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20.jpg" ContentType="image/jpeg"/>
  <Override PartName="/word/media/rId214.jpg" ContentType="image/jpeg"/>
  <Override PartName="/word/media/rId219.jpg" ContentType="image/jpeg"/>
  <Override PartName="/word/media/rId223.jpg" ContentType="image/jpeg"/>
  <Override PartName="/word/media/rId226.jpg" ContentType="image/jpeg"/>
  <Override PartName="/word/media/rId231.jpg" ContentType="image/jpeg"/>
  <Override PartName="/word/media/rId234.jpg" ContentType="image/jpeg"/>
  <Override PartName="/word/media/rId237.jpg" ContentType="image/jpeg"/>
  <Override PartName="/word/media/rId240.jpg" ContentType="image/jpeg"/>
  <Override PartName="/word/media/rId247.jpg" ContentType="image/jpeg"/>
  <Override PartName="/word/media/rId251.jpg" ContentType="image/jpeg"/>
  <Override PartName="/word/media/rId254.jpg" ContentType="image/jpeg"/>
  <Override PartName="/word/media/rId258.jpg" ContentType="image/jpeg"/>
  <Override PartName="/word/media/rId261.jpg" ContentType="image/jpeg"/>
  <Override PartName="/word/media/rId266.jpg" ContentType="image/jpeg"/>
  <Override PartName="/word/media/rId269.jpg" ContentType="image/jpeg"/>
  <Override PartName="/word/media/rId274.jpg" ContentType="image/jpeg"/>
  <Override PartName="/word/media/rId280.jpg" ContentType="image/jpeg"/>
  <Override PartName="/word/media/rId285.jpg" ContentType="image/jpeg"/>
  <Override PartName="/word/media/rId288.jpg" ContentType="image/jpeg"/>
  <Override PartName="/word/media/rId292.jpg" ContentType="image/jpeg"/>
  <Override PartName="/word/media/rId295.jpg" ContentType="image/jpeg"/>
  <Override PartName="/word/media/rId298.jpg" ContentType="image/jpeg"/>
  <Override PartName="/word/media/rId303.jpg" ContentType="image/jpeg"/>
  <Override PartName="/word/media/rId306.jpg" ContentType="image/jpeg"/>
  <Override PartName="/word/media/rId310.jpg" ContentType="image/jpeg"/>
  <Override PartName="/word/media/rId315.jpg" ContentType="image/jpeg"/>
  <Override PartName="/word/media/rId321.jpg" ContentType="image/jpeg"/>
  <Override PartName="/word/media/rId325.jpg" ContentType="image/jpeg"/>
  <Override PartName="/word/media/rId329.jpg" ContentType="image/jpeg"/>
  <Override PartName="/word/media/rId336.jpg" ContentType="image/jpeg"/>
  <Override PartName="/word/media/rId339.jpg" ContentType="image/jpeg"/>
  <Override PartName="/word/media/rId343.jpg" ContentType="image/jpeg"/>
  <Override PartName="/word/media/rId347.jpg" ContentType="image/jpeg"/>
  <Override PartName="/word/media/rId351.jpg" ContentType="image/jpeg"/>
  <Override PartName="/word/media/rId360.jpg" ContentType="image/jpeg"/>
  <Override PartName="/word/media/rId365.jpg" ContentType="image/jpeg"/>
  <Override PartName="/word/media/rId368.jpg" ContentType="image/jpeg"/>
  <Override PartName="/word/media/rId373.jpg" ContentType="image/jpeg"/>
  <Override PartName="/word/media/rId380.jpg" ContentType="image/jpeg"/>
  <Override PartName="/word/media/rId386.jpg" ContentType="image/jpeg"/>
  <Override PartName="/word/media/rId383.jpg" ContentType="image/jpeg"/>
  <Override PartName="/word/media/rId389.jpg" ContentType="image/jpeg"/>
  <Override PartName="/word/media/rId393.jpg" ContentType="image/jpeg"/>
  <Override PartName="/word/media/rId397.jpg" ContentType="image/jpeg"/>
  <Override PartName="/word/media/rId400.jpg" ContentType="image/jpeg"/>
  <Override PartName="/word/media/rId403.jpg" ContentType="image/jpeg"/>
  <Override PartName="/word/media/rId408.jpg" ContentType="image/jpeg"/>
  <Override PartName="/word/media/rId413.jpg" ContentType="image/jpeg"/>
  <Override PartName="/word/media/rId417.jpg" ContentType="image/jpeg"/>
  <Override PartName="/word/media/rId420.jpg" ContentType="image/jpeg"/>
  <Override PartName="/word/media/rId430.jpg" ContentType="image/jpeg"/>
  <Override PartName="/word/media/rId37.jpg" ContentType="image/jpeg"/>
  <Override PartName="/word/media/rId434.jpg" ContentType="image/jpeg"/>
  <Override PartName="/word/media/rId438.jpg" ContentType="image/jpeg"/>
  <Override PartName="/word/media/rId452.jpg" ContentType="image/jpeg"/>
  <Override PartName="/word/media/rId448.jpg" ContentType="image/jpeg"/>
  <Override PartName="/word/media/rId455.jpg" ContentType="image/jpeg"/>
  <Override PartName="/word/media/rId42.jpg" ContentType="image/jpeg"/>
  <Override PartName="/word/media/rId460.jpg" ContentType="image/jpeg"/>
  <Override PartName="/word/media/rId463.jpg" ContentType="image/jpeg"/>
  <Override PartName="/word/media/rId467.jpg" ContentType="image/jpeg"/>
  <Override PartName="/word/media/rId471.jpg" ContentType="image/jpeg"/>
  <Override PartName="/word/media/rId481.jpg" ContentType="image/jpeg"/>
  <Override PartName="/word/media/rId485.jpg" ContentType="image/jpeg"/>
  <Override PartName="/word/media/rId46.jpg" ContentType="image/jpeg"/>
  <Override PartName="/word/media/rId489.jpg" ContentType="image/jpeg"/>
  <Override PartName="/word/media/rId492.jpg" ContentType="image/jpeg"/>
  <Override PartName="/word/media/rId500.jpg" ContentType="image/jpeg"/>
  <Override PartName="/word/media/rId504.jpg" ContentType="image/jpeg"/>
  <Override PartName="/word/media/rId50.jpg" ContentType="image/jpeg"/>
  <Override PartName="/word/media/rId508.jpg" ContentType="image/jpeg"/>
  <Override PartName="/word/media/rId513.jpg" ContentType="image/jpeg"/>
  <Override PartName="/word/media/rId519.jpg" ContentType="image/jpeg"/>
  <Override PartName="/word/media/rId54.jpg" ContentType="image/jpeg"/>
  <Override PartName="/word/media/rId523.jpg" ContentType="image/jpeg"/>
  <Override PartName="/word/media/rId529.jpg" ContentType="image/jpeg"/>
  <Override PartName="/word/media/rId532.jpg" ContentType="image/jpeg"/>
  <Override PartName="/word/media/rId536.jpg" ContentType="image/jpeg"/>
  <Override PartName="/word/media/rId543.jpg" ContentType="image/jpeg"/>
  <Override PartName="/word/media/rId547.jpg" ContentType="image/jpeg"/>
  <Override PartName="/word/media/rId552.jpg" ContentType="image/jpeg"/>
  <Override PartName="/word/media/rId556.jpg" ContentType="image/jpeg"/>
  <Override PartName="/word/media/rId560.jpg" ContentType="image/jpeg"/>
  <Override PartName="/word/media/rId563.jpg" ContentType="image/jpeg"/>
  <Override PartName="/word/media/rId568.jpg" ContentType="image/jpeg"/>
  <Override PartName="/word/media/rId571.jpg" ContentType="image/jpeg"/>
  <Override PartName="/word/media/rId575.jpg" ContentType="image/jpeg"/>
  <Override PartName="/word/media/rId578.jpg" ContentType="image/jpeg"/>
  <Override PartName="/word/media/rId62.jpg" ContentType="image/jpeg"/>
  <Override PartName="/word/media/rId582.jpg" ContentType="image/jpeg"/>
  <Override PartName="/word/media/rId586.jpg" ContentType="image/jpeg"/>
  <Override PartName="/word/media/rId590.jpg" ContentType="image/jpeg"/>
  <Override PartName="/word/media/rId593.jpg" ContentType="image/jpeg"/>
  <Override PartName="/word/media/rId600.jpg" ContentType="image/jpeg"/>
  <Override PartName="/word/media/rId596.jpg" ContentType="image/jpeg"/>
  <Override PartName="/word/media/rId604.jpg" ContentType="image/jpeg"/>
  <Override PartName="/word/media/rId66.jpg" ContentType="image/jpeg"/>
  <Override PartName="/word/media/rId607.jpg" ContentType="image/jpeg"/>
  <Override PartName="/word/media/rId69.jpg" ContentType="image/jpeg"/>
  <Override PartName="/word/media/rId614.jpg" ContentType="image/jpeg"/>
  <Override PartName="/word/media/rId618.jpg" ContentType="image/jpeg"/>
  <Override PartName="/word/media/rId627.jpg" ContentType="image/jpeg"/>
  <Override PartName="/word/media/rId630.jpg" ContentType="image/jpeg"/>
  <Override PartName="/word/media/rId621.jpg" ContentType="image/jpeg"/>
  <Override PartName="/word/media/rId624.jpg" ContentType="image/jpeg"/>
  <Override PartName="/word/media/rId636.jpg" ContentType="image/jpeg"/>
  <Override PartName="/word/media/rId639.jpg" ContentType="image/jpeg"/>
  <Override PartName="/word/media/rId643.jpg" ContentType="image/jpeg"/>
  <Override PartName="/word/media/rId647.jpg" ContentType="image/jpeg"/>
  <Override PartName="/word/media/rId72.jpg" ContentType="image/jpeg"/>
  <Override PartName="/word/media/rId651.jpg" ContentType="image/jpeg"/>
  <Override PartName="/word/media/rId657.jpg" ContentType="image/jpeg"/>
  <Override PartName="/word/media/rId661.jpg" ContentType="image/jpeg"/>
  <Override PartName="/word/media/rId664.jpg" ContentType="image/jpeg"/>
  <Override PartName="/word/media/rId668.jpg" ContentType="image/jpeg"/>
  <Override PartName="/word/media/rId672.jpg" ContentType="image/jpeg"/>
  <Override PartName="/word/media/rId675.jpg" ContentType="image/jpeg"/>
  <Override PartName="/word/media/rId678.jpg" ContentType="image/jpeg"/>
  <Override PartName="/word/media/rId683.jpg" ContentType="image/jpeg"/>
  <Override PartName="/word/media/rId687.jpg" ContentType="image/jpeg"/>
  <Override PartName="/word/media/rId76.jpg" ContentType="image/jpeg"/>
  <Override PartName="/word/media/rId692.jpg" ContentType="image/jpeg"/>
  <Override PartName="/word/media/rId699.jpg" ContentType="image/jpeg"/>
  <Override PartName="/word/media/rId696.jpg" ContentType="image/jpeg"/>
  <Override PartName="/word/media/rId702.jpg" ContentType="image/jpeg"/>
  <Override PartName="/word/media/rId706.jpg" ContentType="image/jpeg"/>
  <Override PartName="/word/media/rId711.jpg" ContentType="image/jpeg"/>
  <Override PartName="/word/media/rId716.jpg" ContentType="image/jpeg"/>
  <Override PartName="/word/media/rId724.jpg" ContentType="image/jpeg"/>
  <Override PartName="/word/media/rId721.jpg" ContentType="image/jpeg"/>
  <Override PartName="/word/media/rId727.jpg" ContentType="image/jpeg"/>
  <Override PartName="/word/media/rId731.jpg" ContentType="image/jpeg"/>
  <Override PartName="/word/media/rId735.jpg" ContentType="image/jpeg"/>
  <Override PartName="/word/media/rId738.jpg" ContentType="image/jpeg"/>
  <Override PartName="/word/media/rId79.jpg" ContentType="image/jpeg"/>
  <Override PartName="/word/media/rId742.jpg" ContentType="image/jpeg"/>
  <Override PartName="/word/media/rId745.jpg" ContentType="image/jpeg"/>
  <Override PartName="/word/media/rId750.jpg" ContentType="image/jpeg"/>
  <Override PartName="/word/media/rId754.jpg" ContentType="image/jpeg"/>
  <Override PartName="/word/media/rId758.jpg" ContentType="image/jpeg"/>
  <Override PartName="/word/media/rId83.jpg" ContentType="image/jpeg"/>
  <Override PartName="/word/media/rId764.jpg" ContentType="image/jpeg"/>
  <Override PartName="/word/media/rId761.jpg" ContentType="image/jpeg"/>
  <Override PartName="/word/media/rId767.jpg" ContentType="image/jpeg"/>
  <Override PartName="/word/media/rId771.jpg" ContentType="image/jpeg"/>
  <Override PartName="/word/media/rId774.jpg" ContentType="image/jpeg"/>
  <Override PartName="/word/media/rId779.jpg" ContentType="image/jpeg"/>
  <Override PartName="/word/media/rId785.jpg" ContentType="image/jpeg"/>
  <Override PartName="/word/media/rId782.jpg" ContentType="image/jpeg"/>
  <Override PartName="/word/media/rId788.jpg" ContentType="image/jpeg"/>
  <Override PartName="/word/media/rId792.jpg" ContentType="image/jpeg"/>
  <Override PartName="/word/media/rId796.jpg" ContentType="image/jpeg"/>
  <Override PartName="/word/media/rId803.jpg" ContentType="image/jpeg"/>
  <Override PartName="/word/media/rId800.jpg" ContentType="image/jpeg"/>
  <Override PartName="/word/media/rId806.jpg" ContentType="image/jpeg"/>
  <Override PartName="/word/media/rId86.jpg" ContentType="image/jpeg"/>
  <Override PartName="/word/media/rId809.jpg" ContentType="image/jpeg"/>
  <Override PartName="/word/media/rId813.jpg" ContentType="image/jpeg"/>
  <Override PartName="/word/media/rId816.jpg" ContentType="image/jpeg"/>
  <Override PartName="/word/media/rId820.jpg" ContentType="image/jpeg"/>
  <Override PartName="/word/media/rId824.jpg" ContentType="image/jpeg"/>
  <Override PartName="/word/media/rId828.jpg" ContentType="image/jpeg"/>
  <Override PartName="/word/media/rId832.jpg" ContentType="image/jpeg"/>
  <Override PartName="/word/media/rId836.jpg" ContentType="image/jpeg"/>
  <Override PartName="/word/media/rId840.jpg" ContentType="image/jpeg"/>
  <Override PartName="/word/media/rId90.jpg" ContentType="image/jpeg"/>
  <Override PartName="/word/media/rId843.jpg" ContentType="image/jpeg"/>
  <Override PartName="/word/media/rId851.jpg" ContentType="image/jpeg"/>
  <Override PartName="/word/media/rId846.jpg" ContentType="image/jpeg"/>
  <Override PartName="/word/media/rId854.jpg" ContentType="image/jpeg"/>
  <Override PartName="/word/media/rId857.jpg" ContentType="image/jpeg"/>
  <Override PartName="/word/media/rId861.jpg" ContentType="image/jpeg"/>
  <Override PartName="/word/media/rId864.jpg" ContentType="image/jpeg"/>
  <Override PartName="/word/media/rId94.jpg" ContentType="image/jpeg"/>
  <Override PartName="/word/media/rId868.jpg" ContentType="image/jpeg"/>
  <Override PartName="/word/media/rId874.jpg" ContentType="image/jpeg"/>
  <Override PartName="/word/media/rId877.jpg" ContentType="image/jpeg"/>
  <Override PartName="/word/media/rId880.jpg" ContentType="image/jpeg"/>
  <Override PartName="/word/media/rId885.jpg" ContentType="image/jpeg"/>
  <Override PartName="/word/media/rId890.jpg" ContentType="image/jpeg"/>
  <Override PartName="/word/media/rId893.jpg" ContentType="image/jpeg"/>
  <Override PartName="/word/media/rId98.jpg" ContentType="image/jpeg"/>
  <Override PartName="/word/media/rId898.jpg" ContentType="image/jpeg"/>
  <Override PartName="/word/media/rId903.jpg" ContentType="image/jpeg"/>
  <Override PartName="/word/media/rId909.jpg" ContentType="image/jpeg"/>
  <Override PartName="/word/media/rId913.jpg" ContentType="image/jpeg"/>
  <Override PartName="/word/media/rId919.jpg" ContentType="image/jpeg"/>
  <Override PartName="/word/media/rId922.jpg" ContentType="image/jpeg"/>
  <Override PartName="/word/media/rId926.jpg" ContentType="image/jpeg"/>
  <Override PartName="/word/media/rId930.jpg" ContentType="image/jpeg"/>
  <Override PartName="/word/media/rId102.jpg" ContentType="image/jpeg"/>
  <Override PartName="/word/media/rId935.jpg" ContentType="image/jpeg"/>
  <Override PartName="/word/media/rId938.jpg" ContentType="image/jpeg"/>
  <Override PartName="/word/media/rId943.jpg" ContentType="image/jpeg"/>
  <Override PartName="/word/media/rId947.jpg" ContentType="image/jpeg"/>
  <Override PartName="/word/media/rId950.jpg" ContentType="image/jpeg"/>
  <Override PartName="/word/media/rId955.jpg" ContentType="image/jpeg"/>
  <Override PartName="/word/media/rId959.jpg" ContentType="image/jpeg"/>
  <Override PartName="/word/media/rId962.jpg" ContentType="image/jpeg"/>
  <Override PartName="/word/media/rId965.jpg" ContentType="image/jpeg"/>
  <Override PartName="/word/media/rId969.jpg" ContentType="image/jpeg"/>
  <Override PartName="/word/media/rId105.jpg" ContentType="image/jpeg"/>
  <Override PartName="/word/media/rId976.jpg" ContentType="image/jpeg"/>
  <Override PartName="/word/media/rId982.jpg" ContentType="image/jpeg"/>
  <Override PartName="/word/media/rId108.jpg" ContentType="image/jpeg"/>
  <Override PartName="/word/media/rId994.jpg" ContentType="image/jpeg"/>
  <Override PartName="/word/media/rId999.jpg" ContentType="image/jpeg"/>
  <Override PartName="/word/media/rId1004.jpg" ContentType="image/jpeg"/>
  <Override PartName="/word/media/rId111.jpg" ContentType="image/jpeg"/>
  <Override PartName="/word/media/rId1008.jpg" ContentType="image/jpeg"/>
  <Override PartName="/word/media/rId1011.jpg" ContentType="image/jpeg"/>
  <Override PartName="/word/media/rId1015.jpg" ContentType="image/jpeg"/>
  <Override PartName="/word/media/rId1018.jpg" ContentType="image/jpeg"/>
  <Override PartName="/word/media/rId1022.jpg" ContentType="image/jpeg"/>
  <Override PartName="/word/media/rId1025.jpg" ContentType="image/jpeg"/>
  <Override PartName="/word/media/rId1029.jpg" ContentType="image/jpeg"/>
  <Override PartName="/word/media/rId116.jpg" ContentType="image/jpeg"/>
  <Override PartName="/word/media/rId1036.jpg" ContentType="image/jpeg"/>
  <Override PartName="/word/media/rId1041.jpg" ContentType="image/jpeg"/>
  <Override PartName="/word/media/rId1044.jpg" ContentType="image/jpeg"/>
  <Override PartName="/word/media/rId1047.jpg" ContentType="image/jpeg"/>
  <Override PartName="/word/media/rId120.jpg" ContentType="image/jpeg"/>
  <Override PartName="/word/media/rId1054.jpg" ContentType="image/jpeg"/>
  <Override PartName="/word/media/rId1059.jpg" ContentType="image/jpeg"/>
  <Override PartName="/word/media/rId1062.jpg" ContentType="image/jpeg"/>
  <Override PartName="/word/media/rId1066.jpg" ContentType="image/jpeg"/>
  <Override PartName="/word/media/rId1069.jpg" ContentType="image/jpeg"/>
  <Override PartName="/word/media/rId1073.jpg" ContentType="image/jpeg"/>
  <Override PartName="/word/media/rId1078.jpg" ContentType="image/jpeg"/>
  <Override PartName="/word/media/rId1081.jpg" ContentType="image/jpeg"/>
  <Override PartName="/word/media/rId124.jpg" ContentType="image/jpeg"/>
  <Override PartName="/word/media/rId1085.jpg" ContentType="image/jpeg"/>
  <Override PartName="/word/media/rId1088.jpg" ContentType="image/jpeg"/>
  <Override PartName="/word/media/rId1092.jpg" ContentType="image/jpeg"/>
  <Override PartName="/word/media/rId1096.jpg" ContentType="image/jpeg"/>
  <Override PartName="/word/media/rId1100.jpg" ContentType="image/jpeg"/>
  <Override PartName="/word/media/rId1105.jpg" ContentType="image/jpeg"/>
  <Override PartName="/word/media/rId1114.jpg" ContentType="image/jpeg"/>
  <Override PartName="/word/media/rId1110.jpg" ContentType="image/jpeg"/>
  <Override PartName="/word/media/rId1117.jpg" ContentType="image/jpeg"/>
  <Override PartName="/word/media/rId1120.jpg" ContentType="image/jpeg"/>
  <Override PartName="/word/media/rId1127.jpg" ContentType="image/jpeg"/>
  <Override PartName="/word/media/rId1130.jpg" ContentType="image/jpeg"/>
  <Override PartName="/word/media/rId1133.jpg" ContentType="image/jpeg"/>
  <Override PartName="/word/media/rId130.jpg" ContentType="image/jpeg"/>
  <Override PartName="/word/media/rId1140.jpg" ContentType="image/jpeg"/>
  <Override PartName="/word/media/rId1144.jpg" ContentType="image/jpeg"/>
  <Override PartName="/word/media/rId1147.jpg" ContentType="image/jpeg"/>
  <Override PartName="/word/media/rId1150.jpg" ContentType="image/jpeg"/>
  <Override PartName="/word/media/rId1157.jpg" ContentType="image/jpeg"/>
  <Override PartName="/word/media/rId1160.jpg" ContentType="image/jpeg"/>
  <Override PartName="/word/media/rId1167.jpg" ContentType="image/jpeg"/>
  <Override PartName="/word/media/rId135.jpg" ContentType="image/jpeg"/>
  <Override PartName="/word/media/rId1174.jpg" ContentType="image/jpeg"/>
  <Override PartName="/word/media/rId1179.jpg" ContentType="image/jpeg"/>
  <Override PartName="/word/media/rId1182.jpg" ContentType="image/jpeg"/>
  <Override PartName="/word/media/rId1186.jpg" ContentType="image/jpeg"/>
  <Override PartName="/word/media/rId1189.jpg" ContentType="image/jpeg"/>
  <Override PartName="/word/media/rId1195.jpg" ContentType="image/jpeg"/>
  <Override PartName="/word/media/rId1198.jpg" ContentType="image/jpeg"/>
  <Override PartName="/word/media/rId1204.jpg" ContentType="image/jpeg"/>
  <Override PartName="/word/media/rId1207.jpg" ContentType="image/jpeg"/>
  <Override PartName="/word/media/rId1212.jpg" ContentType="image/jpeg"/>
  <Override PartName="/word/media/rId1215.jpg" ContentType="image/jpeg"/>
  <Override PartName="/word/media/rId139.jpg" ContentType="image/jpeg"/>
  <Override PartName="/word/media/rId1218.jpg" ContentType="image/jpeg"/>
  <Override PartName="/word/media/rId1221.jpg" ContentType="image/jpeg"/>
  <Override PartName="/word/media/rId1224.jpg" ContentType="image/jpeg"/>
  <Override PartName="/word/media/rId1227.jpg" ContentType="image/jpeg"/>
  <Override PartName="/word/media/rId1230.jpg" ContentType="image/jpeg"/>
  <Override PartName="/word/media/rId1233.jpg" ContentType="image/jpeg"/>
  <Override PartName="/word/media/rId1238.jpg" ContentType="image/jpeg"/>
  <Override PartName="/word/media/rId1241.jpg" ContentType="image/jpeg"/>
  <Override PartName="/word/media/rId1244.jpg" ContentType="image/jpeg"/>
  <Override PartName="/word/media/rId1248.jpg" ContentType="image/jpeg"/>
  <Override PartName="/word/media/rId1253.jpg" ContentType="image/jpeg"/>
  <Override PartName="/word/media/rId1258.jpg" ContentType="image/jpeg"/>
  <Override PartName="/word/media/rId1262.jpg" ContentType="image/jpeg"/>
  <Override PartName="/word/media/rId145.jpg" ContentType="image/jpeg"/>
  <Override PartName="/word/media/rId1265.jpg" ContentType="image/jpeg"/>
  <Override PartName="/word/media/rId1270.jpg" ContentType="image/jpeg"/>
  <Override PartName="/word/media/rId1278.jpg" ContentType="image/jpeg"/>
  <Override PartName="/word/media/rId1274.jpg" ContentType="image/jpeg"/>
  <Override PartName="/word/media/rId1284.jpg" ContentType="image/jpeg"/>
  <Override PartName="/word/media/rId1288.jpg" ContentType="image/jpeg"/>
  <Override PartName="/word/media/rId1292.jpg" ContentType="image/jpeg"/>
  <Override PartName="/word/media/rId1296.jpg" ContentType="image/jpeg"/>
  <Override PartName="/word/media/rId1299.jpg" ContentType="image/jpeg"/>
  <Override PartName="/word/media/rId1303.jpg" ContentType="image/jpeg"/>
  <Override PartName="/word/media/rId1306.jpg" ContentType="image/jpeg"/>
  <Override PartName="/word/media/rId149.jpg" ContentType="image/jpeg"/>
  <Override PartName="/word/media/rId1309.jpg" ContentType="image/jpeg"/>
  <Override PartName="/word/media/rId1312.jpg" ContentType="image/jpeg"/>
  <Override PartName="/word/media/rId1316.jpg" ContentType="image/jpeg"/>
  <Override PartName="/word/media/rId1322.jpg" ContentType="image/jpeg"/>
  <Override PartName="/word/media/rId1325.jpg" ContentType="image/jpeg"/>
  <Override PartName="/word/media/rId153.jpg" ContentType="image/jpeg"/>
  <Override PartName="/word/media/rId1334.jpg" ContentType="image/jpeg"/>
  <Override PartName="/word/media/rId1339.jpg" ContentType="image/jpeg"/>
  <Override PartName="/word/media/rId1347.jpg" ContentType="image/jpeg"/>
  <Override PartName="/word/media/rId1350.jpg" ContentType="image/jpeg"/>
  <Override PartName="/word/media/rId1360.jpg" ContentType="image/jpeg"/>
  <Override PartName="/word/media/rId157.jpg" ContentType="image/jpeg"/>
  <Override PartName="/word/media/rId1364.jpg" ContentType="image/jpeg"/>
  <Override PartName="/word/media/rId1370.jpg" ContentType="image/jpeg"/>
  <Override PartName="/word/media/rId1367.jpg" ContentType="image/jpeg"/>
  <Override PartName="/word/media/rId161.jpg" ContentType="image/jpeg"/>
  <Override PartName="/word/media/rId167.jpg" ContentType="image/jpeg"/>
  <Override PartName="/word/media/rId173.jpg" ContentType="image/jpeg"/>
  <Override PartName="/word/media/rId182.jpg" ContentType="image/jpeg"/>
  <Override PartName="/word/media/rId185.jpg" ContentType="image/jpeg"/>
  <Override PartName="/word/media/rId188.jpg" ContentType="image/jpeg"/>
  <Override PartName="/word/media/rId194.jpg" ContentType="image/jpeg"/>
  <Override PartName="/word/media/rId199.jpg" ContentType="image/jpeg"/>
  <Override PartName="/word/media/rId203.jpg" ContentType="image/jpeg"/>
  <Override PartName="/word/media/rId20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TARING Christopher</w:t>
      </w:r>
      <w:r>
        <w:t xml:space="preserve"> </w:t>
      </w:r>
      <w:r>
        <w:t xml:space="preserve"> </w:t>
      </w:r>
      <w:r>
        <w:t xml:space="preserve"> </w:t>
      </w:r>
      <w:r>
        <w:t xml:space="preserve"> </w:t>
      </w:r>
      <w:r>
        <w:t xml:space="preserve"> </w:t>
      </w:r>
      <w:r>
        <w:t xml:space="preserve">M. Bishop </w:t>
      </w:r>
      <w:r>
        <w:rPr>
          <w:rFonts w:hint="eastAsia"/>
        </w:rPr>
        <w:t xml:space="preserve">与</w:t>
      </w:r>
      <w:r>
        <w:t xml:space="preserve"> Hugh Bishop</w:t>
      </w:r>
    </w:p>
    <w:p>
      <w:pPr>
        <w:pStyle w:val="a0"/>
      </w:pPr>
      <w:r>
        <w:drawing>
          <wp:inline>
            <wp:extent cx="2743200" cy="3206496"/>
            <wp:effectExtent b="0" l="0" r="0" t="0"/>
            <wp:docPr descr="image" title="" id="21" name="Picture"/>
            <a:graphic>
              <a:graphicData uri="http://schemas.openxmlformats.org/drawingml/2006/picture">
                <pic:pic>
                  <pic:nvPicPr>
                    <pic:cNvPr descr="images/0194e279-9b28-703a-88f4-c3ac21e2010d_0_968_0_675_789_0.jpg" id="22" name="Picture"/>
                    <pic:cNvPicPr>
                      <a:picLocks noChangeArrowheads="1" noChangeAspect="1"/>
                    </pic:cNvPicPr>
                  </pic:nvPicPr>
                  <pic:blipFill>
                    <a:blip r:embed="rId20"/>
                    <a:stretch>
                      <a:fillRect/>
                    </a:stretch>
                  </pic:blipFill>
                  <pic:spPr bwMode="auto">
                    <a:xfrm>
                      <a:off x="0" y="0"/>
                      <a:ext cx="2743200" cy="320649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bookmarkStart w:id="27" w:name="深度学习"/>
    <w:p>
      <w:pPr>
        <w:pStyle w:val="1"/>
      </w:pPr>
      <w:r>
        <w:rPr>
          <w:rFonts w:hint="eastAsia"/>
        </w:rPr>
        <w:t xml:space="preserve">深度学习</w:t>
      </w:r>
    </w:p>
    <w:p>
      <w:pPr>
        <w:pStyle w:val="FirstParagraph"/>
      </w:pPr>
      <w:r>
        <w:drawing>
          <wp:inline>
            <wp:extent cx="5486400" cy="4030483"/>
            <wp:effectExtent b="0" l="0" r="0" t="0"/>
            <wp:docPr descr="image" title="" id="24" name="Picture"/>
            <a:graphic>
              <a:graphicData uri="http://schemas.openxmlformats.org/drawingml/2006/picture">
                <pic:pic>
                  <pic:nvPicPr>
                    <pic:cNvPr descr="images/0194e279-9b28-703a-88f4-c3ac21e2010d_0_0_1124_1643_1207_0.jpg" id="25" name="Picture"/>
                    <pic:cNvPicPr>
                      <a:picLocks noChangeArrowheads="1" noChangeAspect="1"/>
                    </pic:cNvPicPr>
                  </pic:nvPicPr>
                  <pic:blipFill>
                    <a:blip r:embed="rId23"/>
                    <a:stretch>
                      <a:fillRect/>
                    </a:stretch>
                  </pic:blipFill>
                  <pic:spPr bwMode="auto">
                    <a:xfrm>
                      <a:off x="0" y="0"/>
                      <a:ext cx="5486400" cy="403048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Style w:val="ac"/>
        </w:rPr>
        <w:footnoteReference w:id="26"/>
      </w:r>
    </w:p>
    <w:bookmarkEnd w:id="27"/>
    <w:bookmarkStart w:id="28" w:name="X1105f70486cb9a4cbffff8fa4ce2bb9a49a1933"/>
    <w:p>
      <w:pPr>
        <w:pStyle w:val="1"/>
      </w:pPr>
      <w:r>
        <w:t xml:space="preserve">Christopher</w:t>
      </w:r>
      <w:r>
        <w:t xml:space="preserve"> </w:t>
      </w:r>
      <w:r>
        <w:t xml:space="preserve"> </w:t>
      </w:r>
      <w:r>
        <w:t xml:space="preserve"> </w:t>
      </w:r>
      <w:r>
        <w:t xml:space="preserve"> </w:t>
      </w:r>
      <w:r>
        <w:t xml:space="preserve"> </w:t>
      </w:r>
      <w:r>
        <w:t xml:space="preserve">M. Bishop</w:t>
      </w:r>
      <w:r>
        <w:t xml:space="preserve"> </w:t>
      </w:r>
      <m:oMath>
        <m:r>
          <m:rPr>
            <m:sty m:val="p"/>
          </m:rPr>
          <m:t>⋅</m:t>
        </m:r>
      </m:oMath>
      <w:r>
        <w:t xml:space="preserve"> </w:t>
      </w:r>
      <w:r>
        <w:t xml:space="preserve">Hugh Bishop </w:t>
      </w:r>
      <w:r>
        <w:rPr>
          <w:rFonts w:hint="eastAsia"/>
        </w:rPr>
        <w:t xml:space="preserve">《深度学习:基础与概念》</w:t>
      </w:r>
    </w:p>
    <w:p>
      <w:pPr>
        <w:pStyle w:val="FirstParagraph"/>
      </w:pPr>
      <w:r>
        <w:t xml:space="preserve">2 </w:t>
      </w:r>
      <w:r>
        <w:rPr>
          <w:rFonts w:hint="eastAsia"/>
        </w:rPr>
        <w:t xml:space="preserve">施普林格</w:t>
      </w:r>
    </w:p>
    <w:p>
      <w:pPr>
        <w:pStyle w:val="a0"/>
      </w:pPr>
      <w:r>
        <w:t xml:space="preserve">Christopher</w:t>
      </w:r>
      <w:r>
        <w:t xml:space="preserve"> </w:t>
      </w:r>
      <w:r>
        <w:t xml:space="preserve"> </w:t>
      </w:r>
      <w:r>
        <w:t xml:space="preserve"> </w:t>
      </w:r>
      <w:r>
        <w:t xml:space="preserve"> </w:t>
      </w:r>
      <w:r>
        <w:t xml:space="preserve"> </w:t>
      </w:r>
      <w:r>
        <w:t xml:space="preserve">M. Bishop</w:t>
      </w:r>
    </w:p>
    <w:p>
      <w:pPr>
        <w:pStyle w:val="a0"/>
      </w:pPr>
      <w:r>
        <w:rPr>
          <w:rFonts w:hint="eastAsia"/>
        </w:rPr>
        <w:t xml:space="preserve">微软研究院</w:t>
      </w:r>
    </w:p>
    <w:p>
      <w:pPr>
        <w:pStyle w:val="a0"/>
      </w:pPr>
      <w:r>
        <w:rPr>
          <w:rFonts w:hint="eastAsia"/>
        </w:rPr>
        <w:t xml:space="preserve">英国剑桥</w:t>
      </w:r>
    </w:p>
    <w:p>
      <w:pPr>
        <w:pStyle w:val="a0"/>
      </w:pPr>
      <w:r>
        <w:rPr>
          <w:rFonts w:hint="eastAsia"/>
        </w:rPr>
        <w:t xml:space="preserve">休·毕晓普</w:t>
      </w:r>
    </w:p>
    <w:p>
      <w:pPr>
        <w:pStyle w:val="a0"/>
      </w:pPr>
      <w:r>
        <w:t xml:space="preserve">Wayve </w:t>
      </w:r>
      <w:r>
        <w:rPr>
          <w:rFonts w:hint="eastAsia"/>
        </w:rPr>
        <w:t xml:space="preserve">科技有限公司</w:t>
      </w:r>
    </w:p>
    <w:p>
      <w:pPr>
        <w:pStyle w:val="a0"/>
      </w:pPr>
      <w:r>
        <w:rPr>
          <w:rFonts w:hint="eastAsia"/>
        </w:rPr>
        <w:t xml:space="preserve">英国伦敦</w:t>
      </w:r>
    </w:p>
    <w:p>
      <w:pPr>
        <w:pStyle w:val="a0"/>
      </w:pPr>
      <w:r>
        <w:t xml:space="preserve">ISBN 978 - 3 - 031 - 45467 - 7 ISBN 978 - 3 - 031 - 45468 - </w:t>
      </w:r>
      <w:r>
        <w:rPr>
          <w:rFonts w:hint="eastAsia"/>
        </w:rPr>
        <w:t xml:space="preserve">4(电子书)</w:t>
      </w:r>
    </w:p>
    <w:p>
      <w:pPr>
        <w:pStyle w:val="a0"/>
      </w:pPr>
      <w:r>
        <w:t xml:space="preserve">https://doi.org/10.1007/978-3-031-45468-4</w:t>
      </w:r>
    </w:p>
    <w:p>
      <w:pPr>
        <w:pStyle w:val="a0"/>
      </w:pPr>
      <w:r>
        <w:t xml:space="preserve">(c) </w:t>
      </w:r>
      <w:r>
        <w:rPr>
          <w:rFonts w:hint="eastAsia"/>
        </w:rPr>
        <w:t xml:space="preserve">编辑(如适用)和作者，版权独家授予施普林格自然瑞士股份公司</w:t>
      </w:r>
      <w:r>
        <w:t xml:space="preserve"> 2024 </w:t>
      </w:r>
      <w:r>
        <w:rPr>
          <w:rFonts w:hint="eastAsia"/>
        </w:rPr>
        <w:t xml:space="preserve">年</w:t>
      </w:r>
    </w:p>
    <w:p>
      <w:pPr>
        <w:pStyle w:val="a0"/>
      </w:pPr>
      <w:r>
        <w:rPr>
          <w:rFonts w:hint="eastAsia"/>
        </w:rPr>
        <w:t xml:space="preserve">本作品受版权保护。所有权利均由出版商独家许可，无论涉及材料的全部还是部分，特别是翻译、再版、插图再利用、朗诵、广播、缩微胶片复制或以任何其他物理方式复制，以及传输或信息存储与检索、电子改编、计算机软件，或通过现在已知或今后开发的类似或不同方法的权利。</w:t>
      </w:r>
    </w:p>
    <w:p>
      <w:pPr>
        <w:pStyle w:val="a0"/>
      </w:pPr>
      <w:r>
        <w:rPr>
          <w:rFonts w:hint="eastAsia"/>
        </w:rPr>
        <w:t xml:space="preserve">本出版物中使用通用描述性名称、注册商标、商标、服务标记等，即使没有具体声明，也不意味着这些名称不受相关保护法律法规的约束，因此可以自由通用。</w:t>
      </w:r>
    </w:p>
    <w:p>
      <w:pPr>
        <w:pStyle w:val="a0"/>
      </w:pPr>
      <w:r>
        <w:rPr>
          <w:rFonts w:hint="eastAsia"/>
        </w:rPr>
        <w:t xml:space="preserve">出版商、作者和编辑可以放心地认为，本书中的建议和信息在出版日期时被认为是真实和准确的。出版商、作者或编辑均不对本书所含材料或可能出现的任何错误或遗漏作出明示或暗示的保证。出版商在已出版地图的管辖权主张和机构隶属关系方面保持中立。</w:t>
      </w:r>
    </w:p>
    <w:p>
      <w:pPr>
        <w:pStyle w:val="a0"/>
      </w:pPr>
      <w:r>
        <w:rPr>
          <w:rFonts w:hint="eastAsia"/>
        </w:rPr>
        <w:t xml:space="preserve">封面插图:maksimee</w:t>
      </w:r>
      <w:r>
        <w:t xml:space="preserve"> / </w:t>
      </w:r>
      <w:r>
        <w:rPr>
          <w:rFonts w:hint="eastAsia"/>
        </w:rPr>
        <w:t xml:space="preserve">阿拉米图片库</w:t>
      </w:r>
    </w:p>
    <w:p>
      <w:pPr>
        <w:pStyle w:val="a0"/>
      </w:pPr>
      <w:r>
        <w:rPr>
          <w:rFonts w:hint="eastAsia"/>
        </w:rPr>
        <w:t xml:space="preserve">本施普林格品牌由注册公司施普林格自然瑞士股份公司出版</w:t>
      </w:r>
    </w:p>
    <w:p>
      <w:pPr>
        <w:pStyle w:val="a0"/>
      </w:pPr>
      <w:r>
        <w:rPr>
          <w:rFonts w:hint="eastAsia"/>
        </w:rPr>
        <w:t xml:space="preserve">注册公司地址为:Gewerbestrasse</w:t>
      </w:r>
      <w:r>
        <w:t xml:space="preserve"> 11, 6330 Cham, </w:t>
      </w:r>
      <w:r>
        <w:rPr>
          <w:rFonts w:hint="eastAsia"/>
        </w:rPr>
        <w:t xml:space="preserve">瑞士</w:t>
      </w:r>
    </w:p>
    <w:bookmarkEnd w:id="28"/>
    <w:bookmarkStart w:id="29" w:name="前言"/>
    <w:p>
      <w:pPr>
        <w:pStyle w:val="1"/>
      </w:pPr>
      <w:r>
        <w:rPr>
          <w:rFonts w:hint="eastAsia"/>
        </w:rPr>
        <w:t xml:space="preserve">前言</w:t>
      </w:r>
    </w:p>
    <w:p>
      <w:pPr>
        <w:pStyle w:val="FirstParagraph"/>
      </w:pPr>
      <w:r>
        <w:rPr>
          <w:rFonts w:hint="eastAsia"/>
        </w:rPr>
        <w:t xml:space="preserve">深度学习使用通过大型数据集训练的多层神经网络来解决复杂的信息处理任务，已成为机器学习领域最成功的范式。在过去十年中，深度学习彻底改变了许多领域，包括计算机视觉、语音识别和自然语言处理，并且它正被越来越多地应用于医疗保健、制造业、商业、金融、科学发现等众多领域。最近，被称为大语言模型的大规模神经网络，包含数万亿个可学习参数，已被发现展现出通用人工智能的初步迹象，目前正推动着科技史上最大的变革之一。</w:t>
      </w:r>
    </w:p>
    <w:bookmarkEnd w:id="29"/>
    <w:bookmarkStart w:id="30" w:name="本书目标"/>
    <w:p>
      <w:pPr>
        <w:pStyle w:val="1"/>
      </w:pPr>
      <w:r>
        <w:rPr>
          <w:rFonts w:hint="eastAsia"/>
        </w:rPr>
        <w:t xml:space="preserve">本书目标</w:t>
      </w:r>
    </w:p>
    <w:p>
      <w:pPr>
        <w:pStyle w:val="FirstParagraph"/>
      </w:pPr>
      <w:r>
        <w:rPr>
          <w:rFonts w:hint="eastAsia"/>
        </w:rPr>
        <w:t xml:space="preserve">这种不断扩大的影响伴随着机器学习研究出版物数量和范围的激增，创新步伐也在持续加快。对于该领域的新手来说，掌握关键思想，更不用说赶上研究前沿，似乎是一项艰巨的挑战。在此背景下，《深度学习:基础与概念》旨在让机器学习的新手以及该领域的有经验者全面理解支撑深度学习的基础思想，以及现代深度学习架构和技术的关键概念。这些内容将为读者未来的专业学习奠定坚实的基础。由于该领域变化的广度和速度，我们有意避免对最新研究进行全面综述。相反，本书的大部分价值在于对关键思想的提炼，尽管该领域预计将继续快速发展，但这些基础和概念可能会经受住时间的考验。例如，在撰写本书时，大语言模型发展迅速，但底层的变压器(transformer)架构和注意力机制在过去五年中基本保持不变，而许多机器学习的核心原则已经为人所知数十年。</w:t>
      </w:r>
    </w:p>
    <w:bookmarkEnd w:id="30"/>
    <w:bookmarkStart w:id="31" w:name="技术的负责任使用"/>
    <w:p>
      <w:pPr>
        <w:pStyle w:val="1"/>
      </w:pPr>
      <w:r>
        <w:rPr>
          <w:rFonts w:hint="eastAsia"/>
        </w:rPr>
        <w:t xml:space="preserve">技术的负责任使用</w:t>
      </w:r>
    </w:p>
    <w:p>
      <w:pPr>
        <w:pStyle w:val="FirstParagraph"/>
      </w:pPr>
      <w:r>
        <w:rPr>
          <w:rFonts w:hint="eastAsia"/>
        </w:rPr>
        <w:t xml:space="preserve">深度学习是一项具有广泛适用性的强大技术，它有可能为世界创造巨大价值，并解决一些社会最紧迫的挑战。然而，正是这些特性意味着深度学习也有可能被蓄意滥用，并造成意想不到的危害。我们选择不讨论深度学习应用的伦理或社会层面问题，因为这些主题非常重要且复杂，需要比在这样一本技术教科书中更深入的探讨。不过，这些考量应该建立在对底层技术及其工作原理的扎实理解之上，因此我们希望这本书能为这些重要讨论做出有价值的贡献。尽管如此，我们还是强烈鼓励读者关注其工作的更广泛影响，并在学习技术本身的同时了解深度学习和人工智能的负责任使用。</w:t>
      </w:r>
    </w:p>
    <w:bookmarkEnd w:id="31"/>
    <w:bookmarkStart w:id="32" w:name="本书结构"/>
    <w:p>
      <w:pPr>
        <w:pStyle w:val="1"/>
      </w:pPr>
      <w:r>
        <w:rPr>
          <w:rFonts w:hint="eastAsia"/>
        </w:rPr>
        <w:t xml:space="preserve">本书结构</w:t>
      </w:r>
    </w:p>
    <w:p>
      <w:pPr>
        <w:pStyle w:val="FirstParagraph"/>
      </w:pPr>
      <w:r>
        <w:rPr>
          <w:rFonts w:hint="eastAsia"/>
        </w:rPr>
        <w:t xml:space="preserve">本书由数量较多的小章节组成，每一章探讨一个特定主题。本书具有线性结构，即每一章仅依赖于前面章节所涵盖的内容。它非常适合用于教授为期两个学期的本科或研究生机器学习课程，但对于从事积极研究或自学的人同样适用。</w:t>
      </w:r>
    </w:p>
    <w:p>
      <w:pPr>
        <w:pStyle w:val="a0"/>
      </w:pPr>
      <w:r>
        <w:rPr>
          <w:rFonts w:hint="eastAsia"/>
        </w:rPr>
        <w:t xml:space="preserve">只有通过运用一定程度的数学知识，才能清晰理解机器学习。具体而言，机器学习的核心涉及三个数学领域:概率论、线性代数和多元微积分。本书对概率论中所需的概念进行了独立介绍，并包含一个附录总结了线性代数中的一些有用结果。假设读者已经对多元微积分的基本概念有一定了解，不过书中也有附录介绍变分法和拉格朗日乘数法。然而，本书的重点是传达对思想的清晰理解，强调具有现实实用价值的技术，而非抽象理论。在可能的情况下，我们尝试从多个互补的角度呈现更复杂的概念，包括文字描述、图表和数学公式。此外，文中讨论的许多关键算法都在单独的方框中进行了总结。这些总结不涉及计算效率问题，而是作为文中数学解释的补充。因此，我们希望本书的内容能让不同背景的读者都能理解。</w:t>
      </w:r>
    </w:p>
    <w:p>
      <w:pPr>
        <w:pStyle w:val="a0"/>
      </w:pPr>
      <w:r>
        <w:rPr>
          <w:rFonts w:hint="eastAsia"/>
        </w:rPr>
        <w:t xml:space="preserve">从概念上讲，本书或许最自然地被视为《用于模式识别的神经网络》(Bishop，1995b)的后续之作，该书首次从统计角度对神经网络进行了全面探讨。它也可以被视为《模式识别与机器学习》(Bishop，2006)的配套书籍，后者涵盖了机器学习中更广泛的主题，尽管它早于深度学习革命。然而，为确保这本新书内容完整，已从</w:t>
      </w:r>
      <w:r>
        <w:t xml:space="preserve"> </w:t>
      </w:r>
      <w:r>
        <w:rPr>
          <w:rFonts w:hint="eastAsia"/>
        </w:rPr>
        <w:t xml:space="preserve">Bishop(2006)中选取了合适的材料并进行重构，以聚焦于深度学习所需的那些基础思想。这意味着</w:t>
      </w:r>
      <w:r>
        <w:t xml:space="preserve"> </w:t>
      </w:r>
      <w:r>
        <w:rPr>
          <w:rFonts w:hint="eastAsia"/>
        </w:rPr>
        <w:t xml:space="preserve">Bishop(2006)中讨论的许多机器学习有趣主题虽然如今仍然有意义，但已从这本新书中省略。例如，Bishop(2006)深入讨论了贝叶斯方法，而本书几乎完全不涉及贝叶斯方法。</w:t>
      </w:r>
    </w:p>
    <w:p>
      <w:pPr>
        <w:pStyle w:val="a0"/>
      </w:pPr>
      <w:r>
        <w:rPr>
          <w:rFonts w:hint="eastAsia"/>
        </w:rPr>
        <w:t xml:space="preserve">本书配有一个网站，提供支持材料，包括本书的免费数字版、练习答案以及可下载的</w:t>
      </w:r>
      <w:r>
        <w:t xml:space="preserve"> PDF </w:t>
      </w:r>
      <w:r>
        <w:rPr>
          <w:rFonts w:hint="eastAsia"/>
        </w:rPr>
        <w:t xml:space="preserve">和</w:t>
      </w:r>
      <w:r>
        <w:t xml:space="preserve"> JPEG </w:t>
      </w:r>
      <w:r>
        <w:rPr>
          <w:rFonts w:hint="eastAsia"/>
        </w:rPr>
        <w:t xml:space="preserve">格式的图表:</w:t>
      </w:r>
    </w:p>
    <w:p>
      <w:r>
        <w:pict>
          <v:rect style="width:0;height:1.5pt" o:hralign="center" o:hrstd="t" o:hr="t"/>
        </w:pict>
      </w:r>
    </w:p>
    <w:p>
      <w:pPr>
        <w:pStyle w:val="FirstParagraph"/>
      </w:pPr>
      <w:r>
        <w:t xml:space="preserve">https://www.bishopbook.com</w:t>
      </w:r>
    </w:p>
    <w:p>
      <w:r>
        <w:pict>
          <v:rect style="width:0;height:1.5pt" o:hralign="center" o:hrstd="t" o:hr="t"/>
        </w:pict>
      </w:r>
    </w:p>
    <w:p>
      <w:pPr>
        <w:pStyle w:val="FirstParagraph"/>
      </w:pPr>
      <w:r>
        <w:rPr>
          <w:rFonts w:hint="eastAsia"/>
        </w:rPr>
        <w:t xml:space="preserve">可以使用以下</w:t>
      </w:r>
      <w:r>
        <w:t xml:space="preserve"> BibTex </w:t>
      </w:r>
      <w:r>
        <w:rPr>
          <w:rFonts w:hint="eastAsia"/>
        </w:rPr>
        <w:t xml:space="preserve">条目引用本书:</w:t>
      </w:r>
    </w:p>
    <w:p>
      <w:r>
        <w:pict>
          <v:rect style="width:0;height:1.5pt" o:hralign="center" o:hrstd="t" o:hr="t"/>
        </w:pict>
      </w:r>
    </w:p>
    <w:p>
      <w:pPr>
        <w:pStyle w:val="FirstParagraph"/>
      </w:pPr>
      <w:r>
        <w:t xml:space="preserve">@book{Bishop:DeepLearning24,</w:t>
      </w:r>
    </w:p>
    <w:p>
      <w:pPr>
        <w:pStyle w:val="a0"/>
      </w:pPr>
      <w:r>
        <w:t xml:space="preserve"> </w:t>
      </w:r>
      <w:r>
        <w:t xml:space="preserve"> </w:t>
      </w:r>
      <w:r>
        <w:t xml:space="preserve">author = {Christopher</w:t>
      </w:r>
      <w:r>
        <w:t xml:space="preserve"> </w:t>
      </w:r>
      <w:r>
        <w:t xml:space="preserve"> </w:t>
      </w:r>
      <w:r>
        <w:t xml:space="preserve"> </w:t>
      </w:r>
      <w:r>
        <w:t xml:space="preserve"> </w:t>
      </w:r>
      <w:r>
        <w:t xml:space="preserve"> </w:t>
      </w:r>
      <w:r>
        <w:t xml:space="preserve">M. Bishop and Hugh Bishop},</w:t>
      </w:r>
    </w:p>
    <w:p>
      <w:pPr>
        <w:pStyle w:val="a0"/>
      </w:pPr>
      <w:r>
        <w:t xml:space="preserve"> </w:t>
      </w:r>
      <w:r>
        <w:t xml:space="preserve"> </w:t>
      </w:r>
      <w:r>
        <w:t xml:space="preserve">title = {Deep Learning: Foundations and Concepts},</w:t>
      </w:r>
    </w:p>
    <w:p>
      <w:pPr>
        <w:pStyle w:val="a0"/>
      </w:pPr>
      <w:r>
        <w:t xml:space="preserve"> </w:t>
      </w:r>
      <w:r>
        <w:t xml:space="preserve"> </w:t>
      </w:r>
      <w:r>
        <w:t xml:space="preserve">year = {2024},</w:t>
      </w:r>
    </w:p>
    <w:p>
      <w:pPr>
        <w:pStyle w:val="a0"/>
      </w:pPr>
      <w:r>
        <w:t xml:space="preserve"> </w:t>
      </w:r>
      <w:r>
        <w:t xml:space="preserve"> </w:t>
      </w:r>
      <w:r>
        <w:t xml:space="preserve">publisher = {Springer}</w:t>
      </w:r>
    </w:p>
    <w:p>
      <w:pPr>
        <w:pStyle w:val="a0"/>
      </w:pPr>
      <w:r>
        <w:t xml:space="preserve">}</w:t>
      </w:r>
    </w:p>
    <w:p>
      <w:r>
        <w:pict>
          <v:rect style="width:0;height:1.5pt" o:hralign="center" o:hrstd="t" o:hr="t"/>
        </w:pict>
      </w:r>
    </w:p>
    <w:p>
      <w:pPr>
        <w:pStyle w:val="FirstParagraph"/>
      </w:pPr>
      <w:r>
        <w:rPr>
          <w:rFonts w:hint="eastAsia"/>
        </w:rPr>
        <w:t xml:space="preserve">如果您对本书有任何反馈或想报告任何错误，请将这些内容发送至</w:t>
      </w:r>
      <w:r>
        <w:t xml:space="preserve"> feedback@bishopbook.com</w:t>
      </w:r>
    </w:p>
    <w:bookmarkEnd w:id="32"/>
    <w:bookmarkStart w:id="33" w:name="参考文献"/>
    <w:p>
      <w:pPr>
        <w:pStyle w:val="1"/>
      </w:pPr>
      <w:r>
        <w:rPr>
          <w:rFonts w:hint="eastAsia"/>
        </w:rPr>
        <w:t xml:space="preserve">参考文献</w:t>
      </w:r>
    </w:p>
    <w:p>
      <w:pPr>
        <w:pStyle w:val="FirstParagraph"/>
      </w:pPr>
      <w:r>
        <w:rPr>
          <w:rFonts w:hint="eastAsia"/>
        </w:rPr>
        <w:t xml:space="preserve">本着专注于核心思想的精神，我们并未尝试提供全面的文献综述，鉴于该领域的规模和变化速度，无论如何这都是不可能的。然而，我们提供了一些关键研究论文、综述文章和其他进一步阅读资料的参考文献。在许多情况下，这些资料还提供了重要的实现细节，为了不使读者分心于正在讨论的核心概念，我们在正文中对这些细节进行了简略处理。</w:t>
      </w:r>
    </w:p>
    <w:p>
      <w:pPr>
        <w:pStyle w:val="a0"/>
      </w:pPr>
      <w:r>
        <w:rPr>
          <w:rFonts w:hint="eastAsia"/>
        </w:rPr>
        <w:t xml:space="preserve">关于机器学习这一主题，尤其是深度学习，已经有很多书籍出版。与本书在水平和风格上最为接近的包括</w:t>
      </w:r>
      <w:r>
        <w:t xml:space="preserve"> Bishop (2006)、Goodfellow、Bengio </w:t>
      </w:r>
      <w:r>
        <w:rPr>
          <w:rFonts w:hint="eastAsia"/>
        </w:rPr>
        <w:t xml:space="preserve">和</w:t>
      </w:r>
      <w:r>
        <w:t xml:space="preserve"> Courville (2016)、Murphy (2022)、Murphy (2023) </w:t>
      </w:r>
      <w:r>
        <w:rPr>
          <w:rFonts w:hint="eastAsia"/>
        </w:rPr>
        <w:t xml:space="preserve">以及</w:t>
      </w:r>
      <w:r>
        <w:t xml:space="preserve"> Prince (2023)。</w:t>
      </w:r>
    </w:p>
    <w:p>
      <w:pPr>
        <w:pStyle w:val="a0"/>
      </w:pPr>
      <w:r>
        <w:rPr>
          <w:rFonts w:hint="eastAsia"/>
        </w:rPr>
        <w:t xml:space="preserve">在过去十年中，机器学习学术研究的性质发生了显著变化，许多论文在提交给同行评审的会议和期刊之前，甚至取代了这种提交方式，直接发布在在线存档网站上。其中最受欢迎的网站是</w:t>
      </w:r>
      <w:r>
        <w:t xml:space="preserve"> </w:t>
      </w:r>
      <w:r>
        <w:rPr>
          <w:rFonts w:hint="eastAsia"/>
        </w:rPr>
        <w:t xml:space="preserve">arXiv，发音为</w:t>
      </w:r>
      <w:r>
        <w:t xml:space="preserve"> </w:t>
      </w:r>
      <w:r>
        <w:t xml:space="preserve">“archive”</w:t>
      </w:r>
      <w:r>
        <w:rPr>
          <w:rFonts w:hint="eastAsia"/>
        </w:rPr>
        <w:t xml:space="preserve">，可在</w:t>
      </w:r>
    </w:p>
    <w:p>
      <w:r>
        <w:pict>
          <v:rect style="width:0;height:1.5pt" o:hralign="center" o:hrstd="t" o:hr="t"/>
        </w:pict>
      </w:r>
    </w:p>
    <w:p>
      <w:pPr>
        <w:pStyle w:val="FirstParagraph"/>
      </w:pPr>
      <m:oMathPara>
        <m:oMathParaPr>
          <m:jc m:val="center"/>
        </m:oMathParaPr>
        <m:oMath>
          <m:r>
            <m:rPr>
              <m:nor/>
              <m:sty m:val="p"/>
            </m:rPr>
            <m:t> https://arXiv.org </m:t>
          </m:r>
        </m:oMath>
      </m:oMathPara>
    </w:p>
    <w:p>
      <w:r>
        <w:pict>
          <v:rect style="width:0;height:1.5pt" o:hralign="center" o:hrstd="t" o:hr="t"/>
        </w:pict>
      </w:r>
    </w:p>
    <w:p>
      <w:pPr>
        <w:pStyle w:val="FirstParagraph"/>
      </w:pPr>
      <w:r>
        <w:rPr>
          <w:rFonts w:hint="eastAsia"/>
        </w:rPr>
        <w:t xml:space="preserve">该网站允许论文进行更新，这通常会导致同一篇论文有与不同年份相关的多个版本，这可能会在引用哪一版本以及对应哪一年的问题上产生一些歧义。它还提供每篇论文的</w:t>
      </w:r>
      <w:r>
        <w:t xml:space="preserve"> PDF </w:t>
      </w:r>
      <w:r>
        <w:rPr>
          <w:rFonts w:hint="eastAsia"/>
        </w:rPr>
        <w:t xml:space="preserve">免费下载。因此，我们采用了一种简单的方法，即根据首次上传年份来引用论文，不过我们建议阅读最新版本。arXiv</w:t>
      </w:r>
      <w:r>
        <w:t xml:space="preserve"> </w:t>
      </w:r>
      <w:r>
        <w:rPr>
          <w:rFonts w:hint="eastAsia"/>
        </w:rPr>
        <w:t xml:space="preserve">上的论文采用符号</w:t>
      </w:r>
      <w:r>
        <w:t xml:space="preserve"> arXiv:YYMM.XXXXX </w:t>
      </w:r>
      <w:r>
        <w:rPr>
          <w:rFonts w:hint="eastAsia"/>
        </w:rPr>
        <w:t xml:space="preserve">进行索引，其中</w:t>
      </w:r>
      <w:r>
        <w:t xml:space="preserve"> YY </w:t>
      </w:r>
      <w:r>
        <w:rPr>
          <w:rFonts w:hint="eastAsia"/>
        </w:rPr>
        <w:t xml:space="preserve">和</w:t>
      </w:r>
      <w:r>
        <w:t xml:space="preserve"> MM </w:t>
      </w:r>
      <w:r>
        <w:rPr>
          <w:rFonts w:hint="eastAsia"/>
        </w:rPr>
        <w:t xml:space="preserve">分别表示首次上传的年份和月份。后续版本通过在后面添加版本号</w:t>
      </w:r>
      <w:r>
        <w:t xml:space="preserve"> </w:t>
      </w:r>
      <m:oMath>
        <m:r>
          <m:rPr>
            <m:sty m:val="p"/>
          </m:rPr>
          <m:t>N</m:t>
        </m:r>
      </m:oMath>
      <w:r>
        <w:t xml:space="preserve"> </w:t>
      </w:r>
      <w:r>
        <w:rPr>
          <w:rFonts w:hint="eastAsia"/>
        </w:rPr>
        <w:t xml:space="preserve">来表示，形式为</w:t>
      </w:r>
      <w:r>
        <w:t xml:space="preserve"> arXiv:YYMM.XXXXVN。</w:t>
      </w:r>
    </w:p>
    <w:bookmarkEnd w:id="33"/>
    <w:bookmarkStart w:id="34" w:name="练习"/>
    <w:p>
      <w:pPr>
        <w:pStyle w:val="1"/>
      </w:pPr>
      <w:r>
        <w:rPr>
          <w:rFonts w:hint="eastAsia"/>
        </w:rPr>
        <w:t xml:space="preserve">练习</w:t>
      </w:r>
    </w:p>
    <w:p>
      <w:pPr>
        <w:pStyle w:val="FirstParagraph"/>
      </w:pPr>
      <w:r>
        <w:rPr>
          <w:rFonts w:hint="eastAsia"/>
        </w:rPr>
        <w:t xml:space="preserve">每章结尾都配有一组练习，旨在强化文中解释的关键概念，或以重要方式对其进行拓展和推广。这些练习是文本的重要组成部分，每个练习都根据难度进行分级，从</w:t>
      </w:r>
      <w:r>
        <w:t xml:space="preserve"> </w:t>
      </w:r>
      <m:oMath>
        <m:d>
          <m:dPr>
            <m:begChr m:val="("/>
            <m:endChr m:val=")"/>
            <m:sepChr m:val=""/>
            <m:grow/>
          </m:dPr>
          <m:e>
            <m:r>
              <m:rPr>
                <m:sty m:val="p"/>
              </m:rPr>
              <m:t>⋆</m:t>
            </m:r>
          </m:e>
        </m:d>
      </m:oMath>
      <w:r>
        <w:t xml:space="preserve"> </w:t>
      </w:r>
      <w:r>
        <w:rPr>
          <w:rFonts w:hint="eastAsia"/>
        </w:rPr>
        <w:t xml:space="preserve">(表示只需几分钟就能完成的简单练习)到</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(表示复杂得多的练习)。强烈建议读者尝试完成这些练习，因为积极参与学习材料能大大提高学习效果。所有练习的详细解答可从本书的网站以可下载的</w:t>
      </w:r>
      <w:r>
        <w:t xml:space="preserve"> PDF </w:t>
      </w:r>
      <w:r>
        <w:rPr>
          <w:rFonts w:hint="eastAsia"/>
        </w:rPr>
        <w:t xml:space="preserve">文件形式获取。</w:t>
      </w:r>
    </w:p>
    <w:bookmarkEnd w:id="34"/>
    <w:bookmarkStart w:id="35" w:name="数学符号"/>
    <w:p>
      <w:pPr>
        <w:pStyle w:val="1"/>
      </w:pPr>
      <w:r>
        <w:rPr>
          <w:rFonts w:hint="eastAsia"/>
        </w:rPr>
        <w:t xml:space="preserve">数学符号</w:t>
      </w:r>
    </w:p>
    <w:p>
      <w:pPr>
        <w:pStyle w:val="FirstParagraph"/>
      </w:pPr>
      <w:r>
        <w:rPr>
          <w:rFonts w:hint="eastAsia"/>
        </w:rPr>
        <w:t xml:space="preserve">我们采用与</w:t>
      </w:r>
      <w:r>
        <w:t xml:space="preserve"> </w:t>
      </w:r>
      <w:r>
        <w:rPr>
          <w:rFonts w:hint="eastAsia"/>
        </w:rPr>
        <w:t xml:space="preserve">Bishop(2006)相同的符号表示法。关于机器学习背景下的数学概述，请参阅</w:t>
      </w:r>
      <w:r>
        <w:t xml:space="preserve"> Deisenroth、Faisal </w:t>
      </w:r>
      <w:r>
        <w:rPr>
          <w:rFonts w:hint="eastAsia"/>
        </w:rPr>
        <w:t xml:space="preserve">和</w:t>
      </w:r>
      <w:r>
        <w:t xml:space="preserve"> </w:t>
      </w:r>
      <w:r>
        <w:rPr>
          <w:rFonts w:hint="eastAsia"/>
        </w:rPr>
        <w:t xml:space="preserve">Ong(2020)的著作。</w:t>
      </w:r>
    </w:p>
    <w:p>
      <w:pPr>
        <w:pStyle w:val="a0"/>
      </w:pPr>
      <w:r>
        <w:rPr>
          <w:rFonts w:hint="eastAsia"/>
        </w:rPr>
        <w:t xml:space="preserve">向量用小写粗体罗马字母表示，如</w:t>
      </w:r>
      <w:r>
        <w:t xml:space="preserve"> </w:t>
      </w:r>
      <m:oMath>
        <m:r>
          <m:rPr>
            <m:sty m:val="b"/>
          </m:rPr>
          <m:t>x</m:t>
        </m:r>
      </m:oMath>
      <w:r>
        <w:t xml:space="preserve"> </w:t>
      </w:r>
      <w:r>
        <w:rPr>
          <w:rFonts w:hint="eastAsia"/>
        </w:rPr>
        <w:t xml:space="preserve">，而矩阵用大写粗体罗马字母表示，如</w:t>
      </w:r>
      <w:r>
        <w:t xml:space="preserve"> </w:t>
      </w:r>
      <w:r>
        <w:rPr>
          <w:rFonts w:hint="eastAsia"/>
        </w:rPr>
        <w:t xml:space="preserve">M。除非另有说明，所有向量都假定为列向量。上标</w:t>
      </w:r>
      <w:r>
        <w:t xml:space="preserve"> T </w:t>
      </w:r>
      <w:r>
        <w:rPr>
          <w:rFonts w:hint="eastAsia"/>
        </w:rPr>
        <w:t xml:space="preserve">表示矩阵或向量的转置，因此</w:t>
      </w:r>
      <w:r>
        <w:t xml:space="preserve"> </w:t>
      </w:r>
      <m:oMath>
        <m:sSup>
          <m:e>
            <m:r>
              <m:rPr>
                <m:sty m:val="b"/>
              </m:rPr>
              <m:t>x</m:t>
            </m:r>
          </m:e>
          <m:sup>
            <m:r>
              <m:rPr>
                <m:sty m:val="p"/>
              </m:rPr>
              <m:t>T</m:t>
            </m:r>
          </m:sup>
        </m:sSup>
      </m:oMath>
      <w:r>
        <w:t xml:space="preserve"> </w:t>
      </w:r>
      <w:r>
        <w:rPr>
          <w:rFonts w:hint="eastAsia"/>
        </w:rPr>
        <w:t xml:space="preserve">将是一个行向量。符号</w:t>
      </w:r>
      <w:r>
        <w:t xml:space="preserve"> </w:t>
      </w:r>
      <m:oMath>
        <m:d>
          <m:dPr>
            <m:begChr m:val="("/>
            <m:endChr m:val=")"/>
            <m:sepChr m:val=""/>
            <m:grow/>
          </m:dPr>
          <m:e>
            <m:sSub>
              <m:e>
                <m:r>
                  <m:t>w</m:t>
                </m:r>
              </m:e>
              <m:sub>
                <m:r>
                  <m:t>1</m:t>
                </m:r>
              </m:sub>
            </m:sSub>
            <m:r>
              <m:rPr>
                <m:sty m:val="p"/>
              </m:rPr>
              <m:t>,</m:t>
            </m:r>
            <m:r>
              <m:rPr>
                <m:sty m:val="p"/>
              </m:rPr>
              <m:t>…</m:t>
            </m:r>
            <m:r>
              <m:rPr>
                <m:sty m:val="p"/>
              </m:rPr>
              <m:t>,</m:t>
            </m:r>
            <m:sSub>
              <m:e>
                <m:r>
                  <m:t>w</m:t>
                </m:r>
              </m:e>
              <m:sub>
                <m:r>
                  <m:t>M</m:t>
                </m:r>
              </m:sub>
            </m:sSub>
          </m:e>
        </m:d>
      </m:oMath>
      <w:r>
        <w:t xml:space="preserve"> </w:t>
      </w:r>
      <w:r>
        <w:rPr>
          <w:rFonts w:hint="eastAsia"/>
        </w:rPr>
        <w:t xml:space="preserve">表示一个包含</w:t>
      </w:r>
      <w:r>
        <w:t xml:space="preserve"> </w:t>
      </w:r>
      <m:oMath>
        <m:r>
          <m:t>M</m:t>
        </m:r>
      </m:oMath>
      <w:r>
        <w:t xml:space="preserve"> </w:t>
      </w:r>
      <w:r>
        <w:rPr>
          <w:rFonts w:hint="eastAsia"/>
        </w:rPr>
        <w:t xml:space="preserve">个元素的行向量，对应的列向量写作</w:t>
      </w:r>
      <w:r>
        <w:t xml:space="preserve"> </w:t>
      </w:r>
      <m:oMath>
        <m:r>
          <m:rPr>
            <m:sty m:val="b"/>
          </m:rPr>
          <m:t>w</m:t>
        </m:r>
        <m:r>
          <m:rPr>
            <m:sty m:val="p"/>
          </m:rPr>
          <m:t>=</m:t>
        </m:r>
        <m:sSup>
          <m:e>
            <m:d>
              <m:dPr>
                <m:begChr m:val="("/>
                <m:endChr m:val=")"/>
                <m:sepChr m:val=""/>
                <m:grow/>
              </m:dPr>
              <m:e>
                <m:sSub>
                  <m:e>
                    <m:r>
                      <m:t>w</m:t>
                    </m:r>
                  </m:e>
                  <m:sub>
                    <m:r>
                      <m:t>1</m:t>
                    </m:r>
                  </m:sub>
                </m:sSub>
                <m:r>
                  <m:rPr>
                    <m:sty m:val="p"/>
                  </m:rPr>
                  <m:t>,</m:t>
                </m:r>
                <m:r>
                  <m:rPr>
                    <m:sty m:val="p"/>
                  </m:rPr>
                  <m:t>…</m:t>
                </m:r>
                <m:r>
                  <m:rPr>
                    <m:sty m:val="p"/>
                  </m:rPr>
                  <m:t>,</m:t>
                </m:r>
                <m:sSub>
                  <m:e>
                    <m:r>
                      <m:t>w</m:t>
                    </m:r>
                  </m:e>
                  <m:sub>
                    <m:r>
                      <m:t>M</m:t>
                    </m:r>
                  </m:sub>
                </m:sSub>
              </m:e>
            </m:d>
          </m:e>
          <m:sup>
            <m:r>
              <m:rPr>
                <m:sty m:val="p"/>
              </m:rPr>
              <m:t>T</m:t>
            </m:r>
          </m:sup>
        </m:sSup>
      </m:oMath>
      <w:r>
        <w:t xml:space="preserve"> </w:t>
      </w:r>
      <w:r>
        <w:t xml:space="preserve">。</w:t>
      </w:r>
      <w:r>
        <w:t xml:space="preserve"> </w:t>
      </w:r>
      <m:oMath>
        <m:r>
          <m:t>M</m:t>
        </m:r>
        <m:r>
          <m:rPr>
            <m:sty m:val="p"/>
          </m:rPr>
          <m:t>×</m:t>
        </m:r>
        <m:r>
          <m:t>M</m:t>
        </m:r>
      </m:oMath>
      <w:r>
        <w:t xml:space="preserve"> </w:t>
      </w:r>
      <w:r>
        <w:rPr>
          <w:rFonts w:hint="eastAsia"/>
        </w:rPr>
        <w:t xml:space="preserve">单位矩阵(也称为幺矩阵)用</w:t>
      </w:r>
      <w:r>
        <w:t xml:space="preserve"> </w:t>
      </w:r>
      <m:oMath>
        <m:sSub>
          <m:e>
            <m:r>
              <m:rPr>
                <m:sty m:val="b"/>
              </m:rPr>
              <m:t>I</m:t>
            </m:r>
          </m:e>
          <m:sub>
            <m:r>
              <m:t>M</m:t>
            </m:r>
          </m:sub>
        </m:sSub>
      </m:oMath>
      <w:r>
        <w:t xml:space="preserve"> </w:t>
      </w:r>
      <w:r>
        <w:rPr>
          <w:rFonts w:hint="eastAsia"/>
        </w:rPr>
        <w:t xml:space="preserve">表示，如果其维度没有歧义，可缩写为</w:t>
      </w:r>
      <w:r>
        <w:t xml:space="preserve"> </w:t>
      </w:r>
      <m:oMath>
        <m:r>
          <m:rPr>
            <m:sty m:val="b"/>
          </m:rPr>
          <m:t>I</m:t>
        </m:r>
      </m:oMath>
      <w:r>
        <w:t xml:space="preserve"> </w:t>
      </w:r>
      <w:r>
        <w:rPr>
          <w:rFonts w:hint="eastAsia"/>
        </w:rPr>
        <w:t xml:space="preserve">。其元素</w:t>
      </w:r>
      <w:r>
        <w:t xml:space="preserve"> </w:t>
      </w:r>
      <m:oMath>
        <m:sSub>
          <m:e>
            <m:r>
              <m:t>I</m:t>
            </m:r>
          </m:e>
          <m:sub>
            <m:r>
              <m:t>i</m:t>
            </m:r>
            <m:r>
              <m:t>j</m:t>
            </m:r>
          </m:sub>
        </m:sSub>
      </m:oMath>
      <w:r>
        <w:t xml:space="preserve"> </w:t>
      </w:r>
      <w:r>
        <w:rPr>
          <w:rFonts w:hint="eastAsia"/>
        </w:rPr>
        <w:t xml:space="preserve">在</w:t>
      </w:r>
      <w:r>
        <w:t xml:space="preserve"> </w:t>
      </w:r>
      <m:oMath>
        <m:r>
          <m:t>i</m:t>
        </m:r>
        <m:r>
          <m:rPr>
            <m:sty m:val="p"/>
          </m:rPr>
          <m:t>=</m:t>
        </m:r>
        <m:r>
          <m:t>j</m:t>
        </m:r>
      </m:oMath>
      <w:r>
        <w:t xml:space="preserve"> </w:t>
      </w:r>
      <w:r>
        <w:rPr>
          <w:rFonts w:hint="eastAsia"/>
        </w:rPr>
        <w:t xml:space="preserve">时等于</w:t>
      </w:r>
      <w:r>
        <w:t xml:space="preserve"> </w:t>
      </w:r>
      <w:r>
        <w:rPr>
          <w:rFonts w:hint="eastAsia"/>
        </w:rPr>
        <w:t xml:space="preserve">1，在</w:t>
      </w:r>
      <w:r>
        <w:t xml:space="preserve"> </w:t>
      </w:r>
      <m:oMath>
        <m:r>
          <m:t>i</m:t>
        </m:r>
        <m:r>
          <m:rPr>
            <m:sty m:val="p"/>
          </m:rPr>
          <m:t>≠</m:t>
        </m:r>
        <m:r>
          <m:t>j</m:t>
        </m:r>
      </m:oMath>
      <w:r>
        <w:t xml:space="preserve"> </w:t>
      </w:r>
      <w:r>
        <w:rPr>
          <w:rFonts w:hint="eastAsia"/>
        </w:rPr>
        <w:t xml:space="preserve">时等于</w:t>
      </w:r>
      <w:r>
        <w:t xml:space="preserve"> </w:t>
      </w:r>
      <w:r>
        <w:rPr>
          <w:rFonts w:hint="eastAsia"/>
        </w:rPr>
        <w:t xml:space="preserve">0。单位矩阵的元素有时用</w:t>
      </w:r>
      <w:r>
        <w:t xml:space="preserve"> </w:t>
      </w:r>
      <m:oMath>
        <m:sSub>
          <m:e>
            <m:r>
              <m:t>δ</m:t>
            </m:r>
          </m:e>
          <m:sub>
            <m:r>
              <m:t>i</m:t>
            </m:r>
            <m:r>
              <m:t>j</m:t>
            </m:r>
          </m:sub>
        </m:sSub>
      </m:oMath>
      <w:r>
        <w:t xml:space="preserve"> </w:t>
      </w:r>
      <w:r>
        <w:rPr>
          <w:rFonts w:hint="eastAsia"/>
        </w:rPr>
        <w:t xml:space="preserve">表示。符号</w:t>
      </w:r>
      <w:r>
        <w:t xml:space="preserve"> 1 </w:t>
      </w:r>
      <w:r>
        <w:rPr>
          <w:rFonts w:hint="eastAsia"/>
        </w:rPr>
        <w:t xml:space="preserve">表示一个所有元素都为</w:t>
      </w:r>
      <w:r>
        <w:t xml:space="preserve"> 1 </w:t>
      </w:r>
      <w:r>
        <w:rPr>
          <w:rFonts w:hint="eastAsia"/>
        </w:rPr>
        <w:t xml:space="preserve">的列向量。</w:t>
      </w:r>
      <w:r>
        <w:t xml:space="preserve"> </w:t>
      </w:r>
      <m:oMath>
        <m:r>
          <m:rPr>
            <m:sty m:val="b"/>
          </m:rPr>
          <m:t>a</m:t>
        </m:r>
        <m:r>
          <m:rPr>
            <m:sty m:val="p"/>
          </m:rPr>
          <m:t>⊕</m:t>
        </m:r>
        <m:r>
          <m:rPr>
            <m:sty m:val="b"/>
          </m:rPr>
          <m:t>b</m:t>
        </m:r>
      </m:oMath>
      <w:r>
        <w:t xml:space="preserve"> </w:t>
      </w:r>
      <w:r>
        <w:rPr>
          <w:rFonts w:hint="eastAsia"/>
        </w:rPr>
        <w:t xml:space="preserve">表示向量</w:t>
      </w:r>
      <w:r>
        <w:t xml:space="preserve"> </w:t>
      </w:r>
      <m:oMath>
        <m:r>
          <m:rPr>
            <m:sty m:val="b"/>
          </m:rPr>
          <m:t>a</m:t>
        </m:r>
      </m:oMath>
      <w:r>
        <w:t xml:space="preserve"> </w:t>
      </w:r>
      <w:r>
        <w:rPr>
          <w:rFonts w:hint="eastAsia"/>
        </w:rPr>
        <w:t xml:space="preserve">和</w:t>
      </w:r>
      <w:r>
        <w:t xml:space="preserve"> </w:t>
      </w:r>
      <m:oMath>
        <m:r>
          <m:rPr>
            <m:sty m:val="b"/>
          </m:rPr>
          <m:t>b</m:t>
        </m:r>
      </m:oMath>
      <w:r>
        <w:t xml:space="preserve"> </w:t>
      </w:r>
      <w:r>
        <w:rPr>
          <w:rFonts w:hint="eastAsia"/>
        </w:rPr>
        <w:t xml:space="preserve">的拼接，因此如果</w:t>
      </w:r>
      <w:r>
        <w:t xml:space="preserve"> </w:t>
      </w:r>
      <m:oMath>
        <m:r>
          <m:rPr>
            <m:sty m:val="b"/>
          </m:rPr>
          <m:t>a</m:t>
        </m:r>
        <m:r>
          <m:rPr>
            <m:sty m:val="p"/>
          </m:rPr>
          <m:t>=</m:t>
        </m:r>
        <m:d>
          <m:dPr>
            <m:begChr m:val="("/>
            <m:endChr m:val=")"/>
            <m:sepChr m:val=""/>
            <m:grow/>
          </m:dPr>
          <m:e>
            <m:sSub>
              <m:e>
                <m:r>
                  <m:t>a</m:t>
                </m:r>
              </m:e>
              <m:sub>
                <m:r>
                  <m:t>1</m:t>
                </m:r>
              </m:sub>
            </m:sSub>
            <m:r>
              <m:rPr>
                <m:sty m:val="p"/>
              </m:rPr>
              <m:t>,</m:t>
            </m:r>
            <m:r>
              <m:rPr>
                <m:sty m:val="p"/>
              </m:rPr>
              <m:t>…</m:t>
            </m:r>
            <m:r>
              <m:rPr>
                <m:sty m:val="p"/>
              </m:rPr>
              <m:t>,</m:t>
            </m:r>
            <m:sSub>
              <m:e>
                <m:r>
                  <m:t>a</m:t>
                </m:r>
              </m:e>
              <m:sub>
                <m:r>
                  <m:t>N</m:t>
                </m:r>
              </m:sub>
            </m:sSub>
          </m:e>
        </m:d>
      </m:oMath>
      <w:r>
        <w:t xml:space="preserve"> </w:t>
      </w:r>
      <w:r>
        <w:rPr>
          <w:rFonts w:hint="eastAsia"/>
        </w:rPr>
        <w:t xml:space="preserve">且</w:t>
      </w:r>
      <w:r>
        <w:t xml:space="preserve"> </w:t>
      </w:r>
      <m:oMath>
        <m:r>
          <m:rPr>
            <m:sty m:val="b"/>
          </m:rPr>
          <m:t>b</m:t>
        </m:r>
        <m:r>
          <m:rPr>
            <m:sty m:val="p"/>
          </m:rPr>
          <m:t>=</m:t>
        </m:r>
        <m:d>
          <m:dPr>
            <m:begChr m:val="("/>
            <m:endChr m:val=")"/>
            <m:sepChr m:val=""/>
            <m:grow/>
          </m:dPr>
          <m:e>
            <m:sSub>
              <m:e>
                <m:r>
                  <m:t>b</m:t>
                </m:r>
              </m:e>
              <m:sub>
                <m:r>
                  <m:t>1</m:t>
                </m:r>
              </m:sub>
            </m:sSub>
            <m:r>
              <m:rPr>
                <m:sty m:val="p"/>
              </m:rPr>
              <m:t>,</m:t>
            </m:r>
            <m:r>
              <m:rPr>
                <m:sty m:val="p"/>
              </m:rPr>
              <m:t>…</m:t>
            </m:r>
            <m:r>
              <m:rPr>
                <m:sty m:val="p"/>
              </m:rPr>
              <m:t>,</m:t>
            </m:r>
            <m:sSub>
              <m:e>
                <m:r>
                  <m:t>b</m:t>
                </m:r>
              </m:e>
              <m:sub>
                <m:r>
                  <m:t>M</m:t>
                </m:r>
              </m:sub>
            </m:sSub>
          </m:e>
        </m:d>
      </m:oMath>
      <w:r>
        <w:t xml:space="preserve"> </w:t>
      </w:r>
      <w:r>
        <w:rPr>
          <w:rFonts w:hint="eastAsia"/>
        </w:rPr>
        <w:t xml:space="preserve">，则</w:t>
      </w:r>
      <w:r>
        <w:t xml:space="preserve"> </w:t>
      </w:r>
      <m:oMath>
        <m:r>
          <m:rPr>
            <m:sty m:val="b"/>
          </m:rPr>
          <m:t>a</m:t>
        </m:r>
        <m:r>
          <m:rPr>
            <m:sty m:val="p"/>
          </m:rPr>
          <m:t>⊕</m:t>
        </m:r>
        <m:r>
          <m:rPr>
            <m:sty m:val="b"/>
          </m:rPr>
          <m:t>b</m:t>
        </m:r>
        <m:r>
          <m:rPr>
            <m:sty m:val="p"/>
          </m:rPr>
          <m:t>=</m:t>
        </m:r>
      </m:oMath>
      <w:r>
        <w:t xml:space="preserve"> </w:t>
      </w:r>
      <m:oMath>
        <m:d>
          <m:dPr>
            <m:begChr m:val="("/>
            <m:endChr m:val=")"/>
            <m:sepChr m:val=""/>
            <m:grow/>
          </m:dPr>
          <m:e>
            <m:sSub>
              <m:e>
                <m:r>
                  <m:t>a</m:t>
                </m:r>
              </m:e>
              <m:sub>
                <m:r>
                  <m:t>1</m:t>
                </m:r>
              </m:sub>
            </m:sSub>
            <m:r>
              <m:rPr>
                <m:sty m:val="p"/>
              </m:rPr>
              <m:t>,</m:t>
            </m:r>
            <m:r>
              <m:rPr>
                <m:sty m:val="p"/>
              </m:rPr>
              <m:t>…</m:t>
            </m:r>
            <m:r>
              <m:rPr>
                <m:sty m:val="p"/>
              </m:rPr>
              <m:t>,</m:t>
            </m:r>
            <m:sSub>
              <m:e>
                <m:r>
                  <m:t>a</m:t>
                </m:r>
              </m:e>
              <m:sub>
                <m:r>
                  <m:t>N</m:t>
                </m:r>
              </m:sub>
            </m:sSub>
            <m:r>
              <m:rPr>
                <m:sty m:val="p"/>
              </m:rPr>
              <m:t>,</m:t>
            </m:r>
            <m:sSub>
              <m:e>
                <m:r>
                  <m:t>b</m:t>
                </m:r>
              </m:e>
              <m:sub>
                <m:r>
                  <m:t>1</m:t>
                </m:r>
              </m:sub>
            </m:sSub>
            <m:r>
              <m:rPr>
                <m:sty m:val="p"/>
              </m:rPr>
              <m:t>,</m:t>
            </m:r>
            <m:r>
              <m:rPr>
                <m:sty m:val="p"/>
              </m:rPr>
              <m:t>…</m:t>
            </m:r>
            <m:r>
              <m:rPr>
                <m:sty m:val="p"/>
              </m:rPr>
              <m:t>,</m:t>
            </m:r>
            <m:sSub>
              <m:e>
                <m:r>
                  <m:t>b</m:t>
                </m:r>
              </m:e>
              <m:sub>
                <m:r>
                  <m:t>M</m:t>
                </m:r>
              </m:sub>
            </m:sSub>
          </m:e>
        </m:d>
        <m:r>
          <m:rPr>
            <m:sty m:val="p"/>
          </m:rPr>
          <m:t>.</m:t>
        </m:r>
        <m:d>
          <m:dPr>
            <m:begChr m:val="|"/>
            <m:endChr m:val="|"/>
            <m:sepChr m:val=""/>
            <m:grow/>
          </m:dPr>
          <m:e>
            <m:r>
              <m:t>x</m:t>
            </m:r>
          </m:e>
        </m:d>
      </m:oMath>
      <w:r>
        <w:t xml:space="preserve"> </w:t>
      </w:r>
      <w:r>
        <w:rPr>
          <w:rFonts w:hint="eastAsia"/>
        </w:rPr>
        <w:t xml:space="preserve">表示标量</w:t>
      </w:r>
      <w:r>
        <w:t xml:space="preserve"> </w:t>
      </w:r>
      <m:oMath>
        <m:r>
          <m:t>x</m:t>
        </m:r>
      </m:oMath>
      <w:r>
        <w:t xml:space="preserve"> </w:t>
      </w:r>
      <w:r>
        <w:rPr>
          <w:rFonts w:hint="eastAsia"/>
        </w:rPr>
        <w:t xml:space="preserve">的模(正值部分)，也称为绝对值。我们用</w:t>
      </w:r>
      <w:r>
        <w:t xml:space="preserve"> det</w:t>
      </w:r>
      <w:r>
        <w:t xml:space="preserve"> </w:t>
      </w:r>
      <m:oMath>
        <m:r>
          <m:rPr>
            <m:sty m:val="b"/>
          </m:rPr>
          <m:t>A</m:t>
        </m:r>
      </m:oMath>
      <w:r>
        <w:t xml:space="preserve"> </w:t>
      </w:r>
      <w:r>
        <w:rPr>
          <w:rFonts w:hint="eastAsia"/>
        </w:rPr>
        <w:t xml:space="preserve">表示矩阵</w:t>
      </w:r>
      <w:r>
        <w:t xml:space="preserve"> A </w:t>
      </w:r>
      <w:r>
        <w:rPr>
          <w:rFonts w:hint="eastAsia"/>
        </w:rPr>
        <w:t xml:space="preserve">的行列式。</w:t>
      </w:r>
    </w:p>
    <w:p>
      <w:pPr>
        <w:pStyle w:val="a0"/>
      </w:pPr>
      <w:r>
        <w:rPr>
          <w:rFonts w:hint="eastAsia"/>
        </w:rPr>
        <w:t xml:space="preserve">符号</w:t>
      </w:r>
      <w:r>
        <w:t xml:space="preserve"> </w:t>
      </w:r>
      <m:oMath>
        <m:r>
          <m:t>x</m:t>
        </m:r>
        <m:r>
          <m:rPr>
            <m:sty m:val="p"/>
          </m:rPr>
          <m:t>∼</m:t>
        </m:r>
        <m:r>
          <m:t>p</m:t>
        </m:r>
        <m:d>
          <m:dPr>
            <m:begChr m:val="("/>
            <m:endChr m:val=")"/>
            <m:sepChr m:val=""/>
            <m:grow/>
          </m:dPr>
          <m:e>
            <m:r>
              <m:t>x</m:t>
            </m:r>
          </m:e>
        </m:d>
      </m:oMath>
      <w:r>
        <w:t xml:space="preserve"> </w:t>
      </w:r>
      <w:r>
        <w:rPr>
          <w:rFonts w:hint="eastAsia"/>
        </w:rPr>
        <w:t xml:space="preserve">表示</w:t>
      </w:r>
      <w:r>
        <w:t xml:space="preserve"> </w:t>
      </w:r>
      <m:oMath>
        <m:r>
          <m:t>x</m:t>
        </m:r>
      </m:oMath>
      <w:r>
        <w:t xml:space="preserve"> </w:t>
      </w:r>
      <w:r>
        <w:rPr>
          <w:rFonts w:hint="eastAsia"/>
        </w:rPr>
        <w:t xml:space="preserve">是从分布</w:t>
      </w:r>
      <w:r>
        <w:t xml:space="preserve"> </w:t>
      </w:r>
      <m:oMath>
        <m:r>
          <m:t>p</m:t>
        </m:r>
        <m:d>
          <m:dPr>
            <m:begChr m:val="("/>
            <m:endChr m:val=")"/>
            <m:sepChr m:val=""/>
            <m:grow/>
          </m:dPr>
          <m:e>
            <m:r>
              <m:t>x</m:t>
            </m:r>
          </m:e>
        </m:d>
      </m:oMath>
      <w:r>
        <w:t xml:space="preserve"> </w:t>
      </w:r>
      <w:r>
        <w:rPr>
          <w:rFonts w:hint="eastAsia"/>
        </w:rPr>
        <w:t xml:space="preserve">中抽样得到的。当存在歧义时，我们将使用下标，如</w:t>
      </w:r>
      <w:r>
        <w:t xml:space="preserve"> </w:t>
      </w:r>
      <m:oMath>
        <m:sSub>
          <m:e>
            <m:r>
              <m:t>p</m:t>
            </m:r>
          </m:e>
          <m:sub>
            <m:r>
              <m:t>x</m:t>
            </m:r>
          </m:sub>
        </m:sSub>
        <m:d>
          <m:dPr>
            <m:begChr m:val="("/>
            <m:endChr m:val=")"/>
            <m:sepChr m:val=""/>
            <m:grow/>
          </m:dPr>
          <m:e>
            <m:r>
              <m:rPr>
                <m:sty m:val="p"/>
              </m:rPr>
              <m:t>⋅</m:t>
            </m:r>
          </m:e>
        </m:d>
      </m:oMath>
      <w:r>
        <w:t xml:space="preserve"> </w:t>
      </w:r>
      <w:r>
        <w:rPr>
          <w:rFonts w:hint="eastAsia"/>
        </w:rPr>
        <w:t xml:space="preserve">来表示所指的是哪个密度。函数</w:t>
      </w:r>
      <w:r>
        <w:t xml:space="preserve"> </w:t>
      </w:r>
      <m:oMath>
        <m:r>
          <m:t>f</m:t>
        </m:r>
        <m:d>
          <m:dPr>
            <m:begChr m:val="("/>
            <m:endChr m:val=")"/>
            <m:sepChr m:val=""/>
            <m:grow/>
          </m:dPr>
          <m:e>
            <m:r>
              <m:t>x</m:t>
            </m:r>
            <m:r>
              <m:rPr>
                <m:sty m:val="p"/>
              </m:rPr>
              <m:t>,</m:t>
            </m:r>
            <m:r>
              <m:t>y</m:t>
            </m:r>
          </m:e>
        </m:d>
      </m:oMath>
      <w:r>
        <w:t xml:space="preserve"> </w:t>
      </w:r>
      <w:r>
        <w:rPr>
          <w:rFonts w:hint="eastAsia"/>
        </w:rPr>
        <w:t xml:space="preserve">关于随机变量</w:t>
      </w:r>
      <w:r>
        <w:t xml:space="preserve"> </w:t>
      </w:r>
      <m:oMath>
        <m:r>
          <m:t>x</m:t>
        </m:r>
      </m:oMath>
      <w:r>
        <w:t xml:space="preserve"> </w:t>
      </w:r>
      <w:r>
        <w:rPr>
          <w:rFonts w:hint="eastAsia"/>
        </w:rPr>
        <w:t xml:space="preserve">的期望用</w:t>
      </w:r>
      <w:r>
        <w:t xml:space="preserve"> </w:t>
      </w:r>
      <m:oMath>
        <m:sSub>
          <m:e>
            <m:r>
              <m:rPr>
                <m:sty m:val="p"/>
                <m:scr m:val="double-struck"/>
              </m:rPr>
              <m:t>E</m:t>
            </m:r>
          </m:e>
          <m:sub>
            <m:r>
              <m:t>x</m:t>
            </m:r>
          </m:sub>
        </m:sSub>
        <m:d>
          <m:dPr>
            <m:begChr m:val="["/>
            <m:endChr m:val="]"/>
            <m:sepChr m:val=""/>
            <m:grow/>
          </m:dPr>
          <m:e>
            <m:r>
              <m:t>f</m:t>
            </m:r>
            <m:d>
              <m:dPr>
                <m:begChr m:val="("/>
                <m:endChr m:val=")"/>
                <m:sepChr m:val=""/>
                <m:grow/>
              </m:dPr>
              <m:e>
                <m:r>
                  <m:t>x</m:t>
                </m:r>
                <m:r>
                  <m:rPr>
                    <m:sty m:val="p"/>
                  </m:rPr>
                  <m:t>,</m:t>
                </m:r>
                <m:r>
                  <m:t>y</m:t>
                </m:r>
              </m:e>
            </m:d>
          </m:e>
        </m:d>
      </m:oMath>
      <w:r>
        <w:t xml:space="preserve"> </w:t>
      </w:r>
      <w:r>
        <w:rPr>
          <w:rFonts w:hint="eastAsia"/>
        </w:rPr>
        <w:t xml:space="preserve">表示。在对哪个变量进行平均没有歧义的情况下，这将通过省略后缀来简化，例如</w:t>
      </w:r>
      <w:r>
        <w:t xml:space="preserve"> </w:t>
      </w:r>
      <m:oMath>
        <m:r>
          <m:rPr>
            <m:sty m:val="p"/>
            <m:scr m:val="double-struck"/>
          </m:rPr>
          <m:t>E</m:t>
        </m:r>
        <m:d>
          <m:dPr>
            <m:begChr m:val="["/>
            <m:endChr m:val="]"/>
            <m:sepChr m:val=""/>
            <m:grow/>
          </m:dPr>
          <m:e>
            <m:r>
              <m:t>x</m:t>
            </m:r>
          </m:e>
        </m:d>
      </m:oMath>
      <w:r>
        <w:t xml:space="preserve"> </w:t>
      </w:r>
      <w:r>
        <w:rPr>
          <w:rFonts w:hint="eastAsia"/>
        </w:rPr>
        <w:t xml:space="preserve">。如果</w:t>
      </w:r>
      <w:r>
        <w:t xml:space="preserve"> </w:t>
      </w:r>
      <m:oMath>
        <m:r>
          <m:t>x</m:t>
        </m:r>
      </m:oMath>
      <w:r>
        <w:t xml:space="preserve"> </w:t>
      </w:r>
      <w:r>
        <w:rPr>
          <w:rFonts w:hint="eastAsia"/>
        </w:rPr>
        <w:t xml:space="preserve">的分布以另一个变量</w:t>
      </w:r>
      <w:r>
        <w:t xml:space="preserve"> </w:t>
      </w:r>
      <m:oMath>
        <m:r>
          <m:t>z</m:t>
        </m:r>
      </m:oMath>
      <w:r>
        <w:t xml:space="preserve"> </w:t>
      </w:r>
      <w:r>
        <w:rPr>
          <w:rFonts w:hint="eastAsia"/>
        </w:rPr>
        <w:t xml:space="preserve">为条件，那么相应的条件期望将写成</w:t>
      </w:r>
      <w:r>
        <w:t xml:space="preserve"> </w:t>
      </w:r>
      <m:oMath>
        <m:sSub>
          <m:e>
            <m:r>
              <m:rPr>
                <m:sty m:val="p"/>
                <m:scr m:val="double-struck"/>
              </m:rPr>
              <m:t>E</m:t>
            </m:r>
          </m:e>
          <m:sub>
            <m:r>
              <m:t>x</m:t>
            </m:r>
          </m:sub>
        </m:sSub>
        <m:d>
          <m:dPr>
            <m:begChr m:val="["/>
            <m:endChr m:val="]"/>
            <m:sepChr m:val=""/>
            <m:grow/>
          </m:dPr>
          <m:e>
            <m:r>
              <m:t>f</m:t>
            </m:r>
            <m:d>
              <m:dPr>
                <m:begChr m:val="("/>
                <m:endChr m:val=")"/>
                <m:sepChr m:val=""/>
                <m:grow/>
              </m:dPr>
              <m:e>
                <m:r>
                  <m:t>x</m:t>
                </m:r>
              </m:e>
            </m:d>
            <m:r>
              <m:rPr>
                <m:sty m:val="p"/>
              </m:rPr>
              <m:t>∣</m:t>
            </m:r>
            <m:r>
              <m:t>z</m:t>
            </m:r>
          </m:e>
        </m:d>
      </m:oMath>
      <w:r>
        <w:t xml:space="preserve"> </w:t>
      </w:r>
      <w:r>
        <w:rPr>
          <w:rFonts w:hint="eastAsia"/>
        </w:rPr>
        <w:t xml:space="preserve">。类似地，</w:t>
      </w:r>
      <w:r>
        <w:t xml:space="preserve"> </w:t>
      </w:r>
      <m:oMath>
        <m:r>
          <m:t>f</m:t>
        </m:r>
        <m:d>
          <m:dPr>
            <m:begChr m:val="("/>
            <m:endChr m:val=")"/>
            <m:sepChr m:val=""/>
            <m:grow/>
          </m:dPr>
          <m:e>
            <m:r>
              <m:t>x</m:t>
            </m:r>
          </m:e>
        </m:d>
      </m:oMath>
      <w:r>
        <w:t xml:space="preserve"> </w:t>
      </w:r>
      <w:r>
        <w:rPr>
          <w:rFonts w:hint="eastAsia"/>
        </w:rPr>
        <w:t xml:space="preserve">的方差用</w:t>
      </w:r>
      <w:r>
        <w:t xml:space="preserve"> </w:t>
      </w:r>
      <m:oMath>
        <m:r>
          <m:rPr>
            <m:sty m:val="p"/>
          </m:rPr>
          <m:t>var</m:t>
        </m:r>
        <m:d>
          <m:dPr>
            <m:begChr m:val="["/>
            <m:endChr m:val="]"/>
            <m:sepChr m:val=""/>
            <m:grow/>
          </m:dPr>
          <m:e>
            <m:r>
              <m:t>f</m:t>
            </m:r>
            <m:d>
              <m:dPr>
                <m:begChr m:val="("/>
                <m:endChr m:val=")"/>
                <m:sepChr m:val=""/>
                <m:grow/>
              </m:dPr>
              <m:e>
                <m:r>
                  <m:t>x</m:t>
                </m:r>
              </m:e>
            </m:d>
          </m:e>
        </m:d>
      </m:oMath>
      <w:r>
        <w:t xml:space="preserve"> </w:t>
      </w:r>
      <w:r>
        <w:rPr>
          <w:rFonts w:hint="eastAsia"/>
        </w:rPr>
        <w:t xml:space="preserve">表示，对于向量变量，协方差写成</w:t>
      </w:r>
      <w:r>
        <w:t xml:space="preserve"> </w:t>
      </w:r>
      <m:oMath>
        <m:r>
          <m:rPr>
            <m:sty m:val="p"/>
          </m:rPr>
          <m:t>cov</m:t>
        </m:r>
        <m:d>
          <m:dPr>
            <m:begChr m:val="["/>
            <m:endChr m:val="]"/>
            <m:sepChr m:val=""/>
            <m:grow/>
          </m:dPr>
          <m:e>
            <m:r>
              <m:rPr>
                <m:sty m:val="b"/>
              </m:rPr>
              <m:t>x</m:t>
            </m:r>
            <m:r>
              <m:rPr>
                <m:sty m:val="p"/>
              </m:rPr>
              <m:t>,</m:t>
            </m:r>
            <m:r>
              <m:rPr>
                <m:sty m:val="b"/>
              </m:rPr>
              <m:t>y</m:t>
            </m:r>
          </m:e>
        </m:d>
      </m:oMath>
      <w:r>
        <w:t xml:space="preserve"> </w:t>
      </w:r>
      <w:r>
        <w:rPr>
          <w:rFonts w:hint="eastAsia"/>
        </w:rPr>
        <w:t xml:space="preserve">。我们还将使用</w:t>
      </w:r>
      <w:r>
        <w:t xml:space="preserve"> </w:t>
      </w:r>
      <m:oMath>
        <m:r>
          <m:rPr>
            <m:sty m:val="p"/>
          </m:rPr>
          <m:t>cov</m:t>
        </m:r>
        <m:d>
          <m:dPr>
            <m:begChr m:val="["/>
            <m:endChr m:val="]"/>
            <m:sepChr m:val=""/>
            <m:grow/>
          </m:dPr>
          <m:e>
            <m:r>
              <m:rPr>
                <m:sty m:val="b"/>
              </m:rPr>
              <m:t>x</m:t>
            </m:r>
          </m:e>
        </m:d>
      </m:oMath>
      <w:r>
        <w:t xml:space="preserve"> </w:t>
      </w:r>
      <w:r>
        <w:rPr>
          <w:rFonts w:hint="eastAsia"/>
        </w:rPr>
        <w:t xml:space="preserve">作为</w:t>
      </w:r>
      <w:r>
        <w:t xml:space="preserve"> </w:t>
      </w:r>
      <m:oMath>
        <m:r>
          <m:rPr>
            <m:sty m:val="p"/>
          </m:rPr>
          <m:t>cov</m:t>
        </m:r>
        <m:d>
          <m:dPr>
            <m:begChr m:val="["/>
            <m:endChr m:val="]"/>
            <m:sepChr m:val=""/>
            <m:grow/>
          </m:dPr>
          <m:e>
            <m:r>
              <m:rPr>
                <m:sty m:val="b"/>
              </m:rPr>
              <m:t>x</m:t>
            </m:r>
            <m:r>
              <m:rPr>
                <m:sty m:val="p"/>
              </m:rPr>
              <m:t>,</m:t>
            </m:r>
            <m:r>
              <m:rPr>
                <m:sty m:val="b"/>
              </m:rPr>
              <m:t>x</m:t>
            </m:r>
          </m:e>
        </m:d>
      </m:oMath>
      <w:r>
        <w:t xml:space="preserve"> </w:t>
      </w:r>
      <w:r>
        <w:rPr>
          <w:rFonts w:hint="eastAsia"/>
        </w:rPr>
        <w:t xml:space="preserve">的简写符号。</w:t>
      </w:r>
    </w:p>
    <w:p>
      <w:pPr>
        <w:pStyle w:val="a0"/>
      </w:pPr>
      <w:r>
        <w:rPr>
          <w:rFonts w:hint="eastAsia"/>
        </w:rPr>
        <w:t xml:space="preserve">符号</w:t>
      </w:r>
      <w:r>
        <w:t xml:space="preserve"> </w:t>
      </w:r>
      <m:oMath>
        <m:r>
          <m:rPr>
            <m:sty m:val="p"/>
          </m:rPr>
          <m:t>∀</m:t>
        </m:r>
      </m:oMath>
      <w:r>
        <w:t xml:space="preserve"> </w:t>
      </w:r>
      <w:r>
        <w:rPr>
          <w:rFonts w:hint="eastAsia"/>
        </w:rPr>
        <w:t xml:space="preserve">表示</w:t>
      </w:r>
      <w:r>
        <w:t xml:space="preserve"> </w:t>
      </w:r>
      <w:r>
        <w:rPr>
          <w:rFonts w:hint="eastAsia"/>
        </w:rPr>
        <w:t xml:space="preserve">“对于所有”</w:t>
      </w:r>
      <w:r>
        <w:rPr>
          <w:rFonts w:hint="eastAsia"/>
        </w:rPr>
        <w:t xml:space="preserve">，因此</w:t>
      </w:r>
      <w:r>
        <w:t xml:space="preserve"> </w:t>
      </w:r>
      <m:oMath>
        <m:r>
          <m:rPr>
            <m:sty m:val="p"/>
          </m:rPr>
          <m:t>∀</m:t>
        </m:r>
        <m:r>
          <m:t>m</m:t>
        </m:r>
        <m:r>
          <m:rPr>
            <m:sty m:val="p"/>
          </m:rPr>
          <m:t>∈</m:t>
        </m:r>
        <m:r>
          <m:rPr>
            <m:sty m:val="p"/>
            <m:scr m:val="script"/>
          </m:rPr>
          <m:t>M</m:t>
        </m:r>
      </m:oMath>
      <w:r>
        <w:t xml:space="preserve"> </w:t>
      </w:r>
      <w:r>
        <w:rPr>
          <w:rFonts w:hint="eastAsia"/>
        </w:rPr>
        <w:t xml:space="preserve">表示集合</w:t>
      </w:r>
      <w:r>
        <w:t xml:space="preserve"> </w:t>
      </w:r>
      <m:oMath>
        <m:r>
          <m:rPr>
            <m:sty m:val="p"/>
            <m:scr m:val="script"/>
          </m:rPr>
          <m:t>M</m:t>
        </m:r>
      </m:oMath>
      <w:r>
        <w:t xml:space="preserve"> </w:t>
      </w:r>
      <w:r>
        <w:rPr>
          <w:rFonts w:hint="eastAsia"/>
        </w:rPr>
        <w:t xml:space="preserve">内</w:t>
      </w:r>
      <w:r>
        <w:t xml:space="preserve"> </w:t>
      </w:r>
      <m:oMath>
        <m:r>
          <m:t>m</m:t>
        </m:r>
      </m:oMath>
      <w:r>
        <w:t xml:space="preserve"> </w:t>
      </w:r>
      <w:r>
        <w:rPr>
          <w:rFonts w:hint="eastAsia"/>
        </w:rPr>
        <w:t xml:space="preserve">的所有值。我们使用</w:t>
      </w:r>
      <w:r>
        <w:t xml:space="preserve"> </w:t>
      </w:r>
      <m:oMath>
        <m:r>
          <m:rPr>
            <m:sty m:val="p"/>
            <m:scr m:val="double-struck"/>
          </m:rPr>
          <m:t>R</m:t>
        </m:r>
      </m:oMath>
      <w:r>
        <w:t xml:space="preserve"> </w:t>
      </w:r>
      <w:r>
        <w:rPr>
          <w:rFonts w:hint="eastAsia"/>
        </w:rPr>
        <w:t xml:space="preserve">来表示实数。在图中，节点</w:t>
      </w:r>
      <w:r>
        <w:t xml:space="preserve"> </w:t>
      </w:r>
      <m:oMath>
        <m:r>
          <m:t>i</m:t>
        </m:r>
      </m:oMath>
      <w:r>
        <w:t xml:space="preserve"> </w:t>
      </w:r>
      <w:r>
        <w:rPr>
          <w:rFonts w:hint="eastAsia"/>
        </w:rPr>
        <w:t xml:space="preserve">的邻居集合用</w:t>
      </w:r>
      <w:r>
        <w:t xml:space="preserve"> </w:t>
      </w:r>
      <m:oMath>
        <m:r>
          <m:rPr>
            <m:sty m:val="p"/>
            <m:scr m:val="script"/>
          </m:rPr>
          <m:t>N</m:t>
        </m:r>
        <m:d>
          <m:dPr>
            <m:begChr m:val="("/>
            <m:endChr m:val=")"/>
            <m:sepChr m:val=""/>
            <m:grow/>
          </m:dPr>
          <m:e>
            <m:r>
              <m:t>i</m:t>
            </m:r>
          </m:e>
        </m:d>
      </m:oMath>
      <w:r>
        <w:t xml:space="preserve"> </w:t>
      </w:r>
      <w:r>
        <w:rPr>
          <w:rFonts w:hint="eastAsia"/>
        </w:rPr>
        <w:t xml:space="preserve">表示，不应将其与高斯分布或正态分布</w:t>
      </w:r>
      <w:r>
        <w:t xml:space="preserve"> </w:t>
      </w:r>
      <m:oMath>
        <m:r>
          <m:rPr>
            <m:sty m:val="p"/>
            <m:scr m:val="script"/>
          </m:rPr>
          <m:t>N</m:t>
        </m:r>
        <m:d>
          <m:dPr>
            <m:begChr m:val="("/>
            <m:endChr m:val=")"/>
            <m:sepChr m:val=""/>
            <m:grow/>
          </m:dPr>
          <m:e>
            <m:r>
              <m:t>x</m:t>
            </m:r>
            <m:r>
              <m:rPr>
                <m:sty m:val="p"/>
              </m:rPr>
              <m:t>∣</m:t>
            </m:r>
            <m:r>
              <m:t>μ</m:t>
            </m:r>
            <m:r>
              <m:rPr>
                <m:sty m:val="p"/>
              </m:rPr>
              <m:t>,</m:t>
            </m:r>
            <m:sSup>
              <m:e>
                <m:r>
                  <m:t>σ</m:t>
                </m:r>
              </m:e>
              <m:sup>
                <m:r>
                  <m:t>2</m:t>
                </m:r>
              </m:sup>
            </m:sSup>
          </m:e>
        </m:d>
      </m:oMath>
      <w:r>
        <w:t xml:space="preserve"> </w:t>
      </w:r>
      <w:r>
        <w:rPr>
          <w:rFonts w:hint="eastAsia"/>
        </w:rPr>
        <w:t xml:space="preserve">混淆。泛函用</w:t>
      </w:r>
      <w:r>
        <w:t xml:space="preserve"> </w:t>
      </w:r>
      <m:oMath>
        <m:r>
          <m:t>f</m:t>
        </m:r>
        <m:d>
          <m:dPr>
            <m:begChr m:val="["/>
            <m:endChr m:val="]"/>
            <m:sepChr m:val=""/>
            <m:grow/>
          </m:dPr>
          <m:e>
            <m:r>
              <m:t>y</m:t>
            </m:r>
          </m:e>
        </m:d>
      </m:oMath>
      <w:r>
        <w:t xml:space="preserve"> </w:t>
      </w:r>
      <w:r>
        <w:rPr>
          <w:rFonts w:hint="eastAsia"/>
        </w:rPr>
        <w:t xml:space="preserve">表示，其中</w:t>
      </w:r>
      <w:r>
        <w:t xml:space="preserve"> </w:t>
      </w:r>
      <m:oMath>
        <m:r>
          <m:t>y</m:t>
        </m:r>
        <m:d>
          <m:dPr>
            <m:begChr m:val="("/>
            <m:endChr m:val=")"/>
            <m:sepChr m:val=""/>
            <m:grow/>
          </m:dPr>
          <m:e>
            <m:r>
              <m:t>x</m:t>
            </m:r>
          </m:e>
        </m:d>
      </m:oMath>
      <w:r>
        <w:t xml:space="preserve"> </w:t>
      </w:r>
      <w:r>
        <w:rPr>
          <w:rFonts w:hint="eastAsia"/>
        </w:rPr>
        <w:t xml:space="preserve">是某个函数。泛函的概念在附录</w:t>
      </w:r>
      <w:r>
        <w:t xml:space="preserve"> B </w:t>
      </w:r>
      <w:r>
        <w:rPr>
          <w:rFonts w:hint="eastAsia"/>
        </w:rPr>
        <w:t xml:space="preserve">中讨论。花括号</w:t>
      </w:r>
      <w:r>
        <w:t xml:space="preserve"> {} </w:t>
      </w:r>
      <w:r>
        <w:rPr>
          <w:rFonts w:hint="eastAsia"/>
        </w:rPr>
        <w:t xml:space="preserve">表示一个集合。符号</w:t>
      </w:r>
      <w:r>
        <w:t xml:space="preserve"> </w:t>
      </w:r>
      <m:oMath>
        <m:r>
          <m:t>g</m:t>
        </m:r>
        <m:d>
          <m:dPr>
            <m:begChr m:val="("/>
            <m:endChr m:val=")"/>
            <m:sepChr m:val=""/>
            <m:grow/>
          </m:dPr>
          <m:e>
            <m:r>
              <m:t>x</m:t>
            </m:r>
          </m:e>
        </m:d>
        <m:r>
          <m:rPr>
            <m:sty m:val="p"/>
          </m:rPr>
          <m:t>=</m:t>
        </m:r>
        <m:r>
          <m:rPr>
            <m:sty m:val="p"/>
            <m:scr m:val="script"/>
          </m:rPr>
          <m:t>O</m:t>
        </m:r>
        <m:d>
          <m:dPr>
            <m:begChr m:val="("/>
            <m:endChr m:val=")"/>
            <m:sepChr m:val=""/>
            <m:grow/>
          </m:dPr>
          <m:e>
            <m:r>
              <m:t>f</m:t>
            </m:r>
            <m:d>
              <m:dPr>
                <m:begChr m:val="("/>
                <m:endChr m:val=")"/>
                <m:sepChr m:val=""/>
                <m:grow/>
              </m:dPr>
              <m:e>
                <m:r>
                  <m:t>x</m:t>
                </m:r>
              </m:e>
            </m:d>
          </m:e>
        </m:d>
      </m:oMath>
      <w:r>
        <w:t xml:space="preserve"> </w:t>
      </w:r>
      <w:r>
        <w:rPr>
          <w:rFonts w:hint="eastAsia"/>
        </w:rPr>
        <w:t xml:space="preserve">表示当</w:t>
      </w:r>
      <w:r>
        <w:t xml:space="preserve"> </w:t>
      </w:r>
      <m:oMath>
        <m:r>
          <m:t>x</m:t>
        </m:r>
        <m:r>
          <m:rPr>
            <m:sty m:val="p"/>
          </m:rPr>
          <m:t>→</m:t>
        </m:r>
        <m:r>
          <m:rPr>
            <m:sty m:val="p"/>
          </m:rPr>
          <m:t>∞</m:t>
        </m:r>
      </m:oMath>
      <w:r>
        <w:t xml:space="preserve"> </w:t>
      </w:r>
      <w:r>
        <w:rPr>
          <w:rFonts w:hint="eastAsia"/>
        </w:rPr>
        <w:t xml:space="preserve">时</w:t>
      </w:r>
      <w:r>
        <w:t xml:space="preserve"> </w:t>
      </w:r>
      <m:oMath>
        <m:d>
          <m:dPr>
            <m:begChr m:val="|"/>
            <m:endChr m:val="|"/>
            <m:sepChr m:val=""/>
            <m:grow/>
          </m:dPr>
          <m:e>
            <m:r>
              <m:t>f</m:t>
            </m:r>
            <m:d>
              <m:dPr>
                <m:begChr m:val="("/>
                <m:endChr m:val=")"/>
                <m:sepChr m:val=""/>
                <m:grow/>
              </m:dPr>
              <m:e>
                <m:r>
                  <m:t>x</m:t>
                </m:r>
              </m:e>
            </m:d>
            <m:r>
              <m:rPr>
                <m:sty m:val="p"/>
              </m:rPr>
              <m:t>/</m:t>
            </m:r>
            <m:r>
              <m:t>g</m:t>
            </m:r>
            <m:d>
              <m:dPr>
                <m:begChr m:val="("/>
                <m:endChr m:val=")"/>
                <m:sepChr m:val=""/>
                <m:grow/>
              </m:dPr>
              <m:e>
                <m:r>
                  <m:t>x</m:t>
                </m:r>
              </m:e>
            </m:d>
          </m:e>
        </m:d>
      </m:oMath>
      <w:r>
        <w:t xml:space="preserve"> </w:t>
      </w:r>
      <w:r>
        <w:rPr>
          <w:rFonts w:hint="eastAsia"/>
        </w:rPr>
        <w:t xml:space="preserve">是有界的。例如，如果</w:t>
      </w:r>
      <w:r>
        <w:t xml:space="preserve"> </w:t>
      </w:r>
      <m:oMath>
        <m:r>
          <m:t>g</m:t>
        </m:r>
        <m:d>
          <m:dPr>
            <m:begChr m:val="("/>
            <m:endChr m:val=")"/>
            <m:sepChr m:val=""/>
            <m:grow/>
          </m:dPr>
          <m:e>
            <m:r>
              <m:t>x</m:t>
            </m:r>
          </m:e>
        </m:d>
        <m:r>
          <m:rPr>
            <m:sty m:val="p"/>
          </m:rPr>
          <m:t>=</m:t>
        </m:r>
        <m:r>
          <m:t>3</m:t>
        </m:r>
        <m:sSup>
          <m:e>
            <m:r>
              <m:t>x</m:t>
            </m:r>
          </m:e>
          <m:sup>
            <m:r>
              <m:t>2</m:t>
            </m:r>
          </m:sup>
        </m:sSup>
        <m:r>
          <m:rPr>
            <m:sty m:val="p"/>
          </m:rPr>
          <m:t>+</m:t>
        </m:r>
        <m:r>
          <m:t>2</m:t>
        </m:r>
      </m:oMath>
      <w:r>
        <w:t xml:space="preserve"> </w:t>
      </w:r>
      <w:r>
        <w:rPr>
          <w:rFonts w:hint="eastAsia"/>
        </w:rPr>
        <w:t xml:space="preserve">，那么</w:t>
      </w:r>
      <w:r>
        <w:t xml:space="preserve"> </w:t>
      </w:r>
      <m:oMath>
        <m:r>
          <m:t>g</m:t>
        </m:r>
        <m:d>
          <m:dPr>
            <m:begChr m:val="("/>
            <m:endChr m:val=")"/>
            <m:sepChr m:val=""/>
            <m:grow/>
          </m:dPr>
          <m:e>
            <m:r>
              <m:t>x</m:t>
            </m:r>
          </m:e>
        </m:d>
        <m:r>
          <m:rPr>
            <m:sty m:val="p"/>
          </m:rPr>
          <m:t>=</m:t>
        </m:r>
        <m:r>
          <m:rPr>
            <m:sty m:val="p"/>
            <m:scr m:val="script"/>
          </m:rPr>
          <m:t>O</m:t>
        </m:r>
        <m:d>
          <m:dPr>
            <m:begChr m:val="("/>
            <m:endChr m:val=")"/>
            <m:sepChr m:val=""/>
            <m:grow/>
          </m:dPr>
          <m:e>
            <m:sSup>
              <m:e>
                <m:r>
                  <m:t>x</m:t>
                </m:r>
              </m:e>
              <m:sup>
                <m:r>
                  <m:t>2</m:t>
                </m:r>
              </m:sup>
            </m:sSup>
          </m:e>
        </m:d>
      </m:oMath>
      <w:r>
        <w:t xml:space="preserve"> </w:t>
      </w:r>
      <w:r>
        <w:rPr>
          <w:rFonts w:hint="eastAsia"/>
        </w:rPr>
        <w:t xml:space="preserve">。符号</w:t>
      </w:r>
      <w:r>
        <w:t xml:space="preserve"> </w:t>
      </w:r>
      <m:oMath>
        <m:r>
          <m:rPr>
            <m:sty m:val="p"/>
          </m:rPr>
          <m:t>⌊</m:t>
        </m:r>
        <m:r>
          <m:t>x</m:t>
        </m:r>
        <m:r>
          <m:rPr>
            <m:sty m:val="p"/>
          </m:rPr>
          <m:t>⌋</m:t>
        </m:r>
      </m:oMath>
      <w:r>
        <w:t xml:space="preserve"> </w:t>
      </w:r>
      <w:r>
        <w:rPr>
          <w:rFonts w:hint="eastAsia"/>
        </w:rPr>
        <w:t xml:space="preserve">表示</w:t>
      </w:r>
      <w:r>
        <w:t xml:space="preserve"> </w:t>
      </w:r>
      <m:oMath>
        <m:r>
          <m:t>x</m:t>
        </m:r>
      </m:oMath>
      <w:r>
        <w:t xml:space="preserve"> </w:t>
      </w:r>
      <w:r>
        <w:rPr>
          <w:rFonts w:hint="eastAsia"/>
        </w:rPr>
        <w:t xml:space="preserve">的</w:t>
      </w:r>
      <w:r>
        <w:t xml:space="preserve"> </w:t>
      </w:r>
      <w:r>
        <w:rPr>
          <w:rFonts w:hint="eastAsia"/>
        </w:rPr>
        <w:t xml:space="preserve">“向下取整”</w:t>
      </w:r>
      <w:r>
        <w:rPr>
          <w:rFonts w:hint="eastAsia"/>
        </w:rPr>
        <w:t xml:space="preserve">，即小于或等于</w:t>
      </w:r>
      <w:r>
        <w:t xml:space="preserve"> </w:t>
      </w:r>
      <m:oMath>
        <m:r>
          <m:t>x</m:t>
        </m:r>
      </m:oMath>
      <w:r>
        <w:t xml:space="preserve"> </w:t>
      </w:r>
      <w:r>
        <w:rPr>
          <w:rFonts w:hint="eastAsia"/>
        </w:rPr>
        <w:t xml:space="preserve">的最大整数。</w:t>
      </w:r>
    </w:p>
    <w:p>
      <w:pPr>
        <w:pStyle w:val="a0"/>
      </w:pPr>
      <w:r>
        <w:rPr>
          <w:rFonts w:hint="eastAsia"/>
        </w:rPr>
        <w:t xml:space="preserve">如果我们有</w:t>
      </w:r>
      <w:r>
        <w:t xml:space="preserve"> </w:t>
      </w:r>
      <m:oMath>
        <m:r>
          <m:t>N</m:t>
        </m:r>
      </m:oMath>
      <w:r>
        <w:t xml:space="preserve"> </w:t>
      </w:r>
      <w:r>
        <w:rPr>
          <w:rFonts w:hint="eastAsia"/>
        </w:rPr>
        <w:t xml:space="preserve">个独立同分布(i.i.d.)的</w:t>
      </w:r>
      <w:r>
        <w:t xml:space="preserve"> </w:t>
      </w:r>
      <m:oMath>
        <m:r>
          <m:t>D</m:t>
        </m:r>
      </m:oMath>
      <w:r>
        <w:t xml:space="preserve"> </w:t>
      </w:r>
      <w:r>
        <w:rPr>
          <w:rFonts w:hint="eastAsia"/>
        </w:rPr>
        <w:t xml:space="preserve">维向量</w:t>
      </w:r>
      <w:r>
        <w:t xml:space="preserve"> </w:t>
      </w:r>
      <m:oMath>
        <m:r>
          <m:rPr>
            <m:sty m:val="b"/>
          </m:rPr>
          <m:t>x</m:t>
        </m:r>
        <m:r>
          <m:rPr>
            <m:sty m:val="p"/>
          </m:rPr>
          <m:t>=</m:t>
        </m:r>
        <m:sSup>
          <m:e>
            <m:d>
              <m:dPr>
                <m:begChr m:val="("/>
                <m:endChr m:val=")"/>
                <m:sepChr m:val=""/>
                <m:grow/>
              </m:dPr>
              <m:e>
                <m:sSub>
                  <m:e>
                    <m:r>
                      <m:t>x</m:t>
                    </m:r>
                  </m:e>
                  <m:sub>
                    <m:r>
                      <m:t>1</m:t>
                    </m:r>
                  </m:sub>
                </m:sSub>
                <m:r>
                  <m:rPr>
                    <m:sty m:val="p"/>
                  </m:rPr>
                  <m:t>,</m:t>
                </m:r>
                <m:r>
                  <m:rPr>
                    <m:sty m:val="p"/>
                  </m:rPr>
                  <m:t>…</m:t>
                </m:r>
                <m:r>
                  <m:rPr>
                    <m:sty m:val="p"/>
                  </m:rPr>
                  <m:t>,</m:t>
                </m:r>
                <m:sSub>
                  <m:e>
                    <m:r>
                      <m:t>x</m:t>
                    </m:r>
                  </m:e>
                  <m:sub>
                    <m:r>
                      <m:t>D</m:t>
                    </m:r>
                  </m:sub>
                </m:sSub>
              </m:e>
            </m:d>
          </m:e>
          <m:sup>
            <m:r>
              <m:rPr>
                <m:sty m:val="p"/>
              </m:rPr>
              <m:t>T</m:t>
            </m:r>
          </m:sup>
        </m:sSup>
      </m:oMath>
      <w:r>
        <w:t xml:space="preserve"> </w:t>
      </w:r>
      <w:r>
        <w:rPr>
          <w:rFonts w:hint="eastAsia"/>
        </w:rPr>
        <w:t xml:space="preserve">的值</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，我们可以将这些观测值组合成一个维度为</w:t>
      </w:r>
      <w:r>
        <w:t xml:space="preserve"> </w:t>
      </w:r>
      <m:oMath>
        <m:r>
          <m:t>N</m:t>
        </m:r>
        <m:r>
          <m:rPr>
            <m:sty m:val="p"/>
          </m:rPr>
          <m:t>×</m:t>
        </m:r>
        <m:r>
          <m:t>D</m:t>
        </m:r>
      </m:oMath>
      <w:r>
        <w:t xml:space="preserve"> </w:t>
      </w:r>
      <w:r>
        <w:rPr>
          <w:rFonts w:hint="eastAsia"/>
        </w:rPr>
        <w:t xml:space="preserve">的数据矩阵</w:t>
      </w:r>
      <w:r>
        <w:t xml:space="preserve"> </w:t>
      </w:r>
      <m:oMath>
        <m:r>
          <m:rPr>
            <m:sty m:val="b"/>
          </m:rPr>
          <m:t>X</m:t>
        </m:r>
      </m:oMath>
      <w:r>
        <w:t xml:space="preserve"> </w:t>
      </w:r>
      <w:r>
        <w:rPr>
          <w:rFonts w:hint="eastAsia"/>
        </w:rPr>
        <w:t xml:space="preserve">，其中</w:t>
      </w:r>
      <w:r>
        <w:t xml:space="preserve"> </w:t>
      </w:r>
      <m:oMath>
        <m:r>
          <m:rPr>
            <m:sty m:val="b"/>
          </m:rPr>
          <m:t>X</m:t>
        </m:r>
      </m:oMath>
      <w:r>
        <w:t xml:space="preserve"> </w:t>
      </w:r>
      <w:r>
        <w:rPr>
          <w:rFonts w:hint="eastAsia"/>
        </w:rPr>
        <w:t xml:space="preserve">的第</w:t>
      </w:r>
      <w:r>
        <w:t xml:space="preserve"> </w:t>
      </w:r>
      <m:oMath>
        <m:r>
          <m:t>n</m:t>
        </m:r>
      </m:oMath>
      <w:r>
        <w:t xml:space="preserve"> </w:t>
      </w:r>
      <w:r>
        <w:rPr>
          <w:rFonts w:hint="eastAsia"/>
        </w:rPr>
        <w:t xml:space="preserve">行对应行向量</w:t>
      </w:r>
      <w:r>
        <w:t xml:space="preserve"> </w:t>
      </w:r>
      <m:oMath>
        <m:sSubSup>
          <m:e>
            <m:r>
              <m:rPr>
                <m:sty m:val="b"/>
              </m:rPr>
              <m:t>x</m:t>
            </m:r>
          </m:e>
          <m:sub>
            <m:r>
              <m:t>n</m:t>
            </m:r>
          </m:sub>
          <m:sup>
            <m:r>
              <m:rPr>
                <m:sty m:val="p"/>
              </m:rPr>
              <m:t>T</m:t>
            </m:r>
          </m:sup>
        </m:sSubSup>
      </m:oMath>
      <w:r>
        <w:t xml:space="preserve"> </w:t>
      </w:r>
      <w:r>
        <w:rPr>
          <w:rFonts w:hint="eastAsia"/>
        </w:rPr>
        <w:t xml:space="preserve">。因此，</w:t>
      </w:r>
      <w:r>
        <w:t xml:space="preserve"> </w:t>
      </w:r>
      <m:oMath>
        <m:r>
          <m:rPr>
            <m:sty m:val="b"/>
          </m:rPr>
          <m:t>X</m:t>
        </m:r>
      </m:oMath>
      <w:r>
        <w:t xml:space="preserve"> </w:t>
      </w:r>
      <w:r>
        <w:rPr>
          <w:rFonts w:hint="eastAsia"/>
        </w:rPr>
        <w:t xml:space="preserve">的第</w:t>
      </w:r>
      <w:r>
        <w:t xml:space="preserve"> </w:t>
      </w:r>
      <m:oMath>
        <m:r>
          <m:t>n</m:t>
        </m:r>
        <m:r>
          <m:rPr>
            <m:sty m:val="p"/>
          </m:rPr>
          <m:t>,</m:t>
        </m:r>
        <m:r>
          <m:t>i</m:t>
        </m:r>
      </m:oMath>
      <w:r>
        <w:t xml:space="preserve"> </w:t>
      </w:r>
      <w:r>
        <w:rPr>
          <w:rFonts w:hint="eastAsia"/>
        </w:rPr>
        <w:t xml:space="preserve">个元素对应第</w:t>
      </w:r>
      <w:r>
        <w:t xml:space="preserve"> </w:t>
      </w:r>
      <m:oMath>
        <m:r>
          <m:t>n</m:t>
        </m:r>
      </m:oMath>
      <w:r>
        <w:t xml:space="preserve"> </w:t>
      </w:r>
      <w:r>
        <w:rPr>
          <w:rFonts w:hint="eastAsia"/>
        </w:rPr>
        <w:t xml:space="preserve">个观测值</w:t>
      </w:r>
      <w:r>
        <w:t xml:space="preserve"> </w:t>
      </w:r>
      <m:oMath>
        <m:sSub>
          <m:e>
            <m:r>
              <m:rPr>
                <m:sty m:val="b"/>
              </m:rPr>
              <m:t>x</m:t>
            </m:r>
          </m:e>
          <m:sub>
            <m:r>
              <m:t>n</m:t>
            </m:r>
          </m:sub>
        </m:sSub>
      </m:oMath>
      <w:r>
        <w:t xml:space="preserve"> </w:t>
      </w:r>
      <w:r>
        <w:rPr>
          <w:rFonts w:hint="eastAsia"/>
        </w:rPr>
        <w:t xml:space="preserve">的第</w:t>
      </w:r>
      <w:r>
        <w:t xml:space="preserve"> </w:t>
      </w:r>
      <m:oMath>
        <m:r>
          <m:t>i</m:t>
        </m:r>
      </m:oMath>
      <w:r>
        <w:t xml:space="preserve"> </w:t>
      </w:r>
      <w:r>
        <w:rPr>
          <w:rFonts w:hint="eastAsia"/>
        </w:rPr>
        <w:t xml:space="preserve">个元素，并记为</w:t>
      </w:r>
      <w:r>
        <w:t xml:space="preserve"> </w:t>
      </w:r>
      <m:oMath>
        <m:sSub>
          <m:e>
            <m:r>
              <m:t>x</m:t>
            </m:r>
          </m:e>
          <m:sub>
            <m:r>
              <m:t>n</m:t>
            </m:r>
            <m:r>
              <m:t>i</m:t>
            </m:r>
          </m:sub>
        </m:sSub>
      </m:oMath>
      <w:r>
        <w:t xml:space="preserve"> </w:t>
      </w:r>
      <w:r>
        <w:rPr>
          <w:rFonts w:hint="eastAsia"/>
        </w:rPr>
        <w:t xml:space="preserve">。对于一维变量，我们用</w:t>
      </w:r>
      <w:r>
        <w:t xml:space="preserve"> </w:t>
      </w:r>
      <m:oMath>
        <m:r>
          <m:rPr>
            <m:sty m:val="b"/>
          </m:rPr>
          <m:t>x</m:t>
        </m:r>
      </m:oMath>
      <w:r>
        <w:t xml:space="preserve"> </w:t>
      </w:r>
      <w:r>
        <w:rPr>
          <w:rFonts w:hint="eastAsia"/>
        </w:rPr>
        <w:t xml:space="preserve">表示这样的矩阵，它是一个列向量，其第</w:t>
      </w:r>
      <w:r>
        <w:t xml:space="preserve"> </w:t>
      </w:r>
      <m:oMath>
        <m:r>
          <m:t>n</m:t>
        </m:r>
      </m:oMath>
      <w:r>
        <w:t xml:space="preserve"> </w:t>
      </w:r>
      <w:r>
        <w:rPr>
          <w:rFonts w:hint="eastAsia"/>
        </w:rPr>
        <w:t xml:space="preserve">个元素是</w:t>
      </w:r>
      <w:r>
        <w:t xml:space="preserve"> </w:t>
      </w:r>
      <m:oMath>
        <m:sSub>
          <m:e>
            <m:r>
              <m:t>x</m:t>
            </m:r>
          </m:e>
          <m:sub>
            <m:r>
              <m:t>n</m:t>
            </m:r>
          </m:sub>
        </m:sSub>
      </m:oMath>
      <w:r>
        <w:t xml:space="preserve"> </w:t>
      </w:r>
      <w:r>
        <w:rPr>
          <w:rFonts w:hint="eastAsia"/>
        </w:rPr>
        <w:t xml:space="preserve">。请注意，</w:t>
      </w:r>
      <w:r>
        <w:t xml:space="preserve"> </w:t>
      </w:r>
      <m:oMath>
        <m:r>
          <m:rPr>
            <m:sty m:val="b"/>
          </m:rPr>
          <m:t>x</m:t>
        </m:r>
      </m:oMath>
      <w:r>
        <w:t xml:space="preserve"> </w:t>
      </w:r>
      <w:r>
        <w:rPr>
          <w:rFonts w:hint="eastAsia"/>
        </w:rPr>
        <w:t xml:space="preserve">(维度为</w:t>
      </w:r>
      <w:r>
        <w:t xml:space="preserve"> </w:t>
      </w:r>
      <m:oMath>
        <m:r>
          <m:t>N</m:t>
        </m:r>
      </m:oMath>
      <w:r>
        <w:t xml:space="preserve"> </w:t>
      </w:r>
      <w:r>
        <w:rPr>
          <w:rFonts w:hint="eastAsia"/>
        </w:rPr>
        <w:t xml:space="preserve">)使用了不同的字体以区别于</w:t>
      </w:r>
      <w:r>
        <w:t xml:space="preserve"> </w:t>
      </w:r>
      <m:oMath>
        <m:r>
          <m:rPr>
            <m:sty m:val="b"/>
          </m:rPr>
          <m:t>x</m:t>
        </m:r>
      </m:oMath>
      <w:r>
        <w:t xml:space="preserve"> </w:t>
      </w:r>
      <w:r>
        <w:rPr>
          <w:rFonts w:hint="eastAsia"/>
        </w:rPr>
        <w:t xml:space="preserve">(维度为</w:t>
      </w:r>
      <w:r>
        <w:t xml:space="preserve"> </w:t>
      </w:r>
      <m:oMath>
        <m:r>
          <m:t>D</m:t>
        </m:r>
      </m:oMath>
      <w:r>
        <w:t xml:space="preserve"> </w:t>
      </w:r>
      <w:r>
        <w:t xml:space="preserve">)。</w:t>
      </w:r>
    </w:p>
    <w:bookmarkEnd w:id="35"/>
    <w:bookmarkStart w:id="36" w:name="致谢"/>
    <w:p>
      <w:pPr>
        <w:pStyle w:val="1"/>
      </w:pPr>
      <w:r>
        <w:rPr>
          <w:rFonts w:hint="eastAsia"/>
        </w:rPr>
        <w:t xml:space="preserve">致谢</w:t>
      </w:r>
    </w:p>
    <w:p>
      <w:pPr>
        <w:pStyle w:val="FirstParagraph"/>
      </w:pPr>
      <w:r>
        <w:rPr>
          <w:rFonts w:hint="eastAsia"/>
        </w:rPr>
        <w:t xml:space="preserve">我们要向许多审阅各章草稿并提供宝贵反馈的人表示诚挚的感谢。特别地，我们要感谢</w:t>
      </w:r>
      <w:r>
        <w:t xml:space="preserve"> Samuel Albanie、Cristian Bodnar、John Bronskill、Wessel Bruinsma、Ignas Budvytis、Chi Chen、Yaoyi Chen、Long Chen、Fergal Cotter、Sam Devlin、Alek - sander Durumeric、Sebastian Ehlert、Katarina Elez、Andrew Foong、Hong Ge、Paul Gladkov、Paula Gori Giorgi、John Gossman、Tengda Han、Juyeon Heo、Katja Hofmann、Chin - Wei Huang、Yongchaio Huang、Giulio Isacchini、Matthew Johnson、Pragya Kale、Atharva Kelkar、Leon Klein、Pushmeet Kohli、Bonnie Kruft、Adrian Li、Haiguang Liu、Ziheng Lu、Giulia Luise、Stratis Markou、Sergio Valcarcel Macua、Krzysztof Maziarz、Matěj Mezera、Laurence Midgley、Usman Munir、Félix Musil、Elise van der Pol、Tao Qin、Isaac Reid、David Rosenberger、Lloyd Russell、Maximilian Schebek、Megan Stanley、Karin Strauss、Clark Templeton、Marlon Tobaben、Aldo Sayeg Pasos - Trejo、Richard Turner、Max Welling、Furu Wei、Robert Weston、Chris Williams、Yingce Xia、Shufang Xie、Iryna Zaporozhets、Claudio Zeni、Xieyuan Zhang </w:t>
      </w:r>
      <w:r>
        <w:rPr>
          <w:rFonts w:hint="eastAsia"/>
        </w:rPr>
        <w:t xml:space="preserve">以及许多通过宝贵讨论做出贡献的其他同事。我们还要感谢我们的编辑</w:t>
      </w:r>
      <w:r>
        <w:t xml:space="preserve"> Paul Drougas </w:t>
      </w:r>
      <w:r>
        <w:rPr>
          <w:rFonts w:hint="eastAsia"/>
        </w:rPr>
        <w:t xml:space="preserve">和施普林格的许多其他人，以及文字编辑</w:t>
      </w:r>
      <w:r>
        <w:t xml:space="preserve"> Jonathan </w:t>
      </w:r>
      <w:r>
        <w:rPr>
          <w:rFonts w:hint="eastAsia"/>
        </w:rPr>
        <w:t xml:space="preserve">Webley，感谢他们在本书制作过程中的支持。</w:t>
      </w:r>
    </w:p>
    <w:p>
      <w:pPr>
        <w:pStyle w:val="a0"/>
      </w:pPr>
      <w:r>
        <w:rPr>
          <w:rFonts w:hint="eastAsia"/>
        </w:rPr>
        <w:t xml:space="preserve">我们要特别感谢</w:t>
      </w:r>
      <w:r>
        <w:t xml:space="preserve"> Markus </w:t>
      </w:r>
      <w:r>
        <w:rPr>
          <w:rFonts w:hint="eastAsia"/>
        </w:rPr>
        <w:t xml:space="preserve">Svensén，他为</w:t>
      </w:r>
      <w:r>
        <w:t xml:space="preserve"> Bishop(2006 </w:t>
      </w:r>
      <w:r>
        <w:rPr>
          <w:rFonts w:hint="eastAsia"/>
        </w:rPr>
        <w:t xml:space="preserve">年)的图表和排版提供了巨大帮助，包括</w:t>
      </w:r>
      <w:r>
        <w:t xml:space="preserve"> LTEX </w:t>
      </w:r>
      <w:r>
        <w:rPr>
          <w:rFonts w:hint="eastAsia"/>
        </w:rPr>
        <w:t xml:space="preserve">样式文件，这些文件也用于了这本新书。我们也感谢许多允许我们复制他们已发表作品中图表的科学家。具体图表的致谢信息出现在相关的图注中。</w:t>
      </w:r>
    </w:p>
    <w:p>
      <w:pPr>
        <w:pStyle w:val="a0"/>
      </w:pPr>
      <w:r>
        <w:t xml:space="preserve">Chris </w:t>
      </w:r>
      <w:r>
        <w:rPr>
          <w:rFonts w:hint="eastAsia"/>
        </w:rPr>
        <w:t xml:space="preserve">要向微软表示诚挚的感谢，感谢微软创造了一个极富启发性的研究环境，并提供了撰写本书的机会。然而，本书中表达的观点和意见仅代表作者本人，因此不一定与微软或其附属机构的观点相同。能与我的儿子</w:t>
      </w:r>
      <w:r>
        <w:t xml:space="preserve"> Hugh </w:t>
      </w:r>
      <w:r>
        <w:rPr>
          <w:rFonts w:hint="eastAsia"/>
        </w:rPr>
        <w:t xml:space="preserve">合作编写这本书是一项巨大的荣幸和乐事，这本书最初是在第一次新冠疫情封锁期间作为一个联合项目开始的。X</w:t>
      </w:r>
      <w:r>
        <w:t xml:space="preserve"> </w:t>
      </w:r>
      <w:r>
        <w:rPr>
          <w:rFonts w:hint="eastAsia"/>
        </w:rPr>
        <w:t xml:space="preserve">前言</w:t>
      </w:r>
    </w:p>
    <w:p>
      <w:pPr>
        <w:pStyle w:val="a0"/>
      </w:pPr>
      <w:r>
        <w:t xml:space="preserve">Hugh </w:t>
      </w:r>
      <w:r>
        <w:rPr>
          <w:rFonts w:hint="eastAsia"/>
        </w:rPr>
        <w:t xml:space="preserve">要感谢</w:t>
      </w:r>
      <w:r>
        <w:t xml:space="preserve"> Wayve Technologies Ltd </w:t>
      </w:r>
      <w:r>
        <w:rPr>
          <w:rFonts w:hint="eastAsia"/>
        </w:rPr>
        <w:t xml:space="preserve">慷慨地允许他兼职工作，使他能够参与本书的撰写，同时也感谢该公司为他提供了一个鼓舞人心且支持性强的工作和学习环境。本书中表达的观点不一定与</w:t>
      </w:r>
      <w:r>
        <w:t xml:space="preserve"> Wayve </w:t>
      </w:r>
      <w:r>
        <w:rPr>
          <w:rFonts w:hint="eastAsia"/>
        </w:rPr>
        <w:t xml:space="preserve">或其附属机构的观点相同。他要感谢他的未婚妻</w:t>
      </w:r>
      <w:r>
        <w:t xml:space="preserve"> Jemima </w:t>
      </w:r>
      <w:r>
        <w:rPr>
          <w:rFonts w:hint="eastAsia"/>
        </w:rPr>
        <w:t xml:space="preserve">一直以来的支持，以及她在语法和文体方面的建议。他还要感谢</w:t>
      </w:r>
      <w:r>
        <w:t xml:space="preserve"> </w:t>
      </w:r>
      <w:r>
        <w:rPr>
          <w:rFonts w:hint="eastAsia"/>
        </w:rPr>
        <w:t xml:space="preserve">Chris，Chris</w:t>
      </w:r>
      <w:r>
        <w:t xml:space="preserve"> </w:t>
      </w:r>
      <w:r>
        <w:rPr>
          <w:rFonts w:hint="eastAsia"/>
        </w:rPr>
        <w:t xml:space="preserve">一直是一位优秀的同事，并且在</w:t>
      </w:r>
      <w:r>
        <w:t xml:space="preserve"> Hugh </w:t>
      </w:r>
      <w:r>
        <w:rPr>
          <w:rFonts w:hint="eastAsia"/>
        </w:rPr>
        <w:t xml:space="preserve">的一生中一直激励着他。</w:t>
      </w:r>
    </w:p>
    <w:p>
      <w:pPr>
        <w:pStyle w:val="a0"/>
      </w:pPr>
      <w:r>
        <w:rPr>
          <w:rFonts w:hint="eastAsia"/>
        </w:rPr>
        <w:t xml:space="preserve">最后，我们俩都想向我们的家人</w:t>
      </w:r>
      <w:r>
        <w:t xml:space="preserve"> Jenna </w:t>
      </w:r>
      <w:r>
        <w:rPr>
          <w:rFonts w:hint="eastAsia"/>
        </w:rPr>
        <w:t xml:space="preserve">和</w:t>
      </w:r>
      <w:r>
        <w:t xml:space="preserve"> Mark </w:t>
      </w:r>
      <w:r>
        <w:rPr>
          <w:rFonts w:hint="eastAsia"/>
        </w:rPr>
        <w:t xml:space="preserve">致以最诚挚的感谢，他们为我们做了太多太多的事情，这里实在无法一一列举。仿佛就在很久以前，我们一家人齐聚在安塔利亚的海滩上，观看日全食，并为《模式识别与机器学习》的献词页拍摄了一张全家福！</w:t>
      </w:r>
    </w:p>
    <w:p>
      <w:pPr>
        <w:pStyle w:val="a0"/>
      </w:pPr>
      <w:r>
        <w:t xml:space="preserve">Chris Bishop </w:t>
      </w:r>
      <w:r>
        <w:rPr>
          <w:rFonts w:hint="eastAsia"/>
        </w:rPr>
        <w:t xml:space="preserve">和</w:t>
      </w:r>
      <w:r>
        <w:t xml:space="preserve"> Hugh Bishop</w:t>
      </w:r>
    </w:p>
    <w:p>
      <w:pPr>
        <w:pStyle w:val="a0"/>
      </w:pPr>
      <w:r>
        <w:rPr>
          <w:rFonts w:hint="eastAsia"/>
        </w:rPr>
        <w:t xml:space="preserve">英国剑桥</w:t>
      </w:r>
    </w:p>
    <w:p>
      <w:pPr>
        <w:pStyle w:val="a0"/>
      </w:pPr>
      <w:r>
        <w:t xml:space="preserve">2023 </w:t>
      </w:r>
      <w:r>
        <w:rPr>
          <w:rFonts w:hint="eastAsia"/>
        </w:rPr>
        <w:t xml:space="preserve">年</w:t>
      </w:r>
      <w:r>
        <w:t xml:space="preserve"> 10 </w:t>
      </w:r>
      <w:r>
        <w:rPr>
          <w:rFonts w:hint="eastAsia"/>
        </w:rPr>
        <w:t xml:space="preserve">月</w:t>
      </w:r>
    </w:p>
    <w:bookmarkEnd w:id="36"/>
    <w:bookmarkStart w:id="40" w:name="目录"/>
    <w:p>
      <w:pPr>
        <w:pStyle w:val="1"/>
      </w:pPr>
      <w:r>
        <w:rPr>
          <w:rFonts w:hint="eastAsia"/>
        </w:rPr>
        <w:t xml:space="preserve">目录</w:t>
      </w:r>
    </w:p>
    <w:p>
      <w:pPr>
        <w:pStyle w:val="FirstParagraph"/>
      </w:pPr>
      <w:r>
        <w:rPr>
          <w:rFonts w:hint="eastAsia"/>
        </w:rPr>
        <w:t xml:space="preserve">前言</w:t>
      </w:r>
      <w:r>
        <w:t xml:space="preserve"> </w:t>
      </w:r>
      <m:oMath>
        <m:r>
          <m:rPr>
            <m:sty m:val="b"/>
          </m:rPr>
          <m:t>V</m:t>
        </m:r>
      </m:oMath>
    </w:p>
    <w:p>
      <w:pPr>
        <w:pStyle w:val="a0"/>
      </w:pPr>
      <w:r>
        <w:rPr>
          <w:rFonts w:hint="eastAsia"/>
        </w:rPr>
        <w:t xml:space="preserve">目录</w:t>
      </w:r>
      <w:r>
        <w:t xml:space="preserve"> </w:t>
      </w:r>
      <m:oMath>
        <m:r>
          <m:rPr>
            <m:sty m:val="b"/>
          </m:rPr>
          <m:t>x</m:t>
        </m:r>
        <m:r>
          <m:rPr>
            <m:sty m:val="b"/>
          </m:rPr>
          <m:t>i</m:t>
        </m:r>
      </m:oMath>
    </w:p>
    <w:p>
      <w:pPr>
        <w:pStyle w:val="a0"/>
      </w:pPr>
      <w:r>
        <w:t xml:space="preserve">1 </w:t>
      </w:r>
      <w:r>
        <w:rPr>
          <w:rFonts w:hint="eastAsia"/>
        </w:rPr>
        <w:t xml:space="preserve">深度学习革命</w:t>
      </w:r>
      <w:r>
        <w:t xml:space="preserve"> 1</w:t>
      </w:r>
    </w:p>
    <w:p>
      <w:pPr>
        <w:pStyle w:val="a0"/>
      </w:pPr>
      <w:r>
        <w:t xml:space="preserve">1.1 </w:t>
      </w:r>
      <w:r>
        <w:rPr>
          <w:rFonts w:hint="eastAsia"/>
        </w:rPr>
        <w:t xml:space="preserve">深度学习的影响</w:t>
      </w:r>
      <w:r>
        <w:t xml:space="preserve"> 2</w:t>
      </w:r>
    </w:p>
    <w:p>
      <w:pPr>
        <w:pStyle w:val="a0"/>
      </w:pPr>
      <w:r>
        <w:t xml:space="preserve">1.1.1 </w:t>
      </w:r>
      <w:r>
        <w:rPr>
          <w:rFonts w:hint="eastAsia"/>
        </w:rPr>
        <w:t xml:space="preserve">医学诊断</w:t>
      </w:r>
      <w:r>
        <w:t xml:space="preserve"> 2</w:t>
      </w:r>
    </w:p>
    <w:p>
      <w:pPr>
        <w:pStyle w:val="a0"/>
      </w:pPr>
      <w:r>
        <w:t xml:space="preserve">1.1.2 </w:t>
      </w:r>
      <w:r>
        <w:rPr>
          <w:rFonts w:hint="eastAsia"/>
        </w:rPr>
        <w:t xml:space="preserve">蛋白质结构</w:t>
      </w:r>
      <w:r>
        <w:t xml:space="preserve"> 3</w:t>
      </w:r>
    </w:p>
    <w:p>
      <w:pPr>
        <w:pStyle w:val="a0"/>
      </w:pPr>
      <w:r>
        <w:t xml:space="preserve">1.1.3 </w:t>
      </w:r>
      <w:r>
        <w:rPr>
          <w:rFonts w:hint="eastAsia"/>
        </w:rPr>
        <w:t xml:space="preserve">图像合成</w:t>
      </w:r>
      <w:r>
        <w:t xml:space="preserve"> 4</w:t>
      </w:r>
    </w:p>
    <w:p>
      <w:pPr>
        <w:pStyle w:val="a0"/>
      </w:pPr>
      <w:r>
        <w:t xml:space="preserve">1.1.4 </w:t>
      </w:r>
      <w:r>
        <w:rPr>
          <w:rFonts w:hint="eastAsia"/>
        </w:rPr>
        <w:t xml:space="preserve">大语言模型</w:t>
      </w:r>
      <w:r>
        <w:t xml:space="preserve"> 5</w:t>
      </w:r>
    </w:p>
    <w:p>
      <w:pPr>
        <w:pStyle w:val="a0"/>
      </w:pPr>
      <w:r>
        <w:t xml:space="preserve">1.2 </w:t>
      </w:r>
      <w:r>
        <w:rPr>
          <w:rFonts w:hint="eastAsia"/>
        </w:rPr>
        <w:t xml:space="preserve">教程示例</w:t>
      </w:r>
      <w:r>
        <w:t xml:space="preserve"> 6</w:t>
      </w:r>
    </w:p>
    <w:p>
      <w:pPr>
        <w:pStyle w:val="a0"/>
      </w:pPr>
      <w:r>
        <w:t xml:space="preserve">1.2.1 </w:t>
      </w:r>
      <w:r>
        <w:rPr>
          <w:rFonts w:hint="eastAsia"/>
        </w:rPr>
        <w:t xml:space="preserve">合成数据</w:t>
      </w:r>
      <w:r>
        <w:t xml:space="preserve"> 6</w:t>
      </w:r>
    </w:p>
    <w:p>
      <w:pPr>
        <w:pStyle w:val="a0"/>
      </w:pPr>
      <w:r>
        <w:t xml:space="preserve">1.2.2 </w:t>
      </w:r>
      <w:r>
        <w:rPr>
          <w:rFonts w:hint="eastAsia"/>
        </w:rPr>
        <w:t xml:space="preserve">线性模型</w:t>
      </w:r>
      <w:r>
        <w:t xml:space="preserve"> 8</w:t>
      </w:r>
    </w:p>
    <w:p>
      <w:pPr>
        <w:pStyle w:val="a0"/>
      </w:pPr>
      <w:r>
        <w:t xml:space="preserve">1.2.3 </w:t>
      </w:r>
      <w:r>
        <w:rPr>
          <w:rFonts w:hint="eastAsia"/>
        </w:rPr>
        <w:t xml:space="preserve">误差函数</w:t>
      </w:r>
      <w:r>
        <w:t xml:space="preserve"> 8</w:t>
      </w:r>
    </w:p>
    <w:p>
      <w:pPr>
        <w:pStyle w:val="a0"/>
      </w:pPr>
      <w:r>
        <w:t xml:space="preserve">1.2.4 </w:t>
      </w:r>
      <w:r>
        <w:rPr>
          <w:rFonts w:hint="eastAsia"/>
        </w:rPr>
        <w:t xml:space="preserve">模型复杂度</w:t>
      </w:r>
      <w:r>
        <w:t xml:space="preserve"> 9</w:t>
      </w:r>
    </w:p>
    <w:p>
      <w:pPr>
        <w:pStyle w:val="a0"/>
      </w:pPr>
      <w:r>
        <w:t xml:space="preserve">1.2.5 </w:t>
      </w:r>
      <w:r>
        <w:rPr>
          <w:rFonts w:hint="eastAsia"/>
        </w:rPr>
        <w:t xml:space="preserve">正则化</w:t>
      </w:r>
      <w:r>
        <w:t xml:space="preserve"> 12</w:t>
      </w:r>
    </w:p>
    <w:p>
      <w:pPr>
        <w:pStyle w:val="a0"/>
      </w:pPr>
      <w:r>
        <w:t xml:space="preserve">1.2.6 </w:t>
      </w:r>
      <w:r>
        <w:rPr>
          <w:rFonts w:hint="eastAsia"/>
        </w:rPr>
        <w:t xml:space="preserve">模型选择</w:t>
      </w:r>
      <w:r>
        <w:t xml:space="preserve"> 14</w:t>
      </w:r>
    </w:p>
    <w:p>
      <w:pPr>
        <w:pStyle w:val="a0"/>
      </w:pPr>
      <w:r>
        <w:t xml:space="preserve">1.3 </w:t>
      </w:r>
      <w:r>
        <w:rPr>
          <w:rFonts w:hint="eastAsia"/>
        </w:rPr>
        <w:t xml:space="preserve">机器学习简史</w:t>
      </w:r>
      <w:r>
        <w:t xml:space="preserve"> 16</w:t>
      </w:r>
    </w:p>
    <w:p>
      <w:pPr>
        <w:pStyle w:val="a0"/>
      </w:pPr>
      <w:r>
        <w:t xml:space="preserve">1.3.1 </w:t>
      </w:r>
      <w:r>
        <w:rPr>
          <w:rFonts w:hint="eastAsia"/>
        </w:rPr>
        <w:t xml:space="preserve">单层网络</w:t>
      </w:r>
      <w:r>
        <w:t xml:space="preserve"> 17</w:t>
      </w:r>
    </w:p>
    <w:p>
      <w:pPr>
        <w:pStyle w:val="a0"/>
      </w:pPr>
      <w:r>
        <w:t xml:space="preserve">1.3.2 </w:t>
      </w:r>
      <w:r>
        <w:rPr>
          <w:rFonts w:hint="eastAsia"/>
        </w:rPr>
        <w:t xml:space="preserve">反向传播</w:t>
      </w:r>
      <w:r>
        <w:t xml:space="preserve"> 18</w:t>
      </w:r>
    </w:p>
    <w:p>
      <w:pPr>
        <w:pStyle w:val="a0"/>
      </w:pPr>
      <w:r>
        <w:t xml:space="preserve">1.3.3 </w:t>
      </w:r>
      <w:r>
        <w:rPr>
          <w:rFonts w:hint="eastAsia"/>
        </w:rPr>
        <w:t xml:space="preserve">深度网络</w:t>
      </w:r>
      <w:r>
        <w:t xml:space="preserve"> 20</w:t>
      </w:r>
    </w:p>
    <w:p>
      <w:pPr>
        <w:pStyle w:val="a0"/>
      </w:pPr>
      <w:r>
        <w:t xml:space="preserve">2 </w:t>
      </w:r>
      <w:r>
        <w:rPr>
          <w:rFonts w:hint="eastAsia"/>
        </w:rPr>
        <w:t xml:space="preserve">概率</w:t>
      </w:r>
      <w:r>
        <w:t xml:space="preserve"> 23</w:t>
      </w:r>
    </w:p>
    <w:p>
      <w:pPr>
        <w:pStyle w:val="a0"/>
      </w:pPr>
      <w:r>
        <w:t xml:space="preserve">2.1 </w:t>
      </w:r>
      <w:r>
        <w:rPr>
          <w:rFonts w:hint="eastAsia"/>
        </w:rPr>
        <w:t xml:space="preserve">概率规则</w:t>
      </w:r>
      <w:r>
        <w:t xml:space="preserve"> 25</w:t>
      </w:r>
    </w:p>
    <w:p>
      <w:pPr>
        <w:pStyle w:val="a0"/>
      </w:pPr>
      <w:r>
        <w:t xml:space="preserve">2.1.1 </w:t>
      </w:r>
      <w:r>
        <w:rPr>
          <w:rFonts w:hint="eastAsia"/>
        </w:rPr>
        <w:t xml:space="preserve">一个医学筛查示例</w:t>
      </w:r>
      <w:r>
        <w:t xml:space="preserve"> 25</w:t>
      </w:r>
    </w:p>
    <w:p>
      <w:pPr>
        <w:pStyle w:val="a0"/>
      </w:pPr>
      <w:r>
        <w:t xml:space="preserve">2.1.2 </w:t>
      </w:r>
      <w:r>
        <w:rPr>
          <w:rFonts w:hint="eastAsia"/>
        </w:rPr>
        <w:t xml:space="preserve">求和规则与乘积规则</w:t>
      </w:r>
      <w:r>
        <w:t xml:space="preserve"> 26</w:t>
      </w:r>
    </w:p>
    <w:p>
      <w:pPr>
        <w:pStyle w:val="a0"/>
      </w:pPr>
      <w:r>
        <w:t xml:space="preserve">2.1.3 </w:t>
      </w:r>
      <w:r>
        <w:rPr>
          <w:rFonts w:hint="eastAsia"/>
        </w:rPr>
        <w:t xml:space="preserve">贝叶斯定理</w:t>
      </w:r>
      <w:r>
        <w:t xml:space="preserve"> 28</w:t>
      </w:r>
    </w:p>
    <w:p>
      <w:pPr>
        <w:pStyle w:val="a0"/>
      </w:pPr>
      <w:r>
        <w:t xml:space="preserve">2.1.4 </w:t>
      </w:r>
      <w:r>
        <w:rPr>
          <w:rFonts w:hint="eastAsia"/>
        </w:rPr>
        <w:t xml:space="preserve">重新审视医学筛查</w:t>
      </w:r>
      <w:r>
        <w:t xml:space="preserve"> 30</w:t>
      </w:r>
    </w:p>
    <w:p>
      <w:pPr>
        <w:pStyle w:val="a0"/>
      </w:pPr>
      <w:r>
        <w:t xml:space="preserve">2.1.5 </w:t>
      </w:r>
      <w:r>
        <w:rPr>
          <w:rFonts w:hint="eastAsia"/>
        </w:rPr>
        <w:t xml:space="preserve">先验概率和后验概率</w:t>
      </w:r>
      <w:r>
        <w:t xml:space="preserve"> 31</w:t>
      </w:r>
    </w:p>
    <w:p>
      <w:pPr>
        <w:pStyle w:val="a0"/>
      </w:pPr>
      <w:r>
        <w:t xml:space="preserve">2.1.6 </w:t>
      </w:r>
      <w:r>
        <w:rPr>
          <w:rFonts w:hint="eastAsia"/>
        </w:rPr>
        <w:t xml:space="preserve">独立变量</w:t>
      </w:r>
      <w:r>
        <w:t xml:space="preserve"> 31</w:t>
      </w:r>
    </w:p>
    <w:p>
      <w:pPr>
        <w:pStyle w:val="a0"/>
      </w:pPr>
      <w:r>
        <w:t xml:space="preserve">2.2 </w:t>
      </w:r>
      <w:r>
        <w:rPr>
          <w:rFonts w:hint="eastAsia"/>
        </w:rPr>
        <w:t xml:space="preserve">概率密度</w:t>
      </w:r>
      <w:r>
        <w:t xml:space="preserve"> 32</w:t>
      </w:r>
    </w:p>
    <w:p>
      <w:pPr>
        <w:pStyle w:val="a0"/>
      </w:pPr>
      <w:r>
        <w:t xml:space="preserve">2.2.1 </w:t>
      </w:r>
      <w:r>
        <w:rPr>
          <w:rFonts w:hint="eastAsia"/>
        </w:rPr>
        <w:t xml:space="preserve">示例分布</w:t>
      </w:r>
      <w:r>
        <w:t xml:space="preserve"> 33</w:t>
      </w:r>
    </w:p>
    <w:p>
      <w:pPr>
        <w:pStyle w:val="a0"/>
      </w:pPr>
      <w:r>
        <w:t xml:space="preserve">2.2.2 </w:t>
      </w:r>
      <w:r>
        <w:rPr>
          <w:rFonts w:hint="eastAsia"/>
        </w:rPr>
        <w:t xml:space="preserve">期望和协方差</w:t>
      </w:r>
      <w:r>
        <w:t xml:space="preserve"> 34</w:t>
      </w:r>
    </w:p>
    <w:p>
      <w:pPr>
        <w:pStyle w:val="a0"/>
      </w:pPr>
      <w:r>
        <w:t xml:space="preserve">2.3 </w:t>
      </w:r>
      <w:r>
        <w:rPr>
          <w:rFonts w:hint="eastAsia"/>
        </w:rPr>
        <w:t xml:space="preserve">高斯分布</w:t>
      </w:r>
      <w:r>
        <w:t xml:space="preserve"> 36</w:t>
      </w:r>
    </w:p>
    <w:p>
      <w:pPr>
        <w:pStyle w:val="a0"/>
      </w:pPr>
      <w:r>
        <w:t xml:space="preserve">2.3.1 </w:t>
      </w:r>
      <w:r>
        <w:rPr>
          <w:rFonts w:hint="eastAsia"/>
        </w:rPr>
        <w:t xml:space="preserve">均值和方差</w:t>
      </w:r>
      <w:r>
        <w:t xml:space="preserve"> 37</w:t>
      </w:r>
    </w:p>
    <w:p>
      <w:pPr>
        <w:pStyle w:val="a0"/>
      </w:pPr>
      <w:r>
        <w:t xml:space="preserve">2.3.2 </w:t>
      </w:r>
      <w:r>
        <w:rPr>
          <w:rFonts w:hint="eastAsia"/>
        </w:rPr>
        <w:t xml:space="preserve">似然函数</w:t>
      </w:r>
      <w:r>
        <w:t xml:space="preserve"> 37</w:t>
      </w:r>
    </w:p>
    <w:p>
      <w:pPr>
        <w:pStyle w:val="a0"/>
      </w:pPr>
      <w:r>
        <w:t xml:space="preserve">2.3.3 </w:t>
      </w:r>
      <w:r>
        <w:rPr>
          <w:rFonts w:hint="eastAsia"/>
        </w:rPr>
        <w:t xml:space="preserve">最大似然估计的偏差</w:t>
      </w:r>
      <w:r>
        <w:t xml:space="preserve"> 39</w:t>
      </w:r>
    </w:p>
    <w:p>
      <w:pPr>
        <w:pStyle w:val="a0"/>
      </w:pPr>
      <w:r>
        <w:t xml:space="preserve">2.3.4 </w:t>
      </w:r>
      <w:r>
        <w:rPr>
          <w:rFonts w:hint="eastAsia"/>
        </w:rPr>
        <w:t xml:space="preserve">线性回归</w:t>
      </w:r>
      <w:r>
        <w:t xml:space="preserve"> 40</w:t>
      </w:r>
    </w:p>
    <w:p>
      <w:pPr>
        <w:pStyle w:val="a0"/>
      </w:pPr>
      <w:r>
        <w:t xml:space="preserve">2.4 </w:t>
      </w:r>
      <w:r>
        <w:rPr>
          <w:rFonts w:hint="eastAsia"/>
        </w:rPr>
        <w:t xml:space="preserve">密度的变换</w:t>
      </w:r>
      <w:r>
        <w:t xml:space="preserve"> 42</w:t>
      </w:r>
    </w:p>
    <w:p>
      <w:pPr>
        <w:pStyle w:val="a0"/>
      </w:pPr>
      <w:r>
        <w:t xml:space="preserve">2.4.1 </w:t>
      </w:r>
      <w:r>
        <w:rPr>
          <w:rFonts w:hint="eastAsia"/>
        </w:rPr>
        <w:t xml:space="preserve">多元分布</w:t>
      </w:r>
      <w:r>
        <w:t xml:space="preserve"> 44</w:t>
      </w:r>
    </w:p>
    <w:p>
      <w:pPr>
        <w:pStyle w:val="a0"/>
      </w:pPr>
      <w:r>
        <w:t xml:space="preserve">2.5 </w:t>
      </w:r>
      <w:r>
        <w:rPr>
          <w:rFonts w:hint="eastAsia"/>
        </w:rPr>
        <w:t xml:space="preserve">信息论</w:t>
      </w:r>
      <w:r>
        <w:t xml:space="preserve"> 46</w:t>
      </w:r>
    </w:p>
    <w:p>
      <w:pPr>
        <w:pStyle w:val="a0"/>
      </w:pPr>
      <w:r>
        <w:t xml:space="preserve">2.5.1 </w:t>
      </w:r>
      <w:r>
        <w:rPr>
          <w:rFonts w:hint="eastAsia"/>
        </w:rPr>
        <w:t xml:space="preserve">熵</w:t>
      </w:r>
      <w:r>
        <w:t xml:space="preserve"> 46</w:t>
      </w:r>
    </w:p>
    <w:p>
      <w:pPr>
        <w:pStyle w:val="a0"/>
      </w:pPr>
      <w:r>
        <w:t xml:space="preserve">2.5.2 </w:t>
      </w:r>
      <w:r>
        <w:rPr>
          <w:rFonts w:hint="eastAsia"/>
        </w:rPr>
        <w:t xml:space="preserve">物理学视角</w:t>
      </w:r>
      <w:r>
        <w:t xml:space="preserve"> 47</w:t>
      </w:r>
    </w:p>
    <w:p>
      <w:pPr>
        <w:pStyle w:val="a0"/>
      </w:pPr>
      <w:r>
        <w:t xml:space="preserve">2.5.3 </w:t>
      </w:r>
      <w:r>
        <w:rPr>
          <w:rFonts w:hint="eastAsia"/>
        </w:rPr>
        <w:t xml:space="preserve">微分熵</w:t>
      </w:r>
      <w:r>
        <w:t xml:space="preserve"> 49</w:t>
      </w:r>
    </w:p>
    <w:p>
      <w:pPr>
        <w:pStyle w:val="a0"/>
      </w:pPr>
      <w:r>
        <w:t xml:space="preserve">2.5.4 </w:t>
      </w:r>
      <w:r>
        <w:rPr>
          <w:rFonts w:hint="eastAsia"/>
        </w:rPr>
        <w:t xml:space="preserve">最大熵</w:t>
      </w:r>
      <w:r>
        <w:t xml:space="preserve"> 50</w:t>
      </w:r>
    </w:p>
    <w:p>
      <w:pPr>
        <w:pStyle w:val="a0"/>
      </w:pPr>
      <w:r>
        <w:t xml:space="preserve">2.5.5 </w:t>
      </w:r>
      <w:r>
        <w:rPr>
          <w:rFonts w:hint="eastAsia"/>
        </w:rPr>
        <w:t xml:space="preserve">库尔贝克</w:t>
      </w:r>
      <w:r>
        <w:t xml:space="preserve"> - </w:t>
      </w:r>
      <w:r>
        <w:rPr>
          <w:rFonts w:hint="eastAsia"/>
        </w:rPr>
        <w:t xml:space="preserve">莱布勒散度</w:t>
      </w:r>
      <w:r>
        <w:t xml:space="preserve"> 51</w:t>
      </w:r>
    </w:p>
    <w:p>
      <w:pPr>
        <w:pStyle w:val="a0"/>
      </w:pPr>
      <w:r>
        <w:t xml:space="preserve">2.5.6 </w:t>
      </w:r>
      <w:r>
        <w:rPr>
          <w:rFonts w:hint="eastAsia"/>
        </w:rPr>
        <w:t xml:space="preserve">条件熵</w:t>
      </w:r>
      <w:r>
        <w:t xml:space="preserve"> 53</w:t>
      </w:r>
    </w:p>
    <w:p>
      <w:pPr>
        <w:pStyle w:val="a0"/>
      </w:pPr>
      <w:r>
        <w:t xml:space="preserve">2.5.7 </w:t>
      </w:r>
      <w:r>
        <w:rPr>
          <w:rFonts w:hint="eastAsia"/>
        </w:rPr>
        <w:t xml:space="preserve">互信息</w:t>
      </w:r>
      <w:r>
        <w:t xml:space="preserve"> 54</w:t>
      </w:r>
    </w:p>
    <w:p>
      <w:pPr>
        <w:pStyle w:val="a0"/>
      </w:pPr>
      <w:r>
        <w:t xml:space="preserve">2.6 </w:t>
      </w:r>
      <w:r>
        <w:rPr>
          <w:rFonts w:hint="eastAsia"/>
        </w:rPr>
        <w:t xml:space="preserve">贝叶斯概率</w:t>
      </w:r>
      <w:r>
        <w:t xml:space="preserve"> 54</w:t>
      </w:r>
    </w:p>
    <w:p>
      <w:pPr>
        <w:pStyle w:val="a0"/>
      </w:pPr>
      <w:r>
        <w:t xml:space="preserve">2.6.1 </w:t>
      </w:r>
      <w:r>
        <w:rPr>
          <w:rFonts w:hint="eastAsia"/>
        </w:rPr>
        <w:t xml:space="preserve">模型参数。55</w:t>
      </w:r>
    </w:p>
    <w:p>
      <w:pPr>
        <w:pStyle w:val="a0"/>
      </w:pPr>
      <w:r>
        <w:t xml:space="preserve">2.6.2 </w:t>
      </w:r>
      <w:r>
        <w:rPr>
          <w:rFonts w:hint="eastAsia"/>
        </w:rPr>
        <w:t xml:space="preserve">正则化</w:t>
      </w:r>
      <w:r>
        <w:t xml:space="preserve"> 56</w:t>
      </w:r>
    </w:p>
    <w:p>
      <w:pPr>
        <w:pStyle w:val="a0"/>
      </w:pPr>
      <w:r>
        <w:t xml:space="preserve">2.6.3 </w:t>
      </w:r>
      <w:r>
        <w:rPr>
          <w:rFonts w:hint="eastAsia"/>
        </w:rPr>
        <w:t xml:space="preserve">贝叶斯机器学习</w:t>
      </w:r>
      <w:r>
        <w:t xml:space="preserve"> 57</w:t>
      </w:r>
    </w:p>
    <w:p>
      <w:pPr>
        <w:pStyle w:val="a0"/>
      </w:pPr>
      <w:r>
        <w:rPr>
          <w:rFonts w:hint="eastAsia"/>
        </w:rPr>
        <w:t xml:space="preserve">练习</w:t>
      </w:r>
      <w:r>
        <w:t xml:space="preserve"> 58</w:t>
      </w:r>
    </w:p>
    <w:p>
      <w:pPr>
        <w:pStyle w:val="a0"/>
      </w:pPr>
      <w:r>
        <w:t xml:space="preserve">3 </w:t>
      </w:r>
      <w:r>
        <w:rPr>
          <w:rFonts w:hint="eastAsia"/>
        </w:rPr>
        <w:t xml:space="preserve">标准分布</w:t>
      </w:r>
      <w:r>
        <w:t xml:space="preserve"> 65</w:t>
      </w:r>
    </w:p>
    <w:p>
      <w:pPr>
        <w:pStyle w:val="a0"/>
      </w:pPr>
      <w:r>
        <w:t xml:space="preserve">3.1 </w:t>
      </w:r>
      <w:r>
        <w:rPr>
          <w:rFonts w:hint="eastAsia"/>
        </w:rPr>
        <w:t xml:space="preserve">离散变量</w:t>
      </w:r>
      <w:r>
        <w:t xml:space="preserve"> 66</w:t>
      </w:r>
    </w:p>
    <w:p>
      <w:pPr>
        <w:pStyle w:val="a0"/>
      </w:pPr>
      <w:r>
        <w:t xml:space="preserve">3.1.1 </w:t>
      </w:r>
      <w:r>
        <w:rPr>
          <w:rFonts w:hint="eastAsia"/>
        </w:rPr>
        <w:t xml:space="preserve">伯努利分布</w:t>
      </w:r>
      <w:r>
        <w:t xml:space="preserve"> 66</w:t>
      </w:r>
    </w:p>
    <w:p>
      <w:pPr>
        <w:pStyle w:val="a0"/>
      </w:pPr>
      <w:r>
        <w:t xml:space="preserve">3.1.2 </w:t>
      </w:r>
      <w:r>
        <w:rPr>
          <w:rFonts w:hint="eastAsia"/>
        </w:rPr>
        <w:t xml:space="preserve">二项分布</w:t>
      </w:r>
      <w:r>
        <w:t xml:space="preserve"> 67</w:t>
      </w:r>
    </w:p>
    <w:p>
      <w:pPr>
        <w:pStyle w:val="a0"/>
      </w:pPr>
      <w:r>
        <w:t xml:space="preserve">3.1.3 </w:t>
      </w:r>
      <w:r>
        <w:rPr>
          <w:rFonts w:hint="eastAsia"/>
        </w:rPr>
        <w:t xml:space="preserve">多项分布</w:t>
      </w:r>
      <w:r>
        <w:t xml:space="preserve"> 68</w:t>
      </w:r>
    </w:p>
    <w:p>
      <w:pPr>
        <w:pStyle w:val="a0"/>
      </w:pPr>
      <w:r>
        <w:t xml:space="preserve">3.2 </w:t>
      </w:r>
      <w:r>
        <w:rPr>
          <w:rFonts w:hint="eastAsia"/>
        </w:rPr>
        <w:t xml:space="preserve">多元高斯分布</w:t>
      </w:r>
      <w:r>
        <w:t xml:space="preserve"> 70</w:t>
      </w:r>
    </w:p>
    <w:p>
      <w:pPr>
        <w:pStyle w:val="a0"/>
      </w:pPr>
      <w:r>
        <w:t xml:space="preserve">3.2.1 </w:t>
      </w:r>
      <w:r>
        <w:rPr>
          <w:rFonts w:hint="eastAsia"/>
        </w:rPr>
        <w:t xml:space="preserve">高斯分布的几何性质</w:t>
      </w:r>
      <w:r>
        <w:t xml:space="preserve"> 71</w:t>
      </w:r>
    </w:p>
    <w:p>
      <w:pPr>
        <w:pStyle w:val="a0"/>
      </w:pPr>
      <w:r>
        <w:t xml:space="preserve">3.2.2 </w:t>
      </w:r>
      <w:r>
        <w:rPr>
          <w:rFonts w:hint="eastAsia"/>
        </w:rPr>
        <w:t xml:space="preserve">矩</w:t>
      </w:r>
      <w:r>
        <w:t xml:space="preserve"> 74</w:t>
      </w:r>
    </w:p>
    <w:p>
      <w:pPr>
        <w:pStyle w:val="a0"/>
      </w:pPr>
      <w:r>
        <w:t xml:space="preserve">3.2.3 </w:t>
      </w:r>
      <w:r>
        <w:rPr>
          <w:rFonts w:hint="eastAsia"/>
        </w:rPr>
        <w:t xml:space="preserve">局限性</w:t>
      </w:r>
      <w:r>
        <w:t xml:space="preserve"> 75</w:t>
      </w:r>
    </w:p>
    <w:p>
      <w:pPr>
        <w:pStyle w:val="a0"/>
      </w:pPr>
      <w:r>
        <w:t xml:space="preserve">3.2.4 </w:t>
      </w:r>
      <w:r>
        <w:rPr>
          <w:rFonts w:hint="eastAsia"/>
        </w:rPr>
        <w:t xml:space="preserve">条件分布</w:t>
      </w:r>
      <w:r>
        <w:t xml:space="preserve"> 76</w:t>
      </w:r>
    </w:p>
    <w:p>
      <w:pPr>
        <w:pStyle w:val="a0"/>
      </w:pPr>
      <w:r>
        <w:t xml:space="preserve">3.2.5 </w:t>
      </w:r>
      <w:r>
        <w:rPr>
          <w:rFonts w:hint="eastAsia"/>
        </w:rPr>
        <w:t xml:space="preserve">边缘分布</w:t>
      </w:r>
      <w:r>
        <w:t xml:space="preserve"> 79</w:t>
      </w:r>
    </w:p>
    <w:p>
      <w:pPr>
        <w:pStyle w:val="a0"/>
      </w:pPr>
      <w:r>
        <w:t xml:space="preserve">3.2.6 </w:t>
      </w:r>
      <w:r>
        <w:rPr>
          <w:rFonts w:hint="eastAsia"/>
        </w:rPr>
        <w:t xml:space="preserve">贝叶斯定理</w:t>
      </w:r>
      <w:r>
        <w:t xml:space="preserve"> 81</w:t>
      </w:r>
    </w:p>
    <w:p>
      <w:pPr>
        <w:pStyle w:val="a0"/>
      </w:pPr>
      <w:r>
        <w:t xml:space="preserve">3.2.7 </w:t>
      </w:r>
      <w:r>
        <w:rPr>
          <w:rFonts w:hint="eastAsia"/>
        </w:rPr>
        <w:t xml:space="preserve">最大似然</w:t>
      </w:r>
      <w:r>
        <w:t xml:space="preserve"> 84</w:t>
      </w:r>
    </w:p>
    <w:p>
      <w:pPr>
        <w:pStyle w:val="a0"/>
      </w:pPr>
      <w:r>
        <w:t xml:space="preserve">3.2.8 </w:t>
      </w:r>
      <w:r>
        <w:rPr>
          <w:rFonts w:hint="eastAsia"/>
        </w:rPr>
        <w:t xml:space="preserve">序贯估计</w:t>
      </w:r>
      <w:r>
        <w:t xml:space="preserve"> 85</w:t>
      </w:r>
    </w:p>
    <w:p>
      <w:pPr>
        <w:pStyle w:val="a0"/>
      </w:pPr>
      <w:r>
        <w:t xml:space="preserve">3.2.9 </w:t>
      </w:r>
      <w:r>
        <w:rPr>
          <w:rFonts w:hint="eastAsia"/>
        </w:rPr>
        <w:t xml:space="preserve">高斯混合模型</w:t>
      </w:r>
      <w:r>
        <w:t xml:space="preserve"> 86</w:t>
      </w:r>
    </w:p>
    <w:p>
      <w:pPr>
        <w:pStyle w:val="a0"/>
      </w:pPr>
      <w:r>
        <w:t xml:space="preserve">3.3 </w:t>
      </w:r>
      <w:r>
        <w:rPr>
          <w:rFonts w:hint="eastAsia"/>
        </w:rPr>
        <w:t xml:space="preserve">周期变量</w:t>
      </w:r>
      <w:r>
        <w:t xml:space="preserve"> 89</w:t>
      </w:r>
    </w:p>
    <w:p>
      <w:pPr>
        <w:pStyle w:val="a0"/>
      </w:pPr>
      <w:r>
        <w:t xml:space="preserve">3.3.1 </w:t>
      </w:r>
      <w:r>
        <w:rPr>
          <w:rFonts w:hint="eastAsia"/>
        </w:rPr>
        <w:t xml:space="preserve">冯·米塞斯分布</w:t>
      </w:r>
      <w:r>
        <w:t xml:space="preserve"> 89</w:t>
      </w:r>
    </w:p>
    <w:p>
      <w:pPr>
        <w:pStyle w:val="a0"/>
      </w:pPr>
      <w:r>
        <w:t xml:space="preserve">3.4 </w:t>
      </w:r>
      <w:r>
        <w:rPr>
          <w:rFonts w:hint="eastAsia"/>
        </w:rPr>
        <w:t xml:space="preserve">指数族</w:t>
      </w:r>
      <w:r>
        <w:t xml:space="preserve"> 94</w:t>
      </w:r>
    </w:p>
    <w:p>
      <w:pPr>
        <w:pStyle w:val="a0"/>
      </w:pPr>
      <w:r>
        <w:t xml:space="preserve">3.4.1 </w:t>
      </w:r>
      <w:r>
        <w:rPr>
          <w:rFonts w:hint="eastAsia"/>
        </w:rPr>
        <w:t xml:space="preserve">充分统计量</w:t>
      </w:r>
      <w:r>
        <w:t xml:space="preserve"> 97</w:t>
      </w:r>
    </w:p>
    <w:p>
      <w:pPr>
        <w:pStyle w:val="a0"/>
      </w:pPr>
      <w:r>
        <w:t xml:space="preserve">3.5 </w:t>
      </w:r>
      <w:r>
        <w:rPr>
          <w:rFonts w:hint="eastAsia"/>
        </w:rPr>
        <w:t xml:space="preserve">非参数方法</w:t>
      </w:r>
      <w:r>
        <w:t xml:space="preserve"> 98</w:t>
      </w:r>
    </w:p>
    <w:p>
      <w:pPr>
        <w:pStyle w:val="a0"/>
      </w:pPr>
      <w:r>
        <w:t xml:space="preserve">3.5.1 </w:t>
      </w:r>
      <w:r>
        <w:rPr>
          <w:rFonts w:hint="eastAsia"/>
        </w:rPr>
        <w:t xml:space="preserve">直方图</w:t>
      </w:r>
      <w:r>
        <w:t xml:space="preserve"> 98</w:t>
      </w:r>
    </w:p>
    <w:p>
      <w:pPr>
        <w:pStyle w:val="a0"/>
      </w:pPr>
      <w:r>
        <w:t xml:space="preserve">3.5.2 </w:t>
      </w:r>
      <w:r>
        <w:rPr>
          <w:rFonts w:hint="eastAsia"/>
        </w:rPr>
        <w:t xml:space="preserve">核密度</w:t>
      </w:r>
      <w:r>
        <w:t xml:space="preserve"> 100</w:t>
      </w:r>
    </w:p>
    <w:p>
      <w:pPr>
        <w:pStyle w:val="a0"/>
      </w:pPr>
      <w:r>
        <w:t xml:space="preserve">3.5.3 </w:t>
      </w:r>
      <w:r>
        <w:rPr>
          <w:rFonts w:hint="eastAsia"/>
        </w:rPr>
        <w:t xml:space="preserve">最近邻</w:t>
      </w:r>
      <w:r>
        <w:t xml:space="preserve"> 103</w:t>
      </w:r>
    </w:p>
    <w:p>
      <w:pPr>
        <w:pStyle w:val="a0"/>
      </w:pPr>
      <w:r>
        <w:rPr>
          <w:rFonts w:hint="eastAsia"/>
        </w:rPr>
        <w:t xml:space="preserve">练习</w:t>
      </w:r>
      <w:r>
        <w:t xml:space="preserve"> 105</w:t>
      </w:r>
    </w:p>
    <w:p>
      <w:pPr>
        <w:pStyle w:val="a0"/>
      </w:pPr>
      <w:r>
        <w:t xml:space="preserve">4 </w:t>
      </w:r>
      <w:r>
        <w:rPr>
          <w:rFonts w:hint="eastAsia"/>
        </w:rPr>
        <w:t xml:space="preserve">单层网络:回归</w:t>
      </w:r>
      <w:r>
        <w:t xml:space="preserve"> 111</w:t>
      </w:r>
    </w:p>
    <w:p>
      <w:pPr>
        <w:pStyle w:val="a0"/>
      </w:pPr>
      <w:r>
        <w:t xml:space="preserve">4.1 </w:t>
      </w:r>
      <w:r>
        <w:rPr>
          <w:rFonts w:hint="eastAsia"/>
        </w:rPr>
        <w:t xml:space="preserve">线性回归</w:t>
      </w:r>
      <w:r>
        <w:t xml:space="preserve"> 112</w:t>
      </w:r>
    </w:p>
    <w:p>
      <w:pPr>
        <w:pStyle w:val="a0"/>
      </w:pPr>
      <w:r>
        <w:t xml:space="preserve">4.1.1 </w:t>
      </w:r>
      <w:r>
        <w:rPr>
          <w:rFonts w:hint="eastAsia"/>
        </w:rPr>
        <w:t xml:space="preserve">基函数</w:t>
      </w:r>
      <w:r>
        <w:t xml:space="preserve"> 112</w:t>
      </w:r>
    </w:p>
    <w:p>
      <w:pPr>
        <w:pStyle w:val="a0"/>
      </w:pPr>
      <w:r>
        <w:t xml:space="preserve">4.1.2 </w:t>
      </w:r>
      <w:r>
        <w:rPr>
          <w:rFonts w:hint="eastAsia"/>
        </w:rPr>
        <w:t xml:space="preserve">似然函数</w:t>
      </w:r>
      <w:r>
        <w:t xml:space="preserve"> 114</w:t>
      </w:r>
    </w:p>
    <w:p>
      <w:pPr>
        <w:pStyle w:val="a0"/>
      </w:pPr>
      <w:r>
        <w:t xml:space="preserve">4.1.3 </w:t>
      </w:r>
      <w:r>
        <w:rPr>
          <w:rFonts w:hint="eastAsia"/>
        </w:rPr>
        <w:t xml:space="preserve">最大似然</w:t>
      </w:r>
      <w:r>
        <w:t xml:space="preserve"> 115</w:t>
      </w:r>
    </w:p>
    <w:p>
      <w:pPr>
        <w:pStyle w:val="a0"/>
      </w:pPr>
      <w:r>
        <w:t xml:space="preserve">4.1.4 </w:t>
      </w:r>
      <w:r>
        <w:rPr>
          <w:rFonts w:hint="eastAsia"/>
        </w:rPr>
        <w:t xml:space="preserve">最小二乘法的几何意义</w:t>
      </w:r>
      <w:r>
        <w:t xml:space="preserve"> 117</w:t>
      </w:r>
    </w:p>
    <w:p>
      <w:pPr>
        <w:pStyle w:val="a0"/>
      </w:pPr>
      <w:r>
        <w:t xml:space="preserve">4.1.5 </w:t>
      </w:r>
      <w:r>
        <w:rPr>
          <w:rFonts w:hint="eastAsia"/>
        </w:rPr>
        <w:t xml:space="preserve">序贯学习</w:t>
      </w:r>
      <w:r>
        <w:t xml:space="preserve"> 117</w:t>
      </w:r>
    </w:p>
    <w:p>
      <w:pPr>
        <w:pStyle w:val="a0"/>
      </w:pPr>
      <w:r>
        <w:t xml:space="preserve">4.1.6 </w:t>
      </w:r>
      <w:r>
        <w:rPr>
          <w:rFonts w:hint="eastAsia"/>
        </w:rPr>
        <w:t xml:space="preserve">正则化最小二乘法</w:t>
      </w:r>
      <w:r>
        <w:t xml:space="preserve"> 118</w:t>
      </w:r>
    </w:p>
    <w:p>
      <w:pPr>
        <w:pStyle w:val="a0"/>
      </w:pPr>
      <w:r>
        <w:t xml:space="preserve">4.1.7 </w:t>
      </w:r>
      <w:r>
        <w:rPr>
          <w:rFonts w:hint="eastAsia"/>
        </w:rPr>
        <w:t xml:space="preserve">多输出</w:t>
      </w:r>
      <w:r>
        <w:t xml:space="preserve"> 119</w:t>
      </w:r>
    </w:p>
    <w:p>
      <w:pPr>
        <w:pStyle w:val="a0"/>
      </w:pPr>
      <w:r>
        <w:t xml:space="preserve">4.2 </w:t>
      </w:r>
      <w:r>
        <w:rPr>
          <w:rFonts w:hint="eastAsia"/>
        </w:rPr>
        <w:t xml:space="preserve">决策理论</w:t>
      </w:r>
      <w:r>
        <w:t xml:space="preserve"> 120</w:t>
      </w:r>
    </w:p>
    <w:p>
      <w:pPr>
        <w:pStyle w:val="a0"/>
      </w:pPr>
      <w:r>
        <w:t xml:space="preserve">4.3 </w:t>
      </w:r>
      <w:r>
        <w:rPr>
          <w:rFonts w:hint="eastAsia"/>
        </w:rPr>
        <w:t xml:space="preserve">偏差</w:t>
      </w:r>
      <w:r>
        <w:t xml:space="preserve"> - </w:t>
      </w:r>
      <w:r>
        <w:rPr>
          <w:rFonts w:hint="eastAsia"/>
        </w:rPr>
        <w:t xml:space="preserve">方差权衡</w:t>
      </w:r>
      <w:r>
        <w:t xml:space="preserve"> 123</w:t>
      </w:r>
    </w:p>
    <w:p>
      <w:pPr>
        <w:pStyle w:val="a0"/>
      </w:pPr>
      <w:r>
        <w:rPr>
          <w:rFonts w:hint="eastAsia"/>
        </w:rPr>
        <w:t xml:space="preserve">练习</w:t>
      </w:r>
      <w:r>
        <w:t xml:space="preserve"> 128</w:t>
      </w:r>
    </w:p>
    <w:p>
      <w:pPr>
        <w:pStyle w:val="a0"/>
      </w:pPr>
      <w:r>
        <w:t xml:space="preserve">5 </w:t>
      </w:r>
      <w:r>
        <w:rPr>
          <w:rFonts w:hint="eastAsia"/>
        </w:rPr>
        <w:t xml:space="preserve">单层网络:分类</w:t>
      </w:r>
      <w:r>
        <w:t xml:space="preserve"> 131</w:t>
      </w:r>
    </w:p>
    <w:p>
      <w:pPr>
        <w:pStyle w:val="a0"/>
      </w:pPr>
      <w:r>
        <w:t xml:space="preserve">5.1 </w:t>
      </w:r>
      <w:r>
        <w:rPr>
          <w:rFonts w:hint="eastAsia"/>
        </w:rPr>
        <w:t xml:space="preserve">判别函数</w:t>
      </w:r>
      <w:r>
        <w:t xml:space="preserve"> 132</w:t>
      </w:r>
    </w:p>
    <w:p>
      <w:pPr>
        <w:pStyle w:val="a0"/>
      </w:pPr>
      <w:r>
        <w:t xml:space="preserve">5.1.1 </w:t>
      </w:r>
      <w:r>
        <w:rPr>
          <w:rFonts w:hint="eastAsia"/>
        </w:rPr>
        <w:t xml:space="preserve">两类</w:t>
      </w:r>
      <w:r>
        <w:t xml:space="preserve"> 132</w:t>
      </w:r>
    </w:p>
    <w:p>
      <w:pPr>
        <w:pStyle w:val="a0"/>
      </w:pPr>
      <w:r>
        <w:t xml:space="preserve">5.1.2 </w:t>
      </w:r>
      <w:r>
        <w:rPr>
          <w:rFonts w:hint="eastAsia"/>
        </w:rPr>
        <w:t xml:space="preserve">多类别</w:t>
      </w:r>
      <w:r>
        <w:t xml:space="preserve"> 134</w:t>
      </w:r>
    </w:p>
    <w:p>
      <w:pPr>
        <w:pStyle w:val="a0"/>
      </w:pPr>
      <w:r>
        <w:t xml:space="preserve">5.1.3 1-of-</w:t>
      </w:r>
      <w:r>
        <w:t xml:space="preserve"> </w:t>
      </w:r>
      <m:oMath>
        <m:r>
          <m:t>K</m:t>
        </m:r>
      </m:oMath>
      <w:r>
        <w:t xml:space="preserve"> </w:t>
      </w:r>
      <w:r>
        <w:rPr>
          <w:rFonts w:hint="eastAsia"/>
        </w:rPr>
        <w:t xml:space="preserve">编码</w:t>
      </w:r>
      <w:r>
        <w:t xml:space="preserve"> 135</w:t>
      </w:r>
    </w:p>
    <w:p>
      <w:pPr>
        <w:pStyle w:val="a0"/>
      </w:pPr>
      <w:r>
        <w:t xml:space="preserve">5.1.4 </w:t>
      </w:r>
      <w:r>
        <w:rPr>
          <w:rFonts w:hint="eastAsia"/>
        </w:rPr>
        <w:t xml:space="preserve">用于分类的最小二乘法</w:t>
      </w:r>
      <w:r>
        <w:t xml:space="preserve"> 136</w:t>
      </w:r>
    </w:p>
    <w:p>
      <w:pPr>
        <w:pStyle w:val="a0"/>
      </w:pPr>
      <w:r>
        <w:t xml:space="preserve">5.2 </w:t>
      </w:r>
      <w:r>
        <w:rPr>
          <w:rFonts w:hint="eastAsia"/>
        </w:rPr>
        <w:t xml:space="preserve">决策理论</w:t>
      </w:r>
      <w:r>
        <w:t xml:space="preserve"> 138</w:t>
      </w:r>
    </w:p>
    <w:p>
      <w:pPr>
        <w:pStyle w:val="a0"/>
      </w:pPr>
      <w:r>
        <w:t xml:space="preserve">5.2.1 </w:t>
      </w:r>
      <w:r>
        <w:rPr>
          <w:rFonts w:hint="eastAsia"/>
        </w:rPr>
        <w:t xml:space="preserve">误分类率</w:t>
      </w:r>
      <w:r>
        <w:t xml:space="preserve"> 139</w:t>
      </w:r>
    </w:p>
    <w:p>
      <w:pPr>
        <w:pStyle w:val="a0"/>
      </w:pPr>
      <w:r>
        <w:t xml:space="preserve">5.2.2 </w:t>
      </w:r>
      <w:r>
        <w:rPr>
          <w:rFonts w:hint="eastAsia"/>
        </w:rPr>
        <w:t xml:space="preserve">期望损失</w:t>
      </w:r>
      <w:r>
        <w:t xml:space="preserve"> 140</w:t>
      </w:r>
    </w:p>
    <w:p>
      <w:pPr>
        <w:pStyle w:val="a0"/>
      </w:pPr>
      <w:r>
        <w:t xml:space="preserve">5.2.3 </w:t>
      </w:r>
      <w:r>
        <w:rPr>
          <w:rFonts w:hint="eastAsia"/>
        </w:rPr>
        <w:t xml:space="preserve">拒绝选项</w:t>
      </w:r>
      <w:r>
        <w:t xml:space="preserve"> 142</w:t>
      </w:r>
    </w:p>
    <w:p>
      <w:pPr>
        <w:pStyle w:val="a0"/>
      </w:pPr>
      <w:r>
        <w:t xml:space="preserve">5.2.4 </w:t>
      </w:r>
      <w:r>
        <w:rPr>
          <w:rFonts w:hint="eastAsia"/>
        </w:rPr>
        <w:t xml:space="preserve">推理与决策</w:t>
      </w:r>
      <w:r>
        <w:t xml:space="preserve"> 143</w:t>
      </w:r>
    </w:p>
    <w:p>
      <w:pPr>
        <w:pStyle w:val="a0"/>
      </w:pPr>
      <w:r>
        <w:t xml:space="preserve">5.2.5 </w:t>
      </w:r>
      <w:r>
        <w:rPr>
          <w:rFonts w:hint="eastAsia"/>
        </w:rPr>
        <w:t xml:space="preserve">分类器准确率</w:t>
      </w:r>
      <w:r>
        <w:t xml:space="preserve"> 147</w:t>
      </w:r>
    </w:p>
    <w:p>
      <w:pPr>
        <w:pStyle w:val="a0"/>
      </w:pPr>
      <w:r>
        <w:t xml:space="preserve">5.2.6 </w:t>
      </w:r>
      <w:r>
        <w:rPr>
          <w:rFonts w:hint="eastAsia"/>
        </w:rPr>
        <w:t xml:space="preserve">受试者工作特征(ROC)曲线</w:t>
      </w:r>
      <w:r>
        <w:t xml:space="preserve"> 148</w:t>
      </w:r>
    </w:p>
    <w:p>
      <w:pPr>
        <w:pStyle w:val="a0"/>
      </w:pPr>
      <w:r>
        <w:t xml:space="preserve">5.3 </w:t>
      </w:r>
      <w:r>
        <w:rPr>
          <w:rFonts w:hint="eastAsia"/>
        </w:rPr>
        <w:t xml:space="preserve">生成式分类器</w:t>
      </w:r>
      <w:r>
        <w:t xml:space="preserve"> 150</w:t>
      </w:r>
    </w:p>
    <w:p>
      <w:pPr>
        <w:pStyle w:val="a0"/>
      </w:pPr>
      <w:r>
        <w:t xml:space="preserve">5.3.1 </w:t>
      </w:r>
      <w:r>
        <w:rPr>
          <w:rFonts w:hint="eastAsia"/>
        </w:rPr>
        <w:t xml:space="preserve">连续输入</w:t>
      </w:r>
      <w:r>
        <w:t xml:space="preserve"> 152</w:t>
      </w:r>
    </w:p>
    <w:p>
      <w:pPr>
        <w:pStyle w:val="a0"/>
      </w:pPr>
      <w:r>
        <w:t xml:space="preserve">5.3.2 </w:t>
      </w:r>
      <w:r>
        <w:rPr>
          <w:rFonts w:hint="eastAsia"/>
        </w:rPr>
        <w:t xml:space="preserve">最大似然解</w:t>
      </w:r>
      <w:r>
        <w:t xml:space="preserve"> 153</w:t>
      </w:r>
    </w:p>
    <w:p>
      <w:pPr>
        <w:pStyle w:val="a0"/>
      </w:pPr>
      <w:r>
        <w:t xml:space="preserve">5.3.3 </w:t>
      </w:r>
      <w:r>
        <w:rPr>
          <w:rFonts w:hint="eastAsia"/>
        </w:rPr>
        <w:t xml:space="preserve">离散特征</w:t>
      </w:r>
      <w:r>
        <w:t xml:space="preserve"> 156</w:t>
      </w:r>
    </w:p>
    <w:p>
      <w:pPr>
        <w:pStyle w:val="a0"/>
      </w:pPr>
      <w:r>
        <w:t xml:space="preserve">5.3.4 </w:t>
      </w:r>
      <w:r>
        <w:rPr>
          <w:rFonts w:hint="eastAsia"/>
        </w:rPr>
        <w:t xml:space="preserve">指数族</w:t>
      </w:r>
      <w:r>
        <w:t xml:space="preserve"> 156</w:t>
      </w:r>
    </w:p>
    <w:p>
      <w:pPr>
        <w:pStyle w:val="a0"/>
      </w:pPr>
      <w:r>
        <w:t xml:space="preserve">5.4 </w:t>
      </w:r>
      <w:r>
        <w:rPr>
          <w:rFonts w:hint="eastAsia"/>
        </w:rPr>
        <w:t xml:space="preserve">判别式分类器</w:t>
      </w:r>
      <w:r>
        <w:t xml:space="preserve"> 157</w:t>
      </w:r>
    </w:p>
    <w:p>
      <w:pPr>
        <w:pStyle w:val="a0"/>
      </w:pPr>
      <w:r>
        <w:t xml:space="preserve">5.4.1 </w:t>
      </w:r>
      <w:r>
        <w:rPr>
          <w:rFonts w:hint="eastAsia"/>
        </w:rPr>
        <w:t xml:space="preserve">激活函数</w:t>
      </w:r>
      <w:r>
        <w:t xml:space="preserve"> 158</w:t>
      </w:r>
    </w:p>
    <w:p>
      <w:pPr>
        <w:pStyle w:val="a0"/>
      </w:pPr>
      <w:r>
        <w:t xml:space="preserve">5.4.2 </w:t>
      </w:r>
      <w:r>
        <w:rPr>
          <w:rFonts w:hint="eastAsia"/>
        </w:rPr>
        <w:t xml:space="preserve">固定基函数</w:t>
      </w:r>
      <w:r>
        <w:t xml:space="preserve"> 158</w:t>
      </w:r>
    </w:p>
    <w:p>
      <w:pPr>
        <w:pStyle w:val="a0"/>
      </w:pPr>
      <w:r>
        <w:t xml:space="preserve">5.4.3 </w:t>
      </w:r>
      <w:r>
        <w:rPr>
          <w:rFonts w:hint="eastAsia"/>
        </w:rPr>
        <w:t xml:space="preserve">逻辑回归</w:t>
      </w:r>
      <w:r>
        <w:t xml:space="preserve"> 159</w:t>
      </w:r>
    </w:p>
    <w:p>
      <w:pPr>
        <w:pStyle w:val="a0"/>
      </w:pPr>
      <w:r>
        <w:t xml:space="preserve">5.4.4 </w:t>
      </w:r>
      <w:r>
        <w:rPr>
          <w:rFonts w:hint="eastAsia"/>
        </w:rPr>
        <w:t xml:space="preserve">多分类逻辑回归</w:t>
      </w:r>
      <w:r>
        <w:t xml:space="preserve"> 161</w:t>
      </w:r>
    </w:p>
    <w:p>
      <w:pPr>
        <w:pStyle w:val="a0"/>
      </w:pPr>
      <w:r>
        <w:t xml:space="preserve">5.4.5 </w:t>
      </w:r>
      <w:r>
        <w:rPr>
          <w:rFonts w:hint="eastAsia"/>
        </w:rPr>
        <w:t xml:space="preserve">概率单位回归</w:t>
      </w:r>
      <w:r>
        <w:t xml:space="preserve"> 163</w:t>
      </w:r>
    </w:p>
    <w:p>
      <w:pPr>
        <w:pStyle w:val="a0"/>
      </w:pPr>
      <w:r>
        <w:t xml:space="preserve">5.4.6 </w:t>
      </w:r>
      <w:r>
        <w:rPr>
          <w:rFonts w:hint="eastAsia"/>
        </w:rPr>
        <w:t xml:space="preserve">典范连接函数</w:t>
      </w:r>
      <w:r>
        <w:t xml:space="preserve"> 164</w:t>
      </w:r>
    </w:p>
    <w:p>
      <w:pPr>
        <w:pStyle w:val="a0"/>
      </w:pPr>
      <w:r>
        <w:rPr>
          <w:rFonts w:hint="eastAsia"/>
        </w:rPr>
        <w:t xml:space="preserve">练习</w:t>
      </w:r>
      <w:r>
        <w:t xml:space="preserve"> 166</w:t>
      </w:r>
    </w:p>
    <w:p>
      <w:pPr>
        <w:pStyle w:val="a0"/>
      </w:pPr>
      <w:r>
        <w:t xml:space="preserve">6 </w:t>
      </w:r>
      <w:r>
        <w:rPr>
          <w:rFonts w:hint="eastAsia"/>
        </w:rPr>
        <w:t xml:space="preserve">深度神经网络</w:t>
      </w:r>
      <w:r>
        <w:t xml:space="preserve"> 171</w:t>
      </w:r>
    </w:p>
    <w:p>
      <w:pPr>
        <w:pStyle w:val="a0"/>
      </w:pPr>
      <w:r>
        <w:t xml:space="preserve">6.1 </w:t>
      </w:r>
      <w:r>
        <w:rPr>
          <w:rFonts w:hint="eastAsia"/>
        </w:rPr>
        <w:t xml:space="preserve">固定基函数的局限性</w:t>
      </w:r>
      <w:r>
        <w:t xml:space="preserve"> 172</w:t>
      </w:r>
    </w:p>
    <w:p>
      <w:pPr>
        <w:pStyle w:val="a0"/>
      </w:pPr>
      <w:r>
        <w:t xml:space="preserve">6.1.1 </w:t>
      </w:r>
      <w:r>
        <w:rPr>
          <w:rFonts w:hint="eastAsia"/>
        </w:rPr>
        <w:t xml:space="preserve">维数灾难</w:t>
      </w:r>
      <w:r>
        <w:t xml:space="preserve"> 172</w:t>
      </w:r>
    </w:p>
    <w:p>
      <w:pPr>
        <w:pStyle w:val="a0"/>
      </w:pPr>
      <w:r>
        <w:t xml:space="preserve">6.1.2 </w:t>
      </w:r>
      <w:r>
        <w:rPr>
          <w:rFonts w:hint="eastAsia"/>
        </w:rPr>
        <w:t xml:space="preserve">高维空间</w:t>
      </w:r>
      <w:r>
        <w:t xml:space="preserve"> 175</w:t>
      </w:r>
    </w:p>
    <w:p>
      <w:pPr>
        <w:pStyle w:val="a0"/>
      </w:pPr>
      <w:r>
        <w:t xml:space="preserve">6.1.3 </w:t>
      </w:r>
      <w:r>
        <w:rPr>
          <w:rFonts w:hint="eastAsia"/>
        </w:rPr>
        <w:t xml:space="preserve">数据流形</w:t>
      </w:r>
      <w:r>
        <w:t xml:space="preserve"> 176</w:t>
      </w:r>
    </w:p>
    <w:p>
      <w:pPr>
        <w:pStyle w:val="a0"/>
      </w:pPr>
      <w:r>
        <w:t xml:space="preserve">6.1.4 </w:t>
      </w:r>
      <w:r>
        <w:rPr>
          <w:rFonts w:hint="eastAsia"/>
        </w:rPr>
        <w:t xml:space="preserve">依赖数据的基函数</w:t>
      </w:r>
      <w:r>
        <w:t xml:space="preserve"> 178</w:t>
      </w:r>
    </w:p>
    <w:p>
      <w:pPr>
        <w:pStyle w:val="a0"/>
      </w:pPr>
      <w:r>
        <w:t xml:space="preserve">6.2 </w:t>
      </w:r>
      <w:r>
        <w:rPr>
          <w:rFonts w:hint="eastAsia"/>
        </w:rPr>
        <w:t xml:space="preserve">多层网络</w:t>
      </w:r>
      <w:r>
        <w:t xml:space="preserve"> 180</w:t>
      </w:r>
    </w:p>
    <w:p>
      <w:pPr>
        <w:pStyle w:val="a0"/>
      </w:pPr>
      <w:r>
        <w:t xml:space="preserve">6.2.1 </w:t>
      </w:r>
      <w:r>
        <w:rPr>
          <w:rFonts w:hint="eastAsia"/>
        </w:rPr>
        <w:t xml:space="preserve">参数矩阵</w:t>
      </w:r>
      <w:r>
        <w:t xml:space="preserve"> 181</w:t>
      </w:r>
    </w:p>
    <w:p>
      <w:pPr>
        <w:pStyle w:val="a0"/>
      </w:pPr>
      <w:r>
        <w:t xml:space="preserve">6.2.2 </w:t>
      </w:r>
      <w:r>
        <w:rPr>
          <w:rFonts w:hint="eastAsia"/>
        </w:rPr>
        <w:t xml:space="preserve">通用逼近</w:t>
      </w:r>
      <w:r>
        <w:t xml:space="preserve"> 181</w:t>
      </w:r>
    </w:p>
    <w:p>
      <w:pPr>
        <w:pStyle w:val="a0"/>
      </w:pPr>
      <w:r>
        <w:t xml:space="preserve">6.2.3 </w:t>
      </w:r>
      <w:r>
        <w:rPr>
          <w:rFonts w:hint="eastAsia"/>
        </w:rPr>
        <w:t xml:space="preserve">隐藏单元激活函数</w:t>
      </w:r>
      <w:r>
        <w:t xml:space="preserve"> 182</w:t>
      </w:r>
    </w:p>
    <w:p>
      <w:pPr>
        <w:pStyle w:val="a0"/>
      </w:pPr>
      <w:r>
        <w:t xml:space="preserve">6.2.4 </w:t>
      </w:r>
      <w:r>
        <w:rPr>
          <w:rFonts w:hint="eastAsia"/>
        </w:rPr>
        <w:t xml:space="preserve">权重空间对称性</w:t>
      </w:r>
      <w:r>
        <w:t xml:space="preserve"> 185</w:t>
      </w:r>
    </w:p>
    <w:p>
      <w:pPr>
        <w:pStyle w:val="a0"/>
      </w:pPr>
      <w:r>
        <w:t xml:space="preserve">6.3 </w:t>
      </w:r>
      <w:r>
        <w:rPr>
          <w:rFonts w:hint="eastAsia"/>
        </w:rPr>
        <w:t xml:space="preserve">深度网络</w:t>
      </w:r>
      <w:r>
        <w:t xml:space="preserve"> 186</w:t>
      </w:r>
    </w:p>
    <w:p>
      <w:pPr>
        <w:pStyle w:val="a0"/>
      </w:pPr>
      <w:r>
        <w:t xml:space="preserve">6.3.1 </w:t>
      </w:r>
      <w:r>
        <w:rPr>
          <w:rFonts w:hint="eastAsia"/>
        </w:rPr>
        <w:t xml:space="preserve">分层表示</w:t>
      </w:r>
      <w:r>
        <w:t xml:space="preserve"> 187</w:t>
      </w:r>
    </w:p>
    <w:p>
      <w:pPr>
        <w:pStyle w:val="a0"/>
      </w:pPr>
      <w:r>
        <w:t xml:space="preserve">6.3.2 </w:t>
      </w:r>
      <w:r>
        <w:rPr>
          <w:rFonts w:hint="eastAsia"/>
        </w:rPr>
        <w:t xml:space="preserve">分布式表示</w:t>
      </w:r>
      <w:r>
        <w:t xml:space="preserve"> 187</w:t>
      </w:r>
    </w:p>
    <w:p>
      <w:pPr>
        <w:pStyle w:val="a0"/>
      </w:pPr>
      <w:r>
        <w:t xml:space="preserve">6.3.3 </w:t>
      </w:r>
      <w:r>
        <w:rPr>
          <w:rFonts w:hint="eastAsia"/>
        </w:rPr>
        <w:t xml:space="preserve">表示学习</w:t>
      </w:r>
      <w:r>
        <w:t xml:space="preserve"> 188</w:t>
      </w:r>
    </w:p>
    <w:p>
      <w:pPr>
        <w:pStyle w:val="a0"/>
      </w:pPr>
      <w:r>
        <w:t xml:space="preserve">6.3.4 </w:t>
      </w:r>
      <w:r>
        <w:rPr>
          <w:rFonts w:hint="eastAsia"/>
        </w:rPr>
        <w:t xml:space="preserve">迁移学习</w:t>
      </w:r>
      <w:r>
        <w:t xml:space="preserve"> 189</w:t>
      </w:r>
    </w:p>
    <w:p>
      <w:pPr>
        <w:pStyle w:val="a0"/>
      </w:pPr>
      <w:r>
        <w:t xml:space="preserve">6.3.5 </w:t>
      </w:r>
      <w:r>
        <w:rPr>
          <w:rFonts w:hint="eastAsia"/>
        </w:rPr>
        <w:t xml:space="preserve">对比学习</w:t>
      </w:r>
      <w:r>
        <w:t xml:space="preserve"> 191</w:t>
      </w:r>
    </w:p>
    <w:p>
      <w:pPr>
        <w:pStyle w:val="a0"/>
      </w:pPr>
      <w:r>
        <w:t xml:space="preserve">6.3.6 </w:t>
      </w:r>
      <w:r>
        <w:rPr>
          <w:rFonts w:hint="eastAsia"/>
        </w:rPr>
        <w:t xml:space="preserve">通用网络架构</w:t>
      </w:r>
      <w:r>
        <w:t xml:space="preserve"> 193</w:t>
      </w:r>
    </w:p>
    <w:p>
      <w:pPr>
        <w:pStyle w:val="a0"/>
      </w:pPr>
      <w:r>
        <w:t xml:space="preserve">6.3.7 </w:t>
      </w:r>
      <w:r>
        <w:rPr>
          <w:rFonts w:hint="eastAsia"/>
        </w:rPr>
        <w:t xml:space="preserve">张量</w:t>
      </w:r>
      <w:r>
        <w:t xml:space="preserve"> 194</w:t>
      </w:r>
    </w:p>
    <w:p>
      <w:pPr>
        <w:pStyle w:val="a0"/>
      </w:pPr>
      <w:r>
        <w:t xml:space="preserve">6.4 </w:t>
      </w:r>
      <w:r>
        <w:rPr>
          <w:rFonts w:hint="eastAsia"/>
        </w:rPr>
        <w:t xml:space="preserve">误差函数</w:t>
      </w:r>
      <w:r>
        <w:t xml:space="preserve"> 194</w:t>
      </w:r>
    </w:p>
    <w:p>
      <w:pPr>
        <w:pStyle w:val="a0"/>
      </w:pPr>
      <w:r>
        <w:t xml:space="preserve">6.4.1 </w:t>
      </w:r>
      <w:r>
        <w:rPr>
          <w:rFonts w:hint="eastAsia"/>
        </w:rPr>
        <w:t xml:space="preserve">回归</w:t>
      </w:r>
      <w:r>
        <w:t xml:space="preserve"> 194</w:t>
      </w:r>
    </w:p>
    <w:p>
      <w:pPr>
        <w:pStyle w:val="a0"/>
      </w:pPr>
      <w:r>
        <w:t xml:space="preserve">6.4.2 </w:t>
      </w:r>
      <w:r>
        <w:rPr>
          <w:rFonts w:hint="eastAsia"/>
        </w:rPr>
        <w:t xml:space="preserve">二元分类</w:t>
      </w:r>
      <w:r>
        <w:t xml:space="preserve"> 196</w:t>
      </w:r>
    </w:p>
    <w:p>
      <w:pPr>
        <w:pStyle w:val="a0"/>
      </w:pPr>
      <w:r>
        <w:t xml:space="preserve">6.4.3 </w:t>
      </w:r>
      <w:r>
        <w:rPr>
          <w:rFonts w:hint="eastAsia"/>
        </w:rPr>
        <w:t xml:space="preserve">多类分类</w:t>
      </w:r>
      <w:r>
        <w:t xml:space="preserve"> 197</w:t>
      </w:r>
    </w:p>
    <w:p>
      <w:pPr>
        <w:pStyle w:val="a0"/>
      </w:pPr>
      <w:r>
        <w:t xml:space="preserve">6.5 </w:t>
      </w:r>
      <w:r>
        <w:rPr>
          <w:rFonts w:hint="eastAsia"/>
        </w:rPr>
        <w:t xml:space="preserve">混合密度网络</w:t>
      </w:r>
      <w:r>
        <w:t xml:space="preserve"> 198</w:t>
      </w:r>
    </w:p>
    <w:p>
      <w:pPr>
        <w:pStyle w:val="a0"/>
      </w:pPr>
      <w:r>
        <w:t xml:space="preserve">6.5.1 </w:t>
      </w:r>
      <w:r>
        <w:rPr>
          <w:rFonts w:hint="eastAsia"/>
        </w:rPr>
        <w:t xml:space="preserve">机器人运动学示例</w:t>
      </w:r>
      <w:r>
        <w:t xml:space="preserve"> 198</w:t>
      </w:r>
    </w:p>
    <w:p>
      <w:pPr>
        <w:pStyle w:val="a0"/>
      </w:pPr>
      <w:r>
        <w:t xml:space="preserve">6.5.2 </w:t>
      </w:r>
      <w:r>
        <w:rPr>
          <w:rFonts w:hint="eastAsia"/>
        </w:rPr>
        <w:t xml:space="preserve">条件混合分布</w:t>
      </w:r>
      <w:r>
        <w:t xml:space="preserve"> 199</w:t>
      </w:r>
    </w:p>
    <w:p>
      <w:pPr>
        <w:pStyle w:val="a0"/>
      </w:pPr>
      <w:r>
        <w:t xml:space="preserve">6.5.3 </w:t>
      </w:r>
      <w:r>
        <w:rPr>
          <w:rFonts w:hint="eastAsia"/>
        </w:rPr>
        <w:t xml:space="preserve">梯度优化</w:t>
      </w:r>
      <w:r>
        <w:t xml:space="preserve"> 201</w:t>
      </w:r>
    </w:p>
    <w:p>
      <w:pPr>
        <w:pStyle w:val="a0"/>
      </w:pPr>
      <w:r>
        <w:t xml:space="preserve">6.5.4 </w:t>
      </w:r>
      <w:r>
        <w:rPr>
          <w:rFonts w:hint="eastAsia"/>
        </w:rPr>
        <w:t xml:space="preserve">预测分布</w:t>
      </w:r>
      <w:r>
        <w:t xml:space="preserve"> 202</w:t>
      </w:r>
    </w:p>
    <w:p>
      <w:pPr>
        <w:pStyle w:val="a0"/>
      </w:pPr>
      <w:r>
        <w:rPr>
          <w:rFonts w:hint="eastAsia"/>
        </w:rPr>
        <w:t xml:space="preserve">练习</w:t>
      </w:r>
      <w:r>
        <w:t xml:space="preserve"> 204</w:t>
      </w:r>
    </w:p>
    <w:p>
      <w:pPr>
        <w:pStyle w:val="a0"/>
      </w:pPr>
      <w:r>
        <w:t xml:space="preserve">7 </w:t>
      </w:r>
      <w:r>
        <w:rPr>
          <w:rFonts w:hint="eastAsia"/>
        </w:rPr>
        <w:t xml:space="preserve">梯度下降</w:t>
      </w:r>
      <w:r>
        <w:t xml:space="preserve"> 209</w:t>
      </w:r>
    </w:p>
    <w:p>
      <w:pPr>
        <w:pStyle w:val="a0"/>
      </w:pPr>
      <w:r>
        <w:t xml:space="preserve">7.1 </w:t>
      </w:r>
      <w:r>
        <w:rPr>
          <w:rFonts w:hint="eastAsia"/>
        </w:rPr>
        <w:t xml:space="preserve">误差曲面</w:t>
      </w:r>
      <w:r>
        <w:t xml:space="preserve"> 210</w:t>
      </w:r>
    </w:p>
    <w:p>
      <w:pPr>
        <w:pStyle w:val="a0"/>
      </w:pPr>
      <w:r>
        <w:t xml:space="preserve">7.1.1 </w:t>
      </w:r>
      <w:r>
        <w:rPr>
          <w:rFonts w:hint="eastAsia"/>
        </w:rPr>
        <w:t xml:space="preserve">局部二次逼近</w:t>
      </w:r>
      <w:r>
        <w:t xml:space="preserve"> 211</w:t>
      </w:r>
    </w:p>
    <w:p>
      <w:pPr>
        <w:pStyle w:val="a0"/>
      </w:pPr>
      <w:r>
        <w:t xml:space="preserve">7.2 </w:t>
      </w:r>
      <w:r>
        <w:rPr>
          <w:rFonts w:hint="eastAsia"/>
        </w:rPr>
        <w:t xml:space="preserve">梯度下降优化</w:t>
      </w:r>
      <w:r>
        <w:t xml:space="preserve"> 213</w:t>
      </w:r>
    </w:p>
    <w:p>
      <w:pPr>
        <w:pStyle w:val="a0"/>
      </w:pPr>
      <w:r>
        <w:t xml:space="preserve">7.2.1 </w:t>
      </w:r>
      <w:r>
        <w:rPr>
          <w:rFonts w:hint="eastAsia"/>
        </w:rPr>
        <w:t xml:space="preserve">梯度信息的使用</w:t>
      </w:r>
      <w:r>
        <w:t xml:space="preserve"> 214</w:t>
      </w:r>
    </w:p>
    <w:p>
      <w:pPr>
        <w:pStyle w:val="a0"/>
      </w:pPr>
      <w:r>
        <w:t xml:space="preserve">7.2.2 </w:t>
      </w:r>
      <w:r>
        <w:rPr>
          <w:rFonts w:hint="eastAsia"/>
        </w:rPr>
        <w:t xml:space="preserve">批量梯度下降</w:t>
      </w:r>
      <w:r>
        <w:t xml:space="preserve"> 214</w:t>
      </w:r>
    </w:p>
    <w:p>
      <w:pPr>
        <w:pStyle w:val="a0"/>
      </w:pPr>
      <w:r>
        <w:t xml:space="preserve">7.2.3 </w:t>
      </w:r>
      <w:r>
        <w:rPr>
          <w:rFonts w:hint="eastAsia"/>
        </w:rPr>
        <w:t xml:space="preserve">随机梯度下降</w:t>
      </w:r>
      <w:r>
        <w:t xml:space="preserve"> 214</w:t>
      </w:r>
    </w:p>
    <w:p>
      <w:pPr>
        <w:pStyle w:val="a0"/>
      </w:pPr>
      <w:r>
        <w:t xml:space="preserve">7.2.4 </w:t>
      </w:r>
      <w:r>
        <w:rPr>
          <w:rFonts w:hint="eastAsia"/>
        </w:rPr>
        <w:t xml:space="preserve">小批量</w:t>
      </w:r>
      <w:r>
        <w:t xml:space="preserve"> 216</w:t>
      </w:r>
    </w:p>
    <w:p>
      <w:pPr>
        <w:pStyle w:val="a0"/>
      </w:pPr>
      <w:r>
        <w:t xml:space="preserve">7.2.5 </w:t>
      </w:r>
      <w:r>
        <w:rPr>
          <w:rFonts w:hint="eastAsia"/>
        </w:rPr>
        <w:t xml:space="preserve">参数初始化</w:t>
      </w:r>
      <w:r>
        <w:t xml:space="preserve"> 216</w:t>
      </w:r>
    </w:p>
    <w:p>
      <w:pPr>
        <w:pStyle w:val="a0"/>
      </w:pPr>
      <w:r>
        <w:t xml:space="preserve">7.3 </w:t>
      </w:r>
      <w:r>
        <w:rPr>
          <w:rFonts w:hint="eastAsia"/>
        </w:rPr>
        <w:t xml:space="preserve">收敛性</w:t>
      </w:r>
      <w:r>
        <w:t xml:space="preserve"> 218</w:t>
      </w:r>
    </w:p>
    <w:p>
      <w:pPr>
        <w:pStyle w:val="a0"/>
      </w:pPr>
      <w:r>
        <w:t xml:space="preserve">7.3.1 </w:t>
      </w:r>
      <w:r>
        <w:rPr>
          <w:rFonts w:hint="eastAsia"/>
        </w:rPr>
        <w:t xml:space="preserve">动量法</w:t>
      </w:r>
      <w:r>
        <w:t xml:space="preserve"> 220</w:t>
      </w:r>
    </w:p>
    <w:p>
      <w:pPr>
        <w:pStyle w:val="a0"/>
      </w:pPr>
      <w:r>
        <w:t xml:space="preserve">7.3.2 </w:t>
      </w:r>
      <w:r>
        <w:rPr>
          <w:rFonts w:hint="eastAsia"/>
        </w:rPr>
        <w:t xml:space="preserve">学习率调度</w:t>
      </w:r>
      <w:r>
        <w:t xml:space="preserve"> 222</w:t>
      </w:r>
    </w:p>
    <w:p>
      <w:pPr>
        <w:pStyle w:val="a0"/>
      </w:pPr>
      <w:r>
        <w:t xml:space="preserve">7.3.3 RMSProp </w:t>
      </w:r>
      <w:r>
        <w:rPr>
          <w:rFonts w:hint="eastAsia"/>
        </w:rPr>
        <w:t xml:space="preserve">和</w:t>
      </w:r>
      <w:r>
        <w:t xml:space="preserve"> Adam 223</w:t>
      </w:r>
    </w:p>
    <w:p>
      <w:pPr>
        <w:pStyle w:val="a0"/>
      </w:pPr>
      <w:r>
        <w:t xml:space="preserve">7.4 </w:t>
      </w:r>
      <w:r>
        <w:rPr>
          <w:rFonts w:hint="eastAsia"/>
        </w:rPr>
        <w:t xml:space="preserve">归一化</w:t>
      </w:r>
      <w:r>
        <w:t xml:space="preserve"> 224</w:t>
      </w:r>
    </w:p>
    <w:p>
      <w:pPr>
        <w:pStyle w:val="a0"/>
      </w:pPr>
      <w:r>
        <w:t xml:space="preserve">7.4.1 </w:t>
      </w:r>
      <w:r>
        <w:rPr>
          <w:rFonts w:hint="eastAsia"/>
        </w:rPr>
        <w:t xml:space="preserve">数据归一化</w:t>
      </w:r>
      <w:r>
        <w:t xml:space="preserve"> 226</w:t>
      </w:r>
    </w:p>
    <w:p>
      <w:pPr>
        <w:pStyle w:val="a0"/>
      </w:pPr>
      <w:r>
        <w:t xml:space="preserve">7.4.2 </w:t>
      </w:r>
      <w:r>
        <w:rPr>
          <w:rFonts w:hint="eastAsia"/>
        </w:rPr>
        <w:t xml:space="preserve">批量归一化</w:t>
      </w:r>
      <w:r>
        <w:t xml:space="preserve"> 227</w:t>
      </w:r>
    </w:p>
    <w:p>
      <w:pPr>
        <w:pStyle w:val="a0"/>
      </w:pPr>
      <w:r>
        <w:t xml:space="preserve">7.4.3 </w:t>
      </w:r>
      <w:r>
        <w:rPr>
          <w:rFonts w:hint="eastAsia"/>
        </w:rPr>
        <w:t xml:space="preserve">层归一化</w:t>
      </w:r>
      <w:r>
        <w:t xml:space="preserve"> 229</w:t>
      </w:r>
    </w:p>
    <w:p>
      <w:pPr>
        <w:pStyle w:val="a0"/>
      </w:pPr>
      <w:r>
        <w:rPr>
          <w:rFonts w:hint="eastAsia"/>
        </w:rPr>
        <w:t xml:space="preserve">练习</w:t>
      </w:r>
      <w:r>
        <w:t xml:space="preserve"> 230</w:t>
      </w:r>
    </w:p>
    <w:p>
      <w:pPr>
        <w:pStyle w:val="a0"/>
      </w:pPr>
      <w:r>
        <w:t xml:space="preserve">8 </w:t>
      </w:r>
      <w:r>
        <w:rPr>
          <w:rFonts w:hint="eastAsia"/>
        </w:rPr>
        <w:t xml:space="preserve">反向传播</w:t>
      </w:r>
      <w:r>
        <w:t xml:space="preserve"> 233</w:t>
      </w:r>
    </w:p>
    <w:p>
      <w:pPr>
        <w:pStyle w:val="a0"/>
      </w:pPr>
      <w:r>
        <w:t xml:space="preserve">8.1 </w:t>
      </w:r>
      <w:r>
        <w:rPr>
          <w:rFonts w:hint="eastAsia"/>
        </w:rPr>
        <w:t xml:space="preserve">梯度评估</w:t>
      </w:r>
      <w:r>
        <w:t xml:space="preserve"> 234</w:t>
      </w:r>
    </w:p>
    <w:p>
      <w:pPr>
        <w:pStyle w:val="a0"/>
      </w:pPr>
      <w:r>
        <w:t xml:space="preserve">8.1.1 </w:t>
      </w:r>
      <w:r>
        <w:rPr>
          <w:rFonts w:hint="eastAsia"/>
        </w:rPr>
        <w:t xml:space="preserve">单层网络</w:t>
      </w:r>
      <w:r>
        <w:t xml:space="preserve"> 234</w:t>
      </w:r>
    </w:p>
    <w:p>
      <w:pPr>
        <w:pStyle w:val="a0"/>
      </w:pPr>
      <w:r>
        <w:t xml:space="preserve">8.1.2 </w:t>
      </w:r>
      <w:r>
        <w:rPr>
          <w:rFonts w:hint="eastAsia"/>
        </w:rPr>
        <w:t xml:space="preserve">通用前馈网络</w:t>
      </w:r>
      <w:r>
        <w:t xml:space="preserve"> 235</w:t>
      </w:r>
    </w:p>
    <w:p>
      <w:pPr>
        <w:pStyle w:val="a0"/>
      </w:pPr>
      <w:r>
        <w:t xml:space="preserve">8.1.3 </w:t>
      </w:r>
      <w:r>
        <w:rPr>
          <w:rFonts w:hint="eastAsia"/>
        </w:rPr>
        <w:t xml:space="preserve">一个简单的例子</w:t>
      </w:r>
      <w:r>
        <w:t xml:space="preserve"> 238</w:t>
      </w:r>
    </w:p>
    <w:p>
      <w:pPr>
        <w:pStyle w:val="a0"/>
      </w:pPr>
      <w:r>
        <w:t xml:space="preserve">8.1.4 </w:t>
      </w:r>
      <w:r>
        <w:rPr>
          <w:rFonts w:hint="eastAsia"/>
        </w:rPr>
        <w:t xml:space="preserve">数值微分</w:t>
      </w:r>
      <w:r>
        <w:t xml:space="preserve"> 239</w:t>
      </w:r>
    </w:p>
    <w:p>
      <w:pPr>
        <w:pStyle w:val="a0"/>
      </w:pPr>
      <w:r>
        <w:t xml:space="preserve">8.1.5 </w:t>
      </w:r>
      <w:r>
        <w:rPr>
          <w:rFonts w:hint="eastAsia"/>
        </w:rPr>
        <w:t xml:space="preserve">雅可比矩阵</w:t>
      </w:r>
      <w:r>
        <w:t xml:space="preserve"> 240</w:t>
      </w:r>
    </w:p>
    <w:p>
      <w:pPr>
        <w:pStyle w:val="a0"/>
      </w:pPr>
      <w:r>
        <w:t xml:space="preserve">8.1.6 </w:t>
      </w:r>
      <w:r>
        <w:rPr>
          <w:rFonts w:hint="eastAsia"/>
        </w:rPr>
        <w:t xml:space="preserve">海森矩阵</w:t>
      </w:r>
      <w:r>
        <w:t xml:space="preserve"> 242</w:t>
      </w:r>
    </w:p>
    <w:p>
      <w:pPr>
        <w:pStyle w:val="a0"/>
      </w:pPr>
      <w:r>
        <w:t xml:space="preserve">8.2 </w:t>
      </w:r>
      <w:r>
        <w:rPr>
          <w:rFonts w:hint="eastAsia"/>
        </w:rPr>
        <w:t xml:space="preserve">自动微分</w:t>
      </w:r>
      <w:r>
        <w:t xml:space="preserve"> 244</w:t>
      </w:r>
    </w:p>
    <w:p>
      <w:pPr>
        <w:pStyle w:val="a0"/>
      </w:pPr>
      <w:r>
        <w:t xml:space="preserve">8.2.1 </w:t>
      </w:r>
      <w:r>
        <w:rPr>
          <w:rFonts w:hint="eastAsia"/>
        </w:rPr>
        <w:t xml:space="preserve">前向模式自动微分</w:t>
      </w:r>
      <w:r>
        <w:t xml:space="preserve"> 246</w:t>
      </w:r>
    </w:p>
    <w:p>
      <w:pPr>
        <w:pStyle w:val="a0"/>
      </w:pPr>
      <w:r>
        <w:t xml:space="preserve">8.2.2 </w:t>
      </w:r>
      <w:r>
        <w:rPr>
          <w:rFonts w:hint="eastAsia"/>
        </w:rPr>
        <w:t xml:space="preserve">反向模式自动微分</w:t>
      </w:r>
      <w:r>
        <w:t xml:space="preserve"> 249</w:t>
      </w:r>
    </w:p>
    <w:p>
      <w:pPr>
        <w:pStyle w:val="a0"/>
      </w:pPr>
      <w:r>
        <w:rPr>
          <w:rFonts w:hint="eastAsia"/>
        </w:rPr>
        <w:t xml:space="preserve">练习</w:t>
      </w:r>
      <w:r>
        <w:t xml:space="preserve"> 250</w:t>
      </w:r>
    </w:p>
    <w:p>
      <w:pPr>
        <w:pStyle w:val="a0"/>
      </w:pPr>
      <w:r>
        <w:t xml:space="preserve">9 </w:t>
      </w:r>
      <w:r>
        <w:rPr>
          <w:rFonts w:hint="eastAsia"/>
        </w:rPr>
        <w:t xml:space="preserve">正则化</w:t>
      </w:r>
      <w:r>
        <w:t xml:space="preserve"> 253</w:t>
      </w:r>
    </w:p>
    <w:p>
      <w:pPr>
        <w:pStyle w:val="a0"/>
      </w:pPr>
      <w:r>
        <w:t xml:space="preserve">9.1 </w:t>
      </w:r>
      <w:r>
        <w:rPr>
          <w:rFonts w:hint="eastAsia"/>
        </w:rPr>
        <w:t xml:space="preserve">归纳偏置</w:t>
      </w:r>
      <w:r>
        <w:t xml:space="preserve"> 254</w:t>
      </w:r>
    </w:p>
    <w:p>
      <w:pPr>
        <w:pStyle w:val="a0"/>
      </w:pPr>
      <w:r>
        <w:t xml:space="preserve">9.1.1 </w:t>
      </w:r>
      <w:r>
        <w:rPr>
          <w:rFonts w:hint="eastAsia"/>
        </w:rPr>
        <w:t xml:space="preserve">逆问题</w:t>
      </w:r>
      <w:r>
        <w:t xml:space="preserve"> 254</w:t>
      </w:r>
    </w:p>
    <w:p>
      <w:pPr>
        <w:pStyle w:val="a0"/>
      </w:pPr>
      <w:r>
        <w:t xml:space="preserve">9.1.2 </w:t>
      </w:r>
      <w:r>
        <w:rPr>
          <w:rFonts w:hint="eastAsia"/>
        </w:rPr>
        <w:t xml:space="preserve">没有免费午餐定理</w:t>
      </w:r>
      <w:r>
        <w:t xml:space="preserve"> 255</w:t>
      </w:r>
    </w:p>
    <w:p>
      <w:pPr>
        <w:pStyle w:val="a0"/>
      </w:pPr>
      <w:r>
        <w:t xml:space="preserve">9.1.3 </w:t>
      </w:r>
      <w:r>
        <w:rPr>
          <w:rFonts w:hint="eastAsia"/>
        </w:rPr>
        <w:t xml:space="preserve">对称性与不变性</w:t>
      </w:r>
      <w:r>
        <w:t xml:space="preserve"> 256</w:t>
      </w:r>
    </w:p>
    <w:p>
      <w:pPr>
        <w:pStyle w:val="a0"/>
      </w:pPr>
      <w:r>
        <w:t xml:space="preserve">9.1.4 </w:t>
      </w:r>
      <w:r>
        <w:rPr>
          <w:rFonts w:hint="eastAsia"/>
        </w:rPr>
        <w:t xml:space="preserve">等变性</w:t>
      </w:r>
      <w:r>
        <w:t xml:space="preserve"> 259</w:t>
      </w:r>
    </w:p>
    <w:p>
      <w:pPr>
        <w:pStyle w:val="a0"/>
      </w:pPr>
      <w:r>
        <w:t xml:space="preserve">9.2 </w:t>
      </w:r>
      <w:r>
        <w:rPr>
          <w:rFonts w:hint="eastAsia"/>
        </w:rPr>
        <w:t xml:space="preserve">权重衰减</w:t>
      </w:r>
      <w:r>
        <w:t xml:space="preserve"> 260</w:t>
      </w:r>
    </w:p>
    <w:p>
      <w:pPr>
        <w:pStyle w:val="a0"/>
      </w:pPr>
      <w:r>
        <w:t xml:space="preserve">9.2.1 </w:t>
      </w:r>
      <w:r>
        <w:rPr>
          <w:rFonts w:hint="eastAsia"/>
        </w:rPr>
        <w:t xml:space="preserve">一致正则化器</w:t>
      </w:r>
      <w:r>
        <w:t xml:space="preserve"> 262</w:t>
      </w:r>
    </w:p>
    <w:p>
      <w:pPr>
        <w:pStyle w:val="a0"/>
      </w:pPr>
      <w:r>
        <w:t xml:space="preserve">9.2.2 </w:t>
      </w:r>
      <w:r>
        <w:rPr>
          <w:rFonts w:hint="eastAsia"/>
        </w:rPr>
        <w:t xml:space="preserve">广义权重衰减</w:t>
      </w:r>
      <w:r>
        <w:t xml:space="preserve"> 264</w:t>
      </w:r>
    </w:p>
    <w:p>
      <w:pPr>
        <w:pStyle w:val="a0"/>
      </w:pPr>
      <w:r>
        <w:t xml:space="preserve">9.3 </w:t>
      </w:r>
      <w:r>
        <w:rPr>
          <w:rFonts w:hint="eastAsia"/>
        </w:rPr>
        <w:t xml:space="preserve">学习曲线</w:t>
      </w:r>
      <w:r>
        <w:t xml:space="preserve"> 266</w:t>
      </w:r>
    </w:p>
    <w:p>
      <w:pPr>
        <w:pStyle w:val="a0"/>
      </w:pPr>
      <w:r>
        <w:t xml:space="preserve">9.3.1 </w:t>
      </w:r>
      <w:r>
        <w:rPr>
          <w:rFonts w:hint="eastAsia"/>
        </w:rPr>
        <w:t xml:space="preserve">提前停止</w:t>
      </w:r>
      <w:r>
        <w:t xml:space="preserve"> 266</w:t>
      </w:r>
    </w:p>
    <w:p>
      <w:pPr>
        <w:pStyle w:val="a0"/>
      </w:pPr>
      <w:r>
        <w:t xml:space="preserve">9.3.2 </w:t>
      </w:r>
      <w:r>
        <w:rPr>
          <w:rFonts w:hint="eastAsia"/>
        </w:rPr>
        <w:t xml:space="preserve">双重下降</w:t>
      </w:r>
      <w:r>
        <w:t xml:space="preserve"> 268</w:t>
      </w:r>
    </w:p>
    <w:p>
      <w:pPr>
        <w:pStyle w:val="a0"/>
      </w:pPr>
      <w:r>
        <w:t xml:space="preserve">9.4 </w:t>
      </w:r>
      <w:r>
        <w:rPr>
          <w:rFonts w:hint="eastAsia"/>
        </w:rPr>
        <w:t xml:space="preserve">参数共享</w:t>
      </w:r>
      <w:r>
        <w:t xml:space="preserve"> 270</w:t>
      </w:r>
    </w:p>
    <w:p>
      <w:pPr>
        <w:pStyle w:val="a0"/>
      </w:pPr>
      <w:r>
        <w:t xml:space="preserve">9.4.1 </w:t>
      </w:r>
      <w:r>
        <w:rPr>
          <w:rFonts w:hint="eastAsia"/>
        </w:rPr>
        <w:t xml:space="preserve">软权重共享</w:t>
      </w:r>
      <w:r>
        <w:t xml:space="preserve"> 271</w:t>
      </w:r>
    </w:p>
    <w:p>
      <w:pPr>
        <w:pStyle w:val="a0"/>
      </w:pPr>
      <w:r>
        <w:t xml:space="preserve">9.5 </w:t>
      </w:r>
      <w:r>
        <w:rPr>
          <w:rFonts w:hint="eastAsia"/>
        </w:rPr>
        <w:t xml:space="preserve">残差连接</w:t>
      </w:r>
      <w:r>
        <w:t xml:space="preserve"> 274</w:t>
      </w:r>
    </w:p>
    <w:p>
      <w:pPr>
        <w:pStyle w:val="a0"/>
      </w:pPr>
      <w:r>
        <w:t xml:space="preserve">9.6 </w:t>
      </w:r>
      <w:r>
        <w:rPr>
          <w:rFonts w:hint="eastAsia"/>
        </w:rPr>
        <w:t xml:space="preserve">模型平均</w:t>
      </w:r>
      <w:r>
        <w:t xml:space="preserve"> 277</w:t>
      </w:r>
    </w:p>
    <w:p>
      <w:pPr>
        <w:pStyle w:val="a0"/>
      </w:pPr>
      <w:r>
        <w:t xml:space="preserve">9.6.1 </w:t>
      </w:r>
      <w:r>
        <w:rPr>
          <w:rFonts w:hint="eastAsia"/>
        </w:rPr>
        <w:t xml:space="preserve">随机失活</w:t>
      </w:r>
      <w:r>
        <w:t xml:space="preserve"> 279</w:t>
      </w:r>
    </w:p>
    <w:p>
      <w:pPr>
        <w:pStyle w:val="a0"/>
      </w:pPr>
      <w:r>
        <w:rPr>
          <w:rFonts w:hint="eastAsia"/>
        </w:rPr>
        <w:t xml:space="preserve">练习</w:t>
      </w:r>
      <w:r>
        <w:t xml:space="preserve"> 281</w:t>
      </w:r>
    </w:p>
    <w:p>
      <w:pPr>
        <w:pStyle w:val="a0"/>
      </w:pPr>
      <w:r>
        <w:t xml:space="preserve">10 </w:t>
      </w:r>
      <w:r>
        <w:rPr>
          <w:rFonts w:hint="eastAsia"/>
        </w:rPr>
        <w:t xml:space="preserve">卷积网络</w:t>
      </w:r>
      <w:r>
        <w:t xml:space="preserve"> 287</w:t>
      </w:r>
    </w:p>
    <w:p>
      <w:pPr>
        <w:pStyle w:val="a0"/>
      </w:pPr>
      <w:r>
        <w:t xml:space="preserve">10.1 </w:t>
      </w:r>
      <w:r>
        <w:rPr>
          <w:rFonts w:hint="eastAsia"/>
        </w:rPr>
        <w:t xml:space="preserve">计算机视觉</w:t>
      </w:r>
      <w:r>
        <w:t xml:space="preserve"> 288</w:t>
      </w:r>
    </w:p>
    <w:p>
      <w:pPr>
        <w:pStyle w:val="a0"/>
      </w:pPr>
      <w:r>
        <w:t xml:space="preserve">10.1.1 </w:t>
      </w:r>
      <w:r>
        <w:rPr>
          <w:rFonts w:hint="eastAsia"/>
        </w:rPr>
        <w:t xml:space="preserve">图像数据</w:t>
      </w:r>
      <w:r>
        <w:t xml:space="preserve"> 289</w:t>
      </w:r>
    </w:p>
    <w:p>
      <w:pPr>
        <w:pStyle w:val="a0"/>
      </w:pPr>
      <w:r>
        <w:t xml:space="preserve">10.2 </w:t>
      </w:r>
      <w:r>
        <w:rPr>
          <w:rFonts w:hint="eastAsia"/>
        </w:rPr>
        <w:t xml:space="preserve">卷积滤波器</w:t>
      </w:r>
      <w:r>
        <w:t xml:space="preserve"> 290</w:t>
      </w:r>
    </w:p>
    <w:p>
      <w:pPr>
        <w:pStyle w:val="a0"/>
      </w:pPr>
      <w:r>
        <w:t xml:space="preserve">10.2.1 </w:t>
      </w:r>
      <w:r>
        <w:rPr>
          <w:rFonts w:hint="eastAsia"/>
        </w:rPr>
        <w:t xml:space="preserve">特征检测器</w:t>
      </w:r>
      <w:r>
        <w:t xml:space="preserve"> 290</w:t>
      </w:r>
    </w:p>
    <w:p>
      <w:pPr>
        <w:pStyle w:val="a0"/>
      </w:pPr>
      <w:r>
        <w:t xml:space="preserve">10.2.2 </w:t>
      </w:r>
      <w:r>
        <w:rPr>
          <w:rFonts w:hint="eastAsia"/>
        </w:rPr>
        <w:t xml:space="preserve">平移等变性</w:t>
      </w:r>
      <w:r>
        <w:t xml:space="preserve"> 291</w:t>
      </w:r>
    </w:p>
    <w:p>
      <w:pPr>
        <w:pStyle w:val="a0"/>
      </w:pPr>
      <w:r>
        <w:t xml:space="preserve">10.2.3 </w:t>
      </w:r>
      <w:r>
        <w:rPr>
          <w:rFonts w:hint="eastAsia"/>
        </w:rPr>
        <w:t xml:space="preserve">填充</w:t>
      </w:r>
      <w:r>
        <w:t xml:space="preserve"> 294</w:t>
      </w:r>
    </w:p>
    <w:p>
      <w:pPr>
        <w:pStyle w:val="a0"/>
      </w:pPr>
      <w:r>
        <w:t xml:space="preserve">10.2.4 </w:t>
      </w:r>
      <w:r>
        <w:rPr>
          <w:rFonts w:hint="eastAsia"/>
        </w:rPr>
        <w:t xml:space="preserve">步幅卷积</w:t>
      </w:r>
      <w:r>
        <w:t xml:space="preserve"> 294</w:t>
      </w:r>
    </w:p>
    <w:p>
      <w:pPr>
        <w:pStyle w:val="a0"/>
      </w:pPr>
      <w:r>
        <w:t xml:space="preserve">10.2.5 </w:t>
      </w:r>
      <w:r>
        <w:rPr>
          <w:rFonts w:hint="eastAsia"/>
        </w:rPr>
        <w:t xml:space="preserve">多维卷积</w:t>
      </w:r>
      <w:r>
        <w:t xml:space="preserve"> 295</w:t>
      </w:r>
    </w:p>
    <w:p>
      <w:pPr>
        <w:pStyle w:val="a0"/>
      </w:pPr>
      <w:r>
        <w:t xml:space="preserve">10.2.6 </w:t>
      </w:r>
      <w:r>
        <w:rPr>
          <w:rFonts w:hint="eastAsia"/>
        </w:rPr>
        <w:t xml:space="preserve">池化</w:t>
      </w:r>
      <w:r>
        <w:t xml:space="preserve"> 296</w:t>
      </w:r>
    </w:p>
    <w:p>
      <w:pPr>
        <w:pStyle w:val="a0"/>
      </w:pPr>
      <w:r>
        <w:t xml:space="preserve">10.2.7 </w:t>
      </w:r>
      <w:r>
        <w:rPr>
          <w:rFonts w:hint="eastAsia"/>
        </w:rPr>
        <w:t xml:space="preserve">多层卷积</w:t>
      </w:r>
      <w:r>
        <w:t xml:space="preserve"> 298</w:t>
      </w:r>
    </w:p>
    <w:p>
      <w:pPr>
        <w:pStyle w:val="a0"/>
      </w:pPr>
      <w:r>
        <w:t xml:space="preserve">10.2.8 </w:t>
      </w:r>
      <w:r>
        <w:rPr>
          <w:rFonts w:hint="eastAsia"/>
        </w:rPr>
        <w:t xml:space="preserve">示例网络架构</w:t>
      </w:r>
      <w:r>
        <w:t xml:space="preserve"> 299</w:t>
      </w:r>
    </w:p>
    <w:p>
      <w:pPr>
        <w:pStyle w:val="a0"/>
      </w:pPr>
      <w:r>
        <w:t xml:space="preserve">10.3 </w:t>
      </w:r>
      <w:r>
        <w:rPr>
          <w:rFonts w:hint="eastAsia"/>
        </w:rPr>
        <w:t xml:space="preserve">可视化训练好的卷积神经网络</w:t>
      </w:r>
      <w:r>
        <w:t xml:space="preserve"> 302</w:t>
      </w:r>
    </w:p>
    <w:p>
      <w:pPr>
        <w:pStyle w:val="a0"/>
      </w:pPr>
      <w:r>
        <w:t xml:space="preserve">10.3.1 </w:t>
      </w:r>
      <w:r>
        <w:rPr>
          <w:rFonts w:hint="eastAsia"/>
        </w:rPr>
        <w:t xml:space="preserve">视觉皮层</w:t>
      </w:r>
      <w:r>
        <w:t xml:space="preserve"> 302</w:t>
      </w:r>
    </w:p>
    <w:p>
      <w:pPr>
        <w:pStyle w:val="a0"/>
      </w:pPr>
      <w:r>
        <w:t xml:space="preserve">10.3.2 </w:t>
      </w:r>
      <w:r>
        <w:rPr>
          <w:rFonts w:hint="eastAsia"/>
        </w:rPr>
        <w:t xml:space="preserve">可视化训练好的滤波器</w:t>
      </w:r>
      <w:r>
        <w:t xml:space="preserve"> 303</w:t>
      </w:r>
    </w:p>
    <w:p>
      <w:pPr>
        <w:pStyle w:val="a0"/>
      </w:pPr>
      <w:r>
        <w:t xml:space="preserve">10.3.3 </w:t>
      </w:r>
      <w:r>
        <w:rPr>
          <w:rFonts w:hint="eastAsia"/>
        </w:rPr>
        <w:t xml:space="preserve">显著性图</w:t>
      </w:r>
      <w:r>
        <w:t xml:space="preserve"> 305</w:t>
      </w:r>
    </w:p>
    <w:p>
      <w:pPr>
        <w:pStyle w:val="a0"/>
      </w:pPr>
      <w:r>
        <w:t xml:space="preserve">10.3.4 </w:t>
      </w:r>
      <w:r>
        <w:rPr>
          <w:rFonts w:hint="eastAsia"/>
        </w:rPr>
        <w:t xml:space="preserve">对抗攻击</w:t>
      </w:r>
      <w:r>
        <w:t xml:space="preserve"> 306</w:t>
      </w:r>
    </w:p>
    <w:p>
      <w:pPr>
        <w:pStyle w:val="a0"/>
      </w:pPr>
      <w:r>
        <w:t xml:space="preserve">10.3.5 </w:t>
      </w:r>
      <w:r>
        <w:rPr>
          <w:rFonts w:hint="eastAsia"/>
        </w:rPr>
        <w:t xml:space="preserve">合成图像</w:t>
      </w:r>
      <w:r>
        <w:t xml:space="preserve"> 308</w:t>
      </w:r>
    </w:p>
    <w:p>
      <w:pPr>
        <w:pStyle w:val="a0"/>
      </w:pPr>
      <w:r>
        <w:t xml:space="preserve">10.4 </w:t>
      </w:r>
      <w:r>
        <w:rPr>
          <w:rFonts w:hint="eastAsia"/>
        </w:rPr>
        <w:t xml:space="preserve">目标检测</w:t>
      </w:r>
      <w:r>
        <w:t xml:space="preserve"> 308</w:t>
      </w:r>
    </w:p>
    <w:p>
      <w:pPr>
        <w:pStyle w:val="a0"/>
      </w:pPr>
      <w:r>
        <w:t xml:space="preserve">10.4.1 </w:t>
      </w:r>
      <w:r>
        <w:rPr>
          <w:rFonts w:hint="eastAsia"/>
        </w:rPr>
        <w:t xml:space="preserve">边界框</w:t>
      </w:r>
      <w:r>
        <w:t xml:space="preserve"> 309</w:t>
      </w:r>
    </w:p>
    <w:p>
      <w:pPr>
        <w:pStyle w:val="a0"/>
      </w:pPr>
      <w:r>
        <w:t xml:space="preserve">10.4.2 </w:t>
      </w:r>
      <w:r>
        <w:rPr>
          <w:rFonts w:hint="eastAsia"/>
        </w:rPr>
        <w:t xml:space="preserve">交并比</w:t>
      </w:r>
      <w:r>
        <w:t xml:space="preserve"> 310</w:t>
      </w:r>
    </w:p>
    <w:p>
      <w:pPr>
        <w:pStyle w:val="a0"/>
      </w:pPr>
      <w:r>
        <w:t xml:space="preserve">10.4.3 </w:t>
      </w:r>
      <w:r>
        <w:rPr>
          <w:rFonts w:hint="eastAsia"/>
        </w:rPr>
        <w:t xml:space="preserve">滑动窗口</w:t>
      </w:r>
      <w:r>
        <w:t xml:space="preserve"> 311</w:t>
      </w:r>
    </w:p>
    <w:p>
      <w:pPr>
        <w:pStyle w:val="a0"/>
      </w:pPr>
      <w:r>
        <w:t xml:space="preserve">10.4.4 </w:t>
      </w:r>
      <w:r>
        <w:rPr>
          <w:rFonts w:hint="eastAsia"/>
        </w:rPr>
        <w:t xml:space="preserve">跨尺度检测</w:t>
      </w:r>
      <w:r>
        <w:t xml:space="preserve"> 313</w:t>
      </w:r>
    </w:p>
    <w:p>
      <w:pPr>
        <w:pStyle w:val="a0"/>
      </w:pPr>
      <w:r>
        <w:t xml:space="preserve">10.4.5 </w:t>
      </w:r>
      <w:r>
        <w:rPr>
          <w:rFonts w:hint="eastAsia"/>
        </w:rPr>
        <w:t xml:space="preserve">非极大值抑制。314</w:t>
      </w:r>
    </w:p>
    <w:p>
      <w:pPr>
        <w:pStyle w:val="a0"/>
      </w:pPr>
      <w:r>
        <w:t xml:space="preserve">10.4.6 </w:t>
      </w:r>
      <w:r>
        <w:rPr>
          <w:rFonts w:hint="eastAsia"/>
        </w:rPr>
        <w:t xml:space="preserve">快速区域卷积神经网络</w:t>
      </w:r>
      <w:r>
        <w:t xml:space="preserve"> 314</w:t>
      </w:r>
    </w:p>
    <w:p>
      <w:pPr>
        <w:pStyle w:val="a0"/>
      </w:pPr>
      <w:r>
        <w:t xml:space="preserve">10.5 </w:t>
      </w:r>
      <w:r>
        <w:rPr>
          <w:rFonts w:hint="eastAsia"/>
        </w:rPr>
        <w:t xml:space="preserve">图像分割</w:t>
      </w:r>
      <w:r>
        <w:t xml:space="preserve"> 315</w:t>
      </w:r>
    </w:p>
    <w:p>
      <w:pPr>
        <w:pStyle w:val="a0"/>
      </w:pPr>
      <w:r>
        <w:t xml:space="preserve">10.5.1 </w:t>
      </w:r>
      <w:r>
        <w:rPr>
          <w:rFonts w:hint="eastAsia"/>
        </w:rPr>
        <w:t xml:space="preserve">卷积分割</w:t>
      </w:r>
      <w:r>
        <w:t xml:space="preserve"> 315</w:t>
      </w:r>
    </w:p>
    <w:p>
      <w:pPr>
        <w:pStyle w:val="a0"/>
      </w:pPr>
      <w:r>
        <w:t xml:space="preserve">10.5.2 </w:t>
      </w:r>
      <w:r>
        <w:rPr>
          <w:rFonts w:hint="eastAsia"/>
        </w:rPr>
        <w:t xml:space="preserve">上采样</w:t>
      </w:r>
      <w:r>
        <w:t xml:space="preserve"> 316</w:t>
      </w:r>
    </w:p>
    <w:p>
      <w:pPr>
        <w:pStyle w:val="a0"/>
      </w:pPr>
      <w:r>
        <w:t xml:space="preserve">10.5.3 </w:t>
      </w:r>
      <w:r>
        <w:rPr>
          <w:rFonts w:hint="eastAsia"/>
        </w:rPr>
        <w:t xml:space="preserve">全卷积网络</w:t>
      </w:r>
      <w:r>
        <w:t xml:space="preserve"> 318</w:t>
      </w:r>
    </w:p>
    <w:p>
      <w:pPr>
        <w:pStyle w:val="a0"/>
      </w:pPr>
      <w:r>
        <w:t xml:space="preserve">10.5.4 U </w:t>
      </w:r>
      <w:r>
        <w:rPr>
          <w:rFonts w:hint="eastAsia"/>
        </w:rPr>
        <w:t xml:space="preserve">型网络架构</w:t>
      </w:r>
      <w:r>
        <w:t xml:space="preserve"> 319</w:t>
      </w:r>
    </w:p>
    <w:p>
      <w:pPr>
        <w:pStyle w:val="a0"/>
      </w:pPr>
      <w:r>
        <w:t xml:space="preserve">10.6 </w:t>
      </w:r>
      <w:r>
        <w:rPr>
          <w:rFonts w:hint="eastAsia"/>
        </w:rPr>
        <w:t xml:space="preserve">风格迁移</w:t>
      </w:r>
      <w:r>
        <w:t xml:space="preserve"> 320</w:t>
      </w:r>
    </w:p>
    <w:p>
      <w:pPr>
        <w:pStyle w:val="a0"/>
      </w:pPr>
      <w:r>
        <w:rPr>
          <w:rFonts w:hint="eastAsia"/>
        </w:rPr>
        <w:t xml:space="preserve">练习</w:t>
      </w:r>
      <w:r>
        <w:t xml:space="preserve"> 322</w:t>
      </w:r>
    </w:p>
    <w:p>
      <w:pPr>
        <w:pStyle w:val="a0"/>
      </w:pPr>
      <w:r>
        <w:t xml:space="preserve">11 </w:t>
      </w:r>
      <w:r>
        <w:rPr>
          <w:rFonts w:hint="eastAsia"/>
        </w:rPr>
        <w:t xml:space="preserve">结构化分布</w:t>
      </w:r>
      <w:r>
        <w:t xml:space="preserve"> 325</w:t>
      </w:r>
    </w:p>
    <w:p>
      <w:pPr>
        <w:pStyle w:val="a0"/>
      </w:pPr>
      <w:r>
        <w:t xml:space="preserve">11.1 </w:t>
      </w:r>
      <w:r>
        <w:rPr>
          <w:rFonts w:hint="eastAsia"/>
        </w:rPr>
        <w:t xml:space="preserve">图模型</w:t>
      </w:r>
      <w:r>
        <w:t xml:space="preserve"> 326</w:t>
      </w:r>
    </w:p>
    <w:p>
      <w:pPr>
        <w:pStyle w:val="a0"/>
      </w:pPr>
      <w:r>
        <w:t xml:space="preserve">11.1.1 </w:t>
      </w:r>
      <w:r>
        <w:rPr>
          <w:rFonts w:hint="eastAsia"/>
        </w:rPr>
        <w:t xml:space="preserve">有向图</w:t>
      </w:r>
      <w:r>
        <w:t xml:space="preserve"> 326</w:t>
      </w:r>
    </w:p>
    <w:p>
      <w:pPr>
        <w:pStyle w:val="a0"/>
      </w:pPr>
      <w:r>
        <w:t xml:space="preserve">11.1.3 </w:t>
      </w:r>
      <w:r>
        <w:rPr>
          <w:rFonts w:hint="eastAsia"/>
        </w:rPr>
        <w:t xml:space="preserve">因式分解</w:t>
      </w:r>
      <w:r>
        <w:t xml:space="preserve"> 327</w:t>
      </w:r>
    </w:p>
    <w:p>
      <w:pPr>
        <w:pStyle w:val="a0"/>
      </w:pPr>
      <w:r>
        <w:t xml:space="preserve">11.1.3 </w:t>
      </w:r>
      <w:r>
        <w:rPr>
          <w:rFonts w:hint="eastAsia"/>
        </w:rPr>
        <w:t xml:space="preserve">离散变量</w:t>
      </w:r>
      <w:r>
        <w:t xml:space="preserve"> 329</w:t>
      </w:r>
    </w:p>
    <w:p>
      <w:pPr>
        <w:pStyle w:val="a0"/>
      </w:pPr>
      <w:r>
        <w:t xml:space="preserve">11.1.4 </w:t>
      </w:r>
      <w:r>
        <w:rPr>
          <w:rFonts w:hint="eastAsia"/>
        </w:rPr>
        <w:t xml:space="preserve">高斯变量</w:t>
      </w:r>
      <w:r>
        <w:t xml:space="preserve"> 332</w:t>
      </w:r>
    </w:p>
    <w:p>
      <w:pPr>
        <w:pStyle w:val="a0"/>
      </w:pPr>
      <w:r>
        <w:t xml:space="preserve">11.1.5 </w:t>
      </w:r>
      <w:r>
        <w:rPr>
          <w:rFonts w:hint="eastAsia"/>
        </w:rPr>
        <w:t xml:space="preserve">二元分类器</w:t>
      </w:r>
      <w:r>
        <w:t xml:space="preserve"> 334</w:t>
      </w:r>
    </w:p>
    <w:p>
      <w:pPr>
        <w:pStyle w:val="a0"/>
      </w:pPr>
      <w:r>
        <w:t xml:space="preserve">11.1.6 </w:t>
      </w:r>
      <w:r>
        <w:rPr>
          <w:rFonts w:hint="eastAsia"/>
        </w:rPr>
        <w:t xml:space="preserve">参数与观测值</w:t>
      </w:r>
      <w:r>
        <w:t xml:space="preserve"> 334</w:t>
      </w:r>
    </w:p>
    <w:p>
      <w:pPr>
        <w:pStyle w:val="a0"/>
      </w:pPr>
      <w:r>
        <w:t xml:space="preserve">11.1.7 </w:t>
      </w:r>
      <w:r>
        <w:rPr>
          <w:rFonts w:hint="eastAsia"/>
        </w:rPr>
        <w:t xml:space="preserve">贝叶斯定理</w:t>
      </w:r>
      <w:r>
        <w:t xml:space="preserve"> 336</w:t>
      </w:r>
    </w:p>
    <w:p>
      <w:pPr>
        <w:pStyle w:val="a0"/>
      </w:pPr>
      <w:r>
        <w:t xml:space="preserve">11.2 </w:t>
      </w:r>
      <w:r>
        <w:rPr>
          <w:rFonts w:hint="eastAsia"/>
        </w:rPr>
        <w:t xml:space="preserve">条件独立性</w:t>
      </w:r>
      <w:r>
        <w:t xml:space="preserve"> 337</w:t>
      </w:r>
    </w:p>
    <w:p>
      <w:pPr>
        <w:pStyle w:val="a0"/>
      </w:pPr>
      <w:r>
        <w:t xml:space="preserve">11.2.1 </w:t>
      </w:r>
      <w:r>
        <w:rPr>
          <w:rFonts w:hint="eastAsia"/>
        </w:rPr>
        <w:t xml:space="preserve">三个示例图</w:t>
      </w:r>
      <w:r>
        <w:t xml:space="preserve"> 338</w:t>
      </w:r>
    </w:p>
    <w:p>
      <w:pPr>
        <w:pStyle w:val="a0"/>
      </w:pPr>
      <w:r>
        <w:t xml:space="preserve">11.2.2 </w:t>
      </w:r>
      <w:r>
        <w:rPr>
          <w:rFonts w:hint="eastAsia"/>
        </w:rPr>
        <w:t xml:space="preserve">解释消除</w:t>
      </w:r>
      <w:r>
        <w:t xml:space="preserve"> 341</w:t>
      </w:r>
    </w:p>
    <w:p>
      <w:pPr>
        <w:pStyle w:val="a0"/>
      </w:pPr>
      <w:r>
        <w:t xml:space="preserve">11.2.3 </w:t>
      </w:r>
      <w:r>
        <w:rPr>
          <w:rFonts w:hint="eastAsia"/>
        </w:rPr>
        <w:t xml:space="preserve">D-分离</w:t>
      </w:r>
      <w:r>
        <w:t xml:space="preserve"> 343</w:t>
      </w:r>
    </w:p>
    <w:p>
      <w:pPr>
        <w:pStyle w:val="a0"/>
      </w:pPr>
      <w:r>
        <w:t xml:space="preserve">11.2.4 </w:t>
      </w:r>
      <w:r>
        <w:rPr>
          <w:rFonts w:hint="eastAsia"/>
        </w:rPr>
        <w:t xml:space="preserve">朴素贝叶斯</w:t>
      </w:r>
      <w:r>
        <w:t xml:space="preserve"> 344</w:t>
      </w:r>
    </w:p>
    <w:p>
      <w:pPr>
        <w:pStyle w:val="a0"/>
      </w:pPr>
      <w:r>
        <w:t xml:space="preserve">11.2.5 </w:t>
      </w:r>
      <w:r>
        <w:rPr>
          <w:rFonts w:hint="eastAsia"/>
        </w:rPr>
        <w:t xml:space="preserve">生成模型</w:t>
      </w:r>
      <w:r>
        <w:t xml:space="preserve"> 346</w:t>
      </w:r>
    </w:p>
    <w:p>
      <w:pPr>
        <w:pStyle w:val="a0"/>
      </w:pPr>
      <w:r>
        <w:t xml:space="preserve">11.2.6 </w:t>
      </w:r>
      <w:r>
        <w:rPr>
          <w:rFonts w:hint="eastAsia"/>
        </w:rPr>
        <w:t xml:space="preserve">马尔可夫毯</w:t>
      </w:r>
      <w:r>
        <w:t xml:space="preserve"> 347</w:t>
      </w:r>
    </w:p>
    <w:p>
      <w:pPr>
        <w:pStyle w:val="a0"/>
      </w:pPr>
      <w:r>
        <w:t xml:space="preserve">11.2.7 </w:t>
      </w:r>
      <w:r>
        <w:rPr>
          <w:rFonts w:hint="eastAsia"/>
        </w:rPr>
        <w:t xml:space="preserve">作为过滤器的图</w:t>
      </w:r>
      <w:r>
        <w:t xml:space="preserve"> 348</w:t>
      </w:r>
    </w:p>
    <w:p>
      <w:pPr>
        <w:pStyle w:val="a0"/>
      </w:pPr>
      <w:r>
        <w:t xml:space="preserve">11.3 </w:t>
      </w:r>
      <w:r>
        <w:rPr>
          <w:rFonts w:hint="eastAsia"/>
        </w:rPr>
        <w:t xml:space="preserve">序列模型</w:t>
      </w:r>
      <w:r>
        <w:t xml:space="preserve"> 349</w:t>
      </w:r>
    </w:p>
    <w:p>
      <w:pPr>
        <w:pStyle w:val="a0"/>
      </w:pPr>
      <w:r>
        <w:t xml:space="preserve">11.3.1 </w:t>
      </w:r>
      <w:r>
        <w:rPr>
          <w:rFonts w:hint="eastAsia"/>
        </w:rPr>
        <w:t xml:space="preserve">隐变量</w:t>
      </w:r>
      <w:r>
        <w:t xml:space="preserve"> 352</w:t>
      </w:r>
    </w:p>
    <w:p>
      <w:pPr>
        <w:pStyle w:val="a0"/>
      </w:pPr>
      <w:r>
        <w:rPr>
          <w:rFonts w:hint="eastAsia"/>
        </w:rPr>
        <w:t xml:space="preserve">练习</w:t>
      </w:r>
      <w:r>
        <w:t xml:space="preserve"> 353</w:t>
      </w:r>
    </w:p>
    <w:p>
      <w:pPr>
        <w:pStyle w:val="a0"/>
      </w:pPr>
      <w:r>
        <w:t xml:space="preserve">12 Transformer </w:t>
      </w:r>
      <w:r>
        <w:rPr>
          <w:rFonts w:hint="eastAsia"/>
        </w:rPr>
        <w:t xml:space="preserve">模型</w:t>
      </w:r>
      <w:r>
        <w:t xml:space="preserve"> 357</w:t>
      </w:r>
    </w:p>
    <w:p>
      <w:pPr>
        <w:pStyle w:val="a0"/>
      </w:pPr>
      <w:r>
        <w:t xml:space="preserve">12.1 </w:t>
      </w:r>
      <w:r>
        <w:rPr>
          <w:rFonts w:hint="eastAsia"/>
        </w:rPr>
        <w:t xml:space="preserve">注意力机制</w:t>
      </w:r>
      <w:r>
        <w:t xml:space="preserve"> 358</w:t>
      </w:r>
    </w:p>
    <w:p>
      <w:pPr>
        <w:pStyle w:val="a0"/>
      </w:pPr>
      <w:r>
        <w:t xml:space="preserve">12.1.1 Transformer </w:t>
      </w:r>
      <w:r>
        <w:rPr>
          <w:rFonts w:hint="eastAsia"/>
        </w:rPr>
        <w:t xml:space="preserve">处理</w:t>
      </w:r>
      <w:r>
        <w:t xml:space="preserve"> 360</w:t>
      </w:r>
    </w:p>
    <w:p>
      <w:pPr>
        <w:pStyle w:val="a0"/>
      </w:pPr>
      <w:r>
        <w:t xml:space="preserve">12.1.2 </w:t>
      </w:r>
      <w:r>
        <w:rPr>
          <w:rFonts w:hint="eastAsia"/>
        </w:rPr>
        <w:t xml:space="preserve">注意力系数</w:t>
      </w:r>
      <w:r>
        <w:t xml:space="preserve"> 361</w:t>
      </w:r>
    </w:p>
    <w:p>
      <w:pPr>
        <w:pStyle w:val="a0"/>
      </w:pPr>
      <w:r>
        <w:t xml:space="preserve">12.1.3 </w:t>
      </w:r>
      <w:r>
        <w:rPr>
          <w:rFonts w:hint="eastAsia"/>
        </w:rPr>
        <w:t xml:space="preserve">自注意力机制</w:t>
      </w:r>
      <w:r>
        <w:t xml:space="preserve"> 362</w:t>
      </w:r>
    </w:p>
    <w:p>
      <w:pPr>
        <w:pStyle w:val="a0"/>
      </w:pPr>
      <w:r>
        <w:t xml:space="preserve">12.1.4 </w:t>
      </w:r>
      <w:r>
        <w:rPr>
          <w:rFonts w:hint="eastAsia"/>
        </w:rPr>
        <w:t xml:space="preserve">网络参数</w:t>
      </w:r>
      <w:r>
        <w:t xml:space="preserve"> 363</w:t>
      </w:r>
    </w:p>
    <w:p>
      <w:pPr>
        <w:pStyle w:val="a0"/>
      </w:pPr>
      <w:r>
        <w:t xml:space="preserve">12.1.5 </w:t>
      </w:r>
      <w:r>
        <w:rPr>
          <w:rFonts w:hint="eastAsia"/>
        </w:rPr>
        <w:t xml:space="preserve">缩放自注意力机制</w:t>
      </w:r>
      <w:r>
        <w:t xml:space="preserve"> 366</w:t>
      </w:r>
    </w:p>
    <w:p>
      <w:pPr>
        <w:pStyle w:val="a0"/>
      </w:pPr>
      <w:r>
        <w:t xml:space="preserve">12.1.6 </w:t>
      </w:r>
      <w:r>
        <w:rPr>
          <w:rFonts w:hint="eastAsia"/>
        </w:rPr>
        <w:t xml:space="preserve">多头注意力机制</w:t>
      </w:r>
      <w:r>
        <w:t xml:space="preserve"> 366</w:t>
      </w:r>
    </w:p>
    <w:p>
      <w:pPr>
        <w:pStyle w:val="a0"/>
      </w:pPr>
      <w:r>
        <w:t xml:space="preserve">12.1.7 Transformer </w:t>
      </w:r>
      <w:r>
        <w:rPr>
          <w:rFonts w:hint="eastAsia"/>
        </w:rPr>
        <w:t xml:space="preserve">层</w:t>
      </w:r>
      <w:r>
        <w:t xml:space="preserve"> 368</w:t>
      </w:r>
    </w:p>
    <w:p>
      <w:pPr>
        <w:pStyle w:val="a0"/>
      </w:pPr>
      <w:r>
        <w:t xml:space="preserve">12.1.8 </w:t>
      </w:r>
      <w:r>
        <w:rPr>
          <w:rFonts w:hint="eastAsia"/>
        </w:rPr>
        <w:t xml:space="preserve">计算复杂度</w:t>
      </w:r>
      <w:r>
        <w:t xml:space="preserve"> 370</w:t>
      </w:r>
    </w:p>
    <w:p>
      <w:pPr>
        <w:pStyle w:val="a0"/>
      </w:pPr>
      <w:r>
        <w:t xml:space="preserve">12.1.9 </w:t>
      </w:r>
      <w:r>
        <w:rPr>
          <w:rFonts w:hint="eastAsia"/>
        </w:rPr>
        <w:t xml:space="preserve">位置编码</w:t>
      </w:r>
      <w:r>
        <w:t xml:space="preserve"> 371</w:t>
      </w:r>
    </w:p>
    <w:p>
      <w:pPr>
        <w:pStyle w:val="a0"/>
      </w:pPr>
      <w:r>
        <w:t xml:space="preserve">12.2 </w:t>
      </w:r>
      <w:r>
        <w:rPr>
          <w:rFonts w:hint="eastAsia"/>
        </w:rPr>
        <w:t xml:space="preserve">自然语言</w:t>
      </w:r>
      <w:r>
        <w:t xml:space="preserve"> 374</w:t>
      </w:r>
    </w:p>
    <w:p>
      <w:pPr>
        <w:pStyle w:val="a0"/>
      </w:pPr>
      <w:r>
        <w:t xml:space="preserve">12.2.1 </w:t>
      </w:r>
      <w:r>
        <w:rPr>
          <w:rFonts w:hint="eastAsia"/>
        </w:rPr>
        <w:t xml:space="preserve">词嵌入</w:t>
      </w:r>
      <w:r>
        <w:t xml:space="preserve"> 375</w:t>
      </w:r>
    </w:p>
    <w:p>
      <w:pPr>
        <w:pStyle w:val="a0"/>
      </w:pPr>
      <w:r>
        <w:t xml:space="preserve">12.2.2 </w:t>
      </w:r>
      <w:r>
        <w:rPr>
          <w:rFonts w:hint="eastAsia"/>
        </w:rPr>
        <w:t xml:space="preserve">分词</w:t>
      </w:r>
      <w:r>
        <w:t xml:space="preserve"> 377</w:t>
      </w:r>
    </w:p>
    <w:p>
      <w:pPr>
        <w:pStyle w:val="a0"/>
      </w:pPr>
      <w:r>
        <w:t xml:space="preserve">12.2.3 </w:t>
      </w:r>
      <w:r>
        <w:rPr>
          <w:rFonts w:hint="eastAsia"/>
        </w:rPr>
        <w:t xml:space="preserve">词袋模型</w:t>
      </w:r>
      <w:r>
        <w:t xml:space="preserve"> 378</w:t>
      </w:r>
    </w:p>
    <w:p>
      <w:pPr>
        <w:pStyle w:val="a0"/>
      </w:pPr>
      <w:r>
        <w:t xml:space="preserve">12.2.4 </w:t>
      </w:r>
      <w:r>
        <w:rPr>
          <w:rFonts w:hint="eastAsia"/>
        </w:rPr>
        <w:t xml:space="preserve">自回归模型</w:t>
      </w:r>
      <w:r>
        <w:t xml:space="preserve"> 379</w:t>
      </w:r>
    </w:p>
    <w:p>
      <w:pPr>
        <w:pStyle w:val="a0"/>
      </w:pPr>
      <w:r>
        <w:t xml:space="preserve">12.2.5 </w:t>
      </w:r>
      <w:r>
        <w:rPr>
          <w:rFonts w:hint="eastAsia"/>
        </w:rPr>
        <w:t xml:space="preserve">循环神经网络</w:t>
      </w:r>
      <w:r>
        <w:t xml:space="preserve"> 380</w:t>
      </w:r>
    </w:p>
    <w:p>
      <w:pPr>
        <w:pStyle w:val="a0"/>
      </w:pPr>
      <w:r>
        <w:t xml:space="preserve">12.2.6 </w:t>
      </w:r>
      <w:r>
        <w:rPr>
          <w:rFonts w:hint="eastAsia"/>
        </w:rPr>
        <w:t xml:space="preserve">时间反向传播</w:t>
      </w:r>
      <w:r>
        <w:t xml:space="preserve"> 381</w:t>
      </w:r>
    </w:p>
    <w:p>
      <w:pPr>
        <w:pStyle w:val="a0"/>
      </w:pPr>
      <w:r>
        <w:t xml:space="preserve">12.3 Transformer </w:t>
      </w:r>
      <w:r>
        <w:rPr>
          <w:rFonts w:hint="eastAsia"/>
        </w:rPr>
        <w:t xml:space="preserve">语言模型</w:t>
      </w:r>
      <w:r>
        <w:t xml:space="preserve"> 382</w:t>
      </w:r>
    </w:p>
    <w:p>
      <w:pPr>
        <w:pStyle w:val="a0"/>
      </w:pPr>
      <w:r>
        <w:t xml:space="preserve">12.3.1 </w:t>
      </w:r>
      <w:r>
        <w:rPr>
          <w:rFonts w:hint="eastAsia"/>
        </w:rPr>
        <w:t xml:space="preserve">解码器</w:t>
      </w:r>
      <w:r>
        <w:t xml:space="preserve"> Transformer 383</w:t>
      </w:r>
    </w:p>
    <w:p>
      <w:pPr>
        <w:pStyle w:val="a0"/>
      </w:pPr>
      <w:r>
        <w:t xml:space="preserve">12.3.2 </w:t>
      </w:r>
      <w:r>
        <w:rPr>
          <w:rFonts w:hint="eastAsia"/>
        </w:rPr>
        <w:t xml:space="preserve">采样策略</w:t>
      </w:r>
      <w:r>
        <w:t xml:space="preserve"> 386</w:t>
      </w:r>
    </w:p>
    <w:p>
      <w:pPr>
        <w:pStyle w:val="a0"/>
      </w:pPr>
      <w:r>
        <w:t xml:space="preserve">12.3.3 </w:t>
      </w:r>
      <w:r>
        <w:rPr>
          <w:rFonts w:hint="eastAsia"/>
        </w:rPr>
        <w:t xml:space="preserve">编码器</w:t>
      </w:r>
      <w:r>
        <w:t xml:space="preserve"> Transformer 388</w:t>
      </w:r>
    </w:p>
    <w:p>
      <w:pPr>
        <w:pStyle w:val="a0"/>
      </w:pPr>
      <w:r>
        <w:t xml:space="preserve">12.3.4 </w:t>
      </w:r>
      <w:r>
        <w:rPr>
          <w:rFonts w:hint="eastAsia"/>
        </w:rPr>
        <w:t xml:space="preserve">序列到序列的transformer</w:t>
      </w:r>
      <w:r>
        <w:t xml:space="preserve"> 390</w:t>
      </w:r>
    </w:p>
    <w:p>
      <w:pPr>
        <w:pStyle w:val="a0"/>
      </w:pPr>
      <w:r>
        <w:t xml:space="preserve">12.3.5 </w:t>
      </w:r>
      <w:r>
        <w:rPr>
          <w:rFonts w:hint="eastAsia"/>
        </w:rPr>
        <w:t xml:space="preserve">大型语言模型</w:t>
      </w:r>
      <w:r>
        <w:t xml:space="preserve"> 390</w:t>
      </w:r>
    </w:p>
    <w:p>
      <w:pPr>
        <w:pStyle w:val="a0"/>
      </w:pPr>
      <w:r>
        <w:t xml:space="preserve">12.4 </w:t>
      </w:r>
      <w:r>
        <w:rPr>
          <w:rFonts w:hint="eastAsia"/>
        </w:rPr>
        <w:t xml:space="preserve">多模态transformer</w:t>
      </w:r>
      <w:r>
        <w:t xml:space="preserve"> 394</w:t>
      </w:r>
    </w:p>
    <w:p>
      <w:pPr>
        <w:pStyle w:val="a0"/>
      </w:pPr>
      <w:r>
        <w:t xml:space="preserve">12.4.1 </w:t>
      </w:r>
      <w:r>
        <w:rPr>
          <w:rFonts w:hint="eastAsia"/>
        </w:rPr>
        <w:t xml:space="preserve">视觉transformer</w:t>
      </w:r>
      <w:r>
        <w:t xml:space="preserve"> 395</w:t>
      </w:r>
    </w:p>
    <w:p>
      <w:pPr>
        <w:pStyle w:val="a0"/>
      </w:pPr>
      <w:r>
        <w:t xml:space="preserve">12.4.2 </w:t>
      </w:r>
      <w:r>
        <w:rPr>
          <w:rFonts w:hint="eastAsia"/>
        </w:rPr>
        <w:t xml:space="preserve">生成式图像transformer</w:t>
      </w:r>
      <w:r>
        <w:t xml:space="preserve"> 396</w:t>
      </w:r>
    </w:p>
    <w:p>
      <w:pPr>
        <w:pStyle w:val="a0"/>
      </w:pPr>
      <w:r>
        <w:t xml:space="preserve">12.4.3 </w:t>
      </w:r>
      <w:r>
        <w:rPr>
          <w:rFonts w:hint="eastAsia"/>
        </w:rPr>
        <w:t xml:space="preserve">音频数据</w:t>
      </w:r>
      <w:r>
        <w:t xml:space="preserve"> 399</w:t>
      </w:r>
    </w:p>
    <w:p>
      <w:pPr>
        <w:pStyle w:val="a0"/>
      </w:pPr>
      <w:r>
        <w:t xml:space="preserve">12.4.4 </w:t>
      </w:r>
      <w:r>
        <w:rPr>
          <w:rFonts w:hint="eastAsia"/>
        </w:rPr>
        <w:t xml:space="preserve">文本转语音</w:t>
      </w:r>
      <w:r>
        <w:t xml:space="preserve"> 400</w:t>
      </w:r>
    </w:p>
    <w:p>
      <w:pPr>
        <w:pStyle w:val="a0"/>
      </w:pPr>
      <w:r>
        <w:t xml:space="preserve">12.4.5 </w:t>
      </w:r>
      <w:r>
        <w:rPr>
          <w:rFonts w:hint="eastAsia"/>
        </w:rPr>
        <w:t xml:space="preserve">视觉与语言transformer</w:t>
      </w:r>
      <w:r>
        <w:t xml:space="preserve"> 402</w:t>
      </w:r>
    </w:p>
    <w:p>
      <w:pPr>
        <w:pStyle w:val="a0"/>
      </w:pPr>
      <w:r>
        <w:rPr>
          <w:rFonts w:hint="eastAsia"/>
        </w:rPr>
        <w:t xml:space="preserve">练习</w:t>
      </w:r>
      <w:r>
        <w:t xml:space="preserve"> 403</w:t>
      </w:r>
    </w:p>
    <w:p>
      <w:pPr>
        <w:pStyle w:val="a0"/>
      </w:pPr>
      <w:r>
        <w:t xml:space="preserve">13 </w:t>
      </w:r>
      <w:r>
        <w:rPr>
          <w:rFonts w:hint="eastAsia"/>
        </w:rPr>
        <w:t xml:space="preserve">图神经网络</w:t>
      </w:r>
      <w:r>
        <w:t xml:space="preserve"> 407</w:t>
      </w:r>
    </w:p>
    <w:p>
      <w:pPr>
        <w:pStyle w:val="a0"/>
      </w:pPr>
      <w:r>
        <w:t xml:space="preserve">13.1 </w:t>
      </w:r>
      <w:r>
        <w:rPr>
          <w:rFonts w:hint="eastAsia"/>
        </w:rPr>
        <w:t xml:space="preserve">图上的机器学习</w:t>
      </w:r>
      <w:r>
        <w:t xml:space="preserve"> 409</w:t>
      </w:r>
    </w:p>
    <w:p>
      <w:pPr>
        <w:pStyle w:val="a0"/>
      </w:pPr>
      <w:r>
        <w:t xml:space="preserve">13.1.1 </w:t>
      </w:r>
      <w:r>
        <w:rPr>
          <w:rFonts w:hint="eastAsia"/>
        </w:rPr>
        <w:t xml:space="preserve">图的属性</w:t>
      </w:r>
      <w:r>
        <w:t xml:space="preserve"> 410</w:t>
      </w:r>
    </w:p>
    <w:p>
      <w:pPr>
        <w:pStyle w:val="a0"/>
      </w:pPr>
      <w:r>
        <w:t xml:space="preserve">13.1.2 </w:t>
      </w:r>
      <w:r>
        <w:rPr>
          <w:rFonts w:hint="eastAsia"/>
        </w:rPr>
        <w:t xml:space="preserve">邻接矩阵</w:t>
      </w:r>
      <w:r>
        <w:t xml:space="preserve"> 410</w:t>
      </w:r>
    </w:p>
    <w:p>
      <w:pPr>
        <w:pStyle w:val="a0"/>
      </w:pPr>
      <w:r>
        <w:t xml:space="preserve">13.1.3 </w:t>
      </w:r>
      <w:r>
        <w:rPr>
          <w:rFonts w:hint="eastAsia"/>
        </w:rPr>
        <w:t xml:space="preserve">置换等变性</w:t>
      </w:r>
      <w:r>
        <w:t xml:space="preserve"> 411</w:t>
      </w:r>
    </w:p>
    <w:p>
      <w:pPr>
        <w:pStyle w:val="a0"/>
      </w:pPr>
      <w:r>
        <w:t xml:space="preserve">13.2 </w:t>
      </w:r>
      <w:r>
        <w:rPr>
          <w:rFonts w:hint="eastAsia"/>
        </w:rPr>
        <w:t xml:space="preserve">神经消息传递</w:t>
      </w:r>
      <w:r>
        <w:t xml:space="preserve"> 412</w:t>
      </w:r>
    </w:p>
    <w:p>
      <w:pPr>
        <w:pStyle w:val="a0"/>
      </w:pPr>
      <w:r>
        <w:t xml:space="preserve">13.2.1 </w:t>
      </w:r>
      <w:r>
        <w:rPr>
          <w:rFonts w:hint="eastAsia"/>
        </w:rPr>
        <w:t xml:space="preserve">卷积滤波器</w:t>
      </w:r>
      <w:r>
        <w:t xml:space="preserve"> 413</w:t>
      </w:r>
    </w:p>
    <w:p>
      <w:pPr>
        <w:pStyle w:val="a0"/>
      </w:pPr>
      <w:r>
        <w:t xml:space="preserve">13.2.2 </w:t>
      </w:r>
      <w:r>
        <w:rPr>
          <w:rFonts w:hint="eastAsia"/>
        </w:rPr>
        <w:t xml:space="preserve">图卷积网络</w:t>
      </w:r>
      <w:r>
        <w:t xml:space="preserve"> 414</w:t>
      </w:r>
    </w:p>
    <w:p>
      <w:pPr>
        <w:pStyle w:val="a0"/>
      </w:pPr>
      <w:r>
        <w:t xml:space="preserve">13.2.3 </w:t>
      </w:r>
      <w:r>
        <w:rPr>
          <w:rFonts w:hint="eastAsia"/>
        </w:rPr>
        <w:t xml:space="preserve">聚合算子</w:t>
      </w:r>
      <w:r>
        <w:t xml:space="preserve"> 416</w:t>
      </w:r>
    </w:p>
    <w:p>
      <w:pPr>
        <w:pStyle w:val="a0"/>
      </w:pPr>
      <w:r>
        <w:t xml:space="preserve">13.2.4 </w:t>
      </w:r>
      <w:r>
        <w:rPr>
          <w:rFonts w:hint="eastAsia"/>
        </w:rPr>
        <w:t xml:space="preserve">更新运算符</w:t>
      </w:r>
      <w:r>
        <w:t xml:space="preserve"> 418</w:t>
      </w:r>
    </w:p>
    <w:p>
      <w:pPr>
        <w:pStyle w:val="a0"/>
      </w:pPr>
      <w:r>
        <w:t xml:space="preserve">13.2.5 </w:t>
      </w:r>
      <w:r>
        <w:rPr>
          <w:rFonts w:hint="eastAsia"/>
        </w:rPr>
        <w:t xml:space="preserve">节点分类</w:t>
      </w:r>
      <w:r>
        <w:t xml:space="preserve"> 419</w:t>
      </w:r>
    </w:p>
    <w:p>
      <w:pPr>
        <w:pStyle w:val="a0"/>
      </w:pPr>
      <w:r>
        <w:t xml:space="preserve">13.2.6 </w:t>
      </w:r>
      <w:r>
        <w:rPr>
          <w:rFonts w:hint="eastAsia"/>
        </w:rPr>
        <w:t xml:space="preserve">边分类</w:t>
      </w:r>
      <w:r>
        <w:t xml:space="preserve"> 420</w:t>
      </w:r>
    </w:p>
    <w:p>
      <w:pPr>
        <w:pStyle w:val="a0"/>
      </w:pPr>
      <w:r>
        <w:t xml:space="preserve">13.2.7 </w:t>
      </w:r>
      <w:r>
        <w:rPr>
          <w:rFonts w:hint="eastAsia"/>
        </w:rPr>
        <w:t xml:space="preserve">图分类</w:t>
      </w:r>
      <w:r>
        <w:t xml:space="preserve"> 420</w:t>
      </w:r>
    </w:p>
    <w:p>
      <w:pPr>
        <w:pStyle w:val="a0"/>
      </w:pPr>
      <w:r>
        <w:t xml:space="preserve">13.3 </w:t>
      </w:r>
      <w:r>
        <w:rPr>
          <w:rFonts w:hint="eastAsia"/>
        </w:rPr>
        <w:t xml:space="preserve">通用图网络</w:t>
      </w:r>
      <w:r>
        <w:t xml:space="preserve"> 420</w:t>
      </w:r>
    </w:p>
    <w:p>
      <w:pPr>
        <w:pStyle w:val="a0"/>
      </w:pPr>
      <w:r>
        <w:t xml:space="preserve">13.3.1 </w:t>
      </w:r>
      <w:r>
        <w:rPr>
          <w:rFonts w:hint="eastAsia"/>
        </w:rPr>
        <w:t xml:space="preserve">图注意力网络</w:t>
      </w:r>
      <w:r>
        <w:t xml:space="preserve"> 421</w:t>
      </w:r>
    </w:p>
    <w:p>
      <w:pPr>
        <w:pStyle w:val="a0"/>
      </w:pPr>
      <w:r>
        <w:t xml:space="preserve">13.3.2 </w:t>
      </w:r>
      <w:r>
        <w:rPr>
          <w:rFonts w:hint="eastAsia"/>
        </w:rPr>
        <w:t xml:space="preserve">边嵌入</w:t>
      </w:r>
      <w:r>
        <w:t xml:space="preserve"> 421</w:t>
      </w:r>
    </w:p>
    <w:p>
      <w:pPr>
        <w:pStyle w:val="a0"/>
      </w:pPr>
      <w:r>
        <w:t xml:space="preserve">13.3.3 </w:t>
      </w:r>
      <w:r>
        <w:rPr>
          <w:rFonts w:hint="eastAsia"/>
        </w:rPr>
        <w:t xml:space="preserve">图嵌入</w:t>
      </w:r>
      <w:r>
        <w:t xml:space="preserve"> 422</w:t>
      </w:r>
    </w:p>
    <w:p>
      <w:pPr>
        <w:pStyle w:val="a0"/>
      </w:pPr>
      <w:r>
        <w:t xml:space="preserve">13.3.4 </w:t>
      </w:r>
      <w:r>
        <w:rPr>
          <w:rFonts w:hint="eastAsia"/>
        </w:rPr>
        <w:t xml:space="preserve">过平滑</w:t>
      </w:r>
      <w:r>
        <w:t xml:space="preserve"> 422</w:t>
      </w:r>
    </w:p>
    <w:p>
      <w:pPr>
        <w:pStyle w:val="a0"/>
      </w:pPr>
      <w:r>
        <w:t xml:space="preserve">13.3.5 </w:t>
      </w:r>
      <w:r>
        <w:rPr>
          <w:rFonts w:hint="eastAsia"/>
        </w:rPr>
        <w:t xml:space="preserve">正则化</w:t>
      </w:r>
      <w:r>
        <w:t xml:space="preserve"> 423</w:t>
      </w:r>
    </w:p>
    <w:p>
      <w:pPr>
        <w:pStyle w:val="a0"/>
      </w:pPr>
      <w:r>
        <w:t xml:space="preserve">13.3.6 </w:t>
      </w:r>
      <w:r>
        <w:rPr>
          <w:rFonts w:hint="eastAsia"/>
        </w:rPr>
        <w:t xml:space="preserve">几何深度学习</w:t>
      </w:r>
      <w:r>
        <w:t xml:space="preserve"> 424</w:t>
      </w:r>
    </w:p>
    <w:p>
      <w:pPr>
        <w:pStyle w:val="a0"/>
      </w:pPr>
      <w:r>
        <w:rPr>
          <w:rFonts w:hint="eastAsia"/>
        </w:rPr>
        <w:t xml:space="preserve">练习</w:t>
      </w:r>
      <w:r>
        <w:t xml:space="preserve"> 425</w:t>
      </w:r>
    </w:p>
    <w:p>
      <w:pPr>
        <w:pStyle w:val="a0"/>
      </w:pPr>
      <w:r>
        <w:t xml:space="preserve">14 </w:t>
      </w:r>
      <w:r>
        <w:rPr>
          <w:rFonts w:hint="eastAsia"/>
        </w:rPr>
        <w:t xml:space="preserve">抽样</w:t>
      </w:r>
      <w:r>
        <w:t xml:space="preserve"> 429</w:t>
      </w:r>
    </w:p>
    <w:p>
      <w:pPr>
        <w:pStyle w:val="a0"/>
      </w:pPr>
      <w:r>
        <w:t xml:space="preserve">14.1 </w:t>
      </w:r>
      <w:r>
        <w:rPr>
          <w:rFonts w:hint="eastAsia"/>
        </w:rPr>
        <w:t xml:space="preserve">基本抽样算法</w:t>
      </w:r>
      <w:r>
        <w:t xml:space="preserve"> 430</w:t>
      </w:r>
    </w:p>
    <w:p>
      <w:pPr>
        <w:pStyle w:val="a0"/>
      </w:pPr>
      <w:r>
        <w:t xml:space="preserve">14.1.1 </w:t>
      </w:r>
      <w:r>
        <w:rPr>
          <w:rFonts w:hint="eastAsia"/>
        </w:rPr>
        <w:t xml:space="preserve">期望</w:t>
      </w:r>
      <w:r>
        <w:t xml:space="preserve"> 430</w:t>
      </w:r>
    </w:p>
    <w:p>
      <w:pPr>
        <w:pStyle w:val="a0"/>
      </w:pPr>
      <w:r>
        <w:t xml:space="preserve">14.1.2 </w:t>
      </w:r>
      <w:r>
        <w:rPr>
          <w:rFonts w:hint="eastAsia"/>
        </w:rPr>
        <w:t xml:space="preserve">标准分布</w:t>
      </w:r>
      <w:r>
        <w:t xml:space="preserve"> 431</w:t>
      </w:r>
    </w:p>
    <w:p>
      <w:pPr>
        <w:pStyle w:val="a0"/>
      </w:pPr>
      <w:r>
        <w:t xml:space="preserve">14.1.3 </w:t>
      </w:r>
      <w:r>
        <w:rPr>
          <w:rFonts w:hint="eastAsia"/>
        </w:rPr>
        <w:t xml:space="preserve">拒绝抽样</w:t>
      </w:r>
      <w:r>
        <w:t xml:space="preserve"> 433</w:t>
      </w:r>
    </w:p>
    <w:p>
      <w:pPr>
        <w:pStyle w:val="a0"/>
      </w:pPr>
      <w:r>
        <w:t xml:space="preserve">14.1.4 </w:t>
      </w:r>
      <w:r>
        <w:rPr>
          <w:rFonts w:hint="eastAsia"/>
        </w:rPr>
        <w:t xml:space="preserve">自适应拒绝抽样</w:t>
      </w:r>
      <w:r>
        <w:t xml:space="preserve"> 435</w:t>
      </w:r>
    </w:p>
    <w:p>
      <w:pPr>
        <w:pStyle w:val="a0"/>
      </w:pPr>
      <w:r>
        <w:t xml:space="preserve">14.1.5 </w:t>
      </w:r>
      <w:r>
        <w:rPr>
          <w:rFonts w:hint="eastAsia"/>
        </w:rPr>
        <w:t xml:space="preserve">重要性抽样</w:t>
      </w:r>
      <w:r>
        <w:t xml:space="preserve"> 437</w:t>
      </w:r>
    </w:p>
    <w:p>
      <w:pPr>
        <w:pStyle w:val="a0"/>
      </w:pPr>
      <w:r>
        <w:t xml:space="preserve">14.1.6 </w:t>
      </w:r>
      <w:r>
        <w:rPr>
          <w:rFonts w:hint="eastAsia"/>
        </w:rPr>
        <w:t xml:space="preserve">抽样</w:t>
      </w:r>
      <w:r>
        <w:t xml:space="preserve"> - </w:t>
      </w:r>
      <w:r>
        <w:rPr>
          <w:rFonts w:hint="eastAsia"/>
        </w:rPr>
        <w:t xml:space="preserve">重要性</w:t>
      </w:r>
      <w:r>
        <w:t xml:space="preserve"> - </w:t>
      </w:r>
      <w:r>
        <w:rPr>
          <w:rFonts w:hint="eastAsia"/>
        </w:rPr>
        <w:t xml:space="preserve">重抽样</w:t>
      </w:r>
      <w:r>
        <w:t xml:space="preserve"> 439</w:t>
      </w:r>
    </w:p>
    <w:p>
      <w:pPr>
        <w:pStyle w:val="a0"/>
      </w:pPr>
      <w:r>
        <w:t xml:space="preserve">14.2 </w:t>
      </w:r>
      <w:r>
        <w:rPr>
          <w:rFonts w:hint="eastAsia"/>
        </w:rPr>
        <w:t xml:space="preserve">马尔可夫链蒙特卡罗方法</w:t>
      </w:r>
      <w:r>
        <w:t xml:space="preserve"> 440</w:t>
      </w:r>
    </w:p>
    <w:p>
      <w:pPr>
        <w:pStyle w:val="a0"/>
      </w:pPr>
      <w:r>
        <w:t xml:space="preserve">14.2.1 </w:t>
      </w:r>
      <w:r>
        <w:rPr>
          <w:rFonts w:hint="eastAsia"/>
        </w:rPr>
        <w:t xml:space="preserve">梅特罗波利斯算法</w:t>
      </w:r>
      <w:r>
        <w:t xml:space="preserve"> 441</w:t>
      </w:r>
    </w:p>
    <w:p>
      <w:pPr>
        <w:pStyle w:val="a0"/>
      </w:pPr>
      <w:r>
        <w:t xml:space="preserve">14.2.2 </w:t>
      </w:r>
      <w:r>
        <w:rPr>
          <w:rFonts w:hint="eastAsia"/>
        </w:rPr>
        <w:t xml:space="preserve">马尔可夫链</w:t>
      </w:r>
      <w:r>
        <w:t xml:space="preserve"> 442</w:t>
      </w:r>
    </w:p>
    <w:p>
      <w:pPr>
        <w:pStyle w:val="a0"/>
      </w:pPr>
      <w:r>
        <w:t xml:space="preserve">14.2.3 </w:t>
      </w:r>
      <w:r>
        <w:rPr>
          <w:rFonts w:hint="eastAsia"/>
        </w:rPr>
        <w:t xml:space="preserve">梅特罗波利斯</w:t>
      </w:r>
      <w:r>
        <w:t xml:space="preserve"> - </w:t>
      </w:r>
      <w:r>
        <w:rPr>
          <w:rFonts w:hint="eastAsia"/>
        </w:rPr>
        <w:t xml:space="preserve">黑斯廷斯算法</w:t>
      </w:r>
      <w:r>
        <w:t xml:space="preserve"> 445</w:t>
      </w:r>
    </w:p>
    <w:p>
      <w:pPr>
        <w:pStyle w:val="a0"/>
      </w:pPr>
      <w:r>
        <w:t xml:space="preserve">14.2.4 </w:t>
      </w:r>
      <w:r>
        <w:rPr>
          <w:rFonts w:hint="eastAsia"/>
        </w:rPr>
        <w:t xml:space="preserve">吉布斯采样</w:t>
      </w:r>
      <w:r>
        <w:t xml:space="preserve"> 446</w:t>
      </w:r>
    </w:p>
    <w:p>
      <w:pPr>
        <w:pStyle w:val="a0"/>
      </w:pPr>
      <w:r>
        <w:t xml:space="preserve">14.2.5 </w:t>
      </w:r>
      <w:r>
        <w:rPr>
          <w:rFonts w:hint="eastAsia"/>
        </w:rPr>
        <w:t xml:space="preserve">祖先采样</w:t>
      </w:r>
      <w:r>
        <w:t xml:space="preserve"> 450</w:t>
      </w:r>
    </w:p>
    <w:p>
      <w:pPr>
        <w:pStyle w:val="a0"/>
      </w:pPr>
      <w:r>
        <w:t xml:space="preserve">14.3 </w:t>
      </w:r>
      <w:r>
        <w:rPr>
          <w:rFonts w:hint="eastAsia"/>
        </w:rPr>
        <w:t xml:space="preserve">朗之万采样</w:t>
      </w:r>
      <w:r>
        <w:t xml:space="preserve"> 451</w:t>
      </w:r>
    </w:p>
    <w:p>
      <w:pPr>
        <w:pStyle w:val="a0"/>
      </w:pPr>
      <w:r>
        <w:t xml:space="preserve">14.3.1 </w:t>
      </w:r>
      <w:r>
        <w:rPr>
          <w:rFonts w:hint="eastAsia"/>
        </w:rPr>
        <w:t xml:space="preserve">基于能量的模型</w:t>
      </w:r>
      <w:r>
        <w:t xml:space="preserve"> 452</w:t>
      </w:r>
    </w:p>
    <w:p>
      <w:pPr>
        <w:pStyle w:val="a0"/>
      </w:pPr>
      <w:r>
        <w:t xml:space="preserve">14.3.2 </w:t>
      </w:r>
      <w:r>
        <w:rPr>
          <w:rFonts w:hint="eastAsia"/>
        </w:rPr>
        <w:t xml:space="preserve">最大化似然</w:t>
      </w:r>
      <w:r>
        <w:t xml:space="preserve"> 453</w:t>
      </w:r>
    </w:p>
    <w:p>
      <w:pPr>
        <w:pStyle w:val="a0"/>
      </w:pPr>
      <w:r>
        <w:t xml:space="preserve">14.3.3 </w:t>
      </w:r>
      <w:r>
        <w:rPr>
          <w:rFonts w:hint="eastAsia"/>
        </w:rPr>
        <w:t xml:space="preserve">朗之万动力学</w:t>
      </w:r>
      <w:r>
        <w:t xml:space="preserve"> 454</w:t>
      </w:r>
    </w:p>
    <w:p>
      <w:pPr>
        <w:pStyle w:val="a0"/>
      </w:pPr>
      <w:r>
        <w:rPr>
          <w:rFonts w:hint="eastAsia"/>
        </w:rPr>
        <w:t xml:space="preserve">练习</w:t>
      </w:r>
      <w:r>
        <w:t xml:space="preserve"> 456</w:t>
      </w:r>
    </w:p>
    <w:p>
      <w:pPr>
        <w:pStyle w:val="a0"/>
      </w:pPr>
      <w:r>
        <w:t xml:space="preserve">15 </w:t>
      </w:r>
      <w:r>
        <w:rPr>
          <w:rFonts w:hint="eastAsia"/>
        </w:rPr>
        <w:t xml:space="preserve">离散潜变量</w:t>
      </w:r>
      <w:r>
        <w:t xml:space="preserve"> 459</w:t>
      </w:r>
    </w:p>
    <w:p>
      <w:pPr>
        <w:pStyle w:val="a0"/>
      </w:pPr>
      <w:r>
        <w:t xml:space="preserve">15.1</w:t>
      </w:r>
      <w:r>
        <w:t xml:space="preserve"> </w:t>
      </w:r>
      <m:oMath>
        <m:r>
          <m:t>K</m:t>
        </m:r>
      </m:oMath>
      <w:r>
        <w:t xml:space="preserve"> </w:t>
      </w:r>
      <w:r>
        <w:rPr>
          <w:rFonts w:hint="eastAsia"/>
        </w:rPr>
        <w:t xml:space="preserve">-均值聚类</w:t>
      </w:r>
      <w:r>
        <w:t xml:space="preserve"> 460</w:t>
      </w:r>
    </w:p>
    <w:p>
      <w:pPr>
        <w:pStyle w:val="a0"/>
      </w:pPr>
      <w:r>
        <w:t xml:space="preserve">15.1.1 </w:t>
      </w:r>
      <w:r>
        <w:rPr>
          <w:rFonts w:hint="eastAsia"/>
        </w:rPr>
        <w:t xml:space="preserve">图像分割</w:t>
      </w:r>
      <w:r>
        <w:t xml:space="preserve"> 464</w:t>
      </w:r>
    </w:p>
    <w:p>
      <w:pPr>
        <w:pStyle w:val="a0"/>
      </w:pPr>
      <w:r>
        <w:t xml:space="preserve">15.2 </w:t>
      </w:r>
      <w:r>
        <w:rPr>
          <w:rFonts w:hint="eastAsia"/>
        </w:rPr>
        <w:t xml:space="preserve">高斯混合模型</w:t>
      </w:r>
      <w:r>
        <w:t xml:space="preserve"> 466</w:t>
      </w:r>
    </w:p>
    <w:p>
      <w:pPr>
        <w:pStyle w:val="a0"/>
      </w:pPr>
      <w:r>
        <w:t xml:space="preserve">15.2.1 </w:t>
      </w:r>
      <w:r>
        <w:rPr>
          <w:rFonts w:hint="eastAsia"/>
        </w:rPr>
        <w:t xml:space="preserve">似然函数</w:t>
      </w:r>
      <w:r>
        <w:t xml:space="preserve"> 468</w:t>
      </w:r>
    </w:p>
    <w:p>
      <w:pPr>
        <w:pStyle w:val="a0"/>
      </w:pPr>
      <w:r>
        <w:t xml:space="preserve">15.2.2 </w:t>
      </w:r>
      <w:r>
        <w:rPr>
          <w:rFonts w:hint="eastAsia"/>
        </w:rPr>
        <w:t xml:space="preserve">最大似然</w:t>
      </w:r>
      <w:r>
        <w:t xml:space="preserve"> 470</w:t>
      </w:r>
    </w:p>
    <w:p>
      <w:pPr>
        <w:pStyle w:val="a0"/>
      </w:pPr>
      <w:r>
        <w:t xml:space="preserve">15.3 </w:t>
      </w:r>
      <w:r>
        <w:rPr>
          <w:rFonts w:hint="eastAsia"/>
        </w:rPr>
        <w:t xml:space="preserve">期望最大化算法</w:t>
      </w:r>
      <w:r>
        <w:t xml:space="preserve"> 474</w:t>
      </w:r>
    </w:p>
    <w:p>
      <w:pPr>
        <w:pStyle w:val="a0"/>
      </w:pPr>
      <w:r>
        <w:t xml:space="preserve">15.3.1 </w:t>
      </w:r>
      <w:r>
        <w:rPr>
          <w:rFonts w:hint="eastAsia"/>
        </w:rPr>
        <w:t xml:space="preserve">高斯混合模型</w:t>
      </w:r>
      <w:r>
        <w:t xml:space="preserve"> 478</w:t>
      </w:r>
    </w:p>
    <w:p>
      <w:pPr>
        <w:pStyle w:val="a0"/>
      </w:pPr>
      <w:r>
        <w:t xml:space="preserve">15.3.2 </w:t>
      </w:r>
      <w:r>
        <w:rPr>
          <w:rFonts w:hint="eastAsia"/>
        </w:rPr>
        <w:t xml:space="preserve">与</w:t>
      </w:r>
      <w:r>
        <w:t xml:space="preserve"> </w:t>
      </w:r>
      <m:oMath>
        <m:r>
          <m:t>K</m:t>
        </m:r>
      </m:oMath>
      <w:r>
        <w:t xml:space="preserve"> </w:t>
      </w:r>
      <w:r>
        <w:rPr>
          <w:rFonts w:hint="eastAsia"/>
        </w:rPr>
        <w:t xml:space="preserve">-均值的关系</w:t>
      </w:r>
      <w:r>
        <w:t xml:space="preserve"> 480</w:t>
      </w:r>
    </w:p>
    <w:p>
      <w:pPr>
        <w:pStyle w:val="a0"/>
      </w:pPr>
      <w:r>
        <w:t xml:space="preserve">15.3.3 </w:t>
      </w:r>
      <w:r>
        <w:rPr>
          <w:rFonts w:hint="eastAsia"/>
        </w:rPr>
        <w:t xml:space="preserve">伯努利分布的混合</w:t>
      </w:r>
      <w:r>
        <w:t xml:space="preserve"> 481</w:t>
      </w:r>
    </w:p>
    <w:p>
      <w:pPr>
        <w:pStyle w:val="a0"/>
      </w:pPr>
      <w:r>
        <w:t xml:space="preserve">15.4 </w:t>
      </w:r>
      <w:r>
        <w:rPr>
          <w:rFonts w:hint="eastAsia"/>
        </w:rPr>
        <w:t xml:space="preserve">证据下界</w:t>
      </w:r>
      <w:r>
        <w:t xml:space="preserve"> 485</w:t>
      </w:r>
    </w:p>
    <w:p>
      <w:pPr>
        <w:pStyle w:val="a0"/>
      </w:pPr>
      <w:r>
        <w:t xml:space="preserve">15.4.1 </w:t>
      </w:r>
      <w:r>
        <w:rPr>
          <w:rFonts w:hint="eastAsia"/>
        </w:rPr>
        <w:t xml:space="preserve">重温</w:t>
      </w:r>
      <w:r>
        <w:t xml:space="preserve"> EM </w:t>
      </w:r>
      <w:r>
        <w:rPr>
          <w:rFonts w:hint="eastAsia"/>
        </w:rPr>
        <w:t xml:space="preserve">算法</w:t>
      </w:r>
      <w:r>
        <w:t xml:space="preserve"> 486</w:t>
      </w:r>
    </w:p>
    <w:p>
      <w:pPr>
        <w:pStyle w:val="a0"/>
      </w:pPr>
      <w:r>
        <w:t xml:space="preserve">15.4.2 </w:t>
      </w:r>
      <w:r>
        <w:rPr>
          <w:rFonts w:hint="eastAsia"/>
        </w:rPr>
        <w:t xml:space="preserve">独立同分布数据</w:t>
      </w:r>
      <w:r>
        <w:t xml:space="preserve"> 488</w:t>
      </w:r>
    </w:p>
    <w:p>
      <w:pPr>
        <w:pStyle w:val="a0"/>
      </w:pPr>
      <w:r>
        <w:t xml:space="preserve">15.4.3 </w:t>
      </w:r>
      <w:r>
        <w:rPr>
          <w:rFonts w:hint="eastAsia"/>
        </w:rPr>
        <w:t xml:space="preserve">参数先验</w:t>
      </w:r>
      <w:r>
        <w:t xml:space="preserve"> 489</w:t>
      </w:r>
    </w:p>
    <w:p>
      <w:pPr>
        <w:pStyle w:val="a0"/>
      </w:pPr>
      <w:r>
        <w:t xml:space="preserve">15.4.4 </w:t>
      </w:r>
      <w:r>
        <w:rPr>
          <w:rFonts w:hint="eastAsia"/>
        </w:rPr>
        <w:t xml:space="preserve">广义</w:t>
      </w:r>
      <w:r>
        <w:t xml:space="preserve"> EM </w:t>
      </w:r>
      <w:r>
        <w:rPr>
          <w:rFonts w:hint="eastAsia"/>
        </w:rPr>
        <w:t xml:space="preserve">算法</w:t>
      </w:r>
      <w:r>
        <w:t xml:space="preserve"> 489</w:t>
      </w:r>
    </w:p>
    <w:p>
      <w:pPr>
        <w:pStyle w:val="a0"/>
      </w:pPr>
      <w:r>
        <w:t xml:space="preserve">15.4.5 </w:t>
      </w:r>
      <w:r>
        <w:rPr>
          <w:rFonts w:hint="eastAsia"/>
        </w:rPr>
        <w:t xml:space="preserve">顺序</w:t>
      </w:r>
      <w:r>
        <w:t xml:space="preserve"> EM </w:t>
      </w:r>
      <w:r>
        <w:rPr>
          <w:rFonts w:hint="eastAsia"/>
        </w:rPr>
        <w:t xml:space="preserve">算法</w:t>
      </w:r>
      <w:r>
        <w:t xml:space="preserve"> 490</w:t>
      </w:r>
    </w:p>
    <w:p>
      <w:pPr>
        <w:pStyle w:val="a0"/>
      </w:pPr>
      <w:r>
        <w:rPr>
          <w:rFonts w:hint="eastAsia"/>
        </w:rPr>
        <w:t xml:space="preserve">练习</w:t>
      </w:r>
      <w:r>
        <w:t xml:space="preserve"> 490</w:t>
      </w:r>
    </w:p>
    <w:p>
      <w:pPr>
        <w:pStyle w:val="a0"/>
      </w:pPr>
      <w:r>
        <w:t xml:space="preserve">16 </w:t>
      </w:r>
      <w:r>
        <w:rPr>
          <w:rFonts w:hint="eastAsia"/>
        </w:rPr>
        <w:t xml:space="preserve">连续潜变量</w:t>
      </w:r>
      <w:r>
        <w:t xml:space="preserve"> 495</w:t>
      </w:r>
    </w:p>
    <w:p>
      <w:pPr>
        <w:pStyle w:val="a0"/>
      </w:pPr>
      <w:r>
        <w:t xml:space="preserve">16.1 </w:t>
      </w:r>
      <w:r>
        <w:rPr>
          <w:rFonts w:hint="eastAsia"/>
        </w:rPr>
        <w:t xml:space="preserve">主成分分析</w:t>
      </w:r>
      <w:r>
        <w:t xml:space="preserve"> 497</w:t>
      </w:r>
    </w:p>
    <w:p>
      <w:pPr>
        <w:pStyle w:val="a0"/>
      </w:pPr>
      <w:r>
        <w:t xml:space="preserve">16.1.1 </w:t>
      </w:r>
      <w:r>
        <w:rPr>
          <w:rFonts w:hint="eastAsia"/>
        </w:rPr>
        <w:t xml:space="preserve">最大方差公式</w:t>
      </w:r>
      <w:r>
        <w:t xml:space="preserve"> 497</w:t>
      </w:r>
    </w:p>
    <w:p>
      <w:pPr>
        <w:pStyle w:val="a0"/>
      </w:pPr>
      <w:r>
        <w:t xml:space="preserve">16.1.2 </w:t>
      </w:r>
      <w:r>
        <w:rPr>
          <w:rFonts w:hint="eastAsia"/>
        </w:rPr>
        <w:t xml:space="preserve">最小误差公式</w:t>
      </w:r>
      <w:r>
        <w:t xml:space="preserve"> 499</w:t>
      </w:r>
    </w:p>
    <w:p>
      <w:pPr>
        <w:pStyle w:val="a0"/>
      </w:pPr>
      <w:r>
        <w:t xml:space="preserve">16.1.3 </w:t>
      </w:r>
      <w:r>
        <w:rPr>
          <w:rFonts w:hint="eastAsia"/>
        </w:rPr>
        <w:t xml:space="preserve">数据压缩</w:t>
      </w:r>
      <w:r>
        <w:t xml:space="preserve"> 501</w:t>
      </w:r>
    </w:p>
    <w:p>
      <w:pPr>
        <w:pStyle w:val="a0"/>
      </w:pPr>
      <w:r>
        <w:t xml:space="preserve">16.1.4 </w:t>
      </w:r>
      <w:r>
        <w:rPr>
          <w:rFonts w:hint="eastAsia"/>
        </w:rPr>
        <w:t xml:space="preserve">数据白化</w:t>
      </w:r>
      <w:r>
        <w:t xml:space="preserve"> 502</w:t>
      </w:r>
    </w:p>
    <w:p>
      <w:pPr>
        <w:pStyle w:val="a0"/>
      </w:pPr>
      <w:r>
        <w:t xml:space="preserve">16.1.5 </w:t>
      </w:r>
      <w:r>
        <w:rPr>
          <w:rFonts w:hint="eastAsia"/>
        </w:rPr>
        <w:t xml:space="preserve">高维数据</w:t>
      </w:r>
      <w:r>
        <w:t xml:space="preserve"> 504</w:t>
      </w:r>
    </w:p>
    <w:p>
      <w:pPr>
        <w:pStyle w:val="a0"/>
      </w:pPr>
      <w:r>
        <w:t xml:space="preserve">16.2 </w:t>
      </w:r>
      <w:r>
        <w:rPr>
          <w:rFonts w:hint="eastAsia"/>
        </w:rPr>
        <w:t xml:space="preserve">概率潜在变量</w:t>
      </w:r>
      <w:r>
        <w:t xml:space="preserve"> 506</w:t>
      </w:r>
    </w:p>
    <w:p>
      <w:pPr>
        <w:pStyle w:val="a0"/>
      </w:pPr>
      <w:r>
        <w:t xml:space="preserve">16.2.1 </w:t>
      </w:r>
      <w:r>
        <w:rPr>
          <w:rFonts w:hint="eastAsia"/>
        </w:rPr>
        <w:t xml:space="preserve">生成模型</w:t>
      </w:r>
      <w:r>
        <w:t xml:space="preserve"> 506</w:t>
      </w:r>
    </w:p>
    <w:p>
      <w:pPr>
        <w:pStyle w:val="a0"/>
      </w:pPr>
      <w:r>
        <w:t xml:space="preserve">16.2.2 </w:t>
      </w:r>
      <w:r>
        <w:rPr>
          <w:rFonts w:hint="eastAsia"/>
        </w:rPr>
        <w:t xml:space="preserve">似然函数</w:t>
      </w:r>
      <w:r>
        <w:t xml:space="preserve"> 507</w:t>
      </w:r>
    </w:p>
    <w:p>
      <w:pPr>
        <w:pStyle w:val="a0"/>
      </w:pPr>
      <w:r>
        <w:t xml:space="preserve">16.2.3 </w:t>
      </w:r>
      <w:r>
        <w:rPr>
          <w:rFonts w:hint="eastAsia"/>
        </w:rPr>
        <w:t xml:space="preserve">最大似然</w:t>
      </w:r>
      <w:r>
        <w:t xml:space="preserve"> 509</w:t>
      </w:r>
    </w:p>
    <w:p>
      <w:pPr>
        <w:pStyle w:val="a0"/>
      </w:pPr>
      <w:r>
        <w:t xml:space="preserve">16.2.4 </w:t>
      </w:r>
      <w:r>
        <w:rPr>
          <w:rFonts w:hint="eastAsia"/>
        </w:rPr>
        <w:t xml:space="preserve">因子分析</w:t>
      </w:r>
      <w:r>
        <w:t xml:space="preserve"> 513</w:t>
      </w:r>
    </w:p>
    <w:p>
      <w:pPr>
        <w:pStyle w:val="a0"/>
      </w:pPr>
      <w:r>
        <w:t xml:space="preserve">16.2.5 </w:t>
      </w:r>
      <w:r>
        <w:rPr>
          <w:rFonts w:hint="eastAsia"/>
        </w:rPr>
        <w:t xml:space="preserve">独立成分分析</w:t>
      </w:r>
      <w:r>
        <w:t xml:space="preserve"> 514</w:t>
      </w:r>
    </w:p>
    <w:p>
      <w:pPr>
        <w:pStyle w:val="a0"/>
      </w:pPr>
      <w:r>
        <w:t xml:space="preserve">16.2.6 </w:t>
      </w:r>
      <w:r>
        <w:rPr>
          <w:rFonts w:hint="eastAsia"/>
        </w:rPr>
        <w:t xml:space="preserve">卡尔曼滤波器</w:t>
      </w:r>
      <w:r>
        <w:t xml:space="preserve"> 515</w:t>
      </w:r>
    </w:p>
    <w:p>
      <w:pPr>
        <w:pStyle w:val="a0"/>
      </w:pPr>
      <w:r>
        <w:t xml:space="preserve">16.3 </w:t>
      </w:r>
      <w:r>
        <w:rPr>
          <w:rFonts w:hint="eastAsia"/>
        </w:rPr>
        <w:t xml:space="preserve">证据下界</w:t>
      </w:r>
      <w:r>
        <w:t xml:space="preserve"> 516</w:t>
      </w:r>
    </w:p>
    <w:p>
      <w:pPr>
        <w:pStyle w:val="a0"/>
      </w:pPr>
      <w:r>
        <w:t xml:space="preserve">16.3.1 </w:t>
      </w:r>
      <w:r>
        <w:rPr>
          <w:rFonts w:hint="eastAsia"/>
        </w:rPr>
        <w:t xml:space="preserve">期望最大化</w:t>
      </w:r>
      <w:r>
        <w:t xml:space="preserve"> 518</w:t>
      </w:r>
    </w:p>
    <w:p>
      <w:pPr>
        <w:pStyle w:val="a0"/>
      </w:pPr>
      <w:r>
        <w:t xml:space="preserve">16.3.2 </w:t>
      </w:r>
      <w:r>
        <w:rPr>
          <w:rFonts w:hint="eastAsia"/>
        </w:rPr>
        <w:t xml:space="preserve">用于主成分分析(PCA)的期望最大化算法</w:t>
      </w:r>
      <w:r>
        <w:t xml:space="preserve"> 519</w:t>
      </w:r>
    </w:p>
    <w:p>
      <w:pPr>
        <w:pStyle w:val="a0"/>
      </w:pPr>
      <w:r>
        <w:t xml:space="preserve">16.3.3 </w:t>
      </w:r>
      <w:r>
        <w:rPr>
          <w:rFonts w:hint="eastAsia"/>
        </w:rPr>
        <w:t xml:space="preserve">用于因子分析的期望最大化算法</w:t>
      </w:r>
      <w:r>
        <w:t xml:space="preserve"> 520</w:t>
      </w:r>
    </w:p>
    <w:p>
      <w:pPr>
        <w:pStyle w:val="a0"/>
      </w:pPr>
      <w:r>
        <w:t xml:space="preserve">16.4 </w:t>
      </w:r>
      <w:r>
        <w:rPr>
          <w:rFonts w:hint="eastAsia"/>
        </w:rPr>
        <w:t xml:space="preserve">非线性潜变量模型</w:t>
      </w:r>
      <w:r>
        <w:t xml:space="preserve"> 522</w:t>
      </w:r>
    </w:p>
    <w:p>
      <w:pPr>
        <w:pStyle w:val="a0"/>
      </w:pPr>
      <w:r>
        <w:t xml:space="preserve">16.4.1 </w:t>
      </w:r>
      <w:r>
        <w:rPr>
          <w:rFonts w:hint="eastAsia"/>
        </w:rPr>
        <w:t xml:space="preserve">非线性流形</w:t>
      </w:r>
      <w:r>
        <w:t xml:space="preserve"> 522</w:t>
      </w:r>
    </w:p>
    <w:p>
      <w:pPr>
        <w:pStyle w:val="a0"/>
      </w:pPr>
      <w:r>
        <w:t xml:space="preserve">16.4.2 </w:t>
      </w:r>
      <w:r>
        <w:rPr>
          <w:rFonts w:hint="eastAsia"/>
        </w:rPr>
        <w:t xml:space="preserve">似然函数</w:t>
      </w:r>
      <w:r>
        <w:t xml:space="preserve"> 524</w:t>
      </w:r>
    </w:p>
    <w:p>
      <w:pPr>
        <w:pStyle w:val="a0"/>
      </w:pPr>
      <w:r>
        <w:t xml:space="preserve">16.4.3 </w:t>
      </w:r>
      <w:r>
        <w:rPr>
          <w:rFonts w:hint="eastAsia"/>
        </w:rPr>
        <w:t xml:space="preserve">离散数据</w:t>
      </w:r>
      <w:r>
        <w:t xml:space="preserve"> 526</w:t>
      </w:r>
    </w:p>
    <w:p>
      <w:pPr>
        <w:pStyle w:val="a0"/>
      </w:pPr>
      <w:r>
        <w:t xml:space="preserve">16.4.4 </w:t>
      </w:r>
      <w:r>
        <w:rPr>
          <w:rFonts w:hint="eastAsia"/>
        </w:rPr>
        <w:t xml:space="preserve">生成式建模的四种方法</w:t>
      </w:r>
      <w:r>
        <w:t xml:space="preserve"> 527</w:t>
      </w:r>
    </w:p>
    <w:p>
      <w:pPr>
        <w:pStyle w:val="a0"/>
      </w:pPr>
      <w:r>
        <w:rPr>
          <w:rFonts w:hint="eastAsia"/>
        </w:rPr>
        <w:t xml:space="preserve">练习</w:t>
      </w:r>
      <w:r>
        <w:t xml:space="preserve"> 527</w:t>
      </w:r>
    </w:p>
    <w:p>
      <w:pPr>
        <w:pStyle w:val="a0"/>
      </w:pPr>
      <w:r>
        <w:t xml:space="preserve">17 </w:t>
      </w:r>
      <w:r>
        <w:rPr>
          <w:rFonts w:hint="eastAsia"/>
        </w:rPr>
        <w:t xml:space="preserve">生成对抗网络</w:t>
      </w:r>
      <w:r>
        <w:t xml:space="preserve"> 533</w:t>
      </w:r>
    </w:p>
    <w:p>
      <w:pPr>
        <w:pStyle w:val="a0"/>
      </w:pPr>
      <w:r>
        <w:t xml:space="preserve">17.1 </w:t>
      </w:r>
      <w:r>
        <w:rPr>
          <w:rFonts w:hint="eastAsia"/>
        </w:rPr>
        <w:t xml:space="preserve">对抗训练</w:t>
      </w:r>
      <w:r>
        <w:t xml:space="preserve"> 534</w:t>
      </w:r>
    </w:p>
    <w:p>
      <w:pPr>
        <w:pStyle w:val="a0"/>
      </w:pPr>
      <w:r>
        <w:t xml:space="preserve">17.1.1 </w:t>
      </w:r>
      <w:r>
        <w:rPr>
          <w:rFonts w:hint="eastAsia"/>
        </w:rPr>
        <w:t xml:space="preserve">损失函数</w:t>
      </w:r>
      <w:r>
        <w:t xml:space="preserve"> 535</w:t>
      </w:r>
    </w:p>
    <w:p>
      <w:pPr>
        <w:pStyle w:val="a0"/>
      </w:pPr>
      <w:r>
        <w:t xml:space="preserve">17.1.2 </w:t>
      </w:r>
      <w:r>
        <w:rPr>
          <w:rFonts w:hint="eastAsia"/>
        </w:rPr>
        <w:t xml:space="preserve">实践中的生成对抗网络训练</w:t>
      </w:r>
      <w:r>
        <w:t xml:space="preserve"> 536</w:t>
      </w:r>
    </w:p>
    <w:p>
      <w:pPr>
        <w:pStyle w:val="a0"/>
      </w:pPr>
      <w:r>
        <w:t xml:space="preserve">17.2 </w:t>
      </w:r>
      <w:r>
        <w:rPr>
          <w:rFonts w:hint="eastAsia"/>
        </w:rPr>
        <w:t xml:space="preserve">图像生成对抗网络</w:t>
      </w:r>
      <w:r>
        <w:t xml:space="preserve"> 539</w:t>
      </w:r>
    </w:p>
    <w:p>
      <w:pPr>
        <w:pStyle w:val="a0"/>
      </w:pPr>
      <w:r>
        <w:t xml:space="preserve">17.2.1 </w:t>
      </w:r>
      <w:r>
        <w:rPr>
          <w:rFonts w:hint="eastAsia"/>
        </w:rPr>
        <w:t xml:space="preserve">循环生成对抗网络</w:t>
      </w:r>
      <w:r>
        <w:t xml:space="preserve"> 539</w:t>
      </w:r>
    </w:p>
    <w:p>
      <w:pPr>
        <w:pStyle w:val="a0"/>
      </w:pPr>
      <w:r>
        <w:rPr>
          <w:rFonts w:hint="eastAsia"/>
        </w:rPr>
        <w:t xml:space="preserve">练习</w:t>
      </w:r>
      <w:r>
        <w:t xml:space="preserve"> 544</w:t>
      </w:r>
    </w:p>
    <w:p>
      <w:pPr>
        <w:pStyle w:val="a0"/>
      </w:pPr>
      <w:r>
        <w:t xml:space="preserve">18 </w:t>
      </w:r>
      <w:r>
        <w:rPr>
          <w:rFonts w:hint="eastAsia"/>
        </w:rPr>
        <w:t xml:space="preserve">归一化流</w:t>
      </w:r>
      <w:r>
        <w:t xml:space="preserve"> 547</w:t>
      </w:r>
    </w:p>
    <w:p>
      <w:pPr>
        <w:pStyle w:val="a0"/>
      </w:pPr>
      <w:r>
        <w:t xml:space="preserve">18.1 </w:t>
      </w:r>
      <w:r>
        <w:rPr>
          <w:rFonts w:hint="eastAsia"/>
        </w:rPr>
        <w:t xml:space="preserve">耦合流</w:t>
      </w:r>
      <w:r>
        <w:t xml:space="preserve"> 549</w:t>
      </w:r>
    </w:p>
    <w:p>
      <w:pPr>
        <w:pStyle w:val="a0"/>
      </w:pPr>
      <w:r>
        <w:t xml:space="preserve">18.2 </w:t>
      </w:r>
      <w:r>
        <w:rPr>
          <w:rFonts w:hint="eastAsia"/>
        </w:rPr>
        <w:t xml:space="preserve">自回归流</w:t>
      </w:r>
      <w:r>
        <w:t xml:space="preserve"> 552</w:t>
      </w:r>
    </w:p>
    <w:p>
      <w:pPr>
        <w:pStyle w:val="a0"/>
      </w:pPr>
      <w:r>
        <w:t xml:space="preserve">18.3 </w:t>
      </w:r>
      <w:r>
        <w:rPr>
          <w:rFonts w:hint="eastAsia"/>
        </w:rPr>
        <w:t xml:space="preserve">连续流</w:t>
      </w:r>
      <w:r>
        <w:t xml:space="preserve"> 554</w:t>
      </w:r>
    </w:p>
    <w:p>
      <w:pPr>
        <w:pStyle w:val="a0"/>
      </w:pPr>
      <w:r>
        <w:t xml:space="preserve">18.3.1 </w:t>
      </w:r>
      <w:r>
        <w:rPr>
          <w:rFonts w:hint="eastAsia"/>
        </w:rPr>
        <w:t xml:space="preserve">神经微分方程</w:t>
      </w:r>
      <w:r>
        <w:t xml:space="preserve"> 554</w:t>
      </w:r>
    </w:p>
    <w:p>
      <w:pPr>
        <w:pStyle w:val="a0"/>
      </w:pPr>
      <w:r>
        <w:t xml:space="preserve">18.3.2 </w:t>
      </w:r>
      <w:r>
        <w:rPr>
          <w:rFonts w:hint="eastAsia"/>
        </w:rPr>
        <w:t xml:space="preserve">神经常微分方程反向传播</w:t>
      </w:r>
      <w:r>
        <w:t xml:space="preserve"> 555</w:t>
      </w:r>
    </w:p>
    <w:p>
      <w:pPr>
        <w:pStyle w:val="a0"/>
      </w:pPr>
      <w:r>
        <w:t xml:space="preserve">18.3.3 </w:t>
      </w:r>
      <w:r>
        <w:rPr>
          <w:rFonts w:hint="eastAsia"/>
        </w:rPr>
        <w:t xml:space="preserve">神经常微分方程流</w:t>
      </w:r>
      <w:r>
        <w:t xml:space="preserve"> 557</w:t>
      </w:r>
    </w:p>
    <w:p>
      <w:pPr>
        <w:pStyle w:val="a0"/>
      </w:pPr>
      <w:r>
        <w:rPr>
          <w:rFonts w:hint="eastAsia"/>
        </w:rPr>
        <w:t xml:space="preserve">练习</w:t>
      </w:r>
      <w:r>
        <w:t xml:space="preserve"> 559</w:t>
      </w:r>
    </w:p>
    <w:p>
      <w:pPr>
        <w:pStyle w:val="a0"/>
      </w:pPr>
      <w:r>
        <w:t xml:space="preserve">19 </w:t>
      </w:r>
      <w:r>
        <w:rPr>
          <w:rFonts w:hint="eastAsia"/>
        </w:rPr>
        <w:t xml:space="preserve">自编码器</w:t>
      </w:r>
      <w:r>
        <w:t xml:space="preserve"> 563</w:t>
      </w:r>
    </w:p>
    <w:p>
      <w:pPr>
        <w:pStyle w:val="a0"/>
      </w:pPr>
      <w:r>
        <w:t xml:space="preserve">19.1 </w:t>
      </w:r>
      <w:r>
        <w:rPr>
          <w:rFonts w:hint="eastAsia"/>
        </w:rPr>
        <w:t xml:space="preserve">确定性自编码器</w:t>
      </w:r>
      <w:r>
        <w:t xml:space="preserve"> 564</w:t>
      </w:r>
    </w:p>
    <w:p>
      <w:pPr>
        <w:pStyle w:val="a0"/>
      </w:pPr>
      <w:r>
        <w:t xml:space="preserve">19.1.1 </w:t>
      </w:r>
      <w:r>
        <w:rPr>
          <w:rFonts w:hint="eastAsia"/>
        </w:rPr>
        <w:t xml:space="preserve">线性自编码器</w:t>
      </w:r>
      <w:r>
        <w:t xml:space="preserve"> 564</w:t>
      </w:r>
    </w:p>
    <w:p>
      <w:pPr>
        <w:pStyle w:val="a0"/>
      </w:pPr>
      <w:r>
        <w:t xml:space="preserve">19.1.2 </w:t>
      </w:r>
      <w:r>
        <w:rPr>
          <w:rFonts w:hint="eastAsia"/>
        </w:rPr>
        <w:t xml:space="preserve">深度自编码器</w:t>
      </w:r>
      <w:r>
        <w:t xml:space="preserve"> 565</w:t>
      </w:r>
    </w:p>
    <w:p>
      <w:pPr>
        <w:pStyle w:val="a0"/>
      </w:pPr>
      <w:r>
        <w:t xml:space="preserve">19.1.3 </w:t>
      </w:r>
      <w:r>
        <w:rPr>
          <w:rFonts w:hint="eastAsia"/>
        </w:rPr>
        <w:t xml:space="preserve">稀疏自编码器</w:t>
      </w:r>
      <w:r>
        <w:t xml:space="preserve"> 566</w:t>
      </w:r>
    </w:p>
    <w:p>
      <w:pPr>
        <w:pStyle w:val="a0"/>
      </w:pPr>
      <w:r>
        <w:t xml:space="preserve">19.1.4 </w:t>
      </w:r>
      <w:r>
        <w:rPr>
          <w:rFonts w:hint="eastAsia"/>
        </w:rPr>
        <w:t xml:space="preserve">去噪自编码器</w:t>
      </w:r>
      <w:r>
        <w:t xml:space="preserve"> 567</w:t>
      </w:r>
    </w:p>
    <w:p>
      <w:pPr>
        <w:pStyle w:val="a0"/>
      </w:pPr>
      <w:r>
        <w:t xml:space="preserve">19.1.5 </w:t>
      </w:r>
      <w:r>
        <w:rPr>
          <w:rFonts w:hint="eastAsia"/>
        </w:rPr>
        <w:t xml:space="preserve">掩码自编码器</w:t>
      </w:r>
      <w:r>
        <w:t xml:space="preserve"> 567</w:t>
      </w:r>
    </w:p>
    <w:p>
      <w:pPr>
        <w:pStyle w:val="a0"/>
      </w:pPr>
      <w:r>
        <w:t xml:space="preserve">19.2 </w:t>
      </w:r>
      <w:r>
        <w:rPr>
          <w:rFonts w:hint="eastAsia"/>
        </w:rPr>
        <w:t xml:space="preserve">变分自编码器</w:t>
      </w:r>
      <w:r>
        <w:t xml:space="preserve"> 569</w:t>
      </w:r>
    </w:p>
    <w:p>
      <w:pPr>
        <w:pStyle w:val="a0"/>
      </w:pPr>
      <w:r>
        <w:t xml:space="preserve">19.2.1 </w:t>
      </w:r>
      <w:r>
        <w:rPr>
          <w:rFonts w:hint="eastAsia"/>
        </w:rPr>
        <w:t xml:space="preserve">摊销推理</w:t>
      </w:r>
      <w:r>
        <w:t xml:space="preserve"> 572</w:t>
      </w:r>
    </w:p>
    <w:p>
      <w:pPr>
        <w:pStyle w:val="a0"/>
      </w:pPr>
      <w:r>
        <w:t xml:space="preserve">19.2.2 </w:t>
      </w:r>
      <w:r>
        <w:rPr>
          <w:rFonts w:hint="eastAsia"/>
        </w:rPr>
        <w:t xml:space="preserve">重参数化技巧</w:t>
      </w:r>
      <w:r>
        <w:t xml:space="preserve"> 574</w:t>
      </w:r>
    </w:p>
    <w:p>
      <w:pPr>
        <w:pStyle w:val="a0"/>
      </w:pPr>
      <w:r>
        <w:rPr>
          <w:rFonts w:hint="eastAsia"/>
        </w:rPr>
        <w:t xml:space="preserve">练习</w:t>
      </w:r>
      <w:r>
        <w:t xml:space="preserve"> 578</w:t>
      </w:r>
    </w:p>
    <w:p>
      <w:pPr>
        <w:pStyle w:val="a0"/>
      </w:pPr>
      <w:r>
        <w:t xml:space="preserve">20 </w:t>
      </w:r>
      <w:r>
        <w:rPr>
          <w:rFonts w:hint="eastAsia"/>
        </w:rPr>
        <w:t xml:space="preserve">扩散模型</w:t>
      </w:r>
      <w:r>
        <w:t xml:space="preserve"> 581</w:t>
      </w:r>
    </w:p>
    <w:p>
      <w:pPr>
        <w:pStyle w:val="a0"/>
      </w:pPr>
      <w:r>
        <w:t xml:space="preserve">20.1 </w:t>
      </w:r>
      <w:r>
        <w:rPr>
          <w:rFonts w:hint="eastAsia"/>
        </w:rPr>
        <w:t xml:space="preserve">前向编码器</w:t>
      </w:r>
      <w:r>
        <w:t xml:space="preserve"> 582</w:t>
      </w:r>
    </w:p>
    <w:p>
      <w:pPr>
        <w:pStyle w:val="a0"/>
      </w:pPr>
      <w:r>
        <w:t xml:space="preserve">20.1.1 </w:t>
      </w:r>
      <w:r>
        <w:rPr>
          <w:rFonts w:hint="eastAsia"/>
        </w:rPr>
        <w:t xml:space="preserve">扩散核</w:t>
      </w:r>
      <w:r>
        <w:t xml:space="preserve"> 583</w:t>
      </w:r>
    </w:p>
    <w:p>
      <w:pPr>
        <w:pStyle w:val="a0"/>
      </w:pPr>
      <w:r>
        <w:t xml:space="preserve">20.1.2 </w:t>
      </w:r>
      <w:r>
        <w:rPr>
          <w:rFonts w:hint="eastAsia"/>
        </w:rPr>
        <w:t xml:space="preserve">条件分布</w:t>
      </w:r>
      <w:r>
        <w:t xml:space="preserve"> 584</w:t>
      </w:r>
    </w:p>
    <w:p>
      <w:pPr>
        <w:pStyle w:val="a0"/>
      </w:pPr>
      <w:r>
        <w:t xml:space="preserve">20.2 </w:t>
      </w:r>
      <w:r>
        <w:rPr>
          <w:rFonts w:hint="eastAsia"/>
        </w:rPr>
        <w:t xml:space="preserve">反向解码器</w:t>
      </w:r>
      <w:r>
        <w:t xml:space="preserve"> 585</w:t>
      </w:r>
    </w:p>
    <w:p>
      <w:pPr>
        <w:pStyle w:val="a0"/>
      </w:pPr>
      <w:r>
        <w:t xml:space="preserve">20.2.1 </w:t>
      </w:r>
      <w:r>
        <w:rPr>
          <w:rFonts w:hint="eastAsia"/>
        </w:rPr>
        <w:t xml:space="preserve">训练解码器</w:t>
      </w:r>
      <w:r>
        <w:t xml:space="preserve"> 587</w:t>
      </w:r>
    </w:p>
    <w:p>
      <w:pPr>
        <w:pStyle w:val="a0"/>
      </w:pPr>
      <w:r>
        <w:t xml:space="preserve">20.2.2 </w:t>
      </w:r>
      <w:r>
        <w:rPr>
          <w:rFonts w:hint="eastAsia"/>
        </w:rPr>
        <w:t xml:space="preserve">证据下界</w:t>
      </w:r>
      <w:r>
        <w:t xml:space="preserve"> 588</w:t>
      </w:r>
    </w:p>
    <w:p>
      <w:pPr>
        <w:pStyle w:val="a0"/>
      </w:pPr>
      <w:r>
        <w:t xml:space="preserve">20.2.3 </w:t>
      </w:r>
      <w:r>
        <w:rPr>
          <w:rFonts w:hint="eastAsia"/>
        </w:rPr>
        <w:t xml:space="preserve">重写证据下界(ELBO)</w:t>
      </w:r>
      <w:r>
        <w:t xml:space="preserve"> 589</w:t>
      </w:r>
    </w:p>
    <w:p>
      <w:pPr>
        <w:pStyle w:val="a0"/>
      </w:pPr>
      <w:r>
        <w:t xml:space="preserve">20.2.4 </w:t>
      </w:r>
      <w:r>
        <w:rPr>
          <w:rFonts w:hint="eastAsia"/>
        </w:rPr>
        <w:t xml:space="preserve">预测噪声</w:t>
      </w:r>
      <w:r>
        <w:t xml:space="preserve"> 591</w:t>
      </w:r>
    </w:p>
    <w:p>
      <w:pPr>
        <w:pStyle w:val="a0"/>
      </w:pPr>
      <w:r>
        <w:t xml:space="preserve">20.2.5 </w:t>
      </w:r>
      <w:r>
        <w:rPr>
          <w:rFonts w:hint="eastAsia"/>
        </w:rPr>
        <w:t xml:space="preserve">生成新样本</w:t>
      </w:r>
      <w:r>
        <w:t xml:space="preserve"> 592</w:t>
      </w:r>
    </w:p>
    <w:p>
      <w:pPr>
        <w:pStyle w:val="a0"/>
      </w:pPr>
      <w:r>
        <w:t xml:space="preserve">20.3 </w:t>
      </w:r>
      <w:r>
        <w:rPr>
          <w:rFonts w:hint="eastAsia"/>
        </w:rPr>
        <w:t xml:space="preserve">得分匹配</w:t>
      </w:r>
      <w:r>
        <w:t xml:space="preserve"> 594</w:t>
      </w:r>
    </w:p>
    <w:p>
      <w:pPr>
        <w:pStyle w:val="a0"/>
      </w:pPr>
      <w:r>
        <w:t xml:space="preserve">20.3.1 </w:t>
      </w:r>
      <w:r>
        <w:rPr>
          <w:rFonts w:hint="eastAsia"/>
        </w:rPr>
        <w:t xml:space="preserve">得分损失函数</w:t>
      </w:r>
      <w:r>
        <w:t xml:space="preserve"> 595</w:t>
      </w:r>
    </w:p>
    <w:p>
      <w:pPr>
        <w:pStyle w:val="a0"/>
      </w:pPr>
      <w:r>
        <w:t xml:space="preserve">20.3.2 </w:t>
      </w:r>
      <w:r>
        <w:rPr>
          <w:rFonts w:hint="eastAsia"/>
        </w:rPr>
        <w:t xml:space="preserve">修正得分损失</w:t>
      </w:r>
      <w:r>
        <w:t xml:space="preserve"> 596</w:t>
      </w:r>
    </w:p>
    <w:p>
      <w:pPr>
        <w:pStyle w:val="a0"/>
      </w:pPr>
      <w:r>
        <w:t xml:space="preserve">20.3.3 </w:t>
      </w:r>
      <w:r>
        <w:rPr>
          <w:rFonts w:hint="eastAsia"/>
        </w:rPr>
        <w:t xml:space="preserve">噪声方差</w:t>
      </w:r>
      <w:r>
        <w:t xml:space="preserve"> 597</w:t>
      </w:r>
    </w:p>
    <w:p>
      <w:pPr>
        <w:pStyle w:val="a0"/>
      </w:pPr>
      <w:r>
        <w:t xml:space="preserve">20.3.4 </w:t>
      </w:r>
      <w:r>
        <w:rPr>
          <w:rFonts w:hint="eastAsia"/>
        </w:rPr>
        <w:t xml:space="preserve">随机微分方程</w:t>
      </w:r>
      <w:r>
        <w:t xml:space="preserve"> 598</w:t>
      </w:r>
    </w:p>
    <w:p>
      <w:pPr>
        <w:pStyle w:val="a0"/>
      </w:pPr>
      <w:r>
        <w:t xml:space="preserve">20.4 </w:t>
      </w:r>
      <w:r>
        <w:rPr>
          <w:rFonts w:hint="eastAsia"/>
        </w:rPr>
        <w:t xml:space="preserve">引导扩散</w:t>
      </w:r>
      <w:r>
        <w:t xml:space="preserve"> 599</w:t>
      </w:r>
    </w:p>
    <w:p>
      <w:pPr>
        <w:pStyle w:val="a0"/>
      </w:pPr>
      <w:r>
        <w:t xml:space="preserve">20.4.1 </w:t>
      </w:r>
      <w:r>
        <w:rPr>
          <w:rFonts w:hint="eastAsia"/>
        </w:rPr>
        <w:t xml:space="preserve">分类器引导</w:t>
      </w:r>
      <w:r>
        <w:t xml:space="preserve"> 600</w:t>
      </w:r>
    </w:p>
    <w:p>
      <w:pPr>
        <w:pStyle w:val="a0"/>
      </w:pPr>
      <w:r>
        <w:t xml:space="preserve">20.4.2 </w:t>
      </w:r>
      <w:r>
        <w:rPr>
          <w:rFonts w:hint="eastAsia"/>
        </w:rPr>
        <w:t xml:space="preserve">无分类器引导</w:t>
      </w:r>
      <w:r>
        <w:t xml:space="preserve"> 600</w:t>
      </w:r>
    </w:p>
    <w:p>
      <w:pPr>
        <w:pStyle w:val="a0"/>
      </w:pPr>
      <w:r>
        <w:rPr>
          <w:rFonts w:hint="eastAsia"/>
        </w:rPr>
        <w:t xml:space="preserve">练习</w:t>
      </w:r>
      <w:r>
        <w:t xml:space="preserve"> 603</w:t>
      </w:r>
    </w:p>
    <w:p>
      <w:pPr>
        <w:pStyle w:val="a0"/>
      </w:pPr>
      <w:r>
        <w:rPr>
          <w:rFonts w:hint="eastAsia"/>
        </w:rPr>
        <w:t xml:space="preserve">附录</w:t>
      </w:r>
      <w:r>
        <w:t xml:space="preserve"> A </w:t>
      </w:r>
      <w:r>
        <w:rPr>
          <w:rFonts w:hint="eastAsia"/>
        </w:rPr>
        <w:t xml:space="preserve">线性代数</w:t>
      </w:r>
      <w:r>
        <w:t xml:space="preserve"> 609</w:t>
      </w:r>
    </w:p>
    <w:p>
      <w:pPr>
        <w:pStyle w:val="a0"/>
      </w:pPr>
      <w:r>
        <w:t xml:space="preserve">A. 1 </w:t>
      </w:r>
      <w:r>
        <w:rPr>
          <w:rFonts w:hint="eastAsia"/>
        </w:rPr>
        <w:t xml:space="preserve">矩阵恒等式</w:t>
      </w:r>
      <w:r>
        <w:t xml:space="preserve"> 609</w:t>
      </w:r>
    </w:p>
    <w:p>
      <w:pPr>
        <w:pStyle w:val="a0"/>
      </w:pPr>
      <w:r>
        <w:t xml:space="preserve">A. 2 </w:t>
      </w:r>
      <w:r>
        <w:rPr>
          <w:rFonts w:hint="eastAsia"/>
        </w:rPr>
        <w:t xml:space="preserve">迹和行列式</w:t>
      </w:r>
      <w:r>
        <w:t xml:space="preserve"> 610</w:t>
      </w:r>
    </w:p>
    <w:p>
      <w:pPr>
        <w:pStyle w:val="a0"/>
      </w:pPr>
      <w:r>
        <w:t xml:space="preserve">A. 3 </w:t>
      </w:r>
      <w:r>
        <w:rPr>
          <w:rFonts w:hint="eastAsia"/>
        </w:rPr>
        <w:t xml:space="preserve">矩阵导数</w:t>
      </w:r>
      <w:r>
        <w:t xml:space="preserve"> 611</w:t>
      </w:r>
    </w:p>
    <w:p>
      <w:pPr>
        <w:pStyle w:val="a0"/>
      </w:pPr>
      <w:r>
        <w:t xml:space="preserve">A. 4 </w:t>
      </w:r>
      <w:r>
        <w:rPr>
          <w:rFonts w:hint="eastAsia"/>
        </w:rPr>
        <w:t xml:space="preserve">特征向量</w:t>
      </w:r>
      <w:r>
        <w:t xml:space="preserve"> 612</w:t>
      </w:r>
    </w:p>
    <w:p>
      <w:pPr>
        <w:pStyle w:val="a0"/>
      </w:pPr>
      <w:r>
        <w:rPr>
          <w:rFonts w:hint="eastAsia"/>
        </w:rPr>
        <w:t xml:space="preserve">附录</w:t>
      </w:r>
      <w:r>
        <w:t xml:space="preserve"> B </w:t>
      </w:r>
      <w:r>
        <w:rPr>
          <w:rFonts w:hint="eastAsia"/>
        </w:rPr>
        <w:t xml:space="preserve">变分法</w:t>
      </w:r>
      <w:r>
        <w:t xml:space="preserve"> 617</w:t>
      </w:r>
    </w:p>
    <w:p>
      <w:pPr>
        <w:pStyle w:val="a0"/>
      </w:pPr>
      <w:r>
        <w:rPr>
          <w:rFonts w:hint="eastAsia"/>
        </w:rPr>
        <w:t xml:space="preserve">附录</w:t>
      </w:r>
      <w:r>
        <w:t xml:space="preserve"> C </w:t>
      </w:r>
      <w:r>
        <w:rPr>
          <w:rFonts w:hint="eastAsia"/>
        </w:rPr>
        <w:t xml:space="preserve">拉格朗日乘数法</w:t>
      </w:r>
      <w:r>
        <w:t xml:space="preserve"> 621</w:t>
      </w:r>
    </w:p>
    <w:p>
      <w:pPr>
        <w:pStyle w:val="a0"/>
      </w:pPr>
      <w:r>
        <w:rPr>
          <w:rFonts w:hint="eastAsia"/>
        </w:rPr>
        <w:t xml:space="preserve">参考文献</w:t>
      </w:r>
      <w:r>
        <w:t xml:space="preserve"> 625</w:t>
      </w:r>
    </w:p>
    <w:p>
      <w:pPr>
        <w:pStyle w:val="a0"/>
      </w:pPr>
      <m:oMath>
        <m:r>
          <m:rPr>
            <m:sty m:val="b"/>
          </m:rPr>
          <m:t>I</m:t>
        </m:r>
        <m:r>
          <m:rPr>
            <m:sty m:val="b"/>
          </m:rPr>
          <m:t>n</m:t>
        </m:r>
        <m:r>
          <m:rPr>
            <m:sty m:val="b"/>
          </m:rPr>
          <m:t>d</m:t>
        </m:r>
        <m:r>
          <m:rPr>
            <m:sty m:val="b"/>
          </m:rPr>
          <m:t>e</m:t>
        </m:r>
        <m:r>
          <m:rPr>
            <m:sty m:val="b"/>
          </m:rPr>
          <m:t>x</m:t>
        </m:r>
      </m:oMath>
      <w:r>
        <w:t xml:space="preserve"> </w:t>
      </w:r>
      <w:r>
        <w:t xml:space="preserve">641</w:t>
      </w:r>
    </w:p>
    <w:p>
      <w:pPr>
        <w:pStyle w:val="a0"/>
      </w:pPr>
      <w:r>
        <w:drawing>
          <wp:inline>
            <wp:extent cx="4389120" cy="4425900"/>
            <wp:effectExtent b="0" l="0" r="0" t="0"/>
            <wp:docPr descr="image" title="" id="38" name="Picture"/>
            <a:graphic>
              <a:graphicData uri="http://schemas.openxmlformats.org/drawingml/2006/picture">
                <pic:pic>
                  <pic:nvPicPr>
                    <pic:cNvPr descr="images/0194e279-9b28-703a-88f4-c3ac21e2010d_20_474_353_1074_1083_0.jpg" id="39" name="Picture"/>
                    <pic:cNvPicPr>
                      <a:picLocks noChangeArrowheads="1" noChangeAspect="1"/>
                    </pic:cNvPicPr>
                  </pic:nvPicPr>
                  <pic:blipFill>
                    <a:blip r:embed="rId37"/>
                    <a:stretch>
                      <a:fillRect/>
                    </a:stretch>
                  </pic:blipFill>
                  <pic:spPr bwMode="auto">
                    <a:xfrm>
                      <a:off x="0" y="0"/>
                      <a:ext cx="4389120" cy="442590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如今，机器学习是最重要且发展最快的技术领域之一。机器学习的应用正变得无处不在，从数据中学习到的解决方案正日益取代传统的手工算法。这不仅提高了现有技术的性能，还为一系列新能力打开了大门，而如果必须手动明确设计新算法，这些能力将是不可想象的。</w:t>
      </w:r>
    </w:p>
    <w:p>
      <w:pPr>
        <w:pStyle w:val="a0"/>
      </w:pPr>
      <w:r>
        <w:rPr>
          <w:rFonts w:hint="eastAsia"/>
        </w:rPr>
        <w:t xml:space="preserve">机器学习的一个特定分支，即深度学习，已成为一种极其强大且通用的数据学习框架。深度学习基于被称为神经网络的计算模型，这些模型最初受到人类大脑学习和信息处理机制的启发。人工智能(AI)领域致力于在机器中重现大脑的强大能力，如今，</w:t>
      </w:r>
      <w:r>
        <w:rPr>
          <w:rFonts w:hint="eastAsia"/>
        </w:rPr>
        <w:t xml:space="preserve">“机器学习”</w:t>
      </w:r>
      <w:r>
        <w:rPr>
          <w:rFonts w:hint="eastAsia"/>
        </w:rPr>
        <w:t xml:space="preserve">和</w:t>
      </w:r>
      <w:r>
        <w:rPr>
          <w:rFonts w:hint="eastAsia"/>
        </w:rPr>
        <w:t xml:space="preserve">“人工智能”</w:t>
      </w:r>
      <w:r>
        <w:rPr>
          <w:rFonts w:hint="eastAsia"/>
        </w:rPr>
        <w:t xml:space="preserve">这两个术语经常互换使用。当前使用的许多人工智能系统代表了机器学习的应用，这些应用旨在解决非常具体和特定的问题，虽然它们非常有用，但与人类大脑的巨大能力广度相比，仍相去甚远。这导致了</w:t>
      </w:r>
      <w:r>
        <w:rPr>
          <w:rFonts w:hint="eastAsia"/>
        </w:rPr>
        <w:t xml:space="preserve">“通用人工智能”</w:t>
      </w:r>
      <w:r>
        <w:rPr>
          <w:rFonts w:hint="eastAsia"/>
        </w:rPr>
        <w:t xml:space="preserve">(AGI)这一术语的引入，用于描述构建具有更大灵活性的机器的愿景。经过数十年的稳步发展，机器学习现在已进入一个快速发展阶段。最近，被称为大语言模型的大规模深度学习系统开始展现出非凡的能力，这些能力被描述为通用人工智能的初步迹象(Bubeck</w:t>
      </w:r>
      <w:r>
        <w:t xml:space="preserve"> </w:t>
      </w:r>
      <w:r>
        <w:rPr>
          <w:rFonts w:hint="eastAsia"/>
        </w:rPr>
        <w:t xml:space="preserve">等人，2023)。</w:t>
      </w:r>
    </w:p>
    <w:p>
      <w:r>
        <w:pict>
          <v:rect style="width:0;height:1.5pt" o:hralign="center" o:hrstd="t" o:hr="t"/>
        </w:pict>
      </w:r>
    </w:p>
    <w:p>
      <w:pPr>
        <w:pStyle w:val="FirstParagraph"/>
      </w:pPr>
      <w:r>
        <w:rPr>
          <w:rFonts w:hint="eastAsia"/>
        </w:rPr>
        <w:t xml:space="preserve">第</w:t>
      </w:r>
      <w:r>
        <w:t xml:space="preserve"> 12 </w:t>
      </w:r>
      <w:r>
        <w:rPr>
          <w:rFonts w:hint="eastAsia"/>
        </w:rPr>
        <w:t xml:space="preserve">章</w:t>
      </w:r>
    </w:p>
    <w:p>
      <w:r>
        <w:pict>
          <v:rect style="width:0;height:1.5pt" o:hralign="center" o:hrstd="t" o:hr="t"/>
        </w:pict>
      </w:r>
    </w:p>
    <w:bookmarkEnd w:id="40"/>
    <w:bookmarkStart w:id="41" w:name="深度学习的影响"/>
    <w:p>
      <w:pPr>
        <w:pStyle w:val="1"/>
      </w:pPr>
      <w:r>
        <w:t xml:space="preserve">1.1 </w:t>
      </w:r>
      <w:r>
        <w:rPr>
          <w:rFonts w:hint="eastAsia"/>
        </w:rPr>
        <w:t xml:space="preserve">深度学习的影响</w:t>
      </w:r>
    </w:p>
    <w:p>
      <w:pPr>
        <w:pStyle w:val="FirstParagraph"/>
      </w:pPr>
      <w:r>
        <w:rPr>
          <w:rFonts w:hint="eastAsia"/>
        </w:rPr>
        <w:t xml:space="preserve">我们通过考虑来自不同领域的四个例子来开始对机器学习的讨论，以说明这项技术的广泛适用性，并介绍一些基本概念和术语。这些例子以及许多其他例子特别值得注意的是，它们都使用了深度学习同一基本框架的变体来解决。这与传统方法形成了鲜明对比，在传统方法中，不同的应用使用截然不同的专业技术来处理。应该强调的是，我们选择的例子仅代表了深度神经网络广泛适用性的一小部分，并且几乎每个涉及计算的领域都能受到深度学习的变革性影响。</w:t>
      </w:r>
    </w:p>
    <w:bookmarkEnd w:id="41"/>
    <w:bookmarkStart w:id="45" w:name="医学诊断"/>
    <w:p>
      <w:pPr>
        <w:pStyle w:val="1"/>
      </w:pPr>
      <w:r>
        <w:t xml:space="preserve">1.1.1 </w:t>
      </w:r>
      <w:r>
        <w:rPr>
          <w:rFonts w:hint="eastAsia"/>
        </w:rPr>
        <w:t xml:space="preserve">医学诊断</w:t>
      </w:r>
    </w:p>
    <w:p>
      <w:pPr>
        <w:pStyle w:val="FirstParagraph"/>
      </w:pPr>
      <w:r>
        <w:rPr>
          <w:rFonts w:hint="eastAsia"/>
        </w:rPr>
        <w:t xml:space="preserve">首先考虑机器学习在皮肤癌诊断问题上的应用。黑色素瘤是最危险的皮肤癌类型，但如果早期发现是可以治愈的。图</w:t>
      </w:r>
      <w:r>
        <w:t xml:space="preserve"> 1.1 </w:t>
      </w:r>
      <w:r>
        <w:rPr>
          <w:rFonts w:hint="eastAsia"/>
        </w:rPr>
        <w:t xml:space="preserve">展示了皮肤病变的示例图像，上排是恶性黑色素瘤，下排是良性痣。区分这两类图像显然非常具有挑战性，而且几乎不可能手动编写一个算法，能够以合理的准确度成功对这些图像进行分类。</w:t>
      </w:r>
    </w:p>
    <w:p>
      <w:pPr>
        <w:pStyle w:val="a0"/>
      </w:pPr>
      <w:r>
        <w:rPr>
          <w:rFonts w:hint="eastAsia"/>
        </w:rPr>
        <w:t xml:space="preserve">使用深度学习已成功解决了这个问题(Esteva</w:t>
      </w:r>
      <w:r>
        <w:t xml:space="preserve"> </w:t>
      </w:r>
      <w:r>
        <w:rPr>
          <w:rFonts w:hint="eastAsia"/>
        </w:rPr>
        <w:t xml:space="preserve">等人，2017</w:t>
      </w:r>
      <w:r>
        <w:t xml:space="preserve"> </w:t>
      </w:r>
      <w:r>
        <w:rPr>
          <w:rFonts w:hint="eastAsia"/>
        </w:rPr>
        <w:t xml:space="preserve">年)。该解决方案是利用大量的病变图像(即训练集)创建的，其中每张图像都被标记为恶性或良性，这些标签是通过活检测试获得的，该测试被认为能提供病变的真实类别。训练集用于确定深度神经网络中约</w:t>
      </w:r>
      <w:r>
        <w:t xml:space="preserve"> 2500 </w:t>
      </w:r>
      <w:r>
        <w:rPr>
          <w:rFonts w:hint="eastAsia"/>
        </w:rPr>
        <w:t xml:space="preserve">万个可调整参数(即权重)的值。这种从数据中设置参数值的过程称为学习或训练。目标是让训练好的网络仅根据新病变的图像就能预测出正确的标签，而无需进行耗时的活检步骤。这是一个监督学习问题的示例，因为对于每个训练样本，网络都被告知正确的标签。这也是一个分类问题的示例，因为每个输入必须被分配到一组离散的类别中(在这种情况下是良性或恶性)。输出由一个或多个连续变量组成的应用称为回归问题。回归问题的一个示例是预测化学制造过程中的产量，其中输入包括温度、压力和反应物浓度。</w:t>
      </w:r>
    </w:p>
    <w:p>
      <w:pPr>
        <w:pStyle w:val="a0"/>
      </w:pPr>
      <w:r>
        <w:drawing>
          <wp:inline>
            <wp:extent cx="2743200" cy="1422702"/>
            <wp:effectExtent b="0" l="0" r="0" t="0"/>
            <wp:docPr descr="image" title="" id="43" name="Picture"/>
            <a:graphic>
              <a:graphicData uri="http://schemas.openxmlformats.org/drawingml/2006/picture">
                <pic:pic>
                  <pic:nvPicPr>
                    <pic:cNvPr descr="images/0194e279-9b28-703a-88f4-c3ac21e2010d_21_871_1649_671_348_0.jpg" id="44" name="Picture"/>
                    <pic:cNvPicPr>
                      <a:picLocks noChangeArrowheads="1" noChangeAspect="1"/>
                    </pic:cNvPicPr>
                  </pic:nvPicPr>
                  <pic:blipFill>
                    <a:blip r:embed="rId42"/>
                    <a:stretch>
                      <a:fillRect/>
                    </a:stretch>
                  </pic:blipFill>
                  <pic:spPr bwMode="auto">
                    <a:xfrm>
                      <a:off x="0" y="0"/>
                      <a:ext cx="2743200" cy="142270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 </w:t>
      </w:r>
      <w:r>
        <w:rPr>
          <w:rFonts w:hint="eastAsia"/>
        </w:rPr>
        <w:t xml:space="preserve">上排为危险的恶性黑色素瘤对应的皮肤病变示例，下排为良性痣对应的皮肤病变示例。未经训练的人很难区分这两类病变。</w:t>
      </w:r>
    </w:p>
    <w:p>
      <w:pPr>
        <w:pStyle w:val="a0"/>
      </w:pPr>
      <w:r>
        <w:rPr>
          <w:rFonts w:hint="eastAsia"/>
        </w:rPr>
        <w:t xml:space="preserve">此应用的一个有趣方面是，可用的带标签训练图像数量约为</w:t>
      </w:r>
      <w:r>
        <w:t xml:space="preserve"> 129,000 </w:t>
      </w:r>
      <w:r>
        <w:rPr>
          <w:rFonts w:hint="eastAsia"/>
        </w:rPr>
        <w:t xml:space="preserve">张，相对较少，因此深度神经网络首先在一个更大的包含</w:t>
      </w:r>
      <w:r>
        <w:t xml:space="preserve"> 128 </w:t>
      </w:r>
      <w:r>
        <w:rPr>
          <w:rFonts w:hint="eastAsia"/>
        </w:rPr>
        <w:t xml:space="preserve">万张日常物品(如狗、建筑物和蘑菇)图像的数据集上进行训练，然后在病变图像数据集上进行微调。这是迁移学习的一个示例，在迁移学习中，网络从日常物品的大数据集中学习自然图像的一般属性，然后专门用于解决病变分类的特定问题。通过使用深度学习，皮肤病变图像的分类准确率已超过专业皮肤科医生(Brinker</w:t>
      </w:r>
      <w:r>
        <w:t xml:space="preserve"> </w:t>
      </w:r>
      <w:r>
        <w:rPr>
          <w:rFonts w:hint="eastAsia"/>
        </w:rPr>
        <w:t xml:space="preserve">等人，2019</w:t>
      </w:r>
      <w:r>
        <w:t xml:space="preserve"> </w:t>
      </w:r>
      <w:r>
        <w:rPr>
          <w:rFonts w:hint="eastAsia"/>
        </w:rPr>
        <w:t xml:space="preserve">年)。</w:t>
      </w:r>
    </w:p>
    <w:bookmarkEnd w:id="45"/>
    <w:bookmarkStart w:id="49" w:name="蛋白质结构"/>
    <w:p>
      <w:pPr>
        <w:pStyle w:val="1"/>
      </w:pPr>
      <w:r>
        <w:t xml:space="preserve">1.1.2 </w:t>
      </w:r>
      <w:r>
        <w:rPr>
          <w:rFonts w:hint="eastAsia"/>
        </w:rPr>
        <w:t xml:space="preserve">蛋白质结构</w:t>
      </w:r>
    </w:p>
    <w:p>
      <w:pPr>
        <w:pStyle w:val="FirstParagraph"/>
      </w:pPr>
      <w:r>
        <w:rPr>
          <w:rFonts w:hint="eastAsia"/>
        </w:rPr>
        <w:t xml:space="preserve">蛋白质有时被称为生物体的基石。它们是由一条或多条称为氨基酸的单元长链组成的生物分子，氨基酸有</w:t>
      </w:r>
      <w:r>
        <w:t xml:space="preserve"> 22 </w:t>
      </w:r>
      <w:r>
        <w:rPr>
          <w:rFonts w:hint="eastAsia"/>
        </w:rPr>
        <w:t xml:space="preserve">种不同类型，蛋白质由氨基酸序列决定。一旦蛋白质在活细胞内合成，它就会折叠成复杂的三维结构，其行为和相互作用在很大程度上由其形状决定。在已知氨基酸序列的情况下计算这种三维结构，半个世纪以来一直是生物学中一个基本的开放性问题，直到深度学习出现之前进展相对较小。</w:t>
      </w:r>
    </w:p>
    <w:p>
      <w:pPr>
        <w:pStyle w:val="a0"/>
      </w:pPr>
      <w:r>
        <w:rPr>
          <w:rFonts w:hint="eastAsia"/>
        </w:rPr>
        <w:t xml:space="preserve">可以使用</w:t>
      </w:r>
      <w:r>
        <w:t xml:space="preserve"> X </w:t>
      </w:r>
      <w:r>
        <w:rPr>
          <w:rFonts w:hint="eastAsia"/>
        </w:rPr>
        <w:t xml:space="preserve">射线晶体学、低温电子显微镜或核磁共振光谱等技术通过实验测量三维结构。然而，这可能极其耗时，而且对于某些蛋白质来说可能具有挑战性，例如由于难以获得纯样本或因为结构依赖于环境。相比之下，可以通过实验以较低的成本和较高的通量确定蛋白质的氨基酸序列。因此，人们对能够直接从蛋白质的氨基酸序列预测其三维结构非常感兴趣，以便更好地理解生物过程或用于药物发现等实际应用。可以训练一个深度学习模型，将氨基酸序列作为输入，生成三维结构作为输出，其中训练数据由一组已知氨基酸序列和三维结构的蛋白质组成。因此，蛋白质结构预测是监督学习的另一个示例。一旦系统训练完成，它可以将新的氨基酸序列作为输入，并预测相关的三维结构(Jumper</w:t>
      </w:r>
      <w:r>
        <w:t xml:space="preserve"> </w:t>
      </w:r>
      <w:r>
        <w:rPr>
          <w:rFonts w:hint="eastAsia"/>
        </w:rPr>
        <w:t xml:space="preserve">等人，2021</w:t>
      </w:r>
      <w:r>
        <w:t xml:space="preserve"> </w:t>
      </w:r>
      <w:r>
        <w:rPr>
          <w:rFonts w:hint="eastAsia"/>
        </w:rPr>
        <w:t xml:space="preserve">年)。图</w:t>
      </w:r>
      <w:r>
        <w:t xml:space="preserve"> 1.2 </w:t>
      </w:r>
      <w:r>
        <w:rPr>
          <w:rFonts w:hint="eastAsia"/>
        </w:rPr>
        <w:t xml:space="preserve">比较了蛋白质的预测三维结构和通过</w:t>
      </w:r>
      <w:r>
        <w:t xml:space="preserve"> </w:t>
      </w:r>
      <m:oMath>
        <m:r>
          <m:rPr>
            <m:sty m:val="p"/>
          </m:rPr>
          <m:t>X</m:t>
        </m:r>
      </m:oMath>
      <w:r>
        <w:t xml:space="preserve"> </w:t>
      </w:r>
      <w:r>
        <w:rPr>
          <w:rFonts w:hint="eastAsia"/>
        </w:rPr>
        <w:t xml:space="preserve">射线晶体学获得的真实结构。</w:t>
      </w:r>
    </w:p>
    <w:p>
      <w:pPr>
        <w:pStyle w:val="a0"/>
      </w:pPr>
      <w:r>
        <w:drawing>
          <wp:inline>
            <wp:extent cx="2194560" cy="2144154"/>
            <wp:effectExtent b="0" l="0" r="0" t="0"/>
            <wp:docPr descr="image" title="" id="47" name="Picture"/>
            <a:graphic>
              <a:graphicData uri="http://schemas.openxmlformats.org/drawingml/2006/picture">
                <pic:pic>
                  <pic:nvPicPr>
                    <pic:cNvPr descr="images/0194e279-9b28-703a-88f4-c3ac21e2010d_23_983_356_566_553_0.jpg" id="48" name="Picture"/>
                    <pic:cNvPicPr>
                      <a:picLocks noChangeArrowheads="1" noChangeAspect="1"/>
                    </pic:cNvPicPr>
                  </pic:nvPicPr>
                  <pic:blipFill>
                    <a:blip r:embed="rId46"/>
                    <a:stretch>
                      <a:fillRect/>
                    </a:stretch>
                  </pic:blipFill>
                  <pic:spPr bwMode="auto">
                    <a:xfrm>
                      <a:off x="0" y="0"/>
                      <a:ext cx="2194560" cy="214415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 </w:t>
      </w:r>
      <w:r>
        <w:rPr>
          <w:rFonts w:hint="eastAsia"/>
        </w:rPr>
        <w:t xml:space="preserve">名为</w:t>
      </w:r>
      <w:r>
        <w:t xml:space="preserve"> T1044/6VR4 </w:t>
      </w:r>
      <w:r>
        <w:rPr>
          <w:rFonts w:hint="eastAsia"/>
        </w:rPr>
        <w:t xml:space="preserve">的蛋白质三维形状示意图。绿色结构显示了通过</w:t>
      </w:r>
      <w:r>
        <w:t xml:space="preserve"> X </w:t>
      </w:r>
      <w:r>
        <w:rPr>
          <w:rFonts w:hint="eastAsia"/>
        </w:rPr>
        <w:t xml:space="preserve">射线晶体学确定的真实结构，而叠加的蓝色结构显示了由名为</w:t>
      </w:r>
      <w:r>
        <w:t xml:space="preserve"> AlphaFold </w:t>
      </w:r>
      <w:r>
        <w:rPr>
          <w:rFonts w:hint="eastAsia"/>
        </w:rPr>
        <w:t xml:space="preserve">的深度学习模型获得的预测结果。[经许可摘自</w:t>
      </w:r>
      <w:r>
        <w:t xml:space="preserve"> Jumper </w:t>
      </w:r>
      <w:r>
        <w:rPr>
          <w:rFonts w:hint="eastAsia"/>
        </w:rPr>
        <w:t xml:space="preserve">等人(2021</w:t>
      </w:r>
      <w:r>
        <w:t xml:space="preserve"> </w:t>
      </w:r>
      <w:r>
        <w:rPr>
          <w:rFonts w:hint="eastAsia"/>
        </w:rPr>
        <w:t xml:space="preserve">年)的研究。]</w:t>
      </w:r>
    </w:p>
    <w:bookmarkEnd w:id="49"/>
    <w:bookmarkStart w:id="53" w:name="图像合成"/>
    <w:p>
      <w:pPr>
        <w:pStyle w:val="1"/>
      </w:pPr>
      <w:r>
        <w:t xml:space="preserve">1.1.3 </w:t>
      </w:r>
      <w:r>
        <w:rPr>
          <w:rFonts w:hint="eastAsia"/>
        </w:rPr>
        <w:t xml:space="preserve">图像合成</w:t>
      </w:r>
    </w:p>
    <w:p>
      <w:pPr>
        <w:pStyle w:val="FirstParagraph"/>
      </w:pPr>
      <w:r>
        <w:rPr>
          <w:rFonts w:hint="eastAsia"/>
        </w:rPr>
        <w:t xml:space="preserve">在目前讨论的两个应用中，神经网络学会了将输入(皮肤图像或氨基酸序列)转换为输出(分别为病变分类或蛋白质三维结构)。现在我们来看一个例子，其中训练数据仅由一组样本图像组成，训练好的网络的目标是创建同类的新图像。这是无监督学习的一个例子，因为与病变分类和蛋白质结构的例子不同，这些图像没有标签。图</w:t>
      </w:r>
      <w:r>
        <w:t xml:space="preserve"> 1.3 </w:t>
      </w:r>
      <w:r>
        <w:rPr>
          <w:rFonts w:hint="eastAsia"/>
        </w:rPr>
        <w:t xml:space="preserve">展示了由一个在一组在摄影棚纯色背景下拍摄的人脸图像上训练的深度神经网络生成的合成图像示例。这样的合成图像质量极高，很难将它们与真人照片区分开来。</w:t>
      </w:r>
    </w:p>
    <w:p>
      <w:pPr>
        <w:pStyle w:val="a0"/>
      </w:pPr>
      <w:r>
        <w:rPr>
          <w:rFonts w:hint="eastAsia"/>
        </w:rPr>
        <w:t xml:space="preserve">这是生成模型的一个例子，因为它可以生成与用于训练模型的示例不同但具有相同统计特性的新输出示例。这种方法的一个变体允许根据作为提示的输入文本字符串生成图像，从而使图像内容反映文本输入的语义。术语生成式</w:t>
      </w:r>
      <w:r>
        <w:t xml:space="preserve"> </w:t>
      </w:r>
      <m:oMath>
        <m:r>
          <m:t>A</m:t>
        </m:r>
        <m:r>
          <m:t>I</m:t>
        </m:r>
      </m:oMath>
      <w:r>
        <w:t xml:space="preserve"> </w:t>
      </w:r>
      <w:r>
        <w:rPr>
          <w:rFonts w:hint="eastAsia"/>
        </w:rPr>
        <w:t xml:space="preserve">用于描述以图像、视频、音频、文本、候选药物分子或其他形式生成输出的深度学习模型。</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p>
      <w:pPr>
        <w:pStyle w:val="FirstParagraph"/>
      </w:pPr>
      <w:r>
        <w:drawing>
          <wp:inline>
            <wp:extent cx="5486400" cy="2778079"/>
            <wp:effectExtent b="0" l="0" r="0" t="0"/>
            <wp:docPr descr="image" title="" id="51" name="Picture"/>
            <a:graphic>
              <a:graphicData uri="http://schemas.openxmlformats.org/drawingml/2006/picture">
                <pic:pic>
                  <pic:nvPicPr>
                    <pic:cNvPr descr="images/0194e279-9b28-703a-88f4-c3ac21e2010d_24_231_352_1337_677_0.jpg" id="52" name="Picture"/>
                    <pic:cNvPicPr>
                      <a:picLocks noChangeArrowheads="1" noChangeAspect="1"/>
                    </pic:cNvPicPr>
                  </pic:nvPicPr>
                  <pic:blipFill>
                    <a:blip r:embed="rId50"/>
                    <a:stretch>
                      <a:fillRect/>
                    </a:stretch>
                  </pic:blipFill>
                  <pic:spPr bwMode="auto">
                    <a:xfrm>
                      <a:off x="0" y="0"/>
                      <a:ext cx="5486400" cy="277807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1.3 </w:t>
      </w:r>
      <w:r>
        <w:rPr>
          <w:rFonts w:hint="eastAsia"/>
        </w:rPr>
        <w:t xml:space="preserve">通过无监督学习训练的深度神经网络生成的合成人脸图像。[来源:https://generated.photos。]</w:t>
      </w:r>
    </w:p>
    <w:bookmarkEnd w:id="53"/>
    <w:bookmarkStart w:id="57" w:name="大语言模型"/>
    <w:p>
      <w:pPr>
        <w:pStyle w:val="1"/>
      </w:pPr>
      <w:r>
        <w:t xml:space="preserve">1.1.4 </w:t>
      </w:r>
      <w:r>
        <w:rPr>
          <w:rFonts w:hint="eastAsia"/>
        </w:rPr>
        <w:t xml:space="preserve">大语言模型</w:t>
      </w:r>
    </w:p>
    <w:p>
      <w:pPr>
        <w:pStyle w:val="FirstParagraph"/>
      </w:pPr>
      <w:r>
        <w:rPr>
          <w:rFonts w:hint="eastAsia"/>
        </w:rPr>
        <w:t xml:space="preserve">近年来，机器学习领域最重要的进展之一是开发出了用于处理自然语言和其他形式的序列数据(如源代码)的强大模型。大语言模型(LLM)利用深度学习构建丰富的内部表征，以捕捉语言的语义属性。一类重要的大语言模型，即自回归语言模型，能够生成语言作为输出，因此它们属于生成式人工智能的一种形式。这类模型将一个单词序列作为输入，并输出一个代表该序列中下一个单词的单个单词。将新单词添加到序列末尾形成的增强序列，随后可以再次输入模型以生成后续单词，这个过程可以重复进行，以生成一长串单词。这类模型还可以输出一个特殊的</w:t>
      </w:r>
      <w:r>
        <w:rPr>
          <w:rFonts w:hint="eastAsia"/>
        </w:rPr>
        <w:t xml:space="preserve">“停止”</w:t>
      </w:r>
      <w:r>
        <w:rPr>
          <w:rFonts w:hint="eastAsia"/>
        </w:rPr>
        <w:t xml:space="preserve">单词，用于表示文本生成结束，从而使它们能够输出有限长度的文本并停止。此时，用户可以在序列中添加自己的一系列单词，然后将完整的序列再次输入模型，以触发进一步的单词生成。通过这种方式，人类就有可能与神经网络进行对话。</w:t>
      </w:r>
    </w:p>
    <w:p>
      <w:pPr>
        <w:pStyle w:val="a0"/>
      </w:pPr>
      <w:r>
        <w:rPr>
          <w:rFonts w:hint="eastAsia"/>
        </w:rPr>
        <w:t xml:space="preserve">可以在大型文本数据集上对这类模型进行训练，方法是提取训练对，每个训练对由一个随机选择的单词序列作为输入，以及已知的下一个单词作为目标输出组成。这是自监督学习的一个例子，在自监督学习中，学习的是从输入到输出的函数，但标记的输出是自动从输入训练数据中获得的，无需单独的人工标注。由于可以从多个来源获取大量文本，这种方法允许扩展到非常大的训练集和相关的非常大的神经网络。</w:t>
      </w:r>
    </w:p>
    <w:p>
      <w:pPr>
        <w:pStyle w:val="a0"/>
      </w:pPr>
      <w:r>
        <w:drawing>
          <wp:inline>
            <wp:extent cx="2194560" cy="1366628"/>
            <wp:effectExtent b="0" l="0" r="0" t="0"/>
            <wp:docPr descr="image" title="" id="55" name="Picture"/>
            <a:graphic>
              <a:graphicData uri="http://schemas.openxmlformats.org/drawingml/2006/picture">
                <pic:pic>
                  <pic:nvPicPr>
                    <pic:cNvPr descr="images/0194e279-9b28-703a-88f4-c3ac21e2010d_25_946_344_607_378_0.jpg" id="56" name="Picture"/>
                    <pic:cNvPicPr>
                      <a:picLocks noChangeArrowheads="1" noChangeAspect="1"/>
                    </pic:cNvPicPr>
                  </pic:nvPicPr>
                  <pic:blipFill>
                    <a:blip r:embed="rId54"/>
                    <a:stretch>
                      <a:fillRect/>
                    </a:stretch>
                  </pic:blipFill>
                  <pic:spPr bwMode="auto">
                    <a:xfrm>
                      <a:off x="0" y="0"/>
                      <a:ext cx="2194560" cy="136662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 </w:t>
      </w:r>
      <w:r>
        <w:rPr>
          <w:rFonts w:hint="eastAsia"/>
        </w:rPr>
        <w:t xml:space="preserve">展示了一个包含</w:t>
      </w:r>
      <w:r>
        <w:t xml:space="preserve"> </w:t>
      </w:r>
      <m:oMath>
        <m:r>
          <m:t>N</m:t>
        </m:r>
        <m:r>
          <m:rPr>
            <m:sty m:val="p"/>
          </m:rPr>
          <m:t>=</m:t>
        </m:r>
      </m:oMath>
      <w:r>
        <w:t xml:space="preserve"> </w:t>
      </w:r>
      <w:r>
        <w:t xml:space="preserve">10 </w:t>
      </w:r>
      <w:r>
        <w:rPr>
          <w:rFonts w:hint="eastAsia"/>
        </w:rPr>
        <w:t xml:space="preserve">个点的训练数据集，用蓝色圆圈表示，每个点包含输入变量</w:t>
      </w:r>
      <w:r>
        <w:t xml:space="preserve"> </w:t>
      </w:r>
      <m:oMath>
        <m:r>
          <m:t>x</m:t>
        </m:r>
      </m:oMath>
      <w:r>
        <w:t xml:space="preserve"> </w:t>
      </w:r>
      <w:r>
        <w:rPr>
          <w:rFonts w:hint="eastAsia"/>
        </w:rPr>
        <w:t xml:space="preserve">的一个观测值以及对应的目标变量</w:t>
      </w:r>
      <w:r>
        <w:t xml:space="preserve"> </w:t>
      </w:r>
      <m:oMath>
        <m:r>
          <m:t>t</m:t>
        </m:r>
      </m:oMath>
      <w:r>
        <w:t xml:space="preserve"> </w:t>
      </w:r>
      <w:r>
        <w:rPr>
          <w:rFonts w:hint="eastAsia"/>
        </w:rPr>
        <w:t xml:space="preserve">。绿色曲线表示用于生成数据的函数</w:t>
      </w:r>
      <w:r>
        <w:t xml:space="preserve"> </w:t>
      </w:r>
      <m:oMath>
        <m:r>
          <m:rPr>
            <m:sty m:val="p"/>
          </m:rPr>
          <m:t>sin</m:t>
        </m:r>
        <m:d>
          <m:dPr>
            <m:begChr m:val="("/>
            <m:endChr m:val=")"/>
            <m:sepChr m:val=""/>
            <m:grow/>
          </m:dPr>
          <m:e>
            <m:r>
              <m:t>2</m:t>
            </m:r>
            <m:r>
              <m:t>π</m:t>
            </m:r>
            <m:r>
              <m:t>x</m:t>
            </m:r>
          </m:e>
        </m:d>
      </m:oMath>
      <w:r>
        <w:t xml:space="preserve"> </w:t>
      </w:r>
      <w:r>
        <w:rPr>
          <w:rFonts w:hint="eastAsia"/>
        </w:rPr>
        <w:t xml:space="preserve">。我们的目标是在不知道绿色曲线的情况下，预测</w:t>
      </w:r>
      <w:r>
        <w:t xml:space="preserve"> </w:t>
      </w:r>
      <m:oMath>
        <m:r>
          <m:t>x</m:t>
        </m:r>
      </m:oMath>
      <w:r>
        <w:t xml:space="preserve"> </w:t>
      </w:r>
      <w:r>
        <w:rPr>
          <w:rFonts w:hint="eastAsia"/>
        </w:rPr>
        <w:t xml:space="preserve">的某个新值对应的</w:t>
      </w:r>
      <w:r>
        <w:t xml:space="preserve"> </w:t>
      </w:r>
      <m:oMath>
        <m:r>
          <m:t>t</m:t>
        </m:r>
      </m:oMath>
      <w:r>
        <w:t xml:space="preserve"> </w:t>
      </w:r>
      <w:r>
        <w:rPr>
          <w:rFonts w:hint="eastAsia"/>
        </w:rPr>
        <w:t xml:space="preserve">的值。</w:t>
      </w:r>
    </w:p>
    <w:p>
      <w:pPr>
        <w:pStyle w:val="a0"/>
      </w:pPr>
      <w:r>
        <w:rPr>
          <w:rFonts w:hint="eastAsia"/>
        </w:rPr>
        <w:t xml:space="preserve">大语言模型可以展现出非凡的能力，这些能力被描述为通用人工智能出现的初步迹象(Bubeck</w:t>
      </w:r>
      <w:r>
        <w:t xml:space="preserve"> </w:t>
      </w:r>
      <w:r>
        <w:rPr>
          <w:rFonts w:hint="eastAsia"/>
        </w:rPr>
        <w:t xml:space="preserve">等人，2023)，我们将在本书后面详细讨论这类模型。在下一页，我们给出一个语言生成的示例，该示例基于名为</w:t>
      </w:r>
      <w:r>
        <w:t xml:space="preserve"> GPT - 4 </w:t>
      </w:r>
      <w:r>
        <w:rPr>
          <w:rFonts w:hint="eastAsia"/>
        </w:rPr>
        <w:t xml:space="preserve">的模型(OpenAI，2023)，响应的输入提示是</w:t>
      </w:r>
      <w:r>
        <w:rPr>
          <w:rFonts w:hint="eastAsia"/>
        </w:rPr>
        <w:t xml:space="preserve">“写一个证明，证明存在无限多个素数；以莎士比亚戏剧的风格，通过两方就该证明进行争论的对话来完成。”</w:t>
      </w:r>
    </w:p>
    <w:p>
      <w:r>
        <w:pict>
          <v:rect style="width:0;height:1.5pt" o:hralign="center" o:hrstd="t" o:hr="t"/>
        </w:pict>
      </w:r>
    </w:p>
    <w:p>
      <w:pPr>
        <w:pStyle w:val="FirstParagraph"/>
      </w:pPr>
      <w:r>
        <w:rPr>
          <w:rFonts w:hint="eastAsia"/>
        </w:rPr>
        <w:t xml:space="preserve">第</w:t>
      </w:r>
      <w:r>
        <w:t xml:space="preserve"> 12 </w:t>
      </w:r>
      <w:r>
        <w:rPr>
          <w:rFonts w:hint="eastAsia"/>
        </w:rPr>
        <w:t xml:space="preserve">章</w:t>
      </w:r>
    </w:p>
    <w:p>
      <w:r>
        <w:pict>
          <v:rect style="width:0;height:1.5pt" o:hralign="center" o:hrstd="t" o:hr="t"/>
        </w:pict>
      </w:r>
    </w:p>
    <w:bookmarkEnd w:id="57"/>
    <w:bookmarkStart w:id="58" w:name="教程示例"/>
    <w:p>
      <w:pPr>
        <w:pStyle w:val="1"/>
      </w:pPr>
      <w:r>
        <w:t xml:space="preserve">1.2. </w:t>
      </w:r>
      <w:r>
        <w:rPr>
          <w:rFonts w:hint="eastAsia"/>
        </w:rPr>
        <w:t xml:space="preserve">教程示例</w:t>
      </w:r>
    </w:p>
    <w:p>
      <w:pPr>
        <w:pStyle w:val="FirstParagraph"/>
      </w:pPr>
      <w:r>
        <w:rPr>
          <w:rFonts w:hint="eastAsia"/>
        </w:rPr>
        <w:t xml:space="preserve">对于机器学习领域的新手来说，许多基本概念和大量术语可以在一个简单示例的背景下引入，该示例涉及将多项式拟合到一个小的合成数据集(Bishop，2006)。这是一种监督学习问题，在这种问题中，我们希望在给定输入变量的值的情况下，对目标变量进行预测。</w:t>
      </w:r>
    </w:p>
    <w:bookmarkEnd w:id="58"/>
    <w:bookmarkStart w:id="59" w:name="合成数据"/>
    <w:p>
      <w:pPr>
        <w:pStyle w:val="1"/>
      </w:pPr>
      <w:r>
        <w:t xml:space="preserve">1.2.1 </w:t>
      </w:r>
      <w:r>
        <w:rPr>
          <w:rFonts w:hint="eastAsia"/>
        </w:rPr>
        <w:t xml:space="preserve">合成数据</w:t>
      </w:r>
    </w:p>
    <w:p>
      <w:pPr>
        <w:pStyle w:val="FirstParagraph"/>
      </w:pPr>
      <w:r>
        <w:rPr>
          <w:rFonts w:hint="eastAsia"/>
        </w:rPr>
        <w:t xml:space="preserve">我们用</w:t>
      </w:r>
      <w:r>
        <w:t xml:space="preserve"> </w:t>
      </w:r>
      <m:oMath>
        <m:r>
          <m:t>x</m:t>
        </m:r>
      </m:oMath>
      <w:r>
        <w:t xml:space="preserve"> </w:t>
      </w:r>
      <w:r>
        <w:rPr>
          <w:rFonts w:hint="eastAsia"/>
        </w:rPr>
        <w:t xml:space="preserve">表示输入变量，用</w:t>
      </w:r>
      <w:r>
        <w:t xml:space="preserve"> </w:t>
      </w:r>
      <m:oMath>
        <m:r>
          <m:t>t</m:t>
        </m:r>
      </m:oMath>
      <w:r>
        <w:t xml:space="preserve"> </w:t>
      </w:r>
      <w:r>
        <w:rPr>
          <w:rFonts w:hint="eastAsia"/>
        </w:rPr>
        <w:t xml:space="preserve">表示目标变量，并且假设这两个变量都在实数轴上取连续值。假设我们得到一个训练集，其中包含</w:t>
      </w:r>
      <w:r>
        <w:t xml:space="preserve"> </w:t>
      </w:r>
      <m:oMath>
        <m:r>
          <m:t>N</m:t>
        </m:r>
      </m:oMath>
      <w:r>
        <w:t xml:space="preserve"> </w:t>
      </w:r>
      <w:r>
        <w:rPr>
          <w:rFonts w:hint="eastAsia"/>
        </w:rPr>
        <w:t xml:space="preserve">个</w:t>
      </w:r>
      <w:r>
        <w:t xml:space="preserve"> </w:t>
      </w:r>
      <m:oMath>
        <m:r>
          <m:t>x</m:t>
        </m:r>
      </m:oMath>
      <w:r>
        <w:t xml:space="preserve"> </w:t>
      </w:r>
      <w:r>
        <w:rPr>
          <w:rFonts w:hint="eastAsia"/>
        </w:rPr>
        <w:t xml:space="preserve">的观测值，记为</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rPr>
          <w:rFonts w:hint="eastAsia"/>
        </w:rPr>
        <w:t xml:space="preserve">，以及相应的</w:t>
      </w:r>
      <w:r>
        <w:t xml:space="preserve"> </w:t>
      </w:r>
      <m:oMath>
        <m:r>
          <m:t>t</m:t>
        </m:r>
      </m:oMath>
      <w:r>
        <w:t xml:space="preserve"> </w:t>
      </w:r>
      <w:r>
        <w:rPr>
          <w:rFonts w:hint="eastAsia"/>
        </w:rPr>
        <w:t xml:space="preserve">的观测值，记为</w:t>
      </w:r>
      <w:r>
        <w:t xml:space="preserve"> </w:t>
      </w:r>
      <m:oMath>
        <m:sSub>
          <m:e>
            <m:r>
              <m:t>t</m:t>
            </m:r>
          </m:e>
          <m:sub>
            <m:r>
              <m:t>1</m:t>
            </m:r>
          </m:sub>
        </m:sSub>
        <m:r>
          <m:rPr>
            <m:sty m:val="p"/>
          </m:rPr>
          <m:t>,</m:t>
        </m:r>
        <m:r>
          <m:rPr>
            <m:sty m:val="p"/>
          </m:rPr>
          <m:t>…</m:t>
        </m:r>
        <m:r>
          <m:rPr>
            <m:sty m:val="p"/>
          </m:rPr>
          <m:t>,</m:t>
        </m:r>
        <m:sSub>
          <m:e>
            <m:r>
              <m:t>t</m:t>
            </m:r>
          </m:e>
          <m:sub>
            <m:r>
              <m:t>N</m:t>
            </m:r>
          </m:sub>
        </m:sSub>
      </m:oMath>
      <w:r>
        <w:t xml:space="preserve"> </w:t>
      </w:r>
      <w:r>
        <w:rPr>
          <w:rFonts w:hint="eastAsia"/>
        </w:rPr>
        <w:t xml:space="preserve">。我们的目标是对</w:t>
      </w:r>
      <w:r>
        <w:t xml:space="preserve"> </w:t>
      </w:r>
      <m:oMath>
        <m:r>
          <m:t>x</m:t>
        </m:r>
      </m:oMath>
      <w:r>
        <w:t xml:space="preserve"> </w:t>
      </w:r>
      <w:r>
        <w:rPr>
          <w:rFonts w:hint="eastAsia"/>
        </w:rPr>
        <w:t xml:space="preserve">的某个新值预测</w:t>
      </w:r>
      <w:r>
        <w:t xml:space="preserve"> </w:t>
      </w:r>
      <m:oMath>
        <m:r>
          <m:t>t</m:t>
        </m:r>
      </m:oMath>
      <w:r>
        <w:t xml:space="preserve"> </w:t>
      </w:r>
      <w:r>
        <w:rPr>
          <w:rFonts w:hint="eastAsia"/>
        </w:rPr>
        <w:t xml:space="preserve">的值。对以前未见过的输入进行准确预测的能力是机器学习的一个关键目标，被称为泛化。</w:t>
      </w:r>
    </w:p>
    <w:p>
      <w:pPr>
        <w:pStyle w:val="a0"/>
      </w:pPr>
      <w:r>
        <w:rPr>
          <w:rFonts w:hint="eastAsia"/>
        </w:rPr>
        <w:t xml:space="preserve">我们可以使用一个从正弦函数采样生成的合成数据集来说明这一点。图</w:t>
      </w:r>
      <w:r>
        <w:t xml:space="preserve"> 1.4 </w:t>
      </w:r>
      <w:r>
        <w:rPr>
          <w:rFonts w:hint="eastAsia"/>
        </w:rPr>
        <w:t xml:space="preserve">展示了一个包含</w:t>
      </w:r>
      <w:r>
        <w:t xml:space="preserve"> </w:t>
      </w:r>
      <m:oMath>
        <m:r>
          <m:t>N</m:t>
        </m:r>
        <m:r>
          <m:rPr>
            <m:sty m:val="p"/>
          </m:rPr>
          <m:t>=</m:t>
        </m:r>
        <m:r>
          <m:t>10</m:t>
        </m:r>
      </m:oMath>
      <w:r>
        <w:t xml:space="preserve"> </w:t>
      </w:r>
      <w:r>
        <w:rPr>
          <w:rFonts w:hint="eastAsia"/>
        </w:rPr>
        <w:t xml:space="preserve">个数据点的训练集的绘图，其中输入值是通过选择</w:t>
      </w:r>
      <w:r>
        <w:t xml:space="preserve"> </w:t>
      </w:r>
      <m:oMath>
        <m:sSub>
          <m:e>
            <m:r>
              <m:t>x</m:t>
            </m:r>
          </m:e>
          <m:sub>
            <m:r>
              <m:t>n</m:t>
            </m:r>
          </m:sub>
        </m:sSub>
      </m:oMath>
      <w:r>
        <w:t xml:space="preserve"> </w:t>
      </w:r>
      <w:r>
        <w:rPr>
          <w:rFonts w:hint="eastAsia"/>
        </w:rPr>
        <w:t xml:space="preserve">的值生成的，对于</w:t>
      </w:r>
      <w:r>
        <w:t xml:space="preserve"> </w:t>
      </w:r>
      <m:oMath>
        <m:r>
          <m:t>n</m:t>
        </m:r>
        <m:r>
          <m:rPr>
            <m:sty m:val="p"/>
          </m:rPr>
          <m:t>=</m:t>
        </m:r>
      </m:oMath>
      <w:r>
        <w:t xml:space="preserve"> </w:t>
      </w:r>
      <m:oMath>
        <m:r>
          <m:t>1</m:t>
        </m:r>
        <m:r>
          <m:rPr>
            <m:sty m:val="p"/>
          </m:rPr>
          <m:t>,</m:t>
        </m:r>
        <m:r>
          <m:rPr>
            <m:sty m:val="p"/>
          </m:rPr>
          <m:t>…</m:t>
        </m:r>
        <m:r>
          <m:rPr>
            <m:sty m:val="p"/>
          </m:rPr>
          <m:t>,</m:t>
        </m:r>
        <m:r>
          <m:t>N</m:t>
        </m:r>
      </m:oMath>
      <w:r>
        <w:t xml:space="preserve"> </w:t>
      </w:r>
      <w:r>
        <w:rPr>
          <w:rFonts w:hint="eastAsia"/>
        </w:rPr>
        <w:t xml:space="preserve">，在范围</w:t>
      </w:r>
      <w:r>
        <w:t xml:space="preserve"> </w:t>
      </w:r>
      <m:oMath>
        <m:d>
          <m:dPr>
            <m:begChr m:val="["/>
            <m:endChr m:val="]"/>
            <m:sepChr m:val=""/>
            <m:grow/>
          </m:dPr>
          <m:e>
            <m:r>
              <m:t>0</m:t>
            </m:r>
            <m:r>
              <m:rPr>
                <m:sty m:val="p"/>
              </m:rPr>
              <m:t>,</m:t>
            </m:r>
            <m:r>
              <m:t>1</m:t>
            </m:r>
          </m:e>
        </m:d>
      </m:oMath>
      <w:r>
        <w:t xml:space="preserve"> </w:t>
      </w:r>
      <w:r>
        <w:rPr>
          <w:rFonts w:hint="eastAsia"/>
        </w:rPr>
        <w:t xml:space="preserve">内均匀间隔。相关的目标数据值是通过首先为每个</w:t>
      </w:r>
      <w:r>
        <w:t xml:space="preserve"> </w:t>
      </w:r>
      <m:oMath>
        <m:r>
          <m:t>x</m:t>
        </m:r>
      </m:oMath>
      <w:r>
        <w:t xml:space="preserve"> </w:t>
      </w:r>
      <w:r>
        <w:rPr>
          <w:rFonts w:hint="eastAsia"/>
        </w:rPr>
        <w:t xml:space="preserve">的值计算函数</w:t>
      </w:r>
      <w:r>
        <w:t xml:space="preserve"> </w:t>
      </w:r>
      <m:oMath>
        <m:r>
          <m:rPr>
            <m:sty m:val="p"/>
          </m:rPr>
          <m:t>sin</m:t>
        </m:r>
        <m:d>
          <m:dPr>
            <m:begChr m:val="("/>
            <m:endChr m:val=")"/>
            <m:sepChr m:val=""/>
            <m:grow/>
          </m:dPr>
          <m:e>
            <m:r>
              <m:t>2</m:t>
            </m:r>
            <m:r>
              <m:t>π</m:t>
            </m:r>
            <m:r>
              <m:t>x</m:t>
            </m:r>
          </m:e>
        </m:d>
      </m:oMath>
      <w:r>
        <w:t xml:space="preserve"> </w:t>
      </w:r>
      <w:r>
        <w:rPr>
          <w:rFonts w:hint="eastAsia"/>
        </w:rPr>
        <w:t xml:space="preserve">的值得到的</w:t>
      </w:r>
    </w:p>
    <w:p>
      <w:r>
        <w:pict>
          <v:rect style="width:0;height:1.5pt" o:hralign="center" o:hrstd="t" o:hr="t"/>
        </w:pict>
      </w:r>
    </w:p>
    <w:bookmarkEnd w:id="59"/>
    <w:bookmarkStart w:id="60" w:name="gpt-4-proof-of-infinitely-many-primes"/>
    <w:p>
      <w:pPr>
        <w:pStyle w:val="1"/>
      </w:pPr>
      <w:r>
        <w:t xml:space="preserve">GPT-4: Proof of infinitely many primes</w:t>
      </w:r>
    </w:p>
    <w:p>
      <w:pPr>
        <w:pStyle w:val="FirstParagraph"/>
      </w:pPr>
      <w:r>
        <w:t xml:space="preserve"> </w:t>
      </w:r>
      <w:r>
        <w:t xml:space="preserve"> </w:t>
      </w:r>
      <w:r>
        <w:t xml:space="preserve">FIRST PARTY:</w:t>
      </w:r>
    </w:p>
    <w:p>
      <w:pPr>
        <w:pStyle w:val="a0"/>
      </w:pPr>
      <w:r>
        <w:t xml:space="preserve"> </w:t>
      </w:r>
      <w:r>
        <w:t xml:space="preserve"> </w:t>
      </w:r>
      <w:r>
        <w:t xml:space="preserve">Thou dost not understand, my friend,</w:t>
      </w:r>
    </w:p>
    <w:p>
      <w:pPr>
        <w:pStyle w:val="a0"/>
      </w:pPr>
      <w:r>
        <w:t xml:space="preserve"> </w:t>
      </w:r>
      <w:r>
        <w:t xml:space="preserve"> </w:t>
      </w:r>
      <w:r>
        <w:t xml:space="preserve">There simply is no upper end</w:t>
      </w:r>
    </w:p>
    <w:p>
      <w:pPr>
        <w:pStyle w:val="a0"/>
      </w:pPr>
      <w:r>
        <w:t xml:space="preserve"> </w:t>
      </w:r>
      <w:r>
        <w:t xml:space="preserve"> </w:t>
      </w:r>
      <w:r>
        <w:t xml:space="preserve">To primes, those numbers indivisible,</w:t>
      </w:r>
    </w:p>
    <w:p>
      <w:pPr>
        <w:pStyle w:val="a0"/>
      </w:pPr>
      <w:r>
        <w:t xml:space="preserve"> </w:t>
      </w:r>
      <w:r>
        <w:t xml:space="preserve"> </w:t>
      </w:r>
      <w:r>
        <w:t xml:space="preserve">No matter if it seems impossible.</w:t>
      </w:r>
    </w:p>
    <w:p>
      <w:pPr>
        <w:pStyle w:val="a0"/>
      </w:pPr>
      <w:r>
        <w:t xml:space="preserve"> </w:t>
      </w:r>
      <w:r>
        <w:t xml:space="preserve"> </w:t>
      </w:r>
      <w:r>
        <w:t xml:space="preserve">SECOND PARTY:</w:t>
      </w:r>
    </w:p>
    <w:p>
      <w:pPr>
        <w:pStyle w:val="a0"/>
      </w:pPr>
      <w:r>
        <w:t xml:space="preserve"> </w:t>
      </w:r>
      <w:r>
        <w:t xml:space="preserve"> </w:t>
      </w:r>
      <w:r>
        <w:t xml:space="preserve">But how dost thou so surely know?</w:t>
      </w:r>
    </w:p>
    <w:p>
      <w:pPr>
        <w:pStyle w:val="a0"/>
      </w:pPr>
      <w:r>
        <w:t xml:space="preserve"> </w:t>
      </w:r>
      <w:r>
        <w:t xml:space="preserve"> </w:t>
      </w:r>
      <w:r>
        <w:t xml:space="preserve">To prove this truth, what canst thou show?</w:t>
      </w:r>
    </w:p>
    <w:p>
      <w:pPr>
        <w:pStyle w:val="a0"/>
      </w:pPr>
      <w:r>
        <w:t xml:space="preserve"> </w:t>
      </w:r>
      <w:r>
        <w:t xml:space="preserve"> </w:t>
      </w:r>
      <w:r>
        <w:t xml:space="preserve">FIRST PARTY:</w:t>
      </w:r>
    </w:p>
    <w:p>
      <w:pPr>
        <w:pStyle w:val="a0"/>
      </w:pPr>
      <w:r>
        <w:t xml:space="preserve"> </w:t>
      </w:r>
      <w:r>
        <w:t xml:space="preserve"> </w:t>
      </w:r>
      <w:r>
        <w:t xml:space="preserve">Consider this, my doubtful peer,</w:t>
      </w:r>
    </w:p>
    <w:p>
      <w:pPr>
        <w:pStyle w:val="a0"/>
      </w:pPr>
      <w:r>
        <w:t xml:space="preserve"> </w:t>
      </w:r>
      <w:r>
        <w:t xml:space="preserve"> </w:t>
      </w:r>
      <w:r>
        <w:t xml:space="preserve">A clever proof that will make clear:</w:t>
      </w:r>
    </w:p>
    <w:p>
      <w:pPr>
        <w:pStyle w:val="a0"/>
      </w:pPr>
      <w:r>
        <w:t xml:space="preserve"> </w:t>
      </w:r>
      <w:r>
        <w:t xml:space="preserve"> </w:t>
      </w:r>
      <w:r>
        <w:t xml:space="preserve">Assume that there’s a final prime,</w:t>
      </w:r>
    </w:p>
    <w:p>
      <w:pPr>
        <w:pStyle w:val="a0"/>
      </w:pPr>
      <w:r>
        <w:t xml:space="preserve"> </w:t>
      </w:r>
      <w:r>
        <w:t xml:space="preserve"> </w:t>
      </w:r>
      <w:r>
        <w:t xml:space="preserve">The largest one we’ll see in time.</w:t>
      </w:r>
    </w:p>
    <w:p>
      <w:pPr>
        <w:pStyle w:val="a0"/>
      </w:pPr>
      <w:r>
        <w:t xml:space="preserve"> </w:t>
      </w:r>
      <w:r>
        <w:t xml:space="preserve"> </w:t>
      </w:r>
      <w:r>
        <w:t xml:space="preserve">Let’s call this number "P" for short,</w:t>
      </w:r>
    </w:p>
    <w:p>
      <w:pPr>
        <w:pStyle w:val="a0"/>
      </w:pPr>
      <w:r>
        <w:t xml:space="preserve"> </w:t>
      </w:r>
      <w:r>
        <w:t xml:space="preserve"> </w:t>
      </w:r>
      <w:r>
        <w:t xml:space="preserve">And then, my friend, we will purport</w:t>
      </w:r>
    </w:p>
    <w:p>
      <w:pPr>
        <w:pStyle w:val="a0"/>
      </w:pPr>
      <w:r>
        <w:t xml:space="preserve"> </w:t>
      </w:r>
      <w:r>
        <w:t xml:space="preserve"> </w:t>
      </w:r>
      <w:r>
        <w:t xml:space="preserve">To build a number "</w:t>
      </w:r>
      <w:r>
        <w:t xml:space="preserve"> </w:t>
      </w:r>
      <m:oMath>
        <m:r>
          <m:t>Q</m:t>
        </m:r>
      </m:oMath>
      <w:r>
        <w:t xml:space="preserve"> </w:t>
      </w:r>
      <w:r>
        <w:t xml:space="preserve">" that’s new,</w:t>
      </w:r>
    </w:p>
    <w:p>
      <w:pPr>
        <w:pStyle w:val="a0"/>
      </w:pPr>
      <w:r>
        <w:t xml:space="preserve"> </w:t>
      </w:r>
      <w:r>
        <w:t xml:space="preserve"> </w:t>
      </w:r>
      <w:r>
        <w:t xml:space="preserve">One larger than "P" and prime too.</w:t>
      </w:r>
    </w:p>
    <w:p>
      <w:pPr>
        <w:pStyle w:val="a0"/>
      </w:pPr>
      <w:r>
        <w:t xml:space="preserve"> </w:t>
      </w:r>
      <w:r>
        <w:t xml:space="preserve"> </w:t>
      </w:r>
      <w:r>
        <w:t xml:space="preserve">SECOND PARTY:</w:t>
      </w:r>
    </w:p>
    <w:p>
      <w:pPr>
        <w:pStyle w:val="a0"/>
      </w:pPr>
      <w:r>
        <w:t xml:space="preserve"> </w:t>
      </w:r>
      <w:r>
        <w:t xml:space="preserve"> </w:t>
      </w:r>
      <w:r>
        <w:t xml:space="preserve">But how, my friend, will this be done?</w:t>
      </w:r>
    </w:p>
    <w:p>
      <w:pPr>
        <w:pStyle w:val="a0"/>
      </w:pPr>
      <w:r>
        <w:t xml:space="preserve"> </w:t>
      </w:r>
      <w:r>
        <w:t xml:space="preserve"> </w:t>
      </w:r>
      <w:r>
        <w:t xml:space="preserve">The proof is not yet fairly won.</w:t>
      </w:r>
    </w:p>
    <w:p>
      <w:pPr>
        <w:pStyle w:val="a0"/>
      </w:pPr>
      <w:r>
        <w:t xml:space="preserve"> </w:t>
      </w:r>
      <w:r>
        <w:t xml:space="preserve"> </w:t>
      </w:r>
      <w:r>
        <w:t xml:space="preserve">FIRST PARTY:</w:t>
      </w:r>
    </w:p>
    <w:p>
      <w:pPr>
        <w:pStyle w:val="a0"/>
      </w:pPr>
      <w:r>
        <w:t xml:space="preserve"> </w:t>
      </w:r>
      <w:r>
        <w:t xml:space="preserve"> </w:t>
      </w:r>
      <w:r>
        <w:t xml:space="preserve">It’s simple, friend, just wait and see,</w:t>
      </w:r>
    </w:p>
    <w:p>
      <w:pPr>
        <w:pStyle w:val="a0"/>
      </w:pPr>
      <w:r>
        <w:t xml:space="preserve"> </w:t>
      </w:r>
      <w:r>
        <w:t xml:space="preserve"> </w:t>
      </w:r>
      <w:r>
        <w:t xml:space="preserve">We’ll multiply the primes, that’s key.</w:t>
      </w:r>
    </w:p>
    <w:p>
      <w:pPr>
        <w:pStyle w:val="a0"/>
      </w:pPr>
      <w:r>
        <w:t xml:space="preserve"> </w:t>
      </w:r>
      <w:r>
        <w:t xml:space="preserve"> </w:t>
      </w:r>
      <w:r>
        <w:t xml:space="preserve">All primes from two to "</w:t>
      </w:r>
      <w:r>
        <w:t xml:space="preserve"> </w:t>
      </w:r>
      <m:oMath>
        <m:r>
          <m:rPr>
            <m:sty m:val="p"/>
          </m:rPr>
          <m:t>P</m:t>
        </m:r>
      </m:oMath>
      <w:r>
        <w:t xml:space="preserve"> </w:t>
      </w:r>
      <w:r>
        <w:t xml:space="preserve">" combined,</w:t>
      </w:r>
    </w:p>
    <w:p>
      <w:pPr>
        <w:pStyle w:val="a0"/>
      </w:pPr>
      <w:r>
        <w:t xml:space="preserve"> </w:t>
      </w:r>
      <w:r>
        <w:t xml:space="preserve"> </w:t>
      </w:r>
      <w:r>
        <w:t xml:space="preserve">Will make this new "</w:t>
      </w:r>
      <w:r>
        <w:t xml:space="preserve"> </w:t>
      </w:r>
      <m:oMath>
        <m:r>
          <m:t>Q</m:t>
        </m:r>
      </m:oMath>
      <w:r>
        <w:t xml:space="preserve"> </w:t>
      </w:r>
      <w:r>
        <w:t xml:space="preserve">" we will find.</w:t>
      </w:r>
    </w:p>
    <w:p>
      <w:pPr>
        <w:pStyle w:val="a0"/>
      </w:pPr>
      <w:r>
        <w:t xml:space="preserve"> </w:t>
      </w:r>
      <w:r>
        <w:t xml:space="preserve"> </w:t>
      </w:r>
      <w:r>
        <w:t xml:space="preserve">But one thing more we must include,</w:t>
      </w:r>
    </w:p>
    <w:p>
      <w:pPr>
        <w:pStyle w:val="a0"/>
      </w:pPr>
      <w:r>
        <w:t xml:space="preserve"> </w:t>
      </w:r>
      <w:r>
        <w:t xml:space="preserve"> </w:t>
      </w:r>
      <w:r>
        <w:t xml:space="preserve">To make the proof more watertight,</w:t>
      </w:r>
    </w:p>
    <w:p>
      <w:pPr>
        <w:pStyle w:val="a0"/>
      </w:pPr>
      <w:r>
        <w:t xml:space="preserve"> </w:t>
      </w:r>
      <w:r>
        <w:t xml:space="preserve"> </w:t>
      </w:r>
      <w:r>
        <w:t xml:space="preserve">We’ll add a one onto the end,</w:t>
      </w:r>
    </w:p>
    <w:p>
      <w:pPr>
        <w:pStyle w:val="a0"/>
      </w:pPr>
      <w:r>
        <w:t xml:space="preserve"> </w:t>
      </w:r>
      <w:r>
        <w:t xml:space="preserve"> </w:t>
      </w:r>
      <w:r>
        <w:t xml:space="preserve">And now the proof is in our sight.</w:t>
      </w:r>
    </w:p>
    <w:p>
      <w:pPr>
        <w:pStyle w:val="a0"/>
      </w:pPr>
      <w:r>
        <w:t xml:space="preserve"> </w:t>
      </w:r>
      <w:r>
        <w:t xml:space="preserve"> </w:t>
      </w:r>
      <w:r>
        <w:t xml:space="preserve">SECOND PARTY:</w:t>
      </w:r>
    </w:p>
    <w:p>
      <w:pPr>
        <w:pStyle w:val="a0"/>
      </w:pPr>
      <w:r>
        <w:t xml:space="preserve"> </w:t>
      </w:r>
      <w:r>
        <w:t xml:space="preserve"> </w:t>
      </w:r>
      <w:r>
        <w:t xml:space="preserve">I see it now, it’s crystal clear,</w:t>
      </w:r>
    </w:p>
    <w:p>
      <w:pPr>
        <w:pStyle w:val="a0"/>
      </w:pPr>
      <w:r>
        <w:t xml:space="preserve"> </w:t>
      </w:r>
      <w:r>
        <w:t xml:space="preserve"> </w:t>
      </w:r>
      <w:r>
        <w:t xml:space="preserve">For "</w:t>
      </w:r>
      <w:r>
        <w:t xml:space="preserve"> </w:t>
      </w:r>
      <m:oMath>
        <m:r>
          <m:t>Q</m:t>
        </m:r>
      </m:oMath>
      <w:r>
        <w:t xml:space="preserve"> </w:t>
      </w:r>
      <w:r>
        <w:t xml:space="preserve">" must be a prime, my dear.</w:t>
      </w:r>
    </w:p>
    <w:p>
      <w:pPr>
        <w:pStyle w:val="a0"/>
      </w:pPr>
      <w:r>
        <w:t xml:space="preserve"> </w:t>
      </w:r>
      <w:r>
        <w:t xml:space="preserve"> </w:t>
      </w:r>
      <w:r>
        <w:t xml:space="preserve">It can’t divide by any prime,</w:t>
      </w:r>
    </w:p>
    <w:p>
      <w:pPr>
        <w:pStyle w:val="a0"/>
      </w:pPr>
      <w:r>
        <w:t xml:space="preserve"> </w:t>
      </w:r>
      <w:r>
        <w:t xml:space="preserve"> </w:t>
      </w:r>
      <w:r>
        <w:t xml:space="preserve">All smaller than itself in time.</w:t>
      </w:r>
    </w:p>
    <w:p>
      <w:pPr>
        <w:pStyle w:val="a0"/>
      </w:pPr>
      <w:r>
        <w:t xml:space="preserve"> </w:t>
      </w:r>
      <w:r>
        <w:t xml:space="preserve"> </w:t>
      </w:r>
      <w:r>
        <w:t xml:space="preserve">And since we chose "P" as the last,</w:t>
      </w:r>
    </w:p>
    <w:p>
      <w:pPr>
        <w:pStyle w:val="a0"/>
      </w:pPr>
      <w:r>
        <w:t xml:space="preserve"> </w:t>
      </w:r>
      <w:r>
        <w:t xml:space="preserve"> </w:t>
      </w:r>
      <w:r>
        <w:t xml:space="preserve">This proves that our assumption’s past.</w:t>
      </w:r>
    </w:p>
    <w:p>
      <w:pPr>
        <w:pStyle w:val="a0"/>
      </w:pPr>
      <w:r>
        <w:t xml:space="preserve"> </w:t>
      </w:r>
      <w:r>
        <w:t xml:space="preserve"> </w:t>
      </w:r>
      <w:r>
        <w:t xml:space="preserve">There is no final prime, we see,</w:t>
      </w:r>
    </w:p>
    <w:p>
      <w:pPr>
        <w:pStyle w:val="a0"/>
      </w:pPr>
      <w:r>
        <w:t xml:space="preserve"> </w:t>
      </w:r>
      <w:r>
        <w:t xml:space="preserve"> </w:t>
      </w:r>
      <w:r>
        <w:t xml:space="preserve">The numbers go on endlessly.</w:t>
      </w:r>
    </w:p>
    <w:p>
      <w:r>
        <w:pict>
          <v:rect style="width:0;height:1.5pt" o:hralign="center" o:hrstd="t" o:hr="t"/>
        </w:pict>
      </w:r>
    </w:p>
    <w:p>
      <w:r>
        <w:pict>
          <v:rect style="width:0;height:1.5pt" o:hralign="center" o:hrstd="t" o:hr="t"/>
        </w:pict>
      </w:r>
    </w:p>
    <w:p>
      <w:pPr>
        <w:pStyle w:val="FirstParagraph"/>
      </w:pPr>
      <w:r>
        <w:rPr>
          <w:rFonts w:hint="eastAsia"/>
        </w:rPr>
        <w:t xml:space="preserve">第</w:t>
      </w:r>
      <w:r>
        <w:t xml:space="preserve"> 2.3 </w:t>
      </w:r>
      <w:r>
        <w:rPr>
          <w:rFonts w:hint="eastAsia"/>
        </w:rPr>
        <w:t xml:space="preserve">节</w:t>
      </w:r>
    </w:p>
    <w:p>
      <w:r>
        <w:pict>
          <v:rect style="width:0;height:1.5pt" o:hralign="center" o:hrstd="t" o:hr="t"/>
        </w:pict>
      </w:r>
    </w:p>
    <w:p>
      <w:pPr>
        <w:pStyle w:val="FirstParagraph"/>
      </w:pPr>
      <w:r>
        <w:rPr>
          <w:rFonts w:hint="eastAsia"/>
        </w:rPr>
        <w:t xml:space="preserve">然后给每个这样的点添加少量的随机噪声(由高斯分布控制)，以获得相应的目标值</w:t>
      </w:r>
      <w:r>
        <w:t xml:space="preserve"> </w:t>
      </w:r>
      <m:oMath>
        <m:sSub>
          <m:e>
            <m:r>
              <m:t>t</m:t>
            </m:r>
          </m:e>
          <m:sub>
            <m:r>
              <m:t>n</m:t>
            </m:r>
          </m:sub>
        </m:sSub>
      </m:oMath>
      <w:r>
        <w:t xml:space="preserve"> </w:t>
      </w:r>
      <w:r>
        <w:rPr>
          <w:rFonts w:hint="eastAsia"/>
        </w:rPr>
        <w:t xml:space="preserve">。通过这种方式生成数据，我们捕捉到了许多现实世界数据集的一个重要特性，即它们具有潜在的规律性，我们希望学习这种规律性，但单个观测值会受到随机噪声的干扰。这种噪声可能源于本质上的随机过程(即随机过程)，如放射性衰变，但更常见的是由于存在一些本身未被观测到的可变性来源。</w:t>
      </w:r>
    </w:p>
    <w:p>
      <w:pPr>
        <w:pStyle w:val="a0"/>
      </w:pPr>
      <w:r>
        <w:rPr>
          <w:rFonts w:hint="eastAsia"/>
        </w:rPr>
        <w:t xml:space="preserve">在这个教程示例中，我们知道生成数据的真实过程，即正弦函数。在机器学习的实际应用中，我们的目标是在给定有限训练集的情况下发现数据中的潜在趋势。然而，了解生成数据的过程使我们能够阐明机器学习中的重要概念。</w:t>
      </w:r>
    </w:p>
    <w:bookmarkEnd w:id="60"/>
    <w:bookmarkStart w:id="61" w:name="线性模型"/>
    <w:p>
      <w:pPr>
        <w:pStyle w:val="1"/>
      </w:pPr>
      <w:r>
        <w:t xml:space="preserve">1.2.2 </w:t>
      </w:r>
      <w:r>
        <w:rPr>
          <w:rFonts w:hint="eastAsia"/>
        </w:rPr>
        <w:t xml:space="preserve">线性模型</w:t>
      </w:r>
    </w:p>
    <w:p>
      <w:pPr>
        <w:pStyle w:val="FirstParagraph"/>
      </w:pPr>
      <w:r>
        <w:rPr>
          <w:rFonts w:hint="eastAsia"/>
        </w:rPr>
        <w:t xml:space="preserve">我们的目标是利用这个训练集，为输入变量的某个新值</w:t>
      </w:r>
      <w:r>
        <w:t xml:space="preserve"> </w:t>
      </w:r>
      <m:oMath>
        <m:acc>
          <m:accPr>
            <m:chr m:val="̂"/>
          </m:accPr>
          <m:e>
            <m:r>
              <m:t>x</m:t>
            </m:r>
          </m:e>
        </m:acc>
      </m:oMath>
      <w:r>
        <w:t xml:space="preserve"> </w:t>
      </w:r>
      <w:r>
        <w:rPr>
          <w:rFonts w:hint="eastAsia"/>
        </w:rPr>
        <w:t xml:space="preserve">预测目标变量的值</w:t>
      </w:r>
      <w:r>
        <w:t xml:space="preserve"> </w:t>
      </w:r>
      <m:oMath>
        <m:acc>
          <m:accPr>
            <m:chr m:val="̂"/>
          </m:accPr>
          <m:e>
            <m:r>
              <m:t>t</m:t>
            </m:r>
          </m:e>
        </m:acc>
      </m:oMath>
      <w:r>
        <w:t xml:space="preserve"> </w:t>
      </w:r>
      <w:r>
        <w:rPr>
          <w:rFonts w:hint="eastAsia"/>
        </w:rPr>
        <w:t xml:space="preserve">。正如我们稍后将看到的，这涉及到隐式地尝试发现潜在函数</w:t>
      </w:r>
      <w:r>
        <w:t xml:space="preserve"> </w:t>
      </w:r>
      <m:oMath>
        <m:r>
          <m:rPr>
            <m:sty m:val="p"/>
          </m:rPr>
          <m:t>sin</m:t>
        </m:r>
        <m:d>
          <m:dPr>
            <m:begChr m:val="("/>
            <m:endChr m:val=")"/>
            <m:sepChr m:val=""/>
            <m:grow/>
          </m:dPr>
          <m:e>
            <m:r>
              <m:t>2</m:t>
            </m:r>
            <m:r>
              <m:t>π</m:t>
            </m:r>
            <m:r>
              <m:t>x</m:t>
            </m:r>
          </m:e>
        </m:d>
      </m:oMath>
      <w:r>
        <w:t xml:space="preserve"> </w:t>
      </w:r>
      <w:r>
        <w:rPr>
          <w:rFonts w:hint="eastAsia"/>
        </w:rPr>
        <w:t xml:space="preserve">。这本质上是一个难题，因为我们必须从有限的数据集推广到整个函数。此外，观测数据受到噪声的干扰，因此对于给定的</w:t>
      </w:r>
      <w:r>
        <w:t xml:space="preserve"> </w:t>
      </w:r>
      <m:oMath>
        <m:acc>
          <m:accPr>
            <m:chr m:val="̂"/>
          </m:accPr>
          <m:e>
            <m:r>
              <m:t>x</m:t>
            </m:r>
          </m:e>
        </m:acc>
      </m:oMath>
      <w:r>
        <w:t xml:space="preserve"> </w:t>
      </w:r>
      <w:r>
        <w:rPr>
          <w:rFonts w:hint="eastAsia"/>
        </w:rPr>
        <w:t xml:space="preserve">，</w:t>
      </w:r>
      <w:r>
        <w:t xml:space="preserve"> </w:t>
      </w:r>
      <m:oMath>
        <m:acc>
          <m:accPr>
            <m:chr m:val="̂"/>
          </m:accPr>
          <m:e>
            <m:r>
              <m:t>t</m:t>
            </m:r>
          </m:e>
        </m:acc>
      </m:oMath>
      <w:r>
        <w:t xml:space="preserve"> </w:t>
      </w:r>
      <w:r>
        <w:rPr>
          <w:rFonts w:hint="eastAsia"/>
        </w:rPr>
        <w:t xml:space="preserve">的合适值存在不确定性。概率论提供了一个框架，用于以精确和定量的方式表达这种不确定性，而决策理论允许我们利用这种概率表示，根据适当的标准做出最优预测。从数据中学习概率是机器学习的核心，本书将对此进行详细探讨。</w:t>
      </w:r>
    </w:p>
    <w:p>
      <w:r>
        <w:pict>
          <v:rect style="width:0;height:1.5pt" o:hralign="center" o:hrstd="t" o:hr="t"/>
        </w:pict>
      </w:r>
    </w:p>
    <w:p>
      <w:pPr>
        <w:pStyle w:val="FirstParagraph"/>
      </w:pPr>
      <w:r>
        <w:rPr>
          <w:rFonts w:hint="eastAsia"/>
        </w:rPr>
        <w:t xml:space="preserve">第</w:t>
      </w:r>
      <w:r>
        <w:t xml:space="preserve"> 2 </w:t>
      </w:r>
      <w:r>
        <w:rPr>
          <w:rFonts w:hint="eastAsia"/>
        </w:rPr>
        <w:t xml:space="preserve">章</w:t>
      </w:r>
    </w:p>
    <w:p>
      <w:pPr>
        <w:pStyle w:val="a0"/>
      </w:pPr>
      <w:r>
        <w:rPr>
          <w:rFonts w:hint="eastAsia"/>
        </w:rPr>
        <w:t xml:space="preserve">第</w:t>
      </w:r>
      <w:r>
        <w:t xml:space="preserve"> 5 </w:t>
      </w:r>
      <w:r>
        <w:rPr>
          <w:rFonts w:hint="eastAsia"/>
        </w:rPr>
        <w:t xml:space="preserve">章</w:t>
      </w:r>
    </w:p>
    <w:p>
      <w:r>
        <w:pict>
          <v:rect style="width:0;height:1.5pt" o:hralign="center" o:hrstd="t" o:hr="t"/>
        </w:pict>
      </w:r>
    </w:p>
    <w:p>
      <w:pPr>
        <w:pStyle w:val="FirstParagraph"/>
      </w:pPr>
      <w:r>
        <w:rPr>
          <w:rFonts w:hint="eastAsia"/>
        </w:rPr>
        <w:t xml:space="preserve">然而，首先我们将采用较为非正式的方式，考虑一种基于曲线拟合的简单方法。具体而言，我们将使用以下形式的多项式函数来拟合数据</w:t>
      </w:r>
    </w:p>
    <w:p>
      <w:pPr>
        <w:pStyle w:val="a0"/>
      </w:pPr>
      <m:oMathPara>
        <m:oMathParaPr>
          <m:jc m:val="center"/>
        </m:oMathParaPr>
        <m:oMath>
          <m:r>
            <m:t>y</m:t>
          </m:r>
          <m:d>
            <m:dPr>
              <m:begChr m:val="("/>
              <m:endChr m:val=")"/>
              <m:sepChr m:val=""/>
              <m:grow/>
            </m:dPr>
            <m:e>
              <m:r>
                <m:t>x</m:t>
              </m:r>
              <m:r>
                <m:rPr>
                  <m:sty m:val="p"/>
                </m:rPr>
                <m:t>,</m:t>
              </m:r>
              <m:r>
                <m:rPr>
                  <m:sty m:val="b"/>
                </m:rPr>
                <m:t>w</m:t>
              </m:r>
            </m:e>
          </m:d>
          <m:r>
            <m:rPr>
              <m:sty m:val="p"/>
            </m:rPr>
            <m:t>=</m:t>
          </m:r>
          <m:sSub>
            <m:e>
              <m:r>
                <m:t>w</m:t>
              </m:r>
            </m:e>
            <m:sub>
              <m:r>
                <m:t>0</m:t>
              </m:r>
            </m:sub>
          </m:sSub>
          <m:r>
            <m:rPr>
              <m:sty m:val="p"/>
            </m:rPr>
            <m:t>+</m:t>
          </m:r>
          <m:sSub>
            <m:e>
              <m:r>
                <m:t>w</m:t>
              </m:r>
            </m:e>
            <m:sub>
              <m:r>
                <m:t>1</m:t>
              </m:r>
            </m:sub>
          </m:sSub>
          <m:r>
            <m:t>x</m:t>
          </m:r>
          <m:r>
            <m:rPr>
              <m:sty m:val="p"/>
            </m:rPr>
            <m:t>+</m:t>
          </m:r>
          <m:sSub>
            <m:e>
              <m:r>
                <m:t>w</m:t>
              </m:r>
            </m:e>
            <m:sub>
              <m:r>
                <m:t>2</m:t>
              </m:r>
            </m:sub>
          </m:sSub>
          <m:sSup>
            <m:e>
              <m:r>
                <m:t>x</m:t>
              </m:r>
            </m:e>
            <m:sup>
              <m:r>
                <m:t>2</m:t>
              </m:r>
            </m:sup>
          </m:sSup>
          <m:r>
            <m:rPr>
              <m:sty m:val="p"/>
            </m:rPr>
            <m:t>+</m:t>
          </m:r>
          <m:r>
            <m:rPr>
              <m:sty m:val="p"/>
            </m:rPr>
            <m:t>…</m:t>
          </m:r>
          <m:r>
            <m:rPr>
              <m:sty m:val="p"/>
            </m:rPr>
            <m:t>+</m:t>
          </m:r>
          <m:sSub>
            <m:e>
              <m:r>
                <m:t>w</m:t>
              </m:r>
            </m:e>
            <m:sub>
              <m:r>
                <m:t>M</m:t>
              </m:r>
            </m:sub>
          </m:sSub>
          <m:sSup>
            <m:e>
              <m:r>
                <m:t>x</m:t>
              </m:r>
            </m:e>
            <m:sup>
              <m:r>
                <m:t>M</m:t>
              </m:r>
            </m:sup>
          </m:sSup>
          <m:r>
            <m:rPr>
              <m:sty m:val="p"/>
            </m:rPr>
            <m:t>=</m:t>
          </m:r>
          <m:nary>
            <m:naryPr>
              <m:chr m:val="∑"/>
              <m:limLoc m:val="undOvr"/>
              <m:subHide m:val="off"/>
              <m:supHide m:val="off"/>
            </m:naryPr>
            <m:sub>
              <m:r>
                <m:t>j</m:t>
              </m:r>
              <m:r>
                <m:rPr>
                  <m:sty m:val="p"/>
                </m:rPr>
                <m:t>=</m:t>
              </m:r>
              <m:r>
                <m:t>0</m:t>
              </m:r>
            </m:sub>
            <m:sup>
              <m:r>
                <m:t>M</m:t>
              </m:r>
            </m:sup>
            <m:e>
              <m:sSub>
                <m:e>
                  <m:r>
                    <m:t>w</m:t>
                  </m:r>
                </m:e>
                <m:sub>
                  <m:r>
                    <m:t>j</m:t>
                  </m:r>
                </m:sub>
              </m:sSub>
            </m:e>
          </m:nary>
          <m:sSup>
            <m:e>
              <m:r>
                <m:t>x</m:t>
              </m:r>
            </m:e>
            <m:sup>
              <m:r>
                <m:t>j</m:t>
              </m:r>
            </m:sup>
          </m:sSup>
          <m:r>
            <m:t>  </m:t>
          </m:r>
          <m:r>
            <m:rPr>
              <m:nor/>
              <m:sty m:val="p"/>
            </m:rPr>
            <m:t>(1.1)</m:t>
          </m:r>
        </m:oMath>
      </m:oMathPara>
    </w:p>
    <w:p>
      <w:pPr>
        <w:pStyle w:val="FirstParagraph"/>
      </w:pPr>
      <w:r>
        <w:rPr>
          <w:rFonts w:hint="eastAsia"/>
        </w:rPr>
        <w:t xml:space="preserve">其中</w:t>
      </w:r>
      <w:r>
        <w:t xml:space="preserve"> </w:t>
      </w:r>
      <m:oMath>
        <m:r>
          <m:t>M</m:t>
        </m:r>
      </m:oMath>
      <w:r>
        <w:t xml:space="preserve"> </w:t>
      </w:r>
      <w:r>
        <w:rPr>
          <w:rFonts w:hint="eastAsia"/>
        </w:rPr>
        <w:t xml:space="preserve">是多项式的阶数，</w:t>
      </w:r>
      <w:r>
        <w:t xml:space="preserve"> </w:t>
      </w:r>
      <m:oMath>
        <m:sSup>
          <m:e>
            <m:r>
              <m:t>x</m:t>
            </m:r>
          </m:e>
          <m:sup>
            <m:r>
              <m:t>j</m:t>
            </m:r>
          </m:sup>
        </m:sSup>
      </m:oMath>
      <w:r>
        <w:t xml:space="preserve"> </w:t>
      </w:r>
      <w:r>
        <w:rPr>
          <w:rFonts w:hint="eastAsia"/>
        </w:rPr>
        <w:t xml:space="preserve">表示</w:t>
      </w:r>
      <w:r>
        <w:t xml:space="preserve"> </w:t>
      </w:r>
      <m:oMath>
        <m:r>
          <m:t>x</m:t>
        </m:r>
      </m:oMath>
      <w:r>
        <w:t xml:space="preserve"> </w:t>
      </w:r>
      <w:r>
        <w:rPr>
          <w:rFonts w:hint="eastAsia"/>
        </w:rPr>
        <w:t xml:space="preserve">的</w:t>
      </w:r>
      <w:r>
        <w:t xml:space="preserve"> </w:t>
      </w:r>
      <m:oMath>
        <m:r>
          <m:t>j</m:t>
        </m:r>
      </m:oMath>
      <w:r>
        <w:t xml:space="preserve"> </w:t>
      </w:r>
      <w:r>
        <w:rPr>
          <w:rFonts w:hint="eastAsia"/>
        </w:rPr>
        <w:t xml:space="preserve">次幂。多项式系数</w:t>
      </w:r>
      <w:r>
        <w:t xml:space="preserve"> </w:t>
      </w:r>
      <m:oMath>
        <m:sSub>
          <m:e>
            <m:r>
              <m:t>w</m:t>
            </m:r>
          </m:e>
          <m:sub>
            <m:r>
              <m:t>0</m:t>
            </m:r>
          </m:sub>
        </m:sSub>
        <m:r>
          <m:rPr>
            <m:sty m:val="p"/>
          </m:rPr>
          <m:t>,</m:t>
        </m:r>
        <m:r>
          <m:rPr>
            <m:sty m:val="p"/>
          </m:rPr>
          <m:t>…</m:t>
        </m:r>
        <m:r>
          <m:rPr>
            <m:sty m:val="p"/>
          </m:rPr>
          <m:t>,</m:t>
        </m:r>
        <m:sSub>
          <m:e>
            <m:r>
              <m:t>w</m:t>
            </m:r>
          </m:e>
          <m:sub>
            <m:r>
              <m:t>M</m:t>
            </m:r>
          </m:sub>
        </m:sSub>
      </m:oMath>
      <w:r>
        <w:t xml:space="preserve"> </w:t>
      </w:r>
      <w:r>
        <w:rPr>
          <w:rFonts w:hint="eastAsia"/>
        </w:rPr>
        <w:t xml:space="preserve">用向量</w:t>
      </w:r>
      <w:r>
        <w:t xml:space="preserve"> </w:t>
      </w:r>
      <m:oMath>
        <m:r>
          <m:rPr>
            <m:sty m:val="b"/>
          </m:rPr>
          <m:t>w</m:t>
        </m:r>
      </m:oMath>
      <w:r>
        <w:t xml:space="preserve"> </w:t>
      </w:r>
      <w:r>
        <w:rPr>
          <w:rFonts w:hint="eastAsia"/>
        </w:rPr>
        <w:t xml:space="preserve">统一表示。请注意，尽管多项式函数</w:t>
      </w:r>
      <w:r>
        <w:t xml:space="preserve"> </w:t>
      </w:r>
      <m:oMath>
        <m:r>
          <m:t>y</m:t>
        </m:r>
        <m:d>
          <m:dPr>
            <m:begChr m:val="("/>
            <m:endChr m:val=")"/>
            <m:sepChr m:val=""/>
            <m:grow/>
          </m:dPr>
          <m:e>
            <m:r>
              <m:t>x</m:t>
            </m:r>
            <m:r>
              <m:rPr>
                <m:sty m:val="p"/>
              </m:rPr>
              <m:t>,</m:t>
            </m:r>
            <m:r>
              <m:rPr>
                <m:sty m:val="b"/>
              </m:rPr>
              <m:t>w</m:t>
            </m:r>
          </m:e>
        </m:d>
      </m:oMath>
      <w:r>
        <w:t xml:space="preserve"> </w:t>
      </w:r>
      <w:r>
        <w:rPr>
          <w:rFonts w:hint="eastAsia"/>
        </w:rPr>
        <w:t xml:space="preserve">是</w:t>
      </w:r>
      <w:r>
        <w:t xml:space="preserve"> </w:t>
      </w:r>
      <m:oMath>
        <m:r>
          <m:t>x</m:t>
        </m:r>
      </m:oMath>
      <w:r>
        <w:t xml:space="preserve"> </w:t>
      </w:r>
      <w:r>
        <w:rPr>
          <w:rFonts w:hint="eastAsia"/>
        </w:rPr>
        <w:t xml:space="preserve">的非线性函数，但它是系数</w:t>
      </w:r>
      <w:r>
        <w:t xml:space="preserve"> </w:t>
      </w:r>
      <m:oMath>
        <m:r>
          <m:rPr>
            <m:sty m:val="b"/>
          </m:rPr>
          <m:t>w</m:t>
        </m:r>
      </m:oMath>
      <w:r>
        <w:t xml:space="preserve"> </w:t>
      </w:r>
      <w:r>
        <w:rPr>
          <w:rFonts w:hint="eastAsia"/>
        </w:rPr>
        <w:t xml:space="preserve">的线性函数。像这个多项式这样，关于未知参数是线性的函数具有重要的性质，同时也有显著的局限性，这类函数被称为线性模型。</w:t>
      </w:r>
    </w:p>
    <w:p>
      <w:r>
        <w:pict>
          <v:rect style="width:0;height:1.5pt" o:hralign="center" o:hrstd="t" o:hr="t"/>
        </w:pict>
      </w:r>
    </w:p>
    <w:p>
      <w:pPr>
        <w:pStyle w:val="FirstParagraph"/>
      </w:pPr>
      <w:r>
        <w:rPr>
          <w:rFonts w:hint="eastAsia"/>
        </w:rPr>
        <w:t xml:space="preserve">第4章</w:t>
      </w:r>
    </w:p>
    <w:p>
      <w:r>
        <w:pict>
          <v:rect style="width:0;height:1.5pt" o:hralign="center" o:hrstd="t" o:hr="t"/>
        </w:pict>
      </w:r>
    </w:p>
    <w:bookmarkEnd w:id="61"/>
    <w:bookmarkStart w:id="65" w:name="误差函数"/>
    <w:p>
      <w:pPr>
        <w:pStyle w:val="1"/>
      </w:pPr>
      <w:r>
        <w:t xml:space="preserve">1.2.3 </w:t>
      </w:r>
      <w:r>
        <w:rPr>
          <w:rFonts w:hint="eastAsia"/>
        </w:rPr>
        <w:t xml:space="preserve">误差函数</w:t>
      </w:r>
    </w:p>
    <w:p>
      <w:pPr>
        <w:pStyle w:val="FirstParagraph"/>
      </w:pPr>
      <w:r>
        <w:rPr>
          <w:rFonts w:hint="eastAsia"/>
        </w:rPr>
        <w:t xml:space="preserve">系数的值将通过使多项式拟合训练数据来确定。这可以通过最小化一个误差函数来实现，该误差函数用于衡量对于任意给定的</w:t>
      </w:r>
      <w:r>
        <w:t xml:space="preserve"> </w:t>
      </w:r>
      <m:oMath>
        <m:r>
          <m:rPr>
            <m:sty m:val="b"/>
          </m:rPr>
          <m:t>w</m:t>
        </m:r>
      </m:oMath>
      <w:r>
        <w:t xml:space="preserve"> </w:t>
      </w:r>
      <w:r>
        <w:rPr>
          <w:rFonts w:hint="eastAsia"/>
        </w:rPr>
        <w:t xml:space="preserve">值，函数</w:t>
      </w:r>
      <w:r>
        <w:t xml:space="preserve"> </w:t>
      </w:r>
      <m:oMath>
        <m:r>
          <m:t>y</m:t>
        </m:r>
        <m:d>
          <m:dPr>
            <m:begChr m:val="("/>
            <m:endChr m:val=")"/>
            <m:sepChr m:val=""/>
            <m:grow/>
          </m:dPr>
          <m:e>
            <m:r>
              <m:t>x</m:t>
            </m:r>
            <m:r>
              <m:rPr>
                <m:sty m:val="p"/>
              </m:rPr>
              <m:t>,</m:t>
            </m:r>
            <m:r>
              <m:rPr>
                <m:sty m:val="b"/>
              </m:rPr>
              <m:t>w</m:t>
            </m:r>
          </m:e>
        </m:d>
      </m:oMath>
      <w:r>
        <w:t xml:space="preserve"> </w:t>
      </w:r>
      <w:r>
        <w:rPr>
          <w:rFonts w:hint="eastAsia"/>
        </w:rPr>
        <w:t xml:space="preserve">与训练集数据点之间的拟合误差。一种广泛使用的简单误差函数选择是</w:t>
      </w:r>
    </w:p>
    <w:p>
      <w:pPr>
        <w:pStyle w:val="a0"/>
      </w:pPr>
      <w:r>
        <w:drawing>
          <wp:inline>
            <wp:extent cx="2743200" cy="2175365"/>
            <wp:effectExtent b="0" l="0" r="0" t="0"/>
            <wp:docPr descr="image" title="" id="63" name="Picture"/>
            <a:graphic>
              <a:graphicData uri="http://schemas.openxmlformats.org/drawingml/2006/picture">
                <pic:pic>
                  <pic:nvPicPr>
                    <pic:cNvPr descr="images/0194e279-9b28-703a-88f4-c3ac21e2010d_28_873_342_686_544_0.jpg" id="64" name="Picture"/>
                    <pic:cNvPicPr>
                      <a:picLocks noChangeArrowheads="1" noChangeAspect="1"/>
                    </pic:cNvPicPr>
                  </pic:nvPicPr>
                  <pic:blipFill>
                    <a:blip r:embed="rId62"/>
                    <a:stretch>
                      <a:fillRect/>
                    </a:stretch>
                  </pic:blipFill>
                  <pic:spPr bwMode="auto">
                    <a:xfrm>
                      <a:off x="0" y="0"/>
                      <a:ext cx="2743200" cy="217536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图1.5</w:t>
      </w:r>
      <w:r>
        <w:t xml:space="preserve"> </w:t>
      </w:r>
      <w:r>
        <w:rPr>
          <w:rFonts w:hint="eastAsia"/>
        </w:rPr>
        <w:t xml:space="preserve">误差函数</w:t>
      </w:r>
      <w:r>
        <w:t xml:space="preserve"> (1.2) </w:t>
      </w:r>
      <w:r>
        <w:rPr>
          <w:rFonts w:hint="eastAsia"/>
        </w:rPr>
        <w:t xml:space="preserve">对应于每个数据点到函数</w:t>
      </w:r>
      <w:r>
        <w:t xml:space="preserve"> </w:t>
      </w:r>
      <m:oMath>
        <m:r>
          <m:t>y</m:t>
        </m:r>
        <m:d>
          <m:dPr>
            <m:begChr m:val="("/>
            <m:endChr m:val=")"/>
            <m:sepChr m:val=""/>
            <m:grow/>
          </m:dPr>
          <m:e>
            <m:r>
              <m:t>x</m:t>
            </m:r>
            <m:r>
              <m:rPr>
                <m:sty m:val="p"/>
              </m:rPr>
              <m:t>,</m:t>
            </m:r>
            <m:r>
              <m:rPr>
                <m:sty m:val="b"/>
              </m:rPr>
              <m:t>w</m:t>
            </m:r>
          </m:e>
        </m:d>
      </m:oMath>
      <w:r>
        <w:t xml:space="preserve"> </w:t>
      </w:r>
      <w:r>
        <w:rPr>
          <w:rFonts w:hint="eastAsia"/>
        </w:rPr>
        <w:t xml:space="preserve">的位移(由垂直绿色箭头表示)的平方和的一半。</w:t>
      </w:r>
    </w:p>
    <w:p>
      <w:pPr>
        <w:pStyle w:val="a0"/>
      </w:pPr>
      <w:r>
        <w:rPr>
          <w:rFonts w:hint="eastAsia"/>
        </w:rPr>
        <w:t xml:space="preserve">每个数据点</w:t>
      </w:r>
      <w:r>
        <w:t xml:space="preserve"> </w:t>
      </w:r>
      <m:oMath>
        <m:sSub>
          <m:e>
            <m:r>
              <m:t>x</m:t>
            </m:r>
          </m:e>
          <m:sub>
            <m:r>
              <m:t>n</m:t>
            </m:r>
          </m:sub>
        </m:sSub>
      </m:oMath>
      <w:r>
        <w:t xml:space="preserve"> </w:t>
      </w:r>
      <w:r>
        <w:rPr>
          <w:rFonts w:hint="eastAsia"/>
        </w:rPr>
        <w:t xml:space="preserve">的预测值</w:t>
      </w:r>
      <w:r>
        <w:t xml:space="preserve"> </w:t>
      </w:r>
      <m:oMath>
        <m:r>
          <m:t>y</m:t>
        </m:r>
        <m:d>
          <m:dPr>
            <m:begChr m:val="("/>
            <m:endChr m:val=")"/>
            <m:sepChr m:val=""/>
            <m:grow/>
          </m:dPr>
          <m:e>
            <m:sSub>
              <m:e>
                <m:r>
                  <m:t>x</m:t>
                </m:r>
              </m:e>
              <m:sub>
                <m:r>
                  <m:t>n</m:t>
                </m:r>
              </m:sub>
            </m:sSub>
            <m:r>
              <m:rPr>
                <m:sty m:val="p"/>
              </m:rPr>
              <m:t>,</m:t>
            </m:r>
            <m:r>
              <m:rPr>
                <m:sty m:val="b"/>
              </m:rPr>
              <m:t>w</m:t>
            </m:r>
          </m:e>
        </m:d>
      </m:oMath>
      <w:r>
        <w:t xml:space="preserve"> </w:t>
      </w:r>
      <w:r>
        <w:rPr>
          <w:rFonts w:hint="eastAsia"/>
        </w:rPr>
        <w:t xml:space="preserve">与相应目标值</w:t>
      </w:r>
      <w:r>
        <w:t xml:space="preserve"> </w:t>
      </w:r>
      <m:oMath>
        <m:sSub>
          <m:e>
            <m:r>
              <m:t>t</m:t>
            </m:r>
          </m:e>
          <m:sub>
            <m:r>
              <m:t>n</m:t>
            </m:r>
          </m:sub>
        </m:sSub>
      </m:oMath>
      <w:r>
        <w:t xml:space="preserve"> </w:t>
      </w:r>
      <w:r>
        <w:rPr>
          <w:rFonts w:hint="eastAsia"/>
        </w:rPr>
        <w:t xml:space="preserve">之差的平方，由下式给出</w:t>
      </w:r>
    </w:p>
    <w:p>
      <w:pPr>
        <w:pStyle w:val="a0"/>
      </w:pPr>
      <m:oMathPara>
        <m:oMathParaPr>
          <m:jc m:val="center"/>
        </m:oMathParaPr>
        <m:oMath>
          <m:r>
            <m:t>E</m:t>
          </m:r>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t>x</m:t>
                              </m:r>
                            </m:e>
                            <m:sub>
                              <m:r>
                                <m:t>n</m:t>
                              </m:r>
                            </m:sub>
                          </m:sSub>
                          <m:r>
                            <m:rPr>
                              <m:sty m:val="p"/>
                            </m:rPr>
                            <m:t>,</m:t>
                          </m:r>
                          <m:r>
                            <m:rPr>
                              <m:sty m:val="b"/>
                            </m:rPr>
                            <m:t>w</m:t>
                          </m:r>
                        </m:e>
                      </m:d>
                      <m:r>
                        <m:rPr>
                          <m:sty m:val="p"/>
                        </m:rPr>
                        <m:t>−</m:t>
                      </m:r>
                      <m:sSub>
                        <m:e>
                          <m:r>
                            <m:t>t</m:t>
                          </m:r>
                        </m:e>
                        <m:sub>
                          <m:r>
                            <m:t>n</m:t>
                          </m:r>
                        </m:sub>
                      </m:sSub>
                    </m:e>
                  </m:d>
                </m:e>
                <m:sup>
                  <m:r>
                    <m:t>2</m:t>
                  </m:r>
                </m:sup>
              </m:sSup>
            </m:e>
          </m:nary>
          <m:r>
            <m:t>  </m:t>
          </m:r>
          <m:r>
            <m:rPr>
              <m:nor/>
              <m:sty m:val="p"/>
            </m:rPr>
            <m:t>(1.2)</m:t>
          </m:r>
        </m:oMath>
      </m:oMathPara>
    </w:p>
    <w:p>
      <w:pPr>
        <w:pStyle w:val="FirstParagraph"/>
      </w:pPr>
      <w:r>
        <w:rPr>
          <w:rFonts w:hint="eastAsia"/>
        </w:rPr>
        <w:t xml:space="preserve">其中包含因子</w:t>
      </w:r>
      <w:r>
        <w:t xml:space="preserve"> </w:t>
      </w:r>
      <m:oMath>
        <m:r>
          <m:t>1</m:t>
        </m:r>
        <m:r>
          <m:rPr>
            <m:sty m:val="p"/>
          </m:rPr>
          <m:t>/</m:t>
        </m:r>
        <m:r>
          <m:t>2</m:t>
        </m:r>
      </m:oMath>
      <w:r>
        <w:t xml:space="preserve"> </w:t>
      </w:r>
      <w:r>
        <w:rPr>
          <w:rFonts w:hint="eastAsia"/>
        </w:rPr>
        <w:t xml:space="preserve">是为了后续方便。我们稍后将从概率论出发推导这个误差函数。这里我们仅指出，它是一个非负量，当且仅当函数</w:t>
      </w:r>
      <w:r>
        <w:t xml:space="preserve"> </w:t>
      </w:r>
      <m:oMath>
        <m:r>
          <m:t>y</m:t>
        </m:r>
        <m:d>
          <m:dPr>
            <m:begChr m:val="("/>
            <m:endChr m:val=")"/>
            <m:sepChr m:val=""/>
            <m:grow/>
          </m:dPr>
          <m:e>
            <m:r>
              <m:t>x</m:t>
            </m:r>
            <m:r>
              <m:rPr>
                <m:sty m:val="p"/>
              </m:rPr>
              <m:t>,</m:t>
            </m:r>
            <m:r>
              <m:rPr>
                <m:sty m:val="b"/>
              </m:rPr>
              <m:t>w</m:t>
            </m:r>
          </m:e>
        </m:d>
      </m:oMath>
      <w:r>
        <w:t xml:space="preserve"> </w:t>
      </w:r>
      <w:r>
        <w:rPr>
          <w:rFonts w:hint="eastAsia"/>
        </w:rPr>
        <w:t xml:space="preserve">恰好通过每个训练数据点时，该量才为零。平方和误差函数的几何解释如图</w:t>
      </w:r>
      <w:r>
        <w:t xml:space="preserve"> 1.5 </w:t>
      </w:r>
      <w:r>
        <w:rPr>
          <w:rFonts w:hint="eastAsia"/>
        </w:rPr>
        <w:t xml:space="preserve">所示。</w:t>
      </w:r>
    </w:p>
    <w:p>
      <w:r>
        <w:pict>
          <v:rect style="width:0;height:1.5pt" o:hralign="center" o:hrstd="t" o:hr="t"/>
        </w:pict>
      </w:r>
    </w:p>
    <w:p>
      <w:pPr>
        <w:pStyle w:val="FirstParagraph"/>
      </w:pPr>
      <w:r>
        <w:rPr>
          <w:rFonts w:hint="eastAsia"/>
        </w:rPr>
        <w:t xml:space="preserve">第</w:t>
      </w:r>
      <w:r>
        <w:t xml:space="preserve"> 2.3.4 </w:t>
      </w:r>
      <w:r>
        <w:rPr>
          <w:rFonts w:hint="eastAsia"/>
        </w:rPr>
        <w:t xml:space="preserve">节</w:t>
      </w:r>
    </w:p>
    <w:p>
      <w:r>
        <w:pict>
          <v:rect style="width:0;height:1.5pt" o:hralign="center" o:hrstd="t" o:hr="t"/>
        </w:pict>
      </w:r>
    </w:p>
    <w:p>
      <w:pPr>
        <w:pStyle w:val="FirstParagraph"/>
      </w:pPr>
      <w:r>
        <w:rPr>
          <w:rFonts w:hint="eastAsia"/>
        </w:rPr>
        <w:t xml:space="preserve">我们可以通过选择</w:t>
      </w:r>
      <w:r>
        <w:t xml:space="preserve"> </w:t>
      </w:r>
      <m:oMath>
        <m:r>
          <m:rPr>
            <m:sty m:val="b"/>
          </m:rPr>
          <m:t>w</m:t>
        </m:r>
      </m:oMath>
      <w:r>
        <w:t xml:space="preserve"> </w:t>
      </w:r>
      <w:r>
        <w:rPr>
          <w:rFonts w:hint="eastAsia"/>
        </w:rPr>
        <w:t xml:space="preserve">的值来解决曲线拟合问题，使得</w:t>
      </w:r>
      <w:r>
        <w:t xml:space="preserve"> </w:t>
      </w:r>
      <m:oMath>
        <m:r>
          <m:t>E</m:t>
        </m:r>
        <m:d>
          <m:dPr>
            <m:begChr m:val="("/>
            <m:endChr m:val=")"/>
            <m:sepChr m:val=""/>
            <m:grow/>
          </m:dPr>
          <m:e>
            <m:r>
              <m:rPr>
                <m:sty m:val="b"/>
              </m:rPr>
              <m:t>w</m:t>
            </m:r>
          </m:e>
        </m:d>
      </m:oMath>
      <w:r>
        <w:t xml:space="preserve"> </w:t>
      </w:r>
      <w:r>
        <w:rPr>
          <w:rFonts w:hint="eastAsia"/>
        </w:rPr>
        <w:t xml:space="preserve">尽可能小。由于误差函数是系数</w:t>
      </w:r>
      <w:r>
        <w:t xml:space="preserve"> </w:t>
      </w:r>
      <m:oMath>
        <m:r>
          <m:rPr>
            <m:sty m:val="b"/>
          </m:rPr>
          <m:t>w</m:t>
        </m:r>
      </m:oMath>
      <w:r>
        <w:t xml:space="preserve"> </w:t>
      </w:r>
      <w:r>
        <w:rPr>
          <w:rFonts w:hint="eastAsia"/>
        </w:rPr>
        <w:t xml:space="preserve">的二次函数，它关于系数的导数将是</w:t>
      </w:r>
      <w:r>
        <w:t xml:space="preserve"> </w:t>
      </w:r>
      <m:oMath>
        <m:r>
          <m:rPr>
            <m:sty m:val="b"/>
          </m:rPr>
          <m:t>w</m:t>
        </m:r>
      </m:oMath>
      <w:r>
        <w:t xml:space="preserve"> </w:t>
      </w:r>
      <w:r>
        <w:rPr>
          <w:rFonts w:hint="eastAsia"/>
        </w:rPr>
        <w:t xml:space="preserve">元素的线性函数，因此误差函数的最小化有一个唯一解，记为</w:t>
      </w:r>
      <w:r>
        <w:t xml:space="preserve"> </w:t>
      </w:r>
      <m:oMath>
        <m:sSup>
          <m:e>
            <m:r>
              <m:rPr>
                <m:sty m:val="b"/>
              </m:rPr>
              <m:t>w</m:t>
            </m:r>
          </m:e>
          <m:sup>
            <m:r>
              <m:rPr>
                <m:sty m:val="p"/>
              </m:rPr>
              <m:t>⋆</m:t>
            </m:r>
          </m:sup>
        </m:sSup>
      </m:oMath>
      <w:r>
        <w:t xml:space="preserve"> </w:t>
      </w:r>
      <w:r>
        <w:rPr>
          <w:rFonts w:hint="eastAsia"/>
        </w:rPr>
        <w:t xml:space="preserve">，可以用封闭形式求出。得到的多项式由函数</w:t>
      </w:r>
      <w:r>
        <w:t xml:space="preserve"> </w:t>
      </w:r>
      <m:oMath>
        <m:r>
          <m:t>y</m:t>
        </m:r>
        <m:d>
          <m:dPr>
            <m:begChr m:val="("/>
            <m:endChr m:val=")"/>
            <m:sepChr m:val=""/>
            <m:grow/>
          </m:dPr>
          <m:e>
            <m:r>
              <m:t>x</m:t>
            </m:r>
            <m:r>
              <m:rPr>
                <m:sty m:val="p"/>
              </m:rPr>
              <m:t>,</m:t>
            </m:r>
            <m:sSup>
              <m:e>
                <m:r>
                  <m:rPr>
                    <m:sty m:val="b"/>
                  </m:rPr>
                  <m:t>w</m:t>
                </m:r>
              </m:e>
              <m:sup>
                <m:r>
                  <m:rPr>
                    <m:sty m:val="p"/>
                  </m:rPr>
                  <m:t>⋆</m:t>
                </m:r>
              </m:sup>
            </m:sSup>
          </m:e>
        </m:d>
      </m:oMath>
      <w:r>
        <w:t xml:space="preserve"> </w:t>
      </w:r>
      <w:r>
        <w:rPr>
          <w:rFonts w:hint="eastAsia"/>
        </w:rPr>
        <w:t xml:space="preserve">给出。</w:t>
      </w:r>
    </w:p>
    <w:p>
      <w:r>
        <w:pict>
          <v:rect style="width:0;height:1.5pt" o:hralign="center" o:hrstd="t" o:hr="t"/>
        </w:pict>
      </w:r>
    </w:p>
    <w:p>
      <w:pPr>
        <w:pStyle w:val="FirstParagraph"/>
      </w:pPr>
      <w:r>
        <w:rPr>
          <w:rFonts w:hint="eastAsia"/>
        </w:rPr>
        <w:t xml:space="preserve">练习</w:t>
      </w:r>
      <w:r>
        <w:t xml:space="preserve"> 4.1</w:t>
      </w:r>
    </w:p>
    <w:p>
      <w:r>
        <w:pict>
          <v:rect style="width:0;height:1.5pt" o:hralign="center" o:hrstd="t" o:hr="t"/>
        </w:pict>
      </w:r>
    </w:p>
    <w:bookmarkEnd w:id="65"/>
    <w:bookmarkStart w:id="75" w:name="模型复杂度"/>
    <w:p>
      <w:pPr>
        <w:pStyle w:val="1"/>
      </w:pPr>
      <w:r>
        <w:t xml:space="preserve">1.2.4 </w:t>
      </w:r>
      <w:r>
        <w:rPr>
          <w:rFonts w:hint="eastAsia"/>
        </w:rPr>
        <w:t xml:space="preserve">模型复杂度</w:t>
      </w:r>
    </w:p>
    <w:p>
      <w:pPr>
        <w:pStyle w:val="FirstParagraph"/>
      </w:pPr>
      <w:r>
        <w:rPr>
          <w:rFonts w:hint="eastAsia"/>
        </w:rPr>
        <w:t xml:space="preserve">仍然存在选择多项式阶数</w:t>
      </w:r>
      <w:r>
        <w:t xml:space="preserve"> </w:t>
      </w:r>
      <m:oMath>
        <m:r>
          <m:t>M</m:t>
        </m:r>
      </m:oMath>
      <w:r>
        <w:t xml:space="preserve"> </w:t>
      </w:r>
      <w:r>
        <w:rPr>
          <w:rFonts w:hint="eastAsia"/>
        </w:rPr>
        <w:t xml:space="preserve">的问题，正如我们将看到的，这将是一个被称为模型比较或模型选择的重要概念的示例。在图</w:t>
      </w:r>
      <w:r>
        <w:t xml:space="preserve"> 1.6 </w:t>
      </w:r>
      <w:r>
        <w:rPr>
          <w:rFonts w:hint="eastAsia"/>
        </w:rPr>
        <w:t xml:space="preserve">中，我们展示了将阶数为</w:t>
      </w:r>
      <w:r>
        <w:t xml:space="preserve"> </w:t>
      </w:r>
      <m:oMath>
        <m:r>
          <m:t>M</m:t>
        </m:r>
        <m:r>
          <m:rPr>
            <m:sty m:val="p"/>
          </m:rPr>
          <m:t>=</m:t>
        </m:r>
        <m:r>
          <m:t>0</m:t>
        </m:r>
        <m:r>
          <m:rPr>
            <m:sty m:val="p"/>
          </m:rPr>
          <m:t>,</m:t>
        </m:r>
        <m:r>
          <m:t>1</m:t>
        </m:r>
        <m:r>
          <m:rPr>
            <m:sty m:val="p"/>
          </m:rPr>
          <m:t>,</m:t>
        </m:r>
        <m:r>
          <m:t>3</m:t>
        </m:r>
      </m:oMath>
      <w:r>
        <w:t xml:space="preserve"> </w:t>
      </w:r>
      <w:r>
        <w:rPr>
          <w:rFonts w:hint="eastAsia"/>
        </w:rPr>
        <w:t xml:space="preserve">和</w:t>
      </w:r>
      <w:r>
        <w:t xml:space="preserve"> 9 </w:t>
      </w:r>
      <w:r>
        <w:rPr>
          <w:rFonts w:hint="eastAsia"/>
        </w:rPr>
        <w:t xml:space="preserve">的多项式拟合到图</w:t>
      </w:r>
      <w:r>
        <w:t xml:space="preserve"> 1.4 </w:t>
      </w:r>
      <w:r>
        <w:rPr>
          <w:rFonts w:hint="eastAsia"/>
        </w:rPr>
        <w:t xml:space="preserve">所示数据集的四个结果示例。</w:t>
      </w:r>
    </w:p>
    <w:p>
      <w:pPr>
        <w:pStyle w:val="a0"/>
      </w:pPr>
      <w:r>
        <w:rPr>
          <w:rFonts w:hint="eastAsia"/>
        </w:rPr>
        <w:t xml:space="preserve">注意，常数</w:t>
      </w:r>
      <w:r>
        <w:t xml:space="preserve"> </w:t>
      </w:r>
      <m:oMath>
        <m:d>
          <m:dPr>
            <m:begChr m:val="("/>
            <m:endChr m:val=")"/>
            <m:sepChr m:val=""/>
            <m:grow/>
          </m:dPr>
          <m:e>
            <m:r>
              <m:t>M</m:t>
            </m:r>
            <m:r>
              <m:rPr>
                <m:sty m:val="p"/>
              </m:rPr>
              <m:t>=</m:t>
            </m:r>
            <m:r>
              <m:t>0</m:t>
            </m:r>
          </m:e>
        </m:d>
      </m:oMath>
      <w:r>
        <w:t xml:space="preserve"> </w:t>
      </w:r>
      <w:r>
        <w:rPr>
          <w:rFonts w:hint="eastAsia"/>
        </w:rPr>
        <w:t xml:space="preserve">和一阶</w:t>
      </w:r>
      <w:r>
        <w:t xml:space="preserve"> </w:t>
      </w:r>
      <m:oMath>
        <m:d>
          <m:dPr>
            <m:begChr m:val="("/>
            <m:endChr m:val=")"/>
            <m:sepChr m:val=""/>
            <m:grow/>
          </m:dPr>
          <m:e>
            <m:r>
              <m:t>M</m:t>
            </m:r>
            <m:r>
              <m:rPr>
                <m:sty m:val="p"/>
              </m:rPr>
              <m:t>=</m:t>
            </m:r>
            <m:r>
              <m:t>1</m:t>
            </m:r>
          </m:e>
        </m:d>
      </m:oMath>
      <w:r>
        <w:t xml:space="preserve"> </w:t>
      </w:r>
      <w:r>
        <w:rPr>
          <w:rFonts w:hint="eastAsia"/>
        </w:rPr>
        <w:t xml:space="preserve">多项式对数据的拟合效果很差，因此对函数</w:t>
      </w:r>
      <w:r>
        <w:t xml:space="preserve"> </w:t>
      </w:r>
      <m:oMath>
        <m:r>
          <m:rPr>
            <m:sty m:val="p"/>
          </m:rPr>
          <m:t>sin</m:t>
        </m:r>
        <m:d>
          <m:dPr>
            <m:begChr m:val="("/>
            <m:endChr m:val=")"/>
            <m:sepChr m:val=""/>
            <m:grow/>
          </m:dPr>
          <m:e>
            <m:r>
              <m:t>2</m:t>
            </m:r>
            <m:r>
              <m:t>π</m:t>
            </m:r>
            <m:r>
              <m:t>x</m:t>
            </m:r>
          </m:e>
        </m:d>
      </m:oMath>
      <w:r>
        <w:t xml:space="preserve"> </w:t>
      </w:r>
      <w:r>
        <w:rPr>
          <w:rFonts w:hint="eastAsia"/>
        </w:rPr>
        <w:t xml:space="preserve">的表示也很差。三阶</w:t>
      </w:r>
      <w:r>
        <w:t xml:space="preserve"> </w:t>
      </w:r>
      <m:oMath>
        <m:d>
          <m:dPr>
            <m:begChr m:val="("/>
            <m:endChr m:val=")"/>
            <m:sepChr m:val=""/>
            <m:grow/>
          </m:dPr>
          <m:e>
            <m:r>
              <m:t>M</m:t>
            </m:r>
            <m:r>
              <m:rPr>
                <m:sty m:val="p"/>
              </m:rPr>
              <m:t>=</m:t>
            </m:r>
            <m:r>
              <m:t>3</m:t>
            </m:r>
          </m:e>
        </m:d>
      </m:oMath>
      <w:r>
        <w:t xml:space="preserve"> </w:t>
      </w:r>
      <w:r>
        <w:rPr>
          <w:rFonts w:hint="eastAsia"/>
        </w:rPr>
        <w:t xml:space="preserve">多项式似乎在图</w:t>
      </w:r>
      <w:r>
        <w:t xml:space="preserve"> 1.6 </w:t>
      </w:r>
      <w:r>
        <w:rPr>
          <w:rFonts w:hint="eastAsia"/>
        </w:rPr>
        <w:t xml:space="preserve">所示的示例中对函数</w:t>
      </w:r>
      <w:r>
        <w:t xml:space="preserve"> </w:t>
      </w:r>
      <m:oMath>
        <m:r>
          <m:rPr>
            <m:sty m:val="p"/>
          </m:rPr>
          <m:t>sin</m:t>
        </m:r>
        <m:d>
          <m:dPr>
            <m:begChr m:val="("/>
            <m:endChr m:val=")"/>
            <m:sepChr m:val=""/>
            <m:grow/>
          </m:dPr>
          <m:e>
            <m:r>
              <m:t>2</m:t>
            </m:r>
            <m:r>
              <m:t>π</m:t>
            </m:r>
            <m:r>
              <m:t>x</m:t>
            </m:r>
          </m:e>
        </m:d>
      </m:oMath>
      <w:r>
        <w:t xml:space="preserve"> </w:t>
      </w:r>
      <w:r>
        <w:rPr>
          <w:rFonts w:hint="eastAsia"/>
        </w:rPr>
        <w:t xml:space="preserve">的拟合效果最好。当我们使用更高阶的多项式</w:t>
      </w:r>
      <w:r>
        <w:t xml:space="preserve"> </w:t>
      </w:r>
      <m:oMath>
        <m:d>
          <m:dPr>
            <m:begChr m:val="("/>
            <m:endChr m:val=")"/>
            <m:sepChr m:val=""/>
            <m:grow/>
          </m:dPr>
          <m:e>
            <m:r>
              <m:t>M</m:t>
            </m:r>
            <m:r>
              <m:rPr>
                <m:sty m:val="p"/>
              </m:rPr>
              <m:t>=</m:t>
            </m:r>
            <m:r>
              <m:t>9</m:t>
            </m:r>
          </m:e>
        </m:d>
      </m:oMath>
      <w:r>
        <w:t xml:space="preserve"> </w:t>
      </w:r>
      <w:r>
        <w:rPr>
          <w:rFonts w:hint="eastAsia"/>
        </w:rPr>
        <w:t xml:space="preserve">时，我们得到了对训练数据的极好拟合。事实上，该多项式恰好通过每个数据点，并且</w:t>
      </w:r>
      <w:r>
        <w:t xml:space="preserve"> </w:t>
      </w:r>
      <m:oMath>
        <m:r>
          <m:t>E</m:t>
        </m:r>
        <m:d>
          <m:dPr>
            <m:begChr m:val="("/>
            <m:endChr m:val=")"/>
            <m:sepChr m:val=""/>
            <m:grow/>
          </m:dPr>
          <m:e>
            <m:sSup>
              <m:e>
                <m:r>
                  <m:rPr>
                    <m:sty m:val="b"/>
                  </m:rPr>
                  <m:t>w</m:t>
                </m:r>
              </m:e>
              <m:sup>
                <m:r>
                  <m:rPr>
                    <m:sty m:val="p"/>
                  </m:rPr>
                  <m:t>⋆</m:t>
                </m:r>
              </m:sup>
            </m:sSup>
          </m:e>
        </m:d>
        <m:r>
          <m:rPr>
            <m:sty m:val="p"/>
          </m:rPr>
          <m:t>=</m:t>
        </m:r>
        <m:r>
          <m:t>0</m:t>
        </m:r>
      </m:oMath>
      <w:r>
        <w:t xml:space="preserve"> </w:t>
      </w:r>
      <w:r>
        <w:rPr>
          <w:rFonts w:hint="eastAsia"/>
        </w:rPr>
        <w:t xml:space="preserve">。然而，拟合曲线剧烈振荡，对函数</w:t>
      </w:r>
      <w:r>
        <w:t xml:space="preserve"> </w:t>
      </w:r>
      <m:oMath>
        <m:r>
          <m:rPr>
            <m:sty m:val="p"/>
          </m:rPr>
          <m:t>sin</m:t>
        </m:r>
        <m:d>
          <m:dPr>
            <m:begChr m:val="("/>
            <m:endChr m:val=")"/>
            <m:sepChr m:val=""/>
            <m:grow/>
          </m:dPr>
          <m:e>
            <m:r>
              <m:t>2</m:t>
            </m:r>
            <m:r>
              <m:t>π</m:t>
            </m:r>
            <m:r>
              <m:t>x</m:t>
            </m:r>
          </m:e>
        </m:d>
      </m:oMath>
      <w:r>
        <w:t xml:space="preserve"> </w:t>
      </w:r>
      <w:r>
        <w:rPr>
          <w:rFonts w:hint="eastAsia"/>
        </w:rPr>
        <w:t xml:space="preserve">的表示非常差。后一种行为被称为过拟合。</w:t>
      </w:r>
    </w:p>
    <w:p>
      <w:pPr>
        <w:pStyle w:val="a0"/>
      </w:pPr>
      <w:r>
        <w:drawing>
          <wp:inline>
            <wp:extent cx="5486400" cy="3472089"/>
            <wp:effectExtent b="0" l="0" r="0" t="0"/>
            <wp:docPr descr="image" title="" id="67" name="Picture"/>
            <a:graphic>
              <a:graphicData uri="http://schemas.openxmlformats.org/drawingml/2006/picture">
                <pic:pic>
                  <pic:nvPicPr>
                    <pic:cNvPr descr="images/0194e279-9b28-703a-88f4-c3ac21e2010d_29_237_340_1321_836_0.jpg" id="68" name="Picture"/>
                    <pic:cNvPicPr>
                      <a:picLocks noChangeArrowheads="1" noChangeAspect="1"/>
                    </pic:cNvPicPr>
                  </pic:nvPicPr>
                  <pic:blipFill>
                    <a:blip r:embed="rId66"/>
                    <a:stretch>
                      <a:fillRect/>
                    </a:stretch>
                  </pic:blipFill>
                  <pic:spPr bwMode="auto">
                    <a:xfrm>
                      <a:off x="0" y="0"/>
                      <a:ext cx="5486400" cy="347208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 </w:t>
      </w:r>
      <w:r>
        <w:rPr>
          <w:rFonts w:hint="eastAsia"/>
        </w:rPr>
        <w:t xml:space="preserve">展示了通过最小化误差函数</w:t>
      </w:r>
      <w:r>
        <w:t xml:space="preserve"> (1.2) </w:t>
      </w:r>
      <w:r>
        <w:rPr>
          <w:rFonts w:hint="eastAsia"/>
        </w:rPr>
        <w:t xml:space="preserve">将不同阶数</w:t>
      </w:r>
      <w:r>
        <w:t xml:space="preserve"> </w:t>
      </w:r>
      <m:oMath>
        <m:r>
          <m:t>M</m:t>
        </m:r>
      </m:oMath>
      <w:r>
        <w:t xml:space="preserve"> </w:t>
      </w:r>
      <w:r>
        <w:rPr>
          <w:rFonts w:hint="eastAsia"/>
        </w:rPr>
        <w:t xml:space="preserve">的多项式(以红色曲线表示)拟合到图</w:t>
      </w:r>
      <w:r>
        <w:t xml:space="preserve"> 1.4 </w:t>
      </w:r>
      <w:r>
        <w:rPr>
          <w:rFonts w:hint="eastAsia"/>
        </w:rPr>
        <w:t xml:space="preserve">所示数据集的情况。</w:t>
      </w:r>
    </w:p>
    <w:p>
      <w:pPr>
        <w:pStyle w:val="a0"/>
      </w:pPr>
      <w:r>
        <w:rPr>
          <w:rFonts w:hint="eastAsia"/>
        </w:rPr>
        <w:t xml:space="preserve">我们的目标是通过对新数据进行准确预测来实现良好的泛化。通过考虑一个单独的数据集(称为测试集，包含</w:t>
      </w:r>
      <w:r>
        <w:t xml:space="preserve"> 100 </w:t>
      </w:r>
      <w:r>
        <w:rPr>
          <w:rFonts w:hint="eastAsia"/>
        </w:rPr>
        <w:t xml:space="preserve">个使用与生成训练集点相同的过程生成的数据点)，我们可以对泛化性能对</w:t>
      </w:r>
      <w:r>
        <w:t xml:space="preserve"> </w:t>
      </w:r>
      <m:oMath>
        <m:r>
          <m:t>M</m:t>
        </m:r>
      </m:oMath>
      <w:r>
        <w:t xml:space="preserve"> </w:t>
      </w:r>
      <w:r>
        <w:rPr>
          <w:rFonts w:hint="eastAsia"/>
        </w:rPr>
        <w:t xml:space="preserve">的依赖关系获得一些定量的见解。对于</w:t>
      </w:r>
      <w:r>
        <w:t xml:space="preserve"> </w:t>
      </w:r>
      <m:oMath>
        <m:r>
          <m:t>M</m:t>
        </m:r>
      </m:oMath>
      <w:r>
        <w:t xml:space="preserve"> </w:t>
      </w:r>
      <w:r>
        <w:rPr>
          <w:rFonts w:hint="eastAsia"/>
        </w:rPr>
        <w:t xml:space="preserve">的每个值，我们可以评估由</w:t>
      </w:r>
      <w:r>
        <w:t xml:space="preserve"> (1.2) </w:t>
      </w:r>
      <w:r>
        <w:rPr>
          <w:rFonts w:hint="eastAsia"/>
        </w:rPr>
        <w:t xml:space="preserve">给出的训练数据的</w:t>
      </w:r>
      <w:r>
        <w:t xml:space="preserve"> </w:t>
      </w:r>
      <m:oMath>
        <m:r>
          <m:t>E</m:t>
        </m:r>
        <m:d>
          <m:dPr>
            <m:begChr m:val="("/>
            <m:endChr m:val=")"/>
            <m:sepChr m:val=""/>
            <m:grow/>
          </m:dPr>
          <m:e>
            <m:sSup>
              <m:e>
                <m:r>
                  <m:rPr>
                    <m:sty m:val="b"/>
                  </m:rPr>
                  <m:t>w</m:t>
                </m:r>
              </m:e>
              <m:sup>
                <m:r>
                  <m:rPr>
                    <m:sty m:val="p"/>
                  </m:rPr>
                  <m:t>⋆</m:t>
                </m:r>
              </m:sup>
            </m:sSup>
          </m:e>
        </m:d>
      </m:oMath>
      <w:r>
        <w:t xml:space="preserve"> </w:t>
      </w:r>
      <w:r>
        <w:rPr>
          <w:rFonts w:hint="eastAsia"/>
        </w:rPr>
        <w:t xml:space="preserve">残差值，我们还可以评估测试数据集的</w:t>
      </w:r>
      <w:r>
        <w:t xml:space="preserve"> </w:t>
      </w:r>
      <m:oMath>
        <m:r>
          <m:t>E</m:t>
        </m:r>
        <m:d>
          <m:dPr>
            <m:begChr m:val="("/>
            <m:endChr m:val=")"/>
            <m:sepChr m:val=""/>
            <m:grow/>
          </m:dPr>
          <m:e>
            <m:sSup>
              <m:e>
                <m:r>
                  <m:rPr>
                    <m:sty m:val="b"/>
                  </m:rPr>
                  <m:t>w</m:t>
                </m:r>
              </m:e>
              <m:sup>
                <m:r>
                  <m:rPr>
                    <m:sty m:val="p"/>
                  </m:rPr>
                  <m:t>⋆</m:t>
                </m:r>
              </m:sup>
            </m:sSup>
          </m:e>
        </m:d>
      </m:oMath>
      <w:r>
        <w:t xml:space="preserve"> </w:t>
      </w:r>
      <w:r>
        <w:rPr>
          <w:rFonts w:hint="eastAsia"/>
        </w:rPr>
        <w:t xml:space="preserve">。有时，使用由下式定义的均方根</w:t>
      </w:r>
      <w:r>
        <w:t xml:space="preserve"> (RMS) </w:t>
      </w:r>
      <w:r>
        <w:rPr>
          <w:rFonts w:hint="eastAsia"/>
        </w:rPr>
        <w:t xml:space="preserve">误差来代替评估误差函数</w:t>
      </w:r>
      <w:r>
        <w:t xml:space="preserve"> </w:t>
      </w:r>
      <m:oMath>
        <m:r>
          <m:t>E</m:t>
        </m:r>
        <m:d>
          <m:dPr>
            <m:begChr m:val="("/>
            <m:endChr m:val=")"/>
            <m:sepChr m:val=""/>
            <m:grow/>
          </m:dPr>
          <m:e>
            <m:r>
              <m:rPr>
                <m:sty m:val="b"/>
              </m:rPr>
              <m:t>w</m:t>
            </m:r>
          </m:e>
        </m:d>
      </m:oMath>
      <w:r>
        <w:t xml:space="preserve"> </w:t>
      </w:r>
      <w:r>
        <w:rPr>
          <w:rFonts w:hint="eastAsia"/>
        </w:rPr>
        <w:t xml:space="preserve">会更方便</w:t>
      </w:r>
    </w:p>
    <w:p>
      <w:pPr>
        <w:pStyle w:val="a0"/>
      </w:pPr>
      <m:oMathPara>
        <m:oMathParaPr>
          <m:jc m:val="center"/>
        </m:oMathParaPr>
        <m:oMath>
          <m:sSub>
            <m:e>
              <m:r>
                <m:t>E</m:t>
              </m:r>
            </m:e>
            <m:sub>
              <m:r>
                <m:rPr>
                  <m:sty m:val="p"/>
                </m:rPr>
                <m:t>R</m:t>
              </m:r>
              <m:r>
                <m:rPr>
                  <m:sty m:val="p"/>
                </m:rPr>
                <m:t>M</m:t>
              </m:r>
              <m:r>
                <m:rPr>
                  <m:sty m:val="p"/>
                </m:rPr>
                <m:t>S</m:t>
              </m:r>
            </m:sub>
          </m:sSub>
          <m:r>
            <m:rPr>
              <m:sty m:val="p"/>
            </m:rPr>
            <m:t>=</m:t>
          </m:r>
          <m:rad>
            <m:radPr>
              <m:degHide m:val="on"/>
            </m:radPr>
            <m:deg/>
            <m:e>
              <m:f>
                <m:fPr>
                  <m:type m:val="bar"/>
                </m:fPr>
                <m:num>
                  <m:r>
                    <m:t>1</m:t>
                  </m:r>
                </m:num>
                <m:den>
                  <m:r>
                    <m:t>N</m:t>
                  </m:r>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t>x</m:t>
                                  </m:r>
                                </m:e>
                                <m:sub>
                                  <m:r>
                                    <m:t>n</m:t>
                                  </m:r>
                                </m:sub>
                              </m:sSub>
                              <m:r>
                                <m:rPr>
                                  <m:sty m:val="p"/>
                                </m:rPr>
                                <m:t>,</m:t>
                              </m:r>
                              <m:r>
                                <m:rPr>
                                  <m:sty m:val="b"/>
                                </m:rPr>
                                <m:t>w</m:t>
                              </m:r>
                            </m:e>
                          </m:d>
                          <m:r>
                            <m:rPr>
                              <m:sty m:val="p"/>
                            </m:rPr>
                            <m:t>−</m:t>
                          </m:r>
                          <m:sSub>
                            <m:e>
                              <m:r>
                                <m:t>t</m:t>
                              </m:r>
                            </m:e>
                            <m:sub>
                              <m:r>
                                <m:t>n</m:t>
                              </m:r>
                            </m:sub>
                          </m:sSub>
                        </m:e>
                      </m:d>
                    </m:e>
                    <m:sup>
                      <m:r>
                        <m:t>2</m:t>
                      </m:r>
                    </m:sup>
                  </m:sSup>
                </m:e>
              </m:nary>
            </m:e>
          </m:rad>
          <m:r>
            <m:t>  </m:t>
          </m:r>
          <m:r>
            <m:rPr>
              <m:nor/>
              <m:sty m:val="p"/>
            </m:rPr>
            <m:t>(1.3)</m:t>
          </m:r>
        </m:oMath>
      </m:oMathPara>
    </w:p>
    <w:p>
      <w:pPr>
        <w:pStyle w:val="FirstParagraph"/>
      </w:pPr>
      <w:r>
        <w:rPr>
          <w:rFonts w:hint="eastAsia"/>
        </w:rPr>
        <w:t xml:space="preserve">其中除以</w:t>
      </w:r>
      <w:r>
        <w:t xml:space="preserve"> </w:t>
      </w:r>
      <m:oMath>
        <m:r>
          <m:t>N</m:t>
        </m:r>
      </m:oMath>
      <w:r>
        <w:t xml:space="preserve"> </w:t>
      </w:r>
      <w:r>
        <w:rPr>
          <w:rFonts w:hint="eastAsia"/>
        </w:rPr>
        <w:t xml:space="preserve">使我们能够在同等基础上比较不同大小的数据集，而平方根确保</w:t>
      </w:r>
      <w:r>
        <w:t xml:space="preserve"> </w:t>
      </w:r>
      <m:oMath>
        <m:sSub>
          <m:e>
            <m:r>
              <m:t>E</m:t>
            </m:r>
          </m:e>
          <m:sub>
            <m:r>
              <m:rPr>
                <m:sty m:val="p"/>
              </m:rPr>
              <m:t>R</m:t>
            </m:r>
            <m:r>
              <m:rPr>
                <m:sty m:val="p"/>
              </m:rPr>
              <m:t>M</m:t>
            </m:r>
            <m:r>
              <m:rPr>
                <m:sty m:val="p"/>
              </m:rPr>
              <m:t>S</m:t>
            </m:r>
          </m:sub>
        </m:sSub>
      </m:oMath>
      <w:r>
        <w:t xml:space="preserve"> </w:t>
      </w:r>
      <w:r>
        <w:rPr>
          <w:rFonts w:hint="eastAsia"/>
        </w:rPr>
        <w:t xml:space="preserve">与目标变量</w:t>
      </w:r>
      <w:r>
        <w:t xml:space="preserve"> </w:t>
      </w:r>
      <m:oMath>
        <m:r>
          <m:t>t</m:t>
        </m:r>
      </m:oMath>
      <w:r>
        <w:t xml:space="preserve"> </w:t>
      </w:r>
      <w:r>
        <w:rPr>
          <w:rFonts w:hint="eastAsia"/>
        </w:rPr>
        <w:t xml:space="preserve">在相同的尺度(和相同的单位)上进行测量。训练集和测试集的图表</w:t>
      </w:r>
    </w:p>
    <w:p>
      <w:pPr>
        <w:pStyle w:val="a0"/>
      </w:pPr>
      <w:r>
        <w:drawing>
          <wp:inline>
            <wp:extent cx="3291840" cy="1676480"/>
            <wp:effectExtent b="0" l="0" r="0" t="0"/>
            <wp:docPr descr="image" title="" id="70" name="Picture"/>
            <a:graphic>
              <a:graphicData uri="http://schemas.openxmlformats.org/drawingml/2006/picture">
                <pic:pic>
                  <pic:nvPicPr>
                    <pic:cNvPr descr="images/0194e279-9b28-703a-88f4-c3ac21e2010d_30_794_342_754_384_0.jpg" id="71" name="Picture"/>
                    <pic:cNvPicPr>
                      <a:picLocks noChangeArrowheads="1" noChangeAspect="1"/>
                    </pic:cNvPicPr>
                  </pic:nvPicPr>
                  <pic:blipFill>
                    <a:blip r:embed="rId69"/>
                    <a:stretch>
                      <a:fillRect/>
                    </a:stretch>
                  </pic:blipFill>
                  <pic:spPr bwMode="auto">
                    <a:xfrm>
                      <a:off x="0" y="0"/>
                      <a:ext cx="3291840" cy="167648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1.7 </w:t>
      </w:r>
      <w:r>
        <w:rPr>
          <w:rFonts w:hint="eastAsia"/>
        </w:rPr>
        <w:t xml:space="preserve">展示了由</w:t>
      </w:r>
      <w:r>
        <w:t xml:space="preserve"> (1.3) </w:t>
      </w:r>
      <w:r>
        <w:rPr>
          <w:rFonts w:hint="eastAsia"/>
        </w:rPr>
        <w:t xml:space="preserve">定义的均方根误差在训练集和独立测试集上针对不同</w:t>
      </w:r>
      <w:r>
        <w:t xml:space="preserve"> </w:t>
      </w:r>
      <m:oMath>
        <m:r>
          <m:t>M</m:t>
        </m:r>
      </m:oMath>
      <w:r>
        <w:t xml:space="preserve"> </w:t>
      </w:r>
      <w:r>
        <w:rPr>
          <w:rFonts w:hint="eastAsia"/>
        </w:rPr>
        <w:t xml:space="preserve">值的评估图表。</w:t>
      </w:r>
    </w:p>
    <w:p>
      <w:pPr>
        <w:pStyle w:val="a0"/>
      </w:pPr>
      <w:r>
        <w:rPr>
          <w:rFonts w:hint="eastAsia"/>
        </w:rPr>
        <w:t xml:space="preserve">均方根误差(RMS</w:t>
      </w:r>
      <w:r>
        <w:t xml:space="preserve"> </w:t>
      </w:r>
      <w:r>
        <w:rPr>
          <w:rFonts w:hint="eastAsia"/>
        </w:rPr>
        <w:t xml:space="preserve">errors)针对</w:t>
      </w:r>
      <w:r>
        <w:t xml:space="preserve"> </w:t>
      </w:r>
      <m:oMath>
        <m:r>
          <m:t>M</m:t>
        </m:r>
      </m:oMath>
      <w:r>
        <w:t xml:space="preserve"> </w:t>
      </w:r>
      <w:r>
        <w:rPr>
          <w:rFonts w:hint="eastAsia"/>
        </w:rPr>
        <w:t xml:space="preserve">的不同取值，如图</w:t>
      </w:r>
      <w:r>
        <w:t xml:space="preserve"> 1.7 </w:t>
      </w:r>
      <w:r>
        <w:rPr>
          <w:rFonts w:hint="eastAsia"/>
        </w:rPr>
        <w:t xml:space="preserve">所示。测试集误差衡量了我们对</w:t>
      </w:r>
      <w:r>
        <w:t xml:space="preserve"> </w:t>
      </w:r>
      <m:oMath>
        <m:r>
          <m:t>x</m:t>
        </m:r>
      </m:oMath>
      <w:r>
        <w:t xml:space="preserve"> </w:t>
      </w:r>
      <w:r>
        <w:rPr>
          <w:rFonts w:hint="eastAsia"/>
        </w:rPr>
        <w:t xml:space="preserve">的新数据观测预测</w:t>
      </w:r>
      <w:r>
        <w:t xml:space="preserve"> </w:t>
      </w:r>
      <m:oMath>
        <m:r>
          <m:t>t</m:t>
        </m:r>
      </m:oMath>
      <w:r>
        <w:t xml:space="preserve"> </w:t>
      </w:r>
      <w:r>
        <w:rPr>
          <w:rFonts w:hint="eastAsia"/>
        </w:rPr>
        <w:t xml:space="preserve">值的效果。从图</w:t>
      </w:r>
      <w:r>
        <w:t xml:space="preserve"> 1.7 </w:t>
      </w:r>
      <w:r>
        <w:rPr>
          <w:rFonts w:hint="eastAsia"/>
        </w:rPr>
        <w:t xml:space="preserve">可以看出，</w:t>
      </w:r>
      <w:r>
        <w:t xml:space="preserve"> </w:t>
      </w:r>
      <m:oMath>
        <m:r>
          <m:t>M</m:t>
        </m:r>
      </m:oMath>
      <w:r>
        <w:t xml:space="preserve"> </w:t>
      </w:r>
      <w:r>
        <w:rPr>
          <w:rFonts w:hint="eastAsia"/>
        </w:rPr>
        <w:t xml:space="preserve">取值较小时，测试集误差相对较大，这可归因于相应的多项式缺乏灵活性，无法捕捉函数</w:t>
      </w:r>
      <w:r>
        <w:t xml:space="preserve"> </w:t>
      </w:r>
      <m:oMath>
        <m:r>
          <m:rPr>
            <m:sty m:val="p"/>
          </m:rPr>
          <m:t>sin</m:t>
        </m:r>
        <m:d>
          <m:dPr>
            <m:begChr m:val="("/>
            <m:endChr m:val=")"/>
            <m:sepChr m:val=""/>
            <m:grow/>
          </m:dPr>
          <m:e>
            <m:r>
              <m:t>2</m:t>
            </m:r>
            <m:r>
              <m:t>π</m:t>
            </m:r>
            <m:r>
              <m:t>x</m:t>
            </m:r>
          </m:e>
        </m:d>
      </m:oMath>
      <w:r>
        <w:t xml:space="preserve"> </w:t>
      </w:r>
      <w:r>
        <w:rPr>
          <w:rFonts w:hint="eastAsia"/>
        </w:rPr>
        <w:t xml:space="preserve">中的振荡。</w:t>
      </w:r>
      <w:r>
        <w:t xml:space="preserve"> </w:t>
      </w:r>
      <m:oMath>
        <m:r>
          <m:t>M</m:t>
        </m:r>
      </m:oMath>
      <w:r>
        <w:t xml:space="preserve"> </w:t>
      </w:r>
      <w:r>
        <w:rPr>
          <w:rFonts w:hint="eastAsia"/>
        </w:rPr>
        <w:t xml:space="preserve">在</w:t>
      </w:r>
      <w:r>
        <w:t xml:space="preserve"> </w:t>
      </w:r>
      <m:oMath>
        <m:r>
          <m:t>3</m:t>
        </m:r>
        <m:r>
          <m:rPr>
            <m:sty m:val="p"/>
          </m:rPr>
          <m:t>≤</m:t>
        </m:r>
        <m:r>
          <m:t>M</m:t>
        </m:r>
        <m:r>
          <m:rPr>
            <m:sty m:val="p"/>
          </m:rPr>
          <m:t>≤</m:t>
        </m:r>
        <m:r>
          <m:t>8</m:t>
        </m:r>
      </m:oMath>
      <w:r>
        <w:t xml:space="preserve"> </w:t>
      </w:r>
      <w:r>
        <w:rPr>
          <w:rFonts w:hint="eastAsia"/>
        </w:rPr>
        <w:t xml:space="preserve">范围内取值时，测试集误差较小，并且如图</w:t>
      </w:r>
      <w:r>
        <w:t xml:space="preserve"> 1.6 </w:t>
      </w:r>
      <w:r>
        <w:rPr>
          <w:rFonts w:hint="eastAsia"/>
        </w:rPr>
        <w:t xml:space="preserve">中</w:t>
      </w:r>
      <w:r>
        <w:t xml:space="preserve"> </w:t>
      </w:r>
      <m:oMath>
        <m:r>
          <m:t>M</m:t>
        </m:r>
        <m:r>
          <m:rPr>
            <m:sty m:val="p"/>
          </m:rPr>
          <m:t>=</m:t>
        </m:r>
        <m:r>
          <m:t>3</m:t>
        </m:r>
      </m:oMath>
      <w:r>
        <w:t xml:space="preserve"> </w:t>
      </w:r>
      <w:r>
        <w:rPr>
          <w:rFonts w:hint="eastAsia"/>
        </w:rPr>
        <w:t xml:space="preserve">所示，这些取值也能合理地表示生成函数</w:t>
      </w:r>
      <w:r>
        <w:t xml:space="preserve"> </w:t>
      </w:r>
      <m:oMath>
        <m:r>
          <m:rPr>
            <m:sty m:val="p"/>
          </m:rPr>
          <m:t>sin</m:t>
        </m:r>
        <m:d>
          <m:dPr>
            <m:begChr m:val="("/>
            <m:endChr m:val=")"/>
            <m:sepChr m:val=""/>
            <m:grow/>
          </m:dPr>
          <m:e>
            <m:r>
              <m:t>2</m:t>
            </m:r>
            <m:r>
              <m:t>π</m:t>
            </m:r>
            <m:r>
              <m:t>x</m:t>
            </m:r>
          </m:e>
        </m:d>
      </m:oMath>
      <w:r>
        <w:t xml:space="preserve"> </w:t>
      </w:r>
      <w:r>
        <w:t xml:space="preserve">。</w:t>
      </w:r>
    </w:p>
    <w:p>
      <w:pPr>
        <w:pStyle w:val="a0"/>
      </w:pPr>
      <w:r>
        <w:rPr>
          <w:rFonts w:hint="eastAsia"/>
        </w:rPr>
        <w:t xml:space="preserve">对于</w:t>
      </w:r>
      <w:r>
        <w:t xml:space="preserve"> </w:t>
      </w:r>
      <m:oMath>
        <m:r>
          <m:t>M</m:t>
        </m:r>
        <m:r>
          <m:rPr>
            <m:sty m:val="p"/>
          </m:rPr>
          <m:t>=</m:t>
        </m:r>
        <m:r>
          <m:t>9</m:t>
        </m:r>
      </m:oMath>
      <w:r>
        <w:t xml:space="preserve"> </w:t>
      </w:r>
      <w:r>
        <w:rPr>
          <w:rFonts w:hint="eastAsia"/>
        </w:rPr>
        <w:t xml:space="preserve">，训练集误差趋近于零，这正如我们所预期的，因为该多项式包含与</w:t>
      </w:r>
      <w:r>
        <w:t xml:space="preserve"> 10 </w:t>
      </w:r>
      <w:r>
        <w:rPr>
          <w:rFonts w:hint="eastAsia"/>
        </w:rPr>
        <w:t xml:space="preserve">个系数</w:t>
      </w:r>
      <w:r>
        <w:t xml:space="preserve"> </w:t>
      </w:r>
      <m:oMath>
        <m:sSub>
          <m:e>
            <m:r>
              <m:t>w</m:t>
            </m:r>
          </m:e>
          <m:sub>
            <m:r>
              <m:t>0</m:t>
            </m:r>
          </m:sub>
        </m:sSub>
        <m:r>
          <m:rPr>
            <m:sty m:val="p"/>
          </m:rPr>
          <m:t>,</m:t>
        </m:r>
        <m:r>
          <m:rPr>
            <m:sty m:val="p"/>
          </m:rPr>
          <m:t>…</m:t>
        </m:r>
        <m:r>
          <m:rPr>
            <m:sty m:val="p"/>
          </m:rPr>
          <m:t>,</m:t>
        </m:r>
        <m:sSub>
          <m:e>
            <m:r>
              <m:t>w</m:t>
            </m:r>
          </m:e>
          <m:sub>
            <m:r>
              <m:t>9</m:t>
            </m:r>
          </m:sub>
        </m:sSub>
      </m:oMath>
      <w:r>
        <w:t xml:space="preserve"> </w:t>
      </w:r>
      <w:r>
        <w:rPr>
          <w:rFonts w:hint="eastAsia"/>
        </w:rPr>
        <w:t xml:space="preserve">对应的</w:t>
      </w:r>
      <w:r>
        <w:t xml:space="preserve"> 10 </w:t>
      </w:r>
      <w:r>
        <w:rPr>
          <w:rFonts w:hint="eastAsia"/>
        </w:rPr>
        <w:t xml:space="preserve">个自由度，因此可以精确地拟合训练集中的</w:t>
      </w:r>
      <w:r>
        <w:t xml:space="preserve"> 10 </w:t>
      </w:r>
      <w:r>
        <w:rPr>
          <w:rFonts w:hint="eastAsia"/>
        </w:rPr>
        <w:t xml:space="preserve">个数据点。然而，测试集误差变得非常大，并且如图</w:t>
      </w:r>
      <w:r>
        <w:t xml:space="preserve"> 1.6 </w:t>
      </w:r>
      <w:r>
        <w:rPr>
          <w:rFonts w:hint="eastAsia"/>
        </w:rPr>
        <w:t xml:space="preserve">所示，相应的函数</w:t>
      </w:r>
      <w:r>
        <w:t xml:space="preserve"> </w:t>
      </w:r>
      <m:oMath>
        <m:r>
          <m:t>y</m:t>
        </m:r>
        <m:d>
          <m:dPr>
            <m:begChr m:val="("/>
            <m:endChr m:val=")"/>
            <m:sepChr m:val=""/>
            <m:grow/>
          </m:dPr>
          <m:e>
            <m:r>
              <m:t>x</m:t>
            </m:r>
            <m:r>
              <m:rPr>
                <m:sty m:val="p"/>
              </m:rPr>
              <m:t>,</m:t>
            </m:r>
            <m:sSup>
              <m:e>
                <m:r>
                  <m:rPr>
                    <m:sty m:val="b"/>
                  </m:rPr>
                  <m:t>w</m:t>
                </m:r>
              </m:e>
              <m:sup>
                <m:r>
                  <m:rPr>
                    <m:sty m:val="p"/>
                  </m:rPr>
                  <m:t>⋆</m:t>
                </m:r>
              </m:sup>
            </m:sSup>
          </m:e>
        </m:d>
      </m:oMath>
      <w:r>
        <w:t xml:space="preserve"> </w:t>
      </w:r>
      <w:r>
        <w:rPr>
          <w:rFonts w:hint="eastAsia"/>
        </w:rPr>
        <w:t xml:space="preserve">呈现出剧烈的振荡。</w:t>
      </w:r>
    </w:p>
    <w:p>
      <w:pPr>
        <w:pStyle w:val="a0"/>
      </w:pPr>
      <w:r>
        <w:rPr>
          <w:rFonts w:hint="eastAsia"/>
        </w:rPr>
        <w:t xml:space="preserve">这似乎有些矛盾，因为给定阶数的多项式包含所有低阶多项式作为特殊情况。因此，</w:t>
      </w:r>
      <w:r>
        <w:t xml:space="preserve"> </w:t>
      </w:r>
      <m:oMath>
        <m:r>
          <m:t>M</m:t>
        </m:r>
        <m:r>
          <m:rPr>
            <m:sty m:val="p"/>
          </m:rPr>
          <m:t>=</m:t>
        </m:r>
        <m:r>
          <m:t>9</m:t>
        </m:r>
      </m:oMath>
      <w:r>
        <w:t xml:space="preserve"> </w:t>
      </w:r>
      <w:r>
        <w:rPr>
          <w:rFonts w:hint="eastAsia"/>
        </w:rPr>
        <w:t xml:space="preserve">多项式至少能够产生与</w:t>
      </w:r>
      <w:r>
        <w:t xml:space="preserve"> </w:t>
      </w:r>
      <m:oMath>
        <m:r>
          <m:t>M</m:t>
        </m:r>
        <m:r>
          <m:rPr>
            <m:sty m:val="p"/>
          </m:rPr>
          <m:t>=</m:t>
        </m:r>
        <m:r>
          <m:t>3</m:t>
        </m:r>
      </m:oMath>
      <w:r>
        <w:t xml:space="preserve"> </w:t>
      </w:r>
      <w:r>
        <w:rPr>
          <w:rFonts w:hint="eastAsia"/>
        </w:rPr>
        <w:t xml:space="preserve">多项式一样好的结果。此外，我们可能会认为，对新数据的最佳预测器应该是生成数据的函数</w:t>
      </w:r>
      <w:r>
        <w:t xml:space="preserve"> </w:t>
      </w:r>
      <m:oMath>
        <m:r>
          <m:rPr>
            <m:sty m:val="p"/>
          </m:rPr>
          <m:t>sin</m:t>
        </m:r>
        <m:d>
          <m:dPr>
            <m:begChr m:val="("/>
            <m:endChr m:val=")"/>
            <m:sepChr m:val=""/>
            <m:grow/>
          </m:dPr>
          <m:e>
            <m:r>
              <m:t>2</m:t>
            </m:r>
            <m:r>
              <m:t>π</m:t>
            </m:r>
            <m:r>
              <m:t>x</m:t>
            </m:r>
          </m:e>
        </m:d>
      </m:oMath>
      <w:r>
        <w:t xml:space="preserve"> </w:t>
      </w:r>
      <w:r>
        <w:rPr>
          <w:rFonts w:hint="eastAsia"/>
        </w:rPr>
        <w:t xml:space="preserve">(我们稍后会看到情况确实如此)。我们知道函数</w:t>
      </w:r>
      <w:r>
        <w:t xml:space="preserve"> </w:t>
      </w:r>
      <m:oMath>
        <m:r>
          <m:rPr>
            <m:sty m:val="p"/>
          </m:rPr>
          <m:t>sin</m:t>
        </m:r>
        <m:d>
          <m:dPr>
            <m:begChr m:val="("/>
            <m:endChr m:val=")"/>
            <m:sepChr m:val=""/>
            <m:grow/>
          </m:dPr>
          <m:e>
            <m:r>
              <m:t>2</m:t>
            </m:r>
            <m:r>
              <m:t>π</m:t>
            </m:r>
            <m:r>
              <m:t>x</m:t>
            </m:r>
          </m:e>
        </m:d>
      </m:oMath>
      <w:r>
        <w:t xml:space="preserve"> </w:t>
      </w:r>
      <w:r>
        <w:rPr>
          <w:rFonts w:hint="eastAsia"/>
        </w:rPr>
        <w:t xml:space="preserve">的幂级数展开包含所有阶数的项，所以我们可能期望随着</w:t>
      </w:r>
      <w:r>
        <w:t xml:space="preserve"> </w:t>
      </w:r>
      <m:oMath>
        <m:r>
          <m:t>M</m:t>
        </m:r>
      </m:oMath>
      <w:r>
        <w:t xml:space="preserve"> </w:t>
      </w:r>
      <w:r>
        <w:rPr>
          <w:rFonts w:hint="eastAsia"/>
        </w:rPr>
        <w:t xml:space="preserve">的增加，结果应该单调改善。</w:t>
      </w:r>
    </w:p>
    <w:p>
      <w:pPr>
        <w:pStyle w:val="a0"/>
      </w:pPr>
      <w:r>
        <w:rPr>
          <w:rFonts w:hint="eastAsia"/>
        </w:rPr>
        <w:t xml:space="preserve">通过检查从不同阶数的多项式得到的系数</w:t>
      </w:r>
      <w:r>
        <w:t xml:space="preserve"> </w:t>
      </w:r>
      <m:oMath>
        <m:sSup>
          <m:e>
            <m:r>
              <m:rPr>
                <m:sty m:val="b"/>
              </m:rPr>
              <m:t>w</m:t>
            </m:r>
          </m:e>
          <m:sup>
            <m:r>
              <m:rPr>
                <m:sty m:val="p"/>
              </m:rPr>
              <m:t>⋆</m:t>
            </m:r>
          </m:sup>
        </m:sSup>
      </m:oMath>
      <w:r>
        <w:t xml:space="preserve"> </w:t>
      </w:r>
      <w:r>
        <w:rPr>
          <w:rFonts w:hint="eastAsia"/>
        </w:rPr>
        <w:t xml:space="preserve">的值，我们可以对这个问题有更深入的了解，如表</w:t>
      </w:r>
      <w:r>
        <w:t xml:space="preserve"> 1.1 </w:t>
      </w:r>
      <w:r>
        <w:rPr>
          <w:rFonts w:hint="eastAsia"/>
        </w:rPr>
        <w:t xml:space="preserve">所示。我们看到，随着</w:t>
      </w:r>
      <w:r>
        <w:t xml:space="preserve"> </w:t>
      </w:r>
      <m:oMath>
        <m:r>
          <m:t>M</m:t>
        </m:r>
      </m:oMath>
      <w:r>
        <w:t xml:space="preserve"> </w:t>
      </w:r>
      <w:r>
        <w:rPr>
          <w:rFonts w:hint="eastAsia"/>
        </w:rPr>
        <w:t xml:space="preserve">的增加，系数的大小通常会变大。特别是对于</w:t>
      </w:r>
      <w:r>
        <w:t xml:space="preserve"> </w:t>
      </w:r>
      <m:oMath>
        <m:r>
          <m:t>M</m:t>
        </m:r>
        <m:r>
          <m:rPr>
            <m:sty m:val="p"/>
          </m:rPr>
          <m:t>=</m:t>
        </m:r>
        <m:r>
          <m:t>9</m:t>
        </m:r>
      </m:oMath>
      <w:r>
        <w:t xml:space="preserve"> </w:t>
      </w:r>
      <w:r>
        <w:rPr>
          <w:rFonts w:hint="eastAsia"/>
        </w:rPr>
        <w:t xml:space="preserve">多项式，系数已经针对数据进行了精细调整。它们具有较大的正值和负值，使得相应的多项式函数能够精确匹配每个数据点，但在数据点之间(特别是在范围的两端附近)，函数呈现出如图</w:t>
      </w:r>
      <w:r>
        <w:t xml:space="preserve"> 1.6 </w:t>
      </w:r>
      <w:r>
        <w:rPr>
          <w:rFonts w:hint="eastAsia"/>
        </w:rPr>
        <w:t xml:space="preserve">中观察到的大幅振荡。直观地说，发生的情况是，</w:t>
      </w:r>
      <w:r>
        <w:t xml:space="preserve"> </w:t>
      </w:r>
      <m:oMath>
        <m:r>
          <m:t>M</m:t>
        </m:r>
      </m:oMath>
      <w:r>
        <w:t xml:space="preserve"> </w:t>
      </w:r>
      <w:r>
        <w:rPr>
          <w:rFonts w:hint="eastAsia"/>
        </w:rPr>
        <w:t xml:space="preserve">值较大的更灵活的多项式越来越适应目标值上的随机噪声。</w:t>
      </w:r>
    </w:p>
    <w:p>
      <w:pPr>
        <w:pStyle w:val="a0"/>
      </w:pPr>
      <w:r>
        <w:rPr>
          <w:rFonts w:hint="eastAsia"/>
        </w:rPr>
        <w:t xml:space="preserve">通过考察随着数据集大小的变化，学习模型的行为，如图</w:t>
      </w:r>
      <w:r>
        <w:t xml:space="preserve"> 1.8 </w:t>
      </w:r>
      <w:r>
        <w:rPr>
          <w:rFonts w:hint="eastAsia"/>
        </w:rPr>
        <w:t xml:space="preserve">所示，我们可以对这一现象有更深入的了解。我们看到，对于给定的模型复杂度，随着数据集大小的增加，过拟合问题变得不那么严重。换句话说，有了更大的数据集，我们可以采用更复杂(即更灵活)的模型来拟合数据。经典统计学中有时提倡的一个粗略经验法则是，数据点的数量应该不少于模型中可学习参数数量的某个倍数(例如</w:t>
      </w:r>
      <w:r>
        <w:t xml:space="preserve"> 5 </w:t>
      </w:r>
      <w:r>
        <w:rPr>
          <w:rFonts w:hint="eastAsia"/>
        </w:rPr>
        <w:t xml:space="preserve">或</w:t>
      </w:r>
      <w:r>
        <w:t xml:space="preserve"> </w:t>
      </w:r>
      <w:r>
        <w:rPr>
          <w:rFonts w:hint="eastAsia"/>
        </w:rPr>
        <w:t xml:space="preserve">10)。然而，当我们在本书后面讨论深度学习时，我们会看到，使用参数数量明显多于训练数据点数量的模型也能获得出色的结果。</w:t>
      </w:r>
    </w:p>
    <w:p>
      <w:pPr>
        <w:pStyle w:val="a0"/>
      </w:pPr>
      <w:r>
        <w:drawing>
          <wp:inline>
            <wp:extent cx="5486400" cy="1598630"/>
            <wp:effectExtent b="0" l="0" r="0" t="0"/>
            <wp:docPr descr="image" title="" id="73" name="Picture"/>
            <a:graphic>
              <a:graphicData uri="http://schemas.openxmlformats.org/drawingml/2006/picture">
                <pic:pic>
                  <pic:nvPicPr>
                    <pic:cNvPr descr="images/0194e279-9b28-703a-88f4-c3ac21e2010d_31_240_344_1311_382_0.jpg" id="74" name="Picture"/>
                    <pic:cNvPicPr>
                      <a:picLocks noChangeArrowheads="1" noChangeAspect="1"/>
                    </pic:cNvPicPr>
                  </pic:nvPicPr>
                  <pic:blipFill>
                    <a:blip r:embed="rId72"/>
                    <a:stretch>
                      <a:fillRect/>
                    </a:stretch>
                  </pic:blipFill>
                  <pic:spPr bwMode="auto">
                    <a:xfrm>
                      <a:off x="0" y="0"/>
                      <a:ext cx="5486400" cy="159863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1.8 </w:t>
      </w:r>
      <w:r>
        <w:rPr>
          <w:rFonts w:hint="eastAsia"/>
        </w:rPr>
        <w:t xml:space="preserve">展示了使用</w:t>
      </w:r>
      <w:r>
        <w:t xml:space="preserve"> </w:t>
      </w:r>
      <m:oMath>
        <m:r>
          <m:t>M</m:t>
        </m:r>
        <m:r>
          <m:rPr>
            <m:sty m:val="p"/>
          </m:rPr>
          <m:t>=</m:t>
        </m:r>
        <m:r>
          <m:t>9</m:t>
        </m:r>
      </m:oMath>
      <w:r>
        <w:t xml:space="preserve"> </w:t>
      </w:r>
      <w:r>
        <w:rPr>
          <w:rFonts w:hint="eastAsia"/>
        </w:rPr>
        <w:t xml:space="preserve">多项式，分别对</w:t>
      </w:r>
      <w:r>
        <w:t xml:space="preserve"> </w:t>
      </w:r>
      <m:oMath>
        <m:r>
          <m:t>N</m:t>
        </m:r>
        <m:r>
          <m:rPr>
            <m:sty m:val="p"/>
          </m:rPr>
          <m:t>=</m:t>
        </m:r>
        <m:r>
          <m:t>15</m:t>
        </m:r>
      </m:oMath>
      <w:r>
        <w:t xml:space="preserve"> </w:t>
      </w:r>
      <w:r>
        <w:rPr>
          <w:rFonts w:hint="eastAsia"/>
        </w:rPr>
        <w:t xml:space="preserve">个数据点(左图)和</w:t>
      </w:r>
      <w:r>
        <w:t xml:space="preserve"> </w:t>
      </w:r>
      <m:oMath>
        <m:r>
          <m:t>N</m:t>
        </m:r>
        <m:r>
          <m:rPr>
            <m:sty m:val="p"/>
          </m:rPr>
          <m:t>=</m:t>
        </m:r>
        <m:r>
          <m:t>100</m:t>
        </m:r>
      </m:oMath>
      <w:r>
        <w:t xml:space="preserve"> </w:t>
      </w:r>
      <w:r>
        <w:rPr>
          <w:rFonts w:hint="eastAsia"/>
        </w:rPr>
        <w:t xml:space="preserve">个数据点(右图)最小化平方和误差函数(1.2)得到的解的绘图。我们看到，增加数据集的大小可以减少过拟合问题。</w:t>
      </w:r>
    </w:p>
    <w:p>
      <w:pPr>
        <w:pStyle w:val="a0"/>
      </w:pPr>
      <w:r>
        <w:rPr>
          <w:rFonts w:hint="eastAsia"/>
        </w:rPr>
        <w:t xml:space="preserve">第</w:t>
      </w:r>
      <w:r>
        <w:t xml:space="preserve"> 9.3.2 </w:t>
      </w:r>
      <w:r>
        <w:rPr>
          <w:rFonts w:hint="eastAsia"/>
        </w:rPr>
        <w:t xml:space="preserve">节的数据点。</w:t>
      </w:r>
    </w:p>
    <w:bookmarkEnd w:id="75"/>
    <w:bookmarkStart w:id="82" w:name="正则化"/>
    <w:p>
      <w:pPr>
        <w:pStyle w:val="1"/>
      </w:pPr>
      <w:r>
        <w:t xml:space="preserve">1.2.5 </w:t>
      </w:r>
      <w:r>
        <w:rPr>
          <w:rFonts w:hint="eastAsia"/>
        </w:rPr>
        <w:t xml:space="preserve">正则化</w:t>
      </w:r>
    </w:p>
    <w:p>
      <w:pPr>
        <w:pStyle w:val="FirstParagraph"/>
      </w:pPr>
      <w:r>
        <w:rPr>
          <w:rFonts w:hint="eastAsia"/>
        </w:rPr>
        <w:t xml:space="preserve">根据可用训练集的大小来限制模型中参数的数量，这有点不尽如人意。根据待解决问题的复杂度来选择模型的复杂度似乎更为合理。作为限制参数数量的一种替代方法，一种常用于控制过拟合现象的技术是正则化，即在误差函数</w:t>
      </w:r>
      <w:r>
        <w:t xml:space="preserve"> (1.2) </w:t>
      </w:r>
      <w:r>
        <w:rPr>
          <w:rFonts w:hint="eastAsia"/>
        </w:rPr>
        <w:t xml:space="preserve">中添加一个惩罚项，以防止系数的绝对值过大。最简单的这种惩罚项采用所有系数的平方和的形式，从而得到如下形式的修正误差函数</w:t>
      </w:r>
    </w:p>
    <w:p>
      <w:pPr>
        <w:pStyle w:val="a0"/>
      </w:pPr>
      <m:oMathPara>
        <m:oMathParaPr>
          <m:jc m:val="center"/>
        </m:oMathParaPr>
        <m:oMath>
          <m:acc>
            <m:accPr>
              <m:chr m:val="̃"/>
            </m:accPr>
            <m:e>
              <m:r>
                <m:t>E</m:t>
              </m:r>
            </m:e>
          </m:acc>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t>x</m:t>
                              </m:r>
                            </m:e>
                            <m:sub>
                              <m:r>
                                <m:t>n</m:t>
                              </m:r>
                            </m:sub>
                          </m:sSub>
                          <m:r>
                            <m:rPr>
                              <m:sty m:val="p"/>
                            </m:rPr>
                            <m:t>,</m:t>
                          </m:r>
                          <m:r>
                            <m:rPr>
                              <m:sty m:val="b"/>
                            </m:rPr>
                            <m:t>w</m:t>
                          </m:r>
                        </m:e>
                      </m:d>
                      <m:r>
                        <m:rPr>
                          <m:sty m:val="p"/>
                        </m:rPr>
                        <m:t>−</m:t>
                      </m:r>
                      <m:sSub>
                        <m:e>
                          <m:r>
                            <m:t>t</m:t>
                          </m:r>
                        </m:e>
                        <m:sub>
                          <m:r>
                            <m:t>n</m:t>
                          </m:r>
                        </m:sub>
                      </m:sSub>
                    </m:e>
                  </m:d>
                </m:e>
                <m:sup>
                  <m:r>
                    <m:t>2</m:t>
                  </m:r>
                </m:sup>
              </m:sSup>
            </m:e>
          </m:nary>
          <m:r>
            <m:rPr>
              <m:sty m:val="p"/>
            </m:rPr>
            <m:t>+</m:t>
          </m:r>
          <m:f>
            <m:fPr>
              <m:type m:val="bar"/>
            </m:fPr>
            <m:num>
              <m:r>
                <m:t>λ</m:t>
              </m:r>
            </m:num>
            <m:den>
              <m:r>
                <m:t>2</m:t>
              </m:r>
            </m:den>
          </m:f>
          <m:r>
            <m:rPr>
              <m:sty m:val="p"/>
            </m:rPr>
            <m:t>∥</m:t>
          </m:r>
          <m:r>
            <m:rPr>
              <m:sty m:val="b"/>
            </m:rPr>
            <m:t>w</m:t>
          </m:r>
          <m:sSup>
            <m:e>
              <m:r>
                <m:rPr>
                  <m:sty m:val="p"/>
                </m:rPr>
                <m:t>∥</m:t>
              </m:r>
            </m:e>
            <m:sup>
              <m:r>
                <m:t>2</m:t>
              </m:r>
            </m:sup>
          </m:sSup>
          <m:r>
            <m:t>  </m:t>
          </m:r>
          <m:r>
            <m:rPr>
              <m:nor/>
              <m:sty m:val="p"/>
            </m:rPr>
            <m:t>(1.4)</m:t>
          </m:r>
        </m:oMath>
      </m:oMathPara>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pPr>
          </w:p>
        </w:tc>
        <w:tc>
          <w:tcPr/>
          <w:p>
            <w:pPr>
              <w:pStyle w:val="Compact"/>
              <w:jc w:val="center"/>
            </w:pPr>
            <m:oMath>
              <m:r>
                <m:t>M</m:t>
              </m:r>
              <m:r>
                <m:rPr>
                  <m:sty m:val="p"/>
                </m:rPr>
                <m:t>=</m:t>
              </m:r>
              <m:r>
                <m:t>0</m:t>
              </m:r>
            </m:oMath>
          </w:p>
        </w:tc>
        <w:tc>
          <w:tcPr/>
          <w:p>
            <w:pPr>
              <w:pStyle w:val="Compact"/>
              <w:jc w:val="center"/>
            </w:pPr>
            <m:oMath>
              <m:r>
                <m:t>M</m:t>
              </m:r>
              <m:r>
                <m:rPr>
                  <m:sty m:val="p"/>
                </m:rPr>
                <m:t>=</m:t>
              </m:r>
              <m:r>
                <m:t>1</m:t>
              </m:r>
            </m:oMath>
          </w:p>
        </w:tc>
        <w:tc>
          <w:tcPr/>
          <w:p>
            <w:pPr>
              <w:pStyle w:val="Compact"/>
              <w:jc w:val="center"/>
            </w:pPr>
            <m:oMath>
              <m:r>
                <m:t>M</m:t>
              </m:r>
              <m:r>
                <m:rPr>
                  <m:sty m:val="p"/>
                </m:rPr>
                <m:t>=</m:t>
              </m:r>
              <m:r>
                <m:t>3</m:t>
              </m:r>
            </m:oMath>
          </w:p>
        </w:tc>
        <w:tc>
          <w:tcPr/>
          <w:p>
            <w:pPr>
              <w:pStyle w:val="Compact"/>
              <w:jc w:val="center"/>
            </w:pPr>
            <m:oMath>
              <m:r>
                <m:t>M</m:t>
              </m:r>
              <m:r>
                <m:rPr>
                  <m:sty m:val="p"/>
                </m:rPr>
                <m:t>=</m:t>
              </m:r>
              <m:r>
                <m:t>9</m:t>
              </m:r>
            </m:oMath>
          </w:p>
        </w:tc>
      </w:tr>
      <w:tr>
        <w:tc>
          <w:tcPr/>
          <w:p>
            <w:pPr>
              <w:pStyle w:val="Compact"/>
              <w:jc w:val="center"/>
            </w:pPr>
            <m:oMath>
              <m:sSubSup>
                <m:e>
                  <m:r>
                    <m:t>w</m:t>
                  </m:r>
                </m:e>
                <m:sub>
                  <m:r>
                    <m:t>0</m:t>
                  </m:r>
                </m:sub>
                <m:sup>
                  <m:r>
                    <m:rPr>
                      <m:sty m:val="p"/>
                    </m:rPr>
                    <m:t>⋆</m:t>
                  </m:r>
                </m:sup>
              </m:sSubSup>
            </m:oMath>
          </w:p>
        </w:tc>
        <w:tc>
          <w:tcPr/>
          <w:p>
            <w:pPr>
              <w:pStyle w:val="Compact"/>
              <w:jc w:val="center"/>
            </w:pPr>
            <w:r>
              <w:t xml:space="preserve">0.11</w:t>
            </w:r>
          </w:p>
        </w:tc>
        <w:tc>
          <w:tcPr/>
          <w:p>
            <w:pPr>
              <w:pStyle w:val="Compact"/>
              <w:jc w:val="center"/>
            </w:pPr>
            <w:r>
              <w:t xml:space="preserve">0.90</w:t>
            </w:r>
          </w:p>
        </w:tc>
        <w:tc>
          <w:tcPr/>
          <w:p>
            <w:pPr>
              <w:pStyle w:val="Compact"/>
              <w:jc w:val="center"/>
            </w:pPr>
            <w:r>
              <w:t xml:space="preserve">0.12</w:t>
            </w:r>
          </w:p>
        </w:tc>
        <w:tc>
          <w:tcPr/>
          <w:p>
            <w:pPr>
              <w:pStyle w:val="Compact"/>
              <w:jc w:val="center"/>
            </w:pPr>
            <w:r>
              <w:t xml:space="preserve">0.26</w:t>
            </w:r>
          </w:p>
        </w:tc>
      </w:tr>
      <w:tr>
        <w:tc>
          <w:tcPr/>
          <w:p>
            <w:pPr>
              <w:pStyle w:val="Compact"/>
              <w:jc w:val="center"/>
            </w:pPr>
            <m:oMath>
              <m:sSubSup>
                <m:e>
                  <m:r>
                    <m:t>w</m:t>
                  </m:r>
                </m:e>
                <m:sub>
                  <m:r>
                    <m:t>1</m:t>
                  </m:r>
                </m:sub>
                <m:sup>
                  <m:r>
                    <m:rPr>
                      <m:sty m:val="p"/>
                    </m:rPr>
                    <m:t>⋆</m:t>
                  </m:r>
                </m:sup>
              </m:sSubSup>
            </m:oMath>
          </w:p>
        </w:tc>
        <w:tc>
          <w:tcPr/>
          <w:p>
            <w:pPr>
              <w:pStyle w:val="Compact"/>
            </w:pPr>
          </w:p>
        </w:tc>
        <w:tc>
          <w:tcPr/>
          <w:p>
            <w:pPr>
              <w:pStyle w:val="Compact"/>
              <w:jc w:val="center"/>
            </w:pPr>
            <w:r>
              <w:t xml:space="preserve">-1.58</w:t>
            </w:r>
          </w:p>
        </w:tc>
        <w:tc>
          <w:tcPr/>
          <w:p>
            <w:pPr>
              <w:pStyle w:val="Compact"/>
              <w:jc w:val="center"/>
            </w:pPr>
            <w:r>
              <w:t xml:space="preserve">11.20</w:t>
            </w:r>
          </w:p>
        </w:tc>
        <w:tc>
          <w:tcPr/>
          <w:p>
            <w:pPr>
              <w:pStyle w:val="Compact"/>
              <w:jc w:val="center"/>
            </w:pPr>
            <w:r>
              <w:t xml:space="preserve">-66.13</w:t>
            </w:r>
          </w:p>
        </w:tc>
      </w:tr>
      <w:tr>
        <w:tc>
          <w:tcPr/>
          <w:p>
            <w:pPr>
              <w:pStyle w:val="Compact"/>
              <w:jc w:val="center"/>
            </w:pPr>
            <m:oMath>
              <m:sSubSup>
                <m:e>
                  <m:r>
                    <m:t>w</m:t>
                  </m:r>
                </m:e>
                <m:sub>
                  <m:r>
                    <m:t>2</m:t>
                  </m:r>
                </m:sub>
                <m:sup>
                  <m:r>
                    <m:rPr>
                      <m:sty m:val="p"/>
                    </m:rPr>
                    <m:t>⋆</m:t>
                  </m:r>
                </m:sup>
              </m:sSubSup>
            </m:oMath>
          </w:p>
        </w:tc>
        <w:tc>
          <w:tcPr/>
          <w:p>
            <w:pPr>
              <w:pStyle w:val="Compact"/>
            </w:pPr>
          </w:p>
        </w:tc>
        <w:tc>
          <w:tcPr/>
          <w:p>
            <w:pPr>
              <w:pStyle w:val="Compact"/>
            </w:pPr>
          </w:p>
        </w:tc>
        <w:tc>
          <w:tcPr/>
          <w:p>
            <w:pPr>
              <w:pStyle w:val="Compact"/>
              <w:jc w:val="center"/>
            </w:pPr>
            <w:r>
              <w:t xml:space="preserve">-33.67</w:t>
            </w:r>
          </w:p>
        </w:tc>
        <w:tc>
          <w:tcPr/>
          <w:p>
            <w:pPr>
              <w:pStyle w:val="Compact"/>
              <w:jc w:val="center"/>
            </w:pPr>
            <w:r>
              <w:t xml:space="preserve">1,665.69</w:t>
            </w:r>
          </w:p>
        </w:tc>
      </w:tr>
      <w:tr>
        <w:tc>
          <w:tcPr/>
          <w:p>
            <w:pPr>
              <w:pStyle w:val="Compact"/>
              <w:jc w:val="center"/>
            </w:pPr>
            <m:oMath>
              <m:sSubSup>
                <m:e>
                  <m:r>
                    <m:t>w</m:t>
                  </m:r>
                </m:e>
                <m:sub>
                  <m:r>
                    <m:t>3</m:t>
                  </m:r>
                </m:sub>
                <m:sup>
                  <m:r>
                    <m:rPr>
                      <m:sty m:val="p"/>
                    </m:rPr>
                    <m:t>⋆</m:t>
                  </m:r>
                </m:sup>
              </m:sSubSup>
            </m:oMath>
          </w:p>
        </w:tc>
        <w:tc>
          <w:tcPr/>
          <w:p>
            <w:pPr>
              <w:pStyle w:val="Compact"/>
            </w:pPr>
          </w:p>
        </w:tc>
        <w:tc>
          <w:tcPr/>
          <w:p>
            <w:pPr>
              <w:pStyle w:val="Compact"/>
            </w:pPr>
          </w:p>
        </w:tc>
        <w:tc>
          <w:tcPr/>
          <w:p>
            <w:pPr>
              <w:pStyle w:val="Compact"/>
              <w:jc w:val="center"/>
            </w:pPr>
            <w:r>
              <w:t xml:space="preserve">22.43</w:t>
            </w:r>
          </w:p>
        </w:tc>
        <w:tc>
          <w:tcPr/>
          <w:p>
            <w:pPr>
              <w:pStyle w:val="Compact"/>
              <w:jc w:val="center"/>
            </w:pPr>
            <w:r>
              <w:t xml:space="preserve">-15,566.61</w:t>
            </w:r>
          </w:p>
        </w:tc>
      </w:tr>
      <w:tr>
        <w:tc>
          <w:tcPr/>
          <w:p>
            <w:pPr>
              <w:pStyle w:val="Compact"/>
              <w:jc w:val="center"/>
            </w:pPr>
            <m:oMath>
              <m:sSubSup>
                <m:e>
                  <m:r>
                    <m:t>w</m:t>
                  </m:r>
                </m:e>
                <m:sub>
                  <m:r>
                    <m:t>4</m:t>
                  </m:r>
                </m:sub>
                <m:sup>
                  <m:r>
                    <m:rPr>
                      <m:sty m:val="p"/>
                    </m:rPr>
                    <m:t>⋆</m:t>
                  </m:r>
                </m:sup>
              </m:sSubSup>
            </m:oMath>
          </w:p>
        </w:tc>
        <w:tc>
          <w:tcPr/>
          <w:p>
            <w:pPr>
              <w:pStyle w:val="Compact"/>
            </w:pPr>
          </w:p>
        </w:tc>
        <w:tc>
          <w:tcPr/>
          <w:p>
            <w:pPr>
              <w:pStyle w:val="Compact"/>
            </w:pPr>
          </w:p>
        </w:tc>
        <w:tc>
          <w:tcPr/>
          <w:p>
            <w:pPr>
              <w:pStyle w:val="Compact"/>
            </w:pPr>
          </w:p>
        </w:tc>
        <w:tc>
          <w:tcPr/>
          <w:p>
            <w:pPr>
              <w:pStyle w:val="Compact"/>
              <w:jc w:val="center"/>
            </w:pPr>
            <w:r>
              <w:t xml:space="preserve">76,321.23</w:t>
            </w:r>
          </w:p>
        </w:tc>
      </w:tr>
      <w:tr>
        <w:tc>
          <w:tcPr/>
          <w:p>
            <w:pPr>
              <w:pStyle w:val="Compact"/>
              <w:jc w:val="center"/>
            </w:pPr>
            <m:oMath>
              <m:sSubSup>
                <m:e>
                  <m:r>
                    <m:t>w</m:t>
                  </m:r>
                </m:e>
                <m:sub>
                  <m:r>
                    <m:t>5</m:t>
                  </m:r>
                </m:sub>
                <m:sup>
                  <m:r>
                    <m:rPr>
                      <m:sty m:val="p"/>
                    </m:rPr>
                    <m:t>⋆</m:t>
                  </m:r>
                </m:sup>
              </m:sSubSup>
            </m:oMath>
          </w:p>
        </w:tc>
        <w:tc>
          <w:tcPr/>
          <w:p>
            <w:pPr>
              <w:pStyle w:val="Compact"/>
            </w:pPr>
          </w:p>
        </w:tc>
        <w:tc>
          <w:tcPr/>
          <w:p>
            <w:pPr>
              <w:pStyle w:val="Compact"/>
            </w:pPr>
          </w:p>
        </w:tc>
        <w:tc>
          <w:tcPr/>
          <w:p>
            <w:pPr>
              <w:pStyle w:val="Compact"/>
            </w:pPr>
          </w:p>
        </w:tc>
        <w:tc>
          <w:tcPr/>
          <w:p>
            <w:pPr>
              <w:pStyle w:val="Compact"/>
              <w:jc w:val="center"/>
            </w:pPr>
            <w:r>
              <w:t xml:space="preserve">-217,389.15</w:t>
            </w:r>
          </w:p>
        </w:tc>
      </w:tr>
      <w:tr>
        <w:tc>
          <w:tcPr/>
          <w:p>
            <w:pPr>
              <w:pStyle w:val="Compact"/>
              <w:jc w:val="center"/>
            </w:pPr>
            <m:oMath>
              <m:sSubSup>
                <m:e>
                  <m:r>
                    <m:t>w</m:t>
                  </m:r>
                </m:e>
                <m:sub>
                  <m:r>
                    <m:t>6</m:t>
                  </m:r>
                </m:sub>
                <m:sup>
                  <m:r>
                    <m:rPr>
                      <m:sty m:val="p"/>
                    </m:rPr>
                    <m:t>⋆</m:t>
                  </m:r>
                </m:sup>
              </m:sSubSup>
            </m:oMath>
          </w:p>
        </w:tc>
        <w:tc>
          <w:tcPr/>
          <w:p>
            <w:pPr>
              <w:pStyle w:val="Compact"/>
            </w:pPr>
          </w:p>
        </w:tc>
        <w:tc>
          <w:tcPr/>
          <w:p>
            <w:pPr>
              <w:pStyle w:val="Compact"/>
            </w:pPr>
          </w:p>
        </w:tc>
        <w:tc>
          <w:tcPr/>
          <w:p>
            <w:pPr>
              <w:pStyle w:val="Compact"/>
            </w:pPr>
          </w:p>
        </w:tc>
        <w:tc>
          <w:tcPr/>
          <w:p>
            <w:pPr>
              <w:pStyle w:val="Compact"/>
              <w:jc w:val="center"/>
            </w:pPr>
            <w:r>
              <w:t xml:space="preserve">370,626.48</w:t>
            </w:r>
          </w:p>
        </w:tc>
      </w:tr>
      <w:tr>
        <w:tc>
          <w:tcPr/>
          <w:p>
            <w:pPr>
              <w:pStyle w:val="Compact"/>
              <w:jc w:val="center"/>
            </w:pPr>
            <m:oMath>
              <m:sSubSup>
                <m:e>
                  <m:r>
                    <m:t>w</m:t>
                  </m:r>
                </m:e>
                <m:sub>
                  <m:r>
                    <m:t>7</m:t>
                  </m:r>
                </m:sub>
                <m:sup>
                  <m:r>
                    <m:rPr>
                      <m:sty m:val="p"/>
                    </m:rPr>
                    <m:t>⋆</m:t>
                  </m:r>
                </m:sup>
              </m:sSubSup>
            </m:oMath>
          </w:p>
        </w:tc>
        <w:tc>
          <w:tcPr/>
          <w:p>
            <w:pPr>
              <w:pStyle w:val="Compact"/>
            </w:pPr>
          </w:p>
        </w:tc>
        <w:tc>
          <w:tcPr/>
          <w:p>
            <w:pPr>
              <w:pStyle w:val="Compact"/>
            </w:pPr>
          </w:p>
        </w:tc>
        <w:tc>
          <w:tcPr/>
          <w:p>
            <w:pPr>
              <w:pStyle w:val="Compact"/>
            </w:pPr>
          </w:p>
        </w:tc>
        <w:tc>
          <w:tcPr/>
          <w:p>
            <w:pPr>
              <w:pStyle w:val="Compact"/>
              <w:jc w:val="center"/>
            </w:pPr>
            <w:r>
              <w:t xml:space="preserve">-372,051.47</w:t>
            </w:r>
          </w:p>
        </w:tc>
      </w:tr>
      <w:tr>
        <w:tc>
          <w:tcPr/>
          <w:p>
            <w:pPr>
              <w:pStyle w:val="Compact"/>
              <w:jc w:val="center"/>
            </w:pPr>
            <m:oMath>
              <m:sSubSup>
                <m:e>
                  <m:r>
                    <m:t>w</m:t>
                  </m:r>
                </m:e>
                <m:sub>
                  <m:r>
                    <m:t>8</m:t>
                  </m:r>
                </m:sub>
                <m:sup>
                  <m:r>
                    <m:rPr>
                      <m:sty m:val="p"/>
                    </m:rPr>
                    <m:t>⋆</m:t>
                  </m:r>
                </m:sup>
              </m:sSubSup>
            </m:oMath>
          </w:p>
        </w:tc>
        <w:tc>
          <w:tcPr/>
          <w:p>
            <w:pPr>
              <w:pStyle w:val="Compact"/>
            </w:pPr>
          </w:p>
        </w:tc>
        <w:tc>
          <w:tcPr/>
          <w:p>
            <w:pPr>
              <w:pStyle w:val="Compact"/>
            </w:pPr>
          </w:p>
        </w:tc>
        <w:tc>
          <w:tcPr/>
          <w:p>
            <w:pPr>
              <w:pStyle w:val="Compact"/>
            </w:pPr>
          </w:p>
        </w:tc>
        <w:tc>
          <w:tcPr/>
          <w:p>
            <w:pPr>
              <w:pStyle w:val="Compact"/>
              <w:jc w:val="center"/>
            </w:pPr>
            <w:r>
              <w:t xml:space="preserve">202,540.70</w:t>
            </w:r>
          </w:p>
        </w:tc>
      </w:tr>
      <w:tr>
        <w:tc>
          <w:tcPr/>
          <w:p>
            <w:pPr>
              <w:pStyle w:val="Compact"/>
              <w:jc w:val="center"/>
            </w:pPr>
            <m:oMath>
              <m:sSubSup>
                <m:e>
                  <m:r>
                    <m:t>w</m:t>
                  </m:r>
                </m:e>
                <m:sub>
                  <m:r>
                    <m:t>9</m:t>
                  </m:r>
                </m:sub>
                <m:sup>
                  <m:r>
                    <m:rPr>
                      <m:sty m:val="p"/>
                    </m:rPr>
                    <m:t>⋆</m:t>
                  </m:r>
                </m:sup>
              </m:sSubSup>
            </m:oMath>
          </w:p>
        </w:tc>
        <w:tc>
          <w:tcPr/>
          <w:p>
            <w:pPr>
              <w:pStyle w:val="Compact"/>
            </w:pPr>
          </w:p>
        </w:tc>
        <w:tc>
          <w:tcPr/>
          <w:p>
            <w:pPr>
              <w:pStyle w:val="Compact"/>
            </w:pPr>
          </w:p>
        </w:tc>
        <w:tc>
          <w:tcPr/>
          <w:p>
            <w:pPr>
              <w:pStyle w:val="Compact"/>
            </w:pPr>
          </w:p>
        </w:tc>
        <w:tc>
          <w:tcPr/>
          <w:p>
            <w:pPr>
              <w:pStyle w:val="Compact"/>
              <w:jc w:val="center"/>
            </w:pPr>
            <w:r>
              <w:t xml:space="preserve">-46,080.94</w:t>
            </w:r>
          </w:p>
        </w:tc>
      </w:tr>
    </w:tbl>
    <w:p>
      <w:pPr>
        <w:pStyle w:val="a0"/>
      </w:pPr>
      <w:r>
        <w:rPr>
          <w:rFonts w:hint="eastAsia"/>
        </w:rPr>
        <w:t xml:space="preserve">表</w:t>
      </w:r>
      <w:r>
        <w:t xml:space="preserve"> 1.1 </w:t>
      </w:r>
      <w:r>
        <w:rPr>
          <w:rFonts w:hint="eastAsia"/>
        </w:rPr>
        <w:t xml:space="preserve">不同阶多项式的系数</w:t>
      </w:r>
      <w:r>
        <w:t xml:space="preserve"> </w:t>
      </w:r>
      <m:oMath>
        <m:sSup>
          <m:e>
            <m:r>
              <m:t>w</m:t>
            </m:r>
          </m:e>
          <m:sup>
            <m:r>
              <m:rPr>
                <m:sty m:val="p"/>
              </m:rPr>
              <m:t>⋆</m:t>
            </m:r>
          </m:sup>
        </m:sSup>
      </m:oMath>
      <w:r>
        <w:t xml:space="preserve"> </w:t>
      </w:r>
      <w:r>
        <w:rPr>
          <w:rFonts w:hint="eastAsia"/>
        </w:rPr>
        <w:t xml:space="preserve">表。观察随着多项式阶数的增加，系数的典型大小是如何急剧增加的。</w:t>
      </w:r>
    </w:p>
    <w:p>
      <w:pPr>
        <w:pStyle w:val="a0"/>
      </w:pPr>
      <w:r>
        <w:drawing>
          <wp:inline>
            <wp:extent cx="5486400" cy="1593908"/>
            <wp:effectExtent b="0" l="0" r="0" t="0"/>
            <wp:docPr descr="image" title="" id="77" name="Picture"/>
            <a:graphic>
              <a:graphicData uri="http://schemas.openxmlformats.org/drawingml/2006/picture">
                <pic:pic>
                  <pic:nvPicPr>
                    <pic:cNvPr descr="images/0194e279-9b28-703a-88f4-c3ac21e2010d_32_240_344_1308_380_0.jpg" id="78" name="Picture"/>
                    <pic:cNvPicPr>
                      <a:picLocks noChangeArrowheads="1" noChangeAspect="1"/>
                    </pic:cNvPicPr>
                  </pic:nvPicPr>
                  <pic:blipFill>
                    <a:blip r:embed="rId76"/>
                    <a:stretch>
                      <a:fillRect/>
                    </a:stretch>
                  </pic:blipFill>
                  <pic:spPr bwMode="auto">
                    <a:xfrm>
                      <a:off x="0" y="0"/>
                      <a:ext cx="5486400" cy="159390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1.9 </w:t>
      </w:r>
      <w:r>
        <w:rPr>
          <w:rFonts w:hint="eastAsia"/>
        </w:rPr>
        <w:t xml:space="preserve">展示了使用正则化误差函数</w:t>
      </w:r>
      <w:r>
        <w:t xml:space="preserve"> (1.4) </w:t>
      </w:r>
      <w:r>
        <w:rPr>
          <w:rFonts w:hint="eastAsia"/>
        </w:rPr>
        <w:t xml:space="preserve">对图</w:t>
      </w:r>
      <w:r>
        <w:t xml:space="preserve"> 1.4 </w:t>
      </w:r>
      <w:r>
        <w:rPr>
          <w:rFonts w:hint="eastAsia"/>
        </w:rPr>
        <w:t xml:space="preserve">所示数据集拟合</w:t>
      </w:r>
      <w:r>
        <w:t xml:space="preserve"> </w:t>
      </w:r>
      <m:oMath>
        <m:r>
          <m:t>M</m:t>
        </m:r>
        <m:r>
          <m:rPr>
            <m:sty m:val="p"/>
          </m:rPr>
          <m:t>=</m:t>
        </m:r>
        <m:r>
          <m:t>9</m:t>
        </m:r>
      </m:oMath>
      <w:r>
        <w:t xml:space="preserve"> </w:t>
      </w:r>
      <w:r>
        <w:rPr>
          <w:rFonts w:hint="eastAsia"/>
        </w:rPr>
        <w:t xml:space="preserve">多项式的结果，正则化参数</w:t>
      </w:r>
      <w:r>
        <w:t xml:space="preserve"> </w:t>
      </w:r>
      <m:oMath>
        <m:r>
          <m:t>λ</m:t>
        </m:r>
      </m:oMath>
      <w:r>
        <w:t xml:space="preserve"> </w:t>
      </w:r>
      <w:r>
        <w:rPr>
          <w:rFonts w:hint="eastAsia"/>
        </w:rPr>
        <w:t xml:space="preserve">取两个值，分别对应</w:t>
      </w:r>
      <w:r>
        <w:t xml:space="preserve"> </w:t>
      </w:r>
      <m:oMath>
        <m:r>
          <m:rPr>
            <m:sty m:val="p"/>
          </m:rPr>
          <m:t>ln</m:t>
        </m:r>
        <m:r>
          <m:t>λ</m:t>
        </m:r>
        <m:r>
          <m:rPr>
            <m:sty m:val="p"/>
          </m:rPr>
          <m:t>=</m:t>
        </m:r>
        <m:r>
          <m:rPr>
            <m:sty m:val="p"/>
          </m:rPr>
          <m:t>−</m:t>
        </m:r>
        <m:r>
          <m:t>18</m:t>
        </m:r>
      </m:oMath>
      <w:r>
        <w:t xml:space="preserve"> </w:t>
      </w:r>
      <w:r>
        <w:rPr>
          <w:rFonts w:hint="eastAsia"/>
        </w:rPr>
        <w:t xml:space="preserve">和</w:t>
      </w:r>
      <w:r>
        <w:t xml:space="preserve"> </w:t>
      </w:r>
      <m:oMath>
        <m:r>
          <m:rPr>
            <m:sty m:val="p"/>
          </m:rPr>
          <m:t>ln</m:t>
        </m:r>
        <m:r>
          <m:t>λ</m:t>
        </m:r>
        <m:r>
          <m:rPr>
            <m:sty m:val="p"/>
          </m:rPr>
          <m:t>=</m:t>
        </m:r>
        <m:r>
          <m:t>0</m:t>
        </m:r>
      </m:oMath>
      <w:r>
        <w:t xml:space="preserve"> </w:t>
      </w:r>
      <w:r>
        <w:rPr>
          <w:rFonts w:hint="eastAsia"/>
        </w:rPr>
        <w:t xml:space="preserve">。无正则化项的情况，即</w:t>
      </w:r>
      <w:r>
        <w:t xml:space="preserve"> </w:t>
      </w:r>
      <m:oMath>
        <m:r>
          <m:t>λ</m:t>
        </m:r>
        <m:r>
          <m:rPr>
            <m:sty m:val="p"/>
          </m:rPr>
          <m:t>=</m:t>
        </m:r>
        <m:r>
          <m:t>0</m:t>
        </m:r>
      </m:oMath>
      <w:r>
        <w:t xml:space="preserve"> </w:t>
      </w:r>
      <w:r>
        <w:rPr>
          <w:rFonts w:hint="eastAsia"/>
        </w:rPr>
        <w:t xml:space="preserve">(对应</w:t>
      </w:r>
      <w:r>
        <w:t xml:space="preserve"> </w:t>
      </w:r>
      <m:oMath>
        <m:r>
          <m:rPr>
            <m:sty m:val="p"/>
          </m:rPr>
          <m:t>ln</m:t>
        </m:r>
        <m:r>
          <m:t>λ</m:t>
        </m:r>
        <m:r>
          <m:rPr>
            <m:sty m:val="p"/>
          </m:rPr>
          <m:t>=</m:t>
        </m:r>
        <m:r>
          <m:rPr>
            <m:sty m:val="p"/>
          </m:rPr>
          <m:t>−</m:t>
        </m:r>
        <m:r>
          <m:rPr>
            <m:sty m:val="p"/>
          </m:rPr>
          <m:t>∞</m:t>
        </m:r>
      </m:oMath>
      <w:r>
        <w:t xml:space="preserve"> </w:t>
      </w:r>
      <w:r>
        <w:rPr>
          <w:rFonts w:hint="eastAsia"/>
        </w:rPr>
        <w:t xml:space="preserve">)，显示在图</w:t>
      </w:r>
      <w:r>
        <w:t xml:space="preserve"> 1.6 </w:t>
      </w:r>
      <w:r>
        <w:rPr>
          <w:rFonts w:hint="eastAsia"/>
        </w:rPr>
        <w:t xml:space="preserve">的右下角。</w:t>
      </w:r>
    </w:p>
    <w:p>
      <w:pPr>
        <w:pStyle w:val="a0"/>
      </w:pPr>
      <w:r>
        <w:rPr>
          <w:rFonts w:hint="eastAsia"/>
        </w:rPr>
        <w:t xml:space="preserve">其中</w:t>
      </w:r>
      <w:r>
        <w:t xml:space="preserve"> </w:t>
      </w:r>
      <m:oMath>
        <m:r>
          <m:rPr>
            <m:sty m:val="p"/>
          </m:rPr>
          <m:t>∥</m:t>
        </m:r>
        <m:r>
          <m:rPr>
            <m:sty m:val="b"/>
          </m:rPr>
          <m:t>w</m:t>
        </m:r>
        <m:sSup>
          <m:e>
            <m:r>
              <m:rPr>
                <m:sty m:val="p"/>
              </m:rPr>
              <m:t>∥</m:t>
            </m:r>
          </m:e>
          <m:sup>
            <m:r>
              <m:t>2</m:t>
            </m:r>
          </m:sup>
        </m:sSup>
        <m:r>
          <m:rPr>
            <m:sty m:val="p"/>
          </m:rPr>
          <m:t>≡</m:t>
        </m:r>
        <m:sSup>
          <m:e>
            <m:r>
              <m:rPr>
                <m:sty m:val="b"/>
              </m:rPr>
              <m:t>w</m:t>
            </m:r>
          </m:e>
          <m:sup>
            <m:r>
              <m:rPr>
                <m:sty m:val="p"/>
              </m:rPr>
              <m:t>T</m:t>
            </m:r>
          </m:sup>
        </m:sSup>
        <m:r>
          <m:rPr>
            <m:sty m:val="b"/>
          </m:rPr>
          <m:t>w</m:t>
        </m:r>
        <m:r>
          <m:rPr>
            <m:sty m:val="p"/>
          </m:rPr>
          <m:t>=</m:t>
        </m:r>
        <m:sSubSup>
          <m:e>
            <m:r>
              <m:t>w</m:t>
            </m:r>
          </m:e>
          <m:sub>
            <m:r>
              <m:t>0</m:t>
            </m:r>
          </m:sub>
          <m:sup>
            <m:r>
              <m:t>2</m:t>
            </m:r>
          </m:sup>
        </m:sSubSup>
        <m:r>
          <m:rPr>
            <m:sty m:val="p"/>
          </m:rPr>
          <m:t>+</m:t>
        </m:r>
        <m:sSubSup>
          <m:e>
            <m:r>
              <m:t>w</m:t>
            </m:r>
          </m:e>
          <m:sub>
            <m:r>
              <m:t>1</m:t>
            </m:r>
          </m:sub>
          <m:sup>
            <m:r>
              <m:t>2</m:t>
            </m:r>
          </m:sup>
        </m:sSubSup>
        <m:r>
          <m:rPr>
            <m:sty m:val="p"/>
          </m:rPr>
          <m:t>+</m:t>
        </m:r>
        <m:r>
          <m:rPr>
            <m:sty m:val="p"/>
          </m:rPr>
          <m:t>…</m:t>
        </m:r>
        <m:r>
          <m:rPr>
            <m:sty m:val="p"/>
          </m:rPr>
          <m:t>+</m:t>
        </m:r>
        <m:sSubSup>
          <m:e>
            <m:r>
              <m:t>w</m:t>
            </m:r>
          </m:e>
          <m:sub>
            <m:r>
              <m:t>M</m:t>
            </m:r>
          </m:sub>
          <m:sup>
            <m:r>
              <m:t>2</m:t>
            </m:r>
          </m:sup>
        </m:sSubSup>
      </m:oMath>
      <w:r>
        <w:t xml:space="preserve"> </w:t>
      </w:r>
      <w:r>
        <w:rPr>
          <w:rFonts w:hint="eastAsia"/>
        </w:rPr>
        <w:t xml:space="preserve">，系数</w:t>
      </w:r>
      <w:r>
        <w:t xml:space="preserve"> </w:t>
      </w:r>
      <m:oMath>
        <m:r>
          <m:t>λ</m:t>
        </m:r>
      </m:oMath>
      <w:r>
        <w:t xml:space="preserve"> </w:t>
      </w:r>
      <w:r>
        <w:rPr>
          <w:rFonts w:hint="eastAsia"/>
        </w:rPr>
        <w:t xml:space="preserve">控制着正则化项相对于平方和误差项的相对重要性。请注意，正则化项中通常会省略系数</w:t>
      </w:r>
      <w:r>
        <w:t xml:space="preserve"> </w:t>
      </w:r>
      <m:oMath>
        <m:sSub>
          <m:e>
            <m:r>
              <m:t>w</m:t>
            </m:r>
          </m:e>
          <m:sub>
            <m:r>
              <m:t>0</m:t>
            </m:r>
          </m:sub>
        </m:sSub>
      </m:oMath>
      <w:r>
        <w:t xml:space="preserve"> </w:t>
      </w:r>
      <w:r>
        <w:rPr>
          <w:rFonts w:hint="eastAsia"/>
        </w:rPr>
        <w:t xml:space="preserve">，因为包含它会使结果依赖于目标变量原点的选择(Hastie、Tibshirani</w:t>
      </w:r>
      <w:r>
        <w:t xml:space="preserve"> </w:t>
      </w:r>
      <w:r>
        <w:rPr>
          <w:rFonts w:hint="eastAsia"/>
        </w:rPr>
        <w:t xml:space="preserve">和</w:t>
      </w:r>
      <w:r>
        <w:t xml:space="preserve"> </w:t>
      </w:r>
      <w:r>
        <w:rPr>
          <w:rFonts w:hint="eastAsia"/>
        </w:rPr>
        <w:t xml:space="preserve">Friedman，2009)，或者也可以包含它，但要为其设置自己的正则化系数。同样，(1.4)</w:t>
      </w:r>
      <w:r>
        <w:t xml:space="preserve"> </w:t>
      </w:r>
      <w:r>
        <w:rPr>
          <w:rFonts w:hint="eastAsia"/>
        </w:rPr>
        <w:t xml:space="preserve">中的误差函数可以通过封闭形式精确地最小化。在统计学文献中，这类技术被称为收缩方法，因为它们会减小系数的值。在神经网络的背景下，这种方法被称为权重衰减，因为神经网络中的参数被称为权重，而这个正则化项会促使它们向零衰减。</w:t>
      </w:r>
    </w:p>
    <w:p>
      <w:r>
        <w:pict>
          <v:rect style="width:0;height:1.5pt" o:hralign="center" o:hrstd="t" o:hr="t"/>
        </w:pict>
      </w:r>
    </w:p>
    <w:p>
      <w:pPr>
        <w:pStyle w:val="FirstParagraph"/>
      </w:pPr>
      <w:r>
        <w:rPr>
          <w:rFonts w:hint="eastAsia"/>
        </w:rPr>
        <w:t xml:space="preserve">第</w:t>
      </w:r>
      <w:r>
        <w:t xml:space="preserve"> 9.2.1 </w:t>
      </w:r>
      <w:r>
        <w:rPr>
          <w:rFonts w:hint="eastAsia"/>
        </w:rPr>
        <w:t xml:space="preserve">节</w:t>
      </w:r>
    </w:p>
    <w:p>
      <w:pPr>
        <w:pStyle w:val="a0"/>
      </w:pPr>
      <w:r>
        <w:rPr>
          <w:rFonts w:hint="eastAsia"/>
        </w:rPr>
        <w:t xml:space="preserve">练习</w:t>
      </w:r>
      <w:r>
        <w:t xml:space="preserve"> 4.2</w:t>
      </w:r>
    </w:p>
    <w:p>
      <w:r>
        <w:pict>
          <v:rect style="width:0;height:1.5pt" o:hralign="center" o:hrstd="t" o:hr="t"/>
        </w:pict>
      </w:r>
    </w:p>
    <w:p>
      <w:pPr>
        <w:pStyle w:val="FirstParagraph"/>
      </w:pPr>
      <w:r>
        <w:rPr>
          <w:rFonts w:hint="eastAsia"/>
        </w:rPr>
        <w:t xml:space="preserve">图</w:t>
      </w:r>
      <w:r>
        <w:t xml:space="preserve"> 1.9 </w:t>
      </w:r>
      <w:r>
        <w:rPr>
          <w:rFonts w:hint="eastAsia"/>
        </w:rPr>
        <w:t xml:space="preserve">展示了对与之前相同的数据集拟合</w:t>
      </w:r>
      <w:r>
        <w:t xml:space="preserve"> </w:t>
      </w:r>
      <m:oMath>
        <m:r>
          <m:t>M</m:t>
        </m:r>
        <m:r>
          <m:rPr>
            <m:sty m:val="p"/>
          </m:rPr>
          <m:t>=</m:t>
        </m:r>
        <m:r>
          <m:t>9</m:t>
        </m:r>
      </m:oMath>
      <w:r>
        <w:t xml:space="preserve"> </w:t>
      </w:r>
      <w:r>
        <w:rPr>
          <w:rFonts w:hint="eastAsia"/>
        </w:rPr>
        <w:t xml:space="preserve">阶多项式的结果，但这次使用了</w:t>
      </w:r>
      <w:r>
        <w:t xml:space="preserve"> (1.4) </w:t>
      </w:r>
      <w:r>
        <w:rPr>
          <w:rFonts w:hint="eastAsia"/>
        </w:rPr>
        <w:t xml:space="preserve">给出的正则化误差函数。我们看到，对于</w:t>
      </w:r>
      <w:r>
        <w:t xml:space="preserve"> </w:t>
      </w:r>
      <m:oMath>
        <m:r>
          <m:rPr>
            <m:sty m:val="p"/>
          </m:rPr>
          <m:t>ln</m:t>
        </m:r>
        <m:r>
          <m:t>λ</m:t>
        </m:r>
        <m:r>
          <m:rPr>
            <m:sty m:val="p"/>
          </m:rPr>
          <m:t>=</m:t>
        </m:r>
        <m:r>
          <m:rPr>
            <m:sty m:val="p"/>
          </m:rPr>
          <m:t>−</m:t>
        </m:r>
        <m:r>
          <m:t>18</m:t>
        </m:r>
      </m:oMath>
      <w:r>
        <w:t xml:space="preserve"> </w:t>
      </w:r>
      <w:r>
        <w:rPr>
          <w:rFonts w:hint="eastAsia"/>
        </w:rPr>
        <w:t xml:space="preserve">的某个值，过拟合现象得到了抑制，现在我们得到了对底层函数</w:t>
      </w:r>
      <w:r>
        <w:t xml:space="preserve"> </w:t>
      </w:r>
      <m:oMath>
        <m:r>
          <m:rPr>
            <m:sty m:val="p"/>
          </m:rPr>
          <m:t>sin</m:t>
        </m:r>
        <m:d>
          <m:dPr>
            <m:begChr m:val="("/>
            <m:endChr m:val=")"/>
            <m:sepChr m:val=""/>
            <m:grow/>
          </m:dPr>
          <m:e>
            <m:r>
              <m:t>2</m:t>
            </m:r>
            <m:r>
              <m:t>π</m:t>
            </m:r>
            <m:r>
              <m:t>x</m:t>
            </m:r>
          </m:e>
        </m:d>
      </m:oMath>
      <w:r>
        <w:t xml:space="preserve"> </w:t>
      </w:r>
      <w:r>
        <w:rPr>
          <w:rFonts w:hint="eastAsia"/>
        </w:rPr>
        <w:t xml:space="preserve">更接近的表示。然而，如果我们为</w:t>
      </w:r>
      <w:r>
        <w:t xml:space="preserve"> </w:t>
      </w:r>
      <m:oMath>
        <m:r>
          <m:t>λ</m:t>
        </m:r>
      </m:oMath>
      <w:r>
        <w:t xml:space="preserve"> </w:t>
      </w:r>
      <w:r>
        <w:rPr>
          <w:rFonts w:hint="eastAsia"/>
        </w:rPr>
        <w:t xml:space="preserve">选择的值过大，那么我们又会得到较差的拟合效果，如图</w:t>
      </w:r>
      <w:r>
        <w:t xml:space="preserve"> 1.9 </w:t>
      </w:r>
      <w:r>
        <w:rPr>
          <w:rFonts w:hint="eastAsia"/>
        </w:rPr>
        <w:t xml:space="preserve">中</w:t>
      </w:r>
      <w:r>
        <w:t xml:space="preserve"> </w:t>
      </w:r>
      <m:oMath>
        <m:r>
          <m:rPr>
            <m:sty m:val="p"/>
          </m:rPr>
          <m:t>ln</m:t>
        </m:r>
        <m:r>
          <m:t>λ</m:t>
        </m:r>
        <m:r>
          <m:rPr>
            <m:sty m:val="p"/>
          </m:rPr>
          <m:t>=</m:t>
        </m:r>
        <m:r>
          <m:t>0</m:t>
        </m:r>
      </m:oMath>
      <w:r>
        <w:t xml:space="preserve"> </w:t>
      </w:r>
      <w:r>
        <w:rPr>
          <w:rFonts w:hint="eastAsia"/>
        </w:rPr>
        <w:t xml:space="preserve">的情况所示。拟合多项式得到的相应系数列于表</w:t>
      </w:r>
      <w:r>
        <w:t xml:space="preserve"> 1.2 </w:t>
      </w:r>
      <w:r>
        <w:rPr>
          <w:rFonts w:hint="eastAsia"/>
        </w:rPr>
        <w:t xml:space="preserve">中，表明正则化达到了减小系数大小的预期效果。</w:t>
      </w:r>
    </w:p>
    <w:p>
      <w:pPr>
        <w:pStyle w:val="a0"/>
      </w:pPr>
      <w:r>
        <w:rPr>
          <w:rFonts w:hint="eastAsia"/>
        </w:rPr>
        <w:t xml:space="preserve">通过绘制训练集和测试集的均方根误差(1.3)值与</w:t>
      </w:r>
      <w:r>
        <w:t xml:space="preserve"> </w:t>
      </w:r>
      <m:oMath>
        <m:r>
          <m:rPr>
            <m:sty m:val="p"/>
          </m:rPr>
          <m:t>ln</m:t>
        </m:r>
        <m:r>
          <m:t>λ</m:t>
        </m:r>
      </m:oMath>
      <w:r>
        <w:t xml:space="preserve"> </w:t>
      </w:r>
      <w:r>
        <w:rPr>
          <w:rFonts w:hint="eastAsia"/>
        </w:rPr>
        <w:t xml:space="preserve">的关系图，可以看出正则化项对泛化误差的影响，如图</w:t>
      </w:r>
      <w:r>
        <w:t xml:space="preserve"> 1.10 </w:t>
      </w:r>
      <w:r>
        <w:rPr>
          <w:rFonts w:hint="eastAsia"/>
        </w:rPr>
        <w:t xml:space="preserve">所示。我们发现</w:t>
      </w:r>
      <w:r>
        <w:t xml:space="preserve"> </w:t>
      </w:r>
      <m:oMath>
        <m:r>
          <m:t>λ</m:t>
        </m:r>
      </m:oMath>
      <w:r>
        <w:t xml:space="preserve"> </w:t>
      </w:r>
      <w:r>
        <w:rPr>
          <w:rFonts w:hint="eastAsia"/>
        </w:rPr>
        <w:t xml:space="preserve">现在控制着模型的有效复杂度，从而决定了过拟合的程度。</w:t>
      </w:r>
    </w:p>
    <w:p>
      <w:pPr>
        <w:pStyle w:val="a0"/>
      </w:pPr>
      <w:r>
        <w:drawing>
          <wp:inline>
            <wp:extent cx="3291840" cy="1669963"/>
            <wp:effectExtent b="0" l="0" r="0" t="0"/>
            <wp:docPr descr="image" title="" id="80" name="Picture"/>
            <a:graphic>
              <a:graphicData uri="http://schemas.openxmlformats.org/drawingml/2006/picture">
                <pic:pic>
                  <pic:nvPicPr>
                    <pic:cNvPr descr="images/0194e279-9b28-703a-88f4-c3ac21e2010d_33_798_344_753_382_0.jpg" id="81" name="Picture"/>
                    <pic:cNvPicPr>
                      <a:picLocks noChangeArrowheads="1" noChangeAspect="1"/>
                    </pic:cNvPicPr>
                  </pic:nvPicPr>
                  <pic:blipFill>
                    <a:blip r:embed="rId79"/>
                    <a:stretch>
                      <a:fillRect/>
                    </a:stretch>
                  </pic:blipFill>
                  <pic:spPr bwMode="auto">
                    <a:xfrm>
                      <a:off x="0" y="0"/>
                      <a:ext cx="3291840" cy="166996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1.10 </w:t>
      </w:r>
      <w:r>
        <w:rPr>
          <w:rFonts w:hint="eastAsia"/>
        </w:rPr>
        <w:t xml:space="preserve">展示了</w:t>
      </w:r>
      <w:r>
        <w:t xml:space="preserve"> </w:t>
      </w:r>
      <m:oMath>
        <m:r>
          <m:t>M</m:t>
        </m:r>
        <m:r>
          <m:rPr>
            <m:sty m:val="p"/>
          </m:rPr>
          <m:t>=</m:t>
        </m:r>
        <m:r>
          <m:t>9</m:t>
        </m:r>
      </m:oMath>
      <w:r>
        <w:t xml:space="preserve"> </w:t>
      </w:r>
      <w:r>
        <w:rPr>
          <w:rFonts w:hint="eastAsia"/>
        </w:rPr>
        <w:t xml:space="preserve">多项式的均方根误差(1.3)与</w:t>
      </w:r>
      <w:r>
        <w:t xml:space="preserve"> </w:t>
      </w:r>
      <m:oMath>
        <m:r>
          <m:rPr>
            <m:sty m:val="p"/>
          </m:rPr>
          <m:t>ln</m:t>
        </m:r>
        <m:r>
          <m:t>λ</m:t>
        </m:r>
      </m:oMath>
      <w:r>
        <w:t xml:space="preserve"> </w:t>
      </w:r>
      <w:r>
        <w:rPr>
          <w:rFonts w:hint="eastAsia"/>
        </w:rPr>
        <w:t xml:space="preserve">的关系图。</w:t>
      </w:r>
    </w:p>
    <w:bookmarkEnd w:id="82"/>
    <w:bookmarkStart w:id="89" w:name="模型选择"/>
    <w:p>
      <w:pPr>
        <w:pStyle w:val="1"/>
      </w:pPr>
      <w:r>
        <w:t xml:space="preserve">1.2.6 </w:t>
      </w:r>
      <w:r>
        <w:rPr>
          <w:rFonts w:hint="eastAsia"/>
        </w:rPr>
        <w:t xml:space="preserve">模型选择</w:t>
      </w:r>
    </w:p>
    <w:p>
      <w:pPr>
        <w:pStyle w:val="FirstParagraph"/>
      </w:pPr>
      <w:r>
        <w:rPr>
          <w:rFonts w:hint="eastAsia"/>
        </w:rPr>
        <w:t xml:space="preserve">量</w:t>
      </w:r>
      <w:r>
        <w:t xml:space="preserve"> </w:t>
      </w:r>
      <m:oMath>
        <m:r>
          <m:t>λ</m:t>
        </m:r>
      </m:oMath>
      <w:r>
        <w:t xml:space="preserve"> </w:t>
      </w:r>
      <w:r>
        <w:rPr>
          <w:rFonts w:hint="eastAsia"/>
        </w:rPr>
        <w:t xml:space="preserve">是一个超参数的例子，在最小化误差函数以确定模型参数</w:t>
      </w:r>
      <w:r>
        <w:t xml:space="preserve"> </w:t>
      </w:r>
      <m:oMath>
        <m:r>
          <m:rPr>
            <m:sty m:val="b"/>
          </m:rPr>
          <m:t>w</m:t>
        </m:r>
      </m:oMath>
      <w:r>
        <w:t xml:space="preserve"> </w:t>
      </w:r>
      <w:r>
        <w:rPr>
          <w:rFonts w:hint="eastAsia"/>
        </w:rPr>
        <w:t xml:space="preserve">时，其值是固定的。我们不能简单地通过同时相对于</w:t>
      </w:r>
      <w:r>
        <w:t xml:space="preserve"> </w:t>
      </w:r>
      <m:oMath>
        <m:r>
          <m:rPr>
            <m:sty m:val="b"/>
          </m:rPr>
          <m:t>w</m:t>
        </m:r>
      </m:oMath>
      <w:r>
        <w:t xml:space="preserve"> </w:t>
      </w:r>
      <w:r>
        <w:rPr>
          <w:rFonts w:hint="eastAsia"/>
        </w:rPr>
        <w:t xml:space="preserve">和</w:t>
      </w:r>
      <w:r>
        <w:t xml:space="preserve"> </w:t>
      </w:r>
      <m:oMath>
        <m:r>
          <m:t>λ</m:t>
        </m:r>
      </m:oMath>
      <w:r>
        <w:t xml:space="preserve"> </w:t>
      </w:r>
      <w:r>
        <w:rPr>
          <w:rFonts w:hint="eastAsia"/>
        </w:rPr>
        <w:t xml:space="preserve">最小化误差函数来确定</w:t>
      </w:r>
      <w:r>
        <w:t xml:space="preserve"> </w:t>
      </w:r>
      <m:oMath>
        <m:r>
          <m:t>λ</m:t>
        </m:r>
      </m:oMath>
      <w:r>
        <w:t xml:space="preserve"> </w:t>
      </w:r>
      <w:r>
        <w:rPr>
          <w:rFonts w:hint="eastAsia"/>
        </w:rPr>
        <w:t xml:space="preserve">的值，因为这将导致</w:t>
      </w:r>
      <w:r>
        <w:t xml:space="preserve"> </w:t>
      </w:r>
      <m:oMath>
        <m:r>
          <m:t>λ</m:t>
        </m:r>
        <m:r>
          <m:rPr>
            <m:sty m:val="p"/>
          </m:rPr>
          <m:t>→</m:t>
        </m:r>
        <m:r>
          <m:t>0</m:t>
        </m:r>
      </m:oMath>
      <w:r>
        <w:t xml:space="preserve"> </w:t>
      </w:r>
      <w:r>
        <w:rPr>
          <w:rFonts w:hint="eastAsia"/>
        </w:rPr>
        <w:t xml:space="preserve">和一个训练误差很小或为零的过拟合模型。类似地，多项式的阶数</w:t>
      </w:r>
      <w:r>
        <w:t xml:space="preserve"> </w:t>
      </w:r>
      <m:oMath>
        <m:r>
          <m:t>M</m:t>
        </m:r>
      </m:oMath>
      <w:r>
        <w:t xml:space="preserve"> </w:t>
      </w:r>
      <w:r>
        <w:rPr>
          <w:rFonts w:hint="eastAsia"/>
        </w:rPr>
        <w:t xml:space="preserve">是模型的一个超参数，简单地相对于</w:t>
      </w:r>
      <w:r>
        <w:t xml:space="preserve"> </w:t>
      </w:r>
      <m:oMath>
        <m:r>
          <m:t>M</m:t>
        </m:r>
      </m:oMath>
      <w:r>
        <w:t xml:space="preserve"> </w:t>
      </w:r>
      <w:r>
        <w:rPr>
          <w:rFonts w:hint="eastAsia"/>
        </w:rPr>
        <w:t xml:space="preserve">优化训练集误差将导致</w:t>
      </w:r>
      <w:r>
        <w:t xml:space="preserve"> </w:t>
      </w:r>
      <m:oMath>
        <m:r>
          <m:t>M</m:t>
        </m:r>
      </m:oMath>
      <w:r>
        <w:t xml:space="preserve"> </w:t>
      </w:r>
      <w:r>
        <w:rPr>
          <w:rFonts w:hint="eastAsia"/>
        </w:rPr>
        <w:t xml:space="preserve">取较大值并产生相关的过拟合。因此，我们需要找到一种方法来确定超参数的合适值。上述结果提出了一种简单的实现方法，即将可用数据划分为训练集(用于确定系数</w:t>
      </w:r>
      <w:r>
        <w:t xml:space="preserve"> </w:t>
      </w:r>
      <m:oMath>
        <m:r>
          <m:rPr>
            <m:sty m:val="b"/>
          </m:rPr>
          <m:t>w</m:t>
        </m:r>
      </m:oMath>
      <w:r>
        <w:t xml:space="preserve"> </w:t>
      </w:r>
      <w:r>
        <w:rPr>
          <w:rFonts w:hint="eastAsia"/>
        </w:rPr>
        <w:t xml:space="preserve">)和单独的验证集(也称为保留集或开发集)。然后，我们选择在验证集上误差最小的模型。如果使用有限大小的数据集多次迭代进行模型设计，那么可能会对验证数据产生一些过拟合，因此可能需要保留第三个测试集，最终在该测试集上评估所选模型的性能。</w:t>
      </w:r>
    </w:p>
    <w:p>
      <w:pPr>
        <w:pStyle w:val="a0"/>
      </w:pPr>
      <w:r>
        <w:rPr>
          <w:rFonts w:hint="eastAsia"/>
        </w:rPr>
        <w:t xml:space="preserve">对于某些应用，用于训练和测试的数据供应将是有限的。为了构建一个好的模型，我们应该尽可能多地使用可用数据进行训练。然而，如果验证集太小，它将对预测性能给出相对有噪声的估计。解决这个困境的一种方法是使用交叉</w:t>
      </w:r>
      <w:r>
        <w:t xml:space="preserve"> -</w:t>
      </w:r>
    </w:p>
    <w:tbl>
      <w:tblPr>
        <w:tblStyle w:val="Table"/>
        <w:tblW w:type="auto" w:w="0"/>
        <w:tblLook w:firstRow="0" w:lastRow="0" w:firstColumn="0" w:lastColumn="0" w:noHBand="0" w:noVBand="0" w:val="0000"/>
      </w:tblPr>
      <w:tblGrid>
        <w:gridCol w:w="1980"/>
        <w:gridCol w:w="1980"/>
        <w:gridCol w:w="1980"/>
        <w:gridCol w:w="1980"/>
      </w:tblGrid>
      <w:tr>
        <w:tc>
          <w:tcPr/>
          <w:p>
            <w:pPr>
              <w:pStyle w:val="Compact"/>
            </w:pPr>
          </w:p>
        </w:tc>
        <w:tc>
          <w:tcPr/>
          <w:p>
            <w:pPr>
              <w:pStyle w:val="Compact"/>
              <w:jc w:val="center"/>
            </w:pPr>
            <m:oMath>
              <m:r>
                <m:rPr>
                  <m:sty m:val="p"/>
                </m:rPr>
                <m:t>ln</m:t>
              </m:r>
              <m:r>
                <m:t>λ</m:t>
              </m:r>
              <m:r>
                <m:rPr>
                  <m:sty m:val="p"/>
                </m:rPr>
                <m:t>=</m:t>
              </m:r>
              <m:r>
                <m:rPr>
                  <m:sty m:val="p"/>
                </m:rPr>
                <m:t>−</m:t>
              </m:r>
              <m:r>
                <m:rPr>
                  <m:sty m:val="p"/>
                </m:rPr>
                <m:t>∞</m:t>
              </m:r>
            </m:oMath>
          </w:p>
        </w:tc>
        <w:tc>
          <w:tcPr/>
          <w:p>
            <w:pPr>
              <w:pStyle w:val="Compact"/>
              <w:jc w:val="center"/>
            </w:pPr>
            <m:oMath>
              <m:r>
                <m:rPr>
                  <m:sty m:val="p"/>
                </m:rPr>
                <m:t>ln</m:t>
              </m:r>
              <m:r>
                <m:t>λ</m:t>
              </m:r>
              <m:r>
                <m:rPr>
                  <m:sty m:val="p"/>
                </m:rPr>
                <m:t>=</m:t>
              </m:r>
              <m:r>
                <m:rPr>
                  <m:sty m:val="p"/>
                </m:rPr>
                <m:t>−</m:t>
              </m:r>
              <m:r>
                <m:t>18</m:t>
              </m:r>
            </m:oMath>
          </w:p>
        </w:tc>
        <w:tc>
          <w:tcPr/>
          <w:p>
            <w:pPr>
              <w:pStyle w:val="Compact"/>
              <w:jc w:val="center"/>
            </w:pPr>
            <m:oMath>
              <m:r>
                <m:rPr>
                  <m:sty m:val="p"/>
                </m:rPr>
                <m:t>ln</m:t>
              </m:r>
              <m:r>
                <m:t>λ</m:t>
              </m:r>
              <m:r>
                <m:rPr>
                  <m:sty m:val="p"/>
                </m:rPr>
                <m:t>=</m:t>
              </m:r>
              <m:r>
                <m:t>0</m:t>
              </m:r>
            </m:oMath>
          </w:p>
        </w:tc>
      </w:tr>
      <w:tr>
        <w:tc>
          <w:tcPr/>
          <w:p>
            <w:pPr>
              <w:pStyle w:val="Compact"/>
              <w:jc w:val="center"/>
            </w:pPr>
            <m:oMath>
              <m:sSubSup>
                <m:e>
                  <m:r>
                    <m:t>w</m:t>
                  </m:r>
                </m:e>
                <m:sub>
                  <m:r>
                    <m:t>0</m:t>
                  </m:r>
                </m:sub>
                <m:sup>
                  <m:r>
                    <m:rPr>
                      <m:sty m:val="p"/>
                    </m:rPr>
                    <m:t>⋆</m:t>
                  </m:r>
                </m:sup>
              </m:sSubSup>
            </m:oMath>
          </w:p>
        </w:tc>
        <w:tc>
          <w:tcPr/>
          <w:p>
            <w:pPr>
              <w:pStyle w:val="Compact"/>
              <w:jc w:val="center"/>
            </w:pPr>
            <w:r>
              <w:t xml:space="preserve">0.26</w:t>
            </w:r>
          </w:p>
        </w:tc>
        <w:tc>
          <w:tcPr/>
          <w:p>
            <w:pPr>
              <w:pStyle w:val="Compact"/>
              <w:jc w:val="center"/>
            </w:pPr>
            <w:r>
              <w:t xml:space="preserve">0.26</w:t>
            </w:r>
          </w:p>
        </w:tc>
        <w:tc>
          <w:tcPr/>
          <w:p>
            <w:pPr>
              <w:pStyle w:val="Compact"/>
              <w:jc w:val="center"/>
            </w:pPr>
            <w:r>
              <w:t xml:space="preserve">0.11</w:t>
            </w:r>
          </w:p>
        </w:tc>
      </w:tr>
      <w:tr>
        <w:tc>
          <w:tcPr/>
          <w:p>
            <w:pPr>
              <w:pStyle w:val="Compact"/>
              <w:jc w:val="center"/>
            </w:pPr>
            <m:oMath>
              <m:sSubSup>
                <m:e>
                  <m:r>
                    <m:t>w</m:t>
                  </m:r>
                </m:e>
                <m:sub>
                  <m:r>
                    <m:t>1</m:t>
                  </m:r>
                </m:sub>
                <m:sup>
                  <m:r>
                    <m:rPr>
                      <m:sty m:val="p"/>
                    </m:rPr>
                    <m:t>⋆</m:t>
                  </m:r>
                </m:sup>
              </m:sSubSup>
            </m:oMath>
          </w:p>
        </w:tc>
        <w:tc>
          <w:tcPr/>
          <w:p>
            <w:pPr>
              <w:pStyle w:val="Compact"/>
              <w:jc w:val="center"/>
            </w:pPr>
            <w:r>
              <w:t xml:space="preserve">-66.13</w:t>
            </w:r>
          </w:p>
        </w:tc>
        <w:tc>
          <w:tcPr/>
          <w:p>
            <w:pPr>
              <w:pStyle w:val="Compact"/>
              <w:jc w:val="center"/>
            </w:pPr>
            <w:r>
              <w:t xml:space="preserve">0.64</w:t>
            </w:r>
          </w:p>
        </w:tc>
        <w:tc>
          <w:tcPr/>
          <w:p>
            <w:pPr>
              <w:pStyle w:val="Compact"/>
              <w:jc w:val="center"/>
            </w:pPr>
            <w:r>
              <w:t xml:space="preserve">-0.07</w:t>
            </w:r>
          </w:p>
        </w:tc>
      </w:tr>
      <w:tr>
        <w:tc>
          <w:tcPr/>
          <w:p>
            <w:pPr>
              <w:pStyle w:val="Compact"/>
              <w:jc w:val="center"/>
            </w:pPr>
            <m:oMath>
              <m:sSubSup>
                <m:e>
                  <m:r>
                    <m:t>w</m:t>
                  </m:r>
                </m:e>
                <m:sub>
                  <m:r>
                    <m:t>2</m:t>
                  </m:r>
                </m:sub>
                <m:sup>
                  <m:r>
                    <m:rPr>
                      <m:sty m:val="p"/>
                    </m:rPr>
                    <m:t>⋆</m:t>
                  </m:r>
                </m:sup>
              </m:sSubSup>
            </m:oMath>
          </w:p>
        </w:tc>
        <w:tc>
          <w:tcPr/>
          <w:p>
            <w:pPr>
              <w:pStyle w:val="Compact"/>
              <w:jc w:val="center"/>
            </w:pPr>
            <w:r>
              <w:t xml:space="preserve">1,665.69</w:t>
            </w:r>
          </w:p>
        </w:tc>
        <w:tc>
          <w:tcPr/>
          <w:p>
            <w:pPr>
              <w:pStyle w:val="Compact"/>
              <w:jc w:val="center"/>
            </w:pPr>
            <w:r>
              <w:t xml:space="preserve">43.68</w:t>
            </w:r>
          </w:p>
        </w:tc>
        <w:tc>
          <w:tcPr/>
          <w:p>
            <w:pPr>
              <w:pStyle w:val="Compact"/>
              <w:jc w:val="center"/>
            </w:pPr>
            <w:r>
              <w:t xml:space="preserve">-0.09</w:t>
            </w:r>
          </w:p>
        </w:tc>
      </w:tr>
      <w:tr>
        <w:tc>
          <w:tcPr/>
          <w:p>
            <w:pPr>
              <w:pStyle w:val="Compact"/>
              <w:jc w:val="center"/>
            </w:pPr>
            <m:oMath>
              <m:sSubSup>
                <m:e>
                  <m:r>
                    <m:t>w</m:t>
                  </m:r>
                </m:e>
                <m:sub>
                  <m:r>
                    <m:t>3</m:t>
                  </m:r>
                </m:sub>
                <m:sup>
                  <m:r>
                    <m:rPr>
                      <m:sty m:val="p"/>
                    </m:rPr>
                    <m:t>⋆</m:t>
                  </m:r>
                </m:sup>
              </m:sSubSup>
            </m:oMath>
          </w:p>
        </w:tc>
        <w:tc>
          <w:tcPr/>
          <w:p>
            <w:pPr>
              <w:pStyle w:val="Compact"/>
              <w:jc w:val="center"/>
            </w:pPr>
            <w:r>
              <w:t xml:space="preserve">-15,566.61</w:t>
            </w:r>
          </w:p>
        </w:tc>
        <w:tc>
          <w:tcPr/>
          <w:p>
            <w:pPr>
              <w:pStyle w:val="Compact"/>
              <w:jc w:val="center"/>
            </w:pPr>
            <w:r>
              <w:t xml:space="preserve">-144.00</w:t>
            </w:r>
          </w:p>
        </w:tc>
        <w:tc>
          <w:tcPr/>
          <w:p>
            <w:pPr>
              <w:pStyle w:val="Compact"/>
              <w:jc w:val="center"/>
            </w:pPr>
            <w:r>
              <w:t xml:space="preserve">-0.07</w:t>
            </w:r>
          </w:p>
        </w:tc>
      </w:tr>
      <w:tr>
        <w:tc>
          <w:tcPr/>
          <w:p>
            <w:pPr>
              <w:pStyle w:val="Compact"/>
              <w:jc w:val="center"/>
            </w:pPr>
            <m:oMath>
              <m:sSubSup>
                <m:e>
                  <m:r>
                    <m:t>w</m:t>
                  </m:r>
                </m:e>
                <m:sub>
                  <m:r>
                    <m:t>4</m:t>
                  </m:r>
                </m:sub>
                <m:sup>
                  <m:r>
                    <m:rPr>
                      <m:sty m:val="p"/>
                    </m:rPr>
                    <m:t>⋆</m:t>
                  </m:r>
                </m:sup>
              </m:sSubSup>
            </m:oMath>
          </w:p>
        </w:tc>
        <w:tc>
          <w:tcPr/>
          <w:p>
            <w:pPr>
              <w:pStyle w:val="Compact"/>
              <w:jc w:val="center"/>
            </w:pPr>
            <w:r>
              <w:t xml:space="preserve">76,321.23</w:t>
            </w:r>
          </w:p>
        </w:tc>
        <w:tc>
          <w:tcPr/>
          <w:p>
            <w:pPr>
              <w:pStyle w:val="Compact"/>
              <w:jc w:val="center"/>
            </w:pPr>
            <w:r>
              <w:t xml:space="preserve">57.90</w:t>
            </w:r>
          </w:p>
        </w:tc>
        <w:tc>
          <w:tcPr/>
          <w:p>
            <w:pPr>
              <w:pStyle w:val="Compact"/>
              <w:jc w:val="center"/>
            </w:pPr>
            <w:r>
              <w:t xml:space="preserve">-0.05</w:t>
            </w:r>
          </w:p>
        </w:tc>
      </w:tr>
      <w:tr>
        <w:tc>
          <w:tcPr/>
          <w:p>
            <w:pPr>
              <w:pStyle w:val="Compact"/>
              <w:jc w:val="center"/>
            </w:pPr>
            <m:oMath>
              <m:sSubSup>
                <m:e>
                  <m:r>
                    <m:t>w</m:t>
                  </m:r>
                </m:e>
                <m:sub>
                  <m:r>
                    <m:t>5</m:t>
                  </m:r>
                </m:sub>
                <m:sup>
                  <m:r>
                    <m:rPr>
                      <m:sty m:val="p"/>
                    </m:rPr>
                    <m:t>⋆</m:t>
                  </m:r>
                </m:sup>
              </m:sSubSup>
            </m:oMath>
          </w:p>
        </w:tc>
        <w:tc>
          <w:tcPr/>
          <w:p>
            <w:pPr>
              <w:pStyle w:val="Compact"/>
              <w:jc w:val="center"/>
            </w:pPr>
            <w:r>
              <w:t xml:space="preserve">-217,389.15</w:t>
            </w:r>
          </w:p>
        </w:tc>
        <w:tc>
          <w:tcPr/>
          <w:p>
            <w:pPr>
              <w:pStyle w:val="Compact"/>
              <w:jc w:val="center"/>
            </w:pPr>
            <w:r>
              <w:t xml:space="preserve">117.36</w:t>
            </w:r>
          </w:p>
        </w:tc>
        <w:tc>
          <w:tcPr/>
          <w:p>
            <w:pPr>
              <w:pStyle w:val="Compact"/>
              <w:jc w:val="center"/>
            </w:pPr>
            <w:r>
              <w:t xml:space="preserve">-0.04</w:t>
            </w:r>
          </w:p>
        </w:tc>
      </w:tr>
      <w:tr>
        <w:tc>
          <w:tcPr/>
          <w:p>
            <w:pPr>
              <w:pStyle w:val="Compact"/>
              <w:jc w:val="center"/>
            </w:pPr>
            <m:oMath>
              <m:sSubSup>
                <m:e>
                  <m:r>
                    <m:t>w</m:t>
                  </m:r>
                </m:e>
                <m:sub>
                  <m:r>
                    <m:t>6</m:t>
                  </m:r>
                </m:sub>
                <m:sup>
                  <m:r>
                    <m:rPr>
                      <m:sty m:val="p"/>
                    </m:rPr>
                    <m:t>⋆</m:t>
                  </m:r>
                </m:sup>
              </m:sSubSup>
            </m:oMath>
          </w:p>
        </w:tc>
        <w:tc>
          <w:tcPr/>
          <w:p>
            <w:pPr>
              <w:pStyle w:val="Compact"/>
              <w:jc w:val="center"/>
            </w:pPr>
            <w:r>
              <w:t xml:space="preserve">370,626.48</w:t>
            </w:r>
          </w:p>
        </w:tc>
        <w:tc>
          <w:tcPr/>
          <w:p>
            <w:pPr>
              <w:pStyle w:val="Compact"/>
              <w:jc w:val="center"/>
            </w:pPr>
            <w:r>
              <w:t xml:space="preserve">9.87</w:t>
            </w:r>
          </w:p>
        </w:tc>
        <w:tc>
          <w:tcPr/>
          <w:p>
            <w:pPr>
              <w:pStyle w:val="Compact"/>
              <w:jc w:val="center"/>
            </w:pPr>
            <w:r>
              <w:t xml:space="preserve">-0.02</w:t>
            </w:r>
          </w:p>
        </w:tc>
      </w:tr>
      <w:tr>
        <w:tc>
          <w:tcPr/>
          <w:p>
            <w:pPr>
              <w:pStyle w:val="Compact"/>
              <w:jc w:val="center"/>
            </w:pPr>
            <m:oMath>
              <m:sSubSup>
                <m:e>
                  <m:r>
                    <m:t>w</m:t>
                  </m:r>
                </m:e>
                <m:sub>
                  <m:r>
                    <m:t>7</m:t>
                  </m:r>
                </m:sub>
                <m:sup>
                  <m:r>
                    <m:rPr>
                      <m:sty m:val="p"/>
                    </m:rPr>
                    <m:t>⋆</m:t>
                  </m:r>
                </m:sup>
              </m:sSubSup>
            </m:oMath>
          </w:p>
        </w:tc>
        <w:tc>
          <w:tcPr/>
          <w:p>
            <w:pPr>
              <w:pStyle w:val="Compact"/>
              <w:jc w:val="center"/>
            </w:pPr>
            <w:r>
              <w:t xml:space="preserve">-372,051.47</w:t>
            </w:r>
          </w:p>
        </w:tc>
        <w:tc>
          <w:tcPr/>
          <w:p>
            <w:pPr>
              <w:pStyle w:val="Compact"/>
              <w:jc w:val="center"/>
            </w:pPr>
            <w:r>
              <w:t xml:space="preserve">-90.02</w:t>
            </w:r>
          </w:p>
        </w:tc>
        <w:tc>
          <w:tcPr/>
          <w:p>
            <w:pPr>
              <w:pStyle w:val="Compact"/>
              <w:jc w:val="center"/>
            </w:pPr>
            <w:r>
              <w:t xml:space="preserve">-0.01</w:t>
            </w:r>
          </w:p>
        </w:tc>
      </w:tr>
      <w:tr>
        <w:tc>
          <w:tcPr/>
          <w:p>
            <w:pPr>
              <w:pStyle w:val="Compact"/>
              <w:jc w:val="center"/>
            </w:pPr>
            <m:oMath>
              <m:sSubSup>
                <m:e>
                  <m:r>
                    <m:t>w</m:t>
                  </m:r>
                </m:e>
                <m:sub>
                  <m:r>
                    <m:t>8</m:t>
                  </m:r>
                </m:sub>
                <m:sup>
                  <m:r>
                    <m:rPr>
                      <m:sty m:val="p"/>
                    </m:rPr>
                    <m:t>⋆</m:t>
                  </m:r>
                </m:sup>
              </m:sSubSup>
            </m:oMath>
          </w:p>
        </w:tc>
        <w:tc>
          <w:tcPr/>
          <w:p>
            <w:pPr>
              <w:pStyle w:val="Compact"/>
              <w:jc w:val="center"/>
            </w:pPr>
            <w:r>
              <w:t xml:space="preserve">202,540.70</w:t>
            </w:r>
          </w:p>
        </w:tc>
        <w:tc>
          <w:tcPr/>
          <w:p>
            <w:pPr>
              <w:pStyle w:val="Compact"/>
              <w:jc w:val="center"/>
            </w:pPr>
            <w:r>
              <w:t xml:space="preserve">-70.90</w:t>
            </w:r>
          </w:p>
        </w:tc>
        <w:tc>
          <w:tcPr/>
          <w:p>
            <w:pPr>
              <w:pStyle w:val="Compact"/>
              <w:jc w:val="center"/>
            </w:pPr>
            <w:r>
              <w:t xml:space="preserve">-0.01</w:t>
            </w:r>
          </w:p>
        </w:tc>
      </w:tr>
      <w:tr>
        <w:tc>
          <w:tcPr/>
          <w:p>
            <w:pPr>
              <w:pStyle w:val="Compact"/>
              <w:jc w:val="center"/>
            </w:pPr>
            <m:oMath>
              <m:sSubSup>
                <m:e>
                  <m:r>
                    <m:t>w</m:t>
                  </m:r>
                </m:e>
                <m:sub>
                  <m:r>
                    <m:t>9</m:t>
                  </m:r>
                </m:sub>
                <m:sup>
                  <m:r>
                    <m:rPr>
                      <m:sty m:val="p"/>
                    </m:rPr>
                    <m:t>⋆</m:t>
                  </m:r>
                </m:sup>
              </m:sSubSup>
            </m:oMath>
          </w:p>
        </w:tc>
        <w:tc>
          <w:tcPr/>
          <w:p>
            <w:pPr>
              <w:pStyle w:val="Compact"/>
              <w:jc w:val="center"/>
            </w:pPr>
            <w:r>
              <w:t xml:space="preserve">-46,080.94</w:t>
            </w:r>
          </w:p>
        </w:tc>
        <w:tc>
          <w:tcPr/>
          <w:p>
            <w:pPr>
              <w:pStyle w:val="Compact"/>
              <w:jc w:val="center"/>
            </w:pPr>
            <w:r>
              <w:t xml:space="preserve">75.26</w:t>
            </w:r>
          </w:p>
        </w:tc>
        <w:tc>
          <w:tcPr/>
          <w:p>
            <w:pPr>
              <w:pStyle w:val="Compact"/>
              <w:jc w:val="center"/>
            </w:pPr>
            <w:r>
              <w:t xml:space="preserve">0.00</w:t>
            </w:r>
          </w:p>
        </w:tc>
      </w:tr>
    </w:tbl>
    <w:p>
      <w:pPr>
        <w:pStyle w:val="a0"/>
      </w:pPr>
      <w:r>
        <w:rPr>
          <w:rFonts w:hint="eastAsia"/>
        </w:rPr>
        <w:t xml:space="preserve">表</w:t>
      </w:r>
      <w:r>
        <w:t xml:space="preserve"> 1.2 </w:t>
      </w:r>
      <w:r>
        <w:rPr>
          <w:rFonts w:hint="eastAsia"/>
        </w:rPr>
        <w:t xml:space="preserve">正则化参数</w:t>
      </w:r>
      <w:r>
        <w:t xml:space="preserve"> </w:t>
      </w:r>
      <m:oMath>
        <m:r>
          <m:t>λ</m:t>
        </m:r>
      </m:oMath>
      <w:r>
        <w:t xml:space="preserve"> </w:t>
      </w:r>
      <w:r>
        <w:rPr>
          <w:rFonts w:hint="eastAsia"/>
        </w:rPr>
        <w:t xml:space="preserve">取不同值时，</w:t>
      </w:r>
      <w:r>
        <w:t xml:space="preserve"> </w:t>
      </w:r>
      <m:oMath>
        <m:r>
          <m:t>M</m:t>
        </m:r>
        <m:r>
          <m:rPr>
            <m:sty m:val="p"/>
          </m:rPr>
          <m:t>=</m:t>
        </m:r>
        <m:r>
          <m:t>9</m:t>
        </m:r>
      </m:oMath>
      <w:r>
        <w:t xml:space="preserve"> </w:t>
      </w:r>
      <w:r>
        <w:rPr>
          <w:rFonts w:hint="eastAsia"/>
        </w:rPr>
        <w:t xml:space="preserve">多项式的系数</w:t>
      </w:r>
      <w:r>
        <w:t xml:space="preserve"> </w:t>
      </w:r>
      <m:oMath>
        <m:sSup>
          <m:e>
            <m:r>
              <m:t>w</m:t>
            </m:r>
          </m:e>
          <m:sup>
            <m:r>
              <m:rPr>
                <m:sty m:val="p"/>
              </m:rPr>
              <m:t>⋆</m:t>
            </m:r>
          </m:sup>
        </m:sSup>
      </m:oMath>
      <w:r>
        <w:t xml:space="preserve"> </w:t>
      </w:r>
      <w:r>
        <w:rPr>
          <w:rFonts w:hint="eastAsia"/>
        </w:rPr>
        <w:t xml:space="preserve">表。请注意，</w:t>
      </w:r>
      <w:r>
        <w:t xml:space="preserve"> </w:t>
      </w:r>
      <m:oMath>
        <m:r>
          <m:rPr>
            <m:sty m:val="p"/>
          </m:rPr>
          <m:t>ln</m:t>
        </m:r>
        <m:r>
          <m:t>λ</m:t>
        </m:r>
        <m:r>
          <m:rPr>
            <m:sty m:val="p"/>
          </m:rPr>
          <m:t>=</m:t>
        </m:r>
        <m:r>
          <m:rPr>
            <m:sty m:val="p"/>
          </m:rPr>
          <m:t>−</m:t>
        </m:r>
        <m:r>
          <m:rPr>
            <m:sty m:val="p"/>
          </m:rPr>
          <m:t>∞</m:t>
        </m:r>
      </m:oMath>
      <w:r>
        <w:t xml:space="preserve"> </w:t>
      </w:r>
      <w:r>
        <w:rPr>
          <w:rFonts w:hint="eastAsia"/>
        </w:rPr>
        <w:t xml:space="preserve">对应于无正则化的模型，即图</w:t>
      </w:r>
      <w:r>
        <w:t xml:space="preserve"> 1.6 </w:t>
      </w:r>
      <w:r>
        <w:rPr>
          <w:rFonts w:hint="eastAsia"/>
        </w:rPr>
        <w:t xml:space="preserve">右下角的图。我们看到，随着</w:t>
      </w:r>
      <w:r>
        <w:t xml:space="preserve"> </w:t>
      </w:r>
      <m:oMath>
        <m:r>
          <m:t>λ</m:t>
        </m:r>
      </m:oMath>
      <w:r>
        <w:t xml:space="preserve"> </w:t>
      </w:r>
      <w:r>
        <w:rPr>
          <w:rFonts w:hint="eastAsia"/>
        </w:rPr>
        <w:t xml:space="preserve">值的增加，典型系数的大小会变小。</w:t>
      </w:r>
    </w:p>
    <w:p>
      <w:pPr>
        <w:pStyle w:val="a0"/>
      </w:pPr>
      <w:r>
        <w:rPr>
          <w:rFonts w:hint="eastAsia"/>
        </w:rPr>
        <w:t xml:space="preserve">图</w:t>
      </w:r>
      <w:r>
        <w:t xml:space="preserve"> 1.11 </w:t>
      </w:r>
      <w:r>
        <w:rPr>
          <w:rFonts w:hint="eastAsia"/>
        </w:rPr>
        <w:t xml:space="preserve">验证，如图</w:t>
      </w:r>
      <w:r>
        <w:t xml:space="preserve"> 1.11 </w:t>
      </w:r>
      <w:r>
        <w:rPr>
          <w:rFonts w:hint="eastAsia"/>
        </w:rPr>
        <w:t xml:space="preserve">所示。这允许将可用数据的一部分</w:t>
      </w:r>
      <w:r>
        <w:t xml:space="preserve"> </w:t>
      </w:r>
      <m:oMath>
        <m:d>
          <m:dPr>
            <m:begChr m:val="("/>
            <m:endChr m:val=")"/>
            <m:sepChr m:val=""/>
            <m:grow/>
          </m:dPr>
          <m:e>
            <m:r>
              <m:t>S</m:t>
            </m:r>
            <m:r>
              <m:rPr>
                <m:sty m:val="p"/>
              </m:rPr>
              <m:t>−</m:t>
            </m:r>
            <m:r>
              <m:t>1</m:t>
            </m:r>
          </m:e>
        </m:d>
        <m:r>
          <m:rPr>
            <m:sty m:val="p"/>
          </m:rPr>
          <m:t>/</m:t>
        </m:r>
        <m:r>
          <m:t>S</m:t>
        </m:r>
      </m:oMath>
      <w:r>
        <w:t xml:space="preserve"> </w:t>
      </w:r>
      <w:r>
        <w:rPr>
          <w:rFonts w:hint="eastAsia"/>
        </w:rPr>
        <w:t xml:space="preserve">用于训练，同时利用所有数据来评估性能。当数据特别稀缺时，考虑</w:t>
      </w:r>
      <w:r>
        <w:t xml:space="preserve"> </w:t>
      </w:r>
      <m:oMath>
        <m:r>
          <m:t>S</m:t>
        </m:r>
        <m:r>
          <m:rPr>
            <m:sty m:val="p"/>
          </m:rPr>
          <m:t>=</m:t>
        </m:r>
        <m:r>
          <m:t>N</m:t>
        </m:r>
      </m:oMath>
      <w:r>
        <w:t xml:space="preserve"> </w:t>
      </w:r>
      <w:r>
        <w:rPr>
          <w:rFonts w:hint="eastAsia"/>
        </w:rPr>
        <w:t xml:space="preserve">的情况可能是合适的，其中</w:t>
      </w:r>
      <w:r>
        <w:t xml:space="preserve"> </w:t>
      </w:r>
      <m:oMath>
        <m:r>
          <m:t>N</m:t>
        </m:r>
      </m:oMath>
      <w:r>
        <w:t xml:space="preserve"> </w:t>
      </w:r>
      <w:r>
        <w:rPr>
          <w:rFonts w:hint="eastAsia"/>
        </w:rPr>
        <w:t xml:space="preserve">是数据点的总数，这就是留一法。</w:t>
      </w:r>
    </w:p>
    <w:p>
      <w:pPr>
        <w:pStyle w:val="a0"/>
      </w:pPr>
      <w:r>
        <w:drawing>
          <wp:inline>
            <wp:extent cx="1645920" cy="952901"/>
            <wp:effectExtent b="0" l="0" r="0" t="0"/>
            <wp:docPr descr="image" title="" id="84" name="Picture"/>
            <a:graphic>
              <a:graphicData uri="http://schemas.openxmlformats.org/drawingml/2006/picture">
                <pic:pic>
                  <pic:nvPicPr>
                    <pic:cNvPr descr="images/0194e279-9b28-703a-88f4-c3ac21e2010d_34_1083_343_475_275_0.jpg" id="85" name="Picture"/>
                    <pic:cNvPicPr>
                      <a:picLocks noChangeArrowheads="1" noChangeAspect="1"/>
                    </pic:cNvPicPr>
                  </pic:nvPicPr>
                  <pic:blipFill>
                    <a:blip r:embed="rId83"/>
                    <a:stretch>
                      <a:fillRect/>
                    </a:stretch>
                  </pic:blipFill>
                  <pic:spPr bwMode="auto">
                    <a:xfrm>
                      <a:off x="0" y="0"/>
                      <a:ext cx="1645920" cy="95290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1</w:t>
      </w:r>
      <w:r>
        <w:t xml:space="preserve"> </w:t>
      </w:r>
      <m:oMath>
        <m:r>
          <m:t>S</m:t>
        </m:r>
      </m:oMath>
      <w:r>
        <w:t xml:space="preserve"> </w:t>
      </w:r>
      <w:r>
        <w:rPr>
          <w:rFonts w:hint="eastAsia"/>
        </w:rPr>
        <w:t xml:space="preserve">折交叉验证技术，这里以</w:t>
      </w:r>
      <w:r>
        <w:t xml:space="preserve"> </w:t>
      </w:r>
      <m:oMath>
        <m:r>
          <m:t>S</m:t>
        </m:r>
        <m:r>
          <m:rPr>
            <m:sty m:val="p"/>
          </m:rPr>
          <m:t>=</m:t>
        </m:r>
        <m:r>
          <m:t>4</m:t>
        </m:r>
      </m:oMath>
      <w:r>
        <w:t xml:space="preserve"> </w:t>
      </w:r>
      <w:r>
        <w:rPr>
          <w:rFonts w:hint="eastAsia"/>
        </w:rPr>
        <w:t xml:space="preserve">的情况为例进行说明，该技术涉及将可用数据划分为</w:t>
      </w:r>
      <w:r>
        <w:t xml:space="preserve"> </w:t>
      </w:r>
      <m:oMath>
        <m:r>
          <m:t>S</m:t>
        </m:r>
      </m:oMath>
      <w:r>
        <w:t xml:space="preserve"> </w:t>
      </w:r>
      <w:r>
        <w:rPr>
          <w:rFonts w:hint="eastAsia"/>
        </w:rPr>
        <w:t xml:space="preserve">个大小相等的组。然后使用</w:t>
      </w:r>
      <w:r>
        <w:t xml:space="preserve"> </w:t>
      </w:r>
      <m:oMath>
        <m:r>
          <m:t>S</m:t>
        </m:r>
        <m:r>
          <m:rPr>
            <m:sty m:val="p"/>
          </m:rPr>
          <m:t>−</m:t>
        </m:r>
        <m:r>
          <m:t>1</m:t>
        </m:r>
      </m:oMath>
      <w:r>
        <w:t xml:space="preserve"> </w:t>
      </w:r>
      <w:r>
        <w:rPr>
          <w:rFonts w:hint="eastAsia"/>
        </w:rPr>
        <w:t xml:space="preserve">个组来训练一组模型，然后在剩余的组上对这些模型进行评估。然后对保留组的所有</w:t>
      </w:r>
      <w:r>
        <w:t xml:space="preserve"> </w:t>
      </w:r>
      <m:oMath>
        <m:r>
          <m:t>S</m:t>
        </m:r>
      </m:oMath>
      <w:r>
        <w:t xml:space="preserve"> </w:t>
      </w:r>
      <w:r>
        <w:rPr>
          <w:rFonts w:hint="eastAsia"/>
        </w:rPr>
        <w:t xml:space="preserve">种可能选择重复此过程，这里用红色块表示，然后对</w:t>
      </w:r>
      <w:r>
        <w:t xml:space="preserve"> </w:t>
      </w:r>
      <m:oMath>
        <m:r>
          <m:t>S</m:t>
        </m:r>
      </m:oMath>
      <w:r>
        <w:t xml:space="preserve"> </w:t>
      </w:r>
      <w:r>
        <w:rPr>
          <w:rFonts w:hint="eastAsia"/>
        </w:rPr>
        <w:t xml:space="preserve">次运行的性能得分进行平均。</w:t>
      </w:r>
    </w:p>
    <w:p>
      <w:pPr>
        <w:pStyle w:val="a0"/>
      </w:pPr>
      <w:r>
        <w:rPr>
          <w:rFonts w:hint="eastAsia"/>
        </w:rPr>
        <w:t xml:space="preserve">交叉验证的主要缺点是必须执行的训练运行次数增加了</w:t>
      </w:r>
      <w:r>
        <w:t xml:space="preserve"> </w:t>
      </w:r>
      <m:oMath>
        <m:r>
          <m:t>S</m:t>
        </m:r>
      </m:oMath>
      <w:r>
        <w:t xml:space="preserve"> </w:t>
      </w:r>
      <w:r>
        <w:rPr>
          <w:rFonts w:hint="eastAsia"/>
        </w:rPr>
        <w:t xml:space="preserve">倍，对于训练本身计算成本较高的模型来说，这可能会成为问题。像交叉验证这样使用单独数据来评估性能的技术的另一个问题是，对于单个模型，我们可能有多个复杂度超参数(例如，可能有几个正则化超参数)。在最坏的情况下，探索此类超参数的设置组合可能需要进行的训练运行次数与超参数的数量呈指数关系。现代机器学习的前沿涉及极其庞大的模型，这些模型在相应庞大的数据集上进行训练。因此，探索超参数设置的空间有限，并且在很大程度上依赖于使用较小模型获得的经验和启发式方法。</w:t>
      </w:r>
    </w:p>
    <w:p>
      <w:pPr>
        <w:pStyle w:val="a0"/>
      </w:pPr>
      <w:r>
        <w:rPr>
          <w:rFonts w:hint="eastAsia"/>
        </w:rPr>
        <w:t xml:space="preserve">这个将多项式拟合到由正弦函数生成的合成数据集的简单示例说明了机器学习中的许多关键思想，我们将在后续章节中进一步使用这个示例。然而，机器学习的实际应用在几个重要方面有所不同。用于训练的数据集的大小可能要大几个数量级，并且通常会有更多的输入变量，例如在图像分析中可能有数百万个，以及多个输出变量。将输出与输入相关联的可学习函数由一类称为神经网络的模型控制，这些模型可能有大量的参数，可能多达数千亿个，并且误差函数将是这些参数的高度非线性函数。误差函数不能再通过闭式解来最小化，而是必须通过基于误差函数相对于参数的导数评估的迭代优化技术来最小化，所有这些都可能需要专门的计算硬件并产生大量的计算成本。</w:t>
      </w:r>
    </w:p>
    <w:p>
      <w:pPr>
        <w:pStyle w:val="a0"/>
      </w:pPr>
      <w:r>
        <w:drawing>
          <wp:inline>
            <wp:extent cx="3291840" cy="1807118"/>
            <wp:effectExtent b="0" l="0" r="0" t="0"/>
            <wp:docPr descr="image" title="" id="87" name="Picture"/>
            <a:graphic>
              <a:graphicData uri="http://schemas.openxmlformats.org/drawingml/2006/picture">
                <pic:pic>
                  <pic:nvPicPr>
                    <pic:cNvPr descr="images/0194e279-9b28-703a-88f4-c3ac21e2010d_35_755_356_776_426_0.jpg" id="88" name="Picture"/>
                    <pic:cNvPicPr>
                      <a:picLocks noChangeArrowheads="1" noChangeAspect="1"/>
                    </pic:cNvPicPr>
                  </pic:nvPicPr>
                  <pic:blipFill>
                    <a:blip r:embed="rId86"/>
                    <a:stretch>
                      <a:fillRect/>
                    </a:stretch>
                  </pic:blipFill>
                  <pic:spPr bwMode="auto">
                    <a:xfrm>
                      <a:off x="0" y="0"/>
                      <a:ext cx="3291840" cy="180711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1.12 </w:t>
      </w:r>
      <w:r>
        <w:rPr>
          <w:rFonts w:hint="eastAsia"/>
        </w:rPr>
        <w:t xml:space="preserve">显示人脑两个神经元的示意图。这些电活性细胞通过称为突触的连接进行通信，随着网络学习，突触的强度会发生变化。</w:t>
      </w:r>
    </w:p>
    <w:bookmarkEnd w:id="89"/>
    <w:bookmarkStart w:id="93" w:name="机器学习简史"/>
    <w:p>
      <w:pPr>
        <w:pStyle w:val="1"/>
      </w:pPr>
      <w:r>
        <w:t xml:space="preserve">1.3. </w:t>
      </w:r>
      <w:r>
        <w:rPr>
          <w:rFonts w:hint="eastAsia"/>
        </w:rPr>
        <w:t xml:space="preserve">机器学习简史</w:t>
      </w:r>
    </w:p>
    <w:p>
      <w:pPr>
        <w:pStyle w:val="FirstParagraph"/>
      </w:pPr>
      <w:r>
        <w:rPr>
          <w:rFonts w:hint="eastAsia"/>
        </w:rPr>
        <w:t xml:space="preserve">机器学习有着悠久而丰富的历史，包括对多种替代方法的探索。在这里，我们专注于基于神经网络的机器学习方法的演变，因为这些方法是深度学习的基础，并且已被证明是现实世界应用中最有效的机器学习方法。</w:t>
      </w:r>
    </w:p>
    <w:p>
      <w:pPr>
        <w:pStyle w:val="a0"/>
      </w:pPr>
      <w:r>
        <w:rPr>
          <w:rFonts w:hint="eastAsia"/>
        </w:rPr>
        <w:t xml:space="preserve">神经网络模型最初受到对人类和其他哺乳动物大脑信息处理研究的启发。大脑中的基本处理单元是具有电活性的细胞，称为神经元，如图</w:t>
      </w:r>
      <w:r>
        <w:t xml:space="preserve"> 1.12 </w:t>
      </w:r>
      <w:r>
        <w:rPr>
          <w:rFonts w:hint="eastAsia"/>
        </w:rPr>
        <w:t xml:space="preserve">所示。当一个神经元</w:t>
      </w:r>
      <w:r>
        <w:rPr>
          <w:rFonts w:hint="eastAsia"/>
        </w:rPr>
        <w:t xml:space="preserve">“放电”</w:t>
      </w:r>
      <w:r>
        <w:rPr>
          <w:rFonts w:hint="eastAsia"/>
        </w:rPr>
        <w:t xml:space="preserve">时，它会沿着轴突发送电脉冲，到达称为突触的连接点，这些突触与其他神经元形成连接。在突触处会释放称为神经递质的化学信号，这些信号可以刺激或抑制后续神经元的放电。</w:t>
      </w:r>
    </w:p>
    <w:p>
      <w:pPr>
        <w:pStyle w:val="a0"/>
      </w:pPr>
      <w:r>
        <w:rPr>
          <w:rFonts w:hint="eastAsia"/>
        </w:rPr>
        <w:t xml:space="preserve">人类大脑总共包含约</w:t>
      </w:r>
      <w:r>
        <w:t xml:space="preserve"> 900 </w:t>
      </w:r>
      <w:r>
        <w:rPr>
          <w:rFonts w:hint="eastAsia"/>
        </w:rPr>
        <w:t xml:space="preserve">亿个神经元，每个神经元平均与其他神经元有数千个突触，形成一个总共约有</w:t>
      </w:r>
      <w:r>
        <w:t xml:space="preserve"> 100 </w:t>
      </w:r>
      <w:r>
        <w:rPr>
          <w:rFonts w:hint="eastAsia"/>
        </w:rPr>
        <w:t xml:space="preserve">万亿</w:t>
      </w:r>
      <w:r>
        <w:t xml:space="preserve"> </w:t>
      </w:r>
      <m:oMath>
        <m:d>
          <m:dPr>
            <m:begChr m:val="("/>
            <m:endChr m:val=")"/>
            <m:sepChr m:val=""/>
            <m:grow/>
          </m:dPr>
          <m:e>
            <m:sSup>
              <m:e>
                <m:r>
                  <m:t>10</m:t>
                </m:r>
              </m:e>
              <m:sup>
                <m:r>
                  <m:t>14</m:t>
                </m:r>
              </m:sup>
            </m:sSup>
          </m:e>
        </m:d>
      </m:oMath>
      <w:r>
        <w:t xml:space="preserve"> </w:t>
      </w:r>
      <w:r>
        <w:rPr>
          <w:rFonts w:hint="eastAsia"/>
        </w:rPr>
        <w:t xml:space="preserve">个突触的复杂网络。如果某个特定的神经元从其他神经元的放电中接收到足够的刺激，那么它也会被诱导放电。然而，一些突触具有负面或抑制作用，即输入神经元的放电会降低输出神经元放电的可能性。一个神经元促使另一个神经元放电的程度取决于突触的强度，而这些强度的变化代表了大脑存储信息和从经验中学习的关键机制。</w:t>
      </w:r>
    </w:p>
    <w:p>
      <w:pPr>
        <w:pStyle w:val="a0"/>
      </w:pPr>
      <w:r>
        <w:rPr>
          <w:rFonts w:hint="eastAsia"/>
        </w:rPr>
        <w:t xml:space="preserve">神经元的这些特性已被非常简单的数学模型所捕捉，这些模型被称为人工神经网络，它们随后构成了计算学习方法的基础(McCulloch</w:t>
      </w:r>
      <w:r>
        <w:t xml:space="preserve"> </w:t>
      </w:r>
      <w:r>
        <w:rPr>
          <w:rFonts w:hint="eastAsia"/>
        </w:rPr>
        <w:t xml:space="preserve">和</w:t>
      </w:r>
      <w:r>
        <w:t xml:space="preserve"> </w:t>
      </w:r>
      <w:r>
        <w:rPr>
          <w:rFonts w:hint="eastAsia"/>
        </w:rPr>
        <w:t xml:space="preserve">Pitts，1943)。许多这些模型通过形成其他神经元输出的线性组合来描述单个神经元的特性，然后使用非线性函数对其进行变换。这可以用数学形式表示为</w:t>
      </w:r>
    </w:p>
    <w:p>
      <w:pPr>
        <w:pStyle w:val="a0"/>
      </w:pPr>
      <m:oMathPara>
        <m:oMathParaPr>
          <m:jc m:val="center"/>
        </m:oMathParaPr>
        <m:oMath>
          <m:r>
            <m:t>a</m:t>
          </m:r>
          <m:r>
            <m:rPr>
              <m:sty m:val="p"/>
            </m:rPr>
            <m:t>=</m:t>
          </m:r>
          <m:nary>
            <m:naryPr>
              <m:chr m:val="∑"/>
              <m:limLoc m:val="undOvr"/>
              <m:subHide m:val="off"/>
              <m:supHide m:val="off"/>
            </m:naryPr>
            <m:sub>
              <m:r>
                <m:t>i</m:t>
              </m:r>
              <m:r>
                <m:rPr>
                  <m:sty m:val="p"/>
                </m:rPr>
                <m:t>=</m:t>
              </m:r>
              <m:r>
                <m:t>1</m:t>
              </m:r>
            </m:sub>
            <m:sup>
              <m:r>
                <m:t>M</m:t>
              </m:r>
            </m:sup>
            <m:e>
              <m:sSub>
                <m:e>
                  <m:r>
                    <m:t>w</m:t>
                  </m:r>
                </m:e>
                <m:sub>
                  <m:r>
                    <m:t>i</m:t>
                  </m:r>
                </m:sub>
              </m:sSub>
            </m:e>
          </m:nary>
          <m:sSub>
            <m:e>
              <m:r>
                <m:t>x</m:t>
              </m:r>
            </m:e>
            <m:sub>
              <m:r>
                <m:t>i</m:t>
              </m:r>
            </m:sub>
          </m:sSub>
          <m:r>
            <m:t>  </m:t>
          </m:r>
          <m:r>
            <m:rPr>
              <m:nor/>
              <m:sty m:val="p"/>
            </m:rPr>
            <m:t>(1.5)</m:t>
          </m:r>
        </m:oMath>
      </m:oMathPara>
    </w:p>
    <w:p>
      <w:pPr>
        <w:pStyle w:val="FirstParagraph"/>
      </w:pPr>
      <m:oMathPara>
        <m:oMathParaPr>
          <m:jc m:val="center"/>
        </m:oMathParaPr>
        <m:oMath>
          <m:r>
            <m:t>y</m:t>
          </m:r>
          <m:r>
            <m:rPr>
              <m:sty m:val="p"/>
            </m:rPr>
            <m:t>=</m:t>
          </m:r>
          <m:r>
            <m:t>f</m:t>
          </m:r>
          <m:d>
            <m:dPr>
              <m:begChr m:val="("/>
              <m:endChr m:val=")"/>
              <m:sepChr m:val=""/>
              <m:grow/>
            </m:dPr>
            <m:e>
              <m:r>
                <m:t>a</m:t>
              </m:r>
            </m:e>
          </m:d>
          <m:r>
            <m:t>  </m:t>
          </m:r>
          <m:r>
            <m:rPr>
              <m:nor/>
              <m:sty m:val="p"/>
            </m:rPr>
            <m:t>(1.6)</m:t>
          </m:r>
        </m:oMath>
      </m:oMathPara>
    </w:p>
    <w:p>
      <w:pPr>
        <w:pStyle w:val="FirstParagraph"/>
      </w:pPr>
      <w:r>
        <w:drawing>
          <wp:inline>
            <wp:extent cx="1097280" cy="979473"/>
            <wp:effectExtent b="0" l="0" r="0" t="0"/>
            <wp:docPr descr="image" title="" id="91" name="Picture"/>
            <a:graphic>
              <a:graphicData uri="http://schemas.openxmlformats.org/drawingml/2006/picture">
                <pic:pic>
                  <pic:nvPicPr>
                    <pic:cNvPr descr="images/0194e279-9b28-703a-88f4-c3ac21e2010d_36_1225_345_326_291_0.jpg" id="92" name="Picture"/>
                    <pic:cNvPicPr>
                      <a:picLocks noChangeArrowheads="1" noChangeAspect="1"/>
                    </pic:cNvPicPr>
                  </pic:nvPicPr>
                  <pic:blipFill>
                    <a:blip r:embed="rId90"/>
                    <a:stretch>
                      <a:fillRect/>
                    </a:stretch>
                  </pic:blipFill>
                  <pic:spPr bwMode="auto">
                    <a:xfrm>
                      <a:off x="0" y="0"/>
                      <a:ext cx="1097280" cy="97947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1.13 </w:t>
      </w:r>
      <w:r>
        <w:rPr>
          <w:rFonts w:hint="eastAsia"/>
        </w:rPr>
        <w:t xml:space="preserve">一个简单的神经网络图，代表描述单个神经元的变换</w:t>
      </w:r>
      <w:r>
        <w:t xml:space="preserve"> (1.5) </w:t>
      </w:r>
      <w:r>
        <w:rPr>
          <w:rFonts w:hint="eastAsia"/>
        </w:rPr>
        <w:t xml:space="preserve">和</w:t>
      </w:r>
      <w:r>
        <w:t xml:space="preserve"> </w:t>
      </w:r>
      <w:r>
        <w:rPr>
          <w:rFonts w:hint="eastAsia"/>
        </w:rPr>
        <w:t xml:space="preserve">(1.6)。多项式函数</w:t>
      </w:r>
      <w:r>
        <w:t xml:space="preserve"> (1.1) </w:t>
      </w:r>
      <w:r>
        <w:rPr>
          <w:rFonts w:hint="eastAsia"/>
        </w:rPr>
        <w:t xml:space="preserve">可以看作是该模型的一个特例。</w:t>
      </w:r>
    </w:p>
    <w:p>
      <w:pPr>
        <w:pStyle w:val="a0"/>
      </w:pPr>
      <w:r>
        <w:rPr>
          <w:rFonts w:hint="eastAsia"/>
        </w:rPr>
        <w:t xml:space="preserve">其中</w:t>
      </w:r>
      <w:r>
        <w:t xml:space="preserve"> </w:t>
      </w:r>
      <m:oMath>
        <m:sSub>
          <m:e>
            <m:r>
              <m:t>x</m:t>
            </m:r>
          </m:e>
          <m:sub>
            <m:r>
              <m:t>1</m:t>
            </m:r>
          </m:sub>
        </m:sSub>
        <m:r>
          <m:rPr>
            <m:sty m:val="p"/>
          </m:rPr>
          <m:t>,</m:t>
        </m:r>
        <m:r>
          <m:rPr>
            <m:sty m:val="p"/>
          </m:rPr>
          <m:t>…</m:t>
        </m:r>
        <m:r>
          <m:rPr>
            <m:sty m:val="p"/>
          </m:rPr>
          <m:t>,</m:t>
        </m:r>
        <m:sSub>
          <m:e>
            <m:r>
              <m:t>x</m:t>
            </m:r>
          </m:e>
          <m:sub>
            <m:r>
              <m:t>M</m:t>
            </m:r>
          </m:sub>
        </m:sSub>
      </m:oMath>
      <w:r>
        <w:t xml:space="preserve"> </w:t>
      </w:r>
      <w:r>
        <w:rPr>
          <w:rFonts w:hint="eastAsia"/>
        </w:rPr>
        <w:t xml:space="preserve">表示</w:t>
      </w:r>
      <w:r>
        <w:t xml:space="preserve"> </w:t>
      </w:r>
      <m:oMath>
        <m:r>
          <m:t>M</m:t>
        </m:r>
      </m:oMath>
      <w:r>
        <w:t xml:space="preserve"> </w:t>
      </w:r>
      <w:r>
        <w:rPr>
          <w:rFonts w:hint="eastAsia"/>
        </w:rPr>
        <w:t xml:space="preserve">输入，这些输入对应于向该神经元发送连接的其他神经元的活动，而</w:t>
      </w:r>
      <w:r>
        <w:t xml:space="preserve"> </w:t>
      </w:r>
      <m:oMath>
        <m:sSub>
          <m:e>
            <m:r>
              <m:t>w</m:t>
            </m:r>
          </m:e>
          <m:sub>
            <m:r>
              <m:t>1</m:t>
            </m:r>
          </m:sub>
        </m:sSub>
        <m:r>
          <m:rPr>
            <m:sty m:val="p"/>
          </m:rPr>
          <m:t>,</m:t>
        </m:r>
        <m:r>
          <m:rPr>
            <m:sty m:val="p"/>
          </m:rPr>
          <m:t>…</m:t>
        </m:r>
        <m:r>
          <m:rPr>
            <m:sty m:val="p"/>
          </m:rPr>
          <m:t>,</m:t>
        </m:r>
        <m:sSub>
          <m:e>
            <m:r>
              <m:t>w</m:t>
            </m:r>
          </m:e>
          <m:sub>
            <m:r>
              <m:t>M</m:t>
            </m:r>
          </m:sub>
        </m:sSub>
      </m:oMath>
      <w:r>
        <w:t xml:space="preserve"> </w:t>
      </w:r>
      <w:r>
        <w:rPr>
          <w:rFonts w:hint="eastAsia"/>
        </w:rPr>
        <w:t xml:space="preserve">是连续变量，称为权重，它们表示相关突触的强度。量</w:t>
      </w:r>
      <w:r>
        <w:t xml:space="preserve"> </w:t>
      </w:r>
      <m:oMath>
        <m:r>
          <m:t>a</m:t>
        </m:r>
      </m:oMath>
      <w:r>
        <w:t xml:space="preserve"> </w:t>
      </w:r>
      <w:r>
        <w:rPr>
          <w:rFonts w:hint="eastAsia"/>
        </w:rPr>
        <w:t xml:space="preserve">称为预激活，非线性函数</w:t>
      </w:r>
      <w:r>
        <w:t xml:space="preserve"> </w:t>
      </w:r>
      <m:oMath>
        <m:r>
          <m:t>f</m:t>
        </m:r>
        <m:d>
          <m:dPr>
            <m:begChr m:val="("/>
            <m:endChr m:val=")"/>
            <m:sepChr m:val=""/>
            <m:grow/>
          </m:dPr>
          <m:e>
            <m:r>
              <m:rPr>
                <m:sty m:val="p"/>
              </m:rPr>
              <m:t>⋅</m:t>
            </m:r>
          </m:e>
        </m:d>
      </m:oMath>
      <w:r>
        <w:t xml:space="preserve"> </w:t>
      </w:r>
      <w:r>
        <w:rPr>
          <w:rFonts w:hint="eastAsia"/>
        </w:rPr>
        <w:t xml:space="preserve">称为激活函数，输出</w:t>
      </w:r>
      <w:r>
        <w:t xml:space="preserve"> </w:t>
      </w:r>
      <m:oMath>
        <m:r>
          <m:t>y</m:t>
        </m:r>
      </m:oMath>
      <w:r>
        <w:t xml:space="preserve"> </w:t>
      </w:r>
      <w:r>
        <w:rPr>
          <w:rFonts w:hint="eastAsia"/>
        </w:rPr>
        <w:t xml:space="preserve">称为激活。我们可以看到，多项式</w:t>
      </w:r>
      <w:r>
        <w:t xml:space="preserve"> (1.1) </w:t>
      </w:r>
      <w:r>
        <w:rPr>
          <w:rFonts w:hint="eastAsia"/>
        </w:rPr>
        <w:t xml:space="preserve">可以看作是这种表示的一个特定实例，其中输入</w:t>
      </w:r>
      <w:r>
        <w:t xml:space="preserve"> </w:t>
      </w:r>
      <m:oMath>
        <m:sSub>
          <m:e>
            <m:r>
              <m:t>x</m:t>
            </m:r>
          </m:e>
          <m:sub>
            <m:r>
              <m:t>i</m:t>
            </m:r>
          </m:sub>
        </m:sSub>
      </m:oMath>
      <w:r>
        <w:t xml:space="preserve"> </w:t>
      </w:r>
      <w:r>
        <w:rPr>
          <w:rFonts w:hint="eastAsia"/>
        </w:rPr>
        <w:t xml:space="preserve">由单个变量</w:t>
      </w:r>
      <w:r>
        <w:t xml:space="preserve"> </w:t>
      </w:r>
      <m:oMath>
        <m:r>
          <m:t>x</m:t>
        </m:r>
      </m:oMath>
      <w:r>
        <w:t xml:space="preserve"> </w:t>
      </w:r>
      <w:r>
        <w:rPr>
          <w:rFonts w:hint="eastAsia"/>
        </w:rPr>
        <w:t xml:space="preserve">的幂给出，并且函数</w:t>
      </w:r>
      <w:r>
        <w:t xml:space="preserve"> </w:t>
      </w:r>
      <m:oMath>
        <m:r>
          <m:t>f</m:t>
        </m:r>
        <m:d>
          <m:dPr>
            <m:begChr m:val="("/>
            <m:endChr m:val=")"/>
            <m:sepChr m:val=""/>
            <m:grow/>
          </m:dPr>
          <m:e>
            <m:r>
              <m:rPr>
                <m:sty m:val="p"/>
              </m:rPr>
              <m:t>⋅</m:t>
            </m:r>
          </m:e>
        </m:d>
      </m:oMath>
      <w:r>
        <w:t xml:space="preserve"> </w:t>
      </w:r>
      <w:r>
        <w:rPr>
          <w:rFonts w:hint="eastAsia"/>
        </w:rPr>
        <w:t xml:space="preserve">只是恒等函数</w:t>
      </w:r>
      <w:r>
        <w:t xml:space="preserve"> </w:t>
      </w:r>
      <m:oMath>
        <m:r>
          <m:t>f</m:t>
        </m:r>
        <m:d>
          <m:dPr>
            <m:begChr m:val="("/>
            <m:endChr m:val=")"/>
            <m:sepChr m:val=""/>
            <m:grow/>
          </m:dPr>
          <m:e>
            <m:r>
              <m:t>a</m:t>
            </m:r>
          </m:e>
        </m:d>
        <m:r>
          <m:rPr>
            <m:sty m:val="p"/>
          </m:rPr>
          <m:t>=</m:t>
        </m:r>
        <m:r>
          <m:t>a</m:t>
        </m:r>
      </m:oMath>
      <w:r>
        <w:t xml:space="preserve"> </w:t>
      </w:r>
      <w:r>
        <w:rPr>
          <w:rFonts w:hint="eastAsia"/>
        </w:rPr>
        <w:t xml:space="preserve">。由</w:t>
      </w:r>
      <w:r>
        <w:t xml:space="preserve"> (1.5) </w:t>
      </w:r>
      <w:r>
        <w:rPr>
          <w:rFonts w:hint="eastAsia"/>
        </w:rPr>
        <w:t xml:space="preserve">和</w:t>
      </w:r>
      <w:r>
        <w:t xml:space="preserve"> (1.6) </w:t>
      </w:r>
      <w:r>
        <w:rPr>
          <w:rFonts w:hint="eastAsia"/>
        </w:rPr>
        <w:t xml:space="preserve">给出的简单数学公式从</w:t>
      </w:r>
      <w:r>
        <w:t xml:space="preserve"> 20 </w:t>
      </w:r>
      <w:r>
        <w:rPr>
          <w:rFonts w:hint="eastAsia"/>
        </w:rPr>
        <w:t xml:space="preserve">世纪</w:t>
      </w:r>
      <w:r>
        <w:t xml:space="preserve"> 60 </w:t>
      </w:r>
      <w:r>
        <w:rPr>
          <w:rFonts w:hint="eastAsia"/>
        </w:rPr>
        <w:t xml:space="preserve">年代至今一直是神经网络模型的基础，并且可以用如图</w:t>
      </w:r>
      <w:r>
        <w:t xml:space="preserve"> 1.13 </w:t>
      </w:r>
      <w:r>
        <w:rPr>
          <w:rFonts w:hint="eastAsia"/>
        </w:rPr>
        <w:t xml:space="preserve">所示的图表形式表示。</w:t>
      </w:r>
    </w:p>
    <w:bookmarkEnd w:id="93"/>
    <w:bookmarkStart w:id="97" w:name="单层网络"/>
    <w:p>
      <w:pPr>
        <w:pStyle w:val="1"/>
      </w:pPr>
      <w:r>
        <w:t xml:space="preserve">1.3.1 </w:t>
      </w:r>
      <w:r>
        <w:rPr>
          <w:rFonts w:hint="eastAsia"/>
        </w:rPr>
        <w:t xml:space="preserve">单层网络</w:t>
      </w:r>
    </w:p>
    <w:p>
      <w:pPr>
        <w:pStyle w:val="FirstParagraph"/>
      </w:pPr>
      <w:r>
        <w:rPr>
          <w:rFonts w:hint="eastAsia"/>
        </w:rPr>
        <w:t xml:space="preserve">人工神经网络的历史大致可以根据处理</w:t>
      </w:r>
      <w:r>
        <w:rPr>
          <w:rFonts w:hint="eastAsia"/>
        </w:rPr>
        <w:t xml:space="preserve">“层”</w:t>
      </w:r>
      <w:r>
        <w:rPr>
          <w:rFonts w:hint="eastAsia"/>
        </w:rPr>
        <w:t xml:space="preserve">的数量衡量的网络复杂程度分为三个不同的阶段。由</w:t>
      </w:r>
      <w:r>
        <w:t xml:space="preserve"> (1.5) </w:t>
      </w:r>
      <w:r>
        <w:rPr>
          <w:rFonts w:hint="eastAsia"/>
        </w:rPr>
        <w:t xml:space="preserve">和</w:t>
      </w:r>
      <w:r>
        <w:t xml:space="preserve"> (1.6) </w:t>
      </w:r>
      <w:r>
        <w:rPr>
          <w:rFonts w:hint="eastAsia"/>
        </w:rPr>
        <w:t xml:space="preserve">描述的简单神经模型可以看作具有单层处理，对应于图</w:t>
      </w:r>
      <w:r>
        <w:t xml:space="preserve"> 1.13 </w:t>
      </w:r>
      <w:r>
        <w:rPr>
          <w:rFonts w:hint="eastAsia"/>
        </w:rPr>
        <w:t xml:space="preserve">中的单层连接。神经计算历史上最重要的此类模型之一是感知机(Rosenblatt，1962)，其中激活函数</w:t>
      </w:r>
      <w:r>
        <w:t xml:space="preserve"> </w:t>
      </w:r>
      <m:oMath>
        <m:r>
          <m:t>f</m:t>
        </m:r>
        <m:d>
          <m:dPr>
            <m:begChr m:val="("/>
            <m:endChr m:val=")"/>
            <m:sepChr m:val=""/>
            <m:grow/>
          </m:dPr>
          <m:e>
            <m:r>
              <m:rPr>
                <m:sty m:val="p"/>
              </m:rPr>
              <m:t>⋅</m:t>
            </m:r>
          </m:e>
        </m:d>
      </m:oMath>
      <w:r>
        <w:t xml:space="preserve"> </w:t>
      </w:r>
      <w:r>
        <w:rPr>
          <w:rFonts w:hint="eastAsia"/>
        </w:rPr>
        <w:t xml:space="preserve">是形式为</w:t>
      </w:r>
    </w:p>
    <w:p>
      <w:pPr>
        <w:pStyle w:val="a0"/>
      </w:pPr>
      <m:oMathPara>
        <m:oMathParaPr>
          <m:jc m:val="center"/>
        </m:oMathParaPr>
        <m:oMath>
          <m:r>
            <m:t>f</m:t>
          </m:r>
          <m:d>
            <m:dPr>
              <m:begChr m:val="("/>
              <m:endChr m:val=")"/>
              <m:sepChr m:val=""/>
              <m:grow/>
            </m:dPr>
            <m:e>
              <m:r>
                <m:t>a</m:t>
              </m:r>
            </m:e>
          </m:d>
          <m:r>
            <m:rPr>
              <m:sty m:val="p"/>
            </m:rPr>
            <m:t>=</m:t>
          </m:r>
          <m:d>
            <m:dPr>
              <m:begChr m:val="{"/>
              <m:endChr m:val=""/>
              <m:sepChr m:val=""/>
              <m:grow/>
            </m:dPr>
            <m:e>
              <m:m>
                <m:mPr>
                  <m:baseJc m:val="center"/>
                  <m:plcHide m:val="on"/>
                  <m:mcs>
                    <m:mc>
                      <m:mcPr>
                        <m:mcJc m:val="left"/>
                        <m:count m:val="1"/>
                      </m:mcPr>
                    </m:mc>
                    <m:mc>
                      <m:mcPr>
                        <m:mcJc m:val="left"/>
                        <m:count m:val="1"/>
                      </m:mcPr>
                    </m:mc>
                  </m:mcs>
                </m:mPr>
                <m:mr>
                  <m:e>
                    <m:r>
                      <m:t>0</m:t>
                    </m:r>
                    <m:r>
                      <m:rPr>
                        <m:sty m:val="p"/>
                      </m:rPr>
                      <m:t>,</m:t>
                    </m:r>
                  </m:e>
                  <m:e>
                    <m:r>
                      <m:rPr>
                        <m:nor/>
                        <m:sty m:val="p"/>
                      </m:rPr>
                      <m:t> if </m:t>
                    </m:r>
                    <m:r>
                      <m:t>a</m:t>
                    </m:r>
                    <m:r>
                      <m:rPr>
                        <m:sty m:val="p"/>
                      </m:rPr>
                      <m:t>≤</m:t>
                    </m:r>
                    <m:r>
                      <m:t>0</m:t>
                    </m:r>
                  </m:e>
                </m:mr>
                <m:mr>
                  <m:e>
                    <m:r>
                      <m:t>1</m:t>
                    </m:r>
                    <m:r>
                      <m:rPr>
                        <m:sty m:val="p"/>
                      </m:rPr>
                      <m:t>,</m:t>
                    </m:r>
                  </m:e>
                  <m:e>
                    <m:r>
                      <m:rPr>
                        <m:nor/>
                        <m:sty m:val="p"/>
                      </m:rPr>
                      <m:t> if </m:t>
                    </m:r>
                    <m:r>
                      <m:t>a</m:t>
                    </m:r>
                    <m:r>
                      <m:rPr>
                        <m:sty m:val="p"/>
                      </m:rPr>
                      <m:t>&gt;</m:t>
                    </m:r>
                    <m:r>
                      <m:t>0</m:t>
                    </m:r>
                  </m:e>
                </m:mr>
              </m:m>
            </m:e>
          </m:d>
          <m:r>
            <m:t>  </m:t>
          </m:r>
          <m:r>
            <m:rPr>
              <m:nor/>
              <m:sty m:val="p"/>
            </m:rPr>
            <m:t>(1.7)</m:t>
          </m:r>
        </m:oMath>
      </m:oMathPara>
    </w:p>
    <w:p>
      <w:pPr>
        <w:pStyle w:val="FirstParagraph"/>
      </w:pPr>
      <w:r>
        <w:rPr>
          <w:rFonts w:hint="eastAsia"/>
        </w:rPr>
        <w:t xml:space="preserve">这可以看作是神经放电的简化模型，其中一个神经元当且仅当总加权输入超过阈值</w:t>
      </w:r>
      <w:r>
        <w:t xml:space="preserve"> 0 </w:t>
      </w:r>
      <w:r>
        <w:rPr>
          <w:rFonts w:hint="eastAsia"/>
        </w:rPr>
        <w:t xml:space="preserve">时才会放电。感知机由</w:t>
      </w:r>
      <w:r>
        <w:t xml:space="preserve"> </w:t>
      </w:r>
      <w:r>
        <w:rPr>
          <w:rFonts w:hint="eastAsia"/>
        </w:rPr>
        <w:t xml:space="preserve">Rosenblatt(1962)开创，他开发了一种特定的训练算法，该算法具有一个有趣的性质:如果存在一组权重值使得感知机能够对其训练数据进行完美分类，那么该算法保证能在有限步骤内找到解决方案(Bishop，2006)。除了学习算法，感知机还有专门的模拟硬件实现，如图</w:t>
      </w:r>
      <w:r>
        <w:t xml:space="preserve"> 1.14 </w:t>
      </w:r>
      <w:r>
        <w:rPr>
          <w:rFonts w:hint="eastAsia"/>
        </w:rPr>
        <w:t xml:space="preserve">所示。典型的感知机构型有多层处理，但只有其中一层可以从数据中学习，因此感知机被认为是</w:t>
      </w:r>
      <w:r>
        <w:rPr>
          <w:rFonts w:hint="eastAsia"/>
        </w:rPr>
        <w:t xml:space="preserve">“单层”</w:t>
      </w:r>
      <w:r>
        <w:rPr>
          <w:rFonts w:hint="eastAsia"/>
        </w:rPr>
        <w:t xml:space="preserve">神经网络。</w:t>
      </w:r>
    </w:p>
    <w:p>
      <w:pPr>
        <w:pStyle w:val="a0"/>
      </w:pPr>
      <w:r>
        <w:drawing>
          <wp:inline>
            <wp:extent cx="5486400" cy="1406349"/>
            <wp:effectExtent b="0" l="0" r="0" t="0"/>
            <wp:docPr descr="image" title="" id="95" name="Picture"/>
            <a:graphic>
              <a:graphicData uri="http://schemas.openxmlformats.org/drawingml/2006/picture">
                <pic:pic>
                  <pic:nvPicPr>
                    <pic:cNvPr descr="images/0194e279-9b28-703a-88f4-c3ac21e2010d_37_207_344_1342_344_0.jpg" id="96" name="Picture"/>
                    <pic:cNvPicPr>
                      <a:picLocks noChangeArrowheads="1" noChangeAspect="1"/>
                    </pic:cNvPicPr>
                  </pic:nvPicPr>
                  <pic:blipFill>
                    <a:blip r:embed="rId94"/>
                    <a:stretch>
                      <a:fillRect/>
                    </a:stretch>
                  </pic:blipFill>
                  <pic:spPr bwMode="auto">
                    <a:xfrm>
                      <a:off x="0" y="0"/>
                      <a:ext cx="5486400" cy="140634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1.14 Mark 1 </w:t>
      </w:r>
      <w:r>
        <w:rPr>
          <w:rFonts w:hint="eastAsia"/>
        </w:rPr>
        <w:t xml:space="preserve">感知机硬件示意图。左边的照片展示了如何使用简单的相机系统获取输入，在该系统中，输入场景(在这种情况下是一个印刷字符)被强光照射，图像聚焦到</w:t>
      </w:r>
      <w:r>
        <w:t xml:space="preserve"> </w:t>
      </w:r>
      <m:oMath>
        <m:r>
          <m:t>20</m:t>
        </m:r>
        <m:r>
          <m:rPr>
            <m:sty m:val="p"/>
          </m:rPr>
          <m:t>×</m:t>
        </m:r>
        <m:r>
          <m:t>20</m:t>
        </m:r>
      </m:oMath>
      <w:r>
        <w:t xml:space="preserve"> </w:t>
      </w:r>
      <w:r>
        <w:rPr>
          <w:rFonts w:hint="eastAsia"/>
        </w:rPr>
        <w:t xml:space="preserve">硫化镉光电管阵列上，得到一个原始的</w:t>
      </w:r>
      <w:r>
        <w:t xml:space="preserve"> 400 </w:t>
      </w:r>
      <w:r>
        <w:rPr>
          <w:rFonts w:hint="eastAsia"/>
        </w:rPr>
        <w:t xml:space="preserve">像素图像。感知机还有一个接线板，如中间照片所示，它允许尝试不同的输入特征配置。通常这些接线是随机连接的，以展示感知机无需精确接线就能学习的能力，这与现代数字计算机形成对比。右边的照片展示了可学习权重的机架之一。每个权重使用旋转可变电阻器(也称为电位计)实现，由电动机驱动，从而允许学习算法自动调整权重值。</w:t>
      </w:r>
    </w:p>
    <w:p>
      <w:pPr>
        <w:pStyle w:val="a0"/>
      </w:pPr>
      <w:r>
        <w:rPr>
          <w:rFonts w:hint="eastAsia"/>
        </w:rPr>
        <w:t xml:space="preserve">起初，感知机以类似大脑的方式从数据中学习的能力被认为非常了不起。然而，很明显该模型也有重大局限性。Minsky</w:t>
      </w:r>
      <w:r>
        <w:t xml:space="preserve"> </w:t>
      </w:r>
      <w:r>
        <w:rPr>
          <w:rFonts w:hint="eastAsia"/>
        </w:rPr>
        <w:t xml:space="preserve">和</w:t>
      </w:r>
      <w:r>
        <w:t xml:space="preserve"> </w:t>
      </w:r>
      <w:r>
        <w:rPr>
          <w:rFonts w:hint="eastAsia"/>
        </w:rPr>
        <w:t xml:space="preserve">Papert(1969)分析了感知机的性质，他们正式证明了单层网络的能力有限。不幸的是，他们还推测类似的局限性也会扩展到具有多层可学习参数的网络。尽管后一个猜想被证明是大错特错的，但这一影响抑制了人们对神经网络模型的热情，这导致了</w:t>
      </w:r>
      <w:r>
        <w:t xml:space="preserve"> 20 </w:t>
      </w:r>
      <w:r>
        <w:rPr>
          <w:rFonts w:hint="eastAsia"/>
        </w:rPr>
        <w:t xml:space="preserve">世纪</w:t>
      </w:r>
      <w:r>
        <w:t xml:space="preserve"> 70 </w:t>
      </w:r>
      <w:r>
        <w:rPr>
          <w:rFonts w:hint="eastAsia"/>
        </w:rPr>
        <w:t xml:space="preserve">年代和</w:t>
      </w:r>
      <w:r>
        <w:t xml:space="preserve"> 80 </w:t>
      </w:r>
      <w:r>
        <w:rPr>
          <w:rFonts w:hint="eastAsia"/>
        </w:rPr>
        <w:t xml:space="preserve">年代初人们对神经网络缺乏兴趣和资金投入。此外，由于缺乏有效的训练算法，研究人员无法探索多层网络的性质，因为诸如感知机算法之类的技术仅适用于单层模型。请注意，尽管感知机早已从实际机器学习中消失，但这个名称仍然存在，因为现代神经网络有时也被称为多层感知机或</w:t>
      </w:r>
      <w:r>
        <w:t xml:space="preserve"> MLP。</w:t>
      </w:r>
    </w:p>
    <w:bookmarkEnd w:id="97"/>
    <w:bookmarkStart w:id="101" w:name="反向传播"/>
    <w:p>
      <w:pPr>
        <w:pStyle w:val="1"/>
      </w:pPr>
      <w:r>
        <w:t xml:space="preserve">1.3.2 </w:t>
      </w:r>
      <w:r>
        <w:rPr>
          <w:rFonts w:hint="eastAsia"/>
        </w:rPr>
        <w:t xml:space="preserve">反向传播</w:t>
      </w:r>
    </w:p>
    <w:p>
      <w:pPr>
        <w:pStyle w:val="FirstParagraph"/>
      </w:pPr>
      <w:r>
        <w:rPr>
          <w:rFonts w:hint="eastAsia"/>
        </w:rPr>
        <w:t xml:space="preserve">训练具有多层可学习参数的神经网络问题的解决方案来自于微积分的运用以及基于梯度的优化方法的应用。一个重要的改变是用具有非零梯度的连续可微激活函数取代阶跃函数(1.7)。另一个关键修改是引入可微误差函数，这些函数定义了给定的参数值选择在多大程度上能够预测训练集中的目标变量。当我们讨论模型的形式或训练方式时，我们看到了这样一个误差函数的例子。</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rPr>
                <w:rFonts w:hint="eastAsia"/>
              </w:rPr>
              <w:t xml:space="preserve">图</w:t>
            </w:r>
            <w:r>
              <w:t xml:space="preserve"> 1.15</w:t>
            </w:r>
          </w:p>
        </w:tc>
        <w:tc>
          <w:tcPr/>
          <w:p>
            <w:pPr>
              <w:pStyle w:val="Compact"/>
              <w:jc w:val="center"/>
            </w:pPr>
            <w:r>
              <w:rPr>
                <w:rFonts w:hint="eastAsia"/>
              </w:rPr>
              <w:t xml:space="preserve">一个具有两层参数的神经网络，其中箭头表示信息在网络中的流动方向。每个隐藏单元和每个输出单元都计算由</w:t>
            </w:r>
            <w:r>
              <w:t xml:space="preserve"> (1.5) </w:t>
            </w:r>
            <w:r>
              <w:rPr>
                <w:rFonts w:hint="eastAsia"/>
              </w:rPr>
              <w:t xml:space="preserve">和</w:t>
            </w:r>
            <w:r>
              <w:t xml:space="preserve"> (1.6) </w:t>
            </w:r>
            <w:r>
              <w:rPr>
                <w:rFonts w:hint="eastAsia"/>
              </w:rPr>
              <w:t xml:space="preserve">给出形式的函数，其中激活函数</w:t>
            </w:r>
            <w:r>
              <w:t xml:space="preserve"> </w:t>
            </w:r>
            <m:oMath>
              <m:r>
                <m:t>f</m:t>
              </m:r>
              <m:d>
                <m:dPr>
                  <m:begChr m:val="("/>
                  <m:endChr m:val=")"/>
                  <m:sepChr m:val=""/>
                  <m:grow/>
                </m:dPr>
                <m:e>
                  <m:r>
                    <m:rPr>
                      <m:sty m:val="p"/>
                    </m:rPr>
                    <m:t>⋅</m:t>
                  </m:r>
                </m:e>
              </m:d>
            </m:oMath>
            <w:r>
              <w:t xml:space="preserve"> </w:t>
            </w:r>
            <w:r>
              <w:rPr>
                <w:rFonts w:hint="eastAsia"/>
              </w:rPr>
              <w:t xml:space="preserve">是可微的。</w:t>
            </w:r>
          </w:p>
        </w:tc>
        <w:tc>
          <w:tcPr/>
          <w:p>
            <w:pPr>
              <w:pStyle w:val="Compact"/>
              <w:jc w:val="center"/>
            </w:pPr>
            <w:r>
              <w:rPr>
                <w:rFonts w:hint="eastAsia"/>
              </w:rPr>
              <w:t xml:space="preserve">隐藏单元</w:t>
            </w:r>
            <w:r>
              <w:t xml:space="preserve"> </w:t>
            </w:r>
            <w:r>
              <w:drawing>
                <wp:inline>
                  <wp:extent cx="2194560" cy="1460617"/>
                  <wp:effectExtent b="0" l="0" r="0" t="0"/>
                  <wp:docPr descr="image" title="" id="99" name="Picture"/>
                  <a:graphic>
                    <a:graphicData uri="http://schemas.openxmlformats.org/drawingml/2006/picture">
                      <pic:pic>
                        <pic:nvPicPr>
                          <pic:cNvPr descr="images/0194e279-9b28-703a-88f4-c3ac21e2010d_38_944_397_604_402_0.jpg" id="100" name="Picture"/>
                          <pic:cNvPicPr>
                            <a:picLocks noChangeArrowheads="1" noChangeAspect="1"/>
                          </pic:cNvPicPr>
                        </pic:nvPicPr>
                        <pic:blipFill>
                          <a:blip r:embed="rId98"/>
                          <a:stretch>
                            <a:fillRect/>
                          </a:stretch>
                        </pic:blipFill>
                        <pic:spPr bwMode="auto">
                          <a:xfrm>
                            <a:off x="0" y="0"/>
                            <a:ext cx="2194560" cy="1460617"/>
                          </a:xfrm>
                          <a:prstGeom prst="rect">
                            <a:avLst/>
                          </a:prstGeom>
                          <a:noFill/>
                          <a:ln w="9525">
                            <a:noFill/>
                            <a:headEnd/>
                            <a:tailEnd/>
                          </a:ln>
                        </pic:spPr>
                      </pic:pic>
                    </a:graphicData>
                  </a:graphic>
                </wp:inline>
              </w:drawing>
            </w:r>
          </w:p>
        </w:tc>
      </w:tr>
      <w:tr>
        <w:tc>
          <w:tcPr/>
          <w:p>
            <w:pPr>
              <w:pStyle w:val="Compact"/>
              <w:jc w:val="center"/>
            </w:pPr>
            <w:r>
              <w:rPr>
                <w:rFonts w:hint="eastAsia"/>
              </w:rPr>
              <w:t xml:space="preserve">第</w:t>
            </w:r>
            <w:r>
              <w:t xml:space="preserve"> 1.2.3 </w:t>
            </w:r>
            <w:r>
              <w:rPr>
                <w:rFonts w:hint="eastAsia"/>
              </w:rPr>
              <w:t xml:space="preserve">节</w:t>
            </w:r>
          </w:p>
        </w:tc>
        <w:tc>
          <w:tcPr>
            <w:gridSpan w:val="2"/>
          </w:tcPr>
          <w:p>
            <w:pPr>
              <w:pStyle w:val="Compact"/>
              <w:jc w:val="center"/>
            </w:pPr>
            <w:r>
              <w:rPr>
                <w:rFonts w:hint="eastAsia"/>
              </w:rPr>
              <w:t xml:space="preserve">使用平方和误差函数</w:t>
            </w:r>
            <w:r>
              <w:t xml:space="preserve"> (1.2) </w:t>
            </w:r>
            <w:r>
              <w:rPr>
                <w:rFonts w:hint="eastAsia"/>
              </w:rPr>
              <w:t xml:space="preserve">来拟合多项式。有了这些变化，我们现在有了一个误差函数，其关于网络中每个参数的导数可以被计算。我们现在可以考虑具有多层参数的网络。图</w:t>
            </w:r>
            <w:r>
              <w:t xml:space="preserve"> 1.15 </w:t>
            </w:r>
            <w:r>
              <w:rPr>
                <w:rFonts w:hint="eastAsia"/>
              </w:rPr>
              <w:t xml:space="preserve">展示了一个具有两个处理层的简单网络。中间层的节点被称为隐藏单元，因为它们的值不出现在训练集中，训练集仅提供输入和输出的值。图</w:t>
            </w:r>
            <w:r>
              <w:t xml:space="preserve"> 1.15 </w:t>
            </w:r>
            <w:r>
              <w:rPr>
                <w:rFonts w:hint="eastAsia"/>
              </w:rPr>
              <w:t xml:space="preserve">中的每个隐藏单元和每个输出单元都计算由</w:t>
            </w:r>
            <w:r>
              <w:t xml:space="preserve"> (1.5) </w:t>
            </w:r>
            <w:r>
              <w:rPr>
                <w:rFonts w:hint="eastAsia"/>
              </w:rPr>
              <w:t xml:space="preserve">和</w:t>
            </w:r>
            <w:r>
              <w:t xml:space="preserve"> (1.6) </w:t>
            </w:r>
            <w:r>
              <w:rPr>
                <w:rFonts w:hint="eastAsia"/>
              </w:rPr>
              <w:t xml:space="preserve">给出形式的函数。对于给定的一组输入值，所有隐藏单元和输出单元的状态可以通过重复应用</w:t>
            </w:r>
            <w:r>
              <w:t xml:space="preserve"> (1.5) </w:t>
            </w:r>
            <w:r>
              <w:rPr>
                <w:rFonts w:hint="eastAsia"/>
              </w:rPr>
              <w:t xml:space="preserve">和</w:t>
            </w:r>
            <w:r>
              <w:t xml:space="preserve"> (1.6) </w:t>
            </w:r>
            <w:r>
              <w:rPr>
                <w:rFonts w:hint="eastAsia"/>
              </w:rPr>
              <w:t xml:space="preserve">来计算，其中信息沿着箭头方向在网络中向前流动。出于这个原因，这样的模型有时也被称为前馈神经网络。为了训练这样的网络，首先使用随机数生成器初始化参数，然后使用基于梯度的优化技术迭代更新这些参数。这涉及计算误差函数的导数，</w:t>
            </w:r>
          </w:p>
        </w:tc>
      </w:tr>
      <w:tr>
        <w:tc>
          <w:tcPr/>
          <w:p>
            <w:pPr>
              <w:pStyle w:val="Compact"/>
              <w:jc w:val="center"/>
            </w:pPr>
            <w:r>
              <w:rPr>
                <w:rFonts w:hint="eastAsia"/>
              </w:rPr>
              <w:t xml:space="preserve">第</w:t>
            </w:r>
            <w:r>
              <w:t xml:space="preserve"> 8 </w:t>
            </w:r>
            <w:r>
              <w:rPr>
                <w:rFonts w:hint="eastAsia"/>
              </w:rPr>
              <w:t xml:space="preserve">章</w:t>
            </w:r>
            <w:r>
              <w:t xml:space="preserve"> </w:t>
            </w:r>
            <w:r>
              <w:rPr>
                <w:rFonts w:hint="eastAsia"/>
              </w:rPr>
              <w:t xml:space="preserve">第</w:t>
            </w:r>
            <w:r>
              <w:t xml:space="preserve"> 7 </w:t>
            </w:r>
            <w:r>
              <w:rPr>
                <w:rFonts w:hint="eastAsia"/>
              </w:rPr>
              <w:t xml:space="preserve">章</w:t>
            </w:r>
          </w:p>
        </w:tc>
        <w:tc>
          <w:tcPr/>
          <w:p>
            <w:pPr>
              <w:pStyle w:val="Compact"/>
              <w:jc w:val="center"/>
            </w:pPr>
            <w:r>
              <w:rPr>
                <w:rFonts w:hint="eastAsia"/>
              </w:rPr>
              <w:t xml:space="preserve">即随机梯度下降。</w:t>
            </w:r>
          </w:p>
        </w:tc>
        <w:tc>
          <w:tcPr/>
          <w:p>
            <w:pPr>
              <w:pStyle w:val="Compact"/>
              <w:jc w:val="center"/>
            </w:pPr>
            <w:r>
              <w:rPr>
                <w:rFonts w:hint="eastAsia"/>
              </w:rPr>
              <w:t xml:space="preserve">可以在被称为误差反向传播的过程中高效完成。在反向传播中，信息通过网络从输出端向输入端反向流动(Rumelhart、Hinton</w:t>
            </w:r>
            <w:r>
              <w:t xml:space="preserve"> </w:t>
            </w:r>
            <w:r>
              <w:rPr>
                <w:rFonts w:hint="eastAsia"/>
              </w:rPr>
              <w:t xml:space="preserve">和</w:t>
            </w:r>
            <w:r>
              <w:t xml:space="preserve"> </w:t>
            </w:r>
            <w:r>
              <w:rPr>
                <w:rFonts w:hint="eastAsia"/>
              </w:rPr>
              <w:t xml:space="preserve">Williams，1986</w:t>
            </w:r>
            <w:r>
              <w:t xml:space="preserve"> </w:t>
            </w:r>
            <w:r>
              <w:rPr>
                <w:rFonts w:hint="eastAsia"/>
              </w:rPr>
              <w:t xml:space="preserve">年)。存在许多不同的优化算法，它们利用待优化函数的梯度，但机器学习中最常用的也是最简单的一种，被称为能够训练具有多层权重的神经网络是一项突破，这导致从</w:t>
            </w:r>
            <w:r>
              <w:t xml:space="preserve"> 20 </w:t>
            </w:r>
            <w:r>
              <w:rPr>
                <w:rFonts w:hint="eastAsia"/>
              </w:rPr>
              <w:t xml:space="preserve">世纪</w:t>
            </w:r>
            <w:r>
              <w:t xml:space="preserve"> 80 </w:t>
            </w:r>
            <w:r>
              <w:rPr>
                <w:rFonts w:hint="eastAsia"/>
              </w:rPr>
              <w:t xml:space="preserve">年代中期左右开始，该领域的研究兴趣再度兴起。这也是该领域超越对神经生物学启发的关注，并发展出更严谨、更有原则的基础的时期(Bishop，1995b)。特别是，人们认识到概率论以及统计学领域的思想在神经网络和机器学习中起着核心作用。一个关键的见解是，从数据中学习涉及背景假设，有时被称为先验知识或归纳偏差。这些假设可以被明确纳入，例如通过设计神经网络的结构，使得皮肤病变的分类不依赖于病变在图像中的位置，或者它们可能以从数学中产生的隐含假设的形式存在</w:t>
            </w:r>
          </w:p>
        </w:tc>
      </w:tr>
    </w:tbl>
    <w:p>
      <w:pPr>
        <w:pStyle w:val="a0"/>
      </w:pPr>
      <w:r>
        <w:rPr>
          <w:rFonts w:hint="eastAsia"/>
        </w:rPr>
        <w:t xml:space="preserve">反向传播和基于梯度的优化方法的发展极大地提升了神经网络解决实际问题的能力。然而，人们也注意到，在多层网络中，只有最后两层的权重能够学习到有用的值。除了少数例外，特别是被称为卷积神经网络的用于图像分析的模型(LeCun</w:t>
      </w:r>
      <w:r>
        <w:t xml:space="preserve"> </w:t>
      </w:r>
      <w:r>
        <w:rPr>
          <w:rFonts w:hint="eastAsia"/>
        </w:rPr>
        <w:t xml:space="preserve">等人，1998)，层数超过两层的网络成功应用案例非常少。这再次限制了这些类型网络能够有效解决的问题的复杂性。为了在许多应用中取得合理的性能，有必要使用手工设计的预处理方法将输入变量转换到一个新的空间，期望在这个空间中机器学习问题更容易解决。这个预处理阶段有时也被称为特征提取。尽管这种方法有时是有效的，但如果能够从数据中学习特征而不是手工设计，显然会更好。</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p>
      <w:pPr>
        <w:pStyle w:val="FirstParagraph"/>
      </w:pPr>
      <w:r>
        <w:rPr>
          <w:rFonts w:hint="eastAsia"/>
        </w:rPr>
        <w:t xml:space="preserve">到新千年开始时，现有的神经网络方法再次达到了其能力的极限。研究人员开始探索一系列神经网络的替代方法，如核方法、支持向量机、高斯过程等等。神经网络再次失宠，尽管一群热情的研究人员继续追求一种真正有效的方法来训练多层网络的目标。</w:t>
      </w:r>
    </w:p>
    <w:bookmarkEnd w:id="101"/>
    <w:bookmarkStart w:id="114" w:name="深度网络"/>
    <w:p>
      <w:pPr>
        <w:pStyle w:val="1"/>
      </w:pPr>
      <w:r>
        <w:t xml:space="preserve">1.3.3 </w:t>
      </w:r>
      <w:r>
        <w:rPr>
          <w:rFonts w:hint="eastAsia"/>
        </w:rPr>
        <w:t xml:space="preserve">深度网络</w:t>
      </w:r>
    </w:p>
    <w:p>
      <w:pPr>
        <w:pStyle w:val="FirstParagraph"/>
      </w:pPr>
      <w:r>
        <w:rPr>
          <w:rFonts w:hint="eastAsia"/>
        </w:rPr>
        <w:t xml:space="preserve">神经网络发展的第三个也是当前的阶段始于</w:t>
      </w:r>
      <w:r>
        <w:t xml:space="preserve"> 21 </w:t>
      </w:r>
      <w:r>
        <w:rPr>
          <w:rFonts w:hint="eastAsia"/>
        </w:rPr>
        <w:t xml:space="preserve">世纪的第二个十年。一系列的发展使得具有多层权重的神经网络能够被有效训练，从而消除了这些技术先前的能力限制。具有多层权重的网络被称为深度神经网络，专注于此类网络的机器学习子领域被称为深度学习(LeCun、Bengio</w:t>
      </w:r>
      <w:r>
        <w:t xml:space="preserve"> </w:t>
      </w:r>
      <w:r>
        <w:rPr>
          <w:rFonts w:hint="eastAsia"/>
        </w:rPr>
        <w:t xml:space="preserve">和</w:t>
      </w:r>
      <w:r>
        <w:t xml:space="preserve"> </w:t>
      </w:r>
      <w:r>
        <w:rPr>
          <w:rFonts w:hint="eastAsia"/>
        </w:rPr>
        <w:t xml:space="preserve">Hinton，2015)。</w:t>
      </w:r>
    </w:p>
    <w:p>
      <w:pPr>
        <w:pStyle w:val="a0"/>
      </w:pPr>
      <w:r>
        <w:rPr>
          <w:rFonts w:hint="eastAsia"/>
        </w:rPr>
        <w:t xml:space="preserve">深度学习起源中的一个重要主题是神经网络规模(以参数数量衡量)的显著增加。尽管在</w:t>
      </w:r>
      <w:r>
        <w:t xml:space="preserve"> 20 </w:t>
      </w:r>
      <w:r>
        <w:rPr>
          <w:rFonts w:hint="eastAsia"/>
        </w:rPr>
        <w:t xml:space="preserve">世纪</w:t>
      </w:r>
      <w:r>
        <w:t xml:space="preserve"> 80 </w:t>
      </w:r>
      <w:r>
        <w:rPr>
          <w:rFonts w:hint="eastAsia"/>
        </w:rPr>
        <w:t xml:space="preserve">年代，具有几百或几千个参数的网络很常见，但这个数字稳步上升到数百万，然后是数十亿，而目前最先进的模型可能有大约一万亿(10</w:t>
      </w:r>
      <w:r>
        <w:t xml:space="preserve"> </w:t>
      </w:r>
      <m:oMath>
        <m:sSup>
          <m:e>
            <m:r>
              <m:t>​</m:t>
            </m:r>
          </m:e>
          <m:sup>
            <m:r>
              <m:t>12</m:t>
            </m:r>
          </m:sup>
        </m:sSup>
      </m:oMath>
      <w:r>
        <w:t xml:space="preserve"> </w:t>
      </w:r>
      <w:r>
        <w:rPr>
          <w:rFonts w:hint="eastAsia"/>
        </w:rPr>
        <w:t xml:space="preserve">)个参数。具有大量参数的网络需要相应的大规模数据集，以便训练信号能够为这些参数产生良好的值。大规模模型和大规模数据集的结合反过来又要求在训练模型时进行大规模计算。被称为图形处理单元(GPU)的专用处理器最初是为视频游戏等应用快速渲染图形数据而开发的，事实证明它非常适合神经网络的训练，因为网络一层中的单元所计算的函数可以并行评估，这与</w:t>
      </w:r>
      <w:r>
        <w:t xml:space="preserve"> GPU </w:t>
      </w:r>
      <w:r>
        <w:rPr>
          <w:rFonts w:hint="eastAsia"/>
        </w:rPr>
        <w:t xml:space="preserve">的大规模并行性非常匹配(Krizhevsky、Sutskever</w:t>
      </w:r>
      <w:r>
        <w:t xml:space="preserve"> </w:t>
      </w:r>
      <w:r>
        <w:rPr>
          <w:rFonts w:hint="eastAsia"/>
        </w:rPr>
        <w:t xml:space="preserve">和</w:t>
      </w:r>
      <w:r>
        <w:t xml:space="preserve"> </w:t>
      </w:r>
      <w:r>
        <w:rPr>
          <w:rFonts w:hint="eastAsia"/>
        </w:rPr>
        <w:t xml:space="preserve">Hinton，2012)。如今，最大模型的训练是在由数千个通过专用高速互连连接的</w:t>
      </w:r>
      <w:r>
        <w:t xml:space="preserve"> GPU </w:t>
      </w:r>
      <w:r>
        <w:rPr>
          <w:rFonts w:hint="eastAsia"/>
        </w:rPr>
        <w:t xml:space="preserve">组成的大型阵列上进行的。</w:t>
      </w:r>
    </w:p>
    <w:p>
      <w:pPr>
        <w:pStyle w:val="a0"/>
      </w:pPr>
      <w:r>
        <w:drawing>
          <wp:inline>
            <wp:extent cx="5486400" cy="3792323"/>
            <wp:effectExtent b="0" l="0" r="0" t="0"/>
            <wp:docPr descr="image" title="" id="103" name="Picture"/>
            <a:graphic>
              <a:graphicData uri="http://schemas.openxmlformats.org/drawingml/2006/picture">
                <pic:pic>
                  <pic:nvPicPr>
                    <pic:cNvPr descr="images/0194e279-9b28-703a-88f4-c3ac21e2010d_40_255_347_1276_882_0.jpg" id="104" name="Picture"/>
                    <pic:cNvPicPr>
                      <a:picLocks noChangeArrowheads="1" noChangeAspect="1"/>
                    </pic:cNvPicPr>
                  </pic:nvPicPr>
                  <pic:blipFill>
                    <a:blip r:embed="rId102"/>
                    <a:stretch>
                      <a:fillRect/>
                    </a:stretch>
                  </pic:blipFill>
                  <pic:spPr bwMode="auto">
                    <a:xfrm>
                      <a:off x="0" y="0"/>
                      <a:ext cx="5486400" cy="379232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1.16 </w:t>
      </w:r>
      <w:r>
        <w:rPr>
          <w:rFonts w:hint="eastAsia"/>
        </w:rPr>
        <w:t xml:space="preserve">绘制了训练最先进的神经网络所需的计算周期数(以千万亿次浮点运算每秒</w:t>
      </w:r>
      <w:r>
        <w:t xml:space="preserve"> - </w:t>
      </w:r>
      <w:r>
        <w:rPr>
          <w:rFonts w:hint="eastAsia"/>
        </w:rPr>
        <w:t xml:space="preserve">天为单位)随日期的变化情况，显示出两个不同的指数增长阶段。[经</w:t>
      </w:r>
      <w:r>
        <w:t xml:space="preserve"> OpenAI </w:t>
      </w:r>
      <w:r>
        <w:rPr>
          <w:rFonts w:hint="eastAsia"/>
        </w:rPr>
        <w:t xml:space="preserve">许可使用。]</w:t>
      </w:r>
    </w:p>
    <w:p>
      <w:pPr>
        <w:pStyle w:val="a0"/>
      </w:pPr>
      <w:r>
        <w:rPr>
          <w:rFonts w:hint="eastAsia"/>
        </w:rPr>
        <w:t xml:space="preserve">图</w:t>
      </w:r>
      <w:r>
        <w:t xml:space="preserve"> 1.16 </w:t>
      </w:r>
      <w:r>
        <w:rPr>
          <w:rFonts w:hint="eastAsia"/>
        </w:rPr>
        <w:t xml:space="preserve">展示了多年来训练最先进的神经网络所需的计算周期数是如何增长的，呈现出两个不同的增长阶段。纵轴采用指数刻度，单位为千万亿次浮点运算每秒</w:t>
      </w:r>
      <w:r>
        <w:t xml:space="preserve"> - </w:t>
      </w:r>
      <w:r>
        <w:rPr>
          <w:rFonts w:hint="eastAsia"/>
        </w:rPr>
        <w:t xml:space="preserve">天，其中千万亿次浮点运算表示</w:t>
      </w:r>
      <w:r>
        <w:t xml:space="preserve"> </w:t>
      </w:r>
      <m:oMath>
        <m:sSup>
          <m:e>
            <m:r>
              <m:t>10</m:t>
            </m:r>
          </m:e>
          <m:sup>
            <m:r>
              <m:t>15</m:t>
            </m:r>
          </m:sup>
        </m:sSup>
      </m:oMath>
      <w:r>
        <w:t xml:space="preserve"> </w:t>
      </w:r>
      <w:r>
        <w:rPr>
          <w:rFonts w:hint="eastAsia"/>
        </w:rPr>
        <w:t xml:space="preserve">(一千万亿)次浮点运算，而千万亿次浮点运算每秒是指每秒进行一千万亿次浮点运算。一个千万亿次浮点运算每秒</w:t>
      </w:r>
      <w:r>
        <w:t xml:space="preserve"> - </w:t>
      </w:r>
      <w:r>
        <w:rPr>
          <w:rFonts w:hint="eastAsia"/>
        </w:rPr>
        <w:t xml:space="preserve">天表示以千万亿次浮点运算每秒的速率进行</w:t>
      </w:r>
      <w:r>
        <w:t xml:space="preserve"> 24 </w:t>
      </w:r>
      <w:r>
        <w:rPr>
          <w:rFonts w:hint="eastAsia"/>
        </w:rPr>
        <w:t xml:space="preserve">小时的计算，大约是</w:t>
      </w:r>
      <w:r>
        <w:t xml:space="preserve"> </w:t>
      </w:r>
      <m:oMath>
        <m:sSup>
          <m:e>
            <m:r>
              <m:t>10</m:t>
            </m:r>
          </m:e>
          <m:sup>
            <m:r>
              <m:t>20</m:t>
            </m:r>
          </m:sup>
        </m:sSup>
      </m:oMath>
      <w:r>
        <w:t xml:space="preserve"> </w:t>
      </w:r>
      <w:r>
        <w:rPr>
          <w:rFonts w:hint="eastAsia"/>
        </w:rPr>
        <w:t xml:space="preserve">次浮点运算，因此，图中的顶线代表了令人印象深刻的</w:t>
      </w:r>
      <w:r>
        <w:t xml:space="preserve"> 10</w:t>
      </w:r>
      <w:r>
        <w:t xml:space="preserve"> </w:t>
      </w:r>
      <m:oMath>
        <m:sSup>
          <m:e>
            <m:r>
              <m:t>​</m:t>
            </m:r>
          </m:e>
          <m:sup>
            <m:r>
              <m:t>24</m:t>
            </m:r>
          </m:sup>
        </m:sSup>
      </m:oMath>
      <w:r>
        <w:t xml:space="preserve"> </w:t>
      </w:r>
      <w:r>
        <w:rPr>
          <w:rFonts w:hint="eastAsia"/>
        </w:rPr>
        <w:t xml:space="preserve">次浮点运算。图中的直线表示指数增长，我们可以看到，从感知机时代到</w:t>
      </w:r>
      <w:r>
        <w:t xml:space="preserve"> 2012 </w:t>
      </w:r>
      <w:r>
        <w:rPr>
          <w:rFonts w:hint="eastAsia"/>
        </w:rPr>
        <w:t xml:space="preserve">年左右，翻倍时间约为</w:t>
      </w:r>
      <w:r>
        <w:t xml:space="preserve"> 2 </w:t>
      </w:r>
      <w:r>
        <w:rPr>
          <w:rFonts w:hint="eastAsia"/>
        </w:rPr>
        <w:t xml:space="preserve">年，这与摩尔定律导致的计算能力的总体增长相一致。从</w:t>
      </w:r>
      <w:r>
        <w:t xml:space="preserve"> 2012 </w:t>
      </w:r>
      <w:r>
        <w:rPr>
          <w:rFonts w:hint="eastAsia"/>
        </w:rPr>
        <w:t xml:space="preserve">年开始，即深度学习时代，我们再次看到指数增长，但现在的翻倍时间为</w:t>
      </w:r>
      <w:r>
        <w:t xml:space="preserve"> 3.4 </w:t>
      </w:r>
      <w:r>
        <w:rPr>
          <w:rFonts w:hint="eastAsia"/>
        </w:rPr>
        <w:t xml:space="preserve">个月，相当于计算能力每年增长</w:t>
      </w:r>
      <w:r>
        <w:t xml:space="preserve"> 10 </w:t>
      </w:r>
      <w:r>
        <w:rPr>
          <w:rFonts w:hint="eastAsia"/>
        </w:rPr>
        <w:t xml:space="preserve">倍！</w:t>
      </w:r>
    </w:p>
    <w:p>
      <w:pPr>
        <w:pStyle w:val="a0"/>
      </w:pPr>
      <w:r>
        <w:rPr>
          <w:rFonts w:hint="eastAsia"/>
        </w:rPr>
        <w:t xml:space="preserve">人们常常发现，由于架构创新或引入更复杂的归纳偏置形式而带来的性能提升很快就会......</w:t>
      </w:r>
    </w:p>
    <w:tbl>
      <w:tblPr>
        <w:tblStyle w:val="Table"/>
        <w:tblW w:type="auto" w:w="0"/>
        <w:tblLook w:firstRow="0" w:lastRow="0" w:firstColumn="0" w:lastColumn="0" w:noHBand="0" w:noVBand="0" w:val="0000"/>
      </w:tblPr>
      <w:tblGrid>
        <w:gridCol w:w="3960"/>
        <w:gridCol w:w="3960"/>
      </w:tblGrid>
      <w:tr>
        <w:tc>
          <w:tcPr/>
          <w:p>
            <w:pPr>
              <w:pStyle w:val="Compact"/>
              <w:jc w:val="center"/>
            </w:pPr>
            <w:r>
              <w:rPr>
                <w:rFonts w:hint="eastAsia"/>
              </w:rPr>
              <w:t xml:space="preserve">第12.3.5节提到，这种在语义上有意义的表示方式，为最后一层或多层解决问题创造了更简单的条件。正如我们在皮肤病变分类中所看到的，通过迁移学习，这种内部表示可以被重新利用，以解决相关问题。值得注意的是，用于处理图像的神经网络</w:t>
            </w:r>
          </w:p>
        </w:tc>
        <w:tc>
          <w:tcPr/>
          <w:p>
            <w:pPr>
              <w:pStyle w:val="Compact"/>
              <w:jc w:val="center"/>
            </w:pPr>
            <w:r>
              <w:rPr>
                <w:rFonts w:hint="eastAsia"/>
              </w:rPr>
              <w:t xml:space="preserve">仅仅通过增加训练数据的数量，以及相应地扩大模型规模和用于训练的计算能力，就可以被超越(Sutton，2019)。大型模型不仅在特定任务上可能表现更优，而且还能够使用同一个经过训练的神经网络解决更广泛的不同问题。大语言模型就是一个显著的例子，因为单个网络不仅具有非凡的能力广度，甚至能够超越专门为解决特定问题而设计的专业网络。我们已经看到，深度在使神经网络实现高性能方面起着重要作用。看待深度神经网络中隐藏层作用的一种方式是将其视为表示学习(Bengio、Courville和Vincent，2012)，在这种学习中，网络学习将输入数据转换为一种新的表示</w:t>
            </w:r>
          </w:p>
        </w:tc>
      </w:tr>
      <w:tr>
        <w:tc>
          <w:tcPr/>
          <w:p>
            <w:pPr>
              <w:pStyle w:val="Compact"/>
              <w:jc w:val="center"/>
            </w:pPr>
            <w:r>
              <w:rPr>
                <w:rFonts w:hint="eastAsia"/>
              </w:rPr>
              <w:t xml:space="preserve">第10.3节</w:t>
            </w:r>
          </w:p>
        </w:tc>
        <w:tc>
          <w:tcPr/>
          <w:p>
            <w:pPr>
              <w:pStyle w:val="Compact"/>
              <w:jc w:val="center"/>
            </w:pPr>
            <w:r>
              <w:rPr>
                <w:rFonts w:hint="eastAsia"/>
              </w:rPr>
              <w:t xml:space="preserve">可能学习到与哺乳动物视觉皮层中观察到的表示非常相似的内部表示。能够适应或微调以用于一系列下游任务的大型神经网络被称为基础模型，它们可以利用大型、异构数据集来创建具有广泛适用性的模型(Bommasani等人，2021)。除了扩展规模之外，还有其他一些发展有助于深度学习的成功。例如，在简单的神经网络中，训练信号在通过深度网络的连续层进行反向传播时会变弱</w:t>
            </w:r>
          </w:p>
        </w:tc>
      </w:tr>
      <w:tr>
        <w:tc>
          <w:tcPr/>
          <w:p>
            <w:pPr>
              <w:pStyle w:val="Compact"/>
              <w:jc w:val="center"/>
            </w:pPr>
            <w:r>
              <w:rPr>
                <w:rFonts w:hint="eastAsia"/>
              </w:rPr>
              <w:t xml:space="preserve">第9.5节</w:t>
            </w:r>
          </w:p>
        </w:tc>
        <w:tc>
          <w:tcPr/>
          <w:p>
            <w:pPr>
              <w:pStyle w:val="Compact"/>
              <w:jc w:val="center"/>
            </w:pPr>
            <w:r>
              <w:rPr>
                <w:rFonts w:hint="eastAsia"/>
              </w:rPr>
              <w:t xml:space="preserve">。解决这个问题的一种技术是引入残差连接(He等人，2015a)，它有助于训练具有数百层的网络。另一个关键的发展是引入了自动微分方法，在这种方法中，用于执行反向传播以评估误差函数梯度的代码是从用于指定前向传播的代码自动生成的。这使得研究人员能够快速尝试不同的神经网络架构，并非常容易地以多种方式组合不同的架构元素，因为只需要显式地编写相对简单的前向传播函数。此外，机器学习领域的许多研究都是通过开源进行的，这使得研究人员能够在他人的工作基础上进行研究，从而进一步加快了该领域的进展速度。</w:t>
            </w:r>
          </w:p>
        </w:tc>
      </w:tr>
    </w:tbl>
    <w:p>
      <w:pPr>
        <w:pStyle w:val="a0"/>
      </w:pPr>
      <w:r>
        <w:drawing>
          <wp:inline>
            <wp:extent cx="4389120" cy="4442247"/>
            <wp:effectExtent b="0" l="0" r="0" t="0"/>
            <wp:docPr descr="image" title="" id="106" name="Picture"/>
            <a:graphic>
              <a:graphicData uri="http://schemas.openxmlformats.org/drawingml/2006/picture">
                <pic:pic>
                  <pic:nvPicPr>
                    <pic:cNvPr descr="images/0194e279-9b28-703a-88f4-c3ac21e2010d_42_474_349_1074_1087_0.jpg" id="107" name="Picture"/>
                    <pic:cNvPicPr>
                      <a:picLocks noChangeArrowheads="1" noChangeAspect="1"/>
                    </pic:cNvPicPr>
                  </pic:nvPicPr>
                  <pic:blipFill>
                    <a:blip r:embed="rId105"/>
                    <a:stretch>
                      <a:fillRect/>
                    </a:stretch>
                  </pic:blipFill>
                  <pic:spPr bwMode="auto">
                    <a:xfrm>
                      <a:off x="0" y="0"/>
                      <a:ext cx="4389120" cy="444224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在机器学习的几乎所有应用中，我们都必须处理不确定性。例如，一个将皮肤病变图像分类为良性或恶性的系统在实践中永远无法达到完美的准确率。我们可以区分两种类型的不确定性。第一种是认知不确定性(源自希腊语</w:t>
      </w:r>
      <w:r>
        <w:t xml:space="preserve"> </w:t>
      </w:r>
      <w:r>
        <w:rPr>
          <w:rFonts w:hint="eastAsia"/>
        </w:rPr>
        <w:t xml:space="preserve">episteme，意为知识)，有时也称为系统不确定性。它的产生是因为我们只能看到有限大小的数据集。例如，当我们观察到更多良性和恶性皮肤病变图像的示例时，我们就能更好地预测新示例的类别。然而，即使有一个无限大的数据集，由于第二种不确定性，即偶然不确定性(也称为内在或随机不确定性，有时简称为噪声)，我们仍然无法达到完美的准确率。一般来说，噪声的产生是因为我们只能观察到关于世界的部分信息，因此，减少这种不确定性来源的一种方法是收集不同类型的数据。这一点在</w:t>
      </w:r>
    </w:p>
    <w:p>
      <w:pPr>
        <w:pStyle w:val="a0"/>
      </w:pPr>
      <w:r>
        <w:drawing>
          <wp:inline>
            <wp:extent cx="5486400" cy="2188540"/>
            <wp:effectExtent b="0" l="0" r="0" t="0"/>
            <wp:docPr descr="image" title="" id="109" name="Picture"/>
            <a:graphic>
              <a:graphicData uri="http://schemas.openxmlformats.org/drawingml/2006/picture">
                <pic:pic>
                  <pic:nvPicPr>
                    <pic:cNvPr descr="images/0194e279-9b28-703a-88f4-c3ac21e2010d_43_240_345_1276_509_0.jpg" id="110" name="Picture"/>
                    <pic:cNvPicPr>
                      <a:picLocks noChangeArrowheads="1" noChangeAspect="1"/>
                    </pic:cNvPicPr>
                  </pic:nvPicPr>
                  <pic:blipFill>
                    <a:blip r:embed="rId108"/>
                    <a:stretch>
                      <a:fillRect/>
                    </a:stretch>
                  </pic:blipFill>
                  <pic:spPr bwMode="auto">
                    <a:xfrm>
                      <a:off x="0" y="0"/>
                      <a:ext cx="5486400" cy="218854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2.1 </w:t>
      </w:r>
      <w:r>
        <w:rPr>
          <w:rFonts w:hint="eastAsia"/>
        </w:rPr>
        <w:t xml:space="preserve">简单正弦曲线回归问题向二维的扩展。(a)</w:t>
      </w:r>
      <w:r>
        <w:t xml:space="preserve"> </w:t>
      </w:r>
      <w:r>
        <w:rPr>
          <w:rFonts w:hint="eastAsia"/>
        </w:rPr>
        <w:t xml:space="preserve">函数</w:t>
      </w:r>
      <w:r>
        <w:t xml:space="preserve"> </w:t>
      </w:r>
      <m:oMath>
        <m:r>
          <m:t>y</m:t>
        </m:r>
        <m:d>
          <m:dPr>
            <m:begChr m:val="("/>
            <m:endChr m:val=")"/>
            <m:sepChr m:val=""/>
            <m:grow/>
          </m:dPr>
          <m:e>
            <m:sSub>
              <m:e>
                <m:r>
                  <m:t>x</m:t>
                </m:r>
              </m:e>
              <m:sub>
                <m:r>
                  <m:t>1</m:t>
                </m:r>
              </m:sub>
            </m:sSub>
            <m:r>
              <m:rPr>
                <m:sty m:val="p"/>
              </m:rPr>
              <m:t>,</m:t>
            </m:r>
            <m:sSub>
              <m:e>
                <m:r>
                  <m:t>x</m:t>
                </m:r>
              </m:e>
              <m:sub>
                <m:r>
                  <m:t>2</m:t>
                </m:r>
              </m:sub>
            </m:sSub>
          </m:e>
        </m:d>
        <m:r>
          <m:rPr>
            <m:sty m:val="p"/>
          </m:rPr>
          <m:t>=</m:t>
        </m:r>
        <m:r>
          <m:rPr>
            <m:sty m:val="p"/>
          </m:rPr>
          <m:t>sin</m:t>
        </m:r>
        <m:d>
          <m:dPr>
            <m:begChr m:val="("/>
            <m:endChr m:val=")"/>
            <m:sepChr m:val=""/>
            <m:grow/>
          </m:dPr>
          <m:e>
            <m:r>
              <m:t>2</m:t>
            </m:r>
            <m:r>
              <m:t>π</m:t>
            </m:r>
            <m:sSub>
              <m:e>
                <m:r>
                  <m:t>x</m:t>
                </m:r>
              </m:e>
              <m:sub>
                <m:r>
                  <m:t>1</m:t>
                </m:r>
              </m:sub>
            </m:sSub>
          </m:e>
        </m:d>
        <m:r>
          <m:rPr>
            <m:sty m:val="p"/>
          </m:rPr>
          <m:t>sin</m:t>
        </m:r>
        <m:d>
          <m:dPr>
            <m:begChr m:val="("/>
            <m:endChr m:val=")"/>
            <m:sepChr m:val=""/>
            <m:grow/>
          </m:dPr>
          <m:e>
            <m:r>
              <m:t>2</m:t>
            </m:r>
            <m:r>
              <m:t>π</m:t>
            </m:r>
            <m:sSub>
              <m:e>
                <m:r>
                  <m:t>x</m:t>
                </m:r>
              </m:e>
              <m:sub>
                <m:r>
                  <m:t>2</m:t>
                </m:r>
              </m:sub>
            </m:sSub>
          </m:e>
        </m:d>
      </m:oMath>
      <w:r>
        <w:t xml:space="preserve"> </w:t>
      </w:r>
      <w:r>
        <w:rPr>
          <w:rFonts w:hint="eastAsia"/>
        </w:rPr>
        <w:t xml:space="preserve">的绘图。通过选择</w:t>
      </w:r>
      <w:r>
        <w:t xml:space="preserve"> </w:t>
      </w:r>
      <m:oMath>
        <m:sSub>
          <m:e>
            <m:r>
              <m:t>x</m:t>
            </m:r>
          </m:e>
          <m:sub>
            <m:r>
              <m:t>1</m:t>
            </m:r>
          </m:sub>
        </m:sSub>
      </m:oMath>
      <w:r>
        <w:t xml:space="preserve"> </w:t>
      </w:r>
      <w:r>
        <w:rPr>
          <w:rFonts w:hint="eastAsia"/>
        </w:rPr>
        <w:t xml:space="preserve">和</w:t>
      </w:r>
      <w:r>
        <w:t xml:space="preserve"> </w:t>
      </w:r>
      <m:oMath>
        <m:sSub>
          <m:e>
            <m:r>
              <m:t>x</m:t>
            </m:r>
          </m:e>
          <m:sub>
            <m:r>
              <m:t>2</m:t>
            </m:r>
          </m:sub>
        </m:sSub>
      </m:oMath>
      <w:r>
        <w:t xml:space="preserve"> </w:t>
      </w:r>
      <w:r>
        <w:rPr>
          <w:rFonts w:hint="eastAsia"/>
        </w:rPr>
        <w:t xml:space="preserve">的值，计算</w:t>
      </w:r>
      <w:r>
        <w:t xml:space="preserve"> </w:t>
      </w:r>
      <m:oMath>
        <m:r>
          <m:t>y</m:t>
        </m:r>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的相应值，然后添加高斯噪声来生成数据。(b)</w:t>
      </w:r>
      <w:r>
        <w:t xml:space="preserve"> 100 </w:t>
      </w:r>
      <w:r>
        <w:rPr>
          <w:rFonts w:hint="eastAsia"/>
        </w:rPr>
        <w:t xml:space="preserve">个数据点的绘图，其中</w:t>
      </w:r>
      <w:r>
        <w:t xml:space="preserve"> </w:t>
      </w:r>
      <m:oMath>
        <m:sSub>
          <m:e>
            <m:r>
              <m:t>x</m:t>
            </m:r>
          </m:e>
          <m:sub>
            <m:r>
              <m:t>2</m:t>
            </m:r>
          </m:sub>
        </m:sSub>
      </m:oMath>
      <w:r>
        <w:t xml:space="preserve"> </w:t>
      </w:r>
      <w:r>
        <w:rPr>
          <w:rFonts w:hint="eastAsia"/>
        </w:rPr>
        <w:t xml:space="preserve">未被观察到，显示出高水平的噪声。(c)</w:t>
      </w:r>
      <w:r>
        <w:t xml:space="preserve"> 100 </w:t>
      </w:r>
      <w:r>
        <w:rPr>
          <w:rFonts w:hint="eastAsia"/>
        </w:rPr>
        <w:t xml:space="preserve">个数据点的绘图，其中</w:t>
      </w:r>
      <w:r>
        <w:t xml:space="preserve"> </w:t>
      </w:r>
      <m:oMath>
        <m:sSub>
          <m:e>
            <m:r>
              <m:t>x</m:t>
            </m:r>
          </m:e>
          <m:sub>
            <m:r>
              <m:t>2</m:t>
            </m:r>
          </m:sub>
        </m:sSub>
      </m:oMath>
      <w:r>
        <w:t xml:space="preserve"> </w:t>
      </w:r>
      <w:r>
        <w:rPr>
          <w:rFonts w:hint="eastAsia"/>
        </w:rPr>
        <w:t xml:space="preserve">固定为值</w:t>
      </w:r>
      <w:r>
        <w:t xml:space="preserve"> </w:t>
      </w:r>
      <m:oMath>
        <m:sSub>
          <m:e>
            <m:r>
              <m:t>x</m:t>
            </m:r>
          </m:e>
          <m:sub>
            <m:r>
              <m:t>2</m:t>
            </m:r>
          </m:sub>
        </m:sSub>
        <m:r>
          <m:rPr>
            <m:sty m:val="p"/>
          </m:rPr>
          <m:t>=</m:t>
        </m:r>
        <m:f>
          <m:fPr>
            <m:type m:val="bar"/>
          </m:fPr>
          <m:num>
            <m:r>
              <m:t>π</m:t>
            </m:r>
          </m:num>
          <m:den>
            <m:r>
              <m:t>2</m:t>
            </m:r>
          </m:den>
        </m:f>
      </m:oMath>
      <w:r>
        <w:t xml:space="preserve"> </w:t>
      </w:r>
      <w:r>
        <w:rPr>
          <w:rFonts w:hint="eastAsia"/>
        </w:rPr>
        <w:t xml:space="preserve">，模拟了能够同时测量</w:t>
      </w:r>
      <w:r>
        <w:t xml:space="preserve"> </w:t>
      </w:r>
      <m:oMath>
        <m:sSub>
          <m:e>
            <m:r>
              <m:t>x</m:t>
            </m:r>
          </m:e>
          <m:sub>
            <m:r>
              <m:t>2</m:t>
            </m:r>
          </m:sub>
        </m:sSub>
      </m:oMath>
      <w:r>
        <w:t xml:space="preserve"> </w:t>
      </w:r>
      <w:r>
        <w:rPr>
          <w:rFonts w:hint="eastAsia"/>
        </w:rPr>
        <w:t xml:space="preserve">和</w:t>
      </w:r>
      <w:r>
        <w:t xml:space="preserve"> </w:t>
      </w:r>
      <m:oMath>
        <m:sSub>
          <m:e>
            <m:r>
              <m:t>x</m:t>
            </m:r>
          </m:e>
          <m:sub>
            <m:r>
              <m:t>1</m:t>
            </m:r>
          </m:sub>
        </m:sSub>
      </m:oMath>
      <w:r>
        <w:t xml:space="preserve"> </w:t>
      </w:r>
      <w:r>
        <w:rPr>
          <w:rFonts w:hint="eastAsia"/>
        </w:rPr>
        <w:t xml:space="preserve">的效果，显示出低得多的噪声水平。</w:t>
      </w:r>
    </w:p>
    <w:p>
      <w:pPr>
        <w:pStyle w:val="a0"/>
      </w:pPr>
      <w:r>
        <w:rPr>
          <w:rFonts w:hint="eastAsia"/>
        </w:rPr>
        <w:t xml:space="preserve">第</w:t>
      </w:r>
      <w:r>
        <w:t xml:space="preserve"> 1.2 </w:t>
      </w:r>
      <w:r>
        <w:rPr>
          <w:rFonts w:hint="eastAsia"/>
        </w:rPr>
        <w:t xml:space="preserve">节通过图</w:t>
      </w:r>
      <w:r>
        <w:t xml:space="preserve"> 2.1 </w:t>
      </w:r>
      <w:r>
        <w:rPr>
          <w:rFonts w:hint="eastAsia"/>
        </w:rPr>
        <w:t xml:space="preserve">中将正弦曲线示例扩展到二维的方式进行了说明。</w:t>
      </w:r>
    </w:p>
    <w:p>
      <w:pPr>
        <w:pStyle w:val="a0"/>
      </w:pPr>
      <w:r>
        <w:rPr>
          <w:rFonts w:hint="eastAsia"/>
        </w:rPr>
        <w:t xml:space="preserve">作为一个实际例子，皮肤病变的活检样本比单独的图像提供的信息要多得多，并且可能会大大提高我们确定新病变是否为恶性的准确率。同时拥有图像和活检数据时，内在不确定性可能会非常小，并且通过收集大量的训练数据集，我们可能能够将系统不确定性降低到较低水平，从而高精度地预测病变的类别。</w:t>
      </w:r>
    </w:p>
    <w:p>
      <w:pPr>
        <w:pStyle w:val="a0"/>
      </w:pPr>
      <w:r>
        <w:rPr>
          <w:rFonts w:hint="eastAsia"/>
        </w:rPr>
        <w:t xml:space="preserve">这两种不确定性都可以使用概率论的框架来处理，概率论为不确定性的量化和处理提供了一个一致的范式，因此构成了机器学习的核心基础之一。我们将看到，概率由两个简单的公式控制，即求和规则和乘积规则。当与决策理论相结合时，这些规则至少在原则上允许我们在给定所有可用信息的情况下做出最优预测，即使这些信息可能不完整或模糊不清。</w:t>
      </w:r>
    </w:p>
    <w:p>
      <w:r>
        <w:pict>
          <v:rect style="width:0;height:1.5pt" o:hralign="center" o:hrstd="t" o:hr="t"/>
        </w:pict>
      </w:r>
    </w:p>
    <w:p>
      <w:pPr>
        <w:pStyle w:val="FirstParagraph"/>
      </w:pPr>
      <w:r>
        <w:rPr>
          <w:rFonts w:hint="eastAsia"/>
        </w:rPr>
        <w:t xml:space="preserve">第</w:t>
      </w:r>
      <w:r>
        <w:t xml:space="preserve"> 2.1 </w:t>
      </w:r>
      <w:r>
        <w:rPr>
          <w:rFonts w:hint="eastAsia"/>
        </w:rPr>
        <w:t xml:space="preserve">节</w:t>
      </w:r>
    </w:p>
    <w:p>
      <w:pPr>
        <w:pStyle w:val="a0"/>
      </w:pPr>
      <w:r>
        <w:t xml:space="preserve">5.2 </w:t>
      </w:r>
      <w:r>
        <w:rPr>
          <w:rFonts w:hint="eastAsia"/>
        </w:rPr>
        <w:t xml:space="preserve">节</w:t>
      </w:r>
    </w:p>
    <w:p>
      <w:r>
        <w:pict>
          <v:rect style="width:0;height:1.5pt" o:hralign="center" o:hrstd="t" o:hr="t"/>
        </w:pict>
      </w:r>
    </w:p>
    <w:p>
      <w:pPr>
        <w:pStyle w:val="FirstParagraph"/>
      </w:pPr>
      <w:r>
        <w:rPr>
          <w:rFonts w:hint="eastAsia"/>
        </w:rPr>
        <w:t xml:space="preserve">概率的概念通常是根据可重复事件的频率来引入的。例如，考虑图</w:t>
      </w:r>
      <w:r>
        <w:t xml:space="preserve"> 2.2 </w:t>
      </w:r>
      <w:r>
        <w:rPr>
          <w:rFonts w:hint="eastAsia"/>
        </w:rPr>
        <w:t xml:space="preserve">中所示的弯曲硬币，假设硬币的形状使得如果将其抛掷大量次数，它有</w:t>
      </w:r>
      <w:r>
        <w:t xml:space="preserve"> </w:t>
      </w:r>
      <w:r>
        <w:rPr>
          <w:rFonts w:hint="eastAsia"/>
        </w:rPr>
        <w:t xml:space="preserve">60%的时间凹面朝上，因此有</w:t>
      </w:r>
      <w:r>
        <w:t xml:space="preserve"> </w:t>
      </w:r>
      <w:r>
        <w:rPr>
          <w:rFonts w:hint="eastAsia"/>
        </w:rPr>
        <w:t xml:space="preserve">40%的时间凸面朝上。我们说凹面朝上的概率是</w:t>
      </w:r>
      <w:r>
        <w:t xml:space="preserve"> </w:t>
      </w:r>
      <w:r>
        <w:rPr>
          <w:rFonts w:hint="eastAsia"/>
        </w:rPr>
        <w:t xml:space="preserve">60%或</w:t>
      </w:r>
      <w:r>
        <w:t xml:space="preserve"> </w:t>
      </w:r>
      <w:r>
        <w:rPr>
          <w:rFonts w:hint="eastAsia"/>
        </w:rPr>
        <w:t xml:space="preserve">0.6。严格来说，在这种情况下，概率是在无限多次</w:t>
      </w:r>
      <w:r>
        <w:rPr>
          <w:rFonts w:hint="eastAsia"/>
        </w:rPr>
        <w:t xml:space="preserve">“试验”</w:t>
      </w:r>
      <w:r>
        <w:rPr>
          <w:rFonts w:hint="eastAsia"/>
        </w:rPr>
        <w:t xml:space="preserve">或硬币抛掷的极限情况下定义的。因为硬币要么凹面朝上，要么凸面朝上，所以这些概率之和为</w:t>
      </w:r>
      <w:r>
        <w:t xml:space="preserve"> </w:t>
      </w:r>
      <w:r>
        <w:rPr>
          <w:rFonts w:hint="eastAsia"/>
        </w:rPr>
        <w:t xml:space="preserve">100%或</w:t>
      </w:r>
      <w:r>
        <w:t xml:space="preserve"> </w:t>
      </w:r>
      <w:r>
        <w:rPr>
          <w:rFonts w:hint="eastAsia"/>
        </w:rPr>
        <w:t xml:space="preserve">1.0。这种根据可重复事件的频率来定义概率的方法是频率主义统计学观点的基础。</w:t>
      </w:r>
    </w:p>
    <w:p>
      <w:pPr>
        <w:pStyle w:val="a0"/>
      </w:pPr>
      <w:r>
        <w:rPr>
          <w:rFonts w:hint="eastAsia"/>
        </w:rPr>
        <w:t xml:space="preserve">现在假设，尽管我们知道硬币凹面朝上的概率是</w:t>
      </w:r>
      <w:r>
        <w:t xml:space="preserve"> </w:t>
      </w:r>
      <w:r>
        <w:rPr>
          <w:rFonts w:hint="eastAsia"/>
        </w:rPr>
        <w:t xml:space="preserve">0.6，但我们不被允许看硬币本身，而且我们也不</w:t>
      </w:r>
    </w:p>
    <w:p>
      <w:pPr>
        <w:pStyle w:val="a0"/>
      </w:pPr>
      <w:r>
        <w:rPr>
          <w:rFonts w:hint="eastAsia"/>
        </w:rPr>
        <w:t xml:space="preserve">图</w:t>
      </w:r>
      <w:r>
        <w:t xml:space="preserve"> 2.2 </w:t>
      </w:r>
      <w:r>
        <w:rPr>
          <w:rFonts w:hint="eastAsia"/>
        </w:rPr>
        <w:t xml:space="preserve">知道哪一面是正面，哪一面是反面。如果被要求对硬币抛掷时是正面朝上还是反面朝上进行下注，那么根据对称性，我们的下注应该基于正面出现的概率为</w:t>
      </w:r>
      <w:r>
        <w:t xml:space="preserve"> 0.5 </w:t>
      </w:r>
      <w:r>
        <w:rPr>
          <w:rFonts w:hint="eastAsia"/>
        </w:rPr>
        <w:t xml:space="preserve">这一假设，而且更仔细的分析表明，在没有任何额外信息的情况下，这确实是合理的选择。在这里，我们使用概率的意义比单纯的事件频率更广泛。硬币的凸面是正面还是反面本身并不是一个可重复的事件，它只是未知的。将概率用作不确定性的量化是贝叶斯观点，并且更具一般性，因为它将频率主义概率作为一种特殊情况包含在内。如果我们得到一系列硬币抛掷的结果，我们可以通过使用贝叶斯推理来了解硬币的哪一面是正面。我们观察到的结果越多，我们对硬币哪一面是哪一面的不确定性就越低。</w:t>
      </w:r>
    </w:p>
    <w:p>
      <w:pPr>
        <w:pStyle w:val="a0"/>
      </w:pPr>
      <w:r>
        <w:drawing>
          <wp:inline>
            <wp:extent cx="2743200" cy="1133799"/>
            <wp:effectExtent b="0" l="0" r="0" t="0"/>
            <wp:docPr descr="image" title="" id="112" name="Picture"/>
            <a:graphic>
              <a:graphicData uri="http://schemas.openxmlformats.org/drawingml/2006/picture">
                <pic:pic>
                  <pic:nvPicPr>
                    <pic:cNvPr descr="images/0194e279-9b28-703a-88f4-c3ac21e2010d_44_902_348_646_267_0.jpg" id="113" name="Picture"/>
                    <pic:cNvPicPr>
                      <a:picLocks noChangeArrowheads="1" noChangeAspect="1"/>
                    </pic:cNvPicPr>
                  </pic:nvPicPr>
                  <pic:blipFill>
                    <a:blip r:embed="rId111"/>
                    <a:stretch>
                      <a:fillRect/>
                    </a:stretch>
                  </pic:blipFill>
                  <pic:spPr bwMode="auto">
                    <a:xfrm>
                      <a:off x="0" y="0"/>
                      <a:ext cx="2743200" cy="113379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2 </w:t>
      </w:r>
      <w:r>
        <w:rPr>
          <w:rFonts w:hint="eastAsia"/>
        </w:rPr>
        <w:t xml:space="preserve">概率既可以被视为与可重复事件相关的频率，也可以被视为不确定性的量化。如文中所讨论的，弯曲的硬币可以用来阐明这种区别。</w:t>
      </w:r>
    </w:p>
    <w:p>
      <w:r>
        <w:pict>
          <v:rect style="width:0;height:1.5pt" o:hralign="center" o:hrstd="t" o:hr="t"/>
        </w:pict>
      </w:r>
    </w:p>
    <w:p>
      <w:pPr>
        <w:pStyle w:val="FirstParagraph"/>
      </w:pPr>
      <w:r>
        <w:t xml:space="preserve">2.6 </w:t>
      </w:r>
      <w:r>
        <w:rPr>
          <w:rFonts w:hint="eastAsia"/>
        </w:rPr>
        <w:t xml:space="preserve">节</w:t>
      </w:r>
    </w:p>
    <w:p>
      <w:pPr>
        <w:pStyle w:val="a0"/>
      </w:pPr>
      <w:r>
        <w:rPr>
          <w:rFonts w:hint="eastAsia"/>
        </w:rPr>
        <w:t xml:space="preserve">练习</w:t>
      </w:r>
      <w:r>
        <w:t xml:space="preserve"> 2.40</w:t>
      </w:r>
    </w:p>
    <w:p>
      <w:r>
        <w:pict>
          <v:rect style="width:0;height:1.5pt" o:hralign="center" o:hrstd="t" o:hr="t"/>
        </w:pict>
      </w:r>
    </w:p>
    <w:p>
      <w:pPr>
        <w:pStyle w:val="FirstParagraph"/>
      </w:pPr>
      <w:r>
        <w:rPr>
          <w:rFonts w:hint="eastAsia"/>
        </w:rPr>
        <w:t xml:space="preserve">在非正式地引入了概率的概念之后，我们现在转向对概率进行更详细的探讨，并讨论如何定量地使用它们。本章其余部分所阐述的概念将为本书中讨论的许多主题奠定核心基础。</w:t>
      </w:r>
    </w:p>
    <w:bookmarkEnd w:id="114"/>
    <w:bookmarkStart w:id="115" w:name="概率规则"/>
    <w:p>
      <w:pPr>
        <w:pStyle w:val="1"/>
      </w:pPr>
      <w:r>
        <w:t xml:space="preserve">2.1. </w:t>
      </w:r>
      <w:r>
        <w:rPr>
          <w:rFonts w:hint="eastAsia"/>
        </w:rPr>
        <w:t xml:space="preserve">概率规则</w:t>
      </w:r>
    </w:p>
    <w:p>
      <w:pPr>
        <w:pStyle w:val="FirstParagraph"/>
      </w:pPr>
      <w:r>
        <w:rPr>
          <w:rFonts w:hint="eastAsia"/>
        </w:rPr>
        <w:t xml:space="preserve">在本节中，我们将推导出两条支配概率行为的简单规则。然而，尽管这些规则看似简单，但事实将证明它们非常强大且应用广泛。我们将首先通过引入一个简单的例子来引出概率规则。</w:t>
      </w:r>
    </w:p>
    <w:bookmarkEnd w:id="115"/>
    <w:bookmarkStart w:id="119" w:name="一个医学筛查示例"/>
    <w:p>
      <w:pPr>
        <w:pStyle w:val="1"/>
      </w:pPr>
      <w:r>
        <w:t xml:space="preserve">2.1.1 </w:t>
      </w:r>
      <w:r>
        <w:rPr>
          <w:rFonts w:hint="eastAsia"/>
        </w:rPr>
        <w:t xml:space="preserve">一个医学筛查示例</w:t>
      </w:r>
    </w:p>
    <w:p>
      <w:pPr>
        <w:pStyle w:val="FirstParagraph"/>
      </w:pPr>
      <w:r>
        <w:rPr>
          <w:rFonts w:hint="eastAsia"/>
        </w:rPr>
        <w:t xml:space="preserve">考虑对人群进行筛查以实现癌症早期检测的问题，假设该人群中有</w:t>
      </w:r>
      <w:r>
        <w:t xml:space="preserve"> 1% </w:t>
      </w:r>
      <w:r>
        <w:rPr>
          <w:rFonts w:hint="eastAsia"/>
        </w:rPr>
        <w:t xml:space="preserve">的人实际患有癌症。理想情况下，我们的癌症检测对于任何患有癌症的人都会给出阳性结果，对于任何未患癌症的人都会给出阴性结果。然而，检测并非完美无缺，因此我们假设，当对未患癌症的人进行检测时，其中</w:t>
      </w:r>
      <w:r>
        <w:t xml:space="preserve"> 3% </w:t>
      </w:r>
      <w:r>
        <w:rPr>
          <w:rFonts w:hint="eastAsia"/>
        </w:rPr>
        <w:t xml:space="preserve">的人检测结果会呈阳性。这些被称为假阳性。同样，当对患有癌症的人进行检测时，其中</w:t>
      </w:r>
      <w:r>
        <w:t xml:space="preserve"> 10% </w:t>
      </w:r>
      <w:r>
        <w:rPr>
          <w:rFonts w:hint="eastAsia"/>
        </w:rPr>
        <w:t xml:space="preserve">的人检测结果会呈阴性。这些被称为假阴性。各种错误率如图</w:t>
      </w:r>
      <w:r>
        <w:t xml:space="preserve"> 2.3 </w:t>
      </w:r>
      <w:r>
        <w:rPr>
          <w:rFonts w:hint="eastAsia"/>
        </w:rPr>
        <w:t xml:space="preserve">所示。</w:t>
      </w:r>
    </w:p>
    <w:p>
      <w:pPr>
        <w:pStyle w:val="a0"/>
      </w:pPr>
      <w:r>
        <w:rPr>
          <w:rFonts w:hint="eastAsia"/>
        </w:rPr>
        <w:t xml:space="preserve">根据这些信息，我们可能会提出以下问题:(1)</w:t>
      </w:r>
      <w:r>
        <w:rPr>
          <w:rFonts w:hint="eastAsia"/>
        </w:rPr>
        <w:t xml:space="preserve">“如果我们对人群进行筛查，某人检测呈阳性的概率是多少？”</w:t>
      </w:r>
      <w:r>
        <w:t xml:space="preserve">(2)</w:t>
      </w:r>
      <w:r>
        <w:rPr>
          <w:rFonts w:hint="eastAsia"/>
        </w:rPr>
        <w:t xml:space="preserve">“如果某人检测结果呈阳性，他们实际患有癌症的概率是多少？”</w:t>
      </w:r>
      <w:r>
        <w:rPr>
          <w:rFonts w:hint="eastAsia"/>
        </w:rPr>
        <w:t xml:space="preserve">我们可以通过详细分析癌症筛查案例来回答这些问题。然而，我们将暂停对这个具体例子的讨论，首先推导概率的一般规则，即概率的加法规则和乘法规则。然后，我们将通过回答这两个问题来说明这些规则的应用。</w:t>
      </w:r>
    </w:p>
    <w:p>
      <w:pPr>
        <w:pStyle w:val="a0"/>
      </w:pPr>
      <w:r>
        <w:drawing>
          <wp:inline>
            <wp:extent cx="2743200" cy="2092271"/>
            <wp:effectExtent b="0" l="0" r="0" t="0"/>
            <wp:docPr descr="image" title="" id="117" name="Picture"/>
            <a:graphic>
              <a:graphicData uri="http://schemas.openxmlformats.org/drawingml/2006/picture">
                <pic:pic>
                  <pic:nvPicPr>
                    <pic:cNvPr descr="images/0194e279-9b28-703a-88f4-c3ac21e2010d_45_904_342_649_495_0.jpg" id="118" name="Picture"/>
                    <pic:cNvPicPr>
                      <a:picLocks noChangeArrowheads="1" noChangeAspect="1"/>
                    </pic:cNvPicPr>
                  </pic:nvPicPr>
                  <pic:blipFill>
                    <a:blip r:embed="rId116"/>
                    <a:stretch>
                      <a:fillRect/>
                    </a:stretch>
                  </pic:blipFill>
                  <pic:spPr bwMode="auto">
                    <a:xfrm>
                      <a:off x="0" y="0"/>
                      <a:ext cx="2743200" cy="209227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2.3 </w:t>
      </w:r>
      <w:r>
        <w:rPr>
          <w:rFonts w:hint="eastAsia"/>
        </w:rPr>
        <w:t xml:space="preserve">癌症检测准确性的说明。在左侧所示的每一百名接受检测但未患癌症的人中，平均有三人检测呈阳性。对于右侧所示的患有癌症的人，每一百名接受检测的人中，平均有</w:t>
      </w:r>
      <w:r>
        <w:t xml:space="preserve"> 90 </w:t>
      </w:r>
      <w:r>
        <w:rPr>
          <w:rFonts w:hint="eastAsia"/>
        </w:rPr>
        <w:t xml:space="preserve">人检测呈阳性。</w:t>
      </w:r>
    </w:p>
    <w:bookmarkEnd w:id="119"/>
    <w:bookmarkStart w:id="123" w:name="加法规则和乘法规则"/>
    <w:p>
      <w:pPr>
        <w:pStyle w:val="1"/>
      </w:pPr>
      <w:r>
        <w:t xml:space="preserve">2.1.2 </w:t>
      </w:r>
      <w:r>
        <w:rPr>
          <w:rFonts w:hint="eastAsia"/>
        </w:rPr>
        <w:t xml:space="preserve">加法规则和乘法规则</w:t>
      </w:r>
    </w:p>
    <w:p>
      <w:pPr>
        <w:pStyle w:val="FirstParagraph"/>
      </w:pPr>
      <w:r>
        <w:rPr>
          <w:rFonts w:hint="eastAsia"/>
        </w:rPr>
        <w:t xml:space="preserve">为了推导概率规则，考虑图</w:t>
      </w:r>
      <w:r>
        <w:t xml:space="preserve"> 2.4 </w:t>
      </w:r>
      <w:r>
        <w:rPr>
          <w:rFonts w:hint="eastAsia"/>
        </w:rPr>
        <w:t xml:space="preserve">中所示的稍微更一般的例子，涉及两个变量</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。在我们的癌症例子中，</w:t>
      </w:r>
      <w:r>
        <w:t xml:space="preserve"> </w:t>
      </w:r>
      <m:oMath>
        <m:r>
          <m:t>X</m:t>
        </m:r>
      </m:oMath>
      <w:r>
        <w:t xml:space="preserve"> </w:t>
      </w:r>
      <w:r>
        <w:rPr>
          <w:rFonts w:hint="eastAsia"/>
        </w:rPr>
        <w:t xml:space="preserve">可以表示是否患有癌症，</w:t>
      </w:r>
      <w:r>
        <w:t xml:space="preserve"> </w:t>
      </w:r>
      <m:oMath>
        <m:r>
          <m:t>Y</m:t>
        </m:r>
      </m:oMath>
      <w:r>
        <w:t xml:space="preserve"> </w:t>
      </w:r>
      <w:r>
        <w:rPr>
          <w:rFonts w:hint="eastAsia"/>
        </w:rPr>
        <w:t xml:space="preserve">可以是一个表示检测结果的变量。由于这些变量的值在不同人之间的变化方式通常是未知的，它们被称为随机变量或随机变量。我们假设</w:t>
      </w:r>
      <w:r>
        <w:t xml:space="preserve"> </w:t>
      </w:r>
      <m:oMath>
        <m:r>
          <m:t>X</m:t>
        </m:r>
      </m:oMath>
      <w:r>
        <w:t xml:space="preserve"> </w:t>
      </w:r>
      <w:r>
        <w:rPr>
          <w:rFonts w:hint="eastAsia"/>
        </w:rPr>
        <w:t xml:space="preserve">可以取任何</w:t>
      </w:r>
      <w:r>
        <w:t xml:space="preserve"> </w:t>
      </w:r>
      <m:oMath>
        <m:sSub>
          <m:e>
            <m:r>
              <m:t>x</m:t>
            </m:r>
          </m:e>
          <m:sub>
            <m:r>
              <m:t>i</m:t>
            </m:r>
          </m:sub>
        </m:sSub>
      </m:oMath>
      <w:r>
        <w:t xml:space="preserve"> </w:t>
      </w:r>
      <w:r>
        <w:rPr>
          <w:rFonts w:hint="eastAsia"/>
        </w:rPr>
        <w:t xml:space="preserve">的值，其中</w:t>
      </w:r>
      <w:r>
        <w:t xml:space="preserve"> </w:t>
      </w:r>
      <m:oMath>
        <m:r>
          <m:t>i</m:t>
        </m:r>
        <m:r>
          <m:rPr>
            <m:sty m:val="p"/>
          </m:rPr>
          <m:t>=</m:t>
        </m:r>
        <m:r>
          <m:t>1</m:t>
        </m:r>
        <m:r>
          <m:rPr>
            <m:sty m:val="p"/>
          </m:rPr>
          <m:t>,</m:t>
        </m:r>
        <m:r>
          <m:rPr>
            <m:sty m:val="p"/>
          </m:rPr>
          <m:t>…</m:t>
        </m:r>
        <m:r>
          <m:rPr>
            <m:sty m:val="p"/>
          </m:rPr>
          <m:t>,</m:t>
        </m:r>
        <m:r>
          <m:t>L</m:t>
        </m:r>
      </m:oMath>
      <w:r>
        <w:t xml:space="preserve"> </w:t>
      </w:r>
      <w:r>
        <w:rPr>
          <w:rFonts w:hint="eastAsia"/>
        </w:rPr>
        <w:t xml:space="preserve">，并且</w:t>
      </w:r>
      <w:r>
        <w:t xml:space="preserve"> </w:t>
      </w:r>
      <m:oMath>
        <m:r>
          <m:t>Y</m:t>
        </m:r>
      </m:oMath>
      <w:r>
        <w:t xml:space="preserve"> </w:t>
      </w:r>
      <w:r>
        <w:rPr>
          <w:rFonts w:hint="eastAsia"/>
        </w:rPr>
        <w:t xml:space="preserve">可以取</w:t>
      </w:r>
      <w:r>
        <w:t xml:space="preserve"> </w:t>
      </w:r>
      <m:oMath>
        <m:sSub>
          <m:e>
            <m:r>
              <m:t>y</m:t>
            </m:r>
          </m:e>
          <m:sub>
            <m:r>
              <m:t>j</m:t>
            </m:r>
          </m:sub>
        </m:sSub>
      </m:oMath>
      <w:r>
        <w:t xml:space="preserve"> </w:t>
      </w:r>
      <w:r>
        <w:rPr>
          <w:rFonts w:hint="eastAsia"/>
        </w:rPr>
        <w:t xml:space="preserve">的值，其中</w:t>
      </w:r>
      <w:r>
        <w:t xml:space="preserve"> </w:t>
      </w:r>
      <m:oMath>
        <m:r>
          <m:t>j</m:t>
        </m:r>
        <m:r>
          <m:rPr>
            <m:sty m:val="p"/>
          </m:rPr>
          <m:t>=</m:t>
        </m:r>
        <m:r>
          <m:t>1</m:t>
        </m:r>
        <m:r>
          <m:rPr>
            <m:sty m:val="p"/>
          </m:rPr>
          <m:t>,</m:t>
        </m:r>
        <m:r>
          <m:rPr>
            <m:sty m:val="p"/>
          </m:rPr>
          <m:t>…</m:t>
        </m:r>
        <m:r>
          <m:rPr>
            <m:sty m:val="p"/>
          </m:rPr>
          <m:t>,</m:t>
        </m:r>
        <m:r>
          <m:t>M</m:t>
        </m:r>
      </m:oMath>
      <w:r>
        <w:t xml:space="preserve"> </w:t>
      </w:r>
      <w:r>
        <w:rPr>
          <w:rFonts w:hint="eastAsia"/>
        </w:rPr>
        <w:t xml:space="preserve">。考虑总共进行</w:t>
      </w:r>
      <w:r>
        <w:t xml:space="preserve"> </w:t>
      </w:r>
      <m:oMath>
        <m:r>
          <m:t>N</m:t>
        </m:r>
      </m:oMath>
      <w:r>
        <w:t xml:space="preserve"> </w:t>
      </w:r>
      <w:r>
        <w:rPr>
          <w:rFonts w:hint="eastAsia"/>
        </w:rPr>
        <w:t xml:space="preserve">次试验，在这些试验中我们同时对变量</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进行采样，并且让</w:t>
      </w:r>
      <w:r>
        <w:t xml:space="preserve"> </w:t>
      </w:r>
      <m:oMath>
        <m:r>
          <m:t>X</m:t>
        </m:r>
        <m:r>
          <m:rPr>
            <m:sty m:val="p"/>
          </m:rPr>
          <m:t>=</m:t>
        </m:r>
        <m:sSub>
          <m:e>
            <m:r>
              <m:t>x</m:t>
            </m:r>
          </m:e>
          <m:sub>
            <m:r>
              <m:t>i</m:t>
            </m:r>
          </m:sub>
        </m:sSub>
      </m:oMath>
      <w:r>
        <w:t xml:space="preserve"> </w:t>
      </w:r>
      <w:r>
        <w:rPr>
          <w:rFonts w:hint="eastAsia"/>
        </w:rPr>
        <w:t xml:space="preserve">和</w:t>
      </w:r>
      <w:r>
        <w:t xml:space="preserve"> </w:t>
      </w:r>
      <m:oMath>
        <m:r>
          <m:t>Y</m:t>
        </m:r>
        <m:r>
          <m:rPr>
            <m:sty m:val="p"/>
          </m:rPr>
          <m:t>=</m:t>
        </m:r>
        <m:sSub>
          <m:e>
            <m:r>
              <m:t>y</m:t>
            </m:r>
          </m:e>
          <m:sub>
            <m:r>
              <m:t>j</m:t>
            </m:r>
          </m:sub>
        </m:sSub>
      </m:oMath>
      <w:r>
        <w:t xml:space="preserve"> </w:t>
      </w:r>
      <w:r>
        <w:rPr>
          <w:rFonts w:hint="eastAsia"/>
        </w:rPr>
        <w:t xml:space="preserve">同时出现的试验次数为</w:t>
      </w:r>
      <w:r>
        <w:t xml:space="preserve"> </w:t>
      </w:r>
      <m:oMath>
        <m:sSub>
          <m:e>
            <m:r>
              <m:t>n</m:t>
            </m:r>
          </m:e>
          <m:sub>
            <m:r>
              <m:t>i</m:t>
            </m:r>
            <m:r>
              <m:t>j</m:t>
            </m:r>
          </m:sub>
        </m:sSub>
      </m:oMath>
      <w:r>
        <w:t xml:space="preserve"> </w:t>
      </w:r>
      <w:r>
        <w:rPr>
          <w:rFonts w:hint="eastAsia"/>
        </w:rPr>
        <w:t xml:space="preserve">。此外，让</w:t>
      </w:r>
      <w:r>
        <w:t xml:space="preserve"> </w:t>
      </w:r>
      <m:oMath>
        <m:r>
          <m:t>X</m:t>
        </m:r>
      </m:oMath>
      <w:r>
        <w:t xml:space="preserve"> </w:t>
      </w:r>
      <w:r>
        <w:rPr>
          <w:rFonts w:hint="eastAsia"/>
        </w:rPr>
        <w:t xml:space="preserve">取</w:t>
      </w:r>
      <w:r>
        <w:t xml:space="preserve"> </w:t>
      </w:r>
      <m:oMath>
        <m:sSub>
          <m:e>
            <m:r>
              <m:t>x</m:t>
            </m:r>
          </m:e>
          <m:sub>
            <m:r>
              <m:t>i</m:t>
            </m:r>
          </m:sub>
        </m:sSub>
      </m:oMath>
      <w:r>
        <w:t xml:space="preserve"> </w:t>
      </w:r>
      <w:r>
        <w:rPr>
          <w:rFonts w:hint="eastAsia"/>
        </w:rPr>
        <w:t xml:space="preserve">值(无论</w:t>
      </w:r>
      <w:r>
        <w:t xml:space="preserve"> </w:t>
      </w:r>
      <m:oMath>
        <m:r>
          <m:t>Y</m:t>
        </m:r>
      </m:oMath>
      <w:r>
        <w:t xml:space="preserve"> </w:t>
      </w:r>
      <w:r>
        <w:rPr>
          <w:rFonts w:hint="eastAsia"/>
        </w:rPr>
        <w:t xml:space="preserve">取何值)的试验次数用</w:t>
      </w:r>
      <w:r>
        <w:t xml:space="preserve"> </w:t>
      </w:r>
      <m:oMath>
        <m:sSub>
          <m:e>
            <m:r>
              <m:t>c</m:t>
            </m:r>
          </m:e>
          <m:sub>
            <m:r>
              <m:t>i</m:t>
            </m:r>
          </m:sub>
        </m:sSub>
      </m:oMath>
      <w:r>
        <w:t xml:space="preserve"> </w:t>
      </w:r>
      <w:r>
        <w:rPr>
          <w:rFonts w:hint="eastAsia"/>
        </w:rPr>
        <w:t xml:space="preserve">表示，类似地，让</w:t>
      </w:r>
      <w:r>
        <w:t xml:space="preserve"> </w:t>
      </w:r>
      <m:oMath>
        <m:r>
          <m:t>Y</m:t>
        </m:r>
      </m:oMath>
      <w:r>
        <w:t xml:space="preserve"> </w:t>
      </w:r>
      <w:r>
        <w:rPr>
          <w:rFonts w:hint="eastAsia"/>
        </w:rPr>
        <w:t xml:space="preserve">取</w:t>
      </w:r>
      <w:r>
        <w:t xml:space="preserve"> </w:t>
      </w:r>
      <m:oMath>
        <m:sSub>
          <m:e>
            <m:r>
              <m:t>y</m:t>
            </m:r>
          </m:e>
          <m:sub>
            <m:r>
              <m:t>j</m:t>
            </m:r>
          </m:sub>
        </m:sSub>
      </m:oMath>
      <w:r>
        <w:t xml:space="preserve"> </w:t>
      </w:r>
      <w:r>
        <w:rPr>
          <w:rFonts w:hint="eastAsia"/>
        </w:rPr>
        <w:t xml:space="preserve">值的试验次数用</w:t>
      </w:r>
      <w:r>
        <w:t xml:space="preserve"> </w:t>
      </w:r>
      <m:oMath>
        <m:sSub>
          <m:e>
            <m:r>
              <m:t>r</m:t>
            </m:r>
          </m:e>
          <m:sub>
            <m:r>
              <m:t>j</m:t>
            </m:r>
          </m:sub>
        </m:sSub>
      </m:oMath>
      <w:r>
        <w:t xml:space="preserve"> </w:t>
      </w:r>
      <w:r>
        <w:rPr>
          <w:rFonts w:hint="eastAsia"/>
        </w:rPr>
        <w:t xml:space="preserve">表示。</w:t>
      </w:r>
    </w:p>
    <w:p>
      <w:pPr>
        <w:pStyle w:val="a0"/>
      </w:pPr>
      <m:oMath>
        <m:r>
          <m:t>X</m:t>
        </m:r>
      </m:oMath>
      <w:r>
        <w:t xml:space="preserve"> </w:t>
      </w:r>
      <w:r>
        <w:rPr>
          <w:rFonts w:hint="eastAsia"/>
        </w:rPr>
        <w:t xml:space="preserve">取</w:t>
      </w:r>
      <w:r>
        <w:t xml:space="preserve"> </w:t>
      </w:r>
      <m:oMath>
        <m:sSub>
          <m:e>
            <m:r>
              <m:t>x</m:t>
            </m:r>
          </m:e>
          <m:sub>
            <m:r>
              <m:t>i</m:t>
            </m:r>
          </m:sub>
        </m:sSub>
      </m:oMath>
      <w:r>
        <w:t xml:space="preserve"> </w:t>
      </w:r>
      <w:r>
        <w:rPr>
          <w:rFonts w:hint="eastAsia"/>
        </w:rPr>
        <w:t xml:space="preserve">值且</w:t>
      </w:r>
      <w:r>
        <w:t xml:space="preserve"> </w:t>
      </w:r>
      <m:oMath>
        <m:r>
          <m:t>Y</m:t>
        </m:r>
      </m:oMath>
      <w:r>
        <w:t xml:space="preserve"> </w:t>
      </w:r>
      <w:r>
        <w:rPr>
          <w:rFonts w:hint="eastAsia"/>
        </w:rPr>
        <w:t xml:space="preserve">取</w:t>
      </w:r>
      <w:r>
        <w:t xml:space="preserve"> </w:t>
      </w:r>
      <m:oMath>
        <m:sSub>
          <m:e>
            <m:r>
              <m:t>y</m:t>
            </m:r>
          </m:e>
          <m:sub>
            <m:r>
              <m:t>j</m:t>
            </m:r>
          </m:sub>
        </m:sSub>
      </m:oMath>
      <w:r>
        <w:t xml:space="preserve"> </w:t>
      </w:r>
      <w:r>
        <w:rPr>
          <w:rFonts w:hint="eastAsia"/>
        </w:rPr>
        <w:t xml:space="preserve">值的概率写作</w:t>
      </w:r>
      <w:r>
        <w:t xml:space="preserve"> </w:t>
      </w:r>
      <m:oMath>
        <m:r>
          <m:t>p</m:t>
        </m:r>
        <m:d>
          <m:dPr>
            <m:begChr m:val="("/>
            <m:endChr m:val=")"/>
            <m:sepChr m:val=""/>
            <m:grow/>
          </m:dPr>
          <m:e>
            <m:r>
              <m:t>X</m:t>
            </m:r>
            <m:r>
              <m:rPr>
                <m:sty m:val="p"/>
              </m:rPr>
              <m:t>=</m:t>
            </m:r>
            <m:sSub>
              <m:e>
                <m:r>
                  <m:t>x</m:t>
                </m:r>
              </m:e>
              <m:sub>
                <m:r>
                  <m:t>i</m:t>
                </m:r>
              </m:sub>
            </m:sSub>
            <m:r>
              <m:rPr>
                <m:sty m:val="p"/>
              </m:rPr>
              <m:t>,</m:t>
            </m:r>
            <m:r>
              <m:t>Y</m:t>
            </m:r>
            <m:r>
              <m:rPr>
                <m:sty m:val="p"/>
              </m:rPr>
              <m:t>=</m:t>
            </m:r>
            <m:sSub>
              <m:e>
                <m:r>
                  <m:t>y</m:t>
                </m:r>
              </m:e>
              <m:sub>
                <m:r>
                  <m:t>j</m:t>
                </m:r>
              </m:sub>
            </m:sSub>
          </m:e>
        </m:d>
      </m:oMath>
      <w:r>
        <w:t xml:space="preserve"> </w:t>
      </w:r>
      <w:r>
        <w:rPr>
          <w:rFonts w:hint="eastAsia"/>
        </w:rPr>
        <w:t xml:space="preserve">，并称为</w:t>
      </w:r>
      <w:r>
        <w:t xml:space="preserve"> </w:t>
      </w:r>
      <m:oMath>
        <m:r>
          <m:t>X</m:t>
        </m:r>
        <m:r>
          <m:rPr>
            <m:sty m:val="p"/>
          </m:rPr>
          <m:t>=</m:t>
        </m:r>
        <m:sSub>
          <m:e>
            <m:r>
              <m:t>x</m:t>
            </m:r>
          </m:e>
          <m:sub>
            <m:r>
              <m:t>i</m:t>
            </m:r>
          </m:sub>
        </m:sSub>
      </m:oMath>
      <w:r>
        <w:t xml:space="preserve"> </w:t>
      </w:r>
      <w:r>
        <w:rPr>
          <w:rFonts w:hint="eastAsia"/>
        </w:rPr>
        <w:t xml:space="preserve">和</w:t>
      </w:r>
      <w:r>
        <w:t xml:space="preserve"> </w:t>
      </w:r>
      <m:oMath>
        <m:r>
          <m:t>Y</m:t>
        </m:r>
        <m:r>
          <m:rPr>
            <m:sty m:val="p"/>
          </m:rPr>
          <m:t>=</m:t>
        </m:r>
        <m:sSub>
          <m:e>
            <m:r>
              <m:t>y</m:t>
            </m:r>
          </m:e>
          <m:sub>
            <m:r>
              <m:t>j</m:t>
            </m:r>
          </m:sub>
        </m:sSub>
      </m:oMath>
      <w:r>
        <w:t xml:space="preserve"> </w:t>
      </w:r>
      <w:r>
        <w:rPr>
          <w:rFonts w:hint="eastAsia"/>
        </w:rPr>
        <w:t xml:space="preserve">的联合概率。它由落在单元格</w:t>
      </w:r>
      <w:r>
        <w:t xml:space="preserve"> </w:t>
      </w:r>
      <m:oMath>
        <m:r>
          <m:t>i</m:t>
        </m:r>
        <m:r>
          <m:rPr>
            <m:sty m:val="p"/>
          </m:rPr>
          <m:t>,</m:t>
        </m:r>
        <m:r>
          <m:t>j</m:t>
        </m:r>
      </m:oMath>
      <w:r>
        <w:t xml:space="preserve"> </w:t>
      </w:r>
      <w:r>
        <w:rPr>
          <w:rFonts w:hint="eastAsia"/>
        </w:rPr>
        <w:t xml:space="preserve">中的点数占总点数的比例给出，因此</w:t>
      </w:r>
    </w:p>
    <w:p>
      <w:pPr>
        <w:pStyle w:val="a0"/>
      </w:pPr>
      <m:oMathPara>
        <m:oMathParaPr>
          <m:jc m:val="center"/>
        </m:oMathParaPr>
        <m:oMath>
          <m:r>
            <m:t>p</m:t>
          </m:r>
          <m:d>
            <m:dPr>
              <m:begChr m:val="("/>
              <m:endChr m:val=")"/>
              <m:sepChr m:val=""/>
              <m:grow/>
            </m:dPr>
            <m:e>
              <m:r>
                <m:t>X</m:t>
              </m:r>
              <m:r>
                <m:rPr>
                  <m:sty m:val="p"/>
                </m:rPr>
                <m:t>=</m:t>
              </m:r>
              <m:sSub>
                <m:e>
                  <m:r>
                    <m:t>x</m:t>
                  </m:r>
                </m:e>
                <m:sub>
                  <m:r>
                    <m:t>i</m:t>
                  </m:r>
                </m:sub>
              </m:sSub>
              <m:r>
                <m:rPr>
                  <m:sty m:val="p"/>
                </m:rPr>
                <m:t>,</m:t>
              </m:r>
              <m:r>
                <m:t>Y</m:t>
              </m:r>
              <m:r>
                <m:rPr>
                  <m:sty m:val="p"/>
                </m:rPr>
                <m:t>=</m:t>
              </m:r>
              <m:sSub>
                <m:e>
                  <m:r>
                    <m:t>y</m:t>
                  </m:r>
                </m:e>
                <m:sub>
                  <m:r>
                    <m:t>j</m:t>
                  </m:r>
                </m:sub>
              </m:sSub>
            </m:e>
          </m:d>
          <m:r>
            <m:rPr>
              <m:sty m:val="p"/>
            </m:rPr>
            <m:t>=</m:t>
          </m:r>
          <m:f>
            <m:fPr>
              <m:type m:val="bar"/>
            </m:fPr>
            <m:num>
              <m:sSub>
                <m:e>
                  <m:r>
                    <m:t>n</m:t>
                  </m:r>
                </m:e>
                <m:sub>
                  <m:r>
                    <m:t>i</m:t>
                  </m:r>
                  <m:r>
                    <m:t>j</m:t>
                  </m:r>
                </m:sub>
              </m:sSub>
            </m:num>
            <m:den>
              <m:r>
                <m:t>N</m:t>
              </m:r>
            </m:den>
          </m:f>
          <m:r>
            <m:rPr>
              <m:sty m:val="p"/>
            </m:rPr>
            <m:t>.</m:t>
          </m:r>
          <m:r>
            <m:t>  </m:t>
          </m:r>
          <m:r>
            <m:rPr>
              <m:nor/>
              <m:sty m:val="p"/>
            </m:rPr>
            <m:t>(2.1)</m:t>
          </m:r>
        </m:oMath>
      </m:oMathPara>
    </w:p>
    <w:p>
      <w:pPr>
        <w:pStyle w:val="FirstParagraph"/>
      </w:pPr>
      <w:r>
        <w:rPr>
          <w:rFonts w:hint="eastAsia"/>
        </w:rPr>
        <w:t xml:space="preserve">这里我们隐含地考虑极限</w:t>
      </w:r>
      <w:r>
        <w:t xml:space="preserve"> </w:t>
      </w:r>
      <m:oMath>
        <m:r>
          <m:t>N</m:t>
        </m:r>
        <m:r>
          <m:rPr>
            <m:sty m:val="p"/>
          </m:rPr>
          <m:t>→</m:t>
        </m:r>
        <m:r>
          <m:rPr>
            <m:sty m:val="p"/>
          </m:rPr>
          <m:t>∞</m:t>
        </m:r>
      </m:oMath>
      <w:r>
        <w:t xml:space="preserve"> </w:t>
      </w:r>
      <w:r>
        <w:rPr>
          <w:rFonts w:hint="eastAsia"/>
        </w:rPr>
        <w:t xml:space="preserve">。类似地，</w:t>
      </w:r>
      <w:r>
        <w:t xml:space="preserve"> </w:t>
      </w:r>
      <m:oMath>
        <m:r>
          <m:t>X</m:t>
        </m:r>
      </m:oMath>
      <w:r>
        <w:t xml:space="preserve"> </w:t>
      </w:r>
      <w:r>
        <w:rPr>
          <w:rFonts w:hint="eastAsia"/>
        </w:rPr>
        <w:t xml:space="preserve">取</w:t>
      </w:r>
      <w:r>
        <w:t xml:space="preserve"> </w:t>
      </w:r>
      <m:oMath>
        <m:sSub>
          <m:e>
            <m:r>
              <m:t>x</m:t>
            </m:r>
          </m:e>
          <m:sub>
            <m:r>
              <m:t>i</m:t>
            </m:r>
          </m:sub>
        </m:sSub>
      </m:oMath>
      <w:r>
        <w:t xml:space="preserve"> </w:t>
      </w:r>
      <w:r>
        <w:rPr>
          <w:rFonts w:hint="eastAsia"/>
        </w:rPr>
        <w:t xml:space="preserve">值而不考虑</w:t>
      </w:r>
      <w:r>
        <w:t xml:space="preserve"> </w:t>
      </w:r>
      <m:oMath>
        <m:r>
          <m:t>Y</m:t>
        </m:r>
      </m:oMath>
      <w:r>
        <w:t xml:space="preserve"> </w:t>
      </w:r>
      <w:r>
        <w:rPr>
          <w:rFonts w:hint="eastAsia"/>
        </w:rPr>
        <w:t xml:space="preserve">值的概率写作</w:t>
      </w:r>
      <w:r>
        <w:t xml:space="preserve"> </w:t>
      </w:r>
      <m:oMath>
        <m:r>
          <m:t>p</m:t>
        </m:r>
        <m:d>
          <m:dPr>
            <m:begChr m:val="("/>
            <m:endChr m:val=")"/>
            <m:sepChr m:val=""/>
            <m:grow/>
          </m:dPr>
          <m:e>
            <m:r>
              <m:t>X</m:t>
            </m:r>
            <m:r>
              <m:rPr>
                <m:sty m:val="p"/>
              </m:rPr>
              <m:t>=</m:t>
            </m:r>
            <m:sSub>
              <m:e>
                <m:r>
                  <m:t>x</m:t>
                </m:r>
              </m:e>
              <m:sub>
                <m:r>
                  <m:t>i</m:t>
                </m:r>
              </m:sub>
            </m:sSub>
          </m:e>
        </m:d>
      </m:oMath>
      <w:r>
        <w:t xml:space="preserve"> </w:t>
      </w:r>
      <w:r>
        <w:rPr>
          <w:rFonts w:hint="eastAsia"/>
        </w:rPr>
        <w:t xml:space="preserve">，并且是</w:t>
      </w:r>
    </w:p>
    <w:p>
      <w:pPr>
        <w:pStyle w:val="a0"/>
      </w:pPr>
      <w:r>
        <w:rPr>
          <w:rFonts w:hint="eastAsia"/>
        </w:rPr>
        <w:t xml:space="preserve">图</w:t>
      </w:r>
      <w:r>
        <w:t xml:space="preserve"> 2.4 </w:t>
      </w:r>
      <w:r>
        <w:rPr>
          <w:rFonts w:hint="eastAsia"/>
        </w:rPr>
        <w:t xml:space="preserve">我们可以通过考虑一个随机变量</w:t>
      </w:r>
      <w:r>
        <w:t xml:space="preserve"> </w:t>
      </w:r>
      <m:oMath>
        <m:r>
          <m:t>X</m:t>
        </m:r>
      </m:oMath>
      <w:r>
        <w:t xml:space="preserve"> </w:t>
      </w:r>
      <w:r>
        <w:rPr>
          <w:rFonts w:hint="eastAsia"/>
        </w:rPr>
        <w:t xml:space="preserve">来推导概率的加法规则和乘法规则，该随机变量取值为</w:t>
      </w:r>
      <w:r>
        <w:t xml:space="preserve"> </w:t>
      </w:r>
      <m:oMath>
        <m:d>
          <m:dPr>
            <m:begChr m:val="{"/>
            <m:endChr m:val="}"/>
            <m:sepChr m:val=""/>
            <m:grow/>
          </m:dPr>
          <m:e>
            <m:sSub>
              <m:e>
                <m:r>
                  <m:t>x</m:t>
                </m:r>
              </m:e>
              <m:sub>
                <m:r>
                  <m:t>i</m:t>
                </m:r>
              </m:sub>
            </m:sSub>
          </m:e>
        </m:d>
      </m:oMath>
      <w:r>
        <w:t xml:space="preserve"> </w:t>
      </w:r>
      <w:r>
        <w:rPr>
          <w:rFonts w:hint="eastAsia"/>
        </w:rPr>
        <w:t xml:space="preserve">，其中</w:t>
      </w:r>
      <w:r>
        <w:t xml:space="preserve"> </w:t>
      </w:r>
      <m:oMath>
        <m:r>
          <m:t>i</m:t>
        </m:r>
        <m:r>
          <m:rPr>
            <m:sty m:val="p"/>
          </m:rPr>
          <m:t>=</m:t>
        </m:r>
        <m:r>
          <m:t>1</m:t>
        </m:r>
        <m:r>
          <m:rPr>
            <m:sty m:val="p"/>
          </m:rPr>
          <m:t>,</m:t>
        </m:r>
        <m:r>
          <m:rPr>
            <m:sty m:val="p"/>
          </m:rPr>
          <m:t>…</m:t>
        </m:r>
        <m:r>
          <m:rPr>
            <m:sty m:val="p"/>
          </m:rPr>
          <m:t>,</m:t>
        </m:r>
        <m:r>
          <m:t>L</m:t>
        </m:r>
      </m:oMath>
      <w:r>
        <w:t xml:space="preserve"> </w:t>
      </w:r>
      <w:r>
        <w:rPr>
          <w:rFonts w:hint="eastAsia"/>
        </w:rPr>
        <w:t xml:space="preserve">，以及第二个随机变量</w:t>
      </w:r>
      <w:r>
        <w:t xml:space="preserve"> </w:t>
      </w:r>
      <m:oMath>
        <m:r>
          <m:t>Y</m:t>
        </m:r>
      </m:oMath>
      <w:r>
        <w:t xml:space="preserve"> </w:t>
      </w:r>
      <w:r>
        <w:rPr>
          <w:rFonts w:hint="eastAsia"/>
        </w:rPr>
        <w:t xml:space="preserve">，其取值为</w:t>
      </w:r>
      <w:r>
        <w:t xml:space="preserve"> </w:t>
      </w:r>
      <m:oMath>
        <m:d>
          <m:dPr>
            <m:begChr m:val="{"/>
            <m:endChr m:val="}"/>
            <m:sepChr m:val=""/>
            <m:grow/>
          </m:dPr>
          <m:e>
            <m:sSub>
              <m:e>
                <m:r>
                  <m:t>y</m:t>
                </m:r>
              </m:e>
              <m:sub>
                <m:r>
                  <m:t>j</m:t>
                </m:r>
              </m:sub>
            </m:sSub>
          </m:e>
        </m:d>
      </m:oMath>
      <w:r>
        <w:t xml:space="preserve"> </w:t>
      </w:r>
      <w:r>
        <w:rPr>
          <w:rFonts w:hint="eastAsia"/>
        </w:rPr>
        <w:t xml:space="preserve">，其中</w:t>
      </w:r>
      <w:r>
        <w:t xml:space="preserve"> </w:t>
      </w:r>
      <m:oMath>
        <m:r>
          <m:t>j</m:t>
        </m:r>
        <m:r>
          <m:rPr>
            <m:sty m:val="p"/>
          </m:rPr>
          <m:t>=</m:t>
        </m:r>
      </m:oMath>
      <w:r>
        <w:t xml:space="preserve"> </w:t>
      </w:r>
      <m:oMath>
        <m:r>
          <m:t>1</m:t>
        </m:r>
        <m:r>
          <m:rPr>
            <m:sty m:val="p"/>
          </m:rPr>
          <m:t>,</m:t>
        </m:r>
        <m:r>
          <m:rPr>
            <m:sty m:val="p"/>
          </m:rPr>
          <m:t>…</m:t>
        </m:r>
        <m:r>
          <m:rPr>
            <m:sty m:val="p"/>
          </m:rPr>
          <m:t>,</m:t>
        </m:r>
        <m:r>
          <m:t>M</m:t>
        </m:r>
      </m:oMath>
      <w:r>
        <w:t xml:space="preserve"> </w:t>
      </w:r>
      <w:r>
        <w:rPr>
          <w:rFonts w:hint="eastAsia"/>
        </w:rPr>
        <w:t xml:space="preserve">。在这个示例中，我们有</w:t>
      </w:r>
      <w:r>
        <w:t xml:space="preserve"> </w:t>
      </w:r>
      <m:oMath>
        <m:r>
          <m:t>L</m:t>
        </m:r>
        <m:r>
          <m:rPr>
            <m:sty m:val="p"/>
          </m:rPr>
          <m:t>=</m:t>
        </m:r>
        <m:r>
          <m:t>5</m:t>
        </m:r>
      </m:oMath>
      <w:r>
        <w:t xml:space="preserve"> </w:t>
      </w:r>
      <w:r>
        <w:rPr>
          <w:rFonts w:hint="eastAsia"/>
        </w:rPr>
        <w:t xml:space="preserve">和</w:t>
      </w:r>
      <w:r>
        <w:t xml:space="preserve"> </w:t>
      </w:r>
      <m:oMath>
        <m:r>
          <m:t>M</m:t>
        </m:r>
        <m:r>
          <m:rPr>
            <m:sty m:val="p"/>
          </m:rPr>
          <m:t>=</m:t>
        </m:r>
        <m:r>
          <m:t>3</m:t>
        </m:r>
      </m:oMath>
      <w:r>
        <w:t xml:space="preserve"> </w:t>
      </w:r>
      <w:r>
        <w:rPr>
          <w:rFonts w:hint="eastAsia"/>
        </w:rPr>
        <w:t xml:space="preserve">。如果我们考虑这些变量的实例总数</w:t>
      </w:r>
      <w:r>
        <w:t xml:space="preserve"> </w:t>
      </w:r>
      <m:oMath>
        <m:r>
          <m:t>N</m:t>
        </m:r>
      </m:oMath>
      <w:r>
        <w:t xml:space="preserve"> </w:t>
      </w:r>
      <w:r>
        <w:rPr>
          <w:rFonts w:hint="eastAsia"/>
        </w:rPr>
        <w:t xml:space="preserve">，那么我们用</w:t>
      </w:r>
      <w:r>
        <w:t xml:space="preserve"> </w:t>
      </w:r>
      <m:oMath>
        <m:sSub>
          <m:e>
            <m:r>
              <m:t>n</m:t>
            </m:r>
          </m:e>
          <m:sub>
            <m:r>
              <m:t>i</m:t>
            </m:r>
            <m:r>
              <m:t>j</m:t>
            </m:r>
          </m:sub>
        </m:sSub>
      </m:oMath>
      <w:r>
        <w:t xml:space="preserve"> </w:t>
      </w:r>
      <w:r>
        <w:rPr>
          <w:rFonts w:hint="eastAsia"/>
        </w:rPr>
        <w:t xml:space="preserve">表示</w:t>
      </w:r>
      <w:r>
        <w:t xml:space="preserve"> </w:t>
      </w:r>
      <m:oMath>
        <m:r>
          <m:t>X</m:t>
        </m:r>
        <m:r>
          <m:rPr>
            <m:sty m:val="p"/>
          </m:rPr>
          <m:t>=</m:t>
        </m:r>
        <m:sSub>
          <m:e>
            <m:r>
              <m:t>x</m:t>
            </m:r>
          </m:e>
          <m:sub>
            <m:r>
              <m:t>i</m:t>
            </m:r>
          </m:sub>
        </m:sSub>
      </m:oMath>
      <w:r>
        <w:t xml:space="preserve"> </w:t>
      </w:r>
      <w:r>
        <w:rPr>
          <w:rFonts w:hint="eastAsia"/>
        </w:rPr>
        <w:t xml:space="preserve">且</w:t>
      </w:r>
      <w:r>
        <w:t xml:space="preserve"> </w:t>
      </w:r>
      <m:oMath>
        <m:r>
          <m:t>Y</m:t>
        </m:r>
        <m:r>
          <m:rPr>
            <m:sty m:val="p"/>
          </m:rPr>
          <m:t>=</m:t>
        </m:r>
        <m:sSub>
          <m:e>
            <m:r>
              <m:t>y</m:t>
            </m:r>
          </m:e>
          <m:sub>
            <m:r>
              <m:t>j</m:t>
            </m:r>
          </m:sub>
        </m:sSub>
      </m:oMath>
      <w:r>
        <w:t xml:space="preserve"> </w:t>
      </w:r>
      <w:r>
        <w:rPr>
          <w:rFonts w:hint="eastAsia"/>
        </w:rPr>
        <w:t xml:space="preserve">的实例数量，这是数组中相应单元格的实例数量。对应于</w:t>
      </w:r>
      <w:r>
        <w:t xml:space="preserve"> </w:t>
      </w:r>
      <m:oMath>
        <m:r>
          <m:t>X</m:t>
        </m:r>
        <m:r>
          <m:rPr>
            <m:sty m:val="p"/>
          </m:rPr>
          <m:t>=</m:t>
        </m:r>
        <m:sSub>
          <m:e>
            <m:r>
              <m:t>x</m:t>
            </m:r>
          </m:e>
          <m:sub>
            <m:r>
              <m:t>i</m:t>
            </m:r>
          </m:sub>
        </m:sSub>
      </m:oMath>
      <w:r>
        <w:t xml:space="preserve"> </w:t>
      </w:r>
      <w:r>
        <w:rPr>
          <w:rFonts w:hint="eastAsia"/>
        </w:rPr>
        <w:t xml:space="preserve">的列</w:t>
      </w:r>
      <w:r>
        <w:t xml:space="preserve"> </w:t>
      </w:r>
      <m:oMath>
        <m:r>
          <m:t>i</m:t>
        </m:r>
      </m:oMath>
      <w:r>
        <w:t xml:space="preserve"> </w:t>
      </w:r>
      <w:r>
        <w:rPr>
          <w:rFonts w:hint="eastAsia"/>
        </w:rPr>
        <w:t xml:space="preserve">中的实例数量用</w:t>
      </w:r>
      <w:r>
        <w:t xml:space="preserve"> </w:t>
      </w:r>
      <m:oMath>
        <m:sSub>
          <m:e>
            <m:r>
              <m:t>c</m:t>
            </m:r>
          </m:e>
          <m:sub>
            <m:r>
              <m:t>i</m:t>
            </m:r>
          </m:sub>
        </m:sSub>
      </m:oMath>
      <w:r>
        <w:t xml:space="preserve"> </w:t>
      </w:r>
      <w:r>
        <w:rPr>
          <w:rFonts w:hint="eastAsia"/>
        </w:rPr>
        <w:t xml:space="preserve">表示，对应于</w:t>
      </w:r>
      <w:r>
        <w:t xml:space="preserve"> </w:t>
      </w:r>
      <m:oMath>
        <m:r>
          <m:t>Y</m:t>
        </m:r>
        <m:r>
          <m:rPr>
            <m:sty m:val="p"/>
          </m:rPr>
          <m:t>=</m:t>
        </m:r>
        <m:sSub>
          <m:e>
            <m:r>
              <m:t>y</m:t>
            </m:r>
          </m:e>
          <m:sub>
            <m:r>
              <m:t>j</m:t>
            </m:r>
          </m:sub>
        </m:sSub>
      </m:oMath>
      <w:r>
        <w:t xml:space="preserve"> </w:t>
      </w:r>
      <w:r>
        <w:rPr>
          <w:rFonts w:hint="eastAsia"/>
        </w:rPr>
        <w:t xml:space="preserve">的行</w:t>
      </w:r>
      <w:r>
        <w:t xml:space="preserve"> </w:t>
      </w:r>
      <m:oMath>
        <m:r>
          <m:t>j</m:t>
        </m:r>
      </m:oMath>
      <w:r>
        <w:t xml:space="preserve"> </w:t>
      </w:r>
      <w:r>
        <w:rPr>
          <w:rFonts w:hint="eastAsia"/>
        </w:rPr>
        <w:t xml:space="preserve">中的实例数量用</w:t>
      </w:r>
      <w:r>
        <w:t xml:space="preserve"> </w:t>
      </w:r>
      <m:oMath>
        <m:sSub>
          <m:e>
            <m:r>
              <m:t>r</m:t>
            </m:r>
          </m:e>
          <m:sub>
            <m:r>
              <m:t>j</m:t>
            </m:r>
          </m:sub>
        </m:sSub>
      </m:oMath>
      <w:r>
        <w:t xml:space="preserve"> </w:t>
      </w:r>
      <w:r>
        <w:rPr>
          <w:rFonts w:hint="eastAsia"/>
        </w:rPr>
        <w:t xml:space="preserve">表示。由落在列</w:t>
      </w:r>
      <w:r>
        <w:t xml:space="preserve"> </w:t>
      </w:r>
      <m:oMath>
        <m:r>
          <m:t>i</m:t>
        </m:r>
      </m:oMath>
      <w:r>
        <w:t xml:space="preserve"> </w:t>
      </w:r>
      <w:r>
        <w:rPr>
          <w:rFonts w:hint="eastAsia"/>
        </w:rPr>
        <w:t xml:space="preserve">中的点的总数的比例给出，因此</w:t>
      </w:r>
    </w:p>
    <w:p>
      <w:pPr>
        <w:pStyle w:val="a0"/>
      </w:pPr>
      <m:oMathPara>
        <m:oMathParaPr>
          <m:jc m:val="center"/>
        </m:oMathParaPr>
        <m:oMath>
          <m:r>
            <m:t>p</m:t>
          </m:r>
          <m:d>
            <m:dPr>
              <m:begChr m:val="("/>
              <m:endChr m:val=")"/>
              <m:sepChr m:val=""/>
              <m:grow/>
            </m:dPr>
            <m:e>
              <m:r>
                <m:t>X</m:t>
              </m:r>
              <m:r>
                <m:rPr>
                  <m:sty m:val="p"/>
                </m:rPr>
                <m:t>=</m:t>
              </m:r>
              <m:sSub>
                <m:e>
                  <m:r>
                    <m:t>x</m:t>
                  </m:r>
                </m:e>
                <m:sub>
                  <m:r>
                    <m:t>i</m:t>
                  </m:r>
                </m:sub>
              </m:sSub>
            </m:e>
          </m:d>
          <m:r>
            <m:rPr>
              <m:sty m:val="p"/>
            </m:rPr>
            <m:t>=</m:t>
          </m:r>
          <m:f>
            <m:fPr>
              <m:type m:val="bar"/>
            </m:fPr>
            <m:num>
              <m:sSub>
                <m:e>
                  <m:r>
                    <m:t>c</m:t>
                  </m:r>
                </m:e>
                <m:sub>
                  <m:r>
                    <m:t>i</m:t>
                  </m:r>
                </m:sub>
              </m:sSub>
            </m:num>
            <m:den>
              <m:r>
                <m:t>N</m:t>
              </m:r>
            </m:den>
          </m:f>
          <m:r>
            <m:rPr>
              <m:sty m:val="p"/>
            </m:rPr>
            <m:t>.</m:t>
          </m:r>
          <m:r>
            <m:t>  </m:t>
          </m:r>
          <m:r>
            <m:rPr>
              <m:nor/>
              <m:sty m:val="p"/>
            </m:rPr>
            <m:t>(2.2)</m:t>
          </m:r>
        </m:oMath>
      </m:oMathPara>
    </w:p>
    <w:p>
      <w:pPr>
        <w:pStyle w:val="FirstParagraph"/>
      </w:pPr>
      <w:r>
        <w:drawing>
          <wp:inline>
            <wp:extent cx="1645920" cy="1101989"/>
            <wp:effectExtent b="0" l="0" r="0" t="0"/>
            <wp:docPr descr="image" title="" id="121" name="Picture"/>
            <a:graphic>
              <a:graphicData uri="http://schemas.openxmlformats.org/drawingml/2006/picture">
                <pic:pic>
                  <pic:nvPicPr>
                    <pic:cNvPr descr="images/0194e279-9b28-703a-88f4-c3ac21e2010d_46_1083_344_466_312_0.jpg" id="122" name="Picture"/>
                    <pic:cNvPicPr>
                      <a:picLocks noChangeArrowheads="1" noChangeAspect="1"/>
                    </pic:cNvPicPr>
                  </pic:nvPicPr>
                  <pic:blipFill>
                    <a:blip r:embed="rId120"/>
                    <a:stretch>
                      <a:fillRect/>
                    </a:stretch>
                  </pic:blipFill>
                  <pic:spPr bwMode="auto">
                    <a:xfrm>
                      <a:off x="0" y="0"/>
                      <a:ext cx="1645920" cy="110198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由于</w:t>
      </w:r>
      <w:r>
        <w:t xml:space="preserve"> </w:t>
      </w:r>
      <m:oMath>
        <m:nary>
          <m:naryPr>
            <m:chr m:val="∑"/>
            <m:limLoc m:val="undOvr"/>
            <m:subHide m:val="off"/>
            <m:supHide m:val="on"/>
          </m:naryPr>
          <m:sub>
            <m:r>
              <m:t>i</m:t>
            </m:r>
          </m:sub>
          <m:sup>
            <m:r>
              <m:t>​</m:t>
            </m:r>
          </m:sup>
          <m:e>
            <m:sSub>
              <m:e>
                <m:r>
                  <m:t>c</m:t>
                </m:r>
              </m:e>
              <m:sub>
                <m:r>
                  <m:t>i</m:t>
                </m:r>
              </m:sub>
            </m:sSub>
          </m:e>
        </m:nary>
        <m:r>
          <m:rPr>
            <m:sty m:val="p"/>
          </m:rPr>
          <m:t>=</m:t>
        </m:r>
        <m:r>
          <m:t>N</m:t>
        </m:r>
      </m:oMath>
      <w:r>
        <w:t xml:space="preserve"> </w:t>
      </w:r>
      <w:r>
        <w:rPr>
          <w:rFonts w:hint="eastAsia"/>
        </w:rPr>
        <w:t xml:space="preserve">，我们可以看到</w:t>
      </w:r>
    </w:p>
    <w:p>
      <w:pPr>
        <w:pStyle w:val="a0"/>
      </w:pPr>
      <m:oMathPara>
        <m:oMathParaPr>
          <m:jc m:val="center"/>
        </m:oMathParaPr>
        <m:oMath>
          <m:nary>
            <m:naryPr>
              <m:chr m:val="∑"/>
              <m:limLoc m:val="undOvr"/>
              <m:subHide m:val="off"/>
              <m:supHide m:val="off"/>
            </m:naryPr>
            <m:sub>
              <m:r>
                <m:t>i</m:t>
              </m:r>
              <m:r>
                <m:rPr>
                  <m:sty m:val="p"/>
                </m:rPr>
                <m:t>=</m:t>
              </m:r>
              <m:r>
                <m:t>1</m:t>
              </m:r>
            </m:sub>
            <m:sup>
              <m:r>
                <m:t>L</m:t>
              </m:r>
            </m:sup>
            <m:e>
              <m:r>
                <m:t>p</m:t>
              </m:r>
            </m:e>
          </m:nary>
          <m:d>
            <m:dPr>
              <m:begChr m:val="("/>
              <m:endChr m:val=")"/>
              <m:sepChr m:val=""/>
              <m:grow/>
            </m:dPr>
            <m:e>
              <m:r>
                <m:t>X</m:t>
              </m:r>
              <m:r>
                <m:rPr>
                  <m:sty m:val="p"/>
                </m:rPr>
                <m:t>=</m:t>
              </m:r>
              <m:sSub>
                <m:e>
                  <m:r>
                    <m:t>x</m:t>
                  </m:r>
                </m:e>
                <m:sub>
                  <m:r>
                    <m:t>i</m:t>
                  </m:r>
                </m:sub>
              </m:sSub>
            </m:e>
          </m:d>
          <m:r>
            <m:rPr>
              <m:sty m:val="p"/>
            </m:rPr>
            <m:t>=</m:t>
          </m:r>
          <m:r>
            <m:t>1</m:t>
          </m:r>
          <m:r>
            <m:t>  </m:t>
          </m:r>
          <m:r>
            <m:rPr>
              <m:nor/>
              <m:sty m:val="p"/>
            </m:rPr>
            <m:t>(2.3)</m:t>
          </m:r>
        </m:oMath>
      </m:oMathPara>
    </w:p>
    <w:p>
      <w:pPr>
        <w:pStyle w:val="FirstParagraph"/>
      </w:pPr>
      <w:r>
        <w:rPr>
          <w:rFonts w:hint="eastAsia"/>
        </w:rPr>
        <w:t xml:space="preserve">因此，概率如要求的那样总和为</w:t>
      </w:r>
      <w:r>
        <w:t xml:space="preserve"> </w:t>
      </w:r>
      <w:r>
        <w:rPr>
          <w:rFonts w:hint="eastAsia"/>
        </w:rPr>
        <w:t xml:space="preserve">1。因为图</w:t>
      </w:r>
      <w:r>
        <w:t xml:space="preserve"> 2.4 </w:t>
      </w:r>
      <w:r>
        <w:rPr>
          <w:rFonts w:hint="eastAsia"/>
        </w:rPr>
        <w:t xml:space="preserve">中列</w:t>
      </w:r>
      <w:r>
        <w:t xml:space="preserve"> </w:t>
      </w:r>
      <m:oMath>
        <m:r>
          <m:t>i</m:t>
        </m:r>
      </m:oMath>
      <w:r>
        <w:t xml:space="preserve"> </w:t>
      </w:r>
      <w:r>
        <w:rPr>
          <w:rFonts w:hint="eastAsia"/>
        </w:rPr>
        <w:t xml:space="preserve">的实例数量恰好是该列中每个单元格的实例数量之和，所以我们有</w:t>
      </w:r>
      <w:r>
        <w:t xml:space="preserve"> </w:t>
      </w:r>
      <m:oMath>
        <m:sSub>
          <m:e>
            <m:r>
              <m:t>c</m:t>
            </m:r>
          </m:e>
          <m:sub>
            <m:r>
              <m:t>i</m:t>
            </m:r>
          </m:sub>
        </m:sSub>
        <m:r>
          <m:rPr>
            <m:sty m:val="p"/>
          </m:rPr>
          <m:t>=</m:t>
        </m:r>
        <m:nary>
          <m:naryPr>
            <m:chr m:val="∑"/>
            <m:limLoc m:val="undOvr"/>
            <m:subHide m:val="off"/>
            <m:supHide m:val="on"/>
          </m:naryPr>
          <m:sub>
            <m:r>
              <m:t>j</m:t>
            </m:r>
          </m:sub>
          <m:sup>
            <m:r>
              <m:t>​</m:t>
            </m:r>
          </m:sup>
          <m:e>
            <m:sSub>
              <m:e>
                <m:r>
                  <m:t>n</m:t>
                </m:r>
              </m:e>
              <m:sub>
                <m:r>
                  <m:t>i</m:t>
                </m:r>
                <m:r>
                  <m:t>j</m:t>
                </m:r>
              </m:sub>
            </m:sSub>
          </m:e>
        </m:nary>
      </m:oMath>
      <w:r>
        <w:t xml:space="preserve"> </w:t>
      </w:r>
      <w:r>
        <w:rPr>
          <w:rFonts w:hint="eastAsia"/>
        </w:rPr>
        <w:t xml:space="preserve">，因此，根据式(2.1)和式(2.2)，我们得到</w:t>
      </w:r>
    </w:p>
    <w:p>
      <w:pPr>
        <w:pStyle w:val="a0"/>
      </w:pPr>
      <m:oMathPara>
        <m:oMathParaPr>
          <m:jc m:val="center"/>
        </m:oMathParaPr>
        <m:oMath>
          <m:r>
            <m:t>p</m:t>
          </m:r>
          <m:d>
            <m:dPr>
              <m:begChr m:val="("/>
              <m:endChr m:val=")"/>
              <m:sepChr m:val=""/>
              <m:grow/>
            </m:dPr>
            <m:e>
              <m:r>
                <m:t>X</m:t>
              </m:r>
              <m:r>
                <m:rPr>
                  <m:sty m:val="p"/>
                </m:rPr>
                <m:t>=</m:t>
              </m:r>
              <m:sSub>
                <m:e>
                  <m:r>
                    <m:t>x</m:t>
                  </m:r>
                </m:e>
                <m:sub>
                  <m:r>
                    <m:t>i</m:t>
                  </m:r>
                </m:sub>
              </m:sSub>
            </m:e>
          </m:d>
          <m:r>
            <m:rPr>
              <m:sty m:val="p"/>
            </m:rPr>
            <m:t>=</m:t>
          </m:r>
          <m:nary>
            <m:naryPr>
              <m:chr m:val="∑"/>
              <m:limLoc m:val="undOvr"/>
              <m:subHide m:val="off"/>
              <m:supHide m:val="off"/>
            </m:naryPr>
            <m:sub>
              <m:r>
                <m:t>j</m:t>
              </m:r>
              <m:r>
                <m:rPr>
                  <m:sty m:val="p"/>
                </m:rPr>
                <m:t>=</m:t>
              </m:r>
              <m:r>
                <m:t>1</m:t>
              </m:r>
            </m:sub>
            <m:sup>
              <m:r>
                <m:t>M</m:t>
              </m:r>
            </m:sup>
            <m:e>
              <m:r>
                <m:t>p</m:t>
              </m:r>
            </m:e>
          </m:nary>
          <m:d>
            <m:dPr>
              <m:begChr m:val="("/>
              <m:endChr m:val=")"/>
              <m:sepChr m:val=""/>
              <m:grow/>
            </m:dPr>
            <m:e>
              <m:r>
                <m:t>X</m:t>
              </m:r>
              <m:r>
                <m:rPr>
                  <m:sty m:val="p"/>
                </m:rPr>
                <m:t>=</m:t>
              </m:r>
              <m:sSub>
                <m:e>
                  <m:r>
                    <m:t>x</m:t>
                  </m:r>
                </m:e>
                <m:sub>
                  <m:r>
                    <m:t>i</m:t>
                  </m:r>
                </m:sub>
              </m:sSub>
              <m:r>
                <m:rPr>
                  <m:sty m:val="p"/>
                </m:rPr>
                <m:t>,</m:t>
              </m:r>
              <m:r>
                <m:t>Y</m:t>
              </m:r>
              <m:r>
                <m:rPr>
                  <m:sty m:val="p"/>
                </m:rPr>
                <m:t>=</m:t>
              </m:r>
              <m:sSub>
                <m:e>
                  <m:r>
                    <m:t>y</m:t>
                  </m:r>
                </m:e>
                <m:sub>
                  <m:r>
                    <m:t>j</m:t>
                  </m:r>
                </m:sub>
              </m:sSub>
            </m:e>
          </m:d>
          <m:r>
            <m:rPr>
              <m:sty m:val="p"/>
            </m:rPr>
            <m:t>,</m:t>
          </m:r>
          <m:r>
            <m:t>  </m:t>
          </m:r>
          <m:r>
            <m:rPr>
              <m:nor/>
              <m:sty m:val="p"/>
            </m:rPr>
            <m:t>(2.4)</m:t>
          </m:r>
        </m:oMath>
      </m:oMathPara>
    </w:p>
    <w:p>
      <w:pPr>
        <w:pStyle w:val="FirstParagraph"/>
      </w:pPr>
      <w:r>
        <w:rPr>
          <w:rFonts w:hint="eastAsia"/>
        </w:rPr>
        <w:t xml:space="preserve">这就是概率的加法规则。注意，</w:t>
      </w:r>
      <w:r>
        <w:t xml:space="preserve"> </w:t>
      </w:r>
      <m:oMath>
        <m:r>
          <m:t>p</m:t>
        </m:r>
        <m:d>
          <m:dPr>
            <m:begChr m:val="("/>
            <m:endChr m:val=")"/>
            <m:sepChr m:val=""/>
            <m:grow/>
          </m:dPr>
          <m:e>
            <m:r>
              <m:t>X</m:t>
            </m:r>
            <m:r>
              <m:rPr>
                <m:sty m:val="p"/>
              </m:rPr>
              <m:t>=</m:t>
            </m:r>
            <m:sSub>
              <m:e>
                <m:r>
                  <m:t>x</m:t>
                </m:r>
              </m:e>
              <m:sub>
                <m:r>
                  <m:t>i</m:t>
                </m:r>
              </m:sub>
            </m:sSub>
          </m:e>
        </m:d>
      </m:oMath>
      <w:r>
        <w:t xml:space="preserve"> </w:t>
      </w:r>
      <w:r>
        <w:rPr>
          <w:rFonts w:hint="eastAsia"/>
        </w:rPr>
        <w:t xml:space="preserve">有时被称为边缘概率，它是通过对其他变量(在这种情况下是</w:t>
      </w:r>
      <w:r>
        <w:t xml:space="preserve"> </w:t>
      </w:r>
      <m:oMath>
        <m:r>
          <m:t>Y</m:t>
        </m:r>
      </m:oMath>
      <w:r>
        <w:t xml:space="preserve"> </w:t>
      </w:r>
      <w:r>
        <w:rPr>
          <w:rFonts w:hint="eastAsia"/>
        </w:rPr>
        <w:t xml:space="preserve">)进行边缘化或求和得到的。</w:t>
      </w:r>
    </w:p>
    <w:p>
      <w:pPr>
        <w:pStyle w:val="a0"/>
      </w:pPr>
      <w:r>
        <w:rPr>
          <w:rFonts w:hint="eastAsia"/>
        </w:rPr>
        <w:t xml:space="preserve">如果我们只考虑</w:t>
      </w:r>
      <w:r>
        <w:t xml:space="preserve"> </w:t>
      </w:r>
      <m:oMath>
        <m:r>
          <m:t>X</m:t>
        </m:r>
        <m:r>
          <m:rPr>
            <m:sty m:val="p"/>
          </m:rPr>
          <m:t>=</m:t>
        </m:r>
        <m:sSub>
          <m:e>
            <m:r>
              <m:t>x</m:t>
            </m:r>
          </m:e>
          <m:sub>
            <m:r>
              <m:t>i</m:t>
            </m:r>
          </m:sub>
        </m:sSub>
      </m:oMath>
      <w:r>
        <w:t xml:space="preserve"> </w:t>
      </w:r>
      <w:r>
        <w:rPr>
          <w:rFonts w:hint="eastAsia"/>
        </w:rPr>
        <w:t xml:space="preserve">的那些实例，那么在这些实例中</w:t>
      </w:r>
      <w:r>
        <w:t xml:space="preserve"> </w:t>
      </w:r>
      <m:oMath>
        <m:r>
          <m:t>Y</m:t>
        </m:r>
        <m:r>
          <m:rPr>
            <m:sty m:val="p"/>
          </m:rPr>
          <m:t>=</m:t>
        </m:r>
        <m:sSub>
          <m:e>
            <m:r>
              <m:t>y</m:t>
            </m:r>
          </m:e>
          <m:sub>
            <m:r>
              <m:t>j</m:t>
            </m:r>
          </m:sub>
        </m:sSub>
      </m:oMath>
      <w:r>
        <w:t xml:space="preserve"> </w:t>
      </w:r>
      <w:r>
        <w:rPr>
          <w:rFonts w:hint="eastAsia"/>
        </w:rPr>
        <w:t xml:space="preserve">的比例记为</w:t>
      </w:r>
      <w:r>
        <w:t xml:space="preserve"> </w:t>
      </w:r>
      <m:oMath>
        <m:r>
          <m:t>p</m:t>
        </m:r>
        <m:d>
          <m:dPr>
            <m:begChr m:val="("/>
            <m:endChr m:val=")"/>
            <m:sepChr m:val=""/>
            <m:grow/>
          </m:dPr>
          <m:e>
            <m:r>
              <m:t>Y</m:t>
            </m:r>
            <m:r>
              <m:rPr>
                <m:sty m:val="p"/>
              </m:rPr>
              <m:t>=</m:t>
            </m:r>
            <m:sSub>
              <m:e>
                <m:r>
                  <m:t>y</m:t>
                </m:r>
              </m:e>
              <m:sub>
                <m:r>
                  <m:t>j</m:t>
                </m:r>
              </m:sub>
            </m:sSub>
            <m:r>
              <m:rPr>
                <m:sty m:val="p"/>
              </m:rPr>
              <m:t>∣</m:t>
            </m:r>
            <m:r>
              <m:t>X</m:t>
            </m:r>
            <m:r>
              <m:rPr>
                <m:sty m:val="p"/>
              </m:rPr>
              <m:t>=</m:t>
            </m:r>
            <m:sSub>
              <m:e>
                <m:r>
                  <m:t>x</m:t>
                </m:r>
              </m:e>
              <m:sub>
                <m:r>
                  <m:t>i</m:t>
                </m:r>
              </m:sub>
            </m:sSub>
          </m:e>
        </m:d>
      </m:oMath>
      <w:r>
        <w:t xml:space="preserve"> </w:t>
      </w:r>
      <w:r>
        <w:rPr>
          <w:rFonts w:hint="eastAsia"/>
        </w:rPr>
        <w:t xml:space="preserve">，并称为在</w:t>
      </w:r>
      <w:r>
        <w:t xml:space="preserve"> </w:t>
      </w:r>
      <m:oMath>
        <m:r>
          <m:t>X</m:t>
        </m:r>
        <m:r>
          <m:rPr>
            <m:sty m:val="p"/>
          </m:rPr>
          <m:t>=</m:t>
        </m:r>
        <m:sSub>
          <m:e>
            <m:r>
              <m:t>x</m:t>
            </m:r>
          </m:e>
          <m:sub>
            <m:r>
              <m:t>i</m:t>
            </m:r>
          </m:sub>
        </m:sSub>
      </m:oMath>
      <w:r>
        <w:t xml:space="preserve"> </w:t>
      </w:r>
      <w:r>
        <w:rPr>
          <w:rFonts w:hint="eastAsia"/>
        </w:rPr>
        <w:t xml:space="preserve">给定的条件下</w:t>
      </w:r>
      <w:r>
        <w:t xml:space="preserve"> </w:t>
      </w:r>
      <m:oMath>
        <m:r>
          <m:t>Y</m:t>
        </m:r>
        <m:r>
          <m:rPr>
            <m:sty m:val="p"/>
          </m:rPr>
          <m:t>=</m:t>
        </m:r>
        <m:sSub>
          <m:e>
            <m:r>
              <m:t>y</m:t>
            </m:r>
          </m:e>
          <m:sub>
            <m:r>
              <m:t>j</m:t>
            </m:r>
          </m:sub>
        </m:sSub>
      </m:oMath>
      <w:r>
        <w:t xml:space="preserve"> </w:t>
      </w:r>
      <w:r>
        <w:rPr>
          <w:rFonts w:hint="eastAsia"/>
        </w:rPr>
        <w:t xml:space="preserve">的条件概率。它是通过找出列</w:t>
      </w:r>
      <w:r>
        <w:t xml:space="preserve"> </w:t>
      </w:r>
      <m:oMath>
        <m:r>
          <m:t>i</m:t>
        </m:r>
      </m:oMath>
      <w:r>
        <w:t xml:space="preserve"> </w:t>
      </w:r>
      <w:r>
        <w:rPr>
          <w:rFonts w:hint="eastAsia"/>
        </w:rPr>
        <w:t xml:space="preserve">中落在单元格</w:t>
      </w:r>
      <w:r>
        <w:t xml:space="preserve"> </w:t>
      </w:r>
      <m:oMath>
        <m:r>
          <m:t>i</m:t>
        </m:r>
        <m:r>
          <m:rPr>
            <m:sty m:val="p"/>
          </m:rPr>
          <m:t>,</m:t>
        </m:r>
        <m:r>
          <m:t>j</m:t>
        </m:r>
      </m:oMath>
      <w:r>
        <w:t xml:space="preserve"> </w:t>
      </w:r>
      <w:r>
        <w:rPr>
          <w:rFonts w:hint="eastAsia"/>
        </w:rPr>
        <w:t xml:space="preserve">中的点的比例得到的，因此由下式给出</w:t>
      </w:r>
    </w:p>
    <w:p>
      <w:pPr>
        <w:pStyle w:val="a0"/>
      </w:pPr>
      <m:oMathPara>
        <m:oMathParaPr>
          <m:jc m:val="center"/>
        </m:oMathParaPr>
        <m:oMath>
          <m:r>
            <m:t>p</m:t>
          </m:r>
          <m:d>
            <m:dPr>
              <m:begChr m:val="("/>
              <m:endChr m:val=")"/>
              <m:sepChr m:val=""/>
              <m:grow/>
            </m:dPr>
            <m:e>
              <m:r>
                <m:t>Y</m:t>
              </m:r>
              <m:r>
                <m:rPr>
                  <m:sty m:val="p"/>
                </m:rPr>
                <m:t>=</m:t>
              </m:r>
              <m:sSub>
                <m:e>
                  <m:r>
                    <m:t>y</m:t>
                  </m:r>
                </m:e>
                <m:sub>
                  <m:r>
                    <m:t>j</m:t>
                  </m:r>
                </m:sub>
              </m:sSub>
              <m:r>
                <m:rPr>
                  <m:sty m:val="p"/>
                </m:rPr>
                <m:t>∣</m:t>
              </m:r>
              <m:r>
                <m:t>X</m:t>
              </m:r>
              <m:r>
                <m:rPr>
                  <m:sty m:val="p"/>
                </m:rPr>
                <m:t>=</m:t>
              </m:r>
              <m:sSub>
                <m:e>
                  <m:r>
                    <m:t>x</m:t>
                  </m:r>
                </m:e>
                <m:sub>
                  <m:r>
                    <m:t>i</m:t>
                  </m:r>
                </m:sub>
              </m:sSub>
            </m:e>
          </m:d>
          <m:r>
            <m:rPr>
              <m:sty m:val="p"/>
            </m:rPr>
            <m:t>=</m:t>
          </m:r>
          <m:f>
            <m:fPr>
              <m:type m:val="bar"/>
            </m:fPr>
            <m:num>
              <m:sSub>
                <m:e>
                  <m:r>
                    <m:t>n</m:t>
                  </m:r>
                </m:e>
                <m:sub>
                  <m:r>
                    <m:t>i</m:t>
                  </m:r>
                  <m:r>
                    <m:t>j</m:t>
                  </m:r>
                </m:sub>
              </m:sSub>
            </m:num>
            <m:den>
              <m:sSub>
                <m:e>
                  <m:r>
                    <m:t>c</m:t>
                  </m:r>
                </m:e>
                <m:sub>
                  <m:r>
                    <m:t>i</m:t>
                  </m:r>
                </m:sub>
              </m:sSub>
            </m:den>
          </m:f>
          <m:r>
            <m:rPr>
              <m:sty m:val="p"/>
            </m:rPr>
            <m:t>.</m:t>
          </m:r>
          <m:r>
            <m:t>  </m:t>
          </m:r>
          <m:r>
            <m:rPr>
              <m:nor/>
              <m:sty m:val="p"/>
            </m:rPr>
            <m:t>(2.5)</m:t>
          </m:r>
        </m:oMath>
      </m:oMathPara>
    </w:p>
    <w:p>
      <w:pPr>
        <w:pStyle w:val="FirstParagraph"/>
      </w:pPr>
      <w:r>
        <w:rPr>
          <w:rFonts w:hint="eastAsia"/>
        </w:rPr>
        <w:t xml:space="preserve">对</w:t>
      </w:r>
      <w:r>
        <w:t xml:space="preserve"> </w:t>
      </w:r>
      <m:oMath>
        <m:r>
          <m:t>j</m:t>
        </m:r>
      </m:oMath>
      <w:r>
        <w:t xml:space="preserve"> </w:t>
      </w:r>
      <w:r>
        <w:rPr>
          <w:rFonts w:hint="eastAsia"/>
        </w:rPr>
        <w:t xml:space="preserve">对等式两边求和，并使用</w:t>
      </w:r>
      <w:r>
        <w:t xml:space="preserve"> </w:t>
      </w:r>
      <m:oMath>
        <m:nary>
          <m:naryPr>
            <m:chr m:val="∑"/>
            <m:limLoc m:val="undOvr"/>
            <m:subHide m:val="off"/>
            <m:supHide m:val="on"/>
          </m:naryPr>
          <m:sub>
            <m:r>
              <m:t>j</m:t>
            </m:r>
          </m:sub>
          <m:sup>
            <m:r>
              <m:t>​</m:t>
            </m:r>
          </m:sup>
          <m:e>
            <m:sSub>
              <m:e>
                <m:r>
                  <m:t>n</m:t>
                </m:r>
              </m:e>
              <m:sub>
                <m:r>
                  <m:t>i</m:t>
                </m:r>
                <m:r>
                  <m:t>j</m:t>
                </m:r>
              </m:sub>
            </m:sSub>
          </m:e>
        </m:nary>
        <m:r>
          <m:rPr>
            <m:sty m:val="p"/>
          </m:rPr>
          <m:t>=</m:t>
        </m:r>
        <m:sSub>
          <m:e>
            <m:r>
              <m:t>c</m:t>
            </m:r>
          </m:e>
          <m:sub>
            <m:r>
              <m:t>i</m:t>
            </m:r>
          </m:sub>
        </m:sSub>
      </m:oMath>
      <w:r>
        <w:t xml:space="preserve"> </w:t>
      </w:r>
      <w:r>
        <w:rPr>
          <w:rFonts w:hint="eastAsia"/>
        </w:rPr>
        <w:t xml:space="preserve">，我们得到</w:t>
      </w:r>
    </w:p>
    <w:p>
      <w:pPr>
        <w:pStyle w:val="a0"/>
      </w:pPr>
      <m:oMathPara>
        <m:oMathParaPr>
          <m:jc m:val="center"/>
        </m:oMathParaPr>
        <m:oMath>
          <m:nary>
            <m:naryPr>
              <m:chr m:val="∑"/>
              <m:limLoc m:val="undOvr"/>
              <m:subHide m:val="off"/>
              <m:supHide m:val="off"/>
            </m:naryPr>
            <m:sub>
              <m:r>
                <m:t>j</m:t>
              </m:r>
              <m:r>
                <m:rPr>
                  <m:sty m:val="p"/>
                </m:rPr>
                <m:t>=</m:t>
              </m:r>
              <m:r>
                <m:t>1</m:t>
              </m:r>
            </m:sub>
            <m:sup>
              <m:r>
                <m:t>M</m:t>
              </m:r>
            </m:sup>
            <m:e>
              <m:r>
                <m:t>p</m:t>
              </m:r>
            </m:e>
          </m:nary>
          <m:d>
            <m:dPr>
              <m:begChr m:val="("/>
              <m:endChr m:val=")"/>
              <m:sepChr m:val=""/>
              <m:grow/>
            </m:dPr>
            <m:e>
              <m:r>
                <m:t>Y</m:t>
              </m:r>
              <m:r>
                <m:rPr>
                  <m:sty m:val="p"/>
                </m:rPr>
                <m:t>=</m:t>
              </m:r>
              <m:sSub>
                <m:e>
                  <m:r>
                    <m:t>y</m:t>
                  </m:r>
                </m:e>
                <m:sub>
                  <m:r>
                    <m:t>j</m:t>
                  </m:r>
                </m:sub>
              </m:sSub>
              <m:r>
                <m:rPr>
                  <m:sty m:val="p"/>
                </m:rPr>
                <m:t>∣</m:t>
              </m:r>
              <m:r>
                <m:t>X</m:t>
              </m:r>
              <m:r>
                <m:rPr>
                  <m:sty m:val="p"/>
                </m:rPr>
                <m:t>=</m:t>
              </m:r>
              <m:sSub>
                <m:e>
                  <m:r>
                    <m:t>x</m:t>
                  </m:r>
                </m:e>
                <m:sub>
                  <m:r>
                    <m:t>i</m:t>
                  </m:r>
                </m:sub>
              </m:sSub>
            </m:e>
          </m:d>
          <m:r>
            <m:rPr>
              <m:sty m:val="p"/>
            </m:rPr>
            <m:t>=</m:t>
          </m:r>
          <m:r>
            <m:t>1</m:t>
          </m:r>
          <m:r>
            <m:t>  </m:t>
          </m:r>
          <m:r>
            <m:rPr>
              <m:nor/>
              <m:sty m:val="p"/>
            </m:rPr>
            <m:t>(2.6)</m:t>
          </m:r>
        </m:oMath>
      </m:oMathPara>
    </w:p>
    <w:p>
      <w:pPr>
        <w:pStyle w:val="FirstParagraph"/>
      </w:pPr>
      <w:r>
        <w:rPr>
          <w:rFonts w:hint="eastAsia"/>
        </w:rPr>
        <w:t xml:space="preserve">表明条件概率已被正确归一化。从</w:t>
      </w:r>
      <w:r>
        <w:t xml:space="preserve"> (2.1)、(2.2) </w:t>
      </w:r>
      <w:r>
        <w:rPr>
          <w:rFonts w:hint="eastAsia"/>
        </w:rPr>
        <w:t xml:space="preserve">和</w:t>
      </w:r>
      <w:r>
        <w:t xml:space="preserve"> </w:t>
      </w:r>
      <w:r>
        <w:rPr>
          <w:rFonts w:hint="eastAsia"/>
        </w:rPr>
        <w:t xml:space="preserve">(2.5)，我们可以推导出以下关系:</w:t>
      </w:r>
    </w:p>
    <w:p>
      <w:pPr>
        <w:pStyle w:val="a0"/>
      </w:pPr>
      <m:oMathPara>
        <m:oMathParaPr>
          <m:jc m:val="center"/>
        </m:oMathParaPr>
        <m:oMath>
          <m:r>
            <m:t>p</m:t>
          </m:r>
          <m:d>
            <m:dPr>
              <m:begChr m:val="("/>
              <m:endChr m:val=")"/>
              <m:sepChr m:val=""/>
              <m:grow/>
            </m:dPr>
            <m:e>
              <m:r>
                <m:t>X</m:t>
              </m:r>
              <m:r>
                <m:rPr>
                  <m:sty m:val="p"/>
                </m:rPr>
                <m:t>=</m:t>
              </m:r>
              <m:sSub>
                <m:e>
                  <m:r>
                    <m:t>x</m:t>
                  </m:r>
                </m:e>
                <m:sub>
                  <m:r>
                    <m:t>i</m:t>
                  </m:r>
                </m:sub>
              </m:sSub>
              <m:r>
                <m:rPr>
                  <m:sty m:val="p"/>
                </m:rPr>
                <m:t>,</m:t>
              </m:r>
              <m:r>
                <m:t>Y</m:t>
              </m:r>
              <m:r>
                <m:rPr>
                  <m:sty m:val="p"/>
                </m:rPr>
                <m:t>=</m:t>
              </m:r>
              <m:sSub>
                <m:e>
                  <m:r>
                    <m:t>y</m:t>
                  </m:r>
                </m:e>
                <m:sub>
                  <m:r>
                    <m:t>j</m:t>
                  </m:r>
                </m:sub>
              </m:sSub>
            </m:e>
          </m:d>
          <m:r>
            <m:rPr>
              <m:sty m:val="p"/>
            </m:rPr>
            <m:t>=</m:t>
          </m:r>
          <m:f>
            <m:fPr>
              <m:type m:val="bar"/>
            </m:fPr>
            <m:num>
              <m:sSub>
                <m:e>
                  <m:r>
                    <m:t>n</m:t>
                  </m:r>
                </m:e>
                <m:sub>
                  <m:r>
                    <m:t>i</m:t>
                  </m:r>
                  <m:r>
                    <m:t>j</m:t>
                  </m:r>
                </m:sub>
              </m:sSub>
            </m:num>
            <m:den>
              <m:r>
                <m:t>N</m:t>
              </m:r>
            </m:den>
          </m:f>
          <m:r>
            <m:rPr>
              <m:sty m:val="p"/>
            </m:rPr>
            <m:t>=</m:t>
          </m:r>
          <m:f>
            <m:fPr>
              <m:type m:val="bar"/>
            </m:fPr>
            <m:num>
              <m:sSub>
                <m:e>
                  <m:r>
                    <m:t>n</m:t>
                  </m:r>
                </m:e>
                <m:sub>
                  <m:r>
                    <m:t>i</m:t>
                  </m:r>
                  <m:r>
                    <m:t>j</m:t>
                  </m:r>
                </m:sub>
              </m:sSub>
            </m:num>
            <m:den>
              <m:sSub>
                <m:e>
                  <m:r>
                    <m:t>c</m:t>
                  </m:r>
                </m:e>
                <m:sub>
                  <m:r>
                    <m:t>i</m:t>
                  </m:r>
                </m:sub>
              </m:sSub>
            </m:den>
          </m:f>
          <m:r>
            <m:rPr>
              <m:sty m:val="p"/>
            </m:rPr>
            <m:t>⋅</m:t>
          </m:r>
          <m:f>
            <m:fPr>
              <m:type m:val="bar"/>
            </m:fPr>
            <m:num>
              <m:sSub>
                <m:e>
                  <m:r>
                    <m:t>c</m:t>
                  </m:r>
                </m:e>
                <m:sub>
                  <m:r>
                    <m:t>i</m:t>
                  </m:r>
                </m:sub>
              </m:sSub>
            </m:num>
            <m:den>
              <m:r>
                <m:t>N</m:t>
              </m:r>
            </m:den>
          </m:f>
        </m:oMath>
      </m:oMathPara>
    </w:p>
    <w:p>
      <w:pPr>
        <w:pStyle w:val="FirstParagraph"/>
      </w:pPr>
      <m:oMathPara>
        <m:oMathParaPr>
          <m:jc m:val="center"/>
        </m:oMathParaPr>
        <m:oMath>
          <m:r>
            <m:rPr>
              <m:sty m:val="p"/>
            </m:rPr>
            <m:t>=</m:t>
          </m:r>
          <m:r>
            <m:t>p</m:t>
          </m:r>
          <m:d>
            <m:dPr>
              <m:begChr m:val="("/>
              <m:endChr m:val=")"/>
              <m:sepChr m:val=""/>
              <m:grow/>
            </m:dPr>
            <m:e>
              <m:r>
                <m:t>Y</m:t>
              </m:r>
              <m:r>
                <m:rPr>
                  <m:sty m:val="p"/>
                </m:rPr>
                <m:t>=</m:t>
              </m:r>
              <m:sSub>
                <m:e>
                  <m:r>
                    <m:t>y</m:t>
                  </m:r>
                </m:e>
                <m:sub>
                  <m:r>
                    <m:t>j</m:t>
                  </m:r>
                </m:sub>
              </m:sSub>
              <m:r>
                <m:rPr>
                  <m:sty m:val="p"/>
                </m:rPr>
                <m:t>∣</m:t>
              </m:r>
              <m:r>
                <m:t>X</m:t>
              </m:r>
              <m:r>
                <m:rPr>
                  <m:sty m:val="p"/>
                </m:rPr>
                <m:t>=</m:t>
              </m:r>
              <m:sSub>
                <m:e>
                  <m:r>
                    <m:t>x</m:t>
                  </m:r>
                </m:e>
                <m:sub>
                  <m:r>
                    <m:t>i</m:t>
                  </m:r>
                </m:sub>
              </m:sSub>
            </m:e>
          </m:d>
          <m:r>
            <m:t>p</m:t>
          </m:r>
          <m:d>
            <m:dPr>
              <m:begChr m:val="("/>
              <m:endChr m:val=")"/>
              <m:sepChr m:val=""/>
              <m:grow/>
            </m:dPr>
            <m:e>
              <m:r>
                <m:t>X</m:t>
              </m:r>
              <m:r>
                <m:rPr>
                  <m:sty m:val="p"/>
                </m:rPr>
                <m:t>=</m:t>
              </m:r>
              <m:sSub>
                <m:e>
                  <m:r>
                    <m:t>x</m:t>
                  </m:r>
                </m:e>
                <m:sub>
                  <m:r>
                    <m:t>i</m:t>
                  </m:r>
                </m:sub>
              </m:sSub>
            </m:e>
          </m:d>
          <m:r>
            <m:rPr>
              <m:nor/>
              <m:sty m:val="p"/>
            </m:rPr>
            <m:t> , </m:t>
          </m:r>
          <m:r>
            <m:t>  </m:t>
          </m:r>
          <m:r>
            <m:rPr>
              <m:nor/>
              <m:sty m:val="p"/>
            </m:rPr>
            <m:t>(2.7)</m:t>
          </m:r>
        </m:oMath>
      </m:oMathPara>
    </w:p>
    <w:p>
      <w:pPr>
        <w:pStyle w:val="FirstParagraph"/>
      </w:pPr>
      <w:r>
        <w:rPr>
          <w:rFonts w:hint="eastAsia"/>
        </w:rPr>
        <w:t xml:space="preserve">这就是概率的乘法规则。</w:t>
      </w:r>
    </w:p>
    <w:p>
      <w:pPr>
        <w:pStyle w:val="a0"/>
      </w:pPr>
      <w:r>
        <w:rPr>
          <w:rFonts w:hint="eastAsia"/>
        </w:rPr>
        <w:t xml:space="preserve">到目前为止，我们一直非常谨慎地区分随机变量(如</w:t>
      </w:r>
      <w:r>
        <w:t xml:space="preserve"> </w:t>
      </w:r>
      <m:oMath>
        <m:r>
          <m:t>X</m:t>
        </m:r>
      </m:oMath>
      <w:r>
        <w:t xml:space="preserve"> </w:t>
      </w:r>
      <w:r>
        <w:rPr>
          <w:rFonts w:hint="eastAsia"/>
        </w:rPr>
        <w:t xml:space="preserve">)和随机变量所能取的值(例如</w:t>
      </w:r>
      <w:r>
        <w:t xml:space="preserve"> </w:t>
      </w:r>
      <m:oMath>
        <m:sSub>
          <m:e>
            <m:r>
              <m:t>x</m:t>
            </m:r>
          </m:e>
          <m:sub>
            <m:r>
              <m:t>i</m:t>
            </m:r>
          </m:sub>
        </m:sSub>
      </m:oMath>
      <w:r>
        <w:t xml:space="preserve"> </w:t>
      </w:r>
      <w:r>
        <w:rPr>
          <w:rFonts w:hint="eastAsia"/>
        </w:rPr>
        <w:t xml:space="preserve">)。因此，</w:t>
      </w:r>
      <w:r>
        <w:t xml:space="preserve"> </w:t>
      </w:r>
      <m:oMath>
        <m:r>
          <m:t>X</m:t>
        </m:r>
      </m:oMath>
      <w:r>
        <w:t xml:space="preserve"> </w:t>
      </w:r>
      <w:r>
        <w:rPr>
          <w:rFonts w:hint="eastAsia"/>
        </w:rPr>
        <w:t xml:space="preserve">取</w:t>
      </w:r>
      <w:r>
        <w:t xml:space="preserve"> </w:t>
      </w:r>
      <m:oMath>
        <m:sSub>
          <m:e>
            <m:r>
              <m:t>x</m:t>
            </m:r>
          </m:e>
          <m:sub>
            <m:r>
              <m:t>i</m:t>
            </m:r>
          </m:sub>
        </m:sSub>
      </m:oMath>
      <w:r>
        <w:t xml:space="preserve"> </w:t>
      </w:r>
      <w:r>
        <w:rPr>
          <w:rFonts w:hint="eastAsia"/>
        </w:rPr>
        <w:t xml:space="preserve">这个值的概率表示为</w:t>
      </w:r>
      <w:r>
        <w:t xml:space="preserve"> </w:t>
      </w:r>
      <m:oMath>
        <m:r>
          <m:t>p</m:t>
        </m:r>
        <m:d>
          <m:dPr>
            <m:begChr m:val="("/>
            <m:endChr m:val=")"/>
            <m:sepChr m:val=""/>
            <m:grow/>
          </m:dPr>
          <m:e>
            <m:r>
              <m:t>X</m:t>
            </m:r>
            <m:r>
              <m:rPr>
                <m:sty m:val="p"/>
              </m:rPr>
              <m:t>=</m:t>
            </m:r>
            <m:sSub>
              <m:e>
                <m:r>
                  <m:t>x</m:t>
                </m:r>
              </m:e>
              <m:sub>
                <m:r>
                  <m:t>i</m:t>
                </m:r>
              </m:sub>
            </m:sSub>
          </m:e>
        </m:d>
      </m:oMath>
      <w:r>
        <w:t xml:space="preserve"> </w:t>
      </w:r>
      <w:r>
        <w:rPr>
          <w:rFonts w:hint="eastAsia"/>
        </w:rPr>
        <w:t xml:space="preserve">。虽然这有助于避免歧义，但会导致符号表示相当繁琐，而且在很多情况下并不需要如此拘泥细节。相反，只要上下文能明确其含义，我们可以简单地用</w:t>
      </w:r>
      <w:r>
        <w:t xml:space="preserve"> </w:t>
      </w:r>
      <m:oMath>
        <m:r>
          <m:t>p</m:t>
        </m:r>
        <m:d>
          <m:dPr>
            <m:begChr m:val="("/>
            <m:endChr m:val=")"/>
            <m:sepChr m:val=""/>
            <m:grow/>
          </m:dPr>
          <m:e>
            <m:r>
              <m:t>X</m:t>
            </m:r>
          </m:e>
        </m:d>
      </m:oMath>
      <w:r>
        <w:t xml:space="preserve"> </w:t>
      </w:r>
      <w:r>
        <w:rPr>
          <w:rFonts w:hint="eastAsia"/>
        </w:rPr>
        <w:t xml:space="preserve">表示随机变量</w:t>
      </w:r>
      <w:r>
        <w:t xml:space="preserve"> </w:t>
      </w:r>
      <m:oMath>
        <m:r>
          <m:t>X</m:t>
        </m:r>
      </m:oMath>
      <w:r>
        <w:t xml:space="preserve"> </w:t>
      </w:r>
      <w:r>
        <w:rPr>
          <w:rFonts w:hint="eastAsia"/>
        </w:rPr>
        <w:t xml:space="preserve">的分布，或者用</w:t>
      </w:r>
      <w:r>
        <w:t xml:space="preserve"> </w:t>
      </w:r>
      <m:oMath>
        <m:r>
          <m:t>p</m:t>
        </m:r>
        <m:d>
          <m:dPr>
            <m:begChr m:val="("/>
            <m:endChr m:val=")"/>
            <m:sepChr m:val=""/>
            <m:grow/>
          </m:dPr>
          <m:e>
            <m:sSub>
              <m:e>
                <m:r>
                  <m:t>x</m:t>
                </m:r>
              </m:e>
              <m:sub>
                <m:r>
                  <m:t>i</m:t>
                </m:r>
              </m:sub>
            </m:sSub>
          </m:e>
        </m:d>
      </m:oMath>
      <w:r>
        <w:t xml:space="preserve"> </w:t>
      </w:r>
      <w:r>
        <w:rPr>
          <w:rFonts w:hint="eastAsia"/>
        </w:rPr>
        <w:t xml:space="preserve">表示在特定值</w:t>
      </w:r>
      <w:r>
        <w:t xml:space="preserve"> </w:t>
      </w:r>
      <m:oMath>
        <m:sSub>
          <m:e>
            <m:r>
              <m:t>x</m:t>
            </m:r>
          </m:e>
          <m:sub>
            <m:r>
              <m:t>i</m:t>
            </m:r>
          </m:sub>
        </m:sSub>
      </m:oMath>
      <w:r>
        <w:t xml:space="preserve"> </w:t>
      </w:r>
      <w:r>
        <w:rPr>
          <w:rFonts w:hint="eastAsia"/>
        </w:rPr>
        <w:t xml:space="preserve">处的分布。</w:t>
      </w:r>
    </w:p>
    <w:p>
      <w:pPr>
        <w:pStyle w:val="a0"/>
      </w:pPr>
      <w:r>
        <w:rPr>
          <w:rFonts w:hint="eastAsia"/>
        </w:rPr>
        <w:t xml:space="preserve">使用这种更简洁的符号表示，我们可以将概率论的两个基本规则写成以下形式:</w:t>
      </w:r>
    </w:p>
    <w:p>
      <w:pPr>
        <w:pStyle w:val="a0"/>
      </w:pPr>
      <m:oMathPara>
        <m:oMathParaPr>
          <m:jc m:val="center"/>
        </m:oMathParaPr>
        <m:oMath>
          <m:r>
            <m:rPr>
              <m:nor/>
              <m:sty m:val="p"/>
            </m:rPr>
            <m:t> sum rule </m:t>
          </m:r>
          <m:r>
            <m:t> </m:t>
          </m:r>
          <m:r>
            <m:t>p</m:t>
          </m:r>
          <m:d>
            <m:dPr>
              <m:begChr m:val="("/>
              <m:endChr m:val=")"/>
              <m:sepChr m:val=""/>
              <m:grow/>
            </m:dPr>
            <m:e>
              <m:r>
                <m:t>X</m:t>
              </m:r>
            </m:e>
          </m:d>
          <m:r>
            <m:rPr>
              <m:sty m:val="p"/>
            </m:rPr>
            <m:t>=</m:t>
          </m:r>
          <m:nary>
            <m:naryPr>
              <m:chr m:val="∑"/>
              <m:limLoc m:val="undOvr"/>
              <m:subHide m:val="off"/>
              <m:supHide m:val="on"/>
            </m:naryPr>
            <m:sub>
              <m:r>
                <m:t>Y</m:t>
              </m:r>
            </m:sub>
            <m:sup>
              <m:r>
                <m:t>​</m:t>
              </m:r>
            </m:sup>
            <m:e>
              <m:r>
                <m:t>p</m:t>
              </m:r>
            </m:e>
          </m:nary>
          <m:d>
            <m:dPr>
              <m:begChr m:val="("/>
              <m:endChr m:val=")"/>
              <m:sepChr m:val=""/>
              <m:grow/>
            </m:dPr>
            <m:e>
              <m:r>
                <m:t>X</m:t>
              </m:r>
              <m:r>
                <m:rPr>
                  <m:sty m:val="p"/>
                </m:rPr>
                <m:t>,</m:t>
              </m:r>
              <m:r>
                <m:t>Y</m:t>
              </m:r>
            </m:e>
          </m:d>
          <m:r>
            <m:t>  </m:t>
          </m:r>
          <m:r>
            <m:rPr>
              <m:nor/>
              <m:sty m:val="p"/>
            </m:rPr>
            <m:t>(2.8)</m:t>
          </m:r>
        </m:oMath>
      </m:oMathPara>
    </w:p>
    <w:p>
      <w:pPr>
        <w:pStyle w:val="FirstParagraph"/>
      </w:pPr>
      <m:oMathPara>
        <m:oMathParaPr>
          <m:jc m:val="center"/>
        </m:oMathParaPr>
        <m:oMath>
          <m:r>
            <m:rPr>
              <m:nor/>
              <m:sty m:val="p"/>
            </m:rPr>
            <m:t> product rule </m:t>
          </m:r>
          <m:r>
            <m:t> </m:t>
          </m:r>
          <m:r>
            <m:t>p</m:t>
          </m:r>
          <m:d>
            <m:dPr>
              <m:begChr m:val="("/>
              <m:endChr m:val=")"/>
              <m:sepChr m:val=""/>
              <m:grow/>
            </m:dPr>
            <m:e>
              <m:r>
                <m:t>X</m:t>
              </m:r>
              <m:r>
                <m:rPr>
                  <m:sty m:val="p"/>
                </m:rPr>
                <m:t>,</m:t>
              </m:r>
              <m:r>
                <m:t>Y</m:t>
              </m:r>
            </m:e>
          </m:d>
          <m:r>
            <m:rPr>
              <m:sty m:val="p"/>
            </m:rPr>
            <m:t>=</m:t>
          </m:r>
          <m:r>
            <m:t>p</m:t>
          </m:r>
          <m:d>
            <m:dPr>
              <m:begChr m:val="("/>
              <m:endChr m:val=")"/>
              <m:sepChr m:val=""/>
              <m:grow/>
            </m:dPr>
            <m:e>
              <m:r>
                <m:t>Y</m:t>
              </m:r>
              <m:r>
                <m:rPr>
                  <m:sty m:val="p"/>
                </m:rPr>
                <m:t>∣</m:t>
              </m:r>
              <m:r>
                <m:t>X</m:t>
              </m:r>
            </m:e>
          </m:d>
          <m:r>
            <m:t>p</m:t>
          </m:r>
          <m:d>
            <m:dPr>
              <m:begChr m:val="("/>
              <m:endChr m:val=")"/>
              <m:sepChr m:val=""/>
              <m:grow/>
            </m:dPr>
            <m:e>
              <m:r>
                <m:t>X</m:t>
              </m:r>
            </m:e>
          </m:d>
          <m:r>
            <m:rPr>
              <m:nor/>
              <m:sty m:val="p"/>
            </m:rPr>
            <m:t> . </m:t>
          </m:r>
          <m:r>
            <m:t>  </m:t>
          </m:r>
          <m:r>
            <m:rPr>
              <m:nor/>
              <m:sty m:val="p"/>
            </m:rPr>
            <m:t>(2.9)</m:t>
          </m:r>
        </m:oMath>
      </m:oMathPara>
    </w:p>
    <w:p>
      <w:pPr>
        <w:pStyle w:val="FirstParagraph"/>
      </w:pPr>
      <w:r>
        <w:rPr>
          <w:rFonts w:hint="eastAsia"/>
        </w:rPr>
        <w:t xml:space="preserve">这里</w:t>
      </w:r>
      <w:r>
        <w:t xml:space="preserve"> </w:t>
      </w:r>
      <m:oMath>
        <m:r>
          <m:t>p</m:t>
        </m:r>
        <m:d>
          <m:dPr>
            <m:begChr m:val="("/>
            <m:endChr m:val=")"/>
            <m:sepChr m:val=""/>
            <m:grow/>
          </m:dPr>
          <m:e>
            <m:r>
              <m:t>X</m:t>
            </m:r>
            <m:r>
              <m:rPr>
                <m:sty m:val="p"/>
              </m:rPr>
              <m:t>,</m:t>
            </m:r>
            <m:r>
              <m:t>Y</m:t>
            </m:r>
          </m:e>
        </m:d>
      </m:oMath>
      <w:r>
        <w:t xml:space="preserve"> </w:t>
      </w:r>
      <w:r>
        <w:rPr>
          <w:rFonts w:hint="eastAsia"/>
        </w:rPr>
        <w:t xml:space="preserve">是联合概率，表述为</w:t>
      </w:r>
      <w:r>
        <w:t xml:space="preserve"> </w:t>
      </w:r>
      <w:r>
        <w:t xml:space="preserve">“</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的概率”</w:t>
      </w:r>
      <w:r>
        <w:rPr>
          <w:rFonts w:hint="eastAsia"/>
        </w:rPr>
        <w:t xml:space="preserve">。类似地，量</w:t>
      </w:r>
      <w:r>
        <w:t xml:space="preserve"> </w:t>
      </w:r>
      <m:oMath>
        <m:r>
          <m:t>p</m:t>
        </m:r>
        <m:d>
          <m:dPr>
            <m:begChr m:val="("/>
            <m:endChr m:val=")"/>
            <m:sepChr m:val=""/>
            <m:grow/>
          </m:dPr>
          <m:e>
            <m:r>
              <m:t>Y</m:t>
            </m:r>
            <m:r>
              <m:rPr>
                <m:sty m:val="p"/>
              </m:rPr>
              <m:t>∣</m:t>
            </m:r>
            <m:r>
              <m:t>X</m:t>
            </m:r>
          </m:e>
        </m:d>
      </m:oMath>
      <w:r>
        <w:t xml:space="preserve"> </w:t>
      </w:r>
      <w:r>
        <w:rPr>
          <w:rFonts w:hint="eastAsia"/>
        </w:rPr>
        <w:t xml:space="preserve">是条件概率，表述为</w:t>
      </w:r>
      <w:r>
        <w:t xml:space="preserve"> </w:t>
      </w:r>
      <w:r>
        <w:rPr>
          <w:rFonts w:hint="eastAsia"/>
        </w:rPr>
        <w:t xml:space="preserve">“在</w:t>
      </w:r>
      <w:r>
        <w:t xml:space="preserve"> </w:t>
      </w:r>
      <m:oMath>
        <m:r>
          <m:t>X</m:t>
        </m:r>
      </m:oMath>
      <w:r>
        <w:t xml:space="preserve"> </w:t>
      </w:r>
      <w:r>
        <w:rPr>
          <w:rFonts w:hint="eastAsia"/>
        </w:rPr>
        <w:t xml:space="preserve">给定的条件下</w:t>
      </w:r>
      <w:r>
        <w:t xml:space="preserve"> </w:t>
      </w:r>
      <m:oMath>
        <m:r>
          <m:t>Y</m:t>
        </m:r>
      </m:oMath>
      <w:r>
        <w:t xml:space="preserve"> </w:t>
      </w:r>
      <w:r>
        <w:rPr>
          <w:rFonts w:hint="eastAsia"/>
        </w:rPr>
        <w:t xml:space="preserve">的概率”</w:t>
      </w:r>
      <w:r>
        <w:rPr>
          <w:rFonts w:hint="eastAsia"/>
        </w:rPr>
        <w:t xml:space="preserve">。最后，量</w:t>
      </w:r>
      <w:r>
        <w:t xml:space="preserve"> </w:t>
      </w:r>
      <m:oMath>
        <m:r>
          <m:t>p</m:t>
        </m:r>
        <m:d>
          <m:dPr>
            <m:begChr m:val="("/>
            <m:endChr m:val=")"/>
            <m:sepChr m:val=""/>
            <m:grow/>
          </m:dPr>
          <m:e>
            <m:r>
              <m:t>X</m:t>
            </m:r>
          </m:e>
        </m:d>
      </m:oMath>
      <w:r>
        <w:t xml:space="preserve"> </w:t>
      </w:r>
      <w:r>
        <w:rPr>
          <w:rFonts w:hint="eastAsia"/>
        </w:rPr>
        <w:t xml:space="preserve">是边缘概率，简单表述为</w:t>
      </w:r>
      <w:r>
        <w:t xml:space="preserve"> </w:t>
      </w:r>
      <w:r>
        <w:t xml:space="preserve">“</w:t>
      </w:r>
      <w:r>
        <w:t xml:space="preserve"> </w:t>
      </w:r>
      <m:oMath>
        <m:r>
          <m:t>X</m:t>
        </m:r>
      </m:oMath>
      <w:r>
        <w:t xml:space="preserve"> </w:t>
      </w:r>
      <w:r>
        <w:rPr>
          <w:rFonts w:hint="eastAsia"/>
        </w:rPr>
        <w:t xml:space="preserve">的概率”</w:t>
      </w:r>
      <w:r>
        <w:rPr>
          <w:rFonts w:hint="eastAsia"/>
        </w:rPr>
        <w:t xml:space="preserve">。这两条简单的规则构成了我们在本书中使用的所有概率工具的基础。</w:t>
      </w:r>
    </w:p>
    <w:bookmarkEnd w:id="123"/>
    <w:bookmarkStart w:id="127" w:name="贝叶斯定理"/>
    <w:p>
      <w:pPr>
        <w:pStyle w:val="1"/>
      </w:pPr>
      <w:r>
        <w:t xml:space="preserve">2.1.3 </w:t>
      </w:r>
      <w:r>
        <w:rPr>
          <w:rFonts w:hint="eastAsia"/>
        </w:rPr>
        <w:t xml:space="preserve">贝叶斯定理</w:t>
      </w:r>
    </w:p>
    <w:p>
      <w:pPr>
        <w:pStyle w:val="FirstParagraph"/>
      </w:pPr>
      <w:r>
        <w:rPr>
          <w:rFonts w:hint="eastAsia"/>
        </w:rPr>
        <w:t xml:space="preserve">根据乘积法则，结合对称性</w:t>
      </w:r>
      <w:r>
        <w:t xml:space="preserve"> </w:t>
      </w:r>
      <m:oMath>
        <m:r>
          <m:t>p</m:t>
        </m:r>
        <m:d>
          <m:dPr>
            <m:begChr m:val="("/>
            <m:endChr m:val=")"/>
            <m:sepChr m:val=""/>
            <m:grow/>
          </m:dPr>
          <m:e>
            <m:r>
              <m:t>X</m:t>
            </m:r>
            <m:r>
              <m:rPr>
                <m:sty m:val="p"/>
              </m:rPr>
              <m:t>,</m:t>
            </m:r>
            <m:r>
              <m:t>Y</m:t>
            </m:r>
          </m:e>
        </m:d>
        <m:r>
          <m:rPr>
            <m:sty m:val="p"/>
          </m:rPr>
          <m:t>=</m:t>
        </m:r>
        <m:r>
          <m:t>p</m:t>
        </m:r>
        <m:d>
          <m:dPr>
            <m:begChr m:val="("/>
            <m:endChr m:val=")"/>
            <m:sepChr m:val=""/>
            <m:grow/>
          </m:dPr>
          <m:e>
            <m:r>
              <m:t>Y</m:t>
            </m:r>
            <m:r>
              <m:rPr>
                <m:sty m:val="p"/>
              </m:rPr>
              <m:t>,</m:t>
            </m:r>
            <m:r>
              <m:t>X</m:t>
            </m:r>
          </m:e>
        </m:d>
      </m:oMath>
      <w:r>
        <w:t xml:space="preserve"> </w:t>
      </w:r>
      <w:r>
        <w:rPr>
          <w:rFonts w:hint="eastAsia"/>
        </w:rPr>
        <w:t xml:space="preserve">，我们可以立即得到条件概率之间的以下关系:</w:t>
      </w:r>
    </w:p>
    <w:p>
      <w:pPr>
        <w:pStyle w:val="a0"/>
      </w:pPr>
      <m:oMathPara>
        <m:oMathParaPr>
          <m:jc m:val="center"/>
        </m:oMathParaPr>
        <m:oMath>
          <m:r>
            <m:t>p</m:t>
          </m:r>
          <m:d>
            <m:dPr>
              <m:begChr m:val="("/>
              <m:endChr m:val=")"/>
              <m:sepChr m:val=""/>
              <m:grow/>
            </m:dPr>
            <m:e>
              <m:r>
                <m:t>Y</m:t>
              </m:r>
              <m:r>
                <m:rPr>
                  <m:sty m:val="p"/>
                </m:rPr>
                <m:t>∣</m:t>
              </m:r>
              <m:r>
                <m:t>X</m:t>
              </m:r>
            </m:e>
          </m:d>
          <m:r>
            <m:rPr>
              <m:sty m:val="p"/>
            </m:rPr>
            <m:t>=</m:t>
          </m:r>
          <m:f>
            <m:fPr>
              <m:type m:val="bar"/>
            </m:fPr>
            <m:num>
              <m:r>
                <m:t>p</m:t>
              </m:r>
              <m:d>
                <m:dPr>
                  <m:begChr m:val="("/>
                  <m:endChr m:val=")"/>
                  <m:sepChr m:val=""/>
                  <m:grow/>
                </m:dPr>
                <m:e>
                  <m:r>
                    <m:t>X</m:t>
                  </m:r>
                  <m:r>
                    <m:rPr>
                      <m:sty m:val="p"/>
                    </m:rPr>
                    <m:t>∣</m:t>
                  </m:r>
                  <m:r>
                    <m:t>Y</m:t>
                  </m:r>
                </m:e>
              </m:d>
              <m:r>
                <m:t>p</m:t>
              </m:r>
              <m:d>
                <m:dPr>
                  <m:begChr m:val="("/>
                  <m:endChr m:val=")"/>
                  <m:sepChr m:val=""/>
                  <m:grow/>
                </m:dPr>
                <m:e>
                  <m:r>
                    <m:t>Y</m:t>
                  </m:r>
                </m:e>
              </m:d>
            </m:num>
            <m:den>
              <m:r>
                <m:t>p</m:t>
              </m:r>
              <m:d>
                <m:dPr>
                  <m:begChr m:val="("/>
                  <m:endChr m:val=")"/>
                  <m:sepChr m:val=""/>
                  <m:grow/>
                </m:dPr>
                <m:e>
                  <m:r>
                    <m:t>X</m:t>
                  </m:r>
                </m:e>
              </m:d>
            </m:den>
          </m:f>
          <m:r>
            <m:rPr>
              <m:sty m:val="p"/>
            </m:rPr>
            <m:t>,</m:t>
          </m:r>
          <m:r>
            <m:t>  </m:t>
          </m:r>
          <m:r>
            <m:rPr>
              <m:nor/>
              <m:sty m:val="p"/>
            </m:rPr>
            <m:t>(2.10)</m:t>
          </m:r>
        </m:oMath>
      </m:oMathPara>
    </w:p>
    <w:p>
      <w:pPr>
        <w:pStyle w:val="FirstParagraph"/>
      </w:pPr>
      <w:r>
        <w:rPr>
          <w:rFonts w:hint="eastAsia"/>
        </w:rPr>
        <w:t xml:space="preserve">这被称为贝叶斯定理，它在机器学习中起着重要作用。请注意贝叶斯定理是如何将方程左侧的条件分布</w:t>
      </w:r>
      <w:r>
        <w:t xml:space="preserve"> </w:t>
      </w:r>
      <m:oMath>
        <m:r>
          <m:t>p</m:t>
        </m:r>
        <m:d>
          <m:dPr>
            <m:begChr m:val="("/>
            <m:endChr m:val=")"/>
            <m:sepChr m:val=""/>
            <m:grow/>
          </m:dPr>
          <m:e>
            <m:r>
              <m:t>Y</m:t>
            </m:r>
            <m:r>
              <m:rPr>
                <m:sty m:val="p"/>
              </m:rPr>
              <m:t>∣</m:t>
            </m:r>
            <m:r>
              <m:t>X</m:t>
            </m:r>
          </m:e>
        </m:d>
      </m:oMath>
      <w:r>
        <w:t xml:space="preserve"> </w:t>
      </w:r>
      <w:r>
        <w:rPr>
          <w:rFonts w:hint="eastAsia"/>
        </w:rPr>
        <w:t xml:space="preserve">与右侧的</w:t>
      </w:r>
      <w:r>
        <w:t xml:space="preserve"> </w:t>
      </w:r>
      <w:r>
        <w:rPr>
          <w:rFonts w:hint="eastAsia"/>
        </w:rPr>
        <w:t xml:space="preserve">“反向”</w:t>
      </w:r>
      <w:r>
        <w:t xml:space="preserve"> </w:t>
      </w:r>
      <w:r>
        <w:rPr>
          <w:rFonts w:hint="eastAsia"/>
        </w:rPr>
        <w:t xml:space="preserve">条件分布</w:t>
      </w:r>
      <w:r>
        <w:t xml:space="preserve"> </w:t>
      </w:r>
      <m:oMath>
        <m:r>
          <m:t>p</m:t>
        </m:r>
        <m:d>
          <m:dPr>
            <m:begChr m:val="("/>
            <m:endChr m:val=")"/>
            <m:sepChr m:val=""/>
            <m:grow/>
          </m:dPr>
          <m:e>
            <m:r>
              <m:t>X</m:t>
            </m:r>
            <m:r>
              <m:rPr>
                <m:sty m:val="p"/>
              </m:rPr>
              <m:t>∣</m:t>
            </m:r>
            <m:r>
              <m:t>Y</m:t>
            </m:r>
          </m:e>
        </m:d>
      </m:oMath>
      <w:r>
        <w:t xml:space="preserve"> </w:t>
      </w:r>
      <w:r>
        <w:rPr>
          <w:rFonts w:hint="eastAsia"/>
        </w:rPr>
        <w:t xml:space="preserve">联系起来的。利用求和法则，贝叶斯定理中的分母可以用分子中出现的量来表示:</w:t>
      </w:r>
    </w:p>
    <w:p>
      <w:pPr>
        <w:pStyle w:val="a0"/>
      </w:pPr>
      <m:oMathPara>
        <m:oMathParaPr>
          <m:jc m:val="center"/>
        </m:oMathParaPr>
        <m:oMath>
          <m:r>
            <m:t>p</m:t>
          </m:r>
          <m:d>
            <m:dPr>
              <m:begChr m:val="("/>
              <m:endChr m:val=")"/>
              <m:sepChr m:val=""/>
              <m:grow/>
            </m:dPr>
            <m:e>
              <m:r>
                <m:t>X</m:t>
              </m:r>
            </m:e>
          </m:d>
          <m:r>
            <m:rPr>
              <m:sty m:val="p"/>
            </m:rPr>
            <m:t>=</m:t>
          </m:r>
          <m:nary>
            <m:naryPr>
              <m:chr m:val="∑"/>
              <m:limLoc m:val="undOvr"/>
              <m:subHide m:val="off"/>
              <m:supHide m:val="on"/>
            </m:naryPr>
            <m:sub>
              <m:r>
                <m:t>Y</m:t>
              </m:r>
            </m:sub>
            <m:sup>
              <m:r>
                <m:t>​</m:t>
              </m:r>
            </m:sup>
            <m:e>
              <m:r>
                <m:t>p</m:t>
              </m:r>
            </m:e>
          </m:nary>
          <m:d>
            <m:dPr>
              <m:begChr m:val="("/>
              <m:endChr m:val=")"/>
              <m:sepChr m:val=""/>
              <m:grow/>
            </m:dPr>
            <m:e>
              <m:r>
                <m:t>X</m:t>
              </m:r>
              <m:r>
                <m:rPr>
                  <m:sty m:val="p"/>
                </m:rPr>
                <m:t>∣</m:t>
              </m:r>
              <m:r>
                <m:t>Y</m:t>
              </m:r>
            </m:e>
          </m:d>
          <m:r>
            <m:t>p</m:t>
          </m:r>
          <m:d>
            <m:dPr>
              <m:begChr m:val="("/>
              <m:endChr m:val=")"/>
              <m:sepChr m:val=""/>
              <m:grow/>
            </m:dPr>
            <m:e>
              <m:r>
                <m:t>Y</m:t>
              </m:r>
            </m:e>
          </m:d>
          <m:r>
            <m:rPr>
              <m:sty m:val="p"/>
            </m:rPr>
            <m:t>.</m:t>
          </m:r>
          <m:r>
            <m:t>  </m:t>
          </m:r>
          <m:r>
            <m:rPr>
              <m:nor/>
              <m:sty m:val="p"/>
            </m:rPr>
            <m:t>(2.11)</m:t>
          </m:r>
        </m:oMath>
      </m:oMathPara>
    </w:p>
    <w:p>
      <w:pPr>
        <w:pStyle w:val="FirstParagraph"/>
      </w:pPr>
      <w:r>
        <w:rPr>
          <w:rFonts w:hint="eastAsia"/>
        </w:rPr>
        <w:t xml:space="preserve">因此，我们可以将贝叶斯定理中的分母视为一个归一化常数，用于确保</w:t>
      </w:r>
      <w:r>
        <w:t xml:space="preserve"> (2.10) </w:t>
      </w:r>
      <w:r>
        <w:rPr>
          <w:rFonts w:hint="eastAsia"/>
        </w:rPr>
        <w:t xml:space="preserve">式左侧的条件概率分布在</w:t>
      </w:r>
      <w:r>
        <w:t xml:space="preserve"> </w:t>
      </w:r>
      <m:oMath>
        <m:r>
          <m:t>Y</m:t>
        </m:r>
      </m:oMath>
      <w:r>
        <w:t xml:space="preserve"> </w:t>
      </w:r>
      <w:r>
        <w:rPr>
          <w:rFonts w:hint="eastAsia"/>
        </w:rPr>
        <w:t xml:space="preserve">的所有取值上的和等于</w:t>
      </w:r>
      <w:r>
        <w:t xml:space="preserve"> 1。</w:t>
      </w:r>
    </w:p>
    <w:p>
      <w:pPr>
        <w:pStyle w:val="a0"/>
      </w:pPr>
      <w:r>
        <w:drawing>
          <wp:inline>
            <wp:extent cx="5486400" cy="3870798"/>
            <wp:effectExtent b="0" l="0" r="0" t="0"/>
            <wp:docPr descr="image" title="" id="125" name="Picture"/>
            <a:graphic>
              <a:graphicData uri="http://schemas.openxmlformats.org/drawingml/2006/picture">
                <pic:pic>
                  <pic:nvPicPr>
                    <pic:cNvPr descr="images/0194e279-9b28-703a-88f4-c3ac21e2010d_48_213_376_1321_932_0.jpg" id="126" name="Picture"/>
                    <pic:cNvPicPr>
                      <a:picLocks noChangeArrowheads="1" noChangeAspect="1"/>
                    </pic:cNvPicPr>
                  </pic:nvPicPr>
                  <pic:blipFill>
                    <a:blip r:embed="rId124"/>
                    <a:stretch>
                      <a:fillRect/>
                    </a:stretch>
                  </pic:blipFill>
                  <pic:spPr bwMode="auto">
                    <a:xfrm>
                      <a:off x="0" y="0"/>
                      <a:ext cx="5486400" cy="387079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2.5 </w:t>
      </w:r>
      <w:r>
        <w:rPr>
          <w:rFonts w:hint="eastAsia"/>
        </w:rPr>
        <w:t xml:space="preserve">展示了两个变量的分布，</w:t>
      </w:r>
      <w:r>
        <w:t xml:space="preserve"> </w:t>
      </w:r>
      <m:oMath>
        <m:r>
          <m:t>X</m:t>
        </m:r>
      </m:oMath>
      <w:r>
        <w:t xml:space="preserve"> </w:t>
      </w:r>
      <w:r>
        <w:rPr>
          <w:rFonts w:hint="eastAsia"/>
        </w:rPr>
        <w:t xml:space="preserve">有</w:t>
      </w:r>
      <w:r>
        <w:t xml:space="preserve"> 9 </w:t>
      </w:r>
      <w:r>
        <w:rPr>
          <w:rFonts w:hint="eastAsia"/>
        </w:rPr>
        <w:t xml:space="preserve">种可能的取值，</w:t>
      </w:r>
      <w:r>
        <w:t xml:space="preserve"> </w:t>
      </w:r>
      <m:oMath>
        <m:r>
          <m:t>Y</m:t>
        </m:r>
      </m:oMath>
      <w:r>
        <w:t xml:space="preserve"> </w:t>
      </w:r>
      <w:r>
        <w:rPr>
          <w:rFonts w:hint="eastAsia"/>
        </w:rPr>
        <w:t xml:space="preserve">有</w:t>
      </w:r>
      <w:r>
        <w:t xml:space="preserve"> 2 </w:t>
      </w:r>
      <w:r>
        <w:rPr>
          <w:rFonts w:hint="eastAsia"/>
        </w:rPr>
        <w:t xml:space="preserve">种可能的取值。左上图显示了从这些变量的联合概率分布中抽取的</w:t>
      </w:r>
      <w:r>
        <w:t xml:space="preserve"> 60 </w:t>
      </w:r>
      <w:r>
        <w:rPr>
          <w:rFonts w:hint="eastAsia"/>
        </w:rPr>
        <w:t xml:space="preserve">个点的样本。其余的图展示了边缘分布</w:t>
      </w:r>
      <w:r>
        <w:t xml:space="preserve"> </w:t>
      </w:r>
      <m:oMath>
        <m:r>
          <m:t>p</m:t>
        </m:r>
        <m:d>
          <m:dPr>
            <m:begChr m:val="("/>
            <m:endChr m:val=")"/>
            <m:sepChr m:val=""/>
            <m:grow/>
          </m:dPr>
          <m:e>
            <m:r>
              <m:t>X</m:t>
            </m:r>
          </m:e>
        </m:d>
      </m:oMath>
      <w:r>
        <w:t xml:space="preserve"> </w:t>
      </w:r>
      <w:r>
        <w:rPr>
          <w:rFonts w:hint="eastAsia"/>
        </w:rPr>
        <w:t xml:space="preserve">和</w:t>
      </w:r>
      <w:r>
        <w:t xml:space="preserve"> </w:t>
      </w:r>
      <m:oMath>
        <m:r>
          <m:t>p</m:t>
        </m:r>
        <m:d>
          <m:dPr>
            <m:begChr m:val="("/>
            <m:endChr m:val=")"/>
            <m:sepChr m:val=""/>
            <m:grow/>
          </m:dPr>
          <m:e>
            <m:r>
              <m:t>Y</m:t>
            </m:r>
          </m:e>
        </m:d>
      </m:oMath>
      <w:r>
        <w:t xml:space="preserve"> </w:t>
      </w:r>
      <w:r>
        <w:rPr>
          <w:rFonts w:hint="eastAsia"/>
        </w:rPr>
        <w:t xml:space="preserve">的直方图估计，以及与左上图中底行对应的条件分布</w:t>
      </w:r>
      <w:r>
        <w:t xml:space="preserve"> </w:t>
      </w:r>
      <m:oMath>
        <m:r>
          <m:t>p</m:t>
        </m:r>
        <m:d>
          <m:dPr>
            <m:begChr m:val="("/>
            <m:endChr m:val=")"/>
            <m:sepChr m:val=""/>
            <m:grow/>
          </m:dPr>
          <m:e>
            <m:r>
              <m:t>X</m:t>
            </m:r>
            <m:r>
              <m:rPr>
                <m:sty m:val="p"/>
              </m:rPr>
              <m:t>∣</m:t>
            </m:r>
            <m:r>
              <m:t>Y</m:t>
            </m:r>
            <m:r>
              <m:rPr>
                <m:sty m:val="p"/>
              </m:rPr>
              <m:t>=</m:t>
            </m:r>
            <m:r>
              <m:t>1</m:t>
            </m:r>
          </m:e>
        </m:d>
      </m:oMath>
      <w:r>
        <w:t xml:space="preserve"> </w:t>
      </w:r>
      <w:r>
        <w:t xml:space="preserve">。</w:t>
      </w:r>
    </w:p>
    <w:p>
      <w:pPr>
        <w:pStyle w:val="a0"/>
      </w:pPr>
      <w:r>
        <w:rPr>
          <w:rFonts w:hint="eastAsia"/>
        </w:rPr>
        <w:t xml:space="preserve">在图</w:t>
      </w:r>
      <w:r>
        <w:t xml:space="preserve"> 2.5 </w:t>
      </w:r>
      <w:r>
        <w:rPr>
          <w:rFonts w:hint="eastAsia"/>
        </w:rPr>
        <w:t xml:space="preserve">中，我们展示了一个涉及两个变量联合分布的简单示例，以说明边缘分布和条件分布的概念。这里从联合分布中抽取了</w:t>
      </w:r>
      <w:r>
        <w:t xml:space="preserve"> </w:t>
      </w:r>
      <m:oMath>
        <m:r>
          <m:t>N</m:t>
        </m:r>
        <m:r>
          <m:rPr>
            <m:sty m:val="p"/>
          </m:rPr>
          <m:t>=</m:t>
        </m:r>
        <m:r>
          <m:t>60</m:t>
        </m:r>
      </m:oMath>
      <w:r>
        <w:t xml:space="preserve"> </w:t>
      </w:r>
      <w:r>
        <w:rPr>
          <w:rFonts w:hint="eastAsia"/>
        </w:rPr>
        <w:t xml:space="preserve">个数据点的有限样本，并显示在左上方。右上方是具有</w:t>
      </w:r>
      <w:r>
        <w:t xml:space="preserve"> </w:t>
      </w:r>
      <m:oMath>
        <m:r>
          <m:t>Y</m:t>
        </m:r>
      </m:oMath>
      <w:r>
        <w:t xml:space="preserve"> </w:t>
      </w:r>
      <w:r>
        <w:rPr>
          <w:rFonts w:hint="eastAsia"/>
        </w:rPr>
        <w:t xml:space="preserve">的两个值的数据点比例的直方图。根据概率的定义，当样本大小为</w:t>
      </w:r>
      <w:r>
        <w:t xml:space="preserve"> </w:t>
      </w:r>
      <m:oMath>
        <m:r>
          <m:t>N</m:t>
        </m:r>
        <m:r>
          <m:rPr>
            <m:sty m:val="p"/>
          </m:rPr>
          <m:t>→</m:t>
        </m:r>
        <m:r>
          <m:rPr>
            <m:sty m:val="p"/>
          </m:rPr>
          <m:t>∞</m:t>
        </m:r>
      </m:oMath>
      <w:r>
        <w:t xml:space="preserve"> </w:t>
      </w:r>
      <w:r>
        <w:rPr>
          <w:rFonts w:hint="eastAsia"/>
        </w:rPr>
        <w:t xml:space="preserve">时，这些比例将等于相应的概率</w:t>
      </w:r>
      <w:r>
        <w:t xml:space="preserve"> </w:t>
      </w:r>
      <m:oMath>
        <m:r>
          <m:t>p</m:t>
        </m:r>
        <m:d>
          <m:dPr>
            <m:begChr m:val="("/>
            <m:endChr m:val=")"/>
            <m:sepChr m:val=""/>
            <m:grow/>
          </m:dPr>
          <m:e>
            <m:r>
              <m:t>Y</m:t>
            </m:r>
          </m:e>
        </m:d>
      </m:oMath>
      <w:r>
        <w:t xml:space="preserve"> </w:t>
      </w:r>
      <w:r>
        <w:rPr>
          <w:rFonts w:hint="eastAsia"/>
        </w:rPr>
        <w:t xml:space="preserve">。我们可以将直方图视为一种在仅给定从该分布中抽取的有限个点的情况下对概率分布进行建模的简单方法。图</w:t>
      </w:r>
      <w:r>
        <w:t xml:space="preserve"> 2.5 </w:t>
      </w:r>
      <w:r>
        <w:rPr>
          <w:rFonts w:hint="eastAsia"/>
        </w:rPr>
        <w:t xml:space="preserve">中的其余两个图展示了</w:t>
      </w:r>
      <w:r>
        <w:t xml:space="preserve"> </w:t>
      </w:r>
      <m:oMath>
        <m:r>
          <m:t>p</m:t>
        </m:r>
        <m:d>
          <m:dPr>
            <m:begChr m:val="("/>
            <m:endChr m:val=")"/>
            <m:sepChr m:val=""/>
            <m:grow/>
          </m:dPr>
          <m:e>
            <m:r>
              <m:t>X</m:t>
            </m:r>
          </m:e>
        </m:d>
      </m:oMath>
      <w:r>
        <w:t xml:space="preserve"> </w:t>
      </w:r>
      <w:r>
        <w:rPr>
          <w:rFonts w:hint="eastAsia"/>
        </w:rPr>
        <w:t xml:space="preserve">和</w:t>
      </w:r>
      <w:r>
        <w:t xml:space="preserve"> </w:t>
      </w:r>
      <m:oMath>
        <m:r>
          <m:t>p</m:t>
        </m:r>
        <m:d>
          <m:dPr>
            <m:begChr m:val="("/>
            <m:endChr m:val=")"/>
            <m:sepChr m:val=""/>
            <m:grow/>
          </m:dPr>
          <m:e>
            <m:r>
              <m:t>X</m:t>
            </m:r>
            <m:r>
              <m:rPr>
                <m:sty m:val="p"/>
              </m:rPr>
              <m:t>∣</m:t>
            </m:r>
            <m:r>
              <m:t>Y</m:t>
            </m:r>
            <m:r>
              <m:rPr>
                <m:sty m:val="p"/>
              </m:rPr>
              <m:t>=</m:t>
            </m:r>
            <m:r>
              <m:t>1</m:t>
            </m:r>
          </m:e>
        </m:d>
      </m:oMath>
      <w:r>
        <w:t xml:space="preserve"> </w:t>
      </w:r>
      <w:r>
        <w:rPr>
          <w:rFonts w:hint="eastAsia"/>
        </w:rPr>
        <w:t xml:space="preserve">的相应直方图估计。</w:t>
      </w:r>
    </w:p>
    <w:p>
      <w:r>
        <w:pict>
          <v:rect style="width:0;height:1.5pt" o:hralign="center" o:hrstd="t" o:hr="t"/>
        </w:pict>
      </w:r>
    </w:p>
    <w:p>
      <w:pPr>
        <w:pStyle w:val="FirstParagraph"/>
      </w:pPr>
      <w:r>
        <w:rPr>
          <w:rFonts w:hint="eastAsia"/>
        </w:rPr>
        <w:t xml:space="preserve">第</w:t>
      </w:r>
      <w:r>
        <w:t xml:space="preserve"> 3.5.1 </w:t>
      </w:r>
      <w:r>
        <w:rPr>
          <w:rFonts w:hint="eastAsia"/>
        </w:rPr>
        <w:t xml:space="preserve">节</w:t>
      </w:r>
    </w:p>
    <w:p>
      <w:r>
        <w:pict>
          <v:rect style="width:0;height:1.5pt" o:hralign="center" o:hrstd="t" o:hr="t"/>
        </w:pict>
      </w:r>
    </w:p>
    <w:bookmarkEnd w:id="127"/>
    <w:bookmarkStart w:id="128" w:name="重新审视医学筛查"/>
    <w:p>
      <w:pPr>
        <w:pStyle w:val="1"/>
      </w:pPr>
      <w:r>
        <w:t xml:space="preserve">2.1.4 </w:t>
      </w:r>
      <w:r>
        <w:rPr>
          <w:rFonts w:hint="eastAsia"/>
        </w:rPr>
        <w:t xml:space="preserve">重新审视医学筛查</w:t>
      </w:r>
    </w:p>
    <w:p>
      <w:pPr>
        <w:pStyle w:val="FirstParagraph"/>
      </w:pPr>
      <w:r>
        <w:rPr>
          <w:rFonts w:hint="eastAsia"/>
        </w:rPr>
        <w:t xml:space="preserve">现在让我们回到癌症筛查的例子，并应用概率的求和与乘积规则来回答我们的两个问题。为了清晰起见，在分析这个例子时，我们将再次明确区分随机变量及其取值。我们用变量</w:t>
      </w:r>
      <w:r>
        <w:t xml:space="preserve"> </w:t>
      </w:r>
      <m:oMath>
        <m:r>
          <m:t>C</m:t>
        </m:r>
      </m:oMath>
      <w:r>
        <w:t xml:space="preserve"> </w:t>
      </w:r>
      <w:r>
        <w:rPr>
          <w:rFonts w:hint="eastAsia"/>
        </w:rPr>
        <w:t xml:space="preserve">表示是否患有癌症，它可以取两个值:</w:t>
      </w:r>
      <w:r>
        <w:t xml:space="preserve"> </w:t>
      </w:r>
      <m:oMath>
        <m:r>
          <m:t>C</m:t>
        </m:r>
        <m:r>
          <m:rPr>
            <m:sty m:val="p"/>
          </m:rPr>
          <m:t>=</m:t>
        </m:r>
        <m:r>
          <m:t>0</m:t>
        </m:r>
      </m:oMath>
      <w:r>
        <w:t xml:space="preserve"> </w:t>
      </w:r>
      <w:r>
        <w:rPr>
          <w:rFonts w:hint="eastAsia"/>
        </w:rPr>
        <w:t xml:space="preserve">对应</w:t>
      </w:r>
      <w:r>
        <w:t xml:space="preserve"> </w:t>
      </w:r>
      <w:r>
        <w:rPr>
          <w:rFonts w:hint="eastAsia"/>
        </w:rPr>
        <w:t xml:space="preserve">“无癌症”</w:t>
      </w:r>
      <w:r>
        <w:rPr>
          <w:rFonts w:hint="eastAsia"/>
        </w:rPr>
        <w:t xml:space="preserve">，</w:t>
      </w:r>
      <w:r>
        <w:t xml:space="preserve"> </w:t>
      </w:r>
      <m:oMath>
        <m:r>
          <m:t>C</m:t>
        </m:r>
        <m:r>
          <m:rPr>
            <m:sty m:val="p"/>
          </m:rPr>
          <m:t>=</m:t>
        </m:r>
        <m:r>
          <m:t>1</m:t>
        </m:r>
      </m:oMath>
      <w:r>
        <w:t xml:space="preserve"> </w:t>
      </w:r>
      <w:r>
        <w:rPr>
          <w:rFonts w:hint="eastAsia"/>
        </w:rPr>
        <w:t xml:space="preserve">对应</w:t>
      </w:r>
      <w:r>
        <w:t xml:space="preserve"> </w:t>
      </w:r>
      <w:r>
        <w:rPr>
          <w:rFonts w:hint="eastAsia"/>
        </w:rPr>
        <w:t xml:space="preserve">“癌症”</w:t>
      </w:r>
      <w:r>
        <w:rPr>
          <w:rFonts w:hint="eastAsia"/>
        </w:rPr>
        <w:t xml:space="preserve">。我们假设人群中每一百人中有一人患有癌症，因此我们有</w:t>
      </w:r>
    </w:p>
    <w:p>
      <w:pPr>
        <w:pStyle w:val="a0"/>
      </w:pPr>
      <m:oMathPara>
        <m:oMathParaPr>
          <m:jc m:val="center"/>
        </m:oMathParaPr>
        <m:oMath>
          <m:r>
            <m:t>p</m:t>
          </m:r>
          <m:d>
            <m:dPr>
              <m:begChr m:val="("/>
              <m:endChr m:val=")"/>
              <m:sepChr m:val=""/>
              <m:grow/>
            </m:dPr>
            <m:e>
              <m:r>
                <m:t>C</m:t>
              </m:r>
              <m:r>
                <m:rPr>
                  <m:sty m:val="p"/>
                </m:rPr>
                <m:t>=</m:t>
              </m:r>
              <m:r>
                <m:t>1</m:t>
              </m:r>
            </m:e>
          </m:d>
          <m:r>
            <m:rPr>
              <m:sty m:val="p"/>
            </m:rPr>
            <m:t>=</m:t>
          </m:r>
          <m:r>
            <m:t>1</m:t>
          </m:r>
          <m:r>
            <m:rPr>
              <m:sty m:val="p"/>
            </m:rPr>
            <m:t>/</m:t>
          </m:r>
          <m:r>
            <m:t>100</m:t>
          </m:r>
          <m:r>
            <m:t>  </m:t>
          </m:r>
          <m:r>
            <m:rPr>
              <m:nor/>
              <m:sty m:val="p"/>
            </m:rPr>
            <m:t>(2.12)</m:t>
          </m:r>
        </m:oMath>
      </m:oMathPara>
    </w:p>
    <w:p>
      <w:pPr>
        <w:pStyle w:val="FirstParagraph"/>
      </w:pPr>
      <m:oMathPara>
        <m:oMathParaPr>
          <m:jc m:val="center"/>
        </m:oMathParaPr>
        <m:oMath>
          <m:r>
            <m:t>p</m:t>
          </m:r>
          <m:d>
            <m:dPr>
              <m:begChr m:val="("/>
              <m:endChr m:val=")"/>
              <m:sepChr m:val=""/>
              <m:grow/>
            </m:dPr>
            <m:e>
              <m:r>
                <m:t>C</m:t>
              </m:r>
              <m:r>
                <m:rPr>
                  <m:sty m:val="p"/>
                </m:rPr>
                <m:t>=</m:t>
              </m:r>
              <m:r>
                <m:t>0</m:t>
              </m:r>
            </m:e>
          </m:d>
          <m:r>
            <m:rPr>
              <m:sty m:val="p"/>
            </m:rPr>
            <m:t>=</m:t>
          </m:r>
          <m:r>
            <m:t>99</m:t>
          </m:r>
          <m:r>
            <m:rPr>
              <m:sty m:val="p"/>
            </m:rPr>
            <m:t>/</m:t>
          </m:r>
          <m:r>
            <m:t>100</m:t>
          </m:r>
          <m:r>
            <m:rPr>
              <m:sty m:val="p"/>
            </m:rPr>
            <m:t>,</m:t>
          </m:r>
          <m:r>
            <m:t>  </m:t>
          </m:r>
          <m:r>
            <m:rPr>
              <m:nor/>
              <m:sty m:val="p"/>
            </m:rPr>
            <m:t>(2.13)</m:t>
          </m:r>
        </m:oMath>
      </m:oMathPara>
    </w:p>
    <w:p>
      <w:pPr>
        <w:pStyle w:val="FirstParagraph"/>
      </w:pPr>
      <w:r>
        <w:rPr>
          <w:rFonts w:hint="eastAsia"/>
        </w:rPr>
        <w:t xml:space="preserve">分别地。注意，这些满足</w:t>
      </w:r>
      <w:r>
        <w:t xml:space="preserve"> </w:t>
      </w:r>
      <m:oMath>
        <m:r>
          <m:t>p</m:t>
        </m:r>
        <m:d>
          <m:dPr>
            <m:begChr m:val="("/>
            <m:endChr m:val=")"/>
            <m:sepChr m:val=""/>
            <m:grow/>
          </m:dPr>
          <m:e>
            <m:r>
              <m:t>C</m:t>
            </m:r>
            <m:r>
              <m:rPr>
                <m:sty m:val="p"/>
              </m:rPr>
              <m:t>=</m:t>
            </m:r>
            <m:r>
              <m:t>0</m:t>
            </m:r>
          </m:e>
        </m:d>
        <m:r>
          <m:rPr>
            <m:sty m:val="p"/>
          </m:rPr>
          <m:t>+</m:t>
        </m:r>
        <m:r>
          <m:t>p</m:t>
        </m:r>
        <m:d>
          <m:dPr>
            <m:begChr m:val="("/>
            <m:endChr m:val=")"/>
            <m:sepChr m:val=""/>
            <m:grow/>
          </m:dPr>
          <m:e>
            <m:r>
              <m:t>C</m:t>
            </m:r>
            <m:r>
              <m:rPr>
                <m:sty m:val="p"/>
              </m:rPr>
              <m:t>=</m:t>
            </m:r>
            <m:r>
              <m:t>1</m:t>
            </m:r>
          </m:e>
        </m:d>
        <m:r>
          <m:rPr>
            <m:sty m:val="p"/>
          </m:rPr>
          <m:t>=</m:t>
        </m:r>
        <m:r>
          <m:t>1</m:t>
        </m:r>
      </m:oMath>
      <w:r>
        <w:t xml:space="preserve"> </w:t>
      </w:r>
      <w:r>
        <w:t xml:space="preserve">。</w:t>
      </w:r>
    </w:p>
    <w:p>
      <w:pPr>
        <w:pStyle w:val="a0"/>
      </w:pPr>
      <w:r>
        <w:rPr>
          <w:rFonts w:hint="eastAsia"/>
        </w:rPr>
        <w:t xml:space="preserve">现在让我们引入第二个随机变量</w:t>
      </w:r>
      <w:r>
        <w:t xml:space="preserve"> </w:t>
      </w:r>
      <m:oMath>
        <m:r>
          <m:t>T</m:t>
        </m:r>
      </m:oMath>
      <w:r>
        <w:t xml:space="preserve"> </w:t>
      </w:r>
      <w:r>
        <w:rPr>
          <w:rFonts w:hint="eastAsia"/>
        </w:rPr>
        <w:t xml:space="preserve">来表示筛查测试的结果，其中</w:t>
      </w:r>
      <w:r>
        <w:t xml:space="preserve"> </w:t>
      </w:r>
      <m:oMath>
        <m:r>
          <m:t>T</m:t>
        </m:r>
        <m:r>
          <m:rPr>
            <m:sty m:val="p"/>
          </m:rPr>
          <m:t>=</m:t>
        </m:r>
        <m:r>
          <m:t>1</m:t>
        </m:r>
      </m:oMath>
      <w:r>
        <w:t xml:space="preserve"> </w:t>
      </w:r>
      <w:r>
        <w:rPr>
          <w:rFonts w:hint="eastAsia"/>
        </w:rPr>
        <w:t xml:space="preserve">表示阳性结果，表明患有癌症，</w:t>
      </w:r>
      <w:r>
        <w:t xml:space="preserve"> </w:t>
      </w:r>
      <m:oMath>
        <m:r>
          <m:t>T</m:t>
        </m:r>
        <m:r>
          <m:rPr>
            <m:sty m:val="p"/>
          </m:rPr>
          <m:t>=</m:t>
        </m:r>
        <m:r>
          <m:t>0</m:t>
        </m:r>
      </m:oMath>
      <w:r>
        <w:t xml:space="preserve"> </w:t>
      </w:r>
      <w:r>
        <w:rPr>
          <w:rFonts w:hint="eastAsia"/>
        </w:rPr>
        <w:t xml:space="preserve">表示阴性结果，表明没有癌症。如图</w:t>
      </w:r>
      <w:r>
        <w:t xml:space="preserve"> 2.3 </w:t>
      </w:r>
      <w:r>
        <w:rPr>
          <w:rFonts w:hint="eastAsia"/>
        </w:rPr>
        <w:t xml:space="preserve">所示，我们知道对于患有癌症的人，测试结果为阳性的概率是</w:t>
      </w:r>
      <w:r>
        <w:t xml:space="preserve"> </w:t>
      </w:r>
      <w:r>
        <w:rPr>
          <w:rFonts w:hint="eastAsia"/>
        </w:rPr>
        <w:t xml:space="preserve">90%，而对于没有癌症的人，测试结果为阳性的概率是</w:t>
      </w:r>
      <w:r>
        <w:t xml:space="preserve"> </w:t>
      </w:r>
      <w:r>
        <w:rPr>
          <w:rFonts w:hint="eastAsia"/>
        </w:rPr>
        <w:t xml:space="preserve">3%。因此，我们可以写出所有四个条件概率:</w:t>
      </w:r>
    </w:p>
    <w:p>
      <w:pPr>
        <w:pStyle w:val="a0"/>
      </w:pPr>
      <m:oMathPara>
        <m:oMathParaPr>
          <m:jc m:val="center"/>
        </m:oMathParaPr>
        <m:oMath>
          <m:r>
            <m:t>p</m:t>
          </m:r>
          <m:d>
            <m:dPr>
              <m:begChr m:val="("/>
              <m:endChr m:val=")"/>
              <m:sepChr m:val=""/>
              <m:grow/>
            </m:dPr>
            <m:e>
              <m:r>
                <m:t>T</m:t>
              </m:r>
              <m:r>
                <m:rPr>
                  <m:sty m:val="p"/>
                </m:rPr>
                <m:t>=</m:t>
              </m:r>
              <m:r>
                <m:t>1</m:t>
              </m:r>
              <m:r>
                <m:rPr>
                  <m:sty m:val="p"/>
                </m:rPr>
                <m:t>∣</m:t>
              </m:r>
              <m:r>
                <m:t>C</m:t>
              </m:r>
              <m:r>
                <m:rPr>
                  <m:sty m:val="p"/>
                </m:rPr>
                <m:t>=</m:t>
              </m:r>
              <m:r>
                <m:t>1</m:t>
              </m:r>
            </m:e>
          </m:d>
          <m:r>
            <m:rPr>
              <m:sty m:val="p"/>
            </m:rPr>
            <m:t>=</m:t>
          </m:r>
          <m:r>
            <m:t>90</m:t>
          </m:r>
          <m:r>
            <m:rPr>
              <m:sty m:val="p"/>
            </m:rPr>
            <m:t>/</m:t>
          </m:r>
          <m:r>
            <m:t>100</m:t>
          </m:r>
          <m:r>
            <m:t>  </m:t>
          </m:r>
          <m:r>
            <m:rPr>
              <m:nor/>
              <m:sty m:val="p"/>
            </m:rPr>
            <m:t>(2.14)</m:t>
          </m:r>
        </m:oMath>
      </m:oMathPara>
    </w:p>
    <w:p>
      <w:pPr>
        <w:pStyle w:val="FirstParagraph"/>
      </w:pPr>
      <m:oMathPara>
        <m:oMathParaPr>
          <m:jc m:val="center"/>
        </m:oMathParaPr>
        <m:oMath>
          <m:r>
            <m:t>p</m:t>
          </m:r>
          <m:d>
            <m:dPr>
              <m:begChr m:val="("/>
              <m:endChr m:val=")"/>
              <m:sepChr m:val=""/>
              <m:grow/>
            </m:dPr>
            <m:e>
              <m:r>
                <m:t>T</m:t>
              </m:r>
              <m:r>
                <m:rPr>
                  <m:sty m:val="p"/>
                </m:rPr>
                <m:t>=</m:t>
              </m:r>
              <m:r>
                <m:t>0</m:t>
              </m:r>
              <m:r>
                <m:rPr>
                  <m:sty m:val="p"/>
                </m:rPr>
                <m:t>∣</m:t>
              </m:r>
              <m:r>
                <m:t>C</m:t>
              </m:r>
              <m:r>
                <m:rPr>
                  <m:sty m:val="p"/>
                </m:rPr>
                <m:t>=</m:t>
              </m:r>
              <m:r>
                <m:t>1</m:t>
              </m:r>
            </m:e>
          </m:d>
          <m:r>
            <m:rPr>
              <m:sty m:val="p"/>
            </m:rPr>
            <m:t>=</m:t>
          </m:r>
          <m:r>
            <m:t>10</m:t>
          </m:r>
          <m:r>
            <m:rPr>
              <m:sty m:val="p"/>
            </m:rPr>
            <m:t>/</m:t>
          </m:r>
          <m:r>
            <m:t>100</m:t>
          </m:r>
          <m:r>
            <m:t>  </m:t>
          </m:r>
          <m:r>
            <m:rPr>
              <m:nor/>
              <m:sty m:val="p"/>
            </m:rPr>
            <m:t>(2.15)</m:t>
          </m:r>
        </m:oMath>
      </m:oMathPara>
    </w:p>
    <w:p>
      <w:pPr>
        <w:pStyle w:val="FirstParagraph"/>
      </w:pPr>
      <m:oMathPara>
        <m:oMathParaPr>
          <m:jc m:val="center"/>
        </m:oMathParaPr>
        <m:oMath>
          <m:r>
            <m:t>p</m:t>
          </m:r>
          <m:d>
            <m:dPr>
              <m:begChr m:val="("/>
              <m:endChr m:val=")"/>
              <m:sepChr m:val=""/>
              <m:grow/>
            </m:dPr>
            <m:e>
              <m:r>
                <m:t>T</m:t>
              </m:r>
              <m:r>
                <m:rPr>
                  <m:sty m:val="p"/>
                </m:rPr>
                <m:t>=</m:t>
              </m:r>
              <m:r>
                <m:t>1</m:t>
              </m:r>
              <m:r>
                <m:rPr>
                  <m:sty m:val="p"/>
                </m:rPr>
                <m:t>∣</m:t>
              </m:r>
              <m:r>
                <m:t>C</m:t>
              </m:r>
              <m:r>
                <m:rPr>
                  <m:sty m:val="p"/>
                </m:rPr>
                <m:t>=</m:t>
              </m:r>
              <m:r>
                <m:t>0</m:t>
              </m:r>
            </m:e>
          </m:d>
          <m:r>
            <m:rPr>
              <m:sty m:val="p"/>
            </m:rPr>
            <m:t>=</m:t>
          </m:r>
          <m:r>
            <m:t>3</m:t>
          </m:r>
          <m:r>
            <m:rPr>
              <m:sty m:val="p"/>
            </m:rPr>
            <m:t>/</m:t>
          </m:r>
          <m:r>
            <m:t>100</m:t>
          </m:r>
          <m:r>
            <m:t>  </m:t>
          </m:r>
          <m:r>
            <m:rPr>
              <m:nor/>
              <m:sty m:val="p"/>
            </m:rPr>
            <m:t>(2.16)</m:t>
          </m:r>
        </m:oMath>
      </m:oMathPara>
    </w:p>
    <w:p>
      <w:pPr>
        <w:pStyle w:val="FirstParagraph"/>
      </w:pPr>
      <m:oMathPara>
        <m:oMathParaPr>
          <m:jc m:val="center"/>
        </m:oMathParaPr>
        <m:oMath>
          <m:r>
            <m:t>p</m:t>
          </m:r>
          <m:d>
            <m:dPr>
              <m:begChr m:val="("/>
              <m:endChr m:val=")"/>
              <m:sepChr m:val=""/>
              <m:grow/>
            </m:dPr>
            <m:e>
              <m:r>
                <m:t>T</m:t>
              </m:r>
              <m:r>
                <m:rPr>
                  <m:sty m:val="p"/>
                </m:rPr>
                <m:t>=</m:t>
              </m:r>
              <m:r>
                <m:t>0</m:t>
              </m:r>
              <m:r>
                <m:rPr>
                  <m:sty m:val="p"/>
                </m:rPr>
                <m:t>∣</m:t>
              </m:r>
              <m:r>
                <m:t>C</m:t>
              </m:r>
              <m:r>
                <m:rPr>
                  <m:sty m:val="p"/>
                </m:rPr>
                <m:t>=</m:t>
              </m:r>
              <m:r>
                <m:t>0</m:t>
              </m:r>
            </m:e>
          </m:d>
          <m:r>
            <m:rPr>
              <m:sty m:val="p"/>
            </m:rPr>
            <m:t>=</m:t>
          </m:r>
          <m:r>
            <m:t>97</m:t>
          </m:r>
          <m:r>
            <m:rPr>
              <m:sty m:val="p"/>
            </m:rPr>
            <m:t>/</m:t>
          </m:r>
          <m:r>
            <m:t>100</m:t>
          </m:r>
          <m:r>
            <m:rPr>
              <m:nor/>
              <m:sty m:val="p"/>
            </m:rPr>
            <m:t> . </m:t>
          </m:r>
          <m:r>
            <m:t>  </m:t>
          </m:r>
          <m:r>
            <m:rPr>
              <m:nor/>
              <m:sty m:val="p"/>
            </m:rPr>
            <m:t>(2.17)</m:t>
          </m:r>
        </m:oMath>
      </m:oMathPara>
    </w:p>
    <w:p>
      <w:pPr>
        <w:pStyle w:val="FirstParagraph"/>
      </w:pPr>
      <w:r>
        <w:rPr>
          <w:rFonts w:hint="eastAsia"/>
        </w:rPr>
        <w:t xml:space="preserve">同样，注意这些概率是归一化的，使得</w:t>
      </w:r>
    </w:p>
    <w:p>
      <w:pPr>
        <w:pStyle w:val="a0"/>
      </w:pPr>
      <m:oMathPara>
        <m:oMathParaPr>
          <m:jc m:val="center"/>
        </m:oMathParaPr>
        <m:oMath>
          <m:r>
            <m:t>p</m:t>
          </m:r>
          <m:d>
            <m:dPr>
              <m:begChr m:val="("/>
              <m:endChr m:val=")"/>
              <m:sepChr m:val=""/>
              <m:grow/>
            </m:dPr>
            <m:e>
              <m:r>
                <m:t>T</m:t>
              </m:r>
              <m:r>
                <m:rPr>
                  <m:sty m:val="p"/>
                </m:rPr>
                <m:t>=</m:t>
              </m:r>
              <m:r>
                <m:t>1</m:t>
              </m:r>
              <m:r>
                <m:rPr>
                  <m:sty m:val="p"/>
                </m:rPr>
                <m:t>∣</m:t>
              </m:r>
              <m:r>
                <m:t>C</m:t>
              </m:r>
              <m:r>
                <m:rPr>
                  <m:sty m:val="p"/>
                </m:rPr>
                <m:t>=</m:t>
              </m:r>
              <m:r>
                <m:t>1</m:t>
              </m:r>
            </m:e>
          </m:d>
          <m:r>
            <m:rPr>
              <m:sty m:val="p"/>
            </m:rPr>
            <m:t>+</m:t>
          </m:r>
          <m:r>
            <m:t>p</m:t>
          </m:r>
          <m:d>
            <m:dPr>
              <m:begChr m:val="("/>
              <m:endChr m:val=")"/>
              <m:sepChr m:val=""/>
              <m:grow/>
            </m:dPr>
            <m:e>
              <m:r>
                <m:t>T</m:t>
              </m:r>
              <m:r>
                <m:rPr>
                  <m:sty m:val="p"/>
                </m:rPr>
                <m:t>=</m:t>
              </m:r>
              <m:r>
                <m:t>0</m:t>
              </m:r>
              <m:r>
                <m:rPr>
                  <m:sty m:val="p"/>
                </m:rPr>
                <m:t>∣</m:t>
              </m:r>
              <m:r>
                <m:t>C</m:t>
              </m:r>
              <m:r>
                <m:rPr>
                  <m:sty m:val="p"/>
                </m:rPr>
                <m:t>=</m:t>
              </m:r>
              <m:r>
                <m:t>1</m:t>
              </m:r>
            </m:e>
          </m:d>
          <m:r>
            <m:rPr>
              <m:sty m:val="p"/>
            </m:rPr>
            <m:t>=</m:t>
          </m:r>
          <m:r>
            <m:t>1</m:t>
          </m:r>
          <m:r>
            <m:t>  </m:t>
          </m:r>
          <m:r>
            <m:rPr>
              <m:nor/>
              <m:sty m:val="p"/>
            </m:rPr>
            <m:t>(2.18)</m:t>
          </m:r>
        </m:oMath>
      </m:oMathPara>
    </w:p>
    <w:p>
      <w:pPr>
        <w:pStyle w:val="FirstParagraph"/>
      </w:pPr>
      <w:r>
        <w:rPr>
          <w:rFonts w:hint="eastAsia"/>
        </w:rPr>
        <w:t xml:space="preserve">并且类似地</w:t>
      </w:r>
    </w:p>
    <w:p>
      <w:pPr>
        <w:pStyle w:val="a0"/>
      </w:pPr>
      <m:oMathPara>
        <m:oMathParaPr>
          <m:jc m:val="center"/>
        </m:oMathParaPr>
        <m:oMath>
          <m:r>
            <m:t>p</m:t>
          </m:r>
          <m:d>
            <m:dPr>
              <m:begChr m:val="("/>
              <m:endChr m:val=")"/>
              <m:sepChr m:val=""/>
              <m:grow/>
            </m:dPr>
            <m:e>
              <m:r>
                <m:t>T</m:t>
              </m:r>
              <m:r>
                <m:rPr>
                  <m:sty m:val="p"/>
                </m:rPr>
                <m:t>=</m:t>
              </m:r>
              <m:r>
                <m:t>1</m:t>
              </m:r>
              <m:r>
                <m:rPr>
                  <m:sty m:val="p"/>
                </m:rPr>
                <m:t>∣</m:t>
              </m:r>
              <m:r>
                <m:t>C</m:t>
              </m:r>
              <m:r>
                <m:rPr>
                  <m:sty m:val="p"/>
                </m:rPr>
                <m:t>=</m:t>
              </m:r>
              <m:r>
                <m:t>0</m:t>
              </m:r>
            </m:e>
          </m:d>
          <m:r>
            <m:rPr>
              <m:sty m:val="p"/>
            </m:rPr>
            <m:t>+</m:t>
          </m:r>
          <m:r>
            <m:t>p</m:t>
          </m:r>
          <m:d>
            <m:dPr>
              <m:begChr m:val="("/>
              <m:endChr m:val=")"/>
              <m:sepChr m:val=""/>
              <m:grow/>
            </m:dPr>
            <m:e>
              <m:r>
                <m:t>T</m:t>
              </m:r>
              <m:r>
                <m:rPr>
                  <m:sty m:val="p"/>
                </m:rPr>
                <m:t>=</m:t>
              </m:r>
              <m:r>
                <m:t>0</m:t>
              </m:r>
              <m:r>
                <m:rPr>
                  <m:sty m:val="p"/>
                </m:rPr>
                <m:t>∣</m:t>
              </m:r>
              <m:r>
                <m:t>C</m:t>
              </m:r>
              <m:r>
                <m:rPr>
                  <m:sty m:val="p"/>
                </m:rPr>
                <m:t>=</m:t>
              </m:r>
              <m:r>
                <m:t>0</m:t>
              </m:r>
            </m:e>
          </m:d>
          <m:r>
            <m:rPr>
              <m:sty m:val="p"/>
            </m:rPr>
            <m:t>=</m:t>
          </m:r>
          <m:r>
            <m:t>1</m:t>
          </m:r>
          <m:r>
            <m:rPr>
              <m:sty m:val="p"/>
            </m:rPr>
            <m:t>.</m:t>
          </m:r>
          <m:r>
            <m:t>  </m:t>
          </m:r>
          <m:r>
            <m:rPr>
              <m:nor/>
              <m:sty m:val="p"/>
            </m:rPr>
            <m:t>(2.19)</m:t>
          </m:r>
        </m:oMath>
      </m:oMathPara>
    </w:p>
    <w:p>
      <w:pPr>
        <w:pStyle w:val="FirstParagraph"/>
      </w:pPr>
      <w:r>
        <w:rPr>
          <w:rFonts w:hint="eastAsia"/>
        </w:rPr>
        <w:t xml:space="preserve">现在，我们可以使用概率的加法规则和乘法规则来回答第一个问题，并评估随机接受检测的人检测结果呈阳性的总体概率:</w:t>
      </w:r>
    </w:p>
    <w:p>
      <w:pPr>
        <w:pStyle w:val="a0"/>
      </w:pPr>
      <m:oMathPara>
        <m:oMathParaPr>
          <m:jc m:val="center"/>
        </m:oMathParaPr>
        <m:oMath>
          <m:r>
            <m:t>p</m:t>
          </m:r>
          <m:d>
            <m:dPr>
              <m:begChr m:val="("/>
              <m:endChr m:val=")"/>
              <m:sepChr m:val=""/>
              <m:grow/>
            </m:dPr>
            <m:e>
              <m:r>
                <m:t>T</m:t>
              </m:r>
              <m:r>
                <m:rPr>
                  <m:sty m:val="p"/>
                </m:rPr>
                <m:t>=</m:t>
              </m:r>
              <m:r>
                <m:t>1</m:t>
              </m:r>
            </m:e>
          </m:d>
          <m:r>
            <m:rPr>
              <m:sty m:val="p"/>
            </m:rPr>
            <m:t>=</m:t>
          </m:r>
          <m:r>
            <m:t>p</m:t>
          </m:r>
          <m:d>
            <m:dPr>
              <m:begChr m:val="("/>
              <m:endChr m:val=")"/>
              <m:sepChr m:val=""/>
              <m:grow/>
            </m:dPr>
            <m:e>
              <m:r>
                <m:t>T</m:t>
              </m:r>
              <m:r>
                <m:rPr>
                  <m:sty m:val="p"/>
                </m:rPr>
                <m:t>=</m:t>
              </m:r>
              <m:r>
                <m:t>1</m:t>
              </m:r>
              <m:r>
                <m:rPr>
                  <m:sty m:val="p"/>
                </m:rPr>
                <m:t>∣</m:t>
              </m:r>
              <m:r>
                <m:t>C</m:t>
              </m:r>
              <m:r>
                <m:rPr>
                  <m:sty m:val="p"/>
                </m:rPr>
                <m:t>=</m:t>
              </m:r>
              <m:r>
                <m:t>0</m:t>
              </m:r>
            </m:e>
          </m:d>
          <m:r>
            <m:t>p</m:t>
          </m:r>
          <m:d>
            <m:dPr>
              <m:begChr m:val="("/>
              <m:endChr m:val=")"/>
              <m:sepChr m:val=""/>
              <m:grow/>
            </m:dPr>
            <m:e>
              <m:r>
                <m:t>C</m:t>
              </m:r>
              <m:r>
                <m:rPr>
                  <m:sty m:val="p"/>
                </m:rPr>
                <m:t>=</m:t>
              </m:r>
              <m:r>
                <m:t>0</m:t>
              </m:r>
            </m:e>
          </m:d>
          <m:r>
            <m:rPr>
              <m:sty m:val="p"/>
            </m:rPr>
            <m:t>+</m:t>
          </m:r>
          <m:r>
            <m:t>p</m:t>
          </m:r>
          <m:d>
            <m:dPr>
              <m:begChr m:val="("/>
              <m:endChr m:val=")"/>
              <m:sepChr m:val=""/>
              <m:grow/>
            </m:dPr>
            <m:e>
              <m:r>
                <m:t>T</m:t>
              </m:r>
              <m:r>
                <m:rPr>
                  <m:sty m:val="p"/>
                </m:rPr>
                <m:t>=</m:t>
              </m:r>
              <m:r>
                <m:t>1</m:t>
              </m:r>
              <m:r>
                <m:rPr>
                  <m:sty m:val="p"/>
                </m:rPr>
                <m:t>∣</m:t>
              </m:r>
              <m:r>
                <m:t>C</m:t>
              </m:r>
              <m:r>
                <m:rPr>
                  <m:sty m:val="p"/>
                </m:rPr>
                <m:t>=</m:t>
              </m:r>
              <m:r>
                <m:t>1</m:t>
              </m:r>
            </m:e>
          </m:d>
          <m:r>
            <m:t>p</m:t>
          </m:r>
          <m:d>
            <m:dPr>
              <m:begChr m:val="("/>
              <m:endChr m:val=")"/>
              <m:sepChr m:val=""/>
              <m:grow/>
            </m:dPr>
            <m:e>
              <m:r>
                <m:t>C</m:t>
              </m:r>
              <m:r>
                <m:rPr>
                  <m:sty m:val="p"/>
                </m:rPr>
                <m:t>=</m:t>
              </m:r>
              <m:r>
                <m:t>1</m:t>
              </m:r>
            </m:e>
          </m:d>
        </m:oMath>
      </m:oMathPara>
    </w:p>
    <w:p>
      <w:pPr>
        <w:pStyle w:val="FirstParagraph"/>
      </w:pPr>
      <m:oMathPara>
        <m:oMathParaPr>
          <m:jc m:val="center"/>
        </m:oMathParaPr>
        <m:oMath>
          <m:r>
            <m:rPr>
              <m:sty m:val="p"/>
            </m:rPr>
            <m:t>=</m:t>
          </m:r>
          <m:f>
            <m:fPr>
              <m:type m:val="bar"/>
            </m:fPr>
            <m:num>
              <m:r>
                <m:t>3</m:t>
              </m:r>
            </m:num>
            <m:den>
              <m:r>
                <m:t>100</m:t>
              </m:r>
            </m:den>
          </m:f>
          <m:r>
            <m:rPr>
              <m:sty m:val="p"/>
            </m:rPr>
            <m:t>×</m:t>
          </m:r>
          <m:f>
            <m:fPr>
              <m:type m:val="bar"/>
            </m:fPr>
            <m:num>
              <m:r>
                <m:t>99</m:t>
              </m:r>
            </m:num>
            <m:den>
              <m:r>
                <m:t>100</m:t>
              </m:r>
            </m:den>
          </m:f>
          <m:r>
            <m:rPr>
              <m:sty m:val="p"/>
            </m:rPr>
            <m:t>+</m:t>
          </m:r>
          <m:f>
            <m:fPr>
              <m:type m:val="bar"/>
            </m:fPr>
            <m:num>
              <m:r>
                <m:t>90</m:t>
              </m:r>
            </m:num>
            <m:den>
              <m:r>
                <m:t>100</m:t>
              </m:r>
            </m:den>
          </m:f>
          <m:r>
            <m:rPr>
              <m:sty m:val="p"/>
            </m:rPr>
            <m:t>×</m:t>
          </m:r>
          <m:f>
            <m:fPr>
              <m:type m:val="bar"/>
            </m:fPr>
            <m:num>
              <m:r>
                <m:t>1</m:t>
              </m:r>
            </m:num>
            <m:den>
              <m:r>
                <m:t>100</m:t>
              </m:r>
            </m:den>
          </m:f>
          <m:r>
            <m:rPr>
              <m:sty m:val="p"/>
            </m:rPr>
            <m:t>=</m:t>
          </m:r>
          <m:f>
            <m:fPr>
              <m:type m:val="bar"/>
            </m:fPr>
            <m:num>
              <m:r>
                <m:t>387</m:t>
              </m:r>
            </m:num>
            <m:den>
              <m:r>
                <m:t>10</m:t>
              </m:r>
              <m:r>
                <m:rPr>
                  <m:sty m:val="p"/>
                </m:rPr>
                <m:t>,</m:t>
              </m:r>
              <m:r>
                <m:t>000</m:t>
              </m:r>
            </m:den>
          </m:f>
          <m:r>
            <m:rPr>
              <m:sty m:val="p"/>
            </m:rPr>
            <m:t>=</m:t>
          </m:r>
          <m:r>
            <m:t>0.0387</m:t>
          </m:r>
          <m:r>
            <m:rPr>
              <m:sty m:val="p"/>
            </m:rPr>
            <m:t>.</m:t>
          </m:r>
          <m:r>
            <m:t>  </m:t>
          </m:r>
          <m:r>
            <m:rPr>
              <m:nor/>
              <m:sty m:val="p"/>
            </m:rPr>
            <m:t>(2.20)</m:t>
          </m:r>
        </m:oMath>
      </m:oMathPara>
    </w:p>
    <w:p>
      <w:pPr>
        <w:pStyle w:val="FirstParagraph"/>
      </w:pPr>
      <w:r>
        <w:rPr>
          <w:rFonts w:hint="eastAsia"/>
        </w:rPr>
        <w:t xml:space="preserve">我们发现，如果随机对一个人进行检测，即使他们实际患癌症的概率为</w:t>
      </w:r>
      <w:r>
        <w:t xml:space="preserve"> </w:t>
      </w:r>
      <w:r>
        <w:rPr>
          <w:rFonts w:hint="eastAsia"/>
        </w:rPr>
        <w:t xml:space="preserve">1%，检测结果呈阳性的概率也约为</w:t>
      </w:r>
      <w:r>
        <w:t xml:space="preserve"> </w:t>
      </w:r>
      <w:r>
        <w:rPr>
          <w:rFonts w:hint="eastAsia"/>
        </w:rPr>
        <w:t xml:space="preserve">4%。由此，根据加法规则可知，</w:t>
      </w:r>
      <w:r>
        <w:t xml:space="preserve"> </w:t>
      </w:r>
      <m:oMath>
        <m:r>
          <m:t>p</m:t>
        </m:r>
        <m:d>
          <m:dPr>
            <m:begChr m:val="("/>
            <m:endChr m:val=")"/>
            <m:sepChr m:val=""/>
            <m:grow/>
          </m:dPr>
          <m:e>
            <m:r>
              <m:t>T</m:t>
            </m:r>
            <m:r>
              <m:rPr>
                <m:sty m:val="p"/>
              </m:rPr>
              <m:t>=</m:t>
            </m:r>
            <m:r>
              <m:t>0</m:t>
            </m:r>
          </m:e>
        </m:d>
        <m:r>
          <m:rPr>
            <m:sty m:val="p"/>
          </m:rPr>
          <m:t>=</m:t>
        </m:r>
        <m:r>
          <m:t>1</m:t>
        </m:r>
        <m:r>
          <m:rPr>
            <m:sty m:val="p"/>
          </m:rPr>
          <m:t>−</m:t>
        </m:r>
        <m:r>
          <m:t>387</m:t>
        </m:r>
        <m:r>
          <m:rPr>
            <m:sty m:val="p"/>
          </m:rPr>
          <m:t>/</m:t>
        </m:r>
        <m:r>
          <m:t>10</m:t>
        </m:r>
        <m:r>
          <m:rPr>
            <m:sty m:val="p"/>
          </m:rPr>
          <m:t>,</m:t>
        </m:r>
        <m:r>
          <m:t>000</m:t>
        </m:r>
        <m:r>
          <m:rPr>
            <m:sty m:val="p"/>
          </m:rPr>
          <m:t>=</m:t>
        </m:r>
      </m:oMath>
      <w:r>
        <w:t xml:space="preserve"> </w:t>
      </w:r>
      <m:oMath>
        <m:r>
          <m:t>9613</m:t>
        </m:r>
        <m:r>
          <m:rPr>
            <m:sty m:val="p"/>
          </m:rPr>
          <m:t>/</m:t>
        </m:r>
        <m:r>
          <m:t>10</m:t>
        </m:r>
        <m:r>
          <m:rPr>
            <m:sty m:val="p"/>
          </m:rPr>
          <m:t>,</m:t>
        </m:r>
        <m:r>
          <m:t>000</m:t>
        </m:r>
        <m:r>
          <m:rPr>
            <m:sty m:val="p"/>
          </m:rPr>
          <m:t>=</m:t>
        </m:r>
        <m:r>
          <m:t>0.9613</m:t>
        </m:r>
      </m:oMath>
      <w:r>
        <w:t xml:space="preserve"> </w:t>
      </w:r>
      <w:r>
        <w:rPr>
          <w:rFonts w:hint="eastAsia"/>
        </w:rPr>
        <w:t xml:space="preserve">，因此，他们未患癌症的概率约为</w:t>
      </w:r>
      <w:r>
        <w:t xml:space="preserve"> </w:t>
      </w:r>
      <m:oMath>
        <m:r>
          <m:t>96</m:t>
        </m:r>
        <m:r>
          <m:rPr>
            <m:sty m:val="p"/>
          </m:rPr>
          <m:t>%</m:t>
        </m:r>
      </m:oMath>
      <w:r>
        <w:t xml:space="preserve"> </w:t>
      </w:r>
      <w:r>
        <w:t xml:space="preserve">。</w:t>
      </w:r>
    </w:p>
    <w:p>
      <w:pPr>
        <w:pStyle w:val="a0"/>
      </w:pPr>
      <w:r>
        <w:rPr>
          <w:rFonts w:hint="eastAsia"/>
        </w:rPr>
        <w:t xml:space="preserve">现在考虑我们的第二个问题，这也是接受筛查的人特别关心的问题:如果检测结果呈阳性，这个人患癌症的概率是多少？这要求我们评估在检测结果已知的条件下患癌症的概率，而式(2.14)至式(2.17)中的概率给出的是在已知一个人是否患癌症的条件下检测结果的概率分布。我们可以使用贝叶斯定理(2.10)来解决反转条件概率的问题，得到</w:t>
      </w:r>
    </w:p>
    <w:p>
      <w:pPr>
        <w:pStyle w:val="a0"/>
      </w:pPr>
      <m:oMathPara>
        <m:oMathParaPr>
          <m:jc m:val="center"/>
        </m:oMathParaPr>
        <m:oMath>
          <m:r>
            <m:t>p</m:t>
          </m:r>
          <m:d>
            <m:dPr>
              <m:begChr m:val="("/>
              <m:endChr m:val=")"/>
              <m:sepChr m:val=""/>
              <m:grow/>
            </m:dPr>
            <m:e>
              <m:r>
                <m:t>C</m:t>
              </m:r>
              <m:r>
                <m:rPr>
                  <m:sty m:val="p"/>
                </m:rPr>
                <m:t>=</m:t>
              </m:r>
              <m:r>
                <m:t>1</m:t>
              </m:r>
              <m:r>
                <m:rPr>
                  <m:sty m:val="p"/>
                </m:rPr>
                <m:t>∣</m:t>
              </m:r>
              <m:r>
                <m:t>T</m:t>
              </m:r>
              <m:r>
                <m:rPr>
                  <m:sty m:val="p"/>
                </m:rPr>
                <m:t>=</m:t>
              </m:r>
              <m:r>
                <m:t>1</m:t>
              </m:r>
            </m:e>
          </m:d>
          <m:r>
            <m:rPr>
              <m:sty m:val="p"/>
            </m:rPr>
            <m:t>=</m:t>
          </m:r>
          <m:f>
            <m:fPr>
              <m:type m:val="bar"/>
            </m:fPr>
            <m:num>
              <m:r>
                <m:t>p</m:t>
              </m:r>
              <m:d>
                <m:dPr>
                  <m:begChr m:val="("/>
                  <m:endChr m:val=")"/>
                  <m:sepChr m:val=""/>
                  <m:grow/>
                </m:dPr>
                <m:e>
                  <m:r>
                    <m:t>T</m:t>
                  </m:r>
                  <m:r>
                    <m:rPr>
                      <m:sty m:val="p"/>
                    </m:rPr>
                    <m:t>=</m:t>
                  </m:r>
                  <m:r>
                    <m:t>1</m:t>
                  </m:r>
                  <m:r>
                    <m:rPr>
                      <m:sty m:val="p"/>
                    </m:rPr>
                    <m:t>∣</m:t>
                  </m:r>
                  <m:r>
                    <m:t>C</m:t>
                  </m:r>
                  <m:r>
                    <m:rPr>
                      <m:sty m:val="p"/>
                    </m:rPr>
                    <m:t>=</m:t>
                  </m:r>
                  <m:r>
                    <m:t>1</m:t>
                  </m:r>
                </m:e>
              </m:d>
              <m:r>
                <m:t>p</m:t>
              </m:r>
              <m:d>
                <m:dPr>
                  <m:begChr m:val="("/>
                  <m:endChr m:val=")"/>
                  <m:sepChr m:val=""/>
                  <m:grow/>
                </m:dPr>
                <m:e>
                  <m:r>
                    <m:t>C</m:t>
                  </m:r>
                  <m:r>
                    <m:rPr>
                      <m:sty m:val="p"/>
                    </m:rPr>
                    <m:t>=</m:t>
                  </m:r>
                  <m:r>
                    <m:t>1</m:t>
                  </m:r>
                </m:e>
              </m:d>
            </m:num>
            <m:den>
              <m:r>
                <m:t>p</m:t>
              </m:r>
              <m:d>
                <m:dPr>
                  <m:begChr m:val="("/>
                  <m:endChr m:val=")"/>
                  <m:sepChr m:val=""/>
                  <m:grow/>
                </m:dPr>
                <m:e>
                  <m:r>
                    <m:t>T</m:t>
                  </m:r>
                  <m:r>
                    <m:rPr>
                      <m:sty m:val="p"/>
                    </m:rPr>
                    <m:t>=</m:t>
                  </m:r>
                  <m:r>
                    <m:t>1</m:t>
                  </m:r>
                </m:e>
              </m:d>
            </m:den>
          </m:f>
          <m:r>
            <m:t>  </m:t>
          </m:r>
          <m:r>
            <m:rPr>
              <m:nor/>
              <m:sty m:val="p"/>
            </m:rPr>
            <m:t>(2.21)</m:t>
          </m:r>
        </m:oMath>
      </m:oMathPara>
    </w:p>
    <w:p>
      <w:pPr>
        <w:pStyle w:val="FirstParagraph"/>
      </w:pPr>
      <m:oMathPara>
        <m:oMathParaPr>
          <m:jc m:val="center"/>
        </m:oMathParaPr>
        <m:oMath>
          <m:r>
            <m:rPr>
              <m:sty m:val="p"/>
            </m:rPr>
            <m:t>=</m:t>
          </m:r>
          <m:f>
            <m:fPr>
              <m:type m:val="bar"/>
            </m:fPr>
            <m:num>
              <m:r>
                <m:t>90</m:t>
              </m:r>
            </m:num>
            <m:den>
              <m:r>
                <m:t>100</m:t>
              </m:r>
            </m:den>
          </m:f>
          <m:r>
            <m:rPr>
              <m:sty m:val="p"/>
            </m:rPr>
            <m:t>×</m:t>
          </m:r>
          <m:f>
            <m:fPr>
              <m:type m:val="bar"/>
            </m:fPr>
            <m:num>
              <m:r>
                <m:t>1</m:t>
              </m:r>
            </m:num>
            <m:den>
              <m:r>
                <m:t>100</m:t>
              </m:r>
            </m:den>
          </m:f>
          <m:r>
            <m:rPr>
              <m:sty m:val="p"/>
            </m:rPr>
            <m:t>×</m:t>
          </m:r>
          <m:f>
            <m:fPr>
              <m:type m:val="bar"/>
            </m:fPr>
            <m:num>
              <m:r>
                <m:t>10</m:t>
              </m:r>
              <m:r>
                <m:rPr>
                  <m:sty m:val="p"/>
                </m:rPr>
                <m:t>,</m:t>
              </m:r>
              <m:r>
                <m:t>000</m:t>
              </m:r>
            </m:num>
            <m:den>
              <m:r>
                <m:t>387</m:t>
              </m:r>
            </m:den>
          </m:f>
          <m:r>
            <m:rPr>
              <m:sty m:val="p"/>
            </m:rPr>
            <m:t>=</m:t>
          </m:r>
          <m:f>
            <m:fPr>
              <m:type m:val="bar"/>
            </m:fPr>
            <m:num>
              <m:r>
                <m:t>90</m:t>
              </m:r>
            </m:num>
            <m:den>
              <m:r>
                <m:t>387</m:t>
              </m:r>
            </m:den>
          </m:f>
          <m:r>
            <m:rPr>
              <m:sty m:val="p"/>
            </m:rPr>
            <m:t>≃</m:t>
          </m:r>
          <m:r>
            <m:t>0.23</m:t>
          </m:r>
          <m:r>
            <m:t>  </m:t>
          </m:r>
          <m:r>
            <m:rPr>
              <m:nor/>
              <m:sty m:val="p"/>
            </m:rPr>
            <m:t>(2.22)</m:t>
          </m:r>
        </m:oMath>
      </m:oMathPara>
    </w:p>
    <w:p>
      <w:pPr>
        <w:pStyle w:val="FirstParagraph"/>
      </w:pPr>
      <w:r>
        <w:rPr>
          <w:rFonts w:hint="eastAsia"/>
        </w:rPr>
        <w:t xml:space="preserve">因此，如果随机对一个人进行检测且检测结果呈阳性，那么他们实际患癌症的概率为</w:t>
      </w:r>
      <w:r>
        <w:t xml:space="preserve"> </w:t>
      </w:r>
      <w:r>
        <w:rPr>
          <w:rFonts w:hint="eastAsia"/>
        </w:rPr>
        <w:t xml:space="preserve">23%。根据加法规则，可得</w:t>
      </w:r>
      <w:r>
        <w:t xml:space="preserve"> </w:t>
      </w:r>
      <m:oMath>
        <m:r>
          <m:t>p</m:t>
        </m:r>
        <m:r>
          <m:rPr>
            <m:sty m:val="p"/>
          </m:rPr>
          <m:t>(</m:t>
        </m:r>
        <m:r>
          <m:t>C</m:t>
        </m:r>
        <m:r>
          <m:rPr>
            <m:sty m:val="p"/>
          </m:rPr>
          <m:t>=</m:t>
        </m:r>
      </m:oMath>
      <w:r>
        <w:t xml:space="preserve"> </w:t>
      </w:r>
      <m:oMath>
        <m:r>
          <m:t>0</m:t>
        </m:r>
        <m:r>
          <m:rPr>
            <m:sty m:val="p"/>
          </m:rPr>
          <m:t>∣</m:t>
        </m:r>
        <m:r>
          <m:t>T</m:t>
        </m:r>
        <m:r>
          <m:rPr>
            <m:sty m:val="p"/>
          </m:rPr>
          <m:t>=</m:t>
        </m:r>
        <m:r>
          <m:t>1</m:t>
        </m:r>
        <m:r>
          <m:rPr>
            <m:sty m:val="p"/>
          </m:rPr>
          <m:t>)</m:t>
        </m:r>
        <m:r>
          <m:rPr>
            <m:sty m:val="p"/>
          </m:rPr>
          <m:t>=</m:t>
        </m:r>
        <m:r>
          <m:t>1</m:t>
        </m:r>
        <m:r>
          <m:rPr>
            <m:sty m:val="p"/>
          </m:rPr>
          <m:t>−</m:t>
        </m:r>
        <m:r>
          <m:t>90</m:t>
        </m:r>
        <m:r>
          <m:rPr>
            <m:sty m:val="p"/>
          </m:rPr>
          <m:t>/</m:t>
        </m:r>
        <m:r>
          <m:t>387</m:t>
        </m:r>
        <m:r>
          <m:rPr>
            <m:sty m:val="p"/>
          </m:rPr>
          <m:t>=</m:t>
        </m:r>
        <m:r>
          <m:t>297</m:t>
        </m:r>
        <m:r>
          <m:rPr>
            <m:sty m:val="p"/>
          </m:rPr>
          <m:t>/</m:t>
        </m:r>
        <m:r>
          <m:t>387</m:t>
        </m:r>
        <m:r>
          <m:rPr>
            <m:sty m:val="p"/>
          </m:rPr>
          <m:t>≃</m:t>
        </m:r>
        <m:r>
          <m:t>0.77</m:t>
        </m:r>
      </m:oMath>
      <w:r>
        <w:t xml:space="preserve"> </w:t>
      </w:r>
      <w:r>
        <w:rPr>
          <w:rFonts w:hint="eastAsia"/>
        </w:rPr>
        <w:t xml:space="preserve">，即他们未患癌症的概率为</w:t>
      </w:r>
      <w:r>
        <w:t xml:space="preserve"> </w:t>
      </w:r>
      <m:oMath>
        <m:r>
          <m:t>77</m:t>
        </m:r>
        <m:r>
          <m:rPr>
            <m:sty m:val="p"/>
          </m:rPr>
          <m:t>%</m:t>
        </m:r>
      </m:oMath>
      <w:r>
        <w:t xml:space="preserve"> </w:t>
      </w:r>
      <w:r>
        <w:t xml:space="preserve">。</w:t>
      </w:r>
    </w:p>
    <w:bookmarkEnd w:id="128"/>
    <w:bookmarkStart w:id="129" w:name="先验概率和后验概率"/>
    <w:p>
      <w:pPr>
        <w:pStyle w:val="1"/>
      </w:pPr>
      <w:r>
        <w:t xml:space="preserve">2.1.5 </w:t>
      </w:r>
      <w:r>
        <w:rPr>
          <w:rFonts w:hint="eastAsia"/>
        </w:rPr>
        <w:t xml:space="preserve">先验概率和后验概率</w:t>
      </w:r>
    </w:p>
    <w:p>
      <w:pPr>
        <w:pStyle w:val="FirstParagraph"/>
      </w:pPr>
      <w:r>
        <w:rPr>
          <w:rFonts w:hint="eastAsia"/>
        </w:rPr>
        <w:t xml:space="preserve">我们可以用癌症筛查的例子对贝叶斯定理给出如下重要解释。如果在某人接受检测之前，我们被问及这个人是否可能患癌症，那么我们所能获得的最完整信息由概率</w:t>
      </w:r>
      <w:r>
        <w:t xml:space="preserve"> </w:t>
      </w:r>
      <m:oMath>
        <m:r>
          <m:t>p</m:t>
        </m:r>
        <m:d>
          <m:dPr>
            <m:begChr m:val="("/>
            <m:endChr m:val=")"/>
            <m:sepChr m:val=""/>
            <m:grow/>
          </m:dPr>
          <m:e>
            <m:r>
              <m:t>C</m:t>
            </m:r>
          </m:e>
        </m:d>
      </m:oMath>
      <w:r>
        <w:t xml:space="preserve"> </w:t>
      </w:r>
      <w:r>
        <w:rPr>
          <w:rFonts w:hint="eastAsia"/>
        </w:rPr>
        <w:t xml:space="preserve">给出。我们将其称为先验概率，因为这是在我们观察到检测结果之前就已知的概率。一旦得知这个人的检测结果呈阳性，我们就可以使用贝叶斯定理来计算概率</w:t>
      </w:r>
      <w:r>
        <w:t xml:space="preserve"> </w:t>
      </w:r>
      <m:oMath>
        <m:r>
          <m:t>p</m:t>
        </m:r>
        <m:d>
          <m:dPr>
            <m:begChr m:val="("/>
            <m:endChr m:val=")"/>
            <m:sepChr m:val=""/>
            <m:grow/>
          </m:dPr>
          <m:e>
            <m:r>
              <m:t>C</m:t>
            </m:r>
            <m:r>
              <m:rPr>
                <m:sty m:val="p"/>
              </m:rPr>
              <m:t>∣</m:t>
            </m:r>
            <m:r>
              <m:t>T</m:t>
            </m:r>
          </m:e>
        </m:d>
      </m:oMath>
      <w:r>
        <w:t xml:space="preserve"> </w:t>
      </w:r>
      <w:r>
        <w:rPr>
          <w:rFonts w:hint="eastAsia"/>
        </w:rPr>
        <w:t xml:space="preserve">，我们将其称为后验概率，因为这是在我们观察到检测结果</w:t>
      </w:r>
      <w:r>
        <w:t xml:space="preserve"> </w:t>
      </w:r>
      <m:oMath>
        <m:r>
          <m:t>T</m:t>
        </m:r>
      </m:oMath>
      <w:r>
        <w:t xml:space="preserve"> </w:t>
      </w:r>
      <w:r>
        <w:rPr>
          <w:rFonts w:hint="eastAsia"/>
        </w:rPr>
        <w:t xml:space="preserve">之后得到的概率。</w:t>
      </w:r>
    </w:p>
    <w:p>
      <w:pPr>
        <w:pStyle w:val="a0"/>
      </w:pPr>
      <w:r>
        <w:rPr>
          <w:rFonts w:hint="eastAsia"/>
        </w:rPr>
        <w:t xml:space="preserve">在这个例子中，患癌症的先验概率是</w:t>
      </w:r>
      <w:r>
        <w:t xml:space="preserve"> </w:t>
      </w:r>
      <w:r>
        <w:rPr>
          <w:rFonts w:hint="eastAsia"/>
        </w:rPr>
        <w:t xml:space="preserve">1%。然而，一旦我们观察到检测结果为阳性，我们会发现患癌症的后验概率现在是</w:t>
      </w:r>
      <w:r>
        <w:t xml:space="preserve"> </w:t>
      </w:r>
      <w:r>
        <w:rPr>
          <w:rFonts w:hint="eastAsia"/>
        </w:rPr>
        <w:t xml:space="preserve">23%，这是一个显著更高的患癌概率，正如我们直观预期的那样。然而，我们注意到，即使从图</w:t>
      </w:r>
      <w:r>
        <w:t xml:space="preserve"> 2.3 </w:t>
      </w:r>
      <w:r>
        <w:rPr>
          <w:rFonts w:hint="eastAsia"/>
        </w:rPr>
        <w:t xml:space="preserve">来看该检测似乎相当</w:t>
      </w:r>
      <w:r>
        <w:rPr>
          <w:rFonts w:hint="eastAsia"/>
        </w:rPr>
        <w:t xml:space="preserve">“准确”</w:t>
      </w:r>
      <w:r>
        <w:rPr>
          <w:rFonts w:hint="eastAsia"/>
        </w:rPr>
        <w:t xml:space="preserve">，检测结果为阳性的人实际患癌症的概率仍然只有</w:t>
      </w:r>
      <w:r>
        <w:t xml:space="preserve"> </w:t>
      </w:r>
      <w:r>
        <w:rPr>
          <w:rFonts w:hint="eastAsia"/>
        </w:rPr>
        <w:t xml:space="preserve">23%。这个结论在很多人看来有悖直觉。原因与患癌症的先验概率较低有关。尽管该检测提供了患癌的有力证据，但必须使用贝叶斯定理将其与先验概率相结合，才能得出正确的后验概率。</w:t>
      </w:r>
    </w:p>
    <w:p>
      <w:r>
        <w:pict>
          <v:rect style="width:0;height:1.5pt" o:hralign="center" o:hrstd="t" o:hr="t"/>
        </w:pict>
      </w:r>
    </w:p>
    <w:p>
      <w:pPr>
        <w:pStyle w:val="FirstParagraph"/>
      </w:pPr>
      <w:r>
        <w:rPr>
          <w:rFonts w:hint="eastAsia"/>
        </w:rPr>
        <w:t xml:space="preserve">练习</w:t>
      </w:r>
      <w:r>
        <w:t xml:space="preserve"> 2.1</w:t>
      </w:r>
    </w:p>
    <w:p>
      <w:r>
        <w:pict>
          <v:rect style="width:0;height:1.5pt" o:hralign="center" o:hrstd="t" o:hr="t"/>
        </w:pict>
      </w:r>
    </w:p>
    <w:bookmarkEnd w:id="129"/>
    <w:bookmarkStart w:id="133" w:name="独立变量"/>
    <w:p>
      <w:pPr>
        <w:pStyle w:val="1"/>
      </w:pPr>
      <w:r>
        <w:t xml:space="preserve">2.1.6 </w:t>
      </w:r>
      <w:r>
        <w:rPr>
          <w:rFonts w:hint="eastAsia"/>
        </w:rPr>
        <w:t xml:space="preserve">独立变量</w:t>
      </w:r>
    </w:p>
    <w:p>
      <w:pPr>
        <w:pStyle w:val="FirstParagraph"/>
      </w:pPr>
      <w:r>
        <w:rPr>
          <w:rFonts w:hint="eastAsia"/>
        </w:rPr>
        <w:t xml:space="preserve">最后，如果两个变量的联合分布可以分解为边缘分布的乘积，即</w:t>
      </w:r>
      <w:r>
        <w:t xml:space="preserve"> </w:t>
      </w:r>
      <m:oMath>
        <m:r>
          <m:t>p</m:t>
        </m:r>
        <m:d>
          <m:dPr>
            <m:begChr m:val="("/>
            <m:endChr m:val=")"/>
            <m:sepChr m:val=""/>
            <m:grow/>
          </m:dPr>
          <m:e>
            <m:r>
              <m:t>X</m:t>
            </m:r>
            <m:r>
              <m:rPr>
                <m:sty m:val="p"/>
              </m:rPr>
              <m:t>,</m:t>
            </m:r>
            <m:r>
              <m:t>Y</m:t>
            </m:r>
          </m:e>
        </m:d>
        <m:r>
          <m:rPr>
            <m:sty m:val="p"/>
          </m:rPr>
          <m:t>=</m:t>
        </m:r>
        <m:r>
          <m:t>p</m:t>
        </m:r>
        <m:d>
          <m:dPr>
            <m:begChr m:val="("/>
            <m:endChr m:val=")"/>
            <m:sepChr m:val=""/>
            <m:grow/>
          </m:dPr>
          <m:e>
            <m:r>
              <m:t>X</m:t>
            </m:r>
          </m:e>
        </m:d>
        <m:r>
          <m:t>p</m:t>
        </m:r>
        <m:d>
          <m:dPr>
            <m:begChr m:val="("/>
            <m:endChr m:val=")"/>
            <m:sepChr m:val=""/>
            <m:grow/>
          </m:dPr>
          <m:e>
            <m:r>
              <m:t>Y</m:t>
            </m:r>
          </m:e>
        </m:d>
      </m:oMath>
      <w:r>
        <w:t xml:space="preserve"> </w:t>
      </w:r>
      <w:r>
        <w:rPr>
          <w:rFonts w:hint="eastAsia"/>
        </w:rPr>
        <w:t xml:space="preserve">，那么就称</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是独立的。独立事件的一个例子是连续抛硬币。根据乘法规则，我们可以得到</w:t>
      </w:r>
      <w:r>
        <w:t xml:space="preserve"> </w:t>
      </w:r>
      <m:oMath>
        <m:r>
          <m:t>p</m:t>
        </m:r>
        <m:d>
          <m:dPr>
            <m:begChr m:val="("/>
            <m:endChr m:val=")"/>
            <m:sepChr m:val=""/>
            <m:grow/>
          </m:dPr>
          <m:e>
            <m:r>
              <m:t>Y</m:t>
            </m:r>
            <m:r>
              <m:rPr>
                <m:sty m:val="p"/>
              </m:rPr>
              <m:t>∣</m:t>
            </m:r>
            <m:r>
              <m:t>X</m:t>
            </m:r>
          </m:e>
        </m:d>
        <m:r>
          <m:rPr>
            <m:sty m:val="p"/>
          </m:rPr>
          <m:t>=</m:t>
        </m:r>
        <m:r>
          <m:t>p</m:t>
        </m:r>
        <m:d>
          <m:dPr>
            <m:begChr m:val="("/>
            <m:endChr m:val=")"/>
            <m:sepChr m:val=""/>
            <m:grow/>
          </m:dPr>
          <m:e>
            <m:r>
              <m:t>Y</m:t>
            </m:r>
          </m:e>
        </m:d>
      </m:oMath>
      <w:r>
        <w:t xml:space="preserve"> </w:t>
      </w:r>
      <w:r>
        <w:rPr>
          <w:rFonts w:hint="eastAsia"/>
        </w:rPr>
        <w:t xml:space="preserve">，因此给定</w:t>
      </w:r>
      <w:r>
        <w:t xml:space="preserve"> </w:t>
      </w:r>
      <m:oMath>
        <m:r>
          <m:t>X</m:t>
        </m:r>
      </m:oMath>
      <w:r>
        <w:t xml:space="preserve"> </w:t>
      </w:r>
      <w:r>
        <w:rPr>
          <w:rFonts w:hint="eastAsia"/>
        </w:rPr>
        <w:t xml:space="preserve">时</w:t>
      </w:r>
      <w:r>
        <w:t xml:space="preserve"> </w:t>
      </w:r>
      <m:oMath>
        <m:r>
          <m:t>Y</m:t>
        </m:r>
      </m:oMath>
      <w:r>
        <w:t xml:space="preserve"> </w:t>
      </w:r>
      <w:r>
        <w:rPr>
          <w:rFonts w:hint="eastAsia"/>
        </w:rPr>
        <w:t xml:space="preserve">的条件分布确实与</w:t>
      </w:r>
      <w:r>
        <w:t xml:space="preserve"> </w:t>
      </w:r>
      <m:oMath>
        <m:r>
          <m:t>X</m:t>
        </m:r>
      </m:oMath>
      <w:r>
        <w:t xml:space="preserve"> </w:t>
      </w:r>
      <w:r>
        <w:rPr>
          <w:rFonts w:hint="eastAsia"/>
        </w:rPr>
        <w:t xml:space="preserve">的值无关。在我们的癌症筛查例子中，如果检测结果为阳性的概率与一个人是否患癌症无关，那么</w:t>
      </w:r>
      <w:r>
        <w:t xml:space="preserve"> </w:t>
      </w:r>
      <m:oMath>
        <m:r>
          <m:t>p</m:t>
        </m:r>
        <m:d>
          <m:dPr>
            <m:begChr m:val="("/>
            <m:endChr m:val=")"/>
            <m:sepChr m:val=""/>
            <m:grow/>
          </m:dPr>
          <m:e>
            <m:r>
              <m:t>T</m:t>
            </m:r>
            <m:r>
              <m:rPr>
                <m:sty m:val="p"/>
              </m:rPr>
              <m:t>∣</m:t>
            </m:r>
            <m:r>
              <m:t>C</m:t>
            </m:r>
          </m:e>
        </m:d>
        <m:r>
          <m:rPr>
            <m:sty m:val="p"/>
          </m:rPr>
          <m:t>=</m:t>
        </m:r>
        <m:r>
          <m:t>p</m:t>
        </m:r>
        <m:d>
          <m:dPr>
            <m:begChr m:val="("/>
            <m:endChr m:val=")"/>
            <m:sepChr m:val=""/>
            <m:grow/>
          </m:dPr>
          <m:e>
            <m:r>
              <m:t>T</m:t>
            </m:r>
          </m:e>
        </m:d>
      </m:oMath>
      <w:r>
        <w:t xml:space="preserve"> </w:t>
      </w:r>
      <w:r>
        <w:rPr>
          <w:rFonts w:hint="eastAsia"/>
        </w:rPr>
        <w:t xml:space="preserve">，这意味着根据贝叶斯定理(2.10)我们有</w:t>
      </w:r>
      <w:r>
        <w:t xml:space="preserve"> </w:t>
      </w:r>
      <m:oMath>
        <m:r>
          <m:t>p</m:t>
        </m:r>
        <m:d>
          <m:dPr>
            <m:begChr m:val="("/>
            <m:endChr m:val=")"/>
            <m:sepChr m:val=""/>
            <m:grow/>
          </m:dPr>
          <m:e>
            <m:r>
              <m:t>C</m:t>
            </m:r>
            <m:r>
              <m:rPr>
                <m:sty m:val="p"/>
              </m:rPr>
              <m:t>∣</m:t>
            </m:r>
            <m:r>
              <m:t>T</m:t>
            </m:r>
          </m:e>
        </m:d>
        <m:r>
          <m:rPr>
            <m:sty m:val="p"/>
          </m:rPr>
          <m:t>=</m:t>
        </m:r>
        <m:r>
          <m:t>p</m:t>
        </m:r>
        <m:d>
          <m:dPr>
            <m:begChr m:val="("/>
            <m:endChr m:val=")"/>
            <m:sepChr m:val=""/>
            <m:grow/>
          </m:dPr>
          <m:e>
            <m:r>
              <m:t>C</m:t>
            </m:r>
          </m:e>
        </m:d>
      </m:oMath>
      <w:r>
        <w:t xml:space="preserve"> </w:t>
      </w:r>
      <w:r>
        <w:rPr>
          <w:rFonts w:hint="eastAsia"/>
        </w:rPr>
        <w:t xml:space="preserve">，因此观察检测结果并不会改变患癌症的概率。当然，这样的检测是没有用的，因为检测结果无法告诉我们一个人是否患癌症。</w:t>
      </w:r>
    </w:p>
    <w:p>
      <w:pPr>
        <w:pStyle w:val="a0"/>
      </w:pPr>
      <w:r>
        <w:drawing>
          <wp:inline>
            <wp:extent cx="2743200" cy="1971675"/>
            <wp:effectExtent b="0" l="0" r="0" t="0"/>
            <wp:docPr descr="image" title="" id="131" name="Picture"/>
            <a:graphic>
              <a:graphicData uri="http://schemas.openxmlformats.org/drawingml/2006/picture">
                <pic:pic>
                  <pic:nvPicPr>
                    <pic:cNvPr descr="images/0194e279-9b28-703a-88f4-c3ac21e2010d_51_879_344_672_483_0.jpg" id="132" name="Picture"/>
                    <pic:cNvPicPr>
                      <a:picLocks noChangeArrowheads="1" noChangeAspect="1"/>
                    </pic:cNvPicPr>
                  </pic:nvPicPr>
                  <pic:blipFill>
                    <a:blip r:embed="rId130"/>
                    <a:stretch>
                      <a:fillRect/>
                    </a:stretch>
                  </pic:blipFill>
                  <pic:spPr bwMode="auto">
                    <a:xfrm>
                      <a:off x="0" y="0"/>
                      <a:ext cx="2743200" cy="197167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2.6 </w:t>
      </w:r>
      <w:r>
        <w:rPr>
          <w:rFonts w:hint="eastAsia"/>
        </w:rPr>
        <w:t xml:space="preserve">离散变量的概率概念可以扩展到连续变量</w:t>
      </w:r>
      <w:r>
        <w:t xml:space="preserve"> </w:t>
      </w:r>
      <m:oMath>
        <m:r>
          <m:t>x</m:t>
        </m:r>
      </m:oMath>
      <w:r>
        <w:t xml:space="preserve"> </w:t>
      </w:r>
      <w:r>
        <w:rPr>
          <w:rFonts w:hint="eastAsia"/>
        </w:rPr>
        <w:t xml:space="preserve">上的概率密度</w:t>
      </w:r>
      <w:r>
        <w:t xml:space="preserve"> </w:t>
      </w:r>
      <m:oMath>
        <m:r>
          <m:t>p</m:t>
        </m:r>
        <m:d>
          <m:dPr>
            <m:begChr m:val="("/>
            <m:endChr m:val=")"/>
            <m:sepChr m:val=""/>
            <m:grow/>
          </m:dPr>
          <m:e>
            <m:r>
              <m:t>x</m:t>
            </m:r>
          </m:e>
        </m:d>
      </m:oMath>
      <w:r>
        <w:t xml:space="preserve"> </w:t>
      </w:r>
      <w:r>
        <w:rPr>
          <w:rFonts w:hint="eastAsia"/>
        </w:rPr>
        <w:t xml:space="preserve">，使得</w:t>
      </w:r>
      <w:r>
        <w:t xml:space="preserve"> </w:t>
      </w:r>
      <m:oMath>
        <m:r>
          <m:t>x</m:t>
        </m:r>
      </m:oMath>
      <w:r>
        <w:t xml:space="preserve"> </w:t>
      </w:r>
      <w:r>
        <w:rPr>
          <w:rFonts w:hint="eastAsia"/>
        </w:rPr>
        <w:t xml:space="preserve">落在区间</w:t>
      </w:r>
      <w:r>
        <w:t xml:space="preserve"> </w:t>
      </w:r>
      <m:oMath>
        <m:d>
          <m:dPr>
            <m:begChr m:val="("/>
            <m:endChr m:val=")"/>
            <m:sepChr m:val=""/>
            <m:grow/>
          </m:dPr>
          <m:e>
            <m:r>
              <m:t>x</m:t>
            </m:r>
            <m:r>
              <m:rPr>
                <m:sty m:val="p"/>
              </m:rPr>
              <m:t>,</m:t>
            </m:r>
            <m:r>
              <m:t>x</m:t>
            </m:r>
            <m:r>
              <m:rPr>
                <m:sty m:val="p"/>
              </m:rPr>
              <m:t>+</m:t>
            </m:r>
            <m:r>
              <m:t>δ</m:t>
            </m:r>
            <m:r>
              <m:t>x</m:t>
            </m:r>
          </m:e>
        </m:d>
      </m:oMath>
      <w:r>
        <w:t xml:space="preserve"> </w:t>
      </w:r>
      <w:r>
        <w:rPr>
          <w:rFonts w:hint="eastAsia"/>
        </w:rPr>
        <w:t xml:space="preserve">内的概率由</w:t>
      </w:r>
      <w:r>
        <w:t xml:space="preserve"> </w:t>
      </w:r>
      <m:oMath>
        <m:r>
          <m:t>p</m:t>
        </m:r>
        <m:d>
          <m:dPr>
            <m:begChr m:val="("/>
            <m:endChr m:val=")"/>
            <m:sepChr m:val=""/>
            <m:grow/>
          </m:dPr>
          <m:e>
            <m:r>
              <m:t>x</m:t>
            </m:r>
          </m:e>
        </m:d>
        <m:r>
          <m:t>δ</m:t>
        </m:r>
        <m:r>
          <m:t>x</m:t>
        </m:r>
      </m:oMath>
      <w:r>
        <w:t xml:space="preserve"> </w:t>
      </w:r>
      <w:r>
        <w:rPr>
          <w:rFonts w:hint="eastAsia"/>
        </w:rPr>
        <w:t xml:space="preserve">给出，其中</w:t>
      </w:r>
      <w:r>
        <w:t xml:space="preserve"> </w:t>
      </w:r>
      <m:oMath>
        <m:r>
          <m:t>δ</m:t>
        </m:r>
        <m:r>
          <m:t>x</m:t>
        </m:r>
        <m:r>
          <m:rPr>
            <m:sty m:val="p"/>
          </m:rPr>
          <m:t>→</m:t>
        </m:r>
        <m:r>
          <m:t>0</m:t>
        </m:r>
      </m:oMath>
      <w:r>
        <w:t xml:space="preserve"> </w:t>
      </w:r>
      <w:r>
        <w:rPr>
          <w:rFonts w:hint="eastAsia"/>
        </w:rPr>
        <w:t xml:space="preserve">。概率密度可以表示为累积分布函数</w:t>
      </w:r>
      <w:r>
        <w:t xml:space="preserve"> </w:t>
      </w:r>
      <m:oMath>
        <m:r>
          <m:t>P</m:t>
        </m:r>
        <m:d>
          <m:dPr>
            <m:begChr m:val="("/>
            <m:endChr m:val=")"/>
            <m:sepChr m:val=""/>
            <m:grow/>
          </m:dPr>
          <m:e>
            <m:r>
              <m:t>x</m:t>
            </m:r>
          </m:e>
        </m:d>
      </m:oMath>
      <w:r>
        <w:t xml:space="preserve"> </w:t>
      </w:r>
      <w:r>
        <w:rPr>
          <w:rFonts w:hint="eastAsia"/>
        </w:rPr>
        <w:t xml:space="preserve">的导数。</w:t>
      </w:r>
    </w:p>
    <w:bookmarkEnd w:id="133"/>
    <w:bookmarkStart w:id="134" w:name="概率密度"/>
    <w:p>
      <w:pPr>
        <w:pStyle w:val="1"/>
      </w:pPr>
      <w:r>
        <w:t xml:space="preserve">2.2. </w:t>
      </w:r>
      <w:r>
        <w:rPr>
          <w:rFonts w:hint="eastAsia"/>
        </w:rPr>
        <w:t xml:space="preserve">概率密度</w:t>
      </w:r>
    </w:p>
    <w:p>
      <w:pPr>
        <w:pStyle w:val="FirstParagraph"/>
      </w:pPr>
      <w:r>
        <w:rPr>
          <w:rFonts w:hint="eastAsia"/>
        </w:rPr>
        <w:t xml:space="preserve">除了考虑在离散值集上定义的概率之外，我们还希望考虑关于连续变量的概率。例如，我们可能希望预测给患者使用的药物剂量。由于这种预测存在不确定性，我们希望量化这种不确定性，并且同样可以利用概率。然而，我们不能简单地直接应用到目前为止所讨论的概率概念，因为以无限精度观察连续变量的特定值的概率实际上将为零。相反，我们需要引入概率密度的概念。在这里，我们将仅限于进行相对非正式的讨论。</w:t>
      </w:r>
    </w:p>
    <w:p>
      <w:pPr>
        <w:pStyle w:val="a0"/>
      </w:pPr>
      <w:r>
        <w:rPr>
          <w:rFonts w:hint="eastAsia"/>
        </w:rPr>
        <w:t xml:space="preserve">我们定义连续变量</w:t>
      </w:r>
      <w:r>
        <w:t xml:space="preserve"> </w:t>
      </w:r>
      <m:oMath>
        <m:r>
          <m:t>x</m:t>
        </m:r>
      </m:oMath>
      <w:r>
        <w:t xml:space="preserve"> </w:t>
      </w:r>
      <w:r>
        <w:rPr>
          <w:rFonts w:hint="eastAsia"/>
        </w:rPr>
        <w:t xml:space="preserve">上的概率密度</w:t>
      </w:r>
      <w:r>
        <w:t xml:space="preserve"> </w:t>
      </w:r>
      <m:oMath>
        <m:r>
          <m:t>p</m:t>
        </m:r>
        <m:d>
          <m:dPr>
            <m:begChr m:val="("/>
            <m:endChr m:val=")"/>
            <m:sepChr m:val=""/>
            <m:grow/>
          </m:dPr>
          <m:e>
            <m:r>
              <m:t>x</m:t>
            </m:r>
          </m:e>
        </m:d>
      </m:oMath>
      <w:r>
        <w:t xml:space="preserve"> </w:t>
      </w:r>
      <w:r>
        <w:rPr>
          <w:rFonts w:hint="eastAsia"/>
        </w:rPr>
        <w:t xml:space="preserve">，使得</w:t>
      </w:r>
      <w:r>
        <w:t xml:space="preserve"> </w:t>
      </w:r>
      <m:oMath>
        <m:r>
          <m:t>x</m:t>
        </m:r>
      </m:oMath>
      <w:r>
        <w:t xml:space="preserve"> </w:t>
      </w:r>
      <w:r>
        <w:rPr>
          <w:rFonts w:hint="eastAsia"/>
        </w:rPr>
        <w:t xml:space="preserve">落在区间</w:t>
      </w:r>
      <w:r>
        <w:t xml:space="preserve"> </w:t>
      </w:r>
      <m:oMath>
        <m:d>
          <m:dPr>
            <m:begChr m:val="("/>
            <m:endChr m:val=")"/>
            <m:sepChr m:val=""/>
            <m:grow/>
          </m:dPr>
          <m:e>
            <m:r>
              <m:t>x</m:t>
            </m:r>
            <m:r>
              <m:rPr>
                <m:sty m:val="p"/>
              </m:rPr>
              <m:t>,</m:t>
            </m:r>
            <m:r>
              <m:t>x</m:t>
            </m:r>
            <m:r>
              <m:rPr>
                <m:sty m:val="p"/>
              </m:rPr>
              <m:t>+</m:t>
            </m:r>
            <m:r>
              <m:t>δ</m:t>
            </m:r>
            <m:r>
              <m:t>x</m:t>
            </m:r>
          </m:e>
        </m:d>
      </m:oMath>
      <w:r>
        <w:t xml:space="preserve"> </w:t>
      </w:r>
      <w:r>
        <w:rPr>
          <w:rFonts w:hint="eastAsia"/>
        </w:rPr>
        <w:t xml:space="preserve">内的概率由</w:t>
      </w:r>
      <w:r>
        <w:t xml:space="preserve"> </w:t>
      </w:r>
      <m:oMath>
        <m:r>
          <m:t>p</m:t>
        </m:r>
        <m:d>
          <m:dPr>
            <m:begChr m:val="("/>
            <m:endChr m:val=")"/>
            <m:sepChr m:val=""/>
            <m:grow/>
          </m:dPr>
          <m:e>
            <m:r>
              <m:t>x</m:t>
            </m:r>
          </m:e>
        </m:d>
        <m:r>
          <m:t>δ</m:t>
        </m:r>
        <m:r>
          <m:t>x</m:t>
        </m:r>
      </m:oMath>
      <w:r>
        <w:t xml:space="preserve"> </w:t>
      </w:r>
      <w:r>
        <w:rPr>
          <w:rFonts w:hint="eastAsia"/>
        </w:rPr>
        <w:t xml:space="preserve">给出，其中</w:t>
      </w:r>
      <w:r>
        <w:t xml:space="preserve"> </w:t>
      </w:r>
      <m:oMath>
        <m:r>
          <m:t>δ</m:t>
        </m:r>
        <m:r>
          <m:t>x</m:t>
        </m:r>
        <m:r>
          <m:rPr>
            <m:sty m:val="p"/>
          </m:rPr>
          <m:t>→</m:t>
        </m:r>
        <m:r>
          <m:t>0</m:t>
        </m:r>
      </m:oMath>
      <w:r>
        <w:t xml:space="preserve"> </w:t>
      </w:r>
      <w:r>
        <w:rPr>
          <w:rFonts w:hint="eastAsia"/>
        </w:rPr>
        <w:t xml:space="preserve">。这在图</w:t>
      </w:r>
      <w:r>
        <w:t xml:space="preserve"> 2.6 </w:t>
      </w:r>
      <w:r>
        <w:rPr>
          <w:rFonts w:hint="eastAsia"/>
        </w:rPr>
        <w:t xml:space="preserve">中进行了说明。那么</w:t>
      </w:r>
      <w:r>
        <w:t xml:space="preserve"> </w:t>
      </w:r>
      <m:oMath>
        <m:r>
          <m:t>x</m:t>
        </m:r>
      </m:oMath>
      <w:r>
        <w:t xml:space="preserve"> </w:t>
      </w:r>
      <w:r>
        <w:rPr>
          <w:rFonts w:hint="eastAsia"/>
        </w:rPr>
        <w:t xml:space="preserve">落在区间</w:t>
      </w:r>
      <w:r>
        <w:t xml:space="preserve"> </w:t>
      </w:r>
      <m:oMath>
        <m:d>
          <m:dPr>
            <m:begChr m:val="("/>
            <m:endChr m:val=")"/>
            <m:sepChr m:val=""/>
            <m:grow/>
          </m:dPr>
          <m:e>
            <m:r>
              <m:t>a</m:t>
            </m:r>
            <m:r>
              <m:rPr>
                <m:sty m:val="p"/>
              </m:rPr>
              <m:t>,</m:t>
            </m:r>
            <m:r>
              <m:t>b</m:t>
            </m:r>
          </m:e>
        </m:d>
      </m:oMath>
      <w:r>
        <w:t xml:space="preserve"> </w:t>
      </w:r>
      <w:r>
        <w:rPr>
          <w:rFonts w:hint="eastAsia"/>
        </w:rPr>
        <w:t xml:space="preserve">内的概率由下式给出</w:t>
      </w:r>
    </w:p>
    <w:p>
      <w:pPr>
        <w:pStyle w:val="a0"/>
      </w:pPr>
      <m:oMathPara>
        <m:oMathParaPr>
          <m:jc m:val="center"/>
        </m:oMathParaPr>
        <m:oMath>
          <m:r>
            <m:t>p</m:t>
          </m:r>
          <m:d>
            <m:dPr>
              <m:begChr m:val="("/>
              <m:endChr m:val=")"/>
              <m:sepChr m:val=""/>
              <m:grow/>
            </m:dPr>
            <m:e>
              <m:r>
                <m:t>x</m:t>
              </m:r>
              <m:r>
                <m:rPr>
                  <m:sty m:val="p"/>
                </m:rPr>
                <m:t>∈</m:t>
              </m:r>
              <m:d>
                <m:dPr>
                  <m:begChr m:val="("/>
                  <m:endChr m:val=")"/>
                  <m:sepChr m:val=""/>
                  <m:grow/>
                </m:dPr>
                <m:e>
                  <m:r>
                    <m:t>a</m:t>
                  </m:r>
                  <m:r>
                    <m:rPr>
                      <m:sty m:val="p"/>
                    </m:rPr>
                    <m:t>,</m:t>
                  </m:r>
                  <m:r>
                    <m:t>b</m:t>
                  </m:r>
                </m:e>
              </m:d>
            </m:e>
          </m:d>
          <m:r>
            <m:rPr>
              <m:sty m:val="p"/>
            </m:rPr>
            <m:t>=</m:t>
          </m:r>
          <m:nary>
            <m:naryPr>
              <m:chr m:val="∫"/>
              <m:limLoc m:val="subSup"/>
              <m:subHide m:val="off"/>
              <m:supHide m:val="off"/>
            </m:naryPr>
            <m:sub>
              <m:r>
                <m:t>a</m:t>
              </m:r>
            </m:sub>
            <m:sup>
              <m:r>
                <m:t>b</m:t>
              </m:r>
            </m:sup>
            <m:e>
              <m:r>
                <m:t>p</m:t>
              </m:r>
            </m:e>
          </m:nary>
          <m:d>
            <m:dPr>
              <m:begChr m:val="("/>
              <m:endChr m:val=")"/>
              <m:sepChr m:val=""/>
              <m:grow/>
            </m:dPr>
            <m:e>
              <m:r>
                <m:t>x</m:t>
              </m:r>
            </m:e>
          </m:d>
          <m:r>
            <m:rPr>
              <m:sty m:val="p"/>
            </m:rPr>
            <m:t>d</m:t>
          </m:r>
          <m:r>
            <m:t>x</m:t>
          </m:r>
          <m:r>
            <m:rPr>
              <m:sty m:val="p"/>
            </m:rPr>
            <m:t>.</m:t>
          </m:r>
          <m:r>
            <m:t>  </m:t>
          </m:r>
          <m:r>
            <m:rPr>
              <m:nor/>
              <m:sty m:val="p"/>
            </m:rPr>
            <m:t>(2.23)</m:t>
          </m:r>
        </m:oMath>
      </m:oMathPara>
    </w:p>
    <w:p>
      <w:pPr>
        <w:pStyle w:val="FirstParagraph"/>
      </w:pPr>
      <w:r>
        <w:rPr>
          <w:rFonts w:hint="eastAsia"/>
        </w:rPr>
        <w:t xml:space="preserve">由于概率是非负的，并且由于</w:t>
      </w:r>
      <w:r>
        <w:t xml:space="preserve"> </w:t>
      </w:r>
      <m:oMath>
        <m:r>
          <m:t>x</m:t>
        </m:r>
      </m:oMath>
      <w:r>
        <w:t xml:space="preserve"> </w:t>
      </w:r>
      <w:r>
        <w:rPr>
          <w:rFonts w:hint="eastAsia"/>
        </w:rPr>
        <w:t xml:space="preserve">的值必定位于实轴上的某个位置，概率密度</w:t>
      </w:r>
      <w:r>
        <w:t xml:space="preserve"> </w:t>
      </w:r>
      <m:oMath>
        <m:r>
          <m:t>p</m:t>
        </m:r>
        <m:d>
          <m:dPr>
            <m:begChr m:val="("/>
            <m:endChr m:val=")"/>
            <m:sepChr m:val=""/>
            <m:grow/>
          </m:dPr>
          <m:e>
            <m:r>
              <m:t>x</m:t>
            </m:r>
          </m:e>
        </m:d>
      </m:oMath>
      <w:r>
        <w:t xml:space="preserve"> </w:t>
      </w:r>
      <w:r>
        <w:rPr>
          <w:rFonts w:hint="eastAsia"/>
        </w:rPr>
        <w:t xml:space="preserve">必须满足两个条件</w:t>
      </w:r>
    </w:p>
    <w:p>
      <w:pPr>
        <w:pStyle w:val="a0"/>
      </w:pPr>
      <m:oMathPara>
        <m:oMathParaPr>
          <m:jc m:val="center"/>
        </m:oMathParaPr>
        <m:oMath>
          <m:r>
            <m:t>p</m:t>
          </m:r>
          <m:d>
            <m:dPr>
              <m:begChr m:val="("/>
              <m:endChr m:val=")"/>
              <m:sepChr m:val=""/>
              <m:grow/>
            </m:dPr>
            <m:e>
              <m:r>
                <m:t>x</m:t>
              </m:r>
            </m:e>
          </m:d>
          <m:r>
            <m:rPr>
              <m:sty m:val="p"/>
            </m:rPr>
            <m:t>≥</m:t>
          </m:r>
          <m:r>
            <m:t>0</m:t>
          </m:r>
          <m:r>
            <m:t>  </m:t>
          </m:r>
          <m:r>
            <m:rPr>
              <m:nor/>
              <m:sty m:val="p"/>
            </m:rPr>
            <m:t>(2.24)</m:t>
          </m:r>
        </m:oMath>
      </m:oMathPara>
    </w:p>
    <w:p>
      <w:pPr>
        <w:pStyle w:val="FirstParagraph"/>
      </w:pPr>
      <m:oMathPara>
        <m:oMathParaPr>
          <m:jc m:val="center"/>
        </m:oMathParaPr>
        <m:oMath>
          <m:nary>
            <m:naryPr>
              <m:chr m:val="∫"/>
              <m:limLoc m:val="subSup"/>
              <m:subHide m:val="off"/>
              <m:supHide m:val="off"/>
            </m:naryPr>
            <m:sub>
              <m:r>
                <m:rPr>
                  <m:sty m:val="p"/>
                </m:rPr>
                <m:t>−</m:t>
              </m:r>
              <m:r>
                <m:rPr>
                  <m:sty m:val="p"/>
                </m:rPr>
                <m:t>∞</m:t>
              </m:r>
            </m:sub>
            <m:sup>
              <m:r>
                <m:rPr>
                  <m:sty m:val="p"/>
                </m:rPr>
                <m:t>∞</m:t>
              </m:r>
            </m:sup>
            <m:e>
              <m:r>
                <m:t>p</m:t>
              </m:r>
            </m:e>
          </m:nary>
          <m:d>
            <m:dPr>
              <m:begChr m:val="("/>
              <m:endChr m:val=")"/>
              <m:sepChr m:val=""/>
              <m:grow/>
            </m:dPr>
            <m:e>
              <m:r>
                <m:t>x</m:t>
              </m:r>
            </m:e>
          </m:d>
          <m:r>
            <m:rPr>
              <m:sty m:val="p"/>
            </m:rPr>
            <m:t>d</m:t>
          </m:r>
          <m:r>
            <m:t>x</m:t>
          </m:r>
          <m:r>
            <m:rPr>
              <m:sty m:val="p"/>
            </m:rPr>
            <m:t>=</m:t>
          </m:r>
          <m:r>
            <m:t>1</m:t>
          </m:r>
          <m:r>
            <m:t>  </m:t>
          </m:r>
          <m:r>
            <m:rPr>
              <m:nor/>
              <m:sty m:val="p"/>
            </m:rPr>
            <m:t>(2.25)</m:t>
          </m:r>
        </m:oMath>
      </m:oMathPara>
    </w:p>
    <w:p>
      <w:pPr>
        <w:pStyle w:val="FirstParagraph"/>
      </w:pPr>
      <m:oMath>
        <m:r>
          <m:t>x</m:t>
        </m:r>
      </m:oMath>
      <w:r>
        <w:t xml:space="preserve"> </w:t>
      </w:r>
      <w:r>
        <w:rPr>
          <w:rFonts w:hint="eastAsia"/>
        </w:rPr>
        <w:t xml:space="preserve">落在区间</w:t>
      </w:r>
      <w:r>
        <w:t xml:space="preserve"> </w:t>
      </w:r>
      <m:oMath>
        <m:d>
          <m:dPr>
            <m:begChr m:val="("/>
            <m:endChr m:val=")"/>
            <m:sepChr m:val=""/>
            <m:grow/>
          </m:dPr>
          <m:e>
            <m:r>
              <m:rPr>
                <m:sty m:val="p"/>
              </m:rPr>
              <m:t>−</m:t>
            </m:r>
            <m:r>
              <m:rPr>
                <m:sty m:val="p"/>
              </m:rPr>
              <m:t>∞</m:t>
            </m:r>
            <m:r>
              <m:rPr>
                <m:sty m:val="p"/>
              </m:rPr>
              <m:t>,</m:t>
            </m:r>
            <m:r>
              <m:t>z</m:t>
            </m:r>
          </m:e>
        </m:d>
      </m:oMath>
      <w:r>
        <w:t xml:space="preserve"> </w:t>
      </w:r>
      <w:r>
        <w:rPr>
          <w:rFonts w:hint="eastAsia"/>
        </w:rPr>
        <w:t xml:space="preserve">内的概率由累积分布函数给出，其定义为</w:t>
      </w:r>
    </w:p>
    <w:p>
      <w:pPr>
        <w:pStyle w:val="a0"/>
      </w:pPr>
      <m:oMathPara>
        <m:oMathParaPr>
          <m:jc m:val="center"/>
        </m:oMathParaPr>
        <m:oMath>
          <m:r>
            <m:t>P</m:t>
          </m:r>
          <m:d>
            <m:dPr>
              <m:begChr m:val="("/>
              <m:endChr m:val=")"/>
              <m:sepChr m:val=""/>
              <m:grow/>
            </m:dPr>
            <m:e>
              <m:r>
                <m:t>z</m:t>
              </m:r>
            </m:e>
          </m:d>
          <m:r>
            <m:rPr>
              <m:sty m:val="p"/>
            </m:rPr>
            <m:t>=</m:t>
          </m:r>
          <m:nary>
            <m:naryPr>
              <m:chr m:val="∫"/>
              <m:limLoc m:val="subSup"/>
              <m:subHide m:val="off"/>
              <m:supHide m:val="off"/>
            </m:naryPr>
            <m:sub>
              <m:r>
                <m:rPr>
                  <m:sty m:val="p"/>
                </m:rPr>
                <m:t>−</m:t>
              </m:r>
              <m:r>
                <m:rPr>
                  <m:sty m:val="p"/>
                </m:rPr>
                <m:t>∞</m:t>
              </m:r>
            </m:sub>
            <m:sup>
              <m:r>
                <m:t>z</m:t>
              </m:r>
            </m:sup>
            <m:e>
              <m:r>
                <m:t>p</m:t>
              </m:r>
            </m:e>
          </m:nary>
          <m:d>
            <m:dPr>
              <m:begChr m:val="("/>
              <m:endChr m:val=")"/>
              <m:sepChr m:val=""/>
              <m:grow/>
            </m:dPr>
            <m:e>
              <m:r>
                <m:t>x</m:t>
              </m:r>
            </m:e>
          </m:d>
          <m:r>
            <m:rPr>
              <m:sty m:val="p"/>
            </m:rPr>
            <m:t>d</m:t>
          </m:r>
          <m:r>
            <m:t>x</m:t>
          </m:r>
          <m:r>
            <m:t>  </m:t>
          </m:r>
          <m:r>
            <m:rPr>
              <m:nor/>
              <m:sty m:val="p"/>
            </m:rPr>
            <m:t>(2.26)</m:t>
          </m:r>
        </m:oMath>
      </m:oMathPara>
    </w:p>
    <w:p>
      <w:pPr>
        <w:pStyle w:val="FirstParagraph"/>
      </w:pPr>
      <w:r>
        <w:rPr>
          <w:rFonts w:hint="eastAsia"/>
        </w:rPr>
        <w:t xml:space="preserve">如图</w:t>
      </w:r>
      <w:r>
        <w:t xml:space="preserve"> 2.6 </w:t>
      </w:r>
      <w:r>
        <w:rPr>
          <w:rFonts w:hint="eastAsia"/>
        </w:rPr>
        <w:t xml:space="preserve">所示，它满足</w:t>
      </w:r>
      <w:r>
        <w:t xml:space="preserve"> </w:t>
      </w:r>
      <m:oMath>
        <m:sSup>
          <m:e>
            <m:r>
              <m:t>P</m:t>
            </m:r>
          </m:e>
          <m:sup>
            <m:r>
              <m:rPr>
                <m:sty m:val="p"/>
              </m:rPr>
              <m:t>′</m:t>
            </m:r>
          </m:sup>
        </m:sSup>
        <m:d>
          <m:dPr>
            <m:begChr m:val="("/>
            <m:endChr m:val=")"/>
            <m:sepChr m:val=""/>
            <m:grow/>
          </m:dPr>
          <m:e>
            <m:r>
              <m:t>x</m:t>
            </m:r>
          </m:e>
        </m:d>
        <m:r>
          <m:rPr>
            <m:sty m:val="p"/>
          </m:rPr>
          <m:t>=</m:t>
        </m:r>
        <m:r>
          <m:t>p</m:t>
        </m:r>
        <m:d>
          <m:dPr>
            <m:begChr m:val="("/>
            <m:endChr m:val=")"/>
            <m:sepChr m:val=""/>
            <m:grow/>
          </m:dPr>
          <m:e>
            <m:r>
              <m:t>x</m:t>
            </m:r>
          </m:e>
        </m:d>
      </m:oMath>
      <w:r>
        <w:t xml:space="preserve"> </w:t>
      </w:r>
      <w:r>
        <w:t xml:space="preserve">。</w:t>
      </w:r>
    </w:p>
    <w:p>
      <w:pPr>
        <w:pStyle w:val="a0"/>
      </w:pPr>
      <w:r>
        <w:rPr>
          <w:rFonts w:hint="eastAsia"/>
        </w:rPr>
        <w:t xml:space="preserve">如果我们有几个连续变量</w:t>
      </w:r>
      <w:r>
        <w:t xml:space="preserve"> </w:t>
      </w:r>
      <m:oMath>
        <m:sSub>
          <m:e>
            <m:r>
              <m:t>x</m:t>
            </m:r>
          </m:e>
          <m:sub>
            <m:r>
              <m:t>1</m:t>
            </m:r>
          </m:sub>
        </m:sSub>
        <m:r>
          <m:rPr>
            <m:sty m:val="p"/>
          </m:rPr>
          <m:t>,</m:t>
        </m:r>
        <m:r>
          <m:rPr>
            <m:sty m:val="p"/>
          </m:rPr>
          <m:t>…</m:t>
        </m:r>
        <m:r>
          <m:rPr>
            <m:sty m:val="p"/>
          </m:rPr>
          <m:t>,</m:t>
        </m:r>
        <m:sSub>
          <m:e>
            <m:r>
              <m:t>x</m:t>
            </m:r>
          </m:e>
          <m:sub>
            <m:r>
              <m:t>D</m:t>
            </m:r>
          </m:sub>
        </m:sSub>
      </m:oMath>
      <w:r>
        <w:t xml:space="preserve"> </w:t>
      </w:r>
      <w:r>
        <w:rPr>
          <w:rFonts w:hint="eastAsia"/>
        </w:rPr>
        <w:t xml:space="preserve">，用向量</w:t>
      </w:r>
      <w:r>
        <w:t xml:space="preserve"> </w:t>
      </w:r>
      <m:oMath>
        <m:r>
          <m:rPr>
            <m:sty m:val="b"/>
          </m:rPr>
          <m:t>x</m:t>
        </m:r>
      </m:oMath>
      <w:r>
        <w:t xml:space="preserve"> </w:t>
      </w:r>
      <w:r>
        <w:rPr>
          <w:rFonts w:hint="eastAsia"/>
        </w:rPr>
        <w:t xml:space="preserve">统一表示，那么我们可以定义一个联合概率密度</w:t>
      </w:r>
      <w:r>
        <w:t xml:space="preserve"> </w:t>
      </w:r>
      <m:oMath>
        <m:r>
          <m:t>p</m:t>
        </m:r>
        <m:d>
          <m:dPr>
            <m:begChr m:val="("/>
            <m:endChr m:val=")"/>
            <m:sepChr m:val=""/>
            <m:grow/>
          </m:dPr>
          <m:e>
            <m:r>
              <m:rPr>
                <m:sty m:val="b"/>
              </m:rPr>
              <m:t>x</m:t>
            </m:r>
          </m:e>
        </m:d>
        <m:r>
          <m:rPr>
            <m:sty m:val="p"/>
          </m:rPr>
          <m:t>=</m:t>
        </m:r>
        <m:r>
          <m:t>p</m:t>
        </m:r>
        <m:d>
          <m:dPr>
            <m:begChr m:val="("/>
            <m:endChr m:val=")"/>
            <m:sepChr m:val=""/>
            <m:grow/>
          </m:dPr>
          <m:e>
            <m:sSub>
              <m:e>
                <m:r>
                  <m:t>x</m:t>
                </m:r>
              </m:e>
              <m:sub>
                <m:r>
                  <m:t>1</m:t>
                </m:r>
              </m:sub>
            </m:sSub>
            <m:r>
              <m:rPr>
                <m:sty m:val="p"/>
              </m:rPr>
              <m:t>,</m:t>
            </m:r>
            <m:r>
              <m:rPr>
                <m:sty m:val="p"/>
              </m:rPr>
              <m:t>…</m:t>
            </m:r>
            <m:r>
              <m:rPr>
                <m:sty m:val="p"/>
              </m:rPr>
              <m:t>,</m:t>
            </m:r>
            <m:sSub>
              <m:e>
                <m:r>
                  <m:t>x</m:t>
                </m:r>
              </m:e>
              <m:sub>
                <m:r>
                  <m:t>D</m:t>
                </m:r>
              </m:sub>
            </m:sSub>
          </m:e>
        </m:d>
      </m:oMath>
      <w:r>
        <w:t xml:space="preserve"> </w:t>
      </w:r>
      <w:r>
        <w:rPr>
          <w:rFonts w:hint="eastAsia"/>
        </w:rPr>
        <w:t xml:space="preserve">，使得</w:t>
      </w:r>
      <w:r>
        <w:t xml:space="preserve"> </w:t>
      </w:r>
      <m:oMath>
        <m:r>
          <m:rPr>
            <m:sty m:val="p"/>
          </m:rPr>
          <m:t>x</m:t>
        </m:r>
      </m:oMath>
      <w:r>
        <w:t xml:space="preserve"> </w:t>
      </w:r>
      <w:r>
        <w:rPr>
          <w:rFonts w:hint="eastAsia"/>
        </w:rPr>
        <w:t xml:space="preserve">落在包含点</w:t>
      </w:r>
      <w:r>
        <w:t xml:space="preserve"> </w:t>
      </w:r>
      <m:oMath>
        <m:r>
          <m:rPr>
            <m:sty m:val="p"/>
          </m:rPr>
          <m:t>x</m:t>
        </m:r>
      </m:oMath>
      <w:r>
        <w:t xml:space="preserve"> </w:t>
      </w:r>
      <w:r>
        <w:rPr>
          <w:rFonts w:hint="eastAsia"/>
        </w:rPr>
        <w:t xml:space="preserve">的无穷小体积</w:t>
      </w:r>
      <w:r>
        <w:t xml:space="preserve"> </w:t>
      </w:r>
      <m:oMath>
        <m:r>
          <m:t>δ</m:t>
        </m:r>
        <m:r>
          <m:rPr>
            <m:sty m:val="p"/>
          </m:rPr>
          <m:t>x</m:t>
        </m:r>
      </m:oMath>
      <w:r>
        <w:t xml:space="preserve"> </w:t>
      </w:r>
      <w:r>
        <w:rPr>
          <w:rFonts w:hint="eastAsia"/>
        </w:rPr>
        <w:t xml:space="preserve">内的概率由</w:t>
      </w:r>
      <w:r>
        <w:t xml:space="preserve"> </w:t>
      </w:r>
      <m:oMath>
        <m:r>
          <m:t>p</m:t>
        </m:r>
        <m:d>
          <m:dPr>
            <m:begChr m:val="("/>
            <m:endChr m:val=")"/>
            <m:sepChr m:val=""/>
            <m:grow/>
          </m:dPr>
          <m:e>
            <m:r>
              <m:rPr>
                <m:sty m:val="b"/>
              </m:rPr>
              <m:t>x</m:t>
            </m:r>
          </m:e>
        </m:d>
        <m:r>
          <m:t>δ</m:t>
        </m:r>
        <m:r>
          <m:rPr>
            <m:sty m:val="b"/>
          </m:rPr>
          <m:t>x</m:t>
        </m:r>
      </m:oMath>
      <w:r>
        <w:t xml:space="preserve"> </w:t>
      </w:r>
      <w:r>
        <w:rPr>
          <w:rFonts w:hint="eastAsia"/>
        </w:rPr>
        <w:t xml:space="preserve">给出。这个多元概率密度必须满足</w:t>
      </w:r>
    </w:p>
    <w:p>
      <w:pPr>
        <w:pStyle w:val="a0"/>
      </w:pPr>
      <m:oMathPara>
        <m:oMathParaPr>
          <m:jc m:val="center"/>
        </m:oMathParaPr>
        <m:oMath>
          <m:r>
            <m:t>p</m:t>
          </m:r>
          <m:d>
            <m:dPr>
              <m:begChr m:val="("/>
              <m:endChr m:val=")"/>
              <m:sepChr m:val=""/>
              <m:grow/>
            </m:dPr>
            <m:e>
              <m:r>
                <m:rPr>
                  <m:sty m:val="b"/>
                </m:rPr>
                <m:t>x</m:t>
              </m:r>
            </m:e>
          </m:d>
          <m:r>
            <m:rPr>
              <m:sty m:val="p"/>
            </m:rPr>
            <m:t>≥</m:t>
          </m:r>
          <m:r>
            <m:t>0</m:t>
          </m:r>
          <m:r>
            <m:t>  </m:t>
          </m:r>
          <m:r>
            <m:rPr>
              <m:nor/>
              <m:sty m:val="p"/>
            </m:rPr>
            <m:t>(2.27)</m:t>
          </m:r>
        </m:oMath>
      </m:oMathPara>
    </w:p>
    <w:p>
      <w:pPr>
        <w:pStyle w:val="FirstParagraph"/>
      </w:pPr>
      <m:oMathPara>
        <m:oMathParaPr>
          <m:jc m:val="center"/>
        </m:oMathParaPr>
        <m:oMath>
          <m:r>
            <m:rPr>
              <m:sty m:val="p"/>
            </m:rPr>
            <m:t>∫</m:t>
          </m:r>
          <m:r>
            <m:t>p</m:t>
          </m:r>
          <m:d>
            <m:dPr>
              <m:begChr m:val="("/>
              <m:endChr m:val=")"/>
              <m:sepChr m:val=""/>
              <m:grow/>
            </m:dPr>
            <m:e>
              <m:r>
                <m:rPr>
                  <m:sty m:val="b"/>
                </m:rPr>
                <m:t>x</m:t>
              </m:r>
            </m:e>
          </m:d>
          <m:r>
            <m:rPr>
              <m:sty m:val="p"/>
            </m:rPr>
            <m:t>d</m:t>
          </m:r>
          <m:r>
            <m:rPr>
              <m:sty m:val="b"/>
            </m:rPr>
            <m:t>x</m:t>
          </m:r>
          <m:r>
            <m:rPr>
              <m:sty m:val="p"/>
            </m:rPr>
            <m:t>=</m:t>
          </m:r>
          <m:r>
            <m:t>1</m:t>
          </m:r>
          <m:r>
            <m:t>  </m:t>
          </m:r>
          <m:r>
            <m:rPr>
              <m:nor/>
              <m:sty m:val="p"/>
            </m:rPr>
            <m:t>(2.28)</m:t>
          </m:r>
        </m:oMath>
      </m:oMathPara>
    </w:p>
    <w:p>
      <w:pPr>
        <w:pStyle w:val="FirstParagraph"/>
      </w:pPr>
      <w:r>
        <w:rPr>
          <w:rFonts w:hint="eastAsia"/>
        </w:rPr>
        <w:t xml:space="preserve">其中积分是在整个</w:t>
      </w:r>
      <w:r>
        <w:t xml:space="preserve"> </w:t>
      </w:r>
      <m:oMath>
        <m:r>
          <m:rPr>
            <m:sty m:val="b"/>
          </m:rPr>
          <m:t>x</m:t>
        </m:r>
      </m:oMath>
      <w:r>
        <w:t xml:space="preserve"> </w:t>
      </w:r>
      <w:r>
        <w:rPr>
          <w:rFonts w:hint="eastAsia"/>
        </w:rPr>
        <w:t xml:space="preserve">空间上进行的。更一般地，我们还可以考虑离散变量和连续变量组合的联合概率分布。</w:t>
      </w:r>
    </w:p>
    <w:p>
      <w:pPr>
        <w:pStyle w:val="a0"/>
      </w:pPr>
      <w:r>
        <w:rPr>
          <w:rFonts w:hint="eastAsia"/>
        </w:rPr>
        <w:t xml:space="preserve">概率的求和规则和乘积规则，以及贝叶斯定理，同样适用于概率密度以及离散变量和连续变量的组合。如果</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是两个实变量，那么求和规则和乘积规则的形式为</w:t>
      </w:r>
    </w:p>
    <w:p>
      <w:pPr>
        <w:pStyle w:val="a0"/>
      </w:pPr>
      <m:oMathPara>
        <m:oMathParaPr>
          <m:jc m:val="center"/>
        </m:oMathParaPr>
        <m:oMath>
          <m:r>
            <m:rPr>
              <m:nor/>
              <m:sty m:val="p"/>
            </m:rPr>
            <m:t> sum rule </m:t>
          </m:r>
          <m:r>
            <m:t> </m:t>
          </m:r>
          <m:r>
            <m:t>p</m:t>
          </m:r>
          <m:d>
            <m:dPr>
              <m:begChr m:val="("/>
              <m:endChr m:val=")"/>
              <m:sepChr m:val=""/>
              <m:grow/>
            </m:dPr>
            <m:e>
              <m:r>
                <m:rPr>
                  <m:sty m:val="b"/>
                </m:rPr>
                <m:t>x</m:t>
              </m:r>
            </m:e>
          </m:d>
          <m:r>
            <m:rPr>
              <m:sty m:val="p"/>
            </m:rPr>
            <m:t>=</m:t>
          </m:r>
          <m:r>
            <m:rPr>
              <m:sty m:val="p"/>
            </m:rPr>
            <m:t>∫</m:t>
          </m:r>
          <m:r>
            <m:t>p</m:t>
          </m:r>
          <m:d>
            <m:dPr>
              <m:begChr m:val="("/>
              <m:endChr m:val=")"/>
              <m:sepChr m:val=""/>
              <m:grow/>
            </m:dPr>
            <m:e>
              <m:r>
                <m:rPr>
                  <m:sty m:val="b"/>
                </m:rPr>
                <m:t>x</m:t>
              </m:r>
              <m:r>
                <m:rPr>
                  <m:sty m:val="p"/>
                </m:rPr>
                <m:t>,</m:t>
              </m:r>
              <m:r>
                <m:rPr>
                  <m:sty m:val="b"/>
                </m:rPr>
                <m:t>y</m:t>
              </m:r>
            </m:e>
          </m:d>
          <m:r>
            <m:rPr>
              <m:sty m:val="p"/>
            </m:rPr>
            <m:t>d</m:t>
          </m:r>
          <m:r>
            <m:rPr>
              <m:sty m:val="b"/>
            </m:rPr>
            <m:t>y</m:t>
          </m:r>
          <m:r>
            <m:t>  </m:t>
          </m:r>
          <m:r>
            <m:rPr>
              <m:nor/>
              <m:sty m:val="p"/>
            </m:rPr>
            <m:t>(2.29)</m:t>
          </m:r>
        </m:oMath>
      </m:oMathPara>
    </w:p>
    <w:p>
      <w:pPr>
        <w:pStyle w:val="FirstParagraph"/>
      </w:pPr>
      <m:oMathPara>
        <m:oMathParaPr>
          <m:jc m:val="center"/>
        </m:oMathParaPr>
        <m:oMath>
          <m:r>
            <m:rPr>
              <m:nor/>
              <m:sty m:val="p"/>
            </m:rPr>
            <m:t> product rule </m:t>
          </m:r>
          <m:r>
            <m:t> </m:t>
          </m:r>
          <m:r>
            <m:t>p</m:t>
          </m:r>
          <m:d>
            <m:dPr>
              <m:begChr m:val="("/>
              <m:endChr m:val=")"/>
              <m:sepChr m:val=""/>
              <m:grow/>
            </m:dPr>
            <m:e>
              <m:r>
                <m:rPr>
                  <m:sty m:val="b"/>
                </m:rPr>
                <m:t>x</m:t>
              </m:r>
              <m:r>
                <m:rPr>
                  <m:sty m:val="p"/>
                </m:rPr>
                <m:t>,</m:t>
              </m:r>
              <m:r>
                <m:rPr>
                  <m:sty m:val="b"/>
                </m:rPr>
                <m:t>y</m:t>
              </m:r>
            </m:e>
          </m:d>
          <m:r>
            <m:rPr>
              <m:sty m:val="p"/>
            </m:rPr>
            <m:t>=</m:t>
          </m:r>
          <m:r>
            <m:t>p</m:t>
          </m:r>
          <m:d>
            <m:dPr>
              <m:begChr m:val="("/>
              <m:endChr m:val=")"/>
              <m:sepChr m:val=""/>
              <m:grow/>
            </m:dPr>
            <m:e>
              <m:r>
                <m:rPr>
                  <m:sty m:val="b"/>
                </m:rPr>
                <m:t>y</m:t>
              </m:r>
              <m:r>
                <m:rPr>
                  <m:sty m:val="p"/>
                </m:rPr>
                <m:t>∣</m:t>
              </m:r>
              <m:r>
                <m:rPr>
                  <m:sty m:val="b"/>
                </m:rPr>
                <m:t>x</m:t>
              </m:r>
            </m:e>
          </m:d>
          <m:r>
            <m:t>p</m:t>
          </m:r>
          <m:d>
            <m:dPr>
              <m:begChr m:val="("/>
              <m:endChr m:val=")"/>
              <m:sepChr m:val=""/>
              <m:grow/>
            </m:dPr>
            <m:e>
              <m:r>
                <m:rPr>
                  <m:sty m:val="b"/>
                </m:rPr>
                <m:t>x</m:t>
              </m:r>
            </m:e>
          </m:d>
          <m:r>
            <m:rPr>
              <m:nor/>
              <m:sty m:val="p"/>
            </m:rPr>
            <m:t> . </m:t>
          </m:r>
          <m:r>
            <m:t>  </m:t>
          </m:r>
          <m:r>
            <m:rPr>
              <m:nor/>
              <m:sty m:val="p"/>
            </m:rPr>
            <m:t>(2.30)</m:t>
          </m:r>
        </m:oMath>
      </m:oMathPara>
    </w:p>
    <w:p>
      <w:pPr>
        <w:pStyle w:val="FirstParagraph"/>
      </w:pPr>
      <w:r>
        <w:rPr>
          <w:rFonts w:hint="eastAsia"/>
        </w:rPr>
        <w:t xml:space="preserve">类似地，贝叶斯定理可以写成如下形式</w:t>
      </w:r>
    </w:p>
    <w:p>
      <w:pPr>
        <w:pStyle w:val="a0"/>
      </w:pPr>
      <m:oMathPara>
        <m:oMathParaPr>
          <m:jc m:val="center"/>
        </m:oMathParaPr>
        <m:oMath>
          <m:r>
            <m:t>p</m:t>
          </m:r>
          <m:d>
            <m:dPr>
              <m:begChr m:val="("/>
              <m:endChr m:val=")"/>
              <m:sepChr m:val=""/>
              <m:grow/>
            </m:dPr>
            <m:e>
              <m:r>
                <m:rPr>
                  <m:sty m:val="b"/>
                </m:rPr>
                <m:t>y</m:t>
              </m:r>
              <m:r>
                <m:rPr>
                  <m:sty m:val="p"/>
                </m:rPr>
                <m:t>∣</m:t>
              </m:r>
              <m:r>
                <m:rPr>
                  <m:sty m:val="b"/>
                </m:rPr>
                <m:t>x</m:t>
              </m:r>
            </m:e>
          </m:d>
          <m:r>
            <m:rPr>
              <m:sty m:val="p"/>
            </m:rPr>
            <m:t>=</m:t>
          </m:r>
          <m:f>
            <m:fPr>
              <m:type m:val="bar"/>
            </m:fPr>
            <m:num>
              <m:r>
                <m:t>p</m:t>
              </m:r>
              <m:d>
                <m:dPr>
                  <m:begChr m:val="("/>
                  <m:endChr m:val=")"/>
                  <m:sepChr m:val=""/>
                  <m:grow/>
                </m:dPr>
                <m:e>
                  <m:r>
                    <m:rPr>
                      <m:sty m:val="b"/>
                    </m:rPr>
                    <m:t>x</m:t>
                  </m:r>
                  <m:r>
                    <m:rPr>
                      <m:sty m:val="p"/>
                    </m:rPr>
                    <m:t>∣</m:t>
                  </m:r>
                  <m:r>
                    <m:rPr>
                      <m:sty m:val="b"/>
                    </m:rPr>
                    <m:t>y</m:t>
                  </m:r>
                </m:e>
              </m:d>
              <m:r>
                <m:t>p</m:t>
              </m:r>
              <m:d>
                <m:dPr>
                  <m:begChr m:val="("/>
                  <m:endChr m:val=")"/>
                  <m:sepChr m:val=""/>
                  <m:grow/>
                </m:dPr>
                <m:e>
                  <m:r>
                    <m:rPr>
                      <m:sty m:val="b"/>
                    </m:rPr>
                    <m:t>y</m:t>
                  </m:r>
                </m:e>
              </m:d>
            </m:num>
            <m:den>
              <m:r>
                <m:t>p</m:t>
              </m:r>
              <m:d>
                <m:dPr>
                  <m:begChr m:val="("/>
                  <m:endChr m:val=")"/>
                  <m:sepChr m:val=""/>
                  <m:grow/>
                </m:dPr>
                <m:e>
                  <m:r>
                    <m:rPr>
                      <m:sty m:val="b"/>
                    </m:rPr>
                    <m:t>x</m:t>
                  </m:r>
                </m:e>
              </m:d>
            </m:den>
          </m:f>
          <m:r>
            <m:t>  </m:t>
          </m:r>
          <m:r>
            <m:rPr>
              <m:nor/>
              <m:sty m:val="p"/>
            </m:rPr>
            <m:t>(2.31)</m:t>
          </m:r>
        </m:oMath>
      </m:oMathPara>
    </w:p>
    <w:p>
      <w:pPr>
        <w:pStyle w:val="FirstParagraph"/>
      </w:pPr>
      <w:r>
        <w:rPr>
          <w:rFonts w:hint="eastAsia"/>
        </w:rPr>
        <w:t xml:space="preserve">其中分母由下式给出</w:t>
      </w:r>
    </w:p>
    <w:p>
      <w:pPr>
        <w:pStyle w:val="a0"/>
      </w:pPr>
      <m:oMathPara>
        <m:oMathParaPr>
          <m:jc m:val="center"/>
        </m:oMathParaPr>
        <m:oMath>
          <m:r>
            <m:t>p</m:t>
          </m:r>
          <m:d>
            <m:dPr>
              <m:begChr m:val="("/>
              <m:endChr m:val=")"/>
              <m:sepChr m:val=""/>
              <m:grow/>
            </m:dPr>
            <m:e>
              <m:r>
                <m:rPr>
                  <m:sty m:val="b"/>
                </m:rPr>
                <m:t>x</m:t>
              </m:r>
            </m:e>
          </m:d>
          <m:r>
            <m:rPr>
              <m:sty m:val="p"/>
            </m:rPr>
            <m:t>=</m:t>
          </m:r>
          <m:r>
            <m:rPr>
              <m:sty m:val="p"/>
            </m:rPr>
            <m:t>∫</m:t>
          </m:r>
          <m:r>
            <m:t>p</m:t>
          </m:r>
          <m:d>
            <m:dPr>
              <m:begChr m:val="("/>
              <m:endChr m:val=")"/>
              <m:sepChr m:val=""/>
              <m:grow/>
            </m:dPr>
            <m:e>
              <m:r>
                <m:rPr>
                  <m:sty m:val="b"/>
                </m:rPr>
                <m:t>x</m:t>
              </m:r>
              <m:r>
                <m:rPr>
                  <m:sty m:val="p"/>
                </m:rPr>
                <m:t>∣</m:t>
              </m:r>
              <m:r>
                <m:rPr>
                  <m:sty m:val="b"/>
                </m:rPr>
                <m:t>y</m:t>
              </m:r>
            </m:e>
          </m:d>
          <m:r>
            <m:t>p</m:t>
          </m:r>
          <m:d>
            <m:dPr>
              <m:begChr m:val="("/>
              <m:endChr m:val=")"/>
              <m:sepChr m:val=""/>
              <m:grow/>
            </m:dPr>
            <m:e>
              <m:r>
                <m:rPr>
                  <m:sty m:val="b"/>
                </m:rPr>
                <m:t>y</m:t>
              </m:r>
            </m:e>
          </m:d>
          <m:r>
            <m:rPr>
              <m:sty m:val="p"/>
            </m:rPr>
            <m:t>d</m:t>
          </m:r>
          <m:r>
            <m:rPr>
              <m:sty m:val="b"/>
            </m:rPr>
            <m:t>y</m:t>
          </m:r>
          <m:r>
            <m:rPr>
              <m:sty m:val="p"/>
            </m:rPr>
            <m:t>.</m:t>
          </m:r>
          <m:r>
            <m:t>  </m:t>
          </m:r>
          <m:r>
            <m:rPr>
              <m:nor/>
              <m:sty m:val="p"/>
            </m:rPr>
            <m:t>(2.32)</m:t>
          </m:r>
        </m:oMath>
      </m:oMathPara>
    </w:p>
    <w:p>
      <w:pPr>
        <w:pStyle w:val="FirstParagraph"/>
      </w:pPr>
      <w:r>
        <w:rPr>
          <w:rFonts w:hint="eastAsia"/>
        </w:rPr>
        <w:t xml:space="preserve">对连续变量的求和规则和乘积规则进行正式的证明需要用到数学中一个称为测度论的分支(Feller，1966)，这超出了本书的范围。然而，我们可以通过将每个实变量划分为宽度为</w:t>
      </w:r>
      <w:r>
        <w:t xml:space="preserve"> </w:t>
      </w:r>
      <m:oMath>
        <m:r>
          <m:t>Δ</m:t>
        </m:r>
      </m:oMath>
      <w:r>
        <w:t xml:space="preserve"> </w:t>
      </w:r>
      <w:r>
        <w:rPr>
          <w:rFonts w:hint="eastAsia"/>
        </w:rPr>
        <w:t xml:space="preserve">的区间，并考虑这些区间上的离散概率分布，来非正式地理解其有效性。取极限</w:t>
      </w:r>
      <w:r>
        <w:t xml:space="preserve"> </w:t>
      </w:r>
      <m:oMath>
        <m:r>
          <m:t>Δ</m:t>
        </m:r>
        <m:r>
          <m:rPr>
            <m:sty m:val="p"/>
          </m:rPr>
          <m:t>→</m:t>
        </m:r>
        <m:r>
          <m:t>0</m:t>
        </m:r>
      </m:oMath>
      <w:r>
        <w:t xml:space="preserve"> </w:t>
      </w:r>
      <w:r>
        <w:rPr>
          <w:rFonts w:hint="eastAsia"/>
        </w:rPr>
        <w:t xml:space="preserve">时，求和就变成了积分，从而得到所需的结果。</w:t>
      </w:r>
    </w:p>
    <w:bookmarkEnd w:id="134"/>
    <w:bookmarkStart w:id="138" w:name="示例分布"/>
    <w:p>
      <w:pPr>
        <w:pStyle w:val="1"/>
      </w:pPr>
      <w:r>
        <w:t xml:space="preserve">2.2.1 </w:t>
      </w:r>
      <w:r>
        <w:rPr>
          <w:rFonts w:hint="eastAsia"/>
        </w:rPr>
        <w:t xml:space="preserve">示例分布</w:t>
      </w:r>
    </w:p>
    <w:p>
      <w:pPr>
        <w:pStyle w:val="FirstParagraph"/>
      </w:pPr>
      <w:r>
        <w:rPr>
          <w:rFonts w:hint="eastAsia"/>
        </w:rPr>
        <w:t xml:space="preserve">有许多形式的概率密度被广泛使用，它们本身就很重要，同时也是构建更复杂概率模型的基础。最简单的形式是</w:t>
      </w:r>
      <w:r>
        <w:t xml:space="preserve"> </w:t>
      </w:r>
      <m:oMath>
        <m:r>
          <m:t>p</m:t>
        </m:r>
        <m:d>
          <m:dPr>
            <m:begChr m:val="("/>
            <m:endChr m:val=")"/>
            <m:sepChr m:val=""/>
            <m:grow/>
          </m:dPr>
          <m:e>
            <m:r>
              <m:t>x</m:t>
            </m:r>
          </m:e>
        </m:d>
      </m:oMath>
      <w:r>
        <w:t xml:space="preserve"> </w:t>
      </w:r>
      <w:r>
        <w:rPr>
          <w:rFonts w:hint="eastAsia"/>
        </w:rPr>
        <w:t xml:space="preserve">为常数，与</w:t>
      </w:r>
      <w:r>
        <w:t xml:space="preserve"> </w:t>
      </w:r>
      <m:oMath>
        <m:r>
          <m:t>x</m:t>
        </m:r>
      </m:oMath>
      <w:r>
        <w:t xml:space="preserve"> </w:t>
      </w:r>
      <w:r>
        <w:rPr>
          <w:rFonts w:hint="eastAsia"/>
        </w:rPr>
        <w:t xml:space="preserve">无关，但这无法进行归一化，因为</w:t>
      </w:r>
      <w:r>
        <w:t xml:space="preserve"> (2.28) </w:t>
      </w:r>
      <w:r>
        <w:rPr>
          <w:rFonts w:hint="eastAsia"/>
        </w:rPr>
        <w:t xml:space="preserve">中的积分会发散。无法归一化的分布称为非正则分布。然而，我们可以有在有限区域(例如</w:t>
      </w:r>
      <w:r>
        <w:t xml:space="preserve"> </w:t>
      </w:r>
      <m:oMath>
        <m:d>
          <m:dPr>
            <m:begChr m:val="("/>
            <m:endChr m:val=")"/>
            <m:sepChr m:val=""/>
            <m:grow/>
          </m:dPr>
          <m:e>
            <m:r>
              <m:t>c</m:t>
            </m:r>
            <m:r>
              <m:rPr>
                <m:sty m:val="p"/>
              </m:rPr>
              <m:t>,</m:t>
            </m:r>
            <m:r>
              <m:t>d</m:t>
            </m:r>
          </m:e>
        </m:d>
      </m:oMath>
      <w:r>
        <w:t xml:space="preserve"> </w:t>
      </w:r>
      <w:r>
        <w:rPr>
          <w:rFonts w:hint="eastAsia"/>
        </w:rPr>
        <w:t xml:space="preserve">)内为常数，在其他地方为零的均匀分布，在这种情况下，(2.28)</w:t>
      </w:r>
      <w:r>
        <w:t xml:space="preserve"> </w:t>
      </w:r>
      <w:r>
        <w:rPr>
          <w:rFonts w:hint="eastAsia"/>
        </w:rPr>
        <w:t xml:space="preserve">意味着</w:t>
      </w:r>
    </w:p>
    <w:p>
      <w:pPr>
        <w:pStyle w:val="a0"/>
      </w:pPr>
      <m:oMathPara>
        <m:oMathParaPr>
          <m:jc m:val="center"/>
        </m:oMathParaPr>
        <m:oMath>
          <m:r>
            <m:t>p</m:t>
          </m:r>
          <m:d>
            <m:dPr>
              <m:begChr m:val="("/>
              <m:endChr m:val=")"/>
              <m:sepChr m:val=""/>
              <m:grow/>
            </m:dPr>
            <m:e>
              <m:r>
                <m:t>x</m:t>
              </m:r>
            </m:e>
          </m:d>
          <m:r>
            <m:rPr>
              <m:sty m:val="p"/>
            </m:rPr>
            <m:t>=</m:t>
          </m:r>
          <m:r>
            <m:t>1</m:t>
          </m:r>
          <m:r>
            <m:rPr>
              <m:sty m:val="p"/>
            </m:rPr>
            <m:t>/</m:t>
          </m:r>
          <m:d>
            <m:dPr>
              <m:begChr m:val="("/>
              <m:endChr m:val=")"/>
              <m:sepChr m:val=""/>
              <m:grow/>
            </m:dPr>
            <m:e>
              <m:r>
                <m:t>d</m:t>
              </m:r>
              <m:r>
                <m:rPr>
                  <m:sty m:val="p"/>
                </m:rPr>
                <m:t>−</m:t>
              </m:r>
              <m:r>
                <m:t>c</m:t>
              </m:r>
            </m:e>
          </m:d>
          <m:r>
            <m:rPr>
              <m:sty m:val="p"/>
            </m:rPr>
            <m:t>,</m:t>
          </m:r>
          <m:r>
            <m:t> </m:t>
          </m:r>
          <m:r>
            <m:t>x</m:t>
          </m:r>
          <m:r>
            <m:rPr>
              <m:sty m:val="p"/>
            </m:rPr>
            <m:t>∈</m:t>
          </m:r>
          <m:d>
            <m:dPr>
              <m:begChr m:val="("/>
              <m:endChr m:val=")"/>
              <m:sepChr m:val=""/>
              <m:grow/>
            </m:dPr>
            <m:e>
              <m:r>
                <m:t>c</m:t>
              </m:r>
              <m:r>
                <m:rPr>
                  <m:sty m:val="p"/>
                </m:rPr>
                <m:t>,</m:t>
              </m:r>
              <m:r>
                <m:t>d</m:t>
              </m:r>
            </m:e>
          </m:d>
          <m:r>
            <m:rPr>
              <m:sty m:val="p"/>
            </m:rPr>
            <m:t>.</m:t>
          </m:r>
          <m:r>
            <m:t>  </m:t>
          </m:r>
          <m:r>
            <m:rPr>
              <m:nor/>
              <m:sty m:val="p"/>
            </m:rPr>
            <m:t>(2.33)</m:t>
          </m:r>
        </m:oMath>
      </m:oMathPara>
    </w:p>
    <w:p>
      <w:pPr>
        <w:pStyle w:val="FirstParagraph"/>
      </w:pPr>
      <w:r>
        <w:drawing>
          <wp:inline>
            <wp:extent cx="2194560" cy="1601631"/>
            <wp:effectExtent b="0" l="0" r="0" t="0"/>
            <wp:docPr descr="image" title="" id="136" name="Picture"/>
            <a:graphic>
              <a:graphicData uri="http://schemas.openxmlformats.org/drawingml/2006/picture">
                <pic:pic>
                  <pic:nvPicPr>
                    <pic:cNvPr descr="images/0194e279-9b28-703a-88f4-c3ac21e2010d_53_944_343_607_443_0.jpg" id="137" name="Picture"/>
                    <pic:cNvPicPr>
                      <a:picLocks noChangeArrowheads="1" noChangeAspect="1"/>
                    </pic:cNvPicPr>
                  </pic:nvPicPr>
                  <pic:blipFill>
                    <a:blip r:embed="rId135"/>
                    <a:stretch>
                      <a:fillRect/>
                    </a:stretch>
                  </pic:blipFill>
                  <pic:spPr bwMode="auto">
                    <a:xfrm>
                      <a:off x="0" y="0"/>
                      <a:ext cx="2194560" cy="160163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2.7 </w:t>
      </w:r>
      <w:r>
        <w:rPr>
          <w:rFonts w:hint="eastAsia"/>
        </w:rPr>
        <w:t xml:space="preserve">绘制了在区间</w:t>
      </w:r>
      <w:r>
        <w:t xml:space="preserve"> </w:t>
      </w:r>
      <m:oMath>
        <m:d>
          <m:dPr>
            <m:begChr m:val="("/>
            <m:endChr m:val=")"/>
            <m:sepChr m:val=""/>
            <m:grow/>
          </m:dPr>
          <m:e>
            <m:r>
              <m:rPr>
                <m:sty m:val="p"/>
              </m:rPr>
              <m:t>−</m:t>
            </m:r>
            <m:r>
              <m:t>1</m:t>
            </m:r>
            <m:r>
              <m:rPr>
                <m:sty m:val="p"/>
              </m:rPr>
              <m:t>,</m:t>
            </m:r>
            <m:r>
              <m:t>1</m:t>
            </m:r>
          </m:e>
        </m:d>
      </m:oMath>
      <w:r>
        <w:t xml:space="preserve"> </w:t>
      </w:r>
      <w:r>
        <w:rPr>
          <w:rFonts w:hint="eastAsia"/>
        </w:rPr>
        <w:t xml:space="preserve">上的均匀分布(红色)、参数为</w:t>
      </w:r>
      <w:r>
        <w:t xml:space="preserve"> </w:t>
      </w:r>
      <m:oMath>
        <m:r>
          <m:t>λ</m:t>
        </m:r>
        <m:r>
          <m:rPr>
            <m:sty m:val="p"/>
          </m:rPr>
          <m:t>=</m:t>
        </m:r>
        <m:r>
          <m:t>1</m:t>
        </m:r>
      </m:oMath>
      <w:r>
        <w:t xml:space="preserve"> </w:t>
      </w:r>
      <w:r>
        <w:rPr>
          <w:rFonts w:hint="eastAsia"/>
        </w:rPr>
        <w:t xml:space="preserve">的指数分布(蓝色)以及参数为</w:t>
      </w:r>
      <w:r>
        <w:t xml:space="preserve"> </w:t>
      </w:r>
      <m:oMath>
        <m:r>
          <m:t>μ</m:t>
        </m:r>
        <m:r>
          <m:rPr>
            <m:sty m:val="p"/>
          </m:rPr>
          <m:t>=</m:t>
        </m:r>
        <m:r>
          <m:t>1</m:t>
        </m:r>
      </m:oMath>
      <w:r>
        <w:t xml:space="preserve"> </w:t>
      </w:r>
      <w:r>
        <w:rPr>
          <w:rFonts w:hint="eastAsia"/>
        </w:rPr>
        <w:t xml:space="preserve">和</w:t>
      </w:r>
      <w:r>
        <w:t xml:space="preserve"> </w:t>
      </w:r>
      <m:oMath>
        <m:r>
          <m:t>γ</m:t>
        </m:r>
        <m:r>
          <m:rPr>
            <m:sty m:val="p"/>
          </m:rPr>
          <m:t>=</m:t>
        </m:r>
        <m:r>
          <m:t>1</m:t>
        </m:r>
      </m:oMath>
      <w:r>
        <w:t xml:space="preserve"> </w:t>
      </w:r>
      <w:r>
        <w:rPr>
          <w:rFonts w:hint="eastAsia"/>
        </w:rPr>
        <w:t xml:space="preserve">的拉普拉斯分布(绿色)。</w:t>
      </w:r>
    </w:p>
    <w:p>
      <w:pPr>
        <w:pStyle w:val="a0"/>
      </w:pPr>
      <w:r>
        <w:rPr>
          <w:rFonts w:hint="eastAsia"/>
        </w:rPr>
        <w:t xml:space="preserve">另一种简单的密度形式是由下式给出的指数分布</w:t>
      </w:r>
    </w:p>
    <w:p>
      <w:pPr>
        <w:pStyle w:val="a0"/>
      </w:pPr>
      <m:oMathPara>
        <m:oMathParaPr>
          <m:jc m:val="center"/>
        </m:oMathParaPr>
        <m:oMath>
          <m:r>
            <m:t>p</m:t>
          </m:r>
          <m:d>
            <m:dPr>
              <m:begChr m:val="("/>
              <m:endChr m:val=")"/>
              <m:sepChr m:val=""/>
              <m:grow/>
            </m:dPr>
            <m:e>
              <m:r>
                <m:t>x</m:t>
              </m:r>
              <m:r>
                <m:rPr>
                  <m:sty m:val="p"/>
                </m:rPr>
                <m:t>∣</m:t>
              </m:r>
              <m:r>
                <m:t>λ</m:t>
              </m:r>
            </m:e>
          </m:d>
          <m:r>
            <m:rPr>
              <m:sty m:val="p"/>
            </m:rPr>
            <m:t>=</m:t>
          </m:r>
          <m:r>
            <m:t>λ</m:t>
          </m:r>
          <m:r>
            <m:rPr>
              <m:sty m:val="p"/>
            </m:rPr>
            <m:t>exp</m:t>
          </m:r>
          <m:d>
            <m:dPr>
              <m:begChr m:val="("/>
              <m:endChr m:val=")"/>
              <m:sepChr m:val=""/>
              <m:grow/>
            </m:dPr>
            <m:e>
              <m:r>
                <m:rPr>
                  <m:sty m:val="p"/>
                </m:rPr>
                <m:t>−</m:t>
              </m:r>
              <m:r>
                <m:t>λ</m:t>
              </m:r>
              <m:r>
                <m:t>x</m:t>
              </m:r>
            </m:e>
          </m:d>
          <m:r>
            <m:rPr>
              <m:sty m:val="p"/>
            </m:rPr>
            <m:t>,</m:t>
          </m:r>
          <m:r>
            <m:t> </m:t>
          </m:r>
          <m:r>
            <m:t>x</m:t>
          </m:r>
          <m:r>
            <m:rPr>
              <m:sty m:val="p"/>
            </m:rPr>
            <m:t>≥</m:t>
          </m:r>
          <m:r>
            <m:t>0</m:t>
          </m:r>
          <m:r>
            <m:rPr>
              <m:sty m:val="p"/>
            </m:rPr>
            <m:t>.</m:t>
          </m:r>
          <m:r>
            <m:t>  </m:t>
          </m:r>
          <m:r>
            <m:rPr>
              <m:nor/>
              <m:sty m:val="p"/>
            </m:rPr>
            <m:t>(2.34)</m:t>
          </m:r>
        </m:oMath>
      </m:oMathPara>
    </w:p>
    <w:p>
      <w:pPr>
        <w:pStyle w:val="FirstParagraph"/>
      </w:pPr>
      <w:r>
        <w:rPr>
          <w:rFonts w:hint="eastAsia"/>
        </w:rPr>
        <w:t xml:space="preserve">指数分布的一种变体，即拉普拉斯分布，允许将峰值移动到位置</w:t>
      </w:r>
      <w:r>
        <w:t xml:space="preserve"> </w:t>
      </w:r>
      <m:oMath>
        <m:r>
          <m:t>μ</m:t>
        </m:r>
      </m:oMath>
      <w:r>
        <w:t xml:space="preserve"> </w:t>
      </w:r>
      <w:r>
        <w:rPr>
          <w:rFonts w:hint="eastAsia"/>
        </w:rPr>
        <w:t xml:space="preserve">，其表达式为</w:t>
      </w:r>
    </w:p>
    <w:p>
      <w:pPr>
        <w:pStyle w:val="a0"/>
      </w:pPr>
      <m:oMathPara>
        <m:oMathParaPr>
          <m:jc m:val="center"/>
        </m:oMathParaPr>
        <m:oMath>
          <m:r>
            <m:t>p</m:t>
          </m:r>
          <m:d>
            <m:dPr>
              <m:begChr m:val="("/>
              <m:endChr m:val=")"/>
              <m:sepChr m:val=""/>
              <m:grow/>
            </m:dPr>
            <m:e>
              <m:r>
                <m:t>x</m:t>
              </m:r>
              <m:r>
                <m:rPr>
                  <m:sty m:val="p"/>
                </m:rPr>
                <m:t>∣</m:t>
              </m:r>
              <m:r>
                <m:t>μ</m:t>
              </m:r>
              <m:r>
                <m:rPr>
                  <m:sty m:val="p"/>
                </m:rPr>
                <m:t>,</m:t>
              </m:r>
              <m:r>
                <m:t>γ</m:t>
              </m:r>
            </m:e>
          </m:d>
          <m:r>
            <m:rPr>
              <m:sty m:val="p"/>
            </m:rPr>
            <m:t>=</m:t>
          </m:r>
          <m:f>
            <m:fPr>
              <m:type m:val="bar"/>
            </m:fPr>
            <m:num>
              <m:r>
                <m:t>1</m:t>
              </m:r>
            </m:num>
            <m:den>
              <m:r>
                <m:t>2</m:t>
              </m:r>
              <m:r>
                <m:t>γ</m:t>
              </m:r>
            </m:den>
          </m:f>
          <m:r>
            <m:rPr>
              <m:sty m:val="p"/>
            </m:rPr>
            <m:t>exp</m:t>
          </m:r>
          <m:d>
            <m:dPr>
              <m:begChr m:val="("/>
              <m:endChr m:val=")"/>
              <m:sepChr m:val=""/>
              <m:grow/>
            </m:dPr>
            <m:e>
              <m:r>
                <m:rPr>
                  <m:sty m:val="p"/>
                </m:rPr>
                <m:t>−</m:t>
              </m:r>
              <m:f>
                <m:fPr>
                  <m:type m:val="bar"/>
                </m:fPr>
                <m:num>
                  <m:d>
                    <m:dPr>
                      <m:begChr m:val="|"/>
                      <m:endChr m:val="|"/>
                      <m:sepChr m:val=""/>
                      <m:grow/>
                    </m:dPr>
                    <m:e>
                      <m:r>
                        <m:t>x</m:t>
                      </m:r>
                      <m:r>
                        <m:rPr>
                          <m:sty m:val="p"/>
                        </m:rPr>
                        <m:t>−</m:t>
                      </m:r>
                      <m:r>
                        <m:t>μ</m:t>
                      </m:r>
                    </m:e>
                  </m:d>
                </m:num>
                <m:den>
                  <m:r>
                    <m:t>γ</m:t>
                  </m:r>
                </m:den>
              </m:f>
            </m:e>
          </m:d>
          <m:r>
            <m:rPr>
              <m:sty m:val="p"/>
            </m:rPr>
            <m:t>.</m:t>
          </m:r>
          <m:r>
            <m:t>  </m:t>
          </m:r>
          <m:r>
            <m:rPr>
              <m:nor/>
              <m:sty m:val="p"/>
            </m:rPr>
            <m:t>(2.35)</m:t>
          </m:r>
        </m:oMath>
      </m:oMathPara>
    </w:p>
    <w:p>
      <w:pPr>
        <w:pStyle w:val="FirstParagraph"/>
      </w:pPr>
      <w:r>
        <w:rPr>
          <w:rFonts w:hint="eastAsia"/>
        </w:rPr>
        <w:t xml:space="preserve">常数分布、指数分布和拉普拉斯分布如图</w:t>
      </w:r>
      <w:r>
        <w:t xml:space="preserve"> 2.7 </w:t>
      </w:r>
      <w:r>
        <w:rPr>
          <w:rFonts w:hint="eastAsia"/>
        </w:rPr>
        <w:t xml:space="preserve">所示。</w:t>
      </w:r>
    </w:p>
    <w:p>
      <w:pPr>
        <w:pStyle w:val="a0"/>
      </w:pPr>
      <w:r>
        <w:rPr>
          <w:rFonts w:hint="eastAsia"/>
        </w:rPr>
        <w:t xml:space="preserve">另一个重要的分布是狄拉克δ函数，其表示为</w:t>
      </w:r>
    </w:p>
    <w:p>
      <w:pPr>
        <w:pStyle w:val="a0"/>
      </w:pPr>
      <m:oMathPara>
        <m:oMathParaPr>
          <m:jc m:val="center"/>
        </m:oMathParaPr>
        <m:oMath>
          <m:r>
            <m:t>p</m:t>
          </m:r>
          <m:d>
            <m:dPr>
              <m:begChr m:val="("/>
              <m:endChr m:val=")"/>
              <m:sepChr m:val=""/>
              <m:grow/>
            </m:dPr>
            <m:e>
              <m:r>
                <m:t>x</m:t>
              </m:r>
              <m:r>
                <m:rPr>
                  <m:sty m:val="p"/>
                </m:rPr>
                <m:t>∣</m:t>
              </m:r>
              <m:r>
                <m:t>μ</m:t>
              </m:r>
            </m:e>
          </m:d>
          <m:r>
            <m:rPr>
              <m:sty m:val="p"/>
            </m:rPr>
            <m:t>=</m:t>
          </m:r>
          <m:r>
            <m:t>δ</m:t>
          </m:r>
          <m:d>
            <m:dPr>
              <m:begChr m:val="("/>
              <m:endChr m:val=")"/>
              <m:sepChr m:val=""/>
              <m:grow/>
            </m:dPr>
            <m:e>
              <m:r>
                <m:t>x</m:t>
              </m:r>
              <m:r>
                <m:rPr>
                  <m:sty m:val="p"/>
                </m:rPr>
                <m:t>−</m:t>
              </m:r>
              <m:r>
                <m:t>μ</m:t>
              </m:r>
            </m:e>
          </m:d>
          <m:r>
            <m:rPr>
              <m:sty m:val="p"/>
            </m:rPr>
            <m:t>.</m:t>
          </m:r>
          <m:r>
            <m:t>  </m:t>
          </m:r>
          <m:r>
            <m:rPr>
              <m:nor/>
              <m:sty m:val="p"/>
            </m:rPr>
            <m:t>(2.36)</m:t>
          </m:r>
        </m:oMath>
      </m:oMathPara>
    </w:p>
    <w:p>
      <w:pPr>
        <w:pStyle w:val="FirstParagraph"/>
      </w:pPr>
      <w:r>
        <w:rPr>
          <w:rFonts w:hint="eastAsia"/>
        </w:rPr>
        <w:t xml:space="preserve">除了在</w:t>
      </w:r>
      <w:r>
        <w:t xml:space="preserve"> </w:t>
      </w:r>
      <m:oMath>
        <m:r>
          <m:t>x</m:t>
        </m:r>
        <m:r>
          <m:rPr>
            <m:sty m:val="p"/>
          </m:rPr>
          <m:t>=</m:t>
        </m:r>
        <m:r>
          <m:t>μ</m:t>
        </m:r>
      </m:oMath>
      <w:r>
        <w:t xml:space="preserve"> </w:t>
      </w:r>
      <w:r>
        <w:rPr>
          <w:rFonts w:hint="eastAsia"/>
        </w:rPr>
        <w:t xml:space="preserve">处，该函数在其他地方都被定义为零，并且根据</w:t>
      </w:r>
      <w:r>
        <w:t xml:space="preserve"> (2.28) </w:t>
      </w:r>
      <w:r>
        <w:rPr>
          <w:rFonts w:hint="eastAsia"/>
        </w:rPr>
        <w:t xml:space="preserve">式，它具有积分结果为</w:t>
      </w:r>
      <w:r>
        <w:t xml:space="preserve"> 1 </w:t>
      </w:r>
      <w:r>
        <w:rPr>
          <w:rFonts w:hint="eastAsia"/>
        </w:rPr>
        <w:t xml:space="preserve">的性质。通俗地说，我们可以将其看作是位于</w:t>
      </w:r>
      <w:r>
        <w:t xml:space="preserve"> </w:t>
      </w:r>
      <m:oMath>
        <m:r>
          <m:t>x</m:t>
        </m:r>
        <m:r>
          <m:rPr>
            <m:sty m:val="p"/>
          </m:rPr>
          <m:t>=</m:t>
        </m:r>
        <m:r>
          <m:t>μ</m:t>
        </m:r>
      </m:oMath>
      <w:r>
        <w:t xml:space="preserve"> </w:t>
      </w:r>
      <w:r>
        <w:rPr>
          <w:rFonts w:hint="eastAsia"/>
        </w:rPr>
        <w:t xml:space="preserve">处的一个无限窄且无限高的尖峰，其面积为</w:t>
      </w:r>
      <w:r>
        <w:t xml:space="preserve"> </w:t>
      </w:r>
      <w:r>
        <w:rPr>
          <w:rFonts w:hint="eastAsia"/>
        </w:rPr>
        <w:t xml:space="preserve">1。最后，如果我们有一组关于</w:t>
      </w:r>
      <w:r>
        <w:t xml:space="preserve"> </w:t>
      </w:r>
      <m:oMath>
        <m:r>
          <m:t>x</m:t>
        </m:r>
      </m:oMath>
      <w:r>
        <w:t xml:space="preserve"> </w:t>
      </w:r>
      <w:r>
        <w:rPr>
          <w:rFonts w:hint="eastAsia"/>
        </w:rPr>
        <w:t xml:space="preserve">的有限观测值</w:t>
      </w:r>
      <w:r>
        <w:t xml:space="preserve"> </w:t>
      </w:r>
      <m:oMath>
        <m:r>
          <m:rPr>
            <m:sty m:val="p"/>
            <m:scr m:val="script"/>
          </m:rPr>
          <m:t>D</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N</m:t>
                </m:r>
              </m:sub>
            </m:sSub>
          </m:e>
        </m:d>
      </m:oMath>
      <w:r>
        <w:t xml:space="preserve"> </w:t>
      </w:r>
      <w:r>
        <w:rPr>
          <w:rFonts w:hint="eastAsia"/>
        </w:rPr>
        <w:t xml:space="preserve">，那么我们可以使用狄拉克δ函数来构造如下的经验分布</w:t>
      </w:r>
    </w:p>
    <w:p>
      <w:pPr>
        <w:pStyle w:val="a0"/>
      </w:pPr>
      <m:oMathPara>
        <m:oMathParaPr>
          <m:jc m:val="center"/>
        </m:oMathParaPr>
        <m:oMath>
          <m:r>
            <m:t>p</m:t>
          </m:r>
          <m:d>
            <m:dPr>
              <m:begChr m:val="("/>
              <m:endChr m:val=")"/>
              <m:sepChr m:val=""/>
              <m:grow/>
            </m:dPr>
            <m:e>
              <m:r>
                <m:t>x</m:t>
              </m:r>
              <m:r>
                <m:rPr>
                  <m:sty m:val="p"/>
                </m:rPr>
                <m:t>∣</m:t>
              </m:r>
              <m:r>
                <m:rPr>
                  <m:sty m:val="p"/>
                  <m:scr m:val="script"/>
                </m:rPr>
                <m:t>D</m:t>
              </m:r>
            </m:e>
          </m:d>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r>
                <m:t>δ</m:t>
              </m:r>
            </m:e>
          </m:nary>
          <m:d>
            <m:dPr>
              <m:begChr m:val="("/>
              <m:endChr m:val=")"/>
              <m:sepChr m:val=""/>
              <m:grow/>
            </m:dPr>
            <m:e>
              <m:r>
                <m:t>x</m:t>
              </m:r>
              <m:r>
                <m:rPr>
                  <m:sty m:val="p"/>
                </m:rPr>
                <m:t>−</m:t>
              </m:r>
              <m:sSub>
                <m:e>
                  <m:r>
                    <m:t>x</m:t>
                  </m:r>
                </m:e>
                <m:sub>
                  <m:r>
                    <m:t>n</m:t>
                  </m:r>
                </m:sub>
              </m:sSub>
            </m:e>
          </m:d>
          <m:r>
            <m:rPr>
              <m:sty m:val="p"/>
            </m:rPr>
            <m:t>,</m:t>
          </m:r>
          <m:r>
            <m:t>  </m:t>
          </m:r>
          <m:r>
            <m:rPr>
              <m:nor/>
              <m:sty m:val="p"/>
            </m:rPr>
            <m:t>(2.37)</m:t>
          </m:r>
        </m:oMath>
      </m:oMathPara>
    </w:p>
    <w:p>
      <w:pPr>
        <w:pStyle w:val="FirstParagraph"/>
      </w:pPr>
      <w:r>
        <w:rPr>
          <w:rFonts w:hint="eastAsia"/>
        </w:rPr>
        <w:t xml:space="preserve">该分布由以每个数据点为中心的狄拉克δ函数组成。由</w:t>
      </w:r>
      <w:r>
        <w:t xml:space="preserve"> (2.37) </w:t>
      </w:r>
      <w:r>
        <w:rPr>
          <w:rFonts w:hint="eastAsia"/>
        </w:rPr>
        <w:t xml:space="preserve">式定义的概率密度函数的积分结果符合要求，为</w:t>
      </w:r>
      <w:r>
        <w:t xml:space="preserve"> 1。</w:t>
      </w:r>
    </w:p>
    <w:p>
      <w:r>
        <w:pict>
          <v:rect style="width:0;height:1.5pt" o:hralign="center" o:hrstd="t" o:hr="t"/>
        </w:pict>
      </w:r>
    </w:p>
    <w:p>
      <w:pPr>
        <w:pStyle w:val="FirstParagraph"/>
      </w:pPr>
      <w:r>
        <w:rPr>
          <w:rFonts w:hint="eastAsia"/>
        </w:rPr>
        <w:t xml:space="preserve">练习</w:t>
      </w:r>
      <w:r>
        <w:t xml:space="preserve"> 2.6</w:t>
      </w:r>
    </w:p>
    <w:p>
      <w:r>
        <w:pict>
          <v:rect style="width:0;height:1.5pt" o:hralign="center" o:hrstd="t" o:hr="t"/>
        </w:pict>
      </w:r>
    </w:p>
    <w:bookmarkEnd w:id="138"/>
    <w:bookmarkStart w:id="142" w:name="期望和协方差"/>
    <w:p>
      <w:pPr>
        <w:pStyle w:val="1"/>
      </w:pPr>
      <w:r>
        <w:t xml:space="preserve">2.2.2 </w:t>
      </w:r>
      <w:r>
        <w:rPr>
          <w:rFonts w:hint="eastAsia"/>
        </w:rPr>
        <w:t xml:space="preserve">期望和协方差</w:t>
      </w:r>
    </w:p>
    <w:p>
      <w:pPr>
        <w:pStyle w:val="FirstParagraph"/>
      </w:pPr>
      <w:r>
        <w:rPr>
          <w:rFonts w:hint="eastAsia"/>
        </w:rPr>
        <w:t xml:space="preserve">涉及概率的最重要运算之一是求函数的加权平均值。在概率分布</w:t>
      </w:r>
      <w:r>
        <w:t xml:space="preserve"> </w:t>
      </w:r>
      <m:oMath>
        <m:r>
          <m:t>p</m:t>
        </m:r>
        <m:d>
          <m:dPr>
            <m:begChr m:val="("/>
            <m:endChr m:val=")"/>
            <m:sepChr m:val=""/>
            <m:grow/>
          </m:dPr>
          <m:e>
            <m:r>
              <m:t>x</m:t>
            </m:r>
          </m:e>
        </m:d>
      </m:oMath>
      <w:r>
        <w:t xml:space="preserve"> </w:t>
      </w:r>
      <w:r>
        <w:rPr>
          <w:rFonts w:hint="eastAsia"/>
        </w:rPr>
        <w:t xml:space="preserve">下，某个函数</w:t>
      </w:r>
      <w:r>
        <w:t xml:space="preserve"> </w:t>
      </w:r>
      <m:oMath>
        <m:r>
          <m:t>f</m:t>
        </m:r>
        <m:d>
          <m:dPr>
            <m:begChr m:val="("/>
            <m:endChr m:val=")"/>
            <m:sepChr m:val=""/>
            <m:grow/>
          </m:dPr>
          <m:e>
            <m:r>
              <m:t>x</m:t>
            </m:r>
          </m:e>
        </m:d>
      </m:oMath>
      <w:r>
        <w:t xml:space="preserve"> </w:t>
      </w:r>
      <w:r>
        <w:rPr>
          <w:rFonts w:hint="eastAsia"/>
        </w:rPr>
        <w:t xml:space="preserve">的加权平均值称为</w:t>
      </w:r>
      <w:r>
        <w:t xml:space="preserve"> </w:t>
      </w:r>
      <m:oMath>
        <m:r>
          <m:t>f</m:t>
        </m:r>
        <m:d>
          <m:dPr>
            <m:begChr m:val="("/>
            <m:endChr m:val=")"/>
            <m:sepChr m:val=""/>
            <m:grow/>
          </m:dPr>
          <m:e>
            <m:r>
              <m:t>x</m:t>
            </m:r>
          </m:e>
        </m:d>
      </m:oMath>
      <w:r>
        <w:t xml:space="preserve"> </w:t>
      </w:r>
      <w:r>
        <w:rPr>
          <w:rFonts w:hint="eastAsia"/>
        </w:rPr>
        <w:t xml:space="preserve">的期望，用</w:t>
      </w:r>
      <w:r>
        <w:t xml:space="preserve"> </w:t>
      </w:r>
      <m:oMath>
        <m:r>
          <m:rPr>
            <m:sty m:val="p"/>
            <m:scr m:val="double-struck"/>
          </m:rPr>
          <m:t>E</m:t>
        </m:r>
        <m:d>
          <m:dPr>
            <m:begChr m:val="["/>
            <m:endChr m:val="]"/>
            <m:sepChr m:val=""/>
            <m:grow/>
          </m:dPr>
          <m:e>
            <m:r>
              <m:t>f</m:t>
            </m:r>
          </m:e>
        </m:d>
      </m:oMath>
      <w:r>
        <w:t xml:space="preserve"> </w:t>
      </w:r>
      <w:r>
        <w:rPr>
          <w:rFonts w:hint="eastAsia"/>
        </w:rPr>
        <w:t xml:space="preserve">表示。对于离散分布，它可以通过对</w:t>
      </w:r>
      <w:r>
        <w:t xml:space="preserve"> </w:t>
      </w:r>
      <m:oMath>
        <m:r>
          <m:t>f</m:t>
        </m:r>
        <m:d>
          <m:dPr>
            <m:begChr m:val="("/>
            <m:endChr m:val=")"/>
            <m:sepChr m:val=""/>
            <m:grow/>
          </m:dPr>
          <m:e>
            <m:r>
              <m:t>x</m:t>
            </m:r>
          </m:e>
        </m:d>
      </m:oMath>
      <w:r>
        <w:t xml:space="preserve"> </w:t>
      </w:r>
      <w:r>
        <w:rPr>
          <w:rFonts w:hint="eastAsia"/>
        </w:rPr>
        <w:t xml:space="preserve">的所有可能取值求和得到</w:t>
      </w:r>
    </w:p>
    <w:p>
      <w:pPr>
        <w:pStyle w:val="a0"/>
      </w:pPr>
      <w:r>
        <w:rPr>
          <w:rFonts w:hint="eastAsia"/>
        </w:rPr>
        <w:t xml:space="preserve">其形式为</w:t>
      </w:r>
    </w:p>
    <w:p>
      <w:pPr>
        <w:pStyle w:val="a0"/>
      </w:pPr>
      <m:oMathPara>
        <m:oMathParaPr>
          <m:jc m:val="center"/>
        </m:oMathParaPr>
        <m:oMath>
          <m:r>
            <m:rPr>
              <m:sty m:val="p"/>
              <m:scr m:val="double-struck"/>
            </m:rPr>
            <m:t>E</m:t>
          </m:r>
          <m:d>
            <m:dPr>
              <m:begChr m:val="["/>
              <m:endChr m:val="]"/>
              <m:sepChr m:val=""/>
              <m:grow/>
            </m:dPr>
            <m:e>
              <m:r>
                <m:t>f</m:t>
              </m:r>
            </m:e>
          </m:d>
          <m:r>
            <m:rPr>
              <m:sty m:val="p"/>
            </m:rPr>
            <m:t>=</m:t>
          </m:r>
          <m:nary>
            <m:naryPr>
              <m:chr m:val="∑"/>
              <m:limLoc m:val="undOvr"/>
              <m:subHide m:val="off"/>
              <m:supHide m:val="on"/>
            </m:naryPr>
            <m:sub>
              <m:r>
                <m:t>x</m:t>
              </m:r>
            </m:sub>
            <m:sup>
              <m:r>
                <m:t>​</m:t>
              </m:r>
            </m:sup>
            <m:e>
              <m:r>
                <m:t>p</m:t>
              </m:r>
            </m:e>
          </m:nary>
          <m:d>
            <m:dPr>
              <m:begChr m:val="("/>
              <m:endChr m:val=")"/>
              <m:sepChr m:val=""/>
              <m:grow/>
            </m:dPr>
            <m:e>
              <m:r>
                <m:t>x</m:t>
              </m:r>
            </m:e>
          </m:d>
          <m:r>
            <m:t>f</m:t>
          </m:r>
          <m:d>
            <m:dPr>
              <m:begChr m:val="("/>
              <m:endChr m:val=")"/>
              <m:sepChr m:val=""/>
              <m:grow/>
            </m:dPr>
            <m:e>
              <m:r>
                <m:t>x</m:t>
              </m:r>
            </m:e>
          </m:d>
          <m:r>
            <m:t>  </m:t>
          </m:r>
          <m:r>
            <m:rPr>
              <m:nor/>
              <m:sty m:val="p"/>
            </m:rPr>
            <m:t>(2.38)</m:t>
          </m:r>
        </m:oMath>
      </m:oMathPara>
    </w:p>
    <w:p>
      <w:pPr>
        <w:pStyle w:val="FirstParagraph"/>
      </w:pPr>
      <w:r>
        <w:rPr>
          <w:rFonts w:hint="eastAsia"/>
        </w:rPr>
        <w:t xml:space="preserve">其中平均值由</w:t>
      </w:r>
      <w:r>
        <w:t xml:space="preserve"> </w:t>
      </w:r>
      <m:oMath>
        <m:r>
          <m:t>x</m:t>
        </m:r>
      </m:oMath>
      <w:r>
        <w:t xml:space="preserve"> </w:t>
      </w:r>
      <w:r>
        <w:rPr>
          <w:rFonts w:hint="eastAsia"/>
        </w:rPr>
        <w:t xml:space="preserve">不同值的相对概率加权得到。对于连续变量，期望用相对于相应概率密度的积分来表示:</w:t>
      </w:r>
    </w:p>
    <w:p>
      <w:pPr>
        <w:pStyle w:val="a0"/>
      </w:pPr>
      <m:oMathPara>
        <m:oMathParaPr>
          <m:jc m:val="center"/>
        </m:oMathParaPr>
        <m:oMath>
          <m:r>
            <m:rPr>
              <m:sty m:val="p"/>
              <m:scr m:val="double-struck"/>
            </m:rPr>
            <m:t>E</m:t>
          </m:r>
          <m:d>
            <m:dPr>
              <m:begChr m:val="["/>
              <m:endChr m:val="]"/>
              <m:sepChr m:val=""/>
              <m:grow/>
            </m:dPr>
            <m:e>
              <m:r>
                <m:t>f</m:t>
              </m:r>
            </m:e>
          </m:d>
          <m:r>
            <m:rPr>
              <m:sty m:val="p"/>
            </m:rPr>
            <m:t>=</m:t>
          </m:r>
          <m:r>
            <m:rPr>
              <m:sty m:val="p"/>
            </m:rPr>
            <m:t>∫</m:t>
          </m:r>
          <m:r>
            <m:t>p</m:t>
          </m:r>
          <m:d>
            <m:dPr>
              <m:begChr m:val="("/>
              <m:endChr m:val=")"/>
              <m:sepChr m:val=""/>
              <m:grow/>
            </m:dPr>
            <m:e>
              <m:r>
                <m:t>x</m:t>
              </m:r>
            </m:e>
          </m:d>
          <m:r>
            <m:t>f</m:t>
          </m:r>
          <m:d>
            <m:dPr>
              <m:begChr m:val="("/>
              <m:endChr m:val=")"/>
              <m:sepChr m:val=""/>
              <m:grow/>
            </m:dPr>
            <m:e>
              <m:r>
                <m:t>x</m:t>
              </m:r>
            </m:e>
          </m:d>
          <m:r>
            <m:rPr>
              <m:sty m:val="p"/>
            </m:rPr>
            <m:t>d</m:t>
          </m:r>
          <m:r>
            <m:t>x</m:t>
          </m:r>
          <m:r>
            <m:rPr>
              <m:sty m:val="p"/>
            </m:rPr>
            <m:t>.</m:t>
          </m:r>
          <m:r>
            <m:t>  </m:t>
          </m:r>
          <m:r>
            <m:rPr>
              <m:nor/>
              <m:sty m:val="p"/>
            </m:rPr>
            <m:t>(2.39)</m:t>
          </m:r>
        </m:oMath>
      </m:oMathPara>
    </w:p>
    <w:p>
      <w:pPr>
        <w:pStyle w:val="FirstParagraph"/>
      </w:pPr>
      <w:r>
        <w:rPr>
          <w:rFonts w:hint="eastAsia"/>
        </w:rPr>
        <w:t xml:space="preserve">在这两种情况下，如果我们得到从概率分布或概率密度中抽取的有限个点</w:t>
      </w:r>
      <w:r>
        <w:t xml:space="preserve"> </w:t>
      </w:r>
      <m:oMath>
        <m:r>
          <m:t>N</m:t>
        </m:r>
      </m:oMath>
      <w:r>
        <w:t xml:space="preserve"> </w:t>
      </w:r>
      <w:r>
        <w:rPr>
          <w:rFonts w:hint="eastAsia"/>
        </w:rPr>
        <w:t xml:space="preserve">，那么期望可以近似为这些点上的有限和:</w:t>
      </w:r>
    </w:p>
    <w:p>
      <w:pPr>
        <w:pStyle w:val="a0"/>
      </w:pPr>
      <m:oMathPara>
        <m:oMathParaPr>
          <m:jc m:val="center"/>
        </m:oMathParaPr>
        <m:oMath>
          <m:r>
            <m:rPr>
              <m:sty m:val="p"/>
              <m:scr m:val="double-struck"/>
            </m:rPr>
            <m:t>E</m:t>
          </m:r>
          <m:d>
            <m:dPr>
              <m:begChr m:val="["/>
              <m:endChr m:val="]"/>
              <m:sepChr m:val=""/>
              <m:grow/>
            </m:dPr>
            <m:e>
              <m:r>
                <m:t>f</m:t>
              </m:r>
            </m:e>
          </m:d>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r>
                <m:t>f</m:t>
              </m:r>
            </m:e>
          </m:nary>
          <m:d>
            <m:dPr>
              <m:begChr m:val="("/>
              <m:endChr m:val=")"/>
              <m:sepChr m:val=""/>
              <m:grow/>
            </m:dPr>
            <m:e>
              <m:sSub>
                <m:e>
                  <m:r>
                    <m:t>x</m:t>
                  </m:r>
                </m:e>
                <m:sub>
                  <m:r>
                    <m:t>n</m:t>
                  </m:r>
                </m:sub>
              </m:sSub>
            </m:e>
          </m:d>
          <m:r>
            <m:rPr>
              <m:sty m:val="p"/>
            </m:rPr>
            <m:t>.</m:t>
          </m:r>
          <m:r>
            <m:t>  </m:t>
          </m:r>
          <m:r>
            <m:rPr>
              <m:nor/>
              <m:sty m:val="p"/>
            </m:rPr>
            <m:t>(2.40)</m:t>
          </m:r>
        </m:oMath>
      </m:oMathPara>
    </w:p>
    <w:p>
      <w:r>
        <w:pict>
          <v:rect style="width:0;height:1.5pt" o:hralign="center" o:hrstd="t" o:hr="t"/>
        </w:pict>
      </w:r>
    </w:p>
    <w:p>
      <w:pPr>
        <w:pStyle w:val="FirstParagraph"/>
      </w:pPr>
      <w:r>
        <w:rPr>
          <w:rFonts w:hint="eastAsia"/>
        </w:rPr>
        <w:t xml:space="preserve">练习</w:t>
      </w:r>
      <w:r>
        <w:t xml:space="preserve"> 2.7</w:t>
      </w:r>
    </w:p>
    <w:p>
      <w:r>
        <w:pict>
          <v:rect style="width:0;height:1.5pt" o:hralign="center" o:hrstd="t" o:hr="t"/>
        </w:pict>
      </w:r>
    </w:p>
    <w:p>
      <w:pPr>
        <w:pStyle w:val="FirstParagraph"/>
      </w:pPr>
      <w:r>
        <w:rPr>
          <w:rFonts w:hint="eastAsia"/>
        </w:rPr>
        <w:t xml:space="preserve">在极限</w:t>
      </w:r>
      <w:r>
        <w:t xml:space="preserve"> </w:t>
      </w:r>
      <m:oMath>
        <m:r>
          <m:t>N</m:t>
        </m:r>
        <m:r>
          <m:rPr>
            <m:sty m:val="p"/>
          </m:rPr>
          <m:t>→</m:t>
        </m:r>
        <m:r>
          <m:rPr>
            <m:sty m:val="p"/>
          </m:rPr>
          <m:t>∞</m:t>
        </m:r>
      </m:oMath>
      <w:r>
        <w:t xml:space="preserve"> </w:t>
      </w:r>
      <w:r>
        <w:rPr>
          <w:rFonts w:hint="eastAsia"/>
        </w:rPr>
        <w:t xml:space="preserve">下，(2.40)</w:t>
      </w:r>
      <w:r>
        <w:t xml:space="preserve"> </w:t>
      </w:r>
      <w:r>
        <w:rPr>
          <w:rFonts w:hint="eastAsia"/>
        </w:rPr>
        <w:t xml:space="preserve">中的近似变得精确。</w:t>
      </w:r>
    </w:p>
    <w:p>
      <w:pPr>
        <w:pStyle w:val="a0"/>
      </w:pPr>
      <w:r>
        <w:rPr>
          <w:rFonts w:hint="eastAsia"/>
        </w:rPr>
        <w:t xml:space="preserve">有时我们会考虑多个变量的函数的期望，在这种情况下，我们可以使用下标来表示对哪个变量求平均，例如</w:t>
      </w:r>
    </w:p>
    <w:p>
      <w:pPr>
        <w:pStyle w:val="a0"/>
      </w:pPr>
      <m:oMathPara>
        <m:oMathParaPr>
          <m:jc m:val="center"/>
        </m:oMathParaPr>
        <m:oMath>
          <m:sSub>
            <m:e>
              <m:r>
                <m:rPr>
                  <m:sty m:val="p"/>
                  <m:scr m:val="double-struck"/>
                </m:rPr>
                <m:t>E</m:t>
              </m:r>
            </m:e>
            <m:sub>
              <m:r>
                <m:t>x</m:t>
              </m:r>
            </m:sub>
          </m:sSub>
          <m:d>
            <m:dPr>
              <m:begChr m:val="["/>
              <m:endChr m:val="]"/>
              <m:sepChr m:val=""/>
              <m:grow/>
            </m:dPr>
            <m:e>
              <m:r>
                <m:t>f</m:t>
              </m:r>
              <m:d>
                <m:dPr>
                  <m:begChr m:val="("/>
                  <m:endChr m:val=")"/>
                  <m:sepChr m:val=""/>
                  <m:grow/>
                </m:dPr>
                <m:e>
                  <m:r>
                    <m:t>x</m:t>
                  </m:r>
                  <m:r>
                    <m:rPr>
                      <m:sty m:val="p"/>
                    </m:rPr>
                    <m:t>,</m:t>
                  </m:r>
                  <m:r>
                    <m:t>y</m:t>
                  </m:r>
                </m:e>
              </m:d>
            </m:e>
          </m:d>
          <m:r>
            <m:t>  </m:t>
          </m:r>
          <m:r>
            <m:rPr>
              <m:nor/>
              <m:sty m:val="p"/>
            </m:rPr>
            <m:t>(2.41)</m:t>
          </m:r>
        </m:oMath>
      </m:oMathPara>
    </w:p>
    <w:p>
      <w:pPr>
        <w:pStyle w:val="FirstParagraph"/>
      </w:pPr>
      <w:r>
        <w:rPr>
          <w:rFonts w:hint="eastAsia"/>
        </w:rPr>
        <w:t xml:space="preserve">表示函数</w:t>
      </w:r>
      <w:r>
        <w:t xml:space="preserve"> </w:t>
      </w:r>
      <m:oMath>
        <m:r>
          <m:t>f</m:t>
        </m:r>
        <m:d>
          <m:dPr>
            <m:begChr m:val="("/>
            <m:endChr m:val=")"/>
            <m:sepChr m:val=""/>
            <m:grow/>
          </m:dPr>
          <m:e>
            <m:r>
              <m:t>x</m:t>
            </m:r>
            <m:r>
              <m:rPr>
                <m:sty m:val="p"/>
              </m:rPr>
              <m:t>,</m:t>
            </m:r>
            <m:r>
              <m:t>y</m:t>
            </m:r>
          </m:e>
        </m:d>
      </m:oMath>
      <w:r>
        <w:t xml:space="preserve"> </w:t>
      </w:r>
      <w:r>
        <w:rPr>
          <w:rFonts w:hint="eastAsia"/>
        </w:rPr>
        <w:t xml:space="preserve">相对于</w:t>
      </w:r>
      <w:r>
        <w:t xml:space="preserve"> </w:t>
      </w:r>
      <m:oMath>
        <m:r>
          <m:t>x</m:t>
        </m:r>
      </m:oMath>
      <w:r>
        <w:t xml:space="preserve"> </w:t>
      </w:r>
      <w:r>
        <w:rPr>
          <w:rFonts w:hint="eastAsia"/>
        </w:rPr>
        <w:t xml:space="preserve">的分布的平均值。注意</w:t>
      </w:r>
      <w:r>
        <w:t xml:space="preserve"> </w:t>
      </w:r>
      <m:oMath>
        <m:sSub>
          <m:e>
            <m:r>
              <m:rPr>
                <m:sty m:val="p"/>
                <m:scr m:val="double-struck"/>
              </m:rPr>
              <m:t>E</m:t>
            </m:r>
          </m:e>
          <m:sub>
            <m:r>
              <m:t>x</m:t>
            </m:r>
          </m:sub>
        </m:sSub>
        <m:d>
          <m:dPr>
            <m:begChr m:val="["/>
            <m:endChr m:val="]"/>
            <m:sepChr m:val=""/>
            <m:grow/>
          </m:dPr>
          <m:e>
            <m:r>
              <m:t>f</m:t>
            </m:r>
            <m:d>
              <m:dPr>
                <m:begChr m:val="("/>
                <m:endChr m:val=")"/>
                <m:sepChr m:val=""/>
                <m:grow/>
              </m:dPr>
              <m:e>
                <m:r>
                  <m:t>x</m:t>
                </m:r>
                <m:r>
                  <m:rPr>
                    <m:sty m:val="p"/>
                  </m:rPr>
                  <m:t>,</m:t>
                </m:r>
                <m:r>
                  <m:t>y</m:t>
                </m:r>
              </m:e>
            </m:d>
          </m:e>
        </m:d>
      </m:oMath>
      <w:r>
        <w:t xml:space="preserve"> </w:t>
      </w:r>
      <w:r>
        <w:rPr>
          <w:rFonts w:hint="eastAsia"/>
        </w:rPr>
        <w:t xml:space="preserve">将是</w:t>
      </w:r>
      <w:r>
        <w:t xml:space="preserve"> </w:t>
      </w:r>
      <m:oMath>
        <m:r>
          <m:t>y</m:t>
        </m:r>
      </m:oMath>
      <w:r>
        <w:t xml:space="preserve"> </w:t>
      </w:r>
      <w:r>
        <w:rPr>
          <w:rFonts w:hint="eastAsia"/>
        </w:rPr>
        <w:t xml:space="preserve">的函数。</w:t>
      </w:r>
    </w:p>
    <w:p>
      <w:pPr>
        <w:pStyle w:val="a0"/>
      </w:pPr>
      <w:r>
        <w:rPr>
          <w:rFonts w:hint="eastAsia"/>
        </w:rPr>
        <w:t xml:space="preserve">我们还可以考虑关于条件分布的条件期望，即</w:t>
      </w:r>
    </w:p>
    <w:p>
      <w:pPr>
        <w:pStyle w:val="a0"/>
      </w:pPr>
      <m:oMathPara>
        <m:oMathParaPr>
          <m:jc m:val="center"/>
        </m:oMathParaPr>
        <m:oMath>
          <m:sSub>
            <m:e>
              <m:r>
                <m:rPr>
                  <m:sty m:val="p"/>
                  <m:scr m:val="double-struck"/>
                </m:rPr>
                <m:t>E</m:t>
              </m:r>
            </m:e>
            <m:sub>
              <m:r>
                <m:t>x</m:t>
              </m:r>
            </m:sub>
          </m:sSub>
          <m:d>
            <m:dPr>
              <m:begChr m:val="["/>
              <m:endChr m:val="]"/>
              <m:sepChr m:val=""/>
              <m:grow/>
            </m:dPr>
            <m:e>
              <m:r>
                <m:t>f</m:t>
              </m:r>
              <m:r>
                <m:rPr>
                  <m:sty m:val="p"/>
                </m:rPr>
                <m:t>∣</m:t>
              </m:r>
              <m:r>
                <m:t>y</m:t>
              </m:r>
            </m:e>
          </m:d>
          <m:r>
            <m:rPr>
              <m:sty m:val="p"/>
            </m:rPr>
            <m:t>=</m:t>
          </m:r>
          <m:nary>
            <m:naryPr>
              <m:chr m:val="∑"/>
              <m:limLoc m:val="undOvr"/>
              <m:subHide m:val="off"/>
              <m:supHide m:val="on"/>
            </m:naryPr>
            <m:sub>
              <m:r>
                <m:t>x</m:t>
              </m:r>
            </m:sub>
            <m:sup>
              <m:r>
                <m:t>​</m:t>
              </m:r>
            </m:sup>
            <m:e>
              <m:r>
                <m:t>p</m:t>
              </m:r>
            </m:e>
          </m:nary>
          <m:d>
            <m:dPr>
              <m:begChr m:val="("/>
              <m:endChr m:val=")"/>
              <m:sepChr m:val=""/>
              <m:grow/>
            </m:dPr>
            <m:e>
              <m:r>
                <m:t>x</m:t>
              </m:r>
              <m:r>
                <m:rPr>
                  <m:sty m:val="p"/>
                </m:rPr>
                <m:t>∣</m:t>
              </m:r>
              <m:r>
                <m:t>y</m:t>
              </m:r>
            </m:e>
          </m:d>
          <m:r>
            <m:t>f</m:t>
          </m:r>
          <m:d>
            <m:dPr>
              <m:begChr m:val="("/>
              <m:endChr m:val=")"/>
              <m:sepChr m:val=""/>
              <m:grow/>
            </m:dPr>
            <m:e>
              <m:r>
                <m:t>x</m:t>
              </m:r>
            </m:e>
          </m:d>
          <m:r>
            <m:rPr>
              <m:sty m:val="p"/>
            </m:rPr>
            <m:t>,</m:t>
          </m:r>
          <m:r>
            <m:t>  </m:t>
          </m:r>
          <m:r>
            <m:rPr>
              <m:nor/>
              <m:sty m:val="p"/>
            </m:rPr>
            <m:t>(2.42)</m:t>
          </m:r>
        </m:oMath>
      </m:oMathPara>
    </w:p>
    <w:p>
      <w:pPr>
        <w:pStyle w:val="FirstParagraph"/>
      </w:pPr>
      <w:r>
        <w:rPr>
          <w:rFonts w:hint="eastAsia"/>
        </w:rPr>
        <w:t xml:space="preserve">这也是</w:t>
      </w:r>
      <w:r>
        <w:t xml:space="preserve"> </w:t>
      </w:r>
      <m:oMath>
        <m:r>
          <m:t>y</m:t>
        </m:r>
      </m:oMath>
      <w:r>
        <w:t xml:space="preserve"> </w:t>
      </w:r>
      <w:r>
        <w:rPr>
          <w:rFonts w:hint="eastAsia"/>
        </w:rPr>
        <w:t xml:space="preserve">的一个函数。对于连续变量，条件期望</w:t>
      </w:r>
    </w:p>
    <w:p>
      <w:pPr>
        <w:pStyle w:val="a0"/>
      </w:pPr>
      <w:r>
        <w:rPr>
          <w:rFonts w:hint="eastAsia"/>
        </w:rPr>
        <w:t xml:space="preserve">具有如下形式</w:t>
      </w:r>
    </w:p>
    <w:p>
      <w:pPr>
        <w:pStyle w:val="a0"/>
      </w:pPr>
      <m:oMathPara>
        <m:oMathParaPr>
          <m:jc m:val="center"/>
        </m:oMathParaPr>
        <m:oMath>
          <m:sSub>
            <m:e>
              <m:r>
                <m:rPr>
                  <m:sty m:val="p"/>
                  <m:scr m:val="double-struck"/>
                </m:rPr>
                <m:t>E</m:t>
              </m:r>
            </m:e>
            <m:sub>
              <m:r>
                <m:t>x</m:t>
              </m:r>
            </m:sub>
          </m:sSub>
          <m:d>
            <m:dPr>
              <m:begChr m:val="["/>
              <m:endChr m:val="]"/>
              <m:sepChr m:val=""/>
              <m:grow/>
            </m:dPr>
            <m:e>
              <m:r>
                <m:t>f</m:t>
              </m:r>
              <m:r>
                <m:rPr>
                  <m:sty m:val="p"/>
                </m:rPr>
                <m:t>∣</m:t>
              </m:r>
              <m:r>
                <m:t>y</m:t>
              </m:r>
            </m:e>
          </m:d>
          <m:r>
            <m:rPr>
              <m:sty m:val="p"/>
            </m:rPr>
            <m:t>=</m:t>
          </m:r>
          <m:r>
            <m:rPr>
              <m:sty m:val="p"/>
            </m:rPr>
            <m:t>∫</m:t>
          </m:r>
          <m:r>
            <m:t>p</m:t>
          </m:r>
          <m:d>
            <m:dPr>
              <m:begChr m:val="("/>
              <m:endChr m:val=")"/>
              <m:sepChr m:val=""/>
              <m:grow/>
            </m:dPr>
            <m:e>
              <m:r>
                <m:t>x</m:t>
              </m:r>
              <m:r>
                <m:rPr>
                  <m:sty m:val="p"/>
                </m:rPr>
                <m:t>∣</m:t>
              </m:r>
              <m:r>
                <m:t>y</m:t>
              </m:r>
            </m:e>
          </m:d>
          <m:r>
            <m:t>f</m:t>
          </m:r>
          <m:d>
            <m:dPr>
              <m:begChr m:val="("/>
              <m:endChr m:val=")"/>
              <m:sepChr m:val=""/>
              <m:grow/>
            </m:dPr>
            <m:e>
              <m:r>
                <m:t>x</m:t>
              </m:r>
            </m:e>
          </m:d>
          <m:r>
            <m:rPr>
              <m:sty m:val="p"/>
            </m:rPr>
            <m:t>d</m:t>
          </m:r>
          <m:r>
            <m:t>x</m:t>
          </m:r>
          <m:r>
            <m:rPr>
              <m:sty m:val="p"/>
            </m:rPr>
            <m:t>.</m:t>
          </m:r>
          <m:r>
            <m:t>  </m:t>
          </m:r>
          <m:r>
            <m:rPr>
              <m:nor/>
              <m:sty m:val="p"/>
            </m:rPr>
            <m:t>(2.43)</m:t>
          </m:r>
        </m:oMath>
      </m:oMathPara>
    </w:p>
    <w:p>
      <w:pPr>
        <w:pStyle w:val="FirstParagraph"/>
      </w:pPr>
      <m:oMath>
        <m:r>
          <m:t>f</m:t>
        </m:r>
        <m:d>
          <m:dPr>
            <m:begChr m:val="("/>
            <m:endChr m:val=")"/>
            <m:sepChr m:val=""/>
            <m:grow/>
          </m:dPr>
          <m:e>
            <m:r>
              <m:t>x</m:t>
            </m:r>
          </m:e>
        </m:d>
      </m:oMath>
      <w:r>
        <w:t xml:space="preserve"> </w:t>
      </w:r>
      <w:r>
        <w:rPr>
          <w:rFonts w:hint="eastAsia"/>
        </w:rPr>
        <w:t xml:space="preserve">的方差定义为</w:t>
      </w:r>
    </w:p>
    <w:p>
      <w:pPr>
        <w:pStyle w:val="a0"/>
      </w:pPr>
      <m:oMathPara>
        <m:oMathParaPr>
          <m:jc m:val="center"/>
        </m:oMathParaPr>
        <m:oMath>
          <m:r>
            <m:rPr>
              <m:sty m:val="p"/>
            </m:rPr>
            <m:t>var</m:t>
          </m:r>
          <m:d>
            <m:dPr>
              <m:begChr m:val="["/>
              <m:endChr m:val="]"/>
              <m:sepChr m:val=""/>
              <m:grow/>
            </m:dPr>
            <m:e>
              <m:r>
                <m:t>f</m:t>
              </m:r>
            </m:e>
          </m:d>
          <m:r>
            <m:rPr>
              <m:sty m:val="p"/>
            </m:rPr>
            <m:t>=</m:t>
          </m:r>
          <m:r>
            <m:rPr>
              <m:sty m:val="p"/>
              <m:scr m:val="double-struck"/>
            </m:rPr>
            <m:t>E</m:t>
          </m:r>
          <m:d>
            <m:dPr>
              <m:begChr m:val="["/>
              <m:endChr m:val="]"/>
              <m:sepChr m:val=""/>
              <m:grow/>
            </m:dPr>
            <m:e>
              <m:sSup>
                <m:e>
                  <m:d>
                    <m:dPr>
                      <m:begChr m:val="("/>
                      <m:endChr m:val=")"/>
                      <m:sepChr m:val=""/>
                      <m:grow/>
                    </m:dPr>
                    <m:e>
                      <m:r>
                        <m:t>f</m:t>
                      </m:r>
                      <m:d>
                        <m:dPr>
                          <m:begChr m:val="("/>
                          <m:endChr m:val=")"/>
                          <m:sepChr m:val=""/>
                          <m:grow/>
                        </m:dPr>
                        <m:e>
                          <m:r>
                            <m:t>x</m:t>
                          </m:r>
                        </m:e>
                      </m:d>
                      <m:r>
                        <m:rPr>
                          <m:sty m:val="p"/>
                        </m:rPr>
                        <m:t>−</m:t>
                      </m:r>
                      <m:r>
                        <m:rPr>
                          <m:sty m:val="p"/>
                          <m:scr m:val="double-struck"/>
                        </m:rPr>
                        <m:t>E</m:t>
                      </m:r>
                      <m:d>
                        <m:dPr>
                          <m:begChr m:val="["/>
                          <m:endChr m:val="]"/>
                          <m:sepChr m:val=""/>
                          <m:grow/>
                        </m:dPr>
                        <m:e>
                          <m:r>
                            <m:t>f</m:t>
                          </m:r>
                          <m:d>
                            <m:dPr>
                              <m:begChr m:val="("/>
                              <m:endChr m:val=")"/>
                              <m:sepChr m:val=""/>
                              <m:grow/>
                            </m:dPr>
                            <m:e>
                              <m:r>
                                <m:t>x</m:t>
                              </m:r>
                            </m:e>
                          </m:d>
                        </m:e>
                      </m:d>
                    </m:e>
                  </m:d>
                </m:e>
                <m:sup>
                  <m:r>
                    <m:t>2</m:t>
                  </m:r>
                </m:sup>
              </m:sSup>
            </m:e>
          </m:d>
          <m:r>
            <m:t>  </m:t>
          </m:r>
          <m:r>
            <m:rPr>
              <m:nor/>
              <m:sty m:val="p"/>
            </m:rPr>
            <m:t>(2.44)</m:t>
          </m:r>
        </m:oMath>
      </m:oMathPara>
    </w:p>
    <w:p>
      <w:pPr>
        <w:pStyle w:val="FirstParagraph"/>
      </w:pPr>
      <w:r>
        <w:rPr>
          <w:rFonts w:hint="eastAsia"/>
        </w:rPr>
        <w:t xml:space="preserve">它衡量了</w:t>
      </w:r>
      <w:r>
        <w:t xml:space="preserve"> </w:t>
      </w:r>
      <m:oMath>
        <m:r>
          <m:t>f</m:t>
        </m:r>
        <m:d>
          <m:dPr>
            <m:begChr m:val="("/>
            <m:endChr m:val=")"/>
            <m:sepChr m:val=""/>
            <m:grow/>
          </m:dPr>
          <m:e>
            <m:r>
              <m:t>x</m:t>
            </m:r>
          </m:e>
        </m:d>
      </m:oMath>
      <w:r>
        <w:t xml:space="preserve"> </w:t>
      </w:r>
      <w:r>
        <w:rPr>
          <w:rFonts w:hint="eastAsia"/>
        </w:rPr>
        <w:t xml:space="preserve">相对于其均值</w:t>
      </w:r>
      <w:r>
        <w:t xml:space="preserve"> </w:t>
      </w:r>
      <m:oMath>
        <m:r>
          <m:rPr>
            <m:sty m:val="p"/>
            <m:scr m:val="double-struck"/>
          </m:rPr>
          <m:t>E</m:t>
        </m:r>
        <m:d>
          <m:dPr>
            <m:begChr m:val="["/>
            <m:endChr m:val="]"/>
            <m:sepChr m:val=""/>
            <m:grow/>
          </m:dPr>
          <m:e>
            <m:r>
              <m:t>f</m:t>
            </m:r>
            <m:d>
              <m:dPr>
                <m:begChr m:val="("/>
                <m:endChr m:val=")"/>
                <m:sepChr m:val=""/>
                <m:grow/>
              </m:dPr>
              <m:e>
                <m:r>
                  <m:t>x</m:t>
                </m:r>
              </m:e>
            </m:d>
          </m:e>
        </m:d>
      </m:oMath>
      <w:r>
        <w:t xml:space="preserve"> </w:t>
      </w:r>
      <w:r>
        <w:rPr>
          <w:rFonts w:hint="eastAsia"/>
        </w:rPr>
        <w:t xml:space="preserve">的变化程度。将平方项展开，我们可以看到方差也可以用</w:t>
      </w:r>
      <w:r>
        <w:t xml:space="preserve"> </w:t>
      </w:r>
      <m:oMath>
        <m:r>
          <m:t>f</m:t>
        </m:r>
        <m:d>
          <m:dPr>
            <m:begChr m:val="("/>
            <m:endChr m:val=")"/>
            <m:sepChr m:val=""/>
            <m:grow/>
          </m:dPr>
          <m:e>
            <m:r>
              <m:t>x</m:t>
            </m:r>
          </m:e>
        </m:d>
      </m:oMath>
      <w:r>
        <w:t xml:space="preserve"> </w:t>
      </w:r>
      <w:r>
        <w:rPr>
          <w:rFonts w:hint="eastAsia"/>
        </w:rPr>
        <w:t xml:space="preserve">和</w:t>
      </w:r>
      <w:r>
        <w:t xml:space="preserve"> </w:t>
      </w:r>
      <m:oMath>
        <m:r>
          <m:t>f</m:t>
        </m:r>
        <m:sSup>
          <m:e>
            <m:d>
              <m:dPr>
                <m:begChr m:val="("/>
                <m:endChr m:val=")"/>
                <m:sepChr m:val=""/>
                <m:grow/>
              </m:dPr>
              <m:e>
                <m:r>
                  <m:t>x</m:t>
                </m:r>
              </m:e>
            </m:d>
          </m:e>
          <m:sup>
            <m:r>
              <m:t>2</m:t>
            </m:r>
          </m:sup>
        </m:sSup>
      </m:oMath>
      <w:r>
        <w:t xml:space="preserve"> </w:t>
      </w:r>
      <w:r>
        <w:rPr>
          <w:rFonts w:hint="eastAsia"/>
        </w:rPr>
        <w:t xml:space="preserve">的期望来表示:</w:t>
      </w:r>
    </w:p>
    <w:p>
      <w:pPr>
        <w:pStyle w:val="a0"/>
      </w:pPr>
      <m:oMathPara>
        <m:oMathParaPr>
          <m:jc m:val="center"/>
        </m:oMathParaPr>
        <m:oMath>
          <m:r>
            <m:rPr>
              <m:sty m:val="p"/>
            </m:rPr>
            <m:t>var</m:t>
          </m:r>
          <m:d>
            <m:dPr>
              <m:begChr m:val="["/>
              <m:endChr m:val="]"/>
              <m:sepChr m:val=""/>
              <m:grow/>
            </m:dPr>
            <m:e>
              <m:r>
                <m:t>f</m:t>
              </m:r>
            </m:e>
          </m:d>
          <m:r>
            <m:rPr>
              <m:sty m:val="p"/>
            </m:rPr>
            <m:t>=</m:t>
          </m:r>
          <m:r>
            <m:rPr>
              <m:sty m:val="p"/>
              <m:scr m:val="double-struck"/>
            </m:rPr>
            <m:t>E</m:t>
          </m:r>
          <m:d>
            <m:dPr>
              <m:begChr m:val="["/>
              <m:endChr m:val="]"/>
              <m:sepChr m:val=""/>
              <m:grow/>
            </m:dPr>
            <m:e>
              <m:r>
                <m:t>f</m:t>
              </m:r>
              <m:sSup>
                <m:e>
                  <m:d>
                    <m:dPr>
                      <m:begChr m:val="("/>
                      <m:endChr m:val=")"/>
                      <m:sepChr m:val=""/>
                      <m:grow/>
                    </m:dPr>
                    <m:e>
                      <m:r>
                        <m:t>x</m:t>
                      </m:r>
                    </m:e>
                  </m:d>
                </m:e>
                <m:sup>
                  <m:r>
                    <m:t>2</m:t>
                  </m:r>
                </m:sup>
              </m:sSup>
            </m:e>
          </m:d>
          <m:r>
            <m:rPr>
              <m:sty m:val="p"/>
            </m:rPr>
            <m:t>−</m:t>
          </m:r>
          <m:r>
            <m:rPr>
              <m:sty m:val="p"/>
              <m:scr m:val="double-struck"/>
            </m:rPr>
            <m:t>E</m:t>
          </m:r>
          <m:sSup>
            <m:e>
              <m:d>
                <m:dPr>
                  <m:begChr m:val="["/>
                  <m:endChr m:val="]"/>
                  <m:sepChr m:val=""/>
                  <m:grow/>
                </m:dPr>
                <m:e>
                  <m:r>
                    <m:t>f</m:t>
                  </m:r>
                  <m:d>
                    <m:dPr>
                      <m:begChr m:val="("/>
                      <m:endChr m:val=")"/>
                      <m:sepChr m:val=""/>
                      <m:grow/>
                    </m:dPr>
                    <m:e>
                      <m:r>
                        <m:t>x</m:t>
                      </m:r>
                    </m:e>
                  </m:d>
                </m:e>
              </m:d>
            </m:e>
            <m:sup>
              <m:r>
                <m:t>2</m:t>
              </m:r>
            </m:sup>
          </m:sSup>
          <m:r>
            <m:rPr>
              <m:sty m:val="p"/>
            </m:rPr>
            <m:t>.</m:t>
          </m:r>
          <m:r>
            <m:t>  </m:t>
          </m:r>
          <m:r>
            <m:rPr>
              <m:nor/>
              <m:sty m:val="p"/>
            </m:rPr>
            <m:t>(2.45)</m:t>
          </m:r>
        </m:oMath>
      </m:oMathPara>
    </w:p>
    <w:p>
      <w:r>
        <w:pict>
          <v:rect style="width:0;height:1.5pt" o:hralign="center" o:hrstd="t" o:hr="t"/>
        </w:pict>
      </w:r>
    </w:p>
    <w:p>
      <w:pPr>
        <w:pStyle w:val="FirstParagraph"/>
      </w:pPr>
      <w:r>
        <w:rPr>
          <w:rFonts w:hint="eastAsia"/>
        </w:rPr>
        <w:t xml:space="preserve">练习</w:t>
      </w:r>
      <w:r>
        <w:t xml:space="preserve"> 2.8</w:t>
      </w:r>
    </w:p>
    <w:p>
      <w:r>
        <w:pict>
          <v:rect style="width:0;height:1.5pt" o:hralign="center" o:hrstd="t" o:hr="t"/>
        </w:pict>
      </w:r>
    </w:p>
    <w:p>
      <w:pPr>
        <w:pStyle w:val="FirstParagraph"/>
      </w:pPr>
      <w:r>
        <w:rPr>
          <w:rFonts w:hint="eastAsia"/>
        </w:rPr>
        <w:t xml:space="preserve">特别地，我们可以考虑变量</w:t>
      </w:r>
      <w:r>
        <w:t xml:space="preserve"> </w:t>
      </w:r>
      <m:oMath>
        <m:r>
          <m:t>x</m:t>
        </m:r>
      </m:oMath>
      <w:r>
        <w:t xml:space="preserve"> </w:t>
      </w:r>
      <w:r>
        <w:rPr>
          <w:rFonts w:hint="eastAsia"/>
        </w:rPr>
        <w:t xml:space="preserve">本身的方差，其表达式为</w:t>
      </w:r>
    </w:p>
    <w:p>
      <w:pPr>
        <w:pStyle w:val="a0"/>
      </w:pPr>
      <m:oMathPara>
        <m:oMathParaPr>
          <m:jc m:val="center"/>
        </m:oMathParaPr>
        <m:oMath>
          <m:r>
            <m:rPr>
              <m:sty m:val="p"/>
            </m:rPr>
            <m:t>var</m:t>
          </m:r>
          <m:d>
            <m:dPr>
              <m:begChr m:val="["/>
              <m:endChr m:val="]"/>
              <m:sepChr m:val=""/>
              <m:grow/>
            </m:dPr>
            <m:e>
              <m:r>
                <m:t>x</m:t>
              </m:r>
            </m:e>
          </m:d>
          <m:r>
            <m:rPr>
              <m:sty m:val="p"/>
            </m:rPr>
            <m:t>=</m:t>
          </m:r>
          <m:r>
            <m:rPr>
              <m:sty m:val="p"/>
              <m:scr m:val="double-struck"/>
            </m:rPr>
            <m:t>E</m:t>
          </m:r>
          <m:d>
            <m:dPr>
              <m:begChr m:val="["/>
              <m:endChr m:val="]"/>
              <m:sepChr m:val=""/>
              <m:grow/>
            </m:dPr>
            <m:e>
              <m:sSup>
                <m:e>
                  <m:r>
                    <m:t>x</m:t>
                  </m:r>
                </m:e>
                <m:sup>
                  <m:r>
                    <m:t>2</m:t>
                  </m:r>
                </m:sup>
              </m:sSup>
            </m:e>
          </m:d>
          <m:r>
            <m:rPr>
              <m:sty m:val="p"/>
            </m:rPr>
            <m:t>−</m:t>
          </m:r>
          <m:r>
            <m:rPr>
              <m:sty m:val="p"/>
              <m:scr m:val="double-struck"/>
            </m:rPr>
            <m:t>E</m:t>
          </m:r>
          <m:sSup>
            <m:e>
              <m:d>
                <m:dPr>
                  <m:begChr m:val="["/>
                  <m:endChr m:val="]"/>
                  <m:sepChr m:val=""/>
                  <m:grow/>
                </m:dPr>
                <m:e>
                  <m:r>
                    <m:t>x</m:t>
                  </m:r>
                </m:e>
              </m:d>
            </m:e>
            <m:sup>
              <m:r>
                <m:t>2</m:t>
              </m:r>
            </m:sup>
          </m:sSup>
          <m:r>
            <m:rPr>
              <m:sty m:val="p"/>
            </m:rPr>
            <m:t>.</m:t>
          </m:r>
          <m:r>
            <m:t>  </m:t>
          </m:r>
          <m:r>
            <m:rPr>
              <m:nor/>
              <m:sty m:val="p"/>
            </m:rPr>
            <m:t>(2.46)</m:t>
          </m:r>
        </m:oMath>
      </m:oMathPara>
    </w:p>
    <w:p>
      <w:pPr>
        <w:pStyle w:val="FirstParagraph"/>
      </w:pPr>
      <w:r>
        <w:rPr>
          <w:rFonts w:hint="eastAsia"/>
        </w:rPr>
        <w:t xml:space="preserve">对于两个随机变量</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，协方差衡量了这两个变量一起变化的程度，其定义为</w:t>
      </w:r>
    </w:p>
    <w:p>
      <w:pPr>
        <w:pStyle w:val="a0"/>
      </w:pPr>
      <m:oMathPara>
        <m:oMathParaPr>
          <m:jc m:val="center"/>
        </m:oMathParaPr>
        <m:oMath>
          <m:r>
            <m:rPr>
              <m:sty m:val="p"/>
            </m:rPr>
            <m:t>cov</m:t>
          </m:r>
          <m:d>
            <m:dPr>
              <m:begChr m:val="["/>
              <m:endChr m:val="]"/>
              <m:sepChr m:val=""/>
              <m:grow/>
            </m:dPr>
            <m:e>
              <m:r>
                <m:t>x</m:t>
              </m:r>
              <m:r>
                <m:rPr>
                  <m:sty m:val="p"/>
                </m:rPr>
                <m:t>,</m:t>
              </m:r>
              <m:r>
                <m:t>y</m:t>
              </m:r>
            </m:e>
          </m:d>
          <m:r>
            <m:rPr>
              <m:sty m:val="p"/>
            </m:rPr>
            <m:t>=</m:t>
          </m:r>
          <m:sSub>
            <m:e>
              <m:r>
                <m:rPr>
                  <m:sty m:val="p"/>
                  <m:scr m:val="double-struck"/>
                </m:rPr>
                <m:t>E</m:t>
              </m:r>
            </m:e>
            <m:sub>
              <m:r>
                <m:t>x</m:t>
              </m:r>
              <m:r>
                <m:rPr>
                  <m:sty m:val="p"/>
                </m:rPr>
                <m:t>,</m:t>
              </m:r>
              <m:r>
                <m:t>y</m:t>
              </m:r>
            </m:sub>
          </m:sSub>
          <m:d>
            <m:dPr>
              <m:begChr m:val="["/>
              <m:endChr m:val="]"/>
              <m:sepChr m:val=""/>
              <m:grow/>
            </m:dPr>
            <m:e>
              <m:r>
                <m:rPr>
                  <m:sty m:val="p"/>
                </m:rPr>
                <m:t>{</m:t>
              </m:r>
              <m:r>
                <m:t>x</m:t>
              </m:r>
              <m:r>
                <m:rPr>
                  <m:sty m:val="p"/>
                </m:rPr>
                <m:t>−</m:t>
              </m:r>
              <m:r>
                <m:rPr>
                  <m:sty m:val="p"/>
                  <m:scr m:val="double-struck"/>
                </m:rPr>
                <m:t>E</m:t>
              </m:r>
              <m:d>
                <m:dPr>
                  <m:begChr m:val="["/>
                  <m:endChr m:val="]"/>
                  <m:sepChr m:val=""/>
                  <m:grow/>
                </m:dPr>
                <m:e>
                  <m:r>
                    <m:t>x</m:t>
                  </m:r>
                </m:e>
              </m:d>
              <m:r>
                <m:rPr>
                  <m:sty m:val="p"/>
                </m:rPr>
                <m:t>}</m:t>
              </m:r>
              <m:r>
                <m:rPr>
                  <m:sty m:val="p"/>
                </m:rPr>
                <m:t>{</m:t>
              </m:r>
              <m:r>
                <m:t>y</m:t>
              </m:r>
              <m:r>
                <m:rPr>
                  <m:sty m:val="p"/>
                </m:rPr>
                <m:t>−</m:t>
              </m:r>
              <m:r>
                <m:rPr>
                  <m:sty m:val="p"/>
                  <m:scr m:val="double-struck"/>
                </m:rPr>
                <m:t>E</m:t>
              </m:r>
              <m:d>
                <m:dPr>
                  <m:begChr m:val="["/>
                  <m:endChr m:val="]"/>
                  <m:sepChr m:val=""/>
                  <m:grow/>
                </m:dPr>
                <m:e>
                  <m:r>
                    <m:t>y</m:t>
                  </m:r>
                </m:e>
              </m:d>
              <m:r>
                <m:rPr>
                  <m:sty m:val="p"/>
                </m:rPr>
                <m:t>}</m:t>
              </m:r>
            </m:e>
          </m:d>
        </m:oMath>
      </m:oMathPara>
    </w:p>
    <w:p>
      <w:pPr>
        <w:pStyle w:val="FirstParagraph"/>
      </w:pPr>
      <m:oMathPara>
        <m:oMathParaPr>
          <m:jc m:val="center"/>
        </m:oMathParaPr>
        <m:oMath>
          <m:r>
            <m:rPr>
              <m:sty m:val="p"/>
            </m:rPr>
            <m:t>=</m:t>
          </m:r>
          <m:sSub>
            <m:e>
              <m:r>
                <m:rPr>
                  <m:sty m:val="p"/>
                  <m:scr m:val="double-struck"/>
                </m:rPr>
                <m:t>E</m:t>
              </m:r>
            </m:e>
            <m:sub>
              <m:r>
                <m:t>x</m:t>
              </m:r>
              <m:r>
                <m:rPr>
                  <m:sty m:val="p"/>
                </m:rPr>
                <m:t>,</m:t>
              </m:r>
              <m:r>
                <m:t>y</m:t>
              </m:r>
            </m:sub>
          </m:sSub>
          <m:d>
            <m:dPr>
              <m:begChr m:val="["/>
              <m:endChr m:val="]"/>
              <m:sepChr m:val=""/>
              <m:grow/>
            </m:dPr>
            <m:e>
              <m:r>
                <m:t>x</m:t>
              </m:r>
              <m:r>
                <m:t>y</m:t>
              </m:r>
            </m:e>
          </m:d>
          <m:r>
            <m:rPr>
              <m:sty m:val="p"/>
            </m:rPr>
            <m:t>−</m:t>
          </m:r>
          <m:r>
            <m:rPr>
              <m:sty m:val="p"/>
              <m:scr m:val="double-struck"/>
            </m:rPr>
            <m:t>E</m:t>
          </m:r>
          <m:d>
            <m:dPr>
              <m:begChr m:val="["/>
              <m:endChr m:val="]"/>
              <m:sepChr m:val=""/>
              <m:grow/>
            </m:dPr>
            <m:e>
              <m:r>
                <m:t>x</m:t>
              </m:r>
            </m:e>
          </m:d>
          <m:r>
            <m:rPr>
              <m:sty m:val="p"/>
              <m:scr m:val="double-struck"/>
            </m:rPr>
            <m:t>E</m:t>
          </m:r>
          <m:d>
            <m:dPr>
              <m:begChr m:val="["/>
              <m:endChr m:val="]"/>
              <m:sepChr m:val=""/>
              <m:grow/>
            </m:dPr>
            <m:e>
              <m:r>
                <m:t>y</m:t>
              </m:r>
            </m:e>
          </m:d>
          <m:r>
            <m:rPr>
              <m:nor/>
              <m:sty m:val="p"/>
            </m:rPr>
            <m:t> . </m:t>
          </m:r>
          <m:r>
            <m:t>  </m:t>
          </m:r>
          <m:r>
            <m:rPr>
              <m:nor/>
              <m:sty m:val="p"/>
            </m:rPr>
            <m:t>(2.47)</m:t>
          </m:r>
        </m:oMath>
      </m:oMathPara>
    </w:p>
    <w:p>
      <w:pPr>
        <w:pStyle w:val="FirstParagraph"/>
      </w:pPr>
      <w:r>
        <w:drawing>
          <wp:inline>
            <wp:extent cx="2743200" cy="2009219"/>
            <wp:effectExtent b="0" l="0" r="0" t="0"/>
            <wp:docPr descr="image" title="" id="140" name="Picture"/>
            <a:graphic>
              <a:graphicData uri="http://schemas.openxmlformats.org/drawingml/2006/picture">
                <pic:pic>
                  <pic:nvPicPr>
                    <pic:cNvPr descr="images/0194e279-9b28-703a-88f4-c3ac21e2010d_55_884_344_669_490_0.jpg" id="141" name="Picture"/>
                    <pic:cNvPicPr>
                      <a:picLocks noChangeArrowheads="1" noChangeAspect="1"/>
                    </pic:cNvPicPr>
                  </pic:nvPicPr>
                  <pic:blipFill>
                    <a:blip r:embed="rId139"/>
                    <a:stretch>
                      <a:fillRect/>
                    </a:stretch>
                  </pic:blipFill>
                  <pic:spPr bwMode="auto">
                    <a:xfrm>
                      <a:off x="0" y="0"/>
                      <a:ext cx="2743200" cy="200921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2.8 </w:t>
      </w:r>
      <w:r>
        <w:rPr>
          <w:rFonts w:hint="eastAsia"/>
        </w:rPr>
        <w:t xml:space="preserve">展示了单个连续变量</w:t>
      </w:r>
      <w:r>
        <w:t xml:space="preserve"> </w:t>
      </w:r>
      <m:oMath>
        <m:r>
          <m:t>x</m:t>
        </m:r>
      </m:oMath>
      <w:r>
        <w:t xml:space="preserve"> </w:t>
      </w:r>
      <w:r>
        <w:rPr>
          <w:rFonts w:hint="eastAsia"/>
        </w:rPr>
        <w:t xml:space="preserve">的高斯分布曲线，其中标注了均值</w:t>
      </w:r>
      <w:r>
        <w:t xml:space="preserve"> </w:t>
      </w:r>
      <m:oMath>
        <m:r>
          <m:t>μ</m:t>
        </m:r>
      </m:oMath>
      <w:r>
        <w:t xml:space="preserve"> </w:t>
      </w:r>
      <w:r>
        <w:rPr>
          <w:rFonts w:hint="eastAsia"/>
        </w:rPr>
        <w:t xml:space="preserve">和标准差</w:t>
      </w:r>
      <w:r>
        <w:t xml:space="preserve"> </w:t>
      </w:r>
      <m:oMath>
        <m:r>
          <m:t>σ</m:t>
        </m:r>
      </m:oMath>
      <w:r>
        <w:t xml:space="preserve"> </w:t>
      </w:r>
      <w:r>
        <w:t xml:space="preserve">。</w:t>
      </w:r>
    </w:p>
    <w:p>
      <w:r>
        <w:pict>
          <v:rect style="width:0;height:1.5pt" o:hralign="center" o:hrstd="t" o:hr="t"/>
        </w:pict>
      </w:r>
    </w:p>
    <w:p>
      <w:pPr>
        <w:pStyle w:val="FirstParagraph"/>
      </w:pPr>
      <w:r>
        <w:rPr>
          <w:rFonts w:hint="eastAsia"/>
        </w:rPr>
        <w:t xml:space="preserve">练习</w:t>
      </w:r>
      <w:r>
        <w:t xml:space="preserve"> 2.9</w:t>
      </w:r>
    </w:p>
    <w:p>
      <w:r>
        <w:pict>
          <v:rect style="width:0;height:1.5pt" o:hralign="center" o:hrstd="t" o:hr="t"/>
        </w:pict>
      </w:r>
    </w:p>
    <w:p>
      <w:pPr>
        <w:pStyle w:val="FirstParagraph"/>
      </w:pPr>
      <w:r>
        <w:rPr>
          <w:rFonts w:hint="eastAsia"/>
        </w:rPr>
        <w:t xml:space="preserve">如果</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相互独立，那么它们的协方差等于零。</w:t>
      </w:r>
    </w:p>
    <w:p>
      <w:pPr>
        <w:pStyle w:val="a0"/>
      </w:pPr>
      <w:r>
        <w:rPr>
          <w:rFonts w:hint="eastAsia"/>
        </w:rPr>
        <w:t xml:space="preserve">对于两个向量</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，它们的协方差是一个矩阵，表达式为</w:t>
      </w:r>
    </w:p>
    <w:p>
      <w:pPr>
        <w:pStyle w:val="a0"/>
      </w:pPr>
      <m:oMathPara>
        <m:oMathParaPr>
          <m:jc m:val="center"/>
        </m:oMathParaPr>
        <m:oMath>
          <m:r>
            <m:rPr>
              <m:sty m:val="p"/>
            </m:rPr>
            <m:t>cov</m:t>
          </m:r>
          <m:d>
            <m:dPr>
              <m:begChr m:val="["/>
              <m:endChr m:val="]"/>
              <m:sepChr m:val=""/>
              <m:grow/>
            </m:dPr>
            <m:e>
              <m:r>
                <m:rPr>
                  <m:sty m:val="b"/>
                </m:rPr>
                <m:t>x</m:t>
              </m:r>
              <m:r>
                <m:rPr>
                  <m:sty m:val="p"/>
                </m:rPr>
                <m:t>,</m:t>
              </m:r>
              <m:r>
                <m:rPr>
                  <m:sty m:val="b"/>
                </m:rPr>
                <m:t>y</m:t>
              </m:r>
            </m:e>
          </m:d>
          <m:r>
            <m:rPr>
              <m:sty m:val="p"/>
            </m:rPr>
            <m:t>=</m:t>
          </m:r>
          <m:sSub>
            <m:e>
              <m:r>
                <m:rPr>
                  <m:sty m:val="p"/>
                  <m:scr m:val="double-struck"/>
                </m:rPr>
                <m:t>E</m:t>
              </m:r>
            </m:e>
            <m:sub>
              <m:r>
                <m:rPr>
                  <m:sty m:val="b"/>
                </m:rPr>
                <m:t>x</m:t>
              </m:r>
              <m:r>
                <m:rPr>
                  <m:sty m:val="p"/>
                </m:rPr>
                <m:t>,</m:t>
              </m:r>
              <m:r>
                <m:rPr>
                  <m:sty m:val="b"/>
                </m:rPr>
                <m:t>y</m:t>
              </m:r>
            </m:sub>
          </m:sSub>
          <m:d>
            <m:dPr>
              <m:begChr m:val="["/>
              <m:endChr m:val="]"/>
              <m:sepChr m:val=""/>
              <m:grow/>
            </m:dPr>
            <m:e>
              <m:r>
                <m:rPr>
                  <m:sty m:val="p"/>
                </m:rPr>
                <m:t>{</m:t>
              </m:r>
              <m:r>
                <m:rPr>
                  <m:sty m:val="b"/>
                </m:rPr>
                <m:t>x</m:t>
              </m:r>
              <m:r>
                <m:rPr>
                  <m:sty m:val="p"/>
                </m:rPr>
                <m:t>−</m:t>
              </m:r>
              <m:r>
                <m:rPr>
                  <m:sty m:val="p"/>
                  <m:scr m:val="double-struck"/>
                </m:rPr>
                <m:t>E</m:t>
              </m:r>
              <m:d>
                <m:dPr>
                  <m:begChr m:val="["/>
                  <m:endChr m:val="]"/>
                  <m:sepChr m:val=""/>
                  <m:grow/>
                </m:dPr>
                <m:e>
                  <m:r>
                    <m:rPr>
                      <m:sty m:val="b"/>
                    </m:rPr>
                    <m:t>x</m:t>
                  </m:r>
                </m:e>
              </m:d>
              <m:r>
                <m:rPr>
                  <m:sty m:val="p"/>
                </m:rPr>
                <m:t>}</m:t>
              </m:r>
              <m:d>
                <m:dPr>
                  <m:begChr m:val="{"/>
                  <m:endChr m:val="}"/>
                  <m:sepChr m:val=""/>
                  <m:grow/>
                </m:dPr>
                <m:e>
                  <m:sSup>
                    <m:e>
                      <m:r>
                        <m:rPr>
                          <m:sty m:val="b"/>
                        </m:rPr>
                        <m:t>y</m:t>
                      </m:r>
                    </m:e>
                    <m:sup>
                      <m:r>
                        <m:rPr>
                          <m:sty m:val="p"/>
                        </m:rPr>
                        <m:t>T</m:t>
                      </m:r>
                    </m:sup>
                  </m:sSup>
                  <m:r>
                    <m:rPr>
                      <m:sty m:val="p"/>
                    </m:rPr>
                    <m:t>−</m:t>
                  </m:r>
                  <m:r>
                    <m:rPr>
                      <m:sty m:val="p"/>
                      <m:scr m:val="double-struck"/>
                    </m:rPr>
                    <m:t>E</m:t>
                  </m:r>
                  <m:d>
                    <m:dPr>
                      <m:begChr m:val="["/>
                      <m:endChr m:val="]"/>
                      <m:sepChr m:val=""/>
                      <m:grow/>
                    </m:dPr>
                    <m:e>
                      <m:sSup>
                        <m:e>
                          <m:r>
                            <m:rPr>
                              <m:sty m:val="b"/>
                            </m:rPr>
                            <m:t>y</m:t>
                          </m:r>
                        </m:e>
                        <m:sup>
                          <m:r>
                            <m:rPr>
                              <m:sty m:val="p"/>
                            </m:rPr>
                            <m:t>T</m:t>
                          </m:r>
                        </m:sup>
                      </m:sSup>
                    </m:e>
                  </m:d>
                </m:e>
              </m:d>
            </m:e>
          </m:d>
        </m:oMath>
      </m:oMathPara>
    </w:p>
    <w:p>
      <w:pPr>
        <w:pStyle w:val="FirstParagraph"/>
      </w:pPr>
      <m:oMathPara>
        <m:oMathParaPr>
          <m:jc m:val="center"/>
        </m:oMathParaPr>
        <m:oMath>
          <m:r>
            <m:rPr>
              <m:sty m:val="p"/>
            </m:rPr>
            <m:t>=</m:t>
          </m:r>
          <m:sSub>
            <m:e>
              <m:r>
                <m:rPr>
                  <m:sty m:val="p"/>
                  <m:scr m:val="double-struck"/>
                </m:rPr>
                <m:t>E</m:t>
              </m:r>
            </m:e>
            <m:sub>
              <m:r>
                <m:rPr>
                  <m:sty m:val="b"/>
                </m:rPr>
                <m:t>x</m:t>
              </m:r>
              <m:r>
                <m:rPr>
                  <m:sty m:val="p"/>
                </m:rPr>
                <m:t>,</m:t>
              </m:r>
              <m:r>
                <m:rPr>
                  <m:sty m:val="b"/>
                </m:rPr>
                <m:t>y</m:t>
              </m:r>
            </m:sub>
          </m:sSub>
          <m:d>
            <m:dPr>
              <m:begChr m:val="["/>
              <m:endChr m:val="]"/>
              <m:sepChr m:val=""/>
              <m:grow/>
            </m:dPr>
            <m:e>
              <m:sSup>
                <m:e>
                  <m:r>
                    <m:rPr>
                      <m:sty m:val="b"/>
                    </m:rPr>
                    <m:t>x</m:t>
                  </m:r>
                  <m:r>
                    <m:rPr>
                      <m:sty m:val="b"/>
                    </m:rPr>
                    <m:t>y</m:t>
                  </m:r>
                </m:e>
                <m:sup>
                  <m:r>
                    <m:rPr>
                      <m:sty m:val="p"/>
                    </m:rPr>
                    <m:t>T</m:t>
                  </m:r>
                </m:sup>
              </m:sSup>
            </m:e>
          </m:d>
          <m:r>
            <m:rPr>
              <m:sty m:val="p"/>
            </m:rPr>
            <m:t>−</m:t>
          </m:r>
          <m:r>
            <m:rPr>
              <m:sty m:val="p"/>
              <m:scr m:val="double-struck"/>
            </m:rPr>
            <m:t>E</m:t>
          </m:r>
          <m:d>
            <m:dPr>
              <m:begChr m:val="["/>
              <m:endChr m:val="]"/>
              <m:sepChr m:val=""/>
              <m:grow/>
            </m:dPr>
            <m:e>
              <m:r>
                <m:rPr>
                  <m:sty m:val="b"/>
                </m:rPr>
                <m:t>x</m:t>
              </m:r>
            </m:e>
          </m:d>
          <m:r>
            <m:rPr>
              <m:sty m:val="p"/>
              <m:scr m:val="double-struck"/>
            </m:rPr>
            <m:t>E</m:t>
          </m:r>
          <m:d>
            <m:dPr>
              <m:begChr m:val="["/>
              <m:endChr m:val="]"/>
              <m:sepChr m:val=""/>
              <m:grow/>
            </m:dPr>
            <m:e>
              <m:sSup>
                <m:e>
                  <m:r>
                    <m:rPr>
                      <m:sty m:val="b"/>
                    </m:rPr>
                    <m:t>y</m:t>
                  </m:r>
                </m:e>
                <m:sup>
                  <m:r>
                    <m:rPr>
                      <m:sty m:val="p"/>
                    </m:rPr>
                    <m:t>T</m:t>
                  </m:r>
                </m:sup>
              </m:sSup>
            </m:e>
          </m:d>
          <m:r>
            <m:rPr>
              <m:sty m:val="p"/>
            </m:rPr>
            <m:t>.</m:t>
          </m:r>
          <m:r>
            <m:t>  </m:t>
          </m:r>
          <m:r>
            <m:rPr>
              <m:nor/>
              <m:sty m:val="p"/>
            </m:rPr>
            <m:t>(2.48)</m:t>
          </m:r>
        </m:oMath>
      </m:oMathPara>
    </w:p>
    <w:p>
      <w:pPr>
        <w:pStyle w:val="FirstParagraph"/>
      </w:pPr>
      <w:r>
        <w:rPr>
          <w:rFonts w:hint="eastAsia"/>
        </w:rPr>
        <w:t xml:space="preserve">如果我们考虑向量</w:t>
      </w:r>
      <w:r>
        <w:t xml:space="preserve"> </w:t>
      </w:r>
      <m:oMath>
        <m:r>
          <m:rPr>
            <m:sty m:val="b"/>
          </m:rPr>
          <m:t>x</m:t>
        </m:r>
      </m:oMath>
      <w:r>
        <w:t xml:space="preserve"> </w:t>
      </w:r>
      <w:r>
        <w:rPr>
          <w:rFonts w:hint="eastAsia"/>
        </w:rPr>
        <w:t xml:space="preserve">各分量之间的协方差，那么我们会使用一个稍简单的符号</w:t>
      </w:r>
      <w:r>
        <w:t xml:space="preserve"> </w:t>
      </w:r>
      <m:oMath>
        <m:r>
          <m:rPr>
            <m:sty m:val="p"/>
          </m:rPr>
          <m:t>cov</m:t>
        </m:r>
        <m:d>
          <m:dPr>
            <m:begChr m:val="["/>
            <m:endChr m:val="]"/>
            <m:sepChr m:val=""/>
            <m:grow/>
          </m:dPr>
          <m:e>
            <m:r>
              <m:rPr>
                <m:sty m:val="b"/>
              </m:rPr>
              <m:t>x</m:t>
            </m:r>
          </m:e>
        </m:d>
        <m:r>
          <m:rPr>
            <m:sty m:val="p"/>
          </m:rPr>
          <m:t>≡</m:t>
        </m:r>
        <m:r>
          <m:rPr>
            <m:sty m:val="p"/>
          </m:rPr>
          <m:t>cov</m:t>
        </m:r>
        <m:d>
          <m:dPr>
            <m:begChr m:val="["/>
            <m:endChr m:val="]"/>
            <m:sepChr m:val=""/>
            <m:grow/>
          </m:dPr>
          <m:e>
            <m:r>
              <m:rPr>
                <m:sty m:val="b"/>
              </m:rPr>
              <m:t>x</m:t>
            </m:r>
            <m:r>
              <m:rPr>
                <m:sty m:val="p"/>
              </m:rPr>
              <m:t>,</m:t>
            </m:r>
            <m:r>
              <m:rPr>
                <m:sty m:val="b"/>
              </m:rPr>
              <m:t>x</m:t>
            </m:r>
          </m:e>
        </m:d>
      </m:oMath>
      <w:r>
        <w:t xml:space="preserve"> </w:t>
      </w:r>
      <w:r>
        <w:t xml:space="preserve">。</w:t>
      </w:r>
    </w:p>
    <w:bookmarkEnd w:id="142"/>
    <w:bookmarkStart w:id="143" w:name="高斯分布"/>
    <w:p>
      <w:pPr>
        <w:pStyle w:val="1"/>
      </w:pPr>
      <w:r>
        <w:t xml:space="preserve">2.3. </w:t>
      </w:r>
      <w:r>
        <w:rPr>
          <w:rFonts w:hint="eastAsia"/>
        </w:rPr>
        <w:t xml:space="preserve">高斯分布</w:t>
      </w:r>
    </w:p>
    <w:p>
      <w:pPr>
        <w:pStyle w:val="FirstParagraph"/>
      </w:pPr>
      <w:r>
        <w:rPr>
          <w:rFonts w:hint="eastAsia"/>
        </w:rPr>
        <w:t xml:space="preserve">对于连续变量而言，最重要的概率分布之一是正态分布或高斯分布，在本书的其余部分我们将广泛使用这种分布。对于单个实值变量</w:t>
      </w:r>
      <w:r>
        <w:t xml:space="preserve"> </w:t>
      </w:r>
      <m:oMath>
        <m:r>
          <m:t>x</m:t>
        </m:r>
      </m:oMath>
      <w:r>
        <w:t xml:space="preserve"> </w:t>
      </w:r>
      <w:r>
        <w:rPr>
          <w:rFonts w:hint="eastAsia"/>
        </w:rPr>
        <w:t xml:space="preserve">，高斯分布定义为</w:t>
      </w:r>
    </w:p>
    <w:p>
      <w:pPr>
        <w:pStyle w:val="a0"/>
      </w:pPr>
      <m:oMathPara>
        <m:oMathParaPr>
          <m:jc m:val="center"/>
        </m:oMathParaPr>
        <m:oMath>
          <m:r>
            <m:rPr>
              <m:sty m:val="p"/>
              <m:scr m:val="script"/>
            </m:rPr>
            <m:t>N</m:t>
          </m:r>
          <m:d>
            <m:dPr>
              <m:begChr m:val="("/>
              <m:endChr m:val=")"/>
              <m:sepChr m:val=""/>
              <m:grow/>
            </m:dPr>
            <m:e>
              <m:r>
                <m:t>x</m:t>
              </m:r>
              <m:r>
                <m:rPr>
                  <m:sty m:val="p"/>
                </m:rPr>
                <m:t>∣</m:t>
              </m:r>
              <m:r>
                <m:t>μ</m:t>
              </m:r>
              <m:r>
                <m:rPr>
                  <m:sty m:val="p"/>
                </m:rPr>
                <m:t>,</m:t>
              </m:r>
              <m:sSup>
                <m:e>
                  <m:r>
                    <m:t>σ</m:t>
                  </m:r>
                </m:e>
                <m:sup>
                  <m:r>
                    <m:t>2</m:t>
                  </m:r>
                </m:sup>
              </m:sSup>
            </m:e>
          </m:d>
          <m:r>
            <m:rPr>
              <m:sty m:val="p"/>
            </m:rPr>
            <m:t>=</m:t>
          </m:r>
          <m:f>
            <m:fPr>
              <m:type m:val="bar"/>
            </m:fPr>
            <m:num>
              <m:r>
                <m:t>1</m:t>
              </m:r>
            </m:num>
            <m:den>
              <m:sSup>
                <m:e>
                  <m:d>
                    <m:dPr>
                      <m:begChr m:val="("/>
                      <m:endChr m:val=")"/>
                      <m:sepChr m:val=""/>
                      <m:grow/>
                    </m:dPr>
                    <m:e>
                      <m:r>
                        <m:t>2</m:t>
                      </m:r>
                      <m:r>
                        <m:t>π</m:t>
                      </m:r>
                      <m:sSup>
                        <m:e>
                          <m:r>
                            <m:t>σ</m:t>
                          </m:r>
                        </m:e>
                        <m:sup>
                          <m:r>
                            <m:t>2</m:t>
                          </m:r>
                        </m:sup>
                      </m:sSup>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sSup>
                    <m:e>
                      <m:r>
                        <m:t>σ</m:t>
                      </m:r>
                    </m:e>
                    <m:sup>
                      <m:r>
                        <m:t>2</m:t>
                      </m:r>
                    </m:sup>
                  </m:sSup>
                </m:den>
              </m:f>
              <m:sSup>
                <m:e>
                  <m:d>
                    <m:dPr>
                      <m:begChr m:val="("/>
                      <m:endChr m:val=")"/>
                      <m:sepChr m:val=""/>
                      <m:grow/>
                    </m:dPr>
                    <m:e>
                      <m:r>
                        <m:t>x</m:t>
                      </m:r>
                      <m:r>
                        <m:rPr>
                          <m:sty m:val="p"/>
                        </m:rPr>
                        <m:t>−</m:t>
                      </m:r>
                      <m:r>
                        <m:t>μ</m:t>
                      </m:r>
                    </m:e>
                  </m:d>
                </m:e>
                <m:sup>
                  <m:r>
                    <m:t>2</m:t>
                  </m:r>
                </m:sup>
              </m:sSup>
            </m:e>
          </m:d>
          <m:r>
            <m:rPr>
              <m:sty m:val="p"/>
            </m:rPr>
            <m:t>,</m:t>
          </m:r>
          <m:r>
            <m:t>  </m:t>
          </m:r>
          <m:r>
            <m:rPr>
              <m:nor/>
              <m:sty m:val="p"/>
            </m:rPr>
            <m:t>(2.49)</m:t>
          </m:r>
        </m:oMath>
      </m:oMathPara>
    </w:p>
    <w:p>
      <w:pPr>
        <w:pStyle w:val="FirstParagraph"/>
      </w:pPr>
      <w:r>
        <w:rPr>
          <w:rFonts w:hint="eastAsia"/>
        </w:rPr>
        <w:t xml:space="preserve">它表示</w:t>
      </w:r>
      <w:r>
        <w:t xml:space="preserve"> </w:t>
      </w:r>
      <m:oMath>
        <m:r>
          <m:t>x</m:t>
        </m:r>
      </m:oMath>
      <w:r>
        <w:t xml:space="preserve"> </w:t>
      </w:r>
      <w:r>
        <w:rPr>
          <w:rFonts w:hint="eastAsia"/>
        </w:rPr>
        <w:t xml:space="preserve">上的一个概率密度，由两个参数控制:</w:t>
      </w:r>
      <w:r>
        <w:t xml:space="preserve"> </w:t>
      </w:r>
      <m:oMath>
        <m:r>
          <m:t>μ</m:t>
        </m:r>
      </m:oMath>
      <w:r>
        <w:t xml:space="preserve"> </w:t>
      </w:r>
      <w:r>
        <w:rPr>
          <w:rFonts w:hint="eastAsia"/>
        </w:rPr>
        <w:t xml:space="preserve">称为均值，</w:t>
      </w:r>
      <w:r>
        <w:t xml:space="preserve"> </w:t>
      </w:r>
      <m:oMath>
        <m:sSup>
          <m:e>
            <m:r>
              <m:t>σ</m:t>
            </m:r>
          </m:e>
          <m:sup>
            <m:r>
              <m:t>2</m:t>
            </m:r>
          </m:sup>
        </m:sSup>
      </m:oMath>
      <w:r>
        <w:t xml:space="preserve"> </w:t>
      </w:r>
      <w:r>
        <w:rPr>
          <w:rFonts w:hint="eastAsia"/>
        </w:rPr>
        <w:t xml:space="preserve">称为方差。方差的平方根</w:t>
      </w:r>
      <w:r>
        <w:t xml:space="preserve"> </w:t>
      </w:r>
      <m:oMath>
        <m:r>
          <m:t>σ</m:t>
        </m:r>
      </m:oMath>
      <w:r>
        <w:t xml:space="preserve"> </w:t>
      </w:r>
      <w:r>
        <w:rPr>
          <w:rFonts w:hint="eastAsia"/>
        </w:rPr>
        <w:t xml:space="preserve">称为标准差，方差的倒数</w:t>
      </w:r>
      <w:r>
        <w:t xml:space="preserve"> </w:t>
      </w:r>
      <m:oMath>
        <m:r>
          <m:t>β</m:t>
        </m:r>
        <m:r>
          <m:rPr>
            <m:sty m:val="p"/>
          </m:rPr>
          <m:t>=</m:t>
        </m:r>
        <m:r>
          <m:t>1</m:t>
        </m:r>
        <m:r>
          <m:rPr>
            <m:sty m:val="p"/>
          </m:rPr>
          <m:t>/</m:t>
        </m:r>
        <m:sSup>
          <m:e>
            <m:r>
              <m:t>σ</m:t>
            </m:r>
          </m:e>
          <m:sup>
            <m:r>
              <m:t>2</m:t>
            </m:r>
          </m:sup>
        </m:sSup>
      </m:oMath>
      <w:r>
        <w:t xml:space="preserve"> </w:t>
      </w:r>
      <w:r>
        <w:rPr>
          <w:rFonts w:hint="eastAsia"/>
        </w:rPr>
        <w:t xml:space="preserve">称为精度。我们很快会看到采用这些术语的原因。图</w:t>
      </w:r>
      <w:r>
        <w:t xml:space="preserve"> 2.8 </w:t>
      </w:r>
      <w:r>
        <w:rPr>
          <w:rFonts w:hint="eastAsia"/>
        </w:rPr>
        <w:t xml:space="preserve">展示了高斯分布的图像。尽管高斯分布的形式看起来可能有些随意，但我们稍后会看到，它自然地源于最大熵的概念以及中心极限定理的视角。</w:t>
      </w:r>
    </w:p>
    <w:p>
      <w:r>
        <w:pict>
          <v:rect style="width:0;height:1.5pt" o:hralign="center" o:hrstd="t" o:hr="t"/>
        </w:pict>
      </w:r>
    </w:p>
    <w:p>
      <w:pPr>
        <w:pStyle w:val="FirstParagraph"/>
      </w:pPr>
      <w:r>
        <w:t xml:space="preserve">2.5.4 </w:t>
      </w:r>
      <w:r>
        <w:rPr>
          <w:rFonts w:hint="eastAsia"/>
        </w:rPr>
        <w:t xml:space="preserve">节</w:t>
      </w:r>
    </w:p>
    <w:p>
      <w:pPr>
        <w:pStyle w:val="a0"/>
      </w:pPr>
      <w:r>
        <w:t xml:space="preserve">3.2 </w:t>
      </w:r>
      <w:r>
        <w:rPr>
          <w:rFonts w:hint="eastAsia"/>
        </w:rPr>
        <w:t xml:space="preserve">节</w:t>
      </w:r>
    </w:p>
    <w:p>
      <w:r>
        <w:pict>
          <v:rect style="width:0;height:1.5pt" o:hralign="center" o:hrstd="t" o:hr="t"/>
        </w:pict>
      </w:r>
    </w:p>
    <w:p>
      <w:pPr>
        <w:pStyle w:val="FirstParagraph"/>
      </w:pPr>
      <w:r>
        <w:rPr>
          <w:rFonts w:hint="eastAsia"/>
        </w:rPr>
        <w:t xml:space="preserve">从</w:t>
      </w:r>
      <w:r>
        <w:t xml:space="preserve"> (2.49) </w:t>
      </w:r>
      <w:r>
        <w:rPr>
          <w:rFonts w:hint="eastAsia"/>
        </w:rPr>
        <w:t xml:space="preserve">式我们可以看出，高斯分布满足</w:t>
      </w:r>
    </w:p>
    <w:p>
      <w:pPr>
        <w:pStyle w:val="a0"/>
      </w:pPr>
      <m:oMathPara>
        <m:oMathParaPr>
          <m:jc m:val="center"/>
        </m:oMathParaPr>
        <m:oMath>
          <m:r>
            <m:rPr>
              <m:sty m:val="p"/>
              <m:scr m:val="script"/>
            </m:rPr>
            <m:t>N</m:t>
          </m:r>
          <m:d>
            <m:dPr>
              <m:begChr m:val="("/>
              <m:endChr m:val=")"/>
              <m:sepChr m:val=""/>
              <m:grow/>
            </m:dPr>
            <m:e>
              <m:r>
                <m:t>x</m:t>
              </m:r>
              <m:r>
                <m:rPr>
                  <m:sty m:val="p"/>
                </m:rPr>
                <m:t>∣</m:t>
              </m:r>
              <m:r>
                <m:t>μ</m:t>
              </m:r>
              <m:r>
                <m:rPr>
                  <m:sty m:val="p"/>
                </m:rPr>
                <m:t>,</m:t>
              </m:r>
              <m:sSup>
                <m:e>
                  <m:r>
                    <m:t>σ</m:t>
                  </m:r>
                </m:e>
                <m:sup>
                  <m:r>
                    <m:t>2</m:t>
                  </m:r>
                </m:sup>
              </m:sSup>
            </m:e>
          </m:d>
          <m:r>
            <m:rPr>
              <m:sty m:val="p"/>
            </m:rPr>
            <m:t>&gt;</m:t>
          </m:r>
          <m:r>
            <m:t>0</m:t>
          </m:r>
          <m:r>
            <m:rPr>
              <m:sty m:val="p"/>
            </m:rPr>
            <m:t>.</m:t>
          </m:r>
          <m:r>
            <m:t>  </m:t>
          </m:r>
          <m:r>
            <m:rPr>
              <m:nor/>
              <m:sty m:val="p"/>
            </m:rPr>
            <m:t>(2.50)</m:t>
          </m:r>
        </m:oMath>
      </m:oMathPara>
    </w:p>
    <w:p>
      <w:pPr>
        <w:pStyle w:val="FirstParagraph"/>
      </w:pPr>
      <w:r>
        <w:rPr>
          <w:rFonts w:hint="eastAsia"/>
        </w:rPr>
        <w:t xml:space="preserve">此外，很容易证明高斯分布是归一化的，即</w:t>
      </w:r>
    </w:p>
    <w:p>
      <w:pPr>
        <w:pStyle w:val="a0"/>
      </w:pPr>
      <m:oMathPara>
        <m:oMathParaPr>
          <m:jc m:val="center"/>
        </m:oMathParaPr>
        <m:oMath>
          <m:nary>
            <m:naryPr>
              <m:chr m:val="∫"/>
              <m:limLoc m:val="subSup"/>
              <m:subHide m:val="off"/>
              <m:supHide m:val="off"/>
            </m:naryPr>
            <m:sub>
              <m:r>
                <m:rPr>
                  <m:sty m:val="p"/>
                </m:rPr>
                <m:t>−</m:t>
              </m:r>
              <m:r>
                <m:rPr>
                  <m:sty m:val="p"/>
                </m:rPr>
                <m:t>∞</m:t>
              </m:r>
            </m:sub>
            <m:sup>
              <m:r>
                <m:rPr>
                  <m:sty m:val="p"/>
                </m:rPr>
                <m:t>∞</m:t>
              </m:r>
            </m:sup>
            <m:e>
              <m:r>
                <m:rPr>
                  <m:sty m:val="p"/>
                  <m:scr m:val="script"/>
                </m:rPr>
                <m:t>N</m:t>
              </m:r>
            </m:e>
          </m:nary>
          <m:d>
            <m:dPr>
              <m:begChr m:val="("/>
              <m:endChr m:val=")"/>
              <m:sepChr m:val=""/>
              <m:grow/>
            </m:dPr>
            <m:e>
              <m:r>
                <m:t>x</m:t>
              </m:r>
              <m:r>
                <m:rPr>
                  <m:sty m:val="p"/>
                </m:rPr>
                <m:t>∣</m:t>
              </m:r>
              <m:r>
                <m:t>μ</m:t>
              </m:r>
              <m:r>
                <m:rPr>
                  <m:sty m:val="p"/>
                </m:rPr>
                <m:t>,</m:t>
              </m:r>
              <m:sSup>
                <m:e>
                  <m:r>
                    <m:t>σ</m:t>
                  </m:r>
                </m:e>
                <m:sup>
                  <m:r>
                    <m:t>2</m:t>
                  </m:r>
                </m:sup>
              </m:sSup>
            </m:e>
          </m:d>
          <m:r>
            <m:rPr>
              <m:sty m:val="p"/>
            </m:rPr>
            <m:t>d</m:t>
          </m:r>
          <m:r>
            <m:t>x</m:t>
          </m:r>
          <m:r>
            <m:rPr>
              <m:sty m:val="p"/>
            </m:rPr>
            <m:t>=</m:t>
          </m:r>
          <m:r>
            <m:t>1</m:t>
          </m:r>
          <m:r>
            <m:rPr>
              <m:sty m:val="p"/>
            </m:rPr>
            <m:t>.</m:t>
          </m:r>
          <m:r>
            <m:t>  </m:t>
          </m:r>
          <m:r>
            <m:rPr>
              <m:nor/>
              <m:sty m:val="p"/>
            </m:rPr>
            <m:t>(2.51)</m:t>
          </m:r>
        </m:oMath>
      </m:oMathPara>
    </w:p>
    <w:p>
      <w:r>
        <w:pict>
          <v:rect style="width:0;height:1.5pt" o:hralign="center" o:hrstd="t" o:hr="t"/>
        </w:pict>
      </w:r>
    </w:p>
    <w:p>
      <w:pPr>
        <w:pStyle w:val="FirstParagraph"/>
      </w:pPr>
      <w:r>
        <w:rPr>
          <w:rFonts w:hint="eastAsia"/>
        </w:rPr>
        <w:t xml:space="preserve">练习</w:t>
      </w:r>
      <w:r>
        <w:t xml:space="preserve"> 2.12</w:t>
      </w:r>
    </w:p>
    <w:p>
      <w:r>
        <w:pict>
          <v:rect style="width:0;height:1.5pt" o:hralign="center" o:hrstd="t" o:hr="t"/>
        </w:pict>
      </w:r>
    </w:p>
    <w:p>
      <w:pPr>
        <w:pStyle w:val="FirstParagraph"/>
      </w:pPr>
      <w:r>
        <w:rPr>
          <w:rFonts w:hint="eastAsia"/>
        </w:rPr>
        <w:t xml:space="preserve">因此，(2.49)</w:t>
      </w:r>
      <w:r>
        <w:t xml:space="preserve"> </w:t>
      </w:r>
      <w:r>
        <w:rPr>
          <w:rFonts w:hint="eastAsia"/>
        </w:rPr>
        <w:t xml:space="preserve">式满足有效概率密度的两个要求。</w:t>
      </w:r>
    </w:p>
    <w:bookmarkEnd w:id="143"/>
    <w:bookmarkStart w:id="144" w:name="均值和方差"/>
    <w:p>
      <w:pPr>
        <w:pStyle w:val="1"/>
      </w:pPr>
      <w:r>
        <w:t xml:space="preserve">2.3.1 </w:t>
      </w:r>
      <w:r>
        <w:rPr>
          <w:rFonts w:hint="eastAsia"/>
        </w:rPr>
        <w:t xml:space="preserve">均值和方差</w:t>
      </w:r>
    </w:p>
    <w:p>
      <w:pPr>
        <w:pStyle w:val="FirstParagraph"/>
      </w:pPr>
      <w:r>
        <w:rPr>
          <w:rFonts w:hint="eastAsia"/>
        </w:rPr>
        <w:t xml:space="preserve">我们可以很容易地求出在高斯分布下</w:t>
      </w:r>
      <w:r>
        <w:t xml:space="preserve"> </w:t>
      </w:r>
      <m:oMath>
        <m:r>
          <m:t>x</m:t>
        </m:r>
      </m:oMath>
      <w:r>
        <w:t xml:space="preserve"> </w:t>
      </w:r>
      <w:r>
        <w:rPr>
          <w:rFonts w:hint="eastAsia"/>
        </w:rPr>
        <w:t xml:space="preserve">的函数的期望。特别地，</w:t>
      </w:r>
      <w:r>
        <w:t xml:space="preserve"> </w:t>
      </w:r>
      <m:oMath>
        <m:r>
          <m:t>x</m:t>
        </m:r>
      </m:oMath>
      <w:r>
        <w:t xml:space="preserve"> </w:t>
      </w:r>
      <w:r>
        <w:rPr>
          <w:rFonts w:hint="eastAsia"/>
        </w:rPr>
        <w:t xml:space="preserve">的平均值由下式给出</w:t>
      </w:r>
    </w:p>
    <w:p>
      <w:pPr>
        <w:pStyle w:val="a0"/>
      </w:pPr>
      <m:oMathPara>
        <m:oMathParaPr>
          <m:jc m:val="center"/>
        </m:oMathParaPr>
        <m:oMath>
          <m:r>
            <m:rPr>
              <m:sty m:val="p"/>
              <m:scr m:val="double-struck"/>
            </m:rPr>
            <m:t>E</m:t>
          </m:r>
          <m:d>
            <m:dPr>
              <m:begChr m:val="["/>
              <m:endChr m:val="]"/>
              <m:sepChr m:val=""/>
              <m:grow/>
            </m:dPr>
            <m:e>
              <m:r>
                <m:t>x</m:t>
              </m:r>
            </m:e>
          </m:d>
          <m:r>
            <m:rPr>
              <m:sty m:val="p"/>
            </m:rPr>
            <m:t>=</m:t>
          </m:r>
          <m:nary>
            <m:naryPr>
              <m:chr m:val="∫"/>
              <m:limLoc m:val="subSup"/>
              <m:subHide m:val="off"/>
              <m:supHide m:val="off"/>
            </m:naryPr>
            <m:sub>
              <m:r>
                <m:rPr>
                  <m:sty m:val="p"/>
                </m:rPr>
                <m:t>−</m:t>
              </m:r>
              <m:r>
                <m:rPr>
                  <m:sty m:val="p"/>
                </m:rPr>
                <m:t>∞</m:t>
              </m:r>
            </m:sub>
            <m:sup>
              <m:r>
                <m:rPr>
                  <m:sty m:val="p"/>
                </m:rPr>
                <m:t>∞</m:t>
              </m:r>
            </m:sup>
            <m:e>
              <m:r>
                <m:rPr>
                  <m:sty m:val="p"/>
                  <m:scr m:val="script"/>
                </m:rPr>
                <m:t>N</m:t>
              </m:r>
            </m:e>
          </m:nary>
          <m:d>
            <m:dPr>
              <m:begChr m:val="("/>
              <m:endChr m:val=")"/>
              <m:sepChr m:val=""/>
              <m:grow/>
            </m:dPr>
            <m:e>
              <m:r>
                <m:t>x</m:t>
              </m:r>
              <m:r>
                <m:rPr>
                  <m:sty m:val="p"/>
                </m:rPr>
                <m:t>∣</m:t>
              </m:r>
              <m:r>
                <m:t>μ</m:t>
              </m:r>
              <m:r>
                <m:rPr>
                  <m:sty m:val="p"/>
                </m:rPr>
                <m:t>,</m:t>
              </m:r>
              <m:sSup>
                <m:e>
                  <m:r>
                    <m:t>σ</m:t>
                  </m:r>
                </m:e>
                <m:sup>
                  <m:r>
                    <m:t>2</m:t>
                  </m:r>
                </m:sup>
              </m:sSup>
            </m:e>
          </m:d>
          <m:r>
            <m:t>x</m:t>
          </m:r>
          <m:r>
            <m:rPr>
              <m:sty m:val="p"/>
            </m:rPr>
            <m:t> </m:t>
          </m:r>
          <m:r>
            <m:rPr>
              <m:sty m:val="p"/>
            </m:rPr>
            <m:t>d</m:t>
          </m:r>
          <m:r>
            <m:t>x</m:t>
          </m:r>
          <m:r>
            <m:rPr>
              <m:sty m:val="p"/>
            </m:rPr>
            <m:t>=</m:t>
          </m:r>
          <m:r>
            <m:t>μ</m:t>
          </m:r>
          <m:r>
            <m:rPr>
              <m:sty m:val="p"/>
            </m:rPr>
            <m:t>.</m:t>
          </m:r>
          <m:r>
            <m:t>  </m:t>
          </m:r>
          <m:r>
            <m:rPr>
              <m:nor/>
              <m:sty m:val="p"/>
            </m:rPr>
            <m:t>(2.52)</m:t>
          </m:r>
        </m:oMath>
      </m:oMathPara>
    </w:p>
    <w:p>
      <w:r>
        <w:pict>
          <v:rect style="width:0;height:1.5pt" o:hralign="center" o:hrstd="t" o:hr="t"/>
        </w:pict>
      </w:r>
    </w:p>
    <w:p>
      <w:pPr>
        <w:pStyle w:val="FirstParagraph"/>
      </w:pPr>
      <w:r>
        <w:rPr>
          <w:rFonts w:hint="eastAsia"/>
        </w:rPr>
        <w:t xml:space="preserve">练习</w:t>
      </w:r>
      <w:r>
        <w:t xml:space="preserve"> 2.13</w:t>
      </w:r>
    </w:p>
    <w:p>
      <w:r>
        <w:pict>
          <v:rect style="width:0;height:1.5pt" o:hralign="center" o:hrstd="t" o:hr="t"/>
        </w:pict>
      </w:r>
    </w:p>
    <w:p>
      <w:pPr>
        <w:pStyle w:val="FirstParagraph"/>
      </w:pPr>
      <w:r>
        <w:rPr>
          <w:rFonts w:hint="eastAsia"/>
        </w:rPr>
        <w:t xml:space="preserve">由于参数</w:t>
      </w:r>
      <w:r>
        <w:t xml:space="preserve"> </w:t>
      </w:r>
      <m:oMath>
        <m:r>
          <m:t>μ</m:t>
        </m:r>
      </m:oMath>
      <w:r>
        <w:t xml:space="preserve"> </w:t>
      </w:r>
      <w:r>
        <w:rPr>
          <w:rFonts w:hint="eastAsia"/>
        </w:rPr>
        <w:t xml:space="preserve">表示</w:t>
      </w:r>
      <w:r>
        <w:t xml:space="preserve"> </w:t>
      </w:r>
      <m:oMath>
        <m:r>
          <m:t>x</m:t>
        </m:r>
      </m:oMath>
      <w:r>
        <w:t xml:space="preserve"> </w:t>
      </w:r>
      <w:r>
        <w:rPr>
          <w:rFonts w:hint="eastAsia"/>
        </w:rPr>
        <w:t xml:space="preserve">在该分布下的平均值，因此它被称为均值。(2.52)</w:t>
      </w:r>
      <w:r>
        <w:t xml:space="preserve"> </w:t>
      </w:r>
      <w:r>
        <w:rPr>
          <w:rFonts w:hint="eastAsia"/>
        </w:rPr>
        <w:t xml:space="preserve">中的积分被称为该分布的一阶矩，因为它是</w:t>
      </w:r>
      <w:r>
        <w:t xml:space="preserve"> </w:t>
      </w:r>
      <m:oMath>
        <m:r>
          <m:t>x</m:t>
        </m:r>
      </m:oMath>
      <w:r>
        <w:t xml:space="preserve"> </w:t>
      </w:r>
      <w:r>
        <w:rPr>
          <w:rFonts w:hint="eastAsia"/>
        </w:rPr>
        <w:t xml:space="preserve">的一次方的期望。我们可以类似地计算由下式给出的二阶矩</w:t>
      </w:r>
    </w:p>
    <w:p>
      <w:pPr>
        <w:pStyle w:val="a0"/>
      </w:pPr>
      <m:oMathPara>
        <m:oMathParaPr>
          <m:jc m:val="center"/>
        </m:oMathParaPr>
        <m:oMath>
          <m:r>
            <m:rPr>
              <m:sty m:val="p"/>
              <m:scr m:val="double-struck"/>
            </m:rPr>
            <m:t>E</m:t>
          </m:r>
          <m:d>
            <m:dPr>
              <m:begChr m:val="["/>
              <m:endChr m:val="]"/>
              <m:sepChr m:val=""/>
              <m:grow/>
            </m:dPr>
            <m:e>
              <m:sSup>
                <m:e>
                  <m:r>
                    <m:t>x</m:t>
                  </m:r>
                </m:e>
                <m:sup>
                  <m:r>
                    <m:t>2</m:t>
                  </m:r>
                </m:sup>
              </m:sSup>
            </m:e>
          </m:d>
          <m:r>
            <m:rPr>
              <m:sty m:val="p"/>
            </m:rPr>
            <m:t>=</m:t>
          </m:r>
          <m:nary>
            <m:naryPr>
              <m:chr m:val="∫"/>
              <m:limLoc m:val="subSup"/>
              <m:subHide m:val="off"/>
              <m:supHide m:val="off"/>
            </m:naryPr>
            <m:sub>
              <m:r>
                <m:rPr>
                  <m:sty m:val="p"/>
                </m:rPr>
                <m:t>−</m:t>
              </m:r>
              <m:r>
                <m:rPr>
                  <m:sty m:val="p"/>
                </m:rPr>
                <m:t>∞</m:t>
              </m:r>
            </m:sub>
            <m:sup>
              <m:r>
                <m:rPr>
                  <m:sty m:val="p"/>
                </m:rPr>
                <m:t>∞</m:t>
              </m:r>
            </m:sup>
            <m:e>
              <m:r>
                <m:rPr>
                  <m:sty m:val="p"/>
                  <m:scr m:val="script"/>
                </m:rPr>
                <m:t>N</m:t>
              </m:r>
            </m:e>
          </m:nary>
          <m:d>
            <m:dPr>
              <m:begChr m:val="("/>
              <m:endChr m:val=")"/>
              <m:sepChr m:val=""/>
              <m:grow/>
            </m:dPr>
            <m:e>
              <m:r>
                <m:t>x</m:t>
              </m:r>
              <m:r>
                <m:rPr>
                  <m:sty m:val="p"/>
                </m:rPr>
                <m:t>∣</m:t>
              </m:r>
              <m:r>
                <m:t>μ</m:t>
              </m:r>
              <m:r>
                <m:rPr>
                  <m:sty m:val="p"/>
                </m:rPr>
                <m:t>,</m:t>
              </m:r>
              <m:sSup>
                <m:e>
                  <m:r>
                    <m:t>σ</m:t>
                  </m:r>
                </m:e>
                <m:sup>
                  <m:r>
                    <m:t>2</m:t>
                  </m:r>
                </m:sup>
              </m:sSup>
            </m:e>
          </m:d>
          <m:sSup>
            <m:e>
              <m:r>
                <m:t>x</m:t>
              </m:r>
            </m:e>
            <m:sup>
              <m:r>
                <m:t>2</m:t>
              </m:r>
            </m:sup>
          </m:sSup>
          <m:r>
            <m:rPr>
              <m:sty m:val="p"/>
            </m:rPr>
            <m:t> </m:t>
          </m:r>
          <m:r>
            <m:rPr>
              <m:sty m:val="p"/>
            </m:rPr>
            <m:t>d</m:t>
          </m:r>
          <m:r>
            <m:t>x</m:t>
          </m:r>
          <m:r>
            <m:rPr>
              <m:sty m:val="p"/>
            </m:rPr>
            <m:t>=</m:t>
          </m:r>
          <m:sSup>
            <m:e>
              <m:r>
                <m:t>μ</m:t>
              </m:r>
            </m:e>
            <m:sup>
              <m:r>
                <m:t>2</m:t>
              </m:r>
            </m:sup>
          </m:sSup>
          <m:r>
            <m:rPr>
              <m:sty m:val="p"/>
            </m:rPr>
            <m:t>+</m:t>
          </m:r>
          <m:sSup>
            <m:e>
              <m:r>
                <m:t>σ</m:t>
              </m:r>
            </m:e>
            <m:sup>
              <m:r>
                <m:t>2</m:t>
              </m:r>
            </m:sup>
          </m:sSup>
          <m:r>
            <m:rPr>
              <m:sty m:val="p"/>
            </m:rPr>
            <m:t>.</m:t>
          </m:r>
          <m:r>
            <m:t>  </m:t>
          </m:r>
          <m:r>
            <m:rPr>
              <m:nor/>
              <m:sty m:val="p"/>
            </m:rPr>
            <m:t>(2.53)</m:t>
          </m:r>
        </m:oMath>
      </m:oMathPara>
    </w:p>
    <w:p>
      <w:pPr>
        <w:pStyle w:val="FirstParagraph"/>
      </w:pPr>
      <w:r>
        <w:rPr>
          <w:rFonts w:hint="eastAsia"/>
        </w:rPr>
        <w:t xml:space="preserve">由</w:t>
      </w:r>
      <w:r>
        <w:t xml:space="preserve"> (2.52) </w:t>
      </w:r>
      <w:r>
        <w:rPr>
          <w:rFonts w:hint="eastAsia"/>
        </w:rPr>
        <w:t xml:space="preserve">和</w:t>
      </w:r>
      <w:r>
        <w:t xml:space="preserve"> (2.53) </w:t>
      </w:r>
      <w:r>
        <w:rPr>
          <w:rFonts w:hint="eastAsia"/>
        </w:rPr>
        <w:t xml:space="preserve">可知，</w:t>
      </w:r>
      <w:r>
        <w:t xml:space="preserve"> </w:t>
      </w:r>
      <m:oMath>
        <m:r>
          <m:t>x</m:t>
        </m:r>
      </m:oMath>
      <w:r>
        <w:t xml:space="preserve"> </w:t>
      </w:r>
      <w:r>
        <w:rPr>
          <w:rFonts w:hint="eastAsia"/>
        </w:rPr>
        <w:t xml:space="preserve">的方差由下式给出</w:t>
      </w:r>
    </w:p>
    <w:p>
      <w:pPr>
        <w:pStyle w:val="a0"/>
      </w:pPr>
      <m:oMathPara>
        <m:oMathParaPr>
          <m:jc m:val="center"/>
        </m:oMathParaPr>
        <m:oMath>
          <m:r>
            <m:rPr>
              <m:sty m:val="p"/>
            </m:rPr>
            <m:t>var</m:t>
          </m:r>
          <m:d>
            <m:dPr>
              <m:begChr m:val="["/>
              <m:endChr m:val="]"/>
              <m:sepChr m:val=""/>
              <m:grow/>
            </m:dPr>
            <m:e>
              <m:r>
                <m:t>x</m:t>
              </m:r>
            </m:e>
          </m:d>
          <m:r>
            <m:rPr>
              <m:sty m:val="p"/>
            </m:rPr>
            <m:t>=</m:t>
          </m:r>
          <m:r>
            <m:rPr>
              <m:sty m:val="p"/>
              <m:scr m:val="double-struck"/>
            </m:rPr>
            <m:t>E</m:t>
          </m:r>
          <m:d>
            <m:dPr>
              <m:begChr m:val="["/>
              <m:endChr m:val="]"/>
              <m:sepChr m:val=""/>
              <m:grow/>
            </m:dPr>
            <m:e>
              <m:sSup>
                <m:e>
                  <m:r>
                    <m:t>x</m:t>
                  </m:r>
                </m:e>
                <m:sup>
                  <m:r>
                    <m:t>2</m:t>
                  </m:r>
                </m:sup>
              </m:sSup>
            </m:e>
          </m:d>
          <m:r>
            <m:rPr>
              <m:sty m:val="p"/>
            </m:rPr>
            <m:t>−</m:t>
          </m:r>
          <m:r>
            <m:rPr>
              <m:sty m:val="p"/>
              <m:scr m:val="double-struck"/>
            </m:rPr>
            <m:t>E</m:t>
          </m:r>
          <m:sSup>
            <m:e>
              <m:d>
                <m:dPr>
                  <m:begChr m:val="["/>
                  <m:endChr m:val="]"/>
                  <m:sepChr m:val=""/>
                  <m:grow/>
                </m:dPr>
                <m:e>
                  <m:r>
                    <m:t>x</m:t>
                  </m:r>
                </m:e>
              </m:d>
            </m:e>
            <m:sup>
              <m:r>
                <m:t>2</m:t>
              </m:r>
            </m:sup>
          </m:sSup>
          <m:r>
            <m:rPr>
              <m:sty m:val="p"/>
            </m:rPr>
            <m:t>=</m:t>
          </m:r>
          <m:sSup>
            <m:e>
              <m:r>
                <m:t>σ</m:t>
              </m:r>
            </m:e>
            <m:sup>
              <m:r>
                <m:t>2</m:t>
              </m:r>
            </m:sup>
          </m:sSup>
          <m:r>
            <m:t>  </m:t>
          </m:r>
          <m:r>
            <m:rPr>
              <m:nor/>
              <m:sty m:val="p"/>
            </m:rPr>
            <m:t>(2.54)</m:t>
          </m:r>
        </m:oMath>
      </m:oMathPara>
    </w:p>
    <w:p>
      <w:pPr>
        <w:pStyle w:val="FirstParagraph"/>
      </w:pPr>
      <w:r>
        <w:rPr>
          <w:rFonts w:hint="eastAsia"/>
        </w:rPr>
        <w:t xml:space="preserve">因此</w:t>
      </w:r>
      <w:r>
        <w:t xml:space="preserve"> </w:t>
      </w:r>
      <m:oMath>
        <m:sSup>
          <m:e>
            <m:r>
              <m:t>σ</m:t>
            </m:r>
          </m:e>
          <m:sup>
            <m:r>
              <m:t>2</m:t>
            </m:r>
          </m:sup>
        </m:sSup>
      </m:oMath>
      <w:r>
        <w:t xml:space="preserve"> </w:t>
      </w:r>
      <w:r>
        <w:rPr>
          <w:rFonts w:hint="eastAsia"/>
        </w:rPr>
        <w:t xml:space="preserve">被称为方差参数。分布的最大值被称为众数。对于高斯分布，众数与均值重合。</w:t>
      </w:r>
    </w:p>
    <w:p>
      <w:r>
        <w:pict>
          <v:rect style="width:0;height:1.5pt" o:hralign="center" o:hrstd="t" o:hr="t"/>
        </w:pict>
      </w:r>
    </w:p>
    <w:p>
      <w:pPr>
        <w:pStyle w:val="FirstParagraph"/>
      </w:pPr>
      <w:r>
        <w:rPr>
          <w:rFonts w:hint="eastAsia"/>
        </w:rPr>
        <w:t xml:space="preserve">练习</w:t>
      </w:r>
      <w:r>
        <w:t xml:space="preserve"> 2.14</w:t>
      </w:r>
    </w:p>
    <w:p>
      <w:r>
        <w:pict>
          <v:rect style="width:0;height:1.5pt" o:hralign="center" o:hrstd="t" o:hr="t"/>
        </w:pict>
      </w:r>
    </w:p>
    <w:bookmarkEnd w:id="144"/>
    <w:bookmarkStart w:id="148" w:name="似然函数"/>
    <w:p>
      <w:pPr>
        <w:pStyle w:val="1"/>
      </w:pPr>
      <w:r>
        <w:t xml:space="preserve">2.3.2 </w:t>
      </w:r>
      <w:r>
        <w:rPr>
          <w:rFonts w:hint="eastAsia"/>
        </w:rPr>
        <w:t xml:space="preserve">似然函数</w:t>
      </w:r>
    </w:p>
    <w:p>
      <w:pPr>
        <w:pStyle w:val="FirstParagraph"/>
      </w:pPr>
      <w:r>
        <w:rPr>
          <w:rFonts w:hint="eastAsia"/>
        </w:rPr>
        <w:t xml:space="preserve">假设我们有一个观测数据集，用行向量</w:t>
      </w:r>
      <w:r>
        <w:t xml:space="preserve"> </w:t>
      </w:r>
      <m:oMath>
        <m:r>
          <m:rPr>
            <m:sty m:val="b"/>
          </m:rPr>
          <m:t>x</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N</m:t>
                </m:r>
              </m:sub>
            </m:sSub>
          </m:e>
        </m:d>
      </m:oMath>
      <w:r>
        <w:t xml:space="preserve"> </w:t>
      </w:r>
      <w:r>
        <w:rPr>
          <w:rFonts w:hint="eastAsia"/>
        </w:rPr>
        <w:t xml:space="preserve">表示，它代表对标量变量</w:t>
      </w:r>
      <w:r>
        <w:t xml:space="preserve"> </w:t>
      </w:r>
      <m:oMath>
        <m:r>
          <m:t>x</m:t>
        </m:r>
      </m:oMath>
      <w:r>
        <w:t xml:space="preserve"> </w:t>
      </w:r>
      <w:r>
        <w:rPr>
          <w:rFonts w:hint="eastAsia"/>
        </w:rPr>
        <w:t xml:space="preserve">的</w:t>
      </w:r>
      <w:r>
        <w:t xml:space="preserve"> </w:t>
      </w:r>
      <m:oMath>
        <m:r>
          <m:t>N</m:t>
        </m:r>
      </m:oMath>
      <w:r>
        <w:t xml:space="preserve"> </w:t>
      </w:r>
      <w:r>
        <w:rPr>
          <w:rFonts w:hint="eastAsia"/>
        </w:rPr>
        <w:t xml:space="preserve">次观测。请注意，我们使用字体</w:t>
      </w:r>
      <w:r>
        <w:t xml:space="preserve"> </w:t>
      </w:r>
      <m:oMath>
        <m:r>
          <m:rPr>
            <m:sty m:val="b"/>
          </m:rPr>
          <m:t>x</m:t>
        </m:r>
      </m:oMath>
      <w:r>
        <w:t xml:space="preserve"> </w:t>
      </w:r>
      <w:r>
        <w:rPr>
          <w:rFonts w:hint="eastAsia"/>
        </w:rPr>
        <w:t xml:space="preserve">来将其与</w:t>
      </w:r>
      <w:r>
        <w:t xml:space="preserve"> </w:t>
      </w:r>
      <m:oMath>
        <m:r>
          <m:t>D</m:t>
        </m:r>
      </m:oMath>
      <w:r>
        <w:t xml:space="preserve"> </w:t>
      </w:r>
      <w:r>
        <w:rPr>
          <w:rFonts w:hint="eastAsia"/>
        </w:rPr>
        <w:t xml:space="preserve">维向量值变量的单次观测区分开来，后者我们用列向量</w:t>
      </w:r>
      <w:r>
        <w:t xml:space="preserve"> </w:t>
      </w:r>
      <m:oMath>
        <m:r>
          <m:rPr>
            <m:sty m:val="b"/>
          </m:rPr>
          <m:t>x</m:t>
        </m:r>
        <m:r>
          <m:rPr>
            <m:sty m:val="p"/>
          </m:rPr>
          <m:t>=</m:t>
        </m:r>
      </m:oMath>
      <w:r>
        <w:t xml:space="preserve"> </w:t>
      </w:r>
      <m:oMath>
        <m:sSup>
          <m:e>
            <m:d>
              <m:dPr>
                <m:begChr m:val="("/>
                <m:endChr m:val=")"/>
                <m:sepChr m:val=""/>
                <m:grow/>
              </m:dPr>
              <m:e>
                <m:sSub>
                  <m:e>
                    <m:r>
                      <m:t>x</m:t>
                    </m:r>
                  </m:e>
                  <m:sub>
                    <m:r>
                      <m:t>1</m:t>
                    </m:r>
                  </m:sub>
                </m:sSub>
                <m:r>
                  <m:rPr>
                    <m:sty m:val="p"/>
                  </m:rPr>
                  <m:t>,</m:t>
                </m:r>
                <m:r>
                  <m:rPr>
                    <m:sty m:val="p"/>
                  </m:rPr>
                  <m:t>…</m:t>
                </m:r>
                <m:r>
                  <m:rPr>
                    <m:sty m:val="p"/>
                  </m:rPr>
                  <m:t>,</m:t>
                </m:r>
                <m:sSub>
                  <m:e>
                    <m:r>
                      <m:t>x</m:t>
                    </m:r>
                  </m:e>
                  <m:sub>
                    <m:r>
                      <m:t>D</m:t>
                    </m:r>
                  </m:sub>
                </m:sSub>
              </m:e>
            </m:d>
          </m:e>
          <m:sup>
            <m:r>
              <m:rPr>
                <m:sty m:val="p"/>
              </m:rPr>
              <m:t>T</m:t>
            </m:r>
          </m:sup>
        </m:sSup>
      </m:oMath>
      <w:r>
        <w:t xml:space="preserve"> </w:t>
      </w:r>
      <w:r>
        <w:rPr>
          <w:rFonts w:hint="eastAsia"/>
        </w:rPr>
        <w:t xml:space="preserve">表示。我们假设这些观测是从一个高斯分布中独立抽取的，该分布的均值</w:t>
      </w:r>
      <w:r>
        <w:t xml:space="preserve"> </w:t>
      </w:r>
      <m:oMath>
        <m:r>
          <m:t>μ</m:t>
        </m:r>
      </m:oMath>
      <w:r>
        <w:t xml:space="preserve"> </w:t>
      </w:r>
      <w:r>
        <w:rPr>
          <w:rFonts w:hint="eastAsia"/>
        </w:rPr>
        <w:t xml:space="preserve">和方差</w:t>
      </w:r>
      <w:r>
        <w:t xml:space="preserve"> </w:t>
      </w:r>
      <m:oMath>
        <m:sSup>
          <m:e>
            <m:r>
              <m:t>σ</m:t>
            </m:r>
          </m:e>
          <m:sup>
            <m:r>
              <m:t>2</m:t>
            </m:r>
          </m:sup>
        </m:sSup>
      </m:oMath>
      <w:r>
        <w:t xml:space="preserve"> </w:t>
      </w:r>
      <w:r>
        <w:rPr>
          <w:rFonts w:hint="eastAsia"/>
        </w:rPr>
        <w:t xml:space="preserve">未知，并且我们希望从数据集中确定这些参数。给定一组有限的观测值来估计一个分布的问题，被称为密度估计。需要强调的是，密度估计问题本质上是不适定的，因为有无数种概率分布可能产生所观测到的有限数据集。实际上，任何在每个数据点</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处都不为零的分布</w:t>
      </w:r>
      <w:r>
        <w:t xml:space="preserve"> </w:t>
      </w:r>
      <m:oMath>
        <m:r>
          <m:t>p</m:t>
        </m:r>
        <m:d>
          <m:dPr>
            <m:begChr m:val="("/>
            <m:endChr m:val=")"/>
            <m:sepChr m:val=""/>
            <m:grow/>
          </m:dPr>
          <m:e>
            <m:r>
              <m:rPr>
                <m:sty m:val="b"/>
              </m:rPr>
              <m:t>x</m:t>
            </m:r>
          </m:e>
        </m:d>
      </m:oMath>
      <w:r>
        <w:t xml:space="preserve"> </w:t>
      </w:r>
      <w:r>
        <w:rPr>
          <w:rFonts w:hint="eastAsia"/>
        </w:rPr>
        <w:t xml:space="preserve">都是潜在的候选分布。在这里，我们将分布的空间限制为高斯分布，这会得到一个定义明确的解。</w:t>
      </w:r>
    </w:p>
    <w:p>
      <w:pPr>
        <w:pStyle w:val="a0"/>
      </w:pPr>
      <w:r>
        <w:rPr>
          <w:rFonts w:hint="eastAsia"/>
        </w:rPr>
        <w:t xml:space="preserve">从同一分布中独立抽取的数据点被称为独立同分布，通常缩写为</w:t>
      </w:r>
      <w:r>
        <w:t xml:space="preserve"> </w:t>
      </w:r>
      <w:r>
        <w:t xml:space="preserve"> </w:t>
      </w:r>
      <w:r>
        <w:t xml:space="preserve"> </w:t>
      </w:r>
      <w:r>
        <w:t xml:space="preserve"> </w:t>
      </w:r>
      <w:r>
        <w:t xml:space="preserve"> </w:t>
      </w:r>
      <w:r>
        <w:t xml:space="preserve">i.i.d. </w:t>
      </w:r>
      <w:r>
        <w:rPr>
          <w:rFonts w:hint="eastAsia"/>
        </w:rPr>
        <w:t xml:space="preserve">或</w:t>
      </w:r>
      <w:r>
        <w:t xml:space="preserve"> </w:t>
      </w:r>
      <w:r>
        <w:rPr>
          <w:rFonts w:hint="eastAsia"/>
        </w:rPr>
        <w:t xml:space="preserve">IID。我们已经知道，两个独立事件的联合概率由每个事件的边缘概率的乘积给出。因为我们的数据集</w:t>
      </w:r>
      <w:r>
        <w:t xml:space="preserve"> </w:t>
      </w:r>
      <m:oMath>
        <m:r>
          <m:rPr>
            <m:sty m:val="b"/>
          </m:rPr>
          <m:t>x</m:t>
        </m:r>
      </m:oMath>
      <w:r>
        <w:t xml:space="preserve"> </w:t>
      </w:r>
      <w:r>
        <w:rPr>
          <w:rFonts w:hint="eastAsia"/>
        </w:rPr>
        <w:t xml:space="preserve">是独立同分布的，所以给定</w:t>
      </w:r>
      <w:r>
        <w:t xml:space="preserve"> </w:t>
      </w:r>
      <m:oMath>
        <m:r>
          <m:t>μ</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时，我们可以将数据集的概率写成如下形式</w:t>
      </w:r>
    </w:p>
    <w:p>
      <w:pPr>
        <w:pStyle w:val="a0"/>
      </w:pPr>
      <m:oMathPara>
        <m:oMathParaPr>
          <m:jc m:val="center"/>
        </m:oMathParaPr>
        <m:oMath>
          <m:r>
            <m:t>p</m:t>
          </m:r>
          <m:d>
            <m:dPr>
              <m:begChr m:val="("/>
              <m:endChr m:val=")"/>
              <m:sepChr m:val=""/>
              <m:grow/>
            </m:dPr>
            <m:e>
              <m:r>
                <m:rPr>
                  <m:sty m:val="b"/>
                </m:rPr>
                <m:t>x</m:t>
              </m:r>
              <m:r>
                <m:rPr>
                  <m:sty m:val="p"/>
                </m:rPr>
                <m:t>∣</m:t>
              </m:r>
              <m:r>
                <m:t>μ</m:t>
              </m:r>
              <m:r>
                <m:rPr>
                  <m:sty m:val="p"/>
                </m:rPr>
                <m:t>,</m:t>
              </m:r>
              <m:sSup>
                <m:e>
                  <m:r>
                    <m:t>σ</m:t>
                  </m:r>
                </m:e>
                <m:sup>
                  <m:r>
                    <m:t>2</m:t>
                  </m:r>
                </m:sup>
              </m:sSup>
            </m:e>
          </m:d>
          <m:r>
            <m:rPr>
              <m:sty m:val="p"/>
            </m:rPr>
            <m:t>=</m:t>
          </m:r>
          <m:nary>
            <m:naryPr>
              <m:chr m:val="∏"/>
              <m:limLoc m:val="undOvr"/>
              <m:subHide m:val="off"/>
              <m:supHide m:val="off"/>
            </m:naryPr>
            <m:sub>
              <m:r>
                <m:t>n</m:t>
              </m:r>
              <m:r>
                <m:rPr>
                  <m:sty m:val="p"/>
                </m:rPr>
                <m:t>=</m:t>
              </m:r>
              <m:r>
                <m:t>1</m:t>
              </m:r>
            </m:sub>
            <m:sup>
              <m:r>
                <m:t>N</m:t>
              </m:r>
            </m:sup>
            <m:e>
              <m:r>
                <m:rPr>
                  <m:sty m:val="p"/>
                  <m:scr m:val="script"/>
                </m:rPr>
                <m:t>N</m:t>
              </m:r>
            </m:e>
          </m:nary>
          <m:d>
            <m:dPr>
              <m:begChr m:val="("/>
              <m:endChr m:val=")"/>
              <m:sepChr m:val=""/>
              <m:grow/>
            </m:dPr>
            <m:e>
              <m:sSub>
                <m:e>
                  <m:r>
                    <m:t>x</m:t>
                  </m:r>
                </m:e>
                <m:sub>
                  <m:r>
                    <m:t>n</m:t>
                  </m:r>
                </m:sub>
              </m:sSub>
              <m:r>
                <m:rPr>
                  <m:sty m:val="p"/>
                </m:rPr>
                <m:t>∣</m:t>
              </m:r>
              <m:r>
                <m:t>μ</m:t>
              </m:r>
              <m:r>
                <m:rPr>
                  <m:sty m:val="p"/>
                </m:rPr>
                <m:t>,</m:t>
              </m:r>
              <m:sSup>
                <m:e>
                  <m:r>
                    <m:t>σ</m:t>
                  </m:r>
                </m:e>
                <m:sup>
                  <m:r>
                    <m:t>2</m:t>
                  </m:r>
                </m:sup>
              </m:sSup>
            </m:e>
          </m:d>
          <m:r>
            <m:rPr>
              <m:sty m:val="p"/>
            </m:rPr>
            <m:t>.</m:t>
          </m:r>
          <m:r>
            <m:t>  </m:t>
          </m:r>
          <m:r>
            <m:rPr>
              <m:nor/>
              <m:sty m:val="p"/>
            </m:rPr>
            <m:t>(2.55)</m:t>
          </m:r>
        </m:oMath>
      </m:oMathPara>
    </w:p>
    <w:p>
      <w:pPr>
        <w:pStyle w:val="FirstParagraph"/>
      </w:pPr>
      <w:r>
        <w:drawing>
          <wp:inline>
            <wp:extent cx="2194560" cy="1598015"/>
            <wp:effectExtent b="0" l="0" r="0" t="0"/>
            <wp:docPr descr="image" title="" id="146" name="Picture"/>
            <a:graphic>
              <a:graphicData uri="http://schemas.openxmlformats.org/drawingml/2006/picture">
                <pic:pic>
                  <pic:nvPicPr>
                    <pic:cNvPr descr="images/0194e279-9b28-703a-88f4-c3ac21e2010d_57_941_344_607_442_0.jpg" id="147" name="Picture"/>
                    <pic:cNvPicPr>
                      <a:picLocks noChangeArrowheads="1" noChangeAspect="1"/>
                    </pic:cNvPicPr>
                  </pic:nvPicPr>
                  <pic:blipFill>
                    <a:blip r:embed="rId145"/>
                    <a:stretch>
                      <a:fillRect/>
                    </a:stretch>
                  </pic:blipFill>
                  <pic:spPr bwMode="auto">
                    <a:xfrm>
                      <a:off x="0" y="0"/>
                      <a:ext cx="2194560" cy="159801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2.9 </w:t>
      </w:r>
      <w:r>
        <w:rPr>
          <w:rFonts w:hint="eastAsia"/>
        </w:rPr>
        <w:t xml:space="preserve">红色曲线展示了高斯分布的似然函数。这里灰色点表示值为</w:t>
      </w:r>
      <w:r>
        <w:t xml:space="preserve"> </w:t>
      </w:r>
      <m:oMath>
        <m:d>
          <m:dPr>
            <m:begChr m:val="{"/>
            <m:endChr m:val="}"/>
            <m:sepChr m:val=""/>
            <m:grow/>
          </m:dPr>
          <m:e>
            <m:sSub>
              <m:e>
                <m:r>
                  <m:t>x</m:t>
                </m:r>
              </m:e>
              <m:sub>
                <m:r>
                  <m:t>n</m:t>
                </m:r>
              </m:sub>
            </m:sSub>
          </m:e>
        </m:d>
      </m:oMath>
      <w:r>
        <w:t xml:space="preserve"> </w:t>
      </w:r>
      <w:r>
        <w:rPr>
          <w:rFonts w:hint="eastAsia"/>
        </w:rPr>
        <w:t xml:space="preserve">的数据集，似然函数</w:t>
      </w:r>
      <w:r>
        <w:t xml:space="preserve"> (2.55) </w:t>
      </w:r>
      <w:r>
        <w:rPr>
          <w:rFonts w:hint="eastAsia"/>
        </w:rPr>
        <w:t xml:space="preserve">由蓝色点表示的</w:t>
      </w:r>
      <w:r>
        <w:t xml:space="preserve"> </w:t>
      </w:r>
      <m:oMath>
        <m:r>
          <m:t>p</m:t>
        </m:r>
        <m:d>
          <m:dPr>
            <m:begChr m:val="("/>
            <m:endChr m:val=")"/>
            <m:sepChr m:val=""/>
            <m:grow/>
          </m:dPr>
          <m:e>
            <m:r>
              <m:t>x</m:t>
            </m:r>
          </m:e>
        </m:d>
      </m:oMath>
      <w:r>
        <w:t xml:space="preserve"> </w:t>
      </w:r>
      <w:r>
        <w:rPr>
          <w:rFonts w:hint="eastAsia"/>
        </w:rPr>
        <w:t xml:space="preserve">的对应值的乘积给出。最大化似然涉及调整高斯分布的均值和方差，以使这个乘积最大化。</w:t>
      </w:r>
    </w:p>
    <w:p>
      <w:pPr>
        <w:pStyle w:val="a0"/>
      </w:pPr>
      <w:r>
        <w:rPr>
          <w:rFonts w:hint="eastAsia"/>
        </w:rPr>
        <w:t xml:space="preserve">当将其视为</w:t>
      </w:r>
      <w:r>
        <w:t xml:space="preserve"> </w:t>
      </w:r>
      <m:oMath>
        <m:r>
          <m:t>μ</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的函数时，这被称为高斯分布的似然函数，如图</w:t>
      </w:r>
      <w:r>
        <w:t xml:space="preserve"> 2.9 </w:t>
      </w:r>
      <w:r>
        <w:rPr>
          <w:rFonts w:hint="eastAsia"/>
        </w:rPr>
        <w:t xml:space="preserve">所示进行图解解释。</w:t>
      </w:r>
    </w:p>
    <w:p>
      <w:pPr>
        <w:pStyle w:val="a0"/>
      </w:pPr>
      <w:r>
        <w:rPr>
          <w:rFonts w:hint="eastAsia"/>
        </w:rPr>
        <w:t xml:space="preserve">一种使用观测数据集确定概率分布中参数的常见方法，称为最大似然法，是找到使似然函数最大化的参数值。这可能看起来是一个奇怪的准则，因为从我们前面关于概率论的讨论来看，最大化给定数据下参数的概率，而不是给定参数下数据的概率，似乎更自然。实际上，这两个准则是相关的。</w:t>
      </w:r>
    </w:p>
    <w:p>
      <w:r>
        <w:pict>
          <v:rect style="width:0;height:1.5pt" o:hralign="center" o:hrstd="t" o:hr="t"/>
        </w:pict>
      </w:r>
    </w:p>
    <w:p>
      <w:pPr>
        <w:pStyle w:val="FirstParagraph"/>
      </w:pPr>
      <w:r>
        <w:rPr>
          <w:rFonts w:hint="eastAsia"/>
        </w:rPr>
        <w:t xml:space="preserve">第</w:t>
      </w:r>
      <w:r>
        <w:t xml:space="preserve"> 2.6.2 </w:t>
      </w:r>
      <w:r>
        <w:rPr>
          <w:rFonts w:hint="eastAsia"/>
        </w:rPr>
        <w:t xml:space="preserve">节</w:t>
      </w:r>
    </w:p>
    <w:p>
      <w:r>
        <w:pict>
          <v:rect style="width:0;height:1.5pt" o:hralign="center" o:hrstd="t" o:hr="t"/>
        </w:pict>
      </w:r>
    </w:p>
    <w:p>
      <w:pPr>
        <w:pStyle w:val="FirstParagraph"/>
      </w:pPr>
      <w:r>
        <w:rPr>
          <w:rFonts w:hint="eastAsia"/>
        </w:rPr>
        <w:t xml:space="preserve">然而，首先我们将通过最大化似然函数</w:t>
      </w:r>
      <w:r>
        <w:t xml:space="preserve"> (2.55) </w:t>
      </w:r>
      <w:r>
        <w:rPr>
          <w:rFonts w:hint="eastAsia"/>
        </w:rPr>
        <w:t xml:space="preserve">来确定高斯分布中未知参数</w:t>
      </w:r>
      <w:r>
        <w:t xml:space="preserve"> </w:t>
      </w:r>
      <m:oMath>
        <m:r>
          <m:t>μ</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的值。在实践中，最大化似然函数的对数更为方便。因为对数是其自变量的单调递增函数，所以最大化一个函数的</w:t>
      </w:r>
      <w:r>
        <w:t xml:space="preserve"> </w:t>
      </w:r>
      <m:oMath>
        <m:r>
          <m:rPr>
            <m:sty m:val="p"/>
          </m:rPr>
          <m:t>log</m:t>
        </m:r>
      </m:oMath>
      <w:r>
        <w:t xml:space="preserve"> </w:t>
      </w:r>
      <w:r>
        <w:rPr>
          <w:rFonts w:hint="eastAsia"/>
        </w:rPr>
        <w:t xml:space="preserve">等价于最大化该函数本身。取</w:t>
      </w:r>
      <w:r>
        <w:t xml:space="preserve"> </w:t>
      </w:r>
      <m:oMath>
        <m:r>
          <m:rPr>
            <m:sty m:val="p"/>
          </m:rPr>
          <m:t>log</m:t>
        </m:r>
      </m:oMath>
      <w:r>
        <w:t xml:space="preserve"> </w:t>
      </w:r>
      <w:r>
        <w:rPr>
          <w:rFonts w:hint="eastAsia"/>
        </w:rPr>
        <w:t xml:space="preserve">不仅简化了后续的数学分析，而且在数值计算上也有帮助，因为大量小概率的乘积很容易导致计算机数值精度下溢，而通过计算对数概率的和可以解决这个问题。由</w:t>
      </w:r>
      <w:r>
        <w:t xml:space="preserve"> (2.49) </w:t>
      </w:r>
      <w:r>
        <w:rPr>
          <w:rFonts w:hint="eastAsia"/>
        </w:rPr>
        <w:t xml:space="preserve">和</w:t>
      </w:r>
      <w:r>
        <w:t xml:space="preserve"> </w:t>
      </w:r>
      <w:r>
        <w:rPr>
          <w:rFonts w:hint="eastAsia"/>
        </w:rPr>
        <w:t xml:space="preserve">(2.55)，对数似然函数可以写成如下形式</w:t>
      </w:r>
    </w:p>
    <w:p>
      <w:pPr>
        <w:pStyle w:val="a0"/>
      </w:pPr>
      <m:oMathPara>
        <m:oMathParaPr>
          <m:jc m:val="center"/>
        </m:oMathParaPr>
        <m:oMath>
          <m:r>
            <m:rPr>
              <m:sty m:val="p"/>
            </m:rPr>
            <m:t>ln</m:t>
          </m:r>
          <m:r>
            <m:t>p</m:t>
          </m:r>
          <m:d>
            <m:dPr>
              <m:begChr m:val="("/>
              <m:endChr m:val=")"/>
              <m:sepChr m:val=""/>
              <m:grow/>
            </m:dPr>
            <m:e>
              <m:r>
                <m:rPr>
                  <m:sty m:val="b"/>
                </m:rPr>
                <m:t>x</m:t>
              </m:r>
              <m:r>
                <m:rPr>
                  <m:sty m:val="p"/>
                </m:rPr>
                <m:t>∣</m:t>
              </m:r>
              <m:r>
                <m:t>μ</m:t>
              </m:r>
              <m:r>
                <m:rPr>
                  <m:sty m:val="p"/>
                </m:rPr>
                <m:t>,</m:t>
              </m:r>
              <m:sSup>
                <m:e>
                  <m:r>
                    <m:t>σ</m:t>
                  </m:r>
                </m:e>
                <m:sup>
                  <m:r>
                    <m:t>2</m:t>
                  </m:r>
                </m:sup>
              </m:sSup>
            </m:e>
          </m:d>
          <m:r>
            <m:rPr>
              <m:sty m:val="p"/>
            </m:rPr>
            <m:t>=</m:t>
          </m:r>
          <m:r>
            <m:rPr>
              <m:sty m:val="p"/>
            </m:rPr>
            <m:t>−</m:t>
          </m:r>
          <m:f>
            <m:fPr>
              <m:type m:val="bar"/>
            </m:fPr>
            <m:num>
              <m:r>
                <m:t>1</m:t>
              </m:r>
            </m:num>
            <m:den>
              <m:r>
                <m:t>2</m:t>
              </m:r>
              <m:sSup>
                <m:e>
                  <m:r>
                    <m:t>σ</m:t>
                  </m:r>
                </m:e>
                <m:sup>
                  <m:r>
                    <m:t>2</m:t>
                  </m:r>
                </m:sup>
              </m:sSup>
            </m:den>
          </m:f>
          <m:nary>
            <m:naryPr>
              <m:chr m:val="∑"/>
              <m:limLoc m:val="undOvr"/>
              <m:subHide m:val="off"/>
              <m:supHide m:val="off"/>
            </m:naryPr>
            <m:sub>
              <m:r>
                <m:t>n</m:t>
              </m:r>
              <m:r>
                <m:rPr>
                  <m:sty m:val="p"/>
                </m:rPr>
                <m:t>=</m:t>
              </m:r>
              <m:r>
                <m:t>1</m:t>
              </m:r>
            </m:sub>
            <m:sup>
              <m:r>
                <m:t>N</m:t>
              </m:r>
            </m:sup>
            <m:e>
              <m:sSup>
                <m:e>
                  <m:d>
                    <m:dPr>
                      <m:begChr m:val="("/>
                      <m:endChr m:val=")"/>
                      <m:sepChr m:val=""/>
                      <m:grow/>
                    </m:dPr>
                    <m:e>
                      <m:sSub>
                        <m:e>
                          <m:r>
                            <m:t>x</m:t>
                          </m:r>
                        </m:e>
                        <m:sub>
                          <m:r>
                            <m:t>n</m:t>
                          </m:r>
                        </m:sub>
                      </m:sSub>
                      <m:r>
                        <m:rPr>
                          <m:sty m:val="p"/>
                        </m:rPr>
                        <m:t>−</m:t>
                      </m:r>
                      <m:r>
                        <m:t>μ</m:t>
                      </m:r>
                    </m:e>
                  </m:d>
                </m:e>
                <m:sup>
                  <m:r>
                    <m:t>2</m:t>
                  </m:r>
                </m:sup>
              </m:sSup>
            </m:e>
          </m:nary>
          <m:r>
            <m:rPr>
              <m:sty m:val="p"/>
            </m:rPr>
            <m:t>−</m:t>
          </m:r>
          <m:f>
            <m:fPr>
              <m:type m:val="bar"/>
            </m:fPr>
            <m:num>
              <m:r>
                <m:t>N</m:t>
              </m:r>
            </m:num>
            <m:den>
              <m:r>
                <m:t>2</m:t>
              </m:r>
            </m:den>
          </m:f>
          <m:r>
            <m:rPr>
              <m:sty m:val="p"/>
            </m:rPr>
            <m:t>ln</m:t>
          </m:r>
          <m:sSup>
            <m:e>
              <m:r>
                <m:t>σ</m:t>
              </m:r>
            </m:e>
            <m:sup>
              <m:r>
                <m:t>2</m:t>
              </m:r>
            </m:sup>
          </m:sSup>
          <m:r>
            <m:rPr>
              <m:sty m:val="p"/>
            </m:rPr>
            <m:t>−</m:t>
          </m:r>
          <m:f>
            <m:fPr>
              <m:type m:val="bar"/>
            </m:fPr>
            <m:num>
              <m:r>
                <m:t>N</m:t>
              </m:r>
            </m:num>
            <m:den>
              <m:r>
                <m:t>2</m:t>
              </m:r>
            </m:den>
          </m:f>
          <m:r>
            <m:rPr>
              <m:sty m:val="p"/>
            </m:rPr>
            <m:t>ln</m:t>
          </m:r>
          <m:d>
            <m:dPr>
              <m:begChr m:val="("/>
              <m:endChr m:val=")"/>
              <m:sepChr m:val=""/>
              <m:grow/>
            </m:dPr>
            <m:e>
              <m:r>
                <m:t>2</m:t>
              </m:r>
              <m:r>
                <m:t>π</m:t>
              </m:r>
            </m:e>
          </m:d>
          <m:r>
            <m:rPr>
              <m:sty m:val="p"/>
            </m:rPr>
            <m:t>.</m:t>
          </m:r>
          <m:r>
            <m:t>  </m:t>
          </m:r>
          <m:r>
            <m:rPr>
              <m:nor/>
              <m:sty m:val="p"/>
            </m:rPr>
            <m:t>(2.56)</m:t>
          </m:r>
        </m:oMath>
      </m:oMathPara>
    </w:p>
    <w:p>
      <w:pPr>
        <w:pStyle w:val="FirstParagraph"/>
      </w:pPr>
      <w:r>
        <w:rPr>
          <w:rFonts w:hint="eastAsia"/>
        </w:rPr>
        <w:t xml:space="preserve">关于</w:t>
      </w:r>
      <w:r>
        <w:t xml:space="preserve"> </w:t>
      </w:r>
      <m:oMath>
        <m:r>
          <m:t>μ</m:t>
        </m:r>
      </m:oMath>
      <w:r>
        <w:t xml:space="preserve"> </w:t>
      </w:r>
      <w:r>
        <w:rPr>
          <w:rFonts w:hint="eastAsia"/>
        </w:rPr>
        <w:t xml:space="preserve">最大化</w:t>
      </w:r>
      <w:r>
        <w:t xml:space="preserve"> </w:t>
      </w:r>
      <w:r>
        <w:rPr>
          <w:rFonts w:hint="eastAsia"/>
        </w:rPr>
        <w:t xml:space="preserve">(2.56)，我们得到由下式给出的最大似然解</w:t>
      </w:r>
    </w:p>
    <w:p>
      <w:pPr>
        <w:pStyle w:val="a0"/>
      </w:pPr>
      <m:oMathPara>
        <m:oMathParaPr>
          <m:jc m:val="center"/>
        </m:oMathParaPr>
        <m:oMath>
          <m:sSub>
            <m:e>
              <m:r>
                <m:t>μ</m:t>
              </m:r>
            </m:e>
            <m:sub>
              <m:r>
                <m:rPr>
                  <m:sty m:val="p"/>
                </m:rPr>
                <m:t>M</m:t>
              </m:r>
              <m:r>
                <m:rPr>
                  <m:sty m:val="p"/>
                </m:rPr>
                <m:t>L</m:t>
              </m:r>
            </m:sub>
          </m:sSub>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t>x</m:t>
                  </m:r>
                </m:e>
                <m:sub>
                  <m:r>
                    <m:t>n</m:t>
                  </m:r>
                </m:sub>
              </m:sSub>
            </m:e>
          </m:nary>
          <m:r>
            <m:t>  </m:t>
          </m:r>
          <m:r>
            <m:rPr>
              <m:nor/>
              <m:sty m:val="p"/>
            </m:rPr>
            <m:t>(2.57)</m:t>
          </m:r>
        </m:oMath>
      </m:oMathPara>
    </w:p>
    <w:p>
      <w:pPr>
        <w:pStyle w:val="FirstParagraph"/>
      </w:pPr>
      <w:r>
        <w:rPr>
          <w:rFonts w:hint="eastAsia"/>
        </w:rPr>
        <w:t xml:space="preserve">这就是样本均值，即观测值</w:t>
      </w:r>
      <w:r>
        <w:t xml:space="preserve"> </w:t>
      </w:r>
      <m:oMath>
        <m:d>
          <m:dPr>
            <m:begChr m:val="{"/>
            <m:endChr m:val="}"/>
            <m:sepChr m:val=""/>
            <m:grow/>
          </m:dPr>
          <m:e>
            <m:sSub>
              <m:e>
                <m:r>
                  <m:t>x</m:t>
                </m:r>
              </m:e>
              <m:sub>
                <m:r>
                  <m:t>n</m:t>
                </m:r>
              </m:sub>
            </m:sSub>
          </m:e>
        </m:d>
      </m:oMath>
      <w:r>
        <w:t xml:space="preserve"> </w:t>
      </w:r>
      <w:r>
        <w:rPr>
          <w:rFonts w:hint="eastAsia"/>
        </w:rPr>
        <w:t xml:space="preserve">的均值。类似地，关于</w:t>
      </w:r>
      <w:r>
        <w:t xml:space="preserve"> </w:t>
      </w:r>
      <m:oMath>
        <m:sSup>
          <m:e>
            <m:r>
              <m:t>σ</m:t>
            </m:r>
          </m:e>
          <m:sup>
            <m:r>
              <m:t>2</m:t>
            </m:r>
          </m:sup>
        </m:sSup>
      </m:oMath>
      <w:r>
        <w:t xml:space="preserve"> </w:t>
      </w:r>
      <w:r>
        <w:rPr>
          <w:rFonts w:hint="eastAsia"/>
        </w:rPr>
        <w:t xml:space="preserve">最大化</w:t>
      </w:r>
      <w:r>
        <w:t xml:space="preserve"> </w:t>
      </w:r>
      <w:r>
        <w:rPr>
          <w:rFonts w:hint="eastAsia"/>
        </w:rPr>
        <w:t xml:space="preserve">(2.56)，我们得到方差的最大似然解，形式如下</w:t>
      </w:r>
    </w:p>
    <w:p>
      <w:pPr>
        <w:pStyle w:val="a0"/>
      </w:pPr>
      <m:oMathPara>
        <m:oMathParaPr>
          <m:jc m:val="center"/>
        </m:oMathParaPr>
        <m:oMath>
          <m:sSubSup>
            <m:e>
              <m:r>
                <m:t>σ</m:t>
              </m:r>
            </m:e>
            <m:sub>
              <m:r>
                <m:rPr>
                  <m:sty m:val="p"/>
                </m:rPr>
                <m:t>M</m:t>
              </m:r>
              <m:r>
                <m:rPr>
                  <m:sty m:val="p"/>
                </m:rPr>
                <m:t>L</m:t>
              </m:r>
            </m:sub>
            <m:sup>
              <m:r>
                <m:t>2</m:t>
              </m:r>
            </m:sup>
          </m:sSubSup>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p>
                <m:e>
                  <m:d>
                    <m:dPr>
                      <m:begChr m:val="("/>
                      <m:endChr m:val=")"/>
                      <m:sepChr m:val=""/>
                      <m:grow/>
                    </m:dPr>
                    <m:e>
                      <m:sSub>
                        <m:e>
                          <m:r>
                            <m:t>x</m:t>
                          </m:r>
                        </m:e>
                        <m:sub>
                          <m:r>
                            <m:t>n</m:t>
                          </m:r>
                        </m:sub>
                      </m:sSub>
                      <m:r>
                        <m:rPr>
                          <m:sty m:val="p"/>
                        </m:rPr>
                        <m:t>−</m:t>
                      </m:r>
                      <m:sSub>
                        <m:e>
                          <m:r>
                            <m:t>μ</m:t>
                          </m:r>
                        </m:e>
                        <m:sub>
                          <m:r>
                            <m:rPr>
                              <m:sty m:val="p"/>
                            </m:rPr>
                            <m:t>M</m:t>
                          </m:r>
                          <m:r>
                            <m:rPr>
                              <m:sty m:val="p"/>
                            </m:rPr>
                            <m:t>L</m:t>
                          </m:r>
                        </m:sub>
                      </m:sSub>
                    </m:e>
                  </m:d>
                </m:e>
                <m:sup>
                  <m:r>
                    <m:t>2</m:t>
                  </m:r>
                </m:sup>
              </m:sSup>
            </m:e>
          </m:nary>
          <m:r>
            <m:rPr>
              <m:sty m:val="p"/>
            </m:rPr>
            <m:t>,</m:t>
          </m:r>
          <m:r>
            <m:t>  </m:t>
          </m:r>
          <m:r>
            <m:rPr>
              <m:nor/>
              <m:sty m:val="p"/>
            </m:rPr>
            <m:t>(2.58)</m:t>
          </m:r>
        </m:oMath>
      </m:oMathPara>
    </w:p>
    <w:p>
      <w:r>
        <w:pict>
          <v:rect style="width:0;height:1.5pt" o:hralign="center" o:hrstd="t" o:hr="t"/>
        </w:pict>
      </w:r>
    </w:p>
    <w:p>
      <w:pPr>
        <w:pStyle w:val="FirstParagraph"/>
      </w:pPr>
      <w:r>
        <w:rPr>
          <w:rFonts w:hint="eastAsia"/>
        </w:rPr>
        <w:t xml:space="preserve">练习</w:t>
      </w:r>
      <w:r>
        <w:t xml:space="preserve"> 2.15</w:t>
      </w:r>
    </w:p>
    <w:p>
      <w:r>
        <w:pict>
          <v:rect style="width:0;height:1.5pt" o:hralign="center" o:hrstd="t" o:hr="t"/>
        </w:pict>
      </w:r>
    </w:p>
    <w:p>
      <w:pPr>
        <w:pStyle w:val="FirstParagraph"/>
      </w:pPr>
      <w:r>
        <w:rPr>
          <w:rFonts w:hint="eastAsia"/>
        </w:rPr>
        <w:t xml:space="preserve">这是相对于样本均值</w:t>
      </w:r>
      <w:r>
        <w:t xml:space="preserve"> </w:t>
      </w:r>
      <m:oMath>
        <m:sSub>
          <m:e>
            <m:r>
              <m:t>μ</m:t>
            </m:r>
          </m:e>
          <m:sub>
            <m:r>
              <m:rPr>
                <m:sty m:val="p"/>
              </m:rPr>
              <m:t>M</m:t>
            </m:r>
            <m:r>
              <m:rPr>
                <m:sty m:val="p"/>
              </m:rPr>
              <m:t>L</m:t>
            </m:r>
          </m:sub>
        </m:sSub>
      </m:oMath>
      <w:r>
        <w:t xml:space="preserve"> </w:t>
      </w:r>
      <w:r>
        <w:rPr>
          <w:rFonts w:hint="eastAsia"/>
        </w:rPr>
        <w:t xml:space="preserve">测量的样本方差。注意，我们正在对</w:t>
      </w:r>
      <w:r>
        <w:t xml:space="preserve"> (2.56) </w:t>
      </w:r>
      <w:r>
        <w:rPr>
          <w:rFonts w:hint="eastAsia"/>
        </w:rPr>
        <w:t xml:space="preserve">关于</w:t>
      </w:r>
      <w:r>
        <w:t xml:space="preserve"> </w:t>
      </w:r>
      <m:oMath>
        <m:r>
          <m:t>μ</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进行联合最大化，但对于高斯分布，</w:t>
      </w:r>
      <w:r>
        <w:t xml:space="preserve"> </w:t>
      </w:r>
      <m:oMath>
        <m:r>
          <m:t>μ</m:t>
        </m:r>
      </m:oMath>
      <w:r>
        <w:t xml:space="preserve"> </w:t>
      </w:r>
      <w:r>
        <w:rPr>
          <w:rFonts w:hint="eastAsia"/>
        </w:rPr>
        <w:t xml:space="preserve">的解与</w:t>
      </w:r>
      <w:r>
        <w:t xml:space="preserve"> </w:t>
      </w:r>
      <m:oMath>
        <m:sSup>
          <m:e>
            <m:r>
              <m:t>σ</m:t>
            </m:r>
          </m:e>
          <m:sup>
            <m:r>
              <m:t>2</m:t>
            </m:r>
          </m:sup>
        </m:sSup>
      </m:oMath>
      <w:r>
        <w:t xml:space="preserve"> </w:t>
      </w:r>
      <w:r>
        <w:rPr>
          <w:rFonts w:hint="eastAsia"/>
        </w:rPr>
        <w:t xml:space="preserve">的解是分离的，因此我们可以先计算</w:t>
      </w:r>
      <w:r>
        <w:t xml:space="preserve"> </w:t>
      </w:r>
      <w:r>
        <w:rPr>
          <w:rFonts w:hint="eastAsia"/>
        </w:rPr>
        <w:t xml:space="preserve">(2.57)，然后再用这个结果计算</w:t>
      </w:r>
      <w:r>
        <w:t xml:space="preserve"> (2.58)。</w:t>
      </w:r>
    </w:p>
    <w:bookmarkEnd w:id="148"/>
    <w:bookmarkStart w:id="152" w:name="最大似然估计的偏差"/>
    <w:p>
      <w:pPr>
        <w:pStyle w:val="1"/>
      </w:pPr>
      <w:r>
        <w:t xml:space="preserve">2.3.3 </w:t>
      </w:r>
      <w:r>
        <w:rPr>
          <w:rFonts w:hint="eastAsia"/>
        </w:rPr>
        <w:t xml:space="preserve">最大似然估计的偏差</w:t>
      </w:r>
    </w:p>
    <w:p>
      <w:pPr>
        <w:pStyle w:val="FirstParagraph"/>
      </w:pPr>
      <w:r>
        <w:rPr>
          <w:rFonts w:hint="eastAsia"/>
        </w:rPr>
        <w:t xml:space="preserve">最大似然技术在深度学习中被广泛使用，并且是大多数机器学习算法的基础。然而，它有一些局限性，我们可以用单变量高斯分布来说明这些局限性。</w:t>
      </w:r>
    </w:p>
    <w:p>
      <w:pPr>
        <w:pStyle w:val="a0"/>
      </w:pPr>
      <w:r>
        <w:rPr>
          <w:rFonts w:hint="eastAsia"/>
        </w:rPr>
        <w:t xml:space="preserve">我们首先注意到，最大似然解</w:t>
      </w:r>
      <w:r>
        <w:t xml:space="preserve"> </w:t>
      </w:r>
      <m:oMath>
        <m:sSub>
          <m:e>
            <m:r>
              <m:t>μ</m:t>
            </m:r>
          </m:e>
          <m:sub>
            <m:r>
              <m:rPr>
                <m:sty m:val="p"/>
              </m:rPr>
              <m:t>M</m:t>
            </m:r>
            <m:r>
              <m:rPr>
                <m:sty m:val="p"/>
              </m:rPr>
              <m:t>L</m:t>
            </m:r>
          </m:sub>
        </m:sSub>
      </m:oMath>
      <w:r>
        <w:t xml:space="preserve"> </w:t>
      </w:r>
      <w:r>
        <w:rPr>
          <w:rFonts w:hint="eastAsia"/>
        </w:rPr>
        <w:t xml:space="preserve">和</w:t>
      </w:r>
      <w:r>
        <w:t xml:space="preserve"> </w:t>
      </w:r>
      <m:oMath>
        <m:sSubSup>
          <m:e>
            <m:r>
              <m:t>σ</m:t>
            </m:r>
          </m:e>
          <m:sub>
            <m:r>
              <m:rPr>
                <m:sty m:val="p"/>
              </m:rPr>
              <m:t>M</m:t>
            </m:r>
            <m:r>
              <m:rPr>
                <m:sty m:val="p"/>
              </m:rPr>
              <m:t>L</m:t>
            </m:r>
          </m:sub>
          <m:sup>
            <m:r>
              <m:t>2</m:t>
            </m:r>
          </m:sup>
        </m:sSubSup>
      </m:oMath>
      <w:r>
        <w:t xml:space="preserve"> </w:t>
      </w:r>
      <w:r>
        <w:rPr>
          <w:rFonts w:hint="eastAsia"/>
        </w:rPr>
        <w:t xml:space="preserve">是数据集值</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rPr>
          <w:rFonts w:hint="eastAsia"/>
        </w:rPr>
        <w:t xml:space="preserve">的函数。假设这些值中的每一个都是从一个真实参数为</w:t>
      </w:r>
      <w:r>
        <w:t xml:space="preserve"> </w:t>
      </w:r>
      <m:oMath>
        <m:r>
          <m:t>μ</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的高斯分布中独立生成的。现在考虑</w:t>
      </w:r>
      <w:r>
        <w:t xml:space="preserve"> </w:t>
      </w:r>
      <m:oMath>
        <m:sSub>
          <m:e>
            <m:r>
              <m:t>μ</m:t>
            </m:r>
          </m:e>
          <m:sub>
            <m:r>
              <m:rPr>
                <m:sty m:val="p"/>
              </m:rPr>
              <m:t>M</m:t>
            </m:r>
            <m:r>
              <m:rPr>
                <m:sty m:val="p"/>
              </m:rPr>
              <m:t>L</m:t>
            </m:r>
          </m:sub>
        </m:sSub>
      </m:oMath>
      <w:r>
        <w:t xml:space="preserve"> </w:t>
      </w:r>
      <w:r>
        <w:rPr>
          <w:rFonts w:hint="eastAsia"/>
        </w:rPr>
        <w:t xml:space="preserve">和</w:t>
      </w:r>
      <w:r>
        <w:t xml:space="preserve"> </w:t>
      </w:r>
      <m:oMath>
        <m:sSubSup>
          <m:e>
            <m:r>
              <m:t>σ</m:t>
            </m:r>
          </m:e>
          <m:sub>
            <m:r>
              <m:rPr>
                <m:sty m:val="p"/>
              </m:rPr>
              <m:t>M</m:t>
            </m:r>
            <m:r>
              <m:rPr>
                <m:sty m:val="p"/>
              </m:rPr>
              <m:t>L</m:t>
            </m:r>
          </m:sub>
          <m:sup>
            <m:r>
              <m:t>2</m:t>
            </m:r>
          </m:sup>
        </m:sSubSup>
      </m:oMath>
      <w:r>
        <w:t xml:space="preserve"> </w:t>
      </w:r>
      <w:r>
        <w:rPr>
          <w:rFonts w:hint="eastAsia"/>
        </w:rPr>
        <w:t xml:space="preserve">关于这些数据集值的期望。很容易证明</w:t>
      </w:r>
    </w:p>
    <w:p>
      <w:pPr>
        <w:pStyle w:val="a0"/>
      </w:pPr>
      <m:oMathPara>
        <m:oMathParaPr>
          <m:jc m:val="center"/>
        </m:oMathParaPr>
        <m:oMath>
          <m:r>
            <m:rPr>
              <m:sty m:val="p"/>
              <m:scr m:val="double-struck"/>
            </m:rPr>
            <m:t>E</m:t>
          </m:r>
          <m:d>
            <m:dPr>
              <m:begChr m:val="["/>
              <m:endChr m:val="]"/>
              <m:sepChr m:val=""/>
              <m:grow/>
            </m:dPr>
            <m:e>
              <m:sSub>
                <m:e>
                  <m:r>
                    <m:t>μ</m:t>
                  </m:r>
                </m:e>
                <m:sub>
                  <m:r>
                    <m:rPr>
                      <m:sty m:val="p"/>
                    </m:rPr>
                    <m:t>M</m:t>
                  </m:r>
                  <m:r>
                    <m:rPr>
                      <m:sty m:val="p"/>
                    </m:rPr>
                    <m:t>L</m:t>
                  </m:r>
                </m:sub>
              </m:sSub>
            </m:e>
          </m:d>
          <m:r>
            <m:rPr>
              <m:sty m:val="p"/>
            </m:rPr>
            <m:t>=</m:t>
          </m:r>
          <m:r>
            <m:t>μ</m:t>
          </m:r>
          <m:r>
            <m:t>  </m:t>
          </m:r>
          <m:r>
            <m:rPr>
              <m:nor/>
              <m:sty m:val="p"/>
            </m:rPr>
            <m:t>(2.59)</m:t>
          </m:r>
        </m:oMath>
      </m:oMathPara>
    </w:p>
    <w:p>
      <w:pPr>
        <w:pStyle w:val="FirstParagraph"/>
      </w:pPr>
      <m:oMathPara>
        <m:oMathParaPr>
          <m:jc m:val="center"/>
        </m:oMathParaPr>
        <m:oMath>
          <m:r>
            <m:rPr>
              <m:sty m:val="p"/>
              <m:scr m:val="double-struck"/>
            </m:rPr>
            <m:t>E</m:t>
          </m:r>
          <m:d>
            <m:dPr>
              <m:begChr m:val="["/>
              <m:endChr m:val="]"/>
              <m:sepChr m:val=""/>
              <m:grow/>
            </m:dPr>
            <m:e>
              <m:sSubSup>
                <m:e>
                  <m:r>
                    <m:t>σ</m:t>
                  </m:r>
                </m:e>
                <m:sub>
                  <m:r>
                    <m:rPr>
                      <m:sty m:val="p"/>
                    </m:rPr>
                    <m:t>M</m:t>
                  </m:r>
                  <m:r>
                    <m:rPr>
                      <m:sty m:val="p"/>
                    </m:rPr>
                    <m:t>L</m:t>
                  </m:r>
                </m:sub>
                <m:sup>
                  <m:r>
                    <m:t>2</m:t>
                  </m:r>
                </m:sup>
              </m:sSubSup>
            </m:e>
          </m:d>
          <m:r>
            <m:rPr>
              <m:sty m:val="p"/>
            </m:rPr>
            <m:t>=</m:t>
          </m:r>
          <m:d>
            <m:dPr>
              <m:begChr m:val="("/>
              <m:endChr m:val=")"/>
              <m:sepChr m:val=""/>
              <m:grow/>
            </m:dPr>
            <m:e>
              <m:f>
                <m:fPr>
                  <m:type m:val="bar"/>
                </m:fPr>
                <m:num>
                  <m:r>
                    <m:t>N</m:t>
                  </m:r>
                  <m:r>
                    <m:rPr>
                      <m:sty m:val="p"/>
                    </m:rPr>
                    <m:t>−</m:t>
                  </m:r>
                  <m:r>
                    <m:t>1</m:t>
                  </m:r>
                </m:num>
                <m:den>
                  <m:r>
                    <m:t>N</m:t>
                  </m:r>
                </m:den>
              </m:f>
            </m:e>
          </m:d>
          <m:sSup>
            <m:e>
              <m:r>
                <m:t>σ</m:t>
              </m:r>
            </m:e>
            <m:sup>
              <m:r>
                <m:t>2</m:t>
              </m:r>
            </m:sup>
          </m:sSup>
          <m:r>
            <m:rPr>
              <m:sty m:val="p"/>
            </m:rPr>
            <m:t>.</m:t>
          </m:r>
          <m:r>
            <m:t>  </m:t>
          </m:r>
          <m:r>
            <m:rPr>
              <m:nor/>
              <m:sty m:val="p"/>
            </m:rPr>
            <m:t>(2.60)</m:t>
          </m:r>
        </m:oMath>
      </m:oMathPara>
    </w:p>
    <w:p>
      <w:r>
        <w:pict>
          <v:rect style="width:0;height:1.5pt" o:hralign="center" o:hrstd="t" o:hr="t"/>
        </w:pict>
      </w:r>
    </w:p>
    <w:p>
      <w:pPr>
        <w:pStyle w:val="FirstParagraph"/>
      </w:pPr>
      <w:r>
        <w:rPr>
          <w:rFonts w:hint="eastAsia"/>
        </w:rPr>
        <w:t xml:space="preserve">练习</w:t>
      </w:r>
      <w:r>
        <w:t xml:space="preserve"> 2.16</w:t>
      </w:r>
    </w:p>
    <w:p>
      <w:r>
        <w:pict>
          <v:rect style="width:0;height:1.5pt" o:hralign="center" o:hrstd="t" o:hr="t"/>
        </w:pict>
      </w:r>
    </w:p>
    <w:p>
      <w:pPr>
        <w:pStyle w:val="FirstParagraph"/>
      </w:pPr>
      <w:r>
        <w:rPr>
          <w:rFonts w:hint="eastAsia"/>
        </w:rPr>
        <w:t xml:space="preserve">我们看到，当对给定大小的数据集求平均时，均值的最大似然解将等于真实均值。然而，方差的最大似然估计将低估真实方差，低估因子为</w:t>
      </w:r>
      <w:r>
        <w:t xml:space="preserve"> </w:t>
      </w:r>
      <m:oMath>
        <m:d>
          <m:dPr>
            <m:begChr m:val="("/>
            <m:endChr m:val=")"/>
            <m:sepChr m:val=""/>
            <m:grow/>
          </m:dPr>
          <m:e>
            <m:r>
              <m:t>N</m:t>
            </m:r>
            <m:r>
              <m:rPr>
                <m:sty m:val="p"/>
              </m:rPr>
              <m:t>−</m:t>
            </m:r>
            <m:r>
              <m:t>1</m:t>
            </m:r>
          </m:e>
        </m:d>
        <m:r>
          <m:rPr>
            <m:sty m:val="p"/>
          </m:rPr>
          <m:t>/</m:t>
        </m:r>
        <m:r>
          <m:t>N</m:t>
        </m:r>
      </m:oMath>
      <w:r>
        <w:t xml:space="preserve"> </w:t>
      </w:r>
      <w:r>
        <w:rPr>
          <w:rFonts w:hint="eastAsia"/>
        </w:rPr>
        <w:t xml:space="preserve">。这是一种称为偏差的现象的例子，在这种现象中，随机量的估计值与真实值存在系统性差异。图</w:t>
      </w:r>
      <w:r>
        <w:t xml:space="preserve"> 2.10 </w:t>
      </w:r>
      <w:r>
        <w:rPr>
          <w:rFonts w:hint="eastAsia"/>
        </w:rPr>
        <w:t xml:space="preserve">给出了这个结果背后的直观解释。</w:t>
      </w:r>
    </w:p>
    <w:p>
      <w:pPr>
        <w:pStyle w:val="a0"/>
      </w:pPr>
      <w:r>
        <w:rPr>
          <w:rFonts w:hint="eastAsia"/>
        </w:rPr>
        <w:t xml:space="preserve">请注意，偏差的产生是因为方差是相对于均值的最大似然估计来测量的，而均值的最大似然估计本身是根据数据进行调整的。假设我们可以获得真实均值</w:t>
      </w:r>
      <w:r>
        <w:t xml:space="preserve"> </w:t>
      </w:r>
      <m:oMath>
        <m:r>
          <m:t>μ</m:t>
        </m:r>
      </m:oMath>
      <w:r>
        <w:t xml:space="preserve"> </w:t>
      </w:r>
      <w:r>
        <w:rPr>
          <w:rFonts w:hint="eastAsia"/>
        </w:rPr>
        <w:t xml:space="preserve">，并使用它来通过以下方式确定方差</w:t>
      </w:r>
    </w:p>
    <w:p>
      <w:pPr>
        <w:pStyle w:val="a0"/>
      </w:pPr>
      <w:r>
        <w:rPr>
          <w:rFonts w:hint="eastAsia"/>
        </w:rPr>
        <w:t xml:space="preserve">估计量</w:t>
      </w:r>
    </w:p>
    <w:p>
      <w:pPr>
        <w:pStyle w:val="a0"/>
      </w:pPr>
      <m:oMathPara>
        <m:oMathParaPr>
          <m:jc m:val="center"/>
        </m:oMathParaPr>
        <m:oMath>
          <m:sSup>
            <m:e>
              <m:acc>
                <m:accPr>
                  <m:chr m:val="̂"/>
                </m:accPr>
                <m:e>
                  <m:r>
                    <m:t>σ</m:t>
                  </m:r>
                </m:e>
              </m:acc>
            </m:e>
            <m:sup>
              <m:r>
                <m:t>2</m:t>
              </m:r>
            </m:sup>
          </m:sSup>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p>
                <m:e>
                  <m:d>
                    <m:dPr>
                      <m:begChr m:val="("/>
                      <m:endChr m:val=")"/>
                      <m:sepChr m:val=""/>
                      <m:grow/>
                    </m:dPr>
                    <m:e>
                      <m:sSub>
                        <m:e>
                          <m:r>
                            <m:t>x</m:t>
                          </m:r>
                        </m:e>
                        <m:sub>
                          <m:r>
                            <m:t>n</m:t>
                          </m:r>
                        </m:sub>
                      </m:sSub>
                      <m:r>
                        <m:rPr>
                          <m:sty m:val="p"/>
                        </m:rPr>
                        <m:t>−</m:t>
                      </m:r>
                      <m:r>
                        <m:t>μ</m:t>
                      </m:r>
                    </m:e>
                  </m:d>
                </m:e>
                <m:sup>
                  <m:r>
                    <m:t>2</m:t>
                  </m:r>
                </m:sup>
              </m:sSup>
            </m:e>
          </m:nary>
          <m:r>
            <m:rPr>
              <m:sty m:val="p"/>
            </m:rPr>
            <m:t>.</m:t>
          </m:r>
          <m:r>
            <m:t>  </m:t>
          </m:r>
          <m:r>
            <m:rPr>
              <m:nor/>
              <m:sty m:val="p"/>
            </m:rPr>
            <m:t>(2.61)</m:t>
          </m:r>
        </m:oMath>
      </m:oMathPara>
    </w:p>
    <w:p>
      <w:pPr>
        <w:pStyle w:val="FirstParagraph"/>
      </w:pPr>
      <w:r>
        <w:rPr>
          <w:rFonts w:hint="eastAsia"/>
        </w:rPr>
        <w:t xml:space="preserve">练习</w:t>
      </w:r>
      <w:r>
        <w:t xml:space="preserve"> 2.17 </w:t>
      </w:r>
      <w:r>
        <w:rPr>
          <w:rFonts w:hint="eastAsia"/>
        </w:rPr>
        <w:t xml:space="preserve">然后我们发现</w:t>
      </w:r>
    </w:p>
    <w:p>
      <w:pPr>
        <w:pStyle w:val="a0"/>
      </w:pPr>
      <m:oMathPara>
        <m:oMathParaPr>
          <m:jc m:val="center"/>
        </m:oMathParaPr>
        <m:oMath>
          <m:r>
            <m:rPr>
              <m:sty m:val="p"/>
              <m:scr m:val="double-struck"/>
            </m:rPr>
            <m:t>E</m:t>
          </m:r>
          <m:d>
            <m:dPr>
              <m:begChr m:val="["/>
              <m:endChr m:val="]"/>
              <m:sepChr m:val=""/>
              <m:grow/>
            </m:dPr>
            <m:e>
              <m:sSup>
                <m:e>
                  <m:acc>
                    <m:accPr>
                      <m:chr m:val="̂"/>
                    </m:accPr>
                    <m:e>
                      <m:r>
                        <m:t>σ</m:t>
                      </m:r>
                    </m:e>
                  </m:acc>
                </m:e>
                <m:sup>
                  <m:r>
                    <m:t>2</m:t>
                  </m:r>
                </m:sup>
              </m:sSup>
            </m:e>
          </m:d>
          <m:r>
            <m:rPr>
              <m:sty m:val="p"/>
            </m:rPr>
            <m:t>=</m:t>
          </m:r>
          <m:sSup>
            <m:e>
              <m:r>
                <m:t>σ</m:t>
              </m:r>
            </m:e>
            <m:sup>
              <m:r>
                <m:t>2</m:t>
              </m:r>
            </m:sup>
          </m:sSup>
          <m:r>
            <m:t>  </m:t>
          </m:r>
          <m:r>
            <m:rPr>
              <m:nor/>
              <m:sty m:val="p"/>
            </m:rPr>
            <m:t>(2.62)</m:t>
          </m:r>
        </m:oMath>
      </m:oMathPara>
    </w:p>
    <w:p>
      <w:pPr>
        <w:pStyle w:val="FirstParagraph"/>
      </w:pPr>
      <w:r>
        <w:rPr>
          <w:rFonts w:hint="eastAsia"/>
        </w:rPr>
        <w:t xml:space="preserve">这是无偏的。当然，我们无法获取真实均值，只能获取观测到的数据值。由结果</w:t>
      </w:r>
      <w:r>
        <w:t xml:space="preserve"> (2.60) </w:t>
      </w:r>
      <w:r>
        <w:rPr>
          <w:rFonts w:hint="eastAsia"/>
        </w:rPr>
        <w:t xml:space="preserve">可知，对于高斯分布，方差参数的以下估计是无偏的:</w:t>
      </w:r>
    </w:p>
    <w:p>
      <w:pPr>
        <w:pStyle w:val="a0"/>
      </w:pPr>
      <m:oMathPara>
        <m:oMathParaPr>
          <m:jc m:val="center"/>
        </m:oMathParaPr>
        <m:oMath>
          <m:sSup>
            <m:e>
              <m:acc>
                <m:accPr>
                  <m:chr m:val="̃"/>
                </m:accPr>
                <m:e>
                  <m:r>
                    <m:t>σ</m:t>
                  </m:r>
                </m:e>
              </m:acc>
            </m:e>
            <m:sup>
              <m:r>
                <m:t>2</m:t>
              </m:r>
            </m:sup>
          </m:sSup>
          <m:r>
            <m:rPr>
              <m:sty m:val="p"/>
            </m:rPr>
            <m:t>=</m:t>
          </m:r>
          <m:f>
            <m:fPr>
              <m:type m:val="bar"/>
            </m:fPr>
            <m:num>
              <m:r>
                <m:t>N</m:t>
              </m:r>
            </m:num>
            <m:den>
              <m:r>
                <m:t>N</m:t>
              </m:r>
              <m:r>
                <m:rPr>
                  <m:sty m:val="p"/>
                </m:rPr>
                <m:t>−</m:t>
              </m:r>
              <m:r>
                <m:t>1</m:t>
              </m:r>
            </m:den>
          </m:f>
          <m:sSubSup>
            <m:e>
              <m:r>
                <m:t>σ</m:t>
              </m:r>
            </m:e>
            <m:sub>
              <m:r>
                <m:rPr>
                  <m:sty m:val="p"/>
                </m:rPr>
                <m:t>M</m:t>
              </m:r>
              <m:r>
                <m:rPr>
                  <m:sty m:val="p"/>
                </m:rPr>
                <m:t>L</m:t>
              </m:r>
            </m:sub>
            <m:sup>
              <m:r>
                <m:t>2</m:t>
              </m:r>
            </m:sup>
          </m:sSubSup>
          <m:r>
            <m:rPr>
              <m:sty m:val="p"/>
            </m:rPr>
            <m:t>=</m:t>
          </m:r>
          <m:f>
            <m:fPr>
              <m:type m:val="bar"/>
            </m:fPr>
            <m:num>
              <m:r>
                <m:t>1</m:t>
              </m:r>
            </m:num>
            <m:den>
              <m:r>
                <m:t>N</m:t>
              </m:r>
              <m:r>
                <m:rPr>
                  <m:sty m:val="p"/>
                </m:rPr>
                <m:t>−</m:t>
              </m:r>
              <m:r>
                <m:t>1</m:t>
              </m:r>
            </m:den>
          </m:f>
          <m:nary>
            <m:naryPr>
              <m:chr m:val="∑"/>
              <m:limLoc m:val="undOvr"/>
              <m:subHide m:val="off"/>
              <m:supHide m:val="off"/>
            </m:naryPr>
            <m:sub>
              <m:r>
                <m:t>n</m:t>
              </m:r>
              <m:r>
                <m:rPr>
                  <m:sty m:val="p"/>
                </m:rPr>
                <m:t>=</m:t>
              </m:r>
              <m:r>
                <m:t>1</m:t>
              </m:r>
            </m:sub>
            <m:sup>
              <m:r>
                <m:t>N</m:t>
              </m:r>
            </m:sup>
            <m:e>
              <m:sSup>
                <m:e>
                  <m:d>
                    <m:dPr>
                      <m:begChr m:val="("/>
                      <m:endChr m:val=")"/>
                      <m:sepChr m:val=""/>
                      <m:grow/>
                    </m:dPr>
                    <m:e>
                      <m:sSub>
                        <m:e>
                          <m:r>
                            <m:t>x</m:t>
                          </m:r>
                        </m:e>
                        <m:sub>
                          <m:r>
                            <m:t>n</m:t>
                          </m:r>
                        </m:sub>
                      </m:sSub>
                      <m:r>
                        <m:rPr>
                          <m:sty m:val="p"/>
                        </m:rPr>
                        <m:t>−</m:t>
                      </m:r>
                      <m:sSub>
                        <m:e>
                          <m:r>
                            <m:t>μ</m:t>
                          </m:r>
                        </m:e>
                        <m:sub>
                          <m:r>
                            <m:rPr>
                              <m:sty m:val="p"/>
                            </m:rPr>
                            <m:t>M</m:t>
                          </m:r>
                          <m:r>
                            <m:rPr>
                              <m:sty m:val="p"/>
                            </m:rPr>
                            <m:t>L</m:t>
                          </m:r>
                        </m:sub>
                      </m:sSub>
                    </m:e>
                  </m:d>
                </m:e>
                <m:sup>
                  <m:r>
                    <m:t>2</m:t>
                  </m:r>
                </m:sup>
              </m:sSup>
            </m:e>
          </m:nary>
          <m:r>
            <m:rPr>
              <m:sty m:val="p"/>
            </m:rPr>
            <m:t>.</m:t>
          </m:r>
          <m:r>
            <m:t>  </m:t>
          </m:r>
          <m:r>
            <m:rPr>
              <m:nor/>
              <m:sty m:val="p"/>
            </m:rPr>
            <m:t>(2.63)</m:t>
          </m:r>
        </m:oMath>
      </m:oMathPara>
    </w:p>
    <w:p>
      <w:pPr>
        <w:pStyle w:val="FirstParagraph"/>
      </w:pPr>
      <w:r>
        <w:rPr>
          <w:rFonts w:hint="eastAsia"/>
        </w:rPr>
        <w:t xml:space="preserve">然而，在诸如神经网络等复杂模型中校正最大似然估计的偏差并非易事。</w:t>
      </w:r>
    </w:p>
    <w:p>
      <w:pPr>
        <w:pStyle w:val="a0"/>
      </w:pPr>
      <w:r>
        <w:drawing>
          <wp:inline>
            <wp:extent cx="5486400" cy="1161231"/>
            <wp:effectExtent b="0" l="0" r="0" t="0"/>
            <wp:docPr descr="image" title="" id="150" name="Picture"/>
            <a:graphic>
              <a:graphicData uri="http://schemas.openxmlformats.org/drawingml/2006/picture">
                <pic:pic>
                  <pic:nvPicPr>
                    <pic:cNvPr descr="images/0194e279-9b28-703a-88f4-c3ac21e2010d_59_244_343_1304_276_0.jpg" id="151" name="Picture"/>
                    <pic:cNvPicPr>
                      <a:picLocks noChangeArrowheads="1" noChangeAspect="1"/>
                    </pic:cNvPicPr>
                  </pic:nvPicPr>
                  <pic:blipFill>
                    <a:blip r:embed="rId149"/>
                    <a:stretch>
                      <a:fillRect/>
                    </a:stretch>
                  </pic:blipFill>
                  <pic:spPr bwMode="auto">
                    <a:xfrm>
                      <a:off x="0" y="0"/>
                      <a:ext cx="5486400" cy="116123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2.10 </w:t>
      </w:r>
      <w:r>
        <w:rPr>
          <w:rFonts w:hint="eastAsia"/>
        </w:rPr>
        <w:t xml:space="preserve">展示了使用最大似然法确定高斯分布的均值和方差时偏差是如何产生的。红色曲线表示生成数据的真实高斯分布，三条蓝色曲线表示通过对三个数据集进行拟合得到的高斯分布，每个数据集由两个绿色显示的数据点组成，使用的是最大似然结果</w:t>
      </w:r>
      <w:r>
        <w:t xml:space="preserve"> (2.57) </w:t>
      </w:r>
      <w:r>
        <w:rPr>
          <w:rFonts w:hint="eastAsia"/>
        </w:rPr>
        <w:t xml:space="preserve">和</w:t>
      </w:r>
      <w:r>
        <w:t xml:space="preserve"> </w:t>
      </w:r>
      <w:r>
        <w:rPr>
          <w:rFonts w:hint="eastAsia"/>
        </w:rPr>
        <w:t xml:space="preserve">(2.58)。对这三个数据集求平均后，均值是正确的，但方差被系统性地低估了，因为它是相对于样本均值而非真实均值来度量的。</w:t>
      </w:r>
    </w:p>
    <w:p>
      <w:pPr>
        <w:pStyle w:val="a0"/>
      </w:pPr>
      <w:r>
        <w:rPr>
          <w:rFonts w:hint="eastAsia"/>
        </w:rPr>
        <w:t xml:space="preserve">请注意，随着数据点数量</w:t>
      </w:r>
      <w:r>
        <w:t xml:space="preserve"> </w:t>
      </w:r>
      <m:oMath>
        <m:r>
          <m:t>N</m:t>
        </m:r>
      </m:oMath>
      <w:r>
        <w:t xml:space="preserve"> </w:t>
      </w:r>
      <w:r>
        <w:rPr>
          <w:rFonts w:hint="eastAsia"/>
        </w:rPr>
        <w:t xml:space="preserve">的增加，最大似然解的偏差变得不那么显著。在极限情况</w:t>
      </w:r>
      <w:r>
        <w:t xml:space="preserve"> </w:t>
      </w:r>
      <m:oMath>
        <m:r>
          <m:t>N</m:t>
        </m:r>
        <m:r>
          <m:rPr>
            <m:sty m:val="p"/>
          </m:rPr>
          <m:t>→</m:t>
        </m:r>
        <m:r>
          <m:rPr>
            <m:sty m:val="p"/>
          </m:rPr>
          <m:t>∞</m:t>
        </m:r>
      </m:oMath>
      <w:r>
        <w:t xml:space="preserve"> </w:t>
      </w:r>
      <w:r>
        <w:rPr>
          <w:rFonts w:hint="eastAsia"/>
        </w:rPr>
        <w:t xml:space="preserve">下，方差的最大似然解等于生成数据的分布的真实方差。对于高斯分布而言，除了数据点数量</w:t>
      </w:r>
      <w:r>
        <w:t xml:space="preserve"> </w:t>
      </w:r>
      <m:oMath>
        <m:r>
          <m:t>N</m:t>
        </m:r>
      </m:oMath>
      <w:r>
        <w:t xml:space="preserve"> </w:t>
      </w:r>
      <w:r>
        <w:rPr>
          <w:rFonts w:hint="eastAsia"/>
        </w:rPr>
        <w:t xml:space="preserve">较小时，这种偏差不会成为严重问题。然而，在本书中，我们将关注具有许多参数的复杂模型，对于这些模型，与最大似然估计相关的偏差问题会严重得多。实际上，最大似然估计中的偏差问题与过拟合问题密切相关。</w:t>
      </w:r>
    </w:p>
    <w:p>
      <w:r>
        <w:pict>
          <v:rect style="width:0;height:1.5pt" o:hralign="center" o:hrstd="t" o:hr="t"/>
        </w:pict>
      </w:r>
    </w:p>
    <w:p>
      <w:pPr>
        <w:pStyle w:val="FirstParagraph"/>
      </w:pPr>
      <w:r>
        <w:rPr>
          <w:rFonts w:hint="eastAsia"/>
        </w:rPr>
        <w:t xml:space="preserve">第</w:t>
      </w:r>
      <w:r>
        <w:t xml:space="preserve"> 2.6.3 </w:t>
      </w:r>
      <w:r>
        <w:rPr>
          <w:rFonts w:hint="eastAsia"/>
        </w:rPr>
        <w:t xml:space="preserve">节</w:t>
      </w:r>
    </w:p>
    <w:p>
      <w:r>
        <w:pict>
          <v:rect style="width:0;height:1.5pt" o:hralign="center" o:hrstd="t" o:hr="t"/>
        </w:pict>
      </w:r>
    </w:p>
    <w:bookmarkEnd w:id="152"/>
    <w:bookmarkStart w:id="156" w:name="线性回归"/>
    <w:p>
      <w:pPr>
        <w:pStyle w:val="1"/>
      </w:pPr>
      <w:r>
        <w:t xml:space="preserve">2.3.4 </w:t>
      </w:r>
      <w:r>
        <w:rPr>
          <w:rFonts w:hint="eastAsia"/>
        </w:rPr>
        <w:t xml:space="preserve">线性回归</w:t>
      </w:r>
    </w:p>
    <w:p>
      <w:pPr>
        <w:pStyle w:val="FirstParagraph"/>
      </w:pPr>
      <w:r>
        <w:rPr>
          <w:rFonts w:hint="eastAsia"/>
        </w:rPr>
        <w:t xml:space="preserve">我们已经了解了如何用误差最小化来表述线性回归问题。在这里，我们回到这个例子，从概率的角度来看待它，从而对误差函数和正则化有一些深入的理解。</w:t>
      </w:r>
    </w:p>
    <w:p>
      <w:r>
        <w:pict>
          <v:rect style="width:0;height:1.5pt" o:hralign="center" o:hrstd="t" o:hr="t"/>
        </w:pict>
      </w:r>
    </w:p>
    <w:p>
      <w:pPr>
        <w:pStyle w:val="FirstParagraph"/>
      </w:pPr>
      <w:r>
        <w:rPr>
          <w:rFonts w:hint="eastAsia"/>
        </w:rPr>
        <w:t xml:space="preserve">第1.2节</w:t>
      </w:r>
    </w:p>
    <w:p>
      <w:r>
        <w:pict>
          <v:rect style="width:0;height:1.5pt" o:hralign="center" o:hrstd="t" o:hr="t"/>
        </w:pict>
      </w:r>
    </w:p>
    <w:p>
      <w:pPr>
        <w:pStyle w:val="FirstParagraph"/>
      </w:pPr>
      <w:r>
        <w:rPr>
          <w:rFonts w:hint="eastAsia"/>
        </w:rPr>
        <w:t xml:space="preserve">回归问题的目标是，利用一组由</w:t>
      </w:r>
      <w:r>
        <w:t xml:space="preserve"> </w:t>
      </w:r>
      <m:oMath>
        <m:r>
          <m:t>N</m:t>
        </m:r>
      </m:oMath>
      <w:r>
        <w:t xml:space="preserve"> </w:t>
      </w:r>
      <w:r>
        <w:rPr>
          <w:rFonts w:hint="eastAsia"/>
        </w:rPr>
        <w:t xml:space="preserve">个输入值</w:t>
      </w:r>
      <w:r>
        <w:t xml:space="preserve"> </w:t>
      </w:r>
      <m:oMath>
        <m:r>
          <m:rPr>
            <m:sty m:val="b"/>
          </m:rPr>
          <m:t>x</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N</m:t>
                </m:r>
              </m:sub>
            </m:sSub>
          </m:e>
        </m:d>
      </m:oMath>
      <w:r>
        <w:t xml:space="preserve"> </w:t>
      </w:r>
      <w:r>
        <w:rPr>
          <w:rFonts w:hint="eastAsia"/>
        </w:rPr>
        <w:t xml:space="preserve">及其对应的目标值</w:t>
      </w:r>
      <w:r>
        <w:t xml:space="preserve"> </w:t>
      </w:r>
      <m:oMath>
        <m:r>
          <m:rPr>
            <m:sty m:val="b"/>
          </m:rPr>
          <m:t>t</m:t>
        </m:r>
        <m:r>
          <m:rPr>
            <m:sty m:val="p"/>
          </m:rPr>
          <m:t>=</m:t>
        </m:r>
        <m:d>
          <m:dPr>
            <m:begChr m:val="("/>
            <m:endChr m:val=")"/>
            <m:sepChr m:val=""/>
            <m:grow/>
          </m:dPr>
          <m:e>
            <m:sSub>
              <m:e>
                <m:r>
                  <m:t>t</m:t>
                </m:r>
              </m:e>
              <m:sub>
                <m:r>
                  <m:t>1</m:t>
                </m:r>
              </m:sub>
            </m:sSub>
            <m:r>
              <m:rPr>
                <m:sty m:val="p"/>
              </m:rPr>
              <m:t>,</m:t>
            </m:r>
            <m:r>
              <m:rPr>
                <m:sty m:val="p"/>
              </m:rPr>
              <m:t>…</m:t>
            </m:r>
            <m:r>
              <m:rPr>
                <m:sty m:val="p"/>
              </m:rPr>
              <m:t>,</m:t>
            </m:r>
            <m:sSub>
              <m:e>
                <m:r>
                  <m:t>t</m:t>
                </m:r>
              </m:e>
              <m:sub>
                <m:r>
                  <m:t>N</m:t>
                </m:r>
              </m:sub>
            </m:sSub>
          </m:e>
        </m:d>
      </m:oMath>
      <w:r>
        <w:t xml:space="preserve"> </w:t>
      </w:r>
      <w:r>
        <w:rPr>
          <w:rFonts w:hint="eastAsia"/>
        </w:rPr>
        <w:t xml:space="preserve">组成的训练数据，针对输入变量</w:t>
      </w:r>
      <w:r>
        <w:t xml:space="preserve"> </w:t>
      </w:r>
      <m:oMath>
        <m:r>
          <m:t>x</m:t>
        </m:r>
      </m:oMath>
      <w:r>
        <w:t xml:space="preserve"> </w:t>
      </w:r>
      <w:r>
        <w:rPr>
          <w:rFonts w:hint="eastAsia"/>
        </w:rPr>
        <w:t xml:space="preserve">的某个新值，对目标变量</w:t>
      </w:r>
      <w:r>
        <w:t xml:space="preserve"> </w:t>
      </w:r>
      <m:oMath>
        <m:r>
          <m:t>t</m:t>
        </m:r>
      </m:oMath>
      <w:r>
        <w:t xml:space="preserve"> </w:t>
      </w:r>
      <w:r>
        <w:rPr>
          <w:rFonts w:hint="eastAsia"/>
        </w:rPr>
        <w:t xml:space="preserve">进行预测。我们可以使用概率分布来表示对目标变量值的不确定性。为此，我们假设，给定</w:t>
      </w:r>
      <w:r>
        <w:t xml:space="preserve"> </w:t>
      </w:r>
      <m:oMath>
        <m:r>
          <m:t>x</m:t>
        </m:r>
      </m:oMath>
      <w:r>
        <w:t xml:space="preserve"> </w:t>
      </w:r>
      <w:r>
        <w:rPr>
          <w:rFonts w:hint="eastAsia"/>
        </w:rPr>
        <w:t xml:space="preserve">的值，对应的</w:t>
      </w:r>
      <w:r>
        <w:t xml:space="preserve"> </w:t>
      </w:r>
      <m:oMath>
        <m:r>
          <m:t>t</m:t>
        </m:r>
      </m:oMath>
      <w:r>
        <w:t xml:space="preserve"> </w:t>
      </w:r>
      <w:r>
        <w:rPr>
          <w:rFonts w:hint="eastAsia"/>
        </w:rPr>
        <w:t xml:space="preserve">的值服从高斯分布，其均值等于由(1.1)式给出的多项式曲线的值</w:t>
      </w:r>
      <w:r>
        <w:t xml:space="preserve"> </w:t>
      </w:r>
      <m:oMath>
        <m:r>
          <m:t>y</m:t>
        </m:r>
        <m:d>
          <m:dPr>
            <m:begChr m:val="("/>
            <m:endChr m:val=")"/>
            <m:sepChr m:val=""/>
            <m:grow/>
          </m:dPr>
          <m:e>
            <m:r>
              <m:t>x</m:t>
            </m:r>
            <m:r>
              <m:rPr>
                <m:sty m:val="p"/>
              </m:rPr>
              <m:t>,</m:t>
            </m:r>
            <m:r>
              <m:rPr>
                <m:sty m:val="b"/>
              </m:rPr>
              <m:t>w</m:t>
            </m:r>
          </m:e>
        </m:d>
      </m:oMath>
      <w:r>
        <w:t xml:space="preserve"> </w:t>
      </w:r>
      <w:r>
        <w:rPr>
          <w:rFonts w:hint="eastAsia"/>
        </w:rPr>
        <w:t xml:space="preserve">，其中</w:t>
      </w:r>
      <w:r>
        <w:t xml:space="preserve"> </w:t>
      </w:r>
      <m:oMath>
        <m:r>
          <m:rPr>
            <m:sty m:val="b"/>
          </m:rPr>
          <m:t>w</m:t>
        </m:r>
      </m:oMath>
      <w:r>
        <w:t xml:space="preserve"> </w:t>
      </w:r>
      <w:r>
        <w:rPr>
          <w:rFonts w:hint="eastAsia"/>
        </w:rPr>
        <w:t xml:space="preserve">是多项式系数，方差为</w:t>
      </w:r>
      <w:r>
        <w:t xml:space="preserve"> </w:t>
      </w:r>
      <m:oMath>
        <m:sSup>
          <m:e>
            <m:r>
              <m:t>σ</m:t>
            </m:r>
          </m:e>
          <m:sup>
            <m:r>
              <m:t>2</m:t>
            </m:r>
          </m:sup>
        </m:sSup>
      </m:oMath>
      <w:r>
        <w:t xml:space="preserve"> </w:t>
      </w:r>
      <w:r>
        <w:rPr>
          <w:rFonts w:hint="eastAsia"/>
        </w:rPr>
        <w:t xml:space="preserve">。因此，我们有</w:t>
      </w:r>
    </w:p>
    <w:p>
      <w:pPr>
        <w:pStyle w:val="a0"/>
      </w:pPr>
      <m:oMathPara>
        <m:oMathParaPr>
          <m:jc m:val="center"/>
        </m:oMathParaPr>
        <m:oMath>
          <m:r>
            <m:t>p</m:t>
          </m:r>
          <m:d>
            <m:dPr>
              <m:begChr m:val="("/>
              <m:endChr m:val=")"/>
              <m:sepChr m:val=""/>
              <m:grow/>
            </m:dPr>
            <m:e>
              <m:r>
                <m:t>t</m:t>
              </m:r>
              <m:r>
                <m:rPr>
                  <m:sty m:val="p"/>
                </m:rPr>
                <m:t>∣</m:t>
              </m:r>
              <m:r>
                <m:t>x</m:t>
              </m:r>
              <m:r>
                <m:rPr>
                  <m:sty m:val="p"/>
                </m:rPr>
                <m:t>,</m:t>
              </m:r>
              <m:r>
                <m:rPr>
                  <m:sty m:val="b"/>
                </m:rPr>
                <m:t>w</m:t>
              </m:r>
              <m:r>
                <m:rPr>
                  <m:sty m:val="p"/>
                </m:rPr>
                <m:t>,</m:t>
              </m:r>
              <m:sSup>
                <m:e>
                  <m:r>
                    <m:t>σ</m:t>
                  </m:r>
                </m:e>
                <m:sup>
                  <m:r>
                    <m:t>2</m:t>
                  </m:r>
                </m:sup>
              </m:sSup>
            </m:e>
          </m:d>
          <m:r>
            <m:rPr>
              <m:sty m:val="p"/>
            </m:rPr>
            <m:t>=</m:t>
          </m:r>
          <m:r>
            <m:rPr>
              <m:sty m:val="p"/>
              <m:scr m:val="script"/>
            </m:rPr>
            <m:t>N</m:t>
          </m:r>
          <m:d>
            <m:dPr>
              <m:begChr m:val="("/>
              <m:endChr m:val=")"/>
              <m:sepChr m:val=""/>
              <m:grow/>
            </m:dPr>
            <m:e>
              <m:r>
                <m:t>t</m:t>
              </m:r>
              <m:r>
                <m:rPr>
                  <m:sty m:val="p"/>
                </m:rPr>
                <m:t>∣</m:t>
              </m:r>
              <m:r>
                <m:t>y</m:t>
              </m:r>
              <m:d>
                <m:dPr>
                  <m:begChr m:val="("/>
                  <m:endChr m:val=")"/>
                  <m:sepChr m:val=""/>
                  <m:grow/>
                </m:dPr>
                <m:e>
                  <m:r>
                    <m:t>x</m:t>
                  </m:r>
                  <m:r>
                    <m:rPr>
                      <m:sty m:val="p"/>
                    </m:rPr>
                    <m:t>,</m:t>
                  </m:r>
                  <m:r>
                    <m:rPr>
                      <m:sty m:val="b"/>
                    </m:rPr>
                    <m:t>w</m:t>
                  </m:r>
                </m:e>
              </m:d>
              <m:r>
                <m:rPr>
                  <m:sty m:val="p"/>
                </m:rPr>
                <m:t>,</m:t>
              </m:r>
              <m:sSup>
                <m:e>
                  <m:r>
                    <m:t>σ</m:t>
                  </m:r>
                </m:e>
                <m:sup>
                  <m:r>
                    <m:t>2</m:t>
                  </m:r>
                </m:sup>
              </m:sSup>
            </m:e>
          </m:d>
          <m:r>
            <m:rPr>
              <m:sty m:val="p"/>
            </m:rPr>
            <m:t>.</m:t>
          </m:r>
          <m:r>
            <m:t>  </m:t>
          </m:r>
          <m:r>
            <m:rPr>
              <m:nor/>
              <m:sty m:val="p"/>
            </m:rPr>
            <m:t>(2.64)</m:t>
          </m:r>
        </m:oMath>
      </m:oMathPara>
    </w:p>
    <w:p>
      <w:pPr>
        <w:pStyle w:val="FirstParagraph"/>
      </w:pPr>
      <w:r>
        <w:rPr>
          <w:rFonts w:hint="eastAsia"/>
        </w:rPr>
        <w:t xml:space="preserve">这在图2.11中进行了示意性说明。</w:t>
      </w:r>
    </w:p>
    <w:p>
      <w:pPr>
        <w:pStyle w:val="a0"/>
      </w:pPr>
      <w:r>
        <w:rPr>
          <w:rFonts w:hint="eastAsia"/>
        </w:rPr>
        <w:t xml:space="preserve">现在，我们使用训练数据</w:t>
      </w:r>
      <w:r>
        <w:t xml:space="preserve"> </w:t>
      </w:r>
      <m:oMath>
        <m:r>
          <m:rPr>
            <m:sty m:val="p"/>
          </m:rPr>
          <m:t>{</m:t>
        </m:r>
        <m:r>
          <m:rPr>
            <m:sty m:val="b"/>
          </m:rPr>
          <m:t>x</m:t>
        </m:r>
        <m:r>
          <m:rPr>
            <m:sty m:val="p"/>
          </m:rPr>
          <m:t>,</m:t>
        </m:r>
        <m:r>
          <m:rPr>
            <m:sty m:val="b"/>
          </m:rPr>
          <m:t>t</m:t>
        </m:r>
        <m:r>
          <m:rPr>
            <m:sty m:val="p"/>
          </m:rPr>
          <m:t>}</m:t>
        </m:r>
      </m:oMath>
      <w:r>
        <w:t xml:space="preserve"> </w:t>
      </w:r>
      <w:r>
        <w:rPr>
          <w:rFonts w:hint="eastAsia"/>
        </w:rPr>
        <w:t xml:space="preserve">通过最大似然法来确定未知参数</w:t>
      </w:r>
      <w:r>
        <w:t xml:space="preserve"> </w:t>
      </w:r>
      <m:oMath>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的值。如果假设数据是从……中抽取的</w:t>
      </w:r>
    </w:p>
    <w:p>
      <w:pPr>
        <w:pStyle w:val="a0"/>
      </w:pPr>
      <w:r>
        <w:drawing>
          <wp:inline>
            <wp:extent cx="2194560" cy="2183713"/>
            <wp:effectExtent b="0" l="0" r="0" t="0"/>
            <wp:docPr descr="image" title="" id="154" name="Picture"/>
            <a:graphic>
              <a:graphicData uri="http://schemas.openxmlformats.org/drawingml/2006/picture">
                <pic:pic>
                  <pic:nvPicPr>
                    <pic:cNvPr descr="images/0194e279-9b28-703a-88f4-c3ac21e2010d_60_942_345_607_604_0.jpg" id="155" name="Picture"/>
                    <pic:cNvPicPr>
                      <a:picLocks noChangeArrowheads="1" noChangeAspect="1"/>
                    </pic:cNvPicPr>
                  </pic:nvPicPr>
                  <pic:blipFill>
                    <a:blip r:embed="rId153"/>
                    <a:stretch>
                      <a:fillRect/>
                    </a:stretch>
                  </pic:blipFill>
                  <pic:spPr bwMode="auto">
                    <a:xfrm>
                      <a:off x="0" y="0"/>
                      <a:ext cx="2194560" cy="218371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2.11 </w:t>
      </w:r>
      <w:r>
        <w:rPr>
          <w:rFonts w:hint="eastAsia"/>
        </w:rPr>
        <w:t xml:space="preserve">给定</w:t>
      </w:r>
      <w:r>
        <w:t xml:space="preserve"> </w:t>
      </w:r>
      <m:oMath>
        <m:r>
          <m:t>x</m:t>
        </m:r>
      </m:oMath>
      <w:r>
        <w:t xml:space="preserve"> </w:t>
      </w:r>
      <w:r>
        <w:rPr>
          <w:rFonts w:hint="eastAsia"/>
        </w:rPr>
        <w:t xml:space="preserve">时</w:t>
      </w:r>
      <w:r>
        <w:t xml:space="preserve"> </w:t>
      </w:r>
      <m:oMath>
        <m:r>
          <m:t>t</m:t>
        </m:r>
      </m:oMath>
      <w:r>
        <w:t xml:space="preserve"> </w:t>
      </w:r>
      <w:r>
        <w:rPr>
          <w:rFonts w:hint="eastAsia"/>
        </w:rPr>
        <w:t xml:space="preserve">的高斯条件分布的示意图，由式</w:t>
      </w:r>
      <w:r>
        <w:t xml:space="preserve"> (2.64) </w:t>
      </w:r>
      <w:r>
        <w:rPr>
          <w:rFonts w:hint="eastAsia"/>
        </w:rPr>
        <w:t xml:space="preserve">定义，其中均值由多项式函数</w:t>
      </w:r>
      <w:r>
        <w:t xml:space="preserve"> </w:t>
      </w:r>
      <m:oMath>
        <m:r>
          <m:t>y</m:t>
        </m:r>
        <m:d>
          <m:dPr>
            <m:begChr m:val="("/>
            <m:endChr m:val=")"/>
            <m:sepChr m:val=""/>
            <m:grow/>
          </m:dPr>
          <m:e>
            <m:r>
              <m:t>x</m:t>
            </m:r>
            <m:r>
              <m:rPr>
                <m:sty m:val="p"/>
              </m:rPr>
              <m:t>,</m:t>
            </m:r>
            <m:r>
              <m:rPr>
                <m:sty m:val="b"/>
              </m:rPr>
              <m:t>w</m:t>
            </m:r>
          </m:e>
        </m:d>
      </m:oMath>
      <w:r>
        <w:t xml:space="preserve"> </w:t>
      </w:r>
      <w:r>
        <w:rPr>
          <w:rFonts w:hint="eastAsia"/>
        </w:rPr>
        <w:t xml:space="preserve">给出，方差由参数</w:t>
      </w:r>
      <w:r>
        <w:t xml:space="preserve"> </w:t>
      </w:r>
      <m:oMath>
        <m:sSup>
          <m:e>
            <m:r>
              <m:t>σ</m:t>
            </m:r>
          </m:e>
          <m:sup>
            <m:r>
              <m:t>2</m:t>
            </m:r>
          </m:sup>
        </m:sSup>
      </m:oMath>
      <w:r>
        <w:t xml:space="preserve"> </w:t>
      </w:r>
      <w:r>
        <w:rPr>
          <w:rFonts w:hint="eastAsia"/>
        </w:rPr>
        <w:t xml:space="preserve">给出。</w:t>
      </w:r>
    </w:p>
    <w:p>
      <w:pPr>
        <w:pStyle w:val="a0"/>
      </w:pPr>
      <w:r>
        <w:rPr>
          <w:rFonts w:hint="eastAsia"/>
        </w:rPr>
        <w:t xml:space="preserve">独立于分布</w:t>
      </w:r>
      <w:r>
        <w:t xml:space="preserve"> </w:t>
      </w:r>
      <w:r>
        <w:rPr>
          <w:rFonts w:hint="eastAsia"/>
        </w:rPr>
        <w:t xml:space="preserve">(2.64)，则似然函数由下式给出</w:t>
      </w:r>
    </w:p>
    <w:p>
      <w:pPr>
        <w:pStyle w:val="a0"/>
      </w:pPr>
      <m:oMathPara>
        <m:oMathParaPr>
          <m:jc m:val="center"/>
        </m:oMathParaPr>
        <m:oMath>
          <m:r>
            <m:t>p</m:t>
          </m:r>
          <m:d>
            <m:dPr>
              <m:begChr m:val="("/>
              <m:endChr m:val=")"/>
              <m:sepChr m:val=""/>
              <m:grow/>
            </m:dPr>
            <m:e>
              <m:r>
                <m:rPr>
                  <m:sty m:val="b"/>
                </m:rPr>
                <m:t>t</m:t>
              </m:r>
              <m:r>
                <m:rPr>
                  <m:sty m:val="p"/>
                </m:rPr>
                <m:t>∣</m:t>
              </m:r>
              <m:r>
                <m:rPr>
                  <m:sty m:val="b"/>
                </m:rPr>
                <m:t>x</m:t>
              </m:r>
              <m:r>
                <m:rPr>
                  <m:sty m:val="p"/>
                </m:rPr>
                <m:t>,</m:t>
              </m:r>
              <m:r>
                <m:rPr>
                  <m:sty m:val="b"/>
                </m:rPr>
                <m:t>w</m:t>
              </m:r>
              <m:r>
                <m:rPr>
                  <m:sty m:val="p"/>
                </m:rPr>
                <m:t>,</m:t>
              </m:r>
              <m:sSup>
                <m:e>
                  <m:r>
                    <m:t>σ</m:t>
                  </m:r>
                </m:e>
                <m:sup>
                  <m:r>
                    <m:t>2</m:t>
                  </m:r>
                </m:sup>
              </m:sSup>
            </m:e>
          </m:d>
          <m:r>
            <m:rPr>
              <m:sty m:val="p"/>
            </m:rPr>
            <m:t>=</m:t>
          </m:r>
          <m:nary>
            <m:naryPr>
              <m:chr m:val="∏"/>
              <m:limLoc m:val="undOvr"/>
              <m:subHide m:val="off"/>
              <m:supHide m:val="off"/>
            </m:naryPr>
            <m:sub>
              <m:r>
                <m:t>n</m:t>
              </m:r>
              <m:r>
                <m:rPr>
                  <m:sty m:val="p"/>
                </m:rPr>
                <m:t>=</m:t>
              </m:r>
              <m:r>
                <m:t>1</m:t>
              </m:r>
            </m:sub>
            <m:sup>
              <m:r>
                <m:t>N</m:t>
              </m:r>
            </m:sup>
            <m:e>
              <m:r>
                <m:rPr>
                  <m:sty m:val="p"/>
                  <m:scr m:val="script"/>
                </m:rPr>
                <m:t>N</m:t>
              </m:r>
            </m:e>
          </m:nary>
          <m:d>
            <m:dPr>
              <m:begChr m:val="("/>
              <m:endChr m:val=")"/>
              <m:sepChr m:val=""/>
              <m:grow/>
            </m:dPr>
            <m:e>
              <m:sSub>
                <m:e>
                  <m:r>
                    <m:t>t</m:t>
                  </m:r>
                </m:e>
                <m:sub>
                  <m:r>
                    <m:t>n</m:t>
                  </m:r>
                </m:sub>
              </m:sSub>
              <m:r>
                <m:rPr>
                  <m:sty m:val="p"/>
                </m:rPr>
                <m:t>∣</m:t>
              </m:r>
              <m:r>
                <m:t>y</m:t>
              </m:r>
              <m:d>
                <m:dPr>
                  <m:begChr m:val="("/>
                  <m:endChr m:val=")"/>
                  <m:sepChr m:val=""/>
                  <m:grow/>
                </m:dPr>
                <m:e>
                  <m:sSub>
                    <m:e>
                      <m:r>
                        <m:t>x</m:t>
                      </m:r>
                    </m:e>
                    <m:sub>
                      <m:r>
                        <m:t>n</m:t>
                      </m:r>
                    </m:sub>
                  </m:sSub>
                  <m:r>
                    <m:rPr>
                      <m:sty m:val="p"/>
                    </m:rPr>
                    <m:t>,</m:t>
                  </m:r>
                  <m:r>
                    <m:rPr>
                      <m:sty m:val="b"/>
                    </m:rPr>
                    <m:t>w</m:t>
                  </m:r>
                </m:e>
              </m:d>
              <m:r>
                <m:rPr>
                  <m:sty m:val="p"/>
                </m:rPr>
                <m:t>,</m:t>
              </m:r>
              <m:sSup>
                <m:e>
                  <m:r>
                    <m:t>σ</m:t>
                  </m:r>
                </m:e>
                <m:sup>
                  <m:r>
                    <m:t>2</m:t>
                  </m:r>
                </m:sup>
              </m:sSup>
            </m:e>
          </m:d>
          <m:r>
            <m:rPr>
              <m:sty m:val="p"/>
            </m:rPr>
            <m:t>.</m:t>
          </m:r>
          <m:r>
            <m:t>  </m:t>
          </m:r>
          <m:r>
            <m:rPr>
              <m:nor/>
              <m:sty m:val="p"/>
            </m:rPr>
            <m:t>(2.65)</m:t>
          </m:r>
        </m:oMath>
      </m:oMathPara>
    </w:p>
    <w:p>
      <w:pPr>
        <w:pStyle w:val="FirstParagraph"/>
      </w:pPr>
      <w:r>
        <w:rPr>
          <w:rFonts w:hint="eastAsia"/>
        </w:rPr>
        <w:t xml:space="preserve">正如我们之前对简单高斯分布所做的那样，最大化似然函数的对数是很方便的。将式</w:t>
      </w:r>
      <w:r>
        <w:t xml:space="preserve"> (2.49) </w:t>
      </w:r>
      <w:r>
        <w:rPr>
          <w:rFonts w:hint="eastAsia"/>
        </w:rPr>
        <w:t xml:space="preserve">给出的高斯分布代入，我们得到如下形式的对数似然函数</w:t>
      </w:r>
    </w:p>
    <w:p>
      <w:pPr>
        <w:pStyle w:val="a0"/>
      </w:pPr>
      <m:oMathPara>
        <m:oMathParaPr>
          <m:jc m:val="center"/>
        </m:oMathParaPr>
        <m:oMath>
          <m:r>
            <m:rPr>
              <m:sty m:val="p"/>
            </m:rPr>
            <m:t>ln</m:t>
          </m:r>
          <m:r>
            <m:t>p</m:t>
          </m:r>
          <m:d>
            <m:dPr>
              <m:begChr m:val="("/>
              <m:endChr m:val=")"/>
              <m:sepChr m:val=""/>
              <m:grow/>
            </m:dPr>
            <m:e>
              <m:r>
                <m:rPr>
                  <m:sty m:val="b"/>
                </m:rPr>
                <m:t>t</m:t>
              </m:r>
              <m:r>
                <m:rPr>
                  <m:sty m:val="p"/>
                </m:rPr>
                <m:t>∣</m:t>
              </m:r>
              <m:r>
                <m:rPr>
                  <m:sty m:val="b"/>
                </m:rPr>
                <m:t>x</m:t>
              </m:r>
              <m:r>
                <m:rPr>
                  <m:sty m:val="p"/>
                </m:rPr>
                <m:t>,</m:t>
              </m:r>
              <m:r>
                <m:rPr>
                  <m:sty m:val="b"/>
                </m:rPr>
                <m:t>w</m:t>
              </m:r>
              <m:r>
                <m:rPr>
                  <m:sty m:val="p"/>
                </m:rPr>
                <m:t>,</m:t>
              </m:r>
              <m:sSup>
                <m:e>
                  <m:r>
                    <m:t>σ</m:t>
                  </m:r>
                </m:e>
                <m:sup>
                  <m:r>
                    <m:t>2</m:t>
                  </m:r>
                </m:sup>
              </m:sSup>
            </m:e>
          </m:d>
          <m:r>
            <m:rPr>
              <m:sty m:val="p"/>
            </m:rPr>
            <m:t>=</m:t>
          </m:r>
          <m:r>
            <m:rPr>
              <m:sty m:val="p"/>
            </m:rPr>
            <m:t>−</m:t>
          </m:r>
          <m:f>
            <m:fPr>
              <m:type m:val="bar"/>
            </m:fPr>
            <m:num>
              <m:r>
                <m:t>1</m:t>
              </m:r>
            </m:num>
            <m:den>
              <m:r>
                <m:t>2</m:t>
              </m:r>
              <m:sSup>
                <m:e>
                  <m:r>
                    <m:t>σ</m:t>
                  </m:r>
                </m:e>
                <m:sup>
                  <m:r>
                    <m:t>2</m:t>
                  </m:r>
                </m:sup>
              </m:sSup>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t>x</m:t>
                              </m:r>
                            </m:e>
                            <m:sub>
                              <m:r>
                                <m:t>n</m:t>
                              </m:r>
                            </m:sub>
                          </m:sSub>
                          <m:r>
                            <m:rPr>
                              <m:sty m:val="p"/>
                            </m:rPr>
                            <m:t>,</m:t>
                          </m:r>
                          <m:r>
                            <m:rPr>
                              <m:sty m:val="b"/>
                            </m:rPr>
                            <m:t>w</m:t>
                          </m:r>
                        </m:e>
                      </m:d>
                      <m:r>
                        <m:rPr>
                          <m:sty m:val="p"/>
                        </m:rPr>
                        <m:t>−</m:t>
                      </m:r>
                      <m:sSub>
                        <m:e>
                          <m:r>
                            <m:t>t</m:t>
                          </m:r>
                        </m:e>
                        <m:sub>
                          <m:r>
                            <m:t>n</m:t>
                          </m:r>
                        </m:sub>
                      </m:sSub>
                    </m:e>
                  </m:d>
                </m:e>
                <m:sup>
                  <m:r>
                    <m:t>2</m:t>
                  </m:r>
                </m:sup>
              </m:sSup>
            </m:e>
          </m:nary>
          <m:r>
            <m:rPr>
              <m:sty m:val="p"/>
            </m:rPr>
            <m:t>−</m:t>
          </m:r>
          <m:f>
            <m:fPr>
              <m:type m:val="bar"/>
            </m:fPr>
            <m:num>
              <m:r>
                <m:t>N</m:t>
              </m:r>
            </m:num>
            <m:den>
              <m:r>
                <m:t>2</m:t>
              </m:r>
            </m:den>
          </m:f>
          <m:r>
            <m:rPr>
              <m:sty m:val="p"/>
            </m:rPr>
            <m:t>ln</m:t>
          </m:r>
          <m:sSup>
            <m:e>
              <m:r>
                <m:t>σ</m:t>
              </m:r>
            </m:e>
            <m:sup>
              <m:r>
                <m:t>2</m:t>
              </m:r>
            </m:sup>
          </m:sSup>
          <m:r>
            <m:rPr>
              <m:sty m:val="p"/>
            </m:rPr>
            <m:t>−</m:t>
          </m:r>
          <m:f>
            <m:fPr>
              <m:type m:val="bar"/>
            </m:fPr>
            <m:num>
              <m:r>
                <m:t>N</m:t>
              </m:r>
            </m:num>
            <m:den>
              <m:r>
                <m:t>2</m:t>
              </m:r>
            </m:den>
          </m:f>
          <m:r>
            <m:rPr>
              <m:sty m:val="p"/>
            </m:rPr>
            <m:t>ln</m:t>
          </m:r>
          <m:d>
            <m:dPr>
              <m:begChr m:val="("/>
              <m:endChr m:val=")"/>
              <m:sepChr m:val=""/>
              <m:grow/>
            </m:dPr>
            <m:e>
              <m:r>
                <m:t>2</m:t>
              </m:r>
              <m:r>
                <m:t>π</m:t>
              </m:r>
            </m:e>
          </m:d>
          <m:r>
            <m:rPr>
              <m:sty m:val="p"/>
            </m:rPr>
            <m:t>.</m:t>
          </m:r>
          <m:r>
            <m:t>  </m:t>
          </m:r>
          <m:r>
            <m:rPr>
              <m:nor/>
              <m:sty m:val="p"/>
            </m:rPr>
            <m:t>(2.66)</m:t>
          </m:r>
        </m:oMath>
      </m:oMathPara>
    </w:p>
    <w:p>
      <w:pPr>
        <w:pStyle w:val="FirstParagraph"/>
      </w:pPr>
      <w:r>
        <w:rPr>
          <w:rFonts w:hint="eastAsia"/>
        </w:rPr>
        <w:t xml:space="preserve">首先考虑对多项式系数的最大似然解进行评估，用</w:t>
      </w:r>
      <w:r>
        <w:t xml:space="preserve"> </w:t>
      </w:r>
      <m:oMath>
        <m:sSub>
          <m:e>
            <m:r>
              <m:rPr>
                <m:sty m:val="b"/>
              </m:rPr>
              <m:t>w</m:t>
            </m:r>
          </m:e>
          <m:sub>
            <m:r>
              <m:rPr>
                <m:sty m:val="p"/>
              </m:rPr>
              <m:t>M</m:t>
            </m:r>
            <m:r>
              <m:rPr>
                <m:sty m:val="p"/>
              </m:rPr>
              <m:t>L</m:t>
            </m:r>
          </m:sub>
        </m:sSub>
      </m:oMath>
      <w:r>
        <w:t xml:space="preserve"> </w:t>
      </w:r>
      <w:r>
        <w:rPr>
          <w:rFonts w:hint="eastAsia"/>
        </w:rPr>
        <w:t xml:space="preserve">表示。这些系数是通过相对于</w:t>
      </w:r>
      <w:r>
        <w:t xml:space="preserve"> </w:t>
      </w:r>
      <m:oMath>
        <m:r>
          <m:rPr>
            <m:sty m:val="b"/>
          </m:rPr>
          <m:t>w</m:t>
        </m:r>
      </m:oMath>
      <w:r>
        <w:t xml:space="preserve"> </w:t>
      </w:r>
      <w:r>
        <w:rPr>
          <w:rFonts w:hint="eastAsia"/>
        </w:rPr>
        <w:t xml:space="preserve">最大化式</w:t>
      </w:r>
      <w:r>
        <w:t xml:space="preserve"> (2.66) </w:t>
      </w:r>
      <w:r>
        <w:rPr>
          <w:rFonts w:hint="eastAsia"/>
        </w:rPr>
        <w:t xml:space="preserve">来确定的。为此，我们可以省略式</w:t>
      </w:r>
      <w:r>
        <w:t xml:space="preserve"> (2.66) </w:t>
      </w:r>
      <w:r>
        <w:rPr>
          <w:rFonts w:hint="eastAsia"/>
        </w:rPr>
        <w:t xml:space="preserve">右侧的最后两项，因为它们不依赖于</w:t>
      </w:r>
      <w:r>
        <w:t xml:space="preserve"> </w:t>
      </w:r>
      <w:r>
        <w:rPr>
          <w:rFonts w:hint="eastAsia"/>
        </w:rPr>
        <w:t xml:space="preserve">w。此外，请注意，用一个正的常数系数对对数似然进行缩放不会改变相对于</w:t>
      </w:r>
      <w:r>
        <w:t xml:space="preserve"> </w:t>
      </w:r>
      <m:oMath>
        <m:r>
          <m:rPr>
            <m:sty m:val="b"/>
          </m:rPr>
          <m:t>w</m:t>
        </m:r>
      </m:oMath>
      <w:r>
        <w:t xml:space="preserve"> </w:t>
      </w:r>
      <w:r>
        <w:rPr>
          <w:rFonts w:hint="eastAsia"/>
        </w:rPr>
        <w:t xml:space="preserve">的最大值位置，因此我们可以用</w:t>
      </w:r>
      <w:r>
        <w:t xml:space="preserve"> </w:t>
      </w:r>
      <m:oMath>
        <m:r>
          <m:t>1</m:t>
        </m:r>
        <m:r>
          <m:rPr>
            <m:sty m:val="p"/>
          </m:rPr>
          <m:t>/</m:t>
        </m:r>
        <m:r>
          <m:t>2</m:t>
        </m:r>
      </m:oMath>
      <w:r>
        <w:t xml:space="preserve"> </w:t>
      </w:r>
      <w:r>
        <w:rPr>
          <w:rFonts w:hint="eastAsia"/>
        </w:rPr>
        <w:t xml:space="preserve">替换系数</w:t>
      </w:r>
      <w:r>
        <w:t xml:space="preserve"> </w:t>
      </w:r>
      <m:oMath>
        <m:r>
          <m:t>1</m:t>
        </m:r>
        <m:r>
          <m:rPr>
            <m:sty m:val="p"/>
          </m:rPr>
          <m:t>/</m:t>
        </m:r>
        <m:r>
          <m:t>2</m:t>
        </m:r>
        <m:sSup>
          <m:e>
            <m:r>
              <m:t>σ</m:t>
            </m:r>
          </m:e>
          <m:sup>
            <m:r>
              <m:t>2</m:t>
            </m:r>
          </m:sup>
        </m:sSup>
      </m:oMath>
      <w:r>
        <w:t xml:space="preserve"> </w:t>
      </w:r>
      <w:r>
        <w:rPr>
          <w:rFonts w:hint="eastAsia"/>
        </w:rPr>
        <w:t xml:space="preserve">。最后，我们可以等效地最小化负对数似然而不是最大化对数似然。因此，就确定</w:t>
      </w:r>
      <w:r>
        <w:t xml:space="preserve"> </w:t>
      </w:r>
      <m:oMath>
        <m:r>
          <m:rPr>
            <m:sty m:val="b"/>
          </m:rPr>
          <m:t>w</m:t>
        </m:r>
      </m:oMath>
      <w:r>
        <w:t xml:space="preserve"> </w:t>
      </w:r>
      <w:r>
        <w:rPr>
          <w:rFonts w:hint="eastAsia"/>
        </w:rPr>
        <w:t xml:space="preserve">而言，我们看到最大化似然等效于最小化由下式定义的平方和误差函数</w:t>
      </w:r>
    </w:p>
    <w:p>
      <w:pPr>
        <w:pStyle w:val="a0"/>
      </w:pPr>
      <m:oMathPara>
        <m:oMathParaPr>
          <m:jc m:val="center"/>
        </m:oMathParaPr>
        <m:oMath>
          <m:r>
            <m:t>E</m:t>
          </m:r>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t>x</m:t>
                              </m:r>
                            </m:e>
                            <m:sub>
                              <m:r>
                                <m:t>n</m:t>
                              </m:r>
                            </m:sub>
                          </m:sSub>
                          <m:r>
                            <m:rPr>
                              <m:sty m:val="p"/>
                            </m:rPr>
                            <m:t>,</m:t>
                          </m:r>
                          <m:r>
                            <m:rPr>
                              <m:sty m:val="b"/>
                            </m:rPr>
                            <m:t>w</m:t>
                          </m:r>
                        </m:e>
                      </m:d>
                      <m:r>
                        <m:rPr>
                          <m:sty m:val="p"/>
                        </m:rPr>
                        <m:t>−</m:t>
                      </m:r>
                      <m:sSub>
                        <m:e>
                          <m:r>
                            <m:t>t</m:t>
                          </m:r>
                        </m:e>
                        <m:sub>
                          <m:r>
                            <m:t>n</m:t>
                          </m:r>
                        </m:sub>
                      </m:sSub>
                    </m:e>
                  </m:d>
                </m:e>
                <m:sup>
                  <m:r>
                    <m:t>2</m:t>
                  </m:r>
                </m:sup>
              </m:sSup>
            </m:e>
          </m:nary>
          <m:r>
            <m:rPr>
              <m:sty m:val="p"/>
            </m:rPr>
            <m:t>.</m:t>
          </m:r>
          <m:r>
            <m:t>  </m:t>
          </m:r>
          <m:r>
            <m:rPr>
              <m:nor/>
              <m:sty m:val="p"/>
            </m:rPr>
            <m:t>(2.67)</m:t>
          </m:r>
        </m:oMath>
      </m:oMathPara>
    </w:p>
    <w:p>
      <w:pPr>
        <w:pStyle w:val="FirstParagraph"/>
      </w:pPr>
      <w:r>
        <w:rPr>
          <w:rFonts w:hint="eastAsia"/>
        </w:rPr>
        <w:t xml:space="preserve">因此，平方和误差函数是在高斯噪声分布假设下最大化似然的结果。</w:t>
      </w:r>
    </w:p>
    <w:p>
      <w:pPr>
        <w:pStyle w:val="a0"/>
      </w:pPr>
      <w:r>
        <w:rPr>
          <w:rFonts w:hint="eastAsia"/>
        </w:rPr>
        <w:t xml:space="preserve">我们还可以使用最大似然法来确定方差参数</w:t>
      </w:r>
      <w:r>
        <w:t xml:space="preserve"> </w:t>
      </w:r>
      <m:oMath>
        <m:sSup>
          <m:e>
            <m:r>
              <m:t>σ</m:t>
            </m:r>
          </m:e>
          <m:sup>
            <m:r>
              <m:t>2</m:t>
            </m:r>
          </m:sup>
        </m:sSup>
      </m:oMath>
      <w:r>
        <w:t xml:space="preserve"> </w:t>
      </w:r>
      <w:r>
        <w:rPr>
          <w:rFonts w:hint="eastAsia"/>
        </w:rPr>
        <w:t xml:space="preserve">。相对于</w:t>
      </w:r>
      <w:r>
        <w:t xml:space="preserve"> </w:t>
      </w:r>
      <m:oMath>
        <m:sSup>
          <m:e>
            <m:r>
              <m:t>σ</m:t>
            </m:r>
          </m:e>
          <m:sup>
            <m:r>
              <m:t>2</m:t>
            </m:r>
          </m:sup>
        </m:sSup>
      </m:oMath>
      <w:r>
        <w:t xml:space="preserve"> </w:t>
      </w:r>
      <w:r>
        <w:rPr>
          <w:rFonts w:hint="eastAsia"/>
        </w:rPr>
        <w:t xml:space="preserve">最大化式</w:t>
      </w:r>
      <w:r>
        <w:t xml:space="preserve"> (2.66) </w:t>
      </w:r>
      <w:r>
        <w:rPr>
          <w:rFonts w:hint="eastAsia"/>
        </w:rPr>
        <w:t xml:space="preserve">可得</w:t>
      </w:r>
    </w:p>
    <w:p>
      <w:pPr>
        <w:pStyle w:val="a0"/>
      </w:pPr>
      <m:oMathPara>
        <m:oMathParaPr>
          <m:jc m:val="center"/>
        </m:oMathParaPr>
        <m:oMath>
          <m:sSubSup>
            <m:e>
              <m:r>
                <m:t>σ</m:t>
              </m:r>
            </m:e>
            <m:sub>
              <m:r>
                <m:rPr>
                  <m:sty m:val="p"/>
                </m:rPr>
                <m:t>M</m:t>
              </m:r>
              <m:r>
                <m:rPr>
                  <m:sty m:val="p"/>
                </m:rPr>
                <m:t>L</m:t>
              </m:r>
            </m:sub>
            <m:sup>
              <m:r>
                <m:t>2</m:t>
              </m:r>
            </m:sup>
          </m:sSubSup>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t>x</m:t>
                              </m:r>
                            </m:e>
                            <m:sub>
                              <m:r>
                                <m:t>n</m:t>
                              </m:r>
                            </m:sub>
                          </m:sSub>
                          <m:r>
                            <m:rPr>
                              <m:sty m:val="p"/>
                            </m:rPr>
                            <m:t>,</m:t>
                          </m:r>
                          <m:sSub>
                            <m:e>
                              <m:r>
                                <m:rPr>
                                  <m:sty m:val="b"/>
                                </m:rPr>
                                <m:t>w</m:t>
                              </m:r>
                            </m:e>
                            <m:sub>
                              <m:r>
                                <m:rPr>
                                  <m:sty m:val="p"/>
                                </m:rPr>
                                <m:t>M</m:t>
                              </m:r>
                              <m:r>
                                <m:rPr>
                                  <m:sty m:val="p"/>
                                </m:rPr>
                                <m:t>L</m:t>
                              </m:r>
                            </m:sub>
                          </m:sSub>
                        </m:e>
                      </m:d>
                      <m:r>
                        <m:rPr>
                          <m:sty m:val="p"/>
                        </m:rPr>
                        <m:t>−</m:t>
                      </m:r>
                      <m:sSub>
                        <m:e>
                          <m:r>
                            <m:t>t</m:t>
                          </m:r>
                        </m:e>
                        <m:sub>
                          <m:r>
                            <m:t>n</m:t>
                          </m:r>
                        </m:sub>
                      </m:sSub>
                    </m:e>
                  </m:d>
                </m:e>
                <m:sup>
                  <m:r>
                    <m:t>2</m:t>
                  </m:r>
                </m:sup>
              </m:sSup>
            </m:e>
          </m:nary>
          <m:r>
            <m:rPr>
              <m:sty m:val="p"/>
            </m:rPr>
            <m:t>.</m:t>
          </m:r>
          <m:r>
            <m:t>  </m:t>
          </m:r>
          <m:r>
            <m:rPr>
              <m:nor/>
              <m:sty m:val="p"/>
            </m:rPr>
            <m:t>(2.68)</m:t>
          </m:r>
        </m:oMath>
      </m:oMathPara>
    </w:p>
    <w:p>
      <w:r>
        <w:pict>
          <v:rect style="width:0;height:1.5pt" o:hralign="center" o:hrstd="t" o:hr="t"/>
        </w:pict>
      </w:r>
    </w:p>
    <w:p>
      <w:pPr>
        <w:pStyle w:val="FirstParagraph"/>
      </w:pPr>
      <w:r>
        <w:rPr>
          <w:rFonts w:hint="eastAsia"/>
        </w:rPr>
        <w:t xml:space="preserve">练习</w:t>
      </w:r>
      <w:r>
        <w:t xml:space="preserve"> 2.18</w:t>
      </w:r>
    </w:p>
    <w:p>
      <w:r>
        <w:pict>
          <v:rect style="width:0;height:1.5pt" o:hralign="center" o:hrstd="t" o:hr="t"/>
        </w:pict>
      </w:r>
    </w:p>
    <w:p>
      <w:pPr>
        <w:pStyle w:val="FirstParagraph"/>
      </w:pPr>
      <w:r>
        <w:rPr>
          <w:rFonts w:hint="eastAsia"/>
        </w:rPr>
        <w:t xml:space="preserve">注意，我们可以先确定控制均值的参数向量</w:t>
      </w:r>
      <w:r>
        <w:t xml:space="preserve"> </w:t>
      </w:r>
      <m:oMath>
        <m:sSub>
          <m:e>
            <m:r>
              <m:rPr>
                <m:sty m:val="b"/>
              </m:rPr>
              <m:t>w</m:t>
            </m:r>
          </m:e>
          <m:sub>
            <m:r>
              <m:rPr>
                <m:sty m:val="p"/>
              </m:rPr>
              <m:t>M</m:t>
            </m:r>
            <m:r>
              <m:rPr>
                <m:sty m:val="p"/>
              </m:rPr>
              <m:t>L</m:t>
            </m:r>
          </m:sub>
        </m:sSub>
      </m:oMath>
      <w:r>
        <w:t xml:space="preserve"> </w:t>
      </w:r>
      <w:r>
        <w:rPr>
          <w:rFonts w:hint="eastAsia"/>
        </w:rPr>
        <w:t xml:space="preserve">，然后像简单高斯分布那样，用它来求方差</w:t>
      </w:r>
      <w:r>
        <w:t xml:space="preserve"> </w:t>
      </w:r>
      <m:oMath>
        <m:sSubSup>
          <m:e>
            <m:r>
              <m:t>σ</m:t>
            </m:r>
          </m:e>
          <m:sub>
            <m:r>
              <m:rPr>
                <m:sty m:val="p"/>
              </m:rPr>
              <m:t>M</m:t>
            </m:r>
            <m:r>
              <m:rPr>
                <m:sty m:val="p"/>
              </m:rPr>
              <m:t>L</m:t>
            </m:r>
          </m:sub>
          <m:sup>
            <m:r>
              <m:t>2</m:t>
            </m:r>
          </m:sup>
        </m:sSubSup>
      </m:oMath>
      <w:r>
        <w:t xml:space="preserve"> </w:t>
      </w:r>
      <w:r>
        <w:t xml:space="preserve">。</w:t>
      </w:r>
    </w:p>
    <w:p>
      <w:pPr>
        <w:pStyle w:val="a0"/>
      </w:pPr>
      <w:r>
        <w:rPr>
          <w:rFonts w:hint="eastAsia"/>
        </w:rPr>
        <w:t xml:space="preserve">确定了参数</w:t>
      </w:r>
      <w:r>
        <w:t xml:space="preserve"> </w:t>
      </w:r>
      <m:oMath>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之后，我们现在可以对</w:t>
      </w:r>
      <w:r>
        <w:t xml:space="preserve"> </w:t>
      </w:r>
      <m:oMath>
        <m:r>
          <m:t>x</m:t>
        </m:r>
      </m:oMath>
      <w:r>
        <w:t xml:space="preserve"> </w:t>
      </w:r>
      <w:r>
        <w:rPr>
          <w:rFonts w:hint="eastAsia"/>
        </w:rPr>
        <w:t xml:space="preserve">的新值进行预测。由于我们现在有了一个概率模型，这些预测用预测分布来表示，该分布给出了</w:t>
      </w:r>
      <w:r>
        <w:t xml:space="preserve"> </w:t>
      </w:r>
      <m:oMath>
        <m:r>
          <m:t>t</m:t>
        </m:r>
      </m:oMath>
      <w:r>
        <w:t xml:space="preserve"> </w:t>
      </w:r>
      <w:r>
        <w:rPr>
          <w:rFonts w:hint="eastAsia"/>
        </w:rPr>
        <w:t xml:space="preserve">上的概率分布，而不仅仅是一个点估计。通过将最大似然参数代入</w:t>
      </w:r>
      <w:r>
        <w:t xml:space="preserve"> (2.64) </w:t>
      </w:r>
      <w:r>
        <w:rPr>
          <w:rFonts w:hint="eastAsia"/>
        </w:rPr>
        <w:t xml:space="preserve">式得到</w:t>
      </w:r>
    </w:p>
    <w:p>
      <w:pPr>
        <w:pStyle w:val="a0"/>
      </w:pPr>
      <m:oMathPara>
        <m:oMathParaPr>
          <m:jc m:val="center"/>
        </m:oMathParaPr>
        <m:oMath>
          <m:r>
            <m:t>p</m:t>
          </m:r>
          <m:d>
            <m:dPr>
              <m:begChr m:val="("/>
              <m:endChr m:val=")"/>
              <m:sepChr m:val=""/>
              <m:grow/>
            </m:dPr>
            <m:e>
              <m:r>
                <m:t>t</m:t>
              </m:r>
              <m:r>
                <m:rPr>
                  <m:sty m:val="p"/>
                </m:rPr>
                <m:t>∣</m:t>
              </m:r>
              <m:r>
                <m:t>x</m:t>
              </m:r>
              <m:r>
                <m:rPr>
                  <m:sty m:val="p"/>
                </m:rPr>
                <m:t>,</m:t>
              </m:r>
              <m:sSub>
                <m:e>
                  <m:r>
                    <m:rPr>
                      <m:sty m:val="b"/>
                    </m:rPr>
                    <m:t>w</m:t>
                  </m:r>
                </m:e>
                <m:sub>
                  <m:r>
                    <m:rPr>
                      <m:sty m:val="p"/>
                    </m:rPr>
                    <m:t>M</m:t>
                  </m:r>
                  <m:r>
                    <m:rPr>
                      <m:sty m:val="p"/>
                    </m:rPr>
                    <m:t>L</m:t>
                  </m:r>
                </m:sub>
              </m:sSub>
              <m:r>
                <m:rPr>
                  <m:sty m:val="p"/>
                </m:rPr>
                <m:t>,</m:t>
              </m:r>
              <m:sSubSup>
                <m:e>
                  <m:r>
                    <m:t>σ</m:t>
                  </m:r>
                </m:e>
                <m:sub>
                  <m:r>
                    <m:rPr>
                      <m:sty m:val="p"/>
                    </m:rPr>
                    <m:t>M</m:t>
                  </m:r>
                  <m:r>
                    <m:rPr>
                      <m:sty m:val="p"/>
                    </m:rPr>
                    <m:t>L</m:t>
                  </m:r>
                </m:sub>
                <m:sup>
                  <m:r>
                    <m:t>2</m:t>
                  </m:r>
                </m:sup>
              </m:sSubSup>
            </m:e>
          </m:d>
          <m:r>
            <m:rPr>
              <m:sty m:val="p"/>
            </m:rPr>
            <m:t>=</m:t>
          </m:r>
          <m:r>
            <m:rPr>
              <m:sty m:val="p"/>
              <m:scr m:val="script"/>
            </m:rPr>
            <m:t>N</m:t>
          </m:r>
          <m:d>
            <m:dPr>
              <m:begChr m:val="("/>
              <m:endChr m:val=")"/>
              <m:sepChr m:val=""/>
              <m:grow/>
            </m:dPr>
            <m:e>
              <m:r>
                <m:t>t</m:t>
              </m:r>
              <m:r>
                <m:rPr>
                  <m:sty m:val="p"/>
                </m:rPr>
                <m:t>∣</m:t>
              </m:r>
              <m:r>
                <m:t>y</m:t>
              </m:r>
              <m:d>
                <m:dPr>
                  <m:begChr m:val="("/>
                  <m:endChr m:val=")"/>
                  <m:sepChr m:val=""/>
                  <m:grow/>
                </m:dPr>
                <m:e>
                  <m:r>
                    <m:t>x</m:t>
                  </m:r>
                  <m:r>
                    <m:rPr>
                      <m:sty m:val="p"/>
                    </m:rPr>
                    <m:t>,</m:t>
                  </m:r>
                  <m:sSub>
                    <m:e>
                      <m:r>
                        <m:rPr>
                          <m:sty m:val="b"/>
                        </m:rPr>
                        <m:t>w</m:t>
                      </m:r>
                    </m:e>
                    <m:sub>
                      <m:r>
                        <m:rPr>
                          <m:sty m:val="p"/>
                        </m:rPr>
                        <m:t>M</m:t>
                      </m:r>
                      <m:r>
                        <m:rPr>
                          <m:sty m:val="p"/>
                        </m:rPr>
                        <m:t>L</m:t>
                      </m:r>
                    </m:sub>
                  </m:sSub>
                </m:e>
              </m:d>
              <m:r>
                <m:rPr>
                  <m:sty m:val="p"/>
                </m:rPr>
                <m:t>,</m:t>
              </m:r>
              <m:sSubSup>
                <m:e>
                  <m:r>
                    <m:t>σ</m:t>
                  </m:r>
                </m:e>
                <m:sub>
                  <m:r>
                    <m:rPr>
                      <m:sty m:val="p"/>
                    </m:rPr>
                    <m:t>M</m:t>
                  </m:r>
                  <m:r>
                    <m:rPr>
                      <m:sty m:val="p"/>
                    </m:rPr>
                    <m:t>L</m:t>
                  </m:r>
                </m:sub>
                <m:sup>
                  <m:r>
                    <m:t>2</m:t>
                  </m:r>
                </m:sup>
              </m:sSubSup>
            </m:e>
          </m:d>
          <m:r>
            <m:rPr>
              <m:sty m:val="p"/>
            </m:rPr>
            <m:t>.</m:t>
          </m:r>
          <m:r>
            <m:t>  </m:t>
          </m:r>
          <m:r>
            <m:rPr>
              <m:nor/>
              <m:sty m:val="p"/>
            </m:rPr>
            <m:t>(2.69)</m:t>
          </m:r>
        </m:oMath>
      </m:oMathPara>
    </w:p>
    <w:bookmarkEnd w:id="156"/>
    <w:bookmarkStart w:id="160" w:name="密度的变换"/>
    <w:p>
      <w:pPr>
        <w:pStyle w:val="1"/>
      </w:pPr>
      <w:r>
        <w:t xml:space="preserve">2.4. </w:t>
      </w:r>
      <w:r>
        <w:rPr>
          <w:rFonts w:hint="eastAsia"/>
        </w:rPr>
        <w:t xml:space="preserve">密度的变换</w:t>
      </w:r>
    </w:p>
    <w:p>
      <w:pPr>
        <w:pStyle w:val="FirstParagraph"/>
      </w:pPr>
      <w:r>
        <w:rPr>
          <w:rFonts w:hint="eastAsia"/>
        </w:rPr>
        <w:t xml:space="preserve">现在我们来讨论概率密度在变量的非线性变换下是如何变化的。当我们讨论一类称为归一化流的生成模型时，这个性质将起到关键作用。它还凸显了在这种变换下，概率密度的行为与简单函数不同。</w:t>
      </w:r>
    </w:p>
    <w:p>
      <w:r>
        <w:pict>
          <v:rect style="width:0;height:1.5pt" o:hralign="center" o:hrstd="t" o:hr="t"/>
        </w:pict>
      </w:r>
    </w:p>
    <w:p>
      <w:pPr>
        <w:pStyle w:val="FirstParagraph"/>
      </w:pPr>
      <w:r>
        <w:rPr>
          <w:rFonts w:hint="eastAsia"/>
        </w:rPr>
        <w:t xml:space="preserve">第</w:t>
      </w:r>
      <w:r>
        <w:t xml:space="preserve"> 18 </w:t>
      </w:r>
      <w:r>
        <w:rPr>
          <w:rFonts w:hint="eastAsia"/>
        </w:rPr>
        <w:t xml:space="preserve">章</w:t>
      </w:r>
    </w:p>
    <w:p>
      <w:r>
        <w:pict>
          <v:rect style="width:0;height:1.5pt" o:hralign="center" o:hrstd="t" o:hr="t"/>
        </w:pict>
      </w:r>
    </w:p>
    <w:p>
      <w:pPr>
        <w:pStyle w:val="FirstParagraph"/>
      </w:pPr>
      <w:r>
        <w:rPr>
          <w:rFonts w:hint="eastAsia"/>
        </w:rPr>
        <w:t xml:space="preserve">考虑一个单变量</w:t>
      </w:r>
      <w:r>
        <w:t xml:space="preserve"> </w:t>
      </w:r>
      <m:oMath>
        <m:r>
          <m:t>x</m:t>
        </m:r>
      </m:oMath>
      <w:r>
        <w:t xml:space="preserve"> </w:t>
      </w:r>
      <w:r>
        <w:rPr>
          <w:rFonts w:hint="eastAsia"/>
        </w:rPr>
        <w:t xml:space="preserve">，并假设我们进行变量变换</w:t>
      </w:r>
      <w:r>
        <w:t xml:space="preserve"> </w:t>
      </w:r>
      <m:oMath>
        <m:r>
          <m:t>x</m:t>
        </m:r>
        <m:r>
          <m:rPr>
            <m:sty m:val="p"/>
          </m:rPr>
          <m:t>=</m:t>
        </m:r>
      </m:oMath>
      <w:r>
        <w:t xml:space="preserve"> </w:t>
      </w:r>
      <m:oMath>
        <m:r>
          <m:t>g</m:t>
        </m:r>
        <m:d>
          <m:dPr>
            <m:begChr m:val="("/>
            <m:endChr m:val=")"/>
            <m:sepChr m:val=""/>
            <m:grow/>
          </m:dPr>
          <m:e>
            <m:r>
              <m:t>y</m:t>
            </m:r>
          </m:e>
        </m:d>
      </m:oMath>
      <w:r>
        <w:t xml:space="preserve"> </w:t>
      </w:r>
      <w:r>
        <w:rPr>
          <w:rFonts w:hint="eastAsia"/>
        </w:rPr>
        <w:t xml:space="preserve">，那么一个函数</w:t>
      </w:r>
      <w:r>
        <w:t xml:space="preserve"> </w:t>
      </w:r>
      <m:oMath>
        <m:r>
          <m:t>f</m:t>
        </m:r>
        <m:d>
          <m:dPr>
            <m:begChr m:val="("/>
            <m:endChr m:val=")"/>
            <m:sepChr m:val=""/>
            <m:grow/>
          </m:dPr>
          <m:e>
            <m:r>
              <m:t>x</m:t>
            </m:r>
          </m:e>
        </m:d>
      </m:oMath>
      <w:r>
        <w:t xml:space="preserve"> </w:t>
      </w:r>
      <w:r>
        <w:rPr>
          <w:rFonts w:hint="eastAsia"/>
        </w:rPr>
        <w:t xml:space="preserve">就变成了一个由下式定义的新函数</w:t>
      </w:r>
      <w:r>
        <w:t xml:space="preserve"> </w:t>
      </w:r>
      <m:oMath>
        <m:acc>
          <m:accPr>
            <m:chr m:val="̃"/>
          </m:accPr>
          <m:e>
            <m:r>
              <m:t>f</m:t>
            </m:r>
          </m:e>
        </m:acc>
        <m:d>
          <m:dPr>
            <m:begChr m:val="("/>
            <m:endChr m:val=")"/>
            <m:sepChr m:val=""/>
            <m:grow/>
          </m:dPr>
          <m:e>
            <m:r>
              <m:t>y</m:t>
            </m:r>
          </m:e>
        </m:d>
      </m:oMath>
    </w:p>
    <w:p>
      <w:pPr>
        <w:pStyle w:val="a0"/>
      </w:pPr>
      <m:oMathPara>
        <m:oMathParaPr>
          <m:jc m:val="center"/>
        </m:oMathParaPr>
        <m:oMath>
          <m:acc>
            <m:accPr>
              <m:chr m:val="̃"/>
            </m:accPr>
            <m:e>
              <m:r>
                <m:t>f</m:t>
              </m:r>
            </m:e>
          </m:acc>
          <m:d>
            <m:dPr>
              <m:begChr m:val="("/>
              <m:endChr m:val=")"/>
              <m:sepChr m:val=""/>
              <m:grow/>
            </m:dPr>
            <m:e>
              <m:r>
                <m:t>y</m:t>
              </m:r>
            </m:e>
          </m:d>
          <m:r>
            <m:rPr>
              <m:sty m:val="p"/>
            </m:rPr>
            <m:t>=</m:t>
          </m:r>
          <m:r>
            <m:t>f</m:t>
          </m:r>
          <m:d>
            <m:dPr>
              <m:begChr m:val="("/>
              <m:endChr m:val=")"/>
              <m:sepChr m:val=""/>
              <m:grow/>
            </m:dPr>
            <m:e>
              <m:r>
                <m:t>g</m:t>
              </m:r>
              <m:d>
                <m:dPr>
                  <m:begChr m:val="("/>
                  <m:endChr m:val=")"/>
                  <m:sepChr m:val=""/>
                  <m:grow/>
                </m:dPr>
                <m:e>
                  <m:r>
                    <m:t>y</m:t>
                  </m:r>
                </m:e>
              </m:d>
            </m:e>
          </m:d>
          <m:r>
            <m:rPr>
              <m:sty m:val="p"/>
            </m:rPr>
            <m:t>.</m:t>
          </m:r>
          <m:r>
            <m:t>  </m:t>
          </m:r>
          <m:r>
            <m:rPr>
              <m:nor/>
              <m:sty m:val="p"/>
            </m:rPr>
            <m:t>(2.70)</m:t>
          </m:r>
        </m:oMath>
      </m:oMathPara>
    </w:p>
    <w:p>
      <w:pPr>
        <w:pStyle w:val="FirstParagraph"/>
      </w:pPr>
      <w:r>
        <w:rPr>
          <w:rFonts w:hint="eastAsia"/>
        </w:rPr>
        <w:t xml:space="preserve">现在考虑一个概率密度</w:t>
      </w:r>
      <w:r>
        <w:t xml:space="preserve"> </w:t>
      </w:r>
      <m:oMath>
        <m:sSub>
          <m:e>
            <m:r>
              <m:t>p</m:t>
            </m:r>
          </m:e>
          <m:sub>
            <m:r>
              <m:t>x</m:t>
            </m:r>
          </m:sub>
        </m:sSub>
        <m:d>
          <m:dPr>
            <m:begChr m:val="("/>
            <m:endChr m:val=")"/>
            <m:sepChr m:val=""/>
            <m:grow/>
          </m:dPr>
          <m:e>
            <m:r>
              <m:t>x</m:t>
            </m:r>
          </m:e>
        </m:d>
      </m:oMath>
      <w:r>
        <w:t xml:space="preserve"> </w:t>
      </w:r>
      <w:r>
        <w:rPr>
          <w:rFonts w:hint="eastAsia"/>
        </w:rPr>
        <w:t xml:space="preserve">，再次使用</w:t>
      </w:r>
      <w:r>
        <w:t xml:space="preserve"> </w:t>
      </w:r>
      <m:oMath>
        <m:r>
          <m:t>x</m:t>
        </m:r>
        <m:r>
          <m:rPr>
            <m:sty m:val="p"/>
          </m:rPr>
          <m:t>=</m:t>
        </m:r>
      </m:oMath>
      <w:r>
        <w:t xml:space="preserve"> </w:t>
      </w:r>
      <m:oMath>
        <m:r>
          <m:t>g</m:t>
        </m:r>
        <m:d>
          <m:dPr>
            <m:begChr m:val="("/>
            <m:endChr m:val=")"/>
            <m:sepChr m:val=""/>
            <m:grow/>
          </m:dPr>
          <m:e>
            <m:r>
              <m:t>y</m:t>
            </m:r>
          </m:e>
        </m:d>
      </m:oMath>
      <w:r>
        <w:t xml:space="preserve"> </w:t>
      </w:r>
      <w:r>
        <w:rPr>
          <w:rFonts w:hint="eastAsia"/>
        </w:rPr>
        <w:t xml:space="preserve">进行变量变换，得到一个关于新变量</w:t>
      </w:r>
      <w:r>
        <w:t xml:space="preserve"> </w:t>
      </w:r>
      <m:oMath>
        <m:r>
          <m:t>y</m:t>
        </m:r>
      </m:oMath>
      <w:r>
        <w:t xml:space="preserve"> </w:t>
      </w:r>
      <w:r>
        <w:rPr>
          <w:rFonts w:hint="eastAsia"/>
        </w:rPr>
        <w:t xml:space="preserve">的密度</w:t>
      </w:r>
      <w:r>
        <w:t xml:space="preserve"> </w:t>
      </w:r>
      <m:oMath>
        <m:sSub>
          <m:e>
            <m:r>
              <m:t>p</m:t>
            </m:r>
          </m:e>
          <m:sub>
            <m:r>
              <m:t>y</m:t>
            </m:r>
          </m:sub>
        </m:sSub>
        <m:d>
          <m:dPr>
            <m:begChr m:val="("/>
            <m:endChr m:val=")"/>
            <m:sepChr m:val=""/>
            <m:grow/>
          </m:dPr>
          <m:e>
            <m:r>
              <m:t>y</m:t>
            </m:r>
          </m:e>
        </m:d>
      </m:oMath>
      <w:r>
        <w:t xml:space="preserve"> </w:t>
      </w:r>
      <w:r>
        <w:rPr>
          <w:rFonts w:hint="eastAsia"/>
        </w:rPr>
        <w:t xml:space="preserve">，其中下标表示</w:t>
      </w:r>
      <w:r>
        <w:t xml:space="preserve"> </w:t>
      </w:r>
      <m:oMath>
        <m:sSub>
          <m:e>
            <m:r>
              <m:t>p</m:t>
            </m:r>
          </m:e>
          <m:sub>
            <m:r>
              <m:t>x</m:t>
            </m:r>
          </m:sub>
        </m:sSub>
        <m:d>
          <m:dPr>
            <m:begChr m:val="("/>
            <m:endChr m:val=")"/>
            <m:sepChr m:val=""/>
            <m:grow/>
          </m:dPr>
          <m:e>
            <m:r>
              <m:t>x</m:t>
            </m:r>
          </m:e>
        </m:d>
      </m:oMath>
      <w:r>
        <w:t xml:space="preserve"> </w:t>
      </w:r>
      <w:r>
        <w:rPr>
          <w:rFonts w:hint="eastAsia"/>
        </w:rPr>
        <w:t xml:space="preserve">和</w:t>
      </w:r>
      <w:r>
        <w:t xml:space="preserve"> </w:t>
      </w:r>
      <m:oMath>
        <m:sSub>
          <m:e>
            <m:r>
              <m:t>p</m:t>
            </m:r>
          </m:e>
          <m:sub>
            <m:r>
              <m:t>y</m:t>
            </m:r>
          </m:sub>
        </m:sSub>
        <m:d>
          <m:dPr>
            <m:begChr m:val="("/>
            <m:endChr m:val=")"/>
            <m:sepChr m:val=""/>
            <m:grow/>
          </m:dPr>
          <m:e>
            <m:r>
              <m:t>y</m:t>
            </m:r>
          </m:e>
        </m:d>
      </m:oMath>
      <w:r>
        <w:t xml:space="preserve"> </w:t>
      </w:r>
      <w:r>
        <w:rPr>
          <w:rFonts w:hint="eastAsia"/>
        </w:rPr>
        <w:t xml:space="preserve">是不同的密度。对于小的</w:t>
      </w:r>
      <w:r>
        <w:t xml:space="preserve"> </w:t>
      </w:r>
      <m:oMath>
        <m:r>
          <m:t>δ</m:t>
        </m:r>
        <m:r>
          <m:t>x</m:t>
        </m:r>
      </m:oMath>
      <w:r>
        <w:t xml:space="preserve"> </w:t>
      </w:r>
      <w:r>
        <w:rPr>
          <w:rFonts w:hint="eastAsia"/>
        </w:rPr>
        <w:t xml:space="preserve">值，落在区间</w:t>
      </w:r>
      <w:r>
        <w:t xml:space="preserve"> </w:t>
      </w:r>
      <m:oMath>
        <m:d>
          <m:dPr>
            <m:begChr m:val="("/>
            <m:endChr m:val=")"/>
            <m:sepChr m:val=""/>
            <m:grow/>
          </m:dPr>
          <m:e>
            <m:r>
              <m:t>x</m:t>
            </m:r>
            <m:r>
              <m:rPr>
                <m:sty m:val="p"/>
              </m:rPr>
              <m:t>,</m:t>
            </m:r>
            <m:r>
              <m:t>x</m:t>
            </m:r>
            <m:r>
              <m:rPr>
                <m:sty m:val="p"/>
              </m:rPr>
              <m:t>+</m:t>
            </m:r>
            <m:r>
              <m:t>δ</m:t>
            </m:r>
            <m:r>
              <m:t>x</m:t>
            </m:r>
          </m:e>
        </m:d>
      </m:oMath>
      <w:r>
        <w:t xml:space="preserve"> </w:t>
      </w:r>
      <w:r>
        <w:rPr>
          <w:rFonts w:hint="eastAsia"/>
        </w:rPr>
        <w:t xml:space="preserve">内的观测值将被变换到区间</w:t>
      </w:r>
      <w:r>
        <w:t xml:space="preserve"> </w:t>
      </w:r>
      <m:oMath>
        <m:d>
          <m:dPr>
            <m:begChr m:val="("/>
            <m:endChr m:val=")"/>
            <m:sepChr m:val=""/>
            <m:grow/>
          </m:dPr>
          <m:e>
            <m:r>
              <m:t>y</m:t>
            </m:r>
            <m:r>
              <m:rPr>
                <m:sty m:val="p"/>
              </m:rPr>
              <m:t>,</m:t>
            </m:r>
            <m:r>
              <m:t>y</m:t>
            </m:r>
            <m:r>
              <m:rPr>
                <m:sty m:val="p"/>
              </m:rPr>
              <m:t>+</m:t>
            </m:r>
            <m:r>
              <m:t>δ</m:t>
            </m:r>
            <m:r>
              <m:t>y</m:t>
            </m:r>
          </m:e>
        </m:d>
      </m:oMath>
      <w:r>
        <w:t xml:space="preserve"> </w:t>
      </w:r>
      <w:r>
        <w:rPr>
          <w:rFonts w:hint="eastAsia"/>
        </w:rPr>
        <w:t xml:space="preserve">内，其中</w:t>
      </w:r>
      <w:r>
        <w:t xml:space="preserve"> </w:t>
      </w:r>
      <m:oMath>
        <m:r>
          <m:t>x</m:t>
        </m:r>
        <m:r>
          <m:rPr>
            <m:sty m:val="p"/>
          </m:rPr>
          <m:t>=</m:t>
        </m:r>
        <m:r>
          <m:t>g</m:t>
        </m:r>
        <m:d>
          <m:dPr>
            <m:begChr m:val="("/>
            <m:endChr m:val=")"/>
            <m:sepChr m:val=""/>
            <m:grow/>
          </m:dPr>
          <m:e>
            <m:r>
              <m:t>y</m:t>
            </m:r>
          </m:e>
        </m:d>
      </m:oMath>
      <w:r>
        <w:t xml:space="preserve"> </w:t>
      </w:r>
      <w:r>
        <w:rPr>
          <w:rFonts w:hint="eastAsia"/>
        </w:rPr>
        <w:t xml:space="preserve">，且</w:t>
      </w:r>
      <w:r>
        <w:t xml:space="preserve"> </w:t>
      </w:r>
      <m:oMath>
        <m:sSub>
          <m:e>
            <m:r>
              <m:t>p</m:t>
            </m:r>
          </m:e>
          <m:sub>
            <m:r>
              <m:t>x</m:t>
            </m:r>
          </m:sub>
        </m:sSub>
        <m:d>
          <m:dPr>
            <m:begChr m:val="("/>
            <m:endChr m:val=")"/>
            <m:sepChr m:val=""/>
            <m:grow/>
          </m:dPr>
          <m:e>
            <m:r>
              <m:t>x</m:t>
            </m:r>
          </m:e>
        </m:d>
        <m:r>
          <m:t>δ</m:t>
        </m:r>
        <m:r>
          <m:t>x</m:t>
        </m:r>
        <m:r>
          <m:rPr>
            <m:sty m:val="p"/>
          </m:rPr>
          <m:t>≃</m:t>
        </m:r>
        <m:sSub>
          <m:e>
            <m:r>
              <m:t>p</m:t>
            </m:r>
          </m:e>
          <m:sub>
            <m:r>
              <m:t>y</m:t>
            </m:r>
          </m:sub>
        </m:sSub>
        <m:d>
          <m:dPr>
            <m:begChr m:val="("/>
            <m:endChr m:val=")"/>
            <m:sepChr m:val=""/>
            <m:grow/>
          </m:dPr>
          <m:e>
            <m:r>
              <m:t>y</m:t>
            </m:r>
          </m:e>
        </m:d>
        <m:r>
          <m:t>δ</m:t>
        </m:r>
        <m:r>
          <m:t>y</m:t>
        </m:r>
      </m:oMath>
      <w:r>
        <w:t xml:space="preserve"> </w:t>
      </w:r>
      <w:r>
        <w:rPr>
          <w:rFonts w:hint="eastAsia"/>
        </w:rPr>
        <w:t xml:space="preserve">。因此，如果我们取极限</w:t>
      </w:r>
      <w:r>
        <w:t xml:space="preserve"> </w:t>
      </w:r>
      <m:oMath>
        <m:r>
          <m:t>δ</m:t>
        </m:r>
        <m:r>
          <m:t>x</m:t>
        </m:r>
        <m:r>
          <m:rPr>
            <m:sty m:val="p"/>
          </m:rPr>
          <m:t>→</m:t>
        </m:r>
        <m:r>
          <m:t>0</m:t>
        </m:r>
      </m:oMath>
      <w:r>
        <w:t xml:space="preserve"> </w:t>
      </w:r>
      <w:r>
        <w:rPr>
          <w:rFonts w:hint="eastAsia"/>
        </w:rPr>
        <w:t xml:space="preserve">，我们得到</w:t>
      </w:r>
    </w:p>
    <w:p>
      <w:pPr>
        <w:pStyle w:val="a0"/>
      </w:pPr>
      <m:oMathPara>
        <m:oMathParaPr>
          <m:jc m:val="center"/>
        </m:oMathParaPr>
        <m:oMath>
          <m:sSub>
            <m:e>
              <m:r>
                <m:t>p</m:t>
              </m:r>
            </m:e>
            <m:sub>
              <m:r>
                <m:t>y</m:t>
              </m:r>
            </m:sub>
          </m:sSub>
          <m:d>
            <m:dPr>
              <m:begChr m:val="("/>
              <m:endChr m:val=")"/>
              <m:sepChr m:val=""/>
              <m:grow/>
            </m:dPr>
            <m:e>
              <m:r>
                <m:t>y</m:t>
              </m:r>
            </m:e>
          </m:d>
          <m:r>
            <m:rPr>
              <m:sty m:val="p"/>
            </m:rPr>
            <m:t>=</m:t>
          </m:r>
          <m:sSub>
            <m:e>
              <m:r>
                <m:t>p</m:t>
              </m:r>
            </m:e>
            <m:sub>
              <m:r>
                <m:t>x</m:t>
              </m:r>
            </m:sub>
          </m:sSub>
          <m:d>
            <m:dPr>
              <m:begChr m:val="("/>
              <m:endChr m:val=")"/>
              <m:sepChr m:val=""/>
              <m:grow/>
            </m:dPr>
            <m:e>
              <m:r>
                <m:t>x</m:t>
              </m:r>
            </m:e>
          </m:d>
          <m:d>
            <m:dPr>
              <m:begChr m:val="|"/>
              <m:endChr m:val="|"/>
              <m:sepChr m:val=""/>
              <m:grow/>
            </m:dPr>
            <m:e>
              <m:f>
                <m:fPr>
                  <m:type m:val="bar"/>
                </m:fPr>
                <m:num>
                  <m:r>
                    <m:rPr>
                      <m:sty m:val="p"/>
                    </m:rPr>
                    <m:t>d</m:t>
                  </m:r>
                  <m:r>
                    <m:t>x</m:t>
                  </m:r>
                </m:num>
                <m:den>
                  <m:r>
                    <m:rPr>
                      <m:sty m:val="p"/>
                    </m:rPr>
                    <m:t> </m:t>
                  </m:r>
                  <m:r>
                    <m:rPr>
                      <m:sty m:val="p"/>
                    </m:rPr>
                    <m:t>d</m:t>
                  </m:r>
                  <m:r>
                    <m:t>y</m:t>
                  </m:r>
                </m:den>
              </m:f>
            </m:e>
          </m:d>
        </m:oMath>
      </m:oMathPara>
    </w:p>
    <w:p>
      <w:pPr>
        <w:pStyle w:val="FirstParagraph"/>
      </w:pPr>
      <m:oMathPara>
        <m:oMathParaPr>
          <m:jc m:val="center"/>
        </m:oMathParaPr>
        <m:oMath>
          <m:r>
            <m:rPr>
              <m:sty m:val="p"/>
            </m:rPr>
            <m:t>=</m:t>
          </m:r>
          <m:sSub>
            <m:e>
              <m:r>
                <m:t>p</m:t>
              </m:r>
            </m:e>
            <m:sub>
              <m:r>
                <m:t>x</m:t>
              </m:r>
            </m:sub>
          </m:sSub>
          <m:d>
            <m:dPr>
              <m:begChr m:val="("/>
              <m:endChr m:val=")"/>
              <m:sepChr m:val=""/>
              <m:grow/>
            </m:dPr>
            <m:e>
              <m:r>
                <m:t>g</m:t>
              </m:r>
              <m:d>
                <m:dPr>
                  <m:begChr m:val="("/>
                  <m:endChr m:val=")"/>
                  <m:sepChr m:val=""/>
                  <m:grow/>
                </m:dPr>
                <m:e>
                  <m:r>
                    <m:t>y</m:t>
                  </m:r>
                </m:e>
              </m:d>
            </m:e>
          </m:d>
          <m:d>
            <m:dPr>
              <m:begChr m:val="|"/>
              <m:endChr m:val="|"/>
              <m:sepChr m:val=""/>
              <m:grow/>
            </m:dPr>
            <m:e>
              <m:f>
                <m:fPr>
                  <m:type m:val="bar"/>
                </m:fPr>
                <m:num>
                  <m:r>
                    <m:rPr>
                      <m:sty m:val="p"/>
                    </m:rPr>
                    <m:t>d</m:t>
                  </m:r>
                  <m:r>
                    <m:t>g</m:t>
                  </m:r>
                </m:num>
                <m:den>
                  <m:r>
                    <m:rPr>
                      <m:sty m:val="p"/>
                    </m:rPr>
                    <m:t> </m:t>
                  </m:r>
                  <m:r>
                    <m:rPr>
                      <m:sty m:val="p"/>
                    </m:rPr>
                    <m:t>d</m:t>
                  </m:r>
                  <m:r>
                    <m:t>y</m:t>
                  </m:r>
                </m:den>
              </m:f>
            </m:e>
          </m:d>
          <m:r>
            <m:rPr>
              <m:sty m:val="p"/>
            </m:rPr>
            <m:t>.</m:t>
          </m:r>
          <m:r>
            <m:t>  </m:t>
          </m:r>
          <m:r>
            <m:rPr>
              <m:nor/>
              <m:sty m:val="p"/>
            </m:rPr>
            <m:t>(2.71)</m:t>
          </m:r>
        </m:oMath>
      </m:oMathPara>
    </w:p>
    <w:p>
      <w:pPr>
        <w:pStyle w:val="FirstParagraph"/>
      </w:pPr>
      <w:r>
        <w:rPr>
          <w:rFonts w:hint="eastAsia"/>
        </w:rPr>
        <w:t xml:space="preserve">这里的模</w:t>
      </w:r>
      <w:r>
        <w:t xml:space="preserve"> </w:t>
      </w:r>
      <m:oMath>
        <m:d>
          <m:dPr>
            <m:begChr m:val="|"/>
            <m:endChr m:val="|"/>
            <m:sepChr m:val=""/>
            <m:grow/>
          </m:dPr>
          <m:e>
            <m:r>
              <m:rPr>
                <m:sty m:val="p"/>
              </m:rPr>
              <m:t>⋅</m:t>
            </m:r>
          </m:e>
        </m:d>
      </m:oMath>
      <w:r>
        <w:t xml:space="preserve"> </w:t>
      </w:r>
      <w:r>
        <w:rPr>
          <w:rFonts w:hint="eastAsia"/>
        </w:rPr>
        <w:t xml:space="preserve">出现是因为导数</w:t>
      </w:r>
      <w:r>
        <w:t xml:space="preserve"> </w:t>
      </w:r>
      <m:oMath>
        <m:r>
          <m:rPr>
            <m:sty m:val="p"/>
          </m:rPr>
          <m:t>d</m:t>
        </m:r>
        <m:r>
          <m:t>y</m:t>
        </m:r>
        <m:r>
          <m:rPr>
            <m:sty m:val="p"/>
          </m:rPr>
          <m:t>/</m:t>
        </m:r>
        <m:r>
          <m:rPr>
            <m:sty m:val="p"/>
          </m:rPr>
          <m:t>d</m:t>
        </m:r>
        <m:r>
          <m:t>x</m:t>
        </m:r>
      </m:oMath>
      <w:r>
        <w:t xml:space="preserve"> </w:t>
      </w:r>
      <w:r>
        <w:rPr>
          <w:rFonts w:hint="eastAsia"/>
        </w:rPr>
        <w:t xml:space="preserve">可能为负，而密度是按长度比进行缩放的，长度比总是正的。</w:t>
      </w:r>
    </w:p>
    <w:p>
      <w:pPr>
        <w:pStyle w:val="a0"/>
      </w:pPr>
      <w:r>
        <w:rPr>
          <w:rFonts w:hint="eastAsia"/>
        </w:rPr>
        <w:t xml:space="preserve">这种变换密度的方法可能非常强大。任何密度</w:t>
      </w:r>
      <w:r>
        <w:t xml:space="preserve"> </w:t>
      </w:r>
      <m:oMath>
        <m:r>
          <m:t>p</m:t>
        </m:r>
        <m:d>
          <m:dPr>
            <m:begChr m:val="("/>
            <m:endChr m:val=")"/>
            <m:sepChr m:val=""/>
            <m:grow/>
          </m:dPr>
          <m:e>
            <m:r>
              <m:t>y</m:t>
            </m:r>
          </m:e>
        </m:d>
      </m:oMath>
      <w:r>
        <w:t xml:space="preserve"> </w:t>
      </w:r>
      <w:r>
        <w:rPr>
          <w:rFonts w:hint="eastAsia"/>
        </w:rPr>
        <w:t xml:space="preserve">都可以通过对一个处处非零的固定密度</w:t>
      </w:r>
      <w:r>
        <w:t xml:space="preserve"> </w:t>
      </w:r>
      <m:oMath>
        <m:r>
          <m:t>q</m:t>
        </m:r>
        <m:d>
          <m:dPr>
            <m:begChr m:val="("/>
            <m:endChr m:val=")"/>
            <m:sepChr m:val=""/>
            <m:grow/>
          </m:dPr>
          <m:e>
            <m:r>
              <m:t>x</m:t>
            </m:r>
          </m:e>
        </m:d>
      </m:oMath>
      <w:r>
        <w:t xml:space="preserve"> </w:t>
      </w:r>
      <w:r>
        <w:rPr>
          <w:rFonts w:hint="eastAsia"/>
        </w:rPr>
        <w:t xml:space="preserve">进行非线性变量变换</w:t>
      </w:r>
      <w:r>
        <w:t xml:space="preserve"> </w:t>
      </w:r>
      <m:oMath>
        <m:r>
          <m:t>y</m:t>
        </m:r>
        <m:r>
          <m:rPr>
            <m:sty m:val="p"/>
          </m:rPr>
          <m:t>=</m:t>
        </m:r>
        <m:r>
          <m:t>f</m:t>
        </m:r>
        <m:d>
          <m:dPr>
            <m:begChr m:val="("/>
            <m:endChr m:val=")"/>
            <m:sepChr m:val=""/>
            <m:grow/>
          </m:dPr>
          <m:e>
            <m:r>
              <m:t>x</m:t>
            </m:r>
          </m:e>
        </m:d>
      </m:oMath>
      <w:r>
        <w:t xml:space="preserve"> </w:t>
      </w:r>
      <w:r>
        <w:rPr>
          <w:rFonts w:hint="eastAsia"/>
        </w:rPr>
        <w:t xml:space="preserve">得到，其中</w:t>
      </w:r>
      <w:r>
        <w:t xml:space="preserve"> </w:t>
      </w:r>
      <m:oMath>
        <m:r>
          <m:t>f</m:t>
        </m:r>
        <m:d>
          <m:dPr>
            <m:begChr m:val="("/>
            <m:endChr m:val=")"/>
            <m:sepChr m:val=""/>
            <m:grow/>
          </m:dPr>
          <m:e>
            <m:r>
              <m:t>x</m:t>
            </m:r>
          </m:e>
        </m:d>
      </m:oMath>
      <w:r>
        <w:t xml:space="preserve"> </w:t>
      </w:r>
      <w:r>
        <w:rPr>
          <w:rFonts w:hint="eastAsia"/>
        </w:rPr>
        <w:t xml:space="preserve">是一个单调函数，使得</w:t>
      </w:r>
      <w:r>
        <w:t xml:space="preserve"> </w:t>
      </w:r>
      <m:oMath>
        <m:r>
          <m:t>0</m:t>
        </m:r>
        <m:r>
          <m:rPr>
            <m:sty m:val="p"/>
          </m:rPr>
          <m:t>≤</m:t>
        </m:r>
        <m:sSup>
          <m:e>
            <m:r>
              <m:t>f</m:t>
            </m:r>
          </m:e>
          <m:sup>
            <m:r>
              <m:rPr>
                <m:sty m:val="p"/>
              </m:rPr>
              <m:t>′</m:t>
            </m:r>
          </m:sup>
        </m:sSup>
        <m:d>
          <m:dPr>
            <m:begChr m:val="("/>
            <m:endChr m:val=")"/>
            <m:sepChr m:val=""/>
            <m:grow/>
          </m:dPr>
          <m:e>
            <m:r>
              <m:t>x</m:t>
            </m:r>
          </m:e>
        </m:d>
        <m:r>
          <m:rPr>
            <m:sty m:val="p"/>
          </m:rPr>
          <m:t>&lt;</m:t>
        </m:r>
        <m:r>
          <m:rPr>
            <m:sty m:val="p"/>
          </m:rPr>
          <m:t>∞</m:t>
        </m:r>
      </m:oMath>
      <w:r>
        <w:t xml:space="preserve"> </w:t>
      </w:r>
      <w:r>
        <w:t xml:space="preserve">。</w:t>
      </w:r>
    </w:p>
    <w:p>
      <w:r>
        <w:pict>
          <v:rect style="width:0;height:1.5pt" o:hralign="center" o:hrstd="t" o:hr="t"/>
        </w:pict>
      </w:r>
    </w:p>
    <w:p>
      <w:pPr>
        <w:pStyle w:val="FirstParagraph"/>
      </w:pPr>
      <w:r>
        <w:rPr>
          <w:rFonts w:hint="eastAsia"/>
        </w:rPr>
        <w:t xml:space="preserve">练习</w:t>
      </w:r>
      <w:r>
        <w:t xml:space="preserve"> 2.19</w:t>
      </w:r>
    </w:p>
    <w:p>
      <w:r>
        <w:pict>
          <v:rect style="width:0;height:1.5pt" o:hralign="center" o:hrstd="t" o:hr="t"/>
        </w:pict>
      </w:r>
    </w:p>
    <w:p>
      <w:pPr>
        <w:pStyle w:val="FirstParagraph"/>
      </w:pPr>
      <w:r>
        <w:rPr>
          <w:rFonts w:hint="eastAsia"/>
        </w:rPr>
        <w:t xml:space="preserve">变换性质</w:t>
      </w:r>
      <w:r>
        <w:t xml:space="preserve"> (2.71) </w:t>
      </w:r>
      <w:r>
        <w:rPr>
          <w:rFonts w:hint="eastAsia"/>
        </w:rPr>
        <w:t xml:space="preserve">的一个结果是，概率密度最大值的概念依赖于变量的选择。假设</w:t>
      </w:r>
      <w:r>
        <w:t xml:space="preserve"> </w:t>
      </w:r>
      <m:oMath>
        <m:r>
          <m:t>f</m:t>
        </m:r>
        <m:d>
          <m:dPr>
            <m:begChr m:val="("/>
            <m:endChr m:val=")"/>
            <m:sepChr m:val=""/>
            <m:grow/>
          </m:dPr>
          <m:e>
            <m:r>
              <m:t>x</m:t>
            </m:r>
          </m:e>
        </m:d>
      </m:oMath>
      <w:r>
        <w:t xml:space="preserve"> </w:t>
      </w:r>
      <w:r>
        <w:rPr>
          <w:rFonts w:hint="eastAsia"/>
        </w:rPr>
        <w:t xml:space="preserve">在</w:t>
      </w:r>
      <w:r>
        <w:t xml:space="preserve"> </w:t>
      </w:r>
      <m:oMath>
        <m:acc>
          <m:accPr>
            <m:chr m:val="̂"/>
          </m:accPr>
          <m:e>
            <m:r>
              <m:t>x</m:t>
            </m:r>
          </m:e>
        </m:acc>
      </m:oMath>
      <w:r>
        <w:t xml:space="preserve"> </w:t>
      </w:r>
      <w:r>
        <w:rPr>
          <w:rFonts w:hint="eastAsia"/>
        </w:rPr>
        <w:t xml:space="preserve">处有一个众数(即最大值)，使得</w:t>
      </w:r>
      <w:r>
        <w:t xml:space="preserve"> </w:t>
      </w:r>
      <m:oMath>
        <m:sSup>
          <m:e>
            <m:r>
              <m:t>f</m:t>
            </m:r>
          </m:e>
          <m:sup>
            <m:r>
              <m:rPr>
                <m:sty m:val="p"/>
              </m:rPr>
              <m:t>′</m:t>
            </m:r>
          </m:sup>
        </m:sSup>
        <m:d>
          <m:dPr>
            <m:begChr m:val="("/>
            <m:endChr m:val=")"/>
            <m:sepChr m:val=""/>
            <m:grow/>
          </m:dPr>
          <m:e>
            <m:acc>
              <m:accPr>
                <m:chr m:val="̂"/>
              </m:accPr>
              <m:e>
                <m:r>
                  <m:t>x</m:t>
                </m:r>
              </m:e>
            </m:acc>
          </m:e>
        </m:d>
        <m:r>
          <m:rPr>
            <m:sty m:val="p"/>
          </m:rPr>
          <m:t>=</m:t>
        </m:r>
        <m:r>
          <m:t>0</m:t>
        </m:r>
      </m:oMath>
      <w:r>
        <w:t xml:space="preserve"> </w:t>
      </w:r>
      <w:r>
        <w:t xml:space="preserve">。</w:t>
      </w:r>
      <w:r>
        <w:t xml:space="preserve"> </w:t>
      </w:r>
      <m:oMath>
        <m:acc>
          <m:accPr>
            <m:chr m:val="̃"/>
          </m:accPr>
          <m:e>
            <m:r>
              <m:t>f</m:t>
            </m:r>
          </m:e>
        </m:acc>
        <m:d>
          <m:dPr>
            <m:begChr m:val="("/>
            <m:endChr m:val=")"/>
            <m:sepChr m:val=""/>
            <m:grow/>
          </m:dPr>
          <m:e>
            <m:r>
              <m:t>y</m:t>
            </m:r>
          </m:e>
        </m:d>
      </m:oMath>
      <w:r>
        <w:t xml:space="preserve"> </w:t>
      </w:r>
      <w:r>
        <w:rPr>
          <w:rFonts w:hint="eastAsia"/>
        </w:rPr>
        <w:t xml:space="preserve">的相应众数将出现在通过对</w:t>
      </w:r>
      <w:r>
        <w:t xml:space="preserve"> (2.70) </w:t>
      </w:r>
      <w:r>
        <w:rPr>
          <w:rFonts w:hint="eastAsia"/>
        </w:rPr>
        <w:t xml:space="preserve">两边关于</w:t>
      </w:r>
      <w:r>
        <w:t xml:space="preserve"> </w:t>
      </w:r>
      <m:oMath>
        <m:r>
          <m:t>y</m:t>
        </m:r>
      </m:oMath>
      <w:r>
        <w:t xml:space="preserve"> </w:t>
      </w:r>
      <w:r>
        <w:rPr>
          <w:rFonts w:hint="eastAsia"/>
        </w:rPr>
        <w:t xml:space="preserve">求导得到的值</w:t>
      </w:r>
      <w:r>
        <w:t xml:space="preserve"> </w:t>
      </w:r>
      <m:oMath>
        <m:acc>
          <m:accPr>
            <m:chr m:val="̂"/>
          </m:accPr>
          <m:e>
            <m:r>
              <m:t>y</m:t>
            </m:r>
          </m:e>
        </m:acc>
      </m:oMath>
      <w:r>
        <w:t xml:space="preserve"> </w:t>
      </w:r>
      <w:r>
        <w:rPr>
          <w:rFonts w:hint="eastAsia"/>
        </w:rPr>
        <w:t xml:space="preserve">处:</w:t>
      </w:r>
    </w:p>
    <w:p>
      <w:pPr>
        <w:pStyle w:val="a0"/>
      </w:pPr>
      <m:oMathPara>
        <m:oMathParaPr>
          <m:jc m:val="center"/>
        </m:oMathParaPr>
        <m:oMath>
          <m:sSup>
            <m:e>
              <m:acc>
                <m:accPr>
                  <m:chr m:val="̃"/>
                </m:accPr>
                <m:e>
                  <m:r>
                    <m:t>f</m:t>
                  </m:r>
                </m:e>
              </m:acc>
            </m:e>
            <m:sup>
              <m:r>
                <m:rPr>
                  <m:sty m:val="p"/>
                </m:rPr>
                <m:t>′</m:t>
              </m:r>
            </m:sup>
          </m:sSup>
          <m:d>
            <m:dPr>
              <m:begChr m:val="("/>
              <m:endChr m:val=")"/>
              <m:sepChr m:val=""/>
              <m:grow/>
            </m:dPr>
            <m:e>
              <m:acc>
                <m:accPr>
                  <m:chr m:val="̂"/>
                </m:accPr>
                <m:e>
                  <m:r>
                    <m:t>y</m:t>
                  </m:r>
                </m:e>
              </m:acc>
            </m:e>
          </m:d>
          <m:r>
            <m:rPr>
              <m:sty m:val="p"/>
            </m:rPr>
            <m:t>=</m:t>
          </m:r>
          <m:sSup>
            <m:e>
              <m:r>
                <m:t>f</m:t>
              </m:r>
            </m:e>
            <m:sup>
              <m:r>
                <m:rPr>
                  <m:sty m:val="p"/>
                </m:rPr>
                <m:t>′</m:t>
              </m:r>
            </m:sup>
          </m:sSup>
          <m:d>
            <m:dPr>
              <m:begChr m:val="("/>
              <m:endChr m:val=")"/>
              <m:sepChr m:val=""/>
              <m:grow/>
            </m:dPr>
            <m:e>
              <m:r>
                <m:t>g</m:t>
              </m:r>
              <m:d>
                <m:dPr>
                  <m:begChr m:val="("/>
                  <m:endChr m:val=")"/>
                  <m:sepChr m:val=""/>
                  <m:grow/>
                </m:dPr>
                <m:e>
                  <m:acc>
                    <m:accPr>
                      <m:chr m:val="̂"/>
                    </m:accPr>
                    <m:e>
                      <m:r>
                        <m:t>y</m:t>
                      </m:r>
                    </m:e>
                  </m:acc>
                </m:e>
              </m:d>
            </m:e>
          </m:d>
          <m:sSup>
            <m:e>
              <m:r>
                <m:t>g</m:t>
              </m:r>
            </m:e>
            <m:sup>
              <m:r>
                <m:rPr>
                  <m:sty m:val="p"/>
                </m:rPr>
                <m:t>′</m:t>
              </m:r>
            </m:sup>
          </m:sSup>
          <m:d>
            <m:dPr>
              <m:begChr m:val="("/>
              <m:endChr m:val=")"/>
              <m:sepChr m:val=""/>
              <m:grow/>
            </m:dPr>
            <m:e>
              <m:acc>
                <m:accPr>
                  <m:chr m:val="̂"/>
                </m:accPr>
                <m:e>
                  <m:r>
                    <m:t>y</m:t>
                  </m:r>
                </m:e>
              </m:acc>
            </m:e>
          </m:d>
          <m:r>
            <m:rPr>
              <m:sty m:val="p"/>
            </m:rPr>
            <m:t>=</m:t>
          </m:r>
          <m:r>
            <m:t>0</m:t>
          </m:r>
          <m:r>
            <m:rPr>
              <m:sty m:val="p"/>
            </m:rPr>
            <m:t>.</m:t>
          </m:r>
          <m:r>
            <m:t>  </m:t>
          </m:r>
          <m:r>
            <m:rPr>
              <m:nor/>
              <m:sty m:val="p"/>
            </m:rPr>
            <m:t>(2.72)</m:t>
          </m:r>
        </m:oMath>
      </m:oMathPara>
    </w:p>
    <w:p>
      <w:pPr>
        <w:pStyle w:val="FirstParagraph"/>
      </w:pPr>
      <w:r>
        <w:rPr>
          <w:rFonts w:hint="eastAsia"/>
        </w:rPr>
        <w:t xml:space="preserve">假设在众数处有</w:t>
      </w:r>
      <w:r>
        <w:t xml:space="preserve"> </w:t>
      </w:r>
      <m:oMath>
        <m:sSup>
          <m:e>
            <m:r>
              <m:t>g</m:t>
            </m:r>
          </m:e>
          <m:sup>
            <m:r>
              <m:rPr>
                <m:sty m:val="p"/>
              </m:rPr>
              <m:t>′</m:t>
            </m:r>
          </m:sup>
        </m:sSup>
        <m:d>
          <m:dPr>
            <m:begChr m:val="("/>
            <m:endChr m:val=")"/>
            <m:sepChr m:val=""/>
            <m:grow/>
          </m:dPr>
          <m:e>
            <m:acc>
              <m:accPr>
                <m:chr m:val="̂"/>
              </m:accPr>
              <m:e>
                <m:r>
                  <m:t>y</m:t>
                </m:r>
              </m:e>
            </m:acc>
          </m:e>
        </m:d>
        <m:r>
          <m:rPr>
            <m:sty m:val="p"/>
          </m:rPr>
          <m:t>≠</m:t>
        </m:r>
        <m:r>
          <m:t>0</m:t>
        </m:r>
      </m:oMath>
      <w:r>
        <w:t xml:space="preserve"> </w:t>
      </w:r>
      <w:r>
        <w:rPr>
          <w:rFonts w:hint="eastAsia"/>
        </w:rPr>
        <w:t xml:space="preserve">，那么</w:t>
      </w:r>
      <w:r>
        <w:t xml:space="preserve"> </w:t>
      </w:r>
      <m:oMath>
        <m:sSup>
          <m:e>
            <m:r>
              <m:t>f</m:t>
            </m:r>
          </m:e>
          <m:sup>
            <m:r>
              <m:rPr>
                <m:sty m:val="p"/>
              </m:rPr>
              <m:t>′</m:t>
            </m:r>
          </m:sup>
        </m:sSup>
        <m:d>
          <m:dPr>
            <m:begChr m:val="("/>
            <m:endChr m:val=")"/>
            <m:sepChr m:val=""/>
            <m:grow/>
          </m:dPr>
          <m:e>
            <m:r>
              <m:t>g</m:t>
            </m:r>
            <m:d>
              <m:dPr>
                <m:begChr m:val="("/>
                <m:endChr m:val=")"/>
                <m:sepChr m:val=""/>
                <m:grow/>
              </m:dPr>
              <m:e>
                <m:acc>
                  <m:accPr>
                    <m:chr m:val="̂"/>
                  </m:accPr>
                  <m:e>
                    <m:r>
                      <m:t>y</m:t>
                    </m:r>
                  </m:e>
                </m:acc>
              </m:e>
            </m:d>
          </m:e>
        </m:d>
        <m:r>
          <m:rPr>
            <m:sty m:val="p"/>
          </m:rPr>
          <m:t>=</m:t>
        </m:r>
        <m:r>
          <m:t>0</m:t>
        </m:r>
      </m:oMath>
      <w:r>
        <w:t xml:space="preserve"> </w:t>
      </w:r>
      <w:r>
        <w:rPr>
          <w:rFonts w:hint="eastAsia"/>
        </w:rPr>
        <w:t xml:space="preserve">。然而，我们知道</w:t>
      </w:r>
      <w:r>
        <w:t xml:space="preserve"> </w:t>
      </w:r>
      <m:oMath>
        <m:sSup>
          <m:e>
            <m:r>
              <m:t>f</m:t>
            </m:r>
          </m:e>
          <m:sup>
            <m:r>
              <m:rPr>
                <m:sty m:val="p"/>
              </m:rPr>
              <m:t>′</m:t>
            </m:r>
          </m:sup>
        </m:sSup>
        <m:d>
          <m:dPr>
            <m:begChr m:val="("/>
            <m:endChr m:val=")"/>
            <m:sepChr m:val=""/>
            <m:grow/>
          </m:dPr>
          <m:e>
            <m:acc>
              <m:accPr>
                <m:chr m:val="̂"/>
              </m:accPr>
              <m:e>
                <m:r>
                  <m:t>x</m:t>
                </m:r>
              </m:e>
            </m:acc>
          </m:e>
        </m:d>
        <m:r>
          <m:rPr>
            <m:sty m:val="p"/>
          </m:rPr>
          <m:t>=</m:t>
        </m:r>
        <m:r>
          <m:t>0</m:t>
        </m:r>
      </m:oMath>
      <w:r>
        <w:t xml:space="preserve"> </w:t>
      </w:r>
      <w:r>
        <w:rPr>
          <w:rFonts w:hint="eastAsia"/>
        </w:rPr>
        <w:t xml:space="preserve">，因此可以看到，用变量</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表示的众数位置由</w:t>
      </w:r>
      <w:r>
        <w:t xml:space="preserve"> </w:t>
      </w:r>
      <m:oMath>
        <m:acc>
          <m:accPr>
            <m:chr m:val="̂"/>
          </m:accPr>
          <m:e>
            <m:r>
              <m:t>x</m:t>
            </m:r>
          </m:e>
        </m:acc>
        <m:r>
          <m:rPr>
            <m:sty m:val="p"/>
          </m:rPr>
          <m:t>=</m:t>
        </m:r>
        <m:r>
          <m:t>g</m:t>
        </m:r>
        <m:d>
          <m:dPr>
            <m:begChr m:val="("/>
            <m:endChr m:val=")"/>
            <m:sepChr m:val=""/>
            <m:grow/>
          </m:dPr>
          <m:e>
            <m:acc>
              <m:accPr>
                <m:chr m:val="̂"/>
              </m:accPr>
              <m:e>
                <m:r>
                  <m:t>y</m:t>
                </m:r>
              </m:e>
            </m:acc>
          </m:e>
        </m:d>
      </m:oMath>
      <w:r>
        <w:t xml:space="preserve"> </w:t>
      </w:r>
      <w:r>
        <w:rPr>
          <w:rFonts w:hint="eastAsia"/>
        </w:rPr>
        <w:t xml:space="preserve">相关联，这是符合预期的。因此，找到关于变量</w:t>
      </w:r>
      <w:r>
        <w:t xml:space="preserve"> </w:t>
      </w:r>
      <m:oMath>
        <m:r>
          <m:t>x</m:t>
        </m:r>
      </m:oMath>
      <w:r>
        <w:t xml:space="preserve"> </w:t>
      </w:r>
      <w:r>
        <w:rPr>
          <w:rFonts w:hint="eastAsia"/>
        </w:rPr>
        <w:t xml:space="preserve">的众数等价于先转换到变量</w:t>
      </w:r>
      <w:r>
        <w:t xml:space="preserve"> </w:t>
      </w:r>
      <m:oMath>
        <m:r>
          <m:t>y</m:t>
        </m:r>
      </m:oMath>
      <w:r>
        <w:t xml:space="preserve"> </w:t>
      </w:r>
      <w:r>
        <w:rPr>
          <w:rFonts w:hint="eastAsia"/>
        </w:rPr>
        <w:t xml:space="preserve">，然后找到关于</w:t>
      </w:r>
      <w:r>
        <w:t xml:space="preserve"> </w:t>
      </w:r>
      <m:oMath>
        <m:r>
          <m:t>y</m:t>
        </m:r>
      </m:oMath>
      <w:r>
        <w:t xml:space="preserve"> </w:t>
      </w:r>
      <w:r>
        <w:rPr>
          <w:rFonts w:hint="eastAsia"/>
        </w:rPr>
        <w:t xml:space="preserve">的众数，再转换回</w:t>
      </w:r>
      <w:r>
        <w:t xml:space="preserve"> </w:t>
      </w:r>
      <m:oMath>
        <m:r>
          <m:t>x</m:t>
        </m:r>
      </m:oMath>
      <w:r>
        <w:t xml:space="preserve"> </w:t>
      </w:r>
      <w:r>
        <w:t xml:space="preserve">。</w:t>
      </w:r>
    </w:p>
    <w:p>
      <w:pPr>
        <w:pStyle w:val="a0"/>
      </w:pPr>
      <w:r>
        <w:rPr>
          <w:rFonts w:hint="eastAsia"/>
        </w:rPr>
        <w:t xml:space="preserve">现在考虑概率密度</w:t>
      </w:r>
      <w:r>
        <w:t xml:space="preserve"> </w:t>
      </w:r>
      <m:oMath>
        <m:sSub>
          <m:e>
            <m:r>
              <m:t>p</m:t>
            </m:r>
          </m:e>
          <m:sub>
            <m:r>
              <m:t>x</m:t>
            </m:r>
          </m:sub>
        </m:sSub>
        <m:d>
          <m:dPr>
            <m:begChr m:val="("/>
            <m:endChr m:val=")"/>
            <m:sepChr m:val=""/>
            <m:grow/>
          </m:dPr>
          <m:e>
            <m:r>
              <m:t>x</m:t>
            </m:r>
          </m:e>
        </m:d>
      </m:oMath>
      <w:r>
        <w:t xml:space="preserve"> </w:t>
      </w:r>
      <w:r>
        <w:rPr>
          <w:rFonts w:hint="eastAsia"/>
        </w:rPr>
        <w:t xml:space="preserve">在变量变换</w:t>
      </w:r>
      <w:r>
        <w:t xml:space="preserve"> </w:t>
      </w:r>
      <m:oMath>
        <m:r>
          <m:t>x</m:t>
        </m:r>
        <m:r>
          <m:rPr>
            <m:sty m:val="p"/>
          </m:rPr>
          <m:t>=</m:t>
        </m:r>
        <m:r>
          <m:t>g</m:t>
        </m:r>
        <m:d>
          <m:dPr>
            <m:begChr m:val="("/>
            <m:endChr m:val=")"/>
            <m:sepChr m:val=""/>
            <m:grow/>
          </m:dPr>
          <m:e>
            <m:r>
              <m:t>y</m:t>
            </m:r>
          </m:e>
        </m:d>
      </m:oMath>
      <w:r>
        <w:t xml:space="preserve"> </w:t>
      </w:r>
      <w:r>
        <w:rPr>
          <w:rFonts w:hint="eastAsia"/>
        </w:rPr>
        <w:t xml:space="preserve">下的行为，其中关于新变量的密度为</w:t>
      </w:r>
      <w:r>
        <w:t xml:space="preserve"> </w:t>
      </w:r>
      <m:oMath>
        <m:sSub>
          <m:e>
            <m:r>
              <m:t>p</m:t>
            </m:r>
          </m:e>
          <m:sub>
            <m:r>
              <m:t>y</m:t>
            </m:r>
          </m:sub>
        </m:sSub>
        <m:d>
          <m:dPr>
            <m:begChr m:val="("/>
            <m:endChr m:val=")"/>
            <m:sepChr m:val=""/>
            <m:grow/>
          </m:dPr>
          <m:e>
            <m:r>
              <m:t>y</m:t>
            </m:r>
          </m:e>
        </m:d>
      </m:oMath>
      <w:r>
        <w:t xml:space="preserve"> </w:t>
      </w:r>
      <w:r>
        <w:rPr>
          <w:rFonts w:hint="eastAsia"/>
        </w:rPr>
        <w:t xml:space="preserve">，由式</w:t>
      </w:r>
      <w:r>
        <w:t xml:space="preserve"> (2.71) </w:t>
      </w:r>
      <w:r>
        <w:rPr>
          <w:rFonts w:hint="eastAsia"/>
        </w:rPr>
        <w:t xml:space="preserve">给出。为了处理式</w:t>
      </w:r>
      <w:r>
        <w:t xml:space="preserve"> (2.71) </w:t>
      </w:r>
      <w:r>
        <w:rPr>
          <w:rFonts w:hint="eastAsia"/>
        </w:rPr>
        <w:t xml:space="preserve">中的模，我们可以写成</w:t>
      </w:r>
      <w:r>
        <w:t xml:space="preserve"> </w:t>
      </w:r>
      <m:oMath>
        <m:sSup>
          <m:e>
            <m:r>
              <m:t>g</m:t>
            </m:r>
          </m:e>
          <m:sup>
            <m:r>
              <m:rPr>
                <m:sty m:val="p"/>
              </m:rPr>
              <m:t>′</m:t>
            </m:r>
          </m:sup>
        </m:sSup>
        <m:d>
          <m:dPr>
            <m:begChr m:val="("/>
            <m:endChr m:val=")"/>
            <m:sepChr m:val=""/>
            <m:grow/>
          </m:dPr>
          <m:e>
            <m:r>
              <m:t>y</m:t>
            </m:r>
          </m:e>
        </m:d>
        <m:r>
          <m:rPr>
            <m:sty m:val="p"/>
          </m:rPr>
          <m:t>=</m:t>
        </m:r>
        <m:r>
          <m:t>s</m:t>
        </m:r>
        <m:d>
          <m:dPr>
            <m:begChr m:val="|"/>
            <m:endChr m:val="|"/>
            <m:sepChr m:val=""/>
            <m:grow/>
          </m:dPr>
          <m:e>
            <m:sSup>
              <m:e>
                <m:r>
                  <m:t>g</m:t>
                </m:r>
              </m:e>
              <m:sup>
                <m:r>
                  <m:rPr>
                    <m:sty m:val="p"/>
                  </m:rPr>
                  <m:t>′</m:t>
                </m:r>
              </m:sup>
            </m:sSup>
            <m:d>
              <m:dPr>
                <m:begChr m:val="("/>
                <m:endChr m:val=")"/>
                <m:sepChr m:val=""/>
                <m:grow/>
              </m:dPr>
              <m:e>
                <m:r>
                  <m:t>y</m:t>
                </m:r>
              </m:e>
            </m:d>
          </m:e>
        </m:d>
      </m:oMath>
      <w:r>
        <w:t xml:space="preserve"> </w:t>
      </w:r>
      <w:r>
        <w:rPr>
          <w:rFonts w:hint="eastAsia"/>
        </w:rPr>
        <w:t xml:space="preserve">，其中</w:t>
      </w:r>
      <w:r>
        <w:t xml:space="preserve"> </w:t>
      </w:r>
      <m:oMath>
        <m:r>
          <m:t>s</m:t>
        </m:r>
        <m:r>
          <m:rPr>
            <m:sty m:val="p"/>
          </m:rPr>
          <m:t>∈</m:t>
        </m:r>
        <m:r>
          <m:rPr>
            <m:sty m:val="p"/>
          </m:rPr>
          <m:t>{</m:t>
        </m:r>
        <m:r>
          <m:rPr>
            <m:sty m:val="p"/>
          </m:rPr>
          <m:t>−</m:t>
        </m:r>
        <m:r>
          <m:t>1</m:t>
        </m:r>
        <m:r>
          <m:rPr>
            <m:sty m:val="p"/>
          </m:rPr>
          <m:t>,</m:t>
        </m:r>
        <m:r>
          <m:rPr>
            <m:sty m:val="p"/>
          </m:rPr>
          <m:t>+</m:t>
        </m:r>
        <m:r>
          <m:t>1</m:t>
        </m:r>
        <m:r>
          <m:rPr>
            <m:sty m:val="p"/>
          </m:rPr>
          <m:t>}</m:t>
        </m:r>
      </m:oMath>
      <w:r>
        <w:t xml:space="preserve"> </w:t>
      </w:r>
      <w:r>
        <w:rPr>
          <w:rFonts w:hint="eastAsia"/>
        </w:rPr>
        <w:t xml:space="preserve">。那么式</w:t>
      </w:r>
      <w:r>
        <w:t xml:space="preserve"> (2.71) </w:t>
      </w:r>
      <w:r>
        <w:rPr>
          <w:rFonts w:hint="eastAsia"/>
        </w:rPr>
        <w:t xml:space="preserve">可以写成</w:t>
      </w:r>
    </w:p>
    <w:p>
      <w:pPr>
        <w:pStyle w:val="a0"/>
      </w:pPr>
      <m:oMathPara>
        <m:oMathParaPr>
          <m:jc m:val="center"/>
        </m:oMathParaPr>
        <m:oMath>
          <m:sSub>
            <m:e>
              <m:r>
                <m:t>p</m:t>
              </m:r>
            </m:e>
            <m:sub>
              <m:r>
                <m:t>y</m:t>
              </m:r>
            </m:sub>
          </m:sSub>
          <m:d>
            <m:dPr>
              <m:begChr m:val="("/>
              <m:endChr m:val=")"/>
              <m:sepChr m:val=""/>
              <m:grow/>
            </m:dPr>
            <m:e>
              <m:r>
                <m:t>y</m:t>
              </m:r>
            </m:e>
          </m:d>
          <m:r>
            <m:rPr>
              <m:sty m:val="p"/>
            </m:rPr>
            <m:t>=</m:t>
          </m:r>
          <m:sSub>
            <m:e>
              <m:r>
                <m:t>p</m:t>
              </m:r>
            </m:e>
            <m:sub>
              <m:r>
                <m:t>x</m:t>
              </m:r>
            </m:sub>
          </m:sSub>
          <m:d>
            <m:dPr>
              <m:begChr m:val="("/>
              <m:endChr m:val=")"/>
              <m:sepChr m:val=""/>
              <m:grow/>
            </m:dPr>
            <m:e>
              <m:r>
                <m:t>g</m:t>
              </m:r>
              <m:d>
                <m:dPr>
                  <m:begChr m:val="("/>
                  <m:endChr m:val=")"/>
                  <m:sepChr m:val=""/>
                  <m:grow/>
                </m:dPr>
                <m:e>
                  <m:r>
                    <m:t>y</m:t>
                  </m:r>
                </m:e>
              </m:d>
            </m:e>
          </m:d>
          <m:r>
            <m:t>s</m:t>
          </m:r>
          <m:sSup>
            <m:e>
              <m:r>
                <m:t>g</m:t>
              </m:r>
            </m:e>
            <m:sup>
              <m:r>
                <m:rPr>
                  <m:sty m:val="p"/>
                </m:rPr>
                <m:t>′</m:t>
              </m:r>
            </m:sup>
          </m:sSup>
          <m:d>
            <m:dPr>
              <m:begChr m:val="("/>
              <m:endChr m:val=")"/>
              <m:sepChr m:val=""/>
              <m:grow/>
            </m:dPr>
            <m:e>
              <m:r>
                <m:t>y</m:t>
              </m:r>
            </m:e>
          </m:d>
        </m:oMath>
      </m:oMathPara>
    </w:p>
    <w:p>
      <w:pPr>
        <w:pStyle w:val="FirstParagraph"/>
      </w:pPr>
      <w:r>
        <w:rPr>
          <w:rFonts w:hint="eastAsia"/>
        </w:rPr>
        <w:t xml:space="preserve">这里我们使用了</w:t>
      </w:r>
      <w:r>
        <w:t xml:space="preserve"> </w:t>
      </w:r>
      <m:oMath>
        <m:r>
          <m:t>1</m:t>
        </m:r>
        <m:r>
          <m:rPr>
            <m:sty m:val="p"/>
          </m:rPr>
          <m:t>/</m:t>
        </m:r>
        <m:r>
          <m:t>s</m:t>
        </m:r>
        <m:r>
          <m:rPr>
            <m:sty m:val="p"/>
          </m:rPr>
          <m:t>=</m:t>
        </m:r>
        <m:r>
          <m:t>s</m:t>
        </m:r>
      </m:oMath>
      <w:r>
        <w:t xml:space="preserve"> </w:t>
      </w:r>
      <w:r>
        <w:rPr>
          <w:rFonts w:hint="eastAsia"/>
        </w:rPr>
        <w:t xml:space="preserve">。然后对两边关于</w:t>
      </w:r>
      <w:r>
        <w:t xml:space="preserve"> </w:t>
      </w:r>
      <m:oMath>
        <m:r>
          <m:t>y</m:t>
        </m:r>
      </m:oMath>
      <w:r>
        <w:t xml:space="preserve"> </w:t>
      </w:r>
      <w:r>
        <w:rPr>
          <w:rFonts w:hint="eastAsia"/>
        </w:rPr>
        <w:t xml:space="preserve">求导可得</w:t>
      </w:r>
    </w:p>
    <w:p>
      <w:pPr>
        <w:pStyle w:val="a0"/>
      </w:pPr>
      <m:oMathPara>
        <m:oMathParaPr>
          <m:jc m:val="center"/>
        </m:oMathParaPr>
        <m:oMath>
          <m:sSubSup>
            <m:e>
              <m:r>
                <m:t>p</m:t>
              </m:r>
            </m:e>
            <m:sub>
              <m:r>
                <m:t>y</m:t>
              </m:r>
            </m:sub>
            <m:sup>
              <m:r>
                <m:rPr>
                  <m:sty m:val="p"/>
                </m:rPr>
                <m:t>′</m:t>
              </m:r>
            </m:sup>
          </m:sSubSup>
          <m:d>
            <m:dPr>
              <m:begChr m:val="("/>
              <m:endChr m:val=")"/>
              <m:sepChr m:val=""/>
              <m:grow/>
            </m:dPr>
            <m:e>
              <m:r>
                <m:t>y</m:t>
              </m:r>
            </m:e>
          </m:d>
          <m:r>
            <m:rPr>
              <m:sty m:val="p"/>
            </m:rPr>
            <m:t>=</m:t>
          </m:r>
          <m:r>
            <m:t>s</m:t>
          </m:r>
          <m:sSubSup>
            <m:e>
              <m:r>
                <m:t>p</m:t>
              </m:r>
            </m:e>
            <m:sub>
              <m:r>
                <m:t>x</m:t>
              </m:r>
            </m:sub>
            <m:sup>
              <m:r>
                <m:rPr>
                  <m:sty m:val="p"/>
                </m:rPr>
                <m:t>′</m:t>
              </m:r>
            </m:sup>
          </m:sSubSup>
          <m:d>
            <m:dPr>
              <m:begChr m:val="("/>
              <m:endChr m:val=")"/>
              <m:sepChr m:val=""/>
              <m:grow/>
            </m:dPr>
            <m:e>
              <m:r>
                <m:t>g</m:t>
              </m:r>
              <m:d>
                <m:dPr>
                  <m:begChr m:val="("/>
                  <m:endChr m:val=")"/>
                  <m:sepChr m:val=""/>
                  <m:grow/>
                </m:dPr>
                <m:e>
                  <m:r>
                    <m:t>y</m:t>
                  </m:r>
                </m:e>
              </m:d>
            </m:e>
          </m:d>
          <m:sSup>
            <m:e>
              <m:d>
                <m:dPr>
                  <m:begChr m:val="{"/>
                  <m:endChr m:val="}"/>
                  <m:sepChr m:val=""/>
                  <m:grow/>
                </m:dPr>
                <m:e>
                  <m:sSup>
                    <m:e>
                      <m:r>
                        <m:t>g</m:t>
                      </m:r>
                    </m:e>
                    <m:sup>
                      <m:r>
                        <m:rPr>
                          <m:sty m:val="p"/>
                        </m:rPr>
                        <m:t>′</m:t>
                      </m:r>
                    </m:sup>
                  </m:sSup>
                  <m:d>
                    <m:dPr>
                      <m:begChr m:val="("/>
                      <m:endChr m:val=")"/>
                      <m:sepChr m:val=""/>
                      <m:grow/>
                    </m:dPr>
                    <m:e>
                      <m:r>
                        <m:t>y</m:t>
                      </m:r>
                    </m:e>
                  </m:d>
                </m:e>
              </m:d>
            </m:e>
            <m:sup>
              <m:r>
                <m:t>2</m:t>
              </m:r>
            </m:sup>
          </m:sSup>
          <m:r>
            <m:rPr>
              <m:sty m:val="p"/>
            </m:rPr>
            <m:t>+</m:t>
          </m:r>
          <m:r>
            <m:t>s</m:t>
          </m:r>
          <m:sSub>
            <m:e>
              <m:r>
                <m:t>p</m:t>
              </m:r>
            </m:e>
            <m:sub>
              <m:r>
                <m:t>x</m:t>
              </m:r>
            </m:sub>
          </m:sSub>
          <m:d>
            <m:dPr>
              <m:begChr m:val="("/>
              <m:endChr m:val=")"/>
              <m:sepChr m:val=""/>
              <m:grow/>
            </m:dPr>
            <m:e>
              <m:r>
                <m:t>g</m:t>
              </m:r>
              <m:d>
                <m:dPr>
                  <m:begChr m:val="("/>
                  <m:endChr m:val=")"/>
                  <m:sepChr m:val=""/>
                  <m:grow/>
                </m:dPr>
                <m:e>
                  <m:r>
                    <m:t>y</m:t>
                  </m:r>
                </m:e>
              </m:d>
            </m:e>
          </m:d>
          <m:sSup>
            <m:e>
              <m:r>
                <m:t>g</m:t>
              </m:r>
            </m:e>
            <m:sup>
              <m:r>
                <m:rPr>
                  <m:sty m:val="p"/>
                </m:rPr>
                <m:t>′</m:t>
              </m:r>
              <m:r>
                <m:rPr>
                  <m:sty m:val="p"/>
                </m:rPr>
                <m:t>′</m:t>
              </m:r>
            </m:sup>
          </m:sSup>
          <m:d>
            <m:dPr>
              <m:begChr m:val="("/>
              <m:endChr m:val=")"/>
              <m:sepChr m:val=""/>
              <m:grow/>
            </m:dPr>
            <m:e>
              <m:r>
                <m:t>y</m:t>
              </m:r>
            </m:e>
          </m:d>
          <m:r>
            <m:rPr>
              <m:sty m:val="p"/>
            </m:rPr>
            <m:t>.</m:t>
          </m:r>
          <m:r>
            <m:t>  </m:t>
          </m:r>
          <m:r>
            <m:rPr>
              <m:nor/>
              <m:sty m:val="p"/>
            </m:rPr>
            <m:t>(2.73)</m:t>
          </m:r>
        </m:oMath>
      </m:oMathPara>
    </w:p>
    <w:p>
      <w:pPr>
        <w:pStyle w:val="FirstParagraph"/>
      </w:pPr>
      <w:r>
        <w:rPr>
          <w:rFonts w:hint="eastAsia"/>
        </w:rPr>
        <w:t xml:space="preserve">由于式</w:t>
      </w:r>
      <w:r>
        <w:t xml:space="preserve"> (2.73) </w:t>
      </w:r>
      <w:r>
        <w:rPr>
          <w:rFonts w:hint="eastAsia"/>
        </w:rPr>
        <w:t xml:space="preserve">右侧第二项的存在，关系</w:t>
      </w:r>
      <w:r>
        <w:t xml:space="preserve"> </w:t>
      </w:r>
      <m:oMath>
        <m:acc>
          <m:accPr>
            <m:chr m:val="̂"/>
          </m:accPr>
          <m:e>
            <m:r>
              <m:t>x</m:t>
            </m:r>
          </m:e>
        </m:acc>
        <m:r>
          <m:rPr>
            <m:sty m:val="p"/>
          </m:rPr>
          <m:t>=</m:t>
        </m:r>
        <m:r>
          <m:t>g</m:t>
        </m:r>
        <m:d>
          <m:dPr>
            <m:begChr m:val="("/>
            <m:endChr m:val=")"/>
            <m:sepChr m:val=""/>
            <m:grow/>
          </m:dPr>
          <m:e>
            <m:acc>
              <m:accPr>
                <m:chr m:val="̂"/>
              </m:accPr>
              <m:e>
                <m:r>
                  <m:t>y</m:t>
                </m:r>
              </m:e>
            </m:acc>
          </m:e>
        </m:d>
      </m:oMath>
      <w:r>
        <w:t xml:space="preserve"> </w:t>
      </w:r>
      <w:r>
        <w:rPr>
          <w:rFonts w:hint="eastAsia"/>
        </w:rPr>
        <w:t xml:space="preserve">不再成立。因此，通过最大化</w:t>
      </w:r>
      <w:r>
        <w:t xml:space="preserve"> </w:t>
      </w:r>
      <m:oMath>
        <m:sSub>
          <m:e>
            <m:r>
              <m:t>p</m:t>
            </m:r>
          </m:e>
          <m:sub>
            <m:r>
              <m:t>x</m:t>
            </m:r>
          </m:sub>
        </m:sSub>
        <m:d>
          <m:dPr>
            <m:begChr m:val="("/>
            <m:endChr m:val=")"/>
            <m:sepChr m:val=""/>
            <m:grow/>
          </m:dPr>
          <m:e>
            <m:r>
              <m:t>x</m:t>
            </m:r>
          </m:e>
        </m:d>
      </m:oMath>
      <w:r>
        <w:t xml:space="preserve"> </w:t>
      </w:r>
      <w:r>
        <w:rPr>
          <w:rFonts w:hint="eastAsia"/>
        </w:rPr>
        <w:t xml:space="preserve">得到的</w:t>
      </w:r>
      <w:r>
        <w:t xml:space="preserve"> </w:t>
      </w:r>
      <m:oMath>
        <m:r>
          <m:t>x</m:t>
        </m:r>
      </m:oMath>
      <w:r>
        <w:t xml:space="preserve"> </w:t>
      </w:r>
      <w:r>
        <w:rPr>
          <w:rFonts w:hint="eastAsia"/>
        </w:rPr>
        <w:t xml:space="preserve">值将不是先转换到</w:t>
      </w:r>
      <w:r>
        <w:t xml:space="preserve"> </w:t>
      </w:r>
      <m:oMath>
        <m:sSub>
          <m:e>
            <m:r>
              <m:t>p</m:t>
            </m:r>
          </m:e>
          <m:sub>
            <m:r>
              <m:t>y</m:t>
            </m:r>
          </m:sub>
        </m:sSub>
        <m:d>
          <m:dPr>
            <m:begChr m:val="("/>
            <m:endChr m:val=")"/>
            <m:sepChr m:val=""/>
            <m:grow/>
          </m:dPr>
          <m:e>
            <m:r>
              <m:t>y</m:t>
            </m:r>
          </m:e>
        </m:d>
      </m:oMath>
      <w:r>
        <w:t xml:space="preserve"> </w:t>
      </w:r>
      <w:r>
        <w:rPr>
          <w:rFonts w:hint="eastAsia"/>
        </w:rPr>
        <w:t xml:space="preserve">，然后关于</w:t>
      </w:r>
      <w:r>
        <w:t xml:space="preserve"> </w:t>
      </w:r>
      <m:oMath>
        <m:r>
          <m:t>y</m:t>
        </m:r>
      </m:oMath>
      <w:r>
        <w:t xml:space="preserve"> </w:t>
      </w:r>
      <w:r>
        <w:rPr>
          <w:rFonts w:hint="eastAsia"/>
        </w:rPr>
        <w:t xml:space="preserve">最大化，再转换回</w:t>
      </w:r>
      <w:r>
        <w:t xml:space="preserve"> </w:t>
      </w:r>
      <m:oMath>
        <m:r>
          <m:t>x</m:t>
        </m:r>
      </m:oMath>
      <w:r>
        <w:t xml:space="preserve"> </w:t>
      </w:r>
      <w:r>
        <w:rPr>
          <w:rFonts w:hint="eastAsia"/>
        </w:rPr>
        <w:t xml:space="preserve">所得到的值。这导致密度的众数依赖于变量的选择。然而，对于线性变换，式</w:t>
      </w:r>
      <w:r>
        <w:t xml:space="preserve"> (2.73) </w:t>
      </w:r>
      <w:r>
        <w:rPr>
          <w:rFonts w:hint="eastAsia"/>
        </w:rPr>
        <w:t xml:space="preserve">右侧的第二项消失，因此在这种情况下，最大值的位置根据</w:t>
      </w:r>
      <w:r>
        <w:t xml:space="preserve"> </w:t>
      </w:r>
      <m:oMath>
        <m:acc>
          <m:accPr>
            <m:chr m:val="̂"/>
          </m:accPr>
          <m:e>
            <m:r>
              <m:t>x</m:t>
            </m:r>
          </m:e>
        </m:acc>
        <m:r>
          <m:rPr>
            <m:sty m:val="p"/>
          </m:rPr>
          <m:t>=</m:t>
        </m:r>
        <m:r>
          <m:t>g</m:t>
        </m:r>
        <m:d>
          <m:dPr>
            <m:begChr m:val="("/>
            <m:endChr m:val=")"/>
            <m:sepChr m:val=""/>
            <m:grow/>
          </m:dPr>
          <m:e>
            <m:acc>
              <m:accPr>
                <m:chr m:val="̂"/>
              </m:accPr>
              <m:e>
                <m:r>
                  <m:t>y</m:t>
                </m:r>
              </m:e>
            </m:acc>
          </m:e>
        </m:d>
      </m:oMath>
      <w:r>
        <w:t xml:space="preserve"> </w:t>
      </w:r>
      <w:r>
        <w:rPr>
          <w:rFonts w:hint="eastAsia"/>
        </w:rPr>
        <w:t xml:space="preserve">进行变换。</w:t>
      </w:r>
    </w:p>
    <w:p>
      <w:pPr>
        <w:pStyle w:val="a0"/>
      </w:pPr>
      <w:r>
        <w:rPr>
          <w:rFonts w:hint="eastAsia"/>
        </w:rPr>
        <w:t xml:space="preserve">如图</w:t>
      </w:r>
      <w:r>
        <w:t xml:space="preserve"> 2.12 </w:t>
      </w:r>
      <w:r>
        <w:rPr>
          <w:rFonts w:hint="eastAsia"/>
        </w:rPr>
        <w:t xml:space="preserve">所示，这个效应可以用一个简单的例子来说明。我们首先考虑在</w:t>
      </w:r>
      <w:r>
        <w:t xml:space="preserve"> </w:t>
      </w:r>
      <m:oMath>
        <m:r>
          <m:t>x</m:t>
        </m:r>
      </m:oMath>
      <w:r>
        <w:t xml:space="preserve"> </w:t>
      </w:r>
      <w:r>
        <w:rPr>
          <w:rFonts w:hint="eastAsia"/>
        </w:rPr>
        <w:t xml:space="preserve">上的高斯分布</w:t>
      </w:r>
      <w:r>
        <w:t xml:space="preserve"> </w:t>
      </w:r>
      <m:oMath>
        <m:sSub>
          <m:e>
            <m:r>
              <m:t>p</m:t>
            </m:r>
          </m:e>
          <m:sub>
            <m:r>
              <m:t>x</m:t>
            </m:r>
          </m:sub>
        </m:sSub>
        <m:d>
          <m:dPr>
            <m:begChr m:val="("/>
            <m:endChr m:val=")"/>
            <m:sepChr m:val=""/>
            <m:grow/>
          </m:dPr>
          <m:e>
            <m:r>
              <m:t>x</m:t>
            </m:r>
          </m:e>
        </m:d>
      </m:oMath>
      <w:r>
        <w:t xml:space="preserve"> </w:t>
      </w:r>
      <w:r>
        <w:rPr>
          <w:rFonts w:hint="eastAsia"/>
        </w:rPr>
        <w:t xml:space="preserve">，如图</w:t>
      </w:r>
      <w:r>
        <w:t xml:space="preserve"> 2.12 </w:t>
      </w:r>
      <w:r>
        <w:rPr>
          <w:rFonts w:hint="eastAsia"/>
        </w:rPr>
        <w:t xml:space="preserve">中的红色曲线所示。接下来，我们从这个分布中抽取</w:t>
      </w:r>
      <w:r>
        <w:t xml:space="preserve"> </w:t>
      </w:r>
      <m:oMath>
        <m:r>
          <m:t>N</m:t>
        </m:r>
        <m:r>
          <m:rPr>
            <m:sty m:val="p"/>
          </m:rPr>
          <m:t>=</m:t>
        </m:r>
        <m:r>
          <m:t>50</m:t>
        </m:r>
        <m:r>
          <m:rPr>
            <m:sty m:val="p"/>
          </m:rPr>
          <m:t>,</m:t>
        </m:r>
        <m:r>
          <m:t>000</m:t>
        </m:r>
      </m:oMath>
      <w:r>
        <w:t xml:space="preserve"> </w:t>
      </w:r>
      <w:r>
        <w:rPr>
          <w:rFonts w:hint="eastAsia"/>
        </w:rPr>
        <w:t xml:space="preserve">个点的样本，并绘制它们值的直方图，正如预期的那样，该直方图与分布</w:t>
      </w:r>
      <w:r>
        <w:t xml:space="preserve"> </w:t>
      </w:r>
      <m:oMath>
        <m:sSub>
          <m:e>
            <m:r>
              <m:t>p</m:t>
            </m:r>
          </m:e>
          <m:sub>
            <m:r>
              <m:t>x</m:t>
            </m:r>
          </m:sub>
        </m:sSub>
        <m:d>
          <m:dPr>
            <m:begChr m:val="("/>
            <m:endChr m:val=")"/>
            <m:sepChr m:val=""/>
            <m:grow/>
          </m:dPr>
          <m:e>
            <m:r>
              <m:t>x</m:t>
            </m:r>
          </m:e>
        </m:d>
      </m:oMath>
      <w:r>
        <w:t xml:space="preserve"> </w:t>
      </w:r>
      <w:r>
        <w:rPr>
          <w:rFonts w:hint="eastAsia"/>
        </w:rPr>
        <w:t xml:space="preserve">一致。现在考虑从</w:t>
      </w:r>
      <w:r>
        <w:t xml:space="preserve"> </w:t>
      </w:r>
      <m:oMath>
        <m:r>
          <m:t>x</m:t>
        </m:r>
      </m:oMath>
      <w:r>
        <w:t xml:space="preserve"> </w:t>
      </w:r>
      <w:r>
        <w:rPr>
          <w:rFonts w:hint="eastAsia"/>
        </w:rPr>
        <w:t xml:space="preserve">到</w:t>
      </w:r>
      <w:r>
        <w:t xml:space="preserve"> </w:t>
      </w:r>
      <m:oMath>
        <m:r>
          <m:t>y</m:t>
        </m:r>
      </m:oMath>
      <w:r>
        <w:t xml:space="preserve"> </w:t>
      </w:r>
      <w:r>
        <w:rPr>
          <w:rFonts w:hint="eastAsia"/>
        </w:rPr>
        <w:t xml:space="preserve">的非线性变量变换，由下式给出</w:t>
      </w:r>
    </w:p>
    <w:p>
      <w:pPr>
        <w:pStyle w:val="a0"/>
      </w:pPr>
      <m:oMathPara>
        <m:oMathParaPr>
          <m:jc m:val="center"/>
        </m:oMathParaPr>
        <m:oMath>
          <m:r>
            <m:t>x</m:t>
          </m:r>
          <m:r>
            <m:rPr>
              <m:sty m:val="p"/>
            </m:rPr>
            <m:t>=</m:t>
          </m:r>
          <m:r>
            <m:t>g</m:t>
          </m:r>
          <m:d>
            <m:dPr>
              <m:begChr m:val="("/>
              <m:endChr m:val=")"/>
              <m:sepChr m:val=""/>
              <m:grow/>
            </m:dPr>
            <m:e>
              <m:r>
                <m:t>y</m:t>
              </m:r>
            </m:e>
          </m:d>
          <m:r>
            <m:rPr>
              <m:sty m:val="p"/>
            </m:rPr>
            <m:t>=</m:t>
          </m:r>
          <m:r>
            <m:rPr>
              <m:sty m:val="p"/>
            </m:rPr>
            <m:t>ln</m:t>
          </m:r>
          <m:d>
            <m:dPr>
              <m:begChr m:val="("/>
              <m:endChr m:val=")"/>
              <m:sepChr m:val=""/>
              <m:grow/>
            </m:dPr>
            <m:e>
              <m:r>
                <m:t>y</m:t>
              </m:r>
            </m:e>
          </m:d>
          <m:r>
            <m:rPr>
              <m:sty m:val="p"/>
            </m:rPr>
            <m:t>−</m:t>
          </m:r>
          <m:r>
            <m:rPr>
              <m:sty m:val="p"/>
            </m:rPr>
            <m:t>ln</m:t>
          </m:r>
          <m:d>
            <m:dPr>
              <m:begChr m:val="("/>
              <m:endChr m:val=")"/>
              <m:sepChr m:val=""/>
              <m:grow/>
            </m:dPr>
            <m:e>
              <m:r>
                <m:t>1</m:t>
              </m:r>
              <m:r>
                <m:rPr>
                  <m:sty m:val="p"/>
                </m:rPr>
                <m:t>−</m:t>
              </m:r>
              <m:r>
                <m:t>y</m:t>
              </m:r>
            </m:e>
          </m:d>
          <m:r>
            <m:rPr>
              <m:sty m:val="p"/>
            </m:rPr>
            <m:t>+</m:t>
          </m:r>
          <m:r>
            <m:t>5</m:t>
          </m:r>
          <m:r>
            <m:rPr>
              <m:sty m:val="p"/>
            </m:rPr>
            <m:t>.</m:t>
          </m:r>
          <m:r>
            <m:t>  </m:t>
          </m:r>
          <m:r>
            <m:rPr>
              <m:nor/>
              <m:sty m:val="p"/>
            </m:rPr>
            <m:t>(2.74)</m:t>
          </m:r>
        </m:oMath>
      </m:oMathPara>
    </w:p>
    <w:p>
      <w:pPr>
        <w:pStyle w:val="FirstParagraph"/>
      </w:pPr>
      <w:r>
        <w:rPr>
          <w:rFonts w:hint="eastAsia"/>
        </w:rPr>
        <w:t xml:space="preserve">这个函数的反函数由下式给出</w:t>
      </w:r>
    </w:p>
    <w:p>
      <w:pPr>
        <w:pStyle w:val="a0"/>
      </w:pPr>
      <m:oMathPara>
        <m:oMathParaPr>
          <m:jc m:val="center"/>
        </m:oMathParaPr>
        <m:oMath>
          <m:r>
            <m:t>y</m:t>
          </m:r>
          <m:r>
            <m:rPr>
              <m:sty m:val="p"/>
            </m:rPr>
            <m:t>=</m:t>
          </m:r>
          <m:sSup>
            <m:e>
              <m:r>
                <m:t>g</m:t>
              </m:r>
            </m:e>
            <m:sup>
              <m:r>
                <m:rPr>
                  <m:sty m:val="p"/>
                </m:rPr>
                <m:t>−</m:t>
              </m:r>
              <m:r>
                <m:t>1</m:t>
              </m:r>
            </m:sup>
          </m:sSup>
          <m:d>
            <m:dPr>
              <m:begChr m:val="("/>
              <m:endChr m:val=")"/>
              <m:sepChr m:val=""/>
              <m:grow/>
            </m:dPr>
            <m:e>
              <m:r>
                <m:t>x</m:t>
              </m:r>
            </m:e>
          </m:d>
          <m:r>
            <m:rPr>
              <m:sty m:val="p"/>
            </m:rPr>
            <m:t>=</m:t>
          </m:r>
          <m:f>
            <m:fPr>
              <m:type m:val="bar"/>
            </m:fPr>
            <m:num>
              <m:r>
                <m:t>1</m:t>
              </m:r>
            </m:num>
            <m:den>
              <m:r>
                <m:t>1</m:t>
              </m:r>
              <m:r>
                <m:rPr>
                  <m:sty m:val="p"/>
                </m:rPr>
                <m:t>+</m:t>
              </m:r>
              <m:r>
                <m:rPr>
                  <m:sty m:val="p"/>
                </m:rPr>
                <m:t>exp</m:t>
              </m:r>
              <m:d>
                <m:dPr>
                  <m:begChr m:val="("/>
                  <m:endChr m:val=")"/>
                  <m:sepChr m:val=""/>
                  <m:grow/>
                </m:dPr>
                <m:e>
                  <m:r>
                    <m:rPr>
                      <m:sty m:val="p"/>
                    </m:rPr>
                    <m:t>−</m:t>
                  </m:r>
                  <m:r>
                    <m:t>x</m:t>
                  </m:r>
                  <m:r>
                    <m:rPr>
                      <m:sty m:val="p"/>
                    </m:rPr>
                    <m:t>+</m:t>
                  </m:r>
                  <m:r>
                    <m:t>5</m:t>
                  </m:r>
                </m:e>
              </m:d>
            </m:den>
          </m:f>
          <m:r>
            <m:rPr>
              <m:sty m:val="p"/>
            </m:rPr>
            <m:t>,</m:t>
          </m:r>
          <m:r>
            <m:t>  </m:t>
          </m:r>
          <m:r>
            <m:rPr>
              <m:nor/>
              <m:sty m:val="p"/>
            </m:rPr>
            <m:t>(2.75)</m:t>
          </m:r>
        </m:oMath>
      </m:oMathPara>
    </w:p>
    <w:p>
      <w:pPr>
        <w:pStyle w:val="FirstParagraph"/>
      </w:pPr>
      <w:r>
        <w:rPr>
          <w:rFonts w:hint="eastAsia"/>
        </w:rPr>
        <w:t xml:space="preserve">这是一个逻辑</w:t>
      </w:r>
      <w:r>
        <w:t xml:space="preserve"> sigmoid </w:t>
      </w:r>
      <w:r>
        <w:rPr>
          <w:rFonts w:hint="eastAsia"/>
        </w:rPr>
        <w:t xml:space="preserve">函数，在图</w:t>
      </w:r>
      <w:r>
        <w:t xml:space="preserve"> 2.12 </w:t>
      </w:r>
      <w:r>
        <w:rPr>
          <w:rFonts w:hint="eastAsia"/>
        </w:rPr>
        <w:t xml:space="preserve">中用蓝色曲线表示。</w:t>
      </w:r>
    </w:p>
    <w:p>
      <w:pPr>
        <w:pStyle w:val="a0"/>
      </w:pPr>
      <w:r>
        <w:drawing>
          <wp:inline>
            <wp:extent cx="2743200" cy="1961965"/>
            <wp:effectExtent b="0" l="0" r="0" t="0"/>
            <wp:docPr descr="image" title="" id="158" name="Picture"/>
            <a:graphic>
              <a:graphicData uri="http://schemas.openxmlformats.org/drawingml/2006/picture">
                <pic:pic>
                  <pic:nvPicPr>
                    <pic:cNvPr descr="images/0194e279-9b28-703a-88f4-c3ac21e2010d_63_930_349_618_442_0.jpg" id="159" name="Picture"/>
                    <pic:cNvPicPr>
                      <a:picLocks noChangeArrowheads="1" noChangeAspect="1"/>
                    </pic:cNvPicPr>
                  </pic:nvPicPr>
                  <pic:blipFill>
                    <a:blip r:embed="rId157"/>
                    <a:stretch>
                      <a:fillRect/>
                    </a:stretch>
                  </pic:blipFill>
                  <pic:spPr bwMode="auto">
                    <a:xfrm>
                      <a:off x="0" y="0"/>
                      <a:ext cx="2743200" cy="196196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2.12 </w:t>
      </w:r>
      <w:r>
        <w:rPr>
          <w:rFonts w:hint="eastAsia"/>
        </w:rPr>
        <w:t xml:space="preserve">展示了在变量进行非线性变换时，密度模式的转换示例，说明了与简单函数相比的不同行为。</w:t>
      </w:r>
    </w:p>
    <w:p>
      <w:pPr>
        <w:pStyle w:val="a0"/>
      </w:pPr>
      <w:r>
        <w:rPr>
          <w:rFonts w:hint="eastAsia"/>
        </w:rPr>
        <w:t xml:space="preserve">如果我们简单地将</w:t>
      </w:r>
      <w:r>
        <w:t xml:space="preserve"> </w:t>
      </w:r>
      <m:oMath>
        <m:sSub>
          <m:e>
            <m:r>
              <m:t>p</m:t>
            </m:r>
          </m:e>
          <m:sub>
            <m:r>
              <m:t>x</m:t>
            </m:r>
          </m:sub>
        </m:sSub>
        <m:d>
          <m:dPr>
            <m:begChr m:val="("/>
            <m:endChr m:val=")"/>
            <m:sepChr m:val=""/>
            <m:grow/>
          </m:dPr>
          <m:e>
            <m:r>
              <m:t>x</m:t>
            </m:r>
          </m:e>
        </m:d>
      </m:oMath>
      <w:r>
        <w:t xml:space="preserve"> </w:t>
      </w:r>
      <w:r>
        <w:rPr>
          <w:rFonts w:hint="eastAsia"/>
        </w:rPr>
        <w:t xml:space="preserve">作为</w:t>
      </w:r>
      <w:r>
        <w:t xml:space="preserve"> </w:t>
      </w:r>
      <m:oMath>
        <m:r>
          <m:t>x</m:t>
        </m:r>
      </m:oMath>
      <w:r>
        <w:t xml:space="preserve"> </w:t>
      </w:r>
      <w:r>
        <w:rPr>
          <w:rFonts w:hint="eastAsia"/>
        </w:rPr>
        <w:t xml:space="preserve">的函数进行变换，我们会得到图</w:t>
      </w:r>
      <w:r>
        <w:t xml:space="preserve"> 2.12 </w:t>
      </w:r>
      <w:r>
        <w:rPr>
          <w:rFonts w:hint="eastAsia"/>
        </w:rPr>
        <w:t xml:space="preserve">中所示的绿色曲线</w:t>
      </w:r>
      <w:r>
        <w:t xml:space="preserve"> </w:t>
      </w:r>
      <m:oMath>
        <m:sSub>
          <m:e>
            <m:r>
              <m:t>p</m:t>
            </m:r>
          </m:e>
          <m:sub>
            <m:r>
              <m:t>x</m:t>
            </m:r>
          </m:sub>
        </m:sSub>
        <m:d>
          <m:dPr>
            <m:begChr m:val="("/>
            <m:endChr m:val=")"/>
            <m:sepChr m:val=""/>
            <m:grow/>
          </m:dPr>
          <m:e>
            <m:r>
              <m:t>g</m:t>
            </m:r>
            <m:d>
              <m:dPr>
                <m:begChr m:val="("/>
                <m:endChr m:val=")"/>
                <m:sepChr m:val=""/>
                <m:grow/>
              </m:dPr>
              <m:e>
                <m:r>
                  <m:t>y</m:t>
                </m:r>
              </m:e>
            </m:d>
          </m:e>
        </m:d>
      </m:oMath>
      <w:r>
        <w:t xml:space="preserve"> </w:t>
      </w:r>
      <w:r>
        <w:rPr>
          <w:rFonts w:hint="eastAsia"/>
        </w:rPr>
        <w:t xml:space="preserve">，并且我们看到密度</w:t>
      </w:r>
      <w:r>
        <w:t xml:space="preserve"> </w:t>
      </w:r>
      <m:oMath>
        <m:sSub>
          <m:e>
            <m:r>
              <m:t>p</m:t>
            </m:r>
          </m:e>
          <m:sub>
            <m:r>
              <m:t>x</m:t>
            </m:r>
          </m:sub>
        </m:sSub>
        <m:d>
          <m:dPr>
            <m:begChr m:val="("/>
            <m:endChr m:val=")"/>
            <m:sepChr m:val=""/>
            <m:grow/>
          </m:dPr>
          <m:e>
            <m:r>
              <m:t>x</m:t>
            </m:r>
          </m:e>
        </m:d>
      </m:oMath>
      <w:r>
        <w:t xml:space="preserve"> </w:t>
      </w:r>
      <w:r>
        <w:rPr>
          <w:rFonts w:hint="eastAsia"/>
        </w:rPr>
        <w:t xml:space="preserve">的模式通过</w:t>
      </w:r>
      <w:r>
        <w:t xml:space="preserve"> sigmoid </w:t>
      </w:r>
      <w:r>
        <w:rPr>
          <w:rFonts w:hint="eastAsia"/>
        </w:rPr>
        <w:t xml:space="preserve">函数变换为该曲线的模式。然而，</w:t>
      </w:r>
      <w:r>
        <w:t xml:space="preserve"> </w:t>
      </w:r>
      <m:oMath>
        <m:r>
          <m:t>y</m:t>
        </m:r>
      </m:oMath>
      <w:r>
        <w:t xml:space="preserve"> </w:t>
      </w:r>
      <w:r>
        <w:rPr>
          <w:rFonts w:hint="eastAsia"/>
        </w:rPr>
        <w:t xml:space="preserve">上的密度则根据</w:t>
      </w:r>
      <w:r>
        <w:t xml:space="preserve"> (2.71) </w:t>
      </w:r>
      <w:r>
        <w:rPr>
          <w:rFonts w:hint="eastAsia"/>
        </w:rPr>
        <w:t xml:space="preserve">进行变换，并在图的左侧用洋红色曲线表示。请注意，其模式相对于绿色曲线的模式发生了偏移。</w:t>
      </w:r>
    </w:p>
    <w:p>
      <w:pPr>
        <w:pStyle w:val="a0"/>
      </w:pPr>
      <w:r>
        <w:rPr>
          <w:rFonts w:hint="eastAsia"/>
        </w:rPr>
        <w:t xml:space="preserve">为了证实这一结果，我们选取</w:t>
      </w:r>
      <w:r>
        <w:t xml:space="preserve"> 50,000 </w:t>
      </w:r>
      <w:r>
        <w:rPr>
          <w:rFonts w:hint="eastAsia"/>
        </w:rPr>
        <w:t xml:space="preserve">个</w:t>
      </w:r>
      <w:r>
        <w:t xml:space="preserve"> </w:t>
      </w:r>
      <m:oMath>
        <m:r>
          <m:t>x</m:t>
        </m:r>
      </m:oMath>
      <w:r>
        <w:t xml:space="preserve"> </w:t>
      </w:r>
      <w:r>
        <w:rPr>
          <w:rFonts w:hint="eastAsia"/>
        </w:rPr>
        <w:t xml:space="preserve">的值作为样本，使用</w:t>
      </w:r>
      <w:r>
        <w:t xml:space="preserve"> (2.75) </w:t>
      </w:r>
      <w:r>
        <w:rPr>
          <w:rFonts w:hint="eastAsia"/>
        </w:rPr>
        <w:t xml:space="preserve">计算相应的</w:t>
      </w:r>
      <w:r>
        <w:t xml:space="preserve"> </w:t>
      </w:r>
      <m:oMath>
        <m:r>
          <m:t>y</m:t>
        </m:r>
      </m:oMath>
      <w:r>
        <w:t xml:space="preserve"> </w:t>
      </w:r>
      <w:r>
        <w:rPr>
          <w:rFonts w:hint="eastAsia"/>
        </w:rPr>
        <w:t xml:space="preserve">的值，然后绘制它们值的直方图。我们发现这个直方图与图</w:t>
      </w:r>
      <w:r>
        <w:t xml:space="preserve"> 2.12 </w:t>
      </w:r>
      <w:r>
        <w:rPr>
          <w:rFonts w:hint="eastAsia"/>
        </w:rPr>
        <w:t xml:space="preserve">中的洋红色曲线相符，而不是绿色曲线。</w:t>
      </w:r>
    </w:p>
    <w:bookmarkEnd w:id="160"/>
    <w:bookmarkStart w:id="164" w:name="多元分布"/>
    <w:p>
      <w:pPr>
        <w:pStyle w:val="1"/>
      </w:pPr>
      <w:r>
        <w:t xml:space="preserve">2.4.1 </w:t>
      </w:r>
      <w:r>
        <w:rPr>
          <w:rFonts w:hint="eastAsia"/>
        </w:rPr>
        <w:t xml:space="preserve">多元分布</w:t>
      </w:r>
    </w:p>
    <w:p>
      <w:pPr>
        <w:pStyle w:val="FirstParagraph"/>
      </w:pPr>
      <w:r>
        <w:rPr>
          <w:rFonts w:hint="eastAsia"/>
        </w:rPr>
        <w:t xml:space="preserve">我们可以将结果</w:t>
      </w:r>
      <w:r>
        <w:t xml:space="preserve"> (2.71) </w:t>
      </w:r>
      <w:r>
        <w:rPr>
          <w:rFonts w:hint="eastAsia"/>
        </w:rPr>
        <w:t xml:space="preserve">扩展到定义在多个变量上的密度。考虑一个关于</w:t>
      </w:r>
      <w:r>
        <w:t xml:space="preserve"> </w:t>
      </w:r>
      <m:oMath>
        <m:r>
          <m:t>D</m:t>
        </m:r>
      </m:oMath>
      <w:r>
        <w:t xml:space="preserve"> </w:t>
      </w:r>
      <w:r>
        <w:rPr>
          <w:rFonts w:hint="eastAsia"/>
        </w:rPr>
        <w:t xml:space="preserve">维变量</w:t>
      </w:r>
      <w:r>
        <w:t xml:space="preserve"> </w:t>
      </w:r>
      <m:oMath>
        <m:r>
          <m:rPr>
            <m:sty m:val="b"/>
          </m:rPr>
          <m:t>x</m:t>
        </m:r>
        <m:r>
          <m:rPr>
            <m:sty m:val="p"/>
          </m:rPr>
          <m:t>=</m:t>
        </m:r>
        <m:sSup>
          <m:e>
            <m:d>
              <m:dPr>
                <m:begChr m:val="("/>
                <m:endChr m:val=")"/>
                <m:sepChr m:val=""/>
                <m:grow/>
              </m:dPr>
              <m:e>
                <m:sSub>
                  <m:e>
                    <m:r>
                      <m:t>x</m:t>
                    </m:r>
                  </m:e>
                  <m:sub>
                    <m:r>
                      <m:t>1</m:t>
                    </m:r>
                  </m:sub>
                </m:sSub>
                <m:r>
                  <m:rPr>
                    <m:sty m:val="p"/>
                  </m:rPr>
                  <m:t>,</m:t>
                </m:r>
                <m:r>
                  <m:rPr>
                    <m:sty m:val="p"/>
                  </m:rPr>
                  <m:t>…</m:t>
                </m:r>
                <m:r>
                  <m:rPr>
                    <m:sty m:val="p"/>
                  </m:rPr>
                  <m:t>,</m:t>
                </m:r>
                <m:sSub>
                  <m:e>
                    <m:r>
                      <m:t>x</m:t>
                    </m:r>
                  </m:e>
                  <m:sub>
                    <m:r>
                      <m:t>D</m:t>
                    </m:r>
                  </m:sub>
                </m:sSub>
              </m:e>
            </m:d>
          </m:e>
          <m:sup>
            <m:r>
              <m:rPr>
                <m:sty m:val="p"/>
              </m:rPr>
              <m:t>T</m:t>
            </m:r>
          </m:sup>
        </m:sSup>
      </m:oMath>
      <w:r>
        <w:t xml:space="preserve"> </w:t>
      </w:r>
      <w:r>
        <w:rPr>
          <w:rFonts w:hint="eastAsia"/>
        </w:rPr>
        <w:t xml:space="preserve">的密度</w:t>
      </w:r>
      <w:r>
        <w:t xml:space="preserve"> </w:t>
      </w:r>
      <m:oMath>
        <m:r>
          <m:t>p</m:t>
        </m:r>
        <m:d>
          <m:dPr>
            <m:begChr m:val="("/>
            <m:endChr m:val=")"/>
            <m:sepChr m:val=""/>
            <m:grow/>
          </m:dPr>
          <m:e>
            <m:r>
              <m:rPr>
                <m:sty m:val="b"/>
              </m:rPr>
              <m:t>x</m:t>
            </m:r>
          </m:e>
        </m:d>
      </m:oMath>
      <w:r>
        <w:t xml:space="preserve"> </w:t>
      </w:r>
      <w:r>
        <w:rPr>
          <w:rFonts w:hint="eastAsia"/>
        </w:rPr>
        <w:t xml:space="preserve">，并假设我们变换到一个新变量</w:t>
      </w:r>
      <w:r>
        <w:t xml:space="preserve"> </w:t>
      </w:r>
      <m:oMath>
        <m:r>
          <m:rPr>
            <m:sty m:val="b"/>
          </m:rPr>
          <m:t>y</m:t>
        </m:r>
        <m:r>
          <m:rPr>
            <m:sty m:val="p"/>
          </m:rPr>
          <m:t>=</m:t>
        </m:r>
        <m:sSup>
          <m:e>
            <m:d>
              <m:dPr>
                <m:begChr m:val="("/>
                <m:endChr m:val=")"/>
                <m:sepChr m:val=""/>
                <m:grow/>
              </m:dPr>
              <m:e>
                <m:sSub>
                  <m:e>
                    <m:r>
                      <m:t>y</m:t>
                    </m:r>
                  </m:e>
                  <m:sub>
                    <m:r>
                      <m:t>1</m:t>
                    </m:r>
                  </m:sub>
                </m:sSub>
                <m:r>
                  <m:rPr>
                    <m:sty m:val="p"/>
                  </m:rPr>
                  <m:t>,</m:t>
                </m:r>
                <m:r>
                  <m:rPr>
                    <m:sty m:val="p"/>
                  </m:rPr>
                  <m:t>…</m:t>
                </m:r>
                <m:r>
                  <m:rPr>
                    <m:sty m:val="p"/>
                  </m:rPr>
                  <m:t>,</m:t>
                </m:r>
                <m:sSub>
                  <m:e>
                    <m:r>
                      <m:t>y</m:t>
                    </m:r>
                  </m:e>
                  <m:sub>
                    <m:r>
                      <m:t>D</m:t>
                    </m:r>
                  </m:sub>
                </m:sSub>
              </m:e>
            </m:d>
          </m:e>
          <m:sup>
            <m:r>
              <m:rPr>
                <m:sty m:val="p"/>
              </m:rPr>
              <m:t>T</m:t>
            </m:r>
          </m:sup>
        </m:sSup>
      </m:oMath>
      <w:r>
        <w:t xml:space="preserve"> </w:t>
      </w:r>
      <w:r>
        <w:rPr>
          <w:rFonts w:hint="eastAsia"/>
        </w:rPr>
        <w:t xml:space="preserve">，其中</w:t>
      </w:r>
      <w:r>
        <w:t xml:space="preserve"> </w:t>
      </w:r>
      <m:oMath>
        <m:r>
          <m:rPr>
            <m:sty m:val="b"/>
          </m:rPr>
          <m:t>x</m:t>
        </m:r>
        <m:r>
          <m:rPr>
            <m:sty m:val="p"/>
          </m:rPr>
          <m:t>=</m:t>
        </m:r>
        <m:r>
          <m:rPr>
            <m:sty m:val="b"/>
          </m:rPr>
          <m:t>g</m:t>
        </m:r>
        <m:d>
          <m:dPr>
            <m:begChr m:val="("/>
            <m:endChr m:val=")"/>
            <m:sepChr m:val=""/>
            <m:grow/>
          </m:dPr>
          <m:e>
            <m:r>
              <m:rPr>
                <m:sty m:val="b"/>
              </m:rPr>
              <m:t>y</m:t>
            </m:r>
          </m:e>
        </m:d>
      </m:oMath>
      <w:r>
        <w:t xml:space="preserve"> </w:t>
      </w:r>
      <w:r>
        <w:rPr>
          <w:rFonts w:hint="eastAsia"/>
        </w:rPr>
        <w:t xml:space="preserve">。在这里，我们将自己限制在</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具有相同维度的情况。然后，变换后的密度由</w:t>
      </w:r>
      <w:r>
        <w:t xml:space="preserve"> (2.71) </w:t>
      </w:r>
      <w:r>
        <w:rPr>
          <w:rFonts w:hint="eastAsia"/>
        </w:rPr>
        <w:t xml:space="preserve">的推广形式给出</w:t>
      </w:r>
    </w:p>
    <w:p>
      <w:pPr>
        <w:pStyle w:val="a0"/>
      </w:pPr>
      <m:oMathPara>
        <m:oMathParaPr>
          <m:jc m:val="center"/>
        </m:oMathParaPr>
        <m:oMath>
          <m:sSub>
            <m:e>
              <m:r>
                <m:t>p</m:t>
              </m:r>
            </m:e>
            <m:sub>
              <m:r>
                <m:rPr>
                  <m:sty m:val="b"/>
                </m:rPr>
                <m:t>y</m:t>
              </m:r>
            </m:sub>
          </m:sSub>
          <m:d>
            <m:dPr>
              <m:begChr m:val="("/>
              <m:endChr m:val=")"/>
              <m:sepChr m:val=""/>
              <m:grow/>
            </m:dPr>
            <m:e>
              <m:r>
                <m:rPr>
                  <m:sty m:val="b"/>
                </m:rPr>
                <m:t>y</m:t>
              </m:r>
            </m:e>
          </m:d>
          <m:r>
            <m:rPr>
              <m:sty m:val="p"/>
            </m:rPr>
            <m:t>=</m:t>
          </m:r>
          <m:sSub>
            <m:e>
              <m:r>
                <m:t>p</m:t>
              </m:r>
            </m:e>
            <m:sub>
              <m:r>
                <m:rPr>
                  <m:sty m:val="b"/>
                </m:rPr>
                <m:t>x</m:t>
              </m:r>
            </m:sub>
          </m:sSub>
          <m:d>
            <m:dPr>
              <m:begChr m:val="("/>
              <m:endChr m:val=")"/>
              <m:sepChr m:val=""/>
              <m:grow/>
            </m:dPr>
            <m:e>
              <m:r>
                <m:rPr>
                  <m:sty m:val="b"/>
                </m:rPr>
                <m:t>x</m:t>
              </m:r>
            </m:e>
          </m:d>
          <m:d>
            <m:dPr>
              <m:begChr m:val="|"/>
              <m:endChr m:val="|"/>
              <m:sepChr m:val=""/>
              <m:grow/>
            </m:dPr>
            <m:e>
              <m:r>
                <m:rPr>
                  <m:sty m:val="p"/>
                </m:rPr>
                <m:t>det</m:t>
              </m:r>
              <m:r>
                <m:rPr>
                  <m:sty m:val="b"/>
                </m:rPr>
                <m:t>J</m:t>
              </m:r>
            </m:e>
          </m:d>
          <m:r>
            <m:t>  </m:t>
          </m:r>
          <m:r>
            <m:rPr>
              <m:nor/>
              <m:sty m:val="p"/>
            </m:rPr>
            <m:t>(2.76)</m:t>
          </m:r>
        </m:oMath>
      </m:oMathPara>
    </w:p>
    <w:p>
      <w:pPr>
        <w:pStyle w:val="FirstParagraph"/>
      </w:pPr>
      <w:r>
        <w:rPr>
          <w:rFonts w:hint="eastAsia"/>
        </w:rPr>
        <w:t xml:space="preserve">其中</w:t>
      </w:r>
      <w:r>
        <w:t xml:space="preserve"> </w:t>
      </w:r>
      <m:oMath>
        <m:r>
          <m:rPr>
            <m:sty m:val="b"/>
          </m:rPr>
          <m:t>J</m:t>
        </m:r>
      </m:oMath>
      <w:r>
        <w:t xml:space="preserve"> </w:t>
      </w:r>
      <w:r>
        <w:rPr>
          <w:rFonts w:hint="eastAsia"/>
        </w:rPr>
        <w:t xml:space="preserve">是雅可比矩阵，其元素由偏导数</w:t>
      </w:r>
      <w:r>
        <w:t xml:space="preserve"> </w:t>
      </w:r>
      <m:oMath>
        <m:sSub>
          <m:e>
            <m:r>
              <m:t>J</m:t>
            </m:r>
          </m:e>
          <m:sub>
            <m:r>
              <m:t>i</m:t>
            </m:r>
            <m:r>
              <m:t>j</m:t>
            </m:r>
          </m:sub>
        </m:sSub>
        <m:r>
          <m:rPr>
            <m:sty m:val="p"/>
          </m:rPr>
          <m:t>=</m:t>
        </m:r>
        <m:r>
          <m:rPr>
            <m:sty m:val="p"/>
          </m:rPr>
          <m:t>∂</m:t>
        </m:r>
        <m:sSub>
          <m:e>
            <m:r>
              <m:t>g</m:t>
            </m:r>
          </m:e>
          <m:sub>
            <m:r>
              <m:t>i</m:t>
            </m:r>
          </m:sub>
        </m:sSub>
        <m:r>
          <m:rPr>
            <m:sty m:val="p"/>
          </m:rPr>
          <m:t>/</m:t>
        </m:r>
        <m:r>
          <m:rPr>
            <m:sty m:val="p"/>
          </m:rPr>
          <m:t>∂</m:t>
        </m:r>
        <m:sSub>
          <m:e>
            <m:r>
              <m:t>y</m:t>
            </m:r>
          </m:e>
          <m:sub>
            <m:r>
              <m:t>j</m:t>
            </m:r>
          </m:sub>
        </m:sSub>
      </m:oMath>
      <w:r>
        <w:t xml:space="preserve"> </w:t>
      </w:r>
      <w:r>
        <w:rPr>
          <w:rFonts w:hint="eastAsia"/>
        </w:rPr>
        <w:t xml:space="preserve">给出，因此</w:t>
      </w:r>
    </w:p>
    <w:p>
      <w:pPr>
        <w:pStyle w:val="a0"/>
      </w:pPr>
      <m:oMathPara>
        <m:oMathParaPr>
          <m:jc m:val="center"/>
        </m:oMathParaPr>
        <m:oMath>
          <m:r>
            <m:rPr>
              <m:sty m:val="b"/>
            </m:rPr>
            <m:t>J</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rPr>
                            <m:sty m:val="p"/>
                          </m:rPr>
                          <m:t>∂</m:t>
                        </m:r>
                        <m:sSub>
                          <m:e>
                            <m:r>
                              <m:t>g</m:t>
                            </m:r>
                          </m:e>
                          <m:sub>
                            <m:r>
                              <m:t>1</m:t>
                            </m:r>
                          </m:sub>
                        </m:sSub>
                      </m:num>
                      <m:den>
                        <m:r>
                          <m:rPr>
                            <m:sty m:val="p"/>
                          </m:rPr>
                          <m:t>∂</m:t>
                        </m:r>
                        <m:sSub>
                          <m:e>
                            <m:r>
                              <m:t>y</m:t>
                            </m:r>
                          </m:e>
                          <m:sub>
                            <m:r>
                              <m:t>1</m:t>
                            </m:r>
                          </m:sub>
                        </m:sSub>
                      </m:den>
                    </m:f>
                  </m:e>
                  <m:e>
                    <m:r>
                      <m:rPr>
                        <m:sty m:val="p"/>
                      </m:rPr>
                      <m:t>⋯</m:t>
                    </m:r>
                  </m:e>
                  <m:e>
                    <m:f>
                      <m:fPr>
                        <m:type m:val="bar"/>
                      </m:fPr>
                      <m:num>
                        <m:r>
                          <m:rPr>
                            <m:sty m:val="p"/>
                          </m:rPr>
                          <m:t>∂</m:t>
                        </m:r>
                        <m:sSub>
                          <m:e>
                            <m:r>
                              <m:t>g</m:t>
                            </m:r>
                          </m:e>
                          <m:sub>
                            <m:r>
                              <m:t>1</m:t>
                            </m:r>
                          </m:sub>
                        </m:sSub>
                      </m:num>
                      <m:den>
                        <m:r>
                          <m:rPr>
                            <m:sty m:val="p"/>
                          </m:rPr>
                          <m:t>∂</m:t>
                        </m:r>
                        <m:sSub>
                          <m:e>
                            <m:r>
                              <m:t>y</m:t>
                            </m:r>
                          </m:e>
                          <m:sub>
                            <m:r>
                              <m:t>D</m:t>
                            </m:r>
                          </m:sub>
                        </m:sSub>
                      </m:den>
                    </m:f>
                  </m:e>
                </m:mr>
                <m:mr>
                  <m:e>
                    <m:r>
                      <m:rPr>
                        <m:sty m:val="p"/>
                      </m:rPr>
                      <m:t>⋮</m:t>
                    </m:r>
                  </m:e>
                  <m:e>
                    <m:r>
                      <m:rPr>
                        <m:sty m:val="p"/>
                      </m:rPr>
                      <m:t>⋱</m:t>
                    </m:r>
                  </m:e>
                  <m:e>
                    <m:r>
                      <m:rPr>
                        <m:sty m:val="p"/>
                      </m:rPr>
                      <m:t>⋮</m:t>
                    </m:r>
                  </m:e>
                </m:mr>
                <m:mr>
                  <m:e>
                    <m:f>
                      <m:fPr>
                        <m:type m:val="bar"/>
                      </m:fPr>
                      <m:num>
                        <m:r>
                          <m:rPr>
                            <m:sty m:val="p"/>
                          </m:rPr>
                          <m:t>∂</m:t>
                        </m:r>
                        <m:sSub>
                          <m:e>
                            <m:r>
                              <m:t>g</m:t>
                            </m:r>
                          </m:e>
                          <m:sub>
                            <m:r>
                              <m:t>D</m:t>
                            </m:r>
                          </m:sub>
                        </m:sSub>
                      </m:num>
                      <m:den>
                        <m:r>
                          <m:rPr>
                            <m:sty m:val="p"/>
                          </m:rPr>
                          <m:t>∂</m:t>
                        </m:r>
                        <m:sSub>
                          <m:e>
                            <m:r>
                              <m:t>y</m:t>
                            </m:r>
                          </m:e>
                          <m:sub>
                            <m:r>
                              <m:t>1</m:t>
                            </m:r>
                          </m:sub>
                        </m:sSub>
                      </m:den>
                    </m:f>
                  </m:e>
                  <m:e>
                    <m:r>
                      <m:rPr>
                        <m:sty m:val="p"/>
                      </m:rPr>
                      <m:t>⋯</m:t>
                    </m:r>
                  </m:e>
                  <m:e>
                    <m:f>
                      <m:fPr>
                        <m:type m:val="bar"/>
                      </m:fPr>
                      <m:num>
                        <m:r>
                          <m:rPr>
                            <m:sty m:val="p"/>
                          </m:rPr>
                          <m:t>∂</m:t>
                        </m:r>
                        <m:sSub>
                          <m:e>
                            <m:r>
                              <m:t>g</m:t>
                            </m:r>
                          </m:e>
                          <m:sub>
                            <m:r>
                              <m:t>D</m:t>
                            </m:r>
                          </m:sub>
                        </m:sSub>
                      </m:num>
                      <m:den>
                        <m:r>
                          <m:rPr>
                            <m:sty m:val="p"/>
                          </m:rPr>
                          <m:t>∂</m:t>
                        </m:r>
                        <m:sSub>
                          <m:e>
                            <m:r>
                              <m:t>y</m:t>
                            </m:r>
                          </m:e>
                          <m:sub>
                            <m:r>
                              <m:t>D</m:t>
                            </m:r>
                          </m:sub>
                        </m:sSub>
                      </m:den>
                    </m:f>
                  </m:e>
                </m:mr>
              </m:m>
            </m:e>
          </m:d>
          <m:r>
            <m:rPr>
              <m:sty m:val="p"/>
            </m:rPr>
            <m:t>.</m:t>
          </m:r>
          <m:r>
            <m:t>  </m:t>
          </m:r>
          <m:r>
            <m:rPr>
              <m:nor/>
              <m:sty m:val="p"/>
            </m:rPr>
            <m:t>(2.77)</m:t>
          </m:r>
        </m:oMath>
      </m:oMathPara>
    </w:p>
    <w:p>
      <w:pPr>
        <w:pStyle w:val="FirstParagraph"/>
      </w:pPr>
      <w:r>
        <w:rPr>
          <w:rFonts w:hint="eastAsia"/>
        </w:rPr>
        <w:t xml:space="preserve">直观地说，我们可以将变量变换视为对空间的某些区域进行扩展，而对其他区域进行收缩，围绕点</w:t>
      </w:r>
      <w:r>
        <w:t xml:space="preserve"> </w:t>
      </w:r>
      <m:oMath>
        <m:r>
          <m:rPr>
            <m:sty m:val="p"/>
          </m:rPr>
          <m:t>x</m:t>
        </m:r>
      </m:oMath>
      <w:r>
        <w:t xml:space="preserve"> </w:t>
      </w:r>
      <w:r>
        <w:rPr>
          <w:rFonts w:hint="eastAsia"/>
        </w:rPr>
        <w:t xml:space="preserve">的无穷小区域</w:t>
      </w:r>
      <w:r>
        <w:t xml:space="preserve"> </w:t>
      </w:r>
      <m:oMath>
        <m:r>
          <m:t>Δ</m:t>
        </m:r>
        <m:r>
          <m:rPr>
            <m:sty m:val="p"/>
          </m:rPr>
          <m:t>x</m:t>
        </m:r>
      </m:oMath>
      <w:r>
        <w:t xml:space="preserve"> </w:t>
      </w:r>
      <w:r>
        <w:rPr>
          <w:rFonts w:hint="eastAsia"/>
        </w:rPr>
        <w:t xml:space="preserve">被变换为围绕点</w:t>
      </w:r>
      <w:r>
        <w:t xml:space="preserve"> </w:t>
      </w:r>
      <m:oMath>
        <m:r>
          <m:rPr>
            <m:sty m:val="b"/>
          </m:rPr>
          <m:t>y</m:t>
        </m:r>
        <m:r>
          <m:rPr>
            <m:sty m:val="p"/>
          </m:rPr>
          <m:t>=</m:t>
        </m:r>
        <m:r>
          <m:rPr>
            <m:sty m:val="b"/>
          </m:rPr>
          <m:t>g</m:t>
        </m:r>
        <m:d>
          <m:dPr>
            <m:begChr m:val="("/>
            <m:endChr m:val=")"/>
            <m:sepChr m:val=""/>
            <m:grow/>
          </m:dPr>
          <m:e>
            <m:r>
              <m:rPr>
                <m:sty m:val="b"/>
              </m:rPr>
              <m:t>x</m:t>
            </m:r>
          </m:e>
        </m:d>
      </m:oMath>
      <w:r>
        <w:t xml:space="preserve"> </w:t>
      </w:r>
      <w:r>
        <w:rPr>
          <w:rFonts w:hint="eastAsia"/>
        </w:rPr>
        <w:t xml:space="preserve">的区域</w:t>
      </w:r>
      <w:r>
        <w:t xml:space="preserve"> </w:t>
      </w:r>
      <m:oMath>
        <m:r>
          <m:t>Δ</m:t>
        </m:r>
        <m:r>
          <m:rPr>
            <m:sty m:val="b"/>
          </m:rPr>
          <m:t>y</m:t>
        </m:r>
      </m:oMath>
      <w:r>
        <w:t xml:space="preserve"> </w:t>
      </w:r>
      <w:r>
        <w:rPr>
          <w:rFonts w:hint="eastAsia"/>
        </w:rPr>
        <w:t xml:space="preserve">。雅可比行列式的绝对值表示这些体积的比率，并且与在积分中进行变量变换时出现的因子相同。公式</w:t>
      </w:r>
      <w:r>
        <w:t xml:space="preserve"> (2.77) </w:t>
      </w:r>
      <w:r>
        <w:rPr>
          <w:rFonts w:hint="eastAsia"/>
        </w:rPr>
        <w:t xml:space="preserve">源于区域</w:t>
      </w:r>
      <w:r>
        <w:t xml:space="preserve"> </w:t>
      </w:r>
      <m:oMath>
        <m:r>
          <m:t>Δ</m:t>
        </m:r>
        <m:r>
          <m:rPr>
            <m:sty m:val="p"/>
          </m:rPr>
          <m:t>x</m:t>
        </m:r>
      </m:oMath>
      <w:r>
        <w:t xml:space="preserve"> </w:t>
      </w:r>
      <w:r>
        <w:rPr>
          <w:rFonts w:hint="eastAsia"/>
        </w:rPr>
        <w:t xml:space="preserve">中的概率质量与</w:t>
      </w:r>
      <w:r>
        <w:t xml:space="preserve"> </w:t>
      </w:r>
      <m:oMath>
        <m:r>
          <m:t>Δ</m:t>
        </m:r>
        <m:r>
          <m:rPr>
            <m:sty m:val="b"/>
          </m:rPr>
          <m:t>y</m:t>
        </m:r>
      </m:oMath>
      <w:r>
        <w:t xml:space="preserve"> </w:t>
      </w:r>
      <w:r>
        <w:rPr>
          <w:rFonts w:hint="eastAsia"/>
        </w:rPr>
        <w:t xml:space="preserve">中的概率质量相同这一事实。我们再次取模以确保密度是非负的。</w:t>
      </w:r>
    </w:p>
    <w:p>
      <w:pPr>
        <w:pStyle w:val="a0"/>
      </w:pPr>
      <w:r>
        <w:drawing>
          <wp:inline>
            <wp:extent cx="4937760" cy="3150372"/>
            <wp:effectExtent b="0" l="0" r="0" t="0"/>
            <wp:docPr descr="image" title="" id="162" name="Picture"/>
            <a:graphic>
              <a:graphicData uri="http://schemas.openxmlformats.org/drawingml/2006/picture">
                <pic:pic>
                  <pic:nvPicPr>
                    <pic:cNvPr descr="images/0194e279-9b28-703a-88f4-c3ac21e2010d_64_290_359_1210_772_0.jpg" id="163" name="Picture"/>
                    <pic:cNvPicPr>
                      <a:picLocks noChangeArrowheads="1" noChangeAspect="1"/>
                    </pic:cNvPicPr>
                  </pic:nvPicPr>
                  <pic:blipFill>
                    <a:blip r:embed="rId161"/>
                    <a:stretch>
                      <a:fillRect/>
                    </a:stretch>
                  </pic:blipFill>
                  <pic:spPr bwMode="auto">
                    <a:xfrm>
                      <a:off x="0" y="0"/>
                      <a:ext cx="4937760" cy="315037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2.13 </w:t>
      </w:r>
      <w:r>
        <w:rPr>
          <w:rFonts w:hint="eastAsia"/>
        </w:rPr>
        <w:t xml:space="preserve">展示了二维概率分布中变量变换的效果。左列显示了变量的变换，而中间列和右列分别显示了对高斯分布及其样本的相应影响。</w:t>
      </w:r>
    </w:p>
    <w:p>
      <w:pPr>
        <w:pStyle w:val="a0"/>
      </w:pPr>
      <w:r>
        <w:rPr>
          <w:rFonts w:hint="eastAsia"/>
        </w:rPr>
        <w:t xml:space="preserve">我们可以通过对二维高斯分布应用变量变换来说明这一点，如图</w:t>
      </w:r>
      <w:r>
        <w:t xml:space="preserve"> 2.13 </w:t>
      </w:r>
      <w:r>
        <w:rPr>
          <w:rFonts w:hint="eastAsia"/>
        </w:rPr>
        <w:t xml:space="preserve">顶行所示。这里的变换</w:t>
      </w:r>
    </w:p>
    <w:p>
      <w:pPr>
        <w:pStyle w:val="a0"/>
      </w:pPr>
      <w:r>
        <w:rPr>
          <w:rFonts w:hint="eastAsia"/>
        </w:rPr>
        <w:t xml:space="preserve">练习</w:t>
      </w:r>
      <w:r>
        <w:t xml:space="preserve"> 2.20 </w:t>
      </w:r>
      <w:r>
        <w:rPr>
          <w:rFonts w:hint="eastAsia"/>
        </w:rPr>
        <w:t xml:space="preserve">从</w:t>
      </w:r>
      <w:r>
        <w:t xml:space="preserve"> </w:t>
      </w:r>
      <m:oMath>
        <m:r>
          <m:rPr>
            <m:sty m:val="b"/>
          </m:rPr>
          <m:t>x</m:t>
        </m:r>
      </m:oMath>
      <w:r>
        <w:t xml:space="preserve"> </w:t>
      </w:r>
      <w:r>
        <w:rPr>
          <w:rFonts w:hint="eastAsia"/>
        </w:rPr>
        <w:t xml:space="preserve">到</w:t>
      </w:r>
      <w:r>
        <w:t xml:space="preserve"> </w:t>
      </w:r>
      <m:oMath>
        <m:r>
          <m:rPr>
            <m:sty m:val="b"/>
          </m:rPr>
          <m:t>y</m:t>
        </m:r>
      </m:oMath>
      <w:r>
        <w:t xml:space="preserve"> </w:t>
      </w:r>
      <w:r>
        <w:rPr>
          <w:rFonts w:hint="eastAsia"/>
        </w:rPr>
        <w:t xml:space="preserve">的变换由下式给出</w:t>
      </w:r>
    </w:p>
    <w:p>
      <w:pPr>
        <w:pStyle w:val="a0"/>
      </w:pPr>
      <m:oMathPara>
        <m:oMathParaPr>
          <m:jc m:val="center"/>
        </m:oMathParaPr>
        <m:oMath>
          <m:sSub>
            <m:e>
              <m:r>
                <m:t>y</m:t>
              </m:r>
            </m:e>
            <m:sub>
              <m:r>
                <m:t>1</m:t>
              </m:r>
            </m:sub>
          </m:sSub>
          <m:r>
            <m:rPr>
              <m:sty m:val="p"/>
            </m:rPr>
            <m:t>=</m:t>
          </m:r>
          <m:sSub>
            <m:e>
              <m:r>
                <m:t>x</m:t>
              </m:r>
            </m:e>
            <m:sub>
              <m:r>
                <m:t>1</m:t>
              </m:r>
            </m:sub>
          </m:sSub>
          <m:r>
            <m:rPr>
              <m:sty m:val="p"/>
            </m:rPr>
            <m:t>+</m:t>
          </m:r>
          <m:r>
            <m:rPr>
              <m:sty m:val="p"/>
            </m:rPr>
            <m:t>tanh</m:t>
          </m:r>
          <m:d>
            <m:dPr>
              <m:begChr m:val="("/>
              <m:endChr m:val=")"/>
              <m:sepChr m:val=""/>
              <m:grow/>
            </m:dPr>
            <m:e>
              <m:r>
                <m:t>5</m:t>
              </m:r>
              <m:sSub>
                <m:e>
                  <m:r>
                    <m:t>x</m:t>
                  </m:r>
                </m:e>
                <m:sub>
                  <m:r>
                    <m:t>1</m:t>
                  </m:r>
                </m:sub>
              </m:sSub>
            </m:e>
          </m:d>
          <m:r>
            <m:t>  </m:t>
          </m:r>
          <m:r>
            <m:rPr>
              <m:nor/>
              <m:sty m:val="p"/>
            </m:rPr>
            <m:t>(2.78)</m:t>
          </m:r>
        </m:oMath>
      </m:oMathPara>
    </w:p>
    <w:p>
      <w:pPr>
        <w:pStyle w:val="FirstParagraph"/>
      </w:pPr>
      <m:oMathPara>
        <m:oMathParaPr>
          <m:jc m:val="center"/>
        </m:oMathParaPr>
        <m:oMath>
          <m:sSub>
            <m:e>
              <m:r>
                <m:t>y</m:t>
              </m:r>
            </m:e>
            <m:sub>
              <m:r>
                <m:t>2</m:t>
              </m:r>
            </m:sub>
          </m:sSub>
          <m:r>
            <m:rPr>
              <m:sty m:val="p"/>
            </m:rPr>
            <m:t>=</m:t>
          </m:r>
          <m:sSub>
            <m:e>
              <m:r>
                <m:t>x</m:t>
              </m:r>
            </m:e>
            <m:sub>
              <m:r>
                <m:t>2</m:t>
              </m:r>
            </m:sub>
          </m:sSub>
          <m:r>
            <m:rPr>
              <m:sty m:val="p"/>
            </m:rPr>
            <m:t>+</m:t>
          </m:r>
          <m:r>
            <m:rPr>
              <m:sty m:val="p"/>
            </m:rPr>
            <m:t>tanh</m:t>
          </m:r>
          <m:d>
            <m:dPr>
              <m:begChr m:val="("/>
              <m:endChr m:val=")"/>
              <m:sepChr m:val=""/>
              <m:grow/>
            </m:dPr>
            <m:e>
              <m:r>
                <m:t>5</m:t>
              </m:r>
              <m:sSub>
                <m:e>
                  <m:r>
                    <m:t>x</m:t>
                  </m:r>
                </m:e>
                <m:sub>
                  <m:r>
                    <m:t>2</m:t>
                  </m:r>
                </m:sub>
              </m:sSub>
            </m:e>
          </m:d>
          <m:r>
            <m:rPr>
              <m:sty m:val="p"/>
            </m:rPr>
            <m:t>+</m:t>
          </m:r>
          <m:f>
            <m:fPr>
              <m:type m:val="bar"/>
            </m:fPr>
            <m:num>
              <m:sSubSup>
                <m:e>
                  <m:r>
                    <m:t>x</m:t>
                  </m:r>
                </m:e>
                <m:sub>
                  <m:r>
                    <m:t>1</m:t>
                  </m:r>
                </m:sub>
                <m:sup>
                  <m:r>
                    <m:t>3</m:t>
                  </m:r>
                </m:sup>
              </m:sSubSup>
            </m:num>
            <m:den>
              <m:r>
                <m:t>3</m:t>
              </m:r>
            </m:den>
          </m:f>
          <m:r>
            <m:rPr>
              <m:sty m:val="p"/>
            </m:rPr>
            <m:t>.</m:t>
          </m:r>
          <m:r>
            <m:t>  </m:t>
          </m:r>
          <m:r>
            <m:rPr>
              <m:nor/>
              <m:sty m:val="p"/>
            </m:rPr>
            <m:t>(2.79)</m:t>
          </m:r>
        </m:oMath>
      </m:oMathPara>
    </w:p>
    <w:p>
      <w:pPr>
        <w:pStyle w:val="FirstParagraph"/>
      </w:pPr>
      <w:r>
        <w:rPr>
          <w:rFonts w:hint="eastAsia"/>
        </w:rPr>
        <w:t xml:space="preserve">底行还展示了</w:t>
      </w:r>
      <w:r>
        <w:t xml:space="preserve"> </w:t>
      </w:r>
      <m:oMath>
        <m:r>
          <m:rPr>
            <m:sty m:val="b"/>
          </m:rPr>
          <m:t>x</m:t>
        </m:r>
      </m:oMath>
      <w:r>
        <w:t xml:space="preserve"> </w:t>
      </w:r>
      <w:r>
        <w:rPr>
          <w:rFonts w:hint="eastAsia"/>
        </w:rPr>
        <w:t xml:space="preserve">空间中高斯分布的样本以及</w:t>
      </w:r>
      <w:r>
        <w:t xml:space="preserve"> </w:t>
      </w:r>
      <m:oMath>
        <m:r>
          <m:rPr>
            <m:sty m:val="b"/>
          </m:rPr>
          <m:t>y</m:t>
        </m:r>
      </m:oMath>
      <w:r>
        <w:t xml:space="preserve"> </w:t>
      </w:r>
      <w:r>
        <w:rPr>
          <w:rFonts w:hint="eastAsia"/>
        </w:rPr>
        <w:t xml:space="preserve">空间中相应的变换样本。</w:t>
      </w:r>
    </w:p>
    <w:bookmarkEnd w:id="164"/>
    <w:bookmarkStart w:id="165" w:name="信息论"/>
    <w:p>
      <w:pPr>
        <w:pStyle w:val="1"/>
      </w:pPr>
      <w:r>
        <w:t xml:space="preserve">2.5. </w:t>
      </w:r>
      <w:r>
        <w:rPr>
          <w:rFonts w:hint="eastAsia"/>
        </w:rPr>
        <w:t xml:space="preserve">信息论</w:t>
      </w:r>
    </w:p>
    <w:p>
      <w:pPr>
        <w:pStyle w:val="FirstParagraph"/>
      </w:pPr>
      <w:r>
        <w:rPr>
          <w:rFonts w:hint="eastAsia"/>
        </w:rPr>
        <w:t xml:space="preserve">概率论构成了另一个重要框架——信息论的基础。信息论对数据集中存在的信息进行量化，并且在机器学习中发挥着重要作用。在这里，我们简要介绍信息论的一些关键要素，这些要素在本书后面的内容中会用到，包括各种形式的重要概念——熵。关于信息论与机器学习的联系的更全面介绍，请参阅</w:t>
      </w:r>
      <w:r>
        <w:t xml:space="preserve"> MacKay (2003)。</w:t>
      </w:r>
    </w:p>
    <w:bookmarkEnd w:id="165"/>
    <w:bookmarkStart w:id="166" w:name="熵"/>
    <w:p>
      <w:pPr>
        <w:pStyle w:val="1"/>
      </w:pPr>
      <w:r>
        <w:t xml:space="preserve">2.5.1 </w:t>
      </w:r>
      <w:r>
        <w:rPr>
          <w:rFonts w:hint="eastAsia"/>
        </w:rPr>
        <w:t xml:space="preserve">熵</w:t>
      </w:r>
    </w:p>
    <w:p>
      <w:pPr>
        <w:pStyle w:val="FirstParagraph"/>
      </w:pPr>
      <w:r>
        <w:rPr>
          <w:rFonts w:hint="eastAsia"/>
        </w:rPr>
        <w:t xml:space="preserve">我们首先考虑一个离散随机变量</w:t>
      </w:r>
      <w:r>
        <w:t xml:space="preserve"> </w:t>
      </w:r>
      <m:oMath>
        <m:r>
          <m:t>x</m:t>
        </m:r>
      </m:oMath>
      <w:r>
        <w:t xml:space="preserve"> </w:t>
      </w:r>
      <w:r>
        <w:rPr>
          <w:rFonts w:hint="eastAsia"/>
        </w:rPr>
        <w:t xml:space="preserve">，并询问当我们观察到该变量的一个特定值时，我们接收到了多少信息。信息的数量可以看作是得知</w:t>
      </w:r>
      <w:r>
        <w:t xml:space="preserve"> </w:t>
      </w:r>
      <m:oMath>
        <m:r>
          <m:t>x</m:t>
        </m:r>
      </m:oMath>
      <w:r>
        <w:t xml:space="preserve"> </w:t>
      </w:r>
      <w:r>
        <w:rPr>
          <w:rFonts w:hint="eastAsia"/>
        </w:rPr>
        <w:t xml:space="preserve">的值时的</w:t>
      </w:r>
      <w:r>
        <w:rPr>
          <w:rFonts w:hint="eastAsia"/>
        </w:rPr>
        <w:t xml:space="preserve">“惊讶程度”</w:t>
      </w:r>
      <w:r>
        <w:rPr>
          <w:rFonts w:hint="eastAsia"/>
        </w:rPr>
        <w:t xml:space="preserve">。如果我们被告知一个极不可能发生的事件刚刚发生，那么我们接收到的信息比被告知一个非常可能发生的事件刚刚发生时要多；如果我们知道某个事件肯定会发生，那么我们就不会接收到任何信息。因此，我们对信息内容的度量将取决于概率分布</w:t>
      </w:r>
      <w:r>
        <w:t xml:space="preserve"> </w:t>
      </w:r>
      <m:oMath>
        <m:r>
          <m:t>p</m:t>
        </m:r>
        <m:d>
          <m:dPr>
            <m:begChr m:val="("/>
            <m:endChr m:val=")"/>
            <m:sepChr m:val=""/>
            <m:grow/>
          </m:dPr>
          <m:e>
            <m:r>
              <m:t>x</m:t>
            </m:r>
          </m:e>
        </m:d>
      </m:oMath>
      <w:r>
        <w:t xml:space="preserve"> </w:t>
      </w:r>
      <w:r>
        <w:rPr>
          <w:rFonts w:hint="eastAsia"/>
        </w:rPr>
        <w:t xml:space="preserve">，所以我们要寻找一个量</w:t>
      </w:r>
      <w:r>
        <w:t xml:space="preserve"> </w:t>
      </w:r>
      <m:oMath>
        <m:r>
          <m:t>h</m:t>
        </m:r>
        <m:d>
          <m:dPr>
            <m:begChr m:val="("/>
            <m:endChr m:val=")"/>
            <m:sepChr m:val=""/>
            <m:grow/>
          </m:dPr>
          <m:e>
            <m:r>
              <m:t>x</m:t>
            </m:r>
          </m:e>
        </m:d>
      </m:oMath>
      <w:r>
        <w:t xml:space="preserve"> </w:t>
      </w:r>
      <w:r>
        <w:rPr>
          <w:rFonts w:hint="eastAsia"/>
        </w:rPr>
        <w:t xml:space="preserve">，它是概率</w:t>
      </w:r>
      <w:r>
        <w:t xml:space="preserve"> </w:t>
      </w:r>
      <m:oMath>
        <m:r>
          <m:t>p</m:t>
        </m:r>
        <m:d>
          <m:dPr>
            <m:begChr m:val="("/>
            <m:endChr m:val=")"/>
            <m:sepChr m:val=""/>
            <m:grow/>
          </m:dPr>
          <m:e>
            <m:r>
              <m:t>x</m:t>
            </m:r>
          </m:e>
        </m:d>
      </m:oMath>
      <w:r>
        <w:t xml:space="preserve"> </w:t>
      </w:r>
      <w:r>
        <w:rPr>
          <w:rFonts w:hint="eastAsia"/>
        </w:rPr>
        <w:t xml:space="preserve">的单调函数，并能表达信息内容。通过注意到如果我们有两个不相关的事件</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，那么观察到这两个事件所获得的信息应该是分别观察每个事件所获得的信息之和，即</w:t>
      </w:r>
      <w:r>
        <w:t xml:space="preserve"> </w:t>
      </w:r>
      <m:oMath>
        <m:r>
          <m:t>h</m:t>
        </m:r>
        <m:d>
          <m:dPr>
            <m:begChr m:val="("/>
            <m:endChr m:val=")"/>
            <m:sepChr m:val=""/>
            <m:grow/>
          </m:dPr>
          <m:e>
            <m:r>
              <m:t>x</m:t>
            </m:r>
            <m:r>
              <m:rPr>
                <m:sty m:val="p"/>
              </m:rPr>
              <m:t>,</m:t>
            </m:r>
            <m:r>
              <m:t>y</m:t>
            </m:r>
          </m:e>
        </m:d>
        <m:r>
          <m:rPr>
            <m:sty m:val="p"/>
          </m:rPr>
          <m:t>=</m:t>
        </m:r>
        <m:r>
          <m:t>h</m:t>
        </m:r>
        <m:d>
          <m:dPr>
            <m:begChr m:val="("/>
            <m:endChr m:val=")"/>
            <m:sepChr m:val=""/>
            <m:grow/>
          </m:dPr>
          <m:e>
            <m:r>
              <m:t>x</m:t>
            </m:r>
          </m:e>
        </m:d>
        <m:r>
          <m:rPr>
            <m:sty m:val="p"/>
          </m:rPr>
          <m:t>+</m:t>
        </m:r>
        <m:r>
          <m:t>h</m:t>
        </m:r>
        <m:d>
          <m:dPr>
            <m:begChr m:val="("/>
            <m:endChr m:val=")"/>
            <m:sepChr m:val=""/>
            <m:grow/>
          </m:dPr>
          <m:e>
            <m:r>
              <m:t>y</m:t>
            </m:r>
          </m:e>
        </m:d>
      </m:oMath>
      <w:r>
        <w:t xml:space="preserve"> </w:t>
      </w:r>
      <w:r>
        <w:rPr>
          <w:rFonts w:hint="eastAsia"/>
        </w:rPr>
        <w:t xml:space="preserve">。两个不相关的事件在统计上是独立的，所以</w:t>
      </w:r>
      <w:r>
        <w:t xml:space="preserve"> </w:t>
      </w:r>
      <m:oMath>
        <m:r>
          <m:t>p</m:t>
        </m:r>
        <m:d>
          <m:dPr>
            <m:begChr m:val="("/>
            <m:endChr m:val=")"/>
            <m:sepChr m:val=""/>
            <m:grow/>
          </m:dPr>
          <m:e>
            <m:r>
              <m:t>x</m:t>
            </m:r>
            <m:r>
              <m:rPr>
                <m:sty m:val="p"/>
              </m:rPr>
              <m:t>,</m:t>
            </m:r>
            <m:r>
              <m:t>y</m:t>
            </m:r>
          </m:e>
        </m:d>
        <m:r>
          <m:rPr>
            <m:sty m:val="p"/>
          </m:rPr>
          <m:t>=</m:t>
        </m:r>
        <m:r>
          <m:t>p</m:t>
        </m:r>
        <m:d>
          <m:dPr>
            <m:begChr m:val="("/>
            <m:endChr m:val=")"/>
            <m:sepChr m:val=""/>
            <m:grow/>
          </m:dPr>
          <m:e>
            <m:r>
              <m:t>x</m:t>
            </m:r>
          </m:e>
        </m:d>
        <m:r>
          <m:t>p</m:t>
        </m:r>
        <m:d>
          <m:dPr>
            <m:begChr m:val="("/>
            <m:endChr m:val=")"/>
            <m:sepChr m:val=""/>
            <m:grow/>
          </m:dPr>
          <m:e>
            <m:r>
              <m:t>y</m:t>
            </m:r>
          </m:e>
        </m:d>
      </m:oMath>
      <w:r>
        <w:t xml:space="preserve"> </w:t>
      </w:r>
      <w:r>
        <w:rPr>
          <w:rFonts w:hint="eastAsia"/>
        </w:rPr>
        <w:t xml:space="preserve">。从这两个关系中，很容易证明</w:t>
      </w:r>
      <w:r>
        <w:t xml:space="preserve"> </w:t>
      </w:r>
      <m:oMath>
        <m:r>
          <m:t>h</m:t>
        </m:r>
        <m:d>
          <m:dPr>
            <m:begChr m:val="("/>
            <m:endChr m:val=")"/>
            <m:sepChr m:val=""/>
            <m:grow/>
          </m:dPr>
          <m:e>
            <m:r>
              <m:t>x</m:t>
            </m:r>
          </m:e>
        </m:d>
      </m:oMath>
      <w:r>
        <w:t xml:space="preserve"> </w:t>
      </w:r>
      <w:r>
        <w:rPr>
          <w:rFonts w:hint="eastAsia"/>
        </w:rPr>
        <w:t xml:space="preserve">必须由</w:t>
      </w:r>
      <w:r>
        <w:t xml:space="preserve"> </w:t>
      </w:r>
      <m:oMath>
        <m:r>
          <m:t>p</m:t>
        </m:r>
        <m:d>
          <m:dPr>
            <m:begChr m:val="("/>
            <m:endChr m:val=")"/>
            <m:sepChr m:val=""/>
            <m:grow/>
          </m:dPr>
          <m:e>
            <m:r>
              <m:t>x</m:t>
            </m:r>
          </m:e>
        </m:d>
      </m:oMath>
      <w:r>
        <w:t xml:space="preserve"> </w:t>
      </w:r>
      <w:r>
        <w:rPr>
          <w:rFonts w:hint="eastAsia"/>
        </w:rPr>
        <w:t xml:space="preserve">的对数给出，因此我们有</w:t>
      </w:r>
    </w:p>
    <w:p>
      <w:pPr>
        <w:pStyle w:val="a0"/>
      </w:pPr>
      <m:oMathPara>
        <m:oMathParaPr>
          <m:jc m:val="center"/>
        </m:oMathParaPr>
        <m:oMath>
          <m:r>
            <m:t>h</m:t>
          </m:r>
          <m:d>
            <m:dPr>
              <m:begChr m:val="("/>
              <m:endChr m:val=")"/>
              <m:sepChr m:val=""/>
              <m:grow/>
            </m:dPr>
            <m:e>
              <m:r>
                <m:t>x</m:t>
              </m:r>
            </m:e>
          </m:d>
          <m:r>
            <m:rPr>
              <m:sty m:val="p"/>
            </m:rPr>
            <m:t>=</m:t>
          </m:r>
          <m:r>
            <m:rPr>
              <m:sty m:val="p"/>
            </m:rPr>
            <m:t>−</m:t>
          </m:r>
          <m:sSub>
            <m:e>
              <m:r>
                <m:rPr>
                  <m:sty m:val="p"/>
                </m:rPr>
                <m:t>log</m:t>
              </m:r>
            </m:e>
            <m:sub>
              <m:r>
                <m:t>2</m:t>
              </m:r>
            </m:sub>
          </m:sSub>
          <m:r>
            <m:t>p</m:t>
          </m:r>
          <m:d>
            <m:dPr>
              <m:begChr m:val="("/>
              <m:endChr m:val=")"/>
              <m:sepChr m:val=""/>
              <m:grow/>
            </m:dPr>
            <m:e>
              <m:r>
                <m:t>x</m:t>
              </m:r>
            </m:e>
          </m:d>
          <m:r>
            <m:t>  </m:t>
          </m:r>
          <m:r>
            <m:rPr>
              <m:nor/>
              <m:sty m:val="p"/>
            </m:rPr>
            <m:t>(2.80)</m:t>
          </m:r>
        </m:oMath>
      </m:oMathPara>
    </w:p>
    <w:p>
      <w:r>
        <w:pict>
          <v:rect style="width:0;height:1.5pt" o:hralign="center" o:hrstd="t" o:hr="t"/>
        </w:pict>
      </w:r>
    </w:p>
    <w:p>
      <w:pPr>
        <w:pStyle w:val="FirstParagraph"/>
      </w:pPr>
      <w:r>
        <w:rPr>
          <w:rFonts w:hint="eastAsia"/>
        </w:rPr>
        <w:t xml:space="preserve">练习</w:t>
      </w:r>
      <w:r>
        <w:t xml:space="preserve"> 2.21</w:t>
      </w:r>
    </w:p>
    <w:p>
      <w:r>
        <w:pict>
          <v:rect style="width:0;height:1.5pt" o:hralign="center" o:hrstd="t" o:hr="t"/>
        </w:pict>
      </w:r>
    </w:p>
    <w:p>
      <w:pPr>
        <w:pStyle w:val="FirstParagraph"/>
      </w:pPr>
      <w:r>
        <w:rPr>
          <w:rFonts w:hint="eastAsia"/>
        </w:rPr>
        <w:t xml:space="preserve">其中负号确保信息为正或零。请注意，低概率事件</w:t>
      </w:r>
      <w:r>
        <w:t xml:space="preserve"> </w:t>
      </w:r>
      <m:oMath>
        <m:r>
          <m:t>x</m:t>
        </m:r>
      </m:oMath>
      <w:r>
        <w:t xml:space="preserve"> </w:t>
      </w:r>
      <w:r>
        <w:rPr>
          <w:rFonts w:hint="eastAsia"/>
        </w:rPr>
        <w:t xml:space="preserve">对应着高信息内容。对数的底数选择是任意的，目前我们将采用信息论中普遍使用的以</w:t>
      </w:r>
      <w:r>
        <w:t xml:space="preserve"> 2 </w:t>
      </w:r>
      <w:r>
        <w:rPr>
          <w:rFonts w:hint="eastAsia"/>
        </w:rPr>
        <w:t xml:space="preserve">为底的对数约定。在这种情况下，正如我们很快会看到的，</w:t>
      </w:r>
      <w:r>
        <w:t xml:space="preserve"> </w:t>
      </w:r>
      <m:oMath>
        <m:r>
          <m:t>h</m:t>
        </m:r>
        <m:d>
          <m:dPr>
            <m:begChr m:val="("/>
            <m:endChr m:val=")"/>
            <m:sepChr m:val=""/>
            <m:grow/>
          </m:dPr>
          <m:e>
            <m:r>
              <m:t>x</m:t>
            </m:r>
          </m:e>
        </m:d>
      </m:oMath>
      <w:r>
        <w:t xml:space="preserve"> </w:t>
      </w:r>
      <w:r>
        <w:rPr>
          <w:rFonts w:hint="eastAsia"/>
        </w:rPr>
        <w:t xml:space="preserve">的单位是比特(</w:t>
      </w:r>
      <w:r>
        <w:rPr>
          <w:rFonts w:hint="eastAsia"/>
        </w:rPr>
        <w:t xml:space="preserve">“二进制数字”</w:t>
      </w:r>
      <w:r>
        <w:t xml:space="preserve">)。</w:t>
      </w:r>
    </w:p>
    <w:p>
      <w:pPr>
        <w:pStyle w:val="a0"/>
      </w:pPr>
      <w:r>
        <w:rPr>
          <w:rFonts w:hint="eastAsia"/>
        </w:rPr>
        <w:t xml:space="preserve">现在假设发送方希望将一个随机变量的值传输给接收方。他们在此过程中传输的平均信息量是通过对</w:t>
      </w:r>
      <w:r>
        <w:t xml:space="preserve"> (2.80) </w:t>
      </w:r>
      <w:r>
        <w:rPr>
          <w:rFonts w:hint="eastAsia"/>
        </w:rPr>
        <w:t xml:space="preserve">关于分布</w:t>
      </w:r>
      <w:r>
        <w:t xml:space="preserve"> </w:t>
      </w:r>
      <m:oMath>
        <m:r>
          <m:t>p</m:t>
        </m:r>
        <m:d>
          <m:dPr>
            <m:begChr m:val="("/>
            <m:endChr m:val=")"/>
            <m:sepChr m:val=""/>
            <m:grow/>
          </m:dPr>
          <m:e>
            <m:r>
              <m:t>x</m:t>
            </m:r>
          </m:e>
        </m:d>
      </m:oMath>
      <w:r>
        <w:t xml:space="preserve"> </w:t>
      </w:r>
      <w:r>
        <w:rPr>
          <w:rFonts w:hint="eastAsia"/>
        </w:rPr>
        <w:t xml:space="preserve">取期望得到的，其表达式为</w:t>
      </w:r>
    </w:p>
    <w:p>
      <w:pPr>
        <w:pStyle w:val="a0"/>
      </w:pPr>
      <m:oMathPara>
        <m:oMathParaPr>
          <m:jc m:val="center"/>
        </m:oMathParaPr>
        <m:oMath>
          <m:r>
            <m:rPr>
              <m:sty m:val="p"/>
            </m:rPr>
            <m:t>H</m:t>
          </m:r>
          <m:d>
            <m:dPr>
              <m:begChr m:val="["/>
              <m:endChr m:val="]"/>
              <m:sepChr m:val=""/>
              <m:grow/>
            </m:dPr>
            <m:e>
              <m:r>
                <m:t>x</m:t>
              </m:r>
            </m:e>
          </m:d>
          <m:r>
            <m:rPr>
              <m:sty m:val="p"/>
            </m:rPr>
            <m:t>=</m:t>
          </m:r>
          <m:r>
            <m:rPr>
              <m:sty m:val="p"/>
            </m:rPr>
            <m:t>−</m:t>
          </m:r>
          <m:nary>
            <m:naryPr>
              <m:chr m:val="∑"/>
              <m:limLoc m:val="undOvr"/>
              <m:subHide m:val="off"/>
              <m:supHide m:val="on"/>
            </m:naryPr>
            <m:sub>
              <m:r>
                <m:t>x</m:t>
              </m:r>
            </m:sub>
            <m:sup>
              <m:r>
                <m:t>​</m:t>
              </m:r>
            </m:sup>
            <m:e>
              <m:r>
                <m:t>p</m:t>
              </m:r>
            </m:e>
          </m:nary>
          <m:d>
            <m:dPr>
              <m:begChr m:val="("/>
              <m:endChr m:val=")"/>
              <m:sepChr m:val=""/>
              <m:grow/>
            </m:dPr>
            <m:e>
              <m:r>
                <m:t>x</m:t>
              </m:r>
            </m:e>
          </m:d>
          <m:sSub>
            <m:e>
              <m:r>
                <m:rPr>
                  <m:sty m:val="p"/>
                </m:rPr>
                <m:t>log</m:t>
              </m:r>
            </m:e>
            <m:sub>
              <m:r>
                <m:t>2</m:t>
              </m:r>
            </m:sub>
          </m:sSub>
          <m:r>
            <m:t>p</m:t>
          </m:r>
          <m:d>
            <m:dPr>
              <m:begChr m:val="("/>
              <m:endChr m:val=")"/>
              <m:sepChr m:val=""/>
              <m:grow/>
            </m:dPr>
            <m:e>
              <m:r>
                <m:t>x</m:t>
              </m:r>
            </m:e>
          </m:d>
          <m:r>
            <m:rPr>
              <m:sty m:val="p"/>
            </m:rPr>
            <m:t>.</m:t>
          </m:r>
          <m:r>
            <m:t>  </m:t>
          </m:r>
          <m:r>
            <m:rPr>
              <m:nor/>
              <m:sty m:val="p"/>
            </m:rPr>
            <m:t>(2.81)</m:t>
          </m:r>
        </m:oMath>
      </m:oMathPara>
    </w:p>
    <w:p>
      <w:pPr>
        <w:pStyle w:val="FirstParagraph"/>
      </w:pPr>
      <w:r>
        <w:rPr>
          <w:rFonts w:hint="eastAsia"/>
        </w:rPr>
        <w:t xml:space="preserve">这个重要的量被称为随机变量</w:t>
      </w:r>
      <w:r>
        <w:t xml:space="preserve"> </w:t>
      </w:r>
      <m:oMath>
        <m:r>
          <m:t>x</m:t>
        </m:r>
      </m:oMath>
      <w:r>
        <w:t xml:space="preserve"> </w:t>
      </w:r>
      <w:r>
        <w:rPr>
          <w:rFonts w:hint="eastAsia"/>
        </w:rPr>
        <w:t xml:space="preserve">的熵。注意到</w:t>
      </w:r>
      <w:r>
        <w:t xml:space="preserve"> </w:t>
      </w:r>
      <m:oMath>
        <m:limLow>
          <m:e>
            <m:r>
              <m:rPr>
                <m:sty m:val="p"/>
              </m:rPr>
              <m:t>lim</m:t>
            </m:r>
          </m:e>
          <m:lim>
            <m:r>
              <m:t>ϵ</m:t>
            </m:r>
            <m:r>
              <m:rPr>
                <m:sty m:val="p"/>
              </m:rPr>
              <m:t>→</m:t>
            </m:r>
            <m:r>
              <m:t>0</m:t>
            </m:r>
          </m:lim>
        </m:limLow>
        <m:d>
          <m:dPr>
            <m:begChr m:val="("/>
            <m:endChr m:val=")"/>
            <m:sepChr m:val=""/>
            <m:grow/>
          </m:dPr>
          <m:e>
            <m:r>
              <m:t>ϵ</m:t>
            </m:r>
            <m:r>
              <m:rPr>
                <m:sty m:val="p"/>
              </m:rPr>
              <m:t>ln</m:t>
            </m:r>
            <m:r>
              <m:t>ϵ</m:t>
            </m:r>
          </m:e>
        </m:d>
        <m:r>
          <m:rPr>
            <m:sty m:val="p"/>
          </m:rPr>
          <m:t>=</m:t>
        </m:r>
        <m:r>
          <m:t>0</m:t>
        </m:r>
      </m:oMath>
      <w:r>
        <w:t xml:space="preserve"> </w:t>
      </w:r>
      <w:r>
        <w:rPr>
          <w:rFonts w:hint="eastAsia"/>
        </w:rPr>
        <w:t xml:space="preserve">，因此每当我们遇到</w:t>
      </w:r>
      <w:r>
        <w:t xml:space="preserve"> </w:t>
      </w:r>
      <m:oMath>
        <m:r>
          <m:t>x</m:t>
        </m:r>
      </m:oMath>
      <w:r>
        <w:t xml:space="preserve"> </w:t>
      </w:r>
      <w:r>
        <w:rPr>
          <w:rFonts w:hint="eastAsia"/>
        </w:rPr>
        <w:t xml:space="preserve">的值使得</w:t>
      </w:r>
      <w:r>
        <w:t xml:space="preserve"> </w:t>
      </w:r>
      <m:oMath>
        <m:r>
          <m:t>p</m:t>
        </m:r>
        <m:d>
          <m:dPr>
            <m:begChr m:val="("/>
            <m:endChr m:val=")"/>
            <m:sepChr m:val=""/>
            <m:grow/>
          </m:dPr>
          <m:e>
            <m:r>
              <m:t>x</m:t>
            </m:r>
          </m:e>
        </m:d>
        <m:r>
          <m:rPr>
            <m:sty m:val="p"/>
          </m:rPr>
          <m:t>=</m:t>
        </m:r>
        <m:r>
          <m:t>0</m:t>
        </m:r>
      </m:oMath>
      <w:r>
        <w:t xml:space="preserve"> </w:t>
      </w:r>
      <w:r>
        <w:rPr>
          <w:rFonts w:hint="eastAsia"/>
        </w:rPr>
        <w:t xml:space="preserve">时，我们将取</w:t>
      </w:r>
      <w:r>
        <w:t xml:space="preserve"> </w:t>
      </w:r>
      <m:oMath>
        <m:r>
          <m:t>p</m:t>
        </m:r>
        <m:d>
          <m:dPr>
            <m:begChr m:val="("/>
            <m:endChr m:val=")"/>
            <m:sepChr m:val=""/>
            <m:grow/>
          </m:dPr>
          <m:e>
            <m:r>
              <m:t>x</m:t>
            </m:r>
          </m:e>
        </m:d>
        <m:r>
          <m:rPr>
            <m:sty m:val="p"/>
          </m:rPr>
          <m:t>ln</m:t>
        </m:r>
        <m:r>
          <m:t>p</m:t>
        </m:r>
        <m:d>
          <m:dPr>
            <m:begChr m:val="("/>
            <m:endChr m:val=")"/>
            <m:sepChr m:val=""/>
            <m:grow/>
          </m:dPr>
          <m:e>
            <m:r>
              <m:t>x</m:t>
            </m:r>
          </m:e>
        </m:d>
        <m:r>
          <m:rPr>
            <m:sty m:val="p"/>
          </m:rPr>
          <m:t>=</m:t>
        </m:r>
        <m:r>
          <m:t>0</m:t>
        </m:r>
      </m:oMath>
      <w:r>
        <w:t xml:space="preserve"> </w:t>
      </w:r>
      <w:r>
        <w:t xml:space="preserve">。</w:t>
      </w:r>
    </w:p>
    <w:p>
      <w:pPr>
        <w:pStyle w:val="a0"/>
      </w:pPr>
      <w:r>
        <w:rPr>
          <w:rFonts w:hint="eastAsia"/>
        </w:rPr>
        <w:t xml:space="preserve">到目前为止，我们对信息的定义</w:t>
      </w:r>
      <w:r>
        <w:t xml:space="preserve"> (2.80) </w:t>
      </w:r>
      <w:r>
        <w:rPr>
          <w:rFonts w:hint="eastAsia"/>
        </w:rPr>
        <w:t xml:space="preserve">以及相应的熵的定义</w:t>
      </w:r>
      <w:r>
        <w:t xml:space="preserve"> (2.81) </w:t>
      </w:r>
      <w:r>
        <w:rPr>
          <w:rFonts w:hint="eastAsia"/>
        </w:rPr>
        <w:t xml:space="preserve">给出了一种较为启发式的动机。现在我们证明这些定义确实具有有用的性质。考虑一个具有八个可能状态的随机变量</w:t>
      </w:r>
      <w:r>
        <w:t xml:space="preserve"> </w:t>
      </w:r>
      <m:oMath>
        <m:r>
          <m:t>x</m:t>
        </m:r>
      </m:oMath>
      <w:r>
        <w:t xml:space="preserve"> </w:t>
      </w:r>
      <w:r>
        <w:rPr>
          <w:rFonts w:hint="eastAsia"/>
        </w:rPr>
        <w:t xml:space="preserve">，每个状态的可能性相等。为了将</w:t>
      </w:r>
      <w:r>
        <w:t xml:space="preserve"> </w:t>
      </w:r>
      <m:oMath>
        <m:r>
          <m:t>x</m:t>
        </m:r>
      </m:oMath>
      <w:r>
        <w:t xml:space="preserve"> </w:t>
      </w:r>
      <w:r>
        <w:rPr>
          <w:rFonts w:hint="eastAsia"/>
        </w:rPr>
        <w:t xml:space="preserve">的值传达给接收方，我们需要传输一个长度为</w:t>
      </w:r>
      <w:r>
        <w:t xml:space="preserve"> 3 </w:t>
      </w:r>
      <w:r>
        <w:rPr>
          <w:rFonts w:hint="eastAsia"/>
        </w:rPr>
        <w:t xml:space="preserve">比特的消息。注意到这个变量的熵为</w:t>
      </w:r>
    </w:p>
    <w:p>
      <w:pPr>
        <w:pStyle w:val="a0"/>
      </w:pPr>
      <m:oMathPara>
        <m:oMathParaPr>
          <m:jc m:val="center"/>
        </m:oMathParaPr>
        <m:oMath>
          <m:r>
            <m:rPr>
              <m:sty m:val="p"/>
            </m:rPr>
            <m:t>H</m:t>
          </m:r>
          <m:d>
            <m:dPr>
              <m:begChr m:val="["/>
              <m:endChr m:val="]"/>
              <m:sepChr m:val=""/>
              <m:grow/>
            </m:dPr>
            <m:e>
              <m:r>
                <m:t>x</m:t>
              </m:r>
            </m:e>
          </m:d>
          <m:r>
            <m:rPr>
              <m:sty m:val="p"/>
            </m:rPr>
            <m:t>=</m:t>
          </m:r>
          <m:r>
            <m:rPr>
              <m:sty m:val="p"/>
            </m:rPr>
            <m:t>−</m:t>
          </m:r>
          <m:r>
            <m:t>8</m:t>
          </m:r>
          <m:r>
            <m:rPr>
              <m:sty m:val="p"/>
            </m:rPr>
            <m:t>×</m:t>
          </m:r>
          <m:f>
            <m:fPr>
              <m:type m:val="bar"/>
            </m:fPr>
            <m:num>
              <m:r>
                <m:t>1</m:t>
              </m:r>
            </m:num>
            <m:den>
              <m:r>
                <m:t>8</m:t>
              </m:r>
            </m:den>
          </m:f>
          <m:sSub>
            <m:e>
              <m:r>
                <m:rPr>
                  <m:sty m:val="p"/>
                </m:rPr>
                <m:t>log</m:t>
              </m:r>
            </m:e>
            <m:sub>
              <m:r>
                <m:t>2</m:t>
              </m:r>
            </m:sub>
          </m:sSub>
          <m:f>
            <m:fPr>
              <m:type m:val="bar"/>
            </m:fPr>
            <m:num>
              <m:r>
                <m:t>1</m:t>
              </m:r>
            </m:num>
            <m:den>
              <m:r>
                <m:t>8</m:t>
              </m:r>
            </m:den>
          </m:f>
          <m:r>
            <m:rPr>
              <m:sty m:val="p"/>
            </m:rPr>
            <m:t>=</m:t>
          </m:r>
          <m:r>
            <m:t>3</m:t>
          </m:r>
          <m:r>
            <m:rPr>
              <m:nor/>
              <m:sty m:val="p"/>
            </m:rPr>
            <m:t> bits. </m:t>
          </m:r>
        </m:oMath>
      </m:oMathPara>
    </w:p>
    <w:p>
      <w:pPr>
        <w:pStyle w:val="FirstParagraph"/>
      </w:pPr>
      <w:r>
        <w:rPr>
          <w:rFonts w:hint="eastAsia"/>
        </w:rPr>
        <w:t xml:space="preserve">现在考虑一个例子(Cover</w:t>
      </w:r>
      <w:r>
        <w:t xml:space="preserve"> </w:t>
      </w:r>
      <w:r>
        <w:rPr>
          <w:rFonts w:hint="eastAsia"/>
        </w:rPr>
        <w:t xml:space="preserve">和</w:t>
      </w:r>
      <w:r>
        <w:t xml:space="preserve"> </w:t>
      </w:r>
      <w:r>
        <w:rPr>
          <w:rFonts w:hint="eastAsia"/>
        </w:rPr>
        <w:t xml:space="preserve">Thomas，1991)，一个变量具有八个可能的状态</w:t>
      </w:r>
      <w:r>
        <w:t xml:space="preserve"> </w:t>
      </w:r>
      <m:oMath>
        <m:r>
          <m:rPr>
            <m:sty m:val="p"/>
          </m:rPr>
          <m:t>{</m:t>
        </m:r>
        <m:r>
          <m:t>a</m:t>
        </m:r>
        <m:r>
          <m:rPr>
            <m:sty m:val="p"/>
          </m:rPr>
          <m:t>,</m:t>
        </m:r>
        <m:r>
          <m:t>b</m:t>
        </m:r>
        <m:r>
          <m:rPr>
            <m:sty m:val="p"/>
          </m:rPr>
          <m:t>,</m:t>
        </m:r>
        <m:r>
          <m:t>c</m:t>
        </m:r>
        <m:r>
          <m:rPr>
            <m:sty m:val="p"/>
          </m:rPr>
          <m:t>,</m:t>
        </m:r>
        <m:r>
          <m:t>d</m:t>
        </m:r>
        <m:r>
          <m:rPr>
            <m:sty m:val="p"/>
          </m:rPr>
          <m:t>,</m:t>
        </m:r>
        <m:r>
          <m:t>e</m:t>
        </m:r>
        <m:r>
          <m:rPr>
            <m:sty m:val="p"/>
          </m:rPr>
          <m:t>,</m:t>
        </m:r>
        <m:r>
          <m:t>f</m:t>
        </m:r>
        <m:r>
          <m:rPr>
            <m:sty m:val="p"/>
          </m:rPr>
          <m:t>,</m:t>
        </m:r>
        <m:r>
          <m:t>g</m:t>
        </m:r>
        <m:r>
          <m:rPr>
            <m:sty m:val="p"/>
          </m:rPr>
          <m:t>,</m:t>
        </m:r>
        <m:r>
          <m:t>h</m:t>
        </m:r>
        <m:r>
          <m:rPr>
            <m:sty m:val="p"/>
          </m:rPr>
          <m:t>}</m:t>
        </m:r>
      </m:oMath>
      <w:r>
        <w:t xml:space="preserve"> </w:t>
      </w:r>
      <w:r>
        <w:rPr>
          <w:rFonts w:hint="eastAsia"/>
        </w:rPr>
        <w:t xml:space="preserve">，其各自的概率由</w:t>
      </w:r>
      <w:r>
        <w:t xml:space="preserve"> </w:t>
      </w:r>
      <m:oMath>
        <m:d>
          <m:dPr>
            <m:begChr m:val="("/>
            <m:endChr m:val=")"/>
            <m:sepChr m:val=""/>
            <m:grow/>
          </m:dPr>
          <m:e>
            <m:f>
              <m:fPr>
                <m:type m:val="bar"/>
              </m:fPr>
              <m:num>
                <m:r>
                  <m:t>1</m:t>
                </m:r>
              </m:num>
              <m:den>
                <m:r>
                  <m:t>2</m:t>
                </m:r>
              </m:den>
            </m:f>
            <m:r>
              <m:rPr>
                <m:sty m:val="p"/>
              </m:rPr>
              <m:t>,</m:t>
            </m:r>
            <m:f>
              <m:fPr>
                <m:type m:val="bar"/>
              </m:fPr>
              <m:num>
                <m:r>
                  <m:t>1</m:t>
                </m:r>
              </m:num>
              <m:den>
                <m:r>
                  <m:t>4</m:t>
                </m:r>
              </m:den>
            </m:f>
            <m:r>
              <m:rPr>
                <m:sty m:val="p"/>
              </m:rPr>
              <m:t>,</m:t>
            </m:r>
            <m:f>
              <m:fPr>
                <m:type m:val="bar"/>
              </m:fPr>
              <m:num>
                <m:r>
                  <m:t>1</m:t>
                </m:r>
              </m:num>
              <m:den>
                <m:r>
                  <m:t>8</m:t>
                </m:r>
              </m:den>
            </m:f>
            <m:r>
              <m:rPr>
                <m:sty m:val="p"/>
              </m:rPr>
              <m:t>,</m:t>
            </m:r>
            <m:f>
              <m:fPr>
                <m:type m:val="bar"/>
              </m:fPr>
              <m:num>
                <m:r>
                  <m:t>1</m:t>
                </m:r>
              </m:num>
              <m:den>
                <m:r>
                  <m:t>16</m:t>
                </m:r>
              </m:den>
            </m:f>
            <m:r>
              <m:rPr>
                <m:sty m:val="p"/>
              </m:rPr>
              <m:t>,</m:t>
            </m:r>
            <m:f>
              <m:fPr>
                <m:type m:val="bar"/>
              </m:fPr>
              <m:num>
                <m:r>
                  <m:t>1</m:t>
                </m:r>
              </m:num>
              <m:den>
                <m:r>
                  <m:t>64</m:t>
                </m:r>
              </m:den>
            </m:f>
            <m:r>
              <m:rPr>
                <m:sty m:val="p"/>
              </m:rPr>
              <m:t>,</m:t>
            </m:r>
            <m:f>
              <m:fPr>
                <m:type m:val="bar"/>
              </m:fPr>
              <m:num>
                <m:r>
                  <m:t>1</m:t>
                </m:r>
              </m:num>
              <m:den>
                <m:r>
                  <m:t>64</m:t>
                </m:r>
              </m:den>
            </m:f>
            <m:r>
              <m:rPr>
                <m:sty m:val="p"/>
              </m:rPr>
              <m:t>,</m:t>
            </m:r>
            <m:f>
              <m:fPr>
                <m:type m:val="bar"/>
              </m:fPr>
              <m:num>
                <m:r>
                  <m:t>1</m:t>
                </m:r>
              </m:num>
              <m:den>
                <m:r>
                  <m:t>64</m:t>
                </m:r>
              </m:den>
            </m:f>
            <m:r>
              <m:rPr>
                <m:sty m:val="p"/>
              </m:rPr>
              <m:t>,</m:t>
            </m:r>
            <m:f>
              <m:fPr>
                <m:type m:val="bar"/>
              </m:fPr>
              <m:num>
                <m:r>
                  <m:t>1</m:t>
                </m:r>
              </m:num>
              <m:den>
                <m:r>
                  <m:t>64</m:t>
                </m:r>
              </m:den>
            </m:f>
          </m:e>
        </m:d>
      </m:oMath>
      <w:r>
        <w:t xml:space="preserve"> </w:t>
      </w:r>
      <w:r>
        <w:rPr>
          <w:rFonts w:hint="eastAsia"/>
        </w:rPr>
        <w:t xml:space="preserve">给出。在这种情况下，熵为</w:t>
      </w:r>
    </w:p>
    <w:p>
      <w:pPr>
        <w:pStyle w:val="a0"/>
      </w:pPr>
      <m:oMathPara>
        <m:oMathParaPr>
          <m:jc m:val="center"/>
        </m:oMathParaPr>
        <m:oMath>
          <m:r>
            <m:rPr>
              <m:sty m:val="p"/>
            </m:rPr>
            <m:t>H</m:t>
          </m:r>
          <m:d>
            <m:dPr>
              <m:begChr m:val="["/>
              <m:endChr m:val="]"/>
              <m:sepChr m:val=""/>
              <m:grow/>
            </m:dPr>
            <m:e>
              <m:r>
                <m:t>x</m:t>
              </m:r>
            </m:e>
          </m:d>
          <m:r>
            <m:rPr>
              <m:sty m:val="p"/>
            </m:rPr>
            <m:t>=</m:t>
          </m:r>
          <m:r>
            <m:rPr>
              <m:sty m:val="p"/>
            </m:rPr>
            <m:t>−</m:t>
          </m:r>
          <m:f>
            <m:fPr>
              <m:type m:val="bar"/>
            </m:fPr>
            <m:num>
              <m:r>
                <m:t>1</m:t>
              </m:r>
            </m:num>
            <m:den>
              <m:r>
                <m:t>2</m:t>
              </m:r>
            </m:den>
          </m:f>
          <m:sSub>
            <m:e>
              <m:r>
                <m:rPr>
                  <m:sty m:val="p"/>
                </m:rPr>
                <m:t>log</m:t>
              </m:r>
            </m:e>
            <m:sub>
              <m:r>
                <m:t>2</m:t>
              </m:r>
            </m:sub>
          </m:sSub>
          <m:f>
            <m:fPr>
              <m:type m:val="bar"/>
            </m:fPr>
            <m:num>
              <m:r>
                <m:t>1</m:t>
              </m:r>
            </m:num>
            <m:den>
              <m:r>
                <m:t>2</m:t>
              </m:r>
            </m:den>
          </m:f>
          <m:r>
            <m:rPr>
              <m:sty m:val="p"/>
            </m:rPr>
            <m:t>−</m:t>
          </m:r>
          <m:f>
            <m:fPr>
              <m:type m:val="bar"/>
            </m:fPr>
            <m:num>
              <m:r>
                <m:t>1</m:t>
              </m:r>
            </m:num>
            <m:den>
              <m:r>
                <m:t>4</m:t>
              </m:r>
            </m:den>
          </m:f>
          <m:sSub>
            <m:e>
              <m:r>
                <m:rPr>
                  <m:sty m:val="p"/>
                </m:rPr>
                <m:t>log</m:t>
              </m:r>
            </m:e>
            <m:sub>
              <m:r>
                <m:t>2</m:t>
              </m:r>
            </m:sub>
          </m:sSub>
          <m:f>
            <m:fPr>
              <m:type m:val="bar"/>
            </m:fPr>
            <m:num>
              <m:r>
                <m:t>1</m:t>
              </m:r>
            </m:num>
            <m:den>
              <m:r>
                <m:t>4</m:t>
              </m:r>
            </m:den>
          </m:f>
          <m:r>
            <m:rPr>
              <m:sty m:val="p"/>
            </m:rPr>
            <m:t>−</m:t>
          </m:r>
          <m:f>
            <m:fPr>
              <m:type m:val="bar"/>
            </m:fPr>
            <m:num>
              <m:r>
                <m:t>1</m:t>
              </m:r>
            </m:num>
            <m:den>
              <m:r>
                <m:t>8</m:t>
              </m:r>
            </m:den>
          </m:f>
          <m:sSub>
            <m:e>
              <m:r>
                <m:rPr>
                  <m:sty m:val="p"/>
                </m:rPr>
                <m:t>log</m:t>
              </m:r>
            </m:e>
            <m:sub>
              <m:r>
                <m:t>2</m:t>
              </m:r>
            </m:sub>
          </m:sSub>
          <m:f>
            <m:fPr>
              <m:type m:val="bar"/>
            </m:fPr>
            <m:num>
              <m:r>
                <m:t>1</m:t>
              </m:r>
            </m:num>
            <m:den>
              <m:r>
                <m:t>8</m:t>
              </m:r>
            </m:den>
          </m:f>
          <m:r>
            <m:rPr>
              <m:sty m:val="p"/>
            </m:rPr>
            <m:t>−</m:t>
          </m:r>
          <m:f>
            <m:fPr>
              <m:type m:val="bar"/>
            </m:fPr>
            <m:num>
              <m:r>
                <m:t>1</m:t>
              </m:r>
            </m:num>
            <m:den>
              <m:r>
                <m:t>16</m:t>
              </m:r>
            </m:den>
          </m:f>
          <m:sSub>
            <m:e>
              <m:r>
                <m:rPr>
                  <m:sty m:val="p"/>
                </m:rPr>
                <m:t>log</m:t>
              </m:r>
            </m:e>
            <m:sub>
              <m:r>
                <m:t>2</m:t>
              </m:r>
            </m:sub>
          </m:sSub>
          <m:f>
            <m:fPr>
              <m:type m:val="bar"/>
            </m:fPr>
            <m:num>
              <m:r>
                <m:t>1</m:t>
              </m:r>
            </m:num>
            <m:den>
              <m:r>
                <m:t>16</m:t>
              </m:r>
            </m:den>
          </m:f>
          <m:r>
            <m:rPr>
              <m:sty m:val="p"/>
            </m:rPr>
            <m:t>−</m:t>
          </m:r>
          <m:f>
            <m:fPr>
              <m:type m:val="bar"/>
            </m:fPr>
            <m:num>
              <m:r>
                <m:t>4</m:t>
              </m:r>
            </m:num>
            <m:den>
              <m:r>
                <m:t>64</m:t>
              </m:r>
            </m:den>
          </m:f>
          <m:sSub>
            <m:e>
              <m:r>
                <m:rPr>
                  <m:sty m:val="p"/>
                </m:rPr>
                <m:t>log</m:t>
              </m:r>
            </m:e>
            <m:sub>
              <m:r>
                <m:t>2</m:t>
              </m:r>
            </m:sub>
          </m:sSub>
          <m:f>
            <m:fPr>
              <m:type m:val="bar"/>
            </m:fPr>
            <m:num>
              <m:r>
                <m:t>1</m:t>
              </m:r>
            </m:num>
            <m:den>
              <m:r>
                <m:t>64</m:t>
              </m:r>
            </m:den>
          </m:f>
          <m:r>
            <m:rPr>
              <m:sty m:val="p"/>
            </m:rPr>
            <m:t>=</m:t>
          </m:r>
          <m:r>
            <m:t>2</m:t>
          </m:r>
          <m:r>
            <m:rPr>
              <m:nor/>
              <m:sty m:val="p"/>
            </m:rPr>
            <m:t> bits. </m:t>
          </m:r>
        </m:oMath>
      </m:oMathPara>
    </w:p>
    <w:p>
      <w:pPr>
        <w:pStyle w:val="FirstParagraph"/>
      </w:pPr>
      <w:r>
        <w:rPr>
          <w:rFonts w:hint="eastAsia"/>
        </w:rPr>
        <w:t xml:space="preserve">我们看到，非均匀分布的熵比均匀分布的熵小。当我们从无序性的角度讨论熵的解释时，很快就会对这一点有更深入的理解。目前，让我们考虑如何将变量的状态标识传输给接收方。和之前一样，我们可以使用一个</w:t>
      </w:r>
      <w:r>
        <w:t xml:space="preserve"> 3 </w:t>
      </w:r>
      <w:r>
        <w:rPr>
          <w:rFonts w:hint="eastAsia"/>
        </w:rPr>
        <w:t xml:space="preserve">比特的数字来完成。然而，我们可以利用非均匀分布的特点，为更可能发生的事件使用更短的编码，而为不太可能发生的事件使用更长的编码，以期获得更短的平均编码长度。例如，可以使用以下一组编码字符串来表示状态</w:t>
      </w:r>
      <w:r>
        <w:t xml:space="preserve"> </w:t>
      </w:r>
      <m:oMath>
        <m:r>
          <m:rPr>
            <m:sty m:val="p"/>
          </m:rPr>
          <m:t>{</m:t>
        </m:r>
        <m:r>
          <m:t>a</m:t>
        </m:r>
        <m:r>
          <m:rPr>
            <m:sty m:val="p"/>
          </m:rPr>
          <m:t>,</m:t>
        </m:r>
        <m:r>
          <m:t>b</m:t>
        </m:r>
        <m:r>
          <m:rPr>
            <m:sty m:val="p"/>
          </m:rPr>
          <m:t>,</m:t>
        </m:r>
        <m:r>
          <m:t>c</m:t>
        </m:r>
        <m:r>
          <m:rPr>
            <m:sty m:val="p"/>
          </m:rPr>
          <m:t>,</m:t>
        </m:r>
        <m:r>
          <m:t>d</m:t>
        </m:r>
        <m:r>
          <m:rPr>
            <m:sty m:val="p"/>
          </m:rPr>
          <m:t>,</m:t>
        </m:r>
        <m:r>
          <m:t>e</m:t>
        </m:r>
        <m:r>
          <m:rPr>
            <m:sty m:val="p"/>
          </m:rPr>
          <m:t>,</m:t>
        </m:r>
        <m:r>
          <m:t>f</m:t>
        </m:r>
        <m:r>
          <m:rPr>
            <m:sty m:val="p"/>
          </m:rPr>
          <m:t>,</m:t>
        </m:r>
        <m:r>
          <m:t>g</m:t>
        </m:r>
        <m:r>
          <m:rPr>
            <m:sty m:val="p"/>
          </m:rPr>
          <m:t>,</m:t>
        </m:r>
        <m:r>
          <m:t>h</m:t>
        </m:r>
        <m:r>
          <m:rPr>
            <m:sty m:val="p"/>
          </m:rPr>
          <m:t>}</m:t>
        </m:r>
      </m:oMath>
      <w:r>
        <w:t xml:space="preserve"> </w:t>
      </w:r>
      <w:r>
        <w:t xml:space="preserve">:0、10、110、1110、111100、111101、111110 </w:t>
      </w:r>
      <w:r>
        <w:rPr>
          <w:rFonts w:hint="eastAsia"/>
        </w:rPr>
        <w:t xml:space="preserve">和</w:t>
      </w:r>
      <w:r>
        <w:t xml:space="preserve"> </w:t>
      </w:r>
      <w:r>
        <w:rPr>
          <w:rFonts w:hint="eastAsia"/>
        </w:rPr>
        <w:t xml:space="preserve">111111。那么需要传输的编码的平均长度为</w:t>
      </w:r>
    </w:p>
    <w:p>
      <w:pPr>
        <w:pStyle w:val="a0"/>
      </w:pPr>
      <w:r>
        <w:rPr>
          <w:rFonts w:hint="eastAsia"/>
        </w:rPr>
        <w:t xml:space="preserve">平均编码长度</w:t>
      </w:r>
      <w:r>
        <w:t xml:space="preserve"> </w:t>
      </w:r>
      <m:oMath>
        <m:r>
          <m:rPr>
            <m:sty m:val="p"/>
          </m:rPr>
          <m:t>=</m:t>
        </m:r>
        <m:f>
          <m:fPr>
            <m:type m:val="bar"/>
          </m:fPr>
          <m:num>
            <m:r>
              <m:t>1</m:t>
            </m:r>
          </m:num>
          <m:den>
            <m:r>
              <m:t>2</m:t>
            </m:r>
          </m:den>
        </m:f>
        <m:r>
          <m:rPr>
            <m:sty m:val="p"/>
          </m:rPr>
          <m:t>×</m:t>
        </m:r>
        <m:r>
          <m:t>1</m:t>
        </m:r>
        <m:r>
          <m:rPr>
            <m:sty m:val="p"/>
          </m:rPr>
          <m:t>+</m:t>
        </m:r>
        <m:f>
          <m:fPr>
            <m:type m:val="bar"/>
          </m:fPr>
          <m:num>
            <m:r>
              <m:t>1</m:t>
            </m:r>
          </m:num>
          <m:den>
            <m:r>
              <m:t>4</m:t>
            </m:r>
          </m:den>
        </m:f>
        <m:r>
          <m:rPr>
            <m:sty m:val="p"/>
          </m:rPr>
          <m:t>×</m:t>
        </m:r>
        <m:r>
          <m:t>2</m:t>
        </m:r>
        <m:r>
          <m:rPr>
            <m:sty m:val="p"/>
          </m:rPr>
          <m:t>+</m:t>
        </m:r>
        <m:f>
          <m:fPr>
            <m:type m:val="bar"/>
          </m:fPr>
          <m:num>
            <m:r>
              <m:t>1</m:t>
            </m:r>
          </m:num>
          <m:den>
            <m:r>
              <m:t>8</m:t>
            </m:r>
          </m:den>
        </m:f>
        <m:r>
          <m:rPr>
            <m:sty m:val="p"/>
          </m:rPr>
          <m:t>×</m:t>
        </m:r>
        <m:r>
          <m:t>3</m:t>
        </m:r>
        <m:r>
          <m:rPr>
            <m:sty m:val="p"/>
          </m:rPr>
          <m:t>+</m:t>
        </m:r>
        <m:f>
          <m:fPr>
            <m:type m:val="bar"/>
          </m:fPr>
          <m:num>
            <m:r>
              <m:t>1</m:t>
            </m:r>
          </m:num>
          <m:den>
            <m:r>
              <m:t>16</m:t>
            </m:r>
          </m:den>
        </m:f>
        <m:r>
          <m:rPr>
            <m:sty m:val="p"/>
          </m:rPr>
          <m:t>×</m:t>
        </m:r>
        <m:r>
          <m:t>4</m:t>
        </m:r>
        <m:r>
          <m:rPr>
            <m:sty m:val="p"/>
          </m:rPr>
          <m:t>+</m:t>
        </m:r>
        <m:r>
          <m:t>4</m:t>
        </m:r>
        <m:r>
          <m:rPr>
            <m:sty m:val="p"/>
          </m:rPr>
          <m:t>×</m:t>
        </m:r>
        <m:f>
          <m:fPr>
            <m:type m:val="bar"/>
          </m:fPr>
          <m:num>
            <m:r>
              <m:t>1</m:t>
            </m:r>
          </m:num>
          <m:den>
            <m:r>
              <m:t>64</m:t>
            </m:r>
          </m:den>
        </m:f>
        <m:r>
          <m:rPr>
            <m:sty m:val="p"/>
          </m:rPr>
          <m:t>×</m:t>
        </m:r>
        <m:r>
          <m:t>6</m:t>
        </m:r>
        <m:r>
          <m:rPr>
            <m:sty m:val="p"/>
          </m:rPr>
          <m:t>=</m:t>
        </m:r>
        <m:r>
          <m:t>2</m:t>
        </m:r>
      </m:oMath>
      <w:r>
        <w:t xml:space="preserve"> </w:t>
      </w:r>
      <w:r>
        <w:rPr>
          <w:rFonts w:hint="eastAsia"/>
        </w:rPr>
        <w:t xml:space="preserve">比特</w:t>
      </w:r>
    </w:p>
    <w:p>
      <w:pPr>
        <w:pStyle w:val="a0"/>
      </w:pPr>
      <w:r>
        <w:rPr>
          <w:rFonts w:hint="eastAsia"/>
        </w:rPr>
        <w:t xml:space="preserve">这再次与随机变量的熵相同。请注意，不能使用更短的代码字符串，因为必须能够将这样的字符串的串联明确地拆分为其组成部分。例如，11001110</w:t>
      </w:r>
      <w:r>
        <w:t xml:space="preserve"> </w:t>
      </w:r>
      <w:r>
        <w:rPr>
          <w:rFonts w:hint="eastAsia"/>
        </w:rPr>
        <w:t xml:space="preserve">能唯一地解码为状态序列</w:t>
      </w:r>
      <w:r>
        <w:t xml:space="preserve"> </w:t>
      </w:r>
      <m:oMath>
        <m:r>
          <m:t>c</m:t>
        </m:r>
        <m:r>
          <m:rPr>
            <m:sty m:val="p"/>
          </m:rPr>
          <m:t>,</m:t>
        </m:r>
        <m:r>
          <m:t>a</m:t>
        </m:r>
        <m:r>
          <m:rPr>
            <m:sty m:val="p"/>
          </m:rPr>
          <m:t>,</m:t>
        </m:r>
        <m:r>
          <m:t>d</m:t>
        </m:r>
      </m:oMath>
      <w:r>
        <w:t xml:space="preserve"> </w:t>
      </w:r>
      <w:r>
        <w:rPr>
          <w:rFonts w:hint="eastAsia"/>
        </w:rPr>
        <w:t xml:space="preserve">。熵与最短编码长度之间的这种关系是一种普遍关系。无噪声编码定理(Shannon，1948)指出，熵是传输随机变量状态所需比特数的下限。</w:t>
      </w:r>
    </w:p>
    <w:p>
      <w:pPr>
        <w:pStyle w:val="a0"/>
      </w:pPr>
      <w:r>
        <w:rPr>
          <w:rFonts w:hint="eastAsia"/>
        </w:rPr>
        <w:t xml:space="preserve">从现在起，我们将在定义熵时改用自然对数，因为这将与本书其他地方的概念建立更便捷的联系。在这种情况下，熵的单位是奈特(来自</w:t>
      </w:r>
      <w:r>
        <w:rPr>
          <w:rFonts w:hint="eastAsia"/>
        </w:rPr>
        <w:t xml:space="preserve">“自然对数”</w:t>
      </w:r>
      <w:r>
        <w:rPr>
          <w:rFonts w:hint="eastAsia"/>
        </w:rPr>
        <w:t xml:space="preserve">)而非比特，二者仅相差一个因子</w:t>
      </w:r>
      <w:r>
        <w:t xml:space="preserve"> </w:t>
      </w:r>
      <m:oMath>
        <m:r>
          <m:rPr>
            <m:sty m:val="p"/>
          </m:rPr>
          <m:t>ln</m:t>
        </m:r>
        <m:r>
          <m:t>2</m:t>
        </m:r>
      </m:oMath>
      <w:r>
        <w:t xml:space="preserve"> </w:t>
      </w:r>
      <w:r>
        <w:t xml:space="preserve">。</w:t>
      </w:r>
    </w:p>
    <w:bookmarkEnd w:id="166"/>
    <w:bookmarkStart w:id="170" w:name="物理学视角"/>
    <w:p>
      <w:pPr>
        <w:pStyle w:val="1"/>
      </w:pPr>
      <w:r>
        <w:t xml:space="preserve">2.5.2 </w:t>
      </w:r>
      <w:r>
        <w:rPr>
          <w:rFonts w:hint="eastAsia"/>
        </w:rPr>
        <w:t xml:space="preserve">物理学视角</w:t>
      </w:r>
    </w:p>
    <w:p>
      <w:pPr>
        <w:pStyle w:val="FirstParagraph"/>
      </w:pPr>
      <w:r>
        <w:rPr>
          <w:rFonts w:hint="eastAsia"/>
        </w:rPr>
        <w:t xml:space="preserve">我们从指定随机变量状态所需的平均信息量的角度引入了熵的概念。实际上，熵的概念在物理学中的起源要早得多，它最初是在平衡热力学的背景下引入的，后来通过统计力学的发展被赋予了更深刻的解释，即作为无序程度的度量。我们可以通过考虑一组</w:t>
      </w:r>
      <w:r>
        <w:t xml:space="preserve"> </w:t>
      </w:r>
      <m:oMath>
        <m:r>
          <m:t>N</m:t>
        </m:r>
      </m:oMath>
      <w:r>
        <w:t xml:space="preserve"> </w:t>
      </w:r>
      <w:r>
        <w:rPr>
          <w:rFonts w:hint="eastAsia"/>
        </w:rPr>
        <w:t xml:space="preserve">个相同的物体来理解熵的这种另类观点，这些物体要被分配到一组箱子中，使得第</w:t>
      </w:r>
      <w:r>
        <w:t xml:space="preserve"> </w:t>
      </w:r>
      <m:oMath>
        <m:r>
          <m:t>i</m:t>
        </m:r>
      </m:oMath>
      <w:r>
        <w:t xml:space="preserve"> </w:t>
      </w:r>
      <w:r>
        <w:rPr>
          <w:rFonts w:hint="eastAsia"/>
        </w:rPr>
        <w:t xml:space="preserve">个箱子中有</w:t>
      </w:r>
      <w:r>
        <w:t xml:space="preserve"> </w:t>
      </w:r>
      <m:oMath>
        <m:sSub>
          <m:e>
            <m:r>
              <m:t>n</m:t>
            </m:r>
          </m:e>
          <m:sub>
            <m:r>
              <m:t>i</m:t>
            </m:r>
          </m:sub>
        </m:sSub>
      </m:oMath>
      <w:r>
        <w:t xml:space="preserve"> </w:t>
      </w:r>
      <w:r>
        <w:rPr>
          <w:rFonts w:hint="eastAsia"/>
        </w:rPr>
        <w:t xml:space="preserve">个物体。考虑将物体分配到箱子中的不同方式的数量。选择第一个物体有</w:t>
      </w:r>
      <w:r>
        <w:t xml:space="preserve"> </w:t>
      </w:r>
      <m:oMath>
        <m:r>
          <m:t>N</m:t>
        </m:r>
      </m:oMath>
      <w:r>
        <w:t xml:space="preserve"> </w:t>
      </w:r>
      <w:r>
        <w:rPr>
          <w:rFonts w:hint="eastAsia"/>
        </w:rPr>
        <w:t xml:space="preserve">种方法，选择第二个物体有</w:t>
      </w:r>
      <w:r>
        <w:t xml:space="preserve"> </w:t>
      </w:r>
      <m:oMath>
        <m:d>
          <m:dPr>
            <m:begChr m:val="("/>
            <m:endChr m:val=")"/>
            <m:sepChr m:val=""/>
            <m:grow/>
          </m:dPr>
          <m:e>
            <m:r>
              <m:t>N</m:t>
            </m:r>
            <m:r>
              <m:rPr>
                <m:sty m:val="p"/>
              </m:rPr>
              <m:t>−</m:t>
            </m:r>
            <m:r>
              <m:t>1</m:t>
            </m:r>
          </m:e>
        </m:d>
      </m:oMath>
      <w:r>
        <w:t xml:space="preserve"> </w:t>
      </w:r>
      <w:r>
        <w:rPr>
          <w:rFonts w:hint="eastAsia"/>
        </w:rPr>
        <w:t xml:space="preserve">种方法，依此类推，将所有</w:t>
      </w:r>
      <w:r>
        <w:t xml:space="preserve"> </w:t>
      </w:r>
      <m:oMath>
        <m:r>
          <m:t>N</m:t>
        </m:r>
      </m:oMath>
      <w:r>
        <w:t xml:space="preserve"> </w:t>
      </w:r>
      <w:r>
        <w:rPr>
          <w:rFonts w:hint="eastAsia"/>
        </w:rPr>
        <w:t xml:space="preserve">个物体分配到箱子中的总方法数为</w:t>
      </w:r>
      <w:r>
        <w:t xml:space="preserve"> </w:t>
      </w:r>
      <m:oMath>
        <m:r>
          <m:t>N</m:t>
        </m:r>
      </m:oMath>
      <w:r>
        <w:t xml:space="preserve"> </w:t>
      </w:r>
      <w:r>
        <w:t xml:space="preserve">! </w:t>
      </w:r>
      <w:r>
        <w:rPr>
          <w:rFonts w:hint="eastAsia"/>
        </w:rPr>
        <w:t xml:space="preserve">种，其中</w:t>
      </w:r>
      <w:r>
        <w:t xml:space="preserve"> </w:t>
      </w:r>
      <m:oMath>
        <m:r>
          <m:t>N</m:t>
        </m:r>
      </m:oMath>
      <w:r>
        <w:t xml:space="preserve"> </w:t>
      </w:r>
      <w:r>
        <w:rPr>
          <w:rFonts w:hint="eastAsia"/>
        </w:rPr>
        <w:t xml:space="preserve">!(读作</w:t>
      </w:r>
      <w:r>
        <w:t xml:space="preserve">“</w:t>
      </w:r>
      <w:r>
        <w:t xml:space="preserve"> </w:t>
      </w:r>
      <m:oMath>
        <m:r>
          <m:t>N</m:t>
        </m:r>
      </m:oMath>
      <w:r>
        <w:t xml:space="preserve"> </w:t>
      </w:r>
      <w:r>
        <w:rPr>
          <w:rFonts w:hint="eastAsia"/>
        </w:rPr>
        <w:t xml:space="preserve">的阶乘”</w:t>
      </w:r>
      <w:r>
        <w:rPr>
          <w:rFonts w:hint="eastAsia"/>
        </w:rPr>
        <w:t xml:space="preserve">)表示乘积</w:t>
      </w:r>
      <w:r>
        <w:t xml:space="preserve"> </w:t>
      </w:r>
      <m:oMath>
        <m:r>
          <m:t>N</m:t>
        </m:r>
        <m:r>
          <m:rPr>
            <m:sty m:val="p"/>
          </m:rPr>
          <m:t>×</m:t>
        </m:r>
        <m:d>
          <m:dPr>
            <m:begChr m:val="("/>
            <m:endChr m:val=")"/>
            <m:sepChr m:val=""/>
            <m:grow/>
          </m:dPr>
          <m:e>
            <m:r>
              <m:t>N</m:t>
            </m:r>
            <m:r>
              <m:rPr>
                <m:sty m:val="p"/>
              </m:rPr>
              <m:t>−</m:t>
            </m:r>
            <m:r>
              <m:t>1</m:t>
            </m:r>
          </m:e>
        </m:d>
        <m:r>
          <m:rPr>
            <m:sty m:val="p"/>
          </m:rPr>
          <m:t>×</m:t>
        </m:r>
        <m:r>
          <m:rPr>
            <m:sty m:val="p"/>
          </m:rPr>
          <m:t>⋯</m:t>
        </m:r>
        <m:r>
          <m:rPr>
            <m:sty m:val="p"/>
          </m:rPr>
          <m:t>×</m:t>
        </m:r>
        <m:r>
          <m:t>2</m:t>
        </m:r>
        <m:r>
          <m:rPr>
            <m:sty m:val="p"/>
          </m:rPr>
          <m:t>×</m:t>
        </m:r>
        <m:r>
          <m:t>1</m:t>
        </m:r>
      </m:oMath>
      <w:r>
        <w:t xml:space="preserve"> </w:t>
      </w:r>
      <w:r>
        <w:rPr>
          <w:rFonts w:hint="eastAsia"/>
        </w:rPr>
        <w:t xml:space="preserve">。然而，我们不希望区分每个箱子内物体的重新排列。在第</w:t>
      </w:r>
      <w:r>
        <w:t xml:space="preserve"> </w:t>
      </w:r>
      <m:oMath>
        <m:r>
          <m:t>i</m:t>
        </m:r>
      </m:oMath>
      <w:r>
        <w:t xml:space="preserve"> </w:t>
      </w:r>
      <w:r>
        <w:rPr>
          <w:rFonts w:hint="eastAsia"/>
        </w:rPr>
        <w:t xml:space="preserve">个箱子中，有</w:t>
      </w:r>
      <w:r>
        <w:t xml:space="preserve"> </w:t>
      </w:r>
      <m:oMath>
        <m:sSub>
          <m:e>
            <m:r>
              <m:t>n</m:t>
            </m:r>
          </m:e>
          <m:sub>
            <m:r>
              <m:t>i</m:t>
            </m:r>
          </m:sub>
        </m:sSub>
      </m:oMath>
      <w:r>
        <w:t xml:space="preserve"> </w:t>
      </w:r>
      <w:r>
        <w:t xml:space="preserve">! </w:t>
      </w:r>
      <w:r>
        <w:rPr>
          <w:rFonts w:hint="eastAsia"/>
        </w:rPr>
        <w:t xml:space="preserve">种重新排列物体的方法，因此将</w:t>
      </w:r>
      <w:r>
        <w:t xml:space="preserve"> </w:t>
      </w:r>
      <m:oMath>
        <m:r>
          <m:t>N</m:t>
        </m:r>
      </m:oMath>
      <w:r>
        <w:t xml:space="preserve"> </w:t>
      </w:r>
      <w:r>
        <w:rPr>
          <w:rFonts w:hint="eastAsia"/>
        </w:rPr>
        <w:t xml:space="preserve">个物体分配到箱子中的总方法数为</w:t>
      </w:r>
    </w:p>
    <w:p>
      <w:pPr>
        <w:pStyle w:val="a0"/>
      </w:pPr>
      <m:oMathPara>
        <m:oMathParaPr>
          <m:jc m:val="center"/>
        </m:oMathParaPr>
        <m:oMath>
          <m:r>
            <m:t>W</m:t>
          </m:r>
          <m:r>
            <m:rPr>
              <m:sty m:val="p"/>
            </m:rPr>
            <m:t>=</m:t>
          </m:r>
          <m:f>
            <m:fPr>
              <m:type m:val="bar"/>
            </m:fPr>
            <m:num>
              <m:r>
                <m:t>N</m:t>
              </m:r>
              <m:r>
                <m:rPr>
                  <m:sty m:val="p"/>
                </m:rPr>
                <m:t>!</m:t>
              </m:r>
            </m:num>
            <m:den>
              <m:nary>
                <m:naryPr>
                  <m:chr m:val="∏"/>
                  <m:limLoc m:val="undOvr"/>
                  <m:subHide m:val="off"/>
                  <m:supHide m:val="on"/>
                </m:naryPr>
                <m:sub>
                  <m:r>
                    <m:t>i</m:t>
                  </m:r>
                </m:sub>
                <m:sup>
                  <m:r>
                    <m:t>​</m:t>
                  </m:r>
                </m:sup>
                <m:e>
                  <m:sSub>
                    <m:e>
                      <m:r>
                        <m:t>n</m:t>
                      </m:r>
                    </m:e>
                    <m:sub>
                      <m:r>
                        <m:t>i</m:t>
                      </m:r>
                    </m:sub>
                  </m:sSub>
                </m:e>
              </m:nary>
              <m:r>
                <m:rPr>
                  <m:sty m:val="p"/>
                </m:rPr>
                <m:t>!</m:t>
              </m:r>
            </m:den>
          </m:f>
          <m:r>
            <m:rPr>
              <m:sty m:val="p"/>
            </m:rPr>
            <m:t>,</m:t>
          </m:r>
          <m:r>
            <m:t>  </m:t>
          </m:r>
          <m:r>
            <m:rPr>
              <m:nor/>
              <m:sty m:val="p"/>
            </m:rPr>
            <m:t>(2.82)</m:t>
          </m:r>
        </m:oMath>
      </m:oMathPara>
    </w:p>
    <w:p>
      <w:pPr>
        <w:pStyle w:val="FirstParagraph"/>
      </w:pPr>
      <w:r>
        <w:rPr>
          <w:rFonts w:hint="eastAsia"/>
        </w:rPr>
        <w:t xml:space="preserve">这被称为多重性。然后，熵被定义为多重性的对数乘以一个常数因子</w:t>
      </w:r>
      <w:r>
        <w:t xml:space="preserve"> </w:t>
      </w:r>
      <m:oMath>
        <m:r>
          <m:t>1</m:t>
        </m:r>
        <m:r>
          <m:rPr>
            <m:sty m:val="p"/>
          </m:rPr>
          <m:t>/</m:t>
        </m:r>
        <m:r>
          <m:t>N</m:t>
        </m:r>
      </m:oMath>
      <w:r>
        <w:t xml:space="preserve"> </w:t>
      </w:r>
      <w:r>
        <w:rPr>
          <w:rFonts w:hint="eastAsia"/>
        </w:rPr>
        <w:t xml:space="preserve">，即</w:t>
      </w:r>
    </w:p>
    <w:p>
      <w:pPr>
        <w:pStyle w:val="a0"/>
      </w:pPr>
      <m:oMathPara>
        <m:oMathParaPr>
          <m:jc m:val="center"/>
        </m:oMathParaPr>
        <m:oMath>
          <m:r>
            <m:rPr>
              <m:sty m:val="p"/>
            </m:rPr>
            <m:t>H</m:t>
          </m:r>
          <m:r>
            <m:rPr>
              <m:sty m:val="p"/>
            </m:rPr>
            <m:t>=</m:t>
          </m:r>
          <m:f>
            <m:fPr>
              <m:type m:val="bar"/>
            </m:fPr>
            <m:num>
              <m:r>
                <m:t>1</m:t>
              </m:r>
            </m:num>
            <m:den>
              <m:r>
                <m:t>N</m:t>
              </m:r>
            </m:den>
          </m:f>
          <m:r>
            <m:rPr>
              <m:sty m:val="p"/>
            </m:rPr>
            <m:t>ln</m:t>
          </m:r>
          <m:r>
            <m:t>W</m:t>
          </m:r>
          <m:r>
            <m:rPr>
              <m:sty m:val="p"/>
            </m:rPr>
            <m:t>=</m:t>
          </m:r>
          <m:f>
            <m:fPr>
              <m:type m:val="bar"/>
            </m:fPr>
            <m:num>
              <m:r>
                <m:t>1</m:t>
              </m:r>
            </m:num>
            <m:den>
              <m:r>
                <m:t>N</m:t>
              </m:r>
            </m:den>
          </m:f>
          <m:r>
            <m:rPr>
              <m:sty m:val="p"/>
            </m:rPr>
            <m:t>ln</m:t>
          </m:r>
          <m:r>
            <m:t>N</m:t>
          </m:r>
          <m:r>
            <m:rPr>
              <m:sty m:val="p"/>
            </m:rPr>
            <m:t>!</m:t>
          </m:r>
          <m:r>
            <m:rPr>
              <m:sty m:val="p"/>
            </m:rPr>
            <m:t>−</m:t>
          </m:r>
          <m:f>
            <m:fPr>
              <m:type m:val="bar"/>
            </m:fPr>
            <m:num>
              <m:r>
                <m:t>1</m:t>
              </m:r>
            </m:num>
            <m:den>
              <m:r>
                <m:t>N</m:t>
              </m:r>
            </m:den>
          </m:f>
          <m:nary>
            <m:naryPr>
              <m:chr m:val="∑"/>
              <m:limLoc m:val="undOvr"/>
              <m:subHide m:val="off"/>
              <m:supHide m:val="on"/>
            </m:naryPr>
            <m:sub>
              <m:r>
                <m:t>i</m:t>
              </m:r>
            </m:sub>
            <m:sup>
              <m:r>
                <m:t>​</m:t>
              </m:r>
            </m:sup>
            <m:e>
              <m:r>
                <m:rPr>
                  <m:sty m:val="p"/>
                </m:rPr>
                <m:t>ln</m:t>
              </m:r>
            </m:e>
          </m:nary>
          <m:sSub>
            <m:e>
              <m:r>
                <m:t>n</m:t>
              </m:r>
            </m:e>
            <m:sub>
              <m:r>
                <m:t>i</m:t>
              </m:r>
            </m:sub>
          </m:sSub>
          <m:r>
            <m:rPr>
              <m:sty m:val="p"/>
            </m:rPr>
            <m:t>!</m:t>
          </m:r>
          <m:r>
            <m:rPr>
              <m:sty m:val="p"/>
            </m:rPr>
            <m:t>.</m:t>
          </m:r>
          <m:r>
            <m:t>  </m:t>
          </m:r>
          <m:r>
            <m:rPr>
              <m:nor/>
              <m:sty m:val="p"/>
            </m:rPr>
            <m:t>(2.83)</m:t>
          </m:r>
        </m:oMath>
      </m:oMathPara>
    </w:p>
    <w:p>
      <w:pPr>
        <w:pStyle w:val="FirstParagraph"/>
      </w:pPr>
      <w:r>
        <w:rPr>
          <w:rFonts w:hint="eastAsia"/>
        </w:rPr>
        <w:t xml:space="preserve">现在我们考虑极限</w:t>
      </w:r>
      <w:r>
        <w:t xml:space="preserve"> </w:t>
      </w:r>
      <m:oMath>
        <m:r>
          <m:t>N</m:t>
        </m:r>
        <m:r>
          <m:rPr>
            <m:sty m:val="p"/>
          </m:rPr>
          <m:t>→</m:t>
        </m:r>
        <m:r>
          <m:rPr>
            <m:sty m:val="p"/>
          </m:rPr>
          <m:t>∞</m:t>
        </m:r>
      </m:oMath>
      <w:r>
        <w:t xml:space="preserve"> </w:t>
      </w:r>
      <w:r>
        <w:rPr>
          <w:rFonts w:hint="eastAsia"/>
        </w:rPr>
        <w:t xml:space="preserve">，其中分数</w:t>
      </w:r>
      <w:r>
        <w:t xml:space="preserve"> </w:t>
      </w:r>
      <m:oMath>
        <m:sSub>
          <m:e>
            <m:r>
              <m:t>n</m:t>
            </m:r>
          </m:e>
          <m:sub>
            <m:r>
              <m:t>i</m:t>
            </m:r>
          </m:sub>
        </m:sSub>
        <m:r>
          <m:rPr>
            <m:sty m:val="p"/>
          </m:rPr>
          <m:t>/</m:t>
        </m:r>
        <m:r>
          <m:t>N</m:t>
        </m:r>
      </m:oMath>
      <w:r>
        <w:t xml:space="preserve"> </w:t>
      </w:r>
      <w:r>
        <w:rPr>
          <w:rFonts w:hint="eastAsia"/>
        </w:rPr>
        <w:t xml:space="preserve">保持不变，并应用斯特林近似:</w:t>
      </w:r>
    </w:p>
    <w:p>
      <w:pPr>
        <w:pStyle w:val="a0"/>
      </w:pPr>
      <m:oMathPara>
        <m:oMathParaPr>
          <m:jc m:val="center"/>
        </m:oMathParaPr>
        <m:oMath>
          <m:r>
            <m:rPr>
              <m:sty m:val="p"/>
            </m:rPr>
            <m:t>ln</m:t>
          </m:r>
          <m:r>
            <m:t>N</m:t>
          </m:r>
          <m:r>
            <m:rPr>
              <m:sty m:val="p"/>
            </m:rPr>
            <m:t>!</m:t>
          </m:r>
          <m:r>
            <m:rPr>
              <m:sty m:val="p"/>
            </m:rPr>
            <m:t>≃</m:t>
          </m:r>
          <m:r>
            <m:t>N</m:t>
          </m:r>
          <m:r>
            <m:rPr>
              <m:sty m:val="p"/>
            </m:rPr>
            <m:t>ln</m:t>
          </m:r>
          <m:r>
            <m:t>N</m:t>
          </m:r>
          <m:r>
            <m:rPr>
              <m:sty m:val="p"/>
            </m:rPr>
            <m:t>−</m:t>
          </m:r>
          <m:r>
            <m:t>N</m:t>
          </m:r>
          <m:r>
            <m:t>  </m:t>
          </m:r>
          <m:r>
            <m:rPr>
              <m:nor/>
              <m:sty m:val="p"/>
            </m:rPr>
            <m:t>(2.84)</m:t>
          </m:r>
        </m:oMath>
      </m:oMathPara>
    </w:p>
    <w:p>
      <w:pPr>
        <w:pStyle w:val="FirstParagraph"/>
      </w:pPr>
      <w:r>
        <w:rPr>
          <w:rFonts w:hint="eastAsia"/>
        </w:rPr>
        <w:t xml:space="preserve">由此可得</w:t>
      </w:r>
    </w:p>
    <w:p>
      <w:pPr>
        <w:pStyle w:val="a0"/>
      </w:pPr>
      <m:oMathPara>
        <m:oMathParaPr>
          <m:jc m:val="center"/>
        </m:oMathParaPr>
        <m:oMath>
          <m:r>
            <m:rPr>
              <m:sty m:val="p"/>
            </m:rPr>
            <m:t>H</m:t>
          </m:r>
          <m:r>
            <m:rPr>
              <m:sty m:val="p"/>
            </m:rPr>
            <m:t>=</m:t>
          </m:r>
          <m:r>
            <m:rPr>
              <m:sty m:val="p"/>
            </m:rPr>
            <m:t>−</m:t>
          </m:r>
          <m:limLow>
            <m:e>
              <m:r>
                <m:rPr>
                  <m:sty m:val="p"/>
                </m:rPr>
                <m:t>lim</m:t>
              </m:r>
            </m:e>
            <m:lim>
              <m:r>
                <m:t>N</m:t>
              </m:r>
              <m:r>
                <m:rPr>
                  <m:sty m:val="p"/>
                </m:rPr>
                <m:t>→</m:t>
              </m:r>
              <m:r>
                <m:rPr>
                  <m:sty m:val="p"/>
                </m:rPr>
                <m:t>∞</m:t>
              </m:r>
            </m:lim>
          </m:limLow>
          <m:nary>
            <m:naryPr>
              <m:chr m:val="∑"/>
              <m:limLoc m:val="undOvr"/>
              <m:subHide m:val="off"/>
              <m:supHide m:val="on"/>
            </m:naryPr>
            <m:sub>
              <m:r>
                <m:t>i</m:t>
              </m:r>
            </m:sub>
            <m:sup>
              <m:r>
                <m:t>​</m:t>
              </m:r>
            </m:sup>
            <m:e>
              <m:d>
                <m:dPr>
                  <m:begChr m:val="("/>
                  <m:endChr m:val=")"/>
                  <m:sepChr m:val=""/>
                  <m:grow/>
                </m:dPr>
                <m:e>
                  <m:f>
                    <m:fPr>
                      <m:type m:val="bar"/>
                    </m:fPr>
                    <m:num>
                      <m:sSub>
                        <m:e>
                          <m:r>
                            <m:t>n</m:t>
                          </m:r>
                        </m:e>
                        <m:sub>
                          <m:r>
                            <m:t>i</m:t>
                          </m:r>
                        </m:sub>
                      </m:sSub>
                    </m:num>
                    <m:den>
                      <m:r>
                        <m:t>N</m:t>
                      </m:r>
                    </m:den>
                  </m:f>
                </m:e>
              </m:d>
            </m:e>
          </m:nary>
          <m:r>
            <m:rPr>
              <m:sty m:val="p"/>
            </m:rPr>
            <m:t>ln</m:t>
          </m:r>
          <m:d>
            <m:dPr>
              <m:begChr m:val="("/>
              <m:endChr m:val=")"/>
              <m:sepChr m:val=""/>
              <m:grow/>
            </m:dPr>
            <m:e>
              <m:f>
                <m:fPr>
                  <m:type m:val="bar"/>
                </m:fPr>
                <m:num>
                  <m:sSub>
                    <m:e>
                      <m:r>
                        <m:t>n</m:t>
                      </m:r>
                    </m:e>
                    <m:sub>
                      <m:r>
                        <m:t>i</m:t>
                      </m:r>
                    </m:sub>
                  </m:sSub>
                </m:num>
                <m:den>
                  <m:r>
                    <m:t>N</m:t>
                  </m:r>
                </m:den>
              </m:f>
            </m:e>
          </m:d>
          <m:r>
            <m:rPr>
              <m:sty m:val="p"/>
            </m:rPr>
            <m:t>=</m:t>
          </m:r>
          <m:r>
            <m:rPr>
              <m:sty m:val="p"/>
            </m:rPr>
            <m:t>−</m:t>
          </m:r>
          <m:nary>
            <m:naryPr>
              <m:chr m:val="∑"/>
              <m:limLoc m:val="undOvr"/>
              <m:subHide m:val="off"/>
              <m:supHide m:val="on"/>
            </m:naryPr>
            <m:sub>
              <m:r>
                <m:t>i</m:t>
              </m:r>
            </m:sub>
            <m:sup>
              <m:r>
                <m:t>​</m:t>
              </m:r>
            </m:sup>
            <m:e>
              <m:sSub>
                <m:e>
                  <m:r>
                    <m:t>p</m:t>
                  </m:r>
                </m:e>
                <m:sub>
                  <m:r>
                    <m:t>i</m:t>
                  </m:r>
                </m:sub>
              </m:sSub>
            </m:e>
          </m:nary>
          <m:r>
            <m:rPr>
              <m:sty m:val="p"/>
            </m:rPr>
            <m:t>ln</m:t>
          </m:r>
          <m:sSub>
            <m:e>
              <m:r>
                <m:t>p</m:t>
              </m:r>
            </m:e>
            <m:sub>
              <m:r>
                <m:t>i</m:t>
              </m:r>
            </m:sub>
          </m:sSub>
          <m:r>
            <m:t>  </m:t>
          </m:r>
          <m:r>
            <m:rPr>
              <m:nor/>
              <m:sty m:val="p"/>
            </m:rPr>
            <m:t>(2.85)</m:t>
          </m:r>
        </m:oMath>
      </m:oMathPara>
    </w:p>
    <w:p>
      <w:pPr>
        <w:pStyle w:val="FirstParagraph"/>
      </w:pPr>
      <w:r>
        <w:rPr>
          <w:rFonts w:hint="eastAsia"/>
        </w:rPr>
        <w:t xml:space="preserve">其中我们使用了</w:t>
      </w:r>
      <w:r>
        <w:t xml:space="preserve"> </w:t>
      </w:r>
      <m:oMath>
        <m:nary>
          <m:naryPr>
            <m:chr m:val="∑"/>
            <m:limLoc m:val="undOvr"/>
            <m:subHide m:val="off"/>
            <m:supHide m:val="on"/>
          </m:naryPr>
          <m:sub>
            <m:r>
              <m:t>i</m:t>
            </m:r>
          </m:sub>
          <m:sup>
            <m:r>
              <m:t>​</m:t>
            </m:r>
          </m:sup>
          <m:e>
            <m:sSub>
              <m:e>
                <m:r>
                  <m:t>n</m:t>
                </m:r>
              </m:e>
              <m:sub>
                <m:r>
                  <m:t>i</m:t>
                </m:r>
              </m:sub>
            </m:sSub>
          </m:e>
        </m:nary>
        <m:r>
          <m:rPr>
            <m:sty m:val="p"/>
          </m:rPr>
          <m:t>=</m:t>
        </m:r>
        <m:r>
          <m:t>N</m:t>
        </m:r>
      </m:oMath>
      <w:r>
        <w:t xml:space="preserve"> </w:t>
      </w:r>
      <w:r>
        <w:rPr>
          <w:rFonts w:hint="eastAsia"/>
        </w:rPr>
        <w:t xml:space="preserve">。这里</w:t>
      </w:r>
      <w:r>
        <w:t xml:space="preserve"> </w:t>
      </w:r>
      <m:oMath>
        <m:sSub>
          <m:e>
            <m:r>
              <m:t>p</m:t>
            </m:r>
          </m:e>
          <m:sub>
            <m:r>
              <m:t>i</m:t>
            </m:r>
          </m:sub>
        </m:sSub>
        <m:r>
          <m:rPr>
            <m:sty m:val="p"/>
          </m:rPr>
          <m:t>=</m:t>
        </m:r>
        <m:limLow>
          <m:e>
            <m:r>
              <m:rPr>
                <m:sty m:val="p"/>
              </m:rPr>
              <m:t>lim</m:t>
            </m:r>
          </m:e>
          <m:lim>
            <m:r>
              <m:t>N</m:t>
            </m:r>
            <m:r>
              <m:rPr>
                <m:sty m:val="p"/>
              </m:rPr>
              <m:t>→</m:t>
            </m:r>
            <m:r>
              <m:rPr>
                <m:sty m:val="p"/>
              </m:rPr>
              <m:t>∞</m:t>
            </m:r>
          </m:lim>
        </m:limLow>
        <m:d>
          <m:dPr>
            <m:begChr m:val="("/>
            <m:endChr m:val=")"/>
            <m:sepChr m:val=""/>
            <m:grow/>
          </m:dPr>
          <m:e>
            <m:sSub>
              <m:e>
                <m:r>
                  <m:t>n</m:t>
                </m:r>
              </m:e>
              <m:sub>
                <m:r>
                  <m:t>i</m:t>
                </m:r>
              </m:sub>
            </m:sSub>
            <m:r>
              <m:rPr>
                <m:sty m:val="p"/>
              </m:rPr>
              <m:t>/</m:t>
            </m:r>
            <m:r>
              <m:t>N</m:t>
            </m:r>
          </m:e>
        </m:d>
      </m:oMath>
      <w:r>
        <w:t xml:space="preserve"> </w:t>
      </w:r>
      <w:r>
        <w:rPr>
          <w:rFonts w:hint="eastAsia"/>
        </w:rPr>
        <w:t xml:space="preserve">是一个对象被分配到第</w:t>
      </w:r>
      <w:r>
        <w:t xml:space="preserve"> </w:t>
      </w:r>
      <m:oMath>
        <m:r>
          <m:t>i</m:t>
        </m:r>
      </m:oMath>
      <w:r>
        <w:t xml:space="preserve"> </w:t>
      </w:r>
      <w:r>
        <w:rPr>
          <w:rFonts w:hint="eastAsia"/>
        </w:rPr>
        <w:t xml:space="preserve">个容器的概率。用物理学的术语来说，将对象具体分配到各个容器的方式称为微观态，而通过比率</w:t>
      </w:r>
      <w:r>
        <w:t xml:space="preserve"> </w:t>
      </w:r>
      <m:oMath>
        <m:sSub>
          <m:e>
            <m:r>
              <m:t>n</m:t>
            </m:r>
          </m:e>
          <m:sub>
            <m:r>
              <m:t>i</m:t>
            </m:r>
          </m:sub>
        </m:sSub>
        <m:r>
          <m:rPr>
            <m:sty m:val="p"/>
          </m:rPr>
          <m:t>/</m:t>
        </m:r>
        <m:r>
          <m:t>N</m:t>
        </m:r>
      </m:oMath>
      <w:r>
        <w:t xml:space="preserve"> </w:t>
      </w:r>
      <w:r>
        <w:rPr>
          <w:rFonts w:hint="eastAsia"/>
        </w:rPr>
        <w:t xml:space="preserve">表示的占据数的总体分布称为宏观态。表示给定宏观态中微观态数量的多重性</w:t>
      </w:r>
      <w:r>
        <w:t xml:space="preserve"> </w:t>
      </w:r>
      <m:oMath>
        <m:r>
          <m:t>W</m:t>
        </m:r>
      </m:oMath>
      <w:r>
        <w:t xml:space="preserve"> </w:t>
      </w:r>
      <w:r>
        <w:rPr>
          <w:rFonts w:hint="eastAsia"/>
        </w:rPr>
        <w:t xml:space="preserve">，也被称为该宏观态的权重。</w:t>
      </w:r>
    </w:p>
    <w:p>
      <w:pPr>
        <w:pStyle w:val="a0"/>
      </w:pPr>
      <w:r>
        <w:rPr>
          <w:rFonts w:hint="eastAsia"/>
        </w:rPr>
        <w:t xml:space="preserve">我们可以将这些容器解释为离散随机变量</w:t>
      </w:r>
      <w:r>
        <w:t xml:space="preserve"> </w:t>
      </w:r>
      <m:oMath>
        <m:r>
          <m:t>X</m:t>
        </m:r>
      </m:oMath>
      <w:r>
        <w:t xml:space="preserve"> </w:t>
      </w:r>
      <w:r>
        <w:rPr>
          <w:rFonts w:hint="eastAsia"/>
        </w:rPr>
        <w:t xml:space="preserve">的状态</w:t>
      </w:r>
      <w:r>
        <w:t xml:space="preserve"> </w:t>
      </w:r>
      <m:oMath>
        <m:sSub>
          <m:e>
            <m:r>
              <m:t>x</m:t>
            </m:r>
          </m:e>
          <m:sub>
            <m:r>
              <m:t>i</m:t>
            </m:r>
          </m:sub>
        </m:sSub>
      </m:oMath>
      <w:r>
        <w:t xml:space="preserve"> </w:t>
      </w:r>
      <w:r>
        <w:rPr>
          <w:rFonts w:hint="eastAsia"/>
        </w:rPr>
        <w:t xml:space="preserve">，其中</w:t>
      </w:r>
      <w:r>
        <w:t xml:space="preserve"> </w:t>
      </w:r>
      <m:oMath>
        <m:r>
          <m:t>p</m:t>
        </m:r>
        <m:d>
          <m:dPr>
            <m:begChr m:val="("/>
            <m:endChr m:val=")"/>
            <m:sepChr m:val=""/>
            <m:grow/>
          </m:dPr>
          <m:e>
            <m:r>
              <m:t>X</m:t>
            </m:r>
            <m:r>
              <m:rPr>
                <m:sty m:val="p"/>
              </m:rPr>
              <m:t>=</m:t>
            </m:r>
            <m:sSub>
              <m:e>
                <m:r>
                  <m:t>x</m:t>
                </m:r>
              </m:e>
              <m:sub>
                <m:r>
                  <m:t>i</m:t>
                </m:r>
              </m:sub>
            </m:sSub>
          </m:e>
        </m:d>
        <m:r>
          <m:rPr>
            <m:sty m:val="p"/>
          </m:rPr>
          <m:t>=</m:t>
        </m:r>
        <m:sSub>
          <m:e>
            <m:r>
              <m:t>p</m:t>
            </m:r>
          </m:e>
          <m:sub>
            <m:r>
              <m:t>i</m:t>
            </m:r>
          </m:sub>
        </m:sSub>
      </m:oMath>
      <w:r>
        <w:t xml:space="preserve"> </w:t>
      </w:r>
      <w:r>
        <w:rPr>
          <w:rFonts w:hint="eastAsia"/>
        </w:rPr>
        <w:t xml:space="preserve">。那么随机变量</w:t>
      </w:r>
      <w:r>
        <w:t xml:space="preserve"> </w:t>
      </w:r>
      <m:oMath>
        <m:r>
          <m:t>X</m:t>
        </m:r>
      </m:oMath>
      <w:r>
        <w:t xml:space="preserve"> </w:t>
      </w:r>
      <w:r>
        <w:rPr>
          <w:rFonts w:hint="eastAsia"/>
        </w:rPr>
        <w:t xml:space="preserve">的熵为</w:t>
      </w:r>
    </w:p>
    <w:p>
      <w:pPr>
        <w:pStyle w:val="a0"/>
      </w:pPr>
      <m:oMathPara>
        <m:oMathParaPr>
          <m:jc m:val="center"/>
        </m:oMathParaPr>
        <m:oMath>
          <m:r>
            <m:rPr>
              <m:sty m:val="p"/>
            </m:rPr>
            <m:t>H</m:t>
          </m:r>
          <m:d>
            <m:dPr>
              <m:begChr m:val="["/>
              <m:endChr m:val="]"/>
              <m:sepChr m:val=""/>
              <m:grow/>
            </m:dPr>
            <m:e>
              <m:r>
                <m:t>p</m:t>
              </m:r>
            </m:e>
          </m:d>
          <m:r>
            <m:rPr>
              <m:sty m:val="p"/>
            </m:rPr>
            <m:t>=</m:t>
          </m:r>
          <m:r>
            <m:rPr>
              <m:sty m:val="p"/>
            </m:rPr>
            <m:t>−</m:t>
          </m:r>
          <m:nary>
            <m:naryPr>
              <m:chr m:val="∑"/>
              <m:limLoc m:val="undOvr"/>
              <m:subHide m:val="off"/>
              <m:supHide m:val="on"/>
            </m:naryPr>
            <m:sub>
              <m:r>
                <m:t>i</m:t>
              </m:r>
            </m:sub>
            <m:sup>
              <m:r>
                <m:t>​</m:t>
              </m:r>
            </m:sup>
            <m:e>
              <m:r>
                <m:t>p</m:t>
              </m:r>
            </m:e>
          </m:nary>
          <m:d>
            <m:dPr>
              <m:begChr m:val="("/>
              <m:endChr m:val=")"/>
              <m:sepChr m:val=""/>
              <m:grow/>
            </m:dPr>
            <m:e>
              <m:sSub>
                <m:e>
                  <m:r>
                    <m:t>x</m:t>
                  </m:r>
                </m:e>
                <m:sub>
                  <m:r>
                    <m:t>i</m:t>
                  </m:r>
                </m:sub>
              </m:sSub>
            </m:e>
          </m:d>
          <m:r>
            <m:rPr>
              <m:sty m:val="p"/>
            </m:rPr>
            <m:t>ln</m:t>
          </m:r>
          <m:r>
            <m:t>p</m:t>
          </m:r>
          <m:d>
            <m:dPr>
              <m:begChr m:val="("/>
              <m:endChr m:val=")"/>
              <m:sepChr m:val=""/>
              <m:grow/>
            </m:dPr>
            <m:e>
              <m:sSub>
                <m:e>
                  <m:r>
                    <m:t>x</m:t>
                  </m:r>
                </m:e>
                <m:sub>
                  <m:r>
                    <m:t>i</m:t>
                  </m:r>
                </m:sub>
              </m:sSub>
            </m:e>
          </m:d>
          <m:r>
            <m:rPr>
              <m:sty m:val="p"/>
            </m:rPr>
            <m:t>.</m:t>
          </m:r>
          <m:r>
            <m:t>  </m:t>
          </m:r>
          <m:r>
            <m:rPr>
              <m:nor/>
              <m:sty m:val="p"/>
            </m:rPr>
            <m:t>(2.86)</m:t>
          </m:r>
        </m:oMath>
      </m:oMathPara>
    </w:p>
    <w:p>
      <w:pPr>
        <w:pStyle w:val="FirstParagraph"/>
      </w:pPr>
      <w:r>
        <w:rPr>
          <w:rFonts w:hint="eastAsia"/>
        </w:rPr>
        <w:t xml:space="preserve">如图</w:t>
      </w:r>
      <w:r>
        <w:t xml:space="preserve"> 2.14 </w:t>
      </w:r>
      <w:r>
        <w:rPr>
          <w:rFonts w:hint="eastAsia"/>
        </w:rPr>
        <w:t xml:space="preserve">所示，在少数几个值附近有尖锐峰值的分布</w:t>
      </w:r>
      <w:r>
        <w:t xml:space="preserve"> </w:t>
      </w:r>
      <m:oMath>
        <m:r>
          <m:t>p</m:t>
        </m:r>
        <m:d>
          <m:dPr>
            <m:begChr m:val="("/>
            <m:endChr m:val=")"/>
            <m:sepChr m:val=""/>
            <m:grow/>
          </m:dPr>
          <m:e>
            <m:sSub>
              <m:e>
                <m:r>
                  <m:t>x</m:t>
                </m:r>
              </m:e>
              <m:sub>
                <m:r>
                  <m:t>i</m:t>
                </m:r>
              </m:sub>
            </m:sSub>
          </m:e>
        </m:d>
      </m:oMath>
      <w:r>
        <w:t xml:space="preserve"> </w:t>
      </w:r>
      <w:r>
        <w:rPr>
          <w:rFonts w:hint="eastAsia"/>
        </w:rPr>
        <w:t xml:space="preserve">的熵相对较低，而那些更均匀地分布在多个值上的分布的熵则较高。</w:t>
      </w:r>
    </w:p>
    <w:p>
      <w:pPr>
        <w:pStyle w:val="a0"/>
      </w:pPr>
      <w:r>
        <w:rPr>
          <w:rFonts w:hint="eastAsia"/>
        </w:rPr>
        <w:t xml:space="preserve">因为</w:t>
      </w:r>
      <w:r>
        <w:t xml:space="preserve"> </w:t>
      </w:r>
      <m:oMath>
        <m:r>
          <m:t>0</m:t>
        </m:r>
        <m:r>
          <m:rPr>
            <m:sty m:val="p"/>
          </m:rPr>
          <m:t>≤</m:t>
        </m:r>
        <m:sSub>
          <m:e>
            <m:r>
              <m:t>p</m:t>
            </m:r>
          </m:e>
          <m:sub>
            <m:r>
              <m:t>i</m:t>
            </m:r>
          </m:sub>
        </m:sSub>
        <m:r>
          <m:rPr>
            <m:sty m:val="p"/>
          </m:rPr>
          <m:t>≤</m:t>
        </m:r>
        <m:r>
          <m:t>1</m:t>
        </m:r>
      </m:oMath>
      <w:r>
        <w:t xml:space="preserve"> </w:t>
      </w:r>
      <w:r>
        <w:rPr>
          <w:rFonts w:hint="eastAsia"/>
        </w:rPr>
        <w:t xml:space="preserve">，所以熵是非负的，并且当其中一个</w:t>
      </w:r>
      <w:r>
        <w:t xml:space="preserve"> </w:t>
      </w:r>
      <m:oMath>
        <m:sSub>
          <m:e>
            <m:r>
              <m:t>p</m:t>
            </m:r>
          </m:e>
          <m:sub>
            <m:r>
              <m:t>i</m:t>
            </m:r>
          </m:sub>
        </m:sSub>
        <m:r>
          <m:rPr>
            <m:sty m:val="p"/>
          </m:rPr>
          <m:t>=</m:t>
        </m:r>
        <m:r>
          <m:t>1</m:t>
        </m:r>
      </m:oMath>
      <w:r>
        <w:t xml:space="preserve"> </w:t>
      </w:r>
      <w:r>
        <w:rPr>
          <w:rFonts w:hint="eastAsia"/>
        </w:rPr>
        <w:t xml:space="preserve">且所有其他</w:t>
      </w:r>
      <w:r>
        <w:t xml:space="preserve"> </w:t>
      </w:r>
      <m:oMath>
        <m:sSub>
          <m:e>
            <m:r>
              <m:t>p</m:t>
            </m:r>
          </m:e>
          <m:sub>
            <m:r>
              <m:t>j</m:t>
            </m:r>
            <m:r>
              <m:rPr>
                <m:sty m:val="p"/>
              </m:rPr>
              <m:t>≠</m:t>
            </m:r>
            <m:r>
              <m:t>i</m:t>
            </m:r>
          </m:sub>
        </m:sSub>
        <m:r>
          <m:rPr>
            <m:sty m:val="p"/>
          </m:rPr>
          <m:t>=</m:t>
        </m:r>
        <m:r>
          <m:t>0</m:t>
        </m:r>
      </m:oMath>
      <w:r>
        <w:t xml:space="preserve"> </w:t>
      </w:r>
      <w:r>
        <w:rPr>
          <w:rFonts w:hint="eastAsia"/>
        </w:rPr>
        <w:t xml:space="preserve">时，熵将等于其最小值</w:t>
      </w:r>
      <w:r>
        <w:t xml:space="preserve"> </w:t>
      </w:r>
      <w:r>
        <w:rPr>
          <w:rFonts w:hint="eastAsia"/>
        </w:rPr>
        <w:t xml:space="preserve">0。可以通过使用拉格朗日乘数法来最大化</w:t>
      </w:r>
      <w:r>
        <w:t xml:space="preserve"> </w:t>
      </w:r>
      <m:oMath>
        <m:r>
          <m:rPr>
            <m:sty m:val="p"/>
          </m:rPr>
          <m:t>H</m:t>
        </m:r>
      </m:oMath>
      <w:r>
        <w:t xml:space="preserve"> </w:t>
      </w:r>
      <w:r>
        <w:rPr>
          <w:rFonts w:hint="eastAsia"/>
        </w:rPr>
        <w:t xml:space="preserve">并同时满足概率的归一化约束条件，从而找到最大熵配置。因此，我们最大化</w:t>
      </w:r>
    </w:p>
    <w:p>
      <w:pPr>
        <w:pStyle w:val="a0"/>
      </w:pPr>
      <m:oMathPara>
        <m:oMathParaPr>
          <m:jc m:val="center"/>
        </m:oMathParaPr>
        <m:oMath>
          <m:acc>
            <m:accPr>
              <m:chr m:val="̃"/>
            </m:accPr>
            <m:e>
              <m:r>
                <m:rPr>
                  <m:sty m:val="p"/>
                </m:rPr>
                <m:t>H</m:t>
              </m:r>
            </m:e>
          </m:acc>
          <m:r>
            <m:rPr>
              <m:sty m:val="p"/>
            </m:rPr>
            <m:t>=</m:t>
          </m:r>
          <m:r>
            <m:rPr>
              <m:sty m:val="p"/>
            </m:rPr>
            <m:t>−</m:t>
          </m:r>
          <m:nary>
            <m:naryPr>
              <m:chr m:val="∑"/>
              <m:limLoc m:val="undOvr"/>
              <m:subHide m:val="off"/>
              <m:supHide m:val="on"/>
            </m:naryPr>
            <m:sub>
              <m:r>
                <m:t>i</m:t>
              </m:r>
            </m:sub>
            <m:sup>
              <m:r>
                <m:t>​</m:t>
              </m:r>
            </m:sup>
            <m:e>
              <m:r>
                <m:t>p</m:t>
              </m:r>
            </m:e>
          </m:nary>
          <m:d>
            <m:dPr>
              <m:begChr m:val="("/>
              <m:endChr m:val=")"/>
              <m:sepChr m:val=""/>
              <m:grow/>
            </m:dPr>
            <m:e>
              <m:sSub>
                <m:e>
                  <m:r>
                    <m:t>x</m:t>
                  </m:r>
                </m:e>
                <m:sub>
                  <m:r>
                    <m:t>i</m:t>
                  </m:r>
                </m:sub>
              </m:sSub>
            </m:e>
          </m:d>
          <m:r>
            <m:rPr>
              <m:sty m:val="p"/>
            </m:rPr>
            <m:t>ln</m:t>
          </m:r>
          <m:r>
            <m:t>p</m:t>
          </m:r>
          <m:d>
            <m:dPr>
              <m:begChr m:val="("/>
              <m:endChr m:val=")"/>
              <m:sepChr m:val=""/>
              <m:grow/>
            </m:dPr>
            <m:e>
              <m:sSub>
                <m:e>
                  <m:r>
                    <m:t>x</m:t>
                  </m:r>
                </m:e>
                <m:sub>
                  <m:r>
                    <m:t>i</m:t>
                  </m:r>
                </m:sub>
              </m:sSub>
            </m:e>
          </m:d>
          <m:r>
            <m:rPr>
              <m:sty m:val="p"/>
            </m:rPr>
            <m:t>+</m:t>
          </m:r>
          <m:r>
            <m:t>λ</m:t>
          </m:r>
          <m:d>
            <m:dPr>
              <m:begChr m:val="("/>
              <m:endChr m:val=")"/>
              <m:sepChr m:val=""/>
              <m:grow/>
            </m:dPr>
            <m:e>
              <m:nary>
                <m:naryPr>
                  <m:chr m:val="∑"/>
                  <m:limLoc m:val="undOvr"/>
                  <m:subHide m:val="off"/>
                  <m:supHide m:val="on"/>
                </m:naryPr>
                <m:sub>
                  <m:r>
                    <m:t>i</m:t>
                  </m:r>
                </m:sub>
                <m:sup>
                  <m:r>
                    <m:t>​</m:t>
                  </m:r>
                </m:sup>
                <m:e>
                  <m:r>
                    <m:t>p</m:t>
                  </m:r>
                </m:e>
              </m:nary>
              <m:d>
                <m:dPr>
                  <m:begChr m:val="("/>
                  <m:endChr m:val=")"/>
                  <m:sepChr m:val=""/>
                  <m:grow/>
                </m:dPr>
                <m:e>
                  <m:sSub>
                    <m:e>
                      <m:r>
                        <m:t>x</m:t>
                      </m:r>
                    </m:e>
                    <m:sub>
                      <m:r>
                        <m:t>i</m:t>
                      </m:r>
                    </m:sub>
                  </m:sSub>
                </m:e>
              </m:d>
              <m:r>
                <m:rPr>
                  <m:sty m:val="p"/>
                </m:rPr>
                <m:t>−</m:t>
              </m:r>
              <m:r>
                <m:t>1</m:t>
              </m:r>
            </m:e>
          </m:d>
          <m:r>
            <m:t>  </m:t>
          </m:r>
          <m:r>
            <m:rPr>
              <m:nor/>
              <m:sty m:val="p"/>
            </m:rPr>
            <m:t>(2.87)</m:t>
          </m:r>
        </m:oMath>
      </m:oMathPara>
    </w:p>
    <w:p>
      <w:pPr>
        <w:pStyle w:val="FirstParagraph"/>
      </w:pPr>
      <w:r>
        <w:rPr>
          <w:rFonts w:hint="eastAsia"/>
        </w:rPr>
        <w:t xml:space="preserve">由此我们发现所有的</w:t>
      </w:r>
      <w:r>
        <w:t xml:space="preserve"> </w:t>
      </w:r>
      <m:oMath>
        <m:r>
          <m:t>p</m:t>
        </m:r>
        <m:d>
          <m:dPr>
            <m:begChr m:val="("/>
            <m:endChr m:val=")"/>
            <m:sepChr m:val=""/>
            <m:grow/>
          </m:dPr>
          <m:e>
            <m:sSub>
              <m:e>
                <m:r>
                  <m:t>x</m:t>
                </m:r>
              </m:e>
              <m:sub>
                <m:r>
                  <m:t>i</m:t>
                </m:r>
              </m:sub>
            </m:sSub>
          </m:e>
        </m:d>
      </m:oMath>
      <w:r>
        <w:t xml:space="preserve"> </w:t>
      </w:r>
      <w:r>
        <w:rPr>
          <w:rFonts w:hint="eastAsia"/>
        </w:rPr>
        <w:t xml:space="preserve">都相等，且由</w:t>
      </w:r>
      <w:r>
        <w:t xml:space="preserve"> </w:t>
      </w:r>
      <m:oMath>
        <m:r>
          <m:t>p</m:t>
        </m:r>
        <m:d>
          <m:dPr>
            <m:begChr m:val="("/>
            <m:endChr m:val=")"/>
            <m:sepChr m:val=""/>
            <m:grow/>
          </m:dPr>
          <m:e>
            <m:sSub>
              <m:e>
                <m:r>
                  <m:t>x</m:t>
                </m:r>
              </m:e>
              <m:sub>
                <m:r>
                  <m:t>i</m:t>
                </m:r>
              </m:sub>
            </m:sSub>
          </m:e>
        </m:d>
        <m:r>
          <m:rPr>
            <m:sty m:val="p"/>
          </m:rPr>
          <m:t>=</m:t>
        </m:r>
        <m:r>
          <m:t>1</m:t>
        </m:r>
        <m:r>
          <m:rPr>
            <m:sty m:val="p"/>
          </m:rPr>
          <m:t>/</m:t>
        </m:r>
        <m:r>
          <m:t>M</m:t>
        </m:r>
      </m:oMath>
      <w:r>
        <w:t xml:space="preserve"> </w:t>
      </w:r>
      <w:r>
        <w:rPr>
          <w:rFonts w:hint="eastAsia"/>
        </w:rPr>
        <w:t xml:space="preserve">给出，其中</w:t>
      </w:r>
      <w:r>
        <w:t xml:space="preserve"> </w:t>
      </w:r>
      <m:oMath>
        <m:r>
          <m:t>M</m:t>
        </m:r>
      </m:oMath>
      <w:r>
        <w:t xml:space="preserve"> </w:t>
      </w:r>
      <w:r>
        <w:rPr>
          <w:rFonts w:hint="eastAsia"/>
        </w:rPr>
        <w:t xml:space="preserve">是状态</w:t>
      </w:r>
      <w:r>
        <w:t xml:space="preserve"> </w:t>
      </w:r>
      <m:oMath>
        <m:sSub>
          <m:e>
            <m:r>
              <m:t>x</m:t>
            </m:r>
          </m:e>
          <m:sub>
            <m:r>
              <m:t>i</m:t>
            </m:r>
          </m:sub>
        </m:sSub>
      </m:oMath>
      <w:r>
        <w:t xml:space="preserve"> </w:t>
      </w:r>
      <w:r>
        <w:rPr>
          <w:rFonts w:hint="eastAsia"/>
        </w:rPr>
        <w:t xml:space="preserve">的总数。那么熵的相应值为</w:t>
      </w:r>
      <w:r>
        <w:t xml:space="preserve"> </w:t>
      </w:r>
      <m:oMath>
        <m:r>
          <m:rPr>
            <m:sty m:val="p"/>
          </m:rPr>
          <m:t>H</m:t>
        </m:r>
        <m:r>
          <m:rPr>
            <m:sty m:val="p"/>
          </m:rPr>
          <m:t>=</m:t>
        </m:r>
        <m:r>
          <m:rPr>
            <m:sty m:val="p"/>
          </m:rPr>
          <m:t>ln</m:t>
        </m:r>
        <m:r>
          <m:t>M</m:t>
        </m:r>
      </m:oMath>
      <w:r>
        <w:t xml:space="preserve"> </w:t>
      </w:r>
      <w:r>
        <w:rPr>
          <w:rFonts w:hint="eastAsia"/>
        </w:rPr>
        <w:t xml:space="preserve">。这个结果也可以从</w:t>
      </w:r>
      <w:r>
        <w:t xml:space="preserve"> Jensen </w:t>
      </w:r>
      <w:r>
        <w:rPr>
          <w:rFonts w:hint="eastAsia"/>
        </w:rPr>
        <w:t xml:space="preserve">不等式(稍后讨论)推导得出。为了验证该驻点确实是最大值，我们可以计算熵的二阶导数，结果为</w:t>
      </w:r>
    </w:p>
    <w:p>
      <w:pPr>
        <w:pStyle w:val="a0"/>
      </w:pPr>
      <m:oMathPara>
        <m:oMathParaPr>
          <m:jc m:val="center"/>
        </m:oMathParaPr>
        <m:oMath>
          <m:f>
            <m:fPr>
              <m:type m:val="bar"/>
            </m:fPr>
            <m:num>
              <m:r>
                <m:rPr>
                  <m:sty m:val="p"/>
                </m:rPr>
                <m:t>∂</m:t>
              </m:r>
              <m:acc>
                <m:accPr>
                  <m:chr m:val="̃"/>
                </m:accPr>
                <m:e>
                  <m:r>
                    <m:rPr>
                      <m:sty m:val="p"/>
                    </m:rPr>
                    <m:t>H</m:t>
                  </m:r>
                </m:e>
              </m:acc>
            </m:num>
            <m:den>
              <m:r>
                <m:rPr>
                  <m:sty m:val="p"/>
                </m:rPr>
                <m:t>∂</m:t>
              </m:r>
              <m:r>
                <m:t>p</m:t>
              </m:r>
              <m:d>
                <m:dPr>
                  <m:begChr m:val="("/>
                  <m:endChr m:val=")"/>
                  <m:sepChr m:val=""/>
                  <m:grow/>
                </m:dPr>
                <m:e>
                  <m:sSub>
                    <m:e>
                      <m:r>
                        <m:t>x</m:t>
                      </m:r>
                    </m:e>
                    <m:sub>
                      <m:r>
                        <m:t>i</m:t>
                      </m:r>
                    </m:sub>
                  </m:sSub>
                </m:e>
              </m:d>
              <m:r>
                <m:rPr>
                  <m:sty m:val="p"/>
                </m:rPr>
                <m:t>∂</m:t>
              </m:r>
              <m:r>
                <m:t>p</m:t>
              </m:r>
              <m:d>
                <m:dPr>
                  <m:begChr m:val="("/>
                  <m:endChr m:val=")"/>
                  <m:sepChr m:val=""/>
                  <m:grow/>
                </m:dPr>
                <m:e>
                  <m:sSub>
                    <m:e>
                      <m:r>
                        <m:t>x</m:t>
                      </m:r>
                    </m:e>
                    <m:sub>
                      <m:r>
                        <m:t>j</m:t>
                      </m:r>
                    </m:sub>
                  </m:sSub>
                </m:e>
              </m:d>
            </m:den>
          </m:f>
          <m:r>
            <m:rPr>
              <m:sty m:val="p"/>
            </m:rPr>
            <m:t>=</m:t>
          </m:r>
          <m:r>
            <m:rPr>
              <m:sty m:val="p"/>
            </m:rPr>
            <m:t>−</m:t>
          </m:r>
          <m:sSub>
            <m:e>
              <m:r>
                <m:t>I</m:t>
              </m:r>
            </m:e>
            <m:sub>
              <m:r>
                <m:t>i</m:t>
              </m:r>
              <m:r>
                <m:t>j</m:t>
              </m:r>
            </m:sub>
          </m:sSub>
          <m:f>
            <m:fPr>
              <m:type m:val="bar"/>
            </m:fPr>
            <m:num>
              <m:r>
                <m:t>1</m:t>
              </m:r>
            </m:num>
            <m:den>
              <m:sSub>
                <m:e>
                  <m:r>
                    <m:t>p</m:t>
                  </m:r>
                </m:e>
                <m:sub>
                  <m:r>
                    <m:t>i</m:t>
                  </m:r>
                </m:sub>
              </m:sSub>
            </m:den>
          </m:f>
          <m:r>
            <m:t>  </m:t>
          </m:r>
          <m:r>
            <m:rPr>
              <m:nor/>
              <m:sty m:val="p"/>
            </m:rPr>
            <m:t>(2.88)</m:t>
          </m:r>
        </m:oMath>
      </m:oMathPara>
    </w:p>
    <w:p>
      <w:r>
        <w:pict>
          <v:rect style="width:0;height:1.5pt" o:hralign="center" o:hrstd="t" o:hr="t"/>
        </w:pict>
      </w:r>
    </w:p>
    <w:p>
      <w:pPr>
        <w:pStyle w:val="FirstParagraph"/>
      </w:pPr>
      <w:r>
        <w:rPr>
          <w:rFonts w:hint="eastAsia"/>
        </w:rPr>
        <w:t xml:space="preserve">附录</w:t>
      </w:r>
      <w:r>
        <w:t xml:space="preserve"> </w:t>
      </w:r>
      <m:oMath>
        <m:r>
          <m:t>C</m:t>
        </m:r>
      </m:oMath>
    </w:p>
    <w:p>
      <w:r>
        <w:pict>
          <v:rect style="width:0;height:1.5pt" o:hralign="center" o:hrstd="t" o:hr="t"/>
        </w:pict>
      </w:r>
    </w:p>
    <w:p>
      <w:pPr>
        <w:pStyle w:val="FirstParagraph"/>
      </w:pPr>
      <w:r>
        <w:drawing>
          <wp:inline>
            <wp:extent cx="5486400" cy="2302103"/>
            <wp:effectExtent b="0" l="0" r="0" t="0"/>
            <wp:docPr descr="image" title="" id="168" name="Picture"/>
            <a:graphic>
              <a:graphicData uri="http://schemas.openxmlformats.org/drawingml/2006/picture">
                <pic:pic>
                  <pic:nvPicPr>
                    <pic:cNvPr descr="images/0194e279-9b28-703a-88f4-c3ac21e2010d_68_224_402_1306_548_0.jpg" id="169" name="Picture"/>
                    <pic:cNvPicPr>
                      <a:picLocks noChangeArrowheads="1" noChangeAspect="1"/>
                    </pic:cNvPicPr>
                  </pic:nvPicPr>
                  <pic:blipFill>
                    <a:blip r:embed="rId167"/>
                    <a:stretch>
                      <a:fillRect/>
                    </a:stretch>
                  </pic:blipFill>
                  <pic:spPr bwMode="auto">
                    <a:xfrm>
                      <a:off x="0" y="0"/>
                      <a:ext cx="5486400" cy="230210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2.14 </w:t>
      </w:r>
      <w:r>
        <w:rPr>
          <w:rFonts w:hint="eastAsia"/>
        </w:rPr>
        <w:t xml:space="preserve">两个概率分布在</w:t>
      </w:r>
      <w:r>
        <w:t xml:space="preserve"> 30 </w:t>
      </w:r>
      <w:r>
        <w:rPr>
          <w:rFonts w:hint="eastAsia"/>
        </w:rPr>
        <w:t xml:space="preserve">个区间上的直方图，展示了更宽泛分布的熵</w:t>
      </w:r>
      <w:r>
        <w:t xml:space="preserve"> </w:t>
      </w:r>
      <m:oMath>
        <m:r>
          <m:rPr>
            <m:sty m:val="p"/>
          </m:rPr>
          <m:t>H</m:t>
        </m:r>
      </m:oMath>
      <w:r>
        <w:t xml:space="preserve"> </w:t>
      </w:r>
      <w:r>
        <w:rPr>
          <w:rFonts w:hint="eastAsia"/>
        </w:rPr>
        <w:t xml:space="preserve">值更高。最大熵将来自均匀分布，其值为</w:t>
      </w:r>
      <w:r>
        <w:t xml:space="preserve"> </w:t>
      </w:r>
      <m:oMath>
        <m:r>
          <m:rPr>
            <m:sty m:val="p"/>
          </m:rPr>
          <m:t>H</m:t>
        </m:r>
        <m:r>
          <m:rPr>
            <m:sty m:val="p"/>
          </m:rPr>
          <m:t>=</m:t>
        </m:r>
        <m:r>
          <m:rPr>
            <m:sty m:val="p"/>
          </m:rPr>
          <m:t>−</m:t>
        </m:r>
        <m:r>
          <m:rPr>
            <m:sty m:val="p"/>
          </m:rPr>
          <m:t>ln</m:t>
        </m:r>
        <m:d>
          <m:dPr>
            <m:begChr m:val="("/>
            <m:endChr m:val=")"/>
            <m:sepChr m:val=""/>
            <m:grow/>
          </m:dPr>
          <m:e>
            <m:r>
              <m:t>1</m:t>
            </m:r>
            <m:r>
              <m:rPr>
                <m:sty m:val="p"/>
              </m:rPr>
              <m:t>/</m:t>
            </m:r>
            <m:r>
              <m:t>30</m:t>
            </m:r>
          </m:e>
        </m:d>
        <m:r>
          <m:rPr>
            <m:sty m:val="p"/>
          </m:rPr>
          <m:t>=</m:t>
        </m:r>
        <m:r>
          <m:t>3.40</m:t>
        </m:r>
      </m:oMath>
      <w:r>
        <w:t xml:space="preserve"> </w:t>
      </w:r>
      <w:r>
        <w:t xml:space="preserve">。</w:t>
      </w:r>
    </w:p>
    <w:p>
      <w:r>
        <w:pict>
          <v:rect style="width:0;height:1.5pt" o:hralign="center" o:hrstd="t" o:hr="t"/>
        </w:pict>
      </w:r>
    </w:p>
    <w:p>
      <w:pPr>
        <w:pStyle w:val="FirstParagraph"/>
      </w:pPr>
      <w:r>
        <w:rPr>
          <w:rFonts w:hint="eastAsia"/>
        </w:rPr>
        <w:t xml:space="preserve">练习</w:t>
      </w:r>
      <w:r>
        <w:t xml:space="preserve"> 2.22</w:t>
      </w:r>
    </w:p>
    <w:p>
      <w:pPr>
        <w:pStyle w:val="a0"/>
      </w:pPr>
      <w:r>
        <w:rPr>
          <w:rFonts w:hint="eastAsia"/>
        </w:rPr>
        <w:t xml:space="preserve">练习</w:t>
      </w:r>
      <w:r>
        <w:t xml:space="preserve"> 2.23</w:t>
      </w:r>
    </w:p>
    <w:p>
      <w:r>
        <w:pict>
          <v:rect style="width:0;height:1.5pt" o:hralign="center" o:hrstd="t" o:hr="t"/>
        </w:pict>
      </w:r>
    </w:p>
    <w:p>
      <w:pPr>
        <w:pStyle w:val="FirstParagraph"/>
      </w:pPr>
      <w:r>
        <w:rPr>
          <w:rFonts w:hint="eastAsia"/>
        </w:rPr>
        <w:t xml:space="preserve">其中</w:t>
      </w:r>
      <w:r>
        <w:t xml:space="preserve"> </w:t>
      </w:r>
      <m:oMath>
        <m:sSub>
          <m:e>
            <m:r>
              <m:t>I</m:t>
            </m:r>
          </m:e>
          <m:sub>
            <m:r>
              <m:t>i</m:t>
            </m:r>
            <m:r>
              <m:t>j</m:t>
            </m:r>
          </m:sub>
        </m:sSub>
      </m:oMath>
      <w:r>
        <w:t xml:space="preserve"> </w:t>
      </w:r>
      <w:r>
        <w:rPr>
          <w:rFonts w:hint="eastAsia"/>
        </w:rPr>
        <w:t xml:space="preserve">是单位矩阵的元素。我们看到这些值都是负的，因此，该驻点确实是一个最大值点。</w:t>
      </w:r>
    </w:p>
    <w:bookmarkEnd w:id="170"/>
    <w:bookmarkStart w:id="171" w:name="微分熵"/>
    <w:p>
      <w:pPr>
        <w:pStyle w:val="1"/>
      </w:pPr>
      <w:r>
        <w:t xml:space="preserve">2.5.3 </w:t>
      </w:r>
      <w:r>
        <w:rPr>
          <w:rFonts w:hint="eastAsia"/>
        </w:rPr>
        <w:t xml:space="preserve">微分熵</w:t>
      </w:r>
    </w:p>
    <w:p>
      <w:pPr>
        <w:pStyle w:val="FirstParagraph"/>
      </w:pPr>
      <w:r>
        <w:rPr>
          <w:rFonts w:hint="eastAsia"/>
        </w:rPr>
        <w:t xml:space="preserve">我们可以将熵的定义扩展到包含连续变量</w:t>
      </w:r>
      <w:r>
        <w:t xml:space="preserve"> </w:t>
      </w:r>
      <m:oMath>
        <m:r>
          <m:t>x</m:t>
        </m:r>
      </m:oMath>
      <w:r>
        <w:t xml:space="preserve"> </w:t>
      </w:r>
      <w:r>
        <w:rPr>
          <w:rFonts w:hint="eastAsia"/>
        </w:rPr>
        <w:t xml:space="preserve">上的分布</w:t>
      </w:r>
      <w:r>
        <w:t xml:space="preserve"> </w:t>
      </w:r>
      <m:oMath>
        <m:r>
          <m:t>p</m:t>
        </m:r>
        <m:d>
          <m:dPr>
            <m:begChr m:val="("/>
            <m:endChr m:val=")"/>
            <m:sepChr m:val=""/>
            <m:grow/>
          </m:dPr>
          <m:e>
            <m:r>
              <m:t>x</m:t>
            </m:r>
          </m:e>
        </m:d>
      </m:oMath>
      <w:r>
        <w:t xml:space="preserve"> </w:t>
      </w:r>
      <w:r>
        <w:rPr>
          <w:rFonts w:hint="eastAsia"/>
        </w:rPr>
        <w:t xml:space="preserve">，具体如下。首先，将</w:t>
      </w:r>
      <w:r>
        <w:t xml:space="preserve"> </w:t>
      </w:r>
      <m:oMath>
        <m:r>
          <m:t>x</m:t>
        </m:r>
      </m:oMath>
      <w:r>
        <w:t xml:space="preserve"> </w:t>
      </w:r>
      <w:r>
        <w:rPr>
          <w:rFonts w:hint="eastAsia"/>
        </w:rPr>
        <w:t xml:space="preserve">划分为宽度为</w:t>
      </w:r>
      <w:r>
        <w:t xml:space="preserve"> </w:t>
      </w:r>
      <m:oMath>
        <m:r>
          <m:t>Δ</m:t>
        </m:r>
      </m:oMath>
      <w:r>
        <w:t xml:space="preserve"> </w:t>
      </w:r>
      <w:r>
        <w:rPr>
          <w:rFonts w:hint="eastAsia"/>
        </w:rPr>
        <w:t xml:space="preserve">的区间。然后，假设</w:t>
      </w:r>
      <w:r>
        <w:t xml:space="preserve"> </w:t>
      </w:r>
      <m:oMath>
        <m:r>
          <m:t>p</m:t>
        </m:r>
        <m:d>
          <m:dPr>
            <m:begChr m:val="("/>
            <m:endChr m:val=")"/>
            <m:sepChr m:val=""/>
            <m:grow/>
          </m:dPr>
          <m:e>
            <m:r>
              <m:t>x</m:t>
            </m:r>
          </m:e>
        </m:d>
      </m:oMath>
      <w:r>
        <w:t xml:space="preserve"> </w:t>
      </w:r>
      <w:r>
        <w:rPr>
          <w:rFonts w:hint="eastAsia"/>
        </w:rPr>
        <w:t xml:space="preserve">是连续的，中值定理(Weisstein，1999)告诉我们，对于每个这样的区间，在范围</w:t>
      </w:r>
      <w:r>
        <w:t xml:space="preserve"> </w:t>
      </w:r>
      <m:oMath>
        <m:r>
          <m:t>i</m:t>
        </m:r>
        <m:r>
          <m:t>Δ</m:t>
        </m:r>
        <m:r>
          <m:rPr>
            <m:sty m:val="p"/>
          </m:rPr>
          <m:t>≤</m:t>
        </m:r>
        <m:sSub>
          <m:e>
            <m:r>
              <m:t>x</m:t>
            </m:r>
          </m:e>
          <m:sub>
            <m:r>
              <m:t>i</m:t>
            </m:r>
          </m:sub>
        </m:sSub>
        <m:r>
          <m:rPr>
            <m:sty m:val="p"/>
          </m:rPr>
          <m:t>≤</m:t>
        </m:r>
        <m:d>
          <m:dPr>
            <m:begChr m:val="("/>
            <m:endChr m:val=")"/>
            <m:sepChr m:val=""/>
            <m:grow/>
          </m:dPr>
          <m:e>
            <m:r>
              <m:t>i</m:t>
            </m:r>
            <m:r>
              <m:rPr>
                <m:sty m:val="p"/>
              </m:rPr>
              <m:t>+</m:t>
            </m:r>
            <m:r>
              <m:t>1</m:t>
            </m:r>
          </m:e>
        </m:d>
        <m:r>
          <m:t>Δ</m:t>
        </m:r>
      </m:oMath>
      <w:r>
        <w:t xml:space="preserve"> </w:t>
      </w:r>
      <w:r>
        <w:rPr>
          <w:rFonts w:hint="eastAsia"/>
        </w:rPr>
        <w:t xml:space="preserve">内必定存在一个值</w:t>
      </w:r>
      <w:r>
        <w:t xml:space="preserve"> </w:t>
      </w:r>
      <m:oMath>
        <m:sSub>
          <m:e>
            <m:r>
              <m:t>x</m:t>
            </m:r>
          </m:e>
          <m:sub>
            <m:r>
              <m:t>i</m:t>
            </m:r>
          </m:sub>
        </m:sSub>
      </m:oMath>
      <w:r>
        <w:t xml:space="preserve"> </w:t>
      </w:r>
      <w:r>
        <w:rPr>
          <w:rFonts w:hint="eastAsia"/>
        </w:rPr>
        <w:t xml:space="preserve">，使得</w:t>
      </w:r>
    </w:p>
    <w:p>
      <w:pPr>
        <w:pStyle w:val="a0"/>
      </w:pPr>
      <m:oMathPara>
        <m:oMathParaPr>
          <m:jc m:val="center"/>
        </m:oMathParaPr>
        <m:oMath>
          <m:nary>
            <m:naryPr>
              <m:chr m:val="∫"/>
              <m:limLoc m:val="subSup"/>
              <m:subHide m:val="off"/>
              <m:supHide m:val="off"/>
            </m:naryPr>
            <m:sub>
              <m:r>
                <m:t>i</m:t>
              </m:r>
              <m:r>
                <m:t>Δ</m:t>
              </m:r>
            </m:sub>
            <m:sup>
              <m:d>
                <m:dPr>
                  <m:begChr m:val="("/>
                  <m:endChr m:val=")"/>
                  <m:sepChr m:val=""/>
                  <m:grow/>
                </m:dPr>
                <m:e>
                  <m:r>
                    <m:t>i</m:t>
                  </m:r>
                  <m:r>
                    <m:rPr>
                      <m:sty m:val="p"/>
                    </m:rPr>
                    <m:t>+</m:t>
                  </m:r>
                  <m:r>
                    <m:t>1</m:t>
                  </m:r>
                </m:e>
              </m:d>
              <m:r>
                <m:t>Δ</m:t>
              </m:r>
            </m:sup>
            <m:e>
              <m:r>
                <m:t>p</m:t>
              </m:r>
            </m:e>
          </m:nary>
          <m:d>
            <m:dPr>
              <m:begChr m:val="("/>
              <m:endChr m:val=")"/>
              <m:sepChr m:val=""/>
              <m:grow/>
            </m:dPr>
            <m:e>
              <m:r>
                <m:t>x</m:t>
              </m:r>
            </m:e>
          </m:d>
          <m:r>
            <m:rPr>
              <m:sty m:val="p"/>
            </m:rPr>
            <m:t>d</m:t>
          </m:r>
          <m:r>
            <m:t>x</m:t>
          </m:r>
          <m:r>
            <m:rPr>
              <m:sty m:val="p"/>
            </m:rPr>
            <m:t>=</m:t>
          </m:r>
          <m:r>
            <m:t>p</m:t>
          </m:r>
          <m:d>
            <m:dPr>
              <m:begChr m:val="("/>
              <m:endChr m:val=")"/>
              <m:sepChr m:val=""/>
              <m:grow/>
            </m:dPr>
            <m:e>
              <m:sSub>
                <m:e>
                  <m:r>
                    <m:t>x</m:t>
                  </m:r>
                </m:e>
                <m:sub>
                  <m:r>
                    <m:t>i</m:t>
                  </m:r>
                </m:sub>
              </m:sSub>
            </m:e>
          </m:d>
          <m:r>
            <m:t>Δ</m:t>
          </m:r>
          <m:r>
            <m:rPr>
              <m:sty m:val="p"/>
            </m:rPr>
            <m:t>.</m:t>
          </m:r>
          <m:r>
            <m:t>  </m:t>
          </m:r>
          <m:r>
            <m:rPr>
              <m:nor/>
              <m:sty m:val="p"/>
            </m:rPr>
            <m:t>(2.89)</m:t>
          </m:r>
        </m:oMath>
      </m:oMathPara>
    </w:p>
    <w:p>
      <w:pPr>
        <w:pStyle w:val="FirstParagraph"/>
      </w:pPr>
      <w:r>
        <w:rPr>
          <w:rFonts w:hint="eastAsia"/>
        </w:rPr>
        <w:t xml:space="preserve">现在，我们可以对连续变量</w:t>
      </w:r>
      <w:r>
        <w:t xml:space="preserve"> </w:t>
      </w:r>
      <m:oMath>
        <m:r>
          <m:t>x</m:t>
        </m:r>
      </m:oMath>
      <w:r>
        <w:t xml:space="preserve"> </w:t>
      </w:r>
      <w:r>
        <w:rPr>
          <w:rFonts w:hint="eastAsia"/>
        </w:rPr>
        <w:t xml:space="preserve">进行量化，每当</w:t>
      </w:r>
      <w:r>
        <w:t xml:space="preserve"> </w:t>
      </w:r>
      <m:oMath>
        <m:r>
          <m:t>x</m:t>
        </m:r>
      </m:oMath>
      <w:r>
        <w:t xml:space="preserve"> </w:t>
      </w:r>
      <w:r>
        <w:rPr>
          <w:rFonts w:hint="eastAsia"/>
        </w:rPr>
        <w:t xml:space="preserve">落在第</w:t>
      </w:r>
      <w:r>
        <w:t xml:space="preserve"> </w:t>
      </w:r>
      <m:oMath>
        <m:r>
          <m:t>i</m:t>
        </m:r>
      </m:oMath>
      <w:r>
        <w:t xml:space="preserve"> </w:t>
      </w:r>
      <w:r>
        <w:rPr>
          <w:rFonts w:hint="eastAsia"/>
        </w:rPr>
        <w:t xml:space="preserve">个区间时，就将其赋值为</w:t>
      </w:r>
      <w:r>
        <w:t xml:space="preserve"> </w:t>
      </w:r>
      <m:oMath>
        <m:sSub>
          <m:e>
            <m:r>
              <m:t>x</m:t>
            </m:r>
          </m:e>
          <m:sub>
            <m:r>
              <m:t>i</m:t>
            </m:r>
          </m:sub>
        </m:sSub>
      </m:oMath>
      <w:r>
        <w:t xml:space="preserve"> </w:t>
      </w:r>
      <w:r>
        <w:rPr>
          <w:rFonts w:hint="eastAsia"/>
        </w:rPr>
        <w:t xml:space="preserve">。那么，观测到值</w:t>
      </w:r>
      <w:r>
        <w:t xml:space="preserve"> </w:t>
      </w:r>
      <m:oMath>
        <m:sSub>
          <m:e>
            <m:r>
              <m:t>x</m:t>
            </m:r>
          </m:e>
          <m:sub>
            <m:r>
              <m:t>i</m:t>
            </m:r>
          </m:sub>
        </m:sSub>
      </m:oMath>
      <w:r>
        <w:t xml:space="preserve"> </w:t>
      </w:r>
      <w:r>
        <w:rPr>
          <w:rFonts w:hint="eastAsia"/>
        </w:rPr>
        <w:t xml:space="preserve">的概率就是</w:t>
      </w:r>
      <w:r>
        <w:t xml:space="preserve"> </w:t>
      </w:r>
      <m:oMath>
        <m:r>
          <m:t>p</m:t>
        </m:r>
        <m:d>
          <m:dPr>
            <m:begChr m:val="("/>
            <m:endChr m:val=")"/>
            <m:sepChr m:val=""/>
            <m:grow/>
          </m:dPr>
          <m:e>
            <m:sSub>
              <m:e>
                <m:r>
                  <m:t>x</m:t>
                </m:r>
              </m:e>
              <m:sub>
                <m:r>
                  <m:t>i</m:t>
                </m:r>
              </m:sub>
            </m:sSub>
          </m:e>
        </m:d>
        <m:r>
          <m:t>Δ</m:t>
        </m:r>
      </m:oMath>
      <w:r>
        <w:t xml:space="preserve"> </w:t>
      </w:r>
      <w:r>
        <w:rPr>
          <w:rFonts w:hint="eastAsia"/>
        </w:rPr>
        <w:t xml:space="preserve">。这就得到了一个离散分布，其熵的形式为</w:t>
      </w:r>
    </w:p>
    <w:p>
      <w:pPr>
        <w:pStyle w:val="a0"/>
      </w:pPr>
      <m:oMathPara>
        <m:oMathParaPr>
          <m:jc m:val="center"/>
        </m:oMathParaPr>
        <m:oMath>
          <m:sSub>
            <m:e>
              <m:r>
                <m:rPr>
                  <m:sty m:val="p"/>
                </m:rPr>
                <m:t>H</m:t>
              </m:r>
            </m:e>
            <m:sub>
              <m:r>
                <m:t>Δ</m:t>
              </m:r>
            </m:sub>
          </m:sSub>
          <m:r>
            <m:rPr>
              <m:sty m:val="p"/>
            </m:rPr>
            <m:t>=</m:t>
          </m:r>
          <m:r>
            <m:rPr>
              <m:sty m:val="p"/>
            </m:rPr>
            <m:t>−</m:t>
          </m:r>
          <m:nary>
            <m:naryPr>
              <m:chr m:val="∑"/>
              <m:limLoc m:val="undOvr"/>
              <m:subHide m:val="off"/>
              <m:supHide m:val="on"/>
            </m:naryPr>
            <m:sub>
              <m:r>
                <m:t>i</m:t>
              </m:r>
            </m:sub>
            <m:sup>
              <m:r>
                <m:t>​</m:t>
              </m:r>
            </m:sup>
            <m:e>
              <m:r>
                <m:t>p</m:t>
              </m:r>
            </m:e>
          </m:nary>
          <m:d>
            <m:dPr>
              <m:begChr m:val="("/>
              <m:endChr m:val=")"/>
              <m:sepChr m:val=""/>
              <m:grow/>
            </m:dPr>
            <m:e>
              <m:sSub>
                <m:e>
                  <m:r>
                    <m:t>x</m:t>
                  </m:r>
                </m:e>
                <m:sub>
                  <m:r>
                    <m:t>i</m:t>
                  </m:r>
                </m:sub>
              </m:sSub>
            </m:e>
          </m:d>
          <m:r>
            <m:t>Δ</m:t>
          </m:r>
          <m:r>
            <m:rPr>
              <m:sty m:val="p"/>
            </m:rPr>
            <m:t>ln</m:t>
          </m:r>
          <m:d>
            <m:dPr>
              <m:begChr m:val="("/>
              <m:endChr m:val=")"/>
              <m:sepChr m:val=""/>
              <m:grow/>
            </m:dPr>
            <m:e>
              <m:r>
                <m:t>p</m:t>
              </m:r>
              <m:d>
                <m:dPr>
                  <m:begChr m:val="("/>
                  <m:endChr m:val=")"/>
                  <m:sepChr m:val=""/>
                  <m:grow/>
                </m:dPr>
                <m:e>
                  <m:sSub>
                    <m:e>
                      <m:r>
                        <m:t>x</m:t>
                      </m:r>
                    </m:e>
                    <m:sub>
                      <m:r>
                        <m:t>i</m:t>
                      </m:r>
                    </m:sub>
                  </m:sSub>
                </m:e>
              </m:d>
              <m:r>
                <m:t>Δ</m:t>
              </m:r>
            </m:e>
          </m:d>
          <m:r>
            <m:rPr>
              <m:sty m:val="p"/>
            </m:rPr>
            <m:t>=</m:t>
          </m:r>
          <m:r>
            <m:rPr>
              <m:sty m:val="p"/>
            </m:rPr>
            <m:t>−</m:t>
          </m:r>
          <m:nary>
            <m:naryPr>
              <m:chr m:val="∑"/>
              <m:limLoc m:val="undOvr"/>
              <m:subHide m:val="off"/>
              <m:supHide m:val="on"/>
            </m:naryPr>
            <m:sub>
              <m:r>
                <m:t>i</m:t>
              </m:r>
            </m:sub>
            <m:sup>
              <m:r>
                <m:t>​</m:t>
              </m:r>
            </m:sup>
            <m:e>
              <m:r>
                <m:t>p</m:t>
              </m:r>
            </m:e>
          </m:nary>
          <m:d>
            <m:dPr>
              <m:begChr m:val="("/>
              <m:endChr m:val=")"/>
              <m:sepChr m:val=""/>
              <m:grow/>
            </m:dPr>
            <m:e>
              <m:sSub>
                <m:e>
                  <m:r>
                    <m:t>x</m:t>
                  </m:r>
                </m:e>
                <m:sub>
                  <m:r>
                    <m:t>i</m:t>
                  </m:r>
                </m:sub>
              </m:sSub>
            </m:e>
          </m:d>
          <m:r>
            <m:t>Δ</m:t>
          </m:r>
          <m:r>
            <m:rPr>
              <m:sty m:val="p"/>
            </m:rPr>
            <m:t>ln</m:t>
          </m:r>
          <m:r>
            <m:t>p</m:t>
          </m:r>
          <m:d>
            <m:dPr>
              <m:begChr m:val="("/>
              <m:endChr m:val=")"/>
              <m:sepChr m:val=""/>
              <m:grow/>
            </m:dPr>
            <m:e>
              <m:sSub>
                <m:e>
                  <m:r>
                    <m:t>x</m:t>
                  </m:r>
                </m:e>
                <m:sub>
                  <m:r>
                    <m:t>i</m:t>
                  </m:r>
                </m:sub>
              </m:sSub>
            </m:e>
          </m:d>
          <m:r>
            <m:rPr>
              <m:sty m:val="p"/>
            </m:rPr>
            <m:t>−</m:t>
          </m:r>
          <m:r>
            <m:rPr>
              <m:sty m:val="p"/>
            </m:rPr>
            <m:t>ln</m:t>
          </m:r>
          <m:r>
            <m:t>Δ</m:t>
          </m:r>
          <m:r>
            <m:t>  </m:t>
          </m:r>
          <m:r>
            <m:rPr>
              <m:nor/>
              <m:sty m:val="p"/>
            </m:rPr>
            <m:t>(2.90)</m:t>
          </m:r>
        </m:oMath>
      </m:oMathPara>
    </w:p>
    <w:p>
      <w:pPr>
        <w:pStyle w:val="FirstParagraph"/>
      </w:pPr>
      <w:r>
        <w:rPr>
          <w:rFonts w:hint="eastAsia"/>
        </w:rPr>
        <w:t xml:space="preserve">这里我们使用了</w:t>
      </w:r>
      <w:r>
        <w:t xml:space="preserve"> </w:t>
      </w:r>
      <m:oMath>
        <m:nary>
          <m:naryPr>
            <m:chr m:val="∑"/>
            <m:limLoc m:val="undOvr"/>
            <m:subHide m:val="off"/>
            <m:supHide m:val="on"/>
          </m:naryPr>
          <m:sub>
            <m:r>
              <m:t>i</m:t>
            </m:r>
          </m:sub>
          <m:sup>
            <m:r>
              <m:t>​</m:t>
            </m:r>
          </m:sup>
          <m:e>
            <m:r>
              <m:t>p</m:t>
            </m:r>
          </m:e>
        </m:nary>
        <m:d>
          <m:dPr>
            <m:begChr m:val="("/>
            <m:endChr m:val=")"/>
            <m:sepChr m:val=""/>
            <m:grow/>
          </m:dPr>
          <m:e>
            <m:sSub>
              <m:e>
                <m:r>
                  <m:t>x</m:t>
                </m:r>
              </m:e>
              <m:sub>
                <m:r>
                  <m:t>i</m:t>
                </m:r>
              </m:sub>
            </m:sSub>
          </m:e>
        </m:d>
        <m:r>
          <m:t>Δ</m:t>
        </m:r>
        <m:r>
          <m:rPr>
            <m:sty m:val="p"/>
          </m:rPr>
          <m:t>=</m:t>
        </m:r>
        <m:r>
          <m:t>1</m:t>
        </m:r>
      </m:oMath>
      <w:r>
        <w:t xml:space="preserve"> </w:t>
      </w:r>
      <w:r>
        <w:rPr>
          <w:rFonts w:hint="eastAsia"/>
        </w:rPr>
        <w:t xml:space="preserve">，它由式(2.89)和式(2.25)得出。现在，我们忽略式(2.90)右侧的第二项</w:t>
      </w:r>
      <w:r>
        <w:t xml:space="preserve"> </w:t>
      </w:r>
      <m:oMath>
        <m:r>
          <m:rPr>
            <m:sty m:val="p"/>
          </m:rPr>
          <m:t>−</m:t>
        </m:r>
        <m:r>
          <m:rPr>
            <m:sty m:val="p"/>
          </m:rPr>
          <m:t>ln</m:t>
        </m:r>
        <m:r>
          <m:t>Δ</m:t>
        </m:r>
      </m:oMath>
      <w:r>
        <w:t xml:space="preserve"> </w:t>
      </w:r>
      <w:r>
        <w:rPr>
          <w:rFonts w:hint="eastAsia"/>
        </w:rPr>
        <w:t xml:space="preserve">，因为它与</w:t>
      </w:r>
      <w:r>
        <w:t xml:space="preserve"> </w:t>
      </w:r>
      <m:oMath>
        <m:r>
          <m:t>p</m:t>
        </m:r>
        <m:d>
          <m:dPr>
            <m:begChr m:val="("/>
            <m:endChr m:val=")"/>
            <m:sepChr m:val=""/>
            <m:grow/>
          </m:dPr>
          <m:e>
            <m:r>
              <m:t>x</m:t>
            </m:r>
          </m:e>
        </m:d>
      </m:oMath>
      <w:r>
        <w:t xml:space="preserve"> </w:t>
      </w:r>
      <w:r>
        <w:rPr>
          <w:rFonts w:hint="eastAsia"/>
        </w:rPr>
        <w:t xml:space="preserve">无关，然后考虑极限</w:t>
      </w:r>
      <w:r>
        <w:t xml:space="preserve"> </w:t>
      </w:r>
      <m:oMath>
        <m:r>
          <m:t>Δ</m:t>
        </m:r>
        <m:r>
          <m:rPr>
            <m:sty m:val="p"/>
          </m:rPr>
          <m:t>→</m:t>
        </m:r>
        <m:r>
          <m:t>0</m:t>
        </m:r>
      </m:oMath>
      <w:r>
        <w:t xml:space="preserve"> </w:t>
      </w:r>
      <w:r>
        <w:rPr>
          <w:rFonts w:hint="eastAsia"/>
        </w:rPr>
        <w:t xml:space="preserve">。在这个极限下，式(2.90)右侧的第一项将趋近于</w:t>
      </w:r>
      <w:r>
        <w:t xml:space="preserve"> </w:t>
      </w:r>
      <m:oMath>
        <m:r>
          <m:t>p</m:t>
        </m:r>
        <m:d>
          <m:dPr>
            <m:begChr m:val="("/>
            <m:endChr m:val=")"/>
            <m:sepChr m:val=""/>
            <m:grow/>
          </m:dPr>
          <m:e>
            <m:r>
              <m:t>x</m:t>
            </m:r>
          </m:e>
        </m:d>
        <m:r>
          <m:rPr>
            <m:sty m:val="p"/>
          </m:rPr>
          <m:t>ln</m:t>
        </m:r>
        <m:r>
          <m:t>p</m:t>
        </m:r>
        <m:d>
          <m:dPr>
            <m:begChr m:val="("/>
            <m:endChr m:val=")"/>
            <m:sepChr m:val=""/>
            <m:grow/>
          </m:dPr>
          <m:e>
            <m:r>
              <m:t>x</m:t>
            </m:r>
          </m:e>
        </m:d>
      </m:oMath>
      <w:r>
        <w:t xml:space="preserve"> </w:t>
      </w:r>
      <w:r>
        <w:rPr>
          <w:rFonts w:hint="eastAsia"/>
        </w:rPr>
        <w:t xml:space="preserve">的积分，使得</w:t>
      </w:r>
    </w:p>
    <w:p>
      <w:pPr>
        <w:pStyle w:val="a0"/>
      </w:pPr>
      <m:oMathPara>
        <m:oMathParaPr>
          <m:jc m:val="center"/>
        </m:oMathParaPr>
        <m:oMath>
          <m:limLow>
            <m:e>
              <m:r>
                <m:rPr>
                  <m:sty m:val="p"/>
                </m:rPr>
                <m:t>lim</m:t>
              </m:r>
            </m:e>
            <m:lim>
              <m:r>
                <m:t>Δ</m:t>
              </m:r>
              <m:r>
                <m:rPr>
                  <m:sty m:val="p"/>
                </m:rPr>
                <m:t>→</m:t>
              </m:r>
              <m:r>
                <m:t>0</m:t>
              </m:r>
            </m:lim>
          </m:limLow>
          <m:d>
            <m:dPr>
              <m:begChr m:val="{"/>
              <m:endChr m:val="}"/>
              <m:sepChr m:val=""/>
              <m:grow/>
            </m:dPr>
            <m:e>
              <m:r>
                <m:rPr>
                  <m:sty m:val="p"/>
                </m:rPr>
                <m:t>−</m:t>
              </m:r>
              <m:nary>
                <m:naryPr>
                  <m:chr m:val="∑"/>
                  <m:limLoc m:val="undOvr"/>
                  <m:subHide m:val="off"/>
                  <m:supHide m:val="on"/>
                </m:naryPr>
                <m:sub>
                  <m:r>
                    <m:t>i</m:t>
                  </m:r>
                </m:sub>
                <m:sup>
                  <m:r>
                    <m:t>​</m:t>
                  </m:r>
                </m:sup>
                <m:e>
                  <m:r>
                    <m:t>p</m:t>
                  </m:r>
                </m:e>
              </m:nary>
              <m:d>
                <m:dPr>
                  <m:begChr m:val="("/>
                  <m:endChr m:val=")"/>
                  <m:sepChr m:val=""/>
                  <m:grow/>
                </m:dPr>
                <m:e>
                  <m:sSub>
                    <m:e>
                      <m:r>
                        <m:t>x</m:t>
                      </m:r>
                    </m:e>
                    <m:sub>
                      <m:r>
                        <m:t>i</m:t>
                      </m:r>
                    </m:sub>
                  </m:sSub>
                </m:e>
              </m:d>
              <m:r>
                <m:t>Δ</m:t>
              </m:r>
              <m:r>
                <m:rPr>
                  <m:sty m:val="p"/>
                </m:rPr>
                <m:t>ln</m:t>
              </m:r>
              <m:r>
                <m:t>p</m:t>
              </m:r>
              <m:d>
                <m:dPr>
                  <m:begChr m:val="("/>
                  <m:endChr m:val=")"/>
                  <m:sepChr m:val=""/>
                  <m:grow/>
                </m:dPr>
                <m:e>
                  <m:sSub>
                    <m:e>
                      <m:r>
                        <m:t>x</m:t>
                      </m:r>
                    </m:e>
                    <m:sub>
                      <m:r>
                        <m:t>i</m:t>
                      </m:r>
                    </m:sub>
                  </m:sSub>
                </m:e>
              </m:d>
            </m:e>
          </m:d>
          <m:r>
            <m:rPr>
              <m:sty m:val="p"/>
            </m:rPr>
            <m:t>=</m:t>
          </m:r>
          <m:r>
            <m:rPr>
              <m:sty m:val="p"/>
            </m:rPr>
            <m:t>−</m:t>
          </m:r>
          <m:r>
            <m:rPr>
              <m:sty m:val="p"/>
            </m:rPr>
            <m:t>∫</m:t>
          </m:r>
          <m:r>
            <m:t>p</m:t>
          </m:r>
          <m:d>
            <m:dPr>
              <m:begChr m:val="("/>
              <m:endChr m:val=")"/>
              <m:sepChr m:val=""/>
              <m:grow/>
            </m:dPr>
            <m:e>
              <m:r>
                <m:t>x</m:t>
              </m:r>
            </m:e>
          </m:d>
          <m:r>
            <m:rPr>
              <m:sty m:val="p"/>
            </m:rPr>
            <m:t>ln</m:t>
          </m:r>
          <m:r>
            <m:t>p</m:t>
          </m:r>
          <m:d>
            <m:dPr>
              <m:begChr m:val="("/>
              <m:endChr m:val=")"/>
              <m:sepChr m:val=""/>
              <m:grow/>
            </m:dPr>
            <m:e>
              <m:r>
                <m:t>x</m:t>
              </m:r>
            </m:e>
          </m:d>
          <m:r>
            <m:rPr>
              <m:sty m:val="p"/>
            </m:rPr>
            <m:t>d</m:t>
          </m:r>
          <m:r>
            <m:t>x</m:t>
          </m:r>
          <m:r>
            <m:t>  </m:t>
          </m:r>
          <m:r>
            <m:rPr>
              <m:nor/>
              <m:sty m:val="p"/>
            </m:rPr>
            <m:t>(2.91)</m:t>
          </m:r>
        </m:oMath>
      </m:oMathPara>
    </w:p>
    <w:p>
      <w:pPr>
        <w:pStyle w:val="FirstParagraph"/>
      </w:pPr>
      <w:r>
        <w:rPr>
          <w:rFonts w:hint="eastAsia"/>
        </w:rPr>
        <w:t xml:space="preserve">其中，右侧的量被称为微分熵。我们看到，熵的离散形式和连续形式相差一个量</w:t>
      </w:r>
      <w:r>
        <w:t xml:space="preserve"> </w:t>
      </w:r>
      <m:oMath>
        <m:r>
          <m:rPr>
            <m:sty m:val="p"/>
          </m:rPr>
          <m:t>ln</m:t>
        </m:r>
        <m:r>
          <m:t>Δ</m:t>
        </m:r>
      </m:oMath>
      <w:r>
        <w:t xml:space="preserve"> </w:t>
      </w:r>
      <w:r>
        <w:rPr>
          <w:rFonts w:hint="eastAsia"/>
        </w:rPr>
        <w:t xml:space="preserve">，该量在极限</w:t>
      </w:r>
      <w:r>
        <w:t xml:space="preserve"> </w:t>
      </w:r>
      <m:oMath>
        <m:r>
          <m:t>Δ</m:t>
        </m:r>
        <m:r>
          <m:rPr>
            <m:sty m:val="p"/>
          </m:rPr>
          <m:t>→</m:t>
        </m:r>
        <m:r>
          <m:t>0</m:t>
        </m:r>
      </m:oMath>
      <w:r>
        <w:t xml:space="preserve"> </w:t>
      </w:r>
      <w:r>
        <w:rPr>
          <w:rFonts w:hint="eastAsia"/>
        </w:rPr>
        <w:t xml:space="preserve">下趋于无穷。这反映出，要非常精确地指定一个连续变量需要大量的比特。对于定义在多个连续变量上的概率密度(用向量</w:t>
      </w:r>
      <w:r>
        <w:t xml:space="preserve"> </w:t>
      </w:r>
      <m:oMath>
        <m:r>
          <m:rPr>
            <m:sty m:val="p"/>
          </m:rPr>
          <m:t>x</m:t>
        </m:r>
      </m:oMath>
      <w:r>
        <w:t xml:space="preserve"> </w:t>
      </w:r>
      <w:r>
        <w:rPr>
          <w:rFonts w:hint="eastAsia"/>
        </w:rPr>
        <w:t xml:space="preserve">统一表示)，微分熵由下式给出</w:t>
      </w:r>
    </w:p>
    <w:p>
      <w:pPr>
        <w:pStyle w:val="a0"/>
      </w:pPr>
      <m:oMathPara>
        <m:oMathParaPr>
          <m:jc m:val="center"/>
        </m:oMathParaPr>
        <m:oMath>
          <m:r>
            <m:rPr>
              <m:sty m:val="p"/>
            </m:rPr>
            <m:t>H</m:t>
          </m:r>
          <m:d>
            <m:dPr>
              <m:begChr m:val="["/>
              <m:endChr m:val="]"/>
              <m:sepChr m:val=""/>
              <m:grow/>
            </m:dPr>
            <m:e>
              <m:r>
                <m:rPr>
                  <m:sty m:val="b"/>
                </m:rPr>
                <m:t>x</m:t>
              </m:r>
            </m:e>
          </m:d>
          <m:r>
            <m:rPr>
              <m:sty m:val="p"/>
            </m:rPr>
            <m:t>=</m:t>
          </m:r>
          <m:r>
            <m:rPr>
              <m:sty m:val="p"/>
            </m:rPr>
            <m:t>−</m:t>
          </m:r>
          <m:r>
            <m:rPr>
              <m:sty m:val="p"/>
            </m:rPr>
            <m:t>∫</m:t>
          </m:r>
          <m:r>
            <m:t>p</m:t>
          </m:r>
          <m:d>
            <m:dPr>
              <m:begChr m:val="("/>
              <m:endChr m:val=")"/>
              <m:sepChr m:val=""/>
              <m:grow/>
            </m:dPr>
            <m:e>
              <m:r>
                <m:rPr>
                  <m:sty m:val="b"/>
                </m:rPr>
                <m:t>x</m:t>
              </m:r>
            </m:e>
          </m:d>
          <m:r>
            <m:rPr>
              <m:sty m:val="p"/>
            </m:rPr>
            <m:t>ln</m:t>
          </m:r>
          <m:r>
            <m:t>p</m:t>
          </m:r>
          <m:d>
            <m:dPr>
              <m:begChr m:val="("/>
              <m:endChr m:val=")"/>
              <m:sepChr m:val=""/>
              <m:grow/>
            </m:dPr>
            <m:e>
              <m:r>
                <m:rPr>
                  <m:sty m:val="b"/>
                </m:rPr>
                <m:t>x</m:t>
              </m:r>
            </m:e>
          </m:d>
          <m:r>
            <m:rPr>
              <m:sty m:val="p"/>
            </m:rPr>
            <m:t>d</m:t>
          </m:r>
          <m:r>
            <m:rPr>
              <m:sty m:val="b"/>
            </m:rPr>
            <m:t>x</m:t>
          </m:r>
          <m:r>
            <m:rPr>
              <m:sty m:val="p"/>
            </m:rPr>
            <m:t>.</m:t>
          </m:r>
          <m:r>
            <m:t>  </m:t>
          </m:r>
          <m:r>
            <m:rPr>
              <m:nor/>
              <m:sty m:val="p"/>
            </m:rPr>
            <m:t>(2.92)</m:t>
          </m:r>
        </m:oMath>
      </m:oMathPara>
    </w:p>
    <w:bookmarkEnd w:id="171"/>
    <w:bookmarkStart w:id="172" w:name="最大熵"/>
    <w:p>
      <w:pPr>
        <w:pStyle w:val="1"/>
      </w:pPr>
      <w:r>
        <w:t xml:space="preserve">2.5.4 </w:t>
      </w:r>
      <w:r>
        <w:rPr>
          <w:rFonts w:hint="eastAsia"/>
        </w:rPr>
        <w:t xml:space="preserve">最大熵</w:t>
      </w:r>
    </w:p>
    <w:p>
      <w:pPr>
        <w:pStyle w:val="FirstParagraph"/>
      </w:pPr>
      <w:r>
        <w:rPr>
          <w:rFonts w:hint="eastAsia"/>
        </w:rPr>
        <w:t xml:space="preserve">我们已经知道，对于离散分布，最大熵配置对应于变量所有可能状态上的均匀概率分布。现在，让我们考虑连续变量的相应结果。为了使这个最大值有明确定义，有必要对</w:t>
      </w:r>
      <w:r>
        <w:t xml:space="preserve"> </w:t>
      </w:r>
      <m:oMath>
        <m:r>
          <m:t>p</m:t>
        </m:r>
        <m:d>
          <m:dPr>
            <m:begChr m:val="("/>
            <m:endChr m:val=")"/>
            <m:sepChr m:val=""/>
            <m:grow/>
          </m:dPr>
          <m:e>
            <m:r>
              <m:t>x</m:t>
            </m:r>
          </m:e>
        </m:d>
      </m:oMath>
      <w:r>
        <w:t xml:space="preserve"> </w:t>
      </w:r>
      <w:r>
        <w:rPr>
          <w:rFonts w:hint="eastAsia"/>
        </w:rPr>
        <w:t xml:space="preserve">的一阶矩和二阶矩进行约束，并保留归一化约束。因此，我们在以下三个约束条件下最大化微分熵:</w:t>
      </w:r>
    </w:p>
    <w:p>
      <w:pPr>
        <w:pStyle w:val="a0"/>
      </w:pPr>
      <m:oMathPara>
        <m:oMathParaPr>
          <m:jc m:val="center"/>
        </m:oMathParaPr>
        <m:oMath>
          <m:nary>
            <m:naryPr>
              <m:chr m:val="∫"/>
              <m:limLoc m:val="subSup"/>
              <m:subHide m:val="off"/>
              <m:supHide m:val="off"/>
            </m:naryPr>
            <m:sub>
              <m:r>
                <m:rPr>
                  <m:sty m:val="p"/>
                </m:rPr>
                <m:t>−</m:t>
              </m:r>
              <m:r>
                <m:rPr>
                  <m:sty m:val="p"/>
                </m:rPr>
                <m:t>∞</m:t>
              </m:r>
            </m:sub>
            <m:sup>
              <m:r>
                <m:rPr>
                  <m:sty m:val="p"/>
                </m:rPr>
                <m:t>∞</m:t>
              </m:r>
            </m:sup>
            <m:e>
              <m:r>
                <m:t>p</m:t>
              </m:r>
            </m:e>
          </m:nary>
          <m:d>
            <m:dPr>
              <m:begChr m:val="("/>
              <m:endChr m:val=")"/>
              <m:sepChr m:val=""/>
              <m:grow/>
            </m:dPr>
            <m:e>
              <m:r>
                <m:t>x</m:t>
              </m:r>
            </m:e>
          </m:d>
          <m:r>
            <m:rPr>
              <m:sty m:val="p"/>
            </m:rPr>
            <m:t>d</m:t>
          </m:r>
          <m:r>
            <m:t>x</m:t>
          </m:r>
          <m:r>
            <m:rPr>
              <m:sty m:val="p"/>
            </m:rPr>
            <m:t>=</m:t>
          </m:r>
          <m:r>
            <m:t>1</m:t>
          </m:r>
          <m:r>
            <m:t>  </m:t>
          </m:r>
          <m:r>
            <m:rPr>
              <m:nor/>
              <m:sty m:val="p"/>
            </m:rPr>
            <m:t>(2.93)</m:t>
          </m:r>
        </m:oMath>
      </m:oMathPara>
    </w:p>
    <w:p>
      <w:pPr>
        <w:pStyle w:val="FirstParagraph"/>
      </w:pPr>
      <m:oMathPara>
        <m:oMathParaPr>
          <m:jc m:val="center"/>
        </m:oMathParaPr>
        <m:oMath>
          <m:nary>
            <m:naryPr>
              <m:chr m:val="∫"/>
              <m:limLoc m:val="subSup"/>
              <m:subHide m:val="off"/>
              <m:supHide m:val="off"/>
            </m:naryPr>
            <m:sub>
              <m:r>
                <m:rPr>
                  <m:sty m:val="p"/>
                </m:rPr>
                <m:t>−</m:t>
              </m:r>
              <m:r>
                <m:rPr>
                  <m:sty m:val="p"/>
                </m:rPr>
                <m:t>∞</m:t>
              </m:r>
            </m:sub>
            <m:sup>
              <m:r>
                <m:rPr>
                  <m:sty m:val="p"/>
                </m:rPr>
                <m:t>∞</m:t>
              </m:r>
            </m:sup>
            <m:e>
              <m:r>
                <m:t>x</m:t>
              </m:r>
              <m:r>
                <m:t>p</m:t>
              </m:r>
            </m:e>
          </m:nary>
          <m:d>
            <m:dPr>
              <m:begChr m:val="("/>
              <m:endChr m:val=")"/>
              <m:sepChr m:val=""/>
              <m:grow/>
            </m:dPr>
            <m:e>
              <m:r>
                <m:t>x</m:t>
              </m:r>
            </m:e>
          </m:d>
          <m:r>
            <m:rPr>
              <m:sty m:val="p"/>
            </m:rPr>
            <m:t>d</m:t>
          </m:r>
          <m:r>
            <m:t>x</m:t>
          </m:r>
          <m:r>
            <m:rPr>
              <m:sty m:val="p"/>
            </m:rPr>
            <m:t>=</m:t>
          </m:r>
          <m:r>
            <m:t>μ</m:t>
          </m:r>
          <m:r>
            <m:t>  </m:t>
          </m:r>
          <m:r>
            <m:rPr>
              <m:nor/>
              <m:sty m:val="p"/>
            </m:rPr>
            <m:t>(2.94)</m:t>
          </m:r>
        </m:oMath>
      </m:oMathPara>
    </w:p>
    <w:p>
      <w:pPr>
        <w:pStyle w:val="FirstParagraph"/>
      </w:pPr>
      <m:oMathPara>
        <m:oMathParaPr>
          <m:jc m:val="center"/>
        </m:oMathParaPr>
        <m:oMath>
          <m:nary>
            <m:naryPr>
              <m:chr m:val="∫"/>
              <m:limLoc m:val="subSup"/>
              <m:subHide m:val="off"/>
              <m:supHide m:val="off"/>
            </m:naryPr>
            <m:sub>
              <m:r>
                <m:rPr>
                  <m:sty m:val="p"/>
                </m:rPr>
                <m:t>−</m:t>
              </m:r>
              <m:r>
                <m:rPr>
                  <m:sty m:val="p"/>
                </m:rPr>
                <m:t>∞</m:t>
              </m:r>
            </m:sub>
            <m:sup>
              <m:r>
                <m:rPr>
                  <m:sty m:val="p"/>
                </m:rPr>
                <m:t>∞</m:t>
              </m:r>
            </m:sup>
            <m:e>
              <m:sSup>
                <m:e>
                  <m:d>
                    <m:dPr>
                      <m:begChr m:val="("/>
                      <m:endChr m:val=")"/>
                      <m:sepChr m:val=""/>
                      <m:grow/>
                    </m:dPr>
                    <m:e>
                      <m:r>
                        <m:t>x</m:t>
                      </m:r>
                      <m:r>
                        <m:rPr>
                          <m:sty m:val="p"/>
                        </m:rPr>
                        <m:t>−</m:t>
                      </m:r>
                      <m:r>
                        <m:t>μ</m:t>
                      </m:r>
                    </m:e>
                  </m:d>
                </m:e>
                <m:sup>
                  <m:r>
                    <m:t>2</m:t>
                  </m:r>
                </m:sup>
              </m:sSup>
            </m:e>
          </m:nary>
          <m:r>
            <m:t>p</m:t>
          </m:r>
          <m:d>
            <m:dPr>
              <m:begChr m:val="("/>
              <m:endChr m:val=")"/>
              <m:sepChr m:val=""/>
              <m:grow/>
            </m:dPr>
            <m:e>
              <m:r>
                <m:t>x</m:t>
              </m:r>
            </m:e>
          </m:d>
          <m:r>
            <m:rPr>
              <m:sty m:val="p"/>
            </m:rPr>
            <m:t>d</m:t>
          </m:r>
          <m:r>
            <m:t>x</m:t>
          </m:r>
          <m:r>
            <m:rPr>
              <m:sty m:val="p"/>
            </m:rPr>
            <m:t>=</m:t>
          </m:r>
          <m:sSup>
            <m:e>
              <m:r>
                <m:t>σ</m:t>
              </m:r>
            </m:e>
            <m:sup>
              <m:r>
                <m:t>2</m:t>
              </m:r>
            </m:sup>
          </m:sSup>
          <m:r>
            <m:rPr>
              <m:sty m:val="p"/>
            </m:rPr>
            <m:t>.</m:t>
          </m:r>
          <m:r>
            <m:t>  </m:t>
          </m:r>
          <m:r>
            <m:rPr>
              <m:nor/>
              <m:sty m:val="p"/>
            </m:rPr>
            <m:t>(2.95)</m:t>
          </m:r>
        </m:oMath>
      </m:oMathPara>
    </w:p>
    <w:p>
      <w:r>
        <w:pict>
          <v:rect style="width:0;height:1.5pt" o:hralign="center" o:hrstd="t" o:hr="t"/>
        </w:pict>
      </w:r>
    </w:p>
    <w:p>
      <w:pPr>
        <w:pStyle w:val="FirstParagraph"/>
      </w:pPr>
      <w:r>
        <w:rPr>
          <w:rFonts w:hint="eastAsia"/>
        </w:rPr>
        <w:t xml:space="preserve">附录</w:t>
      </w:r>
      <w:r>
        <w:t xml:space="preserve"> </w:t>
      </w:r>
      <m:oMath>
        <m:r>
          <m:t>C</m:t>
        </m:r>
      </m:oMath>
    </w:p>
    <w:p>
      <w:r>
        <w:pict>
          <v:rect style="width:0;height:1.5pt" o:hralign="center" o:hrstd="t" o:hr="t"/>
        </w:pict>
      </w:r>
    </w:p>
    <w:p>
      <w:pPr>
        <w:pStyle w:val="FirstParagraph"/>
      </w:pPr>
      <w:r>
        <w:rPr>
          <w:rFonts w:hint="eastAsia"/>
        </w:rPr>
        <w:t xml:space="preserve">可以使用拉格朗日乘数法进行约束最大化，从而使我们关于</w:t>
      </w:r>
      <w:r>
        <w:t xml:space="preserve"> </w:t>
      </w:r>
      <m:oMath>
        <m:r>
          <m:t>p</m:t>
        </m:r>
        <m:d>
          <m:dPr>
            <m:begChr m:val="("/>
            <m:endChr m:val=")"/>
            <m:sepChr m:val=""/>
            <m:grow/>
          </m:dPr>
          <m:e>
            <m:r>
              <m:t>x</m:t>
            </m:r>
          </m:e>
        </m:d>
      </m:oMath>
      <w:r>
        <w:t xml:space="preserve"> </w:t>
      </w:r>
      <w:r>
        <w:rPr>
          <w:rFonts w:hint="eastAsia"/>
        </w:rPr>
        <w:t xml:space="preserve">最大化以下泛函:</w:t>
      </w:r>
    </w:p>
    <w:p>
      <w:pPr>
        <w:pStyle w:val="a0"/>
      </w:pPr>
      <m:oMathPara>
        <m:oMathParaPr>
          <m:jc m:val="center"/>
        </m:oMathParaPr>
        <m:oMath>
          <m:r>
            <m:rPr>
              <m:sty m:val="p"/>
            </m:rPr>
            <m:t>−</m:t>
          </m:r>
          <m:nary>
            <m:naryPr>
              <m:chr m:val="∫"/>
              <m:limLoc m:val="subSup"/>
              <m:subHide m:val="off"/>
              <m:supHide m:val="off"/>
            </m:naryPr>
            <m:sub>
              <m:r>
                <m:rPr>
                  <m:sty m:val="p"/>
                </m:rPr>
                <m:t>−</m:t>
              </m:r>
              <m:r>
                <m:rPr>
                  <m:sty m:val="p"/>
                </m:rPr>
                <m:t>∞</m:t>
              </m:r>
            </m:sub>
            <m:sup>
              <m:r>
                <m:rPr>
                  <m:sty m:val="p"/>
                </m:rPr>
                <m:t>∞</m:t>
              </m:r>
            </m:sup>
            <m:e>
              <m:r>
                <m:t>p</m:t>
              </m:r>
            </m:e>
          </m:nary>
          <m:d>
            <m:dPr>
              <m:begChr m:val="("/>
              <m:endChr m:val=")"/>
              <m:sepChr m:val=""/>
              <m:grow/>
            </m:dPr>
            <m:e>
              <m:r>
                <m:t>x</m:t>
              </m:r>
            </m:e>
          </m:d>
          <m:r>
            <m:rPr>
              <m:sty m:val="p"/>
            </m:rPr>
            <m:t>ln</m:t>
          </m:r>
          <m:r>
            <m:t>p</m:t>
          </m:r>
          <m:d>
            <m:dPr>
              <m:begChr m:val="("/>
              <m:endChr m:val=")"/>
              <m:sepChr m:val=""/>
              <m:grow/>
            </m:dPr>
            <m:e>
              <m:r>
                <m:t>x</m:t>
              </m:r>
            </m:e>
          </m:d>
          <m:r>
            <m:rPr>
              <m:sty m:val="p"/>
            </m:rPr>
            <m:t>d</m:t>
          </m:r>
          <m:r>
            <m:t>x</m:t>
          </m:r>
          <m:r>
            <m:rPr>
              <m:sty m:val="p"/>
            </m:rPr>
            <m:t>+</m:t>
          </m:r>
          <m:sSub>
            <m:e>
              <m:r>
                <m:t>λ</m:t>
              </m:r>
            </m:e>
            <m:sub>
              <m:r>
                <m:t>1</m:t>
              </m:r>
            </m:sub>
          </m:sSub>
          <m:d>
            <m:dPr>
              <m:begChr m:val="("/>
              <m:endChr m:val=")"/>
              <m:sepChr m:val=""/>
              <m:grow/>
            </m:dPr>
            <m:e>
              <m:nary>
                <m:naryPr>
                  <m:chr m:val="∫"/>
                  <m:limLoc m:val="subSup"/>
                  <m:subHide m:val="off"/>
                  <m:supHide m:val="off"/>
                </m:naryPr>
                <m:sub>
                  <m:r>
                    <m:rPr>
                      <m:sty m:val="p"/>
                    </m:rPr>
                    <m:t>−</m:t>
                  </m:r>
                  <m:r>
                    <m:rPr>
                      <m:sty m:val="p"/>
                    </m:rPr>
                    <m:t>∞</m:t>
                  </m:r>
                </m:sub>
                <m:sup>
                  <m:r>
                    <m:rPr>
                      <m:sty m:val="p"/>
                    </m:rPr>
                    <m:t>∞</m:t>
                  </m:r>
                </m:sup>
                <m:e>
                  <m:r>
                    <m:t>p</m:t>
                  </m:r>
                </m:e>
              </m:nary>
              <m:d>
                <m:dPr>
                  <m:begChr m:val="("/>
                  <m:endChr m:val=")"/>
                  <m:sepChr m:val=""/>
                  <m:grow/>
                </m:dPr>
                <m:e>
                  <m:r>
                    <m:t>x</m:t>
                  </m:r>
                </m:e>
              </m:d>
              <m:r>
                <m:rPr>
                  <m:sty m:val="p"/>
                </m:rPr>
                <m:t>d</m:t>
              </m:r>
              <m:r>
                <m:t>x</m:t>
              </m:r>
              <m:r>
                <m:rPr>
                  <m:sty m:val="p"/>
                </m:rPr>
                <m:t>−</m:t>
              </m:r>
              <m:r>
                <m:t>1</m:t>
              </m:r>
            </m:e>
          </m:d>
        </m:oMath>
      </m:oMathPara>
    </w:p>
    <w:p>
      <w:pPr>
        <w:pStyle w:val="FirstParagraph"/>
      </w:pPr>
      <m:oMathPara>
        <m:oMathParaPr>
          <m:jc m:val="center"/>
        </m:oMathParaPr>
        <m:oMath>
          <m:r>
            <m:rPr>
              <m:sty m:val="p"/>
            </m:rPr>
            <m:t>+</m:t>
          </m:r>
          <m:sSub>
            <m:e>
              <m:r>
                <m:t>λ</m:t>
              </m:r>
            </m:e>
            <m:sub>
              <m:r>
                <m:t>2</m:t>
              </m:r>
            </m:sub>
          </m:sSub>
          <m:d>
            <m:dPr>
              <m:begChr m:val="("/>
              <m:endChr m:val=")"/>
              <m:sepChr m:val=""/>
              <m:grow/>
            </m:dPr>
            <m:e>
              <m:nary>
                <m:naryPr>
                  <m:chr m:val="∫"/>
                  <m:limLoc m:val="subSup"/>
                  <m:subHide m:val="off"/>
                  <m:supHide m:val="off"/>
                </m:naryPr>
                <m:sub>
                  <m:r>
                    <m:rPr>
                      <m:sty m:val="p"/>
                    </m:rPr>
                    <m:t>−</m:t>
                  </m:r>
                  <m:r>
                    <m:rPr>
                      <m:sty m:val="p"/>
                    </m:rPr>
                    <m:t>∞</m:t>
                  </m:r>
                </m:sub>
                <m:sup>
                  <m:r>
                    <m:rPr>
                      <m:sty m:val="p"/>
                    </m:rPr>
                    <m:t>∞</m:t>
                  </m:r>
                </m:sup>
                <m:e>
                  <m:r>
                    <m:t>x</m:t>
                  </m:r>
                  <m:r>
                    <m:t>p</m:t>
                  </m:r>
                </m:e>
              </m:nary>
              <m:d>
                <m:dPr>
                  <m:begChr m:val="("/>
                  <m:endChr m:val=")"/>
                  <m:sepChr m:val=""/>
                  <m:grow/>
                </m:dPr>
                <m:e>
                  <m:r>
                    <m:t>x</m:t>
                  </m:r>
                </m:e>
              </m:d>
              <m:r>
                <m:rPr>
                  <m:sty m:val="p"/>
                </m:rPr>
                <m:t>d</m:t>
              </m:r>
              <m:r>
                <m:t>x</m:t>
              </m:r>
              <m:r>
                <m:rPr>
                  <m:sty m:val="p"/>
                </m:rPr>
                <m:t>−</m:t>
              </m:r>
              <m:r>
                <m:t>μ</m:t>
              </m:r>
            </m:e>
          </m:d>
          <m:r>
            <m:rPr>
              <m:sty m:val="p"/>
            </m:rPr>
            <m:t>+</m:t>
          </m:r>
          <m:sSub>
            <m:e>
              <m:r>
                <m:t>λ</m:t>
              </m:r>
            </m:e>
            <m:sub>
              <m:r>
                <m:t>3</m:t>
              </m:r>
            </m:sub>
          </m:sSub>
          <m:d>
            <m:dPr>
              <m:begChr m:val="("/>
              <m:endChr m:val=")"/>
              <m:sepChr m:val=""/>
              <m:grow/>
            </m:dPr>
            <m:e>
              <m:nary>
                <m:naryPr>
                  <m:chr m:val="∫"/>
                  <m:limLoc m:val="subSup"/>
                  <m:subHide m:val="off"/>
                  <m:supHide m:val="off"/>
                </m:naryPr>
                <m:sub>
                  <m:r>
                    <m:rPr>
                      <m:sty m:val="p"/>
                    </m:rPr>
                    <m:t>−</m:t>
                  </m:r>
                  <m:r>
                    <m:rPr>
                      <m:sty m:val="p"/>
                    </m:rPr>
                    <m:t>∞</m:t>
                  </m:r>
                </m:sub>
                <m:sup>
                  <m:r>
                    <m:rPr>
                      <m:sty m:val="p"/>
                    </m:rPr>
                    <m:t>∞</m:t>
                  </m:r>
                </m:sup>
                <m:e>
                  <m:sSup>
                    <m:e>
                      <m:d>
                        <m:dPr>
                          <m:begChr m:val="("/>
                          <m:endChr m:val=")"/>
                          <m:sepChr m:val=""/>
                          <m:grow/>
                        </m:dPr>
                        <m:e>
                          <m:r>
                            <m:t>x</m:t>
                          </m:r>
                          <m:r>
                            <m:rPr>
                              <m:sty m:val="p"/>
                            </m:rPr>
                            <m:t>−</m:t>
                          </m:r>
                          <m:r>
                            <m:t>μ</m:t>
                          </m:r>
                        </m:e>
                      </m:d>
                    </m:e>
                    <m:sup>
                      <m:r>
                        <m:t>2</m:t>
                      </m:r>
                    </m:sup>
                  </m:sSup>
                </m:e>
              </m:nary>
              <m:r>
                <m:t>p</m:t>
              </m:r>
              <m:d>
                <m:dPr>
                  <m:begChr m:val="("/>
                  <m:endChr m:val=")"/>
                  <m:sepChr m:val=""/>
                  <m:grow/>
                </m:dPr>
                <m:e>
                  <m:r>
                    <m:t>x</m:t>
                  </m:r>
                </m:e>
              </m:d>
              <m:r>
                <m:rPr>
                  <m:sty m:val="p"/>
                </m:rPr>
                <m:t>d</m:t>
              </m:r>
              <m:r>
                <m:t>x</m:t>
              </m:r>
              <m:r>
                <m:rPr>
                  <m:sty m:val="p"/>
                </m:rPr>
                <m:t>−</m:t>
              </m:r>
              <m:sSup>
                <m:e>
                  <m:r>
                    <m:t>σ</m:t>
                  </m:r>
                </m:e>
                <m:sup>
                  <m:r>
                    <m:t>2</m:t>
                  </m:r>
                </m:sup>
              </m:sSup>
            </m:e>
          </m:d>
          <m:r>
            <m:rPr>
              <m:sty m:val="p"/>
            </m:rPr>
            <m:t>.</m:t>
          </m:r>
          <m:r>
            <m:t>  </m:t>
          </m:r>
          <m:r>
            <m:rPr>
              <m:nor/>
              <m:sty m:val="p"/>
            </m:rPr>
            <m:t>(2.96)</m:t>
          </m:r>
        </m:oMath>
      </m:oMathPara>
    </w:p>
    <w:p>
      <w:pPr>
        <w:pStyle w:val="FirstParagraph"/>
      </w:pPr>
      <w:r>
        <w:rPr>
          <w:rFonts w:hint="eastAsia"/>
        </w:rPr>
        <w:t xml:space="preserve">使用变分法，我们将该泛函的导数设为零，得到</w:t>
      </w:r>
    </w:p>
    <w:p>
      <w:pPr>
        <w:pStyle w:val="a0"/>
      </w:pPr>
      <m:oMathPara>
        <m:oMathParaPr>
          <m:jc m:val="center"/>
        </m:oMathParaPr>
        <m:oMath>
          <m:r>
            <m:t>p</m:t>
          </m:r>
          <m:d>
            <m:dPr>
              <m:begChr m:val="("/>
              <m:endChr m:val=")"/>
              <m:sepChr m:val=""/>
              <m:grow/>
            </m:dPr>
            <m:e>
              <m:r>
                <m:t>x</m:t>
              </m:r>
            </m:e>
          </m:d>
          <m:r>
            <m:rPr>
              <m:sty m:val="p"/>
            </m:rPr>
            <m:t>=</m:t>
          </m:r>
          <m:r>
            <m:rPr>
              <m:sty m:val="p"/>
            </m:rPr>
            <m:t>exp</m:t>
          </m:r>
          <m:d>
            <m:dPr>
              <m:begChr m:val="{"/>
              <m:endChr m:val="}"/>
              <m:sepChr m:val=""/>
              <m:grow/>
            </m:dPr>
            <m:e>
              <m:r>
                <m:rPr>
                  <m:sty m:val="p"/>
                </m:rPr>
                <m:t>−</m:t>
              </m:r>
              <m:r>
                <m:t>1</m:t>
              </m:r>
              <m:r>
                <m:rPr>
                  <m:sty m:val="p"/>
                </m:rPr>
                <m:t>+</m:t>
              </m:r>
              <m:sSub>
                <m:e>
                  <m:r>
                    <m:t>λ</m:t>
                  </m:r>
                </m:e>
                <m:sub>
                  <m:r>
                    <m:t>1</m:t>
                  </m:r>
                </m:sub>
              </m:sSub>
              <m:r>
                <m:rPr>
                  <m:sty m:val="p"/>
                </m:rPr>
                <m:t>+</m:t>
              </m:r>
              <m:sSub>
                <m:e>
                  <m:r>
                    <m:t>λ</m:t>
                  </m:r>
                </m:e>
                <m:sub>
                  <m:r>
                    <m:t>2</m:t>
                  </m:r>
                </m:sub>
              </m:sSub>
              <m:r>
                <m:t>x</m:t>
              </m:r>
              <m:r>
                <m:rPr>
                  <m:sty m:val="p"/>
                </m:rPr>
                <m:t>+</m:t>
              </m:r>
              <m:sSub>
                <m:e>
                  <m:r>
                    <m:t>λ</m:t>
                  </m:r>
                </m:e>
                <m:sub>
                  <m:r>
                    <m:t>3</m:t>
                  </m:r>
                </m:sub>
              </m:sSub>
              <m:sSup>
                <m:e>
                  <m:d>
                    <m:dPr>
                      <m:begChr m:val="("/>
                      <m:endChr m:val=")"/>
                      <m:sepChr m:val=""/>
                      <m:grow/>
                    </m:dPr>
                    <m:e>
                      <m:r>
                        <m:t>x</m:t>
                      </m:r>
                      <m:r>
                        <m:rPr>
                          <m:sty m:val="p"/>
                        </m:rPr>
                        <m:t>−</m:t>
                      </m:r>
                      <m:r>
                        <m:t>μ</m:t>
                      </m:r>
                    </m:e>
                  </m:d>
                </m:e>
                <m:sup>
                  <m:r>
                    <m:t>2</m:t>
                  </m:r>
                </m:sup>
              </m:sSup>
            </m:e>
          </m:d>
          <m:r>
            <m:rPr>
              <m:sty m:val="p"/>
            </m:rPr>
            <m:t>.</m:t>
          </m:r>
          <m:r>
            <m:t>  </m:t>
          </m:r>
          <m:r>
            <m:rPr>
              <m:nor/>
              <m:sty m:val="p"/>
            </m:rPr>
            <m:t>(2.97)</m:t>
          </m:r>
        </m:oMath>
      </m:oMathPara>
    </w:p>
    <w:p>
      <w:r>
        <w:pict>
          <v:rect style="width:0;height:1.5pt" o:hralign="center" o:hrstd="t" o:hr="t"/>
        </w:pict>
      </w:r>
    </w:p>
    <w:p>
      <w:pPr>
        <w:pStyle w:val="FirstParagraph"/>
      </w:pPr>
      <w:r>
        <w:rPr>
          <w:rFonts w:hint="eastAsia"/>
        </w:rPr>
        <w:t xml:space="preserve">附录</w:t>
      </w:r>
      <w:r>
        <w:t xml:space="preserve"> B</w:t>
      </w:r>
    </w:p>
    <w:p>
      <w:r>
        <w:pict>
          <v:rect style="width:0;height:1.5pt" o:hralign="center" o:hrstd="t" o:hr="t"/>
        </w:pict>
      </w:r>
    </w:p>
    <w:p>
      <w:pPr>
        <w:pStyle w:val="FirstParagraph"/>
      </w:pPr>
      <w:r>
        <w:rPr>
          <w:rFonts w:hint="eastAsia"/>
        </w:rPr>
        <w:t xml:space="preserve">通过将此结果回代到三个约束方程中，可以求出拉格朗日乘数，最终得到结果:</w:t>
      </w:r>
    </w:p>
    <w:p>
      <w:pPr>
        <w:pStyle w:val="a0"/>
      </w:pPr>
      <m:oMathPara>
        <m:oMathParaPr>
          <m:jc m:val="center"/>
        </m:oMathParaPr>
        <m:oMath>
          <m:r>
            <m:t>p</m:t>
          </m:r>
          <m:d>
            <m:dPr>
              <m:begChr m:val="("/>
              <m:endChr m:val=")"/>
              <m:sepChr m:val=""/>
              <m:grow/>
            </m:dPr>
            <m:e>
              <m:r>
                <m:t>x</m:t>
              </m:r>
            </m:e>
          </m:d>
          <m:r>
            <m:rPr>
              <m:sty m:val="p"/>
            </m:rPr>
            <m:t>=</m:t>
          </m:r>
          <m:f>
            <m:fPr>
              <m:type m:val="bar"/>
            </m:fPr>
            <m:num>
              <m:r>
                <m:t>1</m:t>
              </m:r>
            </m:num>
            <m:den>
              <m:sSup>
                <m:e>
                  <m:d>
                    <m:dPr>
                      <m:begChr m:val="("/>
                      <m:endChr m:val=")"/>
                      <m:sepChr m:val=""/>
                      <m:grow/>
                    </m:dPr>
                    <m:e>
                      <m:r>
                        <m:t>2</m:t>
                      </m:r>
                      <m:r>
                        <m:t>π</m:t>
                      </m:r>
                      <m:sSup>
                        <m:e>
                          <m:r>
                            <m:t>σ</m:t>
                          </m:r>
                        </m:e>
                        <m:sup>
                          <m:r>
                            <m:t>2</m:t>
                          </m:r>
                        </m:sup>
                      </m:sSup>
                    </m:e>
                  </m:d>
                </m:e>
                <m:sup>
                  <m:r>
                    <m:t>1</m:t>
                  </m:r>
                  <m:r>
                    <m:rPr>
                      <m:sty m:val="p"/>
                    </m:rPr>
                    <m:t>/</m:t>
                  </m:r>
                  <m:r>
                    <m:t>2</m:t>
                  </m:r>
                </m:sup>
              </m:sSup>
            </m:den>
          </m:f>
          <m:r>
            <m:rPr>
              <m:sty m:val="p"/>
            </m:rPr>
            <m:t>exp</m:t>
          </m:r>
          <m:d>
            <m:dPr>
              <m:begChr m:val="{"/>
              <m:endChr m:val="}"/>
              <m:sepChr m:val=""/>
              <m:grow/>
            </m:dPr>
            <m:e>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e>
          </m:d>
          <m:r>
            <m:rPr>
              <m:sty m:val="p"/>
            </m:rPr>
            <m:t>,</m:t>
          </m:r>
          <m:r>
            <m:t>  </m:t>
          </m:r>
          <m:r>
            <m:rPr>
              <m:nor/>
              <m:sty m:val="p"/>
            </m:rPr>
            <m:t>(2.98)</m:t>
          </m:r>
        </m:oMath>
      </m:oMathPara>
    </w:p>
    <w:p>
      <w:r>
        <w:pict>
          <v:rect style="width:0;height:1.5pt" o:hralign="center" o:hrstd="t" o:hr="t"/>
        </w:pict>
      </w:r>
    </w:p>
    <w:p>
      <w:pPr>
        <w:pStyle w:val="FirstParagraph"/>
      </w:pPr>
      <w:r>
        <w:rPr>
          <w:rFonts w:hint="eastAsia"/>
        </w:rPr>
        <w:t xml:space="preserve">练习</w:t>
      </w:r>
      <w:r>
        <w:t xml:space="preserve"> 2.24</w:t>
      </w:r>
    </w:p>
    <w:p>
      <w:r>
        <w:pict>
          <v:rect style="width:0;height:1.5pt" o:hralign="center" o:hrstd="t" o:hr="t"/>
        </w:pict>
      </w:r>
    </w:p>
    <w:p>
      <w:pPr>
        <w:pStyle w:val="FirstParagraph"/>
      </w:pPr>
      <w:r>
        <w:rPr>
          <w:rFonts w:hint="eastAsia"/>
        </w:rPr>
        <w:t xml:space="preserve">因此，使微分熵最大化的分布是高斯分布。请注意，在最大化熵时，我们并未对分布进行非负约束。然而，由于得到的分布实际上是非负的，事后看来，这样的约束并非必要。</w:t>
      </w:r>
    </w:p>
    <w:p>
      <w:r>
        <w:pict>
          <v:rect style="width:0;height:1.5pt" o:hralign="center" o:hrstd="t" o:hr="t"/>
        </w:pict>
      </w:r>
    </w:p>
    <w:p>
      <w:pPr>
        <w:pStyle w:val="FirstParagraph"/>
      </w:pPr>
      <w:r>
        <w:rPr>
          <w:rFonts w:hint="eastAsia"/>
        </w:rPr>
        <w:t xml:space="preserve">练习</w:t>
      </w:r>
      <w:r>
        <w:t xml:space="preserve"> 2.25</w:t>
      </w:r>
    </w:p>
    <w:p>
      <w:r>
        <w:pict>
          <v:rect style="width:0;height:1.5pt" o:hralign="center" o:hrstd="t" o:hr="t"/>
        </w:pict>
      </w:r>
    </w:p>
    <w:p>
      <w:pPr>
        <w:pStyle w:val="FirstParagraph"/>
      </w:pPr>
      <w:r>
        <w:rPr>
          <w:rFonts w:hint="eastAsia"/>
        </w:rPr>
        <w:t xml:space="preserve">如果我们计算高斯分布的微分熵，我们会得到</w:t>
      </w:r>
    </w:p>
    <w:p>
      <w:pPr>
        <w:pStyle w:val="a0"/>
      </w:pPr>
      <m:oMathPara>
        <m:oMathParaPr>
          <m:jc m:val="center"/>
        </m:oMathParaPr>
        <m:oMath>
          <m:r>
            <m:rPr>
              <m:sty m:val="p"/>
            </m:rPr>
            <m:t>H</m:t>
          </m:r>
          <m:d>
            <m:dPr>
              <m:begChr m:val="["/>
              <m:endChr m:val="]"/>
              <m:sepChr m:val=""/>
              <m:grow/>
            </m:dPr>
            <m:e>
              <m:r>
                <m:t>x</m:t>
              </m:r>
            </m:e>
          </m:d>
          <m:r>
            <m:rPr>
              <m:sty m:val="p"/>
            </m:rPr>
            <m:t>=</m:t>
          </m:r>
          <m:f>
            <m:fPr>
              <m:type m:val="bar"/>
            </m:fPr>
            <m:num>
              <m:r>
                <m:t>1</m:t>
              </m:r>
            </m:num>
            <m:den>
              <m:r>
                <m:t>2</m:t>
              </m:r>
            </m:den>
          </m:f>
          <m:d>
            <m:dPr>
              <m:begChr m:val="{"/>
              <m:endChr m:val="}"/>
              <m:sepChr m:val=""/>
              <m:grow/>
            </m:dPr>
            <m:e>
              <m:r>
                <m:t>1</m:t>
              </m:r>
              <m:r>
                <m:rPr>
                  <m:sty m:val="p"/>
                </m:rPr>
                <m:t>+</m:t>
              </m:r>
              <m:r>
                <m:rPr>
                  <m:sty m:val="p"/>
                </m:rPr>
                <m:t>ln</m:t>
              </m:r>
              <m:d>
                <m:dPr>
                  <m:begChr m:val="("/>
                  <m:endChr m:val=")"/>
                  <m:sepChr m:val=""/>
                  <m:grow/>
                </m:dPr>
                <m:e>
                  <m:r>
                    <m:t>2</m:t>
                  </m:r>
                  <m:r>
                    <m:t>π</m:t>
                  </m:r>
                  <m:sSup>
                    <m:e>
                      <m:r>
                        <m:t>σ</m:t>
                      </m:r>
                    </m:e>
                    <m:sup>
                      <m:r>
                        <m:t>2</m:t>
                      </m:r>
                    </m:sup>
                  </m:sSup>
                </m:e>
              </m:d>
            </m:e>
          </m:d>
          <m:r>
            <m:rPr>
              <m:sty m:val="p"/>
            </m:rPr>
            <m:t>.</m:t>
          </m:r>
          <m:r>
            <m:t>  </m:t>
          </m:r>
          <m:r>
            <m:rPr>
              <m:nor/>
              <m:sty m:val="p"/>
            </m:rPr>
            <m:t>(2.99)</m:t>
          </m:r>
        </m:oMath>
      </m:oMathPara>
    </w:p>
    <w:p>
      <w:pPr>
        <w:pStyle w:val="FirstParagraph"/>
      </w:pPr>
      <w:r>
        <w:rPr>
          <w:rFonts w:hint="eastAsia"/>
        </w:rPr>
        <w:t xml:space="preserve">因此，我们再次看到，随着分布变宽，即随着</w:t>
      </w:r>
      <w:r>
        <w:t xml:space="preserve"> </w:t>
      </w:r>
      <m:oMath>
        <m:sSup>
          <m:e>
            <m:r>
              <m:t>σ</m:t>
            </m:r>
          </m:e>
          <m:sup>
            <m:r>
              <m:t>2</m:t>
            </m:r>
          </m:sup>
        </m:sSup>
      </m:oMath>
      <w:r>
        <w:t xml:space="preserve"> </w:t>
      </w:r>
      <w:r>
        <w:rPr>
          <w:rFonts w:hint="eastAsia"/>
        </w:rPr>
        <w:t xml:space="preserve">增大，熵也会增加。这个结果还表明，与离散熵不同，微分熵可以为负，因为对于</w:t>
      </w:r>
      <w:r>
        <w:t xml:space="preserve"> </w:t>
      </w:r>
      <m:oMath>
        <m:sSup>
          <m:e>
            <m:r>
              <m:t>σ</m:t>
            </m:r>
          </m:e>
          <m:sup>
            <m:r>
              <m:t>2</m:t>
            </m:r>
          </m:sup>
        </m:sSup>
        <m:r>
          <m:rPr>
            <m:sty m:val="p"/>
          </m:rPr>
          <m:t>&lt;</m:t>
        </m:r>
        <m:r>
          <m:t>1</m:t>
        </m:r>
        <m:r>
          <m:rPr>
            <m:sty m:val="p"/>
          </m:rPr>
          <m:t>/</m:t>
        </m:r>
        <m:d>
          <m:dPr>
            <m:begChr m:val="("/>
            <m:endChr m:val=")"/>
            <m:sepChr m:val=""/>
            <m:grow/>
          </m:dPr>
          <m:e>
            <m:r>
              <m:t>2</m:t>
            </m:r>
            <m:r>
              <m:t>π</m:t>
            </m:r>
            <m:r>
              <m:t>e</m:t>
            </m:r>
          </m:e>
        </m:d>
      </m:oMath>
      <w:r>
        <w:t xml:space="preserve"> </w:t>
      </w:r>
      <w:r>
        <w:rPr>
          <w:rFonts w:hint="eastAsia"/>
        </w:rPr>
        <w:t xml:space="preserve">，(2.99)</w:t>
      </w:r>
      <w:r>
        <w:t xml:space="preserve"> </w:t>
      </w:r>
      <w:r>
        <w:rPr>
          <w:rFonts w:hint="eastAsia"/>
        </w:rPr>
        <w:t xml:space="preserve">式中的</w:t>
      </w:r>
      <w:r>
        <w:t xml:space="preserve"> </w:t>
      </w:r>
      <m:oMath>
        <m:r>
          <m:rPr>
            <m:sty m:val="p"/>
          </m:rPr>
          <m:t>H</m:t>
        </m:r>
        <m:d>
          <m:dPr>
            <m:begChr m:val="("/>
            <m:endChr m:val=")"/>
            <m:sepChr m:val=""/>
            <m:grow/>
          </m:dPr>
          <m:e>
            <m:r>
              <m:t>x</m:t>
            </m:r>
          </m:e>
        </m:d>
        <m:r>
          <m:rPr>
            <m:sty m:val="p"/>
          </m:rPr>
          <m:t>&lt;</m:t>
        </m:r>
        <m:r>
          <m:t>0</m:t>
        </m:r>
      </m:oMath>
      <w:r>
        <w:t xml:space="preserve"> </w:t>
      </w:r>
      <w:r>
        <w:t xml:space="preserve">。</w:t>
      </w:r>
    </w:p>
    <w:bookmarkEnd w:id="172"/>
    <w:bookmarkStart w:id="176" w:name="库尔贝克---莱布勒散度"/>
    <w:p>
      <w:pPr>
        <w:pStyle w:val="1"/>
      </w:pPr>
      <w:r>
        <w:t xml:space="preserve">2.5.5 </w:t>
      </w:r>
      <w:r>
        <w:rPr>
          <w:rFonts w:hint="eastAsia"/>
        </w:rPr>
        <w:t xml:space="preserve">库尔贝克</w:t>
      </w:r>
      <w:r>
        <w:t xml:space="preserve"> - </w:t>
      </w:r>
      <w:r>
        <w:rPr>
          <w:rFonts w:hint="eastAsia"/>
        </w:rPr>
        <w:t xml:space="preserve">莱布勒散度</w:t>
      </w:r>
    </w:p>
    <w:p>
      <w:pPr>
        <w:pStyle w:val="FirstParagraph"/>
      </w:pPr>
      <w:r>
        <w:rPr>
          <w:rFonts w:hint="eastAsia"/>
        </w:rPr>
        <w:t xml:space="preserve">到目前为止，在本节中，我们已经介绍了信息论中的一些概念，包括熵这一关键概念。现在我们开始将这些概念与机器学习联系起来。考虑某个未知分布</w:t>
      </w:r>
      <w:r>
        <w:t xml:space="preserve"> </w:t>
      </w:r>
      <m:oMath>
        <m:r>
          <m:t>p</m:t>
        </m:r>
        <m:d>
          <m:dPr>
            <m:begChr m:val="("/>
            <m:endChr m:val=")"/>
            <m:sepChr m:val=""/>
            <m:grow/>
          </m:dPr>
          <m:e>
            <m:r>
              <m:rPr>
                <m:sty m:val="b"/>
              </m:rPr>
              <m:t>x</m:t>
            </m:r>
          </m:e>
        </m:d>
      </m:oMath>
      <w:r>
        <w:t xml:space="preserve"> </w:t>
      </w:r>
      <w:r>
        <w:rPr>
          <w:rFonts w:hint="eastAsia"/>
        </w:rPr>
        <w:t xml:space="preserve">，并假设我们使用一个近似分布</w:t>
      </w:r>
      <w:r>
        <w:t xml:space="preserve"> </w:t>
      </w:r>
      <m:oMath>
        <m:r>
          <m:t>q</m:t>
        </m:r>
        <m:d>
          <m:dPr>
            <m:begChr m:val="("/>
            <m:endChr m:val=")"/>
            <m:sepChr m:val=""/>
            <m:grow/>
          </m:dPr>
          <m:e>
            <m:r>
              <m:rPr>
                <m:sty m:val="b"/>
              </m:rPr>
              <m:t>x</m:t>
            </m:r>
          </m:e>
        </m:d>
      </m:oMath>
      <w:r>
        <w:t xml:space="preserve"> </w:t>
      </w:r>
      <w:r>
        <w:rPr>
          <w:rFonts w:hint="eastAsia"/>
        </w:rPr>
        <w:t xml:space="preserve">对其进行建模。如果我们使用</w:t>
      </w:r>
      <w:r>
        <w:t xml:space="preserve"> </w:t>
      </w:r>
      <m:oMath>
        <m:r>
          <m:t>q</m:t>
        </m:r>
        <m:d>
          <m:dPr>
            <m:begChr m:val="("/>
            <m:endChr m:val=")"/>
            <m:sepChr m:val=""/>
            <m:grow/>
          </m:dPr>
          <m:e>
            <m:r>
              <m:rPr>
                <m:sty m:val="b"/>
              </m:rPr>
              <m:t>x</m:t>
            </m:r>
          </m:e>
        </m:d>
      </m:oMath>
      <w:r>
        <w:t xml:space="preserve"> </w:t>
      </w:r>
      <w:r>
        <w:rPr>
          <w:rFonts w:hint="eastAsia"/>
        </w:rPr>
        <w:t xml:space="preserve">来构建一个编码方案，用于向接收方传输</w:t>
      </w:r>
      <w:r>
        <w:t xml:space="preserve"> </w:t>
      </w:r>
      <m:oMath>
        <m:r>
          <m:rPr>
            <m:sty m:val="b"/>
          </m:rPr>
          <m:t>x</m:t>
        </m:r>
      </m:oMath>
      <w:r>
        <w:t xml:space="preserve"> </w:t>
      </w:r>
      <w:r>
        <w:rPr>
          <w:rFonts w:hint="eastAsia"/>
        </w:rPr>
        <w:t xml:space="preserve">的值，那么由于使用</w:t>
      </w:r>
      <w:r>
        <w:t xml:space="preserve"> </w:t>
      </w:r>
      <m:oMath>
        <m:r>
          <m:t>q</m:t>
        </m:r>
        <m:d>
          <m:dPr>
            <m:begChr m:val="("/>
            <m:endChr m:val=")"/>
            <m:sepChr m:val=""/>
            <m:grow/>
          </m:dPr>
          <m:e>
            <m:r>
              <m:rPr>
                <m:sty m:val="b"/>
              </m:rPr>
              <m:t>x</m:t>
            </m:r>
          </m:e>
        </m:d>
      </m:oMath>
      <w:r>
        <w:t xml:space="preserve"> </w:t>
      </w:r>
      <w:r>
        <w:rPr>
          <w:rFonts w:hint="eastAsia"/>
        </w:rPr>
        <w:t xml:space="preserve">而非真实分布</w:t>
      </w:r>
      <w:r>
        <w:t xml:space="preserve"> </w:t>
      </w:r>
      <m:oMath>
        <m:r>
          <m:t>p</m:t>
        </m:r>
        <m:d>
          <m:dPr>
            <m:begChr m:val="("/>
            <m:endChr m:val=")"/>
            <m:sepChr m:val=""/>
            <m:grow/>
          </m:dPr>
          <m:e>
            <m:r>
              <m:rPr>
                <m:sty m:val="b"/>
              </m:rPr>
              <m:t>x</m:t>
            </m:r>
          </m:e>
        </m:d>
      </m:oMath>
      <w:r>
        <w:t xml:space="preserve"> </w:t>
      </w:r>
      <w:r>
        <w:rPr>
          <w:rFonts w:hint="eastAsia"/>
        </w:rPr>
        <w:t xml:space="preserve">来指定</w:t>
      </w:r>
      <w:r>
        <w:t xml:space="preserve"> </w:t>
      </w:r>
      <m:oMath>
        <m:r>
          <m:rPr>
            <m:sty m:val="b"/>
          </m:rPr>
          <m:t>x</m:t>
        </m:r>
      </m:oMath>
      <w:r>
        <w:t xml:space="preserve"> </w:t>
      </w:r>
      <w:r>
        <w:rPr>
          <w:rFonts w:hint="eastAsia"/>
        </w:rPr>
        <w:t xml:space="preserve">的值(假设我们选择了一个高效的编码方案)所需的平均额外信息量(以奈特为单位)由下式给出</w:t>
      </w:r>
    </w:p>
    <w:p>
      <w:pPr>
        <w:pStyle w:val="a0"/>
      </w:pPr>
      <m:oMathPara>
        <m:oMathParaPr>
          <m:jc m:val="center"/>
        </m:oMathParaPr>
        <m:oMath>
          <m:r>
            <m:rPr>
              <m:sty m:val="p"/>
            </m:rPr>
            <m:t>KL</m:t>
          </m:r>
          <m:d>
            <m:dPr>
              <m:begChr m:val="("/>
              <m:endChr m:val=")"/>
              <m:sepChr m:val=""/>
              <m:grow/>
            </m:dPr>
            <m:e>
              <m:r>
                <m:t>p</m:t>
              </m:r>
              <m:r>
                <m:rPr>
                  <m:sty m:val="p"/>
                </m:rPr>
                <m:t>∥</m:t>
              </m:r>
              <m:r>
                <m:t>q</m:t>
              </m:r>
            </m:e>
          </m:d>
          <m:r>
            <m:rPr>
              <m:sty m:val="p"/>
            </m:rPr>
            <m:t>=</m:t>
          </m:r>
          <m:r>
            <m:rPr>
              <m:sty m:val="p"/>
            </m:rPr>
            <m:t>−</m:t>
          </m:r>
          <m:r>
            <m:rPr>
              <m:sty m:val="p"/>
            </m:rPr>
            <m:t>∫</m:t>
          </m:r>
          <m:r>
            <m:t>p</m:t>
          </m:r>
          <m:d>
            <m:dPr>
              <m:begChr m:val="("/>
              <m:endChr m:val=")"/>
              <m:sepChr m:val=""/>
              <m:grow/>
            </m:dPr>
            <m:e>
              <m:r>
                <m:rPr>
                  <m:sty m:val="b"/>
                </m:rPr>
                <m:t>x</m:t>
              </m:r>
            </m:e>
          </m:d>
          <m:r>
            <m:rPr>
              <m:sty m:val="p"/>
            </m:rPr>
            <m:t>ln</m:t>
          </m:r>
          <m:r>
            <m:t>q</m:t>
          </m:r>
          <m:d>
            <m:dPr>
              <m:begChr m:val="("/>
              <m:endChr m:val=")"/>
              <m:sepChr m:val=""/>
              <m:grow/>
            </m:dPr>
            <m:e>
              <m:r>
                <m:rPr>
                  <m:sty m:val="b"/>
                </m:rPr>
                <m:t>x</m:t>
              </m:r>
            </m:e>
          </m:d>
          <m:r>
            <m:rPr>
              <m:sty m:val="p"/>
            </m:rPr>
            <m:t>d</m:t>
          </m:r>
          <m:r>
            <m:rPr>
              <m:sty m:val="b"/>
            </m:rPr>
            <m:t>x</m:t>
          </m:r>
          <m:r>
            <m:rPr>
              <m:sty m:val="p"/>
            </m:rPr>
            <m:t>−</m:t>
          </m:r>
          <m:d>
            <m:dPr>
              <m:begChr m:val="("/>
              <m:endChr m:val=")"/>
              <m:sepChr m:val=""/>
              <m:grow/>
            </m:dPr>
            <m:e>
              <m:r>
                <m:rPr>
                  <m:sty m:val="p"/>
                </m:rPr>
                <m:t>−</m:t>
              </m:r>
              <m:r>
                <m:rPr>
                  <m:sty m:val="p"/>
                </m:rPr>
                <m:t>∫</m:t>
              </m:r>
              <m:r>
                <m:t>p</m:t>
              </m:r>
              <m:d>
                <m:dPr>
                  <m:begChr m:val="("/>
                  <m:endChr m:val=")"/>
                  <m:sepChr m:val=""/>
                  <m:grow/>
                </m:dPr>
                <m:e>
                  <m:r>
                    <m:rPr>
                      <m:sty m:val="b"/>
                    </m:rPr>
                    <m:t>x</m:t>
                  </m:r>
                </m:e>
              </m:d>
              <m:r>
                <m:rPr>
                  <m:sty m:val="p"/>
                </m:rPr>
                <m:t>ln</m:t>
              </m:r>
              <m:r>
                <m:t>p</m:t>
              </m:r>
              <m:d>
                <m:dPr>
                  <m:begChr m:val="("/>
                  <m:endChr m:val=")"/>
                  <m:sepChr m:val=""/>
                  <m:grow/>
                </m:dPr>
                <m:e>
                  <m:r>
                    <m:rPr>
                      <m:sty m:val="b"/>
                    </m:rPr>
                    <m:t>x</m:t>
                  </m:r>
                </m:e>
              </m:d>
              <m:r>
                <m:rPr>
                  <m:sty m:val="p"/>
                </m:rPr>
                <m:t>d</m:t>
              </m:r>
              <m:r>
                <m:rPr>
                  <m:sty m:val="b"/>
                </m:rPr>
                <m:t>x</m:t>
              </m:r>
            </m:e>
          </m:d>
        </m:oMath>
      </m:oMathPara>
    </w:p>
    <w:p>
      <w:pPr>
        <w:pStyle w:val="FirstParagraph"/>
      </w:pPr>
      <m:oMathPara>
        <m:oMathParaPr>
          <m:jc m:val="center"/>
        </m:oMathParaPr>
        <m:oMath>
          <m:r>
            <m:rPr>
              <m:sty m:val="p"/>
            </m:rPr>
            <m:t>=</m:t>
          </m:r>
          <m:r>
            <m:rPr>
              <m:sty m:val="p"/>
            </m:rPr>
            <m:t>−</m:t>
          </m:r>
          <m:r>
            <m:rPr>
              <m:sty m:val="p"/>
            </m:rPr>
            <m:t>∫</m:t>
          </m:r>
          <m:r>
            <m:t>p</m:t>
          </m:r>
          <m:d>
            <m:dPr>
              <m:begChr m:val="("/>
              <m:endChr m:val=")"/>
              <m:sepChr m:val=""/>
              <m:grow/>
            </m:dPr>
            <m:e>
              <m:r>
                <m:rPr>
                  <m:sty m:val="b"/>
                </m:rPr>
                <m:t>x</m:t>
              </m:r>
            </m:e>
          </m:d>
          <m:r>
            <m:rPr>
              <m:sty m:val="p"/>
            </m:rPr>
            <m:t>ln</m:t>
          </m:r>
          <m:d>
            <m:dPr>
              <m:begChr m:val="{"/>
              <m:endChr m:val="}"/>
              <m:sepChr m:val=""/>
              <m:grow/>
            </m:dPr>
            <m:e>
              <m:f>
                <m:fPr>
                  <m:type m:val="bar"/>
                </m:fPr>
                <m:num>
                  <m:r>
                    <m:t>q</m:t>
                  </m:r>
                  <m:d>
                    <m:dPr>
                      <m:begChr m:val="("/>
                      <m:endChr m:val=")"/>
                      <m:sepChr m:val=""/>
                      <m:grow/>
                    </m:dPr>
                    <m:e>
                      <m:r>
                        <m:rPr>
                          <m:sty m:val="b"/>
                        </m:rPr>
                        <m:t>x</m:t>
                      </m:r>
                    </m:e>
                  </m:d>
                </m:num>
                <m:den>
                  <m:r>
                    <m:t>p</m:t>
                  </m:r>
                  <m:d>
                    <m:dPr>
                      <m:begChr m:val="("/>
                      <m:endChr m:val=")"/>
                      <m:sepChr m:val=""/>
                      <m:grow/>
                    </m:dPr>
                    <m:e>
                      <m:r>
                        <m:rPr>
                          <m:sty m:val="b"/>
                        </m:rPr>
                        <m:t>x</m:t>
                      </m:r>
                    </m:e>
                  </m:d>
                </m:den>
              </m:f>
            </m:e>
          </m:d>
          <m:r>
            <m:rPr>
              <m:sty m:val="p"/>
            </m:rPr>
            <m:t>d</m:t>
          </m:r>
          <m:r>
            <m:rPr>
              <m:sty m:val="b"/>
            </m:rPr>
            <m:t>x</m:t>
          </m:r>
          <m:r>
            <m:rPr>
              <m:sty m:val="p"/>
            </m:rPr>
            <m:t>.</m:t>
          </m:r>
          <m:r>
            <m:t>  </m:t>
          </m:r>
          <m:r>
            <m:rPr>
              <m:nor/>
              <m:sty m:val="p"/>
            </m:rPr>
            <m:t>(2.100)</m:t>
          </m:r>
        </m:oMath>
      </m:oMathPara>
    </w:p>
    <w:p>
      <w:pPr>
        <w:pStyle w:val="FirstParagraph"/>
      </w:pPr>
      <w:r>
        <w:rPr>
          <w:rFonts w:hint="eastAsia"/>
        </w:rPr>
        <w:t xml:space="preserve">这被称为分布</w:t>
      </w:r>
      <w:r>
        <w:t xml:space="preserve"> </w:t>
      </w:r>
      <m:oMath>
        <m:r>
          <m:t>p</m:t>
        </m:r>
        <m:d>
          <m:dPr>
            <m:begChr m:val="("/>
            <m:endChr m:val=")"/>
            <m:sepChr m:val=""/>
            <m:grow/>
          </m:dPr>
          <m:e>
            <m:r>
              <m:rPr>
                <m:sty m:val="b"/>
              </m:rPr>
              <m:t>x</m:t>
            </m:r>
          </m:e>
        </m:d>
      </m:oMath>
      <w:r>
        <w:t xml:space="preserve"> </w:t>
      </w:r>
      <w:r>
        <w:rPr>
          <w:rFonts w:hint="eastAsia"/>
        </w:rPr>
        <w:t xml:space="preserve">和</w:t>
      </w:r>
      <w:r>
        <w:t xml:space="preserve"> </w:t>
      </w:r>
      <m:oMath>
        <m:r>
          <m:t>q</m:t>
        </m:r>
        <m:d>
          <m:dPr>
            <m:begChr m:val="("/>
            <m:endChr m:val=")"/>
            <m:sepChr m:val=""/>
            <m:grow/>
          </m:dPr>
          <m:e>
            <m:r>
              <m:rPr>
                <m:sty m:val="b"/>
              </m:rPr>
              <m:t>x</m:t>
            </m:r>
          </m:e>
        </m:d>
      </m:oMath>
      <w:r>
        <w:t xml:space="preserve"> </w:t>
      </w:r>
      <w:r>
        <w:rPr>
          <w:rFonts w:hint="eastAsia"/>
        </w:rPr>
        <w:t xml:space="preserve">之间的相对熵或</w:t>
      </w:r>
      <w:r>
        <w:t xml:space="preserve"> Kullback-Leibler </w:t>
      </w:r>
      <w:r>
        <w:rPr>
          <w:rFonts w:hint="eastAsia"/>
        </w:rPr>
        <w:t xml:space="preserve">散度，简称</w:t>
      </w:r>
      <w:r>
        <w:t xml:space="preserve"> KL </w:t>
      </w:r>
      <w:r>
        <w:rPr>
          <w:rFonts w:hint="eastAsia"/>
        </w:rPr>
        <w:t xml:space="preserve">散度(Kullback</w:t>
      </w:r>
      <w:r>
        <w:t xml:space="preserve"> </w:t>
      </w:r>
      <w:r>
        <w:rPr>
          <w:rFonts w:hint="eastAsia"/>
        </w:rPr>
        <w:t xml:space="preserve">和</w:t>
      </w:r>
      <w:r>
        <w:t xml:space="preserve"> </w:t>
      </w:r>
      <w:r>
        <w:rPr>
          <w:rFonts w:hint="eastAsia"/>
        </w:rPr>
        <w:t xml:space="preserve">Leibler，1951)。需要注意的是，它不是一个对称量，也就是说</w:t>
      </w:r>
      <w:r>
        <w:t xml:space="preserve"> </w:t>
      </w:r>
      <m:oMath>
        <m:r>
          <m:rPr>
            <m:sty m:val="p"/>
          </m:rPr>
          <m:t>K</m:t>
        </m:r>
        <m:r>
          <m:rPr>
            <m:sty m:val="p"/>
          </m:rPr>
          <m:t>L</m:t>
        </m:r>
        <m:d>
          <m:dPr>
            <m:begChr m:val="("/>
            <m:endChr m:val=")"/>
            <m:sepChr m:val=""/>
            <m:grow/>
          </m:dPr>
          <m:e>
            <m:r>
              <m:t>p</m:t>
            </m:r>
            <m:r>
              <m:rPr>
                <m:sty m:val="p"/>
              </m:rPr>
              <m:t>∥</m:t>
            </m:r>
            <m:r>
              <m:t>q</m:t>
            </m:r>
          </m:e>
        </m:d>
        <m:r>
          <m:rPr>
            <m:sty m:val="p"/>
          </m:rPr>
          <m:t>≢</m:t>
        </m:r>
        <m:r>
          <m:rPr>
            <m:sty m:val="p"/>
          </m:rPr>
          <m:t>K</m:t>
        </m:r>
        <m:r>
          <m:rPr>
            <m:sty m:val="p"/>
          </m:rPr>
          <m:t>L</m:t>
        </m:r>
        <m:d>
          <m:dPr>
            <m:begChr m:val="("/>
            <m:endChr m:val=")"/>
            <m:sepChr m:val=""/>
            <m:grow/>
          </m:dPr>
          <m:e>
            <m:r>
              <m:t>q</m:t>
            </m:r>
            <m:r>
              <m:rPr>
                <m:sty m:val="p"/>
              </m:rPr>
              <m:t>∥</m:t>
            </m:r>
            <m:r>
              <m:t>p</m:t>
            </m:r>
          </m:e>
        </m:d>
      </m:oMath>
      <w:r>
        <w:t xml:space="preserve"> </w:t>
      </w:r>
      <w:r>
        <w:t xml:space="preserve">。</w:t>
      </w:r>
    </w:p>
    <w:p>
      <w:pPr>
        <w:pStyle w:val="a0"/>
      </w:pPr>
      <w:r>
        <w:rPr>
          <w:rFonts w:hint="eastAsia"/>
        </w:rPr>
        <w:t xml:space="preserve">现在我们证明，当且仅当</w:t>
      </w:r>
      <w:r>
        <w:t xml:space="preserve"> </w:t>
      </w:r>
      <m:oMath>
        <m:r>
          <m:t>p</m:t>
        </m:r>
        <m:d>
          <m:dPr>
            <m:begChr m:val="("/>
            <m:endChr m:val=")"/>
            <m:sepChr m:val=""/>
            <m:grow/>
          </m:dPr>
          <m:e>
            <m:r>
              <m:rPr>
                <m:sty m:val="b"/>
              </m:rPr>
              <m:t>x</m:t>
            </m:r>
          </m:e>
        </m:d>
        <m:r>
          <m:rPr>
            <m:sty m:val="p"/>
          </m:rPr>
          <m:t>=</m:t>
        </m:r>
        <m:r>
          <m:t>q</m:t>
        </m:r>
        <m:d>
          <m:dPr>
            <m:begChr m:val="("/>
            <m:endChr m:val=")"/>
            <m:sepChr m:val=""/>
            <m:grow/>
          </m:dPr>
          <m:e>
            <m:r>
              <m:rPr>
                <m:sty m:val="b"/>
              </m:rPr>
              <m:t>x</m:t>
            </m:r>
          </m:e>
        </m:d>
      </m:oMath>
      <w:r>
        <w:t xml:space="preserve"> </w:t>
      </w:r>
      <w:r>
        <w:rPr>
          <w:rFonts w:hint="eastAsia"/>
        </w:rPr>
        <w:t xml:space="preserve">时，Kullback-Leibler</w:t>
      </w:r>
      <w:r>
        <w:t xml:space="preserve"> </w:t>
      </w:r>
      <w:r>
        <w:rPr>
          <w:rFonts w:hint="eastAsia"/>
        </w:rPr>
        <w:t xml:space="preserve">散度满足</w:t>
      </w:r>
      <w:r>
        <w:t xml:space="preserve"> </w:t>
      </w:r>
      <m:oMath>
        <m:r>
          <m:rPr>
            <m:sty m:val="p"/>
          </m:rPr>
          <m:t>KL</m:t>
        </m:r>
        <m:d>
          <m:dPr>
            <m:begChr m:val="("/>
            <m:endChr m:val=")"/>
            <m:sepChr m:val=""/>
            <m:grow/>
          </m:dPr>
          <m:e>
            <m:r>
              <m:t>p</m:t>
            </m:r>
            <m:r>
              <m:rPr>
                <m:sty m:val="p"/>
              </m:rPr>
              <m:t>∥</m:t>
            </m:r>
            <m:r>
              <m:t>q</m:t>
            </m:r>
          </m:e>
        </m:d>
        <m:r>
          <m:rPr>
            <m:sty m:val="p"/>
          </m:rPr>
          <m:t>≥</m:t>
        </m:r>
        <m:r>
          <m:t>0</m:t>
        </m:r>
      </m:oMath>
      <w:r>
        <w:t xml:space="preserve"> </w:t>
      </w:r>
      <w:r>
        <w:rPr>
          <w:rFonts w:hint="eastAsia"/>
        </w:rPr>
        <w:t xml:space="preserve">且等号成立。为此，我们首先引入凸函数的概念。如果函数</w:t>
      </w:r>
      <w:r>
        <w:t xml:space="preserve"> </w:t>
      </w:r>
      <m:oMath>
        <m:r>
          <m:t>f</m:t>
        </m:r>
        <m:d>
          <m:dPr>
            <m:begChr m:val="("/>
            <m:endChr m:val=")"/>
            <m:sepChr m:val=""/>
            <m:grow/>
          </m:dPr>
          <m:e>
            <m:r>
              <m:t>x</m:t>
            </m:r>
          </m:e>
        </m:d>
      </m:oMath>
      <w:r>
        <w:t xml:space="preserve"> </w:t>
      </w:r>
      <w:r>
        <w:rPr>
          <w:rFonts w:hint="eastAsia"/>
        </w:rPr>
        <w:t xml:space="preserve">具有每条弦都位于函数之上或与函数重合的性质，则称该函数为凸函数，如图</w:t>
      </w:r>
      <w:r>
        <w:t xml:space="preserve"> 2.15 </w:t>
      </w:r>
      <w:r>
        <w:rPr>
          <w:rFonts w:hint="eastAsia"/>
        </w:rPr>
        <w:t xml:space="preserve">所示。</w:t>
      </w:r>
    </w:p>
    <w:p>
      <w:pPr>
        <w:pStyle w:val="a0"/>
      </w:pPr>
      <w:r>
        <w:rPr>
          <w:rFonts w:hint="eastAsia"/>
        </w:rPr>
        <w:t xml:space="preserve">区间</w:t>
      </w:r>
      <w:r>
        <w:t xml:space="preserve"> </w:t>
      </w:r>
      <m:oMath>
        <m:r>
          <m:t>x</m:t>
        </m:r>
        <m:r>
          <m:rPr>
            <m:sty m:val="p"/>
          </m:rPr>
          <m:t>=</m:t>
        </m:r>
        <m:r>
          <m:t>a</m:t>
        </m:r>
      </m:oMath>
      <w:r>
        <w:t xml:space="preserve"> </w:t>
      </w:r>
      <w:r>
        <w:rPr>
          <w:rFonts w:hint="eastAsia"/>
        </w:rPr>
        <w:t xml:space="preserve">到</w:t>
      </w:r>
      <w:r>
        <w:t xml:space="preserve"> </w:t>
      </w:r>
      <m:oMath>
        <m:r>
          <m:t>x</m:t>
        </m:r>
        <m:r>
          <m:rPr>
            <m:sty m:val="p"/>
          </m:rPr>
          <m:t>=</m:t>
        </m:r>
        <m:r>
          <m:t>b</m:t>
        </m:r>
      </m:oMath>
      <w:r>
        <w:t xml:space="preserve"> </w:t>
      </w:r>
      <w:r>
        <w:rPr>
          <w:rFonts w:hint="eastAsia"/>
        </w:rPr>
        <w:t xml:space="preserve">内的任意</w:t>
      </w:r>
      <w:r>
        <w:t xml:space="preserve"> </w:t>
      </w:r>
      <m:oMath>
        <m:r>
          <m:t>x</m:t>
        </m:r>
      </m:oMath>
      <w:r>
        <w:t xml:space="preserve"> </w:t>
      </w:r>
      <w:r>
        <w:rPr>
          <w:rFonts w:hint="eastAsia"/>
        </w:rPr>
        <w:t xml:space="preserve">值都可以写成</w:t>
      </w:r>
      <w:r>
        <w:t xml:space="preserve"> </w:t>
      </w:r>
      <m:oMath>
        <m:r>
          <m:t>λ</m:t>
        </m:r>
        <m:r>
          <m:t>a</m:t>
        </m:r>
        <m:r>
          <m:rPr>
            <m:sty m:val="p"/>
          </m:rPr>
          <m:t>+</m:t>
        </m:r>
        <m:d>
          <m:dPr>
            <m:begChr m:val="("/>
            <m:endChr m:val=")"/>
            <m:sepChr m:val=""/>
            <m:grow/>
          </m:dPr>
          <m:e>
            <m:r>
              <m:t>1</m:t>
            </m:r>
            <m:r>
              <m:rPr>
                <m:sty m:val="p"/>
              </m:rPr>
              <m:t>−</m:t>
            </m:r>
            <m:r>
              <m:t>λ</m:t>
            </m:r>
          </m:e>
        </m:d>
        <m:r>
          <m:t>b</m:t>
        </m:r>
      </m:oMath>
      <w:r>
        <w:t xml:space="preserve"> </w:t>
      </w:r>
      <w:r>
        <w:rPr>
          <w:rFonts w:hint="eastAsia"/>
        </w:rPr>
        <w:t xml:space="preserve">的形式，其中</w:t>
      </w:r>
      <w:r>
        <w:t xml:space="preserve"> </w:t>
      </w:r>
      <m:oMath>
        <m:r>
          <m:t>0</m:t>
        </m:r>
        <m:r>
          <m:rPr>
            <m:sty m:val="p"/>
          </m:rPr>
          <m:t>≤</m:t>
        </m:r>
        <m:r>
          <m:t>λ</m:t>
        </m:r>
        <m:r>
          <m:rPr>
            <m:sty m:val="p"/>
          </m:rPr>
          <m:t>≤</m:t>
        </m:r>
        <m:r>
          <m:t>1</m:t>
        </m:r>
      </m:oMath>
      <w:r>
        <w:t xml:space="preserve"> </w:t>
      </w:r>
      <w:r>
        <w:rPr>
          <w:rFonts w:hint="eastAsia"/>
        </w:rPr>
        <w:t xml:space="preserve">。弦上对应的点</w:t>
      </w:r>
    </w:p>
    <w:p>
      <w:pPr>
        <w:pStyle w:val="a0"/>
      </w:pPr>
      <w:r>
        <w:drawing>
          <wp:inline>
            <wp:extent cx="2194560" cy="1919734"/>
            <wp:effectExtent b="0" l="0" r="0" t="0"/>
            <wp:docPr descr="image" title="" id="174" name="Picture"/>
            <a:graphic>
              <a:graphicData uri="http://schemas.openxmlformats.org/drawingml/2006/picture">
                <pic:pic>
                  <pic:nvPicPr>
                    <pic:cNvPr descr="images/0194e279-9b28-703a-88f4-c3ac21e2010d_71_1002_349_543_475_0.jpg" id="175" name="Picture"/>
                    <pic:cNvPicPr>
                      <a:picLocks noChangeArrowheads="1" noChangeAspect="1"/>
                    </pic:cNvPicPr>
                  </pic:nvPicPr>
                  <pic:blipFill>
                    <a:blip r:embed="rId173"/>
                    <a:stretch>
                      <a:fillRect/>
                    </a:stretch>
                  </pic:blipFill>
                  <pic:spPr bwMode="auto">
                    <a:xfrm>
                      <a:off x="0" y="0"/>
                      <a:ext cx="2194560" cy="191973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2.15 </w:t>
      </w:r>
      <w:r>
        <w:rPr>
          <w:rFonts w:hint="eastAsia"/>
        </w:rPr>
        <w:t xml:space="preserve">凸函数</w:t>
      </w:r>
      <w:r>
        <w:t xml:space="preserve"> </w:t>
      </w:r>
      <m:oMath>
        <m:r>
          <m:t>f</m:t>
        </m:r>
        <m:d>
          <m:dPr>
            <m:begChr m:val="("/>
            <m:endChr m:val=")"/>
            <m:sepChr m:val=""/>
            <m:grow/>
          </m:dPr>
          <m:e>
            <m:r>
              <m:t>x</m:t>
            </m:r>
          </m:e>
        </m:d>
      </m:oMath>
      <w:r>
        <w:t xml:space="preserve"> </w:t>
      </w:r>
      <w:r>
        <w:rPr>
          <w:rFonts w:hint="eastAsia"/>
        </w:rPr>
        <w:t xml:space="preserve">的每条弦(蓝色所示)都位于函数(红色所示)之上或与函数重合。</w:t>
      </w:r>
    </w:p>
    <w:p>
      <w:pPr>
        <w:pStyle w:val="a0"/>
      </w:pPr>
      <w:r>
        <w:rPr>
          <w:rFonts w:hint="eastAsia"/>
        </w:rPr>
        <w:t xml:space="preserve">由</w:t>
      </w:r>
      <w:r>
        <w:t xml:space="preserve"> </w:t>
      </w:r>
      <m:oMath>
        <m:r>
          <m:t>λ</m:t>
        </m:r>
        <m:r>
          <m:t>f</m:t>
        </m:r>
        <m:d>
          <m:dPr>
            <m:begChr m:val="("/>
            <m:endChr m:val=")"/>
            <m:sepChr m:val=""/>
            <m:grow/>
          </m:dPr>
          <m:e>
            <m:r>
              <m:t>a</m:t>
            </m:r>
          </m:e>
        </m:d>
        <m:r>
          <m:rPr>
            <m:sty m:val="p"/>
          </m:rPr>
          <m:t>+</m:t>
        </m:r>
        <m:d>
          <m:dPr>
            <m:begChr m:val="("/>
            <m:endChr m:val=")"/>
            <m:sepChr m:val=""/>
            <m:grow/>
          </m:dPr>
          <m:e>
            <m:r>
              <m:t>1</m:t>
            </m:r>
            <m:r>
              <m:rPr>
                <m:sty m:val="p"/>
              </m:rPr>
              <m:t>−</m:t>
            </m:r>
            <m:r>
              <m:t>λ</m:t>
            </m:r>
          </m:e>
        </m:d>
        <m:r>
          <m:t>f</m:t>
        </m:r>
        <m:d>
          <m:dPr>
            <m:begChr m:val="("/>
            <m:endChr m:val=")"/>
            <m:sepChr m:val=""/>
            <m:grow/>
          </m:dPr>
          <m:e>
            <m:r>
              <m:t>b</m:t>
            </m:r>
          </m:e>
        </m:d>
      </m:oMath>
      <w:r>
        <w:t xml:space="preserve"> </w:t>
      </w:r>
      <w:r>
        <w:rPr>
          <w:rFonts w:hint="eastAsia"/>
        </w:rPr>
        <w:t xml:space="preserve">给出，函数的对应值为</w:t>
      </w:r>
      <w:r>
        <w:t xml:space="preserve"> </w:t>
      </w:r>
      <m:oMath>
        <m:r>
          <m:t>f</m:t>
        </m:r>
        <m:d>
          <m:dPr>
            <m:begChr m:val="("/>
            <m:endChr m:val=")"/>
            <m:sepChr m:val=""/>
            <m:grow/>
          </m:dPr>
          <m:e>
            <m:r>
              <m:t>λ</m:t>
            </m:r>
            <m:r>
              <m:t>a</m:t>
            </m:r>
            <m:r>
              <m:rPr>
                <m:sty m:val="p"/>
              </m:rPr>
              <m:t>+</m:t>
            </m:r>
            <m:d>
              <m:dPr>
                <m:begChr m:val="("/>
                <m:endChr m:val=")"/>
                <m:sepChr m:val=""/>
                <m:grow/>
              </m:dPr>
              <m:e>
                <m:r>
                  <m:t>1</m:t>
                </m:r>
                <m:r>
                  <m:rPr>
                    <m:sty m:val="p"/>
                  </m:rPr>
                  <m:t>−</m:t>
                </m:r>
                <m:r>
                  <m:t>λ</m:t>
                </m:r>
              </m:e>
            </m:d>
            <m:r>
              <m:t>b</m:t>
            </m:r>
          </m:e>
        </m:d>
      </m:oMath>
      <w:r>
        <w:t xml:space="preserve"> </w:t>
      </w:r>
      <w:r>
        <w:rPr>
          <w:rFonts w:hint="eastAsia"/>
        </w:rPr>
        <w:t xml:space="preserve">。那么凸性意味着</w:t>
      </w:r>
    </w:p>
    <w:p>
      <w:pPr>
        <w:pStyle w:val="a0"/>
      </w:pPr>
      <m:oMathPara>
        <m:oMathParaPr>
          <m:jc m:val="center"/>
        </m:oMathParaPr>
        <m:oMath>
          <m:r>
            <m:t>f</m:t>
          </m:r>
          <m:d>
            <m:dPr>
              <m:begChr m:val="("/>
              <m:endChr m:val=")"/>
              <m:sepChr m:val=""/>
              <m:grow/>
            </m:dPr>
            <m:e>
              <m:r>
                <m:t>λ</m:t>
              </m:r>
              <m:r>
                <m:t>a</m:t>
              </m:r>
              <m:r>
                <m:rPr>
                  <m:sty m:val="p"/>
                </m:rPr>
                <m:t>+</m:t>
              </m:r>
              <m:d>
                <m:dPr>
                  <m:begChr m:val="("/>
                  <m:endChr m:val=")"/>
                  <m:sepChr m:val=""/>
                  <m:grow/>
                </m:dPr>
                <m:e>
                  <m:r>
                    <m:t>1</m:t>
                  </m:r>
                  <m:r>
                    <m:rPr>
                      <m:sty m:val="p"/>
                    </m:rPr>
                    <m:t>−</m:t>
                  </m:r>
                  <m:r>
                    <m:t>λ</m:t>
                  </m:r>
                </m:e>
              </m:d>
              <m:r>
                <m:t>b</m:t>
              </m:r>
            </m:e>
          </m:d>
          <m:r>
            <m:rPr>
              <m:sty m:val="p"/>
            </m:rPr>
            <m:t>≤</m:t>
          </m:r>
          <m:r>
            <m:t>λ</m:t>
          </m:r>
          <m:r>
            <m:t>f</m:t>
          </m:r>
          <m:d>
            <m:dPr>
              <m:begChr m:val="("/>
              <m:endChr m:val=")"/>
              <m:sepChr m:val=""/>
              <m:grow/>
            </m:dPr>
            <m:e>
              <m:r>
                <m:t>a</m:t>
              </m:r>
            </m:e>
          </m:d>
          <m:r>
            <m:rPr>
              <m:sty m:val="p"/>
            </m:rPr>
            <m:t>+</m:t>
          </m:r>
          <m:d>
            <m:dPr>
              <m:begChr m:val="("/>
              <m:endChr m:val=")"/>
              <m:sepChr m:val=""/>
              <m:grow/>
            </m:dPr>
            <m:e>
              <m:r>
                <m:t>1</m:t>
              </m:r>
              <m:r>
                <m:rPr>
                  <m:sty m:val="p"/>
                </m:rPr>
                <m:t>−</m:t>
              </m:r>
              <m:r>
                <m:t>λ</m:t>
              </m:r>
            </m:e>
          </m:d>
          <m:r>
            <m:t>f</m:t>
          </m:r>
          <m:d>
            <m:dPr>
              <m:begChr m:val="("/>
              <m:endChr m:val=")"/>
              <m:sepChr m:val=""/>
              <m:grow/>
            </m:dPr>
            <m:e>
              <m:r>
                <m:t>b</m:t>
              </m:r>
            </m:e>
          </m:d>
          <m:r>
            <m:rPr>
              <m:sty m:val="p"/>
            </m:rPr>
            <m:t>.</m:t>
          </m:r>
          <m:r>
            <m:t>  </m:t>
          </m:r>
          <m:r>
            <m:rPr>
              <m:nor/>
              <m:sty m:val="p"/>
            </m:rPr>
            <m:t>(2.101)</m:t>
          </m:r>
        </m:oMath>
      </m:oMathPara>
    </w:p>
    <w:p>
      <w:pPr>
        <w:pStyle w:val="FirstParagraph"/>
      </w:pPr>
      <w:r>
        <w:rPr>
          <w:rFonts w:hint="eastAsia"/>
        </w:rPr>
        <w:t xml:space="preserve">这等价于要求函数的二阶导数处处为正。凸函数的例子有</w:t>
      </w:r>
      <w:r>
        <w:t xml:space="preserve"> </w:t>
      </w:r>
      <m:oMath>
        <m:r>
          <m:t>x</m:t>
        </m:r>
        <m:r>
          <m:rPr>
            <m:sty m:val="p"/>
          </m:rPr>
          <m:t>ln</m:t>
        </m:r>
        <m:r>
          <m:t>x</m:t>
        </m:r>
      </m:oMath>
      <w:r>
        <w:t xml:space="preserve"> </w:t>
      </w:r>
      <w:r>
        <w:rPr>
          <w:rFonts w:hint="eastAsia"/>
        </w:rPr>
        <w:t xml:space="preserve">(对于</w:t>
      </w:r>
      <w:r>
        <w:t xml:space="preserve"> </w:t>
      </w:r>
      <m:oMath>
        <m:r>
          <m:t>x</m:t>
        </m:r>
        <m:r>
          <m:rPr>
            <m:sty m:val="p"/>
          </m:rPr>
          <m:t>&gt;</m:t>
        </m:r>
        <m:r>
          <m:t>0</m:t>
        </m:r>
      </m:oMath>
      <w:r>
        <w:t xml:space="preserve"> </w:t>
      </w:r>
      <w:r>
        <w:rPr>
          <w:rFonts w:hint="eastAsia"/>
        </w:rPr>
        <w:t xml:space="preserve">)和</w:t>
      </w:r>
      <w:r>
        <w:t xml:space="preserve"> </w:t>
      </w:r>
      <m:oMath>
        <m:sSup>
          <m:e>
            <m:r>
              <m:t>x</m:t>
            </m:r>
          </m:e>
          <m:sup>
            <m:r>
              <m:t>2</m:t>
            </m:r>
          </m:sup>
        </m:sSup>
      </m:oMath>
      <w:r>
        <w:t xml:space="preserve"> </w:t>
      </w:r>
      <w:r>
        <w:rPr>
          <w:rFonts w:hint="eastAsia"/>
        </w:rPr>
        <w:t xml:space="preserve">。如果仅当</w:t>
      </w:r>
      <w:r>
        <w:t xml:space="preserve"> </w:t>
      </w:r>
      <m:oMath>
        <m:r>
          <m:t>λ</m:t>
        </m:r>
        <m:r>
          <m:rPr>
            <m:sty m:val="p"/>
          </m:rPr>
          <m:t>=</m:t>
        </m:r>
        <m:r>
          <m:t>0</m:t>
        </m:r>
      </m:oMath>
      <w:r>
        <w:t xml:space="preserve"> </w:t>
      </w:r>
      <w:r>
        <w:rPr>
          <w:rFonts w:hint="eastAsia"/>
        </w:rPr>
        <w:t xml:space="preserve">和</w:t>
      </w:r>
      <w:r>
        <w:t xml:space="preserve"> </w:t>
      </w:r>
      <m:oMath>
        <m:r>
          <m:t>λ</m:t>
        </m:r>
        <m:r>
          <m:rPr>
            <m:sty m:val="p"/>
          </m:rPr>
          <m:t>=</m:t>
        </m:r>
        <m:r>
          <m:t>1</m:t>
        </m:r>
      </m:oMath>
      <w:r>
        <w:t xml:space="preserve"> </w:t>
      </w:r>
      <w:r>
        <w:rPr>
          <w:rFonts w:hint="eastAsia"/>
        </w:rPr>
        <w:t xml:space="preserve">时等号成立，则称该函数为严格凸函数。如果一个函数具有相反的性质，即每条弦都位于函数之下或与函数重合，则称该函数为凹函数，严格凹函数也有相应的定义。如果函数</w:t>
      </w:r>
      <w:r>
        <w:t xml:space="preserve"> </w:t>
      </w:r>
      <m:oMath>
        <m:r>
          <m:t>f</m:t>
        </m:r>
        <m:d>
          <m:dPr>
            <m:begChr m:val="("/>
            <m:endChr m:val=")"/>
            <m:sepChr m:val=""/>
            <m:grow/>
          </m:dPr>
          <m:e>
            <m:r>
              <m:t>x</m:t>
            </m:r>
          </m:e>
        </m:d>
      </m:oMath>
      <w:r>
        <w:t xml:space="preserve"> </w:t>
      </w:r>
      <w:r>
        <w:rPr>
          <w:rFonts w:hint="eastAsia"/>
        </w:rPr>
        <w:t xml:space="preserve">是凸函数，那么</w:t>
      </w:r>
      <w:r>
        <w:t xml:space="preserve"> </w:t>
      </w:r>
      <m:oMath>
        <m:r>
          <m:rPr>
            <m:sty m:val="p"/>
          </m:rPr>
          <m:t>−</m:t>
        </m:r>
        <m:r>
          <m:t>f</m:t>
        </m:r>
        <m:d>
          <m:dPr>
            <m:begChr m:val="("/>
            <m:endChr m:val=")"/>
            <m:sepChr m:val=""/>
            <m:grow/>
          </m:dPr>
          <m:e>
            <m:r>
              <m:t>x</m:t>
            </m:r>
          </m:e>
        </m:d>
      </m:oMath>
      <w:r>
        <w:t xml:space="preserve"> </w:t>
      </w:r>
      <w:r>
        <w:rPr>
          <w:rFonts w:hint="eastAsia"/>
        </w:rPr>
        <w:t xml:space="preserve">将是凹函数。</w:t>
      </w:r>
    </w:p>
    <w:p>
      <w:r>
        <w:pict>
          <v:rect style="width:0;height:1.5pt" o:hralign="center" o:hrstd="t" o:hr="t"/>
        </w:pict>
      </w:r>
    </w:p>
    <w:p>
      <w:pPr>
        <w:pStyle w:val="FirstParagraph"/>
      </w:pPr>
      <w:r>
        <w:rPr>
          <w:rFonts w:hint="eastAsia"/>
        </w:rPr>
        <w:t xml:space="preserve">练习</w:t>
      </w:r>
      <w:r>
        <w:t xml:space="preserve"> 2.32</w:t>
      </w:r>
    </w:p>
    <w:p>
      <w:pPr>
        <w:pStyle w:val="a0"/>
      </w:pPr>
      <w:r>
        <w:rPr>
          <w:rFonts w:hint="eastAsia"/>
        </w:rPr>
        <w:t xml:space="preserve">练习</w:t>
      </w:r>
      <w:r>
        <w:t xml:space="preserve"> 2.33</w:t>
      </w:r>
    </w:p>
    <w:p>
      <w:r>
        <w:pict>
          <v:rect style="width:0;height:1.5pt" o:hralign="center" o:hrstd="t" o:hr="t"/>
        </w:pict>
      </w:r>
    </w:p>
    <w:p>
      <w:pPr>
        <w:pStyle w:val="FirstParagraph"/>
      </w:pPr>
      <w:r>
        <w:rPr>
          <w:rFonts w:hint="eastAsia"/>
        </w:rPr>
        <w:t xml:space="preserve">使用归纳证明的技巧，我们可以从</w:t>
      </w:r>
      <w:r>
        <w:t xml:space="preserve"> (2.101) </w:t>
      </w:r>
      <w:r>
        <w:rPr>
          <w:rFonts w:hint="eastAsia"/>
        </w:rPr>
        <w:t xml:space="preserve">式证明凸函数</w:t>
      </w:r>
      <w:r>
        <w:t xml:space="preserve"> </w:t>
      </w:r>
      <m:oMath>
        <m:r>
          <m:t>f</m:t>
        </m:r>
        <m:d>
          <m:dPr>
            <m:begChr m:val="("/>
            <m:endChr m:val=")"/>
            <m:sepChr m:val=""/>
            <m:grow/>
          </m:dPr>
          <m:e>
            <m:r>
              <m:t>x</m:t>
            </m:r>
          </m:e>
        </m:d>
      </m:oMath>
      <w:r>
        <w:t xml:space="preserve"> </w:t>
      </w:r>
      <w:r>
        <w:rPr>
          <w:rFonts w:hint="eastAsia"/>
        </w:rPr>
        <w:t xml:space="preserve">满足</w:t>
      </w:r>
    </w:p>
    <w:p>
      <w:pPr>
        <w:pStyle w:val="a0"/>
      </w:pPr>
      <m:oMathPara>
        <m:oMathParaPr>
          <m:jc m:val="center"/>
        </m:oMathParaPr>
        <m:oMath>
          <m:r>
            <m:t>f</m:t>
          </m:r>
          <m:d>
            <m:dPr>
              <m:begChr m:val="("/>
              <m:endChr m:val=")"/>
              <m:sepChr m:val=""/>
              <m:grow/>
            </m:dPr>
            <m:e>
              <m:nary>
                <m:naryPr>
                  <m:chr m:val="∑"/>
                  <m:limLoc m:val="undOvr"/>
                  <m:subHide m:val="off"/>
                  <m:supHide m:val="off"/>
                </m:naryPr>
                <m:sub>
                  <m:r>
                    <m:t>i</m:t>
                  </m:r>
                  <m:r>
                    <m:rPr>
                      <m:sty m:val="p"/>
                    </m:rPr>
                    <m:t>=</m:t>
                  </m:r>
                  <m:r>
                    <m:t>1</m:t>
                  </m:r>
                </m:sub>
                <m:sup>
                  <m:r>
                    <m:t>M</m:t>
                  </m:r>
                </m:sup>
                <m:e>
                  <m:sSub>
                    <m:e>
                      <m:r>
                        <m:t>λ</m:t>
                      </m:r>
                    </m:e>
                    <m:sub>
                      <m:r>
                        <m:t>i</m:t>
                      </m:r>
                    </m:sub>
                  </m:sSub>
                </m:e>
              </m:nary>
              <m:sSub>
                <m:e>
                  <m:r>
                    <m:t>x</m:t>
                  </m:r>
                </m:e>
                <m:sub>
                  <m:r>
                    <m:t>i</m:t>
                  </m:r>
                </m:sub>
              </m:sSub>
            </m:e>
          </m:d>
          <m:r>
            <m:rPr>
              <m:sty m:val="p"/>
            </m:rPr>
            <m:t>≤</m:t>
          </m:r>
          <m:nary>
            <m:naryPr>
              <m:chr m:val="∑"/>
              <m:limLoc m:val="undOvr"/>
              <m:subHide m:val="off"/>
              <m:supHide m:val="off"/>
            </m:naryPr>
            <m:sub>
              <m:r>
                <m:t>i</m:t>
              </m:r>
              <m:r>
                <m:rPr>
                  <m:sty m:val="p"/>
                </m:rPr>
                <m:t>=</m:t>
              </m:r>
              <m:r>
                <m:t>1</m:t>
              </m:r>
            </m:sub>
            <m:sup>
              <m:r>
                <m:t>M</m:t>
              </m:r>
            </m:sup>
            <m:e>
              <m:sSub>
                <m:e>
                  <m:r>
                    <m:t>λ</m:t>
                  </m:r>
                </m:e>
                <m:sub>
                  <m:r>
                    <m:t>i</m:t>
                  </m:r>
                </m:sub>
              </m:sSub>
            </m:e>
          </m:nary>
          <m:r>
            <m:t>f</m:t>
          </m:r>
          <m:d>
            <m:dPr>
              <m:begChr m:val="("/>
              <m:endChr m:val=")"/>
              <m:sepChr m:val=""/>
              <m:grow/>
            </m:dPr>
            <m:e>
              <m:sSub>
                <m:e>
                  <m:r>
                    <m:t>x</m:t>
                  </m:r>
                </m:e>
                <m:sub>
                  <m:r>
                    <m:t>i</m:t>
                  </m:r>
                </m:sub>
              </m:sSub>
            </m:e>
          </m:d>
          <m:r>
            <m:t>  </m:t>
          </m:r>
          <m:r>
            <m:rPr>
              <m:nor/>
              <m:sty m:val="p"/>
            </m:rPr>
            <m:t>(2.102)</m:t>
          </m:r>
        </m:oMath>
      </m:oMathPara>
    </w:p>
    <w:p>
      <w:pPr>
        <w:pStyle w:val="FirstParagraph"/>
      </w:pPr>
      <w:r>
        <w:rPr>
          <w:rFonts w:hint="eastAsia"/>
        </w:rPr>
        <w:t xml:space="preserve">其中</w:t>
      </w:r>
      <w:r>
        <w:t xml:space="preserve"> </w:t>
      </w:r>
      <m:oMath>
        <m:sSub>
          <m:e>
            <m:r>
              <m:t>λ</m:t>
            </m:r>
          </m:e>
          <m:sub>
            <m:r>
              <m:t>i</m:t>
            </m:r>
          </m:sub>
        </m:sSub>
        <m:r>
          <m:rPr>
            <m:sty m:val="p"/>
          </m:rPr>
          <m:t>≥</m:t>
        </m:r>
        <m:r>
          <m:t>0</m:t>
        </m:r>
      </m:oMath>
      <w:r>
        <w:t xml:space="preserve"> </w:t>
      </w:r>
      <w:r>
        <w:rPr>
          <w:rFonts w:hint="eastAsia"/>
        </w:rPr>
        <w:t xml:space="preserve">且</w:t>
      </w:r>
      <w:r>
        <w:t xml:space="preserve"> </w:t>
      </w:r>
      <m:oMath>
        <m:nary>
          <m:naryPr>
            <m:chr m:val="∑"/>
            <m:limLoc m:val="undOvr"/>
            <m:subHide m:val="off"/>
            <m:supHide m:val="on"/>
          </m:naryPr>
          <m:sub>
            <m:r>
              <m:t>i</m:t>
            </m:r>
          </m:sub>
          <m:sup>
            <m:r>
              <m:t>​</m:t>
            </m:r>
          </m:sup>
          <m:e>
            <m:sSub>
              <m:e>
                <m:r>
                  <m:t>λ</m:t>
                </m:r>
              </m:e>
              <m:sub>
                <m:r>
                  <m:t>i</m:t>
                </m:r>
              </m:sub>
            </m:sSub>
          </m:e>
        </m:nary>
        <m:r>
          <m:rPr>
            <m:sty m:val="p"/>
          </m:rPr>
          <m:t>=</m:t>
        </m:r>
        <m:r>
          <m:t>1</m:t>
        </m:r>
      </m:oMath>
      <w:r>
        <w:t xml:space="preserve"> </w:t>
      </w:r>
      <w:r>
        <w:rPr>
          <w:rFonts w:hint="eastAsia"/>
        </w:rPr>
        <w:t xml:space="preserve">，对于任意一组点</w:t>
      </w:r>
      <w:r>
        <w:t xml:space="preserve"> </w:t>
      </w:r>
      <m:oMath>
        <m:d>
          <m:dPr>
            <m:begChr m:val="{"/>
            <m:endChr m:val="}"/>
            <m:sepChr m:val=""/>
            <m:grow/>
          </m:dPr>
          <m:e>
            <m:sSub>
              <m:e>
                <m:r>
                  <m:t>x</m:t>
                </m:r>
              </m:e>
              <m:sub>
                <m:r>
                  <m:t>i</m:t>
                </m:r>
              </m:sub>
            </m:sSub>
          </m:e>
        </m:d>
      </m:oMath>
      <w:r>
        <w:t xml:space="preserve"> </w:t>
      </w:r>
      <w:r>
        <w:rPr>
          <w:rFonts w:hint="eastAsia"/>
        </w:rPr>
        <w:t xml:space="preserve">均成立。结果</w:t>
      </w:r>
      <w:r>
        <w:t xml:space="preserve"> (2.102) </w:t>
      </w:r>
      <w:r>
        <w:rPr>
          <w:rFonts w:hint="eastAsia"/>
        </w:rPr>
        <w:t xml:space="preserve">式被称为詹森不等式。如果我们将</w:t>
      </w:r>
      <w:r>
        <w:t xml:space="preserve"> </w:t>
      </w:r>
      <m:oMath>
        <m:sSub>
          <m:e>
            <m:r>
              <m:t>λ</m:t>
            </m:r>
          </m:e>
          <m:sub>
            <m:r>
              <m:t>i</m:t>
            </m:r>
          </m:sub>
        </m:sSub>
      </m:oMath>
      <w:r>
        <w:t xml:space="preserve"> </w:t>
      </w:r>
      <w:r>
        <w:rPr>
          <w:rFonts w:hint="eastAsia"/>
        </w:rPr>
        <w:t xml:space="preserve">解释为离散变量</w:t>
      </w:r>
      <w:r>
        <w:t xml:space="preserve"> </w:t>
      </w:r>
      <m:oMath>
        <m:r>
          <m:t>x</m:t>
        </m:r>
      </m:oMath>
      <w:r>
        <w:t xml:space="preserve"> </w:t>
      </w:r>
      <w:r>
        <w:rPr>
          <w:rFonts w:hint="eastAsia"/>
        </w:rPr>
        <w:t xml:space="preserve">取值为</w:t>
      </w:r>
      <w:r>
        <w:t xml:space="preserve"> </w:t>
      </w:r>
      <m:oMath>
        <m:d>
          <m:dPr>
            <m:begChr m:val="{"/>
            <m:endChr m:val="}"/>
            <m:sepChr m:val=""/>
            <m:grow/>
          </m:dPr>
          <m:e>
            <m:sSub>
              <m:e>
                <m:r>
                  <m:t>x</m:t>
                </m:r>
              </m:e>
              <m:sub>
                <m:r>
                  <m:t>i</m:t>
                </m:r>
              </m:sub>
            </m:sSub>
          </m:e>
        </m:d>
      </m:oMath>
      <w:r>
        <w:t xml:space="preserve"> </w:t>
      </w:r>
      <w:r>
        <w:rPr>
          <w:rFonts w:hint="eastAsia"/>
        </w:rPr>
        <w:t xml:space="preserve">时的概率分布，那么</w:t>
      </w:r>
      <w:r>
        <w:t xml:space="preserve"> (2.102) </w:t>
      </w:r>
      <w:r>
        <w:rPr>
          <w:rFonts w:hint="eastAsia"/>
        </w:rPr>
        <w:t xml:space="preserve">式可以写成</w:t>
      </w:r>
    </w:p>
    <w:p>
      <w:pPr>
        <w:pStyle w:val="a0"/>
      </w:pPr>
      <m:oMathPara>
        <m:oMathParaPr>
          <m:jc m:val="center"/>
        </m:oMathParaPr>
        <m:oMath>
          <m:r>
            <m:t>f</m:t>
          </m:r>
          <m:d>
            <m:dPr>
              <m:begChr m:val="("/>
              <m:endChr m:val=")"/>
              <m:sepChr m:val=""/>
              <m:grow/>
            </m:dPr>
            <m:e>
              <m:r>
                <m:rPr>
                  <m:sty m:val="p"/>
                  <m:scr m:val="double-struck"/>
                </m:rPr>
                <m:t>E</m:t>
              </m:r>
              <m:d>
                <m:dPr>
                  <m:begChr m:val="["/>
                  <m:endChr m:val="]"/>
                  <m:sepChr m:val=""/>
                  <m:grow/>
                </m:dPr>
                <m:e>
                  <m:r>
                    <m:t>x</m:t>
                  </m:r>
                </m:e>
              </m:d>
            </m:e>
          </m:d>
          <m:r>
            <m:rPr>
              <m:sty m:val="p"/>
            </m:rPr>
            <m:t>≤</m:t>
          </m:r>
          <m:r>
            <m:rPr>
              <m:sty m:val="p"/>
              <m:scr m:val="double-struck"/>
            </m:rPr>
            <m:t>E</m:t>
          </m:r>
          <m:d>
            <m:dPr>
              <m:begChr m:val="["/>
              <m:endChr m:val="]"/>
              <m:sepChr m:val=""/>
              <m:grow/>
            </m:dPr>
            <m:e>
              <m:r>
                <m:t>f</m:t>
              </m:r>
              <m:d>
                <m:dPr>
                  <m:begChr m:val="("/>
                  <m:endChr m:val=")"/>
                  <m:sepChr m:val=""/>
                  <m:grow/>
                </m:dPr>
                <m:e>
                  <m:r>
                    <m:t>x</m:t>
                  </m:r>
                </m:e>
              </m:d>
            </m:e>
          </m:d>
          <m:r>
            <m:t>  </m:t>
          </m:r>
          <m:r>
            <m:rPr>
              <m:nor/>
              <m:sty m:val="p"/>
            </m:rPr>
            <m:t>(2.103)</m:t>
          </m:r>
        </m:oMath>
      </m:oMathPara>
    </w:p>
    <w:p>
      <w:pPr>
        <w:pStyle w:val="FirstParagraph"/>
      </w:pPr>
      <w:r>
        <w:rPr>
          <w:rFonts w:hint="eastAsia"/>
        </w:rPr>
        <w:t xml:space="preserve">其中</w:t>
      </w:r>
      <w:r>
        <w:t xml:space="preserve"> </w:t>
      </w:r>
      <m:oMath>
        <m:r>
          <m:rPr>
            <m:sty m:val="p"/>
            <m:scr m:val="double-struck"/>
          </m:rPr>
          <m:t>E</m:t>
        </m:r>
        <m:d>
          <m:dPr>
            <m:begChr m:val="["/>
            <m:endChr m:val="]"/>
            <m:sepChr m:val=""/>
            <m:grow/>
          </m:dPr>
          <m:e>
            <m:r>
              <m:rPr>
                <m:sty m:val="p"/>
              </m:rPr>
              <m:t>⋅</m:t>
            </m:r>
          </m:e>
        </m:d>
      </m:oMath>
      <w:r>
        <w:t xml:space="preserve"> </w:t>
      </w:r>
      <w:r>
        <w:rPr>
          <w:rFonts w:hint="eastAsia"/>
        </w:rPr>
        <w:t xml:space="preserve">表示期望。对于连续变量，詹森不等式</w:t>
      </w:r>
    </w:p>
    <w:p>
      <w:pPr>
        <w:pStyle w:val="a0"/>
      </w:pPr>
      <w:r>
        <w:rPr>
          <w:rFonts w:hint="eastAsia"/>
        </w:rPr>
        <w:t xml:space="preserve">具有如下形式</w:t>
      </w:r>
    </w:p>
    <w:p>
      <w:pPr>
        <w:pStyle w:val="a0"/>
      </w:pPr>
      <m:oMathPara>
        <m:oMathParaPr>
          <m:jc m:val="center"/>
        </m:oMathParaPr>
        <m:oMath>
          <m:r>
            <m:t>f</m:t>
          </m:r>
          <m:d>
            <m:dPr>
              <m:begChr m:val="("/>
              <m:endChr m:val=")"/>
              <m:sepChr m:val=""/>
              <m:grow/>
            </m:dPr>
            <m:e>
              <m:r>
                <m:rPr>
                  <m:sty m:val="p"/>
                </m:rPr>
                <m:t>∫</m:t>
              </m:r>
              <m:r>
                <m:rPr>
                  <m:sty m:val="b"/>
                </m:rPr>
                <m:t>x</m:t>
              </m:r>
              <m:r>
                <m:t>p</m:t>
              </m:r>
              <m:d>
                <m:dPr>
                  <m:begChr m:val="("/>
                  <m:endChr m:val=")"/>
                  <m:sepChr m:val=""/>
                  <m:grow/>
                </m:dPr>
                <m:e>
                  <m:r>
                    <m:rPr>
                      <m:sty m:val="b"/>
                    </m:rPr>
                    <m:t>x</m:t>
                  </m:r>
                </m:e>
              </m:d>
              <m:r>
                <m:rPr>
                  <m:sty m:val="p"/>
                </m:rPr>
                <m:t>d</m:t>
              </m:r>
              <m:r>
                <m:rPr>
                  <m:sty m:val="b"/>
                </m:rPr>
                <m:t>x</m:t>
              </m:r>
            </m:e>
          </m:d>
          <m:r>
            <m:rPr>
              <m:sty m:val="p"/>
            </m:rPr>
            <m:t>≤</m:t>
          </m:r>
          <m:r>
            <m:rPr>
              <m:sty m:val="p"/>
            </m:rPr>
            <m:t>∫</m:t>
          </m:r>
          <m:r>
            <m:t>f</m:t>
          </m:r>
          <m:d>
            <m:dPr>
              <m:begChr m:val="("/>
              <m:endChr m:val=")"/>
              <m:sepChr m:val=""/>
              <m:grow/>
            </m:dPr>
            <m:e>
              <m:r>
                <m:rPr>
                  <m:sty m:val="b"/>
                </m:rPr>
                <m:t>x</m:t>
              </m:r>
            </m:e>
          </m:d>
          <m:r>
            <m:t>p</m:t>
          </m:r>
          <m:d>
            <m:dPr>
              <m:begChr m:val="("/>
              <m:endChr m:val=")"/>
              <m:sepChr m:val=""/>
              <m:grow/>
            </m:dPr>
            <m:e>
              <m:r>
                <m:rPr>
                  <m:sty m:val="b"/>
                </m:rPr>
                <m:t>x</m:t>
              </m:r>
            </m:e>
          </m:d>
          <m:r>
            <m:rPr>
              <m:sty m:val="p"/>
            </m:rPr>
            <m:t>d</m:t>
          </m:r>
          <m:r>
            <m:rPr>
              <m:sty m:val="b"/>
            </m:rPr>
            <m:t>x</m:t>
          </m:r>
          <m:r>
            <m:rPr>
              <m:sty m:val="p"/>
            </m:rPr>
            <m:t>.</m:t>
          </m:r>
          <m:r>
            <m:t>  </m:t>
          </m:r>
          <m:r>
            <m:rPr>
              <m:nor/>
              <m:sty m:val="p"/>
            </m:rPr>
            <m:t>(2.104)</m:t>
          </m:r>
        </m:oMath>
      </m:oMathPara>
    </w:p>
    <w:p>
      <w:pPr>
        <w:pStyle w:val="FirstParagraph"/>
      </w:pPr>
      <w:r>
        <w:rPr>
          <w:rFonts w:hint="eastAsia"/>
        </w:rPr>
        <w:t xml:space="preserve">我们可以将形式为</w:t>
      </w:r>
      <w:r>
        <w:t xml:space="preserve"> (2.104) </w:t>
      </w:r>
      <w:r>
        <w:rPr>
          <w:rFonts w:hint="eastAsia"/>
        </w:rPr>
        <w:t xml:space="preserve">的詹森不等式应用于库尔贝克</w:t>
      </w:r>
      <w:r>
        <w:t xml:space="preserve"> - </w:t>
      </w:r>
      <w:r>
        <w:rPr>
          <w:rFonts w:hint="eastAsia"/>
        </w:rPr>
        <w:t xml:space="preserve">莱布勒散度</w:t>
      </w:r>
      <w:r>
        <w:t xml:space="preserve"> </w:t>
      </w:r>
      <w:r>
        <w:rPr>
          <w:rFonts w:hint="eastAsia"/>
        </w:rPr>
        <w:t xml:space="preserve">(2.100)，得到</w:t>
      </w:r>
    </w:p>
    <w:p>
      <w:pPr>
        <w:pStyle w:val="a0"/>
      </w:pPr>
      <m:oMathPara>
        <m:oMathParaPr>
          <m:jc m:val="center"/>
        </m:oMathParaPr>
        <m:oMath>
          <m:r>
            <m:rPr>
              <m:sty m:val="p"/>
            </m:rPr>
            <m:t>K</m:t>
          </m:r>
          <m:r>
            <m:rPr>
              <m:sty m:val="p"/>
            </m:rPr>
            <m:t>L</m:t>
          </m:r>
          <m:d>
            <m:dPr>
              <m:begChr m:val="("/>
              <m:endChr m:val=")"/>
              <m:sepChr m:val=""/>
              <m:grow/>
            </m:dPr>
            <m:e>
              <m:r>
                <m:t>p</m:t>
              </m:r>
              <m:r>
                <m:rPr>
                  <m:sty m:val="p"/>
                </m:rPr>
                <m:t>∥</m:t>
              </m:r>
              <m:r>
                <m:t>q</m:t>
              </m:r>
            </m:e>
          </m:d>
          <m:r>
            <m:rPr>
              <m:sty m:val="p"/>
            </m:rPr>
            <m:t>=</m:t>
          </m:r>
          <m:r>
            <m:rPr>
              <m:sty m:val="p"/>
            </m:rPr>
            <m:t>−</m:t>
          </m:r>
          <m:r>
            <m:rPr>
              <m:sty m:val="p"/>
            </m:rPr>
            <m:t>∫</m:t>
          </m:r>
          <m:r>
            <m:t>p</m:t>
          </m:r>
          <m:d>
            <m:dPr>
              <m:begChr m:val="("/>
              <m:endChr m:val=")"/>
              <m:sepChr m:val=""/>
              <m:grow/>
            </m:dPr>
            <m:e>
              <m:r>
                <m:rPr>
                  <m:sty m:val="b"/>
                </m:rPr>
                <m:t>x</m:t>
              </m:r>
            </m:e>
          </m:d>
          <m:r>
            <m:rPr>
              <m:sty m:val="p"/>
            </m:rPr>
            <m:t>ln</m:t>
          </m:r>
          <m:d>
            <m:dPr>
              <m:begChr m:val="{"/>
              <m:endChr m:val="}"/>
              <m:sepChr m:val=""/>
              <m:grow/>
            </m:dPr>
            <m:e>
              <m:f>
                <m:fPr>
                  <m:type m:val="bar"/>
                </m:fPr>
                <m:num>
                  <m:r>
                    <m:t>q</m:t>
                  </m:r>
                  <m:d>
                    <m:dPr>
                      <m:begChr m:val="("/>
                      <m:endChr m:val=")"/>
                      <m:sepChr m:val=""/>
                      <m:grow/>
                    </m:dPr>
                    <m:e>
                      <m:r>
                        <m:rPr>
                          <m:sty m:val="b"/>
                        </m:rPr>
                        <m:t>x</m:t>
                      </m:r>
                    </m:e>
                  </m:d>
                </m:num>
                <m:den>
                  <m:r>
                    <m:t>p</m:t>
                  </m:r>
                  <m:d>
                    <m:dPr>
                      <m:begChr m:val="("/>
                      <m:endChr m:val=")"/>
                      <m:sepChr m:val=""/>
                      <m:grow/>
                    </m:dPr>
                    <m:e>
                      <m:r>
                        <m:rPr>
                          <m:sty m:val="b"/>
                        </m:rPr>
                        <m:t>x</m:t>
                      </m:r>
                    </m:e>
                  </m:d>
                </m:den>
              </m:f>
            </m:e>
          </m:d>
          <m:r>
            <m:rPr>
              <m:sty m:val="p"/>
            </m:rPr>
            <m:t>d</m:t>
          </m:r>
          <m:r>
            <m:rPr>
              <m:sty m:val="b"/>
            </m:rPr>
            <m:t>x</m:t>
          </m:r>
          <m:r>
            <m:rPr>
              <m:sty m:val="p"/>
            </m:rPr>
            <m:t>≥</m:t>
          </m:r>
          <m:r>
            <m:rPr>
              <m:sty m:val="p"/>
            </m:rPr>
            <m:t>−</m:t>
          </m:r>
          <m:r>
            <m:rPr>
              <m:sty m:val="p"/>
            </m:rPr>
            <m:t>ln</m:t>
          </m:r>
          <m:r>
            <m:rPr>
              <m:sty m:val="p"/>
            </m:rPr>
            <m:t>∫</m:t>
          </m:r>
          <m:r>
            <m:t>q</m:t>
          </m:r>
          <m:d>
            <m:dPr>
              <m:begChr m:val="("/>
              <m:endChr m:val=")"/>
              <m:sepChr m:val=""/>
              <m:grow/>
            </m:dPr>
            <m:e>
              <m:r>
                <m:rPr>
                  <m:sty m:val="b"/>
                </m:rPr>
                <m:t>x</m:t>
              </m:r>
            </m:e>
          </m:d>
          <m:r>
            <m:rPr>
              <m:sty m:val="p"/>
            </m:rPr>
            <m:t>d</m:t>
          </m:r>
          <m:r>
            <m:rPr>
              <m:sty m:val="b"/>
            </m:rPr>
            <m:t>x</m:t>
          </m:r>
          <m:r>
            <m:rPr>
              <m:sty m:val="p"/>
            </m:rPr>
            <m:t>=</m:t>
          </m:r>
          <m:r>
            <m:t>0</m:t>
          </m:r>
          <m:r>
            <m:t>  </m:t>
          </m:r>
          <m:r>
            <m:rPr>
              <m:nor/>
              <m:sty m:val="p"/>
            </m:rPr>
            <m:t>(2.105)</m:t>
          </m:r>
        </m:oMath>
      </m:oMathPara>
    </w:p>
    <w:p>
      <w:pPr>
        <w:pStyle w:val="FirstParagraph"/>
      </w:pPr>
      <w:r>
        <w:rPr>
          <w:rFonts w:hint="eastAsia"/>
        </w:rPr>
        <w:t xml:space="preserve">其中我们使用了</w:t>
      </w:r>
      <w:r>
        <w:t xml:space="preserve"> </w:t>
      </w:r>
      <m:oMath>
        <m:r>
          <m:rPr>
            <m:sty m:val="p"/>
          </m:rPr>
          <m:t>−</m:t>
        </m:r>
        <m:r>
          <m:rPr>
            <m:sty m:val="p"/>
          </m:rPr>
          <m:t>ln</m:t>
        </m:r>
        <m:r>
          <m:t>x</m:t>
        </m:r>
      </m:oMath>
      <w:r>
        <w:t xml:space="preserve"> </w:t>
      </w:r>
      <w:r>
        <w:rPr>
          <w:rFonts w:hint="eastAsia"/>
        </w:rPr>
        <w:t xml:space="preserve">是一个凸函数，以及归一化条件</w:t>
      </w:r>
      <w:r>
        <w:t xml:space="preserve"> </w:t>
      </w:r>
      <m:oMath>
        <m:r>
          <m:rPr>
            <m:sty m:val="p"/>
          </m:rPr>
          <m:t>∫</m:t>
        </m:r>
        <m:r>
          <m:t>q</m:t>
        </m:r>
        <m:d>
          <m:dPr>
            <m:begChr m:val="("/>
            <m:endChr m:val=")"/>
            <m:sepChr m:val=""/>
            <m:grow/>
          </m:dPr>
          <m:e>
            <m:r>
              <m:rPr>
                <m:sty m:val="b"/>
              </m:rPr>
              <m:t>x</m:t>
            </m:r>
          </m:e>
        </m:d>
        <m:r>
          <m:rPr>
            <m:sty m:val="p"/>
          </m:rPr>
          <m:t>d</m:t>
        </m:r>
        <m:r>
          <m:rPr>
            <m:sty m:val="b"/>
          </m:rPr>
          <m:t>x</m:t>
        </m:r>
        <m:r>
          <m:rPr>
            <m:sty m:val="p"/>
          </m:rPr>
          <m:t>=</m:t>
        </m:r>
        <m:r>
          <m:t>1</m:t>
        </m:r>
      </m:oMath>
      <w:r>
        <w:t xml:space="preserve"> </w:t>
      </w:r>
      <w:r>
        <w:rPr>
          <w:rFonts w:hint="eastAsia"/>
        </w:rPr>
        <w:t xml:space="preserve">。事实上，</w:t>
      </w:r>
      <w:r>
        <w:t xml:space="preserve"> </w:t>
      </w:r>
      <m:oMath>
        <m:r>
          <m:rPr>
            <m:sty m:val="p"/>
          </m:rPr>
          <m:t>−</m:t>
        </m:r>
        <m:r>
          <m:rPr>
            <m:sty m:val="p"/>
          </m:rPr>
          <m:t>ln</m:t>
        </m:r>
        <m:r>
          <m:t>x</m:t>
        </m:r>
      </m:oMath>
      <w:r>
        <w:t xml:space="preserve"> </w:t>
      </w:r>
      <w:r>
        <w:rPr>
          <w:rFonts w:hint="eastAsia"/>
        </w:rPr>
        <w:t xml:space="preserve">是一个严格凸函数，因此等式成立的充要条件是，对于所有的</w:t>
      </w:r>
      <w:r>
        <w:t xml:space="preserve"> </w:t>
      </w:r>
      <m:oMath>
        <m:r>
          <m:rPr>
            <m:sty m:val="b"/>
          </m:rPr>
          <m:t>x</m:t>
        </m:r>
      </m:oMath>
      <w:r>
        <w:t xml:space="preserve"> </w:t>
      </w:r>
      <w:r>
        <w:rPr>
          <w:rFonts w:hint="eastAsia"/>
        </w:rPr>
        <w:t xml:space="preserve">都有</w:t>
      </w:r>
      <w:r>
        <w:t xml:space="preserve"> </w:t>
      </w:r>
      <m:oMath>
        <m:r>
          <m:t>q</m:t>
        </m:r>
        <m:d>
          <m:dPr>
            <m:begChr m:val="("/>
            <m:endChr m:val=")"/>
            <m:sepChr m:val=""/>
            <m:grow/>
          </m:dPr>
          <m:e>
            <m:r>
              <m:rPr>
                <m:sty m:val="b"/>
              </m:rPr>
              <m:t>x</m:t>
            </m:r>
          </m:e>
        </m:d>
        <m:r>
          <m:rPr>
            <m:sty m:val="p"/>
          </m:rPr>
          <m:t>=</m:t>
        </m:r>
        <m:r>
          <m:t>p</m:t>
        </m:r>
        <m:d>
          <m:dPr>
            <m:begChr m:val="("/>
            <m:endChr m:val=")"/>
            <m:sepChr m:val=""/>
            <m:grow/>
          </m:dPr>
          <m:e>
            <m:r>
              <m:rPr>
                <m:sty m:val="b"/>
              </m:rPr>
              <m:t>x</m:t>
            </m:r>
          </m:e>
        </m:d>
      </m:oMath>
      <w:r>
        <w:t xml:space="preserve"> </w:t>
      </w:r>
      <w:r>
        <w:rPr>
          <w:rFonts w:hint="eastAsia"/>
        </w:rPr>
        <w:t xml:space="preserve">。因此，我们可以将库尔贝克</w:t>
      </w:r>
      <w:r>
        <w:t xml:space="preserve"> - </w:t>
      </w:r>
      <w:r>
        <w:rPr>
          <w:rFonts w:hint="eastAsia"/>
        </w:rPr>
        <w:t xml:space="preserve">莱布勒散度解释为两个分布</w:t>
      </w:r>
      <w:r>
        <w:t xml:space="preserve"> </w:t>
      </w:r>
      <m:oMath>
        <m:r>
          <m:t>p</m:t>
        </m:r>
        <m:d>
          <m:dPr>
            <m:begChr m:val="("/>
            <m:endChr m:val=")"/>
            <m:sepChr m:val=""/>
            <m:grow/>
          </m:dPr>
          <m:e>
            <m:r>
              <m:rPr>
                <m:sty m:val="b"/>
              </m:rPr>
              <m:t>x</m:t>
            </m:r>
          </m:e>
        </m:d>
      </m:oMath>
      <w:r>
        <w:t xml:space="preserve"> </w:t>
      </w:r>
      <w:r>
        <w:rPr>
          <w:rFonts w:hint="eastAsia"/>
        </w:rPr>
        <w:t xml:space="preserve">和</w:t>
      </w:r>
      <w:r>
        <w:t xml:space="preserve"> </w:t>
      </w:r>
      <m:oMath>
        <m:r>
          <m:t>q</m:t>
        </m:r>
        <m:d>
          <m:dPr>
            <m:begChr m:val="("/>
            <m:endChr m:val=")"/>
            <m:sepChr m:val=""/>
            <m:grow/>
          </m:dPr>
          <m:e>
            <m:r>
              <m:rPr>
                <m:sty m:val="b"/>
              </m:rPr>
              <m:t>x</m:t>
            </m:r>
          </m:e>
        </m:d>
      </m:oMath>
      <w:r>
        <w:t xml:space="preserve"> </w:t>
      </w:r>
      <w:r>
        <w:rPr>
          <w:rFonts w:hint="eastAsia"/>
        </w:rPr>
        <w:t xml:space="preserve">之间差异的度量。</w:t>
      </w:r>
    </w:p>
    <w:p>
      <w:pPr>
        <w:pStyle w:val="a0"/>
      </w:pPr>
      <w:r>
        <w:rPr>
          <w:rFonts w:hint="eastAsia"/>
        </w:rPr>
        <w:t xml:space="preserve">我们发现数据压缩和密度估计(即对未知概率分布进行建模的问题)之间存在着密切的关系，因为当我们知道真实分布时，就能实现最有效的压缩。如果我们使用的分布与真实分布不同，那么编码效率必然会降低，并且平均而言，必须传输的额外信息(至少)等于这两个分布之间的库尔贝克</w:t>
      </w:r>
      <w:r>
        <w:t xml:space="preserve"> - </w:t>
      </w:r>
      <w:r>
        <w:rPr>
          <w:rFonts w:hint="eastAsia"/>
        </w:rPr>
        <w:t xml:space="preserve">莱布勒散度。</w:t>
      </w:r>
    </w:p>
    <w:p>
      <w:pPr>
        <w:pStyle w:val="a0"/>
      </w:pPr>
      <w:r>
        <w:rPr>
          <w:rFonts w:hint="eastAsia"/>
        </w:rPr>
        <w:t xml:space="preserve">假设数据是由一个我们希望对其进行建模的未知分布</w:t>
      </w:r>
      <w:r>
        <w:t xml:space="preserve"> </w:t>
      </w:r>
      <m:oMath>
        <m:r>
          <m:t>p</m:t>
        </m:r>
        <m:d>
          <m:dPr>
            <m:begChr m:val="("/>
            <m:endChr m:val=")"/>
            <m:sepChr m:val=""/>
            <m:grow/>
          </m:dPr>
          <m:e>
            <m:r>
              <m:rPr>
                <m:sty m:val="b"/>
              </m:rPr>
              <m:t>x</m:t>
            </m:r>
          </m:e>
        </m:d>
      </m:oMath>
      <w:r>
        <w:t xml:space="preserve"> </w:t>
      </w:r>
      <w:r>
        <w:rPr>
          <w:rFonts w:hint="eastAsia"/>
        </w:rPr>
        <w:t xml:space="preserve">生成的。我们可以尝试使用某个由一组可调节参数</w:t>
      </w:r>
      <w:r>
        <w:t xml:space="preserve"> </w:t>
      </w:r>
      <m:oMath>
        <m:r>
          <m:rPr>
            <m:sty m:val="b"/>
          </m:rPr>
          <m:t>θ</m:t>
        </m:r>
      </m:oMath>
      <w:r>
        <w:t xml:space="preserve"> </w:t>
      </w:r>
      <w:r>
        <w:rPr>
          <w:rFonts w:hint="eastAsia"/>
        </w:rPr>
        <w:t xml:space="preserve">控制的参数化分布</w:t>
      </w:r>
      <w:r>
        <w:t xml:space="preserve"> </w:t>
      </w:r>
      <m:oMath>
        <m:r>
          <m:t>q</m:t>
        </m:r>
        <m:d>
          <m:dPr>
            <m:begChr m:val="("/>
            <m:endChr m:val=")"/>
            <m:sepChr m:val=""/>
            <m:grow/>
          </m:dPr>
          <m:e>
            <m:r>
              <m:rPr>
                <m:sty m:val="b"/>
              </m:rPr>
              <m:t>x</m:t>
            </m:r>
            <m:r>
              <m:rPr>
                <m:sty m:val="p"/>
              </m:rPr>
              <m:t>∣</m:t>
            </m:r>
            <m:r>
              <m:rPr>
                <m:sty m:val="b"/>
              </m:rPr>
              <m:t>θ</m:t>
            </m:r>
          </m:e>
        </m:d>
      </m:oMath>
      <w:r>
        <w:t xml:space="preserve"> </w:t>
      </w:r>
      <w:r>
        <w:rPr>
          <w:rFonts w:hint="eastAsia"/>
        </w:rPr>
        <w:t xml:space="preserve">来近似这个分布。确定</w:t>
      </w:r>
      <w:r>
        <w:t xml:space="preserve"> </w:t>
      </w:r>
      <m:oMath>
        <m:r>
          <m:rPr>
            <m:sty m:val="b"/>
          </m:rPr>
          <m:t>θ</m:t>
        </m:r>
      </m:oMath>
      <w:r>
        <w:t xml:space="preserve"> </w:t>
      </w:r>
      <w:r>
        <w:rPr>
          <w:rFonts w:hint="eastAsia"/>
        </w:rPr>
        <w:t xml:space="preserve">的一种方法是相对于</w:t>
      </w:r>
      <w:r>
        <w:t xml:space="preserve"> </w:t>
      </w:r>
      <m:oMath>
        <m:r>
          <m:rPr>
            <m:sty m:val="b"/>
          </m:rPr>
          <m:t>θ</m:t>
        </m:r>
      </m:oMath>
      <w:r>
        <w:t xml:space="preserve"> </w:t>
      </w:r>
      <w:r>
        <w:rPr>
          <w:rFonts w:hint="eastAsia"/>
        </w:rPr>
        <w:t xml:space="preserve">最小化</w:t>
      </w:r>
      <w:r>
        <w:t xml:space="preserve"> </w:t>
      </w:r>
      <m:oMath>
        <m:r>
          <m:t>p</m:t>
        </m:r>
        <m:d>
          <m:dPr>
            <m:begChr m:val="("/>
            <m:endChr m:val=")"/>
            <m:sepChr m:val=""/>
            <m:grow/>
          </m:dPr>
          <m:e>
            <m:r>
              <m:rPr>
                <m:sty m:val="b"/>
              </m:rPr>
              <m:t>x</m:t>
            </m:r>
          </m:e>
        </m:d>
      </m:oMath>
      <w:r>
        <w:t xml:space="preserve"> </w:t>
      </w:r>
      <w:r>
        <w:rPr>
          <w:rFonts w:hint="eastAsia"/>
        </w:rPr>
        <w:t xml:space="preserve">和</w:t>
      </w:r>
      <w:r>
        <w:t xml:space="preserve"> </w:t>
      </w:r>
      <m:oMath>
        <m:r>
          <m:t>q</m:t>
        </m:r>
        <m:d>
          <m:dPr>
            <m:begChr m:val="("/>
            <m:endChr m:val=")"/>
            <m:sepChr m:val=""/>
            <m:grow/>
          </m:dPr>
          <m:e>
            <m:r>
              <m:rPr>
                <m:sty m:val="b"/>
              </m:rPr>
              <m:t>x</m:t>
            </m:r>
            <m:r>
              <m:rPr>
                <m:sty m:val="p"/>
              </m:rPr>
              <m:t>∣</m:t>
            </m:r>
            <m:r>
              <m:rPr>
                <m:sty m:val="b"/>
              </m:rPr>
              <m:t>θ</m:t>
            </m:r>
          </m:e>
        </m:d>
      </m:oMath>
      <w:r>
        <w:t xml:space="preserve"> </w:t>
      </w:r>
      <w:r>
        <w:rPr>
          <w:rFonts w:hint="eastAsia"/>
        </w:rPr>
        <w:t xml:space="preserve">之间的库尔贝克</w:t>
      </w:r>
      <w:r>
        <w:t xml:space="preserve"> - </w:t>
      </w:r>
      <w:r>
        <w:rPr>
          <w:rFonts w:hint="eastAsia"/>
        </w:rPr>
        <w:t xml:space="preserve">莱布勒散度。我们不能直接这样做，因为我们不知道</w:t>
      </w:r>
      <w:r>
        <w:t xml:space="preserve"> </w:t>
      </w:r>
      <m:oMath>
        <m:r>
          <m:t>p</m:t>
        </m:r>
        <m:d>
          <m:dPr>
            <m:begChr m:val="("/>
            <m:endChr m:val=")"/>
            <m:sepChr m:val=""/>
            <m:grow/>
          </m:dPr>
          <m:e>
            <m:r>
              <m:rPr>
                <m:sty m:val="b"/>
              </m:rPr>
              <m:t>x</m:t>
            </m:r>
          </m:e>
        </m:d>
      </m:oMath>
      <w:r>
        <w:t xml:space="preserve"> </w:t>
      </w:r>
      <w:r>
        <w:rPr>
          <w:rFonts w:hint="eastAsia"/>
        </w:rPr>
        <w:t xml:space="preserve">。然而，假设我们已经观察到了从</w:t>
      </w:r>
      <w:r>
        <w:t xml:space="preserve"> </w:t>
      </w:r>
      <m:oMath>
        <m:r>
          <m:t>p</m:t>
        </m:r>
        <m:d>
          <m:dPr>
            <m:begChr m:val="("/>
            <m:endChr m:val=")"/>
            <m:sepChr m:val=""/>
            <m:grow/>
          </m:dPr>
          <m:e>
            <m:r>
              <m:rPr>
                <m:sty m:val="b"/>
              </m:rPr>
              <m:t>x</m:t>
            </m:r>
          </m:e>
        </m:d>
      </m:oMath>
      <w:r>
        <w:t xml:space="preserve"> </w:t>
      </w:r>
      <w:r>
        <w:rPr>
          <w:rFonts w:hint="eastAsia"/>
        </w:rPr>
        <w:t xml:space="preserve">中抽取的有限训练点集</w:t>
      </w:r>
      <w:r>
        <w:t xml:space="preserve"> </w:t>
      </w:r>
      <m:oMath>
        <m:sSub>
          <m:e>
            <m:r>
              <m:rPr>
                <m:sty m:val="b"/>
              </m:rPr>
              <m:t>x</m:t>
            </m:r>
          </m:e>
          <m:sub>
            <m:r>
              <m:t>n</m:t>
            </m:r>
          </m:sub>
        </m:sSub>
      </m:oMath>
      <w:r>
        <w:t xml:space="preserve"> </w:t>
      </w:r>
      <w:r>
        <w:rPr>
          <w:rFonts w:hint="eastAsia"/>
        </w:rPr>
        <w:t xml:space="preserve">，其中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。然后，使用</w:t>
      </w:r>
      <w:r>
        <w:t xml:space="preserve"> </w:t>
      </w:r>
      <w:r>
        <w:rPr>
          <w:rFonts w:hint="eastAsia"/>
        </w:rPr>
        <w:t xml:space="preserve">(2.40)，相对于</w:t>
      </w:r>
      <w:r>
        <w:t xml:space="preserve"> </w:t>
      </w:r>
      <m:oMath>
        <m:r>
          <m:t>p</m:t>
        </m:r>
        <m:d>
          <m:dPr>
            <m:begChr m:val="("/>
            <m:endChr m:val=")"/>
            <m:sepChr m:val=""/>
            <m:grow/>
          </m:dPr>
          <m:e>
            <m:r>
              <m:rPr>
                <m:sty m:val="b"/>
              </m:rPr>
              <m:t>x</m:t>
            </m:r>
          </m:e>
        </m:d>
      </m:oMath>
      <w:r>
        <w:t xml:space="preserve"> </w:t>
      </w:r>
      <w:r>
        <w:rPr>
          <w:rFonts w:hint="eastAsia"/>
        </w:rPr>
        <w:t xml:space="preserve">的期望可以通过对这些点的有限求和来近似，从而得到</w:t>
      </w:r>
    </w:p>
    <w:p>
      <w:pPr>
        <w:pStyle w:val="a0"/>
      </w:pPr>
      <m:oMathPara>
        <m:oMathParaPr>
          <m:jc m:val="center"/>
        </m:oMathParaPr>
        <m:oMath>
          <m:r>
            <m:rPr>
              <m:sty m:val="p"/>
            </m:rPr>
            <m:t>K</m:t>
          </m:r>
          <m:r>
            <m:rPr>
              <m:sty m:val="p"/>
            </m:rPr>
            <m:t>L</m:t>
          </m:r>
          <m:d>
            <m:dPr>
              <m:begChr m:val="("/>
              <m:endChr m:val=")"/>
              <m:sepChr m:val=""/>
              <m:grow/>
            </m:dPr>
            <m:e>
              <m:r>
                <m:t>p</m:t>
              </m:r>
              <m:r>
                <m:rPr>
                  <m:sty m:val="p"/>
                </m:rPr>
                <m:t>∥</m:t>
              </m:r>
              <m:r>
                <m:t>q</m:t>
              </m:r>
            </m:e>
          </m:d>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d>
                <m:dPr>
                  <m:begChr m:val="{"/>
                  <m:endChr m:val="}"/>
                  <m:sepChr m:val=""/>
                  <m:grow/>
                </m:dPr>
                <m:e>
                  <m:r>
                    <m:rPr>
                      <m:sty m:val="p"/>
                    </m:rPr>
                    <m:t>−</m:t>
                  </m:r>
                  <m:r>
                    <m:rPr>
                      <m:sty m:val="p"/>
                    </m:rPr>
                    <m:t>ln</m:t>
                  </m:r>
                  <m:r>
                    <m:t>q</m:t>
                  </m:r>
                  <m:d>
                    <m:dPr>
                      <m:begChr m:val="("/>
                      <m:endChr m:val=")"/>
                      <m:sepChr m:val=""/>
                      <m:grow/>
                    </m:dPr>
                    <m:e>
                      <m:sSub>
                        <m:e>
                          <m:r>
                            <m:rPr>
                              <m:sty m:val="b"/>
                            </m:rPr>
                            <m:t>x</m:t>
                          </m:r>
                        </m:e>
                        <m:sub>
                          <m:r>
                            <m:t>n</m:t>
                          </m:r>
                        </m:sub>
                      </m:sSub>
                      <m:r>
                        <m:rPr>
                          <m:sty m:val="p"/>
                        </m:rPr>
                        <m:t>∣</m:t>
                      </m:r>
                      <m:r>
                        <m:rPr>
                          <m:sty m:val="b"/>
                        </m:rPr>
                        <m:t>θ</m:t>
                      </m:r>
                    </m:e>
                  </m:d>
                  <m:r>
                    <m:rPr>
                      <m:sty m:val="p"/>
                    </m:rPr>
                    <m:t>+</m:t>
                  </m:r>
                  <m:r>
                    <m:rPr>
                      <m:sty m:val="p"/>
                    </m:rPr>
                    <m:t>ln</m:t>
                  </m:r>
                  <m:r>
                    <m:t>p</m:t>
                  </m:r>
                  <m:d>
                    <m:dPr>
                      <m:begChr m:val="("/>
                      <m:endChr m:val=")"/>
                      <m:sepChr m:val=""/>
                      <m:grow/>
                    </m:dPr>
                    <m:e>
                      <m:sSub>
                        <m:e>
                          <m:r>
                            <m:rPr>
                              <m:sty m:val="b"/>
                            </m:rPr>
                            <m:t>x</m:t>
                          </m:r>
                        </m:e>
                        <m:sub>
                          <m:r>
                            <m:t>n</m:t>
                          </m:r>
                        </m:sub>
                      </m:sSub>
                    </m:e>
                  </m:d>
                </m:e>
              </m:d>
            </m:e>
          </m:nary>
          <m:r>
            <m:rPr>
              <m:sty m:val="p"/>
            </m:rPr>
            <m:t>.</m:t>
          </m:r>
          <m:r>
            <m:t>  </m:t>
          </m:r>
          <m:r>
            <m:rPr>
              <m:nor/>
              <m:sty m:val="p"/>
            </m:rPr>
            <m:t>(2.106)</m:t>
          </m:r>
        </m:oMath>
      </m:oMathPara>
    </w:p>
    <w:p>
      <w:pPr>
        <w:pStyle w:val="FirstParagraph"/>
      </w:pPr>
      <w:r>
        <w:t xml:space="preserve">(2.106) </w:t>
      </w:r>
      <w:r>
        <w:rPr>
          <w:rFonts w:hint="eastAsia"/>
        </w:rPr>
        <w:t xml:space="preserve">式右侧的第二项与</w:t>
      </w:r>
      <w:r>
        <w:t xml:space="preserve"> </w:t>
      </w:r>
      <m:oMath>
        <m:r>
          <m:rPr>
            <m:sty m:val="b"/>
          </m:rPr>
          <m:t>θ</m:t>
        </m:r>
      </m:oMath>
      <w:r>
        <w:t xml:space="preserve"> </w:t>
      </w:r>
      <w:r>
        <w:rPr>
          <w:rFonts w:hint="eastAsia"/>
        </w:rPr>
        <w:t xml:space="preserve">无关，而第一项是在使用训练集评估的分布</w:t>
      </w:r>
      <w:r>
        <w:t xml:space="preserve"> </w:t>
      </w:r>
      <m:oMath>
        <m:r>
          <m:t>q</m:t>
        </m:r>
        <m:d>
          <m:dPr>
            <m:begChr m:val="("/>
            <m:endChr m:val=")"/>
            <m:sepChr m:val=""/>
            <m:grow/>
          </m:dPr>
          <m:e>
            <m:r>
              <m:rPr>
                <m:sty m:val="b"/>
              </m:rPr>
              <m:t>x</m:t>
            </m:r>
            <m:r>
              <m:rPr>
                <m:sty m:val="p"/>
              </m:rPr>
              <m:t>∣</m:t>
            </m:r>
            <m:r>
              <m:rPr>
                <m:sty m:val="b"/>
              </m:rPr>
              <m:t>θ</m:t>
            </m:r>
          </m:e>
        </m:d>
      </m:oMath>
      <w:r>
        <w:t xml:space="preserve"> </w:t>
      </w:r>
      <w:r>
        <w:rPr>
          <w:rFonts w:hint="eastAsia"/>
        </w:rPr>
        <w:t xml:space="preserve">下</w:t>
      </w:r>
      <w:r>
        <w:t xml:space="preserve"> </w:t>
      </w:r>
      <m:oMath>
        <m:r>
          <m:rPr>
            <m:sty m:val="b"/>
          </m:rPr>
          <m:t>θ</m:t>
        </m:r>
      </m:oMath>
      <w:r>
        <w:t xml:space="preserve"> </w:t>
      </w:r>
      <w:r>
        <w:rPr>
          <w:rFonts w:hint="eastAsia"/>
        </w:rPr>
        <w:t xml:space="preserve">的负对数似然函数。因此，我们看到最小化这个库尔贝克</w:t>
      </w:r>
      <w:r>
        <w:t xml:space="preserve"> - </w:t>
      </w:r>
      <w:r>
        <w:rPr>
          <w:rFonts w:hint="eastAsia"/>
        </w:rPr>
        <w:t xml:space="preserve">莱布勒散度等价于最大化对数似然函数。</w:t>
      </w:r>
    </w:p>
    <w:p>
      <w:r>
        <w:pict>
          <v:rect style="width:0;height:1.5pt" o:hralign="center" o:hrstd="t" o:hr="t"/>
        </w:pict>
      </w:r>
    </w:p>
    <w:p>
      <w:pPr>
        <w:pStyle w:val="FirstParagraph"/>
      </w:pPr>
      <w:r>
        <w:rPr>
          <w:rFonts w:hint="eastAsia"/>
        </w:rPr>
        <w:t xml:space="preserve">练习</w:t>
      </w:r>
      <w:r>
        <w:t xml:space="preserve"> 2.34</w:t>
      </w:r>
    </w:p>
    <w:p>
      <w:r>
        <w:pict>
          <v:rect style="width:0;height:1.5pt" o:hralign="center" o:hrstd="t" o:hr="t"/>
        </w:pict>
      </w:r>
    </w:p>
    <w:bookmarkEnd w:id="176"/>
    <w:bookmarkStart w:id="177" w:name="条件熵"/>
    <w:p>
      <w:pPr>
        <w:pStyle w:val="1"/>
      </w:pPr>
      <w:r>
        <w:t xml:space="preserve">2.5.6 </w:t>
      </w:r>
      <w:r>
        <w:rPr>
          <w:rFonts w:hint="eastAsia"/>
        </w:rPr>
        <w:t xml:space="preserve">条件熵</w:t>
      </w:r>
    </w:p>
    <w:p>
      <w:pPr>
        <w:pStyle w:val="FirstParagraph"/>
      </w:pPr>
      <w:r>
        <w:rPr>
          <w:rFonts w:hint="eastAsia"/>
        </w:rPr>
        <w:t xml:space="preserve">现在考虑两组变量</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之间的联合分布，由</w:t>
      </w:r>
      <w:r>
        <w:t xml:space="preserve"> </w:t>
      </w:r>
      <m:oMath>
        <m:r>
          <m:t>p</m:t>
        </m:r>
        <m:d>
          <m:dPr>
            <m:begChr m:val="("/>
            <m:endChr m:val=")"/>
            <m:sepChr m:val=""/>
            <m:grow/>
          </m:dPr>
          <m:e>
            <m:r>
              <m:rPr>
                <m:sty m:val="b"/>
              </m:rPr>
              <m:t>x</m:t>
            </m:r>
            <m:r>
              <m:rPr>
                <m:sty m:val="p"/>
              </m:rPr>
              <m:t>,</m:t>
            </m:r>
            <m:r>
              <m:rPr>
                <m:sty m:val="b"/>
              </m:rPr>
              <m:t>y</m:t>
            </m:r>
          </m:e>
        </m:d>
      </m:oMath>
      <w:r>
        <w:t xml:space="preserve"> </w:t>
      </w:r>
      <w:r>
        <w:rPr>
          <w:rFonts w:hint="eastAsia"/>
        </w:rPr>
        <w:t xml:space="preserve">给出，我们从中抽取</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的值对。如果</w:t>
      </w:r>
      <w:r>
        <w:t xml:space="preserve"> </w:t>
      </w:r>
      <m:oMath>
        <m:r>
          <m:rPr>
            <m:sty m:val="b"/>
          </m:rPr>
          <m:t>x</m:t>
        </m:r>
      </m:oMath>
      <w:r>
        <w:t xml:space="preserve"> </w:t>
      </w:r>
      <w:r>
        <w:rPr>
          <w:rFonts w:hint="eastAsia"/>
        </w:rPr>
        <w:t xml:space="preserve">的一个值已经已知，那么指定</w:t>
      </w:r>
      <w:r>
        <w:t xml:space="preserve"> </w:t>
      </w:r>
      <m:oMath>
        <m:r>
          <m:rPr>
            <m:sty m:val="b"/>
          </m:rPr>
          <m:t>y</m:t>
        </m:r>
      </m:oMath>
      <w:r>
        <w:t xml:space="preserve"> </w:t>
      </w:r>
      <w:r>
        <w:rPr>
          <w:rFonts w:hint="eastAsia"/>
        </w:rPr>
        <w:t xml:space="preserve">相应值所需的额外信息由</w:t>
      </w:r>
      <w:r>
        <w:t xml:space="preserve"> </w:t>
      </w:r>
      <m:oMath>
        <m:r>
          <m:rPr>
            <m:sty m:val="p"/>
          </m:rPr>
          <m:t>−</m:t>
        </m:r>
        <m:r>
          <m:rPr>
            <m:sty m:val="p"/>
          </m:rPr>
          <m:t>ln</m:t>
        </m:r>
        <m:r>
          <m:t>p</m:t>
        </m:r>
        <m:d>
          <m:dPr>
            <m:begChr m:val="("/>
            <m:endChr m:val=")"/>
            <m:sepChr m:val=""/>
            <m:grow/>
          </m:dPr>
          <m:e>
            <m:r>
              <m:rPr>
                <m:sty m:val="b"/>
              </m:rPr>
              <m:t>y</m:t>
            </m:r>
            <m:r>
              <m:rPr>
                <m:sty m:val="p"/>
              </m:rPr>
              <m:t>∣</m:t>
            </m:r>
            <m:r>
              <m:rPr>
                <m:sty m:val="b"/>
              </m:rPr>
              <m:t>x</m:t>
            </m:r>
          </m:e>
        </m:d>
      </m:oMath>
      <w:r>
        <w:t xml:space="preserve"> </w:t>
      </w:r>
      <w:r>
        <w:rPr>
          <w:rFonts w:hint="eastAsia"/>
        </w:rPr>
        <w:t xml:space="preserve">给出。因此，指定</w:t>
      </w:r>
      <w:r>
        <w:t xml:space="preserve"> </w:t>
      </w:r>
      <m:oMath>
        <m:r>
          <m:rPr>
            <m:sty m:val="b"/>
          </m:rPr>
          <m:t>y</m:t>
        </m:r>
      </m:oMath>
      <w:r>
        <w:t xml:space="preserve"> </w:t>
      </w:r>
      <w:r>
        <w:rPr>
          <w:rFonts w:hint="eastAsia"/>
        </w:rPr>
        <w:t xml:space="preserve">所需的平均额外信息可以写成</w:t>
      </w:r>
    </w:p>
    <w:p>
      <w:pPr>
        <w:pStyle w:val="a0"/>
      </w:pPr>
      <m:oMathPara>
        <m:oMathParaPr>
          <m:jc m:val="center"/>
        </m:oMathParaPr>
        <m:oMath>
          <m:r>
            <m:rPr>
              <m:sty m:val="p"/>
            </m:rPr>
            <m:t>H</m:t>
          </m:r>
          <m:d>
            <m:dPr>
              <m:begChr m:val="["/>
              <m:endChr m:val="]"/>
              <m:sepChr m:val=""/>
              <m:grow/>
            </m:dPr>
            <m:e>
              <m:r>
                <m:rPr>
                  <m:sty m:val="b"/>
                </m:rPr>
                <m:t>y</m:t>
              </m:r>
              <m:r>
                <m:rPr>
                  <m:sty m:val="p"/>
                </m:rPr>
                <m:t>∣</m:t>
              </m:r>
              <m:r>
                <m:rPr>
                  <m:sty m:val="b"/>
                </m:rPr>
                <m:t>x</m:t>
              </m:r>
            </m:e>
          </m:d>
          <m:r>
            <m:rPr>
              <m:sty m:val="p"/>
            </m:rPr>
            <m:t>=</m:t>
          </m:r>
          <m:r>
            <m:rPr>
              <m:sty m:val="p"/>
            </m:rPr>
            <m:t>−</m:t>
          </m:r>
          <m:r>
            <m:rPr>
              <m:sty m:val="p"/>
            </m:rPr>
            <m:t>∬</m:t>
          </m:r>
          <m:r>
            <m:t>p</m:t>
          </m:r>
          <m:d>
            <m:dPr>
              <m:begChr m:val="("/>
              <m:endChr m:val=")"/>
              <m:sepChr m:val=""/>
              <m:grow/>
            </m:dPr>
            <m:e>
              <m:r>
                <m:rPr>
                  <m:sty m:val="b"/>
                </m:rPr>
                <m:t>y</m:t>
              </m:r>
              <m:r>
                <m:rPr>
                  <m:sty m:val="p"/>
                </m:rPr>
                <m:t>,</m:t>
              </m:r>
              <m:r>
                <m:rPr>
                  <m:sty m:val="b"/>
                </m:rPr>
                <m:t>x</m:t>
              </m:r>
            </m:e>
          </m:d>
          <m:r>
            <m:rPr>
              <m:sty m:val="p"/>
            </m:rPr>
            <m:t>ln</m:t>
          </m:r>
          <m:r>
            <m:t>p</m:t>
          </m:r>
          <m:d>
            <m:dPr>
              <m:begChr m:val="("/>
              <m:endChr m:val=")"/>
              <m:sepChr m:val=""/>
              <m:grow/>
            </m:dPr>
            <m:e>
              <m:r>
                <m:rPr>
                  <m:sty m:val="b"/>
                </m:rPr>
                <m:t>y</m:t>
              </m:r>
              <m:r>
                <m:rPr>
                  <m:sty m:val="p"/>
                </m:rPr>
                <m:t>∣</m:t>
              </m:r>
              <m:r>
                <m:rPr>
                  <m:sty m:val="b"/>
                </m:rPr>
                <m:t>x</m:t>
              </m:r>
            </m:e>
          </m:d>
          <m:r>
            <m:rPr>
              <m:sty m:val="p"/>
            </m:rPr>
            <m:t>d</m:t>
          </m:r>
          <m:r>
            <m:rPr>
              <m:sty m:val="b"/>
            </m:rPr>
            <m:t>y</m:t>
          </m:r>
          <m:r>
            <m:rPr>
              <m:sty m:val="p"/>
            </m:rPr>
            <m:t>d</m:t>
          </m:r>
          <m:r>
            <m:rPr>
              <m:sty m:val="b"/>
            </m:rPr>
            <m:t>x</m:t>
          </m:r>
          <m:r>
            <m:rPr>
              <m:sty m:val="p"/>
            </m:rPr>
            <m:t>,</m:t>
          </m:r>
          <m:r>
            <m:t>  </m:t>
          </m:r>
          <m:r>
            <m:rPr>
              <m:nor/>
              <m:sty m:val="p"/>
            </m:rPr>
            <m:t>(2.107)</m:t>
          </m:r>
        </m:oMath>
      </m:oMathPara>
    </w:p>
    <w:p>
      <w:pPr>
        <w:pStyle w:val="FirstParagraph"/>
      </w:pPr>
      <w:r>
        <w:rPr>
          <w:rFonts w:hint="eastAsia"/>
        </w:rPr>
        <w:t xml:space="preserve">这被称为在给定</w:t>
      </w:r>
      <w:r>
        <w:t xml:space="preserve"> </w:t>
      </w:r>
      <m:oMath>
        <m:r>
          <m:rPr>
            <m:sty m:val="b"/>
          </m:rPr>
          <m:t>x</m:t>
        </m:r>
      </m:oMath>
      <w:r>
        <w:t xml:space="preserve"> </w:t>
      </w:r>
      <w:r>
        <w:rPr>
          <w:rFonts w:hint="eastAsia"/>
        </w:rPr>
        <w:t xml:space="preserve">的条件下</w:t>
      </w:r>
      <w:r>
        <w:t xml:space="preserve"> </w:t>
      </w:r>
      <m:oMath>
        <m:r>
          <m:rPr>
            <m:sty m:val="b"/>
          </m:rPr>
          <m:t>y</m:t>
        </m:r>
      </m:oMath>
      <w:r>
        <w:t xml:space="preserve"> </w:t>
      </w:r>
      <w:r>
        <w:rPr>
          <w:rFonts w:hint="eastAsia"/>
        </w:rPr>
        <w:t xml:space="preserve">的条件熵。利用乘积法则，很容易看出条件熵满足以下关系:</w:t>
      </w:r>
    </w:p>
    <w:p>
      <w:pPr>
        <w:pStyle w:val="a0"/>
      </w:pPr>
      <m:oMathPara>
        <m:oMathParaPr>
          <m:jc m:val="center"/>
        </m:oMathParaPr>
        <m:oMath>
          <m:r>
            <m:rPr>
              <m:sty m:val="p"/>
            </m:rPr>
            <m:t>H</m:t>
          </m:r>
          <m:d>
            <m:dPr>
              <m:begChr m:val="["/>
              <m:endChr m:val="]"/>
              <m:sepChr m:val=""/>
              <m:grow/>
            </m:dPr>
            <m:e>
              <m:r>
                <m:rPr>
                  <m:sty m:val="b"/>
                </m:rPr>
                <m:t>x</m:t>
              </m:r>
              <m:r>
                <m:rPr>
                  <m:sty m:val="p"/>
                </m:rPr>
                <m:t>,</m:t>
              </m:r>
              <m:r>
                <m:rPr>
                  <m:sty m:val="b"/>
                </m:rPr>
                <m:t>y</m:t>
              </m:r>
            </m:e>
          </m:d>
          <m:r>
            <m:rPr>
              <m:sty m:val="p"/>
            </m:rPr>
            <m:t>=</m:t>
          </m:r>
          <m:r>
            <m:rPr>
              <m:sty m:val="p"/>
            </m:rPr>
            <m:t>H</m:t>
          </m:r>
          <m:d>
            <m:dPr>
              <m:begChr m:val="["/>
              <m:endChr m:val="]"/>
              <m:sepChr m:val=""/>
              <m:grow/>
            </m:dPr>
            <m:e>
              <m:r>
                <m:rPr>
                  <m:sty m:val="b"/>
                </m:rPr>
                <m:t>y</m:t>
              </m:r>
              <m:r>
                <m:rPr>
                  <m:sty m:val="p"/>
                </m:rPr>
                <m:t>∣</m:t>
              </m:r>
              <m:r>
                <m:rPr>
                  <m:sty m:val="b"/>
                </m:rPr>
                <m:t>x</m:t>
              </m:r>
            </m:e>
          </m:d>
          <m:r>
            <m:rPr>
              <m:sty m:val="p"/>
            </m:rPr>
            <m:t>+</m:t>
          </m:r>
          <m:r>
            <m:rPr>
              <m:sty m:val="p"/>
            </m:rPr>
            <m:t>H</m:t>
          </m:r>
          <m:d>
            <m:dPr>
              <m:begChr m:val="["/>
              <m:endChr m:val="]"/>
              <m:sepChr m:val=""/>
              <m:grow/>
            </m:dPr>
            <m:e>
              <m:r>
                <m:rPr>
                  <m:sty m:val="b"/>
                </m:rPr>
                <m:t>x</m:t>
              </m:r>
            </m:e>
          </m:d>
          <m:r>
            <m:t>  </m:t>
          </m:r>
          <m:r>
            <m:rPr>
              <m:nor/>
              <m:sty m:val="p"/>
            </m:rPr>
            <m:t>(2.108)</m:t>
          </m:r>
        </m:oMath>
      </m:oMathPara>
    </w:p>
    <w:p>
      <w:r>
        <w:pict>
          <v:rect style="width:0;height:1.5pt" o:hralign="center" o:hrstd="t" o:hr="t"/>
        </w:pict>
      </w:r>
    </w:p>
    <w:p>
      <w:pPr>
        <w:pStyle w:val="FirstParagraph"/>
      </w:pPr>
      <w:r>
        <w:rPr>
          <w:rFonts w:hint="eastAsia"/>
        </w:rPr>
        <w:t xml:space="preserve">练习</w:t>
      </w:r>
      <w:r>
        <w:t xml:space="preserve"> 2.35</w:t>
      </w:r>
    </w:p>
    <w:p>
      <w:r>
        <w:pict>
          <v:rect style="width:0;height:1.5pt" o:hralign="center" o:hrstd="t" o:hr="t"/>
        </w:pict>
      </w:r>
    </w:p>
    <w:p>
      <w:pPr>
        <w:pStyle w:val="FirstParagraph"/>
      </w:pPr>
      <w:r>
        <w:rPr>
          <w:rFonts w:hint="eastAsia"/>
        </w:rPr>
        <w:t xml:space="preserve">其中</w:t>
      </w:r>
      <w:r>
        <w:t xml:space="preserve"> </w:t>
      </w:r>
      <m:oMath>
        <m:r>
          <m:rPr>
            <m:sty m:val="p"/>
          </m:rPr>
          <m:t>H</m:t>
        </m:r>
        <m:d>
          <m:dPr>
            <m:begChr m:val="["/>
            <m:endChr m:val="]"/>
            <m:sepChr m:val=""/>
            <m:grow/>
          </m:dPr>
          <m:e>
            <m:r>
              <m:rPr>
                <m:sty m:val="b"/>
              </m:rPr>
              <m:t>x</m:t>
            </m:r>
            <m:r>
              <m:rPr>
                <m:sty m:val="p"/>
              </m:rPr>
              <m:t>,</m:t>
            </m:r>
            <m:r>
              <m:rPr>
                <m:sty m:val="b"/>
              </m:rPr>
              <m:t>y</m:t>
            </m:r>
          </m:e>
        </m:d>
      </m:oMath>
      <w:r>
        <w:t xml:space="preserve"> </w:t>
      </w:r>
      <w:r>
        <w:rPr>
          <w:rFonts w:hint="eastAsia"/>
        </w:rPr>
        <w:t xml:space="preserve">是</w:t>
      </w:r>
      <w:r>
        <w:t xml:space="preserve"> </w:t>
      </w:r>
      <m:oMath>
        <m:r>
          <m:t>p</m:t>
        </m:r>
        <m:d>
          <m:dPr>
            <m:begChr m:val="("/>
            <m:endChr m:val=")"/>
            <m:sepChr m:val=""/>
            <m:grow/>
          </m:dPr>
          <m:e>
            <m:r>
              <m:rPr>
                <m:sty m:val="b"/>
              </m:rPr>
              <m:t>x</m:t>
            </m:r>
            <m:r>
              <m:rPr>
                <m:sty m:val="p"/>
              </m:rPr>
              <m:t>,</m:t>
            </m:r>
            <m:r>
              <m:rPr>
                <m:sty m:val="b"/>
              </m:rPr>
              <m:t>y</m:t>
            </m:r>
          </m:e>
        </m:d>
      </m:oMath>
      <w:r>
        <w:t xml:space="preserve"> </w:t>
      </w:r>
      <w:r>
        <w:rPr>
          <w:rFonts w:hint="eastAsia"/>
        </w:rPr>
        <w:t xml:space="preserve">的微分熵，</w:t>
      </w:r>
      <w:r>
        <w:t xml:space="preserve"> </w:t>
      </w:r>
      <m:oMath>
        <m:r>
          <m:rPr>
            <m:sty m:val="p"/>
          </m:rPr>
          <m:t>H</m:t>
        </m:r>
        <m:d>
          <m:dPr>
            <m:begChr m:val="["/>
            <m:endChr m:val="]"/>
            <m:sepChr m:val=""/>
            <m:grow/>
          </m:dPr>
          <m:e>
            <m:r>
              <m:rPr>
                <m:sty m:val="b"/>
              </m:rPr>
              <m:t>x</m:t>
            </m:r>
          </m:e>
        </m:d>
      </m:oMath>
      <w:r>
        <w:t xml:space="preserve"> </w:t>
      </w:r>
      <w:r>
        <w:rPr>
          <w:rFonts w:hint="eastAsia"/>
        </w:rPr>
        <w:t xml:space="preserve">是边缘分布</w:t>
      </w:r>
      <w:r>
        <w:t xml:space="preserve"> </w:t>
      </w:r>
      <m:oMath>
        <m:r>
          <m:t>p</m:t>
        </m:r>
        <m:d>
          <m:dPr>
            <m:begChr m:val="("/>
            <m:endChr m:val=")"/>
            <m:sepChr m:val=""/>
            <m:grow/>
          </m:dPr>
          <m:e>
            <m:r>
              <m:rPr>
                <m:sty m:val="b"/>
              </m:rPr>
              <m:t>x</m:t>
            </m:r>
          </m:e>
        </m:d>
      </m:oMath>
      <w:r>
        <w:t xml:space="preserve"> </w:t>
      </w:r>
      <w:r>
        <w:rPr>
          <w:rFonts w:hint="eastAsia"/>
        </w:rPr>
        <w:t xml:space="preserve">的微分熵。因此，描述</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所需的信息由描述</w:t>
      </w:r>
      <w:r>
        <w:t xml:space="preserve"> </w:t>
      </w:r>
      <m:oMath>
        <m:r>
          <m:rPr>
            <m:sty m:val="b"/>
          </m:rPr>
          <m:t>x</m:t>
        </m:r>
      </m:oMath>
      <w:r>
        <w:t xml:space="preserve"> </w:t>
      </w:r>
      <w:r>
        <w:rPr>
          <w:rFonts w:hint="eastAsia"/>
        </w:rPr>
        <w:t xml:space="preserve">单独所需的信息加上在给定</w:t>
      </w:r>
      <w:r>
        <w:t xml:space="preserve"> </w:t>
      </w:r>
      <m:oMath>
        <m:r>
          <m:rPr>
            <m:sty m:val="b"/>
          </m:rPr>
          <m:t>x</m:t>
        </m:r>
      </m:oMath>
      <w:r>
        <w:t xml:space="preserve"> </w:t>
      </w:r>
      <w:r>
        <w:rPr>
          <w:rFonts w:hint="eastAsia"/>
        </w:rPr>
        <w:t xml:space="preserve">的条件下指定</w:t>
      </w:r>
      <w:r>
        <w:t xml:space="preserve"> </w:t>
      </w:r>
      <m:oMath>
        <m:r>
          <m:rPr>
            <m:sty m:val="b"/>
          </m:rPr>
          <m:t>y</m:t>
        </m:r>
      </m:oMath>
      <w:r>
        <w:t xml:space="preserve"> </w:t>
      </w:r>
      <w:r>
        <w:rPr>
          <w:rFonts w:hint="eastAsia"/>
        </w:rPr>
        <w:t xml:space="preserve">所需的额外信息之和给出。</w:t>
      </w:r>
    </w:p>
    <w:bookmarkEnd w:id="177"/>
    <w:bookmarkStart w:id="178" w:name="互信息"/>
    <w:p>
      <w:pPr>
        <w:pStyle w:val="1"/>
      </w:pPr>
      <w:r>
        <w:t xml:space="preserve">2.5.7 </w:t>
      </w:r>
      <w:r>
        <w:rPr>
          <w:rFonts w:hint="eastAsia"/>
        </w:rPr>
        <w:t xml:space="preserve">互信息</w:t>
      </w:r>
    </w:p>
    <w:p>
      <w:pPr>
        <w:pStyle w:val="FirstParagraph"/>
      </w:pPr>
      <w:r>
        <w:rPr>
          <w:rFonts w:hint="eastAsia"/>
        </w:rPr>
        <w:t xml:space="preserve">当两个变量</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相互独立时，它们的联合分布将分解为各自边缘分布的乘积</w:t>
      </w:r>
      <w:r>
        <w:t xml:space="preserve"> </w:t>
      </w:r>
      <m:oMath>
        <m:r>
          <m:t>p</m:t>
        </m:r>
        <m:d>
          <m:dPr>
            <m:begChr m:val="("/>
            <m:endChr m:val=")"/>
            <m:sepChr m:val=""/>
            <m:grow/>
          </m:dPr>
          <m:e>
            <m:r>
              <m:rPr>
                <m:sty m:val="b"/>
              </m:rPr>
              <m:t>x</m:t>
            </m:r>
            <m:r>
              <m:rPr>
                <m:sty m:val="p"/>
              </m:rPr>
              <m:t>,</m:t>
            </m:r>
            <m:r>
              <m:rPr>
                <m:sty m:val="b"/>
              </m:rPr>
              <m:t>y</m:t>
            </m:r>
          </m:e>
        </m:d>
        <m:r>
          <m:rPr>
            <m:sty m:val="p"/>
          </m:rPr>
          <m:t>=</m:t>
        </m:r>
        <m:r>
          <m:t>p</m:t>
        </m:r>
        <m:d>
          <m:dPr>
            <m:begChr m:val="("/>
            <m:endChr m:val=")"/>
            <m:sepChr m:val=""/>
            <m:grow/>
          </m:dPr>
          <m:e>
            <m:r>
              <m:rPr>
                <m:sty m:val="b"/>
              </m:rPr>
              <m:t>x</m:t>
            </m:r>
          </m:e>
        </m:d>
        <m:r>
          <m:t>p</m:t>
        </m:r>
        <m:d>
          <m:dPr>
            <m:begChr m:val="("/>
            <m:endChr m:val=")"/>
            <m:sepChr m:val=""/>
            <m:grow/>
          </m:dPr>
          <m:e>
            <m:r>
              <m:rPr>
                <m:sty m:val="b"/>
              </m:rPr>
              <m:t>y</m:t>
            </m:r>
          </m:e>
        </m:d>
      </m:oMath>
      <w:r>
        <w:t xml:space="preserve"> </w:t>
      </w:r>
      <w:r>
        <w:rPr>
          <w:rFonts w:hint="eastAsia"/>
        </w:rPr>
        <w:t xml:space="preserve">。如果这些变量不独立，我们可以通过考虑联合分布与边缘分布乘积之间的</w:t>
      </w:r>
      <w:r>
        <w:t xml:space="preserve"> Kullback-Leibler </w:t>
      </w:r>
      <w:r>
        <w:rPr>
          <w:rFonts w:hint="eastAsia"/>
        </w:rPr>
        <w:t xml:space="preserve">散度来了解它们是否</w:t>
      </w:r>
      <w:r>
        <w:rPr>
          <w:rFonts w:hint="eastAsia"/>
        </w:rPr>
        <w:t xml:space="preserve">“接近”</w:t>
      </w:r>
      <w:r>
        <w:rPr>
          <w:rFonts w:hint="eastAsia"/>
        </w:rPr>
        <w:t xml:space="preserve">独立，该散度由下式给出</w:t>
      </w:r>
    </w:p>
    <w:p>
      <w:pPr>
        <w:pStyle w:val="a0"/>
      </w:pPr>
      <m:oMathPara>
        <m:oMathParaPr>
          <m:jc m:val="center"/>
        </m:oMathParaPr>
        <m:oMath>
          <m:r>
            <m:rPr>
              <m:sty m:val="p"/>
            </m:rPr>
            <m:t>I</m:t>
          </m:r>
          <m:d>
            <m:dPr>
              <m:begChr m:val="["/>
              <m:endChr m:val="]"/>
              <m:sepChr m:val=""/>
              <m:grow/>
            </m:dPr>
            <m:e>
              <m:r>
                <m:rPr>
                  <m:sty m:val="b"/>
                </m:rPr>
                <m:t>x</m:t>
              </m:r>
              <m:r>
                <m:rPr>
                  <m:sty m:val="p"/>
                </m:rPr>
                <m:t>,</m:t>
              </m:r>
              <m:r>
                <m:rPr>
                  <m:sty m:val="b"/>
                </m:rPr>
                <m:t>y</m:t>
              </m:r>
            </m:e>
          </m:d>
          <m:r>
            <m:rPr>
              <m:sty m:val="p"/>
            </m:rPr>
            <m:t>≡</m:t>
          </m:r>
          <m:r>
            <m:rPr>
              <m:sty m:val="p"/>
            </m:rPr>
            <m:t>K</m:t>
          </m:r>
          <m:r>
            <m:rPr>
              <m:sty m:val="p"/>
            </m:rPr>
            <m:t>L</m:t>
          </m:r>
          <m:d>
            <m:dPr>
              <m:begChr m:val="("/>
              <m:endChr m:val=")"/>
              <m:sepChr m:val=""/>
              <m:grow/>
            </m:dPr>
            <m:e>
              <m:r>
                <m:t>p</m:t>
              </m:r>
              <m:d>
                <m:dPr>
                  <m:begChr m:val="("/>
                  <m:endChr m:val=")"/>
                  <m:sepChr m:val=""/>
                  <m:grow/>
                </m:dPr>
                <m:e>
                  <m:r>
                    <m:rPr>
                      <m:sty m:val="b"/>
                    </m:rPr>
                    <m:t>x</m:t>
                  </m:r>
                  <m:r>
                    <m:rPr>
                      <m:sty m:val="p"/>
                    </m:rPr>
                    <m:t>,</m:t>
                  </m:r>
                  <m:r>
                    <m:rPr>
                      <m:sty m:val="b"/>
                    </m:rPr>
                    <m:t>y</m:t>
                  </m:r>
                </m:e>
              </m:d>
              <m:r>
                <m:rPr>
                  <m:sty m:val="p"/>
                </m:rPr>
                <m:t>∥</m:t>
              </m:r>
              <m:r>
                <m:t>p</m:t>
              </m:r>
              <m:d>
                <m:dPr>
                  <m:begChr m:val="("/>
                  <m:endChr m:val=")"/>
                  <m:sepChr m:val=""/>
                  <m:grow/>
                </m:dPr>
                <m:e>
                  <m:r>
                    <m:rPr>
                      <m:sty m:val="b"/>
                    </m:rPr>
                    <m:t>x</m:t>
                  </m:r>
                </m:e>
              </m:d>
              <m:r>
                <m:t>p</m:t>
              </m:r>
              <m:d>
                <m:dPr>
                  <m:begChr m:val="("/>
                  <m:endChr m:val=")"/>
                  <m:sepChr m:val=""/>
                  <m:grow/>
                </m:dPr>
                <m:e>
                  <m:r>
                    <m:rPr>
                      <m:sty m:val="b"/>
                    </m:rPr>
                    <m:t>y</m:t>
                  </m:r>
                </m:e>
              </m:d>
            </m:e>
          </m:d>
        </m:oMath>
      </m:oMathPara>
    </w:p>
    <w:p>
      <w:pPr>
        <w:pStyle w:val="FirstParagraph"/>
      </w:pPr>
      <m:oMathPara>
        <m:oMathParaPr>
          <m:jc m:val="center"/>
        </m:oMathParaPr>
        <m:oMath>
          <m:r>
            <m:rPr>
              <m:sty m:val="p"/>
            </m:rPr>
            <m:t>=</m:t>
          </m:r>
          <m:r>
            <m:rPr>
              <m:sty m:val="p"/>
            </m:rPr>
            <m:t>−</m:t>
          </m:r>
          <m:r>
            <m:rPr>
              <m:sty m:val="p"/>
            </m:rPr>
            <m:t>∬</m:t>
          </m:r>
          <m:r>
            <m:t>p</m:t>
          </m:r>
          <m:d>
            <m:dPr>
              <m:begChr m:val="("/>
              <m:endChr m:val=")"/>
              <m:sepChr m:val=""/>
              <m:grow/>
            </m:dPr>
            <m:e>
              <m:r>
                <m:rPr>
                  <m:sty m:val="b"/>
                </m:rPr>
                <m:t>x</m:t>
              </m:r>
              <m:r>
                <m:rPr>
                  <m:sty m:val="p"/>
                </m:rPr>
                <m:t>,</m:t>
              </m:r>
              <m:r>
                <m:rPr>
                  <m:sty m:val="b"/>
                </m:rPr>
                <m:t>y</m:t>
              </m:r>
            </m:e>
          </m:d>
          <m:r>
            <m:rPr>
              <m:sty m:val="p"/>
            </m:rPr>
            <m:t>ln</m:t>
          </m:r>
          <m:d>
            <m:dPr>
              <m:begChr m:val="("/>
              <m:endChr m:val=")"/>
              <m:sepChr m:val=""/>
              <m:grow/>
            </m:dPr>
            <m:e>
              <m:f>
                <m:fPr>
                  <m:type m:val="bar"/>
                </m:fPr>
                <m:num>
                  <m:r>
                    <m:t>p</m:t>
                  </m:r>
                  <m:d>
                    <m:dPr>
                      <m:begChr m:val="("/>
                      <m:endChr m:val=")"/>
                      <m:sepChr m:val=""/>
                      <m:grow/>
                    </m:dPr>
                    <m:e>
                      <m:r>
                        <m:rPr>
                          <m:sty m:val="b"/>
                        </m:rPr>
                        <m:t>x</m:t>
                      </m:r>
                    </m:e>
                  </m:d>
                  <m:r>
                    <m:t>p</m:t>
                  </m:r>
                  <m:d>
                    <m:dPr>
                      <m:begChr m:val="("/>
                      <m:endChr m:val=")"/>
                      <m:sepChr m:val=""/>
                      <m:grow/>
                    </m:dPr>
                    <m:e>
                      <m:r>
                        <m:rPr>
                          <m:sty m:val="b"/>
                        </m:rPr>
                        <m:t>y</m:t>
                      </m:r>
                    </m:e>
                  </m:d>
                </m:num>
                <m:den>
                  <m:r>
                    <m:t>p</m:t>
                  </m:r>
                  <m:d>
                    <m:dPr>
                      <m:begChr m:val="("/>
                      <m:endChr m:val=")"/>
                      <m:sepChr m:val=""/>
                      <m:grow/>
                    </m:dPr>
                    <m:e>
                      <m:r>
                        <m:rPr>
                          <m:sty m:val="b"/>
                        </m:rPr>
                        <m:t>x</m:t>
                      </m:r>
                      <m:r>
                        <m:rPr>
                          <m:sty m:val="p"/>
                        </m:rPr>
                        <m:t>,</m:t>
                      </m:r>
                      <m:r>
                        <m:rPr>
                          <m:sty m:val="b"/>
                        </m:rPr>
                        <m:t>y</m:t>
                      </m:r>
                    </m:e>
                  </m:d>
                </m:den>
              </m:f>
            </m:e>
          </m:d>
          <m:r>
            <m:rPr>
              <m:sty m:val="p"/>
            </m:rPr>
            <m:t>d</m:t>
          </m:r>
          <m:r>
            <m:rPr>
              <m:sty m:val="b"/>
            </m:rPr>
            <m:t>x</m:t>
          </m:r>
          <m:r>
            <m:rPr>
              <m:sty m:val="p"/>
            </m:rPr>
            <m:t>d</m:t>
          </m:r>
          <m:r>
            <m:rPr>
              <m:sty m:val="b"/>
            </m:rPr>
            <m:t>y</m:t>
          </m:r>
          <m:r>
            <m:rPr>
              <m:sty m:val="p"/>
            </m:rPr>
            <m:t>,</m:t>
          </m:r>
          <m:r>
            <m:t>  </m:t>
          </m:r>
          <m:r>
            <m:rPr>
              <m:nor/>
              <m:sty m:val="p"/>
            </m:rPr>
            <m:t>(2.109)</m:t>
          </m:r>
        </m:oMath>
      </m:oMathPara>
    </w:p>
    <w:p>
      <w:pPr>
        <w:pStyle w:val="FirstParagraph"/>
      </w:pPr>
      <w:r>
        <w:rPr>
          <w:rFonts w:hint="eastAsia"/>
        </w:rPr>
        <w:t xml:space="preserve">这被称为变量</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之间的互信息。根据</w:t>
      </w:r>
      <w:r>
        <w:t xml:space="preserve"> Kullback-Leibler </w:t>
      </w:r>
      <w:r>
        <w:rPr>
          <w:rFonts w:hint="eastAsia"/>
        </w:rPr>
        <w:t xml:space="preserve">散度的性质，我们可知</w:t>
      </w:r>
      <w:r>
        <w:t xml:space="preserve"> </w:t>
      </w:r>
      <m:oMath>
        <m:r>
          <m:t>I</m:t>
        </m:r>
        <m:d>
          <m:dPr>
            <m:begChr m:val="["/>
            <m:endChr m:val="]"/>
            <m:sepChr m:val=""/>
            <m:grow/>
          </m:dPr>
          <m:e>
            <m:r>
              <m:rPr>
                <m:sty m:val="b"/>
              </m:rPr>
              <m:t>x</m:t>
            </m:r>
            <m:r>
              <m:rPr>
                <m:sty m:val="p"/>
              </m:rPr>
              <m:t>,</m:t>
            </m:r>
            <m:r>
              <m:rPr>
                <m:sty m:val="b"/>
              </m:rPr>
              <m:t>y</m:t>
            </m:r>
          </m:e>
        </m:d>
        <m:r>
          <m:rPr>
            <m:sty m:val="p"/>
          </m:rPr>
          <m:t>≥</m:t>
        </m:r>
        <m:r>
          <m:t>0</m:t>
        </m:r>
      </m:oMath>
      <w:r>
        <w:t xml:space="preserve"> </w:t>
      </w:r>
      <w:r>
        <w:rPr>
          <w:rFonts w:hint="eastAsia"/>
        </w:rPr>
        <w:t xml:space="preserve">，当且仅当</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相互独立时等号成立。利用概率的求和规则和乘积规则，我们可以发现互信息与条件熵之间存在如下关系</w:t>
      </w:r>
    </w:p>
    <w:p>
      <w:pPr>
        <w:pStyle w:val="a0"/>
      </w:pPr>
      <m:oMathPara>
        <m:oMathParaPr>
          <m:jc m:val="center"/>
        </m:oMathParaPr>
        <m:oMath>
          <m:r>
            <m:rPr>
              <m:sty m:val="p"/>
            </m:rPr>
            <m:t>I</m:t>
          </m:r>
          <m:d>
            <m:dPr>
              <m:begChr m:val="["/>
              <m:endChr m:val="]"/>
              <m:sepChr m:val=""/>
              <m:grow/>
            </m:dPr>
            <m:e>
              <m:r>
                <m:rPr>
                  <m:sty m:val="b"/>
                </m:rPr>
                <m:t>x</m:t>
              </m:r>
              <m:r>
                <m:rPr>
                  <m:sty m:val="p"/>
                </m:rPr>
                <m:t>,</m:t>
              </m:r>
              <m:r>
                <m:rPr>
                  <m:sty m:val="b"/>
                </m:rPr>
                <m:t>y</m:t>
              </m:r>
            </m:e>
          </m:d>
          <m:r>
            <m:rPr>
              <m:sty m:val="p"/>
            </m:rPr>
            <m:t>=</m:t>
          </m:r>
          <m:r>
            <m:rPr>
              <m:sty m:val="p"/>
            </m:rPr>
            <m:t>H</m:t>
          </m:r>
          <m:d>
            <m:dPr>
              <m:begChr m:val="["/>
              <m:endChr m:val="]"/>
              <m:sepChr m:val=""/>
              <m:grow/>
            </m:dPr>
            <m:e>
              <m:r>
                <m:rPr>
                  <m:sty m:val="b"/>
                </m:rPr>
                <m:t>x</m:t>
              </m:r>
            </m:e>
          </m:d>
          <m:r>
            <m:rPr>
              <m:sty m:val="p"/>
            </m:rPr>
            <m:t>−</m:t>
          </m:r>
          <m:r>
            <m:rPr>
              <m:sty m:val="p"/>
            </m:rPr>
            <m:t>H</m:t>
          </m:r>
          <m:d>
            <m:dPr>
              <m:begChr m:val="["/>
              <m:endChr m:val="]"/>
              <m:sepChr m:val=""/>
              <m:grow/>
            </m:dPr>
            <m:e>
              <m:r>
                <m:rPr>
                  <m:sty m:val="b"/>
                </m:rPr>
                <m:t>x</m:t>
              </m:r>
              <m:r>
                <m:rPr>
                  <m:sty m:val="p"/>
                </m:rPr>
                <m:t>∣</m:t>
              </m:r>
              <m:r>
                <m:rPr>
                  <m:sty m:val="b"/>
                </m:rPr>
                <m:t>y</m:t>
              </m:r>
            </m:e>
          </m:d>
          <m:r>
            <m:rPr>
              <m:sty m:val="p"/>
            </m:rPr>
            <m:t>=</m:t>
          </m:r>
          <m:r>
            <m:rPr>
              <m:sty m:val="p"/>
            </m:rPr>
            <m:t>H</m:t>
          </m:r>
          <m:d>
            <m:dPr>
              <m:begChr m:val="["/>
              <m:endChr m:val="]"/>
              <m:sepChr m:val=""/>
              <m:grow/>
            </m:dPr>
            <m:e>
              <m:r>
                <m:rPr>
                  <m:sty m:val="b"/>
                </m:rPr>
                <m:t>y</m:t>
              </m:r>
            </m:e>
          </m:d>
          <m:r>
            <m:rPr>
              <m:sty m:val="p"/>
            </m:rPr>
            <m:t>−</m:t>
          </m:r>
          <m:r>
            <m:rPr>
              <m:sty m:val="p"/>
            </m:rPr>
            <m:t>H</m:t>
          </m:r>
          <m:d>
            <m:dPr>
              <m:begChr m:val="["/>
              <m:endChr m:val="]"/>
              <m:sepChr m:val=""/>
              <m:grow/>
            </m:dPr>
            <m:e>
              <m:r>
                <m:rPr>
                  <m:sty m:val="b"/>
                </m:rPr>
                <m:t>y</m:t>
              </m:r>
              <m:r>
                <m:rPr>
                  <m:sty m:val="p"/>
                </m:rPr>
                <m:t>∣</m:t>
              </m:r>
              <m:r>
                <m:rPr>
                  <m:sty m:val="b"/>
                </m:rPr>
                <m:t>x</m:t>
              </m:r>
            </m:e>
          </m:d>
          <m:r>
            <m:rPr>
              <m:sty m:val="p"/>
            </m:rPr>
            <m:t>.</m:t>
          </m:r>
          <m:r>
            <m:t>  </m:t>
          </m:r>
          <m:r>
            <m:rPr>
              <m:nor/>
              <m:sty m:val="p"/>
            </m:rPr>
            <m:t>(2.110)</m:t>
          </m:r>
        </m:oMath>
      </m:oMathPara>
    </w:p>
    <w:p>
      <w:r>
        <w:pict>
          <v:rect style="width:0;height:1.5pt" o:hralign="center" o:hrstd="t" o:hr="t"/>
        </w:pict>
      </w:r>
    </w:p>
    <w:p>
      <w:pPr>
        <w:pStyle w:val="FirstParagraph"/>
      </w:pPr>
      <w:r>
        <w:rPr>
          <w:rFonts w:hint="eastAsia"/>
        </w:rPr>
        <w:t xml:space="preserve">练习</w:t>
      </w:r>
      <w:r>
        <w:t xml:space="preserve"> 2.38</w:t>
      </w:r>
    </w:p>
    <w:p>
      <w:r>
        <w:pict>
          <v:rect style="width:0;height:1.5pt" o:hralign="center" o:hrstd="t" o:hr="t"/>
        </w:pict>
      </w:r>
    </w:p>
    <w:p>
      <w:pPr>
        <w:pStyle w:val="FirstParagraph"/>
      </w:pPr>
      <w:r>
        <w:rPr>
          <w:rFonts w:hint="eastAsia"/>
        </w:rPr>
        <w:t xml:space="preserve">因此，互信息表示由于得知</w:t>
      </w:r>
      <w:r>
        <w:t xml:space="preserve"> </w:t>
      </w:r>
      <m:oMath>
        <m:r>
          <m:rPr>
            <m:sty m:val="b"/>
          </m:rPr>
          <m:t>y</m:t>
        </m:r>
      </m:oMath>
      <w:r>
        <w:t xml:space="preserve"> </w:t>
      </w:r>
      <w:r>
        <w:rPr>
          <w:rFonts w:hint="eastAsia"/>
        </w:rPr>
        <w:t xml:space="preserve">的值(反之亦然)而使关于</w:t>
      </w:r>
      <w:r>
        <w:t xml:space="preserve"> </w:t>
      </w:r>
      <m:oMath>
        <m:r>
          <m:rPr>
            <m:sty m:val="p"/>
          </m:rPr>
          <m:t>x</m:t>
        </m:r>
      </m:oMath>
      <w:r>
        <w:t xml:space="preserve"> </w:t>
      </w:r>
      <w:r>
        <w:rPr>
          <w:rFonts w:hint="eastAsia"/>
        </w:rPr>
        <w:t xml:space="preserve">的不确定性的减少量。从贝叶斯的角度来看，我们可以将</w:t>
      </w:r>
      <w:r>
        <w:t xml:space="preserve"> </w:t>
      </w:r>
      <m:oMath>
        <m:r>
          <m:t>p</m:t>
        </m:r>
        <m:d>
          <m:dPr>
            <m:begChr m:val="("/>
            <m:endChr m:val=")"/>
            <m:sepChr m:val=""/>
            <m:grow/>
          </m:dPr>
          <m:e>
            <m:r>
              <m:rPr>
                <m:sty m:val="b"/>
              </m:rPr>
              <m:t>x</m:t>
            </m:r>
          </m:e>
        </m:d>
      </m:oMath>
      <w:r>
        <w:t xml:space="preserve"> </w:t>
      </w:r>
      <w:r>
        <w:rPr>
          <w:rFonts w:hint="eastAsia"/>
        </w:rPr>
        <w:t xml:space="preserve">视为</w:t>
      </w:r>
      <w:r>
        <w:t xml:space="preserve"> </w:t>
      </w:r>
      <m:oMath>
        <m:r>
          <m:rPr>
            <m:sty m:val="b"/>
          </m:rPr>
          <m:t>x</m:t>
        </m:r>
      </m:oMath>
      <w:r>
        <w:t xml:space="preserve"> </w:t>
      </w:r>
      <w:r>
        <w:rPr>
          <w:rFonts w:hint="eastAsia"/>
        </w:rPr>
        <w:t xml:space="preserve">的先验分布，将</w:t>
      </w:r>
      <w:r>
        <w:t xml:space="preserve"> </w:t>
      </w:r>
      <m:oMath>
        <m:r>
          <m:t>p</m:t>
        </m:r>
        <m:d>
          <m:dPr>
            <m:begChr m:val="("/>
            <m:endChr m:val=")"/>
            <m:sepChr m:val=""/>
            <m:grow/>
          </m:dPr>
          <m:e>
            <m:r>
              <m:rPr>
                <m:sty m:val="b"/>
              </m:rPr>
              <m:t>x</m:t>
            </m:r>
            <m:r>
              <m:rPr>
                <m:sty m:val="p"/>
              </m:rPr>
              <m:t>∣</m:t>
            </m:r>
            <m:r>
              <m:rPr>
                <m:sty m:val="b"/>
              </m:rPr>
              <m:t>y</m:t>
            </m:r>
          </m:e>
        </m:d>
      </m:oMath>
      <w:r>
        <w:t xml:space="preserve"> </w:t>
      </w:r>
      <w:r>
        <w:rPr>
          <w:rFonts w:hint="eastAsia"/>
        </w:rPr>
        <w:t xml:space="preserve">视为在观察到新数据</w:t>
      </w:r>
      <w:r>
        <w:t xml:space="preserve"> y </w:t>
      </w:r>
      <w:r>
        <w:rPr>
          <w:rFonts w:hint="eastAsia"/>
        </w:rPr>
        <w:t xml:space="preserve">后的后验分布。因此，互信息表示由于新的观察</w:t>
      </w:r>
      <w:r>
        <w:t xml:space="preserve"> </w:t>
      </w:r>
      <m:oMath>
        <m:r>
          <m:rPr>
            <m:sty m:val="p"/>
          </m:rPr>
          <m:t>y</m:t>
        </m:r>
      </m:oMath>
      <w:r>
        <w:t xml:space="preserve"> </w:t>
      </w:r>
      <w:r>
        <w:rPr>
          <w:rFonts w:hint="eastAsia"/>
        </w:rPr>
        <w:t xml:space="preserve">而使关于</w:t>
      </w:r>
      <w:r>
        <w:t xml:space="preserve"> </w:t>
      </w:r>
      <m:oMath>
        <m:r>
          <m:rPr>
            <m:sty m:val="p"/>
          </m:rPr>
          <m:t>x</m:t>
        </m:r>
      </m:oMath>
      <w:r>
        <w:t xml:space="preserve"> </w:t>
      </w:r>
      <w:r>
        <w:rPr>
          <w:rFonts w:hint="eastAsia"/>
        </w:rPr>
        <w:t xml:space="preserve">的不确定性的减少量。</w:t>
      </w:r>
    </w:p>
    <w:bookmarkEnd w:id="178"/>
    <w:bookmarkStart w:id="179" w:name="贝叶斯概率"/>
    <w:p>
      <w:pPr>
        <w:pStyle w:val="1"/>
      </w:pPr>
      <w:r>
        <w:t xml:space="preserve">2.6. </w:t>
      </w:r>
      <w:r>
        <w:rPr>
          <w:rFonts w:hint="eastAsia"/>
        </w:rPr>
        <w:t xml:space="preserve">贝叶斯概率</w:t>
      </w:r>
    </w:p>
    <w:p>
      <w:pPr>
        <w:pStyle w:val="FirstParagraph"/>
      </w:pPr>
      <w:r>
        <w:rPr>
          <w:rFonts w:hint="eastAsia"/>
        </w:rPr>
        <w:t xml:space="preserve">当我们考虑图</w:t>
      </w:r>
      <w:r>
        <w:t xml:space="preserve"> 2.2 </w:t>
      </w:r>
      <w:r>
        <w:rPr>
          <w:rFonts w:hint="eastAsia"/>
        </w:rPr>
        <w:t xml:space="preserve">中的弯曲硬币时，我们从随机、可重复事件的频率角度引入了概率的概念，例如硬币凹面朝上的概率。我们将这种概率解释称为经典或频率主义解释。我们还引入了更一般的贝叶斯观点，在该观点中，概率用于量化不确定性。在这种情况下，我们的不确定性在于硬币的凹面是正面还是反面。</w:t>
      </w:r>
    </w:p>
    <w:p>
      <w:pPr>
        <w:pStyle w:val="a0"/>
      </w:pPr>
      <w:r>
        <w:rPr>
          <w:rFonts w:hint="eastAsia"/>
        </w:rPr>
        <w:t xml:space="preserve">使用概率来表示不确定性并非临时的选择，而是如果我们要在进行合理且连贯的推断时遵循常识，这就是不可避免的。例如，Cox(1946)表明，如果使用数值来表示置信度，那么一组简单的编码此类置信度常识属性的公理将唯一地导出一组处理置信度的规则，这些规则等同于概率的求和与乘积规则。因此，自然地将这些量称为(贝叶斯)概率。</w:t>
      </w:r>
    </w:p>
    <w:p>
      <w:pPr>
        <w:pStyle w:val="a0"/>
      </w:pPr>
      <w:r>
        <w:rPr>
          <w:rFonts w:hint="eastAsia"/>
        </w:rPr>
        <w:t xml:space="preserve">对于弯曲的硬币，在没有更多信息的情况下，我们假设硬币凹面朝上为正面的概率是</w:t>
      </w:r>
      <w:r>
        <w:t xml:space="preserve"> </w:t>
      </w:r>
      <w:r>
        <w:rPr>
          <w:rFonts w:hint="eastAsia"/>
        </w:rPr>
        <w:t xml:space="preserve">0.5。现在假设我们得知了抛硬币几次的结果。直观上，这似乎应该为我们提供一些关于凹面是否为正面的信息。例如，假设我们看到硬币反面朝上的次数远多于正面朝上的次数。鉴于硬币更有可能凹面朝上，这表明凹面更有可能是反面。事实上，这种直觉是正确的，而且，我们可以使用概率规则对其进行量化。贝叶斯定理现在有了新的意义，因为它允许我们通过纳入抛硬币提供的数据，将凹面为正面的先验概率转换为后验概率。此外，这个过程是迭代的，这意味着后验概率会成为纳入更多抛硬币数据的先验概率。</w:t>
      </w:r>
    </w:p>
    <w:p>
      <w:r>
        <w:pict>
          <v:rect style="width:0;height:1.5pt" o:hralign="center" o:hrstd="t" o:hr="t"/>
        </w:pict>
      </w:r>
    </w:p>
    <w:p>
      <w:pPr>
        <w:pStyle w:val="FirstParagraph"/>
      </w:pPr>
      <w:r>
        <w:rPr>
          <w:rFonts w:hint="eastAsia"/>
        </w:rPr>
        <w:t xml:space="preserve">练习</w:t>
      </w:r>
      <w:r>
        <w:t xml:space="preserve"> 2.40</w:t>
      </w:r>
    </w:p>
    <w:p>
      <w:r>
        <w:pict>
          <v:rect style="width:0;height:1.5pt" o:hralign="center" o:hrstd="t" o:hr="t"/>
        </w:pict>
      </w:r>
    </w:p>
    <w:p>
      <w:pPr>
        <w:pStyle w:val="FirstParagraph"/>
      </w:pPr>
      <w:r>
        <w:rPr>
          <w:rFonts w:hint="eastAsia"/>
        </w:rPr>
        <w:t xml:space="preserve">贝叶斯观点的一个方面是，纳入先验知识是自然产生的。例如，假设一枚看起来均匀的硬币被抛了三次，每次都正面朝上。正面朝上概率的最大似然估计将得出</w:t>
      </w:r>
      <w:r>
        <w:t xml:space="preserve"> </w:t>
      </w:r>
      <w:r>
        <w:rPr>
          <w:rFonts w:hint="eastAsia"/>
        </w:rPr>
        <w:t xml:space="preserve">1，这意味着未来所有的抛掷都将正面朝上！相比之下，任何具有合理先验的贝叶斯方法都会得出不那么极端的结论。</w:t>
      </w:r>
    </w:p>
    <w:p>
      <w:r>
        <w:pict>
          <v:rect style="width:0;height:1.5pt" o:hralign="center" o:hrstd="t" o:hr="t"/>
        </w:pict>
      </w:r>
    </w:p>
    <w:p>
      <w:pPr>
        <w:pStyle w:val="FirstParagraph"/>
      </w:pPr>
      <w:r>
        <w:rPr>
          <w:rFonts w:hint="eastAsia"/>
        </w:rPr>
        <w:t xml:space="preserve">第</w:t>
      </w:r>
      <w:r>
        <w:t xml:space="preserve"> 3.1.2 </w:t>
      </w:r>
      <w:r>
        <w:rPr>
          <w:rFonts w:hint="eastAsia"/>
        </w:rPr>
        <w:t xml:space="preserve">节</w:t>
      </w:r>
    </w:p>
    <w:p>
      <w:r>
        <w:pict>
          <v:rect style="width:0;height:1.5pt" o:hralign="center" o:hrstd="t" o:hr="t"/>
        </w:pict>
      </w:r>
    </w:p>
    <w:bookmarkEnd w:id="179"/>
    <w:bookmarkStart w:id="180" w:name="模型参数"/>
    <w:p>
      <w:pPr>
        <w:pStyle w:val="1"/>
      </w:pPr>
      <w:r>
        <w:t xml:space="preserve">2.6.1 </w:t>
      </w:r>
      <w:r>
        <w:rPr>
          <w:rFonts w:hint="eastAsia"/>
        </w:rPr>
        <w:t xml:space="preserve">模型参数</w:t>
      </w:r>
    </w:p>
    <w:p>
      <w:pPr>
        <w:pStyle w:val="FirstParagraph"/>
      </w:pPr>
      <w:r>
        <w:rPr>
          <w:rFonts w:hint="eastAsia"/>
        </w:rPr>
        <w:t xml:space="preserve">贝叶斯视角为机器学习的多个方面提供了有价值的见解，我们可以使用正弦曲线回归示例来说明这些见解。在这里，我们用</w:t>
      </w:r>
      <w:r>
        <w:t xml:space="preserve"> </w:t>
      </w:r>
      <m:oMath>
        <m:r>
          <m:rPr>
            <m:sty m:val="p"/>
            <m:scr m:val="script"/>
          </m:rPr>
          <m:t>D</m:t>
        </m:r>
      </m:oMath>
      <w:r>
        <w:t xml:space="preserve"> </w:t>
      </w:r>
      <w:r>
        <w:rPr>
          <w:rFonts w:hint="eastAsia"/>
        </w:rPr>
        <w:t xml:space="preserve">表示训练数据集。我们已经在线性回归的背景下看到，可以使用最大似然法选择参数，其中将</w:t>
      </w:r>
      <w:r>
        <w:t xml:space="preserve"> </w:t>
      </w:r>
      <m:oMath>
        <m:r>
          <m:rPr>
            <m:sty m:val="b"/>
          </m:rPr>
          <m:t>w</m:t>
        </m:r>
      </m:oMath>
      <w:r>
        <w:t xml:space="preserve"> </w:t>
      </w:r>
      <w:r>
        <w:rPr>
          <w:rFonts w:hint="eastAsia"/>
        </w:rPr>
        <w:t xml:space="preserve">设置为使似然函数</w:t>
      </w:r>
      <w:r>
        <w:t xml:space="preserve"> </w:t>
      </w:r>
      <m:oMath>
        <m:r>
          <m:t>p</m:t>
        </m:r>
        <m:d>
          <m:dPr>
            <m:begChr m:val="("/>
            <m:endChr m:val=")"/>
            <m:sepChr m:val=""/>
            <m:grow/>
          </m:dPr>
          <m:e>
            <m:r>
              <m:rPr>
                <m:sty m:val="p"/>
                <m:scr m:val="script"/>
              </m:rPr>
              <m:t>D</m:t>
            </m:r>
            <m:r>
              <m:rPr>
                <m:sty m:val="p"/>
              </m:rPr>
              <m:t>∣</m:t>
            </m:r>
            <m:r>
              <m:rPr>
                <m:sty m:val="b"/>
              </m:rPr>
              <m:t>w</m:t>
            </m:r>
          </m:e>
        </m:d>
      </m:oMath>
      <w:r>
        <w:t xml:space="preserve"> </w:t>
      </w:r>
      <w:r>
        <w:rPr>
          <w:rFonts w:hint="eastAsia"/>
        </w:rPr>
        <w:t xml:space="preserve">最大化的值。这对应于选择</w:t>
      </w:r>
      <w:r>
        <w:t xml:space="preserve"> </w:t>
      </w:r>
      <m:oMath>
        <m:r>
          <m:rPr>
            <m:sty m:val="b"/>
          </m:rPr>
          <m:t>w</m:t>
        </m:r>
      </m:oMath>
      <w:r>
        <w:t xml:space="preserve"> </w:t>
      </w:r>
      <w:r>
        <w:rPr>
          <w:rFonts w:hint="eastAsia"/>
        </w:rPr>
        <w:t xml:space="preserve">的值，使得观测到的数据集的概率最大化。在机器学习文献中，似然函数的负对数被称为误差函数。由于负对数是单调递减函数，最大化似然等价于最小化误差。这导致了参数值的特定选择，记为</w:t>
      </w:r>
      <w:r>
        <w:t xml:space="preserve"> </w:t>
      </w:r>
      <m:oMath>
        <m:sSub>
          <m:e>
            <m:r>
              <m:rPr>
                <m:sty m:val="b"/>
              </m:rPr>
              <m:t>w</m:t>
            </m:r>
          </m:e>
          <m:sub>
            <m:r>
              <m:rPr>
                <m:sty m:val="p"/>
              </m:rPr>
              <m:t>M</m:t>
            </m:r>
            <m:r>
              <m:rPr>
                <m:sty m:val="p"/>
              </m:rPr>
              <m:t>L</m:t>
            </m:r>
          </m:sub>
        </m:sSub>
      </m:oMath>
      <w:r>
        <w:t xml:space="preserve"> </w:t>
      </w:r>
      <w:r>
        <w:rPr>
          <w:rFonts w:hint="eastAsia"/>
        </w:rPr>
        <w:t xml:space="preserve">，然后使用这些参数值对新数据进行预测。</w:t>
      </w:r>
    </w:p>
    <w:p>
      <w:r>
        <w:pict>
          <v:rect style="width:0;height:1.5pt" o:hralign="center" o:hrstd="t" o:hr="t"/>
        </w:pict>
      </w:r>
    </w:p>
    <w:p>
      <w:pPr>
        <w:pStyle w:val="FirstParagraph"/>
      </w:pPr>
      <w:r>
        <w:rPr>
          <w:rFonts w:hint="eastAsia"/>
        </w:rPr>
        <w:t xml:space="preserve">第</w:t>
      </w:r>
      <w:r>
        <w:t xml:space="preserve"> 1.2 </w:t>
      </w:r>
      <w:r>
        <w:rPr>
          <w:rFonts w:hint="eastAsia"/>
        </w:rPr>
        <w:t xml:space="preserve">节</w:t>
      </w:r>
    </w:p>
    <w:p>
      <w:r>
        <w:pict>
          <v:rect style="width:0;height:1.5pt" o:hralign="center" o:hrstd="t" o:hr="t"/>
        </w:pict>
      </w:r>
    </w:p>
    <w:p>
      <w:pPr>
        <w:pStyle w:val="FirstParagraph"/>
      </w:pPr>
      <w:r>
        <w:rPr>
          <w:rFonts w:hint="eastAsia"/>
        </w:rPr>
        <w:t xml:space="preserve">我们已经看到，不同的训练数据集选择，例如包含不同数量的数据点，会导致</w:t>
      </w:r>
      <w:r>
        <w:t xml:space="preserve"> </w:t>
      </w:r>
      <m:oMath>
        <m:sSub>
          <m:e>
            <m:r>
              <m:rPr>
                <m:sty m:val="b"/>
              </m:rPr>
              <m:t>w</m:t>
            </m:r>
          </m:e>
          <m:sub>
            <m:r>
              <m:rPr>
                <m:sty m:val="p"/>
              </m:rPr>
              <m:t>M</m:t>
            </m:r>
            <m:r>
              <m:rPr>
                <m:sty m:val="p"/>
              </m:rPr>
              <m:t>L</m:t>
            </m:r>
          </m:sub>
        </m:sSub>
      </m:oMath>
      <w:r>
        <w:t xml:space="preserve"> </w:t>
      </w:r>
      <w:r>
        <w:rPr>
          <w:rFonts w:hint="eastAsia"/>
        </w:rPr>
        <w:t xml:space="preserve">的不同解。从贝叶斯的角度来看，我们还可以使用概率论的方法来描述模型参数中的这种不确定性。在观测数据之前，我们可以以先验概率分布</w:t>
      </w:r>
      <w:r>
        <w:t xml:space="preserve"> </w:t>
      </w:r>
      <m:oMath>
        <m:r>
          <m:t>p</m:t>
        </m:r>
        <m:d>
          <m:dPr>
            <m:begChr m:val="("/>
            <m:endChr m:val=")"/>
            <m:sepChr m:val=""/>
            <m:grow/>
          </m:dPr>
          <m:e>
            <m:r>
              <m:rPr>
                <m:sty m:val="b"/>
              </m:rPr>
              <m:t>w</m:t>
            </m:r>
          </m:e>
        </m:d>
      </m:oMath>
      <w:r>
        <w:t xml:space="preserve"> </w:t>
      </w:r>
      <w:r>
        <w:rPr>
          <w:rFonts w:hint="eastAsia"/>
        </w:rPr>
        <w:t xml:space="preserve">的形式来表达我们对</w:t>
      </w:r>
      <w:r>
        <w:t xml:space="preserve"> </w:t>
      </w:r>
      <m:oMath>
        <m:r>
          <m:rPr>
            <m:sty m:val="b"/>
          </m:rPr>
          <m:t>w</m:t>
        </m:r>
      </m:oMath>
      <w:r>
        <w:t xml:space="preserve"> </w:t>
      </w:r>
      <w:r>
        <w:rPr>
          <w:rFonts w:hint="eastAsia"/>
        </w:rPr>
        <w:t xml:space="preserve">的假设。观测数据</w:t>
      </w:r>
      <w:r>
        <w:t xml:space="preserve"> </w:t>
      </w:r>
      <m:oMath>
        <m:r>
          <m:rPr>
            <m:sty m:val="p"/>
            <m:scr m:val="script"/>
          </m:rPr>
          <m:t>D</m:t>
        </m:r>
      </m:oMath>
      <w:r>
        <w:t xml:space="preserve"> </w:t>
      </w:r>
      <w:r>
        <w:rPr>
          <w:rFonts w:hint="eastAsia"/>
        </w:rPr>
        <w:t xml:space="preserve">的影响通过似然函数</w:t>
      </w:r>
      <w:r>
        <w:t xml:space="preserve"> </w:t>
      </w:r>
      <m:oMath>
        <m:r>
          <m:t>p</m:t>
        </m:r>
        <m:d>
          <m:dPr>
            <m:begChr m:val="("/>
            <m:endChr m:val=")"/>
            <m:sepChr m:val=""/>
            <m:grow/>
          </m:dPr>
          <m:e>
            <m:r>
              <m:rPr>
                <m:sty m:val="p"/>
                <m:scr m:val="script"/>
              </m:rPr>
              <m:t>D</m:t>
            </m:r>
            <m:r>
              <m:rPr>
                <m:sty m:val="p"/>
              </m:rPr>
              <m:t>∣</m:t>
            </m:r>
            <m:r>
              <m:rPr>
                <m:sty m:val="b"/>
              </m:rPr>
              <m:t>w</m:t>
            </m:r>
          </m:e>
        </m:d>
      </m:oMath>
      <w:r>
        <w:t xml:space="preserve"> </w:t>
      </w:r>
      <w:r>
        <w:rPr>
          <w:rFonts w:hint="eastAsia"/>
        </w:rPr>
        <w:t xml:space="preserve">来表达，现在贝叶斯定理采用以下形式</w:t>
      </w:r>
    </w:p>
    <w:p>
      <w:pPr>
        <w:pStyle w:val="a0"/>
      </w:pPr>
      <m:oMathPara>
        <m:oMathParaPr>
          <m:jc m:val="center"/>
        </m:oMathParaPr>
        <m:oMath>
          <m:r>
            <m:t>p</m:t>
          </m:r>
          <m:d>
            <m:dPr>
              <m:begChr m:val="("/>
              <m:endChr m:val=")"/>
              <m:sepChr m:val=""/>
              <m:grow/>
            </m:dPr>
            <m:e>
              <m:r>
                <m:rPr>
                  <m:sty m:val="b"/>
                </m:rPr>
                <m:t>w</m:t>
              </m:r>
              <m:r>
                <m:rPr>
                  <m:sty m:val="p"/>
                </m:rPr>
                <m:t>∣</m:t>
              </m:r>
              <m:r>
                <m:rPr>
                  <m:sty m:val="p"/>
                  <m:scr m:val="script"/>
                </m:rPr>
                <m:t>D</m:t>
              </m:r>
            </m:e>
          </m:d>
          <m:r>
            <m:rPr>
              <m:sty m:val="p"/>
            </m:rPr>
            <m:t>=</m:t>
          </m:r>
          <m:f>
            <m:fPr>
              <m:type m:val="bar"/>
            </m:fPr>
            <m:num>
              <m:r>
                <m:t>p</m:t>
              </m:r>
              <m:d>
                <m:dPr>
                  <m:begChr m:val="("/>
                  <m:endChr m:val=")"/>
                  <m:sepChr m:val=""/>
                  <m:grow/>
                </m:dPr>
                <m:e>
                  <m:r>
                    <m:rPr>
                      <m:sty m:val="p"/>
                      <m:scr m:val="script"/>
                    </m:rPr>
                    <m:t>D</m:t>
                  </m:r>
                  <m:r>
                    <m:rPr>
                      <m:sty m:val="p"/>
                    </m:rPr>
                    <m:t>∣</m:t>
                  </m:r>
                  <m:r>
                    <m:rPr>
                      <m:sty m:val="b"/>
                    </m:rPr>
                    <m:t>w</m:t>
                  </m:r>
                </m:e>
              </m:d>
              <m:r>
                <m:t>p</m:t>
              </m:r>
              <m:d>
                <m:dPr>
                  <m:begChr m:val="("/>
                  <m:endChr m:val=")"/>
                  <m:sepChr m:val=""/>
                  <m:grow/>
                </m:dPr>
                <m:e>
                  <m:r>
                    <m:rPr>
                      <m:sty m:val="b"/>
                    </m:rPr>
                    <m:t>w</m:t>
                  </m:r>
                </m:e>
              </m:d>
            </m:num>
            <m:den>
              <m:r>
                <m:t>p</m:t>
              </m:r>
              <m:d>
                <m:dPr>
                  <m:begChr m:val="("/>
                  <m:endChr m:val=")"/>
                  <m:sepChr m:val=""/>
                  <m:grow/>
                </m:dPr>
                <m:e>
                  <m:r>
                    <m:rPr>
                      <m:sty m:val="p"/>
                      <m:scr m:val="script"/>
                    </m:rPr>
                    <m:t>D</m:t>
                  </m:r>
                </m:e>
              </m:d>
            </m:den>
          </m:f>
          <m:r>
            <m:rPr>
              <m:sty m:val="p"/>
            </m:rPr>
            <m:t>,</m:t>
          </m:r>
          <m:r>
            <m:t>  </m:t>
          </m:r>
          <m:r>
            <m:rPr>
              <m:nor/>
              <m:sty m:val="p"/>
            </m:rPr>
            <m:t>(2.111)</m:t>
          </m:r>
        </m:oMath>
      </m:oMathPara>
    </w:p>
    <w:p>
      <w:pPr>
        <w:pStyle w:val="FirstParagraph"/>
      </w:pPr>
      <w:r>
        <w:rPr>
          <w:rFonts w:hint="eastAsia"/>
        </w:rPr>
        <w:t xml:space="preserve">这使我们能够以后验概率</w:t>
      </w:r>
      <w:r>
        <w:t xml:space="preserve"> </w:t>
      </w:r>
      <m:oMath>
        <m:r>
          <m:t>p</m:t>
        </m:r>
        <m:d>
          <m:dPr>
            <m:begChr m:val="("/>
            <m:endChr m:val=")"/>
            <m:sepChr m:val=""/>
            <m:grow/>
          </m:dPr>
          <m:e>
            <m:r>
              <m:rPr>
                <m:sty m:val="b"/>
              </m:rPr>
              <m:t>w</m:t>
            </m:r>
            <m:r>
              <m:rPr>
                <m:sty m:val="p"/>
              </m:rPr>
              <m:t>∣</m:t>
            </m:r>
            <m:r>
              <m:rPr>
                <m:sty m:val="p"/>
                <m:scr m:val="script"/>
              </m:rPr>
              <m:t>D</m:t>
            </m:r>
          </m:e>
        </m:d>
      </m:oMath>
      <w:r>
        <w:t xml:space="preserve"> </w:t>
      </w:r>
      <w:r>
        <w:rPr>
          <w:rFonts w:hint="eastAsia"/>
        </w:rPr>
        <w:t xml:space="preserve">的形式评估在观测到</w:t>
      </w:r>
      <w:r>
        <w:t xml:space="preserve"> </w:t>
      </w:r>
      <m:oMath>
        <m:r>
          <m:rPr>
            <m:sty m:val="p"/>
            <m:scr m:val="script"/>
          </m:rPr>
          <m:t>D</m:t>
        </m:r>
      </m:oMath>
      <w:r>
        <w:t xml:space="preserve"> </w:t>
      </w:r>
      <w:r>
        <w:rPr>
          <w:rFonts w:hint="eastAsia"/>
        </w:rPr>
        <w:t xml:space="preserve">之后</w:t>
      </w:r>
      <w:r>
        <w:t xml:space="preserve"> </w:t>
      </w:r>
      <m:oMath>
        <m:r>
          <m:rPr>
            <m:sty m:val="b"/>
          </m:rPr>
          <m:t>w</m:t>
        </m:r>
      </m:oMath>
      <w:r>
        <w:t xml:space="preserve"> </w:t>
      </w:r>
      <w:r>
        <w:rPr>
          <w:rFonts w:hint="eastAsia"/>
        </w:rPr>
        <w:t xml:space="preserve">的不确定性。</w:t>
      </w:r>
    </w:p>
    <w:p>
      <w:pPr>
        <w:pStyle w:val="a0"/>
      </w:pPr>
      <w:r>
        <w:rPr>
          <w:rFonts w:hint="eastAsia"/>
        </w:rPr>
        <w:t xml:space="preserve">重要的是要强调，当将量</w:t>
      </w:r>
      <w:r>
        <w:t xml:space="preserve"> </w:t>
      </w:r>
      <m:oMath>
        <m:r>
          <m:t>p</m:t>
        </m:r>
        <m:d>
          <m:dPr>
            <m:begChr m:val="("/>
            <m:endChr m:val=")"/>
            <m:sepChr m:val=""/>
            <m:grow/>
          </m:dPr>
          <m:e>
            <m:r>
              <m:rPr>
                <m:sty m:val="p"/>
                <m:scr m:val="script"/>
              </m:rPr>
              <m:t>D</m:t>
            </m:r>
            <m:r>
              <m:rPr>
                <m:sty m:val="p"/>
              </m:rPr>
              <m:t>∣</m:t>
            </m:r>
            <m:r>
              <m:rPr>
                <m:sty m:val="b"/>
              </m:rPr>
              <m:t>w</m:t>
            </m:r>
          </m:e>
        </m:d>
      </m:oMath>
      <w:r>
        <w:t xml:space="preserve"> </w:t>
      </w:r>
      <w:r>
        <w:rPr>
          <w:rFonts w:hint="eastAsia"/>
        </w:rPr>
        <w:t xml:space="preserve">视为参数向量</w:t>
      </w:r>
      <w:r>
        <w:t xml:space="preserve"> </w:t>
      </w:r>
      <m:oMath>
        <m:r>
          <m:rPr>
            <m:sty m:val="b"/>
          </m:rPr>
          <m:t>w</m:t>
        </m:r>
      </m:oMath>
      <w:r>
        <w:t xml:space="preserve"> </w:t>
      </w:r>
      <w:r>
        <w:rPr>
          <w:rFonts w:hint="eastAsia"/>
        </w:rPr>
        <w:t xml:space="preserve">的函数时，它被称为似然函数，它表示对于</w:t>
      </w:r>
      <w:r>
        <w:t xml:space="preserve"> </w:t>
      </w:r>
      <m:oMath>
        <m:r>
          <m:rPr>
            <m:sty m:val="b"/>
          </m:rPr>
          <m:t>w</m:t>
        </m:r>
      </m:oMath>
      <w:r>
        <w:t xml:space="preserve"> </w:t>
      </w:r>
      <w:r>
        <w:rPr>
          <w:rFonts w:hint="eastAsia"/>
        </w:rPr>
        <w:t xml:space="preserve">的不同值，观测到的数据集的可能性有多大。请注意，似然</w:t>
      </w:r>
      <w:r>
        <w:t xml:space="preserve"> </w:t>
      </w:r>
      <m:oMath>
        <m:r>
          <m:t>p</m:t>
        </m:r>
        <m:d>
          <m:dPr>
            <m:begChr m:val="("/>
            <m:endChr m:val=")"/>
            <m:sepChr m:val=""/>
            <m:grow/>
          </m:dPr>
          <m:e>
            <m:r>
              <m:rPr>
                <m:sty m:val="p"/>
                <m:scr m:val="script"/>
              </m:rPr>
              <m:t>D</m:t>
            </m:r>
            <m:r>
              <m:rPr>
                <m:sty m:val="p"/>
              </m:rPr>
              <m:t>∣</m:t>
            </m:r>
            <m:r>
              <m:rPr>
                <m:sty m:val="b"/>
              </m:rPr>
              <m:t>w</m:t>
            </m:r>
          </m:e>
        </m:d>
      </m:oMath>
      <w:r>
        <w:t xml:space="preserve"> </w:t>
      </w:r>
      <w:r>
        <w:rPr>
          <w:rFonts w:hint="eastAsia"/>
        </w:rPr>
        <w:t xml:space="preserve">不是关于</w:t>
      </w:r>
      <w:r>
        <w:t xml:space="preserve"> </w:t>
      </w:r>
      <m:oMath>
        <m:r>
          <m:rPr>
            <m:sty m:val="b"/>
          </m:rPr>
          <m:t>w</m:t>
        </m:r>
      </m:oMath>
      <w:r>
        <w:t xml:space="preserve"> </w:t>
      </w:r>
      <w:r>
        <w:rPr>
          <w:rFonts w:hint="eastAsia"/>
        </w:rPr>
        <w:t xml:space="preserve">的概率分布，并且它关于</w:t>
      </w:r>
      <w:r>
        <w:t xml:space="preserve"> w </w:t>
      </w:r>
      <w:r>
        <w:rPr>
          <w:rFonts w:hint="eastAsia"/>
        </w:rPr>
        <w:t xml:space="preserve">的积分(不一定)等于</w:t>
      </w:r>
      <w:r>
        <w:t xml:space="preserve"> 1。</w:t>
      </w:r>
    </w:p>
    <w:p>
      <w:pPr>
        <w:pStyle w:val="a0"/>
      </w:pPr>
      <w:r>
        <w:rPr>
          <w:rFonts w:hint="eastAsia"/>
        </w:rPr>
        <w:t xml:space="preserve">根据似然的这个定义，我们可以用文字表述贝叶斯定理:</w:t>
      </w:r>
    </w:p>
    <w:p>
      <w:pPr>
        <w:pStyle w:val="a0"/>
      </w:pPr>
      <m:oMathPara>
        <m:oMathParaPr>
          <m:jc m:val="center"/>
        </m:oMathParaPr>
        <m:oMath>
          <m:r>
            <m:rPr>
              <m:nor/>
              <m:sty m:val="p"/>
            </m:rPr>
            <m:t> posterior </m:t>
          </m:r>
          <m:r>
            <m:rPr>
              <m:sty m:val="p"/>
            </m:rPr>
            <m:t>∝</m:t>
          </m:r>
          <m:r>
            <m:rPr>
              <m:nor/>
              <m:sty m:val="p"/>
            </m:rPr>
            <m:t> likelihood </m:t>
          </m:r>
          <m:r>
            <m:rPr>
              <m:sty m:val="p"/>
            </m:rPr>
            <m:t>×</m:t>
          </m:r>
          <m:r>
            <m:rPr>
              <m:nor/>
              <m:sty m:val="p"/>
            </m:rPr>
            <m:t> prior </m:t>
          </m:r>
          <m:r>
            <m:t>  </m:t>
          </m:r>
          <m:r>
            <m:rPr>
              <m:nor/>
              <m:sty m:val="p"/>
            </m:rPr>
            <m:t>(2.112)</m:t>
          </m:r>
        </m:oMath>
      </m:oMathPara>
    </w:p>
    <w:p>
      <w:pPr>
        <w:pStyle w:val="FirstParagraph"/>
      </w:pPr>
      <w:r>
        <w:rPr>
          <w:rFonts w:hint="eastAsia"/>
        </w:rPr>
        <w:t xml:space="preserve">其中所有这些量都被视为</w:t>
      </w:r>
      <w:r>
        <w:t xml:space="preserve"> </w:t>
      </w:r>
      <m:oMath>
        <m:r>
          <m:rPr>
            <m:sty m:val="b"/>
          </m:rPr>
          <m:t>w</m:t>
        </m:r>
      </m:oMath>
      <w:r>
        <w:t xml:space="preserve"> </w:t>
      </w:r>
      <w:r>
        <w:rPr>
          <w:rFonts w:hint="eastAsia"/>
        </w:rPr>
        <w:t xml:space="preserve">的函数。(2.111)</w:t>
      </w:r>
      <w:r>
        <w:t xml:space="preserve"> </w:t>
      </w:r>
      <w:r>
        <w:rPr>
          <w:rFonts w:hint="eastAsia"/>
        </w:rPr>
        <w:t xml:space="preserve">式中的分母是归一化常数，它确保左侧的后验分布是一个有效的概率密度，并且积分结果为</w:t>
      </w:r>
      <w:r>
        <w:t xml:space="preserve"> </w:t>
      </w:r>
      <w:r>
        <w:rPr>
          <w:rFonts w:hint="eastAsia"/>
        </w:rPr>
        <w:t xml:space="preserve">1。实际上，通过对</w:t>
      </w:r>
      <w:r>
        <w:t xml:space="preserve"> (2.111) </w:t>
      </w:r>
      <w:r>
        <w:rPr>
          <w:rFonts w:hint="eastAsia"/>
        </w:rPr>
        <w:t xml:space="preserve">式两边关于</w:t>
      </w:r>
      <w:r>
        <w:t xml:space="preserve"> </w:t>
      </w:r>
      <m:oMath>
        <m:r>
          <m:rPr>
            <m:sty m:val="b"/>
          </m:rPr>
          <m:t>w</m:t>
        </m:r>
      </m:oMath>
      <w:r>
        <w:t xml:space="preserve"> </w:t>
      </w:r>
      <w:r>
        <w:rPr>
          <w:rFonts w:hint="eastAsia"/>
        </w:rPr>
        <w:t xml:space="preserve">进行积分，我们可以用先验分布和似然函数来表示贝叶斯定理中的分母:</w:t>
      </w:r>
    </w:p>
    <w:p>
      <w:pPr>
        <w:pStyle w:val="a0"/>
      </w:pPr>
      <m:oMathPara>
        <m:oMathParaPr>
          <m:jc m:val="center"/>
        </m:oMathParaPr>
        <m:oMath>
          <m:r>
            <m:t>p</m:t>
          </m:r>
          <m:d>
            <m:dPr>
              <m:begChr m:val="("/>
              <m:endChr m:val=")"/>
              <m:sepChr m:val=""/>
              <m:grow/>
            </m:dPr>
            <m:e>
              <m:r>
                <m:rPr>
                  <m:sty m:val="p"/>
                  <m:scr m:val="script"/>
                </m:rPr>
                <m:t>D</m:t>
              </m:r>
            </m:e>
          </m:d>
          <m:r>
            <m:rPr>
              <m:sty m:val="p"/>
            </m:rPr>
            <m:t>=</m:t>
          </m:r>
          <m:r>
            <m:rPr>
              <m:sty m:val="p"/>
            </m:rPr>
            <m:t>∫</m:t>
          </m:r>
          <m:r>
            <m:t>p</m:t>
          </m:r>
          <m:d>
            <m:dPr>
              <m:begChr m:val="("/>
              <m:endChr m:val=")"/>
              <m:sepChr m:val=""/>
              <m:grow/>
            </m:dPr>
            <m:e>
              <m:r>
                <m:rPr>
                  <m:sty m:val="p"/>
                  <m:scr m:val="script"/>
                </m:rPr>
                <m:t>D</m:t>
              </m:r>
              <m:r>
                <m:rPr>
                  <m:sty m:val="p"/>
                </m:rPr>
                <m:t>∣</m:t>
              </m:r>
              <m:r>
                <m:rPr>
                  <m:sty m:val="b"/>
                </m:rPr>
                <m:t>w</m:t>
              </m:r>
            </m:e>
          </m:d>
          <m:r>
            <m:t>p</m:t>
          </m:r>
          <m:d>
            <m:dPr>
              <m:begChr m:val="("/>
              <m:endChr m:val=")"/>
              <m:sepChr m:val=""/>
              <m:grow/>
            </m:dPr>
            <m:e>
              <m:r>
                <m:rPr>
                  <m:sty m:val="b"/>
                </m:rPr>
                <m:t>w</m:t>
              </m:r>
            </m:e>
          </m:d>
          <m:r>
            <m:rPr>
              <m:sty m:val="p"/>
            </m:rPr>
            <m:t>d</m:t>
          </m:r>
          <m:r>
            <m:rPr>
              <m:sty m:val="b"/>
            </m:rPr>
            <m:t>w</m:t>
          </m:r>
          <m:r>
            <m:rPr>
              <m:sty m:val="p"/>
            </m:rPr>
            <m:t>.</m:t>
          </m:r>
          <m:r>
            <m:t>  </m:t>
          </m:r>
          <m:r>
            <m:rPr>
              <m:nor/>
              <m:sty m:val="p"/>
            </m:rPr>
            <m:t>(2.113)</m:t>
          </m:r>
        </m:oMath>
      </m:oMathPara>
    </w:p>
    <w:p>
      <w:pPr>
        <w:pStyle w:val="FirstParagraph"/>
      </w:pPr>
      <w:r>
        <w:rPr>
          <w:rFonts w:hint="eastAsia"/>
        </w:rPr>
        <w:t xml:space="preserve">在贝叶斯和频率主义这两种范式中，似然函数</w:t>
      </w:r>
      <w:r>
        <w:t xml:space="preserve"> </w:t>
      </w:r>
      <m:oMath>
        <m:r>
          <m:t>p</m:t>
        </m:r>
        <m:d>
          <m:dPr>
            <m:begChr m:val="("/>
            <m:endChr m:val=")"/>
            <m:sepChr m:val=""/>
            <m:grow/>
          </m:dPr>
          <m:e>
            <m:r>
              <m:rPr>
                <m:sty m:val="p"/>
                <m:scr m:val="script"/>
              </m:rPr>
              <m:t>D</m:t>
            </m:r>
            <m:r>
              <m:rPr>
                <m:sty m:val="p"/>
              </m:rPr>
              <m:t>∣</m:t>
            </m:r>
            <m:r>
              <m:rPr>
                <m:sty m:val="b"/>
              </m:rPr>
              <m:t>w</m:t>
            </m:r>
          </m:e>
        </m:d>
      </m:oMath>
      <w:r>
        <w:t xml:space="preserve"> </w:t>
      </w:r>
      <w:r>
        <w:rPr>
          <w:rFonts w:hint="eastAsia"/>
        </w:rPr>
        <w:t xml:space="preserve">都起着核心作用。然而，在这两种方法中，它的使用方式有着根本的不同。在频率主义的设定中，</w:t>
      </w:r>
      <w:r>
        <w:t xml:space="preserve"> </w:t>
      </w:r>
      <m:oMath>
        <m:r>
          <m:rPr>
            <m:sty m:val="b"/>
          </m:rPr>
          <m:t>w</m:t>
        </m:r>
      </m:oMath>
      <w:r>
        <w:t xml:space="preserve"> </w:t>
      </w:r>
      <w:r>
        <w:rPr>
          <w:rFonts w:hint="eastAsia"/>
        </w:rPr>
        <w:t xml:space="preserve">被认为是一个固定的参数，其值由某种形式的</w:t>
      </w:r>
      <w:r>
        <w:rPr>
          <w:rFonts w:hint="eastAsia"/>
        </w:rPr>
        <w:t xml:space="preserve">“估计器”</w:t>
      </w:r>
      <w:r>
        <w:rPr>
          <w:rFonts w:hint="eastAsia"/>
        </w:rPr>
        <w:t xml:space="preserve">确定，并且(至少在概念上)通过考虑可能的数据集</w:t>
      </w:r>
      <w:r>
        <w:t xml:space="preserve"> </w:t>
      </w:r>
      <m:oMath>
        <m:r>
          <m:rPr>
            <m:sty m:val="p"/>
            <m:scr m:val="script"/>
          </m:rPr>
          <m:t>D</m:t>
        </m:r>
      </m:oMath>
      <w:r>
        <w:t xml:space="preserve"> </w:t>
      </w:r>
      <w:r>
        <w:rPr>
          <w:rFonts w:hint="eastAsia"/>
        </w:rPr>
        <w:t xml:space="preserve">的分布来确定该估计的误差范围。相比之下，从贝叶斯的观点来看，只有一个数据集</w:t>
      </w:r>
      <w:r>
        <w:t xml:space="preserve"> </w:t>
      </w:r>
      <m:oMath>
        <m:r>
          <m:rPr>
            <m:sty m:val="p"/>
            <m:scr m:val="script"/>
          </m:rPr>
          <m:t>D</m:t>
        </m:r>
      </m:oMath>
      <w:r>
        <w:t xml:space="preserve"> </w:t>
      </w:r>
      <w:r>
        <w:rPr>
          <w:rFonts w:hint="eastAsia"/>
        </w:rPr>
        <w:t xml:space="preserve">(即实际观测到的那个)，并且参数的不确定性通过</w:t>
      </w:r>
      <w:r>
        <w:t xml:space="preserve"> </w:t>
      </w:r>
      <m:oMath>
        <m:r>
          <m:rPr>
            <m:sty m:val="b"/>
          </m:rPr>
          <m:t>w</m:t>
        </m:r>
      </m:oMath>
      <w:r>
        <w:t xml:space="preserve"> </w:t>
      </w:r>
      <w:r>
        <w:rPr>
          <w:rFonts w:hint="eastAsia"/>
        </w:rPr>
        <w:t xml:space="preserve">上的概率分布来表示。</w:t>
      </w:r>
    </w:p>
    <w:bookmarkEnd w:id="180"/>
    <w:bookmarkStart w:id="181" w:name="正则化-1"/>
    <w:p>
      <w:pPr>
        <w:pStyle w:val="1"/>
      </w:pPr>
      <w:r>
        <w:t xml:space="preserve">2.6.2 </w:t>
      </w:r>
      <w:r>
        <w:rPr>
          <w:rFonts w:hint="eastAsia"/>
        </w:rPr>
        <w:t xml:space="preserve">正则化</w:t>
      </w:r>
    </w:p>
    <w:p>
      <w:pPr>
        <w:pStyle w:val="FirstParagraph"/>
      </w:pPr>
      <w:r>
        <w:rPr>
          <w:rFonts w:hint="eastAsia"/>
        </w:rPr>
        <w:t xml:space="preserve">我们可以利用这种贝叶斯观点来深入理解正则化技术，该技术曾在正弦曲线回归示例中用于减少过拟合。我们不是通过关于</w:t>
      </w:r>
      <w:r>
        <w:t xml:space="preserve"> </w:t>
      </w:r>
      <m:oMath>
        <m:r>
          <m:rPr>
            <m:sty m:val="b"/>
          </m:rPr>
          <m:t>w</m:t>
        </m:r>
      </m:oMath>
      <w:r>
        <w:t xml:space="preserve"> </w:t>
      </w:r>
      <w:r>
        <w:rPr>
          <w:rFonts w:hint="eastAsia"/>
        </w:rPr>
        <w:t xml:space="preserve">最大化似然函数来选择模型参数，而是可以最大化后验概率</w:t>
      </w:r>
      <w:r>
        <w:t xml:space="preserve"> </w:t>
      </w:r>
      <w:r>
        <w:rPr>
          <w:rFonts w:hint="eastAsia"/>
        </w:rPr>
        <w:t xml:space="preserve">(2.111)。这种技术称为最大后验估计，或简称为</w:t>
      </w:r>
      <w:r>
        <w:t xml:space="preserve"> MAP </w:t>
      </w:r>
      <w:r>
        <w:rPr>
          <w:rFonts w:hint="eastAsia"/>
        </w:rPr>
        <w:t xml:space="preserve">估计。等价地，我们可以最小化后验概率的负对数。对</w:t>
      </w:r>
      <w:r>
        <w:t xml:space="preserve"> (2.111) </w:t>
      </w:r>
      <w:r>
        <w:rPr>
          <w:rFonts w:hint="eastAsia"/>
        </w:rPr>
        <w:t xml:space="preserve">式两边取负对数，我们得到</w:t>
      </w:r>
    </w:p>
    <w:p>
      <w:pPr>
        <w:pStyle w:val="a0"/>
      </w:pPr>
      <m:oMathPara>
        <m:oMathParaPr>
          <m:jc m:val="center"/>
        </m:oMathParaPr>
        <m:oMath>
          <m:r>
            <m:rPr>
              <m:sty m:val="p"/>
            </m:rPr>
            <m:t>−</m:t>
          </m:r>
          <m:r>
            <m:rPr>
              <m:sty m:val="p"/>
            </m:rPr>
            <m:t>ln</m:t>
          </m:r>
          <m:r>
            <m:t>p</m:t>
          </m:r>
          <m:d>
            <m:dPr>
              <m:begChr m:val="("/>
              <m:endChr m:val=")"/>
              <m:sepChr m:val=""/>
              <m:grow/>
            </m:dPr>
            <m:e>
              <m:r>
                <m:rPr>
                  <m:sty m:val="b"/>
                </m:rPr>
                <m:t>w</m:t>
              </m:r>
              <m:r>
                <m:rPr>
                  <m:sty m:val="p"/>
                </m:rPr>
                <m:t>∣</m:t>
              </m:r>
              <m:r>
                <m:rPr>
                  <m:sty m:val="p"/>
                  <m:scr m:val="script"/>
                </m:rPr>
                <m:t>D</m:t>
              </m:r>
            </m:e>
          </m:d>
          <m:r>
            <m:rPr>
              <m:sty m:val="p"/>
            </m:rPr>
            <m:t>=</m:t>
          </m:r>
          <m:r>
            <m:rPr>
              <m:sty m:val="p"/>
            </m:rPr>
            <m:t>−</m:t>
          </m:r>
          <m:r>
            <m:rPr>
              <m:sty m:val="p"/>
            </m:rPr>
            <m:t>ln</m:t>
          </m:r>
          <m:r>
            <m:t>p</m:t>
          </m:r>
          <m:d>
            <m:dPr>
              <m:begChr m:val="("/>
              <m:endChr m:val=")"/>
              <m:sepChr m:val=""/>
              <m:grow/>
            </m:dPr>
            <m:e>
              <m:r>
                <m:rPr>
                  <m:sty m:val="p"/>
                  <m:scr m:val="script"/>
                </m:rPr>
                <m:t>D</m:t>
              </m:r>
              <m:r>
                <m:rPr>
                  <m:sty m:val="p"/>
                </m:rPr>
                <m:t>∣</m:t>
              </m:r>
              <m:r>
                <m:rPr>
                  <m:sty m:val="b"/>
                </m:rPr>
                <m:t>w</m:t>
              </m:r>
            </m:e>
          </m:d>
          <m:r>
            <m:rPr>
              <m:sty m:val="p"/>
            </m:rPr>
            <m:t>−</m:t>
          </m:r>
          <m:r>
            <m:rPr>
              <m:sty m:val="p"/>
            </m:rPr>
            <m:t>ln</m:t>
          </m:r>
          <m:r>
            <m:t>p</m:t>
          </m:r>
          <m:d>
            <m:dPr>
              <m:begChr m:val="("/>
              <m:endChr m:val=")"/>
              <m:sepChr m:val=""/>
              <m:grow/>
            </m:dPr>
            <m:e>
              <m:r>
                <m:rPr>
                  <m:sty m:val="b"/>
                </m:rPr>
                <m:t>w</m:t>
              </m:r>
            </m:e>
          </m:d>
          <m:r>
            <m:rPr>
              <m:sty m:val="p"/>
            </m:rPr>
            <m:t>+</m:t>
          </m:r>
          <m:r>
            <m:rPr>
              <m:sty m:val="p"/>
            </m:rPr>
            <m:t>ln</m:t>
          </m:r>
          <m:r>
            <m:t>p</m:t>
          </m:r>
          <m:d>
            <m:dPr>
              <m:begChr m:val="("/>
              <m:endChr m:val=")"/>
              <m:sepChr m:val=""/>
              <m:grow/>
            </m:dPr>
            <m:e>
              <m:r>
                <m:rPr>
                  <m:sty m:val="p"/>
                  <m:scr m:val="script"/>
                </m:rPr>
                <m:t>D</m:t>
              </m:r>
            </m:e>
          </m:d>
          <m:r>
            <m:rPr>
              <m:sty m:val="p"/>
            </m:rPr>
            <m:t>.</m:t>
          </m:r>
          <m:r>
            <m:t>  </m:t>
          </m:r>
          <m:r>
            <m:rPr>
              <m:nor/>
              <m:sty m:val="p"/>
            </m:rPr>
            <m:t>(2.114)</m:t>
          </m:r>
        </m:oMath>
      </m:oMathPara>
    </w:p>
    <w:p>
      <w:r>
        <w:pict>
          <v:rect style="width:0;height:1.5pt" o:hralign="center" o:hrstd="t" o:hr="t"/>
        </w:pict>
      </w:r>
    </w:p>
    <w:p>
      <w:pPr>
        <w:pStyle w:val="FirstParagraph"/>
      </w:pPr>
      <w:r>
        <w:rPr>
          <w:rFonts w:hint="eastAsia"/>
        </w:rPr>
        <w:t xml:space="preserve">第</w:t>
      </w:r>
      <w:r>
        <w:t xml:space="preserve"> 1.2.5 </w:t>
      </w:r>
      <w:r>
        <w:rPr>
          <w:rFonts w:hint="eastAsia"/>
        </w:rPr>
        <w:t xml:space="preserve">节</w:t>
      </w:r>
    </w:p>
    <w:p>
      <w:r>
        <w:pict>
          <v:rect style="width:0;height:1.5pt" o:hralign="center" o:hrstd="t" o:hr="t"/>
        </w:pict>
      </w:r>
    </w:p>
    <w:p>
      <w:pPr>
        <w:pStyle w:val="FirstParagraph"/>
      </w:pPr>
      <w:r>
        <w:t xml:space="preserve">(2.114) </w:t>
      </w:r>
      <w:r>
        <w:rPr>
          <w:rFonts w:hint="eastAsia"/>
        </w:rPr>
        <w:t xml:space="preserve">式右侧的第一项是通常的对数似然。第三项可以省略，因为它不依赖于</w:t>
      </w:r>
      <w:r>
        <w:t xml:space="preserve"> </w:t>
      </w:r>
      <m:oMath>
        <m:r>
          <m:rPr>
            <m:sty m:val="b"/>
          </m:rPr>
          <m:t>w</m:t>
        </m:r>
      </m:oMath>
      <w:r>
        <w:t xml:space="preserve"> </w:t>
      </w:r>
      <w:r>
        <w:rPr>
          <w:rFonts w:hint="eastAsia"/>
        </w:rPr>
        <w:t xml:space="preserve">。第二项是</w:t>
      </w:r>
      <w:r>
        <w:t xml:space="preserve"> </w:t>
      </w:r>
      <m:oMath>
        <m:r>
          <m:rPr>
            <m:sty m:val="b"/>
          </m:rPr>
          <m:t>w</m:t>
        </m:r>
      </m:oMath>
      <w:r>
        <w:t xml:space="preserve"> </w:t>
      </w:r>
      <w:r>
        <w:rPr>
          <w:rFonts w:hint="eastAsia"/>
        </w:rPr>
        <w:t xml:space="preserve">的函数形式，它被加到对数似然上，我们可以将其识别为一种正则化形式。为了更明确地说明这一点，假设我们选择先验分布</w:t>
      </w:r>
      <w:r>
        <w:t xml:space="preserve"> </w:t>
      </w:r>
      <m:oMath>
        <m:r>
          <m:t>p</m:t>
        </m:r>
        <m:d>
          <m:dPr>
            <m:begChr m:val="("/>
            <m:endChr m:val=")"/>
            <m:sepChr m:val=""/>
            <m:grow/>
          </m:dPr>
          <m:e>
            <m:r>
              <m:rPr>
                <m:sty m:val="b"/>
              </m:rPr>
              <m:t>w</m:t>
            </m:r>
          </m:e>
        </m:d>
      </m:oMath>
      <w:r>
        <w:t xml:space="preserve"> </w:t>
      </w:r>
      <w:r>
        <w:rPr>
          <w:rFonts w:hint="eastAsia"/>
        </w:rPr>
        <w:t xml:space="preserve">为</w:t>
      </w:r>
      <w:r>
        <w:t xml:space="preserve"> </w:t>
      </w:r>
      <m:oMath>
        <m:r>
          <m:rPr>
            <m:sty m:val="b"/>
          </m:rPr>
          <m:t>w</m:t>
        </m:r>
      </m:oMath>
      <w:r>
        <w:t xml:space="preserve"> </w:t>
      </w:r>
      <w:r>
        <w:rPr>
          <w:rFonts w:hint="eastAsia"/>
        </w:rPr>
        <w:t xml:space="preserve">的每个元素的独立零均值高斯分布的乘积，使得每个元素具有相同的方差</w:t>
      </w:r>
      <w:r>
        <w:t xml:space="preserve"> </w:t>
      </w:r>
      <m:oMath>
        <m:sSup>
          <m:e>
            <m:r>
              <m:t>s</m:t>
            </m:r>
          </m:e>
          <m:sup>
            <m:r>
              <m:t>2</m:t>
            </m:r>
          </m:sup>
        </m:sSup>
      </m:oMath>
      <w:r>
        <w:t xml:space="preserve"> </w:t>
      </w:r>
      <w:r>
        <w:rPr>
          <w:rFonts w:hint="eastAsia"/>
        </w:rPr>
        <w:t xml:space="preserve">，即</w:t>
      </w:r>
    </w:p>
    <w:p>
      <w:pPr>
        <w:pStyle w:val="a0"/>
      </w:pPr>
      <m:oMathPara>
        <m:oMathParaPr>
          <m:jc m:val="center"/>
        </m:oMathParaPr>
        <m:oMath>
          <m:r>
            <m:t>p</m:t>
          </m:r>
          <m:d>
            <m:dPr>
              <m:begChr m:val="("/>
              <m:endChr m:val=")"/>
              <m:sepChr m:val=""/>
              <m:grow/>
            </m:dPr>
            <m:e>
              <m:r>
                <m:rPr>
                  <m:sty m:val="b"/>
                </m:rPr>
                <m:t>w</m:t>
              </m:r>
              <m:r>
                <m:rPr>
                  <m:sty m:val="p"/>
                </m:rPr>
                <m:t>∣</m:t>
              </m:r>
              <m:r>
                <m:t>s</m:t>
              </m:r>
            </m:e>
          </m:d>
          <m:r>
            <m:rPr>
              <m:sty m:val="p"/>
            </m:rPr>
            <m:t>=</m:t>
          </m:r>
          <m:nary>
            <m:naryPr>
              <m:chr m:val="∏"/>
              <m:limLoc m:val="undOvr"/>
              <m:subHide m:val="off"/>
              <m:supHide m:val="off"/>
            </m:naryPr>
            <m:sub>
              <m:r>
                <m:t>i</m:t>
              </m:r>
              <m:r>
                <m:rPr>
                  <m:sty m:val="p"/>
                </m:rPr>
                <m:t>=</m:t>
              </m:r>
              <m:r>
                <m:t>0</m:t>
              </m:r>
            </m:sub>
            <m:sup>
              <m:r>
                <m:t>M</m:t>
              </m:r>
            </m:sup>
            <m:e>
              <m:r>
                <m:rPr>
                  <m:sty m:val="p"/>
                  <m:scr m:val="script"/>
                </m:rPr>
                <m:t>N</m:t>
              </m:r>
            </m:e>
          </m:nary>
          <m:d>
            <m:dPr>
              <m:begChr m:val="("/>
              <m:endChr m:val=")"/>
              <m:sepChr m:val=""/>
              <m:grow/>
            </m:dPr>
            <m:e>
              <m:sSub>
                <m:e>
                  <m:r>
                    <m:t>w</m:t>
                  </m:r>
                </m:e>
                <m:sub>
                  <m:r>
                    <m:t>i</m:t>
                  </m:r>
                </m:sub>
              </m:sSub>
              <m:r>
                <m:rPr>
                  <m:sty m:val="p"/>
                </m:rPr>
                <m:t>∣</m:t>
              </m:r>
              <m:r>
                <m:t>0</m:t>
              </m:r>
              <m:r>
                <m:rPr>
                  <m:sty m:val="p"/>
                </m:rPr>
                <m:t>,</m:t>
              </m:r>
              <m:sSup>
                <m:e>
                  <m:r>
                    <m:t>s</m:t>
                  </m:r>
                </m:e>
                <m:sup>
                  <m:r>
                    <m:t>2</m:t>
                  </m:r>
                </m:sup>
              </m:sSup>
            </m:e>
          </m:d>
          <m:r>
            <m:rPr>
              <m:sty m:val="p"/>
            </m:rPr>
            <m:t>=</m:t>
          </m:r>
          <m:nary>
            <m:naryPr>
              <m:chr m:val="∏"/>
              <m:limLoc m:val="undOvr"/>
              <m:subHide m:val="off"/>
              <m:supHide m:val="off"/>
            </m:naryPr>
            <m:sub>
              <m:r>
                <m:t>i</m:t>
              </m:r>
              <m:r>
                <m:rPr>
                  <m:sty m:val="p"/>
                </m:rPr>
                <m:t>=</m:t>
              </m:r>
              <m:r>
                <m:t>0</m:t>
              </m:r>
            </m:sub>
            <m:sup>
              <m:r>
                <m:t>M</m:t>
              </m:r>
            </m:sup>
            <m:e>
              <m:sSup>
                <m:e>
                  <m:d>
                    <m:dPr>
                      <m:begChr m:val="("/>
                      <m:endChr m:val=")"/>
                      <m:sepChr m:val=""/>
                      <m:grow/>
                    </m:dPr>
                    <m:e>
                      <m:f>
                        <m:fPr>
                          <m:type m:val="bar"/>
                        </m:fPr>
                        <m:num>
                          <m:r>
                            <m:t>1</m:t>
                          </m:r>
                        </m:num>
                        <m:den>
                          <m:r>
                            <m:t>2</m:t>
                          </m:r>
                          <m:r>
                            <m:t>π</m:t>
                          </m:r>
                          <m:sSup>
                            <m:e>
                              <m:r>
                                <m:t>s</m:t>
                              </m:r>
                            </m:e>
                            <m:sup>
                              <m:r>
                                <m:t>2</m:t>
                              </m:r>
                            </m:sup>
                          </m:sSup>
                        </m:den>
                      </m:f>
                    </m:e>
                  </m:d>
                </m:e>
                <m:sup>
                  <m:r>
                    <m:t>1</m:t>
                  </m:r>
                  <m:r>
                    <m:rPr>
                      <m:sty m:val="p"/>
                    </m:rPr>
                    <m:t>/</m:t>
                  </m:r>
                  <m:r>
                    <m:t>2</m:t>
                  </m:r>
                </m:sup>
              </m:sSup>
            </m:e>
          </m:nary>
          <m:r>
            <m:rPr>
              <m:sty m:val="p"/>
            </m:rPr>
            <m:t>exp</m:t>
          </m:r>
          <m:d>
            <m:dPr>
              <m:begChr m:val="{"/>
              <m:endChr m:val="}"/>
              <m:sepChr m:val=""/>
              <m:grow/>
            </m:dPr>
            <m:e>
              <m:r>
                <m:rPr>
                  <m:sty m:val="p"/>
                </m:rPr>
                <m:t>−</m:t>
              </m:r>
              <m:f>
                <m:fPr>
                  <m:type m:val="bar"/>
                </m:fPr>
                <m:num>
                  <m:sSubSup>
                    <m:e>
                      <m:r>
                        <m:t>w</m:t>
                      </m:r>
                    </m:e>
                    <m:sub>
                      <m:r>
                        <m:t>i</m:t>
                      </m:r>
                    </m:sub>
                    <m:sup>
                      <m:r>
                        <m:t>2</m:t>
                      </m:r>
                    </m:sup>
                  </m:sSubSup>
                </m:num>
                <m:den>
                  <m:r>
                    <m:t>2</m:t>
                  </m:r>
                  <m:sSup>
                    <m:e>
                      <m:r>
                        <m:t>s</m:t>
                      </m:r>
                    </m:e>
                    <m:sup>
                      <m:r>
                        <m:t>2</m:t>
                      </m:r>
                    </m:sup>
                  </m:sSup>
                </m:den>
              </m:f>
            </m:e>
          </m:d>
          <m:r>
            <m:rPr>
              <m:sty m:val="p"/>
            </m:rPr>
            <m:t>.</m:t>
          </m:r>
          <m:r>
            <m:t>  </m:t>
          </m:r>
          <m:r>
            <m:rPr>
              <m:nor/>
              <m:sty m:val="p"/>
            </m:rPr>
            <m:t>(2.115)</m:t>
          </m:r>
        </m:oMath>
      </m:oMathPara>
    </w:p>
    <w:p>
      <w:pPr>
        <w:pStyle w:val="FirstParagraph"/>
      </w:pPr>
      <w:r>
        <w:rPr>
          <w:rFonts w:hint="eastAsia"/>
        </w:rPr>
        <w:t xml:space="preserve">代入</w:t>
      </w:r>
      <w:r>
        <w:t xml:space="preserve"> </w:t>
      </w:r>
      <w:r>
        <w:rPr>
          <w:rFonts w:hint="eastAsia"/>
        </w:rPr>
        <w:t xml:space="preserve">(2.114)，我们得到</w:t>
      </w:r>
    </w:p>
    <w:p>
      <w:pPr>
        <w:pStyle w:val="a0"/>
      </w:pPr>
      <m:oMathPara>
        <m:oMathParaPr>
          <m:jc m:val="center"/>
        </m:oMathParaPr>
        <m:oMath>
          <m:r>
            <m:rPr>
              <m:sty m:val="p"/>
            </m:rPr>
            <m:t>−</m:t>
          </m:r>
          <m:r>
            <m:rPr>
              <m:sty m:val="p"/>
            </m:rPr>
            <m:t>ln</m:t>
          </m:r>
          <m:r>
            <m:t>p</m:t>
          </m:r>
          <m:d>
            <m:dPr>
              <m:begChr m:val="("/>
              <m:endChr m:val=")"/>
              <m:sepChr m:val=""/>
              <m:grow/>
            </m:dPr>
            <m:e>
              <m:r>
                <m:rPr>
                  <m:sty m:val="b"/>
                </m:rPr>
                <m:t>w</m:t>
              </m:r>
              <m:r>
                <m:rPr>
                  <m:sty m:val="p"/>
                </m:rPr>
                <m:t>∣</m:t>
              </m:r>
              <m:r>
                <m:rPr>
                  <m:sty m:val="p"/>
                  <m:scr m:val="script"/>
                </m:rPr>
                <m:t>D</m:t>
              </m:r>
            </m:e>
          </m:d>
          <m:r>
            <m:rPr>
              <m:sty m:val="p"/>
            </m:rPr>
            <m:t>=</m:t>
          </m:r>
          <m:r>
            <m:rPr>
              <m:sty m:val="p"/>
            </m:rPr>
            <m:t>−</m:t>
          </m:r>
          <m:r>
            <m:rPr>
              <m:sty m:val="p"/>
            </m:rPr>
            <m:t>ln</m:t>
          </m:r>
          <m:r>
            <m:t>p</m:t>
          </m:r>
          <m:d>
            <m:dPr>
              <m:begChr m:val="("/>
              <m:endChr m:val=")"/>
              <m:sepChr m:val=""/>
              <m:grow/>
            </m:dPr>
            <m:e>
              <m:r>
                <m:rPr>
                  <m:sty m:val="p"/>
                  <m:scr m:val="script"/>
                </m:rPr>
                <m:t>D</m:t>
              </m:r>
              <m:r>
                <m:rPr>
                  <m:sty m:val="p"/>
                </m:rPr>
                <m:t>∣</m:t>
              </m:r>
              <m:r>
                <m:rPr>
                  <m:sty m:val="b"/>
                </m:rPr>
                <m:t>w</m:t>
              </m:r>
            </m:e>
          </m:d>
          <m:r>
            <m:rPr>
              <m:sty m:val="p"/>
            </m:rPr>
            <m:t>+</m:t>
          </m:r>
          <m:f>
            <m:fPr>
              <m:type m:val="bar"/>
            </m:fPr>
            <m:num>
              <m:r>
                <m:t>1</m:t>
              </m:r>
            </m:num>
            <m:den>
              <m:r>
                <m:t>2</m:t>
              </m:r>
              <m:sSup>
                <m:e>
                  <m:r>
                    <m:t>s</m:t>
                  </m:r>
                </m:e>
                <m:sup>
                  <m:r>
                    <m:t>2</m:t>
                  </m:r>
                </m:sup>
              </m:sSup>
            </m:den>
          </m:f>
          <m:nary>
            <m:naryPr>
              <m:chr m:val="∑"/>
              <m:limLoc m:val="undOvr"/>
              <m:subHide m:val="off"/>
              <m:supHide m:val="off"/>
            </m:naryPr>
            <m:sub>
              <m:r>
                <m:t>i</m:t>
              </m:r>
              <m:r>
                <m:rPr>
                  <m:sty m:val="p"/>
                </m:rPr>
                <m:t>=</m:t>
              </m:r>
              <m:r>
                <m:t>0</m:t>
              </m:r>
            </m:sub>
            <m:sup>
              <m:r>
                <m:t>M</m:t>
              </m:r>
            </m:sup>
            <m:e>
              <m:sSubSup>
                <m:e>
                  <m:r>
                    <m:t>w</m:t>
                  </m:r>
                </m:e>
                <m:sub>
                  <m:r>
                    <m:t>i</m:t>
                  </m:r>
                </m:sub>
                <m:sup>
                  <m:r>
                    <m:t>2</m:t>
                  </m:r>
                </m:sup>
              </m:sSubSup>
            </m:e>
          </m:nary>
          <m:r>
            <m:rPr>
              <m:sty m:val="p"/>
            </m:rPr>
            <m:t>+</m:t>
          </m:r>
          <m:r>
            <m:rPr>
              <m:nor/>
              <m:sty m:val="p"/>
            </m:rPr>
            <m:t> const. </m:t>
          </m:r>
          <m:r>
            <m:t>  </m:t>
          </m:r>
          <m:r>
            <m:rPr>
              <m:nor/>
              <m:sty m:val="p"/>
            </m:rPr>
            <m:t>(2.116)</m:t>
          </m:r>
        </m:oMath>
      </m:oMathPara>
    </w:p>
    <w:p>
      <w:pPr>
        <w:pStyle w:val="FirstParagraph"/>
      </w:pPr>
      <w:r>
        <w:rPr>
          <w:rFonts w:hint="eastAsia"/>
        </w:rPr>
        <w:t xml:space="preserve">如果我们考虑线性回归模型的特定情况，其对数似然由</w:t>
      </w:r>
      <w:r>
        <w:t xml:space="preserve"> (2.66) </w:t>
      </w:r>
      <w:r>
        <w:rPr>
          <w:rFonts w:hint="eastAsia"/>
        </w:rPr>
        <w:t xml:space="preserve">给出，那么我们会发现最大化后验分布等价于最小化该函数</w:t>
      </w:r>
    </w:p>
    <w:p>
      <w:pPr>
        <w:pStyle w:val="a0"/>
      </w:pPr>
      <m:oMathPara>
        <m:oMathParaPr>
          <m:jc m:val="center"/>
        </m:oMathParaPr>
        <m:oMath>
          <m:r>
            <m:t>E</m:t>
          </m:r>
          <m:d>
            <m:dPr>
              <m:begChr m:val="("/>
              <m:endChr m:val=")"/>
              <m:sepChr m:val=""/>
              <m:grow/>
            </m:dPr>
            <m:e>
              <m:r>
                <m:rPr>
                  <m:sty m:val="b"/>
                </m:rPr>
                <m:t>w</m:t>
              </m:r>
            </m:e>
          </m:d>
          <m:r>
            <m:rPr>
              <m:sty m:val="p"/>
            </m:rPr>
            <m:t>=</m:t>
          </m:r>
          <m:f>
            <m:fPr>
              <m:type m:val="bar"/>
            </m:fPr>
            <m:num>
              <m:r>
                <m:t>1</m:t>
              </m:r>
            </m:num>
            <m:den>
              <m:r>
                <m:t>2</m:t>
              </m:r>
              <m:sSup>
                <m:e>
                  <m:r>
                    <m:t>σ</m:t>
                  </m:r>
                </m:e>
                <m:sup>
                  <m:r>
                    <m:t>2</m:t>
                  </m:r>
                </m:sup>
              </m:sSup>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t>x</m:t>
                              </m:r>
                            </m:e>
                            <m:sub>
                              <m:r>
                                <m:t>n</m:t>
                              </m:r>
                            </m:sub>
                          </m:sSub>
                          <m:r>
                            <m:rPr>
                              <m:sty m:val="p"/>
                            </m:rPr>
                            <m:t>,</m:t>
                          </m:r>
                          <m:r>
                            <m:rPr>
                              <m:sty m:val="b"/>
                            </m:rPr>
                            <m:t>w</m:t>
                          </m:r>
                        </m:e>
                      </m:d>
                      <m:r>
                        <m:rPr>
                          <m:sty m:val="p"/>
                        </m:rPr>
                        <m:t>−</m:t>
                      </m:r>
                      <m:sSub>
                        <m:e>
                          <m:r>
                            <m:t>t</m:t>
                          </m:r>
                        </m:e>
                        <m:sub>
                          <m:r>
                            <m:t>n</m:t>
                          </m:r>
                        </m:sub>
                      </m:sSub>
                    </m:e>
                  </m:d>
                </m:e>
                <m:sup>
                  <m:r>
                    <m:t>2</m:t>
                  </m:r>
                </m:sup>
              </m:sSup>
            </m:e>
          </m:nary>
          <m:r>
            <m:rPr>
              <m:sty m:val="p"/>
            </m:rPr>
            <m:t>+</m:t>
          </m:r>
          <m:f>
            <m:fPr>
              <m:type m:val="bar"/>
            </m:fPr>
            <m:num>
              <m:r>
                <m:t>1</m:t>
              </m:r>
            </m:num>
            <m:den>
              <m:r>
                <m:t>2</m:t>
              </m:r>
              <m:sSup>
                <m:e>
                  <m:r>
                    <m:t>s</m:t>
                  </m:r>
                </m:e>
                <m:sup>
                  <m:r>
                    <m:t>2</m:t>
                  </m:r>
                </m:sup>
              </m:sSup>
            </m:den>
          </m:f>
          <m:sSup>
            <m:e>
              <m:r>
                <m:rPr>
                  <m:sty m:val="b"/>
                </m:rPr>
                <m:t>w</m:t>
              </m:r>
            </m:e>
            <m:sup>
              <m:r>
                <m:rPr>
                  <m:sty m:val="p"/>
                </m:rPr>
                <m:t>T</m:t>
              </m:r>
            </m:sup>
          </m:sSup>
          <m:r>
            <m:rPr>
              <m:sty m:val="b"/>
            </m:rPr>
            <m:t>w</m:t>
          </m:r>
          <m:r>
            <m:rPr>
              <m:sty m:val="p"/>
            </m:rPr>
            <m:t>.</m:t>
          </m:r>
          <m:r>
            <m:t>  </m:t>
          </m:r>
          <m:r>
            <m:rPr>
              <m:nor/>
              <m:sty m:val="p"/>
            </m:rPr>
            <m:t>(2.117)</m:t>
          </m:r>
        </m:oMath>
      </m:oMathPara>
    </w:p>
    <w:p>
      <w:r>
        <w:pict>
          <v:rect style="width:0;height:1.5pt" o:hralign="center" o:hrstd="t" o:hr="t"/>
        </w:pict>
      </w:r>
    </w:p>
    <w:p>
      <w:pPr>
        <w:pStyle w:val="FirstParagraph"/>
      </w:pPr>
      <w:r>
        <w:rPr>
          <w:rFonts w:hint="eastAsia"/>
        </w:rPr>
        <w:t xml:space="preserve">练习</w:t>
      </w:r>
      <w:r>
        <w:t xml:space="preserve"> 2.41</w:t>
      </w:r>
    </w:p>
    <w:p>
      <w:r>
        <w:pict>
          <v:rect style="width:0;height:1.5pt" o:hralign="center" o:hrstd="t" o:hr="t"/>
        </w:pict>
      </w:r>
    </w:p>
    <w:p>
      <w:pPr>
        <w:pStyle w:val="FirstParagraph"/>
      </w:pPr>
      <w:r>
        <w:rPr>
          <w:rFonts w:hint="eastAsia"/>
        </w:rPr>
        <w:t xml:space="preserve">我们看到，这采用了之前以形式</w:t>
      </w:r>
      <w:r>
        <w:t xml:space="preserve"> (1.4) </w:t>
      </w:r>
      <w:r>
        <w:rPr>
          <w:rFonts w:hint="eastAsia"/>
        </w:rPr>
        <w:t xml:space="preserve">遇到的正则化平方和误差函数的形式。</w:t>
      </w:r>
    </w:p>
    <w:bookmarkEnd w:id="181"/>
    <w:bookmarkStart w:id="191" w:name="贝叶斯机器学习"/>
    <w:p>
      <w:pPr>
        <w:pStyle w:val="1"/>
      </w:pPr>
      <w:r>
        <w:t xml:space="preserve">2.6.3 </w:t>
      </w:r>
      <w:r>
        <w:rPr>
          <w:rFonts w:hint="eastAsia"/>
        </w:rPr>
        <w:t xml:space="preserve">贝叶斯机器学习</w:t>
      </w:r>
    </w:p>
    <w:p>
      <w:pPr>
        <w:pStyle w:val="FirstParagraph"/>
      </w:pPr>
      <w:r>
        <w:rPr>
          <w:rFonts w:hint="eastAsia"/>
        </w:rPr>
        <w:t xml:space="preserve">贝叶斯观点使我们能够推动正则化的使用并推导出正则化项的特定形式。然而，仅使用贝叶斯定理并不构成对机器学习的真正贝叶斯处理，因为它仍然是为</w:t>
      </w:r>
      <w:r>
        <w:t xml:space="preserve"> </w:t>
      </w:r>
      <m:oMath>
        <m:r>
          <m:rPr>
            <m:sty m:val="b"/>
          </m:rPr>
          <m:t>w</m:t>
        </m:r>
      </m:oMath>
      <w:r>
        <w:t xml:space="preserve"> </w:t>
      </w:r>
      <w:r>
        <w:rPr>
          <w:rFonts w:hint="eastAsia"/>
        </w:rPr>
        <w:t xml:space="preserve">找到单一解，因此没有考虑</w:t>
      </w:r>
      <w:r>
        <w:t xml:space="preserve"> </w:t>
      </w:r>
      <m:oMath>
        <m:r>
          <m:rPr>
            <m:sty m:val="b"/>
          </m:rPr>
          <m:t>w</m:t>
        </m:r>
      </m:oMath>
      <w:r>
        <w:t xml:space="preserve"> </w:t>
      </w:r>
      <w:r>
        <w:rPr>
          <w:rFonts w:hint="eastAsia"/>
        </w:rPr>
        <w:t xml:space="preserve">值的不确定性。假设我们有一个训练数据集</w:t>
      </w:r>
      <w:r>
        <w:t xml:space="preserve"> </w:t>
      </w:r>
      <m:oMath>
        <m:r>
          <m:rPr>
            <m:sty m:val="p"/>
            <m:scr m:val="script"/>
          </m:rPr>
          <m:t>D</m:t>
        </m:r>
      </m:oMath>
      <w:r>
        <w:t xml:space="preserve"> </w:t>
      </w:r>
      <w:r>
        <w:rPr>
          <w:rFonts w:hint="eastAsia"/>
        </w:rPr>
        <w:t xml:space="preserve">，我们的目标是在给定新输入值</w:t>
      </w:r>
      <w:r>
        <w:t xml:space="preserve"> </w:t>
      </w:r>
      <m:oMath>
        <m:r>
          <m:t>x</m:t>
        </m:r>
      </m:oMath>
      <w:r>
        <w:t xml:space="preserve"> </w:t>
      </w:r>
      <w:r>
        <w:rPr>
          <w:rFonts w:hint="eastAsia"/>
        </w:rPr>
        <w:t xml:space="preserve">的情况下预测某个目标变量</w:t>
      </w:r>
      <w:r>
        <w:t xml:space="preserve"> </w:t>
      </w:r>
      <m:oMath>
        <m:r>
          <m:t>t</m:t>
        </m:r>
      </m:oMath>
      <w:r>
        <w:t xml:space="preserve"> </w:t>
      </w:r>
      <w:r>
        <w:rPr>
          <w:rFonts w:hint="eastAsia"/>
        </w:rPr>
        <w:t xml:space="preserve">。因此，我们感兴趣的是在给定</w:t>
      </w:r>
      <w:r>
        <w:t xml:space="preserve"> </w:t>
      </w:r>
      <m:oMath>
        <m:r>
          <m:t>x</m:t>
        </m:r>
      </m:oMath>
      <w:r>
        <w:t xml:space="preserve"> </w:t>
      </w:r>
      <w:r>
        <w:rPr>
          <w:rFonts w:hint="eastAsia"/>
        </w:rPr>
        <w:t xml:space="preserve">和</w:t>
      </w:r>
      <w:r>
        <w:t xml:space="preserve"> </w:t>
      </w:r>
      <m:oMath>
        <m:r>
          <m:rPr>
            <m:sty m:val="p"/>
            <m:scr m:val="script"/>
          </m:rPr>
          <m:t>D</m:t>
        </m:r>
      </m:oMath>
      <w:r>
        <w:t xml:space="preserve"> </w:t>
      </w:r>
      <w:r>
        <w:rPr>
          <w:rFonts w:hint="eastAsia"/>
        </w:rPr>
        <w:t xml:space="preserve">的情况下</w:t>
      </w:r>
      <w:r>
        <w:t xml:space="preserve"> </w:t>
      </w:r>
      <m:oMath>
        <m:r>
          <m:t>t</m:t>
        </m:r>
      </m:oMath>
      <w:r>
        <w:t xml:space="preserve"> </w:t>
      </w:r>
      <w:r>
        <w:rPr>
          <w:rFonts w:hint="eastAsia"/>
        </w:rPr>
        <w:t xml:space="preserve">的分布。根据概率的求和与乘积规则，我们有</w:t>
      </w:r>
    </w:p>
    <w:p>
      <w:pPr>
        <w:pStyle w:val="a0"/>
      </w:pPr>
      <m:oMathPara>
        <m:oMathParaPr>
          <m:jc m:val="center"/>
        </m:oMathParaPr>
        <m:oMath>
          <m:r>
            <m:t>p</m:t>
          </m:r>
          <m:d>
            <m:dPr>
              <m:begChr m:val="("/>
              <m:endChr m:val=")"/>
              <m:sepChr m:val=""/>
              <m:grow/>
            </m:dPr>
            <m:e>
              <m:r>
                <m:t>t</m:t>
              </m:r>
              <m:r>
                <m:rPr>
                  <m:sty m:val="p"/>
                </m:rPr>
                <m:t>∣</m:t>
              </m:r>
              <m:r>
                <m:t>x</m:t>
              </m:r>
              <m:r>
                <m:rPr>
                  <m:sty m:val="p"/>
                </m:rPr>
                <m:t>,</m:t>
              </m:r>
              <m:r>
                <m:rPr>
                  <m:sty m:val="p"/>
                  <m:scr m:val="script"/>
                </m:rPr>
                <m:t>D</m:t>
              </m:r>
            </m:e>
          </m:d>
          <m:r>
            <m:rPr>
              <m:sty m:val="p"/>
            </m:rPr>
            <m:t>=</m:t>
          </m:r>
          <m:r>
            <m:rPr>
              <m:sty m:val="p"/>
            </m:rPr>
            <m:t>∫</m:t>
          </m:r>
          <m:r>
            <m:t>p</m:t>
          </m:r>
          <m:d>
            <m:dPr>
              <m:begChr m:val="("/>
              <m:endChr m:val=")"/>
              <m:sepChr m:val=""/>
              <m:grow/>
            </m:dPr>
            <m:e>
              <m:r>
                <m:t>t</m:t>
              </m:r>
              <m:r>
                <m:rPr>
                  <m:sty m:val="p"/>
                </m:rPr>
                <m:t>∣</m:t>
              </m:r>
              <m:r>
                <m:t>x</m:t>
              </m:r>
              <m:r>
                <m:rPr>
                  <m:sty m:val="p"/>
                </m:rPr>
                <m:t>,</m:t>
              </m:r>
              <m:r>
                <m:rPr>
                  <m:sty m:val="b"/>
                </m:rPr>
                <m:t>w</m:t>
              </m:r>
            </m:e>
          </m:d>
          <m:r>
            <m:t>p</m:t>
          </m:r>
          <m:d>
            <m:dPr>
              <m:begChr m:val="("/>
              <m:endChr m:val=")"/>
              <m:sepChr m:val=""/>
              <m:grow/>
            </m:dPr>
            <m:e>
              <m:r>
                <m:rPr>
                  <m:sty m:val="b"/>
                </m:rPr>
                <m:t>w</m:t>
              </m:r>
              <m:r>
                <m:rPr>
                  <m:sty m:val="p"/>
                </m:rPr>
                <m:t>∣</m:t>
              </m:r>
              <m:r>
                <m:rPr>
                  <m:sty m:val="p"/>
                  <m:scr m:val="script"/>
                </m:rPr>
                <m:t>D</m:t>
              </m:r>
            </m:e>
          </m:d>
          <m:r>
            <m:rPr>
              <m:sty m:val="p"/>
            </m:rPr>
            <m:t>d</m:t>
          </m:r>
          <m:r>
            <m:rPr>
              <m:sty m:val="b"/>
            </m:rPr>
            <m:t>w</m:t>
          </m:r>
          <m:r>
            <m:rPr>
              <m:sty m:val="p"/>
            </m:rPr>
            <m:t>.</m:t>
          </m:r>
          <m:r>
            <m:t>  </m:t>
          </m:r>
          <m:r>
            <m:rPr>
              <m:nor/>
              <m:sty m:val="p"/>
            </m:rPr>
            <m:t>(2.118)</m:t>
          </m:r>
        </m:oMath>
      </m:oMathPara>
    </w:p>
    <w:p>
      <w:pPr>
        <w:pStyle w:val="FirstParagraph"/>
      </w:pPr>
      <w:r>
        <w:rPr>
          <w:rFonts w:hint="eastAsia"/>
        </w:rPr>
        <w:t xml:space="preserve">我们看到，预测是通过对</w:t>
      </w:r>
      <w:r>
        <w:t xml:space="preserve"> </w:t>
      </w:r>
      <m:oMath>
        <m:r>
          <m:rPr>
            <m:sty m:val="b"/>
          </m:rPr>
          <m:t>w</m:t>
        </m:r>
      </m:oMath>
      <w:r>
        <w:t xml:space="preserve"> </w:t>
      </w:r>
      <w:r>
        <w:rPr>
          <w:rFonts w:hint="eastAsia"/>
        </w:rPr>
        <w:t xml:space="preserve">的所有可能值取加权平均</w:t>
      </w:r>
      <w:r>
        <w:t xml:space="preserve"> </w:t>
      </w:r>
      <m:oMath>
        <m:r>
          <m:t>p</m:t>
        </m:r>
        <m:d>
          <m:dPr>
            <m:begChr m:val="("/>
            <m:endChr m:val=")"/>
            <m:sepChr m:val=""/>
            <m:grow/>
          </m:dPr>
          <m:e>
            <m:r>
              <m:t>t</m:t>
            </m:r>
            <m:r>
              <m:rPr>
                <m:sty m:val="p"/>
              </m:rPr>
              <m:t>∣</m:t>
            </m:r>
            <m:r>
              <m:t>x</m:t>
            </m:r>
            <m:r>
              <m:rPr>
                <m:sty m:val="p"/>
              </m:rPr>
              <m:t>,</m:t>
            </m:r>
            <m:r>
              <m:rPr>
                <m:sty m:val="b"/>
              </m:rPr>
              <m:t>w</m:t>
            </m:r>
          </m:e>
        </m:d>
      </m:oMath>
      <w:r>
        <w:t xml:space="preserve"> </w:t>
      </w:r>
      <w:r>
        <w:rPr>
          <w:rFonts w:hint="eastAsia"/>
        </w:rPr>
        <w:t xml:space="preserve">得到的，其中加权函数由后验概率分布</w:t>
      </w:r>
      <w:r>
        <w:t xml:space="preserve"> </w:t>
      </w:r>
      <m:oMath>
        <m:r>
          <m:t>p</m:t>
        </m:r>
        <m:d>
          <m:dPr>
            <m:begChr m:val="("/>
            <m:endChr m:val=")"/>
            <m:sepChr m:val=""/>
            <m:grow/>
          </m:dPr>
          <m:e>
            <m:r>
              <m:rPr>
                <m:sty m:val="b"/>
              </m:rPr>
              <m:t>w</m:t>
            </m:r>
            <m:r>
              <m:rPr>
                <m:sty m:val="p"/>
              </m:rPr>
              <m:t>∣</m:t>
            </m:r>
            <m:r>
              <m:rPr>
                <m:sty m:val="p"/>
                <m:scr m:val="script"/>
              </m:rPr>
              <m:t>D</m:t>
            </m:r>
          </m:e>
        </m:d>
      </m:oMath>
      <w:r>
        <w:t xml:space="preserve"> </w:t>
      </w:r>
      <w:r>
        <w:rPr>
          <w:rFonts w:hint="eastAsia"/>
        </w:rPr>
        <w:t xml:space="preserve">给出。贝叶斯方法的关键区别在于对参数空间进行这种积分。相比之下，传统的频率论方法使用通过优化损失函数(如正则化平方和)得到的参数点估计。</w:t>
      </w:r>
    </w:p>
    <w:p>
      <w:pPr>
        <w:pStyle w:val="a0"/>
      </w:pPr>
      <w:r>
        <w:rPr>
          <w:rFonts w:hint="eastAsia"/>
        </w:rPr>
        <w:t xml:space="preserve">这种对机器学习的完全贝叶斯处理提供了一些有力的见解。例如，我们在多项式回归中早些时候遇到的过拟合问题，就是使用最大似然法产生的一种病态情况的例子，而当我们使用贝叶斯方法对参数进行边缘化时，这种问题就不会出现。同样，我们可能有多个潜在的模型可以用来解决给定的问题，比如回归示例中不同阶数的多项式。最大似然法只是选择能使数据出现概率最高的模型，但这会倾向于选择越来越复杂的模型，从而导致过拟合。完全贝叶斯处理涉及对所有可能的模型进行平均，每个模型的贡献由其后验概率加权。此外，对于中等复杂度的模型，这个概率通常是最高的。非常简单的模型(如低阶多项式)概率较低，因为它们无法很好地拟合数据，而非常复杂的模型(如非常高阶的多项式)概率也较低，因为贝叶斯对参数的积分会自动且巧妙地对复杂度进行惩罚。有关应用于机器学习(包括神经网络)的贝叶斯方法的全面概述，请参阅</w:t>
      </w:r>
      <w:r>
        <w:t xml:space="preserve"> Bishop (2006)。</w:t>
      </w:r>
    </w:p>
    <w:p>
      <w:r>
        <w:pict>
          <v:rect style="width:0;height:1.5pt" o:hralign="center" o:hrstd="t" o:hr="t"/>
        </w:pict>
      </w:r>
    </w:p>
    <w:p>
      <w:pPr>
        <w:pStyle w:val="FirstParagraph"/>
      </w:pPr>
      <w:r>
        <w:rPr>
          <w:rFonts w:hint="eastAsia"/>
        </w:rPr>
        <w:t xml:space="preserve">第</w:t>
      </w:r>
      <w:r>
        <w:t xml:space="preserve"> 1.2 </w:t>
      </w:r>
      <w:r>
        <w:rPr>
          <w:rFonts w:hint="eastAsia"/>
        </w:rPr>
        <w:t xml:space="preserve">节</w:t>
      </w:r>
    </w:p>
    <w:p>
      <w:pPr>
        <w:pStyle w:val="a0"/>
      </w:pPr>
      <w:r>
        <w:rPr>
          <w:rFonts w:hint="eastAsia"/>
        </w:rPr>
        <w:t xml:space="preserve">第</w:t>
      </w:r>
      <w:r>
        <w:t xml:space="preserve"> 9.6 </w:t>
      </w:r>
      <w:r>
        <w:rPr>
          <w:rFonts w:hint="eastAsia"/>
        </w:rPr>
        <w:t xml:space="preserve">节</w:t>
      </w:r>
    </w:p>
    <w:p>
      <w:r>
        <w:pict>
          <v:rect style="width:0;height:1.5pt" o:hralign="center" o:hrstd="t" o:hr="t"/>
        </w:pict>
      </w:r>
    </w:p>
    <w:p>
      <w:pPr>
        <w:pStyle w:val="FirstParagraph"/>
      </w:pPr>
      <w:r>
        <w:rPr>
          <w:rFonts w:hint="eastAsia"/>
        </w:rPr>
        <w:t xml:space="preserve">不幸的是，贝叶斯框架有一个主要缺点，这在</w:t>
      </w:r>
      <w:r>
        <w:t xml:space="preserve"> (2.118) </w:t>
      </w:r>
      <w:r>
        <w:rPr>
          <w:rFonts w:hint="eastAsia"/>
        </w:rPr>
        <w:t xml:space="preserve">中很明显，它涉及对参数空间进行积分。现代深度学习模型可能有数百万甚至数十亿个参数，即使是对这种积分进行简单的近似通常也是不可行的。事实上，在给定</w:t>
      </w:r>
    </w:p>
    <w:p>
      <w:pPr>
        <w:pStyle w:val="a0"/>
      </w:pPr>
      <w:r>
        <w:rPr>
          <w:rFonts w:hint="eastAsia"/>
        </w:rPr>
        <w:t xml:space="preserve">有限的计算预算和充足的训练数据的情况下，通常最好将最大似然技术(通常辅以一种或多种形式的正则化)应用于大型神经网络，而不是对小得多的模型进行贝叶斯处理。</w:t>
      </w:r>
    </w:p>
    <w:p>
      <w:pPr>
        <w:pStyle w:val="a0"/>
      </w:pPr>
      <w:r>
        <w:rPr>
          <w:rFonts w:hint="eastAsia"/>
        </w:rPr>
        <w:t xml:space="preserve">练习</w:t>
      </w:r>
    </w:p>
    <w:p>
      <w:pPr>
        <w:pStyle w:val="a0"/>
      </w:pPr>
      <w:r>
        <w:t xml:space="preserve">2.1 (★) </w:t>
      </w:r>
      <w:r>
        <w:rPr>
          <w:rFonts w:hint="eastAsia"/>
        </w:rPr>
        <w:t xml:space="preserve">在癌症筛查示例中，我们使用的癌症先验概率为</w:t>
      </w:r>
      <w:r>
        <w:t xml:space="preserve"> </w:t>
      </w:r>
      <m:oMath>
        <m:r>
          <m:t>p</m:t>
        </m:r>
        <m:r>
          <m:rPr>
            <m:sty m:val="p"/>
          </m:rPr>
          <m:t>(</m:t>
        </m:r>
        <m:r>
          <m:t>C</m:t>
        </m:r>
        <m:r>
          <m:rPr>
            <m:sty m:val="p"/>
          </m:rPr>
          <m:t>=</m:t>
        </m:r>
      </m:oMath>
      <w:r>
        <w:t xml:space="preserve"> </w:t>
      </w:r>
      <w:r>
        <w:t xml:space="preserve">1) = </w:t>
      </w:r>
      <w:r>
        <w:rPr>
          <w:rFonts w:hint="eastAsia"/>
        </w:rPr>
        <w:t xml:space="preserve">0.01。实际上，癌症的患病率通常要低得多。考虑一种情况，其中</w:t>
      </w:r>
      <w:r>
        <w:t xml:space="preserve"> </w:t>
      </w:r>
      <m:oMath>
        <m:r>
          <m:t>p</m:t>
        </m:r>
        <m:d>
          <m:dPr>
            <m:begChr m:val="("/>
            <m:endChr m:val=")"/>
            <m:sepChr m:val=""/>
            <m:grow/>
          </m:dPr>
          <m:e>
            <m:r>
              <m:t>C</m:t>
            </m:r>
            <m:r>
              <m:rPr>
                <m:sty m:val="p"/>
              </m:rPr>
              <m:t>=</m:t>
            </m:r>
            <m:r>
              <m:t>1</m:t>
            </m:r>
          </m:e>
        </m:d>
        <m:r>
          <m:rPr>
            <m:sty m:val="p"/>
          </m:rPr>
          <m:t>=</m:t>
        </m:r>
        <m:r>
          <m:t>0.001</m:t>
        </m:r>
      </m:oMath>
      <w:r>
        <w:t xml:space="preserve"> </w:t>
      </w:r>
      <w:r>
        <w:rPr>
          <w:rFonts w:hint="eastAsia"/>
        </w:rPr>
        <w:t xml:space="preserve">，并重新计算在检测结果为阳性的情况下患癌症的概率</w:t>
      </w:r>
      <w:r>
        <w:t xml:space="preserve"> </w:t>
      </w:r>
      <m:oMath>
        <m:r>
          <m:t>p</m:t>
        </m:r>
        <m:d>
          <m:dPr>
            <m:begChr m:val="("/>
            <m:endChr m:val=")"/>
            <m:sepChr m:val=""/>
            <m:grow/>
          </m:dPr>
          <m:e>
            <m:r>
              <m:t>C</m:t>
            </m:r>
            <m:r>
              <m:rPr>
                <m:sty m:val="p"/>
              </m:rPr>
              <m:t>=</m:t>
            </m:r>
            <m:r>
              <m:t>1</m:t>
            </m:r>
            <m:r>
              <m:rPr>
                <m:sty m:val="p"/>
              </m:rPr>
              <m:t>∣</m:t>
            </m:r>
            <m:r>
              <m:t>T</m:t>
            </m:r>
            <m:r>
              <m:rPr>
                <m:sty m:val="p"/>
              </m:rPr>
              <m:t>=</m:t>
            </m:r>
            <m:r>
              <m:t>1</m:t>
            </m:r>
          </m:e>
        </m:d>
      </m:oMath>
      <w:r>
        <w:t xml:space="preserve"> </w:t>
      </w:r>
      <w:r>
        <w:rPr>
          <w:rFonts w:hint="eastAsia"/>
        </w:rPr>
        <w:t xml:space="preserve">。直观地说，这个结果可能会让很多人感到惊讶，因为该检测似乎具有很高的准确性，但检测结果为阳性时患癌症的概率仍然很低。</w:t>
      </w:r>
    </w:p>
    <w:p>
      <w:pPr>
        <w:pStyle w:val="a0"/>
      </w:pPr>
      <w:r>
        <w:t xml:space="preserve">2.2</w:t>
      </w:r>
      <w:r>
        <w:t xml:space="preserve"> </w:t>
      </w:r>
      <m:oMath>
        <m:d>
          <m:dPr>
            <m:begChr m:val="("/>
            <m:endChr m:val=")"/>
            <m:sepChr m:val=""/>
            <m:grow/>
          </m:dPr>
          <m:e>
            <m:r>
              <m:rPr>
                <m:sty m:val="p"/>
              </m:rPr>
              <m:t>⋆</m:t>
            </m:r>
            <m:r>
              <m:rPr>
                <m:sty m:val="p"/>
              </m:rPr>
              <m:t>⋆</m:t>
            </m:r>
          </m:e>
        </m:d>
      </m:oMath>
      <w:r>
        <w:t xml:space="preserve"> </w:t>
      </w:r>
      <w:r>
        <w:rPr>
          <w:rFonts w:hint="eastAsia"/>
        </w:rPr>
        <w:t xml:space="preserve">确定性数字满足传递性，因此如果</w:t>
      </w:r>
      <w:r>
        <w:t xml:space="preserve"> </w:t>
      </w:r>
      <m:oMath>
        <m:r>
          <m:t>x</m:t>
        </m:r>
        <m:r>
          <m:rPr>
            <m:sty m:val="p"/>
          </m:rPr>
          <m:t>&gt;</m:t>
        </m:r>
        <m:r>
          <m:t>y</m:t>
        </m:r>
      </m:oMath>
      <w:r>
        <w:t xml:space="preserve"> </w:t>
      </w:r>
      <w:r>
        <w:rPr>
          <w:rFonts w:hint="eastAsia"/>
        </w:rPr>
        <w:t xml:space="preserve">且</w:t>
      </w:r>
      <w:r>
        <w:t xml:space="preserve"> </w:t>
      </w:r>
      <m:oMath>
        <m:r>
          <m:t>y</m:t>
        </m:r>
        <m:r>
          <m:rPr>
            <m:sty m:val="p"/>
          </m:rPr>
          <m:t>&gt;</m:t>
        </m:r>
        <m:r>
          <m:t>z</m:t>
        </m:r>
      </m:oMath>
      <w:r>
        <w:t xml:space="preserve"> </w:t>
      </w:r>
      <w:r>
        <w:rPr>
          <w:rFonts w:hint="eastAsia"/>
        </w:rPr>
        <w:t xml:space="preserve">，那么可以推出</w:t>
      </w:r>
      <w:r>
        <w:t xml:space="preserve"> </w:t>
      </w:r>
      <m:oMath>
        <m:r>
          <m:t>x</m:t>
        </m:r>
        <m:r>
          <m:rPr>
            <m:sty m:val="p"/>
          </m:rPr>
          <m:t>&gt;</m:t>
        </m:r>
        <m:r>
          <m:t>z</m:t>
        </m:r>
      </m:oMath>
      <w:r>
        <w:t xml:space="preserve"> </w:t>
      </w:r>
      <w:r>
        <w:rPr>
          <w:rFonts w:hint="eastAsia"/>
        </w:rPr>
        <w:t xml:space="preserve">。然而，当涉及到随机数字时，这个性质不再适用。图</w:t>
      </w:r>
      <w:r>
        <w:t xml:space="preserve"> 2.16 </w:t>
      </w:r>
      <w:r>
        <w:rPr>
          <w:rFonts w:hint="eastAsia"/>
        </w:rPr>
        <w:t xml:space="preserve">展示了一组按循环顺序排列的四个立方体骰子。证明这四个骰子中的每一个都有</w:t>
      </w:r>
      <w:r>
        <w:t xml:space="preserve"> 2/3 </w:t>
      </w:r>
      <w:r>
        <w:rPr>
          <w:rFonts w:hint="eastAsia"/>
        </w:rPr>
        <w:t xml:space="preserve">的概率掷出比循环中前一个骰子更高的数字。这种骰子被称为非传递性骰子，这里展示的具体示例被称为</w:t>
      </w:r>
      <w:r>
        <w:t xml:space="preserve"> Efron </w:t>
      </w:r>
      <w:r>
        <w:rPr>
          <w:rFonts w:hint="eastAsia"/>
        </w:rPr>
        <w:t xml:space="preserve">骰子。</w:t>
      </w:r>
    </w:p>
    <w:p>
      <w:pPr>
        <w:pStyle w:val="a0"/>
      </w:pPr>
      <w:r>
        <w:drawing>
          <wp:inline>
            <wp:extent cx="1645920" cy="1800879"/>
            <wp:effectExtent b="0" l="0" r="0" t="0"/>
            <wp:docPr descr="image" title="" id="183" name="Picture"/>
            <a:graphic>
              <a:graphicData uri="http://schemas.openxmlformats.org/drawingml/2006/picture">
                <pic:pic>
                  <pic:nvPicPr>
                    <pic:cNvPr descr="images/0194e279-9b28-703a-88f4-c3ac21e2010d_77_1048_1104_393_430_0.jpg" id="184" name="Picture"/>
                    <pic:cNvPicPr>
                      <a:picLocks noChangeArrowheads="1" noChangeAspect="1"/>
                    </pic:cNvPicPr>
                  </pic:nvPicPr>
                  <pic:blipFill>
                    <a:blip r:embed="rId182"/>
                    <a:stretch>
                      <a:fillRect/>
                    </a:stretch>
                  </pic:blipFill>
                  <pic:spPr bwMode="auto">
                    <a:xfrm>
                      <a:off x="0" y="0"/>
                      <a:ext cx="1645920" cy="180087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2.16 </w:t>
      </w:r>
      <w:r>
        <w:rPr>
          <w:rFonts w:hint="eastAsia"/>
        </w:rPr>
        <w:t xml:space="preserve">非传递性立方体骰子的一个示例，其中每个骰子都被</w:t>
      </w:r>
      <w:r>
        <w:rPr>
          <w:rFonts w:hint="eastAsia"/>
        </w:rPr>
        <w:t xml:space="preserve">“压扁”</w:t>
      </w:r>
      <w:r>
        <w:rPr>
          <w:rFonts w:hint="eastAsia"/>
        </w:rPr>
        <w:t xml:space="preserve">以显示每个面上的数字。这些骰子按循环排列，使得每个骰子都有</w:t>
      </w:r>
      <w:r>
        <w:t xml:space="preserve"> 2/3 </w:t>
      </w:r>
      <w:r>
        <w:rPr>
          <w:rFonts w:hint="eastAsia"/>
        </w:rPr>
        <w:t xml:space="preserve">的概率掷出比循环中前一个骰子更高的数字。</w:t>
      </w:r>
    </w:p>
    <w:p>
      <w:pPr>
        <w:pStyle w:val="a0"/>
      </w:pPr>
      <w:r>
        <w:t xml:space="preserve">2.3 (⋆) </w:t>
      </w:r>
      <w:r>
        <w:rPr>
          <w:rFonts w:hint="eastAsia"/>
        </w:rPr>
        <w:t xml:space="preserve">考虑一个变量</w:t>
      </w:r>
      <w:r>
        <w:t xml:space="preserve"> </w:t>
      </w:r>
      <m:oMath>
        <m:r>
          <m:rPr>
            <m:sty m:val="b"/>
          </m:rPr>
          <m:t>y</m:t>
        </m:r>
      </m:oMath>
      <w:r>
        <w:t xml:space="preserve"> </w:t>
      </w:r>
      <w:r>
        <w:rPr>
          <w:rFonts w:hint="eastAsia"/>
        </w:rPr>
        <w:t xml:space="preserve">，它由两个独立随机变量的和给出</w:t>
      </w:r>
      <w:r>
        <w:t xml:space="preserve"> </w:t>
      </w:r>
      <m:oMath>
        <m:r>
          <m:rPr>
            <m:sty m:val="b"/>
          </m:rPr>
          <m:t>y</m:t>
        </m:r>
        <m:r>
          <m:rPr>
            <m:sty m:val="p"/>
          </m:rPr>
          <m:t>=</m:t>
        </m:r>
        <m:r>
          <m:rPr>
            <m:sty m:val="b"/>
          </m:rPr>
          <m:t>u</m:t>
        </m:r>
        <m:r>
          <m:rPr>
            <m:sty m:val="p"/>
          </m:rPr>
          <m:t>+</m:t>
        </m:r>
        <m:r>
          <m:rPr>
            <m:sty m:val="b"/>
          </m:rPr>
          <m:t>v</m:t>
        </m:r>
      </m:oMath>
      <w:r>
        <w:t xml:space="preserve"> </w:t>
      </w:r>
      <w:r>
        <w:rPr>
          <w:rFonts w:hint="eastAsia"/>
        </w:rPr>
        <w:t xml:space="preserve">，其中</w:t>
      </w:r>
      <w:r>
        <w:t xml:space="preserve"> </w:t>
      </w:r>
      <m:oMath>
        <m:r>
          <m:rPr>
            <m:sty m:val="b"/>
          </m:rPr>
          <m:t>u</m:t>
        </m:r>
        <m:r>
          <m:rPr>
            <m:sty m:val="p"/>
          </m:rPr>
          <m:t>∼</m:t>
        </m:r>
        <m:sSub>
          <m:e>
            <m:r>
              <m:t>p</m:t>
            </m:r>
          </m:e>
          <m:sub>
            <m:r>
              <m:rPr>
                <m:sty m:val="b"/>
              </m:rPr>
              <m:t>u</m:t>
            </m:r>
          </m:sub>
        </m:sSub>
        <m:d>
          <m:dPr>
            <m:begChr m:val="("/>
            <m:endChr m:val=")"/>
            <m:sepChr m:val=""/>
            <m:grow/>
          </m:dPr>
          <m:e>
            <m:r>
              <m:rPr>
                <m:sty m:val="b"/>
              </m:rPr>
              <m:t>u</m:t>
            </m:r>
          </m:e>
        </m:d>
      </m:oMath>
      <w:r>
        <w:t xml:space="preserve"> </w:t>
      </w:r>
      <w:r>
        <w:rPr>
          <w:rFonts w:hint="eastAsia"/>
        </w:rPr>
        <w:t xml:space="preserve">且</w:t>
      </w:r>
      <w:r>
        <w:t xml:space="preserve"> </w:t>
      </w:r>
      <m:oMath>
        <m:r>
          <m:rPr>
            <m:sty m:val="b"/>
          </m:rPr>
          <m:t>v</m:t>
        </m:r>
        <m:r>
          <m:rPr>
            <m:sty m:val="p"/>
          </m:rPr>
          <m:t>∼</m:t>
        </m:r>
        <m:sSub>
          <m:e>
            <m:r>
              <m:t>p</m:t>
            </m:r>
          </m:e>
          <m:sub>
            <m:r>
              <m:rPr>
                <m:sty m:val="b"/>
              </m:rPr>
              <m:t>v</m:t>
            </m:r>
          </m:sub>
        </m:sSub>
        <m:d>
          <m:dPr>
            <m:begChr m:val="("/>
            <m:endChr m:val=")"/>
            <m:sepChr m:val=""/>
            <m:grow/>
          </m:dPr>
          <m:e>
            <m:r>
              <m:rPr>
                <m:sty m:val="b"/>
              </m:rPr>
              <m:t>v</m:t>
            </m:r>
          </m:e>
        </m:d>
      </m:oMath>
      <w:r>
        <w:t xml:space="preserve"> </w:t>
      </w:r>
      <w:r>
        <w:rPr>
          <w:rFonts w:hint="eastAsia"/>
        </w:rPr>
        <w:t xml:space="preserve">。证明分布</w:t>
      </w:r>
      <w:r>
        <w:t xml:space="preserve"> </w:t>
      </w:r>
      <m:oMath>
        <m:sSub>
          <m:e>
            <m:r>
              <m:t>p</m:t>
            </m:r>
          </m:e>
          <m:sub>
            <m:r>
              <m:rPr>
                <m:sty m:val="b"/>
              </m:rPr>
              <m:t>y</m:t>
            </m:r>
          </m:sub>
        </m:sSub>
        <m:d>
          <m:dPr>
            <m:begChr m:val="("/>
            <m:endChr m:val=")"/>
            <m:sepChr m:val=""/>
            <m:grow/>
          </m:dPr>
          <m:e>
            <m:r>
              <m:rPr>
                <m:sty m:val="b"/>
              </m:rPr>
              <m:t>y</m:t>
            </m:r>
          </m:e>
        </m:d>
      </m:oMath>
      <w:r>
        <w:t xml:space="preserve"> </w:t>
      </w:r>
      <w:r>
        <w:rPr>
          <w:rFonts w:hint="eastAsia"/>
        </w:rPr>
        <w:t xml:space="preserve">由下式给出</w:t>
      </w:r>
    </w:p>
    <w:p>
      <w:pPr>
        <w:pStyle w:val="a0"/>
      </w:pPr>
      <m:oMathPara>
        <m:oMathParaPr>
          <m:jc m:val="center"/>
        </m:oMathParaPr>
        <m:oMath>
          <m:r>
            <m:t>p</m:t>
          </m:r>
          <m:d>
            <m:dPr>
              <m:begChr m:val="("/>
              <m:endChr m:val=")"/>
              <m:sepChr m:val=""/>
              <m:grow/>
            </m:dPr>
            <m:e>
              <m:r>
                <m:rPr>
                  <m:sty m:val="b"/>
                </m:rPr>
                <m:t>y</m:t>
              </m:r>
            </m:e>
          </m:d>
          <m:r>
            <m:rPr>
              <m:sty m:val="p"/>
            </m:rPr>
            <m:t>=</m:t>
          </m:r>
          <m:r>
            <m:rPr>
              <m:sty m:val="p"/>
            </m:rPr>
            <m:t>∫</m:t>
          </m:r>
          <m:sSub>
            <m:e>
              <m:r>
                <m:t>p</m:t>
              </m:r>
            </m:e>
            <m:sub>
              <m:r>
                <m:rPr>
                  <m:sty m:val="b"/>
                </m:rPr>
                <m:t>u</m:t>
              </m:r>
            </m:sub>
          </m:sSub>
          <m:d>
            <m:dPr>
              <m:begChr m:val="("/>
              <m:endChr m:val=")"/>
              <m:sepChr m:val=""/>
              <m:grow/>
            </m:dPr>
            <m:e>
              <m:r>
                <m:rPr>
                  <m:sty m:val="b"/>
                </m:rPr>
                <m:t>u</m:t>
              </m:r>
            </m:e>
          </m:d>
          <m:sSub>
            <m:e>
              <m:r>
                <m:t>p</m:t>
              </m:r>
            </m:e>
            <m:sub>
              <m:r>
                <m:rPr>
                  <m:sty m:val="b"/>
                </m:rPr>
                <m:t>v</m:t>
              </m:r>
            </m:sub>
          </m:sSub>
          <m:d>
            <m:dPr>
              <m:begChr m:val="("/>
              <m:endChr m:val=")"/>
              <m:sepChr m:val=""/>
              <m:grow/>
            </m:dPr>
            <m:e>
              <m:r>
                <m:rPr>
                  <m:sty m:val="b"/>
                </m:rPr>
                <m:t>y</m:t>
              </m:r>
              <m:r>
                <m:rPr>
                  <m:sty m:val="p"/>
                </m:rPr>
                <m:t>−</m:t>
              </m:r>
              <m:r>
                <m:rPr>
                  <m:sty m:val="b"/>
                </m:rPr>
                <m:t>u</m:t>
              </m:r>
            </m:e>
          </m:d>
          <m:r>
            <m:rPr>
              <m:sty m:val="p"/>
            </m:rPr>
            <m:t>d</m:t>
          </m:r>
          <m:r>
            <m:rPr>
              <m:sty m:val="b"/>
            </m:rPr>
            <m:t>u</m:t>
          </m:r>
          <m:r>
            <m:rPr>
              <m:sty m:val="p"/>
            </m:rPr>
            <m:t>.</m:t>
          </m:r>
          <m:r>
            <m:t>  </m:t>
          </m:r>
          <m:r>
            <m:rPr>
              <m:nor/>
              <m:sty m:val="p"/>
            </m:rPr>
            <m:t>(2.119)</m:t>
          </m:r>
        </m:oMath>
      </m:oMathPara>
    </w:p>
    <w:p>
      <w:pPr>
        <w:pStyle w:val="FirstParagraph"/>
      </w:pPr>
      <w:r>
        <w:rPr>
          <w:rFonts w:hint="eastAsia"/>
        </w:rPr>
        <w:t xml:space="preserve">这被称为</w:t>
      </w:r>
      <w:r>
        <w:t xml:space="preserve"> </w:t>
      </w:r>
      <m:oMath>
        <m:sSub>
          <m:e>
            <m:r>
              <m:t>p</m:t>
            </m:r>
          </m:e>
          <m:sub>
            <m:r>
              <m:rPr>
                <m:sty m:val="b"/>
              </m:rPr>
              <m:t>u</m:t>
            </m:r>
          </m:sub>
        </m:sSub>
        <m:d>
          <m:dPr>
            <m:begChr m:val="("/>
            <m:endChr m:val=")"/>
            <m:sepChr m:val=""/>
            <m:grow/>
          </m:dPr>
          <m:e>
            <m:r>
              <m:rPr>
                <m:sty m:val="b"/>
              </m:rPr>
              <m:t>u</m:t>
            </m:r>
          </m:e>
        </m:d>
      </m:oMath>
      <w:r>
        <w:t xml:space="preserve"> </w:t>
      </w:r>
      <w:r>
        <w:rPr>
          <w:rFonts w:hint="eastAsia"/>
        </w:rPr>
        <w:t xml:space="preserve">和</w:t>
      </w:r>
      <w:r>
        <w:t xml:space="preserve"> </w:t>
      </w:r>
      <m:oMath>
        <m:sSub>
          <m:e>
            <m:r>
              <m:t>p</m:t>
            </m:r>
          </m:e>
          <m:sub>
            <m:r>
              <m:rPr>
                <m:sty m:val="b"/>
              </m:rPr>
              <m:t>v</m:t>
            </m:r>
          </m:sub>
        </m:sSub>
        <m:d>
          <m:dPr>
            <m:begChr m:val="("/>
            <m:endChr m:val=")"/>
            <m:sepChr m:val=""/>
            <m:grow/>
          </m:dPr>
          <m:e>
            <m:r>
              <m:rPr>
                <m:sty m:val="b"/>
              </m:rPr>
              <m:t>v</m:t>
            </m:r>
          </m:e>
        </m:d>
      </m:oMath>
      <w:r>
        <w:t xml:space="preserve"> </w:t>
      </w:r>
      <w:r>
        <w:rPr>
          <w:rFonts w:hint="eastAsia"/>
        </w:rPr>
        <w:t xml:space="preserve">的卷积。</w:t>
      </w:r>
    </w:p>
    <w:p>
      <w:pPr>
        <w:pStyle w:val="a0"/>
      </w:pPr>
      <w:r>
        <w:t xml:space="preserve">2.4</w:t>
      </w:r>
      <w:r>
        <w:t xml:space="preserve"> </w:t>
      </w:r>
      <m:oMath>
        <m:d>
          <m:dPr>
            <m:begChr m:val="("/>
            <m:endChr m:val=")"/>
            <m:sepChr m:val=""/>
            <m:grow/>
          </m:dPr>
          <m:e>
            <m:r>
              <m:rPr>
                <m:sty m:val="p"/>
              </m:rPr>
              <m:t>⋆</m:t>
            </m:r>
            <m:r>
              <m:rPr>
                <m:sty m:val="p"/>
              </m:rPr>
              <m:t>⋆</m:t>
            </m:r>
          </m:e>
        </m:d>
      </m:oMath>
      <w:r>
        <w:t xml:space="preserve"> </w:t>
      </w:r>
      <w:r>
        <w:rPr>
          <w:rFonts w:hint="eastAsia"/>
        </w:rPr>
        <w:t xml:space="preserve">验证均匀分布</w:t>
      </w:r>
      <w:r>
        <w:t xml:space="preserve"> (2.33) </w:t>
      </w:r>
      <w:r>
        <w:rPr>
          <w:rFonts w:hint="eastAsia"/>
        </w:rPr>
        <w:t xml:space="preserve">已正确归一化，并求出其均值和方差的表达式。</w:t>
      </w:r>
    </w:p>
    <w:p>
      <w:pPr>
        <w:pStyle w:val="a0"/>
      </w:pPr>
      <w:r>
        <w:t xml:space="preserve">2.5 (★★) </w:t>
      </w:r>
      <w:r>
        <w:rPr>
          <w:rFonts w:hint="eastAsia"/>
        </w:rPr>
        <w:t xml:space="preserve">验证指数分布</w:t>
      </w:r>
      <w:r>
        <w:t xml:space="preserve"> (2.34) </w:t>
      </w:r>
      <w:r>
        <w:rPr>
          <w:rFonts w:hint="eastAsia"/>
        </w:rPr>
        <w:t xml:space="preserve">和拉普拉斯分布</w:t>
      </w:r>
      <w:r>
        <w:t xml:space="preserve"> (2.35) </w:t>
      </w:r>
      <w:r>
        <w:rPr>
          <w:rFonts w:hint="eastAsia"/>
        </w:rPr>
        <w:t xml:space="preserve">已正确归一化。</w:t>
      </w:r>
    </w:p>
    <w:p>
      <w:pPr>
        <w:pStyle w:val="a0"/>
      </w:pPr>
      <w:r>
        <w:t xml:space="preserve">2.6 (*) </w:t>
      </w:r>
      <w:r>
        <w:rPr>
          <w:rFonts w:hint="eastAsia"/>
        </w:rPr>
        <w:t xml:space="preserve">利用狄拉克δ函数的性质，证明经验密度</w:t>
      </w:r>
      <w:r>
        <w:t xml:space="preserve"> (2.37) </w:t>
      </w:r>
      <w:r>
        <w:rPr>
          <w:rFonts w:hint="eastAsia"/>
        </w:rPr>
        <w:t xml:space="preserve">已正确归一化。</w:t>
      </w:r>
    </w:p>
    <w:p>
      <w:pPr>
        <w:pStyle w:val="a0"/>
      </w:pPr>
      <w:r>
        <w:t xml:space="preserve">2.7 (*) </w:t>
      </w:r>
      <w:r>
        <w:rPr>
          <w:rFonts w:hint="eastAsia"/>
        </w:rPr>
        <w:t xml:space="preserve">利用经验密度</w:t>
      </w:r>
      <w:r>
        <w:t xml:space="preserve"> </w:t>
      </w:r>
      <w:r>
        <w:rPr>
          <w:rFonts w:hint="eastAsia"/>
        </w:rPr>
        <w:t xml:space="preserve">(2.37)，证明由</w:t>
      </w:r>
      <w:r>
        <w:t xml:space="preserve"> (2.39) </w:t>
      </w:r>
      <w:r>
        <w:rPr>
          <w:rFonts w:hint="eastAsia"/>
        </w:rPr>
        <w:t xml:space="preserve">给出的期望可以近似为从形式为</w:t>
      </w:r>
      <w:r>
        <w:t xml:space="preserve"> (2.40) </w:t>
      </w:r>
      <w:r>
        <w:rPr>
          <w:rFonts w:hint="eastAsia"/>
        </w:rPr>
        <w:t xml:space="preserve">的密度中抽取的有限样本集的求和。</w:t>
      </w:r>
    </w:p>
    <w:p>
      <w:pPr>
        <w:pStyle w:val="a0"/>
      </w:pPr>
      <w:r>
        <w:t xml:space="preserve">2.8 (*) </w:t>
      </w:r>
      <w:r>
        <w:rPr>
          <w:rFonts w:hint="eastAsia"/>
        </w:rPr>
        <w:t xml:space="preserve">利用定义</w:t>
      </w:r>
      <w:r>
        <w:t xml:space="preserve"> </w:t>
      </w:r>
      <w:r>
        <w:rPr>
          <w:rFonts w:hint="eastAsia"/>
        </w:rPr>
        <w:t xml:space="preserve">(2.44)，证明</w:t>
      </w:r>
      <w:r>
        <w:t xml:space="preserve"> </w:t>
      </w:r>
      <m:oMath>
        <m:r>
          <m:rPr>
            <m:sty m:val="p"/>
          </m:rPr>
          <m:t>var</m:t>
        </m:r>
        <m:d>
          <m:dPr>
            <m:begChr m:val="["/>
            <m:endChr m:val="]"/>
            <m:sepChr m:val=""/>
            <m:grow/>
          </m:dPr>
          <m:e>
            <m:r>
              <m:t>f</m:t>
            </m:r>
            <m:d>
              <m:dPr>
                <m:begChr m:val="("/>
                <m:endChr m:val=")"/>
                <m:sepChr m:val=""/>
                <m:grow/>
              </m:dPr>
              <m:e>
                <m:r>
                  <m:t>x</m:t>
                </m:r>
              </m:e>
            </m:d>
          </m:e>
        </m:d>
      </m:oMath>
      <w:r>
        <w:t xml:space="preserve"> </w:t>
      </w:r>
      <w:r>
        <w:rPr>
          <w:rFonts w:hint="eastAsia"/>
        </w:rPr>
        <w:t xml:space="preserve">满足</w:t>
      </w:r>
      <w:r>
        <w:t xml:space="preserve"> (2.45)。</w:t>
      </w:r>
    </w:p>
    <w:p>
      <w:pPr>
        <w:pStyle w:val="a0"/>
      </w:pPr>
      <w:r>
        <w:t xml:space="preserve">2.9 (*) </w:t>
      </w:r>
      <w:r>
        <w:rPr>
          <w:rFonts w:hint="eastAsia"/>
        </w:rPr>
        <w:t xml:space="preserve">证明如果两个变量</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相互独立，则它们的协方差为零。</w:t>
      </w:r>
    </w:p>
    <w:p>
      <w:pPr>
        <w:pStyle w:val="a0"/>
      </w:pPr>
      <w:r>
        <w:t xml:space="preserve">2.10 (*) </w:t>
      </w:r>
      <w:r>
        <w:rPr>
          <w:rFonts w:hint="eastAsia"/>
        </w:rPr>
        <w:t xml:space="preserve">假设两个变量</w:t>
      </w:r>
      <w:r>
        <w:t xml:space="preserve"> </w:t>
      </w:r>
      <m:oMath>
        <m:r>
          <m:t>x</m:t>
        </m:r>
      </m:oMath>
      <w:r>
        <w:t xml:space="preserve"> </w:t>
      </w:r>
      <w:r>
        <w:rPr>
          <w:rFonts w:hint="eastAsia"/>
        </w:rPr>
        <w:t xml:space="preserve">和</w:t>
      </w:r>
      <w:r>
        <w:t xml:space="preserve"> </w:t>
      </w:r>
      <m:oMath>
        <m:r>
          <m:t>z</m:t>
        </m:r>
      </m:oMath>
      <w:r>
        <w:t xml:space="preserve"> </w:t>
      </w:r>
      <w:r>
        <w:rPr>
          <w:rFonts w:hint="eastAsia"/>
        </w:rPr>
        <w:t xml:space="preserve">在统计上是独立的。证明它们之和的均值和方差满足</w:t>
      </w:r>
    </w:p>
    <w:p>
      <w:pPr>
        <w:pStyle w:val="a0"/>
      </w:pPr>
      <m:oMathPara>
        <m:oMathParaPr>
          <m:jc m:val="center"/>
        </m:oMathParaPr>
        <m:oMath>
          <m:r>
            <m:rPr>
              <m:sty m:val="p"/>
              <m:scr m:val="double-struck"/>
            </m:rPr>
            <m:t>E</m:t>
          </m:r>
          <m:d>
            <m:dPr>
              <m:begChr m:val="["/>
              <m:endChr m:val="]"/>
              <m:sepChr m:val=""/>
              <m:grow/>
            </m:dPr>
            <m:e>
              <m:r>
                <m:t>x</m:t>
              </m:r>
              <m:r>
                <m:rPr>
                  <m:sty m:val="p"/>
                </m:rPr>
                <m:t>+</m:t>
              </m:r>
              <m:r>
                <m:t>z</m:t>
              </m:r>
            </m:e>
          </m:d>
          <m:r>
            <m:rPr>
              <m:sty m:val="p"/>
            </m:rPr>
            <m:t>=</m:t>
          </m:r>
          <m:r>
            <m:rPr>
              <m:sty m:val="p"/>
              <m:scr m:val="double-struck"/>
            </m:rPr>
            <m:t>E</m:t>
          </m:r>
          <m:d>
            <m:dPr>
              <m:begChr m:val="["/>
              <m:endChr m:val="]"/>
              <m:sepChr m:val=""/>
              <m:grow/>
            </m:dPr>
            <m:e>
              <m:r>
                <m:t>x</m:t>
              </m:r>
            </m:e>
          </m:d>
          <m:r>
            <m:rPr>
              <m:sty m:val="p"/>
            </m:rPr>
            <m:t>+</m:t>
          </m:r>
          <m:r>
            <m:rPr>
              <m:sty m:val="p"/>
              <m:scr m:val="double-struck"/>
            </m:rPr>
            <m:t>E</m:t>
          </m:r>
          <m:d>
            <m:dPr>
              <m:begChr m:val="["/>
              <m:endChr m:val="]"/>
              <m:sepChr m:val=""/>
              <m:grow/>
            </m:dPr>
            <m:e>
              <m:r>
                <m:t>z</m:t>
              </m:r>
            </m:e>
          </m:d>
          <m:r>
            <m:t>  </m:t>
          </m:r>
          <m:r>
            <m:rPr>
              <m:nor/>
              <m:sty m:val="p"/>
            </m:rPr>
            <m:t>(2.120)</m:t>
          </m:r>
        </m:oMath>
      </m:oMathPara>
    </w:p>
    <w:p>
      <w:pPr>
        <w:pStyle w:val="FirstParagraph"/>
      </w:pPr>
      <m:oMathPara>
        <m:oMathParaPr>
          <m:jc m:val="center"/>
        </m:oMathParaPr>
        <m:oMath>
          <m:r>
            <m:rPr>
              <m:sty m:val="p"/>
            </m:rPr>
            <m:t>var</m:t>
          </m:r>
          <m:d>
            <m:dPr>
              <m:begChr m:val="["/>
              <m:endChr m:val="]"/>
              <m:sepChr m:val=""/>
              <m:grow/>
            </m:dPr>
            <m:e>
              <m:r>
                <m:t>x</m:t>
              </m:r>
              <m:r>
                <m:rPr>
                  <m:sty m:val="p"/>
                </m:rPr>
                <m:t>+</m:t>
              </m:r>
              <m:r>
                <m:t>z</m:t>
              </m:r>
            </m:e>
          </m:d>
          <m:r>
            <m:rPr>
              <m:sty m:val="p"/>
            </m:rPr>
            <m:t>=</m:t>
          </m:r>
          <m:r>
            <m:rPr>
              <m:sty m:val="p"/>
            </m:rPr>
            <m:t>var</m:t>
          </m:r>
          <m:d>
            <m:dPr>
              <m:begChr m:val="["/>
              <m:endChr m:val="]"/>
              <m:sepChr m:val=""/>
              <m:grow/>
            </m:dPr>
            <m:e>
              <m:r>
                <m:t>x</m:t>
              </m:r>
            </m:e>
          </m:d>
          <m:r>
            <m:rPr>
              <m:sty m:val="p"/>
            </m:rPr>
            <m:t>+</m:t>
          </m:r>
          <m:r>
            <m:rPr>
              <m:sty m:val="p"/>
            </m:rPr>
            <m:t>var</m:t>
          </m:r>
          <m:d>
            <m:dPr>
              <m:begChr m:val="["/>
              <m:endChr m:val="]"/>
              <m:sepChr m:val=""/>
              <m:grow/>
            </m:dPr>
            <m:e>
              <m:r>
                <m:t>z</m:t>
              </m:r>
            </m:e>
          </m:d>
          <m:r>
            <m:rPr>
              <m:sty m:val="p"/>
            </m:rPr>
            <m:t>.</m:t>
          </m:r>
          <m:r>
            <m:t>  </m:t>
          </m:r>
          <m:r>
            <m:rPr>
              <m:nor/>
              <m:sty m:val="p"/>
            </m:rPr>
            <m:t>(2.121)</m:t>
          </m:r>
        </m:oMath>
      </m:oMathPara>
    </w:p>
    <w:p>
      <w:pPr>
        <w:pStyle w:val="FirstParagraph"/>
      </w:pPr>
      <w:r>
        <w:t xml:space="preserve">2.11 (*) </w:t>
      </w:r>
      <w:r>
        <w:rPr>
          <w:rFonts w:hint="eastAsia"/>
        </w:rPr>
        <w:t xml:space="preserve">考虑两个变量</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，其联合分布为</w:t>
      </w:r>
      <w:r>
        <w:t xml:space="preserve"> </w:t>
      </w:r>
      <m:oMath>
        <m:r>
          <m:t>p</m:t>
        </m:r>
        <m:d>
          <m:dPr>
            <m:begChr m:val="("/>
            <m:endChr m:val=")"/>
            <m:sepChr m:val=""/>
            <m:grow/>
          </m:dPr>
          <m:e>
            <m:r>
              <m:t>x</m:t>
            </m:r>
            <m:r>
              <m:rPr>
                <m:sty m:val="p"/>
              </m:rPr>
              <m:t>,</m:t>
            </m:r>
            <m:r>
              <m:t>y</m:t>
            </m:r>
          </m:e>
        </m:d>
      </m:oMath>
      <w:r>
        <w:t xml:space="preserve"> </w:t>
      </w:r>
      <w:r>
        <w:rPr>
          <w:rFonts w:hint="eastAsia"/>
        </w:rPr>
        <w:t xml:space="preserve">。证明以下两个结果:</w:t>
      </w:r>
    </w:p>
    <w:p>
      <w:pPr>
        <w:pStyle w:val="a0"/>
      </w:pPr>
      <m:oMathPara>
        <m:oMathParaPr>
          <m:jc m:val="center"/>
        </m:oMathParaPr>
        <m:oMath>
          <m:r>
            <m:rPr>
              <m:sty m:val="p"/>
              <m:scr m:val="double-struck"/>
            </m:rPr>
            <m:t>E</m:t>
          </m:r>
          <m:d>
            <m:dPr>
              <m:begChr m:val="["/>
              <m:endChr m:val="]"/>
              <m:sepChr m:val=""/>
              <m:grow/>
            </m:dPr>
            <m:e>
              <m:r>
                <m:t>x</m:t>
              </m:r>
            </m:e>
          </m:d>
          <m:r>
            <m:rPr>
              <m:sty m:val="p"/>
            </m:rPr>
            <m:t>=</m:t>
          </m:r>
          <m:sSub>
            <m:e>
              <m:r>
                <m:rPr>
                  <m:sty m:val="p"/>
                  <m:scr m:val="double-struck"/>
                </m:rPr>
                <m:t>E</m:t>
              </m:r>
            </m:e>
            <m:sub>
              <m:r>
                <m:t>y</m:t>
              </m:r>
            </m:sub>
          </m:sSub>
          <m:d>
            <m:dPr>
              <m:begChr m:val="["/>
              <m:endChr m:val="]"/>
              <m:sepChr m:val=""/>
              <m:grow/>
            </m:dPr>
            <m:e>
              <m:sSub>
                <m:e>
                  <m:r>
                    <m:rPr>
                      <m:sty m:val="p"/>
                      <m:scr m:val="double-struck"/>
                    </m:rPr>
                    <m:t>E</m:t>
                  </m:r>
                </m:e>
                <m:sub>
                  <m:r>
                    <m:t>x</m:t>
                  </m:r>
                </m:sub>
              </m:sSub>
              <m:d>
                <m:dPr>
                  <m:begChr m:val="["/>
                  <m:endChr m:val="]"/>
                  <m:sepChr m:val=""/>
                  <m:grow/>
                </m:dPr>
                <m:e>
                  <m:r>
                    <m:t>x</m:t>
                  </m:r>
                  <m:r>
                    <m:rPr>
                      <m:sty m:val="p"/>
                    </m:rPr>
                    <m:t>∣</m:t>
                  </m:r>
                  <m:r>
                    <m:t>y</m:t>
                  </m:r>
                </m:e>
              </m:d>
            </m:e>
          </m:d>
          <m:r>
            <m:t>  </m:t>
          </m:r>
          <m:r>
            <m:rPr>
              <m:nor/>
              <m:sty m:val="p"/>
            </m:rPr>
            <m:t>(2.122)</m:t>
          </m:r>
        </m:oMath>
      </m:oMathPara>
    </w:p>
    <w:p>
      <w:pPr>
        <w:pStyle w:val="FirstParagraph"/>
      </w:pPr>
      <m:oMathPara>
        <m:oMathParaPr>
          <m:jc m:val="center"/>
        </m:oMathParaPr>
        <m:oMath>
          <m:r>
            <m:rPr>
              <m:sty m:val="p"/>
            </m:rPr>
            <m:t>var</m:t>
          </m:r>
          <m:d>
            <m:dPr>
              <m:begChr m:val="["/>
              <m:endChr m:val="]"/>
              <m:sepChr m:val=""/>
              <m:grow/>
            </m:dPr>
            <m:e>
              <m:r>
                <m:t>x</m:t>
              </m:r>
            </m:e>
          </m:d>
          <m:r>
            <m:rPr>
              <m:sty m:val="p"/>
            </m:rPr>
            <m:t>=</m:t>
          </m:r>
          <m:sSub>
            <m:e>
              <m:r>
                <m:rPr>
                  <m:sty m:val="p"/>
                  <m:scr m:val="double-struck"/>
                </m:rPr>
                <m:t>E</m:t>
              </m:r>
            </m:e>
            <m:sub>
              <m:r>
                <m:t>y</m:t>
              </m:r>
            </m:sub>
          </m:sSub>
          <m:d>
            <m:dPr>
              <m:begChr m:val="["/>
              <m:endChr m:val="]"/>
              <m:sepChr m:val=""/>
              <m:grow/>
            </m:dPr>
            <m:e>
              <m:sSub>
                <m:e>
                  <m:r>
                    <m:rPr>
                      <m:sty m:val="p"/>
                    </m:rPr>
                    <m:t>var</m:t>
                  </m:r>
                </m:e>
                <m:sub>
                  <m:r>
                    <m:t>x</m:t>
                  </m:r>
                </m:sub>
              </m:sSub>
              <m:d>
                <m:dPr>
                  <m:begChr m:val="["/>
                  <m:endChr m:val="]"/>
                  <m:sepChr m:val=""/>
                  <m:grow/>
                </m:dPr>
                <m:e>
                  <m:r>
                    <m:t>x</m:t>
                  </m:r>
                  <m:r>
                    <m:rPr>
                      <m:sty m:val="p"/>
                    </m:rPr>
                    <m:t>∣</m:t>
                  </m:r>
                  <m:r>
                    <m:t>y</m:t>
                  </m:r>
                </m:e>
              </m:d>
            </m:e>
          </m:d>
          <m:r>
            <m:rPr>
              <m:sty m:val="p"/>
            </m:rPr>
            <m:t>+</m:t>
          </m:r>
          <m:sSub>
            <m:e>
              <m:r>
                <m:rPr>
                  <m:sty m:val="p"/>
                </m:rPr>
                <m:t>var</m:t>
              </m:r>
            </m:e>
            <m:sub>
              <m:r>
                <m:t>y</m:t>
              </m:r>
            </m:sub>
          </m:sSub>
          <m:d>
            <m:dPr>
              <m:begChr m:val="["/>
              <m:endChr m:val="]"/>
              <m:sepChr m:val=""/>
              <m:grow/>
            </m:dPr>
            <m:e>
              <m:sSub>
                <m:e>
                  <m:r>
                    <m:rPr>
                      <m:sty m:val="p"/>
                      <m:scr m:val="double-struck"/>
                    </m:rPr>
                    <m:t>E</m:t>
                  </m:r>
                </m:e>
                <m:sub>
                  <m:r>
                    <m:t>x</m:t>
                  </m:r>
                </m:sub>
              </m:sSub>
              <m:d>
                <m:dPr>
                  <m:begChr m:val="["/>
                  <m:endChr m:val="]"/>
                  <m:sepChr m:val=""/>
                  <m:grow/>
                </m:dPr>
                <m:e>
                  <m:r>
                    <m:t>x</m:t>
                  </m:r>
                  <m:r>
                    <m:rPr>
                      <m:sty m:val="p"/>
                    </m:rPr>
                    <m:t>∣</m:t>
                  </m:r>
                  <m:r>
                    <m:t>y</m:t>
                  </m:r>
                </m:e>
              </m:d>
            </m:e>
          </m:d>
          <m:r>
            <m:rPr>
              <m:sty m:val="p"/>
            </m:rPr>
            <m:t>.</m:t>
          </m:r>
          <m:r>
            <m:t>  </m:t>
          </m:r>
          <m:r>
            <m:rPr>
              <m:nor/>
              <m:sty m:val="p"/>
            </m:rPr>
            <m:t>(2.123)</m:t>
          </m:r>
        </m:oMath>
      </m:oMathPara>
    </w:p>
    <w:p>
      <w:pPr>
        <w:pStyle w:val="FirstParagraph"/>
      </w:pPr>
      <w:r>
        <w:rPr>
          <w:rFonts w:hint="eastAsia"/>
        </w:rPr>
        <w:t xml:space="preserve">这里</w:t>
      </w:r>
      <w:r>
        <w:t xml:space="preserve"> </w:t>
      </w:r>
      <m:oMath>
        <m:sSub>
          <m:e>
            <m:r>
              <m:rPr>
                <m:sty m:val="p"/>
                <m:scr m:val="double-struck"/>
              </m:rPr>
              <m:t>E</m:t>
            </m:r>
          </m:e>
          <m:sub>
            <m:r>
              <m:t>x</m:t>
            </m:r>
          </m:sub>
        </m:sSub>
        <m:d>
          <m:dPr>
            <m:begChr m:val="["/>
            <m:endChr m:val="]"/>
            <m:sepChr m:val=""/>
            <m:grow/>
          </m:dPr>
          <m:e>
            <m:r>
              <m:t>x</m:t>
            </m:r>
            <m:r>
              <m:rPr>
                <m:sty m:val="p"/>
              </m:rPr>
              <m:t>∣</m:t>
            </m:r>
            <m:r>
              <m:t>y</m:t>
            </m:r>
          </m:e>
        </m:d>
      </m:oMath>
      <w:r>
        <w:t xml:space="preserve"> </w:t>
      </w:r>
      <w:r>
        <w:rPr>
          <w:rFonts w:hint="eastAsia"/>
        </w:rPr>
        <w:t xml:space="preserve">表示在条件分布</w:t>
      </w:r>
      <w:r>
        <w:t xml:space="preserve"> </w:t>
      </w:r>
      <m:oMath>
        <m:r>
          <m:t>p</m:t>
        </m:r>
        <m:d>
          <m:dPr>
            <m:begChr m:val="("/>
            <m:endChr m:val=")"/>
            <m:sepChr m:val=""/>
            <m:grow/>
          </m:dPr>
          <m:e>
            <m:r>
              <m:t>x</m:t>
            </m:r>
            <m:r>
              <m:rPr>
                <m:sty m:val="p"/>
              </m:rPr>
              <m:t>∣</m:t>
            </m:r>
            <m:r>
              <m:t>y</m:t>
            </m:r>
          </m:e>
        </m:d>
      </m:oMath>
      <w:r>
        <w:t xml:space="preserve"> </w:t>
      </w:r>
      <w:r>
        <w:rPr>
          <w:rFonts w:hint="eastAsia"/>
        </w:rPr>
        <w:t xml:space="preserve">下</w:t>
      </w:r>
      <w:r>
        <w:t xml:space="preserve"> </w:t>
      </w:r>
      <m:oMath>
        <m:r>
          <m:t>x</m:t>
        </m:r>
      </m:oMath>
      <w:r>
        <w:t xml:space="preserve"> </w:t>
      </w:r>
      <w:r>
        <w:rPr>
          <w:rFonts w:hint="eastAsia"/>
        </w:rPr>
        <w:t xml:space="preserve">的期望，条件方差的表示方法类似。</w:t>
      </w:r>
    </w:p>
    <w:p>
      <w:pPr>
        <w:pStyle w:val="a0"/>
      </w:pPr>
      <m:oMath>
        <m:r>
          <m:t>2.12</m:t>
        </m:r>
        <m:d>
          <m:dPr>
            <m:begChr m:val="("/>
            <m:endChr m:val=")"/>
            <m:sepChr m:val=""/>
            <m:grow/>
          </m:dPr>
          <m:e>
            <m:r>
              <m:rPr>
                <m:sty m:val="p"/>
              </m:rPr>
              <m:t>⋆</m:t>
            </m:r>
            <m:r>
              <m:rPr>
                <m:sty m:val="p"/>
              </m:rPr>
              <m:t>⋆</m:t>
            </m:r>
            <m:r>
              <m:rPr>
                <m:sty m:val="p"/>
              </m:rPr>
              <m:t>⋆</m:t>
            </m:r>
          </m:e>
        </m:d>
      </m:oMath>
      <w:r>
        <w:t xml:space="preserve"> </w:t>
      </w:r>
      <w:r>
        <w:rPr>
          <w:rFonts w:hint="eastAsia"/>
        </w:rPr>
        <w:t xml:space="preserve">在本练习中，我们证明单变量高斯分布的归一化条件</w:t>
      </w:r>
      <w:r>
        <w:t xml:space="preserve"> </w:t>
      </w:r>
      <w:r>
        <w:rPr>
          <w:rFonts w:hint="eastAsia"/>
        </w:rPr>
        <w:t xml:space="preserve">(2.51)。为此，考虑积分</w:t>
      </w:r>
    </w:p>
    <w:p>
      <w:pPr>
        <w:pStyle w:val="a0"/>
      </w:pPr>
      <m:oMathPara>
        <m:oMathParaPr>
          <m:jc m:val="center"/>
        </m:oMathParaPr>
        <m:oMath>
          <m:r>
            <m:t>I</m:t>
          </m:r>
          <m:r>
            <m:rPr>
              <m:sty m:val="p"/>
            </m:rPr>
            <m:t>=</m:t>
          </m:r>
          <m:nary>
            <m:naryPr>
              <m:chr m:val="∫"/>
              <m:limLoc m:val="subSup"/>
              <m:subHide m:val="off"/>
              <m:supHide m:val="off"/>
            </m:naryPr>
            <m:sub>
              <m:r>
                <m:rPr>
                  <m:sty m:val="p"/>
                </m:rPr>
                <m:t>−</m:t>
              </m:r>
              <m:r>
                <m:rPr>
                  <m:sty m:val="p"/>
                </m:rPr>
                <m:t>∞</m:t>
              </m:r>
            </m:sub>
            <m:sup>
              <m:r>
                <m:rPr>
                  <m:sty m:val="p"/>
                </m:rPr>
                <m:t>∞</m:t>
              </m:r>
            </m:sup>
            <m:e>
              <m:r>
                <m:rPr>
                  <m:sty m:val="p"/>
                </m:rPr>
                <m:t>exp</m:t>
              </m:r>
            </m:e>
          </m:nary>
          <m:d>
            <m:dPr>
              <m:begChr m:val="("/>
              <m:endChr m:val=")"/>
              <m:sepChr m:val=""/>
              <m:grow/>
            </m:dPr>
            <m:e>
              <m:r>
                <m:rPr>
                  <m:sty m:val="p"/>
                </m:rPr>
                <m:t>−</m:t>
              </m:r>
              <m:f>
                <m:fPr>
                  <m:type m:val="bar"/>
                </m:fPr>
                <m:num>
                  <m:r>
                    <m:t>1</m:t>
                  </m:r>
                </m:num>
                <m:den>
                  <m:r>
                    <m:t>2</m:t>
                  </m:r>
                  <m:sSup>
                    <m:e>
                      <m:r>
                        <m:t>σ</m:t>
                      </m:r>
                    </m:e>
                    <m:sup>
                      <m:r>
                        <m:t>2</m:t>
                      </m:r>
                    </m:sup>
                  </m:sSup>
                </m:den>
              </m:f>
              <m:sSup>
                <m:e>
                  <m:r>
                    <m:t>x</m:t>
                  </m:r>
                </m:e>
                <m:sup>
                  <m:r>
                    <m:t>2</m:t>
                  </m:r>
                </m:sup>
              </m:sSup>
            </m:e>
          </m:d>
          <m:r>
            <m:rPr>
              <m:sty m:val="p"/>
            </m:rPr>
            <m:t>d</m:t>
          </m:r>
          <m:r>
            <m:t>x</m:t>
          </m:r>
          <m:r>
            <m:t>  </m:t>
          </m:r>
          <m:r>
            <m:rPr>
              <m:nor/>
              <m:sty m:val="p"/>
            </m:rPr>
            <m:t>(2.124)</m:t>
          </m:r>
        </m:oMath>
      </m:oMathPara>
    </w:p>
    <w:p>
      <w:pPr>
        <w:pStyle w:val="FirstParagraph"/>
      </w:pPr>
      <w:r>
        <w:rPr>
          <w:rFonts w:hint="eastAsia"/>
        </w:rPr>
        <w:t xml:space="preserve">我们可以先将其平方写成如下形式来计算</w:t>
      </w:r>
    </w:p>
    <w:p>
      <w:pPr>
        <w:pStyle w:val="a0"/>
      </w:pPr>
      <m:oMathPara>
        <m:oMathParaPr>
          <m:jc m:val="center"/>
        </m:oMathParaPr>
        <m:oMath>
          <m:sSup>
            <m:e>
              <m:r>
                <m:t>I</m:t>
              </m:r>
            </m:e>
            <m:sup>
              <m:r>
                <m:t>2</m:t>
              </m:r>
            </m:sup>
          </m:sSup>
          <m:r>
            <m:rPr>
              <m:sty m:val="p"/>
            </m:rPr>
            <m:t>=</m:t>
          </m:r>
          <m:nary>
            <m:naryPr>
              <m:chr m:val="∫"/>
              <m:limLoc m:val="subSup"/>
              <m:subHide m:val="off"/>
              <m:supHide m:val="off"/>
            </m:naryPr>
            <m:sub>
              <m:r>
                <m:rPr>
                  <m:sty m:val="p"/>
                </m:rPr>
                <m:t>−</m:t>
              </m:r>
              <m:r>
                <m:rPr>
                  <m:sty m:val="p"/>
                </m:rPr>
                <m:t>∞</m:t>
              </m:r>
            </m:sub>
            <m:sup>
              <m:r>
                <m:rPr>
                  <m:sty m:val="p"/>
                </m:rPr>
                <m:t>∞</m:t>
              </m:r>
            </m:sup>
            <m:e>
              <m:nary>
                <m:naryPr>
                  <m:chr m:val="∫"/>
                  <m:limLoc m:val="subSup"/>
                  <m:subHide m:val="off"/>
                  <m:supHide m:val="off"/>
                </m:naryPr>
                <m:sub>
                  <m:r>
                    <m:rPr>
                      <m:sty m:val="p"/>
                    </m:rPr>
                    <m:t>−</m:t>
                  </m:r>
                  <m:r>
                    <m:rPr>
                      <m:sty m:val="p"/>
                    </m:rPr>
                    <m:t>∞</m:t>
                  </m:r>
                </m:sub>
                <m:sup>
                  <m:r>
                    <m:rPr>
                      <m:sty m:val="p"/>
                    </m:rPr>
                    <m:t>∞</m:t>
                  </m:r>
                </m:sup>
                <m:e>
                  <m:r>
                    <m:rPr>
                      <m:sty m:val="p"/>
                    </m:rPr>
                    <m:t>exp</m:t>
                  </m:r>
                </m:e>
              </m:nary>
            </m:e>
          </m:nary>
          <m:d>
            <m:dPr>
              <m:begChr m:val="("/>
              <m:endChr m:val=")"/>
              <m:sepChr m:val=""/>
              <m:grow/>
            </m:dPr>
            <m:e>
              <m:r>
                <m:rPr>
                  <m:sty m:val="p"/>
                </m:rPr>
                <m:t>−</m:t>
              </m:r>
              <m:f>
                <m:fPr>
                  <m:type m:val="bar"/>
                </m:fPr>
                <m:num>
                  <m:r>
                    <m:t>1</m:t>
                  </m:r>
                </m:num>
                <m:den>
                  <m:r>
                    <m:t>2</m:t>
                  </m:r>
                  <m:sSup>
                    <m:e>
                      <m:r>
                        <m:t>σ</m:t>
                      </m:r>
                    </m:e>
                    <m:sup>
                      <m:r>
                        <m:t>2</m:t>
                      </m:r>
                    </m:sup>
                  </m:sSup>
                </m:den>
              </m:f>
              <m:sSup>
                <m:e>
                  <m:r>
                    <m:t>x</m:t>
                  </m:r>
                </m:e>
                <m:sup>
                  <m:r>
                    <m:t>2</m:t>
                  </m:r>
                </m:sup>
              </m:sSup>
              <m:r>
                <m:rPr>
                  <m:sty m:val="p"/>
                </m:rPr>
                <m:t>−</m:t>
              </m:r>
              <m:f>
                <m:fPr>
                  <m:type m:val="bar"/>
                </m:fPr>
                <m:num>
                  <m:r>
                    <m:t>1</m:t>
                  </m:r>
                </m:num>
                <m:den>
                  <m:r>
                    <m:t>2</m:t>
                  </m:r>
                  <m:sSup>
                    <m:e>
                      <m:r>
                        <m:t>σ</m:t>
                      </m:r>
                    </m:e>
                    <m:sup>
                      <m:r>
                        <m:t>2</m:t>
                      </m:r>
                    </m:sup>
                  </m:sSup>
                </m:den>
              </m:f>
              <m:sSup>
                <m:e>
                  <m:r>
                    <m:t>y</m:t>
                  </m:r>
                </m:e>
                <m:sup>
                  <m:r>
                    <m:t>2</m:t>
                  </m:r>
                </m:sup>
              </m:sSup>
            </m:e>
          </m:d>
          <m:r>
            <m:rPr>
              <m:sty m:val="p"/>
            </m:rPr>
            <m:t>d</m:t>
          </m:r>
          <m:r>
            <m:t>x</m:t>
          </m:r>
          <m:r>
            <m:rPr>
              <m:sty m:val="p"/>
            </m:rPr>
            <m:t> </m:t>
          </m:r>
          <m:r>
            <m:rPr>
              <m:sty m:val="p"/>
            </m:rPr>
            <m:t>d</m:t>
          </m:r>
          <m:r>
            <m:t>y</m:t>
          </m:r>
          <m:r>
            <m:rPr>
              <m:sty m:val="p"/>
            </m:rPr>
            <m:t>.</m:t>
          </m:r>
          <m:r>
            <m:t>  </m:t>
          </m:r>
          <m:r>
            <m:rPr>
              <m:nor/>
              <m:sty m:val="p"/>
            </m:rPr>
            <m:t>(2.125)</m:t>
          </m:r>
        </m:oMath>
      </m:oMathPara>
    </w:p>
    <w:p>
      <w:pPr>
        <w:pStyle w:val="FirstParagraph"/>
      </w:pPr>
      <w:r>
        <w:rPr>
          <w:rFonts w:hint="eastAsia"/>
        </w:rPr>
        <w:t xml:space="preserve">现在从笛卡尔坐标</w:t>
      </w:r>
      <w:r>
        <w:t xml:space="preserve"> </w:t>
      </w:r>
      <m:oMath>
        <m:d>
          <m:dPr>
            <m:begChr m:val="("/>
            <m:endChr m:val=")"/>
            <m:sepChr m:val=""/>
            <m:grow/>
          </m:dPr>
          <m:e>
            <m:r>
              <m:t>x</m:t>
            </m:r>
            <m:r>
              <m:rPr>
                <m:sty m:val="p"/>
              </m:rPr>
              <m:t>,</m:t>
            </m:r>
            <m:r>
              <m:t>y</m:t>
            </m:r>
          </m:e>
        </m:d>
      </m:oMath>
      <w:r>
        <w:t xml:space="preserve"> </w:t>
      </w:r>
      <w:r>
        <w:rPr>
          <w:rFonts w:hint="eastAsia"/>
        </w:rPr>
        <w:t xml:space="preserve">变换到极坐标</w:t>
      </w:r>
      <w:r>
        <w:t xml:space="preserve"> </w:t>
      </w:r>
      <m:oMath>
        <m:d>
          <m:dPr>
            <m:begChr m:val="("/>
            <m:endChr m:val=")"/>
            <m:sepChr m:val=""/>
            <m:grow/>
          </m:dPr>
          <m:e>
            <m:r>
              <m:t>r</m:t>
            </m:r>
            <m:r>
              <m:rPr>
                <m:sty m:val="p"/>
              </m:rPr>
              <m:t>,</m:t>
            </m:r>
            <m:r>
              <m:t>θ</m:t>
            </m:r>
          </m:e>
        </m:d>
      </m:oMath>
      <w:r>
        <w:t xml:space="preserve"> </w:t>
      </w:r>
      <w:r>
        <w:rPr>
          <w:rFonts w:hint="eastAsia"/>
        </w:rPr>
        <w:t xml:space="preserve">，然后代入</w:t>
      </w:r>
      <w:r>
        <w:t xml:space="preserve"> </w:t>
      </w:r>
      <m:oMath>
        <m:r>
          <m:t>u</m:t>
        </m:r>
        <m:r>
          <m:rPr>
            <m:sty m:val="p"/>
          </m:rPr>
          <m:t>=</m:t>
        </m:r>
        <m:sSup>
          <m:e>
            <m:r>
              <m:t>r</m:t>
            </m:r>
          </m:e>
          <m:sup>
            <m:r>
              <m:t>2</m:t>
            </m:r>
          </m:sup>
        </m:sSup>
      </m:oMath>
      <w:r>
        <w:t xml:space="preserve"> </w:t>
      </w:r>
      <w:r>
        <w:rPr>
          <w:rFonts w:hint="eastAsia"/>
        </w:rPr>
        <w:t xml:space="preserve">。证明通过对</w:t>
      </w:r>
      <w:r>
        <w:t xml:space="preserve"> </w:t>
      </w:r>
      <m:oMath>
        <m:r>
          <m:t>θ</m:t>
        </m:r>
      </m:oMath>
      <w:r>
        <w:t xml:space="preserve"> </w:t>
      </w:r>
      <w:r>
        <w:rPr>
          <w:rFonts w:hint="eastAsia"/>
        </w:rPr>
        <w:t xml:space="preserve">和</w:t>
      </w:r>
      <w:r>
        <w:t xml:space="preserve"> </w:t>
      </w:r>
      <m:oMath>
        <m:r>
          <m:t>u</m:t>
        </m:r>
      </m:oMath>
      <w:r>
        <w:t xml:space="preserve"> </w:t>
      </w:r>
      <w:r>
        <w:rPr>
          <w:rFonts w:hint="eastAsia"/>
        </w:rPr>
        <w:t xml:space="preserve">进行积分，然后对两边取平方根，我们得到</w:t>
      </w:r>
    </w:p>
    <w:p>
      <w:pPr>
        <w:pStyle w:val="a0"/>
      </w:pPr>
      <m:oMathPara>
        <m:oMathParaPr>
          <m:jc m:val="center"/>
        </m:oMathParaPr>
        <m:oMath>
          <m:r>
            <m:t>I</m:t>
          </m:r>
          <m:r>
            <m:rPr>
              <m:sty m:val="p"/>
            </m:rPr>
            <m:t>=</m:t>
          </m:r>
          <m:sSup>
            <m:e>
              <m:d>
                <m:dPr>
                  <m:begChr m:val="("/>
                  <m:endChr m:val=")"/>
                  <m:sepChr m:val=""/>
                  <m:grow/>
                </m:dPr>
                <m:e>
                  <m:r>
                    <m:t>2</m:t>
                  </m:r>
                  <m:r>
                    <m:t>π</m:t>
                  </m:r>
                  <m:sSup>
                    <m:e>
                      <m:r>
                        <m:t>σ</m:t>
                      </m:r>
                    </m:e>
                    <m:sup>
                      <m:r>
                        <m:t>2</m:t>
                      </m:r>
                    </m:sup>
                  </m:sSup>
                </m:e>
              </m:d>
            </m:e>
            <m:sup>
              <m:r>
                <m:t>1</m:t>
              </m:r>
              <m:r>
                <m:rPr>
                  <m:sty m:val="p"/>
                </m:rPr>
                <m:t>/</m:t>
              </m:r>
              <m:r>
                <m:t>2</m:t>
              </m:r>
            </m:sup>
          </m:sSup>
          <m:r>
            <m:rPr>
              <m:sty m:val="p"/>
            </m:rPr>
            <m:t>.</m:t>
          </m:r>
          <m:r>
            <m:t>  </m:t>
          </m:r>
          <m:r>
            <m:rPr>
              <m:nor/>
              <m:sty m:val="p"/>
            </m:rPr>
            <m:t>(2.126)</m:t>
          </m:r>
        </m:oMath>
      </m:oMathPara>
    </w:p>
    <w:p>
      <w:pPr>
        <w:pStyle w:val="FirstParagraph"/>
      </w:pPr>
      <w:r>
        <w:rPr>
          <w:rFonts w:hint="eastAsia"/>
        </w:rPr>
        <w:t xml:space="preserve">最后，利用这个结果证明高斯分布</w:t>
      </w:r>
      <w:r>
        <w:t xml:space="preserve"> </w:t>
      </w:r>
      <m:oMath>
        <m:r>
          <m:rPr>
            <m:sty m:val="p"/>
            <m:scr m:val="script"/>
          </m:rPr>
          <m:t>N</m:t>
        </m:r>
        <m:d>
          <m:dPr>
            <m:begChr m:val="("/>
            <m:endChr m:val=")"/>
            <m:sepChr m:val=""/>
            <m:grow/>
          </m:dPr>
          <m:e>
            <m:r>
              <m:t>x</m:t>
            </m:r>
            <m:r>
              <m:rPr>
                <m:sty m:val="p"/>
              </m:rPr>
              <m:t>∣</m:t>
            </m:r>
            <m:r>
              <m:t>μ</m:t>
            </m:r>
            <m:r>
              <m:rPr>
                <m:sty m:val="p"/>
              </m:rPr>
              <m:t>,</m:t>
            </m:r>
            <m:sSup>
              <m:e>
                <m:r>
                  <m:t>σ</m:t>
                </m:r>
              </m:e>
              <m:sup>
                <m:r>
                  <m:t>2</m:t>
                </m:r>
              </m:sup>
            </m:sSup>
          </m:e>
        </m:d>
      </m:oMath>
      <w:r>
        <w:t xml:space="preserve"> </w:t>
      </w:r>
      <w:r>
        <w:rPr>
          <w:rFonts w:hint="eastAsia"/>
        </w:rPr>
        <w:t xml:space="preserve">是归一化的。</w:t>
      </w:r>
    </w:p>
    <w:p>
      <w:pPr>
        <w:pStyle w:val="a0"/>
      </w:pPr>
      <w:r>
        <w:t xml:space="preserve">2.13</w:t>
      </w:r>
      <w:r>
        <w:t xml:space="preserve"> </w:t>
      </w:r>
      <m:oMath>
        <m:d>
          <m:dPr>
            <m:begChr m:val="("/>
            <m:endChr m:val=")"/>
            <m:sepChr m:val=""/>
            <m:grow/>
          </m:dPr>
          <m:e>
            <m:r>
              <m:rPr>
                <m:sty m:val="p"/>
              </m:rPr>
              <m:t>⋆</m:t>
            </m:r>
            <m:r>
              <m:rPr>
                <m:sty m:val="p"/>
              </m:rPr>
              <m:t>⋆</m:t>
            </m:r>
          </m:e>
        </m:d>
      </m:oMath>
      <w:r>
        <w:t xml:space="preserve"> </w:t>
      </w:r>
      <w:r>
        <w:rPr>
          <w:rFonts w:hint="eastAsia"/>
        </w:rPr>
        <w:t xml:space="preserve">通过变量替换，验证由式</w:t>
      </w:r>
      <w:r>
        <w:t xml:space="preserve"> (2.49) </w:t>
      </w:r>
      <w:r>
        <w:rPr>
          <w:rFonts w:hint="eastAsia"/>
        </w:rPr>
        <w:t xml:space="preserve">给出的单变量高斯分布满足式</w:t>
      </w:r>
      <w:r>
        <w:t xml:space="preserve"> </w:t>
      </w:r>
      <w:r>
        <w:rPr>
          <w:rFonts w:hint="eastAsia"/>
        </w:rPr>
        <w:t xml:space="preserve">(2.52)。接下来，对归一化</w:t>
      </w:r>
    </w:p>
    <w:p>
      <w:pPr>
        <w:pStyle w:val="a0"/>
      </w:pPr>
      <w:r>
        <w:rPr>
          <w:rFonts w:hint="eastAsia"/>
        </w:rPr>
        <w:t xml:space="preserve">条件</w:t>
      </w:r>
    </w:p>
    <w:p>
      <w:pPr>
        <w:pStyle w:val="a0"/>
      </w:pPr>
      <m:oMathPara>
        <m:oMathParaPr>
          <m:jc m:val="center"/>
        </m:oMathParaPr>
        <m:oMath>
          <m:nary>
            <m:naryPr>
              <m:chr m:val="∫"/>
              <m:limLoc m:val="subSup"/>
              <m:subHide m:val="off"/>
              <m:supHide m:val="off"/>
            </m:naryPr>
            <m:sub>
              <m:r>
                <m:rPr>
                  <m:sty m:val="p"/>
                </m:rPr>
                <m:t>−</m:t>
              </m:r>
              <m:r>
                <m:rPr>
                  <m:sty m:val="p"/>
                </m:rPr>
                <m:t>∞</m:t>
              </m:r>
            </m:sub>
            <m:sup>
              <m:r>
                <m:rPr>
                  <m:sty m:val="p"/>
                </m:rPr>
                <m:t>∞</m:t>
              </m:r>
            </m:sup>
            <m:e>
              <m:r>
                <m:rPr>
                  <m:sty m:val="p"/>
                  <m:scr m:val="script"/>
                </m:rPr>
                <m:t>N</m:t>
              </m:r>
            </m:e>
          </m:nary>
          <m:d>
            <m:dPr>
              <m:begChr m:val="("/>
              <m:endChr m:val=")"/>
              <m:sepChr m:val=""/>
              <m:grow/>
            </m:dPr>
            <m:e>
              <m:r>
                <m:t>x</m:t>
              </m:r>
              <m:r>
                <m:rPr>
                  <m:sty m:val="p"/>
                </m:rPr>
                <m:t>∣</m:t>
              </m:r>
              <m:r>
                <m:t>μ</m:t>
              </m:r>
              <m:r>
                <m:rPr>
                  <m:sty m:val="p"/>
                </m:rPr>
                <m:t>,</m:t>
              </m:r>
              <m:sSup>
                <m:e>
                  <m:r>
                    <m:t>σ</m:t>
                  </m:r>
                </m:e>
                <m:sup>
                  <m:r>
                    <m:t>2</m:t>
                  </m:r>
                </m:sup>
              </m:sSup>
            </m:e>
          </m:d>
          <m:r>
            <m:rPr>
              <m:sty m:val="p"/>
            </m:rPr>
            <m:t>d</m:t>
          </m:r>
          <m:r>
            <m:t>x</m:t>
          </m:r>
          <m:r>
            <m:rPr>
              <m:sty m:val="p"/>
            </m:rPr>
            <m:t>=</m:t>
          </m:r>
          <m:r>
            <m:t>1</m:t>
          </m:r>
          <m:r>
            <m:t>  </m:t>
          </m:r>
          <m:r>
            <m:rPr>
              <m:nor/>
              <m:sty m:val="p"/>
            </m:rPr>
            <m:t>(2.127)</m:t>
          </m:r>
        </m:oMath>
      </m:oMathPara>
    </w:p>
    <w:p>
      <w:pPr>
        <w:pStyle w:val="FirstParagraph"/>
      </w:pPr>
      <w:r>
        <w:rPr>
          <w:rFonts w:hint="eastAsia"/>
        </w:rPr>
        <w:t xml:space="preserve">关于</w:t>
      </w:r>
      <w:r>
        <w:t xml:space="preserve"> </w:t>
      </w:r>
      <m:oMath>
        <m:sSup>
          <m:e>
            <m:r>
              <m:t>σ</m:t>
            </m:r>
          </m:e>
          <m:sup>
            <m:r>
              <m:t>2</m:t>
            </m:r>
          </m:sup>
        </m:sSup>
      </m:oMath>
      <w:r>
        <w:t xml:space="preserve"> </w:t>
      </w:r>
      <w:r>
        <w:rPr>
          <w:rFonts w:hint="eastAsia"/>
        </w:rPr>
        <w:t xml:space="preserve">求导，验证高斯分布满足式</w:t>
      </w:r>
      <w:r>
        <w:t xml:space="preserve"> </w:t>
      </w:r>
      <w:r>
        <w:rPr>
          <w:rFonts w:hint="eastAsia"/>
        </w:rPr>
        <w:t xml:space="preserve">(2.53)。最后，证明式</w:t>
      </w:r>
      <w:r>
        <w:t xml:space="preserve"> (2.54) </w:t>
      </w:r>
      <w:r>
        <w:rPr>
          <w:rFonts w:hint="eastAsia"/>
        </w:rPr>
        <w:t xml:space="preserve">成立。</w:t>
      </w:r>
    </w:p>
    <w:p>
      <w:pPr>
        <w:pStyle w:val="a0"/>
      </w:pPr>
      <w:r>
        <w:t xml:space="preserve">2.14 (⋆) </w:t>
      </w:r>
      <w:r>
        <w:rPr>
          <w:rFonts w:hint="eastAsia"/>
        </w:rPr>
        <w:t xml:space="preserve">证明高斯分布</w:t>
      </w:r>
      <w:r>
        <w:t xml:space="preserve"> (2.49) </w:t>
      </w:r>
      <w:r>
        <w:rPr>
          <w:rFonts w:hint="eastAsia"/>
        </w:rPr>
        <w:t xml:space="preserve">的众数(即最大值)由</w:t>
      </w:r>
      <w:r>
        <w:t xml:space="preserve"> </w:t>
      </w:r>
      <m:oMath>
        <m:r>
          <m:t>μ</m:t>
        </m:r>
      </m:oMath>
      <w:r>
        <w:t xml:space="preserve"> </w:t>
      </w:r>
      <w:r>
        <w:rPr>
          <w:rFonts w:hint="eastAsia"/>
        </w:rPr>
        <w:t xml:space="preserve">给出。</w:t>
      </w:r>
    </w:p>
    <w:p>
      <w:pPr>
        <w:pStyle w:val="a0"/>
      </w:pPr>
      <w:r>
        <w:t xml:space="preserve">2.15 (*) </w:t>
      </w:r>
      <w:r>
        <w:rPr>
          <w:rFonts w:hint="eastAsia"/>
        </w:rPr>
        <w:t xml:space="preserve">通过令对数似然函数</w:t>
      </w:r>
      <w:r>
        <w:t xml:space="preserve"> (2.56) </w:t>
      </w:r>
      <w:r>
        <w:rPr>
          <w:rFonts w:hint="eastAsia"/>
        </w:rPr>
        <w:t xml:space="preserve">关于</w:t>
      </w:r>
      <w:r>
        <w:t xml:space="preserve"> </w:t>
      </w:r>
      <m:oMath>
        <m:r>
          <m:t>μ</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的导数等于零，验证结果</w:t>
      </w:r>
      <w:r>
        <w:t xml:space="preserve"> (2.57) </w:t>
      </w:r>
      <w:r>
        <w:rPr>
          <w:rFonts w:hint="eastAsia"/>
        </w:rPr>
        <w:t xml:space="preserve">和</w:t>
      </w:r>
      <w:r>
        <w:t xml:space="preserve"> (2.58)。</w:t>
      </w:r>
    </w:p>
    <w:p>
      <w:pPr>
        <w:pStyle w:val="a0"/>
      </w:pPr>
      <w:r>
        <w:t xml:space="preserve">2.16</w:t>
      </w:r>
      <w:r>
        <w:t xml:space="preserve"> </w:t>
      </w:r>
      <m:oMath>
        <m:d>
          <m:dPr>
            <m:begChr m:val="("/>
            <m:endChr m:val=")"/>
            <m:sepChr m:val=""/>
            <m:grow/>
          </m:dPr>
          <m:e>
            <m:r>
              <m:rPr>
                <m:sty m:val="p"/>
              </m:rPr>
              <m:t>⋆</m:t>
            </m:r>
            <m:r>
              <m:rPr>
                <m:sty m:val="p"/>
              </m:rPr>
              <m:t>⋆</m:t>
            </m:r>
          </m:e>
        </m:d>
      </m:oMath>
      <w:r>
        <w:t xml:space="preserve"> </w:t>
      </w:r>
      <w:r>
        <w:rPr>
          <w:rFonts w:hint="eastAsia"/>
        </w:rPr>
        <w:t xml:space="preserve">利用结果</w:t>
      </w:r>
      <w:r>
        <w:t xml:space="preserve"> (2.52) </w:t>
      </w:r>
      <w:r>
        <w:rPr>
          <w:rFonts w:hint="eastAsia"/>
        </w:rPr>
        <w:t xml:space="preserve">和</w:t>
      </w:r>
      <w:r>
        <w:t xml:space="preserve"> </w:t>
      </w:r>
      <w:r>
        <w:rPr>
          <w:rFonts w:hint="eastAsia"/>
        </w:rPr>
        <w:t xml:space="preserve">(2.53)，证明</w:t>
      </w:r>
    </w:p>
    <w:p>
      <w:pPr>
        <w:pStyle w:val="a0"/>
      </w:pPr>
      <m:oMathPara>
        <m:oMathParaPr>
          <m:jc m:val="center"/>
        </m:oMathParaPr>
        <m:oMath>
          <m:r>
            <m:rPr>
              <m:sty m:val="p"/>
              <m:scr m:val="double-struck"/>
            </m:rPr>
            <m:t>E</m:t>
          </m:r>
          <m:d>
            <m:dPr>
              <m:begChr m:val="["/>
              <m:endChr m:val="]"/>
              <m:sepChr m:val=""/>
              <m:grow/>
            </m:dPr>
            <m:e>
              <m:sSub>
                <m:e>
                  <m:r>
                    <m:t>x</m:t>
                  </m:r>
                </m:e>
                <m:sub>
                  <m:r>
                    <m:t>n</m:t>
                  </m:r>
                </m:sub>
              </m:sSub>
              <m:sSub>
                <m:e>
                  <m:r>
                    <m:t>x</m:t>
                  </m:r>
                </m:e>
                <m:sub>
                  <m:r>
                    <m:t>m</m:t>
                  </m:r>
                </m:sub>
              </m:sSub>
            </m:e>
          </m:d>
          <m:r>
            <m:rPr>
              <m:sty m:val="p"/>
            </m:rPr>
            <m:t>=</m:t>
          </m:r>
          <m:sSup>
            <m:e>
              <m:r>
                <m:t>μ</m:t>
              </m:r>
            </m:e>
            <m:sup>
              <m:r>
                <m:t>2</m:t>
              </m:r>
            </m:sup>
          </m:sSup>
          <m:r>
            <m:rPr>
              <m:sty m:val="p"/>
            </m:rPr>
            <m:t>+</m:t>
          </m:r>
          <m:sSub>
            <m:e>
              <m:r>
                <m:t>I</m:t>
              </m:r>
            </m:e>
            <m:sub>
              <m:r>
                <m:t>n</m:t>
              </m:r>
              <m:r>
                <m:t>m</m:t>
              </m:r>
            </m:sub>
          </m:sSub>
          <m:sSup>
            <m:e>
              <m:r>
                <m:t>σ</m:t>
              </m:r>
            </m:e>
            <m:sup>
              <m:r>
                <m:t>2</m:t>
              </m:r>
            </m:sup>
          </m:sSup>
          <m:r>
            <m:t>  </m:t>
          </m:r>
          <m:r>
            <m:rPr>
              <m:nor/>
              <m:sty m:val="p"/>
            </m:rPr>
            <m:t>(2.128)</m:t>
          </m:r>
        </m:oMath>
      </m:oMathPara>
    </w:p>
    <w:p>
      <w:pPr>
        <w:pStyle w:val="FirstParagraph"/>
      </w:pPr>
      <w:r>
        <w:rPr>
          <w:rFonts w:hint="eastAsia"/>
        </w:rPr>
        <w:t xml:space="preserve">其中</w:t>
      </w:r>
      <w:r>
        <w:t xml:space="preserve"> </w:t>
      </w:r>
      <m:oMath>
        <m:sSub>
          <m:e>
            <m:r>
              <m:t>x</m:t>
            </m:r>
          </m:e>
          <m:sub>
            <m:r>
              <m:t>n</m:t>
            </m:r>
          </m:sub>
        </m:sSub>
      </m:oMath>
      <w:r>
        <w:t xml:space="preserve"> </w:t>
      </w:r>
      <w:r>
        <w:rPr>
          <w:rFonts w:hint="eastAsia"/>
        </w:rPr>
        <w:t xml:space="preserve">和</w:t>
      </w:r>
      <w:r>
        <w:t xml:space="preserve"> </w:t>
      </w:r>
      <m:oMath>
        <m:sSub>
          <m:e>
            <m:r>
              <m:t>x</m:t>
            </m:r>
          </m:e>
          <m:sub>
            <m:r>
              <m:t>m</m:t>
            </m:r>
          </m:sub>
        </m:sSub>
      </m:oMath>
      <w:r>
        <w:t xml:space="preserve"> </w:t>
      </w:r>
      <w:r>
        <w:rPr>
          <w:rFonts w:hint="eastAsia"/>
        </w:rPr>
        <w:t xml:space="preserve">表示从均值为</w:t>
      </w:r>
      <w:r>
        <w:t xml:space="preserve"> </w:t>
      </w:r>
      <m:oMath>
        <m:r>
          <m:t>μ</m:t>
        </m:r>
      </m:oMath>
      <w:r>
        <w:t xml:space="preserve"> </w:t>
      </w:r>
      <w:r>
        <w:rPr>
          <w:rFonts w:hint="eastAsia"/>
        </w:rPr>
        <w:t xml:space="preserve">、方差为</w:t>
      </w:r>
      <w:r>
        <w:t xml:space="preserve"> </w:t>
      </w:r>
      <m:oMath>
        <m:sSup>
          <m:e>
            <m:r>
              <m:t>σ</m:t>
            </m:r>
          </m:e>
          <m:sup>
            <m:r>
              <m:t>2</m:t>
            </m:r>
          </m:sup>
        </m:sSup>
      </m:oMath>
      <w:r>
        <w:t xml:space="preserve"> </w:t>
      </w:r>
      <w:r>
        <w:rPr>
          <w:rFonts w:hint="eastAsia"/>
        </w:rPr>
        <w:t xml:space="preserve">的高斯分布中采样的数据点，并且如果</w:t>
      </w:r>
      <w:r>
        <w:t xml:space="preserve"> </w:t>
      </w:r>
      <m:oMath>
        <m:r>
          <m:t>n</m:t>
        </m:r>
        <m:r>
          <m:rPr>
            <m:sty m:val="p"/>
          </m:rPr>
          <m:t>=</m:t>
        </m:r>
        <m:r>
          <m:t>m</m:t>
        </m:r>
      </m:oMath>
      <w:r>
        <w:t xml:space="preserve"> </w:t>
      </w:r>
      <w:r>
        <w:rPr>
          <w:rFonts w:hint="eastAsia"/>
        </w:rPr>
        <w:t xml:space="preserve">，则</w:t>
      </w:r>
      <w:r>
        <w:t xml:space="preserve"> </w:t>
      </w:r>
      <m:oMath>
        <m:sSub>
          <m:e>
            <m:r>
              <m:t>I</m:t>
            </m:r>
          </m:e>
          <m:sub>
            <m:r>
              <m:t>n</m:t>
            </m:r>
            <m:r>
              <m:t>m</m:t>
            </m:r>
          </m:sub>
        </m:sSub>
      </m:oMath>
      <w:r>
        <w:t xml:space="preserve"> </w:t>
      </w:r>
      <w:r>
        <w:rPr>
          <w:rFonts w:hint="eastAsia"/>
        </w:rPr>
        <w:t xml:space="preserve">满足</w:t>
      </w:r>
      <w:r>
        <w:t xml:space="preserve"> </w:t>
      </w:r>
      <m:oMath>
        <m:sSub>
          <m:e>
            <m:r>
              <m:t>I</m:t>
            </m:r>
          </m:e>
          <m:sub>
            <m:r>
              <m:t>n</m:t>
            </m:r>
            <m:r>
              <m:t>m</m:t>
            </m:r>
          </m:sub>
        </m:sSub>
        <m:r>
          <m:rPr>
            <m:sty m:val="p"/>
          </m:rPr>
          <m:t>=</m:t>
        </m:r>
        <m:r>
          <m:t>1</m:t>
        </m:r>
      </m:oMath>
      <w:r>
        <w:t xml:space="preserve"> </w:t>
      </w:r>
      <w:r>
        <w:rPr>
          <w:rFonts w:hint="eastAsia"/>
        </w:rPr>
        <w:t xml:space="preserve">，否则满足</w:t>
      </w:r>
      <w:r>
        <w:t xml:space="preserve"> </w:t>
      </w:r>
      <m:oMath>
        <m:sSub>
          <m:e>
            <m:r>
              <m:t>I</m:t>
            </m:r>
          </m:e>
          <m:sub>
            <m:r>
              <m:t>n</m:t>
            </m:r>
            <m:r>
              <m:t>m</m:t>
            </m:r>
          </m:sub>
        </m:sSub>
        <m:r>
          <m:rPr>
            <m:sty m:val="p"/>
          </m:rPr>
          <m:t>=</m:t>
        </m:r>
        <m:r>
          <m:t>0</m:t>
        </m:r>
      </m:oMath>
      <w:r>
        <w:t xml:space="preserve"> </w:t>
      </w:r>
      <w:r>
        <w:rPr>
          <w:rFonts w:hint="eastAsia"/>
        </w:rPr>
        <w:t xml:space="preserve">。因此，证明结果</w:t>
      </w:r>
      <w:r>
        <w:t xml:space="preserve"> (2.59) </w:t>
      </w:r>
      <w:r>
        <w:rPr>
          <w:rFonts w:hint="eastAsia"/>
        </w:rPr>
        <w:t xml:space="preserve">和</w:t>
      </w:r>
      <w:r>
        <w:t xml:space="preserve"> (2.60)。</w:t>
      </w:r>
    </w:p>
    <w:p>
      <w:pPr>
        <w:pStyle w:val="a0"/>
      </w:pPr>
      <m:oMath>
        <m:r>
          <m:t>2.17</m:t>
        </m:r>
        <m:d>
          <m:dPr>
            <m:begChr m:val="("/>
            <m:endChr m:val=")"/>
            <m:sepChr m:val=""/>
            <m:grow/>
          </m:dPr>
          <m:e>
            <m:r>
              <m:rPr>
                <m:sty m:val="p"/>
              </m:rPr>
              <m:t>⋆</m:t>
            </m:r>
            <m:r>
              <m:rPr>
                <m:sty m:val="p"/>
              </m:rPr>
              <m:t>⋆</m:t>
            </m:r>
          </m:e>
        </m:d>
      </m:oMath>
      <w:r>
        <w:t xml:space="preserve"> </w:t>
      </w:r>
      <w:r>
        <w:rPr>
          <w:rFonts w:hint="eastAsia"/>
        </w:rPr>
        <w:t xml:space="preserve">利用定义</w:t>
      </w:r>
      <w:r>
        <w:t xml:space="preserve"> </w:t>
      </w:r>
      <w:r>
        <w:rPr>
          <w:rFonts w:hint="eastAsia"/>
        </w:rPr>
        <w:t xml:space="preserve">(2.61)，证明结果</w:t>
      </w:r>
      <w:r>
        <w:t xml:space="preserve"> </w:t>
      </w:r>
      <w:r>
        <w:rPr>
          <w:rFonts w:hint="eastAsia"/>
        </w:rPr>
        <w:t xml:space="preserve">(2.62)，该结果表明基于真实均值的高斯分布方差估计量的期望由真实方差</w:t>
      </w:r>
      <w:r>
        <w:t xml:space="preserve"> </w:t>
      </w:r>
      <m:oMath>
        <m:sSup>
          <m:e>
            <m:r>
              <m:t>σ</m:t>
            </m:r>
          </m:e>
          <m:sup>
            <m:r>
              <m:t>2</m:t>
            </m:r>
          </m:sup>
        </m:sSup>
      </m:oMath>
      <w:r>
        <w:t xml:space="preserve"> </w:t>
      </w:r>
      <w:r>
        <w:rPr>
          <w:rFonts w:hint="eastAsia"/>
        </w:rPr>
        <w:t xml:space="preserve">给出。</w:t>
      </w:r>
    </w:p>
    <w:p>
      <w:pPr>
        <w:pStyle w:val="a0"/>
      </w:pPr>
      <w:r>
        <w:t xml:space="preserve">2.18 (*) </w:t>
      </w:r>
      <w:r>
        <w:rPr>
          <w:rFonts w:hint="eastAsia"/>
        </w:rPr>
        <w:t xml:space="preserve">证明关于</w:t>
      </w:r>
      <w:r>
        <w:t xml:space="preserve"> </w:t>
      </w:r>
      <m:oMath>
        <m:sSup>
          <m:e>
            <m:r>
              <m:t>σ</m:t>
            </m:r>
          </m:e>
          <m:sup>
            <m:r>
              <m:t>2</m:t>
            </m:r>
          </m:sup>
        </m:sSup>
      </m:oMath>
      <w:r>
        <w:t xml:space="preserve"> </w:t>
      </w:r>
      <w:r>
        <w:rPr>
          <w:rFonts w:hint="eastAsia"/>
        </w:rPr>
        <w:t xml:space="preserve">最大化</w:t>
      </w:r>
      <w:r>
        <w:t xml:space="preserve"> (2.66) </w:t>
      </w:r>
      <w:r>
        <w:rPr>
          <w:rFonts w:hint="eastAsia"/>
        </w:rPr>
        <w:t xml:space="preserve">可得到结果</w:t>
      </w:r>
      <w:r>
        <w:t xml:space="preserve"> (2.68)。</w:t>
      </w:r>
    </w:p>
    <w:p>
      <w:pPr>
        <w:pStyle w:val="a0"/>
      </w:pPr>
      <w:r>
        <w:t xml:space="preserve">2.19</w:t>
      </w:r>
      <w:r>
        <w:t xml:space="preserve"> </w:t>
      </w:r>
      <m:oMath>
        <m:d>
          <m:dPr>
            <m:begChr m:val="("/>
            <m:endChr m:val=")"/>
            <m:sepChr m:val=""/>
            <m:grow/>
          </m:dPr>
          <m:e>
            <m:r>
              <m:rPr>
                <m:sty m:val="p"/>
              </m:rPr>
              <m:t>⋆</m:t>
            </m:r>
            <m:r>
              <m:rPr>
                <m:sty m:val="p"/>
              </m:rPr>
              <m:t>⋆</m:t>
            </m:r>
          </m:e>
        </m:d>
      </m:oMath>
      <w:r>
        <w:t xml:space="preserve"> </w:t>
      </w:r>
      <w:r>
        <w:rPr>
          <w:rFonts w:hint="eastAsia"/>
        </w:rPr>
        <w:t xml:space="preserve">利用变量变换下概率密度的变换性质</w:t>
      </w:r>
      <w:r>
        <w:t xml:space="preserve"> </w:t>
      </w:r>
      <w:r>
        <w:rPr>
          <w:rFonts w:hint="eastAsia"/>
        </w:rPr>
        <w:t xml:space="preserve">(2.71)，证明任何密度</w:t>
      </w:r>
      <w:r>
        <w:t xml:space="preserve"> </w:t>
      </w:r>
      <m:oMath>
        <m:r>
          <m:t>p</m:t>
        </m:r>
        <m:d>
          <m:dPr>
            <m:begChr m:val="("/>
            <m:endChr m:val=")"/>
            <m:sepChr m:val=""/>
            <m:grow/>
          </m:dPr>
          <m:e>
            <m:r>
              <m:t>y</m:t>
            </m:r>
          </m:e>
        </m:d>
      </m:oMath>
      <w:r>
        <w:t xml:space="preserve"> </w:t>
      </w:r>
      <w:r>
        <w:rPr>
          <w:rFonts w:hint="eastAsia"/>
        </w:rPr>
        <w:t xml:space="preserve">都可以通过对一个处处非零的固定密度</w:t>
      </w:r>
      <w:r>
        <w:t xml:space="preserve"> </w:t>
      </w:r>
      <m:oMath>
        <m:r>
          <m:t>q</m:t>
        </m:r>
        <m:d>
          <m:dPr>
            <m:begChr m:val="("/>
            <m:endChr m:val=")"/>
            <m:sepChr m:val=""/>
            <m:grow/>
          </m:dPr>
          <m:e>
            <m:r>
              <m:t>x</m:t>
            </m:r>
          </m:e>
        </m:d>
      </m:oMath>
      <w:r>
        <w:t xml:space="preserve"> </w:t>
      </w:r>
      <w:r>
        <w:rPr>
          <w:rFonts w:hint="eastAsia"/>
        </w:rPr>
        <w:t xml:space="preserve">进行非线性变量变换</w:t>
      </w:r>
      <w:r>
        <w:t xml:space="preserve"> </w:t>
      </w:r>
      <m:oMath>
        <m:r>
          <m:t>y</m:t>
        </m:r>
        <m:r>
          <m:rPr>
            <m:sty m:val="p"/>
          </m:rPr>
          <m:t>=</m:t>
        </m:r>
        <m:r>
          <m:t>f</m:t>
        </m:r>
        <m:d>
          <m:dPr>
            <m:begChr m:val="("/>
            <m:endChr m:val=")"/>
            <m:sepChr m:val=""/>
            <m:grow/>
          </m:dPr>
          <m:e>
            <m:r>
              <m:t>x</m:t>
            </m:r>
          </m:e>
        </m:d>
      </m:oMath>
      <w:r>
        <w:t xml:space="preserve"> </w:t>
      </w:r>
      <w:r>
        <w:rPr>
          <w:rFonts w:hint="eastAsia"/>
        </w:rPr>
        <w:t xml:space="preserve">得到，其中</w:t>
      </w:r>
      <w:r>
        <w:t xml:space="preserve"> </w:t>
      </w:r>
      <m:oMath>
        <m:r>
          <m:t>f</m:t>
        </m:r>
        <m:d>
          <m:dPr>
            <m:begChr m:val="("/>
            <m:endChr m:val=")"/>
            <m:sepChr m:val=""/>
            <m:grow/>
          </m:dPr>
          <m:e>
            <m:r>
              <m:t>x</m:t>
            </m:r>
          </m:e>
        </m:d>
      </m:oMath>
      <w:r>
        <w:t xml:space="preserve"> </w:t>
      </w:r>
      <w:r>
        <w:rPr>
          <w:rFonts w:hint="eastAsia"/>
        </w:rPr>
        <w:t xml:space="preserve">是一个单调函数，使得</w:t>
      </w:r>
      <w:r>
        <w:t xml:space="preserve"> </w:t>
      </w:r>
      <m:oMath>
        <m:r>
          <m:t>0</m:t>
        </m:r>
        <m:r>
          <m:rPr>
            <m:sty m:val="p"/>
          </m:rPr>
          <m:t>≤</m:t>
        </m:r>
        <m:sSup>
          <m:e>
            <m:r>
              <m:t>f</m:t>
            </m:r>
          </m:e>
          <m:sup>
            <m:r>
              <m:rPr>
                <m:sty m:val="p"/>
              </m:rPr>
              <m:t>′</m:t>
            </m:r>
          </m:sup>
        </m:sSup>
        <m:d>
          <m:dPr>
            <m:begChr m:val="("/>
            <m:endChr m:val=")"/>
            <m:sepChr m:val=""/>
            <m:grow/>
          </m:dPr>
          <m:e>
            <m:r>
              <m:t>x</m:t>
            </m:r>
          </m:e>
        </m:d>
        <m:r>
          <m:rPr>
            <m:sty m:val="p"/>
          </m:rPr>
          <m:t>&lt;</m:t>
        </m:r>
        <m:r>
          <m:rPr>
            <m:sty m:val="p"/>
          </m:rPr>
          <m:t>∞</m:t>
        </m:r>
      </m:oMath>
      <w:r>
        <w:t xml:space="preserve"> </w:t>
      </w:r>
      <w:r>
        <w:rPr>
          <w:rFonts w:hint="eastAsia"/>
        </w:rPr>
        <w:t xml:space="preserve">。写出</w:t>
      </w:r>
      <w:r>
        <w:t xml:space="preserve"> </w:t>
      </w:r>
      <m:oMath>
        <m:r>
          <m:t>f</m:t>
        </m:r>
        <m:d>
          <m:dPr>
            <m:begChr m:val="("/>
            <m:endChr m:val=")"/>
            <m:sepChr m:val=""/>
            <m:grow/>
          </m:dPr>
          <m:e>
            <m:r>
              <m:t>x</m:t>
            </m:r>
          </m:e>
        </m:d>
      </m:oMath>
      <w:r>
        <w:t xml:space="preserve"> </w:t>
      </w:r>
      <w:r>
        <w:rPr>
          <w:rFonts w:hint="eastAsia"/>
        </w:rPr>
        <w:t xml:space="preserve">满足的微分方程，并绘制一个图来说明密度的变换。</w:t>
      </w:r>
    </w:p>
    <w:p>
      <w:pPr>
        <w:pStyle w:val="a0"/>
      </w:pPr>
      <w:r>
        <w:t xml:space="preserve">2.20 (</w:t>
      </w:r>
      <w:r>
        <w:t xml:space="preserve"> </w:t>
      </w:r>
      <m:oMath>
        <m:r>
          <m:rPr>
            <m:sty m:val="p"/>
          </m:rPr>
          <m:t>⋆</m:t>
        </m:r>
      </m:oMath>
      <w:r>
        <w:t xml:space="preserve"> </w:t>
      </w:r>
      <w:r>
        <w:t xml:space="preserve">) </w:t>
      </w:r>
      <w:r>
        <w:rPr>
          <w:rFonts w:hint="eastAsia"/>
        </w:rPr>
        <w:t xml:space="preserve">计算由</w:t>
      </w:r>
      <w:r>
        <w:t xml:space="preserve"> (2.78) </w:t>
      </w:r>
      <w:r>
        <w:rPr>
          <w:rFonts w:hint="eastAsia"/>
        </w:rPr>
        <w:t xml:space="preserve">和</w:t>
      </w:r>
      <w:r>
        <w:t xml:space="preserve"> (2.79) </w:t>
      </w:r>
      <w:r>
        <w:rPr>
          <w:rFonts w:hint="eastAsia"/>
        </w:rPr>
        <w:t xml:space="preserve">定义的变换的雅可比矩阵的元素。</w:t>
      </w:r>
    </w:p>
    <w:p>
      <w:pPr>
        <w:pStyle w:val="a0"/>
      </w:pPr>
      <w:r>
        <w:t xml:space="preserve">2.21</w:t>
      </w:r>
      <w:r>
        <w:t xml:space="preserve"> </w:t>
      </w:r>
      <m:oMath>
        <m:d>
          <m:dPr>
            <m:begChr m:val="("/>
            <m:endChr m:val=")"/>
            <m:sepChr m:val=""/>
            <m:grow/>
          </m:dPr>
          <m:e>
            <m:r>
              <m:rPr>
                <m:sty m:val="p"/>
              </m:rPr>
              <m:t>⋆</m:t>
            </m:r>
          </m:e>
        </m:d>
      </m:oMath>
      <w:r>
        <w:t xml:space="preserve"> </w:t>
      </w:r>
      <w:r>
        <w:rPr>
          <w:rFonts w:hint="eastAsia"/>
        </w:rPr>
        <w:t xml:space="preserve">在</w:t>
      </w:r>
      <w:r>
        <w:t xml:space="preserve"> 2.5 </w:t>
      </w:r>
      <w:r>
        <w:rPr>
          <w:rFonts w:hint="eastAsia"/>
        </w:rPr>
        <w:t xml:space="preserve">节中，我们引入了熵</w:t>
      </w:r>
      <w:r>
        <w:t xml:space="preserve"> </w:t>
      </w:r>
      <m:oMath>
        <m:r>
          <m:t>h</m:t>
        </m:r>
        <m:d>
          <m:dPr>
            <m:begChr m:val="("/>
            <m:endChr m:val=")"/>
            <m:sepChr m:val=""/>
            <m:grow/>
          </m:dPr>
          <m:e>
            <m:r>
              <m:t>x</m:t>
            </m:r>
          </m:e>
        </m:d>
      </m:oMath>
      <w:r>
        <w:t xml:space="preserve"> </w:t>
      </w:r>
      <w:r>
        <w:rPr>
          <w:rFonts w:hint="eastAsia"/>
        </w:rPr>
        <w:t xml:space="preserve">的概念，它是观察具有分布</w:t>
      </w:r>
      <w:r>
        <w:t xml:space="preserve"> </w:t>
      </w:r>
      <m:oMath>
        <m:r>
          <m:t>p</m:t>
        </m:r>
        <m:d>
          <m:dPr>
            <m:begChr m:val="("/>
            <m:endChr m:val=")"/>
            <m:sepChr m:val=""/>
            <m:grow/>
          </m:dPr>
          <m:e>
            <m:r>
              <m:t>x</m:t>
            </m:r>
          </m:e>
        </m:d>
      </m:oMath>
      <w:r>
        <w:t xml:space="preserve"> </w:t>
      </w:r>
      <w:r>
        <w:rPr>
          <w:rFonts w:hint="eastAsia"/>
        </w:rPr>
        <w:t xml:space="preserve">的随机变量</w:t>
      </w:r>
      <w:r>
        <w:t xml:space="preserve"> </w:t>
      </w:r>
      <m:oMath>
        <m:r>
          <m:t>x</m:t>
        </m:r>
      </m:oMath>
      <w:r>
        <w:t xml:space="preserve"> </w:t>
      </w:r>
      <w:r>
        <w:rPr>
          <w:rFonts w:hint="eastAsia"/>
        </w:rPr>
        <w:t xml:space="preserve">的值所获得的信息。我们看到，对于独立变量</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，当</w:t>
      </w:r>
      <w:r>
        <w:t xml:space="preserve"> </w:t>
      </w:r>
      <m:oMath>
        <m:r>
          <m:t>p</m:t>
        </m:r>
        <m:d>
          <m:dPr>
            <m:begChr m:val="("/>
            <m:endChr m:val=")"/>
            <m:sepChr m:val=""/>
            <m:grow/>
          </m:dPr>
          <m:e>
            <m:r>
              <m:t>x</m:t>
            </m:r>
            <m:r>
              <m:rPr>
                <m:sty m:val="p"/>
              </m:rPr>
              <m:t>,</m:t>
            </m:r>
            <m:r>
              <m:t>y</m:t>
            </m:r>
          </m:e>
        </m:d>
        <m:r>
          <m:rPr>
            <m:sty m:val="p"/>
          </m:rPr>
          <m:t>=</m:t>
        </m:r>
        <m:r>
          <m:t>p</m:t>
        </m:r>
        <m:d>
          <m:dPr>
            <m:begChr m:val="("/>
            <m:endChr m:val=")"/>
            <m:sepChr m:val=""/>
            <m:grow/>
          </m:dPr>
          <m:e>
            <m:r>
              <m:t>x</m:t>
            </m:r>
          </m:e>
        </m:d>
        <m:r>
          <m:t>p</m:t>
        </m:r>
        <m:d>
          <m:dPr>
            <m:begChr m:val="("/>
            <m:endChr m:val=")"/>
            <m:sepChr m:val=""/>
            <m:grow/>
          </m:dPr>
          <m:e>
            <m:r>
              <m:t>y</m:t>
            </m:r>
          </m:e>
        </m:d>
      </m:oMath>
      <w:r>
        <w:t xml:space="preserve"> </w:t>
      </w:r>
      <w:r>
        <w:rPr>
          <w:rFonts w:hint="eastAsia"/>
        </w:rPr>
        <w:t xml:space="preserve">时，熵函数是可加的，即</w:t>
      </w:r>
      <w:r>
        <w:t xml:space="preserve"> </w:t>
      </w:r>
      <m:oMath>
        <m:r>
          <m:t>h</m:t>
        </m:r>
        <m:d>
          <m:dPr>
            <m:begChr m:val="("/>
            <m:endChr m:val=")"/>
            <m:sepChr m:val=""/>
            <m:grow/>
          </m:dPr>
          <m:e>
            <m:r>
              <m:t>x</m:t>
            </m:r>
            <m:r>
              <m:rPr>
                <m:sty m:val="p"/>
              </m:rPr>
              <m:t>,</m:t>
            </m:r>
            <m:r>
              <m:t>y</m:t>
            </m:r>
          </m:e>
        </m:d>
        <m:r>
          <m:rPr>
            <m:sty m:val="p"/>
          </m:rPr>
          <m:t>=</m:t>
        </m:r>
        <m:r>
          <m:t>h</m:t>
        </m:r>
        <m:d>
          <m:dPr>
            <m:begChr m:val="("/>
            <m:endChr m:val=")"/>
            <m:sepChr m:val=""/>
            <m:grow/>
          </m:dPr>
          <m:e>
            <m:r>
              <m:t>x</m:t>
            </m:r>
          </m:e>
        </m:d>
        <m:r>
          <m:rPr>
            <m:sty m:val="p"/>
          </m:rPr>
          <m:t>+</m:t>
        </m:r>
        <m:r>
          <m:t>h</m:t>
        </m:r>
        <m:d>
          <m:dPr>
            <m:begChr m:val="("/>
            <m:endChr m:val=")"/>
            <m:sepChr m:val=""/>
            <m:grow/>
          </m:dPr>
          <m:e>
            <m:r>
              <m:t>y</m:t>
            </m:r>
          </m:e>
        </m:d>
      </m:oMath>
      <w:r>
        <w:t xml:space="preserve"> </w:t>
      </w:r>
      <w:r>
        <w:rPr>
          <w:rFonts w:hint="eastAsia"/>
        </w:rPr>
        <w:t xml:space="preserve">。在本题中，我们以函数</w:t>
      </w:r>
      <w:r>
        <w:t xml:space="preserve"> </w:t>
      </w:r>
      <m:oMath>
        <m:r>
          <m:t>h</m:t>
        </m:r>
        <m:d>
          <m:dPr>
            <m:begChr m:val="("/>
            <m:endChr m:val=")"/>
            <m:sepChr m:val=""/>
            <m:grow/>
          </m:dPr>
          <m:e>
            <m:r>
              <m:t>p</m:t>
            </m:r>
          </m:e>
        </m:d>
      </m:oMath>
      <w:r>
        <w:t xml:space="preserve"> </w:t>
      </w:r>
      <w:r>
        <w:rPr>
          <w:rFonts w:hint="eastAsia"/>
        </w:rPr>
        <w:t xml:space="preserve">的形式推导</w:t>
      </w:r>
      <w:r>
        <w:t xml:space="preserve"> </w:t>
      </w:r>
      <m:oMath>
        <m:r>
          <m:t>h</m:t>
        </m:r>
      </m:oMath>
      <w:r>
        <w:t xml:space="preserve"> </w:t>
      </w:r>
      <w:r>
        <w:rPr>
          <w:rFonts w:hint="eastAsia"/>
        </w:rPr>
        <w:t xml:space="preserve">和</w:t>
      </w:r>
      <w:r>
        <w:t xml:space="preserve"> </w:t>
      </w:r>
      <m:oMath>
        <m:r>
          <m:t>p</m:t>
        </m:r>
      </m:oMath>
      <w:r>
        <w:t xml:space="preserve"> </w:t>
      </w:r>
      <w:r>
        <w:rPr>
          <w:rFonts w:hint="eastAsia"/>
        </w:rPr>
        <w:t xml:space="preserve">之间的关系。首先证明</w:t>
      </w:r>
      <w:r>
        <w:t xml:space="preserve"> </w:t>
      </w:r>
      <m:oMath>
        <m:r>
          <m:t>h</m:t>
        </m:r>
        <m:d>
          <m:dPr>
            <m:begChr m:val="("/>
            <m:endChr m:val=")"/>
            <m:sepChr m:val=""/>
            <m:grow/>
          </m:dPr>
          <m:e>
            <m:sSup>
              <m:e>
                <m:r>
                  <m:t>p</m:t>
                </m:r>
              </m:e>
              <m:sup>
                <m:r>
                  <m:t>2</m:t>
                </m:r>
              </m:sup>
            </m:sSup>
          </m:e>
        </m:d>
        <m:r>
          <m:rPr>
            <m:sty m:val="p"/>
          </m:rPr>
          <m:t>=</m:t>
        </m:r>
      </m:oMath>
      <w:r>
        <w:t xml:space="preserve"> </w:t>
      </w:r>
      <m:oMath>
        <m:r>
          <m:t>2</m:t>
        </m:r>
        <m:r>
          <m:t>h</m:t>
        </m:r>
        <m:d>
          <m:dPr>
            <m:begChr m:val="("/>
            <m:endChr m:val=")"/>
            <m:sepChr m:val=""/>
            <m:grow/>
          </m:dPr>
          <m:e>
            <m:r>
              <m:t>p</m:t>
            </m:r>
          </m:e>
        </m:d>
      </m:oMath>
      <w:r>
        <w:t xml:space="preserve"> </w:t>
      </w:r>
      <w:r>
        <w:rPr>
          <w:rFonts w:hint="eastAsia"/>
        </w:rPr>
        <w:t xml:space="preserve">，进而通过归纳法证明</w:t>
      </w:r>
      <w:r>
        <w:t xml:space="preserve"> </w:t>
      </w:r>
      <m:oMath>
        <m:r>
          <m:t>h</m:t>
        </m:r>
        <m:d>
          <m:dPr>
            <m:begChr m:val="("/>
            <m:endChr m:val=")"/>
            <m:sepChr m:val=""/>
            <m:grow/>
          </m:dPr>
          <m:e>
            <m:sSup>
              <m:e>
                <m:r>
                  <m:t>p</m:t>
                </m:r>
              </m:e>
              <m:sup>
                <m:r>
                  <m:t>n</m:t>
                </m:r>
              </m:sup>
            </m:sSup>
          </m:e>
        </m:d>
        <m:r>
          <m:rPr>
            <m:sty m:val="p"/>
          </m:rPr>
          <m:t>=</m:t>
        </m:r>
        <m:r>
          <m:t>n</m:t>
        </m:r>
        <m:r>
          <m:t>h</m:t>
        </m:r>
        <m:d>
          <m:dPr>
            <m:begChr m:val="("/>
            <m:endChr m:val=")"/>
            <m:sepChr m:val=""/>
            <m:grow/>
          </m:dPr>
          <m:e>
            <m:r>
              <m:t>p</m:t>
            </m:r>
          </m:e>
        </m:d>
      </m:oMath>
      <w:r>
        <w:t xml:space="preserve"> </w:t>
      </w:r>
      <w:r>
        <w:rPr>
          <w:rFonts w:hint="eastAsia"/>
        </w:rPr>
        <w:t xml:space="preserve">，其中</w:t>
      </w:r>
      <w:r>
        <w:t xml:space="preserve"> </w:t>
      </w:r>
      <m:oMath>
        <m:r>
          <m:t>n</m:t>
        </m:r>
      </m:oMath>
      <w:r>
        <w:t xml:space="preserve"> </w:t>
      </w:r>
      <w:r>
        <w:rPr>
          <w:rFonts w:hint="eastAsia"/>
        </w:rPr>
        <w:t xml:space="preserve">是正整数。因此，证明</w:t>
      </w:r>
      <w:r>
        <w:t xml:space="preserve"> </w:t>
      </w:r>
      <m:oMath>
        <m:r>
          <m:t>h</m:t>
        </m:r>
        <m:d>
          <m:dPr>
            <m:begChr m:val="("/>
            <m:endChr m:val=")"/>
            <m:sepChr m:val=""/>
            <m:grow/>
          </m:dPr>
          <m:e>
            <m:sSup>
              <m:e>
                <m:r>
                  <m:t>p</m:t>
                </m:r>
              </m:e>
              <m:sup>
                <m:r>
                  <m:t>n</m:t>
                </m:r>
                <m:r>
                  <m:rPr>
                    <m:sty m:val="p"/>
                  </m:rPr>
                  <m:t>/</m:t>
                </m:r>
                <m:r>
                  <m:t>m</m:t>
                </m:r>
              </m:sup>
            </m:sSup>
          </m:e>
        </m:d>
        <m:r>
          <m:rPr>
            <m:sty m:val="p"/>
          </m:rPr>
          <m:t>=</m:t>
        </m:r>
        <m:d>
          <m:dPr>
            <m:begChr m:val="("/>
            <m:endChr m:val=")"/>
            <m:sepChr m:val=""/>
            <m:grow/>
          </m:dPr>
          <m:e>
            <m:r>
              <m:t>n</m:t>
            </m:r>
            <m:r>
              <m:rPr>
                <m:sty m:val="p"/>
              </m:rPr>
              <m:t>/</m:t>
            </m:r>
            <m:r>
              <m:t>m</m:t>
            </m:r>
          </m:e>
        </m:d>
        <m:r>
          <m:t>h</m:t>
        </m:r>
        <m:d>
          <m:dPr>
            <m:begChr m:val="("/>
            <m:endChr m:val=")"/>
            <m:sepChr m:val=""/>
            <m:grow/>
          </m:dPr>
          <m:e>
            <m:r>
              <m:t>p</m:t>
            </m:r>
          </m:e>
        </m:d>
      </m:oMath>
      <w:r>
        <w:t xml:space="preserve"> </w:t>
      </w:r>
      <w:r>
        <w:rPr>
          <w:rFonts w:hint="eastAsia"/>
        </w:rPr>
        <w:t xml:space="preserve">，其中</w:t>
      </w:r>
      <w:r>
        <w:t xml:space="preserve"> </w:t>
      </w:r>
      <m:oMath>
        <m:r>
          <m:t>m</m:t>
        </m:r>
      </m:oMath>
      <w:r>
        <w:t xml:space="preserve"> </w:t>
      </w:r>
      <w:r>
        <w:rPr>
          <w:rFonts w:hint="eastAsia"/>
        </w:rPr>
        <w:t xml:space="preserve">也是正整数。这意味着</w:t>
      </w:r>
      <w:r>
        <w:t xml:space="preserve"> </w:t>
      </w:r>
      <m:oMath>
        <m:r>
          <m:t>h</m:t>
        </m:r>
        <m:d>
          <m:dPr>
            <m:begChr m:val="("/>
            <m:endChr m:val=")"/>
            <m:sepChr m:val=""/>
            <m:grow/>
          </m:dPr>
          <m:e>
            <m:sSup>
              <m:e>
                <m:r>
                  <m:t>p</m:t>
                </m:r>
              </m:e>
              <m:sup>
                <m:r>
                  <m:t>x</m:t>
                </m:r>
              </m:sup>
            </m:sSup>
          </m:e>
        </m:d>
        <m:r>
          <m:rPr>
            <m:sty m:val="p"/>
          </m:rPr>
          <m:t>=</m:t>
        </m:r>
        <m:r>
          <m:t>x</m:t>
        </m:r>
        <m:r>
          <m:t>h</m:t>
        </m:r>
        <m:d>
          <m:dPr>
            <m:begChr m:val="("/>
            <m:endChr m:val=")"/>
            <m:sepChr m:val=""/>
            <m:grow/>
          </m:dPr>
          <m:e>
            <m:r>
              <m:t>p</m:t>
            </m:r>
          </m:e>
        </m:d>
      </m:oMath>
      <w:r>
        <w:t xml:space="preserve"> </w:t>
      </w:r>
      <w:r>
        <w:rPr>
          <w:rFonts w:hint="eastAsia"/>
        </w:rPr>
        <w:t xml:space="preserve">，其中</w:t>
      </w:r>
      <w:r>
        <w:t xml:space="preserve"> </w:t>
      </w:r>
      <m:oMath>
        <m:r>
          <m:t>x</m:t>
        </m:r>
      </m:oMath>
      <w:r>
        <w:t xml:space="preserve"> </w:t>
      </w:r>
      <w:r>
        <w:rPr>
          <w:rFonts w:hint="eastAsia"/>
        </w:rPr>
        <w:t xml:space="preserve">是正有理数，进而通过连续性可知当它是正实数时也成立。最后，证明这意味着</w:t>
      </w:r>
      <w:r>
        <w:t xml:space="preserve"> </w:t>
      </w:r>
      <m:oMath>
        <m:r>
          <m:t>h</m:t>
        </m:r>
        <m:d>
          <m:dPr>
            <m:begChr m:val="("/>
            <m:endChr m:val=")"/>
            <m:sepChr m:val=""/>
            <m:grow/>
          </m:dPr>
          <m:e>
            <m:r>
              <m:t>p</m:t>
            </m:r>
          </m:e>
        </m:d>
      </m:oMath>
      <w:r>
        <w:t xml:space="preserve"> </w:t>
      </w:r>
      <w:r>
        <w:rPr>
          <w:rFonts w:hint="eastAsia"/>
        </w:rPr>
        <w:t xml:space="preserve">必须取</w:t>
      </w:r>
      <w:r>
        <w:t xml:space="preserve"> </w:t>
      </w:r>
      <m:oMath>
        <m:r>
          <m:t>h</m:t>
        </m:r>
        <m:d>
          <m:dPr>
            <m:begChr m:val="("/>
            <m:endChr m:val=")"/>
            <m:sepChr m:val=""/>
            <m:grow/>
          </m:dPr>
          <m:e>
            <m:r>
              <m:t>p</m:t>
            </m:r>
          </m:e>
        </m:d>
        <m:r>
          <m:rPr>
            <m:sty m:val="p"/>
          </m:rPr>
          <m:t>∝</m:t>
        </m:r>
        <m:r>
          <m:rPr>
            <m:sty m:val="p"/>
          </m:rPr>
          <m:t>ln</m:t>
        </m:r>
        <m:r>
          <m:t>p</m:t>
        </m:r>
      </m:oMath>
      <w:r>
        <w:t xml:space="preserve"> </w:t>
      </w:r>
      <w:r>
        <w:rPr>
          <w:rFonts w:hint="eastAsia"/>
        </w:rPr>
        <w:t xml:space="preserve">的形式。</w:t>
      </w:r>
    </w:p>
    <w:p>
      <w:pPr>
        <w:pStyle w:val="a0"/>
      </w:pPr>
      <w:r>
        <w:t xml:space="preserve">2.22 (★) </w:t>
      </w:r>
      <w:r>
        <w:rPr>
          <w:rFonts w:hint="eastAsia"/>
        </w:rPr>
        <w:t xml:space="preserve">使用拉格朗日乘数法证明，对于离散变量，使熵(2.86)最大化会得到一个所有概率</w:t>
      </w:r>
      <w:r>
        <w:t xml:space="preserve"> </w:t>
      </w:r>
      <m:oMath>
        <m:r>
          <m:t>p</m:t>
        </m:r>
        <m:d>
          <m:dPr>
            <m:begChr m:val="("/>
            <m:endChr m:val=")"/>
            <m:sepChr m:val=""/>
            <m:grow/>
          </m:dPr>
          <m:e>
            <m:sSub>
              <m:e>
                <m:r>
                  <m:t>x</m:t>
                </m:r>
              </m:e>
              <m:sub>
                <m:r>
                  <m:t>i</m:t>
                </m:r>
              </m:sub>
            </m:sSub>
          </m:e>
        </m:d>
      </m:oMath>
      <w:r>
        <w:t xml:space="preserve"> </w:t>
      </w:r>
      <w:r>
        <w:rPr>
          <w:rFonts w:hint="eastAsia"/>
        </w:rPr>
        <w:t xml:space="preserve">都相等的分布，此时熵的对应值为</w:t>
      </w:r>
      <w:r>
        <w:t xml:space="preserve"> </w:t>
      </w:r>
      <m:oMath>
        <m:r>
          <m:rPr>
            <m:sty m:val="p"/>
          </m:rPr>
          <m:t>ln</m:t>
        </m:r>
        <m:r>
          <m:t>M</m:t>
        </m:r>
      </m:oMath>
      <w:r>
        <w:t xml:space="preserve"> </w:t>
      </w:r>
      <w:r>
        <w:t xml:space="preserve">。</w:t>
      </w:r>
    </w:p>
    <w:p>
      <w:pPr>
        <w:pStyle w:val="a0"/>
      </w:pPr>
      <w:r>
        <w:t xml:space="preserve">2.23 (</w:t>
      </w:r>
      <w:r>
        <w:t xml:space="preserve"> </w:t>
      </w:r>
      <m:oMath>
        <m:r>
          <m:rPr>
            <m:sty m:val="p"/>
          </m:rPr>
          <m:t>⋆</m:t>
        </m:r>
      </m:oMath>
      <w:r>
        <w:t xml:space="preserve"> </w:t>
      </w:r>
      <w:r>
        <w:t xml:space="preserve">) </w:t>
      </w:r>
      <w:r>
        <w:rPr>
          <w:rFonts w:hint="eastAsia"/>
        </w:rPr>
        <w:t xml:space="preserve">考虑一个</w:t>
      </w:r>
      <w:r>
        <w:t xml:space="preserve"> </w:t>
      </w:r>
      <m:oMath>
        <m:r>
          <m:t>M</m:t>
        </m:r>
      </m:oMath>
      <w:r>
        <w:t xml:space="preserve"> </w:t>
      </w:r>
      <w:r>
        <w:rPr>
          <w:rFonts w:hint="eastAsia"/>
        </w:rPr>
        <w:t xml:space="preserve">状态的离散随机变量</w:t>
      </w:r>
      <w:r>
        <w:t xml:space="preserve"> </w:t>
      </w:r>
      <m:oMath>
        <m:r>
          <m:t>x</m:t>
        </m:r>
      </m:oMath>
      <w:r>
        <w:t xml:space="preserve"> </w:t>
      </w:r>
      <w:r>
        <w:rPr>
          <w:rFonts w:hint="eastAsia"/>
        </w:rPr>
        <w:t xml:space="preserve">，并使用形式为(2.102)的</w:t>
      </w:r>
      <w:r>
        <w:t xml:space="preserve"> Jensen </w:t>
      </w:r>
      <w:r>
        <w:rPr>
          <w:rFonts w:hint="eastAsia"/>
        </w:rPr>
        <w:t xml:space="preserve">不等式证明其分布</w:t>
      </w:r>
      <w:r>
        <w:t xml:space="preserve"> </w:t>
      </w:r>
      <m:oMath>
        <m:r>
          <m:t>p</m:t>
        </m:r>
        <m:d>
          <m:dPr>
            <m:begChr m:val="("/>
            <m:endChr m:val=")"/>
            <m:sepChr m:val=""/>
            <m:grow/>
          </m:dPr>
          <m:e>
            <m:r>
              <m:t>x</m:t>
            </m:r>
          </m:e>
        </m:d>
      </m:oMath>
      <w:r>
        <w:t xml:space="preserve"> </w:t>
      </w:r>
      <w:r>
        <w:rPr>
          <w:rFonts w:hint="eastAsia"/>
        </w:rPr>
        <w:t xml:space="preserve">的熵满足</w:t>
      </w:r>
      <w:r>
        <w:t xml:space="preserve"> </w:t>
      </w:r>
      <m:oMath>
        <m:r>
          <m:rPr>
            <m:sty m:val="p"/>
          </m:rPr>
          <m:t>H</m:t>
        </m:r>
        <m:d>
          <m:dPr>
            <m:begChr m:val="["/>
            <m:endChr m:val="]"/>
            <m:sepChr m:val=""/>
            <m:grow/>
          </m:dPr>
          <m:e>
            <m:r>
              <m:t>x</m:t>
            </m:r>
          </m:e>
        </m:d>
        <m:r>
          <m:rPr>
            <m:sty m:val="p"/>
          </m:rPr>
          <m:t>≤</m:t>
        </m:r>
      </m:oMath>
      <w:r>
        <w:t xml:space="preserve"> </w:t>
      </w:r>
      <m:oMath>
        <m:r>
          <m:rPr>
            <m:sty m:val="p"/>
          </m:rPr>
          <m:t>ln</m:t>
        </m:r>
        <m:r>
          <m:t>M</m:t>
        </m:r>
      </m:oMath>
      <w:r>
        <w:t xml:space="preserve"> </w:t>
      </w:r>
      <w:r>
        <w:t xml:space="preserve">。</w:t>
      </w:r>
    </w:p>
    <w:p>
      <w:pPr>
        <w:pStyle w:val="a0"/>
      </w:pPr>
      <w:r>
        <w:t xml:space="preserve">2.24</w:t>
      </w:r>
      <w:r>
        <w:t xml:space="preserve"> </w:t>
      </w:r>
      <m:oMath>
        <m:d>
          <m:dPr>
            <m:begChr m:val="("/>
            <m:endChr m:val=")"/>
            <m:sepChr m:val=""/>
            <m:grow/>
          </m:dPr>
          <m:e>
            <m:r>
              <m:rPr>
                <m:sty m:val="p"/>
              </m:rPr>
              <m:t>⋆</m:t>
            </m:r>
            <m:r>
              <m:rPr>
                <m:sty m:val="p"/>
              </m:rPr>
              <m:t>⋆</m:t>
            </m:r>
          </m:e>
        </m:d>
      </m:oMath>
      <w:r>
        <w:t xml:space="preserve"> </w:t>
      </w:r>
      <w:r>
        <w:rPr>
          <w:rFonts w:hint="eastAsia"/>
        </w:rPr>
        <w:t xml:space="preserve">使用变分法证明泛函(2.96)的驻点由(2.97)给出。然后使用约束条件(2.93)、(2.94)和(2.95)消除拉格朗日乘数，从而证明最大熵解由高斯分布(2.98)给出。</w:t>
      </w:r>
    </w:p>
    <w:p>
      <w:pPr>
        <w:pStyle w:val="a0"/>
      </w:pPr>
      <w:r>
        <w:t xml:space="preserve">2.25 (★) </w:t>
      </w:r>
      <w:r>
        <w:rPr>
          <w:rFonts w:hint="eastAsia"/>
        </w:rPr>
        <w:t xml:space="preserve">使用结果(2.94)和(2.95)证明单变量高斯分布(2.98)的熵由(2.99)给出。</w:t>
      </w:r>
    </w:p>
    <w:p>
      <w:pPr>
        <w:pStyle w:val="a0"/>
      </w:pPr>
      <m:oMath>
        <m:r>
          <m:t>2.26</m:t>
        </m:r>
        <m:d>
          <m:dPr>
            <m:begChr m:val="("/>
            <m:endChr m:val=")"/>
            <m:sepChr m:val=""/>
            <m:grow/>
          </m:dPr>
          <m:e>
            <m:r>
              <m:rPr>
                <m:sty m:val="p"/>
              </m:rPr>
              <m:t>⋆</m:t>
            </m:r>
            <m:r>
              <m:rPr>
                <m:sty m:val="p"/>
              </m:rPr>
              <m:t>⋆</m:t>
            </m:r>
          </m:e>
        </m:d>
      </m:oMath>
      <w:r>
        <w:t xml:space="preserve"> </w:t>
      </w:r>
      <w:r>
        <w:rPr>
          <w:rFonts w:hint="eastAsia"/>
        </w:rPr>
        <w:t xml:space="preserve">假设</w:t>
      </w:r>
      <w:r>
        <w:t xml:space="preserve"> </w:t>
      </w:r>
      <m:oMath>
        <m:r>
          <m:t>p</m:t>
        </m:r>
        <m:d>
          <m:dPr>
            <m:begChr m:val="("/>
            <m:endChr m:val=")"/>
            <m:sepChr m:val=""/>
            <m:grow/>
          </m:dPr>
          <m:e>
            <m:r>
              <m:rPr>
                <m:sty m:val="b"/>
              </m:rPr>
              <m:t>x</m:t>
            </m:r>
          </m:e>
        </m:d>
      </m:oMath>
      <w:r>
        <w:t xml:space="preserve"> </w:t>
      </w:r>
      <w:r>
        <w:rPr>
          <w:rFonts w:hint="eastAsia"/>
        </w:rPr>
        <w:t xml:space="preserve">是某个固定的分布，我们希望用高斯分布</w:t>
      </w:r>
      <w:r>
        <w:t xml:space="preserve"> </w:t>
      </w:r>
      <m:oMath>
        <m:r>
          <m:t>q</m:t>
        </m:r>
        <m:d>
          <m:dPr>
            <m:begChr m:val="("/>
            <m:endChr m:val=")"/>
            <m:sepChr m:val=""/>
            <m:grow/>
          </m:dPr>
          <m:e>
            <m:r>
              <m:rPr>
                <m:sty m:val="b"/>
              </m:rPr>
              <m:t>x</m:t>
            </m:r>
          </m:e>
        </m:d>
        <m:r>
          <m:rPr>
            <m:sty m:val="p"/>
          </m:rPr>
          <m:t>=</m:t>
        </m:r>
        <m:r>
          <m:rPr>
            <m:sty m:val="p"/>
            <m:scr m:val="script"/>
          </m:rPr>
          <m:t>N</m:t>
        </m:r>
        <m:d>
          <m:dPr>
            <m:begChr m:val="("/>
            <m:endChr m:val=")"/>
            <m:sepChr m:val=""/>
            <m:grow/>
          </m:dPr>
          <m:e>
            <m:r>
              <m:rPr>
                <m:sty m:val="b"/>
              </m:rPr>
              <m:t>x</m:t>
            </m:r>
            <m:r>
              <m:rPr>
                <m:sty m:val="p"/>
              </m:rPr>
              <m:t>∣</m:t>
            </m:r>
            <m:r>
              <m:rPr>
                <m:sty m:val="b"/>
              </m:rPr>
              <m:t>μ</m:t>
            </m:r>
            <m:r>
              <m:rPr>
                <m:sty m:val="p"/>
              </m:rPr>
              <m:t>,</m:t>
            </m:r>
            <m:r>
              <m:rPr>
                <m:sty m:val="b"/>
              </m:rPr>
              <m:t>∑</m:t>
            </m:r>
          </m:e>
        </m:d>
      </m:oMath>
      <w:r>
        <w:t xml:space="preserve"> </w:t>
      </w:r>
      <w:r>
        <w:rPr>
          <w:rFonts w:hint="eastAsia"/>
        </w:rPr>
        <w:t xml:space="preserve">来近似它。通过写出高斯分布</w:t>
      </w:r>
      <w:r>
        <w:t xml:space="preserve"> </w:t>
      </w:r>
      <m:oMath>
        <m:r>
          <m:t>q</m:t>
        </m:r>
        <m:d>
          <m:dPr>
            <m:begChr m:val="("/>
            <m:endChr m:val=")"/>
            <m:sepChr m:val=""/>
            <m:grow/>
          </m:dPr>
          <m:e>
            <m:r>
              <m:rPr>
                <m:sty m:val="b"/>
              </m:rPr>
              <m:t>x</m:t>
            </m:r>
          </m:e>
        </m:d>
      </m:oMath>
      <w:r>
        <w:t xml:space="preserve"> </w:t>
      </w:r>
      <w:r>
        <w:rPr>
          <w:rFonts w:hint="eastAsia"/>
        </w:rPr>
        <w:t xml:space="preserve">的</w:t>
      </w:r>
      <w:r>
        <w:t xml:space="preserve"> Kullback - Leibler </w:t>
      </w:r>
      <w:r>
        <w:rPr>
          <w:rFonts w:hint="eastAsia"/>
        </w:rPr>
        <w:t xml:space="preserve">散度</w:t>
      </w:r>
      <w:r>
        <w:t xml:space="preserve"> </w:t>
      </w:r>
      <m:oMath>
        <m:r>
          <m:rPr>
            <m:sty m:val="p"/>
          </m:rPr>
          <m:t>K</m:t>
        </m:r>
        <m:r>
          <m:rPr>
            <m:sty m:val="p"/>
          </m:rPr>
          <m:t>L</m:t>
        </m:r>
        <m:d>
          <m:dPr>
            <m:begChr m:val="("/>
            <m:endChr m:val=")"/>
            <m:sepChr m:val=""/>
            <m:grow/>
          </m:dPr>
          <m:e>
            <m:r>
              <m:t>p</m:t>
            </m:r>
            <m:r>
              <m:rPr>
                <m:sty m:val="p"/>
              </m:rPr>
              <m:t>∥</m:t>
            </m:r>
            <m:r>
              <m:t>q</m:t>
            </m:r>
          </m:e>
        </m:d>
      </m:oMath>
      <w:r>
        <w:t xml:space="preserve"> </w:t>
      </w:r>
      <w:r>
        <w:rPr>
          <w:rFonts w:hint="eastAsia"/>
        </w:rPr>
        <w:t xml:space="preserve">的形式，然后求导，证明关于</w:t>
      </w:r>
      <w:r>
        <w:t xml:space="preserve"> </w:t>
      </w:r>
      <m:oMath>
        <m:r>
          <m:rPr>
            <m:sty m:val="b"/>
          </m:rPr>
          <m:t>μ</m:t>
        </m:r>
      </m:oMath>
      <w:r>
        <w:t xml:space="preserve"> </w:t>
      </w:r>
      <w:r>
        <w:rPr>
          <w:rFonts w:hint="eastAsia"/>
        </w:rPr>
        <w:t xml:space="preserve">和</w:t>
      </w:r>
      <w:r>
        <w:t xml:space="preserve"> </w:t>
      </w:r>
      <m:oMath>
        <m:r>
          <m:rPr>
            <m:sty m:val="b"/>
          </m:rPr>
          <m:t>∑</m:t>
        </m:r>
      </m:oMath>
      <w:r>
        <w:t xml:space="preserve"> </w:t>
      </w:r>
      <w:r>
        <w:rPr>
          <w:rFonts w:hint="eastAsia"/>
        </w:rPr>
        <w:t xml:space="preserve">最小化</w:t>
      </w:r>
      <w:r>
        <w:t xml:space="preserve"> </w:t>
      </w:r>
      <m:oMath>
        <m:r>
          <m:rPr>
            <m:sty m:val="p"/>
          </m:rPr>
          <m:t>K</m:t>
        </m:r>
        <m:r>
          <m:rPr>
            <m:sty m:val="p"/>
          </m:rPr>
          <m:t>L</m:t>
        </m:r>
        <m:d>
          <m:dPr>
            <m:begChr m:val="("/>
            <m:endChr m:val=")"/>
            <m:sepChr m:val=""/>
            <m:grow/>
          </m:dPr>
          <m:e>
            <m:r>
              <m:t>p</m:t>
            </m:r>
            <m:r>
              <m:rPr>
                <m:sty m:val="p"/>
              </m:rPr>
              <m:t>∥</m:t>
            </m:r>
            <m:r>
              <m:t>q</m:t>
            </m:r>
          </m:e>
        </m:d>
      </m:oMath>
      <w:r>
        <w:t xml:space="preserve"> </w:t>
      </w:r>
      <w:r>
        <w:rPr>
          <w:rFonts w:hint="eastAsia"/>
        </w:rPr>
        <w:t xml:space="preserve">会得到如下结果:</w:t>
      </w:r>
      <w:r>
        <w:t xml:space="preserve"> </w:t>
      </w:r>
      <m:oMath>
        <m:r>
          <m:rPr>
            <m:sty m:val="b"/>
          </m:rPr>
          <m:t>μ</m:t>
        </m:r>
      </m:oMath>
      <w:r>
        <w:t xml:space="preserve"> </w:t>
      </w:r>
      <w:r>
        <w:rPr>
          <w:rFonts w:hint="eastAsia"/>
        </w:rPr>
        <w:t xml:space="preserve">由</w:t>
      </w:r>
      <w:r>
        <w:t xml:space="preserve"> </w:t>
      </w:r>
      <m:oMath>
        <m:r>
          <m:rPr>
            <m:sty m:val="b"/>
          </m:rPr>
          <m:t>x</m:t>
        </m:r>
      </m:oMath>
      <w:r>
        <w:t xml:space="preserve"> </w:t>
      </w:r>
      <w:r>
        <w:rPr>
          <w:rFonts w:hint="eastAsia"/>
        </w:rPr>
        <w:t xml:space="preserve">在</w:t>
      </w:r>
      <w:r>
        <w:t xml:space="preserve"> </w:t>
      </w:r>
      <m:oMath>
        <m:r>
          <m:t>p</m:t>
        </m:r>
        <m:d>
          <m:dPr>
            <m:begChr m:val="("/>
            <m:endChr m:val=")"/>
            <m:sepChr m:val=""/>
            <m:grow/>
          </m:dPr>
          <m:e>
            <m:r>
              <m:rPr>
                <m:sty m:val="b"/>
              </m:rPr>
              <m:t>x</m:t>
            </m:r>
          </m:e>
        </m:d>
      </m:oMath>
      <w:r>
        <w:t xml:space="preserve"> </w:t>
      </w:r>
      <w:r>
        <w:rPr>
          <w:rFonts w:hint="eastAsia"/>
        </w:rPr>
        <w:t xml:space="preserve">下的期望给出，</w:t>
      </w:r>
      <w:r>
        <w:t xml:space="preserve"> </w:t>
      </w:r>
      <m:oMath>
        <m:r>
          <m:rPr>
            <m:sty m:val="b"/>
          </m:rPr>
          <m:t>∑</m:t>
        </m:r>
      </m:oMath>
      <w:r>
        <w:t xml:space="preserve"> </w:t>
      </w:r>
      <w:r>
        <w:rPr>
          <w:rFonts w:hint="eastAsia"/>
        </w:rPr>
        <w:t xml:space="preserve">由协方差给出。</w:t>
      </w:r>
    </w:p>
    <w:p>
      <w:pPr>
        <w:pStyle w:val="a0"/>
      </w:pPr>
      <w:r>
        <w:t xml:space="preserve">2.27</w:t>
      </w:r>
      <w:r>
        <w:t xml:space="preserve"> </w:t>
      </w:r>
      <m:oMath>
        <m:d>
          <m:dPr>
            <m:begChr m:val="("/>
            <m:endChr m:val=")"/>
            <m:sepChr m:val=""/>
            <m:grow/>
          </m:dPr>
          <m:e>
            <m:r>
              <m:rPr>
                <m:sty m:val="p"/>
              </m:rPr>
              <m:t>⋆</m:t>
            </m:r>
            <m:r>
              <m:rPr>
                <m:sty m:val="p"/>
              </m:rPr>
              <m:t>⋆</m:t>
            </m:r>
          </m:e>
        </m:d>
      </m:oMath>
      <w:r>
        <w:t xml:space="preserve"> </w:t>
      </w:r>
      <w:r>
        <w:rPr>
          <w:rFonts w:hint="eastAsia"/>
        </w:rPr>
        <w:t xml:space="preserve">计算两个高斯分布</w:t>
      </w:r>
      <w:r>
        <w:t xml:space="preserve"> </w:t>
      </w:r>
      <m:oMath>
        <m:r>
          <m:t>p</m:t>
        </m:r>
        <m:d>
          <m:dPr>
            <m:begChr m:val="("/>
            <m:endChr m:val=")"/>
            <m:sepChr m:val=""/>
            <m:grow/>
          </m:dPr>
          <m:e>
            <m:r>
              <m:t>x</m:t>
            </m:r>
          </m:e>
        </m:d>
        <m:r>
          <m:rPr>
            <m:sty m:val="p"/>
          </m:rPr>
          <m:t>=</m:t>
        </m:r>
        <m:r>
          <m:rPr>
            <m:sty m:val="p"/>
            <m:scr m:val="script"/>
          </m:rPr>
          <m:t>N</m:t>
        </m:r>
        <m:d>
          <m:dPr>
            <m:begChr m:val="("/>
            <m:endChr m:val=")"/>
            <m:sepChr m:val=""/>
            <m:grow/>
          </m:dPr>
          <m:e>
            <m:r>
              <m:t>x</m:t>
            </m:r>
            <m:r>
              <m:rPr>
                <m:sty m:val="p"/>
              </m:rPr>
              <m:t>∣</m:t>
            </m:r>
            <m:r>
              <m:t>μ</m:t>
            </m:r>
            <m:r>
              <m:rPr>
                <m:sty m:val="p"/>
              </m:rPr>
              <m:t>,</m:t>
            </m:r>
            <m:sSup>
              <m:e>
                <m:r>
                  <m:t>σ</m:t>
                </m:r>
              </m:e>
              <m:sup>
                <m:r>
                  <m:t>2</m:t>
                </m:r>
              </m:sup>
            </m:sSup>
          </m:e>
        </m:d>
      </m:oMath>
      <w:r>
        <w:t xml:space="preserve"> </w:t>
      </w:r>
      <w:r>
        <w:rPr>
          <w:rFonts w:hint="eastAsia"/>
        </w:rPr>
        <w:t xml:space="preserve">和</w:t>
      </w:r>
      <w:r>
        <w:t xml:space="preserve"> </w:t>
      </w:r>
      <m:oMath>
        <m:r>
          <m:t>q</m:t>
        </m:r>
        <m:d>
          <m:dPr>
            <m:begChr m:val="("/>
            <m:endChr m:val=")"/>
            <m:sepChr m:val=""/>
            <m:grow/>
          </m:dPr>
          <m:e>
            <m:r>
              <m:t>x</m:t>
            </m:r>
          </m:e>
        </m:d>
        <m:r>
          <m:rPr>
            <m:sty m:val="p"/>
          </m:rPr>
          <m:t>=</m:t>
        </m:r>
        <m:r>
          <m:rPr>
            <m:sty m:val="p"/>
            <m:scr m:val="script"/>
          </m:rPr>
          <m:t>N</m:t>
        </m:r>
        <m:d>
          <m:dPr>
            <m:begChr m:val="("/>
            <m:endChr m:val=")"/>
            <m:sepChr m:val=""/>
            <m:grow/>
          </m:dPr>
          <m:e>
            <m:r>
              <m:t>x</m:t>
            </m:r>
            <m:r>
              <m:rPr>
                <m:sty m:val="p"/>
              </m:rPr>
              <m:t>∣</m:t>
            </m:r>
            <m:r>
              <m:t>m</m:t>
            </m:r>
            <m:r>
              <m:rPr>
                <m:sty m:val="p"/>
              </m:rPr>
              <m:t>,</m:t>
            </m:r>
            <m:sSup>
              <m:e>
                <m:r>
                  <m:t>s</m:t>
                </m:r>
              </m:e>
              <m:sup>
                <m:r>
                  <m:t>2</m:t>
                </m:r>
              </m:sup>
            </m:sSup>
          </m:e>
        </m:d>
      </m:oMath>
      <w:r>
        <w:t xml:space="preserve"> </w:t>
      </w:r>
      <w:r>
        <w:rPr>
          <w:rFonts w:hint="eastAsia"/>
        </w:rPr>
        <w:t xml:space="preserve">之间的</w:t>
      </w:r>
      <w:r>
        <w:t xml:space="preserve"> Kullback-Leibler </w:t>
      </w:r>
      <w:r>
        <w:rPr>
          <w:rFonts w:hint="eastAsia"/>
        </w:rPr>
        <w:t xml:space="preserve">散度</w:t>
      </w:r>
      <w:r>
        <w:t xml:space="preserve"> (2.100)。</w:t>
      </w:r>
    </w:p>
    <w:p>
      <w:pPr>
        <w:pStyle w:val="a0"/>
      </w:pPr>
      <m:oMath>
        <m:r>
          <m:t>2.28</m:t>
        </m:r>
        <m:d>
          <m:dPr>
            <m:begChr m:val="("/>
            <m:endChr m:val=")"/>
            <m:sepChr m:val=""/>
            <m:grow/>
          </m:dPr>
          <m:e>
            <m:r>
              <m:rPr>
                <m:sty m:val="p"/>
              </m:rPr>
              <m:t>⋆</m:t>
            </m:r>
            <m:r>
              <m:rPr>
                <m:sty m:val="p"/>
              </m:rPr>
              <m:t>⋆</m:t>
            </m:r>
          </m:e>
        </m:d>
      </m:oMath>
      <w:r>
        <w:t xml:space="preserve"> </w:t>
      </w:r>
      <w:r>
        <w:t xml:space="preserve">α </w:t>
      </w:r>
      <w:r>
        <w:rPr>
          <w:rFonts w:hint="eastAsia"/>
        </w:rPr>
        <w:t xml:space="preserve">族散度的定义为</w:t>
      </w:r>
    </w:p>
    <w:p>
      <w:pPr>
        <w:pStyle w:val="a0"/>
      </w:pPr>
      <m:oMathPara>
        <m:oMathParaPr>
          <m:jc m:val="center"/>
        </m:oMathParaPr>
        <m:oMath>
          <m:sSub>
            <m:e>
              <m:r>
                <m:rPr>
                  <m:sty m:val="p"/>
                </m:rPr>
                <m:t>D</m:t>
              </m:r>
            </m:e>
            <m:sub>
              <m:r>
                <m:t>α</m:t>
              </m:r>
            </m:sub>
          </m:sSub>
          <m:d>
            <m:dPr>
              <m:begChr m:val="("/>
              <m:endChr m:val=")"/>
              <m:sepChr m:val=""/>
              <m:grow/>
            </m:dPr>
            <m:e>
              <m:r>
                <m:t>p</m:t>
              </m:r>
              <m:r>
                <m:rPr>
                  <m:sty m:val="p"/>
                </m:rPr>
                <m:t>∥</m:t>
              </m:r>
              <m:r>
                <m:t>q</m:t>
              </m:r>
            </m:e>
          </m:d>
          <m:r>
            <m:rPr>
              <m:sty m:val="p"/>
            </m:rPr>
            <m:t>=</m:t>
          </m:r>
          <m:f>
            <m:fPr>
              <m:type m:val="bar"/>
            </m:fPr>
            <m:num>
              <m:r>
                <m:t>4</m:t>
              </m:r>
            </m:num>
            <m:den>
              <m:r>
                <m:t>1</m:t>
              </m:r>
              <m:r>
                <m:rPr>
                  <m:sty m:val="p"/>
                </m:rPr>
                <m:t>−</m:t>
              </m:r>
              <m:sSup>
                <m:e>
                  <m:r>
                    <m:t>α</m:t>
                  </m:r>
                </m:e>
                <m:sup>
                  <m:r>
                    <m:t>2</m:t>
                  </m:r>
                </m:sup>
              </m:sSup>
            </m:den>
          </m:f>
          <m:d>
            <m:dPr>
              <m:begChr m:val="("/>
              <m:endChr m:val=")"/>
              <m:sepChr m:val=""/>
              <m:grow/>
            </m:dPr>
            <m:e>
              <m:r>
                <m:t>1</m:t>
              </m:r>
              <m:r>
                <m:rPr>
                  <m:sty m:val="p"/>
                </m:rPr>
                <m:t>−</m:t>
              </m:r>
              <m:r>
                <m:rPr>
                  <m:sty m:val="p"/>
                </m:rPr>
                <m:t>∫</m:t>
              </m:r>
              <m:r>
                <m:t>p</m:t>
              </m:r>
              <m:sSup>
                <m:e>
                  <m:d>
                    <m:dPr>
                      <m:begChr m:val="("/>
                      <m:endChr m:val=")"/>
                      <m:sepChr m:val=""/>
                      <m:grow/>
                    </m:dPr>
                    <m:e>
                      <m:r>
                        <m:t>x</m:t>
                      </m:r>
                    </m:e>
                  </m:d>
                </m:e>
                <m:sup>
                  <m:d>
                    <m:dPr>
                      <m:begChr m:val="("/>
                      <m:endChr m:val=")"/>
                      <m:sepChr m:val=""/>
                      <m:grow/>
                    </m:dPr>
                    <m:e>
                      <m:r>
                        <m:t>1</m:t>
                      </m:r>
                      <m:r>
                        <m:rPr>
                          <m:sty m:val="p"/>
                        </m:rPr>
                        <m:t>+</m:t>
                      </m:r>
                      <m:r>
                        <m:t>α</m:t>
                      </m:r>
                    </m:e>
                  </m:d>
                  <m:r>
                    <m:rPr>
                      <m:sty m:val="p"/>
                    </m:rPr>
                    <m:t>/</m:t>
                  </m:r>
                  <m:r>
                    <m:t>2</m:t>
                  </m:r>
                </m:sup>
              </m:sSup>
              <m:r>
                <m:t>q</m:t>
              </m:r>
              <m:sSup>
                <m:e>
                  <m:d>
                    <m:dPr>
                      <m:begChr m:val="("/>
                      <m:endChr m:val=")"/>
                      <m:sepChr m:val=""/>
                      <m:grow/>
                    </m:dPr>
                    <m:e>
                      <m:r>
                        <m:t>x</m:t>
                      </m:r>
                    </m:e>
                  </m:d>
                </m:e>
                <m:sup>
                  <m:d>
                    <m:dPr>
                      <m:begChr m:val="("/>
                      <m:endChr m:val=")"/>
                      <m:sepChr m:val=""/>
                      <m:grow/>
                    </m:dPr>
                    <m:e>
                      <m:r>
                        <m:t>1</m:t>
                      </m:r>
                      <m:r>
                        <m:rPr>
                          <m:sty m:val="p"/>
                        </m:rPr>
                        <m:t>−</m:t>
                      </m:r>
                      <m:r>
                        <m:t>α</m:t>
                      </m:r>
                    </m:e>
                  </m:d>
                  <m:r>
                    <m:rPr>
                      <m:sty m:val="p"/>
                    </m:rPr>
                    <m:t>/</m:t>
                  </m:r>
                  <m:r>
                    <m:t>2</m:t>
                  </m:r>
                </m:sup>
              </m:sSup>
              <m:r>
                <m:rPr>
                  <m:sty m:val="p"/>
                </m:rPr>
                <m:t> </m:t>
              </m:r>
              <m:r>
                <m:rPr>
                  <m:sty m:val="p"/>
                </m:rPr>
                <m:t>d</m:t>
              </m:r>
              <m:r>
                <m:t>x</m:t>
              </m:r>
            </m:e>
          </m:d>
          <m:r>
            <m:t>  </m:t>
          </m:r>
          <m:r>
            <m:rPr>
              <m:nor/>
              <m:sty m:val="p"/>
            </m:rPr>
            <m:t>(2.129)</m:t>
          </m:r>
        </m:oMath>
      </m:oMathPara>
    </w:p>
    <w:p>
      <w:pPr>
        <w:pStyle w:val="FirstParagraph"/>
      </w:pPr>
      <w:r>
        <w:rPr>
          <w:rFonts w:hint="eastAsia"/>
        </w:rPr>
        <w:t xml:space="preserve">其中</w:t>
      </w:r>
      <w:r>
        <w:t xml:space="preserve"> </w:t>
      </w:r>
      <m:oMath>
        <m:r>
          <m:rPr>
            <m:sty m:val="p"/>
          </m:rPr>
          <m:t>−</m:t>
        </m:r>
        <m:r>
          <m:rPr>
            <m:sty m:val="p"/>
          </m:rPr>
          <m:t>∞</m:t>
        </m:r>
        <m:r>
          <m:rPr>
            <m:sty m:val="p"/>
          </m:rPr>
          <m:t>&lt;</m:t>
        </m:r>
        <m:r>
          <m:t>α</m:t>
        </m:r>
        <m:r>
          <m:rPr>
            <m:sty m:val="p"/>
          </m:rPr>
          <m:t>&lt;</m:t>
        </m:r>
        <m:r>
          <m:rPr>
            <m:sty m:val="p"/>
          </m:rPr>
          <m:t>∞</m:t>
        </m:r>
      </m:oMath>
      <w:r>
        <w:t xml:space="preserve"> </w:t>
      </w:r>
      <w:r>
        <w:rPr>
          <w:rFonts w:hint="eastAsia"/>
        </w:rPr>
        <w:t xml:space="preserve">是一个连续参数。证明</w:t>
      </w:r>
      <w:r>
        <w:t xml:space="preserve"> Kullback-Leibler </w:t>
      </w:r>
      <w:r>
        <w:rPr>
          <w:rFonts w:hint="eastAsia"/>
        </w:rPr>
        <w:t xml:space="preserve">散度</w:t>
      </w:r>
      <w:r>
        <w:t xml:space="preserve"> </w:t>
      </w:r>
      <m:oMath>
        <m:r>
          <m:rPr>
            <m:sty m:val="p"/>
          </m:rPr>
          <m:t>K</m:t>
        </m:r>
        <m:r>
          <m:rPr>
            <m:sty m:val="p"/>
          </m:rPr>
          <m:t>L</m:t>
        </m:r>
        <m:d>
          <m:dPr>
            <m:begChr m:val="("/>
            <m:endChr m:val=")"/>
            <m:sepChr m:val=""/>
            <m:grow/>
          </m:dPr>
          <m:e>
            <m:r>
              <m:t>p</m:t>
            </m:r>
            <m:r>
              <m:rPr>
                <m:sty m:val="p"/>
              </m:rPr>
              <m:t>∥</m:t>
            </m:r>
            <m:r>
              <m:t>q</m:t>
            </m:r>
          </m:e>
        </m:d>
      </m:oMath>
      <w:r>
        <w:t xml:space="preserve"> </w:t>
      </w:r>
      <w:r>
        <w:rPr>
          <w:rFonts w:hint="eastAsia"/>
        </w:rPr>
        <w:t xml:space="preserve">对应于</w:t>
      </w:r>
      <w:r>
        <w:t xml:space="preserve"> </w:t>
      </w:r>
      <m:oMath>
        <m:r>
          <m:t>α</m:t>
        </m:r>
        <m:r>
          <m:rPr>
            <m:sty m:val="p"/>
          </m:rPr>
          <m:t>→</m:t>
        </m:r>
        <m:r>
          <m:t>1</m:t>
        </m:r>
      </m:oMath>
      <w:r>
        <w:t xml:space="preserve"> </w:t>
      </w:r>
      <w:r>
        <w:rPr>
          <w:rFonts w:hint="eastAsia"/>
        </w:rPr>
        <w:t xml:space="preserve">。这可以通过写出</w:t>
      </w:r>
      <w:r>
        <w:t xml:space="preserve"> </w:t>
      </w:r>
      <m:oMath>
        <m:sSup>
          <m:e>
            <m:r>
              <m:t>p</m:t>
            </m:r>
          </m:e>
          <m:sup>
            <m:r>
              <m:t>ϵ</m:t>
            </m:r>
          </m:sup>
        </m:sSup>
        <m:r>
          <m:rPr>
            <m:sty m:val="p"/>
          </m:rPr>
          <m:t>=</m:t>
        </m:r>
      </m:oMath>
      <w:r>
        <w:t xml:space="preserve"> </w:t>
      </w:r>
      <m:oMath>
        <m:r>
          <m:rPr>
            <m:sty m:val="p"/>
          </m:rPr>
          <m:t>exp</m:t>
        </m:r>
        <m:d>
          <m:dPr>
            <m:begChr m:val="("/>
            <m:endChr m:val=")"/>
            <m:sepChr m:val=""/>
            <m:grow/>
          </m:dPr>
          <m:e>
            <m:r>
              <m:t>ϵ</m:t>
            </m:r>
            <m:r>
              <m:rPr>
                <m:sty m:val="p"/>
              </m:rPr>
              <m:t>ln</m:t>
            </m:r>
            <m:r>
              <m:t>p</m:t>
            </m:r>
          </m:e>
        </m:d>
        <m:r>
          <m:rPr>
            <m:sty m:val="p"/>
          </m:rPr>
          <m:t>=</m:t>
        </m:r>
        <m:r>
          <m:t>1</m:t>
        </m:r>
        <m:r>
          <m:rPr>
            <m:sty m:val="p"/>
          </m:rPr>
          <m:t>+</m:t>
        </m:r>
        <m:r>
          <m:t>ϵ</m:t>
        </m:r>
        <m:r>
          <m:rPr>
            <m:sty m:val="p"/>
          </m:rPr>
          <m:t>ln</m:t>
        </m:r>
        <m:r>
          <m:t>p</m:t>
        </m:r>
        <m:r>
          <m:rPr>
            <m:sty m:val="p"/>
          </m:rPr>
          <m:t>+</m:t>
        </m:r>
        <m:r>
          <m:t>O</m:t>
        </m:r>
        <m:d>
          <m:dPr>
            <m:begChr m:val="("/>
            <m:endChr m:val=")"/>
            <m:sepChr m:val=""/>
            <m:grow/>
          </m:dPr>
          <m:e>
            <m:sSup>
              <m:e>
                <m:r>
                  <m:t>ϵ</m:t>
                </m:r>
              </m:e>
              <m:sup>
                <m:r>
                  <m:t>2</m:t>
                </m:r>
              </m:sup>
            </m:sSup>
          </m:e>
        </m:d>
      </m:oMath>
      <w:r>
        <w:t xml:space="preserve"> </w:t>
      </w:r>
      <w:r>
        <w:rPr>
          <w:rFonts w:hint="eastAsia"/>
        </w:rPr>
        <w:t xml:space="preserve">然后取</w:t>
      </w:r>
      <w:r>
        <w:t xml:space="preserve"> </w:t>
      </w:r>
      <m:oMath>
        <m:r>
          <m:t>ϵ</m:t>
        </m:r>
        <m:r>
          <m:rPr>
            <m:sty m:val="p"/>
          </m:rPr>
          <m:t>→</m:t>
        </m:r>
        <m:r>
          <m:t>0</m:t>
        </m:r>
      </m:oMath>
      <w:r>
        <w:t xml:space="preserve"> </w:t>
      </w:r>
      <w:r>
        <w:rPr>
          <w:rFonts w:hint="eastAsia"/>
        </w:rPr>
        <w:t xml:space="preserve">来完成。类似地，证明</w:t>
      </w:r>
      <w:r>
        <w:t xml:space="preserve"> </w:t>
      </w:r>
      <m:oMath>
        <m:r>
          <m:rPr>
            <m:sty m:val="p"/>
          </m:rPr>
          <m:t>K</m:t>
        </m:r>
        <m:r>
          <m:rPr>
            <m:sty m:val="p"/>
          </m:rPr>
          <m:t>L</m:t>
        </m:r>
        <m:d>
          <m:dPr>
            <m:begChr m:val="("/>
            <m:endChr m:val=")"/>
            <m:sepChr m:val=""/>
            <m:grow/>
          </m:dPr>
          <m:e>
            <m:r>
              <m:t>q</m:t>
            </m:r>
            <m:r>
              <m:rPr>
                <m:sty m:val="p"/>
              </m:rPr>
              <m:t>∥</m:t>
            </m:r>
            <m:r>
              <m:t>p</m:t>
            </m:r>
          </m:e>
        </m:d>
      </m:oMath>
      <w:r>
        <w:t xml:space="preserve"> </w:t>
      </w:r>
      <w:r>
        <w:rPr>
          <w:rFonts w:hint="eastAsia"/>
        </w:rPr>
        <w:t xml:space="preserve">对应于</w:t>
      </w:r>
      <w:r>
        <w:t xml:space="preserve"> </w:t>
      </w:r>
      <m:oMath>
        <m:r>
          <m:t>α</m:t>
        </m:r>
        <m:r>
          <m:rPr>
            <m:sty m:val="p"/>
          </m:rPr>
          <m:t>→</m:t>
        </m:r>
        <m:r>
          <m:rPr>
            <m:sty m:val="p"/>
          </m:rPr>
          <m:t>−</m:t>
        </m:r>
        <m:r>
          <m:t>1</m:t>
        </m:r>
      </m:oMath>
      <w:r>
        <w:t xml:space="preserve"> </w:t>
      </w:r>
      <w:r>
        <w:t xml:space="preserve">。</w:t>
      </w:r>
    </w:p>
    <w:p>
      <w:pPr>
        <w:pStyle w:val="a0"/>
      </w:pPr>
      <w:r>
        <w:t xml:space="preserve">2.29</w:t>
      </w:r>
      <w:r>
        <w:t xml:space="preserve"> </w:t>
      </w:r>
      <m:oMath>
        <m:d>
          <m:dPr>
            <m:begChr m:val="("/>
            <m:endChr m:val=")"/>
            <m:sepChr m:val=""/>
            <m:grow/>
          </m:dPr>
          <m:e>
            <m:r>
              <m:rPr>
                <m:sty m:val="p"/>
              </m:rPr>
              <m:t>⋆</m:t>
            </m:r>
            <m:r>
              <m:rPr>
                <m:sty m:val="p"/>
              </m:rPr>
              <m:t>⋆</m:t>
            </m:r>
          </m:e>
        </m:d>
      </m:oMath>
      <w:r>
        <w:t xml:space="preserve"> </w:t>
      </w:r>
      <w:r>
        <w:rPr>
          <w:rFonts w:hint="eastAsia"/>
        </w:rPr>
        <w:t xml:space="preserve">考虑两个具有联合分布</w:t>
      </w:r>
      <w:r>
        <w:t xml:space="preserve"> </w:t>
      </w:r>
      <m:oMath>
        <m:r>
          <m:t>p</m:t>
        </m:r>
        <m:d>
          <m:dPr>
            <m:begChr m:val="("/>
            <m:endChr m:val=")"/>
            <m:sepChr m:val=""/>
            <m:grow/>
          </m:dPr>
          <m:e>
            <m:r>
              <m:rPr>
                <m:sty m:val="b"/>
              </m:rPr>
              <m:t>x</m:t>
            </m:r>
            <m:r>
              <m:rPr>
                <m:sty m:val="p"/>
              </m:rPr>
              <m:t>,</m:t>
            </m:r>
            <m:r>
              <m:rPr>
                <m:sty m:val="b"/>
              </m:rPr>
              <m:t>y</m:t>
            </m:r>
          </m:e>
        </m:d>
      </m:oMath>
      <w:r>
        <w:t xml:space="preserve"> </w:t>
      </w:r>
      <w:r>
        <w:rPr>
          <w:rFonts w:hint="eastAsia"/>
        </w:rPr>
        <w:t xml:space="preserve">的变量</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。证明这对变量的微分熵满足</w:t>
      </w:r>
    </w:p>
    <w:p>
      <w:pPr>
        <w:pStyle w:val="a0"/>
      </w:pPr>
      <m:oMathPara>
        <m:oMathParaPr>
          <m:jc m:val="center"/>
        </m:oMathParaPr>
        <m:oMath>
          <m:r>
            <m:rPr>
              <m:sty m:val="p"/>
            </m:rPr>
            <m:t>H</m:t>
          </m:r>
          <m:d>
            <m:dPr>
              <m:begChr m:val="["/>
              <m:endChr m:val="]"/>
              <m:sepChr m:val=""/>
              <m:grow/>
            </m:dPr>
            <m:e>
              <m:r>
                <m:rPr>
                  <m:sty m:val="b"/>
                </m:rPr>
                <m:t>x</m:t>
              </m:r>
              <m:r>
                <m:rPr>
                  <m:sty m:val="p"/>
                </m:rPr>
                <m:t>,</m:t>
              </m:r>
              <m:r>
                <m:rPr>
                  <m:sty m:val="b"/>
                </m:rPr>
                <m:t>y</m:t>
              </m:r>
            </m:e>
          </m:d>
          <m:r>
            <m:rPr>
              <m:sty m:val="p"/>
            </m:rPr>
            <m:t>≤</m:t>
          </m:r>
          <m:r>
            <m:rPr>
              <m:sty m:val="p"/>
            </m:rPr>
            <m:t>H</m:t>
          </m:r>
          <m:d>
            <m:dPr>
              <m:begChr m:val="["/>
              <m:endChr m:val="]"/>
              <m:sepChr m:val=""/>
              <m:grow/>
            </m:dPr>
            <m:e>
              <m:r>
                <m:rPr>
                  <m:sty m:val="b"/>
                </m:rPr>
                <m:t>x</m:t>
              </m:r>
            </m:e>
          </m:d>
          <m:r>
            <m:rPr>
              <m:sty m:val="p"/>
            </m:rPr>
            <m:t>+</m:t>
          </m:r>
          <m:r>
            <m:rPr>
              <m:sty m:val="p"/>
            </m:rPr>
            <m:t>H</m:t>
          </m:r>
          <m:d>
            <m:dPr>
              <m:begChr m:val="["/>
              <m:endChr m:val="]"/>
              <m:sepChr m:val=""/>
              <m:grow/>
            </m:dPr>
            <m:e>
              <m:r>
                <m:rPr>
                  <m:sty m:val="b"/>
                </m:rPr>
                <m:t>y</m:t>
              </m:r>
            </m:e>
          </m:d>
          <m:r>
            <m:t>  </m:t>
          </m:r>
          <m:r>
            <m:rPr>
              <m:nor/>
              <m:sty m:val="p"/>
            </m:rPr>
            <m:t>(2.130)</m:t>
          </m:r>
        </m:oMath>
      </m:oMathPara>
    </w:p>
    <w:p>
      <w:pPr>
        <w:pStyle w:val="FirstParagraph"/>
      </w:pPr>
      <w:r>
        <w:rPr>
          <w:rFonts w:hint="eastAsia"/>
        </w:rPr>
        <w:t xml:space="preserve">当且仅当</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统计独立时，等号成立。</w:t>
      </w:r>
    </w:p>
    <w:p>
      <w:pPr>
        <w:pStyle w:val="a0"/>
      </w:pPr>
      <w:r>
        <w:t xml:space="preserve">2.30 (*) </w:t>
      </w:r>
      <w:r>
        <w:rPr>
          <w:rFonts w:hint="eastAsia"/>
        </w:rPr>
        <w:t xml:space="preserve">考虑一个具有分布</w:t>
      </w:r>
      <w:r>
        <w:t xml:space="preserve"> </w:t>
      </w:r>
      <m:oMath>
        <m:r>
          <m:t>p</m:t>
        </m:r>
        <m:d>
          <m:dPr>
            <m:begChr m:val="("/>
            <m:endChr m:val=")"/>
            <m:sepChr m:val=""/>
            <m:grow/>
          </m:dPr>
          <m:e>
            <m:r>
              <m:rPr>
                <m:sty m:val="b"/>
              </m:rPr>
              <m:t>x</m:t>
            </m:r>
          </m:e>
        </m:d>
      </m:oMath>
      <w:r>
        <w:t xml:space="preserve"> </w:t>
      </w:r>
      <w:r>
        <w:rPr>
          <w:rFonts w:hint="eastAsia"/>
        </w:rPr>
        <w:t xml:space="preserve">和相应熵</w:t>
      </w:r>
      <w:r>
        <w:t xml:space="preserve"> </w:t>
      </w:r>
      <m:oMath>
        <m:r>
          <m:rPr>
            <m:sty m:val="p"/>
          </m:rPr>
          <m:t>H</m:t>
        </m:r>
        <m:d>
          <m:dPr>
            <m:begChr m:val="["/>
            <m:endChr m:val="]"/>
            <m:sepChr m:val=""/>
            <m:grow/>
          </m:dPr>
          <m:e>
            <m:r>
              <m:rPr>
                <m:sty m:val="b"/>
              </m:rPr>
              <m:t>x</m:t>
            </m:r>
          </m:e>
        </m:d>
      </m:oMath>
      <w:r>
        <w:t xml:space="preserve"> </w:t>
      </w:r>
      <w:r>
        <w:rPr>
          <w:rFonts w:hint="eastAsia"/>
        </w:rPr>
        <w:t xml:space="preserve">的连续变量向量</w:t>
      </w:r>
      <w:r>
        <w:t xml:space="preserve"> </w:t>
      </w:r>
      <m:oMath>
        <m:r>
          <m:rPr>
            <m:sty m:val="b"/>
          </m:rPr>
          <m:t>x</m:t>
        </m:r>
      </m:oMath>
      <w:r>
        <w:t xml:space="preserve"> </w:t>
      </w:r>
      <w:r>
        <w:rPr>
          <w:rFonts w:hint="eastAsia"/>
        </w:rPr>
        <w:t xml:space="preserve">。假设我们对</w:t>
      </w:r>
      <w:r>
        <w:t xml:space="preserve"> </w:t>
      </w:r>
      <m:oMath>
        <m:r>
          <m:rPr>
            <m:sty m:val="b"/>
          </m:rPr>
          <m:t>x</m:t>
        </m:r>
      </m:oMath>
      <w:r>
        <w:t xml:space="preserve"> </w:t>
      </w:r>
      <w:r>
        <w:rPr>
          <w:rFonts w:hint="eastAsia"/>
        </w:rPr>
        <w:t xml:space="preserve">进行非奇异线性变换以获得一个新变量</w:t>
      </w:r>
      <w:r>
        <w:t xml:space="preserve"> </w:t>
      </w:r>
      <m:oMath>
        <m:r>
          <m:rPr>
            <m:sty m:val="b"/>
          </m:rPr>
          <m:t>y</m:t>
        </m:r>
        <m:r>
          <m:rPr>
            <m:sty m:val="p"/>
          </m:rPr>
          <m:t>=</m:t>
        </m:r>
        <m:r>
          <m:rPr>
            <m:sty m:val="b"/>
          </m:rPr>
          <m:t>A</m:t>
        </m:r>
        <m:r>
          <m:rPr>
            <m:sty m:val="b"/>
          </m:rPr>
          <m:t>x</m:t>
        </m:r>
      </m:oMath>
      <w:r>
        <w:t xml:space="preserve"> </w:t>
      </w:r>
      <w:r>
        <w:rPr>
          <w:rFonts w:hint="eastAsia"/>
        </w:rPr>
        <w:t xml:space="preserve">。证明相应的熵由</w:t>
      </w:r>
      <w:r>
        <w:t xml:space="preserve"> </w:t>
      </w:r>
      <m:oMath>
        <m:r>
          <m:rPr>
            <m:sty m:val="p"/>
          </m:rPr>
          <m:t>H</m:t>
        </m:r>
        <m:d>
          <m:dPr>
            <m:begChr m:val="["/>
            <m:endChr m:val="]"/>
            <m:sepChr m:val=""/>
            <m:grow/>
          </m:dPr>
          <m:e>
            <m:r>
              <m:rPr>
                <m:sty m:val="b"/>
              </m:rPr>
              <m:t>y</m:t>
            </m:r>
          </m:e>
        </m:d>
        <m:r>
          <m:rPr>
            <m:sty m:val="p"/>
          </m:rPr>
          <m:t>=</m:t>
        </m:r>
        <m:r>
          <m:rPr>
            <m:sty m:val="p"/>
          </m:rPr>
          <m:t>H</m:t>
        </m:r>
        <m:d>
          <m:dPr>
            <m:begChr m:val="["/>
            <m:endChr m:val="]"/>
            <m:sepChr m:val=""/>
            <m:grow/>
          </m:dPr>
          <m:e>
            <m:r>
              <m:rPr>
                <m:sty m:val="b"/>
              </m:rPr>
              <m:t>x</m:t>
            </m:r>
          </m:e>
        </m:d>
        <m:r>
          <m:rPr>
            <m:sty m:val="p"/>
          </m:rPr>
          <m:t>+</m:t>
        </m:r>
        <m:r>
          <m:rPr>
            <m:sty m:val="p"/>
          </m:rPr>
          <m:t>ln</m:t>
        </m:r>
        <m:r>
          <m:rPr>
            <m:sty m:val="p"/>
          </m:rPr>
          <m:t>det</m:t>
        </m:r>
        <m:r>
          <m:rPr>
            <m:sty m:val="b"/>
          </m:rPr>
          <m:t>A</m:t>
        </m:r>
      </m:oMath>
      <w:r>
        <w:t xml:space="preserve"> </w:t>
      </w:r>
      <w:r>
        <w:rPr>
          <w:rFonts w:hint="eastAsia"/>
        </w:rPr>
        <w:t xml:space="preserve">给出，其中</w:t>
      </w:r>
      <w:r>
        <w:t xml:space="preserve"> </w:t>
      </w:r>
      <m:oMath>
        <m:r>
          <m:rPr>
            <m:sty m:val="p"/>
          </m:rPr>
          <m:t>det</m:t>
        </m:r>
        <m:r>
          <m:rPr>
            <m:sty m:val="b"/>
          </m:rPr>
          <m:t>A</m:t>
        </m:r>
      </m:oMath>
      <w:r>
        <w:t xml:space="preserve"> </w:t>
      </w:r>
      <w:r>
        <w:rPr>
          <w:rFonts w:hint="eastAsia"/>
        </w:rPr>
        <w:t xml:space="preserve">表示</w:t>
      </w:r>
      <w:r>
        <w:t xml:space="preserve"> </w:t>
      </w:r>
      <m:oMath>
        <m:r>
          <m:rPr>
            <m:sty m:val="b"/>
          </m:rPr>
          <m:t>A</m:t>
        </m:r>
      </m:oMath>
      <w:r>
        <w:t xml:space="preserve"> </w:t>
      </w:r>
      <w:r>
        <w:rPr>
          <w:rFonts w:hint="eastAsia"/>
        </w:rPr>
        <w:t xml:space="preserve">的行列式。</w:t>
      </w:r>
    </w:p>
    <w:p>
      <w:pPr>
        <w:pStyle w:val="a0"/>
      </w:pPr>
      <w:r>
        <w:t xml:space="preserve">2.31</w:t>
      </w:r>
      <w:r>
        <w:t xml:space="preserve"> </w:t>
      </w:r>
      <m:oMath>
        <m:d>
          <m:dPr>
            <m:begChr m:val="("/>
            <m:endChr m:val=")"/>
            <m:sepChr m:val=""/>
            <m:grow/>
          </m:dPr>
          <m:e>
            <m:r>
              <m:rPr>
                <m:sty m:val="p"/>
              </m:rPr>
              <m:t>⋆</m:t>
            </m:r>
            <m:r>
              <m:rPr>
                <m:sty m:val="p"/>
              </m:rPr>
              <m:t>⋆</m:t>
            </m:r>
          </m:e>
        </m:d>
      </m:oMath>
      <w:r>
        <w:t xml:space="preserve"> </w:t>
      </w:r>
      <w:r>
        <w:rPr>
          <w:rFonts w:hint="eastAsia"/>
        </w:rPr>
        <w:t xml:space="preserve">假设两个离散随机变量</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之间的条件熵</w:t>
      </w:r>
      <w:r>
        <w:t xml:space="preserve"> </w:t>
      </w:r>
      <m:oMath>
        <m:r>
          <m:rPr>
            <m:sty m:val="p"/>
          </m:rPr>
          <m:t>H</m:t>
        </m:r>
        <m:d>
          <m:dPr>
            <m:begChr m:val="["/>
            <m:endChr m:val="]"/>
            <m:sepChr m:val=""/>
            <m:grow/>
          </m:dPr>
          <m:e>
            <m:r>
              <m:t>y</m:t>
            </m:r>
            <m:r>
              <m:rPr>
                <m:sty m:val="p"/>
              </m:rPr>
              <m:t>∣</m:t>
            </m:r>
            <m:r>
              <m:t>x</m:t>
            </m:r>
          </m:e>
        </m:d>
      </m:oMath>
      <w:r>
        <w:t xml:space="preserve"> </w:t>
      </w:r>
      <w:r>
        <w:rPr>
          <w:rFonts w:hint="eastAsia"/>
        </w:rPr>
        <w:t xml:space="preserve">为零。证明:对于所有满足</w:t>
      </w:r>
      <w:r>
        <w:t xml:space="preserve"> </w:t>
      </w:r>
      <m:oMath>
        <m:r>
          <m:t>p</m:t>
        </m:r>
        <m:d>
          <m:dPr>
            <m:begChr m:val="("/>
            <m:endChr m:val=")"/>
            <m:sepChr m:val=""/>
            <m:grow/>
          </m:dPr>
          <m:e>
            <m:r>
              <m:t>x</m:t>
            </m:r>
          </m:e>
        </m:d>
        <m:r>
          <m:rPr>
            <m:sty m:val="p"/>
          </m:rPr>
          <m:t>&gt;</m:t>
        </m:r>
        <m:r>
          <m:t>0</m:t>
        </m:r>
      </m:oMath>
      <w:r>
        <w:t xml:space="preserve"> </w:t>
      </w:r>
      <w:r>
        <w:rPr>
          <w:rFonts w:hint="eastAsia"/>
        </w:rPr>
        <w:t xml:space="preserve">的</w:t>
      </w:r>
      <w:r>
        <w:t xml:space="preserve"> </w:t>
      </w:r>
      <m:oMath>
        <m:r>
          <m:t>x</m:t>
        </m:r>
      </m:oMath>
      <w:r>
        <w:t xml:space="preserve"> </w:t>
      </w:r>
      <w:r>
        <w:rPr>
          <w:rFonts w:hint="eastAsia"/>
        </w:rPr>
        <w:t xml:space="preserve">值，变量</w:t>
      </w:r>
      <w:r>
        <w:t xml:space="preserve"> </w:t>
      </w:r>
      <m:oMath>
        <m:r>
          <m:t>y</m:t>
        </m:r>
      </m:oMath>
      <w:r>
        <w:t xml:space="preserve"> </w:t>
      </w:r>
      <w:r>
        <w:rPr>
          <w:rFonts w:hint="eastAsia"/>
        </w:rPr>
        <w:t xml:space="preserve">必定是</w:t>
      </w:r>
      <w:r>
        <w:t xml:space="preserve"> </w:t>
      </w:r>
      <m:oMath>
        <m:r>
          <m:t>x</m:t>
        </m:r>
      </m:oMath>
      <w:r>
        <w:t xml:space="preserve"> </w:t>
      </w:r>
      <w:r>
        <w:rPr>
          <w:rFonts w:hint="eastAsia"/>
        </w:rPr>
        <w:t xml:space="preserve">的函数。换句话说，对于每个</w:t>
      </w:r>
      <w:r>
        <w:t xml:space="preserve"> </w:t>
      </w:r>
      <m:oMath>
        <m:r>
          <m:t>x</m:t>
        </m:r>
      </m:oMath>
      <w:r>
        <w:t xml:space="preserve"> </w:t>
      </w:r>
      <w:r>
        <w:rPr>
          <w:rFonts w:hint="eastAsia"/>
        </w:rPr>
        <w:t xml:space="preserve">，只有一个</w:t>
      </w:r>
      <w:r>
        <w:t xml:space="preserve"> </w:t>
      </w:r>
      <m:oMath>
        <m:r>
          <m:t>y</m:t>
        </m:r>
      </m:oMath>
      <w:r>
        <w:t xml:space="preserve"> </w:t>
      </w:r>
      <w:r>
        <w:rPr>
          <w:rFonts w:hint="eastAsia"/>
        </w:rPr>
        <w:t xml:space="preserve">值满足</w:t>
      </w:r>
      <w:r>
        <w:t xml:space="preserve"> </w:t>
      </w:r>
      <m:oMath>
        <m:r>
          <m:t>p</m:t>
        </m:r>
        <m:d>
          <m:dPr>
            <m:begChr m:val="("/>
            <m:endChr m:val=")"/>
            <m:sepChr m:val=""/>
            <m:grow/>
          </m:dPr>
          <m:e>
            <m:r>
              <m:t>y</m:t>
            </m:r>
            <m:r>
              <m:rPr>
                <m:sty m:val="p"/>
              </m:rPr>
              <m:t>∣</m:t>
            </m:r>
            <m:r>
              <m:t>x</m:t>
            </m:r>
          </m:e>
        </m:d>
        <m:r>
          <m:rPr>
            <m:sty m:val="p"/>
          </m:rPr>
          <m:t>≠</m:t>
        </m:r>
        <m:r>
          <m:t>0</m:t>
        </m:r>
      </m:oMath>
      <w:r>
        <w:t xml:space="preserve"> </w:t>
      </w:r>
      <w:r>
        <w:t xml:space="preserve">。</w:t>
      </w:r>
    </w:p>
    <w:p>
      <w:pPr>
        <w:pStyle w:val="a0"/>
      </w:pPr>
      <w:r>
        <w:t xml:space="preserve">2.32 (★) </w:t>
      </w:r>
      <w:r>
        <w:rPr>
          <w:rFonts w:hint="eastAsia"/>
        </w:rPr>
        <w:t xml:space="preserve">严格凸函数的定义是其每条弦都位于函数上方。证明这等价于函数的二阶导数为正这一条件。</w:t>
      </w:r>
    </w:p>
    <w:p>
      <w:pPr>
        <w:pStyle w:val="a0"/>
      </w:pPr>
      <w:r>
        <w:t xml:space="preserve">2.33 (★★) </w:t>
      </w:r>
      <w:r>
        <w:rPr>
          <w:rFonts w:hint="eastAsia"/>
        </w:rPr>
        <w:t xml:space="preserve">使用归纳法证明，凸函数的不等式</w:t>
      </w:r>
      <w:r>
        <w:t xml:space="preserve"> (2.101) </w:t>
      </w:r>
      <w:r>
        <w:rPr>
          <w:rFonts w:hint="eastAsia"/>
        </w:rPr>
        <w:t xml:space="preserve">蕴含结果</w:t>
      </w:r>
      <w:r>
        <w:t xml:space="preserve"> (2.102)。</w:t>
      </w:r>
    </w:p>
    <w:p>
      <w:pPr>
        <w:pStyle w:val="a0"/>
      </w:pPr>
      <w:r>
        <w:t xml:space="preserve">2.34 (★) </w:t>
      </w:r>
      <w:r>
        <w:rPr>
          <w:rFonts w:hint="eastAsia"/>
        </w:rPr>
        <w:t xml:space="preserve">证明:在一个加法常数的范围内，经验分布</w:t>
      </w:r>
      <w:r>
        <w:t xml:space="preserve"> (2.37) </w:t>
      </w:r>
      <w:r>
        <w:rPr>
          <w:rFonts w:hint="eastAsia"/>
        </w:rPr>
        <w:t xml:space="preserve">与模型分布</w:t>
      </w:r>
      <w:r>
        <w:t xml:space="preserve"> </w:t>
      </w:r>
      <m:oMath>
        <m:r>
          <m:t>q</m:t>
        </m:r>
        <m:d>
          <m:dPr>
            <m:begChr m:val="("/>
            <m:endChr m:val=")"/>
            <m:sepChr m:val=""/>
            <m:grow/>
          </m:dPr>
          <m:e>
            <m:r>
              <m:rPr>
                <m:sty m:val="b"/>
              </m:rPr>
              <m:t>x</m:t>
            </m:r>
            <m:r>
              <m:rPr>
                <m:sty m:val="p"/>
              </m:rPr>
              <m:t>∣</m:t>
            </m:r>
            <m:r>
              <m:rPr>
                <m:sty m:val="b"/>
              </m:rPr>
              <m:t>θ</m:t>
            </m:r>
          </m:e>
        </m:d>
      </m:oMath>
      <w:r>
        <w:t xml:space="preserve"> </w:t>
      </w:r>
      <w:r>
        <w:rPr>
          <w:rFonts w:hint="eastAsia"/>
        </w:rPr>
        <w:t xml:space="preserve">之间的</w:t>
      </w:r>
      <w:r>
        <w:t xml:space="preserve"> Kullback - Leibler </w:t>
      </w:r>
      <w:r>
        <w:rPr>
          <w:rFonts w:hint="eastAsia"/>
        </w:rPr>
        <w:t xml:space="preserve">散度</w:t>
      </w:r>
      <w:r>
        <w:t xml:space="preserve"> (2.100) </w:t>
      </w:r>
      <w:r>
        <w:rPr>
          <w:rFonts w:hint="eastAsia"/>
        </w:rPr>
        <w:t xml:space="preserve">等于负对数似然函数。</w:t>
      </w:r>
    </w:p>
    <w:p>
      <w:pPr>
        <w:pStyle w:val="a0"/>
      </w:pPr>
      <w:r>
        <w:t xml:space="preserve">2.35 (</w:t>
      </w:r>
      <w:r>
        <w:t xml:space="preserve"> </w:t>
      </w:r>
      <m:oMath>
        <m:r>
          <m:rPr>
            <m:sty m:val="p"/>
          </m:rPr>
          <m:t>⋆</m:t>
        </m:r>
      </m:oMath>
      <w:r>
        <w:t xml:space="preserve"> </w:t>
      </w:r>
      <w:r>
        <w:t xml:space="preserve">) </w:t>
      </w:r>
      <w:r>
        <w:rPr>
          <w:rFonts w:hint="eastAsia"/>
        </w:rPr>
        <w:t xml:space="preserve">结合定义</w:t>
      </w:r>
      <w:r>
        <w:t xml:space="preserve"> (2.107) </w:t>
      </w:r>
      <w:r>
        <w:rPr>
          <w:rFonts w:hint="eastAsia"/>
        </w:rPr>
        <w:t xml:space="preserve">和概率的乘积法则，证明结果</w:t>
      </w:r>
      <w:r>
        <w:t xml:space="preserve"> (2.108)。</w:t>
      </w:r>
    </w:p>
    <w:p>
      <w:pPr>
        <w:pStyle w:val="a0"/>
      </w:pPr>
      <w:r>
        <w:t xml:space="preserve">2.36</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考虑两个二元变量</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，其联合分布由下式给出</w:t>
      </w:r>
    </w:p>
    <w:p>
      <w:pPr>
        <w:pStyle w:val="a0"/>
      </w:pPr>
      <w:r>
        <w:drawing>
          <wp:inline>
            <wp:extent cx="1097280" cy="649154"/>
            <wp:effectExtent b="0" l="0" r="0" t="0"/>
            <wp:docPr descr="image" title="" id="186" name="Picture"/>
            <a:graphic>
              <a:graphicData uri="http://schemas.openxmlformats.org/drawingml/2006/picture">
                <pic:pic>
                  <pic:nvPicPr>
                    <pic:cNvPr descr="images/0194e279-9b28-703a-88f4-c3ac21e2010d_81_880_872_262_155_0.jpg" id="187" name="Picture"/>
                    <pic:cNvPicPr>
                      <a:picLocks noChangeArrowheads="1" noChangeAspect="1"/>
                    </pic:cNvPicPr>
                  </pic:nvPicPr>
                  <pic:blipFill>
                    <a:blip r:embed="rId185"/>
                    <a:stretch>
                      <a:fillRect/>
                    </a:stretch>
                  </pic:blipFill>
                  <pic:spPr bwMode="auto">
                    <a:xfrm>
                      <a:off x="0" y="0"/>
                      <a:ext cx="1097280" cy="64915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计算以下量:</w:t>
      </w:r>
    </w:p>
    <w:p>
      <w:pPr>
        <w:pStyle w:val="a0"/>
      </w:pPr>
      <w:r>
        <w:t xml:space="preserve">(a)</w:t>
      </w:r>
      <w:r>
        <w:t xml:space="preserve"> </w:t>
      </w:r>
      <m:oMath>
        <m:r>
          <m:rPr>
            <m:sty m:val="p"/>
          </m:rPr>
          <m:t>H</m:t>
        </m:r>
        <m:d>
          <m:dPr>
            <m:begChr m:val="["/>
            <m:endChr m:val="]"/>
            <m:sepChr m:val=""/>
            <m:grow/>
          </m:dPr>
          <m:e>
            <m:r>
              <m:t>x</m:t>
            </m:r>
          </m:e>
        </m:d>
      </m:oMath>
      <w:r>
        <w:t xml:space="preserve"> </w:t>
      </w:r>
      <w:r>
        <w:t xml:space="preserve">(c)</w:t>
      </w:r>
      <w:r>
        <w:t xml:space="preserve"> </w:t>
      </w:r>
      <m:oMath>
        <m:r>
          <m:rPr>
            <m:sty m:val="p"/>
          </m:rPr>
          <m:t>H</m:t>
        </m:r>
        <m:d>
          <m:dPr>
            <m:begChr m:val="["/>
            <m:endChr m:val="]"/>
            <m:sepChr m:val=""/>
            <m:grow/>
          </m:dPr>
          <m:e>
            <m:r>
              <m:t>y</m:t>
            </m:r>
            <m:r>
              <m:rPr>
                <m:sty m:val="p"/>
              </m:rPr>
              <m:t>∣</m:t>
            </m:r>
            <m:r>
              <m:t>x</m:t>
            </m:r>
          </m:e>
        </m:d>
      </m:oMath>
      <w:r>
        <w:t xml:space="preserve"> </w:t>
      </w:r>
      <w:r>
        <w:t xml:space="preserve">(e)</w:t>
      </w:r>
      <w:r>
        <w:t xml:space="preserve"> </w:t>
      </w:r>
      <m:oMath>
        <m:r>
          <m:rPr>
            <m:sty m:val="p"/>
          </m:rPr>
          <m:t>H</m:t>
        </m:r>
        <m:d>
          <m:dPr>
            <m:begChr m:val="["/>
            <m:endChr m:val="]"/>
            <m:sepChr m:val=""/>
            <m:grow/>
          </m:dPr>
          <m:e>
            <m:r>
              <m:t>x</m:t>
            </m:r>
            <m:r>
              <m:rPr>
                <m:sty m:val="p"/>
              </m:rPr>
              <m:t>,</m:t>
            </m:r>
            <m:r>
              <m:t>y</m:t>
            </m:r>
          </m:e>
        </m:d>
      </m:oMath>
    </w:p>
    <w:p>
      <w:pPr>
        <w:pStyle w:val="a0"/>
      </w:pPr>
      <w:r>
        <w:t xml:space="preserve">(b)</w:t>
      </w:r>
      <w:r>
        <w:t xml:space="preserve"> </w:t>
      </w:r>
      <m:oMath>
        <m:r>
          <m:rPr>
            <m:sty m:val="p"/>
          </m:rPr>
          <m:t>H</m:t>
        </m:r>
        <m:d>
          <m:dPr>
            <m:begChr m:val="["/>
            <m:endChr m:val="]"/>
            <m:sepChr m:val=""/>
            <m:grow/>
          </m:dPr>
          <m:e>
            <m:r>
              <m:t>y</m:t>
            </m:r>
          </m:e>
        </m:d>
      </m:oMath>
      <w:r>
        <w:t xml:space="preserve"> </w:t>
      </w:r>
      <w:r>
        <w:t xml:space="preserve">(d)</w:t>
      </w:r>
      <w:r>
        <w:t xml:space="preserve"> </w:t>
      </w:r>
      <m:oMath>
        <m:r>
          <m:rPr>
            <m:sty m:val="p"/>
          </m:rPr>
          <m:t>H</m:t>
        </m:r>
        <m:d>
          <m:dPr>
            <m:begChr m:val="["/>
            <m:endChr m:val="]"/>
            <m:sepChr m:val=""/>
            <m:grow/>
          </m:dPr>
          <m:e>
            <m:r>
              <m:t>x</m:t>
            </m:r>
            <m:r>
              <m:rPr>
                <m:sty m:val="p"/>
              </m:rPr>
              <m:t>∣</m:t>
            </m:r>
            <m:r>
              <m:t>y</m:t>
            </m:r>
          </m:e>
        </m:d>
      </m:oMath>
      <w:r>
        <w:t xml:space="preserve"> </w:t>
      </w:r>
      <w:r>
        <w:t xml:space="preserve">(f)</w:t>
      </w:r>
      <w:r>
        <w:t xml:space="preserve"> </w:t>
      </w:r>
      <m:oMath>
        <m:r>
          <m:rPr>
            <m:sty m:val="p"/>
          </m:rPr>
          <m:t>I</m:t>
        </m:r>
        <m:d>
          <m:dPr>
            <m:begChr m:val="["/>
            <m:endChr m:val="]"/>
            <m:sepChr m:val=""/>
            <m:grow/>
          </m:dPr>
          <m:e>
            <m:r>
              <m:t>x</m:t>
            </m:r>
            <m:r>
              <m:rPr>
                <m:sty m:val="p"/>
              </m:rPr>
              <m:t>,</m:t>
            </m:r>
            <m:r>
              <m:t>y</m:t>
            </m:r>
          </m:e>
        </m:d>
      </m:oMath>
      <w:r>
        <w:t xml:space="preserve"> </w:t>
      </w:r>
      <w:r>
        <w:t xml:space="preserve">。</w:t>
      </w:r>
    </w:p>
    <w:p>
      <w:pPr>
        <w:pStyle w:val="a0"/>
      </w:pPr>
      <w:r>
        <w:rPr>
          <w:rFonts w:hint="eastAsia"/>
        </w:rPr>
        <w:t xml:space="preserve">绘制一个维恩图来展示这些不同量之间的关系。</w:t>
      </w:r>
    </w:p>
    <w:p>
      <w:pPr>
        <w:pStyle w:val="a0"/>
      </w:pPr>
      <w:r>
        <w:t xml:space="preserve">2.37 (*) </w:t>
      </w:r>
      <w:r>
        <w:rPr>
          <w:rFonts w:hint="eastAsia"/>
        </w:rPr>
        <w:t xml:space="preserve">通过应用</w:t>
      </w:r>
      <w:r>
        <w:t xml:space="preserve"> </w:t>
      </w:r>
      <m:oMath>
        <m:r>
          <m:t>f</m:t>
        </m:r>
        <m:d>
          <m:dPr>
            <m:begChr m:val="("/>
            <m:endChr m:val=")"/>
            <m:sepChr m:val=""/>
            <m:grow/>
          </m:dPr>
          <m:e>
            <m:r>
              <m:t>x</m:t>
            </m:r>
          </m:e>
        </m:d>
        <m:r>
          <m:rPr>
            <m:sty m:val="p"/>
          </m:rPr>
          <m:t>=</m:t>
        </m:r>
        <m:r>
          <m:rPr>
            <m:sty m:val="p"/>
          </m:rPr>
          <m:t>ln</m:t>
        </m:r>
        <m:r>
          <m:t>x</m:t>
        </m:r>
      </m:oMath>
      <w:r>
        <w:t xml:space="preserve"> </w:t>
      </w:r>
      <w:r>
        <w:rPr>
          <w:rFonts w:hint="eastAsia"/>
        </w:rPr>
        <w:t xml:space="preserve">时的詹森不等式(2.102)，证明一组实数的算术平均值永远不小于它们的几何平均值。</w:t>
      </w:r>
    </w:p>
    <w:p>
      <w:pPr>
        <w:pStyle w:val="a0"/>
      </w:pPr>
      <w:r>
        <w:t xml:space="preserve">2.38 (</w:t>
      </w:r>
      <w:r>
        <w:t xml:space="preserve"> </w:t>
      </w:r>
      <m:oMath>
        <m:r>
          <m:rPr>
            <m:sty m:val="p"/>
          </m:rPr>
          <m:t>⋆</m:t>
        </m:r>
      </m:oMath>
      <w:r>
        <w:t xml:space="preserve"> </w:t>
      </w:r>
      <w:r>
        <w:t xml:space="preserve">) </w:t>
      </w:r>
      <w:r>
        <w:rPr>
          <w:rFonts w:hint="eastAsia"/>
        </w:rPr>
        <w:t xml:space="preserve">利用概率的求和与乘积规则，证明互信息</w:t>
      </w:r>
      <w:r>
        <w:t xml:space="preserve"> </w:t>
      </w:r>
      <m:oMath>
        <m:r>
          <m:t>I</m:t>
        </m:r>
        <m:d>
          <m:dPr>
            <m:begChr m:val="("/>
            <m:endChr m:val=")"/>
            <m:sepChr m:val=""/>
            <m:grow/>
          </m:dPr>
          <m:e>
            <m:r>
              <m:rPr>
                <m:sty m:val="b"/>
              </m:rPr>
              <m:t>x</m:t>
            </m:r>
            <m:r>
              <m:rPr>
                <m:sty m:val="p"/>
              </m:rPr>
              <m:t>,</m:t>
            </m:r>
            <m:r>
              <m:rPr>
                <m:sty m:val="b"/>
              </m:rPr>
              <m:t>y</m:t>
            </m:r>
          </m:e>
        </m:d>
      </m:oMath>
      <w:r>
        <w:t xml:space="preserve"> </w:t>
      </w:r>
      <w:r>
        <w:rPr>
          <w:rFonts w:hint="eastAsia"/>
        </w:rPr>
        <w:t xml:space="preserve">满足关系式(2.110)。</w:t>
      </w:r>
    </w:p>
    <w:p>
      <w:pPr>
        <w:pStyle w:val="a0"/>
      </w:pPr>
      <w:r>
        <w:t xml:space="preserve">2.39</w:t>
      </w:r>
      <w:r>
        <w:t xml:space="preserve"> </w:t>
      </w:r>
      <m:oMath>
        <m:d>
          <m:dPr>
            <m:begChr m:val="("/>
            <m:endChr m:val=")"/>
            <m:sepChr m:val=""/>
            <m:grow/>
          </m:dPr>
          <m:e>
            <m:r>
              <m:rPr>
                <m:sty m:val="p"/>
              </m:rPr>
              <m:t>⋆</m:t>
            </m:r>
            <m:r>
              <m:rPr>
                <m:sty m:val="p"/>
              </m:rPr>
              <m:t>⋆</m:t>
            </m:r>
          </m:e>
        </m:d>
      </m:oMath>
      <w:r>
        <w:t xml:space="preserve"> </w:t>
      </w:r>
      <w:r>
        <w:rPr>
          <w:rFonts w:hint="eastAsia"/>
        </w:rPr>
        <w:t xml:space="preserve">假设两个变量</w:t>
      </w:r>
      <w:r>
        <w:t xml:space="preserve"> </w:t>
      </w:r>
      <m:oMath>
        <m:sSub>
          <m:e>
            <m:r>
              <m:t>z</m:t>
            </m:r>
          </m:e>
          <m:sub>
            <m:r>
              <m:t>1</m:t>
            </m:r>
          </m:sub>
        </m:sSub>
      </m:oMath>
      <w:r>
        <w:t xml:space="preserve"> </w:t>
      </w:r>
      <w:r>
        <w:rPr>
          <w:rFonts w:hint="eastAsia"/>
        </w:rPr>
        <w:t xml:space="preserve">和</w:t>
      </w:r>
      <w:r>
        <w:t xml:space="preserve"> </w:t>
      </w:r>
      <m:oMath>
        <m:sSub>
          <m:e>
            <m:r>
              <m:t>z</m:t>
            </m:r>
          </m:e>
          <m:sub>
            <m:r>
              <m:t>2</m:t>
            </m:r>
          </m:sub>
        </m:sSub>
      </m:oMath>
      <w:r>
        <w:t xml:space="preserve"> </w:t>
      </w:r>
      <w:r>
        <w:rPr>
          <w:rFonts w:hint="eastAsia"/>
        </w:rPr>
        <w:t xml:space="preserve">相互独立，使得</w:t>
      </w:r>
      <w:r>
        <w:t xml:space="preserve"> </w:t>
      </w:r>
      <m:oMath>
        <m:r>
          <m:t>p</m:t>
        </m:r>
        <m:d>
          <m:dPr>
            <m:begChr m:val="("/>
            <m:endChr m:val=")"/>
            <m:sepChr m:val=""/>
            <m:grow/>
          </m:dPr>
          <m:e>
            <m:sSub>
              <m:e>
                <m:r>
                  <m:t>z</m:t>
                </m:r>
              </m:e>
              <m:sub>
                <m:r>
                  <m:t>1</m:t>
                </m:r>
              </m:sub>
            </m:sSub>
            <m:r>
              <m:rPr>
                <m:sty m:val="p"/>
              </m:rPr>
              <m:t>,</m:t>
            </m:r>
            <m:sSub>
              <m:e>
                <m:r>
                  <m:t>z</m:t>
                </m:r>
              </m:e>
              <m:sub>
                <m:r>
                  <m:t>2</m:t>
                </m:r>
              </m:sub>
            </m:sSub>
          </m:e>
        </m:d>
        <m:r>
          <m:rPr>
            <m:sty m:val="p"/>
          </m:rPr>
          <m:t>=</m:t>
        </m:r>
      </m:oMath>
      <w:r>
        <w:t xml:space="preserve"> </w:t>
      </w:r>
      <m:oMath>
        <m:r>
          <m:t>p</m:t>
        </m:r>
        <m:d>
          <m:dPr>
            <m:begChr m:val="("/>
            <m:endChr m:val=")"/>
            <m:sepChr m:val=""/>
            <m:grow/>
          </m:dPr>
          <m:e>
            <m:sSub>
              <m:e>
                <m:r>
                  <m:t>z</m:t>
                </m:r>
              </m:e>
              <m:sub>
                <m:r>
                  <m:t>1</m:t>
                </m:r>
              </m:sub>
            </m:sSub>
          </m:e>
        </m:d>
        <m:r>
          <m:t>p</m:t>
        </m:r>
        <m:d>
          <m:dPr>
            <m:begChr m:val="("/>
            <m:endChr m:val=")"/>
            <m:sepChr m:val=""/>
            <m:grow/>
          </m:dPr>
          <m:e>
            <m:sSub>
              <m:e>
                <m:r>
                  <m:t>z</m:t>
                </m:r>
              </m:e>
              <m:sub>
                <m:r>
                  <m:t>2</m:t>
                </m:r>
              </m:sub>
            </m:sSub>
          </m:e>
        </m:d>
      </m:oMath>
      <w:r>
        <w:t xml:space="preserve"> </w:t>
      </w:r>
      <w:r>
        <w:rPr>
          <w:rFonts w:hint="eastAsia"/>
        </w:rPr>
        <w:t xml:space="preserve">。证明这些变量之间的协方差矩阵是对角矩阵。这表明独立性是两个变量不相关的充分条件。现在考虑两个变量</w:t>
      </w:r>
      <w:r>
        <w:t xml:space="preserve"> </w:t>
      </w:r>
      <m:oMath>
        <m:sSub>
          <m:e>
            <m:r>
              <m:t>y</m:t>
            </m:r>
          </m:e>
          <m:sub>
            <m:r>
              <m:t>1</m:t>
            </m:r>
          </m:sub>
        </m:sSub>
      </m:oMath>
      <w:r>
        <w:t xml:space="preserve"> </w:t>
      </w:r>
      <w:r>
        <w:rPr>
          <w:rFonts w:hint="eastAsia"/>
        </w:rPr>
        <w:t xml:space="preserve">和</w:t>
      </w:r>
      <w:r>
        <w:t xml:space="preserve"> </w:t>
      </w:r>
      <m:oMath>
        <m:sSub>
          <m:e>
            <m:r>
              <m:t>y</m:t>
            </m:r>
          </m:e>
          <m:sub>
            <m:r>
              <m:t>2</m:t>
            </m:r>
          </m:sub>
        </m:sSub>
      </m:oMath>
      <w:r>
        <w:t xml:space="preserve"> </w:t>
      </w:r>
      <w:r>
        <w:rPr>
          <w:rFonts w:hint="eastAsia"/>
        </w:rPr>
        <w:t xml:space="preserve">，其中</w:t>
      </w:r>
      <w:r>
        <w:t xml:space="preserve"> </w:t>
      </w:r>
      <m:oMath>
        <m:sSub>
          <m:e>
            <m:r>
              <m:t>y</m:t>
            </m:r>
          </m:e>
          <m:sub>
            <m:r>
              <m:t>1</m:t>
            </m:r>
          </m:sub>
        </m:sSub>
      </m:oMath>
      <w:r>
        <w:t xml:space="preserve"> </w:t>
      </w:r>
      <w:r>
        <w:rPr>
          <w:rFonts w:hint="eastAsia"/>
        </w:rPr>
        <w:t xml:space="preserve">关于</w:t>
      </w:r>
      <w:r>
        <w:t xml:space="preserve"> 0 </w:t>
      </w:r>
      <w:r>
        <w:rPr>
          <w:rFonts w:hint="eastAsia"/>
        </w:rPr>
        <w:t xml:space="preserve">对称分布，且</w:t>
      </w:r>
      <w:r>
        <w:t xml:space="preserve"> </w:t>
      </w:r>
      <m:oMath>
        <m:sSub>
          <m:e>
            <m:r>
              <m:t>y</m:t>
            </m:r>
          </m:e>
          <m:sub>
            <m:r>
              <m:t>2</m:t>
            </m:r>
          </m:sub>
        </m:sSub>
        <m:r>
          <m:rPr>
            <m:sty m:val="p"/>
          </m:rPr>
          <m:t>=</m:t>
        </m:r>
        <m:sSubSup>
          <m:e>
            <m:r>
              <m:t>y</m:t>
            </m:r>
          </m:e>
          <m:sub>
            <m:r>
              <m:t>1</m:t>
            </m:r>
          </m:sub>
          <m:sup>
            <m:r>
              <m:t>2</m:t>
            </m:r>
          </m:sup>
        </m:sSubSup>
      </m:oMath>
      <w:r>
        <w:t xml:space="preserve"> </w:t>
      </w:r>
      <w:r>
        <w:rPr>
          <w:rFonts w:hint="eastAsia"/>
        </w:rPr>
        <w:t xml:space="preserve">。写出条件分布</w:t>
      </w:r>
      <w:r>
        <w:t xml:space="preserve"> </w:t>
      </w:r>
      <m:oMath>
        <m:r>
          <m:t>p</m:t>
        </m:r>
        <m:d>
          <m:dPr>
            <m:begChr m:val="("/>
            <m:endChr m:val=")"/>
            <m:sepChr m:val=""/>
            <m:grow/>
          </m:dPr>
          <m:e>
            <m:sSub>
              <m:e>
                <m:r>
                  <m:t>y</m:t>
                </m:r>
              </m:e>
              <m:sub>
                <m:r>
                  <m:t>2</m:t>
                </m:r>
              </m:sub>
            </m:sSub>
            <m:r>
              <m:rPr>
                <m:sty m:val="p"/>
              </m:rPr>
              <m:t>∣</m:t>
            </m:r>
            <m:sSub>
              <m:e>
                <m:r>
                  <m:t>y</m:t>
                </m:r>
              </m:e>
              <m:sub>
                <m:r>
                  <m:t>1</m:t>
                </m:r>
              </m:sub>
            </m:sSub>
          </m:e>
        </m:d>
      </m:oMath>
      <w:r>
        <w:t xml:space="preserve"> </w:t>
      </w:r>
      <w:r>
        <w:rPr>
          <w:rFonts w:hint="eastAsia"/>
        </w:rPr>
        <w:t xml:space="preserve">，并注意到它依赖于</w:t>
      </w:r>
      <w:r>
        <w:t xml:space="preserve"> </w:t>
      </w:r>
      <m:oMath>
        <m:sSub>
          <m:e>
            <m:r>
              <m:t>y</m:t>
            </m:r>
          </m:e>
          <m:sub>
            <m:r>
              <m:t>1</m:t>
            </m:r>
          </m:sub>
        </m:sSub>
      </m:oMath>
      <w:r>
        <w:t xml:space="preserve"> </w:t>
      </w:r>
      <w:r>
        <w:rPr>
          <w:rFonts w:hint="eastAsia"/>
        </w:rPr>
        <w:t xml:space="preserve">，从而表明这两个变量不是相互独立的。现在证明这两个变量之间的协方差矩阵仍然是对角矩阵。为此，使用关系</w:t>
      </w:r>
      <w:r>
        <w:t xml:space="preserve"> </w:t>
      </w:r>
      <m:oMath>
        <m:r>
          <m:t>p</m:t>
        </m:r>
        <m:d>
          <m:dPr>
            <m:begChr m:val="("/>
            <m:endChr m:val=")"/>
            <m:sepChr m:val=""/>
            <m:grow/>
          </m:dPr>
          <m:e>
            <m:sSub>
              <m:e>
                <m:r>
                  <m:t>y</m:t>
                </m:r>
              </m:e>
              <m:sub>
                <m:r>
                  <m:t>1</m:t>
                </m:r>
              </m:sub>
            </m:sSub>
            <m:r>
              <m:rPr>
                <m:sty m:val="p"/>
              </m:rPr>
              <m:t>,</m:t>
            </m:r>
            <m:sSub>
              <m:e>
                <m:r>
                  <m:t>y</m:t>
                </m:r>
              </m:e>
              <m:sub>
                <m:r>
                  <m:t>2</m:t>
                </m:r>
              </m:sub>
            </m:sSub>
          </m:e>
        </m:d>
        <m:r>
          <m:rPr>
            <m:sty m:val="p"/>
          </m:rPr>
          <m:t>=</m:t>
        </m:r>
        <m:r>
          <m:t>p</m:t>
        </m:r>
        <m:d>
          <m:dPr>
            <m:begChr m:val="("/>
            <m:endChr m:val=")"/>
            <m:sepChr m:val=""/>
            <m:grow/>
          </m:dPr>
          <m:e>
            <m:sSub>
              <m:e>
                <m:r>
                  <m:t>y</m:t>
                </m:r>
              </m:e>
              <m:sub>
                <m:r>
                  <m:t>1</m:t>
                </m:r>
              </m:sub>
            </m:sSub>
          </m:e>
        </m:d>
        <m:r>
          <m:t>p</m:t>
        </m:r>
        <m:d>
          <m:dPr>
            <m:begChr m:val="("/>
            <m:endChr m:val=")"/>
            <m:sepChr m:val=""/>
            <m:grow/>
          </m:dPr>
          <m:e>
            <m:sSub>
              <m:e>
                <m:r>
                  <m:t>y</m:t>
                </m:r>
              </m:e>
              <m:sub>
                <m:r>
                  <m:t>2</m:t>
                </m:r>
              </m:sub>
            </m:sSub>
            <m:r>
              <m:rPr>
                <m:sty m:val="p"/>
              </m:rPr>
              <m:t>∣</m:t>
            </m:r>
            <m:sSub>
              <m:e>
                <m:r>
                  <m:t>y</m:t>
                </m:r>
              </m:e>
              <m:sub>
                <m:r>
                  <m:t>1</m:t>
                </m:r>
              </m:sub>
            </m:sSub>
          </m:e>
        </m:d>
      </m:oMath>
      <w:r>
        <w:t xml:space="preserve"> </w:t>
      </w:r>
      <w:r>
        <w:rPr>
          <w:rFonts w:hint="eastAsia"/>
        </w:rPr>
        <w:t xml:space="preserve">证明非对角元素为零。这个反例表明零相关性不是独立性的充分条件。</w:t>
      </w:r>
    </w:p>
    <w:p>
      <w:pPr>
        <w:pStyle w:val="a0"/>
      </w:pPr>
      <w:r>
        <w:t xml:space="preserve">2.40 (*) </w:t>
      </w:r>
      <w:r>
        <w:rPr>
          <w:rFonts w:hint="eastAsia"/>
        </w:rPr>
        <w:t xml:space="preserve">考虑图</w:t>
      </w:r>
      <w:r>
        <w:t xml:space="preserve"> 2.2 </w:t>
      </w:r>
      <w:r>
        <w:rPr>
          <w:rFonts w:hint="eastAsia"/>
        </w:rPr>
        <w:t xml:space="preserve">中的弯硬币。假设凸面为正面的先验概率是</w:t>
      </w:r>
      <w:r>
        <w:t xml:space="preserve"> </w:t>
      </w:r>
      <w:r>
        <w:rPr>
          <w:rFonts w:hint="eastAsia"/>
        </w:rPr>
        <w:t xml:space="preserve">0.1。现在假设硬币被抛掷</w:t>
      </w:r>
      <w:r>
        <w:t xml:space="preserve"> 10 </w:t>
      </w:r>
      <w:r>
        <w:rPr>
          <w:rFonts w:hint="eastAsia"/>
        </w:rPr>
        <w:t xml:space="preserve">次，并且我们得知其中</w:t>
      </w:r>
      <w:r>
        <w:t xml:space="preserve"> 8 </w:t>
      </w:r>
      <w:r>
        <w:rPr>
          <w:rFonts w:hint="eastAsia"/>
        </w:rPr>
        <w:t xml:space="preserve">次正面朝上，2</w:t>
      </w:r>
      <w:r>
        <w:t xml:space="preserve"> </w:t>
      </w:r>
      <w:r>
        <w:rPr>
          <w:rFonts w:hint="eastAsia"/>
        </w:rPr>
        <w:t xml:space="preserve">次反面朝上。使用贝叶斯定理评估凹面为正面的后验概率。计算下一次抛掷正面朝上的概率。</w:t>
      </w:r>
    </w:p>
    <w:p>
      <w:pPr>
        <w:pStyle w:val="a0"/>
      </w:pPr>
      <w:r>
        <w:t xml:space="preserve">2.41 (★) </w:t>
      </w:r>
      <w:r>
        <w:rPr>
          <w:rFonts w:hint="eastAsia"/>
        </w:rPr>
        <w:t xml:space="preserve">将</w:t>
      </w:r>
      <w:r>
        <w:t xml:space="preserve"> (2.115) </w:t>
      </w:r>
      <w:r>
        <w:rPr>
          <w:rFonts w:hint="eastAsia"/>
        </w:rPr>
        <w:t xml:space="preserve">代入</w:t>
      </w:r>
      <w:r>
        <w:t xml:space="preserve"> (2.114) </w:t>
      </w:r>
      <w:r>
        <w:rPr>
          <w:rFonts w:hint="eastAsia"/>
        </w:rPr>
        <w:t xml:space="preserve">，并利用线性回归模型对数似然的结果</w:t>
      </w:r>
      <w:r>
        <w:t xml:space="preserve"> (2.66) </w:t>
      </w:r>
      <w:r>
        <w:rPr>
          <w:rFonts w:hint="eastAsia"/>
        </w:rPr>
        <w:t xml:space="preserve">，推导出正则化误差函数的结果</w:t>
      </w:r>
      <w:r>
        <w:t xml:space="preserve"> (2.117) 。</w:t>
      </w:r>
    </w:p>
    <w:p>
      <w:pPr>
        <w:pStyle w:val="a0"/>
      </w:pPr>
      <w:r>
        <w:rPr>
          <w:rFonts w:hint="eastAsia"/>
        </w:rPr>
        <w:t xml:space="preserve">深度学习</w:t>
      </w:r>
    </w:p>
    <w:p>
      <w:pPr>
        <w:pStyle w:val="a0"/>
      </w:pPr>
      <w:r>
        <w:drawing>
          <wp:inline>
            <wp:extent cx="4389120" cy="4434031"/>
            <wp:effectExtent b="0" l="0" r="0" t="0"/>
            <wp:docPr descr="image" title="" id="189" name="Picture"/>
            <a:graphic>
              <a:graphicData uri="http://schemas.openxmlformats.org/drawingml/2006/picture">
                <pic:pic>
                  <pic:nvPicPr>
                    <pic:cNvPr descr="images/0194e279-9b28-703a-88f4-c3ac21e2010d_84_473_351_1075_1086_0.jpg" id="190" name="Picture"/>
                    <pic:cNvPicPr>
                      <a:picLocks noChangeArrowheads="1" noChangeAspect="1"/>
                    </pic:cNvPicPr>
                  </pic:nvPicPr>
                  <pic:blipFill>
                    <a:blip r:embed="rId188"/>
                    <a:stretch>
                      <a:fillRect/>
                    </a:stretch>
                  </pic:blipFill>
                  <pic:spPr bwMode="auto">
                    <a:xfrm>
                      <a:off x="0" y="0"/>
                      <a:ext cx="4389120" cy="443403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在本章中，我们将讨论一些具体的概率分布示例及其性质。这些分布本身就很有趣，同时它们也可以作为构建更复杂模型的基石，并将在整本书中被广泛使用。</w:t>
      </w:r>
    </w:p>
    <w:p>
      <w:pPr>
        <w:pStyle w:val="a0"/>
      </w:pPr>
      <w:r>
        <w:rPr>
          <w:rFonts w:hint="eastAsia"/>
        </w:rPr>
        <w:t xml:space="preserve">本章讨论的分布的一个作用是，在给定有限观测集</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的情况下，对随机变量</w:t>
      </w:r>
      <w:r>
        <w:t xml:space="preserve"> </w:t>
      </w:r>
      <m:oMath>
        <m:r>
          <m:rPr>
            <m:sty m:val="b"/>
          </m:rPr>
          <m:t>x</m:t>
        </m:r>
      </m:oMath>
      <w:r>
        <w:t xml:space="preserve"> </w:t>
      </w:r>
      <w:r>
        <w:rPr>
          <w:rFonts w:hint="eastAsia"/>
        </w:rPr>
        <w:t xml:space="preserve">的概率分布</w:t>
      </w:r>
      <w:r>
        <w:t xml:space="preserve"> </w:t>
      </w:r>
      <m:oMath>
        <m:r>
          <m:t>p</m:t>
        </m:r>
        <m:d>
          <m:dPr>
            <m:begChr m:val="("/>
            <m:endChr m:val=")"/>
            <m:sepChr m:val=""/>
            <m:grow/>
          </m:dPr>
          <m:e>
            <m:r>
              <m:rPr>
                <m:sty m:val="b"/>
              </m:rPr>
              <m:t>x</m:t>
            </m:r>
          </m:e>
        </m:d>
      </m:oMath>
      <w:r>
        <w:t xml:space="preserve"> </w:t>
      </w:r>
      <w:r>
        <w:rPr>
          <w:rFonts w:hint="eastAsia"/>
        </w:rPr>
        <w:t xml:space="preserve">进行建模。这个问题被称为密度估计。需要强调的是，密度估计问题本质上是不适定的，因为有无数种概率分布可能产生观测到的有限数据集。实际上，任何在每个数据点</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处都不为零的分布</w:t>
      </w:r>
      <w:r>
        <w:t xml:space="preserve"> </w:t>
      </w:r>
      <m:oMath>
        <m:r>
          <m:t>p</m:t>
        </m:r>
        <m:d>
          <m:dPr>
            <m:begChr m:val="("/>
            <m:endChr m:val=")"/>
            <m:sepChr m:val=""/>
            <m:grow/>
          </m:dPr>
          <m:e>
            <m:r>
              <m:rPr>
                <m:sty m:val="b"/>
              </m:rPr>
              <m:t>x</m:t>
            </m:r>
          </m:e>
        </m:d>
      </m:oMath>
      <w:r>
        <w:t xml:space="preserve"> </w:t>
      </w:r>
      <w:r>
        <w:rPr>
          <w:rFonts w:hint="eastAsia"/>
        </w:rPr>
        <w:t xml:space="preserve">都是潜在的候选分布。选择合适分布的问题与模型选择问题相关，这在多项式曲线拟合的背景下已经遇到过，并且是机器学习中的一个核心问题。</w:t>
      </w:r>
    </w:p>
    <w:p>
      <w:r>
        <w:pict>
          <v:rect style="width:0;height:1.5pt" o:hralign="center" o:hrstd="t" o:hr="t"/>
        </w:pict>
      </w:r>
    </w:p>
    <w:p>
      <w:pPr>
        <w:pStyle w:val="FirstParagraph"/>
      </w:pPr>
      <w:r>
        <w:rPr>
          <w:rFonts w:hint="eastAsia"/>
        </w:rPr>
        <w:t xml:space="preserve">第1.2节</w:t>
      </w:r>
    </w:p>
    <w:p>
      <w:r>
        <w:pict>
          <v:rect style="width:0;height:1.5pt" o:hralign="center" o:hrstd="t" o:hr="t"/>
        </w:pict>
      </w:r>
    </w:p>
    <w:p>
      <w:pPr>
        <w:pStyle w:val="FirstParagraph"/>
      </w:pPr>
      <w:r>
        <w:rPr>
          <w:rFonts w:hint="eastAsia"/>
        </w:rPr>
        <w:t xml:space="preserve">我们首先考虑离散变量的分布，然后再探讨连续变量的高斯分布。这些都是参数分布的具体例子，之所以这样称呼，是因为它们由相对较少的可调整参数控制，例如高斯分布的均值和方差。为了将此类模型应用于密度估计问题，我们需要一种在给定观测数据集的情况下确定参数合适值的方法，而我们的主要关注点将是最大化似然函数。在本章中，我们将假设数据观测是独立同分布(i.i.d.)的，而在后续章节中，我们将探讨涉及结构化数据的更复杂场景，在这些场景中，这一假设不再成立。</w:t>
      </w:r>
    </w:p>
    <w:p>
      <w:pPr>
        <w:pStyle w:val="a0"/>
      </w:pPr>
      <w:r>
        <w:rPr>
          <w:rFonts w:hint="eastAsia"/>
        </w:rPr>
        <w:t xml:space="preserve">参数方法的一个局限性在于，它假设分布具有特定的函数形式，而这对于特定应用可能并不合适。另一种方法是非参数密度估计方法，其中分布的形式通常取决于数据集的大小。此类模型仍然包含参数，但这些参数控制的是模型复杂度，而非分布的形式。本章结尾，我们将简要介绍三种分别基于直方图、最近邻和核函数的非参数方法。诸如此类非参数技术的一个主要局限性在于，它们需要存储所有的训练数据。换句话说，参数数量会随着数据集的大小而增加，因此对于大型数据集，这些方法的效率会变得非常低。深度学习通过考虑基于具有大量但固定数量参数的神经网络的灵活分布，将参数模型的效率与非参数方法的通用性相结合。</w:t>
      </w:r>
    </w:p>
    <w:bookmarkEnd w:id="191"/>
    <w:bookmarkStart w:id="192" w:name="离散变量"/>
    <w:p>
      <w:pPr>
        <w:pStyle w:val="1"/>
      </w:pPr>
      <w:r>
        <w:t xml:space="preserve">3.1. </w:t>
      </w:r>
      <w:r>
        <w:rPr>
          <w:rFonts w:hint="eastAsia"/>
        </w:rPr>
        <w:t xml:space="preserve">离散变量</w:t>
      </w:r>
    </w:p>
    <w:p>
      <w:pPr>
        <w:pStyle w:val="FirstParagraph"/>
      </w:pPr>
      <w:r>
        <w:rPr>
          <w:rFonts w:hint="eastAsia"/>
        </w:rPr>
        <w:t xml:space="preserve">我们首先考虑离散变量的简单分布，从二元变量开始，然后再讨论多状态变量。</w:t>
      </w:r>
    </w:p>
    <w:bookmarkEnd w:id="192"/>
    <w:bookmarkStart w:id="193" w:name="伯努利分布"/>
    <w:p>
      <w:pPr>
        <w:pStyle w:val="1"/>
      </w:pPr>
      <w:r>
        <w:t xml:space="preserve">3.1.1 </w:t>
      </w:r>
      <w:r>
        <w:rPr>
          <w:rFonts w:hint="eastAsia"/>
        </w:rPr>
        <w:t xml:space="preserve">伯努利分布</w:t>
      </w:r>
    </w:p>
    <w:p>
      <w:pPr>
        <w:pStyle w:val="FirstParagraph"/>
      </w:pPr>
      <w:r>
        <w:rPr>
          <w:rFonts w:hint="eastAsia"/>
        </w:rPr>
        <w:t xml:space="preserve">考虑一个单一的二元随机变量</w:t>
      </w:r>
      <w:r>
        <w:t xml:space="preserve"> </w:t>
      </w:r>
      <m:oMath>
        <m:r>
          <m:t>x</m:t>
        </m:r>
        <m:r>
          <m:rPr>
            <m:sty m:val="p"/>
          </m:rPr>
          <m:t>∈</m:t>
        </m:r>
        <m:r>
          <m:rPr>
            <m:sty m:val="p"/>
          </m:rPr>
          <m:t>{</m:t>
        </m:r>
        <m:r>
          <m:t>0</m:t>
        </m:r>
        <m:r>
          <m:rPr>
            <m:sty m:val="p"/>
          </m:rPr>
          <m:t>,</m:t>
        </m:r>
        <m:r>
          <m:t>1</m:t>
        </m:r>
        <m:r>
          <m:rPr>
            <m:sty m:val="p"/>
          </m:rPr>
          <m:t>}</m:t>
        </m:r>
      </m:oMath>
      <w:r>
        <w:t xml:space="preserve"> </w:t>
      </w:r>
      <w:r>
        <w:rPr>
          <w:rFonts w:hint="eastAsia"/>
        </w:rPr>
        <w:t xml:space="preserve">。例如，</w:t>
      </w:r>
      <w:r>
        <w:t xml:space="preserve"> </w:t>
      </w:r>
      <m:oMath>
        <m:r>
          <m:t>x</m:t>
        </m:r>
      </m:oMath>
      <w:r>
        <w:t xml:space="preserve"> </w:t>
      </w:r>
      <w:r>
        <w:rPr>
          <w:rFonts w:hint="eastAsia"/>
        </w:rPr>
        <w:t xml:space="preserve">可能描述抛硬币的结果，其中</w:t>
      </w:r>
      <w:r>
        <w:t xml:space="preserve"> </w:t>
      </w:r>
      <m:oMath>
        <m:r>
          <m:t>x</m:t>
        </m:r>
        <m:r>
          <m:rPr>
            <m:sty m:val="p"/>
          </m:rPr>
          <m:t>=</m:t>
        </m:r>
        <m:r>
          <m:t>1</m:t>
        </m:r>
      </m:oMath>
      <w:r>
        <w:t xml:space="preserve"> </w:t>
      </w:r>
      <w:r>
        <w:rPr>
          <w:rFonts w:hint="eastAsia"/>
        </w:rPr>
        <w:t xml:space="preserve">表示</w:t>
      </w:r>
      <w:r>
        <w:t xml:space="preserve"> </w:t>
      </w:r>
      <w:r>
        <w:rPr>
          <w:rFonts w:hint="eastAsia"/>
        </w:rPr>
        <w:t xml:space="preserve">“正面”</w:t>
      </w:r>
      <w:r>
        <w:rPr>
          <w:rFonts w:hint="eastAsia"/>
        </w:rPr>
        <w:t xml:space="preserve">，</w:t>
      </w:r>
      <w:r>
        <w:t xml:space="preserve"> </w:t>
      </w:r>
      <m:oMath>
        <m:r>
          <m:t>x</m:t>
        </m:r>
        <m:r>
          <m:rPr>
            <m:sty m:val="p"/>
          </m:rPr>
          <m:t>=</m:t>
        </m:r>
        <m:r>
          <m:t>0</m:t>
        </m:r>
      </m:oMath>
      <w:r>
        <w:t xml:space="preserve"> </w:t>
      </w:r>
      <w:r>
        <w:rPr>
          <w:rFonts w:hint="eastAsia"/>
        </w:rPr>
        <w:t xml:space="preserve">表示</w:t>
      </w:r>
      <w:r>
        <w:t xml:space="preserve"> </w:t>
      </w:r>
      <w:r>
        <w:rPr>
          <w:rFonts w:hint="eastAsia"/>
        </w:rPr>
        <w:t xml:space="preserve">“反面”</w:t>
      </w:r>
      <w:r>
        <w:rPr>
          <w:rFonts w:hint="eastAsia"/>
        </w:rPr>
        <w:t xml:space="preserve">。如果这是一枚有缺陷的硬币，如图</w:t>
      </w:r>
      <w:r>
        <w:t xml:space="preserve"> 2.2 </w:t>
      </w:r>
      <w:r>
        <w:rPr>
          <w:rFonts w:hint="eastAsia"/>
        </w:rPr>
        <w:t xml:space="preserve">所示，那么硬币正面朝上的概率不一定与反面朝上的概率相同。</w:t>
      </w:r>
      <w:r>
        <w:t xml:space="preserve"> </w:t>
      </w:r>
      <m:oMath>
        <m:r>
          <m:t>x</m:t>
        </m:r>
        <m:r>
          <m:rPr>
            <m:sty m:val="p"/>
          </m:rPr>
          <m:t>=</m:t>
        </m:r>
        <m:r>
          <m:t>1</m:t>
        </m:r>
      </m:oMath>
      <w:r>
        <w:t xml:space="preserve"> </w:t>
      </w:r>
      <w:r>
        <w:rPr>
          <w:rFonts w:hint="eastAsia"/>
        </w:rPr>
        <w:t xml:space="preserve">的概率将用参数</w:t>
      </w:r>
      <w:r>
        <w:t xml:space="preserve"> </w:t>
      </w:r>
      <m:oMath>
        <m:r>
          <m:t>μ</m:t>
        </m:r>
      </m:oMath>
      <w:r>
        <w:t xml:space="preserve"> </w:t>
      </w:r>
      <w:r>
        <w:rPr>
          <w:rFonts w:hint="eastAsia"/>
        </w:rPr>
        <w:t xml:space="preserve">表示，即</w:t>
      </w:r>
    </w:p>
    <w:p>
      <w:pPr>
        <w:pStyle w:val="a0"/>
      </w:pPr>
      <m:oMathPara>
        <m:oMathParaPr>
          <m:jc m:val="center"/>
        </m:oMathParaPr>
        <m:oMath>
          <m:r>
            <m:t>p</m:t>
          </m:r>
          <m:d>
            <m:dPr>
              <m:begChr m:val="("/>
              <m:endChr m:val=")"/>
              <m:sepChr m:val=""/>
              <m:grow/>
            </m:dPr>
            <m:e>
              <m:r>
                <m:t>x</m:t>
              </m:r>
              <m:r>
                <m:rPr>
                  <m:sty m:val="p"/>
                </m:rPr>
                <m:t>=</m:t>
              </m:r>
              <m:r>
                <m:t>1</m:t>
              </m:r>
              <m:r>
                <m:rPr>
                  <m:sty m:val="p"/>
                </m:rPr>
                <m:t>∣</m:t>
              </m:r>
              <m:r>
                <m:t>μ</m:t>
              </m:r>
            </m:e>
          </m:d>
          <m:r>
            <m:rPr>
              <m:sty m:val="p"/>
            </m:rPr>
            <m:t>=</m:t>
          </m:r>
          <m:r>
            <m:t>μ</m:t>
          </m:r>
          <m:r>
            <m:t>  </m:t>
          </m:r>
          <m:r>
            <m:rPr>
              <m:nor/>
              <m:sty m:val="p"/>
            </m:rPr>
            <m:t>(3.1)</m:t>
          </m:r>
        </m:oMath>
      </m:oMathPara>
    </w:p>
    <w:p>
      <w:pPr>
        <w:pStyle w:val="FirstParagraph"/>
      </w:pPr>
      <w:r>
        <w:rPr>
          <w:rFonts w:hint="eastAsia"/>
        </w:rPr>
        <w:t xml:space="preserve">其中</w:t>
      </w:r>
      <w:r>
        <w:t xml:space="preserve"> </w:t>
      </w:r>
      <m:oMath>
        <m:r>
          <m:t>0</m:t>
        </m:r>
        <m:r>
          <m:rPr>
            <m:sty m:val="p"/>
          </m:rPr>
          <m:t>≤</m:t>
        </m:r>
        <m:r>
          <m:t>μ</m:t>
        </m:r>
        <m:r>
          <m:rPr>
            <m:sty m:val="p"/>
          </m:rPr>
          <m:t>≤</m:t>
        </m:r>
        <m:r>
          <m:t>1</m:t>
        </m:r>
      </m:oMath>
      <w:r>
        <w:t xml:space="preserve"> </w:t>
      </w:r>
      <w:r>
        <w:rPr>
          <w:rFonts w:hint="eastAsia"/>
        </w:rPr>
        <w:t xml:space="preserve">，由此可得</w:t>
      </w:r>
      <w:r>
        <w:t xml:space="preserve"> </w:t>
      </w:r>
      <m:oMath>
        <m:r>
          <m:t>p</m:t>
        </m:r>
        <m:d>
          <m:dPr>
            <m:begChr m:val="("/>
            <m:endChr m:val=")"/>
            <m:sepChr m:val=""/>
            <m:grow/>
          </m:dPr>
          <m:e>
            <m:r>
              <m:t>x</m:t>
            </m:r>
            <m:r>
              <m:rPr>
                <m:sty m:val="p"/>
              </m:rPr>
              <m:t>=</m:t>
            </m:r>
            <m:r>
              <m:t>0</m:t>
            </m:r>
            <m:r>
              <m:rPr>
                <m:sty m:val="p"/>
              </m:rPr>
              <m:t>∣</m:t>
            </m:r>
            <m:r>
              <m:t>μ</m:t>
            </m:r>
          </m:e>
        </m:d>
        <m:r>
          <m:rPr>
            <m:sty m:val="p"/>
          </m:rPr>
          <m:t>=</m:t>
        </m:r>
        <m:r>
          <m:t>1</m:t>
        </m:r>
        <m:r>
          <m:rPr>
            <m:sty m:val="p"/>
          </m:rPr>
          <m:t>−</m:t>
        </m:r>
        <m:r>
          <m:t>μ</m:t>
        </m:r>
      </m:oMath>
      <w:r>
        <w:t xml:space="preserve"> </w:t>
      </w:r>
      <w:r>
        <w:rPr>
          <w:rFonts w:hint="eastAsia"/>
        </w:rPr>
        <w:t xml:space="preserve">。因此，</w:t>
      </w:r>
      <w:r>
        <w:t xml:space="preserve"> </w:t>
      </w:r>
      <m:oMath>
        <m:r>
          <m:t>x</m:t>
        </m:r>
      </m:oMath>
      <w:r>
        <w:t xml:space="preserve"> </w:t>
      </w:r>
      <w:r>
        <w:rPr>
          <w:rFonts w:hint="eastAsia"/>
        </w:rPr>
        <w:t xml:space="preserve">的概率分布可以写成如下形式</w:t>
      </w:r>
    </w:p>
    <w:p>
      <w:pPr>
        <w:pStyle w:val="a0"/>
      </w:pPr>
      <m:oMathPara>
        <m:oMathParaPr>
          <m:jc m:val="center"/>
        </m:oMathParaPr>
        <m:oMath>
          <m:r>
            <m:rPr>
              <m:sty m:val="p"/>
            </m:rPr>
            <m:t>Bern</m:t>
          </m:r>
          <m:d>
            <m:dPr>
              <m:begChr m:val="("/>
              <m:endChr m:val=")"/>
              <m:sepChr m:val=""/>
              <m:grow/>
            </m:dPr>
            <m:e>
              <m:r>
                <m:t>x</m:t>
              </m:r>
              <m:r>
                <m:rPr>
                  <m:sty m:val="p"/>
                </m:rPr>
                <m:t>∣</m:t>
              </m:r>
              <m:r>
                <m:t>μ</m:t>
              </m:r>
            </m:e>
          </m:d>
          <m:r>
            <m:rPr>
              <m:sty m:val="p"/>
            </m:rPr>
            <m:t>=</m:t>
          </m:r>
          <m:sSup>
            <m:e>
              <m:r>
                <m:t>μ</m:t>
              </m:r>
            </m:e>
            <m:sup>
              <m:r>
                <m:t>x</m:t>
              </m:r>
            </m:sup>
          </m:sSup>
          <m:sSup>
            <m:e>
              <m:d>
                <m:dPr>
                  <m:begChr m:val="("/>
                  <m:endChr m:val=")"/>
                  <m:sepChr m:val=""/>
                  <m:grow/>
                </m:dPr>
                <m:e>
                  <m:r>
                    <m:t>1</m:t>
                  </m:r>
                  <m:r>
                    <m:rPr>
                      <m:sty m:val="p"/>
                    </m:rPr>
                    <m:t>−</m:t>
                  </m:r>
                  <m:r>
                    <m:t>μ</m:t>
                  </m:r>
                </m:e>
              </m:d>
            </m:e>
            <m:sup>
              <m:r>
                <m:t>1</m:t>
              </m:r>
              <m:r>
                <m:rPr>
                  <m:sty m:val="p"/>
                </m:rPr>
                <m:t>−</m:t>
              </m:r>
              <m:r>
                <m:t>x</m:t>
              </m:r>
            </m:sup>
          </m:sSup>
          <m:r>
            <m:rPr>
              <m:sty m:val="p"/>
            </m:rPr>
            <m:t>,</m:t>
          </m:r>
          <m:r>
            <m:t>  </m:t>
          </m:r>
          <m:r>
            <m:rPr>
              <m:nor/>
              <m:sty m:val="p"/>
            </m:rPr>
            <m:t>(3.2)</m:t>
          </m:r>
        </m:oMath>
      </m:oMathPara>
    </w:p>
    <w:p>
      <w:r>
        <w:pict>
          <v:rect style="width:0;height:1.5pt" o:hralign="center" o:hrstd="t" o:hr="t"/>
        </w:pict>
      </w:r>
    </w:p>
    <w:p>
      <w:pPr>
        <w:pStyle w:val="FirstParagraph"/>
      </w:pPr>
      <w:r>
        <w:rPr>
          <w:rFonts w:hint="eastAsia"/>
        </w:rPr>
        <w:t xml:space="preserve">练习</w:t>
      </w:r>
      <w:r>
        <w:t xml:space="preserve"> 3.1</w:t>
      </w:r>
    </w:p>
    <w:p>
      <w:r>
        <w:pict>
          <v:rect style="width:0;height:1.5pt" o:hralign="center" o:hrstd="t" o:hr="t"/>
        </w:pict>
      </w:r>
    </w:p>
    <w:p>
      <w:pPr>
        <w:pStyle w:val="FirstParagraph"/>
      </w:pPr>
      <w:r>
        <w:rPr>
          <w:rFonts w:hint="eastAsia"/>
        </w:rPr>
        <w:t xml:space="preserve">这就是所谓的伯努利分布。很容易验证，这个分布是归一化的，并且其均值和方差分别为</w:t>
      </w:r>
    </w:p>
    <w:p>
      <w:pPr>
        <w:pStyle w:val="a0"/>
      </w:pPr>
      <m:oMathPara>
        <m:oMathParaPr>
          <m:jc m:val="center"/>
        </m:oMathParaPr>
        <m:oMath>
          <m:r>
            <m:rPr>
              <m:sty m:val="p"/>
              <m:scr m:val="double-struck"/>
            </m:rPr>
            <m:t>E</m:t>
          </m:r>
          <m:d>
            <m:dPr>
              <m:begChr m:val="["/>
              <m:endChr m:val="]"/>
              <m:sepChr m:val=""/>
              <m:grow/>
            </m:dPr>
            <m:e>
              <m:r>
                <m:t>x</m:t>
              </m:r>
            </m:e>
          </m:d>
          <m:r>
            <m:rPr>
              <m:sty m:val="p"/>
            </m:rPr>
            <m:t>=</m:t>
          </m:r>
          <m:r>
            <m:t>μ</m:t>
          </m:r>
          <m:r>
            <m:t>  </m:t>
          </m:r>
          <m:r>
            <m:rPr>
              <m:nor/>
              <m:sty m:val="p"/>
            </m:rPr>
            <m:t>(3.3)</m:t>
          </m:r>
        </m:oMath>
      </m:oMathPara>
    </w:p>
    <w:p>
      <w:pPr>
        <w:pStyle w:val="FirstParagraph"/>
      </w:pPr>
      <m:oMathPara>
        <m:oMathParaPr>
          <m:jc m:val="center"/>
        </m:oMathParaPr>
        <m:oMath>
          <m:r>
            <m:rPr>
              <m:sty m:val="p"/>
            </m:rPr>
            <m:t>var</m:t>
          </m:r>
          <m:d>
            <m:dPr>
              <m:begChr m:val="["/>
              <m:endChr m:val="]"/>
              <m:sepChr m:val=""/>
              <m:grow/>
            </m:dPr>
            <m:e>
              <m:r>
                <m:t>x</m:t>
              </m:r>
            </m:e>
          </m:d>
          <m:r>
            <m:rPr>
              <m:sty m:val="p"/>
            </m:rPr>
            <m:t>=</m:t>
          </m:r>
          <m:r>
            <m:t>μ</m:t>
          </m:r>
          <m:d>
            <m:dPr>
              <m:begChr m:val="("/>
              <m:endChr m:val=")"/>
              <m:sepChr m:val=""/>
              <m:grow/>
            </m:dPr>
            <m:e>
              <m:r>
                <m:t>1</m:t>
              </m:r>
              <m:r>
                <m:rPr>
                  <m:sty m:val="p"/>
                </m:rPr>
                <m:t>−</m:t>
              </m:r>
              <m:r>
                <m:t>μ</m:t>
              </m:r>
            </m:e>
          </m:d>
          <m:r>
            <m:rPr>
              <m:sty m:val="p"/>
            </m:rPr>
            <m:t>.</m:t>
          </m:r>
          <m:r>
            <m:t>  </m:t>
          </m:r>
          <m:r>
            <m:rPr>
              <m:nor/>
              <m:sty m:val="p"/>
            </m:rPr>
            <m:t>(3.4)</m:t>
          </m:r>
        </m:oMath>
      </m:oMathPara>
    </w:p>
    <w:p>
      <w:pPr>
        <w:pStyle w:val="FirstParagraph"/>
      </w:pPr>
      <w:r>
        <w:rPr>
          <w:rFonts w:hint="eastAsia"/>
        </w:rPr>
        <w:t xml:space="preserve">现在假设我们有一个数据集</w:t>
      </w:r>
      <w:r>
        <w:t xml:space="preserve"> </w:t>
      </w:r>
      <m:oMath>
        <m:r>
          <m:rPr>
            <m:sty m:val="p"/>
            <m:scr m:val="script"/>
          </m:rPr>
          <m:t>D</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N</m:t>
                </m:r>
              </m:sub>
            </m:sSub>
          </m:e>
        </m:d>
      </m:oMath>
      <w:r>
        <w:t xml:space="preserve"> </w:t>
      </w:r>
      <w:r>
        <w:rPr>
          <w:rFonts w:hint="eastAsia"/>
        </w:rPr>
        <w:t xml:space="preserve">，它是</w:t>
      </w:r>
      <w:r>
        <w:t xml:space="preserve"> </w:t>
      </w:r>
      <m:oMath>
        <m:r>
          <m:t>x</m:t>
        </m:r>
      </m:oMath>
      <w:r>
        <w:t xml:space="preserve"> </w:t>
      </w:r>
      <w:r>
        <w:rPr>
          <w:rFonts w:hint="eastAsia"/>
        </w:rPr>
        <w:t xml:space="preserve">的观测值。我们可以构建似然函数，它是</w:t>
      </w:r>
      <w:r>
        <w:t xml:space="preserve"> </w:t>
      </w:r>
      <m:oMath>
        <m:r>
          <m:t>μ</m:t>
        </m:r>
      </m:oMath>
      <w:r>
        <w:t xml:space="preserve"> </w:t>
      </w:r>
      <w:r>
        <w:rPr>
          <w:rFonts w:hint="eastAsia"/>
        </w:rPr>
        <w:t xml:space="preserve">的函数，假设这些观测值是从</w:t>
      </w:r>
      <w:r>
        <w:t xml:space="preserve"> </w:t>
      </w:r>
      <m:oMath>
        <m:r>
          <m:t>p</m:t>
        </m:r>
        <m:d>
          <m:dPr>
            <m:begChr m:val="("/>
            <m:endChr m:val=")"/>
            <m:sepChr m:val=""/>
            <m:grow/>
          </m:dPr>
          <m:e>
            <m:r>
              <m:t>x</m:t>
            </m:r>
            <m:r>
              <m:rPr>
                <m:sty m:val="p"/>
              </m:rPr>
              <m:t>∣</m:t>
            </m:r>
            <m:r>
              <m:t>μ</m:t>
            </m:r>
          </m:e>
        </m:d>
      </m:oMath>
      <w:r>
        <w:t xml:space="preserve"> </w:t>
      </w:r>
      <w:r>
        <w:rPr>
          <w:rFonts w:hint="eastAsia"/>
        </w:rPr>
        <w:t xml:space="preserve">中独立抽取的，即</w:t>
      </w:r>
    </w:p>
    <w:p>
      <w:pPr>
        <w:pStyle w:val="a0"/>
      </w:pPr>
      <m:oMathPara>
        <m:oMathParaPr>
          <m:jc m:val="center"/>
        </m:oMathParaPr>
        <m:oMath>
          <m:r>
            <m:t>p</m:t>
          </m:r>
          <m:d>
            <m:dPr>
              <m:begChr m:val="("/>
              <m:endChr m:val=")"/>
              <m:sepChr m:val=""/>
              <m:grow/>
            </m:dPr>
            <m:e>
              <m:r>
                <m:rPr>
                  <m:sty m:val="p"/>
                  <m:scr m:val="script"/>
                </m:rPr>
                <m:t>D</m:t>
              </m:r>
              <m:r>
                <m:rPr>
                  <m:sty m:val="p"/>
                </m:rPr>
                <m:t>∣</m:t>
              </m:r>
              <m:r>
                <m:t>μ</m:t>
              </m:r>
            </m:e>
          </m:d>
          <m:r>
            <m:rPr>
              <m:sty m:val="p"/>
            </m:rPr>
            <m:t>=</m:t>
          </m:r>
          <m:nary>
            <m:naryPr>
              <m:chr m:val="∏"/>
              <m:limLoc m:val="undOvr"/>
              <m:subHide m:val="off"/>
              <m:supHide m:val="off"/>
            </m:naryPr>
            <m:sub>
              <m:r>
                <m:t>n</m:t>
              </m:r>
              <m:r>
                <m:rPr>
                  <m:sty m:val="p"/>
                </m:rPr>
                <m:t>=</m:t>
              </m:r>
              <m:r>
                <m:t>1</m:t>
              </m:r>
            </m:sub>
            <m:sup>
              <m:r>
                <m:t>N</m:t>
              </m:r>
            </m:sup>
            <m:e>
              <m:r>
                <m:t>p</m:t>
              </m:r>
            </m:e>
          </m:nary>
          <m:d>
            <m:dPr>
              <m:begChr m:val="("/>
              <m:endChr m:val=")"/>
              <m:sepChr m:val=""/>
              <m:grow/>
            </m:dPr>
            <m:e>
              <m:sSub>
                <m:e>
                  <m:r>
                    <m:t>x</m:t>
                  </m:r>
                </m:e>
                <m:sub>
                  <m:r>
                    <m:t>n</m:t>
                  </m:r>
                </m:sub>
              </m:sSub>
              <m:r>
                <m:rPr>
                  <m:sty m:val="p"/>
                </m:rPr>
                <m:t>∣</m:t>
              </m:r>
              <m:r>
                <m:t>μ</m:t>
              </m:r>
            </m:e>
          </m:d>
          <m:r>
            <m:rPr>
              <m:sty m:val="p"/>
            </m:rPr>
            <m:t>=</m:t>
          </m:r>
          <m:nary>
            <m:naryPr>
              <m:chr m:val="∏"/>
              <m:limLoc m:val="undOvr"/>
              <m:subHide m:val="off"/>
              <m:supHide m:val="off"/>
            </m:naryPr>
            <m:sub>
              <m:r>
                <m:t>n</m:t>
              </m:r>
              <m:r>
                <m:rPr>
                  <m:sty m:val="p"/>
                </m:rPr>
                <m:t>=</m:t>
              </m:r>
              <m:r>
                <m:t>1</m:t>
              </m:r>
            </m:sub>
            <m:sup>
              <m:r>
                <m:t>N</m:t>
              </m:r>
            </m:sup>
            <m:e>
              <m:sSup>
                <m:e>
                  <m:r>
                    <m:t>μ</m:t>
                  </m:r>
                </m:e>
                <m:sup>
                  <m:sSub>
                    <m:e>
                      <m:r>
                        <m:t>x</m:t>
                      </m:r>
                    </m:e>
                    <m:sub>
                      <m:r>
                        <m:t>n</m:t>
                      </m:r>
                    </m:sub>
                  </m:sSub>
                </m:sup>
              </m:sSup>
            </m:e>
          </m:nary>
          <m:sSup>
            <m:e>
              <m:d>
                <m:dPr>
                  <m:begChr m:val="("/>
                  <m:endChr m:val=")"/>
                  <m:sepChr m:val=""/>
                  <m:grow/>
                </m:dPr>
                <m:e>
                  <m:r>
                    <m:t>1</m:t>
                  </m:r>
                  <m:r>
                    <m:rPr>
                      <m:sty m:val="p"/>
                    </m:rPr>
                    <m:t>−</m:t>
                  </m:r>
                  <m:r>
                    <m:t>μ</m:t>
                  </m:r>
                </m:e>
              </m:d>
            </m:e>
            <m:sup>
              <m:r>
                <m:t>1</m:t>
              </m:r>
              <m:r>
                <m:rPr>
                  <m:sty m:val="p"/>
                </m:rPr>
                <m:t>−</m:t>
              </m:r>
              <m:sSub>
                <m:e>
                  <m:r>
                    <m:t>x</m:t>
                  </m:r>
                </m:e>
                <m:sub>
                  <m:r>
                    <m:t>n</m:t>
                  </m:r>
                </m:sub>
              </m:sSub>
            </m:sup>
          </m:sSup>
          <m:r>
            <m:rPr>
              <m:sty m:val="p"/>
            </m:rPr>
            <m:t>.</m:t>
          </m:r>
          <m:r>
            <m:t>  </m:t>
          </m:r>
          <m:r>
            <m:rPr>
              <m:nor/>
              <m:sty m:val="p"/>
            </m:rPr>
            <m:t>(3.5)</m:t>
          </m:r>
        </m:oMath>
      </m:oMathPara>
    </w:p>
    <w:p>
      <w:pPr>
        <w:pStyle w:val="FirstParagraph"/>
      </w:pPr>
      <w:r>
        <w:rPr>
          <w:rFonts w:hint="eastAsia"/>
        </w:rPr>
        <w:t xml:space="preserve">我们可以通过最大化似然函数，或者等价地，通过最大化似然函数的对数来估计</w:t>
      </w:r>
      <w:r>
        <w:t xml:space="preserve"> </w:t>
      </w:r>
      <m:oMath>
        <m:r>
          <m:t>μ</m:t>
        </m:r>
      </m:oMath>
      <w:r>
        <w:t xml:space="preserve"> </w:t>
      </w:r>
      <w:r>
        <w:rPr>
          <w:rFonts w:hint="eastAsia"/>
        </w:rPr>
        <w:t xml:space="preserve">的值，因为对数是一个单调函数。伯努利分布的对数似然函数为</w:t>
      </w:r>
    </w:p>
    <w:p>
      <w:pPr>
        <w:pStyle w:val="a0"/>
      </w:pPr>
      <m:oMathPara>
        <m:oMathParaPr>
          <m:jc m:val="center"/>
        </m:oMathParaPr>
        <m:oMath>
          <m:r>
            <m:rPr>
              <m:sty m:val="p"/>
            </m:rPr>
            <m:t>ln</m:t>
          </m:r>
          <m:r>
            <m:t>p</m:t>
          </m:r>
          <m:d>
            <m:dPr>
              <m:begChr m:val="("/>
              <m:endChr m:val=")"/>
              <m:sepChr m:val=""/>
              <m:grow/>
            </m:dPr>
            <m:e>
              <m:r>
                <m:rPr>
                  <m:sty m:val="p"/>
                  <m:scr m:val="script"/>
                </m:rPr>
                <m:t>D</m:t>
              </m:r>
              <m:r>
                <m:rPr>
                  <m:sty m:val="p"/>
                </m:rPr>
                <m:t>∣</m:t>
              </m:r>
              <m:r>
                <m:t>μ</m:t>
              </m:r>
            </m:e>
          </m:d>
          <m:r>
            <m:rPr>
              <m:sty m:val="p"/>
            </m:rPr>
            <m:t>=</m:t>
          </m:r>
          <m:nary>
            <m:naryPr>
              <m:chr m:val="∑"/>
              <m:limLoc m:val="undOvr"/>
              <m:subHide m:val="off"/>
              <m:supHide m:val="off"/>
            </m:naryPr>
            <m:sub>
              <m:r>
                <m:t>n</m:t>
              </m:r>
              <m:r>
                <m:rPr>
                  <m:sty m:val="p"/>
                </m:rPr>
                <m:t>=</m:t>
              </m:r>
              <m:r>
                <m:t>1</m:t>
              </m:r>
            </m:sub>
            <m:sup>
              <m:r>
                <m:t>N</m:t>
              </m:r>
            </m:sup>
            <m:e>
              <m:r>
                <m:rPr>
                  <m:sty m:val="p"/>
                </m:rPr>
                <m:t>ln</m:t>
              </m:r>
            </m:e>
          </m:nary>
          <m:r>
            <m:t>p</m:t>
          </m:r>
          <m:d>
            <m:dPr>
              <m:begChr m:val="("/>
              <m:endChr m:val=")"/>
              <m:sepChr m:val=""/>
              <m:grow/>
            </m:dPr>
            <m:e>
              <m:sSub>
                <m:e>
                  <m:r>
                    <m:t>x</m:t>
                  </m:r>
                </m:e>
                <m:sub>
                  <m:r>
                    <m:t>n</m:t>
                  </m:r>
                </m:sub>
              </m:sSub>
              <m:r>
                <m:rPr>
                  <m:sty m:val="p"/>
                </m:rPr>
                <m:t>∣</m:t>
              </m:r>
              <m:r>
                <m:t>μ</m:t>
              </m:r>
            </m:e>
          </m:d>
          <m:r>
            <m:rPr>
              <m:sty m:val="p"/>
            </m:rPr>
            <m:t>=</m:t>
          </m:r>
          <m:nary>
            <m:naryPr>
              <m:chr m:val="∑"/>
              <m:limLoc m:val="undOvr"/>
              <m:subHide m:val="off"/>
              <m:supHide m:val="off"/>
            </m:naryPr>
            <m:sub>
              <m:r>
                <m:t>n</m:t>
              </m:r>
              <m:r>
                <m:rPr>
                  <m:sty m:val="p"/>
                </m:rPr>
                <m:t>=</m:t>
              </m:r>
              <m:r>
                <m:t>1</m:t>
              </m:r>
            </m:sub>
            <m:sup>
              <m:r>
                <m:t>N</m:t>
              </m:r>
            </m:sup>
            <m:e>
              <m:d>
                <m:dPr>
                  <m:begChr m:val="{"/>
                  <m:endChr m:val="}"/>
                  <m:sepChr m:val=""/>
                  <m:grow/>
                </m:dPr>
                <m:e>
                  <m:sSub>
                    <m:e>
                      <m:r>
                        <m:t>x</m:t>
                      </m:r>
                    </m:e>
                    <m:sub>
                      <m:r>
                        <m:t>n</m:t>
                      </m:r>
                    </m:sub>
                  </m:sSub>
                  <m:r>
                    <m:rPr>
                      <m:sty m:val="p"/>
                    </m:rPr>
                    <m:t>ln</m:t>
                  </m:r>
                  <m:r>
                    <m:t>μ</m:t>
                  </m:r>
                  <m:r>
                    <m:rPr>
                      <m:sty m:val="p"/>
                    </m:rPr>
                    <m:t>+</m:t>
                  </m:r>
                  <m:d>
                    <m:dPr>
                      <m:begChr m:val="("/>
                      <m:endChr m:val=")"/>
                      <m:sepChr m:val=""/>
                      <m:grow/>
                    </m:dPr>
                    <m:e>
                      <m:r>
                        <m:t>1</m:t>
                      </m:r>
                      <m:r>
                        <m:rPr>
                          <m:sty m:val="p"/>
                        </m:rPr>
                        <m:t>−</m:t>
                      </m:r>
                      <m:sSub>
                        <m:e>
                          <m:r>
                            <m:t>x</m:t>
                          </m:r>
                        </m:e>
                        <m:sub>
                          <m:r>
                            <m:t>n</m:t>
                          </m:r>
                        </m:sub>
                      </m:sSub>
                    </m:e>
                  </m:d>
                  <m:r>
                    <m:rPr>
                      <m:sty m:val="p"/>
                    </m:rPr>
                    <m:t>ln</m:t>
                  </m:r>
                  <m:d>
                    <m:dPr>
                      <m:begChr m:val="("/>
                      <m:endChr m:val=")"/>
                      <m:sepChr m:val=""/>
                      <m:grow/>
                    </m:dPr>
                    <m:e>
                      <m:r>
                        <m:t>1</m:t>
                      </m:r>
                      <m:r>
                        <m:rPr>
                          <m:sty m:val="p"/>
                        </m:rPr>
                        <m:t>−</m:t>
                      </m:r>
                      <m:r>
                        <m:t>μ</m:t>
                      </m:r>
                    </m:e>
                  </m:d>
                </m:e>
              </m:d>
            </m:e>
          </m:nary>
          <m:r>
            <m:rPr>
              <m:sty m:val="p"/>
            </m:rPr>
            <m:t>.</m:t>
          </m:r>
          <m:r>
            <m:t>  </m:t>
          </m:r>
          <m:r>
            <m:rPr>
              <m:nor/>
              <m:sty m:val="p"/>
            </m:rPr>
            <m:t>(3.6)</m:t>
          </m:r>
        </m:oMath>
      </m:oMathPara>
    </w:p>
    <w:p>
      <w:pPr>
        <w:pStyle w:val="FirstParagraph"/>
      </w:pPr>
      <w:r>
        <w:rPr>
          <w:rFonts w:hint="eastAsia"/>
        </w:rPr>
        <w:t xml:space="preserve">此时，请注意对数似然函数仅通过它们的和</w:t>
      </w:r>
      <w:r>
        <w:t xml:space="preserve"> </w:t>
      </w:r>
      <m:oMath>
        <m:nary>
          <m:naryPr>
            <m:chr m:val="∑"/>
            <m:limLoc m:val="undOvr"/>
            <m:subHide m:val="off"/>
            <m:supHide m:val="on"/>
          </m:naryPr>
          <m:sub>
            <m:r>
              <m:t>n</m:t>
            </m:r>
          </m:sub>
          <m:sup>
            <m:r>
              <m:t>​</m:t>
            </m:r>
          </m:sup>
          <m:e>
            <m:sSub>
              <m:e>
                <m:r>
                  <m:t>x</m:t>
                </m:r>
              </m:e>
              <m:sub>
                <m:r>
                  <m:t>n</m:t>
                </m:r>
              </m:sub>
            </m:sSub>
          </m:e>
        </m:nary>
      </m:oMath>
      <w:r>
        <w:t xml:space="preserve"> </w:t>
      </w:r>
      <w:r>
        <w:rPr>
          <w:rFonts w:hint="eastAsia"/>
        </w:rPr>
        <w:t xml:space="preserve">依赖于</w:t>
      </w:r>
      <w:r>
        <w:t xml:space="preserve"> </w:t>
      </w:r>
      <m:oMath>
        <m:r>
          <m:t>N</m:t>
        </m:r>
      </m:oMath>
      <w:r>
        <w:t xml:space="preserve"> </w:t>
      </w:r>
      <w:r>
        <w:rPr>
          <w:rFonts w:hint="eastAsia"/>
        </w:rPr>
        <w:t xml:space="preserve">观测值</w:t>
      </w:r>
      <w:r>
        <w:t xml:space="preserve"> </w:t>
      </w:r>
      <m:oMath>
        <m:sSub>
          <m:e>
            <m:r>
              <m:t>x</m:t>
            </m:r>
          </m:e>
          <m:sub>
            <m:r>
              <m:t>n</m:t>
            </m:r>
          </m:sub>
        </m:sSub>
      </m:oMath>
      <w:r>
        <w:t xml:space="preserve"> </w:t>
      </w:r>
      <w:r>
        <w:rPr>
          <w:rFonts w:hint="eastAsia"/>
        </w:rPr>
        <w:t xml:space="preserve">。这个和为该分布下数据的充分统计量提供了一个示例。如果我们令</w:t>
      </w:r>
      <w:r>
        <w:t xml:space="preserve"> </w:t>
      </w:r>
      <m:oMath>
        <m:r>
          <m:rPr>
            <m:sty m:val="p"/>
          </m:rPr>
          <m:t>ln</m:t>
        </m:r>
        <m:r>
          <m:t>p</m:t>
        </m:r>
        <m:d>
          <m:dPr>
            <m:begChr m:val="("/>
            <m:endChr m:val=")"/>
            <m:sepChr m:val=""/>
            <m:grow/>
          </m:dPr>
          <m:e>
            <m:r>
              <m:rPr>
                <m:sty m:val="p"/>
                <m:scr m:val="script"/>
              </m:rPr>
              <m:t>D</m:t>
            </m:r>
            <m:r>
              <m:rPr>
                <m:sty m:val="p"/>
              </m:rPr>
              <m:t>∣</m:t>
            </m:r>
            <m:r>
              <m:t>μ</m:t>
            </m:r>
          </m:e>
        </m:d>
      </m:oMath>
      <w:r>
        <w:t xml:space="preserve"> </w:t>
      </w:r>
      <w:r>
        <w:rPr>
          <w:rFonts w:hint="eastAsia"/>
        </w:rPr>
        <w:t xml:space="preserve">关于</w:t>
      </w:r>
      <w:r>
        <w:t xml:space="preserve"> </w:t>
      </w:r>
      <m:oMath>
        <m:r>
          <m:t>μ</m:t>
        </m:r>
      </m:oMath>
      <w:r>
        <w:t xml:space="preserve"> </w:t>
      </w:r>
      <w:r>
        <w:rPr>
          <w:rFonts w:hint="eastAsia"/>
        </w:rPr>
        <w:t xml:space="preserve">的导数等于零，我们就得到了最大似然估计量:</w:t>
      </w:r>
    </w:p>
    <w:p>
      <w:pPr>
        <w:pStyle w:val="a0"/>
      </w:pPr>
      <m:oMathPara>
        <m:oMathParaPr>
          <m:jc m:val="center"/>
        </m:oMathParaPr>
        <m:oMath>
          <m:sSub>
            <m:e>
              <m:r>
                <m:t>μ</m:t>
              </m:r>
            </m:e>
            <m:sub>
              <m:r>
                <m:rPr>
                  <m:sty m:val="p"/>
                </m:rPr>
                <m:t>M</m:t>
              </m:r>
              <m:r>
                <m:rPr>
                  <m:sty m:val="p"/>
                </m:rPr>
                <m:t>L</m:t>
              </m:r>
            </m:sub>
          </m:sSub>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t>x</m:t>
                  </m:r>
                </m:e>
                <m:sub>
                  <m:r>
                    <m:t>n</m:t>
                  </m:r>
                </m:sub>
              </m:sSub>
            </m:e>
          </m:nary>
          <m:r>
            <m:t>  </m:t>
          </m:r>
          <m:r>
            <m:rPr>
              <m:nor/>
              <m:sty m:val="p"/>
            </m:rPr>
            <m:t>(3.7)</m:t>
          </m:r>
        </m:oMath>
      </m:oMathPara>
    </w:p>
    <w:p>
      <w:r>
        <w:pict>
          <v:rect style="width:0;height:1.5pt" o:hralign="center" o:hrstd="t" o:hr="t"/>
        </w:pict>
      </w:r>
    </w:p>
    <w:p>
      <w:pPr>
        <w:pStyle w:val="FirstParagraph"/>
      </w:pPr>
      <w:r>
        <w:t xml:space="preserve">3.4 </w:t>
      </w:r>
      <w:r>
        <w:rPr>
          <w:rFonts w:hint="eastAsia"/>
        </w:rPr>
        <w:t xml:space="preserve">节</w:t>
      </w:r>
    </w:p>
    <w:p>
      <w:r>
        <w:pict>
          <v:rect style="width:0;height:1.5pt" o:hralign="center" o:hrstd="t" o:hr="t"/>
        </w:pict>
      </w:r>
    </w:p>
    <w:p>
      <w:pPr>
        <w:pStyle w:val="FirstParagraph"/>
      </w:pPr>
      <w:r>
        <w:rPr>
          <w:rFonts w:hint="eastAsia"/>
        </w:rPr>
        <w:t xml:space="preserve">这也被称为样本均值。用</w:t>
      </w:r>
      <w:r>
        <w:t xml:space="preserve"> </w:t>
      </w:r>
      <m:oMath>
        <m:r>
          <m:t>m</m:t>
        </m:r>
      </m:oMath>
      <w:r>
        <w:t xml:space="preserve"> </w:t>
      </w:r>
      <w:r>
        <w:rPr>
          <w:rFonts w:hint="eastAsia"/>
        </w:rPr>
        <w:t xml:space="preserve">表示该数据集中</w:t>
      </w:r>
      <w:r>
        <w:t xml:space="preserve"> </w:t>
      </w:r>
      <m:oMath>
        <m:r>
          <m:t>x</m:t>
        </m:r>
        <m:r>
          <m:rPr>
            <m:sty m:val="p"/>
          </m:rPr>
          <m:t>=</m:t>
        </m:r>
        <m:r>
          <m:t>1</m:t>
        </m:r>
      </m:oMath>
      <w:r>
        <w:t xml:space="preserve"> </w:t>
      </w:r>
      <w:r>
        <w:rPr>
          <w:rFonts w:hint="eastAsia"/>
        </w:rPr>
        <w:t xml:space="preserve">(正面)的观测次数，我们可以将</w:t>
      </w:r>
      <w:r>
        <w:t xml:space="preserve"> (3.7) </w:t>
      </w:r>
      <w:r>
        <w:rPr>
          <w:rFonts w:hint="eastAsia"/>
        </w:rPr>
        <w:t xml:space="preserve">写成如下形式</w:t>
      </w:r>
    </w:p>
    <w:p>
      <w:pPr>
        <w:pStyle w:val="a0"/>
      </w:pPr>
      <m:oMathPara>
        <m:oMathParaPr>
          <m:jc m:val="center"/>
        </m:oMathParaPr>
        <m:oMath>
          <m:sSub>
            <m:e>
              <m:r>
                <m:t>μ</m:t>
              </m:r>
            </m:e>
            <m:sub>
              <m:r>
                <m:rPr>
                  <m:sty m:val="p"/>
                </m:rPr>
                <m:t>M</m:t>
              </m:r>
              <m:r>
                <m:rPr>
                  <m:sty m:val="p"/>
                </m:rPr>
                <m:t>L</m:t>
              </m:r>
            </m:sub>
          </m:sSub>
          <m:r>
            <m:rPr>
              <m:sty m:val="p"/>
            </m:rPr>
            <m:t>=</m:t>
          </m:r>
          <m:f>
            <m:fPr>
              <m:type m:val="bar"/>
            </m:fPr>
            <m:num>
              <m:r>
                <m:t>m</m:t>
              </m:r>
            </m:num>
            <m:den>
              <m:r>
                <m:t>N</m:t>
              </m:r>
            </m:den>
          </m:f>
          <m:r>
            <m:t>  </m:t>
          </m:r>
          <m:r>
            <m:rPr>
              <m:nor/>
              <m:sty m:val="p"/>
            </m:rPr>
            <m:t>(3.8)</m:t>
          </m:r>
        </m:oMath>
      </m:oMathPara>
    </w:p>
    <w:p>
      <w:pPr>
        <w:pStyle w:val="FirstParagraph"/>
      </w:pPr>
      <w:r>
        <w:rPr>
          <w:rFonts w:hint="eastAsia"/>
        </w:rPr>
        <w:t xml:space="preserve">因此，在这个最大似然框架下，硬币正面朝上的概率由数据集中正面观测次数的比例给出。</w:t>
      </w:r>
    </w:p>
    <w:bookmarkEnd w:id="193"/>
    <w:bookmarkStart w:id="197" w:name="二项分布"/>
    <w:p>
      <w:pPr>
        <w:pStyle w:val="1"/>
      </w:pPr>
      <w:r>
        <w:t xml:space="preserve">3.1.2 </w:t>
      </w:r>
      <w:r>
        <w:rPr>
          <w:rFonts w:hint="eastAsia"/>
        </w:rPr>
        <w:t xml:space="preserve">二项分布</w:t>
      </w:r>
    </w:p>
    <w:p>
      <w:pPr>
        <w:pStyle w:val="FirstParagraph"/>
      </w:pPr>
      <w:r>
        <w:rPr>
          <w:rFonts w:hint="eastAsia"/>
        </w:rPr>
        <w:t xml:space="preserve">我们还可以计算出给定数据集大小为</w:t>
      </w:r>
      <w:r>
        <w:t xml:space="preserve"> </w:t>
      </w:r>
      <m:oMath>
        <m:r>
          <m:t>N</m:t>
        </m:r>
      </m:oMath>
      <w:r>
        <w:t xml:space="preserve"> </w:t>
      </w:r>
      <w:r>
        <w:rPr>
          <w:rFonts w:hint="eastAsia"/>
        </w:rPr>
        <w:t xml:space="preserve">时，</w:t>
      </w:r>
      <w:r>
        <w:t xml:space="preserve"> </w:t>
      </w:r>
      <m:oMath>
        <m:r>
          <m:t>x</m:t>
        </m:r>
        <m:r>
          <m:rPr>
            <m:sty m:val="p"/>
          </m:rPr>
          <m:t>=</m:t>
        </m:r>
        <m:r>
          <m:t>1</m:t>
        </m:r>
      </m:oMath>
      <w:r>
        <w:t xml:space="preserve"> </w:t>
      </w:r>
      <w:r>
        <w:rPr>
          <w:rFonts w:hint="eastAsia"/>
        </w:rPr>
        <w:t xml:space="preserve">的观测次数</w:t>
      </w:r>
      <w:r>
        <w:t xml:space="preserve"> </w:t>
      </w:r>
      <m:oMath>
        <m:r>
          <m:t>m</m:t>
        </m:r>
      </m:oMath>
      <w:r>
        <w:t xml:space="preserve"> </w:t>
      </w:r>
      <w:r>
        <w:rPr>
          <w:rFonts w:hint="eastAsia"/>
        </w:rPr>
        <w:t xml:space="preserve">这个二元变量</w:t>
      </w:r>
      <w:r>
        <w:t xml:space="preserve"> </w:t>
      </w:r>
      <m:oMath>
        <m:r>
          <m:t>x</m:t>
        </m:r>
      </m:oMath>
      <w:r>
        <w:t xml:space="preserve"> </w:t>
      </w:r>
      <w:r>
        <w:rPr>
          <w:rFonts w:hint="eastAsia"/>
        </w:rPr>
        <w:t xml:space="preserve">的分布。这被称为二项分布，从</w:t>
      </w:r>
      <w:r>
        <w:t xml:space="preserve"> (3.5) </w:t>
      </w:r>
      <w:r>
        <w:rPr>
          <w:rFonts w:hint="eastAsia"/>
        </w:rPr>
        <w:t xml:space="preserve">我们可以看出它与</w:t>
      </w:r>
      <w:r>
        <w:t xml:space="preserve"> </w:t>
      </w:r>
      <m:oMath>
        <m:sSup>
          <m:e>
            <m:r>
              <m:t>μ</m:t>
            </m:r>
          </m:e>
          <m:sup>
            <m:r>
              <m:t>m</m:t>
            </m:r>
          </m:sup>
        </m:sSup>
        <m:sSup>
          <m:e>
            <m:d>
              <m:dPr>
                <m:begChr m:val="("/>
                <m:endChr m:val=")"/>
                <m:sepChr m:val=""/>
                <m:grow/>
              </m:dPr>
              <m:e>
                <m:r>
                  <m:t>1</m:t>
                </m:r>
                <m:r>
                  <m:rPr>
                    <m:sty m:val="p"/>
                  </m:rPr>
                  <m:t>−</m:t>
                </m:r>
                <m:r>
                  <m:t>μ</m:t>
                </m:r>
              </m:e>
            </m:d>
          </m:e>
          <m:sup>
            <m:r>
              <m:t>N</m:t>
            </m:r>
            <m:r>
              <m:rPr>
                <m:sty m:val="p"/>
              </m:rPr>
              <m:t>−</m:t>
            </m:r>
            <m:r>
              <m:t>m</m:t>
            </m:r>
          </m:sup>
        </m:sSup>
      </m:oMath>
      <w:r>
        <w:t xml:space="preserve"> </w:t>
      </w:r>
      <w:r>
        <w:rPr>
          <w:rFonts w:hint="eastAsia"/>
        </w:rPr>
        <w:t xml:space="preserve">成比例。为了得到归一化系数，请注意在</w:t>
      </w:r>
      <w:r>
        <w:t xml:space="preserve"> </w:t>
      </w:r>
      <m:oMath>
        <m:r>
          <m:t>N</m:t>
        </m:r>
      </m:oMath>
      <w:r>
        <w:t xml:space="preserve"> </w:t>
      </w:r>
      <w:r>
        <w:rPr>
          <w:rFonts w:hint="eastAsia"/>
        </w:rPr>
        <w:t xml:space="preserve">次抛硬币中，我们必须将得到</w:t>
      </w:r>
      <w:r>
        <w:t xml:space="preserve"> </w:t>
      </w:r>
      <m:oMath>
        <m:r>
          <m:t>m</m:t>
        </m:r>
      </m:oMath>
      <w:r>
        <w:t xml:space="preserve"> </w:t>
      </w:r>
      <w:r>
        <w:rPr>
          <w:rFonts w:hint="eastAsia"/>
        </w:rPr>
        <w:t xml:space="preserve">次正面的所有可能方式相加，这样就得到了二项分布</w:t>
      </w:r>
    </w:p>
    <w:p>
      <w:pPr>
        <w:pStyle w:val="a0"/>
      </w:pPr>
      <w:r>
        <w:rPr>
          <w:rFonts w:hint="eastAsia"/>
        </w:rPr>
        <w:t xml:space="preserve">可以写成</w:t>
      </w:r>
    </w:p>
    <w:p>
      <w:pPr>
        <w:pStyle w:val="a0"/>
      </w:pPr>
      <m:oMathPara>
        <m:oMathParaPr>
          <m:jc m:val="center"/>
        </m:oMathParaPr>
        <m:oMath>
          <m:r>
            <m:rPr>
              <m:sty m:val="p"/>
            </m:rPr>
            <m:t>Bin</m:t>
          </m:r>
          <m:d>
            <m:dPr>
              <m:begChr m:val="("/>
              <m:endChr m:val=")"/>
              <m:sepChr m:val=""/>
              <m:grow/>
            </m:dPr>
            <m:e>
              <m:r>
                <m:t>m</m:t>
              </m:r>
              <m:r>
                <m:rPr>
                  <m:sty m:val="p"/>
                </m:rPr>
                <m:t>∣</m:t>
              </m:r>
              <m:r>
                <m:t>N</m:t>
              </m:r>
              <m:r>
                <m:rPr>
                  <m:sty m:val="p"/>
                </m:rPr>
                <m:t>,</m:t>
              </m:r>
              <m:r>
                <m:t>μ</m:t>
              </m:r>
            </m:e>
          </m:d>
          <m:r>
            <m:rPr>
              <m:sty m:val="p"/>
            </m:rPr>
            <m:t>=</m:t>
          </m:r>
          <m:d>
            <m:dPr>
              <m:begChr m:val="("/>
              <m:endChr m:val=")"/>
              <m:sepChr m:val=""/>
              <m:grow/>
            </m:dPr>
            <m:e>
              <m:m>
                <m:mPr>
                  <m:baseJc m:val="center"/>
                  <m:plcHide m:val="on"/>
                  <m:mcs>
                    <m:mc>
                      <m:mcPr>
                        <m:mcJc m:val="left"/>
                        <m:count m:val="1"/>
                      </m:mcPr>
                    </m:mc>
                  </m:mcs>
                </m:mPr>
                <m:mr>
                  <m:e>
                    <m:r>
                      <m:t>N</m:t>
                    </m:r>
                  </m:e>
                </m:mr>
                <m:mr>
                  <m:e>
                    <m:r>
                      <m:t>m</m:t>
                    </m:r>
                  </m:e>
                </m:mr>
              </m:m>
            </m:e>
          </m:d>
          <m:sSup>
            <m:e>
              <m:r>
                <m:t>μ</m:t>
              </m:r>
            </m:e>
            <m:sup>
              <m:r>
                <m:t>m</m:t>
              </m:r>
            </m:sup>
          </m:sSup>
          <m:sSup>
            <m:e>
              <m:d>
                <m:dPr>
                  <m:begChr m:val="("/>
                  <m:endChr m:val=")"/>
                  <m:sepChr m:val=""/>
                  <m:grow/>
                </m:dPr>
                <m:e>
                  <m:r>
                    <m:t>1</m:t>
                  </m:r>
                  <m:r>
                    <m:rPr>
                      <m:sty m:val="p"/>
                    </m:rPr>
                    <m:t>−</m:t>
                  </m:r>
                  <m:r>
                    <m:t>μ</m:t>
                  </m:r>
                </m:e>
              </m:d>
            </m:e>
            <m:sup>
              <m:r>
                <m:t>N</m:t>
              </m:r>
              <m:r>
                <m:rPr>
                  <m:sty m:val="p"/>
                </m:rPr>
                <m:t>−</m:t>
              </m:r>
              <m:r>
                <m:t>m</m:t>
              </m:r>
            </m:sup>
          </m:sSup>
          <m:r>
            <m:t>  </m:t>
          </m:r>
          <m:r>
            <m:rPr>
              <m:nor/>
              <m:sty m:val="p"/>
            </m:rPr>
            <m:t>(3.9)</m:t>
          </m:r>
        </m:oMath>
      </m:oMathPara>
    </w:p>
    <w:p>
      <w:pPr>
        <w:pStyle w:val="FirstParagraph"/>
      </w:pPr>
      <w:r>
        <w:drawing>
          <wp:inline>
            <wp:extent cx="2743200" cy="1923690"/>
            <wp:effectExtent b="0" l="0" r="0" t="0"/>
            <wp:docPr descr="image" title="" id="195" name="Picture"/>
            <a:graphic>
              <a:graphicData uri="http://schemas.openxmlformats.org/drawingml/2006/picture">
                <pic:pic>
                  <pic:nvPicPr>
                    <pic:cNvPr descr="images/0194e279-9b28-703a-88f4-c3ac21e2010d_87_901_361_636_446_0.jpg" id="196" name="Picture"/>
                    <pic:cNvPicPr>
                      <a:picLocks noChangeArrowheads="1" noChangeAspect="1"/>
                    </pic:cNvPicPr>
                  </pic:nvPicPr>
                  <pic:blipFill>
                    <a:blip r:embed="rId194"/>
                    <a:stretch>
                      <a:fillRect/>
                    </a:stretch>
                  </pic:blipFill>
                  <pic:spPr bwMode="auto">
                    <a:xfrm>
                      <a:off x="0" y="0"/>
                      <a:ext cx="2743200" cy="192369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3.1 </w:t>
      </w:r>
      <w:r>
        <w:rPr>
          <w:rFonts w:hint="eastAsia"/>
        </w:rPr>
        <w:t xml:space="preserve">二项分布</w:t>
      </w:r>
      <w:r>
        <w:t xml:space="preserve"> (3.9) </w:t>
      </w:r>
      <w:r>
        <w:rPr>
          <w:rFonts w:hint="eastAsia"/>
        </w:rPr>
        <w:t xml:space="preserve">作为</w:t>
      </w:r>
      <w:r>
        <w:t xml:space="preserve"> </w:t>
      </w:r>
      <m:oMath>
        <m:r>
          <m:t>m</m:t>
        </m:r>
      </m:oMath>
      <w:r>
        <w:t xml:space="preserve"> </w:t>
      </w:r>
      <w:r>
        <w:rPr>
          <w:rFonts w:hint="eastAsia"/>
        </w:rPr>
        <w:t xml:space="preserve">的函数的直方图，其中</w:t>
      </w:r>
      <w:r>
        <w:t xml:space="preserve"> </w:t>
      </w:r>
      <m:oMath>
        <m:r>
          <m:t>N</m:t>
        </m:r>
        <m:r>
          <m:rPr>
            <m:sty m:val="p"/>
          </m:rPr>
          <m:t>=</m:t>
        </m:r>
        <m:r>
          <m:t>10</m:t>
        </m:r>
      </m:oMath>
      <w:r>
        <w:t xml:space="preserve"> </w:t>
      </w:r>
      <w:r>
        <w:rPr>
          <w:rFonts w:hint="eastAsia"/>
        </w:rPr>
        <w:t xml:space="preserve">和</w:t>
      </w:r>
      <w:r>
        <w:t xml:space="preserve"> </w:t>
      </w:r>
      <m:oMath>
        <m:r>
          <m:t>μ</m:t>
        </m:r>
        <m:r>
          <m:rPr>
            <m:sty m:val="p"/>
          </m:rPr>
          <m:t>=</m:t>
        </m:r>
        <m:r>
          <m:t>0.25</m:t>
        </m:r>
      </m:oMath>
      <w:r>
        <w:t xml:space="preserve"> </w:t>
      </w:r>
      <w:r>
        <w:t xml:space="preserve">。</w:t>
      </w:r>
    </w:p>
    <w:p>
      <w:pPr>
        <w:pStyle w:val="a0"/>
      </w:pPr>
      <w:r>
        <w:rPr>
          <w:rFonts w:hint="eastAsia"/>
        </w:rPr>
        <w:t xml:space="preserve">其中</w:t>
      </w:r>
    </w:p>
    <w:p>
      <w:pPr>
        <w:pStyle w:val="a0"/>
      </w:pPr>
      <m:oMathPara>
        <m:oMathParaPr>
          <m:jc m:val="center"/>
        </m:oMathParaPr>
        <m:oMath>
          <m:d>
            <m:dPr>
              <m:begChr m:val="("/>
              <m:endChr m:val=")"/>
              <m:sepChr m:val=""/>
              <m:grow/>
            </m:dPr>
            <m:e>
              <m:m>
                <m:mPr>
                  <m:baseJc m:val="center"/>
                  <m:plcHide m:val="on"/>
                  <m:mcs>
                    <m:mc>
                      <m:mcPr>
                        <m:mcJc m:val="left"/>
                        <m:count m:val="1"/>
                      </m:mcPr>
                    </m:mc>
                  </m:mcs>
                </m:mPr>
                <m:mr>
                  <m:e>
                    <m:r>
                      <m:t>N</m:t>
                    </m:r>
                  </m:e>
                </m:mr>
                <m:mr>
                  <m:e>
                    <m:r>
                      <m:t>m</m:t>
                    </m:r>
                  </m:e>
                </m:mr>
              </m:m>
            </m:e>
          </m:d>
          <m:r>
            <m:rPr>
              <m:sty m:val="p"/>
            </m:rPr>
            <m:t>≡</m:t>
          </m:r>
          <m:f>
            <m:fPr>
              <m:type m:val="bar"/>
            </m:fPr>
            <m:num>
              <m:r>
                <m:t>N</m:t>
              </m:r>
              <m:r>
                <m:rPr>
                  <m:sty m:val="p"/>
                </m:rPr>
                <m:t>!</m:t>
              </m:r>
            </m:num>
            <m:den>
              <m:d>
                <m:dPr>
                  <m:begChr m:val="("/>
                  <m:endChr m:val=")"/>
                  <m:sepChr m:val=""/>
                  <m:grow/>
                </m:dPr>
                <m:e>
                  <m:r>
                    <m:t>N</m:t>
                  </m:r>
                  <m:r>
                    <m:rPr>
                      <m:sty m:val="p"/>
                    </m:rPr>
                    <m:t>−</m:t>
                  </m:r>
                  <m:r>
                    <m:t>m</m:t>
                  </m:r>
                </m:e>
              </m:d>
              <m:r>
                <m:rPr>
                  <m:sty m:val="p"/>
                </m:rPr>
                <m:t>!</m:t>
              </m:r>
              <m:r>
                <m:t>m</m:t>
              </m:r>
              <m:r>
                <m:rPr>
                  <m:sty m:val="p"/>
                </m:rPr>
                <m:t>!</m:t>
              </m:r>
            </m:den>
          </m:f>
          <m:r>
            <m:t>  </m:t>
          </m:r>
          <m:r>
            <m:rPr>
              <m:nor/>
              <m:sty m:val="p"/>
            </m:rPr>
            <m:t>(3.10)</m:t>
          </m:r>
        </m:oMath>
      </m:oMathPara>
    </w:p>
    <w:p>
      <w:pPr>
        <w:pStyle w:val="FirstParagraph"/>
      </w:pPr>
      <w:r>
        <w:rPr>
          <w:rFonts w:hint="eastAsia"/>
        </w:rPr>
        <w:t xml:space="preserve">是从总共</w:t>
      </w:r>
      <w:r>
        <w:t xml:space="preserve"> </w:t>
      </w:r>
      <m:oMath>
        <m:r>
          <m:t>N</m:t>
        </m:r>
      </m:oMath>
      <w:r>
        <w:t xml:space="preserve"> </w:t>
      </w:r>
      <w:r>
        <w:rPr>
          <w:rFonts w:hint="eastAsia"/>
        </w:rPr>
        <w:t xml:space="preserve">个相同对象中不重复地选取</w:t>
      </w:r>
      <w:r>
        <w:t xml:space="preserve"> </w:t>
      </w:r>
      <m:oMath>
        <m:r>
          <m:t>m</m:t>
        </m:r>
      </m:oMath>
      <w:r>
        <w:t xml:space="preserve"> </w:t>
      </w:r>
      <w:r>
        <w:rPr>
          <w:rFonts w:hint="eastAsia"/>
        </w:rPr>
        <w:t xml:space="preserve">个对象的方式数。图</w:t>
      </w:r>
      <w:r>
        <w:t xml:space="preserve"> 3.1 </w:t>
      </w:r>
      <w:r>
        <w:rPr>
          <w:rFonts w:hint="eastAsia"/>
        </w:rPr>
        <w:t xml:space="preserve">展示了</w:t>
      </w:r>
      <w:r>
        <w:t xml:space="preserve"> </w:t>
      </w:r>
      <m:oMath>
        <m:r>
          <m:t>N</m:t>
        </m:r>
        <m:r>
          <m:rPr>
            <m:sty m:val="p"/>
          </m:rPr>
          <m:t>=</m:t>
        </m:r>
        <m:r>
          <m:t>10</m:t>
        </m:r>
      </m:oMath>
      <w:r>
        <w:t xml:space="preserve"> </w:t>
      </w:r>
      <w:r>
        <w:rPr>
          <w:rFonts w:hint="eastAsia"/>
        </w:rPr>
        <w:t xml:space="preserve">和</w:t>
      </w:r>
      <w:r>
        <w:t xml:space="preserve"> </w:t>
      </w:r>
      <m:oMath>
        <m:r>
          <m:t>μ</m:t>
        </m:r>
        <m:r>
          <m:rPr>
            <m:sty m:val="p"/>
          </m:rPr>
          <m:t>=</m:t>
        </m:r>
        <m:r>
          <m:t>0.25</m:t>
        </m:r>
      </m:oMath>
      <w:r>
        <w:t xml:space="preserve"> </w:t>
      </w:r>
      <w:r>
        <w:rPr>
          <w:rFonts w:hint="eastAsia"/>
        </w:rPr>
        <w:t xml:space="preserve">时二项分布的图形。</w:t>
      </w:r>
    </w:p>
    <w:p>
      <w:r>
        <w:pict>
          <v:rect style="width:0;height:1.5pt" o:hralign="center" o:hrstd="t" o:hr="t"/>
        </w:pict>
      </w:r>
    </w:p>
    <w:p>
      <w:pPr>
        <w:pStyle w:val="FirstParagraph"/>
      </w:pPr>
      <w:r>
        <w:rPr>
          <w:rFonts w:hint="eastAsia"/>
        </w:rPr>
        <w:t xml:space="preserve">练习</w:t>
      </w:r>
      <w:r>
        <w:t xml:space="preserve"> 3.3</w:t>
      </w:r>
    </w:p>
    <w:p>
      <w:r>
        <w:pict>
          <v:rect style="width:0;height:1.5pt" o:hralign="center" o:hrstd="t" o:hr="t"/>
        </w:pict>
      </w:r>
    </w:p>
    <w:p>
      <w:pPr>
        <w:pStyle w:val="FirstParagraph"/>
      </w:pPr>
      <w:r>
        <w:rPr>
          <w:rFonts w:hint="eastAsia"/>
        </w:rPr>
        <w:t xml:space="preserve">二项分布的均值和方差可以通过以下结果来计算:对于独立事件，和的均值等于均值的和，和的方差等于方差的和。因为</w:t>
      </w:r>
      <w:r>
        <w:t xml:space="preserve"> </w:t>
      </w:r>
      <m:oMath>
        <m:r>
          <m:t>m</m:t>
        </m:r>
        <m:r>
          <m:rPr>
            <m:sty m:val="p"/>
          </m:rPr>
          <m:t>=</m:t>
        </m:r>
        <m:sSub>
          <m:e>
            <m:r>
              <m:t>x</m:t>
            </m:r>
          </m:e>
          <m:sub>
            <m:r>
              <m:t>1</m:t>
            </m:r>
          </m:sub>
        </m:sSub>
        <m:r>
          <m:rPr>
            <m:sty m:val="p"/>
          </m:rPr>
          <m:t>+</m:t>
        </m:r>
        <m:r>
          <m:rPr>
            <m:sty m:val="p"/>
          </m:rPr>
          <m:t>…</m:t>
        </m:r>
        <m:r>
          <m:rPr>
            <m:sty m:val="p"/>
          </m:rPr>
          <m:t>+</m:t>
        </m:r>
        <m:sSub>
          <m:e>
            <m:r>
              <m:t>x</m:t>
            </m:r>
          </m:e>
          <m:sub>
            <m:r>
              <m:t>N</m:t>
            </m:r>
          </m:sub>
        </m:sSub>
      </m:oMath>
      <w:r>
        <w:t xml:space="preserve"> </w:t>
      </w:r>
      <w:r>
        <w:rPr>
          <w:rFonts w:hint="eastAsia"/>
        </w:rPr>
        <w:t xml:space="preserve">，并且对于每次观测，均值和方差分别由</w:t>
      </w:r>
      <w:r>
        <w:t xml:space="preserve"> (3.3) </w:t>
      </w:r>
      <w:r>
        <w:rPr>
          <w:rFonts w:hint="eastAsia"/>
        </w:rPr>
        <w:t xml:space="preserve">和</w:t>
      </w:r>
      <w:r>
        <w:t xml:space="preserve"> (3.4) </w:t>
      </w:r>
      <w:r>
        <w:rPr>
          <w:rFonts w:hint="eastAsia"/>
        </w:rPr>
        <w:t xml:space="preserve">给出，所以我们有</w:t>
      </w:r>
    </w:p>
    <w:p>
      <w:pPr>
        <w:pStyle w:val="a0"/>
      </w:pPr>
      <m:oMathPara>
        <m:oMathParaPr>
          <m:jc m:val="center"/>
        </m:oMathParaPr>
        <m:oMath>
          <m:r>
            <m:rPr>
              <m:sty m:val="p"/>
              <m:scr m:val="double-struck"/>
            </m:rPr>
            <m:t>E</m:t>
          </m:r>
          <m:d>
            <m:dPr>
              <m:begChr m:val="["/>
              <m:endChr m:val="]"/>
              <m:sepChr m:val=""/>
              <m:grow/>
            </m:dPr>
            <m:e>
              <m:r>
                <m:t>m</m:t>
              </m:r>
            </m:e>
          </m:d>
          <m:r>
            <m:rPr>
              <m:sty m:val="p"/>
            </m:rPr>
            <m:t>≡</m:t>
          </m:r>
          <m:nary>
            <m:naryPr>
              <m:chr m:val="∑"/>
              <m:limLoc m:val="undOvr"/>
              <m:subHide m:val="off"/>
              <m:supHide m:val="off"/>
            </m:naryPr>
            <m:sub>
              <m:r>
                <m:t>m</m:t>
              </m:r>
              <m:r>
                <m:rPr>
                  <m:sty m:val="p"/>
                </m:rPr>
                <m:t>=</m:t>
              </m:r>
              <m:r>
                <m:t>0</m:t>
              </m:r>
            </m:sub>
            <m:sup>
              <m:r>
                <m:t>N</m:t>
              </m:r>
            </m:sup>
            <m:e>
              <m:r>
                <m:t>m</m:t>
              </m:r>
            </m:e>
          </m:nary>
          <m:r>
            <m:rPr>
              <m:sty m:val="p"/>
            </m:rPr>
            <m:t>Bin</m:t>
          </m:r>
          <m:d>
            <m:dPr>
              <m:begChr m:val="("/>
              <m:endChr m:val=")"/>
              <m:sepChr m:val=""/>
              <m:grow/>
            </m:dPr>
            <m:e>
              <m:r>
                <m:t>m</m:t>
              </m:r>
              <m:r>
                <m:rPr>
                  <m:sty m:val="p"/>
                </m:rPr>
                <m:t>∣</m:t>
              </m:r>
              <m:r>
                <m:t>N</m:t>
              </m:r>
              <m:r>
                <m:rPr>
                  <m:sty m:val="p"/>
                </m:rPr>
                <m:t>,</m:t>
              </m:r>
              <m:r>
                <m:t>μ</m:t>
              </m:r>
            </m:e>
          </m:d>
          <m:r>
            <m:rPr>
              <m:sty m:val="p"/>
            </m:rPr>
            <m:t>=</m:t>
          </m:r>
          <m:r>
            <m:t>N</m:t>
          </m:r>
          <m:r>
            <m:t>μ</m:t>
          </m:r>
          <m:r>
            <m:t>  </m:t>
          </m:r>
          <m:r>
            <m:rPr>
              <m:nor/>
              <m:sty m:val="p"/>
            </m:rPr>
            <m:t>(3.11)</m:t>
          </m:r>
        </m:oMath>
      </m:oMathPara>
    </w:p>
    <w:p>
      <w:pPr>
        <w:pStyle w:val="FirstParagraph"/>
      </w:pPr>
      <m:oMathPara>
        <m:oMathParaPr>
          <m:jc m:val="center"/>
        </m:oMathParaPr>
        <m:oMath>
          <m:r>
            <m:rPr>
              <m:sty m:val="p"/>
            </m:rPr>
            <m:t>var</m:t>
          </m:r>
          <m:d>
            <m:dPr>
              <m:begChr m:val="["/>
              <m:endChr m:val="]"/>
              <m:sepChr m:val=""/>
              <m:grow/>
            </m:dPr>
            <m:e>
              <m:r>
                <m:t>m</m:t>
              </m:r>
            </m:e>
          </m:d>
          <m:r>
            <m:rPr>
              <m:sty m:val="p"/>
            </m:rPr>
            <m:t>≡</m:t>
          </m:r>
          <m:nary>
            <m:naryPr>
              <m:chr m:val="∑"/>
              <m:limLoc m:val="undOvr"/>
              <m:subHide m:val="off"/>
              <m:supHide m:val="off"/>
            </m:naryPr>
            <m:sub>
              <m:r>
                <m:t>m</m:t>
              </m:r>
              <m:r>
                <m:rPr>
                  <m:sty m:val="p"/>
                </m:rPr>
                <m:t>=</m:t>
              </m:r>
              <m:r>
                <m:t>0</m:t>
              </m:r>
            </m:sub>
            <m:sup>
              <m:r>
                <m:t>N</m:t>
              </m:r>
            </m:sup>
            <m:e>
              <m:sSup>
                <m:e>
                  <m:d>
                    <m:dPr>
                      <m:begChr m:val="("/>
                      <m:endChr m:val=")"/>
                      <m:sepChr m:val=""/>
                      <m:grow/>
                    </m:dPr>
                    <m:e>
                      <m:r>
                        <m:t>m</m:t>
                      </m:r>
                      <m:r>
                        <m:rPr>
                          <m:sty m:val="p"/>
                        </m:rPr>
                        <m:t>−</m:t>
                      </m:r>
                      <m:r>
                        <m:rPr>
                          <m:sty m:val="p"/>
                          <m:scr m:val="double-struck"/>
                        </m:rPr>
                        <m:t>E</m:t>
                      </m:r>
                      <m:d>
                        <m:dPr>
                          <m:begChr m:val="["/>
                          <m:endChr m:val="]"/>
                          <m:sepChr m:val=""/>
                          <m:grow/>
                        </m:dPr>
                        <m:e>
                          <m:r>
                            <m:t>m</m:t>
                          </m:r>
                        </m:e>
                      </m:d>
                    </m:e>
                  </m:d>
                </m:e>
                <m:sup>
                  <m:r>
                    <m:t>2</m:t>
                  </m:r>
                </m:sup>
              </m:sSup>
            </m:e>
          </m:nary>
          <m:r>
            <m:rPr>
              <m:sty m:val="p"/>
            </m:rPr>
            <m:t>Bin</m:t>
          </m:r>
          <m:d>
            <m:dPr>
              <m:begChr m:val="("/>
              <m:endChr m:val=")"/>
              <m:sepChr m:val=""/>
              <m:grow/>
            </m:dPr>
            <m:e>
              <m:r>
                <m:t>m</m:t>
              </m:r>
              <m:r>
                <m:rPr>
                  <m:sty m:val="p"/>
                </m:rPr>
                <m:t>∣</m:t>
              </m:r>
              <m:r>
                <m:t>N</m:t>
              </m:r>
              <m:r>
                <m:rPr>
                  <m:sty m:val="p"/>
                </m:rPr>
                <m:t>,</m:t>
              </m:r>
              <m:r>
                <m:t>μ</m:t>
              </m:r>
            </m:e>
          </m:d>
          <m:r>
            <m:rPr>
              <m:sty m:val="p"/>
            </m:rPr>
            <m:t>=</m:t>
          </m:r>
          <m:r>
            <m:t>N</m:t>
          </m:r>
          <m:r>
            <m:t>μ</m:t>
          </m:r>
          <m:d>
            <m:dPr>
              <m:begChr m:val="("/>
              <m:endChr m:val=")"/>
              <m:sepChr m:val=""/>
              <m:grow/>
            </m:dPr>
            <m:e>
              <m:r>
                <m:t>1</m:t>
              </m:r>
              <m:r>
                <m:rPr>
                  <m:sty m:val="p"/>
                </m:rPr>
                <m:t>−</m:t>
              </m:r>
              <m:r>
                <m:t>μ</m:t>
              </m:r>
            </m:e>
          </m:d>
          <m:r>
            <m:rPr>
              <m:sty m:val="p"/>
            </m:rPr>
            <m:t>.</m:t>
          </m:r>
          <m:r>
            <m:t>  </m:t>
          </m:r>
          <m:r>
            <m:rPr>
              <m:nor/>
              <m:sty m:val="p"/>
            </m:rPr>
            <m:t>(3.12)</m:t>
          </m:r>
        </m:oMath>
      </m:oMathPara>
    </w:p>
    <w:p>
      <w:r>
        <w:pict>
          <v:rect style="width:0;height:1.5pt" o:hralign="center" o:hrstd="t" o:hr="t"/>
        </w:pict>
      </w:r>
    </w:p>
    <w:p>
      <w:pPr>
        <w:pStyle w:val="FirstParagraph"/>
      </w:pPr>
      <w:r>
        <w:rPr>
          <w:rFonts w:hint="eastAsia"/>
        </w:rPr>
        <w:t xml:space="preserve">练习</w:t>
      </w:r>
      <w:r>
        <w:t xml:space="preserve"> 2.10</w:t>
      </w:r>
    </w:p>
    <w:p>
      <w:pPr>
        <w:pStyle w:val="a0"/>
      </w:pPr>
      <w:r>
        <w:rPr>
          <w:rFonts w:hint="eastAsia"/>
        </w:rPr>
        <w:t xml:space="preserve">练习</w:t>
      </w:r>
      <w:r>
        <w:t xml:space="preserve"> 3.4</w:t>
      </w:r>
    </w:p>
    <w:p>
      <w:r>
        <w:pict>
          <v:rect style="width:0;height:1.5pt" o:hralign="center" o:hrstd="t" o:hr="t"/>
        </w:pict>
      </w:r>
    </w:p>
    <w:p>
      <w:pPr>
        <w:pStyle w:val="FirstParagraph"/>
      </w:pPr>
      <w:r>
        <w:rPr>
          <w:rFonts w:hint="eastAsia"/>
        </w:rPr>
        <w:t xml:space="preserve">这些结果也可以直接用微积分来证明。</w:t>
      </w:r>
    </w:p>
    <w:bookmarkEnd w:id="197"/>
    <w:bookmarkStart w:id="198" w:name="多项分布"/>
    <w:p>
      <w:pPr>
        <w:pStyle w:val="1"/>
      </w:pPr>
      <w:r>
        <w:t xml:space="preserve">3.1.3 </w:t>
      </w:r>
      <w:r>
        <w:rPr>
          <w:rFonts w:hint="eastAsia"/>
        </w:rPr>
        <w:t xml:space="preserve">多项分布</w:t>
      </w:r>
    </w:p>
    <w:p>
      <w:pPr>
        <w:pStyle w:val="FirstParagraph"/>
      </w:pPr>
      <w:r>
        <w:rPr>
          <w:rFonts w:hint="eastAsia"/>
        </w:rPr>
        <w:t xml:space="preserve">二元变量可用于描述只能取两个可能值之一的量。然而，我们经常会遇到可以取</w:t>
      </w:r>
      <w:r>
        <w:t xml:space="preserve"> </w:t>
      </w:r>
      <m:oMath>
        <m:r>
          <m:t>K</m:t>
        </m:r>
      </m:oMath>
      <w:r>
        <w:t xml:space="preserve"> </w:t>
      </w:r>
      <w:r>
        <w:rPr>
          <w:rFonts w:hint="eastAsia"/>
        </w:rPr>
        <w:t xml:space="preserve">个可能的互斥状态之一的离散变量。虽然有多种不同的方式来表示这类变量，但我们很快会看到，一种特别方便的表示方法是</w:t>
      </w:r>
      <w:r>
        <w:t xml:space="preserve"> </w:t>
      </w:r>
      <w:r>
        <w:t xml:space="preserve">“</w:t>
      </w:r>
      <w:r>
        <w:t xml:space="preserve"> </w:t>
      </w:r>
      <m:oMath>
        <m:r>
          <m:t>K</m:t>
        </m:r>
      </m:oMath>
      <w:r>
        <w:t xml:space="preserve"> </w:t>
      </w:r>
      <w:r>
        <w:rPr>
          <w:rFonts w:hint="eastAsia"/>
        </w:rPr>
        <w:t xml:space="preserve">中取</w:t>
      </w:r>
      <w:r>
        <w:t xml:space="preserve"> 1”</w:t>
      </w:r>
      <w:r>
        <w:t xml:space="preserve"> </w:t>
      </w:r>
      <w:r>
        <w:rPr>
          <w:rFonts w:hint="eastAsia"/>
        </w:rPr>
        <w:t xml:space="preserve">方案，有时也称为</w:t>
      </w:r>
      <w:r>
        <w:t xml:space="preserve"> </w:t>
      </w:r>
      <w:r>
        <w:rPr>
          <w:rFonts w:hint="eastAsia"/>
        </w:rPr>
        <w:t xml:space="preserve">“独热编码”</w:t>
      </w:r>
      <w:r>
        <w:rPr>
          <w:rFonts w:hint="eastAsia"/>
        </w:rPr>
        <w:t xml:space="preserve">，其中变量由一个</w:t>
      </w:r>
      <w:r>
        <w:t xml:space="preserve"> </w:t>
      </w:r>
      <m:oMath>
        <m:r>
          <m:t>K</m:t>
        </m:r>
      </m:oMath>
      <w:r>
        <w:t xml:space="preserve"> </w:t>
      </w:r>
      <w:r>
        <w:rPr>
          <w:rFonts w:hint="eastAsia"/>
        </w:rPr>
        <w:t xml:space="preserve">维向量</w:t>
      </w:r>
      <w:r>
        <w:t xml:space="preserve"> </w:t>
      </w:r>
      <m:oMath>
        <m:r>
          <m:rPr>
            <m:sty m:val="p"/>
          </m:rPr>
          <m:t>x</m:t>
        </m:r>
      </m:oMath>
      <w:r>
        <w:t xml:space="preserve"> </w:t>
      </w:r>
      <w:r>
        <w:rPr>
          <w:rFonts w:hint="eastAsia"/>
        </w:rPr>
        <w:t xml:space="preserve">表示，该向量中的一个元素</w:t>
      </w:r>
      <w:r>
        <w:t xml:space="preserve"> </w:t>
      </w:r>
      <m:oMath>
        <m:sSub>
          <m:e>
            <m:r>
              <m:t>x</m:t>
            </m:r>
          </m:e>
          <m:sub>
            <m:r>
              <m:t>k</m:t>
            </m:r>
          </m:sub>
        </m:sSub>
      </m:oMath>
      <w:r>
        <w:t xml:space="preserve"> </w:t>
      </w:r>
      <w:r>
        <w:rPr>
          <w:rFonts w:hint="eastAsia"/>
        </w:rPr>
        <w:t xml:space="preserve">等于</w:t>
      </w:r>
      <w:r>
        <w:t xml:space="preserve"> </w:t>
      </w:r>
      <w:r>
        <w:rPr>
          <w:rFonts w:hint="eastAsia"/>
        </w:rPr>
        <w:t xml:space="preserve">1，其余所有元素都等于</w:t>
      </w:r>
      <w:r>
        <w:t xml:space="preserve"> </w:t>
      </w:r>
      <w:r>
        <w:rPr>
          <w:rFonts w:hint="eastAsia"/>
        </w:rPr>
        <w:t xml:space="preserve">0。例如，如果我们有一个可以取</w:t>
      </w:r>
      <w:r>
        <w:t xml:space="preserve"> </w:t>
      </w:r>
      <m:oMath>
        <m:r>
          <m:t>K</m:t>
        </m:r>
        <m:r>
          <m:rPr>
            <m:sty m:val="p"/>
          </m:rPr>
          <m:t>=</m:t>
        </m:r>
        <m:r>
          <m:t>6</m:t>
        </m:r>
      </m:oMath>
      <w:r>
        <w:t xml:space="preserve"> </w:t>
      </w:r>
      <w:r>
        <w:rPr>
          <w:rFonts w:hint="eastAsia"/>
        </w:rPr>
        <w:t xml:space="preserve">个状态的变量，并且该变量的一个特定观测值恰好对应于</w:t>
      </w:r>
      <w:r>
        <w:t xml:space="preserve"> </w:t>
      </w:r>
      <m:oMath>
        <m:sSub>
          <m:e>
            <m:r>
              <m:t>x</m:t>
            </m:r>
          </m:e>
          <m:sub>
            <m:r>
              <m:t>3</m:t>
            </m:r>
          </m:sub>
        </m:sSub>
        <m:r>
          <m:rPr>
            <m:sty m:val="p"/>
          </m:rPr>
          <m:t>=</m:t>
        </m:r>
        <m:r>
          <m:t>1</m:t>
        </m:r>
      </m:oMath>
      <w:r>
        <w:t xml:space="preserve"> </w:t>
      </w:r>
      <w:r>
        <w:rPr>
          <w:rFonts w:hint="eastAsia"/>
        </w:rPr>
        <w:t xml:space="preserve">的状态，那么</w:t>
      </w:r>
      <w:r>
        <w:t xml:space="preserve"> </w:t>
      </w:r>
      <m:oMath>
        <m:r>
          <m:rPr>
            <m:sty m:val="p"/>
          </m:rPr>
          <m:t>x</m:t>
        </m:r>
      </m:oMath>
      <w:r>
        <w:t xml:space="preserve"> </w:t>
      </w:r>
      <w:r>
        <w:rPr>
          <w:rFonts w:hint="eastAsia"/>
        </w:rPr>
        <w:t xml:space="preserve">将表示为</w:t>
      </w:r>
    </w:p>
    <w:p>
      <w:pPr>
        <w:pStyle w:val="a0"/>
      </w:pPr>
      <m:oMathPara>
        <m:oMathParaPr>
          <m:jc m:val="center"/>
        </m:oMathParaPr>
        <m:oMath>
          <m:r>
            <m:rPr>
              <m:sty m:val="b"/>
            </m:rPr>
            <m:t>x</m:t>
          </m:r>
          <m:r>
            <m:rPr>
              <m:sty m:val="p"/>
            </m:rPr>
            <m:t>=</m:t>
          </m:r>
          <m:sSup>
            <m:e>
              <m:d>
                <m:dPr>
                  <m:begChr m:val="("/>
                  <m:endChr m:val=")"/>
                  <m:sepChr m:val=""/>
                  <m:grow/>
                </m:dPr>
                <m:e>
                  <m:r>
                    <m:t>0</m:t>
                  </m:r>
                  <m:r>
                    <m:rPr>
                      <m:sty m:val="p"/>
                    </m:rPr>
                    <m:t>,</m:t>
                  </m:r>
                  <m:r>
                    <m:t>0</m:t>
                  </m:r>
                  <m:r>
                    <m:rPr>
                      <m:sty m:val="p"/>
                    </m:rPr>
                    <m:t>,</m:t>
                  </m:r>
                  <m:r>
                    <m:t>1</m:t>
                  </m:r>
                  <m:r>
                    <m:rPr>
                      <m:sty m:val="p"/>
                    </m:rPr>
                    <m:t>,</m:t>
                  </m:r>
                  <m:r>
                    <m:t>0</m:t>
                  </m:r>
                  <m:r>
                    <m:rPr>
                      <m:sty m:val="p"/>
                    </m:rPr>
                    <m:t>,</m:t>
                  </m:r>
                  <m:r>
                    <m:t>0</m:t>
                  </m:r>
                  <m:r>
                    <m:rPr>
                      <m:sty m:val="p"/>
                    </m:rPr>
                    <m:t>,</m:t>
                  </m:r>
                  <m:r>
                    <m:t>0</m:t>
                  </m:r>
                </m:e>
              </m:d>
            </m:e>
            <m:sup>
              <m:r>
                <m:rPr>
                  <m:sty m:val="p"/>
                </m:rPr>
                <m:t>T</m:t>
              </m:r>
            </m:sup>
          </m:sSup>
          <m:r>
            <m:rPr>
              <m:sty m:val="p"/>
            </m:rPr>
            <m:t>.</m:t>
          </m:r>
          <m:r>
            <m:t>  </m:t>
          </m:r>
          <m:r>
            <m:rPr>
              <m:nor/>
              <m:sty m:val="p"/>
            </m:rPr>
            <m:t>(3.13)</m:t>
          </m:r>
        </m:oMath>
      </m:oMathPara>
    </w:p>
    <w:p>
      <w:pPr>
        <w:pStyle w:val="FirstParagraph"/>
      </w:pPr>
      <w:r>
        <w:rPr>
          <w:rFonts w:hint="eastAsia"/>
        </w:rPr>
        <w:t xml:space="preserve">注意，这样的向量满足</w:t>
      </w:r>
      <w:r>
        <w:t xml:space="preserve"> </w:t>
      </w:r>
      <m:oMath>
        <m:nary>
          <m:naryPr>
            <m:chr m:val="∑"/>
            <m:limLoc m:val="undOvr"/>
            <m:subHide m:val="off"/>
            <m:supHide m:val="off"/>
          </m:naryPr>
          <m:sub>
            <m:r>
              <m:t>k</m:t>
            </m:r>
            <m:r>
              <m:rPr>
                <m:sty m:val="p"/>
              </m:rPr>
              <m:t>=</m:t>
            </m:r>
            <m:r>
              <m:t>1</m:t>
            </m:r>
          </m:sub>
          <m:sup>
            <m:r>
              <m:t>K</m:t>
            </m:r>
          </m:sup>
          <m:e>
            <m:sSub>
              <m:e>
                <m:r>
                  <m:t>x</m:t>
                </m:r>
              </m:e>
              <m:sub>
                <m:r>
                  <m:t>k</m:t>
                </m:r>
              </m:sub>
            </m:sSub>
          </m:e>
        </m:nary>
        <m:r>
          <m:rPr>
            <m:sty m:val="p"/>
          </m:rPr>
          <m:t>=</m:t>
        </m:r>
        <m:r>
          <m:t>1</m:t>
        </m:r>
      </m:oMath>
      <w:r>
        <w:t xml:space="preserve"> </w:t>
      </w:r>
      <w:r>
        <w:rPr>
          <w:rFonts w:hint="eastAsia"/>
        </w:rPr>
        <w:t xml:space="preserve">。如果我们用参数</w:t>
      </w:r>
      <w:r>
        <w:t xml:space="preserve"> </w:t>
      </w:r>
      <m:oMath>
        <m:sSub>
          <m:e>
            <m:r>
              <m:t>μ</m:t>
            </m:r>
          </m:e>
          <m:sub>
            <m:r>
              <m:t>k</m:t>
            </m:r>
          </m:sub>
        </m:sSub>
      </m:oMath>
      <w:r>
        <w:t xml:space="preserve"> </w:t>
      </w:r>
      <w:r>
        <w:rPr>
          <w:rFonts w:hint="eastAsia"/>
        </w:rPr>
        <w:t xml:space="preserve">表示</w:t>
      </w:r>
      <w:r>
        <w:t xml:space="preserve"> </w:t>
      </w:r>
      <m:oMath>
        <m:sSub>
          <m:e>
            <m:r>
              <m:t>x</m:t>
            </m:r>
          </m:e>
          <m:sub>
            <m:r>
              <m:t>k</m:t>
            </m:r>
          </m:sub>
        </m:sSub>
        <m:r>
          <m:rPr>
            <m:sty m:val="p"/>
          </m:rPr>
          <m:t>=</m:t>
        </m:r>
        <m:r>
          <m:t>1</m:t>
        </m:r>
      </m:oMath>
      <w:r>
        <w:t xml:space="preserve"> </w:t>
      </w:r>
      <w:r>
        <w:rPr>
          <w:rFonts w:hint="eastAsia"/>
        </w:rPr>
        <w:t xml:space="preserve">的概率，那么</w:t>
      </w:r>
      <w:r>
        <w:t xml:space="preserve"> </w:t>
      </w:r>
      <m:oMath>
        <m:r>
          <m:rPr>
            <m:sty m:val="b"/>
          </m:rPr>
          <m:t>x</m:t>
        </m:r>
      </m:oMath>
      <w:r>
        <w:t xml:space="preserve"> </w:t>
      </w:r>
      <w:r>
        <w:rPr>
          <w:rFonts w:hint="eastAsia"/>
        </w:rPr>
        <w:t xml:space="preserve">的分布由下式给出</w:t>
      </w:r>
    </w:p>
    <w:p>
      <w:pPr>
        <w:pStyle w:val="a0"/>
      </w:pPr>
      <m:oMathPara>
        <m:oMathParaPr>
          <m:jc m:val="center"/>
        </m:oMathParaPr>
        <m:oMath>
          <m:r>
            <m:t>p</m:t>
          </m:r>
          <m:d>
            <m:dPr>
              <m:begChr m:val="("/>
              <m:endChr m:val=")"/>
              <m:sepChr m:val=""/>
              <m:grow/>
            </m:dPr>
            <m:e>
              <m:r>
                <m:rPr>
                  <m:sty m:val="b"/>
                </m:rPr>
                <m:t>x</m:t>
              </m:r>
              <m:r>
                <m:rPr>
                  <m:sty m:val="p"/>
                </m:rPr>
                <m:t>∣</m:t>
              </m:r>
              <m:r>
                <m:rPr>
                  <m:sty m:val="b"/>
                </m:rPr>
                <m:t>μ</m:t>
              </m:r>
            </m:e>
          </m:d>
          <m:r>
            <m:rPr>
              <m:sty m:val="p"/>
            </m:rPr>
            <m:t>=</m:t>
          </m:r>
          <m:nary>
            <m:naryPr>
              <m:chr m:val="∏"/>
              <m:limLoc m:val="undOvr"/>
              <m:subHide m:val="off"/>
              <m:supHide m:val="off"/>
            </m:naryPr>
            <m:sub>
              <m:r>
                <m:t>k</m:t>
              </m:r>
              <m:r>
                <m:rPr>
                  <m:sty m:val="p"/>
                </m:rPr>
                <m:t>=</m:t>
              </m:r>
              <m:r>
                <m:t>1</m:t>
              </m:r>
            </m:sub>
            <m:sup>
              <m:r>
                <m:t>K</m:t>
              </m:r>
            </m:sup>
            <m:e>
              <m:sSubSup>
                <m:e>
                  <m:r>
                    <m:t>μ</m:t>
                  </m:r>
                </m:e>
                <m:sub>
                  <m:r>
                    <m:t>k</m:t>
                  </m:r>
                </m:sub>
                <m:sup>
                  <m:sSub>
                    <m:e>
                      <m:r>
                        <m:t>x</m:t>
                      </m:r>
                    </m:e>
                    <m:sub>
                      <m:r>
                        <m:t>k</m:t>
                      </m:r>
                    </m:sub>
                  </m:sSub>
                </m:sup>
              </m:sSubSup>
            </m:e>
          </m:nary>
          <m:r>
            <m:t>  </m:t>
          </m:r>
          <m:r>
            <m:rPr>
              <m:nor/>
              <m:sty m:val="p"/>
            </m:rPr>
            <m:t>(3.14)</m:t>
          </m:r>
        </m:oMath>
      </m:oMathPara>
    </w:p>
    <w:p>
      <w:pPr>
        <w:pStyle w:val="FirstParagraph"/>
      </w:pPr>
      <w:r>
        <w:rPr>
          <w:rFonts w:hint="eastAsia"/>
        </w:rPr>
        <w:t xml:space="preserve">其中</w:t>
      </w:r>
      <w:r>
        <w:t xml:space="preserve"> </w:t>
      </w:r>
      <m:oMath>
        <m:r>
          <m:rPr>
            <m:sty m:val="b"/>
          </m:rPr>
          <m:t>μ</m:t>
        </m:r>
        <m:r>
          <m:rPr>
            <m:sty m:val="p"/>
          </m:rPr>
          <m:t>=</m:t>
        </m:r>
        <m:sSup>
          <m:e>
            <m:d>
              <m:dPr>
                <m:begChr m:val="("/>
                <m:endChr m:val=")"/>
                <m:sepChr m:val=""/>
                <m:grow/>
              </m:dPr>
              <m:e>
                <m:sSub>
                  <m:e>
                    <m:r>
                      <m:t>μ</m:t>
                    </m:r>
                  </m:e>
                  <m:sub>
                    <m:r>
                      <m:t>1</m:t>
                    </m:r>
                  </m:sub>
                </m:sSub>
                <m:r>
                  <m:rPr>
                    <m:sty m:val="p"/>
                  </m:rPr>
                  <m:t>,</m:t>
                </m:r>
                <m:r>
                  <m:rPr>
                    <m:sty m:val="p"/>
                  </m:rPr>
                  <m:t>…</m:t>
                </m:r>
                <m:r>
                  <m:rPr>
                    <m:sty m:val="p"/>
                  </m:rPr>
                  <m:t>,</m:t>
                </m:r>
                <m:sSub>
                  <m:e>
                    <m:r>
                      <m:t>μ</m:t>
                    </m:r>
                  </m:e>
                  <m:sub>
                    <m:r>
                      <m:t>K</m:t>
                    </m:r>
                  </m:sub>
                </m:sSub>
              </m:e>
            </m:d>
          </m:e>
          <m:sup>
            <m:r>
              <m:rPr>
                <m:sty m:val="p"/>
              </m:rPr>
              <m:t>T</m:t>
            </m:r>
          </m:sup>
        </m:sSup>
      </m:oMath>
      <w:r>
        <w:t xml:space="preserve"> </w:t>
      </w:r>
      <w:r>
        <w:rPr>
          <w:rFonts w:hint="eastAsia"/>
        </w:rPr>
        <w:t xml:space="preserve">，并且参数</w:t>
      </w:r>
      <w:r>
        <w:t xml:space="preserve"> </w:t>
      </w:r>
      <m:oMath>
        <m:sSub>
          <m:e>
            <m:r>
              <m:t>μ</m:t>
            </m:r>
          </m:e>
          <m:sub>
            <m:r>
              <m:t>k</m:t>
            </m:r>
          </m:sub>
        </m:sSub>
      </m:oMath>
      <w:r>
        <w:t xml:space="preserve"> </w:t>
      </w:r>
      <w:r>
        <w:rPr>
          <w:rFonts w:hint="eastAsia"/>
        </w:rPr>
        <w:t xml:space="preserve">被约束以满足</w:t>
      </w:r>
      <w:r>
        <w:t xml:space="preserve"> </w:t>
      </w:r>
      <m:oMath>
        <m:sSub>
          <m:e>
            <m:r>
              <m:t>μ</m:t>
            </m:r>
          </m:e>
          <m:sub>
            <m:r>
              <m:t>k</m:t>
            </m:r>
          </m:sub>
        </m:sSub>
        <m:r>
          <m:rPr>
            <m:sty m:val="p"/>
          </m:rPr>
          <m:t>≥</m:t>
        </m:r>
        <m:r>
          <m:t>0</m:t>
        </m:r>
      </m:oMath>
      <w:r>
        <w:t xml:space="preserve"> </w:t>
      </w:r>
      <w:r>
        <w:rPr>
          <w:rFonts w:hint="eastAsia"/>
        </w:rPr>
        <w:t xml:space="preserve">和</w:t>
      </w:r>
      <w:r>
        <w:t xml:space="preserve"> </w:t>
      </w:r>
      <m:oMath>
        <m:nary>
          <m:naryPr>
            <m:chr m:val="∑"/>
            <m:limLoc m:val="undOvr"/>
            <m:subHide m:val="off"/>
            <m:supHide m:val="on"/>
          </m:naryPr>
          <m:sub>
            <m:r>
              <m:t>k</m:t>
            </m:r>
          </m:sub>
          <m:sup>
            <m:r>
              <m:t>​</m:t>
            </m:r>
          </m:sup>
          <m:e>
            <m:sSub>
              <m:e>
                <m:r>
                  <m:t>μ</m:t>
                </m:r>
              </m:e>
              <m:sub>
                <m:r>
                  <m:t>k</m:t>
                </m:r>
              </m:sub>
            </m:sSub>
          </m:e>
        </m:nary>
        <m:r>
          <m:rPr>
            <m:sty m:val="p"/>
          </m:rPr>
          <m:t>=</m:t>
        </m:r>
        <m:r>
          <m:t>1</m:t>
        </m:r>
      </m:oMath>
      <w:r>
        <w:t xml:space="preserve"> </w:t>
      </w:r>
      <w:r>
        <w:rPr>
          <w:rFonts w:hint="eastAsia"/>
        </w:rPr>
        <w:t xml:space="preserve">，因为它们表示概率。分布</w:t>
      </w:r>
      <w:r>
        <w:t xml:space="preserve"> (3.14) </w:t>
      </w:r>
      <w:r>
        <w:rPr>
          <w:rFonts w:hint="eastAsia"/>
        </w:rPr>
        <w:t xml:space="preserve">可以被视为伯努利分布向多于两个结果的推广。很容易看出该分布是归一化的:</w:t>
      </w:r>
    </w:p>
    <w:p>
      <w:pPr>
        <w:pStyle w:val="a0"/>
      </w:pPr>
      <m:oMathPara>
        <m:oMathParaPr>
          <m:jc m:val="center"/>
        </m:oMathParaPr>
        <m:oMath>
          <m:nary>
            <m:naryPr>
              <m:chr m:val="∑"/>
              <m:limLoc m:val="undOvr"/>
              <m:subHide m:val="off"/>
              <m:supHide m:val="on"/>
            </m:naryPr>
            <m:sub>
              <m:r>
                <m:rPr>
                  <m:sty m:val="b"/>
                </m:rPr>
                <m:t>x</m:t>
              </m:r>
            </m:sub>
            <m:sup>
              <m:r>
                <m:t>​</m:t>
              </m:r>
            </m:sup>
            <m:e>
              <m:r>
                <m:t>p</m:t>
              </m:r>
            </m:e>
          </m:nary>
          <m:d>
            <m:dPr>
              <m:begChr m:val="("/>
              <m:endChr m:val=")"/>
              <m:sepChr m:val=""/>
              <m:grow/>
            </m:dPr>
            <m:e>
              <m:r>
                <m:rPr>
                  <m:sty m:val="b"/>
                </m:rPr>
                <m:t>x</m:t>
              </m:r>
              <m:r>
                <m:rPr>
                  <m:sty m:val="p"/>
                </m:rPr>
                <m:t>∣</m:t>
              </m:r>
              <m:r>
                <m:rPr>
                  <m:sty m:val="b"/>
                </m:rPr>
                <m:t>μ</m:t>
              </m:r>
            </m:e>
          </m:d>
          <m:r>
            <m:rPr>
              <m:sty m:val="p"/>
            </m:rPr>
            <m:t>=</m:t>
          </m:r>
          <m:nary>
            <m:naryPr>
              <m:chr m:val="∑"/>
              <m:limLoc m:val="undOvr"/>
              <m:subHide m:val="off"/>
              <m:supHide m:val="off"/>
            </m:naryPr>
            <m:sub>
              <m:r>
                <m:t>k</m:t>
              </m:r>
              <m:r>
                <m:rPr>
                  <m:sty m:val="p"/>
                </m:rPr>
                <m:t>=</m:t>
              </m:r>
              <m:r>
                <m:t>1</m:t>
              </m:r>
            </m:sub>
            <m:sup>
              <m:r>
                <m:t>K</m:t>
              </m:r>
            </m:sup>
            <m:e>
              <m:sSub>
                <m:e>
                  <m:r>
                    <m:t>μ</m:t>
                  </m:r>
                </m:e>
                <m:sub>
                  <m:r>
                    <m:t>k</m:t>
                  </m:r>
                </m:sub>
              </m:sSub>
            </m:e>
          </m:nary>
          <m:r>
            <m:rPr>
              <m:sty m:val="p"/>
            </m:rPr>
            <m:t>=</m:t>
          </m:r>
          <m:r>
            <m:t>1</m:t>
          </m:r>
          <m:r>
            <m:t>  </m:t>
          </m:r>
          <m:r>
            <m:rPr>
              <m:nor/>
              <m:sty m:val="p"/>
            </m:rPr>
            <m:t>(3.15)</m:t>
          </m:r>
        </m:oMath>
      </m:oMathPara>
    </w:p>
    <w:p>
      <w:pPr>
        <w:pStyle w:val="FirstParagraph"/>
      </w:pPr>
      <w:r>
        <w:rPr>
          <w:rFonts w:hint="eastAsia"/>
        </w:rPr>
        <w:t xml:space="preserve">并且</w:t>
      </w:r>
    </w:p>
    <w:p>
      <w:pPr>
        <w:pStyle w:val="a0"/>
      </w:pPr>
      <m:oMathPara>
        <m:oMathParaPr>
          <m:jc m:val="center"/>
        </m:oMathParaPr>
        <m:oMath>
          <m:r>
            <m:rPr>
              <m:sty m:val="p"/>
              <m:scr m:val="double-struck"/>
            </m:rPr>
            <m:t>E</m:t>
          </m:r>
          <m:d>
            <m:dPr>
              <m:begChr m:val="["/>
              <m:endChr m:val="]"/>
              <m:sepChr m:val=""/>
              <m:grow/>
            </m:dPr>
            <m:e>
              <m:r>
                <m:rPr>
                  <m:sty m:val="b"/>
                </m:rPr>
                <m:t>x</m:t>
              </m:r>
              <m:r>
                <m:rPr>
                  <m:sty m:val="p"/>
                </m:rPr>
                <m:t>∣</m:t>
              </m:r>
              <m:r>
                <m:rPr>
                  <m:sty m:val="b"/>
                </m:rPr>
                <m:t>μ</m:t>
              </m:r>
            </m:e>
          </m:d>
          <m:r>
            <m:rPr>
              <m:sty m:val="p"/>
            </m:rPr>
            <m:t>=</m:t>
          </m:r>
          <m:nary>
            <m:naryPr>
              <m:chr m:val="∑"/>
              <m:limLoc m:val="undOvr"/>
              <m:subHide m:val="off"/>
              <m:supHide m:val="on"/>
            </m:naryPr>
            <m:sub>
              <m:r>
                <m:rPr>
                  <m:sty m:val="b"/>
                </m:rPr>
                <m:t>x</m:t>
              </m:r>
            </m:sub>
            <m:sup>
              <m:r>
                <m:t>​</m:t>
              </m:r>
            </m:sup>
            <m:e>
              <m:r>
                <m:t>p</m:t>
              </m:r>
            </m:e>
          </m:nary>
          <m:d>
            <m:dPr>
              <m:begChr m:val="("/>
              <m:endChr m:val=")"/>
              <m:sepChr m:val=""/>
              <m:grow/>
            </m:dPr>
            <m:e>
              <m:r>
                <m:rPr>
                  <m:sty m:val="b"/>
                </m:rPr>
                <m:t>x</m:t>
              </m:r>
              <m:r>
                <m:rPr>
                  <m:sty m:val="p"/>
                </m:rPr>
                <m:t>∣</m:t>
              </m:r>
              <m:r>
                <m:rPr>
                  <m:sty m:val="b"/>
                </m:rPr>
                <m:t>μ</m:t>
              </m:r>
            </m:e>
          </m:d>
          <m:r>
            <m:rPr>
              <m:sty m:val="b"/>
            </m:rPr>
            <m:t>x</m:t>
          </m:r>
          <m:r>
            <m:rPr>
              <m:sty m:val="p"/>
            </m:rPr>
            <m:t>=</m:t>
          </m:r>
          <m:r>
            <m:rPr>
              <m:sty m:val="b"/>
            </m:rPr>
            <m:t>μ</m:t>
          </m:r>
          <m:r>
            <m:rPr>
              <m:sty m:val="p"/>
            </m:rPr>
            <m:t>.</m:t>
          </m:r>
          <m:r>
            <m:t>  </m:t>
          </m:r>
          <m:r>
            <m:rPr>
              <m:nor/>
              <m:sty m:val="p"/>
            </m:rPr>
            <m:t>(3.16)</m:t>
          </m:r>
        </m:oMath>
      </m:oMathPara>
    </w:p>
    <w:p>
      <w:pPr>
        <w:pStyle w:val="FirstParagraph"/>
      </w:pPr>
      <w:r>
        <w:rPr>
          <w:rFonts w:hint="eastAsia"/>
        </w:rPr>
        <w:t xml:space="preserve">现在考虑一个包含</w:t>
      </w:r>
      <w:r>
        <w:t xml:space="preserve"> </w:t>
      </w:r>
      <m:oMath>
        <m:r>
          <m:t>N</m:t>
        </m:r>
      </m:oMath>
      <w:r>
        <w:t xml:space="preserve"> </w:t>
      </w:r>
      <w:r>
        <w:rPr>
          <w:rFonts w:hint="eastAsia"/>
        </w:rPr>
        <w:t xml:space="preserve">个独立观测值</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的数据集</w:t>
      </w:r>
      <w:r>
        <w:t xml:space="preserve"> </w:t>
      </w:r>
      <m:oMath>
        <m:r>
          <m:rPr>
            <m:sty m:val="p"/>
            <m:scr m:val="script"/>
          </m:rPr>
          <m:t>D</m:t>
        </m:r>
      </m:oMath>
      <w:r>
        <w:t xml:space="preserve"> </w:t>
      </w:r>
      <w:r>
        <w:rPr>
          <w:rFonts w:hint="eastAsia"/>
        </w:rPr>
        <w:t xml:space="preserve">。相应的似然函数形式如下</w:t>
      </w:r>
    </w:p>
    <w:p>
      <w:pPr>
        <w:pStyle w:val="a0"/>
      </w:pPr>
      <m:oMathPara>
        <m:oMathParaPr>
          <m:jc m:val="center"/>
        </m:oMathParaPr>
        <m:oMath>
          <m:r>
            <m:t>p</m:t>
          </m:r>
          <m:d>
            <m:dPr>
              <m:begChr m:val="("/>
              <m:endChr m:val=")"/>
              <m:sepChr m:val=""/>
              <m:grow/>
            </m:dPr>
            <m:e>
              <m:r>
                <m:rPr>
                  <m:sty m:val="p"/>
                  <m:scr m:val="script"/>
                </m:rPr>
                <m:t>D</m:t>
              </m:r>
              <m:r>
                <m:rPr>
                  <m:sty m:val="p"/>
                </m:rPr>
                <m:t>∣</m:t>
              </m:r>
              <m:r>
                <m:rPr>
                  <m:sty m:val="b"/>
                </m:rPr>
                <m:t>μ</m:t>
              </m:r>
            </m:e>
          </m:d>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bSup>
                    <m:e>
                      <m:r>
                        <m:t>μ</m:t>
                      </m:r>
                    </m:e>
                    <m:sub>
                      <m:r>
                        <m:t>k</m:t>
                      </m:r>
                    </m:sub>
                    <m:sup>
                      <m:sSub>
                        <m:e>
                          <m:r>
                            <m:t>x</m:t>
                          </m:r>
                        </m:e>
                        <m:sub>
                          <m:r>
                            <m:t>n</m:t>
                          </m:r>
                          <m:r>
                            <m:t>k</m:t>
                          </m:r>
                        </m:sub>
                      </m:sSub>
                    </m:sup>
                  </m:sSubSup>
                </m:e>
              </m:nary>
            </m:e>
          </m:nary>
          <m:r>
            <m:rPr>
              <m:sty m:val="p"/>
            </m:rPr>
            <m:t>=</m:t>
          </m:r>
          <m:nary>
            <m:naryPr>
              <m:chr m:val="∏"/>
              <m:limLoc m:val="undOvr"/>
              <m:subHide m:val="off"/>
              <m:supHide m:val="off"/>
            </m:naryPr>
            <m:sub>
              <m:r>
                <m:t>k</m:t>
              </m:r>
              <m:r>
                <m:rPr>
                  <m:sty m:val="p"/>
                </m:rPr>
                <m:t>=</m:t>
              </m:r>
              <m:r>
                <m:t>1</m:t>
              </m:r>
            </m:sub>
            <m:sup>
              <m:r>
                <m:t>K</m:t>
              </m:r>
            </m:sup>
            <m:e>
              <m:sSubSup>
                <m:e>
                  <m:r>
                    <m:t>μ</m:t>
                  </m:r>
                </m:e>
                <m:sub>
                  <m:r>
                    <m:t>k</m:t>
                  </m:r>
                </m:sub>
                <m:sup>
                  <m:d>
                    <m:dPr>
                      <m:begChr m:val="("/>
                      <m:endChr m:val=")"/>
                      <m:sepChr m:val=""/>
                      <m:grow/>
                    </m:dPr>
                    <m:e>
                      <m:nary>
                        <m:naryPr>
                          <m:chr m:val="∑"/>
                          <m:limLoc m:val="undOvr"/>
                          <m:subHide m:val="off"/>
                          <m:supHide m:val="on"/>
                        </m:naryPr>
                        <m:sub>
                          <m:r>
                            <m:t>n</m:t>
                          </m:r>
                        </m:sub>
                        <m:sup>
                          <m:r>
                            <m:t>​</m:t>
                          </m:r>
                        </m:sup>
                        <m:e>
                          <m:sSub>
                            <m:e>
                              <m:r>
                                <m:t>x</m:t>
                              </m:r>
                            </m:e>
                            <m:sub>
                              <m:r>
                                <m:t>n</m:t>
                              </m:r>
                              <m:r>
                                <m:t>k</m:t>
                              </m:r>
                            </m:sub>
                          </m:sSub>
                        </m:e>
                      </m:nary>
                    </m:e>
                  </m:d>
                </m:sup>
              </m:sSubSup>
            </m:e>
          </m:nary>
          <m:r>
            <m:rPr>
              <m:sty m:val="p"/>
            </m:rPr>
            <m:t>=</m:t>
          </m:r>
          <m:nary>
            <m:naryPr>
              <m:chr m:val="∏"/>
              <m:limLoc m:val="undOvr"/>
              <m:subHide m:val="off"/>
              <m:supHide m:val="off"/>
            </m:naryPr>
            <m:sub>
              <m:r>
                <m:t>k</m:t>
              </m:r>
              <m:r>
                <m:rPr>
                  <m:sty m:val="p"/>
                </m:rPr>
                <m:t>=</m:t>
              </m:r>
              <m:r>
                <m:t>1</m:t>
              </m:r>
            </m:sub>
            <m:sup>
              <m:r>
                <m:t>K</m:t>
              </m:r>
            </m:sup>
            <m:e>
              <m:sSubSup>
                <m:e>
                  <m:r>
                    <m:t>μ</m:t>
                  </m:r>
                </m:e>
                <m:sub>
                  <m:r>
                    <m:t>k</m:t>
                  </m:r>
                </m:sub>
                <m:sup>
                  <m:sSub>
                    <m:e>
                      <m:r>
                        <m:t>m</m:t>
                      </m:r>
                    </m:e>
                    <m:sub>
                      <m:r>
                        <m:t>k</m:t>
                      </m:r>
                    </m:sub>
                  </m:sSub>
                </m:sup>
              </m:sSubSup>
            </m:e>
          </m:nary>
          <m:r>
            <m:t>  </m:t>
          </m:r>
          <m:r>
            <m:rPr>
              <m:nor/>
              <m:sty m:val="p"/>
            </m:rPr>
            <m:t>(3.17)</m:t>
          </m:r>
        </m:oMath>
      </m:oMathPara>
    </w:p>
    <w:p>
      <w:pPr>
        <w:pStyle w:val="FirstParagraph"/>
      </w:pPr>
      <w:r>
        <w:rPr>
          <w:rFonts w:hint="eastAsia"/>
        </w:rPr>
        <w:t xml:space="preserve">我们可以看到，似然函数仅通过</w:t>
      </w:r>
      <w:r>
        <w:t xml:space="preserve"> </w:t>
      </w:r>
      <m:oMath>
        <m:r>
          <m:t>K</m:t>
        </m:r>
      </m:oMath>
      <w:r>
        <w:t xml:space="preserve"> </w:t>
      </w:r>
      <w:r>
        <w:rPr>
          <w:rFonts w:hint="eastAsia"/>
        </w:rPr>
        <w:t xml:space="preserve">个量依赖于</w:t>
      </w:r>
      <w:r>
        <w:t xml:space="preserve"> </w:t>
      </w:r>
      <m:oMath>
        <m:r>
          <m:t>N</m:t>
        </m:r>
      </m:oMath>
      <w:r>
        <w:t xml:space="preserve"> </w:t>
      </w:r>
      <w:r>
        <w:rPr>
          <w:rFonts w:hint="eastAsia"/>
        </w:rPr>
        <w:t xml:space="preserve">个数据点:</w:t>
      </w:r>
    </w:p>
    <w:p>
      <w:pPr>
        <w:pStyle w:val="a0"/>
      </w:pPr>
      <m:oMathPara>
        <m:oMathParaPr>
          <m:jc m:val="center"/>
        </m:oMathParaPr>
        <m:oMath>
          <m:sSub>
            <m:e>
              <m:r>
                <m:t>m</m:t>
              </m:r>
            </m:e>
            <m:sub>
              <m:r>
                <m:t>k</m:t>
              </m:r>
            </m:sub>
          </m:sSub>
          <m:r>
            <m:rPr>
              <m:sty m:val="p"/>
            </m:rPr>
            <m:t>=</m:t>
          </m:r>
          <m:nary>
            <m:naryPr>
              <m:chr m:val="∑"/>
              <m:limLoc m:val="undOvr"/>
              <m:subHide m:val="off"/>
              <m:supHide m:val="off"/>
            </m:naryPr>
            <m:sub>
              <m:r>
                <m:t>n</m:t>
              </m:r>
              <m:r>
                <m:rPr>
                  <m:sty m:val="p"/>
                </m:rPr>
                <m:t>=</m:t>
              </m:r>
              <m:r>
                <m:t>1</m:t>
              </m:r>
            </m:sub>
            <m:sup>
              <m:r>
                <m:t>N</m:t>
              </m:r>
            </m:sup>
            <m:e>
              <m:sSub>
                <m:e>
                  <m:r>
                    <m:t>x</m:t>
                  </m:r>
                </m:e>
                <m:sub>
                  <m:r>
                    <m:t>n</m:t>
                  </m:r>
                  <m:r>
                    <m:t>k</m:t>
                  </m:r>
                </m:sub>
              </m:sSub>
            </m:e>
          </m:nary>
          <m:r>
            <m:t>  </m:t>
          </m:r>
          <m:r>
            <m:rPr>
              <m:nor/>
              <m:sty m:val="p"/>
            </m:rPr>
            <m:t>(3.18)</m:t>
          </m:r>
        </m:oMath>
      </m:oMathPara>
    </w:p>
    <w:p>
      <w:pPr>
        <w:pStyle w:val="FirstParagraph"/>
      </w:pPr>
      <w:r>
        <w:rPr>
          <w:rFonts w:hint="eastAsia"/>
        </w:rPr>
        <w:t xml:space="preserve">它们表示</w:t>
      </w:r>
      <w:r>
        <w:t xml:space="preserve"> </w:t>
      </w:r>
      <m:oMath>
        <m:sSub>
          <m:e>
            <m:r>
              <m:t>x</m:t>
            </m:r>
          </m:e>
          <m:sub>
            <m:r>
              <m:t>k</m:t>
            </m:r>
          </m:sub>
        </m:sSub>
        <m:r>
          <m:rPr>
            <m:sty m:val="p"/>
          </m:rPr>
          <m:t>=</m:t>
        </m:r>
        <m:r>
          <m:t>1</m:t>
        </m:r>
      </m:oMath>
      <w:r>
        <w:t xml:space="preserve"> </w:t>
      </w:r>
      <w:r>
        <w:rPr>
          <w:rFonts w:hint="eastAsia"/>
        </w:rPr>
        <w:t xml:space="preserve">的观测数量。这些被称为该分布的充分统计量。注意，变量</w:t>
      </w:r>
      <w:r>
        <w:t xml:space="preserve"> </w:t>
      </w:r>
      <m:oMath>
        <m:sSub>
          <m:e>
            <m:r>
              <m:t>m</m:t>
            </m:r>
          </m:e>
          <m:sub>
            <m:r>
              <m:t>k</m:t>
            </m:r>
          </m:sub>
        </m:sSub>
      </m:oMath>
      <w:r>
        <w:t xml:space="preserve"> </w:t>
      </w:r>
      <w:r>
        <w:rPr>
          <w:rFonts w:hint="eastAsia"/>
        </w:rPr>
        <w:t xml:space="preserve">受以下约束</w:t>
      </w:r>
    </w:p>
    <w:p>
      <w:pPr>
        <w:pStyle w:val="a0"/>
      </w:pPr>
      <m:oMathPara>
        <m:oMathParaPr>
          <m:jc m:val="center"/>
        </m:oMathParaPr>
        <m:oMath>
          <m:nary>
            <m:naryPr>
              <m:chr m:val="∑"/>
              <m:limLoc m:val="undOvr"/>
              <m:subHide m:val="off"/>
              <m:supHide m:val="off"/>
            </m:naryPr>
            <m:sub>
              <m:r>
                <m:t>k</m:t>
              </m:r>
              <m:r>
                <m:rPr>
                  <m:sty m:val="p"/>
                </m:rPr>
                <m:t>=</m:t>
              </m:r>
              <m:r>
                <m:t>1</m:t>
              </m:r>
            </m:sub>
            <m:sup>
              <m:r>
                <m:t>K</m:t>
              </m:r>
            </m:sup>
            <m:e>
              <m:sSub>
                <m:e>
                  <m:r>
                    <m:t>m</m:t>
                  </m:r>
                </m:e>
                <m:sub>
                  <m:r>
                    <m:t>k</m:t>
                  </m:r>
                </m:sub>
              </m:sSub>
            </m:e>
          </m:nary>
          <m:r>
            <m:rPr>
              <m:sty m:val="p"/>
            </m:rPr>
            <m:t>=</m:t>
          </m:r>
          <m:r>
            <m:t>N</m:t>
          </m:r>
          <m:r>
            <m:t>  </m:t>
          </m:r>
          <m:r>
            <m:rPr>
              <m:nor/>
              <m:sty m:val="p"/>
            </m:rPr>
            <m:t>(3.19)</m:t>
          </m:r>
        </m:oMath>
      </m:oMathPara>
    </w:p>
    <w:p>
      <w:r>
        <w:pict>
          <v:rect style="width:0;height:1.5pt" o:hralign="center" o:hrstd="t" o:hr="t"/>
        </w:pict>
      </w:r>
    </w:p>
    <w:p>
      <w:pPr>
        <w:pStyle w:val="FirstParagraph"/>
      </w:pPr>
      <w:r>
        <w:rPr>
          <w:rFonts w:hint="eastAsia"/>
        </w:rPr>
        <w:t xml:space="preserve">第</w:t>
      </w:r>
      <w:r>
        <w:t xml:space="preserve"> 3.4 </w:t>
      </w:r>
      <w:r>
        <w:rPr>
          <w:rFonts w:hint="eastAsia"/>
        </w:rPr>
        <w:t xml:space="preserve">节</w:t>
      </w:r>
    </w:p>
    <w:p>
      <w:r>
        <w:pict>
          <v:rect style="width:0;height:1.5pt" o:hralign="center" o:hrstd="t" o:hr="t"/>
        </w:pict>
      </w:r>
    </w:p>
    <w:p>
      <w:pPr>
        <w:pStyle w:val="FirstParagraph"/>
      </w:pPr>
      <w:r>
        <w:rPr>
          <w:rFonts w:hint="eastAsia"/>
        </w:rPr>
        <w:t xml:space="preserve">为了找到</w:t>
      </w:r>
      <w:r>
        <w:t xml:space="preserve"> </w:t>
      </w:r>
      <m:oMath>
        <m:r>
          <m:rPr>
            <m:sty m:val="b"/>
          </m:rPr>
          <m:t>μ</m:t>
        </m:r>
      </m:oMath>
      <w:r>
        <w:t xml:space="preserve"> </w:t>
      </w:r>
      <w:r>
        <w:rPr>
          <w:rFonts w:hint="eastAsia"/>
        </w:rPr>
        <w:t xml:space="preserve">的最大似然解，我们需要在考虑约束条件</w:t>
      </w:r>
      <w:r>
        <w:t xml:space="preserve"> </w:t>
      </w:r>
      <w:r>
        <w:rPr>
          <w:rFonts w:hint="eastAsia"/>
        </w:rPr>
        <w:t xml:space="preserve">(3.15)(即</w:t>
      </w:r>
      <w:r>
        <w:t xml:space="preserve"> </w:t>
      </w:r>
      <m:oMath>
        <m:sSub>
          <m:e>
            <m:r>
              <m:t>μ</m:t>
            </m:r>
          </m:e>
          <m:sub>
            <m:r>
              <m:t>k</m:t>
            </m:r>
          </m:sub>
        </m:sSub>
      </m:oMath>
      <w:r>
        <w:t xml:space="preserve"> </w:t>
      </w:r>
      <w:r>
        <w:rPr>
          <w:rFonts w:hint="eastAsia"/>
        </w:rPr>
        <w:t xml:space="preserve">之和必须为</w:t>
      </w:r>
      <w:r>
        <w:t xml:space="preserve"> </w:t>
      </w:r>
      <w:r>
        <w:rPr>
          <w:rFonts w:hint="eastAsia"/>
        </w:rPr>
        <w:t xml:space="preserve">1)的情况下，关于</w:t>
      </w:r>
      <w:r>
        <w:t xml:space="preserve"> </w:t>
      </w:r>
      <m:oMath>
        <m:sSub>
          <m:e>
            <m:r>
              <m:t>μ</m:t>
            </m:r>
          </m:e>
          <m:sub>
            <m:r>
              <m:t>k</m:t>
            </m:r>
          </m:sub>
        </m:sSub>
      </m:oMath>
      <w:r>
        <w:t xml:space="preserve"> </w:t>
      </w:r>
      <w:r>
        <w:rPr>
          <w:rFonts w:hint="eastAsia"/>
        </w:rPr>
        <w:t xml:space="preserve">最大化</w:t>
      </w:r>
      <w:r>
        <w:t xml:space="preserve"> </w:t>
      </w:r>
      <m:oMath>
        <m:r>
          <m:rPr>
            <m:sty m:val="p"/>
          </m:rPr>
          <m:t>ln</m:t>
        </m:r>
        <m:r>
          <m:t>p</m:t>
        </m:r>
        <m:d>
          <m:dPr>
            <m:begChr m:val="("/>
            <m:endChr m:val=")"/>
            <m:sepChr m:val=""/>
            <m:grow/>
          </m:dPr>
          <m:e>
            <m:r>
              <m:rPr>
                <m:sty m:val="p"/>
                <m:scr m:val="script"/>
              </m:rPr>
              <m:t>D</m:t>
            </m:r>
            <m:r>
              <m:rPr>
                <m:sty m:val="p"/>
              </m:rPr>
              <m:t>∣</m:t>
            </m:r>
            <m:r>
              <m:rPr>
                <m:sty m:val="b"/>
              </m:rPr>
              <m:t>μ</m:t>
            </m:r>
          </m:e>
        </m:d>
      </m:oMath>
      <w:r>
        <w:t xml:space="preserve"> </w:t>
      </w:r>
      <w:r>
        <w:rPr>
          <w:rFonts w:hint="eastAsia"/>
        </w:rPr>
        <w:t xml:space="preserve">。这可以通过使用拉格朗日乘数</w:t>
      </w:r>
      <w:r>
        <w:t xml:space="preserve"> </w:t>
      </w:r>
      <m:oMath>
        <m:r>
          <m:t>λ</m:t>
        </m:r>
      </m:oMath>
      <w:r>
        <w:t xml:space="preserve"> </w:t>
      </w:r>
      <w:r>
        <w:rPr>
          <w:rFonts w:hint="eastAsia"/>
        </w:rPr>
        <w:t xml:space="preserve">并最大化来实现</w:t>
      </w:r>
    </w:p>
    <w:p>
      <w:pPr>
        <w:pStyle w:val="a0"/>
      </w:pPr>
      <m:oMathPara>
        <m:oMathParaPr>
          <m:jc m:val="center"/>
        </m:oMathParaPr>
        <m:oMath>
          <m:nary>
            <m:naryPr>
              <m:chr m:val="∑"/>
              <m:limLoc m:val="undOvr"/>
              <m:subHide m:val="off"/>
              <m:supHide m:val="off"/>
            </m:naryPr>
            <m:sub>
              <m:r>
                <m:t>k</m:t>
              </m:r>
              <m:r>
                <m:rPr>
                  <m:sty m:val="p"/>
                </m:rPr>
                <m:t>=</m:t>
              </m:r>
              <m:r>
                <m:t>1</m:t>
              </m:r>
            </m:sub>
            <m:sup>
              <m:r>
                <m:t>K</m:t>
              </m:r>
            </m:sup>
            <m:e>
              <m:sSub>
                <m:e>
                  <m:r>
                    <m:t>m</m:t>
                  </m:r>
                </m:e>
                <m:sub>
                  <m:r>
                    <m:t>k</m:t>
                  </m:r>
                </m:sub>
              </m:sSub>
            </m:e>
          </m:nary>
          <m:r>
            <m:rPr>
              <m:sty m:val="p"/>
            </m:rPr>
            <m:t>ln</m:t>
          </m:r>
          <m:sSub>
            <m:e>
              <m:r>
                <m:t>μ</m:t>
              </m:r>
            </m:e>
            <m:sub>
              <m:r>
                <m:t>k</m:t>
              </m:r>
            </m:sub>
          </m:sSub>
          <m:r>
            <m:rPr>
              <m:sty m:val="p"/>
            </m:rPr>
            <m:t>+</m:t>
          </m:r>
          <m:r>
            <m:t>λ</m:t>
          </m:r>
          <m:d>
            <m:dPr>
              <m:begChr m:val="("/>
              <m:endChr m:val=")"/>
              <m:sepChr m:val=""/>
              <m:grow/>
            </m:dPr>
            <m:e>
              <m:nary>
                <m:naryPr>
                  <m:chr m:val="∑"/>
                  <m:limLoc m:val="undOvr"/>
                  <m:subHide m:val="off"/>
                  <m:supHide m:val="off"/>
                </m:naryPr>
                <m:sub>
                  <m:r>
                    <m:t>k</m:t>
                  </m:r>
                  <m:r>
                    <m:rPr>
                      <m:sty m:val="p"/>
                    </m:rPr>
                    <m:t>=</m:t>
                  </m:r>
                  <m:r>
                    <m:t>1</m:t>
                  </m:r>
                </m:sub>
                <m:sup>
                  <m:r>
                    <m:t>K</m:t>
                  </m:r>
                </m:sup>
                <m:e>
                  <m:sSub>
                    <m:e>
                      <m:r>
                        <m:t>μ</m:t>
                      </m:r>
                    </m:e>
                    <m:sub>
                      <m:r>
                        <m:t>k</m:t>
                      </m:r>
                    </m:sub>
                  </m:sSub>
                </m:e>
              </m:nary>
              <m:r>
                <m:rPr>
                  <m:sty m:val="p"/>
                </m:rPr>
                <m:t>−</m:t>
              </m:r>
              <m:r>
                <m:t>1</m:t>
              </m:r>
            </m:e>
          </m:d>
          <m:r>
            <m:rPr>
              <m:sty m:val="p"/>
            </m:rPr>
            <m:t>.</m:t>
          </m:r>
          <m:r>
            <m:t>  </m:t>
          </m:r>
          <m:r>
            <m:rPr>
              <m:nor/>
              <m:sty m:val="p"/>
            </m:rPr>
            <m:t>(3.20)</m:t>
          </m:r>
        </m:oMath>
      </m:oMathPara>
    </w:p>
    <w:p>
      <w:r>
        <w:pict>
          <v:rect style="width:0;height:1.5pt" o:hralign="center" o:hrstd="t" o:hr="t"/>
        </w:pict>
      </w:r>
    </w:p>
    <w:p>
      <w:pPr>
        <w:pStyle w:val="FirstParagraph"/>
      </w:pPr>
      <w:r>
        <w:rPr>
          <w:rFonts w:hint="eastAsia"/>
        </w:rPr>
        <w:t xml:space="preserve">附录</w:t>
      </w:r>
      <w:r>
        <w:t xml:space="preserve"> </w:t>
      </w:r>
      <m:oMath>
        <m:r>
          <m:t>C</m:t>
        </m:r>
      </m:oMath>
    </w:p>
    <w:p>
      <w:r>
        <w:pict>
          <v:rect style="width:0;height:1.5pt" o:hralign="center" o:hrstd="t" o:hr="t"/>
        </w:pict>
      </w:r>
    </w:p>
    <w:p>
      <w:pPr>
        <w:pStyle w:val="FirstParagraph"/>
      </w:pPr>
      <w:r>
        <w:rPr>
          <w:rFonts w:hint="eastAsia"/>
        </w:rPr>
        <w:t xml:space="preserve">将</w:t>
      </w:r>
      <w:r>
        <w:t xml:space="preserve"> (3.20) </w:t>
      </w:r>
      <w:r>
        <w:rPr>
          <w:rFonts w:hint="eastAsia"/>
        </w:rPr>
        <w:t xml:space="preserve">关于</w:t>
      </w:r>
      <w:r>
        <w:t xml:space="preserve"> </w:t>
      </w:r>
      <m:oMath>
        <m:sSub>
          <m:e>
            <m:r>
              <m:t>μ</m:t>
            </m:r>
          </m:e>
          <m:sub>
            <m:r>
              <m:t>k</m:t>
            </m:r>
          </m:sub>
        </m:sSub>
      </m:oMath>
      <w:r>
        <w:t xml:space="preserve"> </w:t>
      </w:r>
      <w:r>
        <w:rPr>
          <w:rFonts w:hint="eastAsia"/>
        </w:rPr>
        <w:t xml:space="preserve">的导数设为零，我们得到</w:t>
      </w:r>
    </w:p>
    <w:p>
      <w:pPr>
        <w:pStyle w:val="a0"/>
      </w:pPr>
      <m:oMathPara>
        <m:oMathParaPr>
          <m:jc m:val="center"/>
        </m:oMathParaPr>
        <m:oMath>
          <m:sSub>
            <m:e>
              <m:r>
                <m:t>μ</m:t>
              </m:r>
            </m:e>
            <m:sub>
              <m:r>
                <m:t>k</m:t>
              </m:r>
            </m:sub>
          </m:sSub>
          <m:r>
            <m:rPr>
              <m:sty m:val="p"/>
            </m:rPr>
            <m:t>=</m:t>
          </m:r>
          <m:r>
            <m:rPr>
              <m:sty m:val="p"/>
            </m:rPr>
            <m:t>−</m:t>
          </m:r>
          <m:sSub>
            <m:e>
              <m:r>
                <m:t>m</m:t>
              </m:r>
            </m:e>
            <m:sub>
              <m:r>
                <m:t>k</m:t>
              </m:r>
            </m:sub>
          </m:sSub>
          <m:r>
            <m:rPr>
              <m:sty m:val="p"/>
            </m:rPr>
            <m:t>/</m:t>
          </m:r>
          <m:r>
            <m:t>λ</m:t>
          </m:r>
          <m:r>
            <m:t>  </m:t>
          </m:r>
          <m:r>
            <m:rPr>
              <m:nor/>
              <m:sty m:val="p"/>
            </m:rPr>
            <m:t>(3.21)</m:t>
          </m:r>
        </m:oMath>
      </m:oMathPara>
    </w:p>
    <w:p>
      <w:pPr>
        <w:pStyle w:val="FirstParagraph"/>
      </w:pPr>
      <w:r>
        <w:rPr>
          <w:rFonts w:hint="eastAsia"/>
        </w:rPr>
        <w:t xml:space="preserve">我们可以通过将</w:t>
      </w:r>
      <w:r>
        <w:t xml:space="preserve"> (3.21) </w:t>
      </w:r>
      <w:r>
        <w:rPr>
          <w:rFonts w:hint="eastAsia"/>
        </w:rPr>
        <w:t xml:space="preserve">代入约束条件</w:t>
      </w:r>
      <w:r>
        <w:t xml:space="preserve"> </w:t>
      </w:r>
      <m:oMath>
        <m:nary>
          <m:naryPr>
            <m:chr m:val="∑"/>
            <m:limLoc m:val="undOvr"/>
            <m:subHide m:val="off"/>
            <m:supHide m:val="on"/>
          </m:naryPr>
          <m:sub>
            <m:r>
              <m:t>k</m:t>
            </m:r>
          </m:sub>
          <m:sup>
            <m:r>
              <m:t>​</m:t>
            </m:r>
          </m:sup>
          <m:e>
            <m:sSub>
              <m:e>
                <m:r>
                  <m:t>μ</m:t>
                </m:r>
              </m:e>
              <m:sub>
                <m:r>
                  <m:t>k</m:t>
                </m:r>
              </m:sub>
            </m:sSub>
          </m:e>
        </m:nary>
        <m:r>
          <m:rPr>
            <m:sty m:val="p"/>
          </m:rPr>
          <m:t>=</m:t>
        </m:r>
        <m:r>
          <m:t>1</m:t>
        </m:r>
      </m:oMath>
      <w:r>
        <w:t xml:space="preserve"> </w:t>
      </w:r>
      <w:r>
        <w:rPr>
          <w:rFonts w:hint="eastAsia"/>
        </w:rPr>
        <w:t xml:space="preserve">来求解拉格朗日乘数</w:t>
      </w:r>
      <w:r>
        <w:t xml:space="preserve"> </w:t>
      </w:r>
      <m:oMath>
        <m:r>
          <m:t>λ</m:t>
        </m:r>
      </m:oMath>
      <w:r>
        <w:t xml:space="preserve"> </w:t>
      </w:r>
      <w:r>
        <w:rPr>
          <w:rFonts w:hint="eastAsia"/>
        </w:rPr>
        <w:t xml:space="preserve">，得到</w:t>
      </w:r>
      <w:r>
        <w:t xml:space="preserve"> </w:t>
      </w:r>
      <m:oMath>
        <m:r>
          <m:t>λ</m:t>
        </m:r>
        <m:r>
          <m:rPr>
            <m:sty m:val="p"/>
          </m:rPr>
          <m:t>=</m:t>
        </m:r>
        <m:r>
          <m:rPr>
            <m:sty m:val="p"/>
          </m:rPr>
          <m:t>−</m:t>
        </m:r>
        <m:r>
          <m:t>N</m:t>
        </m:r>
      </m:oMath>
      <w:r>
        <w:t xml:space="preserve"> </w:t>
      </w:r>
      <w:r>
        <w:rPr>
          <w:rFonts w:hint="eastAsia"/>
        </w:rPr>
        <w:t xml:space="preserve">。因此，我们得到了</w:t>
      </w:r>
    </w:p>
    <w:p>
      <w:pPr>
        <w:pStyle w:val="a0"/>
      </w:pPr>
      <m:oMath>
        <m:sSub>
          <m:e>
            <m:r>
              <m:t>μ</m:t>
            </m:r>
          </m:e>
          <m:sub>
            <m:r>
              <m:t>k</m:t>
            </m:r>
          </m:sub>
        </m:sSub>
      </m:oMath>
      <w:r>
        <w:t xml:space="preserve"> </w:t>
      </w:r>
      <w:r>
        <w:rPr>
          <w:rFonts w:hint="eastAsia"/>
        </w:rPr>
        <w:t xml:space="preserve">的形式为</w:t>
      </w:r>
    </w:p>
    <w:p>
      <w:pPr>
        <w:pStyle w:val="a0"/>
      </w:pPr>
      <m:oMathPara>
        <m:oMathParaPr>
          <m:jc m:val="center"/>
        </m:oMathParaPr>
        <m:oMath>
          <m:sSubSup>
            <m:e>
              <m:r>
                <m:t>μ</m:t>
              </m:r>
            </m:e>
            <m:sub>
              <m:r>
                <m:t>k</m:t>
              </m:r>
            </m:sub>
            <m:sup>
              <m:r>
                <m:rPr>
                  <m:sty m:val="p"/>
                </m:rPr>
                <m:t>M</m:t>
              </m:r>
              <m:r>
                <m:rPr>
                  <m:sty m:val="p"/>
                </m:rPr>
                <m:t>L</m:t>
              </m:r>
            </m:sup>
          </m:sSubSup>
          <m:r>
            <m:rPr>
              <m:sty m:val="p"/>
            </m:rPr>
            <m:t>=</m:t>
          </m:r>
          <m:f>
            <m:fPr>
              <m:type m:val="bar"/>
            </m:fPr>
            <m:num>
              <m:sSub>
                <m:e>
                  <m:r>
                    <m:t>m</m:t>
                  </m:r>
                </m:e>
                <m:sub>
                  <m:r>
                    <m:t>k</m:t>
                  </m:r>
                </m:sub>
              </m:sSub>
            </m:num>
            <m:den>
              <m:r>
                <m:t>N</m:t>
              </m:r>
            </m:den>
          </m:f>
          <m:r>
            <m:rPr>
              <m:sty m:val="p"/>
            </m:rPr>
            <m:t>,</m:t>
          </m:r>
          <m:r>
            <m:t>  </m:t>
          </m:r>
          <m:r>
            <m:rPr>
              <m:nor/>
              <m:sty m:val="p"/>
            </m:rPr>
            <m:t>(3.22)</m:t>
          </m:r>
        </m:oMath>
      </m:oMathPara>
    </w:p>
    <w:p>
      <w:pPr>
        <w:pStyle w:val="FirstParagraph"/>
      </w:pPr>
      <w:r>
        <w:rPr>
          <w:rFonts w:hint="eastAsia"/>
        </w:rPr>
        <w:t xml:space="preserve">这是</w:t>
      </w:r>
      <w:r>
        <w:t xml:space="preserve"> </w:t>
      </w:r>
      <m:oMath>
        <m:r>
          <m:t>N</m:t>
        </m:r>
      </m:oMath>
      <w:r>
        <w:t xml:space="preserve"> </w:t>
      </w:r>
      <w:r>
        <w:rPr>
          <w:rFonts w:hint="eastAsia"/>
        </w:rPr>
        <w:t xml:space="preserve">观测值中满足</w:t>
      </w:r>
      <w:r>
        <w:t xml:space="preserve"> </w:t>
      </w:r>
      <m:oMath>
        <m:sSub>
          <m:e>
            <m:r>
              <m:t>x</m:t>
            </m:r>
          </m:e>
          <m:sub>
            <m:r>
              <m:t>k</m:t>
            </m:r>
          </m:sub>
        </m:sSub>
        <m:r>
          <m:rPr>
            <m:sty m:val="p"/>
          </m:rPr>
          <m:t>=</m:t>
        </m:r>
        <m:r>
          <m:t>1</m:t>
        </m:r>
      </m:oMath>
      <w:r>
        <w:t xml:space="preserve"> </w:t>
      </w:r>
      <w:r>
        <w:rPr>
          <w:rFonts w:hint="eastAsia"/>
        </w:rPr>
        <w:t xml:space="preserve">的比例。</w:t>
      </w:r>
    </w:p>
    <w:p>
      <w:pPr>
        <w:pStyle w:val="a0"/>
      </w:pPr>
      <w:r>
        <w:rPr>
          <w:rFonts w:hint="eastAsia"/>
        </w:rPr>
        <w:t xml:space="preserve">我们还可以考虑量</w:t>
      </w:r>
      <w:r>
        <w:t xml:space="preserve"> </w:t>
      </w:r>
      <m:oMath>
        <m:sSub>
          <m:e>
            <m:r>
              <m:t>m</m:t>
            </m:r>
          </m:e>
          <m:sub>
            <m:r>
              <m:t>1</m:t>
            </m:r>
          </m:sub>
        </m:sSub>
        <m:r>
          <m:rPr>
            <m:sty m:val="p"/>
          </m:rPr>
          <m:t>,</m:t>
        </m:r>
        <m:r>
          <m:rPr>
            <m:sty m:val="p"/>
          </m:rPr>
          <m:t>…</m:t>
        </m:r>
        <m:r>
          <m:rPr>
            <m:sty m:val="p"/>
          </m:rPr>
          <m:t>,</m:t>
        </m:r>
        <m:sSub>
          <m:e>
            <m:r>
              <m:t>m</m:t>
            </m:r>
          </m:e>
          <m:sub>
            <m:r>
              <m:t>K</m:t>
            </m:r>
          </m:sub>
        </m:sSub>
      </m:oMath>
      <w:r>
        <w:t xml:space="preserve"> </w:t>
      </w:r>
      <w:r>
        <w:rPr>
          <w:rFonts w:hint="eastAsia"/>
        </w:rPr>
        <w:t xml:space="preserve">的联合分布，该分布以参数向量</w:t>
      </w:r>
      <w:r>
        <w:t xml:space="preserve"> </w:t>
      </w:r>
      <m:oMath>
        <m:r>
          <m:rPr>
            <m:sty m:val="b"/>
          </m:rPr>
          <m:t>μ</m:t>
        </m:r>
      </m:oMath>
      <w:r>
        <w:t xml:space="preserve"> </w:t>
      </w:r>
      <w:r>
        <w:rPr>
          <w:rFonts w:hint="eastAsia"/>
        </w:rPr>
        <w:t xml:space="preserve">和观测总数</w:t>
      </w:r>
      <w:r>
        <w:t xml:space="preserve"> </w:t>
      </w:r>
      <m:oMath>
        <m:r>
          <m:t>N</m:t>
        </m:r>
      </m:oMath>
      <w:r>
        <w:t xml:space="preserve"> </w:t>
      </w:r>
      <w:r>
        <w:rPr>
          <w:rFonts w:hint="eastAsia"/>
        </w:rPr>
        <w:t xml:space="preserve">为条件。由式</w:t>
      </w:r>
      <w:r>
        <w:t xml:space="preserve"> (3.17) </w:t>
      </w:r>
      <w:r>
        <w:rPr>
          <w:rFonts w:hint="eastAsia"/>
        </w:rPr>
        <w:t xml:space="preserve">可知，其形式为</w:t>
      </w:r>
    </w:p>
    <w:p>
      <w:pPr>
        <w:pStyle w:val="a0"/>
      </w:pPr>
      <m:oMathPara>
        <m:oMathParaPr>
          <m:jc m:val="center"/>
        </m:oMathParaPr>
        <m:oMath>
          <m:r>
            <m:rPr>
              <m:sty m:val="p"/>
            </m:rPr>
            <m:t>Mult</m:t>
          </m:r>
          <m:d>
            <m:dPr>
              <m:begChr m:val="("/>
              <m:endChr m:val=")"/>
              <m:sepChr m:val=""/>
              <m:grow/>
            </m:dPr>
            <m:e>
              <m:sSub>
                <m:e>
                  <m:r>
                    <m:t>m</m:t>
                  </m:r>
                </m:e>
                <m:sub>
                  <m:r>
                    <m:t>1</m:t>
                  </m:r>
                </m:sub>
              </m:sSub>
              <m:r>
                <m:rPr>
                  <m:sty m:val="p"/>
                </m:rPr>
                <m:t>,</m:t>
              </m:r>
              <m:sSub>
                <m:e>
                  <m:r>
                    <m:t>m</m:t>
                  </m:r>
                </m:e>
                <m:sub>
                  <m:r>
                    <m:t>2</m:t>
                  </m:r>
                </m:sub>
              </m:sSub>
              <m:r>
                <m:rPr>
                  <m:sty m:val="p"/>
                </m:rPr>
                <m:t>,</m:t>
              </m:r>
              <m:r>
                <m:rPr>
                  <m:sty m:val="p"/>
                </m:rPr>
                <m:t>…</m:t>
              </m:r>
              <m:r>
                <m:rPr>
                  <m:sty m:val="p"/>
                </m:rPr>
                <m:t>,</m:t>
              </m:r>
              <m:sSub>
                <m:e>
                  <m:r>
                    <m:t>m</m:t>
                  </m:r>
                </m:e>
                <m:sub>
                  <m:r>
                    <m:t>K</m:t>
                  </m:r>
                </m:sub>
              </m:sSub>
              <m:r>
                <m:rPr>
                  <m:sty m:val="p"/>
                </m:rPr>
                <m:t>∣</m:t>
              </m:r>
              <m:r>
                <m:rPr>
                  <m:sty m:val="b"/>
                </m:rPr>
                <m:t>μ</m:t>
              </m:r>
              <m:r>
                <m:rPr>
                  <m:sty m:val="p"/>
                </m:rPr>
                <m:t>,</m:t>
              </m:r>
              <m:r>
                <m:t>N</m:t>
              </m:r>
            </m:e>
          </m:d>
          <m:r>
            <m:rPr>
              <m:sty m:val="p"/>
            </m:rPr>
            <m:t>=</m:t>
          </m:r>
          <m:d>
            <m:dPr>
              <m:begChr m:val="("/>
              <m:endChr m:val=")"/>
              <m:sepChr m:val=""/>
              <m:grow/>
            </m:dPr>
            <m:e>
              <m:m>
                <m:mPr>
                  <m:baseJc m:val="center"/>
                  <m:plcHide m:val="on"/>
                  <m:mcs>
                    <m:mc>
                      <m:mcPr>
                        <m:mcJc m:val="center"/>
                        <m:count m:val="1"/>
                      </m:mcPr>
                    </m:mc>
                  </m:mcs>
                </m:mPr>
                <m:mr>
                  <m:e>
                    <m:r>
                      <m:t>N</m:t>
                    </m:r>
                  </m:e>
                </m:mr>
                <m:mr>
                  <m:e>
                    <m:sSub>
                      <m:e>
                        <m:r>
                          <m:t>m</m:t>
                        </m:r>
                      </m:e>
                      <m:sub>
                        <m:r>
                          <m:t>1</m:t>
                        </m:r>
                      </m:sub>
                    </m:sSub>
                    <m:sSub>
                      <m:e>
                        <m:r>
                          <m:t>m</m:t>
                        </m:r>
                      </m:e>
                      <m:sub>
                        <m:r>
                          <m:t>2</m:t>
                        </m:r>
                      </m:sub>
                    </m:sSub>
                    <m:r>
                      <m:rPr>
                        <m:sty m:val="p"/>
                      </m:rPr>
                      <m:t>…</m:t>
                    </m:r>
                    <m:sSub>
                      <m:e>
                        <m:r>
                          <m:t>m</m:t>
                        </m:r>
                      </m:e>
                      <m:sub>
                        <m:r>
                          <m:t>K</m:t>
                        </m:r>
                      </m:sub>
                    </m:sSub>
                  </m:e>
                </m:mr>
              </m:m>
            </m:e>
          </m:d>
          <m:nary>
            <m:naryPr>
              <m:chr m:val="∏"/>
              <m:limLoc m:val="undOvr"/>
              <m:subHide m:val="off"/>
              <m:supHide m:val="off"/>
            </m:naryPr>
            <m:sub>
              <m:r>
                <m:t>k</m:t>
              </m:r>
              <m:r>
                <m:rPr>
                  <m:sty m:val="p"/>
                </m:rPr>
                <m:t>=</m:t>
              </m:r>
              <m:r>
                <m:t>1</m:t>
              </m:r>
            </m:sub>
            <m:sup>
              <m:r>
                <m:t>K</m:t>
              </m:r>
            </m:sup>
            <m:e>
              <m:sSubSup>
                <m:e>
                  <m:r>
                    <m:t>μ</m:t>
                  </m:r>
                </m:e>
                <m:sub>
                  <m:r>
                    <m:t>k</m:t>
                  </m:r>
                </m:sub>
                <m:sup>
                  <m:sSub>
                    <m:e>
                      <m:r>
                        <m:t>m</m:t>
                      </m:r>
                    </m:e>
                    <m:sub>
                      <m:r>
                        <m:t>k</m:t>
                      </m:r>
                    </m:sub>
                  </m:sSub>
                </m:sup>
              </m:sSubSup>
            </m:e>
          </m:nary>
          <m:r>
            <m:rPr>
              <m:sty m:val="p"/>
            </m:rPr>
            <m:t>,</m:t>
          </m:r>
          <m:r>
            <m:t>  </m:t>
          </m:r>
          <m:r>
            <m:rPr>
              <m:nor/>
              <m:sty m:val="p"/>
            </m:rPr>
            <m:t>(3.23)</m:t>
          </m:r>
        </m:oMath>
      </m:oMathPara>
    </w:p>
    <w:p>
      <w:pPr>
        <w:pStyle w:val="FirstParagraph"/>
      </w:pPr>
      <w:r>
        <w:rPr>
          <w:rFonts w:hint="eastAsia"/>
        </w:rPr>
        <w:t xml:space="preserve">这就是所谓的多项分布。归一化系数是将</w:t>
      </w:r>
      <w:r>
        <w:t xml:space="preserve"> </w:t>
      </w:r>
      <m:oMath>
        <m:r>
          <m:t>N</m:t>
        </m:r>
      </m:oMath>
      <w:r>
        <w:t xml:space="preserve"> </w:t>
      </w:r>
      <w:r>
        <w:rPr>
          <w:rFonts w:hint="eastAsia"/>
        </w:rPr>
        <w:t xml:space="preserve">个对象划分为大小为</w:t>
      </w:r>
      <w:r>
        <w:t xml:space="preserve"> </w:t>
      </w:r>
      <m:oMath>
        <m:sSub>
          <m:e>
            <m:r>
              <m:t>m</m:t>
            </m:r>
          </m:e>
          <m:sub>
            <m:r>
              <m:t>1</m:t>
            </m:r>
          </m:sub>
        </m:sSub>
        <m:r>
          <m:rPr>
            <m:sty m:val="p"/>
          </m:rPr>
          <m:t>,</m:t>
        </m:r>
        <m:r>
          <m:rPr>
            <m:sty m:val="p"/>
          </m:rPr>
          <m:t>…</m:t>
        </m:r>
        <m:r>
          <m:rPr>
            <m:sty m:val="p"/>
          </m:rPr>
          <m:t>,</m:t>
        </m:r>
        <m:sSub>
          <m:e>
            <m:r>
              <m:t>m</m:t>
            </m:r>
          </m:e>
          <m:sub>
            <m:r>
              <m:t>K</m:t>
            </m:r>
          </m:sub>
        </m:sSub>
      </m:oMath>
      <w:r>
        <w:t xml:space="preserve"> </w:t>
      </w:r>
      <w:r>
        <w:rPr>
          <w:rFonts w:hint="eastAsia"/>
        </w:rPr>
        <w:t xml:space="preserve">的</w:t>
      </w:r>
      <w:r>
        <w:t xml:space="preserve"> </w:t>
      </w:r>
      <m:oMath>
        <m:r>
          <m:t>K</m:t>
        </m:r>
      </m:oMath>
      <w:r>
        <w:t xml:space="preserve"> </w:t>
      </w:r>
      <w:r>
        <w:rPr>
          <w:rFonts w:hint="eastAsia"/>
        </w:rPr>
        <w:t xml:space="preserve">个组的方式数，由下式给出</w:t>
      </w:r>
    </w:p>
    <w:p>
      <w:pPr>
        <w:pStyle w:val="a0"/>
      </w:pPr>
      <m:oMathPara>
        <m:oMathParaPr>
          <m:jc m:val="center"/>
        </m:oMathParaPr>
        <m:oMath>
          <m:d>
            <m:dPr>
              <m:begChr m:val="("/>
              <m:endChr m:val=")"/>
              <m:sepChr m:val=""/>
              <m:grow/>
            </m:dPr>
            <m:e>
              <m:m>
                <m:mPr>
                  <m:baseJc m:val="center"/>
                  <m:plcHide m:val="on"/>
                  <m:mcs>
                    <m:mc>
                      <m:mcPr>
                        <m:mcJc m:val="center"/>
                        <m:count m:val="1"/>
                      </m:mcPr>
                    </m:mc>
                  </m:mcs>
                </m:mPr>
                <m:mr>
                  <m:e>
                    <m:r>
                      <m:t>N</m:t>
                    </m:r>
                  </m:e>
                </m:mr>
                <m:mr>
                  <m:e>
                    <m:sSub>
                      <m:e>
                        <m:r>
                          <m:t>m</m:t>
                        </m:r>
                      </m:e>
                      <m:sub>
                        <m:r>
                          <m:t>1</m:t>
                        </m:r>
                      </m:sub>
                    </m:sSub>
                    <m:sSub>
                      <m:e>
                        <m:r>
                          <m:t>m</m:t>
                        </m:r>
                      </m:e>
                      <m:sub>
                        <m:r>
                          <m:t>2</m:t>
                        </m:r>
                      </m:sub>
                    </m:sSub>
                    <m:r>
                      <m:rPr>
                        <m:sty m:val="p"/>
                      </m:rPr>
                      <m:t>…</m:t>
                    </m:r>
                    <m:sSub>
                      <m:e>
                        <m:r>
                          <m:t>m</m:t>
                        </m:r>
                      </m:e>
                      <m:sub>
                        <m:r>
                          <m:t>K</m:t>
                        </m:r>
                      </m:sub>
                    </m:sSub>
                  </m:e>
                </m:mr>
              </m:m>
            </m:e>
          </m:d>
          <m:r>
            <m:rPr>
              <m:sty m:val="p"/>
            </m:rPr>
            <m:t>=</m:t>
          </m:r>
          <m:f>
            <m:fPr>
              <m:type m:val="bar"/>
            </m:fPr>
            <m:num>
              <m:r>
                <m:t>N</m:t>
              </m:r>
              <m:r>
                <m:rPr>
                  <m:sty m:val="p"/>
                </m:rPr>
                <m:t>!</m:t>
              </m:r>
            </m:num>
            <m:den>
              <m:sSub>
                <m:e>
                  <m:r>
                    <m:t>m</m:t>
                  </m:r>
                </m:e>
                <m:sub>
                  <m:r>
                    <m:t>1</m:t>
                  </m:r>
                </m:sub>
              </m:sSub>
              <m:r>
                <m:rPr>
                  <m:sty m:val="p"/>
                </m:rPr>
                <m:t>!</m:t>
              </m:r>
              <m:sSub>
                <m:e>
                  <m:r>
                    <m:t>m</m:t>
                  </m:r>
                </m:e>
                <m:sub>
                  <m:r>
                    <m:t>2</m:t>
                  </m:r>
                </m:sub>
              </m:sSub>
              <m:r>
                <m:rPr>
                  <m:sty m:val="p"/>
                </m:rPr>
                <m:t>!</m:t>
              </m:r>
              <m:r>
                <m:rPr>
                  <m:sty m:val="p"/>
                </m:rPr>
                <m:t>…</m:t>
              </m:r>
              <m:sSub>
                <m:e>
                  <m:r>
                    <m:t>m</m:t>
                  </m:r>
                </m:e>
                <m:sub>
                  <m:r>
                    <m:t>K</m:t>
                  </m:r>
                </m:sub>
              </m:sSub>
              <m:r>
                <m:rPr>
                  <m:sty m:val="p"/>
                </m:rPr>
                <m:t>!</m:t>
              </m:r>
            </m:den>
          </m:f>
          <m:r>
            <m:rPr>
              <m:sty m:val="p"/>
            </m:rPr>
            <m:t>.</m:t>
          </m:r>
          <m:r>
            <m:t>  </m:t>
          </m:r>
          <m:r>
            <m:rPr>
              <m:nor/>
              <m:sty m:val="p"/>
            </m:rPr>
            <m:t>(3.24)</m:t>
          </m:r>
        </m:oMath>
      </m:oMathPara>
    </w:p>
    <w:p>
      <w:pPr>
        <w:pStyle w:val="FirstParagraph"/>
      </w:pPr>
      <w:r>
        <w:rPr>
          <w:rFonts w:hint="eastAsia"/>
        </w:rPr>
        <w:t xml:space="preserve">请注意，二态量既可以表示为二元变量，并使用二项分布</w:t>
      </w:r>
      <w:r>
        <w:t xml:space="preserve"> (3.9) </w:t>
      </w:r>
      <w:r>
        <w:rPr>
          <w:rFonts w:hint="eastAsia"/>
        </w:rPr>
        <w:t xml:space="preserve">进行建模，也可以表示为</w:t>
      </w:r>
      <w:r>
        <w:t xml:space="preserve"> 2 </w:t>
      </w:r>
      <w:r>
        <w:rPr>
          <w:rFonts w:hint="eastAsia"/>
        </w:rPr>
        <w:t xml:space="preserve">选</w:t>
      </w:r>
      <w:r>
        <w:t xml:space="preserve"> 1 </w:t>
      </w:r>
      <w:r>
        <w:rPr>
          <w:rFonts w:hint="eastAsia"/>
        </w:rPr>
        <w:t xml:space="preserve">变量，并在</w:t>
      </w:r>
      <w:r>
        <w:t xml:space="preserve"> </w:t>
      </w:r>
      <m:oMath>
        <m:r>
          <m:t>K</m:t>
        </m:r>
        <m:r>
          <m:rPr>
            <m:sty m:val="p"/>
          </m:rPr>
          <m:t>=</m:t>
        </m:r>
        <m:r>
          <m:t>2</m:t>
        </m:r>
      </m:oMath>
      <w:r>
        <w:t xml:space="preserve"> </w:t>
      </w:r>
      <w:r>
        <w:rPr>
          <w:rFonts w:hint="eastAsia"/>
        </w:rPr>
        <w:t xml:space="preserve">的情况下使用分布</w:t>
      </w:r>
      <w:r>
        <w:t xml:space="preserve"> (3.14) </w:t>
      </w:r>
      <w:r>
        <w:rPr>
          <w:rFonts w:hint="eastAsia"/>
        </w:rPr>
        <w:t xml:space="preserve">进行建模。</w:t>
      </w:r>
    </w:p>
    <w:bookmarkEnd w:id="198"/>
    <w:bookmarkStart w:id="202" w:name="多元高斯分布"/>
    <w:p>
      <w:pPr>
        <w:pStyle w:val="1"/>
      </w:pPr>
      <w:r>
        <w:t xml:space="preserve">3.2. </w:t>
      </w:r>
      <w:r>
        <w:rPr>
          <w:rFonts w:hint="eastAsia"/>
        </w:rPr>
        <w:t xml:space="preserve">多元高斯分布</w:t>
      </w:r>
    </w:p>
    <w:p>
      <w:pPr>
        <w:pStyle w:val="FirstParagraph"/>
      </w:pPr>
      <w:r>
        <w:rPr>
          <w:rFonts w:hint="eastAsia"/>
        </w:rPr>
        <w:t xml:space="preserve">高斯分布，也称为正态分布，是一种广泛用于连续变量分布的模型。我们已经知道，对于单个</w:t>
      </w:r>
    </w:p>
    <w:p>
      <w:pPr>
        <w:pStyle w:val="a0"/>
      </w:pPr>
      <w:r>
        <w:rPr>
          <w:rFonts w:hint="eastAsia"/>
        </w:rPr>
        <w:t xml:space="preserve">第</w:t>
      </w:r>
      <w:r>
        <w:t xml:space="preserve"> 2.3 </w:t>
      </w:r>
      <w:r>
        <w:rPr>
          <w:rFonts w:hint="eastAsia"/>
        </w:rPr>
        <w:t xml:space="preserve">节</w:t>
      </w:r>
      <w:r>
        <w:t xml:space="preserve"> </w:t>
      </w:r>
      <w:r>
        <w:rPr>
          <w:rFonts w:hint="eastAsia"/>
        </w:rPr>
        <w:t xml:space="preserve">变量</w:t>
      </w:r>
      <w:r>
        <w:t xml:space="preserve"> </w:t>
      </w:r>
      <m:oMath>
        <m:r>
          <m:t>x</m:t>
        </m:r>
      </m:oMath>
      <w:r>
        <w:t xml:space="preserve"> </w:t>
      </w:r>
      <w:r>
        <w:rPr>
          <w:rFonts w:hint="eastAsia"/>
        </w:rPr>
        <w:t xml:space="preserve">，高斯分布可以写成如下形式</w:t>
      </w:r>
    </w:p>
    <w:p>
      <w:pPr>
        <w:pStyle w:val="a0"/>
      </w:pPr>
      <m:oMathPara>
        <m:oMathParaPr>
          <m:jc m:val="center"/>
        </m:oMathParaPr>
        <m:oMath>
          <m:r>
            <m:rPr>
              <m:sty m:val="p"/>
              <m:scr m:val="script"/>
            </m:rPr>
            <m:t>N</m:t>
          </m:r>
          <m:d>
            <m:dPr>
              <m:begChr m:val="("/>
              <m:endChr m:val=")"/>
              <m:sepChr m:val=""/>
              <m:grow/>
            </m:dPr>
            <m:e>
              <m:r>
                <m:t>x</m:t>
              </m:r>
              <m:r>
                <m:rPr>
                  <m:sty m:val="p"/>
                </m:rPr>
                <m:t>∣</m:t>
              </m:r>
              <m:r>
                <m:t>μ</m:t>
              </m:r>
              <m:r>
                <m:rPr>
                  <m:sty m:val="p"/>
                </m:rPr>
                <m:t>,</m:t>
              </m:r>
              <m:sSup>
                <m:e>
                  <m:r>
                    <m:t>σ</m:t>
                  </m:r>
                </m:e>
                <m:sup>
                  <m:r>
                    <m:t>2</m:t>
                  </m:r>
                </m:sup>
              </m:sSup>
            </m:e>
          </m:d>
          <m:r>
            <m:rPr>
              <m:sty m:val="p"/>
            </m:rPr>
            <m:t>=</m:t>
          </m:r>
          <m:f>
            <m:fPr>
              <m:type m:val="bar"/>
            </m:fPr>
            <m:num>
              <m:r>
                <m:t>1</m:t>
              </m:r>
            </m:num>
            <m:den>
              <m:sSup>
                <m:e>
                  <m:d>
                    <m:dPr>
                      <m:begChr m:val="("/>
                      <m:endChr m:val=")"/>
                      <m:sepChr m:val=""/>
                      <m:grow/>
                    </m:dPr>
                    <m:e>
                      <m:r>
                        <m:t>2</m:t>
                      </m:r>
                      <m:r>
                        <m:t>π</m:t>
                      </m:r>
                      <m:sSup>
                        <m:e>
                          <m:r>
                            <m:t>σ</m:t>
                          </m:r>
                        </m:e>
                        <m:sup>
                          <m:r>
                            <m:t>2</m:t>
                          </m:r>
                        </m:sup>
                      </m:sSup>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sSup>
                    <m:e>
                      <m:r>
                        <m:t>σ</m:t>
                      </m:r>
                    </m:e>
                    <m:sup>
                      <m:r>
                        <m:t>2</m:t>
                      </m:r>
                    </m:sup>
                  </m:sSup>
                </m:den>
              </m:f>
              <m:sSup>
                <m:e>
                  <m:d>
                    <m:dPr>
                      <m:begChr m:val="("/>
                      <m:endChr m:val=")"/>
                      <m:sepChr m:val=""/>
                      <m:grow/>
                    </m:dPr>
                    <m:e>
                      <m:r>
                        <m:t>x</m:t>
                      </m:r>
                      <m:r>
                        <m:rPr>
                          <m:sty m:val="p"/>
                        </m:rPr>
                        <m:t>−</m:t>
                      </m:r>
                      <m:r>
                        <m:t>μ</m:t>
                      </m:r>
                    </m:e>
                  </m:d>
                </m:e>
                <m:sup>
                  <m:r>
                    <m:t>2</m:t>
                  </m:r>
                </m:sup>
              </m:sSup>
            </m:e>
          </m:d>
          <m:r>
            <m:t>  </m:t>
          </m:r>
          <m:r>
            <m:rPr>
              <m:nor/>
              <m:sty m:val="p"/>
            </m:rPr>
            <m:t>(3.25)</m:t>
          </m:r>
        </m:oMath>
      </m:oMathPara>
    </w:p>
    <w:p>
      <w:pPr>
        <w:pStyle w:val="FirstParagraph"/>
      </w:pPr>
      <w:r>
        <w:rPr>
          <w:rFonts w:hint="eastAsia"/>
        </w:rPr>
        <w:t xml:space="preserve">其中</w:t>
      </w:r>
      <w:r>
        <w:t xml:space="preserve"> </w:t>
      </w:r>
      <m:oMath>
        <m:r>
          <m:t>μ</m:t>
        </m:r>
      </m:oMath>
      <w:r>
        <w:t xml:space="preserve"> </w:t>
      </w:r>
      <w:r>
        <w:rPr>
          <w:rFonts w:hint="eastAsia"/>
        </w:rPr>
        <w:t xml:space="preserve">是均值，</w:t>
      </w:r>
      <w:r>
        <w:t xml:space="preserve"> </w:t>
      </w:r>
      <m:oMath>
        <m:sSup>
          <m:e>
            <m:r>
              <m:t>σ</m:t>
            </m:r>
          </m:e>
          <m:sup>
            <m:r>
              <m:t>2</m:t>
            </m:r>
          </m:sup>
        </m:sSup>
      </m:oMath>
      <w:r>
        <w:t xml:space="preserve"> </w:t>
      </w:r>
      <w:r>
        <w:rPr>
          <w:rFonts w:hint="eastAsia"/>
        </w:rPr>
        <w:t xml:space="preserve">是方差。对于一个</w:t>
      </w:r>
      <w:r>
        <w:t xml:space="preserve"> </w:t>
      </w:r>
      <m:oMath>
        <m:r>
          <m:t>D</m:t>
        </m:r>
      </m:oMath>
      <w:r>
        <w:t xml:space="preserve"> </w:t>
      </w:r>
      <w:r>
        <w:rPr>
          <w:rFonts w:hint="eastAsia"/>
        </w:rPr>
        <w:t xml:space="preserve">维向量</w:t>
      </w:r>
      <w:r>
        <w:t xml:space="preserve"> </w:t>
      </w:r>
      <m:oMath>
        <m:r>
          <m:rPr>
            <m:sty m:val="b"/>
          </m:rPr>
          <m:t>x</m:t>
        </m:r>
      </m:oMath>
      <w:r>
        <w:t xml:space="preserve"> </w:t>
      </w:r>
      <w:r>
        <w:rPr>
          <w:rFonts w:hint="eastAsia"/>
        </w:rPr>
        <w:t xml:space="preserve">，多元高斯分布具有以下形式</w:t>
      </w:r>
    </w:p>
    <w:p>
      <w:pPr>
        <w:pStyle w:val="a0"/>
      </w:pPr>
      <m:oMathPara>
        <m:oMathParaPr>
          <m:jc m:val="center"/>
        </m:oMathParaPr>
        <m:oMath>
          <m:r>
            <m:rPr>
              <m:sty m:val="p"/>
              <m:scr m:val="script"/>
            </m:rPr>
            <m:t>N</m:t>
          </m:r>
          <m:d>
            <m:dPr>
              <m:begChr m:val="("/>
              <m:endChr m:val=")"/>
              <m:sepChr m:val=""/>
              <m:grow/>
            </m:dPr>
            <m:e>
              <m:r>
                <m:rPr>
                  <m:sty m:val="b"/>
                </m:rPr>
                <m:t>x</m:t>
              </m:r>
              <m:r>
                <m:rPr>
                  <m:sty m:val="p"/>
                </m:rPr>
                <m:t>∣</m:t>
              </m:r>
              <m:r>
                <m:rPr>
                  <m:sty m:val="b"/>
                </m:rPr>
                <m:t>μ</m:t>
              </m:r>
              <m:r>
                <m:rPr>
                  <m:sty m:val="p"/>
                </m:rPr>
                <m:t>,</m:t>
              </m:r>
              <m:r>
                <m:rPr>
                  <m:sty m:val="b"/>
                </m:rPr>
                <m:t>∑</m:t>
              </m:r>
            </m:e>
          </m:d>
          <m:r>
            <m:rPr>
              <m:sty m:val="p"/>
            </m:rPr>
            <m:t>=</m:t>
          </m:r>
          <m:f>
            <m:fPr>
              <m:type m:val="bar"/>
            </m:fPr>
            <m:num>
              <m:r>
                <m:t>1</m:t>
              </m:r>
            </m:num>
            <m:den>
              <m:sSup>
                <m:e>
                  <m:d>
                    <m:dPr>
                      <m:begChr m:val="("/>
                      <m:endChr m:val=")"/>
                      <m:sepChr m:val=""/>
                      <m:grow/>
                    </m:dPr>
                    <m:e>
                      <m:r>
                        <m:t>2</m:t>
                      </m:r>
                      <m:r>
                        <m:t>π</m:t>
                      </m:r>
                    </m:e>
                  </m:d>
                </m:e>
                <m:sup>
                  <m:r>
                    <m:t>D</m:t>
                  </m:r>
                  <m:r>
                    <m:rPr>
                      <m:sty m:val="p"/>
                    </m:rPr>
                    <m:t>/</m:t>
                  </m:r>
                  <m:r>
                    <m:t>2</m:t>
                  </m:r>
                </m:sup>
              </m:sSup>
            </m:den>
          </m:f>
          <m:f>
            <m:fPr>
              <m:type m:val="bar"/>
            </m:fPr>
            <m:num>
              <m:r>
                <m:t>1</m:t>
              </m:r>
            </m:num>
            <m:den>
              <m:sSup>
                <m:e>
                  <m:d>
                    <m:dPr>
                      <m:begChr m:val="|"/>
                      <m:endChr m:val="|"/>
                      <m:sepChr m:val=""/>
                      <m:grow/>
                    </m:dPr>
                    <m:e>
                      <m:r>
                        <m:rPr>
                          <m:sty m:val="b"/>
                        </m:rPr>
                        <m:t>∑</m:t>
                      </m:r>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rPr>
                          <m:sty m:val="b"/>
                        </m:rPr>
                        <m:t>x</m:t>
                      </m:r>
                      <m:r>
                        <m:rPr>
                          <m:sty m:val="p"/>
                        </m:rPr>
                        <m:t>−</m:t>
                      </m:r>
                      <m:r>
                        <m:rPr>
                          <m:sty m:val="b"/>
                        </m:rPr>
                        <m:t>μ</m:t>
                      </m:r>
                    </m:e>
                  </m:d>
                </m:e>
                <m:sup>
                  <m:r>
                    <m:rPr>
                      <m:sty m:val="p"/>
                    </m:rPr>
                    <m:t>T</m:t>
                  </m:r>
                </m:sup>
              </m:sSup>
              <m:sSup>
                <m:e>
                  <m:r>
                    <m:rPr>
                      <m:sty m:val="b"/>
                    </m:rPr>
                    <m:t>∑</m:t>
                  </m:r>
                </m:e>
                <m:sup>
                  <m:r>
                    <m:rPr>
                      <m:sty m:val="p"/>
                    </m:rPr>
                    <m:t>−</m:t>
                  </m:r>
                  <m:r>
                    <m:t>1</m:t>
                  </m:r>
                </m:sup>
              </m:sSup>
              <m:d>
                <m:dPr>
                  <m:begChr m:val="("/>
                  <m:endChr m:val=")"/>
                  <m:sepChr m:val=""/>
                  <m:grow/>
                </m:dPr>
                <m:e>
                  <m:r>
                    <m:rPr>
                      <m:sty m:val="b"/>
                    </m:rPr>
                    <m:t>x</m:t>
                  </m:r>
                  <m:r>
                    <m:rPr>
                      <m:sty m:val="p"/>
                    </m:rPr>
                    <m:t>−</m:t>
                  </m:r>
                  <m:r>
                    <m:rPr>
                      <m:sty m:val="b"/>
                    </m:rPr>
                    <m:t>μ</m:t>
                  </m:r>
                </m:e>
              </m:d>
            </m:e>
          </m:d>
          <m:r>
            <m:t>  </m:t>
          </m:r>
          <m:r>
            <m:rPr>
              <m:nor/>
              <m:sty m:val="p"/>
            </m:rPr>
            <m:t>(3.26)</m:t>
          </m:r>
        </m:oMath>
      </m:oMathPara>
    </w:p>
    <w:p>
      <w:pPr>
        <w:pStyle w:val="FirstParagraph"/>
      </w:pPr>
      <w:r>
        <w:rPr>
          <w:rFonts w:hint="eastAsia"/>
        </w:rPr>
        <w:t xml:space="preserve">其中</w:t>
      </w:r>
      <w:r>
        <w:t xml:space="preserve"> </w:t>
      </w:r>
      <m:oMath>
        <m:r>
          <m:rPr>
            <m:sty m:val="b"/>
          </m:rPr>
          <m:t>μ</m:t>
        </m:r>
      </m:oMath>
      <w:r>
        <w:t xml:space="preserve"> </w:t>
      </w:r>
      <w:r>
        <w:rPr>
          <w:rFonts w:hint="eastAsia"/>
        </w:rPr>
        <w:t xml:space="preserve">是</w:t>
      </w:r>
      <w:r>
        <w:t xml:space="preserve"> </w:t>
      </w:r>
      <m:oMath>
        <m:r>
          <m:t>D</m:t>
        </m:r>
      </m:oMath>
      <w:r>
        <w:t xml:space="preserve"> </w:t>
      </w:r>
      <w:r>
        <w:rPr>
          <w:rFonts w:hint="eastAsia"/>
        </w:rPr>
        <w:t xml:space="preserve">维均值向量，</w:t>
      </w:r>
      <w:r>
        <w:t xml:space="preserve"> </w:t>
      </w:r>
      <m:oMath>
        <m:r>
          <m:rPr>
            <m:sty m:val="b"/>
          </m:rPr>
          <m:t>∑</m:t>
        </m:r>
      </m:oMath>
      <w:r>
        <w:t xml:space="preserve"> </w:t>
      </w:r>
      <w:r>
        <w:rPr>
          <w:rFonts w:hint="eastAsia"/>
        </w:rPr>
        <w:t xml:space="preserve">是</w:t>
      </w:r>
      <w:r>
        <w:t xml:space="preserve"> </w:t>
      </w:r>
      <m:oMath>
        <m:r>
          <m:t>D</m:t>
        </m:r>
        <m:r>
          <m:rPr>
            <m:sty m:val="p"/>
          </m:rPr>
          <m:t>×</m:t>
        </m:r>
        <m:r>
          <m:t>D</m:t>
        </m:r>
      </m:oMath>
      <w:r>
        <w:t xml:space="preserve"> </w:t>
      </w:r>
      <w:r>
        <w:rPr>
          <w:rFonts w:hint="eastAsia"/>
        </w:rPr>
        <w:t xml:space="preserve">协方差矩阵，</w:t>
      </w:r>
      <w:r>
        <w:t xml:space="preserve"> </w:t>
      </w:r>
      <m:oMath>
        <m:r>
          <m:rPr>
            <m:sty m:val="p"/>
          </m:rPr>
          <m:t>det</m:t>
        </m:r>
        <m:r>
          <m:rPr>
            <m:sty m:val="b"/>
          </m:rPr>
          <m:t>∑</m:t>
        </m:r>
      </m:oMath>
      <w:r>
        <w:t xml:space="preserve"> </w:t>
      </w:r>
      <w:r>
        <w:rPr>
          <w:rFonts w:hint="eastAsia"/>
        </w:rPr>
        <w:t xml:space="preserve">表示</w:t>
      </w:r>
      <w:r>
        <w:t xml:space="preserve"> </w:t>
      </w:r>
      <m:oMath>
        <m:r>
          <m:rPr>
            <m:sty m:val="b"/>
          </m:rPr>
          <m:t>∑</m:t>
        </m:r>
      </m:oMath>
      <w:r>
        <w:t xml:space="preserve"> </w:t>
      </w:r>
      <w:r>
        <w:rPr>
          <w:rFonts w:hint="eastAsia"/>
        </w:rPr>
        <w:t xml:space="preserve">的行列式。</w:t>
      </w:r>
    </w:p>
    <w:p>
      <w:pPr>
        <w:pStyle w:val="a0"/>
      </w:pPr>
      <w:r>
        <w:rPr>
          <w:rFonts w:hint="eastAsia"/>
        </w:rPr>
        <w:t xml:space="preserve">高斯分布出现在许多不同的情境中，并且可以从多种不同的视角来理解。例如，我们已经看到，对于单个实变量，使熵最大化的分布是高斯分布。</w:t>
      </w:r>
    </w:p>
    <w:p>
      <w:r>
        <w:pict>
          <v:rect style="width:0;height:1.5pt" o:hralign="center" o:hrstd="t" o:hr="t"/>
        </w:pict>
      </w:r>
    </w:p>
    <w:p>
      <w:pPr>
        <w:pStyle w:val="FirstParagraph"/>
      </w:pPr>
      <w:r>
        <w:rPr>
          <w:rFonts w:hint="eastAsia"/>
        </w:rPr>
        <w:t xml:space="preserve">第</w:t>
      </w:r>
      <w:r>
        <w:t xml:space="preserve"> 2.5 </w:t>
      </w:r>
      <w:r>
        <w:rPr>
          <w:rFonts w:hint="eastAsia"/>
        </w:rPr>
        <w:t xml:space="preserve">节</w:t>
      </w:r>
    </w:p>
    <w:p>
      <w:r>
        <w:pict>
          <v:rect style="width:0;height:1.5pt" o:hralign="center" o:hrstd="t" o:hr="t"/>
        </w:pict>
      </w:r>
    </w:p>
    <w:p>
      <w:pPr>
        <w:pStyle w:val="FirstParagraph"/>
      </w:pPr>
      <w:r>
        <w:drawing>
          <wp:inline>
            <wp:extent cx="5486400" cy="1191042"/>
            <wp:effectExtent b="0" l="0" r="0" t="0"/>
            <wp:docPr descr="image" title="" id="200" name="Picture"/>
            <a:graphic>
              <a:graphicData uri="http://schemas.openxmlformats.org/drawingml/2006/picture">
                <pic:pic>
                  <pic:nvPicPr>
                    <pic:cNvPr descr="images/0194e279-9b28-703a-88f4-c3ac21e2010d_90_224_358_1299_282_0.jpg" id="201" name="Picture"/>
                    <pic:cNvPicPr>
                      <a:picLocks noChangeArrowheads="1" noChangeAspect="1"/>
                    </pic:cNvPicPr>
                  </pic:nvPicPr>
                  <pic:blipFill>
                    <a:blip r:embed="rId199"/>
                    <a:stretch>
                      <a:fillRect/>
                    </a:stretch>
                  </pic:blipFill>
                  <pic:spPr bwMode="auto">
                    <a:xfrm>
                      <a:off x="0" y="0"/>
                      <a:ext cx="5486400" cy="119104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3.2 </w:t>
      </w:r>
      <w:r>
        <w:rPr>
          <w:rFonts w:hint="eastAsia"/>
        </w:rPr>
        <w:t xml:space="preserve">不同</w:t>
      </w:r>
      <w:r>
        <w:t xml:space="preserve"> </w:t>
      </w:r>
      <m:oMath>
        <m:r>
          <m:t>N</m:t>
        </m:r>
      </m:oMath>
      <w:r>
        <w:t xml:space="preserve"> </w:t>
      </w:r>
      <w:r>
        <w:rPr>
          <w:rFonts w:hint="eastAsia"/>
        </w:rPr>
        <w:t xml:space="preserve">值下</w:t>
      </w:r>
      <w:r>
        <w:t xml:space="preserve"> </w:t>
      </w:r>
      <m:oMath>
        <m:r>
          <m:t>N</m:t>
        </m:r>
      </m:oMath>
      <w:r>
        <w:t xml:space="preserve"> </w:t>
      </w:r>
      <w:r>
        <w:rPr>
          <w:rFonts w:hint="eastAsia"/>
        </w:rPr>
        <w:t xml:space="preserve">个均匀分布数字的均值的直方图。我们观察到，随着</w:t>
      </w:r>
      <w:r>
        <w:t xml:space="preserve"> </w:t>
      </w:r>
      <m:oMath>
        <m:r>
          <m:t>N</m:t>
        </m:r>
      </m:oMath>
      <w:r>
        <w:t xml:space="preserve"> </w:t>
      </w:r>
      <w:r>
        <w:rPr>
          <w:rFonts w:hint="eastAsia"/>
        </w:rPr>
        <w:t xml:space="preserve">的增加，分布趋向于高斯分布。</w:t>
      </w:r>
    </w:p>
    <w:p>
      <w:pPr>
        <w:pStyle w:val="a0"/>
      </w:pPr>
      <w:r>
        <w:rPr>
          <w:rFonts w:hint="eastAsia"/>
        </w:rPr>
        <w:t xml:space="preserve">练习</w:t>
      </w:r>
      <w:r>
        <w:t xml:space="preserve"> 3.8 </w:t>
      </w:r>
      <w:r>
        <w:rPr>
          <w:rFonts w:hint="eastAsia"/>
        </w:rPr>
        <w:t xml:space="preserve">这个性质也适用于多元高斯分布。</w:t>
      </w:r>
    </w:p>
    <w:p>
      <w:pPr>
        <w:pStyle w:val="a0"/>
      </w:pPr>
      <w:r>
        <w:rPr>
          <w:rFonts w:hint="eastAsia"/>
        </w:rPr>
        <w:t xml:space="preserve">高斯分布出现的另一种情况是当我们考虑多个随机变量的和时。中心极限定理告诉我们，在某些温和条件下，一组随机变量的和(它本身当然也是一个随机变量)的分布随着求和项数的增加越来越接近高斯分布(Walker，1969)。我们可以通过考虑</w:t>
      </w:r>
      <w:r>
        <w:t xml:space="preserve"> </w:t>
      </w:r>
      <m:oMath>
        <m:r>
          <m:t>N</m:t>
        </m:r>
      </m:oMath>
      <w:r>
        <w:t xml:space="preserve"> </w:t>
      </w:r>
      <w:r>
        <w:rPr>
          <w:rFonts w:hint="eastAsia"/>
        </w:rPr>
        <w:t xml:space="preserve">个变量</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rPr>
          <w:rFonts w:hint="eastAsia"/>
        </w:rPr>
        <w:t xml:space="preserve">来说明这一点，每个变量在区间</w:t>
      </w:r>
      <w:r>
        <w:t xml:space="preserve"> </w:t>
      </w:r>
      <m:oMath>
        <m:d>
          <m:dPr>
            <m:begChr m:val="["/>
            <m:endChr m:val="]"/>
            <m:sepChr m:val=""/>
            <m:grow/>
          </m:dPr>
          <m:e>
            <m:r>
              <m:t>0</m:t>
            </m:r>
            <m:r>
              <m:rPr>
                <m:sty m:val="p"/>
              </m:rPr>
              <m:t>,</m:t>
            </m:r>
            <m:r>
              <m:t>1</m:t>
            </m:r>
          </m:e>
        </m:d>
      </m:oMath>
      <w:r>
        <w:t xml:space="preserve"> </w:t>
      </w:r>
      <w:r>
        <w:rPr>
          <w:rFonts w:hint="eastAsia"/>
        </w:rPr>
        <w:t xml:space="preserve">上服从均匀分布，然后考虑均值</w:t>
      </w:r>
      <w:r>
        <w:t xml:space="preserve"> </w:t>
      </w:r>
      <m:oMath>
        <m:d>
          <m:dPr>
            <m:begChr m:val="("/>
            <m:endChr m:val=")"/>
            <m:sepChr m:val=""/>
            <m:grow/>
          </m:dPr>
          <m:e>
            <m:sSub>
              <m:e>
                <m:r>
                  <m:t>x</m:t>
                </m:r>
              </m:e>
              <m:sub>
                <m:r>
                  <m:t>1</m:t>
                </m:r>
              </m:sub>
            </m:sSub>
            <m:r>
              <m:rPr>
                <m:sty m:val="p"/>
              </m:rPr>
              <m:t>+</m:t>
            </m:r>
            <m:r>
              <m:rPr>
                <m:sty m:val="p"/>
              </m:rPr>
              <m:t>⋯</m:t>
            </m:r>
            <m:r>
              <m:rPr>
                <m:sty m:val="p"/>
              </m:rPr>
              <m:t>+</m:t>
            </m:r>
            <m:sSub>
              <m:e>
                <m:r>
                  <m:t>x</m:t>
                </m:r>
              </m:e>
              <m:sub>
                <m:r>
                  <m:t>N</m:t>
                </m:r>
              </m:sub>
            </m:sSub>
          </m:e>
        </m:d>
        <m:r>
          <m:rPr>
            <m:sty m:val="p"/>
          </m:rPr>
          <m:t>/</m:t>
        </m:r>
        <m:r>
          <m:t>N</m:t>
        </m:r>
      </m:oMath>
      <w:r>
        <w:t xml:space="preserve"> </w:t>
      </w:r>
      <w:r>
        <w:rPr>
          <w:rFonts w:hint="eastAsia"/>
        </w:rPr>
        <w:t xml:space="preserve">的分布。对于较大的</w:t>
      </w:r>
      <w:r>
        <w:t xml:space="preserve"> </w:t>
      </w:r>
      <m:oMath>
        <m:r>
          <m:t>N</m:t>
        </m:r>
      </m:oMath>
      <w:r>
        <w:t xml:space="preserve"> </w:t>
      </w:r>
      <w:r>
        <w:rPr>
          <w:rFonts w:hint="eastAsia"/>
        </w:rPr>
        <w:t xml:space="preserve">，这个分布趋向于高斯分布，如图</w:t>
      </w:r>
      <w:r>
        <w:t xml:space="preserve"> 3.2 </w:t>
      </w:r>
      <w:r>
        <w:rPr>
          <w:rFonts w:hint="eastAsia"/>
        </w:rPr>
        <w:t xml:space="preserve">所示。实际上，随着</w:t>
      </w:r>
      <w:r>
        <w:t xml:space="preserve"> </w:t>
      </w:r>
      <m:oMath>
        <m:r>
          <m:t>N</m:t>
        </m:r>
      </m:oMath>
      <w:r>
        <w:t xml:space="preserve"> </w:t>
      </w:r>
      <w:r>
        <w:rPr>
          <w:rFonts w:hint="eastAsia"/>
        </w:rPr>
        <w:t xml:space="preserve">的增加，向高斯分布的收敛可能非常迅速。这一结果的一个推论是，二项分布(3.9)，它是由随机二元变量</w:t>
      </w:r>
      <w:r>
        <w:t xml:space="preserve"> </w:t>
      </w:r>
      <m:oMath>
        <m:r>
          <m:t>x</m:t>
        </m:r>
      </m:oMath>
      <w:r>
        <w:t xml:space="preserve"> </w:t>
      </w:r>
      <w:r>
        <w:rPr>
          <w:rFonts w:hint="eastAsia"/>
        </w:rPr>
        <w:t xml:space="preserve">的</w:t>
      </w:r>
      <w:r>
        <w:t xml:space="preserve"> </w:t>
      </w:r>
      <m:oMath>
        <m:r>
          <m:t>N</m:t>
        </m:r>
      </m:oMath>
      <w:r>
        <w:t xml:space="preserve"> </w:t>
      </w:r>
      <w:r>
        <w:rPr>
          <w:rFonts w:hint="eastAsia"/>
        </w:rPr>
        <w:t xml:space="preserve">次观测之和定义的关于</w:t>
      </w:r>
      <w:r>
        <w:t xml:space="preserve"> </w:t>
      </w:r>
      <m:oMath>
        <m:r>
          <m:t>m</m:t>
        </m:r>
      </m:oMath>
      <w:r>
        <w:t xml:space="preserve"> </w:t>
      </w:r>
      <w:r>
        <w:rPr>
          <w:rFonts w:hint="eastAsia"/>
        </w:rPr>
        <w:t xml:space="preserve">的分布，当</w:t>
      </w:r>
      <w:r>
        <w:t xml:space="preserve"> </w:t>
      </w:r>
      <m:oMath>
        <m:r>
          <m:t>N</m:t>
        </m:r>
        <m:r>
          <m:rPr>
            <m:sty m:val="p"/>
          </m:rPr>
          <m:t>→</m:t>
        </m:r>
        <m:r>
          <m:rPr>
            <m:sty m:val="p"/>
          </m:rPr>
          <m:t>∞</m:t>
        </m:r>
      </m:oMath>
      <w:r>
        <w:t xml:space="preserve"> </w:t>
      </w:r>
      <w:r>
        <w:rPr>
          <w:rFonts w:hint="eastAsia"/>
        </w:rPr>
        <w:t xml:space="preserve">时将趋向于高斯分布(对于</w:t>
      </w:r>
      <w:r>
        <w:t xml:space="preserve"> </w:t>
      </w:r>
      <m:oMath>
        <m:r>
          <m:t>N</m:t>
        </m:r>
        <m:r>
          <m:rPr>
            <m:sty m:val="p"/>
          </m:rPr>
          <m:t>=</m:t>
        </m:r>
        <m:r>
          <m:t>10</m:t>
        </m:r>
      </m:oMath>
      <w:r>
        <w:t xml:space="preserve"> </w:t>
      </w:r>
      <w:r>
        <w:rPr>
          <w:rFonts w:hint="eastAsia"/>
        </w:rPr>
        <w:t xml:space="preserve">，见图</w:t>
      </w:r>
      <w:r>
        <w:t xml:space="preserve"> 3.1)。</w:t>
      </w:r>
    </w:p>
    <w:p>
      <w:pPr>
        <w:pStyle w:val="a0"/>
      </w:pPr>
      <w:r>
        <w:rPr>
          <w:rFonts w:hint="eastAsia"/>
        </w:rPr>
        <w:t xml:space="preserve">高斯分布有许多重要的分析性质，我们将详细讨论其中的几个。因此，本节将比前面的一些章节在技术上更复杂，并且需要熟悉各种矩阵恒等式。</w:t>
      </w:r>
    </w:p>
    <w:p>
      <w:r>
        <w:pict>
          <v:rect style="width:0;height:1.5pt" o:hralign="center" o:hrstd="t" o:hr="t"/>
        </w:pict>
      </w:r>
    </w:p>
    <w:p>
      <w:pPr>
        <w:pStyle w:val="FirstParagraph"/>
      </w:pPr>
      <w:r>
        <w:rPr>
          <w:rFonts w:hint="eastAsia"/>
        </w:rPr>
        <w:t xml:space="preserve">附录</w:t>
      </w:r>
      <w:r>
        <w:t xml:space="preserve"> A</w:t>
      </w:r>
    </w:p>
    <w:p>
      <w:r>
        <w:pict>
          <v:rect style="width:0;height:1.5pt" o:hralign="center" o:hrstd="t" o:hr="t"/>
        </w:pict>
      </w:r>
    </w:p>
    <w:bookmarkEnd w:id="202"/>
    <w:bookmarkStart w:id="206" w:name="高斯分布的几何性质"/>
    <w:p>
      <w:pPr>
        <w:pStyle w:val="1"/>
      </w:pPr>
      <w:r>
        <w:t xml:space="preserve">3.2.1 </w:t>
      </w:r>
      <w:r>
        <w:rPr>
          <w:rFonts w:hint="eastAsia"/>
        </w:rPr>
        <w:t xml:space="preserve">高斯分布的几何性质</w:t>
      </w:r>
    </w:p>
    <w:p>
      <w:pPr>
        <w:pStyle w:val="FirstParagraph"/>
      </w:pPr>
      <w:r>
        <w:rPr>
          <w:rFonts w:hint="eastAsia"/>
        </w:rPr>
        <w:t xml:space="preserve">我们首先考虑高斯分布的几何形式。高斯分布对</w:t>
      </w:r>
      <w:r>
        <w:t xml:space="preserve"> </w:t>
      </w:r>
      <m:oMath>
        <m:r>
          <m:rPr>
            <m:sty m:val="b"/>
          </m:rPr>
          <m:t>x</m:t>
        </m:r>
      </m:oMath>
      <w:r>
        <w:t xml:space="preserve"> </w:t>
      </w:r>
      <w:r>
        <w:rPr>
          <w:rFonts w:hint="eastAsia"/>
        </w:rPr>
        <w:t xml:space="preserve">的函数依赖是通过二次型实现的</w:t>
      </w:r>
    </w:p>
    <w:p>
      <w:pPr>
        <w:pStyle w:val="a0"/>
      </w:pPr>
      <m:oMathPara>
        <m:oMathParaPr>
          <m:jc m:val="center"/>
        </m:oMathParaPr>
        <m:oMath>
          <m:sSup>
            <m:e>
              <m:r>
                <m:t>Δ</m:t>
              </m:r>
            </m:e>
            <m:sup>
              <m:r>
                <m:t>2</m:t>
              </m:r>
            </m:sup>
          </m:sSup>
          <m:r>
            <m:rPr>
              <m:sty m:val="p"/>
            </m:rPr>
            <m:t>=</m:t>
          </m:r>
          <m:sSup>
            <m:e>
              <m:d>
                <m:dPr>
                  <m:begChr m:val="("/>
                  <m:endChr m:val=")"/>
                  <m:sepChr m:val=""/>
                  <m:grow/>
                </m:dPr>
                <m:e>
                  <m:r>
                    <m:rPr>
                      <m:sty m:val="b"/>
                    </m:rPr>
                    <m:t>x</m:t>
                  </m:r>
                  <m:r>
                    <m:rPr>
                      <m:sty m:val="p"/>
                    </m:rPr>
                    <m:t>−</m:t>
                  </m:r>
                  <m:r>
                    <m:rPr>
                      <m:sty m:val="b"/>
                    </m:rPr>
                    <m:t>μ</m:t>
                  </m:r>
                </m:e>
              </m:d>
            </m:e>
            <m:sup>
              <m:r>
                <m:rPr>
                  <m:sty m:val="p"/>
                </m:rPr>
                <m:t>T</m:t>
              </m:r>
            </m:sup>
          </m:sSup>
          <m:sSup>
            <m:e>
              <m:r>
                <m:rPr>
                  <m:sty m:val="b"/>
                </m:rPr>
                <m:t>∑</m:t>
              </m:r>
            </m:e>
            <m:sup>
              <m:r>
                <m:rPr>
                  <m:sty m:val="p"/>
                </m:rPr>
                <m:t>−</m:t>
              </m:r>
              <m:r>
                <m:t>1</m:t>
              </m:r>
            </m:sup>
          </m:sSup>
          <m:d>
            <m:dPr>
              <m:begChr m:val="("/>
              <m:endChr m:val=")"/>
              <m:sepChr m:val=""/>
              <m:grow/>
            </m:dPr>
            <m:e>
              <m:r>
                <m:rPr>
                  <m:sty m:val="b"/>
                </m:rPr>
                <m:t>x</m:t>
              </m:r>
              <m:r>
                <m:rPr>
                  <m:sty m:val="p"/>
                </m:rPr>
                <m:t>−</m:t>
              </m:r>
              <m:r>
                <m:rPr>
                  <m:sty m:val="b"/>
                </m:rPr>
                <m:t>μ</m:t>
              </m:r>
            </m:e>
          </m:d>
          <m:r>
            <m:rPr>
              <m:sty m:val="p"/>
            </m:rPr>
            <m:t>,</m:t>
          </m:r>
          <m:r>
            <m:t>  </m:t>
          </m:r>
          <m:r>
            <m:rPr>
              <m:nor/>
              <m:sty m:val="p"/>
            </m:rPr>
            <m:t>(3.27)</m:t>
          </m:r>
        </m:oMath>
      </m:oMathPara>
    </w:p>
    <w:p>
      <w:pPr>
        <w:pStyle w:val="FirstParagraph"/>
      </w:pPr>
      <w:r>
        <w:rPr>
          <w:rFonts w:hint="eastAsia"/>
        </w:rPr>
        <w:t xml:space="preserve">它出现在指数中。量</w:t>
      </w:r>
      <w:r>
        <w:t xml:space="preserve"> </w:t>
      </w:r>
      <m:oMath>
        <m:r>
          <m:t>Δ</m:t>
        </m:r>
      </m:oMath>
      <w:r>
        <w:t xml:space="preserve"> </w:t>
      </w:r>
      <w:r>
        <w:rPr>
          <w:rFonts w:hint="eastAsia"/>
        </w:rPr>
        <w:t xml:space="preserve">被称为从</w:t>
      </w:r>
      <w:r>
        <w:t xml:space="preserve"> </w:t>
      </w:r>
      <m:oMath>
        <m:r>
          <m:rPr>
            <m:sty m:val="b"/>
          </m:rPr>
          <m:t>μ</m:t>
        </m:r>
      </m:oMath>
      <w:r>
        <w:t xml:space="preserve"> </w:t>
      </w:r>
      <w:r>
        <w:rPr>
          <w:rFonts w:hint="eastAsia"/>
        </w:rPr>
        <w:t xml:space="preserve">到</w:t>
      </w:r>
      <w:r>
        <w:t xml:space="preserve"> </w:t>
      </w:r>
      <m:oMath>
        <m:r>
          <m:rPr>
            <m:sty m:val="b"/>
          </m:rPr>
          <m:t>x</m:t>
        </m:r>
      </m:oMath>
      <w:r>
        <w:t xml:space="preserve"> </w:t>
      </w:r>
      <w:r>
        <w:rPr>
          <w:rFonts w:hint="eastAsia"/>
        </w:rPr>
        <w:t xml:space="preserve">的马氏距离。当</w:t>
      </w:r>
      <w:r>
        <w:t xml:space="preserve"> </w:t>
      </w:r>
      <m:oMath>
        <m:r>
          <m:rPr>
            <m:sty m:val="b"/>
          </m:rPr>
          <m:t>∑</m:t>
        </m:r>
      </m:oMath>
      <w:r>
        <w:t xml:space="preserve"> </w:t>
      </w:r>
      <w:r>
        <w:rPr>
          <w:rFonts w:hint="eastAsia"/>
        </w:rPr>
        <w:t xml:space="preserve">是单位矩阵时，它简化为欧几里得距离。在</w:t>
      </w:r>
      <w:r>
        <w:t xml:space="preserve"> </w:t>
      </w:r>
      <m:oMath>
        <m:r>
          <m:rPr>
            <m:sty m:val="b"/>
          </m:rPr>
          <m:t>x</m:t>
        </m:r>
      </m:oMath>
      <w:r>
        <w:t xml:space="preserve"> </w:t>
      </w:r>
      <w:r>
        <w:rPr>
          <w:rFonts w:hint="eastAsia"/>
        </w:rPr>
        <w:t xml:space="preserve">空间中，对于二次型为常数的曲面，高斯分布是常数。</w:t>
      </w:r>
    </w:p>
    <w:p>
      <w:pPr>
        <w:pStyle w:val="a0"/>
      </w:pPr>
      <w:r>
        <w:rPr>
          <w:rFonts w:hint="eastAsia"/>
        </w:rPr>
        <w:t xml:space="preserve">首先，注意到不失一般性，矩阵</w:t>
      </w:r>
      <w:r>
        <w:t xml:space="preserve"> </w:t>
      </w:r>
      <m:oMath>
        <m:r>
          <m:rPr>
            <m:sty m:val="b"/>
          </m:rPr>
          <m:t>∑</m:t>
        </m:r>
      </m:oMath>
      <w:r>
        <w:t xml:space="preserve"> </w:t>
      </w:r>
      <w:r>
        <w:rPr>
          <w:rFonts w:hint="eastAsia"/>
        </w:rPr>
        <w:t xml:space="preserve">可以被视为对称矩阵，因为任何反对称分量都会从指数中消失。现在考虑协方差矩阵的特征向量方程</w:t>
      </w:r>
    </w:p>
    <w:p>
      <w:pPr>
        <w:pStyle w:val="a0"/>
      </w:pPr>
      <m:oMathPara>
        <m:oMathParaPr>
          <m:jc m:val="center"/>
        </m:oMathParaPr>
        <m:oMath>
          <m:r>
            <m:rPr>
              <m:sty m:val="p"/>
            </m:rPr>
            <m:t>∑</m:t>
          </m:r>
          <m:sSub>
            <m:e>
              <m:r>
                <m:rPr>
                  <m:sty m:val="b"/>
                </m:rPr>
                <m:t>u</m:t>
              </m:r>
            </m:e>
            <m:sub>
              <m:r>
                <m:t>i</m:t>
              </m:r>
            </m:sub>
          </m:sSub>
          <m:r>
            <m:rPr>
              <m:sty m:val="p"/>
            </m:rPr>
            <m:t>=</m:t>
          </m:r>
          <m:sSub>
            <m:e>
              <m:r>
                <m:t>λ</m:t>
              </m:r>
            </m:e>
            <m:sub>
              <m:r>
                <m:t>i</m:t>
              </m:r>
            </m:sub>
          </m:sSub>
          <m:sSub>
            <m:e>
              <m:r>
                <m:rPr>
                  <m:sty m:val="b"/>
                </m:rPr>
                <m:t>u</m:t>
              </m:r>
            </m:e>
            <m:sub>
              <m:r>
                <m:t>i</m:t>
              </m:r>
            </m:sub>
          </m:sSub>
          <m:r>
            <m:t>  </m:t>
          </m:r>
          <m:r>
            <m:rPr>
              <m:nor/>
              <m:sty m:val="p"/>
            </m:rPr>
            <m:t>(3.28)</m:t>
          </m:r>
        </m:oMath>
      </m:oMathPara>
    </w:p>
    <w:p>
      <w:r>
        <w:pict>
          <v:rect style="width:0;height:1.5pt" o:hralign="center" o:hrstd="t" o:hr="t"/>
        </w:pict>
      </w:r>
    </w:p>
    <w:p>
      <w:pPr>
        <w:pStyle w:val="FirstParagraph"/>
      </w:pPr>
      <w:r>
        <w:rPr>
          <w:rFonts w:hint="eastAsia"/>
        </w:rPr>
        <w:t xml:space="preserve">练习</w:t>
      </w:r>
      <w:r>
        <w:t xml:space="preserve"> 3.11</w:t>
      </w:r>
    </w:p>
    <w:p>
      <w:r>
        <w:pict>
          <v:rect style="width:0;height:1.5pt" o:hralign="center" o:hrstd="t" o:hr="t"/>
        </w:pict>
      </w:r>
    </w:p>
    <w:p>
      <w:pPr>
        <w:pStyle w:val="FirstParagraph"/>
      </w:pPr>
      <w:r>
        <w:rPr>
          <w:rFonts w:hint="eastAsia"/>
        </w:rPr>
        <w:t xml:space="preserve">其中</w:t>
      </w:r>
      <w:r>
        <w:t xml:space="preserve"> </w:t>
      </w:r>
      <m:oMath>
        <m:r>
          <m:t>i</m:t>
        </m:r>
        <m:r>
          <m:rPr>
            <m:sty m:val="p"/>
          </m:rPr>
          <m:t>=</m:t>
        </m:r>
        <m:r>
          <m:t>1</m:t>
        </m:r>
        <m:r>
          <m:rPr>
            <m:sty m:val="p"/>
          </m:rPr>
          <m:t>,</m:t>
        </m:r>
        <m:r>
          <m:rPr>
            <m:sty m:val="p"/>
          </m:rPr>
          <m:t>…</m:t>
        </m:r>
        <m:r>
          <m:rPr>
            <m:sty m:val="p"/>
          </m:rPr>
          <m:t>,</m:t>
        </m:r>
        <m:r>
          <m:t>D</m:t>
        </m:r>
      </m:oMath>
      <w:r>
        <w:t xml:space="preserve"> </w:t>
      </w:r>
      <w:r>
        <w:rPr>
          <w:rFonts w:hint="eastAsia"/>
        </w:rPr>
        <w:t xml:space="preserve">。因为</w:t>
      </w:r>
      <w:r>
        <w:t xml:space="preserve"> </w:t>
      </w:r>
      <m:oMath>
        <m:r>
          <m:rPr>
            <m:sty m:val="b"/>
          </m:rPr>
          <m:t>∑</m:t>
        </m:r>
      </m:oMath>
      <w:r>
        <w:t xml:space="preserve"> </w:t>
      </w:r>
      <w:r>
        <w:rPr>
          <w:rFonts w:hint="eastAsia"/>
        </w:rPr>
        <w:t xml:space="preserve">是一个实对称矩阵，其特征值将是实数，并且可以选择其特征向量构成一个标准正交基，使得</w:t>
      </w:r>
    </w:p>
    <w:p>
      <w:pPr>
        <w:pStyle w:val="a0"/>
      </w:pPr>
      <m:oMathPara>
        <m:oMathParaPr>
          <m:jc m:val="center"/>
        </m:oMathParaPr>
        <m:oMath>
          <m:sSubSup>
            <m:e>
              <m:r>
                <m:rPr>
                  <m:sty m:val="b"/>
                </m:rPr>
                <m:t>u</m:t>
              </m:r>
            </m:e>
            <m:sub>
              <m:r>
                <m:t>i</m:t>
              </m:r>
            </m:sub>
            <m:sup>
              <m:r>
                <m:rPr>
                  <m:sty m:val="p"/>
                </m:rPr>
                <m:t>T</m:t>
              </m:r>
            </m:sup>
          </m:sSubSup>
          <m:sSub>
            <m:e>
              <m:r>
                <m:rPr>
                  <m:sty m:val="b"/>
                </m:rPr>
                <m:t>u</m:t>
              </m:r>
            </m:e>
            <m:sub>
              <m:r>
                <m:t>j</m:t>
              </m:r>
            </m:sub>
          </m:sSub>
          <m:r>
            <m:rPr>
              <m:sty m:val="p"/>
            </m:rPr>
            <m:t>=</m:t>
          </m:r>
          <m:sSub>
            <m:e>
              <m:r>
                <m:t>I</m:t>
              </m:r>
            </m:e>
            <m:sub>
              <m:r>
                <m:t>i</m:t>
              </m:r>
              <m:r>
                <m:t>j</m:t>
              </m:r>
            </m:sub>
          </m:sSub>
          <m:r>
            <m:t>  </m:t>
          </m:r>
          <m:r>
            <m:rPr>
              <m:nor/>
              <m:sty m:val="p"/>
            </m:rPr>
            <m:t>(3.29)</m:t>
          </m:r>
        </m:oMath>
      </m:oMathPara>
    </w:p>
    <w:p>
      <w:r>
        <w:pict>
          <v:rect style="width:0;height:1.5pt" o:hralign="center" o:hrstd="t" o:hr="t"/>
        </w:pict>
      </w:r>
    </w:p>
    <w:p>
      <w:pPr>
        <w:pStyle w:val="FirstParagraph"/>
      </w:pPr>
      <w:r>
        <w:rPr>
          <w:rFonts w:hint="eastAsia"/>
        </w:rPr>
        <w:t xml:space="preserve">练习</w:t>
      </w:r>
      <w:r>
        <w:t xml:space="preserve"> 3.12</w:t>
      </w:r>
    </w:p>
    <w:p>
      <w:r>
        <w:pict>
          <v:rect style="width:0;height:1.5pt" o:hralign="center" o:hrstd="t" o:hr="t"/>
        </w:pict>
      </w:r>
    </w:p>
    <w:p>
      <w:pPr>
        <w:pStyle w:val="FirstParagraph"/>
      </w:pPr>
      <w:r>
        <w:rPr>
          <w:rFonts w:hint="eastAsia"/>
        </w:rPr>
        <w:t xml:space="preserve">其中</w:t>
      </w:r>
      <w:r>
        <w:t xml:space="preserve"> </w:t>
      </w:r>
      <m:oMath>
        <m:sSub>
          <m:e>
            <m:r>
              <m:t>I</m:t>
            </m:r>
          </m:e>
          <m:sub>
            <m:r>
              <m:t>i</m:t>
            </m:r>
            <m:r>
              <m:t>j</m:t>
            </m:r>
          </m:sub>
        </m:sSub>
      </m:oMath>
      <w:r>
        <w:t xml:space="preserve"> </w:t>
      </w:r>
      <w:r>
        <w:rPr>
          <w:rFonts w:hint="eastAsia"/>
        </w:rPr>
        <w:t xml:space="preserve">是单位矩阵的</w:t>
      </w:r>
      <w:r>
        <w:t xml:space="preserve"> </w:t>
      </w:r>
      <m:oMath>
        <m:r>
          <m:t>i</m:t>
        </m:r>
        <m:r>
          <m:rPr>
            <m:sty m:val="p"/>
          </m:rPr>
          <m:t>,</m:t>
        </m:r>
        <m:r>
          <m:t>j</m:t>
        </m:r>
      </m:oMath>
      <w:r>
        <w:t xml:space="preserve"> </w:t>
      </w:r>
      <w:r>
        <w:rPr>
          <w:rFonts w:hint="eastAsia"/>
        </w:rPr>
        <w:t xml:space="preserve">元素，并且满足</w:t>
      </w:r>
    </w:p>
    <w:p>
      <w:pPr>
        <w:pStyle w:val="a0"/>
      </w:pPr>
      <m:oMathPara>
        <m:oMathParaPr>
          <m:jc m:val="center"/>
        </m:oMathParaPr>
        <m:oMath>
          <m:sSub>
            <m:e>
              <m:r>
                <m:t>I</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e>
                  <m:e>
                    <m:r>
                      <m:rPr>
                        <m:nor/>
                        <m:sty m:val="p"/>
                      </m:rPr>
                      <m:t> if </m:t>
                    </m:r>
                    <m:r>
                      <m:t>i</m:t>
                    </m:r>
                    <m:r>
                      <m:rPr>
                        <m:sty m:val="p"/>
                      </m:rPr>
                      <m:t>=</m:t>
                    </m:r>
                    <m:r>
                      <m:t>j</m:t>
                    </m:r>
                  </m:e>
                </m:mr>
                <m:mr>
                  <m:e>
                    <m:r>
                      <m:t>0</m:t>
                    </m:r>
                    <m:r>
                      <m:rPr>
                        <m:sty m:val="p"/>
                      </m:rPr>
                      <m:t>,</m:t>
                    </m:r>
                  </m:e>
                  <m:e>
                    <m:r>
                      <m:rPr>
                        <m:nor/>
                        <m:sty m:val="p"/>
                      </m:rPr>
                      <m:t> otherwise. </m:t>
                    </m:r>
                  </m:e>
                </m:mr>
              </m:m>
            </m:e>
          </m:d>
          <m:r>
            <m:t>  </m:t>
          </m:r>
          <m:r>
            <m:rPr>
              <m:nor/>
              <m:sty m:val="p"/>
            </m:rPr>
            <m:t>(3.30)</m:t>
          </m:r>
        </m:oMath>
      </m:oMathPara>
    </w:p>
    <w:p>
      <w:pPr>
        <w:pStyle w:val="FirstParagraph"/>
      </w:pPr>
      <w:r>
        <w:rPr>
          <w:rFonts w:hint="eastAsia"/>
        </w:rPr>
        <w:t xml:space="preserve">协方差矩阵</w:t>
      </w:r>
      <w:r>
        <w:t xml:space="preserve"> </w:t>
      </w:r>
      <m:oMath>
        <m:r>
          <m:rPr>
            <m:sty m:val="b"/>
          </m:rPr>
          <m:t>∑</m:t>
        </m:r>
      </m:oMath>
      <w:r>
        <w:t xml:space="preserve"> </w:t>
      </w:r>
      <w:r>
        <w:rPr>
          <w:rFonts w:hint="eastAsia"/>
        </w:rPr>
        <w:t xml:space="preserve">可以用其特征向量展开的形式表示为</w:t>
      </w:r>
    </w:p>
    <w:p>
      <w:pPr>
        <w:pStyle w:val="a0"/>
      </w:pPr>
      <m:oMathPara>
        <m:oMathParaPr>
          <m:jc m:val="center"/>
        </m:oMathParaPr>
        <m:oMath>
          <m:r>
            <m:rPr>
              <m:sty m:val="b"/>
            </m:rPr>
            <m:t>∑</m:t>
          </m:r>
          <m:r>
            <m:rPr>
              <m:sty m:val="p"/>
            </m:rPr>
            <m:t>=</m:t>
          </m:r>
          <m:nary>
            <m:naryPr>
              <m:chr m:val="∑"/>
              <m:limLoc m:val="undOvr"/>
              <m:subHide m:val="off"/>
              <m:supHide m:val="off"/>
            </m:naryPr>
            <m:sub>
              <m:r>
                <m:t>i</m:t>
              </m:r>
              <m:r>
                <m:rPr>
                  <m:sty m:val="p"/>
                </m:rPr>
                <m:t>=</m:t>
              </m:r>
              <m:r>
                <m:t>1</m:t>
              </m:r>
            </m:sub>
            <m:sup>
              <m:r>
                <m:t>D</m:t>
              </m:r>
            </m:sup>
            <m:e>
              <m:sSub>
                <m:e>
                  <m:r>
                    <m:t>λ</m:t>
                  </m:r>
                </m:e>
                <m:sub>
                  <m:r>
                    <m:t>i</m:t>
                  </m:r>
                </m:sub>
              </m:sSub>
            </m:e>
          </m:nary>
          <m:sSub>
            <m:e>
              <m:r>
                <m:rPr>
                  <m:sty m:val="b"/>
                </m:rPr>
                <m:t>u</m:t>
              </m:r>
            </m:e>
            <m:sub>
              <m:r>
                <m:t>i</m:t>
              </m:r>
            </m:sub>
          </m:sSub>
          <m:sSubSup>
            <m:e>
              <m:r>
                <m:rPr>
                  <m:sty m:val="b"/>
                </m:rPr>
                <m:t>u</m:t>
              </m:r>
            </m:e>
            <m:sub>
              <m:r>
                <m:t>i</m:t>
              </m:r>
            </m:sub>
            <m:sup>
              <m:r>
                <m:rPr>
                  <m:sty m:val="p"/>
                </m:rPr>
                <m:t>T</m:t>
              </m:r>
            </m:sup>
          </m:sSubSup>
          <m:r>
            <m:t>  </m:t>
          </m:r>
          <m:r>
            <m:rPr>
              <m:nor/>
              <m:sty m:val="p"/>
            </m:rPr>
            <m:t>(3.31)</m:t>
          </m:r>
        </m:oMath>
      </m:oMathPara>
    </w:p>
    <w:p>
      <w:r>
        <w:pict>
          <v:rect style="width:0;height:1.5pt" o:hralign="center" o:hrstd="t" o:hr="t"/>
        </w:pict>
      </w:r>
    </w:p>
    <w:p>
      <w:pPr>
        <w:pStyle w:val="FirstParagraph"/>
      </w:pPr>
      <w:r>
        <w:rPr>
          <w:rFonts w:hint="eastAsia"/>
        </w:rPr>
        <w:t xml:space="preserve">练习</w:t>
      </w:r>
      <w:r>
        <w:t xml:space="preserve"> 3.13</w:t>
      </w:r>
    </w:p>
    <w:p>
      <w:r>
        <w:pict>
          <v:rect style="width:0;height:1.5pt" o:hralign="center" o:hrstd="t" o:hr="t"/>
        </w:pict>
      </w:r>
    </w:p>
    <w:p>
      <w:pPr>
        <w:pStyle w:val="FirstParagraph"/>
      </w:pPr>
      <w:r>
        <w:rPr>
          <w:rFonts w:hint="eastAsia"/>
        </w:rPr>
        <w:t xml:space="preserve">类似地，逆协方差矩阵</w:t>
      </w:r>
      <w:r>
        <w:t xml:space="preserve"> </w:t>
      </w:r>
      <m:oMath>
        <m:sSup>
          <m:e>
            <m:r>
              <m:rPr>
                <m:sty m:val="b"/>
              </m:rPr>
              <m:t>∑</m:t>
            </m:r>
          </m:e>
          <m:sup>
            <m:r>
              <m:rPr>
                <m:sty m:val="p"/>
              </m:rPr>
              <m:t>−</m:t>
            </m:r>
            <m:r>
              <m:t>1</m:t>
            </m:r>
          </m:sup>
        </m:sSup>
      </m:oMath>
      <w:r>
        <w:t xml:space="preserve"> </w:t>
      </w:r>
      <w:r>
        <w:rPr>
          <w:rFonts w:hint="eastAsia"/>
        </w:rPr>
        <w:t xml:space="preserve">可以表示为</w:t>
      </w:r>
    </w:p>
    <w:p>
      <w:pPr>
        <w:pStyle w:val="a0"/>
      </w:pPr>
      <m:oMathPara>
        <m:oMathParaPr>
          <m:jc m:val="center"/>
        </m:oMathParaPr>
        <m:oMath>
          <m:sSup>
            <m:e>
              <m:r>
                <m:rPr>
                  <m:sty m:val="b"/>
                </m:rPr>
                <m:t>∑</m:t>
              </m:r>
            </m:e>
            <m:sup>
              <m:r>
                <m:rPr>
                  <m:sty m:val="p"/>
                </m:rPr>
                <m:t>−</m:t>
              </m:r>
              <m:r>
                <m:t>1</m:t>
              </m:r>
            </m:sup>
          </m:sSup>
          <m:r>
            <m:rPr>
              <m:sty m:val="p"/>
            </m:rPr>
            <m:t>=</m:t>
          </m:r>
          <m:nary>
            <m:naryPr>
              <m:chr m:val="∑"/>
              <m:limLoc m:val="undOvr"/>
              <m:subHide m:val="off"/>
              <m:supHide m:val="off"/>
            </m:naryPr>
            <m:sub>
              <m:r>
                <m:t>i</m:t>
              </m:r>
              <m:r>
                <m:rPr>
                  <m:sty m:val="p"/>
                </m:rPr>
                <m:t>=</m:t>
              </m:r>
              <m:r>
                <m:t>1</m:t>
              </m:r>
            </m:sub>
            <m:sup>
              <m:r>
                <m:t>D</m:t>
              </m:r>
            </m:sup>
            <m:e>
              <m:f>
                <m:fPr>
                  <m:type m:val="bar"/>
                </m:fPr>
                <m:num>
                  <m:r>
                    <m:t>1</m:t>
                  </m:r>
                </m:num>
                <m:den>
                  <m:sSub>
                    <m:e>
                      <m:r>
                        <m:t>λ</m:t>
                      </m:r>
                    </m:e>
                    <m:sub>
                      <m:r>
                        <m:t>i</m:t>
                      </m:r>
                    </m:sub>
                  </m:sSub>
                </m:den>
              </m:f>
            </m:e>
          </m:nary>
          <m:sSub>
            <m:e>
              <m:r>
                <m:rPr>
                  <m:sty m:val="b"/>
                </m:rPr>
                <m:t>u</m:t>
              </m:r>
            </m:e>
            <m:sub>
              <m:r>
                <m:t>i</m:t>
              </m:r>
            </m:sub>
          </m:sSub>
          <m:sSubSup>
            <m:e>
              <m:r>
                <m:rPr>
                  <m:sty m:val="b"/>
                </m:rPr>
                <m:t>u</m:t>
              </m:r>
            </m:e>
            <m:sub>
              <m:r>
                <m:t>i</m:t>
              </m:r>
            </m:sub>
            <m:sup>
              <m:r>
                <m:rPr>
                  <m:sty m:val="p"/>
                </m:rPr>
                <m:t>T</m:t>
              </m:r>
            </m:sup>
          </m:sSubSup>
          <m:r>
            <m:rPr>
              <m:sty m:val="p"/>
            </m:rPr>
            <m:t>.</m:t>
          </m:r>
          <m:r>
            <m:t>  </m:t>
          </m:r>
          <m:r>
            <m:rPr>
              <m:nor/>
              <m:sty m:val="p"/>
            </m:rPr>
            <m:t>(3.32)</m:t>
          </m:r>
        </m:oMath>
      </m:oMathPara>
    </w:p>
    <w:p>
      <w:pPr>
        <w:pStyle w:val="FirstParagraph"/>
      </w:pPr>
      <w:r>
        <w:rPr>
          <w:rFonts w:hint="eastAsia"/>
        </w:rPr>
        <w:t xml:space="preserve">将</w:t>
      </w:r>
      <w:r>
        <w:t xml:space="preserve"> (3.32) </w:t>
      </w:r>
      <w:r>
        <w:rPr>
          <w:rFonts w:hint="eastAsia"/>
        </w:rPr>
        <w:t xml:space="preserve">代入</w:t>
      </w:r>
      <w:r>
        <w:t xml:space="preserve"> </w:t>
      </w:r>
      <w:r>
        <w:rPr>
          <w:rFonts w:hint="eastAsia"/>
        </w:rPr>
        <w:t xml:space="preserve">(3.27)，二次型变为</w:t>
      </w:r>
    </w:p>
    <w:p>
      <w:pPr>
        <w:pStyle w:val="a0"/>
      </w:pPr>
      <m:oMathPara>
        <m:oMathParaPr>
          <m:jc m:val="center"/>
        </m:oMathParaPr>
        <m:oMath>
          <m:sSup>
            <m:e>
              <m:r>
                <m:t>Δ</m:t>
              </m:r>
            </m:e>
            <m:sup>
              <m:r>
                <m:t>2</m:t>
              </m:r>
            </m:sup>
          </m:sSup>
          <m:r>
            <m:rPr>
              <m:sty m:val="p"/>
            </m:rPr>
            <m:t>=</m:t>
          </m:r>
          <m:nary>
            <m:naryPr>
              <m:chr m:val="∑"/>
              <m:limLoc m:val="undOvr"/>
              <m:subHide m:val="off"/>
              <m:supHide m:val="off"/>
            </m:naryPr>
            <m:sub>
              <m:r>
                <m:t>i</m:t>
              </m:r>
              <m:r>
                <m:rPr>
                  <m:sty m:val="p"/>
                </m:rPr>
                <m:t>=</m:t>
              </m:r>
              <m:r>
                <m:t>1</m:t>
              </m:r>
            </m:sub>
            <m:sup>
              <m:r>
                <m:t>D</m:t>
              </m:r>
            </m:sup>
            <m:e>
              <m:f>
                <m:fPr>
                  <m:type m:val="bar"/>
                </m:fPr>
                <m:num>
                  <m:sSubSup>
                    <m:e>
                      <m:r>
                        <m:t>y</m:t>
                      </m:r>
                    </m:e>
                    <m:sub>
                      <m:r>
                        <m:t>i</m:t>
                      </m:r>
                    </m:sub>
                    <m:sup>
                      <m:r>
                        <m:t>2</m:t>
                      </m:r>
                    </m:sup>
                  </m:sSubSup>
                </m:num>
                <m:den>
                  <m:sSub>
                    <m:e>
                      <m:r>
                        <m:t>λ</m:t>
                      </m:r>
                    </m:e>
                    <m:sub>
                      <m:r>
                        <m:t>i</m:t>
                      </m:r>
                    </m:sub>
                  </m:sSub>
                </m:den>
              </m:f>
            </m:e>
          </m:nary>
          <m:r>
            <m:t>  </m:t>
          </m:r>
          <m:r>
            <m:rPr>
              <m:nor/>
              <m:sty m:val="p"/>
            </m:rPr>
            <m:t>(3.33)</m:t>
          </m:r>
        </m:oMath>
      </m:oMathPara>
    </w:p>
    <w:p>
      <w:pPr>
        <w:pStyle w:val="FirstParagraph"/>
      </w:pPr>
      <w:r>
        <w:rPr>
          <w:rFonts w:hint="eastAsia"/>
        </w:rPr>
        <w:t xml:space="preserve">其中我们定义了</w:t>
      </w:r>
    </w:p>
    <w:p>
      <w:pPr>
        <w:pStyle w:val="a0"/>
      </w:pPr>
      <m:oMathPara>
        <m:oMathParaPr>
          <m:jc m:val="center"/>
        </m:oMathParaPr>
        <m:oMath>
          <m:sSub>
            <m:e>
              <m:r>
                <m:t>y</m:t>
              </m:r>
            </m:e>
            <m:sub>
              <m:r>
                <m:t>i</m:t>
              </m:r>
            </m:sub>
          </m:sSub>
          <m:r>
            <m:rPr>
              <m:sty m:val="p"/>
            </m:rPr>
            <m:t>=</m:t>
          </m:r>
          <m:sSubSup>
            <m:e>
              <m:r>
                <m:rPr>
                  <m:sty m:val="b"/>
                </m:rPr>
                <m:t>u</m:t>
              </m:r>
            </m:e>
            <m:sub>
              <m:r>
                <m:t>i</m:t>
              </m:r>
            </m:sub>
            <m:sup>
              <m:r>
                <m:rPr>
                  <m:sty m:val="p"/>
                </m:rPr>
                <m:t>T</m:t>
              </m:r>
            </m:sup>
          </m:sSubSup>
          <m:d>
            <m:dPr>
              <m:begChr m:val="("/>
              <m:endChr m:val=")"/>
              <m:sepChr m:val=""/>
              <m:grow/>
            </m:dPr>
            <m:e>
              <m:r>
                <m:rPr>
                  <m:sty m:val="b"/>
                </m:rPr>
                <m:t>x</m:t>
              </m:r>
              <m:r>
                <m:rPr>
                  <m:sty m:val="p"/>
                </m:rPr>
                <m:t>−</m:t>
              </m:r>
              <m:r>
                <m:rPr>
                  <m:sty m:val="b"/>
                </m:rPr>
                <m:t>μ</m:t>
              </m:r>
            </m:e>
          </m:d>
          <m:r>
            <m:rPr>
              <m:sty m:val="p"/>
            </m:rPr>
            <m:t>.</m:t>
          </m:r>
          <m:r>
            <m:t>  </m:t>
          </m:r>
          <m:r>
            <m:rPr>
              <m:nor/>
              <m:sty m:val="p"/>
            </m:rPr>
            <m:t>(3.34)</m:t>
          </m:r>
        </m:oMath>
      </m:oMathPara>
    </w:p>
    <w:p>
      <w:pPr>
        <w:pStyle w:val="FirstParagraph"/>
      </w:pPr>
      <w:r>
        <w:rPr>
          <w:rFonts w:hint="eastAsia"/>
        </w:rPr>
        <w:t xml:space="preserve">我们可以将</w:t>
      </w:r>
      <w:r>
        <w:t xml:space="preserve"> </w:t>
      </w:r>
      <m:oMath>
        <m:d>
          <m:dPr>
            <m:begChr m:val="{"/>
            <m:endChr m:val="}"/>
            <m:sepChr m:val=""/>
            <m:grow/>
          </m:dPr>
          <m:e>
            <m:sSub>
              <m:e>
                <m:r>
                  <m:t>y</m:t>
                </m:r>
              </m:e>
              <m:sub>
                <m:r>
                  <m:t>i</m:t>
                </m:r>
              </m:sub>
            </m:sSub>
          </m:e>
        </m:d>
      </m:oMath>
      <w:r>
        <w:t xml:space="preserve"> </w:t>
      </w:r>
      <w:r>
        <w:rPr>
          <w:rFonts w:hint="eastAsia"/>
        </w:rPr>
        <w:t xml:space="preserve">解释为一个由正交归一向量</w:t>
      </w:r>
      <w:r>
        <w:t xml:space="preserve"> </w:t>
      </w:r>
      <m:oMath>
        <m:sSub>
          <m:e>
            <m:r>
              <m:rPr>
                <m:sty m:val="b"/>
              </m:rPr>
              <m:t>u</m:t>
            </m:r>
          </m:e>
          <m:sub>
            <m:r>
              <m:t>i</m:t>
            </m:r>
          </m:sub>
        </m:sSub>
      </m:oMath>
      <w:r>
        <w:t xml:space="preserve"> </w:t>
      </w:r>
      <w:r>
        <w:rPr>
          <w:rFonts w:hint="eastAsia"/>
        </w:rPr>
        <w:t xml:space="preserve">定义的新坐标系，该坐标系相对于原始的</w:t>
      </w:r>
      <w:r>
        <w:t xml:space="preserve"> </w:t>
      </w:r>
      <m:oMath>
        <m:sSub>
          <m:e>
            <m:r>
              <m:t>x</m:t>
            </m:r>
          </m:e>
          <m:sub>
            <m:r>
              <m:t>i</m:t>
            </m:r>
          </m:sub>
        </m:sSub>
      </m:oMath>
      <w:r>
        <w:t xml:space="preserve"> </w:t>
      </w:r>
      <w:r>
        <w:rPr>
          <w:rFonts w:hint="eastAsia"/>
        </w:rPr>
        <w:t xml:space="preserve">坐标进行了平移和旋转。构造向量</w:t>
      </w:r>
      <w:r>
        <w:t xml:space="preserve"> </w:t>
      </w:r>
      <m:oMath>
        <m:r>
          <m:rPr>
            <m:sty m:val="b"/>
          </m:rPr>
          <m:t>y</m:t>
        </m:r>
        <m:r>
          <m:rPr>
            <m:sty m:val="p"/>
          </m:rPr>
          <m:t>=</m:t>
        </m:r>
        <m:sSup>
          <m:e>
            <m:d>
              <m:dPr>
                <m:begChr m:val="("/>
                <m:endChr m:val=")"/>
                <m:sepChr m:val=""/>
                <m:grow/>
              </m:dPr>
              <m:e>
                <m:sSub>
                  <m:e>
                    <m:r>
                      <m:t>y</m:t>
                    </m:r>
                  </m:e>
                  <m:sub>
                    <m:r>
                      <m:t>1</m:t>
                    </m:r>
                  </m:sub>
                </m:sSub>
                <m:r>
                  <m:rPr>
                    <m:sty m:val="p"/>
                  </m:rPr>
                  <m:t>,</m:t>
                </m:r>
                <m:r>
                  <m:rPr>
                    <m:sty m:val="p"/>
                  </m:rPr>
                  <m:t>…</m:t>
                </m:r>
                <m:r>
                  <m:rPr>
                    <m:sty m:val="p"/>
                  </m:rPr>
                  <m:t>,</m:t>
                </m:r>
                <m:sSub>
                  <m:e>
                    <m:r>
                      <m:t>y</m:t>
                    </m:r>
                  </m:e>
                  <m:sub>
                    <m:r>
                      <m:t>D</m:t>
                    </m:r>
                  </m:sub>
                </m:sSub>
              </m:e>
            </m:d>
          </m:e>
          <m:sup>
            <m:r>
              <m:rPr>
                <m:sty m:val="p"/>
              </m:rPr>
              <m:t>T</m:t>
            </m:r>
          </m:sup>
        </m:sSup>
      </m:oMath>
      <w:r>
        <w:t xml:space="preserve"> </w:t>
      </w:r>
      <w:r>
        <w:rPr>
          <w:rFonts w:hint="eastAsia"/>
        </w:rPr>
        <w:t xml:space="preserve">，我们有</w:t>
      </w:r>
    </w:p>
    <w:p>
      <w:pPr>
        <w:pStyle w:val="a0"/>
      </w:pPr>
      <m:oMathPara>
        <m:oMathParaPr>
          <m:jc m:val="center"/>
        </m:oMathParaPr>
        <m:oMath>
          <m:r>
            <m:rPr>
              <m:sty m:val="b"/>
            </m:rPr>
            <m:t>y</m:t>
          </m:r>
          <m:r>
            <m:rPr>
              <m:sty m:val="p"/>
            </m:rPr>
            <m:t>=</m:t>
          </m:r>
          <m:r>
            <m:rPr>
              <m:sty m:val="b"/>
            </m:rPr>
            <m:t>U</m:t>
          </m:r>
          <m:d>
            <m:dPr>
              <m:begChr m:val="("/>
              <m:endChr m:val=")"/>
              <m:sepChr m:val=""/>
              <m:grow/>
            </m:dPr>
            <m:e>
              <m:r>
                <m:rPr>
                  <m:sty m:val="b"/>
                </m:rPr>
                <m:t>x</m:t>
              </m:r>
              <m:r>
                <m:rPr>
                  <m:sty m:val="p"/>
                </m:rPr>
                <m:t>−</m:t>
              </m:r>
              <m:r>
                <m:rPr>
                  <m:sty m:val="b"/>
                </m:rPr>
                <m:t>μ</m:t>
              </m:r>
            </m:e>
          </m:d>
          <m:r>
            <m:t>  </m:t>
          </m:r>
          <m:r>
            <m:rPr>
              <m:nor/>
              <m:sty m:val="p"/>
            </m:rPr>
            <m:t>(3.35)</m:t>
          </m:r>
        </m:oMath>
      </m:oMathPara>
    </w:p>
    <w:p>
      <w:pPr>
        <w:pStyle w:val="FirstParagraph"/>
      </w:pPr>
      <w:r>
        <w:rPr>
          <w:rFonts w:hint="eastAsia"/>
        </w:rPr>
        <w:t xml:space="preserve">其中</w:t>
      </w:r>
      <w:r>
        <w:t xml:space="preserve"> </w:t>
      </w:r>
      <m:oMath>
        <m:r>
          <m:rPr>
            <m:sty m:val="b"/>
          </m:rPr>
          <m:t>U</m:t>
        </m:r>
      </m:oMath>
      <w:r>
        <w:t xml:space="preserve"> </w:t>
      </w:r>
      <w:r>
        <w:rPr>
          <w:rFonts w:hint="eastAsia"/>
        </w:rPr>
        <w:t xml:space="preserve">是一个矩阵，其行由</w:t>
      </w:r>
      <w:r>
        <w:t xml:space="preserve"> </w:t>
      </w:r>
      <m:oMath>
        <m:sSubSup>
          <m:e>
            <m:r>
              <m:rPr>
                <m:sty m:val="b"/>
              </m:rPr>
              <m:t>u</m:t>
            </m:r>
          </m:e>
          <m:sub>
            <m:r>
              <m:t>i</m:t>
            </m:r>
          </m:sub>
          <m:sup>
            <m:r>
              <m:rPr>
                <m:sty m:val="p"/>
              </m:rPr>
              <m:t>T</m:t>
            </m:r>
          </m:sup>
        </m:sSubSup>
      </m:oMath>
      <w:r>
        <w:t xml:space="preserve"> </w:t>
      </w:r>
      <w:r>
        <w:rPr>
          <w:rFonts w:hint="eastAsia"/>
        </w:rPr>
        <w:t xml:space="preserve">给出。由</w:t>
      </w:r>
      <w:r>
        <w:t xml:space="preserve"> (3.29) </w:t>
      </w:r>
      <w:r>
        <w:rPr>
          <w:rFonts w:hint="eastAsia"/>
        </w:rPr>
        <w:t xml:space="preserve">可知，</w:t>
      </w:r>
      <w:r>
        <w:t xml:space="preserve"> </w:t>
      </w:r>
      <m:oMath>
        <m:r>
          <m:rPr>
            <m:sty m:val="b"/>
          </m:rPr>
          <m:t>U</m:t>
        </m:r>
      </m:oMath>
      <w:r>
        <w:t xml:space="preserve"> </w:t>
      </w:r>
      <w:r>
        <w:rPr>
          <w:rFonts w:hint="eastAsia"/>
        </w:rPr>
        <w:t xml:space="preserve">是一个正交矩阵，即它满足</w:t>
      </w:r>
      <w:r>
        <w:t xml:space="preserve"> </w:t>
      </w:r>
      <m:oMath>
        <m:r>
          <m:rPr>
            <m:sty m:val="b"/>
          </m:rPr>
          <m:t>U</m:t>
        </m:r>
        <m:sSup>
          <m:e>
            <m:r>
              <m:rPr>
                <m:sty m:val="b"/>
              </m:rPr>
              <m:t>U</m:t>
            </m:r>
          </m:e>
          <m:sup>
            <m:r>
              <m:rPr>
                <m:sty m:val="p"/>
              </m:rPr>
              <m:t>T</m:t>
            </m:r>
          </m:sup>
        </m:sSup>
        <m:r>
          <m:rPr>
            <m:sty m:val="p"/>
          </m:rPr>
          <m:t>=</m:t>
        </m:r>
        <m:sSup>
          <m:e>
            <m:r>
              <m:rPr>
                <m:sty m:val="b"/>
              </m:rPr>
              <m:t>U</m:t>
            </m:r>
          </m:e>
          <m:sup>
            <m:r>
              <m:rPr>
                <m:sty m:val="p"/>
              </m:rPr>
              <m:t>T</m:t>
            </m:r>
          </m:sup>
        </m:sSup>
        <m:r>
          <m:rPr>
            <m:sty m:val="b"/>
          </m:rPr>
          <m:t>U</m:t>
        </m:r>
        <m:r>
          <m:rPr>
            <m:sty m:val="p"/>
          </m:rPr>
          <m:t>=</m:t>
        </m:r>
        <m:r>
          <m:rPr>
            <m:sty m:val="b"/>
          </m:rPr>
          <m:t>I</m:t>
        </m:r>
      </m:oMath>
      <w:r>
        <w:t xml:space="preserve"> </w:t>
      </w:r>
      <w:r>
        <w:rPr>
          <w:rFonts w:hint="eastAsia"/>
        </w:rPr>
        <w:t xml:space="preserve">，其中</w:t>
      </w:r>
      <w:r>
        <w:t xml:space="preserve"> </w:t>
      </w:r>
      <m:oMath>
        <m:r>
          <m:rPr>
            <m:sty m:val="b"/>
          </m:rPr>
          <m:t>I</m:t>
        </m:r>
      </m:oMath>
      <w:r>
        <w:t xml:space="preserve"> </w:t>
      </w:r>
      <w:r>
        <w:rPr>
          <w:rFonts w:hint="eastAsia"/>
        </w:rPr>
        <w:t xml:space="preserve">是单位矩阵。</w:t>
      </w:r>
    </w:p>
    <w:p>
      <w:r>
        <w:pict>
          <v:rect style="width:0;height:1.5pt" o:hralign="center" o:hrstd="t" o:hr="t"/>
        </w:pict>
      </w:r>
    </w:p>
    <w:p>
      <w:pPr>
        <w:pStyle w:val="FirstParagraph"/>
      </w:pPr>
      <w:r>
        <w:rPr>
          <w:rFonts w:hint="eastAsia"/>
        </w:rPr>
        <w:t xml:space="preserve">附录</w:t>
      </w:r>
      <w:r>
        <w:t xml:space="preserve"> A</w:t>
      </w:r>
    </w:p>
    <w:p>
      <w:r>
        <w:pict>
          <v:rect style="width:0;height:1.5pt" o:hralign="center" o:hrstd="t" o:hr="t"/>
        </w:pict>
      </w:r>
    </w:p>
    <w:p>
      <w:pPr>
        <w:pStyle w:val="FirstParagraph"/>
      </w:pPr>
      <w:r>
        <w:rPr>
          <w:rFonts w:hint="eastAsia"/>
        </w:rPr>
        <w:t xml:space="preserve">二次型，进而高斯密度，在</w:t>
      </w:r>
      <w:r>
        <w:t xml:space="preserve"> (3.33) </w:t>
      </w:r>
      <w:r>
        <w:rPr>
          <w:rFonts w:hint="eastAsia"/>
        </w:rPr>
        <w:t xml:space="preserve">为常数的曲面上是恒定的。如果所有特征值</w:t>
      </w:r>
      <w:r>
        <w:t xml:space="preserve"> </w:t>
      </w:r>
      <m:oMath>
        <m:sSub>
          <m:e>
            <m:r>
              <m:t>λ</m:t>
            </m:r>
          </m:e>
          <m:sub>
            <m:r>
              <m:t>i</m:t>
            </m:r>
          </m:sub>
        </m:sSub>
      </m:oMath>
      <w:r>
        <w:t xml:space="preserve"> </w:t>
      </w:r>
      <w:r>
        <w:rPr>
          <w:rFonts w:hint="eastAsia"/>
        </w:rPr>
        <w:t xml:space="preserve">都是正的，那么这些曲面表示椭球体，其中心位于</w:t>
      </w:r>
      <w:r>
        <w:t xml:space="preserve"> </w:t>
      </w:r>
      <m:oMath>
        <m:r>
          <m:rPr>
            <m:sty m:val="b"/>
          </m:rPr>
          <m:t>μ</m:t>
        </m:r>
      </m:oMath>
      <w:r>
        <w:t xml:space="preserve"> </w:t>
      </w:r>
      <w:r>
        <w:rPr>
          <w:rFonts w:hint="eastAsia"/>
        </w:rPr>
        <w:t xml:space="preserve">，轴沿着</w:t>
      </w:r>
      <w:r>
        <w:t xml:space="preserve"> </w:t>
      </w:r>
      <m:oMath>
        <m:sSub>
          <m:e>
            <m:r>
              <m:rPr>
                <m:sty m:val="b"/>
              </m:rPr>
              <m:t>u</m:t>
            </m:r>
          </m:e>
          <m:sub>
            <m:r>
              <m:t>i</m:t>
            </m:r>
          </m:sub>
        </m:sSub>
      </m:oMath>
      <w:r>
        <w:t xml:space="preserve"> </w:t>
      </w:r>
      <w:r>
        <w:rPr>
          <w:rFonts w:hint="eastAsia"/>
        </w:rPr>
        <w:t xml:space="preserve">方向，并且轴方向的缩放因子由</w:t>
      </w:r>
      <w:r>
        <w:t xml:space="preserve"> </w:t>
      </w:r>
      <m:oMath>
        <m:sSubSup>
          <m:e>
            <m:r>
              <m:t>λ</m:t>
            </m:r>
          </m:e>
          <m:sub>
            <m:r>
              <m:t>i</m:t>
            </m:r>
          </m:sub>
          <m:sup>
            <m:r>
              <m:t>1</m:t>
            </m:r>
            <m:r>
              <m:rPr>
                <m:sty m:val="p"/>
              </m:rPr>
              <m:t>/</m:t>
            </m:r>
            <m:r>
              <m:t>2</m:t>
            </m:r>
          </m:sup>
        </m:sSubSup>
      </m:oMath>
      <w:r>
        <w:t xml:space="preserve"> </w:t>
      </w:r>
      <w:r>
        <w:rPr>
          <w:rFonts w:hint="eastAsia"/>
        </w:rPr>
        <w:t xml:space="preserve">给出，如图</w:t>
      </w:r>
      <w:r>
        <w:t xml:space="preserve"> 3.3 </w:t>
      </w:r>
      <w:r>
        <w:rPr>
          <w:rFonts w:hint="eastAsia"/>
        </w:rPr>
        <w:t xml:space="preserve">所示。</w:t>
      </w:r>
    </w:p>
    <w:p>
      <w:pPr>
        <w:pStyle w:val="a0"/>
      </w:pPr>
      <w:r>
        <w:rPr>
          <w:rFonts w:hint="eastAsia"/>
        </w:rPr>
        <w:t xml:space="preserve">为了使高斯分布有良好的定义，协方差矩阵的所有特征值</w:t>
      </w:r>
      <w:r>
        <w:t xml:space="preserve"> </w:t>
      </w:r>
      <m:oMath>
        <m:sSub>
          <m:e>
            <m:r>
              <m:t>λ</m:t>
            </m:r>
          </m:e>
          <m:sub>
            <m:r>
              <m:t>i</m:t>
            </m:r>
          </m:sub>
        </m:sSub>
      </m:oMath>
      <w:r>
        <w:t xml:space="preserve"> </w:t>
      </w:r>
      <w:r>
        <w:rPr>
          <w:rFonts w:hint="eastAsia"/>
        </w:rPr>
        <w:t xml:space="preserve">必须严格为正，否则该分布无法正确归一化。特征值严格为正的矩阵称为正定矩阵。当我们讨论潜在变量模型时，会遇到一个或多个特征值为零的高斯分布，在这种情况下，分布是奇异的，并且局限于一个低维子空间。如果所有特征值都是非负的，那么协方差矩阵称为半正定矩阵。</w:t>
      </w:r>
    </w:p>
    <w:p>
      <w:r>
        <w:pict>
          <v:rect style="width:0;height:1.5pt" o:hralign="center" o:hrstd="t" o:hr="t"/>
        </w:pict>
      </w:r>
    </w:p>
    <w:p>
      <w:pPr>
        <w:pStyle w:val="FirstParagraph"/>
      </w:pPr>
      <w:r>
        <w:rPr>
          <w:rFonts w:hint="eastAsia"/>
        </w:rPr>
        <w:t xml:space="preserve">第</w:t>
      </w:r>
      <w:r>
        <w:t xml:space="preserve"> 16 </w:t>
      </w:r>
      <w:r>
        <w:rPr>
          <w:rFonts w:hint="eastAsia"/>
        </w:rPr>
        <w:t xml:space="preserve">章</w:t>
      </w:r>
    </w:p>
    <w:p>
      <w:r>
        <w:pict>
          <v:rect style="width:0;height:1.5pt" o:hralign="center" o:hrstd="t" o:hr="t"/>
        </w:pict>
      </w:r>
    </w:p>
    <w:p>
      <w:pPr>
        <w:pStyle w:val="FirstParagraph"/>
      </w:pPr>
      <w:r>
        <w:drawing>
          <wp:inline>
            <wp:extent cx="2743200" cy="1973039"/>
            <wp:effectExtent b="0" l="0" r="0" t="0"/>
            <wp:docPr descr="image" title="" id="204" name="Picture"/>
            <a:graphic>
              <a:graphicData uri="http://schemas.openxmlformats.org/drawingml/2006/picture">
                <pic:pic>
                  <pic:nvPicPr>
                    <pic:cNvPr descr="images/0194e279-9b28-703a-88f4-c3ac21e2010d_92_854_346_691_497_0.jpg" id="205" name="Picture"/>
                    <pic:cNvPicPr>
                      <a:picLocks noChangeArrowheads="1" noChangeAspect="1"/>
                    </pic:cNvPicPr>
                  </pic:nvPicPr>
                  <pic:blipFill>
                    <a:blip r:embed="rId203"/>
                    <a:stretch>
                      <a:fillRect/>
                    </a:stretch>
                  </pic:blipFill>
                  <pic:spPr bwMode="auto">
                    <a:xfrm>
                      <a:off x="0" y="0"/>
                      <a:ext cx="2743200" cy="197303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3.3 </w:t>
      </w:r>
      <w:r>
        <w:rPr>
          <w:rFonts w:hint="eastAsia"/>
        </w:rPr>
        <w:t xml:space="preserve">红色曲线展示了二维空间</w:t>
      </w:r>
      <w:r>
        <w:t xml:space="preserve"> </w:t>
      </w:r>
      <m:oMath>
        <m:r>
          <m:rPr>
            <m:sty m:val="b"/>
          </m:rPr>
          <m:t>x</m:t>
        </m:r>
        <m:r>
          <m:rPr>
            <m:sty m:val="p"/>
          </m:rPr>
          <m:t>=</m:t>
        </m:r>
      </m:oMath>
      <w:r>
        <w:t xml:space="preserve"> </w:t>
      </w:r>
      <m:oMath>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中高斯分布的恒定概率密度椭圆曲面，在该曲面上的密度是其在</w:t>
      </w:r>
      <w:r>
        <w:t xml:space="preserve"> </w:t>
      </w:r>
      <m:oMath>
        <m:r>
          <m:rPr>
            <m:sty m:val="b"/>
          </m:rPr>
          <m:t>x</m:t>
        </m:r>
        <m:r>
          <m:rPr>
            <m:sty m:val="p"/>
          </m:rPr>
          <m:t>=</m:t>
        </m:r>
      </m:oMath>
      <w:r>
        <w:t xml:space="preserve"> </w:t>
      </w:r>
      <m:oMath>
        <m:r>
          <m:t>μ</m:t>
        </m:r>
      </m:oMath>
      <w:r>
        <w:t xml:space="preserve"> </w:t>
      </w:r>
      <w:r>
        <w:rPr>
          <w:rFonts w:hint="eastAsia"/>
        </w:rPr>
        <w:t xml:space="preserve">处值的</w:t>
      </w:r>
      <w:r>
        <w:t xml:space="preserve"> </w:t>
      </w:r>
      <m:oMath>
        <m:r>
          <m:rPr>
            <m:sty m:val="p"/>
          </m:rPr>
          <m:t>exp</m:t>
        </m:r>
        <m:d>
          <m:dPr>
            <m:begChr m:val="("/>
            <m:endChr m:val=")"/>
            <m:sepChr m:val=""/>
            <m:grow/>
          </m:dPr>
          <m:e>
            <m:r>
              <m:rPr>
                <m:sty m:val="p"/>
              </m:rPr>
              <m:t>−</m:t>
            </m:r>
            <m:r>
              <m:t>1</m:t>
            </m:r>
            <m:r>
              <m:rPr>
                <m:sty m:val="p"/>
              </m:rPr>
              <m:t>/</m:t>
            </m:r>
            <m:r>
              <m:t>2</m:t>
            </m:r>
          </m:e>
        </m:d>
      </m:oMath>
      <w:r>
        <w:t xml:space="preserve"> </w:t>
      </w:r>
      <w:r>
        <w:rPr>
          <w:rFonts w:hint="eastAsia"/>
        </w:rPr>
        <w:t xml:space="preserve">倍。椭圆的轴由协方差矩阵的特征向量</w:t>
      </w:r>
      <w:r>
        <w:t xml:space="preserve"> </w:t>
      </w:r>
      <m:oMath>
        <m:sSub>
          <m:e>
            <m:r>
              <m:rPr>
                <m:sty m:val="b"/>
              </m:rPr>
              <m:t>u</m:t>
            </m:r>
          </m:e>
          <m:sub>
            <m:r>
              <m:t>i</m:t>
            </m:r>
          </m:sub>
        </m:sSub>
      </m:oMath>
      <w:r>
        <w:t xml:space="preserve"> </w:t>
      </w:r>
      <w:r>
        <w:rPr>
          <w:rFonts w:hint="eastAsia"/>
        </w:rPr>
        <w:t xml:space="preserve">定义，对应的特征值为</w:t>
      </w:r>
      <w:r>
        <w:t xml:space="preserve"> </w:t>
      </w:r>
      <m:oMath>
        <m:sSub>
          <m:e>
            <m:r>
              <m:t>λ</m:t>
            </m:r>
          </m:e>
          <m:sub>
            <m:r>
              <m:t>i</m:t>
            </m:r>
          </m:sub>
        </m:sSub>
      </m:oMath>
      <w:r>
        <w:t xml:space="preserve"> </w:t>
      </w:r>
      <w:r>
        <w:t xml:space="preserve">。</w:t>
      </w:r>
    </w:p>
    <w:p>
      <w:pPr>
        <w:pStyle w:val="a0"/>
      </w:pPr>
      <w:r>
        <w:rPr>
          <w:rFonts w:hint="eastAsia"/>
        </w:rPr>
        <w:t xml:space="preserve">现在考虑由</w:t>
      </w:r>
      <w:r>
        <w:t xml:space="preserve"> </w:t>
      </w:r>
      <m:oMath>
        <m:sSub>
          <m:e>
            <m:r>
              <m:t>y</m:t>
            </m:r>
          </m:e>
          <m:sub>
            <m:r>
              <m:t>i</m:t>
            </m:r>
          </m:sub>
        </m:sSub>
      </m:oMath>
      <w:r>
        <w:t xml:space="preserve"> </w:t>
      </w:r>
      <w:r>
        <w:rPr>
          <w:rFonts w:hint="eastAsia"/>
        </w:rPr>
        <w:t xml:space="preserve">定义的新坐标系中高斯分布的形式。从</w:t>
      </w:r>
      <w:r>
        <w:t xml:space="preserve"> </w:t>
      </w:r>
      <m:oMath>
        <m:r>
          <m:rPr>
            <m:sty m:val="b"/>
          </m:rPr>
          <m:t>x</m:t>
        </m:r>
      </m:oMath>
      <w:r>
        <w:t xml:space="preserve"> </w:t>
      </w:r>
      <w:r>
        <w:rPr>
          <w:rFonts w:hint="eastAsia"/>
        </w:rPr>
        <w:t xml:space="preserve">坐标系转换到</w:t>
      </w:r>
      <w:r>
        <w:t xml:space="preserve"> </w:t>
      </w:r>
      <m:oMath>
        <m:r>
          <m:rPr>
            <m:sty m:val="b"/>
          </m:rPr>
          <m:t>y</m:t>
        </m:r>
      </m:oMath>
      <w:r>
        <w:t xml:space="preserve"> </w:t>
      </w:r>
      <w:r>
        <w:rPr>
          <w:rFonts w:hint="eastAsia"/>
        </w:rPr>
        <w:t xml:space="preserve">坐标系时，我们有一个雅可比矩阵</w:t>
      </w:r>
      <w:r>
        <w:t xml:space="preserve"> </w:t>
      </w:r>
      <m:oMath>
        <m:r>
          <m:rPr>
            <m:sty m:val="b"/>
          </m:rPr>
          <m:t>J</m:t>
        </m:r>
      </m:oMath>
      <w:r>
        <w:t xml:space="preserve"> </w:t>
      </w:r>
      <w:r>
        <w:rPr>
          <w:rFonts w:hint="eastAsia"/>
        </w:rPr>
        <w:t xml:space="preserve">，其元素由下式给出</w:t>
      </w:r>
    </w:p>
    <w:p>
      <w:pPr>
        <w:pStyle w:val="a0"/>
      </w:pPr>
      <m:oMathPara>
        <m:oMathParaPr>
          <m:jc m:val="center"/>
        </m:oMathParaPr>
        <m:oMath>
          <m:sSub>
            <m:e>
              <m:r>
                <m:t>J</m:t>
              </m:r>
            </m:e>
            <m:sub>
              <m:r>
                <m:t>i</m:t>
              </m:r>
              <m:r>
                <m:t>j</m:t>
              </m:r>
            </m:sub>
          </m:sSub>
          <m:r>
            <m:rPr>
              <m:sty m:val="p"/>
            </m:rPr>
            <m:t>=</m:t>
          </m:r>
          <m:f>
            <m:fPr>
              <m:type m:val="bar"/>
            </m:fPr>
            <m:num>
              <m:r>
                <m:rPr>
                  <m:sty m:val="p"/>
                </m:rPr>
                <m:t>∂</m:t>
              </m:r>
              <m:sSub>
                <m:e>
                  <m:r>
                    <m:t>x</m:t>
                  </m:r>
                </m:e>
                <m:sub>
                  <m:r>
                    <m:t>i</m:t>
                  </m:r>
                </m:sub>
              </m:sSub>
            </m:num>
            <m:den>
              <m:r>
                <m:rPr>
                  <m:sty m:val="p"/>
                </m:rPr>
                <m:t>∂</m:t>
              </m:r>
              <m:sSub>
                <m:e>
                  <m:r>
                    <m:t>y</m:t>
                  </m:r>
                </m:e>
                <m:sub>
                  <m:r>
                    <m:t>j</m:t>
                  </m:r>
                </m:sub>
              </m:sSub>
            </m:den>
          </m:f>
          <m:r>
            <m:rPr>
              <m:sty m:val="p"/>
            </m:rPr>
            <m:t>=</m:t>
          </m:r>
          <m:sSub>
            <m:e>
              <m:r>
                <m:t>U</m:t>
              </m:r>
            </m:e>
            <m:sub>
              <m:r>
                <m:t>j</m:t>
              </m:r>
              <m:r>
                <m:t>i</m:t>
              </m:r>
            </m:sub>
          </m:sSub>
          <m:r>
            <m:t>  </m:t>
          </m:r>
          <m:r>
            <m:rPr>
              <m:nor/>
              <m:sty m:val="p"/>
            </m:rPr>
            <m:t>(3.36)</m:t>
          </m:r>
        </m:oMath>
      </m:oMathPara>
    </w:p>
    <w:p>
      <w:pPr>
        <w:pStyle w:val="FirstParagraph"/>
      </w:pPr>
      <w:r>
        <w:rPr>
          <w:rFonts w:hint="eastAsia"/>
        </w:rPr>
        <w:t xml:space="preserve">其中</w:t>
      </w:r>
      <w:r>
        <w:t xml:space="preserve"> </w:t>
      </w:r>
      <m:oMath>
        <m:sSub>
          <m:e>
            <m:r>
              <m:t>U</m:t>
            </m:r>
          </m:e>
          <m:sub>
            <m:r>
              <m:t>j</m:t>
            </m:r>
            <m:r>
              <m:t>i</m:t>
            </m:r>
          </m:sub>
        </m:sSub>
      </m:oMath>
      <w:r>
        <w:t xml:space="preserve"> </w:t>
      </w:r>
      <w:r>
        <w:rPr>
          <w:rFonts w:hint="eastAsia"/>
        </w:rPr>
        <w:t xml:space="preserve">是矩阵</w:t>
      </w:r>
      <w:r>
        <w:t xml:space="preserve"> </w:t>
      </w:r>
      <m:oMath>
        <m:sSup>
          <m:e>
            <m:r>
              <m:rPr>
                <m:sty m:val="b"/>
              </m:rPr>
              <m:t>U</m:t>
            </m:r>
          </m:e>
          <m:sup>
            <m:r>
              <m:rPr>
                <m:sty m:val="p"/>
              </m:rPr>
              <m:t>T</m:t>
            </m:r>
          </m:sup>
        </m:sSup>
      </m:oMath>
      <w:r>
        <w:t xml:space="preserve"> </w:t>
      </w:r>
      <w:r>
        <w:rPr>
          <w:rFonts w:hint="eastAsia"/>
        </w:rPr>
        <w:t xml:space="preserve">的元素。利用矩阵</w:t>
      </w:r>
      <w:r>
        <w:t xml:space="preserve"> </w:t>
      </w:r>
      <m:oMath>
        <m:r>
          <m:rPr>
            <m:sty m:val="b"/>
          </m:rPr>
          <m:t>U</m:t>
        </m:r>
      </m:oMath>
      <w:r>
        <w:t xml:space="preserve"> </w:t>
      </w:r>
      <w:r>
        <w:rPr>
          <w:rFonts w:hint="eastAsia"/>
        </w:rPr>
        <w:t xml:space="preserve">的正交归一性，我们可以看到雅可比矩阵行列式的平方为</w:t>
      </w:r>
    </w:p>
    <w:p>
      <w:pPr>
        <w:pStyle w:val="a0"/>
      </w:pPr>
      <m:oMathPara>
        <m:oMathParaPr>
          <m:jc m:val="center"/>
        </m:oMathParaPr>
        <m:oMath>
          <m:sSup>
            <m:e>
              <m:d>
                <m:dPr>
                  <m:begChr m:val="|"/>
                  <m:endChr m:val="|"/>
                  <m:sepChr m:val=""/>
                  <m:grow/>
                </m:dPr>
                <m:e>
                  <m:r>
                    <m:rPr>
                      <m:sty m:val="b"/>
                    </m:rPr>
                    <m:t>J</m:t>
                  </m:r>
                </m:e>
              </m:d>
            </m:e>
            <m:sup>
              <m:r>
                <m:t>2</m:t>
              </m:r>
            </m:sup>
          </m:sSup>
          <m:r>
            <m:rPr>
              <m:sty m:val="p"/>
            </m:rPr>
            <m:t>=</m:t>
          </m:r>
          <m:sSup>
            <m:e>
              <m:d>
                <m:dPr>
                  <m:begChr m:val="|"/>
                  <m:endChr m:val="|"/>
                  <m:sepChr m:val=""/>
                  <m:grow/>
                </m:dPr>
                <m:e>
                  <m:sSup>
                    <m:e>
                      <m:r>
                        <m:rPr>
                          <m:sty m:val="b"/>
                        </m:rPr>
                        <m:t>U</m:t>
                      </m:r>
                    </m:e>
                    <m:sup>
                      <m:r>
                        <m:rPr>
                          <m:sty m:val="p"/>
                        </m:rPr>
                        <m:t>T</m:t>
                      </m:r>
                    </m:sup>
                  </m:sSup>
                </m:e>
              </m:d>
            </m:e>
            <m:sup>
              <m:r>
                <m:t>2</m:t>
              </m:r>
            </m:sup>
          </m:sSup>
          <m:r>
            <m:rPr>
              <m:sty m:val="p"/>
            </m:rPr>
            <m:t>=</m:t>
          </m:r>
          <m:d>
            <m:dPr>
              <m:begChr m:val="|"/>
              <m:endChr m:val="|"/>
              <m:sepChr m:val=""/>
              <m:grow/>
            </m:dPr>
            <m:e>
              <m:sSup>
                <m:e>
                  <m:r>
                    <m:rPr>
                      <m:sty m:val="b"/>
                    </m:rPr>
                    <m:t>U</m:t>
                  </m:r>
                </m:e>
                <m:sup>
                  <m:r>
                    <m:rPr>
                      <m:sty m:val="p"/>
                    </m:rPr>
                    <m:t>T</m:t>
                  </m:r>
                </m:sup>
              </m:sSup>
            </m:e>
          </m:d>
          <m:d>
            <m:dPr>
              <m:begChr m:val="|"/>
              <m:endChr m:val="|"/>
              <m:sepChr m:val=""/>
              <m:grow/>
            </m:dPr>
            <m:e>
              <m:r>
                <m:rPr>
                  <m:sty m:val="b"/>
                </m:rPr>
                <m:t>U</m:t>
              </m:r>
            </m:e>
          </m:d>
          <m:r>
            <m:rPr>
              <m:sty m:val="p"/>
            </m:rPr>
            <m:t>=</m:t>
          </m:r>
          <m:d>
            <m:dPr>
              <m:begChr m:val="|"/>
              <m:endChr m:val="|"/>
              <m:sepChr m:val=""/>
              <m:grow/>
            </m:dPr>
            <m:e>
              <m:sSup>
                <m:e>
                  <m:r>
                    <m:rPr>
                      <m:sty m:val="b"/>
                    </m:rPr>
                    <m:t>U</m:t>
                  </m:r>
                </m:e>
                <m:sup>
                  <m:r>
                    <m:rPr>
                      <m:sty m:val="p"/>
                    </m:rPr>
                    <m:t>T</m:t>
                  </m:r>
                </m:sup>
              </m:sSup>
              <m:r>
                <m:rPr>
                  <m:sty m:val="b"/>
                </m:rPr>
                <m:t>U</m:t>
              </m:r>
            </m:e>
          </m:d>
          <m:r>
            <m:rPr>
              <m:sty m:val="p"/>
            </m:rPr>
            <m:t>=</m:t>
          </m:r>
          <m:d>
            <m:dPr>
              <m:begChr m:val="|"/>
              <m:endChr m:val="|"/>
              <m:sepChr m:val=""/>
              <m:grow/>
            </m:dPr>
            <m:e>
              <m:r>
                <m:rPr>
                  <m:sty m:val="b"/>
                </m:rPr>
                <m:t>I</m:t>
              </m:r>
            </m:e>
          </m:d>
          <m:r>
            <m:rPr>
              <m:sty m:val="p"/>
            </m:rPr>
            <m:t>=</m:t>
          </m:r>
          <m:r>
            <m:t>1</m:t>
          </m:r>
          <m:r>
            <m:t>  </m:t>
          </m:r>
          <m:r>
            <m:rPr>
              <m:nor/>
              <m:sty m:val="p"/>
            </m:rPr>
            <m:t>(3.37)</m:t>
          </m:r>
        </m:oMath>
      </m:oMathPara>
    </w:p>
    <w:p>
      <w:pPr>
        <w:pStyle w:val="FirstParagraph"/>
      </w:pPr>
      <w:r>
        <w:rPr>
          <w:rFonts w:hint="eastAsia"/>
        </w:rPr>
        <w:t xml:space="preserve">因此，</w:t>
      </w:r>
      <w:r>
        <w:t xml:space="preserve"> </w:t>
      </w:r>
      <m:oMath>
        <m:d>
          <m:dPr>
            <m:begChr m:val="|"/>
            <m:endChr m:val="|"/>
            <m:sepChr m:val=""/>
            <m:grow/>
          </m:dPr>
          <m:e>
            <m:r>
              <m:rPr>
                <m:sty m:val="b"/>
              </m:rPr>
              <m:t>J</m:t>
            </m:r>
          </m:e>
        </m:d>
        <m:r>
          <m:rPr>
            <m:sty m:val="p"/>
          </m:rPr>
          <m:t>=</m:t>
        </m:r>
        <m:r>
          <m:t>1</m:t>
        </m:r>
      </m:oMath>
      <w:r>
        <w:t xml:space="preserve"> </w:t>
      </w:r>
      <w:r>
        <w:rPr>
          <w:rFonts w:hint="eastAsia"/>
        </w:rPr>
        <w:t xml:space="preserve">。此外，协方差矩阵的行列式</w:t>
      </w:r>
      <w:r>
        <w:t xml:space="preserve"> </w:t>
      </w:r>
      <m:oMath>
        <m:d>
          <m:dPr>
            <m:begChr m:val="|"/>
            <m:endChr m:val="|"/>
            <m:sepChr m:val=""/>
            <m:grow/>
          </m:dPr>
          <m:e>
            <m:r>
              <m:rPr>
                <m:sty m:val="b"/>
              </m:rPr>
              <m:t>∑</m:t>
            </m:r>
          </m:e>
        </m:d>
      </m:oMath>
      <w:r>
        <w:t xml:space="preserve"> </w:t>
      </w:r>
      <w:r>
        <w:rPr>
          <w:rFonts w:hint="eastAsia"/>
        </w:rPr>
        <w:t xml:space="preserve">可以写成其特征值的乘积，因此</w:t>
      </w:r>
    </w:p>
    <w:p>
      <w:pPr>
        <w:pStyle w:val="a0"/>
      </w:pPr>
      <m:oMathPara>
        <m:oMathParaPr>
          <m:jc m:val="center"/>
        </m:oMathParaPr>
        <m:oMath>
          <m:sSup>
            <m:e>
              <m:d>
                <m:dPr>
                  <m:begChr m:val="|"/>
                  <m:endChr m:val="|"/>
                  <m:sepChr m:val=""/>
                  <m:grow/>
                </m:dPr>
                <m:e>
                  <m:r>
                    <m:rPr>
                      <m:sty m:val="b"/>
                    </m:rPr>
                    <m:t>∑</m:t>
                  </m:r>
                </m:e>
              </m:d>
            </m:e>
            <m:sup>
              <m:r>
                <m:t>1</m:t>
              </m:r>
              <m:r>
                <m:rPr>
                  <m:sty m:val="p"/>
                </m:rPr>
                <m:t>/</m:t>
              </m:r>
              <m:r>
                <m:t>2</m:t>
              </m:r>
            </m:sup>
          </m:sSup>
          <m:r>
            <m:rPr>
              <m:sty m:val="p"/>
            </m:rPr>
            <m:t>=</m:t>
          </m:r>
          <m:nary>
            <m:naryPr>
              <m:chr m:val="∏"/>
              <m:limLoc m:val="undOvr"/>
              <m:subHide m:val="off"/>
              <m:supHide m:val="off"/>
            </m:naryPr>
            <m:sub>
              <m:r>
                <m:t>j</m:t>
              </m:r>
              <m:r>
                <m:rPr>
                  <m:sty m:val="p"/>
                </m:rPr>
                <m:t>=</m:t>
              </m:r>
              <m:r>
                <m:t>1</m:t>
              </m:r>
            </m:sub>
            <m:sup>
              <m:r>
                <m:t>D</m:t>
              </m:r>
            </m:sup>
            <m:e>
              <m:sSubSup>
                <m:e>
                  <m:r>
                    <m:t>λ</m:t>
                  </m:r>
                </m:e>
                <m:sub>
                  <m:r>
                    <m:t>j</m:t>
                  </m:r>
                </m:sub>
                <m:sup>
                  <m:r>
                    <m:t>1</m:t>
                  </m:r>
                  <m:r>
                    <m:rPr>
                      <m:sty m:val="p"/>
                    </m:rPr>
                    <m:t>/</m:t>
                  </m:r>
                  <m:r>
                    <m:t>2</m:t>
                  </m:r>
                </m:sup>
              </m:sSubSup>
            </m:e>
          </m:nary>
          <m:r>
            <m:t>  </m:t>
          </m:r>
          <m:r>
            <m:rPr>
              <m:nor/>
              <m:sty m:val="p"/>
            </m:rPr>
            <m:t>(3.38)</m:t>
          </m:r>
        </m:oMath>
      </m:oMathPara>
    </w:p>
    <w:p>
      <w:pPr>
        <w:pStyle w:val="FirstParagraph"/>
      </w:pPr>
      <w:r>
        <w:rPr>
          <w:rFonts w:hint="eastAsia"/>
        </w:rPr>
        <w:t xml:space="preserve">因此，在</w:t>
      </w:r>
      <w:r>
        <w:t xml:space="preserve"> </w:t>
      </w:r>
      <m:oMath>
        <m:sSub>
          <m:e>
            <m:r>
              <m:t>y</m:t>
            </m:r>
          </m:e>
          <m:sub>
            <m:r>
              <m:t>j</m:t>
            </m:r>
          </m:sub>
        </m:sSub>
      </m:oMath>
      <w:r>
        <w:t xml:space="preserve"> </w:t>
      </w:r>
      <w:r>
        <w:rPr>
          <w:rFonts w:hint="eastAsia"/>
        </w:rPr>
        <w:t xml:space="preserve">坐标系中，高斯分布具有以下形式</w:t>
      </w:r>
    </w:p>
    <w:p>
      <w:pPr>
        <w:pStyle w:val="a0"/>
      </w:pPr>
      <m:oMathPara>
        <m:oMathParaPr>
          <m:jc m:val="center"/>
        </m:oMathParaPr>
        <m:oMath>
          <m:r>
            <m:t>p</m:t>
          </m:r>
          <m:d>
            <m:dPr>
              <m:begChr m:val="("/>
              <m:endChr m:val=")"/>
              <m:sepChr m:val=""/>
              <m:grow/>
            </m:dPr>
            <m:e>
              <m:r>
                <m:rPr>
                  <m:sty m:val="b"/>
                </m:rPr>
                <m:t>y</m:t>
              </m:r>
            </m:e>
          </m:d>
          <m:r>
            <m:rPr>
              <m:sty m:val="p"/>
            </m:rPr>
            <m:t>=</m:t>
          </m:r>
          <m:r>
            <m:t>p</m:t>
          </m:r>
          <m:d>
            <m:dPr>
              <m:begChr m:val="("/>
              <m:endChr m:val=")"/>
              <m:sepChr m:val=""/>
              <m:grow/>
            </m:dPr>
            <m:e>
              <m:r>
                <m:rPr>
                  <m:sty m:val="b"/>
                </m:rPr>
                <m:t>x</m:t>
              </m:r>
            </m:e>
          </m:d>
          <m:d>
            <m:dPr>
              <m:begChr m:val="|"/>
              <m:endChr m:val="|"/>
              <m:sepChr m:val=""/>
              <m:grow/>
            </m:dPr>
            <m:e>
              <m:r>
                <m:rPr>
                  <m:sty m:val="b"/>
                </m:rPr>
                <m:t>J</m:t>
              </m:r>
            </m:e>
          </m:d>
          <m:r>
            <m:rPr>
              <m:sty m:val="p"/>
            </m:rPr>
            <m:t>=</m:t>
          </m:r>
          <m:nary>
            <m:naryPr>
              <m:chr m:val="∏"/>
              <m:limLoc m:val="undOvr"/>
              <m:subHide m:val="off"/>
              <m:supHide m:val="off"/>
            </m:naryPr>
            <m:sub>
              <m:r>
                <m:t>j</m:t>
              </m:r>
              <m:r>
                <m:rPr>
                  <m:sty m:val="p"/>
                </m:rPr>
                <m:t>=</m:t>
              </m:r>
              <m:r>
                <m:t>1</m:t>
              </m:r>
            </m:sub>
            <m:sup>
              <m:r>
                <m:t>D</m:t>
              </m:r>
            </m:sup>
            <m:e>
              <m:f>
                <m:fPr>
                  <m:type m:val="bar"/>
                </m:fPr>
                <m:num>
                  <m:r>
                    <m:t>1</m:t>
                  </m:r>
                </m:num>
                <m:den>
                  <m:sSup>
                    <m:e>
                      <m:d>
                        <m:dPr>
                          <m:begChr m:val="("/>
                          <m:endChr m:val=")"/>
                          <m:sepChr m:val=""/>
                          <m:grow/>
                        </m:dPr>
                        <m:e>
                          <m:r>
                            <m:t>2</m:t>
                          </m:r>
                          <m:r>
                            <m:t>π</m:t>
                          </m:r>
                          <m:sSub>
                            <m:e>
                              <m:r>
                                <m:t>λ</m:t>
                              </m:r>
                            </m:e>
                            <m:sub>
                              <m:r>
                                <m:t>j</m:t>
                              </m:r>
                            </m:sub>
                          </m:sSub>
                        </m:e>
                      </m:d>
                    </m:e>
                    <m:sup>
                      <m:r>
                        <m:t>1</m:t>
                      </m:r>
                      <m:r>
                        <m:rPr>
                          <m:sty m:val="p"/>
                        </m:rPr>
                        <m:t>/</m:t>
                      </m:r>
                      <m:r>
                        <m:t>2</m:t>
                      </m:r>
                    </m:sup>
                  </m:sSup>
                </m:den>
              </m:f>
            </m:e>
          </m:nary>
          <m:r>
            <m:rPr>
              <m:sty m:val="p"/>
            </m:rPr>
            <m:t>exp</m:t>
          </m:r>
          <m:d>
            <m:dPr>
              <m:begChr m:val="{"/>
              <m:endChr m:val="}"/>
              <m:sepChr m:val=""/>
              <m:grow/>
            </m:dPr>
            <m:e>
              <m:r>
                <m:rPr>
                  <m:sty m:val="p"/>
                </m:rPr>
                <m:t>−</m:t>
              </m:r>
              <m:f>
                <m:fPr>
                  <m:type m:val="bar"/>
                </m:fPr>
                <m:num>
                  <m:sSubSup>
                    <m:e>
                      <m:r>
                        <m:t>y</m:t>
                      </m:r>
                    </m:e>
                    <m:sub>
                      <m:r>
                        <m:t>j</m:t>
                      </m:r>
                    </m:sub>
                    <m:sup>
                      <m:r>
                        <m:t>2</m:t>
                      </m:r>
                    </m:sup>
                  </m:sSubSup>
                </m:num>
                <m:den>
                  <m:r>
                    <m:t>2</m:t>
                  </m:r>
                  <m:sSub>
                    <m:e>
                      <m:r>
                        <m:t>λ</m:t>
                      </m:r>
                    </m:e>
                    <m:sub>
                      <m:r>
                        <m:t>j</m:t>
                      </m:r>
                    </m:sub>
                  </m:sSub>
                </m:den>
              </m:f>
            </m:e>
          </m:d>
          <m:r>
            <m:rPr>
              <m:sty m:val="p"/>
            </m:rPr>
            <m:t>,</m:t>
          </m:r>
          <m:r>
            <m:t>  </m:t>
          </m:r>
          <m:r>
            <m:rPr>
              <m:nor/>
              <m:sty m:val="p"/>
            </m:rPr>
            <m:t>(3.39)</m:t>
          </m:r>
        </m:oMath>
      </m:oMathPara>
    </w:p>
    <w:p>
      <w:pPr>
        <w:pStyle w:val="FirstParagraph"/>
      </w:pPr>
      <w:r>
        <w:rPr>
          <w:rFonts w:hint="eastAsia"/>
        </w:rPr>
        <w:t xml:space="preserve">这是</w:t>
      </w:r>
      <w:r>
        <w:t xml:space="preserve"> </w:t>
      </w:r>
      <m:oMath>
        <m:r>
          <m:t>D</m:t>
        </m:r>
      </m:oMath>
      <w:r>
        <w:t xml:space="preserve"> </w:t>
      </w:r>
      <w:r>
        <w:rPr>
          <w:rFonts w:hint="eastAsia"/>
        </w:rPr>
        <w:t xml:space="preserve">个独立的单变量高斯分布的乘积。因此，特征向量定义了一组新的平移和旋转后的坐标，相对于这些坐标，联合概率分布可以分解为独立分布的乘积。在</w:t>
      </w:r>
      <w:r>
        <w:t xml:space="preserve"> </w:t>
      </w:r>
      <m:oMath>
        <m:r>
          <m:rPr>
            <m:sty m:val="b"/>
          </m:rPr>
          <m:t>y</m:t>
        </m:r>
      </m:oMath>
      <w:r>
        <w:t xml:space="preserve"> </w:t>
      </w:r>
      <w:r>
        <w:rPr>
          <w:rFonts w:hint="eastAsia"/>
        </w:rPr>
        <w:t xml:space="preserve">坐标系中，该分布的积分为</w:t>
      </w:r>
    </w:p>
    <w:p>
      <w:pPr>
        <w:pStyle w:val="a0"/>
      </w:pPr>
      <m:oMathPara>
        <m:oMathParaPr>
          <m:jc m:val="center"/>
        </m:oMathParaPr>
        <m:oMath>
          <m:r>
            <m:rPr>
              <m:sty m:val="p"/>
            </m:rPr>
            <m:t>∫</m:t>
          </m:r>
          <m:r>
            <m:t>p</m:t>
          </m:r>
          <m:d>
            <m:dPr>
              <m:begChr m:val="("/>
              <m:endChr m:val=")"/>
              <m:sepChr m:val=""/>
              <m:grow/>
            </m:dPr>
            <m:e>
              <m:r>
                <m:rPr>
                  <m:sty m:val="b"/>
                </m:rPr>
                <m:t>y</m:t>
              </m:r>
            </m:e>
          </m:d>
          <m:r>
            <m:rPr>
              <m:sty m:val="p"/>
            </m:rPr>
            <m:t>d</m:t>
          </m:r>
          <m:r>
            <m:rPr>
              <m:sty m:val="b"/>
            </m:rPr>
            <m:t>y</m:t>
          </m:r>
          <m:r>
            <m:rPr>
              <m:sty m:val="p"/>
            </m:rPr>
            <m:t>=</m:t>
          </m:r>
          <m:nary>
            <m:naryPr>
              <m:chr m:val="∏"/>
              <m:limLoc m:val="undOvr"/>
              <m:subHide m:val="off"/>
              <m:supHide m:val="off"/>
            </m:naryPr>
            <m:sub>
              <m:r>
                <m:t>j</m:t>
              </m:r>
              <m:r>
                <m:rPr>
                  <m:sty m:val="p"/>
                </m:rPr>
                <m:t>=</m:t>
              </m:r>
              <m:r>
                <m:t>1</m:t>
              </m:r>
            </m:sub>
            <m:sup>
              <m:r>
                <m:t>D</m:t>
              </m:r>
            </m:sup>
            <m:e>
              <m:nary>
                <m:naryPr>
                  <m:chr m:val="∫"/>
                  <m:limLoc m:val="subSup"/>
                  <m:subHide m:val="off"/>
                  <m:supHide m:val="off"/>
                </m:naryPr>
                <m:sub>
                  <m:r>
                    <m:rPr>
                      <m:sty m:val="p"/>
                    </m:rPr>
                    <m:t>−</m:t>
                  </m:r>
                  <m:r>
                    <m:rPr>
                      <m:sty m:val="p"/>
                    </m:rPr>
                    <m:t>∞</m:t>
                  </m:r>
                </m:sub>
                <m:sup>
                  <m:r>
                    <m:rPr>
                      <m:sty m:val="p"/>
                    </m:rPr>
                    <m:t>∞</m:t>
                  </m:r>
                </m:sup>
                <m:e>
                  <m:f>
                    <m:fPr>
                      <m:type m:val="bar"/>
                    </m:fPr>
                    <m:num>
                      <m:r>
                        <m:t>1</m:t>
                      </m:r>
                    </m:num>
                    <m:den>
                      <m:sSup>
                        <m:e>
                          <m:d>
                            <m:dPr>
                              <m:begChr m:val="("/>
                              <m:endChr m:val=")"/>
                              <m:sepChr m:val=""/>
                              <m:grow/>
                            </m:dPr>
                            <m:e>
                              <m:r>
                                <m:t>2</m:t>
                              </m:r>
                              <m:r>
                                <m:t>π</m:t>
                              </m:r>
                              <m:sSub>
                                <m:e>
                                  <m:r>
                                    <m:t>λ</m:t>
                                  </m:r>
                                </m:e>
                                <m:sub>
                                  <m:r>
                                    <m:t>j</m:t>
                                  </m:r>
                                </m:sub>
                              </m:sSub>
                            </m:e>
                          </m:d>
                        </m:e>
                        <m:sup>
                          <m:r>
                            <m:t>1</m:t>
                          </m:r>
                          <m:r>
                            <m:rPr>
                              <m:sty m:val="p"/>
                            </m:rPr>
                            <m:t>/</m:t>
                          </m:r>
                          <m:r>
                            <m:t>2</m:t>
                          </m:r>
                        </m:sup>
                      </m:sSup>
                    </m:den>
                  </m:f>
                </m:e>
              </m:nary>
            </m:e>
          </m:nary>
          <m:r>
            <m:rPr>
              <m:sty m:val="p"/>
            </m:rPr>
            <m:t>exp</m:t>
          </m:r>
          <m:d>
            <m:dPr>
              <m:begChr m:val="{"/>
              <m:endChr m:val="}"/>
              <m:sepChr m:val=""/>
              <m:grow/>
            </m:dPr>
            <m:e>
              <m:r>
                <m:rPr>
                  <m:sty m:val="p"/>
                </m:rPr>
                <m:t>−</m:t>
              </m:r>
              <m:f>
                <m:fPr>
                  <m:type m:val="bar"/>
                </m:fPr>
                <m:num>
                  <m:sSubSup>
                    <m:e>
                      <m:r>
                        <m:t>y</m:t>
                      </m:r>
                    </m:e>
                    <m:sub>
                      <m:r>
                        <m:t>j</m:t>
                      </m:r>
                    </m:sub>
                    <m:sup>
                      <m:r>
                        <m:t>2</m:t>
                      </m:r>
                    </m:sup>
                  </m:sSubSup>
                </m:num>
                <m:den>
                  <m:r>
                    <m:t>2</m:t>
                  </m:r>
                  <m:sSub>
                    <m:e>
                      <m:r>
                        <m:t>λ</m:t>
                      </m:r>
                    </m:e>
                    <m:sub>
                      <m:r>
                        <m:t>j</m:t>
                      </m:r>
                    </m:sub>
                  </m:sSub>
                </m:den>
              </m:f>
            </m:e>
          </m:d>
          <m:r>
            <m:rPr>
              <m:sty m:val="p"/>
            </m:rPr>
            <m:t>d</m:t>
          </m:r>
          <m:sSub>
            <m:e>
              <m:r>
                <m:t>y</m:t>
              </m:r>
            </m:e>
            <m:sub>
              <m:r>
                <m:t>j</m:t>
              </m:r>
            </m:sub>
          </m:sSub>
          <m:r>
            <m:rPr>
              <m:sty m:val="p"/>
            </m:rPr>
            <m:t>=</m:t>
          </m:r>
          <m:r>
            <m:t>1</m:t>
          </m:r>
          <m:r>
            <m:t>  </m:t>
          </m:r>
          <m:r>
            <m:rPr>
              <m:nor/>
              <m:sty m:val="p"/>
            </m:rPr>
            <m:t>(3.40)</m:t>
          </m:r>
        </m:oMath>
      </m:oMathPara>
    </w:p>
    <w:p>
      <w:pPr>
        <w:pStyle w:val="FirstParagraph"/>
      </w:pPr>
      <w:r>
        <w:rPr>
          <w:rFonts w:hint="eastAsia"/>
        </w:rPr>
        <w:t xml:space="preserve">这里我们使用了单变量高斯分布归一化的结果</w:t>
      </w:r>
      <w:r>
        <w:t xml:space="preserve"> </w:t>
      </w:r>
      <w:r>
        <w:rPr>
          <w:rFonts w:hint="eastAsia"/>
        </w:rPr>
        <w:t xml:space="preserve">(2.51)。这证实了多元高斯分布</w:t>
      </w:r>
      <w:r>
        <w:t xml:space="preserve"> (3.26) </w:t>
      </w:r>
      <w:r>
        <w:rPr>
          <w:rFonts w:hint="eastAsia"/>
        </w:rPr>
        <w:t xml:space="preserve">确实是归一化的。</w:t>
      </w:r>
    </w:p>
    <w:bookmarkEnd w:id="206"/>
    <w:bookmarkStart w:id="207" w:name="矩"/>
    <w:p>
      <w:pPr>
        <w:pStyle w:val="1"/>
      </w:pPr>
      <w:r>
        <w:t xml:space="preserve">3.2.2 </w:t>
      </w:r>
      <w:r>
        <w:rPr>
          <w:rFonts w:hint="eastAsia"/>
        </w:rPr>
        <w:t xml:space="preserve">矩</w:t>
      </w:r>
    </w:p>
    <w:p>
      <w:pPr>
        <w:pStyle w:val="FirstParagraph"/>
      </w:pPr>
      <w:r>
        <w:rPr>
          <w:rFonts w:hint="eastAsia"/>
        </w:rPr>
        <w:t xml:space="preserve">现在我们来研究高斯分布的矩，从而对参数</w:t>
      </w:r>
      <w:r>
        <w:t xml:space="preserve"> </w:t>
      </w:r>
      <m:oMath>
        <m:r>
          <m:rPr>
            <m:sty m:val="b"/>
          </m:rPr>
          <m:t>μ</m:t>
        </m:r>
      </m:oMath>
      <w:r>
        <w:t xml:space="preserve"> </w:t>
      </w:r>
      <w:r>
        <w:rPr>
          <w:rFonts w:hint="eastAsia"/>
        </w:rPr>
        <w:t xml:space="preserve">和</w:t>
      </w:r>
      <w:r>
        <w:t xml:space="preserve"> </w:t>
      </w:r>
      <m:oMath>
        <m:r>
          <m:rPr>
            <m:sty m:val="b"/>
          </m:rPr>
          <m:t>∑</m:t>
        </m:r>
      </m:oMath>
      <w:r>
        <w:t xml:space="preserve"> </w:t>
      </w:r>
      <w:r>
        <w:rPr>
          <w:rFonts w:hint="eastAsia"/>
        </w:rPr>
        <w:t xml:space="preserve">给出一种解释。在高斯分布下</w:t>
      </w:r>
      <w:r>
        <w:t xml:space="preserve"> </w:t>
      </w:r>
      <m:oMath>
        <m:r>
          <m:rPr>
            <m:sty m:val="b"/>
          </m:rPr>
          <m:t>x</m:t>
        </m:r>
      </m:oMath>
      <w:r>
        <w:t xml:space="preserve"> </w:t>
      </w:r>
      <w:r>
        <w:rPr>
          <w:rFonts w:hint="eastAsia"/>
        </w:rPr>
        <w:t xml:space="preserve">的期望由下式给出</w:t>
      </w:r>
    </w:p>
    <w:p>
      <w:pPr>
        <w:pStyle w:val="a0"/>
      </w:pPr>
      <m:oMathPara>
        <m:oMathParaPr>
          <m:jc m:val="center"/>
        </m:oMathParaPr>
        <m:oMath>
          <m:r>
            <m:rPr>
              <m:sty m:val="p"/>
              <m:scr m:val="double-struck"/>
            </m:rPr>
            <m:t>E</m:t>
          </m:r>
          <m:d>
            <m:dPr>
              <m:begChr m:val="["/>
              <m:endChr m:val="]"/>
              <m:sepChr m:val=""/>
              <m:grow/>
            </m:dPr>
            <m:e>
              <m:r>
                <m:rPr>
                  <m:sty m:val="b"/>
                </m:rPr>
                <m:t>x</m:t>
              </m:r>
            </m:e>
          </m:d>
          <m:r>
            <m:rPr>
              <m:sty m:val="p"/>
            </m:rPr>
            <m:t>=</m:t>
          </m:r>
          <m:f>
            <m:fPr>
              <m:type m:val="bar"/>
            </m:fPr>
            <m:num>
              <m:r>
                <m:t>1</m:t>
              </m:r>
            </m:num>
            <m:den>
              <m:sSup>
                <m:e>
                  <m:d>
                    <m:dPr>
                      <m:begChr m:val="("/>
                      <m:endChr m:val=")"/>
                      <m:sepChr m:val=""/>
                      <m:grow/>
                    </m:dPr>
                    <m:e>
                      <m:r>
                        <m:t>2</m:t>
                      </m:r>
                      <m:r>
                        <m:t>π</m:t>
                      </m:r>
                    </m:e>
                  </m:d>
                </m:e>
                <m:sup>
                  <m:r>
                    <m:t>D</m:t>
                  </m:r>
                  <m:r>
                    <m:rPr>
                      <m:sty m:val="p"/>
                    </m:rPr>
                    <m:t>/</m:t>
                  </m:r>
                  <m:r>
                    <m:t>2</m:t>
                  </m:r>
                </m:sup>
              </m:sSup>
            </m:den>
          </m:f>
          <m:f>
            <m:fPr>
              <m:type m:val="bar"/>
            </m:fPr>
            <m:num>
              <m:r>
                <m:t>1</m:t>
              </m:r>
            </m:num>
            <m:den>
              <m:sSup>
                <m:e>
                  <m:d>
                    <m:dPr>
                      <m:begChr m:val="|"/>
                      <m:endChr m:val="|"/>
                      <m:sepChr m:val=""/>
                      <m:grow/>
                    </m:dPr>
                    <m:e>
                      <m:r>
                        <m:rPr>
                          <m:sty m:val="b"/>
                        </m:rPr>
                        <m:t>∑</m:t>
                      </m:r>
                    </m:e>
                  </m:d>
                </m:e>
                <m:sup>
                  <m:r>
                    <m:t>1</m:t>
                  </m:r>
                  <m:r>
                    <m:rPr>
                      <m:sty m:val="p"/>
                    </m:rPr>
                    <m:t>/</m:t>
                  </m:r>
                  <m:r>
                    <m:t>2</m:t>
                  </m:r>
                </m:sup>
              </m:sSup>
            </m:den>
          </m:f>
          <m:r>
            <m:rPr>
              <m:sty m:val="p"/>
            </m:rPr>
            <m:t>∫</m:t>
          </m:r>
          <m:r>
            <m:rPr>
              <m:sty m:val="p"/>
            </m:rPr>
            <m:t>exp</m:t>
          </m:r>
          <m:d>
            <m:dPr>
              <m:begChr m:val="{"/>
              <m:endChr m:val="}"/>
              <m:sepChr m:val=""/>
              <m:grow/>
            </m:dPr>
            <m:e>
              <m:r>
                <m:rPr>
                  <m:sty m:val="p"/>
                </m:rPr>
                <m:t>−</m:t>
              </m:r>
              <m:f>
                <m:fPr>
                  <m:type m:val="bar"/>
                </m:fPr>
                <m:num>
                  <m:r>
                    <m:t>1</m:t>
                  </m:r>
                </m:num>
                <m:den>
                  <m:r>
                    <m:t>2</m:t>
                  </m:r>
                </m:den>
              </m:f>
              <m:sSup>
                <m:e>
                  <m:d>
                    <m:dPr>
                      <m:begChr m:val="("/>
                      <m:endChr m:val=")"/>
                      <m:sepChr m:val=""/>
                      <m:grow/>
                    </m:dPr>
                    <m:e>
                      <m:r>
                        <m:rPr>
                          <m:sty m:val="b"/>
                        </m:rPr>
                        <m:t>x</m:t>
                      </m:r>
                      <m:r>
                        <m:rPr>
                          <m:sty m:val="p"/>
                        </m:rPr>
                        <m:t>−</m:t>
                      </m:r>
                      <m:r>
                        <m:rPr>
                          <m:sty m:val="b"/>
                        </m:rPr>
                        <m:t>μ</m:t>
                      </m:r>
                    </m:e>
                  </m:d>
                </m:e>
                <m:sup>
                  <m:r>
                    <m:rPr>
                      <m:sty m:val="p"/>
                    </m:rPr>
                    <m:t>T</m:t>
                  </m:r>
                </m:sup>
              </m:sSup>
              <m:sSup>
                <m:e>
                  <m:r>
                    <m:rPr>
                      <m:sty m:val="b"/>
                    </m:rPr>
                    <m:t>∑</m:t>
                  </m:r>
                </m:e>
                <m:sup>
                  <m:r>
                    <m:rPr>
                      <m:sty m:val="p"/>
                    </m:rPr>
                    <m:t>−</m:t>
                  </m:r>
                  <m:r>
                    <m:t>1</m:t>
                  </m:r>
                </m:sup>
              </m:sSup>
              <m:d>
                <m:dPr>
                  <m:begChr m:val="("/>
                  <m:endChr m:val=")"/>
                  <m:sepChr m:val=""/>
                  <m:grow/>
                </m:dPr>
                <m:e>
                  <m:r>
                    <m:rPr>
                      <m:sty m:val="b"/>
                    </m:rPr>
                    <m:t>x</m:t>
                  </m:r>
                  <m:r>
                    <m:rPr>
                      <m:sty m:val="p"/>
                    </m:rPr>
                    <m:t>−</m:t>
                  </m:r>
                  <m:r>
                    <m:rPr>
                      <m:sty m:val="b"/>
                    </m:rPr>
                    <m:t>μ</m:t>
                  </m:r>
                </m:e>
              </m:d>
            </m:e>
          </m:d>
          <m:r>
            <m:rPr>
              <m:sty m:val="b"/>
            </m:rPr>
            <m:t>x</m:t>
          </m:r>
          <m:r>
            <m:rPr>
              <m:sty m:val="p"/>
            </m:rPr>
            <m:t>d</m:t>
          </m:r>
          <m:r>
            <m:rPr>
              <m:sty m:val="b"/>
            </m:rPr>
            <m:t>x</m:t>
          </m:r>
        </m:oMath>
      </m:oMathPara>
    </w:p>
    <w:p>
      <w:pPr>
        <w:pStyle w:val="FirstParagraph"/>
      </w:pPr>
      <m:oMathPara>
        <m:oMathParaPr>
          <m:jc m:val="center"/>
        </m:oMathParaPr>
        <m:oMath>
          <m:r>
            <m:rPr>
              <m:sty m:val="p"/>
            </m:rPr>
            <m:t>=</m:t>
          </m:r>
          <m:f>
            <m:fPr>
              <m:type m:val="bar"/>
            </m:fPr>
            <m:num>
              <m:r>
                <m:t>1</m:t>
              </m:r>
            </m:num>
            <m:den>
              <m:sSup>
                <m:e>
                  <m:d>
                    <m:dPr>
                      <m:begChr m:val="("/>
                      <m:endChr m:val=")"/>
                      <m:sepChr m:val=""/>
                      <m:grow/>
                    </m:dPr>
                    <m:e>
                      <m:r>
                        <m:t>2</m:t>
                      </m:r>
                      <m:r>
                        <m:t>π</m:t>
                      </m:r>
                    </m:e>
                  </m:d>
                </m:e>
                <m:sup>
                  <m:r>
                    <m:t>D</m:t>
                  </m:r>
                  <m:r>
                    <m:rPr>
                      <m:sty m:val="p"/>
                    </m:rPr>
                    <m:t>/</m:t>
                  </m:r>
                  <m:r>
                    <m:t>2</m:t>
                  </m:r>
                </m:sup>
              </m:sSup>
            </m:den>
          </m:f>
          <m:f>
            <m:fPr>
              <m:type m:val="bar"/>
            </m:fPr>
            <m:num>
              <m:r>
                <m:t>1</m:t>
              </m:r>
            </m:num>
            <m:den>
              <m:sSup>
                <m:e>
                  <m:d>
                    <m:dPr>
                      <m:begChr m:val="|"/>
                      <m:endChr m:val="|"/>
                      <m:sepChr m:val=""/>
                      <m:grow/>
                    </m:dPr>
                    <m:e>
                      <m:r>
                        <m:rPr>
                          <m:sty m:val="b"/>
                        </m:rPr>
                        <m:t>∑</m:t>
                      </m:r>
                    </m:e>
                  </m:d>
                </m:e>
                <m:sup>
                  <m:r>
                    <m:t>1</m:t>
                  </m:r>
                  <m:r>
                    <m:rPr>
                      <m:sty m:val="p"/>
                    </m:rPr>
                    <m:t>/</m:t>
                  </m:r>
                  <m:r>
                    <m:t>2</m:t>
                  </m:r>
                </m:sup>
              </m:sSup>
            </m:den>
          </m:f>
          <m:r>
            <m:rPr>
              <m:sty m:val="p"/>
            </m:rPr>
            <m:t>∫</m:t>
          </m:r>
          <m:r>
            <m:rPr>
              <m:sty m:val="p"/>
            </m:rPr>
            <m:t>exp</m:t>
          </m:r>
          <m:d>
            <m:dPr>
              <m:begChr m:val="{"/>
              <m:endChr m:val="}"/>
              <m:sepChr m:val=""/>
              <m:grow/>
            </m:dPr>
            <m:e>
              <m:r>
                <m:rPr>
                  <m:sty m:val="p"/>
                </m:rPr>
                <m:t>−</m:t>
              </m:r>
              <m:f>
                <m:fPr>
                  <m:type m:val="bar"/>
                </m:fPr>
                <m:num>
                  <m:r>
                    <m:t>1</m:t>
                  </m:r>
                </m:num>
                <m:den>
                  <m:r>
                    <m:t>2</m:t>
                  </m:r>
                </m:den>
              </m:f>
              <m:sSup>
                <m:e>
                  <m:r>
                    <m:rPr>
                      <m:sty m:val="b"/>
                    </m:rPr>
                    <m:t>z</m:t>
                  </m:r>
                </m:e>
                <m:sup>
                  <m:r>
                    <m:rPr>
                      <m:sty m:val="p"/>
                    </m:rPr>
                    <m:t>T</m:t>
                  </m:r>
                </m:sup>
              </m:sSup>
              <m:sSup>
                <m:e>
                  <m:r>
                    <m:rPr>
                      <m:sty m:val="b"/>
                    </m:rPr>
                    <m:t>∑</m:t>
                  </m:r>
                </m:e>
                <m:sup>
                  <m:r>
                    <m:rPr>
                      <m:sty m:val="p"/>
                    </m:rPr>
                    <m:t>−</m:t>
                  </m:r>
                  <m:r>
                    <m:t>1</m:t>
                  </m:r>
                </m:sup>
              </m:sSup>
              <m:r>
                <m:rPr>
                  <m:sty m:val="b"/>
                </m:rPr>
                <m:t>z</m:t>
              </m:r>
            </m:e>
          </m:d>
          <m:d>
            <m:dPr>
              <m:begChr m:val="("/>
              <m:endChr m:val=")"/>
              <m:sepChr m:val=""/>
              <m:grow/>
            </m:dPr>
            <m:e>
              <m:r>
                <m:rPr>
                  <m:sty m:val="b"/>
                </m:rPr>
                <m:t>z</m:t>
              </m:r>
              <m:r>
                <m:rPr>
                  <m:sty m:val="p"/>
                </m:rPr>
                <m:t>+</m:t>
              </m:r>
              <m:r>
                <m:rPr>
                  <m:sty m:val="b"/>
                </m:rPr>
                <m:t>μ</m:t>
              </m:r>
            </m:e>
          </m:d>
          <m:r>
            <m:rPr>
              <m:sty m:val="p"/>
            </m:rPr>
            <m:t>d</m:t>
          </m:r>
          <m:r>
            <m:rPr>
              <m:sty m:val="b"/>
            </m:rPr>
            <m:t>z</m:t>
          </m:r>
          <m:r>
            <m:t>  </m:t>
          </m:r>
          <m:r>
            <m:rPr>
              <m:nor/>
              <m:sty m:val="p"/>
            </m:rPr>
            <m:t>(3.41)</m:t>
          </m:r>
        </m:oMath>
      </m:oMathPara>
    </w:p>
    <w:p>
      <w:pPr>
        <w:pStyle w:val="FirstParagraph"/>
      </w:pPr>
      <w:r>
        <w:rPr>
          <w:rFonts w:hint="eastAsia"/>
        </w:rPr>
        <w:t xml:space="preserve">这里我们使用</w:t>
      </w:r>
      <w:r>
        <w:t xml:space="preserve"> </w:t>
      </w:r>
      <m:oMath>
        <m:r>
          <m:rPr>
            <m:sty m:val="b"/>
          </m:rPr>
          <m:t>z</m:t>
        </m:r>
        <m:r>
          <m:rPr>
            <m:sty m:val="p"/>
          </m:rPr>
          <m:t>=</m:t>
        </m:r>
        <m:r>
          <m:rPr>
            <m:sty m:val="b"/>
          </m:rPr>
          <m:t>x</m:t>
        </m:r>
        <m:r>
          <m:rPr>
            <m:sty m:val="p"/>
          </m:rPr>
          <m:t>−</m:t>
        </m:r>
        <m:r>
          <m:rPr>
            <m:sty m:val="b"/>
          </m:rPr>
          <m:t>μ</m:t>
        </m:r>
      </m:oMath>
      <w:r>
        <w:t xml:space="preserve"> </w:t>
      </w:r>
      <w:r>
        <w:rPr>
          <w:rFonts w:hint="eastAsia"/>
        </w:rPr>
        <w:t xml:space="preserve">进行了变量替换。注意，指数是</w:t>
      </w:r>
      <w:r>
        <w:t xml:space="preserve"> </w:t>
      </w:r>
      <m:oMath>
        <m:r>
          <m:rPr>
            <m:sty m:val="b"/>
          </m:rPr>
          <m:t>z</m:t>
        </m:r>
      </m:oMath>
      <w:r>
        <w:t xml:space="preserve"> </w:t>
      </w:r>
      <w:r>
        <w:rPr>
          <w:rFonts w:hint="eastAsia"/>
        </w:rPr>
        <w:t xml:space="preserve">各分量的偶函数，并且由于对这些分量的积分范围是</w:t>
      </w:r>
      <w:r>
        <w:t xml:space="preserve"> </w:t>
      </w:r>
      <m:oMath>
        <m:d>
          <m:dPr>
            <m:begChr m:val="("/>
            <m:endChr m:val=")"/>
            <m:sepChr m:val=""/>
            <m:grow/>
          </m:dPr>
          <m:e>
            <m:r>
              <m:rPr>
                <m:sty m:val="p"/>
              </m:rPr>
              <m:t>−</m:t>
            </m:r>
            <m:r>
              <m:rPr>
                <m:sty m:val="p"/>
              </m:rPr>
              <m:t>∞</m:t>
            </m:r>
            <m:r>
              <m:rPr>
                <m:sty m:val="p"/>
              </m:rPr>
              <m:t>,</m:t>
            </m:r>
            <m:r>
              <m:rPr>
                <m:sty m:val="p"/>
              </m:rPr>
              <m:t>∞</m:t>
            </m:r>
          </m:e>
        </m:d>
      </m:oMath>
      <w:r>
        <w:t xml:space="preserve"> </w:t>
      </w:r>
      <w:r>
        <w:rPr>
          <w:rFonts w:hint="eastAsia"/>
        </w:rPr>
        <w:t xml:space="preserve">，因子</w:t>
      </w:r>
      <w:r>
        <w:t xml:space="preserve"> </w:t>
      </w:r>
      <m:oMath>
        <m:d>
          <m:dPr>
            <m:begChr m:val="("/>
            <m:endChr m:val=")"/>
            <m:sepChr m:val=""/>
            <m:grow/>
          </m:dPr>
          <m:e>
            <m:r>
              <m:rPr>
                <m:sty m:val="b"/>
              </m:rPr>
              <m:t>z</m:t>
            </m:r>
            <m:r>
              <m:rPr>
                <m:sty m:val="p"/>
              </m:rPr>
              <m:t>+</m:t>
            </m:r>
            <m:r>
              <m:rPr>
                <m:sty m:val="b"/>
              </m:rPr>
              <m:t>μ</m:t>
            </m:r>
          </m:e>
        </m:d>
      </m:oMath>
      <w:r>
        <w:t xml:space="preserve"> </w:t>
      </w:r>
      <w:r>
        <w:rPr>
          <w:rFonts w:hint="eastAsia"/>
        </w:rPr>
        <w:t xml:space="preserve">中涉及</w:t>
      </w:r>
      <w:r>
        <w:t xml:space="preserve"> </w:t>
      </w:r>
      <m:oMath>
        <m:r>
          <m:rPr>
            <m:sty m:val="b"/>
          </m:rPr>
          <m:t>z</m:t>
        </m:r>
      </m:oMath>
      <w:r>
        <w:t xml:space="preserve"> </w:t>
      </w:r>
      <w:r>
        <w:rPr>
          <w:rFonts w:hint="eastAsia"/>
        </w:rPr>
        <w:t xml:space="preserve">的项将由于对称性而消失。因此，</w:t>
      </w:r>
    </w:p>
    <w:p>
      <w:pPr>
        <w:pStyle w:val="a0"/>
      </w:pPr>
      <m:oMathPara>
        <m:oMathParaPr>
          <m:jc m:val="center"/>
        </m:oMathParaPr>
        <m:oMath>
          <m:r>
            <m:rPr>
              <m:sty m:val="p"/>
              <m:scr m:val="double-struck"/>
            </m:rPr>
            <m:t>E</m:t>
          </m:r>
          <m:d>
            <m:dPr>
              <m:begChr m:val="["/>
              <m:endChr m:val="]"/>
              <m:sepChr m:val=""/>
              <m:grow/>
            </m:dPr>
            <m:e>
              <m:r>
                <m:rPr>
                  <m:sty m:val="b"/>
                </m:rPr>
                <m:t>x</m:t>
              </m:r>
            </m:e>
          </m:d>
          <m:r>
            <m:rPr>
              <m:sty m:val="p"/>
            </m:rPr>
            <m:t>=</m:t>
          </m:r>
          <m:r>
            <m:rPr>
              <m:sty m:val="b"/>
            </m:rPr>
            <m:t>μ</m:t>
          </m:r>
          <m:r>
            <m:t>  </m:t>
          </m:r>
          <m:r>
            <m:rPr>
              <m:nor/>
              <m:sty m:val="p"/>
            </m:rPr>
            <m:t>(3.42)</m:t>
          </m:r>
        </m:oMath>
      </m:oMathPara>
    </w:p>
    <w:p>
      <w:pPr>
        <w:pStyle w:val="FirstParagraph"/>
      </w:pPr>
      <w:r>
        <w:rPr>
          <w:rFonts w:hint="eastAsia"/>
        </w:rPr>
        <w:t xml:space="preserve">所以我们将</w:t>
      </w:r>
      <w:r>
        <w:t xml:space="preserve"> </w:t>
      </w:r>
      <m:oMath>
        <m:r>
          <m:rPr>
            <m:sty m:val="b"/>
          </m:rPr>
          <m:t>μ</m:t>
        </m:r>
      </m:oMath>
      <w:r>
        <w:t xml:space="preserve"> </w:t>
      </w:r>
      <w:r>
        <w:rPr>
          <w:rFonts w:hint="eastAsia"/>
        </w:rPr>
        <w:t xml:space="preserve">称为高斯分布的均值。</w:t>
      </w:r>
    </w:p>
    <w:p>
      <w:pPr>
        <w:pStyle w:val="a0"/>
      </w:pPr>
      <w:r>
        <w:rPr>
          <w:rFonts w:hint="eastAsia"/>
        </w:rPr>
        <w:t xml:space="preserve">现在我们考虑高斯分布的二阶矩。在单变量情况下，我们考虑由</w:t>
      </w:r>
      <w:r>
        <w:t xml:space="preserve"> </w:t>
      </w:r>
      <m:oMath>
        <m:r>
          <m:rPr>
            <m:sty m:val="p"/>
            <m:scr m:val="double-struck"/>
          </m:rPr>
          <m:t>E</m:t>
        </m:r>
        <m:d>
          <m:dPr>
            <m:begChr m:val="["/>
            <m:endChr m:val="]"/>
            <m:sepChr m:val=""/>
            <m:grow/>
          </m:dPr>
          <m:e>
            <m:sSup>
              <m:e>
                <m:r>
                  <m:t>x</m:t>
                </m:r>
              </m:e>
              <m:sup>
                <m:r>
                  <m:t>2</m:t>
                </m:r>
              </m:sup>
            </m:sSup>
          </m:e>
        </m:d>
      </m:oMath>
      <w:r>
        <w:t xml:space="preserve"> </w:t>
      </w:r>
      <w:r>
        <w:rPr>
          <w:rFonts w:hint="eastAsia"/>
        </w:rPr>
        <w:t xml:space="preserve">给出的二阶矩。对于多变量高斯分布，有</w:t>
      </w:r>
      <w:r>
        <w:t xml:space="preserve"> </w:t>
      </w:r>
      <m:oMath>
        <m:sSup>
          <m:e>
            <m:r>
              <m:t>D</m:t>
            </m:r>
          </m:e>
          <m:sup>
            <m:r>
              <m:t>2</m:t>
            </m:r>
          </m:sup>
        </m:sSup>
      </m:oMath>
      <w:r>
        <w:t xml:space="preserve"> </w:t>
      </w:r>
      <w:r>
        <w:rPr>
          <w:rFonts w:hint="eastAsia"/>
        </w:rPr>
        <w:t xml:space="preserve">个由</w:t>
      </w:r>
      <w:r>
        <w:t xml:space="preserve"> </w:t>
      </w:r>
      <m:oMath>
        <m:r>
          <m:rPr>
            <m:sty m:val="p"/>
            <m:scr m:val="double-struck"/>
          </m:rPr>
          <m:t>E</m:t>
        </m:r>
        <m:d>
          <m:dPr>
            <m:begChr m:val="["/>
            <m:endChr m:val="]"/>
            <m:sepChr m:val=""/>
            <m:grow/>
          </m:dPr>
          <m:e>
            <m:sSub>
              <m:e>
                <m:r>
                  <m:t>x</m:t>
                </m:r>
              </m:e>
              <m:sub>
                <m:r>
                  <m:t>i</m:t>
                </m:r>
              </m:sub>
            </m:sSub>
            <m:sSub>
              <m:e>
                <m:r>
                  <m:t>x</m:t>
                </m:r>
              </m:e>
              <m:sub>
                <m:r>
                  <m:t>j</m:t>
                </m:r>
              </m:sub>
            </m:sSub>
          </m:e>
        </m:d>
      </m:oMath>
      <w:r>
        <w:t xml:space="preserve"> </w:t>
      </w:r>
      <w:r>
        <w:rPr>
          <w:rFonts w:hint="eastAsia"/>
        </w:rPr>
        <w:t xml:space="preserve">给出的二阶矩，我们可以将它们组合在一起形成矩阵</w:t>
      </w:r>
      <w:r>
        <w:t xml:space="preserve"> </w:t>
      </w:r>
      <m:oMath>
        <m:r>
          <m:rPr>
            <m:sty m:val="p"/>
            <m:scr m:val="double-struck"/>
          </m:rPr>
          <m:t>E</m:t>
        </m:r>
        <m:d>
          <m:dPr>
            <m:begChr m:val="["/>
            <m:endChr m:val="]"/>
            <m:sepChr m:val=""/>
            <m:grow/>
          </m:dPr>
          <m:e>
            <m:sSup>
              <m:e>
                <m:r>
                  <m:rPr>
                    <m:sty m:val="b"/>
                  </m:rPr>
                  <m:t>x</m:t>
                </m:r>
                <m:r>
                  <m:rPr>
                    <m:sty m:val="b"/>
                  </m:rPr>
                  <m:t>x</m:t>
                </m:r>
              </m:e>
              <m:sup>
                <m:r>
                  <m:rPr>
                    <m:sty m:val="p"/>
                  </m:rPr>
                  <m:t>T</m:t>
                </m:r>
              </m:sup>
            </m:sSup>
          </m:e>
        </m:d>
      </m:oMath>
      <w:r>
        <w:t xml:space="preserve"> </w:t>
      </w:r>
      <w:r>
        <w:rPr>
          <w:rFonts w:hint="eastAsia"/>
        </w:rPr>
        <w:t xml:space="preserve">。这个矩阵可以写成</w:t>
      </w:r>
    </w:p>
    <w:p>
      <w:pPr>
        <w:pStyle w:val="a0"/>
      </w:pPr>
      <m:oMathPara>
        <m:oMathParaPr>
          <m:jc m:val="center"/>
        </m:oMathParaPr>
        <m:oMath>
          <m:r>
            <m:rPr>
              <m:sty m:val="p"/>
              <m:scr m:val="double-struck"/>
            </m:rPr>
            <m:t>E</m:t>
          </m:r>
          <m:d>
            <m:dPr>
              <m:begChr m:val="["/>
              <m:endChr m:val="]"/>
              <m:sepChr m:val=""/>
              <m:grow/>
            </m:dPr>
            <m:e>
              <m:sSup>
                <m:e>
                  <m:r>
                    <m:rPr>
                      <m:sty m:val="b"/>
                    </m:rPr>
                    <m:t>x</m:t>
                  </m:r>
                  <m:r>
                    <m:rPr>
                      <m:sty m:val="b"/>
                    </m:rPr>
                    <m:t>x</m:t>
                  </m:r>
                </m:e>
                <m:sup>
                  <m:r>
                    <m:rPr>
                      <m:sty m:val="p"/>
                    </m:rPr>
                    <m:t>T</m:t>
                  </m:r>
                </m:sup>
              </m:sSup>
            </m:e>
          </m:d>
          <m:r>
            <m:rPr>
              <m:sty m:val="p"/>
            </m:rPr>
            <m:t>=</m:t>
          </m:r>
          <m:f>
            <m:fPr>
              <m:type m:val="bar"/>
            </m:fPr>
            <m:num>
              <m:r>
                <m:t>1</m:t>
              </m:r>
            </m:num>
            <m:den>
              <m:sSup>
                <m:e>
                  <m:d>
                    <m:dPr>
                      <m:begChr m:val="("/>
                      <m:endChr m:val=")"/>
                      <m:sepChr m:val=""/>
                      <m:grow/>
                    </m:dPr>
                    <m:e>
                      <m:r>
                        <m:t>2</m:t>
                      </m:r>
                      <m:r>
                        <m:t>π</m:t>
                      </m:r>
                    </m:e>
                  </m:d>
                </m:e>
                <m:sup>
                  <m:r>
                    <m:t>D</m:t>
                  </m:r>
                  <m:r>
                    <m:rPr>
                      <m:sty m:val="p"/>
                    </m:rPr>
                    <m:t>/</m:t>
                  </m:r>
                  <m:r>
                    <m:t>2</m:t>
                  </m:r>
                </m:sup>
              </m:sSup>
            </m:den>
          </m:f>
          <m:f>
            <m:fPr>
              <m:type m:val="bar"/>
            </m:fPr>
            <m:num>
              <m:r>
                <m:t>1</m:t>
              </m:r>
            </m:num>
            <m:den>
              <m:sSup>
                <m:e>
                  <m:d>
                    <m:dPr>
                      <m:begChr m:val="|"/>
                      <m:endChr m:val="|"/>
                      <m:sepChr m:val=""/>
                      <m:grow/>
                    </m:dPr>
                    <m:e>
                      <m:r>
                        <m:rPr>
                          <m:sty m:val="b"/>
                        </m:rPr>
                        <m:t>∑</m:t>
                      </m:r>
                    </m:e>
                  </m:d>
                </m:e>
                <m:sup>
                  <m:r>
                    <m:t>1</m:t>
                  </m:r>
                  <m:r>
                    <m:rPr>
                      <m:sty m:val="p"/>
                    </m:rPr>
                    <m:t>/</m:t>
                  </m:r>
                  <m:r>
                    <m:t>2</m:t>
                  </m:r>
                </m:sup>
              </m:sSup>
            </m:den>
          </m:f>
          <m:r>
            <m:rPr>
              <m:sty m:val="p"/>
            </m:rPr>
            <m:t>∫</m:t>
          </m:r>
          <m:r>
            <m:rPr>
              <m:sty m:val="p"/>
            </m:rPr>
            <m:t>exp</m:t>
          </m:r>
          <m:d>
            <m:dPr>
              <m:begChr m:val="{"/>
              <m:endChr m:val="}"/>
              <m:sepChr m:val=""/>
              <m:grow/>
            </m:dPr>
            <m:e>
              <m:r>
                <m:rPr>
                  <m:sty m:val="p"/>
                </m:rPr>
                <m:t>−</m:t>
              </m:r>
              <m:f>
                <m:fPr>
                  <m:type m:val="bar"/>
                </m:fPr>
                <m:num>
                  <m:r>
                    <m:t>1</m:t>
                  </m:r>
                </m:num>
                <m:den>
                  <m:r>
                    <m:t>2</m:t>
                  </m:r>
                </m:den>
              </m:f>
              <m:sSup>
                <m:e>
                  <m:d>
                    <m:dPr>
                      <m:begChr m:val="("/>
                      <m:endChr m:val=")"/>
                      <m:sepChr m:val=""/>
                      <m:grow/>
                    </m:dPr>
                    <m:e>
                      <m:r>
                        <m:rPr>
                          <m:sty m:val="b"/>
                        </m:rPr>
                        <m:t>x</m:t>
                      </m:r>
                      <m:r>
                        <m:rPr>
                          <m:sty m:val="p"/>
                        </m:rPr>
                        <m:t>−</m:t>
                      </m:r>
                      <m:r>
                        <m:rPr>
                          <m:sty m:val="b"/>
                        </m:rPr>
                        <m:t>μ</m:t>
                      </m:r>
                    </m:e>
                  </m:d>
                </m:e>
                <m:sup>
                  <m:r>
                    <m:rPr>
                      <m:sty m:val="p"/>
                    </m:rPr>
                    <m:t>T</m:t>
                  </m:r>
                </m:sup>
              </m:sSup>
              <m:sSup>
                <m:e>
                  <m:r>
                    <m:rPr>
                      <m:sty m:val="b"/>
                    </m:rPr>
                    <m:t>∑</m:t>
                  </m:r>
                </m:e>
                <m:sup>
                  <m:r>
                    <m:rPr>
                      <m:sty m:val="p"/>
                    </m:rPr>
                    <m:t>−</m:t>
                  </m:r>
                  <m:r>
                    <m:t>1</m:t>
                  </m:r>
                </m:sup>
              </m:sSup>
              <m:d>
                <m:dPr>
                  <m:begChr m:val="("/>
                  <m:endChr m:val=")"/>
                  <m:sepChr m:val=""/>
                  <m:grow/>
                </m:dPr>
                <m:e>
                  <m:r>
                    <m:rPr>
                      <m:sty m:val="b"/>
                    </m:rPr>
                    <m:t>x</m:t>
                  </m:r>
                  <m:r>
                    <m:rPr>
                      <m:sty m:val="p"/>
                    </m:rPr>
                    <m:t>−</m:t>
                  </m:r>
                  <m:r>
                    <m:rPr>
                      <m:sty m:val="b"/>
                    </m:rPr>
                    <m:t>μ</m:t>
                  </m:r>
                </m:e>
              </m:d>
            </m:e>
          </m:d>
          <m:sSup>
            <m:e>
              <m:r>
                <m:rPr>
                  <m:sty m:val="b"/>
                </m:rPr>
                <m:t>x</m:t>
              </m:r>
              <m:r>
                <m:rPr>
                  <m:sty m:val="b"/>
                </m:rPr>
                <m:t>x</m:t>
              </m:r>
            </m:e>
            <m:sup>
              <m:r>
                <m:rPr>
                  <m:sty m:val="p"/>
                </m:rPr>
                <m:t>T</m:t>
              </m:r>
            </m:sup>
          </m:sSup>
          <m:r>
            <m:rPr>
              <m:sty m:val="p"/>
            </m:rPr>
            <m:t>d</m:t>
          </m:r>
          <m:r>
            <m:rPr>
              <m:sty m:val="b"/>
            </m:rPr>
            <m:t>x</m:t>
          </m:r>
        </m:oMath>
      </m:oMathPara>
    </w:p>
    <w:p>
      <w:pPr>
        <w:pStyle w:val="FirstParagraph"/>
      </w:pPr>
      <m:oMathPara>
        <m:oMathParaPr>
          <m:jc m:val="center"/>
        </m:oMathParaPr>
        <m:oMath>
          <m:r>
            <m:rPr>
              <m:sty m:val="p"/>
            </m:rPr>
            <m:t>=</m:t>
          </m:r>
          <m:f>
            <m:fPr>
              <m:type m:val="bar"/>
            </m:fPr>
            <m:num>
              <m:r>
                <m:t>1</m:t>
              </m:r>
            </m:num>
            <m:den>
              <m:sSup>
                <m:e>
                  <m:d>
                    <m:dPr>
                      <m:begChr m:val="("/>
                      <m:endChr m:val=")"/>
                      <m:sepChr m:val=""/>
                      <m:grow/>
                    </m:dPr>
                    <m:e>
                      <m:r>
                        <m:t>2</m:t>
                      </m:r>
                      <m:r>
                        <m:t>π</m:t>
                      </m:r>
                    </m:e>
                  </m:d>
                </m:e>
                <m:sup>
                  <m:r>
                    <m:t>D</m:t>
                  </m:r>
                  <m:r>
                    <m:rPr>
                      <m:sty m:val="p"/>
                    </m:rPr>
                    <m:t>/</m:t>
                  </m:r>
                  <m:r>
                    <m:t>2</m:t>
                  </m:r>
                </m:sup>
              </m:sSup>
            </m:den>
          </m:f>
          <m:f>
            <m:fPr>
              <m:type m:val="bar"/>
            </m:fPr>
            <m:num>
              <m:r>
                <m:t>1</m:t>
              </m:r>
            </m:num>
            <m:den>
              <m:sSup>
                <m:e>
                  <m:d>
                    <m:dPr>
                      <m:begChr m:val="|"/>
                      <m:endChr m:val="|"/>
                      <m:sepChr m:val=""/>
                      <m:grow/>
                    </m:dPr>
                    <m:e>
                      <m:r>
                        <m:rPr>
                          <m:sty m:val="b"/>
                        </m:rPr>
                        <m:t>∑</m:t>
                      </m:r>
                    </m:e>
                  </m:d>
                </m:e>
                <m:sup>
                  <m:r>
                    <m:t>1</m:t>
                  </m:r>
                  <m:r>
                    <m:rPr>
                      <m:sty m:val="p"/>
                    </m:rPr>
                    <m:t>/</m:t>
                  </m:r>
                  <m:r>
                    <m:t>2</m:t>
                  </m:r>
                </m:sup>
              </m:sSup>
            </m:den>
          </m:f>
          <m:r>
            <m:rPr>
              <m:sty m:val="p"/>
            </m:rPr>
            <m:t>∫</m:t>
          </m:r>
          <m:r>
            <m:rPr>
              <m:sty m:val="p"/>
            </m:rPr>
            <m:t>exp</m:t>
          </m:r>
          <m:d>
            <m:dPr>
              <m:begChr m:val="{"/>
              <m:endChr m:val="}"/>
              <m:sepChr m:val=""/>
              <m:grow/>
            </m:dPr>
            <m:e>
              <m:r>
                <m:rPr>
                  <m:sty m:val="p"/>
                </m:rPr>
                <m:t>−</m:t>
              </m:r>
              <m:f>
                <m:fPr>
                  <m:type m:val="bar"/>
                </m:fPr>
                <m:num>
                  <m:r>
                    <m:t>1</m:t>
                  </m:r>
                </m:num>
                <m:den>
                  <m:r>
                    <m:t>2</m:t>
                  </m:r>
                </m:den>
              </m:f>
              <m:sSup>
                <m:e>
                  <m:r>
                    <m:rPr>
                      <m:sty m:val="b"/>
                    </m:rPr>
                    <m:t>z</m:t>
                  </m:r>
                </m:e>
                <m:sup>
                  <m:r>
                    <m:rPr>
                      <m:sty m:val="p"/>
                    </m:rPr>
                    <m:t>T</m:t>
                  </m:r>
                </m:sup>
              </m:sSup>
              <m:sSup>
                <m:e>
                  <m:r>
                    <m:rPr>
                      <m:sty m:val="b"/>
                    </m:rPr>
                    <m:t>∑</m:t>
                  </m:r>
                </m:e>
                <m:sup>
                  <m:r>
                    <m:rPr>
                      <m:sty m:val="p"/>
                    </m:rPr>
                    <m:t>−</m:t>
                  </m:r>
                  <m:r>
                    <m:t>1</m:t>
                  </m:r>
                </m:sup>
              </m:sSup>
              <m:r>
                <m:rPr>
                  <m:sty m:val="b"/>
                </m:rPr>
                <m:t>z</m:t>
              </m:r>
            </m:e>
          </m:d>
          <m:d>
            <m:dPr>
              <m:begChr m:val="("/>
              <m:endChr m:val=")"/>
              <m:sepChr m:val=""/>
              <m:grow/>
            </m:dPr>
            <m:e>
              <m:r>
                <m:rPr>
                  <m:sty m:val="b"/>
                </m:rPr>
                <m:t>z</m:t>
              </m:r>
              <m:r>
                <m:rPr>
                  <m:sty m:val="p"/>
                </m:rPr>
                <m:t>+</m:t>
              </m:r>
              <m:r>
                <m:rPr>
                  <m:sty m:val="b"/>
                </m:rPr>
                <m:t>μ</m:t>
              </m:r>
            </m:e>
          </m:d>
          <m:sSup>
            <m:e>
              <m:d>
                <m:dPr>
                  <m:begChr m:val="("/>
                  <m:endChr m:val=")"/>
                  <m:sepChr m:val=""/>
                  <m:grow/>
                </m:dPr>
                <m:e>
                  <m:r>
                    <m:rPr>
                      <m:sty m:val="b"/>
                    </m:rPr>
                    <m:t>z</m:t>
                  </m:r>
                  <m:r>
                    <m:rPr>
                      <m:sty m:val="p"/>
                    </m:rPr>
                    <m:t>+</m:t>
                  </m:r>
                  <m:r>
                    <m:rPr>
                      <m:sty m:val="b"/>
                    </m:rPr>
                    <m:t>μ</m:t>
                  </m:r>
                </m:e>
              </m:d>
            </m:e>
            <m:sup>
              <m:r>
                <m:rPr>
                  <m:sty m:val="p"/>
                </m:rPr>
                <m:t>T</m:t>
              </m:r>
            </m:sup>
          </m:sSup>
          <m:r>
            <m:rPr>
              <m:sty m:val="p"/>
            </m:rPr>
            <m:t>d</m:t>
          </m:r>
          <m:r>
            <m:rPr>
              <m:sty m:val="b"/>
            </m:rPr>
            <m:t>z</m:t>
          </m:r>
          <m:r>
            <m:t>  </m:t>
          </m:r>
          <m:r>
            <m:rPr>
              <m:nor/>
              <m:sty m:val="p"/>
            </m:rPr>
            <m:t>(3.43)</m:t>
          </m:r>
        </m:oMath>
      </m:oMathPara>
    </w:p>
    <w:p>
      <w:pPr>
        <w:pStyle w:val="FirstParagraph"/>
      </w:pPr>
      <w:r>
        <w:rPr>
          <w:rFonts w:hint="eastAsia"/>
        </w:rPr>
        <w:t xml:space="preserve">这里我们再次使用</w:t>
      </w:r>
      <w:r>
        <w:t xml:space="preserve"> </w:t>
      </w:r>
      <m:oMath>
        <m:r>
          <m:rPr>
            <m:sty m:val="b"/>
          </m:rPr>
          <m:t>z</m:t>
        </m:r>
        <m:r>
          <m:rPr>
            <m:sty m:val="p"/>
          </m:rPr>
          <m:t>=</m:t>
        </m:r>
        <m:r>
          <m:rPr>
            <m:sty m:val="b"/>
          </m:rPr>
          <m:t>x</m:t>
        </m:r>
        <m:r>
          <m:rPr>
            <m:sty m:val="p"/>
          </m:rPr>
          <m:t>−</m:t>
        </m:r>
        <m:r>
          <m:rPr>
            <m:sty m:val="b"/>
          </m:rPr>
          <m:t>μ</m:t>
        </m:r>
      </m:oMath>
      <w:r>
        <w:t xml:space="preserve"> </w:t>
      </w:r>
      <w:r>
        <w:rPr>
          <w:rFonts w:hint="eastAsia"/>
        </w:rPr>
        <w:t xml:space="preserve">进行了变量替换。注意，涉及</w:t>
      </w:r>
      <w:r>
        <w:t xml:space="preserve"> </w:t>
      </w:r>
      <m:oMath>
        <m:r>
          <m:rPr>
            <m:sty m:val="b"/>
          </m:rPr>
          <m:t>μ</m:t>
        </m:r>
        <m:sSup>
          <m:e>
            <m:r>
              <m:rPr>
                <m:sty m:val="b"/>
              </m:rPr>
              <m:t>z</m:t>
            </m:r>
          </m:e>
          <m:sup>
            <m:r>
              <m:rPr>
                <m:sty m:val="p"/>
              </m:rPr>
              <m:t>T</m:t>
            </m:r>
          </m:sup>
        </m:sSup>
      </m:oMath>
      <w:r>
        <w:t xml:space="preserve"> </w:t>
      </w:r>
      <w:r>
        <w:rPr>
          <w:rFonts w:hint="eastAsia"/>
        </w:rPr>
        <w:t xml:space="preserve">和</w:t>
      </w:r>
      <w:r>
        <w:t xml:space="preserve"> </w:t>
      </w:r>
      <m:oMath>
        <m:sSup>
          <m:e>
            <m:r>
              <m:rPr>
                <m:sty m:val="b"/>
              </m:rPr>
              <m:t>μ</m:t>
            </m:r>
          </m:e>
          <m:sup>
            <m:r>
              <m:rPr>
                <m:sty m:val="p"/>
              </m:rPr>
              <m:t>T</m:t>
            </m:r>
          </m:sup>
        </m:sSup>
        <m:r>
          <m:rPr>
            <m:sty m:val="b"/>
          </m:rPr>
          <m:t>z</m:t>
        </m:r>
      </m:oMath>
      <w:r>
        <w:t xml:space="preserve"> </w:t>
      </w:r>
      <w:r>
        <w:rPr>
          <w:rFonts w:hint="eastAsia"/>
        </w:rPr>
        <w:t xml:space="preserve">的交叉项将再次由于对称性而消失。项</w:t>
      </w:r>
      <w:r>
        <w:t xml:space="preserve"> </w:t>
      </w:r>
      <m:oMath>
        <m:r>
          <m:rPr>
            <m:sty m:val="b"/>
          </m:rPr>
          <m:t>μ</m:t>
        </m:r>
        <m:sSup>
          <m:e>
            <m:r>
              <m:rPr>
                <m:sty m:val="b"/>
              </m:rPr>
              <m:t>μ</m:t>
            </m:r>
          </m:e>
          <m:sup>
            <m:r>
              <m:rPr>
                <m:sty m:val="p"/>
              </m:rPr>
              <m:t>T</m:t>
            </m:r>
          </m:sup>
        </m:sSup>
      </m:oMath>
      <w:r>
        <w:t xml:space="preserve"> </w:t>
      </w:r>
      <w:r>
        <w:rPr>
          <w:rFonts w:hint="eastAsia"/>
        </w:rPr>
        <w:t xml:space="preserve">是常数，可以提到积分外面，由于高斯分布是归一化的，积分本身的值为</w:t>
      </w:r>
      <w:r>
        <w:t xml:space="preserve"> </w:t>
      </w:r>
      <w:r>
        <w:rPr>
          <w:rFonts w:hint="eastAsia"/>
        </w:rPr>
        <w:t xml:space="preserve">1。考虑涉及</w:t>
      </w:r>
      <w:r>
        <w:t xml:space="preserve"> </w:t>
      </w:r>
      <m:oMath>
        <m:sSup>
          <m:e>
            <m:r>
              <m:rPr>
                <m:sty m:val="b"/>
              </m:rPr>
              <m:t>z</m:t>
            </m:r>
            <m:r>
              <m:rPr>
                <m:sty m:val="b"/>
              </m:rPr>
              <m:t>z</m:t>
            </m:r>
          </m:e>
          <m:sup>
            <m:r>
              <m:rPr>
                <m:sty m:val="p"/>
              </m:rPr>
              <m:t>T</m:t>
            </m:r>
          </m:sup>
        </m:sSup>
      </m:oMath>
      <w:r>
        <w:t xml:space="preserve"> </w:t>
      </w:r>
      <w:r>
        <w:rPr>
          <w:rFonts w:hint="eastAsia"/>
        </w:rPr>
        <w:t xml:space="preserve">的项。同样，我们可以利用由</w:t>
      </w:r>
      <w:r>
        <w:t xml:space="preserve"> (3.28) </w:t>
      </w:r>
      <w:r>
        <w:rPr>
          <w:rFonts w:hint="eastAsia"/>
        </w:rPr>
        <w:t xml:space="preserve">给出的协方差矩阵的特征向量展开，再结合特征向量集的完备性，写成</w:t>
      </w:r>
    </w:p>
    <w:p>
      <w:pPr>
        <w:pStyle w:val="a0"/>
      </w:pPr>
      <m:oMathPara>
        <m:oMathParaPr>
          <m:jc m:val="center"/>
        </m:oMathParaPr>
        <m:oMath>
          <m:r>
            <m:rPr>
              <m:sty m:val="b"/>
            </m:rPr>
            <m:t>z</m:t>
          </m:r>
          <m:r>
            <m:rPr>
              <m:sty m:val="p"/>
            </m:rPr>
            <m:t>=</m:t>
          </m:r>
          <m:nary>
            <m:naryPr>
              <m:chr m:val="∑"/>
              <m:limLoc m:val="undOvr"/>
              <m:subHide m:val="off"/>
              <m:supHide m:val="off"/>
            </m:naryPr>
            <m:sub>
              <m:r>
                <m:t>j</m:t>
              </m:r>
              <m:r>
                <m:rPr>
                  <m:sty m:val="p"/>
                </m:rPr>
                <m:t>=</m:t>
              </m:r>
              <m:r>
                <m:t>1</m:t>
              </m:r>
            </m:sub>
            <m:sup>
              <m:r>
                <m:t>D</m:t>
              </m:r>
            </m:sup>
            <m:e>
              <m:sSub>
                <m:e>
                  <m:r>
                    <m:t>y</m:t>
                  </m:r>
                </m:e>
                <m:sub>
                  <m:r>
                    <m:t>j</m:t>
                  </m:r>
                </m:sub>
              </m:sSub>
            </m:e>
          </m:nary>
          <m:sSub>
            <m:e>
              <m:r>
                <m:rPr>
                  <m:sty m:val="b"/>
                </m:rPr>
                <m:t>u</m:t>
              </m:r>
            </m:e>
            <m:sub>
              <m:r>
                <m:t>j</m:t>
              </m:r>
            </m:sub>
          </m:sSub>
          <m:r>
            <m:t>  </m:t>
          </m:r>
          <m:r>
            <m:rPr>
              <m:nor/>
              <m:sty m:val="p"/>
            </m:rPr>
            <m:t>(3.44)</m:t>
          </m:r>
        </m:oMath>
      </m:oMathPara>
    </w:p>
    <w:p>
      <w:pPr>
        <w:pStyle w:val="FirstParagraph"/>
      </w:pPr>
      <w:r>
        <w:rPr>
          <w:rFonts w:hint="eastAsia"/>
        </w:rPr>
        <w:t xml:space="preserve">其中</w:t>
      </w:r>
      <w:r>
        <w:t xml:space="preserve"> </w:t>
      </w:r>
      <m:oMath>
        <m:sSub>
          <m:e>
            <m:r>
              <m:t>y</m:t>
            </m:r>
          </m:e>
          <m:sub>
            <m:r>
              <m:t>j</m:t>
            </m:r>
          </m:sub>
        </m:sSub>
        <m:r>
          <m:rPr>
            <m:sty m:val="p"/>
          </m:rPr>
          <m:t>=</m:t>
        </m:r>
        <m:sSubSup>
          <m:e>
            <m:r>
              <m:rPr>
                <m:sty m:val="b"/>
              </m:rPr>
              <m:t>u</m:t>
            </m:r>
          </m:e>
          <m:sub>
            <m:r>
              <m:t>j</m:t>
            </m:r>
          </m:sub>
          <m:sup>
            <m:r>
              <m:rPr>
                <m:sty m:val="p"/>
              </m:rPr>
              <m:t>T</m:t>
            </m:r>
          </m:sup>
        </m:sSubSup>
        <m:r>
          <m:rPr>
            <m:sty m:val="b"/>
          </m:rPr>
          <m:t>z</m:t>
        </m:r>
      </m:oMath>
      <w:r>
        <w:t xml:space="preserve"> </w:t>
      </w:r>
      <w:r>
        <w:rPr>
          <w:rFonts w:hint="eastAsia"/>
        </w:rPr>
        <w:t xml:space="preserve">，由此可得</w:t>
      </w:r>
    </w:p>
    <w:p>
      <w:pPr>
        <w:pStyle w:val="a0"/>
      </w:pPr>
      <m:oMathPara>
        <m:oMathParaPr>
          <m:jc m:val="center"/>
        </m:oMathParaPr>
        <m:oMath>
          <m:f>
            <m:fPr>
              <m:type m:val="bar"/>
            </m:fPr>
            <m:num>
              <m:r>
                <m:t>1</m:t>
              </m:r>
            </m:num>
            <m:den>
              <m:sSup>
                <m:e>
                  <m:d>
                    <m:dPr>
                      <m:begChr m:val="("/>
                      <m:endChr m:val=")"/>
                      <m:sepChr m:val=""/>
                      <m:grow/>
                    </m:dPr>
                    <m:e>
                      <m:r>
                        <m:t>2</m:t>
                      </m:r>
                      <m:r>
                        <m:t>π</m:t>
                      </m:r>
                    </m:e>
                  </m:d>
                </m:e>
                <m:sup>
                  <m:r>
                    <m:t>D</m:t>
                  </m:r>
                  <m:r>
                    <m:rPr>
                      <m:sty m:val="p"/>
                    </m:rPr>
                    <m:t>/</m:t>
                  </m:r>
                  <m:r>
                    <m:t>2</m:t>
                  </m:r>
                </m:sup>
              </m:sSup>
            </m:den>
          </m:f>
          <m:f>
            <m:fPr>
              <m:type m:val="bar"/>
            </m:fPr>
            <m:num>
              <m:r>
                <m:t>1</m:t>
              </m:r>
            </m:num>
            <m:den>
              <m:sSup>
                <m:e>
                  <m:d>
                    <m:dPr>
                      <m:begChr m:val="|"/>
                      <m:endChr m:val="|"/>
                      <m:sepChr m:val=""/>
                      <m:grow/>
                    </m:dPr>
                    <m:e>
                      <m:r>
                        <m:rPr>
                          <m:sty m:val="b"/>
                        </m:rPr>
                        <m:t>∑</m:t>
                      </m:r>
                    </m:e>
                  </m:d>
                </m:e>
                <m:sup>
                  <m:r>
                    <m:t>1</m:t>
                  </m:r>
                  <m:r>
                    <m:rPr>
                      <m:sty m:val="p"/>
                    </m:rPr>
                    <m:t>/</m:t>
                  </m:r>
                  <m:r>
                    <m:t>2</m:t>
                  </m:r>
                </m:sup>
              </m:sSup>
            </m:den>
          </m:f>
          <m:r>
            <m:rPr>
              <m:sty m:val="p"/>
            </m:rPr>
            <m:t>∫</m:t>
          </m:r>
          <m:r>
            <m:rPr>
              <m:sty m:val="p"/>
            </m:rPr>
            <m:t>exp</m:t>
          </m:r>
          <m:d>
            <m:dPr>
              <m:begChr m:val="{"/>
              <m:endChr m:val="}"/>
              <m:sepChr m:val=""/>
              <m:grow/>
            </m:dPr>
            <m:e>
              <m:r>
                <m:rPr>
                  <m:sty m:val="p"/>
                </m:rPr>
                <m:t>−</m:t>
              </m:r>
              <m:f>
                <m:fPr>
                  <m:type m:val="bar"/>
                </m:fPr>
                <m:num>
                  <m:r>
                    <m:t>1</m:t>
                  </m:r>
                </m:num>
                <m:den>
                  <m:r>
                    <m:t>2</m:t>
                  </m:r>
                </m:den>
              </m:f>
              <m:sSup>
                <m:e>
                  <m:r>
                    <m:rPr>
                      <m:sty m:val="b"/>
                    </m:rPr>
                    <m:t>z</m:t>
                  </m:r>
                </m:e>
                <m:sup>
                  <m:r>
                    <m:rPr>
                      <m:sty m:val="p"/>
                    </m:rPr>
                    <m:t>T</m:t>
                  </m:r>
                </m:sup>
              </m:sSup>
              <m:sSup>
                <m:e>
                  <m:r>
                    <m:rPr>
                      <m:sty m:val="b"/>
                    </m:rPr>
                    <m:t>∑</m:t>
                  </m:r>
                </m:e>
                <m:sup>
                  <m:r>
                    <m:rPr>
                      <m:sty m:val="p"/>
                    </m:rPr>
                    <m:t>−</m:t>
                  </m:r>
                  <m:r>
                    <m:t>1</m:t>
                  </m:r>
                </m:sup>
              </m:sSup>
              <m:r>
                <m:rPr>
                  <m:sty m:val="b"/>
                </m:rPr>
                <m:t>z</m:t>
              </m:r>
            </m:e>
          </m:d>
          <m:r>
            <m:rPr>
              <m:sty m:val="b"/>
            </m:rPr>
            <m:t>z</m:t>
          </m:r>
          <m:sSup>
            <m:e>
              <m:r>
                <m:rPr>
                  <m:sty m:val="b"/>
                </m:rPr>
                <m:t>z</m:t>
              </m:r>
            </m:e>
            <m:sup>
              <m:r>
                <m:rPr>
                  <m:sty m:val="p"/>
                </m:rPr>
                <m:t>T</m:t>
              </m:r>
            </m:sup>
          </m:sSup>
          <m:r>
            <m:rPr>
              <m:sty m:val="p"/>
            </m:rPr>
            <m:t>d</m:t>
          </m:r>
          <m:r>
            <m:rPr>
              <m:sty m:val="b"/>
            </m:rPr>
            <m:t>z</m:t>
          </m:r>
        </m:oMath>
      </m:oMathPara>
    </w:p>
    <w:p>
      <w:pPr>
        <w:pStyle w:val="FirstParagraph"/>
      </w:pPr>
      <m:oMathPara>
        <m:oMathParaPr>
          <m:jc m:val="center"/>
        </m:oMathParaPr>
        <m:oMath>
          <m:r>
            <m:rPr>
              <m:sty m:val="p"/>
            </m:rPr>
            <m:t>=</m:t>
          </m:r>
          <m:f>
            <m:fPr>
              <m:type m:val="bar"/>
            </m:fPr>
            <m:num>
              <m:r>
                <m:t>1</m:t>
              </m:r>
            </m:num>
            <m:den>
              <m:sSup>
                <m:e>
                  <m:d>
                    <m:dPr>
                      <m:begChr m:val="("/>
                      <m:endChr m:val=")"/>
                      <m:sepChr m:val=""/>
                      <m:grow/>
                    </m:dPr>
                    <m:e>
                      <m:r>
                        <m:t>2</m:t>
                      </m:r>
                      <m:r>
                        <m:t>π</m:t>
                      </m:r>
                    </m:e>
                  </m:d>
                </m:e>
                <m:sup>
                  <m:r>
                    <m:t>D</m:t>
                  </m:r>
                  <m:r>
                    <m:rPr>
                      <m:sty m:val="p"/>
                    </m:rPr>
                    <m:t>/</m:t>
                  </m:r>
                  <m:r>
                    <m:t>2</m:t>
                  </m:r>
                </m:sup>
              </m:sSup>
            </m:den>
          </m:f>
          <m:f>
            <m:fPr>
              <m:type m:val="bar"/>
            </m:fPr>
            <m:num>
              <m:r>
                <m:t>1</m:t>
              </m:r>
            </m:num>
            <m:den>
              <m:sSup>
                <m:e>
                  <m:d>
                    <m:dPr>
                      <m:begChr m:val="|"/>
                      <m:endChr m:val="|"/>
                      <m:sepChr m:val=""/>
                      <m:grow/>
                    </m:dPr>
                    <m:e>
                      <m:r>
                        <m:rPr>
                          <m:sty m:val="b"/>
                        </m:rPr>
                        <m:t>∑</m:t>
                      </m:r>
                    </m:e>
                  </m:d>
                </m:e>
                <m:sup>
                  <m:r>
                    <m:t>1</m:t>
                  </m:r>
                  <m:r>
                    <m:rPr>
                      <m:sty m:val="p"/>
                    </m:rPr>
                    <m:t>/</m:t>
                  </m:r>
                  <m:r>
                    <m:t>2</m:t>
                  </m:r>
                </m:sup>
              </m:sSup>
            </m:den>
          </m:f>
          <m:nary>
            <m:naryPr>
              <m:chr m:val="∑"/>
              <m:limLoc m:val="undOvr"/>
              <m:subHide m:val="off"/>
              <m:supHide m:val="off"/>
            </m:naryPr>
            <m:sub>
              <m:r>
                <m:t>i</m:t>
              </m:r>
              <m:r>
                <m:rPr>
                  <m:sty m:val="p"/>
                </m:rPr>
                <m:t>=</m:t>
              </m:r>
              <m:r>
                <m:t>1</m:t>
              </m:r>
            </m:sub>
            <m:sup>
              <m:r>
                <m:t>D</m:t>
              </m:r>
            </m:sup>
            <m:e>
              <m:nary>
                <m:naryPr>
                  <m:chr m:val="∑"/>
                  <m:limLoc m:val="undOvr"/>
                  <m:subHide m:val="off"/>
                  <m:supHide m:val="off"/>
                </m:naryPr>
                <m:sub>
                  <m:r>
                    <m:t>j</m:t>
                  </m:r>
                  <m:r>
                    <m:rPr>
                      <m:sty m:val="p"/>
                    </m:rPr>
                    <m:t>=</m:t>
                  </m:r>
                  <m:r>
                    <m:t>1</m:t>
                  </m:r>
                </m:sub>
                <m:sup>
                  <m:r>
                    <m:t>D</m:t>
                  </m:r>
                </m:sup>
                <m:e>
                  <m:sSub>
                    <m:e>
                      <m:r>
                        <m:rPr>
                          <m:sty m:val="b"/>
                        </m:rPr>
                        <m:t>u</m:t>
                      </m:r>
                    </m:e>
                    <m:sub>
                      <m:r>
                        <m:t>i</m:t>
                      </m:r>
                    </m:sub>
                  </m:sSub>
                </m:e>
              </m:nary>
            </m:e>
          </m:nary>
          <m:sSubSup>
            <m:e>
              <m:r>
                <m:rPr>
                  <m:sty m:val="b"/>
                </m:rPr>
                <m:t>u</m:t>
              </m:r>
            </m:e>
            <m:sub>
              <m:r>
                <m:t>j</m:t>
              </m:r>
            </m:sub>
            <m:sup>
              <m:r>
                <m:rPr>
                  <m:sty m:val="p"/>
                </m:rPr>
                <m:t>T</m:t>
              </m:r>
            </m:sup>
          </m:sSubSup>
          <m:r>
            <m:rPr>
              <m:sty m:val="p"/>
            </m:rPr>
            <m:t>∫</m:t>
          </m:r>
          <m:r>
            <m:rPr>
              <m:sty m:val="p"/>
            </m:rPr>
            <m:t>exp</m:t>
          </m:r>
          <m:d>
            <m:dPr>
              <m:begChr m:val="{"/>
              <m:endChr m:val="}"/>
              <m:sepChr m:val=""/>
              <m:grow/>
            </m:dPr>
            <m:e>
              <m:r>
                <m:rPr>
                  <m:sty m:val="p"/>
                </m:rPr>
                <m:t>−</m:t>
              </m:r>
              <m:nary>
                <m:naryPr>
                  <m:chr m:val="∑"/>
                  <m:limLoc m:val="undOvr"/>
                  <m:subHide m:val="off"/>
                  <m:supHide m:val="off"/>
                </m:naryPr>
                <m:sub>
                  <m:r>
                    <m:t>k</m:t>
                  </m:r>
                  <m:r>
                    <m:rPr>
                      <m:sty m:val="p"/>
                    </m:rPr>
                    <m:t>=</m:t>
                  </m:r>
                  <m:r>
                    <m:t>1</m:t>
                  </m:r>
                </m:sub>
                <m:sup>
                  <m:r>
                    <m:t>D</m:t>
                  </m:r>
                </m:sup>
                <m:e>
                  <m:f>
                    <m:fPr>
                      <m:type m:val="bar"/>
                    </m:fPr>
                    <m:num>
                      <m:sSubSup>
                        <m:e>
                          <m:r>
                            <m:t>y</m:t>
                          </m:r>
                        </m:e>
                        <m:sub>
                          <m:r>
                            <m:t>k</m:t>
                          </m:r>
                        </m:sub>
                        <m:sup>
                          <m:r>
                            <m:t>2</m:t>
                          </m:r>
                        </m:sup>
                      </m:sSubSup>
                    </m:num>
                    <m:den>
                      <m:r>
                        <m:t>2</m:t>
                      </m:r>
                      <m:sSub>
                        <m:e>
                          <m:r>
                            <m:t>λ</m:t>
                          </m:r>
                        </m:e>
                        <m:sub>
                          <m:r>
                            <m:t>k</m:t>
                          </m:r>
                        </m:sub>
                      </m:sSub>
                    </m:den>
                  </m:f>
                </m:e>
              </m:nary>
            </m:e>
          </m:d>
          <m:sSub>
            <m:e>
              <m:r>
                <m:t>y</m:t>
              </m:r>
            </m:e>
            <m:sub>
              <m:r>
                <m:t>i</m:t>
              </m:r>
            </m:sub>
          </m:sSub>
          <m:sSub>
            <m:e>
              <m:r>
                <m:t>y</m:t>
              </m:r>
            </m:e>
            <m:sub>
              <m:r>
                <m:t>j</m:t>
              </m:r>
            </m:sub>
          </m:sSub>
          <m:r>
            <m:rPr>
              <m:sty m:val="p"/>
            </m:rPr>
            <m:t> </m:t>
          </m:r>
          <m:r>
            <m:rPr>
              <m:sty m:val="p"/>
            </m:rPr>
            <m:t>d</m:t>
          </m:r>
          <m:r>
            <m:rPr>
              <m:sty m:val="b"/>
            </m:rPr>
            <m:t>y</m:t>
          </m:r>
        </m:oMath>
      </m:oMathPara>
    </w:p>
    <w:p>
      <w:pPr>
        <w:pStyle w:val="FirstParagraph"/>
      </w:pPr>
      <m:oMathPara>
        <m:oMathParaPr>
          <m:jc m:val="center"/>
        </m:oMathParaPr>
        <m:oMath>
          <m:r>
            <m:rPr>
              <m:sty m:val="p"/>
            </m:rPr>
            <m:t>=</m:t>
          </m:r>
          <m:nary>
            <m:naryPr>
              <m:chr m:val="∑"/>
              <m:limLoc m:val="undOvr"/>
              <m:subHide m:val="off"/>
              <m:supHide m:val="off"/>
            </m:naryPr>
            <m:sub>
              <m:r>
                <m:t>i</m:t>
              </m:r>
              <m:r>
                <m:rPr>
                  <m:sty m:val="p"/>
                </m:rPr>
                <m:t>=</m:t>
              </m:r>
              <m:r>
                <m:t>1</m:t>
              </m:r>
            </m:sub>
            <m:sup>
              <m:r>
                <m:t>D</m:t>
              </m:r>
            </m:sup>
            <m:e>
              <m:sSub>
                <m:e>
                  <m:r>
                    <m:rPr>
                      <m:sty m:val="b"/>
                    </m:rPr>
                    <m:t>u</m:t>
                  </m:r>
                </m:e>
                <m:sub>
                  <m:r>
                    <m:t>i</m:t>
                  </m:r>
                </m:sub>
              </m:sSub>
            </m:e>
          </m:nary>
          <m:sSubSup>
            <m:e>
              <m:r>
                <m:rPr>
                  <m:sty m:val="b"/>
                </m:rPr>
                <m:t>u</m:t>
              </m:r>
            </m:e>
            <m:sub>
              <m:r>
                <m:t>i</m:t>
              </m:r>
            </m:sub>
            <m:sup>
              <m:r>
                <m:rPr>
                  <m:sty m:val="p"/>
                </m:rPr>
                <m:t>T</m:t>
              </m:r>
            </m:sup>
          </m:sSubSup>
          <m:sSub>
            <m:e>
              <m:r>
                <m:t>λ</m:t>
              </m:r>
            </m:e>
            <m:sub>
              <m:r>
                <m:t>i</m:t>
              </m:r>
            </m:sub>
          </m:sSub>
          <m:r>
            <m:rPr>
              <m:sty m:val="p"/>
            </m:rPr>
            <m:t>=</m:t>
          </m:r>
          <m:r>
            <m:rPr>
              <m:sty m:val="b"/>
            </m:rPr>
            <m:t>∑</m:t>
          </m:r>
          <m:r>
            <m:t>  </m:t>
          </m:r>
          <m:r>
            <m:rPr>
              <m:nor/>
              <m:sty m:val="p"/>
            </m:rPr>
            <m:t>(3.45)</m:t>
          </m:r>
        </m:oMath>
      </m:oMathPara>
    </w:p>
    <w:p>
      <w:pPr>
        <w:pStyle w:val="FirstParagraph"/>
      </w:pPr>
      <w:r>
        <w:rPr>
          <w:rFonts w:hint="eastAsia"/>
        </w:rPr>
        <w:t xml:space="preserve">在此我们利用了特征向量方程</w:t>
      </w:r>
      <w:r>
        <w:t xml:space="preserve"> </w:t>
      </w:r>
      <w:r>
        <w:rPr>
          <w:rFonts w:hint="eastAsia"/>
        </w:rPr>
        <w:t xml:space="preserve">(3.28)，以及中间一行的积分由于对称性而消失的事实，除非</w:t>
      </w:r>
      <w:r>
        <w:t xml:space="preserve"> </w:t>
      </w:r>
      <m:oMath>
        <m:r>
          <m:t>i</m:t>
        </m:r>
        <m:r>
          <m:rPr>
            <m:sty m:val="p"/>
          </m:rPr>
          <m:t>=</m:t>
        </m:r>
        <m:r>
          <m:t>j</m:t>
        </m:r>
      </m:oMath>
      <w:r>
        <w:t xml:space="preserve"> </w:t>
      </w:r>
      <w:r>
        <w:rPr>
          <w:rFonts w:hint="eastAsia"/>
        </w:rPr>
        <w:t xml:space="preserve">。在最后一行，我们利用了结果</w:t>
      </w:r>
      <w:r>
        <w:t xml:space="preserve"> (2.53) </w:t>
      </w:r>
      <w:r>
        <w:rPr>
          <w:rFonts w:hint="eastAsia"/>
        </w:rPr>
        <w:t xml:space="preserve">和</w:t>
      </w:r>
      <w:r>
        <w:t xml:space="preserve"> </w:t>
      </w:r>
      <w:r>
        <w:rPr>
          <w:rFonts w:hint="eastAsia"/>
        </w:rPr>
        <w:t xml:space="preserve">(3.38)，以及</w:t>
      </w:r>
      <w:r>
        <w:t xml:space="preserve"> </w:t>
      </w:r>
      <w:r>
        <w:rPr>
          <w:rFonts w:hint="eastAsia"/>
        </w:rPr>
        <w:t xml:space="preserve">(3.31)。因此，我们得到</w:t>
      </w:r>
    </w:p>
    <w:p>
      <w:pPr>
        <w:pStyle w:val="a0"/>
      </w:pPr>
      <m:oMathPara>
        <m:oMathParaPr>
          <m:jc m:val="center"/>
        </m:oMathParaPr>
        <m:oMath>
          <m:r>
            <m:rPr>
              <m:sty m:val="p"/>
              <m:scr m:val="double-struck"/>
            </m:rPr>
            <m:t>E</m:t>
          </m:r>
          <m:d>
            <m:dPr>
              <m:begChr m:val="["/>
              <m:endChr m:val="]"/>
              <m:sepChr m:val=""/>
              <m:grow/>
            </m:dPr>
            <m:e>
              <m:r>
                <m:rPr>
                  <m:sty m:val="b"/>
                </m:rPr>
                <m:t>x</m:t>
              </m:r>
              <m:sSup>
                <m:e>
                  <m:r>
                    <m:rPr>
                      <m:sty m:val="b"/>
                    </m:rPr>
                    <m:t>x</m:t>
                  </m:r>
                </m:e>
                <m:sup>
                  <m:r>
                    <m:rPr>
                      <m:sty m:val="p"/>
                    </m:rPr>
                    <m:t>T</m:t>
                  </m:r>
                </m:sup>
              </m:sSup>
            </m:e>
          </m:d>
          <m:r>
            <m:rPr>
              <m:sty m:val="p"/>
            </m:rPr>
            <m:t>=</m:t>
          </m:r>
          <m:r>
            <m:rPr>
              <m:sty m:val="b"/>
            </m:rPr>
            <m:t>μ</m:t>
          </m:r>
          <m:sSup>
            <m:e>
              <m:r>
                <m:rPr>
                  <m:sty m:val="b"/>
                </m:rPr>
                <m:t>μ</m:t>
              </m:r>
            </m:e>
            <m:sup>
              <m:r>
                <m:rPr>
                  <m:sty m:val="p"/>
                </m:rPr>
                <m:t>T</m:t>
              </m:r>
            </m:sup>
          </m:sSup>
          <m:r>
            <m:rPr>
              <m:sty m:val="p"/>
            </m:rPr>
            <m:t>+</m:t>
          </m:r>
          <m:r>
            <m:rPr>
              <m:sty m:val="b"/>
            </m:rPr>
            <m:t>∑</m:t>
          </m:r>
          <m:r>
            <m:rPr>
              <m:sty m:val="p"/>
            </m:rPr>
            <m:t>.</m:t>
          </m:r>
          <m:r>
            <m:t>  </m:t>
          </m:r>
          <m:r>
            <m:rPr>
              <m:nor/>
              <m:sty m:val="p"/>
            </m:rPr>
            <m:t>(3.46)</m:t>
          </m:r>
        </m:oMath>
      </m:oMathPara>
    </w:p>
    <w:p>
      <w:pPr>
        <w:pStyle w:val="FirstParagraph"/>
      </w:pPr>
      <w:r>
        <w:rPr>
          <w:rFonts w:hint="eastAsia"/>
        </w:rPr>
        <w:t xml:space="preserve">在定义单个随机变量的方差时，我们在取二阶矩之前减去了均值。类似地，在多变量的情况下，减去均值仍然很方便，从而引出了随机向量的协方差</w:t>
      </w:r>
    </w:p>
    <w:p>
      <w:pPr>
        <w:pStyle w:val="a0"/>
      </w:pPr>
      <m:oMath>
        <m:r>
          <m:rPr>
            <m:sty m:val="p"/>
          </m:rPr>
          <m:t>x</m:t>
        </m:r>
      </m:oMath>
      <w:r>
        <w:t xml:space="preserve"> </w:t>
      </w:r>
      <w:r>
        <w:rPr>
          <w:rFonts w:hint="eastAsia"/>
        </w:rPr>
        <w:t xml:space="preserve">定义为</w:t>
      </w:r>
    </w:p>
    <w:p>
      <w:pPr>
        <w:pStyle w:val="a0"/>
      </w:pPr>
      <m:oMathPara>
        <m:oMathParaPr>
          <m:jc m:val="center"/>
        </m:oMathParaPr>
        <m:oMath>
          <m:r>
            <m:rPr>
              <m:sty m:val="p"/>
            </m:rPr>
            <m:t>cov</m:t>
          </m:r>
          <m:d>
            <m:dPr>
              <m:begChr m:val="["/>
              <m:endChr m:val="]"/>
              <m:sepChr m:val=""/>
              <m:grow/>
            </m:dPr>
            <m:e>
              <m:r>
                <m:rPr>
                  <m:sty m:val="b"/>
                </m:rPr>
                <m:t>x</m:t>
              </m:r>
            </m:e>
          </m:d>
          <m:r>
            <m:rPr>
              <m:sty m:val="p"/>
            </m:rPr>
            <m:t>=</m:t>
          </m:r>
          <m:r>
            <m:rPr>
              <m:sty m:val="p"/>
              <m:scr m:val="double-struck"/>
            </m:rPr>
            <m:t>E</m:t>
          </m:r>
          <m:d>
            <m:dPr>
              <m:begChr m:val="["/>
              <m:endChr m:val="]"/>
              <m:sepChr m:val=""/>
              <m:grow/>
            </m:dPr>
            <m:e>
              <m:d>
                <m:dPr>
                  <m:begChr m:val="("/>
                  <m:endChr m:val=")"/>
                  <m:sepChr m:val=""/>
                  <m:grow/>
                </m:dPr>
                <m:e>
                  <m:r>
                    <m:rPr>
                      <m:sty m:val="b"/>
                    </m:rPr>
                    <m:t>x</m:t>
                  </m:r>
                  <m:r>
                    <m:rPr>
                      <m:sty m:val="p"/>
                    </m:rPr>
                    <m:t>−</m:t>
                  </m:r>
                  <m:r>
                    <m:rPr>
                      <m:sty m:val="p"/>
                      <m:scr m:val="double-struck"/>
                    </m:rPr>
                    <m:t>E</m:t>
                  </m:r>
                  <m:d>
                    <m:dPr>
                      <m:begChr m:val="["/>
                      <m:endChr m:val="]"/>
                      <m:sepChr m:val=""/>
                      <m:grow/>
                    </m:dPr>
                    <m:e>
                      <m:r>
                        <m:rPr>
                          <m:sty m:val="b"/>
                        </m:rPr>
                        <m:t>x</m:t>
                      </m:r>
                    </m:e>
                  </m:d>
                </m:e>
              </m:d>
              <m:sSup>
                <m:e>
                  <m:d>
                    <m:dPr>
                      <m:begChr m:val="("/>
                      <m:endChr m:val=")"/>
                      <m:sepChr m:val=""/>
                      <m:grow/>
                    </m:dPr>
                    <m:e>
                      <m:r>
                        <m:rPr>
                          <m:sty m:val="b"/>
                        </m:rPr>
                        <m:t>x</m:t>
                      </m:r>
                      <m:r>
                        <m:rPr>
                          <m:sty m:val="p"/>
                        </m:rPr>
                        <m:t>−</m:t>
                      </m:r>
                      <m:r>
                        <m:rPr>
                          <m:sty m:val="p"/>
                          <m:scr m:val="double-struck"/>
                        </m:rPr>
                        <m:t>E</m:t>
                      </m:r>
                      <m:d>
                        <m:dPr>
                          <m:begChr m:val="["/>
                          <m:endChr m:val="]"/>
                          <m:sepChr m:val=""/>
                          <m:grow/>
                        </m:dPr>
                        <m:e>
                          <m:r>
                            <m:rPr>
                              <m:sty m:val="b"/>
                            </m:rPr>
                            <m:t>x</m:t>
                          </m:r>
                        </m:e>
                      </m:d>
                    </m:e>
                  </m:d>
                </m:e>
                <m:sup>
                  <m:r>
                    <m:rPr>
                      <m:sty m:val="p"/>
                    </m:rPr>
                    <m:t>T</m:t>
                  </m:r>
                </m:sup>
              </m:sSup>
            </m:e>
          </m:d>
          <m:r>
            <m:rPr>
              <m:sty m:val="p"/>
            </m:rPr>
            <m:t>.</m:t>
          </m:r>
          <m:r>
            <m:t>  </m:t>
          </m:r>
          <m:r>
            <m:rPr>
              <m:nor/>
              <m:sty m:val="p"/>
            </m:rPr>
            <m:t>(3.47)</m:t>
          </m:r>
        </m:oMath>
      </m:oMathPara>
    </w:p>
    <w:p>
      <w:pPr>
        <w:pStyle w:val="FirstParagraph"/>
      </w:pPr>
      <w:r>
        <w:rPr>
          <w:rFonts w:hint="eastAsia"/>
        </w:rPr>
        <w:t xml:space="preserve">对于高斯分布的特定情况，我们可以利用</w:t>
      </w:r>
      <w:r>
        <w:t xml:space="preserve"> </w:t>
      </w:r>
      <m:oMath>
        <m:r>
          <m:rPr>
            <m:sty m:val="p"/>
            <m:scr m:val="double-struck"/>
          </m:rPr>
          <m:t>E</m:t>
        </m:r>
        <m:d>
          <m:dPr>
            <m:begChr m:val="["/>
            <m:endChr m:val="]"/>
            <m:sepChr m:val=""/>
            <m:grow/>
          </m:dPr>
          <m:e>
            <m:r>
              <m:rPr>
                <m:sty m:val="b"/>
              </m:rPr>
              <m:t>x</m:t>
            </m:r>
          </m:e>
        </m:d>
        <m:r>
          <m:rPr>
            <m:sty m:val="p"/>
          </m:rPr>
          <m:t>=</m:t>
        </m:r>
        <m:r>
          <m:rPr>
            <m:sty m:val="b"/>
          </m:rPr>
          <m:t>μ</m:t>
        </m:r>
      </m:oMath>
      <w:r>
        <w:t xml:space="preserve"> </w:t>
      </w:r>
      <w:r>
        <w:rPr>
          <w:rFonts w:hint="eastAsia"/>
        </w:rPr>
        <w:t xml:space="preserve">以及结果</w:t>
      </w:r>
      <w:r>
        <w:t xml:space="preserve"> </w:t>
      </w:r>
      <w:r>
        <w:rPr>
          <w:rFonts w:hint="eastAsia"/>
        </w:rPr>
        <w:t xml:space="preserve">(3.46)，得到</w:t>
      </w:r>
    </w:p>
    <w:p>
      <w:pPr>
        <w:pStyle w:val="a0"/>
      </w:pPr>
      <m:oMathPara>
        <m:oMathParaPr>
          <m:jc m:val="center"/>
        </m:oMathParaPr>
        <m:oMath>
          <m:r>
            <m:rPr>
              <m:sty m:val="p"/>
            </m:rPr>
            <m:t>cov</m:t>
          </m:r>
          <m:d>
            <m:dPr>
              <m:begChr m:val="["/>
              <m:endChr m:val="]"/>
              <m:sepChr m:val=""/>
              <m:grow/>
            </m:dPr>
            <m:e>
              <m:r>
                <m:rPr>
                  <m:sty m:val="b"/>
                </m:rPr>
                <m:t>x</m:t>
              </m:r>
            </m:e>
          </m:d>
          <m:r>
            <m:rPr>
              <m:sty m:val="p"/>
            </m:rPr>
            <m:t>=</m:t>
          </m:r>
          <m:r>
            <m:rPr>
              <m:sty m:val="b"/>
            </m:rPr>
            <m:t>∑</m:t>
          </m:r>
          <m:r>
            <m:rPr>
              <m:sty m:val="p"/>
            </m:rPr>
            <m:t>.</m:t>
          </m:r>
          <m:r>
            <m:t>  </m:t>
          </m:r>
          <m:r>
            <m:rPr>
              <m:nor/>
              <m:sty m:val="p"/>
            </m:rPr>
            <m:t>(3.48)</m:t>
          </m:r>
        </m:oMath>
      </m:oMathPara>
    </w:p>
    <w:p>
      <w:pPr>
        <w:pStyle w:val="FirstParagraph"/>
      </w:pPr>
      <w:r>
        <w:rPr>
          <w:rFonts w:hint="eastAsia"/>
        </w:rPr>
        <w:t xml:space="preserve">由于参数矩阵</w:t>
      </w:r>
      <w:r>
        <w:t xml:space="preserve"> </w:t>
      </w:r>
      <m:oMath>
        <m:r>
          <m:rPr>
            <m:sty m:val="b"/>
          </m:rPr>
          <m:t>∑</m:t>
        </m:r>
      </m:oMath>
      <w:r>
        <w:t xml:space="preserve"> </w:t>
      </w:r>
      <w:r>
        <w:rPr>
          <w:rFonts w:hint="eastAsia"/>
        </w:rPr>
        <w:t xml:space="preserve">控制着高斯分布下</w:t>
      </w:r>
      <w:r>
        <w:t xml:space="preserve"> </w:t>
      </w:r>
      <m:oMath>
        <m:r>
          <m:rPr>
            <m:sty m:val="b"/>
          </m:rPr>
          <m:t>x</m:t>
        </m:r>
      </m:oMath>
      <w:r>
        <w:t xml:space="preserve"> </w:t>
      </w:r>
      <w:r>
        <w:rPr>
          <w:rFonts w:hint="eastAsia"/>
        </w:rPr>
        <w:t xml:space="preserve">的协方差，因此它被称为协方差矩阵。</w:t>
      </w:r>
    </w:p>
    <w:bookmarkEnd w:id="207"/>
    <w:bookmarkStart w:id="211" w:name="局限性"/>
    <w:p>
      <w:pPr>
        <w:pStyle w:val="1"/>
      </w:pPr>
      <w:r>
        <w:t xml:space="preserve">3.2.3 </w:t>
      </w:r>
      <w:r>
        <w:rPr>
          <w:rFonts w:hint="eastAsia"/>
        </w:rPr>
        <w:t xml:space="preserve">局限性</w:t>
      </w:r>
    </w:p>
    <w:p>
      <w:pPr>
        <w:pStyle w:val="FirstParagraph"/>
      </w:pPr>
      <w:r>
        <w:rPr>
          <w:rFonts w:hint="eastAsia"/>
        </w:rPr>
        <w:t xml:space="preserve">尽管高斯分布(3.26)常被用作简单的密度模型，但它存在一些显著的局限性。考虑该分布中的自由参数数量。一个一般的对称协方差矩阵</w:t>
      </w:r>
      <w:r>
        <w:t xml:space="preserve"> </w:t>
      </w:r>
      <m:oMath>
        <m:r>
          <m:rPr>
            <m:sty m:val="b"/>
          </m:rPr>
          <m:t>∑</m:t>
        </m:r>
      </m:oMath>
      <w:r>
        <w:t xml:space="preserve"> </w:t>
      </w:r>
      <w:r>
        <w:rPr>
          <w:rFonts w:hint="eastAsia"/>
        </w:rPr>
        <w:t xml:space="preserve">将有</w:t>
      </w:r>
      <w:r>
        <w:t xml:space="preserve"> </w:t>
      </w:r>
      <m:oMath>
        <m:r>
          <m:t>D</m:t>
        </m:r>
        <m:d>
          <m:dPr>
            <m:begChr m:val="("/>
            <m:endChr m:val=")"/>
            <m:sepChr m:val=""/>
            <m:grow/>
          </m:dPr>
          <m:e>
            <m:r>
              <m:t>D</m:t>
            </m:r>
            <m:r>
              <m:rPr>
                <m:sty m:val="p"/>
              </m:rPr>
              <m:t>+</m:t>
            </m:r>
            <m:r>
              <m:t>1</m:t>
            </m:r>
          </m:e>
        </m:d>
        <m:r>
          <m:rPr>
            <m:sty m:val="p"/>
          </m:rPr>
          <m:t>/</m:t>
        </m:r>
        <m:r>
          <m:t>2</m:t>
        </m:r>
      </m:oMath>
      <w:r>
        <w:t xml:space="preserve"> </w:t>
      </w:r>
      <w:r>
        <w:rPr>
          <w:rFonts w:hint="eastAsia"/>
        </w:rPr>
        <w:t xml:space="preserve">个独立参数，并且在</w:t>
      </w:r>
      <w:r>
        <w:t xml:space="preserve"> </w:t>
      </w:r>
      <m:oMath>
        <m:r>
          <m:rPr>
            <m:sty m:val="b"/>
          </m:rPr>
          <m:t>μ</m:t>
        </m:r>
      </m:oMath>
      <w:r>
        <w:t xml:space="preserve"> </w:t>
      </w:r>
      <w:r>
        <w:rPr>
          <w:rFonts w:hint="eastAsia"/>
        </w:rPr>
        <w:t xml:space="preserve">中还有另外</w:t>
      </w:r>
      <w:r>
        <w:t xml:space="preserve"> </w:t>
      </w:r>
      <m:oMath>
        <m:r>
          <m:t>D</m:t>
        </m:r>
      </m:oMath>
      <w:r>
        <w:t xml:space="preserve"> </w:t>
      </w:r>
      <w:r>
        <w:rPr>
          <w:rFonts w:hint="eastAsia"/>
        </w:rPr>
        <w:t xml:space="preserve">个独立参数，总共给出</w:t>
      </w:r>
      <w:r>
        <w:t xml:space="preserve"> </w:t>
      </w:r>
      <m:oMath>
        <m:r>
          <m:t>D</m:t>
        </m:r>
        <m:d>
          <m:dPr>
            <m:begChr m:val="("/>
            <m:endChr m:val=")"/>
            <m:sepChr m:val=""/>
            <m:grow/>
          </m:dPr>
          <m:e>
            <m:r>
              <m:t>D</m:t>
            </m:r>
            <m:r>
              <m:rPr>
                <m:sty m:val="p"/>
              </m:rPr>
              <m:t>+</m:t>
            </m:r>
            <m:r>
              <m:t>3</m:t>
            </m:r>
          </m:e>
        </m:d>
        <m:r>
          <m:rPr>
            <m:sty m:val="p"/>
          </m:rPr>
          <m:t>/</m:t>
        </m:r>
        <m:r>
          <m:t>2</m:t>
        </m:r>
      </m:oMath>
      <w:r>
        <w:t xml:space="preserve"> </w:t>
      </w:r>
      <w:r>
        <w:rPr>
          <w:rFonts w:hint="eastAsia"/>
        </w:rPr>
        <w:t xml:space="preserve">个参数。对于较大的</w:t>
      </w:r>
      <w:r>
        <w:t xml:space="preserve"> </w:t>
      </w:r>
      <m:oMath>
        <m:r>
          <m:t>D</m:t>
        </m:r>
      </m:oMath>
      <w:r>
        <w:t xml:space="preserve"> </w:t>
      </w:r>
      <w:r>
        <w:rPr>
          <w:rFonts w:hint="eastAsia"/>
        </w:rPr>
        <w:t xml:space="preserve">，参数总数因此随</w:t>
      </w:r>
      <w:r>
        <w:t xml:space="preserve"> </w:t>
      </w:r>
      <m:oMath>
        <m:r>
          <m:t>D</m:t>
        </m:r>
      </m:oMath>
      <w:r>
        <w:t xml:space="preserve"> </w:t>
      </w:r>
      <w:r>
        <w:rPr>
          <w:rFonts w:hint="eastAsia"/>
        </w:rPr>
        <w:t xml:space="preserve">呈二次增长，处理和求逆大型矩阵的计算任务可能变得难以承受。解决这个问题的一种方法是使用协方差矩阵的受限形式。如果我们考虑对角协方差矩阵，使得</w:t>
      </w:r>
      <w:r>
        <w:t xml:space="preserve"> </w:t>
      </w:r>
      <m:oMath>
        <m:r>
          <m:rPr>
            <m:sty m:val="b"/>
          </m:rPr>
          <m:t>∑</m:t>
        </m:r>
        <m:r>
          <m:rPr>
            <m:sty m:val="p"/>
          </m:rPr>
          <m:t>=</m:t>
        </m:r>
        <m:r>
          <m:rPr>
            <m:sty m:val="p"/>
          </m:rPr>
          <m:t>diag</m:t>
        </m:r>
        <m:d>
          <m:dPr>
            <m:begChr m:val="("/>
            <m:endChr m:val=")"/>
            <m:sepChr m:val=""/>
            <m:grow/>
          </m:dPr>
          <m:e>
            <m:sSubSup>
              <m:e>
                <m:r>
                  <m:t>σ</m:t>
                </m:r>
              </m:e>
              <m:sub>
                <m:r>
                  <m:t>i</m:t>
                </m:r>
              </m:sub>
              <m:sup>
                <m:r>
                  <m:t>2</m:t>
                </m:r>
              </m:sup>
            </m:sSubSup>
          </m:e>
        </m:d>
      </m:oMath>
      <w:r>
        <w:t xml:space="preserve"> </w:t>
      </w:r>
      <w:r>
        <w:rPr>
          <w:rFonts w:hint="eastAsia"/>
        </w:rPr>
        <w:t xml:space="preserve">，那么我们在密度模型中总共有</w:t>
      </w:r>
      <w:r>
        <w:t xml:space="preserve"> </w:t>
      </w:r>
      <m:oMath>
        <m:r>
          <m:t>2</m:t>
        </m:r>
        <m:r>
          <m:t>D</m:t>
        </m:r>
      </m:oMath>
      <w:r>
        <w:t xml:space="preserve"> </w:t>
      </w:r>
      <w:r>
        <w:rPr>
          <w:rFonts w:hint="eastAsia"/>
        </w:rPr>
        <w:t xml:space="preserve">个独立参数。相应的等密度轮廓由与坐标轴对齐的椭球体给出。我们可以进一步将协方差矩阵限制为与单位矩阵成比例，即</w:t>
      </w:r>
      <w:r>
        <w:t xml:space="preserve"> </w:t>
      </w:r>
      <m:oMath>
        <m:r>
          <m:rPr>
            <m:sty m:val="b"/>
          </m:rPr>
          <m:t>∑</m:t>
        </m:r>
        <m:r>
          <m:rPr>
            <m:sty m:val="p"/>
          </m:rPr>
          <m:t>=</m:t>
        </m:r>
        <m:sSup>
          <m:e>
            <m:r>
              <m:t>σ</m:t>
            </m:r>
          </m:e>
          <m:sup>
            <m:r>
              <m:t>2</m:t>
            </m:r>
          </m:sup>
        </m:sSup>
        <m:r>
          <m:rPr>
            <m:sty m:val="b"/>
          </m:rPr>
          <m:t>I</m:t>
        </m:r>
      </m:oMath>
      <w:r>
        <w:t xml:space="preserve"> </w:t>
      </w:r>
      <w:r>
        <w:rPr>
          <w:rFonts w:hint="eastAsia"/>
        </w:rPr>
        <w:t xml:space="preserve">，称为各向同性协方差，在模型中给出</w:t>
      </w:r>
      <w:r>
        <w:t xml:space="preserve"> </w:t>
      </w:r>
      <m:oMath>
        <m:r>
          <m:t>D</m:t>
        </m:r>
        <m:r>
          <m:rPr>
            <m:sty m:val="p"/>
          </m:rPr>
          <m:t>+</m:t>
        </m:r>
        <m:r>
          <m:t>1</m:t>
        </m:r>
      </m:oMath>
      <w:r>
        <w:t xml:space="preserve"> </w:t>
      </w:r>
      <w:r>
        <w:rPr>
          <w:rFonts w:hint="eastAsia"/>
        </w:rPr>
        <w:t xml:space="preserve">个独立参数以及等密度的球面。一般、对角和各向同性协方差矩阵的三种可能性如图</w:t>
      </w:r>
      <w:r>
        <w:t xml:space="preserve"> 3.4 </w:t>
      </w:r>
      <w:r>
        <w:rPr>
          <w:rFonts w:hint="eastAsia"/>
        </w:rPr>
        <w:t xml:space="preserve">所示。不幸的是，虽然这些方法限制了分布中的自由度数量，并使协方差矩阵的求逆操作快得多，但它们也极大地限制了概率密度的形式，并限制了其捕捉数据中有趣相关性的能力。</w:t>
      </w:r>
    </w:p>
    <w:p>
      <w:r>
        <w:pict>
          <v:rect style="width:0;height:1.5pt" o:hralign="center" o:hrstd="t" o:hr="t"/>
        </w:pict>
      </w:r>
    </w:p>
    <w:p>
      <w:pPr>
        <w:pStyle w:val="FirstParagraph"/>
      </w:pPr>
      <w:r>
        <w:rPr>
          <w:rFonts w:hint="eastAsia"/>
        </w:rPr>
        <w:t xml:space="preserve">练习</w:t>
      </w:r>
      <w:r>
        <w:t xml:space="preserve"> 3.15</w:t>
      </w:r>
    </w:p>
    <w:p>
      <w:r>
        <w:pict>
          <v:rect style="width:0;height:1.5pt" o:hralign="center" o:hrstd="t" o:hr="t"/>
        </w:pict>
      </w:r>
    </w:p>
    <w:p>
      <w:pPr>
        <w:pStyle w:val="FirstParagraph"/>
      </w:pPr>
      <w:r>
        <w:drawing>
          <wp:inline>
            <wp:extent cx="3291840" cy="1317517"/>
            <wp:effectExtent b="0" l="0" r="0" t="0"/>
            <wp:docPr descr="image" title="" id="209" name="Picture"/>
            <a:graphic>
              <a:graphicData uri="http://schemas.openxmlformats.org/drawingml/2006/picture">
                <pic:pic>
                  <pic:nvPicPr>
                    <pic:cNvPr descr="images/0194e279-9b28-703a-88f4-c3ac21e2010d_95_699_344_842_337_0.jpg" id="210" name="Picture"/>
                    <pic:cNvPicPr>
                      <a:picLocks noChangeArrowheads="1" noChangeAspect="1"/>
                    </pic:cNvPicPr>
                  </pic:nvPicPr>
                  <pic:blipFill>
                    <a:blip r:embed="rId208"/>
                    <a:stretch>
                      <a:fillRect/>
                    </a:stretch>
                  </pic:blipFill>
                  <pic:spPr bwMode="auto">
                    <a:xfrm>
                      <a:off x="0" y="0"/>
                      <a:ext cx="3291840" cy="131751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3.4 </w:t>
      </w:r>
      <w:r>
        <w:rPr>
          <w:rFonts w:hint="eastAsia"/>
        </w:rPr>
        <w:t xml:space="preserve">二维高斯分布的等概率密度轮廓，其中协方差矩阵为(a)一般形式，(b)对角形式，在这种情况下椭圆轮廓与坐标轴对齐，以及(c)与单位矩阵成比例，在这种情况下轮廓为同心圆。</w:t>
      </w:r>
    </w:p>
    <w:p>
      <w:pPr>
        <w:pStyle w:val="a0"/>
      </w:pPr>
      <w:r>
        <w:rPr>
          <w:rFonts w:hint="eastAsia"/>
        </w:rPr>
        <w:t xml:space="preserve">高斯分布的另一个局限性是它本质上是单峰的(即只有一个最大值)，因此无法很好地近似多峰分布。因此，高斯分布可能既过于灵活(从参数过多的意义上来说)，又在其能够充分表示的分布范围上过于受限。我们稍后将看到，引入潜在变量(也称为隐藏变量或未观测变量)可以解决这两个问题。特别是，通过引入离散潜在变量得到了一个丰富的多峰分布族，从而产生了高斯混合模型。类似地，引入连续潜在变量会得到这样的模型，其中自由参数的数量可以独立于数据空间的维度</w:t>
      </w:r>
      <w:r>
        <w:t xml:space="preserve"> </w:t>
      </w:r>
      <m:oMath>
        <m:r>
          <m:t>D</m:t>
        </m:r>
      </m:oMath>
      <w:r>
        <w:t xml:space="preserve"> </w:t>
      </w:r>
      <w:r>
        <w:rPr>
          <w:rFonts w:hint="eastAsia"/>
        </w:rPr>
        <w:t xml:space="preserve">进行控制，同时仍然允许模型捕捉数据集中的主要相关性。</w:t>
      </w:r>
    </w:p>
    <w:p>
      <w:r>
        <w:pict>
          <v:rect style="width:0;height:1.5pt" o:hralign="center" o:hrstd="t" o:hr="t"/>
        </w:pict>
      </w:r>
    </w:p>
    <w:p>
      <w:pPr>
        <w:pStyle w:val="FirstParagraph"/>
      </w:pPr>
      <w:r>
        <w:rPr>
          <w:rFonts w:hint="eastAsia"/>
        </w:rPr>
        <w:t xml:space="preserve">第</w:t>
      </w:r>
      <w:r>
        <w:t xml:space="preserve"> 3.2.9 </w:t>
      </w:r>
      <w:r>
        <w:rPr>
          <w:rFonts w:hint="eastAsia"/>
        </w:rPr>
        <w:t xml:space="preserve">节</w:t>
      </w:r>
    </w:p>
    <w:p>
      <w:pPr>
        <w:pStyle w:val="a0"/>
      </w:pPr>
      <w:r>
        <w:rPr>
          <w:rFonts w:hint="eastAsia"/>
        </w:rPr>
        <w:t xml:space="preserve">第</w:t>
      </w:r>
      <w:r>
        <w:t xml:space="preserve"> 16 </w:t>
      </w:r>
      <w:r>
        <w:rPr>
          <w:rFonts w:hint="eastAsia"/>
        </w:rPr>
        <w:t xml:space="preserve">章</w:t>
      </w:r>
    </w:p>
    <w:p>
      <w:r>
        <w:pict>
          <v:rect style="width:0;height:1.5pt" o:hralign="center" o:hrstd="t" o:hr="t"/>
        </w:pict>
      </w:r>
    </w:p>
    <w:bookmarkEnd w:id="211"/>
    <w:bookmarkStart w:id="212" w:name="条件分布"/>
    <w:p>
      <w:pPr>
        <w:pStyle w:val="1"/>
      </w:pPr>
      <w:r>
        <w:t xml:space="preserve">3.2.4 </w:t>
      </w:r>
      <w:r>
        <w:rPr>
          <w:rFonts w:hint="eastAsia"/>
        </w:rPr>
        <w:t xml:space="preserve">条件分布</w:t>
      </w:r>
    </w:p>
    <w:p>
      <w:pPr>
        <w:pStyle w:val="FirstParagraph"/>
      </w:pPr>
      <w:r>
        <w:rPr>
          <w:rFonts w:hint="eastAsia"/>
        </w:rPr>
        <w:t xml:space="preserve">多元高斯分布的一个重要性质是，如果两组变量是联合高斯分布，那么一组变量在另一组变量条件下的条件分布仍然是高斯分布。同样，任一组变量的边缘分布也是高斯分布。</w:t>
      </w:r>
    </w:p>
    <w:p>
      <w:pPr>
        <w:pStyle w:val="a0"/>
      </w:pPr>
      <w:r>
        <w:rPr>
          <w:rFonts w:hint="eastAsia"/>
        </w:rPr>
        <w:t xml:space="preserve">首先，考虑条件分布的情况。假设</w:t>
      </w:r>
      <w:r>
        <w:t xml:space="preserve"> </w:t>
      </w:r>
      <m:oMath>
        <m:r>
          <m:rPr>
            <m:sty m:val="b"/>
          </m:rPr>
          <m:t>x</m:t>
        </m:r>
      </m:oMath>
      <w:r>
        <w:t xml:space="preserve"> </w:t>
      </w:r>
      <w:r>
        <w:rPr>
          <w:rFonts w:hint="eastAsia"/>
        </w:rPr>
        <w:t xml:space="preserve">是一个服从高斯分布</w:t>
      </w:r>
      <w:r>
        <w:t xml:space="preserve"> </w:t>
      </w:r>
      <m:oMath>
        <m:r>
          <m:rPr>
            <m:sty m:val="p"/>
            <m:scr m:val="script"/>
          </m:rPr>
          <m:t>N</m:t>
        </m:r>
        <m:d>
          <m:dPr>
            <m:begChr m:val="("/>
            <m:endChr m:val=")"/>
            <m:sepChr m:val=""/>
            <m:grow/>
          </m:dPr>
          <m:e>
            <m:r>
              <m:rPr>
                <m:sty m:val="b"/>
              </m:rPr>
              <m:t>x</m:t>
            </m:r>
            <m:r>
              <m:rPr>
                <m:sty m:val="p"/>
              </m:rPr>
              <m:t>∣</m:t>
            </m:r>
            <m:r>
              <m:rPr>
                <m:sty m:val="b"/>
              </m:rPr>
              <m:t>μ</m:t>
            </m:r>
            <m:r>
              <m:rPr>
                <m:sty m:val="p"/>
              </m:rPr>
              <m:t>,</m:t>
            </m:r>
            <m:r>
              <m:rPr>
                <m:sty m:val="b"/>
              </m:rPr>
              <m:t>∑</m:t>
            </m:r>
          </m:e>
        </m:d>
      </m:oMath>
      <w:r>
        <w:t xml:space="preserve"> </w:t>
      </w:r>
      <w:r>
        <w:rPr>
          <w:rFonts w:hint="eastAsia"/>
        </w:rPr>
        <w:t xml:space="preserve">的</w:t>
      </w:r>
      <w:r>
        <w:t xml:space="preserve"> </w:t>
      </w:r>
      <m:oMath>
        <m:r>
          <m:t>D</m:t>
        </m:r>
      </m:oMath>
      <w:r>
        <w:t xml:space="preserve"> </w:t>
      </w:r>
      <w:r>
        <w:rPr>
          <w:rFonts w:hint="eastAsia"/>
        </w:rPr>
        <w:t xml:space="preserve">维向量，并且我们将</w:t>
      </w:r>
      <w:r>
        <w:t xml:space="preserve"> </w:t>
      </w:r>
      <m:oMath>
        <m:r>
          <m:rPr>
            <m:sty m:val="b"/>
          </m:rPr>
          <m:t>x</m:t>
        </m:r>
      </m:oMath>
      <w:r>
        <w:t xml:space="preserve"> </w:t>
      </w:r>
      <w:r>
        <w:rPr>
          <w:rFonts w:hint="eastAsia"/>
        </w:rPr>
        <w:t xml:space="preserve">划分为两个不相交的子集</w:t>
      </w:r>
      <w:r>
        <w:t xml:space="preserve"> </w:t>
      </w:r>
      <m:oMath>
        <m:sSub>
          <m:e>
            <m:r>
              <m:rPr>
                <m:sty m:val="b"/>
              </m:rPr>
              <m:t>x</m:t>
            </m:r>
          </m:e>
          <m:sub>
            <m:r>
              <m:t>a</m:t>
            </m:r>
          </m:sub>
        </m:sSub>
      </m:oMath>
      <w:r>
        <w:t xml:space="preserve"> </w:t>
      </w:r>
      <w:r>
        <w:rPr>
          <w:rFonts w:hint="eastAsia"/>
        </w:rPr>
        <w:t xml:space="preserve">和</w:t>
      </w:r>
      <w:r>
        <w:t xml:space="preserve"> </w:t>
      </w:r>
      <m:oMath>
        <m:sSub>
          <m:e>
            <m:r>
              <m:rPr>
                <m:sty m:val="b"/>
              </m:rPr>
              <m:t>x</m:t>
            </m:r>
          </m:e>
          <m:sub>
            <m:r>
              <m:t>b</m:t>
            </m:r>
          </m:sub>
        </m:sSub>
      </m:oMath>
      <w:r>
        <w:t xml:space="preserve"> </w:t>
      </w:r>
      <w:r>
        <w:rPr>
          <w:rFonts w:hint="eastAsia"/>
        </w:rPr>
        <w:t xml:space="preserve">。不失一般性，我们可以取</w:t>
      </w:r>
      <w:r>
        <w:t xml:space="preserve"> </w:t>
      </w:r>
      <m:oMath>
        <m:sSub>
          <m:e>
            <m:r>
              <m:rPr>
                <m:sty m:val="b"/>
              </m:rPr>
              <m:t>x</m:t>
            </m:r>
          </m:e>
          <m:sub>
            <m:r>
              <m:t>a</m:t>
            </m:r>
          </m:sub>
        </m:sSub>
      </m:oMath>
      <w:r>
        <w:t xml:space="preserve"> </w:t>
      </w:r>
      <w:r>
        <w:rPr>
          <w:rFonts w:hint="eastAsia"/>
        </w:rPr>
        <w:t xml:space="preserve">构成</w:t>
      </w:r>
      <w:r>
        <w:t xml:space="preserve"> </w:t>
      </w:r>
      <m:oMath>
        <m:r>
          <m:rPr>
            <m:sty m:val="b"/>
          </m:rPr>
          <m:t>x</m:t>
        </m:r>
      </m:oMath>
      <w:r>
        <w:t xml:space="preserve"> </w:t>
      </w:r>
      <w:r>
        <w:rPr>
          <w:rFonts w:hint="eastAsia"/>
        </w:rPr>
        <w:t xml:space="preserve">的前</w:t>
      </w:r>
      <w:r>
        <w:t xml:space="preserve"> </w:t>
      </w:r>
      <m:oMath>
        <m:r>
          <m:t>M</m:t>
        </m:r>
      </m:oMath>
      <w:r>
        <w:t xml:space="preserve"> </w:t>
      </w:r>
      <w:r>
        <w:rPr>
          <w:rFonts w:hint="eastAsia"/>
        </w:rPr>
        <w:t xml:space="preserve">个分量，</w:t>
      </w:r>
      <w:r>
        <w:t xml:space="preserve"> </w:t>
      </w:r>
      <m:oMath>
        <m:sSub>
          <m:e>
            <m:r>
              <m:rPr>
                <m:sty m:val="b"/>
              </m:rPr>
              <m:t>x</m:t>
            </m:r>
          </m:e>
          <m:sub>
            <m:r>
              <m:t>b</m:t>
            </m:r>
          </m:sub>
        </m:sSub>
      </m:oMath>
      <w:r>
        <w:t xml:space="preserve"> </w:t>
      </w:r>
      <w:r>
        <w:rPr>
          <w:rFonts w:hint="eastAsia"/>
        </w:rPr>
        <w:t xml:space="preserve">包含其余的</w:t>
      </w:r>
      <w:r>
        <w:t xml:space="preserve"> </w:t>
      </w:r>
      <m:oMath>
        <m:r>
          <m:t>D</m:t>
        </m:r>
        <m:r>
          <m:rPr>
            <m:sty m:val="p"/>
          </m:rPr>
          <m:t>−</m:t>
        </m:r>
        <m:r>
          <m:t>M</m:t>
        </m:r>
      </m:oMath>
      <w:r>
        <w:t xml:space="preserve"> </w:t>
      </w:r>
      <w:r>
        <w:rPr>
          <w:rFonts w:hint="eastAsia"/>
        </w:rPr>
        <w:t xml:space="preserve">个分量，使得</w:t>
      </w:r>
    </w:p>
    <w:p>
      <w:pPr>
        <w:pStyle w:val="a0"/>
      </w:pPr>
      <m:oMathPara>
        <m:oMathParaPr>
          <m:jc m:val="center"/>
        </m:oMathParaPr>
        <m:oMath>
          <m:r>
            <m:rPr>
              <m:sty m:val="b"/>
            </m:rPr>
            <m:t>x</m:t>
          </m:r>
          <m:r>
            <m:rPr>
              <m:sty m:val="p"/>
            </m:rPr>
            <m:t>=</m:t>
          </m:r>
          <m:d>
            <m:dPr>
              <m:begChr m:val="("/>
              <m:endChr m:val=")"/>
              <m:sepChr m:val=""/>
              <m:grow/>
            </m:dPr>
            <m:e>
              <m:m>
                <m:mPr>
                  <m:baseJc m:val="center"/>
                  <m:plcHide m:val="on"/>
                  <m:mcs>
                    <m:mc>
                      <m:mcPr>
                        <m:mcJc m:val="left"/>
                        <m:count m:val="1"/>
                      </m:mcPr>
                    </m:mc>
                  </m:mcs>
                </m:mPr>
                <m:mr>
                  <m:e>
                    <m:sSub>
                      <m:e>
                        <m:r>
                          <m:rPr>
                            <m:sty m:val="b"/>
                          </m:rPr>
                          <m:t>x</m:t>
                        </m:r>
                      </m:e>
                      <m:sub>
                        <m:r>
                          <m:t>a</m:t>
                        </m:r>
                      </m:sub>
                    </m:sSub>
                  </m:e>
                </m:mr>
                <m:mr>
                  <m:e>
                    <m:sSub>
                      <m:e>
                        <m:r>
                          <m:rPr>
                            <m:sty m:val="b"/>
                          </m:rPr>
                          <m:t>x</m:t>
                        </m:r>
                      </m:e>
                      <m:sub>
                        <m:r>
                          <m:t>b</m:t>
                        </m:r>
                      </m:sub>
                    </m:sSub>
                  </m:e>
                </m:mr>
              </m:m>
            </m:e>
          </m:d>
          <m:r>
            <m:rPr>
              <m:sty m:val="p"/>
            </m:rPr>
            <m:t>.</m:t>
          </m:r>
          <m:r>
            <m:t>  </m:t>
          </m:r>
          <m:r>
            <m:rPr>
              <m:nor/>
              <m:sty m:val="p"/>
            </m:rPr>
            <m:t>(3.49)</m:t>
          </m:r>
        </m:oMath>
      </m:oMathPara>
    </w:p>
    <w:p>
      <w:pPr>
        <w:pStyle w:val="FirstParagraph"/>
      </w:pPr>
      <w:r>
        <w:rPr>
          <w:rFonts w:hint="eastAsia"/>
        </w:rPr>
        <w:t xml:space="preserve">我们还定义均值向量</w:t>
      </w:r>
      <w:r>
        <w:t xml:space="preserve"> </w:t>
      </w:r>
      <m:oMath>
        <m:r>
          <m:rPr>
            <m:sty m:val="b"/>
          </m:rPr>
          <m:t>μ</m:t>
        </m:r>
      </m:oMath>
      <w:r>
        <w:t xml:space="preserve"> </w:t>
      </w:r>
      <w:r>
        <w:rPr>
          <w:rFonts w:hint="eastAsia"/>
        </w:rPr>
        <w:t xml:space="preserve">的相应划分如下</w:t>
      </w:r>
    </w:p>
    <w:p>
      <w:pPr>
        <w:pStyle w:val="a0"/>
      </w:pPr>
      <m:oMathPara>
        <m:oMathParaPr>
          <m:jc m:val="center"/>
        </m:oMathParaPr>
        <m:oMath>
          <m:r>
            <m:rPr>
              <m:sty m:val="b"/>
            </m:rPr>
            <m:t>μ</m:t>
          </m:r>
          <m:r>
            <m:rPr>
              <m:sty m:val="p"/>
            </m:rPr>
            <m:t>=</m:t>
          </m:r>
          <m:d>
            <m:dPr>
              <m:begChr m:val="("/>
              <m:endChr m:val=")"/>
              <m:sepChr m:val=""/>
              <m:grow/>
            </m:dPr>
            <m:e>
              <m:m>
                <m:mPr>
                  <m:baseJc m:val="center"/>
                  <m:plcHide m:val="on"/>
                  <m:mcs>
                    <m:mc>
                      <m:mcPr>
                        <m:mcJc m:val="left"/>
                        <m:count m:val="1"/>
                      </m:mcPr>
                    </m:mc>
                  </m:mcs>
                </m:mPr>
                <m:mr>
                  <m:e>
                    <m:sSub>
                      <m:e>
                        <m:r>
                          <m:rPr>
                            <m:sty m:val="b"/>
                          </m:rPr>
                          <m:t>μ</m:t>
                        </m:r>
                      </m:e>
                      <m:sub>
                        <m:r>
                          <m:t>a</m:t>
                        </m:r>
                      </m:sub>
                    </m:sSub>
                  </m:e>
                </m:mr>
                <m:mr>
                  <m:e>
                    <m:sSub>
                      <m:e>
                        <m:r>
                          <m:rPr>
                            <m:sty m:val="b"/>
                          </m:rPr>
                          <m:t>μ</m:t>
                        </m:r>
                      </m:e>
                      <m:sub>
                        <m:r>
                          <m:t>b</m:t>
                        </m:r>
                      </m:sub>
                    </m:sSub>
                  </m:e>
                </m:mr>
              </m:m>
            </m:e>
          </m:d>
          <m:r>
            <m:t>  </m:t>
          </m:r>
          <m:r>
            <m:rPr>
              <m:nor/>
              <m:sty m:val="p"/>
            </m:rPr>
            <m:t>(3.50)</m:t>
          </m:r>
        </m:oMath>
      </m:oMathPara>
    </w:p>
    <w:p>
      <w:pPr>
        <w:pStyle w:val="FirstParagraph"/>
      </w:pPr>
      <w:r>
        <w:rPr>
          <w:rFonts w:hint="eastAsia"/>
        </w:rPr>
        <w:t xml:space="preserve">以及协方差矩阵</w:t>
      </w:r>
      <w:r>
        <w:t xml:space="preserve"> </w:t>
      </w:r>
      <m:oMath>
        <m:r>
          <m:rPr>
            <m:sty m:val="b"/>
          </m:rPr>
          <m:t>∑</m:t>
        </m:r>
      </m:oMath>
      <w:r>
        <w:t xml:space="preserve"> </w:t>
      </w:r>
      <w:r>
        <w:rPr>
          <w:rFonts w:hint="eastAsia"/>
        </w:rPr>
        <w:t xml:space="preserve">的相应划分如下</w:t>
      </w:r>
    </w:p>
    <w:p>
      <w:pPr>
        <w:pStyle w:val="a0"/>
      </w:pPr>
      <m:oMathPara>
        <m:oMathParaPr>
          <m:jc m:val="center"/>
        </m:oMathParaPr>
        <m:oMath>
          <m:r>
            <m:rPr>
              <m:sty m:val="b"/>
            </m:rPr>
            <m:t>∑</m:t>
          </m:r>
          <m:r>
            <m:rPr>
              <m:sty m:val="p"/>
            </m:rPr>
            <m:t>=</m:t>
          </m:r>
          <m:d>
            <m:dPr>
              <m:begChr m:val="("/>
              <m:endChr m:val=")"/>
              <m:sepChr m:val=""/>
              <m:grow/>
            </m:dPr>
            <m:e>
              <m:m>
                <m:mPr>
                  <m:baseJc m:val="center"/>
                  <m:plcHide m:val="on"/>
                  <m:mcs>
                    <m:mc>
                      <m:mcPr>
                        <m:mcJc m:val="left"/>
                        <m:count m:val="1"/>
                      </m:mcPr>
                    </m:mc>
                    <m:mc>
                      <m:mcPr>
                        <m:mcJc m:val="left"/>
                        <m:count m:val="1"/>
                      </m:mcPr>
                    </m:mc>
                  </m:mcs>
                </m:mPr>
                <m:mr>
                  <m:e>
                    <m:sSub>
                      <m:e>
                        <m:r>
                          <m:rPr>
                            <m:sty m:val="b"/>
                          </m:rPr>
                          <m:t>∑</m:t>
                        </m:r>
                      </m:e>
                      <m:sub>
                        <m:r>
                          <m:t>a</m:t>
                        </m:r>
                        <m:r>
                          <m:t>a</m:t>
                        </m:r>
                      </m:sub>
                    </m:sSub>
                  </m:e>
                  <m:e>
                    <m:sSub>
                      <m:e>
                        <m:r>
                          <m:rPr>
                            <m:sty m:val="b"/>
                          </m:rPr>
                          <m:t>∑</m:t>
                        </m:r>
                      </m:e>
                      <m:sub>
                        <m:r>
                          <m:t>a</m:t>
                        </m:r>
                        <m:r>
                          <m:t>b</m:t>
                        </m:r>
                      </m:sub>
                    </m:sSub>
                  </m:e>
                </m:mr>
                <m:mr>
                  <m:e>
                    <m:sSub>
                      <m:e>
                        <m:r>
                          <m:rPr>
                            <m:sty m:val="b"/>
                          </m:rPr>
                          <m:t>∑</m:t>
                        </m:r>
                      </m:e>
                      <m:sub>
                        <m:r>
                          <m:t>b</m:t>
                        </m:r>
                        <m:r>
                          <m:t>a</m:t>
                        </m:r>
                      </m:sub>
                    </m:sSub>
                  </m:e>
                  <m:e>
                    <m:sSub>
                      <m:e>
                        <m:r>
                          <m:rPr>
                            <m:sty m:val="b"/>
                          </m:rPr>
                          <m:t>∑</m:t>
                        </m:r>
                      </m:e>
                      <m:sub>
                        <m:r>
                          <m:t>b</m:t>
                        </m:r>
                        <m:r>
                          <m:t>b</m:t>
                        </m:r>
                      </m:sub>
                    </m:sSub>
                  </m:e>
                </m:mr>
              </m:m>
            </m:e>
          </m:d>
          <m:r>
            <m:rPr>
              <m:sty m:val="p"/>
            </m:rPr>
            <m:t>.</m:t>
          </m:r>
          <m:r>
            <m:t>  </m:t>
          </m:r>
          <m:r>
            <m:rPr>
              <m:nor/>
              <m:sty m:val="p"/>
            </m:rPr>
            <m:t>(3.51)</m:t>
          </m:r>
        </m:oMath>
      </m:oMathPara>
    </w:p>
    <w:p>
      <w:pPr>
        <w:pStyle w:val="FirstParagraph"/>
      </w:pPr>
      <w:r>
        <w:rPr>
          <w:rFonts w:hint="eastAsia"/>
        </w:rPr>
        <w:t xml:space="preserve">注意，协方差矩阵的对称性</w:t>
      </w:r>
      <w:r>
        <w:t xml:space="preserve"> </w:t>
      </w:r>
      <m:oMath>
        <m:sSup>
          <m:e>
            <m:r>
              <m:rPr>
                <m:sty m:val="b"/>
              </m:rPr>
              <m:t>∑</m:t>
            </m:r>
          </m:e>
          <m:sup>
            <m:r>
              <m:rPr>
                <m:sty m:val="p"/>
              </m:rPr>
              <m:t>T</m:t>
            </m:r>
          </m:sup>
        </m:sSup>
        <m:r>
          <m:rPr>
            <m:sty m:val="p"/>
          </m:rPr>
          <m:t>=</m:t>
        </m:r>
        <m:r>
          <m:rPr>
            <m:sty m:val="b"/>
          </m:rPr>
          <m:t>∑</m:t>
        </m:r>
      </m:oMath>
      <w:r>
        <w:t xml:space="preserve"> </w:t>
      </w:r>
      <w:r>
        <w:rPr>
          <w:rFonts w:hint="eastAsia"/>
        </w:rPr>
        <w:t xml:space="preserve">意味着</w:t>
      </w:r>
      <w:r>
        <w:t xml:space="preserve"> </w:t>
      </w:r>
      <m:oMath>
        <m:sSub>
          <m:e>
            <m:r>
              <m:rPr>
                <m:sty m:val="b"/>
              </m:rPr>
              <m:t>∑</m:t>
            </m:r>
          </m:e>
          <m:sub>
            <m:r>
              <m:t>a</m:t>
            </m:r>
            <m:r>
              <m:t>a</m:t>
            </m:r>
          </m:sub>
        </m:sSub>
      </m:oMath>
      <w:r>
        <w:t xml:space="preserve"> </w:t>
      </w:r>
      <w:r>
        <w:rPr>
          <w:rFonts w:hint="eastAsia"/>
        </w:rPr>
        <w:t xml:space="preserve">和</w:t>
      </w:r>
      <w:r>
        <w:t xml:space="preserve"> </w:t>
      </w:r>
      <m:oMath>
        <m:sSub>
          <m:e>
            <m:r>
              <m:rPr>
                <m:sty m:val="b"/>
              </m:rPr>
              <m:t>∑</m:t>
            </m:r>
          </m:e>
          <m:sub>
            <m:r>
              <m:t>b</m:t>
            </m:r>
            <m:r>
              <m:t>b</m:t>
            </m:r>
          </m:sub>
        </m:sSub>
      </m:oMath>
      <w:r>
        <w:t xml:space="preserve"> </w:t>
      </w:r>
      <w:r>
        <w:rPr>
          <w:rFonts w:hint="eastAsia"/>
        </w:rPr>
        <w:t xml:space="preserve">是对称的，并且</w:t>
      </w:r>
      <w:r>
        <w:t xml:space="preserve"> </w:t>
      </w:r>
      <m:oMath>
        <m:sSub>
          <m:e>
            <m:r>
              <m:rPr>
                <m:sty m:val="b"/>
              </m:rPr>
              <m:t>∑</m:t>
            </m:r>
          </m:e>
          <m:sub>
            <m:r>
              <m:t>b</m:t>
            </m:r>
            <m:r>
              <m:t>a</m:t>
            </m:r>
          </m:sub>
        </m:sSub>
        <m:r>
          <m:rPr>
            <m:sty m:val="p"/>
          </m:rPr>
          <m:t>=</m:t>
        </m:r>
        <m:sSubSup>
          <m:e>
            <m:r>
              <m:rPr>
                <m:sty m:val="b"/>
              </m:rPr>
              <m:t>∑</m:t>
            </m:r>
          </m:e>
          <m:sub>
            <m:r>
              <m:t>a</m:t>
            </m:r>
            <m:r>
              <m:t>b</m:t>
            </m:r>
          </m:sub>
          <m:sup>
            <m:r>
              <m:rPr>
                <m:sty m:val="p"/>
              </m:rPr>
              <m:t>T</m:t>
            </m:r>
          </m:sup>
        </m:sSubSup>
      </m:oMath>
      <w:r>
        <w:t xml:space="preserve"> </w:t>
      </w:r>
      <w:r>
        <w:t xml:space="preserve">。</w:t>
      </w:r>
    </w:p>
    <w:p>
      <w:pPr>
        <w:pStyle w:val="a0"/>
      </w:pPr>
      <w:r>
        <w:rPr>
          <w:rFonts w:hint="eastAsia"/>
        </w:rPr>
        <w:t xml:space="preserve">在许多情况下，使用协方差矩阵的逆矩阵会很方便:</w:t>
      </w:r>
    </w:p>
    <w:p>
      <w:pPr>
        <w:pStyle w:val="a0"/>
      </w:pPr>
      <m:oMathPara>
        <m:oMathParaPr>
          <m:jc m:val="center"/>
        </m:oMathParaPr>
        <m:oMath>
          <m:r>
            <m:rPr>
              <m:sty m:val="b"/>
            </m:rPr>
            <m:t>Λ</m:t>
          </m:r>
          <m:r>
            <m:rPr>
              <m:sty m:val="p"/>
            </m:rPr>
            <m:t>≡</m:t>
          </m:r>
          <m:sSup>
            <m:e>
              <m:r>
                <m:rPr>
                  <m:sty m:val="b"/>
                </m:rPr>
                <m:t>∑</m:t>
              </m:r>
            </m:e>
            <m:sup>
              <m:r>
                <m:rPr>
                  <m:sty m:val="p"/>
                </m:rPr>
                <m:t>−</m:t>
              </m:r>
              <m:r>
                <m:t>1</m:t>
              </m:r>
            </m:sup>
          </m:sSup>
          <m:r>
            <m:rPr>
              <m:sty m:val="p"/>
            </m:rPr>
            <m:t>,</m:t>
          </m:r>
          <m:r>
            <m:t>  </m:t>
          </m:r>
          <m:r>
            <m:rPr>
              <m:nor/>
              <m:sty m:val="p"/>
            </m:rPr>
            <m:t>(3.52)</m:t>
          </m:r>
        </m:oMath>
      </m:oMathPara>
    </w:p>
    <w:p>
      <w:pPr>
        <w:pStyle w:val="FirstParagraph"/>
      </w:pPr>
      <w:r>
        <w:rPr>
          <w:rFonts w:hint="eastAsia"/>
        </w:rPr>
        <w:t xml:space="preserve">它被称为精度矩阵。事实上，我们将看到，高斯分布的一些性质用协方差来表达最为自然，而另一些性质用精度来表达则形式更简单。因此，我们也引入精度矩阵的分块形式:</w:t>
      </w:r>
    </w:p>
    <w:p>
      <w:pPr>
        <w:pStyle w:val="a0"/>
      </w:pPr>
      <m:oMathPara>
        <m:oMathParaPr>
          <m:jc m:val="center"/>
        </m:oMathParaPr>
        <m:oMath>
          <m:r>
            <m:rPr>
              <m:sty m:val="b"/>
            </m:rPr>
            <m:t>Λ</m:t>
          </m:r>
          <m:r>
            <m:rPr>
              <m:sty m:val="p"/>
            </m:rPr>
            <m:t>=</m:t>
          </m:r>
          <m:d>
            <m:dPr>
              <m:begChr m:val="("/>
              <m:endChr m:val=")"/>
              <m:sepChr m:val=""/>
              <m:grow/>
            </m:dPr>
            <m:e>
              <m:m>
                <m:mPr>
                  <m:baseJc m:val="center"/>
                  <m:plcHide m:val="on"/>
                  <m:mcs>
                    <m:mc>
                      <m:mcPr>
                        <m:mcJc m:val="left"/>
                        <m:count m:val="1"/>
                      </m:mcPr>
                    </m:mc>
                    <m:mc>
                      <m:mcPr>
                        <m:mcJc m:val="left"/>
                        <m:count m:val="1"/>
                      </m:mcPr>
                    </m:mc>
                  </m:mcs>
                </m:mPr>
                <m:mr>
                  <m:e>
                    <m:sSub>
                      <m:e>
                        <m:r>
                          <m:rPr>
                            <m:sty m:val="b"/>
                          </m:rPr>
                          <m:t>Λ</m:t>
                        </m:r>
                      </m:e>
                      <m:sub>
                        <m:r>
                          <m:t>a</m:t>
                        </m:r>
                        <m:r>
                          <m:t>a</m:t>
                        </m:r>
                      </m:sub>
                    </m:sSub>
                  </m:e>
                  <m:e>
                    <m:sSub>
                      <m:e>
                        <m:r>
                          <m:rPr>
                            <m:sty m:val="b"/>
                          </m:rPr>
                          <m:t>Λ</m:t>
                        </m:r>
                      </m:e>
                      <m:sub>
                        <m:r>
                          <m:t>a</m:t>
                        </m:r>
                        <m:r>
                          <m:t>b</m:t>
                        </m:r>
                      </m:sub>
                    </m:sSub>
                  </m:e>
                </m:mr>
                <m:mr>
                  <m:e>
                    <m:sSub>
                      <m:e>
                        <m:r>
                          <m:rPr>
                            <m:sty m:val="b"/>
                          </m:rPr>
                          <m:t>Λ</m:t>
                        </m:r>
                      </m:e>
                      <m:sub>
                        <m:r>
                          <m:t>b</m:t>
                        </m:r>
                        <m:r>
                          <m:t>a</m:t>
                        </m:r>
                      </m:sub>
                    </m:sSub>
                  </m:e>
                  <m:e>
                    <m:sSub>
                      <m:e>
                        <m:r>
                          <m:rPr>
                            <m:sty m:val="b"/>
                          </m:rPr>
                          <m:t>Λ</m:t>
                        </m:r>
                      </m:e>
                      <m:sub>
                        <m:r>
                          <m:t>b</m:t>
                        </m:r>
                        <m:r>
                          <m:t>b</m:t>
                        </m:r>
                      </m:sub>
                    </m:sSub>
                  </m:e>
                </m:mr>
              </m:m>
            </m:e>
          </m:d>
          <m:r>
            <m:t>  </m:t>
          </m:r>
          <m:r>
            <m:rPr>
              <m:nor/>
              <m:sty m:val="p"/>
            </m:rPr>
            <m:t>(3.53)</m:t>
          </m:r>
        </m:oMath>
      </m:oMathPara>
    </w:p>
    <w:p>
      <w:pPr>
        <w:pStyle w:val="FirstParagraph"/>
      </w:pPr>
      <w:r>
        <w:rPr>
          <w:rFonts w:hint="eastAsia"/>
        </w:rPr>
        <w:t xml:space="preserve">对应于向量</w:t>
      </w:r>
      <w:r>
        <w:t xml:space="preserve"> </w:t>
      </w:r>
      <m:oMath>
        <m:r>
          <m:rPr>
            <m:sty m:val="b"/>
          </m:rPr>
          <m:t>x</m:t>
        </m:r>
      </m:oMath>
      <w:r>
        <w:t xml:space="preserve"> </w:t>
      </w:r>
      <w:r>
        <w:rPr>
          <w:rFonts w:hint="eastAsia"/>
        </w:rPr>
        <w:t xml:space="preserve">的分块</w:t>
      </w:r>
      <w:r>
        <w:t xml:space="preserve"> </w:t>
      </w:r>
      <w:r>
        <w:rPr>
          <w:rFonts w:hint="eastAsia"/>
        </w:rPr>
        <w:t xml:space="preserve">(3.49)。由于对称矩阵的逆矩阵也是对称的，我们可以看到</w:t>
      </w:r>
      <w:r>
        <w:t xml:space="preserve"> </w:t>
      </w:r>
      <m:oMath>
        <m:sSub>
          <m:e>
            <m:r>
              <m:rPr>
                <m:sty m:val="b"/>
              </m:rPr>
              <m:t>Λ</m:t>
            </m:r>
          </m:e>
          <m:sub>
            <m:r>
              <m:t>a</m:t>
            </m:r>
            <m:r>
              <m:t>a</m:t>
            </m:r>
          </m:sub>
        </m:sSub>
      </m:oMath>
      <w:r>
        <w:t xml:space="preserve"> </w:t>
      </w:r>
      <w:r>
        <w:rPr>
          <w:rFonts w:hint="eastAsia"/>
        </w:rPr>
        <w:t xml:space="preserve">和</w:t>
      </w:r>
      <w:r>
        <w:t xml:space="preserve"> </w:t>
      </w:r>
      <m:oMath>
        <m:sSub>
          <m:e>
            <m:r>
              <m:rPr>
                <m:sty m:val="b"/>
              </m:rPr>
              <m:t>Λ</m:t>
            </m:r>
          </m:e>
          <m:sub>
            <m:r>
              <m:t>b</m:t>
            </m:r>
            <m:r>
              <m:t>b</m:t>
            </m:r>
          </m:sub>
        </m:sSub>
      </m:oMath>
      <w:r>
        <w:t xml:space="preserve"> </w:t>
      </w:r>
      <w:r>
        <w:rPr>
          <w:rFonts w:hint="eastAsia"/>
        </w:rPr>
        <w:t xml:space="preserve">是对称的，并且</w:t>
      </w:r>
      <w:r>
        <w:t xml:space="preserve"> </w:t>
      </w:r>
      <m:oMath>
        <m:sSub>
          <m:e>
            <m:r>
              <m:rPr>
                <m:sty m:val="b"/>
              </m:rPr>
              <m:t>Λ</m:t>
            </m:r>
          </m:e>
          <m:sub>
            <m:r>
              <m:t>b</m:t>
            </m:r>
            <m:r>
              <m:t>a</m:t>
            </m:r>
          </m:sub>
        </m:sSub>
        <m:r>
          <m:rPr>
            <m:sty m:val="p"/>
          </m:rPr>
          <m:t>=</m:t>
        </m:r>
        <m:sSubSup>
          <m:e>
            <m:r>
              <m:rPr>
                <m:sty m:val="b"/>
              </m:rPr>
              <m:t>Λ</m:t>
            </m:r>
          </m:e>
          <m:sub>
            <m:r>
              <m:t>a</m:t>
            </m:r>
            <m:r>
              <m:t>b</m:t>
            </m:r>
          </m:sub>
          <m:sup>
            <m:r>
              <m:rPr>
                <m:sty m:val="p"/>
              </m:rPr>
              <m:t>T</m:t>
            </m:r>
          </m:sup>
        </m:sSubSup>
      </m:oMath>
      <w:r>
        <w:t xml:space="preserve"> </w:t>
      </w:r>
      <w:r>
        <w:rPr>
          <w:rFonts w:hint="eastAsia"/>
        </w:rPr>
        <w:t xml:space="preserve">。此时需要强调的是，例如，</w:t>
      </w:r>
      <w:r>
        <w:t xml:space="preserve"> </w:t>
      </w:r>
      <m:oMath>
        <m:sSub>
          <m:e>
            <m:r>
              <m:rPr>
                <m:sty m:val="b"/>
              </m:rPr>
              <m:t>Λ</m:t>
            </m:r>
          </m:e>
          <m:sub>
            <m:r>
              <m:t>a</m:t>
            </m:r>
            <m:r>
              <m:t>a</m:t>
            </m:r>
          </m:sub>
        </m:sSub>
      </m:oMath>
      <w:r>
        <w:t xml:space="preserve"> </w:t>
      </w:r>
      <w:r>
        <w:rPr>
          <w:rFonts w:hint="eastAsia"/>
        </w:rPr>
        <w:t xml:space="preserve">并非简单地由</w:t>
      </w:r>
      <w:r>
        <w:t xml:space="preserve"> </w:t>
      </w:r>
      <m:oMath>
        <m:sSub>
          <m:e>
            <m:r>
              <m:rPr>
                <m:sty m:val="b"/>
              </m:rPr>
              <m:t>∑</m:t>
            </m:r>
          </m:e>
          <m:sub>
            <m:r>
              <m:t>a</m:t>
            </m:r>
            <m:r>
              <m:t>a</m:t>
            </m:r>
          </m:sub>
        </m:sSub>
      </m:oMath>
      <w:r>
        <w:t xml:space="preserve"> </w:t>
      </w:r>
      <w:r>
        <w:rPr>
          <w:rFonts w:hint="eastAsia"/>
        </w:rPr>
        <w:t xml:space="preserve">的逆矩阵给出。事实上，我们很快将研究分块矩阵的逆矩阵与其各分块的逆矩阵之间的关系。</w:t>
      </w:r>
    </w:p>
    <w:p>
      <w:r>
        <w:pict>
          <v:rect style="width:0;height:1.5pt" o:hralign="center" o:hrstd="t" o:hr="t"/>
        </w:pict>
      </w:r>
    </w:p>
    <w:p>
      <w:pPr>
        <w:pStyle w:val="FirstParagraph"/>
      </w:pPr>
      <w:r>
        <w:rPr>
          <w:rFonts w:hint="eastAsia"/>
        </w:rPr>
        <w:t xml:space="preserve">练习</w:t>
      </w:r>
      <w:r>
        <w:t xml:space="preserve"> 3.16</w:t>
      </w:r>
    </w:p>
    <w:p>
      <w:r>
        <w:pict>
          <v:rect style="width:0;height:1.5pt" o:hralign="center" o:hrstd="t" o:hr="t"/>
        </w:pict>
      </w:r>
    </w:p>
    <w:p>
      <w:pPr>
        <w:pStyle w:val="FirstParagraph"/>
      </w:pPr>
      <w:r>
        <w:rPr>
          <w:rFonts w:hint="eastAsia"/>
        </w:rPr>
        <w:t xml:space="preserve">我们首先来推导条件分布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的表达式。根据概率的乘积规则，我们知道可以通过将联合分布</w:t>
      </w:r>
      <w:r>
        <w:t xml:space="preserve"> </w:t>
      </w:r>
      <m:oMath>
        <m:r>
          <m:t>p</m:t>
        </m:r>
        <m:d>
          <m:dPr>
            <m:begChr m:val="("/>
            <m:endChr m:val=")"/>
            <m:sepChr m:val=""/>
            <m:grow/>
          </m:dPr>
          <m:e>
            <m:r>
              <m:rPr>
                <m:sty m:val="b"/>
              </m:rPr>
              <m:t>x</m:t>
            </m:r>
          </m:e>
        </m:d>
        <m:r>
          <m:rPr>
            <m:sty m:val="p"/>
          </m:rPr>
          <m:t>=</m:t>
        </m:r>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中的</w:t>
      </w:r>
      <w:r>
        <w:t xml:space="preserve"> </w:t>
      </w:r>
      <m:oMath>
        <m:sSub>
          <m:e>
            <m:r>
              <m:rPr>
                <m:sty m:val="b"/>
              </m:rPr>
              <m:t>x</m:t>
            </m:r>
          </m:e>
          <m:sub>
            <m:r>
              <m:t>b</m:t>
            </m:r>
          </m:sub>
        </m:sSub>
      </m:oMath>
      <w:r>
        <w:t xml:space="preserve"> </w:t>
      </w:r>
      <w:r>
        <w:rPr>
          <w:rFonts w:hint="eastAsia"/>
        </w:rPr>
        <w:t xml:space="preserve">固定为观测值，并对得到的表达式进行归一化处理，从而得到关于</w:t>
      </w:r>
      <w:r>
        <w:t xml:space="preserve"> </w:t>
      </w:r>
      <m:oMath>
        <m:sSub>
          <m:e>
            <m:r>
              <m:rPr>
                <m:sty m:val="b"/>
              </m:rPr>
              <m:t>x</m:t>
            </m:r>
          </m:e>
          <m:sub>
            <m:r>
              <m:t>a</m:t>
            </m:r>
          </m:sub>
        </m:sSub>
      </m:oMath>
      <w:r>
        <w:t xml:space="preserve"> </w:t>
      </w:r>
      <w:r>
        <w:rPr>
          <w:rFonts w:hint="eastAsia"/>
        </w:rPr>
        <w:t xml:space="preserve">的有效概率分布，以此来计算这个条件分布。我们无需显式地进行归一化操作，而是可以通过考虑由</w:t>
      </w:r>
      <w:r>
        <w:t xml:space="preserve"> (3.27) </w:t>
      </w:r>
      <w:r>
        <w:rPr>
          <w:rFonts w:hint="eastAsia"/>
        </w:rPr>
        <w:t xml:space="preserve">给出的高斯分布指数中的二次型，然后在计算结束时恢复归一化系数，从而更高效地得到解。如果我们利用分块</w:t>
      </w:r>
      <w:r>
        <w:t xml:space="preserve"> (3.49)、(3.50) </w:t>
      </w:r>
      <w:r>
        <w:rPr>
          <w:rFonts w:hint="eastAsia"/>
        </w:rPr>
        <w:t xml:space="preserve">和</w:t>
      </w:r>
      <w:r>
        <w:t xml:space="preserve"> </w:t>
      </w:r>
      <w:r>
        <w:rPr>
          <w:rFonts w:hint="eastAsia"/>
        </w:rPr>
        <w:t xml:space="preserve">(3.53)，就可以得到</w:t>
      </w:r>
    </w:p>
    <w:p>
      <w:pPr>
        <w:pStyle w:val="a0"/>
      </w:pPr>
      <m:oMathPara>
        <m:oMathParaPr>
          <m:jc m:val="center"/>
        </m:oMathParaPr>
        <m:oMath>
          <m:r>
            <m:rPr>
              <m:sty m:val="p"/>
            </m:rPr>
            <m:t>−</m:t>
          </m:r>
          <m:f>
            <m:fPr>
              <m:type m:val="bar"/>
            </m:fPr>
            <m:num>
              <m:r>
                <m:t>1</m:t>
              </m:r>
            </m:num>
            <m:den>
              <m:r>
                <m:t>2</m:t>
              </m:r>
            </m:den>
          </m:f>
          <m:sSup>
            <m:e>
              <m:d>
                <m:dPr>
                  <m:begChr m:val="("/>
                  <m:endChr m:val=")"/>
                  <m:sepChr m:val=""/>
                  <m:grow/>
                </m:dPr>
                <m:e>
                  <m:r>
                    <m:rPr>
                      <m:sty m:val="b"/>
                    </m:rPr>
                    <m:t>x</m:t>
                  </m:r>
                  <m:r>
                    <m:rPr>
                      <m:sty m:val="p"/>
                    </m:rPr>
                    <m:t>−</m:t>
                  </m:r>
                  <m:r>
                    <m:rPr>
                      <m:sty m:val="b"/>
                    </m:rPr>
                    <m:t>μ</m:t>
                  </m:r>
                </m:e>
              </m:d>
            </m:e>
            <m:sup>
              <m:r>
                <m:rPr>
                  <m:sty m:val="p"/>
                </m:rPr>
                <m:t>T</m:t>
              </m:r>
            </m:sup>
          </m:sSup>
          <m:sSup>
            <m:e>
              <m:r>
                <m:rPr>
                  <m:sty m:val="b"/>
                </m:rPr>
                <m:t>∑</m:t>
              </m:r>
            </m:e>
            <m:sup>
              <m:r>
                <m:rPr>
                  <m:sty m:val="p"/>
                </m:rPr>
                <m:t>−</m:t>
              </m:r>
              <m:r>
                <m:t>1</m:t>
              </m:r>
            </m:sup>
          </m:sSup>
          <m:d>
            <m:dPr>
              <m:begChr m:val="("/>
              <m:endChr m:val=")"/>
              <m:sepChr m:val=""/>
              <m:grow/>
            </m:dPr>
            <m:e>
              <m:r>
                <m:rPr>
                  <m:sty m:val="b"/>
                </m:rPr>
                <m:t>x</m:t>
              </m:r>
              <m:r>
                <m:rPr>
                  <m:sty m:val="p"/>
                </m:rPr>
                <m:t>−</m:t>
              </m:r>
              <m:r>
                <m:rPr>
                  <m:sty m:val="b"/>
                </m:rPr>
                <m:t>μ</m:t>
              </m:r>
            </m:e>
          </m:d>
          <m:r>
            <m:rPr>
              <m:sty m:val="p"/>
            </m:rPr>
            <m:t>=</m:t>
          </m:r>
        </m:oMath>
      </m:oMathPara>
    </w:p>
    <w:p>
      <w:pPr>
        <w:pStyle w:val="FirstParagraph"/>
      </w:pPr>
      <m:oMathPara>
        <m:oMathParaPr>
          <m:jc m:val="center"/>
        </m:oMathParaPr>
        <m:oMath>
          <m:r>
            <m:rPr>
              <m:sty m:val="p"/>
            </m:rPr>
            <m:t>−</m:t>
          </m:r>
          <m:f>
            <m:fPr>
              <m:type m:val="bar"/>
            </m:fPr>
            <m:num>
              <m:r>
                <m:t>1</m:t>
              </m:r>
            </m:num>
            <m:den>
              <m:r>
                <m:t>2</m:t>
              </m:r>
            </m:den>
          </m:f>
          <m:sSup>
            <m:e>
              <m:d>
                <m:dPr>
                  <m:begChr m:val="("/>
                  <m:endChr m:val=")"/>
                  <m:sepChr m:val=""/>
                  <m:grow/>
                </m:dPr>
                <m:e>
                  <m:sSub>
                    <m:e>
                      <m:r>
                        <m:rPr>
                          <m:sty m:val="b"/>
                        </m:rPr>
                        <m:t>x</m:t>
                      </m:r>
                    </m:e>
                    <m:sub>
                      <m:r>
                        <m:t>a</m:t>
                      </m:r>
                    </m:sub>
                  </m:sSub>
                  <m:r>
                    <m:rPr>
                      <m:sty m:val="p"/>
                    </m:rPr>
                    <m:t>−</m:t>
                  </m:r>
                  <m:sSub>
                    <m:e>
                      <m:r>
                        <m:rPr>
                          <m:sty m:val="b"/>
                        </m:rPr>
                        <m:t>μ</m:t>
                      </m:r>
                    </m:e>
                    <m:sub>
                      <m:r>
                        <m:t>a</m:t>
                      </m:r>
                    </m:sub>
                  </m:sSub>
                </m:e>
              </m:d>
            </m:e>
            <m:sup>
              <m:r>
                <m:rPr>
                  <m:sty m:val="p"/>
                </m:rPr>
                <m:t>T</m:t>
              </m:r>
            </m:sup>
          </m:sSup>
          <m:sSub>
            <m:e>
              <m:r>
                <m:rPr>
                  <m:sty m:val="b"/>
                </m:rPr>
                <m:t>Λ</m:t>
              </m:r>
            </m:e>
            <m:sub>
              <m:r>
                <m:t>a</m:t>
              </m:r>
              <m:r>
                <m:t>a</m:t>
              </m:r>
            </m:sub>
          </m:sSub>
          <m:d>
            <m:dPr>
              <m:begChr m:val="("/>
              <m:endChr m:val=")"/>
              <m:sepChr m:val=""/>
              <m:grow/>
            </m:dPr>
            <m:e>
              <m:sSub>
                <m:e>
                  <m:r>
                    <m:rPr>
                      <m:sty m:val="b"/>
                    </m:rPr>
                    <m:t>x</m:t>
                  </m:r>
                </m:e>
                <m:sub>
                  <m:r>
                    <m:t>a</m:t>
                  </m:r>
                </m:sub>
              </m:sSub>
              <m:r>
                <m:rPr>
                  <m:sty m:val="p"/>
                </m:rPr>
                <m:t>−</m:t>
              </m:r>
              <m:sSub>
                <m:e>
                  <m:r>
                    <m:rPr>
                      <m:sty m:val="b"/>
                    </m:rPr>
                    <m:t>μ</m:t>
                  </m:r>
                </m:e>
                <m:sub>
                  <m:r>
                    <m:t>a</m:t>
                  </m:r>
                </m:sub>
              </m:sSub>
            </m:e>
          </m:d>
          <m:r>
            <m:rPr>
              <m:sty m:val="p"/>
            </m:rPr>
            <m:t>−</m:t>
          </m:r>
          <m:f>
            <m:fPr>
              <m:type m:val="bar"/>
            </m:fPr>
            <m:num>
              <m:r>
                <m:t>1</m:t>
              </m:r>
            </m:num>
            <m:den>
              <m:r>
                <m:t>2</m:t>
              </m:r>
            </m:den>
          </m:f>
          <m:sSup>
            <m:e>
              <m:d>
                <m:dPr>
                  <m:begChr m:val="("/>
                  <m:endChr m:val=")"/>
                  <m:sepChr m:val=""/>
                  <m:grow/>
                </m:dPr>
                <m:e>
                  <m:sSub>
                    <m:e>
                      <m:r>
                        <m:rPr>
                          <m:sty m:val="b"/>
                        </m:rPr>
                        <m:t>x</m:t>
                      </m:r>
                    </m:e>
                    <m:sub>
                      <m:r>
                        <m:t>a</m:t>
                      </m:r>
                    </m:sub>
                  </m:sSub>
                  <m:r>
                    <m:rPr>
                      <m:sty m:val="p"/>
                    </m:rPr>
                    <m:t>−</m:t>
                  </m:r>
                  <m:sSub>
                    <m:e>
                      <m:r>
                        <m:rPr>
                          <m:sty m:val="b"/>
                        </m:rPr>
                        <m:t>μ</m:t>
                      </m:r>
                    </m:e>
                    <m:sub>
                      <m:r>
                        <m:t>a</m:t>
                      </m:r>
                    </m:sub>
                  </m:sSub>
                </m:e>
              </m:d>
            </m:e>
            <m:sup>
              <m:r>
                <m:rPr>
                  <m:sty m:val="p"/>
                </m:rPr>
                <m:t>T</m:t>
              </m:r>
            </m:sup>
          </m:sSup>
          <m:sSub>
            <m:e>
              <m:r>
                <m:rPr>
                  <m:sty m:val="b"/>
                </m:rPr>
                <m:t>Λ</m:t>
              </m:r>
            </m:e>
            <m:sub>
              <m:r>
                <m:t>a</m:t>
              </m:r>
              <m:r>
                <m:t>b</m:t>
              </m:r>
            </m:sub>
          </m:sSub>
          <m:d>
            <m:dPr>
              <m:begChr m:val="("/>
              <m:endChr m:val=")"/>
              <m:sepChr m:val=""/>
              <m:grow/>
            </m:dPr>
            <m:e>
              <m:sSub>
                <m:e>
                  <m:r>
                    <m:rPr>
                      <m:sty m:val="b"/>
                    </m:rPr>
                    <m:t>x</m:t>
                  </m:r>
                </m:e>
                <m:sub>
                  <m:r>
                    <m:t>b</m:t>
                  </m:r>
                </m:sub>
              </m:sSub>
              <m:r>
                <m:rPr>
                  <m:sty m:val="p"/>
                </m:rPr>
                <m:t>−</m:t>
              </m:r>
              <m:sSub>
                <m:e>
                  <m:r>
                    <m:rPr>
                      <m:sty m:val="b"/>
                    </m:rPr>
                    <m:t>μ</m:t>
                  </m:r>
                </m:e>
                <m:sub>
                  <m:r>
                    <m:t>b</m:t>
                  </m:r>
                </m:sub>
              </m:sSub>
            </m:e>
          </m:d>
        </m:oMath>
      </m:oMathPara>
    </w:p>
    <w:p>
      <w:pPr>
        <w:pStyle w:val="FirstParagraph"/>
      </w:pPr>
      <m:oMathPara>
        <m:oMathParaPr>
          <m:jc m:val="center"/>
        </m:oMathParaPr>
        <m:oMath>
          <m:r>
            <m:rPr>
              <m:sty m:val="p"/>
            </m:rPr>
            <m:t>−</m:t>
          </m:r>
          <m:f>
            <m:fPr>
              <m:type m:val="bar"/>
            </m:fPr>
            <m:num>
              <m:r>
                <m:t>1</m:t>
              </m:r>
            </m:num>
            <m:den>
              <m:r>
                <m:t>2</m:t>
              </m:r>
            </m:den>
          </m:f>
          <m:sSup>
            <m:e>
              <m:d>
                <m:dPr>
                  <m:begChr m:val="("/>
                  <m:endChr m:val=")"/>
                  <m:sepChr m:val=""/>
                  <m:grow/>
                </m:dPr>
                <m:e>
                  <m:sSub>
                    <m:e>
                      <m:r>
                        <m:rPr>
                          <m:sty m:val="b"/>
                        </m:rPr>
                        <m:t>x</m:t>
                      </m:r>
                    </m:e>
                    <m:sub>
                      <m:r>
                        <m:t>b</m:t>
                      </m:r>
                    </m:sub>
                  </m:sSub>
                  <m:r>
                    <m:rPr>
                      <m:sty m:val="p"/>
                    </m:rPr>
                    <m:t>−</m:t>
                  </m:r>
                  <m:sSub>
                    <m:e>
                      <m:r>
                        <m:rPr>
                          <m:sty m:val="b"/>
                        </m:rPr>
                        <m:t>μ</m:t>
                      </m:r>
                    </m:e>
                    <m:sub>
                      <m:r>
                        <m:t>b</m:t>
                      </m:r>
                    </m:sub>
                  </m:sSub>
                </m:e>
              </m:d>
            </m:e>
            <m:sup>
              <m:r>
                <m:rPr>
                  <m:sty m:val="p"/>
                </m:rPr>
                <m:t>T</m:t>
              </m:r>
            </m:sup>
          </m:sSup>
          <m:sSub>
            <m:e>
              <m:r>
                <m:rPr>
                  <m:sty m:val="b"/>
                </m:rPr>
                <m:t>Λ</m:t>
              </m:r>
            </m:e>
            <m:sub>
              <m:r>
                <m:t>b</m:t>
              </m:r>
              <m:r>
                <m:t>a</m:t>
              </m:r>
            </m:sub>
          </m:sSub>
          <m:d>
            <m:dPr>
              <m:begChr m:val="("/>
              <m:endChr m:val=")"/>
              <m:sepChr m:val=""/>
              <m:grow/>
            </m:dPr>
            <m:e>
              <m:sSub>
                <m:e>
                  <m:r>
                    <m:rPr>
                      <m:sty m:val="b"/>
                    </m:rPr>
                    <m:t>x</m:t>
                  </m:r>
                </m:e>
                <m:sub>
                  <m:r>
                    <m:t>a</m:t>
                  </m:r>
                </m:sub>
              </m:sSub>
              <m:r>
                <m:rPr>
                  <m:sty m:val="p"/>
                </m:rPr>
                <m:t>−</m:t>
              </m:r>
              <m:sSub>
                <m:e>
                  <m:r>
                    <m:rPr>
                      <m:sty m:val="b"/>
                    </m:rPr>
                    <m:t>μ</m:t>
                  </m:r>
                </m:e>
                <m:sub>
                  <m:r>
                    <m:t>a</m:t>
                  </m:r>
                </m:sub>
              </m:sSub>
            </m:e>
          </m:d>
          <m:r>
            <m:rPr>
              <m:sty m:val="p"/>
            </m:rPr>
            <m:t>−</m:t>
          </m:r>
          <m:f>
            <m:fPr>
              <m:type m:val="bar"/>
            </m:fPr>
            <m:num>
              <m:r>
                <m:t>1</m:t>
              </m:r>
            </m:num>
            <m:den>
              <m:r>
                <m:t>2</m:t>
              </m:r>
            </m:den>
          </m:f>
          <m:sSup>
            <m:e>
              <m:d>
                <m:dPr>
                  <m:begChr m:val="("/>
                  <m:endChr m:val=")"/>
                  <m:sepChr m:val=""/>
                  <m:grow/>
                </m:dPr>
                <m:e>
                  <m:sSub>
                    <m:e>
                      <m:r>
                        <m:rPr>
                          <m:sty m:val="b"/>
                        </m:rPr>
                        <m:t>x</m:t>
                      </m:r>
                    </m:e>
                    <m:sub>
                      <m:r>
                        <m:t>b</m:t>
                      </m:r>
                    </m:sub>
                  </m:sSub>
                  <m:r>
                    <m:rPr>
                      <m:sty m:val="p"/>
                    </m:rPr>
                    <m:t>−</m:t>
                  </m:r>
                  <m:sSub>
                    <m:e>
                      <m:r>
                        <m:rPr>
                          <m:sty m:val="b"/>
                        </m:rPr>
                        <m:t>μ</m:t>
                      </m:r>
                    </m:e>
                    <m:sub>
                      <m:r>
                        <m:t>b</m:t>
                      </m:r>
                    </m:sub>
                  </m:sSub>
                </m:e>
              </m:d>
            </m:e>
            <m:sup>
              <m:r>
                <m:rPr>
                  <m:sty m:val="p"/>
                </m:rPr>
                <m:t>T</m:t>
              </m:r>
            </m:sup>
          </m:sSup>
          <m:sSub>
            <m:e>
              <m:r>
                <m:rPr>
                  <m:sty m:val="b"/>
                </m:rPr>
                <m:t>Λ</m:t>
              </m:r>
            </m:e>
            <m:sub>
              <m:r>
                <m:t>b</m:t>
              </m:r>
              <m:r>
                <m:t>b</m:t>
              </m:r>
            </m:sub>
          </m:sSub>
          <m:d>
            <m:dPr>
              <m:begChr m:val="("/>
              <m:endChr m:val=")"/>
              <m:sepChr m:val=""/>
              <m:grow/>
            </m:dPr>
            <m:e>
              <m:sSub>
                <m:e>
                  <m:r>
                    <m:rPr>
                      <m:sty m:val="b"/>
                    </m:rPr>
                    <m:t>x</m:t>
                  </m:r>
                </m:e>
                <m:sub>
                  <m:r>
                    <m:t>b</m:t>
                  </m:r>
                </m:sub>
              </m:sSub>
              <m:r>
                <m:rPr>
                  <m:sty m:val="p"/>
                </m:rPr>
                <m:t>−</m:t>
              </m:r>
              <m:sSub>
                <m:e>
                  <m:r>
                    <m:rPr>
                      <m:sty m:val="b"/>
                    </m:rPr>
                    <m:t>μ</m:t>
                  </m:r>
                </m:e>
                <m:sub>
                  <m:r>
                    <m:t>b</m:t>
                  </m:r>
                </m:sub>
              </m:sSub>
            </m:e>
          </m:d>
          <m:r>
            <m:rPr>
              <m:sty m:val="p"/>
            </m:rPr>
            <m:t>.</m:t>
          </m:r>
          <m:r>
            <m:t>  </m:t>
          </m:r>
          <m:r>
            <m:rPr>
              <m:nor/>
              <m:sty m:val="p"/>
            </m:rPr>
            <m:t>(3.54)</m:t>
          </m:r>
        </m:oMath>
      </m:oMathPara>
    </w:p>
    <w:p>
      <w:pPr>
        <w:pStyle w:val="FirstParagraph"/>
      </w:pPr>
      <w:r>
        <w:rPr>
          <w:rFonts w:hint="eastAsia"/>
        </w:rPr>
        <w:t xml:space="preserve">我们看到，作为</w:t>
      </w:r>
      <w:r>
        <w:t xml:space="preserve"> </w:t>
      </w:r>
      <m:oMath>
        <m:sSub>
          <m:e>
            <m:r>
              <m:rPr>
                <m:sty m:val="p"/>
              </m:rPr>
              <m:t>x</m:t>
            </m:r>
          </m:e>
          <m:sub>
            <m:r>
              <m:t>a</m:t>
            </m:r>
          </m:sub>
        </m:sSub>
      </m:oMath>
      <w:r>
        <w:t xml:space="preserve"> </w:t>
      </w:r>
      <w:r>
        <w:rPr>
          <w:rFonts w:hint="eastAsia"/>
        </w:rPr>
        <w:t xml:space="preserve">的函数，这又是一个二次型，因此，相应的条件分布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将是高斯分布。由于这个分布完全由其均值和协方差来表征，我们的目标将是通过观察</w:t>
      </w:r>
      <w:r>
        <w:t xml:space="preserve"> (3.54) </w:t>
      </w:r>
      <w:r>
        <w:rPr>
          <w:rFonts w:hint="eastAsia"/>
        </w:rPr>
        <w:t xml:space="preserve">来确定</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的均值和协方差的表达式。</w:t>
      </w:r>
    </w:p>
    <w:p>
      <w:pPr>
        <w:pStyle w:val="a0"/>
      </w:pPr>
      <w:r>
        <w:rPr>
          <w:rFonts w:hint="eastAsia"/>
        </w:rPr>
        <w:t xml:space="preserve">这是一个与高斯分布相关的相当常见的运算示例，有时称为</w:t>
      </w:r>
      <w:r>
        <w:rPr>
          <w:rFonts w:hint="eastAsia"/>
        </w:rPr>
        <w:t xml:space="preserve">“配方法”</w:t>
      </w:r>
      <w:r>
        <w:rPr>
          <w:rFonts w:hint="eastAsia"/>
        </w:rPr>
        <w:t xml:space="preserve">。在这个示例中，我们得到一个定义高斯分布中指数项的二次型，并且需要确定相应的均值和协方差。通过注意到一般高斯分布</w:t>
      </w:r>
      <w:r>
        <w:t xml:space="preserve"> </w:t>
      </w:r>
      <m:oMath>
        <m:r>
          <m:rPr>
            <m:sty m:val="p"/>
            <m:scr m:val="script"/>
          </m:rPr>
          <m:t>N</m:t>
        </m:r>
        <m:d>
          <m:dPr>
            <m:begChr m:val="("/>
            <m:endChr m:val=")"/>
            <m:sepChr m:val=""/>
            <m:grow/>
          </m:dPr>
          <m:e>
            <m:r>
              <m:rPr>
                <m:sty m:val="b"/>
              </m:rPr>
              <m:t>x</m:t>
            </m:r>
            <m:r>
              <m:rPr>
                <m:sty m:val="p"/>
              </m:rPr>
              <m:t>∣</m:t>
            </m:r>
            <m:r>
              <m:rPr>
                <m:sty m:val="b"/>
              </m:rPr>
              <m:t>μ</m:t>
            </m:r>
            <m:r>
              <m:rPr>
                <m:sty m:val="p"/>
              </m:rPr>
              <m:t>,</m:t>
            </m:r>
            <m:r>
              <m:rPr>
                <m:sty m:val="b"/>
              </m:rPr>
              <m:t>∑</m:t>
            </m:r>
          </m:e>
        </m:d>
      </m:oMath>
      <w:r>
        <w:t xml:space="preserve"> </w:t>
      </w:r>
      <w:r>
        <w:rPr>
          <w:rFonts w:hint="eastAsia"/>
        </w:rPr>
        <w:t xml:space="preserve">中的指数可以写成如下形式，这类问题可以直接得到解决</w:t>
      </w:r>
    </w:p>
    <w:p>
      <w:pPr>
        <w:pStyle w:val="a0"/>
      </w:pPr>
      <m:oMathPara>
        <m:oMathParaPr>
          <m:jc m:val="center"/>
        </m:oMathParaPr>
        <m:oMath>
          <m:r>
            <m:rPr>
              <m:sty m:val="p"/>
            </m:rPr>
            <m:t>−</m:t>
          </m:r>
          <m:f>
            <m:fPr>
              <m:type m:val="bar"/>
            </m:fPr>
            <m:num>
              <m:r>
                <m:t>1</m:t>
              </m:r>
            </m:num>
            <m:den>
              <m:r>
                <m:t>2</m:t>
              </m:r>
            </m:den>
          </m:f>
          <m:sSup>
            <m:e>
              <m:d>
                <m:dPr>
                  <m:begChr m:val="("/>
                  <m:endChr m:val=")"/>
                  <m:sepChr m:val=""/>
                  <m:grow/>
                </m:dPr>
                <m:e>
                  <m:r>
                    <m:rPr>
                      <m:sty m:val="b"/>
                    </m:rPr>
                    <m:t>x</m:t>
                  </m:r>
                  <m:r>
                    <m:rPr>
                      <m:sty m:val="p"/>
                    </m:rPr>
                    <m:t>−</m:t>
                  </m:r>
                  <m:r>
                    <m:rPr>
                      <m:sty m:val="b"/>
                    </m:rPr>
                    <m:t>μ</m:t>
                  </m:r>
                </m:e>
              </m:d>
            </m:e>
            <m:sup>
              <m:r>
                <m:rPr>
                  <m:sty m:val="p"/>
                </m:rPr>
                <m:t>T</m:t>
              </m:r>
            </m:sup>
          </m:sSup>
          <m:sSup>
            <m:e>
              <m:r>
                <m:rPr>
                  <m:sty m:val="b"/>
                </m:rPr>
                <m:t>∑</m:t>
              </m:r>
            </m:e>
            <m:sup>
              <m:r>
                <m:rPr>
                  <m:sty m:val="p"/>
                </m:rPr>
                <m:t>−</m:t>
              </m:r>
              <m:r>
                <m:t>1</m:t>
              </m:r>
            </m:sup>
          </m:sSup>
          <m:d>
            <m:dPr>
              <m:begChr m:val="("/>
              <m:endChr m:val=")"/>
              <m:sepChr m:val=""/>
              <m:grow/>
            </m:dPr>
            <m:e>
              <m:r>
                <m:rPr>
                  <m:sty m:val="b"/>
                </m:rPr>
                <m:t>x</m:t>
              </m:r>
              <m:r>
                <m:rPr>
                  <m:sty m:val="p"/>
                </m:rPr>
                <m:t>−</m:t>
              </m:r>
              <m:r>
                <m:rPr>
                  <m:sty m:val="b"/>
                </m:rPr>
                <m:t>μ</m:t>
              </m:r>
            </m:e>
          </m:d>
          <m:r>
            <m:rPr>
              <m:sty m:val="p"/>
            </m:rPr>
            <m:t>=</m:t>
          </m:r>
          <m:r>
            <m:rPr>
              <m:sty m:val="p"/>
            </m:rPr>
            <m:t>−</m:t>
          </m:r>
          <m:f>
            <m:fPr>
              <m:type m:val="bar"/>
            </m:fPr>
            <m:num>
              <m:r>
                <m:t>1</m:t>
              </m:r>
            </m:num>
            <m:den>
              <m:r>
                <m:t>2</m:t>
              </m:r>
            </m:den>
          </m:f>
          <m:sSup>
            <m:e>
              <m:r>
                <m:rPr>
                  <m:sty m:val="b"/>
                </m:rPr>
                <m:t>x</m:t>
              </m:r>
            </m:e>
            <m:sup>
              <m:r>
                <m:rPr>
                  <m:sty m:val="p"/>
                </m:rPr>
                <m:t>T</m:t>
              </m:r>
            </m:sup>
          </m:sSup>
          <m:sSup>
            <m:e>
              <m:r>
                <m:rPr>
                  <m:sty m:val="b"/>
                </m:rPr>
                <m:t>∑</m:t>
              </m:r>
            </m:e>
            <m:sup>
              <m:r>
                <m:rPr>
                  <m:sty m:val="p"/>
                </m:rPr>
                <m:t>−</m:t>
              </m:r>
              <m:r>
                <m:t>1</m:t>
              </m:r>
            </m:sup>
          </m:sSup>
          <m:r>
            <m:rPr>
              <m:sty m:val="b"/>
            </m:rPr>
            <m:t>x</m:t>
          </m:r>
          <m:r>
            <m:rPr>
              <m:sty m:val="p"/>
            </m:rPr>
            <m:t>+</m:t>
          </m:r>
          <m:sSup>
            <m:e>
              <m:r>
                <m:rPr>
                  <m:sty m:val="b"/>
                </m:rPr>
                <m:t>x</m:t>
              </m:r>
            </m:e>
            <m:sup>
              <m:r>
                <m:rPr>
                  <m:sty m:val="p"/>
                </m:rPr>
                <m:t>T</m:t>
              </m:r>
            </m:sup>
          </m:sSup>
          <m:sSup>
            <m:e>
              <m:r>
                <m:rPr>
                  <m:sty m:val="b"/>
                </m:rPr>
                <m:t>∑</m:t>
              </m:r>
            </m:e>
            <m:sup>
              <m:r>
                <m:rPr>
                  <m:sty m:val="p"/>
                </m:rPr>
                <m:t>−</m:t>
              </m:r>
              <m:r>
                <m:t>1</m:t>
              </m:r>
            </m:sup>
          </m:sSup>
          <m:r>
            <m:rPr>
              <m:sty m:val="b"/>
            </m:rPr>
            <m:t>μ</m:t>
          </m:r>
          <m:r>
            <m:rPr>
              <m:sty m:val="p"/>
            </m:rPr>
            <m:t>+</m:t>
          </m:r>
          <m:r>
            <m:rPr>
              <m:nor/>
              <m:sty m:val="p"/>
            </m:rPr>
            <m:t> const </m:t>
          </m:r>
          <m:r>
            <m:t>  </m:t>
          </m:r>
          <m:r>
            <m:rPr>
              <m:nor/>
              <m:sty m:val="p"/>
            </m:rPr>
            <m:t>(3.55)</m:t>
          </m:r>
        </m:oMath>
      </m:oMathPara>
    </w:p>
    <w:p>
      <w:pPr>
        <w:pStyle w:val="FirstParagraph"/>
      </w:pPr>
      <w:r>
        <w:rPr>
          <w:rFonts w:hint="eastAsia"/>
        </w:rPr>
        <w:t xml:space="preserve">其中</w:t>
      </w:r>
      <w:r>
        <w:t xml:space="preserve"> ’const’ </w:t>
      </w:r>
      <w:r>
        <w:rPr>
          <w:rFonts w:hint="eastAsia"/>
        </w:rPr>
        <w:t xml:space="preserve">表示与</w:t>
      </w:r>
      <w:r>
        <w:t xml:space="preserve"> </w:t>
      </w:r>
      <m:oMath>
        <m:r>
          <m:rPr>
            <m:sty m:val="b"/>
          </m:rPr>
          <m:t>x</m:t>
        </m:r>
      </m:oMath>
      <w:r>
        <w:t xml:space="preserve"> </w:t>
      </w:r>
      <w:r>
        <w:rPr>
          <w:rFonts w:hint="eastAsia"/>
        </w:rPr>
        <w:t xml:space="preserve">无关的项。我们还利用了</w:t>
      </w:r>
      <w:r>
        <w:t xml:space="preserve"> </w:t>
      </w:r>
      <m:oMath>
        <m:r>
          <m:rPr>
            <m:sty m:val="p"/>
          </m:rPr>
          <m:t>∑</m:t>
        </m:r>
      </m:oMath>
      <w:r>
        <w:t xml:space="preserve"> </w:t>
      </w:r>
      <w:r>
        <w:rPr>
          <w:rFonts w:hint="eastAsia"/>
        </w:rPr>
        <w:t xml:space="preserve">的对称性。因此，如果我们取一般的二次型并将其表示为</w:t>
      </w:r>
      <w:r>
        <w:t xml:space="preserve"> (3.55) </w:t>
      </w:r>
      <w:r>
        <w:rPr>
          <w:rFonts w:hint="eastAsia"/>
        </w:rPr>
        <w:t xml:space="preserve">式右侧的形式，那么我们可以立即将</w:t>
      </w:r>
      <w:r>
        <w:t xml:space="preserve"> </w:t>
      </w:r>
      <m:oMath>
        <m:r>
          <m:rPr>
            <m:sty m:val="p"/>
          </m:rPr>
          <m:t>x</m:t>
        </m:r>
      </m:oMath>
      <w:r>
        <w:t xml:space="preserve"> </w:t>
      </w:r>
      <w:r>
        <w:rPr>
          <w:rFonts w:hint="eastAsia"/>
        </w:rPr>
        <w:t xml:space="preserve">中二阶项的系数矩阵等同于逆协方差矩阵</w:t>
      </w:r>
      <w:r>
        <w:t xml:space="preserve"> </w:t>
      </w:r>
      <m:oMath>
        <m:sSup>
          <m:e>
            <m:r>
              <m:rPr>
                <m:sty m:val="b"/>
              </m:rPr>
              <m:t>∑</m:t>
            </m:r>
          </m:e>
          <m:sup>
            <m:r>
              <m:rPr>
                <m:sty m:val="p"/>
              </m:rPr>
              <m:t>−</m:t>
            </m:r>
            <m:r>
              <m:t>1</m:t>
            </m:r>
          </m:sup>
        </m:sSup>
      </m:oMath>
      <w:r>
        <w:t xml:space="preserve"> </w:t>
      </w:r>
      <w:r>
        <w:rPr>
          <w:rFonts w:hint="eastAsia"/>
        </w:rPr>
        <w:t xml:space="preserve">，并将</w:t>
      </w:r>
      <w:r>
        <w:t xml:space="preserve"> </w:t>
      </w:r>
      <m:oMath>
        <m:r>
          <m:rPr>
            <m:sty m:val="b"/>
          </m:rPr>
          <m:t>x</m:t>
        </m:r>
      </m:oMath>
      <w:r>
        <w:t xml:space="preserve"> </w:t>
      </w:r>
      <w:r>
        <w:rPr>
          <w:rFonts w:hint="eastAsia"/>
        </w:rPr>
        <w:t xml:space="preserve">中线性项的系数等同于</w:t>
      </w:r>
      <w:r>
        <w:t xml:space="preserve"> </w:t>
      </w:r>
      <m:oMath>
        <m:sSup>
          <m:e>
            <m:r>
              <m:rPr>
                <m:sty m:val="b"/>
              </m:rPr>
              <m:t>∑</m:t>
            </m:r>
          </m:e>
          <m:sup>
            <m:r>
              <m:rPr>
                <m:sty m:val="p"/>
              </m:rPr>
              <m:t>−</m:t>
            </m:r>
            <m:r>
              <m:t>1</m:t>
            </m:r>
          </m:sup>
        </m:sSup>
        <m:r>
          <m:rPr>
            <m:sty m:val="b"/>
          </m:rPr>
          <m:t>μ</m:t>
        </m:r>
      </m:oMath>
      <w:r>
        <w:t xml:space="preserve"> </w:t>
      </w:r>
      <w:r>
        <w:rPr>
          <w:rFonts w:hint="eastAsia"/>
        </w:rPr>
        <w:t xml:space="preserve">，由此我们可以得到</w:t>
      </w:r>
      <w:r>
        <w:t xml:space="preserve"> </w:t>
      </w:r>
      <m:oMath>
        <m:r>
          <m:t>μ</m:t>
        </m:r>
      </m:oMath>
      <w:r>
        <w:t xml:space="preserve"> </w:t>
      </w:r>
      <w:r>
        <w:t xml:space="preserve">。</w:t>
      </w:r>
    </w:p>
    <w:p>
      <w:pPr>
        <w:pStyle w:val="a0"/>
      </w:pPr>
      <w:r>
        <w:rPr>
          <w:rFonts w:hint="eastAsia"/>
        </w:rPr>
        <w:t xml:space="preserve">现在让我们将这个过程应用于条件高斯分布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，其指数中的二次型由</w:t>
      </w:r>
      <w:r>
        <w:t xml:space="preserve"> (3.54) </w:t>
      </w:r>
      <w:r>
        <w:rPr>
          <w:rFonts w:hint="eastAsia"/>
        </w:rPr>
        <w:t xml:space="preserve">式给出。我们分别用</w:t>
      </w:r>
      <w:r>
        <w:t xml:space="preserve"> </w:t>
      </w:r>
      <m:oMath>
        <m:sSub>
          <m:e>
            <m:r>
              <m:rPr>
                <m:sty m:val="b"/>
              </m:rPr>
              <m:t>μ</m:t>
            </m:r>
          </m:e>
          <m:sub>
            <m:r>
              <m:t>a</m:t>
            </m:r>
            <m:r>
              <m:rPr>
                <m:sty m:val="p"/>
              </m:rPr>
              <m:t>∣</m:t>
            </m:r>
            <m:r>
              <m:t>b</m:t>
            </m:r>
          </m:sub>
        </m:sSub>
      </m:oMath>
      <w:r>
        <w:t xml:space="preserve"> </w:t>
      </w:r>
      <w:r>
        <w:rPr>
          <w:rFonts w:hint="eastAsia"/>
        </w:rPr>
        <w:t xml:space="preserve">和</w:t>
      </w:r>
      <w:r>
        <w:t xml:space="preserve"> </w:t>
      </w:r>
      <m:oMath>
        <m:sSub>
          <m:e>
            <m:r>
              <m:rPr>
                <m:sty m:val="b"/>
              </m:rPr>
              <m:t>∑</m:t>
            </m:r>
          </m:e>
          <m:sub>
            <m:r>
              <m:t>a</m:t>
            </m:r>
            <m:r>
              <m:rPr>
                <m:sty m:val="p"/>
              </m:rPr>
              <m:t>∣</m:t>
            </m:r>
            <m:r>
              <m:t>b</m:t>
            </m:r>
          </m:sub>
        </m:sSub>
      </m:oMath>
      <w:r>
        <w:t xml:space="preserve"> </w:t>
      </w:r>
      <w:r>
        <w:rPr>
          <w:rFonts w:hint="eastAsia"/>
        </w:rPr>
        <w:t xml:space="preserve">表示这个分布的均值和协方差。考虑</w:t>
      </w:r>
      <w:r>
        <w:t xml:space="preserve"> (3.54) </w:t>
      </w:r>
      <w:r>
        <w:rPr>
          <w:rFonts w:hint="eastAsia"/>
        </w:rPr>
        <w:t xml:space="preserve">式对</w:t>
      </w:r>
      <w:r>
        <w:t xml:space="preserve"> </w:t>
      </w:r>
      <m:oMath>
        <m:sSub>
          <m:e>
            <m:r>
              <m:rPr>
                <m:sty m:val="b"/>
              </m:rPr>
              <m:t>x</m:t>
            </m:r>
          </m:e>
          <m:sub>
            <m:r>
              <m:t>a</m:t>
            </m:r>
          </m:sub>
        </m:sSub>
      </m:oMath>
      <w:r>
        <w:t xml:space="preserve"> </w:t>
      </w:r>
      <w:r>
        <w:rPr>
          <w:rFonts w:hint="eastAsia"/>
        </w:rPr>
        <w:t xml:space="preserve">的函数依赖关系，其中</w:t>
      </w:r>
      <w:r>
        <w:t xml:space="preserve"> </w:t>
      </w:r>
      <m:oMath>
        <m:sSub>
          <m:e>
            <m:r>
              <m:rPr>
                <m:sty m:val="b"/>
              </m:rPr>
              <m:t>x</m:t>
            </m:r>
          </m:e>
          <m:sub>
            <m:r>
              <m:t>b</m:t>
            </m:r>
          </m:sub>
        </m:sSub>
      </m:oMath>
      <w:r>
        <w:t xml:space="preserve"> </w:t>
      </w:r>
      <w:r>
        <w:rPr>
          <w:rFonts w:hint="eastAsia"/>
        </w:rPr>
        <w:t xml:space="preserve">被视为常数。如果我们挑出</w:t>
      </w:r>
      <w:r>
        <w:t xml:space="preserve"> </w:t>
      </w:r>
      <m:oMath>
        <m:sSub>
          <m:e>
            <m:r>
              <m:rPr>
                <m:sty m:val="b"/>
              </m:rPr>
              <m:t>x</m:t>
            </m:r>
          </m:e>
          <m:sub>
            <m:r>
              <m:t>a</m:t>
            </m:r>
          </m:sub>
        </m:sSub>
      </m:oMath>
      <w:r>
        <w:t xml:space="preserve"> </w:t>
      </w:r>
      <w:r>
        <w:rPr>
          <w:rFonts w:hint="eastAsia"/>
        </w:rPr>
        <w:t xml:space="preserve">的所有二阶项，我们得到</w:t>
      </w:r>
    </w:p>
    <w:p>
      <w:pPr>
        <w:pStyle w:val="a0"/>
      </w:pPr>
      <m:oMathPara>
        <m:oMathParaPr>
          <m:jc m:val="center"/>
        </m:oMathParaPr>
        <m:oMath>
          <m:r>
            <m:rPr>
              <m:sty m:val="p"/>
            </m:rPr>
            <m:t>−</m:t>
          </m:r>
          <m:f>
            <m:fPr>
              <m:type m:val="bar"/>
            </m:fPr>
            <m:num>
              <m:r>
                <m:t>1</m:t>
              </m:r>
            </m:num>
            <m:den>
              <m:r>
                <m:t>2</m:t>
              </m:r>
            </m:den>
          </m:f>
          <m:sSubSup>
            <m:e>
              <m:r>
                <m:rPr>
                  <m:sty m:val="b"/>
                </m:rPr>
                <m:t>x</m:t>
              </m:r>
            </m:e>
            <m:sub>
              <m:r>
                <m:t>a</m:t>
              </m:r>
            </m:sub>
            <m:sup>
              <m:r>
                <m:rPr>
                  <m:sty m:val="p"/>
                </m:rPr>
                <m:t>T</m:t>
              </m:r>
            </m:sup>
          </m:sSubSup>
          <m:sSub>
            <m:e>
              <m:r>
                <m:rPr>
                  <m:sty m:val="b"/>
                </m:rPr>
                <m:t>Λ</m:t>
              </m:r>
            </m:e>
            <m:sub>
              <m:r>
                <m:t>a</m:t>
              </m:r>
              <m:r>
                <m:t>a</m:t>
              </m:r>
            </m:sub>
          </m:sSub>
          <m:sSub>
            <m:e>
              <m:r>
                <m:rPr>
                  <m:sty m:val="b"/>
                </m:rPr>
                <m:t>x</m:t>
              </m:r>
            </m:e>
            <m:sub>
              <m:r>
                <m:t>a</m:t>
              </m:r>
            </m:sub>
          </m:sSub>
          <m:r>
            <m:t>  </m:t>
          </m:r>
          <m:r>
            <m:rPr>
              <m:nor/>
              <m:sty m:val="p"/>
            </m:rPr>
            <m:t>(3.56)</m:t>
          </m:r>
        </m:oMath>
      </m:oMathPara>
    </w:p>
    <w:p>
      <w:pPr>
        <w:pStyle w:val="FirstParagraph"/>
      </w:pPr>
      <w:r>
        <w:rPr>
          <w:rFonts w:hint="eastAsia"/>
        </w:rPr>
        <w:t xml:space="preserve">由此我们可以立即得出</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的协方差(逆精度)由下式给出</w:t>
      </w:r>
    </w:p>
    <w:p>
      <w:pPr>
        <w:pStyle w:val="a0"/>
      </w:pPr>
      <m:oMathPara>
        <m:oMathParaPr>
          <m:jc m:val="center"/>
        </m:oMathParaPr>
        <m:oMath>
          <m:sSub>
            <m:e>
              <m:r>
                <m:rPr>
                  <m:sty m:val="b"/>
                </m:rPr>
                <m:t>∑</m:t>
              </m:r>
            </m:e>
            <m:sub>
              <m:r>
                <m:t>a</m:t>
              </m:r>
              <m:r>
                <m:rPr>
                  <m:sty m:val="p"/>
                </m:rPr>
                <m:t>∣</m:t>
              </m:r>
              <m:r>
                <m:t>b</m:t>
              </m:r>
            </m:sub>
          </m:sSub>
          <m:r>
            <m:rPr>
              <m:sty m:val="p"/>
            </m:rPr>
            <m:t>=</m:t>
          </m:r>
          <m:sSubSup>
            <m:e>
              <m:r>
                <m:rPr>
                  <m:sty m:val="b"/>
                </m:rPr>
                <m:t>Λ</m:t>
              </m:r>
            </m:e>
            <m:sub>
              <m:r>
                <m:t>a</m:t>
              </m:r>
              <m:r>
                <m:t>a</m:t>
              </m:r>
            </m:sub>
            <m:sup>
              <m:r>
                <m:rPr>
                  <m:sty m:val="p"/>
                </m:rPr>
                <m:t>−</m:t>
              </m:r>
              <m:r>
                <m:t>1</m:t>
              </m:r>
            </m:sup>
          </m:sSubSup>
          <m:r>
            <m:rPr>
              <m:sty m:val="p"/>
            </m:rPr>
            <m:t>.</m:t>
          </m:r>
          <m:r>
            <m:t>  </m:t>
          </m:r>
          <m:r>
            <m:rPr>
              <m:nor/>
              <m:sty m:val="p"/>
            </m:rPr>
            <m:t>(3.57)</m:t>
          </m:r>
        </m:oMath>
      </m:oMathPara>
    </w:p>
    <w:p>
      <w:pPr>
        <w:pStyle w:val="FirstParagraph"/>
      </w:pPr>
      <w:r>
        <w:rPr>
          <w:rFonts w:hint="eastAsia"/>
        </w:rPr>
        <w:t xml:space="preserve">现在考虑</w:t>
      </w:r>
      <w:r>
        <w:t xml:space="preserve"> (3.54) </w:t>
      </w:r>
      <w:r>
        <w:rPr>
          <w:rFonts w:hint="eastAsia"/>
        </w:rPr>
        <w:t xml:space="preserve">式中所有关于</w:t>
      </w:r>
      <w:r>
        <w:t xml:space="preserve"> </w:t>
      </w:r>
      <m:oMath>
        <m:sSub>
          <m:e>
            <m:r>
              <m:rPr>
                <m:sty m:val="b"/>
              </m:rPr>
              <m:t>x</m:t>
            </m:r>
          </m:e>
          <m:sub>
            <m:r>
              <m:t>a</m:t>
            </m:r>
          </m:sub>
        </m:sSub>
      </m:oMath>
      <w:r>
        <w:t xml:space="preserve"> </w:t>
      </w:r>
      <w:r>
        <w:rPr>
          <w:rFonts w:hint="eastAsia"/>
        </w:rPr>
        <w:t xml:space="preserve">的线性项:</w:t>
      </w:r>
    </w:p>
    <w:p>
      <w:pPr>
        <w:pStyle w:val="a0"/>
      </w:pPr>
      <m:oMathPara>
        <m:oMathParaPr>
          <m:jc m:val="center"/>
        </m:oMathParaPr>
        <m:oMath>
          <m:sSubSup>
            <m:e>
              <m:r>
                <m:rPr>
                  <m:sty m:val="b"/>
                </m:rPr>
                <m:t>x</m:t>
              </m:r>
            </m:e>
            <m:sub>
              <m:r>
                <m:t>a</m:t>
              </m:r>
            </m:sub>
            <m:sup>
              <m:r>
                <m:rPr>
                  <m:sty m:val="p"/>
                </m:rPr>
                <m:t>T</m:t>
              </m:r>
            </m:sup>
          </m:sSubSup>
          <m:d>
            <m:dPr>
              <m:begChr m:val="{"/>
              <m:endChr m:val="}"/>
              <m:sepChr m:val=""/>
              <m:grow/>
            </m:dPr>
            <m:e>
              <m:sSub>
                <m:e>
                  <m:r>
                    <m:rPr>
                      <m:sty m:val="b"/>
                    </m:rPr>
                    <m:t>Λ</m:t>
                  </m:r>
                </m:e>
                <m:sub>
                  <m:r>
                    <m:t>a</m:t>
                  </m:r>
                  <m:r>
                    <m:t>a</m:t>
                  </m:r>
                </m:sub>
              </m:sSub>
              <m:sSub>
                <m:e>
                  <m:r>
                    <m:rPr>
                      <m:sty m:val="b"/>
                    </m:rPr>
                    <m:t>μ</m:t>
                  </m:r>
                </m:e>
                <m:sub>
                  <m:r>
                    <m:t>a</m:t>
                  </m:r>
                </m:sub>
              </m:sSub>
              <m:r>
                <m:rPr>
                  <m:sty m:val="p"/>
                </m:rPr>
                <m:t>−</m:t>
              </m:r>
              <m:sSub>
                <m:e>
                  <m:r>
                    <m:rPr>
                      <m:sty m:val="b"/>
                    </m:rPr>
                    <m:t>Λ</m:t>
                  </m:r>
                </m:e>
                <m:sub>
                  <m:r>
                    <m:t>a</m:t>
                  </m:r>
                  <m:r>
                    <m:t>b</m:t>
                  </m:r>
                </m:sub>
              </m:sSub>
              <m:d>
                <m:dPr>
                  <m:begChr m:val="("/>
                  <m:endChr m:val=")"/>
                  <m:sepChr m:val=""/>
                  <m:grow/>
                </m:dPr>
                <m:e>
                  <m:sSub>
                    <m:e>
                      <m:r>
                        <m:rPr>
                          <m:sty m:val="b"/>
                        </m:rPr>
                        <m:t>x</m:t>
                      </m:r>
                    </m:e>
                    <m:sub>
                      <m:r>
                        <m:t>b</m:t>
                      </m:r>
                    </m:sub>
                  </m:sSub>
                  <m:r>
                    <m:rPr>
                      <m:sty m:val="p"/>
                    </m:rPr>
                    <m:t>−</m:t>
                  </m:r>
                  <m:sSub>
                    <m:e>
                      <m:r>
                        <m:rPr>
                          <m:sty m:val="b"/>
                        </m:rPr>
                        <m:t>μ</m:t>
                      </m:r>
                    </m:e>
                    <m:sub>
                      <m:r>
                        <m:t>b</m:t>
                      </m:r>
                    </m:sub>
                  </m:sSub>
                </m:e>
              </m:d>
            </m:e>
          </m:d>
          <m:r>
            <m:t>  </m:t>
          </m:r>
          <m:r>
            <m:rPr>
              <m:nor/>
              <m:sty m:val="p"/>
            </m:rPr>
            <m:t>(3.58)</m:t>
          </m:r>
        </m:oMath>
      </m:oMathPara>
    </w:p>
    <w:p>
      <w:pPr>
        <w:pStyle w:val="FirstParagraph"/>
      </w:pPr>
      <w:r>
        <w:rPr>
          <w:rFonts w:hint="eastAsia"/>
        </w:rPr>
        <w:t xml:space="preserve">其中我们使用了</w:t>
      </w:r>
      <w:r>
        <w:t xml:space="preserve"> </w:t>
      </w:r>
      <m:oMath>
        <m:sSubSup>
          <m:e>
            <m:r>
              <m:rPr>
                <m:sty m:val="b"/>
              </m:rPr>
              <m:t>Λ</m:t>
            </m:r>
          </m:e>
          <m:sub>
            <m:r>
              <m:t>b</m:t>
            </m:r>
            <m:r>
              <m:t>a</m:t>
            </m:r>
          </m:sub>
          <m:sup>
            <m:r>
              <m:rPr>
                <m:sty m:val="p"/>
              </m:rPr>
              <m:t>T</m:t>
            </m:r>
          </m:sup>
        </m:sSubSup>
        <m:r>
          <m:rPr>
            <m:sty m:val="p"/>
          </m:rPr>
          <m:t>=</m:t>
        </m:r>
        <m:sSub>
          <m:e>
            <m:r>
              <m:rPr>
                <m:sty m:val="b"/>
              </m:rPr>
              <m:t>Λ</m:t>
            </m:r>
          </m:e>
          <m:sub>
            <m:r>
              <m:t>a</m:t>
            </m:r>
            <m:r>
              <m:t>b</m:t>
            </m:r>
          </m:sub>
        </m:sSub>
      </m:oMath>
      <w:r>
        <w:t xml:space="preserve"> </w:t>
      </w:r>
      <w:r>
        <w:rPr>
          <w:rFonts w:hint="eastAsia"/>
        </w:rPr>
        <w:t xml:space="preserve">。根据我们对一般形式</w:t>
      </w:r>
      <w:r>
        <w:t xml:space="preserve"> (3.55) </w:t>
      </w:r>
      <w:r>
        <w:rPr>
          <w:rFonts w:hint="eastAsia"/>
        </w:rPr>
        <w:t xml:space="preserve">的讨论，这个表达式中</w:t>
      </w:r>
      <w:r>
        <w:t xml:space="preserve"> </w:t>
      </w:r>
      <m:oMath>
        <m:sSub>
          <m:e>
            <m:r>
              <m:rPr>
                <m:sty m:val="b"/>
              </m:rPr>
              <m:t>x</m:t>
            </m:r>
          </m:e>
          <m:sub>
            <m:r>
              <m:t>a</m:t>
            </m:r>
          </m:sub>
        </m:sSub>
      </m:oMath>
      <w:r>
        <w:t xml:space="preserve"> </w:t>
      </w:r>
      <w:r>
        <w:rPr>
          <w:rFonts w:hint="eastAsia"/>
        </w:rPr>
        <w:t xml:space="preserve">的系数必须等于</w:t>
      </w:r>
      <w:r>
        <w:t xml:space="preserve"> </w:t>
      </w:r>
      <m:oMath>
        <m:sSubSup>
          <m:e>
            <m:r>
              <m:rPr>
                <m:sty m:val="b"/>
              </m:rPr>
              <m:t>∑</m:t>
            </m:r>
          </m:e>
          <m:sub>
            <m:r>
              <m:t>a</m:t>
            </m:r>
            <m:r>
              <m:rPr>
                <m:sty m:val="p"/>
              </m:rPr>
              <m:t>∣</m:t>
            </m:r>
            <m:r>
              <m:t>b</m:t>
            </m:r>
          </m:sub>
          <m:sup>
            <m:r>
              <m:rPr>
                <m:sty m:val="p"/>
              </m:rPr>
              <m:t>−</m:t>
            </m:r>
            <m:r>
              <m:t>1</m:t>
            </m:r>
          </m:sup>
        </m:sSubSup>
        <m:sSub>
          <m:e>
            <m:r>
              <m:rPr>
                <m:sty m:val="b"/>
              </m:rPr>
              <m:t>μ</m:t>
            </m:r>
          </m:e>
          <m:sub>
            <m:r>
              <m:t>a</m:t>
            </m:r>
            <m:r>
              <m:rPr>
                <m:sty m:val="p"/>
              </m:rPr>
              <m:t>∣</m:t>
            </m:r>
            <m:r>
              <m:t>b</m:t>
            </m:r>
          </m:sub>
        </m:sSub>
      </m:oMath>
      <w:r>
        <w:t xml:space="preserve"> </w:t>
      </w:r>
      <w:r>
        <w:rPr>
          <w:rFonts w:hint="eastAsia"/>
        </w:rPr>
        <w:t xml:space="preserve">，因此，</w:t>
      </w:r>
    </w:p>
    <w:p>
      <w:pPr>
        <w:pStyle w:val="a0"/>
      </w:pPr>
      <m:oMathPara>
        <m:oMathParaPr>
          <m:jc m:val="center"/>
        </m:oMathParaPr>
        <m:oMath>
          <m:sSub>
            <m:e>
              <m:r>
                <m:rPr>
                  <m:sty m:val="b"/>
                </m:rPr>
                <m:t>μ</m:t>
              </m:r>
            </m:e>
            <m:sub>
              <m:r>
                <m:t>a</m:t>
              </m:r>
              <m:r>
                <m:rPr>
                  <m:sty m:val="p"/>
                </m:rPr>
                <m:t>∣</m:t>
              </m:r>
              <m:r>
                <m:t>b</m:t>
              </m:r>
            </m:sub>
          </m:sSub>
          <m:r>
            <m:rPr>
              <m:sty m:val="p"/>
            </m:rPr>
            <m:t>=</m:t>
          </m:r>
          <m:sSub>
            <m:e>
              <m:r>
                <m:rPr>
                  <m:sty m:val="b"/>
                </m:rPr>
                <m:t>∑</m:t>
              </m:r>
            </m:e>
            <m:sub>
              <m:r>
                <m:t>a</m:t>
              </m:r>
              <m:r>
                <m:rPr>
                  <m:sty m:val="p"/>
                </m:rPr>
                <m:t>∣</m:t>
              </m:r>
              <m:r>
                <m:t>b</m:t>
              </m:r>
            </m:sub>
          </m:sSub>
          <m:d>
            <m:dPr>
              <m:begChr m:val="{"/>
              <m:endChr m:val="}"/>
              <m:sepChr m:val=""/>
              <m:grow/>
            </m:dPr>
            <m:e>
              <m:sSub>
                <m:e>
                  <m:r>
                    <m:rPr>
                      <m:sty m:val="b"/>
                    </m:rPr>
                    <m:t>Λ</m:t>
                  </m:r>
                </m:e>
                <m:sub>
                  <m:r>
                    <m:t>a</m:t>
                  </m:r>
                  <m:r>
                    <m:t>a</m:t>
                  </m:r>
                </m:sub>
              </m:sSub>
              <m:sSub>
                <m:e>
                  <m:r>
                    <m:rPr>
                      <m:sty m:val="b"/>
                    </m:rPr>
                    <m:t>μ</m:t>
                  </m:r>
                </m:e>
                <m:sub>
                  <m:r>
                    <m:t>a</m:t>
                  </m:r>
                </m:sub>
              </m:sSub>
              <m:r>
                <m:rPr>
                  <m:sty m:val="p"/>
                </m:rPr>
                <m:t>−</m:t>
              </m:r>
              <m:sSub>
                <m:e>
                  <m:r>
                    <m:rPr>
                      <m:sty m:val="b"/>
                    </m:rPr>
                    <m:t>Λ</m:t>
                  </m:r>
                </m:e>
                <m:sub>
                  <m:r>
                    <m:t>a</m:t>
                  </m:r>
                  <m:r>
                    <m:t>b</m:t>
                  </m:r>
                </m:sub>
              </m:sSub>
              <m:d>
                <m:dPr>
                  <m:begChr m:val="("/>
                  <m:endChr m:val=")"/>
                  <m:sepChr m:val=""/>
                  <m:grow/>
                </m:dPr>
                <m:e>
                  <m:sSub>
                    <m:e>
                      <m:r>
                        <m:rPr>
                          <m:sty m:val="b"/>
                        </m:rPr>
                        <m:t>x</m:t>
                      </m:r>
                    </m:e>
                    <m:sub>
                      <m:r>
                        <m:t>b</m:t>
                      </m:r>
                    </m:sub>
                  </m:sSub>
                  <m:r>
                    <m:rPr>
                      <m:sty m:val="p"/>
                    </m:rPr>
                    <m:t>−</m:t>
                  </m:r>
                  <m:sSub>
                    <m:e>
                      <m:r>
                        <m:rPr>
                          <m:sty m:val="b"/>
                        </m:rPr>
                        <m:t>μ</m:t>
                      </m:r>
                    </m:e>
                    <m:sub>
                      <m:r>
                        <m:t>b</m:t>
                      </m:r>
                    </m:sub>
                  </m:sSub>
                </m:e>
              </m:d>
            </m:e>
          </m:d>
        </m:oMath>
      </m:oMathPara>
    </w:p>
    <w:p>
      <w:pPr>
        <w:pStyle w:val="FirstParagraph"/>
      </w:pPr>
      <m:oMathPara>
        <m:oMathParaPr>
          <m:jc m:val="center"/>
        </m:oMathParaPr>
        <m:oMath>
          <m:r>
            <m:rPr>
              <m:sty m:val="p"/>
            </m:rPr>
            <m:t>=</m:t>
          </m:r>
          <m:sSub>
            <m:e>
              <m:r>
                <m:rPr>
                  <m:sty m:val="b"/>
                </m:rPr>
                <m:t>μ</m:t>
              </m:r>
            </m:e>
            <m:sub>
              <m:r>
                <m:t>a</m:t>
              </m:r>
            </m:sub>
          </m:sSub>
          <m:r>
            <m:rPr>
              <m:sty m:val="p"/>
            </m:rPr>
            <m:t>−</m:t>
          </m:r>
          <m:sSubSup>
            <m:e>
              <m:r>
                <m:rPr>
                  <m:sty m:val="b"/>
                </m:rPr>
                <m:t>Λ</m:t>
              </m:r>
            </m:e>
            <m:sub>
              <m:r>
                <m:t>a</m:t>
              </m:r>
              <m:r>
                <m:t>a</m:t>
              </m:r>
            </m:sub>
            <m:sup>
              <m:r>
                <m:rPr>
                  <m:sty m:val="p"/>
                </m:rPr>
                <m:t>−</m:t>
              </m:r>
              <m:r>
                <m:t>1</m:t>
              </m:r>
            </m:sup>
          </m:sSubSup>
          <m:sSub>
            <m:e>
              <m:r>
                <m:rPr>
                  <m:sty m:val="b"/>
                </m:rPr>
                <m:t>Λ</m:t>
              </m:r>
            </m:e>
            <m:sub>
              <m:r>
                <m:t>a</m:t>
              </m:r>
              <m:r>
                <m:t>b</m:t>
              </m:r>
            </m:sub>
          </m:sSub>
          <m:d>
            <m:dPr>
              <m:begChr m:val="("/>
              <m:endChr m:val=")"/>
              <m:sepChr m:val=""/>
              <m:grow/>
            </m:dPr>
            <m:e>
              <m:sSub>
                <m:e>
                  <m:r>
                    <m:rPr>
                      <m:sty m:val="b"/>
                    </m:rPr>
                    <m:t>x</m:t>
                  </m:r>
                </m:e>
                <m:sub>
                  <m:r>
                    <m:t>b</m:t>
                  </m:r>
                </m:sub>
              </m:sSub>
              <m:r>
                <m:rPr>
                  <m:sty m:val="p"/>
                </m:rPr>
                <m:t>−</m:t>
              </m:r>
              <m:sSub>
                <m:e>
                  <m:r>
                    <m:rPr>
                      <m:sty m:val="b"/>
                    </m:rPr>
                    <m:t>μ</m:t>
                  </m:r>
                </m:e>
                <m:sub>
                  <m:r>
                    <m:t>b</m:t>
                  </m:r>
                </m:sub>
              </m:sSub>
            </m:e>
          </m:d>
          <m:r>
            <m:t>  </m:t>
          </m:r>
          <m:r>
            <m:rPr>
              <m:nor/>
              <m:sty m:val="p"/>
            </m:rPr>
            <m:t>(3.59)</m:t>
          </m:r>
        </m:oMath>
      </m:oMathPara>
    </w:p>
    <w:p>
      <w:pPr>
        <w:pStyle w:val="FirstParagraph"/>
      </w:pPr>
      <w:r>
        <w:rPr>
          <w:rFonts w:hint="eastAsia"/>
        </w:rPr>
        <w:t xml:space="preserve">这里我们利用了式(3.57)。</w:t>
      </w:r>
    </w:p>
    <w:p>
      <w:pPr>
        <w:pStyle w:val="a0"/>
      </w:pPr>
      <w:r>
        <w:rPr>
          <w:rFonts w:hint="eastAsia"/>
        </w:rPr>
        <w:t xml:space="preserve">结果(3.57)和(3.59)是用原始联合分布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的分块精度矩阵表示的。我们也可以用相应的分块协方差矩阵来表示这些结果。为此，我们利用分块矩阵求逆的以下恒等式:</w:t>
      </w:r>
    </w:p>
    <w:p>
      <w:pPr>
        <w:pStyle w:val="a0"/>
      </w:pPr>
      <m:oMathPara>
        <m:oMathParaPr>
          <m:jc m:val="center"/>
        </m:oMathParaPr>
        <m:oMath>
          <m:sSup>
            <m:e>
              <m:d>
                <m:dPr>
                  <m:begChr m:val="("/>
                  <m:endChr m:val=")"/>
                  <m:sepChr m:val=""/>
                  <m:grow/>
                </m:dPr>
                <m:e>
                  <m:m>
                    <m:mPr>
                      <m:baseJc m:val="center"/>
                      <m:plcHide m:val="on"/>
                      <m:mcs>
                        <m:mc>
                          <m:mcPr>
                            <m:mcJc m:val="left"/>
                            <m:count m:val="1"/>
                          </m:mcPr>
                        </m:mc>
                        <m:mc>
                          <m:mcPr>
                            <m:mcJc m:val="left"/>
                            <m:count m:val="1"/>
                          </m:mcPr>
                        </m:mc>
                      </m:mcs>
                    </m:mPr>
                    <m:mr>
                      <m:e>
                        <m:r>
                          <m:rPr>
                            <m:sty m:val="b"/>
                          </m:rPr>
                          <m:t>A</m:t>
                        </m:r>
                      </m:e>
                      <m:e>
                        <m:r>
                          <m:rPr>
                            <m:sty m:val="b"/>
                          </m:rPr>
                          <m:t>B</m:t>
                        </m:r>
                      </m:e>
                    </m:mr>
                    <m:mr>
                      <m:e>
                        <m:r>
                          <m:rPr>
                            <m:sty m:val="b"/>
                          </m:rPr>
                          <m:t>C</m:t>
                        </m:r>
                      </m:e>
                      <m:e>
                        <m:r>
                          <m:rPr>
                            <m:sty m:val="b"/>
                          </m:rPr>
                          <m:t>D</m:t>
                        </m:r>
                      </m:e>
                    </m:mr>
                  </m:m>
                </m:e>
              </m:d>
            </m:e>
            <m:sup>
              <m:r>
                <m:rPr>
                  <m:sty m:val="p"/>
                </m:rPr>
                <m:t>−</m:t>
              </m:r>
              <m:r>
                <m:t>1</m:t>
              </m:r>
            </m:sup>
          </m:sSup>
          <m:r>
            <m:rPr>
              <m:sty m:val="p"/>
            </m:rPr>
            <m:t>=</m:t>
          </m:r>
          <m:d>
            <m:dPr>
              <m:begChr m:val="("/>
              <m:endChr m:val=")"/>
              <m:sepChr m:val=""/>
              <m:grow/>
            </m:dPr>
            <m:e>
              <m:m>
                <m:mPr>
                  <m:baseJc m:val="center"/>
                  <m:plcHide m:val="on"/>
                  <m:mcs>
                    <m:mc>
                      <m:mcPr>
                        <m:mcJc m:val="center"/>
                        <m:count m:val="1"/>
                      </m:mcPr>
                    </m:mc>
                    <m:mc>
                      <m:mcPr>
                        <m:mcJc m:val="center"/>
                        <m:count m:val="1"/>
                      </m:mcPr>
                    </m:mc>
                  </m:mcs>
                </m:mPr>
                <m:mr>
                  <m:e>
                    <m:r>
                      <m:rPr>
                        <m:sty m:val="b"/>
                      </m:rPr>
                      <m:t>M</m:t>
                    </m:r>
                  </m:e>
                  <m:e>
                    <m:r>
                      <m:rPr>
                        <m:sty m:val="p"/>
                      </m:rPr>
                      <m:t>−</m:t>
                    </m:r>
                    <m:r>
                      <m:rPr>
                        <m:sty m:val="b"/>
                      </m:rPr>
                      <m:t>M</m:t>
                    </m:r>
                    <m:r>
                      <m:rPr>
                        <m:sty m:val="b"/>
                      </m:rPr>
                      <m:t>B</m:t>
                    </m:r>
                    <m:sSup>
                      <m:e>
                        <m:r>
                          <m:rPr>
                            <m:sty m:val="b"/>
                          </m:rPr>
                          <m:t>D</m:t>
                        </m:r>
                      </m:e>
                      <m:sup>
                        <m:r>
                          <m:rPr>
                            <m:sty m:val="p"/>
                          </m:rPr>
                          <m:t>−</m:t>
                        </m:r>
                        <m:r>
                          <m:t>1</m:t>
                        </m:r>
                      </m:sup>
                    </m:sSup>
                  </m:e>
                </m:mr>
                <m:mr>
                  <m:e>
                    <m:r>
                      <m:rPr>
                        <m:sty m:val="p"/>
                      </m:rPr>
                      <m:t>−</m:t>
                    </m:r>
                    <m:sSup>
                      <m:e>
                        <m:r>
                          <m:rPr>
                            <m:sty m:val="b"/>
                          </m:rPr>
                          <m:t>D</m:t>
                        </m:r>
                      </m:e>
                      <m:sup>
                        <m:r>
                          <m:rPr>
                            <m:sty m:val="p"/>
                          </m:rPr>
                          <m:t>−</m:t>
                        </m:r>
                        <m:r>
                          <m:t>1</m:t>
                        </m:r>
                      </m:sup>
                    </m:sSup>
                    <m:r>
                      <m:rPr>
                        <m:sty m:val="b"/>
                      </m:rPr>
                      <m:t>C</m:t>
                    </m:r>
                    <m:r>
                      <m:rPr>
                        <m:sty m:val="b"/>
                      </m:rPr>
                      <m:t>M</m:t>
                    </m:r>
                  </m:e>
                  <m:e>
                    <m:sSup>
                      <m:e>
                        <m:r>
                          <m:rPr>
                            <m:sty m:val="b"/>
                          </m:rPr>
                          <m:t>D</m:t>
                        </m:r>
                      </m:e>
                      <m:sup>
                        <m:r>
                          <m:rPr>
                            <m:sty m:val="p"/>
                          </m:rPr>
                          <m:t>−</m:t>
                        </m:r>
                        <m:r>
                          <m:t>1</m:t>
                        </m:r>
                      </m:sup>
                    </m:sSup>
                    <m:r>
                      <m:rPr>
                        <m:sty m:val="p"/>
                      </m:rPr>
                      <m:t>+</m:t>
                    </m:r>
                    <m:sSup>
                      <m:e>
                        <m:r>
                          <m:rPr>
                            <m:sty m:val="b"/>
                          </m:rPr>
                          <m:t>D</m:t>
                        </m:r>
                      </m:e>
                      <m:sup>
                        <m:r>
                          <m:rPr>
                            <m:sty m:val="p"/>
                          </m:rPr>
                          <m:t>−</m:t>
                        </m:r>
                        <m:r>
                          <m:t>1</m:t>
                        </m:r>
                      </m:sup>
                    </m:sSup>
                    <m:r>
                      <m:rPr>
                        <m:sty m:val="b"/>
                      </m:rPr>
                      <m:t>C</m:t>
                    </m:r>
                    <m:r>
                      <m:rPr>
                        <m:sty m:val="b"/>
                      </m:rPr>
                      <m:t>M</m:t>
                    </m:r>
                    <m:r>
                      <m:rPr>
                        <m:sty m:val="b"/>
                      </m:rPr>
                      <m:t>B</m:t>
                    </m:r>
                    <m:sSup>
                      <m:e>
                        <m:r>
                          <m:rPr>
                            <m:sty m:val="b"/>
                          </m:rPr>
                          <m:t>D</m:t>
                        </m:r>
                      </m:e>
                      <m:sup>
                        <m:r>
                          <m:rPr>
                            <m:sty m:val="p"/>
                          </m:rPr>
                          <m:t>−</m:t>
                        </m:r>
                        <m:r>
                          <m:t>1</m:t>
                        </m:r>
                      </m:sup>
                    </m:sSup>
                  </m:e>
                </m:mr>
              </m:m>
            </m:e>
          </m:d>
          <m:r>
            <m:t>  </m:t>
          </m:r>
          <m:r>
            <m:rPr>
              <m:nor/>
              <m:sty m:val="p"/>
            </m:rPr>
            <m:t>(3.60)</m:t>
          </m:r>
        </m:oMath>
      </m:oMathPara>
    </w:p>
    <w:p>
      <w:r>
        <w:pict>
          <v:rect style="width:0;height:1.5pt" o:hralign="center" o:hrstd="t" o:hr="t"/>
        </w:pict>
      </w:r>
    </w:p>
    <w:p>
      <w:pPr>
        <w:pStyle w:val="FirstParagraph"/>
      </w:pPr>
      <w:r>
        <w:rPr>
          <w:rFonts w:hint="eastAsia"/>
        </w:rPr>
        <w:t xml:space="preserve">练习3.18</w:t>
      </w:r>
    </w:p>
    <w:p>
      <w:r>
        <w:pict>
          <v:rect style="width:0;height:1.5pt" o:hralign="center" o:hrstd="t" o:hr="t"/>
        </w:pict>
      </w:r>
    </w:p>
    <w:p>
      <w:pPr>
        <w:pStyle w:val="FirstParagraph"/>
      </w:pPr>
      <w:r>
        <w:rPr>
          <w:rFonts w:hint="eastAsia"/>
        </w:rPr>
        <w:t xml:space="preserve">这里我们定义了</w:t>
      </w:r>
    </w:p>
    <w:p>
      <w:pPr>
        <w:pStyle w:val="a0"/>
      </w:pPr>
      <m:oMathPara>
        <m:oMathParaPr>
          <m:jc m:val="center"/>
        </m:oMathParaPr>
        <m:oMath>
          <m:r>
            <m:rPr>
              <m:sty m:val="b"/>
            </m:rPr>
            <m:t>M</m:t>
          </m:r>
          <m:r>
            <m:rPr>
              <m:sty m:val="p"/>
            </m:rPr>
            <m:t>=</m:t>
          </m:r>
          <m:sSup>
            <m:e>
              <m:d>
                <m:dPr>
                  <m:begChr m:val="("/>
                  <m:endChr m:val=")"/>
                  <m:sepChr m:val=""/>
                  <m:grow/>
                </m:dPr>
                <m:e>
                  <m:r>
                    <m:rPr>
                      <m:sty m:val="b"/>
                    </m:rPr>
                    <m:t>A</m:t>
                  </m:r>
                  <m:r>
                    <m:rPr>
                      <m:sty m:val="p"/>
                    </m:rPr>
                    <m:t>−</m:t>
                  </m:r>
                  <m:sSup>
                    <m:e>
                      <m:r>
                        <m:rPr>
                          <m:sty m:val="b"/>
                        </m:rPr>
                        <m:t>B</m:t>
                      </m:r>
                      <m:r>
                        <m:rPr>
                          <m:sty m:val="b"/>
                        </m:rPr>
                        <m:t>D</m:t>
                      </m:r>
                    </m:e>
                    <m:sup>
                      <m:r>
                        <m:rPr>
                          <m:sty m:val="p"/>
                        </m:rPr>
                        <m:t>−</m:t>
                      </m:r>
                      <m:r>
                        <m:t>1</m:t>
                      </m:r>
                    </m:sup>
                  </m:sSup>
                  <m:r>
                    <m:rPr>
                      <m:sty m:val="b"/>
                    </m:rPr>
                    <m:t>C</m:t>
                  </m:r>
                </m:e>
              </m:d>
            </m:e>
            <m:sup>
              <m:r>
                <m:rPr>
                  <m:sty m:val="p"/>
                </m:rPr>
                <m:t>−</m:t>
              </m:r>
              <m:r>
                <m:t>1</m:t>
              </m:r>
            </m:sup>
          </m:sSup>
          <m:r>
            <m:rPr>
              <m:sty m:val="p"/>
            </m:rPr>
            <m:t>.</m:t>
          </m:r>
          <m:r>
            <m:t>  </m:t>
          </m:r>
          <m:r>
            <m:rPr>
              <m:nor/>
              <m:sty m:val="p"/>
            </m:rPr>
            <m:t>(3.61)</m:t>
          </m:r>
        </m:oMath>
      </m:oMathPara>
    </w:p>
    <w:p>
      <w:pPr>
        <w:pStyle w:val="FirstParagraph"/>
      </w:pPr>
      <w:r>
        <w:rPr>
          <w:rFonts w:hint="eastAsia"/>
        </w:rPr>
        <w:t xml:space="preserve">量</w:t>
      </w:r>
      <w:r>
        <w:t xml:space="preserve"> </w:t>
      </w:r>
      <m:oMath>
        <m:sSup>
          <m:e>
            <m:r>
              <m:rPr>
                <m:sty m:val="b"/>
              </m:rPr>
              <m:t>M</m:t>
            </m:r>
          </m:e>
          <m:sup>
            <m:r>
              <m:rPr>
                <m:sty m:val="p"/>
              </m:rPr>
              <m:t>−</m:t>
            </m:r>
            <m:r>
              <m:t>1</m:t>
            </m:r>
          </m:sup>
        </m:sSup>
      </m:oMath>
      <w:r>
        <w:t xml:space="preserve"> </w:t>
      </w:r>
      <w:r>
        <w:rPr>
          <w:rFonts w:hint="eastAsia"/>
        </w:rPr>
        <w:t xml:space="preserve">被称为式(3.60)左边矩阵关于子矩阵</w:t>
      </w:r>
      <w:r>
        <w:t xml:space="preserve"> D </w:t>
      </w:r>
      <w:r>
        <w:rPr>
          <w:rFonts w:hint="eastAsia"/>
        </w:rPr>
        <w:t xml:space="preserve">的舒尔补。利用该定义</w:t>
      </w:r>
    </w:p>
    <w:p>
      <w:pPr>
        <w:pStyle w:val="a0"/>
      </w:pPr>
      <m:oMathPara>
        <m:oMathParaPr>
          <m:jc m:val="center"/>
        </m:oMathParaPr>
        <m:oMath>
          <m:sSup>
            <m:e>
              <m:d>
                <m:dPr>
                  <m:begChr m:val="("/>
                  <m:endChr m:val=")"/>
                  <m:sepChr m:val=""/>
                  <m:grow/>
                </m:dPr>
                <m:e>
                  <m:m>
                    <m:mPr>
                      <m:baseJc m:val="center"/>
                      <m:plcHide m:val="on"/>
                      <m:mcs>
                        <m:mc>
                          <m:mcPr>
                            <m:mcJc m:val="center"/>
                            <m:count m:val="1"/>
                          </m:mcPr>
                        </m:mc>
                        <m:mc>
                          <m:mcPr>
                            <m:mcJc m:val="center"/>
                            <m:count m:val="1"/>
                          </m:mcPr>
                        </m:mc>
                      </m:mcs>
                    </m:mPr>
                    <m:mr>
                      <m:e>
                        <m:sSub>
                          <m:e>
                            <m:r>
                              <m:rPr>
                                <m:sty m:val="b"/>
                              </m:rPr>
                              <m:t>∑</m:t>
                            </m:r>
                          </m:e>
                          <m:sub>
                            <m:r>
                              <m:t>a</m:t>
                            </m:r>
                            <m:r>
                              <m:t>a</m:t>
                            </m:r>
                          </m:sub>
                        </m:sSub>
                      </m:e>
                      <m:e>
                        <m:sSub>
                          <m:e>
                            <m:r>
                              <m:rPr>
                                <m:sty m:val="b"/>
                              </m:rPr>
                              <m:t>∑</m:t>
                            </m:r>
                          </m:e>
                          <m:sub>
                            <m:r>
                              <m:t>a</m:t>
                            </m:r>
                            <m:r>
                              <m:t>b</m:t>
                            </m:r>
                          </m:sub>
                        </m:sSub>
                      </m:e>
                    </m:mr>
                    <m:mr>
                      <m:e>
                        <m:sSub>
                          <m:e>
                            <m:r>
                              <m:rPr>
                                <m:sty m:val="b"/>
                              </m:rPr>
                              <m:t>∑</m:t>
                            </m:r>
                          </m:e>
                          <m:sub>
                            <m:r>
                              <m:t>b</m:t>
                            </m:r>
                            <m:r>
                              <m:t>a</m:t>
                            </m:r>
                          </m:sub>
                        </m:sSub>
                      </m:e>
                      <m:e>
                        <m:sSub>
                          <m:e>
                            <m:r>
                              <m:rPr>
                                <m:sty m:val="b"/>
                              </m:rPr>
                              <m:t>∑</m:t>
                            </m:r>
                          </m:e>
                          <m:sub>
                            <m:r>
                              <m:t>b</m:t>
                            </m:r>
                            <m:r>
                              <m:t>b</m:t>
                            </m:r>
                          </m:sub>
                        </m:sSub>
                      </m:e>
                    </m:mr>
                  </m:m>
                </m:e>
              </m:d>
            </m:e>
            <m:sup>
              <m:r>
                <m:rPr>
                  <m:sty m:val="p"/>
                </m:rPr>
                <m:t>−</m:t>
              </m:r>
              <m:r>
                <m:t>1</m:t>
              </m:r>
            </m:sup>
          </m:sSup>
          <m:r>
            <m:rPr>
              <m:sty m:val="p"/>
            </m:rPr>
            <m:t>=</m:t>
          </m:r>
          <m:d>
            <m:dPr>
              <m:begChr m:val="("/>
              <m:endChr m:val=")"/>
              <m:sepChr m:val=""/>
              <m:grow/>
            </m:dPr>
            <m:e>
              <m:m>
                <m:mPr>
                  <m:baseJc m:val="center"/>
                  <m:plcHide m:val="on"/>
                  <m:mcs>
                    <m:mc>
                      <m:mcPr>
                        <m:mcJc m:val="center"/>
                        <m:count m:val="1"/>
                      </m:mcPr>
                    </m:mc>
                    <m:mc>
                      <m:mcPr>
                        <m:mcJc m:val="center"/>
                        <m:count m:val="1"/>
                      </m:mcPr>
                    </m:mc>
                  </m:mcs>
                </m:mPr>
                <m:mr>
                  <m:e>
                    <m:sSub>
                      <m:e>
                        <m:r>
                          <m:rPr>
                            <m:sty m:val="b"/>
                          </m:rPr>
                          <m:t>Λ</m:t>
                        </m:r>
                      </m:e>
                      <m:sub>
                        <m:r>
                          <m:t>a</m:t>
                        </m:r>
                        <m:r>
                          <m:t>a</m:t>
                        </m:r>
                      </m:sub>
                    </m:sSub>
                  </m:e>
                  <m:e>
                    <m:sSub>
                      <m:e>
                        <m:r>
                          <m:rPr>
                            <m:sty m:val="b"/>
                          </m:rPr>
                          <m:t>Λ</m:t>
                        </m:r>
                      </m:e>
                      <m:sub>
                        <m:r>
                          <m:t>a</m:t>
                        </m:r>
                        <m:r>
                          <m:t>b</m:t>
                        </m:r>
                      </m:sub>
                    </m:sSub>
                  </m:e>
                </m:mr>
                <m:mr>
                  <m:e>
                    <m:sSub>
                      <m:e>
                        <m:r>
                          <m:rPr>
                            <m:sty m:val="b"/>
                          </m:rPr>
                          <m:t>Λ</m:t>
                        </m:r>
                      </m:e>
                      <m:sub>
                        <m:r>
                          <m:t>b</m:t>
                        </m:r>
                        <m:r>
                          <m:t>a</m:t>
                        </m:r>
                      </m:sub>
                    </m:sSub>
                  </m:e>
                  <m:e>
                    <m:sSub>
                      <m:e>
                        <m:r>
                          <m:rPr>
                            <m:sty m:val="b"/>
                          </m:rPr>
                          <m:t>Λ</m:t>
                        </m:r>
                      </m:e>
                      <m:sub>
                        <m:r>
                          <m:t>b</m:t>
                        </m:r>
                        <m:r>
                          <m:t>b</m:t>
                        </m:r>
                      </m:sub>
                    </m:sSub>
                  </m:e>
                </m:mr>
              </m:m>
            </m:e>
          </m:d>
          <m:r>
            <m:t>  </m:t>
          </m:r>
          <m:r>
            <m:rPr>
              <m:nor/>
              <m:sty m:val="p"/>
            </m:rPr>
            <m:t>(3.62)</m:t>
          </m:r>
        </m:oMath>
      </m:oMathPara>
    </w:p>
    <w:p>
      <w:pPr>
        <w:pStyle w:val="FirstParagraph"/>
      </w:pPr>
      <w:r>
        <w:rPr>
          <w:rFonts w:hint="eastAsia"/>
        </w:rPr>
        <w:t xml:space="preserve">并利用式(3.60)，我们得到</w:t>
      </w:r>
    </w:p>
    <w:p>
      <w:pPr>
        <w:pStyle w:val="a0"/>
      </w:pPr>
      <m:oMathPara>
        <m:oMathParaPr>
          <m:jc m:val="center"/>
        </m:oMathParaPr>
        <m:oMath>
          <m:sSub>
            <m:e>
              <m:r>
                <m:rPr>
                  <m:sty m:val="b"/>
                </m:rPr>
                <m:t>Λ</m:t>
              </m:r>
            </m:e>
            <m:sub>
              <m:r>
                <m:t>a</m:t>
              </m:r>
              <m:r>
                <m:t>a</m:t>
              </m:r>
            </m:sub>
          </m:sSub>
          <m:r>
            <m:rPr>
              <m:sty m:val="p"/>
            </m:rPr>
            <m:t>=</m:t>
          </m:r>
          <m:sSup>
            <m:e>
              <m:d>
                <m:dPr>
                  <m:begChr m:val="("/>
                  <m:endChr m:val=")"/>
                  <m:sepChr m:val=""/>
                  <m:grow/>
                </m:dPr>
                <m:e>
                  <m:sSub>
                    <m:e>
                      <m:r>
                        <m:rPr>
                          <m:sty m:val="b"/>
                        </m:rPr>
                        <m:t>∑</m:t>
                      </m:r>
                    </m:e>
                    <m:sub>
                      <m:r>
                        <m:t>a</m:t>
                      </m:r>
                      <m:r>
                        <m:t>a</m:t>
                      </m:r>
                    </m:sub>
                  </m:sSub>
                  <m:r>
                    <m:rPr>
                      <m:sty m:val="p"/>
                    </m:rPr>
                    <m:t>−</m:t>
                  </m:r>
                  <m:sSub>
                    <m:e>
                      <m:r>
                        <m:rPr>
                          <m:sty m:val="b"/>
                        </m:rPr>
                        <m:t>∑</m:t>
                      </m:r>
                    </m:e>
                    <m:sub>
                      <m:r>
                        <m:t>a</m:t>
                      </m:r>
                      <m:r>
                        <m:t>b</m:t>
                      </m:r>
                    </m:sub>
                  </m:sSub>
                  <m:sSubSup>
                    <m:e>
                      <m:r>
                        <m:rPr>
                          <m:sty m:val="b"/>
                        </m:rPr>
                        <m:t>∑</m:t>
                      </m:r>
                    </m:e>
                    <m:sub>
                      <m:r>
                        <m:t>b</m:t>
                      </m:r>
                      <m:r>
                        <m:t>b</m:t>
                      </m:r>
                    </m:sub>
                    <m:sup>
                      <m:r>
                        <m:rPr>
                          <m:sty m:val="p"/>
                        </m:rPr>
                        <m:t>−</m:t>
                      </m:r>
                      <m:r>
                        <m:t>1</m:t>
                      </m:r>
                    </m:sup>
                  </m:sSubSup>
                  <m:sSub>
                    <m:e>
                      <m:r>
                        <m:rPr>
                          <m:sty m:val="b"/>
                        </m:rPr>
                        <m:t>∑</m:t>
                      </m:r>
                    </m:e>
                    <m:sub>
                      <m:r>
                        <m:t>b</m:t>
                      </m:r>
                      <m:r>
                        <m:t>a</m:t>
                      </m:r>
                    </m:sub>
                  </m:sSub>
                </m:e>
              </m:d>
            </m:e>
            <m:sup>
              <m:r>
                <m:rPr>
                  <m:sty m:val="p"/>
                </m:rPr>
                <m:t>−</m:t>
              </m:r>
              <m:r>
                <m:t>1</m:t>
              </m:r>
            </m:sup>
          </m:sSup>
          <m:r>
            <m:t>  </m:t>
          </m:r>
          <m:r>
            <m:rPr>
              <m:nor/>
              <m:sty m:val="p"/>
            </m:rPr>
            <m:t>(3.63)</m:t>
          </m:r>
        </m:oMath>
      </m:oMathPara>
    </w:p>
    <w:p>
      <w:pPr>
        <w:pStyle w:val="FirstParagraph"/>
      </w:pPr>
      <m:oMathPara>
        <m:oMathParaPr>
          <m:jc m:val="center"/>
        </m:oMathParaPr>
        <m:oMath>
          <m:sSub>
            <m:e>
              <m:r>
                <m:rPr>
                  <m:sty m:val="b"/>
                </m:rPr>
                <m:t>Λ</m:t>
              </m:r>
            </m:e>
            <m:sub>
              <m:r>
                <m:t>a</m:t>
              </m:r>
              <m:r>
                <m:t>b</m:t>
              </m:r>
            </m:sub>
          </m:sSub>
          <m:r>
            <m:rPr>
              <m:sty m:val="p"/>
            </m:rPr>
            <m:t>=</m:t>
          </m:r>
          <m:r>
            <m:rPr>
              <m:sty m:val="p"/>
            </m:rPr>
            <m:t>−</m:t>
          </m:r>
          <m:sSup>
            <m:e>
              <m:d>
                <m:dPr>
                  <m:begChr m:val="("/>
                  <m:endChr m:val=")"/>
                  <m:sepChr m:val=""/>
                  <m:grow/>
                </m:dPr>
                <m:e>
                  <m:sSub>
                    <m:e>
                      <m:r>
                        <m:rPr>
                          <m:sty m:val="b"/>
                        </m:rPr>
                        <m:t>∑</m:t>
                      </m:r>
                    </m:e>
                    <m:sub>
                      <m:r>
                        <m:t>a</m:t>
                      </m:r>
                      <m:r>
                        <m:t>a</m:t>
                      </m:r>
                    </m:sub>
                  </m:sSub>
                  <m:r>
                    <m:rPr>
                      <m:sty m:val="p"/>
                    </m:rPr>
                    <m:t>−</m:t>
                  </m:r>
                  <m:sSub>
                    <m:e>
                      <m:r>
                        <m:rPr>
                          <m:sty m:val="b"/>
                        </m:rPr>
                        <m:t>∑</m:t>
                      </m:r>
                    </m:e>
                    <m:sub>
                      <m:r>
                        <m:t>a</m:t>
                      </m:r>
                      <m:r>
                        <m:t>b</m:t>
                      </m:r>
                    </m:sub>
                  </m:sSub>
                  <m:sSubSup>
                    <m:e>
                      <m:r>
                        <m:rPr>
                          <m:sty m:val="b"/>
                        </m:rPr>
                        <m:t>∑</m:t>
                      </m:r>
                    </m:e>
                    <m:sub>
                      <m:r>
                        <m:t>b</m:t>
                      </m:r>
                      <m:r>
                        <m:t>b</m:t>
                      </m:r>
                    </m:sub>
                    <m:sup>
                      <m:r>
                        <m:rPr>
                          <m:sty m:val="p"/>
                        </m:rPr>
                        <m:t>−</m:t>
                      </m:r>
                      <m:r>
                        <m:t>1</m:t>
                      </m:r>
                    </m:sup>
                  </m:sSubSup>
                  <m:sSub>
                    <m:e>
                      <m:r>
                        <m:rPr>
                          <m:sty m:val="b"/>
                        </m:rPr>
                        <m:t>∑</m:t>
                      </m:r>
                    </m:e>
                    <m:sub>
                      <m:r>
                        <m:t>b</m:t>
                      </m:r>
                      <m:r>
                        <m:t>a</m:t>
                      </m:r>
                    </m:sub>
                  </m:sSub>
                </m:e>
              </m:d>
            </m:e>
            <m:sup>
              <m:r>
                <m:rPr>
                  <m:sty m:val="p"/>
                </m:rPr>
                <m:t>−</m:t>
              </m:r>
              <m:r>
                <m:t>1</m:t>
              </m:r>
            </m:sup>
          </m:sSup>
          <m:sSub>
            <m:e>
              <m:r>
                <m:rPr>
                  <m:sty m:val="b"/>
                </m:rPr>
                <m:t>∑</m:t>
              </m:r>
            </m:e>
            <m:sub>
              <m:r>
                <m:t>a</m:t>
              </m:r>
              <m:r>
                <m:t>b</m:t>
              </m:r>
            </m:sub>
          </m:sSub>
          <m:sSubSup>
            <m:e>
              <m:r>
                <m:rPr>
                  <m:sty m:val="b"/>
                </m:rPr>
                <m:t>∑</m:t>
              </m:r>
            </m:e>
            <m:sub>
              <m:r>
                <m:t>b</m:t>
              </m:r>
              <m:r>
                <m:t>b</m:t>
              </m:r>
            </m:sub>
            <m:sup>
              <m:r>
                <m:rPr>
                  <m:sty m:val="p"/>
                </m:rPr>
                <m:t>−</m:t>
              </m:r>
              <m:r>
                <m:t>1</m:t>
              </m:r>
            </m:sup>
          </m:sSubSup>
          <m:r>
            <m:rPr>
              <m:sty m:val="p"/>
            </m:rPr>
            <m:t>.</m:t>
          </m:r>
          <m:r>
            <m:t>  </m:t>
          </m:r>
          <m:r>
            <m:rPr>
              <m:nor/>
              <m:sty m:val="p"/>
            </m:rPr>
            <m:t>(3.64)</m:t>
          </m:r>
        </m:oMath>
      </m:oMathPara>
    </w:p>
    <w:p>
      <w:pPr>
        <w:pStyle w:val="FirstParagraph"/>
      </w:pPr>
      <w:r>
        <w:rPr>
          <w:rFonts w:hint="eastAsia"/>
        </w:rPr>
        <w:t xml:space="preserve">由此，我们得到条件分布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的均值和协方差的以下表达式:</w:t>
      </w:r>
    </w:p>
    <w:p>
      <w:pPr>
        <w:pStyle w:val="a0"/>
      </w:pPr>
      <m:oMathPara>
        <m:oMathParaPr>
          <m:jc m:val="center"/>
        </m:oMathParaPr>
        <m:oMath>
          <m:sSub>
            <m:e>
              <m:r>
                <m:rPr>
                  <m:sty m:val="b"/>
                </m:rPr>
                <m:t>μ</m:t>
              </m:r>
            </m:e>
            <m:sub>
              <m:r>
                <m:t>a</m:t>
              </m:r>
              <m:r>
                <m:rPr>
                  <m:sty m:val="p"/>
                </m:rPr>
                <m:t>∣</m:t>
              </m:r>
              <m:r>
                <m:t>b</m:t>
              </m:r>
            </m:sub>
          </m:sSub>
          <m:r>
            <m:rPr>
              <m:sty m:val="p"/>
            </m:rPr>
            <m:t>=</m:t>
          </m:r>
          <m:sSub>
            <m:e>
              <m:r>
                <m:rPr>
                  <m:sty m:val="b"/>
                </m:rPr>
                <m:t>μ</m:t>
              </m:r>
            </m:e>
            <m:sub>
              <m:r>
                <m:t>a</m:t>
              </m:r>
            </m:sub>
          </m:sSub>
          <m:r>
            <m:rPr>
              <m:sty m:val="p"/>
            </m:rPr>
            <m:t>+</m:t>
          </m:r>
          <m:sSub>
            <m:e>
              <m:r>
                <m:rPr>
                  <m:sty m:val="b"/>
                </m:rPr>
                <m:t>∑</m:t>
              </m:r>
            </m:e>
            <m:sub>
              <m:r>
                <m:t>a</m:t>
              </m:r>
              <m:r>
                <m:t>b</m:t>
              </m:r>
            </m:sub>
          </m:sSub>
          <m:sSubSup>
            <m:e>
              <m:r>
                <m:rPr>
                  <m:sty m:val="b"/>
                </m:rPr>
                <m:t>∑</m:t>
              </m:r>
            </m:e>
            <m:sub>
              <m:r>
                <m:t>b</m:t>
              </m:r>
              <m:r>
                <m:t>b</m:t>
              </m:r>
            </m:sub>
            <m:sup>
              <m:r>
                <m:rPr>
                  <m:sty m:val="p"/>
                </m:rPr>
                <m:t>−</m:t>
              </m:r>
              <m:r>
                <m:t>1</m:t>
              </m:r>
            </m:sup>
          </m:sSubSup>
          <m:d>
            <m:dPr>
              <m:begChr m:val="("/>
              <m:endChr m:val=")"/>
              <m:sepChr m:val=""/>
              <m:grow/>
            </m:dPr>
            <m:e>
              <m:sSub>
                <m:e>
                  <m:r>
                    <m:rPr>
                      <m:sty m:val="b"/>
                    </m:rPr>
                    <m:t>x</m:t>
                  </m:r>
                </m:e>
                <m:sub>
                  <m:r>
                    <m:t>b</m:t>
                  </m:r>
                </m:sub>
              </m:sSub>
              <m:r>
                <m:rPr>
                  <m:sty m:val="p"/>
                </m:rPr>
                <m:t>−</m:t>
              </m:r>
              <m:sSub>
                <m:e>
                  <m:r>
                    <m:rPr>
                      <m:sty m:val="b"/>
                    </m:rPr>
                    <m:t>μ</m:t>
                  </m:r>
                </m:e>
                <m:sub>
                  <m:r>
                    <m:t>b</m:t>
                  </m:r>
                </m:sub>
              </m:sSub>
            </m:e>
          </m:d>
          <m:r>
            <m:t>  </m:t>
          </m:r>
          <m:r>
            <m:rPr>
              <m:nor/>
              <m:sty m:val="p"/>
            </m:rPr>
            <m:t>(3.65)</m:t>
          </m:r>
        </m:oMath>
      </m:oMathPara>
    </w:p>
    <w:p>
      <w:pPr>
        <w:pStyle w:val="FirstParagraph"/>
      </w:pPr>
      <m:oMathPara>
        <m:oMathParaPr>
          <m:jc m:val="center"/>
        </m:oMathParaPr>
        <m:oMath>
          <m:sSub>
            <m:e>
              <m:r>
                <m:rPr>
                  <m:sty m:val="b"/>
                </m:rPr>
                <m:t>∑</m:t>
              </m:r>
            </m:e>
            <m:sub>
              <m:r>
                <m:t>a</m:t>
              </m:r>
              <m:r>
                <m:rPr>
                  <m:sty m:val="p"/>
                </m:rPr>
                <m:t>∣</m:t>
              </m:r>
              <m:r>
                <m:t>b</m:t>
              </m:r>
            </m:sub>
          </m:sSub>
          <m:r>
            <m:rPr>
              <m:sty m:val="p"/>
            </m:rPr>
            <m:t>=</m:t>
          </m:r>
          <m:sSub>
            <m:e>
              <m:r>
                <m:rPr>
                  <m:sty m:val="b"/>
                </m:rPr>
                <m:t>∑</m:t>
              </m:r>
            </m:e>
            <m:sub>
              <m:r>
                <m:t>a</m:t>
              </m:r>
              <m:r>
                <m:t>a</m:t>
              </m:r>
            </m:sub>
          </m:sSub>
          <m:r>
            <m:rPr>
              <m:sty m:val="p"/>
            </m:rPr>
            <m:t>−</m:t>
          </m:r>
          <m:sSub>
            <m:e>
              <m:r>
                <m:rPr>
                  <m:sty m:val="b"/>
                </m:rPr>
                <m:t>∑</m:t>
              </m:r>
            </m:e>
            <m:sub>
              <m:r>
                <m:t>a</m:t>
              </m:r>
              <m:r>
                <m:t>b</m:t>
              </m:r>
            </m:sub>
          </m:sSub>
          <m:sSubSup>
            <m:e>
              <m:r>
                <m:rPr>
                  <m:sty m:val="b"/>
                </m:rPr>
                <m:t>∑</m:t>
              </m:r>
            </m:e>
            <m:sub>
              <m:r>
                <m:t>b</m:t>
              </m:r>
              <m:r>
                <m:t>b</m:t>
              </m:r>
            </m:sub>
            <m:sup>
              <m:r>
                <m:rPr>
                  <m:sty m:val="p"/>
                </m:rPr>
                <m:t>−</m:t>
              </m:r>
              <m:r>
                <m:t>1</m:t>
              </m:r>
            </m:sup>
          </m:sSubSup>
          <m:sSub>
            <m:e>
              <m:r>
                <m:rPr>
                  <m:sty m:val="b"/>
                </m:rPr>
                <m:t>∑</m:t>
              </m:r>
            </m:e>
            <m:sub>
              <m:r>
                <m:t>b</m:t>
              </m:r>
              <m:r>
                <m:t>a</m:t>
              </m:r>
            </m:sub>
          </m:sSub>
          <m:r>
            <m:rPr>
              <m:sty m:val="p"/>
            </m:rPr>
            <m:t>.</m:t>
          </m:r>
          <m:r>
            <m:t>  </m:t>
          </m:r>
          <m:r>
            <m:rPr>
              <m:nor/>
              <m:sty m:val="p"/>
            </m:rPr>
            <m:t>(3.66)</m:t>
          </m:r>
        </m:oMath>
      </m:oMathPara>
    </w:p>
    <w:p>
      <w:pPr>
        <w:pStyle w:val="FirstParagraph"/>
      </w:pPr>
      <w:r>
        <w:rPr>
          <w:rFonts w:hint="eastAsia"/>
        </w:rPr>
        <w:t xml:space="preserve">比较</w:t>
      </w:r>
      <w:r>
        <w:t xml:space="preserve"> (3.57) </w:t>
      </w:r>
      <w:r>
        <w:rPr>
          <w:rFonts w:hint="eastAsia"/>
        </w:rPr>
        <w:t xml:space="preserve">和</w:t>
      </w:r>
      <w:r>
        <w:t xml:space="preserve"> </w:t>
      </w:r>
      <w:r>
        <w:rPr>
          <w:rFonts w:hint="eastAsia"/>
        </w:rPr>
        <w:t xml:space="preserve">(3.66)，我们发现，用分块精度矩阵表示时，条件分布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的形式比分块协方差矩阵表示时更简单。注意，由</w:t>
      </w:r>
      <w:r>
        <w:t xml:space="preserve"> (3.65) </w:t>
      </w:r>
      <w:r>
        <w:rPr>
          <w:rFonts w:hint="eastAsia"/>
        </w:rPr>
        <w:t xml:space="preserve">给出的条件分布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的均值是</w:t>
      </w:r>
      <w:r>
        <w:t xml:space="preserve"> </w:t>
      </w:r>
      <m:oMath>
        <m:sSub>
          <m:e>
            <m:r>
              <m:rPr>
                <m:sty m:val="b"/>
              </m:rPr>
              <m:t>x</m:t>
            </m:r>
          </m:e>
          <m:sub>
            <m:r>
              <m:t>b</m:t>
            </m:r>
          </m:sub>
        </m:sSub>
      </m:oMath>
      <w:r>
        <w:t xml:space="preserve"> </w:t>
      </w:r>
      <w:r>
        <w:rPr>
          <w:rFonts w:hint="eastAsia"/>
        </w:rPr>
        <w:t xml:space="preserve">的线性函数，而由</w:t>
      </w:r>
      <w:r>
        <w:t xml:space="preserve"> (3.66) </w:t>
      </w:r>
      <w:r>
        <w:rPr>
          <w:rFonts w:hint="eastAsia"/>
        </w:rPr>
        <w:t xml:space="preserve">给出的协方差与</w:t>
      </w:r>
      <w:r>
        <w:t xml:space="preserve"> </w:t>
      </w:r>
      <m:oMath>
        <m:sSub>
          <m:e>
            <m:r>
              <m:rPr>
                <m:sty m:val="b"/>
              </m:rPr>
              <m:t>x</m:t>
            </m:r>
          </m:e>
          <m:sub>
            <m:r>
              <m:t>b</m:t>
            </m:r>
          </m:sub>
        </m:sSub>
      </m:oMath>
      <w:r>
        <w:t xml:space="preserve"> </w:t>
      </w:r>
      <w:r>
        <w:rPr>
          <w:rFonts w:hint="eastAsia"/>
        </w:rPr>
        <w:t xml:space="preserve">无关。这是线性高斯模型的一个例子。</w:t>
      </w:r>
    </w:p>
    <w:p>
      <w:r>
        <w:pict>
          <v:rect style="width:0;height:1.5pt" o:hralign="center" o:hrstd="t" o:hr="t"/>
        </w:pict>
      </w:r>
    </w:p>
    <w:p>
      <w:pPr>
        <w:pStyle w:val="FirstParagraph"/>
      </w:pPr>
      <w:r>
        <w:rPr>
          <w:rFonts w:hint="eastAsia"/>
        </w:rPr>
        <w:t xml:space="preserve">第</w:t>
      </w:r>
      <w:r>
        <w:t xml:space="preserve"> 11.1.4 </w:t>
      </w:r>
      <w:r>
        <w:rPr>
          <w:rFonts w:hint="eastAsia"/>
        </w:rPr>
        <w:t xml:space="preserve">节</w:t>
      </w:r>
    </w:p>
    <w:p>
      <w:r>
        <w:pict>
          <v:rect style="width:0;height:1.5pt" o:hralign="center" o:hrstd="t" o:hr="t"/>
        </w:pict>
      </w:r>
    </w:p>
    <w:bookmarkEnd w:id="212"/>
    <w:bookmarkStart w:id="213" w:name="边缘分布"/>
    <w:p>
      <w:pPr>
        <w:pStyle w:val="1"/>
      </w:pPr>
      <w:r>
        <w:t xml:space="preserve">3.2.5 </w:t>
      </w:r>
      <w:r>
        <w:rPr>
          <w:rFonts w:hint="eastAsia"/>
        </w:rPr>
        <w:t xml:space="preserve">边缘分布</w:t>
      </w:r>
    </w:p>
    <w:p>
      <w:pPr>
        <w:pStyle w:val="FirstParagraph"/>
      </w:pPr>
      <w:r>
        <w:rPr>
          <w:rFonts w:hint="eastAsia"/>
        </w:rPr>
        <w:t xml:space="preserve">我们已经知道，如果联合分布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是高斯分布，那么条件分布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也将是高斯分布。现在我们来讨论由下式给出的边缘分布</w:t>
      </w:r>
    </w:p>
    <w:p>
      <w:pPr>
        <w:pStyle w:val="a0"/>
      </w:pPr>
      <m:oMathPara>
        <m:oMathParaPr>
          <m:jc m:val="center"/>
        </m:oMathParaPr>
        <m:oMath>
          <m:r>
            <m:t>p</m:t>
          </m:r>
          <m:d>
            <m:dPr>
              <m:begChr m:val="("/>
              <m:endChr m:val=")"/>
              <m:sepChr m:val=""/>
              <m:grow/>
            </m:dPr>
            <m:e>
              <m:sSub>
                <m:e>
                  <m:r>
                    <m:rPr>
                      <m:sty m:val="b"/>
                    </m:rPr>
                    <m:t>x</m:t>
                  </m:r>
                </m:e>
                <m:sub>
                  <m:r>
                    <m:t>a</m:t>
                  </m:r>
                </m:sub>
              </m:sSub>
            </m:e>
          </m:d>
          <m:r>
            <m:rPr>
              <m:sty m:val="p"/>
            </m:rPr>
            <m:t>=</m:t>
          </m:r>
          <m:r>
            <m:rPr>
              <m:sty m:val="p"/>
            </m:rPr>
            <m:t>∫</m:t>
          </m:r>
          <m:r>
            <m:t>p</m:t>
          </m:r>
          <m:d>
            <m:dPr>
              <m:begChr m:val="("/>
              <m:endChr m:val=")"/>
              <m:sepChr m:val=""/>
              <m:grow/>
            </m:dPr>
            <m:e>
              <m:sSub>
                <m:e>
                  <m:r>
                    <m:rPr>
                      <m:sty m:val="b"/>
                    </m:rPr>
                    <m:t>x</m:t>
                  </m:r>
                </m:e>
                <m:sub>
                  <m:r>
                    <m:t>a</m:t>
                  </m:r>
                </m:sub>
              </m:sSub>
              <m:r>
                <m:rPr>
                  <m:sty m:val="p"/>
                </m:rPr>
                <m:t>,</m:t>
              </m:r>
              <m:sSub>
                <m:e>
                  <m:r>
                    <m:rPr>
                      <m:sty m:val="b"/>
                    </m:rPr>
                    <m:t>x</m:t>
                  </m:r>
                </m:e>
                <m:sub>
                  <m:r>
                    <m:t>b</m:t>
                  </m:r>
                </m:sub>
              </m:sSub>
            </m:e>
          </m:d>
          <m:r>
            <m:rPr>
              <m:sty m:val="p"/>
            </m:rPr>
            <m:t>d</m:t>
          </m:r>
          <m:sSub>
            <m:e>
              <m:r>
                <m:rPr>
                  <m:sty m:val="b"/>
                </m:rPr>
                <m:t>x</m:t>
              </m:r>
            </m:e>
            <m:sub>
              <m:r>
                <m:t>b</m:t>
              </m:r>
            </m:sub>
          </m:sSub>
          <m:r>
            <m:rPr>
              <m:sty m:val="p"/>
            </m:rPr>
            <m:t>,</m:t>
          </m:r>
          <m:r>
            <m:t>  </m:t>
          </m:r>
          <m:r>
            <m:rPr>
              <m:nor/>
              <m:sty m:val="p"/>
            </m:rPr>
            <m:t>(3.67)</m:t>
          </m:r>
        </m:oMath>
      </m:oMathPara>
    </w:p>
    <w:p>
      <w:pPr>
        <w:pStyle w:val="FirstParagraph"/>
      </w:pPr>
      <w:r>
        <w:rPr>
          <w:rFonts w:hint="eastAsia"/>
        </w:rPr>
        <w:t xml:space="preserve">正如我们将看到的，它也是高斯分布。同样，我们计算这个分布的策略将是关注联合分布指数中的二次型，从而确定边缘分布</w:t>
      </w:r>
      <w:r>
        <w:t xml:space="preserve"> </w:t>
      </w:r>
      <m:oMath>
        <m:r>
          <m:t>p</m:t>
        </m:r>
        <m:d>
          <m:dPr>
            <m:begChr m:val="("/>
            <m:endChr m:val=")"/>
            <m:sepChr m:val=""/>
            <m:grow/>
          </m:dPr>
          <m:e>
            <m:sSub>
              <m:e>
                <m:r>
                  <m:rPr>
                    <m:sty m:val="b"/>
                  </m:rPr>
                  <m:t>x</m:t>
                </m:r>
              </m:e>
              <m:sub>
                <m:r>
                  <m:t>a</m:t>
                </m:r>
              </m:sub>
            </m:sSub>
          </m:e>
        </m:d>
      </m:oMath>
      <w:r>
        <w:t xml:space="preserve"> </w:t>
      </w:r>
      <w:r>
        <w:rPr>
          <w:rFonts w:hint="eastAsia"/>
        </w:rPr>
        <w:t xml:space="preserve">的均值和协方差。</w:t>
      </w:r>
    </w:p>
    <w:p>
      <w:pPr>
        <w:pStyle w:val="a0"/>
      </w:pPr>
      <w:r>
        <w:rPr>
          <w:rFonts w:hint="eastAsia"/>
        </w:rPr>
        <w:t xml:space="preserve">使用分块精度矩阵，联合分布的二次型可以表示为式</w:t>
      </w:r>
      <w:r>
        <w:t xml:space="preserve"> (3.54) </w:t>
      </w:r>
      <w:r>
        <w:rPr>
          <w:rFonts w:hint="eastAsia"/>
        </w:rPr>
        <w:t xml:space="preserve">的形式。我们的目标是对</w:t>
      </w:r>
      <w:r>
        <w:t xml:space="preserve"> </w:t>
      </w:r>
      <m:oMath>
        <m:sSub>
          <m:e>
            <m:r>
              <m:rPr>
                <m:sty m:val="b"/>
              </m:rPr>
              <m:t>x</m:t>
            </m:r>
          </m:e>
          <m:sub>
            <m:r>
              <m:t>b</m:t>
            </m:r>
          </m:sub>
        </m:sSub>
      </m:oMath>
      <w:r>
        <w:t xml:space="preserve"> </w:t>
      </w:r>
      <w:r>
        <w:rPr>
          <w:rFonts w:hint="eastAsia"/>
        </w:rPr>
        <w:t xml:space="preserve">进行积分，最简便的方法是先考虑涉及</w:t>
      </w:r>
      <w:r>
        <w:t xml:space="preserve"> </w:t>
      </w:r>
      <m:oMath>
        <m:sSub>
          <m:e>
            <m:r>
              <m:rPr>
                <m:sty m:val="b"/>
              </m:rPr>
              <m:t>x</m:t>
            </m:r>
          </m:e>
          <m:sub>
            <m:r>
              <m:t>b</m:t>
            </m:r>
          </m:sub>
        </m:sSub>
      </m:oMath>
      <w:r>
        <w:t xml:space="preserve"> </w:t>
      </w:r>
      <w:r>
        <w:rPr>
          <w:rFonts w:hint="eastAsia"/>
        </w:rPr>
        <w:t xml:space="preserve">的项，然后通过配方法来简化积分。仅选取那些涉及</w:t>
      </w:r>
      <w:r>
        <w:t xml:space="preserve"> </w:t>
      </w:r>
      <m:oMath>
        <m:sSub>
          <m:e>
            <m:r>
              <m:rPr>
                <m:sty m:val="b"/>
              </m:rPr>
              <m:t>x</m:t>
            </m:r>
          </m:e>
          <m:sub>
            <m:r>
              <m:t>b</m:t>
            </m:r>
          </m:sub>
        </m:sSub>
      </m:oMath>
      <w:r>
        <w:t xml:space="preserve"> </w:t>
      </w:r>
      <w:r>
        <w:rPr>
          <w:rFonts w:hint="eastAsia"/>
        </w:rPr>
        <w:t xml:space="preserve">的项，我们得到</w:t>
      </w:r>
    </w:p>
    <w:p>
      <w:pPr>
        <w:pStyle w:val="a0"/>
      </w:pPr>
      <m:oMathPara>
        <m:oMathParaPr>
          <m:jc m:val="center"/>
        </m:oMathParaPr>
        <m:oMath>
          <m:r>
            <m:rPr>
              <m:sty m:val="p"/>
            </m:rPr>
            <m:t>−</m:t>
          </m:r>
          <m:f>
            <m:fPr>
              <m:type m:val="bar"/>
            </m:fPr>
            <m:num>
              <m:r>
                <m:t>1</m:t>
              </m:r>
            </m:num>
            <m:den>
              <m:r>
                <m:t>2</m:t>
              </m:r>
            </m:den>
          </m:f>
          <m:sSubSup>
            <m:e>
              <m:r>
                <m:rPr>
                  <m:sty m:val="b"/>
                </m:rPr>
                <m:t>x</m:t>
              </m:r>
            </m:e>
            <m:sub>
              <m:r>
                <m:t>b</m:t>
              </m:r>
            </m:sub>
            <m:sup>
              <m:r>
                <m:rPr>
                  <m:sty m:val="p"/>
                </m:rPr>
                <m:t>T</m:t>
              </m:r>
            </m:sup>
          </m:sSubSup>
          <m:sSub>
            <m:e>
              <m:r>
                <m:rPr>
                  <m:sty m:val="b"/>
                </m:rPr>
                <m:t>Λ</m:t>
              </m:r>
            </m:e>
            <m:sub>
              <m:r>
                <m:t>b</m:t>
              </m:r>
              <m:r>
                <m:t>b</m:t>
              </m:r>
            </m:sub>
          </m:sSub>
          <m:sSub>
            <m:e>
              <m:r>
                <m:rPr>
                  <m:sty m:val="b"/>
                </m:rPr>
                <m:t>x</m:t>
              </m:r>
            </m:e>
            <m:sub>
              <m:r>
                <m:t>b</m:t>
              </m:r>
            </m:sub>
          </m:sSub>
          <m:r>
            <m:rPr>
              <m:sty m:val="p"/>
            </m:rPr>
            <m:t>+</m:t>
          </m:r>
          <m:sSubSup>
            <m:e>
              <m:r>
                <m:rPr>
                  <m:sty m:val="b"/>
                </m:rPr>
                <m:t>x</m:t>
              </m:r>
            </m:e>
            <m:sub>
              <m:r>
                <m:t>b</m:t>
              </m:r>
            </m:sub>
            <m:sup>
              <m:r>
                <m:t>T</m:t>
              </m:r>
            </m:sup>
          </m:sSubSup>
          <m:r>
            <m:rPr>
              <m:sty m:val="b"/>
            </m:rPr>
            <m:t>m</m:t>
          </m:r>
          <m:r>
            <m:rPr>
              <m:sty m:val="p"/>
            </m:rPr>
            <m:t>=</m:t>
          </m:r>
          <m:r>
            <m:rPr>
              <m:sty m:val="p"/>
            </m:rPr>
            <m:t>−</m:t>
          </m:r>
          <m:f>
            <m:fPr>
              <m:type m:val="bar"/>
            </m:fPr>
            <m:num>
              <m:r>
                <m:t>1</m:t>
              </m:r>
            </m:num>
            <m:den>
              <m:r>
                <m:t>2</m:t>
              </m:r>
            </m:den>
          </m:f>
          <m:sSup>
            <m:e>
              <m:d>
                <m:dPr>
                  <m:begChr m:val="("/>
                  <m:endChr m:val=")"/>
                  <m:sepChr m:val=""/>
                  <m:grow/>
                </m:dPr>
                <m:e>
                  <m:sSub>
                    <m:e>
                      <m:r>
                        <m:rPr>
                          <m:sty m:val="b"/>
                        </m:rPr>
                        <m:t>x</m:t>
                      </m:r>
                    </m:e>
                    <m:sub>
                      <m:r>
                        <m:t>b</m:t>
                      </m:r>
                    </m:sub>
                  </m:sSub>
                  <m:r>
                    <m:rPr>
                      <m:sty m:val="p"/>
                    </m:rPr>
                    <m:t>−</m:t>
                  </m:r>
                  <m:sSubSup>
                    <m:e>
                      <m:r>
                        <m:rPr>
                          <m:sty m:val="b"/>
                        </m:rPr>
                        <m:t>Λ</m:t>
                      </m:r>
                    </m:e>
                    <m:sub>
                      <m:r>
                        <m:t>b</m:t>
                      </m:r>
                      <m:r>
                        <m:t>b</m:t>
                      </m:r>
                    </m:sub>
                    <m:sup>
                      <m:r>
                        <m:rPr>
                          <m:sty m:val="p"/>
                        </m:rPr>
                        <m:t>−</m:t>
                      </m:r>
                      <m:r>
                        <m:t>1</m:t>
                      </m:r>
                    </m:sup>
                  </m:sSubSup>
                  <m:r>
                    <m:rPr>
                      <m:sty m:val="b"/>
                    </m:rPr>
                    <m:t>m</m:t>
                  </m:r>
                </m:e>
              </m:d>
            </m:e>
            <m:sup>
              <m:r>
                <m:rPr>
                  <m:sty m:val="p"/>
                </m:rPr>
                <m:t>T</m:t>
              </m:r>
            </m:sup>
          </m:sSup>
          <m:sSub>
            <m:e>
              <m:r>
                <m:rPr>
                  <m:sty m:val="b"/>
                </m:rPr>
                <m:t>Λ</m:t>
              </m:r>
            </m:e>
            <m:sub>
              <m:r>
                <m:t>b</m:t>
              </m:r>
              <m:r>
                <m:t>b</m:t>
              </m:r>
            </m:sub>
          </m:sSub>
          <m:d>
            <m:dPr>
              <m:begChr m:val="("/>
              <m:endChr m:val=")"/>
              <m:sepChr m:val=""/>
              <m:grow/>
            </m:dPr>
            <m:e>
              <m:sSub>
                <m:e>
                  <m:r>
                    <m:rPr>
                      <m:sty m:val="b"/>
                    </m:rPr>
                    <m:t>x</m:t>
                  </m:r>
                </m:e>
                <m:sub>
                  <m:r>
                    <m:t>b</m:t>
                  </m:r>
                </m:sub>
              </m:sSub>
              <m:r>
                <m:rPr>
                  <m:sty m:val="p"/>
                </m:rPr>
                <m:t>−</m:t>
              </m:r>
              <m:sSubSup>
                <m:e>
                  <m:r>
                    <m:rPr>
                      <m:sty m:val="b"/>
                    </m:rPr>
                    <m:t>Λ</m:t>
                  </m:r>
                </m:e>
                <m:sub>
                  <m:r>
                    <m:t>b</m:t>
                  </m:r>
                  <m:r>
                    <m:t>b</m:t>
                  </m:r>
                </m:sub>
                <m:sup>
                  <m:r>
                    <m:rPr>
                      <m:sty m:val="p"/>
                    </m:rPr>
                    <m:t>−</m:t>
                  </m:r>
                  <m:r>
                    <m:t>1</m:t>
                  </m:r>
                </m:sup>
              </m:sSubSup>
              <m:r>
                <m:rPr>
                  <m:sty m:val="b"/>
                </m:rPr>
                <m:t>m</m:t>
              </m:r>
            </m:e>
          </m:d>
          <m:r>
            <m:rPr>
              <m:sty m:val="p"/>
            </m:rPr>
            <m:t>+</m:t>
          </m:r>
          <m:f>
            <m:fPr>
              <m:type m:val="bar"/>
            </m:fPr>
            <m:num>
              <m:r>
                <m:t>1</m:t>
              </m:r>
            </m:num>
            <m:den>
              <m:r>
                <m:t>2</m:t>
              </m:r>
            </m:den>
          </m:f>
          <m:sSup>
            <m:e>
              <m:r>
                <m:rPr>
                  <m:sty m:val="b"/>
                </m:rPr>
                <m:t>m</m:t>
              </m:r>
            </m:e>
            <m:sup>
              <m:r>
                <m:rPr>
                  <m:sty m:val="p"/>
                </m:rPr>
                <m:t>T</m:t>
              </m:r>
            </m:sup>
          </m:sSup>
          <m:sSubSup>
            <m:e>
              <m:r>
                <m:rPr>
                  <m:sty m:val="b"/>
                </m:rPr>
                <m:t>Λ</m:t>
              </m:r>
            </m:e>
            <m:sub>
              <m:r>
                <m:t>b</m:t>
              </m:r>
              <m:r>
                <m:t>b</m:t>
              </m:r>
            </m:sub>
            <m:sup>
              <m:r>
                <m:rPr>
                  <m:sty m:val="p"/>
                </m:rPr>
                <m:t>−</m:t>
              </m:r>
              <m:r>
                <m:t>1</m:t>
              </m:r>
            </m:sup>
          </m:sSubSup>
          <m:r>
            <m:rPr>
              <m:sty m:val="b"/>
            </m:rPr>
            <m:t>m</m:t>
          </m:r>
          <m:r>
            <m:t>  </m:t>
          </m:r>
          <m:r>
            <m:rPr>
              <m:nor/>
              <m:sty m:val="p"/>
            </m:rPr>
            <m:t>(3.68)</m:t>
          </m:r>
        </m:oMath>
      </m:oMathPara>
    </w:p>
    <w:p>
      <w:pPr>
        <w:pStyle w:val="FirstParagraph"/>
      </w:pPr>
      <w:r>
        <w:rPr>
          <w:rFonts w:hint="eastAsia"/>
        </w:rPr>
        <w:t xml:space="preserve">其中我们定义了</w:t>
      </w:r>
    </w:p>
    <w:p>
      <w:pPr>
        <w:pStyle w:val="a0"/>
      </w:pPr>
      <m:oMathPara>
        <m:oMathParaPr>
          <m:jc m:val="center"/>
        </m:oMathParaPr>
        <m:oMath>
          <m:r>
            <m:rPr>
              <m:sty m:val="b"/>
            </m:rPr>
            <m:t>m</m:t>
          </m:r>
          <m:r>
            <m:rPr>
              <m:sty m:val="p"/>
            </m:rPr>
            <m:t>=</m:t>
          </m:r>
          <m:sSub>
            <m:e>
              <m:r>
                <m:rPr>
                  <m:sty m:val="b"/>
                </m:rPr>
                <m:t>Λ</m:t>
              </m:r>
            </m:e>
            <m:sub>
              <m:r>
                <m:t>b</m:t>
              </m:r>
              <m:r>
                <m:t>b</m:t>
              </m:r>
            </m:sub>
          </m:sSub>
          <m:sSub>
            <m:e>
              <m:r>
                <m:rPr>
                  <m:sty m:val="b"/>
                </m:rPr>
                <m:t>μ</m:t>
              </m:r>
            </m:e>
            <m:sub>
              <m:r>
                <m:t>b</m:t>
              </m:r>
            </m:sub>
          </m:sSub>
          <m:r>
            <m:rPr>
              <m:sty m:val="p"/>
            </m:rPr>
            <m:t>−</m:t>
          </m:r>
          <m:sSub>
            <m:e>
              <m:r>
                <m:rPr>
                  <m:sty m:val="b"/>
                </m:rPr>
                <m:t>Λ</m:t>
              </m:r>
            </m:e>
            <m:sub>
              <m:r>
                <m:t>b</m:t>
              </m:r>
              <m:r>
                <m:t>a</m:t>
              </m:r>
            </m:sub>
          </m:sSub>
          <m:d>
            <m:dPr>
              <m:begChr m:val="("/>
              <m:endChr m:val=")"/>
              <m:sepChr m:val=""/>
              <m:grow/>
            </m:dPr>
            <m:e>
              <m:sSub>
                <m:e>
                  <m:r>
                    <m:rPr>
                      <m:sty m:val="b"/>
                    </m:rPr>
                    <m:t>x</m:t>
                  </m:r>
                </m:e>
                <m:sub>
                  <m:r>
                    <m:t>a</m:t>
                  </m:r>
                </m:sub>
              </m:sSub>
              <m:r>
                <m:rPr>
                  <m:sty m:val="p"/>
                </m:rPr>
                <m:t>−</m:t>
              </m:r>
              <m:sSub>
                <m:e>
                  <m:r>
                    <m:rPr>
                      <m:sty m:val="b"/>
                    </m:rPr>
                    <m:t>μ</m:t>
                  </m:r>
                </m:e>
                <m:sub>
                  <m:r>
                    <m:t>a</m:t>
                  </m:r>
                </m:sub>
              </m:sSub>
            </m:e>
          </m:d>
          <m:r>
            <m:rPr>
              <m:sty m:val="p"/>
            </m:rPr>
            <m:t>.</m:t>
          </m:r>
          <m:r>
            <m:t>  </m:t>
          </m:r>
          <m:r>
            <m:rPr>
              <m:nor/>
              <m:sty m:val="p"/>
            </m:rPr>
            <m:t>(3.69)</m:t>
          </m:r>
        </m:oMath>
      </m:oMathPara>
    </w:p>
    <w:p>
      <w:pPr>
        <w:pStyle w:val="FirstParagraph"/>
      </w:pPr>
      <w:r>
        <w:rPr>
          <w:rFonts w:hint="eastAsia"/>
        </w:rPr>
        <w:t xml:space="preserve">我们看到，对</w:t>
      </w:r>
      <w:r>
        <w:t xml:space="preserve"> </w:t>
      </w:r>
      <m:oMath>
        <m:sSub>
          <m:e>
            <m:r>
              <m:rPr>
                <m:sty m:val="b"/>
              </m:rPr>
              <m:t>x</m:t>
            </m:r>
          </m:e>
          <m:sub>
            <m:r>
              <m:t>b</m:t>
            </m:r>
          </m:sub>
        </m:sSub>
      </m:oMath>
      <w:r>
        <w:t xml:space="preserve"> </w:t>
      </w:r>
      <w:r>
        <w:rPr>
          <w:rFonts w:hint="eastAsia"/>
        </w:rPr>
        <w:t xml:space="preserve">的依赖已被转化为高斯分布的标准二次型，对应于式</w:t>
      </w:r>
      <w:r>
        <w:t xml:space="preserve"> (3.68) </w:t>
      </w:r>
      <w:r>
        <w:rPr>
          <w:rFonts w:hint="eastAsia"/>
        </w:rPr>
        <w:t xml:space="preserve">右侧的第一项，再加上一个不依赖于</w:t>
      </w:r>
      <w:r>
        <w:t xml:space="preserve"> </w:t>
      </w:r>
      <m:oMath>
        <m:sSub>
          <m:e>
            <m:r>
              <m:rPr>
                <m:sty m:val="b"/>
              </m:rPr>
              <m:t>x</m:t>
            </m:r>
          </m:e>
          <m:sub>
            <m:r>
              <m:t>b</m:t>
            </m:r>
          </m:sub>
        </m:sSub>
      </m:oMath>
      <w:r>
        <w:t xml:space="preserve"> </w:t>
      </w:r>
      <w:r>
        <w:rPr>
          <w:rFonts w:hint="eastAsia"/>
        </w:rPr>
        <w:t xml:space="preserve">(但依赖于</w:t>
      </w:r>
      <w:r>
        <w:t xml:space="preserve"> </w:t>
      </w:r>
      <m:oMath>
        <m:sSub>
          <m:e>
            <m:r>
              <m:rPr>
                <m:sty m:val="b"/>
              </m:rPr>
              <m:t>x</m:t>
            </m:r>
          </m:e>
          <m:sub>
            <m:r>
              <m:t>a</m:t>
            </m:r>
          </m:sub>
        </m:sSub>
      </m:oMath>
      <w:r>
        <w:t xml:space="preserve"> </w:t>
      </w:r>
      <w:r>
        <w:rPr>
          <w:rFonts w:hint="eastAsia"/>
        </w:rPr>
        <w:t xml:space="preserve">)的项。因此，当我们对这个二次型取指数时，我们会发现式</w:t>
      </w:r>
      <w:r>
        <w:t xml:space="preserve"> (3.67) </w:t>
      </w:r>
      <w:r>
        <w:rPr>
          <w:rFonts w:hint="eastAsia"/>
        </w:rPr>
        <w:t xml:space="preserve">所要求的对</w:t>
      </w:r>
      <w:r>
        <w:t xml:space="preserve"> </w:t>
      </w:r>
      <m:oMath>
        <m:sSub>
          <m:e>
            <m:r>
              <m:rPr>
                <m:sty m:val="b"/>
              </m:rPr>
              <m:t>x</m:t>
            </m:r>
          </m:e>
          <m:sub>
            <m:r>
              <m:t>b</m:t>
            </m:r>
          </m:sub>
        </m:sSub>
      </m:oMath>
      <w:r>
        <w:t xml:space="preserve"> </w:t>
      </w:r>
      <w:r>
        <w:rPr>
          <w:rFonts w:hint="eastAsia"/>
        </w:rPr>
        <w:t xml:space="preserve">的积分将具有如下形式</w:t>
      </w:r>
    </w:p>
    <w:p>
      <w:pPr>
        <w:pStyle w:val="a0"/>
      </w:pPr>
      <m:oMathPara>
        <m:oMathParaPr>
          <m:jc m:val="center"/>
        </m:oMathParaPr>
        <m:oMath>
          <m:r>
            <m:rPr>
              <m:sty m:val="p"/>
            </m:rPr>
            <m:t>∫</m:t>
          </m:r>
          <m:r>
            <m:rPr>
              <m:sty m:val="p"/>
            </m:rPr>
            <m:t>exp</m:t>
          </m:r>
          <m:d>
            <m:dPr>
              <m:begChr m:val="{"/>
              <m:endChr m:val="}"/>
              <m:sepChr m:val=""/>
              <m:grow/>
            </m:dPr>
            <m:e>
              <m:r>
                <m:rPr>
                  <m:sty m:val="p"/>
                </m:rPr>
                <m:t>−</m:t>
              </m:r>
              <m:f>
                <m:fPr>
                  <m:type m:val="bar"/>
                </m:fPr>
                <m:num>
                  <m:r>
                    <m:t>1</m:t>
                  </m:r>
                </m:num>
                <m:den>
                  <m:r>
                    <m:t>2</m:t>
                  </m:r>
                </m:den>
              </m:f>
              <m:sSup>
                <m:e>
                  <m:d>
                    <m:dPr>
                      <m:begChr m:val="("/>
                      <m:endChr m:val=")"/>
                      <m:sepChr m:val=""/>
                      <m:grow/>
                    </m:dPr>
                    <m:e>
                      <m:sSub>
                        <m:e>
                          <m:r>
                            <m:rPr>
                              <m:sty m:val="b"/>
                            </m:rPr>
                            <m:t>x</m:t>
                          </m:r>
                        </m:e>
                        <m:sub>
                          <m:r>
                            <m:t>b</m:t>
                          </m:r>
                        </m:sub>
                      </m:sSub>
                      <m:r>
                        <m:rPr>
                          <m:sty m:val="p"/>
                        </m:rPr>
                        <m:t>−</m:t>
                      </m:r>
                      <m:sSubSup>
                        <m:e>
                          <m:r>
                            <m:rPr>
                              <m:sty m:val="b"/>
                            </m:rPr>
                            <m:t>Λ</m:t>
                          </m:r>
                        </m:e>
                        <m:sub>
                          <m:r>
                            <m:t>b</m:t>
                          </m:r>
                          <m:r>
                            <m:t>b</m:t>
                          </m:r>
                        </m:sub>
                        <m:sup>
                          <m:r>
                            <m:rPr>
                              <m:sty m:val="p"/>
                            </m:rPr>
                            <m:t>−</m:t>
                          </m:r>
                          <m:r>
                            <m:t>1</m:t>
                          </m:r>
                        </m:sup>
                      </m:sSubSup>
                      <m:r>
                        <m:rPr>
                          <m:sty m:val="b"/>
                        </m:rPr>
                        <m:t>m</m:t>
                      </m:r>
                    </m:e>
                  </m:d>
                </m:e>
                <m:sup>
                  <m:r>
                    <m:rPr>
                      <m:sty m:val="p"/>
                    </m:rPr>
                    <m:t>T</m:t>
                  </m:r>
                </m:sup>
              </m:sSup>
              <m:sSub>
                <m:e>
                  <m:r>
                    <m:rPr>
                      <m:sty m:val="b"/>
                    </m:rPr>
                    <m:t>Λ</m:t>
                  </m:r>
                </m:e>
                <m:sub>
                  <m:r>
                    <m:t>b</m:t>
                  </m:r>
                  <m:r>
                    <m:t>b</m:t>
                  </m:r>
                </m:sub>
              </m:sSub>
              <m:d>
                <m:dPr>
                  <m:begChr m:val="("/>
                  <m:endChr m:val=")"/>
                  <m:sepChr m:val=""/>
                  <m:grow/>
                </m:dPr>
                <m:e>
                  <m:sSub>
                    <m:e>
                      <m:r>
                        <m:rPr>
                          <m:sty m:val="b"/>
                        </m:rPr>
                        <m:t>x</m:t>
                      </m:r>
                    </m:e>
                    <m:sub>
                      <m:r>
                        <m:t>b</m:t>
                      </m:r>
                    </m:sub>
                  </m:sSub>
                  <m:r>
                    <m:rPr>
                      <m:sty m:val="p"/>
                    </m:rPr>
                    <m:t>−</m:t>
                  </m:r>
                  <m:sSubSup>
                    <m:e>
                      <m:r>
                        <m:rPr>
                          <m:sty m:val="b"/>
                        </m:rPr>
                        <m:t>Λ</m:t>
                      </m:r>
                    </m:e>
                    <m:sub>
                      <m:r>
                        <m:t>b</m:t>
                      </m:r>
                      <m:r>
                        <m:t>b</m:t>
                      </m:r>
                    </m:sub>
                    <m:sup>
                      <m:r>
                        <m:rPr>
                          <m:sty m:val="p"/>
                        </m:rPr>
                        <m:t>−</m:t>
                      </m:r>
                      <m:r>
                        <m:t>1</m:t>
                      </m:r>
                    </m:sup>
                  </m:sSubSup>
                  <m:r>
                    <m:rPr>
                      <m:sty m:val="b"/>
                    </m:rPr>
                    <m:t>m</m:t>
                  </m:r>
                </m:e>
              </m:d>
            </m:e>
          </m:d>
          <m:r>
            <m:rPr>
              <m:sty m:val="p"/>
            </m:rPr>
            <m:t>d</m:t>
          </m:r>
          <m:sSub>
            <m:e>
              <m:r>
                <m:rPr>
                  <m:sty m:val="b"/>
                </m:rPr>
                <m:t>x</m:t>
              </m:r>
            </m:e>
            <m:sub>
              <m:r>
                <m:t>b</m:t>
              </m:r>
            </m:sub>
          </m:sSub>
          <m:r>
            <m:rPr>
              <m:sty m:val="p"/>
            </m:rPr>
            <m:t>.</m:t>
          </m:r>
          <m:r>
            <m:t>  </m:t>
          </m:r>
          <m:r>
            <m:rPr>
              <m:nor/>
              <m:sty m:val="p"/>
            </m:rPr>
            <m:t>(3.70)</m:t>
          </m:r>
        </m:oMath>
      </m:oMathPara>
    </w:p>
    <w:p>
      <w:pPr>
        <w:pStyle w:val="FirstParagraph"/>
      </w:pPr>
      <w:r>
        <w:rPr>
          <w:rFonts w:hint="eastAsia"/>
        </w:rPr>
        <w:t xml:space="preserve">注意到这是对一个未归一化的高斯分布进行积分，因此这个积分很容易计算，结果将是归一化系数的倒数。从式</w:t>
      </w:r>
      <w:r>
        <w:t xml:space="preserve"> (3.26) </w:t>
      </w:r>
      <w:r>
        <w:rPr>
          <w:rFonts w:hint="eastAsia"/>
        </w:rPr>
        <w:t xml:space="preserve">给出的归一化高斯分布的形式我们知道，这个系数与均值无关，仅取决于协方差矩阵的行列式。因此，通过对</w:t>
      </w:r>
      <w:r>
        <w:t xml:space="preserve"> </w:t>
      </w:r>
      <m:oMath>
        <m:sSub>
          <m:e>
            <m:r>
              <m:rPr>
                <m:sty m:val="b"/>
              </m:rPr>
              <m:t>x</m:t>
            </m:r>
          </m:e>
          <m:sub>
            <m:r>
              <m:t>b</m:t>
            </m:r>
          </m:sub>
        </m:sSub>
      </m:oMath>
      <w:r>
        <w:t xml:space="preserve"> </w:t>
      </w:r>
      <w:r>
        <w:rPr>
          <w:rFonts w:hint="eastAsia"/>
        </w:rPr>
        <w:t xml:space="preserve">进行配方法，我们可以对</w:t>
      </w:r>
      <w:r>
        <w:t xml:space="preserve"> </w:t>
      </w:r>
      <m:oMath>
        <m:sSub>
          <m:e>
            <m:r>
              <m:rPr>
                <m:sty m:val="b"/>
              </m:rPr>
              <m:t>x</m:t>
            </m:r>
          </m:e>
          <m:sub>
            <m:r>
              <m:t>b</m:t>
            </m:r>
          </m:sub>
        </m:sSub>
      </m:oMath>
      <w:r>
        <w:t xml:space="preserve"> </w:t>
      </w:r>
      <w:r>
        <w:rPr>
          <w:rFonts w:hint="eastAsia"/>
        </w:rPr>
        <w:t xml:space="preserve">进行积分，使得式</w:t>
      </w:r>
      <w:r>
        <w:t xml:space="preserve"> (3.68) </w:t>
      </w:r>
      <w:r>
        <w:rPr>
          <w:rFonts w:hint="eastAsia"/>
        </w:rPr>
        <w:t xml:space="preserve">左侧的贡献中仅剩下依赖于</w:t>
      </w:r>
      <w:r>
        <w:t xml:space="preserve"> </w:t>
      </w:r>
      <m:oMath>
        <m:sSub>
          <m:e>
            <m:r>
              <m:rPr>
                <m:sty m:val="b"/>
              </m:rPr>
              <m:t>x</m:t>
            </m:r>
          </m:e>
          <m:sub>
            <m:r>
              <m:t>a</m:t>
            </m:r>
          </m:sub>
        </m:sSub>
      </m:oMath>
      <w:r>
        <w:t xml:space="preserve"> </w:t>
      </w:r>
      <w:r>
        <w:rPr>
          <w:rFonts w:hint="eastAsia"/>
        </w:rPr>
        <w:t xml:space="preserve">的项，即式</w:t>
      </w:r>
      <w:r>
        <w:t xml:space="preserve"> (3.68) </w:t>
      </w:r>
      <w:r>
        <w:rPr>
          <w:rFonts w:hint="eastAsia"/>
        </w:rPr>
        <w:t xml:space="preserve">右侧的最后一项，其中</w:t>
      </w:r>
      <w:r>
        <w:t xml:space="preserve"> </w:t>
      </w:r>
      <m:oMath>
        <m:r>
          <m:rPr>
            <m:sty m:val="b"/>
          </m:rPr>
          <m:t>m</m:t>
        </m:r>
      </m:oMath>
      <w:r>
        <w:t xml:space="preserve"> </w:t>
      </w:r>
      <w:r>
        <w:rPr>
          <w:rFonts w:hint="eastAsia"/>
        </w:rPr>
        <w:t xml:space="preserve">由式</w:t>
      </w:r>
      <w:r>
        <w:t xml:space="preserve"> (3.69) </w:t>
      </w:r>
      <w:r>
        <w:rPr>
          <w:rFonts w:hint="eastAsia"/>
        </w:rPr>
        <w:t xml:space="preserve">给出。将这项与式</w:t>
      </w:r>
      <w:r>
        <w:t xml:space="preserve"> (3.54) </w:t>
      </w:r>
      <w:r>
        <w:rPr>
          <w:rFonts w:hint="eastAsia"/>
        </w:rPr>
        <w:t xml:space="preserve">中剩下的依赖于</w:t>
      </w:r>
      <w:r>
        <w:t xml:space="preserve"> </w:t>
      </w:r>
      <m:oMath>
        <m:sSub>
          <m:e>
            <m:r>
              <m:rPr>
                <m:sty m:val="b"/>
              </m:rPr>
              <m:t>x</m:t>
            </m:r>
          </m:e>
          <m:sub>
            <m:r>
              <m:t>a</m:t>
            </m:r>
          </m:sub>
        </m:sSub>
      </m:oMath>
      <w:r>
        <w:t xml:space="preserve"> </w:t>
      </w:r>
      <w:r>
        <w:rPr>
          <w:rFonts w:hint="eastAsia"/>
        </w:rPr>
        <w:t xml:space="preserve">的项相结合，我们得到</w:t>
      </w:r>
    </w:p>
    <w:p>
      <w:pPr>
        <w:pStyle w:val="a0"/>
      </w:pPr>
      <m:oMathPara>
        <m:oMathParaPr>
          <m:jc m:val="center"/>
        </m:oMathParaPr>
        <m:oMath>
          <m:f>
            <m:fPr>
              <m:type m:val="bar"/>
            </m:fPr>
            <m:num>
              <m:r>
                <m:t>1</m:t>
              </m:r>
            </m:num>
            <m:den>
              <m:r>
                <m:t>2</m:t>
              </m:r>
            </m:den>
          </m:f>
          <m:sSup>
            <m:e>
              <m:d>
                <m:dPr>
                  <m:begChr m:val="["/>
                  <m:endChr m:val="]"/>
                  <m:sepChr m:val=""/>
                  <m:grow/>
                </m:dPr>
                <m:e>
                  <m:sSub>
                    <m:e>
                      <m:r>
                        <m:rPr>
                          <m:sty m:val="b"/>
                        </m:rPr>
                        <m:t>Λ</m:t>
                      </m:r>
                    </m:e>
                    <m:sub>
                      <m:r>
                        <m:t>b</m:t>
                      </m:r>
                      <m:r>
                        <m:t>b</m:t>
                      </m:r>
                    </m:sub>
                  </m:sSub>
                  <m:sSub>
                    <m:e>
                      <m:r>
                        <m:rPr>
                          <m:sty m:val="b"/>
                        </m:rPr>
                        <m:t>μ</m:t>
                      </m:r>
                    </m:e>
                    <m:sub>
                      <m:r>
                        <m:t>b</m:t>
                      </m:r>
                    </m:sub>
                  </m:sSub>
                  <m:r>
                    <m:rPr>
                      <m:sty m:val="p"/>
                    </m:rPr>
                    <m:t>−</m:t>
                  </m:r>
                  <m:sSub>
                    <m:e>
                      <m:r>
                        <m:rPr>
                          <m:sty m:val="b"/>
                        </m:rPr>
                        <m:t>Λ</m:t>
                      </m:r>
                    </m:e>
                    <m:sub>
                      <m:r>
                        <m:t>b</m:t>
                      </m:r>
                      <m:r>
                        <m:t>a</m:t>
                      </m:r>
                    </m:sub>
                  </m:sSub>
                  <m:d>
                    <m:dPr>
                      <m:begChr m:val="("/>
                      <m:endChr m:val=")"/>
                      <m:sepChr m:val=""/>
                      <m:grow/>
                    </m:dPr>
                    <m:e>
                      <m:sSub>
                        <m:e>
                          <m:r>
                            <m:rPr>
                              <m:sty m:val="b"/>
                            </m:rPr>
                            <m:t>x</m:t>
                          </m:r>
                        </m:e>
                        <m:sub>
                          <m:r>
                            <m:t>a</m:t>
                          </m:r>
                        </m:sub>
                      </m:sSub>
                      <m:r>
                        <m:rPr>
                          <m:sty m:val="p"/>
                        </m:rPr>
                        <m:t>−</m:t>
                      </m:r>
                      <m:sSub>
                        <m:e>
                          <m:r>
                            <m:rPr>
                              <m:sty m:val="b"/>
                            </m:rPr>
                            <m:t>μ</m:t>
                          </m:r>
                        </m:e>
                        <m:sub>
                          <m:r>
                            <m:t>a</m:t>
                          </m:r>
                        </m:sub>
                      </m:sSub>
                    </m:e>
                  </m:d>
                </m:e>
              </m:d>
            </m:e>
            <m:sup>
              <m:r>
                <m:rPr>
                  <m:sty m:val="p"/>
                </m:rPr>
                <m:t>T</m:t>
              </m:r>
            </m:sup>
          </m:sSup>
          <m:sSubSup>
            <m:e>
              <m:r>
                <m:rPr>
                  <m:sty m:val="b"/>
                </m:rPr>
                <m:t>Λ</m:t>
              </m:r>
            </m:e>
            <m:sub>
              <m:r>
                <m:t>b</m:t>
              </m:r>
              <m:r>
                <m:t>b</m:t>
              </m:r>
            </m:sub>
            <m:sup>
              <m:r>
                <m:rPr>
                  <m:sty m:val="p"/>
                </m:rPr>
                <m:t>−</m:t>
              </m:r>
              <m:r>
                <m:t>1</m:t>
              </m:r>
            </m:sup>
          </m:sSubSup>
          <m:d>
            <m:dPr>
              <m:begChr m:val="["/>
              <m:endChr m:val="]"/>
              <m:sepChr m:val=""/>
              <m:grow/>
            </m:dPr>
            <m:e>
              <m:sSub>
                <m:e>
                  <m:r>
                    <m:rPr>
                      <m:sty m:val="b"/>
                    </m:rPr>
                    <m:t>Λ</m:t>
                  </m:r>
                </m:e>
                <m:sub>
                  <m:r>
                    <m:t>b</m:t>
                  </m:r>
                  <m:r>
                    <m:t>b</m:t>
                  </m:r>
                </m:sub>
              </m:sSub>
              <m:sSub>
                <m:e>
                  <m:r>
                    <m:rPr>
                      <m:sty m:val="b"/>
                    </m:rPr>
                    <m:t>μ</m:t>
                  </m:r>
                </m:e>
                <m:sub>
                  <m:r>
                    <m:t>b</m:t>
                  </m:r>
                </m:sub>
              </m:sSub>
              <m:r>
                <m:rPr>
                  <m:sty m:val="p"/>
                </m:rPr>
                <m:t>−</m:t>
              </m:r>
              <m:sSub>
                <m:e>
                  <m:r>
                    <m:rPr>
                      <m:sty m:val="b"/>
                    </m:rPr>
                    <m:t>Λ</m:t>
                  </m:r>
                </m:e>
                <m:sub>
                  <m:r>
                    <m:t>b</m:t>
                  </m:r>
                  <m:r>
                    <m:t>a</m:t>
                  </m:r>
                </m:sub>
              </m:sSub>
              <m:d>
                <m:dPr>
                  <m:begChr m:val="("/>
                  <m:endChr m:val=")"/>
                  <m:sepChr m:val=""/>
                  <m:grow/>
                </m:dPr>
                <m:e>
                  <m:sSub>
                    <m:e>
                      <m:r>
                        <m:rPr>
                          <m:sty m:val="b"/>
                        </m:rPr>
                        <m:t>x</m:t>
                      </m:r>
                    </m:e>
                    <m:sub>
                      <m:r>
                        <m:t>a</m:t>
                      </m:r>
                    </m:sub>
                  </m:sSub>
                  <m:r>
                    <m:rPr>
                      <m:sty m:val="p"/>
                    </m:rPr>
                    <m:t>−</m:t>
                  </m:r>
                  <m:sSub>
                    <m:e>
                      <m:r>
                        <m:rPr>
                          <m:sty m:val="b"/>
                        </m:rPr>
                        <m:t>μ</m:t>
                      </m:r>
                    </m:e>
                    <m:sub>
                      <m:r>
                        <m:t>a</m:t>
                      </m:r>
                    </m:sub>
                  </m:sSub>
                </m:e>
              </m:d>
            </m:e>
          </m:d>
        </m:oMath>
      </m:oMathPara>
    </w:p>
    <w:p>
      <w:pPr>
        <w:pStyle w:val="FirstParagraph"/>
      </w:pPr>
      <m:oMathPara>
        <m:oMathParaPr>
          <m:jc m:val="center"/>
        </m:oMathParaPr>
        <m:oMath>
          <m:r>
            <m:rPr>
              <m:sty m:val="p"/>
            </m:rPr>
            <m:t>−</m:t>
          </m:r>
          <m:f>
            <m:fPr>
              <m:type m:val="bar"/>
            </m:fPr>
            <m:num>
              <m:r>
                <m:t>1</m:t>
              </m:r>
            </m:num>
            <m:den>
              <m:r>
                <m:t>2</m:t>
              </m:r>
            </m:den>
          </m:f>
          <m:sSubSup>
            <m:e>
              <m:r>
                <m:rPr>
                  <m:sty m:val="b"/>
                </m:rPr>
                <m:t>x</m:t>
              </m:r>
            </m:e>
            <m:sub>
              <m:r>
                <m:t>a</m:t>
              </m:r>
            </m:sub>
            <m:sup>
              <m:r>
                <m:rPr>
                  <m:sty m:val="p"/>
                </m:rPr>
                <m:t>T</m:t>
              </m:r>
            </m:sup>
          </m:sSubSup>
          <m:sSub>
            <m:e>
              <m:r>
                <m:rPr>
                  <m:sty m:val="b"/>
                </m:rPr>
                <m:t>Λ</m:t>
              </m:r>
            </m:e>
            <m:sub>
              <m:r>
                <m:t>a</m:t>
              </m:r>
              <m:r>
                <m:t>a</m:t>
              </m:r>
            </m:sub>
          </m:sSub>
          <m:sSub>
            <m:e>
              <m:r>
                <m:rPr>
                  <m:sty m:val="b"/>
                </m:rPr>
                <m:t>x</m:t>
              </m:r>
            </m:e>
            <m:sub>
              <m:r>
                <m:t>a</m:t>
              </m:r>
            </m:sub>
          </m:sSub>
          <m:r>
            <m:rPr>
              <m:sty m:val="p"/>
            </m:rPr>
            <m:t>+</m:t>
          </m:r>
          <m:sSubSup>
            <m:e>
              <m:r>
                <m:rPr>
                  <m:sty m:val="b"/>
                </m:rPr>
                <m:t>x</m:t>
              </m:r>
            </m:e>
            <m:sub>
              <m:r>
                <m:t>a</m:t>
              </m:r>
            </m:sub>
            <m:sup>
              <m:r>
                <m:rPr>
                  <m:sty m:val="p"/>
                </m:rPr>
                <m:t>T</m:t>
              </m:r>
            </m:sup>
          </m:sSubSup>
          <m:d>
            <m:dPr>
              <m:begChr m:val="("/>
              <m:endChr m:val=")"/>
              <m:sepChr m:val=""/>
              <m:grow/>
            </m:dPr>
            <m:e>
              <m:sSub>
                <m:e>
                  <m:r>
                    <m:rPr>
                      <m:sty m:val="b"/>
                    </m:rPr>
                    <m:t>Λ</m:t>
                  </m:r>
                </m:e>
                <m:sub>
                  <m:r>
                    <m:t>a</m:t>
                  </m:r>
                  <m:r>
                    <m:t>a</m:t>
                  </m:r>
                </m:sub>
              </m:sSub>
              <m:sSub>
                <m:e>
                  <m:r>
                    <m:rPr>
                      <m:sty m:val="b"/>
                    </m:rPr>
                    <m:t>μ</m:t>
                  </m:r>
                </m:e>
                <m:sub>
                  <m:r>
                    <m:t>a</m:t>
                  </m:r>
                </m:sub>
              </m:sSub>
              <m:r>
                <m:rPr>
                  <m:sty m:val="p"/>
                </m:rPr>
                <m:t>+</m:t>
              </m:r>
              <m:sSub>
                <m:e>
                  <m:r>
                    <m:rPr>
                      <m:sty m:val="b"/>
                    </m:rPr>
                    <m:t>Λ</m:t>
                  </m:r>
                </m:e>
                <m:sub>
                  <m:r>
                    <m:t>a</m:t>
                  </m:r>
                  <m:r>
                    <m:t>b</m:t>
                  </m:r>
                </m:sub>
              </m:sSub>
              <m:sSub>
                <m:e>
                  <m:r>
                    <m:rPr>
                      <m:sty m:val="b"/>
                    </m:rPr>
                    <m:t>μ</m:t>
                  </m:r>
                </m:e>
                <m:sub>
                  <m:r>
                    <m:t>b</m:t>
                  </m:r>
                </m:sub>
              </m:sSub>
            </m:e>
          </m:d>
          <m:r>
            <m:rPr>
              <m:sty m:val="p"/>
            </m:rPr>
            <m:t>+</m:t>
          </m:r>
          <m:r>
            <m:rPr>
              <m:nor/>
              <m:sty m:val="p"/>
            </m:rPr>
            <m:t> const </m:t>
          </m:r>
        </m:oMath>
      </m:oMathPara>
    </w:p>
    <w:p>
      <w:pPr>
        <w:pStyle w:val="FirstParagraph"/>
      </w:pPr>
      <m:oMathPara>
        <m:oMathParaPr>
          <m:jc m:val="center"/>
        </m:oMathParaPr>
        <m:oMath>
          <m:r>
            <m:rPr>
              <m:sty m:val="p"/>
            </m:rPr>
            <m:t>=</m:t>
          </m:r>
          <m:r>
            <m:rPr>
              <m:sty m:val="p"/>
            </m:rPr>
            <m:t>−</m:t>
          </m:r>
          <m:f>
            <m:fPr>
              <m:type m:val="bar"/>
            </m:fPr>
            <m:num>
              <m:r>
                <m:t>1</m:t>
              </m:r>
            </m:num>
            <m:den>
              <m:r>
                <m:t>2</m:t>
              </m:r>
            </m:den>
          </m:f>
          <m:sSubSup>
            <m:e>
              <m:r>
                <m:rPr>
                  <m:sty m:val="b"/>
                </m:rPr>
                <m:t>x</m:t>
              </m:r>
            </m:e>
            <m:sub>
              <m:r>
                <m:t>a</m:t>
              </m:r>
            </m:sub>
            <m:sup>
              <m:r>
                <m:rPr>
                  <m:sty m:val="p"/>
                </m:rPr>
                <m:t>T</m:t>
              </m:r>
            </m:sup>
          </m:sSubSup>
          <m:d>
            <m:dPr>
              <m:begChr m:val="("/>
              <m:endChr m:val=")"/>
              <m:sepChr m:val=""/>
              <m:grow/>
            </m:dPr>
            <m:e>
              <m:sSub>
                <m:e>
                  <m:r>
                    <m:rPr>
                      <m:sty m:val="b"/>
                    </m:rPr>
                    <m:t>Λ</m:t>
                  </m:r>
                </m:e>
                <m:sub>
                  <m:r>
                    <m:t>a</m:t>
                  </m:r>
                  <m:r>
                    <m:t>a</m:t>
                  </m:r>
                </m:sub>
              </m:sSub>
              <m:r>
                <m:rPr>
                  <m:sty m:val="p"/>
                </m:rPr>
                <m:t>−</m:t>
              </m:r>
              <m:sSub>
                <m:e>
                  <m:r>
                    <m:rPr>
                      <m:sty m:val="b"/>
                    </m:rPr>
                    <m:t>Λ</m:t>
                  </m:r>
                </m:e>
                <m:sub>
                  <m:r>
                    <m:t>a</m:t>
                  </m:r>
                  <m:r>
                    <m:t>b</m:t>
                  </m:r>
                </m:sub>
              </m:sSub>
              <m:sSubSup>
                <m:e>
                  <m:r>
                    <m:rPr>
                      <m:sty m:val="b"/>
                    </m:rPr>
                    <m:t>Λ</m:t>
                  </m:r>
                </m:e>
                <m:sub>
                  <m:r>
                    <m:t>b</m:t>
                  </m:r>
                  <m:r>
                    <m:t>b</m:t>
                  </m:r>
                </m:sub>
                <m:sup>
                  <m:r>
                    <m:rPr>
                      <m:sty m:val="p"/>
                    </m:rPr>
                    <m:t>−</m:t>
                  </m:r>
                  <m:r>
                    <m:t>1</m:t>
                  </m:r>
                </m:sup>
              </m:sSubSup>
              <m:sSub>
                <m:e>
                  <m:r>
                    <m:rPr>
                      <m:sty m:val="b"/>
                    </m:rPr>
                    <m:t>Λ</m:t>
                  </m:r>
                </m:e>
                <m:sub>
                  <m:r>
                    <m:t>b</m:t>
                  </m:r>
                  <m:r>
                    <m:t>a</m:t>
                  </m:r>
                </m:sub>
              </m:sSub>
            </m:e>
          </m:d>
          <m:sSub>
            <m:e>
              <m:r>
                <m:rPr>
                  <m:sty m:val="b"/>
                </m:rPr>
                <m:t>x</m:t>
              </m:r>
            </m:e>
            <m:sub>
              <m:r>
                <m:t>a</m:t>
              </m:r>
            </m:sub>
          </m:sSub>
        </m:oMath>
      </m:oMathPara>
    </w:p>
    <w:p>
      <w:pPr>
        <w:pStyle w:val="FirstParagraph"/>
      </w:pPr>
      <m:oMathPara>
        <m:oMathParaPr>
          <m:jc m:val="center"/>
        </m:oMathParaPr>
        <m:oMath>
          <m:r>
            <m:rPr>
              <m:sty m:val="p"/>
            </m:rPr>
            <m:t>+</m:t>
          </m:r>
          <m:sSubSup>
            <m:e>
              <m:r>
                <m:rPr>
                  <m:sty m:val="b"/>
                </m:rPr>
                <m:t>x</m:t>
              </m:r>
            </m:e>
            <m:sub>
              <m:r>
                <m:t>a</m:t>
              </m:r>
            </m:sub>
            <m:sup>
              <m:r>
                <m:rPr>
                  <m:sty m:val="p"/>
                </m:rPr>
                <m:t>T</m:t>
              </m:r>
            </m:sup>
          </m:sSubSup>
          <m:d>
            <m:dPr>
              <m:begChr m:val="("/>
              <m:endChr m:val=")"/>
              <m:sepChr m:val=""/>
              <m:grow/>
            </m:dPr>
            <m:e>
              <m:sSub>
                <m:e>
                  <m:r>
                    <m:rPr>
                      <m:sty m:val="b"/>
                    </m:rPr>
                    <m:t>Λ</m:t>
                  </m:r>
                </m:e>
                <m:sub>
                  <m:r>
                    <m:t>a</m:t>
                  </m:r>
                  <m:r>
                    <m:t>a</m:t>
                  </m:r>
                </m:sub>
              </m:sSub>
              <m:r>
                <m:rPr>
                  <m:sty m:val="p"/>
                </m:rPr>
                <m:t>−</m:t>
              </m:r>
              <m:sSub>
                <m:e>
                  <m:r>
                    <m:rPr>
                      <m:sty m:val="b"/>
                    </m:rPr>
                    <m:t>Λ</m:t>
                  </m:r>
                </m:e>
                <m:sub>
                  <m:r>
                    <m:t>a</m:t>
                  </m:r>
                  <m:r>
                    <m:t>b</m:t>
                  </m:r>
                </m:sub>
              </m:sSub>
              <m:sSubSup>
                <m:e>
                  <m:r>
                    <m:rPr>
                      <m:sty m:val="b"/>
                    </m:rPr>
                    <m:t>Λ</m:t>
                  </m:r>
                </m:e>
                <m:sub>
                  <m:r>
                    <m:t>b</m:t>
                  </m:r>
                  <m:r>
                    <m:t>b</m:t>
                  </m:r>
                </m:sub>
                <m:sup>
                  <m:r>
                    <m:rPr>
                      <m:sty m:val="p"/>
                    </m:rPr>
                    <m:t>−</m:t>
                  </m:r>
                  <m:r>
                    <m:t>1</m:t>
                  </m:r>
                </m:sup>
              </m:sSubSup>
              <m:sSub>
                <m:e>
                  <m:r>
                    <m:rPr>
                      <m:sty m:val="b"/>
                    </m:rPr>
                    <m:t>Λ</m:t>
                  </m:r>
                </m:e>
                <m:sub>
                  <m:r>
                    <m:t>b</m:t>
                  </m:r>
                  <m:r>
                    <m:t>a</m:t>
                  </m:r>
                </m:sub>
              </m:sSub>
            </m:e>
          </m:d>
          <m:sSub>
            <m:e>
              <m:r>
                <m:rPr>
                  <m:sty m:val="b"/>
                </m:rPr>
                <m:t>μ</m:t>
              </m:r>
            </m:e>
            <m:sub>
              <m:r>
                <m:t>a</m:t>
              </m:r>
            </m:sub>
          </m:sSub>
          <m:r>
            <m:rPr>
              <m:sty m:val="p"/>
            </m:rPr>
            <m:t>+</m:t>
          </m:r>
          <m:r>
            <m:rPr>
              <m:nor/>
              <m:sty m:val="p"/>
            </m:rPr>
            <m:t> const </m:t>
          </m:r>
          <m:r>
            <m:t>  </m:t>
          </m:r>
          <m:r>
            <m:rPr>
              <m:nor/>
              <m:sty m:val="p"/>
            </m:rPr>
            <m:t>(3.71)</m:t>
          </m:r>
        </m:oMath>
      </m:oMathPara>
    </w:p>
    <w:p>
      <w:pPr>
        <w:pStyle w:val="FirstParagraph"/>
      </w:pPr>
      <w:r>
        <w:rPr>
          <w:rFonts w:hint="eastAsia"/>
        </w:rPr>
        <w:t xml:space="preserve">其中</w:t>
      </w:r>
      <w:r>
        <w:t xml:space="preserve"> </w:t>
      </w:r>
      <w:r>
        <w:t xml:space="preserve">“const”</w:t>
      </w:r>
      <w:r>
        <w:t xml:space="preserve"> </w:t>
      </w:r>
      <w:r>
        <w:rPr>
          <w:rFonts w:hint="eastAsia"/>
        </w:rPr>
        <w:t xml:space="preserve">表示与</w:t>
      </w:r>
      <w:r>
        <w:t xml:space="preserve"> </w:t>
      </w:r>
      <m:oMath>
        <m:sSub>
          <m:e>
            <m:r>
              <m:rPr>
                <m:sty m:val="b"/>
              </m:rPr>
              <m:t>x</m:t>
            </m:r>
          </m:e>
          <m:sub>
            <m:r>
              <m:t>a</m:t>
            </m:r>
          </m:sub>
        </m:sSub>
      </m:oMath>
      <w:r>
        <w:t xml:space="preserve"> </w:t>
      </w:r>
      <w:r>
        <w:rPr>
          <w:rFonts w:hint="eastAsia"/>
        </w:rPr>
        <w:t xml:space="preserve">无关的量。再次与式</w:t>
      </w:r>
      <w:r>
        <w:t xml:space="preserve"> (3.55) </w:t>
      </w:r>
      <w:r>
        <w:rPr>
          <w:rFonts w:hint="eastAsia"/>
        </w:rPr>
        <w:t xml:space="preserve">进行比较，我们看到边缘分布</w:t>
      </w:r>
      <w:r>
        <w:t xml:space="preserve"> </w:t>
      </w:r>
      <m:oMath>
        <m:r>
          <m:t>p</m:t>
        </m:r>
        <m:d>
          <m:dPr>
            <m:begChr m:val="("/>
            <m:endChr m:val=")"/>
            <m:sepChr m:val=""/>
            <m:grow/>
          </m:dPr>
          <m:e>
            <m:sSub>
              <m:e>
                <m:r>
                  <m:rPr>
                    <m:sty m:val="b"/>
                  </m:rPr>
                  <m:t>x</m:t>
                </m:r>
              </m:e>
              <m:sub>
                <m:r>
                  <m:t>a</m:t>
                </m:r>
              </m:sub>
            </m:sSub>
          </m:e>
        </m:d>
      </m:oMath>
      <w:r>
        <w:t xml:space="preserve"> </w:t>
      </w:r>
      <w:r>
        <w:rPr>
          <w:rFonts w:hint="eastAsia"/>
        </w:rPr>
        <w:t xml:space="preserve">的协方差由下式给出</w:t>
      </w:r>
    </w:p>
    <w:p>
      <w:pPr>
        <w:pStyle w:val="a0"/>
      </w:pPr>
      <m:oMathPara>
        <m:oMathParaPr>
          <m:jc m:val="center"/>
        </m:oMathParaPr>
        <m:oMath>
          <m:sSub>
            <m:e>
              <m:r>
                <m:rPr>
                  <m:sty m:val="b"/>
                </m:rPr>
                <m:t>∑</m:t>
              </m:r>
            </m:e>
            <m:sub>
              <m:r>
                <m:t>a</m:t>
              </m:r>
            </m:sub>
          </m:sSub>
          <m:r>
            <m:rPr>
              <m:sty m:val="p"/>
            </m:rPr>
            <m:t>=</m:t>
          </m:r>
          <m:sSup>
            <m:e>
              <m:d>
                <m:dPr>
                  <m:begChr m:val="("/>
                  <m:endChr m:val=")"/>
                  <m:sepChr m:val=""/>
                  <m:grow/>
                </m:dPr>
                <m:e>
                  <m:sSub>
                    <m:e>
                      <m:r>
                        <m:rPr>
                          <m:sty m:val="b"/>
                        </m:rPr>
                        <m:t>Λ</m:t>
                      </m:r>
                    </m:e>
                    <m:sub>
                      <m:r>
                        <m:t>a</m:t>
                      </m:r>
                      <m:r>
                        <m:t>a</m:t>
                      </m:r>
                    </m:sub>
                  </m:sSub>
                  <m:r>
                    <m:rPr>
                      <m:sty m:val="p"/>
                    </m:rPr>
                    <m:t>−</m:t>
                  </m:r>
                  <m:sSub>
                    <m:e>
                      <m:r>
                        <m:rPr>
                          <m:sty m:val="b"/>
                        </m:rPr>
                        <m:t>Λ</m:t>
                      </m:r>
                    </m:e>
                    <m:sub>
                      <m:r>
                        <m:t>a</m:t>
                      </m:r>
                      <m:r>
                        <m:t>b</m:t>
                      </m:r>
                    </m:sub>
                  </m:sSub>
                  <m:sSubSup>
                    <m:e>
                      <m:r>
                        <m:rPr>
                          <m:sty m:val="b"/>
                        </m:rPr>
                        <m:t>Λ</m:t>
                      </m:r>
                    </m:e>
                    <m:sub>
                      <m:r>
                        <m:t>b</m:t>
                      </m:r>
                      <m:r>
                        <m:t>b</m:t>
                      </m:r>
                    </m:sub>
                    <m:sup>
                      <m:r>
                        <m:rPr>
                          <m:sty m:val="p"/>
                        </m:rPr>
                        <m:t>−</m:t>
                      </m:r>
                      <m:r>
                        <m:t>1</m:t>
                      </m:r>
                    </m:sup>
                  </m:sSubSup>
                  <m:sSub>
                    <m:e>
                      <m:r>
                        <m:rPr>
                          <m:sty m:val="b"/>
                        </m:rPr>
                        <m:t>Λ</m:t>
                      </m:r>
                    </m:e>
                    <m:sub>
                      <m:r>
                        <m:t>b</m:t>
                      </m:r>
                      <m:r>
                        <m:t>a</m:t>
                      </m:r>
                    </m:sub>
                  </m:sSub>
                </m:e>
              </m:d>
            </m:e>
            <m:sup>
              <m:r>
                <m:rPr>
                  <m:sty m:val="p"/>
                </m:rPr>
                <m:t>−</m:t>
              </m:r>
              <m:r>
                <m:t>1</m:t>
              </m:r>
            </m:sup>
          </m:sSup>
          <m:r>
            <m:rPr>
              <m:sty m:val="p"/>
            </m:rPr>
            <m:t>.</m:t>
          </m:r>
          <m:r>
            <m:t>  </m:t>
          </m:r>
          <m:r>
            <m:rPr>
              <m:nor/>
              <m:sty m:val="p"/>
            </m:rPr>
            <m:t>(3.72)</m:t>
          </m:r>
        </m:oMath>
      </m:oMathPara>
    </w:p>
    <w:p>
      <w:pPr>
        <w:pStyle w:val="FirstParagraph"/>
      </w:pPr>
      <w:r>
        <w:rPr>
          <w:rFonts w:hint="eastAsia"/>
        </w:rPr>
        <w:t xml:space="preserve">类似地，均值由下式给出</w:t>
      </w:r>
    </w:p>
    <w:p>
      <w:pPr>
        <w:pStyle w:val="a0"/>
      </w:pPr>
      <m:oMathPara>
        <m:oMathParaPr>
          <m:jc m:val="center"/>
        </m:oMathParaPr>
        <m:oMath>
          <m:sSub>
            <m:e>
              <m:r>
                <m:rPr>
                  <m:sty m:val="b"/>
                </m:rPr>
                <m:t>∑</m:t>
              </m:r>
            </m:e>
            <m:sub>
              <m:r>
                <m:t>a</m:t>
              </m:r>
            </m:sub>
          </m:sSub>
          <m:d>
            <m:dPr>
              <m:begChr m:val="("/>
              <m:endChr m:val=")"/>
              <m:sepChr m:val=""/>
              <m:grow/>
            </m:dPr>
            <m:e>
              <m:sSub>
                <m:e>
                  <m:r>
                    <m:rPr>
                      <m:sty m:val="b"/>
                    </m:rPr>
                    <m:t>Λ</m:t>
                  </m:r>
                </m:e>
                <m:sub>
                  <m:r>
                    <m:t>a</m:t>
                  </m:r>
                  <m:r>
                    <m:t>a</m:t>
                  </m:r>
                </m:sub>
              </m:sSub>
              <m:r>
                <m:rPr>
                  <m:sty m:val="p"/>
                </m:rPr>
                <m:t>−</m:t>
              </m:r>
              <m:sSub>
                <m:e>
                  <m:r>
                    <m:rPr>
                      <m:sty m:val="b"/>
                    </m:rPr>
                    <m:t>Λ</m:t>
                  </m:r>
                </m:e>
                <m:sub>
                  <m:r>
                    <m:t>a</m:t>
                  </m:r>
                  <m:r>
                    <m:t>b</m:t>
                  </m:r>
                </m:sub>
              </m:sSub>
              <m:sSubSup>
                <m:e>
                  <m:r>
                    <m:rPr>
                      <m:sty m:val="b"/>
                    </m:rPr>
                    <m:t>Λ</m:t>
                  </m:r>
                </m:e>
                <m:sub>
                  <m:r>
                    <m:t>b</m:t>
                  </m:r>
                  <m:r>
                    <m:t>b</m:t>
                  </m:r>
                </m:sub>
                <m:sup>
                  <m:r>
                    <m:rPr>
                      <m:sty m:val="p"/>
                    </m:rPr>
                    <m:t>−</m:t>
                  </m:r>
                  <m:r>
                    <m:t>1</m:t>
                  </m:r>
                </m:sup>
              </m:sSubSup>
              <m:sSub>
                <m:e>
                  <m:r>
                    <m:rPr>
                      <m:sty m:val="b"/>
                    </m:rPr>
                    <m:t>Λ</m:t>
                  </m:r>
                </m:e>
                <m:sub>
                  <m:r>
                    <m:t>b</m:t>
                  </m:r>
                  <m:r>
                    <m:t>a</m:t>
                  </m:r>
                </m:sub>
              </m:sSub>
            </m:e>
          </m:d>
          <m:sSub>
            <m:e>
              <m:r>
                <m:rPr>
                  <m:sty m:val="b"/>
                </m:rPr>
                <m:t>μ</m:t>
              </m:r>
            </m:e>
            <m:sub>
              <m:r>
                <m:t>a</m:t>
              </m:r>
            </m:sub>
          </m:sSub>
          <m:r>
            <m:rPr>
              <m:sty m:val="p"/>
            </m:rPr>
            <m:t>=</m:t>
          </m:r>
          <m:sSub>
            <m:e>
              <m:r>
                <m:rPr>
                  <m:sty m:val="b"/>
                </m:rPr>
                <m:t>μ</m:t>
              </m:r>
            </m:e>
            <m:sub>
              <m:r>
                <m:t>a</m:t>
              </m:r>
            </m:sub>
          </m:sSub>
          <m:r>
            <m:t>  </m:t>
          </m:r>
          <m:r>
            <m:rPr>
              <m:nor/>
              <m:sty m:val="p"/>
            </m:rPr>
            <m:t>(3.73)</m:t>
          </m:r>
        </m:oMath>
      </m:oMathPara>
    </w:p>
    <w:p>
      <w:pPr>
        <w:pStyle w:val="FirstParagraph"/>
      </w:pPr>
      <w:r>
        <w:rPr>
          <w:rFonts w:hint="eastAsia"/>
        </w:rPr>
        <w:t xml:space="preserve">这里我们使用了式(3.72)。协方差(3.72)是用式(3.53)给出的分块精度矩阵来表示的。我们可以像处理条件分布那样，用式(3.51)给出的协方差矩阵的相应分块来重写它。这些分块矩阵之间的关系为</w:t>
      </w:r>
    </w:p>
    <w:p>
      <w:pPr>
        <w:pStyle w:val="a0"/>
      </w:pPr>
      <m:oMathPara>
        <m:oMathParaPr>
          <m:jc m:val="center"/>
        </m:oMathParaPr>
        <m:oMath>
          <m:sSup>
            <m:e>
              <m:d>
                <m:dPr>
                  <m:begChr m:val="("/>
                  <m:endChr m:val=")"/>
                  <m:sepChr m:val=""/>
                  <m:grow/>
                </m:dPr>
                <m:e>
                  <m:m>
                    <m:mPr>
                      <m:baseJc m:val="center"/>
                      <m:plcHide m:val="on"/>
                      <m:mcs>
                        <m:mc>
                          <m:mcPr>
                            <m:mcJc m:val="left"/>
                            <m:count m:val="1"/>
                          </m:mcPr>
                        </m:mc>
                        <m:mc>
                          <m:mcPr>
                            <m:mcJc m:val="left"/>
                            <m:count m:val="1"/>
                          </m:mcPr>
                        </m:mc>
                      </m:mcs>
                    </m:mPr>
                    <m:mr>
                      <m:e>
                        <m:sSub>
                          <m:e>
                            <m:r>
                              <m:rPr>
                                <m:sty m:val="b"/>
                              </m:rPr>
                              <m:t>Λ</m:t>
                            </m:r>
                          </m:e>
                          <m:sub>
                            <m:r>
                              <m:t>a</m:t>
                            </m:r>
                            <m:r>
                              <m:t>a</m:t>
                            </m:r>
                          </m:sub>
                        </m:sSub>
                      </m:e>
                      <m:e>
                        <m:sSub>
                          <m:e>
                            <m:r>
                              <m:rPr>
                                <m:sty m:val="b"/>
                              </m:rPr>
                              <m:t>Λ</m:t>
                            </m:r>
                          </m:e>
                          <m:sub>
                            <m:r>
                              <m:t>a</m:t>
                            </m:r>
                            <m:r>
                              <m:t>b</m:t>
                            </m:r>
                          </m:sub>
                        </m:sSub>
                      </m:e>
                    </m:mr>
                    <m:mr>
                      <m:e>
                        <m:sSub>
                          <m:e>
                            <m:r>
                              <m:rPr>
                                <m:sty m:val="b"/>
                              </m:rPr>
                              <m:t>Λ</m:t>
                            </m:r>
                          </m:e>
                          <m:sub>
                            <m:r>
                              <m:t>b</m:t>
                            </m:r>
                            <m:r>
                              <m:t>a</m:t>
                            </m:r>
                          </m:sub>
                        </m:sSub>
                      </m:e>
                      <m:e>
                        <m:sSub>
                          <m:e>
                            <m:r>
                              <m:rPr>
                                <m:sty m:val="b"/>
                              </m:rPr>
                              <m:t>Λ</m:t>
                            </m:r>
                          </m:e>
                          <m:sub>
                            <m:r>
                              <m:t>b</m:t>
                            </m:r>
                            <m:r>
                              <m:t>b</m:t>
                            </m:r>
                          </m:sub>
                        </m:sSub>
                      </m:e>
                    </m:mr>
                  </m:m>
                </m:e>
              </m:d>
            </m:e>
            <m:sup>
              <m:r>
                <m:rPr>
                  <m:sty m:val="p"/>
                </m:rPr>
                <m:t>−</m:t>
              </m:r>
              <m:r>
                <m:t>1</m:t>
              </m:r>
            </m:sup>
          </m:sSup>
          <m:r>
            <m:rPr>
              <m:sty m:val="p"/>
            </m:rPr>
            <m:t>=</m:t>
          </m:r>
          <m:d>
            <m:dPr>
              <m:begChr m:val="("/>
              <m:endChr m:val=")"/>
              <m:sepChr m:val=""/>
              <m:grow/>
            </m:dPr>
            <m:e>
              <m:m>
                <m:mPr>
                  <m:baseJc m:val="center"/>
                  <m:plcHide m:val="on"/>
                  <m:mcs>
                    <m:mc>
                      <m:mcPr>
                        <m:mcJc m:val="left"/>
                        <m:count m:val="1"/>
                      </m:mcPr>
                    </m:mc>
                    <m:mc>
                      <m:mcPr>
                        <m:mcJc m:val="left"/>
                        <m:count m:val="1"/>
                      </m:mcPr>
                    </m:mc>
                  </m:mcs>
                </m:mPr>
                <m:mr>
                  <m:e>
                    <m:sSub>
                      <m:e>
                        <m:r>
                          <m:rPr>
                            <m:sty m:val="b"/>
                          </m:rPr>
                          <m:t>∑</m:t>
                        </m:r>
                      </m:e>
                      <m:sub>
                        <m:r>
                          <m:t>a</m:t>
                        </m:r>
                        <m:r>
                          <m:t>a</m:t>
                        </m:r>
                      </m:sub>
                    </m:sSub>
                  </m:e>
                  <m:e>
                    <m:sSub>
                      <m:e>
                        <m:r>
                          <m:rPr>
                            <m:sty m:val="b"/>
                          </m:rPr>
                          <m:t>∑</m:t>
                        </m:r>
                      </m:e>
                      <m:sub>
                        <m:r>
                          <m:t>a</m:t>
                        </m:r>
                        <m:r>
                          <m:t>b</m:t>
                        </m:r>
                      </m:sub>
                    </m:sSub>
                  </m:e>
                </m:mr>
                <m:mr>
                  <m:e>
                    <m:sSub>
                      <m:e>
                        <m:r>
                          <m:rPr>
                            <m:sty m:val="b"/>
                          </m:rPr>
                          <m:t>∑</m:t>
                        </m:r>
                      </m:e>
                      <m:sub>
                        <m:r>
                          <m:t>b</m:t>
                        </m:r>
                        <m:r>
                          <m:t>a</m:t>
                        </m:r>
                      </m:sub>
                    </m:sSub>
                  </m:e>
                  <m:e>
                    <m:sSub>
                      <m:e>
                        <m:r>
                          <m:rPr>
                            <m:sty m:val="b"/>
                          </m:rPr>
                          <m:t>∑</m:t>
                        </m:r>
                      </m:e>
                      <m:sub>
                        <m:r>
                          <m:t>b</m:t>
                        </m:r>
                        <m:r>
                          <m:t>b</m:t>
                        </m:r>
                      </m:sub>
                    </m:sSub>
                  </m:e>
                </m:mr>
              </m:m>
            </m:e>
          </m:d>
          <m:r>
            <m:rPr>
              <m:sty m:val="p"/>
            </m:rPr>
            <m:t>.</m:t>
          </m:r>
          <m:r>
            <m:t>  </m:t>
          </m:r>
          <m:r>
            <m:rPr>
              <m:nor/>
              <m:sty m:val="p"/>
            </m:rPr>
            <m:t>(3.74)</m:t>
          </m:r>
        </m:oMath>
      </m:oMathPara>
    </w:p>
    <w:p>
      <w:pPr>
        <w:pStyle w:val="FirstParagraph"/>
      </w:pPr>
      <w:r>
        <w:rPr>
          <w:rFonts w:hint="eastAsia"/>
        </w:rPr>
        <w:t xml:space="preserve">利用式(3.60)，我们可以得到</w:t>
      </w:r>
    </w:p>
    <w:p>
      <w:pPr>
        <w:pStyle w:val="a0"/>
      </w:pPr>
      <m:oMathPara>
        <m:oMathParaPr>
          <m:jc m:val="center"/>
        </m:oMathParaPr>
        <m:oMath>
          <m:sSup>
            <m:e>
              <m:d>
                <m:dPr>
                  <m:begChr m:val="("/>
                  <m:endChr m:val=")"/>
                  <m:sepChr m:val=""/>
                  <m:grow/>
                </m:dPr>
                <m:e>
                  <m:sSub>
                    <m:e>
                      <m:r>
                        <m:rPr>
                          <m:sty m:val="b"/>
                        </m:rPr>
                        <m:t>Λ</m:t>
                      </m:r>
                    </m:e>
                    <m:sub>
                      <m:r>
                        <m:t>a</m:t>
                      </m:r>
                      <m:r>
                        <m:t>a</m:t>
                      </m:r>
                    </m:sub>
                  </m:sSub>
                  <m:r>
                    <m:rPr>
                      <m:sty m:val="p"/>
                    </m:rPr>
                    <m:t>−</m:t>
                  </m:r>
                  <m:sSub>
                    <m:e>
                      <m:r>
                        <m:rPr>
                          <m:sty m:val="b"/>
                        </m:rPr>
                        <m:t>Λ</m:t>
                      </m:r>
                    </m:e>
                    <m:sub>
                      <m:r>
                        <m:t>a</m:t>
                      </m:r>
                      <m:r>
                        <m:t>b</m:t>
                      </m:r>
                    </m:sub>
                  </m:sSub>
                  <m:sSubSup>
                    <m:e>
                      <m:r>
                        <m:rPr>
                          <m:sty m:val="b"/>
                        </m:rPr>
                        <m:t>Λ</m:t>
                      </m:r>
                    </m:e>
                    <m:sub>
                      <m:r>
                        <m:t>b</m:t>
                      </m:r>
                      <m:r>
                        <m:t>b</m:t>
                      </m:r>
                    </m:sub>
                    <m:sup>
                      <m:r>
                        <m:rPr>
                          <m:sty m:val="p"/>
                        </m:rPr>
                        <m:t>−</m:t>
                      </m:r>
                      <m:r>
                        <m:t>1</m:t>
                      </m:r>
                    </m:sup>
                  </m:sSubSup>
                  <m:sSub>
                    <m:e>
                      <m:r>
                        <m:rPr>
                          <m:sty m:val="b"/>
                        </m:rPr>
                        <m:t>Λ</m:t>
                      </m:r>
                    </m:e>
                    <m:sub>
                      <m:r>
                        <m:t>b</m:t>
                      </m:r>
                      <m:r>
                        <m:t>a</m:t>
                      </m:r>
                    </m:sub>
                  </m:sSub>
                </m:e>
              </m:d>
            </m:e>
            <m:sup>
              <m:r>
                <m:rPr>
                  <m:sty m:val="p"/>
                </m:rPr>
                <m:t>−</m:t>
              </m:r>
              <m:r>
                <m:t>1</m:t>
              </m:r>
            </m:sup>
          </m:sSup>
          <m:r>
            <m:rPr>
              <m:sty m:val="p"/>
            </m:rPr>
            <m:t>=</m:t>
          </m:r>
          <m:sSub>
            <m:e>
              <m:r>
                <m:rPr>
                  <m:sty m:val="b"/>
                </m:rPr>
                <m:t>∑</m:t>
              </m:r>
            </m:e>
            <m:sub>
              <m:r>
                <m:t>a</m:t>
              </m:r>
              <m:r>
                <m:t>a</m:t>
              </m:r>
            </m:sub>
          </m:sSub>
          <m:r>
            <m:rPr>
              <m:sty m:val="p"/>
            </m:rPr>
            <m:t>.</m:t>
          </m:r>
          <m:r>
            <m:t>  </m:t>
          </m:r>
          <m:r>
            <m:rPr>
              <m:nor/>
              <m:sty m:val="p"/>
            </m:rPr>
            <m:t>(3.75)</m:t>
          </m:r>
        </m:oMath>
      </m:oMathPara>
    </w:p>
    <w:p>
      <w:pPr>
        <w:pStyle w:val="FirstParagraph"/>
      </w:pPr>
      <w:r>
        <w:rPr>
          <w:rFonts w:hint="eastAsia"/>
        </w:rPr>
        <w:t xml:space="preserve">因此，我们得到一个直观上令人满意的结果，即边缘分布</w:t>
      </w:r>
      <w:r>
        <w:t xml:space="preserve"> </w:t>
      </w:r>
      <m:oMath>
        <m:r>
          <m:t>p</m:t>
        </m:r>
        <m:d>
          <m:dPr>
            <m:begChr m:val="("/>
            <m:endChr m:val=")"/>
            <m:sepChr m:val=""/>
            <m:grow/>
          </m:dPr>
          <m:e>
            <m:sSub>
              <m:e>
                <m:r>
                  <m:rPr>
                    <m:sty m:val="b"/>
                  </m:rPr>
                  <m:t>x</m:t>
                </m:r>
              </m:e>
              <m:sub>
                <m:r>
                  <m:t>a</m:t>
                </m:r>
              </m:sub>
            </m:sSub>
          </m:e>
        </m:d>
      </m:oMath>
      <w:r>
        <w:t xml:space="preserve"> </w:t>
      </w:r>
      <w:r>
        <w:rPr>
          <w:rFonts w:hint="eastAsia"/>
        </w:rPr>
        <w:t xml:space="preserve">的均值和协方差为</w:t>
      </w:r>
    </w:p>
    <w:p>
      <w:pPr>
        <w:pStyle w:val="a0"/>
      </w:pPr>
      <m:oMathPara>
        <m:oMathParaPr>
          <m:jc m:val="center"/>
        </m:oMathParaPr>
        <m:oMath>
          <m:r>
            <m:rPr>
              <m:sty m:val="p"/>
              <m:scr m:val="double-struck"/>
            </m:rPr>
            <m:t>E</m:t>
          </m:r>
          <m:d>
            <m:dPr>
              <m:begChr m:val="["/>
              <m:endChr m:val="]"/>
              <m:sepChr m:val=""/>
              <m:grow/>
            </m:dPr>
            <m:e>
              <m:sSub>
                <m:e>
                  <m:r>
                    <m:rPr>
                      <m:sty m:val="b"/>
                    </m:rPr>
                    <m:t>x</m:t>
                  </m:r>
                </m:e>
                <m:sub>
                  <m:r>
                    <m:t>a</m:t>
                  </m:r>
                </m:sub>
              </m:sSub>
            </m:e>
          </m:d>
          <m:r>
            <m:rPr>
              <m:sty m:val="p"/>
            </m:rPr>
            <m:t>=</m:t>
          </m:r>
          <m:sSub>
            <m:e>
              <m:r>
                <m:rPr>
                  <m:sty m:val="b"/>
                </m:rPr>
                <m:t>μ</m:t>
              </m:r>
            </m:e>
            <m:sub>
              <m:r>
                <m:t>a</m:t>
              </m:r>
            </m:sub>
          </m:sSub>
          <m:r>
            <m:t>  </m:t>
          </m:r>
          <m:r>
            <m:rPr>
              <m:nor/>
              <m:sty m:val="p"/>
            </m:rPr>
            <m:t>(3.76)</m:t>
          </m:r>
        </m:oMath>
      </m:oMathPara>
    </w:p>
    <w:p>
      <w:pPr>
        <w:pStyle w:val="FirstParagraph"/>
      </w:pPr>
      <m:oMathPara>
        <m:oMathParaPr>
          <m:jc m:val="center"/>
        </m:oMathParaPr>
        <m:oMath>
          <m:r>
            <m:rPr>
              <m:sty m:val="p"/>
            </m:rPr>
            <m:t>cov</m:t>
          </m:r>
          <m:d>
            <m:dPr>
              <m:begChr m:val="["/>
              <m:endChr m:val="]"/>
              <m:sepChr m:val=""/>
              <m:grow/>
            </m:dPr>
            <m:e>
              <m:sSub>
                <m:e>
                  <m:r>
                    <m:rPr>
                      <m:sty m:val="b"/>
                    </m:rPr>
                    <m:t>x</m:t>
                  </m:r>
                </m:e>
                <m:sub>
                  <m:r>
                    <m:t>a</m:t>
                  </m:r>
                </m:sub>
              </m:sSub>
            </m:e>
          </m:d>
          <m:r>
            <m:rPr>
              <m:sty m:val="p"/>
            </m:rPr>
            <m:t>=</m:t>
          </m:r>
          <m:sSub>
            <m:e>
              <m:r>
                <m:rPr>
                  <m:sty m:val="b"/>
                </m:rPr>
                <m:t>∑</m:t>
              </m:r>
            </m:e>
            <m:sub>
              <m:r>
                <m:t>a</m:t>
              </m:r>
              <m:r>
                <m:t>a</m:t>
              </m:r>
            </m:sub>
          </m:sSub>
          <m:r>
            <m:rPr>
              <m:sty m:val="p"/>
            </m:rPr>
            <m:t>.</m:t>
          </m:r>
          <m:r>
            <m:t>  </m:t>
          </m:r>
          <m:r>
            <m:rPr>
              <m:nor/>
              <m:sty m:val="p"/>
            </m:rPr>
            <m:t>(3.77)</m:t>
          </m:r>
        </m:oMath>
      </m:oMathPara>
    </w:p>
    <w:p>
      <w:pPr>
        <w:pStyle w:val="FirstParagraph"/>
      </w:pPr>
      <w:r>
        <w:rPr>
          <w:rFonts w:hint="eastAsia"/>
        </w:rPr>
        <w:t xml:space="preserve">我们看到，对于边缘分布，均值和协方差用分块协方差矩阵表示最为简单，这与条件分布形成对比，对于条件分布，分块精度矩阵会得到更简单的表达式。</w:t>
      </w:r>
    </w:p>
    <w:p>
      <w:pPr>
        <w:pStyle w:val="a0"/>
      </w:pPr>
      <w:r>
        <w:rPr>
          <w:rFonts w:hint="eastAsia"/>
        </w:rPr>
        <w:t xml:space="preserve">我们关于分块高斯分布的边缘分布和条件分布的结果可以总结如下。给定一个联合高斯分布</w:t>
      </w:r>
      <w:r>
        <w:t xml:space="preserve"> </w:t>
      </w:r>
      <m:oMath>
        <m:r>
          <m:rPr>
            <m:sty m:val="p"/>
            <m:scr m:val="script"/>
          </m:rPr>
          <m:t>N</m:t>
        </m:r>
        <m:d>
          <m:dPr>
            <m:begChr m:val="("/>
            <m:endChr m:val=")"/>
            <m:sepChr m:val=""/>
            <m:grow/>
          </m:dPr>
          <m:e>
            <m:r>
              <m:rPr>
                <m:sty m:val="b"/>
              </m:rPr>
              <m:t>x</m:t>
            </m:r>
            <m:r>
              <m:rPr>
                <m:sty m:val="p"/>
              </m:rPr>
              <m:t>∣</m:t>
            </m:r>
            <m:r>
              <m:rPr>
                <m:sty m:val="b"/>
              </m:rPr>
              <m:t>μ</m:t>
            </m:r>
            <m:r>
              <m:rPr>
                <m:sty m:val="p"/>
              </m:rPr>
              <m:t>,</m:t>
            </m:r>
            <m:r>
              <m:rPr>
                <m:sty m:val="b"/>
              </m:rPr>
              <m:t>∑</m:t>
            </m:r>
          </m:e>
        </m:d>
      </m:oMath>
      <w:r>
        <w:t xml:space="preserve"> </w:t>
      </w:r>
      <w:r>
        <w:rPr>
          <w:rFonts w:hint="eastAsia"/>
        </w:rPr>
        <w:t xml:space="preserve">，其中</w:t>
      </w:r>
      <w:r>
        <w:t xml:space="preserve"> </w:t>
      </w:r>
      <m:oMath>
        <m:r>
          <m:rPr>
            <m:sty m:val="b"/>
          </m:rPr>
          <m:t>Λ</m:t>
        </m:r>
        <m:r>
          <m:rPr>
            <m:sty m:val="p"/>
          </m:rPr>
          <m:t>≡</m:t>
        </m:r>
        <m:sSup>
          <m:e>
            <m:r>
              <m:rPr>
                <m:sty m:val="b"/>
              </m:rPr>
              <m:t>∑</m:t>
            </m:r>
          </m:e>
          <m:sup>
            <m:r>
              <m:rPr>
                <m:sty m:val="p"/>
              </m:rPr>
              <m:t>−</m:t>
            </m:r>
            <m:r>
              <m:t>1</m:t>
            </m:r>
          </m:sup>
        </m:sSup>
      </m:oMath>
      <w:r>
        <w:t xml:space="preserve"> </w:t>
      </w:r>
      <w:r>
        <w:rPr>
          <w:rFonts w:hint="eastAsia"/>
        </w:rPr>
        <w:t xml:space="preserve">以及以下分块</w:t>
      </w:r>
    </w:p>
    <w:p>
      <w:pPr>
        <w:pStyle w:val="a0"/>
      </w:pPr>
      <m:oMathPara>
        <m:oMathParaPr>
          <m:jc m:val="center"/>
        </m:oMathParaPr>
        <m:oMath>
          <m:r>
            <m:rPr>
              <m:sty m:val="b"/>
            </m:rPr>
            <m:t>x</m:t>
          </m:r>
          <m:r>
            <m:rPr>
              <m:sty m:val="p"/>
            </m:rPr>
            <m:t>=</m:t>
          </m:r>
          <m:d>
            <m:dPr>
              <m:begChr m:val="("/>
              <m:endChr m:val=")"/>
              <m:sepChr m:val=""/>
              <m:grow/>
            </m:dPr>
            <m:e>
              <m:m>
                <m:mPr>
                  <m:baseJc m:val="center"/>
                  <m:plcHide m:val="on"/>
                  <m:mcs>
                    <m:mc>
                      <m:mcPr>
                        <m:mcJc m:val="left"/>
                        <m:count m:val="1"/>
                      </m:mcPr>
                    </m:mc>
                  </m:mcs>
                </m:mPr>
                <m:mr>
                  <m:e>
                    <m:sSub>
                      <m:e>
                        <m:r>
                          <m:rPr>
                            <m:sty m:val="b"/>
                          </m:rPr>
                          <m:t>x</m:t>
                        </m:r>
                      </m:e>
                      <m:sub>
                        <m:r>
                          <m:t>a</m:t>
                        </m:r>
                      </m:sub>
                    </m:sSub>
                  </m:e>
                </m:mr>
                <m:mr>
                  <m:e>
                    <m:sSub>
                      <m:e>
                        <m:r>
                          <m:rPr>
                            <m:sty m:val="b"/>
                          </m:rPr>
                          <m:t>x</m:t>
                        </m:r>
                      </m:e>
                      <m:sub>
                        <m:r>
                          <m:t>b</m:t>
                        </m:r>
                      </m:sub>
                    </m:sSub>
                  </m:e>
                </m:mr>
              </m:m>
            </m:e>
          </m:d>
          <m:r>
            <m:rPr>
              <m:sty m:val="p"/>
            </m:rPr>
            <m:t>,</m:t>
          </m:r>
          <m:r>
            <m:t> </m:t>
          </m:r>
          <m:r>
            <m:rPr>
              <m:sty m:val="b"/>
            </m:rPr>
            <m:t>μ</m:t>
          </m:r>
          <m:r>
            <m:rPr>
              <m:sty m:val="p"/>
            </m:rPr>
            <m:t>=</m:t>
          </m:r>
          <m:d>
            <m:dPr>
              <m:begChr m:val="("/>
              <m:endChr m:val=")"/>
              <m:sepChr m:val=""/>
              <m:grow/>
            </m:dPr>
            <m:e>
              <m:m>
                <m:mPr>
                  <m:baseJc m:val="center"/>
                  <m:plcHide m:val="on"/>
                  <m:mcs>
                    <m:mc>
                      <m:mcPr>
                        <m:mcJc m:val="left"/>
                        <m:count m:val="1"/>
                      </m:mcPr>
                    </m:mc>
                  </m:mcs>
                </m:mPr>
                <m:mr>
                  <m:e>
                    <m:sSub>
                      <m:e>
                        <m:r>
                          <m:rPr>
                            <m:sty m:val="b"/>
                          </m:rPr>
                          <m:t>μ</m:t>
                        </m:r>
                      </m:e>
                      <m:sub>
                        <m:r>
                          <m:t>a</m:t>
                        </m:r>
                      </m:sub>
                    </m:sSub>
                  </m:e>
                </m:mr>
                <m:mr>
                  <m:e>
                    <m:sSub>
                      <m:e>
                        <m:r>
                          <m:rPr>
                            <m:sty m:val="b"/>
                          </m:rPr>
                          <m:t>μ</m:t>
                        </m:r>
                      </m:e>
                      <m:sub>
                        <m:r>
                          <m:t>b</m:t>
                        </m:r>
                      </m:sub>
                    </m:sSub>
                  </m:e>
                </m:mr>
              </m:m>
            </m:e>
          </m:d>
          <m:r>
            <m:t>  </m:t>
          </m:r>
          <m:r>
            <m:rPr>
              <m:nor/>
              <m:sty m:val="p"/>
            </m:rPr>
            <m:t>(3.78)</m:t>
          </m:r>
        </m:oMath>
      </m:oMathPara>
    </w:p>
    <w:p>
      <w:pPr>
        <w:pStyle w:val="FirstParagraph"/>
      </w:pPr>
      <m:oMathPara>
        <m:oMathParaPr>
          <m:jc m:val="center"/>
        </m:oMathParaPr>
        <m:oMath>
          <m:r>
            <m:rPr>
              <m:sty m:val="b"/>
            </m:rPr>
            <m:t>∑</m:t>
          </m:r>
          <m:r>
            <m:rPr>
              <m:sty m:val="p"/>
            </m:rPr>
            <m:t>=</m:t>
          </m:r>
          <m:d>
            <m:dPr>
              <m:begChr m:val="("/>
              <m:endChr m:val=")"/>
              <m:sepChr m:val=""/>
              <m:grow/>
            </m:dPr>
            <m:e>
              <m:m>
                <m:mPr>
                  <m:baseJc m:val="center"/>
                  <m:plcHide m:val="on"/>
                  <m:mcs>
                    <m:mc>
                      <m:mcPr>
                        <m:mcJc m:val="left"/>
                        <m:count m:val="1"/>
                      </m:mcPr>
                    </m:mc>
                    <m:mc>
                      <m:mcPr>
                        <m:mcJc m:val="left"/>
                        <m:count m:val="1"/>
                      </m:mcPr>
                    </m:mc>
                  </m:mcs>
                </m:mPr>
                <m:mr>
                  <m:e>
                    <m:sSub>
                      <m:e>
                        <m:r>
                          <m:rPr>
                            <m:sty m:val="b"/>
                          </m:rPr>
                          <m:t>∑</m:t>
                        </m:r>
                      </m:e>
                      <m:sub>
                        <m:r>
                          <m:t>a</m:t>
                        </m:r>
                        <m:r>
                          <m:t>a</m:t>
                        </m:r>
                      </m:sub>
                    </m:sSub>
                  </m:e>
                  <m:e>
                    <m:sSub>
                      <m:e>
                        <m:r>
                          <m:rPr>
                            <m:sty m:val="b"/>
                          </m:rPr>
                          <m:t>∑</m:t>
                        </m:r>
                      </m:e>
                      <m:sub>
                        <m:r>
                          <m:t>a</m:t>
                        </m:r>
                        <m:r>
                          <m:t>b</m:t>
                        </m:r>
                      </m:sub>
                    </m:sSub>
                  </m:e>
                </m:mr>
                <m:mr>
                  <m:e>
                    <m:sSub>
                      <m:e>
                        <m:r>
                          <m:rPr>
                            <m:sty m:val="b"/>
                          </m:rPr>
                          <m:t>∑</m:t>
                        </m:r>
                      </m:e>
                      <m:sub>
                        <m:r>
                          <m:t>b</m:t>
                        </m:r>
                        <m:r>
                          <m:t>a</m:t>
                        </m:r>
                      </m:sub>
                    </m:sSub>
                  </m:e>
                  <m:e>
                    <m:sSub>
                      <m:e>
                        <m:r>
                          <m:rPr>
                            <m:sty m:val="b"/>
                          </m:rPr>
                          <m:t>∑</m:t>
                        </m:r>
                      </m:e>
                      <m:sub>
                        <m:r>
                          <m:t>b</m:t>
                        </m:r>
                        <m:r>
                          <m:t>b</m:t>
                        </m:r>
                      </m:sub>
                    </m:sSub>
                  </m:e>
                </m:mr>
              </m:m>
            </m:e>
          </m:d>
          <m:r>
            <m:rPr>
              <m:sty m:val="p"/>
            </m:rPr>
            <m:t>,</m:t>
          </m:r>
          <m:r>
            <m:t> </m:t>
          </m:r>
          <m:r>
            <m:rPr>
              <m:sty m:val="b"/>
            </m:rPr>
            <m:t>Λ</m:t>
          </m:r>
          <m:r>
            <m:rPr>
              <m:sty m:val="p"/>
            </m:rPr>
            <m:t>=</m:t>
          </m:r>
          <m:d>
            <m:dPr>
              <m:begChr m:val="("/>
              <m:endChr m:val=")"/>
              <m:sepChr m:val=""/>
              <m:grow/>
            </m:dPr>
            <m:e>
              <m:m>
                <m:mPr>
                  <m:baseJc m:val="center"/>
                  <m:plcHide m:val="on"/>
                  <m:mcs>
                    <m:mc>
                      <m:mcPr>
                        <m:mcJc m:val="left"/>
                        <m:count m:val="1"/>
                      </m:mcPr>
                    </m:mc>
                    <m:mc>
                      <m:mcPr>
                        <m:mcJc m:val="left"/>
                        <m:count m:val="1"/>
                      </m:mcPr>
                    </m:mc>
                  </m:mcs>
                </m:mPr>
                <m:mr>
                  <m:e>
                    <m:sSub>
                      <m:e>
                        <m:r>
                          <m:rPr>
                            <m:sty m:val="b"/>
                          </m:rPr>
                          <m:t>Λ</m:t>
                        </m:r>
                      </m:e>
                      <m:sub>
                        <m:r>
                          <m:t>a</m:t>
                        </m:r>
                        <m:r>
                          <m:t>a</m:t>
                        </m:r>
                      </m:sub>
                    </m:sSub>
                  </m:e>
                  <m:e>
                    <m:sSub>
                      <m:e>
                        <m:r>
                          <m:rPr>
                            <m:sty m:val="b"/>
                          </m:rPr>
                          <m:t>Λ</m:t>
                        </m:r>
                      </m:e>
                      <m:sub>
                        <m:r>
                          <m:t>a</m:t>
                        </m:r>
                        <m:r>
                          <m:t>b</m:t>
                        </m:r>
                      </m:sub>
                    </m:sSub>
                  </m:e>
                </m:mr>
                <m:mr>
                  <m:e>
                    <m:sSub>
                      <m:e>
                        <m:r>
                          <m:rPr>
                            <m:sty m:val="b"/>
                          </m:rPr>
                          <m:t>Λ</m:t>
                        </m:r>
                      </m:e>
                      <m:sub>
                        <m:r>
                          <m:t>b</m:t>
                        </m:r>
                        <m:r>
                          <m:t>a</m:t>
                        </m:r>
                      </m:sub>
                    </m:sSub>
                  </m:e>
                  <m:e>
                    <m:sSub>
                      <m:e>
                        <m:r>
                          <m:rPr>
                            <m:sty m:val="b"/>
                          </m:rPr>
                          <m:t>Λ</m:t>
                        </m:r>
                      </m:e>
                      <m:sub>
                        <m:r>
                          <m:t>b</m:t>
                        </m:r>
                        <m:r>
                          <m:t>b</m:t>
                        </m:r>
                      </m:sub>
                    </m:sSub>
                  </m:e>
                </m:mr>
              </m:m>
            </m:e>
          </m:d>
          <m:r>
            <m:t>  </m:t>
          </m:r>
          <m:r>
            <m:rPr>
              <m:nor/>
              <m:sty m:val="p"/>
            </m:rPr>
            <m:t>(3.79)</m:t>
          </m:r>
        </m:oMath>
      </m:oMathPara>
    </w:p>
    <w:p>
      <w:pPr>
        <w:pStyle w:val="FirstParagraph"/>
      </w:pPr>
      <w:r>
        <w:rPr>
          <w:rFonts w:hint="eastAsia"/>
        </w:rPr>
        <w:t xml:space="preserve">那么条件分布为</w:t>
      </w:r>
    </w:p>
    <w:p>
      <w:pPr>
        <w:pStyle w:val="a0"/>
      </w:pPr>
      <m:oMathPara>
        <m:oMathParaPr>
          <m:jc m:val="center"/>
        </m:oMathParaPr>
        <m:oMath>
          <m:r>
            <m:t>p</m:t>
          </m:r>
          <m:d>
            <m:dPr>
              <m:begChr m:val="("/>
              <m:endChr m:val=")"/>
              <m:sepChr m:val=""/>
              <m:grow/>
            </m:dPr>
            <m:e>
              <m:sSub>
                <m:e>
                  <m:r>
                    <m:rPr>
                      <m:sty m:val="b"/>
                    </m:rPr>
                    <m:t>x</m:t>
                  </m:r>
                </m:e>
                <m:sub>
                  <m:r>
                    <m:t>a</m:t>
                  </m:r>
                </m:sub>
              </m:sSub>
              <m:r>
                <m:rPr>
                  <m:sty m:val="p"/>
                </m:rPr>
                <m:t>∣</m:t>
              </m:r>
              <m:sSub>
                <m:e>
                  <m:r>
                    <m:rPr>
                      <m:sty m:val="b"/>
                    </m:rPr>
                    <m:t>x</m:t>
                  </m:r>
                </m:e>
                <m:sub>
                  <m:r>
                    <m:t>b</m:t>
                  </m:r>
                </m:sub>
              </m:sSub>
            </m:e>
          </m:d>
          <m:r>
            <m:rPr>
              <m:sty m:val="p"/>
            </m:rPr>
            <m:t>=</m:t>
          </m:r>
          <m:r>
            <m:rPr>
              <m:sty m:val="p"/>
              <m:scr m:val="script"/>
            </m:rPr>
            <m:t>N</m:t>
          </m:r>
          <m:d>
            <m:dPr>
              <m:begChr m:val="("/>
              <m:endChr m:val=")"/>
              <m:sepChr m:val=""/>
              <m:grow/>
            </m:dPr>
            <m:e>
              <m:r>
                <m:rPr>
                  <m:sty m:val="b"/>
                </m:rPr>
                <m:t>x</m:t>
              </m:r>
              <m:r>
                <m:rPr>
                  <m:sty m:val="p"/>
                </m:rPr>
                <m:t>∣</m:t>
              </m:r>
              <m:sSub>
                <m:e>
                  <m:r>
                    <m:rPr>
                      <m:sty m:val="b"/>
                    </m:rPr>
                    <m:t>μ</m:t>
                  </m:r>
                </m:e>
                <m:sub>
                  <m:r>
                    <m:t>a</m:t>
                  </m:r>
                  <m:r>
                    <m:rPr>
                      <m:sty m:val="p"/>
                    </m:rPr>
                    <m:t>∣</m:t>
                  </m:r>
                  <m:r>
                    <m:t>b</m:t>
                  </m:r>
                </m:sub>
              </m:sSub>
              <m:r>
                <m:rPr>
                  <m:sty m:val="p"/>
                </m:rPr>
                <m:t>,</m:t>
              </m:r>
              <m:sSubSup>
                <m:e>
                  <m:r>
                    <m:rPr>
                      <m:sty m:val="b"/>
                    </m:rPr>
                    <m:t>Λ</m:t>
                  </m:r>
                </m:e>
                <m:sub>
                  <m:r>
                    <m:t>a</m:t>
                  </m:r>
                  <m:r>
                    <m:t>a</m:t>
                  </m:r>
                </m:sub>
                <m:sup>
                  <m:r>
                    <m:rPr>
                      <m:sty m:val="p"/>
                    </m:rPr>
                    <m:t>−</m:t>
                  </m:r>
                  <m:r>
                    <m:t>1</m:t>
                  </m:r>
                </m:sup>
              </m:sSubSup>
            </m:e>
          </m:d>
          <m:r>
            <m:t>  </m:t>
          </m:r>
          <m:r>
            <m:rPr>
              <m:nor/>
              <m:sty m:val="p"/>
            </m:rPr>
            <m:t>(3.80)</m:t>
          </m:r>
        </m:oMath>
      </m:oMathPara>
    </w:p>
    <w:p>
      <w:pPr>
        <w:pStyle w:val="FirstParagraph"/>
      </w:pPr>
      <m:oMathPara>
        <m:oMathParaPr>
          <m:jc m:val="center"/>
        </m:oMathParaPr>
        <m:oMath>
          <m:sSub>
            <m:e>
              <m:r>
                <m:rPr>
                  <m:sty m:val="b"/>
                </m:rPr>
                <m:t>μ</m:t>
              </m:r>
            </m:e>
            <m:sub>
              <m:r>
                <m:t>a</m:t>
              </m:r>
              <m:r>
                <m:rPr>
                  <m:sty m:val="p"/>
                </m:rPr>
                <m:t>∣</m:t>
              </m:r>
              <m:r>
                <m:t>b</m:t>
              </m:r>
            </m:sub>
          </m:sSub>
          <m:r>
            <m:rPr>
              <m:sty m:val="p"/>
            </m:rPr>
            <m:t>=</m:t>
          </m:r>
          <m:sSub>
            <m:e>
              <m:r>
                <m:rPr>
                  <m:sty m:val="b"/>
                </m:rPr>
                <m:t>μ</m:t>
              </m:r>
            </m:e>
            <m:sub>
              <m:r>
                <m:t>a</m:t>
              </m:r>
            </m:sub>
          </m:sSub>
          <m:r>
            <m:rPr>
              <m:sty m:val="p"/>
            </m:rPr>
            <m:t>−</m:t>
          </m:r>
          <m:sSubSup>
            <m:e>
              <m:r>
                <m:rPr>
                  <m:sty m:val="b"/>
                </m:rPr>
                <m:t>Λ</m:t>
              </m:r>
            </m:e>
            <m:sub>
              <m:r>
                <m:t>a</m:t>
              </m:r>
              <m:r>
                <m:t>a</m:t>
              </m:r>
            </m:sub>
            <m:sup>
              <m:r>
                <m:rPr>
                  <m:sty m:val="p"/>
                </m:rPr>
                <m:t>−</m:t>
              </m:r>
              <m:r>
                <m:t>1</m:t>
              </m:r>
            </m:sup>
          </m:sSubSup>
          <m:sSub>
            <m:e>
              <m:r>
                <m:rPr>
                  <m:sty m:val="b"/>
                </m:rPr>
                <m:t>Λ</m:t>
              </m:r>
            </m:e>
            <m:sub>
              <m:r>
                <m:t>a</m:t>
              </m:r>
              <m:r>
                <m:t>b</m:t>
              </m:r>
            </m:sub>
          </m:sSub>
          <m:d>
            <m:dPr>
              <m:begChr m:val="("/>
              <m:endChr m:val=")"/>
              <m:sepChr m:val=""/>
              <m:grow/>
            </m:dPr>
            <m:e>
              <m:sSub>
                <m:e>
                  <m:r>
                    <m:rPr>
                      <m:sty m:val="b"/>
                    </m:rPr>
                    <m:t>x</m:t>
                  </m:r>
                </m:e>
                <m:sub>
                  <m:r>
                    <m:t>b</m:t>
                  </m:r>
                </m:sub>
              </m:sSub>
              <m:r>
                <m:rPr>
                  <m:sty m:val="p"/>
                </m:rPr>
                <m:t>−</m:t>
              </m:r>
              <m:sSub>
                <m:e>
                  <m:r>
                    <m:rPr>
                      <m:sty m:val="b"/>
                    </m:rPr>
                    <m:t>μ</m:t>
                  </m:r>
                </m:e>
                <m:sub>
                  <m:r>
                    <m:t>b</m:t>
                  </m:r>
                </m:sub>
              </m:sSub>
            </m:e>
          </m:d>
          <m:r>
            <m:t>  </m:t>
          </m:r>
          <m:r>
            <m:rPr>
              <m:nor/>
              <m:sty m:val="p"/>
            </m:rPr>
            <m:t>(3.81)</m:t>
          </m:r>
        </m:oMath>
      </m:oMathPara>
    </w:p>
    <w:p>
      <w:pPr>
        <w:pStyle w:val="FirstParagraph"/>
      </w:pPr>
      <w:r>
        <w:rPr>
          <w:rFonts w:hint="eastAsia"/>
        </w:rPr>
        <w:t xml:space="preserve">并且边缘分布由下式给出</w:t>
      </w:r>
    </w:p>
    <w:p>
      <w:pPr>
        <w:pStyle w:val="a0"/>
      </w:pPr>
      <m:oMathPara>
        <m:oMathParaPr>
          <m:jc m:val="center"/>
        </m:oMathParaPr>
        <m:oMath>
          <m:r>
            <m:t>p</m:t>
          </m:r>
          <m:d>
            <m:dPr>
              <m:begChr m:val="("/>
              <m:endChr m:val=")"/>
              <m:sepChr m:val=""/>
              <m:grow/>
            </m:dPr>
            <m:e>
              <m:sSub>
                <m:e>
                  <m:r>
                    <m:rPr>
                      <m:sty m:val="b"/>
                    </m:rPr>
                    <m:t>x</m:t>
                  </m:r>
                </m:e>
                <m:sub>
                  <m:r>
                    <m:t>a</m:t>
                  </m:r>
                </m:sub>
              </m:sSub>
            </m:e>
          </m:d>
          <m:r>
            <m:rPr>
              <m:sty m:val="p"/>
            </m:rPr>
            <m:t>=</m:t>
          </m:r>
          <m:r>
            <m:rPr>
              <m:sty m:val="p"/>
              <m:scr m:val="script"/>
            </m:rPr>
            <m:t>N</m:t>
          </m:r>
          <m:d>
            <m:dPr>
              <m:begChr m:val="("/>
              <m:endChr m:val=")"/>
              <m:sepChr m:val=""/>
              <m:grow/>
            </m:dPr>
            <m:e>
              <m:sSub>
                <m:e>
                  <m:r>
                    <m:rPr>
                      <m:sty m:val="b"/>
                    </m:rPr>
                    <m:t>x</m:t>
                  </m:r>
                </m:e>
                <m:sub>
                  <m:r>
                    <m:t>a</m:t>
                  </m:r>
                </m:sub>
              </m:sSub>
              <m:r>
                <m:rPr>
                  <m:sty m:val="p"/>
                </m:rPr>
                <m:t>∣</m:t>
              </m:r>
              <m:sSub>
                <m:e>
                  <m:r>
                    <m:rPr>
                      <m:sty m:val="b"/>
                    </m:rPr>
                    <m:t>μ</m:t>
                  </m:r>
                </m:e>
                <m:sub>
                  <m:r>
                    <m:t>a</m:t>
                  </m:r>
                </m:sub>
              </m:sSub>
              <m:r>
                <m:rPr>
                  <m:sty m:val="p"/>
                </m:rPr>
                <m:t>,</m:t>
              </m:r>
              <m:sSub>
                <m:e>
                  <m:r>
                    <m:rPr>
                      <m:sty m:val="b"/>
                    </m:rPr>
                    <m:t>∑</m:t>
                  </m:r>
                </m:e>
                <m:sub>
                  <m:r>
                    <m:t>a</m:t>
                  </m:r>
                  <m:r>
                    <m:t>a</m:t>
                  </m:r>
                </m:sub>
              </m:sSub>
            </m:e>
          </m:d>
          <m:r>
            <m:rPr>
              <m:sty m:val="p"/>
            </m:rPr>
            <m:t>.</m:t>
          </m:r>
          <m:r>
            <m:t>  </m:t>
          </m:r>
          <m:r>
            <m:rPr>
              <m:nor/>
              <m:sty m:val="p"/>
            </m:rPr>
            <m:t>(3.82)</m:t>
          </m:r>
        </m:oMath>
      </m:oMathPara>
    </w:p>
    <w:p>
      <w:pPr>
        <w:pStyle w:val="FirstParagraph"/>
      </w:pPr>
      <w:r>
        <w:rPr>
          <w:rFonts w:hint="eastAsia"/>
        </w:rPr>
        <w:t xml:space="preserve">我们在图</w:t>
      </w:r>
      <w:r>
        <w:t xml:space="preserve"> 3.5 </w:t>
      </w:r>
      <w:r>
        <w:rPr>
          <w:rFonts w:hint="eastAsia"/>
        </w:rPr>
        <w:t xml:space="preserve">中通过一个涉及两个变量的例子来说明与多元高斯分布相关的条件分布和边缘分布的概念。</w:t>
      </w:r>
    </w:p>
    <w:bookmarkEnd w:id="213"/>
    <w:bookmarkStart w:id="217" w:name="贝叶斯定理-1"/>
    <w:p>
      <w:pPr>
        <w:pStyle w:val="1"/>
      </w:pPr>
      <w:r>
        <w:t xml:space="preserve">3.2.6 </w:t>
      </w:r>
      <w:r>
        <w:rPr>
          <w:rFonts w:hint="eastAsia"/>
        </w:rPr>
        <w:t xml:space="preserve">贝叶斯定理</w:t>
      </w:r>
    </w:p>
    <w:p>
      <w:pPr>
        <w:pStyle w:val="FirstParagraph"/>
      </w:pPr>
      <w:r>
        <w:rPr>
          <w:rFonts w:hint="eastAsia"/>
        </w:rPr>
        <w:t xml:space="preserve">在</w:t>
      </w:r>
      <w:r>
        <w:t xml:space="preserve"> 3.2.4 </w:t>
      </w:r>
      <w:r>
        <w:rPr>
          <w:rFonts w:hint="eastAsia"/>
        </w:rPr>
        <w:t xml:space="preserve">节和</w:t>
      </w:r>
      <w:r>
        <w:t xml:space="preserve"> 3.2.5 </w:t>
      </w:r>
      <w:r>
        <w:rPr>
          <w:rFonts w:hint="eastAsia"/>
        </w:rPr>
        <w:t xml:space="preserve">节中，我们考虑了一个高斯分布</w:t>
      </w:r>
      <w:r>
        <w:t xml:space="preserve"> </w:t>
      </w:r>
      <m:oMath>
        <m:r>
          <m:t>p</m:t>
        </m:r>
        <m:d>
          <m:dPr>
            <m:begChr m:val="("/>
            <m:endChr m:val=")"/>
            <m:sepChr m:val=""/>
            <m:grow/>
          </m:dPr>
          <m:e>
            <m:r>
              <m:rPr>
                <m:sty m:val="b"/>
              </m:rPr>
              <m:t>x</m:t>
            </m:r>
          </m:e>
        </m:d>
      </m:oMath>
      <w:r>
        <w:t xml:space="preserve"> </w:t>
      </w:r>
      <w:r>
        <w:rPr>
          <w:rFonts w:hint="eastAsia"/>
        </w:rPr>
        <w:t xml:space="preserve">，其中我们将向量</w:t>
      </w:r>
      <w:r>
        <w:t xml:space="preserve"> </w:t>
      </w:r>
      <m:oMath>
        <m:r>
          <m:rPr>
            <m:sty m:val="b"/>
          </m:rPr>
          <m:t>x</m:t>
        </m:r>
      </m:oMath>
      <w:r>
        <w:t xml:space="preserve"> </w:t>
      </w:r>
      <w:r>
        <w:rPr>
          <w:rFonts w:hint="eastAsia"/>
        </w:rPr>
        <w:t xml:space="preserve">划分为两个子向量</w:t>
      </w:r>
      <w:r>
        <w:t xml:space="preserve"> </w:t>
      </w:r>
      <m:oMath>
        <m:r>
          <m:rPr>
            <m:sty m:val="b"/>
          </m:rPr>
          <m:t>x</m:t>
        </m:r>
        <m:r>
          <m:rPr>
            <m:sty m:val="p"/>
          </m:rPr>
          <m:t>=</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，然后得到了条件分布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和边缘分布</w:t>
      </w:r>
      <w:r>
        <w:t xml:space="preserve"> </w:t>
      </w:r>
      <m:oMath>
        <m:r>
          <m:t>p</m:t>
        </m:r>
        <m:d>
          <m:dPr>
            <m:begChr m:val="("/>
            <m:endChr m:val=")"/>
            <m:sepChr m:val=""/>
            <m:grow/>
          </m:dPr>
          <m:e>
            <m:sSub>
              <m:e>
                <m:r>
                  <m:rPr>
                    <m:sty m:val="b"/>
                  </m:rPr>
                  <m:t>x</m:t>
                </m:r>
              </m:e>
              <m:sub>
                <m:r>
                  <m:t>a</m:t>
                </m:r>
              </m:sub>
            </m:sSub>
          </m:e>
        </m:d>
      </m:oMath>
      <w:r>
        <w:t xml:space="preserve"> </w:t>
      </w:r>
      <w:r>
        <w:rPr>
          <w:rFonts w:hint="eastAsia"/>
        </w:rPr>
        <w:t xml:space="preserve">的表达式。我们注意到条件分布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的均值是</w:t>
      </w:r>
      <w:r>
        <w:t xml:space="preserve"> </w:t>
      </w:r>
      <m:oMath>
        <m:sSub>
          <m:e>
            <m:r>
              <m:rPr>
                <m:sty m:val="b"/>
              </m:rPr>
              <m:t>x</m:t>
            </m:r>
          </m:e>
          <m:sub>
            <m:r>
              <m:t>b</m:t>
            </m:r>
          </m:sub>
        </m:sSub>
      </m:oMath>
      <w:r>
        <w:t xml:space="preserve"> </w:t>
      </w:r>
      <w:r>
        <w:rPr>
          <w:rFonts w:hint="eastAsia"/>
        </w:rPr>
        <w:t xml:space="preserve">的线性函数。在这里，我们假设给定一个高斯边缘分布</w:t>
      </w:r>
      <w:r>
        <w:t xml:space="preserve"> </w:t>
      </w:r>
      <m:oMath>
        <m:r>
          <m:t>p</m:t>
        </m:r>
        <m:d>
          <m:dPr>
            <m:begChr m:val="("/>
            <m:endChr m:val=")"/>
            <m:sepChr m:val=""/>
            <m:grow/>
          </m:dPr>
          <m:e>
            <m:r>
              <m:rPr>
                <m:sty m:val="b"/>
              </m:rPr>
              <m:t>x</m:t>
            </m:r>
          </m:e>
        </m:d>
      </m:oMath>
      <w:r>
        <w:t xml:space="preserve"> </w:t>
      </w:r>
      <w:r>
        <w:rPr>
          <w:rFonts w:hint="eastAsia"/>
        </w:rPr>
        <w:t xml:space="preserve">和一个高斯条件分布</w:t>
      </w:r>
      <w:r>
        <w:t xml:space="preserve"> </w:t>
      </w:r>
      <m:oMath>
        <m:r>
          <m:t>p</m:t>
        </m:r>
        <m:d>
          <m:dPr>
            <m:begChr m:val="("/>
            <m:endChr m:val=")"/>
            <m:sepChr m:val=""/>
            <m:grow/>
          </m:dPr>
          <m:e>
            <m:r>
              <m:rPr>
                <m:sty m:val="b"/>
              </m:rPr>
              <m:t>y</m:t>
            </m:r>
            <m:r>
              <m:rPr>
                <m:sty m:val="p"/>
              </m:rPr>
              <m:t>∣</m:t>
            </m:r>
            <m:r>
              <m:rPr>
                <m:sty m:val="b"/>
              </m:rPr>
              <m:t>x</m:t>
            </m:r>
          </m:e>
        </m:d>
      </m:oMath>
      <w:r>
        <w:t xml:space="preserve"> </w:t>
      </w:r>
      <w:r>
        <w:rPr>
          <w:rFonts w:hint="eastAsia"/>
        </w:rPr>
        <w:t xml:space="preserve">，其中</w:t>
      </w:r>
      <w:r>
        <w:t xml:space="preserve"> </w:t>
      </w:r>
      <m:oMath>
        <m:r>
          <m:t>p</m:t>
        </m:r>
        <m:d>
          <m:dPr>
            <m:begChr m:val="("/>
            <m:endChr m:val=")"/>
            <m:sepChr m:val=""/>
            <m:grow/>
          </m:dPr>
          <m:e>
            <m:r>
              <m:rPr>
                <m:sty m:val="b"/>
              </m:rPr>
              <m:t>y</m:t>
            </m:r>
            <m:r>
              <m:rPr>
                <m:sty m:val="p"/>
              </m:rPr>
              <m:t>∣</m:t>
            </m:r>
            <m:r>
              <m:rPr>
                <m:sty m:val="b"/>
              </m:rPr>
              <m:t>x</m:t>
            </m:r>
          </m:e>
        </m:d>
      </m:oMath>
      <w:r>
        <w:t xml:space="preserve"> </w:t>
      </w:r>
      <w:r>
        <w:rPr>
          <w:rFonts w:hint="eastAsia"/>
        </w:rPr>
        <w:t xml:space="preserve">的均值是</w:t>
      </w:r>
      <w:r>
        <w:t xml:space="preserve"> </w:t>
      </w:r>
      <m:oMath>
        <m:r>
          <m:rPr>
            <m:sty m:val="b"/>
          </m:rPr>
          <m:t>x</m:t>
        </m:r>
      </m:oMath>
      <w:r>
        <w:t xml:space="preserve"> </w:t>
      </w:r>
      <w:r>
        <w:rPr>
          <w:rFonts w:hint="eastAsia"/>
        </w:rPr>
        <w:t xml:space="preserve">的线性函数，协方差与</w:t>
      </w:r>
      <w:r>
        <w:t xml:space="preserve"> </w:t>
      </w:r>
      <m:oMath>
        <m:r>
          <m:rPr>
            <m:sty m:val="b"/>
          </m:rPr>
          <m:t>x</m:t>
        </m:r>
      </m:oMath>
      <w:r>
        <w:t xml:space="preserve"> </w:t>
      </w:r>
      <w:r>
        <w:rPr>
          <w:rFonts w:hint="eastAsia"/>
        </w:rPr>
        <w:t xml:space="preserve">无关。这是线性高斯模型的一个例子(Roweis</w:t>
      </w:r>
      <w:r>
        <w:t xml:space="preserve"> </w:t>
      </w:r>
      <w:r>
        <w:rPr>
          <w:rFonts w:hint="eastAsia"/>
        </w:rPr>
        <w:t xml:space="preserve">和</w:t>
      </w:r>
      <w:r>
        <w:t xml:space="preserve"> </w:t>
      </w:r>
      <w:r>
        <w:rPr>
          <w:rFonts w:hint="eastAsia"/>
        </w:rPr>
        <w:t xml:space="preserve">Ghahramani，1999)。我们希望找到边缘分布</w:t>
      </w:r>
      <w:r>
        <w:t xml:space="preserve"> </w:t>
      </w:r>
      <m:oMath>
        <m:r>
          <m:t>p</m:t>
        </m:r>
        <m:d>
          <m:dPr>
            <m:begChr m:val="("/>
            <m:endChr m:val=")"/>
            <m:sepChr m:val=""/>
            <m:grow/>
          </m:dPr>
          <m:e>
            <m:r>
              <m:rPr>
                <m:sty m:val="b"/>
              </m:rPr>
              <m:t>y</m:t>
            </m:r>
          </m:e>
        </m:d>
      </m:oMath>
      <w:r>
        <w:t xml:space="preserve"> </w:t>
      </w:r>
      <w:r>
        <w:rPr>
          <w:rFonts w:hint="eastAsia"/>
        </w:rPr>
        <w:t xml:space="preserve">和条件分布</w:t>
      </w:r>
      <w:r>
        <w:t xml:space="preserve"> </w:t>
      </w:r>
      <m:oMath>
        <m:r>
          <m:t>p</m:t>
        </m:r>
        <m:d>
          <m:dPr>
            <m:begChr m:val="("/>
            <m:endChr m:val=")"/>
            <m:sepChr m:val=""/>
            <m:grow/>
          </m:dPr>
          <m:e>
            <m:r>
              <m:rPr>
                <m:sty m:val="b"/>
              </m:rPr>
              <m:t>x</m:t>
            </m:r>
            <m:r>
              <m:rPr>
                <m:sty m:val="p"/>
              </m:rPr>
              <m:t>∣</m:t>
            </m:r>
            <m:r>
              <m:rPr>
                <m:sty m:val="b"/>
              </m:rPr>
              <m:t>y</m:t>
            </m:r>
          </m:e>
        </m:d>
      </m:oMath>
      <w:r>
        <w:t xml:space="preserve"> </w:t>
      </w:r>
      <w:r>
        <w:rPr>
          <w:rFonts w:hint="eastAsia"/>
        </w:rPr>
        <w:t xml:space="preserve">。这种结构出现在几种类型的生成模型中，在这里推导一般结果将被证明是方便的。</w:t>
      </w:r>
    </w:p>
    <w:p>
      <w:r>
        <w:pict>
          <v:rect style="width:0;height:1.5pt" o:hralign="center" o:hrstd="t" o:hr="t"/>
        </w:pict>
      </w:r>
    </w:p>
    <w:p>
      <w:pPr>
        <w:pStyle w:val="FirstParagraph"/>
      </w:pPr>
      <w:r>
        <w:t xml:space="preserve">11.1.4 </w:t>
      </w:r>
      <w:r>
        <w:rPr>
          <w:rFonts w:hint="eastAsia"/>
        </w:rPr>
        <w:t xml:space="preserve">节</w:t>
      </w:r>
    </w:p>
    <w:p>
      <w:pPr>
        <w:pStyle w:val="a0"/>
      </w:pPr>
      <w:r>
        <w:rPr>
          <w:rFonts w:hint="eastAsia"/>
        </w:rPr>
        <w:t xml:space="preserve">第</w:t>
      </w:r>
      <w:r>
        <w:t xml:space="preserve"> 16 </w:t>
      </w:r>
      <w:r>
        <w:rPr>
          <w:rFonts w:hint="eastAsia"/>
        </w:rPr>
        <w:t xml:space="preserve">章</w:t>
      </w:r>
    </w:p>
    <w:p>
      <w:r>
        <w:pict>
          <v:rect style="width:0;height:1.5pt" o:hralign="center" o:hrstd="t" o:hr="t"/>
        </w:pict>
      </w:r>
    </w:p>
    <w:p>
      <w:pPr>
        <w:pStyle w:val="FirstParagraph"/>
      </w:pPr>
      <w:r>
        <w:rPr>
          <w:rFonts w:hint="eastAsia"/>
        </w:rPr>
        <w:t xml:space="preserve">我们将把边缘分布和条件分布设为</w:t>
      </w:r>
    </w:p>
    <w:p>
      <w:pPr>
        <w:pStyle w:val="a0"/>
      </w:pPr>
      <m:oMathPara>
        <m:oMathParaPr>
          <m:jc m:val="center"/>
        </m:oMathParaPr>
        <m:oMath>
          <m:r>
            <m:t>p</m:t>
          </m:r>
          <m:d>
            <m:dPr>
              <m:begChr m:val="("/>
              <m:endChr m:val=")"/>
              <m:sepChr m:val=""/>
              <m:grow/>
            </m:dPr>
            <m:e>
              <m:r>
                <m:rPr>
                  <m:sty m:val="b"/>
                </m:rPr>
                <m:t>x</m:t>
              </m:r>
            </m:e>
          </m:d>
          <m:r>
            <m:rPr>
              <m:sty m:val="p"/>
            </m:rPr>
            <m:t>=</m:t>
          </m:r>
          <m:r>
            <m:rPr>
              <m:sty m:val="p"/>
              <m:scr m:val="script"/>
            </m:rPr>
            <m:t>N</m:t>
          </m:r>
          <m:d>
            <m:dPr>
              <m:begChr m:val="("/>
              <m:endChr m:val=")"/>
              <m:sepChr m:val=""/>
              <m:grow/>
            </m:dPr>
            <m:e>
              <m:r>
                <m:rPr>
                  <m:sty m:val="b"/>
                </m:rPr>
                <m:t>x</m:t>
              </m:r>
              <m:r>
                <m:rPr>
                  <m:sty m:val="p"/>
                </m:rPr>
                <m:t>∣</m:t>
              </m:r>
              <m:r>
                <m:rPr>
                  <m:sty m:val="b"/>
                </m:rPr>
                <m:t>μ</m:t>
              </m:r>
              <m:r>
                <m:rPr>
                  <m:sty m:val="p"/>
                </m:rPr>
                <m:t>,</m:t>
              </m:r>
              <m:sSup>
                <m:e>
                  <m:r>
                    <m:rPr>
                      <m:sty m:val="b"/>
                    </m:rPr>
                    <m:t>Λ</m:t>
                  </m:r>
                </m:e>
                <m:sup>
                  <m:r>
                    <m:rPr>
                      <m:sty m:val="p"/>
                    </m:rPr>
                    <m:t>−</m:t>
                  </m:r>
                  <m:r>
                    <m:t>1</m:t>
                  </m:r>
                </m:sup>
              </m:sSup>
            </m:e>
          </m:d>
          <m:r>
            <m:t>  </m:t>
          </m:r>
          <m:r>
            <m:rPr>
              <m:nor/>
              <m:sty m:val="p"/>
            </m:rPr>
            <m:t>(3.83)</m:t>
          </m:r>
        </m:oMath>
      </m:oMathPara>
    </w:p>
    <w:p>
      <w:pPr>
        <w:pStyle w:val="FirstParagraph"/>
      </w:pPr>
      <m:oMathPara>
        <m:oMathParaPr>
          <m:jc m:val="center"/>
        </m:oMathParaPr>
        <m:oMath>
          <m:r>
            <m:t>p</m:t>
          </m:r>
          <m:d>
            <m:dPr>
              <m:begChr m:val="("/>
              <m:endChr m:val=")"/>
              <m:sepChr m:val=""/>
              <m:grow/>
            </m:dPr>
            <m:e>
              <m:r>
                <m:rPr>
                  <m:sty m:val="b"/>
                </m:rPr>
                <m:t>y</m:t>
              </m:r>
              <m:r>
                <m:rPr>
                  <m:sty m:val="p"/>
                </m:rPr>
                <m:t>∣</m:t>
              </m:r>
              <m:r>
                <m:rPr>
                  <m:sty m:val="b"/>
                </m:rPr>
                <m:t>x</m:t>
              </m:r>
            </m:e>
          </m:d>
          <m:r>
            <m:rPr>
              <m:sty m:val="p"/>
            </m:rPr>
            <m:t>=</m:t>
          </m:r>
          <m:r>
            <m:rPr>
              <m:sty m:val="p"/>
              <m:scr m:val="script"/>
            </m:rPr>
            <m:t>N</m:t>
          </m:r>
          <m:d>
            <m:dPr>
              <m:begChr m:val="("/>
              <m:endChr m:val=")"/>
              <m:sepChr m:val=""/>
              <m:grow/>
            </m:dPr>
            <m:e>
              <m:r>
                <m:rPr>
                  <m:sty m:val="b"/>
                </m:rPr>
                <m:t>y</m:t>
              </m:r>
              <m:r>
                <m:rPr>
                  <m:sty m:val="p"/>
                </m:rPr>
                <m:t>∣</m:t>
              </m:r>
              <m:r>
                <m:rPr>
                  <m:sty m:val="b"/>
                </m:rPr>
                <m:t>A</m:t>
              </m:r>
              <m:r>
                <m:rPr>
                  <m:sty m:val="b"/>
                </m:rPr>
                <m:t>x</m:t>
              </m:r>
              <m:r>
                <m:rPr>
                  <m:sty m:val="p"/>
                </m:rPr>
                <m:t>+</m:t>
              </m:r>
              <m:r>
                <m:rPr>
                  <m:sty m:val="b"/>
                </m:rPr>
                <m:t>b</m:t>
              </m:r>
              <m:r>
                <m:rPr>
                  <m:sty m:val="p"/>
                </m:rPr>
                <m:t>,</m:t>
              </m:r>
              <m:sSup>
                <m:e>
                  <m:r>
                    <m:rPr>
                      <m:sty m:val="b"/>
                    </m:rPr>
                    <m:t>L</m:t>
                  </m:r>
                </m:e>
                <m:sup>
                  <m:r>
                    <m:rPr>
                      <m:sty m:val="p"/>
                    </m:rPr>
                    <m:t>−</m:t>
                  </m:r>
                  <m:r>
                    <m:t>1</m:t>
                  </m:r>
                </m:sup>
              </m:sSup>
            </m:e>
          </m:d>
          <m:r>
            <m:t>  </m:t>
          </m:r>
          <m:r>
            <m:rPr>
              <m:nor/>
              <m:sty m:val="p"/>
            </m:rPr>
            <m:t>(3.84)</m:t>
          </m:r>
        </m:oMath>
      </m:oMathPara>
    </w:p>
    <w:p>
      <w:pPr>
        <w:pStyle w:val="FirstParagraph"/>
      </w:pPr>
      <w:r>
        <w:rPr>
          <w:rFonts w:hint="eastAsia"/>
        </w:rPr>
        <w:t xml:space="preserve">其中</w:t>
      </w:r>
      <w:r>
        <w:t xml:space="preserve"> </w:t>
      </w:r>
      <m:oMath>
        <m:r>
          <m:rPr>
            <m:sty m:val="b"/>
          </m:rPr>
          <m:t>μ</m:t>
        </m:r>
        <m:r>
          <m:rPr>
            <m:sty m:val="p"/>
          </m:rPr>
          <m:t>,</m:t>
        </m:r>
        <m:r>
          <m:rPr>
            <m:sty m:val="b"/>
          </m:rPr>
          <m:t>A</m:t>
        </m:r>
      </m:oMath>
      <w:r>
        <w:t xml:space="preserve"> </w:t>
      </w:r>
      <w:r>
        <w:rPr>
          <w:rFonts w:hint="eastAsia"/>
        </w:rPr>
        <w:t xml:space="preserve">和</w:t>
      </w:r>
      <w:r>
        <w:t xml:space="preserve"> </w:t>
      </w:r>
      <m:oMath>
        <m:r>
          <m:rPr>
            <m:sty m:val="b"/>
          </m:rPr>
          <m:t>b</m:t>
        </m:r>
      </m:oMath>
      <w:r>
        <w:t xml:space="preserve"> </w:t>
      </w:r>
      <w:r>
        <w:rPr>
          <w:rFonts w:hint="eastAsia"/>
        </w:rPr>
        <w:t xml:space="preserve">是控制均值的参数，</w:t>
      </w:r>
      <w:r>
        <w:t xml:space="preserve"> </w:t>
      </w:r>
      <m:oMath>
        <m:r>
          <m:rPr>
            <m:sty m:val="b"/>
          </m:rPr>
          <m:t>Λ</m:t>
        </m:r>
      </m:oMath>
      <w:r>
        <w:t xml:space="preserve"> </w:t>
      </w:r>
      <w:r>
        <w:rPr>
          <w:rFonts w:hint="eastAsia"/>
        </w:rPr>
        <w:t xml:space="preserve">和</w:t>
      </w:r>
      <w:r>
        <w:t xml:space="preserve"> </w:t>
      </w:r>
      <m:oMath>
        <m:r>
          <m:rPr>
            <m:sty m:val="b"/>
          </m:rPr>
          <m:t>L</m:t>
        </m:r>
      </m:oMath>
      <w:r>
        <w:t xml:space="preserve"> </w:t>
      </w:r>
      <w:r>
        <w:rPr>
          <w:rFonts w:hint="eastAsia"/>
        </w:rPr>
        <w:t xml:space="preserve">是精度矩阵。如果</w:t>
      </w:r>
      <w:r>
        <w:t xml:space="preserve"> </w:t>
      </w:r>
      <m:oMath>
        <m:r>
          <m:rPr>
            <m:sty m:val="b"/>
          </m:rPr>
          <m:t>x</m:t>
        </m:r>
      </m:oMath>
      <w:r>
        <w:t xml:space="preserve"> </w:t>
      </w:r>
      <w:r>
        <w:rPr>
          <w:rFonts w:hint="eastAsia"/>
        </w:rPr>
        <w:t xml:space="preserve">的维数为</w:t>
      </w:r>
      <w:r>
        <w:t xml:space="preserve"> </w:t>
      </w:r>
      <m:oMath>
        <m:r>
          <m:t>M</m:t>
        </m:r>
      </m:oMath>
      <w:r>
        <w:t xml:space="preserve"> </w:t>
      </w:r>
      <w:r>
        <w:rPr>
          <w:rFonts w:hint="eastAsia"/>
        </w:rPr>
        <w:t xml:space="preserve">，</w:t>
      </w:r>
      <w:r>
        <w:t xml:space="preserve"> </w:t>
      </w:r>
      <m:oMath>
        <m:r>
          <m:rPr>
            <m:sty m:val="b"/>
          </m:rPr>
          <m:t>y</m:t>
        </m:r>
      </m:oMath>
      <w:r>
        <w:t xml:space="preserve"> </w:t>
      </w:r>
      <w:r>
        <w:rPr>
          <w:rFonts w:hint="eastAsia"/>
        </w:rPr>
        <w:t xml:space="preserve">的维数为</w:t>
      </w:r>
      <w:r>
        <w:t xml:space="preserve"> </w:t>
      </w:r>
      <m:oMath>
        <m:r>
          <m:t>D</m:t>
        </m:r>
      </m:oMath>
      <w:r>
        <w:t xml:space="preserve"> </w:t>
      </w:r>
      <w:r>
        <w:rPr>
          <w:rFonts w:hint="eastAsia"/>
        </w:rPr>
        <w:t xml:space="preserve">，那么矩阵</w:t>
      </w:r>
      <w:r>
        <w:t xml:space="preserve"> </w:t>
      </w:r>
      <m:oMath>
        <m:r>
          <m:rPr>
            <m:sty m:val="b"/>
          </m:rPr>
          <m:t>A</m:t>
        </m:r>
      </m:oMath>
      <w:r>
        <w:t xml:space="preserve"> </w:t>
      </w:r>
      <w:r>
        <w:rPr>
          <w:rFonts w:hint="eastAsia"/>
        </w:rPr>
        <w:t xml:space="preserve">的大小为</w:t>
      </w:r>
      <w:r>
        <w:t xml:space="preserve"> </w:t>
      </w:r>
      <m:oMath>
        <m:r>
          <m:t>D</m:t>
        </m:r>
        <m:r>
          <m:rPr>
            <m:sty m:val="p"/>
          </m:rPr>
          <m:t>×</m:t>
        </m:r>
        <m:r>
          <m:t>M</m:t>
        </m:r>
      </m:oMath>
      <w:r>
        <w:t xml:space="preserve"> </w:t>
      </w:r>
      <w:r>
        <w:t xml:space="preserve">。</w:t>
      </w:r>
    </w:p>
    <w:p>
      <w:pPr>
        <w:pStyle w:val="a0"/>
      </w:pPr>
      <w:r>
        <w:drawing>
          <wp:inline>
            <wp:extent cx="4937760" cy="2596801"/>
            <wp:effectExtent b="0" l="0" r="0" t="0"/>
            <wp:docPr descr="image" title="" id="215" name="Picture"/>
            <a:graphic>
              <a:graphicData uri="http://schemas.openxmlformats.org/drawingml/2006/picture">
                <pic:pic>
                  <pic:nvPicPr>
                    <pic:cNvPr descr="images/0194e279-9b28-703a-88f4-c3ac21e2010d_101_325_345_1158_609_0.jpg" id="216" name="Picture"/>
                    <pic:cNvPicPr>
                      <a:picLocks noChangeArrowheads="1" noChangeAspect="1"/>
                    </pic:cNvPicPr>
                  </pic:nvPicPr>
                  <pic:blipFill>
                    <a:blip r:embed="rId214"/>
                    <a:stretch>
                      <a:fillRect/>
                    </a:stretch>
                  </pic:blipFill>
                  <pic:spPr bwMode="auto">
                    <a:xfrm>
                      <a:off x="0" y="0"/>
                      <a:ext cx="4937760" cy="259680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3.5 (a) </w:t>
      </w:r>
      <w:r>
        <w:rPr>
          <w:rFonts w:hint="eastAsia"/>
        </w:rPr>
        <w:t xml:space="preserve">两个变量上的高斯分布</w:t>
      </w:r>
      <w:r>
        <w:t xml:space="preserve"> </w:t>
      </w:r>
      <m:oMath>
        <m:r>
          <m:t>p</m:t>
        </m:r>
        <m:d>
          <m:dPr>
            <m:begChr m:val="("/>
            <m:endChr m:val=")"/>
            <m:sepChr m:val=""/>
            <m:grow/>
          </m:dPr>
          <m:e>
            <m:sSub>
              <m:e>
                <m:r>
                  <m:t>x</m:t>
                </m:r>
              </m:e>
              <m:sub>
                <m:r>
                  <m:t>a</m:t>
                </m:r>
              </m:sub>
            </m:sSub>
            <m:r>
              <m:rPr>
                <m:sty m:val="p"/>
              </m:rPr>
              <m:t>,</m:t>
            </m:r>
            <m:sSub>
              <m:e>
                <m:r>
                  <m:t>x</m:t>
                </m:r>
              </m:e>
              <m:sub>
                <m:r>
                  <m:t>b</m:t>
                </m:r>
              </m:sub>
            </m:sSub>
          </m:e>
        </m:d>
      </m:oMath>
      <w:r>
        <w:t xml:space="preserve"> </w:t>
      </w:r>
      <w:r>
        <w:rPr>
          <w:rFonts w:hint="eastAsia"/>
        </w:rPr>
        <w:t xml:space="preserve">的等高线。(b)</w:t>
      </w:r>
      <w:r>
        <w:t xml:space="preserve"> </w:t>
      </w:r>
      <w:r>
        <w:rPr>
          <w:rFonts w:hint="eastAsia"/>
        </w:rPr>
        <w:t xml:space="preserve">边缘分布</w:t>
      </w:r>
      <w:r>
        <w:t xml:space="preserve"> </w:t>
      </w:r>
      <m:oMath>
        <m:r>
          <m:t>p</m:t>
        </m:r>
        <m:d>
          <m:dPr>
            <m:begChr m:val="("/>
            <m:endChr m:val=")"/>
            <m:sepChr m:val=""/>
            <m:grow/>
          </m:dPr>
          <m:e>
            <m:sSub>
              <m:e>
                <m:r>
                  <m:t>x</m:t>
                </m:r>
              </m:e>
              <m:sub>
                <m:r>
                  <m:t>a</m:t>
                </m:r>
              </m:sub>
            </m:sSub>
          </m:e>
        </m:d>
      </m:oMath>
      <w:r>
        <w:t xml:space="preserve"> </w:t>
      </w:r>
      <w:r>
        <w:rPr>
          <w:rFonts w:hint="eastAsia"/>
        </w:rPr>
        <w:t xml:space="preserve">(蓝色曲线)和给定</w:t>
      </w:r>
      <w:r>
        <w:t xml:space="preserve"> </w:t>
      </w:r>
      <m:oMath>
        <m:sSub>
          <m:e>
            <m:r>
              <m:t>x</m:t>
            </m:r>
          </m:e>
          <m:sub>
            <m:r>
              <m:t>b</m:t>
            </m:r>
          </m:sub>
        </m:sSub>
        <m:r>
          <m:rPr>
            <m:sty m:val="p"/>
          </m:rPr>
          <m:t>=</m:t>
        </m:r>
        <m:r>
          <m:t>0.7</m:t>
        </m:r>
      </m:oMath>
      <w:r>
        <w:t xml:space="preserve"> </w:t>
      </w:r>
      <w:r>
        <w:rPr>
          <w:rFonts w:hint="eastAsia"/>
        </w:rPr>
        <w:t xml:space="preserve">时的条件分布</w:t>
      </w:r>
      <w:r>
        <w:t xml:space="preserve"> </w:t>
      </w:r>
      <m:oMath>
        <m:r>
          <m:t>p</m:t>
        </m:r>
        <m:d>
          <m:dPr>
            <m:begChr m:val="("/>
            <m:endChr m:val=")"/>
            <m:sepChr m:val=""/>
            <m:grow/>
          </m:dPr>
          <m:e>
            <m:sSub>
              <m:e>
                <m:r>
                  <m:t>x</m:t>
                </m:r>
              </m:e>
              <m:sub>
                <m:r>
                  <m:t>a</m:t>
                </m:r>
              </m:sub>
            </m:sSub>
            <m:r>
              <m:rPr>
                <m:sty m:val="p"/>
              </m:rPr>
              <m:t>∣</m:t>
            </m:r>
            <m:sSub>
              <m:e>
                <m:r>
                  <m:t>x</m:t>
                </m:r>
              </m:e>
              <m:sub>
                <m:r>
                  <m:t>b</m:t>
                </m:r>
              </m:sub>
            </m:sSub>
          </m:e>
        </m:d>
      </m:oMath>
      <w:r>
        <w:t xml:space="preserve"> </w:t>
      </w:r>
      <w:r>
        <w:rPr>
          <w:rFonts w:hint="eastAsia"/>
        </w:rPr>
        <w:t xml:space="preserve">(红色曲线)。</w:t>
      </w:r>
    </w:p>
    <w:p>
      <w:pPr>
        <w:pStyle w:val="a0"/>
      </w:pPr>
      <w:r>
        <w:rPr>
          <w:rFonts w:hint="eastAsia"/>
        </w:rPr>
        <w:t xml:space="preserve">首先，我们要找到</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的联合分布的表达式。为此，我们</w:t>
      </w:r>
    </w:p>
    <w:p>
      <w:pPr>
        <w:pStyle w:val="a0"/>
      </w:pPr>
      <w:r>
        <w:rPr>
          <w:rFonts w:hint="eastAsia"/>
        </w:rPr>
        <w:t xml:space="preserve">定义</w:t>
      </w:r>
    </w:p>
    <w:p>
      <w:pPr>
        <w:pStyle w:val="a0"/>
      </w:pPr>
      <m:oMathPara>
        <m:oMathParaPr>
          <m:jc m:val="center"/>
        </m:oMathParaPr>
        <m:oMath>
          <m:r>
            <m:rPr>
              <m:sty m:val="b"/>
            </m:rPr>
            <m:t>z</m:t>
          </m:r>
          <m:r>
            <m:rPr>
              <m:sty m:val="p"/>
            </m:rPr>
            <m:t>=</m:t>
          </m:r>
          <m:d>
            <m:dPr>
              <m:begChr m:val="("/>
              <m:endChr m:val=")"/>
              <m:sepChr m:val=""/>
              <m:grow/>
            </m:dPr>
            <m:e>
              <m:m>
                <m:mPr>
                  <m:baseJc m:val="center"/>
                  <m:plcHide m:val="on"/>
                  <m:mcs>
                    <m:mc>
                      <m:mcPr>
                        <m:mcJc m:val="left"/>
                        <m:count m:val="1"/>
                      </m:mcPr>
                    </m:mc>
                  </m:mcs>
                </m:mPr>
                <m:mr>
                  <m:e>
                    <m:r>
                      <m:rPr>
                        <m:sty m:val="b"/>
                      </m:rPr>
                      <m:t>x</m:t>
                    </m:r>
                  </m:e>
                </m:mr>
                <m:mr>
                  <m:e>
                    <m:r>
                      <m:rPr>
                        <m:sty m:val="b"/>
                      </m:rPr>
                      <m:t>y</m:t>
                    </m:r>
                  </m:e>
                </m:mr>
              </m:m>
            </m:e>
          </m:d>
          <m:r>
            <m:t>  </m:t>
          </m:r>
          <m:r>
            <m:rPr>
              <m:nor/>
              <m:sty m:val="p"/>
            </m:rPr>
            <m:t>(3.85)</m:t>
          </m:r>
        </m:oMath>
      </m:oMathPara>
    </w:p>
    <w:p>
      <w:pPr>
        <w:pStyle w:val="FirstParagraph"/>
      </w:pPr>
      <w:r>
        <w:rPr>
          <w:rFonts w:hint="eastAsia"/>
        </w:rPr>
        <w:t xml:space="preserve">然后考虑联合分布的对数:</w:t>
      </w:r>
    </w:p>
    <w:p>
      <w:pPr>
        <w:pStyle w:val="a0"/>
      </w:pPr>
      <m:oMathPara>
        <m:oMathParaPr>
          <m:jc m:val="center"/>
        </m:oMathParaPr>
        <m:oMath>
          <m:r>
            <m:rPr>
              <m:sty m:val="p"/>
            </m:rPr>
            <m:t>ln</m:t>
          </m:r>
          <m:r>
            <m:t>p</m:t>
          </m:r>
          <m:d>
            <m:dPr>
              <m:begChr m:val="("/>
              <m:endChr m:val=")"/>
              <m:sepChr m:val=""/>
              <m:grow/>
            </m:dPr>
            <m:e>
              <m:r>
                <m:rPr>
                  <m:sty m:val="b"/>
                </m:rPr>
                <m:t>z</m:t>
              </m:r>
            </m:e>
          </m:d>
          <m:r>
            <m:rPr>
              <m:sty m:val="p"/>
            </m:rPr>
            <m:t>=</m:t>
          </m:r>
          <m:r>
            <m:rPr>
              <m:sty m:val="p"/>
            </m:rPr>
            <m:t>ln</m:t>
          </m:r>
          <m:r>
            <m:t>p</m:t>
          </m:r>
          <m:d>
            <m:dPr>
              <m:begChr m:val="("/>
              <m:endChr m:val=")"/>
              <m:sepChr m:val=""/>
              <m:grow/>
            </m:dPr>
            <m:e>
              <m:r>
                <m:rPr>
                  <m:sty m:val="b"/>
                </m:rPr>
                <m:t>x</m:t>
              </m:r>
            </m:e>
          </m:d>
          <m:r>
            <m:rPr>
              <m:sty m:val="p"/>
            </m:rPr>
            <m:t>+</m:t>
          </m:r>
          <m:r>
            <m:rPr>
              <m:sty m:val="p"/>
            </m:rPr>
            <m:t>ln</m:t>
          </m:r>
          <m:r>
            <m:t>p</m:t>
          </m:r>
          <m:d>
            <m:dPr>
              <m:begChr m:val="("/>
              <m:endChr m:val=")"/>
              <m:sepChr m:val=""/>
              <m:grow/>
            </m:dPr>
            <m:e>
              <m:r>
                <m:rPr>
                  <m:sty m:val="b"/>
                </m:rPr>
                <m:t>y</m:t>
              </m:r>
              <m:r>
                <m:rPr>
                  <m:sty m:val="p"/>
                </m:rPr>
                <m:t>∣</m:t>
              </m:r>
              <m:r>
                <m:rPr>
                  <m:sty m:val="b"/>
                </m:rPr>
                <m:t>x</m:t>
              </m:r>
            </m:e>
          </m:d>
        </m:oMath>
      </m:oMathPara>
    </w:p>
    <w:p>
      <w:pPr>
        <w:pStyle w:val="FirstParagraph"/>
      </w:pPr>
      <m:oMathPara>
        <m:oMathParaPr>
          <m:jc m:val="center"/>
        </m:oMathParaPr>
        <m:oMath>
          <m:r>
            <m:rPr>
              <m:sty m:val="p"/>
            </m:rPr>
            <m:t>=</m:t>
          </m:r>
          <m:r>
            <m:rPr>
              <m:sty m:val="p"/>
            </m:rPr>
            <m:t>−</m:t>
          </m:r>
          <m:f>
            <m:fPr>
              <m:type m:val="bar"/>
            </m:fPr>
            <m:num>
              <m:r>
                <m:t>1</m:t>
              </m:r>
            </m:num>
            <m:den>
              <m:r>
                <m:t>2</m:t>
              </m:r>
            </m:den>
          </m:f>
          <m:sSup>
            <m:e>
              <m:d>
                <m:dPr>
                  <m:begChr m:val="("/>
                  <m:endChr m:val=")"/>
                  <m:sepChr m:val=""/>
                  <m:grow/>
                </m:dPr>
                <m:e>
                  <m:r>
                    <m:rPr>
                      <m:sty m:val="b"/>
                    </m:rPr>
                    <m:t>x</m:t>
                  </m:r>
                  <m:r>
                    <m:rPr>
                      <m:sty m:val="p"/>
                    </m:rPr>
                    <m:t>−</m:t>
                  </m:r>
                  <m:r>
                    <m:rPr>
                      <m:sty m:val="b"/>
                    </m:rPr>
                    <m:t>μ</m:t>
                  </m:r>
                </m:e>
              </m:d>
            </m:e>
            <m:sup>
              <m:r>
                <m:rPr>
                  <m:sty m:val="p"/>
                </m:rPr>
                <m:t>T</m:t>
              </m:r>
            </m:sup>
          </m:sSup>
          <m:r>
            <m:rPr>
              <m:sty m:val="b"/>
            </m:rPr>
            <m:t>Λ</m:t>
          </m:r>
          <m:d>
            <m:dPr>
              <m:begChr m:val="("/>
              <m:endChr m:val=")"/>
              <m:sepChr m:val=""/>
              <m:grow/>
            </m:dPr>
            <m:e>
              <m:r>
                <m:rPr>
                  <m:sty m:val="b"/>
                </m:rPr>
                <m:t>x</m:t>
              </m:r>
              <m:r>
                <m:rPr>
                  <m:sty m:val="p"/>
                </m:rPr>
                <m:t>−</m:t>
              </m:r>
              <m:r>
                <m:rPr>
                  <m:sty m:val="b"/>
                </m:rPr>
                <m:t>μ</m:t>
              </m:r>
            </m:e>
          </m:d>
        </m:oMath>
      </m:oMathPara>
    </w:p>
    <w:p>
      <w:pPr>
        <w:pStyle w:val="FirstParagraph"/>
      </w:pPr>
      <m:oMathPara>
        <m:oMathParaPr>
          <m:jc m:val="center"/>
        </m:oMathParaPr>
        <m:oMath>
          <m:r>
            <m:rPr>
              <m:sty m:val="p"/>
            </m:rPr>
            <m:t>−</m:t>
          </m:r>
          <m:f>
            <m:fPr>
              <m:type m:val="bar"/>
            </m:fPr>
            <m:num>
              <m:r>
                <m:t>1</m:t>
              </m:r>
            </m:num>
            <m:den>
              <m:r>
                <m:t>2</m:t>
              </m:r>
            </m:den>
          </m:f>
          <m:sSup>
            <m:e>
              <m:d>
                <m:dPr>
                  <m:begChr m:val="("/>
                  <m:endChr m:val=")"/>
                  <m:sepChr m:val=""/>
                  <m:grow/>
                </m:dPr>
                <m:e>
                  <m:r>
                    <m:rPr>
                      <m:sty m:val="b"/>
                    </m:rPr>
                    <m:t>y</m:t>
                  </m:r>
                  <m:r>
                    <m:rPr>
                      <m:sty m:val="p"/>
                    </m:rPr>
                    <m:t>−</m:t>
                  </m:r>
                  <m:r>
                    <m:rPr>
                      <m:sty m:val="b"/>
                    </m:rPr>
                    <m:t>A</m:t>
                  </m:r>
                  <m:r>
                    <m:rPr>
                      <m:sty m:val="b"/>
                    </m:rPr>
                    <m:t>x</m:t>
                  </m:r>
                  <m:r>
                    <m:rPr>
                      <m:sty m:val="p"/>
                    </m:rPr>
                    <m:t>−</m:t>
                  </m:r>
                  <m:r>
                    <m:rPr>
                      <m:sty m:val="b"/>
                    </m:rPr>
                    <m:t>b</m:t>
                  </m:r>
                </m:e>
              </m:d>
            </m:e>
            <m:sup>
              <m:r>
                <m:rPr>
                  <m:sty m:val="p"/>
                </m:rPr>
                <m:t>T</m:t>
              </m:r>
            </m:sup>
          </m:sSup>
          <m:r>
            <m:rPr>
              <m:sty m:val="b"/>
            </m:rPr>
            <m:t>L</m:t>
          </m:r>
          <m:d>
            <m:dPr>
              <m:begChr m:val="("/>
              <m:endChr m:val=")"/>
              <m:sepChr m:val=""/>
              <m:grow/>
            </m:dPr>
            <m:e>
              <m:r>
                <m:rPr>
                  <m:sty m:val="b"/>
                </m:rPr>
                <m:t>y</m:t>
              </m:r>
              <m:r>
                <m:rPr>
                  <m:sty m:val="p"/>
                </m:rPr>
                <m:t>−</m:t>
              </m:r>
              <m:r>
                <m:rPr>
                  <m:sty m:val="b"/>
                </m:rPr>
                <m:t>A</m:t>
              </m:r>
              <m:r>
                <m:rPr>
                  <m:sty m:val="b"/>
                </m:rPr>
                <m:t>x</m:t>
              </m:r>
              <m:r>
                <m:rPr>
                  <m:sty m:val="p"/>
                </m:rPr>
                <m:t>−</m:t>
              </m:r>
              <m:r>
                <m:rPr>
                  <m:sty m:val="b"/>
                </m:rPr>
                <m:t>b</m:t>
              </m:r>
            </m:e>
          </m:d>
          <m:r>
            <m:rPr>
              <m:sty m:val="p"/>
            </m:rPr>
            <m:t>+</m:t>
          </m:r>
          <m:r>
            <m:rPr>
              <m:nor/>
              <m:sty m:val="p"/>
            </m:rPr>
            <m:t> const </m:t>
          </m:r>
          <m:r>
            <m:t>  </m:t>
          </m:r>
          <m:r>
            <m:rPr>
              <m:nor/>
              <m:sty m:val="p"/>
            </m:rPr>
            <m:t>(3.86)</m:t>
          </m:r>
        </m:oMath>
      </m:oMathPara>
    </w:p>
    <w:p>
      <w:pPr>
        <w:pStyle w:val="FirstParagraph"/>
      </w:pPr>
      <w:r>
        <w:rPr>
          <w:rFonts w:hint="eastAsia"/>
        </w:rPr>
        <w:t xml:space="preserve">其中</w:t>
      </w:r>
      <w:r>
        <w:t xml:space="preserve"> ’const’ </w:t>
      </w:r>
      <w:r>
        <w:rPr>
          <w:rFonts w:hint="eastAsia"/>
        </w:rPr>
        <w:t xml:space="preserve">表示与</w:t>
      </w:r>
      <w:r>
        <w:t xml:space="preserve"> </w:t>
      </w:r>
      <m:oMath>
        <m:r>
          <m:rPr>
            <m:sty m:val="b"/>
          </m:rPr>
          <m:t>x</m:t>
        </m:r>
      </m:oMath>
      <w:r>
        <w:t xml:space="preserve"> </w:t>
      </w:r>
      <w:r>
        <w:rPr>
          <w:rFonts w:hint="eastAsia"/>
        </w:rPr>
        <w:t xml:space="preserve">和</w:t>
      </w:r>
      <w:r>
        <w:t xml:space="preserve"> </w:t>
      </w:r>
      <m:oMath>
        <m:r>
          <m:rPr>
            <m:sty m:val="b"/>
          </m:rPr>
          <m:t>y</m:t>
        </m:r>
      </m:oMath>
      <w:r>
        <w:t xml:space="preserve"> </w:t>
      </w:r>
      <w:r>
        <w:rPr>
          <w:rFonts w:hint="eastAsia"/>
        </w:rPr>
        <w:t xml:space="preserve">无关的项。和之前一样，我们看到这是</w:t>
      </w:r>
      <w:r>
        <w:t xml:space="preserve"> </w:t>
      </w:r>
      <m:oMath>
        <m:r>
          <m:rPr>
            <m:sty m:val="b"/>
          </m:rPr>
          <m:t>z</m:t>
        </m:r>
      </m:oMath>
      <w:r>
        <w:t xml:space="preserve"> </w:t>
      </w:r>
      <w:r>
        <w:rPr>
          <w:rFonts w:hint="eastAsia"/>
        </w:rPr>
        <w:t xml:space="preserve">各分量的二次函数，因此，</w:t>
      </w:r>
      <w:r>
        <w:t xml:space="preserve"> </w:t>
      </w:r>
      <m:oMath>
        <m:r>
          <m:t>p</m:t>
        </m:r>
        <m:d>
          <m:dPr>
            <m:begChr m:val="("/>
            <m:endChr m:val=")"/>
            <m:sepChr m:val=""/>
            <m:grow/>
          </m:dPr>
          <m:e>
            <m:r>
              <m:rPr>
                <m:sty m:val="b"/>
              </m:rPr>
              <m:t>z</m:t>
            </m:r>
          </m:e>
        </m:d>
      </m:oMath>
      <w:r>
        <w:t xml:space="preserve"> </w:t>
      </w:r>
      <w:r>
        <w:rPr>
          <w:rFonts w:hint="eastAsia"/>
        </w:rPr>
        <w:t xml:space="preserve">是高斯分布。为了求出这个高斯分布的精度，我们考虑</w:t>
      </w:r>
      <w:r>
        <w:t xml:space="preserve"> (3.86) </w:t>
      </w:r>
      <w:r>
        <w:rPr>
          <w:rFonts w:hint="eastAsia"/>
        </w:rPr>
        <w:t xml:space="preserve">中的二阶项，它可以写成</w:t>
      </w:r>
    </w:p>
    <w:p>
      <w:pPr>
        <w:pStyle w:val="a0"/>
      </w:pPr>
      <m:oMathPara>
        <m:oMathParaPr>
          <m:jc m:val="center"/>
        </m:oMathParaPr>
        <m:oMath>
          <m:r>
            <m:rPr>
              <m:sty m:val="p"/>
            </m:rPr>
            <m:t>−</m:t>
          </m:r>
          <m:f>
            <m:fPr>
              <m:type m:val="bar"/>
            </m:fPr>
            <m:num>
              <m:r>
                <m:t>1</m:t>
              </m:r>
            </m:num>
            <m:den>
              <m:r>
                <m:t>2</m:t>
              </m:r>
            </m:den>
          </m:f>
          <m:sSup>
            <m:e>
              <m:r>
                <m:rPr>
                  <m:sty m:val="b"/>
                </m:rPr>
                <m:t>x</m:t>
              </m:r>
            </m:e>
            <m:sup>
              <m:r>
                <m:rPr>
                  <m:sty m:val="p"/>
                </m:rPr>
                <m:t>T</m:t>
              </m:r>
            </m:sup>
          </m:sSup>
          <m:d>
            <m:dPr>
              <m:begChr m:val="("/>
              <m:endChr m:val=")"/>
              <m:sepChr m:val=""/>
              <m:grow/>
            </m:dPr>
            <m:e>
              <m:r>
                <m:rPr>
                  <m:sty m:val="b"/>
                </m:rPr>
                <m:t>Λ</m:t>
              </m:r>
              <m:r>
                <m:rPr>
                  <m:sty m:val="p"/>
                </m:rPr>
                <m:t>+</m:t>
              </m:r>
              <m:sSup>
                <m:e>
                  <m:r>
                    <m:rPr>
                      <m:sty m:val="b"/>
                    </m:rPr>
                    <m:t>A</m:t>
                  </m:r>
                </m:e>
                <m:sup>
                  <m:r>
                    <m:rPr>
                      <m:sty m:val="p"/>
                    </m:rPr>
                    <m:t>T</m:t>
                  </m:r>
                </m:sup>
              </m:sSup>
              <m:r>
                <m:rPr>
                  <m:sty m:val="b"/>
                </m:rPr>
                <m:t>L</m:t>
              </m:r>
              <m:r>
                <m:rPr>
                  <m:sty m:val="b"/>
                </m:rPr>
                <m:t>A</m:t>
              </m:r>
            </m:e>
          </m:d>
          <m:r>
            <m:rPr>
              <m:sty m:val="b"/>
            </m:rPr>
            <m:t>x</m:t>
          </m:r>
          <m:r>
            <m:rPr>
              <m:sty m:val="p"/>
            </m:rPr>
            <m:t>−</m:t>
          </m:r>
          <m:f>
            <m:fPr>
              <m:type m:val="bar"/>
            </m:fPr>
            <m:num>
              <m:r>
                <m:t>1</m:t>
              </m:r>
            </m:num>
            <m:den>
              <m:r>
                <m:t>2</m:t>
              </m:r>
            </m:den>
          </m:f>
          <m:sSup>
            <m:e>
              <m:r>
                <m:rPr>
                  <m:sty m:val="b"/>
                </m:rPr>
                <m:t>y</m:t>
              </m:r>
            </m:e>
            <m:sup>
              <m:r>
                <m:rPr>
                  <m:sty m:val="p"/>
                </m:rPr>
                <m:t>T</m:t>
              </m:r>
            </m:sup>
          </m:sSup>
          <m:r>
            <m:rPr>
              <m:sty m:val="b"/>
            </m:rPr>
            <m:t>L</m:t>
          </m:r>
          <m:r>
            <m:rPr>
              <m:sty m:val="b"/>
            </m:rPr>
            <m:t>y</m:t>
          </m:r>
          <m:r>
            <m:rPr>
              <m:sty m:val="p"/>
            </m:rPr>
            <m:t>+</m:t>
          </m:r>
          <m:f>
            <m:fPr>
              <m:type m:val="bar"/>
            </m:fPr>
            <m:num>
              <m:r>
                <m:t>1</m:t>
              </m:r>
            </m:num>
            <m:den>
              <m:r>
                <m:t>2</m:t>
              </m:r>
            </m:den>
          </m:f>
          <m:sSup>
            <m:e>
              <m:r>
                <m:rPr>
                  <m:sty m:val="b"/>
                </m:rPr>
                <m:t>y</m:t>
              </m:r>
            </m:e>
            <m:sup>
              <m:r>
                <m:rPr>
                  <m:sty m:val="p"/>
                </m:rPr>
                <m:t>T</m:t>
              </m:r>
            </m:sup>
          </m:sSup>
          <m:r>
            <m:rPr>
              <m:sty m:val="b"/>
            </m:rPr>
            <m:t>L</m:t>
          </m:r>
          <m:r>
            <m:rPr>
              <m:sty m:val="b"/>
            </m:rPr>
            <m:t>A</m:t>
          </m:r>
          <m:r>
            <m:rPr>
              <m:sty m:val="b"/>
            </m:rPr>
            <m:t>x</m:t>
          </m:r>
          <m:r>
            <m:rPr>
              <m:sty m:val="p"/>
            </m:rPr>
            <m:t>+</m:t>
          </m:r>
          <m:f>
            <m:fPr>
              <m:type m:val="bar"/>
            </m:fPr>
            <m:num>
              <m:r>
                <m:t>1</m:t>
              </m:r>
            </m:num>
            <m:den>
              <m:r>
                <m:t>2</m:t>
              </m:r>
            </m:den>
          </m:f>
          <m:sSup>
            <m:e>
              <m:r>
                <m:rPr>
                  <m:sty m:val="b"/>
                </m:rPr>
                <m:t>x</m:t>
              </m:r>
            </m:e>
            <m:sup>
              <m:r>
                <m:rPr>
                  <m:sty m:val="p"/>
                </m:rPr>
                <m:t>T</m:t>
              </m:r>
            </m:sup>
          </m:sSup>
          <m:sSup>
            <m:e>
              <m:r>
                <m:rPr>
                  <m:sty m:val="b"/>
                </m:rPr>
                <m:t>A</m:t>
              </m:r>
            </m:e>
            <m:sup>
              <m:r>
                <m:rPr>
                  <m:sty m:val="p"/>
                </m:rPr>
                <m:t>T</m:t>
              </m:r>
            </m:sup>
          </m:sSup>
          <m:r>
            <m:rPr>
              <m:sty m:val="b"/>
            </m:rPr>
            <m:t>L</m:t>
          </m:r>
          <m:r>
            <m:rPr>
              <m:sty m:val="b"/>
            </m:rPr>
            <m:t>y</m:t>
          </m:r>
        </m:oMath>
      </m:oMathPara>
    </w:p>
    <w:p>
      <w:pPr>
        <w:pStyle w:val="FirstParagraph"/>
      </w:pPr>
      <m:oMathPara>
        <m:oMathParaPr>
          <m:jc m:val="center"/>
        </m:oMathParaPr>
        <m:oMath>
          <m:r>
            <m:rPr>
              <m:sty m:val="p"/>
            </m:rPr>
            <m:t>=</m:t>
          </m:r>
          <m:r>
            <m:rPr>
              <m:sty m:val="p"/>
            </m:rPr>
            <m:t>−</m:t>
          </m:r>
          <m:f>
            <m:fPr>
              <m:type m:val="bar"/>
            </m:fPr>
            <m:num>
              <m:r>
                <m:t>1</m:t>
              </m:r>
            </m:num>
            <m:den>
              <m:r>
                <m:t>2</m:t>
              </m:r>
            </m:den>
          </m:f>
          <m:sSup>
            <m:e>
              <m:d>
                <m:dPr>
                  <m:begChr m:val="("/>
                  <m:endChr m:val=")"/>
                  <m:sepChr m:val=""/>
                  <m:grow/>
                </m:dPr>
                <m:e>
                  <m:m>
                    <m:mPr>
                      <m:baseJc m:val="center"/>
                      <m:plcHide m:val="on"/>
                      <m:mcs>
                        <m:mc>
                          <m:mcPr>
                            <m:mcJc m:val="left"/>
                            <m:count m:val="1"/>
                          </m:mcPr>
                        </m:mc>
                      </m:mcs>
                    </m:mPr>
                    <m:mr>
                      <m:e>
                        <m:r>
                          <m:rPr>
                            <m:sty m:val="b"/>
                          </m:rPr>
                          <m:t>x</m:t>
                        </m:r>
                      </m:e>
                    </m:mr>
                    <m:mr>
                      <m:e>
                        <m:r>
                          <m:rPr>
                            <m:sty m:val="b"/>
                          </m:rPr>
                          <m:t>y</m:t>
                        </m:r>
                      </m:e>
                    </m:mr>
                  </m:m>
                </m:e>
              </m:d>
            </m:e>
            <m:sup>
              <m:r>
                <m:rPr>
                  <m:sty m:val="p"/>
                </m:rPr>
                <m:t>T</m:t>
              </m:r>
            </m:sup>
          </m:sSup>
          <m:d>
            <m:dPr>
              <m:begChr m:val="("/>
              <m:endChr m:val=")"/>
              <m:sepChr m:val=""/>
              <m:grow/>
            </m:dPr>
            <m:e>
              <m:m>
                <m:mPr>
                  <m:baseJc m:val="center"/>
                  <m:plcHide m:val="on"/>
                  <m:mcs>
                    <m:mc>
                      <m:mcPr>
                        <m:mcJc m:val="center"/>
                        <m:count m:val="1"/>
                      </m:mcPr>
                    </m:mc>
                    <m:mc>
                      <m:mcPr>
                        <m:mcJc m:val="center"/>
                        <m:count m:val="1"/>
                      </m:mcPr>
                    </m:mc>
                  </m:mcs>
                </m:mPr>
                <m:mr>
                  <m:e>
                    <m:r>
                      <m:rPr>
                        <m:sty m:val="b"/>
                      </m:rPr>
                      <m:t>Λ</m:t>
                    </m:r>
                    <m:r>
                      <m:rPr>
                        <m:sty m:val="p"/>
                      </m:rPr>
                      <m:t>+</m:t>
                    </m:r>
                    <m:sSup>
                      <m:e>
                        <m:r>
                          <m:rPr>
                            <m:sty m:val="b"/>
                          </m:rPr>
                          <m:t>A</m:t>
                        </m:r>
                      </m:e>
                      <m:sup>
                        <m:r>
                          <m:rPr>
                            <m:sty m:val="p"/>
                          </m:rPr>
                          <m:t>T</m:t>
                        </m:r>
                      </m:sup>
                    </m:sSup>
                    <m:r>
                      <m:rPr>
                        <m:sty m:val="b"/>
                      </m:rPr>
                      <m:t>L</m:t>
                    </m:r>
                    <m:r>
                      <m:rPr>
                        <m:sty m:val="b"/>
                      </m:rPr>
                      <m:t>A</m:t>
                    </m:r>
                  </m:e>
                  <m:e>
                    <m:r>
                      <m:rPr>
                        <m:sty m:val="p"/>
                      </m:rPr>
                      <m:t>−</m:t>
                    </m:r>
                    <m:sSup>
                      <m:e>
                        <m:r>
                          <m:rPr>
                            <m:sty m:val="b"/>
                          </m:rPr>
                          <m:t>A</m:t>
                        </m:r>
                      </m:e>
                      <m:sup>
                        <m:r>
                          <m:rPr>
                            <m:sty m:val="p"/>
                          </m:rPr>
                          <m:t>T</m:t>
                        </m:r>
                      </m:sup>
                    </m:sSup>
                    <m:r>
                      <m:rPr>
                        <m:sty m:val="b"/>
                      </m:rPr>
                      <m:t>L</m:t>
                    </m:r>
                  </m:e>
                </m:mr>
                <m:mr>
                  <m:e>
                    <m:r>
                      <m:rPr>
                        <m:sty m:val="p"/>
                      </m:rPr>
                      <m:t>−</m:t>
                    </m:r>
                    <m:r>
                      <m:rPr>
                        <m:sty m:val="b"/>
                      </m:rPr>
                      <m:t>L</m:t>
                    </m:r>
                    <m:r>
                      <m:rPr>
                        <m:sty m:val="b"/>
                      </m:rPr>
                      <m:t>A</m:t>
                    </m:r>
                  </m:e>
                  <m:e>
                    <m:r>
                      <m:rPr>
                        <m:sty m:val="b"/>
                      </m:rPr>
                      <m:t>L</m:t>
                    </m:r>
                  </m:e>
                </m:mr>
              </m:m>
            </m:e>
          </m:d>
          <m:d>
            <m:dPr>
              <m:begChr m:val="("/>
              <m:endChr m:val=")"/>
              <m:sepChr m:val=""/>
              <m:grow/>
            </m:dPr>
            <m:e>
              <m:m>
                <m:mPr>
                  <m:baseJc m:val="center"/>
                  <m:plcHide m:val="on"/>
                  <m:mcs>
                    <m:mc>
                      <m:mcPr>
                        <m:mcJc m:val="left"/>
                        <m:count m:val="1"/>
                      </m:mcPr>
                    </m:mc>
                  </m:mcs>
                </m:mPr>
                <m:mr>
                  <m:e>
                    <m:r>
                      <m:rPr>
                        <m:sty m:val="b"/>
                      </m:rPr>
                      <m:t>x</m:t>
                    </m:r>
                  </m:e>
                </m:mr>
                <m:mr>
                  <m:e>
                    <m:r>
                      <m:rPr>
                        <m:sty m:val="b"/>
                      </m:rPr>
                      <m:t>y</m:t>
                    </m:r>
                  </m:e>
                </m:mr>
              </m:m>
            </m:e>
          </m:d>
          <m:r>
            <m:rPr>
              <m:sty m:val="p"/>
            </m:rPr>
            <m:t>=</m:t>
          </m:r>
          <m:r>
            <m:rPr>
              <m:sty m:val="p"/>
            </m:rPr>
            <m:t>−</m:t>
          </m:r>
          <m:f>
            <m:fPr>
              <m:type m:val="bar"/>
            </m:fPr>
            <m:num>
              <m:r>
                <m:t>1</m:t>
              </m:r>
            </m:num>
            <m:den>
              <m:r>
                <m:t>2</m:t>
              </m:r>
            </m:den>
          </m:f>
          <m:sSup>
            <m:e>
              <m:r>
                <m:rPr>
                  <m:sty m:val="b"/>
                </m:rPr>
                <m:t>z</m:t>
              </m:r>
            </m:e>
            <m:sup>
              <m:r>
                <m:rPr>
                  <m:sty m:val="p"/>
                </m:rPr>
                <m:t>T</m:t>
              </m:r>
            </m:sup>
          </m:sSup>
          <m:r>
            <m:rPr>
              <m:sty m:val="b"/>
            </m:rPr>
            <m:t>R</m:t>
          </m:r>
          <m:r>
            <m:rPr>
              <m:sty m:val="b"/>
            </m:rPr>
            <m:t>z</m:t>
          </m:r>
          <m:r>
            <m:t>  </m:t>
          </m:r>
          <m:r>
            <m:rPr>
              <m:nor/>
              <m:sty m:val="p"/>
            </m:rPr>
            <m:t>(3.87)</m:t>
          </m:r>
        </m:oMath>
      </m:oMathPara>
    </w:p>
    <w:p>
      <w:pPr>
        <w:pStyle w:val="FirstParagraph"/>
      </w:pPr>
      <w:r>
        <w:rPr>
          <w:rFonts w:hint="eastAsia"/>
        </w:rPr>
        <w:t xml:space="preserve">因此，关于</w:t>
      </w:r>
      <w:r>
        <w:t xml:space="preserve"> </w:t>
      </w:r>
      <m:oMath>
        <m:r>
          <m:rPr>
            <m:sty m:val="b"/>
          </m:rPr>
          <m:t>z</m:t>
        </m:r>
      </m:oMath>
      <w:r>
        <w:t xml:space="preserve"> </w:t>
      </w:r>
      <w:r>
        <w:rPr>
          <w:rFonts w:hint="eastAsia"/>
        </w:rPr>
        <w:t xml:space="preserve">的高斯分布具有精度(协方差的逆)矩阵</w:t>
      </w:r>
    </w:p>
    <w:p>
      <w:pPr>
        <w:pStyle w:val="a0"/>
      </w:pPr>
      <w:r>
        <w:rPr>
          <w:rFonts w:hint="eastAsia"/>
        </w:rPr>
        <w:t xml:space="preserve">由下式给出</w:t>
      </w:r>
    </w:p>
    <w:p>
      <w:pPr>
        <w:pStyle w:val="a0"/>
      </w:pPr>
      <m:oMathPara>
        <m:oMathParaPr>
          <m:jc m:val="center"/>
        </m:oMathParaPr>
        <m:oMath>
          <m:r>
            <m:rPr>
              <m:sty m:val="b"/>
            </m:rPr>
            <m:t>R</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b"/>
                      </m:rPr>
                      <m:t>Λ</m:t>
                    </m:r>
                    <m:r>
                      <m:rPr>
                        <m:sty m:val="p"/>
                      </m:rPr>
                      <m:t>+</m:t>
                    </m:r>
                    <m:sSup>
                      <m:e>
                        <m:r>
                          <m:rPr>
                            <m:sty m:val="b"/>
                          </m:rPr>
                          <m:t>A</m:t>
                        </m:r>
                      </m:e>
                      <m:sup>
                        <m:r>
                          <m:rPr>
                            <m:sty m:val="p"/>
                          </m:rPr>
                          <m:t>T</m:t>
                        </m:r>
                      </m:sup>
                    </m:sSup>
                    <m:r>
                      <m:rPr>
                        <m:sty m:val="b"/>
                      </m:rPr>
                      <m:t>L</m:t>
                    </m:r>
                    <m:r>
                      <m:rPr>
                        <m:sty m:val="b"/>
                      </m:rPr>
                      <m:t>A</m:t>
                    </m:r>
                  </m:e>
                  <m:e>
                    <m:r>
                      <m:rPr>
                        <m:sty m:val="p"/>
                      </m:rPr>
                      <m:t>−</m:t>
                    </m:r>
                    <m:sSup>
                      <m:e>
                        <m:r>
                          <m:rPr>
                            <m:sty m:val="b"/>
                          </m:rPr>
                          <m:t>A</m:t>
                        </m:r>
                      </m:e>
                      <m:sup>
                        <m:r>
                          <m:rPr>
                            <m:sty m:val="p"/>
                          </m:rPr>
                          <m:t>T</m:t>
                        </m:r>
                      </m:sup>
                    </m:sSup>
                    <m:r>
                      <m:rPr>
                        <m:sty m:val="b"/>
                      </m:rPr>
                      <m:t>L</m:t>
                    </m:r>
                  </m:e>
                </m:mr>
                <m:mr>
                  <m:e>
                    <m:r>
                      <m:rPr>
                        <m:sty m:val="p"/>
                      </m:rPr>
                      <m:t>−</m:t>
                    </m:r>
                    <m:r>
                      <m:rPr>
                        <m:sty m:val="b"/>
                      </m:rPr>
                      <m:t>L</m:t>
                    </m:r>
                    <m:r>
                      <m:rPr>
                        <m:sty m:val="b"/>
                      </m:rPr>
                      <m:t>A</m:t>
                    </m:r>
                  </m:e>
                  <m:e>
                    <m:r>
                      <m:rPr>
                        <m:sty m:val="b"/>
                      </m:rPr>
                      <m:t>L</m:t>
                    </m:r>
                  </m:e>
                </m:mr>
              </m:m>
            </m:e>
          </m:d>
          <m:r>
            <m:t>  </m:t>
          </m:r>
          <m:r>
            <m:rPr>
              <m:nor/>
              <m:sty m:val="p"/>
            </m:rPr>
            <m:t>(3.88)</m:t>
          </m:r>
        </m:oMath>
      </m:oMathPara>
    </w:p>
    <w:p>
      <w:pPr>
        <w:pStyle w:val="FirstParagraph"/>
      </w:pPr>
      <w:r>
        <w:rPr>
          <w:rFonts w:hint="eastAsia"/>
        </w:rPr>
        <w:t xml:space="preserve">通过求精度矩阵的逆来得到协方差矩阵，这可以使用矩阵求逆公式</w:t>
      </w:r>
      <w:r>
        <w:t xml:space="preserve"> (3.60) </w:t>
      </w:r>
      <w:r>
        <w:rPr>
          <w:rFonts w:hint="eastAsia"/>
        </w:rPr>
        <w:t xml:space="preserve">来完成，结果为</w:t>
      </w:r>
    </w:p>
    <w:p>
      <w:pPr>
        <w:pStyle w:val="a0"/>
      </w:pPr>
      <m:oMathPara>
        <m:oMathParaPr>
          <m:jc m:val="center"/>
        </m:oMathParaPr>
        <m:oMath>
          <m:r>
            <m:rPr>
              <m:sty m:val="p"/>
            </m:rPr>
            <m:t>cov</m:t>
          </m:r>
          <m:d>
            <m:dPr>
              <m:begChr m:val="["/>
              <m:endChr m:val="]"/>
              <m:sepChr m:val=""/>
              <m:grow/>
            </m:dPr>
            <m:e>
              <m:r>
                <m:rPr>
                  <m:sty m:val="b"/>
                </m:rPr>
                <m:t>z</m:t>
              </m:r>
            </m:e>
          </m:d>
          <m:r>
            <m:rPr>
              <m:sty m:val="p"/>
            </m:rPr>
            <m:t>=</m:t>
          </m:r>
          <m:sSup>
            <m:e>
              <m:r>
                <m:rPr>
                  <m:sty m:val="b"/>
                </m:rPr>
                <m:t>R</m:t>
              </m:r>
            </m:e>
            <m:sup>
              <m:r>
                <m:rPr>
                  <m:sty m:val="p"/>
                </m:rPr>
                <m:t>−</m:t>
              </m:r>
              <m:r>
                <m:t>1</m:t>
              </m:r>
            </m:sup>
          </m:sSup>
          <m:r>
            <m:rPr>
              <m:sty m:val="p"/>
            </m:rPr>
            <m:t>=</m:t>
          </m:r>
          <m:d>
            <m:dPr>
              <m:begChr m:val="("/>
              <m:endChr m:val=")"/>
              <m:sepChr m:val=""/>
              <m:grow/>
            </m:dPr>
            <m:e>
              <m:m>
                <m:mPr>
                  <m:baseJc m:val="center"/>
                  <m:plcHide m:val="on"/>
                  <m:mcs>
                    <m:mc>
                      <m:mcPr>
                        <m:mcJc m:val="center"/>
                        <m:count m:val="1"/>
                      </m:mcPr>
                    </m:mc>
                    <m:mc>
                      <m:mcPr>
                        <m:mcJc m:val="center"/>
                        <m:count m:val="1"/>
                      </m:mcPr>
                    </m:mc>
                  </m:mcs>
                </m:mPr>
                <m:mr>
                  <m:e>
                    <m:sSup>
                      <m:e>
                        <m:r>
                          <m:rPr>
                            <m:sty m:val="b"/>
                          </m:rPr>
                          <m:t>Λ</m:t>
                        </m:r>
                      </m:e>
                      <m:sup>
                        <m:r>
                          <m:rPr>
                            <m:sty m:val="p"/>
                          </m:rPr>
                          <m:t>−</m:t>
                        </m:r>
                        <m:r>
                          <m:t>1</m:t>
                        </m:r>
                      </m:sup>
                    </m:sSup>
                  </m:e>
                  <m:e>
                    <m:sSup>
                      <m:e>
                        <m:r>
                          <m:rPr>
                            <m:sty m:val="b"/>
                          </m:rPr>
                          <m:t>Λ</m:t>
                        </m:r>
                      </m:e>
                      <m:sup>
                        <m:r>
                          <m:rPr>
                            <m:sty m:val="p"/>
                          </m:rPr>
                          <m:t>−</m:t>
                        </m:r>
                        <m:r>
                          <m:t>1</m:t>
                        </m:r>
                      </m:sup>
                    </m:sSup>
                    <m:sSup>
                      <m:e>
                        <m:r>
                          <m:rPr>
                            <m:sty m:val="b"/>
                          </m:rPr>
                          <m:t>A</m:t>
                        </m:r>
                      </m:e>
                      <m:sup>
                        <m:r>
                          <m:rPr>
                            <m:sty m:val="p"/>
                          </m:rPr>
                          <m:t>T</m:t>
                        </m:r>
                      </m:sup>
                    </m:sSup>
                  </m:e>
                </m:mr>
                <m:mr>
                  <m:e>
                    <m:r>
                      <m:rPr>
                        <m:sty m:val="b"/>
                      </m:rPr>
                      <m:t>A</m:t>
                    </m:r>
                    <m:sSup>
                      <m:e>
                        <m:r>
                          <m:rPr>
                            <m:sty m:val="b"/>
                          </m:rPr>
                          <m:t>Λ</m:t>
                        </m:r>
                      </m:e>
                      <m:sup>
                        <m:r>
                          <m:rPr>
                            <m:sty m:val="p"/>
                          </m:rPr>
                          <m:t>−</m:t>
                        </m:r>
                        <m:r>
                          <m:t>1</m:t>
                        </m:r>
                      </m:sup>
                    </m:sSup>
                  </m:e>
                  <m:e>
                    <m:sSup>
                      <m:e>
                        <m:r>
                          <m:rPr>
                            <m:sty m:val="b"/>
                          </m:rPr>
                          <m:t>L</m:t>
                        </m:r>
                      </m:e>
                      <m:sup>
                        <m:r>
                          <m:rPr>
                            <m:sty m:val="p"/>
                          </m:rPr>
                          <m:t>−</m:t>
                        </m:r>
                        <m:r>
                          <m:t>1</m:t>
                        </m:r>
                      </m:sup>
                    </m:sSup>
                    <m:r>
                      <m:rPr>
                        <m:sty m:val="p"/>
                      </m:rPr>
                      <m:t>+</m:t>
                    </m:r>
                    <m:r>
                      <m:rPr>
                        <m:sty m:val="b"/>
                      </m:rPr>
                      <m:t>A</m:t>
                    </m:r>
                    <m:sSup>
                      <m:e>
                        <m:r>
                          <m:rPr>
                            <m:sty m:val="b"/>
                          </m:rPr>
                          <m:t>Λ</m:t>
                        </m:r>
                      </m:e>
                      <m:sup>
                        <m:r>
                          <m:rPr>
                            <m:sty m:val="p"/>
                          </m:rPr>
                          <m:t>−</m:t>
                        </m:r>
                        <m:r>
                          <m:t>1</m:t>
                        </m:r>
                      </m:sup>
                    </m:sSup>
                    <m:sSup>
                      <m:e>
                        <m:r>
                          <m:rPr>
                            <m:sty m:val="b"/>
                          </m:rPr>
                          <m:t>A</m:t>
                        </m:r>
                      </m:e>
                      <m:sup>
                        <m:r>
                          <m:rPr>
                            <m:sty m:val="p"/>
                          </m:rPr>
                          <m:t>T</m:t>
                        </m:r>
                      </m:sup>
                    </m:sSup>
                  </m:e>
                </m:mr>
              </m:m>
            </m:e>
          </m:d>
          <m:r>
            <m:rPr>
              <m:sty m:val="p"/>
            </m:rPr>
            <m:t>.</m:t>
          </m:r>
          <m:r>
            <m:t>  </m:t>
          </m:r>
          <m:r>
            <m:rPr>
              <m:nor/>
              <m:sty m:val="p"/>
            </m:rPr>
            <m:t>(3.89)</m:t>
          </m:r>
        </m:oMath>
      </m:oMathPara>
    </w:p>
    <w:p>
      <w:r>
        <w:pict>
          <v:rect style="width:0;height:1.5pt" o:hralign="center" o:hrstd="t" o:hr="t"/>
        </w:pict>
      </w:r>
    </w:p>
    <w:p>
      <w:pPr>
        <w:pStyle w:val="FirstParagraph"/>
      </w:pPr>
      <w:r>
        <w:rPr>
          <w:rFonts w:hint="eastAsia"/>
        </w:rPr>
        <w:t xml:space="preserve">练习</w:t>
      </w:r>
      <w:r>
        <w:t xml:space="preserve"> 3.23</w:t>
      </w:r>
    </w:p>
    <w:p>
      <w:r>
        <w:pict>
          <v:rect style="width:0;height:1.5pt" o:hralign="center" o:hrstd="t" o:hr="t"/>
        </w:pict>
      </w:r>
    </w:p>
    <w:p>
      <w:pPr>
        <w:pStyle w:val="FirstParagraph"/>
      </w:pPr>
      <w:r>
        <w:rPr>
          <w:rFonts w:hint="eastAsia"/>
        </w:rPr>
        <w:t xml:space="preserve">类似地，我们可以通过确定</w:t>
      </w:r>
      <w:r>
        <w:t xml:space="preserve"> (3.86) </w:t>
      </w:r>
      <w:r>
        <w:rPr>
          <w:rFonts w:hint="eastAsia"/>
        </w:rPr>
        <w:t xml:space="preserve">中的线性项来求出关于</w:t>
      </w:r>
      <w:r>
        <w:t xml:space="preserve"> </w:t>
      </w:r>
      <m:oMath>
        <m:r>
          <m:rPr>
            <m:sty m:val="b"/>
          </m:rPr>
          <m:t>z</m:t>
        </m:r>
      </m:oMath>
      <w:r>
        <w:t xml:space="preserve"> </w:t>
      </w:r>
      <w:r>
        <w:rPr>
          <w:rFonts w:hint="eastAsia"/>
        </w:rPr>
        <w:t xml:space="preserve">的高斯分布的均值，这些线性项由下式给出</w:t>
      </w:r>
    </w:p>
    <w:p>
      <w:pPr>
        <w:pStyle w:val="a0"/>
      </w:pPr>
      <m:oMathPara>
        <m:oMathParaPr>
          <m:jc m:val="center"/>
        </m:oMathParaPr>
        <m:oMath>
          <m:sSup>
            <m:e>
              <m:r>
                <m:rPr>
                  <m:sty m:val="b"/>
                </m:rPr>
                <m:t>x</m:t>
              </m:r>
            </m:e>
            <m:sup>
              <m:r>
                <m:rPr>
                  <m:sty m:val="p"/>
                </m:rPr>
                <m:t>T</m:t>
              </m:r>
            </m:sup>
          </m:sSup>
          <m:r>
            <m:rPr>
              <m:sty m:val="b"/>
            </m:rPr>
            <m:t>Λ</m:t>
          </m:r>
          <m:r>
            <m:rPr>
              <m:sty m:val="b"/>
            </m:rPr>
            <m:t>μ</m:t>
          </m:r>
          <m:r>
            <m:rPr>
              <m:sty m:val="p"/>
            </m:rPr>
            <m:t>−</m:t>
          </m:r>
          <m:sSup>
            <m:e>
              <m:r>
                <m:rPr>
                  <m:sty m:val="b"/>
                </m:rPr>
                <m:t>x</m:t>
              </m:r>
            </m:e>
            <m:sup>
              <m:r>
                <m:rPr>
                  <m:sty m:val="p"/>
                </m:rPr>
                <m:t>T</m:t>
              </m:r>
            </m:sup>
          </m:sSup>
          <m:sSup>
            <m:e>
              <m:r>
                <m:rPr>
                  <m:sty m:val="b"/>
                </m:rPr>
                <m:t>A</m:t>
              </m:r>
            </m:e>
            <m:sup>
              <m:r>
                <m:rPr>
                  <m:sty m:val="p"/>
                </m:rPr>
                <m:t>T</m:t>
              </m:r>
            </m:sup>
          </m:sSup>
          <m:r>
            <m:rPr>
              <m:sty m:val="b"/>
            </m:rPr>
            <m:t>L</m:t>
          </m:r>
          <m:r>
            <m:rPr>
              <m:sty m:val="b"/>
            </m:rPr>
            <m:t>b</m:t>
          </m:r>
          <m:r>
            <m:rPr>
              <m:sty m:val="p"/>
            </m:rPr>
            <m:t>+</m:t>
          </m:r>
          <m:sSup>
            <m:e>
              <m:r>
                <m:rPr>
                  <m:sty m:val="b"/>
                </m:rPr>
                <m:t>y</m:t>
              </m:r>
            </m:e>
            <m:sup>
              <m:r>
                <m:rPr>
                  <m:sty m:val="p"/>
                </m:rPr>
                <m:t>T</m:t>
              </m:r>
            </m:sup>
          </m:sSup>
          <m:r>
            <m:rPr>
              <m:sty m:val="b"/>
            </m:rPr>
            <m:t>L</m:t>
          </m:r>
          <m:r>
            <m:rPr>
              <m:sty m:val="b"/>
            </m:rPr>
            <m:t>b</m:t>
          </m:r>
          <m:r>
            <m:rPr>
              <m:sty m:val="p"/>
            </m:rPr>
            <m:t>=</m:t>
          </m:r>
          <m:sSup>
            <m:e>
              <m:d>
                <m:dPr>
                  <m:begChr m:val="("/>
                  <m:endChr m:val=")"/>
                  <m:sepChr m:val=""/>
                  <m:grow/>
                </m:dPr>
                <m:e>
                  <m:m>
                    <m:mPr>
                      <m:baseJc m:val="center"/>
                      <m:plcHide m:val="on"/>
                      <m:mcs>
                        <m:mc>
                          <m:mcPr>
                            <m:mcJc m:val="left"/>
                            <m:count m:val="1"/>
                          </m:mcPr>
                        </m:mc>
                      </m:mcs>
                    </m:mPr>
                    <m:mr>
                      <m:e>
                        <m:r>
                          <m:rPr>
                            <m:sty m:val="b"/>
                          </m:rPr>
                          <m:t>x</m:t>
                        </m:r>
                      </m:e>
                    </m:mr>
                    <m:mr>
                      <m:e>
                        <m:r>
                          <m:rPr>
                            <m:sty m:val="b"/>
                          </m:rPr>
                          <m:t>y</m:t>
                        </m:r>
                      </m:e>
                    </m:mr>
                  </m:m>
                </m:e>
              </m:d>
            </m:e>
            <m:sup>
              <m:r>
                <m:rPr>
                  <m:sty m:val="p"/>
                </m:rPr>
                <m:t>T</m:t>
              </m:r>
            </m:sup>
          </m:sSup>
          <m:d>
            <m:dPr>
              <m:begChr m:val="("/>
              <m:endChr m:val=")"/>
              <m:sepChr m:val=""/>
              <m:grow/>
            </m:dPr>
            <m:e>
              <m:m>
                <m:mPr>
                  <m:baseJc m:val="center"/>
                  <m:plcHide m:val="on"/>
                  <m:mcs>
                    <m:mc>
                      <m:mcPr>
                        <m:mcJc m:val="center"/>
                        <m:count m:val="1"/>
                      </m:mcPr>
                    </m:mc>
                  </m:mcs>
                </m:mPr>
                <m:mr>
                  <m:e>
                    <m:r>
                      <m:rPr>
                        <m:sty m:val="b"/>
                      </m:rPr>
                      <m:t>Λ</m:t>
                    </m:r>
                    <m:r>
                      <m:rPr>
                        <m:sty m:val="b"/>
                      </m:rPr>
                      <m:t>μ</m:t>
                    </m:r>
                    <m:r>
                      <m:rPr>
                        <m:sty m:val="p"/>
                      </m:rPr>
                      <m:t>−</m:t>
                    </m:r>
                    <m:sSup>
                      <m:e>
                        <m:r>
                          <m:rPr>
                            <m:sty m:val="b"/>
                          </m:rPr>
                          <m:t>A</m:t>
                        </m:r>
                      </m:e>
                      <m:sup>
                        <m:r>
                          <m:rPr>
                            <m:sty m:val="p"/>
                          </m:rPr>
                          <m:t>T</m:t>
                        </m:r>
                      </m:sup>
                    </m:sSup>
                    <m:r>
                      <m:rPr>
                        <m:sty m:val="b"/>
                      </m:rPr>
                      <m:t>L</m:t>
                    </m:r>
                    <m:r>
                      <m:rPr>
                        <m:sty m:val="b"/>
                      </m:rPr>
                      <m:t>b</m:t>
                    </m:r>
                  </m:e>
                </m:mr>
                <m:mr>
                  <m:e>
                    <m:r>
                      <m:rPr>
                        <m:sty m:val="b"/>
                      </m:rPr>
                      <m:t>L</m:t>
                    </m:r>
                    <m:r>
                      <m:rPr>
                        <m:sty m:val="b"/>
                      </m:rPr>
                      <m:t>b</m:t>
                    </m:r>
                  </m:e>
                </m:mr>
              </m:m>
            </m:e>
          </m:d>
          <m:r>
            <m:rPr>
              <m:sty m:val="p"/>
            </m:rPr>
            <m:t>.</m:t>
          </m:r>
          <m:r>
            <m:t>  </m:t>
          </m:r>
          <m:r>
            <m:rPr>
              <m:nor/>
              <m:sty m:val="p"/>
            </m:rPr>
            <m:t>(3.90)</m:t>
          </m:r>
        </m:oMath>
      </m:oMathPara>
    </w:p>
    <w:p>
      <w:pPr>
        <w:pStyle w:val="FirstParagraph"/>
      </w:pPr>
      <w:r>
        <w:rPr>
          <w:rFonts w:hint="eastAsia"/>
        </w:rPr>
        <w:t xml:space="preserve">利用我们之前通过对多元高斯分布的二次型进行配方法得到的结果</w:t>
      </w:r>
      <w:r>
        <w:t xml:space="preserve"> </w:t>
      </w:r>
      <w:r>
        <w:rPr>
          <w:rFonts w:hint="eastAsia"/>
        </w:rPr>
        <w:t xml:space="preserve">(3.55)，我们发现</w:t>
      </w:r>
      <w:r>
        <w:t xml:space="preserve"> </w:t>
      </w:r>
      <m:oMath>
        <m:r>
          <m:rPr>
            <m:sty m:val="b"/>
          </m:rPr>
          <m:t>z</m:t>
        </m:r>
      </m:oMath>
      <w:r>
        <w:t xml:space="preserve"> </w:t>
      </w:r>
      <w:r>
        <w:rPr>
          <w:rFonts w:hint="eastAsia"/>
        </w:rPr>
        <w:t xml:space="preserve">的均值由下式给出</w:t>
      </w:r>
    </w:p>
    <w:p>
      <w:pPr>
        <w:pStyle w:val="a0"/>
      </w:pPr>
      <m:oMathPara>
        <m:oMathParaPr>
          <m:jc m:val="center"/>
        </m:oMathParaPr>
        <m:oMath>
          <m:r>
            <m:rPr>
              <m:sty m:val="p"/>
              <m:scr m:val="double-struck"/>
            </m:rPr>
            <m:t>E</m:t>
          </m:r>
          <m:d>
            <m:dPr>
              <m:begChr m:val="["/>
              <m:endChr m:val="]"/>
              <m:sepChr m:val=""/>
              <m:grow/>
            </m:dPr>
            <m:e>
              <m:r>
                <m:rPr>
                  <m:sty m:val="b"/>
                </m:rPr>
                <m:t>z</m:t>
              </m:r>
            </m:e>
          </m:d>
          <m:r>
            <m:rPr>
              <m:sty m:val="p"/>
            </m:rPr>
            <m:t>=</m:t>
          </m:r>
          <m:sSup>
            <m:e>
              <m:r>
                <m:rPr>
                  <m:sty m:val="b"/>
                </m:rPr>
                <m:t>R</m:t>
              </m:r>
            </m:e>
            <m:sup>
              <m:r>
                <m:rPr>
                  <m:sty m:val="p"/>
                </m:rPr>
                <m:t>−</m:t>
              </m:r>
              <m:r>
                <m:t>1</m:t>
              </m:r>
            </m:sup>
          </m:sSup>
          <m:d>
            <m:dPr>
              <m:begChr m:val="("/>
              <m:endChr m:val=")"/>
              <m:sepChr m:val=""/>
              <m:grow/>
            </m:dPr>
            <m:e>
              <m:m>
                <m:mPr>
                  <m:baseJc m:val="center"/>
                  <m:plcHide m:val="on"/>
                  <m:mcs>
                    <m:mc>
                      <m:mcPr>
                        <m:mcJc m:val="center"/>
                        <m:count m:val="1"/>
                      </m:mcPr>
                    </m:mc>
                  </m:mcs>
                </m:mPr>
                <m:mr>
                  <m:e>
                    <m:r>
                      <m:rPr>
                        <m:sty m:val="b"/>
                      </m:rPr>
                      <m:t>Λ</m:t>
                    </m:r>
                    <m:r>
                      <m:rPr>
                        <m:sty m:val="b"/>
                      </m:rPr>
                      <m:t>μ</m:t>
                    </m:r>
                    <m:r>
                      <m:rPr>
                        <m:sty m:val="p"/>
                      </m:rPr>
                      <m:t>−</m:t>
                    </m:r>
                    <m:sSup>
                      <m:e>
                        <m:r>
                          <m:rPr>
                            <m:sty m:val="b"/>
                          </m:rPr>
                          <m:t>A</m:t>
                        </m:r>
                      </m:e>
                      <m:sup>
                        <m:r>
                          <m:rPr>
                            <m:sty m:val="p"/>
                          </m:rPr>
                          <m:t>T</m:t>
                        </m:r>
                      </m:sup>
                    </m:sSup>
                    <m:r>
                      <m:rPr>
                        <m:sty m:val="b"/>
                      </m:rPr>
                      <m:t>L</m:t>
                    </m:r>
                    <m:r>
                      <m:rPr>
                        <m:sty m:val="b"/>
                      </m:rPr>
                      <m:t>b</m:t>
                    </m:r>
                  </m:e>
                </m:mr>
                <m:mr>
                  <m:e>
                    <m:r>
                      <m:rPr>
                        <m:sty m:val="b"/>
                      </m:rPr>
                      <m:t>L</m:t>
                    </m:r>
                    <m:r>
                      <m:rPr>
                        <m:sty m:val="b"/>
                      </m:rPr>
                      <m:t>b</m:t>
                    </m:r>
                  </m:e>
                </m:mr>
              </m:m>
            </m:e>
          </m:d>
          <m:r>
            <m:rPr>
              <m:sty m:val="p"/>
            </m:rPr>
            <m:t>.</m:t>
          </m:r>
          <m:r>
            <m:t>  </m:t>
          </m:r>
          <m:r>
            <m:rPr>
              <m:nor/>
              <m:sty m:val="p"/>
            </m:rPr>
            <m:t>(3.91)</m:t>
          </m:r>
        </m:oMath>
      </m:oMathPara>
    </w:p>
    <w:p>
      <w:r>
        <w:pict>
          <v:rect style="width:0;height:1.5pt" o:hralign="center" o:hrstd="t" o:hr="t"/>
        </w:pict>
      </w:r>
    </w:p>
    <w:p>
      <w:pPr>
        <w:pStyle w:val="FirstParagraph"/>
      </w:pPr>
      <w:r>
        <w:rPr>
          <w:rFonts w:hint="eastAsia"/>
        </w:rPr>
        <w:t xml:space="preserve">练习</w:t>
      </w:r>
      <w:r>
        <w:t xml:space="preserve"> 3.24</w:t>
      </w:r>
    </w:p>
    <w:p>
      <w:r>
        <w:pict>
          <v:rect style="width:0;height:1.5pt" o:hralign="center" o:hrstd="t" o:hr="t"/>
        </w:pict>
      </w:r>
    </w:p>
    <w:p>
      <w:pPr>
        <w:pStyle w:val="FirstParagraph"/>
      </w:pPr>
      <w:r>
        <w:rPr>
          <w:rFonts w:hint="eastAsia"/>
        </w:rPr>
        <w:t xml:space="preserve">利用</w:t>
      </w:r>
      <w:r>
        <w:t xml:space="preserve"> </w:t>
      </w:r>
      <w:r>
        <w:rPr>
          <w:rFonts w:hint="eastAsia"/>
        </w:rPr>
        <w:t xml:space="preserve">(3.89)，我们随后得到</w:t>
      </w:r>
    </w:p>
    <w:p>
      <w:pPr>
        <w:pStyle w:val="a0"/>
      </w:pPr>
      <m:oMathPara>
        <m:oMathParaPr>
          <m:jc m:val="center"/>
        </m:oMathParaPr>
        <m:oMath>
          <m:r>
            <m:rPr>
              <m:sty m:val="p"/>
              <m:scr m:val="double-struck"/>
            </m:rPr>
            <m:t>E</m:t>
          </m:r>
          <m:d>
            <m:dPr>
              <m:begChr m:val="["/>
              <m:endChr m:val="]"/>
              <m:sepChr m:val=""/>
              <m:grow/>
            </m:dPr>
            <m:e>
              <m:r>
                <m:rPr>
                  <m:sty m:val="b"/>
                </m:rPr>
                <m:t>z</m:t>
              </m:r>
            </m:e>
          </m:d>
          <m:r>
            <m:rPr>
              <m:sty m:val="p"/>
            </m:rPr>
            <m:t>=</m:t>
          </m:r>
          <m:d>
            <m:dPr>
              <m:begChr m:val="("/>
              <m:endChr m:val=")"/>
              <m:sepChr m:val=""/>
              <m:grow/>
            </m:dPr>
            <m:e>
              <m:m>
                <m:mPr>
                  <m:baseJc m:val="center"/>
                  <m:plcHide m:val="on"/>
                  <m:mcs>
                    <m:mc>
                      <m:mcPr>
                        <m:mcJc m:val="center"/>
                        <m:count m:val="1"/>
                      </m:mcPr>
                    </m:mc>
                  </m:mcs>
                </m:mPr>
                <m:mr>
                  <m:e>
                    <m:r>
                      <m:rPr>
                        <m:sty m:val="b"/>
                      </m:rPr>
                      <m:t>μ</m:t>
                    </m:r>
                  </m:e>
                </m:mr>
                <m:mr>
                  <m:e>
                    <m:r>
                      <m:rPr>
                        <m:sty m:val="b"/>
                      </m:rPr>
                      <m:t>A</m:t>
                    </m:r>
                    <m:r>
                      <m:rPr>
                        <m:sty m:val="b"/>
                      </m:rPr>
                      <m:t>μ</m:t>
                    </m:r>
                    <m:r>
                      <m:rPr>
                        <m:sty m:val="p"/>
                      </m:rPr>
                      <m:t>+</m:t>
                    </m:r>
                    <m:r>
                      <m:rPr>
                        <m:sty m:val="b"/>
                      </m:rPr>
                      <m:t>b</m:t>
                    </m:r>
                  </m:e>
                </m:mr>
              </m:m>
            </m:e>
          </m:d>
          <m:r>
            <m:rPr>
              <m:sty m:val="p"/>
            </m:rPr>
            <m:t>.</m:t>
          </m:r>
          <m:r>
            <m:t>  </m:t>
          </m:r>
          <m:r>
            <m:rPr>
              <m:nor/>
              <m:sty m:val="p"/>
            </m:rPr>
            <m:t>(3.92)</m:t>
          </m:r>
        </m:oMath>
      </m:oMathPara>
    </w:p>
    <w:p>
      <w:pPr>
        <w:pStyle w:val="FirstParagraph"/>
      </w:pPr>
      <w:r>
        <w:rPr>
          <w:rFonts w:hint="eastAsia"/>
        </w:rPr>
        <w:t xml:space="preserve">接下来，我们要找到边缘分布</w:t>
      </w:r>
      <w:r>
        <w:t xml:space="preserve"> </w:t>
      </w:r>
      <m:oMath>
        <m:r>
          <m:t>p</m:t>
        </m:r>
        <m:d>
          <m:dPr>
            <m:begChr m:val="("/>
            <m:endChr m:val=")"/>
            <m:sepChr m:val=""/>
            <m:grow/>
          </m:dPr>
          <m:e>
            <m:r>
              <m:rPr>
                <m:sty m:val="b"/>
              </m:rPr>
              <m:t>y</m:t>
            </m:r>
          </m:e>
        </m:d>
      </m:oMath>
      <w:r>
        <w:t xml:space="preserve"> </w:t>
      </w:r>
      <w:r>
        <w:rPr>
          <w:rFonts w:hint="eastAsia"/>
        </w:rPr>
        <w:t xml:space="preserve">的表达式，其中我们对</w:t>
      </w:r>
      <w:r>
        <w:t xml:space="preserve"> </w:t>
      </w:r>
      <m:oMath>
        <m:r>
          <m:rPr>
            <m:sty m:val="b"/>
          </m:rPr>
          <m:t>x</m:t>
        </m:r>
      </m:oMath>
      <w:r>
        <w:t xml:space="preserve"> </w:t>
      </w:r>
      <w:r>
        <w:rPr>
          <w:rFonts w:hint="eastAsia"/>
        </w:rPr>
        <w:t xml:space="preserve">进行了边缘化处理。回顾一下，当用分块协方差矩阵表示时，高斯随机向量的部分分量的边缘分布具有特别简单的形式。具体来说，其均值和协方差分别由</w:t>
      </w:r>
      <w:r>
        <w:t xml:space="preserve"> (3.76) </w:t>
      </w:r>
      <w:r>
        <w:rPr>
          <w:rFonts w:hint="eastAsia"/>
        </w:rPr>
        <w:t xml:space="preserve">和</w:t>
      </w:r>
      <w:r>
        <w:t xml:space="preserve"> (3.77) </w:t>
      </w:r>
      <w:r>
        <w:rPr>
          <w:rFonts w:hint="eastAsia"/>
        </w:rPr>
        <w:t xml:space="preserve">给出。利用</w:t>
      </w:r>
      <w:r>
        <w:t xml:space="preserve"> (3.89) </w:t>
      </w:r>
      <w:r>
        <w:rPr>
          <w:rFonts w:hint="eastAsia"/>
        </w:rPr>
        <w:t xml:space="preserve">和</w:t>
      </w:r>
      <w:r>
        <w:t xml:space="preserve"> </w:t>
      </w:r>
      <w:r>
        <w:rPr>
          <w:rFonts w:hint="eastAsia"/>
        </w:rPr>
        <w:t xml:space="preserve">(3.92)，我们可以看到边缘分布</w:t>
      </w:r>
      <w:r>
        <w:t xml:space="preserve"> </w:t>
      </w:r>
      <m:oMath>
        <m:r>
          <m:t>p</m:t>
        </m:r>
        <m:d>
          <m:dPr>
            <m:begChr m:val="("/>
            <m:endChr m:val=")"/>
            <m:sepChr m:val=""/>
            <m:grow/>
          </m:dPr>
          <m:e>
            <m:r>
              <m:rPr>
                <m:sty m:val="b"/>
              </m:rPr>
              <m:t>y</m:t>
            </m:r>
          </m:e>
        </m:d>
      </m:oMath>
      <w:r>
        <w:t xml:space="preserve"> </w:t>
      </w:r>
      <w:r>
        <w:rPr>
          <w:rFonts w:hint="eastAsia"/>
        </w:rPr>
        <w:t xml:space="preserve">的均值和协方差由下式给出</w:t>
      </w:r>
    </w:p>
    <w:p>
      <w:pPr>
        <w:pStyle w:val="a0"/>
      </w:pPr>
      <m:oMathPara>
        <m:oMathParaPr>
          <m:jc m:val="center"/>
        </m:oMathParaPr>
        <m:oMath>
          <m:r>
            <m:rPr>
              <m:sty m:val="p"/>
              <m:scr m:val="double-struck"/>
            </m:rPr>
            <m:t>E</m:t>
          </m:r>
          <m:d>
            <m:dPr>
              <m:begChr m:val="["/>
              <m:endChr m:val="]"/>
              <m:sepChr m:val=""/>
              <m:grow/>
            </m:dPr>
            <m:e>
              <m:r>
                <m:rPr>
                  <m:sty m:val="b"/>
                </m:rPr>
                <m:t>y</m:t>
              </m:r>
            </m:e>
          </m:d>
          <m:r>
            <m:rPr>
              <m:sty m:val="p"/>
            </m:rPr>
            <m:t>=</m:t>
          </m:r>
          <m:r>
            <m:rPr>
              <m:sty m:val="b"/>
            </m:rPr>
            <m:t>A</m:t>
          </m:r>
          <m:r>
            <m:rPr>
              <m:sty m:val="b"/>
            </m:rPr>
            <m:t>μ</m:t>
          </m:r>
          <m:r>
            <m:rPr>
              <m:sty m:val="p"/>
            </m:rPr>
            <m:t>+</m:t>
          </m:r>
          <m:r>
            <m:rPr>
              <m:sty m:val="b"/>
            </m:rPr>
            <m:t>b</m:t>
          </m:r>
          <m:r>
            <m:t>  </m:t>
          </m:r>
          <m:r>
            <m:rPr>
              <m:nor/>
              <m:sty m:val="p"/>
            </m:rPr>
            <m:t>(3.93)</m:t>
          </m:r>
        </m:oMath>
      </m:oMathPara>
    </w:p>
    <w:p>
      <w:pPr>
        <w:pStyle w:val="FirstParagraph"/>
      </w:pPr>
      <m:oMathPara>
        <m:oMathParaPr>
          <m:jc m:val="center"/>
        </m:oMathParaPr>
        <m:oMath>
          <m:r>
            <m:rPr>
              <m:sty m:val="p"/>
            </m:rPr>
            <m:t>cov</m:t>
          </m:r>
          <m:d>
            <m:dPr>
              <m:begChr m:val="["/>
              <m:endChr m:val="]"/>
              <m:sepChr m:val=""/>
              <m:grow/>
            </m:dPr>
            <m:e>
              <m:r>
                <m:rPr>
                  <m:sty m:val="b"/>
                </m:rPr>
                <m:t>y</m:t>
              </m:r>
            </m:e>
          </m:d>
          <m:r>
            <m:rPr>
              <m:sty m:val="p"/>
            </m:rPr>
            <m:t>=</m:t>
          </m:r>
          <m:sSup>
            <m:e>
              <m:r>
                <m:rPr>
                  <m:sty m:val="b"/>
                </m:rPr>
                <m:t>L</m:t>
              </m:r>
            </m:e>
            <m:sup>
              <m:r>
                <m:rPr>
                  <m:sty m:val="p"/>
                </m:rPr>
                <m:t>−</m:t>
              </m:r>
              <m:r>
                <m:t>1</m:t>
              </m:r>
            </m:sup>
          </m:sSup>
          <m:r>
            <m:rPr>
              <m:sty m:val="p"/>
            </m:rPr>
            <m:t>+</m:t>
          </m:r>
          <m:r>
            <m:rPr>
              <m:sty m:val="b"/>
            </m:rPr>
            <m:t>A</m:t>
          </m:r>
          <m:sSup>
            <m:e>
              <m:r>
                <m:rPr>
                  <m:sty m:val="b"/>
                </m:rPr>
                <m:t>Λ</m:t>
              </m:r>
            </m:e>
            <m:sup>
              <m:r>
                <m:rPr>
                  <m:sty m:val="p"/>
                </m:rPr>
                <m:t>−</m:t>
              </m:r>
              <m:r>
                <m:t>1</m:t>
              </m:r>
            </m:sup>
          </m:sSup>
          <m:sSup>
            <m:e>
              <m:r>
                <m:rPr>
                  <m:sty m:val="b"/>
                </m:rPr>
                <m:t>A</m:t>
              </m:r>
            </m:e>
            <m:sup>
              <m:r>
                <m:rPr>
                  <m:sty m:val="p"/>
                </m:rPr>
                <m:t>T</m:t>
              </m:r>
            </m:sup>
          </m:sSup>
          <m:r>
            <m:rPr>
              <m:sty m:val="p"/>
            </m:rPr>
            <m:t>.</m:t>
          </m:r>
          <m:r>
            <m:t>  </m:t>
          </m:r>
          <m:r>
            <m:rPr>
              <m:nor/>
              <m:sty m:val="p"/>
            </m:rPr>
            <m:t>(3.94)</m:t>
          </m:r>
        </m:oMath>
      </m:oMathPara>
    </w:p>
    <w:p>
      <w:r>
        <w:pict>
          <v:rect style="width:0;height:1.5pt" o:hralign="center" o:hrstd="t" o:hr="t"/>
        </w:pict>
      </w:r>
    </w:p>
    <w:p>
      <w:pPr>
        <w:pStyle w:val="FirstParagraph"/>
      </w:pPr>
      <w:r>
        <w:rPr>
          <w:rFonts w:hint="eastAsia"/>
        </w:rPr>
        <w:t xml:space="preserve">第</w:t>
      </w:r>
      <w:r>
        <w:t xml:space="preserve"> 3.2 </w:t>
      </w:r>
      <w:r>
        <w:rPr>
          <w:rFonts w:hint="eastAsia"/>
        </w:rPr>
        <w:t xml:space="preserve">节</w:t>
      </w:r>
    </w:p>
    <w:p>
      <w:r>
        <w:pict>
          <v:rect style="width:0;height:1.5pt" o:hralign="center" o:hrstd="t" o:hr="t"/>
        </w:pict>
      </w:r>
    </w:p>
    <w:p>
      <w:pPr>
        <w:pStyle w:val="FirstParagraph"/>
      </w:pPr>
      <w:r>
        <w:rPr>
          <w:rFonts w:hint="eastAsia"/>
        </w:rPr>
        <w:t xml:space="preserve">这个结果的一个特殊情况是当</w:t>
      </w:r>
      <w:r>
        <w:t xml:space="preserve"> </w:t>
      </w:r>
      <m:oMath>
        <m:r>
          <m:rPr>
            <m:sty m:val="b"/>
          </m:rPr>
          <m:t>A</m:t>
        </m:r>
        <m:r>
          <m:rPr>
            <m:sty m:val="p"/>
          </m:rPr>
          <m:t>=</m:t>
        </m:r>
        <m:r>
          <m:rPr>
            <m:sty m:val="b"/>
          </m:rPr>
          <m:t>I</m:t>
        </m:r>
      </m:oMath>
      <w:r>
        <w:t xml:space="preserve"> </w:t>
      </w:r>
      <w:r>
        <w:rPr>
          <w:rFonts w:hint="eastAsia"/>
        </w:rPr>
        <w:t xml:space="preserve">时，在这种情况下，边缘分布简化为两个高斯分布的卷积，我们可以看到卷积的均值是两个高斯分布均值之和，卷积的协方差是它们协方差之和。</w:t>
      </w:r>
    </w:p>
    <w:p>
      <w:pPr>
        <w:pStyle w:val="a0"/>
      </w:pPr>
      <w:r>
        <w:rPr>
          <w:rFonts w:hint="eastAsia"/>
        </w:rPr>
        <w:t xml:space="preserve">最后，我们寻求条件</w:t>
      </w:r>
      <w:r>
        <w:t xml:space="preserve"> </w:t>
      </w:r>
      <m:oMath>
        <m:r>
          <m:t>p</m:t>
        </m:r>
        <m:d>
          <m:dPr>
            <m:begChr m:val="("/>
            <m:endChr m:val=")"/>
            <m:sepChr m:val=""/>
            <m:grow/>
          </m:dPr>
          <m:e>
            <m:r>
              <m:rPr>
                <m:sty m:val="b"/>
              </m:rPr>
              <m:t>x</m:t>
            </m:r>
            <m:r>
              <m:rPr>
                <m:sty m:val="p"/>
              </m:rPr>
              <m:t>∣</m:t>
            </m:r>
            <m:r>
              <m:rPr>
                <m:sty m:val="b"/>
              </m:rPr>
              <m:t>y</m:t>
            </m:r>
          </m:e>
        </m:d>
      </m:oMath>
      <w:r>
        <w:t xml:space="preserve"> </w:t>
      </w:r>
      <w:r>
        <w:rPr>
          <w:rFonts w:hint="eastAsia"/>
        </w:rPr>
        <w:t xml:space="preserve">的表达式。回想一下，条件分布的结果使用</w:t>
      </w:r>
      <w:r>
        <w:t xml:space="preserve"> (3.57) </w:t>
      </w:r>
      <w:r>
        <w:rPr>
          <w:rFonts w:hint="eastAsia"/>
        </w:rPr>
        <w:t xml:space="preserve">和</w:t>
      </w:r>
      <w:r>
        <w:t xml:space="preserve"> (3.59) </w:t>
      </w:r>
      <w:r>
        <w:rPr>
          <w:rFonts w:hint="eastAsia"/>
        </w:rPr>
        <w:t xml:space="preserve">以分块精度矩阵的形式最容易表达。将这些结果应用于</w:t>
      </w:r>
      <w:r>
        <w:t xml:space="preserve"> (3.89) </w:t>
      </w:r>
      <w:r>
        <w:rPr>
          <w:rFonts w:hint="eastAsia"/>
        </w:rPr>
        <w:t xml:space="preserve">和</w:t>
      </w:r>
      <w:r>
        <w:t xml:space="preserve"> </w:t>
      </w:r>
      <w:r>
        <w:rPr>
          <w:rFonts w:hint="eastAsia"/>
        </w:rPr>
        <w:t xml:space="preserve">(3.92)，我们发现条件分布</w:t>
      </w:r>
      <w:r>
        <w:t xml:space="preserve"> </w:t>
      </w:r>
      <m:oMath>
        <m:r>
          <m:t>p</m:t>
        </m:r>
        <m:d>
          <m:dPr>
            <m:begChr m:val="("/>
            <m:endChr m:val=")"/>
            <m:sepChr m:val=""/>
            <m:grow/>
          </m:dPr>
          <m:e>
            <m:r>
              <m:rPr>
                <m:sty m:val="b"/>
              </m:rPr>
              <m:t>x</m:t>
            </m:r>
            <m:r>
              <m:rPr>
                <m:sty m:val="p"/>
              </m:rPr>
              <m:t>∣</m:t>
            </m:r>
            <m:r>
              <m:rPr>
                <m:sty m:val="b"/>
              </m:rPr>
              <m:t>y</m:t>
            </m:r>
          </m:e>
        </m:d>
      </m:oMath>
      <w:r>
        <w:t xml:space="preserve"> </w:t>
      </w:r>
      <w:r>
        <w:rPr>
          <w:rFonts w:hint="eastAsia"/>
        </w:rPr>
        <w:t xml:space="preserve">的均值和协方差由下式给出</w:t>
      </w:r>
    </w:p>
    <w:p>
      <w:pPr>
        <w:pStyle w:val="a0"/>
      </w:pPr>
      <m:oMathPara>
        <m:oMathParaPr>
          <m:jc m:val="center"/>
        </m:oMathParaPr>
        <m:oMath>
          <m:r>
            <m:rPr>
              <m:sty m:val="p"/>
              <m:scr m:val="double-struck"/>
            </m:rPr>
            <m:t>E</m:t>
          </m:r>
          <m:d>
            <m:dPr>
              <m:begChr m:val="["/>
              <m:endChr m:val="]"/>
              <m:sepChr m:val=""/>
              <m:grow/>
            </m:dPr>
            <m:e>
              <m:r>
                <m:rPr>
                  <m:sty m:val="b"/>
                </m:rPr>
                <m:t>x</m:t>
              </m:r>
              <m:r>
                <m:rPr>
                  <m:sty m:val="p"/>
                </m:rPr>
                <m:t>∣</m:t>
              </m:r>
              <m:r>
                <m:rPr>
                  <m:sty m:val="b"/>
                </m:rPr>
                <m:t>y</m:t>
              </m:r>
            </m:e>
          </m:d>
          <m:r>
            <m:rPr>
              <m:sty m:val="p"/>
            </m:rPr>
            <m:t>=</m:t>
          </m:r>
          <m:sSup>
            <m:e>
              <m:d>
                <m:dPr>
                  <m:begChr m:val="("/>
                  <m:endChr m:val=")"/>
                  <m:sepChr m:val=""/>
                  <m:grow/>
                </m:dPr>
                <m:e>
                  <m:r>
                    <m:rPr>
                      <m:sty m:val="b"/>
                    </m:rPr>
                    <m:t>Λ</m:t>
                  </m:r>
                  <m:r>
                    <m:rPr>
                      <m:sty m:val="p"/>
                    </m:rPr>
                    <m:t>+</m:t>
                  </m:r>
                  <m:sSup>
                    <m:e>
                      <m:r>
                        <m:rPr>
                          <m:sty m:val="b"/>
                        </m:rPr>
                        <m:t>A</m:t>
                      </m:r>
                    </m:e>
                    <m:sup>
                      <m:r>
                        <m:rPr>
                          <m:sty m:val="p"/>
                        </m:rPr>
                        <m:t>T</m:t>
                      </m:r>
                    </m:sup>
                  </m:sSup>
                  <m:r>
                    <m:rPr>
                      <m:sty m:val="b"/>
                    </m:rPr>
                    <m:t>L</m:t>
                  </m:r>
                  <m:r>
                    <m:rPr>
                      <m:sty m:val="b"/>
                    </m:rPr>
                    <m:t>A</m:t>
                  </m:r>
                </m:e>
              </m:d>
            </m:e>
            <m:sup>
              <m:r>
                <m:rPr>
                  <m:sty m:val="p"/>
                </m:rPr>
                <m:t>−</m:t>
              </m:r>
              <m:r>
                <m:t>1</m:t>
              </m:r>
            </m:sup>
          </m:sSup>
          <m:d>
            <m:dPr>
              <m:begChr m:val="{"/>
              <m:endChr m:val="}"/>
              <m:sepChr m:val=""/>
              <m:grow/>
            </m:dPr>
            <m:e>
              <m:sSup>
                <m:e>
                  <m:r>
                    <m:rPr>
                      <m:sty m:val="b"/>
                    </m:rPr>
                    <m:t>A</m:t>
                  </m:r>
                </m:e>
                <m:sup>
                  <m:r>
                    <m:rPr>
                      <m:sty m:val="p"/>
                    </m:rPr>
                    <m:t>T</m:t>
                  </m:r>
                </m:sup>
              </m:sSup>
              <m:r>
                <m:rPr>
                  <m:sty m:val="b"/>
                </m:rPr>
                <m:t>L</m:t>
              </m:r>
              <m:d>
                <m:dPr>
                  <m:begChr m:val="("/>
                  <m:endChr m:val=")"/>
                  <m:sepChr m:val=""/>
                  <m:grow/>
                </m:dPr>
                <m:e>
                  <m:r>
                    <m:rPr>
                      <m:sty m:val="b"/>
                    </m:rPr>
                    <m:t>y</m:t>
                  </m:r>
                  <m:r>
                    <m:rPr>
                      <m:sty m:val="p"/>
                    </m:rPr>
                    <m:t>−</m:t>
                  </m:r>
                  <m:r>
                    <m:rPr>
                      <m:sty m:val="b"/>
                    </m:rPr>
                    <m:t>b</m:t>
                  </m:r>
                </m:e>
              </m:d>
              <m:r>
                <m:rPr>
                  <m:sty m:val="p"/>
                </m:rPr>
                <m:t>+</m:t>
              </m:r>
              <m:r>
                <m:rPr>
                  <m:sty m:val="b"/>
                </m:rPr>
                <m:t>Λ</m:t>
              </m:r>
              <m:r>
                <m:rPr>
                  <m:sty m:val="b"/>
                </m:rPr>
                <m:t>μ</m:t>
              </m:r>
            </m:e>
          </m:d>
          <m:r>
            <m:t>  </m:t>
          </m:r>
          <m:r>
            <m:rPr>
              <m:nor/>
              <m:sty m:val="p"/>
            </m:rPr>
            <m:t>(3.95)</m:t>
          </m:r>
        </m:oMath>
      </m:oMathPara>
    </w:p>
    <w:p>
      <w:pPr>
        <w:pStyle w:val="FirstParagraph"/>
      </w:pPr>
      <m:oMathPara>
        <m:oMathParaPr>
          <m:jc m:val="center"/>
        </m:oMathParaPr>
        <m:oMath>
          <m:r>
            <m:rPr>
              <m:sty m:val="p"/>
            </m:rPr>
            <m:t>cov</m:t>
          </m:r>
          <m:d>
            <m:dPr>
              <m:begChr m:val="["/>
              <m:endChr m:val="]"/>
              <m:sepChr m:val=""/>
              <m:grow/>
            </m:dPr>
            <m:e>
              <m:r>
                <m:rPr>
                  <m:sty m:val="b"/>
                </m:rPr>
                <m:t>x</m:t>
              </m:r>
              <m:r>
                <m:rPr>
                  <m:sty m:val="p"/>
                </m:rPr>
                <m:t>∣</m:t>
              </m:r>
              <m:r>
                <m:rPr>
                  <m:sty m:val="b"/>
                </m:rPr>
                <m:t>y</m:t>
              </m:r>
            </m:e>
          </m:d>
          <m:r>
            <m:rPr>
              <m:sty m:val="p"/>
            </m:rPr>
            <m:t>=</m:t>
          </m:r>
          <m:sSup>
            <m:e>
              <m:d>
                <m:dPr>
                  <m:begChr m:val="("/>
                  <m:endChr m:val=")"/>
                  <m:sepChr m:val=""/>
                  <m:grow/>
                </m:dPr>
                <m:e>
                  <m:r>
                    <m:rPr>
                      <m:sty m:val="b"/>
                    </m:rPr>
                    <m:t>Λ</m:t>
                  </m:r>
                  <m:r>
                    <m:rPr>
                      <m:sty m:val="p"/>
                    </m:rPr>
                    <m:t>+</m:t>
                  </m:r>
                  <m:sSup>
                    <m:e>
                      <m:r>
                        <m:rPr>
                          <m:sty m:val="b"/>
                        </m:rPr>
                        <m:t>A</m:t>
                      </m:r>
                    </m:e>
                    <m:sup>
                      <m:r>
                        <m:rPr>
                          <m:sty m:val="p"/>
                        </m:rPr>
                        <m:t>T</m:t>
                      </m:r>
                    </m:sup>
                  </m:sSup>
                  <m:r>
                    <m:rPr>
                      <m:sty m:val="b"/>
                    </m:rPr>
                    <m:t>L</m:t>
                  </m:r>
                  <m:r>
                    <m:rPr>
                      <m:sty m:val="b"/>
                    </m:rPr>
                    <m:t>A</m:t>
                  </m:r>
                </m:e>
              </m:d>
            </m:e>
            <m:sup>
              <m:r>
                <m:rPr>
                  <m:sty m:val="p"/>
                </m:rPr>
                <m:t>−</m:t>
              </m:r>
              <m:r>
                <m:t>1</m:t>
              </m:r>
            </m:sup>
          </m:sSup>
          <m:r>
            <m:rPr>
              <m:sty m:val="p"/>
            </m:rPr>
            <m:t>.</m:t>
          </m:r>
          <m:r>
            <m:t>  </m:t>
          </m:r>
          <m:r>
            <m:rPr>
              <m:nor/>
              <m:sty m:val="p"/>
            </m:rPr>
            <m:t>(3.96)</m:t>
          </m:r>
        </m:oMath>
      </m:oMathPara>
    </w:p>
    <w:p>
      <w:r>
        <w:pict>
          <v:rect style="width:0;height:1.5pt" o:hralign="center" o:hrstd="t" o:hr="t"/>
        </w:pict>
      </w:r>
    </w:p>
    <w:p>
      <w:pPr>
        <w:pStyle w:val="FirstParagraph"/>
      </w:pPr>
      <w:r>
        <w:t xml:space="preserve">3.2 </w:t>
      </w:r>
      <w:r>
        <w:rPr>
          <w:rFonts w:hint="eastAsia"/>
        </w:rPr>
        <w:t xml:space="preserve">节</w:t>
      </w:r>
    </w:p>
    <w:p>
      <w:r>
        <w:pict>
          <v:rect style="width:0;height:1.5pt" o:hralign="center" o:hrstd="t" o:hr="t"/>
        </w:pict>
      </w:r>
    </w:p>
    <w:p>
      <w:pPr>
        <w:pStyle w:val="FirstParagraph"/>
      </w:pPr>
      <w:r>
        <w:rPr>
          <w:rFonts w:hint="eastAsia"/>
        </w:rPr>
        <w:t xml:space="preserve">对这个条件分布的评估可以看作是贝叶斯定理的一个例子，其中我们将</w:t>
      </w:r>
      <w:r>
        <w:t xml:space="preserve"> </w:t>
      </w:r>
      <m:oMath>
        <m:r>
          <m:t>p</m:t>
        </m:r>
        <m:d>
          <m:dPr>
            <m:begChr m:val="("/>
            <m:endChr m:val=")"/>
            <m:sepChr m:val=""/>
            <m:grow/>
          </m:dPr>
          <m:e>
            <m:r>
              <m:rPr>
                <m:sty m:val="b"/>
              </m:rPr>
              <m:t>x</m:t>
            </m:r>
          </m:e>
        </m:d>
      </m:oMath>
      <w:r>
        <w:t xml:space="preserve"> </w:t>
      </w:r>
      <w:r>
        <w:rPr>
          <w:rFonts w:hint="eastAsia"/>
        </w:rPr>
        <w:t xml:space="preserve">解释为</w:t>
      </w:r>
      <w:r>
        <w:t xml:space="preserve"> </w:t>
      </w:r>
      <m:oMath>
        <m:r>
          <m:rPr>
            <m:sty m:val="b"/>
          </m:rPr>
          <m:t>x</m:t>
        </m:r>
      </m:oMath>
      <w:r>
        <w:t xml:space="preserve"> </w:t>
      </w:r>
      <w:r>
        <w:rPr>
          <w:rFonts w:hint="eastAsia"/>
        </w:rPr>
        <w:t xml:space="preserve">上的先验分布。如果变量</w:t>
      </w:r>
      <w:r>
        <w:t xml:space="preserve"> </w:t>
      </w:r>
      <m:oMath>
        <m:r>
          <m:rPr>
            <m:sty m:val="b"/>
          </m:rPr>
          <m:t>y</m:t>
        </m:r>
      </m:oMath>
      <w:r>
        <w:t xml:space="preserve"> </w:t>
      </w:r>
      <w:r>
        <w:rPr>
          <w:rFonts w:hint="eastAsia"/>
        </w:rPr>
        <w:t xml:space="preserve">被观测到，那么条件分布</w:t>
      </w:r>
      <w:r>
        <w:t xml:space="preserve"> </w:t>
      </w:r>
      <m:oMath>
        <m:r>
          <m:t>p</m:t>
        </m:r>
        <m:d>
          <m:dPr>
            <m:begChr m:val="("/>
            <m:endChr m:val=")"/>
            <m:sepChr m:val=""/>
            <m:grow/>
          </m:dPr>
          <m:e>
            <m:r>
              <m:rPr>
                <m:sty m:val="b"/>
              </m:rPr>
              <m:t>x</m:t>
            </m:r>
            <m:r>
              <m:rPr>
                <m:sty m:val="p"/>
              </m:rPr>
              <m:t>∣</m:t>
            </m:r>
            <m:r>
              <m:rPr>
                <m:sty m:val="b"/>
              </m:rPr>
              <m:t>y</m:t>
            </m:r>
          </m:e>
        </m:d>
      </m:oMath>
      <w:r>
        <w:t xml:space="preserve"> </w:t>
      </w:r>
      <w:r>
        <w:rPr>
          <w:rFonts w:hint="eastAsia"/>
        </w:rPr>
        <w:t xml:space="preserve">表示</w:t>
      </w:r>
      <w:r>
        <w:t xml:space="preserve"> </w:t>
      </w:r>
      <m:oMath>
        <m:r>
          <m:rPr>
            <m:sty m:val="b"/>
          </m:rPr>
          <m:t>x</m:t>
        </m:r>
      </m:oMath>
      <w:r>
        <w:t xml:space="preserve"> </w:t>
      </w:r>
      <w:r>
        <w:rPr>
          <w:rFonts w:hint="eastAsia"/>
        </w:rPr>
        <w:t xml:space="preserve">上相应的后验分布。在找到了边缘分布和条件分布之后，我们实际上已经将联合分布</w:t>
      </w:r>
      <w:r>
        <w:t xml:space="preserve"> </w:t>
      </w:r>
      <m:oMath>
        <m:r>
          <m:t>p</m:t>
        </m:r>
        <m:d>
          <m:dPr>
            <m:begChr m:val="("/>
            <m:endChr m:val=")"/>
            <m:sepChr m:val=""/>
            <m:grow/>
          </m:dPr>
          <m:e>
            <m:r>
              <m:rPr>
                <m:sty m:val="b"/>
              </m:rPr>
              <m:t>z</m:t>
            </m:r>
          </m:e>
        </m:d>
        <m:r>
          <m:rPr>
            <m:sty m:val="p"/>
          </m:rPr>
          <m:t>=</m:t>
        </m:r>
        <m:r>
          <m:t>p</m:t>
        </m:r>
        <m:d>
          <m:dPr>
            <m:begChr m:val="("/>
            <m:endChr m:val=")"/>
            <m:sepChr m:val=""/>
            <m:grow/>
          </m:dPr>
          <m:e>
            <m:r>
              <m:rPr>
                <m:sty m:val="b"/>
              </m:rPr>
              <m:t>x</m:t>
            </m:r>
          </m:e>
        </m:d>
        <m:r>
          <m:t>p</m:t>
        </m:r>
        <m:d>
          <m:dPr>
            <m:begChr m:val="("/>
            <m:endChr m:val=")"/>
            <m:sepChr m:val=""/>
            <m:grow/>
          </m:dPr>
          <m:e>
            <m:r>
              <m:rPr>
                <m:sty m:val="b"/>
              </m:rPr>
              <m:t>y</m:t>
            </m:r>
            <m:r>
              <m:rPr>
                <m:sty m:val="p"/>
              </m:rPr>
              <m:t>∣</m:t>
            </m:r>
            <m:r>
              <m:rPr>
                <m:sty m:val="b"/>
              </m:rPr>
              <m:t>x</m:t>
            </m:r>
          </m:e>
        </m:d>
      </m:oMath>
      <w:r>
        <w:t xml:space="preserve"> </w:t>
      </w:r>
      <w:r>
        <w:rPr>
          <w:rFonts w:hint="eastAsia"/>
        </w:rPr>
        <w:t xml:space="preserve">表示为</w:t>
      </w:r>
      <w:r>
        <w:t xml:space="preserve"> </w:t>
      </w:r>
      <m:oMath>
        <m:r>
          <m:t>p</m:t>
        </m:r>
        <m:d>
          <m:dPr>
            <m:begChr m:val="("/>
            <m:endChr m:val=")"/>
            <m:sepChr m:val=""/>
            <m:grow/>
          </m:dPr>
          <m:e>
            <m:r>
              <m:rPr>
                <m:sty m:val="b"/>
              </m:rPr>
              <m:t>x</m:t>
            </m:r>
            <m:r>
              <m:rPr>
                <m:sty m:val="p"/>
              </m:rPr>
              <m:t>∣</m:t>
            </m:r>
            <m:r>
              <m:rPr>
                <m:sty m:val="b"/>
              </m:rPr>
              <m:t>y</m:t>
            </m:r>
          </m:e>
        </m:d>
        <m:r>
          <m:t>p</m:t>
        </m:r>
        <m:d>
          <m:dPr>
            <m:begChr m:val="("/>
            <m:endChr m:val=")"/>
            <m:sepChr m:val=""/>
            <m:grow/>
          </m:dPr>
          <m:e>
            <m:r>
              <m:rPr>
                <m:sty m:val="b"/>
              </m:rPr>
              <m:t>y</m:t>
            </m:r>
          </m:e>
        </m:d>
      </m:oMath>
      <w:r>
        <w:t xml:space="preserve"> </w:t>
      </w:r>
      <w:r>
        <w:rPr>
          <w:rFonts w:hint="eastAsia"/>
        </w:rPr>
        <w:t xml:space="preserve">的形式。</w:t>
      </w:r>
    </w:p>
    <w:p>
      <w:pPr>
        <w:pStyle w:val="a0"/>
      </w:pPr>
      <w:r>
        <w:rPr>
          <w:rFonts w:hint="eastAsia"/>
        </w:rPr>
        <w:t xml:space="preserve">这些结果可以总结如下。给定</w:t>
      </w:r>
      <w:r>
        <w:t xml:space="preserve"> </w:t>
      </w:r>
      <m:oMath>
        <m:r>
          <m:rPr>
            <m:sty m:val="p"/>
          </m:rPr>
          <m:t>x</m:t>
        </m:r>
      </m:oMath>
      <w:r>
        <w:t xml:space="preserve"> </w:t>
      </w:r>
      <w:r>
        <w:rPr>
          <w:rFonts w:hint="eastAsia"/>
        </w:rPr>
        <w:t xml:space="preserve">的边缘高斯分布以及</w:t>
      </w:r>
      <w:r>
        <w:t xml:space="preserve"> </w:t>
      </w:r>
      <m:oMath>
        <m:r>
          <m:rPr>
            <m:sty m:val="p"/>
          </m:rPr>
          <m:t>x</m:t>
        </m:r>
      </m:oMath>
      <w:r>
        <w:t xml:space="preserve"> </w:t>
      </w:r>
      <w:r>
        <w:rPr>
          <w:rFonts w:hint="eastAsia"/>
        </w:rPr>
        <w:t xml:space="preserve">给定时</w:t>
      </w:r>
      <w:r>
        <w:t xml:space="preserve"> </w:t>
      </w:r>
      <m:oMath>
        <m:r>
          <m:rPr>
            <m:sty m:val="p"/>
          </m:rPr>
          <m:t>y</m:t>
        </m:r>
      </m:oMath>
      <w:r>
        <w:t xml:space="preserve"> </w:t>
      </w:r>
      <w:r>
        <w:rPr>
          <w:rFonts w:hint="eastAsia"/>
        </w:rPr>
        <w:t xml:space="preserve">的条件高斯分布，形式为</w:t>
      </w:r>
    </w:p>
    <w:p>
      <w:pPr>
        <w:pStyle w:val="a0"/>
      </w:pPr>
      <m:oMathPara>
        <m:oMathParaPr>
          <m:jc m:val="center"/>
        </m:oMathParaPr>
        <m:oMath>
          <m:r>
            <m:t>p</m:t>
          </m:r>
          <m:d>
            <m:dPr>
              <m:begChr m:val="("/>
              <m:endChr m:val=")"/>
              <m:sepChr m:val=""/>
              <m:grow/>
            </m:dPr>
            <m:e>
              <m:r>
                <m:rPr>
                  <m:sty m:val="b"/>
                </m:rPr>
                <m:t>x</m:t>
              </m:r>
            </m:e>
          </m:d>
          <m:r>
            <m:rPr>
              <m:sty m:val="p"/>
            </m:rPr>
            <m:t>=</m:t>
          </m:r>
          <m:r>
            <m:rPr>
              <m:sty m:val="p"/>
              <m:scr m:val="script"/>
            </m:rPr>
            <m:t>N</m:t>
          </m:r>
          <m:d>
            <m:dPr>
              <m:begChr m:val="("/>
              <m:endChr m:val=")"/>
              <m:sepChr m:val=""/>
              <m:grow/>
            </m:dPr>
            <m:e>
              <m:r>
                <m:rPr>
                  <m:sty m:val="b"/>
                </m:rPr>
                <m:t>x</m:t>
              </m:r>
              <m:r>
                <m:rPr>
                  <m:sty m:val="p"/>
                </m:rPr>
                <m:t>∣</m:t>
              </m:r>
              <m:r>
                <m:rPr>
                  <m:sty m:val="b"/>
                </m:rPr>
                <m:t>μ</m:t>
              </m:r>
              <m:r>
                <m:rPr>
                  <m:sty m:val="p"/>
                </m:rPr>
                <m:t>,</m:t>
              </m:r>
              <m:sSup>
                <m:e>
                  <m:r>
                    <m:rPr>
                      <m:sty m:val="b"/>
                    </m:rPr>
                    <m:t>Λ</m:t>
                  </m:r>
                </m:e>
                <m:sup>
                  <m:r>
                    <m:rPr>
                      <m:sty m:val="p"/>
                    </m:rPr>
                    <m:t>−</m:t>
                  </m:r>
                  <m:r>
                    <m:t>1</m:t>
                  </m:r>
                </m:sup>
              </m:sSup>
            </m:e>
          </m:d>
          <m:r>
            <m:t>  </m:t>
          </m:r>
          <m:r>
            <m:rPr>
              <m:nor/>
              <m:sty m:val="p"/>
            </m:rPr>
            <m:t>(3.97)</m:t>
          </m:r>
        </m:oMath>
      </m:oMathPara>
    </w:p>
    <w:p>
      <w:pPr>
        <w:pStyle w:val="FirstParagraph"/>
      </w:pPr>
      <m:oMathPara>
        <m:oMathParaPr>
          <m:jc m:val="center"/>
        </m:oMathParaPr>
        <m:oMath>
          <m:r>
            <m:t>p</m:t>
          </m:r>
          <m:d>
            <m:dPr>
              <m:begChr m:val="("/>
              <m:endChr m:val=")"/>
              <m:sepChr m:val=""/>
              <m:grow/>
            </m:dPr>
            <m:e>
              <m:r>
                <m:rPr>
                  <m:sty m:val="b"/>
                </m:rPr>
                <m:t>y</m:t>
              </m:r>
              <m:r>
                <m:rPr>
                  <m:sty m:val="p"/>
                </m:rPr>
                <m:t>∣</m:t>
              </m:r>
              <m:r>
                <m:rPr>
                  <m:sty m:val="b"/>
                </m:rPr>
                <m:t>x</m:t>
              </m:r>
            </m:e>
          </m:d>
          <m:r>
            <m:rPr>
              <m:sty m:val="p"/>
            </m:rPr>
            <m:t>=</m:t>
          </m:r>
          <m:r>
            <m:rPr>
              <m:sty m:val="p"/>
              <m:scr m:val="script"/>
            </m:rPr>
            <m:t>N</m:t>
          </m:r>
          <m:d>
            <m:dPr>
              <m:begChr m:val="("/>
              <m:endChr m:val=")"/>
              <m:sepChr m:val=""/>
              <m:grow/>
            </m:dPr>
            <m:e>
              <m:r>
                <m:rPr>
                  <m:sty m:val="b"/>
                </m:rPr>
                <m:t>y</m:t>
              </m:r>
              <m:r>
                <m:rPr>
                  <m:sty m:val="p"/>
                </m:rPr>
                <m:t>∣</m:t>
              </m:r>
              <m:r>
                <m:rPr>
                  <m:sty m:val="b"/>
                </m:rPr>
                <m:t>A</m:t>
              </m:r>
              <m:r>
                <m:rPr>
                  <m:sty m:val="b"/>
                </m:rPr>
                <m:t>x</m:t>
              </m:r>
              <m:r>
                <m:rPr>
                  <m:sty m:val="p"/>
                </m:rPr>
                <m:t>+</m:t>
              </m:r>
              <m:r>
                <m:rPr>
                  <m:sty m:val="b"/>
                </m:rPr>
                <m:t>b</m:t>
              </m:r>
              <m:r>
                <m:rPr>
                  <m:sty m:val="p"/>
                </m:rPr>
                <m:t>,</m:t>
              </m:r>
              <m:sSup>
                <m:e>
                  <m:r>
                    <m:rPr>
                      <m:sty m:val="b"/>
                    </m:rPr>
                    <m:t>L</m:t>
                  </m:r>
                </m:e>
                <m:sup>
                  <m:r>
                    <m:rPr>
                      <m:sty m:val="p"/>
                    </m:rPr>
                    <m:t>−</m:t>
                  </m:r>
                  <m:r>
                    <m:t>1</m:t>
                  </m:r>
                </m:sup>
              </m:sSup>
            </m:e>
          </m:d>
          <m:r>
            <m:rPr>
              <m:sty m:val="p"/>
            </m:rPr>
            <m:t>,</m:t>
          </m:r>
          <m:r>
            <m:t>  </m:t>
          </m:r>
          <m:r>
            <m:rPr>
              <m:nor/>
              <m:sty m:val="p"/>
            </m:rPr>
            <m:t>(3.98)</m:t>
          </m:r>
        </m:oMath>
      </m:oMathPara>
    </w:p>
    <w:p>
      <w:pPr>
        <w:pStyle w:val="FirstParagraph"/>
      </w:pPr>
      <w:r>
        <w:rPr>
          <w:rFonts w:hint="eastAsia"/>
        </w:rPr>
        <w:t xml:space="preserve">那么</w:t>
      </w:r>
      <w:r>
        <w:t xml:space="preserve"> </w:t>
      </w:r>
      <m:oMath>
        <m:r>
          <m:rPr>
            <m:sty m:val="b"/>
          </m:rPr>
          <m:t>y</m:t>
        </m:r>
      </m:oMath>
      <w:r>
        <w:t xml:space="preserve"> </w:t>
      </w:r>
      <w:r>
        <w:rPr>
          <w:rFonts w:hint="eastAsia"/>
        </w:rPr>
        <w:t xml:space="preserve">的边缘分布以及</w:t>
      </w:r>
      <w:r>
        <w:t xml:space="preserve"> </w:t>
      </w:r>
      <m:oMath>
        <m:r>
          <m:rPr>
            <m:sty m:val="b"/>
          </m:rPr>
          <m:t>y</m:t>
        </m:r>
      </m:oMath>
      <w:r>
        <w:t xml:space="preserve"> </w:t>
      </w:r>
      <w:r>
        <w:rPr>
          <w:rFonts w:hint="eastAsia"/>
        </w:rPr>
        <w:t xml:space="preserve">给定时</w:t>
      </w:r>
      <w:r>
        <w:t xml:space="preserve"> </w:t>
      </w:r>
      <m:oMath>
        <m:r>
          <m:rPr>
            <m:sty m:val="b"/>
          </m:rPr>
          <m:t>x</m:t>
        </m:r>
      </m:oMath>
      <w:r>
        <w:t xml:space="preserve"> </w:t>
      </w:r>
      <w:r>
        <w:rPr>
          <w:rFonts w:hint="eastAsia"/>
        </w:rPr>
        <w:t xml:space="preserve">的条件分布由下式给出</w:t>
      </w:r>
    </w:p>
    <w:p>
      <w:pPr>
        <w:pStyle w:val="a0"/>
      </w:pPr>
      <m:oMathPara>
        <m:oMathParaPr>
          <m:jc m:val="center"/>
        </m:oMathParaPr>
        <m:oMath>
          <m:r>
            <m:t>p</m:t>
          </m:r>
          <m:d>
            <m:dPr>
              <m:begChr m:val="("/>
              <m:endChr m:val=")"/>
              <m:sepChr m:val=""/>
              <m:grow/>
            </m:dPr>
            <m:e>
              <m:r>
                <m:rPr>
                  <m:sty m:val="b"/>
                </m:rPr>
                <m:t>y</m:t>
              </m:r>
            </m:e>
          </m:d>
          <m:r>
            <m:rPr>
              <m:sty m:val="p"/>
            </m:rPr>
            <m:t>=</m:t>
          </m:r>
          <m:r>
            <m:rPr>
              <m:sty m:val="p"/>
              <m:scr m:val="script"/>
            </m:rPr>
            <m:t>N</m:t>
          </m:r>
          <m:d>
            <m:dPr>
              <m:begChr m:val="("/>
              <m:endChr m:val=")"/>
              <m:sepChr m:val=""/>
              <m:grow/>
            </m:dPr>
            <m:e>
              <m:r>
                <m:rPr>
                  <m:sty m:val="b"/>
                </m:rPr>
                <m:t>y</m:t>
              </m:r>
              <m:r>
                <m:rPr>
                  <m:sty m:val="p"/>
                </m:rPr>
                <m:t>∣</m:t>
              </m:r>
              <m:r>
                <m:rPr>
                  <m:sty m:val="b"/>
                </m:rPr>
                <m:t>A</m:t>
              </m:r>
              <m:r>
                <m:rPr>
                  <m:sty m:val="b"/>
                </m:rPr>
                <m:t>μ</m:t>
              </m:r>
              <m:r>
                <m:rPr>
                  <m:sty m:val="p"/>
                </m:rPr>
                <m:t>+</m:t>
              </m:r>
              <m:r>
                <m:rPr>
                  <m:sty m:val="b"/>
                </m:rPr>
                <m:t>b</m:t>
              </m:r>
              <m:r>
                <m:rPr>
                  <m:sty m:val="p"/>
                </m:rPr>
                <m:t>,</m:t>
              </m:r>
              <m:sSup>
                <m:e>
                  <m:r>
                    <m:rPr>
                      <m:sty m:val="b"/>
                    </m:rPr>
                    <m:t>L</m:t>
                  </m:r>
                </m:e>
                <m:sup>
                  <m:r>
                    <m:rPr>
                      <m:sty m:val="p"/>
                    </m:rPr>
                    <m:t>−</m:t>
                  </m:r>
                  <m:r>
                    <m:t>1</m:t>
                  </m:r>
                </m:sup>
              </m:sSup>
              <m:r>
                <m:rPr>
                  <m:sty m:val="p"/>
                </m:rPr>
                <m:t>+</m:t>
              </m:r>
              <m:sSup>
                <m:e>
                  <m:r>
                    <m:rPr>
                      <m:sty m:val="b"/>
                    </m:rPr>
                    <m:t>A</m:t>
                  </m:r>
                  <m:r>
                    <m:rPr>
                      <m:sty m:val="b"/>
                    </m:rPr>
                    <m:t>Λ</m:t>
                  </m:r>
                </m:e>
                <m:sup>
                  <m:r>
                    <m:rPr>
                      <m:sty m:val="p"/>
                    </m:rPr>
                    <m:t>−</m:t>
                  </m:r>
                  <m:r>
                    <m:t>1</m:t>
                  </m:r>
                </m:sup>
              </m:sSup>
              <m:sSup>
                <m:e>
                  <m:r>
                    <m:rPr>
                      <m:sty m:val="b"/>
                    </m:rPr>
                    <m:t>A</m:t>
                  </m:r>
                </m:e>
                <m:sup>
                  <m:r>
                    <m:rPr>
                      <m:sty m:val="p"/>
                    </m:rPr>
                    <m:t>T</m:t>
                  </m:r>
                </m:sup>
              </m:sSup>
            </m:e>
          </m:d>
          <m:r>
            <m:t>  </m:t>
          </m:r>
          <m:r>
            <m:rPr>
              <m:nor/>
              <m:sty m:val="p"/>
            </m:rPr>
            <m:t>(3.99)</m:t>
          </m:r>
        </m:oMath>
      </m:oMathPara>
    </w:p>
    <w:p>
      <w:pPr>
        <w:pStyle w:val="FirstParagraph"/>
      </w:pPr>
      <m:oMathPara>
        <m:oMathParaPr>
          <m:jc m:val="center"/>
        </m:oMathParaPr>
        <m:oMath>
          <m:r>
            <m:t>p</m:t>
          </m:r>
          <m:d>
            <m:dPr>
              <m:begChr m:val="("/>
              <m:endChr m:val=")"/>
              <m:sepChr m:val=""/>
              <m:grow/>
            </m:dPr>
            <m:e>
              <m:r>
                <m:rPr>
                  <m:sty m:val="b"/>
                </m:rPr>
                <m:t>x</m:t>
              </m:r>
              <m:r>
                <m:rPr>
                  <m:sty m:val="p"/>
                </m:rPr>
                <m:t>∣</m:t>
              </m:r>
              <m:r>
                <m:rPr>
                  <m:sty m:val="b"/>
                </m:rPr>
                <m:t>y</m:t>
              </m:r>
            </m:e>
          </m:d>
          <m:r>
            <m:rPr>
              <m:sty m:val="p"/>
            </m:rPr>
            <m:t>=</m:t>
          </m:r>
          <m:r>
            <m:rPr>
              <m:sty m:val="p"/>
              <m:scr m:val="script"/>
            </m:rPr>
            <m:t>N</m:t>
          </m:r>
          <m:d>
            <m:dPr>
              <m:begChr m:val="("/>
              <m:endChr m:val=")"/>
              <m:sepChr m:val=""/>
              <m:grow/>
            </m:dPr>
            <m:e>
              <m:r>
                <m:rPr>
                  <m:sty m:val="b"/>
                </m:rPr>
                <m:t>x</m:t>
              </m:r>
              <m:r>
                <m:rPr>
                  <m:sty m:val="p"/>
                </m:rPr>
                <m:t>∣</m:t>
              </m:r>
              <m:r>
                <m:rPr>
                  <m:sty m:val="b"/>
                </m:rPr>
                <m:t>∑</m:t>
              </m:r>
              <m:d>
                <m:dPr>
                  <m:begChr m:val="{"/>
                  <m:endChr m:val="}"/>
                  <m:sepChr m:val=""/>
                  <m:grow/>
                </m:dPr>
                <m:e>
                  <m:sSup>
                    <m:e>
                      <m:r>
                        <m:rPr>
                          <m:sty m:val="b"/>
                        </m:rPr>
                        <m:t>A</m:t>
                      </m:r>
                    </m:e>
                    <m:sup>
                      <m:r>
                        <m:rPr>
                          <m:sty m:val="p"/>
                        </m:rPr>
                        <m:t>T</m:t>
                      </m:r>
                    </m:sup>
                  </m:sSup>
                  <m:r>
                    <m:rPr>
                      <m:sty m:val="b"/>
                    </m:rPr>
                    <m:t>L</m:t>
                  </m:r>
                  <m:d>
                    <m:dPr>
                      <m:begChr m:val="("/>
                      <m:endChr m:val=")"/>
                      <m:sepChr m:val=""/>
                      <m:grow/>
                    </m:dPr>
                    <m:e>
                      <m:r>
                        <m:rPr>
                          <m:sty m:val="b"/>
                        </m:rPr>
                        <m:t>y</m:t>
                      </m:r>
                      <m:r>
                        <m:rPr>
                          <m:sty m:val="p"/>
                        </m:rPr>
                        <m:t>−</m:t>
                      </m:r>
                      <m:r>
                        <m:rPr>
                          <m:sty m:val="b"/>
                        </m:rPr>
                        <m:t>b</m:t>
                      </m:r>
                    </m:e>
                  </m:d>
                  <m:r>
                    <m:rPr>
                      <m:sty m:val="p"/>
                    </m:rPr>
                    <m:t>+</m:t>
                  </m:r>
                  <m:r>
                    <m:rPr>
                      <m:sty m:val="b"/>
                    </m:rPr>
                    <m:t>Λ</m:t>
                  </m:r>
                  <m:r>
                    <m:rPr>
                      <m:sty m:val="b"/>
                    </m:rPr>
                    <m:t>μ</m:t>
                  </m:r>
                </m:e>
              </m:d>
              <m:r>
                <m:rPr>
                  <m:sty m:val="p"/>
                </m:rPr>
                <m:t>,</m:t>
              </m:r>
              <m:r>
                <m:rPr>
                  <m:sty m:val="b"/>
                </m:rPr>
                <m:t>∑</m:t>
              </m:r>
            </m:e>
          </m:d>
          <m:r>
            <m:t>  </m:t>
          </m:r>
          <m:r>
            <m:rPr>
              <m:nor/>
              <m:sty m:val="p"/>
            </m:rPr>
            <m:t>(3.100)</m:t>
          </m:r>
        </m:oMath>
      </m:oMathPara>
    </w:p>
    <w:p>
      <w:pPr>
        <w:pStyle w:val="FirstParagraph"/>
      </w:pPr>
      <w:r>
        <w:rPr>
          <w:rFonts w:hint="eastAsia"/>
        </w:rPr>
        <w:t xml:space="preserve">其中</w:t>
      </w:r>
    </w:p>
    <w:p>
      <w:pPr>
        <w:pStyle w:val="a0"/>
      </w:pPr>
      <m:oMathPara>
        <m:oMathParaPr>
          <m:jc m:val="center"/>
        </m:oMathParaPr>
        <m:oMath>
          <m:r>
            <m:rPr>
              <m:sty m:val="b"/>
            </m:rPr>
            <m:t>∑</m:t>
          </m:r>
          <m:r>
            <m:rPr>
              <m:sty m:val="p"/>
            </m:rPr>
            <m:t>=</m:t>
          </m:r>
          <m:sSup>
            <m:e>
              <m:d>
                <m:dPr>
                  <m:begChr m:val="("/>
                  <m:endChr m:val=")"/>
                  <m:sepChr m:val=""/>
                  <m:grow/>
                </m:dPr>
                <m:e>
                  <m:r>
                    <m:rPr>
                      <m:sty m:val="b"/>
                    </m:rPr>
                    <m:t>Λ</m:t>
                  </m:r>
                  <m:r>
                    <m:rPr>
                      <m:sty m:val="p"/>
                    </m:rPr>
                    <m:t>+</m:t>
                  </m:r>
                  <m:sSup>
                    <m:e>
                      <m:r>
                        <m:rPr>
                          <m:sty m:val="b"/>
                        </m:rPr>
                        <m:t>A</m:t>
                      </m:r>
                    </m:e>
                    <m:sup>
                      <m:r>
                        <m:rPr>
                          <m:sty m:val="p"/>
                        </m:rPr>
                        <m:t>T</m:t>
                      </m:r>
                    </m:sup>
                  </m:sSup>
                  <m:r>
                    <m:rPr>
                      <m:sty m:val="b"/>
                    </m:rPr>
                    <m:t>L</m:t>
                  </m:r>
                  <m:r>
                    <m:rPr>
                      <m:sty m:val="b"/>
                    </m:rPr>
                    <m:t>A</m:t>
                  </m:r>
                </m:e>
              </m:d>
            </m:e>
            <m:sup>
              <m:r>
                <m:rPr>
                  <m:sty m:val="p"/>
                </m:rPr>
                <m:t>−</m:t>
              </m:r>
              <m:r>
                <m:t>1</m:t>
              </m:r>
            </m:sup>
          </m:sSup>
          <m:r>
            <m:rPr>
              <m:sty m:val="p"/>
            </m:rPr>
            <m:t>.</m:t>
          </m:r>
          <m:r>
            <m:t>  </m:t>
          </m:r>
          <m:r>
            <m:rPr>
              <m:nor/>
              <m:sty m:val="p"/>
            </m:rPr>
            <m:t>(3.101)</m:t>
          </m:r>
        </m:oMath>
      </m:oMathPara>
    </w:p>
    <w:bookmarkEnd w:id="217"/>
    <w:bookmarkStart w:id="218" w:name="最大似然"/>
    <w:p>
      <w:pPr>
        <w:pStyle w:val="1"/>
      </w:pPr>
      <w:r>
        <w:t xml:space="preserve">3.2.7 </w:t>
      </w:r>
      <w:r>
        <w:rPr>
          <w:rFonts w:hint="eastAsia"/>
        </w:rPr>
        <w:t xml:space="preserve">最大似然</w:t>
      </w:r>
    </w:p>
    <w:p>
      <w:pPr>
        <w:pStyle w:val="FirstParagraph"/>
      </w:pPr>
      <w:r>
        <w:rPr>
          <w:rFonts w:hint="eastAsia"/>
        </w:rPr>
        <w:t xml:space="preserve">给定一个数据集</w:t>
      </w:r>
      <w:r>
        <w:t xml:space="preserve"> </w:t>
      </w:r>
      <m:oMath>
        <m:r>
          <m:rPr>
            <m:sty m:val="b"/>
          </m:rPr>
          <m:t>X</m:t>
        </m:r>
        <m:r>
          <m:rPr>
            <m:sty m:val="p"/>
          </m:rPr>
          <m:t>=</m:t>
        </m:r>
        <m:sSup>
          <m:e>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e>
          <m:sup>
            <m:r>
              <m:rPr>
                <m:sty m:val="p"/>
              </m:rPr>
              <m:t>T</m:t>
            </m:r>
          </m:sup>
        </m:sSup>
      </m:oMath>
      <w:r>
        <w:t xml:space="preserve"> </w:t>
      </w:r>
      <w:r>
        <w:rPr>
          <w:rFonts w:hint="eastAsia"/>
        </w:rPr>
        <w:t xml:space="preserve">，其中的观测值</w:t>
      </w:r>
      <w:r>
        <w:t xml:space="preserve"> </w:t>
      </w:r>
      <m:oMath>
        <m:d>
          <m:dPr>
            <m:begChr m:val="{"/>
            <m:endChr m:val="}"/>
            <m:sepChr m:val=""/>
            <m:grow/>
          </m:dPr>
          <m:e>
            <m:sSub>
              <m:e>
                <m:r>
                  <m:rPr>
                    <m:sty m:val="b"/>
                  </m:rPr>
                  <m:t>x</m:t>
                </m:r>
              </m:e>
              <m:sub>
                <m:r>
                  <m:t>n</m:t>
                </m:r>
              </m:sub>
            </m:sSub>
          </m:e>
        </m:d>
      </m:oMath>
      <w:r>
        <w:t xml:space="preserve"> </w:t>
      </w:r>
      <w:r>
        <w:rPr>
          <w:rFonts w:hint="eastAsia"/>
        </w:rPr>
        <w:t xml:space="preserve">假定是从多元高斯分布中独立抽取的，我们可以通过最大似然法来估计该分布的参数。对数似然函数由下式给出</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μ</m:t>
              </m:r>
              <m:r>
                <m:rPr>
                  <m:sty m:val="p"/>
                </m:rPr>
                <m:t>,</m:t>
              </m:r>
              <m:r>
                <m:rPr>
                  <m:sty m:val="b"/>
                </m:rPr>
                <m:t>∑</m:t>
              </m:r>
            </m:e>
          </m:d>
          <m:r>
            <m:rPr>
              <m:sty m:val="p"/>
            </m:rPr>
            <m:t>=</m:t>
          </m:r>
          <m:r>
            <m:rPr>
              <m:sty m:val="p"/>
            </m:rPr>
            <m:t>−</m:t>
          </m:r>
          <m:f>
            <m:fPr>
              <m:type m:val="bar"/>
            </m:fPr>
            <m:num>
              <m:r>
                <m:t>N</m:t>
              </m:r>
              <m:r>
                <m:t>D</m:t>
              </m:r>
            </m:num>
            <m:den>
              <m:r>
                <m:t>2</m:t>
              </m:r>
            </m:den>
          </m:f>
          <m:r>
            <m:rPr>
              <m:sty m:val="p"/>
            </m:rPr>
            <m:t>ln</m:t>
          </m:r>
          <m:d>
            <m:dPr>
              <m:begChr m:val="("/>
              <m:endChr m:val=")"/>
              <m:sepChr m:val=""/>
              <m:grow/>
            </m:dPr>
            <m:e>
              <m:r>
                <m:t>2</m:t>
              </m:r>
              <m:r>
                <m:t>π</m:t>
              </m:r>
            </m:e>
          </m:d>
          <m:r>
            <m:rPr>
              <m:sty m:val="p"/>
            </m:rPr>
            <m:t>−</m:t>
          </m:r>
          <m:f>
            <m:fPr>
              <m:type m:val="bar"/>
            </m:fPr>
            <m:num>
              <m:r>
                <m:t>N</m:t>
              </m:r>
            </m:num>
            <m:den>
              <m:r>
                <m:t>2</m:t>
              </m:r>
            </m:den>
          </m:f>
          <m:r>
            <m:rPr>
              <m:sty m:val="p"/>
            </m:rPr>
            <m:t>ln</m:t>
          </m:r>
          <m:d>
            <m:dPr>
              <m:begChr m:val="|"/>
              <m:endChr m:val="|"/>
              <m:sepChr m:val=""/>
              <m:grow/>
            </m:dPr>
            <m:e>
              <m:r>
                <m:rPr>
                  <m:sty m:val="b"/>
                </m:rPr>
                <m:t>∑</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sSub>
                        <m:e>
                          <m:r>
                            <m:rPr>
                              <m:sty m:val="b"/>
                            </m:rPr>
                            <m:t>x</m:t>
                          </m:r>
                        </m:e>
                        <m:sub>
                          <m:r>
                            <m:t>n</m:t>
                          </m:r>
                        </m:sub>
                      </m:sSub>
                      <m:r>
                        <m:rPr>
                          <m:sty m:val="p"/>
                        </m:rPr>
                        <m:t>−</m:t>
                      </m:r>
                      <m:r>
                        <m:rPr>
                          <m:sty m:val="b"/>
                        </m:rPr>
                        <m:t>μ</m:t>
                      </m:r>
                    </m:e>
                  </m:d>
                </m:e>
                <m:sup>
                  <m:r>
                    <m:rPr>
                      <m:sty m:val="p"/>
                    </m:rPr>
                    <m:t>T</m:t>
                  </m:r>
                </m:sup>
              </m:sSup>
            </m:e>
          </m:nary>
          <m:sSup>
            <m:e>
              <m:r>
                <m:rPr>
                  <m:sty m:val="b"/>
                </m:rPr>
                <m:t>∑</m:t>
              </m:r>
            </m:e>
            <m:sup>
              <m:r>
                <m:rPr>
                  <m:sty m:val="p"/>
                </m:rPr>
                <m:t>−</m:t>
              </m:r>
              <m:r>
                <m:t>1</m:t>
              </m:r>
            </m:sup>
          </m:sSup>
          <m:d>
            <m:dPr>
              <m:begChr m:val="("/>
              <m:endChr m:val=")"/>
              <m:sepChr m:val=""/>
              <m:grow/>
            </m:dPr>
            <m:e>
              <m:sSub>
                <m:e>
                  <m:r>
                    <m:rPr>
                      <m:sty m:val="b"/>
                    </m:rPr>
                    <m:t>x</m:t>
                  </m:r>
                </m:e>
                <m:sub>
                  <m:r>
                    <m:t>n</m:t>
                  </m:r>
                </m:sub>
              </m:sSub>
              <m:r>
                <m:rPr>
                  <m:sty m:val="p"/>
                </m:rPr>
                <m:t>−</m:t>
              </m:r>
              <m:r>
                <m:rPr>
                  <m:sty m:val="b"/>
                </m:rPr>
                <m:t>μ</m:t>
              </m:r>
            </m:e>
          </m:d>
          <m:r>
            <m:rPr>
              <m:sty m:val="p"/>
            </m:rPr>
            <m:t>.</m:t>
          </m:r>
          <m:r>
            <m:t>  </m:t>
          </m:r>
          <m:r>
            <m:rPr>
              <m:nor/>
              <m:sty m:val="p"/>
            </m:rPr>
            <m:t>(3.102)</m:t>
          </m:r>
        </m:oMath>
      </m:oMathPara>
    </w:p>
    <w:p>
      <w:pPr>
        <w:pStyle w:val="FirstParagraph"/>
      </w:pPr>
      <w:r>
        <w:rPr>
          <w:rFonts w:hint="eastAsia"/>
        </w:rPr>
        <w:t xml:space="preserve">通过简单的重新排列，我们发现似然函数仅通过两个量依赖于数据集</w:t>
      </w:r>
    </w:p>
    <w:p>
      <w:pPr>
        <w:pStyle w:val="a0"/>
      </w:pPr>
      <m:oMathPara>
        <m:oMathParaPr>
          <m:jc m:val="center"/>
        </m:oMathParaPr>
        <m:oMath>
          <m:nary>
            <m:naryPr>
              <m:chr m:val="∑"/>
              <m:limLoc m:val="undOvr"/>
              <m:subHide m:val="off"/>
              <m:supHide m:val="off"/>
            </m:naryPr>
            <m:sub>
              <m:r>
                <m:t>n</m:t>
              </m:r>
              <m:r>
                <m:rPr>
                  <m:sty m:val="p"/>
                </m:rPr>
                <m:t>=</m:t>
              </m:r>
              <m:r>
                <m:t>1</m:t>
              </m:r>
            </m:sub>
            <m:sup>
              <m:r>
                <m:t>N</m:t>
              </m:r>
            </m:sup>
            <m:e>
              <m:sSub>
                <m:e>
                  <m:r>
                    <m:rPr>
                      <m:sty m:val="b"/>
                    </m:rPr>
                    <m:t>x</m:t>
                  </m:r>
                </m:e>
                <m:sub>
                  <m:r>
                    <m:t>n</m:t>
                  </m:r>
                </m:sub>
              </m:sSub>
            </m:e>
          </m:nary>
          <m:r>
            <m:rPr>
              <m:sty m:val="p"/>
            </m:rPr>
            <m:t>,</m:t>
          </m:r>
          <m:r>
            <m:t> </m:t>
          </m:r>
          <m:nary>
            <m:naryPr>
              <m:chr m:val="∑"/>
              <m:limLoc m:val="undOvr"/>
              <m:subHide m:val="off"/>
              <m:supHide m:val="off"/>
            </m:naryPr>
            <m:sub>
              <m:r>
                <m:t>n</m:t>
              </m:r>
              <m:r>
                <m:rPr>
                  <m:sty m:val="p"/>
                </m:rPr>
                <m:t>=</m:t>
              </m:r>
              <m:r>
                <m:t>1</m:t>
              </m:r>
            </m:sub>
            <m:sup>
              <m:r>
                <m:t>N</m:t>
              </m:r>
            </m:sup>
            <m:e>
              <m:sSub>
                <m:e>
                  <m:r>
                    <m:rPr>
                      <m:sty m:val="b"/>
                    </m:rPr>
                    <m:t>x</m:t>
                  </m:r>
                </m:e>
                <m:sub>
                  <m:r>
                    <m:t>n</m:t>
                  </m:r>
                </m:sub>
              </m:sSub>
            </m:e>
          </m:nary>
          <m:sSubSup>
            <m:e>
              <m:r>
                <m:rPr>
                  <m:sty m:val="b"/>
                </m:rPr>
                <m:t>x</m:t>
              </m:r>
            </m:e>
            <m:sub>
              <m:r>
                <m:t>n</m:t>
              </m:r>
            </m:sub>
            <m:sup>
              <m:r>
                <m:rPr>
                  <m:sty m:val="p"/>
                </m:rPr>
                <m:t>T</m:t>
              </m:r>
            </m:sup>
          </m:sSubSup>
          <m:r>
            <m:rPr>
              <m:sty m:val="p"/>
            </m:rPr>
            <m:t>.</m:t>
          </m:r>
          <m:r>
            <m:t>  </m:t>
          </m:r>
          <m:r>
            <m:rPr>
              <m:nor/>
              <m:sty m:val="p"/>
            </m:rPr>
            <m:t>(3.103)</m:t>
          </m:r>
        </m:oMath>
      </m:oMathPara>
    </w:p>
    <w:p>
      <w:pPr>
        <w:pStyle w:val="FirstParagraph"/>
      </w:pPr>
      <w:r>
        <w:rPr>
          <w:rFonts w:hint="eastAsia"/>
        </w:rPr>
        <w:t xml:space="preserve">这些被称为高斯分布的充分统计量。利用</w:t>
      </w:r>
      <w:r>
        <w:t xml:space="preserve"> </w:t>
      </w:r>
      <w:r>
        <w:rPr>
          <w:rFonts w:hint="eastAsia"/>
        </w:rPr>
        <w:t xml:space="preserve">(A.19)，对数似然关于</w:t>
      </w:r>
      <w:r>
        <w:t xml:space="preserve"> </w:t>
      </w:r>
      <m:oMath>
        <m:r>
          <m:rPr>
            <m:sty m:val="b"/>
          </m:rPr>
          <m:t>μ</m:t>
        </m:r>
      </m:oMath>
      <w:r>
        <w:t xml:space="preserve"> </w:t>
      </w:r>
      <w:r>
        <w:rPr>
          <w:rFonts w:hint="eastAsia"/>
        </w:rPr>
        <w:t xml:space="preserve">的导数由下式给出</w:t>
      </w:r>
    </w:p>
    <w:p>
      <w:pPr>
        <w:pStyle w:val="a0"/>
      </w:pPr>
      <m:oMathPara>
        <m:oMathParaPr>
          <m:jc m:val="center"/>
        </m:oMathParaPr>
        <m:oMath>
          <m:f>
            <m:fPr>
              <m:type m:val="bar"/>
            </m:fPr>
            <m:num>
              <m:r>
                <m:rPr>
                  <m:sty m:val="p"/>
                </m:rPr>
                <m:t>∂</m:t>
              </m:r>
            </m:num>
            <m:den>
              <m:r>
                <m:rPr>
                  <m:sty m:val="p"/>
                </m:rPr>
                <m:t>∂</m:t>
              </m:r>
              <m:r>
                <m:rPr>
                  <m:sty m:val="b"/>
                </m:rPr>
                <m:t>μ</m:t>
              </m:r>
            </m:den>
          </m:f>
          <m:r>
            <m:rPr>
              <m:sty m:val="p"/>
            </m:rPr>
            <m:t>ln</m:t>
          </m:r>
          <m:r>
            <m:t>p</m:t>
          </m:r>
          <m:d>
            <m:dPr>
              <m:begChr m:val="("/>
              <m:endChr m:val=")"/>
              <m:sepChr m:val=""/>
              <m:grow/>
            </m:dPr>
            <m:e>
              <m:r>
                <m:rPr>
                  <m:sty m:val="b"/>
                </m:rPr>
                <m:t>X</m:t>
              </m:r>
              <m:r>
                <m:rPr>
                  <m:sty m:val="p"/>
                </m:rPr>
                <m:t>∣</m:t>
              </m:r>
              <m:r>
                <m:rPr>
                  <m:sty m:val="b"/>
                </m:rPr>
                <m:t>μ</m:t>
              </m:r>
              <m:r>
                <m:rPr>
                  <m:sty m:val="p"/>
                </m:rPr>
                <m:t>,</m:t>
              </m:r>
              <m:r>
                <m:rPr>
                  <m:sty m:val="b"/>
                </m:rPr>
                <m:t>∑</m:t>
              </m:r>
            </m:e>
          </m:d>
          <m:r>
            <m:rPr>
              <m:sty m:val="p"/>
            </m:rPr>
            <m:t>=</m:t>
          </m:r>
          <m:nary>
            <m:naryPr>
              <m:chr m:val="∑"/>
              <m:limLoc m:val="undOvr"/>
              <m:subHide m:val="off"/>
              <m:supHide m:val="off"/>
            </m:naryPr>
            <m:sub>
              <m:r>
                <m:t>n</m:t>
              </m:r>
              <m:r>
                <m:rPr>
                  <m:sty m:val="p"/>
                </m:rPr>
                <m:t>=</m:t>
              </m:r>
              <m:r>
                <m:t>1</m:t>
              </m:r>
            </m:sub>
            <m:sup>
              <m:r>
                <m:t>N</m:t>
              </m:r>
            </m:sup>
            <m:e>
              <m:sSup>
                <m:e>
                  <m:r>
                    <m:rPr>
                      <m:sty m:val="b"/>
                    </m:rPr>
                    <m:t>∑</m:t>
                  </m:r>
                </m:e>
                <m:sup>
                  <m:r>
                    <m:rPr>
                      <m:sty m:val="p"/>
                    </m:rPr>
                    <m:t>−</m:t>
                  </m:r>
                  <m:r>
                    <m:t>1</m:t>
                  </m:r>
                </m:sup>
              </m:sSup>
            </m:e>
          </m:nary>
          <m:d>
            <m:dPr>
              <m:begChr m:val="("/>
              <m:endChr m:val=")"/>
              <m:sepChr m:val=""/>
              <m:grow/>
            </m:dPr>
            <m:e>
              <m:sSub>
                <m:e>
                  <m:r>
                    <m:rPr>
                      <m:sty m:val="b"/>
                    </m:rPr>
                    <m:t>x</m:t>
                  </m:r>
                </m:e>
                <m:sub>
                  <m:r>
                    <m:t>n</m:t>
                  </m:r>
                </m:sub>
              </m:sSub>
              <m:r>
                <m:rPr>
                  <m:sty m:val="p"/>
                </m:rPr>
                <m:t>−</m:t>
              </m:r>
              <m:r>
                <m:rPr>
                  <m:sty m:val="b"/>
                </m:rPr>
                <m:t>μ</m:t>
              </m:r>
            </m:e>
          </m:d>
          <m:r>
            <m:rPr>
              <m:sty m:val="p"/>
            </m:rPr>
            <m:t>,</m:t>
          </m:r>
          <m:r>
            <m:t>  </m:t>
          </m:r>
          <m:r>
            <m:rPr>
              <m:nor/>
              <m:sty m:val="p"/>
            </m:rPr>
            <m:t>(3.104)</m:t>
          </m:r>
        </m:oMath>
      </m:oMathPara>
    </w:p>
    <w:p>
      <w:r>
        <w:pict>
          <v:rect style="width:0;height:1.5pt" o:hralign="center" o:hrstd="t" o:hr="t"/>
        </w:pict>
      </w:r>
    </w:p>
    <w:p>
      <w:pPr>
        <w:pStyle w:val="FirstParagraph"/>
      </w:pPr>
      <w:r>
        <w:rPr>
          <w:rFonts w:hint="eastAsia"/>
        </w:rPr>
        <w:t xml:space="preserve">附录</w:t>
      </w:r>
      <w:r>
        <w:t xml:space="preserve"> A</w:t>
      </w:r>
    </w:p>
    <w:p>
      <w:r>
        <w:pict>
          <v:rect style="width:0;height:1.5pt" o:hralign="center" o:hrstd="t" o:hr="t"/>
        </w:pict>
      </w:r>
    </w:p>
    <w:p>
      <w:pPr>
        <w:pStyle w:val="FirstParagraph"/>
      </w:pPr>
      <w:r>
        <w:rPr>
          <w:rFonts w:hint="eastAsia"/>
        </w:rPr>
        <w:t xml:space="preserve">令该导数为零，我们得到最大似然解</w:t>
      </w:r>
    </w:p>
    <w:p>
      <w:pPr>
        <w:pStyle w:val="a0"/>
      </w:pPr>
      <w:r>
        <w:rPr>
          <w:rFonts w:hint="eastAsia"/>
        </w:rPr>
        <w:t xml:space="preserve">均值估计:</w:t>
      </w:r>
    </w:p>
    <w:p>
      <w:pPr>
        <w:pStyle w:val="a0"/>
      </w:pPr>
      <m:oMathPara>
        <m:oMathParaPr>
          <m:jc m:val="center"/>
        </m:oMathParaPr>
        <m:oMath>
          <m:sSub>
            <m:e>
              <m:r>
                <m:rPr>
                  <m:sty m:val="b"/>
                </m:rPr>
                <m:t>μ</m:t>
              </m:r>
            </m:e>
            <m:sub>
              <m:r>
                <m:rPr>
                  <m:sty m:val="p"/>
                </m:rPr>
                <m:t>M</m:t>
              </m:r>
              <m:r>
                <m:rPr>
                  <m:sty m:val="p"/>
                </m:rPr>
                <m:t>L</m:t>
              </m:r>
            </m:sub>
          </m:sSub>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rPr>
                      <m:sty m:val="b"/>
                    </m:rPr>
                    <m:t>x</m:t>
                  </m:r>
                </m:e>
                <m:sub>
                  <m:r>
                    <m:t>n</m:t>
                  </m:r>
                </m:sub>
              </m:sSub>
            </m:e>
          </m:nary>
          <m:r>
            <m:t>  </m:t>
          </m:r>
          <m:r>
            <m:rPr>
              <m:nor/>
              <m:sty m:val="p"/>
            </m:rPr>
            <m:t>(3.105)</m:t>
          </m:r>
        </m:oMath>
      </m:oMathPara>
    </w:p>
    <w:p>
      <w:pPr>
        <w:pStyle w:val="FirstParagraph"/>
      </w:pPr>
      <w:r>
        <w:rPr>
          <w:rFonts w:hint="eastAsia"/>
        </w:rPr>
        <w:t xml:space="preserve">这是观测到的数据点集的均值。关于</w:t>
      </w:r>
      <w:r>
        <w:t xml:space="preserve"> </w:t>
      </w:r>
      <m:oMath>
        <m:r>
          <m:rPr>
            <m:sty m:val="p"/>
          </m:rPr>
          <m:t>∑</m:t>
        </m:r>
      </m:oMath>
      <w:r>
        <w:t xml:space="preserve"> </w:t>
      </w:r>
      <w:r>
        <w:rPr>
          <w:rFonts w:hint="eastAsia"/>
        </w:rPr>
        <w:t xml:space="preserve">对</w:t>
      </w:r>
      <w:r>
        <w:t xml:space="preserve"> (3.102) </w:t>
      </w:r>
      <w:r>
        <w:rPr>
          <w:rFonts w:hint="eastAsia"/>
        </w:rPr>
        <w:t xml:space="preserve">进行最大化的过程要复杂得多。最简单的方法是忽略对称性约束，并证明得到的解满足所需的对称性。Magnus</w:t>
      </w:r>
      <w:r>
        <w:t xml:space="preserve"> </w:t>
      </w:r>
      <w:r>
        <w:rPr>
          <w:rFonts w:hint="eastAsia"/>
        </w:rPr>
        <w:t xml:space="preserve">和</w:t>
      </w:r>
      <w:r>
        <w:t xml:space="preserve"> Neudecker (1999) </w:t>
      </w:r>
      <w:r>
        <w:rPr>
          <w:rFonts w:hint="eastAsia"/>
        </w:rPr>
        <w:t xml:space="preserve">中可以找到对该结果的其他推导方法，这些方法明确施加了对称性和正定性约束。结果如预期所示，形式为</w:t>
      </w:r>
    </w:p>
    <w:p>
      <w:pPr>
        <w:pStyle w:val="a0"/>
      </w:pPr>
      <m:oMathPara>
        <m:oMathParaPr>
          <m:jc m:val="center"/>
        </m:oMathParaPr>
        <m:oMath>
          <m:sSub>
            <m:e>
              <m:r>
                <m:rPr>
                  <m:sty m:val="b"/>
                </m:rPr>
                <m:t>∑</m:t>
              </m:r>
            </m:e>
            <m:sub>
              <m:r>
                <m:rPr>
                  <m:sty m:val="p"/>
                </m:rPr>
                <m:t>M</m:t>
              </m:r>
              <m:r>
                <m:rPr>
                  <m:sty m:val="p"/>
                </m:rPr>
                <m:t>L</m:t>
              </m:r>
            </m:sub>
          </m:sSub>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d>
                <m:dPr>
                  <m:begChr m:val="("/>
                  <m:endChr m:val=")"/>
                  <m:sepChr m:val=""/>
                  <m:grow/>
                </m:dPr>
                <m:e>
                  <m:sSub>
                    <m:e>
                      <m:r>
                        <m:rPr>
                          <m:sty m:val="b"/>
                        </m:rPr>
                        <m:t>x</m:t>
                      </m:r>
                    </m:e>
                    <m:sub>
                      <m:r>
                        <m:t>n</m:t>
                      </m:r>
                    </m:sub>
                  </m:sSub>
                  <m:r>
                    <m:rPr>
                      <m:sty m:val="p"/>
                    </m:rPr>
                    <m:t>−</m:t>
                  </m:r>
                  <m:sSub>
                    <m:e>
                      <m:r>
                        <m:rPr>
                          <m:sty m:val="b"/>
                        </m:rPr>
                        <m:t>μ</m:t>
                      </m:r>
                    </m:e>
                    <m:sub>
                      <m:r>
                        <m:rPr>
                          <m:sty m:val="p"/>
                        </m:rPr>
                        <m:t>M</m:t>
                      </m:r>
                      <m:r>
                        <m:rPr>
                          <m:sty m:val="p"/>
                        </m:rPr>
                        <m:t>L</m:t>
                      </m:r>
                    </m:sub>
                  </m:sSub>
                </m:e>
              </m:d>
            </m:e>
          </m:nary>
          <m:sSup>
            <m:e>
              <m:d>
                <m:dPr>
                  <m:begChr m:val="("/>
                  <m:endChr m:val=")"/>
                  <m:sepChr m:val=""/>
                  <m:grow/>
                </m:dPr>
                <m:e>
                  <m:sSub>
                    <m:e>
                      <m:r>
                        <m:rPr>
                          <m:sty m:val="b"/>
                        </m:rPr>
                        <m:t>x</m:t>
                      </m:r>
                    </m:e>
                    <m:sub>
                      <m:r>
                        <m:t>n</m:t>
                      </m:r>
                    </m:sub>
                  </m:sSub>
                  <m:r>
                    <m:rPr>
                      <m:sty m:val="p"/>
                    </m:rPr>
                    <m:t>−</m:t>
                  </m:r>
                  <m:sSub>
                    <m:e>
                      <m:r>
                        <m:rPr>
                          <m:sty m:val="b"/>
                        </m:rPr>
                        <m:t>μ</m:t>
                      </m:r>
                    </m:e>
                    <m:sub>
                      <m:r>
                        <m:rPr>
                          <m:sty m:val="p"/>
                        </m:rPr>
                        <m:t>M</m:t>
                      </m:r>
                      <m:r>
                        <m:rPr>
                          <m:sty m:val="p"/>
                        </m:rPr>
                        <m:t>L</m:t>
                      </m:r>
                    </m:sub>
                  </m:sSub>
                </m:e>
              </m:d>
            </m:e>
            <m:sup>
              <m:r>
                <m:rPr>
                  <m:sty m:val="p"/>
                </m:rPr>
                <m:t>T</m:t>
              </m:r>
            </m:sup>
          </m:sSup>
          <m:r>
            <m:rPr>
              <m:sty m:val="p"/>
            </m:rPr>
            <m:t>,</m:t>
          </m:r>
          <m:r>
            <m:t>  </m:t>
          </m:r>
          <m:r>
            <m:rPr>
              <m:nor/>
              <m:sty m:val="p"/>
            </m:rPr>
            <m:t>(3.106)</m:t>
          </m:r>
        </m:oMath>
      </m:oMathPara>
    </w:p>
    <w:p>
      <w:r>
        <w:pict>
          <v:rect style="width:0;height:1.5pt" o:hralign="center" o:hrstd="t" o:hr="t"/>
        </w:pict>
      </w:r>
    </w:p>
    <w:p>
      <w:pPr>
        <w:pStyle w:val="FirstParagraph"/>
      </w:pPr>
      <w:r>
        <w:rPr>
          <w:rFonts w:hint="eastAsia"/>
        </w:rPr>
        <w:t xml:space="preserve">练习</w:t>
      </w:r>
      <w:r>
        <w:t xml:space="preserve"> 3.28</w:t>
      </w:r>
    </w:p>
    <w:p>
      <w:r>
        <w:pict>
          <v:rect style="width:0;height:1.5pt" o:hralign="center" o:hrstd="t" o:hr="t"/>
        </w:pict>
      </w:r>
    </w:p>
    <w:p>
      <w:pPr>
        <w:pStyle w:val="FirstParagraph"/>
      </w:pPr>
      <w:r>
        <w:rPr>
          <w:rFonts w:hint="eastAsia"/>
        </w:rPr>
        <w:t xml:space="preserve">其中涉及</w:t>
      </w:r>
      <w:r>
        <w:t xml:space="preserve"> </w:t>
      </w:r>
      <m:oMath>
        <m:sSub>
          <m:e>
            <m:r>
              <m:rPr>
                <m:sty m:val="b"/>
              </m:rPr>
              <m:t>μ</m:t>
            </m:r>
          </m:e>
          <m:sub>
            <m:r>
              <m:rPr>
                <m:sty m:val="p"/>
              </m:rPr>
              <m:t>M</m:t>
            </m:r>
            <m:r>
              <m:rPr>
                <m:sty m:val="p"/>
              </m:rPr>
              <m:t>L</m:t>
            </m:r>
          </m:sub>
        </m:sSub>
      </m:oMath>
      <w:r>
        <w:t xml:space="preserve"> </w:t>
      </w:r>
      <w:r>
        <w:rPr>
          <w:rFonts w:hint="eastAsia"/>
        </w:rPr>
        <w:t xml:space="preserve">，因为这是关于</w:t>
      </w:r>
      <w:r>
        <w:t xml:space="preserve"> </w:t>
      </w:r>
      <m:oMath>
        <m:r>
          <m:rPr>
            <m:sty m:val="b"/>
          </m:rPr>
          <m:t>μ</m:t>
        </m:r>
      </m:oMath>
      <w:r>
        <w:t xml:space="preserve"> </w:t>
      </w:r>
      <w:r>
        <w:rPr>
          <w:rFonts w:hint="eastAsia"/>
        </w:rPr>
        <w:t xml:space="preserve">和</w:t>
      </w:r>
      <w:r>
        <w:t xml:space="preserve"> </w:t>
      </w:r>
      <m:oMath>
        <m:r>
          <m:rPr>
            <m:sty m:val="b"/>
          </m:rPr>
          <m:t>∑</m:t>
        </m:r>
      </m:oMath>
      <w:r>
        <w:t xml:space="preserve"> </w:t>
      </w:r>
      <w:r>
        <w:rPr>
          <w:rFonts w:hint="eastAsia"/>
        </w:rPr>
        <w:t xml:space="preserve">进行联合最大化的结果。注意，</w:t>
      </w:r>
      <w:r>
        <w:t xml:space="preserve"> </w:t>
      </w:r>
      <m:oMath>
        <m:sSub>
          <m:e>
            <m:r>
              <m:rPr>
                <m:sty m:val="b"/>
              </m:rPr>
              <m:t>μ</m:t>
            </m:r>
          </m:e>
          <m:sub>
            <m:r>
              <m:rPr>
                <m:sty m:val="p"/>
              </m:rPr>
              <m:t>M</m:t>
            </m:r>
            <m:r>
              <m:rPr>
                <m:sty m:val="p"/>
              </m:rPr>
              <m:t>L</m:t>
            </m:r>
          </m:sub>
        </m:sSub>
      </m:oMath>
      <w:r>
        <w:t xml:space="preserve"> </w:t>
      </w:r>
      <w:r>
        <w:rPr>
          <w:rFonts w:hint="eastAsia"/>
        </w:rPr>
        <w:t xml:space="preserve">的解</w:t>
      </w:r>
      <w:r>
        <w:t xml:space="preserve"> (3.105) </w:t>
      </w:r>
      <w:r>
        <w:rPr>
          <w:rFonts w:hint="eastAsia"/>
        </w:rPr>
        <w:t xml:space="preserve">不依赖于</w:t>
      </w:r>
      <w:r>
        <w:t xml:space="preserve"> </w:t>
      </w:r>
      <m:oMath>
        <m:sSub>
          <m:e>
            <m:r>
              <m:rPr>
                <m:sty m:val="b"/>
              </m:rPr>
              <m:t>∑</m:t>
            </m:r>
          </m:e>
          <m:sub>
            <m:r>
              <m:rPr>
                <m:sty m:val="p"/>
              </m:rPr>
              <m:t>M</m:t>
            </m:r>
            <m:r>
              <m:rPr>
                <m:sty m:val="p"/>
              </m:rPr>
              <m:t>L</m:t>
            </m:r>
          </m:sub>
        </m:sSub>
      </m:oMath>
      <w:r>
        <w:t xml:space="preserve"> </w:t>
      </w:r>
      <w:r>
        <w:rPr>
          <w:rFonts w:hint="eastAsia"/>
        </w:rPr>
        <w:t xml:space="preserve">，因此我们可以先计算</w:t>
      </w:r>
      <w:r>
        <w:t xml:space="preserve"> </w:t>
      </w:r>
      <m:oMath>
        <m:sSub>
          <m:e>
            <m:r>
              <m:rPr>
                <m:sty m:val="b"/>
              </m:rPr>
              <m:t>μ</m:t>
            </m:r>
          </m:e>
          <m:sub>
            <m:r>
              <m:rPr>
                <m:sty m:val="p"/>
              </m:rPr>
              <m:t>M</m:t>
            </m:r>
            <m:r>
              <m:rPr>
                <m:sty m:val="p"/>
              </m:rPr>
              <m:t>L</m:t>
            </m:r>
          </m:sub>
        </m:sSub>
      </m:oMath>
      <w:r>
        <w:t xml:space="preserve"> </w:t>
      </w:r>
      <w:r>
        <w:rPr>
          <w:rFonts w:hint="eastAsia"/>
        </w:rPr>
        <w:t xml:space="preserve">，然后用它来计算</w:t>
      </w:r>
      <w:r>
        <w:t xml:space="preserve"> </w:t>
      </w:r>
      <m:oMath>
        <m:sSub>
          <m:e>
            <m:r>
              <m:rPr>
                <m:sty m:val="b"/>
              </m:rPr>
              <m:t>∑</m:t>
            </m:r>
          </m:e>
          <m:sub>
            <m:r>
              <m:rPr>
                <m:sty m:val="p"/>
              </m:rPr>
              <m:t>M</m:t>
            </m:r>
            <m:r>
              <m:rPr>
                <m:sty m:val="p"/>
              </m:rPr>
              <m:t>L</m:t>
            </m:r>
          </m:sub>
        </m:sSub>
      </m:oMath>
      <w:r>
        <w:t xml:space="preserve"> </w:t>
      </w:r>
      <w:r>
        <w:t xml:space="preserve">。</w:t>
      </w:r>
    </w:p>
    <w:p>
      <w:pPr>
        <w:pStyle w:val="a0"/>
      </w:pPr>
      <w:r>
        <w:rPr>
          <w:rFonts w:hint="eastAsia"/>
        </w:rPr>
        <w:t xml:space="preserve">如果我们在真实分布下计算最大似然解的期望，我们会得到以下结果</w:t>
      </w:r>
    </w:p>
    <w:p>
      <w:pPr>
        <w:pStyle w:val="a0"/>
      </w:pPr>
      <m:oMathPara>
        <m:oMathParaPr>
          <m:jc m:val="center"/>
        </m:oMathParaPr>
        <m:oMath>
          <m:r>
            <m:rPr>
              <m:sty m:val="p"/>
              <m:scr m:val="double-struck"/>
            </m:rPr>
            <m:t>E</m:t>
          </m:r>
          <m:d>
            <m:dPr>
              <m:begChr m:val="["/>
              <m:endChr m:val="]"/>
              <m:sepChr m:val=""/>
              <m:grow/>
            </m:dPr>
            <m:e>
              <m:sSub>
                <m:e>
                  <m:r>
                    <m:rPr>
                      <m:sty m:val="b"/>
                    </m:rPr>
                    <m:t>μ</m:t>
                  </m:r>
                </m:e>
                <m:sub>
                  <m:r>
                    <m:rPr>
                      <m:sty m:val="p"/>
                    </m:rPr>
                    <m:t>M</m:t>
                  </m:r>
                  <m:r>
                    <m:rPr>
                      <m:sty m:val="p"/>
                    </m:rPr>
                    <m:t>L</m:t>
                  </m:r>
                </m:sub>
              </m:sSub>
            </m:e>
          </m:d>
          <m:r>
            <m:rPr>
              <m:sty m:val="p"/>
            </m:rPr>
            <m:t>=</m:t>
          </m:r>
          <m:r>
            <m:rPr>
              <m:sty m:val="b"/>
            </m:rPr>
            <m:t>μ</m:t>
          </m:r>
          <m:r>
            <m:t>  </m:t>
          </m:r>
          <m:r>
            <m:rPr>
              <m:nor/>
              <m:sty m:val="p"/>
            </m:rPr>
            <m:t>(3.107)</m:t>
          </m:r>
        </m:oMath>
      </m:oMathPara>
    </w:p>
    <w:p>
      <w:pPr>
        <w:pStyle w:val="FirstParagraph"/>
      </w:pPr>
      <m:oMathPara>
        <m:oMathParaPr>
          <m:jc m:val="center"/>
        </m:oMathParaPr>
        <m:oMath>
          <m:r>
            <m:rPr>
              <m:sty m:val="p"/>
              <m:scr m:val="double-struck"/>
            </m:rPr>
            <m:t>E</m:t>
          </m:r>
          <m:d>
            <m:dPr>
              <m:begChr m:val="["/>
              <m:endChr m:val="]"/>
              <m:sepChr m:val=""/>
              <m:grow/>
            </m:dPr>
            <m:e>
              <m:sSub>
                <m:e>
                  <m:r>
                    <m:rPr>
                      <m:sty m:val="b"/>
                    </m:rPr>
                    <m:t>∑</m:t>
                  </m:r>
                </m:e>
                <m:sub>
                  <m:r>
                    <m:rPr>
                      <m:sty m:val="p"/>
                    </m:rPr>
                    <m:t>M</m:t>
                  </m:r>
                  <m:r>
                    <m:rPr>
                      <m:sty m:val="p"/>
                    </m:rPr>
                    <m:t>L</m:t>
                  </m:r>
                </m:sub>
              </m:sSub>
            </m:e>
          </m:d>
          <m:r>
            <m:rPr>
              <m:sty m:val="p"/>
            </m:rPr>
            <m:t>=</m:t>
          </m:r>
          <m:f>
            <m:fPr>
              <m:type m:val="bar"/>
            </m:fPr>
            <m:num>
              <m:r>
                <m:t>N</m:t>
              </m:r>
              <m:r>
                <m:rPr>
                  <m:sty m:val="p"/>
                </m:rPr>
                <m:t>−</m:t>
              </m:r>
              <m:r>
                <m:t>1</m:t>
              </m:r>
            </m:num>
            <m:den>
              <m:r>
                <m:t>N</m:t>
              </m:r>
            </m:den>
          </m:f>
          <m:r>
            <m:rPr>
              <m:sty m:val="b"/>
            </m:rPr>
            <m:t>∑</m:t>
          </m:r>
          <m:r>
            <m:rPr>
              <m:sty m:val="p"/>
            </m:rPr>
            <m:t>.</m:t>
          </m:r>
          <m:r>
            <m:t>  </m:t>
          </m:r>
          <m:r>
            <m:rPr>
              <m:nor/>
              <m:sty m:val="p"/>
            </m:rPr>
            <m:t>(3.108)</m:t>
          </m:r>
        </m:oMath>
      </m:oMathPara>
    </w:p>
    <w:p>
      <w:r>
        <w:pict>
          <v:rect style="width:0;height:1.5pt" o:hralign="center" o:hrstd="t" o:hr="t"/>
        </w:pict>
      </w:r>
    </w:p>
    <w:p>
      <w:pPr>
        <w:pStyle w:val="FirstParagraph"/>
      </w:pPr>
      <w:r>
        <w:rPr>
          <w:rFonts w:hint="eastAsia"/>
        </w:rPr>
        <w:t xml:space="preserve">练习</w:t>
      </w:r>
      <w:r>
        <w:t xml:space="preserve"> 3.29</w:t>
      </w:r>
    </w:p>
    <w:p>
      <w:r>
        <w:pict>
          <v:rect style="width:0;height:1.5pt" o:hralign="center" o:hrstd="t" o:hr="t"/>
        </w:pict>
      </w:r>
    </w:p>
    <w:p>
      <w:pPr>
        <w:pStyle w:val="FirstParagraph"/>
      </w:pPr>
      <w:r>
        <w:rPr>
          <w:rFonts w:hint="eastAsia"/>
        </w:rPr>
        <w:t xml:space="preserve">我们发现，均值的最大似然估计的期望等于真实均值。然而，协方差的最大似然估计的期望小于真实值，因此它是有偏的。我们可以通过定义一个不同的估计量</w:t>
      </w:r>
      <w:r>
        <w:t xml:space="preserve"> </w:t>
      </w:r>
      <m:oMath>
        <m:acc>
          <m:accPr>
            <m:chr m:val="̃"/>
          </m:accPr>
          <m:e>
            <m:r>
              <m:rPr>
                <m:sty m:val="b"/>
              </m:rPr>
              <m:t>∑</m:t>
            </m:r>
          </m:e>
        </m:acc>
      </m:oMath>
      <w:r>
        <w:t xml:space="preserve"> </w:t>
      </w:r>
      <w:r>
        <w:rPr>
          <w:rFonts w:hint="eastAsia"/>
        </w:rPr>
        <w:t xml:space="preserve">来纠正这种偏差，该估计量由下式给出</w:t>
      </w:r>
    </w:p>
    <w:p>
      <w:pPr>
        <w:pStyle w:val="a0"/>
      </w:pPr>
      <m:oMathPara>
        <m:oMathParaPr>
          <m:jc m:val="center"/>
        </m:oMathParaPr>
        <m:oMath>
          <m:acc>
            <m:accPr>
              <m:chr m:val="̃"/>
            </m:accPr>
            <m:e>
              <m:r>
                <m:rPr>
                  <m:sty m:val="b"/>
                </m:rPr>
                <m:t>∑</m:t>
              </m:r>
            </m:e>
          </m:acc>
          <m:r>
            <m:rPr>
              <m:sty m:val="p"/>
            </m:rPr>
            <m:t>=</m:t>
          </m:r>
          <m:f>
            <m:fPr>
              <m:type m:val="bar"/>
            </m:fPr>
            <m:num>
              <m:r>
                <m:t>1</m:t>
              </m:r>
            </m:num>
            <m:den>
              <m:r>
                <m:t>N</m:t>
              </m:r>
              <m:r>
                <m:rPr>
                  <m:sty m:val="p"/>
                </m:rPr>
                <m:t>−</m:t>
              </m:r>
              <m:r>
                <m:t>1</m:t>
              </m:r>
            </m:den>
          </m:f>
          <m:nary>
            <m:naryPr>
              <m:chr m:val="∑"/>
              <m:limLoc m:val="undOvr"/>
              <m:subHide m:val="off"/>
              <m:supHide m:val="off"/>
            </m:naryPr>
            <m:sub>
              <m:r>
                <m:t>n</m:t>
              </m:r>
              <m:r>
                <m:rPr>
                  <m:sty m:val="p"/>
                </m:rPr>
                <m:t>=</m:t>
              </m:r>
              <m:r>
                <m:t>1</m:t>
              </m:r>
            </m:sub>
            <m:sup>
              <m:r>
                <m:t>N</m:t>
              </m:r>
            </m:sup>
            <m:e>
              <m:d>
                <m:dPr>
                  <m:begChr m:val="("/>
                  <m:endChr m:val=")"/>
                  <m:sepChr m:val=""/>
                  <m:grow/>
                </m:dPr>
                <m:e>
                  <m:sSub>
                    <m:e>
                      <m:r>
                        <m:rPr>
                          <m:sty m:val="b"/>
                        </m:rPr>
                        <m:t>x</m:t>
                      </m:r>
                    </m:e>
                    <m:sub>
                      <m:r>
                        <m:t>n</m:t>
                      </m:r>
                    </m:sub>
                  </m:sSub>
                  <m:r>
                    <m:rPr>
                      <m:sty m:val="p"/>
                    </m:rPr>
                    <m:t>−</m:t>
                  </m:r>
                  <m:sSub>
                    <m:e>
                      <m:r>
                        <m:rPr>
                          <m:sty m:val="b"/>
                        </m:rPr>
                        <m:t>μ</m:t>
                      </m:r>
                    </m:e>
                    <m:sub>
                      <m:r>
                        <m:rPr>
                          <m:sty m:val="p"/>
                        </m:rPr>
                        <m:t>M</m:t>
                      </m:r>
                      <m:r>
                        <m:rPr>
                          <m:sty m:val="p"/>
                        </m:rPr>
                        <m:t>L</m:t>
                      </m:r>
                    </m:sub>
                  </m:sSub>
                </m:e>
              </m:d>
            </m:e>
          </m:nary>
          <m:sSup>
            <m:e>
              <m:d>
                <m:dPr>
                  <m:begChr m:val="("/>
                  <m:endChr m:val=")"/>
                  <m:sepChr m:val=""/>
                  <m:grow/>
                </m:dPr>
                <m:e>
                  <m:sSub>
                    <m:e>
                      <m:r>
                        <m:rPr>
                          <m:sty m:val="b"/>
                        </m:rPr>
                        <m:t>x</m:t>
                      </m:r>
                    </m:e>
                    <m:sub>
                      <m:r>
                        <m:t>n</m:t>
                      </m:r>
                    </m:sub>
                  </m:sSub>
                  <m:r>
                    <m:rPr>
                      <m:sty m:val="p"/>
                    </m:rPr>
                    <m:t>−</m:t>
                  </m:r>
                  <m:sSub>
                    <m:e>
                      <m:r>
                        <m:rPr>
                          <m:sty m:val="b"/>
                        </m:rPr>
                        <m:t>μ</m:t>
                      </m:r>
                    </m:e>
                    <m:sub>
                      <m:r>
                        <m:rPr>
                          <m:sty m:val="p"/>
                        </m:rPr>
                        <m:t>M</m:t>
                      </m:r>
                      <m:r>
                        <m:rPr>
                          <m:sty m:val="p"/>
                        </m:rPr>
                        <m:t>L</m:t>
                      </m:r>
                    </m:sub>
                  </m:sSub>
                </m:e>
              </m:d>
            </m:e>
            <m:sup>
              <m:r>
                <m:rPr>
                  <m:sty m:val="p"/>
                </m:rPr>
                <m:t>T</m:t>
              </m:r>
            </m:sup>
          </m:sSup>
          <m:r>
            <m:rPr>
              <m:sty m:val="p"/>
            </m:rPr>
            <m:t>.</m:t>
          </m:r>
          <m:r>
            <m:t>  </m:t>
          </m:r>
          <m:r>
            <m:rPr>
              <m:nor/>
              <m:sty m:val="p"/>
            </m:rPr>
            <m:t>(3.109)</m:t>
          </m:r>
        </m:oMath>
      </m:oMathPara>
    </w:p>
    <w:p>
      <w:pPr>
        <w:pStyle w:val="FirstParagraph"/>
      </w:pPr>
      <w:r>
        <w:rPr>
          <w:rFonts w:hint="eastAsia"/>
        </w:rPr>
        <w:t xml:space="preserve">显然，从</w:t>
      </w:r>
      <w:r>
        <w:t xml:space="preserve"> (3.106) </w:t>
      </w:r>
      <w:r>
        <w:rPr>
          <w:rFonts w:hint="eastAsia"/>
        </w:rPr>
        <w:t xml:space="preserve">和</w:t>
      </w:r>
      <w:r>
        <w:t xml:space="preserve"> (3.108) </w:t>
      </w:r>
      <w:r>
        <w:rPr>
          <w:rFonts w:hint="eastAsia"/>
        </w:rPr>
        <w:t xml:space="preserve">可知，</w:t>
      </w:r>
      <w:r>
        <w:t xml:space="preserve"> </w:t>
      </w:r>
      <m:oMath>
        <m:acc>
          <m:accPr>
            <m:chr m:val="̃"/>
          </m:accPr>
          <m:e>
            <m:r>
              <m:rPr>
                <m:sty m:val="b"/>
              </m:rPr>
              <m:t>∑</m:t>
            </m:r>
          </m:e>
        </m:acc>
      </m:oMath>
      <w:r>
        <w:t xml:space="preserve"> </w:t>
      </w:r>
      <w:r>
        <w:rPr>
          <w:rFonts w:hint="eastAsia"/>
        </w:rPr>
        <w:t xml:space="preserve">的期望等于</w:t>
      </w:r>
      <w:r>
        <w:t xml:space="preserve"> </w:t>
      </w:r>
      <m:oMath>
        <m:r>
          <m:rPr>
            <m:sty m:val="b"/>
          </m:rPr>
          <m:t>∑</m:t>
        </m:r>
      </m:oMath>
      <w:r>
        <w:t xml:space="preserve"> </w:t>
      </w:r>
      <w:r>
        <w:t xml:space="preserve">。</w:t>
      </w:r>
    </w:p>
    <w:bookmarkEnd w:id="218"/>
    <w:bookmarkStart w:id="222" w:name="序贯估计"/>
    <w:p>
      <w:pPr>
        <w:pStyle w:val="1"/>
      </w:pPr>
      <w:r>
        <w:t xml:space="preserve">3.2.8 </w:t>
      </w:r>
      <w:r>
        <w:rPr>
          <w:rFonts w:hint="eastAsia"/>
        </w:rPr>
        <w:t xml:space="preserve">序贯估计</w:t>
      </w:r>
    </w:p>
    <w:p>
      <w:pPr>
        <w:pStyle w:val="FirstParagraph"/>
      </w:pPr>
      <w:r>
        <w:rPr>
          <w:rFonts w:hint="eastAsia"/>
        </w:rPr>
        <w:t xml:space="preserve">我们对最大似然解的讨论代表了一种批量方法，在这种方法中，会一次性考虑整个训练数据集。另一种选择是使用序贯方法，该方法允许逐个处理数据点，然后将其丢弃。对于在线应用以及当一次性对所有数据点进行批量处理不可行的大数据情况，这些方法非常重要。</w:t>
      </w:r>
    </w:p>
    <w:p>
      <w:pPr>
        <w:pStyle w:val="a0"/>
      </w:pPr>
      <w:r>
        <w:rPr>
          <w:rFonts w:hint="eastAsia"/>
        </w:rPr>
        <w:t xml:space="preserve">考虑均值</w:t>
      </w:r>
      <w:r>
        <w:t xml:space="preserve"> </w:t>
      </w:r>
      <m:oMath>
        <m:sSub>
          <m:e>
            <m:r>
              <m:rPr>
                <m:sty m:val="b"/>
              </m:rPr>
              <m:t>μ</m:t>
            </m:r>
          </m:e>
          <m:sub>
            <m:r>
              <m:rPr>
                <m:sty m:val="p"/>
              </m:rPr>
              <m:t>M</m:t>
            </m:r>
            <m:r>
              <m:rPr>
                <m:sty m:val="p"/>
              </m:rPr>
              <m:t>L</m:t>
            </m:r>
          </m:sub>
        </m:sSub>
      </m:oMath>
      <w:r>
        <w:t xml:space="preserve"> </w:t>
      </w:r>
      <w:r>
        <w:rPr>
          <w:rFonts w:hint="eastAsia"/>
        </w:rPr>
        <w:t xml:space="preserve">的最大似然估计的结果</w:t>
      </w:r>
      <w:r>
        <w:t xml:space="preserve"> </w:t>
      </w:r>
      <w:r>
        <w:rPr>
          <w:rFonts w:hint="eastAsia"/>
        </w:rPr>
        <w:t xml:space="preserve">(3.105)，当它基于</w:t>
      </w:r>
      <w:r>
        <w:t xml:space="preserve"> </w:t>
      </w:r>
      <m:oMath>
        <m:r>
          <m:t>N</m:t>
        </m:r>
      </m:oMath>
      <w:r>
        <w:t xml:space="preserve"> </w:t>
      </w:r>
      <w:r>
        <w:rPr>
          <w:rFonts w:hint="eastAsia"/>
        </w:rPr>
        <w:t xml:space="preserve">个观测值时，我们将其记为</w:t>
      </w:r>
      <w:r>
        <w:t xml:space="preserve"> </w:t>
      </w:r>
      <m:oMath>
        <m:sSubSup>
          <m:e>
            <m:r>
              <m:rPr>
                <m:sty m:val="b"/>
              </m:rPr>
              <m:t>μ</m:t>
            </m:r>
          </m:e>
          <m:sub>
            <m:r>
              <m:rPr>
                <m:sty m:val="p"/>
              </m:rPr>
              <m:t>M</m:t>
            </m:r>
            <m:r>
              <m:rPr>
                <m:sty m:val="p"/>
              </m:rPr>
              <m:t>L</m:t>
            </m:r>
          </m:sub>
          <m:sup>
            <m:d>
              <m:dPr>
                <m:begChr m:val="("/>
                <m:endChr m:val=")"/>
                <m:sepChr m:val=""/>
                <m:grow/>
              </m:dPr>
              <m:e>
                <m:r>
                  <m:t>N</m:t>
                </m:r>
              </m:e>
            </m:d>
          </m:sup>
        </m:sSubSup>
      </m:oMath>
      <w:r>
        <w:t xml:space="preserve"> </w:t>
      </w:r>
      <w:r>
        <w:rPr>
          <w:rFonts w:hint="eastAsia"/>
        </w:rPr>
        <w:t xml:space="preserve">。如果我们分离出最后一个数据点</w:t>
      </w:r>
      <w:r>
        <w:t xml:space="preserve"> </w:t>
      </w:r>
      <m:oMath>
        <m:sSub>
          <m:e>
            <m:r>
              <m:rPr>
                <m:sty m:val="b"/>
              </m:rPr>
              <m:t>x</m:t>
            </m:r>
          </m:e>
          <m:sub>
            <m:r>
              <m:t>N</m:t>
            </m:r>
          </m:sub>
        </m:sSub>
      </m:oMath>
      <w:r>
        <w:t xml:space="preserve"> </w:t>
      </w:r>
      <w:r>
        <w:rPr>
          <w:rFonts w:hint="eastAsia"/>
        </w:rPr>
        <w:t xml:space="preserve">的贡献，我们可以得到</w:t>
      </w:r>
    </w:p>
    <w:p>
      <w:pPr>
        <w:pStyle w:val="a0"/>
      </w:pPr>
      <m:oMathPara>
        <m:oMathParaPr>
          <m:jc m:val="center"/>
        </m:oMathParaPr>
        <m:oMath>
          <m:sSubSup>
            <m:e>
              <m:r>
                <m:rPr>
                  <m:sty m:val="b"/>
                </m:rPr>
                <m:t>μ</m:t>
              </m:r>
            </m:e>
            <m:sub>
              <m:r>
                <m:rPr>
                  <m:sty m:val="p"/>
                </m:rPr>
                <m:t>M</m:t>
              </m:r>
              <m:r>
                <m:rPr>
                  <m:sty m:val="p"/>
                </m:rPr>
                <m:t>L</m:t>
              </m:r>
            </m:sub>
            <m:sup>
              <m:d>
                <m:dPr>
                  <m:begChr m:val="("/>
                  <m:endChr m:val=")"/>
                  <m:sepChr m:val=""/>
                  <m:grow/>
                </m:dPr>
                <m:e>
                  <m:r>
                    <m:t>N</m:t>
                  </m:r>
                </m:e>
              </m:d>
            </m:sup>
          </m:sSubSup>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rPr>
                      <m:sty m:val="b"/>
                    </m:rPr>
                    <m:t>x</m:t>
                  </m:r>
                </m:e>
                <m:sub>
                  <m:r>
                    <m:t>n</m:t>
                  </m:r>
                </m:sub>
              </m:sSub>
            </m:e>
          </m:nary>
        </m:oMath>
      </m:oMathPara>
    </w:p>
    <w:p>
      <w:pPr>
        <w:pStyle w:val="FirstParagraph"/>
      </w:pPr>
      <m:oMathPara>
        <m:oMathParaPr>
          <m:jc m:val="center"/>
        </m:oMathParaPr>
        <m:oMath>
          <m:r>
            <m:rPr>
              <m:sty m:val="p"/>
            </m:rPr>
            <m:t>=</m:t>
          </m:r>
          <m:f>
            <m:fPr>
              <m:type m:val="bar"/>
            </m:fPr>
            <m:num>
              <m:r>
                <m:t>1</m:t>
              </m:r>
            </m:num>
            <m:den>
              <m:r>
                <m:t>N</m:t>
              </m:r>
            </m:den>
          </m:f>
          <m:sSub>
            <m:e>
              <m:r>
                <m:rPr>
                  <m:sty m:val="b"/>
                </m:rPr>
                <m:t>x</m:t>
              </m:r>
            </m:e>
            <m:sub>
              <m:r>
                <m:t>N</m:t>
              </m:r>
            </m:sub>
          </m:sSub>
          <m:r>
            <m:rPr>
              <m:sty m:val="p"/>
            </m:rPr>
            <m:t>+</m:t>
          </m:r>
          <m:f>
            <m:fPr>
              <m:type m:val="bar"/>
            </m:fPr>
            <m:num>
              <m:r>
                <m:t>1</m:t>
              </m:r>
            </m:num>
            <m:den>
              <m:r>
                <m:t>N</m:t>
              </m:r>
            </m:den>
          </m:f>
          <m:nary>
            <m:naryPr>
              <m:chr m:val="∑"/>
              <m:limLoc m:val="undOvr"/>
              <m:subHide m:val="off"/>
              <m:supHide m:val="off"/>
            </m:naryPr>
            <m:sub>
              <m:r>
                <m:t>n</m:t>
              </m:r>
              <m:r>
                <m:rPr>
                  <m:sty m:val="p"/>
                </m:rPr>
                <m:t>=</m:t>
              </m:r>
              <m:r>
                <m:t>1</m:t>
              </m:r>
            </m:sub>
            <m:sup>
              <m:r>
                <m:t>N</m:t>
              </m:r>
              <m:r>
                <m:rPr>
                  <m:sty m:val="p"/>
                </m:rPr>
                <m:t>−</m:t>
              </m:r>
              <m:r>
                <m:t>1</m:t>
              </m:r>
            </m:sup>
            <m:e>
              <m:sSub>
                <m:e>
                  <m:r>
                    <m:rPr>
                      <m:sty m:val="b"/>
                    </m:rPr>
                    <m:t>x</m:t>
                  </m:r>
                </m:e>
                <m:sub>
                  <m:r>
                    <m:t>n</m:t>
                  </m:r>
                </m:sub>
              </m:sSub>
            </m:e>
          </m:nary>
        </m:oMath>
      </m:oMathPara>
    </w:p>
    <w:p>
      <w:pPr>
        <w:pStyle w:val="FirstParagraph"/>
      </w:pPr>
      <m:oMathPara>
        <m:oMathParaPr>
          <m:jc m:val="center"/>
        </m:oMathParaPr>
        <m:oMath>
          <m:r>
            <m:rPr>
              <m:sty m:val="p"/>
            </m:rPr>
            <m:t>=</m:t>
          </m:r>
          <m:f>
            <m:fPr>
              <m:type m:val="bar"/>
            </m:fPr>
            <m:num>
              <m:r>
                <m:t>1</m:t>
              </m:r>
            </m:num>
            <m:den>
              <m:r>
                <m:t>N</m:t>
              </m:r>
            </m:den>
          </m:f>
          <m:sSub>
            <m:e>
              <m:r>
                <m:rPr>
                  <m:sty m:val="b"/>
                </m:rPr>
                <m:t>x</m:t>
              </m:r>
            </m:e>
            <m:sub>
              <m:r>
                <m:t>N</m:t>
              </m:r>
            </m:sub>
          </m:sSub>
          <m:r>
            <m:rPr>
              <m:sty m:val="p"/>
            </m:rPr>
            <m:t>+</m:t>
          </m:r>
          <m:f>
            <m:fPr>
              <m:type m:val="bar"/>
            </m:fPr>
            <m:num>
              <m:r>
                <m:t>N</m:t>
              </m:r>
              <m:r>
                <m:rPr>
                  <m:sty m:val="p"/>
                </m:rPr>
                <m:t>−</m:t>
              </m:r>
              <m:r>
                <m:t>1</m:t>
              </m:r>
            </m:num>
            <m:den>
              <m:r>
                <m:t>N</m:t>
              </m:r>
            </m:den>
          </m:f>
          <m:sSubSup>
            <m:e>
              <m:r>
                <m:rPr>
                  <m:sty m:val="b"/>
                </m:rPr>
                <m:t>μ</m:t>
              </m:r>
            </m:e>
            <m:sub>
              <m:r>
                <m:rPr>
                  <m:sty m:val="p"/>
                </m:rPr>
                <m:t>M</m:t>
              </m:r>
              <m:r>
                <m:rPr>
                  <m:sty m:val="p"/>
                </m:rPr>
                <m:t>L</m:t>
              </m:r>
            </m:sub>
            <m:sup>
              <m:d>
                <m:dPr>
                  <m:begChr m:val="("/>
                  <m:endChr m:val=")"/>
                  <m:sepChr m:val=""/>
                  <m:grow/>
                </m:dPr>
                <m:e>
                  <m:r>
                    <m:t>N</m:t>
                  </m:r>
                  <m:r>
                    <m:rPr>
                      <m:sty m:val="p"/>
                    </m:rPr>
                    <m:t>−</m:t>
                  </m:r>
                  <m:r>
                    <m:t>1</m:t>
                  </m:r>
                </m:e>
              </m:d>
            </m:sup>
          </m:sSubSup>
        </m:oMath>
      </m:oMathPara>
    </w:p>
    <w:p>
      <w:pPr>
        <w:pStyle w:val="FirstParagraph"/>
      </w:pPr>
      <m:oMathPara>
        <m:oMathParaPr>
          <m:jc m:val="center"/>
        </m:oMathParaPr>
        <m:oMath>
          <m:r>
            <m:rPr>
              <m:sty m:val="p"/>
            </m:rPr>
            <m:t>=</m:t>
          </m:r>
          <m:sSubSup>
            <m:e>
              <m:r>
                <m:rPr>
                  <m:sty m:val="b"/>
                </m:rPr>
                <m:t>μ</m:t>
              </m:r>
            </m:e>
            <m:sub>
              <m:r>
                <m:rPr>
                  <m:sty m:val="p"/>
                </m:rPr>
                <m:t>M</m:t>
              </m:r>
              <m:r>
                <m:rPr>
                  <m:sty m:val="p"/>
                </m:rPr>
                <m:t>L</m:t>
              </m:r>
            </m:sub>
            <m:sup>
              <m:d>
                <m:dPr>
                  <m:begChr m:val="("/>
                  <m:endChr m:val=")"/>
                  <m:sepChr m:val=""/>
                  <m:grow/>
                </m:dPr>
                <m:e>
                  <m:r>
                    <m:t>N</m:t>
                  </m:r>
                  <m:r>
                    <m:rPr>
                      <m:sty m:val="p"/>
                    </m:rPr>
                    <m:t>−</m:t>
                  </m:r>
                  <m:r>
                    <m:t>1</m:t>
                  </m:r>
                </m:e>
              </m:d>
            </m:sup>
          </m:sSubSup>
          <m:r>
            <m:rPr>
              <m:sty m:val="p"/>
            </m:rPr>
            <m:t>+</m:t>
          </m:r>
          <m:f>
            <m:fPr>
              <m:type m:val="bar"/>
            </m:fPr>
            <m:num>
              <m:r>
                <m:t>1</m:t>
              </m:r>
            </m:num>
            <m:den>
              <m:r>
                <m:t>N</m:t>
              </m:r>
            </m:den>
          </m:f>
          <m:d>
            <m:dPr>
              <m:begChr m:val="("/>
              <m:endChr m:val=")"/>
              <m:sepChr m:val=""/>
              <m:grow/>
            </m:dPr>
            <m:e>
              <m:sSub>
                <m:e>
                  <m:r>
                    <m:rPr>
                      <m:sty m:val="b"/>
                    </m:rPr>
                    <m:t>x</m:t>
                  </m:r>
                </m:e>
                <m:sub>
                  <m:r>
                    <m:t>N</m:t>
                  </m:r>
                </m:sub>
              </m:sSub>
              <m:r>
                <m:rPr>
                  <m:sty m:val="p"/>
                </m:rPr>
                <m:t>−</m:t>
              </m:r>
              <m:sSubSup>
                <m:e>
                  <m:r>
                    <m:rPr>
                      <m:sty m:val="b"/>
                    </m:rPr>
                    <m:t>μ</m:t>
                  </m:r>
                </m:e>
                <m:sub>
                  <m:r>
                    <m:rPr>
                      <m:sty m:val="p"/>
                    </m:rPr>
                    <m:t>M</m:t>
                  </m:r>
                  <m:r>
                    <m:rPr>
                      <m:sty m:val="p"/>
                    </m:rPr>
                    <m:t>L</m:t>
                  </m:r>
                </m:sub>
                <m:sup>
                  <m:d>
                    <m:dPr>
                      <m:begChr m:val="("/>
                      <m:endChr m:val=")"/>
                      <m:sepChr m:val=""/>
                      <m:grow/>
                    </m:dPr>
                    <m:e>
                      <m:r>
                        <m:t>N</m:t>
                      </m:r>
                      <m:r>
                        <m:rPr>
                          <m:sty m:val="p"/>
                        </m:rPr>
                        <m:t>−</m:t>
                      </m:r>
                      <m:r>
                        <m:t>1</m:t>
                      </m:r>
                    </m:e>
                  </m:d>
                </m:sup>
              </m:sSubSup>
            </m:e>
          </m:d>
          <m:r>
            <m:rPr>
              <m:sty m:val="p"/>
            </m:rPr>
            <m:t>.</m:t>
          </m:r>
          <m:r>
            <m:t>  </m:t>
          </m:r>
          <m:r>
            <m:rPr>
              <m:nor/>
              <m:sty m:val="p"/>
            </m:rPr>
            <m:t>(3.110)</m:t>
          </m:r>
        </m:oMath>
      </m:oMathPara>
    </w:p>
    <w:p>
      <w:pPr>
        <w:pStyle w:val="FirstParagraph"/>
      </w:pPr>
      <w:r>
        <w:drawing>
          <wp:inline>
            <wp:extent cx="3840480" cy="2159447"/>
            <wp:effectExtent b="0" l="0" r="0" t="0"/>
            <wp:docPr descr="image" title="" id="220" name="Picture"/>
            <a:graphic>
              <a:graphicData uri="http://schemas.openxmlformats.org/drawingml/2006/picture">
                <pic:pic>
                  <pic:nvPicPr>
                    <pic:cNvPr descr="images/0194e279-9b28-703a-88f4-c3ac21e2010d_105_664_346_875_492_0.jpg" id="221" name="Picture"/>
                    <pic:cNvPicPr>
                      <a:picLocks noChangeArrowheads="1" noChangeAspect="1"/>
                    </pic:cNvPicPr>
                  </pic:nvPicPr>
                  <pic:blipFill>
                    <a:blip r:embed="rId219"/>
                    <a:stretch>
                      <a:fillRect/>
                    </a:stretch>
                  </pic:blipFill>
                  <pic:spPr bwMode="auto">
                    <a:xfrm>
                      <a:off x="0" y="0"/>
                      <a:ext cx="3840480" cy="215944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3.6 </w:t>
      </w:r>
      <w:r>
        <w:rPr>
          <w:rFonts w:hint="eastAsia"/>
        </w:rPr>
        <w:t xml:space="preserve">是老忠实间歇泉数据的绘图，其中红色曲线是等概率密度轮廓线。(a)</w:t>
      </w:r>
      <w:r>
        <w:t xml:space="preserve"> </w:t>
      </w:r>
      <w:r>
        <w:rPr>
          <w:rFonts w:hint="eastAsia"/>
        </w:rPr>
        <w:t xml:space="preserve">一个使用最大似然法拟合数据的单高斯分布。注意，这个分布未能捕捉到数据中的两个簇，实际上它将大部分概率质量置于簇之间的数据相对稀疏的中心区域。(b)</w:t>
      </w:r>
      <w:r>
        <w:t xml:space="preserve"> </w:t>
      </w:r>
      <w:r>
        <w:rPr>
          <w:rFonts w:hint="eastAsia"/>
        </w:rPr>
        <w:t xml:space="preserve">由两个高斯分布的线性组合给出的分布，同样使用最大似然法进行拟合，它能更好地表示数据。</w:t>
      </w:r>
    </w:p>
    <w:p>
      <w:pPr>
        <w:pStyle w:val="a0"/>
      </w:pPr>
      <w:r>
        <w:rPr>
          <w:rFonts w:hint="eastAsia"/>
        </w:rPr>
        <w:t xml:space="preserve">这个结果有一个很好的解释，如下所述。在观察到</w:t>
      </w:r>
      <w:r>
        <w:t xml:space="preserve"> </w:t>
      </w:r>
      <m:oMath>
        <m:r>
          <m:t>N</m:t>
        </m:r>
        <m:r>
          <m:rPr>
            <m:sty m:val="p"/>
          </m:rPr>
          <m:t>−</m:t>
        </m:r>
        <m:r>
          <m:t>1</m:t>
        </m:r>
      </m:oMath>
      <w:r>
        <w:t xml:space="preserve"> </w:t>
      </w:r>
      <w:r>
        <w:rPr>
          <w:rFonts w:hint="eastAsia"/>
        </w:rPr>
        <w:t xml:space="preserve">个数据点后，我们用</w:t>
      </w:r>
      <w:r>
        <w:t xml:space="preserve"> </w:t>
      </w:r>
      <m:oMath>
        <m:sSubSup>
          <m:e>
            <m:r>
              <m:rPr>
                <m:sty m:val="b"/>
              </m:rPr>
              <m:t>μ</m:t>
            </m:r>
          </m:e>
          <m:sub>
            <m:r>
              <m:rPr>
                <m:sty m:val="p"/>
              </m:rPr>
              <m:t>M</m:t>
            </m:r>
            <m:r>
              <m:rPr>
                <m:sty m:val="p"/>
              </m:rPr>
              <m:t>L</m:t>
            </m:r>
          </m:sub>
          <m:sup>
            <m:d>
              <m:dPr>
                <m:begChr m:val="("/>
                <m:endChr m:val=")"/>
                <m:sepChr m:val=""/>
                <m:grow/>
              </m:dPr>
              <m:e>
                <m:r>
                  <m:t>N</m:t>
                </m:r>
                <m:r>
                  <m:rPr>
                    <m:sty m:val="p"/>
                  </m:rPr>
                  <m:t>−</m:t>
                </m:r>
                <m:r>
                  <m:t>1</m:t>
                </m:r>
              </m:e>
            </m:d>
          </m:sup>
        </m:sSubSup>
      </m:oMath>
      <w:r>
        <w:t xml:space="preserve"> </w:t>
      </w:r>
      <w:r>
        <w:rPr>
          <w:rFonts w:hint="eastAsia"/>
        </w:rPr>
        <w:t xml:space="preserve">来估计</w:t>
      </w:r>
      <w:r>
        <w:t xml:space="preserve"> </w:t>
      </w:r>
      <m:oMath>
        <m:r>
          <m:rPr>
            <m:sty m:val="b"/>
          </m:rPr>
          <m:t>μ</m:t>
        </m:r>
      </m:oMath>
      <w:r>
        <w:t xml:space="preserve"> </w:t>
      </w:r>
      <w:r>
        <w:rPr>
          <w:rFonts w:hint="eastAsia"/>
        </w:rPr>
        <w:t xml:space="preserve">。现在我们观察到数据点</w:t>
      </w:r>
      <w:r>
        <w:t xml:space="preserve"> </w:t>
      </w:r>
      <m:oMath>
        <m:sSub>
          <m:e>
            <m:r>
              <m:rPr>
                <m:sty m:val="b"/>
              </m:rPr>
              <m:t>x</m:t>
            </m:r>
          </m:e>
          <m:sub>
            <m:r>
              <m:t>N</m:t>
            </m:r>
          </m:sub>
        </m:sSub>
      </m:oMath>
      <w:r>
        <w:t xml:space="preserve"> </w:t>
      </w:r>
      <w:r>
        <w:rPr>
          <w:rFonts w:hint="eastAsia"/>
        </w:rPr>
        <w:t xml:space="preserve">，并通过将旧的估计值向</w:t>
      </w:r>
      <w:r>
        <w:t xml:space="preserve"> </w:t>
      </w:r>
      <w:r>
        <w:rPr>
          <w:rFonts w:hint="eastAsia"/>
        </w:rPr>
        <w:t xml:space="preserve">“误差信号”</w:t>
      </w:r>
      <w:r>
        <w:t xml:space="preserve"> </w:t>
      </w:r>
      <m:oMath>
        <m:d>
          <m:dPr>
            <m:begChr m:val="("/>
            <m:endChr m:val=")"/>
            <m:sepChr m:val=""/>
            <m:grow/>
          </m:dPr>
          <m:e>
            <m:sSub>
              <m:e>
                <m:r>
                  <m:rPr>
                    <m:sty m:val="b"/>
                  </m:rPr>
                  <m:t>x</m:t>
                </m:r>
              </m:e>
              <m:sub>
                <m:r>
                  <m:t>N</m:t>
                </m:r>
              </m:sub>
            </m:sSub>
            <m:r>
              <m:rPr>
                <m:sty m:val="p"/>
              </m:rPr>
              <m:t>−</m:t>
            </m:r>
            <m:sSubSup>
              <m:e>
                <m:r>
                  <m:rPr>
                    <m:sty m:val="b"/>
                  </m:rPr>
                  <m:t>μ</m:t>
                </m:r>
              </m:e>
              <m:sub>
                <m:r>
                  <m:rPr>
                    <m:sty m:val="p"/>
                  </m:rPr>
                  <m:t>M</m:t>
                </m:r>
                <m:r>
                  <m:rPr>
                    <m:sty m:val="p"/>
                  </m:rPr>
                  <m:t>L</m:t>
                </m:r>
              </m:sub>
              <m:sup>
                <m:d>
                  <m:dPr>
                    <m:begChr m:val="("/>
                    <m:endChr m:val=")"/>
                    <m:sepChr m:val=""/>
                    <m:grow/>
                  </m:dPr>
                  <m:e>
                    <m:r>
                      <m:t>N</m:t>
                    </m:r>
                    <m:r>
                      <m:rPr>
                        <m:sty m:val="p"/>
                      </m:rPr>
                      <m:t>−</m:t>
                    </m:r>
                    <m:r>
                      <m:t>1</m:t>
                    </m:r>
                  </m:e>
                </m:d>
              </m:sup>
            </m:sSubSup>
          </m:e>
        </m:d>
      </m:oMath>
      <w:r>
        <w:t xml:space="preserve"> </w:t>
      </w:r>
      <w:r>
        <w:rPr>
          <w:rFonts w:hint="eastAsia"/>
        </w:rPr>
        <w:t xml:space="preserve">的方向移动一小段距离(与</w:t>
      </w:r>
      <w:r>
        <w:t xml:space="preserve"> </w:t>
      </w:r>
      <m:oMath>
        <m:r>
          <m:t>1</m:t>
        </m:r>
        <m:r>
          <m:rPr>
            <m:sty m:val="p"/>
          </m:rPr>
          <m:t>/</m:t>
        </m:r>
        <m:r>
          <m:t>N</m:t>
        </m:r>
      </m:oMath>
      <w:r>
        <w:t xml:space="preserve"> </w:t>
      </w:r>
      <w:r>
        <w:rPr>
          <w:rFonts w:hint="eastAsia"/>
        </w:rPr>
        <w:t xml:space="preserve">成比例)来得到修正后的估计值</w:t>
      </w:r>
      <w:r>
        <w:t xml:space="preserve"> </w:t>
      </w:r>
      <m:oMath>
        <m:sSubSup>
          <m:e>
            <m:r>
              <m:rPr>
                <m:sty m:val="b"/>
              </m:rPr>
              <m:t>μ</m:t>
            </m:r>
          </m:e>
          <m:sub>
            <m:r>
              <m:rPr>
                <m:sty m:val="p"/>
              </m:rPr>
              <m:t>M</m:t>
            </m:r>
            <m:r>
              <m:rPr>
                <m:sty m:val="p"/>
              </m:rPr>
              <m:t>L</m:t>
            </m:r>
          </m:sub>
          <m:sup>
            <m:d>
              <m:dPr>
                <m:begChr m:val="("/>
                <m:endChr m:val=")"/>
                <m:sepChr m:val=""/>
                <m:grow/>
              </m:dPr>
              <m:e>
                <m:r>
                  <m:t>N</m:t>
                </m:r>
              </m:e>
            </m:d>
          </m:sup>
        </m:sSubSup>
      </m:oMath>
      <w:r>
        <w:t xml:space="preserve"> </w:t>
      </w:r>
      <w:r>
        <w:rPr>
          <w:rFonts w:hint="eastAsia"/>
        </w:rPr>
        <w:t xml:space="preserve">。注意，随着</w:t>
      </w:r>
      <w:r>
        <w:t xml:space="preserve"> </w:t>
      </w:r>
      <m:oMath>
        <m:r>
          <m:t>N</m:t>
        </m:r>
      </m:oMath>
      <w:r>
        <w:t xml:space="preserve"> </w:t>
      </w:r>
      <w:r>
        <w:rPr>
          <w:rFonts w:hint="eastAsia"/>
        </w:rPr>
        <w:t xml:space="preserve">的增加，连续数据点的贡献会变小。</w:t>
      </w:r>
    </w:p>
    <w:bookmarkEnd w:id="222"/>
    <w:bookmarkStart w:id="229" w:name="高斯混合模型"/>
    <w:p>
      <w:pPr>
        <w:pStyle w:val="1"/>
      </w:pPr>
      <w:r>
        <w:t xml:space="preserve">3.2.9 </w:t>
      </w:r>
      <w:r>
        <w:rPr>
          <w:rFonts w:hint="eastAsia"/>
        </w:rPr>
        <w:t xml:space="preserve">高斯混合模型</w:t>
      </w:r>
    </w:p>
    <w:p>
      <w:pPr>
        <w:pStyle w:val="FirstParagraph"/>
      </w:pPr>
      <w:r>
        <w:rPr>
          <w:rFonts w:hint="eastAsia"/>
        </w:rPr>
        <w:t xml:space="preserve">尽管高斯分布具有一些重要的分析性质，但在用于对实际数据集进行建模时，它存在显著的局限性。考虑图</w:t>
      </w:r>
      <w:r>
        <w:t xml:space="preserve"> 3.6(a) </w:t>
      </w:r>
      <w:r>
        <w:rPr>
          <w:rFonts w:hint="eastAsia"/>
        </w:rPr>
        <w:t xml:space="preserve">所示的示例。这就是所谓的</w:t>
      </w:r>
      <w:r>
        <w:t xml:space="preserve"> </w:t>
      </w:r>
      <w:r>
        <w:rPr>
          <w:rFonts w:hint="eastAsia"/>
        </w:rPr>
        <w:t xml:space="preserve">“老忠实泉”</w:t>
      </w:r>
      <w:r>
        <w:t xml:space="preserve"> </w:t>
      </w:r>
      <w:r>
        <w:rPr>
          <w:rFonts w:hint="eastAsia"/>
        </w:rPr>
        <w:t xml:space="preserve">数据集，它包含了对美国黄石国家公园老忠实间歇泉喷发的</w:t>
      </w:r>
      <w:r>
        <w:t xml:space="preserve"> 272 </w:t>
      </w:r>
      <w:r>
        <w:rPr>
          <w:rFonts w:hint="eastAsia"/>
        </w:rPr>
        <w:t xml:space="preserve">次测量数据。每次测量给出了喷发持续的分钟数(横轴)以及到下一次喷发的间隔分钟数(纵轴)。我们可以看到，该数据集形成了两个主要的簇，而简单的高斯分布无法捕捉到这种结构。</w:t>
      </w:r>
    </w:p>
    <w:p>
      <w:pPr>
        <w:pStyle w:val="a0"/>
      </w:pPr>
      <w:r>
        <w:rPr>
          <w:rFonts w:hint="eastAsia"/>
        </w:rPr>
        <w:t xml:space="preserve">我们可能期望两个高斯分布的叠加能够更好地表示这个数据集中的结构，实际上</w:t>
      </w:r>
    </w:p>
    <w:p>
      <w:pPr>
        <w:pStyle w:val="a0"/>
      </w:pPr>
      <w:r>
        <w:drawing>
          <wp:inline>
            <wp:extent cx="2194560" cy="1508501"/>
            <wp:effectExtent b="0" l="0" r="0" t="0"/>
            <wp:docPr descr="image" title="" id="224" name="Picture"/>
            <a:graphic>
              <a:graphicData uri="http://schemas.openxmlformats.org/drawingml/2006/picture">
                <pic:pic>
                  <pic:nvPicPr>
                    <pic:cNvPr descr="images/0194e279-9b28-703a-88f4-c3ac21e2010d_106_1020_344_531_365_0.jpg" id="225" name="Picture"/>
                    <pic:cNvPicPr>
                      <a:picLocks noChangeArrowheads="1" noChangeAspect="1"/>
                    </pic:cNvPicPr>
                  </pic:nvPicPr>
                  <pic:blipFill>
                    <a:blip r:embed="rId223"/>
                    <a:stretch>
                      <a:fillRect/>
                    </a:stretch>
                  </pic:blipFill>
                  <pic:spPr bwMode="auto">
                    <a:xfrm>
                      <a:off x="0" y="0"/>
                      <a:ext cx="2194560" cy="150850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3.7 </w:t>
      </w:r>
      <w:r>
        <w:rPr>
          <w:rFonts w:hint="eastAsia"/>
        </w:rPr>
        <w:t xml:space="preserve">一维高斯混合分布的示例，蓝色表示三个高斯分布(每个都乘以一个系数)，红色表示它们的总和。</w:t>
      </w:r>
    </w:p>
    <w:p>
      <w:pPr>
        <w:pStyle w:val="a0"/>
      </w:pPr>
      <w:r>
        <w:rPr>
          <w:rFonts w:hint="eastAsia"/>
        </w:rPr>
        <w:t xml:space="preserve">从图</w:t>
      </w:r>
      <w:r>
        <w:t xml:space="preserve"> 3.6(b) </w:t>
      </w:r>
      <w:r>
        <w:rPr>
          <w:rFonts w:hint="eastAsia"/>
        </w:rPr>
        <w:t xml:space="preserve">可以看出，情况确实如此。通过对更基本的分布(如高斯分布)进行线性组合而形成的这种叠加，可以被表述为称为混合分布的概率模型。在本节中，我们将以高斯分布为例来说明混合模型的框架。更一般地，混合模型可以包含其他分布的线性组合，例如用于二元变量的伯努利分布混合。在图</w:t>
      </w:r>
      <w:r>
        <w:t xml:space="preserve"> 3.7 </w:t>
      </w:r>
      <w:r>
        <w:rPr>
          <w:rFonts w:hint="eastAsia"/>
        </w:rPr>
        <w:t xml:space="preserve">中，我们可以看到高斯分布的线性组合可以产生非常复杂的密度。通过使用足够数量的高斯分布，并调整它们的均值、协方差以及线性组合中的系数，几乎任何连续分布都可以以任意精度进行近似。</w:t>
      </w:r>
    </w:p>
    <w:p>
      <w:r>
        <w:pict>
          <v:rect style="width:0;height:1.5pt" o:hralign="center" o:hrstd="t" o:hr="t"/>
        </w:pict>
      </w:r>
    </w:p>
    <w:p>
      <w:pPr>
        <w:pStyle w:val="FirstParagraph"/>
      </w:pPr>
      <w:r>
        <w:rPr>
          <w:rFonts w:hint="eastAsia"/>
        </w:rPr>
        <w:t xml:space="preserve">第</w:t>
      </w:r>
      <w:r>
        <w:t xml:space="preserve"> 15 </w:t>
      </w:r>
      <w:r>
        <w:rPr>
          <w:rFonts w:hint="eastAsia"/>
        </w:rPr>
        <w:t xml:space="preserve">章</w:t>
      </w:r>
    </w:p>
    <w:p>
      <w:r>
        <w:pict>
          <v:rect style="width:0;height:1.5pt" o:hralign="center" o:hrstd="t" o:hr="t"/>
        </w:pict>
      </w:r>
    </w:p>
    <w:p>
      <w:pPr>
        <w:pStyle w:val="FirstParagraph"/>
      </w:pPr>
      <w:r>
        <w:rPr>
          <w:rFonts w:hint="eastAsia"/>
        </w:rPr>
        <w:t xml:space="preserve">因此，我们考虑形式为</w:t>
      </w:r>
      <w:r>
        <w:t xml:space="preserve"> </w:t>
      </w:r>
      <m:oMath>
        <m:r>
          <m:t>K</m:t>
        </m:r>
      </m:oMath>
      <w:r>
        <w:t xml:space="preserve"> </w:t>
      </w:r>
      <w:r>
        <w:rPr>
          <w:rFonts w:hint="eastAsia"/>
        </w:rPr>
        <w:t xml:space="preserve">的高斯密度的叠加</w:t>
      </w:r>
    </w:p>
    <w:p>
      <w:pPr>
        <w:pStyle w:val="a0"/>
      </w:pPr>
      <m:oMathPara>
        <m:oMathParaPr>
          <m:jc m:val="center"/>
        </m:oMathParaPr>
        <m:oMath>
          <m:r>
            <m:t>p</m:t>
          </m:r>
          <m:d>
            <m:dPr>
              <m:begChr m:val="("/>
              <m:endChr m:val=")"/>
              <m:sepChr m:val=""/>
              <m:grow/>
            </m:dPr>
            <m:e>
              <m:r>
                <m:rPr>
                  <m:sty m:val="b"/>
                </m:rPr>
                <m:t>x</m:t>
              </m:r>
            </m:e>
          </m:d>
          <m:r>
            <m:rPr>
              <m:sty m:val="p"/>
            </m:rPr>
            <m:t>=</m:t>
          </m:r>
          <m:nary>
            <m:naryPr>
              <m:chr m:val="∑"/>
              <m:limLoc m:val="undOvr"/>
              <m:subHide m:val="off"/>
              <m:supHide m:val="off"/>
            </m:naryPr>
            <m:sub>
              <m:r>
                <m:t>k</m:t>
              </m:r>
              <m:r>
                <m:rPr>
                  <m:sty m:val="p"/>
                </m:rPr>
                <m:t>=</m:t>
              </m:r>
              <m:r>
                <m:t>1</m:t>
              </m:r>
            </m:sub>
            <m:sup>
              <m:r>
                <m:t>K</m:t>
              </m:r>
            </m:sup>
            <m:e>
              <m:sSub>
                <m:e>
                  <m:r>
                    <m:t>π</m:t>
                  </m:r>
                </m:e>
                <m:sub>
                  <m:r>
                    <m:t>k</m:t>
                  </m:r>
                </m:sub>
              </m:sSub>
            </m:e>
          </m:nary>
          <m:r>
            <m:rPr>
              <m:sty m:val="p"/>
              <m:scr m:val="script"/>
            </m:rPr>
            <m:t>N</m:t>
          </m:r>
          <m:d>
            <m:dPr>
              <m:begChr m:val="("/>
              <m:endChr m:val=")"/>
              <m:sepChr m:val=""/>
              <m:grow/>
            </m:dPr>
            <m:e>
              <m:r>
                <m:rPr>
                  <m:sty m:val="b"/>
                </m:rPr>
                <m:t>x</m:t>
              </m:r>
              <m:r>
                <m:rPr>
                  <m:sty m:val="p"/>
                </m:rPr>
                <m:t>∣</m:t>
              </m:r>
              <m:sSub>
                <m:e>
                  <m:r>
                    <m:rPr>
                      <m:sty m:val="b"/>
                    </m:rPr>
                    <m:t>μ</m:t>
                  </m:r>
                </m:e>
                <m:sub>
                  <m:r>
                    <m:t>k</m:t>
                  </m:r>
                </m:sub>
              </m:sSub>
              <m:r>
                <m:rPr>
                  <m:sty m:val="p"/>
                </m:rPr>
                <m:t>,</m:t>
              </m:r>
              <m:sSub>
                <m:e>
                  <m:r>
                    <m:rPr>
                      <m:sty m:val="b"/>
                    </m:rPr>
                    <m:t>∑</m:t>
                  </m:r>
                </m:e>
                <m:sub>
                  <m:r>
                    <m:t>k</m:t>
                  </m:r>
                </m:sub>
              </m:sSub>
            </m:e>
          </m:d>
          <m:r>
            <m:rPr>
              <m:sty m:val="p"/>
            </m:rPr>
            <m:t>,</m:t>
          </m:r>
          <m:r>
            <m:t>  </m:t>
          </m:r>
          <m:r>
            <m:rPr>
              <m:nor/>
              <m:sty m:val="p"/>
            </m:rPr>
            <m:t>(3.111)</m:t>
          </m:r>
        </m:oMath>
      </m:oMathPara>
    </w:p>
    <w:p>
      <w:pPr>
        <w:pStyle w:val="FirstParagraph"/>
      </w:pPr>
      <w:r>
        <w:rPr>
          <w:rFonts w:hint="eastAsia"/>
        </w:rPr>
        <w:t xml:space="preserve">这被称为高斯混合模型。每个高斯密度</w:t>
      </w:r>
      <w:r>
        <w:t xml:space="preserve"> </w:t>
      </w:r>
      <m:oMath>
        <m:r>
          <m:rPr>
            <m:sty m:val="p"/>
            <m:scr m:val="script"/>
          </m:rPr>
          <m:t>N</m:t>
        </m:r>
        <m:d>
          <m:dPr>
            <m:begChr m:val="("/>
            <m:endChr m:val=")"/>
            <m:sepChr m:val=""/>
            <m:grow/>
          </m:dPr>
          <m:e>
            <m:r>
              <m:rPr>
                <m:sty m:val="b"/>
              </m:rPr>
              <m:t>x</m:t>
            </m:r>
            <m:r>
              <m:rPr>
                <m:sty m:val="p"/>
              </m:rPr>
              <m:t>∣</m:t>
            </m:r>
            <m:sSub>
              <m:e>
                <m:r>
                  <m:rPr>
                    <m:sty m:val="b"/>
                  </m:rPr>
                  <m:t>μ</m:t>
                </m:r>
              </m:e>
              <m:sub>
                <m:r>
                  <m:t>k</m:t>
                </m:r>
              </m:sub>
            </m:sSub>
            <m:r>
              <m:rPr>
                <m:sty m:val="p"/>
              </m:rPr>
              <m:t>,</m:t>
            </m:r>
            <m:sSub>
              <m:e>
                <m:r>
                  <m:rPr>
                    <m:sty m:val="b"/>
                  </m:rPr>
                  <m:t>∑</m:t>
                </m:r>
              </m:e>
              <m:sub>
                <m:r>
                  <m:t>k</m:t>
                </m:r>
              </m:sub>
            </m:sSub>
          </m:e>
        </m:d>
      </m:oMath>
      <w:r>
        <w:t xml:space="preserve"> </w:t>
      </w:r>
      <w:r>
        <w:rPr>
          <w:rFonts w:hint="eastAsia"/>
        </w:rPr>
        <w:t xml:space="preserve">都被称为混合模型的一个分量，并且有其自身的均值</w:t>
      </w:r>
      <w:r>
        <w:t xml:space="preserve"> </w:t>
      </w:r>
      <m:oMath>
        <m:sSub>
          <m:e>
            <m:r>
              <m:rPr>
                <m:sty m:val="b"/>
              </m:rPr>
              <m:t>μ</m:t>
            </m:r>
          </m:e>
          <m:sub>
            <m:r>
              <m:t>k</m:t>
            </m:r>
          </m:sub>
        </m:sSub>
      </m:oMath>
      <w:r>
        <w:t xml:space="preserve"> </w:t>
      </w:r>
      <w:r>
        <w:rPr>
          <w:rFonts w:hint="eastAsia"/>
        </w:rPr>
        <w:t xml:space="preserve">和协方差</w:t>
      </w:r>
      <w:r>
        <w:t xml:space="preserve"> </w:t>
      </w:r>
      <m:oMath>
        <m:sSub>
          <m:e>
            <m:r>
              <m:rPr>
                <m:sty m:val="b"/>
              </m:rPr>
              <m:t>∑</m:t>
            </m:r>
          </m:e>
          <m:sub>
            <m:r>
              <m:t>k</m:t>
            </m:r>
          </m:sub>
        </m:sSub>
      </m:oMath>
      <w:r>
        <w:t xml:space="preserve"> </w:t>
      </w:r>
      <w:r>
        <w:rPr>
          <w:rFonts w:hint="eastAsia"/>
        </w:rPr>
        <w:t xml:space="preserve">。具有三个分量的二维高斯混合模型的等高线图和曲面图如图</w:t>
      </w:r>
      <w:r>
        <w:t xml:space="preserve"> 3.8 </w:t>
      </w:r>
      <w:r>
        <w:rPr>
          <w:rFonts w:hint="eastAsia"/>
        </w:rPr>
        <w:t xml:space="preserve">所示。</w:t>
      </w:r>
    </w:p>
    <w:p>
      <w:pPr>
        <w:pStyle w:val="a0"/>
      </w:pPr>
      <w:r>
        <w:rPr>
          <w:rFonts w:hint="eastAsia"/>
        </w:rPr>
        <w:t xml:space="preserve">式</w:t>
      </w:r>
      <w:r>
        <w:t xml:space="preserve"> (3.111) </w:t>
      </w:r>
      <w:r>
        <w:rPr>
          <w:rFonts w:hint="eastAsia"/>
        </w:rPr>
        <w:t xml:space="preserve">中的参数</w:t>
      </w:r>
      <w:r>
        <w:t xml:space="preserve"> </w:t>
      </w:r>
      <m:oMath>
        <m:sSub>
          <m:e>
            <m:r>
              <m:t>π</m:t>
            </m:r>
          </m:e>
          <m:sub>
            <m:r>
              <m:t>k</m:t>
            </m:r>
          </m:sub>
        </m:sSub>
      </m:oMath>
      <w:r>
        <w:t xml:space="preserve"> </w:t>
      </w:r>
      <w:r>
        <w:rPr>
          <w:rFonts w:hint="eastAsia"/>
        </w:rPr>
        <w:t xml:space="preserve">被称为混合系数。如果我们对式</w:t>
      </w:r>
      <w:r>
        <w:t xml:space="preserve"> (3.111) </w:t>
      </w:r>
      <w:r>
        <w:rPr>
          <w:rFonts w:hint="eastAsia"/>
        </w:rPr>
        <w:t xml:space="preserve">两边关于</w:t>
      </w:r>
      <w:r>
        <w:t xml:space="preserve"> </w:t>
      </w:r>
      <m:oMath>
        <m:r>
          <m:rPr>
            <m:sty m:val="b"/>
          </m:rPr>
          <m:t>x</m:t>
        </m:r>
      </m:oMath>
      <w:r>
        <w:t xml:space="preserve"> </w:t>
      </w:r>
      <w:r>
        <w:rPr>
          <w:rFonts w:hint="eastAsia"/>
        </w:rPr>
        <w:t xml:space="preserve">进行积分，并注意到</w:t>
      </w:r>
      <w:r>
        <w:t xml:space="preserve"> </w:t>
      </w:r>
      <m:oMath>
        <m:r>
          <m:t>p</m:t>
        </m:r>
        <m:d>
          <m:dPr>
            <m:begChr m:val="("/>
            <m:endChr m:val=")"/>
            <m:sepChr m:val=""/>
            <m:grow/>
          </m:dPr>
          <m:e>
            <m:r>
              <m:rPr>
                <m:sty m:val="b"/>
              </m:rPr>
              <m:t>x</m:t>
            </m:r>
          </m:e>
        </m:d>
      </m:oMath>
      <w:r>
        <w:t xml:space="preserve"> </w:t>
      </w:r>
      <w:r>
        <w:rPr>
          <w:rFonts w:hint="eastAsia"/>
        </w:rPr>
        <w:t xml:space="preserve">和各个高斯分量都是归一化的，我们可以得到</w:t>
      </w:r>
    </w:p>
    <w:p>
      <w:pPr>
        <w:pStyle w:val="a0"/>
      </w:pPr>
      <m:oMathPara>
        <m:oMathParaPr>
          <m:jc m:val="center"/>
        </m:oMathParaPr>
        <m:oMath>
          <m:nary>
            <m:naryPr>
              <m:chr m:val="∑"/>
              <m:limLoc m:val="undOvr"/>
              <m:subHide m:val="off"/>
              <m:supHide m:val="off"/>
            </m:naryPr>
            <m:sub>
              <m:r>
                <m:t>k</m:t>
              </m:r>
              <m:r>
                <m:rPr>
                  <m:sty m:val="p"/>
                </m:rPr>
                <m:t>=</m:t>
              </m:r>
              <m:r>
                <m:t>1</m:t>
              </m:r>
            </m:sub>
            <m:sup>
              <m:r>
                <m:t>K</m:t>
              </m:r>
            </m:sup>
            <m:e>
              <m:sSub>
                <m:e>
                  <m:r>
                    <m:t>π</m:t>
                  </m:r>
                </m:e>
                <m:sub>
                  <m:r>
                    <m:t>k</m:t>
                  </m:r>
                </m:sub>
              </m:sSub>
            </m:e>
          </m:nary>
          <m:r>
            <m:rPr>
              <m:sty m:val="p"/>
            </m:rPr>
            <m:t>=</m:t>
          </m:r>
          <m:r>
            <m:t>1</m:t>
          </m:r>
          <m:r>
            <m:t>  </m:t>
          </m:r>
          <m:r>
            <m:rPr>
              <m:nor/>
              <m:sty m:val="p"/>
            </m:rPr>
            <m:t>(3.112)</m:t>
          </m:r>
        </m:oMath>
      </m:oMathPara>
    </w:p>
    <w:p>
      <w:pPr>
        <w:pStyle w:val="FirstParagraph"/>
      </w:pPr>
      <w:r>
        <w:rPr>
          <w:rFonts w:hint="eastAsia"/>
        </w:rPr>
        <w:t xml:space="preserve">此外，已知</w:t>
      </w:r>
      <w:r>
        <w:t xml:space="preserve"> </w:t>
      </w:r>
      <m:oMath>
        <m:r>
          <m:rPr>
            <m:sty m:val="p"/>
            <m:scr m:val="script"/>
          </m:rPr>
          <m:t>N</m:t>
        </m:r>
        <m:d>
          <m:dPr>
            <m:begChr m:val="("/>
            <m:endChr m:val=")"/>
            <m:sepChr m:val=""/>
            <m:grow/>
          </m:dPr>
          <m:e>
            <m:r>
              <m:rPr>
                <m:sty m:val="b"/>
              </m:rPr>
              <m:t>x</m:t>
            </m:r>
            <m:r>
              <m:rPr>
                <m:sty m:val="p"/>
              </m:rPr>
              <m:t>∣</m:t>
            </m:r>
            <m:sSub>
              <m:e>
                <m:r>
                  <m:rPr>
                    <m:sty m:val="b"/>
                  </m:rPr>
                  <m:t>μ</m:t>
                </m:r>
              </m:e>
              <m:sub>
                <m:r>
                  <m:t>k</m:t>
                </m:r>
              </m:sub>
            </m:sSub>
            <m:r>
              <m:rPr>
                <m:sty m:val="p"/>
              </m:rPr>
              <m:t>,</m:t>
            </m:r>
            <m:sSub>
              <m:e>
                <m:r>
                  <m:rPr>
                    <m:sty m:val="b"/>
                  </m:rPr>
                  <m:t>∑</m:t>
                </m:r>
              </m:e>
              <m:sub>
                <m:r>
                  <m:t>k</m:t>
                </m:r>
              </m:sub>
            </m:sSub>
          </m:e>
        </m:d>
        <m:r>
          <m:rPr>
            <m:sty m:val="p"/>
          </m:rPr>
          <m:t>≥</m:t>
        </m:r>
        <m:r>
          <m:t>0</m:t>
        </m:r>
      </m:oMath>
      <w:r>
        <w:t xml:space="preserve"> </w:t>
      </w:r>
      <w:r>
        <w:rPr>
          <w:rFonts w:hint="eastAsia"/>
        </w:rPr>
        <w:t xml:space="preserve">，对于要求</w:t>
      </w:r>
      <w:r>
        <w:t xml:space="preserve"> </w:t>
      </w:r>
      <m:oMath>
        <m:r>
          <m:t>p</m:t>
        </m:r>
        <m:d>
          <m:dPr>
            <m:begChr m:val="("/>
            <m:endChr m:val=")"/>
            <m:sepChr m:val=""/>
            <m:grow/>
          </m:dPr>
          <m:e>
            <m:r>
              <m:rPr>
                <m:sty m:val="b"/>
              </m:rPr>
              <m:t>x</m:t>
            </m:r>
          </m:e>
        </m:d>
        <m:r>
          <m:rPr>
            <m:sty m:val="p"/>
          </m:rPr>
          <m:t>≥</m:t>
        </m:r>
      </m:oMath>
      <w:r>
        <w:t xml:space="preserve"> </w:t>
      </w:r>
      <w:r>
        <w:t xml:space="preserve">&gt; 0 </w:t>
      </w:r>
      <w:r>
        <w:rPr>
          <w:rFonts w:hint="eastAsia"/>
        </w:rPr>
        <w:t xml:space="preserve">的一个充分条件是对于所有的</w:t>
      </w:r>
      <w:r>
        <w:t xml:space="preserve"> </w:t>
      </w:r>
      <m:oMath>
        <m:r>
          <m:t>k</m:t>
        </m:r>
      </m:oMath>
      <w:r>
        <w:t xml:space="preserve"> </w:t>
      </w:r>
      <w:r>
        <w:rPr>
          <w:rFonts w:hint="eastAsia"/>
        </w:rPr>
        <w:t xml:space="preserve">都有</w:t>
      </w:r>
      <w:r>
        <w:t xml:space="preserve"> </w:t>
      </w:r>
      <m:oMath>
        <m:sSub>
          <m:e>
            <m:r>
              <m:t>π</m:t>
            </m:r>
          </m:e>
          <m:sub>
            <m:r>
              <m:t>k</m:t>
            </m:r>
          </m:sub>
        </m:sSub>
        <m:r>
          <m:rPr>
            <m:sty m:val="p"/>
          </m:rPr>
          <m:t>≥</m:t>
        </m:r>
        <m:r>
          <m:t>0</m:t>
        </m:r>
      </m:oMath>
      <w:r>
        <w:t xml:space="preserve"> </w:t>
      </w:r>
      <w:r>
        <w:rPr>
          <w:rFonts w:hint="eastAsia"/>
        </w:rPr>
        <w:t xml:space="preserve">。将此与条件</w:t>
      </w:r>
      <w:r>
        <w:t xml:space="preserve"> (3.112) </w:t>
      </w:r>
      <w:r>
        <w:rPr>
          <w:rFonts w:hint="eastAsia"/>
        </w:rPr>
        <w:t xml:space="preserve">相结合，我们可以得到</w:t>
      </w:r>
    </w:p>
    <w:p>
      <w:pPr>
        <w:pStyle w:val="a0"/>
      </w:pPr>
      <m:oMathPara>
        <m:oMathParaPr>
          <m:jc m:val="center"/>
        </m:oMathParaPr>
        <m:oMath>
          <m:r>
            <m:t>0</m:t>
          </m:r>
          <m:r>
            <m:rPr>
              <m:sty m:val="p"/>
            </m:rPr>
            <m:t>≤</m:t>
          </m:r>
          <m:sSub>
            <m:e>
              <m:r>
                <m:t>π</m:t>
              </m:r>
            </m:e>
            <m:sub>
              <m:r>
                <m:t>k</m:t>
              </m:r>
            </m:sub>
          </m:sSub>
          <m:r>
            <m:rPr>
              <m:sty m:val="p"/>
            </m:rPr>
            <m:t>≤</m:t>
          </m:r>
          <m:r>
            <m:t>1</m:t>
          </m:r>
          <m:r>
            <m:t>  </m:t>
          </m:r>
          <m:r>
            <m:rPr>
              <m:nor/>
              <m:sty m:val="p"/>
            </m:rPr>
            <m:t>(3.113)</m:t>
          </m:r>
        </m:oMath>
      </m:oMathPara>
    </w:p>
    <w:p>
      <w:pPr>
        <w:pStyle w:val="FirstParagraph"/>
      </w:pPr>
      <w:r>
        <w:rPr>
          <w:rFonts w:hint="eastAsia"/>
        </w:rPr>
        <w:t xml:space="preserve">因此，我们可以看到混合系数满足作为概率的要求，并且我们将证明混合分布的这种概率解释非常有用。</w:t>
      </w:r>
    </w:p>
    <w:p>
      <w:r>
        <w:pict>
          <v:rect style="width:0;height:1.5pt" o:hralign="center" o:hrstd="t" o:hr="t"/>
        </w:pict>
      </w:r>
    </w:p>
    <w:p>
      <w:pPr>
        <w:pStyle w:val="FirstParagraph"/>
      </w:pPr>
      <w:r>
        <w:rPr>
          <w:rFonts w:hint="eastAsia"/>
        </w:rPr>
        <w:t xml:space="preserve">第15章</w:t>
      </w:r>
    </w:p>
    <w:p>
      <w:r>
        <w:pict>
          <v:rect style="width:0;height:1.5pt" o:hralign="center" o:hrstd="t" o:hr="t"/>
        </w:pict>
      </w:r>
    </w:p>
    <w:p>
      <w:pPr>
        <w:pStyle w:val="FirstParagraph"/>
      </w:pPr>
      <w:r>
        <w:drawing>
          <wp:inline>
            <wp:extent cx="5486400" cy="2088644"/>
            <wp:effectExtent b="0" l="0" r="0" t="0"/>
            <wp:docPr descr="image" title="" id="227" name="Picture"/>
            <a:graphic>
              <a:graphicData uri="http://schemas.openxmlformats.org/drawingml/2006/picture">
                <pic:pic>
                  <pic:nvPicPr>
                    <pic:cNvPr descr="images/0194e279-9b28-703a-88f4-c3ac21e2010d_107_199_343_1295_493_0.jpg" id="228" name="Picture"/>
                    <pic:cNvPicPr>
                      <a:picLocks noChangeArrowheads="1" noChangeAspect="1"/>
                    </pic:cNvPicPr>
                  </pic:nvPicPr>
                  <pic:blipFill>
                    <a:blip r:embed="rId226"/>
                    <a:stretch>
                      <a:fillRect/>
                    </a:stretch>
                  </pic:blipFill>
                  <pic:spPr bwMode="auto">
                    <a:xfrm>
                      <a:off x="0" y="0"/>
                      <a:ext cx="5486400" cy="208864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图3.8</w:t>
      </w:r>
      <w:r>
        <w:t xml:space="preserve"> </w:t>
      </w:r>
      <w:r>
        <w:rPr>
          <w:rFonts w:hint="eastAsia"/>
        </w:rPr>
        <w:t xml:space="preserve">二维空间中三个高斯分布混合的示意图。(a)</w:t>
      </w:r>
      <w:r>
        <w:t xml:space="preserve"> </w:t>
      </w:r>
      <w:r>
        <w:rPr>
          <w:rFonts w:hint="eastAsia"/>
        </w:rPr>
        <w:t xml:space="preserve">每个混合分量的等密度轮廓，其中三个分量分别用红色、蓝色和绿色表示，每个分量下方显示了混合系数的值。(b)</w:t>
      </w:r>
      <w:r>
        <w:t xml:space="preserve"> </w:t>
      </w:r>
      <w:r>
        <w:rPr>
          <w:rFonts w:hint="eastAsia"/>
        </w:rPr>
        <w:t xml:space="preserve">混合分布的边缘概率密度</w:t>
      </w:r>
      <w:r>
        <w:t xml:space="preserve"> </w:t>
      </w:r>
      <m:oMath>
        <m:r>
          <m:t>p</m:t>
        </m:r>
        <m:d>
          <m:dPr>
            <m:begChr m:val="("/>
            <m:endChr m:val=")"/>
            <m:sepChr m:val=""/>
            <m:grow/>
          </m:dPr>
          <m:e>
            <m:r>
              <m:rPr>
                <m:sty m:val="b"/>
              </m:rPr>
              <m:t>x</m:t>
            </m:r>
          </m:e>
        </m:d>
      </m:oMath>
      <w:r>
        <w:t xml:space="preserve"> </w:t>
      </w:r>
      <w:r>
        <w:rPr>
          <w:rFonts w:hint="eastAsia"/>
        </w:rPr>
        <w:t xml:space="preserve">的轮廓。(c)</w:t>
      </w:r>
      <w:r>
        <w:t xml:space="preserve"> </w:t>
      </w:r>
      <w:r>
        <w:rPr>
          <w:rFonts w:hint="eastAsia"/>
        </w:rPr>
        <w:t xml:space="preserve">分布</w:t>
      </w:r>
      <w:r>
        <w:t xml:space="preserve"> </w:t>
      </w:r>
      <m:oMath>
        <m:r>
          <m:t>p</m:t>
        </m:r>
        <m:d>
          <m:dPr>
            <m:begChr m:val="("/>
            <m:endChr m:val=")"/>
            <m:sepChr m:val=""/>
            <m:grow/>
          </m:dPr>
          <m:e>
            <m:r>
              <m:rPr>
                <m:sty m:val="b"/>
              </m:rPr>
              <m:t>x</m:t>
            </m:r>
          </m:e>
        </m:d>
      </m:oMath>
      <w:r>
        <w:t xml:space="preserve"> </w:t>
      </w:r>
      <w:r>
        <w:rPr>
          <w:rFonts w:hint="eastAsia"/>
        </w:rPr>
        <w:t xml:space="preserve">的曲面图。</w:t>
      </w:r>
    </w:p>
    <w:p>
      <w:pPr>
        <w:pStyle w:val="a0"/>
      </w:pPr>
      <w:r>
        <w:rPr>
          <w:rFonts w:hint="eastAsia"/>
        </w:rPr>
        <w:t xml:space="preserve">根据概率的求和规则和乘积规则，边缘密度可以写为</w:t>
      </w:r>
    </w:p>
    <w:p>
      <w:pPr>
        <w:pStyle w:val="a0"/>
      </w:pPr>
      <w:r>
        <w:rPr>
          <w:rFonts w:hint="eastAsia"/>
        </w:rPr>
        <w:t xml:space="preserve">如下形式</w:t>
      </w:r>
    </w:p>
    <w:p>
      <w:pPr>
        <w:pStyle w:val="a0"/>
      </w:pPr>
      <m:oMathPara>
        <m:oMathParaPr>
          <m:jc m:val="center"/>
        </m:oMathParaPr>
        <m:oMath>
          <m:r>
            <m:t>p</m:t>
          </m:r>
          <m:d>
            <m:dPr>
              <m:begChr m:val="("/>
              <m:endChr m:val=")"/>
              <m:sepChr m:val=""/>
              <m:grow/>
            </m:dPr>
            <m:e>
              <m:r>
                <m:rPr>
                  <m:sty m:val="b"/>
                </m:rPr>
                <m:t>x</m:t>
              </m:r>
            </m:e>
          </m:d>
          <m:r>
            <m:rPr>
              <m:sty m:val="p"/>
            </m:rPr>
            <m:t>=</m:t>
          </m:r>
          <m:nary>
            <m:naryPr>
              <m:chr m:val="∑"/>
              <m:limLoc m:val="undOvr"/>
              <m:subHide m:val="off"/>
              <m:supHide m:val="off"/>
            </m:naryPr>
            <m:sub>
              <m:r>
                <m:t>k</m:t>
              </m:r>
              <m:r>
                <m:rPr>
                  <m:sty m:val="p"/>
                </m:rPr>
                <m:t>=</m:t>
              </m:r>
              <m:r>
                <m:t>1</m:t>
              </m:r>
            </m:sub>
            <m:sup>
              <m:r>
                <m:t>K</m:t>
              </m:r>
            </m:sup>
            <m:e>
              <m:r>
                <m:t>p</m:t>
              </m:r>
            </m:e>
          </m:nary>
          <m:d>
            <m:dPr>
              <m:begChr m:val="("/>
              <m:endChr m:val=")"/>
              <m:sepChr m:val=""/>
              <m:grow/>
            </m:dPr>
            <m:e>
              <m:r>
                <m:t>k</m:t>
              </m:r>
            </m:e>
          </m:d>
          <m:r>
            <m:t>p</m:t>
          </m:r>
          <m:d>
            <m:dPr>
              <m:begChr m:val="("/>
              <m:endChr m:val=")"/>
              <m:sepChr m:val=""/>
              <m:grow/>
            </m:dPr>
            <m:e>
              <m:r>
                <m:rPr>
                  <m:sty m:val="b"/>
                </m:rPr>
                <m:t>x</m:t>
              </m:r>
              <m:r>
                <m:rPr>
                  <m:sty m:val="p"/>
                </m:rPr>
                <m:t>∣</m:t>
              </m:r>
              <m:r>
                <m:t>k</m:t>
              </m:r>
            </m:e>
          </m:d>
          <m:r>
            <m:rPr>
              <m:sty m:val="p"/>
            </m:rPr>
            <m:t>,</m:t>
          </m:r>
          <m:r>
            <m:t>  </m:t>
          </m:r>
          <m:r>
            <m:rPr>
              <m:nor/>
              <m:sty m:val="p"/>
            </m:rPr>
            <m:t>(3.114)</m:t>
          </m:r>
        </m:oMath>
      </m:oMathPara>
    </w:p>
    <w:p>
      <w:pPr>
        <w:pStyle w:val="FirstParagraph"/>
      </w:pPr>
      <w:r>
        <w:rPr>
          <w:rFonts w:hint="eastAsia"/>
        </w:rPr>
        <w:t xml:space="preserve">这等价于式(3.111)，其中我们可以将</w:t>
      </w:r>
      <w:r>
        <w:t xml:space="preserve"> </w:t>
      </w:r>
      <m:oMath>
        <m:sSub>
          <m:e>
            <m:r>
              <m:t>π</m:t>
            </m:r>
          </m:e>
          <m:sub>
            <m:r>
              <m:t>k</m:t>
            </m:r>
          </m:sub>
        </m:sSub>
        <m:r>
          <m:rPr>
            <m:sty m:val="p"/>
          </m:rPr>
          <m:t>=</m:t>
        </m:r>
        <m:r>
          <m:t>p</m:t>
        </m:r>
        <m:d>
          <m:dPr>
            <m:begChr m:val="("/>
            <m:endChr m:val=")"/>
            <m:sepChr m:val=""/>
            <m:grow/>
          </m:dPr>
          <m:e>
            <m:r>
              <m:t>k</m:t>
            </m:r>
          </m:e>
        </m:d>
      </m:oMath>
      <w:r>
        <w:t xml:space="preserve"> </w:t>
      </w:r>
      <w:r>
        <w:rPr>
          <w:rFonts w:hint="eastAsia"/>
        </w:rPr>
        <w:t xml:space="preserve">视为选择第</w:t>
      </w:r>
      <w:r>
        <w:t xml:space="preserve"> </w:t>
      </w:r>
      <m:oMath>
        <m:r>
          <m:t>k</m:t>
        </m:r>
      </m:oMath>
      <w:r>
        <w:t xml:space="preserve"> </w:t>
      </w:r>
      <w:r>
        <w:rPr>
          <w:rFonts w:hint="eastAsia"/>
        </w:rPr>
        <w:t xml:space="preserve">个分量的先验概率，将密度</w:t>
      </w:r>
      <w:r>
        <w:t xml:space="preserve"> </w:t>
      </w:r>
      <m:oMath>
        <m:r>
          <m:rPr>
            <m:sty m:val="p"/>
            <m:scr m:val="script"/>
          </m:rPr>
          <m:t>N</m:t>
        </m:r>
        <m:d>
          <m:dPr>
            <m:begChr m:val="("/>
            <m:endChr m:val=")"/>
            <m:sepChr m:val=""/>
            <m:grow/>
          </m:dPr>
          <m:e>
            <m:r>
              <m:rPr>
                <m:sty m:val="b"/>
              </m:rPr>
              <m:t>x</m:t>
            </m:r>
            <m:r>
              <m:rPr>
                <m:sty m:val="p"/>
              </m:rPr>
              <m:t>∣</m:t>
            </m:r>
            <m:sSub>
              <m:e>
                <m:r>
                  <m:rPr>
                    <m:sty m:val="b"/>
                  </m:rPr>
                  <m:t>μ</m:t>
                </m:r>
              </m:e>
              <m:sub>
                <m:r>
                  <m:t>k</m:t>
                </m:r>
              </m:sub>
            </m:sSub>
            <m:r>
              <m:rPr>
                <m:sty m:val="p"/>
              </m:rPr>
              <m:t>,</m:t>
            </m:r>
            <m:sSub>
              <m:e>
                <m:r>
                  <m:rPr>
                    <m:sty m:val="b"/>
                  </m:rPr>
                  <m:t>∑</m:t>
                </m:r>
              </m:e>
              <m:sub>
                <m:r>
                  <m:t>k</m:t>
                </m:r>
              </m:sub>
            </m:sSub>
          </m:e>
        </m:d>
        <m:r>
          <m:rPr>
            <m:sty m:val="p"/>
          </m:rPr>
          <m:t>=</m:t>
        </m:r>
        <m:r>
          <m:t>p</m:t>
        </m:r>
        <m:d>
          <m:dPr>
            <m:begChr m:val="("/>
            <m:endChr m:val=")"/>
            <m:sepChr m:val=""/>
            <m:grow/>
          </m:dPr>
          <m:e>
            <m:r>
              <m:rPr>
                <m:sty m:val="b"/>
              </m:rPr>
              <m:t>x</m:t>
            </m:r>
            <m:r>
              <m:rPr>
                <m:sty m:val="p"/>
              </m:rPr>
              <m:t>∣</m:t>
            </m:r>
            <m:r>
              <m:t>k</m:t>
            </m:r>
          </m:e>
        </m:d>
      </m:oMath>
      <w:r>
        <w:t xml:space="preserve"> </w:t>
      </w:r>
      <w:r>
        <w:rPr>
          <w:rFonts w:hint="eastAsia"/>
        </w:rPr>
        <w:t xml:space="preserve">视为在给定</w:t>
      </w:r>
      <w:r>
        <w:t xml:space="preserve"> </w:t>
      </w:r>
      <m:oMath>
        <m:r>
          <m:t>k</m:t>
        </m:r>
      </m:oMath>
      <w:r>
        <w:t xml:space="preserve"> </w:t>
      </w:r>
      <w:r>
        <w:rPr>
          <w:rFonts w:hint="eastAsia"/>
        </w:rPr>
        <w:t xml:space="preserve">的条件下</w:t>
      </w:r>
      <w:r>
        <w:t xml:space="preserve"> </w:t>
      </w:r>
      <m:oMath>
        <m:r>
          <m:rPr>
            <m:sty m:val="b"/>
          </m:rPr>
          <m:t>x</m:t>
        </m:r>
      </m:oMath>
      <w:r>
        <w:t xml:space="preserve"> </w:t>
      </w:r>
      <w:r>
        <w:rPr>
          <w:rFonts w:hint="eastAsia"/>
        </w:rPr>
        <w:t xml:space="preserve">的概率。正如我们将在后面的章节中看到的，相应的后验概率</w:t>
      </w:r>
      <w:r>
        <w:t xml:space="preserve"> </w:t>
      </w:r>
      <m:oMath>
        <m:r>
          <m:t>p</m:t>
        </m:r>
        <m:d>
          <m:dPr>
            <m:begChr m:val="("/>
            <m:endChr m:val=")"/>
            <m:sepChr m:val=""/>
            <m:grow/>
          </m:dPr>
          <m:e>
            <m:r>
              <m:t>k</m:t>
            </m:r>
            <m:r>
              <m:rPr>
                <m:sty m:val="p"/>
              </m:rPr>
              <m:t>∣</m:t>
            </m:r>
            <m:r>
              <m:rPr>
                <m:sty m:val="b"/>
              </m:rPr>
              <m:t>x</m:t>
            </m:r>
          </m:e>
        </m:d>
      </m:oMath>
      <w:r>
        <w:t xml:space="preserve"> </w:t>
      </w:r>
      <w:r>
        <w:rPr>
          <w:rFonts w:hint="eastAsia"/>
        </w:rPr>
        <w:t xml:space="preserve">起着重要的作用，它们也被称为责任。根据贝叶斯定理，这些后验概率由下式给出</w:t>
      </w:r>
    </w:p>
    <w:p>
      <w:pPr>
        <w:pStyle w:val="a0"/>
      </w:pPr>
      <m:oMathPara>
        <m:oMathParaPr>
          <m:jc m:val="center"/>
        </m:oMathParaPr>
        <m:oMath>
          <m:sSub>
            <m:e>
              <m:r>
                <m:t>γ</m:t>
              </m:r>
            </m:e>
            <m:sub>
              <m:r>
                <m:t>k</m:t>
              </m:r>
            </m:sub>
          </m:sSub>
          <m:d>
            <m:dPr>
              <m:begChr m:val="("/>
              <m:endChr m:val=")"/>
              <m:sepChr m:val=""/>
              <m:grow/>
            </m:dPr>
            <m:e>
              <m:r>
                <m:rPr>
                  <m:sty m:val="b"/>
                </m:rPr>
                <m:t>x</m:t>
              </m:r>
            </m:e>
          </m:d>
          <m:r>
            <m:rPr>
              <m:sty m:val="p"/>
            </m:rPr>
            <m:t>≡</m:t>
          </m:r>
          <m:r>
            <m:t>p</m:t>
          </m:r>
          <m:d>
            <m:dPr>
              <m:begChr m:val="("/>
              <m:endChr m:val=")"/>
              <m:sepChr m:val=""/>
              <m:grow/>
            </m:dPr>
            <m:e>
              <m:r>
                <m:t>k</m:t>
              </m:r>
              <m:r>
                <m:rPr>
                  <m:sty m:val="p"/>
                </m:rPr>
                <m:t>∣</m:t>
              </m:r>
              <m:r>
                <m:rPr>
                  <m:sty m:val="b"/>
                </m:rPr>
                <m:t>x</m:t>
              </m:r>
            </m:e>
          </m:d>
        </m:oMath>
      </m:oMathPara>
    </w:p>
    <w:p>
      <w:pPr>
        <w:pStyle w:val="FirstParagraph"/>
      </w:pPr>
      <m:oMathPara>
        <m:oMathParaPr>
          <m:jc m:val="center"/>
        </m:oMathParaPr>
        <m:oMath>
          <m:r>
            <m:rPr>
              <m:sty m:val="p"/>
            </m:rPr>
            <m:t>=</m:t>
          </m:r>
          <m:f>
            <m:fPr>
              <m:type m:val="bar"/>
            </m:fPr>
            <m:num>
              <m:r>
                <m:t>p</m:t>
              </m:r>
              <m:d>
                <m:dPr>
                  <m:begChr m:val="("/>
                  <m:endChr m:val=")"/>
                  <m:sepChr m:val=""/>
                  <m:grow/>
                </m:dPr>
                <m:e>
                  <m:r>
                    <m:t>k</m:t>
                  </m:r>
                </m:e>
              </m:d>
              <m:r>
                <m:t>p</m:t>
              </m:r>
              <m:d>
                <m:dPr>
                  <m:begChr m:val="("/>
                  <m:endChr m:val=")"/>
                  <m:sepChr m:val=""/>
                  <m:grow/>
                </m:dPr>
                <m:e>
                  <m:r>
                    <m:rPr>
                      <m:sty m:val="b"/>
                    </m:rPr>
                    <m:t>x</m:t>
                  </m:r>
                  <m:r>
                    <m:rPr>
                      <m:sty m:val="p"/>
                    </m:rPr>
                    <m:t>∣</m:t>
                  </m:r>
                  <m:r>
                    <m:t>k</m:t>
                  </m:r>
                </m:e>
              </m:d>
            </m:num>
            <m:den>
              <m:nary>
                <m:naryPr>
                  <m:chr m:val="∑"/>
                  <m:limLoc m:val="undOvr"/>
                  <m:subHide m:val="off"/>
                  <m:supHide m:val="on"/>
                </m:naryPr>
                <m:sub>
                  <m:r>
                    <m:t>l</m:t>
                  </m:r>
                </m:sub>
                <m:sup>
                  <m:r>
                    <m:t>​</m:t>
                  </m:r>
                </m:sup>
                <m:e>
                  <m:r>
                    <m:t>p</m:t>
                  </m:r>
                </m:e>
              </m:nary>
              <m:d>
                <m:dPr>
                  <m:begChr m:val="("/>
                  <m:endChr m:val=")"/>
                  <m:sepChr m:val=""/>
                  <m:grow/>
                </m:dPr>
                <m:e>
                  <m:r>
                    <m:t>l</m:t>
                  </m:r>
                </m:e>
              </m:d>
              <m:r>
                <m:t>p</m:t>
              </m:r>
              <m:d>
                <m:dPr>
                  <m:begChr m:val="("/>
                  <m:endChr m:val=")"/>
                  <m:sepChr m:val=""/>
                  <m:grow/>
                </m:dPr>
                <m:e>
                  <m:r>
                    <m:rPr>
                      <m:sty m:val="b"/>
                    </m:rPr>
                    <m:t>x</m:t>
                  </m:r>
                  <m:r>
                    <m:rPr>
                      <m:sty m:val="p"/>
                    </m:rPr>
                    <m:t>∣</m:t>
                  </m:r>
                  <m:r>
                    <m:t>l</m:t>
                  </m:r>
                </m:e>
              </m:d>
            </m:den>
          </m:f>
        </m:oMath>
      </m:oMathPara>
    </w:p>
    <w:p>
      <w:pPr>
        <w:pStyle w:val="FirstParagraph"/>
      </w:pPr>
      <m:oMathPara>
        <m:oMathParaPr>
          <m:jc m:val="center"/>
        </m:oMathParaPr>
        <m:oMath>
          <m:r>
            <m:rPr>
              <m:sty m:val="p"/>
            </m:rPr>
            <m:t>=</m:t>
          </m:r>
          <m:f>
            <m:fPr>
              <m:type m:val="bar"/>
            </m:fPr>
            <m:num>
              <m:sSub>
                <m:e>
                  <m:r>
                    <m:t>π</m:t>
                  </m:r>
                </m:e>
                <m:sub>
                  <m:r>
                    <m:t>k</m:t>
                  </m:r>
                </m:sub>
              </m:sSub>
              <m:r>
                <m:rPr>
                  <m:sty m:val="p"/>
                  <m:scr m:val="script"/>
                </m:rPr>
                <m:t>N</m:t>
              </m:r>
              <m:d>
                <m:dPr>
                  <m:begChr m:val="("/>
                  <m:endChr m:val=")"/>
                  <m:sepChr m:val=""/>
                  <m:grow/>
                </m:dPr>
                <m:e>
                  <m:r>
                    <m:rPr>
                      <m:sty m:val="b"/>
                    </m:rPr>
                    <m:t>x</m:t>
                  </m:r>
                  <m:r>
                    <m:rPr>
                      <m:sty m:val="p"/>
                    </m:rPr>
                    <m:t>∣</m:t>
                  </m:r>
                  <m:sSub>
                    <m:e>
                      <m:r>
                        <m:rPr>
                          <m:sty m:val="b"/>
                        </m:rPr>
                        <m:t>μ</m:t>
                      </m:r>
                    </m:e>
                    <m:sub>
                      <m:r>
                        <m:t>k</m:t>
                      </m:r>
                    </m:sub>
                  </m:sSub>
                  <m:r>
                    <m:rPr>
                      <m:sty m:val="p"/>
                    </m:rPr>
                    <m:t>,</m:t>
                  </m:r>
                  <m:sSub>
                    <m:e>
                      <m:r>
                        <m:rPr>
                          <m:sty m:val="b"/>
                        </m:rPr>
                        <m:t>∑</m:t>
                      </m:r>
                    </m:e>
                    <m:sub>
                      <m:r>
                        <m:t>k</m:t>
                      </m:r>
                    </m:sub>
                  </m:sSub>
                </m:e>
              </m:d>
            </m:num>
            <m:den>
              <m:nary>
                <m:naryPr>
                  <m:chr m:val="∑"/>
                  <m:limLoc m:val="undOvr"/>
                  <m:subHide m:val="off"/>
                  <m:supHide m:val="on"/>
                </m:naryPr>
                <m:sub>
                  <m:r>
                    <m:t>l</m:t>
                  </m:r>
                </m:sub>
                <m:sup>
                  <m:r>
                    <m:t>​</m:t>
                  </m:r>
                </m:sup>
                <m:e>
                  <m:sSub>
                    <m:e>
                      <m:r>
                        <m:t>π</m:t>
                      </m:r>
                    </m:e>
                    <m:sub>
                      <m:r>
                        <m:t>l</m:t>
                      </m:r>
                    </m:sub>
                  </m:sSub>
                </m:e>
              </m:nary>
              <m:r>
                <m:rPr>
                  <m:sty m:val="p"/>
                  <m:scr m:val="script"/>
                </m:rPr>
                <m:t>N</m:t>
              </m:r>
              <m:d>
                <m:dPr>
                  <m:begChr m:val="("/>
                  <m:endChr m:val=")"/>
                  <m:sepChr m:val=""/>
                  <m:grow/>
                </m:dPr>
                <m:e>
                  <m:r>
                    <m:rPr>
                      <m:sty m:val="b"/>
                    </m:rPr>
                    <m:t>x</m:t>
                  </m:r>
                  <m:r>
                    <m:rPr>
                      <m:sty m:val="p"/>
                    </m:rPr>
                    <m:t>∣</m:t>
                  </m:r>
                  <m:sSub>
                    <m:e>
                      <m:r>
                        <m:rPr>
                          <m:sty m:val="b"/>
                        </m:rPr>
                        <m:t>μ</m:t>
                      </m:r>
                    </m:e>
                    <m:sub>
                      <m:r>
                        <m:t>l</m:t>
                      </m:r>
                    </m:sub>
                  </m:sSub>
                  <m:r>
                    <m:rPr>
                      <m:sty m:val="p"/>
                    </m:rPr>
                    <m:t>,</m:t>
                  </m:r>
                  <m:sSub>
                    <m:e>
                      <m:r>
                        <m:rPr>
                          <m:sty m:val="b"/>
                        </m:rPr>
                        <m:t>∑</m:t>
                      </m:r>
                    </m:e>
                    <m:sub>
                      <m:r>
                        <m:t>l</m:t>
                      </m:r>
                    </m:sub>
                  </m:sSub>
                </m:e>
              </m:d>
            </m:den>
          </m:f>
          <m:r>
            <m:rPr>
              <m:sty m:val="p"/>
            </m:rPr>
            <m:t>.</m:t>
          </m:r>
          <m:r>
            <m:t>  </m:t>
          </m:r>
          <m:r>
            <m:rPr>
              <m:nor/>
              <m:sty m:val="p"/>
            </m:rPr>
            <m:t>(3.115)</m:t>
          </m:r>
        </m:oMath>
      </m:oMathPara>
    </w:p>
    <w:p>
      <w:pPr>
        <w:pStyle w:val="FirstParagraph"/>
      </w:pPr>
      <w:r>
        <w:rPr>
          <w:rFonts w:hint="eastAsia"/>
        </w:rPr>
        <w:t xml:space="preserve">高斯混合分布的形式由参数</w:t>
      </w:r>
      <w:r>
        <w:t xml:space="preserve"> </w:t>
      </w:r>
      <m:oMath>
        <m:r>
          <m:t>π</m:t>
        </m:r>
      </m:oMath>
      <w:r>
        <w:t xml:space="preserve"> </w:t>
      </w:r>
      <w:r>
        <w:t xml:space="preserve">、</w:t>
      </w:r>
      <w:r>
        <w:t xml:space="preserve"> </w:t>
      </w:r>
      <m:oMath>
        <m:r>
          <m:rPr>
            <m:sty m:val="b"/>
          </m:rPr>
          <m:t>μ</m:t>
        </m:r>
      </m:oMath>
      <w:r>
        <w:t xml:space="preserve"> </w:t>
      </w:r>
      <w:r>
        <w:rPr>
          <w:rFonts w:hint="eastAsia"/>
        </w:rPr>
        <w:t xml:space="preserve">和</w:t>
      </w:r>
      <w:r>
        <w:t xml:space="preserve"> </w:t>
      </w:r>
      <m:oMath>
        <m:r>
          <m:rPr>
            <m:sty m:val="b"/>
          </m:rPr>
          <m:t>∑</m:t>
        </m:r>
      </m:oMath>
      <w:r>
        <w:t xml:space="preserve"> </w:t>
      </w:r>
      <w:r>
        <w:rPr>
          <w:rFonts w:hint="eastAsia"/>
        </w:rPr>
        <w:t xml:space="preserve">决定，这里我们使用了符号</w:t>
      </w:r>
      <w:r>
        <w:t xml:space="preserve"> </w:t>
      </w:r>
      <m:oMath>
        <m:r>
          <m:rPr>
            <m:sty m:val="b"/>
          </m:rPr>
          <m:t>π</m:t>
        </m:r>
        <m:r>
          <m:rPr>
            <m:sty m:val="p"/>
          </m:rPr>
          <m:t>≡</m:t>
        </m:r>
        <m:d>
          <m:dPr>
            <m:begChr m:val="{"/>
            <m:endChr m:val="}"/>
            <m:sepChr m:val=""/>
            <m:grow/>
          </m:dPr>
          <m:e>
            <m:sSub>
              <m:e>
                <m:r>
                  <m:t>π</m:t>
                </m:r>
              </m:e>
              <m:sub>
                <m:r>
                  <m:t>1</m:t>
                </m:r>
              </m:sub>
            </m:sSub>
            <m:r>
              <m:rPr>
                <m:sty m:val="p"/>
              </m:rPr>
              <m:t>,</m:t>
            </m:r>
            <m:r>
              <m:rPr>
                <m:sty m:val="p"/>
              </m:rPr>
              <m:t>…</m:t>
            </m:r>
            <m:r>
              <m:rPr>
                <m:sty m:val="p"/>
              </m:rPr>
              <m:t>,</m:t>
            </m:r>
            <m:sSub>
              <m:e>
                <m:r>
                  <m:t>π</m:t>
                </m:r>
              </m:e>
              <m:sub>
                <m:r>
                  <m:t>K</m:t>
                </m:r>
              </m:sub>
            </m:sSub>
          </m:e>
        </m:d>
        <m:r>
          <m:rPr>
            <m:sty m:val="p"/>
          </m:rPr>
          <m:t>,</m:t>
        </m:r>
        <m:r>
          <m:rPr>
            <m:sty m:val="b"/>
          </m:rPr>
          <m:t>μ</m:t>
        </m:r>
        <m:r>
          <m:rPr>
            <m:sty m:val="p"/>
          </m:rPr>
          <m:t>≡</m:t>
        </m:r>
        <m:d>
          <m:dPr>
            <m:begChr m:val="{"/>
            <m:endChr m:val="}"/>
            <m:sepChr m:val=""/>
            <m:grow/>
          </m:dPr>
          <m:e>
            <m:sSub>
              <m:e>
                <m:r>
                  <m:rPr>
                    <m:sty m:val="b"/>
                  </m:rPr>
                  <m:t>μ</m:t>
                </m:r>
              </m:e>
              <m:sub>
                <m:r>
                  <m:t>1</m:t>
                </m:r>
              </m:sub>
            </m:sSub>
            <m:r>
              <m:rPr>
                <m:sty m:val="p"/>
              </m:rPr>
              <m:t>,</m:t>
            </m:r>
            <m:r>
              <m:rPr>
                <m:sty m:val="p"/>
              </m:rPr>
              <m:t>…</m:t>
            </m:r>
            <m:r>
              <m:rPr>
                <m:sty m:val="p"/>
              </m:rPr>
              <m:t>,</m:t>
            </m:r>
            <m:sSub>
              <m:e>
                <m:r>
                  <m:rPr>
                    <m:sty m:val="b"/>
                  </m:rPr>
                  <m:t>μ</m:t>
                </m:r>
              </m:e>
              <m:sub>
                <m:r>
                  <m:t>K</m:t>
                </m:r>
              </m:sub>
            </m:sSub>
          </m:e>
        </m:d>
      </m:oMath>
      <w:r>
        <w:t xml:space="preserve"> </w:t>
      </w:r>
      <w:r>
        <w:rPr>
          <w:rFonts w:hint="eastAsia"/>
        </w:rPr>
        <w:t xml:space="preserve">和</w:t>
      </w:r>
      <w:r>
        <w:t xml:space="preserve"> </w:t>
      </w:r>
      <m:oMath>
        <m:r>
          <m:rPr>
            <m:sty m:val="b"/>
          </m:rPr>
          <m:t>∑</m:t>
        </m:r>
        <m:r>
          <m:rPr>
            <m:sty m:val="p"/>
          </m:rPr>
          <m:t>≡</m:t>
        </m:r>
        <m:d>
          <m:dPr>
            <m:begChr m:val="{"/>
            <m:endChr m:val="}"/>
            <m:sepChr m:val=""/>
            <m:grow/>
          </m:dPr>
          <m:e>
            <m:sSub>
              <m:e>
                <m:r>
                  <m:rPr>
                    <m:sty m:val="b"/>
                  </m:rPr>
                  <m:t>∑</m:t>
                </m:r>
              </m:e>
              <m:sub>
                <m:r>
                  <m:t>1</m:t>
                </m:r>
              </m:sub>
            </m:sSub>
            <m:r>
              <m:rPr>
                <m:sty m:val="p"/>
              </m:rPr>
              <m:t>,</m:t>
            </m:r>
            <m:r>
              <m:rPr>
                <m:sty m:val="p"/>
              </m:rPr>
              <m:t>…</m:t>
            </m:r>
            <m:sSub>
              <m:e>
                <m:r>
                  <m:rPr>
                    <m:sty m:val="b"/>
                  </m:rPr>
                  <m:t>∑</m:t>
                </m:r>
              </m:e>
              <m:sub>
                <m:r>
                  <m:t>K</m:t>
                </m:r>
              </m:sub>
            </m:sSub>
          </m:e>
        </m:d>
      </m:oMath>
      <w:r>
        <w:t xml:space="preserve"> </w:t>
      </w:r>
      <w:r>
        <w:rPr>
          <w:rFonts w:hint="eastAsia"/>
        </w:rPr>
        <w:t xml:space="preserve">。设置这些参数值的一种方法是使用最大似然法。由式(3.111)可知，似然函数的对数为</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π</m:t>
              </m:r>
              <m:r>
                <m:rPr>
                  <m:sty m:val="p"/>
                </m:rPr>
                <m:t>,</m:t>
              </m:r>
              <m:r>
                <m:rPr>
                  <m:sty m:val="b"/>
                </m:rPr>
                <m:t>μ</m:t>
              </m:r>
              <m:r>
                <m:rPr>
                  <m:sty m:val="p"/>
                </m:rPr>
                <m:t>,</m:t>
              </m:r>
              <m:r>
                <m:rPr>
                  <m:sty m:val="b"/>
                </m:rPr>
                <m:t>∑</m:t>
              </m:r>
            </m:e>
          </m:d>
          <m:r>
            <m:rPr>
              <m:sty m:val="p"/>
            </m:rPr>
            <m:t>=</m:t>
          </m:r>
          <m:nary>
            <m:naryPr>
              <m:chr m:val="∑"/>
              <m:limLoc m:val="undOvr"/>
              <m:subHide m:val="off"/>
              <m:supHide m:val="off"/>
            </m:naryPr>
            <m:sub>
              <m:r>
                <m:t>n</m:t>
              </m:r>
              <m:r>
                <m:rPr>
                  <m:sty m:val="p"/>
                </m:rPr>
                <m:t>=</m:t>
              </m:r>
              <m:r>
                <m:t>1</m:t>
              </m:r>
            </m:sub>
            <m:sup>
              <m:r>
                <m:t>N</m:t>
              </m:r>
            </m:sup>
            <m:e>
              <m:r>
                <m:rPr>
                  <m:sty m:val="p"/>
                </m:rPr>
                <m:t>ln</m:t>
              </m:r>
            </m:e>
          </m:nary>
          <m:d>
            <m:dPr>
              <m:begChr m:val="{"/>
              <m:endChr m:val="}"/>
              <m:sepChr m:val=""/>
              <m:grow/>
            </m:dPr>
            <m:e>
              <m:nary>
                <m:naryPr>
                  <m:chr m:val="∑"/>
                  <m:limLoc m:val="undOvr"/>
                  <m:subHide m:val="off"/>
                  <m:supHide m:val="off"/>
                </m:naryPr>
                <m:sub>
                  <m:r>
                    <m:t>k</m:t>
                  </m:r>
                  <m:r>
                    <m:rPr>
                      <m:sty m:val="p"/>
                    </m:rPr>
                    <m:t>=</m:t>
                  </m:r>
                  <m:r>
                    <m:t>1</m:t>
                  </m:r>
                </m:sub>
                <m:sup>
                  <m:r>
                    <m:t>K</m:t>
                  </m:r>
                </m:sup>
                <m:e>
                  <m:sSub>
                    <m:e>
                      <m:r>
                        <m:t>π</m:t>
                      </m:r>
                    </m:e>
                    <m:sub>
                      <m:r>
                        <m:t>k</m:t>
                      </m:r>
                    </m:sub>
                  </m:sSub>
                </m:e>
              </m:nary>
              <m:r>
                <m:rPr>
                  <m:sty m:val="p"/>
                  <m:scr m:val="script"/>
                </m:rPr>
                <m:t>N</m:t>
              </m:r>
              <m:d>
                <m:dPr>
                  <m:begChr m:val="("/>
                  <m:endChr m:val=")"/>
                  <m:sepChr m:val=""/>
                  <m:grow/>
                </m:dPr>
                <m:e>
                  <m:sSub>
                    <m:e>
                      <m:r>
                        <m:rPr>
                          <m:sty m:val="b"/>
                        </m:rPr>
                        <m:t>x</m:t>
                      </m:r>
                    </m:e>
                    <m:sub>
                      <m:r>
                        <m:t>n</m:t>
                      </m:r>
                    </m:sub>
                  </m:sSub>
                  <m:r>
                    <m:rPr>
                      <m:sty m:val="p"/>
                    </m:rPr>
                    <m:t>∣</m:t>
                  </m:r>
                  <m:sSub>
                    <m:e>
                      <m:r>
                        <m:rPr>
                          <m:sty m:val="b"/>
                        </m:rPr>
                        <m:t>μ</m:t>
                      </m:r>
                    </m:e>
                    <m:sub>
                      <m:r>
                        <m:t>k</m:t>
                      </m:r>
                    </m:sub>
                  </m:sSub>
                  <m:r>
                    <m:rPr>
                      <m:sty m:val="p"/>
                    </m:rPr>
                    <m:t>,</m:t>
                  </m:r>
                  <m:sSub>
                    <m:e>
                      <m:r>
                        <m:rPr>
                          <m:sty m:val="b"/>
                        </m:rPr>
                        <m:t>∑</m:t>
                      </m:r>
                    </m:e>
                    <m:sub>
                      <m:r>
                        <m:t>k</m:t>
                      </m:r>
                    </m:sub>
                  </m:sSub>
                </m:e>
              </m:d>
            </m:e>
          </m:d>
          <m:r>
            <m:t>  </m:t>
          </m:r>
          <m:r>
            <m:rPr>
              <m:nor/>
              <m:sty m:val="p"/>
            </m:rPr>
            <m:t>(3.116)</m:t>
          </m:r>
        </m:oMath>
      </m:oMathPara>
    </w:p>
    <w:p>
      <w:pPr>
        <w:pStyle w:val="FirstParagraph"/>
      </w:pPr>
      <w:r>
        <w:rPr>
          <w:rFonts w:hint="eastAsia"/>
        </w:rPr>
        <w:t xml:space="preserve">其中</w:t>
      </w:r>
      <w:r>
        <w:t xml:space="preserve"> </w:t>
      </w:r>
      <m:oMath>
        <m:r>
          <m:rPr>
            <m:sty m:val="b"/>
          </m:rPr>
          <m:t>X</m:t>
        </m:r>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。我们立即可以看出，由于对数内部对</w:t>
      </w:r>
      <w:r>
        <w:t xml:space="preserve"> </w:t>
      </w:r>
      <m:oMath>
        <m:r>
          <m:t>k</m:t>
        </m:r>
      </m:oMath>
      <w:r>
        <w:t xml:space="preserve"> </w:t>
      </w:r>
      <w:r>
        <w:rPr>
          <w:rFonts w:hint="eastAsia"/>
        </w:rPr>
        <w:t xml:space="preserve">进行求和，现在的情况比单个高斯分布要复杂得多。因此，参数的最大似然解不再有封闭形式的解析解。最大化似然函数的一种方法是使用迭代数值优化技术。或者，我们可以采用一种强大的框架，称为期望最大化，它广泛适用于各种不同的深度生成模型。</w:t>
      </w:r>
    </w:p>
    <w:p>
      <w:r>
        <w:pict>
          <v:rect style="width:0;height:1.5pt" o:hralign="center" o:hrstd="t" o:hr="t"/>
        </w:pict>
      </w:r>
    </w:p>
    <w:p>
      <w:pPr>
        <w:pStyle w:val="FirstParagraph"/>
      </w:pPr>
      <w:r>
        <w:rPr>
          <w:rFonts w:hint="eastAsia"/>
        </w:rPr>
        <w:t xml:space="preserve">第15章</w:t>
      </w:r>
    </w:p>
    <w:p>
      <w:r>
        <w:pict>
          <v:rect style="width:0;height:1.5pt" o:hralign="center" o:hrstd="t" o:hr="t"/>
        </w:pict>
      </w:r>
    </w:p>
    <w:bookmarkEnd w:id="229"/>
    <w:bookmarkStart w:id="230" w:name="周期变量"/>
    <w:p>
      <w:pPr>
        <w:pStyle w:val="1"/>
      </w:pPr>
      <w:r>
        <w:t xml:space="preserve">3.3. </w:t>
      </w:r>
      <w:r>
        <w:rPr>
          <w:rFonts w:hint="eastAsia"/>
        </w:rPr>
        <w:t xml:space="preserve">周期变量</w:t>
      </w:r>
    </w:p>
    <w:p>
      <w:pPr>
        <w:pStyle w:val="FirstParagraph"/>
      </w:pPr>
      <w:r>
        <w:rPr>
          <w:rFonts w:hint="eastAsia"/>
        </w:rPr>
        <w:t xml:space="preserve">尽管高斯分布本身以及作为更复杂概率模型的构建块都具有重要的实际意义，但在某些情况下，它们并不适合作为连续变量的密度模型。在实际应用中出现的一个重要情况是周期变量。</w:t>
      </w:r>
    </w:p>
    <w:p>
      <w:pPr>
        <w:pStyle w:val="a0"/>
      </w:pPr>
      <w:r>
        <w:rPr>
          <w:rFonts w:hint="eastAsia"/>
        </w:rPr>
        <w:t xml:space="preserve">周期变量的一个例子是特定地理位置的风向。例如，我们可能会在多个位置测量风向，并希望使用参数分布来总结这些数据。另一个例子是日历时间，我们可能对建模那些被认为在24小时或一年周期内具有周期性的量感兴趣。这些量可以方便地用角度(极坐标)</w:t>
      </w:r>
      <w:r>
        <w:t xml:space="preserve"> </w:t>
      </w:r>
      <m:oMath>
        <m:r>
          <m:t>0</m:t>
        </m:r>
        <m:r>
          <m:rPr>
            <m:sty m:val="p"/>
          </m:rPr>
          <m:t>≤</m:t>
        </m:r>
        <m:r>
          <m:t>θ</m:t>
        </m:r>
        <m:r>
          <m:rPr>
            <m:sty m:val="p"/>
          </m:rPr>
          <m:t>&lt;</m:t>
        </m:r>
        <m:r>
          <m:t>2</m:t>
        </m:r>
        <m:r>
          <m:t>π</m:t>
        </m:r>
      </m:oMath>
      <w:r>
        <w:t xml:space="preserve"> </w:t>
      </w:r>
      <w:r>
        <w:rPr>
          <w:rFonts w:hint="eastAsia"/>
        </w:rPr>
        <w:t xml:space="preserve">来表示。</w:t>
      </w:r>
    </w:p>
    <w:p>
      <w:pPr>
        <w:pStyle w:val="a0"/>
      </w:pPr>
      <w:r>
        <w:rPr>
          <w:rFonts w:hint="eastAsia"/>
        </w:rPr>
        <w:t xml:space="preserve">我们可能会想通过选择某个方向作为原点，然后应用诸如高斯分布这样的常规分布来处理周期变量。然而，这样的方法会得到强烈依赖于原点任意选择的结果。例如，假设我们在</w:t>
      </w:r>
      <w:r>
        <w:t xml:space="preserve"> </w:t>
      </w:r>
      <m:oMath>
        <m:sSub>
          <m:e>
            <m:r>
              <m:t>θ</m:t>
            </m:r>
          </m:e>
          <m:sub>
            <m:r>
              <m:t>1</m:t>
            </m:r>
          </m:sub>
        </m:sSub>
        <m:r>
          <m:rPr>
            <m:sty m:val="p"/>
          </m:rPr>
          <m:t>=</m:t>
        </m:r>
        <m:sSup>
          <m:e>
            <m:r>
              <m:t>1</m:t>
            </m:r>
          </m:e>
          <m:sup>
            <m:r>
              <m:rPr>
                <m:sty m:val="p"/>
              </m:rPr>
              <m:t>∘</m:t>
            </m:r>
          </m:sup>
        </m:sSup>
      </m:oMath>
      <w:r>
        <w:t xml:space="preserve"> </w:t>
      </w:r>
      <w:r>
        <w:rPr>
          <w:rFonts w:hint="eastAsia"/>
        </w:rPr>
        <w:t xml:space="preserve">和</w:t>
      </w:r>
      <w:r>
        <w:t xml:space="preserve"> </w:t>
      </w:r>
      <m:oMath>
        <m:sSub>
          <m:e>
            <m:r>
              <m:t>θ</m:t>
            </m:r>
          </m:e>
          <m:sub>
            <m:r>
              <m:t>2</m:t>
            </m:r>
          </m:sub>
        </m:sSub>
        <m:r>
          <m:rPr>
            <m:sty m:val="p"/>
          </m:rPr>
          <m:t>=</m:t>
        </m:r>
        <m:sSup>
          <m:e>
            <m:r>
              <m:t>359</m:t>
            </m:r>
          </m:e>
          <m:sup>
            <m:r>
              <m:rPr>
                <m:sty m:val="p"/>
              </m:rPr>
              <m:t>∘</m:t>
            </m:r>
          </m:sup>
        </m:sSup>
      </m:oMath>
      <w:r>
        <w:t xml:space="preserve"> </w:t>
      </w:r>
      <w:r>
        <w:rPr>
          <w:rFonts w:hint="eastAsia"/>
        </w:rPr>
        <w:t xml:space="preserve">处有两个观测值，并使用标准的单变量高斯分布对它们进行建模。如果我们将原点放在</w:t>
      </w:r>
      <w:r>
        <w:t xml:space="preserve"> </w:t>
      </w:r>
      <m:oMath>
        <m:sSup>
          <m:e>
            <m:r>
              <m:t>0</m:t>
            </m:r>
          </m:e>
          <m:sup>
            <m:r>
              <m:rPr>
                <m:sty m:val="p"/>
              </m:rPr>
              <m:t>∘</m:t>
            </m:r>
          </m:sup>
        </m:sSup>
      </m:oMath>
      <w:r>
        <w:t xml:space="preserve"> </w:t>
      </w:r>
      <w:r>
        <w:rPr>
          <w:rFonts w:hint="eastAsia"/>
        </w:rPr>
        <w:t xml:space="preserve">处，那么这个数据集的样本均值将是</w:t>
      </w:r>
      <w:r>
        <w:t xml:space="preserve"> </w:t>
      </w:r>
      <m:oMath>
        <m:sSup>
          <m:e>
            <m:r>
              <m:t>180</m:t>
            </m:r>
          </m:e>
          <m:sup>
            <m:r>
              <m:rPr>
                <m:sty m:val="p"/>
              </m:rPr>
              <m:t>∘</m:t>
            </m:r>
          </m:sup>
        </m:sSup>
      </m:oMath>
      <w:r>
        <w:t xml:space="preserve"> </w:t>
      </w:r>
      <w:r>
        <w:rPr>
          <w:rFonts w:hint="eastAsia"/>
        </w:rPr>
        <w:t xml:space="preserve">，标准差是</w:t>
      </w:r>
      <w:r>
        <w:t xml:space="preserve"> </w:t>
      </w:r>
      <m:oMath>
        <m:sSup>
          <m:e>
            <m:r>
              <m:t>179</m:t>
            </m:r>
          </m:e>
          <m:sup>
            <m:r>
              <m:rPr>
                <m:sty m:val="p"/>
              </m:rPr>
              <m:t>∘</m:t>
            </m:r>
          </m:sup>
        </m:sSup>
      </m:oMath>
      <w:r>
        <w:t xml:space="preserve"> </w:t>
      </w:r>
      <w:r>
        <w:rPr>
          <w:rFonts w:hint="eastAsia"/>
        </w:rPr>
        <w:t xml:space="preserve">；而如果我们将原点放在</w:t>
      </w:r>
      <w:r>
        <w:t xml:space="preserve"> </w:t>
      </w:r>
      <m:oMath>
        <m:sSup>
          <m:e>
            <m:r>
              <m:t>180</m:t>
            </m:r>
          </m:e>
          <m:sup>
            <m:r>
              <m:rPr>
                <m:sty m:val="p"/>
              </m:rPr>
              <m:t>∘</m:t>
            </m:r>
          </m:sup>
        </m:sSup>
      </m:oMath>
      <w:r>
        <w:t xml:space="preserve"> </w:t>
      </w:r>
      <w:r>
        <w:rPr>
          <w:rFonts w:hint="eastAsia"/>
        </w:rPr>
        <w:t xml:space="preserve">处，那么均值将是</w:t>
      </w:r>
      <w:r>
        <w:t xml:space="preserve"> </w:t>
      </w:r>
      <m:oMath>
        <m:sSup>
          <m:e>
            <m:r>
              <m:t>0</m:t>
            </m:r>
          </m:e>
          <m:sup>
            <m:r>
              <m:rPr>
                <m:sty m:val="p"/>
              </m:rPr>
              <m:t>∘</m:t>
            </m:r>
          </m:sup>
        </m:sSup>
      </m:oMath>
      <w:r>
        <w:t xml:space="preserve"> </w:t>
      </w:r>
      <w:r>
        <w:rPr>
          <w:rFonts w:hint="eastAsia"/>
        </w:rPr>
        <w:t xml:space="preserve">，标准差将是</w:t>
      </w:r>
      <w:r>
        <w:t xml:space="preserve"> </w:t>
      </w:r>
      <m:oMath>
        <m:sSup>
          <m:e>
            <m:r>
              <m:t>1</m:t>
            </m:r>
          </m:e>
          <m:sup>
            <m:r>
              <m:rPr>
                <m:sty m:val="p"/>
              </m:rPr>
              <m:t>∘</m:t>
            </m:r>
          </m:sup>
        </m:sSup>
      </m:oMath>
      <w:r>
        <w:t xml:space="preserve"> </w:t>
      </w:r>
      <w:r>
        <w:rPr>
          <w:rFonts w:hint="eastAsia"/>
        </w:rPr>
        <w:t xml:space="preserve">。显然，我们需要为周期变量开发一种特殊的方法。</w:t>
      </w:r>
    </w:p>
    <w:bookmarkEnd w:id="230"/>
    <w:bookmarkStart w:id="243" w:name="冯米塞斯分布"/>
    <w:p>
      <w:pPr>
        <w:pStyle w:val="1"/>
      </w:pPr>
      <w:r>
        <w:t xml:space="preserve">3.3.1 </w:t>
      </w:r>
      <w:r>
        <w:rPr>
          <w:rFonts w:hint="eastAsia"/>
        </w:rPr>
        <w:t xml:space="preserve">冯·米塞斯分布</w:t>
      </w:r>
    </w:p>
    <w:p>
      <w:pPr>
        <w:pStyle w:val="FirstParagraph"/>
      </w:pPr>
      <w:r>
        <w:rPr>
          <w:rFonts w:hint="eastAsia"/>
        </w:rPr>
        <w:t xml:space="preserve">让我们考虑评估一个周期变量</w:t>
      </w:r>
      <w:r>
        <w:t xml:space="preserve"> </w:t>
      </w:r>
      <m:oMath>
        <m:r>
          <m:t>θ</m:t>
        </m:r>
      </m:oMath>
      <w:r>
        <w:t xml:space="preserve"> </w:t>
      </w:r>
      <w:r>
        <w:rPr>
          <w:rFonts w:hint="eastAsia"/>
        </w:rPr>
        <w:t xml:space="preserve">的一组观测值</w:t>
      </w:r>
      <w:r>
        <w:t xml:space="preserve"> </w:t>
      </w:r>
      <m:oMath>
        <m:r>
          <m:rPr>
            <m:sty m:val="p"/>
            <m:scr m:val="script"/>
          </m:rPr>
          <m:t>D</m:t>
        </m:r>
        <m:r>
          <m:rPr>
            <m:sty m:val="p"/>
          </m:rPr>
          <m:t>=</m:t>
        </m:r>
        <m:d>
          <m:dPr>
            <m:begChr m:val="{"/>
            <m:endChr m:val="}"/>
            <m:sepChr m:val=""/>
            <m:grow/>
          </m:dPr>
          <m:e>
            <m:sSub>
              <m:e>
                <m:r>
                  <m:t>θ</m:t>
                </m:r>
              </m:e>
              <m:sub>
                <m:r>
                  <m:t>1</m:t>
                </m:r>
              </m:sub>
            </m:sSub>
            <m:r>
              <m:rPr>
                <m:sty m:val="p"/>
              </m:rPr>
              <m:t>,</m:t>
            </m:r>
            <m:r>
              <m:rPr>
                <m:sty m:val="p"/>
              </m:rPr>
              <m:t>…</m:t>
            </m:r>
            <m:r>
              <m:rPr>
                <m:sty m:val="p"/>
              </m:rPr>
              <m:t>,</m:t>
            </m:r>
            <m:sSub>
              <m:e>
                <m:r>
                  <m:t>θ</m:t>
                </m:r>
              </m:e>
              <m:sub>
                <m:r>
                  <m:t>N</m:t>
                </m:r>
              </m:sub>
            </m:sSub>
          </m:e>
        </m:d>
      </m:oMath>
      <w:r>
        <w:t xml:space="preserve"> </w:t>
      </w:r>
      <w:r>
        <w:rPr>
          <w:rFonts w:hint="eastAsia"/>
        </w:rPr>
        <w:t xml:space="preserve">的均值的问题，其中</w:t>
      </w:r>
      <w:r>
        <w:t xml:space="preserve"> </w:t>
      </w:r>
      <m:oMath>
        <m:r>
          <m:t>θ</m:t>
        </m:r>
      </m:oMath>
      <w:r>
        <w:t xml:space="preserve"> </w:t>
      </w:r>
      <w:r>
        <w:rPr>
          <w:rFonts w:hint="eastAsia"/>
        </w:rPr>
        <w:t xml:space="preserve">以弧度为单位进行测量。我们已经知道，简单平均值</w:t>
      </w:r>
      <w:r>
        <w:t xml:space="preserve"> </w:t>
      </w:r>
      <m:oMath>
        <m:d>
          <m:dPr>
            <m:begChr m:val="("/>
            <m:endChr m:val=")"/>
            <m:sepChr m:val=""/>
            <m:grow/>
          </m:dPr>
          <m:e>
            <m:sSub>
              <m:e>
                <m:r>
                  <m:t>θ</m:t>
                </m:r>
              </m:e>
              <m:sub>
                <m:r>
                  <m:t>1</m:t>
                </m:r>
              </m:sub>
            </m:sSub>
            <m:r>
              <m:rPr>
                <m:sty m:val="p"/>
              </m:rPr>
              <m:t>+</m:t>
            </m:r>
            <m:r>
              <m:rPr>
                <m:sty m:val="p"/>
              </m:rPr>
              <m:t>⋯</m:t>
            </m:r>
            <m:r>
              <m:rPr>
                <m:sty m:val="p"/>
              </m:rPr>
              <m:t>+</m:t>
            </m:r>
            <m:sSub>
              <m:e>
                <m:r>
                  <m:t>θ</m:t>
                </m:r>
              </m:e>
              <m:sub>
                <m:r>
                  <m:t>N</m:t>
                </m:r>
              </m:sub>
            </m:sSub>
          </m:e>
        </m:d>
        <m:r>
          <m:rPr>
            <m:sty m:val="p"/>
          </m:rPr>
          <m:t>/</m:t>
        </m:r>
        <m:r>
          <m:t>N</m:t>
        </m:r>
      </m:oMath>
      <w:r>
        <w:t xml:space="preserve"> </w:t>
      </w:r>
      <w:r>
        <w:rPr>
          <w:rFonts w:hint="eastAsia"/>
        </w:rPr>
        <w:t xml:space="preserve">将强烈依赖于坐标。为了找到均值的一个不变度量，注意到这些观测值可以被视为单位圆上的点，因此可以用二维单位向量</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来描述，其中对于</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有</w:t>
      </w:r>
      <w:r>
        <w:t xml:space="preserve"> </w:t>
      </w:r>
      <m:oMath>
        <m:d>
          <m:dPr>
            <m:begChr m:val="∥"/>
            <m:endChr m:val="∥"/>
            <m:sepChr m:val=""/>
            <m:grow/>
          </m:dPr>
          <m:e>
            <m:m>
              <m:mPr>
                <m:baseJc m:val="center"/>
                <m:plcHide m:val="on"/>
                <m:mcs>
                  <m:mc>
                    <m:mcPr>
                      <m:mcJc m:val="center"/>
                      <m:count m:val="1"/>
                    </m:mcPr>
                  </m:mc>
                </m:mcs>
              </m:mPr>
              <m:mr>
                <m:e>
                  <m:sSub>
                    <m:e>
                      <m:r>
                        <m:rPr>
                          <m:sty m:val="b"/>
                        </m:rPr>
                        <m:t>x</m:t>
                      </m:r>
                    </m:e>
                    <m:sub>
                      <m:r>
                        <m:t>n</m:t>
                      </m:r>
                    </m:sub>
                  </m:sSub>
                </m:e>
              </m:mr>
            </m:m>
          </m:e>
        </m:d>
        <m:r>
          <m:rPr>
            <m:sty m:val="p"/>
          </m:rPr>
          <m:t>=</m:t>
        </m:r>
        <m:r>
          <m:t>1</m:t>
        </m:r>
      </m:oMath>
      <w:r>
        <w:t xml:space="preserve"> </w:t>
      </w:r>
      <w:r>
        <w:rPr>
          <w:rFonts w:hint="eastAsia"/>
        </w:rPr>
        <w:t xml:space="preserve">，如图</w:t>
      </w:r>
      <w:r>
        <w:t xml:space="preserve"> 3.9 </w:t>
      </w:r>
      <w:r>
        <w:rPr>
          <w:rFonts w:hint="eastAsia"/>
        </w:rPr>
        <w:t xml:space="preserve">所示。我们可以改为对向量</w:t>
      </w:r>
      <w:r>
        <w:t xml:space="preserve"> </w:t>
      </w:r>
      <m:oMath>
        <m:d>
          <m:dPr>
            <m:begChr m:val="{"/>
            <m:endChr m:val="}"/>
            <m:sepChr m:val=""/>
            <m:grow/>
          </m:dPr>
          <m:e>
            <m:sSub>
              <m:e>
                <m:r>
                  <m:rPr>
                    <m:sty m:val="b"/>
                  </m:rPr>
                  <m:t>x</m:t>
                </m:r>
              </m:e>
              <m:sub>
                <m:r>
                  <m:t>n</m:t>
                </m:r>
              </m:sub>
            </m:sSub>
          </m:e>
        </m:d>
      </m:oMath>
      <w:r>
        <w:t xml:space="preserve"> </w:t>
      </w:r>
      <w:r>
        <w:rPr>
          <w:rFonts w:hint="eastAsia"/>
        </w:rPr>
        <w:t xml:space="preserve">求平均，得到</w:t>
      </w:r>
    </w:p>
    <w:p>
      <w:pPr>
        <w:pStyle w:val="a0"/>
      </w:pPr>
      <m:oMathPara>
        <m:oMathParaPr>
          <m:jc m:val="center"/>
        </m:oMathParaPr>
        <m:oMath>
          <m:bar>
            <m:barPr>
              <m:pos m:val="top"/>
            </m:barPr>
            <m:e>
              <m:r>
                <m:rPr>
                  <m:sty m:val="b"/>
                </m:rPr>
                <m:t>x</m:t>
              </m:r>
            </m:e>
          </m:bar>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rPr>
                      <m:sty m:val="b"/>
                    </m:rPr>
                    <m:t>x</m:t>
                  </m:r>
                </m:e>
                <m:sub>
                  <m:r>
                    <m:t>n</m:t>
                  </m:r>
                </m:sub>
              </m:sSub>
            </m:e>
          </m:nary>
          <m:r>
            <m:t>  </m:t>
          </m:r>
          <m:r>
            <m:rPr>
              <m:nor/>
              <m:sty m:val="p"/>
            </m:rPr>
            <m:t>(3.117)</m:t>
          </m:r>
        </m:oMath>
      </m:oMathPara>
    </w:p>
    <w:p>
      <w:pPr>
        <w:pStyle w:val="FirstParagraph"/>
      </w:pPr>
      <w:r>
        <w:rPr>
          <w:rFonts w:hint="eastAsia"/>
        </w:rPr>
        <w:t xml:space="preserve">然后找到这个平均值对应的角度</w:t>
      </w:r>
      <w:r>
        <w:t xml:space="preserve"> </w:t>
      </w:r>
      <m:oMath>
        <m:acc>
          <m:accPr>
            <m:chr m:val="‾"/>
          </m:accPr>
          <m:e>
            <m:r>
              <m:t>θ</m:t>
            </m:r>
          </m:e>
        </m:acc>
      </m:oMath>
      <w:r>
        <w:t xml:space="preserve"> </w:t>
      </w:r>
      <w:r>
        <w:rPr>
          <w:rFonts w:hint="eastAsia"/>
        </w:rPr>
        <w:t xml:space="preserve">。显然，这个定义将确保均值的位置与角度坐标的原点无关。注意，</w:t>
      </w:r>
      <w:r>
        <w:t xml:space="preserve"> </w:t>
      </w:r>
      <m:oMath>
        <m:bar>
          <m:barPr>
            <m:pos m:val="top"/>
          </m:barPr>
          <m:e>
            <m:r>
              <m:rPr>
                <m:sty m:val="b"/>
              </m:rPr>
              <m:t>x</m:t>
            </m:r>
          </m:e>
        </m:bar>
      </m:oMath>
      <w:r>
        <w:t xml:space="preserve"> </w:t>
      </w:r>
      <w:r>
        <w:rPr>
          <w:rFonts w:hint="eastAsia"/>
        </w:rPr>
        <w:t xml:space="preserve">通常会位于单位圆内部。笛卡尔坐标</w:t>
      </w:r>
    </w:p>
    <w:p>
      <w:pPr>
        <w:pStyle w:val="a0"/>
      </w:pPr>
      <w:r>
        <w:drawing>
          <wp:inline>
            <wp:extent cx="2194560" cy="2102157"/>
            <wp:effectExtent b="0" l="0" r="0" t="0"/>
            <wp:docPr descr="image" title="" id="232" name="Picture"/>
            <a:graphic>
              <a:graphicData uri="http://schemas.openxmlformats.org/drawingml/2006/picture">
                <pic:pic>
                  <pic:nvPicPr>
                    <pic:cNvPr descr="images/0194e279-9b28-703a-88f4-c3ac21e2010d_109_975_344_570_546_0.jpg" id="233" name="Picture"/>
                    <pic:cNvPicPr>
                      <a:picLocks noChangeArrowheads="1" noChangeAspect="1"/>
                    </pic:cNvPicPr>
                  </pic:nvPicPr>
                  <pic:blipFill>
                    <a:blip r:embed="rId231"/>
                    <a:stretch>
                      <a:fillRect/>
                    </a:stretch>
                  </pic:blipFill>
                  <pic:spPr bwMode="auto">
                    <a:xfrm>
                      <a:off x="0" y="0"/>
                      <a:ext cx="2194560" cy="210215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3.9 </w:t>
      </w:r>
      <w:r>
        <w:rPr>
          <w:rFonts w:hint="eastAsia"/>
        </w:rPr>
        <w:t xml:space="preserve">周期变量的值</w:t>
      </w:r>
      <w:r>
        <w:t xml:space="preserve"> </w:t>
      </w:r>
      <m:oMath>
        <m:sSub>
          <m:e>
            <m:r>
              <m:t>θ</m:t>
            </m:r>
          </m:e>
          <m:sub>
            <m:r>
              <m:t>n</m:t>
            </m:r>
          </m:sub>
        </m:sSub>
      </m:oMath>
      <w:r>
        <w:t xml:space="preserve"> </w:t>
      </w:r>
      <w:r>
        <w:rPr>
          <w:rFonts w:hint="eastAsia"/>
        </w:rPr>
        <w:t xml:space="preserve">表示为位于单位圆上的二维向量</w:t>
      </w:r>
      <w:r>
        <w:t xml:space="preserve"> </w:t>
      </w:r>
      <m:oMath>
        <m:sSub>
          <m:e>
            <m:r>
              <m:rPr>
                <m:sty m:val="b"/>
              </m:rPr>
              <m:t>x</m:t>
            </m:r>
          </m:e>
          <m:sub>
            <m:r>
              <m:t>n</m:t>
            </m:r>
          </m:sub>
        </m:sSub>
      </m:oMath>
      <w:r>
        <w:t xml:space="preserve"> </w:t>
      </w:r>
      <w:r>
        <w:rPr>
          <w:rFonts w:hint="eastAsia"/>
        </w:rPr>
        <w:t xml:space="preserve">的图示。同时还展示了这些向量的平均值</w:t>
      </w:r>
      <w:r>
        <w:t xml:space="preserve"> </w:t>
      </w:r>
      <m:oMath>
        <m:acc>
          <m:accPr>
            <m:chr m:val="‾"/>
          </m:accPr>
          <m:e>
            <m:r>
              <m:t>x</m:t>
            </m:r>
          </m:e>
        </m:acc>
      </m:oMath>
      <w:r>
        <w:t xml:space="preserve"> </w:t>
      </w:r>
      <w:r>
        <w:t xml:space="preserve">。</w:t>
      </w:r>
    </w:p>
    <w:p>
      <w:pPr>
        <w:pStyle w:val="a0"/>
      </w:pPr>
      <w:r>
        <w:rPr>
          <w:rFonts w:hint="eastAsia"/>
        </w:rPr>
        <w:t xml:space="preserve">观测值的笛卡尔坐标由</w:t>
      </w:r>
      <w:r>
        <w:t xml:space="preserve"> </w:t>
      </w:r>
      <m:oMath>
        <m:sSub>
          <m:e>
            <m:r>
              <m:rPr>
                <m:sty m:val="b"/>
              </m:rPr>
              <m:t>x</m:t>
            </m:r>
          </m:e>
          <m:sub>
            <m:r>
              <m:t>n</m:t>
            </m:r>
          </m:sub>
        </m:sSub>
        <m:r>
          <m:rPr>
            <m:sty m:val="p"/>
          </m:rPr>
          <m:t>=</m:t>
        </m:r>
        <m:d>
          <m:dPr>
            <m:begChr m:val="("/>
            <m:endChr m:val=")"/>
            <m:sepChr m:val=""/>
            <m:grow/>
          </m:dPr>
          <m:e>
            <m:r>
              <m:rPr>
                <m:sty m:val="p"/>
              </m:rPr>
              <m:t>cos</m:t>
            </m:r>
            <m:sSub>
              <m:e>
                <m:r>
                  <m:t>θ</m:t>
                </m:r>
              </m:e>
              <m:sub>
                <m:r>
                  <m:t>n</m:t>
                </m:r>
              </m:sub>
            </m:sSub>
            <m:r>
              <m:rPr>
                <m:sty m:val="p"/>
              </m:rPr>
              <m:t>,</m:t>
            </m:r>
            <m:r>
              <m:rPr>
                <m:sty m:val="p"/>
              </m:rPr>
              <m:t>sin</m:t>
            </m:r>
            <m:sSub>
              <m:e>
                <m:r>
                  <m:t>θ</m:t>
                </m:r>
              </m:e>
              <m:sub>
                <m:r>
                  <m:t>n</m:t>
                </m:r>
              </m:sub>
            </m:sSub>
          </m:e>
        </m:d>
      </m:oMath>
      <w:r>
        <w:t xml:space="preserve"> </w:t>
      </w:r>
      <w:r>
        <w:rPr>
          <w:rFonts w:hint="eastAsia"/>
        </w:rPr>
        <w:t xml:space="preserve">给出，我们可以将样本均值的笛卡尔坐标写成</w:t>
      </w:r>
      <w:r>
        <w:t xml:space="preserve"> </w:t>
      </w:r>
      <m:oMath>
        <m:bar>
          <m:barPr>
            <m:pos m:val="top"/>
          </m:barPr>
          <m:e>
            <m:r>
              <m:rPr>
                <m:sty m:val="b"/>
              </m:rPr>
              <m:t>x</m:t>
            </m:r>
          </m:e>
        </m:bar>
        <m:r>
          <m:rPr>
            <m:sty m:val="p"/>
          </m:rPr>
          <m:t>=</m:t>
        </m:r>
        <m:d>
          <m:dPr>
            <m:begChr m:val="("/>
            <m:endChr m:val=")"/>
            <m:sepChr m:val=""/>
            <m:grow/>
          </m:dPr>
          <m:e>
            <m:acc>
              <m:accPr>
                <m:chr m:val="‾"/>
              </m:accPr>
              <m:e>
                <m:r>
                  <m:t>r</m:t>
                </m:r>
              </m:e>
            </m:acc>
            <m:r>
              <m:rPr>
                <m:sty m:val="p"/>
              </m:rPr>
              <m:t>cos</m:t>
            </m:r>
            <m:acc>
              <m:accPr>
                <m:chr m:val="‾"/>
              </m:accPr>
              <m:e>
                <m:r>
                  <m:t>θ</m:t>
                </m:r>
              </m:e>
            </m:acc>
            <m:r>
              <m:rPr>
                <m:sty m:val="p"/>
              </m:rPr>
              <m:t>,</m:t>
            </m:r>
            <m:acc>
              <m:accPr>
                <m:chr m:val="‾"/>
              </m:accPr>
              <m:e>
                <m:r>
                  <m:t>r</m:t>
                </m:r>
              </m:e>
            </m:acc>
            <m:r>
              <m:rPr>
                <m:sty m:val="p"/>
              </m:rPr>
              <m:t>sin</m:t>
            </m:r>
            <m:acc>
              <m:accPr>
                <m:chr m:val="‾"/>
              </m:accPr>
              <m:e>
                <m:r>
                  <m:t>θ</m:t>
                </m:r>
              </m:e>
            </m:acc>
          </m:e>
        </m:d>
      </m:oMath>
      <w:r>
        <w:t xml:space="preserve"> </w:t>
      </w:r>
      <w:r>
        <w:rPr>
          <w:rFonts w:hint="eastAsia"/>
        </w:rPr>
        <w:t xml:space="preserve">的形式。代入</w:t>
      </w:r>
      <w:r>
        <w:t xml:space="preserve"> (3.117) </w:t>
      </w:r>
      <w:r>
        <w:rPr>
          <w:rFonts w:hint="eastAsia"/>
        </w:rPr>
        <w:t xml:space="preserve">式并使</w:t>
      </w:r>
      <w:r>
        <w:t xml:space="preserve"> </w:t>
      </w:r>
      <m:oMath>
        <m:sSub>
          <m:e>
            <m:r>
              <m:t>x</m:t>
            </m:r>
          </m:e>
          <m:sub>
            <m:r>
              <m:t>1</m:t>
            </m:r>
          </m:sub>
        </m:sSub>
      </m:oMath>
      <w:r>
        <w:t xml:space="preserve"> </w:t>
      </w:r>
      <w:r>
        <w:rPr>
          <w:rFonts w:hint="eastAsia"/>
        </w:rPr>
        <w:t xml:space="preserve">和</w:t>
      </w:r>
      <w:r>
        <w:t xml:space="preserve"> </w:t>
      </w:r>
      <m:oMath>
        <m:sSub>
          <m:e>
            <m:r>
              <m:t>x</m:t>
            </m:r>
          </m:e>
          <m:sub>
            <m:r>
              <m:t>2</m:t>
            </m:r>
          </m:sub>
        </m:sSub>
      </m:oMath>
      <w:r>
        <w:t xml:space="preserve"> </w:t>
      </w:r>
      <w:r>
        <w:rPr>
          <w:rFonts w:hint="eastAsia"/>
        </w:rPr>
        <w:t xml:space="preserve">分量相等，然后得到</w:t>
      </w:r>
    </w:p>
    <w:p>
      <w:pPr>
        <w:pStyle w:val="a0"/>
      </w:pPr>
      <m:oMathPara>
        <m:oMathParaPr>
          <m:jc m:val="center"/>
        </m:oMathParaPr>
        <m:oMath>
          <m:sSub>
            <m:e>
              <m:acc>
                <m:accPr>
                  <m:chr m:val="‾"/>
                </m:accPr>
                <m:e>
                  <m:r>
                    <m:t>x</m:t>
                  </m:r>
                </m:e>
              </m:acc>
            </m:e>
            <m:sub>
              <m:r>
                <m:t>1</m:t>
              </m:r>
            </m:sub>
          </m:sSub>
          <m:r>
            <m:rPr>
              <m:sty m:val="p"/>
            </m:rPr>
            <m:t>=</m:t>
          </m:r>
          <m:acc>
            <m:accPr>
              <m:chr m:val="‾"/>
            </m:accPr>
            <m:e>
              <m:r>
                <m:t>r</m:t>
              </m:r>
            </m:e>
          </m:acc>
          <m:r>
            <m:rPr>
              <m:sty m:val="p"/>
            </m:rPr>
            <m:t>cos</m:t>
          </m:r>
          <m:acc>
            <m:accPr>
              <m:chr m:val="‾"/>
            </m:accPr>
            <m:e>
              <m:r>
                <m:t>θ</m:t>
              </m:r>
            </m:e>
          </m:acc>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r>
                <m:rPr>
                  <m:sty m:val="p"/>
                </m:rPr>
                <m:t>cos</m:t>
              </m:r>
            </m:e>
          </m:nary>
          <m:sSub>
            <m:e>
              <m:r>
                <m:t>θ</m:t>
              </m:r>
            </m:e>
            <m:sub>
              <m:r>
                <m:t>n</m:t>
              </m:r>
            </m:sub>
          </m:sSub>
          <m:r>
            <m:rPr>
              <m:sty m:val="p"/>
            </m:rPr>
            <m:t>,</m:t>
          </m:r>
          <m:r>
            <m:t> </m:t>
          </m:r>
          <m:sSub>
            <m:e>
              <m:acc>
                <m:accPr>
                  <m:chr m:val="‾"/>
                </m:accPr>
                <m:e>
                  <m:r>
                    <m:t>x</m:t>
                  </m:r>
                </m:e>
              </m:acc>
            </m:e>
            <m:sub>
              <m:r>
                <m:t>2</m:t>
              </m:r>
            </m:sub>
          </m:sSub>
          <m:r>
            <m:rPr>
              <m:sty m:val="p"/>
            </m:rPr>
            <m:t>=</m:t>
          </m:r>
          <m:acc>
            <m:accPr>
              <m:chr m:val="‾"/>
            </m:accPr>
            <m:e>
              <m:r>
                <m:t>r</m:t>
              </m:r>
            </m:e>
          </m:acc>
          <m:r>
            <m:rPr>
              <m:sty m:val="p"/>
            </m:rPr>
            <m:t>sin</m:t>
          </m:r>
          <m:acc>
            <m:accPr>
              <m:chr m:val="‾"/>
            </m:accPr>
            <m:e>
              <m:r>
                <m:t>θ</m:t>
              </m:r>
            </m:e>
          </m:acc>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r>
                <m:rPr>
                  <m:sty m:val="p"/>
                </m:rPr>
                <m:t>sin</m:t>
              </m:r>
            </m:e>
          </m:nary>
          <m:sSub>
            <m:e>
              <m:r>
                <m:t>θ</m:t>
              </m:r>
            </m:e>
            <m:sub>
              <m:r>
                <m:t>n</m:t>
              </m:r>
            </m:sub>
          </m:sSub>
          <m:r>
            <m:rPr>
              <m:sty m:val="p"/>
            </m:rPr>
            <m:t>.</m:t>
          </m:r>
          <m:r>
            <m:t>  </m:t>
          </m:r>
          <m:r>
            <m:rPr>
              <m:nor/>
              <m:sty m:val="p"/>
            </m:rPr>
            <m:t>(3.118)</m:t>
          </m:r>
        </m:oMath>
      </m:oMathPara>
    </w:p>
    <w:p>
      <w:pPr>
        <w:pStyle w:val="FirstParagraph"/>
      </w:pPr>
      <w:r>
        <w:rPr>
          <w:rFonts w:hint="eastAsia"/>
        </w:rPr>
        <w:t xml:space="preserve">取比值，并利用恒等式</w:t>
      </w:r>
      <w:r>
        <w:t xml:space="preserve"> </w:t>
      </w:r>
      <m:oMath>
        <m:r>
          <m:rPr>
            <m:sty m:val="p"/>
          </m:rPr>
          <m:t>tan</m:t>
        </m:r>
        <m:r>
          <m:t>θ</m:t>
        </m:r>
        <m:r>
          <m:rPr>
            <m:sty m:val="p"/>
          </m:rPr>
          <m:t>=</m:t>
        </m:r>
        <m:r>
          <m:rPr>
            <m:sty m:val="p"/>
          </m:rPr>
          <m:t>sin</m:t>
        </m:r>
        <m:r>
          <m:t>θ</m:t>
        </m:r>
        <m:r>
          <m:rPr>
            <m:sty m:val="p"/>
          </m:rPr>
          <m:t>/</m:t>
        </m:r>
        <m:r>
          <m:rPr>
            <m:sty m:val="p"/>
          </m:rPr>
          <m:t>cos</m:t>
        </m:r>
        <m:r>
          <m:t>θ</m:t>
        </m:r>
      </m:oMath>
      <w:r>
        <w:t xml:space="preserve"> </w:t>
      </w:r>
      <w:r>
        <w:rPr>
          <w:rFonts w:hint="eastAsia"/>
        </w:rPr>
        <w:t xml:space="preserve">，我们可以求解</w:t>
      </w:r>
      <w:r>
        <w:t xml:space="preserve"> </w:t>
      </w:r>
      <m:oMath>
        <m:acc>
          <m:accPr>
            <m:chr m:val="‾"/>
          </m:accPr>
          <m:e>
            <m:r>
              <m:t>θ</m:t>
            </m:r>
          </m:e>
        </m:acc>
      </m:oMath>
      <w:r>
        <w:t xml:space="preserve"> </w:t>
      </w:r>
      <w:r>
        <w:rPr>
          <w:rFonts w:hint="eastAsia"/>
        </w:rPr>
        <w:t xml:space="preserve">以</w:t>
      </w:r>
    </w:p>
    <w:p>
      <w:pPr>
        <w:pStyle w:val="a0"/>
      </w:pPr>
      <w:r>
        <w:rPr>
          <w:rFonts w:hint="eastAsia"/>
        </w:rPr>
        <w:t xml:space="preserve">给予</w:t>
      </w:r>
    </w:p>
    <w:p>
      <w:pPr>
        <w:pStyle w:val="a0"/>
      </w:pPr>
      <m:oMathPara>
        <m:oMathParaPr>
          <m:jc m:val="center"/>
        </m:oMathParaPr>
        <m:oMath>
          <m:acc>
            <m:accPr>
              <m:chr m:val="‾"/>
            </m:accPr>
            <m:e>
              <m:r>
                <m:t>θ</m:t>
              </m:r>
            </m:e>
          </m:acc>
          <m:r>
            <m:rPr>
              <m:sty m:val="p"/>
            </m:rPr>
            <m:t>=</m:t>
          </m:r>
          <m:sSup>
            <m:e>
              <m:r>
                <m:rPr>
                  <m:sty m:val="p"/>
                </m:rPr>
                <m:t>tan</m:t>
              </m:r>
            </m:e>
            <m:sup>
              <m:r>
                <m:rPr>
                  <m:sty m:val="p"/>
                </m:rPr>
                <m:t>−</m:t>
              </m:r>
              <m:r>
                <m:t>1</m:t>
              </m:r>
            </m:sup>
          </m:sSup>
          <m:d>
            <m:dPr>
              <m:begChr m:val="{"/>
              <m:endChr m:val="}"/>
              <m:sepChr m:val=""/>
              <m:grow/>
            </m:dPr>
            <m:e>
              <m:f>
                <m:fPr>
                  <m:type m:val="bar"/>
                </m:fPr>
                <m:num>
                  <m:nary>
                    <m:naryPr>
                      <m:chr m:val="∑"/>
                      <m:limLoc m:val="undOvr"/>
                      <m:subHide m:val="off"/>
                      <m:supHide m:val="on"/>
                    </m:naryPr>
                    <m:sub>
                      <m:r>
                        <m:t>n</m:t>
                      </m:r>
                    </m:sub>
                    <m:sup>
                      <m:r>
                        <m:t>​</m:t>
                      </m:r>
                    </m:sup>
                    <m:e>
                      <m:r>
                        <m:rPr>
                          <m:sty m:val="p"/>
                        </m:rPr>
                        <m:t>sin</m:t>
                      </m:r>
                    </m:e>
                  </m:nary>
                  <m:sSub>
                    <m:e>
                      <m:r>
                        <m:t>θ</m:t>
                      </m:r>
                    </m:e>
                    <m:sub>
                      <m:r>
                        <m:t>n</m:t>
                      </m:r>
                    </m:sub>
                  </m:sSub>
                </m:num>
                <m:den>
                  <m:nary>
                    <m:naryPr>
                      <m:chr m:val="∑"/>
                      <m:limLoc m:val="undOvr"/>
                      <m:subHide m:val="off"/>
                      <m:supHide m:val="on"/>
                    </m:naryPr>
                    <m:sub>
                      <m:r>
                        <m:t>n</m:t>
                      </m:r>
                    </m:sub>
                    <m:sup>
                      <m:r>
                        <m:t>​</m:t>
                      </m:r>
                    </m:sup>
                    <m:e>
                      <m:r>
                        <m:rPr>
                          <m:sty m:val="p"/>
                        </m:rPr>
                        <m:t>cos</m:t>
                      </m:r>
                    </m:e>
                  </m:nary>
                  <m:sSub>
                    <m:e>
                      <m:r>
                        <m:t>θ</m:t>
                      </m:r>
                    </m:e>
                    <m:sub>
                      <m:r>
                        <m:t>n</m:t>
                      </m:r>
                    </m:sub>
                  </m:sSub>
                </m:den>
              </m:f>
            </m:e>
          </m:d>
          <m:r>
            <m:rPr>
              <m:sty m:val="p"/>
            </m:rPr>
            <m:t>.</m:t>
          </m:r>
          <m:r>
            <m:t>  </m:t>
          </m:r>
          <m:r>
            <m:rPr>
              <m:nor/>
              <m:sty m:val="p"/>
            </m:rPr>
            <m:t>(3.119)</m:t>
          </m:r>
        </m:oMath>
      </m:oMathPara>
    </w:p>
    <w:p>
      <w:pPr>
        <w:pStyle w:val="FirstParagraph"/>
      </w:pPr>
      <w:r>
        <w:rPr>
          <w:rFonts w:hint="eastAsia"/>
        </w:rPr>
        <w:t xml:space="preserve">很快，我们将看到这个结果是如何自然地作为最大似然估计量出现的。</w:t>
      </w:r>
    </w:p>
    <w:p>
      <w:pPr>
        <w:pStyle w:val="a0"/>
      </w:pPr>
      <w:r>
        <w:rPr>
          <w:rFonts w:hint="eastAsia"/>
        </w:rPr>
        <w:t xml:space="preserve">首先，我们需要定义高斯分布的一种周期性推广，称为冯·米塞斯分布。在这里，我们将注意力限制在单变量分布上，尽管在任意维度的超球面上也可以找到类似的周期性分布(Mardia</w:t>
      </w:r>
      <w:r>
        <w:t xml:space="preserve"> </w:t>
      </w:r>
      <w:r>
        <w:rPr>
          <w:rFonts w:hint="eastAsia"/>
        </w:rPr>
        <w:t xml:space="preserve">和</w:t>
      </w:r>
      <w:r>
        <w:t xml:space="preserve"> </w:t>
      </w:r>
      <w:r>
        <w:rPr>
          <w:rFonts w:hint="eastAsia"/>
        </w:rPr>
        <w:t xml:space="preserve">Jupp，2000)。</w:t>
      </w:r>
    </w:p>
    <w:p>
      <w:pPr>
        <w:pStyle w:val="a0"/>
      </w:pPr>
      <w:r>
        <w:rPr>
          <w:rFonts w:hint="eastAsia"/>
        </w:rPr>
        <w:t xml:space="preserve">按照惯例，我们将考虑周期为</w:t>
      </w:r>
      <w:r>
        <w:t xml:space="preserve"> </w:t>
      </w:r>
      <m:oMath>
        <m:r>
          <m:t>2</m:t>
        </m:r>
        <m:r>
          <m:t>π</m:t>
        </m:r>
      </m:oMath>
      <w:r>
        <w:t xml:space="preserve"> </w:t>
      </w:r>
      <w:r>
        <w:rPr>
          <w:rFonts w:hint="eastAsia"/>
        </w:rPr>
        <w:t xml:space="preserve">的分布</w:t>
      </w:r>
      <w:r>
        <w:t xml:space="preserve"> </w:t>
      </w:r>
      <m:oMath>
        <m:r>
          <m:t>p</m:t>
        </m:r>
        <m:d>
          <m:dPr>
            <m:begChr m:val="("/>
            <m:endChr m:val=")"/>
            <m:sepChr m:val=""/>
            <m:grow/>
          </m:dPr>
          <m:e>
            <m:r>
              <m:t>θ</m:t>
            </m:r>
          </m:e>
        </m:d>
      </m:oMath>
      <w:r>
        <w:t xml:space="preserve"> </w:t>
      </w:r>
      <w:r>
        <w:rPr>
          <w:rFonts w:hint="eastAsia"/>
        </w:rPr>
        <w:t xml:space="preserve">。任何在</w:t>
      </w:r>
      <w:r>
        <w:t xml:space="preserve"> </w:t>
      </w:r>
      <m:oMath>
        <m:r>
          <m:t>θ</m:t>
        </m:r>
      </m:oMath>
      <w:r>
        <w:t xml:space="preserve"> </w:t>
      </w:r>
      <w:r>
        <w:rPr>
          <w:rFonts w:hint="eastAsia"/>
        </w:rPr>
        <w:t xml:space="preserve">上定义的概率密度</w:t>
      </w:r>
      <w:r>
        <w:t xml:space="preserve"> </w:t>
      </w:r>
      <m:oMath>
        <m:r>
          <m:t>p</m:t>
        </m:r>
        <m:d>
          <m:dPr>
            <m:begChr m:val="("/>
            <m:endChr m:val=")"/>
            <m:sepChr m:val=""/>
            <m:grow/>
          </m:dPr>
          <m:e>
            <m:r>
              <m:t>θ</m:t>
            </m:r>
          </m:e>
        </m:d>
      </m:oMath>
      <w:r>
        <w:t xml:space="preserve"> </w:t>
      </w:r>
      <w:r>
        <w:rPr>
          <w:rFonts w:hint="eastAsia"/>
        </w:rPr>
        <w:t xml:space="preserve">不仅必须是非负的且积分值为</w:t>
      </w:r>
      <w:r>
        <w:t xml:space="preserve"> </w:t>
      </w:r>
      <w:r>
        <w:rPr>
          <w:rFonts w:hint="eastAsia"/>
        </w:rPr>
        <w:t xml:space="preserve">1，而且还必须是周期性的。因此，</w:t>
      </w:r>
      <w:r>
        <w:t xml:space="preserve"> </w:t>
      </w:r>
      <m:oMath>
        <m:r>
          <m:t>p</m:t>
        </m:r>
        <m:d>
          <m:dPr>
            <m:begChr m:val="("/>
            <m:endChr m:val=")"/>
            <m:sepChr m:val=""/>
            <m:grow/>
          </m:dPr>
          <m:e>
            <m:r>
              <m:t>θ</m:t>
            </m:r>
          </m:e>
        </m:d>
      </m:oMath>
      <w:r>
        <w:t xml:space="preserve"> </w:t>
      </w:r>
      <w:r>
        <w:rPr>
          <w:rFonts w:hint="eastAsia"/>
        </w:rPr>
        <w:t xml:space="preserve">必须满足三个条件:</w:t>
      </w:r>
    </w:p>
    <w:p>
      <w:pPr>
        <w:pStyle w:val="a0"/>
      </w:pPr>
      <m:oMathPara>
        <m:oMathParaPr>
          <m:jc m:val="center"/>
        </m:oMathParaPr>
        <m:oMath>
          <m:r>
            <m:t>p</m:t>
          </m:r>
          <m:d>
            <m:dPr>
              <m:begChr m:val="("/>
              <m:endChr m:val=")"/>
              <m:sepChr m:val=""/>
              <m:grow/>
            </m:dPr>
            <m:e>
              <m:r>
                <m:t>θ</m:t>
              </m:r>
            </m:e>
          </m:d>
          <m:r>
            <m:rPr>
              <m:sty m:val="p"/>
            </m:rPr>
            <m:t>≥</m:t>
          </m:r>
          <m:r>
            <m:t>0</m:t>
          </m:r>
          <m:r>
            <m:t>  </m:t>
          </m:r>
          <m:r>
            <m:rPr>
              <m:nor/>
              <m:sty m:val="p"/>
            </m:rPr>
            <m:t>(3.120)</m:t>
          </m:r>
        </m:oMath>
      </m:oMathPara>
    </w:p>
    <w:p>
      <w:pPr>
        <w:pStyle w:val="FirstParagraph"/>
      </w:pPr>
      <m:oMathPara>
        <m:oMathParaPr>
          <m:jc m:val="center"/>
        </m:oMathParaPr>
        <m:oMath>
          <m:nary>
            <m:naryPr>
              <m:chr m:val="∫"/>
              <m:limLoc m:val="subSup"/>
              <m:subHide m:val="off"/>
              <m:supHide m:val="off"/>
            </m:naryPr>
            <m:sub>
              <m:r>
                <m:t>0</m:t>
              </m:r>
            </m:sub>
            <m:sup>
              <m:r>
                <m:t>2</m:t>
              </m:r>
              <m:r>
                <m:t>π</m:t>
              </m:r>
            </m:sup>
            <m:e>
              <m:r>
                <m:t>p</m:t>
              </m:r>
            </m:e>
          </m:nary>
          <m:d>
            <m:dPr>
              <m:begChr m:val="("/>
              <m:endChr m:val=")"/>
              <m:sepChr m:val=""/>
              <m:grow/>
            </m:dPr>
            <m:e>
              <m:r>
                <m:t>θ</m:t>
              </m:r>
            </m:e>
          </m:d>
          <m:r>
            <m:rPr>
              <m:sty m:val="p"/>
            </m:rPr>
            <m:t>d</m:t>
          </m:r>
          <m:r>
            <m:t>θ</m:t>
          </m:r>
          <m:r>
            <m:rPr>
              <m:sty m:val="p"/>
            </m:rPr>
            <m:t>=</m:t>
          </m:r>
          <m:r>
            <m:t>1</m:t>
          </m:r>
          <m:r>
            <m:t>  </m:t>
          </m:r>
          <m:r>
            <m:rPr>
              <m:nor/>
              <m:sty m:val="p"/>
            </m:rPr>
            <m:t>(3.121)</m:t>
          </m:r>
        </m:oMath>
      </m:oMathPara>
    </w:p>
    <w:p>
      <w:pPr>
        <w:pStyle w:val="FirstParagraph"/>
      </w:pPr>
      <m:oMathPara>
        <m:oMathParaPr>
          <m:jc m:val="center"/>
        </m:oMathParaPr>
        <m:oMath>
          <m:r>
            <m:t>p</m:t>
          </m:r>
          <m:d>
            <m:dPr>
              <m:begChr m:val="("/>
              <m:endChr m:val=")"/>
              <m:sepChr m:val=""/>
              <m:grow/>
            </m:dPr>
            <m:e>
              <m:r>
                <m:t>θ</m:t>
              </m:r>
              <m:r>
                <m:rPr>
                  <m:sty m:val="p"/>
                </m:rPr>
                <m:t>+</m:t>
              </m:r>
              <m:r>
                <m:t>2</m:t>
              </m:r>
              <m:r>
                <m:t>π</m:t>
              </m:r>
            </m:e>
          </m:d>
          <m:r>
            <m:rPr>
              <m:sty m:val="p"/>
            </m:rPr>
            <m:t>=</m:t>
          </m:r>
          <m:r>
            <m:t>p</m:t>
          </m:r>
          <m:d>
            <m:dPr>
              <m:begChr m:val="("/>
              <m:endChr m:val=")"/>
              <m:sepChr m:val=""/>
              <m:grow/>
            </m:dPr>
            <m:e>
              <m:r>
                <m:t>θ</m:t>
              </m:r>
            </m:e>
          </m:d>
          <m:r>
            <m:rPr>
              <m:sty m:val="p"/>
            </m:rPr>
            <m:t>.</m:t>
          </m:r>
          <m:r>
            <m:t>  </m:t>
          </m:r>
          <m:r>
            <m:rPr>
              <m:nor/>
              <m:sty m:val="p"/>
            </m:rPr>
            <m:t>(3.122)</m:t>
          </m:r>
        </m:oMath>
      </m:oMathPara>
    </w:p>
    <w:p>
      <w:pPr>
        <w:pStyle w:val="FirstParagraph"/>
      </w:pPr>
      <w:r>
        <w:rPr>
          <w:rFonts w:hint="eastAsia"/>
        </w:rPr>
        <w:t xml:space="preserve">由</w:t>
      </w:r>
      <w:r>
        <w:t xml:space="preserve"> (3.122) </w:t>
      </w:r>
      <w:r>
        <w:rPr>
          <w:rFonts w:hint="eastAsia"/>
        </w:rPr>
        <w:t xml:space="preserve">可知，对于任意整数</w:t>
      </w:r>
      <w:r>
        <w:t xml:space="preserve"> </w:t>
      </w:r>
      <m:oMath>
        <m:r>
          <m:t>M</m:t>
        </m:r>
      </m:oMath>
      <w:r>
        <w:t xml:space="preserve"> </w:t>
      </w:r>
      <w:r>
        <w:rPr>
          <w:rFonts w:hint="eastAsia"/>
        </w:rPr>
        <w:t xml:space="preserve">，有</w:t>
      </w:r>
      <w:r>
        <w:t xml:space="preserve"> </w:t>
      </w:r>
      <m:oMath>
        <m:r>
          <m:t>p</m:t>
        </m:r>
        <m:d>
          <m:dPr>
            <m:begChr m:val="("/>
            <m:endChr m:val=")"/>
            <m:sepChr m:val=""/>
            <m:grow/>
          </m:dPr>
          <m:e>
            <m:r>
              <m:t>θ</m:t>
            </m:r>
            <m:r>
              <m:rPr>
                <m:sty m:val="p"/>
              </m:rPr>
              <m:t>+</m:t>
            </m:r>
            <m:r>
              <m:t>M</m:t>
            </m:r>
            <m:r>
              <m:t>2</m:t>
            </m:r>
            <m:r>
              <m:t>π</m:t>
            </m:r>
          </m:e>
        </m:d>
        <m:r>
          <m:rPr>
            <m:sty m:val="p"/>
          </m:rPr>
          <m:t>=</m:t>
        </m:r>
        <m:r>
          <m:t>p</m:t>
        </m:r>
        <m:d>
          <m:dPr>
            <m:begChr m:val="("/>
            <m:endChr m:val=")"/>
            <m:sepChr m:val=""/>
            <m:grow/>
          </m:dPr>
          <m:e>
            <m:r>
              <m:t>θ</m:t>
            </m:r>
          </m:e>
        </m:d>
      </m:oMath>
      <w:r>
        <w:t xml:space="preserve"> </w:t>
      </w:r>
      <w:r>
        <w:t xml:space="preserve">。</w:t>
      </w:r>
    </w:p>
    <w:p>
      <w:pPr>
        <w:pStyle w:val="a0"/>
      </w:pPr>
      <w:r>
        <w:rPr>
          <w:rFonts w:hint="eastAsia"/>
        </w:rPr>
        <w:t xml:space="preserve">我们可以很容易地得到一个满足这三个性质的类似高斯分布，如下所示。考虑两个变量</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的高斯分布，其均值为</w:t>
      </w:r>
      <w:r>
        <w:t xml:space="preserve"> </w:t>
      </w:r>
      <m:oMath>
        <m:r>
          <m:rPr>
            <m:sty m:val="b"/>
          </m:rPr>
          <m:t>μ</m:t>
        </m:r>
        <m:r>
          <m:rPr>
            <m:sty m:val="p"/>
          </m:rPr>
          <m:t>=</m:t>
        </m:r>
        <m:d>
          <m:dPr>
            <m:begChr m:val="("/>
            <m:endChr m:val=")"/>
            <m:sepChr m:val=""/>
            <m:grow/>
          </m:dPr>
          <m:e>
            <m:sSub>
              <m:e>
                <m:r>
                  <m:t>μ</m:t>
                </m:r>
              </m:e>
              <m:sub>
                <m:r>
                  <m:t>1</m:t>
                </m:r>
              </m:sub>
            </m:sSub>
            <m:r>
              <m:rPr>
                <m:sty m:val="p"/>
              </m:rPr>
              <m:t>,</m:t>
            </m:r>
            <m:sSub>
              <m:e>
                <m:r>
                  <m:t>μ</m:t>
                </m:r>
              </m:e>
              <m:sub>
                <m:r>
                  <m:t>2</m:t>
                </m:r>
              </m:sub>
            </m:sSub>
          </m:e>
        </m:d>
      </m:oMath>
      <w:r>
        <w:t xml:space="preserve"> </w:t>
      </w:r>
      <w:r>
        <w:rPr>
          <w:rFonts w:hint="eastAsia"/>
        </w:rPr>
        <w:t xml:space="preserve">，协方差矩阵为</w:t>
      </w:r>
      <w:r>
        <w:t xml:space="preserve"> </w:t>
      </w:r>
      <m:oMath>
        <m:r>
          <m:rPr>
            <m:sty m:val="b"/>
          </m:rPr>
          <m:t>∑</m:t>
        </m:r>
        <m:r>
          <m:rPr>
            <m:sty m:val="p"/>
          </m:rPr>
          <m:t>=</m:t>
        </m:r>
        <m:sSup>
          <m:e>
            <m:r>
              <m:t>σ</m:t>
            </m:r>
          </m:e>
          <m:sup>
            <m:r>
              <m:t>2</m:t>
            </m:r>
          </m:sup>
        </m:sSup>
        <m:r>
          <m:rPr>
            <m:sty m:val="b"/>
          </m:rPr>
          <m:t>I</m:t>
        </m:r>
      </m:oMath>
      <w:r>
        <w:t xml:space="preserve"> </w:t>
      </w:r>
      <w:r>
        <w:rPr>
          <w:rFonts w:hint="eastAsia"/>
        </w:rPr>
        <w:t xml:space="preserve">，其中</w:t>
      </w:r>
      <w:r>
        <w:t xml:space="preserve"> </w:t>
      </w:r>
      <m:oMath>
        <m:r>
          <m:rPr>
            <m:sty m:val="b"/>
          </m:rPr>
          <m:t>I</m:t>
        </m:r>
      </m:oMath>
      <w:r>
        <w:t xml:space="preserve"> </w:t>
      </w:r>
      <w:r>
        <w:rPr>
          <w:rFonts w:hint="eastAsia"/>
        </w:rPr>
        <w:t xml:space="preserve">是</w:t>
      </w:r>
      <w:r>
        <w:t xml:space="preserve"> </w:t>
      </w:r>
      <m:oMath>
        <m:r>
          <m:t>2</m:t>
        </m:r>
        <m:r>
          <m:rPr>
            <m:sty m:val="p"/>
          </m:rPr>
          <m:t>×</m:t>
        </m:r>
        <m:r>
          <m:t>2</m:t>
        </m:r>
      </m:oMath>
      <w:r>
        <w:t xml:space="preserve"> </w:t>
      </w:r>
      <w:r>
        <w:rPr>
          <w:rFonts w:hint="eastAsia"/>
        </w:rPr>
        <w:t xml:space="preserve">单位矩阵，使得</w:t>
      </w:r>
    </w:p>
    <w:p>
      <w:pPr>
        <w:pStyle w:val="a0"/>
      </w:pPr>
      <m:oMathPara>
        <m:oMathParaPr>
          <m:jc m:val="center"/>
        </m:oMathParaPr>
        <m:oMath>
          <m:r>
            <m:t>p</m:t>
          </m:r>
          <m:d>
            <m:dPr>
              <m:begChr m:val="("/>
              <m:endChr m:val=")"/>
              <m:sepChr m:val=""/>
              <m:grow/>
            </m:dPr>
            <m:e>
              <m:sSub>
                <m:e>
                  <m:r>
                    <m:t>x</m:t>
                  </m:r>
                </m:e>
                <m:sub>
                  <m:r>
                    <m:t>1</m:t>
                  </m:r>
                </m:sub>
              </m:sSub>
              <m:r>
                <m:rPr>
                  <m:sty m:val="p"/>
                </m:rPr>
                <m:t>,</m:t>
              </m:r>
              <m:sSub>
                <m:e>
                  <m:r>
                    <m:t>x</m:t>
                  </m:r>
                </m:e>
                <m:sub>
                  <m:r>
                    <m:t>2</m:t>
                  </m:r>
                </m:sub>
              </m:sSub>
            </m:e>
          </m:d>
          <m:r>
            <m:rPr>
              <m:sty m:val="p"/>
            </m:rPr>
            <m:t>=</m:t>
          </m:r>
          <m:f>
            <m:fPr>
              <m:type m:val="bar"/>
            </m:fPr>
            <m:num>
              <m:r>
                <m:t>1</m:t>
              </m:r>
            </m:num>
            <m:den>
              <m:r>
                <m:t>2</m:t>
              </m:r>
              <m:r>
                <m:t>π</m:t>
              </m:r>
              <m:sSup>
                <m:e>
                  <m:r>
                    <m:t>σ</m:t>
                  </m:r>
                </m:e>
                <m:sup>
                  <m:r>
                    <m:t>2</m:t>
                  </m:r>
                </m:sup>
              </m:sSup>
            </m:den>
          </m:f>
          <m:r>
            <m:rPr>
              <m:sty m:val="p"/>
            </m:rPr>
            <m:t>exp</m:t>
          </m:r>
          <m:d>
            <m:dPr>
              <m:begChr m:val="{"/>
              <m:endChr m:val="}"/>
              <m:sepChr m:val=""/>
              <m:grow/>
            </m:dPr>
            <m:e>
              <m:r>
                <m:rPr>
                  <m:sty m:val="p"/>
                </m:rPr>
                <m:t>−</m:t>
              </m:r>
              <m:f>
                <m:fPr>
                  <m:type m:val="bar"/>
                </m:fPr>
                <m:num>
                  <m:sSup>
                    <m:e>
                      <m:d>
                        <m:dPr>
                          <m:begChr m:val="("/>
                          <m:endChr m:val=")"/>
                          <m:sepChr m:val=""/>
                          <m:grow/>
                        </m:dPr>
                        <m:e>
                          <m:sSub>
                            <m:e>
                              <m:r>
                                <m:t>x</m:t>
                              </m:r>
                            </m:e>
                            <m:sub>
                              <m:r>
                                <m:t>1</m:t>
                              </m:r>
                            </m:sub>
                          </m:sSub>
                          <m:r>
                            <m:rPr>
                              <m:sty m:val="p"/>
                            </m:rPr>
                            <m:t>−</m:t>
                          </m:r>
                          <m:sSub>
                            <m:e>
                              <m:r>
                                <m:t>μ</m:t>
                              </m:r>
                            </m:e>
                            <m:sub>
                              <m:r>
                                <m:t>1</m:t>
                              </m:r>
                            </m:sub>
                          </m:sSub>
                        </m:e>
                      </m:d>
                    </m:e>
                    <m:sup>
                      <m:r>
                        <m:t>2</m:t>
                      </m:r>
                    </m:sup>
                  </m:sSup>
                  <m:r>
                    <m:rPr>
                      <m:sty m:val="p"/>
                    </m:rPr>
                    <m:t>+</m:t>
                  </m:r>
                  <m:sSup>
                    <m:e>
                      <m:d>
                        <m:dPr>
                          <m:begChr m:val="("/>
                          <m:endChr m:val=")"/>
                          <m:sepChr m:val=""/>
                          <m:grow/>
                        </m:dPr>
                        <m:e>
                          <m:sSub>
                            <m:e>
                              <m:r>
                                <m:t>x</m:t>
                              </m:r>
                            </m:e>
                            <m:sub>
                              <m:r>
                                <m:t>2</m:t>
                              </m:r>
                            </m:sub>
                          </m:sSub>
                          <m:r>
                            <m:rPr>
                              <m:sty m:val="p"/>
                            </m:rPr>
                            <m:t>−</m:t>
                          </m:r>
                          <m:sSub>
                            <m:e>
                              <m:r>
                                <m:t>μ</m:t>
                              </m:r>
                            </m:e>
                            <m:sub>
                              <m:r>
                                <m:t>2</m:t>
                              </m:r>
                            </m:sub>
                          </m:sSub>
                        </m:e>
                      </m:d>
                    </m:e>
                    <m:sup>
                      <m:r>
                        <m:t>2</m:t>
                      </m:r>
                    </m:sup>
                  </m:sSup>
                </m:num>
                <m:den>
                  <m:r>
                    <m:t>2</m:t>
                  </m:r>
                  <m:sSup>
                    <m:e>
                      <m:r>
                        <m:t>σ</m:t>
                      </m:r>
                    </m:e>
                    <m:sup>
                      <m:r>
                        <m:t>2</m:t>
                      </m:r>
                    </m:sup>
                  </m:sSup>
                </m:den>
              </m:f>
            </m:e>
          </m:d>
          <m:r>
            <m:rPr>
              <m:sty m:val="p"/>
            </m:rPr>
            <m:t>.</m:t>
          </m:r>
          <m:r>
            <m:t>  </m:t>
          </m:r>
          <m:r>
            <m:rPr>
              <m:nor/>
              <m:sty m:val="p"/>
            </m:rPr>
            <m:t>(3.123)</m:t>
          </m:r>
        </m:oMath>
      </m:oMathPara>
    </w:p>
    <w:p>
      <w:pPr>
        <w:pStyle w:val="FirstParagraph"/>
      </w:pPr>
      <w:r>
        <w:drawing>
          <wp:inline>
            <wp:extent cx="1097280" cy="1019117"/>
            <wp:effectExtent b="0" l="0" r="0" t="0"/>
            <wp:docPr descr="image" title="" id="235" name="Picture"/>
            <a:graphic>
              <a:graphicData uri="http://schemas.openxmlformats.org/drawingml/2006/picture">
                <pic:pic>
                  <pic:nvPicPr>
                    <pic:cNvPr descr="images/0194e279-9b28-703a-88f4-c3ac21e2010d_110_1177_344_365_339_0.jpg" id="236" name="Picture"/>
                    <pic:cNvPicPr>
                      <a:picLocks noChangeArrowheads="1" noChangeAspect="1"/>
                    </pic:cNvPicPr>
                  </pic:nvPicPr>
                  <pic:blipFill>
                    <a:blip r:embed="rId234"/>
                    <a:stretch>
                      <a:fillRect/>
                    </a:stretch>
                  </pic:blipFill>
                  <pic:spPr bwMode="auto">
                    <a:xfrm>
                      <a:off x="0" y="0"/>
                      <a:ext cx="1097280" cy="101911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3.10 </w:t>
      </w:r>
      <w:r>
        <w:rPr>
          <w:rFonts w:hint="eastAsia"/>
        </w:rPr>
        <w:t xml:space="preserve">冯·米塞斯分布可以通过考虑形式为</w:t>
      </w:r>
      <w:r>
        <w:t xml:space="preserve"> (3.123) </w:t>
      </w:r>
      <w:r>
        <w:rPr>
          <w:rFonts w:hint="eastAsia"/>
        </w:rPr>
        <w:t xml:space="preserve">的二维高斯分布推导得出，其密度轮廓用蓝色表示，并以红色所示的单位圆为条件。</w:t>
      </w:r>
    </w:p>
    <w:p>
      <w:pPr>
        <w:pStyle w:val="a0"/>
      </w:pPr>
      <w:r>
        <w:rPr>
          <w:rFonts w:hint="eastAsia"/>
        </w:rPr>
        <w:t xml:space="preserve">常数</w:t>
      </w:r>
      <w:r>
        <w:t xml:space="preserve"> </w:t>
      </w:r>
      <m:oMath>
        <m:r>
          <m:t>p</m:t>
        </m:r>
        <m:d>
          <m:dPr>
            <m:begChr m:val="("/>
            <m:endChr m:val=")"/>
            <m:sepChr m:val=""/>
            <m:grow/>
          </m:dPr>
          <m:e>
            <m:r>
              <m:rPr>
                <m:sty m:val="b"/>
              </m:rPr>
              <m:t>x</m:t>
            </m:r>
          </m:e>
        </m:d>
      </m:oMath>
      <w:r>
        <w:t xml:space="preserve"> </w:t>
      </w:r>
      <w:r>
        <w:rPr>
          <w:rFonts w:hint="eastAsia"/>
        </w:rPr>
        <w:t xml:space="preserve">的轮廓是圆形，如图</w:t>
      </w:r>
      <w:r>
        <w:t xml:space="preserve"> 3.10 </w:t>
      </w:r>
      <w:r>
        <w:rPr>
          <w:rFonts w:hint="eastAsia"/>
        </w:rPr>
        <w:t xml:space="preserve">所示。</w:t>
      </w:r>
    </w:p>
    <w:p>
      <w:pPr>
        <w:pStyle w:val="a0"/>
      </w:pPr>
      <w:r>
        <w:rPr>
          <w:rFonts w:hint="eastAsia"/>
        </w:rPr>
        <w:t xml:space="preserve">现在假设我们考虑这个分布在固定半径的圆上的值。那么根据构造，这个分布将是周期性的，尽管它不会被归一化。我们可以通过从笛卡尔坐标</w:t>
      </w:r>
      <w:r>
        <w:t xml:space="preserve"> </w:t>
      </w:r>
      <m:oMath>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转换到极坐标</w:t>
      </w:r>
      <w:r>
        <w:t xml:space="preserve"> </w:t>
      </w:r>
      <m:oMath>
        <m:d>
          <m:dPr>
            <m:begChr m:val="("/>
            <m:endChr m:val=")"/>
            <m:sepChr m:val=""/>
            <m:grow/>
          </m:dPr>
          <m:e>
            <m:r>
              <m:t>r</m:t>
            </m:r>
            <m:r>
              <m:rPr>
                <m:sty m:val="p"/>
              </m:rPr>
              <m:t>,</m:t>
            </m:r>
            <m:r>
              <m:t>θ</m:t>
            </m:r>
          </m:e>
        </m:d>
      </m:oMath>
      <w:r>
        <w:t xml:space="preserve"> </w:t>
      </w:r>
      <w:r>
        <w:rPr>
          <w:rFonts w:hint="eastAsia"/>
        </w:rPr>
        <w:t xml:space="preserve">来确定这个分布的形式，使得</w:t>
      </w:r>
    </w:p>
    <w:p>
      <w:pPr>
        <w:pStyle w:val="a0"/>
      </w:pPr>
      <m:oMathPara>
        <m:oMathParaPr>
          <m:jc m:val="center"/>
        </m:oMathParaPr>
        <m:oMath>
          <m:sSub>
            <m:e>
              <m:r>
                <m:t>x</m:t>
              </m:r>
            </m:e>
            <m:sub>
              <m:r>
                <m:t>1</m:t>
              </m:r>
            </m:sub>
          </m:sSub>
          <m:r>
            <m:rPr>
              <m:sty m:val="p"/>
            </m:rPr>
            <m:t>=</m:t>
          </m:r>
          <m:r>
            <m:t>r</m:t>
          </m:r>
          <m:r>
            <m:rPr>
              <m:sty m:val="p"/>
            </m:rPr>
            <m:t>cos</m:t>
          </m:r>
          <m:r>
            <m:t>θ</m:t>
          </m:r>
          <m:r>
            <m:rPr>
              <m:sty m:val="p"/>
            </m:rPr>
            <m:t>,</m:t>
          </m:r>
          <m:r>
            <m:t> </m:t>
          </m:r>
          <m:sSub>
            <m:e>
              <m:r>
                <m:t>x</m:t>
              </m:r>
            </m:e>
            <m:sub>
              <m:r>
                <m:t>2</m:t>
              </m:r>
            </m:sub>
          </m:sSub>
          <m:r>
            <m:rPr>
              <m:sty m:val="p"/>
            </m:rPr>
            <m:t>=</m:t>
          </m:r>
          <m:r>
            <m:t>r</m:t>
          </m:r>
          <m:r>
            <m:rPr>
              <m:sty m:val="p"/>
            </m:rPr>
            <m:t>sin</m:t>
          </m:r>
          <m:r>
            <m:t>θ</m:t>
          </m:r>
          <m:r>
            <m:rPr>
              <m:sty m:val="p"/>
            </m:rPr>
            <m:t>.</m:t>
          </m:r>
          <m:r>
            <m:t>  </m:t>
          </m:r>
          <m:r>
            <m:rPr>
              <m:nor/>
              <m:sty m:val="p"/>
            </m:rPr>
            <m:t>(3.124)</m:t>
          </m:r>
        </m:oMath>
      </m:oMathPara>
    </w:p>
    <w:p>
      <w:pPr>
        <w:pStyle w:val="FirstParagraph"/>
      </w:pPr>
      <w:r>
        <w:rPr>
          <w:rFonts w:hint="eastAsia"/>
        </w:rPr>
        <w:t xml:space="preserve">我们还通过写作将均值</w:t>
      </w:r>
      <w:r>
        <w:t xml:space="preserve"> </w:t>
      </w:r>
      <m:oMath>
        <m:r>
          <m:rPr>
            <m:sty m:val="b"/>
          </m:rPr>
          <m:t>μ</m:t>
        </m:r>
      </m:oMath>
      <w:r>
        <w:t xml:space="preserve"> </w:t>
      </w:r>
      <w:r>
        <w:rPr>
          <w:rFonts w:hint="eastAsia"/>
        </w:rPr>
        <w:t xml:space="preserve">映射到极坐标中</w:t>
      </w:r>
    </w:p>
    <w:p>
      <w:pPr>
        <w:pStyle w:val="a0"/>
      </w:pPr>
      <m:oMathPara>
        <m:oMathParaPr>
          <m:jc m:val="center"/>
        </m:oMathParaPr>
        <m:oMath>
          <m:sSub>
            <m:e>
              <m:r>
                <m:t>μ</m:t>
              </m:r>
            </m:e>
            <m:sub>
              <m:r>
                <m:t>1</m:t>
              </m:r>
            </m:sub>
          </m:sSub>
          <m:r>
            <m:rPr>
              <m:sty m:val="p"/>
            </m:rPr>
            <m:t>=</m:t>
          </m:r>
          <m:sSub>
            <m:e>
              <m:r>
                <m:t>r</m:t>
              </m:r>
            </m:e>
            <m:sub>
              <m:r>
                <m:t>0</m:t>
              </m:r>
            </m:sub>
          </m:sSub>
          <m:r>
            <m:rPr>
              <m:sty m:val="p"/>
            </m:rPr>
            <m:t>cos</m:t>
          </m:r>
          <m:sSub>
            <m:e>
              <m:r>
                <m:t>θ</m:t>
              </m:r>
            </m:e>
            <m:sub>
              <m:r>
                <m:t>0</m:t>
              </m:r>
            </m:sub>
          </m:sSub>
          <m:r>
            <m:rPr>
              <m:sty m:val="p"/>
            </m:rPr>
            <m:t>,</m:t>
          </m:r>
          <m:r>
            <m:t> </m:t>
          </m:r>
          <m:sSub>
            <m:e>
              <m:r>
                <m:t>μ</m:t>
              </m:r>
            </m:e>
            <m:sub>
              <m:r>
                <m:t>2</m:t>
              </m:r>
            </m:sub>
          </m:sSub>
          <m:r>
            <m:rPr>
              <m:sty m:val="p"/>
            </m:rPr>
            <m:t>=</m:t>
          </m:r>
          <m:sSub>
            <m:e>
              <m:r>
                <m:t>r</m:t>
              </m:r>
            </m:e>
            <m:sub>
              <m:r>
                <m:t>0</m:t>
              </m:r>
            </m:sub>
          </m:sSub>
          <m:r>
            <m:rPr>
              <m:sty m:val="p"/>
            </m:rPr>
            <m:t>sin</m:t>
          </m:r>
          <m:sSub>
            <m:e>
              <m:r>
                <m:t>θ</m:t>
              </m:r>
            </m:e>
            <m:sub>
              <m:r>
                <m:t>0</m:t>
              </m:r>
            </m:sub>
          </m:sSub>
          <m:r>
            <m:rPr>
              <m:sty m:val="p"/>
            </m:rPr>
            <m:t>.</m:t>
          </m:r>
          <m:r>
            <m:t>  </m:t>
          </m:r>
          <m:r>
            <m:rPr>
              <m:nor/>
              <m:sty m:val="p"/>
            </m:rPr>
            <m:t>(3.125)</m:t>
          </m:r>
        </m:oMath>
      </m:oMathPara>
    </w:p>
    <w:p>
      <w:pPr>
        <w:pStyle w:val="FirstParagraph"/>
      </w:pPr>
      <w:r>
        <w:rPr>
          <w:rFonts w:hint="eastAsia"/>
        </w:rPr>
        <w:t xml:space="preserve">接下来，我们将这些变换代入二维高斯分布</w:t>
      </w:r>
      <w:r>
        <w:t xml:space="preserve"> (3.123) </w:t>
      </w:r>
      <w:r>
        <w:rPr>
          <w:rFonts w:hint="eastAsia"/>
        </w:rPr>
        <w:t xml:space="preserve">中，然后以单位圆</w:t>
      </w:r>
      <w:r>
        <w:t xml:space="preserve"> </w:t>
      </w:r>
      <m:oMath>
        <m:r>
          <m:t>r</m:t>
        </m:r>
        <m:r>
          <m:rPr>
            <m:sty m:val="p"/>
          </m:rPr>
          <m:t>=</m:t>
        </m:r>
        <m:r>
          <m:t>1</m:t>
        </m:r>
      </m:oMath>
      <w:r>
        <w:t xml:space="preserve"> </w:t>
      </w:r>
      <w:r>
        <w:rPr>
          <w:rFonts w:hint="eastAsia"/>
        </w:rPr>
        <w:t xml:space="preserve">为条件，注意我们只关注对</w:t>
      </w:r>
      <w:r>
        <w:t xml:space="preserve"> </w:t>
      </w:r>
      <m:oMath>
        <m:r>
          <m:t>θ</m:t>
        </m:r>
      </m:oMath>
      <w:r>
        <w:t xml:space="preserve"> </w:t>
      </w:r>
      <w:r>
        <w:rPr>
          <w:rFonts w:hint="eastAsia"/>
        </w:rPr>
        <w:t xml:space="preserve">的依赖。关注高斯分布中的指数部分，我们有</w:t>
      </w:r>
    </w:p>
    <w:p>
      <w:pPr>
        <w:pStyle w:val="a0"/>
      </w:pPr>
      <m:oMathPara>
        <m:oMathParaPr>
          <m:jc m:val="center"/>
        </m:oMathParaPr>
        <m:oMath>
          <m:r>
            <m:rPr>
              <m:sty m:val="p"/>
            </m:rPr>
            <m:t>−</m:t>
          </m:r>
          <m:f>
            <m:fPr>
              <m:type m:val="bar"/>
            </m:fPr>
            <m:num>
              <m:r>
                <m:t>1</m:t>
              </m:r>
            </m:num>
            <m:den>
              <m:r>
                <m:t>2</m:t>
              </m:r>
              <m:sSup>
                <m:e>
                  <m:r>
                    <m:t>σ</m:t>
                  </m:r>
                </m:e>
                <m:sup>
                  <m:r>
                    <m:t>2</m:t>
                  </m:r>
                </m:sup>
              </m:sSup>
            </m:den>
          </m:f>
          <m:d>
            <m:dPr>
              <m:begChr m:val="{"/>
              <m:endChr m:val="}"/>
              <m:sepChr m:val=""/>
              <m:grow/>
            </m:dPr>
            <m:e>
              <m:sSup>
                <m:e>
                  <m:d>
                    <m:dPr>
                      <m:begChr m:val="("/>
                      <m:endChr m:val=")"/>
                      <m:sepChr m:val=""/>
                      <m:grow/>
                    </m:dPr>
                    <m:e>
                      <m:r>
                        <m:t>r</m:t>
                      </m:r>
                      <m:r>
                        <m:rPr>
                          <m:sty m:val="p"/>
                        </m:rPr>
                        <m:t>cos</m:t>
                      </m:r>
                      <m:r>
                        <m:t>θ</m:t>
                      </m:r>
                      <m:r>
                        <m:rPr>
                          <m:sty m:val="p"/>
                        </m:rPr>
                        <m:t>−</m:t>
                      </m:r>
                      <m:sSub>
                        <m:e>
                          <m:r>
                            <m:t>r</m:t>
                          </m:r>
                        </m:e>
                        <m:sub>
                          <m:r>
                            <m:t>0</m:t>
                          </m:r>
                        </m:sub>
                      </m:sSub>
                      <m:r>
                        <m:rPr>
                          <m:sty m:val="p"/>
                        </m:rPr>
                        <m:t>cos</m:t>
                      </m:r>
                      <m:sSub>
                        <m:e>
                          <m:r>
                            <m:t>θ</m:t>
                          </m:r>
                        </m:e>
                        <m:sub>
                          <m:r>
                            <m:t>0</m:t>
                          </m:r>
                        </m:sub>
                      </m:sSub>
                    </m:e>
                  </m:d>
                </m:e>
                <m:sup>
                  <m:r>
                    <m:t>2</m:t>
                  </m:r>
                </m:sup>
              </m:sSup>
              <m:r>
                <m:rPr>
                  <m:sty m:val="p"/>
                </m:rPr>
                <m:t>+</m:t>
              </m:r>
              <m:sSup>
                <m:e>
                  <m:d>
                    <m:dPr>
                      <m:begChr m:val="("/>
                      <m:endChr m:val=")"/>
                      <m:sepChr m:val=""/>
                      <m:grow/>
                    </m:dPr>
                    <m:e>
                      <m:r>
                        <m:t>r</m:t>
                      </m:r>
                      <m:r>
                        <m:rPr>
                          <m:sty m:val="p"/>
                        </m:rPr>
                        <m:t>sin</m:t>
                      </m:r>
                      <m:r>
                        <m:t>θ</m:t>
                      </m:r>
                      <m:r>
                        <m:rPr>
                          <m:sty m:val="p"/>
                        </m:rPr>
                        <m:t>−</m:t>
                      </m:r>
                      <m:sSub>
                        <m:e>
                          <m:r>
                            <m:t>r</m:t>
                          </m:r>
                        </m:e>
                        <m:sub>
                          <m:r>
                            <m:t>0</m:t>
                          </m:r>
                        </m:sub>
                      </m:sSub>
                      <m:r>
                        <m:rPr>
                          <m:sty m:val="p"/>
                        </m:rPr>
                        <m:t>sin</m:t>
                      </m:r>
                      <m:sSub>
                        <m:e>
                          <m:r>
                            <m:t>θ</m:t>
                          </m:r>
                        </m:e>
                        <m:sub>
                          <m:r>
                            <m:t>0</m:t>
                          </m:r>
                        </m:sub>
                      </m:sSub>
                    </m:e>
                  </m:d>
                </m:e>
                <m:sup>
                  <m:r>
                    <m:t>2</m:t>
                  </m:r>
                </m:sup>
              </m:sSup>
            </m:e>
          </m:d>
        </m:oMath>
      </m:oMathPara>
    </w:p>
    <w:p>
      <w:pPr>
        <w:pStyle w:val="FirstParagraph"/>
      </w:pPr>
      <m:oMathPara>
        <m:oMathParaPr>
          <m:jc m:val="center"/>
        </m:oMathParaPr>
        <m:oMath>
          <m:r>
            <m:rPr>
              <m:sty m:val="p"/>
            </m:rPr>
            <m:t>=</m:t>
          </m:r>
          <m:r>
            <m:rPr>
              <m:sty m:val="p"/>
            </m:rPr>
            <m:t>−</m:t>
          </m:r>
          <m:f>
            <m:fPr>
              <m:type m:val="bar"/>
            </m:fPr>
            <m:num>
              <m:r>
                <m:t>1</m:t>
              </m:r>
            </m:num>
            <m:den>
              <m:r>
                <m:t>2</m:t>
              </m:r>
              <m:sSup>
                <m:e>
                  <m:r>
                    <m:t>σ</m:t>
                  </m:r>
                </m:e>
                <m:sup>
                  <m:r>
                    <m:t>2</m:t>
                  </m:r>
                </m:sup>
              </m:sSup>
            </m:den>
          </m:f>
          <m:d>
            <m:dPr>
              <m:begChr m:val="{"/>
              <m:endChr m:val="}"/>
              <m:sepChr m:val=""/>
              <m:grow/>
            </m:dPr>
            <m:e>
              <m:r>
                <m:t>1</m:t>
              </m:r>
              <m:r>
                <m:rPr>
                  <m:sty m:val="p"/>
                </m:rPr>
                <m:t>+</m:t>
              </m:r>
              <m:sSubSup>
                <m:e>
                  <m:r>
                    <m:t>r</m:t>
                  </m:r>
                </m:e>
                <m:sub>
                  <m:r>
                    <m:t>0</m:t>
                  </m:r>
                </m:sub>
                <m:sup>
                  <m:r>
                    <m:t>2</m:t>
                  </m:r>
                </m:sup>
              </m:sSubSup>
              <m:r>
                <m:rPr>
                  <m:sty m:val="p"/>
                </m:rPr>
                <m:t>−</m:t>
              </m:r>
              <m:r>
                <m:t>2</m:t>
              </m:r>
              <m:sSub>
                <m:e>
                  <m:r>
                    <m:t>r</m:t>
                  </m:r>
                </m:e>
                <m:sub>
                  <m:r>
                    <m:t>0</m:t>
                  </m:r>
                </m:sub>
              </m:sSub>
              <m:r>
                <m:rPr>
                  <m:sty m:val="p"/>
                </m:rPr>
                <m:t>cos</m:t>
              </m:r>
              <m:r>
                <m:t>θ</m:t>
              </m:r>
              <m:r>
                <m:rPr>
                  <m:sty m:val="p"/>
                </m:rPr>
                <m:t>cos</m:t>
              </m:r>
              <m:sSub>
                <m:e>
                  <m:r>
                    <m:t>θ</m:t>
                  </m:r>
                </m:e>
                <m:sub>
                  <m:r>
                    <m:t>0</m:t>
                  </m:r>
                </m:sub>
              </m:sSub>
              <m:r>
                <m:rPr>
                  <m:sty m:val="p"/>
                </m:rPr>
                <m:t>−</m:t>
              </m:r>
              <m:r>
                <m:t>2</m:t>
              </m:r>
              <m:sSub>
                <m:e>
                  <m:r>
                    <m:t>r</m:t>
                  </m:r>
                </m:e>
                <m:sub>
                  <m:r>
                    <m:t>0</m:t>
                  </m:r>
                </m:sub>
              </m:sSub>
              <m:r>
                <m:rPr>
                  <m:sty m:val="p"/>
                </m:rPr>
                <m:t>sin</m:t>
              </m:r>
              <m:r>
                <m:t>θ</m:t>
              </m:r>
              <m:r>
                <m:rPr>
                  <m:sty m:val="p"/>
                </m:rPr>
                <m:t>sin</m:t>
              </m:r>
              <m:sSub>
                <m:e>
                  <m:r>
                    <m:t>θ</m:t>
                  </m:r>
                </m:e>
                <m:sub>
                  <m:r>
                    <m:t>0</m:t>
                  </m:r>
                </m:sub>
              </m:sSub>
            </m:e>
          </m:d>
        </m:oMath>
      </m:oMathPara>
    </w:p>
    <w:p>
      <w:pPr>
        <w:pStyle w:val="FirstParagraph"/>
      </w:pPr>
      <m:oMathPara>
        <m:oMathParaPr>
          <m:jc m:val="center"/>
        </m:oMathParaPr>
        <m:oMath>
          <m:r>
            <m:rPr>
              <m:sty m:val="p"/>
            </m:rPr>
            <m:t>=</m:t>
          </m:r>
          <m:f>
            <m:fPr>
              <m:type m:val="bar"/>
            </m:fPr>
            <m:num>
              <m:sSub>
                <m:e>
                  <m:r>
                    <m:t>r</m:t>
                  </m:r>
                </m:e>
                <m:sub>
                  <m:r>
                    <m:t>0</m:t>
                  </m:r>
                </m:sub>
              </m:sSub>
            </m:num>
            <m:den>
              <m:sSup>
                <m:e>
                  <m:r>
                    <m:t>σ</m:t>
                  </m:r>
                </m:e>
                <m:sup>
                  <m:r>
                    <m:t>2</m:t>
                  </m:r>
                </m:sup>
              </m:sSup>
            </m:den>
          </m:f>
          <m:r>
            <m:rPr>
              <m:sty m:val="p"/>
            </m:rPr>
            <m:t>cos</m:t>
          </m:r>
          <m:d>
            <m:dPr>
              <m:begChr m:val="("/>
              <m:endChr m:val=")"/>
              <m:sepChr m:val=""/>
              <m:grow/>
            </m:dPr>
            <m:e>
              <m:r>
                <m:t>θ</m:t>
              </m:r>
              <m:r>
                <m:rPr>
                  <m:sty m:val="p"/>
                </m:rPr>
                <m:t>−</m:t>
              </m:r>
              <m:sSub>
                <m:e>
                  <m:r>
                    <m:t>θ</m:t>
                  </m:r>
                </m:e>
                <m:sub>
                  <m:r>
                    <m:t>0</m:t>
                  </m:r>
                </m:sub>
              </m:sSub>
            </m:e>
          </m:d>
          <m:r>
            <m:rPr>
              <m:sty m:val="p"/>
            </m:rPr>
            <m:t>+</m:t>
          </m:r>
          <m:r>
            <m:rPr>
              <m:nor/>
              <m:sty m:val="p"/>
            </m:rPr>
            <m:t> const </m:t>
          </m:r>
          <m:r>
            <m:t>  </m:t>
          </m:r>
          <m:r>
            <m:rPr>
              <m:nor/>
              <m:sty m:val="p"/>
            </m:rPr>
            <m:t>(3.126)</m:t>
          </m:r>
        </m:oMath>
      </m:oMathPara>
    </w:p>
    <w:p>
      <w:pPr>
        <w:pStyle w:val="FirstParagraph"/>
      </w:pPr>
      <w:r>
        <w:rPr>
          <w:rFonts w:hint="eastAsia"/>
        </w:rPr>
        <w:t xml:space="preserve">其中</w:t>
      </w:r>
      <w:r>
        <w:t xml:space="preserve"> </w:t>
      </w:r>
      <w:r>
        <w:t xml:space="preserve">“const”</w:t>
      </w:r>
      <w:r>
        <w:t xml:space="preserve"> </w:t>
      </w:r>
      <w:r>
        <w:rPr>
          <w:rFonts w:hint="eastAsia"/>
        </w:rPr>
        <w:t xml:space="preserve">表示与</w:t>
      </w:r>
      <w:r>
        <w:t xml:space="preserve"> </w:t>
      </w:r>
      <m:oMath>
        <m:r>
          <m:t>θ</m:t>
        </m:r>
      </m:oMath>
      <w:r>
        <w:t xml:space="preserve"> </w:t>
      </w:r>
      <w:r>
        <w:rPr>
          <w:rFonts w:hint="eastAsia"/>
        </w:rPr>
        <w:t xml:space="preserve">无关的项。我们使用了以下三角恒等式:</w:t>
      </w:r>
    </w:p>
    <w:p>
      <w:pPr>
        <w:pStyle w:val="a0"/>
      </w:pPr>
      <m:oMathPara>
        <m:oMathParaPr>
          <m:jc m:val="center"/>
        </m:oMathParaPr>
        <m:oMath>
          <m:sSup>
            <m:e>
              <m:r>
                <m:rPr>
                  <m:sty m:val="p"/>
                </m:rPr>
                <m:t>cos</m:t>
              </m:r>
            </m:e>
            <m:sup>
              <m:r>
                <m:t>2</m:t>
              </m:r>
            </m:sup>
          </m:sSup>
          <m:r>
            <m:t>A</m:t>
          </m:r>
          <m:r>
            <m:rPr>
              <m:sty m:val="p"/>
            </m:rPr>
            <m:t>+</m:t>
          </m:r>
          <m:sSup>
            <m:e>
              <m:r>
                <m:rPr>
                  <m:sty m:val="p"/>
                </m:rPr>
                <m:t>sin</m:t>
              </m:r>
            </m:e>
            <m:sup>
              <m:r>
                <m:t>2</m:t>
              </m:r>
            </m:sup>
          </m:sSup>
          <m:r>
            <m:t>A</m:t>
          </m:r>
          <m:r>
            <m:rPr>
              <m:sty m:val="p"/>
            </m:rPr>
            <m:t>=</m:t>
          </m:r>
          <m:r>
            <m:t>1</m:t>
          </m:r>
          <m:r>
            <m:t>  </m:t>
          </m:r>
          <m:r>
            <m:rPr>
              <m:nor/>
              <m:sty m:val="p"/>
            </m:rPr>
            <m:t>(3.127)</m:t>
          </m:r>
        </m:oMath>
      </m:oMathPara>
    </w:p>
    <w:p>
      <w:pPr>
        <w:pStyle w:val="FirstParagraph"/>
      </w:pPr>
      <m:oMathPara>
        <m:oMathParaPr>
          <m:jc m:val="center"/>
        </m:oMathParaPr>
        <m:oMath>
          <m:r>
            <m:rPr>
              <m:sty m:val="p"/>
            </m:rPr>
            <m:t>cos</m:t>
          </m:r>
          <m:r>
            <m:t>A</m:t>
          </m:r>
          <m:r>
            <m:rPr>
              <m:sty m:val="p"/>
            </m:rPr>
            <m:t>cos</m:t>
          </m:r>
          <m:r>
            <m:t>B</m:t>
          </m:r>
          <m:r>
            <m:rPr>
              <m:sty m:val="p"/>
            </m:rPr>
            <m:t>+</m:t>
          </m:r>
          <m:r>
            <m:rPr>
              <m:sty m:val="p"/>
            </m:rPr>
            <m:t>sin</m:t>
          </m:r>
          <m:r>
            <m:t>A</m:t>
          </m:r>
          <m:r>
            <m:rPr>
              <m:sty m:val="p"/>
            </m:rPr>
            <m:t>sin</m:t>
          </m:r>
          <m:r>
            <m:t>B</m:t>
          </m:r>
          <m:r>
            <m:rPr>
              <m:sty m:val="p"/>
            </m:rPr>
            <m:t>=</m:t>
          </m:r>
          <m:r>
            <m:rPr>
              <m:sty m:val="p"/>
            </m:rPr>
            <m:t>cos</m:t>
          </m:r>
          <m:d>
            <m:dPr>
              <m:begChr m:val="("/>
              <m:endChr m:val=")"/>
              <m:sepChr m:val=""/>
              <m:grow/>
            </m:dPr>
            <m:e>
              <m:r>
                <m:t>A</m:t>
              </m:r>
              <m:r>
                <m:rPr>
                  <m:sty m:val="p"/>
                </m:rPr>
                <m:t>−</m:t>
              </m:r>
              <m:r>
                <m:t>B</m:t>
              </m:r>
            </m:e>
          </m:d>
          <m:r>
            <m:rPr>
              <m:sty m:val="p"/>
            </m:rPr>
            <m:t>.</m:t>
          </m:r>
          <m:r>
            <m:t>  </m:t>
          </m:r>
          <m:r>
            <m:rPr>
              <m:nor/>
              <m:sty m:val="p"/>
            </m:rPr>
            <m:t>(3.128)</m:t>
          </m:r>
        </m:oMath>
      </m:oMathPara>
    </w:p>
    <w:p>
      <w:pPr>
        <w:pStyle w:val="FirstParagraph"/>
      </w:pPr>
      <w:r>
        <w:rPr>
          <w:rFonts w:hint="eastAsia"/>
        </w:rPr>
        <w:t xml:space="preserve">如果我们现在定义</w:t>
      </w:r>
      <w:r>
        <w:t xml:space="preserve"> </w:t>
      </w:r>
      <m:oMath>
        <m:r>
          <m:t>m</m:t>
        </m:r>
        <m:r>
          <m:rPr>
            <m:sty m:val="p"/>
          </m:rPr>
          <m:t>=</m:t>
        </m:r>
        <m:sSub>
          <m:e>
            <m:r>
              <m:t>r</m:t>
            </m:r>
          </m:e>
          <m:sub>
            <m:r>
              <m:t>0</m:t>
            </m:r>
          </m:sub>
        </m:sSub>
        <m:r>
          <m:rPr>
            <m:sty m:val="p"/>
          </m:rPr>
          <m:t>/</m:t>
        </m:r>
        <m:sSup>
          <m:e>
            <m:r>
              <m:t>σ</m:t>
            </m:r>
          </m:e>
          <m:sup>
            <m:r>
              <m:t>2</m:t>
            </m:r>
          </m:sup>
        </m:sSup>
      </m:oMath>
      <w:r>
        <w:t xml:space="preserve"> </w:t>
      </w:r>
      <w:r>
        <w:rPr>
          <w:rFonts w:hint="eastAsia"/>
        </w:rPr>
        <w:t xml:space="preserve">，我们将得到</w:t>
      </w:r>
      <w:r>
        <w:t xml:space="preserve"> </w:t>
      </w:r>
      <m:oMath>
        <m:r>
          <m:t>p</m:t>
        </m:r>
        <m:d>
          <m:dPr>
            <m:begChr m:val="("/>
            <m:endChr m:val=")"/>
            <m:sepChr m:val=""/>
            <m:grow/>
          </m:dPr>
          <m:e>
            <m:r>
              <m:t>θ</m:t>
            </m:r>
          </m:e>
        </m:d>
      </m:oMath>
      <w:r>
        <w:t xml:space="preserve"> </w:t>
      </w:r>
      <w:r>
        <w:rPr>
          <w:rFonts w:hint="eastAsia"/>
        </w:rPr>
        <w:t xml:space="preserve">沿单位圆</w:t>
      </w:r>
      <w:r>
        <w:t xml:space="preserve"> </w:t>
      </w:r>
      <m:oMath>
        <m:r>
          <m:t>r</m:t>
        </m:r>
        <m:r>
          <m:rPr>
            <m:sty m:val="p"/>
          </m:rPr>
          <m:t>=</m:t>
        </m:r>
        <m:r>
          <m:t>1</m:t>
        </m:r>
      </m:oMath>
      <w:r>
        <w:t xml:space="preserve"> </w:t>
      </w:r>
      <w:r>
        <w:rPr>
          <w:rFonts w:hint="eastAsia"/>
        </w:rPr>
        <w:t xml:space="preserve">分布的最终表达式，其形式为</w:t>
      </w:r>
    </w:p>
    <w:p>
      <w:pPr>
        <w:pStyle w:val="a0"/>
      </w:pPr>
      <m:oMathPara>
        <m:oMathParaPr>
          <m:jc m:val="center"/>
        </m:oMathParaPr>
        <m:oMath>
          <m:r>
            <m:t>p</m:t>
          </m:r>
          <m:d>
            <m:dPr>
              <m:begChr m:val="("/>
              <m:endChr m:val=")"/>
              <m:sepChr m:val=""/>
              <m:grow/>
            </m:dPr>
            <m:e>
              <m:r>
                <m:t>θ</m:t>
              </m:r>
              <m:r>
                <m:rPr>
                  <m:sty m:val="p"/>
                </m:rPr>
                <m:t>∣</m:t>
              </m:r>
              <m:sSub>
                <m:e>
                  <m:r>
                    <m:t>θ</m:t>
                  </m:r>
                </m:e>
                <m:sub>
                  <m:r>
                    <m:t>0</m:t>
                  </m:r>
                </m:sub>
              </m:sSub>
              <m:r>
                <m:rPr>
                  <m:sty m:val="p"/>
                </m:rPr>
                <m:t>,</m:t>
              </m:r>
              <m:r>
                <m:t>m</m:t>
              </m:r>
            </m:e>
          </m:d>
          <m:r>
            <m:rPr>
              <m:sty m:val="p"/>
            </m:rPr>
            <m:t>=</m:t>
          </m:r>
          <m:f>
            <m:fPr>
              <m:type m:val="bar"/>
            </m:fPr>
            <m:num>
              <m:r>
                <m:t>1</m:t>
              </m:r>
            </m:num>
            <m:den>
              <m:r>
                <m:t>2</m:t>
              </m:r>
              <m:r>
                <m:t>π</m:t>
              </m:r>
              <m:sSub>
                <m:e>
                  <m:r>
                    <m:t>I</m:t>
                  </m:r>
                </m:e>
                <m:sub>
                  <m:r>
                    <m:t>0</m:t>
                  </m:r>
                </m:sub>
              </m:sSub>
              <m:d>
                <m:dPr>
                  <m:begChr m:val="("/>
                  <m:endChr m:val=")"/>
                  <m:sepChr m:val=""/>
                  <m:grow/>
                </m:dPr>
                <m:e>
                  <m:r>
                    <m:t>m</m:t>
                  </m:r>
                </m:e>
              </m:d>
            </m:den>
          </m:f>
          <m:r>
            <m:rPr>
              <m:sty m:val="p"/>
            </m:rPr>
            <m:t>exp</m:t>
          </m:r>
          <m:d>
            <m:dPr>
              <m:begChr m:val="{"/>
              <m:endChr m:val="}"/>
              <m:sepChr m:val=""/>
              <m:grow/>
            </m:dPr>
            <m:e>
              <m:r>
                <m:t>m</m:t>
              </m:r>
              <m:r>
                <m:rPr>
                  <m:sty m:val="p"/>
                </m:rPr>
                <m:t>cos</m:t>
              </m:r>
              <m:d>
                <m:dPr>
                  <m:begChr m:val="("/>
                  <m:endChr m:val=")"/>
                  <m:sepChr m:val=""/>
                  <m:grow/>
                </m:dPr>
                <m:e>
                  <m:r>
                    <m:t>θ</m:t>
                  </m:r>
                  <m:r>
                    <m:rPr>
                      <m:sty m:val="p"/>
                    </m:rPr>
                    <m:t>−</m:t>
                  </m:r>
                  <m:sSub>
                    <m:e>
                      <m:r>
                        <m:t>θ</m:t>
                      </m:r>
                    </m:e>
                    <m:sub>
                      <m:r>
                        <m:t>0</m:t>
                      </m:r>
                    </m:sub>
                  </m:sSub>
                </m:e>
              </m:d>
            </m:e>
          </m:d>
          <m:r>
            <m:rPr>
              <m:sty m:val="p"/>
            </m:rPr>
            <m:t>,</m:t>
          </m:r>
          <m:r>
            <m:t>  </m:t>
          </m:r>
          <m:r>
            <m:rPr>
              <m:nor/>
              <m:sty m:val="p"/>
            </m:rPr>
            <m:t>(3.129)</m:t>
          </m:r>
        </m:oMath>
      </m:oMathPara>
    </w:p>
    <w:p>
      <w:pPr>
        <w:pStyle w:val="FirstParagraph"/>
      </w:pPr>
      <w:r>
        <w:rPr>
          <w:rFonts w:hint="eastAsia"/>
        </w:rPr>
        <w:t xml:space="preserve">这被称为冯·米塞斯分布或圆形正态分布。这里的参数</w:t>
      </w:r>
      <w:r>
        <w:t xml:space="preserve"> </w:t>
      </w:r>
      <m:oMath>
        <m:sSub>
          <m:e>
            <m:r>
              <m:t>θ</m:t>
            </m:r>
          </m:e>
          <m:sub>
            <m:r>
              <m:t>0</m:t>
            </m:r>
          </m:sub>
        </m:sSub>
      </m:oMath>
      <w:r>
        <w:t xml:space="preserve"> </w:t>
      </w:r>
      <w:r>
        <w:rPr>
          <w:rFonts w:hint="eastAsia"/>
        </w:rPr>
        <w:t xml:space="preserve">对应于分布的均值，而</w:t>
      </w:r>
      <w:r>
        <w:t xml:space="preserve"> </w:t>
      </w:r>
      <m:oMath>
        <m:r>
          <m:t>m</m:t>
        </m:r>
      </m:oMath>
      <w:r>
        <w:t xml:space="preserve"> </w:t>
      </w:r>
      <w:r>
        <w:rPr>
          <w:rFonts w:hint="eastAsia"/>
        </w:rPr>
        <w:t xml:space="preserve">被称为集中度参数，类似于高斯分布的逆方差(即精度)。(3.129)</w:t>
      </w:r>
      <w:r>
        <w:t xml:space="preserve"> </w:t>
      </w:r>
      <w:r>
        <w:rPr>
          <w:rFonts w:hint="eastAsia"/>
        </w:rPr>
        <w:t xml:space="preserve">中的归一化系数用</w:t>
      </w:r>
      <w:r>
        <w:t xml:space="preserve"> </w:t>
      </w:r>
      <m:oMath>
        <m:sSub>
          <m:e>
            <m:r>
              <m:t>I</m:t>
            </m:r>
          </m:e>
          <m:sub>
            <m:r>
              <m:t>0</m:t>
            </m:r>
          </m:sub>
        </m:sSub>
        <m:d>
          <m:dPr>
            <m:begChr m:val="("/>
            <m:endChr m:val=")"/>
            <m:sepChr m:val=""/>
            <m:grow/>
          </m:dPr>
          <m:e>
            <m:r>
              <m:t>m</m:t>
            </m:r>
          </m:e>
        </m:d>
      </m:oMath>
      <w:r>
        <w:t xml:space="preserve"> </w:t>
      </w:r>
      <w:r>
        <w:rPr>
          <w:rFonts w:hint="eastAsia"/>
        </w:rPr>
        <w:t xml:space="preserve">表示，它是第一类零阶修正贝塞尔函数(Abramowitz</w:t>
      </w:r>
      <w:r>
        <w:t xml:space="preserve"> </w:t>
      </w:r>
      <w:r>
        <w:rPr>
          <w:rFonts w:hint="eastAsia"/>
        </w:rPr>
        <w:t xml:space="preserve">和</w:t>
      </w:r>
      <w:r>
        <w:t xml:space="preserve"> </w:t>
      </w:r>
      <w:r>
        <w:rPr>
          <w:rFonts w:hint="eastAsia"/>
        </w:rPr>
        <w:t xml:space="preserve">Stegun，1965)，定义为</w:t>
      </w:r>
    </w:p>
    <w:p>
      <w:pPr>
        <w:pStyle w:val="a0"/>
      </w:pPr>
      <m:oMathPara>
        <m:oMathParaPr>
          <m:jc m:val="center"/>
        </m:oMathParaPr>
        <m:oMath>
          <m:sSub>
            <m:e>
              <m:r>
                <m:t>I</m:t>
              </m:r>
            </m:e>
            <m:sub>
              <m:r>
                <m:t>0</m:t>
              </m:r>
            </m:sub>
          </m:sSub>
          <m:d>
            <m:dPr>
              <m:begChr m:val="("/>
              <m:endChr m:val=")"/>
              <m:sepChr m:val=""/>
              <m:grow/>
            </m:dPr>
            <m:e>
              <m:r>
                <m:t>m</m:t>
              </m:r>
            </m:e>
          </m:d>
          <m:r>
            <m:rPr>
              <m:sty m:val="p"/>
            </m:rPr>
            <m:t>=</m:t>
          </m:r>
          <m:f>
            <m:fPr>
              <m:type m:val="bar"/>
            </m:fPr>
            <m:num>
              <m:r>
                <m:t>1</m:t>
              </m:r>
            </m:num>
            <m:den>
              <m:r>
                <m:t>2</m:t>
              </m:r>
              <m:r>
                <m:t>π</m:t>
              </m:r>
            </m:den>
          </m:f>
          <m:nary>
            <m:naryPr>
              <m:chr m:val="∫"/>
              <m:limLoc m:val="subSup"/>
              <m:subHide m:val="off"/>
              <m:supHide m:val="off"/>
            </m:naryPr>
            <m:sub>
              <m:r>
                <m:t>0</m:t>
              </m:r>
            </m:sub>
            <m:sup>
              <m:r>
                <m:t>2</m:t>
              </m:r>
              <m:r>
                <m:t>π</m:t>
              </m:r>
            </m:sup>
            <m:e>
              <m:r>
                <m:rPr>
                  <m:sty m:val="p"/>
                </m:rPr>
                <m:t>exp</m:t>
              </m:r>
            </m:e>
          </m:nary>
          <m:r>
            <m:rPr>
              <m:sty m:val="p"/>
            </m:rPr>
            <m:t>{</m:t>
          </m:r>
          <m:r>
            <m:t>m</m:t>
          </m:r>
          <m:r>
            <m:rPr>
              <m:sty m:val="p"/>
            </m:rPr>
            <m:t>cos</m:t>
          </m:r>
          <m:r>
            <m:t>θ</m:t>
          </m:r>
          <m:r>
            <m:rPr>
              <m:sty m:val="p"/>
            </m:rPr>
            <m:t>}</m:t>
          </m:r>
          <m:r>
            <m:rPr>
              <m:sty m:val="p"/>
            </m:rPr>
            <m:t>d</m:t>
          </m:r>
          <m:r>
            <m:t>θ</m:t>
          </m:r>
          <m:r>
            <m:rPr>
              <m:sty m:val="p"/>
            </m:rPr>
            <m:t>.</m:t>
          </m:r>
          <m:r>
            <m:t>  </m:t>
          </m:r>
          <m:r>
            <m:rPr>
              <m:nor/>
              <m:sty m:val="p"/>
            </m:rPr>
            <m:t>(3.130)</m:t>
          </m:r>
        </m:oMath>
      </m:oMathPara>
    </w:p>
    <w:p>
      <w:pPr>
        <w:pStyle w:val="FirstParagraph"/>
      </w:pPr>
      <w:r>
        <w:drawing>
          <wp:inline>
            <wp:extent cx="4937760" cy="2139833"/>
            <wp:effectExtent b="0" l="0" r="0" t="0"/>
            <wp:docPr descr="image" title="" id="238" name="Picture"/>
            <a:graphic>
              <a:graphicData uri="http://schemas.openxmlformats.org/drawingml/2006/picture">
                <pic:pic>
                  <pic:nvPicPr>
                    <pic:cNvPr descr="images/0194e279-9b28-703a-88f4-c3ac21e2010d_111_276_356_1193_517_0.jpg" id="239" name="Picture"/>
                    <pic:cNvPicPr>
                      <a:picLocks noChangeArrowheads="1" noChangeAspect="1"/>
                    </pic:cNvPicPr>
                  </pic:nvPicPr>
                  <pic:blipFill>
                    <a:blip r:embed="rId237"/>
                    <a:stretch>
                      <a:fillRect/>
                    </a:stretch>
                  </pic:blipFill>
                  <pic:spPr bwMode="auto">
                    <a:xfrm>
                      <a:off x="0" y="0"/>
                      <a:ext cx="4937760" cy="213983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3.11 </w:t>
      </w:r>
      <w:r>
        <w:rPr>
          <w:rFonts w:hint="eastAsia"/>
        </w:rPr>
        <w:t xml:space="preserve">绘制了两种不同参数值下的冯·米塞斯分布，左侧为直角坐标图，右侧为相应的极坐标图。</w:t>
      </w:r>
    </w:p>
    <w:p>
      <w:r>
        <w:pict>
          <v:rect style="width:0;height:1.5pt" o:hralign="center" o:hrstd="t" o:hr="t"/>
        </w:pict>
      </w:r>
    </w:p>
    <w:p>
      <w:pPr>
        <w:pStyle w:val="FirstParagraph"/>
      </w:pPr>
      <w:r>
        <w:rPr>
          <w:rFonts w:hint="eastAsia"/>
        </w:rPr>
        <w:t xml:space="preserve">练习</w:t>
      </w:r>
      <w:r>
        <w:t xml:space="preserve"> 3.31</w:t>
      </w:r>
    </w:p>
    <w:p>
      <w:r>
        <w:pict>
          <v:rect style="width:0;height:1.5pt" o:hralign="center" o:hrstd="t" o:hr="t"/>
        </w:pict>
      </w:r>
    </w:p>
    <w:p>
      <w:pPr>
        <w:pStyle w:val="FirstParagraph"/>
      </w:pPr>
      <w:r>
        <w:rPr>
          <w:rFonts w:hint="eastAsia"/>
        </w:rPr>
        <w:t xml:space="preserve">对于较大的</w:t>
      </w:r>
      <w:r>
        <w:t xml:space="preserve"> </w:t>
      </w:r>
      <m:oMath>
        <m:r>
          <m:t>m</m:t>
        </m:r>
      </m:oMath>
      <w:r>
        <w:t xml:space="preserve"> </w:t>
      </w:r>
      <w:r>
        <w:rPr>
          <w:rFonts w:hint="eastAsia"/>
        </w:rPr>
        <w:t xml:space="preserve">，该分布近似为高斯分布。图</w:t>
      </w:r>
      <w:r>
        <w:t xml:space="preserve"> 3.11 </w:t>
      </w:r>
      <w:r>
        <w:rPr>
          <w:rFonts w:hint="eastAsia"/>
        </w:rPr>
        <w:t xml:space="preserve">绘制了冯·米塞斯分布，图</w:t>
      </w:r>
      <w:r>
        <w:t xml:space="preserve"> 3.12 </w:t>
      </w:r>
      <w:r>
        <w:rPr>
          <w:rFonts w:hint="eastAsia"/>
        </w:rPr>
        <w:t xml:space="preserve">绘制了函数</w:t>
      </w:r>
      <w:r>
        <w:t xml:space="preserve"> </w:t>
      </w:r>
      <m:oMath>
        <m:sSub>
          <m:e>
            <m:r>
              <m:t>I</m:t>
            </m:r>
          </m:e>
          <m:sub>
            <m:r>
              <m:t>0</m:t>
            </m:r>
          </m:sub>
        </m:sSub>
        <m:d>
          <m:dPr>
            <m:begChr m:val="("/>
            <m:endChr m:val=")"/>
            <m:sepChr m:val=""/>
            <m:grow/>
          </m:dPr>
          <m:e>
            <m:r>
              <m:t>m</m:t>
            </m:r>
          </m:e>
        </m:d>
      </m:oMath>
      <w:r>
        <w:t xml:space="preserve"> </w:t>
      </w:r>
      <w:r>
        <w:t xml:space="preserve">。</w:t>
      </w:r>
    </w:p>
    <w:p>
      <w:pPr>
        <w:pStyle w:val="a0"/>
      </w:pPr>
      <w:r>
        <w:rPr>
          <w:rFonts w:hint="eastAsia"/>
        </w:rPr>
        <w:t xml:space="preserve">现在考虑冯·米塞斯分布参数</w:t>
      </w:r>
      <w:r>
        <w:t xml:space="preserve"> </w:t>
      </w:r>
      <m:oMath>
        <m:sSub>
          <m:e>
            <m:r>
              <m:t>θ</m:t>
            </m:r>
          </m:e>
          <m:sub>
            <m:r>
              <m:t>0</m:t>
            </m:r>
          </m:sub>
        </m:sSub>
      </m:oMath>
      <w:r>
        <w:t xml:space="preserve"> </w:t>
      </w:r>
      <w:r>
        <w:rPr>
          <w:rFonts w:hint="eastAsia"/>
        </w:rPr>
        <w:t xml:space="preserve">和</w:t>
      </w:r>
      <w:r>
        <w:t xml:space="preserve"> </w:t>
      </w:r>
      <m:oMath>
        <m:r>
          <m:t>m</m:t>
        </m:r>
      </m:oMath>
      <w:r>
        <w:t xml:space="preserve"> </w:t>
      </w:r>
      <w:r>
        <w:rPr>
          <w:rFonts w:hint="eastAsia"/>
        </w:rPr>
        <w:t xml:space="preserve">的最大似然估计。对数似然函数由下式给出</w:t>
      </w:r>
    </w:p>
    <w:p>
      <w:pPr>
        <w:pStyle w:val="a0"/>
      </w:pPr>
      <m:oMathPara>
        <m:oMathParaPr>
          <m:jc m:val="center"/>
        </m:oMathParaPr>
        <m:oMath>
          <m:r>
            <m:rPr>
              <m:sty m:val="p"/>
            </m:rPr>
            <m:t>ln</m:t>
          </m:r>
          <m:r>
            <m:t>p</m:t>
          </m:r>
          <m:d>
            <m:dPr>
              <m:begChr m:val="("/>
              <m:endChr m:val=")"/>
              <m:sepChr m:val=""/>
              <m:grow/>
            </m:dPr>
            <m:e>
              <m:r>
                <m:rPr>
                  <m:sty m:val="p"/>
                  <m:scr m:val="script"/>
                </m:rPr>
                <m:t>D</m:t>
              </m:r>
              <m:r>
                <m:rPr>
                  <m:sty m:val="p"/>
                </m:rPr>
                <m:t>∣</m:t>
              </m:r>
              <m:sSub>
                <m:e>
                  <m:r>
                    <m:t>θ</m:t>
                  </m:r>
                </m:e>
                <m:sub>
                  <m:r>
                    <m:t>0</m:t>
                  </m:r>
                </m:sub>
              </m:sSub>
              <m:r>
                <m:rPr>
                  <m:sty m:val="p"/>
                </m:rPr>
                <m:t>,</m:t>
              </m:r>
              <m:r>
                <m:t>m</m:t>
              </m:r>
            </m:e>
          </m:d>
          <m:r>
            <m:rPr>
              <m:sty m:val="p"/>
            </m:rPr>
            <m:t>=</m:t>
          </m:r>
          <m:r>
            <m:rPr>
              <m:sty m:val="p"/>
            </m:rPr>
            <m:t>−</m:t>
          </m:r>
          <m:r>
            <m:t>N</m:t>
          </m:r>
          <m:r>
            <m:rPr>
              <m:sty m:val="p"/>
            </m:rPr>
            <m:t>ln</m:t>
          </m:r>
          <m:d>
            <m:dPr>
              <m:begChr m:val="("/>
              <m:endChr m:val=")"/>
              <m:sepChr m:val=""/>
              <m:grow/>
            </m:dPr>
            <m:e>
              <m:r>
                <m:t>2</m:t>
              </m:r>
              <m:r>
                <m:t>π</m:t>
              </m:r>
            </m:e>
          </m:d>
          <m:r>
            <m:rPr>
              <m:sty m:val="p"/>
            </m:rPr>
            <m:t>−</m:t>
          </m:r>
          <m:r>
            <m:t>N</m:t>
          </m:r>
          <m:r>
            <m:rPr>
              <m:sty m:val="p"/>
            </m:rPr>
            <m:t>ln</m:t>
          </m:r>
          <m:sSub>
            <m:e>
              <m:r>
                <m:t>I</m:t>
              </m:r>
            </m:e>
            <m:sub>
              <m:r>
                <m:t>0</m:t>
              </m:r>
            </m:sub>
          </m:sSub>
          <m:d>
            <m:dPr>
              <m:begChr m:val="("/>
              <m:endChr m:val=")"/>
              <m:sepChr m:val=""/>
              <m:grow/>
            </m:dPr>
            <m:e>
              <m:r>
                <m:t>m</m:t>
              </m:r>
            </m:e>
          </m:d>
          <m:r>
            <m:rPr>
              <m:sty m:val="p"/>
            </m:rPr>
            <m:t>+</m:t>
          </m:r>
          <m:r>
            <m:t>m</m:t>
          </m:r>
          <m:nary>
            <m:naryPr>
              <m:chr m:val="∑"/>
              <m:limLoc m:val="undOvr"/>
              <m:subHide m:val="off"/>
              <m:supHide m:val="off"/>
            </m:naryPr>
            <m:sub>
              <m:r>
                <m:t>n</m:t>
              </m:r>
              <m:r>
                <m:rPr>
                  <m:sty m:val="p"/>
                </m:rPr>
                <m:t>=</m:t>
              </m:r>
              <m:r>
                <m:t>1</m:t>
              </m:r>
            </m:sub>
            <m:sup>
              <m:r>
                <m:t>N</m:t>
              </m:r>
            </m:sup>
            <m:e>
              <m:r>
                <m:rPr>
                  <m:sty m:val="p"/>
                </m:rPr>
                <m:t>cos</m:t>
              </m:r>
            </m:e>
          </m:nary>
          <m:d>
            <m:dPr>
              <m:begChr m:val="("/>
              <m:endChr m:val=")"/>
              <m:sepChr m:val=""/>
              <m:grow/>
            </m:dPr>
            <m:e>
              <m:sSub>
                <m:e>
                  <m:r>
                    <m:t>θ</m:t>
                  </m:r>
                </m:e>
                <m:sub>
                  <m:r>
                    <m:t>n</m:t>
                  </m:r>
                </m:sub>
              </m:sSub>
              <m:r>
                <m:rPr>
                  <m:sty m:val="p"/>
                </m:rPr>
                <m:t>−</m:t>
              </m:r>
              <m:sSub>
                <m:e>
                  <m:r>
                    <m:t>θ</m:t>
                  </m:r>
                </m:e>
                <m:sub>
                  <m:r>
                    <m:t>0</m:t>
                  </m:r>
                </m:sub>
              </m:sSub>
            </m:e>
          </m:d>
          <m:r>
            <m:rPr>
              <m:sty m:val="p"/>
            </m:rPr>
            <m:t>.</m:t>
          </m:r>
          <m:r>
            <m:t>  </m:t>
          </m:r>
          <m:r>
            <m:rPr>
              <m:nor/>
              <m:sty m:val="p"/>
            </m:rPr>
            <m:t>(3.131)</m:t>
          </m:r>
        </m:oMath>
      </m:oMathPara>
    </w:p>
    <w:p>
      <w:pPr>
        <w:pStyle w:val="FirstParagraph"/>
      </w:pPr>
      <w:r>
        <w:rPr>
          <w:rFonts w:hint="eastAsia"/>
        </w:rPr>
        <w:t xml:space="preserve">令关于</w:t>
      </w:r>
      <w:r>
        <w:t xml:space="preserve"> </w:t>
      </w:r>
      <m:oMath>
        <m:sSub>
          <m:e>
            <m:r>
              <m:t>θ</m:t>
            </m:r>
          </m:e>
          <m:sub>
            <m:r>
              <m:t>0</m:t>
            </m:r>
          </m:sub>
        </m:sSub>
      </m:oMath>
      <w:r>
        <w:t xml:space="preserve"> </w:t>
      </w:r>
      <w:r>
        <w:rPr>
          <w:rFonts w:hint="eastAsia"/>
        </w:rPr>
        <w:t xml:space="preserve">的导数等于零，可得</w:t>
      </w:r>
    </w:p>
    <w:p>
      <w:pPr>
        <w:pStyle w:val="a0"/>
      </w:pPr>
      <m:oMathPara>
        <m:oMathParaPr>
          <m:jc m:val="center"/>
        </m:oMathParaPr>
        <m:oMath>
          <m:nary>
            <m:naryPr>
              <m:chr m:val="∑"/>
              <m:limLoc m:val="undOvr"/>
              <m:subHide m:val="off"/>
              <m:supHide m:val="off"/>
            </m:naryPr>
            <m:sub>
              <m:r>
                <m:t>n</m:t>
              </m:r>
              <m:r>
                <m:rPr>
                  <m:sty m:val="p"/>
                </m:rPr>
                <m:t>=</m:t>
              </m:r>
              <m:r>
                <m:t>1</m:t>
              </m:r>
            </m:sub>
            <m:sup>
              <m:r>
                <m:t>N</m:t>
              </m:r>
            </m:sup>
            <m:e>
              <m:r>
                <m:rPr>
                  <m:sty m:val="p"/>
                </m:rPr>
                <m:t>sin</m:t>
              </m:r>
            </m:e>
          </m:nary>
          <m:d>
            <m:dPr>
              <m:begChr m:val="("/>
              <m:endChr m:val=")"/>
              <m:sepChr m:val=""/>
              <m:grow/>
            </m:dPr>
            <m:e>
              <m:sSub>
                <m:e>
                  <m:r>
                    <m:t>θ</m:t>
                  </m:r>
                </m:e>
                <m:sub>
                  <m:r>
                    <m:t>n</m:t>
                  </m:r>
                </m:sub>
              </m:sSub>
              <m:r>
                <m:rPr>
                  <m:sty m:val="p"/>
                </m:rPr>
                <m:t>−</m:t>
              </m:r>
              <m:sSub>
                <m:e>
                  <m:r>
                    <m:t>θ</m:t>
                  </m:r>
                </m:e>
                <m:sub>
                  <m:r>
                    <m:t>0</m:t>
                  </m:r>
                </m:sub>
              </m:sSub>
            </m:e>
          </m:d>
          <m:r>
            <m:rPr>
              <m:sty m:val="p"/>
            </m:rPr>
            <m:t>=</m:t>
          </m:r>
          <m:r>
            <m:t>0</m:t>
          </m:r>
          <m:r>
            <m:rPr>
              <m:sty m:val="p"/>
            </m:rPr>
            <m:t>.</m:t>
          </m:r>
          <m:r>
            <m:t>  </m:t>
          </m:r>
          <m:r>
            <m:rPr>
              <m:nor/>
              <m:sty m:val="p"/>
            </m:rPr>
            <m:t>(3.132)</m:t>
          </m:r>
        </m:oMath>
      </m:oMathPara>
    </w:p>
    <w:p>
      <w:pPr>
        <w:pStyle w:val="FirstParagraph"/>
      </w:pPr>
      <w:r>
        <w:rPr>
          <w:rFonts w:hint="eastAsia"/>
        </w:rPr>
        <w:t xml:space="preserve">为求解</w:t>
      </w:r>
      <w:r>
        <w:t xml:space="preserve"> </w:t>
      </w:r>
      <m:oMath>
        <m:sSub>
          <m:e>
            <m:r>
              <m:t>θ</m:t>
            </m:r>
          </m:e>
          <m:sub>
            <m:r>
              <m:t>0</m:t>
            </m:r>
          </m:sub>
        </m:sSub>
      </m:oMath>
      <w:r>
        <w:t xml:space="preserve"> </w:t>
      </w:r>
      <w:r>
        <w:rPr>
          <w:rFonts w:hint="eastAsia"/>
        </w:rPr>
        <w:t xml:space="preserve">，我们利用三角恒等式</w:t>
      </w:r>
    </w:p>
    <w:p>
      <w:pPr>
        <w:pStyle w:val="a0"/>
      </w:pPr>
      <m:oMathPara>
        <m:oMathParaPr>
          <m:jc m:val="center"/>
        </m:oMathParaPr>
        <m:oMath>
          <m:r>
            <m:rPr>
              <m:sty m:val="p"/>
            </m:rPr>
            <m:t>sin</m:t>
          </m:r>
          <m:d>
            <m:dPr>
              <m:begChr m:val="("/>
              <m:endChr m:val=")"/>
              <m:sepChr m:val=""/>
              <m:grow/>
            </m:dPr>
            <m:e>
              <m:r>
                <m:t>A</m:t>
              </m:r>
              <m:r>
                <m:rPr>
                  <m:sty m:val="p"/>
                </m:rPr>
                <m:t>−</m:t>
              </m:r>
              <m:r>
                <m:t>B</m:t>
              </m:r>
            </m:e>
          </m:d>
          <m:r>
            <m:rPr>
              <m:sty m:val="p"/>
            </m:rPr>
            <m:t>=</m:t>
          </m:r>
          <m:r>
            <m:rPr>
              <m:sty m:val="p"/>
            </m:rPr>
            <m:t>cos</m:t>
          </m:r>
          <m:r>
            <m:t>B</m:t>
          </m:r>
          <m:r>
            <m:rPr>
              <m:sty m:val="p"/>
            </m:rPr>
            <m:t>sin</m:t>
          </m:r>
          <m:r>
            <m:t>A</m:t>
          </m:r>
          <m:r>
            <m:rPr>
              <m:sty m:val="p"/>
            </m:rPr>
            <m:t>−</m:t>
          </m:r>
          <m:r>
            <m:rPr>
              <m:sty m:val="p"/>
            </m:rPr>
            <m:t>cos</m:t>
          </m:r>
          <m:r>
            <m:t>A</m:t>
          </m:r>
          <m:r>
            <m:rPr>
              <m:sty m:val="p"/>
            </m:rPr>
            <m:t>sin</m:t>
          </m:r>
          <m:r>
            <m:t>B</m:t>
          </m:r>
          <m:r>
            <m:t>  </m:t>
          </m:r>
          <m:r>
            <m:rPr>
              <m:nor/>
              <m:sty m:val="p"/>
            </m:rPr>
            <m:t>(3.133)</m:t>
          </m:r>
        </m:oMath>
      </m:oMathPara>
    </w:p>
    <w:p>
      <w:pPr>
        <w:pStyle w:val="FirstParagraph"/>
      </w:pPr>
      <w:r>
        <w:rPr>
          <w:rFonts w:hint="eastAsia"/>
        </w:rPr>
        <w:t xml:space="preserve">习题</w:t>
      </w:r>
      <w:r>
        <w:t xml:space="preserve"> </w:t>
      </w:r>
      <w:r>
        <w:rPr>
          <w:rFonts w:hint="eastAsia"/>
        </w:rPr>
        <w:t xml:space="preserve">3.32，由此我们得到</w:t>
      </w:r>
    </w:p>
    <w:p>
      <w:pPr>
        <w:pStyle w:val="a0"/>
      </w:pPr>
      <m:oMathPara>
        <m:oMathParaPr>
          <m:jc m:val="center"/>
        </m:oMathParaPr>
        <m:oMath>
          <m:sSubSup>
            <m:e>
              <m:r>
                <m:t>θ</m:t>
              </m:r>
            </m:e>
            <m:sub>
              <m:r>
                <m:t>0</m:t>
              </m:r>
            </m:sub>
            <m:sup>
              <m:r>
                <m:rPr>
                  <m:sty m:val="p"/>
                </m:rPr>
                <m:t>M</m:t>
              </m:r>
              <m:r>
                <m:rPr>
                  <m:sty m:val="p"/>
                </m:rPr>
                <m:t>L</m:t>
              </m:r>
            </m:sup>
          </m:sSubSup>
          <m:r>
            <m:rPr>
              <m:sty m:val="p"/>
            </m:rPr>
            <m:t>=</m:t>
          </m:r>
          <m:sSup>
            <m:e>
              <m:r>
                <m:rPr>
                  <m:sty m:val="p"/>
                </m:rPr>
                <m:t>tan</m:t>
              </m:r>
            </m:e>
            <m:sup>
              <m:r>
                <m:rPr>
                  <m:sty m:val="p"/>
                </m:rPr>
                <m:t>−</m:t>
              </m:r>
              <m:r>
                <m:t>1</m:t>
              </m:r>
            </m:sup>
          </m:sSup>
          <m:d>
            <m:dPr>
              <m:begChr m:val="{"/>
              <m:endChr m:val="}"/>
              <m:sepChr m:val=""/>
              <m:grow/>
            </m:dPr>
            <m:e>
              <m:f>
                <m:fPr>
                  <m:type m:val="bar"/>
                </m:fPr>
                <m:num>
                  <m:nary>
                    <m:naryPr>
                      <m:chr m:val="∑"/>
                      <m:limLoc m:val="undOvr"/>
                      <m:subHide m:val="off"/>
                      <m:supHide m:val="on"/>
                    </m:naryPr>
                    <m:sub>
                      <m:r>
                        <m:t>n</m:t>
                      </m:r>
                    </m:sub>
                    <m:sup>
                      <m:r>
                        <m:t>​</m:t>
                      </m:r>
                    </m:sup>
                    <m:e>
                      <m:r>
                        <m:rPr>
                          <m:sty m:val="p"/>
                        </m:rPr>
                        <m:t>sin</m:t>
                      </m:r>
                    </m:e>
                  </m:nary>
                  <m:sSub>
                    <m:e>
                      <m:r>
                        <m:t>θ</m:t>
                      </m:r>
                    </m:e>
                    <m:sub>
                      <m:r>
                        <m:t>n</m:t>
                      </m:r>
                    </m:sub>
                  </m:sSub>
                </m:num>
                <m:den>
                  <m:nary>
                    <m:naryPr>
                      <m:chr m:val="∑"/>
                      <m:limLoc m:val="undOvr"/>
                      <m:subHide m:val="off"/>
                      <m:supHide m:val="on"/>
                    </m:naryPr>
                    <m:sub>
                      <m:r>
                        <m:t>n</m:t>
                      </m:r>
                    </m:sub>
                    <m:sup>
                      <m:r>
                        <m:t>​</m:t>
                      </m:r>
                    </m:sup>
                    <m:e>
                      <m:r>
                        <m:rPr>
                          <m:sty m:val="p"/>
                        </m:rPr>
                        <m:t>cos</m:t>
                      </m:r>
                    </m:e>
                  </m:nary>
                  <m:sSub>
                    <m:e>
                      <m:r>
                        <m:t>θ</m:t>
                      </m:r>
                    </m:e>
                    <m:sub>
                      <m:r>
                        <m:t>n</m:t>
                      </m:r>
                    </m:sub>
                  </m:sSub>
                </m:den>
              </m:f>
            </m:e>
          </m:d>
          <m:r>
            <m:rPr>
              <m:sty m:val="p"/>
            </m:rPr>
            <m:t>,</m:t>
          </m:r>
          <m:r>
            <m:t>  </m:t>
          </m:r>
          <m:r>
            <m:rPr>
              <m:nor/>
              <m:sty m:val="p"/>
            </m:rPr>
            <m:t>(3.134)</m:t>
          </m:r>
        </m:oMath>
      </m:oMathPara>
    </w:p>
    <w:p>
      <w:pPr>
        <w:pStyle w:val="FirstParagraph"/>
      </w:pPr>
      <w:r>
        <w:drawing>
          <wp:inline>
            <wp:extent cx="5486400" cy="1892007"/>
            <wp:effectExtent b="0" l="0" r="0" t="0"/>
            <wp:docPr descr="image" title="" id="241" name="Picture"/>
            <a:graphic>
              <a:graphicData uri="http://schemas.openxmlformats.org/drawingml/2006/picture">
                <pic:pic>
                  <pic:nvPicPr>
                    <pic:cNvPr descr="images/0194e279-9b28-703a-88f4-c3ac21e2010d_112_216_360_1302_449_0.jpg" id="242" name="Picture"/>
                    <pic:cNvPicPr>
                      <a:picLocks noChangeArrowheads="1" noChangeAspect="1"/>
                    </pic:cNvPicPr>
                  </pic:nvPicPr>
                  <pic:blipFill>
                    <a:blip r:embed="rId240"/>
                    <a:stretch>
                      <a:fillRect/>
                    </a:stretch>
                  </pic:blipFill>
                  <pic:spPr bwMode="auto">
                    <a:xfrm>
                      <a:off x="0" y="0"/>
                      <a:ext cx="5486400" cy="189200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3.12 </w:t>
      </w:r>
      <w:r>
        <w:rPr>
          <w:rFonts w:hint="eastAsia"/>
        </w:rPr>
        <w:t xml:space="preserve">由</w:t>
      </w:r>
      <w:r>
        <w:t xml:space="preserve"> (3.130) </w:t>
      </w:r>
      <w:r>
        <w:rPr>
          <w:rFonts w:hint="eastAsia"/>
        </w:rPr>
        <w:t xml:space="preserve">定义的贝塞尔函数</w:t>
      </w:r>
      <w:r>
        <w:t xml:space="preserve"> </w:t>
      </w:r>
      <m:oMath>
        <m:sSub>
          <m:e>
            <m:r>
              <m:t>I</m:t>
            </m:r>
          </m:e>
          <m:sub>
            <m:r>
              <m:t>0</m:t>
            </m:r>
          </m:sub>
        </m:sSub>
        <m:d>
          <m:dPr>
            <m:begChr m:val="("/>
            <m:endChr m:val=")"/>
            <m:sepChr m:val=""/>
            <m:grow/>
          </m:dPr>
          <m:e>
            <m:r>
              <m:t>m</m:t>
            </m:r>
          </m:e>
        </m:d>
      </m:oMath>
      <w:r>
        <w:t xml:space="preserve"> </w:t>
      </w:r>
      <w:r>
        <w:rPr>
          <w:rFonts w:hint="eastAsia"/>
        </w:rPr>
        <w:t xml:space="preserve">以及由</w:t>
      </w:r>
      <w:r>
        <w:t xml:space="preserve"> (3.136) </w:t>
      </w:r>
      <w:r>
        <w:rPr>
          <w:rFonts w:hint="eastAsia"/>
        </w:rPr>
        <w:t xml:space="preserve">定义的函数</w:t>
      </w:r>
      <w:r>
        <w:t xml:space="preserve"> </w:t>
      </w:r>
      <m:oMath>
        <m:r>
          <m:t>A</m:t>
        </m:r>
        <m:d>
          <m:dPr>
            <m:begChr m:val="("/>
            <m:endChr m:val=")"/>
            <m:sepChr m:val=""/>
            <m:grow/>
          </m:dPr>
          <m:e>
            <m:r>
              <m:t>m</m:t>
            </m:r>
          </m:e>
        </m:d>
      </m:oMath>
      <w:r>
        <w:t xml:space="preserve"> </w:t>
      </w:r>
      <w:r>
        <w:rPr>
          <w:rFonts w:hint="eastAsia"/>
        </w:rPr>
        <w:t xml:space="preserve">的图像。</w:t>
      </w:r>
    </w:p>
    <w:p>
      <w:pPr>
        <w:pStyle w:val="a0"/>
      </w:pPr>
      <w:r>
        <w:rPr>
          <w:rFonts w:hint="eastAsia"/>
        </w:rPr>
        <w:t xml:space="preserve">我们认识到这就是之前在二维笛卡尔空间中观察值的均值所得到的结果</w:t>
      </w:r>
      <w:r>
        <w:t xml:space="preserve"> (3.119)。</w:t>
      </w:r>
    </w:p>
    <w:p>
      <w:pPr>
        <w:pStyle w:val="a0"/>
      </w:pPr>
      <w:r>
        <w:rPr>
          <w:rFonts w:hint="eastAsia"/>
        </w:rPr>
        <w:t xml:space="preserve">类似地，关于</w:t>
      </w:r>
      <w:r>
        <w:t xml:space="preserve"> </w:t>
      </w:r>
      <m:oMath>
        <m:r>
          <m:t>m</m:t>
        </m:r>
      </m:oMath>
      <w:r>
        <w:t xml:space="preserve"> </w:t>
      </w:r>
      <w:r>
        <w:rPr>
          <w:rFonts w:hint="eastAsia"/>
        </w:rPr>
        <w:t xml:space="preserve">最大化</w:t>
      </w:r>
      <w:r>
        <w:t xml:space="preserve"> (3.131) </w:t>
      </w:r>
      <w:r>
        <w:rPr>
          <w:rFonts w:hint="eastAsia"/>
        </w:rPr>
        <w:t xml:space="preserve">并利用</w:t>
      </w:r>
      <w:r>
        <w:t xml:space="preserve"> </w:t>
      </w:r>
      <m:oMath>
        <m:sSubSup>
          <m:e>
            <m:r>
              <m:t>I</m:t>
            </m:r>
          </m:e>
          <m:sub>
            <m:r>
              <m:t>0</m:t>
            </m:r>
          </m:sub>
          <m:sup>
            <m:r>
              <m:rPr>
                <m:sty m:val="p"/>
              </m:rPr>
              <m:t>′</m:t>
            </m:r>
          </m:sup>
        </m:sSubSup>
        <m:d>
          <m:dPr>
            <m:begChr m:val="("/>
            <m:endChr m:val=")"/>
            <m:sepChr m:val=""/>
            <m:grow/>
          </m:dPr>
          <m:e>
            <m:r>
              <m:t>m</m:t>
            </m:r>
          </m:e>
        </m:d>
        <m:r>
          <m:rPr>
            <m:sty m:val="p"/>
          </m:rPr>
          <m:t>=</m:t>
        </m:r>
      </m:oMath>
      <w:r>
        <w:t xml:space="preserve"> </w:t>
      </w:r>
      <m:oMath>
        <m:sSub>
          <m:e>
            <m:r>
              <m:t>I</m:t>
            </m:r>
          </m:e>
          <m:sub>
            <m:r>
              <m:t>1</m:t>
            </m:r>
          </m:sub>
        </m:sSub>
        <m:d>
          <m:dPr>
            <m:begChr m:val="("/>
            <m:endChr m:val=")"/>
            <m:sepChr m:val=""/>
            <m:grow/>
          </m:dPr>
          <m:e>
            <m:r>
              <m:t>m</m:t>
            </m:r>
          </m:e>
        </m:d>
      </m:oMath>
      <w:r>
        <w:t xml:space="preserve"> </w:t>
      </w:r>
      <w:r>
        <w:t xml:space="preserve">(Abramowitz </w:t>
      </w:r>
      <w:r>
        <w:rPr>
          <w:rFonts w:hint="eastAsia"/>
        </w:rPr>
        <w:t xml:space="preserve">和</w:t>
      </w:r>
      <w:r>
        <w:t xml:space="preserve"> </w:t>
      </w:r>
      <w:r>
        <w:rPr>
          <w:rFonts w:hint="eastAsia"/>
        </w:rPr>
        <w:t xml:space="preserve">Stegun，1965)，我们有</w:t>
      </w:r>
    </w:p>
    <w:p>
      <w:pPr>
        <w:pStyle w:val="a0"/>
      </w:pPr>
      <m:oMathPara>
        <m:oMathParaPr>
          <m:jc m:val="center"/>
        </m:oMathParaPr>
        <m:oMath>
          <m:r>
            <m:t>A</m:t>
          </m:r>
          <m:d>
            <m:dPr>
              <m:begChr m:val="("/>
              <m:endChr m:val=")"/>
              <m:sepChr m:val=""/>
              <m:grow/>
            </m:dPr>
            <m:e>
              <m:sSub>
                <m:e>
                  <m:r>
                    <m:t>m</m:t>
                  </m:r>
                </m:e>
                <m:sub>
                  <m:r>
                    <m:rPr>
                      <m:sty m:val="p"/>
                    </m:rPr>
                    <m:t>M</m:t>
                  </m:r>
                  <m:r>
                    <m:rPr>
                      <m:sty m:val="p"/>
                    </m:rPr>
                    <m:t>L</m:t>
                  </m:r>
                </m:sub>
              </m:sSub>
            </m:e>
          </m:d>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r>
                <m:rPr>
                  <m:sty m:val="p"/>
                </m:rPr>
                <m:t>cos</m:t>
              </m:r>
            </m:e>
          </m:nary>
          <m:d>
            <m:dPr>
              <m:begChr m:val="("/>
              <m:endChr m:val=")"/>
              <m:sepChr m:val=""/>
              <m:grow/>
            </m:dPr>
            <m:e>
              <m:sSub>
                <m:e>
                  <m:r>
                    <m:t>θ</m:t>
                  </m:r>
                </m:e>
                <m:sub>
                  <m:r>
                    <m:t>n</m:t>
                  </m:r>
                </m:sub>
              </m:sSub>
              <m:r>
                <m:rPr>
                  <m:sty m:val="p"/>
                </m:rPr>
                <m:t>−</m:t>
              </m:r>
              <m:sSubSup>
                <m:e>
                  <m:r>
                    <m:t>θ</m:t>
                  </m:r>
                </m:e>
                <m:sub>
                  <m:r>
                    <m:t>0</m:t>
                  </m:r>
                </m:sub>
                <m:sup>
                  <m:r>
                    <m:rPr>
                      <m:sty m:val="p"/>
                    </m:rPr>
                    <m:t>M</m:t>
                  </m:r>
                  <m:r>
                    <m:rPr>
                      <m:sty m:val="p"/>
                    </m:rPr>
                    <m:t>L</m:t>
                  </m:r>
                </m:sup>
              </m:sSubSup>
            </m:e>
          </m:d>
          <m:r>
            <m:t>  </m:t>
          </m:r>
          <m:r>
            <m:rPr>
              <m:nor/>
              <m:sty m:val="p"/>
            </m:rPr>
            <m:t>(3.135)</m:t>
          </m:r>
        </m:oMath>
      </m:oMathPara>
    </w:p>
    <w:p>
      <w:pPr>
        <w:pStyle w:val="FirstParagraph"/>
      </w:pPr>
      <w:r>
        <w:rPr>
          <w:rFonts w:hint="eastAsia"/>
        </w:rPr>
        <w:t xml:space="preserve">其中我们代入了</w:t>
      </w:r>
      <w:r>
        <w:t xml:space="preserve"> </w:t>
      </w:r>
      <m:oMath>
        <m:sSubSup>
          <m:e>
            <m:r>
              <m:t>θ</m:t>
            </m:r>
          </m:e>
          <m:sub>
            <m:r>
              <m:t>0</m:t>
            </m:r>
          </m:sub>
          <m:sup>
            <m:r>
              <m:rPr>
                <m:sty m:val="p"/>
              </m:rPr>
              <m:t>M</m:t>
            </m:r>
            <m:r>
              <m:rPr>
                <m:sty m:val="p"/>
              </m:rPr>
              <m:t>L</m:t>
            </m:r>
          </m:sup>
        </m:sSubSup>
      </m:oMath>
      <w:r>
        <w:t xml:space="preserve"> </w:t>
      </w:r>
      <w:r>
        <w:rPr>
          <w:rFonts w:hint="eastAsia"/>
        </w:rPr>
        <w:t xml:space="preserve">的最大似然解(回想一下，我们正在对</w:t>
      </w:r>
      <w:r>
        <w:t xml:space="preserve"> </w:t>
      </w:r>
      <m:oMath>
        <m:r>
          <m:t>θ</m:t>
        </m:r>
      </m:oMath>
      <w:r>
        <w:t xml:space="preserve"> </w:t>
      </w:r>
      <w:r>
        <w:rPr>
          <w:rFonts w:hint="eastAsia"/>
        </w:rPr>
        <w:t xml:space="preserve">和</w:t>
      </w:r>
      <w:r>
        <w:t xml:space="preserve"> </w:t>
      </w:r>
      <m:oMath>
        <m:r>
          <m:t>m</m:t>
        </m:r>
      </m:oMath>
      <w:r>
        <w:t xml:space="preserve"> </w:t>
      </w:r>
      <w:r>
        <w:rPr>
          <w:rFonts w:hint="eastAsia"/>
        </w:rPr>
        <w:t xml:space="preserve">进行联合优化)，并且我们定义了</w:t>
      </w:r>
    </w:p>
    <w:p>
      <w:pPr>
        <w:pStyle w:val="a0"/>
      </w:pPr>
      <m:oMathPara>
        <m:oMathParaPr>
          <m:jc m:val="center"/>
        </m:oMathParaPr>
        <m:oMath>
          <m:r>
            <m:t>A</m:t>
          </m:r>
          <m:d>
            <m:dPr>
              <m:begChr m:val="("/>
              <m:endChr m:val=")"/>
              <m:sepChr m:val=""/>
              <m:grow/>
            </m:dPr>
            <m:e>
              <m:r>
                <m:t>m</m:t>
              </m:r>
            </m:e>
          </m:d>
          <m:r>
            <m:rPr>
              <m:sty m:val="p"/>
            </m:rPr>
            <m:t>=</m:t>
          </m:r>
          <m:f>
            <m:fPr>
              <m:type m:val="bar"/>
            </m:fPr>
            <m:num>
              <m:sSub>
                <m:e>
                  <m:r>
                    <m:t>I</m:t>
                  </m:r>
                </m:e>
                <m:sub>
                  <m:r>
                    <m:t>1</m:t>
                  </m:r>
                </m:sub>
              </m:sSub>
              <m:d>
                <m:dPr>
                  <m:begChr m:val="("/>
                  <m:endChr m:val=")"/>
                  <m:sepChr m:val=""/>
                  <m:grow/>
                </m:dPr>
                <m:e>
                  <m:r>
                    <m:t>m</m:t>
                  </m:r>
                </m:e>
              </m:d>
            </m:num>
            <m:den>
              <m:sSub>
                <m:e>
                  <m:r>
                    <m:t>I</m:t>
                  </m:r>
                </m:e>
                <m:sub>
                  <m:r>
                    <m:t>0</m:t>
                  </m:r>
                </m:sub>
              </m:sSub>
              <m:d>
                <m:dPr>
                  <m:begChr m:val="("/>
                  <m:endChr m:val=")"/>
                  <m:sepChr m:val=""/>
                  <m:grow/>
                </m:dPr>
                <m:e>
                  <m:r>
                    <m:t>m</m:t>
                  </m:r>
                </m:e>
              </m:d>
            </m:den>
          </m:f>
          <m:r>
            <m:rPr>
              <m:sty m:val="p"/>
            </m:rPr>
            <m:t>.</m:t>
          </m:r>
          <m:r>
            <m:t>  </m:t>
          </m:r>
          <m:r>
            <m:rPr>
              <m:nor/>
              <m:sty m:val="p"/>
            </m:rPr>
            <m:t>(3.136)</m:t>
          </m:r>
        </m:oMath>
      </m:oMathPara>
    </w:p>
    <w:p>
      <w:pPr>
        <w:pStyle w:val="FirstParagraph"/>
      </w:pPr>
      <w:r>
        <w:rPr>
          <w:rFonts w:hint="eastAsia"/>
        </w:rPr>
        <w:t xml:space="preserve">函数</w:t>
      </w:r>
      <w:r>
        <w:t xml:space="preserve"> </w:t>
      </w:r>
      <m:oMath>
        <m:r>
          <m:t>A</m:t>
        </m:r>
        <m:d>
          <m:dPr>
            <m:begChr m:val="("/>
            <m:endChr m:val=")"/>
            <m:sepChr m:val=""/>
            <m:grow/>
          </m:dPr>
          <m:e>
            <m:r>
              <m:t>m</m:t>
            </m:r>
          </m:e>
        </m:d>
      </m:oMath>
      <w:r>
        <w:t xml:space="preserve"> </w:t>
      </w:r>
      <w:r>
        <w:rPr>
          <w:rFonts w:hint="eastAsia"/>
        </w:rPr>
        <w:t xml:space="preserve">绘制在图</w:t>
      </w:r>
      <w:r>
        <w:t xml:space="preserve"> 3.12 </w:t>
      </w:r>
      <w:r>
        <w:rPr>
          <w:rFonts w:hint="eastAsia"/>
        </w:rPr>
        <w:t xml:space="preserve">中。利用三角恒等式</w:t>
      </w:r>
      <w:r>
        <w:t xml:space="preserve"> </w:t>
      </w:r>
      <w:r>
        <w:rPr>
          <w:rFonts w:hint="eastAsia"/>
        </w:rPr>
        <w:t xml:space="preserve">(3.128)，我们可以将</w:t>
      </w:r>
      <w:r>
        <w:t xml:space="preserve"> (3.135) </w:t>
      </w:r>
      <w:r>
        <w:rPr>
          <w:rFonts w:hint="eastAsia"/>
        </w:rPr>
        <w:t xml:space="preserve">写成如下形式</w:t>
      </w:r>
    </w:p>
    <w:p>
      <w:pPr>
        <w:pStyle w:val="a0"/>
      </w:pPr>
      <m:oMathPara>
        <m:oMathParaPr>
          <m:jc m:val="center"/>
        </m:oMathParaPr>
        <m:oMath>
          <m:r>
            <m:t>A</m:t>
          </m:r>
          <m:d>
            <m:dPr>
              <m:begChr m:val="("/>
              <m:endChr m:val=")"/>
              <m:sepChr m:val=""/>
              <m:grow/>
            </m:dPr>
            <m:e>
              <m:sSub>
                <m:e>
                  <m:r>
                    <m:t>m</m:t>
                  </m:r>
                </m:e>
                <m:sub>
                  <m:r>
                    <m:rPr>
                      <m:sty m:val="p"/>
                    </m:rPr>
                    <m:t>M</m:t>
                  </m:r>
                  <m:r>
                    <m:rPr>
                      <m:sty m:val="p"/>
                    </m:rPr>
                    <m:t>L</m:t>
                  </m:r>
                </m:sub>
              </m:sSub>
            </m:e>
          </m:d>
          <m:r>
            <m:rPr>
              <m:sty m:val="p"/>
            </m:rPr>
            <m:t>=</m:t>
          </m:r>
          <m:d>
            <m:dPr>
              <m:begChr m:val="("/>
              <m:endChr m:val=")"/>
              <m:sepChr m:val=""/>
              <m:grow/>
            </m:dPr>
            <m:e>
              <m:f>
                <m:fPr>
                  <m:type m:val="bar"/>
                </m:fPr>
                <m:num>
                  <m:r>
                    <m:t>1</m:t>
                  </m:r>
                </m:num>
                <m:den>
                  <m:r>
                    <m:t>N</m:t>
                  </m:r>
                </m:den>
              </m:f>
              <m:nary>
                <m:naryPr>
                  <m:chr m:val="∑"/>
                  <m:limLoc m:val="undOvr"/>
                  <m:subHide m:val="off"/>
                  <m:supHide m:val="off"/>
                </m:naryPr>
                <m:sub>
                  <m:r>
                    <m:t>n</m:t>
                  </m:r>
                  <m:r>
                    <m:rPr>
                      <m:sty m:val="p"/>
                    </m:rPr>
                    <m:t>=</m:t>
                  </m:r>
                  <m:r>
                    <m:t>1</m:t>
                  </m:r>
                </m:sub>
                <m:sup>
                  <m:r>
                    <m:t>N</m:t>
                  </m:r>
                </m:sup>
                <m:e>
                  <m:r>
                    <m:rPr>
                      <m:sty m:val="p"/>
                    </m:rPr>
                    <m:t>cos</m:t>
                  </m:r>
                </m:e>
              </m:nary>
              <m:sSub>
                <m:e>
                  <m:r>
                    <m:t>θ</m:t>
                  </m:r>
                </m:e>
                <m:sub>
                  <m:r>
                    <m:t>n</m:t>
                  </m:r>
                </m:sub>
              </m:sSub>
            </m:e>
          </m:d>
          <m:r>
            <m:rPr>
              <m:sty m:val="p"/>
            </m:rPr>
            <m:t>cos</m:t>
          </m:r>
          <m:sSubSup>
            <m:e>
              <m:r>
                <m:t>θ</m:t>
              </m:r>
            </m:e>
            <m:sub>
              <m:r>
                <m:t>0</m:t>
              </m:r>
            </m:sub>
            <m:sup>
              <m:r>
                <m:rPr>
                  <m:sty m:val="p"/>
                </m:rPr>
                <m:t>M</m:t>
              </m:r>
              <m:r>
                <m:rPr>
                  <m:sty m:val="p"/>
                </m:rPr>
                <m:t>L</m:t>
              </m:r>
            </m:sup>
          </m:sSubSup>
          <m:r>
            <m:rPr>
              <m:sty m:val="p"/>
            </m:rPr>
            <m:t>+</m:t>
          </m:r>
          <m:d>
            <m:dPr>
              <m:begChr m:val="("/>
              <m:endChr m:val=")"/>
              <m:sepChr m:val=""/>
              <m:grow/>
            </m:dPr>
            <m:e>
              <m:f>
                <m:fPr>
                  <m:type m:val="bar"/>
                </m:fPr>
                <m:num>
                  <m:r>
                    <m:t>1</m:t>
                  </m:r>
                </m:num>
                <m:den>
                  <m:r>
                    <m:t>N</m:t>
                  </m:r>
                </m:den>
              </m:f>
              <m:nary>
                <m:naryPr>
                  <m:chr m:val="∑"/>
                  <m:limLoc m:val="undOvr"/>
                  <m:subHide m:val="off"/>
                  <m:supHide m:val="off"/>
                </m:naryPr>
                <m:sub>
                  <m:r>
                    <m:t>n</m:t>
                  </m:r>
                  <m:r>
                    <m:rPr>
                      <m:sty m:val="p"/>
                    </m:rPr>
                    <m:t>=</m:t>
                  </m:r>
                  <m:r>
                    <m:t>1</m:t>
                  </m:r>
                </m:sub>
                <m:sup>
                  <m:r>
                    <m:t>N</m:t>
                  </m:r>
                </m:sup>
                <m:e>
                  <m:r>
                    <m:rPr>
                      <m:sty m:val="p"/>
                    </m:rPr>
                    <m:t>sin</m:t>
                  </m:r>
                </m:e>
              </m:nary>
              <m:sSub>
                <m:e>
                  <m:r>
                    <m:t>θ</m:t>
                  </m:r>
                </m:e>
                <m:sub>
                  <m:r>
                    <m:t>n</m:t>
                  </m:r>
                </m:sub>
              </m:sSub>
            </m:e>
          </m:d>
          <m:r>
            <m:rPr>
              <m:sty m:val="p"/>
            </m:rPr>
            <m:t>sin</m:t>
          </m:r>
          <m:sSubSup>
            <m:e>
              <m:r>
                <m:t>θ</m:t>
              </m:r>
            </m:e>
            <m:sub>
              <m:r>
                <m:t>0</m:t>
              </m:r>
            </m:sub>
            <m:sup>
              <m:r>
                <m:rPr>
                  <m:sty m:val="p"/>
                </m:rPr>
                <m:t>M</m:t>
              </m:r>
              <m:r>
                <m:rPr>
                  <m:sty m:val="p"/>
                </m:rPr>
                <m:t>L</m:t>
              </m:r>
            </m:sup>
          </m:sSubSup>
          <m:r>
            <m:rPr>
              <m:sty m:val="p"/>
            </m:rPr>
            <m:t>.</m:t>
          </m:r>
          <m:r>
            <m:t>  </m:t>
          </m:r>
          <m:r>
            <m:rPr>
              <m:nor/>
              <m:sty m:val="p"/>
            </m:rPr>
            <m:t>(3.137)</m:t>
          </m:r>
        </m:oMath>
      </m:oMathPara>
    </w:p>
    <w:p>
      <w:pPr>
        <w:pStyle w:val="FirstParagraph"/>
      </w:pPr>
      <w:r>
        <w:t xml:space="preserve">(3.137) </w:t>
      </w:r>
      <w:r>
        <w:rPr>
          <w:rFonts w:hint="eastAsia"/>
        </w:rPr>
        <w:t xml:space="preserve">的右侧很容易计算，并且函数</w:t>
      </w:r>
      <w:r>
        <w:t xml:space="preserve"> </w:t>
      </w:r>
      <m:oMath>
        <m:r>
          <m:t>A</m:t>
        </m:r>
        <m:d>
          <m:dPr>
            <m:begChr m:val="("/>
            <m:endChr m:val=")"/>
            <m:sepChr m:val=""/>
            <m:grow/>
          </m:dPr>
          <m:e>
            <m:r>
              <m:t>m</m:t>
            </m:r>
          </m:e>
        </m:d>
      </m:oMath>
      <w:r>
        <w:t xml:space="preserve"> </w:t>
      </w:r>
      <w:r>
        <w:rPr>
          <w:rFonts w:hint="eastAsia"/>
        </w:rPr>
        <w:t xml:space="preserve">可以通过数值方法求逆。冯·米塞斯分布的一个局限性是它是单峰的。通过构建冯·米塞斯分布的混合模型，我们得到了一个灵活的框架，用于对可以处理多峰性的周期变量进行建模。</w:t>
      </w:r>
    </w:p>
    <w:p>
      <w:pPr>
        <w:pStyle w:val="a0"/>
      </w:pPr>
      <w:r>
        <w:rPr>
          <w:rFonts w:hint="eastAsia"/>
        </w:rPr>
        <w:t xml:space="preserve">为了完整性，我们简要提及一些构建周期分布的替代技术。最简单的方法是使用观测值的直方图，其中角度坐标被划分为固定的区间。这具有</w:t>
      </w:r>
    </w:p>
    <w:p>
      <w:pPr>
        <w:pStyle w:val="a0"/>
      </w:pPr>
      <w:r>
        <w:rPr>
          <w:rFonts w:hint="eastAsia"/>
        </w:rPr>
        <w:t xml:space="preserve">简单性和灵活性的优点，但也存在显著的局限性，正如我们稍后更详细讨论直方图方法时将看到的那样。另一种方法与冯·米塞斯分布类似，从欧几里得空间上的高斯分布开始，但现在是对单位圆进行边缘化而不是条件化(Mardia</w:t>
      </w:r>
      <w:r>
        <w:t xml:space="preserve"> </w:t>
      </w:r>
      <w:r>
        <w:rPr>
          <w:rFonts w:hint="eastAsia"/>
        </w:rPr>
        <w:t xml:space="preserve">和</w:t>
      </w:r>
      <w:r>
        <w:t xml:space="preserve"> </w:t>
      </w:r>
      <w:r>
        <w:rPr>
          <w:rFonts w:hint="eastAsia"/>
        </w:rPr>
        <w:t xml:space="preserve">Jupp，2000)。然而，这会导致更复杂的分布形式，我们将不再进一步讨论。最后，任何实轴上的有效分布(如高斯分布)都可以通过将宽度为</w:t>
      </w:r>
      <w:r>
        <w:t xml:space="preserve"> </w:t>
      </w:r>
      <m:oMath>
        <m:r>
          <m:t>2</m:t>
        </m:r>
        <m:r>
          <m:t>π</m:t>
        </m:r>
      </m:oMath>
      <w:r>
        <w:t xml:space="preserve"> </w:t>
      </w:r>
      <w:r>
        <w:rPr>
          <w:rFonts w:hint="eastAsia"/>
        </w:rPr>
        <w:t xml:space="preserve">的连续区间映射到周期变量</w:t>
      </w:r>
      <w:r>
        <w:t xml:space="preserve"> </w:t>
      </w:r>
      <m:oMath>
        <m:d>
          <m:dPr>
            <m:begChr m:val="("/>
            <m:endChr m:val=")"/>
            <m:sepChr m:val=""/>
            <m:grow/>
          </m:dPr>
          <m:e>
            <m:r>
              <m:t>0</m:t>
            </m:r>
            <m:r>
              <m:rPr>
                <m:sty m:val="p"/>
              </m:rPr>
              <m:t>,</m:t>
            </m:r>
            <m:r>
              <m:t>2</m:t>
            </m:r>
            <m:r>
              <m:t>π</m:t>
            </m:r>
          </m:e>
        </m:d>
      </m:oMath>
      <w:r>
        <w:t xml:space="preserve"> </w:t>
      </w:r>
      <w:r>
        <w:rPr>
          <w:rFonts w:hint="eastAsia"/>
        </w:rPr>
        <w:t xml:space="preserve">上转换为周期分布，这对应于将实轴</w:t>
      </w:r>
      <w:r>
        <w:rPr>
          <w:rFonts w:hint="eastAsia"/>
        </w:rPr>
        <w:t xml:space="preserve">“缠绕”</w:t>
      </w:r>
      <w:r>
        <w:rPr>
          <w:rFonts w:hint="eastAsia"/>
        </w:rPr>
        <w:t xml:space="preserve">在单位圆上。同样，得到的分布比冯·米塞斯分布更难处理。</w:t>
      </w:r>
    </w:p>
    <w:p>
      <w:r>
        <w:pict>
          <v:rect style="width:0;height:1.5pt" o:hralign="center" o:hrstd="t" o:hr="t"/>
        </w:pict>
      </w:r>
    </w:p>
    <w:p>
      <w:pPr>
        <w:pStyle w:val="FirstParagraph"/>
      </w:pPr>
      <w:r>
        <w:rPr>
          <w:rFonts w:hint="eastAsia"/>
        </w:rPr>
        <w:t xml:space="preserve">第</w:t>
      </w:r>
      <w:r>
        <w:t xml:space="preserve"> 3.5 </w:t>
      </w:r>
      <w:r>
        <w:rPr>
          <w:rFonts w:hint="eastAsia"/>
        </w:rPr>
        <w:t xml:space="preserve">节</w:t>
      </w:r>
    </w:p>
    <w:p>
      <w:r>
        <w:pict>
          <v:rect style="width:0;height:1.5pt" o:hralign="center" o:hrstd="t" o:hr="t"/>
        </w:pict>
      </w:r>
    </w:p>
    <w:bookmarkEnd w:id="243"/>
    <w:bookmarkStart w:id="244" w:name="指数族"/>
    <w:p>
      <w:pPr>
        <w:pStyle w:val="1"/>
      </w:pPr>
      <w:r>
        <w:t xml:space="preserve">3.4. </w:t>
      </w:r>
      <w:r>
        <w:rPr>
          <w:rFonts w:hint="eastAsia"/>
        </w:rPr>
        <w:t xml:space="preserve">指数族</w:t>
      </w:r>
    </w:p>
    <w:p>
      <w:pPr>
        <w:pStyle w:val="FirstParagraph"/>
      </w:pPr>
      <w:r>
        <w:rPr>
          <w:rFonts w:hint="eastAsia"/>
        </w:rPr>
        <w:t xml:space="preserve">我们在本章中到目前为止所研究的概率分布(混合模型除外)是一类广泛分布的具体示例，这类分布被称为指数族(Duda</w:t>
      </w:r>
      <w:r>
        <w:t xml:space="preserve"> </w:t>
      </w:r>
      <w:r>
        <w:rPr>
          <w:rFonts w:hint="eastAsia"/>
        </w:rPr>
        <w:t xml:space="preserve">和</w:t>
      </w:r>
      <w:r>
        <w:t xml:space="preserve"> </w:t>
      </w:r>
      <w:r>
        <w:rPr>
          <w:rFonts w:hint="eastAsia"/>
        </w:rPr>
        <w:t xml:space="preserve">Hart，1973</w:t>
      </w:r>
      <w:r>
        <w:t xml:space="preserve"> </w:t>
      </w:r>
      <w:r>
        <w:rPr>
          <w:rFonts w:hint="eastAsia"/>
        </w:rPr>
        <w:t xml:space="preserve">年；Bernardo</w:t>
      </w:r>
      <w:r>
        <w:t xml:space="preserve"> </w:t>
      </w:r>
      <w:r>
        <w:rPr>
          <w:rFonts w:hint="eastAsia"/>
        </w:rPr>
        <w:t xml:space="preserve">和</w:t>
      </w:r>
      <w:r>
        <w:t xml:space="preserve"> </w:t>
      </w:r>
      <w:r>
        <w:rPr>
          <w:rFonts w:hint="eastAsia"/>
        </w:rPr>
        <w:t xml:space="preserve">Smith，1994</w:t>
      </w:r>
      <w:r>
        <w:t xml:space="preserve"> </w:t>
      </w:r>
      <w:r>
        <w:rPr>
          <w:rFonts w:hint="eastAsia"/>
        </w:rPr>
        <w:t xml:space="preserve">年)。指数族的成员有许多重要的共同属性，一般性地讨论这些属性很有启发性。</w:t>
      </w:r>
    </w:p>
    <w:p>
      <w:pPr>
        <w:pStyle w:val="a0"/>
      </w:pPr>
      <w:r>
        <w:rPr>
          <w:rFonts w:hint="eastAsia"/>
        </w:rPr>
        <w:t xml:space="preserve">给定参数</w:t>
      </w:r>
      <w:r>
        <w:t xml:space="preserve"> </w:t>
      </w:r>
      <m:oMath>
        <m:r>
          <m:rPr>
            <m:sty m:val="b"/>
          </m:rPr>
          <m:t>η</m:t>
        </m:r>
      </m:oMath>
      <w:r>
        <w:t xml:space="preserve"> </w:t>
      </w:r>
      <w:r>
        <w:rPr>
          <w:rFonts w:hint="eastAsia"/>
        </w:rPr>
        <w:t xml:space="preserve">，关于</w:t>
      </w:r>
      <w:r>
        <w:t xml:space="preserve"> </w:t>
      </w:r>
      <m:oMath>
        <m:r>
          <m:rPr>
            <m:sty m:val="b"/>
          </m:rPr>
          <m:t>x</m:t>
        </m:r>
      </m:oMath>
      <w:r>
        <w:t xml:space="preserve"> </w:t>
      </w:r>
      <w:r>
        <w:rPr>
          <w:rFonts w:hint="eastAsia"/>
        </w:rPr>
        <w:t xml:space="preserve">的指数族分布被定义为具有以下形式的分布集合</w:t>
      </w:r>
    </w:p>
    <w:p>
      <w:pPr>
        <w:pStyle w:val="a0"/>
      </w:pPr>
      <m:oMathPara>
        <m:oMathParaPr>
          <m:jc m:val="center"/>
        </m:oMathParaPr>
        <m:oMath>
          <m:r>
            <m:t>p</m:t>
          </m:r>
          <m:d>
            <m:dPr>
              <m:begChr m:val="("/>
              <m:endChr m:val=")"/>
              <m:sepChr m:val=""/>
              <m:grow/>
            </m:dPr>
            <m:e>
              <m:r>
                <m:rPr>
                  <m:sty m:val="b"/>
                </m:rPr>
                <m:t>x</m:t>
              </m:r>
              <m:r>
                <m:rPr>
                  <m:sty m:val="p"/>
                </m:rPr>
                <m:t>∣</m:t>
              </m:r>
              <m:r>
                <m:rPr>
                  <m:sty m:val="b"/>
                </m:rPr>
                <m:t>η</m:t>
              </m:r>
            </m:e>
          </m:d>
          <m:r>
            <m:rPr>
              <m:sty m:val="p"/>
            </m:rPr>
            <m:t>=</m:t>
          </m:r>
          <m:r>
            <m:t>h</m:t>
          </m:r>
          <m:d>
            <m:dPr>
              <m:begChr m:val="("/>
              <m:endChr m:val=")"/>
              <m:sepChr m:val=""/>
              <m:grow/>
            </m:dPr>
            <m:e>
              <m:r>
                <m:rPr>
                  <m:sty m:val="b"/>
                </m:rPr>
                <m:t>x</m:t>
              </m:r>
            </m:e>
          </m:d>
          <m:r>
            <m:t>g</m:t>
          </m:r>
          <m:d>
            <m:dPr>
              <m:begChr m:val="("/>
              <m:endChr m:val=")"/>
              <m:sepChr m:val=""/>
              <m:grow/>
            </m:dPr>
            <m:e>
              <m:r>
                <m:rPr>
                  <m:sty m:val="b"/>
                </m:rPr>
                <m:t>η</m:t>
              </m:r>
            </m:e>
          </m:d>
          <m:r>
            <m:rPr>
              <m:sty m:val="p"/>
            </m:rPr>
            <m:t>exp</m:t>
          </m:r>
          <m:d>
            <m:dPr>
              <m:begChr m:val="{"/>
              <m:endChr m:val="}"/>
              <m:sepChr m:val=""/>
              <m:grow/>
            </m:dPr>
            <m:e>
              <m:sSup>
                <m:e>
                  <m:r>
                    <m:rPr>
                      <m:sty m:val="b"/>
                    </m:rPr>
                    <m:t>η</m:t>
                  </m:r>
                </m:e>
                <m:sup>
                  <m:r>
                    <m:rPr>
                      <m:sty m:val="p"/>
                    </m:rPr>
                    <m:t>T</m:t>
                  </m:r>
                </m:sup>
              </m:sSup>
              <m:r>
                <m:rPr>
                  <m:sty m:val="b"/>
                </m:rPr>
                <m:t>u</m:t>
              </m:r>
              <m:d>
                <m:dPr>
                  <m:begChr m:val="("/>
                  <m:endChr m:val=")"/>
                  <m:sepChr m:val=""/>
                  <m:grow/>
                </m:dPr>
                <m:e>
                  <m:r>
                    <m:rPr>
                      <m:sty m:val="b"/>
                    </m:rPr>
                    <m:t>x</m:t>
                  </m:r>
                </m:e>
              </m:d>
            </m:e>
          </m:d>
          <m:r>
            <m:t>  </m:t>
          </m:r>
          <m:r>
            <m:rPr>
              <m:nor/>
              <m:sty m:val="p"/>
            </m:rPr>
            <m:t>(3.138)</m:t>
          </m:r>
        </m:oMath>
      </m:oMathPara>
    </w:p>
    <w:p>
      <w:pPr>
        <w:pStyle w:val="FirstParagraph"/>
      </w:pPr>
      <w:r>
        <w:rPr>
          <w:rFonts w:hint="eastAsia"/>
        </w:rPr>
        <w:t xml:space="preserve">其中</w:t>
      </w:r>
      <w:r>
        <w:t xml:space="preserve"> </w:t>
      </w:r>
      <m:oMath>
        <m:r>
          <m:rPr>
            <m:sty m:val="p"/>
          </m:rPr>
          <m:t>x</m:t>
        </m:r>
      </m:oMath>
      <w:r>
        <w:t xml:space="preserve"> </w:t>
      </w:r>
      <w:r>
        <w:rPr>
          <w:rFonts w:hint="eastAsia"/>
        </w:rPr>
        <w:t xml:space="preserve">可以是标量或向量，并且可以是离散的或连续的。这里</w:t>
      </w:r>
      <w:r>
        <w:t xml:space="preserve"> </w:t>
      </w:r>
      <m:oMath>
        <m:r>
          <m:t>η</m:t>
        </m:r>
      </m:oMath>
      <w:r>
        <w:t xml:space="preserve"> </w:t>
      </w:r>
      <w:r>
        <w:rPr>
          <w:rFonts w:hint="eastAsia"/>
        </w:rPr>
        <w:t xml:space="preserve">被称为分布的自然参数，</w:t>
      </w:r>
      <w:r>
        <w:t xml:space="preserve"> </w:t>
      </w:r>
      <m:oMath>
        <m:r>
          <m:rPr>
            <m:sty m:val="b"/>
          </m:rPr>
          <m:t>u</m:t>
        </m:r>
        <m:d>
          <m:dPr>
            <m:begChr m:val="("/>
            <m:endChr m:val=")"/>
            <m:sepChr m:val=""/>
            <m:grow/>
          </m:dPr>
          <m:e>
            <m:r>
              <m:rPr>
                <m:sty m:val="b"/>
              </m:rPr>
              <m:t>x</m:t>
            </m:r>
          </m:e>
        </m:d>
      </m:oMath>
      <w:r>
        <w:t xml:space="preserve"> </w:t>
      </w:r>
      <w:r>
        <w:rPr>
          <w:rFonts w:hint="eastAsia"/>
        </w:rPr>
        <w:t xml:space="preserve">是</w:t>
      </w:r>
      <w:r>
        <w:t xml:space="preserve"> </w:t>
      </w:r>
      <m:oMath>
        <m:r>
          <m:rPr>
            <m:sty m:val="b"/>
          </m:rPr>
          <m:t>x</m:t>
        </m:r>
      </m:oMath>
      <w:r>
        <w:t xml:space="preserve"> </w:t>
      </w:r>
      <w:r>
        <w:rPr>
          <w:rFonts w:hint="eastAsia"/>
        </w:rPr>
        <w:t xml:space="preserve">的某个函数。函数</w:t>
      </w:r>
      <w:r>
        <w:t xml:space="preserve"> </w:t>
      </w:r>
      <m:oMath>
        <m:r>
          <m:t>g</m:t>
        </m:r>
        <m:d>
          <m:dPr>
            <m:begChr m:val="("/>
            <m:endChr m:val=")"/>
            <m:sepChr m:val=""/>
            <m:grow/>
          </m:dPr>
          <m:e>
            <m:r>
              <m:rPr>
                <m:sty m:val="b"/>
              </m:rPr>
              <m:t>η</m:t>
            </m:r>
          </m:e>
        </m:d>
      </m:oMath>
      <w:r>
        <w:t xml:space="preserve"> </w:t>
      </w:r>
      <w:r>
        <w:rPr>
          <w:rFonts w:hint="eastAsia"/>
        </w:rPr>
        <w:t xml:space="preserve">可以被解释为确保分布归一化的系数，因此，它满足</w:t>
      </w:r>
    </w:p>
    <w:p>
      <w:pPr>
        <w:pStyle w:val="a0"/>
      </w:pPr>
      <m:oMathPara>
        <m:oMathParaPr>
          <m:jc m:val="center"/>
        </m:oMathParaPr>
        <m:oMath>
          <m:r>
            <m:t>g</m:t>
          </m:r>
          <m:d>
            <m:dPr>
              <m:begChr m:val="("/>
              <m:endChr m:val=")"/>
              <m:sepChr m:val=""/>
              <m:grow/>
            </m:dPr>
            <m:e>
              <m:r>
                <m:rPr>
                  <m:sty m:val="b"/>
                </m:rPr>
                <m:t>η</m:t>
              </m:r>
            </m:e>
          </m:d>
          <m:r>
            <m:rPr>
              <m:sty m:val="p"/>
            </m:rPr>
            <m:t>∫</m:t>
          </m:r>
          <m:r>
            <m:t>h</m:t>
          </m:r>
          <m:d>
            <m:dPr>
              <m:begChr m:val="("/>
              <m:endChr m:val=")"/>
              <m:sepChr m:val=""/>
              <m:grow/>
            </m:dPr>
            <m:e>
              <m:r>
                <m:rPr>
                  <m:sty m:val="b"/>
                </m:rPr>
                <m:t>x</m:t>
              </m:r>
            </m:e>
          </m:d>
          <m:r>
            <m:rPr>
              <m:sty m:val="p"/>
            </m:rPr>
            <m:t>exp</m:t>
          </m:r>
          <m:d>
            <m:dPr>
              <m:begChr m:val="{"/>
              <m:endChr m:val="}"/>
              <m:sepChr m:val=""/>
              <m:grow/>
            </m:dPr>
            <m:e>
              <m:sSup>
                <m:e>
                  <m:r>
                    <m:rPr>
                      <m:sty m:val="b"/>
                    </m:rPr>
                    <m:t>η</m:t>
                  </m:r>
                </m:e>
                <m:sup>
                  <m:r>
                    <m:rPr>
                      <m:sty m:val="p"/>
                    </m:rPr>
                    <m:t>T</m:t>
                  </m:r>
                </m:sup>
              </m:sSup>
              <m:r>
                <m:rPr>
                  <m:sty m:val="b"/>
                </m:rPr>
                <m:t>u</m:t>
              </m:r>
              <m:d>
                <m:dPr>
                  <m:begChr m:val="("/>
                  <m:endChr m:val=")"/>
                  <m:sepChr m:val=""/>
                  <m:grow/>
                </m:dPr>
                <m:e>
                  <m:r>
                    <m:rPr>
                      <m:sty m:val="b"/>
                    </m:rPr>
                    <m:t>x</m:t>
                  </m:r>
                </m:e>
              </m:d>
            </m:e>
          </m:d>
          <m:r>
            <m:rPr>
              <m:sty m:val="p"/>
            </m:rPr>
            <m:t>d</m:t>
          </m:r>
          <m:r>
            <m:rPr>
              <m:sty m:val="b"/>
            </m:rPr>
            <m:t>x</m:t>
          </m:r>
          <m:r>
            <m:rPr>
              <m:sty m:val="p"/>
            </m:rPr>
            <m:t>=</m:t>
          </m:r>
          <m:r>
            <m:t>1</m:t>
          </m:r>
          <m:r>
            <m:t>  </m:t>
          </m:r>
          <m:r>
            <m:rPr>
              <m:nor/>
              <m:sty m:val="p"/>
            </m:rPr>
            <m:t>(3.139)</m:t>
          </m:r>
        </m:oMath>
      </m:oMathPara>
    </w:p>
    <w:p>
      <w:pPr>
        <w:pStyle w:val="FirstParagraph"/>
      </w:pPr>
      <w:r>
        <w:rPr>
          <w:rFonts w:hint="eastAsia"/>
        </w:rPr>
        <w:t xml:space="preserve">如果</w:t>
      </w:r>
      <w:r>
        <w:t xml:space="preserve"> </w:t>
      </w:r>
      <m:oMath>
        <m:r>
          <m:rPr>
            <m:sty m:val="p"/>
          </m:rPr>
          <m:t>x</m:t>
        </m:r>
      </m:oMath>
      <w:r>
        <w:t xml:space="preserve"> </w:t>
      </w:r>
      <w:r>
        <w:rPr>
          <w:rFonts w:hint="eastAsia"/>
        </w:rPr>
        <w:t xml:space="preserve">是离散变量，则积分替换为求和。</w:t>
      </w:r>
    </w:p>
    <w:p>
      <w:pPr>
        <w:pStyle w:val="a0"/>
      </w:pPr>
      <w:r>
        <w:rPr>
          <w:rFonts w:hint="eastAsia"/>
        </w:rPr>
        <w:t xml:space="preserve">我们首先来看本章前面介绍的一些分布示例，并证明它们确实是指数族的成员。首先考虑伯努利分布:</w:t>
      </w:r>
    </w:p>
    <w:p>
      <w:pPr>
        <w:pStyle w:val="a0"/>
      </w:pPr>
      <m:oMathPara>
        <m:oMathParaPr>
          <m:jc m:val="center"/>
        </m:oMathParaPr>
        <m:oMath>
          <m:r>
            <m:t>p</m:t>
          </m:r>
          <m:d>
            <m:dPr>
              <m:begChr m:val="("/>
              <m:endChr m:val=")"/>
              <m:sepChr m:val=""/>
              <m:grow/>
            </m:dPr>
            <m:e>
              <m:r>
                <m:t>x</m:t>
              </m:r>
              <m:r>
                <m:rPr>
                  <m:sty m:val="p"/>
                </m:rPr>
                <m:t>∣</m:t>
              </m:r>
              <m:r>
                <m:t>μ</m:t>
              </m:r>
            </m:e>
          </m:d>
          <m:r>
            <m:rPr>
              <m:sty m:val="p"/>
            </m:rPr>
            <m:t>=</m:t>
          </m:r>
          <m:r>
            <m:rPr>
              <m:sty m:val="p"/>
            </m:rPr>
            <m:t>Bern</m:t>
          </m:r>
          <m:d>
            <m:dPr>
              <m:begChr m:val="("/>
              <m:endChr m:val=")"/>
              <m:sepChr m:val=""/>
              <m:grow/>
            </m:dPr>
            <m:e>
              <m:r>
                <m:t>x</m:t>
              </m:r>
              <m:r>
                <m:rPr>
                  <m:sty m:val="p"/>
                </m:rPr>
                <m:t>∣</m:t>
              </m:r>
              <m:r>
                <m:t>μ</m:t>
              </m:r>
            </m:e>
          </m:d>
          <m:r>
            <m:rPr>
              <m:sty m:val="p"/>
            </m:rPr>
            <m:t>=</m:t>
          </m:r>
          <m:sSup>
            <m:e>
              <m:r>
                <m:t>μ</m:t>
              </m:r>
            </m:e>
            <m:sup>
              <m:r>
                <m:t>x</m:t>
              </m:r>
            </m:sup>
          </m:sSup>
          <m:sSup>
            <m:e>
              <m:d>
                <m:dPr>
                  <m:begChr m:val="("/>
                  <m:endChr m:val=")"/>
                  <m:sepChr m:val=""/>
                  <m:grow/>
                </m:dPr>
                <m:e>
                  <m:r>
                    <m:t>1</m:t>
                  </m:r>
                  <m:r>
                    <m:rPr>
                      <m:sty m:val="p"/>
                    </m:rPr>
                    <m:t>−</m:t>
                  </m:r>
                  <m:r>
                    <m:t>μ</m:t>
                  </m:r>
                </m:e>
              </m:d>
            </m:e>
            <m:sup>
              <m:r>
                <m:t>1</m:t>
              </m:r>
              <m:r>
                <m:rPr>
                  <m:sty m:val="p"/>
                </m:rPr>
                <m:t>−</m:t>
              </m:r>
              <m:r>
                <m:t>x</m:t>
              </m:r>
            </m:sup>
          </m:sSup>
          <m:r>
            <m:rPr>
              <m:sty m:val="p"/>
            </m:rPr>
            <m:t>.</m:t>
          </m:r>
          <m:r>
            <m:t>  </m:t>
          </m:r>
          <m:r>
            <m:rPr>
              <m:nor/>
              <m:sty m:val="p"/>
            </m:rPr>
            <m:t>(3.140)</m:t>
          </m:r>
        </m:oMath>
      </m:oMathPara>
    </w:p>
    <w:p>
      <w:pPr>
        <w:pStyle w:val="FirstParagraph"/>
      </w:pPr>
      <w:r>
        <w:rPr>
          <w:rFonts w:hint="eastAsia"/>
        </w:rPr>
        <w:t xml:space="preserve">将右侧表示为对数的指数形式，我们得到</w:t>
      </w:r>
    </w:p>
    <w:p>
      <w:pPr>
        <w:pStyle w:val="a0"/>
      </w:pPr>
      <m:oMathPara>
        <m:oMathParaPr>
          <m:jc m:val="center"/>
        </m:oMathParaPr>
        <m:oMath>
          <m:r>
            <m:t>p</m:t>
          </m:r>
          <m:d>
            <m:dPr>
              <m:begChr m:val="("/>
              <m:endChr m:val=")"/>
              <m:sepChr m:val=""/>
              <m:grow/>
            </m:dPr>
            <m:e>
              <m:r>
                <m:t>x</m:t>
              </m:r>
              <m:r>
                <m:rPr>
                  <m:sty m:val="p"/>
                </m:rPr>
                <m:t>∣</m:t>
              </m:r>
              <m:r>
                <m:t>μ</m:t>
              </m:r>
            </m:e>
          </m:d>
          <m:r>
            <m:rPr>
              <m:sty m:val="p"/>
            </m:rPr>
            <m:t>=</m:t>
          </m:r>
          <m:r>
            <m:rPr>
              <m:sty m:val="p"/>
            </m:rPr>
            <m:t>exp</m:t>
          </m:r>
          <m:r>
            <m:rPr>
              <m:sty m:val="p"/>
            </m:rPr>
            <m:t>{</m:t>
          </m:r>
          <m:r>
            <m:t>x</m:t>
          </m:r>
          <m:r>
            <m:rPr>
              <m:sty m:val="p"/>
            </m:rPr>
            <m:t>ln</m:t>
          </m:r>
          <m:r>
            <m:t>μ</m:t>
          </m:r>
          <m:r>
            <m:rPr>
              <m:sty m:val="p"/>
            </m:rPr>
            <m:t>+</m:t>
          </m:r>
          <m:d>
            <m:dPr>
              <m:begChr m:val="("/>
              <m:endChr m:val=")"/>
              <m:sepChr m:val=""/>
              <m:grow/>
            </m:dPr>
            <m:e>
              <m:r>
                <m:t>1</m:t>
              </m:r>
              <m:r>
                <m:rPr>
                  <m:sty m:val="p"/>
                </m:rPr>
                <m:t>−</m:t>
              </m:r>
              <m:r>
                <m:t>x</m:t>
              </m:r>
            </m:e>
          </m:d>
          <m:r>
            <m:rPr>
              <m:sty m:val="p"/>
            </m:rPr>
            <m:t>ln</m:t>
          </m:r>
          <m:d>
            <m:dPr>
              <m:begChr m:val="("/>
              <m:endChr m:val=")"/>
              <m:sepChr m:val=""/>
              <m:grow/>
            </m:dPr>
            <m:e>
              <m:r>
                <m:t>1</m:t>
              </m:r>
              <m:r>
                <m:rPr>
                  <m:sty m:val="p"/>
                </m:rPr>
                <m:t>−</m:t>
              </m:r>
              <m:r>
                <m:t>μ</m:t>
              </m:r>
            </m:e>
          </m:d>
          <m:r>
            <m:rPr>
              <m:sty m:val="p"/>
            </m:rPr>
            <m:t>}</m:t>
          </m:r>
        </m:oMath>
      </m:oMathPara>
    </w:p>
    <w:p>
      <w:pPr>
        <w:pStyle w:val="FirstParagraph"/>
      </w:pPr>
      <m:oMathPara>
        <m:oMathParaPr>
          <m:jc m:val="center"/>
        </m:oMathParaPr>
        <m:oMath>
          <m:r>
            <m:rPr>
              <m:sty m:val="p"/>
            </m:rPr>
            <m:t>=</m:t>
          </m:r>
          <m:d>
            <m:dPr>
              <m:begChr m:val="("/>
              <m:endChr m:val=")"/>
              <m:sepChr m:val=""/>
              <m:grow/>
            </m:dPr>
            <m:e>
              <m:r>
                <m:t>1</m:t>
              </m:r>
              <m:r>
                <m:rPr>
                  <m:sty m:val="p"/>
                </m:rPr>
                <m:t>−</m:t>
              </m:r>
              <m:r>
                <m:t>μ</m:t>
              </m:r>
            </m:e>
          </m:d>
          <m:r>
            <m:rPr>
              <m:sty m:val="p"/>
            </m:rPr>
            <m:t>exp</m:t>
          </m:r>
          <m:d>
            <m:dPr>
              <m:begChr m:val="{"/>
              <m:endChr m:val="}"/>
              <m:sepChr m:val=""/>
              <m:grow/>
            </m:dPr>
            <m:e>
              <m:r>
                <m:rPr>
                  <m:sty m:val="p"/>
                </m:rPr>
                <m:t>ln</m:t>
              </m:r>
              <m:d>
                <m:dPr>
                  <m:begChr m:val="("/>
                  <m:endChr m:val=")"/>
                  <m:sepChr m:val=""/>
                  <m:grow/>
                </m:dPr>
                <m:e>
                  <m:f>
                    <m:fPr>
                      <m:type m:val="bar"/>
                    </m:fPr>
                    <m:num>
                      <m:r>
                        <m:t>μ</m:t>
                      </m:r>
                    </m:num>
                    <m:den>
                      <m:r>
                        <m:t>1</m:t>
                      </m:r>
                      <m:r>
                        <m:rPr>
                          <m:sty m:val="p"/>
                        </m:rPr>
                        <m:t>−</m:t>
                      </m:r>
                      <m:r>
                        <m:t>μ</m:t>
                      </m:r>
                    </m:den>
                  </m:f>
                </m:e>
              </m:d>
              <m:r>
                <m:t>x</m:t>
              </m:r>
            </m:e>
          </m:d>
          <m:r>
            <m:rPr>
              <m:sty m:val="p"/>
            </m:rPr>
            <m:t>.</m:t>
          </m:r>
          <m:r>
            <m:t>  </m:t>
          </m:r>
          <m:r>
            <m:rPr>
              <m:nor/>
              <m:sty m:val="p"/>
            </m:rPr>
            <m:t>(3.141)</m:t>
          </m:r>
        </m:oMath>
      </m:oMathPara>
    </w:p>
    <w:p>
      <w:pPr>
        <w:pStyle w:val="FirstParagraph"/>
      </w:pPr>
      <w:r>
        <w:rPr>
          <w:rFonts w:hint="eastAsia"/>
        </w:rPr>
        <w:t xml:space="preserve">与</w:t>
      </w:r>
      <w:r>
        <w:t xml:space="preserve"> (3.138) </w:t>
      </w:r>
      <w:r>
        <w:rPr>
          <w:rFonts w:hint="eastAsia"/>
        </w:rPr>
        <w:t xml:space="preserve">进行比较，我们可以确定</w:t>
      </w:r>
    </w:p>
    <w:p>
      <w:pPr>
        <w:pStyle w:val="a0"/>
      </w:pPr>
      <m:oMathPara>
        <m:oMathParaPr>
          <m:jc m:val="center"/>
        </m:oMathParaPr>
        <m:oMath>
          <m:r>
            <m:t>η</m:t>
          </m:r>
          <m:r>
            <m:rPr>
              <m:sty m:val="p"/>
            </m:rPr>
            <m:t>=</m:t>
          </m:r>
          <m:r>
            <m:rPr>
              <m:sty m:val="p"/>
            </m:rPr>
            <m:t>ln</m:t>
          </m:r>
          <m:d>
            <m:dPr>
              <m:begChr m:val="("/>
              <m:endChr m:val=")"/>
              <m:sepChr m:val=""/>
              <m:grow/>
            </m:dPr>
            <m:e>
              <m:f>
                <m:fPr>
                  <m:type m:val="bar"/>
                </m:fPr>
                <m:num>
                  <m:r>
                    <m:t>μ</m:t>
                  </m:r>
                </m:num>
                <m:den>
                  <m:r>
                    <m:t>1</m:t>
                  </m:r>
                  <m:r>
                    <m:rPr>
                      <m:sty m:val="p"/>
                    </m:rPr>
                    <m:t>−</m:t>
                  </m:r>
                  <m:r>
                    <m:t>μ</m:t>
                  </m:r>
                </m:den>
              </m:f>
            </m:e>
          </m:d>
          <m:r>
            <m:t>  </m:t>
          </m:r>
          <m:r>
            <m:rPr>
              <m:nor/>
              <m:sty m:val="p"/>
            </m:rPr>
            <m:t>(3.142)</m:t>
          </m:r>
        </m:oMath>
      </m:oMathPara>
    </w:p>
    <w:p>
      <w:pPr>
        <w:pStyle w:val="FirstParagraph"/>
      </w:pPr>
      <w:r>
        <w:rPr>
          <w:rFonts w:hint="eastAsia"/>
        </w:rPr>
        <w:t xml:space="preserve">我们可以对</w:t>
      </w:r>
      <w:r>
        <w:t xml:space="preserve"> </w:t>
      </w:r>
      <m:oMath>
        <m:r>
          <m:t>μ</m:t>
        </m:r>
      </m:oMath>
      <w:r>
        <w:t xml:space="preserve"> </w:t>
      </w:r>
      <w:r>
        <w:rPr>
          <w:rFonts w:hint="eastAsia"/>
        </w:rPr>
        <w:t xml:space="preserve">求解，得到</w:t>
      </w:r>
      <w:r>
        <w:t xml:space="preserve"> </w:t>
      </w:r>
      <m:oMath>
        <m:r>
          <m:t>μ</m:t>
        </m:r>
        <m:r>
          <m:rPr>
            <m:sty m:val="p"/>
          </m:rPr>
          <m:t>=</m:t>
        </m:r>
        <m:r>
          <m:t>σ</m:t>
        </m:r>
        <m:d>
          <m:dPr>
            <m:begChr m:val="("/>
            <m:endChr m:val=")"/>
            <m:sepChr m:val=""/>
            <m:grow/>
          </m:dPr>
          <m:e>
            <m:r>
              <m:t>η</m:t>
            </m:r>
          </m:e>
        </m:d>
      </m:oMath>
      <w:r>
        <w:t xml:space="preserve"> </w:t>
      </w:r>
      <w:r>
        <w:rPr>
          <w:rFonts w:hint="eastAsia"/>
        </w:rPr>
        <w:t xml:space="preserve">，其中</w:t>
      </w:r>
    </w:p>
    <w:p>
      <w:pPr>
        <w:pStyle w:val="a0"/>
      </w:pPr>
      <m:oMathPara>
        <m:oMathParaPr>
          <m:jc m:val="center"/>
        </m:oMathParaPr>
        <m:oMath>
          <m:r>
            <m:t>σ</m:t>
          </m:r>
          <m:d>
            <m:dPr>
              <m:begChr m:val="("/>
              <m:endChr m:val=")"/>
              <m:sepChr m:val=""/>
              <m:grow/>
            </m:dPr>
            <m:e>
              <m:r>
                <m:t>η</m:t>
              </m:r>
            </m:e>
          </m:d>
          <m:r>
            <m:rPr>
              <m:sty m:val="p"/>
            </m:rPr>
            <m:t>=</m:t>
          </m:r>
          <m:f>
            <m:fPr>
              <m:type m:val="bar"/>
            </m:fPr>
            <m:num>
              <m:r>
                <m:t>1</m:t>
              </m:r>
            </m:num>
            <m:den>
              <m:r>
                <m:t>1</m:t>
              </m:r>
              <m:r>
                <m:rPr>
                  <m:sty m:val="p"/>
                </m:rPr>
                <m:t>+</m:t>
              </m:r>
              <m:r>
                <m:rPr>
                  <m:sty m:val="p"/>
                </m:rPr>
                <m:t>exp</m:t>
              </m:r>
              <m:d>
                <m:dPr>
                  <m:begChr m:val="("/>
                  <m:endChr m:val=")"/>
                  <m:sepChr m:val=""/>
                  <m:grow/>
                </m:dPr>
                <m:e>
                  <m:r>
                    <m:rPr>
                      <m:sty m:val="p"/>
                    </m:rPr>
                    <m:t>−</m:t>
                  </m:r>
                  <m:r>
                    <m:t>η</m:t>
                  </m:r>
                </m:e>
              </m:d>
            </m:den>
          </m:f>
          <m:r>
            <m:t>  </m:t>
          </m:r>
          <m:r>
            <m:rPr>
              <m:nor/>
              <m:sty m:val="p"/>
            </m:rPr>
            <m:t>(3.143)</m:t>
          </m:r>
        </m:oMath>
      </m:oMathPara>
    </w:p>
    <w:p>
      <w:pPr>
        <w:pStyle w:val="FirstParagraph"/>
      </w:pPr>
      <w:r>
        <w:rPr>
          <w:rFonts w:hint="eastAsia"/>
        </w:rPr>
        <w:t xml:space="preserve">这被称为逻辑</w:t>
      </w:r>
      <w:r>
        <w:t xml:space="preserve"> sigmoid </w:t>
      </w:r>
      <w:r>
        <w:rPr>
          <w:rFonts w:hint="eastAsia"/>
        </w:rPr>
        <w:t xml:space="preserve">函数。因此，我们可以使用标准表示</w:t>
      </w:r>
      <w:r>
        <w:t xml:space="preserve"> (3.138) </w:t>
      </w:r>
      <w:r>
        <w:rPr>
          <w:rFonts w:hint="eastAsia"/>
        </w:rPr>
        <w:t xml:space="preserve">将伯努利分布写成如下形式</w:t>
      </w:r>
    </w:p>
    <w:p>
      <w:pPr>
        <w:pStyle w:val="a0"/>
      </w:pPr>
      <m:oMathPara>
        <m:oMathParaPr>
          <m:jc m:val="center"/>
        </m:oMathParaPr>
        <m:oMath>
          <m:r>
            <m:t>p</m:t>
          </m:r>
          <m:d>
            <m:dPr>
              <m:begChr m:val="("/>
              <m:endChr m:val=")"/>
              <m:sepChr m:val=""/>
              <m:grow/>
            </m:dPr>
            <m:e>
              <m:r>
                <m:t>x</m:t>
              </m:r>
              <m:r>
                <m:rPr>
                  <m:sty m:val="p"/>
                </m:rPr>
                <m:t>∣</m:t>
              </m:r>
              <m:r>
                <m:t>η</m:t>
              </m:r>
            </m:e>
          </m:d>
          <m:r>
            <m:rPr>
              <m:sty m:val="p"/>
            </m:rPr>
            <m:t>=</m:t>
          </m:r>
          <m:r>
            <m:t>σ</m:t>
          </m:r>
          <m:d>
            <m:dPr>
              <m:begChr m:val="("/>
              <m:endChr m:val=")"/>
              <m:sepChr m:val=""/>
              <m:grow/>
            </m:dPr>
            <m:e>
              <m:r>
                <m:rPr>
                  <m:sty m:val="p"/>
                </m:rPr>
                <m:t>−</m:t>
              </m:r>
              <m:r>
                <m:t>η</m:t>
              </m:r>
            </m:e>
          </m:d>
          <m:r>
            <m:rPr>
              <m:sty m:val="p"/>
            </m:rPr>
            <m:t>exp</m:t>
          </m:r>
          <m:d>
            <m:dPr>
              <m:begChr m:val="("/>
              <m:endChr m:val=")"/>
              <m:sepChr m:val=""/>
              <m:grow/>
            </m:dPr>
            <m:e>
              <m:r>
                <m:t>η</m:t>
              </m:r>
              <m:r>
                <m:t>x</m:t>
              </m:r>
            </m:e>
          </m:d>
          <m:r>
            <m:t>  </m:t>
          </m:r>
          <m:r>
            <m:rPr>
              <m:nor/>
              <m:sty m:val="p"/>
            </m:rPr>
            <m:t>(3.144)</m:t>
          </m:r>
        </m:oMath>
      </m:oMathPara>
    </w:p>
    <w:p>
      <w:pPr>
        <w:pStyle w:val="FirstParagraph"/>
      </w:pPr>
      <w:r>
        <w:rPr>
          <w:rFonts w:hint="eastAsia"/>
        </w:rPr>
        <w:t xml:space="preserve">这里我们使用了</w:t>
      </w:r>
      <w:r>
        <w:t xml:space="preserve"> </w:t>
      </w:r>
      <m:oMath>
        <m:r>
          <m:t>1</m:t>
        </m:r>
        <m:r>
          <m:rPr>
            <m:sty m:val="p"/>
          </m:rPr>
          <m:t>−</m:t>
        </m:r>
        <m:r>
          <m:t>σ</m:t>
        </m:r>
        <m:d>
          <m:dPr>
            <m:begChr m:val="("/>
            <m:endChr m:val=")"/>
            <m:sepChr m:val=""/>
            <m:grow/>
          </m:dPr>
          <m:e>
            <m:r>
              <m:t>η</m:t>
            </m:r>
          </m:e>
        </m:d>
        <m:r>
          <m:rPr>
            <m:sty m:val="p"/>
          </m:rPr>
          <m:t>=</m:t>
        </m:r>
        <m:r>
          <m:t>σ</m:t>
        </m:r>
        <m:d>
          <m:dPr>
            <m:begChr m:val="("/>
            <m:endChr m:val=")"/>
            <m:sepChr m:val=""/>
            <m:grow/>
          </m:dPr>
          <m:e>
            <m:r>
              <m:rPr>
                <m:sty m:val="p"/>
              </m:rPr>
              <m:t>−</m:t>
            </m:r>
            <m:r>
              <m:t>η</m:t>
            </m:r>
          </m:e>
        </m:d>
      </m:oMath>
      <w:r>
        <w:t xml:space="preserve"> </w:t>
      </w:r>
      <w:r>
        <w:rPr>
          <w:rFonts w:hint="eastAsia"/>
        </w:rPr>
        <w:t xml:space="preserve">，这可以从</w:t>
      </w:r>
      <w:r>
        <w:t xml:space="preserve"> (3.143) </w:t>
      </w:r>
      <w:r>
        <w:rPr>
          <w:rFonts w:hint="eastAsia"/>
        </w:rPr>
        <w:t xml:space="preserve">轻松证明。与</w:t>
      </w:r>
      <w:r>
        <w:t xml:space="preserve"> (3.138) </w:t>
      </w:r>
      <w:r>
        <w:rPr>
          <w:rFonts w:hint="eastAsia"/>
        </w:rPr>
        <w:t xml:space="preserve">比较可知</w:t>
      </w:r>
    </w:p>
    <w:p>
      <w:pPr>
        <w:pStyle w:val="a0"/>
      </w:pPr>
      <m:oMathPara>
        <m:oMathParaPr>
          <m:jc m:val="center"/>
        </m:oMathParaPr>
        <m:oMath>
          <m:r>
            <m:t>u</m:t>
          </m:r>
          <m:d>
            <m:dPr>
              <m:begChr m:val="("/>
              <m:endChr m:val=")"/>
              <m:sepChr m:val=""/>
              <m:grow/>
            </m:dPr>
            <m:e>
              <m:r>
                <m:t>x</m:t>
              </m:r>
            </m:e>
          </m:d>
          <m:r>
            <m:rPr>
              <m:sty m:val="p"/>
            </m:rPr>
            <m:t>=</m:t>
          </m:r>
          <m:r>
            <m:t>x</m:t>
          </m:r>
          <m:r>
            <m:t>  </m:t>
          </m:r>
          <m:r>
            <m:rPr>
              <m:nor/>
              <m:sty m:val="p"/>
            </m:rPr>
            <m:t>(3.145)</m:t>
          </m:r>
        </m:oMath>
      </m:oMathPara>
    </w:p>
    <w:p>
      <w:pPr>
        <w:pStyle w:val="FirstParagraph"/>
      </w:pPr>
      <m:oMathPara>
        <m:oMathParaPr>
          <m:jc m:val="center"/>
        </m:oMathParaPr>
        <m:oMath>
          <m:r>
            <m:t>h</m:t>
          </m:r>
          <m:d>
            <m:dPr>
              <m:begChr m:val="("/>
              <m:endChr m:val=")"/>
              <m:sepChr m:val=""/>
              <m:grow/>
            </m:dPr>
            <m:e>
              <m:r>
                <m:t>x</m:t>
              </m:r>
            </m:e>
          </m:d>
          <m:r>
            <m:rPr>
              <m:sty m:val="p"/>
            </m:rPr>
            <m:t>=</m:t>
          </m:r>
          <m:r>
            <m:t>1</m:t>
          </m:r>
          <m:r>
            <m:t>  </m:t>
          </m:r>
          <m:r>
            <m:rPr>
              <m:nor/>
              <m:sty m:val="p"/>
            </m:rPr>
            <m:t>(3.146)</m:t>
          </m:r>
        </m:oMath>
      </m:oMathPara>
    </w:p>
    <w:p>
      <w:pPr>
        <w:pStyle w:val="FirstParagraph"/>
      </w:pPr>
      <m:oMathPara>
        <m:oMathParaPr>
          <m:jc m:val="center"/>
        </m:oMathParaPr>
        <m:oMath>
          <m:r>
            <m:t>g</m:t>
          </m:r>
          <m:d>
            <m:dPr>
              <m:begChr m:val="("/>
              <m:endChr m:val=")"/>
              <m:sepChr m:val=""/>
              <m:grow/>
            </m:dPr>
            <m:e>
              <m:r>
                <m:t>η</m:t>
              </m:r>
            </m:e>
          </m:d>
          <m:r>
            <m:rPr>
              <m:sty m:val="p"/>
            </m:rPr>
            <m:t>=</m:t>
          </m:r>
          <m:r>
            <m:t>σ</m:t>
          </m:r>
          <m:d>
            <m:dPr>
              <m:begChr m:val="("/>
              <m:endChr m:val=")"/>
              <m:sepChr m:val=""/>
              <m:grow/>
            </m:dPr>
            <m:e>
              <m:r>
                <m:rPr>
                  <m:sty m:val="p"/>
                </m:rPr>
                <m:t>−</m:t>
              </m:r>
              <m:r>
                <m:t>η</m:t>
              </m:r>
            </m:e>
          </m:d>
          <m:r>
            <m:rPr>
              <m:sty m:val="p"/>
            </m:rPr>
            <m:t>.</m:t>
          </m:r>
          <m:r>
            <m:t>  </m:t>
          </m:r>
          <m:r>
            <m:rPr>
              <m:nor/>
              <m:sty m:val="p"/>
            </m:rPr>
            <m:t>(3.147)</m:t>
          </m:r>
        </m:oMath>
      </m:oMathPara>
    </w:p>
    <w:p>
      <w:pPr>
        <w:pStyle w:val="FirstParagraph"/>
      </w:pPr>
      <w:r>
        <w:rPr>
          <w:rFonts w:hint="eastAsia"/>
        </w:rPr>
        <w:t xml:space="preserve">接下来考虑多项分布，对于单个观测值</w:t>
      </w:r>
      <w:r>
        <w:t xml:space="preserve"> </w:t>
      </w:r>
      <m:oMath>
        <m:r>
          <m:rPr>
            <m:sty m:val="p"/>
          </m:rPr>
          <m:t>x</m:t>
        </m:r>
      </m:oMath>
      <w:r>
        <w:t xml:space="preserve"> </w:t>
      </w:r>
      <w:r>
        <w:rPr>
          <w:rFonts w:hint="eastAsia"/>
        </w:rPr>
        <w:t xml:space="preserve">，</w:t>
      </w:r>
    </w:p>
    <w:p>
      <w:pPr>
        <w:pStyle w:val="a0"/>
      </w:pPr>
      <w:r>
        <w:rPr>
          <w:rFonts w:hint="eastAsia"/>
        </w:rPr>
        <w:t xml:space="preserve">采用……形式</w:t>
      </w:r>
    </w:p>
    <w:p>
      <w:pPr>
        <w:pStyle w:val="a0"/>
      </w:pPr>
      <m:oMathPara>
        <m:oMathParaPr>
          <m:jc m:val="center"/>
        </m:oMathParaPr>
        <m:oMath>
          <m:r>
            <m:t>p</m:t>
          </m:r>
          <m:d>
            <m:dPr>
              <m:begChr m:val="("/>
              <m:endChr m:val=")"/>
              <m:sepChr m:val=""/>
              <m:grow/>
            </m:dPr>
            <m:e>
              <m:r>
                <m:rPr>
                  <m:sty m:val="b"/>
                </m:rPr>
                <m:t>x</m:t>
              </m:r>
              <m:r>
                <m:rPr>
                  <m:sty m:val="p"/>
                </m:rPr>
                <m:t>∣</m:t>
              </m:r>
              <m:r>
                <m:rPr>
                  <m:sty m:val="b"/>
                </m:rPr>
                <m:t>μ</m:t>
              </m:r>
            </m:e>
          </m:d>
          <m:r>
            <m:rPr>
              <m:sty m:val="p"/>
            </m:rPr>
            <m:t>=</m:t>
          </m:r>
          <m:nary>
            <m:naryPr>
              <m:chr m:val="∏"/>
              <m:limLoc m:val="undOvr"/>
              <m:subHide m:val="off"/>
              <m:supHide m:val="off"/>
            </m:naryPr>
            <m:sub>
              <m:r>
                <m:t>k</m:t>
              </m:r>
              <m:r>
                <m:rPr>
                  <m:sty m:val="p"/>
                </m:rPr>
                <m:t>=</m:t>
              </m:r>
              <m:r>
                <m:t>1</m:t>
              </m:r>
            </m:sub>
            <m:sup>
              <m:r>
                <m:t>M</m:t>
              </m:r>
            </m:sup>
            <m:e>
              <m:sSubSup>
                <m:e>
                  <m:r>
                    <m:t>μ</m:t>
                  </m:r>
                </m:e>
                <m:sub>
                  <m:r>
                    <m:t>k</m:t>
                  </m:r>
                </m:sub>
                <m:sup>
                  <m:sSub>
                    <m:e>
                      <m:r>
                        <m:t>x</m:t>
                      </m:r>
                    </m:e>
                    <m:sub>
                      <m:r>
                        <m:t>k</m:t>
                      </m:r>
                    </m:sub>
                  </m:sSub>
                </m:sup>
              </m:sSubSup>
            </m:e>
          </m:nary>
          <m:r>
            <m:rPr>
              <m:sty m:val="p"/>
            </m:rPr>
            <m:t>=</m:t>
          </m:r>
          <m:r>
            <m:rPr>
              <m:sty m:val="p"/>
            </m:rPr>
            <m:t>exp</m:t>
          </m:r>
          <m:d>
            <m:dPr>
              <m:begChr m:val="{"/>
              <m:endChr m:val="}"/>
              <m:sepChr m:val=""/>
              <m:grow/>
            </m:dPr>
            <m:e>
              <m:nary>
                <m:naryPr>
                  <m:chr m:val="∑"/>
                  <m:limLoc m:val="undOvr"/>
                  <m:subHide m:val="off"/>
                  <m:supHide m:val="off"/>
                </m:naryPr>
                <m:sub>
                  <m:r>
                    <m:t>k</m:t>
                  </m:r>
                  <m:r>
                    <m:rPr>
                      <m:sty m:val="p"/>
                    </m:rPr>
                    <m:t>=</m:t>
                  </m:r>
                  <m:r>
                    <m:t>1</m:t>
                  </m:r>
                </m:sub>
                <m:sup>
                  <m:r>
                    <m:t>M</m:t>
                  </m:r>
                </m:sup>
                <m:e>
                  <m:sSub>
                    <m:e>
                      <m:r>
                        <m:t>x</m:t>
                      </m:r>
                    </m:e>
                    <m:sub>
                      <m:r>
                        <m:t>k</m:t>
                      </m:r>
                    </m:sub>
                  </m:sSub>
                </m:e>
              </m:nary>
              <m:r>
                <m:rPr>
                  <m:sty m:val="p"/>
                </m:rPr>
                <m:t>ln</m:t>
              </m:r>
              <m:sSub>
                <m:e>
                  <m:r>
                    <m:t>μ</m:t>
                  </m:r>
                </m:e>
                <m:sub>
                  <m:r>
                    <m:t>k</m:t>
                  </m:r>
                </m:sub>
              </m:sSub>
            </m:e>
          </m:d>
          <m:r>
            <m:t>  </m:t>
          </m:r>
          <m:r>
            <m:rPr>
              <m:nor/>
              <m:sty m:val="p"/>
            </m:rPr>
            <m:t>(3.148)</m:t>
          </m:r>
        </m:oMath>
      </m:oMathPara>
    </w:p>
    <w:p>
      <w:pPr>
        <w:pStyle w:val="FirstParagraph"/>
      </w:pPr>
      <w:r>
        <w:rPr>
          <w:rFonts w:hint="eastAsia"/>
        </w:rPr>
        <w:t xml:space="preserve">其中</w:t>
      </w:r>
      <w:r>
        <w:t xml:space="preserve"> </w:t>
      </w:r>
      <m:oMath>
        <m:r>
          <m:rPr>
            <m:sty m:val="b"/>
          </m:rPr>
          <m:t>x</m:t>
        </m:r>
        <m:r>
          <m:rPr>
            <m:sty m:val="p"/>
          </m:rPr>
          <m:t>=</m:t>
        </m:r>
        <m:sSup>
          <m:e>
            <m:d>
              <m:dPr>
                <m:begChr m:val="("/>
                <m:endChr m:val=")"/>
                <m:sepChr m:val=""/>
                <m:grow/>
              </m:dPr>
              <m:e>
                <m:sSub>
                  <m:e>
                    <m:r>
                      <m:t>x</m:t>
                    </m:r>
                  </m:e>
                  <m:sub>
                    <m:r>
                      <m:t>1</m:t>
                    </m:r>
                  </m:sub>
                </m:sSub>
                <m:r>
                  <m:rPr>
                    <m:sty m:val="p"/>
                  </m:rPr>
                  <m:t>,</m:t>
                </m:r>
                <m:r>
                  <m:rPr>
                    <m:sty m:val="p"/>
                  </m:rPr>
                  <m:t>…</m:t>
                </m:r>
                <m:r>
                  <m:rPr>
                    <m:sty m:val="p"/>
                  </m:rPr>
                  <m:t>,</m:t>
                </m:r>
                <m:sSub>
                  <m:e>
                    <m:r>
                      <m:t>x</m:t>
                    </m:r>
                  </m:e>
                  <m:sub>
                    <m:r>
                      <m:t>M</m:t>
                    </m:r>
                  </m:sub>
                </m:sSub>
              </m:e>
            </m:d>
          </m:e>
          <m:sup>
            <m:r>
              <m:rPr>
                <m:sty m:val="p"/>
              </m:rPr>
              <m:t>T</m:t>
            </m:r>
          </m:sup>
        </m:sSup>
      </m:oMath>
      <w:r>
        <w:t xml:space="preserve"> </w:t>
      </w:r>
      <w:r>
        <w:rPr>
          <w:rFonts w:hint="eastAsia"/>
        </w:rPr>
        <w:t xml:space="preserve">。同样，我们可以将其写成标准表示形式</w:t>
      </w:r>
      <w:r>
        <w:t xml:space="preserve"> </w:t>
      </w:r>
      <w:r>
        <w:rPr>
          <w:rFonts w:hint="eastAsia"/>
        </w:rPr>
        <w:t xml:space="preserve">(3.138)，使得</w:t>
      </w:r>
    </w:p>
    <w:p>
      <w:pPr>
        <w:pStyle w:val="a0"/>
      </w:pPr>
      <m:oMathPara>
        <m:oMathParaPr>
          <m:jc m:val="center"/>
        </m:oMathParaPr>
        <m:oMath>
          <m:r>
            <m:t>p</m:t>
          </m:r>
          <m:d>
            <m:dPr>
              <m:begChr m:val="("/>
              <m:endChr m:val=")"/>
              <m:sepChr m:val=""/>
              <m:grow/>
            </m:dPr>
            <m:e>
              <m:r>
                <m:rPr>
                  <m:sty m:val="b"/>
                </m:rPr>
                <m:t>x</m:t>
              </m:r>
              <m:r>
                <m:rPr>
                  <m:sty m:val="p"/>
                </m:rPr>
                <m:t>∣</m:t>
              </m:r>
              <m:r>
                <m:rPr>
                  <m:sty m:val="b"/>
                </m:rPr>
                <m:t>η</m:t>
              </m:r>
            </m:e>
          </m:d>
          <m:r>
            <m:rPr>
              <m:sty m:val="p"/>
            </m:rPr>
            <m:t>=</m:t>
          </m:r>
          <m:r>
            <m:rPr>
              <m:sty m:val="p"/>
            </m:rPr>
            <m:t>exp</m:t>
          </m:r>
          <m:d>
            <m:dPr>
              <m:begChr m:val="("/>
              <m:endChr m:val=")"/>
              <m:sepChr m:val=""/>
              <m:grow/>
            </m:dPr>
            <m:e>
              <m:sSup>
                <m:e>
                  <m:r>
                    <m:rPr>
                      <m:sty m:val="b"/>
                    </m:rPr>
                    <m:t>η</m:t>
                  </m:r>
                </m:e>
                <m:sup>
                  <m:r>
                    <m:rPr>
                      <m:sty m:val="p"/>
                    </m:rPr>
                    <m:t>T</m:t>
                  </m:r>
                </m:sup>
              </m:sSup>
              <m:r>
                <m:rPr>
                  <m:sty m:val="b"/>
                </m:rPr>
                <m:t>x</m:t>
              </m:r>
            </m:e>
          </m:d>
          <m:r>
            <m:t>  </m:t>
          </m:r>
          <m:r>
            <m:rPr>
              <m:nor/>
              <m:sty m:val="p"/>
            </m:rPr>
            <m:t>(3.149)</m:t>
          </m:r>
        </m:oMath>
      </m:oMathPara>
    </w:p>
    <w:p>
      <w:pPr>
        <w:pStyle w:val="FirstParagraph"/>
      </w:pPr>
      <w:r>
        <w:rPr>
          <w:rFonts w:hint="eastAsia"/>
        </w:rPr>
        <w:t xml:space="preserve">其中</w:t>
      </w:r>
      <w:r>
        <w:t xml:space="preserve"> </w:t>
      </w:r>
      <m:oMath>
        <m:sSub>
          <m:e>
            <m:r>
              <m:t>η</m:t>
            </m:r>
          </m:e>
          <m:sub>
            <m:r>
              <m:t>k</m:t>
            </m:r>
          </m:sub>
        </m:sSub>
        <m:r>
          <m:rPr>
            <m:sty m:val="p"/>
          </m:rPr>
          <m:t>=</m:t>
        </m:r>
        <m:r>
          <m:rPr>
            <m:sty m:val="p"/>
          </m:rPr>
          <m:t>ln</m:t>
        </m:r>
        <m:sSub>
          <m:e>
            <m:r>
              <m:t>μ</m:t>
            </m:r>
          </m:e>
          <m:sub>
            <m:r>
              <m:t>k</m:t>
            </m:r>
          </m:sub>
        </m:sSub>
      </m:oMath>
      <w:r>
        <w:t xml:space="preserve"> </w:t>
      </w:r>
      <w:r>
        <w:rPr>
          <w:rFonts w:hint="eastAsia"/>
        </w:rPr>
        <w:t xml:space="preserve">，并且我们定义了</w:t>
      </w:r>
      <w:r>
        <w:t xml:space="preserve"> </w:t>
      </w:r>
      <m:oMath>
        <m:r>
          <m:rPr>
            <m:sty m:val="b"/>
          </m:rPr>
          <m:t>η</m:t>
        </m:r>
        <m:r>
          <m:rPr>
            <m:sty m:val="p"/>
          </m:rPr>
          <m:t>=</m:t>
        </m:r>
        <m:sSup>
          <m:e>
            <m:d>
              <m:dPr>
                <m:begChr m:val="("/>
                <m:endChr m:val=")"/>
                <m:sepChr m:val=""/>
                <m:grow/>
              </m:dPr>
              <m:e>
                <m:sSub>
                  <m:e>
                    <m:r>
                      <m:t>η</m:t>
                    </m:r>
                  </m:e>
                  <m:sub>
                    <m:r>
                      <m:t>1</m:t>
                    </m:r>
                  </m:sub>
                </m:sSub>
                <m:r>
                  <m:rPr>
                    <m:sty m:val="p"/>
                  </m:rPr>
                  <m:t>,</m:t>
                </m:r>
                <m:r>
                  <m:rPr>
                    <m:sty m:val="p"/>
                  </m:rPr>
                  <m:t>…</m:t>
                </m:r>
                <m:r>
                  <m:rPr>
                    <m:sty m:val="p"/>
                  </m:rPr>
                  <m:t>,</m:t>
                </m:r>
                <m:sSub>
                  <m:e>
                    <m:r>
                      <m:t>η</m:t>
                    </m:r>
                  </m:e>
                  <m:sub>
                    <m:r>
                      <m:t>M</m:t>
                    </m:r>
                  </m:sub>
                </m:sSub>
              </m:e>
            </m:d>
          </m:e>
          <m:sup>
            <m:r>
              <m:rPr>
                <m:sty m:val="p"/>
              </m:rPr>
              <m:t>T</m:t>
            </m:r>
          </m:sup>
        </m:sSup>
      </m:oMath>
      <w:r>
        <w:t xml:space="preserve"> </w:t>
      </w:r>
      <w:r>
        <w:rPr>
          <w:rFonts w:hint="eastAsia"/>
        </w:rPr>
        <w:t xml:space="preserve">。同样，与</w:t>
      </w:r>
      <w:r>
        <w:t xml:space="preserve"> (3.138) </w:t>
      </w:r>
      <w:r>
        <w:rPr>
          <w:rFonts w:hint="eastAsia"/>
        </w:rPr>
        <w:t xml:space="preserve">比较，我们有</w:t>
      </w:r>
    </w:p>
    <w:p>
      <w:pPr>
        <w:pStyle w:val="a0"/>
      </w:pPr>
      <m:oMathPara>
        <m:oMathParaPr>
          <m:jc m:val="center"/>
        </m:oMathParaPr>
        <m:oMath>
          <m:r>
            <m:rPr>
              <m:sty m:val="b"/>
            </m:rPr>
            <m:t>u</m:t>
          </m:r>
          <m:d>
            <m:dPr>
              <m:begChr m:val="("/>
              <m:endChr m:val=")"/>
              <m:sepChr m:val=""/>
              <m:grow/>
            </m:dPr>
            <m:e>
              <m:r>
                <m:rPr>
                  <m:sty m:val="b"/>
                </m:rPr>
                <m:t>x</m:t>
              </m:r>
            </m:e>
          </m:d>
          <m:r>
            <m:rPr>
              <m:sty m:val="p"/>
            </m:rPr>
            <m:t>=</m:t>
          </m:r>
          <m:r>
            <m:rPr>
              <m:sty m:val="b"/>
            </m:rPr>
            <m:t>x</m:t>
          </m:r>
          <m:r>
            <m:t>  </m:t>
          </m:r>
          <m:r>
            <m:rPr>
              <m:nor/>
              <m:sty m:val="p"/>
            </m:rPr>
            <m:t>(3.150)</m:t>
          </m:r>
        </m:oMath>
      </m:oMathPara>
    </w:p>
    <w:p>
      <w:pPr>
        <w:pStyle w:val="FirstParagraph"/>
      </w:pPr>
      <m:oMathPara>
        <m:oMathParaPr>
          <m:jc m:val="center"/>
        </m:oMathParaPr>
        <m:oMath>
          <m:r>
            <m:t>h</m:t>
          </m:r>
          <m:d>
            <m:dPr>
              <m:begChr m:val="("/>
              <m:endChr m:val=")"/>
              <m:sepChr m:val=""/>
              <m:grow/>
            </m:dPr>
            <m:e>
              <m:r>
                <m:rPr>
                  <m:sty m:val="b"/>
                </m:rPr>
                <m:t>x</m:t>
              </m:r>
            </m:e>
          </m:d>
          <m:r>
            <m:rPr>
              <m:sty m:val="p"/>
            </m:rPr>
            <m:t>=</m:t>
          </m:r>
          <m:r>
            <m:t>1</m:t>
          </m:r>
          <m:r>
            <m:t>  </m:t>
          </m:r>
          <m:r>
            <m:rPr>
              <m:nor/>
              <m:sty m:val="p"/>
            </m:rPr>
            <m:t>(3.151)</m:t>
          </m:r>
        </m:oMath>
      </m:oMathPara>
    </w:p>
    <w:p>
      <w:pPr>
        <w:pStyle w:val="FirstParagraph"/>
      </w:pPr>
      <m:oMathPara>
        <m:oMathParaPr>
          <m:jc m:val="center"/>
        </m:oMathParaPr>
        <m:oMath>
          <m:r>
            <m:t>g</m:t>
          </m:r>
          <m:d>
            <m:dPr>
              <m:begChr m:val="("/>
              <m:endChr m:val=")"/>
              <m:sepChr m:val=""/>
              <m:grow/>
            </m:dPr>
            <m:e>
              <m:r>
                <m:rPr>
                  <m:sty m:val="b"/>
                </m:rPr>
                <m:t>η</m:t>
              </m:r>
            </m:e>
          </m:d>
          <m:r>
            <m:rPr>
              <m:sty m:val="p"/>
            </m:rPr>
            <m:t>=</m:t>
          </m:r>
          <m:r>
            <m:t>1</m:t>
          </m:r>
          <m:r>
            <m:rPr>
              <m:nor/>
              <m:sty m:val="p"/>
            </m:rPr>
            <m:t> . </m:t>
          </m:r>
          <m:r>
            <m:t>  </m:t>
          </m:r>
          <m:r>
            <m:rPr>
              <m:nor/>
              <m:sty m:val="p"/>
            </m:rPr>
            <m:t>(3.152)</m:t>
          </m:r>
        </m:oMath>
      </m:oMathPara>
    </w:p>
    <w:p>
      <w:pPr>
        <w:pStyle w:val="FirstParagraph"/>
      </w:pPr>
      <w:r>
        <w:rPr>
          <w:rFonts w:hint="eastAsia"/>
        </w:rPr>
        <w:t xml:space="preserve">注意，参数</w:t>
      </w:r>
      <w:r>
        <w:t xml:space="preserve"> </w:t>
      </w:r>
      <m:oMath>
        <m:sSub>
          <m:e>
            <m:r>
              <m:t>η</m:t>
            </m:r>
          </m:e>
          <m:sub>
            <m:r>
              <m:t>k</m:t>
            </m:r>
          </m:sub>
        </m:sSub>
      </m:oMath>
      <w:r>
        <w:t xml:space="preserve"> </w:t>
      </w:r>
      <w:r>
        <w:rPr>
          <w:rFonts w:hint="eastAsia"/>
        </w:rPr>
        <w:t xml:space="preserve">不是相互独立的，因为参数</w:t>
      </w:r>
      <w:r>
        <w:t xml:space="preserve"> </w:t>
      </w:r>
      <m:oMath>
        <m:sSub>
          <m:e>
            <m:r>
              <m:t>μ</m:t>
            </m:r>
          </m:e>
          <m:sub>
            <m:r>
              <m:t>k</m:t>
            </m:r>
          </m:sub>
        </m:sSub>
      </m:oMath>
      <w:r>
        <w:t xml:space="preserve"> </w:t>
      </w:r>
      <w:r>
        <w:rPr>
          <w:rFonts w:hint="eastAsia"/>
        </w:rPr>
        <w:t xml:space="preserve">受到约束条件的限制</w:t>
      </w:r>
    </w:p>
    <w:p>
      <w:pPr>
        <w:pStyle w:val="a0"/>
      </w:pPr>
      <m:oMathPara>
        <m:oMathParaPr>
          <m:jc m:val="center"/>
        </m:oMathParaPr>
        <m:oMath>
          <m:nary>
            <m:naryPr>
              <m:chr m:val="∑"/>
              <m:limLoc m:val="undOvr"/>
              <m:subHide m:val="off"/>
              <m:supHide m:val="off"/>
            </m:naryPr>
            <m:sub>
              <m:r>
                <m:t>k</m:t>
              </m:r>
              <m:r>
                <m:rPr>
                  <m:sty m:val="p"/>
                </m:rPr>
                <m:t>=</m:t>
              </m:r>
              <m:r>
                <m:t>1</m:t>
              </m:r>
            </m:sub>
            <m:sup>
              <m:r>
                <m:t>M</m:t>
              </m:r>
            </m:sup>
            <m:e>
              <m:sSub>
                <m:e>
                  <m:r>
                    <m:t>μ</m:t>
                  </m:r>
                </m:e>
                <m:sub>
                  <m:r>
                    <m:t>k</m:t>
                  </m:r>
                </m:sub>
              </m:sSub>
            </m:e>
          </m:nary>
          <m:r>
            <m:rPr>
              <m:sty m:val="p"/>
            </m:rPr>
            <m:t>=</m:t>
          </m:r>
          <m:r>
            <m:t>1</m:t>
          </m:r>
          <m:r>
            <m:t>  </m:t>
          </m:r>
          <m:r>
            <m:rPr>
              <m:nor/>
              <m:sty m:val="p"/>
            </m:rPr>
            <m:t>(3.153)</m:t>
          </m:r>
        </m:oMath>
      </m:oMathPara>
    </w:p>
    <w:p>
      <w:pPr>
        <w:pStyle w:val="FirstParagraph"/>
      </w:pPr>
      <w:r>
        <w:rPr>
          <w:rFonts w:hint="eastAsia"/>
        </w:rPr>
        <w:t xml:space="preserve">因此，给定参数</w:t>
      </w:r>
      <w:r>
        <w:t xml:space="preserve"> </w:t>
      </w:r>
      <m:oMath>
        <m:sSub>
          <m:e>
            <m:r>
              <m:t>μ</m:t>
            </m:r>
          </m:e>
          <m:sub>
            <m:r>
              <m:t>k</m:t>
            </m:r>
          </m:sub>
        </m:sSub>
      </m:oMath>
      <w:r>
        <w:t xml:space="preserve"> </w:t>
      </w:r>
      <w:r>
        <w:rPr>
          <w:rFonts w:hint="eastAsia"/>
        </w:rPr>
        <w:t xml:space="preserve">中的任意</w:t>
      </w:r>
      <w:r>
        <w:t xml:space="preserve"> </w:t>
      </w:r>
      <m:oMath>
        <m:r>
          <m:t>M</m:t>
        </m:r>
        <m:r>
          <m:rPr>
            <m:sty m:val="p"/>
          </m:rPr>
          <m:t>−</m:t>
        </m:r>
        <m:r>
          <m:t>1</m:t>
        </m:r>
      </m:oMath>
      <w:r>
        <w:t xml:space="preserve"> </w:t>
      </w:r>
      <w:r>
        <w:rPr>
          <w:rFonts w:hint="eastAsia"/>
        </w:rPr>
        <w:t xml:space="preserve">个参数，其余参数的值就固定了。在某些情况下，通过仅用</w:t>
      </w:r>
      <w:r>
        <w:t xml:space="preserve"> </w:t>
      </w:r>
      <m:oMath>
        <m:r>
          <m:t>M</m:t>
        </m:r>
        <m:r>
          <m:rPr>
            <m:sty m:val="p"/>
          </m:rPr>
          <m:t>−</m:t>
        </m:r>
        <m:r>
          <m:t>1</m:t>
        </m:r>
      </m:oMath>
      <w:r>
        <w:t xml:space="preserve"> </w:t>
      </w:r>
      <w:r>
        <w:rPr>
          <w:rFonts w:hint="eastAsia"/>
        </w:rPr>
        <w:t xml:space="preserve">个参数来表示分布，消除这个约束会很方便。这可以通过使用关系</w:t>
      </w:r>
      <w:r>
        <w:t xml:space="preserve"> (3.153) </w:t>
      </w:r>
      <w:r>
        <w:rPr>
          <w:rFonts w:hint="eastAsia"/>
        </w:rPr>
        <w:t xml:space="preserve">来实现，即根据其余的</w:t>
      </w:r>
      <w:r>
        <w:t xml:space="preserve"> </w:t>
      </w:r>
      <m:oMath>
        <m:d>
          <m:dPr>
            <m:begChr m:val="{"/>
            <m:endChr m:val="}"/>
            <m:sepChr m:val=""/>
            <m:grow/>
          </m:dPr>
          <m:e>
            <m:sSub>
              <m:e>
                <m:r>
                  <m:t>μ</m:t>
                </m:r>
              </m:e>
              <m:sub>
                <m:r>
                  <m:t>k</m:t>
                </m:r>
              </m:sub>
            </m:sSub>
          </m:e>
        </m:d>
      </m:oMath>
      <w:r>
        <w:t xml:space="preserve"> </w:t>
      </w:r>
      <w:r>
        <w:rPr>
          <w:rFonts w:hint="eastAsia"/>
        </w:rPr>
        <w:t xml:space="preserve">(其中</w:t>
      </w:r>
      <w:r>
        <w:t xml:space="preserve"> </w:t>
      </w:r>
      <m:oMath>
        <m:r>
          <m:t>k</m:t>
        </m:r>
        <m:r>
          <m:rPr>
            <m:sty m:val="p"/>
          </m:rPr>
          <m:t>=</m:t>
        </m:r>
        <m:r>
          <m:t>1</m:t>
        </m:r>
        <m:r>
          <m:rPr>
            <m:sty m:val="p"/>
          </m:rPr>
          <m:t>,</m:t>
        </m:r>
        <m:r>
          <m:rPr>
            <m:sty m:val="p"/>
          </m:rPr>
          <m:t>…</m:t>
        </m:r>
        <m:r>
          <m:rPr>
            <m:sty m:val="p"/>
          </m:rPr>
          <m:t>,</m:t>
        </m:r>
        <m:r>
          <m:t>M</m:t>
        </m:r>
        <m:r>
          <m:rPr>
            <m:sty m:val="p"/>
          </m:rPr>
          <m:t>−</m:t>
        </m:r>
        <m:r>
          <m:t>1</m:t>
        </m:r>
      </m:oMath>
      <w:r>
        <w:t xml:space="preserve"> </w:t>
      </w:r>
      <w:r>
        <w:rPr>
          <w:rFonts w:hint="eastAsia"/>
        </w:rPr>
        <w:t xml:space="preserve">)来表示</w:t>
      </w:r>
      <w:r>
        <w:t xml:space="preserve"> </w:t>
      </w:r>
      <m:oMath>
        <m:sSub>
          <m:e>
            <m:r>
              <m:t>μ</m:t>
            </m:r>
          </m:e>
          <m:sub>
            <m:r>
              <m:t>M</m:t>
            </m:r>
          </m:sub>
        </m:sSub>
      </m:oMath>
      <w:r>
        <w:t xml:space="preserve"> </w:t>
      </w:r>
      <w:r>
        <w:rPr>
          <w:rFonts w:hint="eastAsia"/>
        </w:rPr>
        <w:t xml:space="preserve">，从而消除</w:t>
      </w:r>
      <w:r>
        <w:t xml:space="preserve"> </w:t>
      </w:r>
      <m:oMath>
        <m:sSub>
          <m:e>
            <m:r>
              <m:t>μ</m:t>
            </m:r>
          </m:e>
          <m:sub>
            <m:r>
              <m:t>M</m:t>
            </m:r>
          </m:sub>
        </m:sSub>
      </m:oMath>
      <w:r>
        <w:t xml:space="preserve"> </w:t>
      </w:r>
      <w:r>
        <w:rPr>
          <w:rFonts w:hint="eastAsia"/>
        </w:rPr>
        <w:t xml:space="preserve">，留下</w:t>
      </w:r>
      <w:r>
        <w:t xml:space="preserve"> </w:t>
      </w:r>
      <m:oMath>
        <m:r>
          <m:t>M</m:t>
        </m:r>
        <m:r>
          <m:rPr>
            <m:sty m:val="p"/>
          </m:rPr>
          <m:t>−</m:t>
        </m:r>
        <m:r>
          <m:t>1</m:t>
        </m:r>
      </m:oMath>
      <w:r>
        <w:t xml:space="preserve"> </w:t>
      </w:r>
      <w:r>
        <w:rPr>
          <w:rFonts w:hint="eastAsia"/>
        </w:rPr>
        <w:t xml:space="preserve">个参数。注意，这些剩余的参数仍然受到约束条件的限制</w:t>
      </w:r>
    </w:p>
    <w:p>
      <w:pPr>
        <w:pStyle w:val="a0"/>
      </w:pPr>
      <m:oMathPara>
        <m:oMathParaPr>
          <m:jc m:val="center"/>
        </m:oMathParaPr>
        <m:oMath>
          <m:r>
            <m:t>0</m:t>
          </m:r>
          <m:r>
            <m:rPr>
              <m:sty m:val="p"/>
            </m:rPr>
            <m:t>≤</m:t>
          </m:r>
          <m:sSub>
            <m:e>
              <m:r>
                <m:t>μ</m:t>
              </m:r>
            </m:e>
            <m:sub>
              <m:r>
                <m:t>k</m:t>
              </m:r>
            </m:sub>
          </m:sSub>
          <m:r>
            <m:rPr>
              <m:sty m:val="p"/>
            </m:rPr>
            <m:t>≤</m:t>
          </m:r>
          <m:r>
            <m:t>1</m:t>
          </m:r>
          <m:r>
            <m:rPr>
              <m:sty m:val="p"/>
            </m:rPr>
            <m:t>,</m:t>
          </m:r>
          <m:r>
            <m:t> </m:t>
          </m:r>
          <m:nary>
            <m:naryPr>
              <m:chr m:val="∑"/>
              <m:limLoc m:val="undOvr"/>
              <m:subHide m:val="off"/>
              <m:supHide m:val="off"/>
            </m:naryPr>
            <m:sub>
              <m:r>
                <m:t>k</m:t>
              </m:r>
              <m:r>
                <m:rPr>
                  <m:sty m:val="p"/>
                </m:rPr>
                <m:t>=</m:t>
              </m:r>
              <m:r>
                <m:t>1</m:t>
              </m:r>
            </m:sub>
            <m:sup>
              <m:r>
                <m:t>M</m:t>
              </m:r>
              <m:r>
                <m:rPr>
                  <m:sty m:val="p"/>
                </m:rPr>
                <m:t>−</m:t>
              </m:r>
              <m:r>
                <m:t>1</m:t>
              </m:r>
            </m:sup>
            <m:e>
              <m:sSub>
                <m:e>
                  <m:r>
                    <m:t>μ</m:t>
                  </m:r>
                </m:e>
                <m:sub>
                  <m:r>
                    <m:t>k</m:t>
                  </m:r>
                </m:sub>
              </m:sSub>
            </m:e>
          </m:nary>
          <m:r>
            <m:rPr>
              <m:sty m:val="p"/>
            </m:rPr>
            <m:t>≤</m:t>
          </m:r>
          <m:r>
            <m:t>1</m:t>
          </m:r>
          <m:r>
            <m:rPr>
              <m:sty m:val="p"/>
            </m:rPr>
            <m:t>.</m:t>
          </m:r>
          <m:r>
            <m:t>  </m:t>
          </m:r>
          <m:r>
            <m:rPr>
              <m:nor/>
              <m:sty m:val="p"/>
            </m:rPr>
            <m:t>(3.154)</m:t>
          </m:r>
        </m:oMath>
      </m:oMathPara>
    </w:p>
    <w:p>
      <w:pPr>
        <w:pStyle w:val="FirstParagraph"/>
      </w:pPr>
      <w:r>
        <w:rPr>
          <w:rFonts w:hint="eastAsia"/>
        </w:rPr>
        <w:t xml:space="preserve">利用约束条件</w:t>
      </w:r>
      <w:r>
        <w:t xml:space="preserve"> </w:t>
      </w:r>
      <w:r>
        <w:rPr>
          <w:rFonts w:hint="eastAsia"/>
        </w:rPr>
        <w:t xml:space="preserve">(3.153)，这种表示形式下的多项分布就变为</w:t>
      </w:r>
    </w:p>
    <w:p>
      <w:pPr>
        <w:pStyle w:val="a0"/>
      </w:pPr>
      <m:oMathPara>
        <m:oMathParaPr>
          <m:jc m:val="center"/>
        </m:oMathParaPr>
        <m:oMath>
          <m:r>
            <m:rPr>
              <m:sty m:val="p"/>
            </m:rPr>
            <m:t>exp</m:t>
          </m:r>
          <m:d>
            <m:dPr>
              <m:begChr m:val="{"/>
              <m:endChr m:val="}"/>
              <m:sepChr m:val=""/>
              <m:grow/>
            </m:dPr>
            <m:e>
              <m:nary>
                <m:naryPr>
                  <m:chr m:val="∑"/>
                  <m:limLoc m:val="undOvr"/>
                  <m:subHide m:val="off"/>
                  <m:supHide m:val="off"/>
                </m:naryPr>
                <m:sub>
                  <m:r>
                    <m:t>k</m:t>
                  </m:r>
                  <m:r>
                    <m:rPr>
                      <m:sty m:val="p"/>
                    </m:rPr>
                    <m:t>=</m:t>
                  </m:r>
                  <m:r>
                    <m:t>1</m:t>
                  </m:r>
                </m:sub>
                <m:sup>
                  <m:r>
                    <m:t>M</m:t>
                  </m:r>
                </m:sup>
                <m:e>
                  <m:sSub>
                    <m:e>
                      <m:r>
                        <m:t>x</m:t>
                      </m:r>
                    </m:e>
                    <m:sub>
                      <m:r>
                        <m:t>k</m:t>
                      </m:r>
                    </m:sub>
                  </m:sSub>
                </m:e>
              </m:nary>
              <m:r>
                <m:rPr>
                  <m:sty m:val="p"/>
                </m:rPr>
                <m:t>ln</m:t>
              </m:r>
              <m:sSub>
                <m:e>
                  <m:r>
                    <m:t>μ</m:t>
                  </m:r>
                </m:e>
                <m:sub>
                  <m:r>
                    <m:t>k</m:t>
                  </m:r>
                </m:sub>
              </m:sSub>
            </m:e>
          </m:d>
        </m:oMath>
      </m:oMathPara>
    </w:p>
    <w:p>
      <w:pPr>
        <w:pStyle w:val="FirstParagraph"/>
      </w:pPr>
      <m:oMathPara>
        <m:oMathParaPr>
          <m:jc m:val="center"/>
        </m:oMathParaPr>
        <m:oMath>
          <m:r>
            <m:rPr>
              <m:sty m:val="p"/>
            </m:rPr>
            <m:t>=</m:t>
          </m:r>
          <m:r>
            <m:rPr>
              <m:sty m:val="p"/>
            </m:rPr>
            <m:t>exp</m:t>
          </m:r>
          <m:d>
            <m:dPr>
              <m:begChr m:val="{"/>
              <m:endChr m:val="}"/>
              <m:sepChr m:val=""/>
              <m:grow/>
            </m:dPr>
            <m:e>
              <m:nary>
                <m:naryPr>
                  <m:chr m:val="∑"/>
                  <m:limLoc m:val="undOvr"/>
                  <m:subHide m:val="off"/>
                  <m:supHide m:val="off"/>
                </m:naryPr>
                <m:sub>
                  <m:r>
                    <m:t>k</m:t>
                  </m:r>
                  <m:r>
                    <m:rPr>
                      <m:sty m:val="p"/>
                    </m:rPr>
                    <m:t>=</m:t>
                  </m:r>
                  <m:r>
                    <m:t>1</m:t>
                  </m:r>
                </m:sub>
                <m:sup>
                  <m:r>
                    <m:t>M</m:t>
                  </m:r>
                  <m:r>
                    <m:rPr>
                      <m:sty m:val="p"/>
                    </m:rPr>
                    <m:t>−</m:t>
                  </m:r>
                  <m:r>
                    <m:t>1</m:t>
                  </m:r>
                </m:sup>
                <m:e>
                  <m:sSub>
                    <m:e>
                      <m:r>
                        <m:t>x</m:t>
                      </m:r>
                    </m:e>
                    <m:sub>
                      <m:r>
                        <m:t>k</m:t>
                      </m:r>
                    </m:sub>
                  </m:sSub>
                </m:e>
              </m:nary>
              <m:r>
                <m:rPr>
                  <m:sty m:val="p"/>
                </m:rPr>
                <m:t>ln</m:t>
              </m:r>
              <m:sSub>
                <m:e>
                  <m:r>
                    <m:t>μ</m:t>
                  </m:r>
                </m:e>
                <m:sub>
                  <m:r>
                    <m:t>k</m:t>
                  </m:r>
                </m:sub>
              </m:sSub>
              <m:r>
                <m:rPr>
                  <m:sty m:val="p"/>
                </m:rPr>
                <m:t>+</m:t>
              </m:r>
              <m:d>
                <m:dPr>
                  <m:begChr m:val="("/>
                  <m:endChr m:val=")"/>
                  <m:sepChr m:val=""/>
                  <m:grow/>
                </m:dPr>
                <m:e>
                  <m:r>
                    <m:t>1</m:t>
                  </m:r>
                  <m:r>
                    <m:rPr>
                      <m:sty m:val="p"/>
                    </m:rPr>
                    <m:t>−</m:t>
                  </m:r>
                  <m:nary>
                    <m:naryPr>
                      <m:chr m:val="∑"/>
                      <m:limLoc m:val="undOvr"/>
                      <m:subHide m:val="off"/>
                      <m:supHide m:val="off"/>
                    </m:naryPr>
                    <m:sub>
                      <m:r>
                        <m:t>k</m:t>
                      </m:r>
                      <m:r>
                        <m:rPr>
                          <m:sty m:val="p"/>
                        </m:rPr>
                        <m:t>=</m:t>
                      </m:r>
                      <m:r>
                        <m:t>1</m:t>
                      </m:r>
                    </m:sub>
                    <m:sup>
                      <m:r>
                        <m:t>M</m:t>
                      </m:r>
                      <m:r>
                        <m:rPr>
                          <m:sty m:val="p"/>
                        </m:rPr>
                        <m:t>−</m:t>
                      </m:r>
                      <m:r>
                        <m:t>1</m:t>
                      </m:r>
                    </m:sup>
                    <m:e>
                      <m:sSub>
                        <m:e>
                          <m:r>
                            <m:t>x</m:t>
                          </m:r>
                        </m:e>
                        <m:sub>
                          <m:r>
                            <m:t>k</m:t>
                          </m:r>
                        </m:sub>
                      </m:sSub>
                    </m:e>
                  </m:nary>
                </m:e>
              </m:d>
              <m:r>
                <m:rPr>
                  <m:sty m:val="p"/>
                </m:rPr>
                <m:t>ln</m:t>
              </m:r>
              <m:d>
                <m:dPr>
                  <m:begChr m:val="("/>
                  <m:endChr m:val=")"/>
                  <m:sepChr m:val=""/>
                  <m:grow/>
                </m:dPr>
                <m:e>
                  <m:r>
                    <m:t>1</m:t>
                  </m:r>
                  <m:r>
                    <m:rPr>
                      <m:sty m:val="p"/>
                    </m:rPr>
                    <m:t>−</m:t>
                  </m:r>
                  <m:nary>
                    <m:naryPr>
                      <m:chr m:val="∑"/>
                      <m:limLoc m:val="undOvr"/>
                      <m:subHide m:val="off"/>
                      <m:supHide m:val="off"/>
                    </m:naryPr>
                    <m:sub>
                      <m:r>
                        <m:t>k</m:t>
                      </m:r>
                      <m:r>
                        <m:rPr>
                          <m:sty m:val="p"/>
                        </m:rPr>
                        <m:t>=</m:t>
                      </m:r>
                      <m:r>
                        <m:t>1</m:t>
                      </m:r>
                    </m:sub>
                    <m:sup>
                      <m:r>
                        <m:t>M</m:t>
                      </m:r>
                      <m:r>
                        <m:rPr>
                          <m:sty m:val="p"/>
                        </m:rPr>
                        <m:t>−</m:t>
                      </m:r>
                      <m:r>
                        <m:t>1</m:t>
                      </m:r>
                    </m:sup>
                    <m:e>
                      <m:sSub>
                        <m:e>
                          <m:r>
                            <m:t>μ</m:t>
                          </m:r>
                        </m:e>
                        <m:sub>
                          <m:r>
                            <m:t>k</m:t>
                          </m:r>
                        </m:sub>
                      </m:sSub>
                    </m:e>
                  </m:nary>
                </m:e>
              </m:d>
            </m:e>
          </m:d>
        </m:oMath>
      </m:oMathPara>
    </w:p>
    <w:p>
      <w:pPr>
        <w:pStyle w:val="FirstParagraph"/>
      </w:pPr>
      <m:oMathPara>
        <m:oMathParaPr>
          <m:jc m:val="center"/>
        </m:oMathParaPr>
        <m:oMath>
          <m:r>
            <m:rPr>
              <m:sty m:val="p"/>
            </m:rPr>
            <m:t>=</m:t>
          </m:r>
          <m:r>
            <m:rPr>
              <m:sty m:val="p"/>
            </m:rPr>
            <m:t>exp</m:t>
          </m:r>
          <m:d>
            <m:dPr>
              <m:begChr m:val="{"/>
              <m:endChr m:val="}"/>
              <m:sepChr m:val=""/>
              <m:grow/>
            </m:dPr>
            <m:e>
              <m:nary>
                <m:naryPr>
                  <m:chr m:val="∑"/>
                  <m:limLoc m:val="undOvr"/>
                  <m:subHide m:val="off"/>
                  <m:supHide m:val="off"/>
                </m:naryPr>
                <m:sub>
                  <m:r>
                    <m:t>k</m:t>
                  </m:r>
                  <m:r>
                    <m:rPr>
                      <m:sty m:val="p"/>
                    </m:rPr>
                    <m:t>=</m:t>
                  </m:r>
                  <m:r>
                    <m:t>1</m:t>
                  </m:r>
                </m:sub>
                <m:sup>
                  <m:r>
                    <m:t>M</m:t>
                  </m:r>
                  <m:r>
                    <m:rPr>
                      <m:sty m:val="p"/>
                    </m:rPr>
                    <m:t>−</m:t>
                  </m:r>
                  <m:r>
                    <m:t>1</m:t>
                  </m:r>
                </m:sup>
                <m:e>
                  <m:sSub>
                    <m:e>
                      <m:r>
                        <m:t>x</m:t>
                      </m:r>
                    </m:e>
                    <m:sub>
                      <m:r>
                        <m:t>k</m:t>
                      </m:r>
                    </m:sub>
                  </m:sSub>
                </m:e>
              </m:nary>
              <m:r>
                <m:rPr>
                  <m:sty m:val="p"/>
                </m:rPr>
                <m:t>ln</m:t>
              </m:r>
              <m:d>
                <m:dPr>
                  <m:begChr m:val="("/>
                  <m:endChr m:val=")"/>
                  <m:sepChr m:val=""/>
                  <m:grow/>
                </m:dPr>
                <m:e>
                  <m:f>
                    <m:fPr>
                      <m:type m:val="bar"/>
                    </m:fPr>
                    <m:num>
                      <m:sSub>
                        <m:e>
                          <m:r>
                            <m:t>μ</m:t>
                          </m:r>
                        </m:e>
                        <m:sub>
                          <m:r>
                            <m:t>k</m:t>
                          </m:r>
                        </m:sub>
                      </m:sSub>
                    </m:num>
                    <m:den>
                      <m:r>
                        <m:t>1</m:t>
                      </m:r>
                      <m:r>
                        <m:rPr>
                          <m:sty m:val="p"/>
                        </m:rPr>
                        <m:t>−</m:t>
                      </m:r>
                      <m:nary>
                        <m:naryPr>
                          <m:chr m:val="∑"/>
                          <m:limLoc m:val="undOvr"/>
                          <m:subHide m:val="off"/>
                          <m:supHide m:val="off"/>
                        </m:naryPr>
                        <m:sub>
                          <m:r>
                            <m:t>j</m:t>
                          </m:r>
                          <m:r>
                            <m:rPr>
                              <m:sty m:val="p"/>
                            </m:rPr>
                            <m:t>=</m:t>
                          </m:r>
                          <m:r>
                            <m:t>1</m:t>
                          </m:r>
                        </m:sub>
                        <m:sup>
                          <m:r>
                            <m:t>M</m:t>
                          </m:r>
                          <m:r>
                            <m:rPr>
                              <m:sty m:val="p"/>
                            </m:rPr>
                            <m:t>−</m:t>
                          </m:r>
                          <m:r>
                            <m:t>1</m:t>
                          </m:r>
                        </m:sup>
                        <m:e>
                          <m:sSub>
                            <m:e>
                              <m:r>
                                <m:t>μ</m:t>
                              </m:r>
                            </m:e>
                            <m:sub>
                              <m:r>
                                <m:t>j</m:t>
                              </m:r>
                            </m:sub>
                          </m:sSub>
                        </m:e>
                      </m:nary>
                    </m:den>
                  </m:f>
                </m:e>
              </m:d>
              <m:r>
                <m:rPr>
                  <m:sty m:val="p"/>
                </m:rPr>
                <m:t>+</m:t>
              </m:r>
              <m:r>
                <m:rPr>
                  <m:sty m:val="p"/>
                </m:rPr>
                <m:t>ln</m:t>
              </m:r>
              <m:d>
                <m:dPr>
                  <m:begChr m:val="("/>
                  <m:endChr m:val=")"/>
                  <m:sepChr m:val=""/>
                  <m:grow/>
                </m:dPr>
                <m:e>
                  <m:r>
                    <m:t>1</m:t>
                  </m:r>
                  <m:r>
                    <m:rPr>
                      <m:sty m:val="p"/>
                    </m:rPr>
                    <m:t>−</m:t>
                  </m:r>
                  <m:nary>
                    <m:naryPr>
                      <m:chr m:val="∑"/>
                      <m:limLoc m:val="undOvr"/>
                      <m:subHide m:val="off"/>
                      <m:supHide m:val="off"/>
                    </m:naryPr>
                    <m:sub>
                      <m:r>
                        <m:t>k</m:t>
                      </m:r>
                      <m:r>
                        <m:rPr>
                          <m:sty m:val="p"/>
                        </m:rPr>
                        <m:t>=</m:t>
                      </m:r>
                      <m:r>
                        <m:t>1</m:t>
                      </m:r>
                    </m:sub>
                    <m:sup>
                      <m:r>
                        <m:t>M</m:t>
                      </m:r>
                      <m:r>
                        <m:rPr>
                          <m:sty m:val="p"/>
                        </m:rPr>
                        <m:t>−</m:t>
                      </m:r>
                      <m:r>
                        <m:t>1</m:t>
                      </m:r>
                    </m:sup>
                    <m:e>
                      <m:sSub>
                        <m:e>
                          <m:r>
                            <m:t>μ</m:t>
                          </m:r>
                        </m:e>
                        <m:sub>
                          <m:r>
                            <m:t>k</m:t>
                          </m:r>
                        </m:sub>
                      </m:sSub>
                    </m:e>
                  </m:nary>
                </m:e>
              </m:d>
            </m:e>
          </m:d>
          <m:r>
            <m:rPr>
              <m:sty m:val="p"/>
            </m:rPr>
            <m:t>.</m:t>
          </m:r>
          <m:r>
            <m:t>  </m:t>
          </m:r>
          <m:r>
            <m:rPr>
              <m:nor/>
              <m:sty m:val="p"/>
            </m:rPr>
            <m:t>(3.155)</m:t>
          </m:r>
        </m:oMath>
      </m:oMathPara>
    </w:p>
    <w:p>
      <w:pPr>
        <w:pStyle w:val="FirstParagraph"/>
      </w:pPr>
      <w:r>
        <w:rPr>
          <w:rFonts w:hint="eastAsia"/>
        </w:rPr>
        <w:t xml:space="preserve">我们现在确定</w:t>
      </w:r>
    </w:p>
    <w:p>
      <w:pPr>
        <w:pStyle w:val="a0"/>
      </w:pPr>
      <m:oMathPara>
        <m:oMathParaPr>
          <m:jc m:val="center"/>
        </m:oMathParaPr>
        <m:oMath>
          <m:r>
            <m:rPr>
              <m:sty m:val="p"/>
            </m:rPr>
            <m:t>ln</m:t>
          </m:r>
          <m:d>
            <m:dPr>
              <m:begChr m:val="("/>
              <m:endChr m:val=")"/>
              <m:sepChr m:val=""/>
              <m:grow/>
            </m:dPr>
            <m:e>
              <m:f>
                <m:fPr>
                  <m:type m:val="bar"/>
                </m:fPr>
                <m:num>
                  <m:sSub>
                    <m:e>
                      <m:r>
                        <m:t>μ</m:t>
                      </m:r>
                    </m:e>
                    <m:sub>
                      <m:r>
                        <m:t>k</m:t>
                      </m:r>
                    </m:sub>
                  </m:sSub>
                </m:num>
                <m:den>
                  <m:r>
                    <m:t>1</m:t>
                  </m:r>
                  <m:r>
                    <m:rPr>
                      <m:sty m:val="p"/>
                    </m:rPr>
                    <m:t>−</m:t>
                  </m:r>
                  <m:nary>
                    <m:naryPr>
                      <m:chr m:val="∑"/>
                      <m:limLoc m:val="undOvr"/>
                      <m:subHide m:val="off"/>
                      <m:supHide m:val="on"/>
                    </m:naryPr>
                    <m:sub>
                      <m:r>
                        <m:t>j</m:t>
                      </m:r>
                    </m:sub>
                    <m:sup>
                      <m:r>
                        <m:t>​</m:t>
                      </m:r>
                    </m:sup>
                    <m:e>
                      <m:sSub>
                        <m:e>
                          <m:r>
                            <m:t>μ</m:t>
                          </m:r>
                        </m:e>
                        <m:sub>
                          <m:r>
                            <m:t>j</m:t>
                          </m:r>
                        </m:sub>
                      </m:sSub>
                    </m:e>
                  </m:nary>
                </m:den>
              </m:f>
            </m:e>
          </m:d>
          <m:r>
            <m:rPr>
              <m:sty m:val="p"/>
            </m:rPr>
            <m:t>=</m:t>
          </m:r>
          <m:sSub>
            <m:e>
              <m:r>
                <m:t>η</m:t>
              </m:r>
            </m:e>
            <m:sub>
              <m:r>
                <m:t>k</m:t>
              </m:r>
            </m:sub>
          </m:sSub>
          <m:r>
            <m:rPr>
              <m:sty m:val="p"/>
            </m:rPr>
            <m:t>,</m:t>
          </m:r>
          <m:r>
            <m:t>  </m:t>
          </m:r>
          <m:r>
            <m:rPr>
              <m:nor/>
              <m:sty m:val="p"/>
            </m:rPr>
            <m:t>(3.156)</m:t>
          </m:r>
        </m:oMath>
      </m:oMathPara>
    </w:p>
    <w:p>
      <w:pPr>
        <w:pStyle w:val="FirstParagraph"/>
      </w:pPr>
      <w:r>
        <w:rPr>
          <w:rFonts w:hint="eastAsia"/>
        </w:rPr>
        <w:t xml:space="preserve">我们可以通过以下步骤求解</w:t>
      </w:r>
      <w:r>
        <w:t xml:space="preserve"> </w:t>
      </w:r>
      <m:oMath>
        <m:sSub>
          <m:e>
            <m:r>
              <m:t>μ</m:t>
            </m:r>
          </m:e>
          <m:sub>
            <m:r>
              <m:t>k</m:t>
            </m:r>
          </m:sub>
        </m:sSub>
      </m:oMath>
      <w:r>
        <w:t xml:space="preserve"> </w:t>
      </w:r>
      <w:r>
        <w:rPr>
          <w:rFonts w:hint="eastAsia"/>
        </w:rPr>
        <w:t xml:space="preserve">:首先对</w:t>
      </w:r>
      <w:r>
        <w:t xml:space="preserve"> </w:t>
      </w:r>
      <m:oMath>
        <m:r>
          <m:t>k</m:t>
        </m:r>
      </m:oMath>
      <w:r>
        <w:t xml:space="preserve"> </w:t>
      </w:r>
      <w:r>
        <w:rPr>
          <w:rFonts w:hint="eastAsia"/>
        </w:rPr>
        <w:t xml:space="preserve">两边求和，然后重新整理并回代，得到</w:t>
      </w:r>
    </w:p>
    <w:p>
      <w:pPr>
        <w:pStyle w:val="a0"/>
      </w:pPr>
      <m:oMathPara>
        <m:oMathParaPr>
          <m:jc m:val="center"/>
        </m:oMathParaPr>
        <m:oMath>
          <m:sSub>
            <m:e>
              <m:r>
                <m:t>μ</m:t>
              </m:r>
            </m:e>
            <m:sub>
              <m:r>
                <m:t>k</m:t>
              </m:r>
            </m:sub>
          </m:sSub>
          <m:r>
            <m:rPr>
              <m:sty m:val="p"/>
            </m:rPr>
            <m:t>=</m:t>
          </m:r>
          <m:f>
            <m:fPr>
              <m:type m:val="bar"/>
            </m:fPr>
            <m:num>
              <m:r>
                <m:rPr>
                  <m:sty m:val="p"/>
                </m:rPr>
                <m:t>exp</m:t>
              </m:r>
              <m:d>
                <m:dPr>
                  <m:begChr m:val="("/>
                  <m:endChr m:val=")"/>
                  <m:sepChr m:val=""/>
                  <m:grow/>
                </m:dPr>
                <m:e>
                  <m:sSub>
                    <m:e>
                      <m:r>
                        <m:t>η</m:t>
                      </m:r>
                    </m:e>
                    <m:sub>
                      <m:r>
                        <m:t>k</m:t>
                      </m:r>
                    </m:sub>
                  </m:sSub>
                </m:e>
              </m:d>
            </m:num>
            <m:den>
              <m:r>
                <m:t>1</m:t>
              </m:r>
              <m:r>
                <m:rPr>
                  <m:sty m:val="p"/>
                </m:rPr>
                <m:t>+</m:t>
              </m:r>
              <m:nary>
                <m:naryPr>
                  <m:chr m:val="∑"/>
                  <m:limLoc m:val="undOvr"/>
                  <m:subHide m:val="off"/>
                  <m:supHide m:val="on"/>
                </m:naryPr>
                <m:sub>
                  <m:r>
                    <m:t>j</m:t>
                  </m:r>
                </m:sub>
                <m:sup>
                  <m:r>
                    <m:t>​</m:t>
                  </m:r>
                </m:sup>
                <m:e>
                  <m:r>
                    <m:rPr>
                      <m:sty m:val="p"/>
                    </m:rPr>
                    <m:t>exp</m:t>
                  </m:r>
                </m:e>
              </m:nary>
              <m:d>
                <m:dPr>
                  <m:begChr m:val="("/>
                  <m:endChr m:val=")"/>
                  <m:sepChr m:val=""/>
                  <m:grow/>
                </m:dPr>
                <m:e>
                  <m:sSub>
                    <m:e>
                      <m:r>
                        <m:t>η</m:t>
                      </m:r>
                    </m:e>
                    <m:sub>
                      <m:r>
                        <m:t>j</m:t>
                      </m:r>
                    </m:sub>
                  </m:sSub>
                </m:e>
              </m:d>
            </m:den>
          </m:f>
          <m:r>
            <m:rPr>
              <m:sty m:val="p"/>
            </m:rPr>
            <m:t>.</m:t>
          </m:r>
          <m:r>
            <m:t>  </m:t>
          </m:r>
          <m:r>
            <m:rPr>
              <m:nor/>
              <m:sty m:val="p"/>
            </m:rPr>
            <m:t>(3.157)</m:t>
          </m:r>
        </m:oMath>
      </m:oMathPara>
    </w:p>
    <w:p>
      <w:pPr>
        <w:pStyle w:val="FirstParagraph"/>
      </w:pPr>
      <w:r>
        <w:rPr>
          <w:rFonts w:hint="eastAsia"/>
        </w:rPr>
        <w:t xml:space="preserve">这被称为</w:t>
      </w:r>
      <w:r>
        <w:t xml:space="preserve"> softmax </w:t>
      </w:r>
      <w:r>
        <w:rPr>
          <w:rFonts w:hint="eastAsia"/>
        </w:rPr>
        <w:t xml:space="preserve">函数或归一化指数函数。因此，在这种表示中，多项分布采用以下形式</w:t>
      </w:r>
    </w:p>
    <w:p>
      <w:pPr>
        <w:pStyle w:val="a0"/>
      </w:pPr>
      <m:oMathPara>
        <m:oMathParaPr>
          <m:jc m:val="center"/>
        </m:oMathParaPr>
        <m:oMath>
          <m:r>
            <m:t>p</m:t>
          </m:r>
          <m:d>
            <m:dPr>
              <m:begChr m:val="("/>
              <m:endChr m:val=")"/>
              <m:sepChr m:val=""/>
              <m:grow/>
            </m:dPr>
            <m:e>
              <m:r>
                <m:rPr>
                  <m:sty m:val="b"/>
                </m:rPr>
                <m:t>x</m:t>
              </m:r>
              <m:r>
                <m:rPr>
                  <m:sty m:val="p"/>
                </m:rPr>
                <m:t>∣</m:t>
              </m:r>
              <m:r>
                <m:rPr>
                  <m:sty m:val="b"/>
                </m:rPr>
                <m:t>η</m:t>
              </m:r>
            </m:e>
          </m:d>
          <m:r>
            <m:rPr>
              <m:sty m:val="p"/>
            </m:rPr>
            <m:t>=</m:t>
          </m:r>
          <m:sSup>
            <m:e>
              <m:d>
                <m:dPr>
                  <m:begChr m:val="("/>
                  <m:endChr m:val=")"/>
                  <m:sepChr m:val=""/>
                  <m:grow/>
                </m:dPr>
                <m:e>
                  <m:r>
                    <m:t>1</m:t>
                  </m:r>
                  <m:r>
                    <m:rPr>
                      <m:sty m:val="p"/>
                    </m:rPr>
                    <m:t>+</m:t>
                  </m:r>
                  <m:nary>
                    <m:naryPr>
                      <m:chr m:val="∑"/>
                      <m:limLoc m:val="undOvr"/>
                      <m:subHide m:val="off"/>
                      <m:supHide m:val="off"/>
                    </m:naryPr>
                    <m:sub>
                      <m:r>
                        <m:t>k</m:t>
                      </m:r>
                      <m:r>
                        <m:rPr>
                          <m:sty m:val="p"/>
                        </m:rPr>
                        <m:t>=</m:t>
                      </m:r>
                      <m:r>
                        <m:t>1</m:t>
                      </m:r>
                    </m:sub>
                    <m:sup>
                      <m:r>
                        <m:t>M</m:t>
                      </m:r>
                      <m:r>
                        <m:rPr>
                          <m:sty m:val="p"/>
                        </m:rPr>
                        <m:t>−</m:t>
                      </m:r>
                      <m:r>
                        <m:t>1</m:t>
                      </m:r>
                    </m:sup>
                    <m:e>
                      <m:r>
                        <m:rPr>
                          <m:sty m:val="p"/>
                        </m:rPr>
                        <m:t>exp</m:t>
                      </m:r>
                    </m:e>
                  </m:nary>
                  <m:d>
                    <m:dPr>
                      <m:begChr m:val="("/>
                      <m:endChr m:val=")"/>
                      <m:sepChr m:val=""/>
                      <m:grow/>
                    </m:dPr>
                    <m:e>
                      <m:sSub>
                        <m:e>
                          <m:r>
                            <m:t>η</m:t>
                          </m:r>
                        </m:e>
                        <m:sub>
                          <m:r>
                            <m:t>k</m:t>
                          </m:r>
                        </m:sub>
                      </m:sSub>
                    </m:e>
                  </m:d>
                </m:e>
              </m:d>
            </m:e>
            <m:sup>
              <m:r>
                <m:rPr>
                  <m:sty m:val="p"/>
                </m:rPr>
                <m:t>−</m:t>
              </m:r>
              <m:r>
                <m:t>1</m:t>
              </m:r>
            </m:sup>
          </m:sSup>
          <m:r>
            <m:rPr>
              <m:sty m:val="p"/>
            </m:rPr>
            <m:t>exp</m:t>
          </m:r>
          <m:d>
            <m:dPr>
              <m:begChr m:val="("/>
              <m:endChr m:val=")"/>
              <m:sepChr m:val=""/>
              <m:grow/>
            </m:dPr>
            <m:e>
              <m:sSup>
                <m:e>
                  <m:r>
                    <m:rPr>
                      <m:sty m:val="b"/>
                    </m:rPr>
                    <m:t>η</m:t>
                  </m:r>
                </m:e>
                <m:sup>
                  <m:r>
                    <m:rPr>
                      <m:sty m:val="p"/>
                    </m:rPr>
                    <m:t>T</m:t>
                  </m:r>
                </m:sup>
              </m:sSup>
              <m:r>
                <m:rPr>
                  <m:sty m:val="b"/>
                </m:rPr>
                <m:t>x</m:t>
              </m:r>
            </m:e>
          </m:d>
          <m:r>
            <m:rPr>
              <m:sty m:val="p"/>
            </m:rPr>
            <m:t>.</m:t>
          </m:r>
          <m:r>
            <m:t>  </m:t>
          </m:r>
          <m:r>
            <m:rPr>
              <m:nor/>
              <m:sty m:val="p"/>
            </m:rPr>
            <m:t>(3.158)</m:t>
          </m:r>
        </m:oMath>
      </m:oMathPara>
    </w:p>
    <w:p>
      <w:pPr>
        <w:pStyle w:val="FirstParagraph"/>
      </w:pPr>
      <w:r>
        <w:rPr>
          <w:rFonts w:hint="eastAsia"/>
        </w:rPr>
        <w:t xml:space="preserve">这是指数族的标准形式，参数向量为</w:t>
      </w:r>
      <w:r>
        <w:t xml:space="preserve"> </w:t>
      </w:r>
      <m:oMath>
        <m:r>
          <m:rPr>
            <m:sty m:val="b"/>
          </m:rPr>
          <m:t>η</m:t>
        </m:r>
        <m:r>
          <m:rPr>
            <m:sty m:val="p"/>
          </m:rPr>
          <m:t>=</m:t>
        </m:r>
      </m:oMath>
      <w:r>
        <w:t xml:space="preserve"> </w:t>
      </w:r>
      <m:oMath>
        <m:sSup>
          <m:e>
            <m:d>
              <m:dPr>
                <m:begChr m:val="("/>
                <m:endChr m:val=")"/>
                <m:sepChr m:val=""/>
                <m:grow/>
              </m:dPr>
              <m:e>
                <m:sSub>
                  <m:e>
                    <m:r>
                      <m:t>η</m:t>
                    </m:r>
                  </m:e>
                  <m:sub>
                    <m:r>
                      <m:t>1</m:t>
                    </m:r>
                  </m:sub>
                </m:sSub>
                <m:r>
                  <m:rPr>
                    <m:sty m:val="p"/>
                  </m:rPr>
                  <m:t>,</m:t>
                </m:r>
                <m:r>
                  <m:rPr>
                    <m:sty m:val="p"/>
                  </m:rPr>
                  <m:t>…</m:t>
                </m:r>
                <m:r>
                  <m:rPr>
                    <m:sty m:val="p"/>
                  </m:rPr>
                  <m:t>,</m:t>
                </m:r>
                <m:sSub>
                  <m:e>
                    <m:r>
                      <m:t>η</m:t>
                    </m:r>
                  </m:e>
                  <m:sub>
                    <m:r>
                      <m:t>M</m:t>
                    </m:r>
                    <m:r>
                      <m:rPr>
                        <m:sty m:val="p"/>
                      </m:rPr>
                      <m:t>−</m:t>
                    </m:r>
                    <m:r>
                      <m:t>1</m:t>
                    </m:r>
                  </m:sub>
                </m:sSub>
              </m:e>
            </m:d>
          </m:e>
          <m:sup>
            <m:r>
              <m:rPr>
                <m:sty m:val="p"/>
              </m:rPr>
              <m:t>T</m:t>
            </m:r>
          </m:sup>
        </m:sSup>
      </m:oMath>
      <w:r>
        <w:t xml:space="preserve"> </w:t>
      </w:r>
      <w:r>
        <w:rPr>
          <w:rFonts w:hint="eastAsia"/>
        </w:rPr>
        <w:t xml:space="preserve">，其中</w:t>
      </w:r>
    </w:p>
    <w:p>
      <w:pPr>
        <w:pStyle w:val="a0"/>
      </w:pPr>
      <m:oMathPara>
        <m:oMathParaPr>
          <m:jc m:val="center"/>
        </m:oMathParaPr>
        <m:oMath>
          <m:r>
            <m:rPr>
              <m:sty m:val="b"/>
            </m:rPr>
            <m:t>u</m:t>
          </m:r>
          <m:d>
            <m:dPr>
              <m:begChr m:val="("/>
              <m:endChr m:val=")"/>
              <m:sepChr m:val=""/>
              <m:grow/>
            </m:dPr>
            <m:e>
              <m:r>
                <m:rPr>
                  <m:sty m:val="b"/>
                </m:rPr>
                <m:t>x</m:t>
              </m:r>
            </m:e>
          </m:d>
          <m:r>
            <m:rPr>
              <m:sty m:val="p"/>
            </m:rPr>
            <m:t>=</m:t>
          </m:r>
          <m:r>
            <m:rPr>
              <m:sty m:val="b"/>
            </m:rPr>
            <m:t>x</m:t>
          </m:r>
          <m:r>
            <m:t>  </m:t>
          </m:r>
          <m:r>
            <m:rPr>
              <m:nor/>
              <m:sty m:val="p"/>
            </m:rPr>
            <m:t>(3.159)</m:t>
          </m:r>
        </m:oMath>
      </m:oMathPara>
    </w:p>
    <w:p>
      <w:pPr>
        <w:pStyle w:val="FirstParagraph"/>
      </w:pPr>
      <m:oMathPara>
        <m:oMathParaPr>
          <m:jc m:val="center"/>
        </m:oMathParaPr>
        <m:oMath>
          <m:r>
            <m:t>h</m:t>
          </m:r>
          <m:d>
            <m:dPr>
              <m:begChr m:val="("/>
              <m:endChr m:val=")"/>
              <m:sepChr m:val=""/>
              <m:grow/>
            </m:dPr>
            <m:e>
              <m:r>
                <m:rPr>
                  <m:sty m:val="b"/>
                </m:rPr>
                <m:t>x</m:t>
              </m:r>
            </m:e>
          </m:d>
          <m:r>
            <m:rPr>
              <m:sty m:val="p"/>
            </m:rPr>
            <m:t>=</m:t>
          </m:r>
          <m:r>
            <m:t>1</m:t>
          </m:r>
          <m:r>
            <m:t>  </m:t>
          </m:r>
          <m:r>
            <m:rPr>
              <m:nor/>
              <m:sty m:val="p"/>
            </m:rPr>
            <m:t>(3.160)</m:t>
          </m:r>
        </m:oMath>
      </m:oMathPara>
    </w:p>
    <w:p>
      <w:pPr>
        <w:pStyle w:val="FirstParagraph"/>
      </w:pPr>
      <m:oMathPara>
        <m:oMathParaPr>
          <m:jc m:val="center"/>
        </m:oMathParaPr>
        <m:oMath>
          <m:r>
            <m:t>g</m:t>
          </m:r>
          <m:d>
            <m:dPr>
              <m:begChr m:val="("/>
              <m:endChr m:val=")"/>
              <m:sepChr m:val=""/>
              <m:grow/>
            </m:dPr>
            <m:e>
              <m:r>
                <m:rPr>
                  <m:sty m:val="b"/>
                </m:rPr>
                <m:t>η</m:t>
              </m:r>
            </m:e>
          </m:d>
          <m:r>
            <m:rPr>
              <m:sty m:val="p"/>
            </m:rPr>
            <m:t>=</m:t>
          </m:r>
          <m:sSup>
            <m:e>
              <m:d>
                <m:dPr>
                  <m:begChr m:val="("/>
                  <m:endChr m:val=")"/>
                  <m:sepChr m:val=""/>
                  <m:grow/>
                </m:dPr>
                <m:e>
                  <m:r>
                    <m:t>1</m:t>
                  </m:r>
                  <m:r>
                    <m:rPr>
                      <m:sty m:val="p"/>
                    </m:rPr>
                    <m:t>+</m:t>
                  </m:r>
                  <m:nary>
                    <m:naryPr>
                      <m:chr m:val="∑"/>
                      <m:limLoc m:val="undOvr"/>
                      <m:subHide m:val="off"/>
                      <m:supHide m:val="off"/>
                    </m:naryPr>
                    <m:sub>
                      <m:r>
                        <m:t>k</m:t>
                      </m:r>
                      <m:r>
                        <m:rPr>
                          <m:sty m:val="p"/>
                        </m:rPr>
                        <m:t>=</m:t>
                      </m:r>
                      <m:r>
                        <m:t>1</m:t>
                      </m:r>
                    </m:sub>
                    <m:sup>
                      <m:r>
                        <m:t>M</m:t>
                      </m:r>
                      <m:r>
                        <m:rPr>
                          <m:sty m:val="p"/>
                        </m:rPr>
                        <m:t>−</m:t>
                      </m:r>
                      <m:r>
                        <m:t>1</m:t>
                      </m:r>
                    </m:sup>
                    <m:e>
                      <m:r>
                        <m:rPr>
                          <m:sty m:val="p"/>
                        </m:rPr>
                        <m:t>exp</m:t>
                      </m:r>
                    </m:e>
                  </m:nary>
                  <m:d>
                    <m:dPr>
                      <m:begChr m:val="("/>
                      <m:endChr m:val=")"/>
                      <m:sepChr m:val=""/>
                      <m:grow/>
                    </m:dPr>
                    <m:e>
                      <m:sSub>
                        <m:e>
                          <m:r>
                            <m:t>η</m:t>
                          </m:r>
                        </m:e>
                        <m:sub>
                          <m:r>
                            <m:t>k</m:t>
                          </m:r>
                        </m:sub>
                      </m:sSub>
                    </m:e>
                  </m:d>
                </m:e>
              </m:d>
            </m:e>
            <m:sup>
              <m:r>
                <m:rPr>
                  <m:sty m:val="p"/>
                </m:rPr>
                <m:t>−</m:t>
              </m:r>
              <m:r>
                <m:t>1</m:t>
              </m:r>
            </m:sup>
          </m:sSup>
          <m:r>
            <m:rPr>
              <m:sty m:val="p"/>
            </m:rPr>
            <m:t>.</m:t>
          </m:r>
          <m:r>
            <m:t>  </m:t>
          </m:r>
          <m:r>
            <m:rPr>
              <m:nor/>
              <m:sty m:val="p"/>
            </m:rPr>
            <m:t>(3.161)</m:t>
          </m:r>
        </m:oMath>
      </m:oMathPara>
    </w:p>
    <w:p>
      <w:pPr>
        <w:pStyle w:val="FirstParagraph"/>
      </w:pPr>
      <w:r>
        <w:rPr>
          <w:rFonts w:hint="eastAsia"/>
        </w:rPr>
        <w:t xml:space="preserve">最后，让我们考虑高斯分布。对于单变量高斯分布，我们有</w:t>
      </w:r>
    </w:p>
    <w:p>
      <w:pPr>
        <w:pStyle w:val="a0"/>
      </w:pPr>
      <m:oMathPara>
        <m:oMathParaPr>
          <m:jc m:val="center"/>
        </m:oMathParaPr>
        <m:oMath>
          <m:r>
            <m:t>p</m:t>
          </m:r>
          <m:d>
            <m:dPr>
              <m:begChr m:val="("/>
              <m:endChr m:val=")"/>
              <m:sepChr m:val=""/>
              <m:grow/>
            </m:dPr>
            <m:e>
              <m:r>
                <m:t>x</m:t>
              </m:r>
              <m:r>
                <m:rPr>
                  <m:sty m:val="p"/>
                </m:rPr>
                <m:t>∣</m:t>
              </m:r>
              <m:r>
                <m:t>μ</m:t>
              </m:r>
              <m:r>
                <m:rPr>
                  <m:sty m:val="p"/>
                </m:rPr>
                <m:t>,</m:t>
              </m:r>
              <m:sSup>
                <m:e>
                  <m:r>
                    <m:t>σ</m:t>
                  </m:r>
                </m:e>
                <m:sup>
                  <m:r>
                    <m:t>2</m:t>
                  </m:r>
                </m:sup>
              </m:sSup>
            </m:e>
          </m:d>
          <m:r>
            <m:rPr>
              <m:sty m:val="p"/>
            </m:rPr>
            <m:t>=</m:t>
          </m:r>
          <m:f>
            <m:fPr>
              <m:type m:val="bar"/>
            </m:fPr>
            <m:num>
              <m:r>
                <m:t>1</m:t>
              </m:r>
            </m:num>
            <m:den>
              <m:sSup>
                <m:e>
                  <m:d>
                    <m:dPr>
                      <m:begChr m:val="("/>
                      <m:endChr m:val=")"/>
                      <m:sepChr m:val=""/>
                      <m:grow/>
                    </m:dPr>
                    <m:e>
                      <m:r>
                        <m:t>2</m:t>
                      </m:r>
                      <m:r>
                        <m:t>π</m:t>
                      </m:r>
                      <m:sSup>
                        <m:e>
                          <m:r>
                            <m:t>σ</m:t>
                          </m:r>
                        </m:e>
                        <m:sup>
                          <m:r>
                            <m:t>2</m:t>
                          </m:r>
                        </m:sup>
                      </m:sSup>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sSup>
                    <m:e>
                      <m:r>
                        <m:t>σ</m:t>
                      </m:r>
                    </m:e>
                    <m:sup>
                      <m:r>
                        <m:t>2</m:t>
                      </m:r>
                    </m:sup>
                  </m:sSup>
                </m:den>
              </m:f>
              <m:sSup>
                <m:e>
                  <m:d>
                    <m:dPr>
                      <m:begChr m:val="("/>
                      <m:endChr m:val=")"/>
                      <m:sepChr m:val=""/>
                      <m:grow/>
                    </m:dPr>
                    <m:e>
                      <m:r>
                        <m:t>x</m:t>
                      </m:r>
                      <m:r>
                        <m:rPr>
                          <m:sty m:val="p"/>
                        </m:rPr>
                        <m:t>−</m:t>
                      </m:r>
                      <m:r>
                        <m:t>μ</m:t>
                      </m:r>
                    </m:e>
                  </m:d>
                </m:e>
                <m:sup>
                  <m:r>
                    <m:t>2</m:t>
                  </m:r>
                </m:sup>
              </m:sSup>
            </m:e>
          </m:d>
          <m:r>
            <m:t>  </m:t>
          </m:r>
          <m:r>
            <m:rPr>
              <m:nor/>
              <m:sty m:val="p"/>
            </m:rPr>
            <m:t>(3.162)</m:t>
          </m:r>
        </m:oMath>
      </m:oMathPara>
    </w:p>
    <w:p>
      <w:pPr>
        <w:pStyle w:val="FirstParagraph"/>
      </w:pPr>
      <m:oMathPara>
        <m:oMathParaPr>
          <m:jc m:val="center"/>
        </m:oMathParaPr>
        <m:oMath>
          <m:r>
            <m:rPr>
              <m:sty m:val="p"/>
            </m:rPr>
            <m:t>=</m:t>
          </m:r>
          <m:f>
            <m:fPr>
              <m:type m:val="bar"/>
            </m:fPr>
            <m:num>
              <m:r>
                <m:t>1</m:t>
              </m:r>
            </m:num>
            <m:den>
              <m:sSup>
                <m:e>
                  <m:d>
                    <m:dPr>
                      <m:begChr m:val="("/>
                      <m:endChr m:val=")"/>
                      <m:sepChr m:val=""/>
                      <m:grow/>
                    </m:dPr>
                    <m:e>
                      <m:r>
                        <m:t>2</m:t>
                      </m:r>
                      <m:r>
                        <m:t>π</m:t>
                      </m:r>
                      <m:sSup>
                        <m:e>
                          <m:r>
                            <m:t>σ</m:t>
                          </m:r>
                        </m:e>
                        <m:sup>
                          <m:r>
                            <m:t>2</m:t>
                          </m:r>
                        </m:sup>
                      </m:sSup>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sSup>
                    <m:e>
                      <m:r>
                        <m:t>σ</m:t>
                      </m:r>
                    </m:e>
                    <m:sup>
                      <m:r>
                        <m:t>2</m:t>
                      </m:r>
                    </m:sup>
                  </m:sSup>
                </m:den>
              </m:f>
              <m:sSup>
                <m:e>
                  <m:r>
                    <m:t>x</m:t>
                  </m:r>
                </m:e>
                <m:sup>
                  <m:r>
                    <m:t>2</m:t>
                  </m:r>
                </m:sup>
              </m:sSup>
              <m:r>
                <m:rPr>
                  <m:sty m:val="p"/>
                </m:rPr>
                <m:t>+</m:t>
              </m:r>
              <m:f>
                <m:fPr>
                  <m:type m:val="bar"/>
                </m:fPr>
                <m:num>
                  <m:r>
                    <m:t>μ</m:t>
                  </m:r>
                </m:num>
                <m:den>
                  <m:sSup>
                    <m:e>
                      <m:r>
                        <m:t>σ</m:t>
                      </m:r>
                    </m:e>
                    <m:sup>
                      <m:r>
                        <m:t>2</m:t>
                      </m:r>
                    </m:sup>
                  </m:sSup>
                </m:den>
              </m:f>
              <m:r>
                <m:t>x</m:t>
              </m:r>
              <m:r>
                <m:rPr>
                  <m:sty m:val="p"/>
                </m:rPr>
                <m:t>−</m:t>
              </m:r>
              <m:f>
                <m:fPr>
                  <m:type m:val="bar"/>
                </m:fPr>
                <m:num>
                  <m:r>
                    <m:t>1</m:t>
                  </m:r>
                </m:num>
                <m:den>
                  <m:r>
                    <m:t>2</m:t>
                  </m:r>
                  <m:sSup>
                    <m:e>
                      <m:r>
                        <m:t>σ</m:t>
                      </m:r>
                    </m:e>
                    <m:sup>
                      <m:r>
                        <m:t>2</m:t>
                      </m:r>
                    </m:sup>
                  </m:sSup>
                </m:den>
              </m:f>
              <m:sSup>
                <m:e>
                  <m:r>
                    <m:t>μ</m:t>
                  </m:r>
                </m:e>
                <m:sup>
                  <m:r>
                    <m:t>2</m:t>
                  </m:r>
                </m:sup>
              </m:sSup>
            </m:e>
          </m:d>
          <m:r>
            <m:rPr>
              <m:sty m:val="p"/>
            </m:rPr>
            <m:t>,</m:t>
          </m:r>
          <m:r>
            <m:t>  </m:t>
          </m:r>
          <m:r>
            <m:rPr>
              <m:nor/>
              <m:sty m:val="p"/>
            </m:rPr>
            <m:t>(3.163)</m:t>
          </m:r>
        </m:oMath>
      </m:oMathPara>
    </w:p>
    <w:p>
      <w:pPr>
        <w:pStyle w:val="FirstParagraph"/>
      </w:pPr>
      <w:r>
        <w:rPr>
          <w:rFonts w:hint="eastAsia"/>
        </w:rPr>
        <w:t xml:space="preserve">经过一些简单的整理后，它可以写成标准指数族形式</w:t>
      </w:r>
      <w:r>
        <w:t xml:space="preserve"> </w:t>
      </w:r>
      <w:r>
        <w:rPr>
          <w:rFonts w:hint="eastAsia"/>
        </w:rPr>
        <w:t xml:space="preserve">(3.138)，其中</w:t>
      </w:r>
    </w:p>
    <w:p>
      <w:pPr>
        <w:pStyle w:val="a0"/>
      </w:pPr>
      <m:oMathPara>
        <m:oMathParaPr>
          <m:jc m:val="center"/>
        </m:oMathParaPr>
        <m:oMath>
          <m:r>
            <m:rPr>
              <m:sty m:val="b"/>
            </m:rPr>
            <m:t>η</m:t>
          </m:r>
          <m:r>
            <m:rPr>
              <m:sty m:val="p"/>
            </m:rPr>
            <m:t>=</m:t>
          </m:r>
          <m:d>
            <m:dPr>
              <m:begChr m:val="("/>
              <m:endChr m:val=")"/>
              <m:sepChr m:val=""/>
              <m:grow/>
            </m:dPr>
            <m:e>
              <m:m>
                <m:mPr>
                  <m:baseJc m:val="center"/>
                  <m:plcHide m:val="on"/>
                  <m:mcs>
                    <m:mc>
                      <m:mcPr>
                        <m:mcJc m:val="center"/>
                        <m:count m:val="1"/>
                      </m:mcPr>
                    </m:mc>
                  </m:mcs>
                </m:mPr>
                <m:mr>
                  <m:e>
                    <m:r>
                      <m:t>μ</m:t>
                    </m:r>
                    <m:r>
                      <m:rPr>
                        <m:sty m:val="p"/>
                      </m:rPr>
                      <m:t>/</m:t>
                    </m:r>
                    <m:sSup>
                      <m:e>
                        <m:r>
                          <m:t>σ</m:t>
                        </m:r>
                      </m:e>
                      <m:sup>
                        <m:r>
                          <m:t>2</m:t>
                        </m:r>
                      </m:sup>
                    </m:sSup>
                  </m:e>
                </m:mr>
                <m:mr>
                  <m:e>
                    <m:r>
                      <m:rPr>
                        <m:sty m:val="p"/>
                      </m:rPr>
                      <m:t>−</m:t>
                    </m:r>
                    <m:r>
                      <m:t>1</m:t>
                    </m:r>
                    <m:r>
                      <m:rPr>
                        <m:sty m:val="p"/>
                      </m:rPr>
                      <m:t>/</m:t>
                    </m:r>
                    <m:r>
                      <m:t>2</m:t>
                    </m:r>
                    <m:sSup>
                      <m:e>
                        <m:r>
                          <m:t>σ</m:t>
                        </m:r>
                      </m:e>
                      <m:sup>
                        <m:r>
                          <m:t>2</m:t>
                        </m:r>
                      </m:sup>
                    </m:sSup>
                  </m:e>
                </m:mr>
              </m:m>
            </m:e>
          </m:d>
          <m:r>
            <m:t>  </m:t>
          </m:r>
          <m:r>
            <m:rPr>
              <m:nor/>
              <m:sty m:val="p"/>
            </m:rPr>
            <m:t>(3.164)</m:t>
          </m:r>
        </m:oMath>
      </m:oMathPara>
    </w:p>
    <w:p>
      <w:pPr>
        <w:pStyle w:val="FirstParagraph"/>
      </w:pPr>
      <m:oMathPara>
        <m:oMathParaPr>
          <m:jc m:val="center"/>
        </m:oMathParaPr>
        <m:oMath>
          <m:r>
            <m:rPr>
              <m:sty m:val="b"/>
            </m:rPr>
            <m:t>u</m:t>
          </m:r>
          <m:d>
            <m:dPr>
              <m:begChr m:val="("/>
              <m:endChr m:val=")"/>
              <m:sepChr m:val=""/>
              <m:grow/>
            </m:dPr>
            <m:e>
              <m:r>
                <m:t>x</m:t>
              </m:r>
            </m:e>
          </m:d>
          <m:r>
            <m:rPr>
              <m:sty m:val="p"/>
            </m:rPr>
            <m:t>=</m:t>
          </m:r>
          <m:d>
            <m:dPr>
              <m:begChr m:val="("/>
              <m:endChr m:val=")"/>
              <m:sepChr m:val=""/>
              <m:grow/>
            </m:dPr>
            <m:e>
              <m:m>
                <m:mPr>
                  <m:baseJc m:val="center"/>
                  <m:plcHide m:val="on"/>
                  <m:mcs>
                    <m:mc>
                      <m:mcPr>
                        <m:mcJc m:val="center"/>
                        <m:count m:val="1"/>
                      </m:mcPr>
                    </m:mc>
                  </m:mcs>
                </m:mPr>
                <m:mr>
                  <m:e>
                    <m:r>
                      <m:t>x</m:t>
                    </m:r>
                  </m:e>
                </m:mr>
                <m:mr>
                  <m:e>
                    <m:sSup>
                      <m:e>
                        <m:r>
                          <m:t>x</m:t>
                        </m:r>
                      </m:e>
                      <m:sup>
                        <m:r>
                          <m:t>2</m:t>
                        </m:r>
                      </m:sup>
                    </m:sSup>
                  </m:e>
                </m:mr>
              </m:m>
            </m:e>
          </m:d>
          <m:r>
            <m:t>  </m:t>
          </m:r>
          <m:r>
            <m:rPr>
              <m:nor/>
              <m:sty m:val="p"/>
            </m:rPr>
            <m:t>(3.165)</m:t>
          </m:r>
        </m:oMath>
      </m:oMathPara>
    </w:p>
    <w:p>
      <w:pPr>
        <w:pStyle w:val="FirstParagraph"/>
      </w:pPr>
      <m:oMathPara>
        <m:oMathParaPr>
          <m:jc m:val="center"/>
        </m:oMathParaPr>
        <m:oMath>
          <m:r>
            <m:t>h</m:t>
          </m:r>
          <m:d>
            <m:dPr>
              <m:begChr m:val="("/>
              <m:endChr m:val=")"/>
              <m:sepChr m:val=""/>
              <m:grow/>
            </m:dPr>
            <m:e>
              <m:r>
                <m:rPr>
                  <m:sty m:val="b"/>
                </m:rPr>
                <m:t>x</m:t>
              </m:r>
            </m:e>
          </m:d>
          <m:r>
            <m:rPr>
              <m:sty m:val="p"/>
            </m:rPr>
            <m:t>=</m:t>
          </m:r>
          <m:sSup>
            <m:e>
              <m:d>
                <m:dPr>
                  <m:begChr m:val="("/>
                  <m:endChr m:val=")"/>
                  <m:sepChr m:val=""/>
                  <m:grow/>
                </m:dPr>
                <m:e>
                  <m:r>
                    <m:t>2</m:t>
                  </m:r>
                  <m:r>
                    <m:t>π</m:t>
                  </m:r>
                </m:e>
              </m:d>
            </m:e>
            <m:sup>
              <m:r>
                <m:rPr>
                  <m:sty m:val="p"/>
                </m:rPr>
                <m:t>−</m:t>
              </m:r>
              <m:r>
                <m:t>1</m:t>
              </m:r>
              <m:r>
                <m:rPr>
                  <m:sty m:val="p"/>
                </m:rPr>
                <m:t>/</m:t>
              </m:r>
              <m:r>
                <m:t>2</m:t>
              </m:r>
            </m:sup>
          </m:sSup>
          <m:r>
            <m:t>  </m:t>
          </m:r>
          <m:r>
            <m:rPr>
              <m:nor/>
              <m:sty m:val="p"/>
            </m:rPr>
            <m:t>(3.166)</m:t>
          </m:r>
        </m:oMath>
      </m:oMathPara>
    </w:p>
    <w:p>
      <w:pPr>
        <w:pStyle w:val="FirstParagraph"/>
      </w:pPr>
      <m:oMathPara>
        <m:oMathParaPr>
          <m:jc m:val="center"/>
        </m:oMathParaPr>
        <m:oMath>
          <m:r>
            <m:t>g</m:t>
          </m:r>
          <m:d>
            <m:dPr>
              <m:begChr m:val="("/>
              <m:endChr m:val=")"/>
              <m:sepChr m:val=""/>
              <m:grow/>
            </m:dPr>
            <m:e>
              <m:r>
                <m:rPr>
                  <m:sty m:val="b"/>
                </m:rPr>
                <m:t>η</m:t>
              </m:r>
            </m:e>
          </m:d>
          <m:r>
            <m:rPr>
              <m:sty m:val="p"/>
            </m:rPr>
            <m:t>=</m:t>
          </m:r>
          <m:sSup>
            <m:e>
              <m:d>
                <m:dPr>
                  <m:begChr m:val="("/>
                  <m:endChr m:val=")"/>
                  <m:sepChr m:val=""/>
                  <m:grow/>
                </m:dPr>
                <m:e>
                  <m:r>
                    <m:rPr>
                      <m:sty m:val="p"/>
                    </m:rPr>
                    <m:t>−</m:t>
                  </m:r>
                  <m:r>
                    <m:t>2</m:t>
                  </m:r>
                  <m:sSub>
                    <m:e>
                      <m:r>
                        <m:t>η</m:t>
                      </m:r>
                    </m:e>
                    <m:sub>
                      <m:r>
                        <m:t>2</m:t>
                      </m:r>
                    </m:sub>
                  </m:sSub>
                </m:e>
              </m:d>
            </m:e>
            <m:sup>
              <m:r>
                <m:t>1</m:t>
              </m:r>
              <m:r>
                <m:rPr>
                  <m:sty m:val="p"/>
                </m:rPr>
                <m:t>/</m:t>
              </m:r>
              <m:r>
                <m:t>2</m:t>
              </m:r>
            </m:sup>
          </m:sSup>
          <m:r>
            <m:rPr>
              <m:sty m:val="p"/>
            </m:rPr>
            <m:t>exp</m:t>
          </m:r>
          <m:d>
            <m:dPr>
              <m:begChr m:val="("/>
              <m:endChr m:val=")"/>
              <m:sepChr m:val=""/>
              <m:grow/>
            </m:dPr>
            <m:e>
              <m:f>
                <m:fPr>
                  <m:type m:val="bar"/>
                </m:fPr>
                <m:num>
                  <m:sSubSup>
                    <m:e>
                      <m:r>
                        <m:t>η</m:t>
                      </m:r>
                    </m:e>
                    <m:sub>
                      <m:r>
                        <m:t>1</m:t>
                      </m:r>
                    </m:sub>
                    <m:sup>
                      <m:r>
                        <m:t>2</m:t>
                      </m:r>
                    </m:sup>
                  </m:sSubSup>
                </m:num>
                <m:den>
                  <m:r>
                    <m:t>4</m:t>
                  </m:r>
                  <m:sSub>
                    <m:e>
                      <m:r>
                        <m:t>η</m:t>
                      </m:r>
                    </m:e>
                    <m:sub>
                      <m:r>
                        <m:t>2</m:t>
                      </m:r>
                    </m:sub>
                  </m:sSub>
                </m:den>
              </m:f>
            </m:e>
          </m:d>
          <m:r>
            <m:rPr>
              <m:sty m:val="p"/>
            </m:rPr>
            <m:t>.</m:t>
          </m:r>
          <m:r>
            <m:t>  </m:t>
          </m:r>
          <m:r>
            <m:rPr>
              <m:nor/>
              <m:sty m:val="p"/>
            </m:rPr>
            <m:t>(3.167)</m:t>
          </m:r>
        </m:oMath>
      </m:oMathPara>
    </w:p>
    <w:p>
      <w:r>
        <w:pict>
          <v:rect style="width:0;height:1.5pt" o:hralign="center" o:hrstd="t" o:hr="t"/>
        </w:pict>
      </w:r>
    </w:p>
    <w:p>
      <w:pPr>
        <w:pStyle w:val="FirstParagraph"/>
      </w:pPr>
      <w:r>
        <w:rPr>
          <w:rFonts w:hint="eastAsia"/>
        </w:rPr>
        <w:t xml:space="preserve">练习</w:t>
      </w:r>
      <w:r>
        <w:t xml:space="preserve"> 3.35</w:t>
      </w:r>
    </w:p>
    <w:p>
      <w:r>
        <w:pict>
          <v:rect style="width:0;height:1.5pt" o:hralign="center" o:hrstd="t" o:hr="t"/>
        </w:pict>
      </w:r>
    </w:p>
    <w:p>
      <w:pPr>
        <w:pStyle w:val="FirstParagraph"/>
      </w:pPr>
      <w:r>
        <w:rPr>
          <w:rFonts w:hint="eastAsia"/>
        </w:rPr>
        <w:t xml:space="preserve">最后，我们有时会使用</w:t>
      </w:r>
      <w:r>
        <w:t xml:space="preserve"> (3.138) </w:t>
      </w:r>
      <w:r>
        <w:rPr>
          <w:rFonts w:hint="eastAsia"/>
        </w:rPr>
        <w:t xml:space="preserve">的一种受限形式，其中我们选择</w:t>
      </w:r>
      <w:r>
        <w:t xml:space="preserve"> </w:t>
      </w:r>
      <m:oMath>
        <m:r>
          <m:rPr>
            <m:sty m:val="b"/>
          </m:rPr>
          <m:t>u</m:t>
        </m:r>
        <m:d>
          <m:dPr>
            <m:begChr m:val="("/>
            <m:endChr m:val=")"/>
            <m:sepChr m:val=""/>
            <m:grow/>
          </m:dPr>
          <m:e>
            <m:r>
              <m:rPr>
                <m:sty m:val="b"/>
              </m:rPr>
              <m:t>x</m:t>
            </m:r>
          </m:e>
        </m:d>
        <m:r>
          <m:rPr>
            <m:sty m:val="p"/>
          </m:rPr>
          <m:t>=</m:t>
        </m:r>
        <m:r>
          <m:rPr>
            <m:sty m:val="b"/>
          </m:rPr>
          <m:t>x</m:t>
        </m:r>
      </m:oMath>
      <w:r>
        <w:t xml:space="preserve"> </w:t>
      </w:r>
      <w:r>
        <w:rPr>
          <w:rFonts w:hint="eastAsia"/>
        </w:rPr>
        <w:t xml:space="preserve">。然而，通过注意到如果</w:t>
      </w:r>
      <w:r>
        <w:t xml:space="preserve"> </w:t>
      </w:r>
      <m:oMath>
        <m:r>
          <m:t>f</m:t>
        </m:r>
        <m:d>
          <m:dPr>
            <m:begChr m:val="("/>
            <m:endChr m:val=")"/>
            <m:sepChr m:val=""/>
            <m:grow/>
          </m:dPr>
          <m:e>
            <m:r>
              <m:rPr>
                <m:sty m:val="b"/>
              </m:rPr>
              <m:t>x</m:t>
            </m:r>
          </m:e>
        </m:d>
      </m:oMath>
      <w:r>
        <w:t xml:space="preserve"> </w:t>
      </w:r>
      <w:r>
        <w:rPr>
          <w:rFonts w:hint="eastAsia"/>
        </w:rPr>
        <w:t xml:space="preserve">是一个归一化密度，那么</w:t>
      </w:r>
    </w:p>
    <w:p>
      <w:pPr>
        <w:pStyle w:val="a0"/>
      </w:pPr>
      <m:oMathPara>
        <m:oMathParaPr>
          <m:jc m:val="center"/>
        </m:oMathParaPr>
        <m:oMath>
          <m:f>
            <m:fPr>
              <m:type m:val="bar"/>
            </m:fPr>
            <m:num>
              <m:r>
                <m:t>1</m:t>
              </m:r>
            </m:num>
            <m:den>
              <m:r>
                <m:t>s</m:t>
              </m:r>
            </m:den>
          </m:f>
          <m:r>
            <m:t>f</m:t>
          </m:r>
          <m:d>
            <m:dPr>
              <m:begChr m:val="("/>
              <m:endChr m:val=")"/>
              <m:sepChr m:val=""/>
              <m:grow/>
            </m:dPr>
            <m:e>
              <m:f>
                <m:fPr>
                  <m:type m:val="bar"/>
                </m:fPr>
                <m:num>
                  <m:r>
                    <m:t>1</m:t>
                  </m:r>
                </m:num>
                <m:den>
                  <m:r>
                    <m:t>s</m:t>
                  </m:r>
                </m:den>
              </m:f>
              <m:r>
                <m:rPr>
                  <m:sty m:val="b"/>
                </m:rPr>
                <m:t>x</m:t>
              </m:r>
            </m:e>
          </m:d>
          <m:r>
            <m:t>  </m:t>
          </m:r>
          <m:r>
            <m:rPr>
              <m:nor/>
              <m:sty m:val="p"/>
            </m:rPr>
            <m:t>(3.168)</m:t>
          </m:r>
        </m:oMath>
      </m:oMathPara>
    </w:p>
    <w:p>
      <w:pPr>
        <w:pStyle w:val="FirstParagraph"/>
      </w:pPr>
      <w:r>
        <w:rPr>
          <w:rFonts w:hint="eastAsia"/>
        </w:rPr>
        <w:t xml:space="preserve">也是一个归一化密度，其中</w:t>
      </w:r>
      <w:r>
        <w:t xml:space="preserve"> </w:t>
      </w:r>
      <m:oMath>
        <m:r>
          <m:t>s</m:t>
        </m:r>
        <m:r>
          <m:rPr>
            <m:sty m:val="p"/>
          </m:rPr>
          <m:t>&gt;</m:t>
        </m:r>
        <m:r>
          <m:t>0</m:t>
        </m:r>
      </m:oMath>
      <w:r>
        <w:t xml:space="preserve"> </w:t>
      </w:r>
      <w:r>
        <w:rPr>
          <w:rFonts w:hint="eastAsia"/>
        </w:rPr>
        <w:t xml:space="preserve">是一个尺度参数。将这些结合起来，我们得到了一类形式受限的指数族类条件密度</w:t>
      </w:r>
    </w:p>
    <w:p>
      <w:pPr>
        <w:pStyle w:val="a0"/>
      </w:pPr>
      <m:oMathPara>
        <m:oMathParaPr>
          <m:jc m:val="center"/>
        </m:oMathParaPr>
        <m:oMath>
          <m:r>
            <m:t>p</m:t>
          </m:r>
          <m:d>
            <m:dPr>
              <m:begChr m:val="("/>
              <m:endChr m:val=")"/>
              <m:sepChr m:val=""/>
              <m:grow/>
            </m:dPr>
            <m:e>
              <m:r>
                <m:rPr>
                  <m:sty m:val="b"/>
                </m:rPr>
                <m:t>x</m:t>
              </m:r>
              <m:r>
                <m:rPr>
                  <m:sty m:val="p"/>
                </m:rPr>
                <m:t>∣</m:t>
              </m:r>
              <m:sSub>
                <m:e>
                  <m:r>
                    <m:rPr>
                      <m:sty m:val="b"/>
                    </m:rPr>
                    <m:t>λ</m:t>
                  </m:r>
                </m:e>
                <m:sub>
                  <m:r>
                    <m:t>k</m:t>
                  </m:r>
                </m:sub>
              </m:sSub>
              <m:r>
                <m:rPr>
                  <m:sty m:val="p"/>
                </m:rPr>
                <m:t>,</m:t>
              </m:r>
              <m:r>
                <m:t>s</m:t>
              </m:r>
            </m:e>
          </m:d>
          <m:r>
            <m:rPr>
              <m:sty m:val="p"/>
            </m:rPr>
            <m:t>=</m:t>
          </m:r>
          <m:f>
            <m:fPr>
              <m:type m:val="bar"/>
            </m:fPr>
            <m:num>
              <m:r>
                <m:t>1</m:t>
              </m:r>
            </m:num>
            <m:den>
              <m:r>
                <m:t>s</m:t>
              </m:r>
            </m:den>
          </m:f>
          <m:r>
            <m:t>h</m:t>
          </m:r>
          <m:d>
            <m:dPr>
              <m:begChr m:val="("/>
              <m:endChr m:val=")"/>
              <m:sepChr m:val=""/>
              <m:grow/>
            </m:dPr>
            <m:e>
              <m:f>
                <m:fPr>
                  <m:type m:val="bar"/>
                </m:fPr>
                <m:num>
                  <m:r>
                    <m:t>1</m:t>
                  </m:r>
                </m:num>
                <m:den>
                  <m:r>
                    <m:t>s</m:t>
                  </m:r>
                </m:den>
              </m:f>
              <m:r>
                <m:rPr>
                  <m:sty m:val="b"/>
                </m:rPr>
                <m:t>x</m:t>
              </m:r>
            </m:e>
          </m:d>
          <m:r>
            <m:t>g</m:t>
          </m:r>
          <m:d>
            <m:dPr>
              <m:begChr m:val="("/>
              <m:endChr m:val=")"/>
              <m:sepChr m:val=""/>
              <m:grow/>
            </m:dPr>
            <m:e>
              <m:sSub>
                <m:e>
                  <m:r>
                    <m:rPr>
                      <m:sty m:val="b"/>
                    </m:rPr>
                    <m:t>λ</m:t>
                  </m:r>
                </m:e>
                <m:sub>
                  <m:r>
                    <m:t>k</m:t>
                  </m:r>
                </m:sub>
              </m:sSub>
            </m:e>
          </m:d>
          <m:r>
            <m:rPr>
              <m:sty m:val="p"/>
            </m:rPr>
            <m:t>exp</m:t>
          </m:r>
          <m:d>
            <m:dPr>
              <m:begChr m:val="{"/>
              <m:endChr m:val="}"/>
              <m:sepChr m:val=""/>
              <m:grow/>
            </m:dPr>
            <m:e>
              <m:f>
                <m:fPr>
                  <m:type m:val="bar"/>
                </m:fPr>
                <m:num>
                  <m:r>
                    <m:t>1</m:t>
                  </m:r>
                </m:num>
                <m:den>
                  <m:r>
                    <m:t>s</m:t>
                  </m:r>
                </m:den>
              </m:f>
              <m:sSubSup>
                <m:e>
                  <m:r>
                    <m:rPr>
                      <m:sty m:val="b"/>
                    </m:rPr>
                    <m:t>λ</m:t>
                  </m:r>
                </m:e>
                <m:sub>
                  <m:r>
                    <m:t>k</m:t>
                  </m:r>
                </m:sub>
                <m:sup>
                  <m:r>
                    <m:rPr>
                      <m:sty m:val="p"/>
                    </m:rPr>
                    <m:t>T</m:t>
                  </m:r>
                </m:sup>
              </m:sSubSup>
              <m:r>
                <m:rPr>
                  <m:sty m:val="b"/>
                </m:rPr>
                <m:t>x</m:t>
              </m:r>
            </m:e>
          </m:d>
          <m:r>
            <m:rPr>
              <m:sty m:val="p"/>
            </m:rPr>
            <m:t>.</m:t>
          </m:r>
          <m:r>
            <m:t>  </m:t>
          </m:r>
          <m:r>
            <m:rPr>
              <m:nor/>
              <m:sty m:val="p"/>
            </m:rPr>
            <m:t>(3.169)</m:t>
          </m:r>
        </m:oMath>
      </m:oMathPara>
    </w:p>
    <w:p>
      <w:pPr>
        <w:pStyle w:val="FirstParagraph"/>
      </w:pPr>
      <w:r>
        <w:rPr>
          <w:rFonts w:hint="eastAsia"/>
        </w:rPr>
        <w:t xml:space="preserve">注意，我们允许每个类别有其自己的参数向量</w:t>
      </w:r>
      <w:r>
        <w:t xml:space="preserve"> </w:t>
      </w:r>
      <m:oMath>
        <m:sSub>
          <m:e>
            <m:r>
              <m:rPr>
                <m:sty m:val="b"/>
              </m:rPr>
              <m:t>λ</m:t>
            </m:r>
          </m:e>
          <m:sub>
            <m:r>
              <m:t>k</m:t>
            </m:r>
          </m:sub>
        </m:sSub>
      </m:oMath>
      <w:r>
        <w:t xml:space="preserve"> </w:t>
      </w:r>
      <w:r>
        <w:rPr>
          <w:rFonts w:hint="eastAsia"/>
        </w:rPr>
        <w:t xml:space="preserve">，但我们假设这些类别共享相同的尺度参数</w:t>
      </w:r>
      <w:r>
        <w:t xml:space="preserve"> </w:t>
      </w:r>
      <m:oMath>
        <m:r>
          <m:t>s</m:t>
        </m:r>
      </m:oMath>
      <w:r>
        <w:t xml:space="preserve"> </w:t>
      </w:r>
      <w:r>
        <w:t xml:space="preserve">。</w:t>
      </w:r>
    </w:p>
    <w:bookmarkEnd w:id="244"/>
    <w:bookmarkStart w:id="245" w:name="充分统计量"/>
    <w:p>
      <w:pPr>
        <w:pStyle w:val="1"/>
      </w:pPr>
      <w:r>
        <w:t xml:space="preserve">3.4.1 </w:t>
      </w:r>
      <w:r>
        <w:rPr>
          <w:rFonts w:hint="eastAsia"/>
        </w:rPr>
        <w:t xml:space="preserve">充分统计量</w:t>
      </w:r>
    </w:p>
    <w:p>
      <w:pPr>
        <w:pStyle w:val="FirstParagraph"/>
      </w:pPr>
      <w:r>
        <w:rPr>
          <w:rFonts w:hint="eastAsia"/>
        </w:rPr>
        <w:t xml:space="preserve">现在让我们考虑使用最大似然技术来估计一般指数族分布</w:t>
      </w:r>
      <w:r>
        <w:t xml:space="preserve"> (3.138) </w:t>
      </w:r>
      <w:r>
        <w:rPr>
          <w:rFonts w:hint="eastAsia"/>
        </w:rPr>
        <w:t xml:space="preserve">中的参数向量</w:t>
      </w:r>
      <w:r>
        <w:t xml:space="preserve"> </w:t>
      </w:r>
      <m:oMath>
        <m:r>
          <m:t>η</m:t>
        </m:r>
      </m:oMath>
      <w:r>
        <w:t xml:space="preserve"> </w:t>
      </w:r>
      <w:r>
        <w:rPr>
          <w:rFonts w:hint="eastAsia"/>
        </w:rPr>
        <w:t xml:space="preserve">的问题。对</w:t>
      </w:r>
      <w:r>
        <w:t xml:space="preserve"> (3.139) </w:t>
      </w:r>
      <w:r>
        <w:rPr>
          <w:rFonts w:hint="eastAsia"/>
        </w:rPr>
        <w:t xml:space="preserve">两边关于</w:t>
      </w:r>
      <w:r>
        <w:t xml:space="preserve"> </w:t>
      </w:r>
      <m:oMath>
        <m:r>
          <m:rPr>
            <m:sty m:val="b"/>
          </m:rPr>
          <m:t>η</m:t>
        </m:r>
      </m:oMath>
      <w:r>
        <w:t xml:space="preserve"> </w:t>
      </w:r>
      <w:r>
        <w:rPr>
          <w:rFonts w:hint="eastAsia"/>
        </w:rPr>
        <w:t xml:space="preserve">取梯度，我们得到</w:t>
      </w:r>
    </w:p>
    <w:p>
      <w:pPr>
        <w:pStyle w:val="a0"/>
      </w:pPr>
      <m:oMathPara>
        <m:oMathParaPr>
          <m:jc m:val="center"/>
        </m:oMathParaPr>
        <m:oMath>
          <m:r>
            <m:rPr>
              <m:sty m:val="p"/>
            </m:rPr>
            <m:t>∇</m:t>
          </m:r>
          <m:r>
            <m:t>g</m:t>
          </m:r>
          <m:d>
            <m:dPr>
              <m:begChr m:val="("/>
              <m:endChr m:val=")"/>
              <m:sepChr m:val=""/>
              <m:grow/>
            </m:dPr>
            <m:e>
              <m:r>
                <m:rPr>
                  <m:sty m:val="b"/>
                </m:rPr>
                <m:t>η</m:t>
              </m:r>
            </m:e>
          </m:d>
          <m:r>
            <m:rPr>
              <m:sty m:val="p"/>
            </m:rPr>
            <m:t>∫</m:t>
          </m:r>
          <m:r>
            <m:t>h</m:t>
          </m:r>
          <m:d>
            <m:dPr>
              <m:begChr m:val="("/>
              <m:endChr m:val=")"/>
              <m:sepChr m:val=""/>
              <m:grow/>
            </m:dPr>
            <m:e>
              <m:r>
                <m:rPr>
                  <m:sty m:val="b"/>
                </m:rPr>
                <m:t>x</m:t>
              </m:r>
            </m:e>
          </m:d>
          <m:r>
            <m:rPr>
              <m:sty m:val="p"/>
            </m:rPr>
            <m:t>exp</m:t>
          </m:r>
          <m:d>
            <m:dPr>
              <m:begChr m:val="{"/>
              <m:endChr m:val="}"/>
              <m:sepChr m:val=""/>
              <m:grow/>
            </m:dPr>
            <m:e>
              <m:sSup>
                <m:e>
                  <m:r>
                    <m:rPr>
                      <m:sty m:val="b"/>
                    </m:rPr>
                    <m:t>η</m:t>
                  </m:r>
                </m:e>
                <m:sup>
                  <m:r>
                    <m:rPr>
                      <m:sty m:val="p"/>
                    </m:rPr>
                    <m:t>T</m:t>
                  </m:r>
                </m:sup>
              </m:sSup>
              <m:r>
                <m:rPr>
                  <m:sty m:val="b"/>
                </m:rPr>
                <m:t>u</m:t>
              </m:r>
              <m:d>
                <m:dPr>
                  <m:begChr m:val="("/>
                  <m:endChr m:val=")"/>
                  <m:sepChr m:val=""/>
                  <m:grow/>
                </m:dPr>
                <m:e>
                  <m:r>
                    <m:rPr>
                      <m:sty m:val="b"/>
                    </m:rPr>
                    <m:t>x</m:t>
                  </m:r>
                </m:e>
              </m:d>
            </m:e>
          </m:d>
          <m:r>
            <m:rPr>
              <m:sty m:val="p"/>
            </m:rPr>
            <m:t>d</m:t>
          </m:r>
          <m:r>
            <m:rPr>
              <m:sty m:val="b"/>
            </m:rPr>
            <m:t>x</m:t>
          </m:r>
        </m:oMath>
      </m:oMathPara>
    </w:p>
    <w:p>
      <w:pPr>
        <w:pStyle w:val="FirstParagraph"/>
      </w:pPr>
      <m:oMathPara>
        <m:oMathParaPr>
          <m:jc m:val="center"/>
        </m:oMathParaPr>
        <m:oMath>
          <m:r>
            <m:rPr>
              <m:sty m:val="p"/>
            </m:rPr>
            <m:t>+</m:t>
          </m:r>
          <m:r>
            <m:t>g</m:t>
          </m:r>
          <m:d>
            <m:dPr>
              <m:begChr m:val="("/>
              <m:endChr m:val=")"/>
              <m:sepChr m:val=""/>
              <m:grow/>
            </m:dPr>
            <m:e>
              <m:r>
                <m:rPr>
                  <m:sty m:val="b"/>
                </m:rPr>
                <m:t>η</m:t>
              </m:r>
            </m:e>
          </m:d>
          <m:r>
            <m:rPr>
              <m:sty m:val="p"/>
            </m:rPr>
            <m:t>∫</m:t>
          </m:r>
          <m:r>
            <m:t>h</m:t>
          </m:r>
          <m:d>
            <m:dPr>
              <m:begChr m:val="("/>
              <m:endChr m:val=")"/>
              <m:sepChr m:val=""/>
              <m:grow/>
            </m:dPr>
            <m:e>
              <m:r>
                <m:rPr>
                  <m:sty m:val="b"/>
                </m:rPr>
                <m:t>x</m:t>
              </m:r>
            </m:e>
          </m:d>
          <m:r>
            <m:rPr>
              <m:sty m:val="p"/>
            </m:rPr>
            <m:t>exp</m:t>
          </m:r>
          <m:d>
            <m:dPr>
              <m:begChr m:val="{"/>
              <m:endChr m:val="}"/>
              <m:sepChr m:val=""/>
              <m:grow/>
            </m:dPr>
            <m:e>
              <m:sSup>
                <m:e>
                  <m:r>
                    <m:rPr>
                      <m:sty m:val="b"/>
                    </m:rPr>
                    <m:t>η</m:t>
                  </m:r>
                </m:e>
                <m:sup>
                  <m:r>
                    <m:rPr>
                      <m:sty m:val="p"/>
                    </m:rPr>
                    <m:t>T</m:t>
                  </m:r>
                </m:sup>
              </m:sSup>
              <m:r>
                <m:rPr>
                  <m:sty m:val="b"/>
                </m:rPr>
                <m:t>u</m:t>
              </m:r>
              <m:d>
                <m:dPr>
                  <m:begChr m:val="("/>
                  <m:endChr m:val=")"/>
                  <m:sepChr m:val=""/>
                  <m:grow/>
                </m:dPr>
                <m:e>
                  <m:r>
                    <m:rPr>
                      <m:sty m:val="b"/>
                    </m:rPr>
                    <m:t>x</m:t>
                  </m:r>
                </m:e>
              </m:d>
            </m:e>
          </m:d>
          <m:r>
            <m:rPr>
              <m:sty m:val="b"/>
            </m:rPr>
            <m:t>u</m:t>
          </m:r>
          <m:d>
            <m:dPr>
              <m:begChr m:val="("/>
              <m:endChr m:val=")"/>
              <m:sepChr m:val=""/>
              <m:grow/>
            </m:dPr>
            <m:e>
              <m:r>
                <m:rPr>
                  <m:sty m:val="b"/>
                </m:rPr>
                <m:t>x</m:t>
              </m:r>
            </m:e>
          </m:d>
          <m:r>
            <m:rPr>
              <m:sty m:val="p"/>
            </m:rPr>
            <m:t>d</m:t>
          </m:r>
          <m:r>
            <m:rPr>
              <m:sty m:val="b"/>
            </m:rPr>
            <m:t>x</m:t>
          </m:r>
          <m:r>
            <m:rPr>
              <m:sty m:val="p"/>
            </m:rPr>
            <m:t>=</m:t>
          </m:r>
          <m:r>
            <m:t>0</m:t>
          </m:r>
          <m:r>
            <m:rPr>
              <m:sty m:val="p"/>
            </m:rPr>
            <m:t>.</m:t>
          </m:r>
          <m:r>
            <m:t>  </m:t>
          </m:r>
          <m:r>
            <m:rPr>
              <m:nor/>
              <m:sty m:val="p"/>
            </m:rPr>
            <m:t>(3.170)</m:t>
          </m:r>
        </m:oMath>
      </m:oMathPara>
    </w:p>
    <w:p>
      <w:pPr>
        <w:pStyle w:val="FirstParagraph"/>
      </w:pPr>
      <w:r>
        <w:rPr>
          <w:rFonts w:hint="eastAsia"/>
        </w:rPr>
        <w:t xml:space="preserve">重新整理并再次利用</w:t>
      </w:r>
      <w:r>
        <w:t xml:space="preserve"> (3.139) </w:t>
      </w:r>
      <w:r>
        <w:rPr>
          <w:rFonts w:hint="eastAsia"/>
        </w:rPr>
        <w:t xml:space="preserve">式，可得</w:t>
      </w:r>
    </w:p>
    <w:p>
      <w:pPr>
        <w:pStyle w:val="a0"/>
      </w:pPr>
      <m:oMathPara>
        <m:oMathParaPr>
          <m:jc m:val="center"/>
        </m:oMathParaPr>
        <m:oMath>
          <m:r>
            <m:rPr>
              <m:sty m:val="p"/>
            </m:rPr>
            <m:t>−</m:t>
          </m:r>
          <m:f>
            <m:fPr>
              <m:type m:val="bar"/>
            </m:fPr>
            <m:num>
              <m:r>
                <m:t>1</m:t>
              </m:r>
            </m:num>
            <m:den>
              <m:r>
                <m:t>g</m:t>
              </m:r>
              <m:d>
                <m:dPr>
                  <m:begChr m:val="("/>
                  <m:endChr m:val=")"/>
                  <m:sepChr m:val=""/>
                  <m:grow/>
                </m:dPr>
                <m:e>
                  <m:r>
                    <m:rPr>
                      <m:sty m:val="b"/>
                    </m:rPr>
                    <m:t>η</m:t>
                  </m:r>
                </m:e>
              </m:d>
            </m:den>
          </m:f>
          <m:r>
            <m:rPr>
              <m:sty m:val="p"/>
            </m:rPr>
            <m:t>∇</m:t>
          </m:r>
          <m:r>
            <m:t>g</m:t>
          </m:r>
          <m:d>
            <m:dPr>
              <m:begChr m:val="("/>
              <m:endChr m:val=")"/>
              <m:sepChr m:val=""/>
              <m:grow/>
            </m:dPr>
            <m:e>
              <m:r>
                <m:rPr>
                  <m:sty m:val="b"/>
                </m:rPr>
                <m:t>η</m:t>
              </m:r>
            </m:e>
          </m:d>
          <m:r>
            <m:rPr>
              <m:sty m:val="p"/>
            </m:rPr>
            <m:t>=</m:t>
          </m:r>
          <m:r>
            <m:t>g</m:t>
          </m:r>
          <m:d>
            <m:dPr>
              <m:begChr m:val="("/>
              <m:endChr m:val=")"/>
              <m:sepChr m:val=""/>
              <m:grow/>
            </m:dPr>
            <m:e>
              <m:r>
                <m:rPr>
                  <m:sty m:val="b"/>
                </m:rPr>
                <m:t>η</m:t>
              </m:r>
            </m:e>
          </m:d>
          <m:r>
            <m:rPr>
              <m:sty m:val="p"/>
            </m:rPr>
            <m:t>∫</m:t>
          </m:r>
          <m:r>
            <m:t>h</m:t>
          </m:r>
          <m:d>
            <m:dPr>
              <m:begChr m:val="("/>
              <m:endChr m:val=")"/>
              <m:sepChr m:val=""/>
              <m:grow/>
            </m:dPr>
            <m:e>
              <m:r>
                <m:rPr>
                  <m:sty m:val="b"/>
                </m:rPr>
                <m:t>x</m:t>
              </m:r>
            </m:e>
          </m:d>
          <m:r>
            <m:rPr>
              <m:sty m:val="p"/>
            </m:rPr>
            <m:t>exp</m:t>
          </m:r>
          <m:d>
            <m:dPr>
              <m:begChr m:val="{"/>
              <m:endChr m:val="}"/>
              <m:sepChr m:val=""/>
              <m:grow/>
            </m:dPr>
            <m:e>
              <m:sSup>
                <m:e>
                  <m:r>
                    <m:rPr>
                      <m:sty m:val="b"/>
                    </m:rPr>
                    <m:t>η</m:t>
                  </m:r>
                </m:e>
                <m:sup>
                  <m:r>
                    <m:rPr>
                      <m:sty m:val="p"/>
                    </m:rPr>
                    <m:t>T</m:t>
                  </m:r>
                </m:sup>
              </m:sSup>
              <m:r>
                <m:rPr>
                  <m:sty m:val="b"/>
                </m:rPr>
                <m:t>u</m:t>
              </m:r>
              <m:d>
                <m:dPr>
                  <m:begChr m:val="("/>
                  <m:endChr m:val=")"/>
                  <m:sepChr m:val=""/>
                  <m:grow/>
                </m:dPr>
                <m:e>
                  <m:r>
                    <m:rPr>
                      <m:sty m:val="b"/>
                    </m:rPr>
                    <m:t>x</m:t>
                  </m:r>
                </m:e>
              </m:d>
            </m:e>
          </m:d>
          <m:r>
            <m:rPr>
              <m:sty m:val="b"/>
            </m:rPr>
            <m:t>u</m:t>
          </m:r>
          <m:d>
            <m:dPr>
              <m:begChr m:val="("/>
              <m:endChr m:val=")"/>
              <m:sepChr m:val=""/>
              <m:grow/>
            </m:dPr>
            <m:e>
              <m:r>
                <m:rPr>
                  <m:sty m:val="b"/>
                </m:rPr>
                <m:t>x</m:t>
              </m:r>
            </m:e>
          </m:d>
          <m:r>
            <m:rPr>
              <m:sty m:val="p"/>
            </m:rPr>
            <m:t>d</m:t>
          </m:r>
          <m:r>
            <m:rPr>
              <m:sty m:val="b"/>
            </m:rPr>
            <m:t>x</m:t>
          </m:r>
          <m:r>
            <m:rPr>
              <m:sty m:val="p"/>
            </m:rPr>
            <m:t>=</m:t>
          </m:r>
          <m:r>
            <m:rPr>
              <m:sty m:val="p"/>
              <m:scr m:val="double-struck"/>
            </m:rPr>
            <m:t>E</m:t>
          </m:r>
          <m:d>
            <m:dPr>
              <m:begChr m:val="["/>
              <m:endChr m:val="]"/>
              <m:sepChr m:val=""/>
              <m:grow/>
            </m:dPr>
            <m:e>
              <m:r>
                <m:rPr>
                  <m:sty m:val="b"/>
                </m:rPr>
                <m:t>u</m:t>
              </m:r>
              <m:d>
                <m:dPr>
                  <m:begChr m:val="("/>
                  <m:endChr m:val=")"/>
                  <m:sepChr m:val=""/>
                  <m:grow/>
                </m:dPr>
                <m:e>
                  <m:r>
                    <m:rPr>
                      <m:sty m:val="b"/>
                    </m:rPr>
                    <m:t>x</m:t>
                  </m:r>
                </m:e>
              </m:d>
            </m:e>
          </m:d>
          <m:r>
            <m:rPr>
              <m:sty m:val="p"/>
            </m:rPr>
            <m:t>.</m:t>
          </m:r>
          <m:r>
            <m:t>  </m:t>
          </m:r>
          <m:r>
            <m:rPr>
              <m:nor/>
              <m:sty m:val="p"/>
            </m:rPr>
            <m:t>(3.171)</m:t>
          </m:r>
        </m:oMath>
      </m:oMathPara>
    </w:p>
    <w:p>
      <w:pPr>
        <w:pStyle w:val="FirstParagraph"/>
      </w:pPr>
      <w:r>
        <w:rPr>
          <w:rFonts w:hint="eastAsia"/>
        </w:rPr>
        <w:t xml:space="preserve">因此，我们得到如下结果</w:t>
      </w:r>
    </w:p>
    <w:p>
      <w:pPr>
        <w:pStyle w:val="a0"/>
      </w:pPr>
      <m:oMathPara>
        <m:oMathParaPr>
          <m:jc m:val="center"/>
        </m:oMathParaPr>
        <m:oMath>
          <m:r>
            <m:rPr>
              <m:sty m:val="p"/>
            </m:rPr>
            <m:t>−</m:t>
          </m:r>
          <m:r>
            <m:rPr>
              <m:sty m:val="p"/>
            </m:rPr>
            <m:t>∇</m:t>
          </m:r>
          <m:r>
            <m:rPr>
              <m:sty m:val="p"/>
            </m:rPr>
            <m:t>ln</m:t>
          </m:r>
          <m:r>
            <m:t>g</m:t>
          </m:r>
          <m:d>
            <m:dPr>
              <m:begChr m:val="("/>
              <m:endChr m:val=")"/>
              <m:sepChr m:val=""/>
              <m:grow/>
            </m:dPr>
            <m:e>
              <m:r>
                <m:rPr>
                  <m:sty m:val="b"/>
                </m:rPr>
                <m:t>η</m:t>
              </m:r>
            </m:e>
          </m:d>
          <m:r>
            <m:rPr>
              <m:sty m:val="p"/>
            </m:rPr>
            <m:t>=</m:t>
          </m:r>
          <m:r>
            <m:rPr>
              <m:sty m:val="p"/>
              <m:scr m:val="double-struck"/>
            </m:rPr>
            <m:t>E</m:t>
          </m:r>
          <m:d>
            <m:dPr>
              <m:begChr m:val="["/>
              <m:endChr m:val="]"/>
              <m:sepChr m:val=""/>
              <m:grow/>
            </m:dPr>
            <m:e>
              <m:r>
                <m:rPr>
                  <m:sty m:val="b"/>
                </m:rPr>
                <m:t>u</m:t>
              </m:r>
              <m:d>
                <m:dPr>
                  <m:begChr m:val="("/>
                  <m:endChr m:val=")"/>
                  <m:sepChr m:val=""/>
                  <m:grow/>
                </m:dPr>
                <m:e>
                  <m:r>
                    <m:rPr>
                      <m:sty m:val="b"/>
                    </m:rPr>
                    <m:t>x</m:t>
                  </m:r>
                </m:e>
              </m:d>
            </m:e>
          </m:d>
          <m:r>
            <m:rPr>
              <m:sty m:val="p"/>
            </m:rPr>
            <m:t>.</m:t>
          </m:r>
          <m:r>
            <m:t>  </m:t>
          </m:r>
          <m:r>
            <m:rPr>
              <m:nor/>
              <m:sty m:val="p"/>
            </m:rPr>
            <m:t>(3.172)</m:t>
          </m:r>
        </m:oMath>
      </m:oMathPara>
    </w:p>
    <w:p>
      <w:pPr>
        <w:pStyle w:val="FirstParagraph"/>
      </w:pPr>
      <w:r>
        <w:rPr>
          <w:rFonts w:hint="eastAsia"/>
        </w:rPr>
        <w:t xml:space="preserve">注意，</w:t>
      </w:r>
      <w:r>
        <w:t xml:space="preserve"> </w:t>
      </w:r>
      <m:oMath>
        <m:r>
          <m:rPr>
            <m:sty m:val="b"/>
          </m:rPr>
          <m:t>u</m:t>
        </m:r>
        <m:d>
          <m:dPr>
            <m:begChr m:val="("/>
            <m:endChr m:val=")"/>
            <m:sepChr m:val=""/>
            <m:grow/>
          </m:dPr>
          <m:e>
            <m:r>
              <m:rPr>
                <m:sty m:val="b"/>
              </m:rPr>
              <m:t>x</m:t>
            </m:r>
          </m:e>
        </m:d>
      </m:oMath>
      <w:r>
        <w:t xml:space="preserve"> </w:t>
      </w:r>
      <w:r>
        <w:rPr>
          <w:rFonts w:hint="eastAsia"/>
        </w:rPr>
        <w:t xml:space="preserve">的协方差可以用</w:t>
      </w:r>
      <w:r>
        <w:t xml:space="preserve"> </w:t>
      </w:r>
      <m:oMath>
        <m:r>
          <m:t>g</m:t>
        </m:r>
        <m:d>
          <m:dPr>
            <m:begChr m:val="("/>
            <m:endChr m:val=")"/>
            <m:sepChr m:val=""/>
            <m:grow/>
          </m:dPr>
          <m:e>
            <m:r>
              <m:rPr>
                <m:sty m:val="b"/>
              </m:rPr>
              <m:t>η</m:t>
            </m:r>
          </m:e>
        </m:d>
      </m:oMath>
      <w:r>
        <w:t xml:space="preserve"> </w:t>
      </w:r>
      <w:r>
        <w:rPr>
          <w:rFonts w:hint="eastAsia"/>
        </w:rPr>
        <w:t xml:space="preserve">的二阶导数来表示，高阶矩的情况类似。因此，只要我们能对指数族分布进行归一化，就总能通过简单的求导得到它的矩。</w:t>
      </w:r>
    </w:p>
    <w:p>
      <w:r>
        <w:pict>
          <v:rect style="width:0;height:1.5pt" o:hralign="center" o:hrstd="t" o:hr="t"/>
        </w:pict>
      </w:r>
    </w:p>
    <w:p>
      <w:pPr>
        <w:pStyle w:val="FirstParagraph"/>
      </w:pPr>
      <w:r>
        <w:rPr>
          <w:rFonts w:hint="eastAsia"/>
        </w:rPr>
        <w:t xml:space="preserve">练习</w:t>
      </w:r>
      <w:r>
        <w:t xml:space="preserve"> 3.36</w:t>
      </w:r>
    </w:p>
    <w:p>
      <w:r>
        <w:pict>
          <v:rect style="width:0;height:1.5pt" o:hralign="center" o:hrstd="t" o:hr="t"/>
        </w:pict>
      </w:r>
    </w:p>
    <w:p>
      <w:pPr>
        <w:pStyle w:val="FirstParagraph"/>
      </w:pPr>
      <w:r>
        <w:rPr>
          <w:rFonts w:hint="eastAsia"/>
        </w:rPr>
        <w:t xml:space="preserve">现在考虑一组独立同分布的数据，用</w:t>
      </w:r>
      <w:r>
        <w:t xml:space="preserve"> </w:t>
      </w:r>
      <m:oMath>
        <m:r>
          <m:rPr>
            <m:sty m:val="b"/>
          </m:rPr>
          <m:t>X</m:t>
        </m:r>
        <m:r>
          <m:rPr>
            <m:sty m:val="p"/>
          </m:rPr>
          <m:t>=</m:t>
        </m:r>
      </m:oMath>
      <w:r>
        <w:t xml:space="preserve"> </w:t>
      </w:r>
      <m:oMath>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表示，其似然函数为</w:t>
      </w:r>
    </w:p>
    <w:p>
      <w:pPr>
        <w:pStyle w:val="a0"/>
      </w:pPr>
      <m:oMathPara>
        <m:oMathParaPr>
          <m:jc m:val="center"/>
        </m:oMathParaPr>
        <m:oMath>
          <m:r>
            <m:t>p</m:t>
          </m:r>
          <m:d>
            <m:dPr>
              <m:begChr m:val="("/>
              <m:endChr m:val=")"/>
              <m:sepChr m:val=""/>
              <m:grow/>
            </m:dPr>
            <m:e>
              <m:r>
                <m:rPr>
                  <m:sty m:val="b"/>
                </m:rPr>
                <m:t>X</m:t>
              </m:r>
              <m:r>
                <m:rPr>
                  <m:sty m:val="p"/>
                </m:rPr>
                <m:t>∣</m:t>
              </m:r>
              <m:r>
                <m:rPr>
                  <m:sty m:val="b"/>
                </m:rPr>
                <m:t>η</m:t>
              </m:r>
            </m:e>
          </m:d>
          <m:r>
            <m:rPr>
              <m:sty m:val="p"/>
            </m:rPr>
            <m:t>=</m:t>
          </m:r>
          <m:d>
            <m:dPr>
              <m:begChr m:val="("/>
              <m:endChr m:val=")"/>
              <m:sepChr m:val=""/>
              <m:grow/>
            </m:dPr>
            <m:e>
              <m:nary>
                <m:naryPr>
                  <m:chr m:val="∏"/>
                  <m:limLoc m:val="undOvr"/>
                  <m:subHide m:val="off"/>
                  <m:supHide m:val="off"/>
                </m:naryPr>
                <m:sub>
                  <m:r>
                    <m:t>n</m:t>
                  </m:r>
                  <m:r>
                    <m:rPr>
                      <m:sty m:val="p"/>
                    </m:rPr>
                    <m:t>=</m:t>
                  </m:r>
                  <m:r>
                    <m:t>1</m:t>
                  </m:r>
                </m:sub>
                <m:sup>
                  <m:r>
                    <m:t>N</m:t>
                  </m:r>
                </m:sup>
                <m:e>
                  <m:r>
                    <m:t>h</m:t>
                  </m:r>
                </m:e>
              </m:nary>
              <m:d>
                <m:dPr>
                  <m:begChr m:val="("/>
                  <m:endChr m:val=")"/>
                  <m:sepChr m:val=""/>
                  <m:grow/>
                </m:dPr>
                <m:e>
                  <m:sSub>
                    <m:e>
                      <m:r>
                        <m:rPr>
                          <m:sty m:val="b"/>
                        </m:rPr>
                        <m:t>x</m:t>
                      </m:r>
                    </m:e>
                    <m:sub>
                      <m:r>
                        <m:t>n</m:t>
                      </m:r>
                    </m:sub>
                  </m:sSub>
                </m:e>
              </m:d>
            </m:e>
          </m:d>
          <m:r>
            <m:t>g</m:t>
          </m:r>
          <m:sSup>
            <m:e>
              <m:d>
                <m:dPr>
                  <m:begChr m:val="("/>
                  <m:endChr m:val=")"/>
                  <m:sepChr m:val=""/>
                  <m:grow/>
                </m:dPr>
                <m:e>
                  <m:r>
                    <m:rPr>
                      <m:sty m:val="b"/>
                    </m:rPr>
                    <m:t>η</m:t>
                  </m:r>
                </m:e>
              </m:d>
            </m:e>
            <m:sup>
              <m:r>
                <m:t>N</m:t>
              </m:r>
            </m:sup>
          </m:sSup>
          <m:r>
            <m:rPr>
              <m:sty m:val="p"/>
            </m:rPr>
            <m:t>exp</m:t>
          </m:r>
          <m:d>
            <m:dPr>
              <m:begChr m:val="{"/>
              <m:endChr m:val="}"/>
              <m:sepChr m:val=""/>
              <m:grow/>
            </m:dPr>
            <m:e>
              <m:sSup>
                <m:e>
                  <m:r>
                    <m:rPr>
                      <m:sty m:val="b"/>
                    </m:rPr>
                    <m:t>η</m:t>
                  </m:r>
                </m:e>
                <m:sup>
                  <m:r>
                    <m:rPr>
                      <m:sty m:val="p"/>
                    </m:rPr>
                    <m:t>T</m:t>
                  </m:r>
                </m:sup>
              </m:sSup>
              <m:nary>
                <m:naryPr>
                  <m:chr m:val="∑"/>
                  <m:limLoc m:val="undOvr"/>
                  <m:subHide m:val="off"/>
                  <m:supHide m:val="off"/>
                </m:naryPr>
                <m:sub>
                  <m:r>
                    <m:t>n</m:t>
                  </m:r>
                  <m:r>
                    <m:rPr>
                      <m:sty m:val="p"/>
                    </m:rPr>
                    <m:t>=</m:t>
                  </m:r>
                  <m:r>
                    <m:t>1</m:t>
                  </m:r>
                </m:sub>
                <m:sup>
                  <m:r>
                    <m:t>N</m:t>
                  </m:r>
                </m:sup>
                <m:e>
                  <m:r>
                    <m:rPr>
                      <m:sty m:val="b"/>
                    </m:rPr>
                    <m:t>u</m:t>
                  </m:r>
                </m:e>
              </m:nary>
              <m:d>
                <m:dPr>
                  <m:begChr m:val="("/>
                  <m:endChr m:val=")"/>
                  <m:sepChr m:val=""/>
                  <m:grow/>
                </m:dPr>
                <m:e>
                  <m:sSub>
                    <m:e>
                      <m:r>
                        <m:rPr>
                          <m:sty m:val="b"/>
                        </m:rPr>
                        <m:t>x</m:t>
                      </m:r>
                    </m:e>
                    <m:sub>
                      <m:r>
                        <m:t>n</m:t>
                      </m:r>
                    </m:sub>
                  </m:sSub>
                </m:e>
              </m:d>
            </m:e>
          </m:d>
          <m:r>
            <m:rPr>
              <m:sty m:val="p"/>
            </m:rPr>
            <m:t>.</m:t>
          </m:r>
          <m:r>
            <m:t>  </m:t>
          </m:r>
          <m:r>
            <m:rPr>
              <m:nor/>
              <m:sty m:val="p"/>
            </m:rPr>
            <m:t>(3.173)</m:t>
          </m:r>
        </m:oMath>
      </m:oMathPara>
    </w:p>
    <w:p>
      <w:pPr>
        <w:pStyle w:val="FirstParagraph"/>
      </w:pPr>
      <w:r>
        <w:rPr>
          <w:rFonts w:hint="eastAsia"/>
        </w:rPr>
        <w:t xml:space="preserve">令</w:t>
      </w:r>
      <w:r>
        <w:t xml:space="preserve"> </w:t>
      </w:r>
      <m:oMath>
        <m:r>
          <m:rPr>
            <m:sty m:val="p"/>
          </m:rPr>
          <m:t>ln</m:t>
        </m:r>
        <m:r>
          <m:t>p</m:t>
        </m:r>
        <m:d>
          <m:dPr>
            <m:begChr m:val="("/>
            <m:endChr m:val=")"/>
            <m:sepChr m:val=""/>
            <m:grow/>
          </m:dPr>
          <m:e>
            <m:r>
              <m:rPr>
                <m:sty m:val="b"/>
              </m:rPr>
              <m:t>X</m:t>
            </m:r>
            <m:r>
              <m:rPr>
                <m:sty m:val="p"/>
              </m:rPr>
              <m:t>∣</m:t>
            </m:r>
            <m:r>
              <m:rPr>
                <m:sty m:val="b"/>
              </m:rPr>
              <m:t>η</m:t>
            </m:r>
          </m:e>
        </m:d>
      </m:oMath>
      <w:r>
        <w:t xml:space="preserve"> </w:t>
      </w:r>
      <w:r>
        <w:rPr>
          <w:rFonts w:hint="eastAsia"/>
        </w:rPr>
        <w:t xml:space="preserve">关于</w:t>
      </w:r>
      <w:r>
        <w:t xml:space="preserve"> </w:t>
      </w:r>
      <m:oMath>
        <m:r>
          <m:rPr>
            <m:sty m:val="b"/>
          </m:rPr>
          <m:t>η</m:t>
        </m:r>
      </m:oMath>
      <w:r>
        <w:t xml:space="preserve"> </w:t>
      </w:r>
      <w:r>
        <w:rPr>
          <w:rFonts w:hint="eastAsia"/>
        </w:rPr>
        <w:t xml:space="preserve">的梯度为零，我们得到最大似然估计量</w:t>
      </w:r>
      <w:r>
        <w:t xml:space="preserve"> </w:t>
      </w:r>
      <m:oMath>
        <m:sSub>
          <m:e>
            <m:r>
              <m:rPr>
                <m:sty m:val="b"/>
              </m:rPr>
              <m:t>η</m:t>
            </m:r>
          </m:e>
          <m:sub>
            <m:r>
              <m:rPr>
                <m:sty m:val="p"/>
              </m:rPr>
              <m:t>M</m:t>
            </m:r>
            <m:r>
              <m:rPr>
                <m:sty m:val="p"/>
              </m:rPr>
              <m:t>L</m:t>
            </m:r>
          </m:sub>
        </m:sSub>
      </m:oMath>
      <w:r>
        <w:t xml:space="preserve"> </w:t>
      </w:r>
      <w:r>
        <w:rPr>
          <w:rFonts w:hint="eastAsia"/>
        </w:rPr>
        <w:t xml:space="preserve">需满足以下条件:</w:t>
      </w:r>
    </w:p>
    <w:p>
      <w:pPr>
        <w:pStyle w:val="a0"/>
      </w:pPr>
      <m:oMathPara>
        <m:oMathParaPr>
          <m:jc m:val="center"/>
        </m:oMathParaPr>
        <m:oMath>
          <m:r>
            <m:rPr>
              <m:sty m:val="p"/>
            </m:rPr>
            <m:t>−</m:t>
          </m:r>
          <m:r>
            <m:rPr>
              <m:sty m:val="p"/>
            </m:rPr>
            <m:t>∇</m:t>
          </m:r>
          <m:r>
            <m:rPr>
              <m:sty m:val="p"/>
            </m:rPr>
            <m:t>ln</m:t>
          </m:r>
          <m:r>
            <m:t>g</m:t>
          </m:r>
          <m:d>
            <m:dPr>
              <m:begChr m:val="("/>
              <m:endChr m:val=")"/>
              <m:sepChr m:val=""/>
              <m:grow/>
            </m:dPr>
            <m:e>
              <m:sSub>
                <m:e>
                  <m:r>
                    <m:rPr>
                      <m:sty m:val="b"/>
                    </m:rPr>
                    <m:t>η</m:t>
                  </m:r>
                </m:e>
                <m:sub>
                  <m:r>
                    <m:rPr>
                      <m:sty m:val="p"/>
                    </m:rPr>
                    <m:t>M</m:t>
                  </m:r>
                  <m:r>
                    <m:rPr>
                      <m:sty m:val="p"/>
                    </m:rPr>
                    <m:t>L</m:t>
                  </m:r>
                </m:sub>
              </m:sSub>
            </m:e>
          </m:d>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r>
                <m:rPr>
                  <m:sty m:val="b"/>
                </m:rPr>
                <m:t>u</m:t>
              </m:r>
            </m:e>
          </m:nary>
          <m:d>
            <m:dPr>
              <m:begChr m:val="("/>
              <m:endChr m:val=")"/>
              <m:sepChr m:val=""/>
              <m:grow/>
            </m:dPr>
            <m:e>
              <m:sSub>
                <m:e>
                  <m:r>
                    <m:rPr>
                      <m:sty m:val="b"/>
                    </m:rPr>
                    <m:t>x</m:t>
                  </m:r>
                </m:e>
                <m:sub>
                  <m:r>
                    <m:t>n</m:t>
                  </m:r>
                </m:sub>
              </m:sSub>
            </m:e>
          </m:d>
          <m:r>
            <m:rPr>
              <m:sty m:val="p"/>
            </m:rPr>
            <m:t>,</m:t>
          </m:r>
          <m:r>
            <m:t>  </m:t>
          </m:r>
          <m:r>
            <m:rPr>
              <m:nor/>
              <m:sty m:val="p"/>
            </m:rPr>
            <m:t>(3.174)</m:t>
          </m:r>
        </m:oMath>
      </m:oMathPara>
    </w:p>
    <w:p>
      <w:pPr>
        <w:pStyle w:val="FirstParagraph"/>
      </w:pPr>
      <w:r>
        <w:rPr>
          <w:rFonts w:hint="eastAsia"/>
        </w:rPr>
        <w:t xml:space="preserve">原则上可以求解该式以得到</w:t>
      </w:r>
      <w:r>
        <w:t xml:space="preserve"> </w:t>
      </w:r>
      <m:oMath>
        <m:sSub>
          <m:e>
            <m:r>
              <m:t>η</m:t>
            </m:r>
          </m:e>
          <m:sub>
            <m:r>
              <m:rPr>
                <m:sty m:val="p"/>
              </m:rPr>
              <m:t>M</m:t>
            </m:r>
            <m:r>
              <m:rPr>
                <m:sty m:val="p"/>
              </m:rPr>
              <m:t>L</m:t>
            </m:r>
          </m:sub>
        </m:sSub>
      </m:oMath>
      <w:r>
        <w:t xml:space="preserve"> </w:t>
      </w:r>
      <w:r>
        <w:rPr>
          <w:rFonts w:hint="eastAsia"/>
        </w:rPr>
        <w:t xml:space="preserve">。我们看到，最大似然估计量的解仅通过</w:t>
      </w:r>
      <w:r>
        <w:t xml:space="preserve"> </w:t>
      </w:r>
      <m:oMath>
        <m:nary>
          <m:naryPr>
            <m:chr m:val="∑"/>
            <m:limLoc m:val="undOvr"/>
            <m:subHide m:val="off"/>
            <m:supHide m:val="on"/>
          </m:naryPr>
          <m:sub>
            <m:r>
              <m:t>n</m:t>
            </m:r>
          </m:sub>
          <m:sup>
            <m:r>
              <m:t>​</m:t>
            </m:r>
          </m:sup>
          <m:e>
            <m:r>
              <m:rPr>
                <m:sty m:val="b"/>
              </m:rPr>
              <m:t>u</m:t>
            </m:r>
          </m:e>
        </m:nary>
        <m:d>
          <m:dPr>
            <m:begChr m:val="("/>
            <m:endChr m:val=")"/>
            <m:sepChr m:val=""/>
            <m:grow/>
          </m:dPr>
          <m:e>
            <m:sSub>
              <m:e>
                <m:r>
                  <m:rPr>
                    <m:sty m:val="b"/>
                  </m:rPr>
                  <m:t>x</m:t>
                </m:r>
              </m:e>
              <m:sub>
                <m:r>
                  <m:t>n</m:t>
                </m:r>
              </m:sub>
            </m:sSub>
          </m:e>
        </m:d>
      </m:oMath>
      <w:r>
        <w:t xml:space="preserve"> </w:t>
      </w:r>
      <w:r>
        <w:rPr>
          <w:rFonts w:hint="eastAsia"/>
        </w:rPr>
        <w:t xml:space="preserve">依赖于数据，因此</w:t>
      </w:r>
      <w:r>
        <w:t xml:space="preserve"> </w:t>
      </w:r>
      <m:oMath>
        <m:nary>
          <m:naryPr>
            <m:chr m:val="∑"/>
            <m:limLoc m:val="undOvr"/>
            <m:subHide m:val="off"/>
            <m:supHide m:val="on"/>
          </m:naryPr>
          <m:sub>
            <m:r>
              <m:t>n</m:t>
            </m:r>
          </m:sub>
          <m:sup>
            <m:r>
              <m:t>​</m:t>
            </m:r>
          </m:sup>
          <m:e>
            <m:r>
              <m:rPr>
                <m:sty m:val="b"/>
              </m:rPr>
              <m:t>u</m:t>
            </m:r>
          </m:e>
        </m:nary>
        <m:d>
          <m:dPr>
            <m:begChr m:val="("/>
            <m:endChr m:val=")"/>
            <m:sepChr m:val=""/>
            <m:grow/>
          </m:dPr>
          <m:e>
            <m:sSub>
              <m:e>
                <m:r>
                  <m:rPr>
                    <m:sty m:val="b"/>
                  </m:rPr>
                  <m:t>x</m:t>
                </m:r>
              </m:e>
              <m:sub>
                <m:r>
                  <m:t>n</m:t>
                </m:r>
              </m:sub>
            </m:sSub>
          </m:e>
        </m:d>
      </m:oMath>
      <w:r>
        <w:t xml:space="preserve"> </w:t>
      </w:r>
      <w:r>
        <w:rPr>
          <w:rFonts w:hint="eastAsia"/>
        </w:rPr>
        <w:t xml:space="preserve">被称为分布</w:t>
      </w:r>
      <w:r>
        <w:t xml:space="preserve"> (3.138) </w:t>
      </w:r>
      <w:r>
        <w:rPr>
          <w:rFonts w:hint="eastAsia"/>
        </w:rPr>
        <w:t xml:space="preserve">的充分统计量。我们不需要存储整个数据集本身，而只需要存储充分统计量的值。例如，对于伯努利分布，函数</w:t>
      </w:r>
      <w:r>
        <w:t xml:space="preserve"> </w:t>
      </w:r>
      <m:oMath>
        <m:r>
          <m:rPr>
            <m:sty m:val="b"/>
          </m:rPr>
          <m:t>u</m:t>
        </m:r>
        <m:d>
          <m:dPr>
            <m:begChr m:val="("/>
            <m:endChr m:val=")"/>
            <m:sepChr m:val=""/>
            <m:grow/>
          </m:dPr>
          <m:e>
            <m:r>
              <m:t>x</m:t>
            </m:r>
          </m:e>
        </m:d>
      </m:oMath>
      <w:r>
        <w:t xml:space="preserve"> </w:t>
      </w:r>
      <w:r>
        <w:rPr>
          <w:rFonts w:hint="eastAsia"/>
        </w:rPr>
        <w:t xml:space="preserve">由</w:t>
      </w:r>
      <w:r>
        <w:t xml:space="preserve"> </w:t>
      </w:r>
      <m:oMath>
        <m:r>
          <m:t>x</m:t>
        </m:r>
      </m:oMath>
      <w:r>
        <w:t xml:space="preserve"> </w:t>
      </w:r>
      <w:r>
        <w:rPr>
          <w:rFonts w:hint="eastAsia"/>
        </w:rPr>
        <w:t xml:space="preserve">给出，因此我们只需要保留数据点</w:t>
      </w:r>
      <w:r>
        <w:t xml:space="preserve"> </w:t>
      </w:r>
      <m:oMath>
        <m:d>
          <m:dPr>
            <m:begChr m:val="{"/>
            <m:endChr m:val="}"/>
            <m:sepChr m:val=""/>
            <m:grow/>
          </m:dPr>
          <m:e>
            <m:sSub>
              <m:e>
                <m:r>
                  <m:t>x</m:t>
                </m:r>
              </m:e>
              <m:sub>
                <m:r>
                  <m:t>n</m:t>
                </m:r>
              </m:sub>
            </m:sSub>
          </m:e>
        </m:d>
      </m:oMath>
      <w:r>
        <w:t xml:space="preserve"> </w:t>
      </w:r>
      <w:r>
        <w:rPr>
          <w:rFonts w:hint="eastAsia"/>
        </w:rPr>
        <w:t xml:space="preserve">的总和；而对于高斯分布</w:t>
      </w:r>
      <w:r>
        <w:t xml:space="preserve"> </w:t>
      </w:r>
      <m:oMath>
        <m:r>
          <m:rPr>
            <m:sty m:val="b"/>
          </m:rPr>
          <m:t>u</m:t>
        </m:r>
        <m:d>
          <m:dPr>
            <m:begChr m:val="("/>
            <m:endChr m:val=")"/>
            <m:sepChr m:val=""/>
            <m:grow/>
          </m:dPr>
          <m:e>
            <m:r>
              <m:t>x</m:t>
            </m:r>
          </m:e>
        </m:d>
        <m:r>
          <m:rPr>
            <m:sty m:val="p"/>
          </m:rPr>
          <m:t>=</m:t>
        </m:r>
        <m:sSup>
          <m:e>
            <m:d>
              <m:dPr>
                <m:begChr m:val="("/>
                <m:endChr m:val=")"/>
                <m:sepChr m:val=""/>
                <m:grow/>
              </m:dPr>
              <m:e>
                <m:r>
                  <m:t>x</m:t>
                </m:r>
                <m:r>
                  <m:rPr>
                    <m:sty m:val="p"/>
                  </m:rPr>
                  <m:t>,</m:t>
                </m:r>
                <m:sSup>
                  <m:e>
                    <m:r>
                      <m:t>x</m:t>
                    </m:r>
                  </m:e>
                  <m:sup>
                    <m:r>
                      <m:t>2</m:t>
                    </m:r>
                  </m:sup>
                </m:sSup>
              </m:e>
            </m:d>
          </m:e>
          <m:sup>
            <m:r>
              <m:rPr>
                <m:sty m:val="p"/>
              </m:rPr>
              <m:t>T</m:t>
            </m:r>
          </m:sup>
        </m:sSup>
      </m:oMath>
      <w:r>
        <w:t xml:space="preserve"> </w:t>
      </w:r>
      <w:r>
        <w:rPr>
          <w:rFonts w:hint="eastAsia"/>
        </w:rPr>
        <w:t xml:space="preserve">，因此我们应该同时保留</w:t>
      </w:r>
      <w:r>
        <w:t xml:space="preserve"> </w:t>
      </w:r>
      <m:oMath>
        <m:d>
          <m:dPr>
            <m:begChr m:val="{"/>
            <m:endChr m:val="}"/>
            <m:sepChr m:val=""/>
            <m:grow/>
          </m:dPr>
          <m:e>
            <m:sSub>
              <m:e>
                <m:r>
                  <m:t>x</m:t>
                </m:r>
              </m:e>
              <m:sub>
                <m:r>
                  <m:t>n</m:t>
                </m:r>
              </m:sub>
            </m:sSub>
          </m:e>
        </m:d>
      </m:oMath>
      <w:r>
        <w:t xml:space="preserve"> </w:t>
      </w:r>
      <w:r>
        <w:rPr>
          <w:rFonts w:hint="eastAsia"/>
        </w:rPr>
        <w:t xml:space="preserve">的总和以及</w:t>
      </w:r>
      <w:r>
        <w:t xml:space="preserve"> </w:t>
      </w:r>
      <m:oMath>
        <m:d>
          <m:dPr>
            <m:begChr m:val="{"/>
            <m:endChr m:val="}"/>
            <m:sepChr m:val=""/>
            <m:grow/>
          </m:dPr>
          <m:e>
            <m:sSubSup>
              <m:e>
                <m:r>
                  <m:t>x</m:t>
                </m:r>
              </m:e>
              <m:sub>
                <m:r>
                  <m:t>n</m:t>
                </m:r>
              </m:sub>
              <m:sup>
                <m:r>
                  <m:t>2</m:t>
                </m:r>
              </m:sup>
            </m:sSubSup>
          </m:e>
        </m:d>
      </m:oMath>
      <w:r>
        <w:t xml:space="preserve"> </w:t>
      </w:r>
      <w:r>
        <w:rPr>
          <w:rFonts w:hint="eastAsia"/>
        </w:rPr>
        <w:t xml:space="preserve">的总和。</w:t>
      </w:r>
    </w:p>
    <w:p>
      <w:pPr>
        <w:pStyle w:val="a0"/>
      </w:pPr>
      <w:r>
        <w:rPr>
          <w:rFonts w:hint="eastAsia"/>
        </w:rPr>
        <w:t xml:space="preserve">如果我们考虑极限</w:t>
      </w:r>
      <w:r>
        <w:t xml:space="preserve"> </w:t>
      </w:r>
      <m:oMath>
        <m:r>
          <m:t>N</m:t>
        </m:r>
        <m:r>
          <m:rPr>
            <m:sty m:val="p"/>
          </m:rPr>
          <m:t>→</m:t>
        </m:r>
        <m:r>
          <m:rPr>
            <m:sty m:val="p"/>
          </m:rPr>
          <m:t>∞</m:t>
        </m:r>
      </m:oMath>
      <w:r>
        <w:t xml:space="preserve"> </w:t>
      </w:r>
      <w:r>
        <w:rPr>
          <w:rFonts w:hint="eastAsia"/>
        </w:rPr>
        <w:t xml:space="preserve">，那么</w:t>
      </w:r>
      <w:r>
        <w:t xml:space="preserve"> (3.174) </w:t>
      </w:r>
      <w:r>
        <w:rPr>
          <w:rFonts w:hint="eastAsia"/>
        </w:rPr>
        <w:t xml:space="preserve">式的右侧变为</w:t>
      </w:r>
      <w:r>
        <w:t xml:space="preserve"> </w:t>
      </w:r>
      <m:oMath>
        <m:r>
          <m:rPr>
            <m:sty m:val="p"/>
            <m:scr m:val="double-struck"/>
          </m:rPr>
          <m:t>E</m:t>
        </m:r>
        <m:d>
          <m:dPr>
            <m:begChr m:val="["/>
            <m:endChr m:val="]"/>
            <m:sepChr m:val=""/>
            <m:grow/>
          </m:dPr>
          <m:e>
            <m:r>
              <m:rPr>
                <m:sty m:val="b"/>
              </m:rPr>
              <m:t>u</m:t>
            </m:r>
            <m:d>
              <m:dPr>
                <m:begChr m:val="("/>
                <m:endChr m:val=")"/>
                <m:sepChr m:val=""/>
                <m:grow/>
              </m:dPr>
              <m:e>
                <m:r>
                  <m:rPr>
                    <m:sty m:val="b"/>
                  </m:rPr>
                  <m:t>x</m:t>
                </m:r>
              </m:e>
            </m:d>
          </m:e>
        </m:d>
      </m:oMath>
      <w:r>
        <w:t xml:space="preserve"> </w:t>
      </w:r>
      <w:r>
        <w:rPr>
          <w:rFonts w:hint="eastAsia"/>
        </w:rPr>
        <w:t xml:space="preserve">，因此通过与</w:t>
      </w:r>
      <w:r>
        <w:t xml:space="preserve"> (3.172) </w:t>
      </w:r>
      <w:r>
        <w:rPr>
          <w:rFonts w:hint="eastAsia"/>
        </w:rPr>
        <w:t xml:space="preserve">式比较，我们发现在这个极限下，</w:t>
      </w:r>
      <w:r>
        <w:t xml:space="preserve"> </w:t>
      </w:r>
      <m:oMath>
        <m:sSub>
          <m:e>
            <m:r>
              <m:rPr>
                <m:sty m:val="b"/>
              </m:rPr>
              <m:t>η</m:t>
            </m:r>
          </m:e>
          <m:sub>
            <m:r>
              <m:rPr>
                <m:sty m:val="p"/>
              </m:rPr>
              <m:t>M</m:t>
            </m:r>
            <m:r>
              <m:rPr>
                <m:sty m:val="p"/>
              </m:rPr>
              <m:t>L</m:t>
            </m:r>
          </m:sub>
        </m:sSub>
      </m:oMath>
      <w:r>
        <w:t xml:space="preserve"> </w:t>
      </w:r>
      <w:r>
        <w:rPr>
          <w:rFonts w:hint="eastAsia"/>
        </w:rPr>
        <w:t xml:space="preserve">将等于真实值</w:t>
      </w:r>
      <w:r>
        <w:t xml:space="preserve"> </w:t>
      </w:r>
      <m:oMath>
        <m:r>
          <m:t>η</m:t>
        </m:r>
      </m:oMath>
      <w:r>
        <w:t xml:space="preserve"> </w:t>
      </w:r>
      <w:r>
        <w:t xml:space="preserve">。</w:t>
      </w:r>
    </w:p>
    <w:bookmarkEnd w:id="245"/>
    <w:bookmarkStart w:id="246" w:name="非参数方法"/>
    <w:p>
      <w:pPr>
        <w:pStyle w:val="1"/>
      </w:pPr>
      <w:r>
        <w:t xml:space="preserve">3.5. </w:t>
      </w:r>
      <w:r>
        <w:rPr>
          <w:rFonts w:hint="eastAsia"/>
        </w:rPr>
        <w:t xml:space="preserve">非参数方法</w:t>
      </w:r>
    </w:p>
    <w:p>
      <w:pPr>
        <w:pStyle w:val="FirstParagraph"/>
      </w:pPr>
      <w:r>
        <w:rPr>
          <w:rFonts w:hint="eastAsia"/>
        </w:rPr>
        <w:t xml:space="preserve">在本章中，我们一直专注于使用具有特定函数形式的概率分布，这些分布由少量参数控制，其值需要从数据集中确定。这被称为密度建模的参数化方法。这种方法的一个重要局限性在于，所选择的密度可能无法很好地拟合生成数据的分布，从而导致较差的预测性能。例如，如果生成数据的过程是多峰的，那么高斯分布(必然是单峰的)永远无法捕捉到分布的这一特征。在最后这一节中，我们将考虑一些非参数密度估计方法，这些方法对分布的形式所做的假设较少。</w:t>
      </w:r>
    </w:p>
    <w:bookmarkEnd w:id="246"/>
    <w:bookmarkStart w:id="250" w:name="直方图"/>
    <w:p>
      <w:pPr>
        <w:pStyle w:val="1"/>
      </w:pPr>
      <w:r>
        <w:t xml:space="preserve">3.5.1 </w:t>
      </w:r>
      <w:r>
        <w:rPr>
          <w:rFonts w:hint="eastAsia"/>
        </w:rPr>
        <w:t xml:space="preserve">直方图</w:t>
      </w:r>
    </w:p>
    <w:p>
      <w:pPr>
        <w:pStyle w:val="FirstParagraph"/>
      </w:pPr>
      <w:r>
        <w:rPr>
          <w:rFonts w:hint="eastAsia"/>
        </w:rPr>
        <w:t xml:space="preserve">让我们从讨论用于密度估计的直方图方法开始，我们已经在图</w:t>
      </w:r>
      <w:r>
        <w:t xml:space="preserve"> 2.5 </w:t>
      </w:r>
      <w:r>
        <w:rPr>
          <w:rFonts w:hint="eastAsia"/>
        </w:rPr>
        <w:t xml:space="preserve">中关于边缘分布和条件分布的内容以及图</w:t>
      </w:r>
      <w:r>
        <w:t xml:space="preserve"> 3.2 </w:t>
      </w:r>
      <w:r>
        <w:rPr>
          <w:rFonts w:hint="eastAsia"/>
        </w:rPr>
        <w:t xml:space="preserve">中关于中心极限定理的内容中遇到过这种方法。在这里，我们将更详细地探讨直方图密度模型的性质，重点关注具有单个连续变量</w:t>
      </w:r>
      <w:r>
        <w:t xml:space="preserve"> </w:t>
      </w:r>
      <m:oMath>
        <m:r>
          <m:t>x</m:t>
        </m:r>
      </m:oMath>
      <w:r>
        <w:t xml:space="preserve"> </w:t>
      </w:r>
      <w:r>
        <w:rPr>
          <w:rFonts w:hint="eastAsia"/>
        </w:rPr>
        <w:t xml:space="preserve">的情况。标准直方图只是将</w:t>
      </w:r>
      <w:r>
        <w:t xml:space="preserve"> </w:t>
      </w:r>
      <m:oMath>
        <m:r>
          <m:t>x</m:t>
        </m:r>
      </m:oMath>
      <w:r>
        <w:t xml:space="preserve"> </w:t>
      </w:r>
      <w:r>
        <w:rPr>
          <w:rFonts w:hint="eastAsia"/>
        </w:rPr>
        <w:t xml:space="preserve">划分为宽度为</w:t>
      </w:r>
      <w:r>
        <w:t xml:space="preserve"> </w:t>
      </w:r>
      <m:oMath>
        <m:sSub>
          <m:e>
            <m:r>
              <m:t>Δ</m:t>
            </m:r>
          </m:e>
          <m:sub>
            <m:r>
              <m:t>i</m:t>
            </m:r>
          </m:sub>
        </m:sSub>
      </m:oMath>
      <w:r>
        <w:t xml:space="preserve"> </w:t>
      </w:r>
      <w:r>
        <w:rPr>
          <w:rFonts w:hint="eastAsia"/>
        </w:rPr>
        <w:t xml:space="preserve">的不同区间，然后统计落入</w:t>
      </w:r>
    </w:p>
    <w:p>
      <w:pPr>
        <w:pStyle w:val="a0"/>
      </w:pPr>
      <w:r>
        <w:drawing>
          <wp:inline>
            <wp:extent cx="2194560" cy="1814116"/>
            <wp:effectExtent b="0" l="0" r="0" t="0"/>
            <wp:docPr descr="image" title="" id="248" name="Picture"/>
            <a:graphic>
              <a:graphicData uri="http://schemas.openxmlformats.org/drawingml/2006/picture">
                <pic:pic>
                  <pic:nvPicPr>
                    <pic:cNvPr descr="images/0194e279-9b28-703a-88f4-c3ac21e2010d_118_942_368_548_453_0.jpg" id="249" name="Picture"/>
                    <pic:cNvPicPr>
                      <a:picLocks noChangeArrowheads="1" noChangeAspect="1"/>
                    </pic:cNvPicPr>
                  </pic:nvPicPr>
                  <pic:blipFill>
                    <a:blip r:embed="rId247"/>
                    <a:stretch>
                      <a:fillRect/>
                    </a:stretch>
                  </pic:blipFill>
                  <pic:spPr bwMode="auto">
                    <a:xfrm>
                      <a:off x="0" y="0"/>
                      <a:ext cx="2194560" cy="181411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3.13 </w:t>
      </w:r>
      <w:r>
        <w:rPr>
          <w:rFonts w:hint="eastAsia"/>
        </w:rPr>
        <w:t xml:space="preserve">展示了使用直方图方法进行密度估计的示例，其中</w:t>
      </w:r>
      <w:r>
        <w:t xml:space="preserve"> 50 </w:t>
      </w:r>
      <w:r>
        <w:rPr>
          <w:rFonts w:hint="eastAsia"/>
        </w:rPr>
        <w:t xml:space="preserve">个数据点的数据集是从绿色曲线所示的分布中生成的。图中展示了基于公式</w:t>
      </w:r>
      <w:r>
        <w:t xml:space="preserve"> </w:t>
      </w:r>
      <w:r>
        <w:rPr>
          <w:rFonts w:hint="eastAsia"/>
        </w:rPr>
        <w:t xml:space="preserve">(3.175)、使用不同的公共区间宽度</w:t>
      </w:r>
      <w:r>
        <w:t xml:space="preserve"> </w:t>
      </w:r>
      <m:oMath>
        <m:r>
          <m:t>Δ</m:t>
        </m:r>
      </m:oMath>
      <w:r>
        <w:t xml:space="preserve"> </w:t>
      </w:r>
      <w:r>
        <w:rPr>
          <w:rFonts w:hint="eastAsia"/>
        </w:rPr>
        <w:t xml:space="preserve">得到的直方图密度估计。</w:t>
      </w:r>
    </w:p>
    <w:p>
      <w:pPr>
        <w:pStyle w:val="a0"/>
      </w:pPr>
      <w:r>
        <w:rPr>
          <w:rFonts w:hint="eastAsia"/>
        </w:rPr>
        <w:t xml:space="preserve">在区间</w:t>
      </w:r>
      <w:r>
        <w:t xml:space="preserve"> </w:t>
      </w:r>
      <m:oMath>
        <m:r>
          <m:t>i</m:t>
        </m:r>
      </m:oMath>
      <w:r>
        <w:t xml:space="preserve"> </w:t>
      </w:r>
      <w:r>
        <w:rPr>
          <w:rFonts w:hint="eastAsia"/>
        </w:rPr>
        <w:t xml:space="preserve">内。为了将这个计数转换为归一化的概率密度，我们只需将其除以观测值的总数</w:t>
      </w:r>
      <w:r>
        <w:t xml:space="preserve"> </w:t>
      </w:r>
      <m:oMath>
        <m:r>
          <m:t>N</m:t>
        </m:r>
      </m:oMath>
      <w:r>
        <w:t xml:space="preserve"> </w:t>
      </w:r>
      <w:r>
        <w:rPr>
          <w:rFonts w:hint="eastAsia"/>
        </w:rPr>
        <w:t xml:space="preserve">以及区间的宽度</w:t>
      </w:r>
      <w:r>
        <w:t xml:space="preserve"> </w:t>
      </w:r>
      <m:oMath>
        <m:sSub>
          <m:e>
            <m:r>
              <m:t>Δ</m:t>
            </m:r>
          </m:e>
          <m:sub>
            <m:r>
              <m:t>i</m:t>
            </m:r>
          </m:sub>
        </m:sSub>
      </m:oMath>
      <w:r>
        <w:t xml:space="preserve"> </w:t>
      </w:r>
      <w:r>
        <w:rPr>
          <w:rFonts w:hint="eastAsia"/>
        </w:rPr>
        <w:t xml:space="preserve">，从而得到每个区间的概率值:</w:t>
      </w:r>
    </w:p>
    <w:p>
      <w:pPr>
        <w:pStyle w:val="a0"/>
      </w:pPr>
      <m:oMathPara>
        <m:oMathParaPr>
          <m:jc m:val="center"/>
        </m:oMathParaPr>
        <m:oMath>
          <m:sSub>
            <m:e>
              <m:r>
                <m:t>p</m:t>
              </m:r>
            </m:e>
            <m:sub>
              <m:r>
                <m:t>i</m:t>
              </m:r>
            </m:sub>
          </m:sSub>
          <m:r>
            <m:rPr>
              <m:sty m:val="p"/>
            </m:rPr>
            <m:t>=</m:t>
          </m:r>
          <m:f>
            <m:fPr>
              <m:type m:val="bar"/>
            </m:fPr>
            <m:num>
              <m:sSub>
                <m:e>
                  <m:r>
                    <m:t>n</m:t>
                  </m:r>
                </m:e>
                <m:sub>
                  <m:r>
                    <m:t>i</m:t>
                  </m:r>
                </m:sub>
              </m:sSub>
            </m:num>
            <m:den>
              <m:r>
                <m:t>N</m:t>
              </m:r>
              <m:sSub>
                <m:e>
                  <m:r>
                    <m:t>Δ</m:t>
                  </m:r>
                </m:e>
                <m:sub>
                  <m:r>
                    <m:t>i</m:t>
                  </m:r>
                </m:sub>
              </m:sSub>
            </m:den>
          </m:f>
          <m:r>
            <m:t>  </m:t>
          </m:r>
          <m:r>
            <m:rPr>
              <m:nor/>
              <m:sty m:val="p"/>
            </m:rPr>
            <m:t>(3.175)</m:t>
          </m:r>
        </m:oMath>
      </m:oMathPara>
    </w:p>
    <w:p>
      <w:pPr>
        <w:pStyle w:val="FirstParagraph"/>
      </w:pPr>
      <w:r>
        <w:rPr>
          <w:rFonts w:hint="eastAsia"/>
        </w:rPr>
        <w:t xml:space="preserve">对于该式，很容易看出</w:t>
      </w:r>
      <w:r>
        <w:t xml:space="preserve"> </w:t>
      </w:r>
      <m:oMath>
        <m:r>
          <m:rPr>
            <m:sty m:val="p"/>
          </m:rPr>
          <m:t>∫</m:t>
        </m:r>
        <m:r>
          <m:t>p</m:t>
        </m:r>
        <m:d>
          <m:dPr>
            <m:begChr m:val="("/>
            <m:endChr m:val=")"/>
            <m:sepChr m:val=""/>
            <m:grow/>
          </m:dPr>
          <m:e>
            <m:r>
              <m:t>x</m:t>
            </m:r>
          </m:e>
        </m:d>
        <m:r>
          <m:rPr>
            <m:sty m:val="p"/>
          </m:rPr>
          <m:t>d</m:t>
        </m:r>
        <m:r>
          <m:t>x</m:t>
        </m:r>
        <m:r>
          <m:rPr>
            <m:sty m:val="p"/>
          </m:rPr>
          <m:t>=</m:t>
        </m:r>
        <m:r>
          <m:t>1</m:t>
        </m:r>
      </m:oMath>
      <w:r>
        <w:t xml:space="preserve"> </w:t>
      </w:r>
      <w:r>
        <w:rPr>
          <w:rFonts w:hint="eastAsia"/>
        </w:rPr>
        <w:t xml:space="preserve">。这给出了一个密度</w:t>
      </w:r>
      <w:r>
        <w:t xml:space="preserve"> </w:t>
      </w:r>
      <m:oMath>
        <m:r>
          <m:t>p</m:t>
        </m:r>
        <m:d>
          <m:dPr>
            <m:begChr m:val="("/>
            <m:endChr m:val=")"/>
            <m:sepChr m:val=""/>
            <m:grow/>
          </m:dPr>
          <m:e>
            <m:r>
              <m:t>x</m:t>
            </m:r>
          </m:e>
        </m:d>
      </m:oMath>
      <w:r>
        <w:t xml:space="preserve"> </w:t>
      </w:r>
      <w:r>
        <w:rPr>
          <w:rFonts w:hint="eastAsia"/>
        </w:rPr>
        <w:t xml:space="preserve">的模型，该模型在每个区间的宽度上是恒定的。通常，区间会被选择为具有相同的宽度</w:t>
      </w:r>
      <w:r>
        <w:t xml:space="preserve"> </w:t>
      </w:r>
      <m:oMath>
        <m:sSub>
          <m:e>
            <m:r>
              <m:t>Δ</m:t>
            </m:r>
          </m:e>
          <m:sub>
            <m:r>
              <m:t>i</m:t>
            </m:r>
          </m:sub>
        </m:sSub>
        <m:r>
          <m:rPr>
            <m:sty m:val="p"/>
          </m:rPr>
          <m:t>=</m:t>
        </m:r>
        <m:r>
          <m:t>Δ</m:t>
        </m:r>
      </m:oMath>
      <w:r>
        <w:t xml:space="preserve"> </w:t>
      </w:r>
      <w:r>
        <w:t xml:space="preserve">。</w:t>
      </w:r>
    </w:p>
    <w:p>
      <w:pPr>
        <w:pStyle w:val="a0"/>
      </w:pPr>
      <w:r>
        <w:rPr>
          <w:rFonts w:hint="eastAsia"/>
        </w:rPr>
        <w:t xml:space="preserve">在图</w:t>
      </w:r>
      <w:r>
        <w:t xml:space="preserve"> 3.13 </w:t>
      </w:r>
      <w:r>
        <w:rPr>
          <w:rFonts w:hint="eastAsia"/>
        </w:rPr>
        <w:t xml:space="preserve">中，我们展示了一个直方图密度估计的示例。这里的数据是从对应于绿色曲线的分布中抽取的，该曲线由两个高斯分布混合而成。图中还展示了对应于区间宽度</w:t>
      </w:r>
      <w:r>
        <w:t xml:space="preserve"> </w:t>
      </w:r>
      <m:oMath>
        <m:r>
          <m:t>Δ</m:t>
        </m:r>
      </m:oMath>
      <w:r>
        <w:t xml:space="preserve"> </w:t>
      </w:r>
      <w:r>
        <w:rPr>
          <w:rFonts w:hint="eastAsia"/>
        </w:rPr>
        <w:t xml:space="preserve">的三种不同选择的直方图密度估计示例。我们看到，当</w:t>
      </w:r>
      <w:r>
        <w:t xml:space="preserve"> </w:t>
      </w:r>
      <m:oMath>
        <m:r>
          <m:t>Δ</m:t>
        </m:r>
      </m:oMath>
      <w:r>
        <w:t xml:space="preserve"> </w:t>
      </w:r>
      <w:r>
        <w:rPr>
          <w:rFonts w:hint="eastAsia"/>
        </w:rPr>
        <w:t xml:space="preserve">非常小时(上图)，得到的密度模型非常尖锐，具有很多在生成数据集的底层分布中不存在的结构。相反，如果</w:t>
      </w:r>
      <w:r>
        <w:t xml:space="preserve"> </w:t>
      </w:r>
      <m:oMath>
        <m:r>
          <m:t>Δ</m:t>
        </m:r>
      </m:oMath>
      <w:r>
        <w:t xml:space="preserve"> </w:t>
      </w:r>
      <w:r>
        <w:rPr>
          <w:rFonts w:hint="eastAsia"/>
        </w:rPr>
        <w:t xml:space="preserve">太大(下图)，则结果是一个过于平滑的模型，因此无法捕捉到绿色曲线的双峰特性。对于</w:t>
      </w:r>
      <w:r>
        <w:t xml:space="preserve"> </w:t>
      </w:r>
      <m:oMath>
        <m:r>
          <m:t>Δ</m:t>
        </m:r>
      </m:oMath>
      <w:r>
        <w:t xml:space="preserve"> </w:t>
      </w:r>
      <w:r>
        <w:rPr>
          <w:rFonts w:hint="eastAsia"/>
        </w:rPr>
        <w:t xml:space="preserve">的某个中间值(中图)，可以得到最佳结果。原则上，直方图密度模型也依赖于区间边缘位置的选择，不过这通常远不如区间宽度</w:t>
      </w:r>
      <w:r>
        <w:t xml:space="preserve"> </w:t>
      </w:r>
      <m:oMath>
        <m:r>
          <m:t>Δ</m:t>
        </m:r>
      </m:oMath>
      <w:r>
        <w:t xml:space="preserve"> </w:t>
      </w:r>
      <w:r>
        <w:rPr>
          <w:rFonts w:hint="eastAsia"/>
        </w:rPr>
        <w:t xml:space="preserve">重要。</w:t>
      </w:r>
    </w:p>
    <w:p>
      <w:pPr>
        <w:pStyle w:val="a0"/>
      </w:pPr>
      <w:r>
        <w:rPr>
          <w:rFonts w:hint="eastAsia"/>
        </w:rPr>
        <w:t xml:space="preserve">请注意，直方图方法具有这样的特性(与稍后要讨论的方法不同):一旦计算出直方图，数据集本身就可以被丢弃，如果数据集很大，这可能是一个优势。此外，如果数据点是依次到达的，直方图方法也很容易应用。</w:t>
      </w:r>
    </w:p>
    <w:p>
      <w:pPr>
        <w:pStyle w:val="a0"/>
      </w:pPr>
      <w:r>
        <w:rPr>
          <w:rFonts w:hint="eastAsia"/>
        </w:rPr>
        <w:t xml:space="preserve">在实践中，直方图技术可用于快速可视化一维或二维数据，但不适合大多数密度估计应用。一个明显的问题是，估计的密度存在不连续性，这是由于区间边缘造成的，而不是生成数据的底层分布的任何特性。直方图方法的一个主要局限性是其随维度的缩放问题。如果我们将</w:t>
      </w:r>
      <w:r>
        <w:t xml:space="preserve"> </w:t>
      </w:r>
      <m:oMath>
        <m:r>
          <m:t>D</m:t>
        </m:r>
      </m:oMath>
      <w:r>
        <w:t xml:space="preserve"> </w:t>
      </w:r>
      <w:r>
        <w:rPr>
          <w:rFonts w:hint="eastAsia"/>
        </w:rPr>
        <w:t xml:space="preserve">维空间中的每个变量划分为</w:t>
      </w:r>
      <w:r>
        <w:t xml:space="preserve"> </w:t>
      </w:r>
      <m:oMath>
        <m:r>
          <m:t>M</m:t>
        </m:r>
      </m:oMath>
      <w:r>
        <w:t xml:space="preserve"> </w:t>
      </w:r>
      <w:r>
        <w:rPr>
          <w:rFonts w:hint="eastAsia"/>
        </w:rPr>
        <w:t xml:space="preserve">个区间，那么区间的总数将是</w:t>
      </w:r>
      <w:r>
        <w:t xml:space="preserve"> </w:t>
      </w:r>
      <m:oMath>
        <m:sSup>
          <m:e>
            <m:r>
              <m:t>M</m:t>
            </m:r>
          </m:e>
          <m:sup>
            <m:r>
              <m:t>D</m:t>
            </m:r>
          </m:sup>
        </m:sSup>
      </m:oMath>
      <w:r>
        <w:t xml:space="preserve"> </w:t>
      </w:r>
      <w:r>
        <w:rPr>
          <w:rFonts w:hint="eastAsia"/>
        </w:rPr>
        <w:t xml:space="preserve">。这种随</w:t>
      </w:r>
      <w:r>
        <w:t xml:space="preserve"> </w:t>
      </w:r>
      <m:oMath>
        <m:r>
          <m:t>D</m:t>
        </m:r>
      </m:oMath>
      <w:r>
        <w:t xml:space="preserve"> </w:t>
      </w:r>
      <w:r>
        <w:rPr>
          <w:rFonts w:hint="eastAsia"/>
        </w:rPr>
        <w:t xml:space="preserve">的指数缩放是维度灾难的一个例子。在高维空间中，为了对局部概率密度提供有意义的估计所需的数据量将是巨大的。</w:t>
      </w:r>
    </w:p>
    <w:p>
      <w:r>
        <w:pict>
          <v:rect style="width:0;height:1.5pt" o:hralign="center" o:hrstd="t" o:hr="t"/>
        </w:pict>
      </w:r>
    </w:p>
    <w:p>
      <w:pPr>
        <w:pStyle w:val="FirstParagraph"/>
      </w:pPr>
      <w:r>
        <w:t xml:space="preserve">6.1.1 </w:t>
      </w:r>
      <w:r>
        <w:rPr>
          <w:rFonts w:hint="eastAsia"/>
        </w:rPr>
        <w:t xml:space="preserve">节</w:t>
      </w:r>
    </w:p>
    <w:p>
      <w:r>
        <w:pict>
          <v:rect style="width:0;height:1.5pt" o:hralign="center" o:hrstd="t" o:hr="t"/>
        </w:pict>
      </w:r>
    </w:p>
    <w:p>
      <w:pPr>
        <w:pStyle w:val="FirstParagraph"/>
      </w:pPr>
      <w:r>
        <w:rPr>
          <w:rFonts w:hint="eastAsia"/>
        </w:rPr>
        <w:t xml:space="preserve">然而，直方图方法用于密度估计给我们上了重要的两课。首先，为了估计特定位置的概率密度，我们应该考虑位于该点某个局部邻域内的数据点。请注意，局部性的概念要求我们假设某种形式的距离度量，在这里我们一直假设使用欧几里得距离。对于直方图，这种邻域属性由区间定义，并且有一个自然的</w:t>
      </w:r>
      <w:r>
        <w:rPr>
          <w:rFonts w:hint="eastAsia"/>
        </w:rPr>
        <w:t xml:space="preserve">“平滑”</w:t>
      </w:r>
      <w:r>
        <w:rPr>
          <w:rFonts w:hint="eastAsia"/>
        </w:rPr>
        <w:t xml:space="preserve">参数来描述局部区域的空间范围，在这种情况下就是区间宽度。其次，为了获得良好的结果，平滑参数的值既不应太大也不应太小。这让人想起多项式回归中模型复杂度的选择，其中多项式的次数</w:t>
      </w:r>
      <w:r>
        <w:t xml:space="preserve"> </w:t>
      </w:r>
      <m:oMath>
        <m:r>
          <m:t>M</m:t>
        </m:r>
      </m:oMath>
      <w:r>
        <w:t xml:space="preserve"> </w:t>
      </w:r>
      <w:r>
        <w:rPr>
          <w:rFonts w:hint="eastAsia"/>
        </w:rPr>
        <w:t xml:space="preserve">，或者正则化参数的值</w:t>
      </w:r>
      <w:r>
        <w:t xml:space="preserve"> </w:t>
      </w:r>
      <m:oMath>
        <m:r>
          <m:t>λ</m:t>
        </m:r>
      </m:oMath>
      <w:r>
        <w:t xml:space="preserve"> </w:t>
      </w:r>
      <w:r>
        <w:rPr>
          <w:rFonts w:hint="eastAsia"/>
        </w:rPr>
        <w:t xml:space="preserve">，在某个中间值时是最优的，既不过大也不过小。有了这些见解，我们现在转向讨论两种广泛使用的非参数密度估计技术，核估计器和最近邻方法，它们在维度上的扩展性比简单的直方图模型更好。</w:t>
      </w:r>
    </w:p>
    <w:p>
      <w:r>
        <w:pict>
          <v:rect style="width:0;height:1.5pt" o:hralign="center" o:hrstd="t" o:hr="t"/>
        </w:pict>
      </w:r>
    </w:p>
    <w:p>
      <w:pPr>
        <w:pStyle w:val="FirstParagraph"/>
      </w:pPr>
      <w:r>
        <w:rPr>
          <w:rFonts w:hint="eastAsia"/>
        </w:rPr>
        <w:t xml:space="preserve">第</w:t>
      </w:r>
      <w:r>
        <w:t xml:space="preserve"> 1 </w:t>
      </w:r>
      <w:r>
        <w:rPr>
          <w:rFonts w:hint="eastAsia"/>
        </w:rPr>
        <w:t xml:space="preserve">章</w:t>
      </w:r>
    </w:p>
    <w:p>
      <w:r>
        <w:pict>
          <v:rect style="width:0;height:1.5pt" o:hralign="center" o:hrstd="t" o:hr="t"/>
        </w:pict>
      </w:r>
    </w:p>
    <w:bookmarkEnd w:id="250"/>
    <w:bookmarkStart w:id="257" w:name="核密度"/>
    <w:p>
      <w:pPr>
        <w:pStyle w:val="1"/>
      </w:pPr>
      <w:r>
        <w:t xml:space="preserve">3.5.2 </w:t>
      </w:r>
      <w:r>
        <w:rPr>
          <w:rFonts w:hint="eastAsia"/>
        </w:rPr>
        <w:t xml:space="preserve">核密度</w:t>
      </w:r>
    </w:p>
    <w:p>
      <w:pPr>
        <w:pStyle w:val="FirstParagraph"/>
      </w:pPr>
      <w:r>
        <w:rPr>
          <w:rFonts w:hint="eastAsia"/>
        </w:rPr>
        <w:t xml:space="preserve">让我们假设观测值是从某个</w:t>
      </w:r>
      <w:r>
        <w:t xml:space="preserve"> </w:t>
      </w:r>
      <m:oMath>
        <m:r>
          <m:t>D</m:t>
        </m:r>
      </m:oMath>
      <w:r>
        <w:t xml:space="preserve"> </w:t>
      </w:r>
      <w:r>
        <w:rPr>
          <w:rFonts w:hint="eastAsia"/>
        </w:rPr>
        <w:t xml:space="preserve">维空间中的某个未知概率密度</w:t>
      </w:r>
      <w:r>
        <w:t xml:space="preserve"> </w:t>
      </w:r>
      <m:oMath>
        <m:r>
          <m:t>p</m:t>
        </m:r>
        <m:d>
          <m:dPr>
            <m:begChr m:val="("/>
            <m:endChr m:val=")"/>
            <m:sepChr m:val=""/>
            <m:grow/>
          </m:dPr>
          <m:e>
            <m:r>
              <m:rPr>
                <m:sty m:val="b"/>
              </m:rPr>
              <m:t>x</m:t>
            </m:r>
          </m:e>
        </m:d>
      </m:oMath>
      <w:r>
        <w:t xml:space="preserve"> </w:t>
      </w:r>
      <w:r>
        <w:rPr>
          <w:rFonts w:hint="eastAsia"/>
        </w:rPr>
        <w:t xml:space="preserve">中抽取的，我们将该空间视为欧几里得空间，并且我们希望估计</w:t>
      </w:r>
      <w:r>
        <w:t xml:space="preserve"> </w:t>
      </w:r>
      <m:oMath>
        <m:r>
          <m:t>p</m:t>
        </m:r>
        <m:d>
          <m:dPr>
            <m:begChr m:val="("/>
            <m:endChr m:val=")"/>
            <m:sepChr m:val=""/>
            <m:grow/>
          </m:dPr>
          <m:e>
            <m:r>
              <m:rPr>
                <m:sty m:val="b"/>
              </m:rPr>
              <m:t>x</m:t>
            </m:r>
          </m:e>
        </m:d>
      </m:oMath>
      <w:r>
        <w:t xml:space="preserve"> </w:t>
      </w:r>
      <w:r>
        <w:rPr>
          <w:rFonts w:hint="eastAsia"/>
        </w:rPr>
        <w:t xml:space="preserve">的值。根据我们之前对局部性的讨论，让我们考虑包含</w:t>
      </w:r>
      <w:r>
        <w:t xml:space="preserve"> </w:t>
      </w:r>
      <m:oMath>
        <m:r>
          <m:rPr>
            <m:sty m:val="b"/>
          </m:rPr>
          <m:t>x</m:t>
        </m:r>
      </m:oMath>
      <w:r>
        <w:t xml:space="preserve"> </w:t>
      </w:r>
      <w:r>
        <w:rPr>
          <w:rFonts w:hint="eastAsia"/>
        </w:rPr>
        <w:t xml:space="preserve">的某个小区域</w:t>
      </w:r>
      <w:r>
        <w:t xml:space="preserve"> </w:t>
      </w:r>
      <m:oMath>
        <m:r>
          <m:rPr>
            <m:sty m:val="p"/>
            <m:scr m:val="script"/>
          </m:rPr>
          <m:t>R</m:t>
        </m:r>
      </m:oMath>
      <w:r>
        <w:t xml:space="preserve"> </w:t>
      </w:r>
      <w:r>
        <w:rPr>
          <w:rFonts w:hint="eastAsia"/>
        </w:rPr>
        <w:t xml:space="preserve">。与该区域相关的概率质量由下式给出</w:t>
      </w:r>
    </w:p>
    <w:p>
      <w:pPr>
        <w:pStyle w:val="a0"/>
      </w:pPr>
      <m:oMathPara>
        <m:oMathParaPr>
          <m:jc m:val="center"/>
        </m:oMathParaPr>
        <m:oMath>
          <m:r>
            <m:t>P</m:t>
          </m:r>
          <m:r>
            <m:rPr>
              <m:sty m:val="p"/>
            </m:rPr>
            <m:t>=</m:t>
          </m:r>
          <m:nary>
            <m:naryPr>
              <m:chr m:val="∫"/>
              <m:limLoc m:val="subSup"/>
              <m:subHide m:val="off"/>
              <m:supHide m:val="on"/>
            </m:naryPr>
            <m:sub>
              <m:r>
                <m:rPr>
                  <m:sty m:val="p"/>
                  <m:scr m:val="script"/>
                </m:rPr>
                <m:t>R</m:t>
              </m:r>
            </m:sub>
            <m:sup>
              <m:r>
                <m:t>​</m:t>
              </m:r>
            </m:sup>
            <m:e>
              <m:r>
                <m:t>p</m:t>
              </m:r>
            </m:e>
          </m:nary>
          <m:d>
            <m:dPr>
              <m:begChr m:val="("/>
              <m:endChr m:val=")"/>
              <m:sepChr m:val=""/>
              <m:grow/>
            </m:dPr>
            <m:e>
              <m:r>
                <m:rPr>
                  <m:sty m:val="b"/>
                </m:rPr>
                <m:t>x</m:t>
              </m:r>
            </m:e>
          </m:d>
          <m:r>
            <m:rPr>
              <m:sty m:val="p"/>
            </m:rPr>
            <m:t>d</m:t>
          </m:r>
          <m:r>
            <m:rPr>
              <m:sty m:val="b"/>
            </m:rPr>
            <m:t>x</m:t>
          </m:r>
          <m:r>
            <m:rPr>
              <m:sty m:val="p"/>
            </m:rPr>
            <m:t>.</m:t>
          </m:r>
          <m:r>
            <m:t>  </m:t>
          </m:r>
          <m:r>
            <m:rPr>
              <m:nor/>
              <m:sty m:val="p"/>
            </m:rPr>
            <m:t>(3.176)</m:t>
          </m:r>
        </m:oMath>
      </m:oMathPara>
    </w:p>
    <w:p>
      <w:pPr>
        <w:pStyle w:val="FirstParagraph"/>
      </w:pPr>
      <w:r>
        <w:rPr>
          <w:rFonts w:hint="eastAsia"/>
        </w:rPr>
        <w:t xml:space="preserve">现在假设我们已经收集了一个数据集，其中包含从</w:t>
      </w:r>
      <w:r>
        <w:t xml:space="preserve"> </w:t>
      </w:r>
      <m:oMath>
        <m:r>
          <m:t>p</m:t>
        </m:r>
        <m:d>
          <m:dPr>
            <m:begChr m:val="("/>
            <m:endChr m:val=")"/>
            <m:sepChr m:val=""/>
            <m:grow/>
          </m:dPr>
          <m:e>
            <m:r>
              <m:rPr>
                <m:sty m:val="b"/>
              </m:rPr>
              <m:t>x</m:t>
            </m:r>
          </m:e>
        </m:d>
      </m:oMath>
      <w:r>
        <w:t xml:space="preserve"> </w:t>
      </w:r>
      <w:r>
        <w:rPr>
          <w:rFonts w:hint="eastAsia"/>
        </w:rPr>
        <w:t xml:space="preserve">中抽取的</w:t>
      </w:r>
      <w:r>
        <w:t xml:space="preserve"> </w:t>
      </w:r>
      <m:oMath>
        <m:r>
          <m:t>N</m:t>
        </m:r>
      </m:oMath>
      <w:r>
        <w:t xml:space="preserve"> </w:t>
      </w:r>
      <w:r>
        <w:rPr>
          <w:rFonts w:hint="eastAsia"/>
        </w:rPr>
        <w:t xml:space="preserve">个观测值。因为每个数据点落入</w:t>
      </w:r>
      <w:r>
        <w:t xml:space="preserve"> </w:t>
      </w:r>
      <m:oMath>
        <m:r>
          <m:rPr>
            <m:sty m:val="p"/>
            <m:scr m:val="script"/>
          </m:rPr>
          <m:t>R</m:t>
        </m:r>
      </m:oMath>
      <w:r>
        <w:t xml:space="preserve"> </w:t>
      </w:r>
      <w:r>
        <w:rPr>
          <w:rFonts w:hint="eastAsia"/>
        </w:rPr>
        <w:t xml:space="preserve">的概率为</w:t>
      </w:r>
      <w:r>
        <w:t xml:space="preserve"> </w:t>
      </w:r>
      <m:oMath>
        <m:r>
          <m:t>P</m:t>
        </m:r>
      </m:oMath>
      <w:r>
        <w:t xml:space="preserve"> </w:t>
      </w:r>
      <w:r>
        <w:rPr>
          <w:rFonts w:hint="eastAsia"/>
        </w:rPr>
        <w:t xml:space="preserve">，所以位于</w:t>
      </w:r>
      <w:r>
        <w:t xml:space="preserve"> </w:t>
      </w:r>
      <m:oMath>
        <m:r>
          <m:rPr>
            <m:sty m:val="p"/>
            <m:scr m:val="script"/>
          </m:rPr>
          <m:t>R</m:t>
        </m:r>
      </m:oMath>
      <w:r>
        <w:t xml:space="preserve"> </w:t>
      </w:r>
      <w:r>
        <w:rPr>
          <w:rFonts w:hint="eastAsia"/>
        </w:rPr>
        <w:t xml:space="preserve">内的点的总数</w:t>
      </w:r>
      <w:r>
        <w:t xml:space="preserve"> </w:t>
      </w:r>
      <m:oMath>
        <m:r>
          <m:t>K</m:t>
        </m:r>
      </m:oMath>
      <w:r>
        <w:t xml:space="preserve"> </w:t>
      </w:r>
      <w:r>
        <w:rPr>
          <w:rFonts w:hint="eastAsia"/>
        </w:rPr>
        <w:t xml:space="preserve">将服从二项分布</w:t>
      </w:r>
    </w:p>
    <w:p>
      <w:r>
        <w:pict>
          <v:rect style="width:0;height:1.5pt" o:hralign="center" o:hrstd="t" o:hr="t"/>
        </w:pict>
      </w:r>
    </w:p>
    <w:p>
      <w:pPr>
        <w:pStyle w:val="FirstParagraph"/>
      </w:pPr>
      <w:r>
        <w:rPr>
          <w:rFonts w:hint="eastAsia"/>
        </w:rPr>
        <w:t xml:space="preserve">第3.1.2节</w:t>
      </w:r>
    </w:p>
    <w:p>
      <w:r>
        <w:pict>
          <v:rect style="width:0;height:1.5pt" o:hralign="center" o:hrstd="t" o:hr="t"/>
        </w:pict>
      </w:r>
    </w:p>
    <w:p>
      <w:pPr>
        <w:pStyle w:val="FirstParagraph"/>
      </w:pPr>
      <w:r>
        <w:rPr>
          <w:rFonts w:hint="eastAsia"/>
        </w:rPr>
        <w:t xml:space="preserve">分布:</w:t>
      </w:r>
    </w:p>
    <w:p>
      <w:pPr>
        <w:pStyle w:val="a0"/>
      </w:pPr>
      <m:oMathPara>
        <m:oMathParaPr>
          <m:jc m:val="center"/>
        </m:oMathParaPr>
        <m:oMath>
          <m:r>
            <m:rPr>
              <m:sty m:val="p"/>
            </m:rPr>
            <m:t>Bin</m:t>
          </m:r>
          <m:d>
            <m:dPr>
              <m:begChr m:val="("/>
              <m:endChr m:val=")"/>
              <m:sepChr m:val=""/>
              <m:grow/>
            </m:dPr>
            <m:e>
              <m:r>
                <m:t>K</m:t>
              </m:r>
              <m:r>
                <m:rPr>
                  <m:sty m:val="p"/>
                </m:rPr>
                <m:t>∣</m:t>
              </m:r>
              <m:r>
                <m:t>N</m:t>
              </m:r>
              <m:r>
                <m:rPr>
                  <m:sty m:val="p"/>
                </m:rPr>
                <m:t>,</m:t>
              </m:r>
              <m:r>
                <m:t>P</m:t>
              </m:r>
            </m:e>
          </m:d>
          <m:r>
            <m:rPr>
              <m:sty m:val="p"/>
            </m:rPr>
            <m:t>=</m:t>
          </m:r>
          <m:f>
            <m:fPr>
              <m:type m:val="bar"/>
            </m:fPr>
            <m:num>
              <m:r>
                <m:t>N</m:t>
              </m:r>
              <m:r>
                <m:rPr>
                  <m:sty m:val="p"/>
                </m:rPr>
                <m:t>!</m:t>
              </m:r>
            </m:num>
            <m:den>
              <m:r>
                <m:t>K</m:t>
              </m:r>
              <m:r>
                <m:rPr>
                  <m:sty m:val="p"/>
                </m:rPr>
                <m:t>!</m:t>
              </m:r>
              <m:d>
                <m:dPr>
                  <m:begChr m:val="("/>
                  <m:endChr m:val=")"/>
                  <m:sepChr m:val=""/>
                  <m:grow/>
                </m:dPr>
                <m:e>
                  <m:r>
                    <m:t>N</m:t>
                  </m:r>
                  <m:r>
                    <m:rPr>
                      <m:sty m:val="p"/>
                    </m:rPr>
                    <m:t>−</m:t>
                  </m:r>
                  <m:r>
                    <m:t>K</m:t>
                  </m:r>
                </m:e>
              </m:d>
              <m:r>
                <m:rPr>
                  <m:sty m:val="p"/>
                </m:rPr>
                <m:t>!</m:t>
              </m:r>
            </m:den>
          </m:f>
          <m:sSup>
            <m:e>
              <m:r>
                <m:t>P</m:t>
              </m:r>
            </m:e>
            <m:sup>
              <m:r>
                <m:t>K</m:t>
              </m:r>
            </m:sup>
          </m:sSup>
          <m:sSup>
            <m:e>
              <m:d>
                <m:dPr>
                  <m:begChr m:val="("/>
                  <m:endChr m:val=")"/>
                  <m:sepChr m:val=""/>
                  <m:grow/>
                </m:dPr>
                <m:e>
                  <m:r>
                    <m:t>1</m:t>
                  </m:r>
                  <m:r>
                    <m:rPr>
                      <m:sty m:val="p"/>
                    </m:rPr>
                    <m:t>−</m:t>
                  </m:r>
                  <m:r>
                    <m:t>P</m:t>
                  </m:r>
                </m:e>
              </m:d>
            </m:e>
            <m:sup>
              <m:r>
                <m:t>N</m:t>
              </m:r>
              <m:r>
                <m:rPr>
                  <m:sty m:val="p"/>
                </m:rPr>
                <m:t>−</m:t>
              </m:r>
              <m:r>
                <m:t>K</m:t>
              </m:r>
            </m:sup>
          </m:sSup>
          <m:r>
            <m:rPr>
              <m:sty m:val="p"/>
            </m:rPr>
            <m:t>.</m:t>
          </m:r>
          <m:r>
            <m:t>  </m:t>
          </m:r>
          <m:r>
            <m:rPr>
              <m:nor/>
              <m:sty m:val="p"/>
            </m:rPr>
            <m:t>(3.177)</m:t>
          </m:r>
        </m:oMath>
      </m:oMathPara>
    </w:p>
    <w:p>
      <w:pPr>
        <w:pStyle w:val="FirstParagraph"/>
      </w:pPr>
      <w:r>
        <w:rPr>
          <w:rFonts w:hint="eastAsia"/>
        </w:rPr>
        <w:t xml:space="preserve">使用(3.11)，我们发现落在该区域内的点的平均比例为</w:t>
      </w:r>
      <w:r>
        <w:t xml:space="preserve"> </w:t>
      </w:r>
      <m:oMath>
        <m:r>
          <m:rPr>
            <m:sty m:val="p"/>
            <m:scr m:val="double-struck"/>
          </m:rPr>
          <m:t>E</m:t>
        </m:r>
        <m:d>
          <m:dPr>
            <m:begChr m:val="["/>
            <m:endChr m:val="]"/>
            <m:sepChr m:val=""/>
            <m:grow/>
          </m:dPr>
          <m:e>
            <m:r>
              <m:t>K</m:t>
            </m:r>
            <m:r>
              <m:rPr>
                <m:sty m:val="p"/>
              </m:rPr>
              <m:t>/</m:t>
            </m:r>
            <m:r>
              <m:t>N</m:t>
            </m:r>
          </m:e>
        </m:d>
        <m:r>
          <m:rPr>
            <m:sty m:val="p"/>
          </m:rPr>
          <m:t>=</m:t>
        </m:r>
        <m:r>
          <m:t>P</m:t>
        </m:r>
      </m:oMath>
      <w:r>
        <w:t xml:space="preserve"> </w:t>
      </w:r>
      <w:r>
        <w:rPr>
          <w:rFonts w:hint="eastAsia"/>
        </w:rPr>
        <w:t xml:space="preserve">，同样，使用(3.12)，我们发现围绕该平均值的方差为</w:t>
      </w:r>
      <w:r>
        <w:t xml:space="preserve"> </w:t>
      </w:r>
      <m:oMath>
        <m:r>
          <m:rPr>
            <m:sty m:val="p"/>
          </m:rPr>
          <m:t>var</m:t>
        </m:r>
        <m:d>
          <m:dPr>
            <m:begChr m:val="["/>
            <m:endChr m:val="]"/>
            <m:sepChr m:val=""/>
            <m:grow/>
          </m:dPr>
          <m:e>
            <m:r>
              <m:t>K</m:t>
            </m:r>
            <m:r>
              <m:rPr>
                <m:sty m:val="p"/>
              </m:rPr>
              <m:t>/</m:t>
            </m:r>
            <m:r>
              <m:t>N</m:t>
            </m:r>
          </m:e>
        </m:d>
        <m:r>
          <m:rPr>
            <m:sty m:val="p"/>
          </m:rPr>
          <m:t>=</m:t>
        </m:r>
        <m:r>
          <m:t>P</m:t>
        </m:r>
        <m:d>
          <m:dPr>
            <m:begChr m:val="("/>
            <m:endChr m:val=")"/>
            <m:sepChr m:val=""/>
            <m:grow/>
          </m:dPr>
          <m:e>
            <m:r>
              <m:t>1</m:t>
            </m:r>
            <m:r>
              <m:rPr>
                <m:sty m:val="p"/>
              </m:rPr>
              <m:t>−</m:t>
            </m:r>
            <m:r>
              <m:t>P</m:t>
            </m:r>
          </m:e>
        </m:d>
        <m:r>
          <m:rPr>
            <m:sty m:val="p"/>
          </m:rPr>
          <m:t>/</m:t>
        </m:r>
        <m:r>
          <m:t>N</m:t>
        </m:r>
      </m:oMath>
      <w:r>
        <w:t xml:space="preserve"> </w:t>
      </w:r>
      <w:r>
        <w:rPr>
          <w:rFonts w:hint="eastAsia"/>
        </w:rPr>
        <w:t xml:space="preserve">。对于较大的</w:t>
      </w:r>
      <w:r>
        <w:t xml:space="preserve"> </w:t>
      </w:r>
      <m:oMath>
        <m:r>
          <m:t>N</m:t>
        </m:r>
      </m:oMath>
      <w:r>
        <w:t xml:space="preserve"> </w:t>
      </w:r>
      <w:r>
        <w:rPr>
          <w:rFonts w:hint="eastAsia"/>
        </w:rPr>
        <w:t xml:space="preserve">，这种分布将在平均值附近出现尖锐的峰值，因此</w:t>
      </w:r>
    </w:p>
    <w:p>
      <w:pPr>
        <w:pStyle w:val="a0"/>
      </w:pPr>
      <m:oMathPara>
        <m:oMathParaPr>
          <m:jc m:val="center"/>
        </m:oMathParaPr>
        <m:oMath>
          <m:r>
            <m:t>K</m:t>
          </m:r>
          <m:r>
            <m:rPr>
              <m:sty m:val="p"/>
            </m:rPr>
            <m:t>≃</m:t>
          </m:r>
          <m:r>
            <m:t>N</m:t>
          </m:r>
          <m:r>
            <m:t>P</m:t>
          </m:r>
          <m:r>
            <m:rPr>
              <m:sty m:val="p"/>
            </m:rPr>
            <m:t>.</m:t>
          </m:r>
          <m:r>
            <m:t>  </m:t>
          </m:r>
          <m:r>
            <m:rPr>
              <m:nor/>
              <m:sty m:val="p"/>
            </m:rPr>
            <m:t>(3.178)</m:t>
          </m:r>
        </m:oMath>
      </m:oMathPara>
    </w:p>
    <w:p>
      <w:pPr>
        <w:pStyle w:val="FirstParagraph"/>
      </w:pPr>
      <w:r>
        <w:rPr>
          <w:rFonts w:hint="eastAsia"/>
        </w:rPr>
        <w:t xml:space="preserve">然而，如果我们还假设区域</w:t>
      </w:r>
      <w:r>
        <w:t xml:space="preserve"> </w:t>
      </w:r>
      <m:oMath>
        <m:r>
          <m:rPr>
            <m:sty m:val="p"/>
            <m:scr m:val="script"/>
          </m:rPr>
          <m:t>R</m:t>
        </m:r>
      </m:oMath>
      <w:r>
        <w:t xml:space="preserve"> </w:t>
      </w:r>
      <w:r>
        <w:rPr>
          <w:rFonts w:hint="eastAsia"/>
        </w:rPr>
        <w:t xml:space="preserve">足够小，使得概率密度</w:t>
      </w:r>
      <w:r>
        <w:t xml:space="preserve"> </w:t>
      </w:r>
      <m:oMath>
        <m:r>
          <m:t>p</m:t>
        </m:r>
        <m:d>
          <m:dPr>
            <m:begChr m:val="("/>
            <m:endChr m:val=")"/>
            <m:sepChr m:val=""/>
            <m:grow/>
          </m:dPr>
          <m:e>
            <m:r>
              <m:rPr>
                <m:sty m:val="b"/>
              </m:rPr>
              <m:t>x</m:t>
            </m:r>
          </m:e>
        </m:d>
      </m:oMath>
      <w:r>
        <w:t xml:space="preserve"> </w:t>
      </w:r>
      <w:r>
        <w:rPr>
          <w:rFonts w:hint="eastAsia"/>
        </w:rPr>
        <w:t xml:space="preserve">在该区域内大致恒定，那么我们有</w:t>
      </w:r>
    </w:p>
    <w:p>
      <w:pPr>
        <w:pStyle w:val="a0"/>
      </w:pPr>
      <m:oMathPara>
        <m:oMathParaPr>
          <m:jc m:val="center"/>
        </m:oMathParaPr>
        <m:oMath>
          <m:r>
            <m:t>P</m:t>
          </m:r>
          <m:r>
            <m:rPr>
              <m:sty m:val="p"/>
            </m:rPr>
            <m:t>≃</m:t>
          </m:r>
          <m:r>
            <m:t>p</m:t>
          </m:r>
          <m:d>
            <m:dPr>
              <m:begChr m:val="("/>
              <m:endChr m:val=")"/>
              <m:sepChr m:val=""/>
              <m:grow/>
            </m:dPr>
            <m:e>
              <m:r>
                <m:rPr>
                  <m:sty m:val="b"/>
                </m:rPr>
                <m:t>x</m:t>
              </m:r>
            </m:e>
          </m:d>
          <m:r>
            <m:t>V</m:t>
          </m:r>
          <m:r>
            <m:t>  </m:t>
          </m:r>
          <m:r>
            <m:rPr>
              <m:nor/>
              <m:sty m:val="p"/>
            </m:rPr>
            <m:t>(3.179)</m:t>
          </m:r>
        </m:oMath>
      </m:oMathPara>
    </w:p>
    <w:p>
      <w:pPr>
        <w:pStyle w:val="FirstParagraph"/>
      </w:pPr>
      <w:r>
        <w:rPr>
          <w:rFonts w:hint="eastAsia"/>
        </w:rPr>
        <w:t xml:space="preserve">其中</w:t>
      </w:r>
      <w:r>
        <w:t xml:space="preserve"> </w:t>
      </w:r>
      <m:oMath>
        <m:r>
          <m:t>V</m:t>
        </m:r>
      </m:oMath>
      <w:r>
        <w:t xml:space="preserve"> </w:t>
      </w:r>
      <w:r>
        <w:rPr>
          <w:rFonts w:hint="eastAsia"/>
        </w:rPr>
        <w:t xml:space="preserve">是</w:t>
      </w:r>
      <w:r>
        <w:t xml:space="preserve"> </w:t>
      </w:r>
      <m:oMath>
        <m:r>
          <m:rPr>
            <m:sty m:val="p"/>
            <m:scr m:val="script"/>
          </m:rPr>
          <m:t>R</m:t>
        </m:r>
      </m:oMath>
      <w:r>
        <w:t xml:space="preserve"> </w:t>
      </w:r>
      <w:r>
        <w:rPr>
          <w:rFonts w:hint="eastAsia"/>
        </w:rPr>
        <w:t xml:space="preserve">的体积。结合(3.178)和(3.179)，我们得到密度</w:t>
      </w:r>
    </w:p>
    <w:p>
      <w:pPr>
        <w:pStyle w:val="a0"/>
      </w:pPr>
      <w:r>
        <w:rPr>
          <w:rFonts w:hint="eastAsia"/>
        </w:rPr>
        <w:t xml:space="preserve">估计形式为</w:t>
      </w:r>
    </w:p>
    <w:p>
      <w:pPr>
        <w:pStyle w:val="a0"/>
      </w:pPr>
      <m:oMathPara>
        <m:oMathParaPr>
          <m:jc m:val="center"/>
        </m:oMathParaPr>
        <m:oMath>
          <m:r>
            <m:t>p</m:t>
          </m:r>
          <m:d>
            <m:dPr>
              <m:begChr m:val="("/>
              <m:endChr m:val=")"/>
              <m:sepChr m:val=""/>
              <m:grow/>
            </m:dPr>
            <m:e>
              <m:r>
                <m:rPr>
                  <m:sty m:val="b"/>
                </m:rPr>
                <m:t>x</m:t>
              </m:r>
            </m:e>
          </m:d>
          <m:r>
            <m:rPr>
              <m:sty m:val="p"/>
            </m:rPr>
            <m:t>=</m:t>
          </m:r>
          <m:f>
            <m:fPr>
              <m:type m:val="bar"/>
            </m:fPr>
            <m:num>
              <m:r>
                <m:t>K</m:t>
              </m:r>
            </m:num>
            <m:den>
              <m:r>
                <m:t>N</m:t>
              </m:r>
              <m:r>
                <m:t>V</m:t>
              </m:r>
            </m:den>
          </m:f>
          <m:r>
            <m:rPr>
              <m:sty m:val="p"/>
            </m:rPr>
            <m:t>.</m:t>
          </m:r>
          <m:r>
            <m:t>  </m:t>
          </m:r>
          <m:r>
            <m:rPr>
              <m:nor/>
              <m:sty m:val="p"/>
            </m:rPr>
            <m:t>(3.180)</m:t>
          </m:r>
        </m:oMath>
      </m:oMathPara>
    </w:p>
    <w:p>
      <w:pPr>
        <w:pStyle w:val="FirstParagraph"/>
      </w:pPr>
      <w:r>
        <w:rPr>
          <w:rFonts w:hint="eastAsia"/>
        </w:rPr>
        <w:t xml:space="preserve">请注意，(3.180)</w:t>
      </w:r>
      <w:r>
        <w:t xml:space="preserve"> </w:t>
      </w:r>
      <w:r>
        <w:rPr>
          <w:rFonts w:hint="eastAsia"/>
        </w:rPr>
        <w:t xml:space="preserve">的有效性依赖于两个相互矛盾的假设，即区域</w:t>
      </w:r>
      <w:r>
        <w:t xml:space="preserve"> </w:t>
      </w:r>
      <m:oMath>
        <m:r>
          <m:rPr>
            <m:sty m:val="p"/>
            <m:scr m:val="script"/>
          </m:rPr>
          <m:t>R</m:t>
        </m:r>
      </m:oMath>
      <w:r>
        <w:t xml:space="preserve"> </w:t>
      </w:r>
      <w:r>
        <w:rPr>
          <w:rFonts w:hint="eastAsia"/>
        </w:rPr>
        <w:t xml:space="preserve">足够小，使得该区域内的密度近似恒定，但又足够大(相对于该密度值而言)，使得落在该区域内的点的数量</w:t>
      </w:r>
      <w:r>
        <w:t xml:space="preserve"> </w:t>
      </w:r>
      <m:oMath>
        <m:r>
          <m:t>K</m:t>
        </m:r>
      </m:oMath>
      <w:r>
        <w:t xml:space="preserve"> </w:t>
      </w:r>
      <w:r>
        <w:rPr>
          <w:rFonts w:hint="eastAsia"/>
        </w:rPr>
        <w:t xml:space="preserve">足以让二项分布呈现尖锐的峰值。</w:t>
      </w:r>
    </w:p>
    <w:p>
      <w:pPr>
        <w:pStyle w:val="a0"/>
      </w:pPr>
      <w:r>
        <w:rPr>
          <w:rFonts w:hint="eastAsia"/>
        </w:rPr>
        <w:t xml:space="preserve">我们可以通过两种不同的方式利用结果</w:t>
      </w:r>
      <w:r>
        <w:t xml:space="preserve"> </w:t>
      </w:r>
      <w:r>
        <w:rPr>
          <w:rFonts w:hint="eastAsia"/>
        </w:rPr>
        <w:t xml:space="preserve">(3.180)。要么我们固定</w:t>
      </w:r>
      <w:r>
        <w:t xml:space="preserve"> </w:t>
      </w:r>
      <m:oMath>
        <m:r>
          <m:t>K</m:t>
        </m:r>
      </m:oMath>
      <w:r>
        <w:t xml:space="preserve"> </w:t>
      </w:r>
      <w:r>
        <w:rPr>
          <w:rFonts w:hint="eastAsia"/>
        </w:rPr>
        <w:t xml:space="preserve">并从数据中确定</w:t>
      </w:r>
      <w:r>
        <w:t xml:space="preserve"> </w:t>
      </w:r>
      <m:oMath>
        <m:r>
          <m:t>V</m:t>
        </m:r>
      </m:oMath>
      <w:r>
        <w:t xml:space="preserve"> </w:t>
      </w:r>
      <w:r>
        <w:rPr>
          <w:rFonts w:hint="eastAsia"/>
        </w:rPr>
        <w:t xml:space="preserve">的值，这就产生了稍后要讨论的</w:t>
      </w:r>
      <w:r>
        <w:t xml:space="preserve"> </w:t>
      </w:r>
      <m:oMath>
        <m:r>
          <m:t>K</m:t>
        </m:r>
      </m:oMath>
      <w:r>
        <w:t xml:space="preserve"> </w:t>
      </w:r>
      <w:r>
        <w:rPr>
          <w:rFonts w:hint="eastAsia"/>
        </w:rPr>
        <w:t xml:space="preserve">-最近邻技术；要么我们固定</w:t>
      </w:r>
      <w:r>
        <w:t xml:space="preserve"> </w:t>
      </w:r>
      <m:oMath>
        <m:r>
          <m:t>V</m:t>
        </m:r>
      </m:oMath>
      <w:r>
        <w:t xml:space="preserve"> </w:t>
      </w:r>
      <w:r>
        <w:rPr>
          <w:rFonts w:hint="eastAsia"/>
        </w:rPr>
        <w:t xml:space="preserve">并从数据中确定</w:t>
      </w:r>
      <w:r>
        <w:t xml:space="preserve"> </w:t>
      </w:r>
      <m:oMath>
        <m:r>
          <m:t>K</m:t>
        </m:r>
      </m:oMath>
      <w:r>
        <w:t xml:space="preserve"> </w:t>
      </w:r>
      <w:r>
        <w:rPr>
          <w:rFonts w:hint="eastAsia"/>
        </w:rPr>
        <w:t xml:space="preserve">，这就产生了核方法。可以证明，只要</w:t>
      </w:r>
      <w:r>
        <w:t xml:space="preserve"> </w:t>
      </w:r>
      <m:oMath>
        <m:r>
          <m:t>V</m:t>
        </m:r>
      </m:oMath>
      <w:r>
        <w:t xml:space="preserve"> </w:t>
      </w:r>
      <w:r>
        <w:rPr>
          <w:rFonts w:hint="eastAsia"/>
        </w:rPr>
        <w:t xml:space="preserve">随</w:t>
      </w:r>
      <w:r>
        <w:t xml:space="preserve"> </w:t>
      </w:r>
      <m:oMath>
        <m:r>
          <m:t>N</m:t>
        </m:r>
      </m:oMath>
      <w:r>
        <w:t xml:space="preserve"> </w:t>
      </w:r>
      <w:r>
        <w:rPr>
          <w:rFonts w:hint="eastAsia"/>
        </w:rPr>
        <w:t xml:space="preserve">缩小，并且</w:t>
      </w:r>
      <w:r>
        <w:t xml:space="preserve"> </w:t>
      </w:r>
      <m:oMath>
        <m:r>
          <m:t>K</m:t>
        </m:r>
      </m:oMath>
      <w:r>
        <w:t xml:space="preserve"> </w:t>
      </w:r>
      <w:r>
        <w:rPr>
          <w:rFonts w:hint="eastAsia"/>
        </w:rPr>
        <w:t xml:space="preserve">随</w:t>
      </w:r>
      <w:r>
        <w:t xml:space="preserve"> </w:t>
      </w:r>
      <m:oMath>
        <m:r>
          <m:t>N</m:t>
        </m:r>
      </m:oMath>
      <w:r>
        <w:t xml:space="preserve"> </w:t>
      </w:r>
      <w:r>
        <w:rPr>
          <w:rFonts w:hint="eastAsia"/>
        </w:rPr>
        <w:t xml:space="preserve">以适当的速率增长(Duda</w:t>
      </w:r>
      <w:r>
        <w:t xml:space="preserve"> </w:t>
      </w:r>
      <w:r>
        <w:rPr>
          <w:rFonts w:hint="eastAsia"/>
        </w:rPr>
        <w:t xml:space="preserve">和</w:t>
      </w:r>
      <w:r>
        <w:t xml:space="preserve"> </w:t>
      </w:r>
      <w:r>
        <w:rPr>
          <w:rFonts w:hint="eastAsia"/>
        </w:rPr>
        <w:t xml:space="preserve">Hart，1973)，</w:t>
      </w:r>
      <w:r>
        <w:t xml:space="preserve"> </w:t>
      </w:r>
      <m:oMath>
        <m:r>
          <m:t>K</m:t>
        </m:r>
      </m:oMath>
      <w:r>
        <w:t xml:space="preserve"> </w:t>
      </w:r>
      <w:r>
        <w:rPr>
          <w:rFonts w:hint="eastAsia"/>
        </w:rPr>
        <w:t xml:space="preserve">-最近邻密度估计器和核密度估计器在极限</w:t>
      </w:r>
      <w:r>
        <w:t xml:space="preserve"> </w:t>
      </w:r>
      <m:oMath>
        <m:r>
          <m:t>N</m:t>
        </m:r>
        <m:r>
          <m:rPr>
            <m:sty m:val="p"/>
          </m:rPr>
          <m:t>→</m:t>
        </m:r>
        <m:r>
          <m:rPr>
            <m:sty m:val="p"/>
          </m:rPr>
          <m:t>∞</m:t>
        </m:r>
      </m:oMath>
      <w:r>
        <w:t xml:space="preserve"> </w:t>
      </w:r>
      <w:r>
        <w:rPr>
          <w:rFonts w:hint="eastAsia"/>
        </w:rPr>
        <w:t xml:space="preserve">下都会收敛到真实的概率密度。</w:t>
      </w:r>
    </w:p>
    <w:p>
      <w:pPr>
        <w:pStyle w:val="a0"/>
      </w:pPr>
      <w:r>
        <w:rPr>
          <w:rFonts w:hint="eastAsia"/>
        </w:rPr>
        <w:t xml:space="preserve">我们首先详细讨论核方法。首先，我们将区域</w:t>
      </w:r>
      <w:r>
        <w:t xml:space="preserve"> </w:t>
      </w:r>
      <m:oMath>
        <m:r>
          <m:rPr>
            <m:sty m:val="p"/>
            <m:scr m:val="script"/>
          </m:rPr>
          <m:t>R</m:t>
        </m:r>
      </m:oMath>
      <w:r>
        <w:t xml:space="preserve"> </w:t>
      </w:r>
      <w:r>
        <w:rPr>
          <w:rFonts w:hint="eastAsia"/>
        </w:rPr>
        <w:t xml:space="preserve">取为一个以点</w:t>
      </w:r>
      <w:r>
        <w:t xml:space="preserve"> </w:t>
      </w:r>
      <m:oMath>
        <m:r>
          <m:rPr>
            <m:sty m:val="b"/>
          </m:rPr>
          <m:t>x</m:t>
        </m:r>
      </m:oMath>
      <w:r>
        <w:t xml:space="preserve"> </w:t>
      </w:r>
      <w:r>
        <w:rPr>
          <w:rFonts w:hint="eastAsia"/>
        </w:rPr>
        <w:t xml:space="preserve">为中心的小超立方体，我们希望在该点确定概率密度。为了计算落在该区域内的点的数量</w:t>
      </w:r>
      <w:r>
        <w:t xml:space="preserve"> </w:t>
      </w:r>
      <m:oMath>
        <m:r>
          <m:t>K</m:t>
        </m:r>
      </m:oMath>
      <w:r>
        <w:t xml:space="preserve"> </w:t>
      </w:r>
      <w:r>
        <w:rPr>
          <w:rFonts w:hint="eastAsia"/>
        </w:rPr>
        <w:t xml:space="preserve">，方便起见，我们定义以下函数:</w:t>
      </w:r>
    </w:p>
    <w:p>
      <w:pPr>
        <w:pStyle w:val="a0"/>
      </w:pPr>
      <m:oMathPara>
        <m:oMathParaPr>
          <m:jc m:val="center"/>
        </m:oMathParaPr>
        <m:oMath>
          <m:r>
            <m:t>k</m:t>
          </m:r>
          <m:d>
            <m:dPr>
              <m:begChr m:val="("/>
              <m:endChr m:val=")"/>
              <m:sepChr m:val=""/>
              <m:grow/>
            </m:dPr>
            <m:e>
              <m:r>
                <m:rPr>
                  <m:sty m:val="b"/>
                </m:rPr>
                <m:t>u</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e>
                  <m:e>
                    <m:d>
                      <m:dPr>
                        <m:begChr m:val="|"/>
                        <m:endChr m:val="|"/>
                        <m:sepChr m:val=""/>
                        <m:grow/>
                      </m:dPr>
                      <m:e>
                        <m:sSub>
                          <m:e>
                            <m:r>
                              <m:t>u</m:t>
                            </m:r>
                          </m:e>
                          <m:sub>
                            <m:r>
                              <m:t>i</m:t>
                            </m:r>
                          </m:sub>
                        </m:sSub>
                      </m:e>
                    </m:d>
                    <m:r>
                      <m:rPr>
                        <m:sty m:val="p"/>
                      </m:rPr>
                      <m:t>≤</m:t>
                    </m:r>
                    <m:r>
                      <m:t>1</m:t>
                    </m:r>
                    <m:r>
                      <m:rPr>
                        <m:sty m:val="p"/>
                      </m:rPr>
                      <m:t>/</m:t>
                    </m:r>
                    <m:r>
                      <m:t>2</m:t>
                    </m:r>
                    <m:r>
                      <m:rPr>
                        <m:sty m:val="p"/>
                      </m:rPr>
                      <m:t>,</m:t>
                    </m:r>
                  </m:e>
                </m:mr>
                <m:mr>
                  <m:e>
                    <m:r>
                      <m:t>0</m:t>
                    </m:r>
                    <m:r>
                      <m:rPr>
                        <m:sty m:val="p"/>
                      </m:rPr>
                      <m:t>,</m:t>
                    </m:r>
                  </m:e>
                  <m:e>
                    <m:r>
                      <m:rPr>
                        <m:nor/>
                        <m:sty m:val="p"/>
                      </m:rPr>
                      <m:t> otherwise, </m:t>
                    </m:r>
                  </m:e>
                </m:mr>
              </m:m>
              <m:r>
                <m:t> </m:t>
              </m:r>
              <m:r>
                <m:t>i</m:t>
              </m:r>
              <m:r>
                <m:rPr>
                  <m:sty m:val="p"/>
                </m:rPr>
                <m:t>=</m:t>
              </m:r>
              <m:r>
                <m:t>1</m:t>
              </m:r>
              <m:r>
                <m:rPr>
                  <m:sty m:val="p"/>
                </m:rPr>
                <m:t>,</m:t>
              </m:r>
              <m:r>
                <m:rPr>
                  <m:sty m:val="p"/>
                </m:rPr>
                <m:t>…</m:t>
              </m:r>
              <m:r>
                <m:rPr>
                  <m:sty m:val="p"/>
                </m:rPr>
                <m:t>,</m:t>
              </m:r>
              <m:r>
                <m:t>D</m:t>
              </m:r>
              <m:r>
                <m:rPr>
                  <m:sty m:val="p"/>
                </m:rPr>
                <m:t>,</m:t>
              </m:r>
            </m:e>
          </m:d>
          <m:r>
            <m:t>  </m:t>
          </m:r>
          <m:r>
            <m:rPr>
              <m:nor/>
              <m:sty m:val="p"/>
            </m:rPr>
            <m:t>(3.181)</m:t>
          </m:r>
        </m:oMath>
      </m:oMathPara>
    </w:p>
    <w:p>
      <w:pPr>
        <w:pStyle w:val="FirstParagraph"/>
      </w:pPr>
      <w:r>
        <w:rPr>
          <w:rFonts w:hint="eastAsia"/>
        </w:rPr>
        <w:t xml:space="preserve">它表示一个以原点为中心的单位立方体。函数</w:t>
      </w:r>
      <w:r>
        <w:t xml:space="preserve"> </w:t>
      </w:r>
      <m:oMath>
        <m:r>
          <m:t>k</m:t>
        </m:r>
        <m:d>
          <m:dPr>
            <m:begChr m:val="("/>
            <m:endChr m:val=")"/>
            <m:sepChr m:val=""/>
            <m:grow/>
          </m:dPr>
          <m:e>
            <m:r>
              <m:rPr>
                <m:sty m:val="b"/>
              </m:rPr>
              <m:t>u</m:t>
            </m:r>
          </m:e>
        </m:d>
      </m:oMath>
      <w:r>
        <w:t xml:space="preserve"> </w:t>
      </w:r>
      <w:r>
        <w:rPr>
          <w:rFonts w:hint="eastAsia"/>
        </w:rPr>
        <w:t xml:space="preserve">是核函数的一个例子，在这种情况下，它也被称为</w:t>
      </w:r>
      <w:r>
        <w:t xml:space="preserve"> Parzen </w:t>
      </w:r>
      <w:r>
        <w:rPr>
          <w:rFonts w:hint="eastAsia"/>
        </w:rPr>
        <w:t xml:space="preserve">窗。根据</w:t>
      </w:r>
      <w:r>
        <w:t xml:space="preserve"> </w:t>
      </w:r>
      <w:r>
        <w:rPr>
          <w:rFonts w:hint="eastAsia"/>
        </w:rPr>
        <w:t xml:space="preserve">(3.181)，如果数据点</w:t>
      </w:r>
      <w:r>
        <w:t xml:space="preserve"> </w:t>
      </w:r>
      <m:oMath>
        <m:sSub>
          <m:e>
            <m:r>
              <m:rPr>
                <m:sty m:val="b"/>
              </m:rPr>
              <m:t>x</m:t>
            </m:r>
          </m:e>
          <m:sub>
            <m:r>
              <m:t>n</m:t>
            </m:r>
          </m:sub>
        </m:sSub>
      </m:oMath>
      <w:r>
        <w:t xml:space="preserve"> </w:t>
      </w:r>
      <w:r>
        <w:rPr>
          <w:rFonts w:hint="eastAsia"/>
        </w:rPr>
        <w:t xml:space="preserve">位于以</w:t>
      </w:r>
      <w:r>
        <w:t xml:space="preserve"> </w:t>
      </w:r>
      <m:oMath>
        <m:r>
          <m:rPr>
            <m:sty m:val="b"/>
          </m:rPr>
          <m:t>x</m:t>
        </m:r>
      </m:oMath>
      <w:r>
        <w:t xml:space="preserve"> </w:t>
      </w:r>
      <w:r>
        <w:rPr>
          <w:rFonts w:hint="eastAsia"/>
        </w:rPr>
        <w:t xml:space="preserve">为中心、边长为</w:t>
      </w:r>
      <w:r>
        <w:t xml:space="preserve"> </w:t>
      </w:r>
      <m:oMath>
        <m:r>
          <m:t>h</m:t>
        </m:r>
      </m:oMath>
      <w:r>
        <w:t xml:space="preserve"> </w:t>
      </w:r>
      <w:r>
        <w:rPr>
          <w:rFonts w:hint="eastAsia"/>
        </w:rPr>
        <w:t xml:space="preserve">的立方体内，则量</w:t>
      </w:r>
      <w:r>
        <w:t xml:space="preserve"> </w:t>
      </w:r>
      <m:oMath>
        <m:r>
          <m:t>k</m:t>
        </m:r>
        <m:d>
          <m:dPr>
            <m:begChr m:val="("/>
            <m:endChr m:val=")"/>
            <m:sepChr m:val=""/>
            <m:grow/>
          </m:dPr>
          <m:e>
            <m:d>
              <m:dPr>
                <m:begChr m:val="("/>
                <m:endChr m:val=")"/>
                <m:sepChr m:val=""/>
                <m:grow/>
              </m:dPr>
              <m:e>
                <m:r>
                  <m:rPr>
                    <m:sty m:val="b"/>
                  </m:rPr>
                  <m:t>x</m:t>
                </m:r>
                <m:r>
                  <m:rPr>
                    <m:sty m:val="p"/>
                  </m:rPr>
                  <m:t>−</m:t>
                </m:r>
                <m:sSub>
                  <m:e>
                    <m:r>
                      <m:rPr>
                        <m:sty m:val="b"/>
                      </m:rPr>
                      <m:t>x</m:t>
                    </m:r>
                  </m:e>
                  <m:sub>
                    <m:r>
                      <m:t>n</m:t>
                    </m:r>
                  </m:sub>
                </m:sSub>
              </m:e>
            </m:d>
            <m:r>
              <m:rPr>
                <m:sty m:val="p"/>
              </m:rPr>
              <m:t>/</m:t>
            </m:r>
            <m:r>
              <m:t>h</m:t>
            </m:r>
          </m:e>
        </m:d>
      </m:oMath>
      <w:r>
        <w:t xml:space="preserve"> </w:t>
      </w:r>
      <w:r>
        <w:rPr>
          <w:rFonts w:hint="eastAsia"/>
        </w:rPr>
        <w:t xml:space="preserve">为</w:t>
      </w:r>
      <w:r>
        <w:t xml:space="preserve"> </w:t>
      </w:r>
      <w:r>
        <w:rPr>
          <w:rFonts w:hint="eastAsia"/>
        </w:rPr>
        <w:t xml:space="preserve">1，否则为</w:t>
      </w:r>
      <w:r>
        <w:t xml:space="preserve"> </w:t>
      </w:r>
      <w:r>
        <w:rPr>
          <w:rFonts w:hint="eastAsia"/>
        </w:rPr>
        <w:t xml:space="preserve">0。因此，位于这个立方体内的数据点的总数将是</w:t>
      </w:r>
    </w:p>
    <w:p>
      <w:pPr>
        <w:pStyle w:val="a0"/>
      </w:pPr>
      <m:oMathPara>
        <m:oMathParaPr>
          <m:jc m:val="center"/>
        </m:oMathParaPr>
        <m:oMath>
          <m:r>
            <m:t>K</m:t>
          </m:r>
          <m:r>
            <m:rPr>
              <m:sty m:val="p"/>
            </m:rPr>
            <m:t>=</m:t>
          </m:r>
          <m:nary>
            <m:naryPr>
              <m:chr m:val="∑"/>
              <m:limLoc m:val="undOvr"/>
              <m:subHide m:val="off"/>
              <m:supHide m:val="off"/>
            </m:naryPr>
            <m:sub>
              <m:r>
                <m:t>n</m:t>
              </m:r>
              <m:r>
                <m:rPr>
                  <m:sty m:val="p"/>
                </m:rPr>
                <m:t>=</m:t>
              </m:r>
              <m:r>
                <m:t>1</m:t>
              </m:r>
            </m:sub>
            <m:sup>
              <m:r>
                <m:t>N</m:t>
              </m:r>
            </m:sup>
            <m:e>
              <m:r>
                <m:t>k</m:t>
              </m:r>
            </m:e>
          </m:nary>
          <m:d>
            <m:dPr>
              <m:begChr m:val="("/>
              <m:endChr m:val=")"/>
              <m:sepChr m:val=""/>
              <m:grow/>
            </m:dPr>
            <m:e>
              <m:f>
                <m:fPr>
                  <m:type m:val="bar"/>
                </m:fPr>
                <m:num>
                  <m:r>
                    <m:rPr>
                      <m:sty m:val="b"/>
                    </m:rPr>
                    <m:t>x</m:t>
                  </m:r>
                  <m:r>
                    <m:rPr>
                      <m:sty m:val="p"/>
                    </m:rPr>
                    <m:t>−</m:t>
                  </m:r>
                  <m:sSub>
                    <m:e>
                      <m:r>
                        <m:rPr>
                          <m:sty m:val="b"/>
                        </m:rPr>
                        <m:t>x</m:t>
                      </m:r>
                    </m:e>
                    <m:sub>
                      <m:r>
                        <m:t>n</m:t>
                      </m:r>
                    </m:sub>
                  </m:sSub>
                </m:num>
                <m:den>
                  <m:r>
                    <m:t>h</m:t>
                  </m:r>
                </m:den>
              </m:f>
            </m:e>
          </m:d>
          <m:r>
            <m:rPr>
              <m:sty m:val="p"/>
            </m:rPr>
            <m:t>.</m:t>
          </m:r>
          <m:r>
            <m:t>  </m:t>
          </m:r>
          <m:r>
            <m:rPr>
              <m:nor/>
              <m:sty m:val="p"/>
            </m:rPr>
            <m:t>(3.182)</m:t>
          </m:r>
        </m:oMath>
      </m:oMathPara>
    </w:p>
    <w:p>
      <w:pPr>
        <w:pStyle w:val="FirstParagraph"/>
      </w:pPr>
      <w:r>
        <w:rPr>
          <w:rFonts w:hint="eastAsia"/>
        </w:rPr>
        <w:t xml:space="preserve">然后将这个表达式代入</w:t>
      </w:r>
      <w:r>
        <w:t xml:space="preserve"> </w:t>
      </w:r>
      <w:r>
        <w:rPr>
          <w:rFonts w:hint="eastAsia"/>
        </w:rPr>
        <w:t xml:space="preserve">(3.180)，就得到了在</w:t>
      </w:r>
      <w:r>
        <w:t xml:space="preserve"> </w:t>
      </w:r>
      <m:oMath>
        <m:r>
          <m:rPr>
            <m:sty m:val="b"/>
          </m:rPr>
          <m:t>x</m:t>
        </m:r>
      </m:oMath>
      <w:r>
        <w:t xml:space="preserve"> </w:t>
      </w:r>
      <w:r>
        <w:rPr>
          <w:rFonts w:hint="eastAsia"/>
        </w:rPr>
        <w:t xml:space="preserve">处估计密度的以下结果:</w:t>
      </w:r>
    </w:p>
    <w:p>
      <w:pPr>
        <w:pStyle w:val="a0"/>
      </w:pPr>
      <m:oMathPara>
        <m:oMathParaPr>
          <m:jc m:val="center"/>
        </m:oMathParaPr>
        <m:oMath>
          <m:r>
            <m:t>p</m:t>
          </m:r>
          <m:d>
            <m:dPr>
              <m:begChr m:val="("/>
              <m:endChr m:val=")"/>
              <m:sepChr m:val=""/>
              <m:grow/>
            </m:dPr>
            <m:e>
              <m:r>
                <m:rPr>
                  <m:sty m:val="b"/>
                </m:rPr>
                <m:t>x</m:t>
              </m:r>
            </m:e>
          </m:d>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f>
                <m:fPr>
                  <m:type m:val="bar"/>
                </m:fPr>
                <m:num>
                  <m:r>
                    <m:t>1</m:t>
                  </m:r>
                </m:num>
                <m:den>
                  <m:sSup>
                    <m:e>
                      <m:r>
                        <m:t>h</m:t>
                      </m:r>
                    </m:e>
                    <m:sup>
                      <m:r>
                        <m:t>D</m:t>
                      </m:r>
                    </m:sup>
                  </m:sSup>
                </m:den>
              </m:f>
            </m:e>
          </m:nary>
          <m:r>
            <m:t>k</m:t>
          </m:r>
          <m:d>
            <m:dPr>
              <m:begChr m:val="("/>
              <m:endChr m:val=")"/>
              <m:sepChr m:val=""/>
              <m:grow/>
            </m:dPr>
            <m:e>
              <m:f>
                <m:fPr>
                  <m:type m:val="bar"/>
                </m:fPr>
                <m:num>
                  <m:r>
                    <m:rPr>
                      <m:sty m:val="b"/>
                    </m:rPr>
                    <m:t>x</m:t>
                  </m:r>
                  <m:r>
                    <m:rPr>
                      <m:sty m:val="p"/>
                    </m:rPr>
                    <m:t>−</m:t>
                  </m:r>
                  <m:sSub>
                    <m:e>
                      <m:r>
                        <m:rPr>
                          <m:sty m:val="b"/>
                        </m:rPr>
                        <m:t>x</m:t>
                      </m:r>
                    </m:e>
                    <m:sub>
                      <m:r>
                        <m:t>n</m:t>
                      </m:r>
                    </m:sub>
                  </m:sSub>
                </m:num>
                <m:den>
                  <m:r>
                    <m:t>h</m:t>
                  </m:r>
                </m:den>
              </m:f>
            </m:e>
          </m:d>
          <m:r>
            <m:t>  </m:t>
          </m:r>
          <m:r>
            <m:rPr>
              <m:nor/>
              <m:sty m:val="p"/>
            </m:rPr>
            <m:t>(3.183)</m:t>
          </m:r>
        </m:oMath>
      </m:oMathPara>
    </w:p>
    <w:p>
      <w:pPr>
        <w:pStyle w:val="FirstParagraph"/>
      </w:pPr>
      <w:r>
        <w:rPr>
          <w:rFonts w:hint="eastAsia"/>
        </w:rPr>
        <w:t xml:space="preserve">其中我们用</w:t>
      </w:r>
      <w:r>
        <w:t xml:space="preserve"> </w:t>
      </w:r>
      <m:oMath>
        <m:r>
          <m:t>V</m:t>
        </m:r>
        <m:r>
          <m:rPr>
            <m:sty m:val="p"/>
          </m:rPr>
          <m:t>=</m:t>
        </m:r>
        <m:sSup>
          <m:e>
            <m:r>
              <m:t>h</m:t>
            </m:r>
          </m:e>
          <m:sup>
            <m:r>
              <m:t>D</m:t>
            </m:r>
          </m:sup>
        </m:sSup>
      </m:oMath>
      <w:r>
        <w:t xml:space="preserve"> </w:t>
      </w:r>
      <w:r>
        <w:rPr>
          <w:rFonts w:hint="eastAsia"/>
        </w:rPr>
        <w:t xml:space="preserve">表示</w:t>
      </w:r>
      <w:r>
        <w:t xml:space="preserve"> </w:t>
      </w:r>
      <m:oMath>
        <m:r>
          <m:t>D</m:t>
        </m:r>
      </m:oMath>
      <w:r>
        <w:t xml:space="preserve"> </w:t>
      </w:r>
      <w:r>
        <w:rPr>
          <w:rFonts w:hint="eastAsia"/>
        </w:rPr>
        <w:t xml:space="preserve">维中边长为</w:t>
      </w:r>
      <w:r>
        <w:t xml:space="preserve"> </w:t>
      </w:r>
      <m:oMath>
        <m:r>
          <m:t>h</m:t>
        </m:r>
      </m:oMath>
      <w:r>
        <w:t xml:space="preserve"> </w:t>
      </w:r>
      <w:r>
        <w:rPr>
          <w:rFonts w:hint="eastAsia"/>
        </w:rPr>
        <w:t xml:space="preserve">的超立方体的体积。利用函数</w:t>
      </w:r>
      <w:r>
        <w:t xml:space="preserve"> </w:t>
      </w:r>
      <m:oMath>
        <m:r>
          <m:t>k</m:t>
        </m:r>
        <m:d>
          <m:dPr>
            <m:begChr m:val="("/>
            <m:endChr m:val=")"/>
            <m:sepChr m:val=""/>
            <m:grow/>
          </m:dPr>
          <m:e>
            <m:r>
              <m:rPr>
                <m:sty m:val="b"/>
              </m:rPr>
              <m:t>u</m:t>
            </m:r>
          </m:e>
        </m:d>
      </m:oMath>
      <w:r>
        <w:t xml:space="preserve"> </w:t>
      </w:r>
      <w:r>
        <w:rPr>
          <w:rFonts w:hint="eastAsia"/>
        </w:rPr>
        <w:t xml:space="preserve">的对称性，我们现在可以重新解释这个方程，不是将其看作是以</w:t>
      </w:r>
      <w:r>
        <w:t xml:space="preserve"> </w:t>
      </w:r>
      <m:oMath>
        <m:r>
          <m:rPr>
            <m:sty m:val="b"/>
          </m:rPr>
          <m:t>x</m:t>
        </m:r>
      </m:oMath>
      <w:r>
        <w:t xml:space="preserve"> </w:t>
      </w:r>
      <w:r>
        <w:rPr>
          <w:rFonts w:hint="eastAsia"/>
        </w:rPr>
        <w:t xml:space="preserve">为中心的单个立方体，而是看作是以</w:t>
      </w:r>
      <w:r>
        <w:t xml:space="preserve"> </w:t>
      </w:r>
      <m:oMath>
        <m:r>
          <m:t>N</m:t>
        </m:r>
      </m:oMath>
      <w:r>
        <w:t xml:space="preserve"> </w:t>
      </w:r>
      <w:r>
        <w:rPr>
          <w:rFonts w:hint="eastAsia"/>
        </w:rPr>
        <w:t xml:space="preserve">个数据点</w:t>
      </w:r>
      <w:r>
        <w:t xml:space="preserve"> </w:t>
      </w:r>
      <m:oMath>
        <m:sSub>
          <m:e>
            <m:r>
              <m:rPr>
                <m:sty m:val="b"/>
              </m:rPr>
              <m:t>x</m:t>
            </m:r>
          </m:e>
          <m:sub>
            <m:r>
              <m:t>n</m:t>
            </m:r>
          </m:sub>
        </m:sSub>
      </m:oMath>
      <w:r>
        <w:t xml:space="preserve"> </w:t>
      </w:r>
      <w:r>
        <w:rPr>
          <w:rFonts w:hint="eastAsia"/>
        </w:rPr>
        <w:t xml:space="preserve">为中心的</w:t>
      </w:r>
      <w:r>
        <w:t xml:space="preserve"> </w:t>
      </w:r>
      <m:oMath>
        <m:r>
          <m:t>N</m:t>
        </m:r>
      </m:oMath>
      <w:r>
        <w:t xml:space="preserve"> </w:t>
      </w:r>
      <w:r>
        <w:rPr>
          <w:rFonts w:hint="eastAsia"/>
        </w:rPr>
        <w:t xml:space="preserve">个立方体的总和。</w:t>
      </w:r>
    </w:p>
    <w:p>
      <w:pPr>
        <w:pStyle w:val="a0"/>
      </w:pPr>
      <w:r>
        <w:rPr>
          <w:rFonts w:hint="eastAsia"/>
        </w:rPr>
        <w:t xml:space="preserve">就目前情况而言，核密度估计器(3.183)会遇到与直方图方法相同的问题之一，即存在人为的不连续性，在这种情况下是在立方体的边界处。如果我们选择一个更平滑的核函数，就可以得到一个更平滑的密度模型，常见的选择是高斯核函数，这就产生了以下核密度模型:</w:t>
      </w:r>
    </w:p>
    <w:p>
      <w:pPr>
        <w:pStyle w:val="a0"/>
      </w:pPr>
      <m:oMathPara>
        <m:oMathParaPr>
          <m:jc m:val="center"/>
        </m:oMathParaPr>
        <m:oMath>
          <m:r>
            <m:t>p</m:t>
          </m:r>
          <m:d>
            <m:dPr>
              <m:begChr m:val="("/>
              <m:endChr m:val=")"/>
              <m:sepChr m:val=""/>
              <m:grow/>
            </m:dPr>
            <m:e>
              <m:r>
                <m:rPr>
                  <m:sty m:val="b"/>
                </m:rPr>
                <m:t>x</m:t>
              </m:r>
            </m:e>
          </m:d>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f>
                <m:fPr>
                  <m:type m:val="bar"/>
                </m:fPr>
                <m:num>
                  <m:r>
                    <m:t>1</m:t>
                  </m:r>
                </m:num>
                <m:den>
                  <m:sSup>
                    <m:e>
                      <m:d>
                        <m:dPr>
                          <m:begChr m:val="("/>
                          <m:endChr m:val=")"/>
                          <m:sepChr m:val=""/>
                          <m:grow/>
                        </m:dPr>
                        <m:e>
                          <m:r>
                            <m:t>2</m:t>
                          </m:r>
                          <m:r>
                            <m:t>π</m:t>
                          </m:r>
                          <m:sSup>
                            <m:e>
                              <m:r>
                                <m:t>h</m:t>
                              </m:r>
                            </m:e>
                            <m:sup>
                              <m:r>
                                <m:t>2</m:t>
                              </m:r>
                            </m:sup>
                          </m:sSup>
                        </m:e>
                      </m:d>
                    </m:e>
                    <m:sup>
                      <m:r>
                        <m:t>D</m:t>
                      </m:r>
                      <m:r>
                        <m:rPr>
                          <m:sty m:val="p"/>
                        </m:rPr>
                        <m:t>/</m:t>
                      </m:r>
                      <m:r>
                        <m:t>2</m:t>
                      </m:r>
                    </m:sup>
                  </m:sSup>
                </m:den>
              </m:f>
            </m:e>
          </m:nary>
          <m:r>
            <m:rPr>
              <m:sty m:val="p"/>
            </m:rPr>
            <m:t>exp</m:t>
          </m:r>
          <m:d>
            <m:dPr>
              <m:begChr m:val="{"/>
              <m:endChr m:val="}"/>
              <m:sepChr m:val=""/>
              <m:grow/>
            </m:dPr>
            <m:e>
              <m:r>
                <m:rPr>
                  <m:sty m:val="p"/>
                </m:rPr>
                <m:t>−</m:t>
              </m:r>
              <m:f>
                <m:fPr>
                  <m:type m:val="bar"/>
                </m:fPr>
                <m:num>
                  <m:sSup>
                    <m:e>
                      <m:d>
                        <m:dPr>
                          <m:begChr m:val="∥"/>
                          <m:endChr m:val="∥"/>
                          <m:sepChr m:val=""/>
                          <m:grow/>
                        </m:dPr>
                        <m:e>
                          <m:m>
                            <m:mPr>
                              <m:baseJc m:val="center"/>
                              <m:plcHide m:val="on"/>
                              <m:mcs>
                                <m:mc>
                                  <m:mcPr>
                                    <m:mcJc m:val="center"/>
                                    <m:count m:val="1"/>
                                  </m:mcPr>
                                </m:mc>
                              </m:mcs>
                            </m:mPr>
                            <m:mr>
                              <m:e>
                                <m:r>
                                  <m:rPr>
                                    <m:sty m:val="b"/>
                                  </m:rPr>
                                  <m:t>x</m:t>
                                </m:r>
                                <m:r>
                                  <m:rPr>
                                    <m:sty m:val="p"/>
                                  </m:rPr>
                                  <m:t>−</m:t>
                                </m:r>
                                <m:sSub>
                                  <m:e>
                                    <m:r>
                                      <m:rPr>
                                        <m:sty m:val="b"/>
                                      </m:rPr>
                                      <m:t>x</m:t>
                                    </m:r>
                                  </m:e>
                                  <m:sub>
                                    <m:r>
                                      <m:t>n</m:t>
                                    </m:r>
                                  </m:sub>
                                </m:sSub>
                              </m:e>
                            </m:mr>
                          </m:m>
                        </m:e>
                      </m:d>
                    </m:e>
                    <m:sup>
                      <m:r>
                        <m:t>2</m:t>
                      </m:r>
                    </m:sup>
                  </m:sSup>
                </m:num>
                <m:den>
                  <m:r>
                    <m:t>2</m:t>
                  </m:r>
                  <m:sSup>
                    <m:e>
                      <m:r>
                        <m:t>h</m:t>
                      </m:r>
                    </m:e>
                    <m:sup>
                      <m:r>
                        <m:t>2</m:t>
                      </m:r>
                    </m:sup>
                  </m:sSup>
                </m:den>
              </m:f>
            </m:e>
          </m:d>
          <m:r>
            <m:t>  </m:t>
          </m:r>
          <m:r>
            <m:rPr>
              <m:nor/>
              <m:sty m:val="p"/>
            </m:rPr>
            <m:t>(3.184)</m:t>
          </m:r>
        </m:oMath>
      </m:oMathPara>
    </w:p>
    <w:p>
      <w:pPr>
        <w:pStyle w:val="FirstParagraph"/>
      </w:pPr>
      <w:r>
        <w:drawing>
          <wp:inline>
            <wp:extent cx="2194560" cy="1808221"/>
            <wp:effectExtent b="0" l="0" r="0" t="0"/>
            <wp:docPr descr="image" title="" id="252" name="Picture"/>
            <a:graphic>
              <a:graphicData uri="http://schemas.openxmlformats.org/drawingml/2006/picture">
                <pic:pic>
                  <pic:nvPicPr>
                    <pic:cNvPr descr="images/0194e279-9b28-703a-88f4-c3ac21e2010d_121_942_368_551_454_0.jpg" id="253" name="Picture"/>
                    <pic:cNvPicPr>
                      <a:picLocks noChangeArrowheads="1" noChangeAspect="1"/>
                    </pic:cNvPicPr>
                  </pic:nvPicPr>
                  <pic:blipFill>
                    <a:blip r:embed="rId251"/>
                    <a:stretch>
                      <a:fillRect/>
                    </a:stretch>
                  </pic:blipFill>
                  <pic:spPr bwMode="auto">
                    <a:xfrm>
                      <a:off x="0" y="0"/>
                      <a:ext cx="2194560" cy="180822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图3.14展示了将核密度模型(3.184)应用于与图3.13中用于演示直方图方法相同的数据集的情况。我们看到</w:t>
      </w:r>
      <w:r>
        <w:t xml:space="preserve"> </w:t>
      </w:r>
      <m:oMath>
        <m:r>
          <m:t>h</m:t>
        </m:r>
      </m:oMath>
      <w:r>
        <w:t xml:space="preserve"> </w:t>
      </w:r>
      <w:r>
        <w:rPr>
          <w:rFonts w:hint="eastAsia"/>
        </w:rPr>
        <w:t xml:space="preserve">起到了平滑参数的作用，如果将其设置得太小(上图)，结果会是一个噪声很大的密度模型；而如果将其设置得太大(下图)，则生成数据的底层分布的双峰性质(由绿色曲线表示)就会被抹平。对于</w:t>
      </w:r>
      <w:r>
        <w:t xml:space="preserve"> </w:t>
      </w:r>
      <m:oMath>
        <m:r>
          <m:t>h</m:t>
        </m:r>
      </m:oMath>
      <w:r>
        <w:t xml:space="preserve"> </w:t>
      </w:r>
      <w:r>
        <w:rPr>
          <w:rFonts w:hint="eastAsia"/>
        </w:rPr>
        <w:t xml:space="preserve">的某个中间值(中图)，可以得到最佳的密度模型。</w:t>
      </w:r>
    </w:p>
    <w:p>
      <w:pPr>
        <w:pStyle w:val="a0"/>
      </w:pPr>
      <w:r>
        <w:rPr>
          <w:rFonts w:hint="eastAsia"/>
        </w:rPr>
        <w:t xml:space="preserve">其中</w:t>
      </w:r>
      <w:r>
        <w:t xml:space="preserve"> </w:t>
      </w:r>
      <m:oMath>
        <m:r>
          <m:t>h</m:t>
        </m:r>
      </m:oMath>
      <w:r>
        <w:t xml:space="preserve"> </w:t>
      </w:r>
      <w:r>
        <w:rPr>
          <w:rFonts w:hint="eastAsia"/>
        </w:rPr>
        <w:t xml:space="preserve">表示高斯分量的标准差。因此，我们的密度模型是通过在每个数据点上放置一个高斯分布，将整个数据集上的贡献相加，然后除以</w:t>
      </w:r>
      <w:r>
        <w:t xml:space="preserve"> </w:t>
      </w:r>
      <m:oMath>
        <m:r>
          <m:t>N</m:t>
        </m:r>
      </m:oMath>
      <w:r>
        <w:t xml:space="preserve"> </w:t>
      </w:r>
      <w:r>
        <w:rPr>
          <w:rFonts w:hint="eastAsia"/>
        </w:rPr>
        <w:t xml:space="preserve">以使密度得到正确归一化而得到的。在图3.14中，我们将模型(3.184)应用于前面用于演示直方图技术的数据集。正如预期的那样，我们看到参数</w:t>
      </w:r>
      <w:r>
        <w:t xml:space="preserve"> </w:t>
      </w:r>
      <m:oMath>
        <m:r>
          <m:t>h</m:t>
        </m:r>
      </m:oMath>
      <w:r>
        <w:t xml:space="preserve"> </w:t>
      </w:r>
      <w:r>
        <w:rPr>
          <w:rFonts w:hint="eastAsia"/>
        </w:rPr>
        <w:t xml:space="preserve">起到了平滑参数的作用，并且在</w:t>
      </w:r>
      <w:r>
        <w:t xml:space="preserve"> </w:t>
      </w:r>
      <m:oMath>
        <m:r>
          <m:t>h</m:t>
        </m:r>
      </m:oMath>
      <w:r>
        <w:t xml:space="preserve"> </w:t>
      </w:r>
      <w:r>
        <w:rPr>
          <w:rFonts w:hint="eastAsia"/>
        </w:rPr>
        <w:t xml:space="preserve">较小时对噪声的敏感性和</w:t>
      </w:r>
      <w:r>
        <w:t xml:space="preserve"> </w:t>
      </w:r>
      <m:oMath>
        <m:r>
          <m:t>h</m:t>
        </m:r>
      </m:oMath>
      <w:r>
        <w:t xml:space="preserve"> </w:t>
      </w:r>
      <w:r>
        <w:rPr>
          <w:rFonts w:hint="eastAsia"/>
        </w:rPr>
        <w:t xml:space="preserve">较大时的过度平滑之间存在权衡。同样，</w:t>
      </w:r>
      <w:r>
        <w:t xml:space="preserve"> </w:t>
      </w:r>
      <m:oMath>
        <m:r>
          <m:t>h</m:t>
        </m:r>
      </m:oMath>
      <w:r>
        <w:t xml:space="preserve"> </w:t>
      </w:r>
      <w:r>
        <w:rPr>
          <w:rFonts w:hint="eastAsia"/>
        </w:rPr>
        <w:t xml:space="preserve">的优化是一个模型复杂度问题，类似于直方图密度估计中箱宽度的选择或曲线拟合中所用多项式的次数的选择。</w:t>
      </w:r>
    </w:p>
    <w:p>
      <w:pPr>
        <w:pStyle w:val="a0"/>
      </w:pPr>
      <w:r>
        <w:rPr>
          <w:rFonts w:hint="eastAsia"/>
        </w:rPr>
        <w:t xml:space="preserve">我们可以在(3.183)中选择任何其他满足以下条件的核函数</w:t>
      </w:r>
      <w:r>
        <w:t xml:space="preserve"> </w:t>
      </w:r>
      <m:oMath>
        <m:r>
          <m:t>k</m:t>
        </m:r>
        <m:d>
          <m:dPr>
            <m:begChr m:val="("/>
            <m:endChr m:val=")"/>
            <m:sepChr m:val=""/>
            <m:grow/>
          </m:dPr>
          <m:e>
            <m:r>
              <m:rPr>
                <m:sty m:val="b"/>
              </m:rPr>
              <m:t>u</m:t>
            </m:r>
          </m:e>
        </m:d>
      </m:oMath>
    </w:p>
    <w:p>
      <w:pPr>
        <w:pStyle w:val="a0"/>
      </w:pPr>
      <m:oMathPara>
        <m:oMathParaPr>
          <m:jc m:val="center"/>
        </m:oMathParaPr>
        <m:oMath>
          <m:r>
            <m:t>k</m:t>
          </m:r>
          <m:d>
            <m:dPr>
              <m:begChr m:val="("/>
              <m:endChr m:val=")"/>
              <m:sepChr m:val=""/>
              <m:grow/>
            </m:dPr>
            <m:e>
              <m:r>
                <m:rPr>
                  <m:sty m:val="b"/>
                </m:rPr>
                <m:t>u</m:t>
              </m:r>
            </m:e>
          </m:d>
          <m:r>
            <m:rPr>
              <m:sty m:val="p"/>
            </m:rPr>
            <m:t>≥</m:t>
          </m:r>
          <m:r>
            <m:t>0</m:t>
          </m:r>
          <m:r>
            <m:rPr>
              <m:sty m:val="p"/>
            </m:rPr>
            <m:t>,</m:t>
          </m:r>
          <m:r>
            <m:t>  </m:t>
          </m:r>
          <m:r>
            <m:rPr>
              <m:nor/>
              <m:sty m:val="p"/>
            </m:rPr>
            <m:t>(3.185)</m:t>
          </m:r>
        </m:oMath>
      </m:oMathPara>
    </w:p>
    <w:p>
      <w:pPr>
        <w:pStyle w:val="FirstParagraph"/>
      </w:pPr>
      <m:oMathPara>
        <m:oMathParaPr>
          <m:jc m:val="center"/>
        </m:oMathParaPr>
        <m:oMath>
          <m:r>
            <m:rPr>
              <m:sty m:val="p"/>
            </m:rPr>
            <m:t>∫</m:t>
          </m:r>
          <m:r>
            <m:t>k</m:t>
          </m:r>
          <m:d>
            <m:dPr>
              <m:begChr m:val="("/>
              <m:endChr m:val=")"/>
              <m:sepChr m:val=""/>
              <m:grow/>
            </m:dPr>
            <m:e>
              <m:r>
                <m:rPr>
                  <m:sty m:val="b"/>
                </m:rPr>
                <m:t>u</m:t>
              </m:r>
            </m:e>
          </m:d>
          <m:r>
            <m:rPr>
              <m:sty m:val="p"/>
            </m:rPr>
            <m:t>d</m:t>
          </m:r>
          <m:r>
            <m:rPr>
              <m:sty m:val="b"/>
            </m:rPr>
            <m:t>u</m:t>
          </m:r>
          <m:r>
            <m:rPr>
              <m:sty m:val="p"/>
            </m:rPr>
            <m:t>=</m:t>
          </m:r>
          <m:r>
            <m:t>1</m:t>
          </m:r>
          <m:r>
            <m:t>  </m:t>
          </m:r>
          <m:r>
            <m:rPr>
              <m:nor/>
              <m:sty m:val="p"/>
            </m:rPr>
            <m:t>(3.186)</m:t>
          </m:r>
        </m:oMath>
      </m:oMathPara>
    </w:p>
    <w:p>
      <w:pPr>
        <w:pStyle w:val="FirstParagraph"/>
      </w:pPr>
      <w:r>
        <w:rPr>
          <w:rFonts w:hint="eastAsia"/>
        </w:rPr>
        <w:t xml:space="preserve">这些条件确保得到的概率分布在任何地方都是非负的，并且积分结果为1。由(3.183)给出的这类密度模型称为核密度估计器或帕曾估计器。它有一个很大的优点，即在</w:t>
      </w:r>
      <w:r>
        <w:rPr>
          <w:rFonts w:hint="eastAsia"/>
        </w:rPr>
        <w:t xml:space="preserve">“训练”</w:t>
      </w:r>
      <w:r>
        <w:rPr>
          <w:rFonts w:hint="eastAsia"/>
        </w:rPr>
        <w:t xml:space="preserve">阶段不需要进行计算，因为这只需要存储训练集。然而，这也是它的一个很大的缺点，因为评估密度的计算成本会随着数据集的大小线性增长。</w:t>
      </w:r>
    </w:p>
    <w:p>
      <w:pPr>
        <w:pStyle w:val="a0"/>
      </w:pPr>
      <w:r>
        <w:drawing>
          <wp:inline>
            <wp:extent cx="2194560" cy="1804946"/>
            <wp:effectExtent b="0" l="0" r="0" t="0"/>
            <wp:docPr descr="image" title="" id="255" name="Picture"/>
            <a:graphic>
              <a:graphicData uri="http://schemas.openxmlformats.org/drawingml/2006/picture">
                <pic:pic>
                  <pic:nvPicPr>
                    <pic:cNvPr descr="images/0194e279-9b28-703a-88f4-c3ac21e2010d_122_940_369_552_454_0.jpg" id="256" name="Picture"/>
                    <pic:cNvPicPr>
                      <a:picLocks noChangeArrowheads="1" noChangeAspect="1"/>
                    </pic:cNvPicPr>
                  </pic:nvPicPr>
                  <pic:blipFill>
                    <a:blip r:embed="rId254"/>
                    <a:stretch>
                      <a:fillRect/>
                    </a:stretch>
                  </pic:blipFill>
                  <pic:spPr bwMode="auto">
                    <a:xfrm>
                      <a:off x="0" y="0"/>
                      <a:ext cx="2194560" cy="180494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图3.15展示了使用与图3.14和图3.13中相同的数据集进行</w:t>
      </w:r>
      <w:r>
        <w:t xml:space="preserve"> </w:t>
      </w:r>
      <m:oMath>
        <m:r>
          <m:t>K</m:t>
        </m:r>
      </m:oMath>
      <w:r>
        <w:t xml:space="preserve"> </w:t>
      </w:r>
      <w:r>
        <w:rPr>
          <w:rFonts w:hint="eastAsia"/>
        </w:rPr>
        <w:t xml:space="preserve">-最近邻密度估计的情况。我们看到参数</w:t>
      </w:r>
      <w:r>
        <w:t xml:space="preserve"> </w:t>
      </w:r>
      <m:oMath>
        <m:r>
          <m:t>K</m:t>
        </m:r>
      </m:oMath>
      <w:r>
        <w:t xml:space="preserve"> </w:t>
      </w:r>
      <w:r>
        <w:rPr>
          <w:rFonts w:hint="eastAsia"/>
        </w:rPr>
        <w:t xml:space="preserve">控制着平滑程度，因此</w:t>
      </w:r>
      <w:r>
        <w:t xml:space="preserve"> </w:t>
      </w:r>
      <m:oMath>
        <m:r>
          <m:t>K</m:t>
        </m:r>
      </m:oMath>
      <w:r>
        <w:t xml:space="preserve"> </w:t>
      </w:r>
      <w:r>
        <w:rPr>
          <w:rFonts w:hint="eastAsia"/>
        </w:rPr>
        <w:t xml:space="preserve">的值较小时会导致一个噪声很大的密度模型(上图)，而</w:t>
      </w:r>
      <w:r>
        <w:t xml:space="preserve"> </w:t>
      </w:r>
      <m:oMath>
        <m:r>
          <m:t>K</m:t>
        </m:r>
      </m:oMath>
      <w:r>
        <w:t xml:space="preserve"> </w:t>
      </w:r>
      <w:r>
        <w:rPr>
          <w:rFonts w:hint="eastAsia"/>
        </w:rPr>
        <w:t xml:space="preserve">的值较大时(下图)会抹平生成数据集的真实分布的双峰性质(由绿色曲线表示)。</w:t>
      </w:r>
    </w:p>
    <w:bookmarkEnd w:id="257"/>
    <w:bookmarkStart w:id="264" w:name="最近邻"/>
    <w:p>
      <w:pPr>
        <w:pStyle w:val="1"/>
      </w:pPr>
      <w:r>
        <w:t xml:space="preserve">3.5.3 </w:t>
      </w:r>
      <w:r>
        <w:rPr>
          <w:rFonts w:hint="eastAsia"/>
        </w:rPr>
        <w:t xml:space="preserve">最近邻</w:t>
      </w:r>
    </w:p>
    <w:p>
      <w:pPr>
        <w:pStyle w:val="FirstParagraph"/>
      </w:pPr>
      <w:r>
        <w:rPr>
          <w:rFonts w:hint="eastAsia"/>
        </w:rPr>
        <w:t xml:space="preserve">核方法进行密度估计的困难之一在于，控制核宽度的参数</w:t>
      </w:r>
      <w:r>
        <w:t xml:space="preserve"> </w:t>
      </w:r>
      <m:oMath>
        <m:r>
          <m:t>h</m:t>
        </m:r>
      </m:oMath>
      <w:r>
        <w:t xml:space="preserve"> </w:t>
      </w:r>
      <w:r>
        <w:rPr>
          <w:rFonts w:hint="eastAsia"/>
        </w:rPr>
        <w:t xml:space="preserve">对于所有核都是固定的。在数据密度高的区域，</w:t>
      </w:r>
      <w:r>
        <w:t xml:space="preserve"> </w:t>
      </w:r>
      <m:oMath>
        <m:r>
          <m:t>h</m:t>
        </m:r>
      </m:oMath>
      <w:r>
        <w:t xml:space="preserve"> </w:t>
      </w:r>
      <w:r>
        <w:rPr>
          <w:rFonts w:hint="eastAsia"/>
        </w:rPr>
        <w:t xml:space="preserve">的较大值可能导致过度平滑，从而抹去原本可以从数据中提取的结构信息。然而，减小</w:t>
      </w:r>
      <w:r>
        <w:t xml:space="preserve"> </w:t>
      </w:r>
      <m:oMath>
        <m:r>
          <m:t>h</m:t>
        </m:r>
      </m:oMath>
      <w:r>
        <w:t xml:space="preserve"> </w:t>
      </w:r>
      <w:r>
        <w:rPr>
          <w:rFonts w:hint="eastAsia"/>
        </w:rPr>
        <w:t xml:space="preserve">可能会在数据空间中密度较小的其他地方导致估计结果出现噪声。因此，</w:t>
      </w:r>
      <w:r>
        <w:t xml:space="preserve"> </w:t>
      </w:r>
      <m:oMath>
        <m:r>
          <m:t>h</m:t>
        </m:r>
      </m:oMath>
      <w:r>
        <w:t xml:space="preserve"> </w:t>
      </w:r>
      <w:r>
        <w:rPr>
          <w:rFonts w:hint="eastAsia"/>
        </w:rPr>
        <w:t xml:space="preserve">的最优选择可能取决于数据空间中的位置。最近邻方法用于密度估计可以解决这个问题。</w:t>
      </w:r>
    </w:p>
    <w:p>
      <w:pPr>
        <w:pStyle w:val="a0"/>
      </w:pPr>
      <w:r>
        <w:rPr>
          <w:rFonts w:hint="eastAsia"/>
        </w:rPr>
        <w:t xml:space="preserve">因此，我们回到局部密度估计的一般结果</w:t>
      </w:r>
      <w:r>
        <w:t xml:space="preserve"> </w:t>
      </w:r>
      <w:r>
        <w:rPr>
          <w:rFonts w:hint="eastAsia"/>
        </w:rPr>
        <w:t xml:space="preserve">(3.180)，不再固定</w:t>
      </w:r>
      <w:r>
        <w:t xml:space="preserve"> </w:t>
      </w:r>
      <m:oMath>
        <m:r>
          <m:t>V</m:t>
        </m:r>
      </m:oMath>
      <w:r>
        <w:t xml:space="preserve"> </w:t>
      </w:r>
      <w:r>
        <w:rPr>
          <w:rFonts w:hint="eastAsia"/>
        </w:rPr>
        <w:t xml:space="preserve">并从数据中确定</w:t>
      </w:r>
      <w:r>
        <w:t xml:space="preserve"> </w:t>
      </w:r>
      <m:oMath>
        <m:r>
          <m:t>K</m:t>
        </m:r>
      </m:oMath>
      <w:r>
        <w:t xml:space="preserve"> </w:t>
      </w:r>
      <w:r>
        <w:rPr>
          <w:rFonts w:hint="eastAsia"/>
        </w:rPr>
        <w:t xml:space="preserve">的值，而是考虑固定</w:t>
      </w:r>
      <w:r>
        <w:t xml:space="preserve"> </w:t>
      </w:r>
      <m:oMath>
        <m:r>
          <m:t>K</m:t>
        </m:r>
      </m:oMath>
      <w:r>
        <w:t xml:space="preserve"> </w:t>
      </w:r>
      <w:r>
        <w:rPr>
          <w:rFonts w:hint="eastAsia"/>
        </w:rPr>
        <w:t xml:space="preserve">的值，并利用数据为</w:t>
      </w:r>
      <w:r>
        <w:t xml:space="preserve"> </w:t>
      </w:r>
      <m:oMath>
        <m:r>
          <m:t>V</m:t>
        </m:r>
      </m:oMath>
      <w:r>
        <w:t xml:space="preserve"> </w:t>
      </w:r>
      <w:r>
        <w:rPr>
          <w:rFonts w:hint="eastAsia"/>
        </w:rPr>
        <w:t xml:space="preserve">找到合适的值。为此，我们考虑一个以点</w:t>
      </w:r>
      <w:r>
        <w:t xml:space="preserve"> </w:t>
      </w:r>
      <m:oMath>
        <m:r>
          <m:rPr>
            <m:sty m:val="b"/>
          </m:rPr>
          <m:t>x</m:t>
        </m:r>
      </m:oMath>
      <w:r>
        <w:t xml:space="preserve"> </w:t>
      </w:r>
      <w:r>
        <w:rPr>
          <w:rFonts w:hint="eastAsia"/>
        </w:rPr>
        <w:t xml:space="preserve">为中心的小球体，我们希望在该点估计密度</w:t>
      </w:r>
      <w:r>
        <w:t xml:space="preserve"> </w:t>
      </w:r>
      <m:oMath>
        <m:r>
          <m:t>p</m:t>
        </m:r>
        <m:d>
          <m:dPr>
            <m:begChr m:val="("/>
            <m:endChr m:val=")"/>
            <m:sepChr m:val=""/>
            <m:grow/>
          </m:dPr>
          <m:e>
            <m:r>
              <m:rPr>
                <m:sty m:val="b"/>
              </m:rPr>
              <m:t>x</m:t>
            </m:r>
          </m:e>
        </m:d>
      </m:oMath>
      <w:r>
        <w:t xml:space="preserve"> </w:t>
      </w:r>
      <w:r>
        <w:rPr>
          <w:rFonts w:hint="eastAsia"/>
        </w:rPr>
        <w:t xml:space="preserve">，并让球体的半径不断增大，直到它恰好包含</w:t>
      </w:r>
      <w:r>
        <w:t xml:space="preserve"> </w:t>
      </w:r>
      <m:oMath>
        <m:r>
          <m:t>K</m:t>
        </m:r>
      </m:oMath>
      <w:r>
        <w:t xml:space="preserve"> </w:t>
      </w:r>
      <w:r>
        <w:rPr>
          <w:rFonts w:hint="eastAsia"/>
        </w:rPr>
        <w:t xml:space="preserve">个数据点。然后，将</w:t>
      </w:r>
      <w:r>
        <w:t xml:space="preserve"> </w:t>
      </w:r>
      <m:oMath>
        <m:r>
          <m:t>V</m:t>
        </m:r>
      </m:oMath>
      <w:r>
        <w:t xml:space="preserve"> </w:t>
      </w:r>
      <w:r>
        <w:rPr>
          <w:rFonts w:hint="eastAsia"/>
        </w:rPr>
        <w:t xml:space="preserve">设置为所得球体的体积，通过</w:t>
      </w:r>
      <w:r>
        <w:t xml:space="preserve"> (3.180) </w:t>
      </w:r>
      <w:r>
        <w:rPr>
          <w:rFonts w:hint="eastAsia"/>
        </w:rPr>
        <w:t xml:space="preserve">式给出密度</w:t>
      </w:r>
      <w:r>
        <w:t xml:space="preserve"> </w:t>
      </w:r>
      <m:oMath>
        <m:r>
          <m:t>p</m:t>
        </m:r>
        <m:d>
          <m:dPr>
            <m:begChr m:val="("/>
            <m:endChr m:val=")"/>
            <m:sepChr m:val=""/>
            <m:grow/>
          </m:dPr>
          <m:e>
            <m:r>
              <m:rPr>
                <m:sty m:val="b"/>
              </m:rPr>
              <m:t>x</m:t>
            </m:r>
          </m:e>
        </m:d>
      </m:oMath>
      <w:r>
        <w:t xml:space="preserve"> </w:t>
      </w:r>
      <w:r>
        <w:rPr>
          <w:rFonts w:hint="eastAsia"/>
        </w:rPr>
        <w:t xml:space="preserve">的估计值。这种技术称为</w:t>
      </w:r>
      <w:r>
        <w:t xml:space="preserve"> </w:t>
      </w:r>
      <m:oMath>
        <m:r>
          <m:t>K</m:t>
        </m:r>
      </m:oMath>
      <w:r>
        <w:t xml:space="preserve"> </w:t>
      </w:r>
      <w:r>
        <w:rPr>
          <w:rFonts w:hint="eastAsia"/>
        </w:rPr>
        <w:t xml:space="preserve">最近邻，图</w:t>
      </w:r>
      <w:r>
        <w:t xml:space="preserve"> 3.15 </w:t>
      </w:r>
      <w:r>
        <w:rPr>
          <w:rFonts w:hint="eastAsia"/>
        </w:rPr>
        <w:t xml:space="preserve">展示了使用与图</w:t>
      </w:r>
      <w:r>
        <w:t xml:space="preserve"> 3.13 </w:t>
      </w:r>
      <w:r>
        <w:rPr>
          <w:rFonts w:hint="eastAsia"/>
        </w:rPr>
        <w:t xml:space="preserve">和</w:t>
      </w:r>
      <w:r>
        <w:t xml:space="preserve"> 3.14 </w:t>
      </w:r>
      <w:r>
        <w:rPr>
          <w:rFonts w:hint="eastAsia"/>
        </w:rPr>
        <w:t xml:space="preserve">相同的数据集，对参数</w:t>
      </w:r>
      <w:r>
        <w:t xml:space="preserve"> </w:t>
      </w:r>
      <m:oMath>
        <m:r>
          <m:t>K</m:t>
        </m:r>
      </m:oMath>
      <w:r>
        <w:t xml:space="preserve"> </w:t>
      </w:r>
      <w:r>
        <w:rPr>
          <w:rFonts w:hint="eastAsia"/>
        </w:rPr>
        <w:t xml:space="preserve">进行不同选择时的情况。我们看到，</w:t>
      </w:r>
      <w:r>
        <w:t xml:space="preserve"> </w:t>
      </w:r>
      <m:oMath>
        <m:r>
          <m:t>K</m:t>
        </m:r>
      </m:oMath>
      <w:r>
        <w:t xml:space="preserve"> </w:t>
      </w:r>
      <w:r>
        <w:rPr>
          <w:rFonts w:hint="eastAsia"/>
        </w:rPr>
        <w:t xml:space="preserve">的值现在控制着平滑程度，并且同样存在一个既不太大也不太小的</w:t>
      </w:r>
      <w:r>
        <w:t xml:space="preserve"> </w:t>
      </w:r>
      <m:oMath>
        <m:r>
          <m:t>K</m:t>
        </m:r>
      </m:oMath>
      <w:r>
        <w:t xml:space="preserve"> </w:t>
      </w:r>
      <w:r>
        <w:rPr>
          <w:rFonts w:hint="eastAsia"/>
        </w:rPr>
        <w:t xml:space="preserve">最优选择。请注意，</w:t>
      </w:r>
      <w:r>
        <w:t xml:space="preserve"> </w:t>
      </w:r>
      <m:oMath>
        <m:r>
          <m:t>K</m:t>
        </m:r>
      </m:oMath>
      <w:r>
        <w:t xml:space="preserve"> </w:t>
      </w:r>
      <w:r>
        <w:rPr>
          <w:rFonts w:hint="eastAsia"/>
        </w:rPr>
        <w:t xml:space="preserve">最近邻产生的模型不是一个真正的密度模型，因为在整个空间上的积分是发散的。</w:t>
      </w:r>
    </w:p>
    <w:p>
      <w:r>
        <w:pict>
          <v:rect style="width:0;height:1.5pt" o:hralign="center" o:hrstd="t" o:hr="t"/>
        </w:pict>
      </w:r>
    </w:p>
    <w:p>
      <w:pPr>
        <w:pStyle w:val="FirstParagraph"/>
      </w:pPr>
      <w:r>
        <w:rPr>
          <w:rFonts w:hint="eastAsia"/>
        </w:rPr>
        <w:t xml:space="preserve">练习</w:t>
      </w:r>
      <w:r>
        <w:t xml:space="preserve"> 3.38</w:t>
      </w:r>
    </w:p>
    <w:p>
      <w:r>
        <w:pict>
          <v:rect style="width:0;height:1.5pt" o:hralign="center" o:hrstd="t" o:hr="t"/>
        </w:pict>
      </w:r>
    </w:p>
    <w:p>
      <w:pPr>
        <w:pStyle w:val="FirstParagraph"/>
      </w:pPr>
      <w:r>
        <w:rPr>
          <w:rFonts w:hint="eastAsia"/>
        </w:rPr>
        <w:t xml:space="preserve">在本章结尾，我们将展示如何将用于密度估计的</w:t>
      </w:r>
      <w:r>
        <w:t xml:space="preserve"> </w:t>
      </w:r>
      <m:oMath>
        <m:r>
          <m:t>K</m:t>
        </m:r>
      </m:oMath>
      <w:r>
        <w:t xml:space="preserve"> </w:t>
      </w:r>
      <w:r>
        <w:rPr>
          <w:rFonts w:hint="eastAsia"/>
        </w:rPr>
        <w:t xml:space="preserve">-最近邻技术扩展到分类问题。为此，我们分别对每个类别应用</w:t>
      </w:r>
      <w:r>
        <w:t xml:space="preserve"> </w:t>
      </w:r>
      <m:oMath>
        <m:r>
          <m:t>K</m:t>
        </m:r>
      </m:oMath>
      <w:r>
        <w:t xml:space="preserve"> </w:t>
      </w:r>
      <w:r>
        <w:rPr>
          <w:rFonts w:hint="eastAsia"/>
        </w:rPr>
        <w:t xml:space="preserve">-最近邻密度估计技术，然后利用贝叶斯定理。假设我们有一个数据集，其中类别</w:t>
      </w:r>
      <w:r>
        <w:t xml:space="preserve"> </w:t>
      </w:r>
      <m:oMath>
        <m:sSub>
          <m:e>
            <m:r>
              <m:rPr>
                <m:sty m:val="p"/>
                <m:scr m:val="script"/>
              </m:rPr>
              <m:t>C</m:t>
            </m:r>
          </m:e>
          <m:sub>
            <m:r>
              <m:t>k</m:t>
            </m:r>
          </m:sub>
        </m:sSub>
      </m:oMath>
      <w:r>
        <w:t xml:space="preserve"> </w:t>
      </w:r>
      <w:r>
        <w:rPr>
          <w:rFonts w:hint="eastAsia"/>
        </w:rPr>
        <w:t xml:space="preserve">包含</w:t>
      </w:r>
      <w:r>
        <w:t xml:space="preserve"> </w:t>
      </w:r>
      <m:oMath>
        <m:sSub>
          <m:e>
            <m:r>
              <m:t>N</m:t>
            </m:r>
          </m:e>
          <m:sub>
            <m:r>
              <m:t>k</m:t>
            </m:r>
          </m:sub>
        </m:sSub>
      </m:oMath>
      <w:r>
        <w:t xml:space="preserve"> </w:t>
      </w:r>
      <w:r>
        <w:rPr>
          <w:rFonts w:hint="eastAsia"/>
        </w:rPr>
        <w:t xml:space="preserve">个点，总共有</w:t>
      </w:r>
      <w:r>
        <w:t xml:space="preserve"> </w:t>
      </w:r>
      <m:oMath>
        <m:r>
          <m:t>N</m:t>
        </m:r>
      </m:oMath>
      <w:r>
        <w:t xml:space="preserve"> </w:t>
      </w:r>
      <w:r>
        <w:rPr>
          <w:rFonts w:hint="eastAsia"/>
        </w:rPr>
        <w:t xml:space="preserve">个点，即</w:t>
      </w:r>
      <w:r>
        <w:t xml:space="preserve"> </w:t>
      </w:r>
      <m:oMath>
        <m:nary>
          <m:naryPr>
            <m:chr m:val="∑"/>
            <m:limLoc m:val="undOvr"/>
            <m:subHide m:val="off"/>
            <m:supHide m:val="on"/>
          </m:naryPr>
          <m:sub>
            <m:r>
              <m:t>k</m:t>
            </m:r>
          </m:sub>
          <m:sup>
            <m:r>
              <m:t>​</m:t>
            </m:r>
          </m:sup>
          <m:e>
            <m:sSub>
              <m:e>
                <m:r>
                  <m:t>N</m:t>
                </m:r>
              </m:e>
              <m:sub>
                <m:r>
                  <m:t>k</m:t>
                </m:r>
              </m:sub>
            </m:sSub>
          </m:e>
        </m:nary>
        <m:r>
          <m:rPr>
            <m:sty m:val="p"/>
          </m:rPr>
          <m:t>=</m:t>
        </m:r>
        <m:r>
          <m:t>N</m:t>
        </m:r>
      </m:oMath>
      <w:r>
        <w:t xml:space="preserve"> </w:t>
      </w:r>
      <w:r>
        <w:rPr>
          <w:rFonts w:hint="eastAsia"/>
        </w:rPr>
        <w:t xml:space="preserve">。如果我们希望对一个新点</w:t>
      </w:r>
      <w:r>
        <w:t xml:space="preserve"> </w:t>
      </w:r>
      <m:oMath>
        <m:r>
          <m:rPr>
            <m:sty m:val="b"/>
          </m:rPr>
          <m:t>x</m:t>
        </m:r>
      </m:oMath>
      <w:r>
        <w:t xml:space="preserve"> </w:t>
      </w:r>
      <w:r>
        <w:rPr>
          <w:rFonts w:hint="eastAsia"/>
        </w:rPr>
        <w:t xml:space="preserve">进行分类，我们以</w:t>
      </w:r>
      <w:r>
        <w:t xml:space="preserve"> </w:t>
      </w:r>
      <m:oMath>
        <m:r>
          <m:rPr>
            <m:sty m:val="b"/>
          </m:rPr>
          <m:t>x</m:t>
        </m:r>
      </m:oMath>
      <w:r>
        <w:t xml:space="preserve"> </w:t>
      </w:r>
      <w:r>
        <w:rPr>
          <w:rFonts w:hint="eastAsia"/>
        </w:rPr>
        <w:t xml:space="preserve">为中心绘制一个球体，使其恰好包含</w:t>
      </w:r>
      <w:r>
        <w:t xml:space="preserve"> </w:t>
      </w:r>
      <m:oMath>
        <m:r>
          <m:t>K</m:t>
        </m:r>
      </m:oMath>
      <w:r>
        <w:t xml:space="preserve"> </w:t>
      </w:r>
      <w:r>
        <w:rPr>
          <w:rFonts w:hint="eastAsia"/>
        </w:rPr>
        <w:t xml:space="preserve">个点，而不考虑这些点所属的类别。假设这个球体的体积为</w:t>
      </w:r>
      <w:r>
        <w:t xml:space="preserve"> </w:t>
      </w:r>
      <m:oMath>
        <m:r>
          <m:t>V</m:t>
        </m:r>
      </m:oMath>
      <w:r>
        <w:t xml:space="preserve"> </w:t>
      </w:r>
      <w:r>
        <w:rPr>
          <w:rFonts w:hint="eastAsia"/>
        </w:rPr>
        <w:t xml:space="preserve">，并且包含来自类别</w:t>
      </w:r>
      <w:r>
        <w:t xml:space="preserve"> </w:t>
      </w:r>
      <m:oMath>
        <m:sSub>
          <m:e>
            <m:r>
              <m:rPr>
                <m:sty m:val="p"/>
                <m:scr m:val="script"/>
              </m:rPr>
              <m:t>C</m:t>
            </m:r>
          </m:e>
          <m:sub>
            <m:r>
              <m:t>k</m:t>
            </m:r>
          </m:sub>
        </m:sSub>
      </m:oMath>
      <w:r>
        <w:t xml:space="preserve"> </w:t>
      </w:r>
      <w:r>
        <w:rPr>
          <w:rFonts w:hint="eastAsia"/>
        </w:rPr>
        <w:t xml:space="preserve">的</w:t>
      </w:r>
      <w:r>
        <w:t xml:space="preserve"> </w:t>
      </w:r>
      <m:oMath>
        <m:sSub>
          <m:e>
            <m:r>
              <m:t>K</m:t>
            </m:r>
          </m:e>
          <m:sub>
            <m:r>
              <m:t>k</m:t>
            </m:r>
          </m:sub>
        </m:sSub>
      </m:oMath>
      <w:r>
        <w:t xml:space="preserve"> </w:t>
      </w:r>
      <w:r>
        <w:rPr>
          <w:rFonts w:hint="eastAsia"/>
        </w:rPr>
        <w:t xml:space="preserve">个点。那么</w:t>
      </w:r>
      <w:r>
        <w:t xml:space="preserve"> (3.180) </w:t>
      </w:r>
      <w:r>
        <w:rPr>
          <w:rFonts w:hint="eastAsia"/>
        </w:rPr>
        <w:t xml:space="preserve">式提供了与之相关的密度估计</w:t>
      </w:r>
    </w:p>
    <w:p>
      <w:pPr>
        <w:pStyle w:val="a0"/>
      </w:pPr>
      <w:r>
        <w:drawing>
          <wp:inline>
            <wp:extent cx="3840480" cy="2075935"/>
            <wp:effectExtent b="0" l="0" r="0" t="0"/>
            <wp:docPr descr="image" title="" id="259" name="Picture"/>
            <a:graphic>
              <a:graphicData uri="http://schemas.openxmlformats.org/drawingml/2006/picture">
                <pic:pic>
                  <pic:nvPicPr>
                    <pic:cNvPr descr="images/0194e279-9b28-703a-88f4-c3ac21e2010d_123_654_342_888_480_0.jpg" id="260" name="Picture"/>
                    <pic:cNvPicPr>
                      <a:picLocks noChangeArrowheads="1" noChangeAspect="1"/>
                    </pic:cNvPicPr>
                  </pic:nvPicPr>
                  <pic:blipFill>
                    <a:blip r:embed="rId258"/>
                    <a:stretch>
                      <a:fillRect/>
                    </a:stretch>
                  </pic:blipFill>
                  <pic:spPr bwMode="auto">
                    <a:xfrm>
                      <a:off x="0" y="0"/>
                      <a:ext cx="3840480" cy="207593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3.16 (a) </w:t>
      </w:r>
      <w:r>
        <w:rPr>
          <w:rFonts w:hint="eastAsia"/>
        </w:rPr>
        <w:t xml:space="preserve">在</w:t>
      </w:r>
      <w:r>
        <w:t xml:space="preserve"> </w:t>
      </w:r>
      <m:oMath>
        <m:r>
          <m:t>K</m:t>
        </m:r>
      </m:oMath>
      <w:r>
        <w:t xml:space="preserve"> </w:t>
      </w:r>
      <w:r>
        <w:rPr>
          <w:rFonts w:hint="eastAsia"/>
        </w:rPr>
        <w:t xml:space="preserve">-最近邻分类器中，一个新点(用黑色菱形表示)根据</w:t>
      </w:r>
      <w:r>
        <w:t xml:space="preserve"> </w:t>
      </w:r>
      <m:oMath>
        <m:r>
          <m:t>K</m:t>
        </m:r>
      </m:oMath>
      <w:r>
        <w:t xml:space="preserve"> </w:t>
      </w:r>
      <w:r>
        <w:rPr>
          <w:rFonts w:hint="eastAsia"/>
        </w:rPr>
        <w:t xml:space="preserve">个最近训练数据点的多数类别成员身份进行分类，在这种情况下</w:t>
      </w:r>
      <w:r>
        <w:t xml:space="preserve"> </w:t>
      </w:r>
      <m:oMath>
        <m:r>
          <m:t>K</m:t>
        </m:r>
        <m:r>
          <m:rPr>
            <m:sty m:val="p"/>
          </m:rPr>
          <m:t>=</m:t>
        </m:r>
      </m:oMath>
      <w:r>
        <w:t xml:space="preserve"> </w:t>
      </w:r>
      <w:r>
        <w:t xml:space="preserve">= 3。(b) </w:t>
      </w:r>
      <w:r>
        <w:rPr>
          <w:rFonts w:hint="eastAsia"/>
        </w:rPr>
        <w:t xml:space="preserve">在最近邻</w:t>
      </w:r>
      <w:r>
        <w:t xml:space="preserve"> </w:t>
      </w:r>
      <m:oMath>
        <m:d>
          <m:dPr>
            <m:begChr m:val="("/>
            <m:endChr m:val=")"/>
            <m:sepChr m:val=""/>
            <m:grow/>
          </m:dPr>
          <m:e>
            <m:r>
              <m:t>K</m:t>
            </m:r>
            <m:r>
              <m:rPr>
                <m:sty m:val="p"/>
              </m:rPr>
              <m:t>=</m:t>
            </m:r>
            <m:r>
              <m:t>1</m:t>
            </m:r>
          </m:e>
        </m:d>
      </m:oMath>
      <w:r>
        <w:t xml:space="preserve"> </w:t>
      </w:r>
      <w:r>
        <w:rPr>
          <w:rFonts w:hint="eastAsia"/>
        </w:rPr>
        <w:t xml:space="preserve">分类方法中，得到的决策边界由超平面组成，这些超平面是不同类别点对的垂直平分线。</w:t>
      </w:r>
    </w:p>
    <w:p>
      <w:pPr>
        <w:pStyle w:val="a0"/>
      </w:pPr>
      <w:r>
        <w:rPr>
          <w:rFonts w:hint="eastAsia"/>
        </w:rPr>
        <w:t xml:space="preserve">对于每个类别:</w:t>
      </w:r>
    </w:p>
    <w:p>
      <w:pPr>
        <w:pStyle w:val="a0"/>
      </w:pPr>
      <m:oMathPara>
        <m:oMathParaPr>
          <m:jc m:val="center"/>
        </m:oMathParaPr>
        <m:oMath>
          <m:r>
            <m:t>p</m:t>
          </m:r>
          <m:d>
            <m:dPr>
              <m:begChr m:val="("/>
              <m:endChr m:val=")"/>
              <m:sepChr m:val=""/>
              <m:grow/>
            </m:dPr>
            <m:e>
              <m:r>
                <m:rPr>
                  <m:sty m:val="b"/>
                </m:rPr>
                <m:t>x</m:t>
              </m:r>
              <m:r>
                <m:rPr>
                  <m:sty m:val="p"/>
                </m:rPr>
                <m:t>∣</m:t>
              </m:r>
              <m:sSub>
                <m:e>
                  <m:r>
                    <m:rPr>
                      <m:sty m:val="p"/>
                      <m:scr m:val="script"/>
                    </m:rPr>
                    <m:t>C</m:t>
                  </m:r>
                </m:e>
                <m:sub>
                  <m:r>
                    <m:t>k</m:t>
                  </m:r>
                </m:sub>
              </m:sSub>
            </m:e>
          </m:d>
          <m:r>
            <m:rPr>
              <m:sty m:val="p"/>
            </m:rPr>
            <m:t>=</m:t>
          </m:r>
          <m:f>
            <m:fPr>
              <m:type m:val="bar"/>
            </m:fPr>
            <m:num>
              <m:sSub>
                <m:e>
                  <m:r>
                    <m:t>K</m:t>
                  </m:r>
                </m:e>
                <m:sub>
                  <m:r>
                    <m:t>k</m:t>
                  </m:r>
                </m:sub>
              </m:sSub>
            </m:num>
            <m:den>
              <m:sSub>
                <m:e>
                  <m:r>
                    <m:t>N</m:t>
                  </m:r>
                </m:e>
                <m:sub>
                  <m:r>
                    <m:t>k</m:t>
                  </m:r>
                </m:sub>
              </m:sSub>
              <m:r>
                <m:t>V</m:t>
              </m:r>
            </m:den>
          </m:f>
          <m:r>
            <m:rPr>
              <m:sty m:val="p"/>
            </m:rPr>
            <m:t>.</m:t>
          </m:r>
          <m:r>
            <m:t>  </m:t>
          </m:r>
          <m:r>
            <m:rPr>
              <m:nor/>
              <m:sty m:val="p"/>
            </m:rPr>
            <m:t>(3.187)</m:t>
          </m:r>
        </m:oMath>
      </m:oMathPara>
    </w:p>
    <w:p>
      <w:pPr>
        <w:pStyle w:val="FirstParagraph"/>
      </w:pPr>
      <w:r>
        <w:rPr>
          <w:rFonts w:hint="eastAsia"/>
        </w:rPr>
        <w:t xml:space="preserve">类似地，无条件密度由下式给出</w:t>
      </w:r>
    </w:p>
    <w:p>
      <w:pPr>
        <w:pStyle w:val="a0"/>
      </w:pPr>
      <m:oMathPara>
        <m:oMathParaPr>
          <m:jc m:val="center"/>
        </m:oMathParaPr>
        <m:oMath>
          <m:r>
            <m:t>p</m:t>
          </m:r>
          <m:d>
            <m:dPr>
              <m:begChr m:val="("/>
              <m:endChr m:val=")"/>
              <m:sepChr m:val=""/>
              <m:grow/>
            </m:dPr>
            <m:e>
              <m:r>
                <m:rPr>
                  <m:sty m:val="b"/>
                </m:rPr>
                <m:t>x</m:t>
              </m:r>
            </m:e>
          </m:d>
          <m:r>
            <m:rPr>
              <m:sty m:val="p"/>
            </m:rPr>
            <m:t>=</m:t>
          </m:r>
          <m:f>
            <m:fPr>
              <m:type m:val="bar"/>
            </m:fPr>
            <m:num>
              <m:r>
                <m:t>K</m:t>
              </m:r>
            </m:num>
            <m:den>
              <m:r>
                <m:t>N</m:t>
              </m:r>
              <m:r>
                <m:t>V</m:t>
              </m:r>
            </m:den>
          </m:f>
          <m:r>
            <m:t>  </m:t>
          </m:r>
          <m:r>
            <m:rPr>
              <m:nor/>
              <m:sty m:val="p"/>
            </m:rPr>
            <m:t>(3.188)</m:t>
          </m:r>
        </m:oMath>
      </m:oMathPara>
    </w:p>
    <w:p>
      <w:pPr>
        <w:pStyle w:val="FirstParagraph"/>
      </w:pPr>
      <w:r>
        <w:rPr>
          <w:rFonts w:hint="eastAsia"/>
        </w:rPr>
        <w:t xml:space="preserve">并且类别先验由下式给出</w:t>
      </w:r>
    </w:p>
    <w:p>
      <w:pPr>
        <w:pStyle w:val="a0"/>
      </w:pPr>
      <m:oMathPara>
        <m:oMathParaPr>
          <m:jc m:val="center"/>
        </m:oMathParaPr>
        <m:oMath>
          <m:r>
            <m:t>p</m:t>
          </m:r>
          <m:d>
            <m:dPr>
              <m:begChr m:val="("/>
              <m:endChr m:val=")"/>
              <m:sepChr m:val=""/>
              <m:grow/>
            </m:dPr>
            <m:e>
              <m:sSub>
                <m:e>
                  <m:r>
                    <m:rPr>
                      <m:sty m:val="p"/>
                      <m:scr m:val="script"/>
                    </m:rPr>
                    <m:t>C</m:t>
                  </m:r>
                </m:e>
                <m:sub>
                  <m:r>
                    <m:t>k</m:t>
                  </m:r>
                </m:sub>
              </m:sSub>
            </m:e>
          </m:d>
          <m:r>
            <m:rPr>
              <m:sty m:val="p"/>
            </m:rPr>
            <m:t>=</m:t>
          </m:r>
          <m:f>
            <m:fPr>
              <m:type m:val="bar"/>
            </m:fPr>
            <m:num>
              <m:sSub>
                <m:e>
                  <m:r>
                    <m:t>N</m:t>
                  </m:r>
                </m:e>
                <m:sub>
                  <m:r>
                    <m:t>k</m:t>
                  </m:r>
                </m:sub>
              </m:sSub>
            </m:num>
            <m:den>
              <m:r>
                <m:t>N</m:t>
              </m:r>
            </m:den>
          </m:f>
          <m:r>
            <m:rPr>
              <m:sty m:val="p"/>
            </m:rPr>
            <m:t>.</m:t>
          </m:r>
          <m:r>
            <m:t>  </m:t>
          </m:r>
          <m:r>
            <m:rPr>
              <m:nor/>
              <m:sty m:val="p"/>
            </m:rPr>
            <m:t>(3.189)</m:t>
          </m:r>
        </m:oMath>
      </m:oMathPara>
    </w:p>
    <w:p>
      <w:pPr>
        <w:pStyle w:val="FirstParagraph"/>
      </w:pPr>
      <w:r>
        <w:rPr>
          <w:rFonts w:hint="eastAsia"/>
        </w:rPr>
        <w:t xml:space="preserve">现在，我们可以使用贝叶斯定理将</w:t>
      </w:r>
      <w:r>
        <w:t xml:space="preserve"> (3.187)、(3.188) </w:t>
      </w:r>
      <w:r>
        <w:rPr>
          <w:rFonts w:hint="eastAsia"/>
        </w:rPr>
        <w:t xml:space="preserve">和</w:t>
      </w:r>
      <w:r>
        <w:t xml:space="preserve"> (3.189) </w:t>
      </w:r>
      <w:r>
        <w:rPr>
          <w:rFonts w:hint="eastAsia"/>
        </w:rPr>
        <w:t xml:space="preserve">结合起来，以获得类别归属的后验概率:</w:t>
      </w:r>
    </w:p>
    <w:p>
      <w:pPr>
        <w:pStyle w:val="a0"/>
      </w:pPr>
      <m:oMathPara>
        <m:oMathParaPr>
          <m:jc m:val="center"/>
        </m:oMathParaPr>
        <m:oMath>
          <m:r>
            <m:t>p</m:t>
          </m:r>
          <m:d>
            <m:dPr>
              <m:begChr m:val="("/>
              <m:endChr m:val=")"/>
              <m:sepChr m:val=""/>
              <m:grow/>
            </m:dPr>
            <m:e>
              <m:sSub>
                <m:e>
                  <m:r>
                    <m:rPr>
                      <m:sty m:val="p"/>
                      <m:scr m:val="script"/>
                    </m:rPr>
                    <m:t>C</m:t>
                  </m:r>
                </m:e>
                <m:sub>
                  <m:r>
                    <m:t>k</m:t>
                  </m:r>
                </m:sub>
              </m:sSub>
              <m:r>
                <m:rPr>
                  <m:sty m:val="p"/>
                </m:rPr>
                <m:t>∣</m:t>
              </m:r>
              <m:r>
                <m:rPr>
                  <m:sty m:val="b"/>
                </m:rPr>
                <m:t>x</m:t>
              </m:r>
            </m:e>
          </m:d>
          <m:r>
            <m:rPr>
              <m:sty m:val="p"/>
            </m:rPr>
            <m:t>=</m:t>
          </m:r>
          <m:f>
            <m:fPr>
              <m:type m:val="bar"/>
            </m:fPr>
            <m:num>
              <m:r>
                <m:t>p</m:t>
              </m:r>
              <m:d>
                <m:dPr>
                  <m:begChr m:val="("/>
                  <m:endChr m:val=")"/>
                  <m:sepChr m:val=""/>
                  <m:grow/>
                </m:dPr>
                <m:e>
                  <m:r>
                    <m:rPr>
                      <m:sty m:val="b"/>
                    </m:rPr>
                    <m:t>x</m:t>
                  </m:r>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num>
            <m:den>
              <m:r>
                <m:t>p</m:t>
              </m:r>
              <m:d>
                <m:dPr>
                  <m:begChr m:val="("/>
                  <m:endChr m:val=")"/>
                  <m:sepChr m:val=""/>
                  <m:grow/>
                </m:dPr>
                <m:e>
                  <m:r>
                    <m:rPr>
                      <m:sty m:val="b"/>
                    </m:rPr>
                    <m:t>x</m:t>
                  </m:r>
                </m:e>
              </m:d>
            </m:den>
          </m:f>
          <m:r>
            <m:rPr>
              <m:sty m:val="p"/>
            </m:rPr>
            <m:t>=</m:t>
          </m:r>
          <m:f>
            <m:fPr>
              <m:type m:val="bar"/>
            </m:fPr>
            <m:num>
              <m:sSub>
                <m:e>
                  <m:r>
                    <m:t>K</m:t>
                  </m:r>
                </m:e>
                <m:sub>
                  <m:r>
                    <m:t>k</m:t>
                  </m:r>
                </m:sub>
              </m:sSub>
            </m:num>
            <m:den>
              <m:r>
                <m:t>K</m:t>
              </m:r>
            </m:den>
          </m:f>
          <m:r>
            <m:rPr>
              <m:sty m:val="p"/>
            </m:rPr>
            <m:t>.</m:t>
          </m:r>
          <m:r>
            <m:t>  </m:t>
          </m:r>
          <m:r>
            <m:rPr>
              <m:nor/>
              <m:sty m:val="p"/>
            </m:rPr>
            <m:t>(3.190)</m:t>
          </m:r>
        </m:oMath>
      </m:oMathPara>
    </w:p>
    <w:p>
      <w:pPr>
        <w:pStyle w:val="FirstParagraph"/>
      </w:pPr>
      <w:r>
        <w:rPr>
          <w:rFonts w:hint="eastAsia"/>
        </w:rPr>
        <w:t xml:space="preserve">我们可以通过将测试点</w:t>
      </w:r>
      <w:r>
        <w:t xml:space="preserve"> </w:t>
      </w:r>
      <m:oMath>
        <m:r>
          <m:rPr>
            <m:sty m:val="p"/>
          </m:rPr>
          <m:t>x</m:t>
        </m:r>
      </m:oMath>
      <w:r>
        <w:t xml:space="preserve"> </w:t>
      </w:r>
      <w:r>
        <w:rPr>
          <w:rFonts w:hint="eastAsia"/>
        </w:rPr>
        <w:t xml:space="preserve">分配给后验概率最大的类别来最小化分类错误的概率，该类别对应于</w:t>
      </w:r>
      <w:r>
        <w:t xml:space="preserve"> </w:t>
      </w:r>
      <m:oMath>
        <m:sSub>
          <m:e>
            <m:r>
              <m:t>K</m:t>
            </m:r>
          </m:e>
          <m:sub>
            <m:r>
              <m:t>k</m:t>
            </m:r>
          </m:sub>
        </m:sSub>
        <m:r>
          <m:rPr>
            <m:sty m:val="p"/>
          </m:rPr>
          <m:t>/</m:t>
        </m:r>
        <m:r>
          <m:t>K</m:t>
        </m:r>
      </m:oMath>
      <w:r>
        <w:t xml:space="preserve"> </w:t>
      </w:r>
      <w:r>
        <w:rPr>
          <w:rFonts w:hint="eastAsia"/>
        </w:rPr>
        <w:t xml:space="preserve">的最大值。因此，为了对一个新点进行分类，我们从训练数据集中找出</w:t>
      </w:r>
      <w:r>
        <w:t xml:space="preserve"> </w:t>
      </w:r>
      <m:oMath>
        <m:r>
          <m:t>K</m:t>
        </m:r>
      </m:oMath>
      <w:r>
        <w:t xml:space="preserve"> </w:t>
      </w:r>
      <w:r>
        <w:rPr>
          <w:rFonts w:hint="eastAsia"/>
        </w:rPr>
        <w:t xml:space="preserve">个最近的点，然后将新点分配给在这个集合中代表数量最多的类别。若出现平局，可以随机打破。</w:t>
      </w:r>
      <w:r>
        <w:t xml:space="preserve"> </w:t>
      </w:r>
      <m:oMath>
        <m:r>
          <m:t>K</m:t>
        </m:r>
        <m:r>
          <m:rPr>
            <m:sty m:val="p"/>
          </m:rPr>
          <m:t>=</m:t>
        </m:r>
        <m:r>
          <m:t>1</m:t>
        </m:r>
      </m:oMath>
      <w:r>
        <w:t xml:space="preserve"> </w:t>
      </w:r>
      <w:r>
        <w:rPr>
          <w:rFonts w:hint="eastAsia"/>
        </w:rPr>
        <w:t xml:space="preserve">的特殊情况称为最近邻规则，因为测试点简单地被分配到与训练集中最近点相同的类别。这些概念如图</w:t>
      </w:r>
      <w:r>
        <w:t xml:space="preserve"> 3.16 </w:t>
      </w:r>
      <w:r>
        <w:rPr>
          <w:rFonts w:hint="eastAsia"/>
        </w:rPr>
        <w:t xml:space="preserve">所示。</w:t>
      </w:r>
    </w:p>
    <w:p>
      <w:pPr>
        <w:pStyle w:val="a0"/>
      </w:pPr>
      <w:r>
        <w:rPr>
          <w:rFonts w:hint="eastAsia"/>
        </w:rPr>
        <w:t xml:space="preserve">最近邻</w:t>
      </w:r>
      <w:r>
        <w:t xml:space="preserve"> </w:t>
      </w:r>
      <m:oMath>
        <m:d>
          <m:dPr>
            <m:begChr m:val="("/>
            <m:endChr m:val=")"/>
            <m:sepChr m:val=""/>
            <m:grow/>
          </m:dPr>
          <m:e>
            <m:r>
              <m:t>K</m:t>
            </m:r>
            <m:r>
              <m:rPr>
                <m:sty m:val="p"/>
              </m:rPr>
              <m:t>=</m:t>
            </m:r>
            <m:r>
              <m:t>1</m:t>
            </m:r>
          </m:e>
        </m:d>
      </m:oMath>
      <w:r>
        <w:t xml:space="preserve"> </w:t>
      </w:r>
      <w:r>
        <w:rPr>
          <w:rFonts w:hint="eastAsia"/>
        </w:rPr>
        <w:t xml:space="preserve">分类器的一个有趣性质是，在极限</w:t>
      </w:r>
      <w:r>
        <w:t xml:space="preserve"> </w:t>
      </w:r>
      <m:oMath>
        <m:r>
          <m:t>N</m:t>
        </m:r>
        <m:r>
          <m:rPr>
            <m:sty m:val="p"/>
          </m:rPr>
          <m:t>→</m:t>
        </m:r>
        <m:r>
          <m:rPr>
            <m:sty m:val="p"/>
          </m:rPr>
          <m:t>∞</m:t>
        </m:r>
      </m:oMath>
      <w:r>
        <w:t xml:space="preserve"> </w:t>
      </w:r>
      <w:r>
        <w:rPr>
          <w:rFonts w:hint="eastAsia"/>
        </w:rPr>
        <w:t xml:space="preserve">情况下，错误率永远不会超过最优分类器(即使用真实类别分布的分类器)所能达到的最小错误率的两倍(Cover</w:t>
      </w:r>
      <w:r>
        <w:t xml:space="preserve"> </w:t>
      </w:r>
      <w:r>
        <w:rPr>
          <w:rFonts w:hint="eastAsia"/>
        </w:rPr>
        <w:t xml:space="preserve">和</w:t>
      </w:r>
      <w:r>
        <w:t xml:space="preserve"> </w:t>
      </w:r>
      <w:r>
        <w:rPr>
          <w:rFonts w:hint="eastAsia"/>
        </w:rPr>
        <w:t xml:space="preserve">Hart，1967)。</w:t>
      </w:r>
    </w:p>
    <w:p>
      <w:pPr>
        <w:pStyle w:val="a0"/>
      </w:pPr>
      <w:r>
        <w:rPr>
          <w:rFonts w:hint="eastAsia"/>
        </w:rPr>
        <w:t xml:space="preserve">到目前为止，我们已经讨论过，</w:t>
      </w:r>
      <w:r>
        <w:t xml:space="preserve"> </w:t>
      </w:r>
      <m:oMath>
        <m:r>
          <m:t>K</m:t>
        </m:r>
      </m:oMath>
      <w:r>
        <w:t xml:space="preserve"> </w:t>
      </w:r>
      <w:r>
        <w:rPr>
          <w:rFonts w:hint="eastAsia"/>
        </w:rPr>
        <w:t xml:space="preserve">-最近邻方法和核密度估计器都需要存储整个训练数据集。如果数据集很大，这将导致计算成本高昂。通过构建基于树的搜索结构，在不进行数据集的穷举搜索的情况下高效地找到(近似)近邻，可以抵消这种影响，但这需要额外的一次性计算。然而，这些非参数方法仍然受到严重限制。另一方面，我们已经看到，简单的参数模型在它们能够表示的分布形式方面非常受限。因此，我们需要找到非常灵活的密度模型，并且这些模型的复杂度可以独立于训练集的大小进行控制，而这可以通过使用深度神经网络来实现。练习</w:t>
      </w:r>
    </w:p>
    <w:p>
      <w:pPr>
        <w:pStyle w:val="a0"/>
      </w:pPr>
      <w:r>
        <w:t xml:space="preserve">3.1 (★) </w:t>
      </w:r>
      <w:r>
        <w:rPr>
          <w:rFonts w:hint="eastAsia"/>
        </w:rPr>
        <w:t xml:space="preserve">验证伯努利分布(3.2)满足以下性质:</w:t>
      </w:r>
    </w:p>
    <w:p>
      <w:pPr>
        <w:pStyle w:val="a0"/>
      </w:pPr>
      <m:oMathPara>
        <m:oMathParaPr>
          <m:jc m:val="center"/>
        </m:oMathParaPr>
        <m:oMath>
          <m:nary>
            <m:naryPr>
              <m:chr m:val="∑"/>
              <m:limLoc m:val="undOvr"/>
              <m:subHide m:val="off"/>
              <m:supHide m:val="off"/>
            </m:naryPr>
            <m:sub>
              <m:r>
                <m:t>x</m:t>
              </m:r>
              <m:r>
                <m:rPr>
                  <m:sty m:val="p"/>
                </m:rPr>
                <m:t>=</m:t>
              </m:r>
              <m:r>
                <m:t>0</m:t>
              </m:r>
            </m:sub>
            <m:sup>
              <m:r>
                <m:t>1</m:t>
              </m:r>
            </m:sup>
            <m:e>
              <m:r>
                <m:t>p</m:t>
              </m:r>
            </m:e>
          </m:nary>
          <m:d>
            <m:dPr>
              <m:begChr m:val="("/>
              <m:endChr m:val=")"/>
              <m:sepChr m:val=""/>
              <m:grow/>
            </m:dPr>
            <m:e>
              <m:r>
                <m:t>x</m:t>
              </m:r>
              <m:r>
                <m:rPr>
                  <m:sty m:val="p"/>
                </m:rPr>
                <m:t>∣</m:t>
              </m:r>
              <m:r>
                <m:t>μ</m:t>
              </m:r>
            </m:e>
          </m:d>
          <m:r>
            <m:rPr>
              <m:sty m:val="p"/>
            </m:rPr>
            <m:t>=</m:t>
          </m:r>
          <m:r>
            <m:t>1</m:t>
          </m:r>
          <m:r>
            <m:t>  </m:t>
          </m:r>
          <m:r>
            <m:rPr>
              <m:nor/>
              <m:sty m:val="p"/>
            </m:rPr>
            <m:t>(3.191)</m:t>
          </m:r>
        </m:oMath>
      </m:oMathPara>
    </w:p>
    <w:p>
      <w:pPr>
        <w:pStyle w:val="FirstParagraph"/>
      </w:pPr>
      <m:oMathPara>
        <m:oMathParaPr>
          <m:jc m:val="center"/>
        </m:oMathParaPr>
        <m:oMath>
          <m:r>
            <m:rPr>
              <m:sty m:val="p"/>
              <m:scr m:val="double-struck"/>
            </m:rPr>
            <m:t>E</m:t>
          </m:r>
          <m:d>
            <m:dPr>
              <m:begChr m:val="["/>
              <m:endChr m:val="]"/>
              <m:sepChr m:val=""/>
              <m:grow/>
            </m:dPr>
            <m:e>
              <m:r>
                <m:t>x</m:t>
              </m:r>
            </m:e>
          </m:d>
          <m:r>
            <m:rPr>
              <m:sty m:val="p"/>
            </m:rPr>
            <m:t>=</m:t>
          </m:r>
          <m:r>
            <m:t>μ</m:t>
          </m:r>
          <m:r>
            <m:t>  </m:t>
          </m:r>
          <m:r>
            <m:rPr>
              <m:nor/>
              <m:sty m:val="p"/>
            </m:rPr>
            <m:t>(3.192)</m:t>
          </m:r>
        </m:oMath>
      </m:oMathPara>
    </w:p>
    <w:p>
      <w:pPr>
        <w:pStyle w:val="FirstParagraph"/>
      </w:pPr>
      <m:oMathPara>
        <m:oMathParaPr>
          <m:jc m:val="center"/>
        </m:oMathParaPr>
        <m:oMath>
          <m:r>
            <m:rPr>
              <m:sty m:val="p"/>
            </m:rPr>
            <m:t>var</m:t>
          </m:r>
          <m:d>
            <m:dPr>
              <m:begChr m:val="["/>
              <m:endChr m:val="]"/>
              <m:sepChr m:val=""/>
              <m:grow/>
            </m:dPr>
            <m:e>
              <m:r>
                <m:t>x</m:t>
              </m:r>
            </m:e>
          </m:d>
          <m:r>
            <m:rPr>
              <m:sty m:val="p"/>
            </m:rPr>
            <m:t>=</m:t>
          </m:r>
          <m:r>
            <m:t>μ</m:t>
          </m:r>
          <m:d>
            <m:dPr>
              <m:begChr m:val="("/>
              <m:endChr m:val=")"/>
              <m:sepChr m:val=""/>
              <m:grow/>
            </m:dPr>
            <m:e>
              <m:r>
                <m:t>1</m:t>
              </m:r>
              <m:r>
                <m:rPr>
                  <m:sty m:val="p"/>
                </m:rPr>
                <m:t>−</m:t>
              </m:r>
              <m:r>
                <m:t>μ</m:t>
              </m:r>
            </m:e>
          </m:d>
          <m:r>
            <m:rPr>
              <m:nor/>
              <m:sty m:val="p"/>
            </m:rPr>
            <m:t> . </m:t>
          </m:r>
          <m:r>
            <m:t>  </m:t>
          </m:r>
          <m:r>
            <m:rPr>
              <m:nor/>
              <m:sty m:val="p"/>
            </m:rPr>
            <m:t>(3.193)</m:t>
          </m:r>
        </m:oMath>
      </m:oMathPara>
    </w:p>
    <w:p>
      <w:pPr>
        <w:pStyle w:val="FirstParagraph"/>
      </w:pPr>
      <w:r>
        <w:rPr>
          <w:rFonts w:hint="eastAsia"/>
        </w:rPr>
        <w:t xml:space="preserve">证明服从伯努利分布的随机二元变量</w:t>
      </w:r>
      <w:r>
        <w:t xml:space="preserve"> </w:t>
      </w:r>
      <m:oMath>
        <m:r>
          <m:t>x</m:t>
        </m:r>
      </m:oMath>
      <w:r>
        <w:t xml:space="preserve"> </w:t>
      </w:r>
      <w:r>
        <w:rPr>
          <w:rFonts w:hint="eastAsia"/>
        </w:rPr>
        <w:t xml:space="preserve">的熵</w:t>
      </w:r>
      <w:r>
        <w:t xml:space="preserve"> </w:t>
      </w:r>
      <m:oMath>
        <m:r>
          <m:rPr>
            <m:sty m:val="p"/>
          </m:rPr>
          <m:t>H</m:t>
        </m:r>
        <m:d>
          <m:dPr>
            <m:begChr m:val="["/>
            <m:endChr m:val="]"/>
            <m:sepChr m:val=""/>
            <m:grow/>
          </m:dPr>
          <m:e>
            <m:r>
              <m:t>x</m:t>
            </m:r>
          </m:e>
        </m:d>
      </m:oMath>
      <w:r>
        <w:t xml:space="preserve"> </w:t>
      </w:r>
      <w:r>
        <w:rPr>
          <w:rFonts w:hint="eastAsia"/>
        </w:rPr>
        <w:t xml:space="preserve">由下式给出</w:t>
      </w:r>
    </w:p>
    <w:p>
      <w:pPr>
        <w:pStyle w:val="a0"/>
      </w:pPr>
      <m:oMathPara>
        <m:oMathParaPr>
          <m:jc m:val="center"/>
        </m:oMathParaPr>
        <m:oMath>
          <m:r>
            <m:rPr>
              <m:sty m:val="p"/>
            </m:rPr>
            <m:t>H</m:t>
          </m:r>
          <m:d>
            <m:dPr>
              <m:begChr m:val="["/>
              <m:endChr m:val="]"/>
              <m:sepChr m:val=""/>
              <m:grow/>
            </m:dPr>
            <m:e>
              <m:r>
                <m:t>x</m:t>
              </m:r>
            </m:e>
          </m:d>
          <m:r>
            <m:rPr>
              <m:sty m:val="p"/>
            </m:rPr>
            <m:t>=</m:t>
          </m:r>
          <m:r>
            <m:rPr>
              <m:sty m:val="p"/>
            </m:rPr>
            <m:t>−</m:t>
          </m:r>
          <m:r>
            <m:t>μ</m:t>
          </m:r>
          <m:r>
            <m:rPr>
              <m:sty m:val="p"/>
            </m:rPr>
            <m:t>ln</m:t>
          </m:r>
          <m:r>
            <m:t>μ</m:t>
          </m:r>
          <m:r>
            <m:rPr>
              <m:sty m:val="p"/>
            </m:rPr>
            <m:t>−</m:t>
          </m:r>
          <m:d>
            <m:dPr>
              <m:begChr m:val="("/>
              <m:endChr m:val=")"/>
              <m:sepChr m:val=""/>
              <m:grow/>
            </m:dPr>
            <m:e>
              <m:r>
                <m:t>1</m:t>
              </m:r>
              <m:r>
                <m:rPr>
                  <m:sty m:val="p"/>
                </m:rPr>
                <m:t>−</m:t>
              </m:r>
              <m:r>
                <m:t>μ</m:t>
              </m:r>
            </m:e>
          </m:d>
          <m:r>
            <m:rPr>
              <m:sty m:val="p"/>
            </m:rPr>
            <m:t>ln</m:t>
          </m:r>
          <m:d>
            <m:dPr>
              <m:begChr m:val="("/>
              <m:endChr m:val=")"/>
              <m:sepChr m:val=""/>
              <m:grow/>
            </m:dPr>
            <m:e>
              <m:r>
                <m:t>1</m:t>
              </m:r>
              <m:r>
                <m:rPr>
                  <m:sty m:val="p"/>
                </m:rPr>
                <m:t>−</m:t>
              </m:r>
              <m:r>
                <m:t>μ</m:t>
              </m:r>
            </m:e>
          </m:d>
          <m:r>
            <m:rPr>
              <m:sty m:val="p"/>
            </m:rPr>
            <m:t>.</m:t>
          </m:r>
          <m:r>
            <m:t>  </m:t>
          </m:r>
          <m:r>
            <m:rPr>
              <m:nor/>
              <m:sty m:val="p"/>
            </m:rPr>
            <m:t>(3.194)</m:t>
          </m:r>
        </m:oMath>
      </m:oMathPara>
    </w:p>
    <w:p>
      <w:pPr>
        <w:pStyle w:val="FirstParagraph"/>
      </w:pPr>
      <w:r>
        <w:t xml:space="preserve">3.2</w:t>
      </w:r>
      <w:r>
        <w:t xml:space="preserve"> </w:t>
      </w:r>
      <m:oMath>
        <m:d>
          <m:dPr>
            <m:begChr m:val="("/>
            <m:endChr m:val=")"/>
            <m:sepChr m:val=""/>
            <m:grow/>
          </m:dPr>
          <m:e>
            <m:r>
              <m:rPr>
                <m:sty m:val="p"/>
              </m:rPr>
              <m:t>⋆</m:t>
            </m:r>
            <m:r>
              <m:rPr>
                <m:sty m:val="p"/>
              </m:rPr>
              <m:t>⋆</m:t>
            </m:r>
          </m:e>
        </m:d>
      </m:oMath>
      <w:r>
        <w:t xml:space="preserve"> </w:t>
      </w:r>
      <w:r>
        <w:rPr>
          <w:rFonts w:hint="eastAsia"/>
        </w:rPr>
        <w:t xml:space="preserve">由(3.2)给出的伯努利分布形式在</w:t>
      </w:r>
      <w:r>
        <w:t xml:space="preserve"> </w:t>
      </w:r>
      <m:oMath>
        <m:r>
          <m:t>x</m:t>
        </m:r>
      </m:oMath>
      <w:r>
        <w:t xml:space="preserve"> </w:t>
      </w:r>
      <w:r>
        <w:rPr>
          <w:rFonts w:hint="eastAsia"/>
        </w:rPr>
        <w:t xml:space="preserve">的两个值之间并不对称。在某些情况下，使用一个等价的公式会更方便，其中</w:t>
      </w:r>
      <w:r>
        <w:t xml:space="preserve"> </w:t>
      </w:r>
      <m:oMath>
        <m:r>
          <m:t>x</m:t>
        </m:r>
        <m:r>
          <m:rPr>
            <m:sty m:val="p"/>
          </m:rPr>
          <m:t>∈</m:t>
        </m:r>
        <m:r>
          <m:rPr>
            <m:sty m:val="p"/>
          </m:rPr>
          <m:t>{</m:t>
        </m:r>
        <m:r>
          <m:rPr>
            <m:sty m:val="p"/>
          </m:rPr>
          <m:t>−</m:t>
        </m:r>
        <m:r>
          <m:t>1</m:t>
        </m:r>
        <m:r>
          <m:rPr>
            <m:sty m:val="p"/>
          </m:rPr>
          <m:t>,</m:t>
        </m:r>
        <m:r>
          <m:t>1</m:t>
        </m:r>
        <m:r>
          <m:rPr>
            <m:sty m:val="p"/>
          </m:rPr>
          <m:t>}</m:t>
        </m:r>
      </m:oMath>
      <w:r>
        <w:t xml:space="preserve"> </w:t>
      </w:r>
      <w:r>
        <w:rPr>
          <w:rFonts w:hint="eastAsia"/>
        </w:rPr>
        <w:t xml:space="preserve">，此时分布可以写成</w:t>
      </w:r>
    </w:p>
    <w:p>
      <w:pPr>
        <w:pStyle w:val="a0"/>
      </w:pPr>
      <m:oMathPara>
        <m:oMathParaPr>
          <m:jc m:val="center"/>
        </m:oMathParaPr>
        <m:oMath>
          <m:r>
            <m:t>p</m:t>
          </m:r>
          <m:d>
            <m:dPr>
              <m:begChr m:val="("/>
              <m:endChr m:val=")"/>
              <m:sepChr m:val=""/>
              <m:grow/>
            </m:dPr>
            <m:e>
              <m:r>
                <m:t>x</m:t>
              </m:r>
              <m:r>
                <m:rPr>
                  <m:sty m:val="p"/>
                </m:rPr>
                <m:t>∣</m:t>
              </m:r>
              <m:r>
                <m:t>μ</m:t>
              </m:r>
            </m:e>
          </m:d>
          <m:r>
            <m:rPr>
              <m:sty m:val="p"/>
            </m:rPr>
            <m:t>=</m:t>
          </m:r>
          <m:sSup>
            <m:e>
              <m:d>
                <m:dPr>
                  <m:begChr m:val="("/>
                  <m:endChr m:val=")"/>
                  <m:sepChr m:val=""/>
                  <m:grow/>
                </m:dPr>
                <m:e>
                  <m:f>
                    <m:fPr>
                      <m:type m:val="bar"/>
                    </m:fPr>
                    <m:num>
                      <m:r>
                        <m:t>1</m:t>
                      </m:r>
                      <m:r>
                        <m:rPr>
                          <m:sty m:val="p"/>
                        </m:rPr>
                        <m:t>−</m:t>
                      </m:r>
                      <m:r>
                        <m:t>μ</m:t>
                      </m:r>
                    </m:num>
                    <m:den>
                      <m:r>
                        <m:t>2</m:t>
                      </m:r>
                    </m:den>
                  </m:f>
                </m:e>
              </m:d>
            </m:e>
            <m:sup>
              <m:d>
                <m:dPr>
                  <m:begChr m:val="("/>
                  <m:endChr m:val=")"/>
                  <m:sepChr m:val=""/>
                  <m:grow/>
                </m:dPr>
                <m:e>
                  <m:r>
                    <m:t>1</m:t>
                  </m:r>
                  <m:r>
                    <m:rPr>
                      <m:sty m:val="p"/>
                    </m:rPr>
                    <m:t>−</m:t>
                  </m:r>
                  <m:r>
                    <m:t>x</m:t>
                  </m:r>
                </m:e>
              </m:d>
              <m:r>
                <m:rPr>
                  <m:sty m:val="p"/>
                </m:rPr>
                <m:t>/</m:t>
              </m:r>
              <m:r>
                <m:t>2</m:t>
              </m:r>
            </m:sup>
          </m:sSup>
          <m:sSup>
            <m:e>
              <m:d>
                <m:dPr>
                  <m:begChr m:val="("/>
                  <m:endChr m:val=")"/>
                  <m:sepChr m:val=""/>
                  <m:grow/>
                </m:dPr>
                <m:e>
                  <m:f>
                    <m:fPr>
                      <m:type m:val="bar"/>
                    </m:fPr>
                    <m:num>
                      <m:r>
                        <m:t>1</m:t>
                      </m:r>
                      <m:r>
                        <m:rPr>
                          <m:sty m:val="p"/>
                        </m:rPr>
                        <m:t>+</m:t>
                      </m:r>
                      <m:r>
                        <m:t>μ</m:t>
                      </m:r>
                    </m:num>
                    <m:den>
                      <m:r>
                        <m:t>2</m:t>
                      </m:r>
                    </m:den>
                  </m:f>
                </m:e>
              </m:d>
            </m:e>
            <m:sup>
              <m:d>
                <m:dPr>
                  <m:begChr m:val="("/>
                  <m:endChr m:val=")"/>
                  <m:sepChr m:val=""/>
                  <m:grow/>
                </m:dPr>
                <m:e>
                  <m:r>
                    <m:t>1</m:t>
                  </m:r>
                  <m:r>
                    <m:rPr>
                      <m:sty m:val="p"/>
                    </m:rPr>
                    <m:t>+</m:t>
                  </m:r>
                  <m:r>
                    <m:t>x</m:t>
                  </m:r>
                </m:e>
              </m:d>
              <m:r>
                <m:rPr>
                  <m:sty m:val="p"/>
                </m:rPr>
                <m:t>/</m:t>
              </m:r>
              <m:r>
                <m:t>2</m:t>
              </m:r>
            </m:sup>
          </m:sSup>
          <m:r>
            <m:t>  </m:t>
          </m:r>
          <m:r>
            <m:rPr>
              <m:nor/>
              <m:sty m:val="p"/>
            </m:rPr>
            <m:t>(3.195)</m:t>
          </m:r>
        </m:oMath>
      </m:oMathPara>
    </w:p>
    <w:p>
      <w:pPr>
        <w:pStyle w:val="FirstParagraph"/>
      </w:pPr>
      <w:r>
        <w:rPr>
          <w:rFonts w:hint="eastAsia"/>
        </w:rPr>
        <w:t xml:space="preserve">其中</w:t>
      </w:r>
      <w:r>
        <w:t xml:space="preserve"> </w:t>
      </w:r>
      <m:oMath>
        <m:r>
          <m:t>μ</m:t>
        </m:r>
        <m:r>
          <m:rPr>
            <m:sty m:val="p"/>
          </m:rPr>
          <m:t>∈</m:t>
        </m:r>
        <m:d>
          <m:dPr>
            <m:begChr m:val="["/>
            <m:endChr m:val="]"/>
            <m:sepChr m:val=""/>
            <m:grow/>
          </m:dPr>
          <m:e>
            <m:r>
              <m:rPr>
                <m:sty m:val="p"/>
              </m:rPr>
              <m:t>−</m:t>
            </m:r>
            <m:r>
              <m:t>1</m:t>
            </m:r>
            <m:r>
              <m:rPr>
                <m:sty m:val="p"/>
              </m:rPr>
              <m:t>,</m:t>
            </m:r>
            <m:r>
              <m:t>1</m:t>
            </m:r>
          </m:e>
        </m:d>
      </m:oMath>
      <w:r>
        <w:t xml:space="preserve"> </w:t>
      </w:r>
      <w:r>
        <w:rPr>
          <w:rFonts w:hint="eastAsia"/>
        </w:rPr>
        <w:t xml:space="preserve">。证明分布(3.195)是归一化的，并计算其均值、方差和熵。</w:t>
      </w:r>
    </w:p>
    <w:p>
      <w:pPr>
        <w:pStyle w:val="a0"/>
      </w:pPr>
      <w:r>
        <w:t xml:space="preserve">3.3</w:t>
      </w:r>
      <w:r>
        <w:t xml:space="preserve"> </w:t>
      </w:r>
      <m:oMath>
        <m:d>
          <m:dPr>
            <m:begChr m:val="("/>
            <m:endChr m:val=")"/>
            <m:sepChr m:val=""/>
            <m:grow/>
          </m:dPr>
          <m:e>
            <m:r>
              <m:rPr>
                <m:sty m:val="p"/>
              </m:rPr>
              <m:t>⋆</m:t>
            </m:r>
            <m:r>
              <m:rPr>
                <m:sty m:val="p"/>
              </m:rPr>
              <m:t>⋆</m:t>
            </m:r>
          </m:e>
        </m:d>
      </m:oMath>
      <w:r>
        <w:t xml:space="preserve"> </w:t>
      </w:r>
      <w:r>
        <w:rPr>
          <w:rFonts w:hint="eastAsia"/>
        </w:rPr>
        <w:t xml:space="preserve">在这个练习中，我们证明二项分布(3.9)是归一化的。首先，使用从总共</w:t>
      </w:r>
      <w:r>
        <w:t xml:space="preserve"> </w:t>
      </w:r>
      <m:oMath>
        <m:r>
          <m:t>N</m:t>
        </m:r>
      </m:oMath>
      <w:r>
        <w:t xml:space="preserve"> </w:t>
      </w:r>
      <w:r>
        <w:rPr>
          <w:rFonts w:hint="eastAsia"/>
        </w:rPr>
        <w:t xml:space="preserve">个相同对象中选择</w:t>
      </w:r>
      <w:r>
        <w:t xml:space="preserve"> </w:t>
      </w:r>
      <m:oMath>
        <m:r>
          <m:t>m</m:t>
        </m:r>
      </m:oMath>
      <w:r>
        <w:t xml:space="preserve"> </w:t>
      </w:r>
      <w:r>
        <w:rPr>
          <w:rFonts w:hint="eastAsia"/>
        </w:rPr>
        <w:t xml:space="preserve">个的组合数的定义(3.10)来证明</w:t>
      </w:r>
    </w:p>
    <w:p>
      <w:pPr>
        <w:pStyle w:val="a0"/>
      </w:pPr>
      <m:oMathPara>
        <m:oMathParaPr>
          <m:jc m:val="center"/>
        </m:oMathParaPr>
        <m:oMath>
          <m:d>
            <m:dPr>
              <m:begChr m:val="("/>
              <m:endChr m:val=")"/>
              <m:sepChr m:val=""/>
              <m:grow/>
            </m:dPr>
            <m:e>
              <m:m>
                <m:mPr>
                  <m:baseJc m:val="center"/>
                  <m:plcHide m:val="on"/>
                  <m:mcs>
                    <m:mc>
                      <m:mcPr>
                        <m:mcJc m:val="left"/>
                        <m:count m:val="1"/>
                      </m:mcPr>
                    </m:mc>
                  </m:mcs>
                </m:mPr>
                <m:mr>
                  <m:e>
                    <m:r>
                      <m:t>N</m:t>
                    </m:r>
                  </m:e>
                </m:mr>
                <m:mr>
                  <m:e>
                    <m:r>
                      <m:t>m</m:t>
                    </m:r>
                  </m:e>
                </m:mr>
              </m:m>
            </m:e>
          </m:d>
          <m:r>
            <m:rPr>
              <m:sty m:val="p"/>
            </m:rPr>
            <m:t>+</m:t>
          </m:r>
          <m:d>
            <m:dPr>
              <m:begChr m:val="("/>
              <m:endChr m:val=")"/>
              <m:sepChr m:val=""/>
              <m:grow/>
            </m:dPr>
            <m:e>
              <m:m>
                <m:mPr>
                  <m:baseJc m:val="center"/>
                  <m:plcHide m:val="on"/>
                  <m:mcs>
                    <m:mc>
                      <m:mcPr>
                        <m:mcJc m:val="center"/>
                        <m:count m:val="1"/>
                      </m:mcPr>
                    </m:mc>
                  </m:mcs>
                </m:mPr>
                <m:mr>
                  <m:e>
                    <m:r>
                      <m:t>N</m:t>
                    </m:r>
                  </m:e>
                </m:mr>
                <m:mr>
                  <m:e>
                    <m:r>
                      <m:t>m</m:t>
                    </m:r>
                    <m:r>
                      <m:rPr>
                        <m:sty m:val="p"/>
                      </m:rPr>
                      <m:t>−</m:t>
                    </m:r>
                    <m:r>
                      <m:t>1</m:t>
                    </m:r>
                  </m:e>
                </m:mr>
              </m:m>
            </m:e>
          </m:d>
          <m:r>
            <m:rPr>
              <m:sty m:val="p"/>
            </m:rPr>
            <m:t>=</m:t>
          </m:r>
          <m:d>
            <m:dPr>
              <m:begChr m:val="("/>
              <m:endChr m:val=")"/>
              <m:sepChr m:val=""/>
              <m:grow/>
            </m:dPr>
            <m:e>
              <m:m>
                <m:mPr>
                  <m:baseJc m:val="center"/>
                  <m:plcHide m:val="on"/>
                  <m:mcs>
                    <m:mc>
                      <m:mcPr>
                        <m:mcJc m:val="center"/>
                        <m:count m:val="1"/>
                      </m:mcPr>
                    </m:mc>
                  </m:mcs>
                </m:mPr>
                <m:mr>
                  <m:e>
                    <m:r>
                      <m:t>N</m:t>
                    </m:r>
                    <m:r>
                      <m:rPr>
                        <m:sty m:val="p"/>
                      </m:rPr>
                      <m:t>+</m:t>
                    </m:r>
                    <m:r>
                      <m:t>1</m:t>
                    </m:r>
                  </m:e>
                </m:mr>
                <m:mr>
                  <m:e>
                    <m:r>
                      <m:t>m</m:t>
                    </m:r>
                  </m:e>
                </m:mr>
              </m:m>
            </m:e>
          </m:d>
          <m:r>
            <m:rPr>
              <m:sty m:val="p"/>
            </m:rPr>
            <m:t>.</m:t>
          </m:r>
          <m:r>
            <m:t>  </m:t>
          </m:r>
          <m:r>
            <m:rPr>
              <m:nor/>
              <m:sty m:val="p"/>
            </m:rPr>
            <m:t>(3.196)</m:t>
          </m:r>
        </m:oMath>
      </m:oMathPara>
    </w:p>
    <w:p>
      <w:pPr>
        <w:pStyle w:val="FirstParagraph"/>
      </w:pPr>
      <w:r>
        <w:rPr>
          <w:rFonts w:hint="eastAsia"/>
        </w:rPr>
        <w:t xml:space="preserve">使用这个结果通过归纳法证明以下结果:</w:t>
      </w:r>
    </w:p>
    <w:p>
      <w:pPr>
        <w:pStyle w:val="a0"/>
      </w:pPr>
      <m:oMathPara>
        <m:oMathParaPr>
          <m:jc m:val="center"/>
        </m:oMathParaPr>
        <m:oMath>
          <m:sSup>
            <m:e>
              <m:d>
                <m:dPr>
                  <m:begChr m:val="("/>
                  <m:endChr m:val=")"/>
                  <m:sepChr m:val=""/>
                  <m:grow/>
                </m:dPr>
                <m:e>
                  <m:r>
                    <m:t>1</m:t>
                  </m:r>
                  <m:r>
                    <m:rPr>
                      <m:sty m:val="p"/>
                    </m:rPr>
                    <m:t>+</m:t>
                  </m:r>
                  <m:r>
                    <m:t>x</m:t>
                  </m:r>
                </m:e>
              </m:d>
            </m:e>
            <m:sup>
              <m:r>
                <m:t>N</m:t>
              </m:r>
            </m:sup>
          </m:sSup>
          <m:r>
            <m:rPr>
              <m:sty m:val="p"/>
            </m:rPr>
            <m:t>=</m:t>
          </m:r>
          <m:nary>
            <m:naryPr>
              <m:chr m:val="∑"/>
              <m:limLoc m:val="undOvr"/>
              <m:subHide m:val="off"/>
              <m:supHide m:val="off"/>
            </m:naryPr>
            <m:sub>
              <m:r>
                <m:t>m</m:t>
              </m:r>
              <m:r>
                <m:rPr>
                  <m:sty m:val="p"/>
                </m:rPr>
                <m:t>=</m:t>
              </m:r>
              <m:r>
                <m:t>0</m:t>
              </m:r>
            </m:sub>
            <m:sup>
              <m:r>
                <m:t>N</m:t>
              </m:r>
            </m:sup>
            <m:e>
              <m:d>
                <m:dPr>
                  <m:begChr m:val="("/>
                  <m:endChr m:val=")"/>
                  <m:sepChr m:val=""/>
                  <m:grow/>
                </m:dPr>
                <m:e>
                  <m:m>
                    <m:mPr>
                      <m:baseJc m:val="center"/>
                      <m:plcHide m:val="on"/>
                      <m:mcs>
                        <m:mc>
                          <m:mcPr>
                            <m:mcJc m:val="left"/>
                            <m:count m:val="1"/>
                          </m:mcPr>
                        </m:mc>
                      </m:mcs>
                    </m:mPr>
                    <m:mr>
                      <m:e>
                        <m:r>
                          <m:t>N</m:t>
                        </m:r>
                      </m:e>
                    </m:mr>
                    <m:mr>
                      <m:e>
                        <m:r>
                          <m:t>m</m:t>
                        </m:r>
                      </m:e>
                    </m:mr>
                  </m:m>
                </m:e>
              </m:d>
            </m:e>
          </m:nary>
          <m:sSup>
            <m:e>
              <m:r>
                <m:t>x</m:t>
              </m:r>
            </m:e>
            <m:sup>
              <m:r>
                <m:t>m</m:t>
              </m:r>
            </m:sup>
          </m:sSup>
          <m:r>
            <m:rPr>
              <m:sty m:val="p"/>
            </m:rPr>
            <m:t>,</m:t>
          </m:r>
          <m:r>
            <m:t>  </m:t>
          </m:r>
          <m:r>
            <m:rPr>
              <m:nor/>
              <m:sty m:val="p"/>
            </m:rPr>
            <m:t>(3.197)</m:t>
          </m:r>
        </m:oMath>
      </m:oMathPara>
    </w:p>
    <w:p>
      <w:pPr>
        <w:pStyle w:val="FirstParagraph"/>
      </w:pPr>
      <w:r>
        <w:rPr>
          <w:rFonts w:hint="eastAsia"/>
        </w:rPr>
        <w:t xml:space="preserve">这被称为二项式定理，并且对于</w:t>
      </w:r>
      <w:r>
        <w:t xml:space="preserve"> </w:t>
      </w:r>
      <m:oMath>
        <m:r>
          <m:t>x</m:t>
        </m:r>
      </m:oMath>
      <w:r>
        <w:t xml:space="preserve"> </w:t>
      </w:r>
      <w:r>
        <w:rPr>
          <w:rFonts w:hint="eastAsia"/>
        </w:rPr>
        <w:t xml:space="preserve">的所有实数值都成立。最后，证明二项分布是归一化的，使得</w:t>
      </w:r>
    </w:p>
    <w:p>
      <w:pPr>
        <w:pStyle w:val="a0"/>
      </w:pPr>
      <m:oMathPara>
        <m:oMathParaPr>
          <m:jc m:val="center"/>
        </m:oMathParaPr>
        <m:oMath>
          <m:nary>
            <m:naryPr>
              <m:chr m:val="∑"/>
              <m:limLoc m:val="undOvr"/>
              <m:subHide m:val="off"/>
              <m:supHide m:val="off"/>
            </m:naryPr>
            <m:sub>
              <m:r>
                <m:t>m</m:t>
              </m:r>
              <m:r>
                <m:rPr>
                  <m:sty m:val="p"/>
                </m:rPr>
                <m:t>=</m:t>
              </m:r>
              <m:r>
                <m:t>0</m:t>
              </m:r>
            </m:sub>
            <m:sup>
              <m:r>
                <m:t>N</m:t>
              </m:r>
            </m:sup>
            <m:e>
              <m:d>
                <m:dPr>
                  <m:begChr m:val="("/>
                  <m:endChr m:val=")"/>
                  <m:sepChr m:val=""/>
                  <m:grow/>
                </m:dPr>
                <m:e>
                  <m:m>
                    <m:mPr>
                      <m:baseJc m:val="center"/>
                      <m:plcHide m:val="on"/>
                      <m:mcs>
                        <m:mc>
                          <m:mcPr>
                            <m:mcJc m:val="left"/>
                            <m:count m:val="1"/>
                          </m:mcPr>
                        </m:mc>
                      </m:mcs>
                    </m:mPr>
                    <m:mr>
                      <m:e>
                        <m:r>
                          <m:t>N</m:t>
                        </m:r>
                      </m:e>
                    </m:mr>
                    <m:mr>
                      <m:e>
                        <m:r>
                          <m:t>m</m:t>
                        </m:r>
                      </m:e>
                    </m:mr>
                  </m:m>
                </m:e>
              </m:d>
            </m:e>
          </m:nary>
          <m:sSup>
            <m:e>
              <m:r>
                <m:t>μ</m:t>
              </m:r>
            </m:e>
            <m:sup>
              <m:r>
                <m:t>m</m:t>
              </m:r>
            </m:sup>
          </m:sSup>
          <m:sSup>
            <m:e>
              <m:d>
                <m:dPr>
                  <m:begChr m:val="("/>
                  <m:endChr m:val=")"/>
                  <m:sepChr m:val=""/>
                  <m:grow/>
                </m:dPr>
                <m:e>
                  <m:r>
                    <m:t>1</m:t>
                  </m:r>
                  <m:r>
                    <m:rPr>
                      <m:sty m:val="p"/>
                    </m:rPr>
                    <m:t>−</m:t>
                  </m:r>
                  <m:r>
                    <m:t>μ</m:t>
                  </m:r>
                </m:e>
              </m:d>
            </m:e>
            <m:sup>
              <m:r>
                <m:t>N</m:t>
              </m:r>
              <m:r>
                <m:rPr>
                  <m:sty m:val="p"/>
                </m:rPr>
                <m:t>−</m:t>
              </m:r>
              <m:r>
                <m:t>m</m:t>
              </m:r>
            </m:sup>
          </m:sSup>
          <m:r>
            <m:rPr>
              <m:sty m:val="p"/>
            </m:rPr>
            <m:t>=</m:t>
          </m:r>
          <m:r>
            <m:t>1</m:t>
          </m:r>
          <m:r>
            <m:rPr>
              <m:sty m:val="p"/>
            </m:rPr>
            <m:t>,</m:t>
          </m:r>
          <m:r>
            <m:t>  </m:t>
          </m:r>
          <m:r>
            <m:rPr>
              <m:nor/>
              <m:sty m:val="p"/>
            </m:rPr>
            <m:t>(3.198)</m:t>
          </m:r>
        </m:oMath>
      </m:oMathPara>
    </w:p>
    <w:p>
      <w:pPr>
        <w:pStyle w:val="FirstParagraph"/>
      </w:pPr>
      <w:r>
        <w:rPr>
          <w:rFonts w:hint="eastAsia"/>
        </w:rPr>
        <w:t xml:space="preserve">这可以通过先从求和中提出一个因子</w:t>
      </w:r>
      <w:r>
        <w:t xml:space="preserve"> </w:t>
      </w:r>
      <m:oMath>
        <m:sSup>
          <m:e>
            <m:d>
              <m:dPr>
                <m:begChr m:val="("/>
                <m:endChr m:val=")"/>
                <m:sepChr m:val=""/>
                <m:grow/>
              </m:dPr>
              <m:e>
                <m:r>
                  <m:t>1</m:t>
                </m:r>
                <m:r>
                  <m:rPr>
                    <m:sty m:val="p"/>
                  </m:rPr>
                  <m:t>−</m:t>
                </m:r>
                <m:r>
                  <m:t>μ</m:t>
                </m:r>
              </m:e>
            </m:d>
          </m:e>
          <m:sup>
            <m:r>
              <m:t>N</m:t>
            </m:r>
          </m:sup>
        </m:sSup>
      </m:oMath>
      <w:r>
        <w:t xml:space="preserve"> </w:t>
      </w:r>
      <w:r>
        <w:rPr>
          <w:rFonts w:hint="eastAsia"/>
        </w:rPr>
        <w:t xml:space="preserve">，然后利用二项式定理来完成。</w:t>
      </w:r>
    </w:p>
    <w:p>
      <w:pPr>
        <w:pStyle w:val="a0"/>
      </w:pPr>
      <w:r>
        <w:t xml:space="preserve">3.4</w:t>
      </w:r>
      <w:r>
        <w:t xml:space="preserve"> </w:t>
      </w:r>
      <m:oMath>
        <m:d>
          <m:dPr>
            <m:begChr m:val="("/>
            <m:endChr m:val=")"/>
            <m:sepChr m:val=""/>
            <m:grow/>
          </m:dPr>
          <m:e>
            <m:r>
              <m:rPr>
                <m:sty m:val="p"/>
              </m:rPr>
              <m:t>⋆</m:t>
            </m:r>
            <m:r>
              <m:rPr>
                <m:sty m:val="p"/>
              </m:rPr>
              <m:t>⋆</m:t>
            </m:r>
          </m:e>
        </m:d>
      </m:oMath>
      <w:r>
        <w:t xml:space="preserve"> </w:t>
      </w:r>
      <w:r>
        <w:rPr>
          <w:rFonts w:hint="eastAsia"/>
        </w:rPr>
        <w:t xml:space="preserve">证明二项分布的均值由</w:t>
      </w:r>
      <w:r>
        <w:t xml:space="preserve"> (3.11) </w:t>
      </w:r>
      <w:r>
        <w:rPr>
          <w:rFonts w:hint="eastAsia"/>
        </w:rPr>
        <w:t xml:space="preserve">给出。为此，对归一化条件</w:t>
      </w:r>
      <w:r>
        <w:t xml:space="preserve"> (3.198) </w:t>
      </w:r>
      <w:r>
        <w:rPr>
          <w:rFonts w:hint="eastAsia"/>
        </w:rPr>
        <w:t xml:space="preserve">两边关于</w:t>
      </w:r>
      <w:r>
        <w:t xml:space="preserve"> </w:t>
      </w:r>
      <m:oMath>
        <m:r>
          <m:t>μ</m:t>
        </m:r>
      </m:oMath>
      <w:r>
        <w:t xml:space="preserve"> </w:t>
      </w:r>
      <w:r>
        <w:rPr>
          <w:rFonts w:hint="eastAsia"/>
        </w:rPr>
        <w:t xml:space="preserve">求导，然后重新整理以得到</w:t>
      </w:r>
      <w:r>
        <w:t xml:space="preserve"> </w:t>
      </w:r>
      <m:oMath>
        <m:r>
          <m:t>n</m:t>
        </m:r>
      </m:oMath>
      <w:r>
        <w:t xml:space="preserve"> </w:t>
      </w:r>
      <w:r>
        <w:rPr>
          <w:rFonts w:hint="eastAsia"/>
        </w:rPr>
        <w:t xml:space="preserve">均值的表达式。类似地，通过对</w:t>
      </w:r>
      <w:r>
        <w:t xml:space="preserve"> (3.198) </w:t>
      </w:r>
      <w:r>
        <w:rPr>
          <w:rFonts w:hint="eastAsia"/>
        </w:rPr>
        <w:t xml:space="preserve">关于</w:t>
      </w:r>
      <w:r>
        <w:t xml:space="preserve"> </w:t>
      </w:r>
      <m:oMath>
        <m:r>
          <m:t>μ</m:t>
        </m:r>
      </m:oMath>
      <w:r>
        <w:t xml:space="preserve"> </w:t>
      </w:r>
      <w:r>
        <w:rPr>
          <w:rFonts w:hint="eastAsia"/>
        </w:rPr>
        <w:t xml:space="preserve">求二阶导数，并利用二项分布均值的结果</w:t>
      </w:r>
      <w:r>
        <w:t xml:space="preserve"> </w:t>
      </w:r>
      <w:r>
        <w:rPr>
          <w:rFonts w:hint="eastAsia"/>
        </w:rPr>
        <w:t xml:space="preserve">(3.11)，证明二项分布方差的结果</w:t>
      </w:r>
      <w:r>
        <w:t xml:space="preserve"> (3.12)。</w:t>
      </w:r>
    </w:p>
    <w:p>
      <w:pPr>
        <w:pStyle w:val="a0"/>
      </w:pPr>
      <w:r>
        <w:t xml:space="preserve">3.5 (*) </w:t>
      </w:r>
      <w:r>
        <w:rPr>
          <w:rFonts w:hint="eastAsia"/>
        </w:rPr>
        <w:t xml:space="preserve">证明多元高斯分布</w:t>
      </w:r>
      <w:r>
        <w:t xml:space="preserve"> (3.26) </w:t>
      </w:r>
      <w:r>
        <w:rPr>
          <w:rFonts w:hint="eastAsia"/>
        </w:rPr>
        <w:t xml:space="preserve">的众数由</w:t>
      </w:r>
      <w:r>
        <w:t xml:space="preserve"> </w:t>
      </w:r>
      <m:oMath>
        <m:r>
          <m:rPr>
            <m:sty m:val="b"/>
          </m:rPr>
          <m:t>μ</m:t>
        </m:r>
      </m:oMath>
      <w:r>
        <w:t xml:space="preserve"> </w:t>
      </w:r>
      <w:r>
        <w:rPr>
          <w:rFonts w:hint="eastAsia"/>
        </w:rPr>
        <w:t xml:space="preserve">给出。</w:t>
      </w:r>
    </w:p>
    <w:p>
      <w:pPr>
        <w:pStyle w:val="a0"/>
      </w:pPr>
      <w:r>
        <w:t xml:space="preserve">3.6</w:t>
      </w:r>
      <w:r>
        <w:t xml:space="preserve"> </w:t>
      </w:r>
      <m:oMath>
        <m:d>
          <m:dPr>
            <m:begChr m:val="("/>
            <m:endChr m:val=")"/>
            <m:sepChr m:val=""/>
            <m:grow/>
          </m:dPr>
          <m:e>
            <m:r>
              <m:rPr>
                <m:sty m:val="p"/>
              </m:rPr>
              <m:t>⋆</m:t>
            </m:r>
            <m:r>
              <m:rPr>
                <m:sty m:val="p"/>
              </m:rPr>
              <m:t>⋆</m:t>
            </m:r>
          </m:e>
        </m:d>
      </m:oMath>
      <w:r>
        <w:t xml:space="preserve"> </w:t>
      </w:r>
      <w:r>
        <w:rPr>
          <w:rFonts w:hint="eastAsia"/>
        </w:rPr>
        <w:t xml:space="preserve">假设</w:t>
      </w:r>
      <w:r>
        <w:t xml:space="preserve"> </w:t>
      </w:r>
      <m:oMath>
        <m:r>
          <m:rPr>
            <m:sty m:val="p"/>
          </m:rPr>
          <m:t>x</m:t>
        </m:r>
      </m:oMath>
      <w:r>
        <w:t xml:space="preserve"> </w:t>
      </w:r>
      <w:r>
        <w:rPr>
          <w:rFonts w:hint="eastAsia"/>
        </w:rPr>
        <w:t xml:space="preserve">具有均值为</w:t>
      </w:r>
      <w:r>
        <w:t xml:space="preserve"> </w:t>
      </w:r>
      <m:oMath>
        <m:r>
          <m:rPr>
            <m:sty m:val="b"/>
          </m:rPr>
          <m:t>μ</m:t>
        </m:r>
      </m:oMath>
      <w:r>
        <w:t xml:space="preserve"> </w:t>
      </w:r>
      <w:r>
        <w:rPr>
          <w:rFonts w:hint="eastAsia"/>
        </w:rPr>
        <w:t xml:space="preserve">、协方差为</w:t>
      </w:r>
      <w:r>
        <w:t xml:space="preserve"> </w:t>
      </w:r>
      <m:oMath>
        <m:r>
          <m:rPr>
            <m:sty m:val="b"/>
          </m:rPr>
          <m:t>∑</m:t>
        </m:r>
      </m:oMath>
      <w:r>
        <w:t xml:space="preserve"> </w:t>
      </w:r>
      <w:r>
        <w:rPr>
          <w:rFonts w:hint="eastAsia"/>
        </w:rPr>
        <w:t xml:space="preserve">的高斯分布。证明线性变换后的变量</w:t>
      </w:r>
      <w:r>
        <w:t xml:space="preserve"> </w:t>
      </w:r>
      <m:oMath>
        <m:r>
          <m:rPr>
            <m:sty m:val="b"/>
          </m:rPr>
          <m:t>A</m:t>
        </m:r>
        <m:r>
          <m:rPr>
            <m:sty m:val="b"/>
          </m:rPr>
          <m:t>x</m:t>
        </m:r>
        <m:r>
          <m:rPr>
            <m:sty m:val="p"/>
          </m:rPr>
          <m:t>+</m:t>
        </m:r>
        <m:r>
          <m:rPr>
            <m:sty m:val="b"/>
          </m:rPr>
          <m:t>b</m:t>
        </m:r>
      </m:oMath>
      <w:r>
        <w:t xml:space="preserve"> </w:t>
      </w:r>
      <w:r>
        <w:rPr>
          <w:rFonts w:hint="eastAsia"/>
        </w:rPr>
        <w:t xml:space="preserve">也是高斯分布，并求出其均值和协方差。</w:t>
      </w:r>
    </w:p>
    <w:p>
      <w:pPr>
        <w:pStyle w:val="a0"/>
      </w:pPr>
      <w:r>
        <w:t xml:space="preserve">3.7</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证明两个高斯分布</w:t>
      </w:r>
      <w:r>
        <w:t xml:space="preserve"> </w:t>
      </w:r>
      <m:oMath>
        <m:r>
          <m:t>q</m:t>
        </m:r>
        <m:d>
          <m:dPr>
            <m:begChr m:val="("/>
            <m:endChr m:val=")"/>
            <m:sepChr m:val=""/>
            <m:grow/>
          </m:dPr>
          <m:e>
            <m:r>
              <m:rPr>
                <m:sty m:val="b"/>
              </m:rPr>
              <m:t>x</m:t>
            </m:r>
          </m:e>
        </m:d>
        <m:r>
          <m:rPr>
            <m:sty m:val="p"/>
          </m:rPr>
          <m:t>=</m:t>
        </m:r>
        <m:r>
          <m:rPr>
            <m:sty m:val="p"/>
            <m:scr m:val="script"/>
          </m:rPr>
          <m:t>N</m:t>
        </m:r>
        <m:d>
          <m:dPr>
            <m:begChr m:val="("/>
            <m:endChr m:val=")"/>
            <m:sepChr m:val=""/>
            <m:grow/>
          </m:dPr>
          <m:e>
            <m:r>
              <m:rPr>
                <m:sty m:val="b"/>
              </m:rPr>
              <m:t>x</m:t>
            </m:r>
            <m:r>
              <m:rPr>
                <m:sty m:val="p"/>
              </m:rPr>
              <m:t>∣</m:t>
            </m:r>
            <m:sSub>
              <m:e>
                <m:r>
                  <m:rPr>
                    <m:sty m:val="b"/>
                  </m:rPr>
                  <m:t>μ</m:t>
                </m:r>
              </m:e>
              <m:sub>
                <m:r>
                  <m:t>q</m:t>
                </m:r>
              </m:sub>
            </m:sSub>
            <m:r>
              <m:rPr>
                <m:sty m:val="p"/>
              </m:rPr>
              <m:t>,</m:t>
            </m:r>
            <m:sSub>
              <m:e>
                <m:r>
                  <m:rPr>
                    <m:sty m:val="b"/>
                  </m:rPr>
                  <m:t>∑</m:t>
                </m:r>
              </m:e>
              <m:sub>
                <m:r>
                  <m:t>q</m:t>
                </m:r>
              </m:sub>
            </m:sSub>
          </m:e>
        </m:d>
      </m:oMath>
      <w:r>
        <w:t xml:space="preserve"> </w:t>
      </w:r>
      <w:r>
        <w:rPr>
          <w:rFonts w:hint="eastAsia"/>
        </w:rPr>
        <w:t xml:space="preserve">和</w:t>
      </w:r>
      <w:r>
        <w:t xml:space="preserve"> </w:t>
      </w:r>
      <m:oMath>
        <m:r>
          <m:t>p</m:t>
        </m:r>
        <m:d>
          <m:dPr>
            <m:begChr m:val="("/>
            <m:endChr m:val=")"/>
            <m:sepChr m:val=""/>
            <m:grow/>
          </m:dPr>
          <m:e>
            <m:r>
              <m:rPr>
                <m:sty m:val="b"/>
              </m:rPr>
              <m:t>x</m:t>
            </m:r>
          </m:e>
        </m:d>
        <m:r>
          <m:rPr>
            <m:sty m:val="p"/>
          </m:rPr>
          <m:t>=</m:t>
        </m:r>
        <m:r>
          <m:rPr>
            <m:sty m:val="p"/>
            <m:scr m:val="script"/>
          </m:rPr>
          <m:t>N</m:t>
        </m:r>
        <m:d>
          <m:dPr>
            <m:begChr m:val="("/>
            <m:endChr m:val=")"/>
            <m:sepChr m:val=""/>
            <m:grow/>
          </m:dPr>
          <m:e>
            <m:r>
              <m:rPr>
                <m:sty m:val="b"/>
              </m:rPr>
              <m:t>x</m:t>
            </m:r>
            <m:r>
              <m:rPr>
                <m:sty m:val="p"/>
              </m:rPr>
              <m:t>∣</m:t>
            </m:r>
            <m:sSub>
              <m:e>
                <m:r>
                  <m:rPr>
                    <m:sty m:val="b"/>
                  </m:rPr>
                  <m:t>μ</m:t>
                </m:r>
              </m:e>
              <m:sub>
                <m:r>
                  <m:t>p</m:t>
                </m:r>
              </m:sub>
            </m:sSub>
            <m:r>
              <m:rPr>
                <m:sty m:val="p"/>
              </m:rPr>
              <m:t>,</m:t>
            </m:r>
            <m:sSub>
              <m:e>
                <m:r>
                  <m:rPr>
                    <m:sty m:val="b"/>
                  </m:rPr>
                  <m:t>∑</m:t>
                </m:r>
              </m:e>
              <m:sub>
                <m:r>
                  <m:t>p</m:t>
                </m:r>
              </m:sub>
            </m:sSub>
          </m:e>
        </m:d>
      </m:oMath>
      <w:r>
        <w:t xml:space="preserve"> </w:t>
      </w:r>
      <w:r>
        <w:rPr>
          <w:rFonts w:hint="eastAsia"/>
        </w:rPr>
        <w:t xml:space="preserve">之间的</w:t>
      </w:r>
      <w:r>
        <w:t xml:space="preserve"> Kullback-Leibler </w:t>
      </w:r>
      <w:r>
        <w:rPr>
          <w:rFonts w:hint="eastAsia"/>
        </w:rPr>
        <w:t xml:space="preserve">散度由下式给出</w:t>
      </w:r>
    </w:p>
    <w:p>
      <w:pPr>
        <w:pStyle w:val="a0"/>
      </w:pPr>
      <m:oMathPara>
        <m:oMathParaPr>
          <m:jc m:val="center"/>
        </m:oMathParaPr>
        <m:oMath>
          <m:r>
            <m:rPr>
              <m:sty m:val="p"/>
            </m:rPr>
            <m:t>K</m:t>
          </m:r>
          <m:r>
            <m:rPr>
              <m:sty m:val="p"/>
            </m:rPr>
            <m:t>L</m:t>
          </m:r>
          <m:d>
            <m:dPr>
              <m:begChr m:val="("/>
              <m:endChr m:val=")"/>
              <m:sepChr m:val=""/>
              <m:grow/>
            </m:dPr>
            <m:e>
              <m:r>
                <m:t>q</m:t>
              </m:r>
              <m:d>
                <m:dPr>
                  <m:begChr m:val="("/>
                  <m:endChr m:val=")"/>
                  <m:sepChr m:val=""/>
                  <m:grow/>
                </m:dPr>
                <m:e>
                  <m:r>
                    <m:rPr>
                      <m:sty m:val="b"/>
                    </m:rPr>
                    <m:t>x</m:t>
                  </m:r>
                </m:e>
              </m:d>
              <m:r>
                <m:rPr>
                  <m:sty m:val="p"/>
                </m:rPr>
                <m:t>∥</m:t>
              </m:r>
              <m:r>
                <m:t>p</m:t>
              </m:r>
              <m:d>
                <m:dPr>
                  <m:begChr m:val="("/>
                  <m:endChr m:val=")"/>
                  <m:sepChr m:val=""/>
                  <m:grow/>
                </m:dPr>
                <m:e>
                  <m:r>
                    <m:rPr>
                      <m:sty m:val="b"/>
                    </m:rPr>
                    <m:t>x</m:t>
                  </m:r>
                </m:e>
              </m:d>
            </m:e>
          </m:d>
        </m:oMath>
      </m:oMathPara>
    </w:p>
    <w:p>
      <w:pPr>
        <w:pStyle w:val="FirstParagraph"/>
      </w:pPr>
      <m:oMathPara>
        <m:oMathParaPr>
          <m:jc m:val="center"/>
        </m:oMathParaPr>
        <m:oMath>
          <m:r>
            <m:rPr>
              <m:sty m:val="p"/>
            </m:rPr>
            <m:t>=</m:t>
          </m:r>
          <m:f>
            <m:fPr>
              <m:type m:val="bar"/>
            </m:fPr>
            <m:num>
              <m:r>
                <m:t>1</m:t>
              </m:r>
            </m:num>
            <m:den>
              <m:r>
                <m:t>2</m:t>
              </m:r>
            </m:den>
          </m:f>
          <m:d>
            <m:dPr>
              <m:begChr m:val="{"/>
              <m:endChr m:val="}"/>
              <m:sepChr m:val=""/>
              <m:grow/>
            </m:dPr>
            <m:e>
              <m:r>
                <m:rPr>
                  <m:sty m:val="p"/>
                </m:rPr>
                <m:t>ln</m:t>
              </m:r>
              <m:f>
                <m:fPr>
                  <m:type m:val="bar"/>
                </m:fPr>
                <m:num>
                  <m:d>
                    <m:dPr>
                      <m:begChr m:val="|"/>
                      <m:endChr m:val="|"/>
                      <m:sepChr m:val=""/>
                      <m:grow/>
                    </m:dPr>
                    <m:e>
                      <m:sSub>
                        <m:e>
                          <m:r>
                            <m:rPr>
                              <m:sty m:val="b"/>
                            </m:rPr>
                            <m:t>∑</m:t>
                          </m:r>
                        </m:e>
                        <m:sub>
                          <m:r>
                            <m:t>p</m:t>
                          </m:r>
                        </m:sub>
                      </m:sSub>
                    </m:e>
                  </m:d>
                </m:num>
                <m:den>
                  <m:d>
                    <m:dPr>
                      <m:begChr m:val="|"/>
                      <m:endChr m:val="|"/>
                      <m:sepChr m:val=""/>
                      <m:grow/>
                    </m:dPr>
                    <m:e>
                      <m:sSub>
                        <m:e>
                          <m:r>
                            <m:rPr>
                              <m:sty m:val="b"/>
                            </m:rPr>
                            <m:t>∑</m:t>
                          </m:r>
                        </m:e>
                        <m:sub>
                          <m:r>
                            <m:t>q</m:t>
                          </m:r>
                        </m:sub>
                      </m:sSub>
                    </m:e>
                  </m:d>
                </m:den>
              </m:f>
              <m:r>
                <m:rPr>
                  <m:sty m:val="p"/>
                </m:rPr>
                <m:t>−</m:t>
              </m:r>
              <m:r>
                <m:t>D</m:t>
              </m:r>
              <m:r>
                <m:rPr>
                  <m:sty m:val="p"/>
                </m:rPr>
                <m:t>+</m:t>
              </m:r>
              <m:r>
                <m:rPr>
                  <m:sty m:val="p"/>
                </m:rPr>
                <m:t>Tr</m:t>
              </m:r>
              <m:d>
                <m:dPr>
                  <m:begChr m:val="("/>
                  <m:endChr m:val=")"/>
                  <m:sepChr m:val=""/>
                  <m:grow/>
                </m:dPr>
                <m:e>
                  <m:sSubSup>
                    <m:e>
                      <m:r>
                        <m:rPr>
                          <m:sty m:val="b"/>
                        </m:rPr>
                        <m:t>∑</m:t>
                      </m:r>
                    </m:e>
                    <m:sub>
                      <m:r>
                        <m:t>p</m:t>
                      </m:r>
                    </m:sub>
                    <m:sup>
                      <m:r>
                        <m:rPr>
                          <m:sty m:val="p"/>
                        </m:rPr>
                        <m:t>−</m:t>
                      </m:r>
                      <m:r>
                        <m:t>1</m:t>
                      </m:r>
                    </m:sup>
                  </m:sSubSup>
                  <m:sSub>
                    <m:e>
                      <m:r>
                        <m:rPr>
                          <m:sty m:val="b"/>
                        </m:rPr>
                        <m:t>∑</m:t>
                      </m:r>
                    </m:e>
                    <m:sub>
                      <m:r>
                        <m:t>q</m:t>
                      </m:r>
                    </m:sub>
                  </m:sSub>
                </m:e>
              </m:d>
              <m:r>
                <m:rPr>
                  <m:sty m:val="p"/>
                </m:rPr>
                <m:t>+</m:t>
              </m:r>
              <m:sSup>
                <m:e>
                  <m:d>
                    <m:dPr>
                      <m:begChr m:val="("/>
                      <m:endChr m:val=")"/>
                      <m:sepChr m:val=""/>
                      <m:grow/>
                    </m:dPr>
                    <m:e>
                      <m:sSub>
                        <m:e>
                          <m:r>
                            <m:rPr>
                              <m:sty m:val="b"/>
                            </m:rPr>
                            <m:t>μ</m:t>
                          </m:r>
                        </m:e>
                        <m:sub>
                          <m:r>
                            <m:t>p</m:t>
                          </m:r>
                        </m:sub>
                      </m:sSub>
                      <m:r>
                        <m:rPr>
                          <m:sty m:val="p"/>
                        </m:rPr>
                        <m:t>−</m:t>
                      </m:r>
                      <m:sSub>
                        <m:e>
                          <m:r>
                            <m:rPr>
                              <m:sty m:val="b"/>
                            </m:rPr>
                            <m:t>μ</m:t>
                          </m:r>
                        </m:e>
                        <m:sub>
                          <m:r>
                            <m:t>q</m:t>
                          </m:r>
                        </m:sub>
                      </m:sSub>
                    </m:e>
                  </m:d>
                </m:e>
                <m:sup>
                  <m:r>
                    <m:rPr>
                      <m:sty m:val="p"/>
                    </m:rPr>
                    <m:t>T</m:t>
                  </m:r>
                </m:sup>
              </m:sSup>
              <m:sSubSup>
                <m:e>
                  <m:r>
                    <m:rPr>
                      <m:sty m:val="b"/>
                    </m:rPr>
                    <m:t>∑</m:t>
                  </m:r>
                </m:e>
                <m:sub>
                  <m:r>
                    <m:t>p</m:t>
                  </m:r>
                </m:sub>
                <m:sup>
                  <m:r>
                    <m:rPr>
                      <m:sty m:val="p"/>
                    </m:rPr>
                    <m:t>−</m:t>
                  </m:r>
                  <m:r>
                    <m:t>1</m:t>
                  </m:r>
                </m:sup>
              </m:sSubSup>
              <m:d>
                <m:dPr>
                  <m:begChr m:val="("/>
                  <m:endChr m:val=")"/>
                  <m:sepChr m:val=""/>
                  <m:grow/>
                </m:dPr>
                <m:e>
                  <m:sSub>
                    <m:e>
                      <m:r>
                        <m:rPr>
                          <m:sty m:val="b"/>
                        </m:rPr>
                        <m:t>μ</m:t>
                      </m:r>
                    </m:e>
                    <m:sub>
                      <m:r>
                        <m:t>p</m:t>
                      </m:r>
                    </m:sub>
                  </m:sSub>
                  <m:r>
                    <m:rPr>
                      <m:sty m:val="p"/>
                    </m:rPr>
                    <m:t>−</m:t>
                  </m:r>
                  <m:sSub>
                    <m:e>
                      <m:r>
                        <m:rPr>
                          <m:sty m:val="b"/>
                        </m:rPr>
                        <m:t>μ</m:t>
                      </m:r>
                    </m:e>
                    <m:sub>
                      <m:r>
                        <m:t>q</m:t>
                      </m:r>
                    </m:sub>
                  </m:sSub>
                </m:e>
              </m:d>
            </m:e>
          </m:d>
          <m:r>
            <m:t>  </m:t>
          </m:r>
          <m:r>
            <m:rPr>
              <m:nor/>
              <m:sty m:val="p"/>
            </m:rPr>
            <m:t>(3.199)</m:t>
          </m:r>
        </m:oMath>
      </m:oMathPara>
    </w:p>
    <w:p>
      <w:pPr>
        <w:pStyle w:val="FirstParagraph"/>
      </w:pPr>
      <w:r>
        <w:rPr>
          <w:rFonts w:hint="eastAsia"/>
        </w:rPr>
        <w:t xml:space="preserve">其中</w:t>
      </w:r>
      <w:r>
        <w:t xml:space="preserve"> </w:t>
      </w:r>
      <m:oMath>
        <m:r>
          <m:rPr>
            <m:sty m:val="p"/>
          </m:rPr>
          <m:t>Tr</m:t>
        </m:r>
        <m:d>
          <m:dPr>
            <m:begChr m:val="("/>
            <m:endChr m:val=")"/>
            <m:sepChr m:val=""/>
            <m:grow/>
          </m:dPr>
          <m:e>
            <m:r>
              <m:rPr>
                <m:sty m:val="p"/>
              </m:rPr>
              <m:t>⋅</m:t>
            </m:r>
          </m:e>
        </m:d>
      </m:oMath>
      <w:r>
        <w:t xml:space="preserve"> </w:t>
      </w:r>
      <w:r>
        <w:rPr>
          <w:rFonts w:hint="eastAsia"/>
        </w:rPr>
        <w:t xml:space="preserve">表示矩阵的迹，</w:t>
      </w:r>
      <w:r>
        <w:t xml:space="preserve"> </w:t>
      </w:r>
      <m:oMath>
        <m:r>
          <m:t>D</m:t>
        </m:r>
      </m:oMath>
      <w:r>
        <w:t xml:space="preserve"> </w:t>
      </w:r>
      <w:r>
        <w:rPr>
          <w:rFonts w:hint="eastAsia"/>
        </w:rPr>
        <w:t xml:space="preserve">是</w:t>
      </w:r>
      <w:r>
        <w:t xml:space="preserve"> </w:t>
      </w:r>
      <m:oMath>
        <m:r>
          <m:rPr>
            <m:sty m:val="b"/>
          </m:rPr>
          <m:t>x</m:t>
        </m:r>
      </m:oMath>
      <w:r>
        <w:t xml:space="preserve"> </w:t>
      </w:r>
      <w:r>
        <w:rPr>
          <w:rFonts w:hint="eastAsia"/>
        </w:rPr>
        <w:t xml:space="preserve">的维数。</w:t>
      </w:r>
    </w:p>
    <w:p>
      <w:pPr>
        <w:pStyle w:val="a0"/>
      </w:pPr>
      <w:r>
        <w:t xml:space="preserve">3.8</w:t>
      </w:r>
      <w:r>
        <w:t xml:space="preserve"> </w:t>
      </w:r>
      <m:oMath>
        <m:d>
          <m:dPr>
            <m:begChr m:val="("/>
            <m:endChr m:val=")"/>
            <m:sepChr m:val=""/>
            <m:grow/>
          </m:dPr>
          <m:e>
            <m:r>
              <m:rPr>
                <m:sty m:val="p"/>
              </m:rPr>
              <m:t>⋆</m:t>
            </m:r>
            <m:r>
              <m:rPr>
                <m:sty m:val="p"/>
              </m:rPr>
              <m:t>⋆</m:t>
            </m:r>
          </m:e>
        </m:d>
      </m:oMath>
      <w:r>
        <w:t xml:space="preserve"> </w:t>
      </w:r>
      <w:r>
        <w:rPr>
          <w:rFonts w:hint="eastAsia"/>
        </w:rPr>
        <w:t xml:space="preserve">本练习证明，对于给定的协方差，具有最大熵的多元分布是高斯分布。分布</w:t>
      </w:r>
      <w:r>
        <w:t xml:space="preserve"> </w:t>
      </w:r>
      <m:oMath>
        <m:r>
          <m:t>p</m:t>
        </m:r>
        <m:d>
          <m:dPr>
            <m:begChr m:val="("/>
            <m:endChr m:val=")"/>
            <m:sepChr m:val=""/>
            <m:grow/>
          </m:dPr>
          <m:e>
            <m:r>
              <m:rPr>
                <m:sty m:val="b"/>
              </m:rPr>
              <m:t>x</m:t>
            </m:r>
          </m:e>
        </m:d>
      </m:oMath>
      <w:r>
        <w:t xml:space="preserve"> </w:t>
      </w:r>
      <w:r>
        <w:rPr>
          <w:rFonts w:hint="eastAsia"/>
        </w:rPr>
        <w:t xml:space="preserve">的熵由下式给出</w:t>
      </w:r>
    </w:p>
    <w:p>
      <w:pPr>
        <w:pStyle w:val="a0"/>
      </w:pPr>
      <m:oMathPara>
        <m:oMathParaPr>
          <m:jc m:val="center"/>
        </m:oMathParaPr>
        <m:oMath>
          <m:r>
            <m:rPr>
              <m:sty m:val="p"/>
            </m:rPr>
            <m:t>H</m:t>
          </m:r>
          <m:d>
            <m:dPr>
              <m:begChr m:val="["/>
              <m:endChr m:val="]"/>
              <m:sepChr m:val=""/>
              <m:grow/>
            </m:dPr>
            <m:e>
              <m:r>
                <m:rPr>
                  <m:sty m:val="b"/>
                </m:rPr>
                <m:t>x</m:t>
              </m:r>
            </m:e>
          </m:d>
          <m:r>
            <m:rPr>
              <m:sty m:val="p"/>
            </m:rPr>
            <m:t>=</m:t>
          </m:r>
          <m:r>
            <m:rPr>
              <m:sty m:val="p"/>
            </m:rPr>
            <m:t>−</m:t>
          </m:r>
          <m:r>
            <m:rPr>
              <m:sty m:val="p"/>
            </m:rPr>
            <m:t>∫</m:t>
          </m:r>
          <m:r>
            <m:t>p</m:t>
          </m:r>
          <m:d>
            <m:dPr>
              <m:begChr m:val="("/>
              <m:endChr m:val=")"/>
              <m:sepChr m:val=""/>
              <m:grow/>
            </m:dPr>
            <m:e>
              <m:r>
                <m:rPr>
                  <m:sty m:val="b"/>
                </m:rPr>
                <m:t>x</m:t>
              </m:r>
            </m:e>
          </m:d>
          <m:r>
            <m:rPr>
              <m:sty m:val="p"/>
            </m:rPr>
            <m:t>ln</m:t>
          </m:r>
          <m:r>
            <m:t>p</m:t>
          </m:r>
          <m:d>
            <m:dPr>
              <m:begChr m:val="("/>
              <m:endChr m:val=")"/>
              <m:sepChr m:val=""/>
              <m:grow/>
            </m:dPr>
            <m:e>
              <m:r>
                <m:rPr>
                  <m:sty m:val="b"/>
                </m:rPr>
                <m:t>x</m:t>
              </m:r>
            </m:e>
          </m:d>
          <m:r>
            <m:rPr>
              <m:sty m:val="p"/>
            </m:rPr>
            <m:t>d</m:t>
          </m:r>
          <m:r>
            <m:rPr>
              <m:sty m:val="b"/>
            </m:rPr>
            <m:t>x</m:t>
          </m:r>
          <m:r>
            <m:rPr>
              <m:sty m:val="p"/>
            </m:rPr>
            <m:t>.</m:t>
          </m:r>
          <m:r>
            <m:t>  </m:t>
          </m:r>
          <m:r>
            <m:rPr>
              <m:nor/>
              <m:sty m:val="p"/>
            </m:rPr>
            <m:t>(3.200)</m:t>
          </m:r>
        </m:oMath>
      </m:oMathPara>
    </w:p>
    <w:p>
      <w:pPr>
        <w:pStyle w:val="FirstParagraph"/>
      </w:pPr>
      <w:r>
        <w:rPr>
          <w:rFonts w:hint="eastAsia"/>
        </w:rPr>
        <w:t xml:space="preserve">我们希望在所有分布</w:t>
      </w:r>
      <w:r>
        <w:t xml:space="preserve"> </w:t>
      </w:r>
      <m:oMath>
        <m:r>
          <m:t>p</m:t>
        </m:r>
        <m:d>
          <m:dPr>
            <m:begChr m:val="("/>
            <m:endChr m:val=")"/>
            <m:sepChr m:val=""/>
            <m:grow/>
          </m:dPr>
          <m:e>
            <m:r>
              <m:rPr>
                <m:sty m:val="b"/>
              </m:rPr>
              <m:t>x</m:t>
            </m:r>
          </m:e>
        </m:d>
      </m:oMath>
      <w:r>
        <w:t xml:space="preserve"> </w:t>
      </w:r>
      <w:r>
        <w:rPr>
          <w:rFonts w:hint="eastAsia"/>
        </w:rPr>
        <w:t xml:space="preserve">上最大化</w:t>
      </w:r>
      <w:r>
        <w:t xml:space="preserve"> </w:t>
      </w:r>
      <m:oMath>
        <m:r>
          <m:rPr>
            <m:sty m:val="p"/>
          </m:rPr>
          <m:t>H</m:t>
        </m:r>
        <m:d>
          <m:dPr>
            <m:begChr m:val="["/>
            <m:endChr m:val="]"/>
            <m:sepChr m:val=""/>
            <m:grow/>
          </m:dPr>
          <m:e>
            <m:r>
              <m:rPr>
                <m:sty m:val="b"/>
              </m:rPr>
              <m:t>x</m:t>
            </m:r>
          </m:e>
        </m:d>
      </m:oMath>
      <w:r>
        <w:t xml:space="preserve"> </w:t>
      </w:r>
      <w:r>
        <w:rPr>
          <w:rFonts w:hint="eastAsia"/>
        </w:rPr>
        <w:t xml:space="preserve">，同时满足</w:t>
      </w:r>
      <w:r>
        <w:t xml:space="preserve"> </w:t>
      </w:r>
      <m:oMath>
        <m:r>
          <m:t>p</m:t>
        </m:r>
        <m:d>
          <m:dPr>
            <m:begChr m:val="("/>
            <m:endChr m:val=")"/>
            <m:sepChr m:val=""/>
            <m:grow/>
          </m:dPr>
          <m:e>
            <m:r>
              <m:rPr>
                <m:sty m:val="b"/>
              </m:rPr>
              <m:t>x</m:t>
            </m:r>
          </m:e>
        </m:d>
      </m:oMath>
      <w:r>
        <w:t xml:space="preserve"> </w:t>
      </w:r>
      <w:r>
        <w:rPr>
          <w:rFonts w:hint="eastAsia"/>
        </w:rPr>
        <w:t xml:space="preserve">是归一化的，并且它具有特定的均值和协方差，即</w:t>
      </w:r>
    </w:p>
    <w:p>
      <w:pPr>
        <w:pStyle w:val="a0"/>
      </w:pPr>
      <m:oMathPara>
        <m:oMathParaPr>
          <m:jc m:val="center"/>
        </m:oMathParaPr>
        <m:oMath>
          <m:r>
            <m:rPr>
              <m:sty m:val="p"/>
            </m:rPr>
            <m:t>∫</m:t>
          </m:r>
          <m:r>
            <m:t>p</m:t>
          </m:r>
          <m:d>
            <m:dPr>
              <m:begChr m:val="("/>
              <m:endChr m:val=")"/>
              <m:sepChr m:val=""/>
              <m:grow/>
            </m:dPr>
            <m:e>
              <m:r>
                <m:rPr>
                  <m:sty m:val="b"/>
                </m:rPr>
                <m:t>x</m:t>
              </m:r>
            </m:e>
          </m:d>
          <m:r>
            <m:rPr>
              <m:sty m:val="p"/>
            </m:rPr>
            <m:t>d</m:t>
          </m:r>
          <m:r>
            <m:rPr>
              <m:sty m:val="b"/>
            </m:rPr>
            <m:t>x</m:t>
          </m:r>
          <m:r>
            <m:rPr>
              <m:sty m:val="p"/>
            </m:rPr>
            <m:t>=</m:t>
          </m:r>
          <m:r>
            <m:t>1</m:t>
          </m:r>
          <m:r>
            <m:t>  </m:t>
          </m:r>
          <m:r>
            <m:rPr>
              <m:nor/>
              <m:sty m:val="p"/>
            </m:rPr>
            <m:t>(3.201)</m:t>
          </m:r>
        </m:oMath>
      </m:oMathPara>
    </w:p>
    <w:p>
      <w:pPr>
        <w:pStyle w:val="FirstParagraph"/>
      </w:pPr>
      <m:oMathPara>
        <m:oMathParaPr>
          <m:jc m:val="center"/>
        </m:oMathParaPr>
        <m:oMath>
          <m:r>
            <m:rPr>
              <m:sty m:val="p"/>
            </m:rPr>
            <m:t>∫</m:t>
          </m:r>
          <m:r>
            <m:t>p</m:t>
          </m:r>
          <m:d>
            <m:dPr>
              <m:begChr m:val="("/>
              <m:endChr m:val=")"/>
              <m:sepChr m:val=""/>
              <m:grow/>
            </m:dPr>
            <m:e>
              <m:r>
                <m:rPr>
                  <m:sty m:val="b"/>
                </m:rPr>
                <m:t>x</m:t>
              </m:r>
            </m:e>
          </m:d>
          <m:r>
            <m:rPr>
              <m:sty m:val="b"/>
            </m:rPr>
            <m:t>x</m:t>
          </m:r>
          <m:r>
            <m:rPr>
              <m:sty m:val="p"/>
            </m:rPr>
            <m:t>d</m:t>
          </m:r>
          <m:r>
            <m:rPr>
              <m:sty m:val="b"/>
            </m:rPr>
            <m:t>x</m:t>
          </m:r>
          <m:r>
            <m:rPr>
              <m:sty m:val="p"/>
            </m:rPr>
            <m:t>=</m:t>
          </m:r>
          <m:r>
            <m:rPr>
              <m:sty m:val="b"/>
            </m:rPr>
            <m:t>μ</m:t>
          </m:r>
          <m:r>
            <m:t>  </m:t>
          </m:r>
          <m:r>
            <m:rPr>
              <m:nor/>
              <m:sty m:val="p"/>
            </m:rPr>
            <m:t>(3.202)</m:t>
          </m:r>
        </m:oMath>
      </m:oMathPara>
    </w:p>
    <w:p>
      <w:pPr>
        <w:pStyle w:val="FirstParagraph"/>
      </w:pPr>
      <m:oMathPara>
        <m:oMathParaPr>
          <m:jc m:val="center"/>
        </m:oMathParaPr>
        <m:oMath>
          <m:r>
            <m:rPr>
              <m:sty m:val="p"/>
            </m:rPr>
            <m:t>∫</m:t>
          </m:r>
          <m:r>
            <m:t>p</m:t>
          </m:r>
          <m:d>
            <m:dPr>
              <m:begChr m:val="("/>
              <m:endChr m:val=")"/>
              <m:sepChr m:val=""/>
              <m:grow/>
            </m:dPr>
            <m:e>
              <m:r>
                <m:rPr>
                  <m:sty m:val="b"/>
                </m:rPr>
                <m:t>x</m:t>
              </m:r>
            </m:e>
          </m:d>
          <m:d>
            <m:dPr>
              <m:begChr m:val="("/>
              <m:endChr m:val=")"/>
              <m:sepChr m:val=""/>
              <m:grow/>
            </m:dPr>
            <m:e>
              <m:r>
                <m:rPr>
                  <m:sty m:val="b"/>
                </m:rPr>
                <m:t>x</m:t>
              </m:r>
              <m:r>
                <m:rPr>
                  <m:sty m:val="p"/>
                </m:rPr>
                <m:t>−</m:t>
              </m:r>
              <m:r>
                <m:rPr>
                  <m:sty m:val="b"/>
                </m:rPr>
                <m:t>μ</m:t>
              </m:r>
            </m:e>
          </m:d>
          <m:sSup>
            <m:e>
              <m:d>
                <m:dPr>
                  <m:begChr m:val="("/>
                  <m:endChr m:val=")"/>
                  <m:sepChr m:val=""/>
                  <m:grow/>
                </m:dPr>
                <m:e>
                  <m:r>
                    <m:rPr>
                      <m:sty m:val="b"/>
                    </m:rPr>
                    <m:t>x</m:t>
                  </m:r>
                  <m:r>
                    <m:rPr>
                      <m:sty m:val="p"/>
                    </m:rPr>
                    <m:t>−</m:t>
                  </m:r>
                  <m:r>
                    <m:rPr>
                      <m:sty m:val="b"/>
                    </m:rPr>
                    <m:t>μ</m:t>
                  </m:r>
                </m:e>
              </m:d>
            </m:e>
            <m:sup>
              <m:r>
                <m:rPr>
                  <m:sty m:val="p"/>
                </m:rPr>
                <m:t>T</m:t>
              </m:r>
            </m:sup>
          </m:sSup>
          <m:r>
            <m:rPr>
              <m:sty m:val="p"/>
            </m:rPr>
            <m:t>d</m:t>
          </m:r>
          <m:r>
            <m:rPr>
              <m:sty m:val="b"/>
            </m:rPr>
            <m:t>x</m:t>
          </m:r>
          <m:r>
            <m:rPr>
              <m:sty m:val="p"/>
            </m:rPr>
            <m:t>=</m:t>
          </m:r>
          <m:r>
            <m:rPr>
              <m:sty m:val="b"/>
            </m:rPr>
            <m:t>∑</m:t>
          </m:r>
          <m:r>
            <m:rPr>
              <m:sty m:val="p"/>
            </m:rPr>
            <m:t>.</m:t>
          </m:r>
          <m:r>
            <m:t>  </m:t>
          </m:r>
          <m:r>
            <m:rPr>
              <m:nor/>
              <m:sty m:val="p"/>
            </m:rPr>
            <m:t>(3.203)</m:t>
          </m:r>
        </m:oMath>
      </m:oMathPara>
    </w:p>
    <w:p>
      <w:pPr>
        <w:pStyle w:val="FirstParagraph"/>
      </w:pPr>
      <w:r>
        <w:rPr>
          <w:rFonts w:hint="eastAsia"/>
        </w:rPr>
        <w:t xml:space="preserve">通过对</w:t>
      </w:r>
      <w:r>
        <w:t xml:space="preserve"> (3.200) </w:t>
      </w:r>
      <w:r>
        <w:rPr>
          <w:rFonts w:hint="eastAsia"/>
        </w:rPr>
        <w:t xml:space="preserve">进行变分最大化，并使用拉格朗日乘子来施加约束条件</w:t>
      </w:r>
      <w:r>
        <w:t xml:space="preserve"> (3.201)、(3.202) </w:t>
      </w:r>
      <w:r>
        <w:rPr>
          <w:rFonts w:hint="eastAsia"/>
        </w:rPr>
        <w:t xml:space="preserve">和</w:t>
      </w:r>
      <w:r>
        <w:t xml:space="preserve"> </w:t>
      </w:r>
      <w:r>
        <w:rPr>
          <w:rFonts w:hint="eastAsia"/>
        </w:rPr>
        <w:t xml:space="preserve">(3.203)，证明最大似然分布由高斯分布</w:t>
      </w:r>
      <w:r>
        <w:t xml:space="preserve"> (3.26) </w:t>
      </w:r>
      <w:r>
        <w:rPr>
          <w:rFonts w:hint="eastAsia"/>
        </w:rPr>
        <w:t xml:space="preserve">给出。</w:t>
      </w:r>
    </w:p>
    <w:p>
      <w:pPr>
        <w:pStyle w:val="a0"/>
      </w:pPr>
      <w:r>
        <w:t xml:space="preserve">3.9</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证明多元高斯分布</w:t>
      </w:r>
      <w:r>
        <w:t xml:space="preserve"> </w:t>
      </w:r>
      <m:oMath>
        <m:r>
          <m:rPr>
            <m:sty m:val="p"/>
            <m:scr m:val="script"/>
          </m:rPr>
          <m:t>N</m:t>
        </m:r>
        <m:d>
          <m:dPr>
            <m:begChr m:val="("/>
            <m:endChr m:val=")"/>
            <m:sepChr m:val=""/>
            <m:grow/>
          </m:dPr>
          <m:e>
            <m:r>
              <m:rPr>
                <m:sty m:val="b"/>
              </m:rPr>
              <m:t>x</m:t>
            </m:r>
            <m:r>
              <m:rPr>
                <m:sty m:val="p"/>
              </m:rPr>
              <m:t>∣</m:t>
            </m:r>
            <m:r>
              <m:rPr>
                <m:sty m:val="b"/>
              </m:rPr>
              <m:t>μ</m:t>
            </m:r>
            <m:r>
              <m:rPr>
                <m:sty m:val="p"/>
              </m:rPr>
              <m:t>,</m:t>
            </m:r>
            <m:r>
              <m:rPr>
                <m:sty m:val="b"/>
              </m:rPr>
              <m:t>∑</m:t>
            </m:r>
          </m:e>
        </m:d>
      </m:oMath>
      <w:r>
        <w:t xml:space="preserve"> </w:t>
      </w:r>
      <w:r>
        <w:rPr>
          <w:rFonts w:hint="eastAsia"/>
        </w:rPr>
        <w:t xml:space="preserve">的熵由下式给出</w:t>
      </w:r>
    </w:p>
    <w:p>
      <w:pPr>
        <w:pStyle w:val="a0"/>
      </w:pPr>
      <m:oMathPara>
        <m:oMathParaPr>
          <m:jc m:val="center"/>
        </m:oMathParaPr>
        <m:oMath>
          <m:r>
            <m:rPr>
              <m:sty m:val="p"/>
            </m:rPr>
            <m:t>H</m:t>
          </m:r>
          <m:d>
            <m:dPr>
              <m:begChr m:val="["/>
              <m:endChr m:val="]"/>
              <m:sepChr m:val=""/>
              <m:grow/>
            </m:dPr>
            <m:e>
              <m:r>
                <m:rPr>
                  <m:sty m:val="b"/>
                </m:rPr>
                <m:t>x</m:t>
              </m:r>
            </m:e>
          </m:d>
          <m:r>
            <m:rPr>
              <m:sty m:val="p"/>
            </m:rPr>
            <m:t>=</m:t>
          </m:r>
          <m:f>
            <m:fPr>
              <m:type m:val="bar"/>
            </m:fPr>
            <m:num>
              <m:r>
                <m:t>1</m:t>
              </m:r>
            </m:num>
            <m:den>
              <m:r>
                <m:t>2</m:t>
              </m:r>
            </m:den>
          </m:f>
          <m:r>
            <m:rPr>
              <m:sty m:val="p"/>
            </m:rPr>
            <m:t>ln</m:t>
          </m:r>
          <m:d>
            <m:dPr>
              <m:begChr m:val="|"/>
              <m:endChr m:val="|"/>
              <m:sepChr m:val=""/>
              <m:grow/>
            </m:dPr>
            <m:e>
              <m:r>
                <m:rPr>
                  <m:sty m:val="b"/>
                </m:rPr>
                <m:t>∑</m:t>
              </m:r>
            </m:e>
          </m:d>
          <m:r>
            <m:rPr>
              <m:sty m:val="p"/>
            </m:rPr>
            <m:t>+</m:t>
          </m:r>
          <m:f>
            <m:fPr>
              <m:type m:val="bar"/>
            </m:fPr>
            <m:num>
              <m:r>
                <m:t>D</m:t>
              </m:r>
            </m:num>
            <m:den>
              <m:r>
                <m:t>2</m:t>
              </m:r>
            </m:den>
          </m:f>
          <m:d>
            <m:dPr>
              <m:begChr m:val="("/>
              <m:endChr m:val=")"/>
              <m:sepChr m:val=""/>
              <m:grow/>
            </m:dPr>
            <m:e>
              <m:r>
                <m:t>1</m:t>
              </m:r>
              <m:r>
                <m:rPr>
                  <m:sty m:val="p"/>
                </m:rPr>
                <m:t>+</m:t>
              </m:r>
              <m:r>
                <m:rPr>
                  <m:sty m:val="p"/>
                </m:rPr>
                <m:t>ln</m:t>
              </m:r>
              <m:d>
                <m:dPr>
                  <m:begChr m:val="("/>
                  <m:endChr m:val=")"/>
                  <m:sepChr m:val=""/>
                  <m:grow/>
                </m:dPr>
                <m:e>
                  <m:r>
                    <m:t>2</m:t>
                  </m:r>
                  <m:r>
                    <m:t>π</m:t>
                  </m:r>
                </m:e>
              </m:d>
            </m:e>
          </m:d>
          <m:r>
            <m:t>  </m:t>
          </m:r>
          <m:r>
            <m:rPr>
              <m:nor/>
              <m:sty m:val="p"/>
            </m:rPr>
            <m:t>(3.204)</m:t>
          </m:r>
        </m:oMath>
      </m:oMathPara>
    </w:p>
    <w:p>
      <w:pPr>
        <w:pStyle w:val="FirstParagraph"/>
      </w:pPr>
      <w:r>
        <w:rPr>
          <w:rFonts w:hint="eastAsia"/>
        </w:rPr>
        <w:t xml:space="preserve">其中</w:t>
      </w:r>
      <w:r>
        <w:t xml:space="preserve"> </w:t>
      </w:r>
      <m:oMath>
        <m:r>
          <m:t>D</m:t>
        </m:r>
      </m:oMath>
      <w:r>
        <w:t xml:space="preserve"> </w:t>
      </w:r>
      <w:r>
        <w:rPr>
          <w:rFonts w:hint="eastAsia"/>
        </w:rPr>
        <w:t xml:space="preserve">是</w:t>
      </w:r>
      <w:r>
        <w:t xml:space="preserve"> </w:t>
      </w:r>
      <m:oMath>
        <m:r>
          <m:rPr>
            <m:sty m:val="b"/>
          </m:rPr>
          <m:t>x</m:t>
        </m:r>
      </m:oMath>
      <w:r>
        <w:t xml:space="preserve"> </w:t>
      </w:r>
      <w:r>
        <w:rPr>
          <w:rFonts w:hint="eastAsia"/>
        </w:rPr>
        <w:t xml:space="preserve">的维度。</w:t>
      </w:r>
    </w:p>
    <w:p>
      <w:pPr>
        <w:pStyle w:val="a0"/>
      </w:pPr>
      <w:r>
        <w:t xml:space="preserve">3.10</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考虑两个随机变量</w:t>
      </w:r>
      <w:r>
        <w:t xml:space="preserve"> </w:t>
      </w:r>
      <m:oMath>
        <m:sSub>
          <m:e>
            <m:r>
              <m:t>x</m:t>
            </m:r>
          </m:e>
          <m:sub>
            <m:r>
              <m:t>1</m:t>
            </m:r>
          </m:sub>
        </m:sSub>
      </m:oMath>
      <w:r>
        <w:t xml:space="preserve"> </w:t>
      </w:r>
      <w:r>
        <w:rPr>
          <w:rFonts w:hint="eastAsia"/>
        </w:rPr>
        <w:t xml:space="preserve">和</w:t>
      </w:r>
      <w:r>
        <w:t xml:space="preserve"> </w:t>
      </w:r>
      <m:oMath>
        <m:sSub>
          <m:e>
            <m:r>
              <m:t>x</m:t>
            </m:r>
          </m:e>
          <m:sub>
            <m:r>
              <m:t>2</m:t>
            </m:r>
          </m:sub>
        </m:sSub>
      </m:oMath>
      <w:r>
        <w:t xml:space="preserve"> </w:t>
      </w:r>
      <w:r>
        <w:rPr>
          <w:rFonts w:hint="eastAsia"/>
        </w:rPr>
        <w:t xml:space="preserve">，它们分别服从均值为</w:t>
      </w:r>
      <w:r>
        <w:t xml:space="preserve"> </w:t>
      </w:r>
      <m:oMath>
        <m:sSub>
          <m:e>
            <m:r>
              <m:t>μ</m:t>
            </m:r>
          </m:e>
          <m:sub>
            <m:r>
              <m:t>1</m:t>
            </m:r>
          </m:sub>
        </m:sSub>
      </m:oMath>
      <w:r>
        <w:t xml:space="preserve"> </w:t>
      </w:r>
      <w:r>
        <w:rPr>
          <w:rFonts w:hint="eastAsia"/>
        </w:rPr>
        <w:t xml:space="preserve">和</w:t>
      </w:r>
      <w:r>
        <w:t xml:space="preserve"> </w:t>
      </w:r>
      <m:oMath>
        <m:sSub>
          <m:e>
            <m:r>
              <m:t>μ</m:t>
            </m:r>
          </m:e>
          <m:sub>
            <m:r>
              <m:t>2</m:t>
            </m:r>
          </m:sub>
        </m:sSub>
      </m:oMath>
      <w:r>
        <w:t xml:space="preserve"> </w:t>
      </w:r>
      <w:r>
        <w:rPr>
          <w:rFonts w:hint="eastAsia"/>
        </w:rPr>
        <w:t xml:space="preserve">、精度为</w:t>
      </w:r>
      <w:r>
        <w:t xml:space="preserve"> </w:t>
      </w:r>
      <m:oMath>
        <m:sSub>
          <m:e>
            <m:r>
              <m:t>τ</m:t>
            </m:r>
          </m:e>
          <m:sub>
            <m:r>
              <m:t>1</m:t>
            </m:r>
          </m:sub>
        </m:sSub>
      </m:oMath>
      <w:r>
        <w:t xml:space="preserve"> </w:t>
      </w:r>
      <w:r>
        <w:rPr>
          <w:rFonts w:hint="eastAsia"/>
        </w:rPr>
        <w:t xml:space="preserve">和</w:t>
      </w:r>
      <w:r>
        <w:t xml:space="preserve"> </w:t>
      </w:r>
      <m:oMath>
        <m:sSub>
          <m:e>
            <m:r>
              <m:t>τ</m:t>
            </m:r>
          </m:e>
          <m:sub>
            <m:r>
              <m:t>2</m:t>
            </m:r>
          </m:sub>
        </m:sSub>
      </m:oMath>
      <w:r>
        <w:t xml:space="preserve"> </w:t>
      </w:r>
      <w:r>
        <w:rPr>
          <w:rFonts w:hint="eastAsia"/>
        </w:rPr>
        <w:t xml:space="preserve">的高斯分布。推导变量</w:t>
      </w:r>
      <w:r>
        <w:t xml:space="preserve"> </w:t>
      </w:r>
      <m:oMath>
        <m:r>
          <m:t>x</m:t>
        </m:r>
        <m:r>
          <m:rPr>
            <m:sty m:val="p"/>
          </m:rPr>
          <m:t>=</m:t>
        </m:r>
        <m:sSub>
          <m:e>
            <m:r>
              <m:t>x</m:t>
            </m:r>
          </m:e>
          <m:sub>
            <m:r>
              <m:t>1</m:t>
            </m:r>
          </m:sub>
        </m:sSub>
        <m:r>
          <m:rPr>
            <m:sty m:val="p"/>
          </m:rPr>
          <m:t>+</m:t>
        </m:r>
        <m:sSub>
          <m:e>
            <m:r>
              <m:t>x</m:t>
            </m:r>
          </m:e>
          <m:sub>
            <m:r>
              <m:t>2</m:t>
            </m:r>
          </m:sub>
        </m:sSub>
      </m:oMath>
      <w:r>
        <w:t xml:space="preserve"> </w:t>
      </w:r>
      <w:r>
        <w:rPr>
          <w:rFonts w:hint="eastAsia"/>
        </w:rPr>
        <w:t xml:space="preserve">的微分熵表达式。为此，首先利用该关系找到</w:t>
      </w:r>
      <w:r>
        <w:t xml:space="preserve"> </w:t>
      </w:r>
      <m:oMath>
        <m:r>
          <m:t>x</m:t>
        </m:r>
      </m:oMath>
      <w:r>
        <w:t xml:space="preserve"> </w:t>
      </w:r>
      <w:r>
        <w:rPr>
          <w:rFonts w:hint="eastAsia"/>
        </w:rPr>
        <w:t xml:space="preserve">的分布</w:t>
      </w:r>
    </w:p>
    <w:p>
      <w:pPr>
        <w:pStyle w:val="a0"/>
      </w:pPr>
      <m:oMathPara>
        <m:oMathParaPr>
          <m:jc m:val="center"/>
        </m:oMathParaPr>
        <m:oMath>
          <m:r>
            <m:t>p</m:t>
          </m:r>
          <m:d>
            <m:dPr>
              <m:begChr m:val="("/>
              <m:endChr m:val=")"/>
              <m:sepChr m:val=""/>
              <m:grow/>
            </m:dPr>
            <m:e>
              <m:r>
                <m:t>x</m:t>
              </m:r>
            </m:e>
          </m:d>
          <m:r>
            <m:rPr>
              <m:sty m:val="p"/>
            </m:rPr>
            <m:t>=</m:t>
          </m:r>
          <m:nary>
            <m:naryPr>
              <m:chr m:val="∫"/>
              <m:limLoc m:val="subSup"/>
              <m:subHide m:val="off"/>
              <m:supHide m:val="off"/>
            </m:naryPr>
            <m:sub>
              <m:r>
                <m:rPr>
                  <m:sty m:val="p"/>
                </m:rPr>
                <m:t>−</m:t>
              </m:r>
              <m:r>
                <m:rPr>
                  <m:sty m:val="p"/>
                </m:rPr>
                <m:t>∞</m:t>
              </m:r>
            </m:sub>
            <m:sup>
              <m:r>
                <m:rPr>
                  <m:sty m:val="p"/>
                </m:rPr>
                <m:t>∞</m:t>
              </m:r>
            </m:sup>
            <m:e>
              <m:r>
                <m:t>p</m:t>
              </m:r>
            </m:e>
          </m:nary>
          <m:d>
            <m:dPr>
              <m:begChr m:val="("/>
              <m:endChr m:val=")"/>
              <m:sepChr m:val=""/>
              <m:grow/>
            </m:dPr>
            <m:e>
              <m:r>
                <m:t>x</m:t>
              </m:r>
              <m:r>
                <m:rPr>
                  <m:sty m:val="p"/>
                </m:rPr>
                <m:t>∣</m:t>
              </m:r>
              <m:sSub>
                <m:e>
                  <m:r>
                    <m:t>x</m:t>
                  </m:r>
                </m:e>
                <m:sub>
                  <m:r>
                    <m:t>2</m:t>
                  </m:r>
                </m:sub>
              </m:sSub>
            </m:e>
          </m:d>
          <m:r>
            <m:t>p</m:t>
          </m:r>
          <m:d>
            <m:dPr>
              <m:begChr m:val="("/>
              <m:endChr m:val=")"/>
              <m:sepChr m:val=""/>
              <m:grow/>
            </m:dPr>
            <m:e>
              <m:sSub>
                <m:e>
                  <m:r>
                    <m:t>x</m:t>
                  </m:r>
                </m:e>
                <m:sub>
                  <m:r>
                    <m:t>2</m:t>
                  </m:r>
                </m:sub>
              </m:sSub>
            </m:e>
          </m:d>
          <m:r>
            <m:rPr>
              <m:sty m:val="p"/>
            </m:rPr>
            <m:t>d</m:t>
          </m:r>
          <m:sSub>
            <m:e>
              <m:r>
                <m:t>x</m:t>
              </m:r>
            </m:e>
            <m:sub>
              <m:r>
                <m:t>2</m:t>
              </m:r>
            </m:sub>
          </m:sSub>
          <m:r>
            <m:t>  </m:t>
          </m:r>
          <m:r>
            <m:rPr>
              <m:nor/>
              <m:sty m:val="p"/>
            </m:rPr>
            <m:t>(3.205)</m:t>
          </m:r>
        </m:oMath>
      </m:oMathPara>
    </w:p>
    <w:p>
      <w:pPr>
        <w:pStyle w:val="FirstParagraph"/>
      </w:pPr>
      <w:r>
        <w:rPr>
          <w:rFonts w:hint="eastAsia"/>
        </w:rPr>
        <w:t xml:space="preserve">并对指数项进行配平方。然后注意到这表示两个高斯分布的卷积，其本身也是高斯分布，最后利用单变量高斯分布熵的结果</w:t>
      </w:r>
      <w:r>
        <w:t xml:space="preserve"> (2.99)。</w:t>
      </w:r>
    </w:p>
    <w:p>
      <w:pPr>
        <w:pStyle w:val="a0"/>
      </w:pPr>
      <w:r>
        <w:t xml:space="preserve">3.11 (★) </w:t>
      </w:r>
      <w:r>
        <w:rPr>
          <w:rFonts w:hint="eastAsia"/>
        </w:rPr>
        <w:t xml:space="preserve">考虑由</w:t>
      </w:r>
      <w:r>
        <w:t xml:space="preserve"> (3.26) </w:t>
      </w:r>
      <w:r>
        <w:rPr>
          <w:rFonts w:hint="eastAsia"/>
        </w:rPr>
        <w:t xml:space="preserve">给出的多元高斯分布。通过将精度矩阵(协方差矩阵的逆)写为对称矩阵和反对称矩阵之和，证明反对称项不出现在高斯分布的指数中，因此，不失一般性，可以认为精度矩阵是对称的。由于对称矩阵的逆也是对称的(见练习</w:t>
      </w:r>
      <w:r>
        <w:t xml:space="preserve"> </w:t>
      </w:r>
      <w:r>
        <w:rPr>
          <w:rFonts w:hint="eastAsia"/>
        </w:rPr>
        <w:t xml:space="preserve">3.16)，因此，不失一般性，也可以选择协方差矩阵为对称矩阵。</w:t>
      </w:r>
    </w:p>
    <w:p>
      <w:pPr>
        <w:pStyle w:val="a0"/>
      </w:pPr>
      <w:r>
        <w:t xml:space="preserve">3.12</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考虑一个实对称矩阵</w:t>
      </w:r>
      <w:r>
        <w:t xml:space="preserve"> </w:t>
      </w:r>
      <m:oMath>
        <m:r>
          <m:rPr>
            <m:sty m:val="b"/>
          </m:rPr>
          <m:t>∑</m:t>
        </m:r>
      </m:oMath>
      <w:r>
        <w:t xml:space="preserve"> </w:t>
      </w:r>
      <w:r>
        <w:rPr>
          <w:rFonts w:hint="eastAsia"/>
        </w:rPr>
        <w:t xml:space="preserve">，其特征值方程由</w:t>
      </w:r>
      <w:r>
        <w:t xml:space="preserve"> (3.28) </w:t>
      </w:r>
      <w:r>
        <w:rPr>
          <w:rFonts w:hint="eastAsia"/>
        </w:rPr>
        <w:t xml:space="preserve">给出。对该方程取复共轭，减去原方程，然后与特征向量</w:t>
      </w:r>
      <w:r>
        <w:t xml:space="preserve"> </w:t>
      </w:r>
      <m:oMath>
        <m:sSub>
          <m:e>
            <m:r>
              <m:rPr>
                <m:sty m:val="b"/>
              </m:rPr>
              <m:t>u</m:t>
            </m:r>
          </m:e>
          <m:sub>
            <m:r>
              <m:t>i</m:t>
            </m:r>
          </m:sub>
        </m:sSub>
      </m:oMath>
      <w:r>
        <w:t xml:space="preserve"> </w:t>
      </w:r>
      <w:r>
        <w:rPr>
          <w:rFonts w:hint="eastAsia"/>
        </w:rPr>
        <w:t xml:space="preserve">形成内积，证明特征值</w:t>
      </w:r>
      <w:r>
        <w:t xml:space="preserve"> </w:t>
      </w:r>
      <m:oMath>
        <m:sSub>
          <m:e>
            <m:r>
              <m:t>λ</m:t>
            </m:r>
          </m:e>
          <m:sub>
            <m:r>
              <m:t>i</m:t>
            </m:r>
          </m:sub>
        </m:sSub>
      </m:oMath>
      <w:r>
        <w:t xml:space="preserve"> </w:t>
      </w:r>
      <w:r>
        <w:rPr>
          <w:rFonts w:hint="eastAsia"/>
        </w:rPr>
        <w:t xml:space="preserve">是实数。类似地，利用</w:t>
      </w:r>
      <w:r>
        <w:t xml:space="preserve"> </w:t>
      </w:r>
      <m:oMath>
        <m:r>
          <m:rPr>
            <m:sty m:val="b"/>
          </m:rPr>
          <m:t>∑</m:t>
        </m:r>
      </m:oMath>
      <w:r>
        <w:t xml:space="preserve"> </w:t>
      </w:r>
      <w:r>
        <w:rPr>
          <w:rFonts w:hint="eastAsia"/>
        </w:rPr>
        <w:t xml:space="preserve">的对称性证明，若</w:t>
      </w:r>
      <w:r>
        <w:t xml:space="preserve"> </w:t>
      </w:r>
      <m:oMath>
        <m:sSub>
          <m:e>
            <m:r>
              <m:t>λ</m:t>
            </m:r>
          </m:e>
          <m:sub>
            <m:r>
              <m:t>j</m:t>
            </m:r>
          </m:sub>
        </m:sSub>
        <m:r>
          <m:rPr>
            <m:sty m:val="p"/>
          </m:rPr>
          <m:t>≠</m:t>
        </m:r>
        <m:sSub>
          <m:e>
            <m:r>
              <m:t>λ</m:t>
            </m:r>
          </m:e>
          <m:sub>
            <m:r>
              <m:t>i</m:t>
            </m:r>
          </m:sub>
        </m:sSub>
      </m:oMath>
      <w:r>
        <w:t xml:space="preserve"> </w:t>
      </w:r>
      <w:r>
        <w:rPr>
          <w:rFonts w:hint="eastAsia"/>
        </w:rPr>
        <w:t xml:space="preserve">，则两个特征向量</w:t>
      </w:r>
      <w:r>
        <w:t xml:space="preserve"> </w:t>
      </w:r>
      <m:oMath>
        <m:sSub>
          <m:e>
            <m:r>
              <m:rPr>
                <m:sty m:val="b"/>
              </m:rPr>
              <m:t>u</m:t>
            </m:r>
          </m:e>
          <m:sub>
            <m:r>
              <m:t>i</m:t>
            </m:r>
          </m:sub>
        </m:sSub>
      </m:oMath>
      <w:r>
        <w:t xml:space="preserve"> </w:t>
      </w:r>
      <w:r>
        <w:rPr>
          <w:rFonts w:hint="eastAsia"/>
        </w:rPr>
        <w:t xml:space="preserve">和</w:t>
      </w:r>
      <w:r>
        <w:t xml:space="preserve"> </w:t>
      </w:r>
      <m:oMath>
        <m:sSub>
          <m:e>
            <m:r>
              <m:rPr>
                <m:sty m:val="b"/>
              </m:rPr>
              <m:t>u</m:t>
            </m:r>
          </m:e>
          <m:sub>
            <m:r>
              <m:t>j</m:t>
            </m:r>
          </m:sub>
        </m:sSub>
      </m:oMath>
      <w:r>
        <w:t xml:space="preserve"> </w:t>
      </w:r>
      <w:r>
        <w:rPr>
          <w:rFonts w:hint="eastAsia"/>
        </w:rPr>
        <w:t xml:space="preserve">是正交的。最后，证明不失一般性，即使某些特征值为零，特征向量组也可以选择为标准正交的，从而满足</w:t>
      </w:r>
      <w:r>
        <w:t xml:space="preserve"> (3.29)。</w:t>
      </w:r>
    </w:p>
    <w:p>
      <w:pPr>
        <w:pStyle w:val="a0"/>
      </w:pPr>
      <w:r>
        <w:t xml:space="preserve">3.13</w:t>
      </w:r>
      <w:r>
        <w:t xml:space="preserve"> </w:t>
      </w:r>
      <m:oMath>
        <m:d>
          <m:dPr>
            <m:begChr m:val="("/>
            <m:endChr m:val=")"/>
            <m:sepChr m:val=""/>
            <m:grow/>
          </m:dPr>
          <m:e>
            <m:r>
              <m:rPr>
                <m:sty m:val="p"/>
              </m:rPr>
              <m:t>⋆</m:t>
            </m:r>
            <m:r>
              <m:rPr>
                <m:sty m:val="p"/>
              </m:rPr>
              <m:t>⋆</m:t>
            </m:r>
          </m:e>
        </m:d>
      </m:oMath>
      <w:r>
        <w:t xml:space="preserve"> </w:t>
      </w:r>
      <w:r>
        <w:rPr>
          <w:rFonts w:hint="eastAsia"/>
        </w:rPr>
        <w:t xml:space="preserve">证明具有特征向量方程</w:t>
      </w:r>
      <w:r>
        <w:t xml:space="preserve"> (3.28) </w:t>
      </w:r>
      <w:r>
        <w:rPr>
          <w:rFonts w:hint="eastAsia"/>
        </w:rPr>
        <w:t xml:space="preserve">的实对称矩阵</w:t>
      </w:r>
      <w:r>
        <w:t xml:space="preserve"> </w:t>
      </w:r>
      <m:oMath>
        <m:r>
          <m:rPr>
            <m:sty m:val="b"/>
          </m:rPr>
          <m:t>∑</m:t>
        </m:r>
      </m:oMath>
      <w:r>
        <w:t xml:space="preserve"> </w:t>
      </w:r>
      <w:r>
        <w:rPr>
          <w:rFonts w:hint="eastAsia"/>
        </w:rPr>
        <w:t xml:space="preserve">可以表示为特征向量的展开式，其系数由特征值给出，形式为</w:t>
      </w:r>
      <w:r>
        <w:t xml:space="preserve"> </w:t>
      </w:r>
      <w:r>
        <w:rPr>
          <w:rFonts w:hint="eastAsia"/>
        </w:rPr>
        <w:t xml:space="preserve">(3.31)。类似地，证明逆矩阵</w:t>
      </w:r>
      <w:r>
        <w:t xml:space="preserve"> </w:t>
      </w:r>
      <m:oMath>
        <m:sSup>
          <m:e>
            <m:r>
              <m:rPr>
                <m:sty m:val="b"/>
              </m:rPr>
              <m:t>∑</m:t>
            </m:r>
          </m:e>
          <m:sup>
            <m:r>
              <m:rPr>
                <m:sty m:val="p"/>
              </m:rPr>
              <m:t>−</m:t>
            </m:r>
            <m:r>
              <m:t>1</m:t>
            </m:r>
          </m:sup>
        </m:sSup>
      </m:oMath>
      <w:r>
        <w:t xml:space="preserve"> </w:t>
      </w:r>
      <w:r>
        <w:rPr>
          <w:rFonts w:hint="eastAsia"/>
        </w:rPr>
        <w:t xml:space="preserve">具有形式为</w:t>
      </w:r>
      <w:r>
        <w:t xml:space="preserve"> (3.32) </w:t>
      </w:r>
      <w:r>
        <w:rPr>
          <w:rFonts w:hint="eastAsia"/>
        </w:rPr>
        <w:t xml:space="preserve">的表示。</w:t>
      </w:r>
    </w:p>
    <w:p>
      <w:pPr>
        <w:pStyle w:val="a0"/>
      </w:pPr>
      <w:r>
        <w:t xml:space="preserve">3.14</w:t>
      </w:r>
      <w:r>
        <w:t xml:space="preserve"> </w:t>
      </w:r>
      <m:oMath>
        <m:d>
          <m:dPr>
            <m:begChr m:val="("/>
            <m:endChr m:val=")"/>
            <m:sepChr m:val=""/>
            <m:grow/>
          </m:dPr>
          <m:e>
            <m:r>
              <m:rPr>
                <m:sty m:val="p"/>
              </m:rPr>
              <m:t>⋆</m:t>
            </m:r>
            <m:r>
              <m:rPr>
                <m:sty m:val="p"/>
              </m:rPr>
              <m:t>⋆</m:t>
            </m:r>
          </m:e>
        </m:d>
      </m:oMath>
      <w:r>
        <w:t xml:space="preserve"> </w:t>
      </w:r>
      <w:r>
        <w:rPr>
          <w:rFonts w:hint="eastAsia"/>
        </w:rPr>
        <w:t xml:space="preserve">正定矩阵</w:t>
      </w:r>
      <w:r>
        <w:t xml:space="preserve"> </w:t>
      </w:r>
      <m:oMath>
        <m:r>
          <m:rPr>
            <m:sty m:val="p"/>
          </m:rPr>
          <m:t>∑</m:t>
        </m:r>
      </m:oMath>
      <w:r>
        <w:t xml:space="preserve"> </w:t>
      </w:r>
      <w:r>
        <w:rPr>
          <w:rFonts w:hint="eastAsia"/>
        </w:rPr>
        <w:t xml:space="preserve">可以定义为:对于该矩阵，二次型</w:t>
      </w:r>
    </w:p>
    <w:p>
      <w:pPr>
        <w:pStyle w:val="a0"/>
      </w:pPr>
      <m:oMathPara>
        <m:oMathParaPr>
          <m:jc m:val="center"/>
        </m:oMathParaPr>
        <m:oMath>
          <m:sSup>
            <m:e>
              <m:r>
                <m:rPr>
                  <m:sty m:val="b"/>
                </m:rPr>
                <m:t>a</m:t>
              </m:r>
            </m:e>
            <m:sup>
              <m:r>
                <m:rPr>
                  <m:sty m:val="p"/>
                </m:rPr>
                <m:t>T</m:t>
              </m:r>
            </m:sup>
          </m:sSup>
          <m:r>
            <m:rPr>
              <m:sty m:val="b"/>
            </m:rPr>
            <m:t>∑</m:t>
          </m:r>
          <m:r>
            <m:rPr>
              <m:sty m:val="b"/>
            </m:rPr>
            <m:t>a</m:t>
          </m:r>
          <m:r>
            <m:t>  </m:t>
          </m:r>
          <m:r>
            <m:rPr>
              <m:nor/>
              <m:sty m:val="p"/>
            </m:rPr>
            <m:t>(3.206)</m:t>
          </m:r>
        </m:oMath>
      </m:oMathPara>
    </w:p>
    <w:p>
      <w:pPr>
        <w:pStyle w:val="FirstParagraph"/>
      </w:pPr>
      <w:r>
        <w:rPr>
          <w:rFonts w:hint="eastAsia"/>
        </w:rPr>
        <w:t xml:space="preserve">对于向量</w:t>
      </w:r>
      <w:r>
        <w:t xml:space="preserve"> a </w:t>
      </w:r>
      <w:r>
        <w:rPr>
          <w:rFonts w:hint="eastAsia"/>
        </w:rPr>
        <w:t xml:space="preserve">的任何实数值都是正的。证明</w:t>
      </w:r>
      <w:r>
        <w:t xml:space="preserve"> </w:t>
      </w:r>
      <m:oMath>
        <m:r>
          <m:rPr>
            <m:sty m:val="b"/>
          </m:rPr>
          <m:t>∑</m:t>
        </m:r>
      </m:oMath>
      <w:r>
        <w:t xml:space="preserve"> </w:t>
      </w:r>
      <w:r>
        <w:rPr>
          <w:rFonts w:hint="eastAsia"/>
        </w:rPr>
        <w:t xml:space="preserve">为正定矩阵的充要条件是，由</w:t>
      </w:r>
      <w:r>
        <w:t xml:space="preserve"> (3.28) </w:t>
      </w:r>
      <w:r>
        <w:rPr>
          <w:rFonts w:hint="eastAsia"/>
        </w:rPr>
        <w:t xml:space="preserve">定义的</w:t>
      </w:r>
      <w:r>
        <w:t xml:space="preserve"> </w:t>
      </w:r>
      <m:oMath>
        <m:r>
          <m:rPr>
            <m:sty m:val="b"/>
          </m:rPr>
          <m:t>∑</m:t>
        </m:r>
      </m:oMath>
      <w:r>
        <w:t xml:space="preserve"> </w:t>
      </w:r>
      <w:r>
        <w:rPr>
          <w:rFonts w:hint="eastAsia"/>
        </w:rPr>
        <w:t xml:space="preserve">的所有特征值</w:t>
      </w:r>
      <w:r>
        <w:t xml:space="preserve"> </w:t>
      </w:r>
      <m:oMath>
        <m:sSub>
          <m:e>
            <m:r>
              <m:t>λ</m:t>
            </m:r>
          </m:e>
          <m:sub>
            <m:r>
              <m:t>i</m:t>
            </m:r>
          </m:sub>
        </m:sSub>
      </m:oMath>
      <w:r>
        <w:t xml:space="preserve"> </w:t>
      </w:r>
      <w:r>
        <w:rPr>
          <w:rFonts w:hint="eastAsia"/>
        </w:rPr>
        <w:t xml:space="preserve">都是正的。</w:t>
      </w:r>
    </w:p>
    <w:p>
      <w:pPr>
        <w:pStyle w:val="a0"/>
      </w:pPr>
      <w:r>
        <w:t xml:space="preserve">3.15 (⋆) </w:t>
      </w:r>
      <w:r>
        <w:rPr>
          <w:rFonts w:hint="eastAsia"/>
        </w:rPr>
        <w:t xml:space="preserve">证明一个大小为</w:t>
      </w:r>
      <w:r>
        <w:t xml:space="preserve"> </w:t>
      </w:r>
      <m:oMath>
        <m:r>
          <m:t>D</m:t>
        </m:r>
        <m:r>
          <m:rPr>
            <m:sty m:val="p"/>
          </m:rPr>
          <m:t>×</m:t>
        </m:r>
        <m:r>
          <m:t>D</m:t>
        </m:r>
      </m:oMath>
      <w:r>
        <w:t xml:space="preserve"> </w:t>
      </w:r>
      <w:r>
        <w:rPr>
          <w:rFonts w:hint="eastAsia"/>
        </w:rPr>
        <w:t xml:space="preserve">的实对称矩阵有</w:t>
      </w:r>
      <w:r>
        <w:t xml:space="preserve"> </w:t>
      </w:r>
      <m:oMath>
        <m:r>
          <m:t>D</m:t>
        </m:r>
        <m:d>
          <m:dPr>
            <m:begChr m:val="("/>
            <m:endChr m:val=")"/>
            <m:sepChr m:val=""/>
            <m:grow/>
          </m:dPr>
          <m:e>
            <m:r>
              <m:t>D</m:t>
            </m:r>
            <m:r>
              <m:rPr>
                <m:sty m:val="p"/>
              </m:rPr>
              <m:t>+</m:t>
            </m:r>
            <m:r>
              <m:t>1</m:t>
            </m:r>
          </m:e>
        </m:d>
        <m:r>
          <m:rPr>
            <m:sty m:val="p"/>
          </m:rPr>
          <m:t>/</m:t>
        </m:r>
        <m:r>
          <m:t>2</m:t>
        </m:r>
      </m:oMath>
      <w:r>
        <w:t xml:space="preserve"> </w:t>
      </w:r>
      <w:r>
        <w:rPr>
          <w:rFonts w:hint="eastAsia"/>
        </w:rPr>
        <w:t xml:space="preserve">个独立参数。</w:t>
      </w:r>
    </w:p>
    <w:p>
      <w:pPr>
        <w:pStyle w:val="a0"/>
      </w:pPr>
      <w:r>
        <w:t xml:space="preserve">3.16</w:t>
      </w:r>
      <w:r>
        <w:t xml:space="preserve"> </w:t>
      </w:r>
      <m:oMath>
        <m:d>
          <m:dPr>
            <m:begChr m:val="("/>
            <m:endChr m:val=")"/>
            <m:sepChr m:val=""/>
            <m:grow/>
          </m:dPr>
          <m:e>
            <m:r>
              <m:rPr>
                <m:sty m:val="p"/>
              </m:rPr>
              <m:t>⋆</m:t>
            </m:r>
          </m:e>
        </m:d>
      </m:oMath>
      <w:r>
        <w:t xml:space="preserve"> </w:t>
      </w:r>
      <w:r>
        <w:rPr>
          <w:rFonts w:hint="eastAsia"/>
        </w:rPr>
        <w:t xml:space="preserve">证明对称矩阵的逆矩阵本身也是对称的。</w:t>
      </w:r>
    </w:p>
    <w:p>
      <w:pPr>
        <w:pStyle w:val="a0"/>
      </w:pPr>
      <m:oMath>
        <m:r>
          <m:t>3.17</m:t>
        </m:r>
        <m:d>
          <m:dPr>
            <m:begChr m:val="("/>
            <m:endChr m:val=")"/>
            <m:sepChr m:val=""/>
            <m:grow/>
          </m:dPr>
          <m:e>
            <m:r>
              <m:rPr>
                <m:sty m:val="p"/>
              </m:rPr>
              <m:t>⋆</m:t>
            </m:r>
            <m:r>
              <m:rPr>
                <m:sty m:val="p"/>
              </m:rPr>
              <m:t>⋆</m:t>
            </m:r>
          </m:e>
        </m:d>
      </m:oMath>
      <w:r>
        <w:t xml:space="preserve"> </w:t>
      </w:r>
      <w:r>
        <w:rPr>
          <w:rFonts w:hint="eastAsia"/>
        </w:rPr>
        <w:t xml:space="preserve">通过使用特征向量展开</w:t>
      </w:r>
      <w:r>
        <w:t xml:space="preserve"> (3.31) </w:t>
      </w:r>
      <w:r>
        <w:rPr>
          <w:rFonts w:hint="eastAsia"/>
        </w:rPr>
        <w:t xml:space="preserve">对坐标系进行对角化，证明与恒定马氏距离</w:t>
      </w:r>
      <w:r>
        <w:t xml:space="preserve"> </w:t>
      </w:r>
      <m:oMath>
        <m:r>
          <m:t>Δ</m:t>
        </m:r>
      </m:oMath>
      <w:r>
        <w:t xml:space="preserve"> </w:t>
      </w:r>
      <w:r>
        <w:rPr>
          <w:rFonts w:hint="eastAsia"/>
        </w:rPr>
        <w:t xml:space="preserve">对应的超椭球体内包含的体积由下式给出</w:t>
      </w:r>
    </w:p>
    <w:p>
      <w:pPr>
        <w:pStyle w:val="a0"/>
      </w:pPr>
      <m:oMathPara>
        <m:oMathParaPr>
          <m:jc m:val="center"/>
        </m:oMathParaPr>
        <m:oMath>
          <m:sSub>
            <m:e>
              <m:r>
                <m:t>V</m:t>
              </m:r>
            </m:e>
            <m:sub>
              <m:r>
                <m:t>D</m:t>
              </m:r>
            </m:sub>
          </m:sSub>
          <m:sSup>
            <m:e>
              <m:d>
                <m:dPr>
                  <m:begChr m:val="|"/>
                  <m:endChr m:val="|"/>
                  <m:sepChr m:val=""/>
                  <m:grow/>
                </m:dPr>
                <m:e>
                  <m:r>
                    <m:rPr>
                      <m:sty m:val="p"/>
                    </m:rPr>
                    <m:t>∑</m:t>
                  </m:r>
                </m:e>
              </m:d>
            </m:e>
            <m:sup>
              <m:r>
                <m:t>1</m:t>
              </m:r>
              <m:r>
                <m:rPr>
                  <m:sty m:val="p"/>
                </m:rPr>
                <m:t>/</m:t>
              </m:r>
              <m:r>
                <m:t>2</m:t>
              </m:r>
            </m:sup>
          </m:sSup>
          <m:sSup>
            <m:e>
              <m:r>
                <m:t>Δ</m:t>
              </m:r>
            </m:e>
            <m:sup>
              <m:r>
                <m:t>D</m:t>
              </m:r>
            </m:sup>
          </m:sSup>
          <m:r>
            <m:t>  </m:t>
          </m:r>
          <m:r>
            <m:rPr>
              <m:nor/>
              <m:sty m:val="p"/>
            </m:rPr>
            <m:t>(3.207)</m:t>
          </m:r>
        </m:oMath>
      </m:oMathPara>
    </w:p>
    <w:p>
      <w:pPr>
        <w:pStyle w:val="FirstParagraph"/>
      </w:pPr>
      <w:r>
        <w:rPr>
          <w:rFonts w:hint="eastAsia"/>
        </w:rPr>
        <w:t xml:space="preserve">其中</w:t>
      </w:r>
      <w:r>
        <w:t xml:space="preserve"> </w:t>
      </w:r>
      <m:oMath>
        <m:sSub>
          <m:e>
            <m:r>
              <m:t>V</m:t>
            </m:r>
          </m:e>
          <m:sub>
            <m:r>
              <m:t>D</m:t>
            </m:r>
          </m:sub>
        </m:sSub>
      </m:oMath>
      <w:r>
        <w:t xml:space="preserve"> </w:t>
      </w:r>
      <w:r>
        <w:rPr>
          <w:rFonts w:hint="eastAsia"/>
        </w:rPr>
        <w:t xml:space="preserve">是</w:t>
      </w:r>
      <w:r>
        <w:t xml:space="preserve"> </w:t>
      </w:r>
      <m:oMath>
        <m:r>
          <m:t>D</m:t>
        </m:r>
      </m:oMath>
      <w:r>
        <w:t xml:space="preserve"> </w:t>
      </w:r>
      <w:r>
        <w:rPr>
          <w:rFonts w:hint="eastAsia"/>
        </w:rPr>
        <w:t xml:space="preserve">维单位球体的体积，马氏距离由</w:t>
      </w:r>
      <w:r>
        <w:t xml:space="preserve"> (3.27) </w:t>
      </w:r>
      <w:r>
        <w:rPr>
          <w:rFonts w:hint="eastAsia"/>
        </w:rPr>
        <w:t xml:space="preserve">定义。</w:t>
      </w:r>
    </w:p>
    <w:p>
      <w:pPr>
        <w:pStyle w:val="a0"/>
      </w:pPr>
      <w:r>
        <w:t xml:space="preserve">3.18</w:t>
      </w:r>
      <w:r>
        <w:t xml:space="preserve"> </w:t>
      </w:r>
      <m:oMath>
        <m:d>
          <m:dPr>
            <m:begChr m:val="("/>
            <m:endChr m:val=")"/>
            <m:sepChr m:val=""/>
            <m:grow/>
          </m:dPr>
          <m:e>
            <m:r>
              <m:rPr>
                <m:sty m:val="p"/>
              </m:rPr>
              <m:t>⋆</m:t>
            </m:r>
            <m:r>
              <m:rPr>
                <m:sty m:val="p"/>
              </m:rPr>
              <m:t>⋆</m:t>
            </m:r>
          </m:e>
        </m:d>
      </m:oMath>
      <w:r>
        <w:t xml:space="preserve"> </w:t>
      </w:r>
      <w:r>
        <w:rPr>
          <w:rFonts w:hint="eastAsia"/>
        </w:rPr>
        <w:t xml:space="preserve">通过将等式两边乘以矩阵来证明恒等式</w:t>
      </w:r>
      <w:r>
        <w:t xml:space="preserve"> (3.60)。</w:t>
      </w:r>
    </w:p>
    <w:p>
      <w:pPr>
        <w:pStyle w:val="a0"/>
      </w:pPr>
      <m:oMathPara>
        <m:oMathParaPr>
          <m:jc m:val="center"/>
        </m:oMathParaPr>
        <m:oMath>
          <m:d>
            <m:dPr>
              <m:begChr m:val="("/>
              <m:endChr m:val=")"/>
              <m:sepChr m:val=""/>
              <m:grow/>
            </m:dPr>
            <m:e>
              <m:m>
                <m:mPr>
                  <m:baseJc m:val="center"/>
                  <m:plcHide m:val="on"/>
                  <m:mcs>
                    <m:mc>
                      <m:mcPr>
                        <m:mcJc m:val="left"/>
                        <m:count m:val="1"/>
                      </m:mcPr>
                    </m:mc>
                    <m:mc>
                      <m:mcPr>
                        <m:mcJc m:val="left"/>
                        <m:count m:val="1"/>
                      </m:mcPr>
                    </m:mc>
                  </m:mcs>
                </m:mPr>
                <m:mr>
                  <m:e>
                    <m:r>
                      <m:rPr>
                        <m:sty m:val="b"/>
                      </m:rPr>
                      <m:t>A</m:t>
                    </m:r>
                  </m:e>
                  <m:e>
                    <m:r>
                      <m:rPr>
                        <m:sty m:val="b"/>
                      </m:rPr>
                      <m:t>B</m:t>
                    </m:r>
                  </m:e>
                </m:mr>
                <m:mr>
                  <m:e>
                    <m:r>
                      <m:rPr>
                        <m:sty m:val="b"/>
                      </m:rPr>
                      <m:t>C</m:t>
                    </m:r>
                  </m:e>
                  <m:e>
                    <m:r>
                      <m:rPr>
                        <m:sty m:val="b"/>
                      </m:rPr>
                      <m:t>D</m:t>
                    </m:r>
                  </m:e>
                </m:mr>
              </m:m>
            </m:e>
          </m:d>
          <m:r>
            <m:t>  </m:t>
          </m:r>
          <m:r>
            <m:rPr>
              <m:nor/>
              <m:sty m:val="p"/>
            </m:rPr>
            <m:t>(3.208)</m:t>
          </m:r>
        </m:oMath>
      </m:oMathPara>
    </w:p>
    <w:p>
      <w:pPr>
        <w:pStyle w:val="FirstParagraph"/>
      </w:pPr>
      <w:r>
        <w:rPr>
          <w:rFonts w:hint="eastAsia"/>
        </w:rPr>
        <w:t xml:space="preserve">并利用定义</w:t>
      </w:r>
      <w:r>
        <w:t xml:space="preserve"> (3.61)。</w:t>
      </w:r>
    </w:p>
    <w:p>
      <w:pPr>
        <w:pStyle w:val="a0"/>
      </w:pPr>
      <w:r>
        <w:t xml:space="preserve">3.19</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在</w:t>
      </w:r>
      <w:r>
        <w:t xml:space="preserve"> 3.2.4 </w:t>
      </w:r>
      <w:r>
        <w:rPr>
          <w:rFonts w:hint="eastAsia"/>
        </w:rPr>
        <w:t xml:space="preserve">节和</w:t>
      </w:r>
      <w:r>
        <w:t xml:space="preserve"> 3.2.5 </w:t>
      </w:r>
      <w:r>
        <w:rPr>
          <w:rFonts w:hint="eastAsia"/>
        </w:rPr>
        <w:t xml:space="preserve">节中，我们考虑了多元高斯分布的条件分布和边缘分布。更一般地，我们可以将</w:t>
      </w:r>
      <w:r>
        <w:t xml:space="preserve"> </w:t>
      </w:r>
      <m:oMath>
        <m:r>
          <m:rPr>
            <m:sty m:val="b"/>
          </m:rPr>
          <m:t>x</m:t>
        </m:r>
      </m:oMath>
      <w:r>
        <w:t xml:space="preserve"> </w:t>
      </w:r>
      <w:r>
        <w:rPr>
          <w:rFonts w:hint="eastAsia"/>
        </w:rPr>
        <w:t xml:space="preserve">的分量划分为三组</w:t>
      </w:r>
      <w:r>
        <w:t xml:space="preserve"> </w:t>
      </w:r>
      <m:oMath>
        <m:sSub>
          <m:e>
            <m:r>
              <m:rPr>
                <m:sty m:val="b"/>
              </m:rPr>
              <m:t>x</m:t>
            </m:r>
          </m:e>
          <m:sub>
            <m:r>
              <m:t>a</m:t>
            </m:r>
          </m:sub>
        </m:sSub>
        <m:r>
          <m:rPr>
            <m:sty m:val="p"/>
          </m:rPr>
          <m:t>,</m:t>
        </m:r>
        <m:sSub>
          <m:e>
            <m:r>
              <m:rPr>
                <m:sty m:val="b"/>
              </m:rPr>
              <m:t>x</m:t>
            </m:r>
          </m:e>
          <m:sub>
            <m:r>
              <m:t>b</m:t>
            </m:r>
          </m:sub>
        </m:sSub>
      </m:oMath>
      <w:r>
        <w:t xml:space="preserve"> </w:t>
      </w:r>
      <w:r>
        <w:t xml:space="preserve">、</w:t>
      </w:r>
      <w:r>
        <w:t xml:space="preserve"> </w:t>
      </w:r>
      <m:oMath>
        <m:sSub>
          <m:e>
            <m:r>
              <m:rPr>
                <m:sty m:val="b"/>
              </m:rPr>
              <m:t>x</m:t>
            </m:r>
          </m:e>
          <m:sub>
            <m:r>
              <m:t>c</m:t>
            </m:r>
          </m:sub>
        </m:sSub>
      </m:oMath>
      <w:r>
        <w:t xml:space="preserve"> </w:t>
      </w:r>
      <w:r>
        <w:rPr>
          <w:rFonts w:hint="eastAsia"/>
        </w:rPr>
        <w:t xml:space="preserve">，并且将均值向量</w:t>
      </w:r>
      <w:r>
        <w:t xml:space="preserve"> </w:t>
      </w:r>
      <m:oMath>
        <m:r>
          <m:rPr>
            <m:sty m:val="b"/>
          </m:rPr>
          <m:t>μ</m:t>
        </m:r>
      </m:oMath>
      <w:r>
        <w:t xml:space="preserve"> </w:t>
      </w:r>
      <w:r>
        <w:rPr>
          <w:rFonts w:hint="eastAsia"/>
        </w:rPr>
        <w:t xml:space="preserve">和协方差矩阵</w:t>
      </w:r>
      <w:r>
        <w:t xml:space="preserve"> </w:t>
      </w:r>
      <m:oMath>
        <m:r>
          <m:rPr>
            <m:sty m:val="b"/>
          </m:rPr>
          <m:t>∑</m:t>
        </m:r>
      </m:oMath>
      <w:r>
        <w:t xml:space="preserve"> </w:t>
      </w:r>
      <w:r>
        <w:rPr>
          <w:rFonts w:hint="eastAsia"/>
        </w:rPr>
        <w:t xml:space="preserve">相应地划分为如下形式</w:t>
      </w:r>
    </w:p>
    <w:p>
      <w:pPr>
        <w:pStyle w:val="a0"/>
      </w:pPr>
      <m:oMathPara>
        <m:oMathParaPr>
          <m:jc m:val="center"/>
        </m:oMathParaPr>
        <m:oMath>
          <m:r>
            <m:rPr>
              <m:sty m:val="b"/>
            </m:rPr>
            <m:t>μ</m:t>
          </m:r>
          <m:r>
            <m:rPr>
              <m:sty m:val="p"/>
            </m:rPr>
            <m:t>=</m:t>
          </m:r>
          <m:d>
            <m:dPr>
              <m:begChr m:val="("/>
              <m:endChr m:val=")"/>
              <m:sepChr m:val=""/>
              <m:grow/>
            </m:dPr>
            <m:e>
              <m:m>
                <m:mPr>
                  <m:baseJc m:val="center"/>
                  <m:plcHide m:val="on"/>
                  <m:mcs>
                    <m:mc>
                      <m:mcPr>
                        <m:mcJc m:val="left"/>
                        <m:count m:val="1"/>
                      </m:mcPr>
                    </m:mc>
                  </m:mcs>
                </m:mPr>
                <m:mr>
                  <m:e>
                    <m:sSub>
                      <m:e>
                        <m:r>
                          <m:rPr>
                            <m:sty m:val="b"/>
                          </m:rPr>
                          <m:t>μ</m:t>
                        </m:r>
                      </m:e>
                      <m:sub>
                        <m:r>
                          <m:t>a</m:t>
                        </m:r>
                      </m:sub>
                    </m:sSub>
                  </m:e>
                </m:mr>
                <m:mr>
                  <m:e>
                    <m:sSub>
                      <m:e>
                        <m:r>
                          <m:rPr>
                            <m:sty m:val="b"/>
                          </m:rPr>
                          <m:t>μ</m:t>
                        </m:r>
                      </m:e>
                      <m:sub>
                        <m:r>
                          <m:t>b</m:t>
                        </m:r>
                      </m:sub>
                    </m:sSub>
                  </m:e>
                </m:mr>
                <m:mr>
                  <m:e>
                    <m:sSub>
                      <m:e>
                        <m:r>
                          <m:rPr>
                            <m:sty m:val="b"/>
                          </m:rPr>
                          <m:t>μ</m:t>
                        </m:r>
                      </m:e>
                      <m:sub>
                        <m:r>
                          <m:t>c</m:t>
                        </m:r>
                      </m:sub>
                    </m:sSub>
                  </m:e>
                </m:mr>
              </m:m>
            </m:e>
          </m:d>
          <m:r>
            <m:rPr>
              <m:sty m:val="p"/>
            </m:rPr>
            <m:t>,</m:t>
          </m:r>
          <m:r>
            <m:t> </m:t>
          </m:r>
          <m:r>
            <m:rPr>
              <m:sty m:val="b"/>
            </m:rPr>
            <m:t>∑</m:t>
          </m:r>
          <m:r>
            <m:rPr>
              <m:sty m:val="p"/>
            </m:rPr>
            <m:t>=</m:t>
          </m:r>
          <m:d>
            <m:dPr>
              <m:begChr m:val="("/>
              <m:endChr m:val=")"/>
              <m:sepChr m:val=""/>
              <m:grow/>
            </m:dPr>
            <m:e>
              <m:m>
                <m:mPr>
                  <m:baseJc m:val="center"/>
                  <m:plcHide m:val="on"/>
                  <m:mcs>
                    <m:mc>
                      <m:mcPr>
                        <m:mcJc m:val="left"/>
                        <m:count m:val="1"/>
                      </m:mcPr>
                    </m:mc>
                    <m:mc>
                      <m:mcPr>
                        <m:mcJc m:val="left"/>
                        <m:count m:val="1"/>
                      </m:mcPr>
                    </m:mc>
                    <m:mc>
                      <m:mcPr>
                        <m:mcJc m:val="left"/>
                        <m:count m:val="1"/>
                      </m:mcPr>
                    </m:mc>
                  </m:mcs>
                </m:mPr>
                <m:mr>
                  <m:e>
                    <m:sSub>
                      <m:e>
                        <m:r>
                          <m:rPr>
                            <m:sty m:val="b"/>
                          </m:rPr>
                          <m:t>∑</m:t>
                        </m:r>
                      </m:e>
                      <m:sub>
                        <m:r>
                          <m:t>a</m:t>
                        </m:r>
                        <m:r>
                          <m:t>a</m:t>
                        </m:r>
                      </m:sub>
                    </m:sSub>
                  </m:e>
                  <m:e>
                    <m:sSub>
                      <m:e>
                        <m:r>
                          <m:rPr>
                            <m:sty m:val="b"/>
                          </m:rPr>
                          <m:t>∑</m:t>
                        </m:r>
                      </m:e>
                      <m:sub>
                        <m:r>
                          <m:t>a</m:t>
                        </m:r>
                        <m:r>
                          <m:t>b</m:t>
                        </m:r>
                      </m:sub>
                    </m:sSub>
                  </m:e>
                  <m:e>
                    <m:sSub>
                      <m:e>
                        <m:r>
                          <m:rPr>
                            <m:sty m:val="b"/>
                          </m:rPr>
                          <m:t>∑</m:t>
                        </m:r>
                      </m:e>
                      <m:sub>
                        <m:r>
                          <m:t>a</m:t>
                        </m:r>
                        <m:r>
                          <m:t>c</m:t>
                        </m:r>
                      </m:sub>
                    </m:sSub>
                  </m:e>
                </m:mr>
                <m:mr>
                  <m:e>
                    <m:sSub>
                      <m:e>
                        <m:r>
                          <m:rPr>
                            <m:sty m:val="b"/>
                          </m:rPr>
                          <m:t>∑</m:t>
                        </m:r>
                      </m:e>
                      <m:sub>
                        <m:r>
                          <m:t>b</m:t>
                        </m:r>
                        <m:r>
                          <m:t>a</m:t>
                        </m:r>
                      </m:sub>
                    </m:sSub>
                  </m:e>
                  <m:e>
                    <m:sSub>
                      <m:e>
                        <m:r>
                          <m:rPr>
                            <m:sty m:val="b"/>
                          </m:rPr>
                          <m:t>∑</m:t>
                        </m:r>
                      </m:e>
                      <m:sub>
                        <m:r>
                          <m:t>b</m:t>
                        </m:r>
                        <m:r>
                          <m:t>b</m:t>
                        </m:r>
                      </m:sub>
                    </m:sSub>
                  </m:e>
                  <m:e>
                    <m:sSub>
                      <m:e>
                        <m:r>
                          <m:rPr>
                            <m:sty m:val="b"/>
                          </m:rPr>
                          <m:t>∑</m:t>
                        </m:r>
                      </m:e>
                      <m:sub>
                        <m:r>
                          <m:t>b</m:t>
                        </m:r>
                        <m:r>
                          <m:t>c</m:t>
                        </m:r>
                      </m:sub>
                    </m:sSub>
                  </m:e>
                </m:mr>
                <m:mr>
                  <m:e>
                    <m:sSub>
                      <m:e>
                        <m:r>
                          <m:rPr>
                            <m:sty m:val="b"/>
                          </m:rPr>
                          <m:t>∑</m:t>
                        </m:r>
                      </m:e>
                      <m:sub>
                        <m:r>
                          <m:t>c</m:t>
                        </m:r>
                        <m:r>
                          <m:t>a</m:t>
                        </m:r>
                      </m:sub>
                    </m:sSub>
                  </m:e>
                  <m:e>
                    <m:sSub>
                      <m:e>
                        <m:r>
                          <m:rPr>
                            <m:sty m:val="b"/>
                          </m:rPr>
                          <m:t>∑</m:t>
                        </m:r>
                      </m:e>
                      <m:sub>
                        <m:r>
                          <m:t>c</m:t>
                        </m:r>
                        <m:r>
                          <m:t>b</m:t>
                        </m:r>
                      </m:sub>
                    </m:sSub>
                  </m:e>
                  <m:e>
                    <m:sSub>
                      <m:e>
                        <m:r>
                          <m:rPr>
                            <m:sty m:val="b"/>
                          </m:rPr>
                          <m:t>∑</m:t>
                        </m:r>
                      </m:e>
                      <m:sub>
                        <m:r>
                          <m:t>c</m:t>
                        </m:r>
                        <m:r>
                          <m:t>c</m:t>
                        </m:r>
                      </m:sub>
                    </m:sSub>
                  </m:e>
                </m:mr>
              </m:m>
            </m:e>
          </m:d>
          <m:r>
            <m:rPr>
              <m:sty m:val="p"/>
            </m:rPr>
            <m:t>.</m:t>
          </m:r>
          <m:r>
            <m:t>  </m:t>
          </m:r>
          <m:r>
            <m:rPr>
              <m:nor/>
              <m:sty m:val="p"/>
            </m:rPr>
            <m:t>(3.209)</m:t>
          </m:r>
        </m:oMath>
      </m:oMathPara>
    </w:p>
    <w:p>
      <w:pPr>
        <w:pStyle w:val="FirstParagraph"/>
      </w:pPr>
      <w:r>
        <w:rPr>
          <w:rFonts w:hint="eastAsia"/>
        </w:rPr>
        <w:t xml:space="preserve">利用</w:t>
      </w:r>
      <w:r>
        <w:t xml:space="preserve"> 3.2 </w:t>
      </w:r>
      <w:r>
        <w:rPr>
          <w:rFonts w:hint="eastAsia"/>
        </w:rPr>
        <w:t xml:space="preserve">节的结果，求出</w:t>
      </w:r>
      <w:r>
        <w:t xml:space="preserve"> </w:t>
      </w:r>
      <m:oMath>
        <m:sSub>
          <m:e>
            <m:r>
              <m:rPr>
                <m:sty m:val="b"/>
              </m:rPr>
              <m:t>x</m:t>
            </m:r>
          </m:e>
          <m:sub>
            <m:r>
              <m:t>c</m:t>
            </m:r>
          </m:sub>
        </m:sSub>
      </m:oMath>
      <w:r>
        <w:t xml:space="preserve"> </w:t>
      </w:r>
      <w:r>
        <w:rPr>
          <w:rFonts w:hint="eastAsia"/>
        </w:rPr>
        <w:t xml:space="preserve">被边缘化后的条件分布</w:t>
      </w:r>
      <w:r>
        <w:t xml:space="preserve"> </w:t>
      </w:r>
      <m:oMath>
        <m:r>
          <m:t>p</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的表达式。</w:t>
      </w:r>
    </w:p>
    <w:p>
      <w:pPr>
        <w:pStyle w:val="a0"/>
      </w:pPr>
      <w:r>
        <w:t xml:space="preserve">3.20</w:t>
      </w:r>
      <w:r>
        <w:t xml:space="preserve"> </w:t>
      </w:r>
      <m:oMath>
        <m:d>
          <m:dPr>
            <m:begChr m:val="("/>
            <m:endChr m:val=")"/>
            <m:sepChr m:val=""/>
            <m:grow/>
          </m:dPr>
          <m:e>
            <m:r>
              <m:rPr>
                <m:sty m:val="p"/>
              </m:rPr>
              <m:t>⋆</m:t>
            </m:r>
            <m:r>
              <m:rPr>
                <m:sty m:val="p"/>
              </m:rPr>
              <m:t>⋆</m:t>
            </m:r>
          </m:e>
        </m:d>
      </m:oMath>
      <w:r>
        <w:t xml:space="preserve"> </w:t>
      </w:r>
      <w:r>
        <w:rPr>
          <w:rFonts w:hint="eastAsia"/>
        </w:rPr>
        <w:t xml:space="preserve">线性代数中一个非常有用的结果是伍德伯里矩阵求逆公式，其表达式为</w:t>
      </w:r>
    </w:p>
    <w:p>
      <w:pPr>
        <w:pStyle w:val="a0"/>
      </w:pPr>
      <m:oMathPara>
        <m:oMathParaPr>
          <m:jc m:val="center"/>
        </m:oMathParaPr>
        <m:oMath>
          <m:sSup>
            <m:e>
              <m:d>
                <m:dPr>
                  <m:begChr m:val="("/>
                  <m:endChr m:val=")"/>
                  <m:sepChr m:val=""/>
                  <m:grow/>
                </m:dPr>
                <m:e>
                  <m:r>
                    <m:rPr>
                      <m:sty m:val="b"/>
                    </m:rPr>
                    <m:t>A</m:t>
                  </m:r>
                  <m:r>
                    <m:rPr>
                      <m:sty m:val="p"/>
                    </m:rPr>
                    <m:t>+</m:t>
                  </m:r>
                  <m:r>
                    <m:rPr>
                      <m:sty m:val="b"/>
                    </m:rPr>
                    <m:t>B</m:t>
                  </m:r>
                  <m:r>
                    <m:rPr>
                      <m:sty m:val="b"/>
                    </m:rPr>
                    <m:t>C</m:t>
                  </m:r>
                  <m:r>
                    <m:rPr>
                      <m:sty m:val="b"/>
                    </m:rPr>
                    <m:t>D</m:t>
                  </m:r>
                </m:e>
              </m:d>
            </m:e>
            <m:sup>
              <m:r>
                <m:rPr>
                  <m:sty m:val="p"/>
                </m:rPr>
                <m:t>−</m:t>
              </m:r>
              <m:r>
                <m:t>1</m:t>
              </m:r>
            </m:sup>
          </m:sSup>
          <m:r>
            <m:rPr>
              <m:sty m:val="p"/>
            </m:rPr>
            <m:t>=</m:t>
          </m:r>
          <m:sSup>
            <m:e>
              <m:r>
                <m:rPr>
                  <m:sty m:val="b"/>
                </m:rPr>
                <m:t>A</m:t>
              </m:r>
            </m:e>
            <m:sup>
              <m:r>
                <m:rPr>
                  <m:sty m:val="p"/>
                </m:rPr>
                <m:t>−</m:t>
              </m:r>
              <m:r>
                <m:t>1</m:t>
              </m:r>
            </m:sup>
          </m:sSup>
          <m:r>
            <m:rPr>
              <m:sty m:val="p"/>
            </m:rPr>
            <m:t>−</m:t>
          </m:r>
          <m:sSup>
            <m:e>
              <m:r>
                <m:rPr>
                  <m:sty m:val="b"/>
                </m:rPr>
                <m:t>A</m:t>
              </m:r>
            </m:e>
            <m:sup>
              <m:r>
                <m:rPr>
                  <m:sty m:val="p"/>
                </m:rPr>
                <m:t>−</m:t>
              </m:r>
              <m:r>
                <m:t>1</m:t>
              </m:r>
            </m:sup>
          </m:sSup>
          <m:r>
            <m:rPr>
              <m:sty m:val="b"/>
            </m:rPr>
            <m:t>B</m:t>
          </m:r>
          <m:sSup>
            <m:e>
              <m:d>
                <m:dPr>
                  <m:begChr m:val="("/>
                  <m:endChr m:val=")"/>
                  <m:sepChr m:val=""/>
                  <m:grow/>
                </m:dPr>
                <m:e>
                  <m:sSup>
                    <m:e>
                      <m:r>
                        <m:rPr>
                          <m:sty m:val="b"/>
                        </m:rPr>
                        <m:t>C</m:t>
                      </m:r>
                    </m:e>
                    <m:sup>
                      <m:r>
                        <m:rPr>
                          <m:sty m:val="p"/>
                        </m:rPr>
                        <m:t>−</m:t>
                      </m:r>
                      <m:r>
                        <m:t>1</m:t>
                      </m:r>
                    </m:sup>
                  </m:sSup>
                  <m:r>
                    <m:rPr>
                      <m:sty m:val="p"/>
                    </m:rPr>
                    <m:t>+</m:t>
                  </m:r>
                  <m:r>
                    <m:rPr>
                      <m:sty m:val="b"/>
                    </m:rPr>
                    <m:t>D</m:t>
                  </m:r>
                  <m:sSup>
                    <m:e>
                      <m:r>
                        <m:rPr>
                          <m:sty m:val="b"/>
                        </m:rPr>
                        <m:t>A</m:t>
                      </m:r>
                    </m:e>
                    <m:sup>
                      <m:r>
                        <m:rPr>
                          <m:sty m:val="p"/>
                        </m:rPr>
                        <m:t>−</m:t>
                      </m:r>
                      <m:r>
                        <m:t>1</m:t>
                      </m:r>
                    </m:sup>
                  </m:sSup>
                  <m:r>
                    <m:rPr>
                      <m:sty m:val="b"/>
                    </m:rPr>
                    <m:t>B</m:t>
                  </m:r>
                </m:e>
              </m:d>
            </m:e>
            <m:sup>
              <m:r>
                <m:rPr>
                  <m:sty m:val="p"/>
                </m:rPr>
                <m:t>−</m:t>
              </m:r>
              <m:r>
                <m:t>1</m:t>
              </m:r>
            </m:sup>
          </m:sSup>
          <m:r>
            <m:rPr>
              <m:sty m:val="b"/>
            </m:rPr>
            <m:t>D</m:t>
          </m:r>
          <m:sSup>
            <m:e>
              <m:r>
                <m:rPr>
                  <m:sty m:val="b"/>
                </m:rPr>
                <m:t>A</m:t>
              </m:r>
            </m:e>
            <m:sup>
              <m:r>
                <m:rPr>
                  <m:sty m:val="p"/>
                </m:rPr>
                <m:t>−</m:t>
              </m:r>
              <m:r>
                <m:t>1</m:t>
              </m:r>
            </m:sup>
          </m:sSup>
          <m:r>
            <m:rPr>
              <m:sty m:val="p"/>
            </m:rPr>
            <m:t>.</m:t>
          </m:r>
          <m:r>
            <m:t>  </m:t>
          </m:r>
          <m:r>
            <m:rPr>
              <m:nor/>
              <m:sty m:val="p"/>
            </m:rPr>
            <m:t>(3.210)</m:t>
          </m:r>
        </m:oMath>
      </m:oMathPara>
    </w:p>
    <w:p>
      <w:pPr>
        <w:pStyle w:val="FirstParagraph"/>
      </w:pPr>
      <w:r>
        <w:rPr>
          <w:rFonts w:hint="eastAsia"/>
        </w:rPr>
        <w:t xml:space="preserve">通过将等式两边乘以</w:t>
      </w:r>
      <w:r>
        <w:t xml:space="preserve"> </w:t>
      </w:r>
      <m:oMath>
        <m:d>
          <m:dPr>
            <m:begChr m:val="("/>
            <m:endChr m:val=")"/>
            <m:sepChr m:val=""/>
            <m:grow/>
          </m:dPr>
          <m:e>
            <m:r>
              <m:rPr>
                <m:sty m:val="b"/>
              </m:rPr>
              <m:t>A</m:t>
            </m:r>
            <m:r>
              <m:rPr>
                <m:sty m:val="p"/>
              </m:rPr>
              <m:t>+</m:t>
            </m:r>
            <m:r>
              <m:rPr>
                <m:sty m:val="b"/>
              </m:rPr>
              <m:t>B</m:t>
            </m:r>
            <m:r>
              <m:rPr>
                <m:sty m:val="b"/>
              </m:rPr>
              <m:t>C</m:t>
            </m:r>
            <m:r>
              <m:rPr>
                <m:sty m:val="b"/>
              </m:rPr>
              <m:t>D</m:t>
            </m:r>
          </m:e>
        </m:d>
      </m:oMath>
      <w:r>
        <w:t xml:space="preserve"> </w:t>
      </w:r>
      <w:r>
        <w:rPr>
          <w:rFonts w:hint="eastAsia"/>
        </w:rPr>
        <w:t xml:space="preserve">来证明该结果的正确性。</w:t>
      </w:r>
    </w:p>
    <w:p>
      <w:pPr>
        <w:pStyle w:val="a0"/>
      </w:pPr>
      <w:r>
        <w:t xml:space="preserve">3.21</w:t>
      </w:r>
      <w:r>
        <w:t xml:space="preserve"> </w:t>
      </w:r>
      <m:oMath>
        <m:d>
          <m:dPr>
            <m:begChr m:val="("/>
            <m:endChr m:val=")"/>
            <m:sepChr m:val=""/>
            <m:grow/>
          </m:dPr>
          <m:e>
            <m:r>
              <m:rPr>
                <m:sty m:val="p"/>
              </m:rPr>
              <m:t>⋆</m:t>
            </m:r>
          </m:e>
        </m:d>
      </m:oMath>
      <w:r>
        <w:t xml:space="preserve"> </w:t>
      </w:r>
      <w:r>
        <w:rPr>
          <w:rFonts w:hint="eastAsia"/>
        </w:rPr>
        <w:t xml:space="preserve">设</w:t>
      </w:r>
      <w:r>
        <w:t xml:space="preserve"> </w:t>
      </w:r>
      <m:oMath>
        <m:r>
          <m:rPr>
            <m:sty m:val="b"/>
          </m:rPr>
          <m:t>x</m:t>
        </m:r>
      </m:oMath>
      <w:r>
        <w:t xml:space="preserve"> </w:t>
      </w:r>
      <w:r>
        <w:rPr>
          <w:rFonts w:hint="eastAsia"/>
        </w:rPr>
        <w:t xml:space="preserve">和</w:t>
      </w:r>
      <w:r>
        <w:t xml:space="preserve"> </w:t>
      </w:r>
      <m:oMath>
        <m:r>
          <m:rPr>
            <m:sty m:val="b"/>
          </m:rPr>
          <m:t>z</m:t>
        </m:r>
      </m:oMath>
      <w:r>
        <w:t xml:space="preserve"> </w:t>
      </w:r>
      <w:r>
        <w:rPr>
          <w:rFonts w:hint="eastAsia"/>
        </w:rPr>
        <w:t xml:space="preserve">为两个独立的随机向量，使得</w:t>
      </w:r>
      <w:r>
        <w:t xml:space="preserve"> </w:t>
      </w:r>
      <m:oMath>
        <m:r>
          <m:t>p</m:t>
        </m:r>
        <m:d>
          <m:dPr>
            <m:begChr m:val="("/>
            <m:endChr m:val=")"/>
            <m:sepChr m:val=""/>
            <m:grow/>
          </m:dPr>
          <m:e>
            <m:r>
              <m:rPr>
                <m:sty m:val="b"/>
              </m:rPr>
              <m:t>x</m:t>
            </m:r>
            <m:r>
              <m:rPr>
                <m:sty m:val="p"/>
              </m:rPr>
              <m:t>,</m:t>
            </m:r>
            <m:r>
              <m:rPr>
                <m:sty m:val="b"/>
              </m:rPr>
              <m:t>z</m:t>
            </m:r>
          </m:e>
        </m:d>
        <m:r>
          <m:rPr>
            <m:sty m:val="p"/>
          </m:rPr>
          <m:t>=</m:t>
        </m:r>
        <m:r>
          <m:t>p</m:t>
        </m:r>
        <m:d>
          <m:dPr>
            <m:begChr m:val="("/>
            <m:endChr m:val=")"/>
            <m:sepChr m:val=""/>
            <m:grow/>
          </m:dPr>
          <m:e>
            <m:r>
              <m:rPr>
                <m:sty m:val="b"/>
              </m:rPr>
              <m:t>x</m:t>
            </m:r>
          </m:e>
        </m:d>
        <m:r>
          <m:t>p</m:t>
        </m:r>
        <m:d>
          <m:dPr>
            <m:begChr m:val="("/>
            <m:endChr m:val=")"/>
            <m:sepChr m:val=""/>
            <m:grow/>
          </m:dPr>
          <m:e>
            <m:r>
              <m:rPr>
                <m:sty m:val="b"/>
              </m:rPr>
              <m:t>z</m:t>
            </m:r>
          </m:e>
        </m:d>
      </m:oMath>
      <w:r>
        <w:t xml:space="preserve"> </w:t>
      </w:r>
      <w:r>
        <w:rPr>
          <w:rFonts w:hint="eastAsia"/>
        </w:rPr>
        <w:t xml:space="preserve">。证明它们的和</w:t>
      </w:r>
      <w:r>
        <w:t xml:space="preserve"> </w:t>
      </w:r>
      <m:oMath>
        <m:r>
          <m:rPr>
            <m:sty m:val="b"/>
          </m:rPr>
          <m:t>y</m:t>
        </m:r>
        <m:r>
          <m:rPr>
            <m:sty m:val="p"/>
          </m:rPr>
          <m:t>=</m:t>
        </m:r>
        <m:r>
          <m:rPr>
            <m:sty m:val="b"/>
          </m:rPr>
          <m:t>x</m:t>
        </m:r>
        <m:r>
          <m:rPr>
            <m:sty m:val="p"/>
          </m:rPr>
          <m:t>+</m:t>
        </m:r>
        <m:r>
          <m:rPr>
            <m:sty m:val="b"/>
          </m:rPr>
          <m:t>z</m:t>
        </m:r>
      </m:oMath>
      <w:r>
        <w:t xml:space="preserve"> </w:t>
      </w:r>
      <w:r>
        <w:rPr>
          <w:rFonts w:hint="eastAsia"/>
        </w:rPr>
        <w:t xml:space="preserve">的均值等于各个变量均值之和。类似地，证明</w:t>
      </w:r>
      <w:r>
        <w:t xml:space="preserve"> </w:t>
      </w:r>
      <m:oMath>
        <m:r>
          <m:rPr>
            <m:sty m:val="b"/>
          </m:rPr>
          <m:t>y</m:t>
        </m:r>
      </m:oMath>
      <w:r>
        <w:t xml:space="preserve"> </w:t>
      </w:r>
      <w:r>
        <w:rPr>
          <w:rFonts w:hint="eastAsia"/>
        </w:rPr>
        <w:t xml:space="preserve">的协方差矩阵等于</w:t>
      </w:r>
      <w:r>
        <w:t xml:space="preserve"> </w:t>
      </w:r>
      <m:oMath>
        <m:r>
          <m:rPr>
            <m:sty m:val="b"/>
          </m:rPr>
          <m:t>x</m:t>
        </m:r>
      </m:oMath>
      <w:r>
        <w:t xml:space="preserve"> </w:t>
      </w:r>
      <w:r>
        <w:rPr>
          <w:rFonts w:hint="eastAsia"/>
        </w:rPr>
        <w:t xml:space="preserve">和</w:t>
      </w:r>
      <w:r>
        <w:t xml:space="preserve"> </w:t>
      </w:r>
      <m:oMath>
        <m:r>
          <m:rPr>
            <m:sty m:val="b"/>
          </m:rPr>
          <m:t>z</m:t>
        </m:r>
      </m:oMath>
      <w:r>
        <w:t xml:space="preserve"> </w:t>
      </w:r>
      <w:r>
        <w:rPr>
          <w:rFonts w:hint="eastAsia"/>
        </w:rPr>
        <w:t xml:space="preserve">的协方差矩阵之和。</w:t>
      </w:r>
    </w:p>
    <w:p>
      <w:pPr>
        <w:pStyle w:val="a0"/>
      </w:pPr>
      <w:r>
        <w:t xml:space="preserve">3.22</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考虑变量上的联合分布</w:t>
      </w:r>
    </w:p>
    <w:p>
      <w:pPr>
        <w:pStyle w:val="a0"/>
      </w:pPr>
      <m:oMathPara>
        <m:oMathParaPr>
          <m:jc m:val="center"/>
        </m:oMathParaPr>
        <m:oMath>
          <m:r>
            <m:rPr>
              <m:sty m:val="b"/>
            </m:rPr>
            <m:t>z</m:t>
          </m:r>
          <m:r>
            <m:rPr>
              <m:sty m:val="p"/>
            </m:rPr>
            <m:t>=</m:t>
          </m:r>
          <m:d>
            <m:dPr>
              <m:begChr m:val="("/>
              <m:endChr m:val=")"/>
              <m:sepChr m:val=""/>
              <m:grow/>
            </m:dPr>
            <m:e>
              <m:m>
                <m:mPr>
                  <m:baseJc m:val="center"/>
                  <m:plcHide m:val="on"/>
                  <m:mcs>
                    <m:mc>
                      <m:mcPr>
                        <m:mcJc m:val="left"/>
                        <m:count m:val="1"/>
                      </m:mcPr>
                    </m:mc>
                  </m:mcs>
                </m:mPr>
                <m:mr>
                  <m:e>
                    <m:r>
                      <m:rPr>
                        <m:sty m:val="b"/>
                      </m:rPr>
                      <m:t>x</m:t>
                    </m:r>
                  </m:e>
                </m:mr>
                <m:mr>
                  <m:e>
                    <m:r>
                      <m:rPr>
                        <m:sty m:val="b"/>
                      </m:rPr>
                      <m:t>y</m:t>
                    </m:r>
                  </m:e>
                </m:mr>
              </m:m>
            </m:e>
          </m:d>
          <m:r>
            <m:t>  </m:t>
          </m:r>
          <m:r>
            <m:rPr>
              <m:nor/>
              <m:sty m:val="p"/>
            </m:rPr>
            <m:t>(3.211)</m:t>
          </m:r>
        </m:oMath>
      </m:oMathPara>
    </w:p>
    <w:p>
      <w:pPr>
        <w:pStyle w:val="FirstParagraph"/>
      </w:pPr>
      <w:r>
        <w:rPr>
          <w:rFonts w:hint="eastAsia"/>
        </w:rPr>
        <w:t xml:space="preserve">其均值和协方差分别由</w:t>
      </w:r>
      <w:r>
        <w:t xml:space="preserve"> (3.92) </w:t>
      </w:r>
      <w:r>
        <w:rPr>
          <w:rFonts w:hint="eastAsia"/>
        </w:rPr>
        <w:t xml:space="preserve">和</w:t>
      </w:r>
      <w:r>
        <w:t xml:space="preserve"> (3.89) </w:t>
      </w:r>
      <w:r>
        <w:rPr>
          <w:rFonts w:hint="eastAsia"/>
        </w:rPr>
        <w:t xml:space="preserve">给出。利用结果</w:t>
      </w:r>
      <w:r>
        <w:t xml:space="preserve"> (3.76) </w:t>
      </w:r>
      <w:r>
        <w:rPr>
          <w:rFonts w:hint="eastAsia"/>
        </w:rPr>
        <w:t xml:space="preserve">和</w:t>
      </w:r>
      <w:r>
        <w:t xml:space="preserve"> </w:t>
      </w:r>
      <w:r>
        <w:rPr>
          <w:rFonts w:hint="eastAsia"/>
        </w:rPr>
        <w:t xml:space="preserve">(3.77)，证明边缘分布</w:t>
      </w:r>
      <w:r>
        <w:t xml:space="preserve"> </w:t>
      </w:r>
      <m:oMath>
        <m:r>
          <m:t>p</m:t>
        </m:r>
        <m:d>
          <m:dPr>
            <m:begChr m:val="("/>
            <m:endChr m:val=")"/>
            <m:sepChr m:val=""/>
            <m:grow/>
          </m:dPr>
          <m:e>
            <m:r>
              <m:rPr>
                <m:sty m:val="b"/>
              </m:rPr>
              <m:t>x</m:t>
            </m:r>
          </m:e>
        </m:d>
      </m:oMath>
      <w:r>
        <w:t xml:space="preserve"> </w:t>
      </w:r>
      <w:r>
        <w:rPr>
          <w:rFonts w:hint="eastAsia"/>
        </w:rPr>
        <w:t xml:space="preserve">由</w:t>
      </w:r>
      <w:r>
        <w:t xml:space="preserve"> (3.83) </w:t>
      </w:r>
      <w:r>
        <w:rPr>
          <w:rFonts w:hint="eastAsia"/>
        </w:rPr>
        <w:t xml:space="preserve">给出。类似地，利用结果</w:t>
      </w:r>
      <w:r>
        <w:t xml:space="preserve"> (3.65) </w:t>
      </w:r>
      <w:r>
        <w:rPr>
          <w:rFonts w:hint="eastAsia"/>
        </w:rPr>
        <w:t xml:space="preserve">和</w:t>
      </w:r>
      <w:r>
        <w:t xml:space="preserve"> </w:t>
      </w:r>
      <w:r>
        <w:rPr>
          <w:rFonts w:hint="eastAsia"/>
        </w:rPr>
        <w:t xml:space="preserve">(3.66)，证明条件分布</w:t>
      </w:r>
      <w:r>
        <w:t xml:space="preserve"> </w:t>
      </w:r>
      <m:oMath>
        <m:r>
          <m:t>p</m:t>
        </m:r>
        <m:d>
          <m:dPr>
            <m:begChr m:val="("/>
            <m:endChr m:val=")"/>
            <m:sepChr m:val=""/>
            <m:grow/>
          </m:dPr>
          <m:e>
            <m:r>
              <m:rPr>
                <m:sty m:val="b"/>
              </m:rPr>
              <m:t>y</m:t>
            </m:r>
            <m:r>
              <m:rPr>
                <m:sty m:val="p"/>
              </m:rPr>
              <m:t>∣</m:t>
            </m:r>
            <m:r>
              <m:rPr>
                <m:sty m:val="b"/>
              </m:rPr>
              <m:t>x</m:t>
            </m:r>
          </m:e>
        </m:d>
      </m:oMath>
      <w:r>
        <w:t xml:space="preserve"> </w:t>
      </w:r>
      <w:r>
        <w:rPr>
          <w:rFonts w:hint="eastAsia"/>
        </w:rPr>
        <w:t xml:space="preserve">由</w:t>
      </w:r>
      <w:r>
        <w:t xml:space="preserve"> (3.84) </w:t>
      </w:r>
      <w:r>
        <w:rPr>
          <w:rFonts w:hint="eastAsia"/>
        </w:rPr>
        <w:t xml:space="preserve">给出。</w:t>
      </w:r>
    </w:p>
    <w:p>
      <w:pPr>
        <w:pStyle w:val="a0"/>
      </w:pPr>
      <w:r>
        <w:t xml:space="preserve">3.23</w:t>
      </w:r>
      <w:r>
        <w:t xml:space="preserve"> </w:t>
      </w:r>
      <m:oMath>
        <m:d>
          <m:dPr>
            <m:begChr m:val="("/>
            <m:endChr m:val=")"/>
            <m:sepChr m:val=""/>
            <m:grow/>
          </m:dPr>
          <m:e>
            <m:r>
              <m:rPr>
                <m:sty m:val="p"/>
              </m:rPr>
              <m:t>⋆</m:t>
            </m:r>
            <m:r>
              <m:rPr>
                <m:sty m:val="p"/>
              </m:rPr>
              <m:t>⋆</m:t>
            </m:r>
          </m:e>
        </m:d>
      </m:oMath>
      <w:r>
        <w:t xml:space="preserve"> </w:t>
      </w:r>
      <w:r>
        <w:rPr>
          <w:rFonts w:hint="eastAsia"/>
        </w:rPr>
        <w:t xml:space="preserve">利用分块矩阵求逆公式</w:t>
      </w:r>
      <w:r>
        <w:t xml:space="preserve"> </w:t>
      </w:r>
      <w:r>
        <w:rPr>
          <w:rFonts w:hint="eastAsia"/>
        </w:rPr>
        <w:t xml:space="preserve">(3.60)，证明精度矩阵</w:t>
      </w:r>
      <w:r>
        <w:t xml:space="preserve"> (3.88) </w:t>
      </w:r>
      <w:r>
        <w:rPr>
          <w:rFonts w:hint="eastAsia"/>
        </w:rPr>
        <w:t xml:space="preserve">的逆由协方差矩阵</w:t>
      </w:r>
      <w:r>
        <w:t xml:space="preserve"> (3.89) </w:t>
      </w:r>
      <w:r>
        <w:rPr>
          <w:rFonts w:hint="eastAsia"/>
        </w:rPr>
        <w:t xml:space="preserve">给出。</w:t>
      </w:r>
    </w:p>
    <w:p>
      <w:pPr>
        <w:pStyle w:val="a0"/>
      </w:pPr>
      <m:oMath>
        <m:r>
          <m:t>3.24</m:t>
        </m:r>
        <m:d>
          <m:dPr>
            <m:begChr m:val="("/>
            <m:endChr m:val=")"/>
            <m:sepChr m:val=""/>
            <m:grow/>
          </m:dPr>
          <m:e>
            <m:r>
              <m:rPr>
                <m:sty m:val="p"/>
              </m:rPr>
              <m:t>⋆</m:t>
            </m:r>
            <m:r>
              <m:rPr>
                <m:sty m:val="p"/>
              </m:rPr>
              <m:t>⋆</m:t>
            </m:r>
          </m:e>
        </m:d>
      </m:oMath>
      <w:r>
        <w:t xml:space="preserve"> </w:t>
      </w:r>
      <w:r>
        <w:rPr>
          <w:rFonts w:hint="eastAsia"/>
        </w:rPr>
        <w:t xml:space="preserve">从</w:t>
      </w:r>
      <w:r>
        <w:t xml:space="preserve"> (3.91) </w:t>
      </w:r>
      <w:r>
        <w:rPr>
          <w:rFonts w:hint="eastAsia"/>
        </w:rPr>
        <w:t xml:space="preserve">出发并利用结果</w:t>
      </w:r>
      <w:r>
        <w:t xml:space="preserve"> </w:t>
      </w:r>
      <w:r>
        <w:rPr>
          <w:rFonts w:hint="eastAsia"/>
        </w:rPr>
        <w:t xml:space="preserve">(3.89)，验证结果</w:t>
      </w:r>
      <w:r>
        <w:t xml:space="preserve"> (3.92)。</w:t>
      </w:r>
    </w:p>
    <w:p>
      <w:pPr>
        <w:pStyle w:val="a0"/>
      </w:pPr>
      <w:r>
        <w:t xml:space="preserve">3.25</w:t>
      </w:r>
      <w:r>
        <w:t xml:space="preserve"> </w:t>
      </w:r>
      <m:oMath>
        <m:d>
          <m:dPr>
            <m:begChr m:val="("/>
            <m:endChr m:val=")"/>
            <m:sepChr m:val=""/>
            <m:grow/>
          </m:dPr>
          <m:e>
            <m:r>
              <m:rPr>
                <m:sty m:val="p"/>
              </m:rPr>
              <m:t>⋆</m:t>
            </m:r>
            <m:r>
              <m:rPr>
                <m:sty m:val="p"/>
              </m:rPr>
              <m:t>⋆</m:t>
            </m:r>
          </m:e>
        </m:d>
      </m:oMath>
      <w:r>
        <w:t xml:space="preserve"> </w:t>
      </w:r>
      <w:r>
        <w:rPr>
          <w:rFonts w:hint="eastAsia"/>
        </w:rPr>
        <w:t xml:space="preserve">考虑两个多维随机向量</w:t>
      </w:r>
      <w:r>
        <w:t xml:space="preserve"> </w:t>
      </w:r>
      <m:oMath>
        <m:r>
          <m:rPr>
            <m:sty m:val="b"/>
          </m:rPr>
          <m:t>x</m:t>
        </m:r>
      </m:oMath>
      <w:r>
        <w:t xml:space="preserve"> </w:t>
      </w:r>
      <w:r>
        <w:rPr>
          <w:rFonts w:hint="eastAsia"/>
        </w:rPr>
        <w:t xml:space="preserve">和</w:t>
      </w:r>
      <w:r>
        <w:t xml:space="preserve"> </w:t>
      </w:r>
      <m:oMath>
        <m:r>
          <m:rPr>
            <m:sty m:val="b"/>
          </m:rPr>
          <m:t>z</m:t>
        </m:r>
      </m:oMath>
      <w:r>
        <w:t xml:space="preserve"> </w:t>
      </w:r>
      <w:r>
        <w:rPr>
          <w:rFonts w:hint="eastAsia"/>
        </w:rPr>
        <w:t xml:space="preserve">，它们分别具有高斯分布</w:t>
      </w:r>
      <w:r>
        <w:t xml:space="preserve"> </w:t>
      </w:r>
      <m:oMath>
        <m:r>
          <m:t>p</m:t>
        </m:r>
        <m:d>
          <m:dPr>
            <m:begChr m:val="("/>
            <m:endChr m:val=")"/>
            <m:sepChr m:val=""/>
            <m:grow/>
          </m:dPr>
          <m:e>
            <m:r>
              <m:rPr>
                <m:sty m:val="b"/>
              </m:rPr>
              <m:t>x</m:t>
            </m:r>
          </m:e>
        </m:d>
        <m:r>
          <m:rPr>
            <m:sty m:val="p"/>
          </m:rPr>
          <m:t>=</m:t>
        </m:r>
        <m:r>
          <m:rPr>
            <m:sty m:val="p"/>
            <m:scr m:val="script"/>
          </m:rPr>
          <m:t>N</m:t>
        </m:r>
        <m:d>
          <m:dPr>
            <m:begChr m:val="("/>
            <m:endChr m:val=")"/>
            <m:sepChr m:val=""/>
            <m:grow/>
          </m:dPr>
          <m:e>
            <m:r>
              <m:rPr>
                <m:sty m:val="b"/>
              </m:rPr>
              <m:t>x</m:t>
            </m:r>
            <m:r>
              <m:rPr>
                <m:sty m:val="p"/>
              </m:rPr>
              <m:t>∣</m:t>
            </m:r>
            <m:sSub>
              <m:e>
                <m:r>
                  <m:rPr>
                    <m:sty m:val="b"/>
                  </m:rPr>
                  <m:t>μ</m:t>
                </m:r>
              </m:e>
              <m:sub>
                <m:r>
                  <m:rPr>
                    <m:sty m:val="b"/>
                  </m:rPr>
                  <m:t>x</m:t>
                </m:r>
              </m:sub>
            </m:sSub>
            <m:r>
              <m:rPr>
                <m:sty m:val="p"/>
              </m:rPr>
              <m:t>,</m:t>
            </m:r>
            <m:sSub>
              <m:e>
                <m:r>
                  <m:rPr>
                    <m:sty m:val="b"/>
                  </m:rPr>
                  <m:t>∑</m:t>
                </m:r>
              </m:e>
              <m:sub>
                <m:r>
                  <m:rPr>
                    <m:sty m:val="b"/>
                  </m:rPr>
                  <m:t>x</m:t>
                </m:r>
              </m:sub>
            </m:sSub>
          </m:e>
        </m:d>
      </m:oMath>
      <w:r>
        <w:t xml:space="preserve"> </w:t>
      </w:r>
      <w:r>
        <w:rPr>
          <w:rFonts w:hint="eastAsia"/>
        </w:rPr>
        <w:t xml:space="preserve">和</w:t>
      </w:r>
      <w:r>
        <w:t xml:space="preserve"> </w:t>
      </w:r>
      <m:oMath>
        <m:r>
          <m:t>p</m:t>
        </m:r>
        <m:d>
          <m:dPr>
            <m:begChr m:val="("/>
            <m:endChr m:val=")"/>
            <m:sepChr m:val=""/>
            <m:grow/>
          </m:dPr>
          <m:e>
            <m:r>
              <m:rPr>
                <m:sty m:val="b"/>
              </m:rPr>
              <m:t>z</m:t>
            </m:r>
          </m:e>
        </m:d>
        <m:r>
          <m:rPr>
            <m:sty m:val="p"/>
          </m:rPr>
          <m:t>=</m:t>
        </m:r>
        <m:r>
          <m:rPr>
            <m:sty m:val="p"/>
            <m:scr m:val="script"/>
          </m:rPr>
          <m:t>N</m:t>
        </m:r>
        <m:d>
          <m:dPr>
            <m:begChr m:val="("/>
            <m:endChr m:val=")"/>
            <m:sepChr m:val=""/>
            <m:grow/>
          </m:dPr>
          <m:e>
            <m:r>
              <m:rPr>
                <m:sty m:val="b"/>
              </m:rPr>
              <m:t>z</m:t>
            </m:r>
            <m:r>
              <m:rPr>
                <m:sty m:val="p"/>
              </m:rPr>
              <m:t>∣</m:t>
            </m:r>
            <m:sSub>
              <m:e>
                <m:r>
                  <m:rPr>
                    <m:sty m:val="b"/>
                  </m:rPr>
                  <m:t>μ</m:t>
                </m:r>
              </m:e>
              <m:sub>
                <m:r>
                  <m:rPr>
                    <m:sty m:val="b"/>
                  </m:rPr>
                  <m:t>z</m:t>
                </m:r>
              </m:sub>
            </m:sSub>
            <m:r>
              <m:rPr>
                <m:sty m:val="p"/>
              </m:rPr>
              <m:t>,</m:t>
            </m:r>
            <m:sSub>
              <m:e>
                <m:r>
                  <m:rPr>
                    <m:sty m:val="b"/>
                  </m:rPr>
                  <m:t>∑</m:t>
                </m:r>
              </m:e>
              <m:sub>
                <m:r>
                  <m:rPr>
                    <m:sty m:val="b"/>
                  </m:rPr>
                  <m:t>z</m:t>
                </m:r>
              </m:sub>
            </m:sSub>
          </m:e>
        </m:d>
      </m:oMath>
      <w:r>
        <w:t xml:space="preserve"> </w:t>
      </w:r>
      <w:r>
        <w:rPr>
          <w:rFonts w:hint="eastAsia"/>
        </w:rPr>
        <w:t xml:space="preserve">，以及它们的和</w:t>
      </w:r>
      <w:r>
        <w:t xml:space="preserve"> </w:t>
      </w:r>
      <m:oMath>
        <m:r>
          <m:rPr>
            <m:sty m:val="b"/>
          </m:rPr>
          <m:t>y</m:t>
        </m:r>
        <m:r>
          <m:rPr>
            <m:sty m:val="p"/>
          </m:rPr>
          <m:t>=</m:t>
        </m:r>
        <m:r>
          <m:rPr>
            <m:sty m:val="b"/>
          </m:rPr>
          <m:t>x</m:t>
        </m:r>
        <m:r>
          <m:rPr>
            <m:sty m:val="p"/>
          </m:rPr>
          <m:t>+</m:t>
        </m:r>
        <m:r>
          <m:rPr>
            <m:sty m:val="b"/>
          </m:rPr>
          <m:t>z</m:t>
        </m:r>
      </m:oMath>
      <w:r>
        <w:t xml:space="preserve"> </w:t>
      </w:r>
      <w:r>
        <w:rPr>
          <w:rFonts w:hint="eastAsia"/>
        </w:rPr>
        <w:t xml:space="preserve">。通过考虑包含边缘分布</w:t>
      </w:r>
      <w:r>
        <w:t xml:space="preserve"> </w:t>
      </w:r>
      <m:oMath>
        <m:r>
          <m:t>p</m:t>
        </m:r>
        <m:d>
          <m:dPr>
            <m:begChr m:val="("/>
            <m:endChr m:val=")"/>
            <m:sepChr m:val=""/>
            <m:grow/>
          </m:dPr>
          <m:e>
            <m:r>
              <m:rPr>
                <m:sty m:val="b"/>
              </m:rPr>
              <m:t>x</m:t>
            </m:r>
          </m:e>
        </m:d>
      </m:oMath>
      <w:r>
        <w:t xml:space="preserve"> </w:t>
      </w:r>
      <w:r>
        <w:rPr>
          <w:rFonts w:hint="eastAsia"/>
        </w:rPr>
        <w:t xml:space="preserve">和条件分布</w:t>
      </w:r>
      <w:r>
        <w:t xml:space="preserve"> </w:t>
      </w:r>
      <m:oMath>
        <m:r>
          <m:t>p</m:t>
        </m:r>
        <m:d>
          <m:dPr>
            <m:begChr m:val="("/>
            <m:endChr m:val=")"/>
            <m:sepChr m:val=""/>
            <m:grow/>
          </m:dPr>
          <m:e>
            <m:r>
              <m:rPr>
                <m:sty m:val="b"/>
              </m:rPr>
              <m:t>y</m:t>
            </m:r>
            <m:r>
              <m:rPr>
                <m:sty m:val="p"/>
              </m:rPr>
              <m:t>∣</m:t>
            </m:r>
            <m:r>
              <m:rPr>
                <m:sty m:val="b"/>
              </m:rPr>
              <m:t>x</m:t>
            </m:r>
          </m:e>
        </m:d>
      </m:oMath>
      <w:r>
        <w:t xml:space="preserve"> </w:t>
      </w:r>
      <w:r>
        <w:rPr>
          <w:rFonts w:hint="eastAsia"/>
        </w:rPr>
        <w:t xml:space="preserve">乘积的线性高斯模型，并利用结果</w:t>
      </w:r>
      <w:r>
        <w:t xml:space="preserve"> (3.93) </w:t>
      </w:r>
      <w:r>
        <w:rPr>
          <w:rFonts w:hint="eastAsia"/>
        </w:rPr>
        <w:t xml:space="preserve">和</w:t>
      </w:r>
      <w:r>
        <w:t xml:space="preserve"> </w:t>
      </w:r>
      <w:r>
        <w:rPr>
          <w:rFonts w:hint="eastAsia"/>
        </w:rPr>
        <w:t xml:space="preserve">(3.94)，证明</w:t>
      </w:r>
      <w:r>
        <w:t xml:space="preserve"> </w:t>
      </w:r>
      <m:oMath>
        <m:r>
          <m:t>p</m:t>
        </m:r>
        <m:d>
          <m:dPr>
            <m:begChr m:val="("/>
            <m:endChr m:val=")"/>
            <m:sepChr m:val=""/>
            <m:grow/>
          </m:dPr>
          <m:e>
            <m:r>
              <m:rPr>
                <m:sty m:val="b"/>
              </m:rPr>
              <m:t>y</m:t>
            </m:r>
          </m:e>
        </m:d>
      </m:oMath>
      <w:r>
        <w:t xml:space="preserve"> </w:t>
      </w:r>
      <w:r>
        <w:rPr>
          <w:rFonts w:hint="eastAsia"/>
        </w:rPr>
        <w:t xml:space="preserve">的边缘分布由</w:t>
      </w:r>
    </w:p>
    <w:p>
      <w:pPr>
        <w:pStyle w:val="a0"/>
      </w:pPr>
      <m:oMathPara>
        <m:oMathParaPr>
          <m:jc m:val="center"/>
        </m:oMathParaPr>
        <m:oMath>
          <m:r>
            <m:t>p</m:t>
          </m:r>
          <m:d>
            <m:dPr>
              <m:begChr m:val="("/>
              <m:endChr m:val=")"/>
              <m:sepChr m:val=""/>
              <m:grow/>
            </m:dPr>
            <m:e>
              <m:r>
                <m:rPr>
                  <m:sty m:val="b"/>
                </m:rPr>
                <m:t>y</m:t>
              </m:r>
            </m:e>
          </m:d>
          <m:r>
            <m:rPr>
              <m:sty m:val="p"/>
            </m:rPr>
            <m:t>=</m:t>
          </m:r>
          <m:r>
            <m:rPr>
              <m:sty m:val="p"/>
              <m:scr m:val="script"/>
            </m:rPr>
            <m:t>N</m:t>
          </m:r>
          <m:d>
            <m:dPr>
              <m:begChr m:val="("/>
              <m:endChr m:val=")"/>
              <m:sepChr m:val=""/>
              <m:grow/>
            </m:dPr>
            <m:e>
              <m:r>
                <m:rPr>
                  <m:sty m:val="b"/>
                </m:rPr>
                <m:t>y</m:t>
              </m:r>
              <m:r>
                <m:rPr>
                  <m:sty m:val="p"/>
                </m:rPr>
                <m:t>∣</m:t>
              </m:r>
              <m:sSub>
                <m:e>
                  <m:r>
                    <m:rPr>
                      <m:sty m:val="b"/>
                    </m:rPr>
                    <m:t>μ</m:t>
                  </m:r>
                </m:e>
                <m:sub>
                  <m:r>
                    <m:rPr>
                      <m:sty m:val="b"/>
                    </m:rPr>
                    <m:t>x</m:t>
                  </m:r>
                </m:sub>
              </m:sSub>
              <m:r>
                <m:rPr>
                  <m:sty m:val="p"/>
                </m:rPr>
                <m:t>+</m:t>
              </m:r>
              <m:sSub>
                <m:e>
                  <m:r>
                    <m:rPr>
                      <m:sty m:val="b"/>
                    </m:rPr>
                    <m:t>μ</m:t>
                  </m:r>
                </m:e>
                <m:sub>
                  <m:r>
                    <m:rPr>
                      <m:sty m:val="b"/>
                    </m:rPr>
                    <m:t>z</m:t>
                  </m:r>
                </m:sub>
              </m:sSub>
              <m:r>
                <m:rPr>
                  <m:sty m:val="p"/>
                </m:rPr>
                <m:t>,</m:t>
              </m:r>
              <m:sSub>
                <m:e>
                  <m:r>
                    <m:rPr>
                      <m:sty m:val="b"/>
                    </m:rPr>
                    <m:t>∑</m:t>
                  </m:r>
                </m:e>
                <m:sub>
                  <m:r>
                    <m:rPr>
                      <m:sty m:val="b"/>
                    </m:rPr>
                    <m:t>x</m:t>
                  </m:r>
                </m:sub>
              </m:sSub>
              <m:r>
                <m:rPr>
                  <m:sty m:val="p"/>
                </m:rPr>
                <m:t>+</m:t>
              </m:r>
              <m:sSub>
                <m:e>
                  <m:r>
                    <m:rPr>
                      <m:sty m:val="b"/>
                    </m:rPr>
                    <m:t>∑</m:t>
                  </m:r>
                </m:e>
                <m:sub>
                  <m:r>
                    <m:rPr>
                      <m:sty m:val="b"/>
                    </m:rPr>
                    <m:t>z</m:t>
                  </m:r>
                </m:sub>
              </m:sSub>
            </m:e>
          </m:d>
          <m:r>
            <m:rPr>
              <m:sty m:val="p"/>
            </m:rPr>
            <m:t>.</m:t>
          </m:r>
          <m:r>
            <m:t>  </m:t>
          </m:r>
          <m:r>
            <m:rPr>
              <m:nor/>
              <m:sty m:val="p"/>
            </m:rPr>
            <m:t>(3.212)</m:t>
          </m:r>
        </m:oMath>
      </m:oMathPara>
    </w:p>
    <w:p>
      <w:pPr>
        <w:pStyle w:val="FirstParagraph"/>
      </w:pPr>
      <w:r>
        <w:t xml:space="preserve">3.26</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本题及下一题旨在让你练习处理线性高斯模型中出现的二次型，同时也可独立验证正文中推导的结果。考虑由式(3.83)和(3.84)给出的边缘分布和条件分布所定义的联合分布</w:t>
      </w:r>
      <w:r>
        <w:t xml:space="preserve"> </w:t>
      </w:r>
      <m:oMath>
        <m:r>
          <m:t>p</m:t>
        </m:r>
        <m:d>
          <m:dPr>
            <m:begChr m:val="("/>
            <m:endChr m:val=")"/>
            <m:sepChr m:val=""/>
            <m:grow/>
          </m:dPr>
          <m:e>
            <m:r>
              <m:rPr>
                <m:sty m:val="b"/>
              </m:rPr>
              <m:t>x</m:t>
            </m:r>
            <m:r>
              <m:rPr>
                <m:sty m:val="p"/>
              </m:rPr>
              <m:t>,</m:t>
            </m:r>
            <m:r>
              <m:rPr>
                <m:sty m:val="b"/>
              </m:rPr>
              <m:t>y</m:t>
            </m:r>
          </m:e>
        </m:d>
      </m:oMath>
      <w:r>
        <w:t xml:space="preserve"> </w:t>
      </w:r>
      <w:r>
        <w:rPr>
          <w:rFonts w:hint="eastAsia"/>
        </w:rPr>
        <w:t xml:space="preserve">。通过考察联合分布指数中的二次型，并运用</w:t>
      </w:r>
      <w:r>
        <w:t xml:space="preserve"> 3.2 </w:t>
      </w:r>
      <w:r>
        <w:rPr>
          <w:rFonts w:hint="eastAsia"/>
        </w:rPr>
        <w:t xml:space="preserve">节讨论的</w:t>
      </w:r>
      <w:r>
        <w:rPr>
          <w:rFonts w:hint="eastAsia"/>
        </w:rPr>
        <w:t xml:space="preserve">“配方法”</w:t>
      </w:r>
      <w:r>
        <w:rPr>
          <w:rFonts w:hint="eastAsia"/>
        </w:rPr>
        <w:t xml:space="preserve">，求出边缘分布</w:t>
      </w:r>
      <w:r>
        <w:t xml:space="preserve"> </w:t>
      </w:r>
      <m:oMath>
        <m:r>
          <m:t>p</m:t>
        </m:r>
        <m:d>
          <m:dPr>
            <m:begChr m:val="("/>
            <m:endChr m:val=")"/>
            <m:sepChr m:val=""/>
            <m:grow/>
          </m:dPr>
          <m:e>
            <m:r>
              <m:rPr>
                <m:sty m:val="b"/>
              </m:rPr>
              <m:t>y</m:t>
            </m:r>
          </m:e>
        </m:d>
      </m:oMath>
      <w:r>
        <w:t xml:space="preserve"> </w:t>
      </w:r>
      <w:r>
        <w:rPr>
          <w:rFonts w:hint="eastAsia"/>
        </w:rPr>
        <w:t xml:space="preserve">的均值和协方差的表达式，其中变量</w:t>
      </w:r>
      <w:r>
        <w:t xml:space="preserve"> </w:t>
      </w:r>
      <m:oMath>
        <m:r>
          <m:rPr>
            <m:sty m:val="b"/>
          </m:rPr>
          <m:t>x</m:t>
        </m:r>
      </m:oMath>
      <w:r>
        <w:t xml:space="preserve"> </w:t>
      </w:r>
      <w:r>
        <w:rPr>
          <w:rFonts w:hint="eastAsia"/>
        </w:rPr>
        <w:t xml:space="preserve">已被积分掉。为此，需使用伍德伯里矩阵求逆公式(3.210)。验证这些结果是否与式(3.93)和(3.94)一致。</w:t>
      </w:r>
    </w:p>
    <w:p>
      <w:pPr>
        <w:pStyle w:val="a0"/>
      </w:pPr>
      <w:r>
        <w:t xml:space="preserve">3.27</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考虑与练习</w:t>
      </w:r>
      <w:r>
        <w:t xml:space="preserve"> 3.26 </w:t>
      </w:r>
      <w:r>
        <w:rPr>
          <w:rFonts w:hint="eastAsia"/>
        </w:rPr>
        <w:t xml:space="preserve">相同的联合分布，但现在使用配方法来求条件分布</w:t>
      </w:r>
      <w:r>
        <w:t xml:space="preserve"> </w:t>
      </w:r>
      <m:oMath>
        <m:r>
          <m:t>p</m:t>
        </m:r>
        <m:d>
          <m:dPr>
            <m:begChr m:val="("/>
            <m:endChr m:val=")"/>
            <m:sepChr m:val=""/>
            <m:grow/>
          </m:dPr>
          <m:e>
            <m:r>
              <m:rPr>
                <m:sty m:val="b"/>
              </m:rPr>
              <m:t>x</m:t>
            </m:r>
            <m:r>
              <m:rPr>
                <m:sty m:val="p"/>
              </m:rPr>
              <m:t>∣</m:t>
            </m:r>
            <m:r>
              <m:rPr>
                <m:sty m:val="b"/>
              </m:rPr>
              <m:t>y</m:t>
            </m:r>
          </m:e>
        </m:d>
      </m:oMath>
      <w:r>
        <w:t xml:space="preserve"> </w:t>
      </w:r>
      <w:r>
        <w:rPr>
          <w:rFonts w:hint="eastAsia"/>
        </w:rPr>
        <w:t xml:space="preserve">的均值和协方差的表达式。同样，验证这些结果是否与相应的表达式(3.95)和(3.96)一致。</w:t>
      </w:r>
    </w:p>
    <w:p>
      <w:pPr>
        <w:pStyle w:val="a0"/>
      </w:pPr>
      <w:r>
        <w:t xml:space="preserve">3.28</w:t>
      </w:r>
      <w:r>
        <w:t xml:space="preserve"> </w:t>
      </w:r>
      <m:oMath>
        <m:d>
          <m:dPr>
            <m:begChr m:val="("/>
            <m:endChr m:val=")"/>
            <m:sepChr m:val=""/>
            <m:grow/>
          </m:dPr>
          <m:e>
            <m:r>
              <m:rPr>
                <m:sty m:val="p"/>
              </m:rPr>
              <m:t>⋆</m:t>
            </m:r>
            <m:r>
              <m:rPr>
                <m:sty m:val="p"/>
              </m:rPr>
              <m:t>⋆</m:t>
            </m:r>
          </m:e>
        </m:d>
      </m:oMath>
      <w:r>
        <w:t xml:space="preserve"> </w:t>
      </w:r>
      <w:r>
        <w:rPr>
          <w:rFonts w:hint="eastAsia"/>
        </w:rPr>
        <w:t xml:space="preserve">为了找到多元高斯分布协方差矩阵的最大似然解，我们需要关于</w:t>
      </w:r>
      <w:r>
        <w:t xml:space="preserve"> </w:t>
      </w:r>
      <m:oMath>
        <m:r>
          <m:rPr>
            <m:sty m:val="b"/>
          </m:rPr>
          <m:t>∑</m:t>
        </m:r>
      </m:oMath>
      <w:r>
        <w:t xml:space="preserve"> </w:t>
      </w:r>
      <w:r>
        <w:rPr>
          <w:rFonts w:hint="eastAsia"/>
        </w:rPr>
        <w:t xml:space="preserve">最大化对数似然函数(3.102)，同时要注意协方差矩阵必须是对称且正定的。这里我们先忽略这些约束条件，直接进行最大化操作。利用附录</w:t>
      </w:r>
      <w:r>
        <w:t xml:space="preserve"> A </w:t>
      </w:r>
      <w:r>
        <w:rPr>
          <w:rFonts w:hint="eastAsia"/>
        </w:rPr>
        <w:t xml:space="preserve">中的结果(A.21)、(A.26)和(A.28)，证明使对数似然函数(3.102)最大化的协方差矩阵</w:t>
      </w:r>
      <w:r>
        <w:t xml:space="preserve"> </w:t>
      </w:r>
      <m:oMath>
        <m:r>
          <m:rPr>
            <m:sty m:val="b"/>
          </m:rPr>
          <m:t>∑</m:t>
        </m:r>
      </m:oMath>
      <w:r>
        <w:t xml:space="preserve"> </w:t>
      </w:r>
      <w:r>
        <w:rPr>
          <w:rFonts w:hint="eastAsia"/>
        </w:rPr>
        <w:t xml:space="preserve">由样本协方差(3.106)给出。我们注意到最终结果必然是对称且正定的(前提是样本协方差矩阵非奇异)。</w:t>
      </w:r>
    </w:p>
    <w:p>
      <w:pPr>
        <w:pStyle w:val="a0"/>
      </w:pPr>
      <m:oMath>
        <m:r>
          <m:rPr>
            <m:sty m:val="b"/>
          </m:rPr>
          <m:t>29</m:t>
        </m:r>
        <m:d>
          <m:dPr>
            <m:begChr m:val="("/>
            <m:endChr m:val=")"/>
            <m:sepChr m:val=""/>
            <m:grow/>
          </m:dPr>
          <m:e>
            <m:r>
              <m:rPr>
                <m:sty m:val="p"/>
              </m:rPr>
              <m:t>⋆</m:t>
            </m:r>
            <m:r>
              <m:rPr>
                <m:sty m:val="p"/>
              </m:rPr>
              <m:t>⋆</m:t>
            </m:r>
          </m:e>
        </m:d>
      </m:oMath>
      <w:r>
        <w:t xml:space="preserve"> </w:t>
      </w:r>
      <w:r>
        <w:rPr>
          <w:rFonts w:hint="eastAsia"/>
        </w:rPr>
        <w:t xml:space="preserve">利用结果(3.42)证明(3.46)。现在，利用结果(3.42)和(3.46)，证明</w:t>
      </w:r>
    </w:p>
    <w:p>
      <w:pPr>
        <w:pStyle w:val="a0"/>
      </w:pPr>
      <m:oMathPara>
        <m:oMathParaPr>
          <m:jc m:val="center"/>
        </m:oMathParaPr>
        <m:oMath>
          <m:r>
            <m:rPr>
              <m:sty m:val="p"/>
              <m:scr m:val="double-struck"/>
            </m:rPr>
            <m:t>E</m:t>
          </m:r>
          <m:d>
            <m:dPr>
              <m:begChr m:val="["/>
              <m:endChr m:val="]"/>
              <m:sepChr m:val=""/>
              <m:grow/>
            </m:dPr>
            <m:e>
              <m:sSub>
                <m:e>
                  <m:r>
                    <m:rPr>
                      <m:sty m:val="b"/>
                    </m:rPr>
                    <m:t>x</m:t>
                  </m:r>
                </m:e>
                <m:sub>
                  <m:r>
                    <m:t>n</m:t>
                  </m:r>
                </m:sub>
              </m:sSub>
              <m:sSubSup>
                <m:e>
                  <m:r>
                    <m:rPr>
                      <m:sty m:val="b"/>
                    </m:rPr>
                    <m:t>x</m:t>
                  </m:r>
                </m:e>
                <m:sub>
                  <m:r>
                    <m:t>m</m:t>
                  </m:r>
                </m:sub>
                <m:sup>
                  <m:r>
                    <m:rPr>
                      <m:sty m:val="p"/>
                    </m:rPr>
                    <m:t>T</m:t>
                  </m:r>
                </m:sup>
              </m:sSubSup>
            </m:e>
          </m:d>
          <m:r>
            <m:rPr>
              <m:sty m:val="p"/>
            </m:rPr>
            <m:t>=</m:t>
          </m:r>
          <m:r>
            <m:rPr>
              <m:sty m:val="b"/>
            </m:rPr>
            <m:t>μ</m:t>
          </m:r>
          <m:sSup>
            <m:e>
              <m:r>
                <m:rPr>
                  <m:sty m:val="b"/>
                </m:rPr>
                <m:t>μ</m:t>
              </m:r>
            </m:e>
            <m:sup>
              <m:r>
                <m:rPr>
                  <m:sty m:val="p"/>
                </m:rPr>
                <m:t>T</m:t>
              </m:r>
            </m:sup>
          </m:sSup>
          <m:r>
            <m:rPr>
              <m:sty m:val="p"/>
            </m:rPr>
            <m:t>+</m:t>
          </m:r>
          <m:sSub>
            <m:e>
              <m:r>
                <m:t>I</m:t>
              </m:r>
            </m:e>
            <m:sub>
              <m:r>
                <m:t>n</m:t>
              </m:r>
              <m:r>
                <m:t>m</m:t>
              </m:r>
            </m:sub>
          </m:sSub>
          <m:r>
            <m:rPr>
              <m:sty m:val="b"/>
            </m:rPr>
            <m:t>∑</m:t>
          </m:r>
          <m:r>
            <m:t>  </m:t>
          </m:r>
          <m:r>
            <m:rPr>
              <m:nor/>
              <m:sty m:val="p"/>
            </m:rPr>
            <m:t>(3.213)</m:t>
          </m:r>
        </m:oMath>
      </m:oMathPara>
    </w:p>
    <w:p>
      <w:pPr>
        <w:pStyle w:val="FirstParagraph"/>
      </w:pPr>
      <w:r>
        <w:rPr>
          <w:rFonts w:hint="eastAsia"/>
        </w:rPr>
        <w:t xml:space="preserve">其中</w:t>
      </w:r>
      <w:r>
        <w:t xml:space="preserve"> </w:t>
      </w:r>
      <m:oMath>
        <m:sSub>
          <m:e>
            <m:r>
              <m:rPr>
                <m:sty m:val="b"/>
              </m:rPr>
              <m:t>x</m:t>
            </m:r>
          </m:e>
          <m:sub>
            <m:r>
              <m:t>n</m:t>
            </m:r>
          </m:sub>
        </m:sSub>
      </m:oMath>
      <w:r>
        <w:t xml:space="preserve"> </w:t>
      </w:r>
      <w:r>
        <w:rPr>
          <w:rFonts w:hint="eastAsia"/>
        </w:rPr>
        <w:t xml:space="preserve">表示从均值为</w:t>
      </w:r>
      <w:r>
        <w:t xml:space="preserve"> </w:t>
      </w:r>
      <m:oMath>
        <m:r>
          <m:rPr>
            <m:sty m:val="b"/>
          </m:rPr>
          <m:t>μ</m:t>
        </m:r>
      </m:oMath>
      <w:r>
        <w:t xml:space="preserve"> </w:t>
      </w:r>
      <w:r>
        <w:rPr>
          <w:rFonts w:hint="eastAsia"/>
        </w:rPr>
        <w:t xml:space="preserve">、协方差为</w:t>
      </w:r>
      <w:r>
        <w:t xml:space="preserve"> </w:t>
      </w:r>
      <m:oMath>
        <m:r>
          <m:rPr>
            <m:sty m:val="b"/>
          </m:rPr>
          <m:t>∑</m:t>
        </m:r>
      </m:oMath>
      <w:r>
        <w:t xml:space="preserve"> </w:t>
      </w:r>
      <w:r>
        <w:rPr>
          <w:rFonts w:hint="eastAsia"/>
        </w:rPr>
        <w:t xml:space="preserve">的高斯分布中采样得到的数据点，</w:t>
      </w:r>
      <w:r>
        <w:t xml:space="preserve"> </w:t>
      </w:r>
      <m:oMath>
        <m:sSub>
          <m:e>
            <m:r>
              <m:t>I</m:t>
            </m:r>
          </m:e>
          <m:sub>
            <m:r>
              <m:t>n</m:t>
            </m:r>
            <m:r>
              <m:t>m</m:t>
            </m:r>
          </m:sub>
        </m:sSub>
      </m:oMath>
      <w:r>
        <w:t xml:space="preserve"> </w:t>
      </w:r>
      <w:r>
        <w:rPr>
          <w:rFonts w:hint="eastAsia"/>
        </w:rPr>
        <w:t xml:space="preserve">表示单位矩阵的第</w:t>
      </w:r>
      <w:r>
        <w:t xml:space="preserve"> </w:t>
      </w:r>
      <m:oMath>
        <m:d>
          <m:dPr>
            <m:begChr m:val="("/>
            <m:endChr m:val=")"/>
            <m:sepChr m:val=""/>
            <m:grow/>
          </m:dPr>
          <m:e>
            <m:r>
              <m:t>n</m:t>
            </m:r>
            <m:r>
              <m:rPr>
                <m:sty m:val="p"/>
              </m:rPr>
              <m:t>,</m:t>
            </m:r>
            <m:r>
              <m:t>m</m:t>
            </m:r>
          </m:e>
        </m:d>
      </m:oMath>
      <w:r>
        <w:t xml:space="preserve"> </w:t>
      </w:r>
      <w:r>
        <w:rPr>
          <w:rFonts w:hint="eastAsia"/>
        </w:rPr>
        <w:t xml:space="preserve">个元素。因此，证明结果(3.108)。</w:t>
      </w:r>
    </w:p>
    <w:p>
      <w:pPr>
        <w:pStyle w:val="a0"/>
      </w:pPr>
      <w:r>
        <w:t xml:space="preserve">3.30 (*) </w:t>
      </w:r>
      <w:r>
        <w:rPr>
          <w:rFonts w:hint="eastAsia"/>
        </w:rPr>
        <w:t xml:space="preserve">本章中讨论周期变量时使用的各种三角恒等式可以很容易地从以下关系中得到证明</w:t>
      </w:r>
    </w:p>
    <w:p>
      <w:pPr>
        <w:pStyle w:val="a0"/>
      </w:pPr>
      <m:oMathPara>
        <m:oMathParaPr>
          <m:jc m:val="center"/>
        </m:oMathParaPr>
        <m:oMath>
          <m:r>
            <m:rPr>
              <m:sty m:val="p"/>
            </m:rPr>
            <m:t>exp</m:t>
          </m:r>
          <m:d>
            <m:dPr>
              <m:begChr m:val="("/>
              <m:endChr m:val=")"/>
              <m:sepChr m:val=""/>
              <m:grow/>
            </m:dPr>
            <m:e>
              <m:r>
                <m:t>i</m:t>
              </m:r>
              <m:r>
                <m:t>A</m:t>
              </m:r>
            </m:e>
          </m:d>
          <m:r>
            <m:rPr>
              <m:sty m:val="p"/>
            </m:rPr>
            <m:t>=</m:t>
          </m:r>
          <m:r>
            <m:rPr>
              <m:sty m:val="p"/>
            </m:rPr>
            <m:t>cos</m:t>
          </m:r>
          <m:r>
            <m:t>A</m:t>
          </m:r>
          <m:r>
            <m:rPr>
              <m:sty m:val="p"/>
            </m:rPr>
            <m:t>+</m:t>
          </m:r>
          <m:r>
            <m:t>i</m:t>
          </m:r>
          <m:r>
            <m:rPr>
              <m:sty m:val="p"/>
            </m:rPr>
            <m:t>sin</m:t>
          </m:r>
          <m:r>
            <m:t>A</m:t>
          </m:r>
          <m:r>
            <m:t>  </m:t>
          </m:r>
          <m:r>
            <m:rPr>
              <m:nor/>
              <m:sty m:val="p"/>
            </m:rPr>
            <m:t>(3.214)</m:t>
          </m:r>
        </m:oMath>
      </m:oMathPara>
    </w:p>
    <w:p>
      <w:pPr>
        <w:pStyle w:val="FirstParagraph"/>
      </w:pPr>
      <w:r>
        <w:rPr>
          <w:rFonts w:hint="eastAsia"/>
        </w:rPr>
        <w:t xml:space="preserve">其中</w:t>
      </w:r>
      <w:r>
        <w:t xml:space="preserve"> </w:t>
      </w:r>
      <m:oMath>
        <m:r>
          <m:t>i</m:t>
        </m:r>
      </m:oMath>
      <w:r>
        <w:t xml:space="preserve"> </w:t>
      </w:r>
      <w:r>
        <w:rPr>
          <w:rFonts w:hint="eastAsia"/>
        </w:rPr>
        <w:t xml:space="preserve">是</w:t>
      </w:r>
      <w:r>
        <w:t xml:space="preserve"> -1 </w:t>
      </w:r>
      <w:r>
        <w:rPr>
          <w:rFonts w:hint="eastAsia"/>
        </w:rPr>
        <w:t xml:space="preserve">的平方根。通过考虑恒等式</w:t>
      </w:r>
    </w:p>
    <w:p>
      <w:pPr>
        <w:pStyle w:val="a0"/>
      </w:pPr>
      <m:oMathPara>
        <m:oMathParaPr>
          <m:jc m:val="center"/>
        </m:oMathParaPr>
        <m:oMath>
          <m:r>
            <m:rPr>
              <m:sty m:val="p"/>
            </m:rPr>
            <m:t>exp</m:t>
          </m:r>
          <m:d>
            <m:dPr>
              <m:begChr m:val="("/>
              <m:endChr m:val=")"/>
              <m:sepChr m:val=""/>
              <m:grow/>
            </m:dPr>
            <m:e>
              <m:r>
                <m:t>i</m:t>
              </m:r>
              <m:r>
                <m:t>A</m:t>
              </m:r>
            </m:e>
          </m:d>
          <m:r>
            <m:rPr>
              <m:sty m:val="p"/>
            </m:rPr>
            <m:t>exp</m:t>
          </m:r>
          <m:d>
            <m:dPr>
              <m:begChr m:val="("/>
              <m:endChr m:val=")"/>
              <m:sepChr m:val=""/>
              <m:grow/>
            </m:dPr>
            <m:e>
              <m:r>
                <m:rPr>
                  <m:sty m:val="p"/>
                </m:rPr>
                <m:t>−</m:t>
              </m:r>
              <m:r>
                <m:t>i</m:t>
              </m:r>
              <m:r>
                <m:t>A</m:t>
              </m:r>
            </m:e>
          </m:d>
          <m:r>
            <m:rPr>
              <m:sty m:val="p"/>
            </m:rPr>
            <m:t>=</m:t>
          </m:r>
          <m:r>
            <m:t>1</m:t>
          </m:r>
          <m:r>
            <m:t>  </m:t>
          </m:r>
          <m:r>
            <m:rPr>
              <m:nor/>
              <m:sty m:val="p"/>
            </m:rPr>
            <m:t>(3.215)</m:t>
          </m:r>
        </m:oMath>
      </m:oMathPara>
    </w:p>
    <w:p>
      <w:pPr>
        <w:pStyle w:val="FirstParagraph"/>
      </w:pPr>
      <w:r>
        <w:rPr>
          <w:rFonts w:hint="eastAsia"/>
        </w:rPr>
        <w:t xml:space="preserve">证明结果</w:t>
      </w:r>
      <w:r>
        <w:t xml:space="preserve"> </w:t>
      </w:r>
      <w:r>
        <w:rPr>
          <w:rFonts w:hint="eastAsia"/>
        </w:rPr>
        <w:t xml:space="preserve">(3.127)。类似地，使用恒等式</w:t>
      </w:r>
    </w:p>
    <w:p>
      <w:pPr>
        <w:pStyle w:val="a0"/>
      </w:pPr>
      <m:oMathPara>
        <m:oMathParaPr>
          <m:jc m:val="center"/>
        </m:oMathParaPr>
        <m:oMath>
          <m:r>
            <m:rPr>
              <m:sty m:val="p"/>
            </m:rPr>
            <m:t>cos</m:t>
          </m:r>
          <m:d>
            <m:dPr>
              <m:begChr m:val="("/>
              <m:endChr m:val=")"/>
              <m:sepChr m:val=""/>
              <m:grow/>
            </m:dPr>
            <m:e>
              <m:r>
                <m:t>A</m:t>
              </m:r>
              <m:r>
                <m:rPr>
                  <m:sty m:val="p"/>
                </m:rPr>
                <m:t>−</m:t>
              </m:r>
              <m:r>
                <m:t>B</m:t>
              </m:r>
            </m:e>
          </m:d>
          <m:r>
            <m:rPr>
              <m:sty m:val="p"/>
            </m:rPr>
            <m:t>=</m:t>
          </m:r>
          <m:r>
            <m:rPr>
              <m:sty m:val="p"/>
            </m:rPr>
            <m:t>ℜ</m:t>
          </m:r>
          <m:r>
            <m:rPr>
              <m:sty m:val="p"/>
            </m:rPr>
            <m:t>exp</m:t>
          </m:r>
          <m:r>
            <m:rPr>
              <m:sty m:val="p"/>
            </m:rPr>
            <m:t>{</m:t>
          </m:r>
          <m:r>
            <m:t>i</m:t>
          </m:r>
          <m:d>
            <m:dPr>
              <m:begChr m:val="("/>
              <m:endChr m:val=")"/>
              <m:sepChr m:val=""/>
              <m:grow/>
            </m:dPr>
            <m:e>
              <m:r>
                <m:t>A</m:t>
              </m:r>
              <m:r>
                <m:rPr>
                  <m:sty m:val="p"/>
                </m:rPr>
                <m:t>−</m:t>
              </m:r>
              <m:r>
                <m:t>B</m:t>
              </m:r>
            </m:e>
          </m:d>
          <m:r>
            <m:rPr>
              <m:sty m:val="p"/>
            </m:rPr>
            <m:t>}</m:t>
          </m:r>
          <m:r>
            <m:t>  </m:t>
          </m:r>
          <m:r>
            <m:rPr>
              <m:nor/>
              <m:sty m:val="p"/>
            </m:rPr>
            <m:t>(3.216)</m:t>
          </m:r>
        </m:oMath>
      </m:oMathPara>
    </w:p>
    <w:p>
      <w:pPr>
        <w:pStyle w:val="FirstParagraph"/>
      </w:pPr>
      <w:r>
        <w:rPr>
          <w:rFonts w:hint="eastAsia"/>
        </w:rPr>
        <w:t xml:space="preserve">其中</w:t>
      </w:r>
      <w:r>
        <w:t xml:space="preserve"> </w:t>
      </w:r>
      <m:oMath>
        <m:r>
          <m:rPr>
            <m:sty m:val="p"/>
          </m:rPr>
          <m:t>ℜ</m:t>
        </m:r>
      </m:oMath>
      <w:r>
        <w:t xml:space="preserve"> </w:t>
      </w:r>
      <w:r>
        <w:rPr>
          <w:rFonts w:hint="eastAsia"/>
        </w:rPr>
        <w:t xml:space="preserve">表示实部，证明</w:t>
      </w:r>
      <w:r>
        <w:t xml:space="preserve"> </w:t>
      </w:r>
      <w:r>
        <w:rPr>
          <w:rFonts w:hint="eastAsia"/>
        </w:rPr>
        <w:t xml:space="preserve">(3.128)。最后，通过使用</w:t>
      </w:r>
      <w:r>
        <w:t xml:space="preserve"> </w:t>
      </w:r>
      <m:oMath>
        <m:r>
          <m:rPr>
            <m:sty m:val="p"/>
          </m:rPr>
          <m:t>sin</m:t>
        </m:r>
        <m:d>
          <m:dPr>
            <m:begChr m:val="("/>
            <m:endChr m:val=")"/>
            <m:sepChr m:val=""/>
            <m:grow/>
          </m:dPr>
          <m:e>
            <m:r>
              <m:t>A</m:t>
            </m:r>
            <m:r>
              <m:rPr>
                <m:sty m:val="p"/>
              </m:rPr>
              <m:t>−</m:t>
            </m:r>
            <m:r>
              <m:t>B</m:t>
            </m:r>
          </m:e>
        </m:d>
        <m:r>
          <m:rPr>
            <m:sty m:val="p"/>
          </m:rPr>
          <m:t>=</m:t>
        </m:r>
      </m:oMath>
      <w:r>
        <w:t xml:space="preserve"> </w:t>
      </w:r>
      <m:oMath>
        <m:r>
          <m:rPr>
            <m:sty m:val="p"/>
          </m:rPr>
          <m:t>ℑ</m:t>
        </m:r>
        <m:r>
          <m:rPr>
            <m:sty m:val="p"/>
          </m:rPr>
          <m:t>exp</m:t>
        </m:r>
        <m:r>
          <m:rPr>
            <m:sty m:val="p"/>
          </m:rPr>
          <m:t>{</m:t>
        </m:r>
        <m:r>
          <m:t>i</m:t>
        </m:r>
        <m:d>
          <m:dPr>
            <m:begChr m:val="("/>
            <m:endChr m:val=")"/>
            <m:sepChr m:val=""/>
            <m:grow/>
          </m:dPr>
          <m:e>
            <m:r>
              <m:t>A</m:t>
            </m:r>
            <m:r>
              <m:rPr>
                <m:sty m:val="p"/>
              </m:rPr>
              <m:t>−</m:t>
            </m:r>
            <m:r>
              <m:t>B</m:t>
            </m:r>
          </m:e>
        </m:d>
        <m:r>
          <m:rPr>
            <m:sty m:val="p"/>
          </m:rPr>
          <m:t>}</m:t>
        </m:r>
      </m:oMath>
      <w:r>
        <w:t xml:space="preserve"> </w:t>
      </w:r>
      <w:r>
        <w:rPr>
          <w:rFonts w:hint="eastAsia"/>
        </w:rPr>
        <w:t xml:space="preserve">，其中</w:t>
      </w:r>
      <w:r>
        <w:t xml:space="preserve"> </w:t>
      </w:r>
      <m:oMath>
        <m:r>
          <m:rPr>
            <m:sty m:val="p"/>
          </m:rPr>
          <m:t>ℑ</m:t>
        </m:r>
      </m:oMath>
      <w:r>
        <w:t xml:space="preserve"> </w:t>
      </w:r>
      <w:r>
        <w:rPr>
          <w:rFonts w:hint="eastAsia"/>
        </w:rPr>
        <w:t xml:space="preserve">表示虚部，证明结果</w:t>
      </w:r>
      <w:r>
        <w:t xml:space="preserve"> (3.133)。</w:t>
      </w:r>
    </w:p>
    <w:p>
      <w:pPr>
        <w:pStyle w:val="a0"/>
      </w:pPr>
      <m:oMath>
        <m:r>
          <m:t>3.31</m:t>
        </m:r>
        <m:d>
          <m:dPr>
            <m:begChr m:val="("/>
            <m:endChr m:val=")"/>
            <m:sepChr m:val=""/>
            <m:grow/>
          </m:dPr>
          <m:e>
            <m:r>
              <m:rPr>
                <m:sty m:val="p"/>
              </m:rPr>
              <m:t>⋆</m:t>
            </m:r>
            <m:r>
              <m:rPr>
                <m:sty m:val="p"/>
              </m:rPr>
              <m:t>⋆</m:t>
            </m:r>
          </m:e>
        </m:d>
      </m:oMath>
      <w:r>
        <w:t xml:space="preserve"> </w:t>
      </w:r>
      <w:r>
        <w:rPr>
          <w:rFonts w:hint="eastAsia"/>
        </w:rPr>
        <w:t xml:space="preserve">对于较大的</w:t>
      </w:r>
      <w:r>
        <w:t xml:space="preserve"> </w:t>
      </w:r>
      <m:oMath>
        <m:r>
          <m:t>m</m:t>
        </m:r>
      </m:oMath>
      <w:r>
        <w:t xml:space="preserve"> </w:t>
      </w:r>
      <w:r>
        <w:rPr>
          <w:rFonts w:hint="eastAsia"/>
        </w:rPr>
        <w:t xml:space="preserve">，冯·米塞斯分布</w:t>
      </w:r>
      <w:r>
        <w:t xml:space="preserve"> (3.129) </w:t>
      </w:r>
      <w:r>
        <w:rPr>
          <w:rFonts w:hint="eastAsia"/>
        </w:rPr>
        <w:t xml:space="preserve">在众数</w:t>
      </w:r>
      <w:r>
        <w:t xml:space="preserve"> </w:t>
      </w:r>
      <m:oMath>
        <m:sSub>
          <m:e>
            <m:r>
              <m:t>θ</m:t>
            </m:r>
          </m:e>
          <m:sub>
            <m:r>
              <m:t>0</m:t>
            </m:r>
          </m:sub>
        </m:sSub>
      </m:oMath>
      <w:r>
        <w:t xml:space="preserve"> </w:t>
      </w:r>
      <w:r>
        <w:rPr>
          <w:rFonts w:hint="eastAsia"/>
        </w:rPr>
        <w:t xml:space="preserve">附近变得尖锐。通过定义</w:t>
      </w:r>
      <w:r>
        <w:t xml:space="preserve"> </w:t>
      </w:r>
      <m:oMath>
        <m:r>
          <m:t>ξ</m:t>
        </m:r>
        <m:r>
          <m:rPr>
            <m:sty m:val="p"/>
          </m:rPr>
          <m:t>=</m:t>
        </m:r>
        <m:sSup>
          <m:e>
            <m:r>
              <m:t>m</m:t>
            </m:r>
          </m:e>
          <m:sup>
            <m:r>
              <m:t>1</m:t>
            </m:r>
            <m:r>
              <m:rPr>
                <m:sty m:val="p"/>
              </m:rPr>
              <m:t>/</m:t>
            </m:r>
            <m:r>
              <m:t>2</m:t>
            </m:r>
          </m:sup>
        </m:sSup>
        <m:d>
          <m:dPr>
            <m:begChr m:val="("/>
            <m:endChr m:val=")"/>
            <m:sepChr m:val=""/>
            <m:grow/>
          </m:dPr>
          <m:e>
            <m:r>
              <m:t>θ</m:t>
            </m:r>
            <m:r>
              <m:rPr>
                <m:sty m:val="p"/>
              </m:rPr>
              <m:t>−</m:t>
            </m:r>
            <m:sSub>
              <m:e>
                <m:r>
                  <m:t>θ</m:t>
                </m:r>
              </m:e>
              <m:sub>
                <m:r>
                  <m:t>0</m:t>
                </m:r>
              </m:sub>
            </m:sSub>
          </m:e>
        </m:d>
      </m:oMath>
      <w:r>
        <w:t xml:space="preserve"> </w:t>
      </w:r>
      <w:r>
        <w:rPr>
          <w:rFonts w:hint="eastAsia"/>
        </w:rPr>
        <w:t xml:space="preserve">并对余弦函数进行泰勒展开，其表达式为</w:t>
      </w:r>
    </w:p>
    <w:p>
      <w:pPr>
        <w:pStyle w:val="a0"/>
      </w:pPr>
      <m:oMathPara>
        <m:oMathParaPr>
          <m:jc m:val="center"/>
        </m:oMathParaPr>
        <m:oMath>
          <m:r>
            <m:rPr>
              <m:sty m:val="p"/>
            </m:rPr>
            <m:t>cos</m:t>
          </m:r>
          <m:r>
            <m:t>α</m:t>
          </m:r>
          <m:r>
            <m:rPr>
              <m:sty m:val="p"/>
            </m:rPr>
            <m:t>=</m:t>
          </m:r>
          <m:r>
            <m:t>1</m:t>
          </m:r>
          <m:r>
            <m:rPr>
              <m:sty m:val="p"/>
            </m:rPr>
            <m:t>−</m:t>
          </m:r>
          <m:f>
            <m:fPr>
              <m:type m:val="bar"/>
            </m:fPr>
            <m:num>
              <m:sSup>
                <m:e>
                  <m:r>
                    <m:t>α</m:t>
                  </m:r>
                </m:e>
                <m:sup>
                  <m:r>
                    <m:t>2</m:t>
                  </m:r>
                </m:sup>
              </m:sSup>
            </m:num>
            <m:den>
              <m:r>
                <m:t>2</m:t>
              </m:r>
            </m:den>
          </m:f>
          <m:r>
            <m:rPr>
              <m:sty m:val="p"/>
            </m:rPr>
            <m:t>+</m:t>
          </m:r>
          <m:r>
            <m:t>O</m:t>
          </m:r>
          <m:d>
            <m:dPr>
              <m:begChr m:val="("/>
              <m:endChr m:val=")"/>
              <m:sepChr m:val=""/>
              <m:grow/>
            </m:dPr>
            <m:e>
              <m:sSup>
                <m:e>
                  <m:r>
                    <m:t>α</m:t>
                  </m:r>
                </m:e>
                <m:sup>
                  <m:r>
                    <m:t>4</m:t>
                  </m:r>
                </m:sup>
              </m:sSup>
            </m:e>
          </m:d>
          <m:r>
            <m:t>  </m:t>
          </m:r>
          <m:r>
            <m:rPr>
              <m:nor/>
              <m:sty m:val="p"/>
            </m:rPr>
            <m:t>(3.217)</m:t>
          </m:r>
        </m:oMath>
      </m:oMathPara>
    </w:p>
    <w:p>
      <w:pPr>
        <w:pStyle w:val="FirstParagraph"/>
      </w:pPr>
      <w:r>
        <w:rPr>
          <w:rFonts w:hint="eastAsia"/>
        </w:rPr>
        <w:t xml:space="preserve">证明当</w:t>
      </w:r>
      <w:r>
        <w:t xml:space="preserve"> </w:t>
      </w:r>
      <m:oMath>
        <m:r>
          <m:t>m</m:t>
        </m:r>
        <m:r>
          <m:rPr>
            <m:sty m:val="p"/>
          </m:rPr>
          <m:t>→</m:t>
        </m:r>
        <m:r>
          <m:rPr>
            <m:sty m:val="p"/>
          </m:rPr>
          <m:t>∞</m:t>
        </m:r>
      </m:oMath>
      <w:r>
        <w:t xml:space="preserve"> </w:t>
      </w:r>
      <w:r>
        <w:rPr>
          <w:rFonts w:hint="eastAsia"/>
        </w:rPr>
        <w:t xml:space="preserve">时，冯·米塞斯分布趋近于高斯分布。</w:t>
      </w:r>
    </w:p>
    <w:p>
      <w:pPr>
        <w:pStyle w:val="a0"/>
      </w:pPr>
      <w:r>
        <w:t xml:space="preserve">3.32 (⋆) </w:t>
      </w:r>
      <w:r>
        <w:rPr>
          <w:rFonts w:hint="eastAsia"/>
        </w:rPr>
        <w:t xml:space="preserve">使用三角恒等式</w:t>
      </w:r>
      <w:r>
        <w:t xml:space="preserve"> </w:t>
      </w:r>
      <w:r>
        <w:rPr>
          <w:rFonts w:hint="eastAsia"/>
        </w:rPr>
        <w:t xml:space="preserve">(3.133)，证明</w:t>
      </w:r>
      <w:r>
        <w:t xml:space="preserve"> (3.132) </w:t>
      </w:r>
      <w:r>
        <w:rPr>
          <w:rFonts w:hint="eastAsia"/>
        </w:rPr>
        <w:t xml:space="preserve">关于</w:t>
      </w:r>
      <w:r>
        <w:t xml:space="preserve"> </w:t>
      </w:r>
      <m:oMath>
        <m:sSub>
          <m:e>
            <m:r>
              <m:t>θ</m:t>
            </m:r>
          </m:e>
          <m:sub>
            <m:r>
              <m:t>0</m:t>
            </m:r>
          </m:sub>
        </m:sSub>
      </m:oMath>
      <w:r>
        <w:t xml:space="preserve"> </w:t>
      </w:r>
      <w:r>
        <w:rPr>
          <w:rFonts w:hint="eastAsia"/>
        </w:rPr>
        <w:t xml:space="preserve">的解由</w:t>
      </w:r>
      <w:r>
        <w:t xml:space="preserve"> (3.134) </w:t>
      </w:r>
      <w:r>
        <w:rPr>
          <w:rFonts w:hint="eastAsia"/>
        </w:rPr>
        <w:t xml:space="preserve">给出。</w:t>
      </w:r>
    </w:p>
    <w:p>
      <w:pPr>
        <w:pStyle w:val="a0"/>
      </w:pPr>
      <w:r>
        <w:t xml:space="preserve">3.33 (*) </w:t>
      </w:r>
      <w:r>
        <w:rPr>
          <w:rFonts w:hint="eastAsia"/>
        </w:rPr>
        <w:t xml:space="preserve">通过计算冯·米塞斯分布(3.129)的一阶和二阶导数，并对</w:t>
      </w:r>
      <w:r>
        <w:t xml:space="preserve"> </w:t>
      </w:r>
      <m:oMath>
        <m:r>
          <m:t>m</m:t>
        </m:r>
        <m:r>
          <m:rPr>
            <m:sty m:val="p"/>
          </m:rPr>
          <m:t>&gt;</m:t>
        </m:r>
        <m:r>
          <m:t>0</m:t>
        </m:r>
      </m:oMath>
      <w:r>
        <w:t xml:space="preserve"> </w:t>
      </w:r>
      <w:r>
        <w:rPr>
          <w:rFonts w:hint="eastAsia"/>
        </w:rPr>
        <w:t xml:space="preserve">使用</w:t>
      </w:r>
      <w:r>
        <w:t xml:space="preserve"> </w:t>
      </w:r>
      <m:oMath>
        <m:sSub>
          <m:e>
            <m:r>
              <m:t>I</m:t>
            </m:r>
          </m:e>
          <m:sub>
            <m:r>
              <m:t>0</m:t>
            </m:r>
          </m:sub>
        </m:sSub>
        <m:d>
          <m:dPr>
            <m:begChr m:val="("/>
            <m:endChr m:val=")"/>
            <m:sepChr m:val=""/>
            <m:grow/>
          </m:dPr>
          <m:e>
            <m:r>
              <m:t>m</m:t>
            </m:r>
          </m:e>
        </m:d>
        <m:r>
          <m:rPr>
            <m:sty m:val="p"/>
          </m:rPr>
          <m:t>&gt;</m:t>
        </m:r>
        <m:r>
          <m:t>0</m:t>
        </m:r>
      </m:oMath>
      <w:r>
        <w:t xml:space="preserve"> </w:t>
      </w:r>
      <w:r>
        <w:rPr>
          <w:rFonts w:hint="eastAsia"/>
        </w:rPr>
        <w:t xml:space="preserve">，证明该分布的最大值出现在</w:t>
      </w:r>
      <w:r>
        <w:t xml:space="preserve"> </w:t>
      </w:r>
      <m:oMath>
        <m:r>
          <m:t>θ</m:t>
        </m:r>
        <m:r>
          <m:rPr>
            <m:sty m:val="p"/>
          </m:rPr>
          <m:t>=</m:t>
        </m:r>
        <m:sSub>
          <m:e>
            <m:r>
              <m:t>θ</m:t>
            </m:r>
          </m:e>
          <m:sub>
            <m:r>
              <m:t>0</m:t>
            </m:r>
          </m:sub>
        </m:sSub>
      </m:oMath>
      <w:r>
        <w:t xml:space="preserve"> </w:t>
      </w:r>
      <w:r>
        <w:rPr>
          <w:rFonts w:hint="eastAsia"/>
        </w:rPr>
        <w:t xml:space="preserve">时，最小值出现在</w:t>
      </w:r>
      <w:r>
        <w:t xml:space="preserve"> </w:t>
      </w:r>
      <m:oMath>
        <m:r>
          <m:t>θ</m:t>
        </m:r>
        <m:r>
          <m:rPr>
            <m:sty m:val="p"/>
          </m:rPr>
          <m:t>=</m:t>
        </m:r>
        <m:sSub>
          <m:e>
            <m:r>
              <m:t>θ</m:t>
            </m:r>
          </m:e>
          <m:sub>
            <m:r>
              <m:t>0</m:t>
            </m:r>
          </m:sub>
        </m:sSub>
        <m:r>
          <m:rPr>
            <m:sty m:val="p"/>
          </m:rPr>
          <m:t>+</m:t>
        </m:r>
        <m:r>
          <m:t>π</m:t>
        </m:r>
        <m:d>
          <m:dPr>
            <m:begChr m:val="("/>
            <m:endChr m:val=")"/>
            <m:sepChr m:val=""/>
            <m:grow/>
          </m:dPr>
          <m:e>
            <m:r>
              <m:t> </m:t>
            </m:r>
            <m:r>
              <m:rPr>
                <m:sty m:val="p"/>
              </m:rPr>
              <m:t>mod</m:t>
            </m:r>
            <m:r>
              <m:t> </m:t>
            </m:r>
            <m:r>
              <m:t>2</m:t>
            </m:r>
            <m:r>
              <m:t>π</m:t>
            </m:r>
          </m:e>
        </m:d>
      </m:oMath>
      <w:r>
        <w:t xml:space="preserve"> </w:t>
      </w:r>
      <w:r>
        <w:rPr>
          <w:rFonts w:hint="eastAsia"/>
        </w:rPr>
        <w:t xml:space="preserve">时。</w:t>
      </w:r>
    </w:p>
    <w:p>
      <w:pPr>
        <w:pStyle w:val="a0"/>
      </w:pPr>
      <w:r>
        <w:t xml:space="preserve">3.34 (⋆) </w:t>
      </w:r>
      <w:r>
        <w:rPr>
          <w:rFonts w:hint="eastAsia"/>
        </w:rPr>
        <w:t xml:space="preserve">利用结果(3.118)以及(3.134)和三角恒等式(3.128)，证明冯·米塞斯分布浓度的最大似然解</w:t>
      </w:r>
      <w:r>
        <w:t xml:space="preserve"> </w:t>
      </w:r>
      <m:oMath>
        <m:sSub>
          <m:e>
            <m:r>
              <m:t>m</m:t>
            </m:r>
          </m:e>
          <m:sub>
            <m:r>
              <m:rPr>
                <m:sty m:val="p"/>
              </m:rPr>
              <m:t>M</m:t>
            </m:r>
            <m:r>
              <m:rPr>
                <m:sty m:val="p"/>
              </m:rPr>
              <m:t>L</m:t>
            </m:r>
          </m:sub>
        </m:sSub>
      </m:oMath>
      <w:r>
        <w:t xml:space="preserve"> </w:t>
      </w:r>
      <w:r>
        <w:rPr>
          <w:rFonts w:hint="eastAsia"/>
        </w:rPr>
        <w:t xml:space="preserve">满足</w:t>
      </w:r>
      <w:r>
        <w:t xml:space="preserve"> </w:t>
      </w:r>
      <m:oMath>
        <m:r>
          <m:t>A</m:t>
        </m:r>
        <m:d>
          <m:dPr>
            <m:begChr m:val="("/>
            <m:endChr m:val=")"/>
            <m:sepChr m:val=""/>
            <m:grow/>
          </m:dPr>
          <m:e>
            <m:sSub>
              <m:e>
                <m:r>
                  <m:t>m</m:t>
                </m:r>
              </m:e>
              <m:sub>
                <m:r>
                  <m:rPr>
                    <m:sty m:val="p"/>
                  </m:rPr>
                  <m:t>M</m:t>
                </m:r>
                <m:r>
                  <m:rPr>
                    <m:sty m:val="p"/>
                  </m:rPr>
                  <m:t>L</m:t>
                </m:r>
              </m:sub>
            </m:sSub>
          </m:e>
        </m:d>
        <m:r>
          <m:rPr>
            <m:sty m:val="p"/>
          </m:rPr>
          <m:t>=</m:t>
        </m:r>
        <m:acc>
          <m:accPr>
            <m:chr m:val="‾"/>
          </m:accPr>
          <m:e>
            <m:r>
              <m:t>r</m:t>
            </m:r>
          </m:e>
        </m:acc>
      </m:oMath>
      <w:r>
        <w:t xml:space="preserve"> </w:t>
      </w:r>
      <w:r>
        <w:rPr>
          <w:rFonts w:hint="eastAsia"/>
        </w:rPr>
        <w:t xml:space="preserve">，其中</w:t>
      </w:r>
      <w:r>
        <w:t xml:space="preserve"> </w:t>
      </w:r>
      <m:oMath>
        <m:acc>
          <m:accPr>
            <m:chr m:val="‾"/>
          </m:accPr>
          <m:e>
            <m:r>
              <m:t>r</m:t>
            </m:r>
          </m:e>
        </m:acc>
      </m:oMath>
      <w:r>
        <w:t xml:space="preserve"> </w:t>
      </w:r>
      <w:r>
        <w:rPr>
          <w:rFonts w:hint="eastAsia"/>
        </w:rPr>
        <w:t xml:space="preserve">是将观测值视为二维欧几里得平面中的单位向量时的均值半径，如图</w:t>
      </w:r>
      <w:r>
        <w:t xml:space="preserve"> 3.9 </w:t>
      </w:r>
      <w:r>
        <w:rPr>
          <w:rFonts w:hint="eastAsia"/>
        </w:rPr>
        <w:t xml:space="preserve">所示。</w:t>
      </w:r>
    </w:p>
    <w:p>
      <w:pPr>
        <w:pStyle w:val="a0"/>
      </w:pPr>
      <w:r>
        <w:t xml:space="preserve">3.35</w:t>
      </w:r>
      <w:r>
        <w:t xml:space="preserve"> </w:t>
      </w:r>
      <m:oMath>
        <m:d>
          <m:dPr>
            <m:begChr m:val="("/>
            <m:endChr m:val=")"/>
            <m:sepChr m:val=""/>
            <m:grow/>
          </m:dPr>
          <m:e>
            <m:r>
              <m:rPr>
                <m:sty m:val="p"/>
              </m:rPr>
              <m:t>⋆</m:t>
            </m:r>
          </m:e>
        </m:d>
      </m:oMath>
      <w:r>
        <w:t xml:space="preserve"> </w:t>
      </w:r>
      <w:r>
        <w:rPr>
          <w:rFonts w:hint="eastAsia"/>
        </w:rPr>
        <w:t xml:space="preserve">验证多元高斯分布可以表示为指数族形式(3.138)，并推导与(3.164)至(3.167)类似的</w:t>
      </w:r>
      <w:r>
        <w:t xml:space="preserve"> </w:t>
      </w:r>
      <m:oMath>
        <m:r>
          <m:rPr>
            <m:sty m:val="b"/>
          </m:rPr>
          <m:t>η</m:t>
        </m:r>
        <m:r>
          <m:rPr>
            <m:sty m:val="p"/>
          </m:rPr>
          <m:t>,</m:t>
        </m:r>
        <m:r>
          <m:rPr>
            <m:sty m:val="b"/>
          </m:rPr>
          <m:t>u</m:t>
        </m:r>
        <m:d>
          <m:dPr>
            <m:begChr m:val="("/>
            <m:endChr m:val=")"/>
            <m:sepChr m:val=""/>
            <m:grow/>
          </m:dPr>
          <m:e>
            <m:r>
              <m:rPr>
                <m:sty m:val="b"/>
              </m:rPr>
              <m:t>x</m:t>
            </m:r>
          </m:e>
        </m:d>
        <m:r>
          <m:rPr>
            <m:sty m:val="p"/>
          </m:rPr>
          <m:t>,</m:t>
        </m:r>
        <m:r>
          <m:t>h</m:t>
        </m:r>
        <m:d>
          <m:dPr>
            <m:begChr m:val="("/>
            <m:endChr m:val=")"/>
            <m:sepChr m:val=""/>
            <m:grow/>
          </m:dPr>
          <m:e>
            <m:r>
              <m:rPr>
                <m:sty m:val="b"/>
              </m:rPr>
              <m:t>x</m:t>
            </m:r>
          </m:e>
        </m:d>
      </m:oMath>
      <w:r>
        <w:t xml:space="preserve"> </w:t>
      </w:r>
      <w:r>
        <w:rPr>
          <w:rFonts w:hint="eastAsia"/>
        </w:rPr>
        <w:t xml:space="preserve">和</w:t>
      </w:r>
      <w:r>
        <w:t xml:space="preserve"> </w:t>
      </w:r>
      <m:oMath>
        <m:r>
          <m:t>g</m:t>
        </m:r>
        <m:d>
          <m:dPr>
            <m:begChr m:val="("/>
            <m:endChr m:val=")"/>
            <m:sepChr m:val=""/>
            <m:grow/>
          </m:dPr>
          <m:e>
            <m:r>
              <m:rPr>
                <m:sty m:val="b"/>
              </m:rPr>
              <m:t>η</m:t>
            </m:r>
          </m:e>
        </m:d>
      </m:oMath>
      <w:r>
        <w:t xml:space="preserve"> </w:t>
      </w:r>
      <w:r>
        <w:rPr>
          <w:rFonts w:hint="eastAsia"/>
        </w:rPr>
        <w:t xml:space="preserve">的表达式。</w:t>
      </w:r>
    </w:p>
    <w:p>
      <w:pPr>
        <w:pStyle w:val="a0"/>
      </w:pPr>
      <w:r>
        <w:t xml:space="preserve">3.36 (*) </w:t>
      </w:r>
      <w:r>
        <w:rPr>
          <w:rFonts w:hint="eastAsia"/>
        </w:rPr>
        <w:t xml:space="preserve">结果(3.172)表明，指数族的</w:t>
      </w:r>
      <w:r>
        <w:t xml:space="preserve"> </w:t>
      </w:r>
      <m:oMath>
        <m:r>
          <m:rPr>
            <m:sty m:val="p"/>
          </m:rPr>
          <m:t>ln</m:t>
        </m:r>
        <m:r>
          <m:t>g</m:t>
        </m:r>
        <m:d>
          <m:dPr>
            <m:begChr m:val="("/>
            <m:endChr m:val=")"/>
            <m:sepChr m:val=""/>
            <m:grow/>
          </m:dPr>
          <m:e>
            <m:r>
              <m:rPr>
                <m:sty m:val="b"/>
              </m:rPr>
              <m:t>η</m:t>
            </m:r>
          </m:e>
        </m:d>
      </m:oMath>
      <w:r>
        <w:t xml:space="preserve"> </w:t>
      </w:r>
      <w:r>
        <w:rPr>
          <w:rFonts w:hint="eastAsia"/>
        </w:rPr>
        <w:t xml:space="preserve">的负梯度由</w:t>
      </w:r>
      <w:r>
        <w:t xml:space="preserve"> </w:t>
      </w:r>
      <m:oMath>
        <m:r>
          <m:rPr>
            <m:sty m:val="b"/>
          </m:rPr>
          <m:t>u</m:t>
        </m:r>
        <m:d>
          <m:dPr>
            <m:begChr m:val="("/>
            <m:endChr m:val=")"/>
            <m:sepChr m:val=""/>
            <m:grow/>
          </m:dPr>
          <m:e>
            <m:r>
              <m:rPr>
                <m:sty m:val="b"/>
              </m:rPr>
              <m:t>x</m:t>
            </m:r>
          </m:e>
        </m:d>
      </m:oMath>
      <w:r>
        <w:t xml:space="preserve"> </w:t>
      </w:r>
      <w:r>
        <w:rPr>
          <w:rFonts w:hint="eastAsia"/>
        </w:rPr>
        <w:t xml:space="preserve">的期望给出。通过对(3.139)求二阶导数，证明</w:t>
      </w:r>
    </w:p>
    <w:p>
      <w:pPr>
        <w:pStyle w:val="a0"/>
      </w:pPr>
      <m:oMathPara>
        <m:oMathParaPr>
          <m:jc m:val="center"/>
        </m:oMathParaPr>
        <m:oMath>
          <m:r>
            <m:rPr>
              <m:sty m:val="p"/>
            </m:rPr>
            <m:t>−</m:t>
          </m:r>
          <m:r>
            <m:rPr>
              <m:sty m:val="p"/>
            </m:rPr>
            <m:t>∇</m:t>
          </m:r>
          <m:r>
            <m:rPr>
              <m:sty m:val="p"/>
            </m:rPr>
            <m:t>∇</m:t>
          </m:r>
          <m:r>
            <m:rPr>
              <m:sty m:val="p"/>
            </m:rPr>
            <m:t>ln</m:t>
          </m:r>
          <m:r>
            <m:t>g</m:t>
          </m:r>
          <m:d>
            <m:dPr>
              <m:begChr m:val="("/>
              <m:endChr m:val=")"/>
              <m:sepChr m:val=""/>
              <m:grow/>
            </m:dPr>
            <m:e>
              <m:r>
                <m:rPr>
                  <m:sty m:val="b"/>
                </m:rPr>
                <m:t>η</m:t>
              </m:r>
            </m:e>
          </m:d>
          <m:r>
            <m:rPr>
              <m:sty m:val="p"/>
            </m:rPr>
            <m:t>=</m:t>
          </m:r>
          <m:r>
            <m:rPr>
              <m:sty m:val="p"/>
              <m:scr m:val="double-struck"/>
            </m:rPr>
            <m:t>E</m:t>
          </m:r>
          <m:d>
            <m:dPr>
              <m:begChr m:val="["/>
              <m:endChr m:val="]"/>
              <m:sepChr m:val=""/>
              <m:grow/>
            </m:dPr>
            <m:e>
              <m:r>
                <m:rPr>
                  <m:sty m:val="b"/>
                </m:rPr>
                <m:t>u</m:t>
              </m:r>
              <m:d>
                <m:dPr>
                  <m:begChr m:val="("/>
                  <m:endChr m:val=")"/>
                  <m:sepChr m:val=""/>
                  <m:grow/>
                </m:dPr>
                <m:e>
                  <m:r>
                    <m:rPr>
                      <m:sty m:val="b"/>
                    </m:rPr>
                    <m:t>x</m:t>
                  </m:r>
                </m:e>
              </m:d>
              <m:r>
                <m:rPr>
                  <m:sty m:val="b"/>
                </m:rPr>
                <m:t>u</m:t>
              </m:r>
              <m:sSup>
                <m:e>
                  <m:d>
                    <m:dPr>
                      <m:begChr m:val="("/>
                      <m:endChr m:val=")"/>
                      <m:sepChr m:val=""/>
                      <m:grow/>
                    </m:dPr>
                    <m:e>
                      <m:r>
                        <m:rPr>
                          <m:sty m:val="b"/>
                        </m:rPr>
                        <m:t>x</m:t>
                      </m:r>
                    </m:e>
                  </m:d>
                </m:e>
                <m:sup>
                  <m:r>
                    <m:rPr>
                      <m:sty m:val="p"/>
                    </m:rPr>
                    <m:t>T</m:t>
                  </m:r>
                </m:sup>
              </m:sSup>
            </m:e>
          </m:d>
          <m:r>
            <m:rPr>
              <m:sty m:val="p"/>
            </m:rPr>
            <m:t>−</m:t>
          </m:r>
          <m:r>
            <m:rPr>
              <m:sty m:val="p"/>
              <m:scr m:val="double-struck"/>
            </m:rPr>
            <m:t>E</m:t>
          </m:r>
          <m:d>
            <m:dPr>
              <m:begChr m:val="["/>
              <m:endChr m:val="]"/>
              <m:sepChr m:val=""/>
              <m:grow/>
            </m:dPr>
            <m:e>
              <m:r>
                <m:rPr>
                  <m:sty m:val="b"/>
                </m:rPr>
                <m:t>u</m:t>
              </m:r>
              <m:d>
                <m:dPr>
                  <m:begChr m:val="("/>
                  <m:endChr m:val=")"/>
                  <m:sepChr m:val=""/>
                  <m:grow/>
                </m:dPr>
                <m:e>
                  <m:r>
                    <m:rPr>
                      <m:sty m:val="b"/>
                    </m:rPr>
                    <m:t>x</m:t>
                  </m:r>
                </m:e>
              </m:d>
            </m:e>
          </m:d>
          <m:r>
            <m:rPr>
              <m:sty m:val="p"/>
              <m:scr m:val="double-struck"/>
            </m:rPr>
            <m:t>E</m:t>
          </m:r>
          <m:d>
            <m:dPr>
              <m:begChr m:val="["/>
              <m:endChr m:val="]"/>
              <m:sepChr m:val=""/>
              <m:grow/>
            </m:dPr>
            <m:e>
              <m:r>
                <m:rPr>
                  <m:sty m:val="b"/>
                </m:rPr>
                <m:t>u</m:t>
              </m:r>
              <m:sSup>
                <m:e>
                  <m:d>
                    <m:dPr>
                      <m:begChr m:val="("/>
                      <m:endChr m:val=")"/>
                      <m:sepChr m:val=""/>
                      <m:grow/>
                    </m:dPr>
                    <m:e>
                      <m:r>
                        <m:rPr>
                          <m:sty m:val="b"/>
                        </m:rPr>
                        <m:t>x</m:t>
                      </m:r>
                    </m:e>
                  </m:d>
                </m:e>
                <m:sup>
                  <m:r>
                    <m:rPr>
                      <m:sty m:val="p"/>
                    </m:rPr>
                    <m:t>T</m:t>
                  </m:r>
                </m:sup>
              </m:sSup>
            </m:e>
          </m:d>
          <m:r>
            <m:rPr>
              <m:sty m:val="p"/>
            </m:rPr>
            <m:t>=</m:t>
          </m:r>
          <m:r>
            <m:rPr>
              <m:sty m:val="p"/>
            </m:rPr>
            <m:t>cov</m:t>
          </m:r>
          <m:d>
            <m:dPr>
              <m:begChr m:val="["/>
              <m:endChr m:val="]"/>
              <m:sepChr m:val=""/>
              <m:grow/>
            </m:dPr>
            <m:e>
              <m:r>
                <m:rPr>
                  <m:sty m:val="b"/>
                </m:rPr>
                <m:t>u</m:t>
              </m:r>
              <m:d>
                <m:dPr>
                  <m:begChr m:val="("/>
                  <m:endChr m:val=")"/>
                  <m:sepChr m:val=""/>
                  <m:grow/>
                </m:dPr>
                <m:e>
                  <m:r>
                    <m:rPr>
                      <m:sty m:val="b"/>
                    </m:rPr>
                    <m:t>x</m:t>
                  </m:r>
                </m:e>
              </m:d>
            </m:e>
          </m:d>
          <m:r>
            <m:rPr>
              <m:sty m:val="p"/>
            </m:rPr>
            <m:t>.</m:t>
          </m:r>
          <m:r>
            <m:t>  </m:t>
          </m:r>
          <m:r>
            <m:rPr>
              <m:nor/>
              <m:sty m:val="p"/>
            </m:rPr>
            <m:t>(3.218)</m:t>
          </m:r>
        </m:oMath>
      </m:oMathPara>
    </w:p>
    <w:p>
      <w:pPr>
        <w:pStyle w:val="FirstParagraph"/>
      </w:pPr>
      <w:r>
        <w:t xml:space="preserve">3.37</w:t>
      </w:r>
      <w:r>
        <w:t xml:space="preserve"> </w:t>
      </w:r>
      <m:oMath>
        <m:d>
          <m:dPr>
            <m:begChr m:val="("/>
            <m:endChr m:val=")"/>
            <m:sepChr m:val=""/>
            <m:grow/>
          </m:dPr>
          <m:e>
            <m:r>
              <m:rPr>
                <m:sty m:val="p"/>
              </m:rPr>
              <m:t>⋆</m:t>
            </m:r>
            <m:r>
              <m:rPr>
                <m:sty m:val="p"/>
              </m:rPr>
              <m:t>⋆</m:t>
            </m:r>
          </m:e>
        </m:d>
      </m:oMath>
      <w:r>
        <w:t xml:space="preserve"> </w:t>
      </w:r>
      <w:r>
        <w:rPr>
          <w:rFonts w:hint="eastAsia"/>
        </w:rPr>
        <w:t xml:space="preserve">考虑一个类似直方图的密度模型，其中空间</w:t>
      </w:r>
      <w:r>
        <w:t xml:space="preserve"> </w:t>
      </w:r>
      <m:oMath>
        <m:r>
          <m:rPr>
            <m:sty m:val="p"/>
          </m:rPr>
          <m:t>x</m:t>
        </m:r>
      </m:oMath>
      <w:r>
        <w:t xml:space="preserve"> </w:t>
      </w:r>
      <w:r>
        <w:rPr>
          <w:rFonts w:hint="eastAsia"/>
        </w:rPr>
        <w:t xml:space="preserve">被划分为固定区域，在第</w:t>
      </w:r>
      <w:r>
        <w:t xml:space="preserve"> </w:t>
      </w:r>
      <m:oMath>
        <m:r>
          <m:t>i</m:t>
        </m:r>
      </m:oMath>
      <w:r>
        <w:t xml:space="preserve"> </w:t>
      </w:r>
      <w:r>
        <w:rPr>
          <w:rFonts w:hint="eastAsia"/>
        </w:rPr>
        <w:t xml:space="preserve">个区域上，密度</w:t>
      </w:r>
      <w:r>
        <w:t xml:space="preserve"> </w:t>
      </w:r>
      <m:oMath>
        <m:r>
          <m:t>p</m:t>
        </m:r>
        <m:d>
          <m:dPr>
            <m:begChr m:val="("/>
            <m:endChr m:val=")"/>
            <m:sepChr m:val=""/>
            <m:grow/>
          </m:dPr>
          <m:e>
            <m:r>
              <m:rPr>
                <m:sty m:val="b"/>
              </m:rPr>
              <m:t>x</m:t>
            </m:r>
          </m:e>
        </m:d>
      </m:oMath>
      <w:r>
        <w:t xml:space="preserve"> </w:t>
      </w:r>
      <w:r>
        <w:rPr>
          <w:rFonts w:hint="eastAsia"/>
        </w:rPr>
        <w:t xml:space="preserve">取常数值</w:t>
      </w:r>
      <w:r>
        <w:t xml:space="preserve"> </w:t>
      </w:r>
      <m:oMath>
        <m:sSub>
          <m:e>
            <m:r>
              <m:t>h</m:t>
            </m:r>
          </m:e>
          <m:sub>
            <m:r>
              <m:t>i</m:t>
            </m:r>
          </m:sub>
        </m:sSub>
      </m:oMath>
      <w:r>
        <w:t xml:space="preserve"> </w:t>
      </w:r>
      <w:r>
        <w:rPr>
          <w:rFonts w:hint="eastAsia"/>
        </w:rPr>
        <w:t xml:space="preserve">。区域</w:t>
      </w:r>
      <w:r>
        <w:t xml:space="preserve"> </w:t>
      </w:r>
      <m:oMath>
        <m:r>
          <m:t>i</m:t>
        </m:r>
      </m:oMath>
      <w:r>
        <w:t xml:space="preserve"> </w:t>
      </w:r>
      <w:r>
        <w:rPr>
          <w:rFonts w:hint="eastAsia"/>
        </w:rPr>
        <w:t xml:space="preserve">的体积记为</w:t>
      </w:r>
      <w:r>
        <w:t xml:space="preserve"> </w:t>
      </w:r>
      <m:oMath>
        <m:sSub>
          <m:e>
            <m:r>
              <m:t>Δ</m:t>
            </m:r>
          </m:e>
          <m:sub>
            <m:r>
              <m:t>i</m:t>
            </m:r>
          </m:sub>
        </m:sSub>
      </m:oMath>
      <w:r>
        <w:t xml:space="preserve"> </w:t>
      </w:r>
      <w:r>
        <w:rPr>
          <w:rFonts w:hint="eastAsia"/>
        </w:rPr>
        <w:t xml:space="preserve">。假设我们有一组</w:t>
      </w:r>
      <w:r>
        <w:t xml:space="preserve"> </w:t>
      </w:r>
      <m:oMath>
        <m:r>
          <m:t>N</m:t>
        </m:r>
      </m:oMath>
      <w:r>
        <w:t xml:space="preserve"> </w:t>
      </w:r>
      <w:r>
        <w:rPr>
          <w:rFonts w:hint="eastAsia"/>
        </w:rPr>
        <w:t xml:space="preserve">个</w:t>
      </w:r>
      <w:r>
        <w:t xml:space="preserve"> </w:t>
      </w:r>
      <m:oMath>
        <m:r>
          <m:rPr>
            <m:sty m:val="b"/>
          </m:rPr>
          <m:t>x</m:t>
        </m:r>
      </m:oMath>
      <w:r>
        <w:t xml:space="preserve"> </w:t>
      </w:r>
      <w:r>
        <w:rPr>
          <w:rFonts w:hint="eastAsia"/>
        </w:rPr>
        <w:t xml:space="preserve">的观测值，使得其中</w:t>
      </w:r>
      <w:r>
        <w:t xml:space="preserve"> </w:t>
      </w:r>
      <m:oMath>
        <m:sSub>
          <m:e>
            <m:r>
              <m:t>n</m:t>
            </m:r>
          </m:e>
          <m:sub>
            <m:r>
              <m:t>i</m:t>
            </m:r>
          </m:sub>
        </m:sSub>
      </m:oMath>
      <w:r>
        <w:t xml:space="preserve"> </w:t>
      </w:r>
      <w:r>
        <w:rPr>
          <w:rFonts w:hint="eastAsia"/>
        </w:rPr>
        <w:t xml:space="preserve">个观测值落在区域</w:t>
      </w:r>
      <w:r>
        <w:t xml:space="preserve"> </w:t>
      </w:r>
      <m:oMath>
        <m:r>
          <m:t>i</m:t>
        </m:r>
      </m:oMath>
      <w:r>
        <w:t xml:space="preserve"> </w:t>
      </w:r>
      <w:r>
        <w:rPr>
          <w:rFonts w:hint="eastAsia"/>
        </w:rPr>
        <w:t xml:space="preserve">中。使用拉格朗日乘数来强制密度的归一化约束，推导</w:t>
      </w:r>
      <w:r>
        <w:t xml:space="preserve"> </w:t>
      </w:r>
      <m:oMath>
        <m:d>
          <m:dPr>
            <m:begChr m:val="{"/>
            <m:endChr m:val="}"/>
            <m:sepChr m:val=""/>
            <m:grow/>
          </m:dPr>
          <m:e>
            <m:sSub>
              <m:e>
                <m:r>
                  <m:t>h</m:t>
                </m:r>
              </m:e>
              <m:sub>
                <m:r>
                  <m:t>i</m:t>
                </m:r>
              </m:sub>
            </m:sSub>
          </m:e>
        </m:d>
      </m:oMath>
      <w:r>
        <w:t xml:space="preserve"> </w:t>
      </w:r>
      <w:r>
        <w:rPr>
          <w:rFonts w:hint="eastAsia"/>
        </w:rPr>
        <w:t xml:space="preserve">的最大似然估计量的表达式。</w:t>
      </w:r>
    </w:p>
    <w:p>
      <w:pPr>
        <w:pStyle w:val="a0"/>
      </w:pPr>
      <w:r>
        <w:t xml:space="preserve">3.38 (⋆) </w:t>
      </w:r>
      <w:r>
        <w:rPr>
          <w:rFonts w:hint="eastAsia"/>
        </w:rPr>
        <w:t xml:space="preserve">证明</w:t>
      </w:r>
      <w:r>
        <w:t xml:space="preserve"> </w:t>
      </w:r>
      <m:oMath>
        <m:r>
          <m:t>K</m:t>
        </m:r>
      </m:oMath>
      <w:r>
        <w:t xml:space="preserve"> </w:t>
      </w:r>
      <w:r>
        <w:rPr>
          <w:rFonts w:hint="eastAsia"/>
        </w:rPr>
        <w:t xml:space="preserve">-最近邻密度模型定义了一个非正则分布，其在整个空间上的积分是发散的。</w:t>
      </w:r>
    </w:p>
    <w:p>
      <w:pPr>
        <w:pStyle w:val="a0"/>
      </w:pPr>
      <w:r>
        <w:drawing>
          <wp:inline>
            <wp:extent cx="4389120" cy="4433948"/>
            <wp:effectExtent b="0" l="0" r="0" t="0"/>
            <wp:docPr descr="image" title="" id="262" name="Picture"/>
            <a:graphic>
              <a:graphicData uri="http://schemas.openxmlformats.org/drawingml/2006/picture">
                <pic:pic>
                  <pic:nvPicPr>
                    <pic:cNvPr descr="images/0194e279-9b28-703a-88f4-c3ac21e2010d_130_472_349_1077_1088_0.jpg" id="263" name="Picture"/>
                    <pic:cNvPicPr>
                      <a:picLocks noChangeArrowheads="1" noChangeAspect="1"/>
                    </pic:cNvPicPr>
                  </pic:nvPicPr>
                  <pic:blipFill>
                    <a:blip r:embed="rId261"/>
                    <a:stretch>
                      <a:fillRect/>
                    </a:stretch>
                  </pic:blipFill>
                  <pic:spPr bwMode="auto">
                    <a:xfrm>
                      <a:off x="0" y="0"/>
                      <a:ext cx="4389120" cy="443394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在本章中，我们将使用线性回归的框架来讨论神经网络背后的一些基本概念，我们在多项式曲线拟合的背景下曾简要提及过线性回归。我们将看到，线性回归模型对应于一种具有单层可学习参数的简单神经网络形式。尽管单层网络的实际应用非常有限，但它们具有简单的分析特性，并为引入许多核心概念提供了一个极好的框架，这些概念将为我们在后续章节中讨论深度神经网络奠定基础。</w:t>
      </w:r>
    </w:p>
    <w:p>
      <w:r>
        <w:pict>
          <v:rect style="width:0;height:1.5pt" o:hralign="center" o:hrstd="t" o:hr="t"/>
        </w:pict>
      </w:r>
    </w:p>
    <w:p>
      <w:pPr>
        <w:pStyle w:val="FirstParagraph"/>
      </w:pPr>
      <w:r>
        <w:t xml:space="preserve">1.2 </w:t>
      </w:r>
      <w:r>
        <w:rPr>
          <w:rFonts w:hint="eastAsia"/>
        </w:rPr>
        <w:t xml:space="preserve">节</w:t>
      </w:r>
    </w:p>
    <w:p>
      <w:r>
        <w:pict>
          <v:rect style="width:0;height:1.5pt" o:hralign="center" o:hrstd="t" o:hr="t"/>
        </w:pict>
      </w:r>
    </w:p>
    <w:bookmarkEnd w:id="264"/>
    <w:bookmarkStart w:id="265" w:name="线性回归-1"/>
    <w:p>
      <w:pPr>
        <w:pStyle w:val="1"/>
      </w:pPr>
      <w:r>
        <w:t xml:space="preserve">4.1. </w:t>
      </w:r>
      <w:r>
        <w:rPr>
          <w:rFonts w:hint="eastAsia"/>
        </w:rPr>
        <w:t xml:space="preserve">线性回归</w:t>
      </w:r>
    </w:p>
    <w:p>
      <w:pPr>
        <w:pStyle w:val="FirstParagraph"/>
      </w:pPr>
      <w:r>
        <w:rPr>
          <w:rFonts w:hint="eastAsia"/>
        </w:rPr>
        <w:t xml:space="preserve">回归的目标是在给定</w:t>
      </w:r>
      <w:r>
        <w:t xml:space="preserve"> </w:t>
      </w:r>
      <m:oMath>
        <m:r>
          <m:t>D</m:t>
        </m:r>
      </m:oMath>
      <w:r>
        <w:t xml:space="preserve"> </w:t>
      </w:r>
      <w:r>
        <w:rPr>
          <w:rFonts w:hint="eastAsia"/>
        </w:rPr>
        <w:t xml:space="preserve">维输入变量向量</w:t>
      </w:r>
      <w:r>
        <w:t xml:space="preserve"> </w:t>
      </w:r>
      <m:oMath>
        <m:r>
          <m:rPr>
            <m:sty m:val="b"/>
          </m:rPr>
          <m:t>x</m:t>
        </m:r>
      </m:oMath>
      <w:r>
        <w:t xml:space="preserve"> </w:t>
      </w:r>
      <w:r>
        <w:rPr>
          <w:rFonts w:hint="eastAsia"/>
        </w:rPr>
        <w:t xml:space="preserve">的值的情况下，预测一个或多个连续目标变量</w:t>
      </w:r>
      <w:r>
        <w:t xml:space="preserve"> </w:t>
      </w:r>
      <m:oMath>
        <m:r>
          <m:t>t</m:t>
        </m:r>
      </m:oMath>
      <w:r>
        <w:t xml:space="preserve"> </w:t>
      </w:r>
      <w:r>
        <w:rPr>
          <w:rFonts w:hint="eastAsia"/>
        </w:rPr>
        <w:t xml:space="preserve">的值。通常，我们会得到一个包含</w:t>
      </w:r>
      <w:r>
        <w:t xml:space="preserve"> </w:t>
      </w:r>
      <m:oMath>
        <m:r>
          <m:t>N</m:t>
        </m:r>
      </m:oMath>
      <w:r>
        <w:t xml:space="preserve"> </w:t>
      </w:r>
      <w:r>
        <w:rPr>
          <w:rFonts w:hint="eastAsia"/>
        </w:rPr>
        <w:t xml:space="preserve">个观测值</w:t>
      </w:r>
      <w:r>
        <w:t xml:space="preserve"> </w:t>
      </w:r>
      <m:oMath>
        <m:d>
          <m:dPr>
            <m:begChr m:val="{"/>
            <m:endChr m:val="}"/>
            <m:sepChr m:val=""/>
            <m:grow/>
          </m:dPr>
          <m:e>
            <m:sSub>
              <m:e>
                <m:r>
                  <m:rPr>
                    <m:sty m:val="b"/>
                  </m:rPr>
                  <m:t>x</m:t>
                </m:r>
              </m:e>
              <m:sub>
                <m:r>
                  <m:t>n</m:t>
                </m:r>
              </m:sub>
            </m:sSub>
          </m:e>
        </m:d>
      </m:oMath>
      <w:r>
        <w:t xml:space="preserve"> </w:t>
      </w:r>
      <w:r>
        <w:rPr>
          <w:rFonts w:hint="eastAsia"/>
        </w:rPr>
        <w:t xml:space="preserve">的训练数据集，其中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，以及相应的目标值</w:t>
      </w:r>
      <w:r>
        <w:t xml:space="preserve"> </w:t>
      </w:r>
      <m:oMath>
        <m:d>
          <m:dPr>
            <m:begChr m:val="{"/>
            <m:endChr m:val="}"/>
            <m:sepChr m:val=""/>
            <m:grow/>
          </m:dPr>
          <m:e>
            <m:sSub>
              <m:e>
                <m:r>
                  <m:t>t</m:t>
                </m:r>
              </m:e>
              <m:sub>
                <m:r>
                  <m:t>n</m:t>
                </m:r>
              </m:sub>
            </m:sSub>
          </m:e>
        </m:d>
      </m:oMath>
      <w:r>
        <w:t xml:space="preserve"> </w:t>
      </w:r>
      <w:r>
        <w:rPr>
          <w:rFonts w:hint="eastAsia"/>
        </w:rPr>
        <w:t xml:space="preserve">，目标是为</w:t>
      </w:r>
      <w:r>
        <w:t xml:space="preserve"> </w:t>
      </w:r>
      <m:oMath>
        <m:r>
          <m:rPr>
            <m:sty m:val="b"/>
          </m:rPr>
          <m:t>x</m:t>
        </m:r>
      </m:oMath>
      <w:r>
        <w:t xml:space="preserve"> </w:t>
      </w:r>
      <w:r>
        <w:rPr>
          <w:rFonts w:hint="eastAsia"/>
        </w:rPr>
        <w:t xml:space="preserve">的新值预测</w:t>
      </w:r>
      <w:r>
        <w:t xml:space="preserve"> </w:t>
      </w:r>
      <m:oMath>
        <m:r>
          <m:t>t</m:t>
        </m:r>
      </m:oMath>
      <w:r>
        <w:t xml:space="preserve"> </w:t>
      </w:r>
      <w:r>
        <w:rPr>
          <w:rFonts w:hint="eastAsia"/>
        </w:rPr>
        <w:t xml:space="preserve">的值。为此，我们构建一个函数</w:t>
      </w:r>
      <w:r>
        <w:t xml:space="preserve"> </w:t>
      </w:r>
      <m:oMath>
        <m:r>
          <m:t>y</m:t>
        </m:r>
        <m:d>
          <m:dPr>
            <m:begChr m:val="("/>
            <m:endChr m:val=")"/>
            <m:sepChr m:val=""/>
            <m:grow/>
          </m:dPr>
          <m:e>
            <m:r>
              <m:rPr>
                <m:sty m:val="b"/>
              </m:rPr>
              <m:t>x</m:t>
            </m:r>
            <m:r>
              <m:rPr>
                <m:sty m:val="p"/>
              </m:rPr>
              <m:t>,</m:t>
            </m:r>
            <m:r>
              <m:rPr>
                <m:sty m:val="b"/>
              </m:rPr>
              <m:t>w</m:t>
            </m:r>
          </m:e>
        </m:d>
      </m:oMath>
      <w:r>
        <w:t xml:space="preserve"> </w:t>
      </w:r>
      <w:r>
        <w:rPr>
          <w:rFonts w:hint="eastAsia"/>
        </w:rPr>
        <w:t xml:space="preserve">，其对于新输入</w:t>
      </w:r>
      <w:r>
        <w:t xml:space="preserve"> </w:t>
      </w:r>
      <m:oMath>
        <m:r>
          <m:rPr>
            <m:sty m:val="b"/>
          </m:rPr>
          <m:t>x</m:t>
        </m:r>
      </m:oMath>
      <w:r>
        <w:t xml:space="preserve"> </w:t>
      </w:r>
      <w:r>
        <w:rPr>
          <w:rFonts w:hint="eastAsia"/>
        </w:rPr>
        <w:t xml:space="preserve">的值构成了相应</w:t>
      </w:r>
      <w:r>
        <w:t xml:space="preserve"> </w:t>
      </w:r>
      <m:oMath>
        <m:r>
          <m:t>t</m:t>
        </m:r>
      </m:oMath>
      <w:r>
        <w:t xml:space="preserve"> </w:t>
      </w:r>
      <w:r>
        <w:rPr>
          <w:rFonts w:hint="eastAsia"/>
        </w:rPr>
        <w:t xml:space="preserve">值的预测，其中</w:t>
      </w:r>
      <w:r>
        <w:t xml:space="preserve"> w </w:t>
      </w:r>
      <w:r>
        <w:rPr>
          <w:rFonts w:hint="eastAsia"/>
        </w:rPr>
        <w:t xml:space="preserve">表示一个可以从训练数据中学习的参数向量。</w:t>
      </w:r>
    </w:p>
    <w:p>
      <w:pPr>
        <w:pStyle w:val="a0"/>
      </w:pPr>
      <w:r>
        <w:rPr>
          <w:rFonts w:hint="eastAsia"/>
        </w:rPr>
        <w:t xml:space="preserve">最简单的回归模型是涉及输入变量线性组合的模型:</w:t>
      </w:r>
    </w:p>
    <w:p>
      <w:pPr>
        <w:pStyle w:val="a0"/>
      </w:pPr>
      <m:oMathPara>
        <m:oMathParaPr>
          <m:jc m:val="center"/>
        </m:oMathParaPr>
        <m:oMath>
          <m:r>
            <m:t>y</m:t>
          </m:r>
          <m:d>
            <m:dPr>
              <m:begChr m:val="("/>
              <m:endChr m:val=")"/>
              <m:sepChr m:val=""/>
              <m:grow/>
            </m:dPr>
            <m:e>
              <m:r>
                <m:rPr>
                  <m:sty m:val="b"/>
                </m:rPr>
                <m:t>x</m:t>
              </m:r>
              <m:r>
                <m:rPr>
                  <m:sty m:val="p"/>
                </m:rPr>
                <m:t>,</m:t>
              </m:r>
              <m:r>
                <m:rPr>
                  <m:sty m:val="b"/>
                </m:rPr>
                <m:t>w</m:t>
              </m:r>
            </m:e>
          </m:d>
          <m:r>
            <m:rPr>
              <m:sty m:val="p"/>
            </m:rPr>
            <m:t>=</m:t>
          </m:r>
          <m:sSub>
            <m:e>
              <m:r>
                <m:t>w</m:t>
              </m:r>
            </m:e>
            <m:sub>
              <m:r>
                <m:t>0</m:t>
              </m:r>
            </m:sub>
          </m:sSub>
          <m:r>
            <m:rPr>
              <m:sty m:val="p"/>
            </m:rPr>
            <m:t>+</m:t>
          </m:r>
          <m:sSub>
            <m:e>
              <m:r>
                <m:t>w</m:t>
              </m:r>
            </m:e>
            <m:sub>
              <m:r>
                <m:t>1</m:t>
              </m:r>
            </m:sub>
          </m:sSub>
          <m:sSub>
            <m:e>
              <m:r>
                <m:t>x</m:t>
              </m:r>
            </m:e>
            <m:sub>
              <m:r>
                <m:t>1</m:t>
              </m:r>
            </m:sub>
          </m:sSub>
          <m:r>
            <m:rPr>
              <m:sty m:val="p"/>
            </m:rPr>
            <m:t>+</m:t>
          </m:r>
          <m:r>
            <m:rPr>
              <m:sty m:val="p"/>
            </m:rPr>
            <m:t>…</m:t>
          </m:r>
          <m:r>
            <m:rPr>
              <m:sty m:val="p"/>
            </m:rPr>
            <m:t>+</m:t>
          </m:r>
          <m:sSub>
            <m:e>
              <m:r>
                <m:t>w</m:t>
              </m:r>
            </m:e>
            <m:sub>
              <m:r>
                <m:t>D</m:t>
              </m:r>
            </m:sub>
          </m:sSub>
          <m:sSub>
            <m:e>
              <m:r>
                <m:t>x</m:t>
              </m:r>
            </m:e>
            <m:sub>
              <m:r>
                <m:t>D</m:t>
              </m:r>
            </m:sub>
          </m:sSub>
          <m:r>
            <m:t>  </m:t>
          </m:r>
          <m:r>
            <m:rPr>
              <m:nor/>
              <m:sty m:val="p"/>
            </m:rPr>
            <m:t>(4.1)</m:t>
          </m:r>
        </m:oMath>
      </m:oMathPara>
    </w:p>
    <w:p>
      <w:pPr>
        <w:pStyle w:val="FirstParagraph"/>
      </w:pPr>
      <w:r>
        <w:rPr>
          <w:rFonts w:hint="eastAsia"/>
        </w:rPr>
        <w:t xml:space="preserve">其中</w:t>
      </w:r>
      <w:r>
        <w:t xml:space="preserve"> </w:t>
      </w:r>
      <m:oMath>
        <m:r>
          <m:rPr>
            <m:sty m:val="b"/>
          </m:rPr>
          <m:t>x</m:t>
        </m:r>
        <m:r>
          <m:rPr>
            <m:sty m:val="p"/>
          </m:rPr>
          <m:t>=</m:t>
        </m:r>
        <m:sSup>
          <m:e>
            <m:d>
              <m:dPr>
                <m:begChr m:val="("/>
                <m:endChr m:val=")"/>
                <m:sepChr m:val=""/>
                <m:grow/>
              </m:dPr>
              <m:e>
                <m:sSub>
                  <m:e>
                    <m:r>
                      <m:t>x</m:t>
                    </m:r>
                  </m:e>
                  <m:sub>
                    <m:r>
                      <m:t>1</m:t>
                    </m:r>
                  </m:sub>
                </m:sSub>
                <m:r>
                  <m:rPr>
                    <m:sty m:val="p"/>
                  </m:rPr>
                  <m:t>,</m:t>
                </m:r>
                <m:r>
                  <m:rPr>
                    <m:sty m:val="p"/>
                  </m:rPr>
                  <m:t>…</m:t>
                </m:r>
                <m:r>
                  <m:rPr>
                    <m:sty m:val="p"/>
                  </m:rPr>
                  <m:t>,</m:t>
                </m:r>
                <m:sSub>
                  <m:e>
                    <m:r>
                      <m:t>x</m:t>
                    </m:r>
                  </m:e>
                  <m:sub>
                    <m:r>
                      <m:t>D</m:t>
                    </m:r>
                  </m:sub>
                </m:sSub>
              </m:e>
            </m:d>
          </m:e>
          <m:sup>
            <m:r>
              <m:rPr>
                <m:sty m:val="p"/>
              </m:rPr>
              <m:t>T</m:t>
            </m:r>
          </m:sup>
        </m:sSup>
      </m:oMath>
      <w:r>
        <w:t xml:space="preserve"> </w:t>
      </w:r>
      <w:r>
        <w:rPr>
          <w:rFonts w:hint="eastAsia"/>
        </w:rPr>
        <w:t xml:space="preserve">。术语</w:t>
      </w:r>
      <w:r>
        <w:rPr>
          <w:rFonts w:hint="eastAsia"/>
        </w:rPr>
        <w:t xml:space="preserve">“线性回归”</w:t>
      </w:r>
      <w:r>
        <w:rPr>
          <w:rFonts w:hint="eastAsia"/>
        </w:rPr>
        <w:t xml:space="preserve">有时专门指这种形式的模型。该模型的关键特性是它是参数</w:t>
      </w:r>
      <w:r>
        <w:t xml:space="preserve"> </w:t>
      </w:r>
      <m:oMath>
        <m:sSub>
          <m:e>
            <m:r>
              <m:t>w</m:t>
            </m:r>
          </m:e>
          <m:sub>
            <m:r>
              <m:t>0</m:t>
            </m:r>
          </m:sub>
        </m:sSub>
        <m:r>
          <m:rPr>
            <m:sty m:val="p"/>
          </m:rPr>
          <m:t>,</m:t>
        </m:r>
        <m:r>
          <m:rPr>
            <m:sty m:val="p"/>
          </m:rPr>
          <m:t>…</m:t>
        </m:r>
        <m:r>
          <m:rPr>
            <m:sty m:val="p"/>
          </m:rPr>
          <m:t>,</m:t>
        </m:r>
        <m:sSub>
          <m:e>
            <m:r>
              <m:t>w</m:t>
            </m:r>
          </m:e>
          <m:sub>
            <m:r>
              <m:t>D</m:t>
            </m:r>
          </m:sub>
        </m:sSub>
      </m:oMath>
      <w:r>
        <w:t xml:space="preserve"> </w:t>
      </w:r>
      <w:r>
        <w:rPr>
          <w:rFonts w:hint="eastAsia"/>
        </w:rPr>
        <w:t xml:space="preserve">的线性函数。然而，它也是输入变量</w:t>
      </w:r>
      <w:r>
        <w:t xml:space="preserve"> </w:t>
      </w:r>
      <m:oMath>
        <m:sSub>
          <m:e>
            <m:r>
              <m:t>x</m:t>
            </m:r>
          </m:e>
          <m:sub>
            <m:r>
              <m:t>i</m:t>
            </m:r>
          </m:sub>
        </m:sSub>
      </m:oMath>
      <w:r>
        <w:t xml:space="preserve"> </w:t>
      </w:r>
      <w:r>
        <w:rPr>
          <w:rFonts w:hint="eastAsia"/>
        </w:rPr>
        <w:t xml:space="preserve">的线性函数，这给模型带来了显著的局限性。</w:t>
      </w:r>
    </w:p>
    <w:bookmarkEnd w:id="265"/>
    <w:bookmarkStart w:id="272" w:name="基函数"/>
    <w:p>
      <w:pPr>
        <w:pStyle w:val="1"/>
      </w:pPr>
      <w:r>
        <w:t xml:space="preserve">4.1.1 </w:t>
      </w:r>
      <w:r>
        <w:rPr>
          <w:rFonts w:hint="eastAsia"/>
        </w:rPr>
        <w:t xml:space="preserve">基函数</w:t>
      </w:r>
    </w:p>
    <w:p>
      <w:pPr>
        <w:pStyle w:val="FirstParagraph"/>
      </w:pPr>
      <w:r>
        <w:rPr>
          <w:rFonts w:hint="eastAsia"/>
        </w:rPr>
        <w:t xml:space="preserve">我们可以通过考虑输入变量的固定非线性函数的线性组合来扩展由</w:t>
      </w:r>
      <w:r>
        <w:t xml:space="preserve"> (4.1) </w:t>
      </w:r>
      <w:r>
        <w:rPr>
          <w:rFonts w:hint="eastAsia"/>
        </w:rPr>
        <w:t xml:space="preserve">定义的模型类别，其形式为</w:t>
      </w:r>
    </w:p>
    <w:p>
      <w:pPr>
        <w:pStyle w:val="a0"/>
      </w:pPr>
      <m:oMathPara>
        <m:oMathParaPr>
          <m:jc m:val="center"/>
        </m:oMathParaPr>
        <m:oMath>
          <m:r>
            <m:t>y</m:t>
          </m:r>
          <m:d>
            <m:dPr>
              <m:begChr m:val="("/>
              <m:endChr m:val=")"/>
              <m:sepChr m:val=""/>
              <m:grow/>
            </m:dPr>
            <m:e>
              <m:r>
                <m:rPr>
                  <m:sty m:val="b"/>
                </m:rPr>
                <m:t>x</m:t>
              </m:r>
              <m:r>
                <m:rPr>
                  <m:sty m:val="p"/>
                </m:rPr>
                <m:t>,</m:t>
              </m:r>
              <m:r>
                <m:rPr>
                  <m:sty m:val="b"/>
                </m:rPr>
                <m:t>w</m:t>
              </m:r>
            </m:e>
          </m:d>
          <m:r>
            <m:rPr>
              <m:sty m:val="p"/>
            </m:rPr>
            <m:t>=</m:t>
          </m:r>
          <m:sSub>
            <m:e>
              <m:r>
                <m:t>w</m:t>
              </m:r>
            </m:e>
            <m:sub>
              <m:r>
                <m:t>0</m:t>
              </m:r>
            </m:sub>
          </m:sSub>
          <m:r>
            <m:rPr>
              <m:sty m:val="p"/>
            </m:rPr>
            <m:t>+</m:t>
          </m:r>
          <m:nary>
            <m:naryPr>
              <m:chr m:val="∑"/>
              <m:limLoc m:val="undOvr"/>
              <m:subHide m:val="off"/>
              <m:supHide m:val="off"/>
            </m:naryPr>
            <m:sub>
              <m:r>
                <m:t>j</m:t>
              </m:r>
              <m:r>
                <m:rPr>
                  <m:sty m:val="p"/>
                </m:rPr>
                <m:t>=</m:t>
              </m:r>
              <m:r>
                <m:t>1</m:t>
              </m:r>
            </m:sub>
            <m:sup>
              <m:r>
                <m:t>M</m:t>
              </m:r>
              <m:r>
                <m:rPr>
                  <m:sty m:val="p"/>
                </m:rPr>
                <m:t>−</m:t>
              </m:r>
              <m:r>
                <m:t>1</m:t>
              </m:r>
            </m:sup>
            <m:e>
              <m:sSub>
                <m:e>
                  <m:r>
                    <m:t>w</m:t>
                  </m:r>
                </m:e>
                <m:sub>
                  <m:r>
                    <m:t>j</m:t>
                  </m:r>
                </m:sub>
              </m:sSub>
            </m:e>
          </m:nary>
          <m:sSub>
            <m:e>
              <m:r>
                <m:t>ϕ</m:t>
              </m:r>
            </m:e>
            <m:sub>
              <m:r>
                <m:t>j</m:t>
              </m:r>
            </m:sub>
          </m:sSub>
          <m:d>
            <m:dPr>
              <m:begChr m:val="("/>
              <m:endChr m:val=")"/>
              <m:sepChr m:val=""/>
              <m:grow/>
            </m:dPr>
            <m:e>
              <m:r>
                <m:rPr>
                  <m:sty m:val="b"/>
                </m:rPr>
                <m:t>x</m:t>
              </m:r>
            </m:e>
          </m:d>
          <m:r>
            <m:t>  </m:t>
          </m:r>
          <m:r>
            <m:rPr>
              <m:nor/>
              <m:sty m:val="p"/>
            </m:rPr>
            <m:t>(4.2)</m:t>
          </m:r>
        </m:oMath>
      </m:oMathPara>
    </w:p>
    <w:p>
      <w:pPr>
        <w:pStyle w:val="FirstParagraph"/>
      </w:pPr>
      <w:r>
        <w:rPr>
          <w:rFonts w:hint="eastAsia"/>
        </w:rPr>
        <w:t xml:space="preserve">其中</w:t>
      </w:r>
      <w:r>
        <w:t xml:space="preserve"> </w:t>
      </w:r>
      <m:oMath>
        <m:sSub>
          <m:e>
            <m:r>
              <m:t>ϕ</m:t>
            </m:r>
          </m:e>
          <m:sub>
            <m:r>
              <m:t>j</m:t>
            </m:r>
          </m:sub>
        </m:sSub>
        <m:d>
          <m:dPr>
            <m:begChr m:val="("/>
            <m:endChr m:val=")"/>
            <m:sepChr m:val=""/>
            <m:grow/>
          </m:dPr>
          <m:e>
            <m:r>
              <m:rPr>
                <m:sty m:val="b"/>
              </m:rPr>
              <m:t>x</m:t>
            </m:r>
          </m:e>
        </m:d>
      </m:oMath>
      <w:r>
        <w:t xml:space="preserve"> </w:t>
      </w:r>
      <w:r>
        <w:rPr>
          <w:rFonts w:hint="eastAsia"/>
        </w:rPr>
        <w:t xml:space="preserve">被称为基函数。通过用</w:t>
      </w:r>
      <w:r>
        <w:t xml:space="preserve"> </w:t>
      </w:r>
      <m:oMath>
        <m:r>
          <m:t>M</m:t>
        </m:r>
        <m:r>
          <m:rPr>
            <m:sty m:val="p"/>
          </m:rPr>
          <m:t>−</m:t>
        </m:r>
        <m:r>
          <m:t>1</m:t>
        </m:r>
      </m:oMath>
      <w:r>
        <w:t xml:space="preserve"> </w:t>
      </w:r>
      <w:r>
        <w:rPr>
          <w:rFonts w:hint="eastAsia"/>
        </w:rPr>
        <w:t xml:space="preserve">表示索引</w:t>
      </w:r>
      <w:r>
        <w:t xml:space="preserve"> </w:t>
      </w:r>
      <m:oMath>
        <m:r>
          <m:t>j</m:t>
        </m:r>
      </m:oMath>
      <w:r>
        <w:t xml:space="preserve"> </w:t>
      </w:r>
      <w:r>
        <w:rPr>
          <w:rFonts w:hint="eastAsia"/>
        </w:rPr>
        <w:t xml:space="preserve">的最大值，该模型中的参数总数将为</w:t>
      </w:r>
      <w:r>
        <w:t xml:space="preserve"> </w:t>
      </w:r>
      <m:oMath>
        <m:r>
          <m:t>M</m:t>
        </m:r>
      </m:oMath>
      <w:r>
        <w:t xml:space="preserve"> </w:t>
      </w:r>
      <w:r>
        <w:t xml:space="preserve">。</w:t>
      </w:r>
    </w:p>
    <w:p>
      <w:pPr>
        <w:pStyle w:val="a0"/>
      </w:pPr>
      <w:r>
        <w:rPr>
          <w:rFonts w:hint="eastAsia"/>
        </w:rPr>
        <w:t xml:space="preserve">参数</w:t>
      </w:r>
      <w:r>
        <w:t xml:space="preserve"> </w:t>
      </w:r>
      <m:oMath>
        <m:sSub>
          <m:e>
            <m:r>
              <m:t>w</m:t>
            </m:r>
          </m:e>
          <m:sub>
            <m:r>
              <m:t>0</m:t>
            </m:r>
          </m:sub>
        </m:sSub>
      </m:oMath>
      <w:r>
        <w:t xml:space="preserve"> </w:t>
      </w:r>
      <w:r>
        <w:rPr>
          <w:rFonts w:hint="eastAsia"/>
        </w:rPr>
        <w:t xml:space="preserve">允许数据中有任何固定偏移，有时被称为偏置参数(不要与统计意义上的偏差相混淆)。通常方便定义一个额外的虚拟基函数</w:t>
      </w:r>
      <w:r>
        <w:t xml:space="preserve"> </w:t>
      </w:r>
      <m:oMath>
        <m:sSub>
          <m:e>
            <m:r>
              <m:t>ϕ</m:t>
            </m:r>
          </m:e>
          <m:sub>
            <m:r>
              <m:t>0</m:t>
            </m:r>
          </m:sub>
        </m:sSub>
        <m:d>
          <m:dPr>
            <m:begChr m:val="("/>
            <m:endChr m:val=")"/>
            <m:sepChr m:val=""/>
            <m:grow/>
          </m:dPr>
          <m:e>
            <m:r>
              <m:rPr>
                <m:sty m:val="b"/>
              </m:rPr>
              <m:t>x</m:t>
            </m:r>
          </m:e>
        </m:d>
      </m:oMath>
      <w:r>
        <w:t xml:space="preserve"> </w:t>
      </w:r>
      <w:r>
        <w:rPr>
          <w:rFonts w:hint="eastAsia"/>
        </w:rPr>
        <w:t xml:space="preserve">，其值固定为</w:t>
      </w:r>
      <w:r>
        <w:t xml:space="preserve"> </w:t>
      </w:r>
      <m:oMath>
        <m:sSub>
          <m:e>
            <m:r>
              <m:t>ϕ</m:t>
            </m:r>
          </m:e>
          <m:sub>
            <m:r>
              <m:t>0</m:t>
            </m:r>
          </m:sub>
        </m:sSub>
        <m:d>
          <m:dPr>
            <m:begChr m:val="("/>
            <m:endChr m:val=")"/>
            <m:sepChr m:val=""/>
            <m:grow/>
          </m:dPr>
          <m:e>
            <m:r>
              <m:rPr>
                <m:sty m:val="b"/>
              </m:rPr>
              <m:t>x</m:t>
            </m:r>
          </m:e>
        </m:d>
        <m:r>
          <m:rPr>
            <m:sty m:val="p"/>
          </m:rPr>
          <m:t>=</m:t>
        </m:r>
        <m:r>
          <m:t>1</m:t>
        </m:r>
      </m:oMath>
      <w:r>
        <w:t xml:space="preserve"> </w:t>
      </w:r>
      <w:r>
        <w:rPr>
          <w:rFonts w:hint="eastAsia"/>
        </w:rPr>
        <w:t xml:space="preserve">，这样</w:t>
      </w:r>
      <w:r>
        <w:t xml:space="preserve"> (4.2) </w:t>
      </w:r>
      <w:r>
        <w:rPr>
          <w:rFonts w:hint="eastAsia"/>
        </w:rPr>
        <w:t xml:space="preserve">就变为</w:t>
      </w:r>
    </w:p>
    <w:p>
      <w:pPr>
        <w:pStyle w:val="a0"/>
      </w:pPr>
      <m:oMathPara>
        <m:oMathParaPr>
          <m:jc m:val="center"/>
        </m:oMathParaPr>
        <m:oMath>
          <m:r>
            <m:t>y</m:t>
          </m:r>
          <m:d>
            <m:dPr>
              <m:begChr m:val="("/>
              <m:endChr m:val=")"/>
              <m:sepChr m:val=""/>
              <m:grow/>
            </m:dPr>
            <m:e>
              <m:r>
                <m:rPr>
                  <m:sty m:val="b"/>
                </m:rPr>
                <m:t>x</m:t>
              </m:r>
              <m:r>
                <m:rPr>
                  <m:sty m:val="p"/>
                </m:rPr>
                <m:t>,</m:t>
              </m:r>
              <m:r>
                <m:rPr>
                  <m:sty m:val="b"/>
                </m:rPr>
                <m:t>w</m:t>
              </m:r>
            </m:e>
          </m:d>
          <m:r>
            <m:rPr>
              <m:sty m:val="p"/>
            </m:rPr>
            <m:t>=</m:t>
          </m:r>
          <m:nary>
            <m:naryPr>
              <m:chr m:val="∑"/>
              <m:limLoc m:val="undOvr"/>
              <m:subHide m:val="off"/>
              <m:supHide m:val="off"/>
            </m:naryPr>
            <m:sub>
              <m:r>
                <m:t>j</m:t>
              </m:r>
              <m:r>
                <m:rPr>
                  <m:sty m:val="p"/>
                </m:rPr>
                <m:t>=</m:t>
              </m:r>
              <m:r>
                <m:t>0</m:t>
              </m:r>
            </m:sub>
            <m:sup>
              <m:r>
                <m:t>M</m:t>
              </m:r>
              <m:r>
                <m:rPr>
                  <m:sty m:val="p"/>
                </m:rPr>
                <m:t>−</m:t>
              </m:r>
              <m:r>
                <m:t>1</m:t>
              </m:r>
            </m:sup>
            <m:e>
              <m:sSub>
                <m:e>
                  <m:r>
                    <m:t>w</m:t>
                  </m:r>
                </m:e>
                <m:sub>
                  <m:r>
                    <m:t>j</m:t>
                  </m:r>
                </m:sub>
              </m:sSub>
            </m:e>
          </m:nary>
          <m:sSub>
            <m:e>
              <m:r>
                <m:t>ϕ</m:t>
              </m:r>
            </m:e>
            <m:sub>
              <m:r>
                <m:t>j</m:t>
              </m:r>
            </m:sub>
          </m:sSub>
          <m:d>
            <m:dPr>
              <m:begChr m:val="("/>
              <m:endChr m:val=")"/>
              <m:sepChr m:val=""/>
              <m:grow/>
            </m:dPr>
            <m:e>
              <m:r>
                <m:rPr>
                  <m:sty m:val="b"/>
                </m:rPr>
                <m:t>x</m:t>
              </m:r>
            </m:e>
          </m:d>
          <m:r>
            <m:rPr>
              <m:sty m:val="p"/>
            </m:rPr>
            <m:t>=</m:t>
          </m:r>
          <m:sSup>
            <m:e>
              <m:r>
                <m:rPr>
                  <m:sty m:val="b"/>
                </m:rPr>
                <m:t>w</m:t>
              </m:r>
            </m:e>
            <m:sup>
              <m:r>
                <m:rPr>
                  <m:sty m:val="p"/>
                </m:rPr>
                <m:t>T</m:t>
              </m:r>
            </m:sup>
          </m:sSup>
          <m:r>
            <m:t>ϕ</m:t>
          </m:r>
          <m:d>
            <m:dPr>
              <m:begChr m:val="("/>
              <m:endChr m:val=")"/>
              <m:sepChr m:val=""/>
              <m:grow/>
            </m:dPr>
            <m:e>
              <m:r>
                <m:rPr>
                  <m:sty m:val="b"/>
                </m:rPr>
                <m:t>x</m:t>
              </m:r>
            </m:e>
          </m:d>
          <m:r>
            <m:t>  </m:t>
          </m:r>
          <m:r>
            <m:rPr>
              <m:nor/>
              <m:sty m:val="p"/>
            </m:rPr>
            <m:t>(4.3)</m:t>
          </m:r>
        </m:oMath>
      </m:oMathPara>
    </w:p>
    <w:p>
      <w:r>
        <w:pict>
          <v:rect style="width:0;height:1.5pt" o:hralign="center" o:hrstd="t" o:hr="t"/>
        </w:pict>
      </w:r>
    </w:p>
    <w:p>
      <w:pPr>
        <w:pStyle w:val="FirstParagraph"/>
      </w:pPr>
      <w:r>
        <w:t xml:space="preserve">4.3 </w:t>
      </w:r>
      <w:r>
        <w:rPr>
          <w:rFonts w:hint="eastAsia"/>
        </w:rPr>
        <w:t xml:space="preserve">节</w:t>
      </w:r>
    </w:p>
    <w:p>
      <w:r>
        <w:pict>
          <v:rect style="width:0;height:1.5pt" o:hralign="center" o:hrstd="t" o:hr="t"/>
        </w:pict>
      </w:r>
    </w:p>
    <w:p>
      <w:pPr>
        <w:pStyle w:val="FirstParagraph"/>
      </w:pPr>
      <w:r>
        <w:rPr>
          <w:rFonts w:hint="eastAsia"/>
        </w:rPr>
        <w:t xml:space="preserve">其中</w:t>
      </w:r>
      <w:r>
        <w:t xml:space="preserve"> </w:t>
      </w:r>
      <m:oMath>
        <m:r>
          <m:rPr>
            <m:sty m:val="b"/>
          </m:rPr>
          <m:t>w</m:t>
        </m:r>
        <m:r>
          <m:rPr>
            <m:sty m:val="p"/>
          </m:rPr>
          <m:t>=</m:t>
        </m:r>
        <m:sSup>
          <m:e>
            <m:d>
              <m:dPr>
                <m:begChr m:val="("/>
                <m:endChr m:val=")"/>
                <m:sepChr m:val=""/>
                <m:grow/>
              </m:dPr>
              <m:e>
                <m:sSub>
                  <m:e>
                    <m:r>
                      <m:t>w</m:t>
                    </m:r>
                  </m:e>
                  <m:sub>
                    <m:r>
                      <m:t>0</m:t>
                    </m:r>
                  </m:sub>
                </m:sSub>
                <m:r>
                  <m:rPr>
                    <m:sty m:val="p"/>
                  </m:rPr>
                  <m:t>,</m:t>
                </m:r>
                <m:r>
                  <m:rPr>
                    <m:sty m:val="p"/>
                  </m:rPr>
                  <m:t>…</m:t>
                </m:r>
                <m:r>
                  <m:rPr>
                    <m:sty m:val="p"/>
                  </m:rPr>
                  <m:t>,</m:t>
                </m:r>
                <m:sSub>
                  <m:e>
                    <m:r>
                      <m:t>w</m:t>
                    </m:r>
                  </m:e>
                  <m:sub>
                    <m:r>
                      <m:t>M</m:t>
                    </m:r>
                    <m:r>
                      <m:rPr>
                        <m:sty m:val="p"/>
                      </m:rPr>
                      <m:t>−</m:t>
                    </m:r>
                    <m:r>
                      <m:t>1</m:t>
                    </m:r>
                  </m:sub>
                </m:sSub>
              </m:e>
            </m:d>
          </m:e>
          <m:sup>
            <m:r>
              <m:rPr>
                <m:sty m:val="p"/>
              </m:rPr>
              <m:t>T</m:t>
            </m:r>
          </m:sup>
        </m:sSup>
      </m:oMath>
      <w:r>
        <w:t xml:space="preserve"> </w:t>
      </w:r>
      <w:r>
        <w:rPr>
          <w:rFonts w:hint="eastAsia"/>
        </w:rPr>
        <w:t xml:space="preserve">且</w:t>
      </w:r>
      <w:r>
        <w:t xml:space="preserve"> </w:t>
      </w:r>
      <m:oMath>
        <m:r>
          <m:rPr>
            <m:sty m:val="b"/>
          </m:rPr>
          <m:t>ϕ</m:t>
        </m:r>
        <m:r>
          <m:rPr>
            <m:sty m:val="p"/>
          </m:rPr>
          <m:t>=</m:t>
        </m:r>
        <m:sSup>
          <m:e>
            <m:d>
              <m:dPr>
                <m:begChr m:val="("/>
                <m:endChr m:val=")"/>
                <m:sepChr m:val=""/>
                <m:grow/>
              </m:dPr>
              <m:e>
                <m:sSub>
                  <m:e>
                    <m:r>
                      <m:t>ϕ</m:t>
                    </m:r>
                  </m:e>
                  <m:sub>
                    <m:r>
                      <m:t>0</m:t>
                    </m:r>
                  </m:sub>
                </m:sSub>
                <m:r>
                  <m:rPr>
                    <m:sty m:val="p"/>
                  </m:rPr>
                  <m:t>,</m:t>
                </m:r>
                <m:r>
                  <m:rPr>
                    <m:sty m:val="p"/>
                  </m:rPr>
                  <m:t>…</m:t>
                </m:r>
                <m:r>
                  <m:rPr>
                    <m:sty m:val="p"/>
                  </m:rPr>
                  <m:t>,</m:t>
                </m:r>
                <m:sSub>
                  <m:e>
                    <m:r>
                      <m:t>ϕ</m:t>
                    </m:r>
                  </m:e>
                  <m:sub>
                    <m:r>
                      <m:t>M</m:t>
                    </m:r>
                    <m:r>
                      <m:rPr>
                        <m:sty m:val="p"/>
                      </m:rPr>
                      <m:t>−</m:t>
                    </m:r>
                    <m:r>
                      <m:t>1</m:t>
                    </m:r>
                  </m:sub>
                </m:sSub>
              </m:e>
            </m:d>
          </m:e>
          <m:sup>
            <m:r>
              <m:rPr>
                <m:sty m:val="p"/>
              </m:rPr>
              <m:t>T</m:t>
            </m:r>
          </m:sup>
        </m:sSup>
      </m:oMath>
      <w:r>
        <w:t xml:space="preserve"> </w:t>
      </w:r>
      <w:r>
        <w:rPr>
          <w:rFonts w:hint="eastAsia"/>
        </w:rPr>
        <w:t xml:space="preserve">。我们可以使用神经网络图来表示模型</w:t>
      </w:r>
      <w:r>
        <w:t xml:space="preserve"> </w:t>
      </w:r>
      <w:r>
        <w:rPr>
          <w:rFonts w:hint="eastAsia"/>
        </w:rPr>
        <w:t xml:space="preserve">(4.3)，如图</w:t>
      </w:r>
      <w:r>
        <w:t xml:space="preserve"> 4.1 </w:t>
      </w:r>
      <w:r>
        <w:rPr>
          <w:rFonts w:hint="eastAsia"/>
        </w:rPr>
        <w:t xml:space="preserve">所示。</w:t>
      </w:r>
    </w:p>
    <w:p>
      <w:pPr>
        <w:pStyle w:val="a0"/>
      </w:pPr>
      <w:r>
        <w:rPr>
          <w:rFonts w:hint="eastAsia"/>
        </w:rPr>
        <w:t xml:space="preserve">通过使用非线性基函数，我们允许函数</w:t>
      </w:r>
      <w:r>
        <w:t xml:space="preserve"> </w:t>
      </w:r>
      <m:oMath>
        <m:r>
          <m:t>y</m:t>
        </m:r>
        <m:d>
          <m:dPr>
            <m:begChr m:val="("/>
            <m:endChr m:val=")"/>
            <m:sepChr m:val=""/>
            <m:grow/>
          </m:dPr>
          <m:e>
            <m:r>
              <m:rPr>
                <m:sty m:val="b"/>
              </m:rPr>
              <m:t>x</m:t>
            </m:r>
            <m:r>
              <m:rPr>
                <m:sty m:val="p"/>
              </m:rPr>
              <m:t>,</m:t>
            </m:r>
            <m:r>
              <m:rPr>
                <m:sty m:val="b"/>
              </m:rPr>
              <m:t>w</m:t>
            </m:r>
          </m:e>
        </m:d>
      </m:oMath>
      <w:r>
        <w:t xml:space="preserve"> </w:t>
      </w:r>
      <w:r>
        <w:rPr>
          <w:rFonts w:hint="eastAsia"/>
        </w:rPr>
        <w:t xml:space="preserve">成为输入向量</w:t>
      </w:r>
      <w:r>
        <w:t xml:space="preserve"> </w:t>
      </w:r>
      <m:oMath>
        <m:r>
          <m:rPr>
            <m:sty m:val="b"/>
          </m:rPr>
          <m:t>x</m:t>
        </m:r>
      </m:oMath>
      <w:r>
        <w:t xml:space="preserve"> </w:t>
      </w:r>
      <w:r>
        <w:rPr>
          <w:rFonts w:hint="eastAsia"/>
        </w:rPr>
        <w:t xml:space="preserve">的非线性函数。然而，形如</w:t>
      </w:r>
      <w:r>
        <w:t xml:space="preserve"> (4.2) </w:t>
      </w:r>
      <w:r>
        <w:rPr>
          <w:rFonts w:hint="eastAsia"/>
        </w:rPr>
        <w:t xml:space="preserve">的函数被称为线性模型，因为它们关于</w:t>
      </w:r>
      <w:r>
        <w:t xml:space="preserve"> </w:t>
      </w:r>
      <m:oMath>
        <m:r>
          <m:rPr>
            <m:sty m:val="b"/>
          </m:rPr>
          <m:t>w</m:t>
        </m:r>
      </m:oMath>
      <w:r>
        <w:t xml:space="preserve"> </w:t>
      </w:r>
      <w:r>
        <w:rPr>
          <w:rFonts w:hint="eastAsia"/>
        </w:rPr>
        <w:t xml:space="preserve">是线性的。正是参数的这种线性将极大地简化对这类模型的分析。不过，这也导致了一些显著的局限性。</w:t>
      </w:r>
    </w:p>
    <w:p>
      <w:r>
        <w:pict>
          <v:rect style="width:0;height:1.5pt" o:hralign="center" o:hrstd="t" o:hr="t"/>
        </w:pict>
      </w:r>
    </w:p>
    <w:p>
      <w:pPr>
        <w:pStyle w:val="FirstParagraph"/>
      </w:pPr>
      <w:r>
        <w:rPr>
          <w:rFonts w:hint="eastAsia"/>
        </w:rPr>
        <w:t xml:space="preserve">第</w:t>
      </w:r>
      <w:r>
        <w:t xml:space="preserve"> 6.1 </w:t>
      </w:r>
      <w:r>
        <w:rPr>
          <w:rFonts w:hint="eastAsia"/>
        </w:rPr>
        <w:t xml:space="preserve">节</w:t>
      </w:r>
    </w:p>
    <w:p>
      <w:r>
        <w:pict>
          <v:rect style="width:0;height:1.5pt" o:hralign="center" o:hrstd="t" o:hr="t"/>
        </w:pict>
      </w:r>
    </w:p>
    <w:p>
      <w:pPr>
        <w:pStyle w:val="FirstParagraph"/>
      </w:pPr>
      <w:r>
        <w:rPr>
          <w:rFonts w:hint="eastAsia"/>
        </w:rPr>
        <w:t xml:space="preserve">图</w:t>
      </w:r>
      <w:r>
        <w:t xml:space="preserve"> 4.1 </w:t>
      </w:r>
      <w:r>
        <w:rPr>
          <w:rFonts w:hint="eastAsia"/>
        </w:rPr>
        <w:t xml:space="preserve">线性回归模型</w:t>
      </w:r>
      <w:r>
        <w:t xml:space="preserve"> (4.3) </w:t>
      </w:r>
      <w:r>
        <w:rPr>
          <w:rFonts w:hint="eastAsia"/>
        </w:rPr>
        <w:t xml:space="preserve">可以表示为一个涉及单层参数的简单神经网络图。这里，每个基函数</w:t>
      </w:r>
      <w:r>
        <w:t xml:space="preserve"> </w:t>
      </w:r>
      <m:oMath>
        <m:sSub>
          <m:e>
            <m:r>
              <m:t>ϕ</m:t>
            </m:r>
          </m:e>
          <m:sub>
            <m:r>
              <m:t>j</m:t>
            </m:r>
          </m:sub>
        </m:sSub>
        <m:d>
          <m:dPr>
            <m:begChr m:val="("/>
            <m:endChr m:val=")"/>
            <m:sepChr m:val=""/>
            <m:grow/>
          </m:dPr>
          <m:e>
            <m:r>
              <m:rPr>
                <m:sty m:val="b"/>
              </m:rPr>
              <m:t>x</m:t>
            </m:r>
          </m:e>
        </m:d>
      </m:oMath>
      <w:r>
        <w:t xml:space="preserve"> </w:t>
      </w:r>
      <w:r>
        <w:rPr>
          <w:rFonts w:hint="eastAsia"/>
        </w:rPr>
        <w:t xml:space="preserve">由一个输入节点表示，实心节点表示</w:t>
      </w:r>
      <w:r>
        <w:t xml:space="preserve"> </w:t>
      </w:r>
      <w:r>
        <w:rPr>
          <w:rFonts w:hint="eastAsia"/>
        </w:rPr>
        <w:t xml:space="preserve">“偏置”</w:t>
      </w:r>
      <w:r>
        <w:t xml:space="preserve"> </w:t>
      </w:r>
      <w:r>
        <w:rPr>
          <w:rFonts w:hint="eastAsia"/>
        </w:rPr>
        <w:t xml:space="preserve">基函数</w:t>
      </w:r>
      <w:r>
        <w:t xml:space="preserve"> </w:t>
      </w:r>
      <m:oMath>
        <m:sSub>
          <m:e>
            <m:r>
              <m:t>ϕ</m:t>
            </m:r>
          </m:e>
          <m:sub>
            <m:r>
              <m:t>0</m:t>
            </m:r>
          </m:sub>
        </m:sSub>
      </m:oMath>
      <w:r>
        <w:t xml:space="preserve"> </w:t>
      </w:r>
      <w:r>
        <w:rPr>
          <w:rFonts w:hint="eastAsia"/>
        </w:rPr>
        <w:t xml:space="preserve">，函数</w:t>
      </w:r>
      <w:r>
        <w:t xml:space="preserve"> </w:t>
      </w:r>
      <m:oMath>
        <m:r>
          <m:t>y</m:t>
        </m:r>
        <m:d>
          <m:dPr>
            <m:begChr m:val="("/>
            <m:endChr m:val=")"/>
            <m:sepChr m:val=""/>
            <m:grow/>
          </m:dPr>
          <m:e>
            <m:r>
              <m:rPr>
                <m:sty m:val="b"/>
              </m:rPr>
              <m:t>x</m:t>
            </m:r>
            <m:r>
              <m:rPr>
                <m:sty m:val="p"/>
              </m:rPr>
              <m:t>,</m:t>
            </m:r>
            <m:r>
              <m:rPr>
                <m:sty m:val="b"/>
              </m:rPr>
              <m:t>w</m:t>
            </m:r>
          </m:e>
        </m:d>
      </m:oMath>
      <w:r>
        <w:t xml:space="preserve"> </w:t>
      </w:r>
      <w:r>
        <w:rPr>
          <w:rFonts w:hint="eastAsia"/>
        </w:rPr>
        <w:t xml:space="preserve">由一个输出节点表示。每个参数</w:t>
      </w:r>
      <w:r>
        <w:t xml:space="preserve"> </w:t>
      </w:r>
      <m:oMath>
        <m:sSub>
          <m:e>
            <m:r>
              <m:t>w</m:t>
            </m:r>
          </m:e>
          <m:sub>
            <m:r>
              <m:t>j</m:t>
            </m:r>
          </m:sub>
        </m:sSub>
      </m:oMath>
      <w:r>
        <w:t xml:space="preserve"> </w:t>
      </w:r>
      <w:r>
        <w:rPr>
          <w:rFonts w:hint="eastAsia"/>
        </w:rPr>
        <w:t xml:space="preserve">由一条将相应基函数连接到输出的线表示。</w:t>
      </w:r>
    </w:p>
    <w:p>
      <w:pPr>
        <w:pStyle w:val="a0"/>
      </w:pPr>
      <w:r>
        <w:drawing>
          <wp:inline>
            <wp:extent cx="1645920" cy="1057575"/>
            <wp:effectExtent b="0" l="0" r="0" t="0"/>
            <wp:docPr descr="image" title="" id="267" name="Picture"/>
            <a:graphic>
              <a:graphicData uri="http://schemas.openxmlformats.org/drawingml/2006/picture">
                <pic:pic>
                  <pic:nvPicPr>
                    <pic:cNvPr descr="images/0194e279-9b28-703a-88f4-c3ac21e2010d_132_1083_345_456_293_0.jpg" id="268" name="Picture"/>
                    <pic:cNvPicPr>
                      <a:picLocks noChangeArrowheads="1" noChangeAspect="1"/>
                    </pic:cNvPicPr>
                  </pic:nvPicPr>
                  <pic:blipFill>
                    <a:blip r:embed="rId266"/>
                    <a:stretch>
                      <a:fillRect/>
                    </a:stretch>
                  </pic:blipFill>
                  <pic:spPr bwMode="auto">
                    <a:xfrm>
                      <a:off x="0" y="0"/>
                      <a:ext cx="1645920" cy="105757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在深度学习出现之前，机器学习中常见的做法是对输入变量</w:t>
      </w:r>
      <w:r>
        <w:t xml:space="preserve"> </w:t>
      </w:r>
      <m:oMath>
        <m:r>
          <m:rPr>
            <m:sty m:val="b"/>
          </m:rPr>
          <m:t>x</m:t>
        </m:r>
      </m:oMath>
      <w:r>
        <w:t xml:space="preserve"> </w:t>
      </w:r>
      <w:r>
        <w:rPr>
          <w:rFonts w:hint="eastAsia"/>
        </w:rPr>
        <w:t xml:space="preserve">进行某种形式的固定预处理，也称为特征提取，用一组基函数</w:t>
      </w:r>
      <w:r>
        <w:t xml:space="preserve"> </w:t>
      </w:r>
      <m:oMath>
        <m:d>
          <m:dPr>
            <m:begChr m:val="{"/>
            <m:endChr m:val="}"/>
            <m:sepChr m:val=""/>
            <m:grow/>
          </m:dPr>
          <m:e>
            <m:sSub>
              <m:e>
                <m:r>
                  <m:t>ϕ</m:t>
                </m:r>
              </m:e>
              <m:sub>
                <m:r>
                  <m:t>j</m:t>
                </m:r>
              </m:sub>
            </m:sSub>
            <m:d>
              <m:dPr>
                <m:begChr m:val="("/>
                <m:endChr m:val=")"/>
                <m:sepChr m:val=""/>
                <m:grow/>
              </m:dPr>
              <m:e>
                <m:r>
                  <m:rPr>
                    <m:sty m:val="b"/>
                  </m:rPr>
                  <m:t>x</m:t>
                </m:r>
              </m:e>
            </m:d>
          </m:e>
        </m:d>
      </m:oMath>
      <w:r>
        <w:t xml:space="preserve"> </w:t>
      </w:r>
      <w:r>
        <w:rPr>
          <w:rFonts w:hint="eastAsia"/>
        </w:rPr>
        <w:t xml:space="preserve">来表示。目标是选择一组足够强大的基函数，以便可以使用简单的网络模型解决由此产生的学习任务。不幸的是，除了最简单的应用之外，手工设计合适的基函数非常困难。深度学习通过从数据集本身学习所需的数据非线性变换来避免这个问题。</w:t>
      </w:r>
    </w:p>
    <w:p>
      <w:pPr>
        <w:pStyle w:val="a0"/>
      </w:pPr>
      <w:r>
        <w:rPr>
          <w:rFonts w:hint="eastAsia"/>
        </w:rPr>
        <w:t xml:space="preserve">在讨论使用多项式进行曲线拟合时，我们已经遇到过一个回归问题的例子。如果我们考虑单个输入变量</w:t>
      </w:r>
      <w:r>
        <w:t xml:space="preserve"> </w:t>
      </w:r>
      <m:oMath>
        <m:r>
          <m:t>x</m:t>
        </m:r>
      </m:oMath>
      <w:r>
        <w:t xml:space="preserve"> </w:t>
      </w:r>
      <w:r>
        <w:rPr>
          <w:rFonts w:hint="eastAsia"/>
        </w:rPr>
        <w:t xml:space="preserve">并选择由</w:t>
      </w:r>
      <w:r>
        <w:t xml:space="preserve"> </w:t>
      </w:r>
      <m:oMath>
        <m:sSub>
          <m:e>
            <m:r>
              <m:t>ϕ</m:t>
            </m:r>
          </m:e>
          <m:sub>
            <m:r>
              <m:t>j</m:t>
            </m:r>
          </m:sub>
        </m:sSub>
        <m:d>
          <m:dPr>
            <m:begChr m:val="("/>
            <m:endChr m:val=")"/>
            <m:sepChr m:val=""/>
            <m:grow/>
          </m:dPr>
          <m:e>
            <m:r>
              <m:t>x</m:t>
            </m:r>
          </m:e>
        </m:d>
        <m:r>
          <m:rPr>
            <m:sty m:val="p"/>
          </m:rPr>
          <m:t>=</m:t>
        </m:r>
        <m:sSup>
          <m:e>
            <m:r>
              <m:t>x</m:t>
            </m:r>
          </m:e>
          <m:sup>
            <m:r>
              <m:t>j</m:t>
            </m:r>
          </m:sup>
        </m:sSup>
      </m:oMath>
      <w:r>
        <w:t xml:space="preserve"> </w:t>
      </w:r>
      <w:r>
        <w:rPr>
          <w:rFonts w:hint="eastAsia"/>
        </w:rPr>
        <w:t xml:space="preserve">定义的基函数，多项式函数</w:t>
      </w:r>
      <w:r>
        <w:t xml:space="preserve"> (1.1) </w:t>
      </w:r>
      <w:r>
        <w:rPr>
          <w:rFonts w:hint="eastAsia"/>
        </w:rPr>
        <w:t xml:space="preserve">可以表示为</w:t>
      </w:r>
      <w:r>
        <w:t xml:space="preserve"> (4.3) </w:t>
      </w:r>
      <w:r>
        <w:rPr>
          <w:rFonts w:hint="eastAsia"/>
        </w:rPr>
        <w:t xml:space="preserve">的形式。基函数还有许多其他可能的选择，例如</w:t>
      </w:r>
    </w:p>
    <w:p>
      <w:pPr>
        <w:pStyle w:val="a0"/>
      </w:pPr>
      <m:oMathPara>
        <m:oMathParaPr>
          <m:jc m:val="center"/>
        </m:oMathParaPr>
        <m:oMath>
          <m:sSub>
            <m:e>
              <m:r>
                <m:t>ϕ</m:t>
              </m:r>
            </m:e>
            <m:sub>
              <m:r>
                <m:t>j</m:t>
              </m:r>
            </m:sub>
          </m:sSub>
          <m:d>
            <m:dPr>
              <m:begChr m:val="("/>
              <m:endChr m:val=")"/>
              <m:sepChr m:val=""/>
              <m:grow/>
            </m:dPr>
            <m:e>
              <m:r>
                <m:t>x</m:t>
              </m:r>
            </m:e>
          </m:d>
          <m:r>
            <m:rPr>
              <m:sty m:val="p"/>
            </m:rPr>
            <m:t>=</m:t>
          </m:r>
          <m:r>
            <m:rPr>
              <m:sty m:val="p"/>
            </m:rPr>
            <m:t>exp</m:t>
          </m:r>
          <m:d>
            <m:dPr>
              <m:begChr m:val="{"/>
              <m:endChr m:val="}"/>
              <m:sepChr m:val=""/>
              <m:grow/>
            </m:dPr>
            <m:e>
              <m:r>
                <m:rPr>
                  <m:sty m:val="p"/>
                </m:rPr>
                <m:t>−</m:t>
              </m:r>
              <m:f>
                <m:fPr>
                  <m:type m:val="bar"/>
                </m:fPr>
                <m:num>
                  <m:sSup>
                    <m:e>
                      <m:d>
                        <m:dPr>
                          <m:begChr m:val="("/>
                          <m:endChr m:val=")"/>
                          <m:sepChr m:val=""/>
                          <m:grow/>
                        </m:dPr>
                        <m:e>
                          <m:r>
                            <m:t>x</m:t>
                          </m:r>
                          <m:r>
                            <m:rPr>
                              <m:sty m:val="p"/>
                            </m:rPr>
                            <m:t>−</m:t>
                          </m:r>
                          <m:sSub>
                            <m:e>
                              <m:r>
                                <m:t>μ</m:t>
                              </m:r>
                            </m:e>
                            <m:sub>
                              <m:r>
                                <m:t>j</m:t>
                              </m:r>
                            </m:sub>
                          </m:sSub>
                        </m:e>
                      </m:d>
                    </m:e>
                    <m:sup>
                      <m:r>
                        <m:t>2</m:t>
                      </m:r>
                    </m:sup>
                  </m:sSup>
                </m:num>
                <m:den>
                  <m:r>
                    <m:t>2</m:t>
                  </m:r>
                  <m:sSup>
                    <m:e>
                      <m:r>
                        <m:t>s</m:t>
                      </m:r>
                    </m:e>
                    <m:sup>
                      <m:r>
                        <m:t>2</m:t>
                      </m:r>
                    </m:sup>
                  </m:sSup>
                </m:den>
              </m:f>
            </m:e>
          </m:d>
          <m:r>
            <m:t>  </m:t>
          </m:r>
          <m:r>
            <m:rPr>
              <m:nor/>
              <m:sty m:val="p"/>
            </m:rPr>
            <m:t>(4.4)</m:t>
          </m:r>
        </m:oMath>
      </m:oMathPara>
    </w:p>
    <w:p>
      <w:r>
        <w:pict>
          <v:rect style="width:0;height:1.5pt" o:hralign="center" o:hrstd="t" o:hr="t"/>
        </w:pict>
      </w:r>
    </w:p>
    <w:p>
      <w:pPr>
        <w:pStyle w:val="FirstParagraph"/>
      </w:pPr>
      <w:r>
        <w:rPr>
          <w:rFonts w:hint="eastAsia"/>
        </w:rPr>
        <w:t xml:space="preserve">第</w:t>
      </w:r>
      <w:r>
        <w:t xml:space="preserve"> 1 </w:t>
      </w:r>
      <w:r>
        <w:rPr>
          <w:rFonts w:hint="eastAsia"/>
        </w:rPr>
        <w:t xml:space="preserve">章</w:t>
      </w:r>
    </w:p>
    <w:p>
      <w:r>
        <w:pict>
          <v:rect style="width:0;height:1.5pt" o:hralign="center" o:hrstd="t" o:hr="t"/>
        </w:pict>
      </w:r>
    </w:p>
    <w:p>
      <w:pPr>
        <w:pStyle w:val="FirstParagraph"/>
      </w:pPr>
      <w:r>
        <w:rPr>
          <w:rFonts w:hint="eastAsia"/>
        </w:rPr>
        <w:t xml:space="preserve">其中</w:t>
      </w:r>
      <w:r>
        <w:t xml:space="preserve"> </w:t>
      </w:r>
      <m:oMath>
        <m:sSub>
          <m:e>
            <m:r>
              <m:t>μ</m:t>
            </m:r>
          </m:e>
          <m:sub>
            <m:r>
              <m:t>j</m:t>
            </m:r>
          </m:sub>
        </m:sSub>
      </m:oMath>
      <w:r>
        <w:t xml:space="preserve"> </w:t>
      </w:r>
      <w:r>
        <w:rPr>
          <w:rFonts w:hint="eastAsia"/>
        </w:rPr>
        <w:t xml:space="preserve">控制着基函数在输入空间中的位置，参数</w:t>
      </w:r>
      <w:r>
        <w:t xml:space="preserve"> </w:t>
      </w:r>
      <m:oMath>
        <m:r>
          <m:t>s</m:t>
        </m:r>
      </m:oMath>
      <w:r>
        <w:t xml:space="preserve"> </w:t>
      </w:r>
      <w:r>
        <w:rPr>
          <w:rFonts w:hint="eastAsia"/>
        </w:rPr>
        <w:t xml:space="preserve">控制着它们的空间尺度。这些通常被称为</w:t>
      </w:r>
      <w:r>
        <w:t xml:space="preserve"> </w:t>
      </w:r>
      <w:r>
        <w:rPr>
          <w:rFonts w:hint="eastAsia"/>
        </w:rPr>
        <w:t xml:space="preserve">“高斯”</w:t>
      </w:r>
      <w:r>
        <w:t xml:space="preserve"> </w:t>
      </w:r>
      <w:r>
        <w:rPr>
          <w:rFonts w:hint="eastAsia"/>
        </w:rPr>
        <w:t xml:space="preserve">基函数，尽管应该注意的是，它们不需要有概率解释。特别是归一化系数并不重要，因为这些基函数将与可学习参数</w:t>
      </w:r>
      <w:r>
        <w:t xml:space="preserve"> </w:t>
      </w:r>
      <m:oMath>
        <m:sSub>
          <m:e>
            <m:r>
              <m:t>w</m:t>
            </m:r>
          </m:e>
          <m:sub>
            <m:r>
              <m:t>j</m:t>
            </m:r>
          </m:sub>
        </m:sSub>
      </m:oMath>
      <w:r>
        <w:t xml:space="preserve"> </w:t>
      </w:r>
      <w:r>
        <w:rPr>
          <w:rFonts w:hint="eastAsia"/>
        </w:rPr>
        <w:t xml:space="preserve">相乘。</w:t>
      </w:r>
    </w:p>
    <w:p>
      <w:pPr>
        <w:pStyle w:val="a0"/>
      </w:pPr>
      <w:r>
        <w:rPr>
          <w:rFonts w:hint="eastAsia"/>
        </w:rPr>
        <w:t xml:space="preserve">另一种可能性是形式如下的</w:t>
      </w:r>
      <w:r>
        <w:t xml:space="preserve"> S </w:t>
      </w:r>
      <w:r>
        <w:rPr>
          <w:rFonts w:hint="eastAsia"/>
        </w:rPr>
        <w:t xml:space="preserve">形基函数</w:t>
      </w:r>
    </w:p>
    <w:p>
      <w:pPr>
        <w:pStyle w:val="a0"/>
      </w:pPr>
      <m:oMathPara>
        <m:oMathParaPr>
          <m:jc m:val="center"/>
        </m:oMathParaPr>
        <m:oMath>
          <m:sSub>
            <m:e>
              <m:r>
                <m:t>ϕ</m:t>
              </m:r>
            </m:e>
            <m:sub>
              <m:r>
                <m:t>j</m:t>
              </m:r>
            </m:sub>
          </m:sSub>
          <m:d>
            <m:dPr>
              <m:begChr m:val="("/>
              <m:endChr m:val=")"/>
              <m:sepChr m:val=""/>
              <m:grow/>
            </m:dPr>
            <m:e>
              <m:r>
                <m:t>x</m:t>
              </m:r>
            </m:e>
          </m:d>
          <m:r>
            <m:rPr>
              <m:sty m:val="p"/>
            </m:rPr>
            <m:t>=</m:t>
          </m:r>
          <m:r>
            <m:t>σ</m:t>
          </m:r>
          <m:d>
            <m:dPr>
              <m:begChr m:val="("/>
              <m:endChr m:val=")"/>
              <m:sepChr m:val=""/>
              <m:grow/>
            </m:dPr>
            <m:e>
              <m:f>
                <m:fPr>
                  <m:type m:val="bar"/>
                </m:fPr>
                <m:num>
                  <m:r>
                    <m:t>x</m:t>
                  </m:r>
                  <m:r>
                    <m:rPr>
                      <m:sty m:val="p"/>
                    </m:rPr>
                    <m:t>−</m:t>
                  </m:r>
                  <m:sSub>
                    <m:e>
                      <m:r>
                        <m:t>μ</m:t>
                      </m:r>
                    </m:e>
                    <m:sub>
                      <m:r>
                        <m:t>j</m:t>
                      </m:r>
                    </m:sub>
                  </m:sSub>
                </m:num>
                <m:den>
                  <m:r>
                    <m:t>s</m:t>
                  </m:r>
                </m:den>
              </m:f>
            </m:e>
          </m:d>
          <m:r>
            <m:t>  </m:t>
          </m:r>
          <m:r>
            <m:rPr>
              <m:nor/>
              <m:sty m:val="p"/>
            </m:rPr>
            <m:t>(4.5)</m:t>
          </m:r>
        </m:oMath>
      </m:oMathPara>
    </w:p>
    <w:p>
      <w:pPr>
        <w:pStyle w:val="FirstParagraph"/>
      </w:pPr>
      <w:r>
        <w:rPr>
          <w:rFonts w:hint="eastAsia"/>
        </w:rPr>
        <w:t xml:space="preserve">其中</w:t>
      </w:r>
      <w:r>
        <w:t xml:space="preserve"> </w:t>
      </w:r>
      <m:oMath>
        <m:r>
          <m:t>σ</m:t>
        </m:r>
        <m:d>
          <m:dPr>
            <m:begChr m:val="("/>
            <m:endChr m:val=")"/>
            <m:sepChr m:val=""/>
            <m:grow/>
          </m:dPr>
          <m:e>
            <m:r>
              <m:t>a</m:t>
            </m:r>
          </m:e>
        </m:d>
      </m:oMath>
      <w:r>
        <w:t xml:space="preserve"> </w:t>
      </w:r>
      <w:r>
        <w:rPr>
          <w:rFonts w:hint="eastAsia"/>
        </w:rPr>
        <w:t xml:space="preserve">是由下式定义的逻辑</w:t>
      </w:r>
      <w:r>
        <w:t xml:space="preserve"> S </w:t>
      </w:r>
      <w:r>
        <w:rPr>
          <w:rFonts w:hint="eastAsia"/>
        </w:rPr>
        <w:t xml:space="preserve">形函数</w:t>
      </w:r>
    </w:p>
    <w:p>
      <w:pPr>
        <w:pStyle w:val="a0"/>
      </w:pPr>
      <m:oMathPara>
        <m:oMathParaPr>
          <m:jc m:val="center"/>
        </m:oMathParaPr>
        <m:oMath>
          <m:r>
            <m:t>σ</m:t>
          </m:r>
          <m:d>
            <m:dPr>
              <m:begChr m:val="("/>
              <m:endChr m:val=")"/>
              <m:sepChr m:val=""/>
              <m:grow/>
            </m:dPr>
            <m:e>
              <m:r>
                <m:t>a</m:t>
              </m:r>
            </m:e>
          </m:d>
          <m:r>
            <m:rPr>
              <m:sty m:val="p"/>
            </m:rPr>
            <m:t>=</m:t>
          </m:r>
          <m:f>
            <m:fPr>
              <m:type m:val="bar"/>
            </m:fPr>
            <m:num>
              <m:r>
                <m:t>1</m:t>
              </m:r>
            </m:num>
            <m:den>
              <m:r>
                <m:t>1</m:t>
              </m:r>
              <m:r>
                <m:rPr>
                  <m:sty m:val="p"/>
                </m:rPr>
                <m:t>+</m:t>
              </m:r>
              <m:r>
                <m:rPr>
                  <m:sty m:val="p"/>
                </m:rPr>
                <m:t>exp</m:t>
              </m:r>
              <m:d>
                <m:dPr>
                  <m:begChr m:val="("/>
                  <m:endChr m:val=")"/>
                  <m:sepChr m:val=""/>
                  <m:grow/>
                </m:dPr>
                <m:e>
                  <m:r>
                    <m:rPr>
                      <m:sty m:val="p"/>
                    </m:rPr>
                    <m:t>−</m:t>
                  </m:r>
                  <m:r>
                    <m:t>a</m:t>
                  </m:r>
                </m:e>
              </m:d>
            </m:den>
          </m:f>
          <m:r>
            <m:rPr>
              <m:sty m:val="p"/>
            </m:rPr>
            <m:t>.</m:t>
          </m:r>
          <m:r>
            <m:t>  </m:t>
          </m:r>
          <m:r>
            <m:rPr>
              <m:nor/>
              <m:sty m:val="p"/>
            </m:rPr>
            <m:t>(4.6)</m:t>
          </m:r>
        </m:oMath>
      </m:oMathPara>
    </w:p>
    <w:p>
      <w:pPr>
        <w:pStyle w:val="FirstParagraph"/>
      </w:pPr>
      <w:r>
        <w:rPr>
          <w:rFonts w:hint="eastAsia"/>
        </w:rPr>
        <w:t xml:space="preserve">同样，我们可以使用双曲正切函数，因为它与逻辑</w:t>
      </w:r>
      <w:r>
        <w:t xml:space="preserve"> S </w:t>
      </w:r>
      <w:r>
        <w:rPr>
          <w:rFonts w:hint="eastAsia"/>
        </w:rPr>
        <w:t xml:space="preserve">形函数的关系为</w:t>
      </w:r>
      <w:r>
        <w:t xml:space="preserve"> </w:t>
      </w:r>
      <m:oMath>
        <m:r>
          <m:rPr>
            <m:sty m:val="p"/>
          </m:rPr>
          <m:t>tanh</m:t>
        </m:r>
        <m:d>
          <m:dPr>
            <m:begChr m:val="("/>
            <m:endChr m:val=")"/>
            <m:sepChr m:val=""/>
            <m:grow/>
          </m:dPr>
          <m:e>
            <m:r>
              <m:t>a</m:t>
            </m:r>
          </m:e>
        </m:d>
        <m:r>
          <m:rPr>
            <m:sty m:val="p"/>
          </m:rPr>
          <m:t>=</m:t>
        </m:r>
        <m:r>
          <m:t>2</m:t>
        </m:r>
        <m:r>
          <m:t>σ</m:t>
        </m:r>
        <m:d>
          <m:dPr>
            <m:begChr m:val="("/>
            <m:endChr m:val=")"/>
            <m:sepChr m:val=""/>
            <m:grow/>
          </m:dPr>
          <m:e>
            <m:r>
              <m:t>2</m:t>
            </m:r>
            <m:r>
              <m:t>a</m:t>
            </m:r>
          </m:e>
        </m:d>
        <m:r>
          <m:rPr>
            <m:sty m:val="p"/>
          </m:rPr>
          <m:t>−</m:t>
        </m:r>
        <m:r>
          <m:t>1</m:t>
        </m:r>
      </m:oMath>
      <w:r>
        <w:t xml:space="preserve"> </w:t>
      </w:r>
      <w:r>
        <w:rPr>
          <w:rFonts w:hint="eastAsia"/>
        </w:rPr>
        <w:t xml:space="preserve">，因此，逻辑</w:t>
      </w:r>
      <w:r>
        <w:t xml:space="preserve"> S </w:t>
      </w:r>
      <w:r>
        <w:rPr>
          <w:rFonts w:hint="eastAsia"/>
        </w:rPr>
        <w:t xml:space="preserve">形函数的一般线性组合在能够表示相同类别的输入</w:t>
      </w:r>
      <w:r>
        <w:t xml:space="preserve"> - </w:t>
      </w:r>
      <w:r>
        <w:rPr>
          <w:rFonts w:hint="eastAsia"/>
        </w:rPr>
        <w:t xml:space="preserve">输出函数的意义上等同于双曲正切函数的一般线性组合。这些不同的基函数选择如图</w:t>
      </w:r>
      <w:r>
        <w:t xml:space="preserve"> 4.2 </w:t>
      </w:r>
      <w:r>
        <w:rPr>
          <w:rFonts w:hint="eastAsia"/>
        </w:rPr>
        <w:t xml:space="preserve">所示。</w:t>
      </w:r>
    </w:p>
    <w:p>
      <w:r>
        <w:pict>
          <v:rect style="width:0;height:1.5pt" o:hralign="center" o:hrstd="t" o:hr="t"/>
        </w:pict>
      </w:r>
    </w:p>
    <w:p>
      <w:pPr>
        <w:pStyle w:val="FirstParagraph"/>
      </w:pPr>
      <w:r>
        <w:rPr>
          <w:rFonts w:hint="eastAsia"/>
        </w:rPr>
        <w:t xml:space="preserve">练习</w:t>
      </w:r>
      <w:r>
        <w:t xml:space="preserve"> 4.3</w:t>
      </w:r>
    </w:p>
    <w:p>
      <w:r>
        <w:pict>
          <v:rect style="width:0;height:1.5pt" o:hralign="center" o:hrstd="t" o:hr="t"/>
        </w:pict>
      </w:r>
    </w:p>
    <w:p>
      <w:pPr>
        <w:pStyle w:val="FirstParagraph"/>
      </w:pPr>
      <w:r>
        <w:drawing>
          <wp:inline>
            <wp:extent cx="5486400" cy="1627322"/>
            <wp:effectExtent b="0" l="0" r="0" t="0"/>
            <wp:docPr descr="image" title="" id="270" name="Picture"/>
            <a:graphic>
              <a:graphicData uri="http://schemas.openxmlformats.org/drawingml/2006/picture">
                <pic:pic>
                  <pic:nvPicPr>
                    <pic:cNvPr descr="images/0194e279-9b28-703a-88f4-c3ac21e2010d_133_227_365_1298_385_0.jpg" id="271" name="Picture"/>
                    <pic:cNvPicPr>
                      <a:picLocks noChangeArrowheads="1" noChangeAspect="1"/>
                    </pic:cNvPicPr>
                  </pic:nvPicPr>
                  <pic:blipFill>
                    <a:blip r:embed="rId269"/>
                    <a:stretch>
                      <a:fillRect/>
                    </a:stretch>
                  </pic:blipFill>
                  <pic:spPr bwMode="auto">
                    <a:xfrm>
                      <a:off x="0" y="0"/>
                      <a:ext cx="5486400" cy="162732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4.2 </w:t>
      </w:r>
      <w:r>
        <w:rPr>
          <w:rFonts w:hint="eastAsia"/>
        </w:rPr>
        <w:t xml:space="preserve">基函数示例，左侧为多项式，中间为形式</w:t>
      </w:r>
      <w:r>
        <w:t xml:space="preserve"> (4.4) </w:t>
      </w:r>
      <w:r>
        <w:rPr>
          <w:rFonts w:hint="eastAsia"/>
        </w:rPr>
        <w:t xml:space="preserve">的高斯函数，右侧为形式</w:t>
      </w:r>
      <w:r>
        <w:t xml:space="preserve"> (4.5) </w:t>
      </w:r>
      <w:r>
        <w:rPr>
          <w:rFonts w:hint="eastAsia"/>
        </w:rPr>
        <w:t xml:space="preserve">的</w:t>
      </w:r>
      <w:r>
        <w:t xml:space="preserve"> S </w:t>
      </w:r>
      <w:r>
        <w:rPr>
          <w:rFonts w:hint="eastAsia"/>
        </w:rPr>
        <w:t xml:space="preserve">形基函数。</w:t>
      </w:r>
    </w:p>
    <w:p>
      <w:pPr>
        <w:pStyle w:val="a0"/>
      </w:pPr>
      <w:r>
        <w:rPr>
          <w:rFonts w:hint="eastAsia"/>
        </w:rPr>
        <w:t xml:space="preserve">另一种可能的基函数选择是傅里叶基，它会导致用正弦函数进行展开。每个基函数代表一个特定的频率，并且具有无限的空间范围。相比之下，局限于输入空间有限区域的基函数必然包含不同空间频率的频谱。在信号处理应用中，通常会考虑在空间和频率上都具有局部性的基函数，这就引出了一类被称为小波的函数(Ogden，1997；Mallat，1999；Vidakovic，1999)。为了简化应用，这些小波函数也被定义为相互正交的。当输入值位于规则网格上时，小波最为适用，例如时间序列中的连续时间点或图像中的像素。</w:t>
      </w:r>
    </w:p>
    <w:p>
      <w:pPr>
        <w:pStyle w:val="a0"/>
      </w:pPr>
      <w:r>
        <w:rPr>
          <w:rFonts w:hint="eastAsia"/>
        </w:rPr>
        <w:t xml:space="preserve">然而，本章的大部分讨论与基函数集的选择无关，因此除了数值示例外，我们不会指定基函数的具体形式。此外，为了使符号表示简单，我们将重点关注单个目标变量</w:t>
      </w:r>
      <w:r>
        <w:t xml:space="preserve"> </w:t>
      </w:r>
      <m:oMath>
        <m:r>
          <m:t>t</m:t>
        </m:r>
      </m:oMath>
      <w:r>
        <w:t xml:space="preserve"> </w:t>
      </w:r>
      <w:r>
        <w:rPr>
          <w:rFonts w:hint="eastAsia"/>
        </w:rPr>
        <w:t xml:space="preserve">的情况，尽管我们会简要概述处理多个目标变量所需的修改。</w:t>
      </w:r>
    </w:p>
    <w:p>
      <w:r>
        <w:pict>
          <v:rect style="width:0;height:1.5pt" o:hralign="center" o:hrstd="t" o:hr="t"/>
        </w:pict>
      </w:r>
    </w:p>
    <w:p>
      <w:pPr>
        <w:pStyle w:val="FirstParagraph"/>
      </w:pPr>
      <w:r>
        <w:t xml:space="preserve">4.1.7 </w:t>
      </w:r>
      <w:r>
        <w:rPr>
          <w:rFonts w:hint="eastAsia"/>
        </w:rPr>
        <w:t xml:space="preserve">节</w:t>
      </w:r>
    </w:p>
    <w:p>
      <w:r>
        <w:pict>
          <v:rect style="width:0;height:1.5pt" o:hralign="center" o:hrstd="t" o:hr="t"/>
        </w:pict>
      </w:r>
    </w:p>
    <w:bookmarkEnd w:id="272"/>
    <w:bookmarkStart w:id="273" w:name="似然函数-1"/>
    <w:p>
      <w:pPr>
        <w:pStyle w:val="1"/>
      </w:pPr>
      <w:r>
        <w:t xml:space="preserve">4.1.2 </w:t>
      </w:r>
      <w:r>
        <w:rPr>
          <w:rFonts w:hint="eastAsia"/>
        </w:rPr>
        <w:t xml:space="preserve">似然函数</w:t>
      </w:r>
    </w:p>
    <w:p>
      <w:pPr>
        <w:pStyle w:val="FirstParagraph"/>
      </w:pPr>
      <w:r>
        <w:rPr>
          <w:rFonts w:hint="eastAsia"/>
        </w:rPr>
        <w:t xml:space="preserve">我们通过最小化平方和误差函数解决了将多项式函数拟合到数据的问题，并且我们还表明，在假设的高斯噪声模型下，这个误差函数可以作为最大似然解得到。现在我们回到这个讨论，更详细地考虑最小二乘法及其与最大似然法的关系。</w:t>
      </w:r>
    </w:p>
    <w:p>
      <w:r>
        <w:pict>
          <v:rect style="width:0;height:1.5pt" o:hralign="center" o:hrstd="t" o:hr="t"/>
        </w:pict>
      </w:r>
    </w:p>
    <w:p>
      <w:pPr>
        <w:pStyle w:val="FirstParagraph"/>
      </w:pPr>
      <w:r>
        <w:t xml:space="preserve">1.2 </w:t>
      </w:r>
      <w:r>
        <w:rPr>
          <w:rFonts w:hint="eastAsia"/>
        </w:rPr>
        <w:t xml:space="preserve">节</w:t>
      </w:r>
    </w:p>
    <w:p>
      <w:r>
        <w:pict>
          <v:rect style="width:0;height:1.5pt" o:hralign="center" o:hrstd="t" o:hr="t"/>
        </w:pict>
      </w:r>
    </w:p>
    <w:p>
      <w:pPr>
        <w:pStyle w:val="FirstParagraph"/>
      </w:pPr>
      <w:r>
        <w:rPr>
          <w:rFonts w:hint="eastAsia"/>
        </w:rPr>
        <w:t xml:space="preserve">和之前一样，我们假设目标变量</w:t>
      </w:r>
      <w:r>
        <w:t xml:space="preserve"> </w:t>
      </w:r>
      <m:oMath>
        <m:r>
          <m:t>t</m:t>
        </m:r>
      </m:oMath>
      <w:r>
        <w:t xml:space="preserve"> </w:t>
      </w:r>
      <w:r>
        <w:rPr>
          <w:rFonts w:hint="eastAsia"/>
        </w:rPr>
        <w:t xml:space="preserve">由一个确定性函数</w:t>
      </w:r>
      <w:r>
        <w:t xml:space="preserve"> </w:t>
      </w:r>
      <m:oMath>
        <m:r>
          <m:t>y</m:t>
        </m:r>
        <m:d>
          <m:dPr>
            <m:begChr m:val="("/>
            <m:endChr m:val=")"/>
            <m:sepChr m:val=""/>
            <m:grow/>
          </m:dPr>
          <m:e>
            <m:r>
              <m:rPr>
                <m:sty m:val="b"/>
              </m:rPr>
              <m:t>x</m:t>
            </m:r>
            <m:r>
              <m:rPr>
                <m:sty m:val="p"/>
              </m:rPr>
              <m:t>,</m:t>
            </m:r>
            <m:r>
              <m:rPr>
                <m:sty m:val="b"/>
              </m:rPr>
              <m:t>w</m:t>
            </m:r>
          </m:e>
        </m:d>
      </m:oMath>
      <w:r>
        <w:t xml:space="preserve"> </w:t>
      </w:r>
      <w:r>
        <w:rPr>
          <w:rFonts w:hint="eastAsia"/>
        </w:rPr>
        <w:t xml:space="preserve">加上高斯噪声给出，即</w:t>
      </w:r>
    </w:p>
    <w:p>
      <w:pPr>
        <w:pStyle w:val="a0"/>
      </w:pPr>
      <m:oMathPara>
        <m:oMathParaPr>
          <m:jc m:val="center"/>
        </m:oMathParaPr>
        <m:oMath>
          <m:r>
            <m:t>t</m:t>
          </m:r>
          <m:r>
            <m:rPr>
              <m:sty m:val="p"/>
            </m:rPr>
            <m:t>=</m:t>
          </m:r>
          <m:r>
            <m:t>y</m:t>
          </m:r>
          <m:d>
            <m:dPr>
              <m:begChr m:val="("/>
              <m:endChr m:val=")"/>
              <m:sepChr m:val=""/>
              <m:grow/>
            </m:dPr>
            <m:e>
              <m:r>
                <m:rPr>
                  <m:sty m:val="b"/>
                </m:rPr>
                <m:t>x</m:t>
              </m:r>
              <m:r>
                <m:rPr>
                  <m:sty m:val="p"/>
                </m:rPr>
                <m:t>,</m:t>
              </m:r>
              <m:r>
                <m:rPr>
                  <m:sty m:val="b"/>
                </m:rPr>
                <m:t>w</m:t>
              </m:r>
            </m:e>
          </m:d>
          <m:r>
            <m:rPr>
              <m:sty m:val="p"/>
            </m:rPr>
            <m:t>+</m:t>
          </m:r>
          <m:r>
            <m:t>ϵ</m:t>
          </m:r>
          <m:r>
            <m:t>  </m:t>
          </m:r>
          <m:r>
            <m:rPr>
              <m:nor/>
              <m:sty m:val="p"/>
            </m:rPr>
            <m:t>(4.7)</m:t>
          </m:r>
        </m:oMath>
      </m:oMathPara>
    </w:p>
    <w:p>
      <w:pPr>
        <w:pStyle w:val="FirstParagraph"/>
      </w:pPr>
      <w:r>
        <w:rPr>
          <w:rFonts w:hint="eastAsia"/>
        </w:rPr>
        <w:t xml:space="preserve">其中</w:t>
      </w:r>
      <w:r>
        <w:t xml:space="preserve"> </w:t>
      </w:r>
      <m:oMath>
        <m:r>
          <m:t>ϵ</m:t>
        </m:r>
      </m:oMath>
      <w:r>
        <w:t xml:space="preserve"> </w:t>
      </w:r>
      <w:r>
        <w:rPr>
          <w:rFonts w:hint="eastAsia"/>
        </w:rPr>
        <w:t xml:space="preserve">是一个均值为零、方差为</w:t>
      </w:r>
      <w:r>
        <w:t xml:space="preserve"> </w:t>
      </w:r>
      <m:oMath>
        <m:sSup>
          <m:e>
            <m:r>
              <m:t>σ</m:t>
            </m:r>
          </m:e>
          <m:sup>
            <m:r>
              <m:t>2</m:t>
            </m:r>
          </m:sup>
        </m:sSup>
      </m:oMath>
      <w:r>
        <w:t xml:space="preserve"> </w:t>
      </w:r>
      <w:r>
        <w:rPr>
          <w:rFonts w:hint="eastAsia"/>
        </w:rPr>
        <w:t xml:space="preserve">的高斯随机变量。因此，我们可以写成</w:t>
      </w:r>
    </w:p>
    <w:p>
      <w:pPr>
        <w:pStyle w:val="a0"/>
      </w:pPr>
      <m:oMathPara>
        <m:oMathParaPr>
          <m:jc m:val="center"/>
        </m:oMathParaPr>
        <m:oMath>
          <m:r>
            <m:t>p</m:t>
          </m:r>
          <m:d>
            <m:dPr>
              <m:begChr m:val="("/>
              <m:endChr m:val=")"/>
              <m:sepChr m:val=""/>
              <m:grow/>
            </m:dPr>
            <m:e>
              <m:r>
                <m:t>t</m:t>
              </m:r>
              <m:r>
                <m:rPr>
                  <m:sty m:val="p"/>
                </m:rPr>
                <m:t>∣</m:t>
              </m:r>
              <m:r>
                <m:rPr>
                  <m:sty m:val="b"/>
                </m:rPr>
                <m:t>x</m:t>
              </m:r>
              <m:r>
                <m:rPr>
                  <m:sty m:val="p"/>
                </m:rPr>
                <m:t>,</m:t>
              </m:r>
              <m:r>
                <m:rPr>
                  <m:sty m:val="b"/>
                </m:rPr>
                <m:t>w</m:t>
              </m:r>
              <m:r>
                <m:rPr>
                  <m:sty m:val="p"/>
                </m:rPr>
                <m:t>,</m:t>
              </m:r>
              <m:sSup>
                <m:e>
                  <m:r>
                    <m:t>σ</m:t>
                  </m:r>
                </m:e>
                <m:sup>
                  <m:r>
                    <m:t>2</m:t>
                  </m:r>
                </m:sup>
              </m:sSup>
            </m:e>
          </m:d>
          <m:r>
            <m:rPr>
              <m:sty m:val="p"/>
            </m:rPr>
            <m:t>=</m:t>
          </m:r>
          <m:r>
            <m:rPr>
              <m:sty m:val="p"/>
              <m:scr m:val="script"/>
            </m:rPr>
            <m:t>N</m:t>
          </m:r>
          <m:d>
            <m:dPr>
              <m:begChr m:val="("/>
              <m:endChr m:val=")"/>
              <m:sepChr m:val=""/>
              <m:grow/>
            </m:dPr>
            <m:e>
              <m:r>
                <m:t>t</m:t>
              </m:r>
              <m:r>
                <m:rPr>
                  <m:sty m:val="p"/>
                </m:rPr>
                <m:t>∣</m:t>
              </m:r>
              <m:r>
                <m:t>y</m:t>
              </m:r>
              <m:d>
                <m:dPr>
                  <m:begChr m:val="("/>
                  <m:endChr m:val=")"/>
                  <m:sepChr m:val=""/>
                  <m:grow/>
                </m:dPr>
                <m:e>
                  <m:r>
                    <m:rPr>
                      <m:sty m:val="b"/>
                    </m:rPr>
                    <m:t>x</m:t>
                  </m:r>
                  <m:r>
                    <m:rPr>
                      <m:sty m:val="p"/>
                    </m:rPr>
                    <m:t>,</m:t>
                  </m:r>
                  <m:r>
                    <m:rPr>
                      <m:sty m:val="b"/>
                    </m:rPr>
                    <m:t>w</m:t>
                  </m:r>
                </m:e>
              </m:d>
              <m:r>
                <m:rPr>
                  <m:sty m:val="p"/>
                </m:rPr>
                <m:t>,</m:t>
              </m:r>
              <m:sSup>
                <m:e>
                  <m:r>
                    <m:t>σ</m:t>
                  </m:r>
                </m:e>
                <m:sup>
                  <m:r>
                    <m:t>2</m:t>
                  </m:r>
                </m:sup>
              </m:sSup>
            </m:e>
          </m:d>
          <m:r>
            <m:rPr>
              <m:sty m:val="p"/>
            </m:rPr>
            <m:t>.</m:t>
          </m:r>
          <m:r>
            <m:t>  </m:t>
          </m:r>
          <m:r>
            <m:rPr>
              <m:nor/>
              <m:sty m:val="p"/>
            </m:rPr>
            <m:t>(4.8)</m:t>
          </m:r>
        </m:oMath>
      </m:oMathPara>
    </w:p>
    <w:p>
      <w:pPr>
        <w:pStyle w:val="FirstParagraph"/>
      </w:pPr>
      <w:r>
        <w:rPr>
          <w:rFonts w:hint="eastAsia"/>
        </w:rPr>
        <w:t xml:space="preserve">现在考虑一个输入</w:t>
      </w:r>
      <w:r>
        <w:t xml:space="preserve"> </w:t>
      </w:r>
      <m:oMath>
        <m:r>
          <m:rPr>
            <m:sty m:val="b"/>
          </m:rPr>
          <m:t>X</m:t>
        </m:r>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的数据集，其对应的目标值为</w:t>
      </w:r>
      <w:r>
        <w:t xml:space="preserve"> </w:t>
      </w:r>
      <m:oMath>
        <m:sSub>
          <m:e>
            <m:r>
              <m:t>t</m:t>
            </m:r>
          </m:e>
          <m:sub>
            <m:r>
              <m:t>1</m:t>
            </m:r>
          </m:sub>
        </m:sSub>
        <m:r>
          <m:rPr>
            <m:sty m:val="p"/>
          </m:rPr>
          <m:t>,</m:t>
        </m:r>
        <m:r>
          <m:rPr>
            <m:sty m:val="p"/>
          </m:rPr>
          <m:t>…</m:t>
        </m:r>
        <m:r>
          <m:rPr>
            <m:sty m:val="p"/>
          </m:rPr>
          <m:t>,</m:t>
        </m:r>
        <m:sSub>
          <m:e>
            <m:r>
              <m:t>t</m:t>
            </m:r>
          </m:e>
          <m:sub>
            <m:r>
              <m:t>N</m:t>
            </m:r>
          </m:sub>
        </m:sSub>
      </m:oMath>
      <w:r>
        <w:t xml:space="preserve"> </w:t>
      </w:r>
      <w:r>
        <w:rPr>
          <w:rFonts w:hint="eastAsia"/>
        </w:rPr>
        <w:t xml:space="preserve">。我们将目标变量</w:t>
      </w:r>
      <w:r>
        <w:t xml:space="preserve"> </w:t>
      </w:r>
      <m:oMath>
        <m:d>
          <m:dPr>
            <m:begChr m:val="{"/>
            <m:endChr m:val="}"/>
            <m:sepChr m:val=""/>
            <m:grow/>
          </m:dPr>
          <m:e>
            <m:sSub>
              <m:e>
                <m:r>
                  <m:t>t</m:t>
                </m:r>
              </m:e>
              <m:sub>
                <m:r>
                  <m:t>n</m:t>
                </m:r>
              </m:sub>
            </m:sSub>
          </m:e>
        </m:d>
      </m:oMath>
      <w:r>
        <w:t xml:space="preserve"> </w:t>
      </w:r>
      <w:r>
        <w:rPr>
          <w:rFonts w:hint="eastAsia"/>
        </w:rPr>
        <w:t xml:space="preserve">组合成一个列向量，记为</w:t>
      </w:r>
      <w:r>
        <w:t xml:space="preserve"> </w:t>
      </w:r>
      <m:oMath>
        <m:r>
          <m:rPr>
            <m:sty m:val="b"/>
          </m:rPr>
          <m:t>t</m:t>
        </m:r>
      </m:oMath>
      <w:r>
        <w:t xml:space="preserve"> </w:t>
      </w:r>
      <w:r>
        <w:rPr>
          <w:rFonts w:hint="eastAsia"/>
        </w:rPr>
        <w:t xml:space="preserve">，这里选择这种字体是为了将其与多元目标的单个观测值区分开来，后者记为</w:t>
      </w:r>
      <w:r>
        <w:t xml:space="preserve"> </w:t>
      </w:r>
      <m:oMath>
        <m:r>
          <m:rPr>
            <m:sty m:val="b"/>
          </m:rPr>
          <m:t>t</m:t>
        </m:r>
      </m:oMath>
      <w:r>
        <w:t xml:space="preserve"> </w:t>
      </w:r>
      <w:r>
        <w:rPr>
          <w:rFonts w:hint="eastAsia"/>
        </w:rPr>
        <w:t xml:space="preserve">。假设这些数据点是从分布</w:t>
      </w:r>
      <w:r>
        <w:t xml:space="preserve"> (4.8) </w:t>
      </w:r>
      <w:r>
        <w:rPr>
          <w:rFonts w:hint="eastAsia"/>
        </w:rPr>
        <w:t xml:space="preserve">中独立抽取的，我们得到似然函数的表达式，它是可调参数</w:t>
      </w:r>
      <w:r>
        <w:t xml:space="preserve"> </w:t>
      </w:r>
      <m:oMath>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的函数:</w:t>
      </w:r>
    </w:p>
    <w:p>
      <w:pPr>
        <w:pStyle w:val="a0"/>
      </w:pPr>
      <m:oMathPara>
        <m:oMathParaPr>
          <m:jc m:val="center"/>
        </m:oMathParaPr>
        <m:oMath>
          <m:r>
            <m:t>p</m:t>
          </m:r>
          <m:d>
            <m:dPr>
              <m:begChr m:val="("/>
              <m:endChr m:val=")"/>
              <m:sepChr m:val=""/>
              <m:grow/>
            </m:dPr>
            <m:e>
              <m:r>
                <m:rPr>
                  <m:sty m:val="b"/>
                </m:rPr>
                <m:t>t</m:t>
              </m:r>
              <m:r>
                <m:rPr>
                  <m:sty m:val="p"/>
                </m:rPr>
                <m:t>∣</m:t>
              </m:r>
              <m:r>
                <m:rPr>
                  <m:sty m:val="b"/>
                </m:rPr>
                <m:t>X</m:t>
              </m:r>
              <m:r>
                <m:rPr>
                  <m:sty m:val="p"/>
                </m:rPr>
                <m:t>,</m:t>
              </m:r>
              <m:r>
                <m:rPr>
                  <m:sty m:val="b"/>
                </m:rPr>
                <m:t>w</m:t>
              </m:r>
              <m:r>
                <m:rPr>
                  <m:sty m:val="p"/>
                </m:rPr>
                <m:t>,</m:t>
              </m:r>
              <m:sSup>
                <m:e>
                  <m:r>
                    <m:t>σ</m:t>
                  </m:r>
                </m:e>
                <m:sup>
                  <m:r>
                    <m:t>2</m:t>
                  </m:r>
                </m:sup>
              </m:sSup>
            </m:e>
          </m:d>
          <m:r>
            <m:rPr>
              <m:sty m:val="p"/>
            </m:rPr>
            <m:t>=</m:t>
          </m:r>
          <m:nary>
            <m:naryPr>
              <m:chr m:val="∏"/>
              <m:limLoc m:val="undOvr"/>
              <m:subHide m:val="off"/>
              <m:supHide m:val="off"/>
            </m:naryPr>
            <m:sub>
              <m:r>
                <m:t>n</m:t>
              </m:r>
              <m:r>
                <m:rPr>
                  <m:sty m:val="p"/>
                </m:rPr>
                <m:t>=</m:t>
              </m:r>
              <m:r>
                <m:t>1</m:t>
              </m:r>
            </m:sub>
            <m:sup>
              <m:r>
                <m:t>N</m:t>
              </m:r>
            </m:sup>
            <m:e>
              <m:r>
                <m:rPr>
                  <m:sty m:val="p"/>
                  <m:scr m:val="script"/>
                </m:rPr>
                <m:t>N</m:t>
              </m:r>
            </m:e>
          </m:nary>
          <m:d>
            <m:dPr>
              <m:begChr m:val="("/>
              <m:endChr m:val=")"/>
              <m:sepChr m:val=""/>
              <m:grow/>
            </m:dPr>
            <m:e>
              <m:sSub>
                <m:e>
                  <m:r>
                    <m:t>t</m:t>
                  </m:r>
                </m:e>
                <m:sub>
                  <m:r>
                    <m:t>n</m:t>
                  </m:r>
                </m:sub>
              </m:sSub>
              <m:r>
                <m:rPr>
                  <m:sty m:val="p"/>
                </m:rPr>
                <m:t>∣</m:t>
              </m:r>
              <m:sSup>
                <m:e>
                  <m:r>
                    <m:rPr>
                      <m:sty m:val="b"/>
                    </m:rPr>
                    <m:t>w</m:t>
                  </m:r>
                </m:e>
                <m:sup>
                  <m:r>
                    <m:rPr>
                      <m:sty m:val="p"/>
                    </m:rPr>
                    <m:t>T</m:t>
                  </m:r>
                </m:sup>
              </m:sSup>
              <m:r>
                <m:rPr>
                  <m:sty m:val="b"/>
                </m:rPr>
                <m:t>ϕ</m:t>
              </m:r>
              <m:d>
                <m:dPr>
                  <m:begChr m:val="("/>
                  <m:endChr m:val=")"/>
                  <m:sepChr m:val=""/>
                  <m:grow/>
                </m:dPr>
                <m:e>
                  <m:sSub>
                    <m:e>
                      <m:r>
                        <m:rPr>
                          <m:sty m:val="b"/>
                        </m:rPr>
                        <m:t>x</m:t>
                      </m:r>
                    </m:e>
                    <m:sub>
                      <m:r>
                        <m:t>n</m:t>
                      </m:r>
                    </m:sub>
                  </m:sSub>
                </m:e>
              </m:d>
              <m:r>
                <m:rPr>
                  <m:sty m:val="p"/>
                </m:rPr>
                <m:t>,</m:t>
              </m:r>
              <m:sSup>
                <m:e>
                  <m:r>
                    <m:t>σ</m:t>
                  </m:r>
                </m:e>
                <m:sup>
                  <m:r>
                    <m:t>2</m:t>
                  </m:r>
                </m:sup>
              </m:sSup>
            </m:e>
          </m:d>
          <m:r>
            <m:t>  </m:t>
          </m:r>
          <m:r>
            <m:rPr>
              <m:nor/>
              <m:sty m:val="p"/>
            </m:rPr>
            <m:t>(4.9)</m:t>
          </m:r>
        </m:oMath>
      </m:oMathPara>
    </w:p>
    <w:p>
      <w:pPr>
        <w:pStyle w:val="FirstParagraph"/>
      </w:pPr>
      <w:r>
        <w:rPr>
          <w:rFonts w:hint="eastAsia"/>
        </w:rPr>
        <w:t xml:space="preserve">这里我们使用了</w:t>
      </w:r>
      <w:r>
        <w:t xml:space="preserve"> </w:t>
      </w:r>
      <w:r>
        <w:rPr>
          <w:rFonts w:hint="eastAsia"/>
        </w:rPr>
        <w:t xml:space="preserve">(4.3)。对似然函数取对数，并利用单变量高斯分布的标准形式</w:t>
      </w:r>
      <w:r>
        <w:t xml:space="preserve"> </w:t>
      </w:r>
      <w:r>
        <w:rPr>
          <w:rFonts w:hint="eastAsia"/>
        </w:rPr>
        <w:t xml:space="preserve">(2.49)，我们得到</w:t>
      </w:r>
    </w:p>
    <w:p>
      <w:pPr>
        <w:pStyle w:val="a0"/>
      </w:pPr>
      <m:oMathPara>
        <m:oMathParaPr>
          <m:jc m:val="center"/>
        </m:oMathParaPr>
        <m:oMath>
          <m:r>
            <m:rPr>
              <m:sty m:val="p"/>
            </m:rPr>
            <m:t>ln</m:t>
          </m:r>
          <m:r>
            <m:t>p</m:t>
          </m:r>
          <m:d>
            <m:dPr>
              <m:begChr m:val="("/>
              <m:endChr m:val=")"/>
              <m:sepChr m:val=""/>
              <m:grow/>
            </m:dPr>
            <m:e>
              <m:r>
                <m:rPr>
                  <m:sty m:val="b"/>
                </m:rPr>
                <m:t>t</m:t>
              </m:r>
              <m:r>
                <m:rPr>
                  <m:sty m:val="p"/>
                </m:rPr>
                <m:t>∣</m:t>
              </m:r>
              <m:r>
                <m:rPr>
                  <m:sty m:val="b"/>
                </m:rPr>
                <m:t>X</m:t>
              </m:r>
              <m:r>
                <m:rPr>
                  <m:sty m:val="p"/>
                </m:rPr>
                <m:t>,</m:t>
              </m:r>
              <m:r>
                <m:rPr>
                  <m:sty m:val="b"/>
                </m:rPr>
                <m:t>w</m:t>
              </m:r>
              <m:r>
                <m:rPr>
                  <m:sty m:val="p"/>
                </m:rPr>
                <m:t>,</m:t>
              </m:r>
              <m:sSup>
                <m:e>
                  <m:r>
                    <m:t>σ</m:t>
                  </m:r>
                </m:e>
                <m:sup>
                  <m:r>
                    <m:t>2</m:t>
                  </m:r>
                </m:sup>
              </m:sSup>
            </m:e>
          </m:d>
          <m:r>
            <m:rPr>
              <m:sty m:val="p"/>
            </m:rPr>
            <m:t>=</m:t>
          </m:r>
          <m:nary>
            <m:naryPr>
              <m:chr m:val="∑"/>
              <m:limLoc m:val="undOvr"/>
              <m:subHide m:val="off"/>
              <m:supHide m:val="off"/>
            </m:naryPr>
            <m:sub>
              <m:r>
                <m:t>n</m:t>
              </m:r>
              <m:r>
                <m:rPr>
                  <m:sty m:val="p"/>
                </m:rPr>
                <m:t>=</m:t>
              </m:r>
              <m:r>
                <m:t>1</m:t>
              </m:r>
            </m:sub>
            <m:sup>
              <m:r>
                <m:t>N</m:t>
              </m:r>
            </m:sup>
            <m:e>
              <m:r>
                <m:rPr>
                  <m:sty m:val="p"/>
                </m:rPr>
                <m:t>ln</m:t>
              </m:r>
            </m:e>
          </m:nary>
          <m:r>
            <m:rPr>
              <m:sty m:val="p"/>
              <m:scr m:val="script"/>
            </m:rPr>
            <m:t>N</m:t>
          </m:r>
          <m:d>
            <m:dPr>
              <m:begChr m:val="("/>
              <m:endChr m:val=")"/>
              <m:sepChr m:val=""/>
              <m:grow/>
            </m:dPr>
            <m:e>
              <m:sSub>
                <m:e>
                  <m:r>
                    <m:t>t</m:t>
                  </m:r>
                </m:e>
                <m:sub>
                  <m:r>
                    <m:t>n</m:t>
                  </m:r>
                </m:sub>
              </m:sSub>
              <m:r>
                <m:rPr>
                  <m:sty m:val="p"/>
                </m:rPr>
                <m:t>∣</m:t>
              </m:r>
              <m:sSup>
                <m:e>
                  <m:r>
                    <m:rPr>
                      <m:sty m:val="b"/>
                    </m:rPr>
                    <m:t>w</m:t>
                  </m:r>
                </m:e>
                <m:sup>
                  <m:r>
                    <m:rPr>
                      <m:sty m:val="p"/>
                    </m:rPr>
                    <m:t>T</m:t>
                  </m:r>
                </m:sup>
              </m:sSup>
              <m:r>
                <m:t>ϕ</m:t>
              </m:r>
              <m:d>
                <m:dPr>
                  <m:begChr m:val="("/>
                  <m:endChr m:val=")"/>
                  <m:sepChr m:val=""/>
                  <m:grow/>
                </m:dPr>
                <m:e>
                  <m:sSub>
                    <m:e>
                      <m:r>
                        <m:rPr>
                          <m:sty m:val="b"/>
                        </m:rPr>
                        <m:t>x</m:t>
                      </m:r>
                    </m:e>
                    <m:sub>
                      <m:r>
                        <m:t>n</m:t>
                      </m:r>
                    </m:sub>
                  </m:sSub>
                </m:e>
              </m:d>
              <m:r>
                <m:rPr>
                  <m:sty m:val="p"/>
                </m:rPr>
                <m:t>,</m:t>
              </m:r>
              <m:sSup>
                <m:e>
                  <m:r>
                    <m:t>σ</m:t>
                  </m:r>
                </m:e>
                <m:sup>
                  <m:r>
                    <m:t>2</m:t>
                  </m:r>
                </m:sup>
              </m:sSup>
            </m:e>
          </m:d>
        </m:oMath>
      </m:oMathPara>
    </w:p>
    <w:p>
      <w:pPr>
        <w:pStyle w:val="FirstParagraph"/>
      </w:pPr>
      <m:oMathPara>
        <m:oMathParaPr>
          <m:jc m:val="center"/>
        </m:oMathParaPr>
        <m:oMath>
          <m:r>
            <m:rPr>
              <m:sty m:val="p"/>
            </m:rPr>
            <m:t>=</m:t>
          </m:r>
          <m:r>
            <m:rPr>
              <m:sty m:val="p"/>
            </m:rPr>
            <m:t>−</m:t>
          </m:r>
          <m:f>
            <m:fPr>
              <m:type m:val="bar"/>
            </m:fPr>
            <m:num>
              <m:r>
                <m:t>N</m:t>
              </m:r>
            </m:num>
            <m:den>
              <m:r>
                <m:t>2</m:t>
              </m:r>
            </m:den>
          </m:f>
          <m:r>
            <m:rPr>
              <m:sty m:val="p"/>
            </m:rPr>
            <m:t>ln</m:t>
          </m:r>
          <m:sSup>
            <m:e>
              <m:r>
                <m:t>σ</m:t>
              </m:r>
            </m:e>
            <m:sup>
              <m:r>
                <m:t>2</m:t>
              </m:r>
            </m:sup>
          </m:sSup>
          <m:r>
            <m:rPr>
              <m:sty m:val="p"/>
            </m:rPr>
            <m:t>−</m:t>
          </m:r>
          <m:f>
            <m:fPr>
              <m:type m:val="bar"/>
            </m:fPr>
            <m:num>
              <m:r>
                <m:t>N</m:t>
              </m:r>
            </m:num>
            <m:den>
              <m:r>
                <m:t>2</m:t>
              </m:r>
            </m:den>
          </m:f>
          <m:r>
            <m:rPr>
              <m:sty m:val="p"/>
            </m:rPr>
            <m:t>ln</m:t>
          </m:r>
          <m:d>
            <m:dPr>
              <m:begChr m:val="("/>
              <m:endChr m:val=")"/>
              <m:sepChr m:val=""/>
              <m:grow/>
            </m:dPr>
            <m:e>
              <m:r>
                <m:t>2</m:t>
              </m:r>
              <m:r>
                <m:t>π</m:t>
              </m:r>
            </m:e>
          </m:d>
          <m:r>
            <m:rPr>
              <m:sty m:val="p"/>
            </m:rPr>
            <m:t>−</m:t>
          </m:r>
          <m:f>
            <m:fPr>
              <m:type m:val="bar"/>
            </m:fPr>
            <m:num>
              <m:r>
                <m:t>1</m:t>
              </m:r>
            </m:num>
            <m:den>
              <m:sSup>
                <m:e>
                  <m:r>
                    <m:t>σ</m:t>
                  </m:r>
                </m:e>
                <m:sup>
                  <m:r>
                    <m:t>2</m:t>
                  </m:r>
                </m:sup>
              </m:sSup>
            </m:den>
          </m:f>
          <m:sSub>
            <m:e>
              <m:r>
                <m:t>E</m:t>
              </m:r>
            </m:e>
            <m:sub>
              <m:r>
                <m:t>D</m:t>
              </m:r>
            </m:sub>
          </m:sSub>
          <m:d>
            <m:dPr>
              <m:begChr m:val="("/>
              <m:endChr m:val=")"/>
              <m:sepChr m:val=""/>
              <m:grow/>
            </m:dPr>
            <m:e>
              <m:r>
                <m:rPr>
                  <m:sty m:val="b"/>
                </m:rPr>
                <m:t>w</m:t>
              </m:r>
            </m:e>
          </m:d>
          <m:r>
            <m:t>  </m:t>
          </m:r>
          <m:r>
            <m:rPr>
              <m:nor/>
              <m:sty m:val="p"/>
            </m:rPr>
            <m:t>(4.10)</m:t>
          </m:r>
        </m:oMath>
      </m:oMathPara>
    </w:p>
    <w:p>
      <w:pPr>
        <w:pStyle w:val="FirstParagraph"/>
      </w:pPr>
      <w:r>
        <w:rPr>
          <w:rFonts w:hint="eastAsia"/>
        </w:rPr>
        <w:t xml:space="preserve">其中平方和误差函数定义为</w:t>
      </w:r>
    </w:p>
    <w:p>
      <w:pPr>
        <w:pStyle w:val="a0"/>
      </w:pPr>
      <m:oMathPara>
        <m:oMathParaPr>
          <m:jc m:val="center"/>
        </m:oMathParaPr>
        <m:oMath>
          <m:sSub>
            <m:e>
              <m:r>
                <m:t>E</m:t>
              </m:r>
            </m:e>
            <m:sub>
              <m:r>
                <m:t>D</m:t>
              </m:r>
            </m:sub>
          </m:sSub>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sSub>
                        <m:e>
                          <m:r>
                            <m:t>t</m:t>
                          </m:r>
                        </m:e>
                        <m:sub>
                          <m:r>
                            <m:t>n</m:t>
                          </m:r>
                        </m:sub>
                      </m:sSub>
                      <m:r>
                        <m:rPr>
                          <m:sty m:val="p"/>
                        </m:rPr>
                        <m:t>−</m:t>
                      </m:r>
                      <m:sSup>
                        <m:e>
                          <m:r>
                            <m:rPr>
                              <m:sty m:val="b"/>
                            </m:rPr>
                            <m:t>w</m:t>
                          </m:r>
                        </m:e>
                        <m:sup>
                          <m:r>
                            <m:rPr>
                              <m:sty m:val="p"/>
                            </m:rPr>
                            <m:t>T</m:t>
                          </m:r>
                        </m:sup>
                      </m:sSup>
                      <m:r>
                        <m:t>ϕ</m:t>
                      </m:r>
                      <m:d>
                        <m:dPr>
                          <m:begChr m:val="("/>
                          <m:endChr m:val=")"/>
                          <m:sepChr m:val=""/>
                          <m:grow/>
                        </m:dPr>
                        <m:e>
                          <m:sSub>
                            <m:e>
                              <m:r>
                                <m:rPr>
                                  <m:sty m:val="b"/>
                                </m:rPr>
                                <m:t>x</m:t>
                              </m:r>
                            </m:e>
                            <m:sub>
                              <m:r>
                                <m:t>n</m:t>
                              </m:r>
                            </m:sub>
                          </m:sSub>
                        </m:e>
                      </m:d>
                    </m:e>
                  </m:d>
                </m:e>
                <m:sup>
                  <m:r>
                    <m:t>2</m:t>
                  </m:r>
                </m:sup>
              </m:sSup>
            </m:e>
          </m:nary>
          <m:r>
            <m:rPr>
              <m:sty m:val="p"/>
            </m:rPr>
            <m:t>.</m:t>
          </m:r>
          <m:r>
            <m:t>  </m:t>
          </m:r>
          <m:r>
            <m:rPr>
              <m:nor/>
              <m:sty m:val="p"/>
            </m:rPr>
            <m:t>(4.11)</m:t>
          </m:r>
        </m:oMath>
      </m:oMathPara>
    </w:p>
    <w:p>
      <w:pPr>
        <w:pStyle w:val="FirstParagraph"/>
      </w:pPr>
      <w:r>
        <w:rPr>
          <w:rFonts w:hint="eastAsia"/>
        </w:rPr>
        <w:t xml:space="preserve">在确定</w:t>
      </w:r>
      <w:r>
        <w:t xml:space="preserve"> </w:t>
      </w:r>
      <m:oMath>
        <m:r>
          <m:rPr>
            <m:sty m:val="b"/>
          </m:rPr>
          <m:t>w</m:t>
        </m:r>
      </m:oMath>
      <w:r>
        <w:t xml:space="preserve"> </w:t>
      </w:r>
      <w:r>
        <w:rPr>
          <w:rFonts w:hint="eastAsia"/>
        </w:rPr>
        <w:t xml:space="preserve">时，(4.10)</w:t>
      </w:r>
      <w:r>
        <w:t xml:space="preserve"> </w:t>
      </w:r>
      <w:r>
        <w:rPr>
          <w:rFonts w:hint="eastAsia"/>
        </w:rPr>
        <w:t xml:space="preserve">中的前两项可以视为常数，因为它们与</w:t>
      </w:r>
      <w:r>
        <w:t xml:space="preserve"> </w:t>
      </w:r>
      <m:oMath>
        <m:r>
          <m:rPr>
            <m:sty m:val="b"/>
          </m:rPr>
          <m:t>w</m:t>
        </m:r>
      </m:oMath>
      <w:r>
        <w:t xml:space="preserve"> </w:t>
      </w:r>
      <w:r>
        <w:rPr>
          <w:rFonts w:hint="eastAsia"/>
        </w:rPr>
        <w:t xml:space="preserve">无关。因此，正如我们之前所见，在高斯噪声分布下最大化似然函数等价于最小化平方和误差函数</w:t>
      </w:r>
      <w:r>
        <w:t xml:space="preserve"> (4.11)。</w:t>
      </w:r>
    </w:p>
    <w:p>
      <w:r>
        <w:pict>
          <v:rect style="width:0;height:1.5pt" o:hralign="center" o:hrstd="t" o:hr="t"/>
        </w:pict>
      </w:r>
    </w:p>
    <w:p>
      <w:pPr>
        <w:pStyle w:val="FirstParagraph"/>
      </w:pPr>
      <w:r>
        <w:rPr>
          <w:rFonts w:hint="eastAsia"/>
        </w:rPr>
        <w:t xml:space="preserve">第2.3.4节</w:t>
      </w:r>
    </w:p>
    <w:p>
      <w:r>
        <w:pict>
          <v:rect style="width:0;height:1.5pt" o:hralign="center" o:hrstd="t" o:hr="t"/>
        </w:pict>
      </w:r>
    </w:p>
    <w:bookmarkEnd w:id="273"/>
    <w:bookmarkStart w:id="277" w:name="最大似然-1"/>
    <w:p>
      <w:pPr>
        <w:pStyle w:val="1"/>
      </w:pPr>
      <w:r>
        <w:t xml:space="preserve">4.1.3 </w:t>
      </w:r>
      <w:r>
        <w:rPr>
          <w:rFonts w:hint="eastAsia"/>
        </w:rPr>
        <w:t xml:space="preserve">最大似然</w:t>
      </w:r>
    </w:p>
    <w:p>
      <w:pPr>
        <w:pStyle w:val="FirstParagraph"/>
      </w:pPr>
      <w:r>
        <w:rPr>
          <w:rFonts w:hint="eastAsia"/>
        </w:rPr>
        <w:t xml:space="preserve">写下似然函数后，我们可以使用最大似然法来确定</w:t>
      </w:r>
      <w:r>
        <w:t xml:space="preserve"> </w:t>
      </w:r>
      <m:oMath>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。首先考虑关于</w:t>
      </w:r>
      <w:r>
        <w:t xml:space="preserve"> </w:t>
      </w:r>
      <m:oMath>
        <m:r>
          <m:rPr>
            <m:sty m:val="b"/>
          </m:rPr>
          <m:t>w</m:t>
        </m:r>
      </m:oMath>
      <w:r>
        <w:t xml:space="preserve"> </w:t>
      </w:r>
      <w:r>
        <w:rPr>
          <w:rFonts w:hint="eastAsia"/>
        </w:rPr>
        <w:t xml:space="preserve">的最大化问题。对数似然函数(4.10)关于</w:t>
      </w:r>
      <w:r>
        <w:t xml:space="preserve"> </w:t>
      </w:r>
      <m:oMath>
        <m:r>
          <m:rPr>
            <m:sty m:val="b"/>
          </m:rPr>
          <m:t>w</m:t>
        </m:r>
      </m:oMath>
      <w:r>
        <w:t xml:space="preserve"> </w:t>
      </w:r>
      <w:r>
        <w:rPr>
          <w:rFonts w:hint="eastAsia"/>
        </w:rPr>
        <w:t xml:space="preserve">的梯度具有如下形式</w:t>
      </w:r>
    </w:p>
    <w:p>
      <w:pPr>
        <w:pStyle w:val="a0"/>
      </w:pPr>
      <m:oMathPara>
        <m:oMathParaPr>
          <m:jc m:val="center"/>
        </m:oMathParaPr>
        <m:oMath>
          <m:sSub>
            <m:e>
              <m:r>
                <m:rPr>
                  <m:sty m:val="p"/>
                </m:rPr>
                <m:t>∇</m:t>
              </m:r>
            </m:e>
            <m:sub>
              <m:r>
                <m:rPr>
                  <m:sty m:val="b"/>
                </m:rPr>
                <m:t>w</m:t>
              </m:r>
            </m:sub>
          </m:sSub>
          <m:r>
            <m:rPr>
              <m:sty m:val="p"/>
            </m:rPr>
            <m:t>ln</m:t>
          </m:r>
          <m:r>
            <m:t>p</m:t>
          </m:r>
          <m:d>
            <m:dPr>
              <m:begChr m:val="("/>
              <m:endChr m:val=")"/>
              <m:sepChr m:val=""/>
              <m:grow/>
            </m:dPr>
            <m:e>
              <m:r>
                <m:rPr>
                  <m:sty m:val="b"/>
                </m:rPr>
                <m:t>t</m:t>
              </m:r>
              <m:r>
                <m:rPr>
                  <m:sty m:val="p"/>
                </m:rPr>
                <m:t>∣</m:t>
              </m:r>
              <m:r>
                <m:rPr>
                  <m:sty m:val="b"/>
                </m:rPr>
                <m:t>X</m:t>
              </m:r>
              <m:r>
                <m:rPr>
                  <m:sty m:val="p"/>
                </m:rPr>
                <m:t>,</m:t>
              </m:r>
              <m:r>
                <m:rPr>
                  <m:sty m:val="b"/>
                </m:rPr>
                <m:t>w</m:t>
              </m:r>
              <m:r>
                <m:rPr>
                  <m:sty m:val="p"/>
                </m:rPr>
                <m:t>,</m:t>
              </m:r>
              <m:sSup>
                <m:e>
                  <m:r>
                    <m:t>σ</m:t>
                  </m:r>
                </m:e>
                <m:sup>
                  <m:r>
                    <m:t>2</m:t>
                  </m:r>
                </m:sup>
              </m:sSup>
            </m:e>
          </m:d>
          <m:r>
            <m:rPr>
              <m:sty m:val="p"/>
            </m:rPr>
            <m:t>=</m:t>
          </m:r>
          <m:f>
            <m:fPr>
              <m:type m:val="bar"/>
            </m:fPr>
            <m:num>
              <m:r>
                <m:t>1</m:t>
              </m:r>
            </m:num>
            <m:den>
              <m:sSup>
                <m:e>
                  <m:r>
                    <m:t>σ</m:t>
                  </m:r>
                </m:e>
                <m:sup>
                  <m:r>
                    <m:t>2</m:t>
                  </m:r>
                </m:sup>
              </m:sSup>
            </m:den>
          </m:f>
          <m:nary>
            <m:naryPr>
              <m:chr m:val="∑"/>
              <m:limLoc m:val="undOvr"/>
              <m:subHide m:val="off"/>
              <m:supHide m:val="off"/>
            </m:naryPr>
            <m:sub>
              <m:r>
                <m:t>n</m:t>
              </m:r>
              <m:r>
                <m:rPr>
                  <m:sty m:val="p"/>
                </m:rPr>
                <m:t>=</m:t>
              </m:r>
              <m:r>
                <m:t>1</m:t>
              </m:r>
            </m:sub>
            <m:sup>
              <m:r>
                <m:t>N</m:t>
              </m:r>
            </m:sup>
            <m:e>
              <m:d>
                <m:dPr>
                  <m:begChr m:val="{"/>
                  <m:endChr m:val="}"/>
                  <m:sepChr m:val=""/>
                  <m:grow/>
                </m:dPr>
                <m:e>
                  <m:sSub>
                    <m:e>
                      <m:r>
                        <m:t>t</m:t>
                      </m:r>
                    </m:e>
                    <m:sub>
                      <m:r>
                        <m:t>n</m:t>
                      </m:r>
                    </m:sub>
                  </m:sSub>
                  <m:r>
                    <m:rPr>
                      <m:sty m:val="p"/>
                    </m:rPr>
                    <m:t>−</m:t>
                  </m:r>
                  <m:sSup>
                    <m:e>
                      <m:r>
                        <m:rPr>
                          <m:sty m:val="b"/>
                        </m:rPr>
                        <m:t>w</m:t>
                      </m:r>
                    </m:e>
                    <m:sup>
                      <m:r>
                        <m:rPr>
                          <m:sty m:val="p"/>
                        </m:rPr>
                        <m:t>T</m:t>
                      </m:r>
                    </m:sup>
                  </m:sSup>
                  <m:r>
                    <m:t>ϕ</m:t>
                  </m:r>
                  <m:d>
                    <m:dPr>
                      <m:begChr m:val="("/>
                      <m:endChr m:val=")"/>
                      <m:sepChr m:val=""/>
                      <m:grow/>
                    </m:dPr>
                    <m:e>
                      <m:sSub>
                        <m:e>
                          <m:r>
                            <m:rPr>
                              <m:sty m:val="b"/>
                            </m:rPr>
                            <m:t>x</m:t>
                          </m:r>
                        </m:e>
                        <m:sub>
                          <m:r>
                            <m:t>n</m:t>
                          </m:r>
                        </m:sub>
                      </m:sSub>
                    </m:e>
                  </m:d>
                </m:e>
              </m:d>
            </m:e>
          </m:nary>
          <m:r>
            <m:t>ϕ</m:t>
          </m:r>
          <m:sSup>
            <m:e>
              <m:d>
                <m:dPr>
                  <m:begChr m:val="("/>
                  <m:endChr m:val=")"/>
                  <m:sepChr m:val=""/>
                  <m:grow/>
                </m:dPr>
                <m:e>
                  <m:sSub>
                    <m:e>
                      <m:r>
                        <m:rPr>
                          <m:sty m:val="b"/>
                        </m:rPr>
                        <m:t>x</m:t>
                      </m:r>
                    </m:e>
                    <m:sub>
                      <m:r>
                        <m:t>n</m:t>
                      </m:r>
                    </m:sub>
                  </m:sSub>
                </m:e>
              </m:d>
            </m:e>
            <m:sup>
              <m:r>
                <m:rPr>
                  <m:sty m:val="p"/>
                </m:rPr>
                <m:t>T</m:t>
              </m:r>
            </m:sup>
          </m:sSup>
          <m:r>
            <m:rPr>
              <m:sty m:val="p"/>
            </m:rPr>
            <m:t>.</m:t>
          </m:r>
          <m:r>
            <m:t>  </m:t>
          </m:r>
          <m:r>
            <m:rPr>
              <m:nor/>
              <m:sty m:val="p"/>
            </m:rPr>
            <m:t>(4.12)</m:t>
          </m:r>
        </m:oMath>
      </m:oMathPara>
    </w:p>
    <w:p>
      <w:pPr>
        <w:pStyle w:val="FirstParagraph"/>
      </w:pPr>
      <w:r>
        <w:rPr>
          <w:rFonts w:hint="eastAsia"/>
        </w:rPr>
        <w:t xml:space="preserve">令该梯度为零，可得</w:t>
      </w:r>
    </w:p>
    <w:p>
      <w:pPr>
        <w:pStyle w:val="a0"/>
      </w:pPr>
      <m:oMathPara>
        <m:oMathParaPr>
          <m:jc m:val="center"/>
        </m:oMathParaPr>
        <m:oMath>
          <m:r>
            <m:t>0</m:t>
          </m:r>
          <m:r>
            <m:rPr>
              <m:sty m:val="p"/>
            </m:rPr>
            <m:t>=</m:t>
          </m:r>
          <m:nary>
            <m:naryPr>
              <m:chr m:val="∑"/>
              <m:limLoc m:val="undOvr"/>
              <m:subHide m:val="off"/>
              <m:supHide m:val="off"/>
            </m:naryPr>
            <m:sub>
              <m:r>
                <m:t>n</m:t>
              </m:r>
              <m:r>
                <m:rPr>
                  <m:sty m:val="p"/>
                </m:rPr>
                <m:t>=</m:t>
              </m:r>
              <m:r>
                <m:t>1</m:t>
              </m:r>
            </m:sub>
            <m:sup>
              <m:r>
                <m:t>N</m:t>
              </m:r>
            </m:sup>
            <m:e>
              <m:sSub>
                <m:e>
                  <m:r>
                    <m:t>t</m:t>
                  </m:r>
                </m:e>
                <m:sub>
                  <m:r>
                    <m:t>n</m:t>
                  </m:r>
                </m:sub>
              </m:sSub>
            </m:e>
          </m:nary>
          <m:r>
            <m:t>ϕ</m:t>
          </m:r>
          <m:sSup>
            <m:e>
              <m:d>
                <m:dPr>
                  <m:begChr m:val="("/>
                  <m:endChr m:val=")"/>
                  <m:sepChr m:val=""/>
                  <m:grow/>
                </m:dPr>
                <m:e>
                  <m:sSub>
                    <m:e>
                      <m:r>
                        <m:rPr>
                          <m:sty m:val="b"/>
                        </m:rPr>
                        <m:t>x</m:t>
                      </m:r>
                    </m:e>
                    <m:sub>
                      <m:r>
                        <m:t>n</m:t>
                      </m:r>
                    </m:sub>
                  </m:sSub>
                </m:e>
              </m:d>
            </m:e>
            <m:sup>
              <m:r>
                <m:rPr>
                  <m:sty m:val="p"/>
                </m:rPr>
                <m:t>T</m:t>
              </m:r>
            </m:sup>
          </m:sSup>
          <m:r>
            <m:rPr>
              <m:sty m:val="p"/>
            </m:rPr>
            <m:t>−</m:t>
          </m:r>
          <m:sSup>
            <m:e>
              <m:r>
                <m:rPr>
                  <m:sty m:val="b"/>
                </m:rPr>
                <m:t>w</m:t>
              </m:r>
            </m:e>
            <m:sup>
              <m:r>
                <m:rPr>
                  <m:sty m:val="p"/>
                </m:rPr>
                <m:t>T</m:t>
              </m:r>
            </m:sup>
          </m:sSup>
          <m:d>
            <m:dPr>
              <m:begChr m:val="("/>
              <m:endChr m:val=")"/>
              <m:sepChr m:val=""/>
              <m:grow/>
            </m:dPr>
            <m:e>
              <m:nary>
                <m:naryPr>
                  <m:chr m:val="∑"/>
                  <m:limLoc m:val="undOvr"/>
                  <m:subHide m:val="off"/>
                  <m:supHide m:val="off"/>
                </m:naryPr>
                <m:sub>
                  <m:r>
                    <m:t>n</m:t>
                  </m:r>
                  <m:r>
                    <m:rPr>
                      <m:sty m:val="p"/>
                    </m:rPr>
                    <m:t>=</m:t>
                  </m:r>
                  <m:r>
                    <m:t>1</m:t>
                  </m:r>
                </m:sub>
                <m:sup>
                  <m:r>
                    <m:t>N</m:t>
                  </m:r>
                </m:sup>
                <m:e>
                  <m:r>
                    <m:t>ϕ</m:t>
                  </m:r>
                </m:e>
              </m:nary>
              <m:d>
                <m:dPr>
                  <m:begChr m:val="("/>
                  <m:endChr m:val=")"/>
                  <m:sepChr m:val=""/>
                  <m:grow/>
                </m:dPr>
                <m:e>
                  <m:sSub>
                    <m:e>
                      <m:r>
                        <m:rPr>
                          <m:sty m:val="b"/>
                        </m:rPr>
                        <m:t>x</m:t>
                      </m:r>
                    </m:e>
                    <m:sub>
                      <m:r>
                        <m:t>n</m:t>
                      </m:r>
                    </m:sub>
                  </m:sSub>
                </m:e>
              </m:d>
              <m:r>
                <m:t>ϕ</m:t>
              </m:r>
              <m:sSup>
                <m:e>
                  <m:d>
                    <m:dPr>
                      <m:begChr m:val="("/>
                      <m:endChr m:val=")"/>
                      <m:sepChr m:val=""/>
                      <m:grow/>
                    </m:dPr>
                    <m:e>
                      <m:sSub>
                        <m:e>
                          <m:r>
                            <m:rPr>
                              <m:sty m:val="b"/>
                            </m:rPr>
                            <m:t>x</m:t>
                          </m:r>
                        </m:e>
                        <m:sub>
                          <m:r>
                            <m:t>n</m:t>
                          </m:r>
                        </m:sub>
                      </m:sSub>
                    </m:e>
                  </m:d>
                </m:e>
                <m:sup>
                  <m:r>
                    <m:rPr>
                      <m:sty m:val="p"/>
                    </m:rPr>
                    <m:t>T</m:t>
                  </m:r>
                </m:sup>
              </m:sSup>
            </m:e>
          </m:d>
          <m:r>
            <m:rPr>
              <m:sty m:val="p"/>
            </m:rPr>
            <m:t>.</m:t>
          </m:r>
          <m:r>
            <m:t>  </m:t>
          </m:r>
          <m:r>
            <m:rPr>
              <m:nor/>
              <m:sty m:val="p"/>
            </m:rPr>
            <m:t>(4.13)</m:t>
          </m:r>
        </m:oMath>
      </m:oMathPara>
    </w:p>
    <w:p>
      <w:pPr>
        <w:pStyle w:val="FirstParagraph"/>
      </w:pPr>
      <w:r>
        <w:rPr>
          <w:rFonts w:hint="eastAsia"/>
        </w:rPr>
        <w:t xml:space="preserve">求解</w:t>
      </w:r>
      <w:r>
        <w:t xml:space="preserve"> </w:t>
      </w:r>
      <m:oMath>
        <m:r>
          <m:rPr>
            <m:sty m:val="b"/>
          </m:rPr>
          <m:t>w</m:t>
        </m:r>
      </m:oMath>
      <w:r>
        <w:t xml:space="preserve"> </w:t>
      </w:r>
      <w:r>
        <w:rPr>
          <w:rFonts w:hint="eastAsia"/>
        </w:rPr>
        <w:t xml:space="preserve">，我们得到</w:t>
      </w:r>
    </w:p>
    <w:p>
      <w:pPr>
        <w:pStyle w:val="a0"/>
      </w:pPr>
      <m:oMathPara>
        <m:oMathParaPr>
          <m:jc m:val="center"/>
        </m:oMathParaPr>
        <m:oMath>
          <m:sSub>
            <m:e>
              <m:r>
                <m:rPr>
                  <m:sty m:val="b"/>
                </m:rPr>
                <m:t>w</m:t>
              </m:r>
            </m:e>
            <m:sub>
              <m:r>
                <m:rPr>
                  <m:sty m:val="p"/>
                </m:rPr>
                <m:t>M</m:t>
              </m:r>
              <m:r>
                <m:rPr>
                  <m:sty m:val="p"/>
                </m:rPr>
                <m:t>L</m:t>
              </m:r>
            </m:sub>
          </m:sSub>
          <m:r>
            <m:rPr>
              <m:sty m:val="p"/>
            </m:rPr>
            <m:t>=</m:t>
          </m:r>
          <m:sSup>
            <m:e>
              <m:d>
                <m:dPr>
                  <m:begChr m:val="("/>
                  <m:endChr m:val=")"/>
                  <m:sepChr m:val=""/>
                  <m:grow/>
                </m:dPr>
                <m:e>
                  <m:sSup>
                    <m:e>
                      <m:r>
                        <m:rPr>
                          <m:sty m:val="b"/>
                        </m:rPr>
                        <m:t>Φ</m:t>
                      </m:r>
                    </m:e>
                    <m:sup>
                      <m:r>
                        <m:rPr>
                          <m:sty m:val="p"/>
                        </m:rPr>
                        <m:t>T</m:t>
                      </m:r>
                    </m:sup>
                  </m:sSup>
                  <m:r>
                    <m:rPr>
                      <m:sty m:val="b"/>
                    </m:rPr>
                    <m:t>Φ</m:t>
                  </m:r>
                </m:e>
              </m:d>
            </m:e>
            <m:sup>
              <m:r>
                <m:rPr>
                  <m:sty m:val="p"/>
                </m:rPr>
                <m:t>−</m:t>
              </m:r>
              <m:r>
                <m:t>1</m:t>
              </m:r>
            </m:sup>
          </m:sSup>
          <m:sSup>
            <m:e>
              <m:r>
                <m:rPr>
                  <m:sty m:val="b"/>
                </m:rPr>
                <m:t>Φ</m:t>
              </m:r>
            </m:e>
            <m:sup>
              <m:r>
                <m:rPr>
                  <m:sty m:val="p"/>
                </m:rPr>
                <m:t>T</m:t>
              </m:r>
            </m:sup>
          </m:sSup>
          <m:r>
            <m:rPr>
              <m:sty m:val="b"/>
            </m:rPr>
            <m:t>t</m:t>
          </m:r>
          <m:r>
            <m:rPr>
              <m:sty m:val="p"/>
            </m:rPr>
            <m:t>,</m:t>
          </m:r>
          <m:r>
            <m:t>  </m:t>
          </m:r>
          <m:r>
            <m:rPr>
              <m:nor/>
              <m:sty m:val="p"/>
            </m:rPr>
            <m:t>(4.14)</m:t>
          </m:r>
        </m:oMath>
      </m:oMathPara>
    </w:p>
    <w:p>
      <w:pPr>
        <w:pStyle w:val="FirstParagraph"/>
      </w:pPr>
      <w:r>
        <w:rPr>
          <w:rFonts w:hint="eastAsia"/>
        </w:rPr>
        <w:t xml:space="preserve">这就是最小二乘问题的正规方程。这里</w:t>
      </w:r>
      <w:r>
        <w:t xml:space="preserve"> </w:t>
      </w:r>
      <m:oMath>
        <m:r>
          <m:rPr>
            <m:sty m:val="b"/>
          </m:rPr>
          <m:t>Φ</m:t>
        </m:r>
      </m:oMath>
      <w:r>
        <w:t xml:space="preserve"> </w:t>
      </w:r>
      <w:r>
        <w:rPr>
          <w:rFonts w:hint="eastAsia"/>
        </w:rPr>
        <w:t xml:space="preserve">是一个</w:t>
      </w:r>
      <w:r>
        <w:t xml:space="preserve"> </w:t>
      </w:r>
      <m:oMath>
        <m:r>
          <m:t>N</m:t>
        </m:r>
        <m:r>
          <m:rPr>
            <m:sty m:val="p"/>
          </m:rPr>
          <m:t>×</m:t>
        </m:r>
        <m:r>
          <m:t>M</m:t>
        </m:r>
      </m:oMath>
      <w:r>
        <w:t xml:space="preserve"> </w:t>
      </w:r>
      <w:r>
        <w:rPr>
          <w:rFonts w:hint="eastAsia"/>
        </w:rPr>
        <w:t xml:space="preserve">矩阵，称为设计矩阵，其元素由</w:t>
      </w:r>
      <w:r>
        <w:t xml:space="preserve"> </w:t>
      </w:r>
      <m:oMath>
        <m:sSub>
          <m:e>
            <m:r>
              <m:t>Φ</m:t>
            </m:r>
          </m:e>
          <m:sub>
            <m:r>
              <m:t>n</m:t>
            </m:r>
            <m:r>
              <m:t>j</m:t>
            </m:r>
          </m:sub>
        </m:sSub>
        <m:r>
          <m:rPr>
            <m:sty m:val="p"/>
          </m:rPr>
          <m:t>=</m:t>
        </m:r>
        <m:sSub>
          <m:e>
            <m:r>
              <m:t>ϕ</m:t>
            </m:r>
          </m:e>
          <m:sub>
            <m:r>
              <m:t>j</m:t>
            </m:r>
          </m:sub>
        </m:sSub>
        <m:d>
          <m:dPr>
            <m:begChr m:val="("/>
            <m:endChr m:val=")"/>
            <m:sepChr m:val=""/>
            <m:grow/>
          </m:dPr>
          <m:e>
            <m:sSub>
              <m:e>
                <m:r>
                  <m:rPr>
                    <m:sty m:val="b"/>
                  </m:rPr>
                  <m:t>x</m:t>
                </m:r>
              </m:e>
              <m:sub>
                <m:r>
                  <m:t>n</m:t>
                </m:r>
              </m:sub>
            </m:sSub>
          </m:e>
        </m:d>
      </m:oMath>
      <w:r>
        <w:t xml:space="preserve"> </w:t>
      </w:r>
      <w:r>
        <w:rPr>
          <w:rFonts w:hint="eastAsia"/>
        </w:rPr>
        <w:t xml:space="preserve">给出</w:t>
      </w:r>
    </w:p>
    <w:p>
      <w:pPr>
        <w:pStyle w:val="a0"/>
      </w:pPr>
      <w:r>
        <w:rPr>
          <w:rFonts w:hint="eastAsia"/>
        </w:rPr>
        <w:t xml:space="preserve">以便；所以</w:t>
      </w:r>
    </w:p>
    <w:p>
      <w:pPr>
        <w:pStyle w:val="a0"/>
      </w:pPr>
      <m:oMathPara>
        <m:oMathParaPr>
          <m:jc m:val="center"/>
        </m:oMathParaPr>
        <m:oMath>
          <m:r>
            <m:rPr>
              <m:sty m:val="b"/>
            </m:rPr>
            <m:t>Φ</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ϕ</m:t>
                        </m:r>
                      </m:e>
                      <m:sub>
                        <m:r>
                          <m:t>0</m:t>
                        </m:r>
                      </m:sub>
                    </m:sSub>
                    <m:d>
                      <m:dPr>
                        <m:begChr m:val="("/>
                        <m:endChr m:val=")"/>
                        <m:sepChr m:val=""/>
                        <m:grow/>
                      </m:dPr>
                      <m:e>
                        <m:sSub>
                          <m:e>
                            <m:r>
                              <m:rPr>
                                <m:sty m:val="b"/>
                              </m:rPr>
                              <m:t>x</m:t>
                            </m:r>
                          </m:e>
                          <m:sub>
                            <m:r>
                              <m:t>1</m:t>
                            </m:r>
                          </m:sub>
                        </m:sSub>
                      </m:e>
                    </m:d>
                  </m:e>
                  <m:e>
                    <m:sSub>
                      <m:e>
                        <m:r>
                          <m:t>ϕ</m:t>
                        </m:r>
                      </m:e>
                      <m:sub>
                        <m:r>
                          <m:t>1</m:t>
                        </m:r>
                      </m:sub>
                    </m:sSub>
                    <m:d>
                      <m:dPr>
                        <m:begChr m:val="("/>
                        <m:endChr m:val=")"/>
                        <m:sepChr m:val=""/>
                        <m:grow/>
                      </m:dPr>
                      <m:e>
                        <m:sSub>
                          <m:e>
                            <m:r>
                              <m:rPr>
                                <m:sty m:val="b"/>
                              </m:rPr>
                              <m:t>x</m:t>
                            </m:r>
                          </m:e>
                          <m:sub>
                            <m:r>
                              <m:t>1</m:t>
                            </m:r>
                          </m:sub>
                        </m:sSub>
                      </m:e>
                    </m:d>
                  </m:e>
                  <m:e>
                    <m:r>
                      <m:rPr>
                        <m:sty m:val="p"/>
                      </m:rPr>
                      <m:t>⋯</m:t>
                    </m:r>
                  </m:e>
                  <m:e>
                    <m:sSub>
                      <m:e>
                        <m:r>
                          <m:t>ϕ</m:t>
                        </m:r>
                      </m:e>
                      <m:sub>
                        <m:r>
                          <m:t>M</m:t>
                        </m:r>
                        <m:r>
                          <m:rPr>
                            <m:sty m:val="p"/>
                          </m:rPr>
                          <m:t>−</m:t>
                        </m:r>
                        <m:r>
                          <m:t>1</m:t>
                        </m:r>
                      </m:sub>
                    </m:sSub>
                    <m:d>
                      <m:dPr>
                        <m:begChr m:val="("/>
                        <m:endChr m:val=")"/>
                        <m:sepChr m:val=""/>
                        <m:grow/>
                      </m:dPr>
                      <m:e>
                        <m:sSub>
                          <m:e>
                            <m:r>
                              <m:rPr>
                                <m:sty m:val="b"/>
                              </m:rPr>
                              <m:t>x</m:t>
                            </m:r>
                          </m:e>
                          <m:sub>
                            <m:r>
                              <m:t>1</m:t>
                            </m:r>
                          </m:sub>
                        </m:sSub>
                      </m:e>
                    </m:d>
                  </m:e>
                </m:mr>
                <m:mr>
                  <m:e>
                    <m:sSub>
                      <m:e>
                        <m:r>
                          <m:t>ϕ</m:t>
                        </m:r>
                      </m:e>
                      <m:sub>
                        <m:r>
                          <m:t>0</m:t>
                        </m:r>
                      </m:sub>
                    </m:sSub>
                    <m:d>
                      <m:dPr>
                        <m:begChr m:val="("/>
                        <m:endChr m:val=")"/>
                        <m:sepChr m:val=""/>
                        <m:grow/>
                      </m:dPr>
                      <m:e>
                        <m:sSub>
                          <m:e>
                            <m:r>
                              <m:rPr>
                                <m:sty m:val="b"/>
                              </m:rPr>
                              <m:t>x</m:t>
                            </m:r>
                          </m:e>
                          <m:sub>
                            <m:r>
                              <m:t>2</m:t>
                            </m:r>
                          </m:sub>
                        </m:sSub>
                      </m:e>
                    </m:d>
                  </m:e>
                  <m:e>
                    <m:sSub>
                      <m:e>
                        <m:r>
                          <m:t>ϕ</m:t>
                        </m:r>
                      </m:e>
                      <m:sub>
                        <m:r>
                          <m:t>1</m:t>
                        </m:r>
                      </m:sub>
                    </m:sSub>
                    <m:d>
                      <m:dPr>
                        <m:begChr m:val="("/>
                        <m:endChr m:val=")"/>
                        <m:sepChr m:val=""/>
                        <m:grow/>
                      </m:dPr>
                      <m:e>
                        <m:sSub>
                          <m:e>
                            <m:r>
                              <m:rPr>
                                <m:sty m:val="b"/>
                              </m:rPr>
                              <m:t>x</m:t>
                            </m:r>
                          </m:e>
                          <m:sub>
                            <m:r>
                              <m:t>2</m:t>
                            </m:r>
                          </m:sub>
                        </m:sSub>
                      </m:e>
                    </m:d>
                  </m:e>
                  <m:e>
                    <m:r>
                      <m:rPr>
                        <m:sty m:val="p"/>
                      </m:rPr>
                      <m:t>⋯</m:t>
                    </m:r>
                  </m:e>
                  <m:e>
                    <m:sSub>
                      <m:e>
                        <m:r>
                          <m:t>ϕ</m:t>
                        </m:r>
                      </m:e>
                      <m:sub>
                        <m:r>
                          <m:t>M</m:t>
                        </m:r>
                        <m:r>
                          <m:rPr>
                            <m:sty m:val="p"/>
                          </m:rPr>
                          <m:t>−</m:t>
                        </m:r>
                        <m:r>
                          <m:t>1</m:t>
                        </m:r>
                      </m:sub>
                    </m:sSub>
                    <m:d>
                      <m:dPr>
                        <m:begChr m:val="("/>
                        <m:endChr m:val=")"/>
                        <m:sepChr m:val=""/>
                        <m:grow/>
                      </m:dPr>
                      <m:e>
                        <m:sSub>
                          <m:e>
                            <m:r>
                              <m:rPr>
                                <m:sty m:val="b"/>
                              </m:rPr>
                              <m:t>x</m:t>
                            </m:r>
                          </m:e>
                          <m:sub>
                            <m:r>
                              <m:t>2</m:t>
                            </m:r>
                          </m:sub>
                        </m:sSub>
                      </m:e>
                    </m:d>
                  </m:e>
                </m:mr>
                <m:mr>
                  <m:e>
                    <m:r>
                      <m:rPr>
                        <m:sty m:val="p"/>
                      </m:rPr>
                      <m:t>⋮</m:t>
                    </m:r>
                  </m:e>
                  <m:e>
                    <m:r>
                      <m:rPr>
                        <m:sty m:val="p"/>
                      </m:rPr>
                      <m:t>⋮</m:t>
                    </m:r>
                  </m:e>
                  <m:e>
                    <m:r>
                      <m:rPr>
                        <m:sty m:val="p"/>
                      </m:rPr>
                      <m:t>⋱</m:t>
                    </m:r>
                  </m:e>
                  <m:e>
                    <m:r>
                      <m:rPr>
                        <m:sty m:val="p"/>
                      </m:rPr>
                      <m:t>⋮</m:t>
                    </m:r>
                  </m:e>
                </m:mr>
                <m:mr>
                  <m:e>
                    <m:sSub>
                      <m:e>
                        <m:r>
                          <m:t>ϕ</m:t>
                        </m:r>
                      </m:e>
                      <m:sub>
                        <m:r>
                          <m:t>0</m:t>
                        </m:r>
                      </m:sub>
                    </m:sSub>
                    <m:d>
                      <m:dPr>
                        <m:begChr m:val="("/>
                        <m:endChr m:val=")"/>
                        <m:sepChr m:val=""/>
                        <m:grow/>
                      </m:dPr>
                      <m:e>
                        <m:sSub>
                          <m:e>
                            <m:r>
                              <m:rPr>
                                <m:sty m:val="b"/>
                              </m:rPr>
                              <m:t>x</m:t>
                            </m:r>
                          </m:e>
                          <m:sub>
                            <m:r>
                              <m:t>N</m:t>
                            </m:r>
                          </m:sub>
                        </m:sSub>
                      </m:e>
                    </m:d>
                  </m:e>
                  <m:e>
                    <m:sSub>
                      <m:e>
                        <m:r>
                          <m:t>ϕ</m:t>
                        </m:r>
                      </m:e>
                      <m:sub>
                        <m:r>
                          <m:t>1</m:t>
                        </m:r>
                      </m:sub>
                    </m:sSub>
                    <m:d>
                      <m:dPr>
                        <m:begChr m:val="("/>
                        <m:endChr m:val=")"/>
                        <m:sepChr m:val=""/>
                        <m:grow/>
                      </m:dPr>
                      <m:e>
                        <m:sSub>
                          <m:e>
                            <m:r>
                              <m:rPr>
                                <m:sty m:val="b"/>
                              </m:rPr>
                              <m:t>x</m:t>
                            </m:r>
                          </m:e>
                          <m:sub>
                            <m:r>
                              <m:t>N</m:t>
                            </m:r>
                          </m:sub>
                        </m:sSub>
                      </m:e>
                    </m:d>
                  </m:e>
                  <m:e>
                    <m:r>
                      <m:rPr>
                        <m:sty m:val="p"/>
                      </m:rPr>
                      <m:t>⋯</m:t>
                    </m:r>
                  </m:e>
                  <m:e>
                    <m:sSub>
                      <m:e>
                        <m:r>
                          <m:t>ϕ</m:t>
                        </m:r>
                      </m:e>
                      <m:sub>
                        <m:r>
                          <m:t>M</m:t>
                        </m:r>
                        <m:r>
                          <m:rPr>
                            <m:sty m:val="p"/>
                          </m:rPr>
                          <m:t>−</m:t>
                        </m:r>
                        <m:r>
                          <m:t>1</m:t>
                        </m:r>
                      </m:sub>
                    </m:sSub>
                    <m:d>
                      <m:dPr>
                        <m:begChr m:val="("/>
                        <m:endChr m:val=")"/>
                        <m:sepChr m:val=""/>
                        <m:grow/>
                      </m:dPr>
                      <m:e>
                        <m:sSub>
                          <m:e>
                            <m:r>
                              <m:rPr>
                                <m:sty m:val="b"/>
                              </m:rPr>
                              <m:t>x</m:t>
                            </m:r>
                          </m:e>
                          <m:sub>
                            <m:r>
                              <m:t>N</m:t>
                            </m:r>
                          </m:sub>
                        </m:sSub>
                      </m:e>
                    </m:d>
                  </m:e>
                </m:mr>
              </m:m>
            </m:e>
          </m:d>
          <m:r>
            <m:rPr>
              <m:sty m:val="p"/>
            </m:rPr>
            <m:t>.</m:t>
          </m:r>
          <m:r>
            <m:t>  </m:t>
          </m:r>
          <m:r>
            <m:rPr>
              <m:nor/>
              <m:sty m:val="p"/>
            </m:rPr>
            <m:t>(4.15)</m:t>
          </m:r>
        </m:oMath>
      </m:oMathPara>
    </w:p>
    <w:p>
      <w:pPr>
        <w:pStyle w:val="FirstParagraph"/>
      </w:pPr>
      <w:r>
        <w:rPr>
          <w:rFonts w:hint="eastAsia"/>
        </w:rPr>
        <w:t xml:space="preserve">该量</w:t>
      </w:r>
    </w:p>
    <w:p>
      <w:pPr>
        <w:pStyle w:val="a0"/>
      </w:pPr>
      <m:oMathPara>
        <m:oMathParaPr>
          <m:jc m:val="center"/>
        </m:oMathParaPr>
        <m:oMath>
          <m:sSup>
            <m:e>
              <m:r>
                <m:rPr>
                  <m:sty m:val="b"/>
                </m:rPr>
                <m:t>Φ</m:t>
              </m:r>
            </m:e>
            <m:sup>
              <m:r>
                <m:rPr>
                  <m:sty m:val="p"/>
                </m:rPr>
                <m:t>†</m:t>
              </m:r>
            </m:sup>
          </m:sSup>
          <m:r>
            <m:rPr>
              <m:sty m:val="p"/>
            </m:rPr>
            <m:t>≡</m:t>
          </m:r>
          <m:sSup>
            <m:e>
              <m:d>
                <m:dPr>
                  <m:begChr m:val="("/>
                  <m:endChr m:val=")"/>
                  <m:sepChr m:val=""/>
                  <m:grow/>
                </m:dPr>
                <m:e>
                  <m:sSup>
                    <m:e>
                      <m:r>
                        <m:rPr>
                          <m:sty m:val="b"/>
                        </m:rPr>
                        <m:t>Φ</m:t>
                      </m:r>
                    </m:e>
                    <m:sup>
                      <m:r>
                        <m:rPr>
                          <m:sty m:val="p"/>
                        </m:rPr>
                        <m:t>T</m:t>
                      </m:r>
                    </m:sup>
                  </m:sSup>
                  <m:r>
                    <m:rPr>
                      <m:sty m:val="b"/>
                    </m:rPr>
                    <m:t>Φ</m:t>
                  </m:r>
                </m:e>
              </m:d>
            </m:e>
            <m:sup>
              <m:r>
                <m:rPr>
                  <m:sty m:val="p"/>
                </m:rPr>
                <m:t>−</m:t>
              </m:r>
              <m:r>
                <m:t>1</m:t>
              </m:r>
            </m:sup>
          </m:sSup>
          <m:sSup>
            <m:e>
              <m:r>
                <m:rPr>
                  <m:sty m:val="b"/>
                </m:rPr>
                <m:t>Φ</m:t>
              </m:r>
            </m:e>
            <m:sup>
              <m:r>
                <m:rPr>
                  <m:sty m:val="p"/>
                </m:rPr>
                <m:t>T</m:t>
              </m:r>
            </m:sup>
          </m:sSup>
          <m:r>
            <m:t>  </m:t>
          </m:r>
          <m:r>
            <m:rPr>
              <m:nor/>
              <m:sty m:val="p"/>
            </m:rPr>
            <m:t>(4.16)</m:t>
          </m:r>
        </m:oMath>
      </m:oMathPara>
    </w:p>
    <w:p>
      <w:pPr>
        <w:pStyle w:val="FirstParagraph"/>
      </w:pPr>
      <w:r>
        <w:rPr>
          <w:rFonts w:hint="eastAsia"/>
        </w:rPr>
        <w:t xml:space="preserve">被称为矩阵</w:t>
      </w:r>
      <w:r>
        <w:t xml:space="preserve"> </w:t>
      </w:r>
      <m:oMath>
        <m:r>
          <m:t>Φ</m:t>
        </m:r>
      </m:oMath>
      <w:r>
        <w:t xml:space="preserve"> </w:t>
      </w:r>
      <w:r>
        <w:rPr>
          <w:rFonts w:hint="eastAsia"/>
        </w:rPr>
        <w:t xml:space="preserve">的摩尔</w:t>
      </w:r>
      <w:r>
        <w:t xml:space="preserve"> - </w:t>
      </w:r>
      <w:r>
        <w:rPr>
          <w:rFonts w:hint="eastAsia"/>
        </w:rPr>
        <w:t xml:space="preserve">彭罗斯广义逆(Rao</w:t>
      </w:r>
      <w:r>
        <w:t xml:space="preserve"> </w:t>
      </w:r>
      <w:r>
        <w:rPr>
          <w:rFonts w:hint="eastAsia"/>
        </w:rPr>
        <w:t xml:space="preserve">和</w:t>
      </w:r>
      <w:r>
        <w:t xml:space="preserve"> </w:t>
      </w:r>
      <w:r>
        <w:rPr>
          <w:rFonts w:hint="eastAsia"/>
        </w:rPr>
        <w:t xml:space="preserve">Mitra，1971</w:t>
      </w:r>
      <w:r>
        <w:t xml:space="preserve"> </w:t>
      </w:r>
      <w:r>
        <w:rPr>
          <w:rFonts w:hint="eastAsia"/>
        </w:rPr>
        <w:t xml:space="preserve">年；Golub</w:t>
      </w:r>
      <w:r>
        <w:t xml:space="preserve"> </w:t>
      </w:r>
      <w:r>
        <w:rPr>
          <w:rFonts w:hint="eastAsia"/>
        </w:rPr>
        <w:t xml:space="preserve">和</w:t>
      </w:r>
      <w:r>
        <w:t xml:space="preserve"> Van </w:t>
      </w:r>
      <w:r>
        <w:rPr>
          <w:rFonts w:hint="eastAsia"/>
        </w:rPr>
        <w:t xml:space="preserve">Loan，1996</w:t>
      </w:r>
      <w:r>
        <w:t xml:space="preserve"> </w:t>
      </w:r>
      <w:r>
        <w:rPr>
          <w:rFonts w:hint="eastAsia"/>
        </w:rPr>
        <w:t xml:space="preserve">年)。它可以被视为矩阵逆的概念向非方阵的推广。实际上，如果</w:t>
      </w:r>
      <w:r>
        <w:t xml:space="preserve"> </w:t>
      </w:r>
      <m:oMath>
        <m:r>
          <m:rPr>
            <m:sty m:val="b"/>
          </m:rPr>
          <m:t>Φ</m:t>
        </m:r>
      </m:oMath>
      <w:r>
        <w:t xml:space="preserve"> </w:t>
      </w:r>
      <w:r>
        <w:rPr>
          <w:rFonts w:hint="eastAsia"/>
        </w:rPr>
        <w:t xml:space="preserve">是方阵且可逆，那么利用性质</w:t>
      </w:r>
      <w:r>
        <w:t xml:space="preserve"> </w:t>
      </w:r>
      <m:oMath>
        <m:sSup>
          <m:e>
            <m:d>
              <m:dPr>
                <m:begChr m:val="("/>
                <m:endChr m:val=")"/>
                <m:sepChr m:val=""/>
                <m:grow/>
              </m:dPr>
              <m:e>
                <m:r>
                  <m:rPr>
                    <m:sty m:val="b"/>
                  </m:rPr>
                  <m:t>A</m:t>
                </m:r>
                <m:r>
                  <m:rPr>
                    <m:sty m:val="b"/>
                  </m:rPr>
                  <m:t>B</m:t>
                </m:r>
              </m:e>
            </m:d>
          </m:e>
          <m:sup>
            <m:r>
              <m:rPr>
                <m:sty m:val="p"/>
              </m:rPr>
              <m:t>−</m:t>
            </m:r>
            <m:r>
              <m:t>1</m:t>
            </m:r>
          </m:sup>
        </m:sSup>
        <m:r>
          <m:rPr>
            <m:sty m:val="p"/>
          </m:rPr>
          <m:t>=</m:t>
        </m:r>
        <m:sSup>
          <m:e>
            <m:r>
              <m:rPr>
                <m:sty m:val="b"/>
              </m:rPr>
              <m:t>B</m:t>
            </m:r>
          </m:e>
          <m:sup>
            <m:r>
              <m:rPr>
                <m:sty m:val="p"/>
              </m:rPr>
              <m:t>−</m:t>
            </m:r>
            <m:r>
              <m:t>1</m:t>
            </m:r>
          </m:sup>
        </m:sSup>
        <m:sSup>
          <m:e>
            <m:r>
              <m:rPr>
                <m:sty m:val="b"/>
              </m:rPr>
              <m:t>A</m:t>
            </m:r>
          </m:e>
          <m:sup>
            <m:r>
              <m:rPr>
                <m:sty m:val="p"/>
              </m:rPr>
              <m:t>−</m:t>
            </m:r>
            <m:r>
              <m:t>1</m:t>
            </m:r>
          </m:sup>
        </m:sSup>
      </m:oMath>
      <w:r>
        <w:t xml:space="preserve"> </w:t>
      </w:r>
      <w:r>
        <w:rPr>
          <w:rFonts w:hint="eastAsia"/>
        </w:rPr>
        <w:t xml:space="preserve">我们可以得到</w:t>
      </w:r>
      <w:r>
        <w:t xml:space="preserve"> </w:t>
      </w:r>
      <m:oMath>
        <m:sSup>
          <m:e>
            <m:r>
              <m:rPr>
                <m:sty m:val="b"/>
              </m:rPr>
              <m:t>Φ</m:t>
            </m:r>
          </m:e>
          <m:sup>
            <m:r>
              <m:rPr>
                <m:sty m:val="p"/>
              </m:rPr>
              <m:t>†</m:t>
            </m:r>
          </m:sup>
        </m:sSup>
        <m:r>
          <m:rPr>
            <m:sty m:val="p"/>
          </m:rPr>
          <m:t>≡</m:t>
        </m:r>
        <m:sSup>
          <m:e>
            <m:r>
              <m:rPr>
                <m:sty m:val="b"/>
              </m:rPr>
              <m:t>Φ</m:t>
            </m:r>
          </m:e>
          <m:sup>
            <m:r>
              <m:rPr>
                <m:sty m:val="p"/>
              </m:rPr>
              <m:t>−</m:t>
            </m:r>
            <m:r>
              <m:t>1</m:t>
            </m:r>
          </m:sup>
        </m:sSup>
      </m:oMath>
      <w:r>
        <w:t xml:space="preserve"> </w:t>
      </w:r>
      <w:r>
        <w:t xml:space="preserve">。</w:t>
      </w:r>
    </w:p>
    <w:p>
      <w:pPr>
        <w:pStyle w:val="a0"/>
      </w:pPr>
      <w:r>
        <w:rPr>
          <w:rFonts w:hint="eastAsia"/>
        </w:rPr>
        <w:t xml:space="preserve">此时，我们可以深入了解偏置参数</w:t>
      </w:r>
      <w:r>
        <w:t xml:space="preserve"> </w:t>
      </w:r>
      <m:oMath>
        <m:sSub>
          <m:e>
            <m:r>
              <m:t>w</m:t>
            </m:r>
          </m:e>
          <m:sub>
            <m:r>
              <m:t>0</m:t>
            </m:r>
          </m:sub>
        </m:sSub>
      </m:oMath>
      <w:r>
        <w:t xml:space="preserve"> </w:t>
      </w:r>
      <w:r>
        <w:rPr>
          <w:rFonts w:hint="eastAsia"/>
        </w:rPr>
        <w:t xml:space="preserve">的作用。如果我们明确写出偏置参数，那么误差函数(4.11)变为</w:t>
      </w:r>
    </w:p>
    <w:p>
      <w:pPr>
        <w:pStyle w:val="a0"/>
      </w:pPr>
      <m:oMathPara>
        <m:oMathParaPr>
          <m:jc m:val="center"/>
        </m:oMathParaPr>
        <m:oMath>
          <m:sSub>
            <m:e>
              <m:r>
                <m:t>E</m:t>
              </m:r>
            </m:e>
            <m:sub>
              <m:r>
                <m:t>D</m:t>
              </m:r>
            </m:sub>
          </m:sSub>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sSub>
                        <m:e>
                          <m:r>
                            <m:t>t</m:t>
                          </m:r>
                        </m:e>
                        <m:sub>
                          <m:r>
                            <m:t>n</m:t>
                          </m:r>
                        </m:sub>
                      </m:sSub>
                      <m:r>
                        <m:rPr>
                          <m:sty m:val="p"/>
                        </m:rPr>
                        <m:t>−</m:t>
                      </m:r>
                      <m:sSub>
                        <m:e>
                          <m:r>
                            <m:t>w</m:t>
                          </m:r>
                        </m:e>
                        <m:sub>
                          <m:r>
                            <m:t>0</m:t>
                          </m:r>
                        </m:sub>
                      </m:sSub>
                      <m:r>
                        <m:rPr>
                          <m:sty m:val="p"/>
                        </m:rPr>
                        <m:t>−</m:t>
                      </m:r>
                      <m:nary>
                        <m:naryPr>
                          <m:chr m:val="∑"/>
                          <m:limLoc m:val="undOvr"/>
                          <m:subHide m:val="off"/>
                          <m:supHide m:val="off"/>
                        </m:naryPr>
                        <m:sub>
                          <m:r>
                            <m:t>j</m:t>
                          </m:r>
                          <m:r>
                            <m:rPr>
                              <m:sty m:val="p"/>
                            </m:rPr>
                            <m:t>=</m:t>
                          </m:r>
                          <m:r>
                            <m:t>1</m:t>
                          </m:r>
                        </m:sub>
                        <m:sup>
                          <m:r>
                            <m:t>M</m:t>
                          </m:r>
                          <m:r>
                            <m:rPr>
                              <m:sty m:val="p"/>
                            </m:rPr>
                            <m:t>−</m:t>
                          </m:r>
                          <m:r>
                            <m:t>1</m:t>
                          </m:r>
                        </m:sup>
                        <m:e>
                          <m:sSub>
                            <m:e>
                              <m:r>
                                <m:t>w</m:t>
                              </m:r>
                            </m:e>
                            <m:sub>
                              <m:r>
                                <m:t>j</m:t>
                              </m:r>
                            </m:sub>
                          </m:sSub>
                        </m:e>
                      </m:nary>
                      <m:sSub>
                        <m:e>
                          <m:r>
                            <m:t>ϕ</m:t>
                          </m:r>
                        </m:e>
                        <m:sub>
                          <m:r>
                            <m:t>j</m:t>
                          </m:r>
                        </m:sub>
                      </m:sSub>
                      <m:d>
                        <m:dPr>
                          <m:begChr m:val="("/>
                          <m:endChr m:val=")"/>
                          <m:sepChr m:val=""/>
                          <m:grow/>
                        </m:dPr>
                        <m:e>
                          <m:sSub>
                            <m:e>
                              <m:r>
                                <m:rPr>
                                  <m:sty m:val="b"/>
                                </m:rPr>
                                <m:t>x</m:t>
                              </m:r>
                            </m:e>
                            <m:sub>
                              <m:r>
                                <m:t>n</m:t>
                              </m:r>
                            </m:sub>
                          </m:sSub>
                        </m:e>
                      </m:d>
                    </m:e>
                  </m:d>
                </m:e>
                <m:sup>
                  <m:r>
                    <m:t>2</m:t>
                  </m:r>
                </m:sup>
              </m:sSup>
            </m:e>
          </m:nary>
          <m:r>
            <m:rPr>
              <m:sty m:val="p"/>
            </m:rPr>
            <m:t>.</m:t>
          </m:r>
          <m:r>
            <m:t>  </m:t>
          </m:r>
          <m:r>
            <m:rPr>
              <m:nor/>
              <m:sty m:val="p"/>
            </m:rPr>
            <m:t>(4.17)</m:t>
          </m:r>
        </m:oMath>
      </m:oMathPara>
    </w:p>
    <w:p>
      <w:pPr>
        <w:pStyle w:val="FirstParagraph"/>
      </w:pPr>
      <w:r>
        <w:rPr>
          <w:rFonts w:hint="eastAsia"/>
        </w:rPr>
        <w:t xml:space="preserve">令关于</w:t>
      </w:r>
      <w:r>
        <w:t xml:space="preserve"> </w:t>
      </w:r>
      <m:oMath>
        <m:sSub>
          <m:e>
            <m:r>
              <m:t>w</m:t>
            </m:r>
          </m:e>
          <m:sub>
            <m:r>
              <m:t>0</m:t>
            </m:r>
          </m:sub>
        </m:sSub>
      </m:oMath>
      <w:r>
        <w:t xml:space="preserve"> </w:t>
      </w:r>
      <w:r>
        <w:rPr>
          <w:rFonts w:hint="eastAsia"/>
        </w:rPr>
        <w:t xml:space="preserve">的导数等于零并求解</w:t>
      </w:r>
      <w:r>
        <w:t xml:space="preserve"> </w:t>
      </w:r>
      <m:oMath>
        <m:sSub>
          <m:e>
            <m:r>
              <m:t>w</m:t>
            </m:r>
          </m:e>
          <m:sub>
            <m:r>
              <m:t>0</m:t>
            </m:r>
          </m:sub>
        </m:sSub>
      </m:oMath>
      <w:r>
        <w:t xml:space="preserve"> </w:t>
      </w:r>
      <w:r>
        <w:rPr>
          <w:rFonts w:hint="eastAsia"/>
        </w:rPr>
        <w:t xml:space="preserve">，我们得到</w:t>
      </w:r>
    </w:p>
    <w:p>
      <w:pPr>
        <w:pStyle w:val="a0"/>
      </w:pPr>
      <m:oMathPara>
        <m:oMathParaPr>
          <m:jc m:val="center"/>
        </m:oMathParaPr>
        <m:oMath>
          <m:sSub>
            <m:e>
              <m:r>
                <m:t>w</m:t>
              </m:r>
            </m:e>
            <m:sub>
              <m:r>
                <m:t>0</m:t>
              </m:r>
            </m:sub>
          </m:sSub>
          <m:r>
            <m:rPr>
              <m:sty m:val="p"/>
            </m:rPr>
            <m:t>=</m:t>
          </m:r>
          <m:acc>
            <m:accPr>
              <m:chr m:val="‾"/>
            </m:accPr>
            <m:e>
              <m:r>
                <m:t>t</m:t>
              </m:r>
            </m:e>
          </m:acc>
          <m:r>
            <m:rPr>
              <m:sty m:val="p"/>
            </m:rPr>
            <m:t>−</m:t>
          </m:r>
          <m:nary>
            <m:naryPr>
              <m:chr m:val="∑"/>
              <m:limLoc m:val="undOvr"/>
              <m:subHide m:val="off"/>
              <m:supHide m:val="off"/>
            </m:naryPr>
            <m:sub>
              <m:r>
                <m:t>j</m:t>
              </m:r>
              <m:r>
                <m:rPr>
                  <m:sty m:val="p"/>
                </m:rPr>
                <m:t>=</m:t>
              </m:r>
              <m:r>
                <m:t>1</m:t>
              </m:r>
            </m:sub>
            <m:sup>
              <m:r>
                <m:t>M</m:t>
              </m:r>
              <m:r>
                <m:rPr>
                  <m:sty m:val="p"/>
                </m:rPr>
                <m:t>−</m:t>
              </m:r>
              <m:r>
                <m:t>1</m:t>
              </m:r>
            </m:sup>
            <m:e>
              <m:sSub>
                <m:e>
                  <m:r>
                    <m:t>w</m:t>
                  </m:r>
                </m:e>
                <m:sub>
                  <m:r>
                    <m:t>j</m:t>
                  </m:r>
                </m:sub>
              </m:sSub>
            </m:e>
          </m:nary>
          <m:bar>
            <m:barPr>
              <m:pos m:val="top"/>
            </m:barPr>
            <m:e>
              <m:sSub>
                <m:e>
                  <m:r>
                    <m:t>ϕ</m:t>
                  </m:r>
                </m:e>
                <m:sub>
                  <m:r>
                    <m:t>j</m:t>
                  </m:r>
                </m:sub>
              </m:sSub>
            </m:e>
          </m:bar>
          <m:r>
            <m:t>  </m:t>
          </m:r>
          <m:r>
            <m:rPr>
              <m:nor/>
              <m:sty m:val="p"/>
            </m:rPr>
            <m:t>(4.18)</m:t>
          </m:r>
        </m:oMath>
      </m:oMathPara>
    </w:p>
    <w:p>
      <w:pPr>
        <w:pStyle w:val="FirstParagraph"/>
      </w:pPr>
      <w:r>
        <w:rPr>
          <w:rFonts w:hint="eastAsia"/>
        </w:rPr>
        <w:t xml:space="preserve">其中我们定义了</w:t>
      </w:r>
    </w:p>
    <w:p>
      <w:pPr>
        <w:pStyle w:val="a0"/>
      </w:pPr>
      <m:oMathPara>
        <m:oMathParaPr>
          <m:jc m:val="center"/>
        </m:oMathParaPr>
        <m:oMath>
          <m:acc>
            <m:accPr>
              <m:chr m:val="‾"/>
            </m:accPr>
            <m:e>
              <m:r>
                <m:t>t</m:t>
              </m:r>
            </m:e>
          </m:acc>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t>t</m:t>
                  </m:r>
                </m:e>
                <m:sub>
                  <m:r>
                    <m:t>n</m:t>
                  </m:r>
                </m:sub>
              </m:sSub>
            </m:e>
          </m:nary>
          <m:r>
            <m:rPr>
              <m:sty m:val="p"/>
            </m:rPr>
            <m:t>,</m:t>
          </m:r>
          <m:r>
            <m:t> </m:t>
          </m:r>
          <m:bar>
            <m:barPr>
              <m:pos m:val="top"/>
            </m:barPr>
            <m:e>
              <m:sSub>
                <m:e>
                  <m:r>
                    <m:t>ϕ</m:t>
                  </m:r>
                </m:e>
                <m:sub>
                  <m:r>
                    <m:t>j</m:t>
                  </m:r>
                </m:sub>
              </m:sSub>
            </m:e>
          </m:bar>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t>ϕ</m:t>
                  </m:r>
                </m:e>
                <m:sub>
                  <m:r>
                    <m:t>j</m:t>
                  </m:r>
                </m:sub>
              </m:sSub>
            </m:e>
          </m:nary>
          <m:d>
            <m:dPr>
              <m:begChr m:val="("/>
              <m:endChr m:val=")"/>
              <m:sepChr m:val=""/>
              <m:grow/>
            </m:dPr>
            <m:e>
              <m:sSub>
                <m:e>
                  <m:r>
                    <m:rPr>
                      <m:sty m:val="b"/>
                    </m:rPr>
                    <m:t>x</m:t>
                  </m:r>
                </m:e>
                <m:sub>
                  <m:r>
                    <m:t>n</m:t>
                  </m:r>
                </m:sub>
              </m:sSub>
            </m:e>
          </m:d>
          <m:r>
            <m:rPr>
              <m:sty m:val="p"/>
            </m:rPr>
            <m:t>.</m:t>
          </m:r>
          <m:r>
            <m:t>  </m:t>
          </m:r>
          <m:r>
            <m:rPr>
              <m:nor/>
              <m:sty m:val="p"/>
            </m:rPr>
            <m:t>(4.19)</m:t>
          </m:r>
        </m:oMath>
      </m:oMathPara>
    </w:p>
    <w:p>
      <w:pPr>
        <w:pStyle w:val="FirstParagraph"/>
      </w:pPr>
      <w:r>
        <w:rPr>
          <w:rFonts w:hint="eastAsia"/>
        </w:rPr>
        <w:t xml:space="preserve">因此，偏置</w:t>
      </w:r>
      <w:r>
        <w:t xml:space="preserve"> </w:t>
      </w:r>
      <m:oMath>
        <m:sSub>
          <m:e>
            <m:r>
              <m:t>w</m:t>
            </m:r>
          </m:e>
          <m:sub>
            <m:r>
              <m:t>0</m:t>
            </m:r>
          </m:sub>
        </m:sSub>
      </m:oMath>
      <w:r>
        <w:t xml:space="preserve"> </w:t>
      </w:r>
      <w:r>
        <w:rPr>
          <w:rFonts w:hint="eastAsia"/>
        </w:rPr>
        <w:t xml:space="preserve">补偿了目标值的平均值(在训练集上)与基函数值的平均值的加权和之间的差异。</w:t>
      </w:r>
    </w:p>
    <w:p>
      <w:pPr>
        <w:pStyle w:val="a0"/>
      </w:pPr>
      <w:r>
        <w:rPr>
          <w:rFonts w:hint="eastAsia"/>
        </w:rPr>
        <w:t xml:space="preserve">我们还可以相对于方差</w:t>
      </w:r>
      <w:r>
        <w:t xml:space="preserve"> </w:t>
      </w:r>
      <m:oMath>
        <m:sSup>
          <m:e>
            <m:r>
              <m:t>σ</m:t>
            </m:r>
          </m:e>
          <m:sup>
            <m:r>
              <m:t>2</m:t>
            </m:r>
          </m:sup>
        </m:sSup>
      </m:oMath>
      <w:r>
        <w:t xml:space="preserve"> </w:t>
      </w:r>
      <w:r>
        <w:rPr>
          <w:rFonts w:hint="eastAsia"/>
        </w:rPr>
        <w:t xml:space="preserve">最大化对数似然函数</w:t>
      </w:r>
      <w:r>
        <w:t xml:space="preserve"> </w:t>
      </w:r>
      <w:r>
        <w:rPr>
          <w:rFonts w:hint="eastAsia"/>
        </w:rPr>
        <w:t xml:space="preserve">(4.10)，得到</w:t>
      </w:r>
    </w:p>
    <w:p>
      <w:pPr>
        <w:pStyle w:val="a0"/>
      </w:pPr>
      <m:oMathPara>
        <m:oMathParaPr>
          <m:jc m:val="center"/>
        </m:oMathParaPr>
        <m:oMath>
          <m:sSubSup>
            <m:e>
              <m:r>
                <m:t>σ</m:t>
              </m:r>
            </m:e>
            <m:sub>
              <m:r>
                <m:rPr>
                  <m:sty m:val="p"/>
                </m:rPr>
                <m:t>M</m:t>
              </m:r>
              <m:r>
                <m:rPr>
                  <m:sty m:val="p"/>
                </m:rPr>
                <m:t>L</m:t>
              </m:r>
            </m:sub>
            <m:sup>
              <m:r>
                <m:t>2</m:t>
              </m:r>
            </m:sup>
          </m:sSubSup>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p>
                <m:e>
                  <m:d>
                    <m:dPr>
                      <m:begChr m:val="{"/>
                      <m:endChr m:val="}"/>
                      <m:sepChr m:val=""/>
                      <m:grow/>
                    </m:dPr>
                    <m:e>
                      <m:sSub>
                        <m:e>
                          <m:r>
                            <m:t>t</m:t>
                          </m:r>
                        </m:e>
                        <m:sub>
                          <m:r>
                            <m:t>n</m:t>
                          </m:r>
                        </m:sub>
                      </m:sSub>
                      <m:r>
                        <m:rPr>
                          <m:sty m:val="p"/>
                        </m:rPr>
                        <m:t>−</m:t>
                      </m:r>
                      <m:sSubSup>
                        <m:e>
                          <m:r>
                            <m:rPr>
                              <m:sty m:val="b"/>
                            </m:rPr>
                            <m:t>w</m:t>
                          </m:r>
                        </m:e>
                        <m:sub>
                          <m:r>
                            <m:rPr>
                              <m:sty m:val="p"/>
                            </m:rPr>
                            <m:t>M</m:t>
                          </m:r>
                          <m:r>
                            <m:rPr>
                              <m:sty m:val="p"/>
                            </m:rPr>
                            <m:t>L</m:t>
                          </m:r>
                        </m:sub>
                        <m:sup>
                          <m:r>
                            <m:rPr>
                              <m:sty m:val="p"/>
                            </m:rPr>
                            <m:t>T</m:t>
                          </m:r>
                        </m:sup>
                      </m:sSubSup>
                      <m:r>
                        <m:t>ϕ</m:t>
                      </m:r>
                      <m:d>
                        <m:dPr>
                          <m:begChr m:val="("/>
                          <m:endChr m:val=")"/>
                          <m:sepChr m:val=""/>
                          <m:grow/>
                        </m:dPr>
                        <m:e>
                          <m:sSub>
                            <m:e>
                              <m:r>
                                <m:rPr>
                                  <m:sty m:val="b"/>
                                </m:rPr>
                                <m:t>x</m:t>
                              </m:r>
                            </m:e>
                            <m:sub>
                              <m:r>
                                <m:t>n</m:t>
                              </m:r>
                            </m:sub>
                          </m:sSub>
                        </m:e>
                      </m:d>
                    </m:e>
                  </m:d>
                </m:e>
                <m:sup>
                  <m:r>
                    <m:t>2</m:t>
                  </m:r>
                </m:sup>
              </m:sSup>
            </m:e>
          </m:nary>
          <m:r>
            <m:rPr>
              <m:sty m:val="p"/>
            </m:rPr>
            <m:t>,</m:t>
          </m:r>
          <m:r>
            <m:t>  </m:t>
          </m:r>
          <m:r>
            <m:rPr>
              <m:nor/>
              <m:sty m:val="p"/>
            </m:rPr>
            <m:t>(4.20)</m:t>
          </m:r>
        </m:oMath>
      </m:oMathPara>
    </w:p>
    <w:p>
      <w:pPr>
        <w:pStyle w:val="FirstParagraph"/>
      </w:pPr>
      <w:r>
        <w:rPr>
          <w:rFonts w:hint="eastAsia"/>
        </w:rPr>
        <w:t xml:space="preserve">因此我们看到，方差参数的最大似然值由目标值围绕回归函数的残差方差给出。</w:t>
      </w:r>
    </w:p>
    <w:p>
      <w:pPr>
        <w:pStyle w:val="a0"/>
      </w:pPr>
      <w:r>
        <w:rPr>
          <w:rFonts w:hint="eastAsia"/>
        </w:rPr>
        <w:t xml:space="preserve">图</w:t>
      </w:r>
      <w:r>
        <w:t xml:space="preserve"> 4.3 </w:t>
      </w:r>
      <w:r>
        <w:rPr>
          <w:rFonts w:hint="eastAsia"/>
        </w:rPr>
        <w:t xml:space="preserve">在一个</w:t>
      </w:r>
      <w:r>
        <w:t xml:space="preserve"> </w:t>
      </w:r>
      <m:oMath>
        <m:r>
          <m:t>N</m:t>
        </m:r>
      </m:oMath>
      <w:r>
        <w:t xml:space="preserve"> </w:t>
      </w:r>
      <w:r>
        <w:rPr>
          <w:rFonts w:hint="eastAsia"/>
        </w:rPr>
        <w:t xml:space="preserve">维空间中最小二乘解的几何解释，该空间的坐标轴是</w:t>
      </w:r>
      <w:r>
        <w:t xml:space="preserve"> </w:t>
      </w:r>
      <m:oMath>
        <m:sSub>
          <m:e>
            <m:r>
              <m:t>t</m:t>
            </m:r>
          </m:e>
          <m:sub>
            <m:r>
              <m:t>1</m:t>
            </m:r>
          </m:sub>
        </m:sSub>
        <m:r>
          <m:rPr>
            <m:sty m:val="p"/>
          </m:rPr>
          <m:t>,</m:t>
        </m:r>
        <m:r>
          <m:rPr>
            <m:sty m:val="p"/>
          </m:rPr>
          <m:t>…</m:t>
        </m:r>
        <m:r>
          <m:rPr>
            <m:sty m:val="p"/>
          </m:rPr>
          <m:t>,</m:t>
        </m:r>
        <m:sSub>
          <m:e>
            <m:r>
              <m:t>t</m:t>
            </m:r>
          </m:e>
          <m:sub>
            <m:r>
              <m:t>N</m:t>
            </m:r>
          </m:sub>
        </m:sSub>
      </m:oMath>
      <w:r>
        <w:t xml:space="preserve"> </w:t>
      </w:r>
      <w:r>
        <w:rPr>
          <w:rFonts w:hint="eastAsia"/>
        </w:rPr>
        <w:t xml:space="preserve">的值。最小二乘回归函数是通过将数据向量</w:t>
      </w:r>
      <w:r>
        <w:t xml:space="preserve"> </w:t>
      </w:r>
      <m:oMath>
        <m:r>
          <m:t>t</m:t>
        </m:r>
      </m:oMath>
      <w:r>
        <w:t xml:space="preserve"> </w:t>
      </w:r>
      <w:r>
        <w:rPr>
          <w:rFonts w:hint="eastAsia"/>
        </w:rPr>
        <w:t xml:space="preserve">正交投影到由基函数</w:t>
      </w:r>
      <w:r>
        <w:t xml:space="preserve"> </w:t>
      </w:r>
      <m:oMath>
        <m:sSub>
          <m:e>
            <m:r>
              <m:t>ϕ</m:t>
            </m:r>
          </m:e>
          <m:sub>
            <m:r>
              <m:t>j</m:t>
            </m:r>
          </m:sub>
        </m:sSub>
        <m:d>
          <m:dPr>
            <m:begChr m:val="("/>
            <m:endChr m:val=")"/>
            <m:sepChr m:val=""/>
            <m:grow/>
          </m:dPr>
          <m:e>
            <m:r>
              <m:rPr>
                <m:sty m:val="b"/>
              </m:rPr>
              <m:t>x</m:t>
            </m:r>
          </m:e>
        </m:d>
      </m:oMath>
      <w:r>
        <w:t xml:space="preserve"> </w:t>
      </w:r>
      <w:r>
        <w:rPr>
          <w:rFonts w:hint="eastAsia"/>
        </w:rPr>
        <w:t xml:space="preserve">张成的子空间中得到的，其中每个基函数被视为一个长度为</w:t>
      </w:r>
      <w:r>
        <w:t xml:space="preserve"> </w:t>
      </w:r>
      <m:oMath>
        <m:r>
          <m:t>N</m:t>
        </m:r>
      </m:oMath>
      <w:r>
        <w:t xml:space="preserve"> </w:t>
      </w:r>
      <w:r>
        <w:rPr>
          <w:rFonts w:hint="eastAsia"/>
        </w:rPr>
        <w:t xml:space="preserve">、元素为</w:t>
      </w:r>
      <w:r>
        <w:t xml:space="preserve"> </w:t>
      </w:r>
      <m:oMath>
        <m:sSub>
          <m:e>
            <m:r>
              <m:t>ϕ</m:t>
            </m:r>
          </m:e>
          <m:sub>
            <m:r>
              <m:t>j</m:t>
            </m:r>
          </m:sub>
        </m:sSub>
        <m:d>
          <m:dPr>
            <m:begChr m:val="("/>
            <m:endChr m:val=")"/>
            <m:sepChr m:val=""/>
            <m:grow/>
          </m:dPr>
          <m:e>
            <m:sSub>
              <m:e>
                <m:r>
                  <m:rPr>
                    <m:sty m:val="b"/>
                  </m:rPr>
                  <m:t>x</m:t>
                </m:r>
              </m:e>
              <m:sub>
                <m:r>
                  <m:t>n</m:t>
                </m:r>
              </m:sub>
            </m:sSub>
          </m:e>
        </m:d>
      </m:oMath>
      <w:r>
        <w:t xml:space="preserve"> </w:t>
      </w:r>
      <w:r>
        <w:rPr>
          <w:rFonts w:hint="eastAsia"/>
        </w:rPr>
        <w:t xml:space="preserve">的向量</w:t>
      </w:r>
      <w:r>
        <w:t xml:space="preserve"> </w:t>
      </w:r>
      <m:oMath>
        <m:sSub>
          <m:e>
            <m:r>
              <m:t>φ</m:t>
            </m:r>
          </m:e>
          <m:sub>
            <m:r>
              <m:t>j</m:t>
            </m:r>
          </m:sub>
        </m:sSub>
      </m:oMath>
      <w:r>
        <w:t xml:space="preserve"> </w:t>
      </w:r>
      <w:r>
        <w:t xml:space="preserve">。</w:t>
      </w:r>
    </w:p>
    <w:p>
      <w:pPr>
        <w:pStyle w:val="a0"/>
      </w:pPr>
      <w:r>
        <w:drawing>
          <wp:inline>
            <wp:extent cx="1645920" cy="1097280"/>
            <wp:effectExtent b="0" l="0" r="0" t="0"/>
            <wp:docPr descr="image" title="" id="275" name="Picture"/>
            <a:graphic>
              <a:graphicData uri="http://schemas.openxmlformats.org/drawingml/2006/picture">
                <pic:pic>
                  <pic:nvPicPr>
                    <pic:cNvPr descr="images/0194e279-9b28-703a-88f4-c3ac21e2010d_136_1070_347_483_322_0.jpg" id="276" name="Picture"/>
                    <pic:cNvPicPr>
                      <a:picLocks noChangeArrowheads="1" noChangeAspect="1"/>
                    </pic:cNvPicPr>
                  </pic:nvPicPr>
                  <pic:blipFill>
                    <a:blip r:embed="rId274"/>
                    <a:stretch>
                      <a:fillRect/>
                    </a:stretch>
                  </pic:blipFill>
                  <pic:spPr bwMode="auto">
                    <a:xfrm>
                      <a:off x="0" y="0"/>
                      <a:ext cx="1645920" cy="109728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bookmarkEnd w:id="277"/>
    <w:bookmarkStart w:id="278" w:name="最小二乘法的几何意义"/>
    <w:p>
      <w:pPr>
        <w:pStyle w:val="1"/>
      </w:pPr>
      <w:r>
        <w:t xml:space="preserve">4.1.4 </w:t>
      </w:r>
      <w:r>
        <w:rPr>
          <w:rFonts w:hint="eastAsia"/>
        </w:rPr>
        <w:t xml:space="preserve">最小二乘法的几何意义</w:t>
      </w:r>
    </w:p>
    <w:p>
      <w:pPr>
        <w:pStyle w:val="FirstParagraph"/>
      </w:pPr>
      <w:r>
        <w:rPr>
          <w:rFonts w:hint="eastAsia"/>
        </w:rPr>
        <w:t xml:space="preserve">此时，考虑最小二乘解的几何解释是很有启发性的。为此，我们考虑一个</w:t>
      </w:r>
      <w:r>
        <w:t xml:space="preserve"> </w:t>
      </w:r>
      <m:oMath>
        <m:r>
          <m:t>N</m:t>
        </m:r>
      </m:oMath>
      <w:r>
        <w:t xml:space="preserve"> </w:t>
      </w:r>
      <w:r>
        <w:rPr>
          <w:rFonts w:hint="eastAsia"/>
        </w:rPr>
        <w:t xml:space="preserve">维空间，其坐标轴由</w:t>
      </w:r>
      <w:r>
        <w:t xml:space="preserve"> </w:t>
      </w:r>
      <m:oMath>
        <m:sSub>
          <m:e>
            <m:r>
              <m:t>t</m:t>
            </m:r>
          </m:e>
          <m:sub>
            <m:r>
              <m:t>n</m:t>
            </m:r>
          </m:sub>
        </m:sSub>
      </m:oMath>
      <w:r>
        <w:t xml:space="preserve"> </w:t>
      </w:r>
      <w:r>
        <w:rPr>
          <w:rFonts w:hint="eastAsia"/>
        </w:rPr>
        <w:t xml:space="preserve">给出，使得</w:t>
      </w:r>
      <w:r>
        <w:t xml:space="preserve"> </w:t>
      </w:r>
      <m:oMath>
        <m:r>
          <m:rPr>
            <m:sty m:val="b"/>
          </m:rPr>
          <m:t>t</m:t>
        </m:r>
        <m:r>
          <m:rPr>
            <m:sty m:val="p"/>
          </m:rPr>
          <m:t>=</m:t>
        </m:r>
        <m:sSup>
          <m:e>
            <m:d>
              <m:dPr>
                <m:begChr m:val="("/>
                <m:endChr m:val=")"/>
                <m:sepChr m:val=""/>
                <m:grow/>
              </m:dPr>
              <m:e>
                <m:sSub>
                  <m:e>
                    <m:r>
                      <m:t>t</m:t>
                    </m:r>
                  </m:e>
                  <m:sub>
                    <m:r>
                      <m:t>1</m:t>
                    </m:r>
                  </m:sub>
                </m:sSub>
                <m:r>
                  <m:rPr>
                    <m:sty m:val="p"/>
                  </m:rPr>
                  <m:t>,</m:t>
                </m:r>
                <m:r>
                  <m:rPr>
                    <m:sty m:val="p"/>
                  </m:rPr>
                  <m:t>…</m:t>
                </m:r>
                <m:r>
                  <m:rPr>
                    <m:sty m:val="p"/>
                  </m:rPr>
                  <m:t>,</m:t>
                </m:r>
                <m:sSub>
                  <m:e>
                    <m:r>
                      <m:t>t</m:t>
                    </m:r>
                  </m:e>
                  <m:sub>
                    <m:r>
                      <m:t>N</m:t>
                    </m:r>
                  </m:sub>
                </m:sSub>
              </m:e>
            </m:d>
          </m:e>
          <m:sup>
            <m:r>
              <m:rPr>
                <m:sty m:val="p"/>
              </m:rPr>
              <m:t>T</m:t>
            </m:r>
          </m:sup>
        </m:sSup>
      </m:oMath>
      <w:r>
        <w:t xml:space="preserve"> </w:t>
      </w:r>
      <w:r>
        <w:rPr>
          <w:rFonts w:hint="eastAsia"/>
        </w:rPr>
        <w:t xml:space="preserve">是这个空间中的一个向量。每个基函数</w:t>
      </w:r>
      <w:r>
        <w:t xml:space="preserve"> </w:t>
      </w:r>
      <m:oMath>
        <m:sSub>
          <m:e>
            <m:r>
              <m:t>ϕ</m:t>
            </m:r>
          </m:e>
          <m:sub>
            <m:r>
              <m:t>j</m:t>
            </m:r>
          </m:sub>
        </m:sSub>
        <m:d>
          <m:dPr>
            <m:begChr m:val="("/>
            <m:endChr m:val=")"/>
            <m:sepChr m:val=""/>
            <m:grow/>
          </m:dPr>
          <m:e>
            <m:sSub>
              <m:e>
                <m:r>
                  <m:rPr>
                    <m:sty m:val="b"/>
                  </m:rPr>
                  <m:t>x</m:t>
                </m:r>
              </m:e>
              <m:sub>
                <m:r>
                  <m:t>n</m:t>
                </m:r>
              </m:sub>
            </m:sSub>
          </m:e>
        </m:d>
      </m:oMath>
      <w:r>
        <w:t xml:space="preserve"> </w:t>
      </w:r>
      <w:r>
        <w:rPr>
          <w:rFonts w:hint="eastAsia"/>
        </w:rPr>
        <w:t xml:space="preserve">在</w:t>
      </w:r>
      <w:r>
        <w:t xml:space="preserve"> </w:t>
      </w:r>
      <m:oMath>
        <m:r>
          <m:t>N</m:t>
        </m:r>
      </m:oMath>
      <w:r>
        <w:t xml:space="preserve"> </w:t>
      </w:r>
      <w:r>
        <w:rPr>
          <w:rFonts w:hint="eastAsia"/>
        </w:rPr>
        <w:t xml:space="preserve">个数据点上的取值也可以表示为同一空间中的一个向量，记为</w:t>
      </w:r>
      <w:r>
        <w:t xml:space="preserve"> </w:t>
      </w:r>
      <m:oMath>
        <m:sSub>
          <m:e>
            <m:r>
              <m:t>φ</m:t>
            </m:r>
          </m:e>
          <m:sub>
            <m:r>
              <m:t>j</m:t>
            </m:r>
          </m:sub>
        </m:sSub>
      </m:oMath>
      <w:r>
        <w:t xml:space="preserve"> </w:t>
      </w:r>
      <w:r>
        <w:rPr>
          <w:rFonts w:hint="eastAsia"/>
        </w:rPr>
        <w:t xml:space="preserve">，如图</w:t>
      </w:r>
      <w:r>
        <w:t xml:space="preserve"> 4.3 </w:t>
      </w:r>
      <w:r>
        <w:rPr>
          <w:rFonts w:hint="eastAsia"/>
        </w:rPr>
        <w:t xml:space="preserve">所示。注意，</w:t>
      </w:r>
      <w:r>
        <w:t xml:space="preserve"> </w:t>
      </w:r>
      <m:oMath>
        <m:sSub>
          <m:e>
            <m:r>
              <m:t>φ</m:t>
            </m:r>
          </m:e>
          <m:sub>
            <m:r>
              <m:t>j</m:t>
            </m:r>
          </m:sub>
        </m:sSub>
      </m:oMath>
      <w:r>
        <w:t xml:space="preserve"> </w:t>
      </w:r>
      <w:r>
        <w:rPr>
          <w:rFonts w:hint="eastAsia"/>
        </w:rPr>
        <w:t xml:space="preserve">对应于</w:t>
      </w:r>
      <w:r>
        <w:t xml:space="preserve"> </w:t>
      </w:r>
      <m:oMath>
        <m:r>
          <m:rPr>
            <m:sty m:val="b"/>
          </m:rPr>
          <m:t>Φ</m:t>
        </m:r>
      </m:oMath>
      <w:r>
        <w:t xml:space="preserve"> </w:t>
      </w:r>
      <w:r>
        <w:rPr>
          <w:rFonts w:hint="eastAsia"/>
        </w:rPr>
        <w:t xml:space="preserve">的第</w:t>
      </w:r>
      <w:r>
        <w:t xml:space="preserve"> </w:t>
      </w:r>
      <m:oMath>
        <m:r>
          <m:t>j</m:t>
        </m:r>
      </m:oMath>
      <w:r>
        <w:t xml:space="preserve"> </w:t>
      </w:r>
      <w:r>
        <w:rPr>
          <w:rFonts w:hint="eastAsia"/>
        </w:rPr>
        <w:t xml:space="preserve">列，而</w:t>
      </w:r>
      <w:r>
        <w:t xml:space="preserve"> </w:t>
      </w:r>
      <m:oMath>
        <m:r>
          <m:rPr>
            <m:sty m:val="b"/>
          </m:rPr>
          <m:t>ϕ</m:t>
        </m:r>
        <m:d>
          <m:dPr>
            <m:begChr m:val="("/>
            <m:endChr m:val=")"/>
            <m:sepChr m:val=""/>
            <m:grow/>
          </m:dPr>
          <m:e>
            <m:sSub>
              <m:e>
                <m:r>
                  <m:rPr>
                    <m:sty m:val="b"/>
                  </m:rPr>
                  <m:t>x</m:t>
                </m:r>
              </m:e>
              <m:sub>
                <m:r>
                  <m:t>n</m:t>
                </m:r>
              </m:sub>
            </m:sSub>
          </m:e>
        </m:d>
      </m:oMath>
      <w:r>
        <w:t xml:space="preserve"> </w:t>
      </w:r>
      <w:r>
        <w:rPr>
          <w:rFonts w:hint="eastAsia"/>
        </w:rPr>
        <w:t xml:space="preserve">对应于</w:t>
      </w:r>
      <w:r>
        <w:t xml:space="preserve"> </w:t>
      </w:r>
      <m:oMath>
        <m:r>
          <m:rPr>
            <m:sty m:val="b"/>
          </m:rPr>
          <m:t>Φ</m:t>
        </m:r>
      </m:oMath>
      <w:r>
        <w:t xml:space="preserve"> </w:t>
      </w:r>
      <w:r>
        <w:rPr>
          <w:rFonts w:hint="eastAsia"/>
        </w:rPr>
        <w:t xml:space="preserve">的第</w:t>
      </w:r>
      <w:r>
        <w:t xml:space="preserve"> </w:t>
      </w:r>
      <m:oMath>
        <m:r>
          <m:t>n</m:t>
        </m:r>
      </m:oMath>
      <w:r>
        <w:t xml:space="preserve"> </w:t>
      </w:r>
      <w:r>
        <w:rPr>
          <w:rFonts w:hint="eastAsia"/>
        </w:rPr>
        <w:t xml:space="preserve">行的转置。如果基函数的数量</w:t>
      </w:r>
      <w:r>
        <w:t xml:space="preserve"> </w:t>
      </w:r>
      <m:oMath>
        <m:r>
          <m:t>M</m:t>
        </m:r>
      </m:oMath>
      <w:r>
        <w:t xml:space="preserve"> </w:t>
      </w:r>
      <w:r>
        <w:rPr>
          <w:rFonts w:hint="eastAsia"/>
        </w:rPr>
        <w:t xml:space="preserve">小于数据点的数量</w:t>
      </w:r>
      <w:r>
        <w:t xml:space="preserve"> </w:t>
      </w:r>
      <m:oMath>
        <m:r>
          <m:t>N</m:t>
        </m:r>
      </m:oMath>
      <w:r>
        <w:t xml:space="preserve"> </w:t>
      </w:r>
      <w:r>
        <w:rPr>
          <w:rFonts w:hint="eastAsia"/>
        </w:rPr>
        <w:t xml:space="preserve">，那么</w:t>
      </w:r>
      <w:r>
        <w:t xml:space="preserve"> </w:t>
      </w:r>
      <m:oMath>
        <m:r>
          <m:t>M</m:t>
        </m:r>
      </m:oMath>
      <w:r>
        <w:t xml:space="preserve"> </w:t>
      </w:r>
      <w:r>
        <w:rPr>
          <w:rFonts w:hint="eastAsia"/>
        </w:rPr>
        <w:t xml:space="preserve">个向量</w:t>
      </w:r>
      <w:r>
        <w:t xml:space="preserve"> </w:t>
      </w:r>
      <m:oMath>
        <m:sSub>
          <m:e>
            <m:r>
              <m:t>ϕ</m:t>
            </m:r>
          </m:e>
          <m:sub>
            <m:r>
              <m:t>j</m:t>
            </m:r>
          </m:sub>
        </m:sSub>
        <m:d>
          <m:dPr>
            <m:begChr m:val="("/>
            <m:endChr m:val=")"/>
            <m:sepChr m:val=""/>
            <m:grow/>
          </m:dPr>
          <m:e>
            <m:sSub>
              <m:e>
                <m:r>
                  <m:rPr>
                    <m:sty m:val="b"/>
                  </m:rPr>
                  <m:t>x</m:t>
                </m:r>
              </m:e>
              <m:sub>
                <m:r>
                  <m:t>n</m:t>
                </m:r>
              </m:sub>
            </m:sSub>
          </m:e>
        </m:d>
      </m:oMath>
      <w:r>
        <w:t xml:space="preserve"> </w:t>
      </w:r>
      <w:r>
        <w:rPr>
          <w:rFonts w:hint="eastAsia"/>
        </w:rPr>
        <w:t xml:space="preserve">将张成一个维数为</w:t>
      </w:r>
      <w:r>
        <w:t xml:space="preserve"> </w:t>
      </w:r>
      <m:oMath>
        <m:r>
          <m:t>M</m:t>
        </m:r>
      </m:oMath>
      <w:r>
        <w:t xml:space="preserve"> </w:t>
      </w:r>
      <w:r>
        <w:rPr>
          <w:rFonts w:hint="eastAsia"/>
        </w:rPr>
        <w:t xml:space="preserve">的线性子空间</w:t>
      </w:r>
      <w:r>
        <w:t xml:space="preserve"> </w:t>
      </w:r>
      <m:oMath>
        <m:r>
          <m:rPr>
            <m:sty m:val="p"/>
            <m:scr m:val="script"/>
          </m:rPr>
          <m:t>S</m:t>
        </m:r>
      </m:oMath>
      <w:r>
        <w:t xml:space="preserve"> </w:t>
      </w:r>
      <w:r>
        <w:rPr>
          <w:rFonts w:hint="eastAsia"/>
        </w:rPr>
        <w:t xml:space="preserve">。我们将</w:t>
      </w:r>
      <w:r>
        <w:t xml:space="preserve"> </w:t>
      </w:r>
      <m:oMath>
        <m:r>
          <m:rPr>
            <m:sty m:val="b"/>
          </m:rPr>
          <m:t>y</m:t>
        </m:r>
      </m:oMath>
      <w:r>
        <w:t xml:space="preserve"> </w:t>
      </w:r>
      <w:r>
        <w:rPr>
          <w:rFonts w:hint="eastAsia"/>
        </w:rPr>
        <w:t xml:space="preserve">定义为一个</w:t>
      </w:r>
      <w:r>
        <w:t xml:space="preserve"> </w:t>
      </w:r>
      <m:oMath>
        <m:r>
          <m:t>N</m:t>
        </m:r>
      </m:oMath>
      <w:r>
        <w:t xml:space="preserve"> </w:t>
      </w:r>
      <w:r>
        <w:rPr>
          <w:rFonts w:hint="eastAsia"/>
        </w:rPr>
        <w:t xml:space="preserve">维向量，其第</w:t>
      </w:r>
      <w:r>
        <w:t xml:space="preserve"> </w:t>
      </w:r>
      <m:oMath>
        <m:r>
          <m:t>n</m:t>
        </m:r>
      </m:oMath>
      <w:r>
        <w:t xml:space="preserve"> </w:t>
      </w:r>
      <w:r>
        <w:rPr>
          <w:rFonts w:hint="eastAsia"/>
        </w:rPr>
        <w:t xml:space="preserve">个元素由</w:t>
      </w:r>
      <w:r>
        <w:t xml:space="preserve"> </w:t>
      </w:r>
      <m:oMath>
        <m:r>
          <m:t>y</m:t>
        </m:r>
        <m:d>
          <m:dPr>
            <m:begChr m:val="("/>
            <m:endChr m:val=")"/>
            <m:sepChr m:val=""/>
            <m:grow/>
          </m:dPr>
          <m:e>
            <m:sSub>
              <m:e>
                <m:r>
                  <m:rPr>
                    <m:sty m:val="b"/>
                  </m:rPr>
                  <m:t>x</m:t>
                </m:r>
              </m:e>
              <m:sub>
                <m:r>
                  <m:t>n</m:t>
                </m:r>
              </m:sub>
            </m:sSub>
            <m:r>
              <m:rPr>
                <m:sty m:val="p"/>
              </m:rPr>
              <m:t>,</m:t>
            </m:r>
            <m:r>
              <m:rPr>
                <m:sty m:val="b"/>
              </m:rPr>
              <m:t>w</m:t>
            </m:r>
          </m:e>
        </m:d>
      </m:oMath>
      <w:r>
        <w:t xml:space="preserve"> </w:t>
      </w:r>
      <w:r>
        <w:rPr>
          <w:rFonts w:hint="eastAsia"/>
        </w:rPr>
        <w:t xml:space="preserve">给出，其中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。因为</w:t>
      </w:r>
      <w:r>
        <w:t xml:space="preserve"> </w:t>
      </w:r>
      <m:oMath>
        <m:r>
          <m:rPr>
            <m:sty m:val="b"/>
          </m:rPr>
          <m:t>y</m:t>
        </m:r>
      </m:oMath>
      <w:r>
        <w:t xml:space="preserve"> </w:t>
      </w:r>
      <w:r>
        <w:rPr>
          <w:rFonts w:hint="eastAsia"/>
        </w:rPr>
        <w:t xml:space="preserve">是向量</w:t>
      </w:r>
      <w:r>
        <w:t xml:space="preserve"> </w:t>
      </w:r>
      <m:oMath>
        <m:sSub>
          <m:e>
            <m:r>
              <m:t>φ</m:t>
            </m:r>
          </m:e>
          <m:sub>
            <m:r>
              <m:t>j</m:t>
            </m:r>
          </m:sub>
        </m:sSub>
      </m:oMath>
      <w:r>
        <w:t xml:space="preserve"> </w:t>
      </w:r>
      <w:r>
        <w:rPr>
          <w:rFonts w:hint="eastAsia"/>
        </w:rPr>
        <w:t xml:space="preserve">的任意线性组合，所以它可以位于</w:t>
      </w:r>
      <w:r>
        <w:t xml:space="preserve"> </w:t>
      </w:r>
      <m:oMath>
        <m:r>
          <m:t>M</m:t>
        </m:r>
      </m:oMath>
      <w:r>
        <w:t xml:space="preserve"> </w:t>
      </w:r>
      <w:r>
        <w:rPr>
          <w:rFonts w:hint="eastAsia"/>
        </w:rPr>
        <w:t xml:space="preserve">维子空间中的任何位置。平方和误差</w:t>
      </w:r>
      <w:r>
        <w:t xml:space="preserve"> (4.11) </w:t>
      </w:r>
      <w:r>
        <w:rPr>
          <w:rFonts w:hint="eastAsia"/>
        </w:rPr>
        <w:t xml:space="preserve">(相差一个因子</w:t>
      </w:r>
      <w:r>
        <w:t xml:space="preserve"> </w:t>
      </w:r>
      <m:oMath>
        <m:r>
          <m:t>1</m:t>
        </m:r>
        <m:r>
          <m:rPr>
            <m:sty m:val="p"/>
          </m:rPr>
          <m:t>/</m:t>
        </m:r>
        <m:r>
          <m:t>2</m:t>
        </m:r>
      </m:oMath>
      <w:r>
        <w:t xml:space="preserve"> </w:t>
      </w:r>
      <w:r>
        <w:rPr>
          <w:rFonts w:hint="eastAsia"/>
        </w:rPr>
        <w:t xml:space="preserve">)等于</w:t>
      </w:r>
      <w:r>
        <w:t xml:space="preserve"> </w:t>
      </w:r>
      <m:oMath>
        <m:r>
          <m:rPr>
            <m:sty m:val="b"/>
          </m:rPr>
          <m:t>y</m:t>
        </m:r>
      </m:oMath>
      <w:r>
        <w:t xml:space="preserve"> </w:t>
      </w:r>
      <w:r>
        <w:rPr>
          <w:rFonts w:hint="eastAsia"/>
        </w:rPr>
        <w:t xml:space="preserve">和</w:t>
      </w:r>
      <w:r>
        <w:t xml:space="preserve"> </w:t>
      </w:r>
      <m:oMath>
        <m:r>
          <m:rPr>
            <m:sty m:val="b"/>
          </m:rPr>
          <m:t>t</m:t>
        </m:r>
      </m:oMath>
      <w:r>
        <w:t xml:space="preserve"> </w:t>
      </w:r>
      <w:r>
        <w:rPr>
          <w:rFonts w:hint="eastAsia"/>
        </w:rPr>
        <w:t xml:space="preserve">之间的欧几里得距离的平方。因此，</w:t>
      </w:r>
      <w:r>
        <w:t xml:space="preserve"> </w:t>
      </w:r>
      <m:oMath>
        <m:r>
          <m:rPr>
            <m:sty m:val="b"/>
          </m:rPr>
          <m:t>w</m:t>
        </m:r>
      </m:oMath>
      <w:r>
        <w:t xml:space="preserve"> </w:t>
      </w:r>
      <w:r>
        <w:rPr>
          <w:rFonts w:hint="eastAsia"/>
        </w:rPr>
        <w:t xml:space="preserve">的最小二乘解对应于</w:t>
      </w:r>
      <w:r>
        <w:t xml:space="preserve"> </w:t>
      </w:r>
      <m:oMath>
        <m:r>
          <m:rPr>
            <m:sty m:val="b"/>
          </m:rPr>
          <m:t>y</m:t>
        </m:r>
      </m:oMath>
      <w:r>
        <w:t xml:space="preserve"> </w:t>
      </w:r>
      <w:r>
        <w:rPr>
          <w:rFonts w:hint="eastAsia"/>
        </w:rPr>
        <w:t xml:space="preserve">的这样一种选择，它位于子空间</w:t>
      </w:r>
      <w:r>
        <w:t xml:space="preserve"> </w:t>
      </w:r>
      <m:oMath>
        <m:r>
          <m:rPr>
            <m:sty m:val="p"/>
            <m:scr m:val="script"/>
          </m:rPr>
          <m:t>S</m:t>
        </m:r>
      </m:oMath>
      <w:r>
        <w:t xml:space="preserve"> </w:t>
      </w:r>
      <w:r>
        <w:rPr>
          <w:rFonts w:hint="eastAsia"/>
        </w:rPr>
        <w:t xml:space="preserve">中且最接近</w:t>
      </w:r>
      <w:r>
        <w:t xml:space="preserve"> </w:t>
      </w:r>
      <m:oMath>
        <m:r>
          <m:rPr>
            <m:sty m:val="b"/>
          </m:rPr>
          <m:t>t</m:t>
        </m:r>
      </m:oMath>
      <w:r>
        <w:t xml:space="preserve"> </w:t>
      </w:r>
      <w:r>
        <w:rPr>
          <w:rFonts w:hint="eastAsia"/>
        </w:rPr>
        <w:t xml:space="preserve">。直观地，从图</w:t>
      </w:r>
      <w:r>
        <w:t xml:space="preserve"> 4.3 </w:t>
      </w:r>
      <w:r>
        <w:rPr>
          <w:rFonts w:hint="eastAsia"/>
        </w:rPr>
        <w:t xml:space="preserve">我们可以预期这个解对应于</w:t>
      </w:r>
      <w:r>
        <w:t xml:space="preserve"> </w:t>
      </w:r>
      <m:oMath>
        <m:r>
          <m:rPr>
            <m:sty m:val="b"/>
          </m:rPr>
          <m:t>t</m:t>
        </m:r>
      </m:oMath>
      <w:r>
        <w:t xml:space="preserve"> </w:t>
      </w:r>
      <w:r>
        <w:rPr>
          <w:rFonts w:hint="eastAsia"/>
        </w:rPr>
        <w:t xml:space="preserve">在子空间</w:t>
      </w:r>
      <w:r>
        <w:t xml:space="preserve"> </w:t>
      </w:r>
      <m:oMath>
        <m:r>
          <m:rPr>
            <m:sty m:val="p"/>
            <m:scr m:val="script"/>
          </m:rPr>
          <m:t>S</m:t>
        </m:r>
      </m:oMath>
      <w:r>
        <w:t xml:space="preserve"> </w:t>
      </w:r>
      <w:r>
        <w:rPr>
          <w:rFonts w:hint="eastAsia"/>
        </w:rPr>
        <w:t xml:space="preserve">上的正交投影。事实确实如此，这可以通过注意到</w:t>
      </w:r>
      <w:r>
        <w:t xml:space="preserve"> </w:t>
      </w:r>
      <m:oMath>
        <m:r>
          <m:rPr>
            <m:sty m:val="b"/>
          </m:rPr>
          <m:t>y</m:t>
        </m:r>
      </m:oMath>
      <w:r>
        <w:t xml:space="preserve"> </w:t>
      </w:r>
      <w:r>
        <w:rPr>
          <w:rFonts w:hint="eastAsia"/>
        </w:rPr>
        <w:t xml:space="preserve">的解由</w:t>
      </w:r>
      <w:r>
        <w:t xml:space="preserve"> </w:t>
      </w:r>
      <m:oMath>
        <m:sSub>
          <m:e>
            <m:r>
              <m:rPr>
                <m:sty m:val="b"/>
              </m:rPr>
              <m:t>Φ</m:t>
            </m:r>
            <m:r>
              <m:rPr>
                <m:sty m:val="b"/>
              </m:rPr>
              <m:t>w</m:t>
            </m:r>
          </m:e>
          <m:sub>
            <m:r>
              <m:rPr>
                <m:sty m:val="p"/>
              </m:rPr>
              <m:t>M</m:t>
            </m:r>
            <m:r>
              <m:rPr>
                <m:sty m:val="p"/>
              </m:rPr>
              <m:t>L</m:t>
            </m:r>
          </m:sub>
        </m:sSub>
      </m:oMath>
      <w:r>
        <w:t xml:space="preserve"> </w:t>
      </w:r>
      <w:r>
        <w:rPr>
          <w:rFonts w:hint="eastAsia"/>
        </w:rPr>
        <w:t xml:space="preserve">给出，然后确认它具有正交投影的形式来轻松验证。</w:t>
      </w:r>
    </w:p>
    <w:p>
      <w:r>
        <w:pict>
          <v:rect style="width:0;height:1.5pt" o:hralign="center" o:hrstd="t" o:hr="t"/>
        </w:pict>
      </w:r>
    </w:p>
    <w:p>
      <w:pPr>
        <w:pStyle w:val="FirstParagraph"/>
      </w:pPr>
      <w:r>
        <w:rPr>
          <w:rFonts w:hint="eastAsia"/>
        </w:rPr>
        <w:t xml:space="preserve">练习</w:t>
      </w:r>
      <w:r>
        <w:t xml:space="preserve"> 4.4</w:t>
      </w:r>
    </w:p>
    <w:p>
      <w:r>
        <w:pict>
          <v:rect style="width:0;height:1.5pt" o:hralign="center" o:hrstd="t" o:hr="t"/>
        </w:pict>
      </w:r>
    </w:p>
    <w:p>
      <w:pPr>
        <w:pStyle w:val="FirstParagraph"/>
      </w:pPr>
      <w:r>
        <w:rPr>
          <w:rFonts w:hint="eastAsia"/>
        </w:rPr>
        <w:t xml:space="preserve">在实践中，当</w:t>
      </w:r>
      <w:r>
        <w:t xml:space="preserve"> </w:t>
      </w:r>
      <m:oMath>
        <m:sSup>
          <m:e>
            <m:r>
              <m:rPr>
                <m:sty m:val="b"/>
              </m:rPr>
              <m:t>Φ</m:t>
            </m:r>
          </m:e>
          <m:sup>
            <m:r>
              <m:rPr>
                <m:sty m:val="p"/>
              </m:rPr>
              <m:t>T</m:t>
            </m:r>
          </m:sup>
        </m:sSup>
        <m:r>
          <m:rPr>
            <m:sty m:val="b"/>
          </m:rPr>
          <m:t>Φ</m:t>
        </m:r>
      </m:oMath>
      <w:r>
        <w:t xml:space="preserve"> </w:t>
      </w:r>
      <w:r>
        <w:rPr>
          <w:rFonts w:hint="eastAsia"/>
        </w:rPr>
        <w:t xml:space="preserve">接近奇异时，直接求解正规方程可能会导致数值计算困难。特别是，当两个或更多基向量</w:t>
      </w:r>
      <w:r>
        <w:t xml:space="preserve"> </w:t>
      </w:r>
      <m:oMath>
        <m:sSub>
          <m:e>
            <m:r>
              <m:t>φ</m:t>
            </m:r>
          </m:e>
          <m:sub>
            <m:r>
              <m:t>j</m:t>
            </m:r>
          </m:sub>
        </m:sSub>
      </m:oMath>
      <w:r>
        <w:t xml:space="preserve"> </w:t>
      </w:r>
      <w:r>
        <w:rPr>
          <w:rFonts w:hint="eastAsia"/>
        </w:rPr>
        <w:t xml:space="preserve">共线或近乎共线时，得到的参数值可能会有很大的量级。在处理实际数据集时，这种近乎退化的情况并不罕见。可以使用奇异值分解(SVD)技术来解决由此产生的数值计算困难(Deisenroth、Faisal</w:t>
      </w:r>
      <w:r>
        <w:t xml:space="preserve"> </w:t>
      </w:r>
      <w:r>
        <w:rPr>
          <w:rFonts w:hint="eastAsia"/>
        </w:rPr>
        <w:t xml:space="preserve">和</w:t>
      </w:r>
      <w:r>
        <w:t xml:space="preserve"> </w:t>
      </w:r>
      <w:r>
        <w:rPr>
          <w:rFonts w:hint="eastAsia"/>
        </w:rPr>
        <w:t xml:space="preserve">Ong，2020)。请注意，添加正则化项可确保矩阵非奇异，即使存在退化情况也是如此。</w:t>
      </w:r>
    </w:p>
    <w:bookmarkEnd w:id="278"/>
    <w:bookmarkStart w:id="279" w:name="顺序学习"/>
    <w:p>
      <w:pPr>
        <w:pStyle w:val="1"/>
      </w:pPr>
      <w:r>
        <w:t xml:space="preserve">4.1.5 </w:t>
      </w:r>
      <w:r>
        <w:rPr>
          <w:rFonts w:hint="eastAsia"/>
        </w:rPr>
        <w:t xml:space="preserve">顺序学习</w:t>
      </w:r>
    </w:p>
    <w:p>
      <w:pPr>
        <w:pStyle w:val="FirstParagraph"/>
      </w:pPr>
      <w:r>
        <w:rPr>
          <w:rFonts w:hint="eastAsia"/>
        </w:rPr>
        <w:t xml:space="preserve">最大似然解(4.14)需要一次性处理整个训练集，这种方法被称为批量方法。对于大型数据集，这种方法的计算成本可能会很高。如果数据集足够大，使用顺序算法(也称为在线算法)可能是值得的。在顺序算法中，数据点是逐个处理的，并且在每次处理后更新模型参数。顺序学习也适用于实时应用，在这些应用中，数据观测值是连续到来的，并且必须在看到所有数据点之前做出预测。</w:t>
      </w:r>
    </w:p>
    <w:p>
      <w:pPr>
        <w:pStyle w:val="a0"/>
      </w:pPr>
      <w:r>
        <w:rPr>
          <w:rFonts w:hint="eastAsia"/>
        </w:rPr>
        <w:t xml:space="preserve">我们可以通过应用随机梯度下降技术(也称为顺序梯度下降)来获得顺序学习算法，具体如下。如果误差函数是对数据点</w:t>
      </w:r>
      <w:r>
        <w:t xml:space="preserve"> </w:t>
      </w:r>
      <m:oMath>
        <m:r>
          <m:t>E</m:t>
        </m:r>
        <m:r>
          <m:rPr>
            <m:sty m:val="p"/>
          </m:rPr>
          <m:t>=</m:t>
        </m:r>
        <m:nary>
          <m:naryPr>
            <m:chr m:val="∑"/>
            <m:limLoc m:val="undOvr"/>
            <m:subHide m:val="off"/>
            <m:supHide m:val="on"/>
          </m:naryPr>
          <m:sub>
            <m:r>
              <m:t>n</m:t>
            </m:r>
          </m:sub>
          <m:sup>
            <m:r>
              <m:t>​</m:t>
            </m:r>
          </m:sup>
          <m:e>
            <m:sSub>
              <m:e>
                <m:r>
                  <m:t>E</m:t>
                </m:r>
              </m:e>
              <m:sub>
                <m:r>
                  <m:t>n</m:t>
                </m:r>
              </m:sub>
            </m:sSub>
          </m:e>
        </m:nary>
      </m:oMath>
      <w:r>
        <w:t xml:space="preserve"> </w:t>
      </w:r>
      <w:r>
        <w:rPr>
          <w:rFonts w:hint="eastAsia"/>
        </w:rPr>
        <w:t xml:space="preserve">的求和，那么在呈现数据点</w:t>
      </w:r>
      <w:r>
        <w:t xml:space="preserve"> </w:t>
      </w:r>
      <m:oMath>
        <m:r>
          <m:t>n</m:t>
        </m:r>
      </m:oMath>
      <w:r>
        <w:t xml:space="preserve"> </w:t>
      </w:r>
      <w:r>
        <w:rPr>
          <w:rFonts w:hint="eastAsia"/>
        </w:rPr>
        <w:t xml:space="preserve">之后，随机梯度下降算法会更新参数</w:t>
      </w:r>
    </w:p>
    <w:p>
      <w:r>
        <w:pict>
          <v:rect style="width:0;height:1.5pt" o:hralign="center" o:hrstd="t" o:hr="t"/>
        </w:pict>
      </w:r>
    </w:p>
    <w:p>
      <w:pPr>
        <w:pStyle w:val="FirstParagraph"/>
      </w:pPr>
      <w:r>
        <w:rPr>
          <w:rFonts w:hint="eastAsia"/>
        </w:rPr>
        <w:t xml:space="preserve">第</w:t>
      </w:r>
      <w:r>
        <w:t xml:space="preserve"> 7 </w:t>
      </w:r>
      <w:r>
        <w:rPr>
          <w:rFonts w:hint="eastAsia"/>
        </w:rPr>
        <w:t xml:space="preserve">章</w:t>
      </w:r>
    </w:p>
    <w:p>
      <w:r>
        <w:pict>
          <v:rect style="width:0;height:1.5pt" o:hralign="center" o:hrstd="t" o:hr="t"/>
        </w:pict>
      </w:r>
    </w:p>
    <w:p>
      <w:pPr>
        <w:pStyle w:val="FirstParagraph"/>
      </w:pPr>
      <w:r>
        <w:rPr>
          <w:rFonts w:hint="eastAsia"/>
        </w:rPr>
        <w:t xml:space="preserve">向量</w:t>
      </w:r>
      <w:r>
        <w:t xml:space="preserve"> </w:t>
      </w:r>
      <m:oMath>
        <m:r>
          <m:rPr>
            <m:sty m:val="b"/>
          </m:rPr>
          <m:t>w</m:t>
        </m:r>
      </m:oMath>
      <w:r>
        <w:t xml:space="preserve"> </w:t>
      </w:r>
      <w:r>
        <w:rPr>
          <w:rFonts w:hint="eastAsia"/>
        </w:rPr>
        <w:t xml:space="preserve">使用</w:t>
      </w:r>
    </w:p>
    <w:p>
      <w:pPr>
        <w:pStyle w:val="a0"/>
      </w:pPr>
      <m:oMathPara>
        <m:oMathParaPr>
          <m:jc m:val="center"/>
        </m:oMathParaPr>
        <m:oMath>
          <m:sSup>
            <m:e>
              <m:r>
                <m:rPr>
                  <m:sty m:val="b"/>
                </m:rPr>
                <m:t>w</m:t>
              </m:r>
            </m:e>
            <m:sup>
              <m:d>
                <m:dPr>
                  <m:begChr m:val="("/>
                  <m:endChr m:val=")"/>
                  <m:sepChr m:val=""/>
                  <m:grow/>
                </m:dPr>
                <m:e>
                  <m:r>
                    <m:t>τ</m:t>
                  </m:r>
                  <m:r>
                    <m:rPr>
                      <m:sty m:val="p"/>
                    </m:rPr>
                    <m:t>+</m:t>
                  </m:r>
                  <m:r>
                    <m:t>1</m:t>
                  </m:r>
                </m:e>
              </m:d>
            </m:sup>
          </m:sSup>
          <m:r>
            <m:rPr>
              <m:sty m:val="p"/>
            </m:rPr>
            <m:t>=</m:t>
          </m:r>
          <m:sSup>
            <m:e>
              <m:r>
                <m:rPr>
                  <m:sty m:val="b"/>
                </m:rPr>
                <m:t>w</m:t>
              </m:r>
            </m:e>
            <m:sup>
              <m:d>
                <m:dPr>
                  <m:begChr m:val="("/>
                  <m:endChr m:val=")"/>
                  <m:sepChr m:val=""/>
                  <m:grow/>
                </m:dPr>
                <m:e>
                  <m:r>
                    <m:t>τ</m:t>
                  </m:r>
                </m:e>
              </m:d>
            </m:sup>
          </m:sSup>
          <m:r>
            <m:rPr>
              <m:sty m:val="p"/>
            </m:rPr>
            <m:t>−</m:t>
          </m:r>
          <m:r>
            <m:t>η</m:t>
          </m:r>
          <m:r>
            <m:rPr>
              <m:sty m:val="p"/>
            </m:rPr>
            <m:t>∇</m:t>
          </m:r>
          <m:sSub>
            <m:e>
              <m:r>
                <m:t>E</m:t>
              </m:r>
            </m:e>
            <m:sub>
              <m:r>
                <m:t>n</m:t>
              </m:r>
            </m:sub>
          </m:sSub>
          <m:r>
            <m:t>  </m:t>
          </m:r>
          <m:r>
            <m:rPr>
              <m:nor/>
              <m:sty m:val="p"/>
            </m:rPr>
            <m:t>(4.21)</m:t>
          </m:r>
        </m:oMath>
      </m:oMathPara>
    </w:p>
    <w:p>
      <w:pPr>
        <w:pStyle w:val="FirstParagraph"/>
      </w:pPr>
      <w:r>
        <w:rPr>
          <w:rFonts w:hint="eastAsia"/>
        </w:rPr>
        <w:t xml:space="preserve">其中</w:t>
      </w:r>
      <w:r>
        <w:t xml:space="preserve"> </w:t>
      </w:r>
      <m:oMath>
        <m:r>
          <m:t>τ</m:t>
        </m:r>
      </m:oMath>
      <w:r>
        <w:t xml:space="preserve"> </w:t>
      </w:r>
      <w:r>
        <w:rPr>
          <w:rFonts w:hint="eastAsia"/>
        </w:rPr>
        <w:t xml:space="preserve">表示迭代次数，</w:t>
      </w:r>
      <w:r>
        <w:t xml:space="preserve"> </w:t>
      </w:r>
      <m:oMath>
        <m:r>
          <m:t>η</m:t>
        </m:r>
      </m:oMath>
      <w:r>
        <w:t xml:space="preserve"> </w:t>
      </w:r>
      <w:r>
        <w:rPr>
          <w:rFonts w:hint="eastAsia"/>
        </w:rPr>
        <w:t xml:space="preserve">是一个适当选择的学习率参数。</w:t>
      </w:r>
      <w:r>
        <w:t xml:space="preserve"> </w:t>
      </w:r>
      <m:oMath>
        <m:r>
          <m:rPr>
            <m:sty m:val="b"/>
          </m:rPr>
          <m:t>w</m:t>
        </m:r>
      </m:oMath>
      <w:r>
        <w:t xml:space="preserve"> </w:t>
      </w:r>
      <w:r>
        <w:rPr>
          <w:rFonts w:hint="eastAsia"/>
        </w:rPr>
        <w:t xml:space="preserve">的值被初始化为某个起始向量</w:t>
      </w:r>
      <w:r>
        <w:t xml:space="preserve"> </w:t>
      </w:r>
      <m:oMath>
        <m:sSup>
          <m:e>
            <m:r>
              <m:rPr>
                <m:sty m:val="b"/>
              </m:rPr>
              <m:t>w</m:t>
            </m:r>
          </m:e>
          <m:sup>
            <m:d>
              <m:dPr>
                <m:begChr m:val="("/>
                <m:endChr m:val=")"/>
                <m:sepChr m:val=""/>
                <m:grow/>
              </m:dPr>
              <m:e>
                <m:r>
                  <m:t>0</m:t>
                </m:r>
              </m:e>
            </m:d>
          </m:sup>
        </m:sSup>
      </m:oMath>
      <w:r>
        <w:t xml:space="preserve"> </w:t>
      </w:r>
      <w:r>
        <w:rPr>
          <w:rFonts w:hint="eastAsia"/>
        </w:rPr>
        <w:t xml:space="preserve">。对于平方和误差函数</w:t>
      </w:r>
      <w:r>
        <w:t xml:space="preserve"> </w:t>
      </w:r>
      <w:r>
        <w:rPr>
          <w:rFonts w:hint="eastAsia"/>
        </w:rPr>
        <w:t xml:space="preserve">(4.11)，这给出</w:t>
      </w:r>
    </w:p>
    <w:p>
      <w:pPr>
        <w:pStyle w:val="a0"/>
      </w:pPr>
      <m:oMathPara>
        <m:oMathParaPr>
          <m:jc m:val="center"/>
        </m:oMathParaPr>
        <m:oMath>
          <m:sSup>
            <m:e>
              <m:r>
                <m:rPr>
                  <m:sty m:val="b"/>
                </m:rPr>
                <m:t>w</m:t>
              </m:r>
            </m:e>
            <m:sup>
              <m:d>
                <m:dPr>
                  <m:begChr m:val="("/>
                  <m:endChr m:val=")"/>
                  <m:sepChr m:val=""/>
                  <m:grow/>
                </m:dPr>
                <m:e>
                  <m:r>
                    <m:t>τ</m:t>
                  </m:r>
                  <m:r>
                    <m:rPr>
                      <m:sty m:val="p"/>
                    </m:rPr>
                    <m:t>+</m:t>
                  </m:r>
                  <m:r>
                    <m:t>1</m:t>
                  </m:r>
                </m:e>
              </m:d>
            </m:sup>
          </m:sSup>
          <m:r>
            <m:rPr>
              <m:sty m:val="p"/>
            </m:rPr>
            <m:t>=</m:t>
          </m:r>
          <m:sSup>
            <m:e>
              <m:r>
                <m:rPr>
                  <m:sty m:val="b"/>
                </m:rPr>
                <m:t>w</m:t>
              </m:r>
            </m:e>
            <m:sup>
              <m:d>
                <m:dPr>
                  <m:begChr m:val="("/>
                  <m:endChr m:val=")"/>
                  <m:sepChr m:val=""/>
                  <m:grow/>
                </m:dPr>
                <m:e>
                  <m:r>
                    <m:t>τ</m:t>
                  </m:r>
                </m:e>
              </m:d>
            </m:sup>
          </m:sSup>
          <m:r>
            <m:rPr>
              <m:sty m:val="p"/>
            </m:rPr>
            <m:t>+</m:t>
          </m:r>
          <m:r>
            <m:t>η</m:t>
          </m:r>
          <m:d>
            <m:dPr>
              <m:begChr m:val="("/>
              <m:endChr m:val=")"/>
              <m:sepChr m:val=""/>
              <m:grow/>
            </m:dPr>
            <m:e>
              <m:sSub>
                <m:e>
                  <m:r>
                    <m:t>t</m:t>
                  </m:r>
                </m:e>
                <m:sub>
                  <m:r>
                    <m:t>n</m:t>
                  </m:r>
                </m:sub>
              </m:sSub>
              <m:r>
                <m:rPr>
                  <m:sty m:val="p"/>
                </m:rPr>
                <m:t>−</m:t>
              </m:r>
              <m:sSup>
                <m:e>
                  <m:r>
                    <m:rPr>
                      <m:sty m:val="b"/>
                    </m:rPr>
                    <m:t>w</m:t>
                  </m:r>
                </m:e>
                <m:sup>
                  <m:d>
                    <m:dPr>
                      <m:begChr m:val="("/>
                      <m:endChr m:val=")"/>
                      <m:sepChr m:val=""/>
                      <m:grow/>
                    </m:dPr>
                    <m:e>
                      <m:r>
                        <m:t>τ</m:t>
                      </m:r>
                    </m:e>
                  </m:d>
                  <m:r>
                    <m:rPr>
                      <m:sty m:val="p"/>
                    </m:rPr>
                    <m:t>T</m:t>
                  </m:r>
                </m:sup>
              </m:sSup>
              <m:sSub>
                <m:e>
                  <m:r>
                    <m:t>ϕ</m:t>
                  </m:r>
                </m:e>
                <m:sub>
                  <m:r>
                    <m:t>n</m:t>
                  </m:r>
                </m:sub>
              </m:sSub>
            </m:e>
          </m:d>
          <m:sSub>
            <m:e>
              <m:r>
                <m:t>ϕ</m:t>
              </m:r>
            </m:e>
            <m:sub>
              <m:r>
                <m:t>n</m:t>
              </m:r>
            </m:sub>
          </m:sSub>
          <m:r>
            <m:t>  </m:t>
          </m:r>
          <m:r>
            <m:rPr>
              <m:nor/>
              <m:sty m:val="p"/>
            </m:rPr>
            <m:t>(4.22)</m:t>
          </m:r>
        </m:oMath>
      </m:oMathPara>
    </w:p>
    <w:p>
      <w:pPr>
        <w:pStyle w:val="FirstParagraph"/>
      </w:pPr>
      <w:r>
        <w:rPr>
          <w:rFonts w:hint="eastAsia"/>
        </w:rPr>
        <w:t xml:space="preserve">其中</w:t>
      </w:r>
      <w:r>
        <w:t xml:space="preserve"> </w:t>
      </w:r>
      <m:oMath>
        <m:sSub>
          <m:e>
            <m:r>
              <m:t>ϕ</m:t>
            </m:r>
          </m:e>
          <m:sub>
            <m:r>
              <m:t>n</m:t>
            </m:r>
          </m:sub>
        </m:sSub>
        <m:r>
          <m:rPr>
            <m:sty m:val="p"/>
          </m:rPr>
          <m:t>=</m:t>
        </m:r>
        <m:r>
          <m:t>ϕ</m:t>
        </m:r>
        <m:d>
          <m:dPr>
            <m:begChr m:val="("/>
            <m:endChr m:val=")"/>
            <m:sepChr m:val=""/>
            <m:grow/>
          </m:dPr>
          <m:e>
            <m:sSub>
              <m:e>
                <m:r>
                  <m:rPr>
                    <m:sty m:val="b"/>
                  </m:rPr>
                  <m:t>x</m:t>
                </m:r>
              </m:e>
              <m:sub>
                <m:r>
                  <m:t>n</m:t>
                </m:r>
              </m:sub>
            </m:sSub>
          </m:e>
        </m:d>
      </m:oMath>
      <w:r>
        <w:t xml:space="preserve"> </w:t>
      </w:r>
      <w:r>
        <w:rPr>
          <w:rFonts w:hint="eastAsia"/>
        </w:rPr>
        <w:t xml:space="preserve">。这被称为最小均方或</w:t>
      </w:r>
      <w:r>
        <w:t xml:space="preserve"> LMS </w:t>
      </w:r>
      <w:r>
        <w:rPr>
          <w:rFonts w:hint="eastAsia"/>
        </w:rPr>
        <w:t xml:space="preserve">算法。</w:t>
      </w:r>
    </w:p>
    <w:bookmarkEnd w:id="279"/>
    <w:bookmarkStart w:id="283" w:name="正则化最小二乘法"/>
    <w:p>
      <w:pPr>
        <w:pStyle w:val="1"/>
      </w:pPr>
      <w:r>
        <w:t xml:space="preserve">4.1.6 </w:t>
      </w:r>
      <w:r>
        <w:rPr>
          <w:rFonts w:hint="eastAsia"/>
        </w:rPr>
        <w:t xml:space="preserve">正则化最小二乘法</w:t>
      </w:r>
    </w:p>
    <w:p>
      <w:r>
        <w:pict>
          <v:rect style="width:0;height:1.5pt" o:hralign="center" o:hrstd="t" o:hr="t"/>
        </w:pict>
      </w:r>
    </w:p>
    <w:p>
      <w:pPr>
        <w:pStyle w:val="FirstParagraph"/>
      </w:pPr>
      <w:r>
        <w:rPr>
          <w:rFonts w:hint="eastAsia"/>
        </w:rPr>
        <w:t xml:space="preserve">第</w:t>
      </w:r>
      <w:r>
        <w:t xml:space="preserve"> 1.2 </w:t>
      </w:r>
      <w:r>
        <w:rPr>
          <w:rFonts w:hint="eastAsia"/>
        </w:rPr>
        <w:t xml:space="preserve">节</w:t>
      </w:r>
    </w:p>
    <w:p>
      <w:r>
        <w:pict>
          <v:rect style="width:0;height:1.5pt" o:hralign="center" o:hrstd="t" o:hr="t"/>
        </w:pict>
      </w:r>
    </w:p>
    <w:p>
      <w:pPr>
        <w:pStyle w:val="FirstParagraph"/>
      </w:pPr>
      <w:r>
        <w:rPr>
          <w:rFonts w:hint="eastAsia"/>
        </w:rPr>
        <w:t xml:space="preserve">我们之前已经介绍了在误差函数中添加正则化项以控制过拟合的思想，这样待最小化的总误差函数具有如下形式</w:t>
      </w:r>
    </w:p>
    <w:p>
      <w:pPr>
        <w:pStyle w:val="a0"/>
      </w:pPr>
      <m:oMathPara>
        <m:oMathParaPr>
          <m:jc m:val="center"/>
        </m:oMathParaPr>
        <m:oMath>
          <m:sSub>
            <m:e>
              <m:r>
                <m:t>E</m:t>
              </m:r>
            </m:e>
            <m:sub>
              <m:r>
                <m:t>D</m:t>
              </m:r>
            </m:sub>
          </m:sSub>
          <m:d>
            <m:dPr>
              <m:begChr m:val="("/>
              <m:endChr m:val=")"/>
              <m:sepChr m:val=""/>
              <m:grow/>
            </m:dPr>
            <m:e>
              <m:r>
                <m:rPr>
                  <m:sty m:val="b"/>
                </m:rPr>
                <m:t>w</m:t>
              </m:r>
            </m:e>
          </m:d>
          <m:r>
            <m:rPr>
              <m:sty m:val="p"/>
            </m:rPr>
            <m:t>+</m:t>
          </m:r>
          <m:r>
            <m:t>λ</m:t>
          </m:r>
          <m:sSub>
            <m:e>
              <m:r>
                <m:t>E</m:t>
              </m:r>
            </m:e>
            <m:sub>
              <m:r>
                <m:t>W</m:t>
              </m:r>
            </m:sub>
          </m:sSub>
          <m:d>
            <m:dPr>
              <m:begChr m:val="("/>
              <m:endChr m:val=")"/>
              <m:sepChr m:val=""/>
              <m:grow/>
            </m:dPr>
            <m:e>
              <m:r>
                <m:rPr>
                  <m:sty m:val="b"/>
                </m:rPr>
                <m:t>w</m:t>
              </m:r>
            </m:e>
          </m:d>
          <m:r>
            <m:t>  </m:t>
          </m:r>
          <m:r>
            <m:rPr>
              <m:nor/>
              <m:sty m:val="p"/>
            </m:rPr>
            <m:t>(4.23)</m:t>
          </m:r>
        </m:oMath>
      </m:oMathPara>
    </w:p>
    <w:p>
      <w:pPr>
        <w:pStyle w:val="FirstParagraph"/>
      </w:pPr>
      <w:r>
        <w:rPr>
          <w:rFonts w:hint="eastAsia"/>
        </w:rPr>
        <w:t xml:space="preserve">其中</w:t>
      </w:r>
      <w:r>
        <w:t xml:space="preserve"> </w:t>
      </w:r>
      <m:oMath>
        <m:r>
          <m:t>λ</m:t>
        </m:r>
      </m:oMath>
      <w:r>
        <w:t xml:space="preserve"> </w:t>
      </w:r>
      <w:r>
        <w:rPr>
          <w:rFonts w:hint="eastAsia"/>
        </w:rPr>
        <w:t xml:space="preserve">是正则化系数，用于控制与数据相关的误差</w:t>
      </w:r>
      <w:r>
        <w:t xml:space="preserve"> </w:t>
      </w:r>
      <m:oMath>
        <m:sSub>
          <m:e>
            <m:r>
              <m:t>E</m:t>
            </m:r>
          </m:e>
          <m:sub>
            <m:r>
              <m:t>D</m:t>
            </m:r>
          </m:sub>
        </m:sSub>
        <m:d>
          <m:dPr>
            <m:begChr m:val="("/>
            <m:endChr m:val=")"/>
            <m:sepChr m:val=""/>
            <m:grow/>
          </m:dPr>
          <m:e>
            <m:r>
              <m:rPr>
                <m:sty m:val="b"/>
              </m:rPr>
              <m:t>w</m:t>
            </m:r>
          </m:e>
        </m:d>
      </m:oMath>
      <w:r>
        <w:t xml:space="preserve"> </w:t>
      </w:r>
      <w:r>
        <w:rPr>
          <w:rFonts w:hint="eastAsia"/>
        </w:rPr>
        <w:t xml:space="preserve">和正则化项</w:t>
      </w:r>
      <w:r>
        <w:t xml:space="preserve"> </w:t>
      </w:r>
      <m:oMath>
        <m:sSub>
          <m:e>
            <m:r>
              <m:t>E</m:t>
            </m:r>
          </m:e>
          <m:sub>
            <m:r>
              <m:t>W</m:t>
            </m:r>
          </m:sub>
        </m:sSub>
        <m:d>
          <m:dPr>
            <m:begChr m:val="("/>
            <m:endChr m:val=")"/>
            <m:sepChr m:val=""/>
            <m:grow/>
          </m:dPr>
          <m:e>
            <m:r>
              <m:rPr>
                <m:sty m:val="b"/>
              </m:rPr>
              <m:t>w</m:t>
            </m:r>
          </m:e>
        </m:d>
      </m:oMath>
      <w:r>
        <w:t xml:space="preserve"> </w:t>
      </w:r>
      <w:r>
        <w:rPr>
          <w:rFonts w:hint="eastAsia"/>
        </w:rPr>
        <w:t xml:space="preserve">的相对重要性。最简单的正则化器形式之一是权重向量元素的平方和</w:t>
      </w:r>
    </w:p>
    <w:p>
      <w:pPr>
        <w:pStyle w:val="a0"/>
      </w:pPr>
      <w:r>
        <w:rPr>
          <w:rFonts w:hint="eastAsia"/>
        </w:rPr>
        <w:t xml:space="preserve">元素:</w:t>
      </w:r>
    </w:p>
    <w:p>
      <w:pPr>
        <w:pStyle w:val="a0"/>
      </w:pPr>
      <m:oMathPara>
        <m:oMathParaPr>
          <m:jc m:val="center"/>
        </m:oMathParaPr>
        <m:oMath>
          <m:sSub>
            <m:e>
              <m:r>
                <m:t>E</m:t>
              </m:r>
            </m:e>
            <m:sub>
              <m:r>
                <m:t>W</m:t>
              </m:r>
            </m:sub>
          </m:sSub>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n"/>
            </m:naryPr>
            <m:sub>
              <m:r>
                <m:t>j</m:t>
              </m:r>
            </m:sub>
            <m:sup>
              <m:r>
                <m:t>​</m:t>
              </m:r>
            </m:sup>
            <m:e>
              <m:sSubSup>
                <m:e>
                  <m:r>
                    <m:t>w</m:t>
                  </m:r>
                </m:e>
                <m:sub>
                  <m:r>
                    <m:t>j</m:t>
                  </m:r>
                </m:sub>
                <m:sup>
                  <m:r>
                    <m:t>2</m:t>
                  </m:r>
                </m:sup>
              </m:sSubSup>
            </m:e>
          </m:nary>
          <m:r>
            <m:rPr>
              <m:sty m:val="p"/>
            </m:rPr>
            <m:t>=</m:t>
          </m:r>
          <m:f>
            <m:fPr>
              <m:type m:val="bar"/>
            </m:fPr>
            <m:num>
              <m:r>
                <m:t>1</m:t>
              </m:r>
            </m:num>
            <m:den>
              <m:r>
                <m:t>2</m:t>
              </m:r>
            </m:den>
          </m:f>
          <m:sSup>
            <m:e>
              <m:r>
                <m:rPr>
                  <m:sty m:val="b"/>
                </m:rPr>
                <m:t>w</m:t>
              </m:r>
            </m:e>
            <m:sup>
              <m:r>
                <m:rPr>
                  <m:sty m:val="p"/>
                </m:rPr>
                <m:t>T</m:t>
              </m:r>
            </m:sup>
          </m:sSup>
          <m:r>
            <m:rPr>
              <m:sty m:val="b"/>
            </m:rPr>
            <m:t>w</m:t>
          </m:r>
          <m:r>
            <m:rPr>
              <m:sty m:val="p"/>
            </m:rPr>
            <m:t>.</m:t>
          </m:r>
          <m:r>
            <m:t>  </m:t>
          </m:r>
          <m:r>
            <m:rPr>
              <m:nor/>
              <m:sty m:val="p"/>
            </m:rPr>
            <m:t>(4.24)</m:t>
          </m:r>
        </m:oMath>
      </m:oMathPara>
    </w:p>
    <w:p>
      <w:pPr>
        <w:pStyle w:val="FirstParagraph"/>
      </w:pPr>
      <w:r>
        <w:rPr>
          <w:rFonts w:hint="eastAsia"/>
        </w:rPr>
        <w:t xml:space="preserve">如果我们还考虑由下式给出的平方和误差函数</w:t>
      </w:r>
    </w:p>
    <w:p>
      <w:pPr>
        <w:pStyle w:val="a0"/>
      </w:pPr>
      <m:oMathPara>
        <m:oMathParaPr>
          <m:jc m:val="center"/>
        </m:oMathParaPr>
        <m:oMath>
          <m:sSub>
            <m:e>
              <m:r>
                <m:t>E</m:t>
              </m:r>
            </m:e>
            <m:sub>
              <m:r>
                <m:t>D</m:t>
              </m:r>
            </m:sub>
          </m:sSub>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sSub>
                        <m:e>
                          <m:r>
                            <m:t>t</m:t>
                          </m:r>
                        </m:e>
                        <m:sub>
                          <m:r>
                            <m:t>n</m:t>
                          </m:r>
                        </m:sub>
                      </m:sSub>
                      <m:r>
                        <m:rPr>
                          <m:sty m:val="p"/>
                        </m:rPr>
                        <m:t>−</m:t>
                      </m:r>
                      <m:sSup>
                        <m:e>
                          <m:r>
                            <m:rPr>
                              <m:sty m:val="b"/>
                            </m:rPr>
                            <m:t>w</m:t>
                          </m:r>
                        </m:e>
                        <m:sup>
                          <m:r>
                            <m:rPr>
                              <m:sty m:val="p"/>
                            </m:rPr>
                            <m:t>T</m:t>
                          </m:r>
                        </m:sup>
                      </m:sSup>
                      <m:r>
                        <m:t>ϕ</m:t>
                      </m:r>
                      <m:d>
                        <m:dPr>
                          <m:begChr m:val="("/>
                          <m:endChr m:val=")"/>
                          <m:sepChr m:val=""/>
                          <m:grow/>
                        </m:dPr>
                        <m:e>
                          <m:sSub>
                            <m:e>
                              <m:r>
                                <m:rPr>
                                  <m:sty m:val="b"/>
                                </m:rPr>
                                <m:t>x</m:t>
                              </m:r>
                            </m:e>
                            <m:sub>
                              <m:r>
                                <m:t>n</m:t>
                              </m:r>
                            </m:sub>
                          </m:sSub>
                        </m:e>
                      </m:d>
                    </m:e>
                  </m:d>
                </m:e>
                <m:sup>
                  <m:r>
                    <m:t>2</m:t>
                  </m:r>
                </m:sup>
              </m:sSup>
            </m:e>
          </m:nary>
          <m:r>
            <m:rPr>
              <m:sty m:val="p"/>
            </m:rPr>
            <m:t>,</m:t>
          </m:r>
          <m:r>
            <m:t>  </m:t>
          </m:r>
          <m:r>
            <m:rPr>
              <m:nor/>
              <m:sty m:val="p"/>
            </m:rPr>
            <m:t>(4.25)</m:t>
          </m:r>
        </m:oMath>
      </m:oMathPara>
    </w:p>
    <w:p>
      <w:pPr>
        <w:pStyle w:val="FirstParagraph"/>
      </w:pPr>
      <w:r>
        <w:rPr>
          <w:rFonts w:hint="eastAsia"/>
        </w:rPr>
        <w:t xml:space="preserve">那么总误差函数变为</w:t>
      </w:r>
    </w:p>
    <w:p>
      <w:pPr>
        <w:pStyle w:val="a0"/>
      </w:pPr>
      <m:oMathPara>
        <m:oMathParaPr>
          <m:jc m:val="center"/>
        </m:oMathParaPr>
        <m:oMath>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sSub>
                        <m:e>
                          <m:r>
                            <m:t>t</m:t>
                          </m:r>
                        </m:e>
                        <m:sub>
                          <m:r>
                            <m:t>n</m:t>
                          </m:r>
                        </m:sub>
                      </m:sSub>
                      <m:r>
                        <m:rPr>
                          <m:sty m:val="p"/>
                        </m:rPr>
                        <m:t>−</m:t>
                      </m:r>
                      <m:sSup>
                        <m:e>
                          <m:r>
                            <m:rPr>
                              <m:sty m:val="b"/>
                            </m:rPr>
                            <m:t>w</m:t>
                          </m:r>
                        </m:e>
                        <m:sup>
                          <m:r>
                            <m:rPr>
                              <m:sty m:val="p"/>
                            </m:rPr>
                            <m:t>T</m:t>
                          </m:r>
                        </m:sup>
                      </m:sSup>
                      <m:r>
                        <m:t>ϕ</m:t>
                      </m:r>
                      <m:d>
                        <m:dPr>
                          <m:begChr m:val="("/>
                          <m:endChr m:val=")"/>
                          <m:sepChr m:val=""/>
                          <m:grow/>
                        </m:dPr>
                        <m:e>
                          <m:sSub>
                            <m:e>
                              <m:r>
                                <m:rPr>
                                  <m:sty m:val="b"/>
                                </m:rPr>
                                <m:t>x</m:t>
                              </m:r>
                            </m:e>
                            <m:sub>
                              <m:r>
                                <m:t>n</m:t>
                              </m:r>
                            </m:sub>
                          </m:sSub>
                        </m:e>
                      </m:d>
                    </m:e>
                  </m:d>
                </m:e>
                <m:sup>
                  <m:r>
                    <m:t>2</m:t>
                  </m:r>
                </m:sup>
              </m:sSup>
            </m:e>
          </m:nary>
          <m:r>
            <m:rPr>
              <m:sty m:val="p"/>
            </m:rPr>
            <m:t>+</m:t>
          </m:r>
          <m:f>
            <m:fPr>
              <m:type m:val="bar"/>
            </m:fPr>
            <m:num>
              <m:r>
                <m:t>λ</m:t>
              </m:r>
            </m:num>
            <m:den>
              <m:r>
                <m:t>2</m:t>
              </m:r>
            </m:den>
          </m:f>
          <m:sSup>
            <m:e>
              <m:r>
                <m:rPr>
                  <m:sty m:val="b"/>
                </m:rPr>
                <m:t>w</m:t>
              </m:r>
            </m:e>
            <m:sup>
              <m:r>
                <m:rPr>
                  <m:sty m:val="p"/>
                </m:rPr>
                <m:t>T</m:t>
              </m:r>
            </m:sup>
          </m:sSup>
          <m:r>
            <m:rPr>
              <m:sty m:val="b"/>
            </m:rPr>
            <m:t>w</m:t>
          </m:r>
          <m:r>
            <m:rPr>
              <m:sty m:val="p"/>
            </m:rPr>
            <m:t>.</m:t>
          </m:r>
          <m:r>
            <m:t>  </m:t>
          </m:r>
          <m:r>
            <m:rPr>
              <m:nor/>
              <m:sty m:val="p"/>
            </m:rPr>
            <m:t>(4.26)</m:t>
          </m:r>
        </m:oMath>
      </m:oMathPara>
    </w:p>
    <w:p>
      <w:pPr>
        <w:pStyle w:val="FirstParagraph"/>
      </w:pPr>
      <w:r>
        <w:rPr>
          <w:rFonts w:hint="eastAsia"/>
        </w:rPr>
        <w:t xml:space="preserve">在统计学中，这种正则化器是参数收缩方法的一个例子，因为它会将参数值向零收缩。它的优点是误差函数仍然是</w:t>
      </w:r>
      <w:r>
        <w:t xml:space="preserve"> </w:t>
      </w:r>
      <m:oMath>
        <m:r>
          <m:rPr>
            <m:sty m:val="b"/>
          </m:rPr>
          <m:t>w</m:t>
        </m:r>
      </m:oMath>
      <w:r>
        <w:t xml:space="preserve"> </w:t>
      </w:r>
      <w:r>
        <w:rPr>
          <w:rFonts w:hint="eastAsia"/>
        </w:rPr>
        <w:t xml:space="preserve">的二次函数，因此可以以封闭形式找到其精确的极小值点。具体来说，像之前一样，将</w:t>
      </w:r>
      <w:r>
        <w:t xml:space="preserve"> (4.26) </w:t>
      </w:r>
      <w:r>
        <w:rPr>
          <w:rFonts w:hint="eastAsia"/>
        </w:rPr>
        <w:t xml:space="preserve">关于</w:t>
      </w:r>
      <w:r>
        <w:t xml:space="preserve"> </w:t>
      </w:r>
      <m:oMath>
        <m:r>
          <m:rPr>
            <m:sty m:val="b"/>
          </m:rPr>
          <m:t>w</m:t>
        </m:r>
      </m:oMath>
      <w:r>
        <w:t xml:space="preserve"> </w:t>
      </w:r>
      <w:r>
        <w:rPr>
          <w:rFonts w:hint="eastAsia"/>
        </w:rPr>
        <w:t xml:space="preserve">的梯度设为零并求解</w:t>
      </w:r>
      <w:r>
        <w:t xml:space="preserve"> </w:t>
      </w:r>
      <m:oMath>
        <m:r>
          <m:rPr>
            <m:sty m:val="b"/>
          </m:rPr>
          <m:t>w</m:t>
        </m:r>
      </m:oMath>
      <w:r>
        <w:t xml:space="preserve"> </w:t>
      </w:r>
      <w:r>
        <w:rPr>
          <w:rFonts w:hint="eastAsia"/>
        </w:rPr>
        <w:t xml:space="preserve">，我们得到</w:t>
      </w:r>
    </w:p>
    <w:p>
      <w:pPr>
        <w:pStyle w:val="a0"/>
      </w:pPr>
      <m:oMathPara>
        <m:oMathParaPr>
          <m:jc m:val="center"/>
        </m:oMathParaPr>
        <m:oMath>
          <m:r>
            <m:rPr>
              <m:sty m:val="b"/>
            </m:rPr>
            <m:t>w</m:t>
          </m:r>
          <m:r>
            <m:rPr>
              <m:sty m:val="p"/>
            </m:rPr>
            <m:t>=</m:t>
          </m:r>
          <m:sSup>
            <m:e>
              <m:d>
                <m:dPr>
                  <m:begChr m:val="("/>
                  <m:endChr m:val=")"/>
                  <m:sepChr m:val=""/>
                  <m:grow/>
                </m:dPr>
                <m:e>
                  <m:r>
                    <m:t>λ</m:t>
                  </m:r>
                  <m:r>
                    <m:rPr>
                      <m:sty m:val="b"/>
                    </m:rPr>
                    <m:t>I</m:t>
                  </m:r>
                  <m:r>
                    <m:rPr>
                      <m:sty m:val="p"/>
                    </m:rPr>
                    <m:t>+</m:t>
                  </m:r>
                  <m:sSup>
                    <m:e>
                      <m:r>
                        <m:rPr>
                          <m:sty m:val="b"/>
                        </m:rPr>
                        <m:t>Φ</m:t>
                      </m:r>
                    </m:e>
                    <m:sup>
                      <m:r>
                        <m:rPr>
                          <m:sty m:val="p"/>
                        </m:rPr>
                        <m:t>T</m:t>
                      </m:r>
                    </m:sup>
                  </m:sSup>
                  <m:r>
                    <m:rPr>
                      <m:sty m:val="b"/>
                    </m:rPr>
                    <m:t>Φ</m:t>
                  </m:r>
                </m:e>
              </m:d>
            </m:e>
            <m:sup>
              <m:r>
                <m:rPr>
                  <m:sty m:val="p"/>
                </m:rPr>
                <m:t>−</m:t>
              </m:r>
              <m:r>
                <m:t>1</m:t>
              </m:r>
            </m:sup>
          </m:sSup>
          <m:sSup>
            <m:e>
              <m:r>
                <m:rPr>
                  <m:sty m:val="b"/>
                </m:rPr>
                <m:t>Φ</m:t>
              </m:r>
            </m:e>
            <m:sup>
              <m:r>
                <m:rPr>
                  <m:sty m:val="p"/>
                </m:rPr>
                <m:t>T</m:t>
              </m:r>
            </m:sup>
          </m:sSup>
          <m:r>
            <m:rPr>
              <m:sty m:val="b"/>
            </m:rPr>
            <m:t>t</m:t>
          </m:r>
          <m:r>
            <m:t>  </m:t>
          </m:r>
          <m:r>
            <m:rPr>
              <m:nor/>
              <m:sty m:val="p"/>
            </m:rPr>
            <m:t>(4.27)</m:t>
          </m:r>
        </m:oMath>
      </m:oMathPara>
    </w:p>
    <w:p>
      <w:r>
        <w:pict>
          <v:rect style="width:0;height:1.5pt" o:hralign="center" o:hrstd="t" o:hr="t"/>
        </w:pict>
      </w:r>
    </w:p>
    <w:p>
      <w:pPr>
        <w:pStyle w:val="FirstParagraph"/>
      </w:pPr>
      <w:r>
        <w:rPr>
          <w:rFonts w:hint="eastAsia"/>
        </w:rPr>
        <w:t xml:space="preserve">练习</w:t>
      </w:r>
      <w:r>
        <w:t xml:space="preserve"> 4.6</w:t>
      </w:r>
    </w:p>
    <w:p>
      <w:r>
        <w:pict>
          <v:rect style="width:0;height:1.5pt" o:hralign="center" o:hrstd="t" o:hr="t"/>
        </w:pict>
      </w:r>
    </w:p>
    <w:p>
      <w:pPr>
        <w:pStyle w:val="FirstParagraph"/>
      </w:pPr>
      <w:r>
        <w:rPr>
          <w:rFonts w:hint="eastAsia"/>
        </w:rPr>
        <w:t xml:space="preserve">这代表了最小二乘解</w:t>
      </w:r>
      <w:r>
        <w:t xml:space="preserve"> (4.14) </w:t>
      </w:r>
      <w:r>
        <w:rPr>
          <w:rFonts w:hint="eastAsia"/>
        </w:rPr>
        <w:t xml:space="preserve">的一个简单扩展。</w:t>
      </w:r>
    </w:p>
    <w:p>
      <w:pPr>
        <w:pStyle w:val="a0"/>
      </w:pPr>
      <w:r>
        <w:rPr>
          <w:rFonts w:hint="eastAsia"/>
        </w:rPr>
        <w:t xml:space="preserve">图</w:t>
      </w:r>
      <w:r>
        <w:t xml:space="preserve"> 4.4 </w:t>
      </w:r>
      <w:r>
        <w:rPr>
          <w:rFonts w:hint="eastAsia"/>
        </w:rPr>
        <w:t xml:space="preserve">将线性回归模型表示为具有单层连接的神经网络。每个基函数由一个节点表示，实心节点表示</w:t>
      </w:r>
      <w:r>
        <w:t xml:space="preserve"> </w:t>
      </w:r>
      <w:r>
        <w:rPr>
          <w:rFonts w:hint="eastAsia"/>
        </w:rPr>
        <w:t xml:space="preserve">“偏置”</w:t>
      </w:r>
      <w:r>
        <w:t xml:space="preserve"> </w:t>
      </w:r>
      <w:r>
        <w:rPr>
          <w:rFonts w:hint="eastAsia"/>
        </w:rPr>
        <w:t xml:space="preserve">基函数</w:t>
      </w:r>
      <w:r>
        <w:t xml:space="preserve"> </w:t>
      </w:r>
      <m:oMath>
        <m:sSub>
          <m:e>
            <m:r>
              <m:t>ϕ</m:t>
            </m:r>
          </m:e>
          <m:sub>
            <m:r>
              <m:t>0</m:t>
            </m:r>
          </m:sub>
        </m:sSub>
      </m:oMath>
      <w:r>
        <w:t xml:space="preserve"> </w:t>
      </w:r>
      <w:r>
        <w:rPr>
          <w:rFonts w:hint="eastAsia"/>
        </w:rPr>
        <w:t xml:space="preserve">。同样，每个输出</w:t>
      </w:r>
      <w:r>
        <w:t xml:space="preserve"> </w:t>
      </w:r>
      <m:oMath>
        <m:sSub>
          <m:e>
            <m:r>
              <m:t>y</m:t>
            </m:r>
          </m:e>
          <m:sub>
            <m:r>
              <m:t>1</m:t>
            </m:r>
          </m:sub>
        </m:sSub>
        <m:r>
          <m:rPr>
            <m:sty m:val="p"/>
          </m:rPr>
          <m:t>,</m:t>
        </m:r>
        <m:r>
          <m:rPr>
            <m:sty m:val="p"/>
          </m:rPr>
          <m:t>…</m:t>
        </m:r>
        <m:r>
          <m:rPr>
            <m:sty m:val="p"/>
          </m:rPr>
          <m:t>,</m:t>
        </m:r>
        <m:sSub>
          <m:e>
            <m:r>
              <m:t>y</m:t>
            </m:r>
          </m:e>
          <m:sub>
            <m:r>
              <m:t>K</m:t>
            </m:r>
          </m:sub>
        </m:sSub>
      </m:oMath>
      <w:r>
        <w:t xml:space="preserve"> </w:t>
      </w:r>
      <w:r>
        <w:rPr>
          <w:rFonts w:hint="eastAsia"/>
        </w:rPr>
        <w:t xml:space="preserve">也由一个节点表示。节点之间的链接表示相应的权重和偏置参数。</w:t>
      </w:r>
    </w:p>
    <w:p>
      <w:pPr>
        <w:pStyle w:val="a0"/>
      </w:pPr>
      <w:r>
        <w:drawing>
          <wp:inline>
            <wp:extent cx="2194560" cy="1137920"/>
            <wp:effectExtent b="0" l="0" r="0" t="0"/>
            <wp:docPr descr="image" title="" id="281" name="Picture"/>
            <a:graphic>
              <a:graphicData uri="http://schemas.openxmlformats.org/drawingml/2006/picture">
                <pic:pic>
                  <pic:nvPicPr>
                    <pic:cNvPr descr="images/0194e279-9b28-703a-88f4-c3ac21e2010d_138_972_344_567_294_0.jpg" id="282" name="Picture"/>
                    <pic:cNvPicPr>
                      <a:picLocks noChangeArrowheads="1" noChangeAspect="1"/>
                    </pic:cNvPicPr>
                  </pic:nvPicPr>
                  <pic:blipFill>
                    <a:blip r:embed="rId280"/>
                    <a:stretch>
                      <a:fillRect/>
                    </a:stretch>
                  </pic:blipFill>
                  <pic:spPr bwMode="auto">
                    <a:xfrm>
                      <a:off x="0" y="0"/>
                      <a:ext cx="2194560" cy="113792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bookmarkEnd w:id="283"/>
    <w:bookmarkStart w:id="284" w:name="多输出"/>
    <w:p>
      <w:pPr>
        <w:pStyle w:val="1"/>
      </w:pPr>
      <w:r>
        <w:t xml:space="preserve">4.1.7 </w:t>
      </w:r>
      <w:r>
        <w:rPr>
          <w:rFonts w:hint="eastAsia"/>
        </w:rPr>
        <w:t xml:space="preserve">多输出</w:t>
      </w:r>
    </w:p>
    <w:p>
      <w:pPr>
        <w:pStyle w:val="FirstParagraph"/>
      </w:pPr>
      <w:r>
        <w:rPr>
          <w:rFonts w:hint="eastAsia"/>
        </w:rPr>
        <w:t xml:space="preserve">到目前为止，我们考虑的是具有单个目标变量</w:t>
      </w:r>
      <w:r>
        <w:t xml:space="preserve"> </w:t>
      </w:r>
      <m:oMath>
        <m:r>
          <m:t>t</m:t>
        </m:r>
      </m:oMath>
      <w:r>
        <w:t xml:space="preserve"> </w:t>
      </w:r>
      <w:r>
        <w:rPr>
          <w:rFonts w:hint="eastAsia"/>
        </w:rPr>
        <w:t xml:space="preserve">的情况。在某些应用中，我们可能希望预测</w:t>
      </w:r>
      <w:r>
        <w:t xml:space="preserve"> </w:t>
      </w:r>
      <m:oMath>
        <m:r>
          <m:t>K</m:t>
        </m:r>
        <m:r>
          <m:rPr>
            <m:sty m:val="p"/>
          </m:rPr>
          <m:t>&gt;</m:t>
        </m:r>
        <m:r>
          <m:t>1</m:t>
        </m:r>
      </m:oMath>
      <w:r>
        <w:t xml:space="preserve"> </w:t>
      </w:r>
      <w:r>
        <w:rPr>
          <w:rFonts w:hint="eastAsia"/>
        </w:rPr>
        <w:t xml:space="preserve">个目标变量，我们将它们统一用目标向量</w:t>
      </w:r>
      <w:r>
        <w:t xml:space="preserve"> </w:t>
      </w:r>
      <m:oMath>
        <m:r>
          <m:rPr>
            <m:sty m:val="b"/>
          </m:rPr>
          <m:t>t</m:t>
        </m:r>
        <m:r>
          <m:rPr>
            <m:sty m:val="p"/>
          </m:rPr>
          <m:t>=</m:t>
        </m:r>
        <m:sSup>
          <m:e>
            <m:d>
              <m:dPr>
                <m:begChr m:val="("/>
                <m:endChr m:val=")"/>
                <m:sepChr m:val=""/>
                <m:grow/>
              </m:dPr>
              <m:e>
                <m:sSub>
                  <m:e>
                    <m:r>
                      <m:t>t</m:t>
                    </m:r>
                  </m:e>
                  <m:sub>
                    <m:r>
                      <m:t>1</m:t>
                    </m:r>
                  </m:sub>
                </m:sSub>
                <m:r>
                  <m:rPr>
                    <m:sty m:val="p"/>
                  </m:rPr>
                  <m:t>,</m:t>
                </m:r>
                <m:r>
                  <m:rPr>
                    <m:sty m:val="p"/>
                  </m:rPr>
                  <m:t>…</m:t>
                </m:r>
                <m:r>
                  <m:rPr>
                    <m:sty m:val="p"/>
                  </m:rPr>
                  <m:t>,</m:t>
                </m:r>
                <m:sSub>
                  <m:e>
                    <m:r>
                      <m:t>t</m:t>
                    </m:r>
                  </m:e>
                  <m:sub>
                    <m:r>
                      <m:t>K</m:t>
                    </m:r>
                  </m:sub>
                </m:sSub>
              </m:e>
            </m:d>
          </m:e>
          <m:sup>
            <m:r>
              <m:rPr>
                <m:sty m:val="p"/>
              </m:rPr>
              <m:t>T</m:t>
            </m:r>
          </m:sup>
        </m:sSup>
      </m:oMath>
      <w:r>
        <w:t xml:space="preserve"> </w:t>
      </w:r>
      <w:r>
        <w:rPr>
          <w:rFonts w:hint="eastAsia"/>
        </w:rPr>
        <w:t xml:space="preserve">表示。这可以通过为</w:t>
      </w:r>
      <w:r>
        <w:t xml:space="preserve"> </w:t>
      </w:r>
      <m:oMath>
        <m:r>
          <m:rPr>
            <m:sty m:val="b"/>
          </m:rPr>
          <m:t>t</m:t>
        </m:r>
      </m:oMath>
      <w:r>
        <w:t xml:space="preserve"> </w:t>
      </w:r>
      <w:r>
        <w:rPr>
          <w:rFonts w:hint="eastAsia"/>
        </w:rPr>
        <w:t xml:space="preserve">的每个分量引入一组不同的基函数来实现，从而产生多个独立的回归问题。然而，更常见的方法是使用同一组基函数来对目标向量的所有分量进行建模，使得</w:t>
      </w:r>
    </w:p>
    <w:p>
      <w:pPr>
        <w:pStyle w:val="a0"/>
      </w:pPr>
      <m:oMathPara>
        <m:oMathParaPr>
          <m:jc m:val="center"/>
        </m:oMathParaPr>
        <m:oMath>
          <m:r>
            <m:rPr>
              <m:sty m:val="b"/>
            </m:rPr>
            <m:t>y</m:t>
          </m:r>
          <m:d>
            <m:dPr>
              <m:begChr m:val="("/>
              <m:endChr m:val=")"/>
              <m:sepChr m:val=""/>
              <m:grow/>
            </m:dPr>
            <m:e>
              <m:r>
                <m:rPr>
                  <m:sty m:val="b"/>
                </m:rPr>
                <m:t>x</m:t>
              </m:r>
              <m:r>
                <m:rPr>
                  <m:sty m:val="p"/>
                </m:rPr>
                <m:t>,</m:t>
              </m:r>
              <m:r>
                <m:rPr>
                  <m:sty m:val="b"/>
                </m:rPr>
                <m:t>w</m:t>
              </m:r>
            </m:e>
          </m:d>
          <m:r>
            <m:rPr>
              <m:sty m:val="p"/>
            </m:rPr>
            <m:t>=</m:t>
          </m:r>
          <m:sSup>
            <m:e>
              <m:r>
                <m:rPr>
                  <m:sty m:val="b"/>
                </m:rPr>
                <m:t>W</m:t>
              </m:r>
            </m:e>
            <m:sup>
              <m:r>
                <m:rPr>
                  <m:sty m:val="p"/>
                </m:rPr>
                <m:t>T</m:t>
              </m:r>
            </m:sup>
          </m:sSup>
          <m:r>
            <m:t>ϕ</m:t>
          </m:r>
          <m:d>
            <m:dPr>
              <m:begChr m:val="("/>
              <m:endChr m:val=")"/>
              <m:sepChr m:val=""/>
              <m:grow/>
            </m:dPr>
            <m:e>
              <m:r>
                <m:rPr>
                  <m:sty m:val="b"/>
                </m:rPr>
                <m:t>x</m:t>
              </m:r>
            </m:e>
          </m:d>
          <m:r>
            <m:t>  </m:t>
          </m:r>
          <m:r>
            <m:rPr>
              <m:nor/>
              <m:sty m:val="p"/>
            </m:rPr>
            <m:t>(4.28)</m:t>
          </m:r>
        </m:oMath>
      </m:oMathPara>
    </w:p>
    <w:p>
      <w:pPr>
        <w:pStyle w:val="FirstParagraph"/>
      </w:pPr>
      <w:r>
        <w:rPr>
          <w:rFonts w:hint="eastAsia"/>
        </w:rPr>
        <w:t xml:space="preserve">其中</w:t>
      </w:r>
      <w:r>
        <w:t xml:space="preserve"> </w:t>
      </w:r>
      <m:oMath>
        <m:r>
          <m:rPr>
            <m:sty m:val="b"/>
          </m:rPr>
          <m:t>y</m:t>
        </m:r>
      </m:oMath>
      <w:r>
        <w:t xml:space="preserve"> </w:t>
      </w:r>
      <w:r>
        <w:rPr>
          <w:rFonts w:hint="eastAsia"/>
        </w:rPr>
        <w:t xml:space="preserve">是一个</w:t>
      </w:r>
      <w:r>
        <w:t xml:space="preserve"> </w:t>
      </w:r>
      <m:oMath>
        <m:r>
          <m:t>K</m:t>
        </m:r>
      </m:oMath>
      <w:r>
        <w:t xml:space="preserve"> </w:t>
      </w:r>
      <w:r>
        <w:rPr>
          <w:rFonts w:hint="eastAsia"/>
        </w:rPr>
        <w:t xml:space="preserve">维列向量，</w:t>
      </w:r>
      <w:r>
        <w:t xml:space="preserve"> </w:t>
      </w:r>
      <m:oMath>
        <m:r>
          <m:rPr>
            <m:sty m:val="b"/>
          </m:rPr>
          <m:t>W</m:t>
        </m:r>
      </m:oMath>
      <w:r>
        <w:t xml:space="preserve"> </w:t>
      </w:r>
      <w:r>
        <w:rPr>
          <w:rFonts w:hint="eastAsia"/>
        </w:rPr>
        <w:t xml:space="preserve">是一个</w:t>
      </w:r>
      <w:r>
        <w:t xml:space="preserve"> </w:t>
      </w:r>
      <m:oMath>
        <m:r>
          <m:t>M</m:t>
        </m:r>
        <m:r>
          <m:rPr>
            <m:sty m:val="p"/>
          </m:rPr>
          <m:t>×</m:t>
        </m:r>
        <m:r>
          <m:t>K</m:t>
        </m:r>
      </m:oMath>
      <w:r>
        <w:t xml:space="preserve"> </w:t>
      </w:r>
      <w:r>
        <w:rPr>
          <w:rFonts w:hint="eastAsia"/>
        </w:rPr>
        <w:t xml:space="preserve">参数矩阵，</w:t>
      </w:r>
      <w:r>
        <w:t xml:space="preserve"> </w:t>
      </w:r>
      <m:oMath>
        <m:r>
          <m:t>ϕ</m:t>
        </m:r>
        <m:d>
          <m:dPr>
            <m:begChr m:val="("/>
            <m:endChr m:val=")"/>
            <m:sepChr m:val=""/>
            <m:grow/>
          </m:dPr>
          <m:e>
            <m:r>
              <m:rPr>
                <m:sty m:val="b"/>
              </m:rPr>
              <m:t>x</m:t>
            </m:r>
          </m:e>
        </m:d>
      </m:oMath>
      <w:r>
        <w:t xml:space="preserve"> </w:t>
      </w:r>
      <w:r>
        <w:rPr>
          <w:rFonts w:hint="eastAsia"/>
        </w:rPr>
        <w:t xml:space="preserve">是一个</w:t>
      </w:r>
      <w:r>
        <w:t xml:space="preserve"> </w:t>
      </w:r>
      <m:oMath>
        <m:r>
          <m:t>M</m:t>
        </m:r>
      </m:oMath>
      <w:r>
        <w:t xml:space="preserve"> </w:t>
      </w:r>
      <w:r>
        <w:rPr>
          <w:rFonts w:hint="eastAsia"/>
        </w:rPr>
        <w:t xml:space="preserve">维列向量，其元素为</w:t>
      </w:r>
      <w:r>
        <w:t xml:space="preserve"> </w:t>
      </w:r>
      <m:oMath>
        <m:sSub>
          <m:e>
            <m:r>
              <m:t>ϕ</m:t>
            </m:r>
          </m:e>
          <m:sub>
            <m:r>
              <m:t>j</m:t>
            </m:r>
          </m:sub>
        </m:sSub>
        <m:d>
          <m:dPr>
            <m:begChr m:val="("/>
            <m:endChr m:val=")"/>
            <m:sepChr m:val=""/>
            <m:grow/>
          </m:dPr>
          <m:e>
            <m:r>
              <m:rPr>
                <m:sty m:val="b"/>
              </m:rPr>
              <m:t>x</m:t>
            </m:r>
          </m:e>
        </m:d>
      </m:oMath>
      <w:r>
        <w:t xml:space="preserve"> </w:t>
      </w:r>
      <w:r>
        <w:rPr>
          <w:rFonts w:hint="eastAsia"/>
        </w:rPr>
        <w:t xml:space="preserve">，其中</w:t>
      </w:r>
      <w:r>
        <w:t xml:space="preserve"> </w:t>
      </w:r>
      <m:oMath>
        <m:sSub>
          <m:e>
            <m:r>
              <m:t>ϕ</m:t>
            </m:r>
          </m:e>
          <m:sub>
            <m:r>
              <m:t>0</m:t>
            </m:r>
          </m:sub>
        </m:sSub>
        <m:d>
          <m:dPr>
            <m:begChr m:val="("/>
            <m:endChr m:val=")"/>
            <m:sepChr m:val=""/>
            <m:grow/>
          </m:dPr>
          <m:e>
            <m:r>
              <m:rPr>
                <m:sty m:val="b"/>
              </m:rPr>
              <m:t>x</m:t>
            </m:r>
          </m:e>
        </m:d>
        <m:r>
          <m:rPr>
            <m:sty m:val="p"/>
          </m:rPr>
          <m:t>=</m:t>
        </m:r>
        <m:r>
          <m:t>1</m:t>
        </m:r>
      </m:oMath>
      <w:r>
        <w:t xml:space="preserve"> </w:t>
      </w:r>
      <w:r>
        <w:rPr>
          <w:rFonts w:hint="eastAsia"/>
        </w:rPr>
        <w:t xml:space="preserve">与之前相同。同样，这可以表示为一个具有单层参数的神经网络，如图</w:t>
      </w:r>
      <w:r>
        <w:t xml:space="preserve"> 4.4 </w:t>
      </w:r>
      <w:r>
        <w:rPr>
          <w:rFonts w:hint="eastAsia"/>
        </w:rPr>
        <w:t xml:space="preserve">所示。</w:t>
      </w:r>
    </w:p>
    <w:p>
      <w:pPr>
        <w:pStyle w:val="a0"/>
      </w:pPr>
      <w:r>
        <w:rPr>
          <w:rFonts w:hint="eastAsia"/>
        </w:rPr>
        <w:t xml:space="preserve">假设我们将目标向量的条件分布设为如下形式的各向同性高斯分布</w:t>
      </w:r>
    </w:p>
    <w:p>
      <w:pPr>
        <w:pStyle w:val="a0"/>
      </w:pPr>
      <m:oMathPara>
        <m:oMathParaPr>
          <m:jc m:val="center"/>
        </m:oMathParaPr>
        <m:oMath>
          <m:r>
            <m:t>p</m:t>
          </m:r>
          <m:d>
            <m:dPr>
              <m:begChr m:val="("/>
              <m:endChr m:val=")"/>
              <m:sepChr m:val=""/>
              <m:grow/>
            </m:dPr>
            <m:e>
              <m:r>
                <m:rPr>
                  <m:sty m:val="b"/>
                </m:rPr>
                <m:t>t</m:t>
              </m:r>
              <m:r>
                <m:rPr>
                  <m:sty m:val="p"/>
                </m:rPr>
                <m:t>∣</m:t>
              </m:r>
              <m:r>
                <m:rPr>
                  <m:sty m:val="b"/>
                </m:rPr>
                <m:t>x</m:t>
              </m:r>
              <m:r>
                <m:rPr>
                  <m:sty m:val="p"/>
                </m:rPr>
                <m:t>,</m:t>
              </m:r>
              <m:r>
                <m:rPr>
                  <m:sty m:val="b"/>
                </m:rPr>
                <m:t>W</m:t>
              </m:r>
              <m:r>
                <m:rPr>
                  <m:sty m:val="p"/>
                </m:rPr>
                <m:t>,</m:t>
              </m:r>
              <m:sSup>
                <m:e>
                  <m:r>
                    <m:t>σ</m:t>
                  </m:r>
                </m:e>
                <m:sup>
                  <m:r>
                    <m:t>2</m:t>
                  </m:r>
                </m:sup>
              </m:sSup>
            </m:e>
          </m:d>
          <m:r>
            <m:rPr>
              <m:sty m:val="p"/>
            </m:rPr>
            <m:t>=</m:t>
          </m:r>
          <m:r>
            <m:rPr>
              <m:sty m:val="p"/>
              <m:scr m:val="script"/>
            </m:rPr>
            <m:t>N</m:t>
          </m:r>
          <m:d>
            <m:dPr>
              <m:begChr m:val="("/>
              <m:endChr m:val=")"/>
              <m:sepChr m:val=""/>
              <m:grow/>
            </m:dPr>
            <m:e>
              <m:r>
                <m:rPr>
                  <m:sty m:val="b"/>
                </m:rPr>
                <m:t>t</m:t>
              </m:r>
              <m:r>
                <m:rPr>
                  <m:sty m:val="p"/>
                </m:rPr>
                <m:t>∣</m:t>
              </m:r>
              <m:sSup>
                <m:e>
                  <m:r>
                    <m:rPr>
                      <m:sty m:val="b"/>
                    </m:rPr>
                    <m:t>W</m:t>
                  </m:r>
                </m:e>
                <m:sup>
                  <m:r>
                    <m:rPr>
                      <m:sty m:val="p"/>
                    </m:rPr>
                    <m:t>T</m:t>
                  </m:r>
                </m:sup>
              </m:sSup>
              <m:r>
                <m:t>ϕ</m:t>
              </m:r>
              <m:d>
                <m:dPr>
                  <m:begChr m:val="("/>
                  <m:endChr m:val=")"/>
                  <m:sepChr m:val=""/>
                  <m:grow/>
                </m:dPr>
                <m:e>
                  <m:r>
                    <m:rPr>
                      <m:sty m:val="b"/>
                    </m:rPr>
                    <m:t>x</m:t>
                  </m:r>
                </m:e>
              </m:d>
              <m:r>
                <m:rPr>
                  <m:sty m:val="p"/>
                </m:rPr>
                <m:t>,</m:t>
              </m:r>
              <m:sSup>
                <m:e>
                  <m:r>
                    <m:t>σ</m:t>
                  </m:r>
                </m:e>
                <m:sup>
                  <m:r>
                    <m:t>2</m:t>
                  </m:r>
                </m:sup>
              </m:sSup>
              <m:r>
                <m:rPr>
                  <m:sty m:val="b"/>
                </m:rPr>
                <m:t>I</m:t>
              </m:r>
            </m:e>
          </m:d>
          <m:r>
            <m:rPr>
              <m:sty m:val="p"/>
            </m:rPr>
            <m:t>.</m:t>
          </m:r>
          <m:r>
            <m:t>  </m:t>
          </m:r>
          <m:r>
            <m:rPr>
              <m:nor/>
              <m:sty m:val="p"/>
            </m:rPr>
            <m:t>(4.29)</m:t>
          </m:r>
        </m:oMath>
      </m:oMathPara>
    </w:p>
    <w:p>
      <w:pPr>
        <w:pStyle w:val="FirstParagraph"/>
      </w:pPr>
      <w:r>
        <w:rPr>
          <w:rFonts w:hint="eastAsia"/>
        </w:rPr>
        <w:t xml:space="preserve">如果我们有一组观测值</w:t>
      </w:r>
      <w:r>
        <w:t xml:space="preserve"> </w:t>
      </w:r>
      <m:oMath>
        <m:sSub>
          <m:e>
            <m:r>
              <m:rPr>
                <m:sty m:val="b"/>
              </m:rPr>
              <m:t>t</m:t>
            </m:r>
          </m:e>
          <m:sub>
            <m:r>
              <m:t>1</m:t>
            </m:r>
          </m:sub>
        </m:sSub>
        <m:r>
          <m:rPr>
            <m:sty m:val="p"/>
          </m:rPr>
          <m:t>,</m:t>
        </m:r>
        <m:r>
          <m:rPr>
            <m:sty m:val="p"/>
          </m:rPr>
          <m:t>…</m:t>
        </m:r>
        <m:r>
          <m:rPr>
            <m:sty m:val="p"/>
          </m:rPr>
          <m:t>,</m:t>
        </m:r>
        <m:sSub>
          <m:e>
            <m:r>
              <m:rPr>
                <m:sty m:val="b"/>
              </m:rPr>
              <m:t>t</m:t>
            </m:r>
          </m:e>
          <m:sub>
            <m:r>
              <m:t>N</m:t>
            </m:r>
          </m:sub>
        </m:sSub>
      </m:oMath>
      <w:r>
        <w:t xml:space="preserve"> </w:t>
      </w:r>
      <w:r>
        <w:rPr>
          <w:rFonts w:hint="eastAsia"/>
        </w:rPr>
        <w:t xml:space="preserve">，我们可以将这些观测值组合成一个大小为</w:t>
      </w:r>
      <w:r>
        <w:t xml:space="preserve"> </w:t>
      </w:r>
      <m:oMath>
        <m:r>
          <m:t>N</m:t>
        </m:r>
        <m:r>
          <m:rPr>
            <m:sty m:val="p"/>
          </m:rPr>
          <m:t>×</m:t>
        </m:r>
        <m:r>
          <m:t>K</m:t>
        </m:r>
      </m:oMath>
      <w:r>
        <w:t xml:space="preserve"> </w:t>
      </w:r>
      <w:r>
        <w:rPr>
          <w:rFonts w:hint="eastAsia"/>
        </w:rPr>
        <w:t xml:space="preserve">的矩阵</w:t>
      </w:r>
      <w:r>
        <w:t xml:space="preserve"> </w:t>
      </w:r>
      <m:oMath>
        <m:r>
          <m:rPr>
            <m:sty m:val="b"/>
          </m:rPr>
          <m:t>T</m:t>
        </m:r>
      </m:oMath>
      <w:r>
        <w:t xml:space="preserve"> </w:t>
      </w:r>
      <w:r>
        <w:rPr>
          <w:rFonts w:hint="eastAsia"/>
        </w:rPr>
        <w:t xml:space="preserve">，使得第</w:t>
      </w:r>
      <w:r>
        <w:t xml:space="preserve"> </w:t>
      </w:r>
      <m:oMath>
        <m:r>
          <m:t>n</m:t>
        </m:r>
      </m:oMath>
      <w:r>
        <w:t xml:space="preserve"> </w:t>
      </w:r>
      <w:r>
        <w:rPr>
          <w:rFonts w:hint="eastAsia"/>
        </w:rPr>
        <w:t xml:space="preserve">行由</w:t>
      </w:r>
      <w:r>
        <w:t xml:space="preserve"> </w:t>
      </w:r>
      <m:oMath>
        <m:sSubSup>
          <m:e>
            <m:r>
              <m:rPr>
                <m:sty m:val="b"/>
              </m:rPr>
              <m:t>t</m:t>
            </m:r>
          </m:e>
          <m:sub>
            <m:r>
              <m:t>n</m:t>
            </m:r>
          </m:sub>
          <m:sup>
            <m:r>
              <m:rPr>
                <m:sty m:val="p"/>
              </m:rPr>
              <m:t>T</m:t>
            </m:r>
          </m:sup>
        </m:sSubSup>
      </m:oMath>
      <w:r>
        <w:t xml:space="preserve"> </w:t>
      </w:r>
      <w:r>
        <w:rPr>
          <w:rFonts w:hint="eastAsia"/>
        </w:rPr>
        <w:t xml:space="preserve">给出。类似地，我们可以将输入向量</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组合成一个矩阵</w:t>
      </w:r>
      <w:r>
        <w:t xml:space="preserve"> </w:t>
      </w:r>
      <m:oMath>
        <m:r>
          <m:rPr>
            <m:sty m:val="b"/>
          </m:rPr>
          <m:t>X</m:t>
        </m:r>
      </m:oMath>
      <w:r>
        <w:t xml:space="preserve"> </w:t>
      </w:r>
      <w:r>
        <w:rPr>
          <w:rFonts w:hint="eastAsia"/>
        </w:rPr>
        <w:t xml:space="preserve">。那么对数似然函数由下式给出</w:t>
      </w:r>
    </w:p>
    <w:p>
      <w:pPr>
        <w:pStyle w:val="a0"/>
      </w:pPr>
      <m:oMathPara>
        <m:oMathParaPr>
          <m:jc m:val="center"/>
        </m:oMathParaPr>
        <m:oMath>
          <m:r>
            <m:rPr>
              <m:sty m:val="p"/>
            </m:rPr>
            <m:t>ln</m:t>
          </m:r>
          <m:r>
            <m:t>p</m:t>
          </m:r>
          <m:d>
            <m:dPr>
              <m:begChr m:val="("/>
              <m:endChr m:val=")"/>
              <m:sepChr m:val=""/>
              <m:grow/>
            </m:dPr>
            <m:e>
              <m:r>
                <m:rPr>
                  <m:sty m:val="b"/>
                </m:rPr>
                <m:t>T</m:t>
              </m:r>
              <m:r>
                <m:rPr>
                  <m:sty m:val="p"/>
                </m:rPr>
                <m:t>∣</m:t>
              </m:r>
              <m:r>
                <m:rPr>
                  <m:sty m:val="b"/>
                </m:rPr>
                <m:t>X</m:t>
              </m:r>
              <m:r>
                <m:rPr>
                  <m:sty m:val="p"/>
                </m:rPr>
                <m:t>,</m:t>
              </m:r>
              <m:r>
                <m:rPr>
                  <m:sty m:val="b"/>
                </m:rPr>
                <m:t>W</m:t>
              </m:r>
              <m:r>
                <m:rPr>
                  <m:sty m:val="p"/>
                </m:rPr>
                <m:t>,</m:t>
              </m:r>
              <m:sSup>
                <m:e>
                  <m:r>
                    <m:t>σ</m:t>
                  </m:r>
                </m:e>
                <m:sup>
                  <m:r>
                    <m:t>2</m:t>
                  </m:r>
                </m:sup>
              </m:sSup>
            </m:e>
          </m:d>
          <m:r>
            <m:rPr>
              <m:sty m:val="p"/>
            </m:rPr>
            <m:t>=</m:t>
          </m:r>
          <m:nary>
            <m:naryPr>
              <m:chr m:val="∑"/>
              <m:limLoc m:val="undOvr"/>
              <m:subHide m:val="off"/>
              <m:supHide m:val="off"/>
            </m:naryPr>
            <m:sub>
              <m:r>
                <m:t>n</m:t>
              </m:r>
              <m:r>
                <m:rPr>
                  <m:sty m:val="p"/>
                </m:rPr>
                <m:t>=</m:t>
              </m:r>
              <m:r>
                <m:t>1</m:t>
              </m:r>
            </m:sub>
            <m:sup>
              <m:r>
                <m:t>N</m:t>
              </m:r>
            </m:sup>
            <m:e>
              <m:r>
                <m:rPr>
                  <m:sty m:val="p"/>
                </m:rPr>
                <m:t>ln</m:t>
              </m:r>
            </m:e>
          </m:nary>
          <m:r>
            <m:rPr>
              <m:sty m:val="p"/>
              <m:scr m:val="script"/>
            </m:rPr>
            <m:t>N</m:t>
          </m:r>
          <m:d>
            <m:dPr>
              <m:begChr m:val="("/>
              <m:endChr m:val=")"/>
              <m:sepChr m:val=""/>
              <m:grow/>
            </m:dPr>
            <m:e>
              <m:sSub>
                <m:e>
                  <m:r>
                    <m:rPr>
                      <m:sty m:val="b"/>
                    </m:rPr>
                    <m:t>t</m:t>
                  </m:r>
                </m:e>
                <m:sub>
                  <m:r>
                    <m:t>n</m:t>
                  </m:r>
                </m:sub>
              </m:sSub>
              <m:r>
                <m:rPr>
                  <m:sty m:val="p"/>
                </m:rPr>
                <m:t>∣</m:t>
              </m:r>
              <m:sSup>
                <m:e>
                  <m:r>
                    <m:rPr>
                      <m:sty m:val="b"/>
                    </m:rPr>
                    <m:t>W</m:t>
                  </m:r>
                </m:e>
                <m:sup>
                  <m:r>
                    <m:rPr>
                      <m:sty m:val="p"/>
                    </m:rPr>
                    <m:t>T</m:t>
                  </m:r>
                </m:sup>
              </m:sSup>
              <m:r>
                <m:t>ϕ</m:t>
              </m:r>
              <m:d>
                <m:dPr>
                  <m:begChr m:val="("/>
                  <m:endChr m:val=")"/>
                  <m:sepChr m:val=""/>
                  <m:grow/>
                </m:dPr>
                <m:e>
                  <m:sSub>
                    <m:e>
                      <m:r>
                        <m:rPr>
                          <m:sty m:val="b"/>
                        </m:rPr>
                        <m:t>x</m:t>
                      </m:r>
                    </m:e>
                    <m:sub>
                      <m:r>
                        <m:t>n</m:t>
                      </m:r>
                    </m:sub>
                  </m:sSub>
                </m:e>
              </m:d>
              <m:r>
                <m:rPr>
                  <m:sty m:val="p"/>
                </m:rPr>
                <m:t>,</m:t>
              </m:r>
              <m:sSup>
                <m:e>
                  <m:r>
                    <m:t>σ</m:t>
                  </m:r>
                </m:e>
                <m:sup>
                  <m:r>
                    <m:t>2</m:t>
                  </m:r>
                </m:sup>
              </m:sSup>
              <m:r>
                <m:rPr>
                  <m:sty m:val="b"/>
                </m:rPr>
                <m:t>I</m:t>
              </m:r>
            </m:e>
          </m:d>
        </m:oMath>
      </m:oMathPara>
    </w:p>
    <w:p>
      <w:pPr>
        <w:pStyle w:val="FirstParagraph"/>
      </w:pPr>
      <m:oMathPara>
        <m:oMathParaPr>
          <m:jc m:val="center"/>
        </m:oMathParaPr>
        <m:oMath>
          <m:r>
            <m:rPr>
              <m:sty m:val="p"/>
            </m:rPr>
            <m:t>=</m:t>
          </m:r>
          <m:r>
            <m:rPr>
              <m:sty m:val="p"/>
            </m:rPr>
            <m:t>−</m:t>
          </m:r>
          <m:f>
            <m:fPr>
              <m:type m:val="bar"/>
            </m:fPr>
            <m:num>
              <m:r>
                <m:t>N</m:t>
              </m:r>
              <m:r>
                <m:t>K</m:t>
              </m:r>
            </m:num>
            <m:den>
              <m:r>
                <m:t>2</m:t>
              </m:r>
            </m:den>
          </m:f>
          <m:r>
            <m:rPr>
              <m:sty m:val="p"/>
            </m:rPr>
            <m:t>ln</m:t>
          </m:r>
          <m:d>
            <m:dPr>
              <m:begChr m:val="("/>
              <m:endChr m:val=")"/>
              <m:sepChr m:val=""/>
              <m:grow/>
            </m:dPr>
            <m:e>
              <m:r>
                <m:t>2</m:t>
              </m:r>
              <m:r>
                <m:t>π</m:t>
              </m:r>
              <m:sSup>
                <m:e>
                  <m:r>
                    <m:t>σ</m:t>
                  </m:r>
                </m:e>
                <m:sup>
                  <m:r>
                    <m:t>2</m:t>
                  </m:r>
                </m:sup>
              </m:sSup>
            </m:e>
          </m:d>
          <m:r>
            <m:rPr>
              <m:sty m:val="p"/>
            </m:rPr>
            <m:t>−</m:t>
          </m:r>
          <m:f>
            <m:fPr>
              <m:type m:val="bar"/>
            </m:fPr>
            <m:num>
              <m:r>
                <m:t>1</m:t>
              </m:r>
            </m:num>
            <m:den>
              <m:r>
                <m:t>2</m:t>
              </m:r>
              <m:sSup>
                <m:e>
                  <m:r>
                    <m:t>σ</m:t>
                  </m:r>
                </m:e>
                <m:sup>
                  <m:r>
                    <m:t>2</m:t>
                  </m:r>
                </m:sup>
              </m:sSup>
            </m:den>
          </m:f>
          <m:nary>
            <m:naryPr>
              <m:chr m:val="∑"/>
              <m:limLoc m:val="undOvr"/>
              <m:subHide m:val="off"/>
              <m:supHide m:val="off"/>
            </m:naryPr>
            <m:sub>
              <m:r>
                <m:t>n</m:t>
              </m:r>
              <m:r>
                <m:rPr>
                  <m:sty m:val="p"/>
                </m:rPr>
                <m:t>=</m:t>
              </m:r>
              <m:r>
                <m:t>1</m:t>
              </m:r>
            </m:sub>
            <m:sup>
              <m:r>
                <m:t>N</m:t>
              </m:r>
            </m:sup>
            <m:e>
              <m:sSup>
                <m:e>
                  <m:d>
                    <m:dPr>
                      <m:begChr m:val="∥"/>
                      <m:endChr m:val="∥"/>
                      <m:sepChr m:val=""/>
                      <m:grow/>
                    </m:dPr>
                    <m:e>
                      <m:m>
                        <m:mPr>
                          <m:baseJc m:val="center"/>
                          <m:plcHide m:val="on"/>
                          <m:mcs>
                            <m:mc>
                              <m:mcPr>
                                <m:mcJc m:val="center"/>
                                <m:count m:val="1"/>
                              </m:mcPr>
                            </m:mc>
                          </m:mcs>
                        </m:mPr>
                        <m:mr>
                          <m:e>
                            <m:sSub>
                              <m:e>
                                <m:r>
                                  <m:rPr>
                                    <m:sty m:val="b"/>
                                  </m:rPr>
                                  <m:t>t</m:t>
                                </m:r>
                              </m:e>
                              <m:sub>
                                <m:r>
                                  <m:t>n</m:t>
                                </m:r>
                              </m:sub>
                            </m:sSub>
                            <m:r>
                              <m:rPr>
                                <m:sty m:val="p"/>
                              </m:rPr>
                              <m:t>−</m:t>
                            </m:r>
                            <m:sSup>
                              <m:e>
                                <m:r>
                                  <m:rPr>
                                    <m:sty m:val="b"/>
                                  </m:rPr>
                                  <m:t>W</m:t>
                                </m:r>
                              </m:e>
                              <m:sup>
                                <m:r>
                                  <m:rPr>
                                    <m:sty m:val="p"/>
                                  </m:rPr>
                                  <m:t>T</m:t>
                                </m:r>
                              </m:sup>
                            </m:sSup>
                            <m:r>
                              <m:t>ϕ</m:t>
                            </m:r>
                            <m:d>
                              <m:dPr>
                                <m:begChr m:val="("/>
                                <m:endChr m:val=")"/>
                                <m:sepChr m:val=""/>
                                <m:grow/>
                              </m:dPr>
                              <m:e>
                                <m:sSub>
                                  <m:e>
                                    <m:r>
                                      <m:rPr>
                                        <m:sty m:val="b"/>
                                      </m:rPr>
                                      <m:t>x</m:t>
                                    </m:r>
                                  </m:e>
                                  <m:sub>
                                    <m:r>
                                      <m:t>n</m:t>
                                    </m:r>
                                  </m:sub>
                                </m:sSub>
                              </m:e>
                            </m:d>
                          </m:e>
                        </m:mr>
                      </m:m>
                    </m:e>
                  </m:d>
                </m:e>
                <m:sup>
                  <m:r>
                    <m:t>2</m:t>
                  </m:r>
                </m:sup>
              </m:sSup>
            </m:e>
          </m:nary>
          <m:r>
            <m:rPr>
              <m:sty m:val="p"/>
            </m:rPr>
            <m:t>.</m:t>
          </m:r>
          <m:r>
            <m:t>  </m:t>
          </m:r>
          <m:r>
            <m:rPr>
              <m:nor/>
              <m:sty m:val="p"/>
            </m:rPr>
            <m:t>(4.30)</m:t>
          </m:r>
        </m:oMath>
      </m:oMathPara>
    </w:p>
    <w:p>
      <w:pPr>
        <w:pStyle w:val="FirstParagraph"/>
      </w:pPr>
      <w:r>
        <w:rPr>
          <w:rFonts w:hint="eastAsia"/>
        </w:rPr>
        <w:t xml:space="preserve">和之前一样，我们可以关于</w:t>
      </w:r>
      <w:r>
        <w:t xml:space="preserve"> </w:t>
      </w:r>
      <m:oMath>
        <m:r>
          <m:rPr>
            <m:sty m:val="b"/>
          </m:rPr>
          <m:t>W</m:t>
        </m:r>
      </m:oMath>
      <w:r>
        <w:t xml:space="preserve"> </w:t>
      </w:r>
      <w:r>
        <w:rPr>
          <w:rFonts w:hint="eastAsia"/>
        </w:rPr>
        <w:t xml:space="preserve">最大化这个函数，得到</w:t>
      </w:r>
    </w:p>
    <w:p>
      <w:pPr>
        <w:pStyle w:val="a0"/>
      </w:pPr>
      <m:oMathPara>
        <m:oMathParaPr>
          <m:jc m:val="center"/>
        </m:oMathParaPr>
        <m:oMath>
          <m:sSub>
            <m:e>
              <m:r>
                <m:rPr>
                  <m:sty m:val="b"/>
                </m:rPr>
                <m:t>W</m:t>
              </m:r>
            </m:e>
            <m:sub>
              <m:r>
                <m:rPr>
                  <m:sty m:val="p"/>
                </m:rPr>
                <m:t>M</m:t>
              </m:r>
              <m:r>
                <m:rPr>
                  <m:sty m:val="p"/>
                </m:rPr>
                <m:t>L</m:t>
              </m:r>
            </m:sub>
          </m:sSub>
          <m:r>
            <m:rPr>
              <m:sty m:val="p"/>
            </m:rPr>
            <m:t>=</m:t>
          </m:r>
          <m:sSup>
            <m:e>
              <m:d>
                <m:dPr>
                  <m:begChr m:val="("/>
                  <m:endChr m:val=")"/>
                  <m:sepChr m:val=""/>
                  <m:grow/>
                </m:dPr>
                <m:e>
                  <m:sSup>
                    <m:e>
                      <m:r>
                        <m:rPr>
                          <m:sty m:val="b"/>
                        </m:rPr>
                        <m:t>Φ</m:t>
                      </m:r>
                    </m:e>
                    <m:sup>
                      <m:r>
                        <m:rPr>
                          <m:sty m:val="p"/>
                        </m:rPr>
                        <m:t>T</m:t>
                      </m:r>
                    </m:sup>
                  </m:sSup>
                  <m:r>
                    <m:rPr>
                      <m:sty m:val="b"/>
                    </m:rPr>
                    <m:t>Φ</m:t>
                  </m:r>
                </m:e>
              </m:d>
            </m:e>
            <m:sup>
              <m:r>
                <m:rPr>
                  <m:sty m:val="p"/>
                </m:rPr>
                <m:t>−</m:t>
              </m:r>
              <m:r>
                <m:t>1</m:t>
              </m:r>
            </m:sup>
          </m:sSup>
          <m:sSup>
            <m:e>
              <m:r>
                <m:rPr>
                  <m:sty m:val="b"/>
                </m:rPr>
                <m:t>Φ</m:t>
              </m:r>
            </m:e>
            <m:sup>
              <m:r>
                <m:rPr>
                  <m:sty m:val="p"/>
                </m:rPr>
                <m:t>T</m:t>
              </m:r>
            </m:sup>
          </m:sSup>
          <m:r>
            <m:rPr>
              <m:sty m:val="b"/>
            </m:rPr>
            <m:t>T</m:t>
          </m:r>
          <m:r>
            <m:t>  </m:t>
          </m:r>
          <m:r>
            <m:rPr>
              <m:nor/>
              <m:sty m:val="p"/>
            </m:rPr>
            <m:t>(4.31)</m:t>
          </m:r>
        </m:oMath>
      </m:oMathPara>
    </w:p>
    <w:p>
      <w:pPr>
        <w:pStyle w:val="FirstParagraph"/>
      </w:pPr>
      <w:r>
        <w:rPr>
          <w:rFonts w:hint="eastAsia"/>
        </w:rPr>
        <w:t xml:space="preserve">其中我们将输入特征向量</w:t>
      </w:r>
      <w:r>
        <w:t xml:space="preserve"> </w:t>
      </w:r>
      <m:oMath>
        <m:r>
          <m:t>ϕ</m:t>
        </m:r>
        <m:d>
          <m:dPr>
            <m:begChr m:val="("/>
            <m:endChr m:val=")"/>
            <m:sepChr m:val=""/>
            <m:grow/>
          </m:dPr>
          <m:e>
            <m:sSub>
              <m:e>
                <m:r>
                  <m:rPr>
                    <m:sty m:val="b"/>
                  </m:rPr>
                  <m:t>x</m:t>
                </m:r>
              </m:e>
              <m:sub>
                <m:r>
                  <m:t>1</m:t>
                </m:r>
              </m:sub>
            </m:sSub>
          </m:e>
        </m:d>
        <m:r>
          <m:rPr>
            <m:sty m:val="p"/>
          </m:rPr>
          <m:t>,</m:t>
        </m:r>
        <m:r>
          <m:rPr>
            <m:sty m:val="p"/>
          </m:rPr>
          <m:t>…</m:t>
        </m:r>
        <m:r>
          <m:rPr>
            <m:sty m:val="p"/>
          </m:rPr>
          <m:t>,</m:t>
        </m:r>
        <m:r>
          <m:t>ϕ</m:t>
        </m:r>
        <m:d>
          <m:dPr>
            <m:begChr m:val="("/>
            <m:endChr m:val=")"/>
            <m:sepChr m:val=""/>
            <m:grow/>
          </m:dPr>
          <m:e>
            <m:sSub>
              <m:e>
                <m:r>
                  <m:rPr>
                    <m:sty m:val="b"/>
                  </m:rPr>
                  <m:t>x</m:t>
                </m:r>
              </m:e>
              <m:sub>
                <m:r>
                  <m:t>N</m:t>
                </m:r>
              </m:sub>
            </m:sSub>
          </m:e>
        </m:d>
      </m:oMath>
      <w:r>
        <w:t xml:space="preserve"> </w:t>
      </w:r>
      <w:r>
        <w:rPr>
          <w:rFonts w:hint="eastAsia"/>
        </w:rPr>
        <w:t xml:space="preserve">组合成了一个矩阵</w:t>
      </w:r>
      <w:r>
        <w:t xml:space="preserve"> </w:t>
      </w:r>
      <m:oMath>
        <m:r>
          <m:rPr>
            <m:sty m:val="b"/>
          </m:rPr>
          <m:t>Φ</m:t>
        </m:r>
      </m:oMath>
      <w:r>
        <w:t xml:space="preserve"> </w:t>
      </w:r>
      <w:r>
        <w:rPr>
          <w:rFonts w:hint="eastAsia"/>
        </w:rPr>
        <w:t xml:space="preserve">。如果我们针对每个目标变量</w:t>
      </w:r>
      <w:r>
        <w:t xml:space="preserve"> </w:t>
      </w:r>
      <m:oMath>
        <m:sSub>
          <m:e>
            <m:r>
              <m:t>t</m:t>
            </m:r>
          </m:e>
          <m:sub>
            <m:r>
              <m:t>k</m:t>
            </m:r>
          </m:sub>
        </m:sSub>
      </m:oMath>
      <w:r>
        <w:t xml:space="preserve"> </w:t>
      </w:r>
      <w:r>
        <w:rPr>
          <w:rFonts w:hint="eastAsia"/>
        </w:rPr>
        <w:t xml:space="preserve">考察这个结果，我们有</w:t>
      </w:r>
    </w:p>
    <w:p>
      <w:pPr>
        <w:pStyle w:val="a0"/>
      </w:pPr>
      <m:oMathPara>
        <m:oMathParaPr>
          <m:jc m:val="center"/>
        </m:oMathParaPr>
        <m:oMath>
          <m:sSub>
            <m:e>
              <m:r>
                <m:rPr>
                  <m:sty m:val="b"/>
                </m:rPr>
                <m:t>w</m:t>
              </m:r>
            </m:e>
            <m:sub>
              <m:r>
                <m:t>k</m:t>
              </m:r>
            </m:sub>
          </m:sSub>
          <m:r>
            <m:rPr>
              <m:sty m:val="p"/>
            </m:rPr>
            <m:t>=</m:t>
          </m:r>
          <m:sSup>
            <m:e>
              <m:d>
                <m:dPr>
                  <m:begChr m:val="("/>
                  <m:endChr m:val=")"/>
                  <m:sepChr m:val=""/>
                  <m:grow/>
                </m:dPr>
                <m:e>
                  <m:sSup>
                    <m:e>
                      <m:r>
                        <m:rPr>
                          <m:sty m:val="b"/>
                        </m:rPr>
                        <m:t>Φ</m:t>
                      </m:r>
                    </m:e>
                    <m:sup>
                      <m:r>
                        <m:rPr>
                          <m:sty m:val="p"/>
                        </m:rPr>
                        <m:t>T</m:t>
                      </m:r>
                    </m:sup>
                  </m:sSup>
                  <m:r>
                    <m:rPr>
                      <m:sty m:val="b"/>
                    </m:rPr>
                    <m:t>Φ</m:t>
                  </m:r>
                </m:e>
              </m:d>
            </m:e>
            <m:sup>
              <m:r>
                <m:rPr>
                  <m:sty m:val="p"/>
                </m:rPr>
                <m:t>−</m:t>
              </m:r>
              <m:r>
                <m:t>1</m:t>
              </m:r>
            </m:sup>
          </m:sSup>
          <m:sSup>
            <m:e>
              <m:r>
                <m:rPr>
                  <m:sty m:val="b"/>
                </m:rPr>
                <m:t>Φ</m:t>
              </m:r>
            </m:e>
            <m:sup>
              <m:r>
                <m:rPr>
                  <m:sty m:val="p"/>
                </m:rPr>
                <m:t>T</m:t>
              </m:r>
            </m:sup>
          </m:sSup>
          <m:sSub>
            <m:e>
              <m:r>
                <m:rPr>
                  <m:sty m:val="b"/>
                </m:rPr>
                <m:t>t</m:t>
              </m:r>
            </m:e>
            <m:sub>
              <m:r>
                <m:t>k</m:t>
              </m:r>
            </m:sub>
          </m:sSub>
          <m:r>
            <m:rPr>
              <m:sty m:val="p"/>
            </m:rPr>
            <m:t>=</m:t>
          </m:r>
          <m:sSup>
            <m:e>
              <m:r>
                <m:rPr>
                  <m:sty m:val="b"/>
                </m:rPr>
                <m:t>Φ</m:t>
              </m:r>
            </m:e>
            <m:sup>
              <m:r>
                <m:rPr>
                  <m:sty m:val="p"/>
                </m:rPr>
                <m:t>†</m:t>
              </m:r>
            </m:sup>
          </m:sSup>
          <m:sSub>
            <m:e>
              <m:r>
                <m:rPr>
                  <m:sty m:val="b"/>
                </m:rPr>
                <m:t>t</m:t>
              </m:r>
            </m:e>
            <m:sub>
              <m:r>
                <m:t>k</m:t>
              </m:r>
            </m:sub>
          </m:sSub>
          <m:r>
            <m:t>  </m:t>
          </m:r>
          <m:r>
            <m:rPr>
              <m:nor/>
              <m:sty m:val="p"/>
            </m:rPr>
            <m:t>(4.32)</m:t>
          </m:r>
        </m:oMath>
      </m:oMathPara>
    </w:p>
    <w:p>
      <w:pPr>
        <w:pStyle w:val="FirstParagraph"/>
      </w:pPr>
      <w:r>
        <w:rPr>
          <w:rFonts w:hint="eastAsia"/>
        </w:rPr>
        <w:t xml:space="preserve">其中</w:t>
      </w:r>
      <w:r>
        <w:t xml:space="preserve"> </w:t>
      </w:r>
      <m:oMath>
        <m:sSub>
          <m:e>
            <m:r>
              <m:rPr>
                <m:sty m:val="b"/>
              </m:rPr>
              <m:t>t</m:t>
            </m:r>
          </m:e>
          <m:sub>
            <m:r>
              <m:t>k</m:t>
            </m:r>
          </m:sub>
        </m:sSub>
      </m:oMath>
      <w:r>
        <w:t xml:space="preserve"> </w:t>
      </w:r>
      <w:r>
        <w:rPr>
          <w:rFonts w:hint="eastAsia"/>
        </w:rPr>
        <w:t xml:space="preserve">是一个</w:t>
      </w:r>
      <w:r>
        <w:t xml:space="preserve"> </w:t>
      </w:r>
      <m:oMath>
        <m:r>
          <m:t>N</m:t>
        </m:r>
      </m:oMath>
      <w:r>
        <w:t xml:space="preserve"> </w:t>
      </w:r>
      <w:r>
        <w:rPr>
          <w:rFonts w:hint="eastAsia"/>
        </w:rPr>
        <w:t xml:space="preserve">维列向量，其分量</w:t>
      </w:r>
      <w:r>
        <w:t xml:space="preserve"> </w:t>
      </w:r>
      <m:oMath>
        <m:sSub>
          <m:e>
            <m:r>
              <m:t>t</m:t>
            </m:r>
          </m:e>
          <m:sub>
            <m:r>
              <m:t>n</m:t>
            </m:r>
            <m:r>
              <m:t>k</m:t>
            </m:r>
          </m:sub>
        </m:sSub>
      </m:oMath>
      <w:r>
        <w:t xml:space="preserve"> </w:t>
      </w:r>
      <w:r>
        <w:rPr>
          <w:rFonts w:hint="eastAsia"/>
        </w:rPr>
        <w:t xml:space="preserve">对应于</w:t>
      </w:r>
      <w:r>
        <w:t xml:space="preserve"> </w:t>
      </w:r>
      <m:oMath>
        <m:r>
          <m:t>n</m:t>
        </m:r>
        <m:r>
          <m:rPr>
            <m:sty m:val="p"/>
          </m:rPr>
          <m:t>=</m:t>
        </m:r>
        <m:r>
          <m:t>1</m:t>
        </m:r>
        <m:r>
          <m:rPr>
            <m:sty m:val="p"/>
          </m:rPr>
          <m:t>,</m:t>
        </m:r>
        <m:r>
          <m:rPr>
            <m:sty m:val="p"/>
          </m:rPr>
          <m:t>…</m:t>
        </m:r>
        <m:r>
          <m:t>N</m:t>
        </m:r>
      </m:oMath>
      <w:r>
        <w:t xml:space="preserve"> </w:t>
      </w:r>
      <w:r>
        <w:rPr>
          <w:rFonts w:hint="eastAsia"/>
        </w:rPr>
        <w:t xml:space="preserve">。因此，回归问题的解在不同的目标变量之间是解耦的，并且我们只需要计算一个单一的伪逆矩阵</w:t>
      </w:r>
      <w:r>
        <w:t xml:space="preserve"> </w:t>
      </w:r>
      <m:oMath>
        <m:sSup>
          <m:e>
            <m:r>
              <m:rPr>
                <m:sty m:val="b"/>
              </m:rPr>
              <m:t>Φ</m:t>
            </m:r>
          </m:e>
          <m:sup>
            <m:r>
              <m:rPr>
                <m:sty m:val="p"/>
              </m:rPr>
              <m:t>†</m:t>
            </m:r>
          </m:sup>
        </m:sSup>
      </m:oMath>
      <w:r>
        <w:t xml:space="preserve"> </w:t>
      </w:r>
      <w:r>
        <w:rPr>
          <w:rFonts w:hint="eastAsia"/>
        </w:rPr>
        <w:t xml:space="preserve">，它由所有向量</w:t>
      </w:r>
      <w:r>
        <w:t xml:space="preserve"> </w:t>
      </w:r>
      <m:oMath>
        <m:sSub>
          <m:e>
            <m:r>
              <m:rPr>
                <m:sty m:val="b"/>
              </m:rPr>
              <m:t>w</m:t>
            </m:r>
          </m:e>
          <m:sub>
            <m:r>
              <m:t>k</m:t>
            </m:r>
          </m:sub>
        </m:sSub>
      </m:oMath>
      <w:r>
        <w:t xml:space="preserve"> </w:t>
      </w:r>
      <w:r>
        <w:rPr>
          <w:rFonts w:hint="eastAsia"/>
        </w:rPr>
        <w:t xml:space="preserve">共享。</w:t>
      </w:r>
    </w:p>
    <w:p>
      <w:pPr>
        <w:pStyle w:val="a0"/>
      </w:pPr>
      <w:r>
        <w:rPr>
          <w:rFonts w:hint="eastAsia"/>
        </w:rPr>
        <w:t xml:space="preserve">将其扩展到具有任意协方差矩阵的一般高斯噪声分布是很直接的。同样，这会导致解耦为</w:t>
      </w:r>
      <w:r>
        <w:t xml:space="preserve"> </w:t>
      </w:r>
      <m:oMath>
        <m:r>
          <m:t>K</m:t>
        </m:r>
      </m:oMath>
      <w:r>
        <w:t xml:space="preserve"> </w:t>
      </w:r>
      <w:r>
        <w:rPr>
          <w:rFonts w:hint="eastAsia"/>
        </w:rPr>
        <w:t xml:space="preserve">个独立的回归问题。这个结果并不令人惊讶，因为参数</w:t>
      </w:r>
      <w:r>
        <w:t xml:space="preserve"> </w:t>
      </w:r>
      <m:oMath>
        <m:r>
          <m:rPr>
            <m:sty m:val="b"/>
          </m:rPr>
          <m:t>W</m:t>
        </m:r>
      </m:oMath>
      <w:r>
        <w:t xml:space="preserve"> </w:t>
      </w:r>
      <w:r>
        <w:rPr>
          <w:rFonts w:hint="eastAsia"/>
        </w:rPr>
        <w:t xml:space="preserve">仅定义了高斯噪声分布的均值，并且我们知道多元高斯分布均值的最大似然解与协方差无关。因此，为了简单起见，从现在起我们将考虑单个目标变量</w:t>
      </w:r>
      <w:r>
        <w:t xml:space="preserve"> </w:t>
      </w:r>
      <m:oMath>
        <m:r>
          <m:t>t</m:t>
        </m:r>
      </m:oMath>
      <w:r>
        <w:t xml:space="preserve"> </w:t>
      </w:r>
      <w:r>
        <w:t xml:space="preserve">。</w:t>
      </w:r>
    </w:p>
    <w:p>
      <w:r>
        <w:pict>
          <v:rect style="width:0;height:1.5pt" o:hralign="center" o:hrstd="t" o:hr="t"/>
        </w:pict>
      </w:r>
    </w:p>
    <w:p>
      <w:pPr>
        <w:pStyle w:val="FirstParagraph"/>
      </w:pPr>
      <w:r>
        <w:rPr>
          <w:rFonts w:hint="eastAsia"/>
        </w:rPr>
        <w:t xml:space="preserve">练习</w:t>
      </w:r>
      <w:r>
        <w:t xml:space="preserve"> 4.7</w:t>
      </w:r>
    </w:p>
    <w:p>
      <w:pPr>
        <w:pStyle w:val="a0"/>
      </w:pPr>
      <w:r>
        <w:t xml:space="preserve">3.2.7 </w:t>
      </w:r>
      <w:r>
        <w:rPr>
          <w:rFonts w:hint="eastAsia"/>
        </w:rPr>
        <w:t xml:space="preserve">节</w:t>
      </w:r>
    </w:p>
    <w:p>
      <w:r>
        <w:pict>
          <v:rect style="width:0;height:1.5pt" o:hralign="center" o:hrstd="t" o:hr="t"/>
        </w:pict>
      </w:r>
    </w:p>
    <w:bookmarkEnd w:id="284"/>
    <w:bookmarkStart w:id="291" w:name="决策理论"/>
    <w:p>
      <w:pPr>
        <w:pStyle w:val="1"/>
      </w:pPr>
      <w:r>
        <w:t xml:space="preserve">4.2. </w:t>
      </w:r>
      <w:r>
        <w:rPr>
          <w:rFonts w:hint="eastAsia"/>
        </w:rPr>
        <w:t xml:space="preserve">决策理论</w:t>
      </w:r>
    </w:p>
    <w:p>
      <w:pPr>
        <w:pStyle w:val="FirstParagraph"/>
      </w:pPr>
      <w:r>
        <w:rPr>
          <w:rFonts w:hint="eastAsia"/>
        </w:rPr>
        <w:t xml:space="preserve">我们已将回归任务表述为对条件概率分布</w:t>
      </w:r>
      <w:r>
        <w:t xml:space="preserve"> </w:t>
      </w:r>
      <m:oMath>
        <m:r>
          <m:t>p</m:t>
        </m:r>
        <m:d>
          <m:dPr>
            <m:begChr m:val="("/>
            <m:endChr m:val=")"/>
            <m:sepChr m:val=""/>
            <m:grow/>
          </m:dPr>
          <m:e>
            <m:r>
              <m:t>t</m:t>
            </m:r>
            <m:r>
              <m:rPr>
                <m:sty m:val="p"/>
              </m:rPr>
              <m:t>∣</m:t>
            </m:r>
            <m:r>
              <m:rPr>
                <m:sty m:val="b"/>
              </m:rPr>
              <m:t>x</m:t>
            </m:r>
          </m:e>
        </m:d>
      </m:oMath>
      <w:r>
        <w:t xml:space="preserve"> </w:t>
      </w:r>
      <w:r>
        <w:rPr>
          <w:rFonts w:hint="eastAsia"/>
        </w:rPr>
        <w:t xml:space="preserve">进行建模的任务之一，并且我们为条件概率选择了一种特定形式，即高斯分布</w:t>
      </w:r>
      <w:r>
        <w:t xml:space="preserve"> </w:t>
      </w:r>
      <w:r>
        <w:rPr>
          <w:rFonts w:hint="eastAsia"/>
        </w:rPr>
        <w:t xml:space="preserve">(4.8)，其均值</w:t>
      </w:r>
      <w:r>
        <w:t xml:space="preserve"> </w:t>
      </w:r>
      <m:oMath>
        <m:r>
          <m:t>y</m:t>
        </m:r>
        <m:d>
          <m:dPr>
            <m:begChr m:val="("/>
            <m:endChr m:val=")"/>
            <m:sepChr m:val=""/>
            <m:grow/>
          </m:dPr>
          <m:e>
            <m:r>
              <m:rPr>
                <m:sty m:val="b"/>
              </m:rPr>
              <m:t>x</m:t>
            </m:r>
            <m:r>
              <m:rPr>
                <m:sty m:val="p"/>
              </m:rPr>
              <m:t>,</m:t>
            </m:r>
            <m:r>
              <m:rPr>
                <m:sty m:val="b"/>
              </m:rPr>
              <m:t>w</m:t>
            </m:r>
          </m:e>
        </m:d>
      </m:oMath>
      <w:r>
        <w:t xml:space="preserve"> </w:t>
      </w:r>
      <w:r>
        <w:rPr>
          <w:rFonts w:hint="eastAsia"/>
        </w:rPr>
        <w:t xml:space="preserve">依赖于</w:t>
      </w:r>
      <w:r>
        <w:t xml:space="preserve"> </w:t>
      </w:r>
      <m:oMath>
        <m:r>
          <m:rPr>
            <m:sty m:val="b"/>
          </m:rPr>
          <m:t>x</m:t>
        </m:r>
      </m:oMath>
      <w:r>
        <w:t xml:space="preserve"> </w:t>
      </w:r>
      <w:r>
        <w:rPr>
          <w:rFonts w:hint="eastAsia"/>
        </w:rPr>
        <w:t xml:space="preserve">且由参数</w:t>
      </w:r>
      <w:r>
        <w:t xml:space="preserve"> </w:t>
      </w:r>
      <m:oMath>
        <m:r>
          <m:rPr>
            <m:sty m:val="b"/>
          </m:rPr>
          <m:t>w</m:t>
        </m:r>
      </m:oMath>
      <w:r>
        <w:t xml:space="preserve"> </w:t>
      </w:r>
      <w:r>
        <w:rPr>
          <w:rFonts w:hint="eastAsia"/>
        </w:rPr>
        <w:t xml:space="preserve">控制，方差由参数</w:t>
      </w:r>
      <w:r>
        <w:t xml:space="preserve"> </w:t>
      </w:r>
      <m:oMath>
        <m:sSup>
          <m:e>
            <m:r>
              <m:t>σ</m:t>
            </m:r>
          </m:e>
          <m:sup>
            <m:r>
              <m:t>2</m:t>
            </m:r>
          </m:sup>
        </m:sSup>
      </m:oMath>
      <w:r>
        <w:t xml:space="preserve"> </w:t>
      </w:r>
      <w:r>
        <w:rPr>
          <w:rFonts w:hint="eastAsia"/>
        </w:rPr>
        <w:t xml:space="preserve">给出。</w:t>
      </w:r>
      <w:r>
        <w:t xml:space="preserve"> </w:t>
      </w:r>
      <m:oMath>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都可以使用最大似然法从数据中学习得到。结果得到一个由下式给出的预测分布</w:t>
      </w:r>
    </w:p>
    <w:p>
      <w:pPr>
        <w:pStyle w:val="a0"/>
      </w:pPr>
      <m:oMathPara>
        <m:oMathParaPr>
          <m:jc m:val="center"/>
        </m:oMathParaPr>
        <m:oMath>
          <m:r>
            <m:t>p</m:t>
          </m:r>
          <m:d>
            <m:dPr>
              <m:begChr m:val="("/>
              <m:endChr m:val=")"/>
              <m:sepChr m:val=""/>
              <m:grow/>
            </m:dPr>
            <m:e>
              <m:r>
                <m:t>t</m:t>
              </m:r>
              <m:r>
                <m:rPr>
                  <m:sty m:val="p"/>
                </m:rPr>
                <m:t>∣</m:t>
              </m:r>
              <m:r>
                <m:rPr>
                  <m:sty m:val="b"/>
                </m:rPr>
                <m:t>x</m:t>
              </m:r>
              <m:r>
                <m:rPr>
                  <m:sty m:val="p"/>
                </m:rPr>
                <m:t>,</m:t>
              </m:r>
              <m:sSub>
                <m:e>
                  <m:r>
                    <m:rPr>
                      <m:sty m:val="b"/>
                    </m:rPr>
                    <m:t>w</m:t>
                  </m:r>
                </m:e>
                <m:sub>
                  <m:r>
                    <m:rPr>
                      <m:sty m:val="p"/>
                    </m:rPr>
                    <m:t>M</m:t>
                  </m:r>
                  <m:r>
                    <m:rPr>
                      <m:sty m:val="p"/>
                    </m:rPr>
                    <m:t>L</m:t>
                  </m:r>
                </m:sub>
              </m:sSub>
              <m:r>
                <m:rPr>
                  <m:sty m:val="p"/>
                </m:rPr>
                <m:t>,</m:t>
              </m:r>
              <m:sSubSup>
                <m:e>
                  <m:r>
                    <m:t>σ</m:t>
                  </m:r>
                </m:e>
                <m:sub>
                  <m:r>
                    <m:rPr>
                      <m:sty m:val="p"/>
                    </m:rPr>
                    <m:t>M</m:t>
                  </m:r>
                  <m:r>
                    <m:rPr>
                      <m:sty m:val="p"/>
                    </m:rPr>
                    <m:t>L</m:t>
                  </m:r>
                </m:sub>
                <m:sup>
                  <m:r>
                    <m:t>2</m:t>
                  </m:r>
                </m:sup>
              </m:sSubSup>
            </m:e>
          </m:d>
          <m:r>
            <m:rPr>
              <m:sty m:val="p"/>
            </m:rPr>
            <m:t>=</m:t>
          </m:r>
          <m:r>
            <m:rPr>
              <m:sty m:val="p"/>
              <m:scr m:val="script"/>
            </m:rPr>
            <m:t>N</m:t>
          </m:r>
          <m:d>
            <m:dPr>
              <m:begChr m:val="("/>
              <m:endChr m:val=")"/>
              <m:sepChr m:val=""/>
              <m:grow/>
            </m:dPr>
            <m:e>
              <m:r>
                <m:t>t</m:t>
              </m:r>
              <m:r>
                <m:rPr>
                  <m:sty m:val="p"/>
                </m:rPr>
                <m:t>∣</m:t>
              </m:r>
              <m:r>
                <m:t>y</m:t>
              </m:r>
              <m:d>
                <m:dPr>
                  <m:begChr m:val="("/>
                  <m:endChr m:val=")"/>
                  <m:sepChr m:val=""/>
                  <m:grow/>
                </m:dPr>
                <m:e>
                  <m:r>
                    <m:rPr>
                      <m:sty m:val="b"/>
                    </m:rPr>
                    <m:t>x</m:t>
                  </m:r>
                  <m:r>
                    <m:rPr>
                      <m:sty m:val="p"/>
                    </m:rPr>
                    <m:t>,</m:t>
                  </m:r>
                  <m:sSub>
                    <m:e>
                      <m:r>
                        <m:rPr>
                          <m:sty m:val="b"/>
                        </m:rPr>
                        <m:t>w</m:t>
                      </m:r>
                    </m:e>
                    <m:sub>
                      <m:r>
                        <m:rPr>
                          <m:sty m:val="p"/>
                        </m:rPr>
                        <m:t>M</m:t>
                      </m:r>
                      <m:r>
                        <m:rPr>
                          <m:sty m:val="p"/>
                        </m:rPr>
                        <m:t>L</m:t>
                      </m:r>
                    </m:sub>
                  </m:sSub>
                </m:e>
              </m:d>
              <m:r>
                <m:rPr>
                  <m:sty m:val="p"/>
                </m:rPr>
                <m:t>,</m:t>
              </m:r>
              <m:sSubSup>
                <m:e>
                  <m:r>
                    <m:t>σ</m:t>
                  </m:r>
                </m:e>
                <m:sub>
                  <m:r>
                    <m:rPr>
                      <m:sty m:val="p"/>
                    </m:rPr>
                    <m:t>M</m:t>
                  </m:r>
                  <m:r>
                    <m:rPr>
                      <m:sty m:val="p"/>
                    </m:rPr>
                    <m:t>L</m:t>
                  </m:r>
                </m:sub>
                <m:sup>
                  <m:r>
                    <m:t>2</m:t>
                  </m:r>
                </m:sup>
              </m:sSubSup>
            </m:e>
          </m:d>
          <m:r>
            <m:rPr>
              <m:sty m:val="p"/>
            </m:rPr>
            <m:t>.</m:t>
          </m:r>
          <m:r>
            <m:t>  </m:t>
          </m:r>
          <m:r>
            <m:rPr>
              <m:nor/>
              <m:sty m:val="p"/>
            </m:rPr>
            <m:t>(4.33)</m:t>
          </m:r>
        </m:oMath>
      </m:oMathPara>
    </w:p>
    <w:p>
      <w:pPr>
        <w:pStyle w:val="FirstParagraph"/>
      </w:pPr>
      <w:r>
        <w:rPr>
          <w:rFonts w:hint="eastAsia"/>
        </w:rPr>
        <w:t xml:space="preserve">预测分布表达了我们对于某个新输入</w:t>
      </w:r>
      <w:r>
        <w:t xml:space="preserve"> </w:t>
      </w:r>
      <m:oMath>
        <m:r>
          <m:rPr>
            <m:sty m:val="p"/>
          </m:rPr>
          <m:t>x</m:t>
        </m:r>
      </m:oMath>
      <w:r>
        <w:t xml:space="preserve"> </w:t>
      </w:r>
      <w:r>
        <w:rPr>
          <w:rFonts w:hint="eastAsia"/>
        </w:rPr>
        <w:t xml:space="preserve">对应的</w:t>
      </w:r>
      <w:r>
        <w:t xml:space="preserve"> </w:t>
      </w:r>
      <m:oMath>
        <m:r>
          <m:t>t</m:t>
        </m:r>
      </m:oMath>
      <w:r>
        <w:t xml:space="preserve"> </w:t>
      </w:r>
      <w:r>
        <w:rPr>
          <w:rFonts w:hint="eastAsia"/>
        </w:rPr>
        <w:t xml:space="preserve">值的不确定性。然而，对于许多实际应用，我们需要预测</w:t>
      </w:r>
      <w:r>
        <w:t xml:space="preserve"> </w:t>
      </w:r>
      <m:oMath>
        <m:r>
          <m:t>t</m:t>
        </m:r>
      </m:oMath>
      <w:r>
        <w:t xml:space="preserve"> </w:t>
      </w:r>
      <w:r>
        <w:rPr>
          <w:rFonts w:hint="eastAsia"/>
        </w:rPr>
        <w:t xml:space="preserve">的一个特定值，而不是给出整个分布，特别是在我们必须采取特定行动的情况下。例如，如果我们的目标是确定治疗肿瘤的最佳辐射水平，并且我们的模型预测了辐射剂量的概率分布，那么我们必须使用该分布来决定要施用的特定剂量。因此，我们的任务分为两个阶段。在第一阶段，称为推理阶段，我们使用训练数据来确定预测分布</w:t>
      </w:r>
      <w:r>
        <w:t xml:space="preserve"> </w:t>
      </w:r>
      <m:oMath>
        <m:r>
          <m:t>p</m:t>
        </m:r>
        <m:d>
          <m:dPr>
            <m:begChr m:val="("/>
            <m:endChr m:val=")"/>
            <m:sepChr m:val=""/>
            <m:grow/>
          </m:dPr>
          <m:e>
            <m:r>
              <m:t>t</m:t>
            </m:r>
            <m:r>
              <m:rPr>
                <m:sty m:val="p"/>
              </m:rPr>
              <m:t>∣</m:t>
            </m:r>
            <m:r>
              <m:rPr>
                <m:sty m:val="b"/>
              </m:rPr>
              <m:t>x</m:t>
            </m:r>
          </m:e>
        </m:d>
      </m:oMath>
      <w:r>
        <w:t xml:space="preserve"> </w:t>
      </w:r>
      <w:r>
        <w:rPr>
          <w:rFonts w:hint="eastAsia"/>
        </w:rPr>
        <w:t xml:space="preserve">。在第二阶段，称为决策阶段，我们使用这个预测分布来确定一个特定值</w:t>
      </w:r>
      <w:r>
        <w:t xml:space="preserve"> </w:t>
      </w:r>
      <m:oMath>
        <m:r>
          <m:t>f</m:t>
        </m:r>
        <m:d>
          <m:dPr>
            <m:begChr m:val="("/>
            <m:endChr m:val=")"/>
            <m:sepChr m:val=""/>
            <m:grow/>
          </m:dPr>
          <m:e>
            <m:r>
              <m:rPr>
                <m:sty m:val="b"/>
              </m:rPr>
              <m:t>x</m:t>
            </m:r>
          </m:e>
        </m:d>
      </m:oMath>
      <w:r>
        <w:t xml:space="preserve"> </w:t>
      </w:r>
      <w:r>
        <w:rPr>
          <w:rFonts w:hint="eastAsia"/>
        </w:rPr>
        <w:t xml:space="preserve">，它将依赖于输入向量</w:t>
      </w:r>
      <w:r>
        <w:t xml:space="preserve"> </w:t>
      </w:r>
      <m:oMath>
        <m:r>
          <m:rPr>
            <m:sty m:val="b"/>
          </m:rPr>
          <m:t>x</m:t>
        </m:r>
      </m:oMath>
      <w:r>
        <w:t xml:space="preserve"> </w:t>
      </w:r>
      <w:r>
        <w:rPr>
          <w:rFonts w:hint="eastAsia"/>
        </w:rPr>
        <w:t xml:space="preserve">，并且根据某个准则是最优的。我们可以通过最小化一个依赖于预测分布</w:t>
      </w:r>
      <w:r>
        <w:t xml:space="preserve"> </w:t>
      </w:r>
      <m:oMath>
        <m:r>
          <m:t>p</m:t>
        </m:r>
        <m:d>
          <m:dPr>
            <m:begChr m:val="("/>
            <m:endChr m:val=")"/>
            <m:sepChr m:val=""/>
            <m:grow/>
          </m:dPr>
          <m:e>
            <m:r>
              <m:t>t</m:t>
            </m:r>
            <m:r>
              <m:rPr>
                <m:sty m:val="p"/>
              </m:rPr>
              <m:t>∣</m:t>
            </m:r>
            <m:r>
              <m:rPr>
                <m:sty m:val="b"/>
              </m:rPr>
              <m:t>x</m:t>
            </m:r>
          </m:e>
        </m:d>
      </m:oMath>
      <w:r>
        <w:t xml:space="preserve"> </w:t>
      </w:r>
      <w:r>
        <w:rPr>
          <w:rFonts w:hint="eastAsia"/>
        </w:rPr>
        <w:t xml:space="preserve">和</w:t>
      </w:r>
      <w:r>
        <w:t xml:space="preserve"> </w:t>
      </w:r>
      <m:oMath>
        <m:r>
          <m:t>f</m:t>
        </m:r>
      </m:oMath>
      <w:r>
        <w:t xml:space="preserve"> </w:t>
      </w:r>
      <w:r>
        <w:rPr>
          <w:rFonts w:hint="eastAsia"/>
        </w:rPr>
        <w:t xml:space="preserve">的损失函数来实现这一点。</w:t>
      </w:r>
    </w:p>
    <w:p>
      <w:pPr>
        <w:pStyle w:val="a0"/>
      </w:pPr>
      <w:r>
        <w:rPr>
          <w:rFonts w:hint="eastAsia"/>
        </w:rPr>
        <w:t xml:space="preserve">直观上，我们可能会选择条件分布的均值，这样我们会使用</w:t>
      </w:r>
      <w:r>
        <w:t xml:space="preserve"> </w:t>
      </w:r>
      <m:oMath>
        <m:r>
          <m:t>f</m:t>
        </m:r>
        <m:d>
          <m:dPr>
            <m:begChr m:val="("/>
            <m:endChr m:val=")"/>
            <m:sepChr m:val=""/>
            <m:grow/>
          </m:dPr>
          <m:e>
            <m:r>
              <m:rPr>
                <m:sty m:val="b"/>
              </m:rPr>
              <m:t>x</m:t>
            </m:r>
          </m:e>
        </m:d>
        <m:r>
          <m:rPr>
            <m:sty m:val="p"/>
          </m:rPr>
          <m:t>=</m:t>
        </m:r>
        <m:r>
          <m:t>y</m:t>
        </m:r>
        <m:d>
          <m:dPr>
            <m:begChr m:val="("/>
            <m:endChr m:val=")"/>
            <m:sepChr m:val=""/>
            <m:grow/>
          </m:dPr>
          <m:e>
            <m:r>
              <m:rPr>
                <m:sty m:val="b"/>
              </m:rPr>
              <m:t>x</m:t>
            </m:r>
            <m:r>
              <m:rPr>
                <m:sty m:val="p"/>
              </m:rPr>
              <m:t>,</m:t>
            </m:r>
            <m:sSub>
              <m:e>
                <m:r>
                  <m:rPr>
                    <m:sty m:val="b"/>
                  </m:rPr>
                  <m:t>w</m:t>
                </m:r>
              </m:e>
              <m:sub>
                <m:r>
                  <m:rPr>
                    <m:sty m:val="p"/>
                  </m:rPr>
                  <m:t>M</m:t>
                </m:r>
                <m:r>
                  <m:rPr>
                    <m:sty m:val="p"/>
                  </m:rPr>
                  <m:t>L</m:t>
                </m:r>
              </m:sub>
            </m:sSub>
          </m:e>
        </m:d>
      </m:oMath>
      <w:r>
        <w:t xml:space="preserve"> </w:t>
      </w:r>
      <w:r>
        <w:rPr>
          <w:rFonts w:hint="eastAsia"/>
        </w:rPr>
        <w:t xml:space="preserve">。在某些情况下，这种直觉是正确的，但在其他情况下，它可能会给出非常糟糕的结果。因此，将其形式化是很有用的，这样我们就能理解它何时适用以及在什么假设下适用，而实现这一点的框架称为决策理论。</w:t>
      </w:r>
    </w:p>
    <w:p>
      <w:pPr>
        <w:pStyle w:val="a0"/>
      </w:pPr>
      <w:r>
        <w:rPr>
          <w:rFonts w:hint="eastAsia"/>
        </w:rPr>
        <w:t xml:space="preserve">假设当真实值为</w:t>
      </w:r>
      <w:r>
        <w:t xml:space="preserve"> </w:t>
      </w:r>
      <m:oMath>
        <m:r>
          <m:t>t</m:t>
        </m:r>
      </m:oMath>
      <w:r>
        <w:t xml:space="preserve"> </w:t>
      </w:r>
      <w:r>
        <w:rPr>
          <w:rFonts w:hint="eastAsia"/>
        </w:rPr>
        <w:t xml:space="preserve">时，我们为预测选择了一个值</w:t>
      </w:r>
      <w:r>
        <w:t xml:space="preserve"> </w:t>
      </w:r>
      <m:oMath>
        <m:r>
          <m:t>f</m:t>
        </m:r>
        <m:d>
          <m:dPr>
            <m:begChr m:val="("/>
            <m:endChr m:val=")"/>
            <m:sepChr m:val=""/>
            <m:grow/>
          </m:dPr>
          <m:e>
            <m:r>
              <m:rPr>
                <m:sty m:val="b"/>
              </m:rPr>
              <m:t>x</m:t>
            </m:r>
          </m:e>
        </m:d>
      </m:oMath>
      <w:r>
        <w:t xml:space="preserve"> </w:t>
      </w:r>
      <w:r>
        <w:rPr>
          <w:rFonts w:hint="eastAsia"/>
        </w:rPr>
        <w:t xml:space="preserve">。这样做时，我们会产生某种形式的惩罚或成本。这由一个损失决定，我们将其记为</w:t>
      </w:r>
      <w:r>
        <w:t xml:space="preserve"> </w:t>
      </w:r>
      <m:oMath>
        <m:r>
          <m:t>L</m:t>
        </m:r>
        <m:d>
          <m:dPr>
            <m:begChr m:val="("/>
            <m:endChr m:val=")"/>
            <m:sepChr m:val=""/>
            <m:grow/>
          </m:dPr>
          <m:e>
            <m:r>
              <m:t>t</m:t>
            </m:r>
            <m:r>
              <m:rPr>
                <m:sty m:val="p"/>
              </m:rPr>
              <m:t>,</m:t>
            </m:r>
            <m:r>
              <m:t>f</m:t>
            </m:r>
            <m:d>
              <m:dPr>
                <m:begChr m:val="("/>
                <m:endChr m:val=")"/>
                <m:sepChr m:val=""/>
                <m:grow/>
              </m:dPr>
              <m:e>
                <m:r>
                  <m:rPr>
                    <m:sty m:val="b"/>
                  </m:rPr>
                  <m:t>x</m:t>
                </m:r>
              </m:e>
            </m:d>
          </m:e>
        </m:d>
      </m:oMath>
      <w:r>
        <w:t xml:space="preserve"> </w:t>
      </w:r>
      <w:r>
        <w:rPr>
          <w:rFonts w:hint="eastAsia"/>
        </w:rPr>
        <w:t xml:space="preserve">。当然，我们不知道</w:t>
      </w:r>
      <w:r>
        <w:t xml:space="preserve"> </w:t>
      </w:r>
      <m:oMath>
        <m:r>
          <m:t>t</m:t>
        </m:r>
      </m:oMath>
      <w:r>
        <w:t xml:space="preserve"> </w:t>
      </w:r>
      <w:r>
        <w:rPr>
          <w:rFonts w:hint="eastAsia"/>
        </w:rPr>
        <w:t xml:space="preserve">的真实值，所以我们不是最小化</w:t>
      </w:r>
      <w:r>
        <w:t xml:space="preserve"> </w:t>
      </w:r>
      <m:oMath>
        <m:r>
          <m:t>L</m:t>
        </m:r>
      </m:oMath>
      <w:r>
        <w:t xml:space="preserve"> </w:t>
      </w:r>
      <w:r>
        <w:rPr>
          <w:rFonts w:hint="eastAsia"/>
        </w:rPr>
        <w:t xml:space="preserve">本身，而是最小化平均损失，即期望损失，它是</w:t>
      </w:r>
    </w:p>
    <w:p>
      <w:pPr>
        <w:pStyle w:val="a0"/>
      </w:pPr>
      <w:r>
        <w:drawing>
          <wp:inline>
            <wp:extent cx="2194560" cy="1698085"/>
            <wp:effectExtent b="0" l="0" r="0" t="0"/>
            <wp:docPr descr="image" title="" id="286" name="Picture"/>
            <a:graphic>
              <a:graphicData uri="http://schemas.openxmlformats.org/drawingml/2006/picture">
                <pic:pic>
                  <pic:nvPicPr>
                    <pic:cNvPr descr="images/0194e279-9b28-703a-88f4-c3ac21e2010d_140_931_345_610_472_0.jpg" id="287" name="Picture"/>
                    <pic:cNvPicPr>
                      <a:picLocks noChangeArrowheads="1" noChangeAspect="1"/>
                    </pic:cNvPicPr>
                  </pic:nvPicPr>
                  <pic:blipFill>
                    <a:blip r:embed="rId285"/>
                    <a:stretch>
                      <a:fillRect/>
                    </a:stretch>
                  </pic:blipFill>
                  <pic:spPr bwMode="auto">
                    <a:xfrm>
                      <a:off x="0" y="0"/>
                      <a:ext cx="2194560" cy="169808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4.5 </w:t>
      </w:r>
      <w:r>
        <w:rPr>
          <w:rFonts w:hint="eastAsia"/>
        </w:rPr>
        <w:t xml:space="preserve">回归函数</w:t>
      </w:r>
      <w:r>
        <w:t xml:space="preserve"> </w:t>
      </w:r>
      <m:oMath>
        <m:sSup>
          <m:e>
            <m:r>
              <m:t>f</m:t>
            </m:r>
          </m:e>
          <m:sup>
            <m:r>
              <m:rPr>
                <m:sty m:val="p"/>
              </m:rPr>
              <m:t>⋆</m:t>
            </m:r>
          </m:sup>
        </m:sSup>
        <m:d>
          <m:dPr>
            <m:begChr m:val="("/>
            <m:endChr m:val=")"/>
            <m:sepChr m:val=""/>
            <m:grow/>
          </m:dPr>
          <m:e>
            <m:r>
              <m:t>x</m:t>
            </m:r>
          </m:e>
        </m:d>
      </m:oMath>
      <w:r>
        <w:t xml:space="preserve"> </w:t>
      </w:r>
      <w:r>
        <w:rPr>
          <w:rFonts w:hint="eastAsia"/>
        </w:rPr>
        <w:t xml:space="preserve">使期望平方损失最小化，它由条件分布</w:t>
      </w:r>
      <w:r>
        <w:t xml:space="preserve"> </w:t>
      </w:r>
      <m:oMath>
        <m:r>
          <m:t>p</m:t>
        </m:r>
        <m:d>
          <m:dPr>
            <m:begChr m:val="("/>
            <m:endChr m:val=")"/>
            <m:sepChr m:val=""/>
            <m:grow/>
          </m:dPr>
          <m:e>
            <m:r>
              <m:t>t</m:t>
            </m:r>
            <m:r>
              <m:rPr>
                <m:sty m:val="p"/>
              </m:rPr>
              <m:t>∣</m:t>
            </m:r>
            <m:r>
              <m:t>x</m:t>
            </m:r>
          </m:e>
        </m:d>
      </m:oMath>
      <w:r>
        <w:t xml:space="preserve"> </w:t>
      </w:r>
      <w:r>
        <w:rPr>
          <w:rFonts w:hint="eastAsia"/>
        </w:rPr>
        <w:t xml:space="preserve">的均值给出。</w:t>
      </w:r>
    </w:p>
    <w:p>
      <w:pPr>
        <w:pStyle w:val="a0"/>
      </w:pPr>
      <w:r>
        <w:rPr>
          <w:rFonts w:hint="eastAsia"/>
        </w:rPr>
        <w:t xml:space="preserve">由……给出</w:t>
      </w:r>
    </w:p>
    <w:p>
      <w:pPr>
        <w:pStyle w:val="a0"/>
      </w:pPr>
      <m:oMathPara>
        <m:oMathParaPr>
          <m:jc m:val="center"/>
        </m:oMathParaPr>
        <m:oMath>
          <m:r>
            <m:rPr>
              <m:sty m:val="p"/>
              <m:scr m:val="double-struck"/>
            </m:rPr>
            <m:t>E</m:t>
          </m:r>
          <m:d>
            <m:dPr>
              <m:begChr m:val="["/>
              <m:endChr m:val="]"/>
              <m:sepChr m:val=""/>
              <m:grow/>
            </m:dPr>
            <m:e>
              <m:r>
                <m:t>L</m:t>
              </m:r>
            </m:e>
          </m:d>
          <m:r>
            <m:rPr>
              <m:sty m:val="p"/>
            </m:rPr>
            <m:t>=</m:t>
          </m:r>
          <m:r>
            <m:rPr>
              <m:sty m:val="p"/>
            </m:rPr>
            <m:t>∬</m:t>
          </m:r>
          <m:r>
            <m:t>L</m:t>
          </m:r>
          <m:d>
            <m:dPr>
              <m:begChr m:val="("/>
              <m:endChr m:val=")"/>
              <m:sepChr m:val=""/>
              <m:grow/>
            </m:dPr>
            <m:e>
              <m:r>
                <m:t>t</m:t>
              </m:r>
              <m:r>
                <m:rPr>
                  <m:sty m:val="p"/>
                </m:rPr>
                <m:t>,</m:t>
              </m:r>
              <m:r>
                <m:t>f</m:t>
              </m:r>
              <m:d>
                <m:dPr>
                  <m:begChr m:val="("/>
                  <m:endChr m:val=")"/>
                  <m:sepChr m:val=""/>
                  <m:grow/>
                </m:dPr>
                <m:e>
                  <m:r>
                    <m:rPr>
                      <m:sty m:val="b"/>
                    </m:rPr>
                    <m:t>x</m:t>
                  </m:r>
                </m:e>
              </m:d>
            </m:e>
          </m:d>
          <m:r>
            <m:t>p</m:t>
          </m:r>
          <m:d>
            <m:dPr>
              <m:begChr m:val="("/>
              <m:endChr m:val=")"/>
              <m:sepChr m:val=""/>
              <m:grow/>
            </m:dPr>
            <m:e>
              <m:r>
                <m:rPr>
                  <m:sty m:val="b"/>
                </m:rPr>
                <m:t>x</m:t>
              </m:r>
              <m:r>
                <m:rPr>
                  <m:sty m:val="p"/>
                </m:rPr>
                <m:t>,</m:t>
              </m:r>
              <m:r>
                <m:t>t</m:t>
              </m:r>
            </m:e>
          </m:d>
          <m:r>
            <m:rPr>
              <m:sty m:val="p"/>
            </m:rPr>
            <m:t>d</m:t>
          </m:r>
          <m:r>
            <m:rPr>
              <m:sty m:val="b"/>
            </m:rPr>
            <m:t>x</m:t>
          </m:r>
          <m:r>
            <m:rPr>
              <m:sty m:val="p"/>
            </m:rPr>
            <m:t>d</m:t>
          </m:r>
          <m:r>
            <m:t>t</m:t>
          </m:r>
          <m:r>
            <m:t>  </m:t>
          </m:r>
          <m:r>
            <m:rPr>
              <m:nor/>
              <m:sty m:val="p"/>
            </m:rPr>
            <m:t>(4.34)</m:t>
          </m:r>
        </m:oMath>
      </m:oMathPara>
    </w:p>
    <w:p>
      <w:pPr>
        <w:pStyle w:val="FirstParagraph"/>
      </w:pPr>
      <w:r>
        <w:rPr>
          <w:rFonts w:hint="eastAsia"/>
        </w:rPr>
        <w:t xml:space="preserve">这里我们对输入变量和目标变量的分布进行平均，并以它们的联合分布</w:t>
      </w:r>
      <w:r>
        <w:t xml:space="preserve"> </w:t>
      </w:r>
      <m:oMath>
        <m:r>
          <m:t>p</m:t>
        </m:r>
        <m:d>
          <m:dPr>
            <m:begChr m:val="("/>
            <m:endChr m:val=")"/>
            <m:sepChr m:val=""/>
            <m:grow/>
          </m:dPr>
          <m:e>
            <m:r>
              <m:rPr>
                <m:sty m:val="b"/>
              </m:rPr>
              <m:t>x</m:t>
            </m:r>
            <m:r>
              <m:rPr>
                <m:sty m:val="p"/>
              </m:rPr>
              <m:t>,</m:t>
            </m:r>
            <m:r>
              <m:t>t</m:t>
            </m:r>
          </m:e>
        </m:d>
      </m:oMath>
      <w:r>
        <w:t xml:space="preserve"> </w:t>
      </w:r>
      <w:r>
        <w:rPr>
          <w:rFonts w:hint="eastAsia"/>
        </w:rPr>
        <w:t xml:space="preserve">为权重。回归问题中常用的损失函数是由</w:t>
      </w:r>
      <w:r>
        <w:t xml:space="preserve"> </w:t>
      </w:r>
      <m:oMath>
        <m:r>
          <m:t>L</m:t>
        </m:r>
        <m:d>
          <m:dPr>
            <m:begChr m:val="("/>
            <m:endChr m:val=")"/>
            <m:sepChr m:val=""/>
            <m:grow/>
          </m:dPr>
          <m:e>
            <m:r>
              <m:t>t</m:t>
            </m:r>
            <m:r>
              <m:rPr>
                <m:sty m:val="p"/>
              </m:rPr>
              <m:t>,</m:t>
            </m:r>
            <m:r>
              <m:t>f</m:t>
            </m:r>
            <m:d>
              <m:dPr>
                <m:begChr m:val="("/>
                <m:endChr m:val=")"/>
                <m:sepChr m:val=""/>
                <m:grow/>
              </m:dPr>
              <m:e>
                <m:r>
                  <m:rPr>
                    <m:sty m:val="b"/>
                  </m:rPr>
                  <m:t>x</m:t>
                </m:r>
              </m:e>
            </m:d>
          </m:e>
        </m:d>
        <m:r>
          <m:rPr>
            <m:sty m:val="p"/>
          </m:rPr>
          <m:t>=</m:t>
        </m:r>
        <m:r>
          <m:rPr>
            <m:sty m:val="p"/>
          </m:rPr>
          <m:t>{</m:t>
        </m:r>
        <m:r>
          <m:t>f</m:t>
        </m:r>
        <m:d>
          <m:dPr>
            <m:begChr m:val="("/>
            <m:endChr m:val=")"/>
            <m:sepChr m:val=""/>
            <m:grow/>
          </m:dPr>
          <m:e>
            <m:r>
              <m:rPr>
                <m:sty m:val="b"/>
              </m:rPr>
              <m:t>x</m:t>
            </m:r>
          </m:e>
        </m:d>
        <m:r>
          <m:rPr>
            <m:sty m:val="p"/>
          </m:rPr>
          <m:t>−</m:t>
        </m:r>
        <m:r>
          <m:t>t</m:t>
        </m:r>
        <m:sSup>
          <m:e>
            <m:r>
              <m:rPr>
                <m:sty m:val="p"/>
              </m:rPr>
              <m:t>}</m:t>
            </m:r>
          </m:e>
          <m:sup>
            <m:r>
              <m:t>2</m:t>
            </m:r>
          </m:sup>
        </m:sSup>
      </m:oMath>
      <w:r>
        <w:t xml:space="preserve"> </w:t>
      </w:r>
      <w:r>
        <w:rPr>
          <w:rFonts w:hint="eastAsia"/>
        </w:rPr>
        <w:t xml:space="preserve">给出的平方损失。在这种情况下，期望损失可以写成</w:t>
      </w:r>
    </w:p>
    <w:p>
      <w:pPr>
        <w:pStyle w:val="a0"/>
      </w:pPr>
      <m:oMathPara>
        <m:oMathParaPr>
          <m:jc m:val="center"/>
        </m:oMathParaPr>
        <m:oMath>
          <m:r>
            <m:rPr>
              <m:sty m:val="p"/>
              <m:scr m:val="double-struck"/>
            </m:rPr>
            <m:t>E</m:t>
          </m:r>
          <m:d>
            <m:dPr>
              <m:begChr m:val="["/>
              <m:endChr m:val="]"/>
              <m:sepChr m:val=""/>
              <m:grow/>
            </m:dPr>
            <m:e>
              <m:r>
                <m:t>L</m:t>
              </m:r>
            </m:e>
          </m:d>
          <m:r>
            <m:rPr>
              <m:sty m:val="p"/>
            </m:rPr>
            <m:t>=</m:t>
          </m:r>
          <m:r>
            <m:rPr>
              <m:sty m:val="p"/>
            </m:rPr>
            <m:t>∬</m:t>
          </m:r>
          <m:r>
            <m:rPr>
              <m:sty m:val="p"/>
            </m:rPr>
            <m:t>{</m:t>
          </m:r>
          <m:r>
            <m:t>f</m:t>
          </m:r>
          <m:d>
            <m:dPr>
              <m:begChr m:val="("/>
              <m:endChr m:val=")"/>
              <m:sepChr m:val=""/>
              <m:grow/>
            </m:dPr>
            <m:e>
              <m:r>
                <m:rPr>
                  <m:sty m:val="b"/>
                </m:rPr>
                <m:t>x</m:t>
              </m:r>
            </m:e>
          </m:d>
          <m:r>
            <m:rPr>
              <m:sty m:val="p"/>
            </m:rPr>
            <m:t>−</m:t>
          </m:r>
          <m:r>
            <m:t>t</m:t>
          </m:r>
          <m:sSup>
            <m:e>
              <m:r>
                <m:rPr>
                  <m:sty m:val="p"/>
                </m:rPr>
                <m:t>}</m:t>
              </m:r>
            </m:e>
            <m:sup>
              <m:r>
                <m:t>2</m:t>
              </m:r>
            </m:sup>
          </m:sSup>
          <m:r>
            <m:t>p</m:t>
          </m:r>
          <m:d>
            <m:dPr>
              <m:begChr m:val="("/>
              <m:endChr m:val=")"/>
              <m:sepChr m:val=""/>
              <m:grow/>
            </m:dPr>
            <m:e>
              <m:r>
                <m:rPr>
                  <m:sty m:val="b"/>
                </m:rPr>
                <m:t>x</m:t>
              </m:r>
              <m:r>
                <m:rPr>
                  <m:sty m:val="p"/>
                </m:rPr>
                <m:t>,</m:t>
              </m:r>
              <m:r>
                <m:t>t</m:t>
              </m:r>
            </m:e>
          </m:d>
          <m:r>
            <m:rPr>
              <m:sty m:val="p"/>
            </m:rPr>
            <m:t>d</m:t>
          </m:r>
          <m:r>
            <m:rPr>
              <m:sty m:val="b"/>
            </m:rPr>
            <m:t>x</m:t>
          </m:r>
          <m:r>
            <m:rPr>
              <m:sty m:val="p"/>
            </m:rPr>
            <m:t>d</m:t>
          </m:r>
          <m:r>
            <m:t>t</m:t>
          </m:r>
          <m:r>
            <m:rPr>
              <m:sty m:val="p"/>
            </m:rPr>
            <m:t>.</m:t>
          </m:r>
          <m:r>
            <m:t>  </m:t>
          </m:r>
          <m:r>
            <m:rPr>
              <m:nor/>
              <m:sty m:val="p"/>
            </m:rPr>
            <m:t>(4.35)</m:t>
          </m:r>
        </m:oMath>
      </m:oMathPara>
    </w:p>
    <w:p>
      <w:pPr>
        <w:pStyle w:val="FirstParagraph"/>
      </w:pPr>
      <w:r>
        <w:rPr>
          <w:rFonts w:hint="eastAsia"/>
        </w:rPr>
        <w:t xml:space="preserve">重要的是不要将平方损失函数与前面介绍的平方和误差函数混淆。误差函数用于在训练期间设置参数，以确定条件概率分布</w:t>
      </w:r>
      <w:r>
        <w:t xml:space="preserve"> </w:t>
      </w:r>
      <m:oMath>
        <m:r>
          <m:t>p</m:t>
        </m:r>
        <m:d>
          <m:dPr>
            <m:begChr m:val="("/>
            <m:endChr m:val=")"/>
            <m:sepChr m:val=""/>
            <m:grow/>
          </m:dPr>
          <m:e>
            <m:r>
              <m:t>t</m:t>
            </m:r>
            <m:r>
              <m:rPr>
                <m:sty m:val="p"/>
              </m:rPr>
              <m:t>∣</m:t>
            </m:r>
            <m:r>
              <m:rPr>
                <m:sty m:val="b"/>
              </m:rPr>
              <m:t>x</m:t>
            </m:r>
          </m:e>
        </m:d>
      </m:oMath>
      <w:r>
        <w:t xml:space="preserve"> </w:t>
      </w:r>
      <w:r>
        <w:rPr>
          <w:rFonts w:hint="eastAsia"/>
        </w:rPr>
        <w:t xml:space="preserve">，而损失函数则决定了如何使用条件分布来得到一个预测函数</w:t>
      </w:r>
      <w:r>
        <w:t xml:space="preserve"> </w:t>
      </w:r>
      <m:oMath>
        <m:r>
          <m:t>f</m:t>
        </m:r>
        <m:d>
          <m:dPr>
            <m:begChr m:val="("/>
            <m:endChr m:val=")"/>
            <m:sepChr m:val=""/>
            <m:grow/>
          </m:dPr>
          <m:e>
            <m:r>
              <m:rPr>
                <m:sty m:val="b"/>
              </m:rPr>
              <m:t>x</m:t>
            </m:r>
          </m:e>
        </m:d>
      </m:oMath>
      <w:r>
        <w:t xml:space="preserve"> </w:t>
      </w:r>
      <w:r>
        <w:rPr>
          <w:rFonts w:hint="eastAsia"/>
        </w:rPr>
        <w:t xml:space="preserve">，该函数为</w:t>
      </w:r>
      <w:r>
        <w:t xml:space="preserve"> </w:t>
      </w:r>
      <m:oMath>
        <m:r>
          <m:rPr>
            <m:sty m:val="b"/>
          </m:rPr>
          <m:t>x</m:t>
        </m:r>
      </m:oMath>
      <w:r>
        <w:t xml:space="preserve"> </w:t>
      </w:r>
      <w:r>
        <w:rPr>
          <w:rFonts w:hint="eastAsia"/>
        </w:rPr>
        <w:t xml:space="preserve">的每个值指定一个预测。</w:t>
      </w:r>
    </w:p>
    <w:p>
      <w:pPr>
        <w:pStyle w:val="a0"/>
      </w:pPr>
      <w:r>
        <w:rPr>
          <w:rFonts w:hint="eastAsia"/>
        </w:rPr>
        <w:t xml:space="preserve">我们的目标是选择</w:t>
      </w:r>
      <w:r>
        <w:t xml:space="preserve"> </w:t>
      </w:r>
      <m:oMath>
        <m:r>
          <m:t>f</m:t>
        </m:r>
        <m:d>
          <m:dPr>
            <m:begChr m:val="("/>
            <m:endChr m:val=")"/>
            <m:sepChr m:val=""/>
            <m:grow/>
          </m:dPr>
          <m:e>
            <m:r>
              <m:rPr>
                <m:sty m:val="b"/>
              </m:rPr>
              <m:t>x</m:t>
            </m:r>
          </m:e>
        </m:d>
      </m:oMath>
      <w:r>
        <w:t xml:space="preserve"> </w:t>
      </w:r>
      <w:r>
        <w:rPr>
          <w:rFonts w:hint="eastAsia"/>
        </w:rPr>
        <w:t xml:space="preserve">以使</w:t>
      </w:r>
      <w:r>
        <w:t xml:space="preserve"> </w:t>
      </w:r>
      <m:oMath>
        <m:r>
          <m:rPr>
            <m:sty m:val="p"/>
            <m:scr m:val="double-struck"/>
          </m:rPr>
          <m:t>E</m:t>
        </m:r>
        <m:d>
          <m:dPr>
            <m:begChr m:val="["/>
            <m:endChr m:val="]"/>
            <m:sepChr m:val=""/>
            <m:grow/>
          </m:dPr>
          <m:e>
            <m:r>
              <m:t>L</m:t>
            </m:r>
          </m:e>
        </m:d>
      </m:oMath>
      <w:r>
        <w:t xml:space="preserve"> </w:t>
      </w:r>
      <w:r>
        <w:rPr>
          <w:rFonts w:hint="eastAsia"/>
        </w:rPr>
        <w:t xml:space="preserve">最小化。如果我们假设一个完全灵活的函数</w:t>
      </w:r>
      <w:r>
        <w:t xml:space="preserve"> </w:t>
      </w:r>
      <m:oMath>
        <m:r>
          <m:t>f</m:t>
        </m:r>
        <m:d>
          <m:dPr>
            <m:begChr m:val="("/>
            <m:endChr m:val=")"/>
            <m:sepChr m:val=""/>
            <m:grow/>
          </m:dPr>
          <m:e>
            <m:r>
              <m:rPr>
                <m:sty m:val="b"/>
              </m:rPr>
              <m:t>x</m:t>
            </m:r>
          </m:e>
        </m:d>
      </m:oMath>
      <w:r>
        <w:t xml:space="preserve"> </w:t>
      </w:r>
      <w:r>
        <w:rPr>
          <w:rFonts w:hint="eastAsia"/>
        </w:rPr>
        <w:t xml:space="preserve">，我们可以正式地使用变分法来得到</w:t>
      </w:r>
    </w:p>
    <w:p>
      <w:pPr>
        <w:pStyle w:val="a0"/>
      </w:pPr>
      <m:oMathPara>
        <m:oMathParaPr>
          <m:jc m:val="center"/>
        </m:oMathParaPr>
        <m:oMath>
          <m:f>
            <m:fPr>
              <m:type m:val="bar"/>
            </m:fPr>
            <m:num>
              <m:r>
                <m:t>δ</m:t>
              </m:r>
              <m:r>
                <m:rPr>
                  <m:sty m:val="p"/>
                  <m:scr m:val="double-struck"/>
                </m:rPr>
                <m:t>E</m:t>
              </m:r>
              <m:d>
                <m:dPr>
                  <m:begChr m:val="["/>
                  <m:endChr m:val="]"/>
                  <m:sepChr m:val=""/>
                  <m:grow/>
                </m:dPr>
                <m:e>
                  <m:r>
                    <m:t>L</m:t>
                  </m:r>
                </m:e>
              </m:d>
            </m:num>
            <m:den>
              <m:r>
                <m:t>δ</m:t>
              </m:r>
              <m:r>
                <m:t>f</m:t>
              </m:r>
              <m:d>
                <m:dPr>
                  <m:begChr m:val="("/>
                  <m:endChr m:val=")"/>
                  <m:sepChr m:val=""/>
                  <m:grow/>
                </m:dPr>
                <m:e>
                  <m:r>
                    <m:rPr>
                      <m:sty m:val="b"/>
                    </m:rPr>
                    <m:t>x</m:t>
                  </m:r>
                </m:e>
              </m:d>
            </m:den>
          </m:f>
          <m:r>
            <m:rPr>
              <m:sty m:val="p"/>
            </m:rPr>
            <m:t>=</m:t>
          </m:r>
          <m:r>
            <m:t>2</m:t>
          </m:r>
          <m:r>
            <m:rPr>
              <m:sty m:val="p"/>
            </m:rPr>
            <m:t>∫</m:t>
          </m:r>
          <m:r>
            <m:rPr>
              <m:sty m:val="p"/>
            </m:rPr>
            <m:t>{</m:t>
          </m:r>
          <m:r>
            <m:t>f</m:t>
          </m:r>
          <m:d>
            <m:dPr>
              <m:begChr m:val="("/>
              <m:endChr m:val=")"/>
              <m:sepChr m:val=""/>
              <m:grow/>
            </m:dPr>
            <m:e>
              <m:r>
                <m:rPr>
                  <m:sty m:val="b"/>
                </m:rPr>
                <m:t>x</m:t>
              </m:r>
            </m:e>
          </m:d>
          <m:r>
            <m:rPr>
              <m:sty m:val="p"/>
            </m:rPr>
            <m:t>−</m:t>
          </m:r>
          <m:r>
            <m:t>t</m:t>
          </m:r>
          <m:r>
            <m:rPr>
              <m:sty m:val="p"/>
            </m:rPr>
            <m:t>}</m:t>
          </m:r>
          <m:r>
            <m:t>p</m:t>
          </m:r>
          <m:d>
            <m:dPr>
              <m:begChr m:val="("/>
              <m:endChr m:val=")"/>
              <m:sepChr m:val=""/>
              <m:grow/>
            </m:dPr>
            <m:e>
              <m:r>
                <m:rPr>
                  <m:sty m:val="b"/>
                </m:rPr>
                <m:t>x</m:t>
              </m:r>
              <m:r>
                <m:rPr>
                  <m:sty m:val="p"/>
                </m:rPr>
                <m:t>,</m:t>
              </m:r>
              <m:r>
                <m:t>t</m:t>
              </m:r>
            </m:e>
          </m:d>
          <m:r>
            <m:rPr>
              <m:sty m:val="p"/>
            </m:rPr>
            <m:t>d</m:t>
          </m:r>
          <m:r>
            <m:t>t</m:t>
          </m:r>
          <m:r>
            <m:rPr>
              <m:sty m:val="p"/>
            </m:rPr>
            <m:t>=</m:t>
          </m:r>
          <m:r>
            <m:t>0</m:t>
          </m:r>
          <m:r>
            <m:rPr>
              <m:sty m:val="p"/>
            </m:rPr>
            <m:t>.</m:t>
          </m:r>
          <m:r>
            <m:t>  </m:t>
          </m:r>
          <m:r>
            <m:rPr>
              <m:nor/>
              <m:sty m:val="p"/>
            </m:rPr>
            <m:t>(4.36)</m:t>
          </m:r>
        </m:oMath>
      </m:oMathPara>
    </w:p>
    <w:p>
      <w:r>
        <w:pict>
          <v:rect style="width:0;height:1.5pt" o:hralign="center" o:hrstd="t" o:hr="t"/>
        </w:pict>
      </w:r>
    </w:p>
    <w:p>
      <w:pPr>
        <w:pStyle w:val="FirstParagraph"/>
      </w:pPr>
      <w:r>
        <w:rPr>
          <w:rFonts w:hint="eastAsia"/>
        </w:rPr>
        <w:t xml:space="preserve">附录</w:t>
      </w:r>
      <w:r>
        <w:t xml:space="preserve"> B</w:t>
      </w:r>
    </w:p>
    <w:p>
      <w:r>
        <w:pict>
          <v:rect style="width:0;height:1.5pt" o:hralign="center" o:hrstd="t" o:hr="t"/>
        </w:pict>
      </w:r>
    </w:p>
    <w:p>
      <w:pPr>
        <w:pStyle w:val="FirstParagraph"/>
      </w:pPr>
      <w:r>
        <w:rPr>
          <w:rFonts w:hint="eastAsia"/>
        </w:rPr>
        <w:t xml:space="preserve">求解</w:t>
      </w:r>
      <w:r>
        <w:t xml:space="preserve"> </w:t>
      </w:r>
      <m:oMath>
        <m:r>
          <m:t>f</m:t>
        </m:r>
        <m:d>
          <m:dPr>
            <m:begChr m:val="("/>
            <m:endChr m:val=")"/>
            <m:sepChr m:val=""/>
            <m:grow/>
          </m:dPr>
          <m:e>
            <m:r>
              <m:rPr>
                <m:sty m:val="b"/>
              </m:rPr>
              <m:t>x</m:t>
            </m:r>
          </m:e>
        </m:d>
      </m:oMath>
      <w:r>
        <w:t xml:space="preserve"> </w:t>
      </w:r>
      <w:r>
        <w:rPr>
          <w:rFonts w:hint="eastAsia"/>
        </w:rPr>
        <w:t xml:space="preserve">并使用概率的求和与乘积规则，我们得到</w:t>
      </w:r>
    </w:p>
    <w:p>
      <w:pPr>
        <w:pStyle w:val="a0"/>
      </w:pPr>
      <m:oMathPara>
        <m:oMathParaPr>
          <m:jc m:val="center"/>
        </m:oMathParaPr>
        <m:oMath>
          <m:sSup>
            <m:e>
              <m:r>
                <m:t>f</m:t>
              </m:r>
            </m:e>
            <m:sup>
              <m:r>
                <m:rPr>
                  <m:sty m:val="p"/>
                </m:rPr>
                <m:t>⋆</m:t>
              </m:r>
            </m:sup>
          </m:sSup>
          <m:d>
            <m:dPr>
              <m:begChr m:val="("/>
              <m:endChr m:val=")"/>
              <m:sepChr m:val=""/>
              <m:grow/>
            </m:dPr>
            <m:e>
              <m:r>
                <m:rPr>
                  <m:sty m:val="b"/>
                </m:rPr>
                <m:t>x</m:t>
              </m:r>
            </m:e>
          </m:d>
          <m:r>
            <m:rPr>
              <m:sty m:val="p"/>
            </m:rPr>
            <m:t>=</m:t>
          </m:r>
          <m:f>
            <m:fPr>
              <m:type m:val="bar"/>
            </m:fPr>
            <m:num>
              <m:r>
                <m:t>1</m:t>
              </m:r>
            </m:num>
            <m:den>
              <m:r>
                <m:t>p</m:t>
              </m:r>
              <m:d>
                <m:dPr>
                  <m:begChr m:val="("/>
                  <m:endChr m:val=")"/>
                  <m:sepChr m:val=""/>
                  <m:grow/>
                </m:dPr>
                <m:e>
                  <m:r>
                    <m:rPr>
                      <m:sty m:val="b"/>
                    </m:rPr>
                    <m:t>x</m:t>
                  </m:r>
                </m:e>
              </m:d>
            </m:den>
          </m:f>
          <m:r>
            <m:rPr>
              <m:sty m:val="p"/>
            </m:rPr>
            <m:t>∫</m:t>
          </m:r>
          <m:r>
            <m:t>t</m:t>
          </m:r>
          <m:r>
            <m:t>p</m:t>
          </m:r>
          <m:d>
            <m:dPr>
              <m:begChr m:val="("/>
              <m:endChr m:val=")"/>
              <m:sepChr m:val=""/>
              <m:grow/>
            </m:dPr>
            <m:e>
              <m:r>
                <m:rPr>
                  <m:sty m:val="b"/>
                </m:rPr>
                <m:t>x</m:t>
              </m:r>
              <m:r>
                <m:rPr>
                  <m:sty m:val="p"/>
                </m:rPr>
                <m:t>,</m:t>
              </m:r>
              <m:r>
                <m:t>t</m:t>
              </m:r>
            </m:e>
          </m:d>
          <m:r>
            <m:rPr>
              <m:sty m:val="p"/>
            </m:rPr>
            <m:t>d</m:t>
          </m:r>
          <m:r>
            <m:t>t</m:t>
          </m:r>
          <m:r>
            <m:rPr>
              <m:sty m:val="p"/>
            </m:rPr>
            <m:t>=</m:t>
          </m:r>
          <m:r>
            <m:rPr>
              <m:sty m:val="p"/>
            </m:rPr>
            <m:t>∫</m:t>
          </m:r>
          <m:r>
            <m:t>t</m:t>
          </m:r>
          <m:r>
            <m:t>p</m:t>
          </m:r>
          <m:d>
            <m:dPr>
              <m:begChr m:val="("/>
              <m:endChr m:val=")"/>
              <m:sepChr m:val=""/>
              <m:grow/>
            </m:dPr>
            <m:e>
              <m:r>
                <m:t>t</m:t>
              </m:r>
              <m:r>
                <m:rPr>
                  <m:sty m:val="p"/>
                </m:rPr>
                <m:t>∣</m:t>
              </m:r>
              <m:r>
                <m:rPr>
                  <m:sty m:val="b"/>
                </m:rPr>
                <m:t>x</m:t>
              </m:r>
            </m:e>
          </m:d>
          <m:r>
            <m:rPr>
              <m:sty m:val="p"/>
            </m:rPr>
            <m:t>d</m:t>
          </m:r>
          <m:r>
            <m:t>t</m:t>
          </m:r>
          <m:r>
            <m:rPr>
              <m:sty m:val="p"/>
            </m:rPr>
            <m:t>=</m:t>
          </m:r>
          <m:sSub>
            <m:e>
              <m:r>
                <m:rPr>
                  <m:sty m:val="p"/>
                  <m:scr m:val="double-struck"/>
                </m:rPr>
                <m:t>E</m:t>
              </m:r>
            </m:e>
            <m:sub>
              <m:r>
                <m:t>t</m:t>
              </m:r>
            </m:sub>
          </m:sSub>
          <m:d>
            <m:dPr>
              <m:begChr m:val="["/>
              <m:endChr m:val="]"/>
              <m:sepChr m:val=""/>
              <m:grow/>
            </m:dPr>
            <m:e>
              <m:r>
                <m:t>t</m:t>
              </m:r>
              <m:r>
                <m:rPr>
                  <m:sty m:val="p"/>
                </m:rPr>
                <m:t>∣</m:t>
              </m:r>
              <m:r>
                <m:rPr>
                  <m:sty m:val="b"/>
                </m:rPr>
                <m:t>x</m:t>
              </m:r>
            </m:e>
          </m:d>
          <m:r>
            <m:rPr>
              <m:sty m:val="p"/>
            </m:rPr>
            <m:t>,</m:t>
          </m:r>
          <m:r>
            <m:t>  </m:t>
          </m:r>
          <m:r>
            <m:rPr>
              <m:nor/>
              <m:sty m:val="p"/>
            </m:rPr>
            <m:t>(4.37)</m:t>
          </m:r>
        </m:oMath>
      </m:oMathPara>
    </w:p>
    <w:p>
      <w:pPr>
        <w:pStyle w:val="FirstParagraph"/>
      </w:pPr>
      <w:r>
        <w:rPr>
          <w:rFonts w:hint="eastAsia"/>
        </w:rPr>
        <w:t xml:space="preserve">这是</w:t>
      </w:r>
      <w:r>
        <w:t xml:space="preserve"> </w:t>
      </w:r>
      <m:oMath>
        <m:r>
          <m:t>t</m:t>
        </m:r>
      </m:oMath>
      <w:r>
        <w:t xml:space="preserve"> </w:t>
      </w:r>
      <w:r>
        <w:rPr>
          <w:rFonts w:hint="eastAsia"/>
        </w:rPr>
        <w:t xml:space="preserve">在</w:t>
      </w:r>
      <w:r>
        <w:t xml:space="preserve"> </w:t>
      </w:r>
      <m:oMath>
        <m:r>
          <m:rPr>
            <m:sty m:val="b"/>
          </m:rPr>
          <m:t>x</m:t>
        </m:r>
      </m:oMath>
      <w:r>
        <w:t xml:space="preserve"> </w:t>
      </w:r>
      <w:r>
        <w:rPr>
          <w:rFonts w:hint="eastAsia"/>
        </w:rPr>
        <w:t xml:space="preserve">条件下的条件均值，被称为回归函数。这一结果如图</w:t>
      </w:r>
      <w:r>
        <w:t xml:space="preserve"> 4.5 </w:t>
      </w:r>
      <w:r>
        <w:rPr>
          <w:rFonts w:hint="eastAsia"/>
        </w:rPr>
        <w:t xml:space="preserve">所示。它可以很容易地扩展到由向量</w:t>
      </w:r>
      <w:r>
        <w:t xml:space="preserve"> </w:t>
      </w:r>
      <m:oMath>
        <m:r>
          <m:rPr>
            <m:sty m:val="b"/>
          </m:rPr>
          <m:t>t</m:t>
        </m:r>
      </m:oMath>
      <w:r>
        <w:t xml:space="preserve"> </w:t>
      </w:r>
      <w:r>
        <w:rPr>
          <w:rFonts w:hint="eastAsia"/>
        </w:rPr>
        <w:t xml:space="preserve">表示的多个目标变量的情况，此时最优解是条件均值</w:t>
      </w:r>
      <w:r>
        <w:t xml:space="preserve"> </w:t>
      </w:r>
      <m:oMath>
        <m:sSup>
          <m:e>
            <m:r>
              <m:rPr>
                <m:sty m:val="b"/>
              </m:rPr>
              <m:t>f</m:t>
            </m:r>
          </m:e>
          <m:sup>
            <m:r>
              <m:rPr>
                <m:sty m:val="p"/>
              </m:rPr>
              <m:t>⋆</m:t>
            </m:r>
          </m:sup>
        </m:sSup>
        <m:d>
          <m:dPr>
            <m:begChr m:val="("/>
            <m:endChr m:val=")"/>
            <m:sepChr m:val=""/>
            <m:grow/>
          </m:dPr>
          <m:e>
            <m:r>
              <m:rPr>
                <m:sty m:val="b"/>
              </m:rPr>
              <m:t>x</m:t>
            </m:r>
          </m:e>
        </m:d>
        <m:r>
          <m:rPr>
            <m:sty m:val="p"/>
          </m:rPr>
          <m:t>=</m:t>
        </m:r>
        <m:sSub>
          <m:e>
            <m:r>
              <m:rPr>
                <m:sty m:val="p"/>
                <m:scr m:val="double-struck"/>
              </m:rPr>
              <m:t>E</m:t>
            </m:r>
          </m:e>
          <m:sub>
            <m:r>
              <m:t>t</m:t>
            </m:r>
          </m:sub>
        </m:sSub>
        <m:d>
          <m:dPr>
            <m:begChr m:val="["/>
            <m:endChr m:val="]"/>
            <m:sepChr m:val=""/>
            <m:grow/>
          </m:dPr>
          <m:e>
            <m:r>
              <m:rPr>
                <m:sty m:val="b"/>
              </m:rPr>
              <m:t>t</m:t>
            </m:r>
            <m:r>
              <m:rPr>
                <m:sty m:val="p"/>
              </m:rPr>
              <m:t>∣</m:t>
            </m:r>
            <m:r>
              <m:rPr>
                <m:sty m:val="b"/>
              </m:rPr>
              <m:t>x</m:t>
            </m:r>
          </m:e>
        </m:d>
      </m:oMath>
      <w:r>
        <w:t xml:space="preserve"> </w:t>
      </w:r>
      <w:r>
        <w:rPr>
          <w:rFonts w:hint="eastAsia"/>
        </w:rPr>
        <w:t xml:space="preserve">。对于形式为</w:t>
      </w:r>
      <w:r>
        <w:t xml:space="preserve"> (4.8) </w:t>
      </w:r>
      <w:r>
        <w:rPr>
          <w:rFonts w:hint="eastAsia"/>
        </w:rPr>
        <w:t xml:space="preserve">的高斯条件分布，条件均值将简单地为</w:t>
      </w:r>
    </w:p>
    <w:p>
      <w:pPr>
        <w:pStyle w:val="a0"/>
      </w:pPr>
      <m:oMathPara>
        <m:oMathParaPr>
          <m:jc m:val="center"/>
        </m:oMathParaPr>
        <m:oMath>
          <m:r>
            <m:rPr>
              <m:sty m:val="p"/>
              <m:scr m:val="double-struck"/>
            </m:rPr>
            <m:t>E</m:t>
          </m:r>
          <m:d>
            <m:dPr>
              <m:begChr m:val="["/>
              <m:endChr m:val="]"/>
              <m:sepChr m:val=""/>
              <m:grow/>
            </m:dPr>
            <m:e>
              <m:r>
                <m:t>t</m:t>
              </m:r>
              <m:r>
                <m:rPr>
                  <m:sty m:val="p"/>
                </m:rPr>
                <m:t>∣</m:t>
              </m:r>
              <m:r>
                <m:rPr>
                  <m:sty m:val="b"/>
                </m:rPr>
                <m:t>x</m:t>
              </m:r>
            </m:e>
          </m:d>
          <m:r>
            <m:rPr>
              <m:sty m:val="p"/>
            </m:rPr>
            <m:t>=</m:t>
          </m:r>
          <m:r>
            <m:rPr>
              <m:sty m:val="p"/>
            </m:rPr>
            <m:t>∫</m:t>
          </m:r>
          <m:r>
            <m:t>t</m:t>
          </m:r>
          <m:r>
            <m:t>p</m:t>
          </m:r>
          <m:d>
            <m:dPr>
              <m:begChr m:val="("/>
              <m:endChr m:val=")"/>
              <m:sepChr m:val=""/>
              <m:grow/>
            </m:dPr>
            <m:e>
              <m:r>
                <m:t>t</m:t>
              </m:r>
              <m:r>
                <m:rPr>
                  <m:sty m:val="p"/>
                </m:rPr>
                <m:t>∣</m:t>
              </m:r>
              <m:r>
                <m:rPr>
                  <m:sty m:val="b"/>
                </m:rPr>
                <m:t>x</m:t>
              </m:r>
            </m:e>
          </m:d>
          <m:r>
            <m:rPr>
              <m:sty m:val="p"/>
            </m:rPr>
            <m:t>d</m:t>
          </m:r>
          <m:r>
            <m:t>t</m:t>
          </m:r>
          <m:r>
            <m:rPr>
              <m:sty m:val="p"/>
            </m:rPr>
            <m:t>=</m:t>
          </m:r>
          <m:r>
            <m:t>y</m:t>
          </m:r>
          <m:d>
            <m:dPr>
              <m:begChr m:val="("/>
              <m:endChr m:val=")"/>
              <m:sepChr m:val=""/>
              <m:grow/>
            </m:dPr>
            <m:e>
              <m:r>
                <m:rPr>
                  <m:sty m:val="b"/>
                </m:rPr>
                <m:t>x</m:t>
              </m:r>
              <m:r>
                <m:rPr>
                  <m:sty m:val="p"/>
                </m:rPr>
                <m:t>,</m:t>
              </m:r>
              <m:r>
                <m:rPr>
                  <m:sty m:val="b"/>
                </m:rPr>
                <m:t>w</m:t>
              </m:r>
            </m:e>
          </m:d>
          <m:r>
            <m:rPr>
              <m:sty m:val="p"/>
            </m:rPr>
            <m:t>.</m:t>
          </m:r>
          <m:r>
            <m:t>  </m:t>
          </m:r>
          <m:r>
            <m:rPr>
              <m:nor/>
              <m:sty m:val="p"/>
            </m:rPr>
            <m:t>(4.38)</m:t>
          </m:r>
        </m:oMath>
      </m:oMathPara>
    </w:p>
    <w:p>
      <w:r>
        <w:pict>
          <v:rect style="width:0;height:1.5pt" o:hralign="center" o:hrstd="t" o:hr="t"/>
        </w:pict>
      </w:r>
    </w:p>
    <w:p>
      <w:pPr>
        <w:pStyle w:val="FirstParagraph"/>
      </w:pPr>
      <w:r>
        <w:rPr>
          <w:rFonts w:hint="eastAsia"/>
        </w:rPr>
        <w:t xml:space="preserve">练习</w:t>
      </w:r>
      <w:r>
        <w:t xml:space="preserve"> 4.8</w:t>
      </w:r>
    </w:p>
    <w:p>
      <w:r>
        <w:pict>
          <v:rect style="width:0;height:1.5pt" o:hralign="center" o:hrstd="t" o:hr="t"/>
        </w:pict>
      </w:r>
    </w:p>
    <w:p>
      <w:pPr>
        <w:pStyle w:val="FirstParagraph"/>
      </w:pPr>
      <w:r>
        <w:rPr>
          <w:rFonts w:hint="eastAsia"/>
        </w:rPr>
        <w:t xml:space="preserve">使用变分法推导</w:t>
      </w:r>
      <w:r>
        <w:t xml:space="preserve"> (4.37) </w:t>
      </w:r>
      <w:r>
        <w:rPr>
          <w:rFonts w:hint="eastAsia"/>
        </w:rPr>
        <w:t xml:space="preserve">意味着我们正在对所有可能的函数</w:t>
      </w:r>
      <w:r>
        <w:t xml:space="preserve"> </w:t>
      </w:r>
      <m:oMath>
        <m:r>
          <m:t>f</m:t>
        </m:r>
        <m:d>
          <m:dPr>
            <m:begChr m:val="("/>
            <m:endChr m:val=")"/>
            <m:sepChr m:val=""/>
            <m:grow/>
          </m:dPr>
          <m:e>
            <m:r>
              <m:rPr>
                <m:sty m:val="b"/>
              </m:rPr>
              <m:t>x</m:t>
            </m:r>
          </m:e>
        </m:d>
      </m:oMath>
      <w:r>
        <w:t xml:space="preserve"> </w:t>
      </w:r>
      <w:r>
        <w:rPr>
          <w:rFonts w:hint="eastAsia"/>
        </w:rPr>
        <w:t xml:space="preserve">进行优化。尽管我们在实践中能够实现的任何参数模型在其所能表示的函数范围上是有限的，但在后续章节中会详细讨论的深度神经网络框架提供了一类高度灵活的函数，对于许多实际应用而言，这些函数可以高精度地逼近任何所需的函数。</w:t>
      </w:r>
    </w:p>
    <w:p>
      <w:pPr>
        <w:pStyle w:val="a0"/>
      </w:pPr>
      <w:r>
        <w:rPr>
          <w:rFonts w:hint="eastAsia"/>
        </w:rPr>
        <w:t xml:space="preserve">我们可以用一种稍有不同的方式推导这个结果，这也将有助于我们理解回归问题的本质。已知最优解是条件期望，我们可以将平方项展开如下</w:t>
      </w:r>
    </w:p>
    <w:p>
      <w:pPr>
        <w:pStyle w:val="a0"/>
      </w:pPr>
      <m:oMathPara>
        <m:oMathParaPr>
          <m:jc m:val="center"/>
        </m:oMathParaPr>
        <m:oMath>
          <m:r>
            <m:rPr>
              <m:sty m:val="p"/>
            </m:rPr>
            <m:t>{</m:t>
          </m:r>
          <m:r>
            <m:t>f</m:t>
          </m:r>
          <m:d>
            <m:dPr>
              <m:begChr m:val="("/>
              <m:endChr m:val=")"/>
              <m:sepChr m:val=""/>
              <m:grow/>
            </m:dPr>
            <m:e>
              <m:r>
                <m:rPr>
                  <m:sty m:val="b"/>
                </m:rPr>
                <m:t>x</m:t>
              </m:r>
            </m:e>
          </m:d>
          <m:r>
            <m:rPr>
              <m:sty m:val="p"/>
            </m:rPr>
            <m:t>−</m:t>
          </m:r>
          <m:r>
            <m:t>t</m:t>
          </m:r>
          <m:sSup>
            <m:e>
              <m:r>
                <m:rPr>
                  <m:sty m:val="p"/>
                </m:rPr>
                <m:t>}</m:t>
              </m:r>
            </m:e>
            <m:sup>
              <m:r>
                <m:t>2</m:t>
              </m:r>
            </m:sup>
          </m:sSup>
          <m:r>
            <m:rPr>
              <m:sty m:val="p"/>
            </m:rPr>
            <m:t>=</m:t>
          </m:r>
          <m:r>
            <m:rPr>
              <m:sty m:val="p"/>
            </m:rPr>
            <m:t>{</m:t>
          </m:r>
          <m:r>
            <m:t>f</m:t>
          </m:r>
          <m:d>
            <m:dPr>
              <m:begChr m:val="("/>
              <m:endChr m:val=")"/>
              <m:sepChr m:val=""/>
              <m:grow/>
            </m:dPr>
            <m:e>
              <m:r>
                <m:rPr>
                  <m:sty m:val="b"/>
                </m:rPr>
                <m:t>x</m:t>
              </m:r>
            </m:e>
          </m:d>
          <m:r>
            <m:rPr>
              <m:sty m:val="p"/>
            </m:rPr>
            <m:t>−</m:t>
          </m:r>
          <m:r>
            <m:rPr>
              <m:sty m:val="p"/>
              <m:scr m:val="double-struck"/>
            </m:rPr>
            <m:t>E</m:t>
          </m:r>
          <m:d>
            <m:dPr>
              <m:begChr m:val="["/>
              <m:endChr m:val="]"/>
              <m:sepChr m:val=""/>
              <m:grow/>
            </m:dPr>
            <m:e>
              <m:r>
                <m:t>t</m:t>
              </m:r>
              <m:r>
                <m:rPr>
                  <m:sty m:val="p"/>
                </m:rPr>
                <m:t>∣</m:t>
              </m:r>
              <m:r>
                <m:rPr>
                  <m:sty m:val="b"/>
                </m:rPr>
                <m:t>x</m:t>
              </m:r>
            </m:e>
          </m:d>
          <m:r>
            <m:rPr>
              <m:sty m:val="p"/>
            </m:rPr>
            <m:t>+</m:t>
          </m:r>
          <m:r>
            <m:rPr>
              <m:sty m:val="p"/>
              <m:scr m:val="double-struck"/>
            </m:rPr>
            <m:t>E</m:t>
          </m:r>
          <m:d>
            <m:dPr>
              <m:begChr m:val="["/>
              <m:endChr m:val="]"/>
              <m:sepChr m:val=""/>
              <m:grow/>
            </m:dPr>
            <m:e>
              <m:r>
                <m:t>t</m:t>
              </m:r>
              <m:r>
                <m:rPr>
                  <m:sty m:val="p"/>
                </m:rPr>
                <m:t>∣</m:t>
              </m:r>
              <m:r>
                <m:rPr>
                  <m:sty m:val="b"/>
                </m:rPr>
                <m:t>x</m:t>
              </m:r>
            </m:e>
          </m:d>
          <m:r>
            <m:rPr>
              <m:sty m:val="p"/>
            </m:rPr>
            <m:t>−</m:t>
          </m:r>
          <m:r>
            <m:t>t</m:t>
          </m:r>
          <m:sSup>
            <m:e>
              <m:r>
                <m:rPr>
                  <m:sty m:val="p"/>
                </m:rPr>
                <m:t>}</m:t>
              </m:r>
            </m:e>
            <m:sup>
              <m:r>
                <m:t>2</m:t>
              </m:r>
            </m:sup>
          </m:sSup>
        </m:oMath>
      </m:oMathPara>
    </w:p>
    <w:p>
      <w:pPr>
        <w:pStyle w:val="FirstParagraph"/>
      </w:pPr>
      <m:oMathPara>
        <m:oMathParaPr>
          <m:jc m:val="center"/>
        </m:oMathParaPr>
        <m:oMath>
          <m:r>
            <m:rPr>
              <m:sty m:val="p"/>
            </m:rPr>
            <m:t>=</m:t>
          </m:r>
          <m:r>
            <m:rPr>
              <m:sty m:val="p"/>
            </m:rPr>
            <m:t>{</m:t>
          </m:r>
          <m:r>
            <m:t>f</m:t>
          </m:r>
          <m:d>
            <m:dPr>
              <m:begChr m:val="("/>
              <m:endChr m:val=")"/>
              <m:sepChr m:val=""/>
              <m:grow/>
            </m:dPr>
            <m:e>
              <m:r>
                <m:rPr>
                  <m:sty m:val="b"/>
                </m:rPr>
                <m:t>x</m:t>
              </m:r>
            </m:e>
          </m:d>
          <m:r>
            <m:rPr>
              <m:sty m:val="p"/>
            </m:rPr>
            <m:t>−</m:t>
          </m:r>
          <m:r>
            <m:rPr>
              <m:sty m:val="p"/>
              <m:scr m:val="double-struck"/>
            </m:rPr>
            <m:t>E</m:t>
          </m:r>
          <m:d>
            <m:dPr>
              <m:begChr m:val="["/>
              <m:endChr m:val="]"/>
              <m:sepChr m:val=""/>
              <m:grow/>
            </m:dPr>
            <m:e>
              <m:r>
                <m:t>t</m:t>
              </m:r>
              <m:r>
                <m:rPr>
                  <m:sty m:val="p"/>
                </m:rPr>
                <m:t>∣</m:t>
              </m:r>
              <m:r>
                <m:rPr>
                  <m:sty m:val="b"/>
                </m:rPr>
                <m:t>x</m:t>
              </m:r>
            </m:e>
          </m:d>
          <m:sSup>
            <m:e>
              <m:r>
                <m:rPr>
                  <m:sty m:val="p"/>
                </m:rPr>
                <m:t>}</m:t>
              </m:r>
            </m:e>
            <m:sup>
              <m:r>
                <m:t>2</m:t>
              </m:r>
            </m:sup>
          </m:sSup>
          <m:r>
            <m:rPr>
              <m:sty m:val="p"/>
            </m:rPr>
            <m:t>+</m:t>
          </m:r>
          <m:r>
            <m:t>2</m:t>
          </m:r>
          <m:r>
            <m:rPr>
              <m:sty m:val="p"/>
            </m:rPr>
            <m:t>{</m:t>
          </m:r>
          <m:r>
            <m:t>f</m:t>
          </m:r>
          <m:d>
            <m:dPr>
              <m:begChr m:val="("/>
              <m:endChr m:val=")"/>
              <m:sepChr m:val=""/>
              <m:grow/>
            </m:dPr>
            <m:e>
              <m:r>
                <m:rPr>
                  <m:sty m:val="b"/>
                </m:rPr>
                <m:t>x</m:t>
              </m:r>
            </m:e>
          </m:d>
          <m:r>
            <m:rPr>
              <m:sty m:val="p"/>
            </m:rPr>
            <m:t>−</m:t>
          </m:r>
          <m:r>
            <m:rPr>
              <m:sty m:val="p"/>
              <m:scr m:val="double-struck"/>
            </m:rPr>
            <m:t>E</m:t>
          </m:r>
          <m:d>
            <m:dPr>
              <m:begChr m:val="["/>
              <m:endChr m:val="]"/>
              <m:sepChr m:val=""/>
              <m:grow/>
            </m:dPr>
            <m:e>
              <m:r>
                <m:t>t</m:t>
              </m:r>
              <m:r>
                <m:rPr>
                  <m:sty m:val="p"/>
                </m:rPr>
                <m:t>∣</m:t>
              </m:r>
              <m:r>
                <m:rPr>
                  <m:sty m:val="b"/>
                </m:rPr>
                <m:t>x</m:t>
              </m:r>
            </m:e>
          </m:d>
          <m:r>
            <m:rPr>
              <m:sty m:val="p"/>
            </m:rPr>
            <m:t>}</m:t>
          </m:r>
          <m:r>
            <m:rPr>
              <m:sty m:val="p"/>
            </m:rPr>
            <m:t>{</m:t>
          </m:r>
          <m:r>
            <m:rPr>
              <m:sty m:val="p"/>
              <m:scr m:val="double-struck"/>
            </m:rPr>
            <m:t>E</m:t>
          </m:r>
          <m:d>
            <m:dPr>
              <m:begChr m:val="["/>
              <m:endChr m:val="]"/>
              <m:sepChr m:val=""/>
              <m:grow/>
            </m:dPr>
            <m:e>
              <m:r>
                <m:t>t</m:t>
              </m:r>
              <m:r>
                <m:rPr>
                  <m:sty m:val="p"/>
                </m:rPr>
                <m:t>∣</m:t>
              </m:r>
              <m:r>
                <m:rPr>
                  <m:sty m:val="b"/>
                </m:rPr>
                <m:t>x</m:t>
              </m:r>
            </m:e>
          </m:d>
          <m:r>
            <m:rPr>
              <m:sty m:val="p"/>
            </m:rPr>
            <m:t>−</m:t>
          </m:r>
          <m:r>
            <m:t>t</m:t>
          </m:r>
          <m:r>
            <m:rPr>
              <m:sty m:val="p"/>
            </m:rPr>
            <m:t>}</m:t>
          </m:r>
          <m:r>
            <m:rPr>
              <m:sty m:val="p"/>
            </m:rPr>
            <m:t>+</m:t>
          </m:r>
          <m:r>
            <m:rPr>
              <m:sty m:val="p"/>
            </m:rPr>
            <m:t>{</m:t>
          </m:r>
          <m:r>
            <m:rPr>
              <m:sty m:val="p"/>
              <m:scr m:val="double-struck"/>
            </m:rPr>
            <m:t>E</m:t>
          </m:r>
          <m:d>
            <m:dPr>
              <m:begChr m:val="["/>
              <m:endChr m:val="]"/>
              <m:sepChr m:val=""/>
              <m:grow/>
            </m:dPr>
            <m:e>
              <m:r>
                <m:t>t</m:t>
              </m:r>
              <m:r>
                <m:rPr>
                  <m:sty m:val="p"/>
                </m:rPr>
                <m:t>∣</m:t>
              </m:r>
              <m:r>
                <m:rPr>
                  <m:sty m:val="b"/>
                </m:rPr>
                <m:t>x</m:t>
              </m:r>
            </m:e>
          </m:d>
          <m:r>
            <m:rPr>
              <m:sty m:val="p"/>
            </m:rPr>
            <m:t>−</m:t>
          </m:r>
          <m:r>
            <m:t>t</m:t>
          </m:r>
          <m:sSup>
            <m:e>
              <m:r>
                <m:rPr>
                  <m:sty m:val="p"/>
                </m:rPr>
                <m:t>}</m:t>
              </m:r>
            </m:e>
            <m:sup>
              <m:r>
                <m:t>2</m:t>
              </m:r>
            </m:sup>
          </m:sSup>
        </m:oMath>
      </m:oMathPara>
    </w:p>
    <w:p>
      <w:pPr>
        <w:pStyle w:val="FirstParagraph"/>
      </w:pPr>
      <w:r>
        <w:rPr>
          <w:rFonts w:hint="eastAsia"/>
        </w:rPr>
        <w:t xml:space="preserve">为了使符号简洁，我们用</w:t>
      </w:r>
      <w:r>
        <w:t xml:space="preserve"> </w:t>
      </w:r>
      <m:oMath>
        <m:r>
          <m:rPr>
            <m:sty m:val="p"/>
            <m:scr m:val="double-struck"/>
          </m:rPr>
          <m:t>E</m:t>
        </m:r>
        <m:d>
          <m:dPr>
            <m:begChr m:val="["/>
            <m:endChr m:val="]"/>
            <m:sepChr m:val=""/>
            <m:grow/>
          </m:dPr>
          <m:e>
            <m:r>
              <m:t>t</m:t>
            </m:r>
            <m:r>
              <m:rPr>
                <m:sty m:val="p"/>
              </m:rPr>
              <m:t>∣</m:t>
            </m:r>
            <m:r>
              <m:rPr>
                <m:sty m:val="b"/>
              </m:rPr>
              <m:t>x</m:t>
            </m:r>
          </m:e>
        </m:d>
      </m:oMath>
      <w:r>
        <w:t xml:space="preserve"> </w:t>
      </w:r>
      <w:r>
        <w:rPr>
          <w:rFonts w:hint="eastAsia"/>
        </w:rPr>
        <w:t xml:space="preserve">表示</w:t>
      </w:r>
      <w:r>
        <w:t xml:space="preserve"> </w:t>
      </w:r>
      <m:oMath>
        <m:sSub>
          <m:e>
            <m:r>
              <m:rPr>
                <m:sty m:val="p"/>
                <m:scr m:val="double-struck"/>
              </m:rPr>
              <m:t>E</m:t>
            </m:r>
          </m:e>
          <m:sub>
            <m:r>
              <m:t>t</m:t>
            </m:r>
          </m:sub>
        </m:sSub>
        <m:d>
          <m:dPr>
            <m:begChr m:val="["/>
            <m:endChr m:val="]"/>
            <m:sepChr m:val=""/>
            <m:grow/>
          </m:dPr>
          <m:e>
            <m:r>
              <m:t>t</m:t>
            </m:r>
            <m:r>
              <m:rPr>
                <m:sty m:val="p"/>
              </m:rPr>
              <m:t>∣</m:t>
            </m:r>
            <m:r>
              <m:rPr>
                <m:sty m:val="b"/>
              </m:rPr>
              <m:t>x</m:t>
            </m:r>
          </m:e>
        </m:d>
      </m:oMath>
      <w:r>
        <w:t xml:space="preserve"> </w:t>
      </w:r>
      <w:r>
        <w:rPr>
          <w:rFonts w:hint="eastAsia"/>
        </w:rPr>
        <w:t xml:space="preserve">。将其代入损失函数</w:t>
      </w:r>
      <w:r>
        <w:t xml:space="preserve"> (4.35) </w:t>
      </w:r>
      <w:r>
        <w:rPr>
          <w:rFonts w:hint="eastAsia"/>
        </w:rPr>
        <w:t xml:space="preserve">并对</w:t>
      </w:r>
      <w:r>
        <w:t xml:space="preserve"> </w:t>
      </w:r>
      <m:oMath>
        <m:r>
          <m:t>t</m:t>
        </m:r>
      </m:oMath>
      <w:r>
        <w:t xml:space="preserve"> </w:t>
      </w:r>
      <w:r>
        <w:rPr>
          <w:rFonts w:hint="eastAsia"/>
        </w:rPr>
        <w:t xml:space="preserve">进行积分，我们发现交叉项消失了，从而得到损失函数的表达式为</w:t>
      </w:r>
    </w:p>
    <w:p>
      <w:pPr>
        <w:pStyle w:val="a0"/>
      </w:pPr>
      <m:oMathPara>
        <m:oMathParaPr>
          <m:jc m:val="center"/>
        </m:oMathParaPr>
        <m:oMath>
          <m:r>
            <m:rPr>
              <m:sty m:val="p"/>
              <m:scr m:val="double-struck"/>
            </m:rPr>
            <m:t>E</m:t>
          </m:r>
          <m:d>
            <m:dPr>
              <m:begChr m:val="["/>
              <m:endChr m:val="]"/>
              <m:sepChr m:val=""/>
              <m:grow/>
            </m:dPr>
            <m:e>
              <m:r>
                <m:t>L</m:t>
              </m:r>
            </m:e>
          </m:d>
          <m:r>
            <m:rPr>
              <m:sty m:val="p"/>
            </m:rPr>
            <m:t>=</m:t>
          </m:r>
          <m:r>
            <m:rPr>
              <m:sty m:val="p"/>
            </m:rPr>
            <m:t>∫</m:t>
          </m:r>
          <m:r>
            <m:rPr>
              <m:sty m:val="p"/>
            </m:rPr>
            <m:t>{</m:t>
          </m:r>
          <m:r>
            <m:t>f</m:t>
          </m:r>
          <m:d>
            <m:dPr>
              <m:begChr m:val="("/>
              <m:endChr m:val=")"/>
              <m:sepChr m:val=""/>
              <m:grow/>
            </m:dPr>
            <m:e>
              <m:r>
                <m:rPr>
                  <m:sty m:val="b"/>
                </m:rPr>
                <m:t>x</m:t>
              </m:r>
            </m:e>
          </m:d>
          <m:r>
            <m:rPr>
              <m:sty m:val="p"/>
            </m:rPr>
            <m:t>−</m:t>
          </m:r>
          <m:r>
            <m:rPr>
              <m:sty m:val="p"/>
              <m:scr m:val="double-struck"/>
            </m:rPr>
            <m:t>E</m:t>
          </m:r>
          <m:d>
            <m:dPr>
              <m:begChr m:val="["/>
              <m:endChr m:val="]"/>
              <m:sepChr m:val=""/>
              <m:grow/>
            </m:dPr>
            <m:e>
              <m:r>
                <m:t>t</m:t>
              </m:r>
              <m:r>
                <m:rPr>
                  <m:sty m:val="p"/>
                </m:rPr>
                <m:t>∣</m:t>
              </m:r>
              <m:r>
                <m:rPr>
                  <m:sty m:val="b"/>
                </m:rPr>
                <m:t>x</m:t>
              </m:r>
            </m:e>
          </m:d>
          <m:sSup>
            <m:e>
              <m:r>
                <m:rPr>
                  <m:sty m:val="p"/>
                </m:rPr>
                <m:t>}</m:t>
              </m:r>
            </m:e>
            <m:sup>
              <m:r>
                <m:t>2</m:t>
              </m:r>
            </m:sup>
          </m:sSup>
          <m:r>
            <m:t>p</m:t>
          </m:r>
          <m:d>
            <m:dPr>
              <m:begChr m:val="("/>
              <m:endChr m:val=")"/>
              <m:sepChr m:val=""/>
              <m:grow/>
            </m:dPr>
            <m:e>
              <m:r>
                <m:rPr>
                  <m:sty m:val="b"/>
                </m:rPr>
                <m:t>x</m:t>
              </m:r>
            </m:e>
          </m:d>
          <m:r>
            <m:rPr>
              <m:sty m:val="p"/>
            </m:rPr>
            <m:t>d</m:t>
          </m:r>
          <m:r>
            <m:rPr>
              <m:sty m:val="b"/>
            </m:rPr>
            <m:t>x</m:t>
          </m:r>
          <m:r>
            <m:rPr>
              <m:sty m:val="p"/>
            </m:rPr>
            <m:t>+</m:t>
          </m:r>
          <m:r>
            <m:rPr>
              <m:sty m:val="p"/>
            </m:rPr>
            <m:t>∫</m:t>
          </m:r>
          <m:r>
            <m:rPr>
              <m:sty m:val="p"/>
            </m:rPr>
            <m:t>var</m:t>
          </m:r>
          <m:d>
            <m:dPr>
              <m:begChr m:val="["/>
              <m:endChr m:val="]"/>
              <m:sepChr m:val=""/>
              <m:grow/>
            </m:dPr>
            <m:e>
              <m:r>
                <m:t>t</m:t>
              </m:r>
              <m:r>
                <m:rPr>
                  <m:sty m:val="p"/>
                </m:rPr>
                <m:t>∣</m:t>
              </m:r>
              <m:r>
                <m:rPr>
                  <m:sty m:val="b"/>
                </m:rPr>
                <m:t>x</m:t>
              </m:r>
            </m:e>
          </m:d>
          <m:r>
            <m:t>p</m:t>
          </m:r>
          <m:d>
            <m:dPr>
              <m:begChr m:val="("/>
              <m:endChr m:val=")"/>
              <m:sepChr m:val=""/>
              <m:grow/>
            </m:dPr>
            <m:e>
              <m:r>
                <m:rPr>
                  <m:sty m:val="b"/>
                </m:rPr>
                <m:t>x</m:t>
              </m:r>
            </m:e>
          </m:d>
          <m:r>
            <m:rPr>
              <m:sty m:val="p"/>
            </m:rPr>
            <m:t>d</m:t>
          </m:r>
          <m:r>
            <m:rPr>
              <m:sty m:val="b"/>
            </m:rPr>
            <m:t>x</m:t>
          </m:r>
          <m:r>
            <m:rPr>
              <m:sty m:val="p"/>
            </m:rPr>
            <m:t>.</m:t>
          </m:r>
          <m:r>
            <m:t>  </m:t>
          </m:r>
          <m:r>
            <m:rPr>
              <m:nor/>
              <m:sty m:val="p"/>
            </m:rPr>
            <m:t>(4.39)</m:t>
          </m:r>
        </m:oMath>
      </m:oMathPara>
    </w:p>
    <w:p>
      <w:pPr>
        <w:pStyle w:val="FirstParagraph"/>
      </w:pPr>
      <w:r>
        <w:rPr>
          <w:rFonts w:hint="eastAsia"/>
        </w:rPr>
        <w:t xml:space="preserve">我们试图确定的函数</w:t>
      </w:r>
      <w:r>
        <w:t xml:space="preserve"> </w:t>
      </w:r>
      <m:oMath>
        <m:r>
          <m:t>f</m:t>
        </m:r>
        <m:d>
          <m:dPr>
            <m:begChr m:val="("/>
            <m:endChr m:val=")"/>
            <m:sepChr m:val=""/>
            <m:grow/>
          </m:dPr>
          <m:e>
            <m:r>
              <m:rPr>
                <m:sty m:val="b"/>
              </m:rPr>
              <m:t>x</m:t>
            </m:r>
          </m:e>
        </m:d>
      </m:oMath>
      <w:r>
        <w:t xml:space="preserve"> </w:t>
      </w:r>
      <w:r>
        <w:rPr>
          <w:rFonts w:hint="eastAsia"/>
        </w:rPr>
        <w:t xml:space="preserve">仅出现在第一项中，当</w:t>
      </w:r>
      <w:r>
        <w:t xml:space="preserve"> </w:t>
      </w:r>
      <m:oMath>
        <m:r>
          <m:t>f</m:t>
        </m:r>
        <m:d>
          <m:dPr>
            <m:begChr m:val="("/>
            <m:endChr m:val=")"/>
            <m:sepChr m:val=""/>
            <m:grow/>
          </m:dPr>
          <m:e>
            <m:r>
              <m:rPr>
                <m:sty m:val="b"/>
              </m:rPr>
              <m:t>x</m:t>
            </m:r>
          </m:e>
        </m:d>
      </m:oMath>
      <w:r>
        <w:t xml:space="preserve"> </w:t>
      </w:r>
      <w:r>
        <w:rPr>
          <w:rFonts w:hint="eastAsia"/>
        </w:rPr>
        <w:t xml:space="preserve">等于</w:t>
      </w:r>
      <w:r>
        <w:t xml:space="preserve"> </w:t>
      </w:r>
      <m:oMath>
        <m:r>
          <m:rPr>
            <m:sty m:val="p"/>
            <m:scr m:val="double-struck"/>
          </m:rPr>
          <m:t>E</m:t>
        </m:r>
        <m:d>
          <m:dPr>
            <m:begChr m:val="["/>
            <m:endChr m:val="]"/>
            <m:sepChr m:val=""/>
            <m:grow/>
          </m:dPr>
          <m:e>
            <m:r>
              <m:t>t</m:t>
            </m:r>
            <m:r>
              <m:rPr>
                <m:sty m:val="p"/>
              </m:rPr>
              <m:t>∣</m:t>
            </m:r>
            <m:r>
              <m:rPr>
                <m:sty m:val="b"/>
              </m:rPr>
              <m:t>x</m:t>
            </m:r>
          </m:e>
        </m:d>
      </m:oMath>
      <w:r>
        <w:t xml:space="preserve"> </w:t>
      </w:r>
      <w:r>
        <w:rPr>
          <w:rFonts w:hint="eastAsia"/>
        </w:rPr>
        <w:t xml:space="preserve">时，该项将取最小值，此时该项将消失。这正是我们之前推导得出的结果，表明最优最小二乘预测器由条件均值给出。第二项是</w:t>
      </w:r>
      <w:r>
        <w:t xml:space="preserve"> </w:t>
      </w:r>
      <m:oMath>
        <m:r>
          <m:t>t</m:t>
        </m:r>
      </m:oMath>
      <w:r>
        <w:t xml:space="preserve"> </w:t>
      </w:r>
      <w:r>
        <w:rPr>
          <w:rFonts w:hint="eastAsia"/>
        </w:rPr>
        <w:t xml:space="preserve">分布的方差，对</w:t>
      </w:r>
      <w:r>
        <w:t xml:space="preserve"> </w:t>
      </w:r>
      <m:oMath>
        <m:r>
          <m:rPr>
            <m:sty m:val="p"/>
          </m:rPr>
          <m:t>x</m:t>
        </m:r>
      </m:oMath>
      <w:r>
        <w:t xml:space="preserve"> </w:t>
      </w:r>
      <w:r>
        <w:rPr>
          <w:rFonts w:hint="eastAsia"/>
        </w:rPr>
        <w:t xml:space="preserve">求平均，它代表了目标数据的内在变异性，可以看作是噪声。由于它与</w:t>
      </w:r>
      <w:r>
        <w:t xml:space="preserve"> </w:t>
      </w:r>
      <m:oMath>
        <m:r>
          <m:t>f</m:t>
        </m:r>
        <m:d>
          <m:dPr>
            <m:begChr m:val="("/>
            <m:endChr m:val=")"/>
            <m:sepChr m:val=""/>
            <m:grow/>
          </m:dPr>
          <m:e>
            <m:r>
              <m:rPr>
                <m:sty m:val="b"/>
              </m:rPr>
              <m:t>x</m:t>
            </m:r>
          </m:e>
        </m:d>
      </m:oMath>
      <w:r>
        <w:t xml:space="preserve"> </w:t>
      </w:r>
      <w:r>
        <w:rPr>
          <w:rFonts w:hint="eastAsia"/>
        </w:rPr>
        <w:t xml:space="preserve">无关，因此它代表了损失函数的不可约最小值。</w:t>
      </w:r>
    </w:p>
    <w:p>
      <w:pPr>
        <w:pStyle w:val="a0"/>
      </w:pPr>
      <w:r>
        <w:rPr>
          <w:rFonts w:hint="eastAsia"/>
        </w:rPr>
        <w:t xml:space="preserve">平方损失并不是回归中损失函数的唯一可能选择。在这里，我们简要考虑平方损失的一种简单推广，称为闵可夫斯基损失，其期望由下式给出</w:t>
      </w:r>
    </w:p>
    <w:p>
      <w:pPr>
        <w:pStyle w:val="a0"/>
      </w:pPr>
      <m:oMathPara>
        <m:oMathParaPr>
          <m:jc m:val="center"/>
        </m:oMathParaPr>
        <m:oMath>
          <m:r>
            <m:rPr>
              <m:sty m:val="p"/>
              <m:scr m:val="double-struck"/>
            </m:rPr>
            <m:t>E</m:t>
          </m:r>
          <m:d>
            <m:dPr>
              <m:begChr m:val="["/>
              <m:endChr m:val="]"/>
              <m:sepChr m:val=""/>
              <m:grow/>
            </m:dPr>
            <m:e>
              <m:sSub>
                <m:e>
                  <m:r>
                    <m:t>L</m:t>
                  </m:r>
                </m:e>
                <m:sub>
                  <m:r>
                    <m:t>q</m:t>
                  </m:r>
                </m:sub>
              </m:sSub>
            </m:e>
          </m:d>
          <m:r>
            <m:rPr>
              <m:sty m:val="p"/>
            </m:rPr>
            <m:t>=</m:t>
          </m:r>
          <m:r>
            <m:rPr>
              <m:sty m:val="p"/>
            </m:rPr>
            <m:t>∬</m:t>
          </m:r>
          <m:sSup>
            <m:e>
              <m:d>
                <m:dPr>
                  <m:begChr m:val="|"/>
                  <m:endChr m:val="|"/>
                  <m:sepChr m:val=""/>
                  <m:grow/>
                </m:dPr>
                <m:e>
                  <m:r>
                    <m:t>f</m:t>
                  </m:r>
                  <m:d>
                    <m:dPr>
                      <m:begChr m:val="("/>
                      <m:endChr m:val=")"/>
                      <m:sepChr m:val=""/>
                      <m:grow/>
                    </m:dPr>
                    <m:e>
                      <m:r>
                        <m:rPr>
                          <m:sty m:val="b"/>
                        </m:rPr>
                        <m:t>x</m:t>
                      </m:r>
                    </m:e>
                  </m:d>
                  <m:r>
                    <m:rPr>
                      <m:sty m:val="p"/>
                    </m:rPr>
                    <m:t>−</m:t>
                  </m:r>
                  <m:r>
                    <m:t>t</m:t>
                  </m:r>
                </m:e>
              </m:d>
            </m:e>
            <m:sup>
              <m:r>
                <m:t>q</m:t>
              </m:r>
            </m:sup>
          </m:sSup>
          <m:r>
            <m:t>p</m:t>
          </m:r>
          <m:d>
            <m:dPr>
              <m:begChr m:val="("/>
              <m:endChr m:val=")"/>
              <m:sepChr m:val=""/>
              <m:grow/>
            </m:dPr>
            <m:e>
              <m:r>
                <m:rPr>
                  <m:sty m:val="b"/>
                </m:rPr>
                <m:t>x</m:t>
              </m:r>
              <m:r>
                <m:rPr>
                  <m:sty m:val="p"/>
                </m:rPr>
                <m:t>,</m:t>
              </m:r>
              <m:r>
                <m:t>t</m:t>
              </m:r>
            </m:e>
          </m:d>
          <m:r>
            <m:rPr>
              <m:sty m:val="p"/>
            </m:rPr>
            <m:t>d</m:t>
          </m:r>
          <m:r>
            <m:rPr>
              <m:sty m:val="b"/>
            </m:rPr>
            <m:t>x</m:t>
          </m:r>
          <m:r>
            <m:rPr>
              <m:sty m:val="p"/>
            </m:rPr>
            <m:t>d</m:t>
          </m:r>
          <m:r>
            <m:t>t</m:t>
          </m:r>
          <m:r>
            <m:rPr>
              <m:sty m:val="p"/>
            </m:rPr>
            <m:t>,</m:t>
          </m:r>
          <m:r>
            <m:t>  </m:t>
          </m:r>
          <m:r>
            <m:rPr>
              <m:nor/>
              <m:sty m:val="p"/>
            </m:rPr>
            <m:t>(4.40)</m:t>
          </m:r>
        </m:oMath>
      </m:oMathPara>
    </w:p>
    <w:p>
      <w:pPr>
        <w:pStyle w:val="FirstParagraph"/>
      </w:pPr>
      <w:r>
        <w:rPr>
          <w:rFonts w:hint="eastAsia"/>
        </w:rPr>
        <w:t xml:space="preserve">对于</w:t>
      </w:r>
      <w:r>
        <w:t xml:space="preserve"> </w:t>
      </w:r>
      <m:oMath>
        <m:r>
          <m:t>q</m:t>
        </m:r>
        <m:r>
          <m:rPr>
            <m:sty m:val="p"/>
          </m:rPr>
          <m:t>=</m:t>
        </m:r>
        <m:r>
          <m:t>2</m:t>
        </m:r>
      </m:oMath>
      <w:r>
        <w:t xml:space="preserve"> </w:t>
      </w:r>
      <w:r>
        <w:rPr>
          <w:rFonts w:hint="eastAsia"/>
        </w:rPr>
        <w:t xml:space="preserve">，它简化为期望平方损失。图</w:t>
      </w:r>
      <w:r>
        <w:t xml:space="preserve"> 4.6 </w:t>
      </w:r>
      <w:r>
        <w:rPr>
          <w:rFonts w:hint="eastAsia"/>
        </w:rPr>
        <w:t xml:space="preserve">展示了对于不同的</w:t>
      </w:r>
      <w:r>
        <w:t xml:space="preserve"> </w:t>
      </w:r>
      <m:oMath>
        <m:r>
          <m:t>q</m:t>
        </m:r>
      </m:oMath>
      <w:r>
        <w:t xml:space="preserve"> </w:t>
      </w:r>
      <w:r>
        <w:rPr>
          <w:rFonts w:hint="eastAsia"/>
        </w:rPr>
        <w:t xml:space="preserve">值，函数</w:t>
      </w:r>
      <w:r>
        <w:t xml:space="preserve"> </w:t>
      </w:r>
      <m:oMath>
        <m:sSup>
          <m:e>
            <m:d>
              <m:dPr>
                <m:begChr m:val="|"/>
                <m:endChr m:val="|"/>
                <m:sepChr m:val=""/>
                <m:grow/>
              </m:dPr>
              <m:e>
                <m:r>
                  <m:t>f</m:t>
                </m:r>
                <m:r>
                  <m:rPr>
                    <m:sty m:val="p"/>
                  </m:rPr>
                  <m:t>−</m:t>
                </m:r>
                <m:r>
                  <m:t>t</m:t>
                </m:r>
              </m:e>
            </m:d>
          </m:e>
          <m:sup>
            <m:r>
              <m:t>q</m:t>
            </m:r>
          </m:sup>
        </m:sSup>
      </m:oMath>
      <w:r>
        <w:t xml:space="preserve"> </w:t>
      </w:r>
      <w:r>
        <w:rPr>
          <w:rFonts w:hint="eastAsia"/>
        </w:rPr>
        <w:t xml:space="preserve">随</w:t>
      </w:r>
      <w:r>
        <w:t xml:space="preserve"> </w:t>
      </w:r>
      <m:oMath>
        <m:r>
          <m:t>f</m:t>
        </m:r>
        <m:r>
          <m:rPr>
            <m:sty m:val="p"/>
          </m:rPr>
          <m:t>−</m:t>
        </m:r>
        <m:r>
          <m:t>t</m:t>
        </m:r>
      </m:oMath>
      <w:r>
        <w:t xml:space="preserve"> </w:t>
      </w:r>
      <w:r>
        <w:rPr>
          <w:rFonts w:hint="eastAsia"/>
        </w:rPr>
        <w:t xml:space="preserve">的变化情况。</w:t>
      </w:r>
      <w:r>
        <w:t xml:space="preserve"> </w:t>
      </w:r>
      <m:oMath>
        <m:r>
          <m:rPr>
            <m:sty m:val="p"/>
            <m:scr m:val="double-struck"/>
          </m:rPr>
          <m:t>E</m:t>
        </m:r>
        <m:d>
          <m:dPr>
            <m:begChr m:val="["/>
            <m:endChr m:val="]"/>
            <m:sepChr m:val=""/>
            <m:grow/>
          </m:dPr>
          <m:e>
            <m:sSub>
              <m:e>
                <m:r>
                  <m:t>L</m:t>
                </m:r>
              </m:e>
              <m:sub>
                <m:r>
                  <m:t>q</m:t>
                </m:r>
              </m:sub>
            </m:sSub>
          </m:e>
        </m:d>
      </m:oMath>
      <w:r>
        <w:t xml:space="preserve"> </w:t>
      </w:r>
      <w:r>
        <w:rPr>
          <w:rFonts w:hint="eastAsia"/>
        </w:rPr>
        <w:t xml:space="preserve">的最小值在</w:t>
      </w:r>
      <w:r>
        <w:t xml:space="preserve"> </w:t>
      </w:r>
      <m:oMath>
        <m:r>
          <m:t>q</m:t>
        </m:r>
        <m:r>
          <m:rPr>
            <m:sty m:val="p"/>
          </m:rPr>
          <m:t>=</m:t>
        </m:r>
        <m:r>
          <m:t>2</m:t>
        </m:r>
      </m:oMath>
      <w:r>
        <w:t xml:space="preserve"> </w:t>
      </w:r>
      <w:r>
        <w:rPr>
          <w:rFonts w:hint="eastAsia"/>
        </w:rPr>
        <w:t xml:space="preserve">时由条件均值给出，在</w:t>
      </w:r>
      <w:r>
        <w:t xml:space="preserve"> </w:t>
      </w:r>
      <m:oMath>
        <m:r>
          <m:t>q</m:t>
        </m:r>
        <m:r>
          <m:rPr>
            <m:sty m:val="p"/>
          </m:rPr>
          <m:t>=</m:t>
        </m:r>
        <m:r>
          <m:t>1</m:t>
        </m:r>
      </m:oMath>
      <w:r>
        <w:t xml:space="preserve"> </w:t>
      </w:r>
      <w:r>
        <w:rPr>
          <w:rFonts w:hint="eastAsia"/>
        </w:rPr>
        <w:t xml:space="preserve">时由条件中位数给出，在</w:t>
      </w:r>
      <w:r>
        <w:t xml:space="preserve"> </w:t>
      </w:r>
      <m:oMath>
        <m:r>
          <m:t>q</m:t>
        </m:r>
        <m:r>
          <m:rPr>
            <m:sty m:val="p"/>
          </m:rPr>
          <m:t>→</m:t>
        </m:r>
        <m:r>
          <m:t>0</m:t>
        </m:r>
      </m:oMath>
      <w:r>
        <w:t xml:space="preserve"> </w:t>
      </w:r>
      <w:r>
        <w:rPr>
          <w:rFonts w:hint="eastAsia"/>
        </w:rPr>
        <w:t xml:space="preserve">时由条件众数给出。</w:t>
      </w:r>
    </w:p>
    <w:p>
      <w:r>
        <w:pict>
          <v:rect style="width:0;height:1.5pt" o:hralign="center" o:hrstd="t" o:hr="t"/>
        </w:pict>
      </w:r>
    </w:p>
    <w:p>
      <w:pPr>
        <w:pStyle w:val="FirstParagraph"/>
      </w:pPr>
      <w:r>
        <w:rPr>
          <w:rFonts w:hint="eastAsia"/>
        </w:rPr>
        <w:t xml:space="preserve">练习</w:t>
      </w:r>
      <w:r>
        <w:t xml:space="preserve"> 4.12</w:t>
      </w:r>
    </w:p>
    <w:p>
      <w:r>
        <w:pict>
          <v:rect style="width:0;height:1.5pt" o:hralign="center" o:hrstd="t" o:hr="t"/>
        </w:pict>
      </w:r>
    </w:p>
    <w:p>
      <w:pPr>
        <w:pStyle w:val="FirstParagraph"/>
      </w:pPr>
      <w:r>
        <w:rPr>
          <w:rFonts w:hint="eastAsia"/>
        </w:rPr>
        <w:t xml:space="preserve">请注意，高斯噪声假设意味着给定</w:t>
      </w:r>
      <w:r>
        <w:t xml:space="preserve"> </w:t>
      </w:r>
      <m:oMath>
        <m:r>
          <m:rPr>
            <m:sty m:val="p"/>
          </m:rPr>
          <m:t>x</m:t>
        </m:r>
      </m:oMath>
      <w:r>
        <w:t xml:space="preserve"> </w:t>
      </w:r>
      <w:r>
        <w:rPr>
          <w:rFonts w:hint="eastAsia"/>
        </w:rPr>
        <w:t xml:space="preserve">时</w:t>
      </w:r>
      <w:r>
        <w:t xml:space="preserve"> </w:t>
      </w:r>
      <m:oMath>
        <m:r>
          <m:t>t</m:t>
        </m:r>
      </m:oMath>
      <w:r>
        <w:t xml:space="preserve"> </w:t>
      </w:r>
      <w:r>
        <w:rPr>
          <w:rFonts w:hint="eastAsia"/>
        </w:rPr>
        <w:t xml:space="preserve">的条件分布是单峰的，这在某些应用中可能并不合适。在这种情况下，平方损失可能会导致非常糟糕的结果，我们需要开发更复杂的方法。例如，我们可以通过使用混合模型来扩展这个模型</w:t>
      </w:r>
    </w:p>
    <w:p>
      <w:pPr>
        <w:pStyle w:val="a0"/>
      </w:pPr>
      <w:r>
        <w:drawing>
          <wp:inline>
            <wp:extent cx="5486400" cy="3928943"/>
            <wp:effectExtent b="0" l="0" r="0" t="0"/>
            <wp:docPr descr="image" title="" id="289" name="Picture"/>
            <a:graphic>
              <a:graphicData uri="http://schemas.openxmlformats.org/drawingml/2006/picture">
                <pic:pic>
                  <pic:nvPicPr>
                    <pic:cNvPr descr="images/0194e279-9b28-703a-88f4-c3ac21e2010d_142_232_345_1321_946_0.jpg" id="290" name="Picture"/>
                    <pic:cNvPicPr>
                      <a:picLocks noChangeArrowheads="1" noChangeAspect="1"/>
                    </pic:cNvPicPr>
                  </pic:nvPicPr>
                  <pic:blipFill>
                    <a:blip r:embed="rId288"/>
                    <a:stretch>
                      <a:fillRect/>
                    </a:stretch>
                  </pic:blipFill>
                  <pic:spPr bwMode="auto">
                    <a:xfrm>
                      <a:off x="0" y="0"/>
                      <a:ext cx="5486400" cy="392894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4.6 </w:t>
      </w:r>
      <w:r>
        <w:rPr>
          <w:rFonts w:hint="eastAsia"/>
        </w:rPr>
        <w:t xml:space="preserve">展示了对于不同的</w:t>
      </w:r>
      <w:r>
        <w:t xml:space="preserve"> </w:t>
      </w:r>
      <m:oMath>
        <m:r>
          <m:t>q</m:t>
        </m:r>
      </m:oMath>
      <w:r>
        <w:t xml:space="preserve"> </w:t>
      </w:r>
      <w:r>
        <w:rPr>
          <w:rFonts w:hint="eastAsia"/>
        </w:rPr>
        <w:t xml:space="preserve">值，量</w:t>
      </w:r>
      <w:r>
        <w:t xml:space="preserve"> </w:t>
      </w:r>
      <m:oMath>
        <m:sSub>
          <m:e>
            <m:r>
              <m:t>L</m:t>
            </m:r>
          </m:e>
          <m:sub>
            <m:r>
              <m:t>q</m:t>
            </m:r>
          </m:sub>
        </m:sSub>
        <m:r>
          <m:rPr>
            <m:sty m:val="p"/>
          </m:rPr>
          <m:t>=</m:t>
        </m:r>
        <m:sSup>
          <m:e>
            <m:d>
              <m:dPr>
                <m:begChr m:val="|"/>
                <m:endChr m:val="|"/>
                <m:sepChr m:val=""/>
                <m:grow/>
              </m:dPr>
              <m:e>
                <m:r>
                  <m:t>f</m:t>
                </m:r>
                <m:r>
                  <m:rPr>
                    <m:sty m:val="p"/>
                  </m:rPr>
                  <m:t>−</m:t>
                </m:r>
                <m:r>
                  <m:t>t</m:t>
                </m:r>
              </m:e>
            </m:d>
          </m:e>
          <m:sup>
            <m:r>
              <m:t>q</m:t>
            </m:r>
          </m:sup>
        </m:sSup>
      </m:oMath>
      <w:r>
        <w:t xml:space="preserve"> </w:t>
      </w:r>
      <w:r>
        <w:rPr>
          <w:rFonts w:hint="eastAsia"/>
        </w:rPr>
        <w:t xml:space="preserve">的变化情况。</w:t>
      </w:r>
    </w:p>
    <w:p>
      <w:pPr>
        <w:pStyle w:val="a0"/>
      </w:pPr>
      <w:r>
        <w:rPr>
          <w:rFonts w:hint="eastAsia"/>
        </w:rPr>
        <w:t xml:space="preserve">高斯分布的第</w:t>
      </w:r>
      <w:r>
        <w:t xml:space="preserve"> 6.5 </w:t>
      </w:r>
      <w:r>
        <w:rPr>
          <w:rFonts w:hint="eastAsia"/>
        </w:rPr>
        <w:t xml:space="preserve">节给出了多模态条件分布，这种分布常在逆问题的求解中出现。本节我们关注的是回归问题的决策理论，在下一章我们将发展类似的概念</w:t>
      </w:r>
    </w:p>
    <w:p>
      <w:pPr>
        <w:pStyle w:val="a0"/>
      </w:pPr>
      <w:r>
        <w:rPr>
          <w:rFonts w:hint="eastAsia"/>
        </w:rPr>
        <w:t xml:space="preserve">第</w:t>
      </w:r>
      <w:r>
        <w:t xml:space="preserve"> 5.2 </w:t>
      </w:r>
      <w:r>
        <w:rPr>
          <w:rFonts w:hint="eastAsia"/>
        </w:rPr>
        <w:t xml:space="preserve">节用于分类任务。</w:t>
      </w:r>
    </w:p>
    <w:bookmarkEnd w:id="291"/>
    <w:bookmarkStart w:id="301" w:name="偏差---方差权衡"/>
    <w:p>
      <w:pPr>
        <w:pStyle w:val="1"/>
      </w:pPr>
      <w:r>
        <w:t xml:space="preserve">4.3. </w:t>
      </w:r>
      <w:r>
        <w:rPr>
          <w:rFonts w:hint="eastAsia"/>
        </w:rPr>
        <w:t xml:space="preserve">偏差</w:t>
      </w:r>
      <w:r>
        <w:t xml:space="preserve"> - </w:t>
      </w:r>
      <w:r>
        <w:rPr>
          <w:rFonts w:hint="eastAsia"/>
        </w:rPr>
        <w:t xml:space="preserve">方差权衡</w:t>
      </w:r>
    </w:p>
    <w:p>
      <w:pPr>
        <w:pStyle w:val="FirstParagraph"/>
      </w:pPr>
      <w:r>
        <w:rPr>
          <w:rFonts w:hint="eastAsia"/>
        </w:rPr>
        <w:t xml:space="preserve">到目前为止，在我们对回归线性模型的讨论中，我们一直假设</w:t>
      </w:r>
    </w:p>
    <w:p>
      <w:pPr>
        <w:pStyle w:val="a0"/>
      </w:pPr>
      <w:r>
        <w:rPr>
          <w:rFonts w:hint="eastAsia"/>
        </w:rPr>
        <w:t xml:space="preserve">第</w:t>
      </w:r>
      <w:r>
        <w:t xml:space="preserve"> 1.2 </w:t>
      </w:r>
      <w:r>
        <w:rPr>
          <w:rFonts w:hint="eastAsia"/>
        </w:rPr>
        <w:t xml:space="preserve">节基函数的形式和数量都是给定的。我们还看到，如果使用有限大小的数据集训练复杂模型，使用最大似然法可能会导致严重的过拟合。然而，限制基函数的数量以避免过拟合会产生限制模型捕捉数据中有趣且重要趋势的灵活性的副作用。虽然正则化项可以控制具有许多参数的模型的过拟合，但这就引出了如何确定正则化系数</w:t>
      </w:r>
      <w:r>
        <w:t xml:space="preserve"> </w:t>
      </w:r>
      <m:oMath>
        <m:r>
          <m:t>λ</m:t>
        </m:r>
      </m:oMath>
      <w:r>
        <w:t xml:space="preserve"> </w:t>
      </w:r>
      <w:r>
        <w:rPr>
          <w:rFonts w:hint="eastAsia"/>
        </w:rPr>
        <w:t xml:space="preserve">的合适值的问题。寻求关于权重向量</w:t>
      </w:r>
      <w:r>
        <w:t xml:space="preserve"> </w:t>
      </w:r>
      <m:oMath>
        <m:r>
          <m:rPr>
            <m:sty m:val="b"/>
          </m:rPr>
          <m:t>w</m:t>
        </m:r>
      </m:oMath>
      <w:r>
        <w:t xml:space="preserve"> </w:t>
      </w:r>
      <w:r>
        <w:rPr>
          <w:rFonts w:hint="eastAsia"/>
        </w:rPr>
        <w:t xml:space="preserve">和正则化系数</w:t>
      </w:r>
      <w:r>
        <w:t xml:space="preserve"> </w:t>
      </w:r>
      <m:oMath>
        <m:r>
          <m:t>λ</m:t>
        </m:r>
      </m:oMath>
      <w:r>
        <w:t xml:space="preserve"> </w:t>
      </w:r>
      <w:r>
        <w:rPr>
          <w:rFonts w:hint="eastAsia"/>
        </w:rPr>
        <w:t xml:space="preserve">使正则化误差函数最小化的解显然不是正确的方法，因为这会导致</w:t>
      </w:r>
      <w:r>
        <w:t xml:space="preserve"> </w:t>
      </w:r>
      <m:oMath>
        <m:r>
          <m:t>λ</m:t>
        </m:r>
        <m:r>
          <m:rPr>
            <m:sty m:val="p"/>
          </m:rPr>
          <m:t>=</m:t>
        </m:r>
        <m:r>
          <m:t>0</m:t>
        </m:r>
      </m:oMath>
      <w:r>
        <w:t xml:space="preserve"> </w:t>
      </w:r>
      <w:r>
        <w:rPr>
          <w:rFonts w:hint="eastAsia"/>
        </w:rPr>
        <w:t xml:space="preserve">的无正则化解。</w:t>
      </w:r>
    </w:p>
    <w:p>
      <w:pPr>
        <w:pStyle w:val="a0"/>
      </w:pPr>
      <w:r>
        <w:rPr>
          <w:rFonts w:hint="eastAsia"/>
        </w:rPr>
        <w:t xml:space="preserve">从频率主义的观点来考虑模型复杂度问题是很有启发性的，这被称为偏差</w:t>
      </w:r>
      <w:r>
        <w:t xml:space="preserve"> - </w:t>
      </w:r>
      <w:r>
        <w:rPr>
          <w:rFonts w:hint="eastAsia"/>
        </w:rPr>
        <w:t xml:space="preserve">方差权衡。虽然我们将在线性基函数模型的背景下引入这个概念，在这种情况下使用简单的例子很容易说明这些想法，但这个讨论具有非常广泛的适用性。然而，需要注意的是，过拟合实际上是最大似然法的一个不幸特性，在贝叶斯框架下对参数进行边缘化时不会出现这种情况(Bishop，2006)。</w:t>
      </w:r>
    </w:p>
    <w:p>
      <w:r>
        <w:pict>
          <v:rect style="width:0;height:1.5pt" o:hralign="center" o:hrstd="t" o:hr="t"/>
        </w:pict>
      </w:r>
    </w:p>
    <w:p>
      <w:pPr>
        <w:pStyle w:val="FirstParagraph"/>
      </w:pPr>
      <w:r>
        <w:t xml:space="preserve">4.2 </w:t>
      </w:r>
      <w:r>
        <w:rPr>
          <w:rFonts w:hint="eastAsia"/>
        </w:rPr>
        <w:t xml:space="preserve">节</w:t>
      </w:r>
    </w:p>
    <w:p>
      <w:r>
        <w:pict>
          <v:rect style="width:0;height:1.5pt" o:hralign="center" o:hrstd="t" o:hr="t"/>
        </w:pict>
      </w:r>
    </w:p>
    <w:p>
      <w:pPr>
        <w:pStyle w:val="FirstParagraph"/>
      </w:pPr>
      <w:r>
        <w:rPr>
          <w:rFonts w:hint="eastAsia"/>
        </w:rPr>
        <w:t xml:space="preserve">当我们讨论回归问题的决策理论时，我们考虑了各种损失函数，一旦给定条件分布</w:t>
      </w:r>
      <w:r>
        <w:t xml:space="preserve"> </w:t>
      </w:r>
      <m:oMath>
        <m:r>
          <m:t>p</m:t>
        </m:r>
        <m:d>
          <m:dPr>
            <m:begChr m:val="("/>
            <m:endChr m:val=")"/>
            <m:sepChr m:val=""/>
            <m:grow/>
          </m:dPr>
          <m:e>
            <m:r>
              <m:t>t</m:t>
            </m:r>
            <m:r>
              <m:rPr>
                <m:sty m:val="p"/>
              </m:rPr>
              <m:t>∣</m:t>
            </m:r>
            <m:r>
              <m:rPr>
                <m:sty m:val="b"/>
              </m:rPr>
              <m:t>x</m:t>
            </m:r>
          </m:e>
        </m:d>
      </m:oMath>
      <w:r>
        <w:t xml:space="preserve"> </w:t>
      </w:r>
      <w:r>
        <w:rPr>
          <w:rFonts w:hint="eastAsia"/>
        </w:rPr>
        <w:t xml:space="preserve">，每一种损失函数都会产生相应的最优预测。一个常用的选择是平方损失函数，其最优预测由条件期望给出，我们用</w:t>
      </w:r>
      <w:r>
        <w:t xml:space="preserve"> </w:t>
      </w:r>
      <m:oMath>
        <m:r>
          <m:t>h</m:t>
        </m:r>
        <m:d>
          <m:dPr>
            <m:begChr m:val="("/>
            <m:endChr m:val=")"/>
            <m:sepChr m:val=""/>
            <m:grow/>
          </m:dPr>
          <m:e>
            <m:r>
              <m:rPr>
                <m:sty m:val="b"/>
              </m:rPr>
              <m:t>x</m:t>
            </m:r>
          </m:e>
        </m:d>
      </m:oMath>
      <w:r>
        <w:t xml:space="preserve"> </w:t>
      </w:r>
      <w:r>
        <w:rPr>
          <w:rFonts w:hint="eastAsia"/>
        </w:rPr>
        <w:t xml:space="preserve">表示，其表达式为</w:t>
      </w:r>
    </w:p>
    <w:p>
      <w:pPr>
        <w:pStyle w:val="a0"/>
      </w:pPr>
      <m:oMathPara>
        <m:oMathParaPr>
          <m:jc m:val="center"/>
        </m:oMathParaPr>
        <m:oMath>
          <m:r>
            <m:t>h</m:t>
          </m:r>
          <m:d>
            <m:dPr>
              <m:begChr m:val="("/>
              <m:endChr m:val=")"/>
              <m:sepChr m:val=""/>
              <m:grow/>
            </m:dPr>
            <m:e>
              <m:r>
                <m:rPr>
                  <m:sty m:val="b"/>
                </m:rPr>
                <m:t>x</m:t>
              </m:r>
            </m:e>
          </m:d>
          <m:r>
            <m:rPr>
              <m:sty m:val="p"/>
            </m:rPr>
            <m:t>=</m:t>
          </m:r>
          <m:r>
            <m:rPr>
              <m:sty m:val="p"/>
              <m:scr m:val="double-struck"/>
            </m:rPr>
            <m:t>E</m:t>
          </m:r>
          <m:d>
            <m:dPr>
              <m:begChr m:val="["/>
              <m:endChr m:val="]"/>
              <m:sepChr m:val=""/>
              <m:grow/>
            </m:dPr>
            <m:e>
              <m:r>
                <m:t>t</m:t>
              </m:r>
              <m:r>
                <m:rPr>
                  <m:sty m:val="p"/>
                </m:rPr>
                <m:t>∣</m:t>
              </m:r>
              <m:r>
                <m:rPr>
                  <m:sty m:val="b"/>
                </m:rPr>
                <m:t>x</m:t>
              </m:r>
            </m:e>
          </m:d>
          <m:r>
            <m:rPr>
              <m:sty m:val="p"/>
            </m:rPr>
            <m:t>=</m:t>
          </m:r>
          <m:r>
            <m:rPr>
              <m:sty m:val="p"/>
            </m:rPr>
            <m:t>∫</m:t>
          </m:r>
          <m:r>
            <m:t>t</m:t>
          </m:r>
          <m:r>
            <m:t>p</m:t>
          </m:r>
          <m:d>
            <m:dPr>
              <m:begChr m:val="("/>
              <m:endChr m:val=")"/>
              <m:sepChr m:val=""/>
              <m:grow/>
            </m:dPr>
            <m:e>
              <m:r>
                <m:t>t</m:t>
              </m:r>
              <m:r>
                <m:rPr>
                  <m:sty m:val="p"/>
                </m:rPr>
                <m:t>∣</m:t>
              </m:r>
              <m:r>
                <m:rPr>
                  <m:sty m:val="b"/>
                </m:rPr>
                <m:t>x</m:t>
              </m:r>
            </m:e>
          </m:d>
          <m:r>
            <m:rPr>
              <m:sty m:val="p"/>
            </m:rPr>
            <m:t>d</m:t>
          </m:r>
          <m:r>
            <m:t>t</m:t>
          </m:r>
          <m:r>
            <m:rPr>
              <m:sty m:val="p"/>
            </m:rPr>
            <m:t>.</m:t>
          </m:r>
          <m:r>
            <m:t>  </m:t>
          </m:r>
          <m:r>
            <m:rPr>
              <m:nor/>
              <m:sty m:val="p"/>
            </m:rPr>
            <m:t>(4.41)</m:t>
          </m:r>
        </m:oMath>
      </m:oMathPara>
    </w:p>
    <w:p>
      <w:pPr>
        <w:pStyle w:val="FirstParagraph"/>
      </w:pPr>
      <w:r>
        <w:rPr>
          <w:rFonts w:hint="eastAsia"/>
        </w:rPr>
        <w:t xml:space="preserve">我们还看到，期望平方损失可以写成如下形式</w:t>
      </w:r>
    </w:p>
    <w:p>
      <w:pPr>
        <w:pStyle w:val="a0"/>
      </w:pPr>
      <m:oMathPara>
        <m:oMathParaPr>
          <m:jc m:val="center"/>
        </m:oMathParaPr>
        <m:oMath>
          <m:r>
            <m:rPr>
              <m:sty m:val="p"/>
              <m:scr m:val="double-struck"/>
            </m:rPr>
            <m:t>E</m:t>
          </m:r>
          <m:d>
            <m:dPr>
              <m:begChr m:val="["/>
              <m:endChr m:val="]"/>
              <m:sepChr m:val=""/>
              <m:grow/>
            </m:dPr>
            <m:e>
              <m:r>
                <m:t>L</m:t>
              </m:r>
            </m:e>
          </m:d>
          <m:r>
            <m:rPr>
              <m:sty m:val="p"/>
            </m:rPr>
            <m:t>=</m:t>
          </m:r>
          <m:r>
            <m:rPr>
              <m:sty m:val="p"/>
            </m:rPr>
            <m:t>∫</m:t>
          </m:r>
          <m:r>
            <m:rPr>
              <m:sty m:val="p"/>
            </m:rPr>
            <m:t>{</m:t>
          </m:r>
          <m:r>
            <m:t>f</m:t>
          </m:r>
          <m:d>
            <m:dPr>
              <m:begChr m:val="("/>
              <m:endChr m:val=")"/>
              <m:sepChr m:val=""/>
              <m:grow/>
            </m:dPr>
            <m:e>
              <m:r>
                <m:rPr>
                  <m:sty m:val="b"/>
                </m:rPr>
                <m:t>x</m:t>
              </m:r>
            </m:e>
          </m:d>
          <m:r>
            <m:rPr>
              <m:sty m:val="p"/>
            </m:rPr>
            <m:t>−</m:t>
          </m:r>
          <m:r>
            <m:t>h</m:t>
          </m:r>
          <m:d>
            <m:dPr>
              <m:begChr m:val="("/>
              <m:endChr m:val=")"/>
              <m:sepChr m:val=""/>
              <m:grow/>
            </m:dPr>
            <m:e>
              <m:r>
                <m:rPr>
                  <m:sty m:val="b"/>
                </m:rPr>
                <m:t>x</m:t>
              </m:r>
            </m:e>
          </m:d>
          <m:sSup>
            <m:e>
              <m:r>
                <m:rPr>
                  <m:sty m:val="p"/>
                </m:rPr>
                <m:t>}</m:t>
              </m:r>
            </m:e>
            <m:sup>
              <m:r>
                <m:t>2</m:t>
              </m:r>
            </m:sup>
          </m:sSup>
          <m:r>
            <m:t>p</m:t>
          </m:r>
          <m:d>
            <m:dPr>
              <m:begChr m:val="("/>
              <m:endChr m:val=")"/>
              <m:sepChr m:val=""/>
              <m:grow/>
            </m:dPr>
            <m:e>
              <m:r>
                <m:rPr>
                  <m:sty m:val="b"/>
                </m:rPr>
                <m:t>x</m:t>
              </m:r>
            </m:e>
          </m:d>
          <m:r>
            <m:rPr>
              <m:sty m:val="p"/>
            </m:rPr>
            <m:t>d</m:t>
          </m:r>
          <m:r>
            <m:rPr>
              <m:sty m:val="b"/>
            </m:rPr>
            <m:t>x</m:t>
          </m:r>
          <m:r>
            <m:rPr>
              <m:sty m:val="p"/>
            </m:rPr>
            <m:t>+</m:t>
          </m:r>
          <m:r>
            <m:rPr>
              <m:sty m:val="p"/>
            </m:rPr>
            <m:t>∬</m:t>
          </m:r>
          <m:r>
            <m:rPr>
              <m:sty m:val="p"/>
            </m:rPr>
            <m:t>{</m:t>
          </m:r>
          <m:r>
            <m:t>h</m:t>
          </m:r>
          <m:d>
            <m:dPr>
              <m:begChr m:val="("/>
              <m:endChr m:val=")"/>
              <m:sepChr m:val=""/>
              <m:grow/>
            </m:dPr>
            <m:e>
              <m:r>
                <m:rPr>
                  <m:sty m:val="b"/>
                </m:rPr>
                <m:t>x</m:t>
              </m:r>
            </m:e>
          </m:d>
          <m:r>
            <m:rPr>
              <m:sty m:val="p"/>
            </m:rPr>
            <m:t>−</m:t>
          </m:r>
          <m:r>
            <m:t>t</m:t>
          </m:r>
          <m:sSup>
            <m:e>
              <m:r>
                <m:rPr>
                  <m:sty m:val="p"/>
                </m:rPr>
                <m:t>}</m:t>
              </m:r>
            </m:e>
            <m:sup>
              <m:r>
                <m:t>2</m:t>
              </m:r>
            </m:sup>
          </m:sSup>
          <m:r>
            <m:t>p</m:t>
          </m:r>
          <m:d>
            <m:dPr>
              <m:begChr m:val="("/>
              <m:endChr m:val=")"/>
              <m:sepChr m:val=""/>
              <m:grow/>
            </m:dPr>
            <m:e>
              <m:r>
                <m:rPr>
                  <m:sty m:val="b"/>
                </m:rPr>
                <m:t>x</m:t>
              </m:r>
              <m:r>
                <m:rPr>
                  <m:sty m:val="p"/>
                </m:rPr>
                <m:t>,</m:t>
              </m:r>
              <m:r>
                <m:t>t</m:t>
              </m:r>
            </m:e>
          </m:d>
          <m:r>
            <m:rPr>
              <m:sty m:val="p"/>
            </m:rPr>
            <m:t>d</m:t>
          </m:r>
          <m:r>
            <m:rPr>
              <m:sty m:val="b"/>
            </m:rPr>
            <m:t>x</m:t>
          </m:r>
          <m:r>
            <m:rPr>
              <m:sty m:val="p"/>
            </m:rPr>
            <m:t>d</m:t>
          </m:r>
          <m:r>
            <m:t>t</m:t>
          </m:r>
          <m:r>
            <m:rPr>
              <m:sty m:val="p"/>
            </m:rPr>
            <m:t>.</m:t>
          </m:r>
          <m:r>
            <m:t>  </m:t>
          </m:r>
          <m:r>
            <m:rPr>
              <m:nor/>
              <m:sty m:val="p"/>
            </m:rPr>
            <m:t>(4.42)</m:t>
          </m:r>
        </m:oMath>
      </m:oMathPara>
    </w:p>
    <w:p>
      <w:pPr>
        <w:pStyle w:val="FirstParagraph"/>
      </w:pPr>
      <w:r>
        <w:rPr>
          <w:rFonts w:hint="eastAsia"/>
        </w:rPr>
        <w:t xml:space="preserve">回顾一下，第二项与</w:t>
      </w:r>
      <w:r>
        <w:t xml:space="preserve"> </w:t>
      </w:r>
      <m:oMath>
        <m:r>
          <m:t>f</m:t>
        </m:r>
        <m:d>
          <m:dPr>
            <m:begChr m:val="("/>
            <m:endChr m:val=")"/>
            <m:sepChr m:val=""/>
            <m:grow/>
          </m:dPr>
          <m:e>
            <m:r>
              <m:rPr>
                <m:sty m:val="b"/>
              </m:rPr>
              <m:t>x</m:t>
            </m:r>
          </m:e>
        </m:d>
      </m:oMath>
      <w:r>
        <w:t xml:space="preserve"> </w:t>
      </w:r>
      <w:r>
        <w:rPr>
          <w:rFonts w:hint="eastAsia"/>
        </w:rPr>
        <w:t xml:space="preserve">无关，它源于数据的固有噪声，代表了期望损失的最小可实现值。第一项取决于我们对函数</w:t>
      </w:r>
      <w:r>
        <w:t xml:space="preserve"> </w:t>
      </w:r>
      <m:oMath>
        <m:r>
          <m:t>f</m:t>
        </m:r>
        <m:d>
          <m:dPr>
            <m:begChr m:val="("/>
            <m:endChr m:val=")"/>
            <m:sepChr m:val=""/>
            <m:grow/>
          </m:dPr>
          <m:e>
            <m:r>
              <m:rPr>
                <m:sty m:val="b"/>
              </m:rPr>
              <m:t>x</m:t>
            </m:r>
          </m:e>
        </m:d>
      </m:oMath>
      <w:r>
        <w:t xml:space="preserve"> </w:t>
      </w:r>
      <w:r>
        <w:rPr>
          <w:rFonts w:hint="eastAsia"/>
        </w:rPr>
        <w:t xml:space="preserve">的选择，我们将寻求</w:t>
      </w:r>
      <w:r>
        <w:t xml:space="preserve"> </w:t>
      </w:r>
      <m:oMath>
        <m:r>
          <m:t>f</m:t>
        </m:r>
        <m:d>
          <m:dPr>
            <m:begChr m:val="("/>
            <m:endChr m:val=")"/>
            <m:sepChr m:val=""/>
            <m:grow/>
          </m:dPr>
          <m:e>
            <m:r>
              <m:rPr>
                <m:sty m:val="b"/>
              </m:rPr>
              <m:t>x</m:t>
            </m:r>
          </m:e>
        </m:d>
      </m:oMath>
      <w:r>
        <w:t xml:space="preserve"> </w:t>
      </w:r>
      <w:r>
        <w:rPr>
          <w:rFonts w:hint="eastAsia"/>
        </w:rPr>
        <w:t xml:space="preserve">的一个解，使该项最小。由于该项是非负的，我们希望该项达到的最小值是零。如果我们有无限的数据供应(以及无限的计算资源)，原则上我们可以以任意期望的精度找到回归函数</w:t>
      </w:r>
      <w:r>
        <w:t xml:space="preserve"> </w:t>
      </w:r>
      <m:oMath>
        <m:r>
          <m:t>h</m:t>
        </m:r>
        <m:d>
          <m:dPr>
            <m:begChr m:val="("/>
            <m:endChr m:val=")"/>
            <m:sepChr m:val=""/>
            <m:grow/>
          </m:dPr>
          <m:e>
            <m:r>
              <m:rPr>
                <m:sty m:val="b"/>
              </m:rPr>
              <m:t>x</m:t>
            </m:r>
          </m:e>
        </m:d>
      </m:oMath>
      <w:r>
        <w:t xml:space="preserve"> </w:t>
      </w:r>
      <w:r>
        <w:rPr>
          <w:rFonts w:hint="eastAsia"/>
        </w:rPr>
        <w:t xml:space="preserve">，这将代表</w:t>
      </w:r>
      <w:r>
        <w:t xml:space="preserve"> </w:t>
      </w:r>
      <m:oMath>
        <m:r>
          <m:t>f</m:t>
        </m:r>
        <m:d>
          <m:dPr>
            <m:begChr m:val="("/>
            <m:endChr m:val=")"/>
            <m:sepChr m:val=""/>
            <m:grow/>
          </m:dPr>
          <m:e>
            <m:r>
              <m:rPr>
                <m:sty m:val="b"/>
              </m:rPr>
              <m:t>x</m:t>
            </m:r>
          </m:e>
        </m:d>
      </m:oMath>
      <w:r>
        <w:t xml:space="preserve"> </w:t>
      </w:r>
      <w:r>
        <w:rPr>
          <w:rFonts w:hint="eastAsia"/>
        </w:rPr>
        <w:t xml:space="preserve">的最优选择。然而，在实践中，我们有一个数据集</w:t>
      </w:r>
      <w:r>
        <w:t xml:space="preserve"> </w:t>
      </w:r>
      <m:oMath>
        <m:r>
          <m:rPr>
            <m:sty m:val="p"/>
            <m:scr m:val="script"/>
          </m:rPr>
          <m:t>D</m:t>
        </m:r>
      </m:oMath>
      <w:r>
        <w:t xml:space="preserve"> </w:t>
      </w:r>
      <w:r>
        <w:rPr>
          <w:rFonts w:hint="eastAsia"/>
        </w:rPr>
        <w:t xml:space="preserve">，它只包含有限数量</w:t>
      </w:r>
      <w:r>
        <w:t xml:space="preserve"> </w:t>
      </w:r>
      <m:oMath>
        <m:r>
          <m:t>N</m:t>
        </m:r>
      </m:oMath>
      <w:r>
        <w:t xml:space="preserve"> </w:t>
      </w:r>
      <w:r>
        <w:rPr>
          <w:rFonts w:hint="eastAsia"/>
        </w:rPr>
        <w:t xml:space="preserve">的数据点，因此，我们无法精确知道回归函数</w:t>
      </w:r>
      <w:r>
        <w:t xml:space="preserve"> </w:t>
      </w:r>
      <m:oMath>
        <m:r>
          <m:t>h</m:t>
        </m:r>
        <m:d>
          <m:dPr>
            <m:begChr m:val="("/>
            <m:endChr m:val=")"/>
            <m:sepChr m:val=""/>
            <m:grow/>
          </m:dPr>
          <m:e>
            <m:r>
              <m:rPr>
                <m:sty m:val="b"/>
              </m:rPr>
              <m:t>x</m:t>
            </m:r>
          </m:e>
        </m:d>
      </m:oMath>
      <w:r>
        <w:t xml:space="preserve"> </w:t>
      </w:r>
      <w:r>
        <w:t xml:space="preserve">。</w:t>
      </w:r>
    </w:p>
    <w:p>
      <w:pPr>
        <w:pStyle w:val="a0"/>
      </w:pPr>
      <w:r>
        <w:rPr>
          <w:rFonts w:hint="eastAsia"/>
        </w:rPr>
        <w:t xml:space="preserve">如果我们使用一个由参数向量</w:t>
      </w:r>
      <w:r>
        <w:t xml:space="preserve"> </w:t>
      </w:r>
      <m:oMath>
        <m:r>
          <m:rPr>
            <m:sty m:val="b"/>
          </m:rPr>
          <m:t>w</m:t>
        </m:r>
      </m:oMath>
      <w:r>
        <w:t xml:space="preserve"> </w:t>
      </w:r>
      <w:r>
        <w:rPr>
          <w:rFonts w:hint="eastAsia"/>
        </w:rPr>
        <w:t xml:space="preserve">控制的函数来对</w:t>
      </w:r>
      <w:r>
        <w:t xml:space="preserve"> </w:t>
      </w:r>
      <m:oMath>
        <m:r>
          <m:t>h</m:t>
        </m:r>
        <m:d>
          <m:dPr>
            <m:begChr m:val="("/>
            <m:endChr m:val=")"/>
            <m:sepChr m:val=""/>
            <m:grow/>
          </m:dPr>
          <m:e>
            <m:r>
              <m:rPr>
                <m:sty m:val="b"/>
              </m:rPr>
              <m:t>x</m:t>
            </m:r>
          </m:e>
        </m:d>
      </m:oMath>
      <w:r>
        <w:t xml:space="preserve"> </w:t>
      </w:r>
      <w:r>
        <w:rPr>
          <w:rFonts w:hint="eastAsia"/>
        </w:rPr>
        <w:t xml:space="preserve">进行建模，那么从贝叶斯的角度来看，我们模型中的不确定性将通过</w:t>
      </w:r>
      <w:r>
        <w:t xml:space="preserve"> </w:t>
      </w:r>
      <m:oMath>
        <m:r>
          <m:rPr>
            <m:sty m:val="b"/>
          </m:rPr>
          <m:t>w</m:t>
        </m:r>
      </m:oMath>
      <w:r>
        <w:t xml:space="preserve"> </w:t>
      </w:r>
      <w:r>
        <w:rPr>
          <w:rFonts w:hint="eastAsia"/>
        </w:rPr>
        <w:t xml:space="preserve">上的后验分布来表达。然而，频率主义的处理方法是基于数据集</w:t>
      </w:r>
      <w:r>
        <w:t xml:space="preserve"> </w:t>
      </w:r>
      <m:oMath>
        <m:r>
          <m:rPr>
            <m:sty m:val="p"/>
            <m:scr m:val="script"/>
          </m:rPr>
          <m:t>D</m:t>
        </m:r>
      </m:oMath>
      <w:r>
        <w:t xml:space="preserve"> </w:t>
      </w:r>
      <w:r>
        <w:rPr>
          <w:rFonts w:hint="eastAsia"/>
        </w:rPr>
        <w:t xml:space="preserve">对</w:t>
      </w:r>
      <w:r>
        <w:t xml:space="preserve"> </w:t>
      </w:r>
      <m:oMath>
        <m:r>
          <m:rPr>
            <m:sty m:val="b"/>
          </m:rPr>
          <m:t>w</m:t>
        </m:r>
      </m:oMath>
      <w:r>
        <w:t xml:space="preserve"> </w:t>
      </w:r>
      <w:r>
        <w:rPr>
          <w:rFonts w:hint="eastAsia"/>
        </w:rPr>
        <w:t xml:space="preserve">进行点估计，并试图通过以下思想实验来解释这个估计的不确定性。假设我们有大量的数据集，每个数据集的大小为</w:t>
      </w:r>
      <w:r>
        <w:t xml:space="preserve"> </w:t>
      </w:r>
      <m:oMath>
        <m:r>
          <m:t>N</m:t>
        </m:r>
      </m:oMath>
      <w:r>
        <w:t xml:space="preserve"> </w:t>
      </w:r>
      <w:r>
        <w:rPr>
          <w:rFonts w:hint="eastAsia"/>
        </w:rPr>
        <w:t xml:space="preserve">，并且每个数据集都是独立地从分布</w:t>
      </w:r>
      <w:r>
        <w:t xml:space="preserve"> </w:t>
      </w:r>
      <m:oMath>
        <m:r>
          <m:t>p</m:t>
        </m:r>
        <m:d>
          <m:dPr>
            <m:begChr m:val="("/>
            <m:endChr m:val=")"/>
            <m:sepChr m:val=""/>
            <m:grow/>
          </m:dPr>
          <m:e>
            <m:r>
              <m:t>t</m:t>
            </m:r>
            <m:r>
              <m:rPr>
                <m:sty m:val="p"/>
              </m:rPr>
              <m:t>,</m:t>
            </m:r>
            <m:r>
              <m:rPr>
                <m:sty m:val="b"/>
              </m:rPr>
              <m:t>x</m:t>
            </m:r>
          </m:e>
        </m:d>
      </m:oMath>
      <w:r>
        <w:t xml:space="preserve"> </w:t>
      </w:r>
      <w:r>
        <w:rPr>
          <w:rFonts w:hint="eastAsia"/>
        </w:rPr>
        <w:t xml:space="preserve">中抽取的。对于任何给定的数据集</w:t>
      </w:r>
      <w:r>
        <w:t xml:space="preserve"> </w:t>
      </w:r>
      <m:oMath>
        <m:r>
          <m:rPr>
            <m:sty m:val="p"/>
            <m:scr m:val="script"/>
          </m:rPr>
          <m:t>D</m:t>
        </m:r>
      </m:oMath>
      <w:r>
        <w:t xml:space="preserve"> </w:t>
      </w:r>
      <w:r>
        <w:rPr>
          <w:rFonts w:hint="eastAsia"/>
        </w:rPr>
        <w:t xml:space="preserve">，我们可以运行我们的学习算法并得到一个预测函数</w:t>
      </w:r>
      <w:r>
        <w:t xml:space="preserve"> </w:t>
      </w:r>
      <m:oMath>
        <m:r>
          <m:t>f</m:t>
        </m:r>
        <m:d>
          <m:dPr>
            <m:begChr m:val="("/>
            <m:endChr m:val=")"/>
            <m:sepChr m:val=""/>
            <m:grow/>
          </m:dPr>
          <m:e>
            <m:r>
              <m:rPr>
                <m:sty m:val="b"/>
              </m:rPr>
              <m:t>x</m:t>
            </m:r>
            <m:r>
              <m:rPr>
                <m:sty m:val="p"/>
              </m:rPr>
              <m:t>;</m:t>
            </m:r>
            <m:r>
              <m:rPr>
                <m:sty m:val="p"/>
                <m:scr m:val="script"/>
              </m:rPr>
              <m:t>D</m:t>
            </m:r>
          </m:e>
        </m:d>
      </m:oMath>
      <w:r>
        <w:t xml:space="preserve"> </w:t>
      </w:r>
      <w:r>
        <w:rPr>
          <w:rFonts w:hint="eastAsia"/>
        </w:rPr>
        <w:t xml:space="preserve">。集合中的不同数据集将给出不同的函数，从而得到不同的平方损失值。然后通过对这个数据集集合取平均值来评估特定学习算法的性能。</w:t>
      </w:r>
    </w:p>
    <w:p>
      <w:pPr>
        <w:pStyle w:val="a0"/>
      </w:pPr>
      <w:r>
        <w:rPr>
          <w:rFonts w:hint="eastAsia"/>
        </w:rPr>
        <w:t xml:space="preserve">考虑</w:t>
      </w:r>
      <w:r>
        <w:t xml:space="preserve"> (4.42) </w:t>
      </w:r>
      <w:r>
        <w:rPr>
          <w:rFonts w:hint="eastAsia"/>
        </w:rPr>
        <w:t xml:space="preserve">中第一项的被积函数，对于特定的数据集</w:t>
      </w:r>
      <w:r>
        <w:t xml:space="preserve"> </w:t>
      </w:r>
      <m:oMath>
        <m:r>
          <m:rPr>
            <m:sty m:val="p"/>
            <m:scr m:val="script"/>
          </m:rPr>
          <m:t>D</m:t>
        </m:r>
      </m:oMath>
      <w:r>
        <w:t xml:space="preserve"> </w:t>
      </w:r>
      <w:r>
        <w:rPr>
          <w:rFonts w:hint="eastAsia"/>
        </w:rPr>
        <w:t xml:space="preserve">，它具有如下形式</w:t>
      </w:r>
    </w:p>
    <w:p>
      <w:pPr>
        <w:pStyle w:val="a0"/>
      </w:pPr>
      <m:oMathPara>
        <m:oMathParaPr>
          <m:jc m:val="center"/>
        </m:oMathParaPr>
        <m:oMath>
          <m:sSup>
            <m:e>
              <m:d>
                <m:dPr>
                  <m:begChr m:val="{"/>
                  <m:endChr m:val="}"/>
                  <m:sepChr m:val=""/>
                  <m:grow/>
                </m:dPr>
                <m:e>
                  <m:r>
                    <m:t>f</m:t>
                  </m:r>
                  <m:d>
                    <m:dPr>
                      <m:begChr m:val="("/>
                      <m:endChr m:val=")"/>
                      <m:sepChr m:val=""/>
                      <m:grow/>
                    </m:dPr>
                    <m:e>
                      <m:r>
                        <m:rPr>
                          <m:sty m:val="b"/>
                        </m:rPr>
                        <m:t>x</m:t>
                      </m:r>
                      <m:r>
                        <m:rPr>
                          <m:sty m:val="p"/>
                        </m:rPr>
                        <m:t>;</m:t>
                      </m:r>
                      <m:r>
                        <m:rPr>
                          <m:sty m:val="p"/>
                          <m:scr m:val="script"/>
                        </m:rPr>
                        <m:t>D</m:t>
                      </m:r>
                    </m:e>
                  </m:d>
                  <m:r>
                    <m:rPr>
                      <m:sty m:val="p"/>
                    </m:rPr>
                    <m:t>−</m:t>
                  </m:r>
                  <m:r>
                    <m:t>h</m:t>
                  </m:r>
                  <m:d>
                    <m:dPr>
                      <m:begChr m:val="("/>
                      <m:endChr m:val=")"/>
                      <m:sepChr m:val=""/>
                      <m:grow/>
                    </m:dPr>
                    <m:e>
                      <m:r>
                        <m:rPr>
                          <m:sty m:val="b"/>
                        </m:rPr>
                        <m:t>x</m:t>
                      </m:r>
                    </m:e>
                  </m:d>
                </m:e>
              </m:d>
            </m:e>
            <m:sup>
              <m:r>
                <m:t>2</m:t>
              </m:r>
            </m:sup>
          </m:sSup>
          <m:r>
            <m:rPr>
              <m:sty m:val="p"/>
            </m:rPr>
            <m:t>.</m:t>
          </m:r>
          <m:r>
            <m:t>  </m:t>
          </m:r>
          <m:r>
            <m:rPr>
              <m:nor/>
              <m:sty m:val="p"/>
            </m:rPr>
            <m:t>(4.43)</m:t>
          </m:r>
        </m:oMath>
      </m:oMathPara>
    </w:p>
    <w:p>
      <w:pPr>
        <w:pStyle w:val="FirstParagraph"/>
      </w:pPr>
      <w:r>
        <w:rPr>
          <w:rFonts w:hint="eastAsia"/>
        </w:rPr>
        <w:t xml:space="preserve">由于该量将取决于特定的数据集</w:t>
      </w:r>
      <w:r>
        <w:t xml:space="preserve"> </w:t>
      </w:r>
      <m:oMath>
        <m:r>
          <m:rPr>
            <m:sty m:val="p"/>
            <m:scr m:val="script"/>
          </m:rPr>
          <m:t>D</m:t>
        </m:r>
      </m:oMath>
      <w:r>
        <w:t xml:space="preserve"> </w:t>
      </w:r>
      <w:r>
        <w:rPr>
          <w:rFonts w:hint="eastAsia"/>
        </w:rPr>
        <w:t xml:space="preserve">，我们对数据集的总体取其平均值。如果我们在大括号内加上和减去量</w:t>
      </w:r>
      <w:r>
        <w:t xml:space="preserve"> </w:t>
      </w:r>
      <m:oMath>
        <m:sSub>
          <m:e>
            <m:r>
              <m:rPr>
                <m:sty m:val="p"/>
                <m:scr m:val="double-struck"/>
              </m:rPr>
              <m:t>E</m:t>
            </m:r>
          </m:e>
          <m:sub>
            <m:r>
              <m:rPr>
                <m:sty m:val="p"/>
                <m:scr m:val="script"/>
              </m:rPr>
              <m:t>D</m:t>
            </m:r>
          </m:sub>
        </m:sSub>
        <m:d>
          <m:dPr>
            <m:begChr m:val="["/>
            <m:endChr m:val="]"/>
            <m:sepChr m:val=""/>
            <m:grow/>
          </m:dPr>
          <m:e>
            <m:r>
              <m:t>f</m:t>
            </m:r>
            <m:d>
              <m:dPr>
                <m:begChr m:val="("/>
                <m:endChr m:val=")"/>
                <m:sepChr m:val=""/>
                <m:grow/>
              </m:dPr>
              <m:e>
                <m:r>
                  <m:rPr>
                    <m:sty m:val="b"/>
                  </m:rPr>
                  <m:t>x</m:t>
                </m:r>
                <m:r>
                  <m:rPr>
                    <m:sty m:val="p"/>
                  </m:rPr>
                  <m:t>;</m:t>
                </m:r>
                <m:r>
                  <m:rPr>
                    <m:sty m:val="p"/>
                    <m:scr m:val="script"/>
                  </m:rPr>
                  <m:t>D</m:t>
                </m:r>
              </m:e>
            </m:d>
          </m:e>
        </m:d>
      </m:oMath>
      <w:r>
        <w:t xml:space="preserve"> </w:t>
      </w:r>
      <w:r>
        <w:rPr>
          <w:rFonts w:hint="eastAsia"/>
        </w:rPr>
        <w:t xml:space="preserve">，然后展开，我们得到</w:t>
      </w:r>
    </w:p>
    <w:p>
      <w:pPr>
        <w:pStyle w:val="a0"/>
      </w:pPr>
      <m:oMathPara>
        <m:oMathParaPr>
          <m:jc m:val="center"/>
        </m:oMathParaPr>
        <m:oMath>
          <m:sSup>
            <m:e>
              <m:d>
                <m:dPr>
                  <m:begChr m:val="{"/>
                  <m:endChr m:val="}"/>
                  <m:sepChr m:val=""/>
                  <m:grow/>
                </m:dPr>
                <m:e>
                  <m:r>
                    <m:t>f</m:t>
                  </m:r>
                  <m:d>
                    <m:dPr>
                      <m:begChr m:val="("/>
                      <m:endChr m:val=")"/>
                      <m:sepChr m:val=""/>
                      <m:grow/>
                    </m:dPr>
                    <m:e>
                      <m:r>
                        <m:rPr>
                          <m:sty m:val="b"/>
                        </m:rPr>
                        <m:t>x</m:t>
                      </m:r>
                      <m:r>
                        <m:rPr>
                          <m:sty m:val="p"/>
                        </m:rPr>
                        <m:t>;</m:t>
                      </m:r>
                      <m:r>
                        <m:rPr>
                          <m:sty m:val="p"/>
                          <m:scr m:val="script"/>
                        </m:rPr>
                        <m:t>D</m:t>
                      </m:r>
                    </m:e>
                  </m:d>
                  <m:r>
                    <m:rPr>
                      <m:sty m:val="p"/>
                    </m:rPr>
                    <m:t>−</m:t>
                  </m:r>
                  <m:sSub>
                    <m:e>
                      <m:r>
                        <m:rPr>
                          <m:sty m:val="p"/>
                          <m:scr m:val="double-struck"/>
                        </m:rPr>
                        <m:t>E</m:t>
                      </m:r>
                    </m:e>
                    <m:sub>
                      <m:r>
                        <m:rPr>
                          <m:sty m:val="p"/>
                          <m:scr m:val="script"/>
                        </m:rPr>
                        <m:t>D</m:t>
                      </m:r>
                    </m:sub>
                  </m:sSub>
                  <m:d>
                    <m:dPr>
                      <m:begChr m:val="["/>
                      <m:endChr m:val="]"/>
                      <m:sepChr m:val=""/>
                      <m:grow/>
                    </m:dPr>
                    <m:e>
                      <m:r>
                        <m:t>f</m:t>
                      </m:r>
                      <m:d>
                        <m:dPr>
                          <m:begChr m:val="("/>
                          <m:endChr m:val=")"/>
                          <m:sepChr m:val=""/>
                          <m:grow/>
                        </m:dPr>
                        <m:e>
                          <m:r>
                            <m:rPr>
                              <m:sty m:val="b"/>
                            </m:rPr>
                            <m:t>x</m:t>
                          </m:r>
                          <m:r>
                            <m:rPr>
                              <m:sty m:val="p"/>
                            </m:rPr>
                            <m:t>;</m:t>
                          </m:r>
                          <m:r>
                            <m:rPr>
                              <m:sty m:val="p"/>
                              <m:scr m:val="script"/>
                            </m:rPr>
                            <m:t>D</m:t>
                          </m:r>
                        </m:e>
                      </m:d>
                    </m:e>
                  </m:d>
                  <m:r>
                    <m:rPr>
                      <m:sty m:val="p"/>
                    </m:rPr>
                    <m:t>+</m:t>
                  </m:r>
                  <m:sSub>
                    <m:e>
                      <m:r>
                        <m:rPr>
                          <m:sty m:val="p"/>
                          <m:scr m:val="double-struck"/>
                        </m:rPr>
                        <m:t>E</m:t>
                      </m:r>
                    </m:e>
                    <m:sub>
                      <m:r>
                        <m:rPr>
                          <m:sty m:val="p"/>
                          <m:scr m:val="script"/>
                        </m:rPr>
                        <m:t>D</m:t>
                      </m:r>
                    </m:sub>
                  </m:sSub>
                  <m:d>
                    <m:dPr>
                      <m:begChr m:val="["/>
                      <m:endChr m:val="]"/>
                      <m:sepChr m:val=""/>
                      <m:grow/>
                    </m:dPr>
                    <m:e>
                      <m:r>
                        <m:t>f</m:t>
                      </m:r>
                      <m:d>
                        <m:dPr>
                          <m:begChr m:val="("/>
                          <m:endChr m:val=")"/>
                          <m:sepChr m:val=""/>
                          <m:grow/>
                        </m:dPr>
                        <m:e>
                          <m:r>
                            <m:rPr>
                              <m:sty m:val="b"/>
                            </m:rPr>
                            <m:t>x</m:t>
                          </m:r>
                          <m:r>
                            <m:rPr>
                              <m:sty m:val="p"/>
                            </m:rPr>
                            <m:t>;</m:t>
                          </m:r>
                          <m:r>
                            <m:rPr>
                              <m:sty m:val="p"/>
                              <m:scr m:val="script"/>
                            </m:rPr>
                            <m:t>D</m:t>
                          </m:r>
                        </m:e>
                      </m:d>
                    </m:e>
                  </m:d>
                  <m:r>
                    <m:rPr>
                      <m:sty m:val="p"/>
                    </m:rPr>
                    <m:t>−</m:t>
                  </m:r>
                  <m:r>
                    <m:t>h</m:t>
                  </m:r>
                  <m:d>
                    <m:dPr>
                      <m:begChr m:val="("/>
                      <m:endChr m:val=")"/>
                      <m:sepChr m:val=""/>
                      <m:grow/>
                    </m:dPr>
                    <m:e>
                      <m:r>
                        <m:rPr>
                          <m:sty m:val="b"/>
                        </m:rPr>
                        <m:t>x</m:t>
                      </m:r>
                    </m:e>
                  </m:d>
                </m:e>
              </m:d>
            </m:e>
            <m:sup>
              <m:r>
                <m:t>2</m:t>
              </m:r>
            </m:sup>
          </m:sSup>
        </m:oMath>
      </m:oMathPara>
    </w:p>
    <w:p>
      <w:pPr>
        <w:pStyle w:val="FirstParagraph"/>
      </w:pPr>
      <m:oMathPara>
        <m:oMathParaPr>
          <m:jc m:val="center"/>
        </m:oMathParaPr>
        <m:oMath>
          <m:r>
            <m:rPr>
              <m:sty m:val="p"/>
            </m:rPr>
            <m:t>=</m:t>
          </m:r>
          <m:sSup>
            <m:e>
              <m:d>
                <m:dPr>
                  <m:begChr m:val="{"/>
                  <m:endChr m:val="}"/>
                  <m:sepChr m:val=""/>
                  <m:grow/>
                </m:dPr>
                <m:e>
                  <m:r>
                    <m:t>f</m:t>
                  </m:r>
                  <m:d>
                    <m:dPr>
                      <m:begChr m:val="("/>
                      <m:endChr m:val=")"/>
                      <m:sepChr m:val=""/>
                      <m:grow/>
                    </m:dPr>
                    <m:e>
                      <m:r>
                        <m:rPr>
                          <m:sty m:val="b"/>
                        </m:rPr>
                        <m:t>x</m:t>
                      </m:r>
                      <m:r>
                        <m:rPr>
                          <m:sty m:val="p"/>
                        </m:rPr>
                        <m:t>;</m:t>
                      </m:r>
                      <m:r>
                        <m:rPr>
                          <m:sty m:val="p"/>
                          <m:scr m:val="script"/>
                        </m:rPr>
                        <m:t>D</m:t>
                      </m:r>
                    </m:e>
                  </m:d>
                  <m:r>
                    <m:rPr>
                      <m:sty m:val="p"/>
                    </m:rPr>
                    <m:t>−</m:t>
                  </m:r>
                  <m:sSub>
                    <m:e>
                      <m:r>
                        <m:rPr>
                          <m:sty m:val="p"/>
                          <m:scr m:val="double-struck"/>
                        </m:rPr>
                        <m:t>E</m:t>
                      </m:r>
                    </m:e>
                    <m:sub>
                      <m:r>
                        <m:rPr>
                          <m:sty m:val="p"/>
                          <m:scr m:val="script"/>
                        </m:rPr>
                        <m:t>D</m:t>
                      </m:r>
                    </m:sub>
                  </m:sSub>
                  <m:d>
                    <m:dPr>
                      <m:begChr m:val="["/>
                      <m:endChr m:val="]"/>
                      <m:sepChr m:val=""/>
                      <m:grow/>
                    </m:dPr>
                    <m:e>
                      <m:r>
                        <m:t>f</m:t>
                      </m:r>
                      <m:d>
                        <m:dPr>
                          <m:begChr m:val="("/>
                          <m:endChr m:val=")"/>
                          <m:sepChr m:val=""/>
                          <m:grow/>
                        </m:dPr>
                        <m:e>
                          <m:r>
                            <m:rPr>
                              <m:sty m:val="b"/>
                            </m:rPr>
                            <m:t>x</m:t>
                          </m:r>
                          <m:r>
                            <m:rPr>
                              <m:sty m:val="p"/>
                            </m:rPr>
                            <m:t>;</m:t>
                          </m:r>
                          <m:r>
                            <m:rPr>
                              <m:sty m:val="p"/>
                              <m:scr m:val="script"/>
                            </m:rPr>
                            <m:t>D</m:t>
                          </m:r>
                        </m:e>
                      </m:d>
                    </m:e>
                  </m:d>
                </m:e>
              </m:d>
            </m:e>
            <m:sup>
              <m:r>
                <m:t>2</m:t>
              </m:r>
            </m:sup>
          </m:sSup>
          <m:r>
            <m:rPr>
              <m:sty m:val="p"/>
            </m:rPr>
            <m:t>+</m:t>
          </m:r>
          <m:sSup>
            <m:e>
              <m:d>
                <m:dPr>
                  <m:begChr m:val="{"/>
                  <m:endChr m:val="}"/>
                  <m:sepChr m:val=""/>
                  <m:grow/>
                </m:dPr>
                <m:e>
                  <m:sSub>
                    <m:e>
                      <m:r>
                        <m:rPr>
                          <m:sty m:val="p"/>
                          <m:scr m:val="double-struck"/>
                        </m:rPr>
                        <m:t>E</m:t>
                      </m:r>
                    </m:e>
                    <m:sub>
                      <m:r>
                        <m:rPr>
                          <m:sty m:val="p"/>
                          <m:scr m:val="script"/>
                        </m:rPr>
                        <m:t>D</m:t>
                      </m:r>
                    </m:sub>
                  </m:sSub>
                  <m:d>
                    <m:dPr>
                      <m:begChr m:val="["/>
                      <m:endChr m:val="]"/>
                      <m:sepChr m:val=""/>
                      <m:grow/>
                    </m:dPr>
                    <m:e>
                      <m:r>
                        <m:t>f</m:t>
                      </m:r>
                      <m:d>
                        <m:dPr>
                          <m:begChr m:val="("/>
                          <m:endChr m:val=")"/>
                          <m:sepChr m:val=""/>
                          <m:grow/>
                        </m:dPr>
                        <m:e>
                          <m:r>
                            <m:rPr>
                              <m:sty m:val="b"/>
                            </m:rPr>
                            <m:t>x</m:t>
                          </m:r>
                          <m:r>
                            <m:rPr>
                              <m:sty m:val="p"/>
                            </m:rPr>
                            <m:t>;</m:t>
                          </m:r>
                          <m:r>
                            <m:rPr>
                              <m:sty m:val="p"/>
                              <m:scr m:val="script"/>
                            </m:rPr>
                            <m:t>D</m:t>
                          </m:r>
                        </m:e>
                      </m:d>
                    </m:e>
                  </m:d>
                  <m:r>
                    <m:rPr>
                      <m:sty m:val="p"/>
                    </m:rPr>
                    <m:t>−</m:t>
                  </m:r>
                  <m:r>
                    <m:t>h</m:t>
                  </m:r>
                  <m:d>
                    <m:dPr>
                      <m:begChr m:val="("/>
                      <m:endChr m:val=")"/>
                      <m:sepChr m:val=""/>
                      <m:grow/>
                    </m:dPr>
                    <m:e>
                      <m:r>
                        <m:rPr>
                          <m:sty m:val="b"/>
                        </m:rPr>
                        <m:t>x</m:t>
                      </m:r>
                    </m:e>
                  </m:d>
                </m:e>
              </m:d>
            </m:e>
            <m:sup>
              <m:r>
                <m:t>2</m:t>
              </m:r>
            </m:sup>
          </m:sSup>
        </m:oMath>
      </m:oMathPara>
    </w:p>
    <w:p>
      <w:pPr>
        <w:pStyle w:val="FirstParagraph"/>
      </w:pPr>
      <m:oMathPara>
        <m:oMathParaPr>
          <m:jc m:val="center"/>
        </m:oMathParaPr>
        <m:oMath>
          <m:r>
            <m:rPr>
              <m:sty m:val="p"/>
            </m:rPr>
            <m:t>+</m:t>
          </m:r>
          <m:r>
            <m:t>2</m:t>
          </m:r>
          <m:d>
            <m:dPr>
              <m:begChr m:val="{"/>
              <m:endChr m:val="}"/>
              <m:sepChr m:val=""/>
              <m:grow/>
            </m:dPr>
            <m:e>
              <m:r>
                <m:t>f</m:t>
              </m:r>
              <m:d>
                <m:dPr>
                  <m:begChr m:val="("/>
                  <m:endChr m:val=")"/>
                  <m:sepChr m:val=""/>
                  <m:grow/>
                </m:dPr>
                <m:e>
                  <m:r>
                    <m:rPr>
                      <m:sty m:val="b"/>
                    </m:rPr>
                    <m:t>x</m:t>
                  </m:r>
                  <m:r>
                    <m:rPr>
                      <m:sty m:val="p"/>
                    </m:rPr>
                    <m:t>;</m:t>
                  </m:r>
                  <m:r>
                    <m:rPr>
                      <m:sty m:val="p"/>
                      <m:scr m:val="script"/>
                    </m:rPr>
                    <m:t>D</m:t>
                  </m:r>
                </m:e>
              </m:d>
              <m:r>
                <m:rPr>
                  <m:sty m:val="p"/>
                </m:rPr>
                <m:t>−</m:t>
              </m:r>
              <m:sSub>
                <m:e>
                  <m:r>
                    <m:rPr>
                      <m:sty m:val="p"/>
                      <m:scr m:val="double-struck"/>
                    </m:rPr>
                    <m:t>E</m:t>
                  </m:r>
                </m:e>
                <m:sub>
                  <m:r>
                    <m:rPr>
                      <m:sty m:val="p"/>
                      <m:scr m:val="script"/>
                    </m:rPr>
                    <m:t>D</m:t>
                  </m:r>
                </m:sub>
              </m:sSub>
              <m:d>
                <m:dPr>
                  <m:begChr m:val="["/>
                  <m:endChr m:val="]"/>
                  <m:sepChr m:val=""/>
                  <m:grow/>
                </m:dPr>
                <m:e>
                  <m:r>
                    <m:t>f</m:t>
                  </m:r>
                  <m:d>
                    <m:dPr>
                      <m:begChr m:val="("/>
                      <m:endChr m:val=")"/>
                      <m:sepChr m:val=""/>
                      <m:grow/>
                    </m:dPr>
                    <m:e>
                      <m:r>
                        <m:rPr>
                          <m:sty m:val="b"/>
                        </m:rPr>
                        <m:t>x</m:t>
                      </m:r>
                      <m:r>
                        <m:rPr>
                          <m:sty m:val="p"/>
                        </m:rPr>
                        <m:t>;</m:t>
                      </m:r>
                      <m:r>
                        <m:rPr>
                          <m:sty m:val="p"/>
                          <m:scr m:val="script"/>
                        </m:rPr>
                        <m:t>D</m:t>
                      </m:r>
                    </m:e>
                  </m:d>
                </m:e>
              </m:d>
            </m:e>
          </m:d>
          <m:d>
            <m:dPr>
              <m:begChr m:val="{"/>
              <m:endChr m:val="}"/>
              <m:sepChr m:val=""/>
              <m:grow/>
            </m:dPr>
            <m:e>
              <m:sSub>
                <m:e>
                  <m:r>
                    <m:rPr>
                      <m:sty m:val="p"/>
                      <m:scr m:val="double-struck"/>
                    </m:rPr>
                    <m:t>E</m:t>
                  </m:r>
                </m:e>
                <m:sub>
                  <m:r>
                    <m:rPr>
                      <m:sty m:val="p"/>
                      <m:scr m:val="script"/>
                    </m:rPr>
                    <m:t>D</m:t>
                  </m:r>
                </m:sub>
              </m:sSub>
              <m:d>
                <m:dPr>
                  <m:begChr m:val="["/>
                  <m:endChr m:val="]"/>
                  <m:sepChr m:val=""/>
                  <m:grow/>
                </m:dPr>
                <m:e>
                  <m:r>
                    <m:t>f</m:t>
                  </m:r>
                  <m:d>
                    <m:dPr>
                      <m:begChr m:val="("/>
                      <m:endChr m:val=")"/>
                      <m:sepChr m:val=""/>
                      <m:grow/>
                    </m:dPr>
                    <m:e>
                      <m:r>
                        <m:rPr>
                          <m:sty m:val="b"/>
                        </m:rPr>
                        <m:t>x</m:t>
                      </m:r>
                      <m:r>
                        <m:rPr>
                          <m:sty m:val="p"/>
                        </m:rPr>
                        <m:t>;</m:t>
                      </m:r>
                      <m:r>
                        <m:rPr>
                          <m:sty m:val="p"/>
                          <m:scr m:val="script"/>
                        </m:rPr>
                        <m:t>D</m:t>
                      </m:r>
                    </m:e>
                  </m:d>
                </m:e>
              </m:d>
              <m:r>
                <m:rPr>
                  <m:sty m:val="p"/>
                </m:rPr>
                <m:t>−</m:t>
              </m:r>
              <m:r>
                <m:t>h</m:t>
              </m:r>
              <m:d>
                <m:dPr>
                  <m:begChr m:val="("/>
                  <m:endChr m:val=")"/>
                  <m:sepChr m:val=""/>
                  <m:grow/>
                </m:dPr>
                <m:e>
                  <m:r>
                    <m:rPr>
                      <m:sty m:val="b"/>
                    </m:rPr>
                    <m:t>x</m:t>
                  </m:r>
                </m:e>
              </m:d>
            </m:e>
          </m:d>
          <m:r>
            <m:rPr>
              <m:sty m:val="p"/>
            </m:rPr>
            <m:t>.</m:t>
          </m:r>
          <m:r>
            <m:t>  </m:t>
          </m:r>
          <m:r>
            <m:rPr>
              <m:nor/>
              <m:sty m:val="p"/>
            </m:rPr>
            <m:t>(4.44)</m:t>
          </m:r>
        </m:oMath>
      </m:oMathPara>
    </w:p>
    <w:p>
      <w:pPr>
        <w:pStyle w:val="FirstParagraph"/>
      </w:pPr>
      <w:r>
        <w:rPr>
          <w:rFonts w:hint="eastAsia"/>
        </w:rPr>
        <w:t xml:space="preserve">现在我们对这个表达式关于</w:t>
      </w:r>
      <w:r>
        <w:t xml:space="preserve"> </w:t>
      </w:r>
      <m:oMath>
        <m:r>
          <m:rPr>
            <m:sty m:val="p"/>
            <m:scr m:val="script"/>
          </m:rPr>
          <m:t>D</m:t>
        </m:r>
      </m:oMath>
      <w:r>
        <w:t xml:space="preserve"> </w:t>
      </w:r>
      <w:r>
        <w:rPr>
          <w:rFonts w:hint="eastAsia"/>
        </w:rPr>
        <w:t xml:space="preserve">取期望，并注意到最后一项将消失，得到</w:t>
      </w:r>
    </w:p>
    <w:p>
      <w:pPr>
        <w:pStyle w:val="a0"/>
      </w:pPr>
      <m:oMathPara>
        <m:oMathParaPr>
          <m:jc m:val="center"/>
        </m:oMathParaPr>
        <m:oMath>
          <m:sSub>
            <m:e>
              <m:r>
                <m:rPr>
                  <m:sty m:val="p"/>
                  <m:scr m:val="double-struck"/>
                </m:rPr>
                <m:t>E</m:t>
              </m:r>
            </m:e>
            <m:sub>
              <m:r>
                <m:rPr>
                  <m:sty m:val="p"/>
                  <m:scr m:val="script"/>
                </m:rPr>
                <m:t>D</m:t>
              </m:r>
            </m:sub>
          </m:sSub>
          <m:d>
            <m:dPr>
              <m:begChr m:val="["/>
              <m:endChr m:val="]"/>
              <m:sepChr m:val=""/>
              <m:grow/>
            </m:dPr>
            <m:e>
              <m:sSup>
                <m:e>
                  <m:d>
                    <m:dPr>
                      <m:begChr m:val="{"/>
                      <m:endChr m:val="}"/>
                      <m:sepChr m:val=""/>
                      <m:grow/>
                    </m:dPr>
                    <m:e>
                      <m:r>
                        <m:t>f</m:t>
                      </m:r>
                      <m:d>
                        <m:dPr>
                          <m:begChr m:val="("/>
                          <m:endChr m:val=")"/>
                          <m:sepChr m:val=""/>
                          <m:grow/>
                        </m:dPr>
                        <m:e>
                          <m:r>
                            <m:rPr>
                              <m:sty m:val="b"/>
                            </m:rPr>
                            <m:t>x</m:t>
                          </m:r>
                          <m:r>
                            <m:rPr>
                              <m:sty m:val="p"/>
                            </m:rPr>
                            <m:t>;</m:t>
                          </m:r>
                          <m:r>
                            <m:rPr>
                              <m:sty m:val="p"/>
                              <m:scr m:val="script"/>
                            </m:rPr>
                            <m:t>D</m:t>
                          </m:r>
                        </m:e>
                      </m:d>
                      <m:r>
                        <m:rPr>
                          <m:sty m:val="p"/>
                        </m:rPr>
                        <m:t>−</m:t>
                      </m:r>
                      <m:r>
                        <m:t>h</m:t>
                      </m:r>
                      <m:d>
                        <m:dPr>
                          <m:begChr m:val="("/>
                          <m:endChr m:val=")"/>
                          <m:sepChr m:val=""/>
                          <m:grow/>
                        </m:dPr>
                        <m:e>
                          <m:r>
                            <m:rPr>
                              <m:sty m:val="b"/>
                            </m:rPr>
                            <m:t>x</m:t>
                          </m:r>
                        </m:e>
                      </m:d>
                    </m:e>
                  </m:d>
                </m:e>
                <m:sup>
                  <m:r>
                    <m:t>2</m:t>
                  </m:r>
                </m:sup>
              </m:sSup>
            </m:e>
          </m:d>
        </m:oMath>
      </m:oMathPara>
    </w:p>
    <w:p>
      <w:pPr>
        <w:pStyle w:val="FirstParagraph"/>
      </w:pPr>
      <m:oMathPara>
        <m:oMathParaPr>
          <m:jc m:val="center"/>
        </m:oMathParaPr>
        <m:oMath>
          <m:r>
            <m:rPr>
              <m:sty m:val="p"/>
            </m:rPr>
            <m:t>=</m:t>
          </m:r>
          <m:limLow>
            <m:e>
              <m:limLow>
                <m:e>
                  <m:sSup>
                    <m:e>
                      <m:d>
                        <m:dPr>
                          <m:begChr m:val="{"/>
                          <m:endChr m:val="}"/>
                          <m:sepChr m:val=""/>
                          <m:grow/>
                        </m:dPr>
                        <m:e>
                          <m:sSub>
                            <m:e>
                              <m:r>
                                <m:rPr>
                                  <m:sty m:val="p"/>
                                  <m:scr m:val="double-struck"/>
                                </m:rPr>
                                <m:t>E</m:t>
                              </m:r>
                            </m:e>
                            <m:sub>
                              <m:r>
                                <m:rPr>
                                  <m:sty m:val="p"/>
                                  <m:scr m:val="script"/>
                                </m:rPr>
                                <m:t>D</m:t>
                              </m:r>
                            </m:sub>
                          </m:sSub>
                          <m:d>
                            <m:dPr>
                              <m:begChr m:val="["/>
                              <m:endChr m:val="]"/>
                              <m:sepChr m:val=""/>
                              <m:grow/>
                            </m:dPr>
                            <m:e>
                              <m:r>
                                <m:t>f</m:t>
                              </m:r>
                              <m:d>
                                <m:dPr>
                                  <m:begChr m:val="("/>
                                  <m:endChr m:val=")"/>
                                  <m:sepChr m:val=""/>
                                  <m:grow/>
                                </m:dPr>
                                <m:e>
                                  <m:r>
                                    <m:rPr>
                                      <m:sty m:val="b"/>
                                    </m:rPr>
                                    <m:t>x</m:t>
                                  </m:r>
                                  <m:r>
                                    <m:rPr>
                                      <m:sty m:val="p"/>
                                    </m:rPr>
                                    <m:t>;</m:t>
                                  </m:r>
                                  <m:r>
                                    <m:rPr>
                                      <m:sty m:val="p"/>
                                      <m:scr m:val="script"/>
                                    </m:rPr>
                                    <m:t>D</m:t>
                                  </m:r>
                                </m:e>
                              </m:d>
                            </m:e>
                          </m:d>
                          <m:r>
                            <m:rPr>
                              <m:sty m:val="p"/>
                            </m:rPr>
                            <m:t>−</m:t>
                          </m:r>
                          <m:r>
                            <m:t>h</m:t>
                          </m:r>
                          <m:d>
                            <m:dPr>
                              <m:begChr m:val="("/>
                              <m:endChr m:val=")"/>
                              <m:sepChr m:val=""/>
                              <m:grow/>
                            </m:dPr>
                            <m:e>
                              <m:r>
                                <m:rPr>
                                  <m:sty m:val="b"/>
                                </m:rPr>
                                <m:t>x</m:t>
                              </m:r>
                            </m:e>
                          </m:d>
                        </m:e>
                      </m:d>
                    </m:e>
                    <m:sup>
                      <m:r>
                        <m:t>2</m:t>
                      </m:r>
                    </m:sup>
                  </m:sSup>
                </m:e>
                <m:lim>
                  <m:r>
                    <m:rPr>
                      <m:sty m:val="p"/>
                    </m:rPr>
                    <m:t>⏟</m:t>
                  </m:r>
                </m:lim>
              </m:limLow>
            </m:e>
            <m:lim>
              <m:sSup>
                <m:e>
                  <m:d>
                    <m:dPr>
                      <m:begChr m:val="("/>
                      <m:endChr m:val=")"/>
                      <m:sepChr m:val=""/>
                      <m:grow/>
                    </m:dPr>
                    <m:e>
                      <m:r>
                        <m:rPr>
                          <m:nor/>
                          <m:sty m:val="p"/>
                        </m:rPr>
                        <m:t> bias </m:t>
                      </m:r>
                    </m:e>
                  </m:d>
                </m:e>
                <m:sup>
                  <m:r>
                    <m:t>2</m:t>
                  </m:r>
                </m:sup>
              </m:sSup>
            </m:lim>
          </m:limLow>
          <m:r>
            <m:rPr>
              <m:sty m:val="p"/>
            </m:rPr>
            <m:t>+</m:t>
          </m:r>
          <m:limLow>
            <m:e>
              <m:limLow>
                <m:e>
                  <m:sSub>
                    <m:e>
                      <m:r>
                        <m:rPr>
                          <m:sty m:val="p"/>
                          <m:scr m:val="double-struck"/>
                        </m:rPr>
                        <m:t>E</m:t>
                      </m:r>
                    </m:e>
                    <m:sub>
                      <m:r>
                        <m:rPr>
                          <m:sty m:val="p"/>
                          <m:scr m:val="script"/>
                        </m:rPr>
                        <m:t>D</m:t>
                      </m:r>
                    </m:sub>
                  </m:sSub>
                  <m:d>
                    <m:dPr>
                      <m:begChr m:val="["/>
                      <m:endChr m:val="]"/>
                      <m:sepChr m:val=""/>
                      <m:grow/>
                    </m:dPr>
                    <m:e>
                      <m:sSup>
                        <m:e>
                          <m:d>
                            <m:dPr>
                              <m:begChr m:val="{"/>
                              <m:endChr m:val="}"/>
                              <m:sepChr m:val=""/>
                              <m:grow/>
                            </m:dPr>
                            <m:e>
                              <m:r>
                                <m:t>f</m:t>
                              </m:r>
                              <m:d>
                                <m:dPr>
                                  <m:begChr m:val="("/>
                                  <m:endChr m:val=")"/>
                                  <m:sepChr m:val=""/>
                                  <m:grow/>
                                </m:dPr>
                                <m:e>
                                  <m:r>
                                    <m:rPr>
                                      <m:sty m:val="b"/>
                                    </m:rPr>
                                    <m:t>x</m:t>
                                  </m:r>
                                  <m:r>
                                    <m:rPr>
                                      <m:sty m:val="p"/>
                                    </m:rPr>
                                    <m:t>;</m:t>
                                  </m:r>
                                  <m:r>
                                    <m:rPr>
                                      <m:sty m:val="p"/>
                                      <m:scr m:val="script"/>
                                    </m:rPr>
                                    <m:t>D</m:t>
                                  </m:r>
                                </m:e>
                              </m:d>
                              <m:r>
                                <m:rPr>
                                  <m:sty m:val="p"/>
                                </m:rPr>
                                <m:t>−</m:t>
                              </m:r>
                              <m:sSub>
                                <m:e>
                                  <m:r>
                                    <m:rPr>
                                      <m:sty m:val="p"/>
                                      <m:scr m:val="double-struck"/>
                                    </m:rPr>
                                    <m:t>E</m:t>
                                  </m:r>
                                </m:e>
                                <m:sub>
                                  <m:r>
                                    <m:rPr>
                                      <m:sty m:val="p"/>
                                      <m:scr m:val="script"/>
                                    </m:rPr>
                                    <m:t>D</m:t>
                                  </m:r>
                                </m:sub>
                              </m:sSub>
                              <m:d>
                                <m:dPr>
                                  <m:begChr m:val="["/>
                                  <m:endChr m:val="]"/>
                                  <m:sepChr m:val=""/>
                                  <m:grow/>
                                </m:dPr>
                                <m:e>
                                  <m:r>
                                    <m:t>f</m:t>
                                  </m:r>
                                  <m:d>
                                    <m:dPr>
                                      <m:begChr m:val="("/>
                                      <m:endChr m:val=")"/>
                                      <m:sepChr m:val=""/>
                                      <m:grow/>
                                    </m:dPr>
                                    <m:e>
                                      <m:r>
                                        <m:rPr>
                                          <m:sty m:val="b"/>
                                        </m:rPr>
                                        <m:t>x</m:t>
                                      </m:r>
                                      <m:r>
                                        <m:rPr>
                                          <m:sty m:val="p"/>
                                        </m:rPr>
                                        <m:t>;</m:t>
                                      </m:r>
                                      <m:r>
                                        <m:rPr>
                                          <m:sty m:val="p"/>
                                          <m:scr m:val="script"/>
                                        </m:rPr>
                                        <m:t>D</m:t>
                                      </m:r>
                                    </m:e>
                                  </m:d>
                                </m:e>
                              </m:d>
                            </m:e>
                          </m:d>
                        </m:e>
                        <m:sup>
                          <m:r>
                            <m:t>2</m:t>
                          </m:r>
                        </m:sup>
                      </m:sSup>
                    </m:e>
                  </m:d>
                </m:e>
                <m:lim>
                  <m:r>
                    <m:rPr>
                      <m:sty m:val="p"/>
                    </m:rPr>
                    <m:t>⏟</m:t>
                  </m:r>
                </m:lim>
              </m:limLow>
            </m:e>
            <m:lim>
              <m:r>
                <m:rPr>
                  <m:nor/>
                  <m:sty m:val="p"/>
                </m:rPr>
                <m:t> variance </m:t>
              </m:r>
            </m:lim>
          </m:limLow>
          <m:r>
            <m:rPr>
              <m:sty m:val="p"/>
            </m:rPr>
            <m:t>.</m:t>
          </m:r>
          <m:r>
            <m:t>  </m:t>
          </m:r>
          <m:r>
            <m:rPr>
              <m:nor/>
              <m:sty m:val="p"/>
            </m:rPr>
            <m:t>(4.45)</m:t>
          </m:r>
        </m:oMath>
      </m:oMathPara>
    </w:p>
    <w:p>
      <w:pPr>
        <w:pStyle w:val="FirstParagraph"/>
      </w:pPr>
      <w:r>
        <w:rPr>
          <w:rFonts w:hint="eastAsia"/>
        </w:rPr>
        <w:t xml:space="preserve">我们看到，</w:t>
      </w:r>
      <w:r>
        <w:t xml:space="preserve"> </w:t>
      </w:r>
      <m:oMath>
        <m:r>
          <m:t>f</m:t>
        </m:r>
        <m:d>
          <m:dPr>
            <m:begChr m:val="("/>
            <m:endChr m:val=")"/>
            <m:sepChr m:val=""/>
            <m:grow/>
          </m:dPr>
          <m:e>
            <m:r>
              <m:rPr>
                <m:sty m:val="b"/>
              </m:rPr>
              <m:t>x</m:t>
            </m:r>
            <m:r>
              <m:rPr>
                <m:sty m:val="p"/>
              </m:rPr>
              <m:t>;</m:t>
            </m:r>
            <m:r>
              <m:rPr>
                <m:sty m:val="p"/>
                <m:scr m:val="script"/>
              </m:rPr>
              <m:t>D</m:t>
            </m:r>
          </m:e>
        </m:d>
      </m:oMath>
      <w:r>
        <w:t xml:space="preserve"> </w:t>
      </w:r>
      <w:r>
        <w:rPr>
          <w:rFonts w:hint="eastAsia"/>
        </w:rPr>
        <w:t xml:space="preserve">与回归函数</w:t>
      </w:r>
      <w:r>
        <w:t xml:space="preserve"> </w:t>
      </w:r>
      <m:oMath>
        <m:r>
          <m:t>h</m:t>
        </m:r>
        <m:d>
          <m:dPr>
            <m:begChr m:val="("/>
            <m:endChr m:val=")"/>
            <m:sepChr m:val=""/>
            <m:grow/>
          </m:dPr>
          <m:e>
            <m:r>
              <m:rPr>
                <m:sty m:val="b"/>
              </m:rPr>
              <m:t>x</m:t>
            </m:r>
          </m:e>
        </m:d>
      </m:oMath>
      <w:r>
        <w:t xml:space="preserve"> </w:t>
      </w:r>
      <w:r>
        <w:rPr>
          <w:rFonts w:hint="eastAsia"/>
        </w:rPr>
        <w:t xml:space="preserve">之间的期望平方差可以表示为两项之和。第一项称为偏差平方，它表示所有数据集的平均预测与所需回归函数的差异程度。第二项称为方差，它衡量各个数据集的解围绕其平均值的变化程度，因此，它衡量函数</w:t>
      </w:r>
      <w:r>
        <w:t xml:space="preserve"> </w:t>
      </w:r>
      <m:oMath>
        <m:r>
          <m:t>f</m:t>
        </m:r>
        <m:d>
          <m:dPr>
            <m:begChr m:val="("/>
            <m:endChr m:val=")"/>
            <m:sepChr m:val=""/>
            <m:grow/>
          </m:dPr>
          <m:e>
            <m:r>
              <m:rPr>
                <m:sty m:val="b"/>
              </m:rPr>
              <m:t>x</m:t>
            </m:r>
            <m:r>
              <m:rPr>
                <m:sty m:val="p"/>
              </m:rPr>
              <m:t>;</m:t>
            </m:r>
            <m:r>
              <m:rPr>
                <m:sty m:val="p"/>
                <m:scr m:val="script"/>
              </m:rPr>
              <m:t>D</m:t>
            </m:r>
          </m:e>
        </m:d>
      </m:oMath>
      <w:r>
        <w:t xml:space="preserve"> </w:t>
      </w:r>
      <w:r>
        <w:rPr>
          <w:rFonts w:hint="eastAsia"/>
        </w:rPr>
        <w:t xml:space="preserve">对特定数据集选择的敏感程度。当我们考虑一个简单的例子时，我们很快会给出一些直观的解释来支持这些定义。</w:t>
      </w:r>
    </w:p>
    <w:p>
      <w:pPr>
        <w:pStyle w:val="a0"/>
      </w:pPr>
      <w:r>
        <w:rPr>
          <w:rFonts w:hint="eastAsia"/>
        </w:rPr>
        <w:t xml:space="preserve">到目前为止，我们考虑了单个输入值</w:t>
      </w:r>
      <w:r>
        <w:t xml:space="preserve"> </w:t>
      </w:r>
      <m:oMath>
        <m:r>
          <m:rPr>
            <m:sty m:val="b"/>
          </m:rPr>
          <m:t>x</m:t>
        </m:r>
      </m:oMath>
      <w:r>
        <w:t xml:space="preserve"> </w:t>
      </w:r>
      <w:r>
        <w:rPr>
          <w:rFonts w:hint="eastAsia"/>
        </w:rPr>
        <w:t xml:space="preserve">。如果我们将这个展开式代回到</w:t>
      </w:r>
      <w:r>
        <w:t xml:space="preserve"> (4.42) </w:t>
      </w:r>
      <w:r>
        <w:rPr>
          <w:rFonts w:hint="eastAsia"/>
        </w:rPr>
        <w:t xml:space="preserve">中，我们得到期望平方损失的如下分解:</w:t>
      </w:r>
    </w:p>
    <w:p>
      <w:pPr>
        <w:pStyle w:val="a0"/>
      </w:pPr>
      <m:oMathPara>
        <m:oMathParaPr>
          <m:jc m:val="center"/>
        </m:oMathParaPr>
        <m:oMath>
          <m:r>
            <m:rPr>
              <m:nor/>
              <m:sty m:val="p"/>
            </m:rPr>
            <m:t> expected loss </m:t>
          </m:r>
          <m:r>
            <m:rPr>
              <m:sty m:val="p"/>
            </m:rPr>
            <m:t>=</m:t>
          </m:r>
          <m:sSup>
            <m:e>
              <m:d>
                <m:dPr>
                  <m:begChr m:val="("/>
                  <m:endChr m:val=")"/>
                  <m:sepChr m:val=""/>
                  <m:grow/>
                </m:dPr>
                <m:e>
                  <m:r>
                    <m:rPr>
                      <m:nor/>
                      <m:sty m:val="p"/>
                    </m:rPr>
                    <m:t> bias </m:t>
                  </m:r>
                </m:e>
              </m:d>
            </m:e>
            <m:sup>
              <m:r>
                <m:t>2</m:t>
              </m:r>
            </m:sup>
          </m:sSup>
          <m:r>
            <m:rPr>
              <m:sty m:val="p"/>
            </m:rPr>
            <m:t>+</m:t>
          </m:r>
          <m:r>
            <m:rPr>
              <m:nor/>
              <m:sty m:val="p"/>
            </m:rPr>
            <m:t> variance + noise </m:t>
          </m:r>
          <m:r>
            <m:t>  </m:t>
          </m:r>
          <m:r>
            <m:rPr>
              <m:nor/>
              <m:sty m:val="p"/>
            </m:rPr>
            <m:t>(4.46)</m:t>
          </m:r>
        </m:oMath>
      </m:oMathPara>
    </w:p>
    <w:p>
      <w:pPr>
        <w:pStyle w:val="FirstParagraph"/>
      </w:pPr>
      <w:r>
        <w:rPr>
          <w:rFonts w:hint="eastAsia"/>
        </w:rPr>
        <w:t xml:space="preserve">其中</w:t>
      </w:r>
    </w:p>
    <w:p>
      <w:pPr>
        <w:pStyle w:val="a0"/>
      </w:pPr>
      <m:oMathPara>
        <m:oMathParaPr>
          <m:jc m:val="center"/>
        </m:oMathParaPr>
        <m:oMath>
          <m:sSup>
            <m:e>
              <m:d>
                <m:dPr>
                  <m:begChr m:val="("/>
                  <m:endChr m:val=")"/>
                  <m:sepChr m:val=""/>
                  <m:grow/>
                </m:dPr>
                <m:e>
                  <m:r>
                    <m:rPr>
                      <m:nor/>
                      <m:sty m:val="p"/>
                    </m:rPr>
                    <m:t> bias </m:t>
                  </m:r>
                </m:e>
              </m:d>
            </m:e>
            <m:sup>
              <m:r>
                <m:t>2</m:t>
              </m:r>
            </m:sup>
          </m:sSup>
          <m:r>
            <m:rPr>
              <m:sty m:val="p"/>
            </m:rPr>
            <m:t>=</m:t>
          </m:r>
          <m:r>
            <m:rPr>
              <m:sty m:val="p"/>
            </m:rPr>
            <m:t>∫</m:t>
          </m:r>
          <m:r>
            <m:rPr>
              <m:sty m:val="p"/>
            </m:rPr>
            <m:t>{</m:t>
          </m:r>
          <m:sSub>
            <m:e>
              <m:r>
                <m:rPr>
                  <m:sty m:val="p"/>
                  <m:scr m:val="double-struck"/>
                </m:rPr>
                <m:t>E</m:t>
              </m:r>
            </m:e>
            <m:sub>
              <m:r>
                <m:rPr>
                  <m:sty m:val="p"/>
                  <m:scr m:val="script"/>
                </m:rPr>
                <m:t>D</m:t>
              </m:r>
            </m:sub>
          </m:sSub>
          <m:d>
            <m:dPr>
              <m:begChr m:val="["/>
              <m:endChr m:val="]"/>
              <m:sepChr m:val=""/>
              <m:grow/>
            </m:dPr>
            <m:e>
              <m:r>
                <m:t>f</m:t>
              </m:r>
              <m:d>
                <m:dPr>
                  <m:begChr m:val="("/>
                  <m:endChr m:val=")"/>
                  <m:sepChr m:val=""/>
                  <m:grow/>
                </m:dPr>
                <m:e>
                  <m:r>
                    <m:rPr>
                      <m:sty m:val="b"/>
                    </m:rPr>
                    <m:t>x</m:t>
                  </m:r>
                  <m:r>
                    <m:rPr>
                      <m:sty m:val="p"/>
                    </m:rPr>
                    <m:t>;</m:t>
                  </m:r>
                  <m:r>
                    <m:rPr>
                      <m:sty m:val="p"/>
                      <m:scr m:val="script"/>
                    </m:rPr>
                    <m:t>D</m:t>
                  </m:r>
                </m:e>
              </m:d>
            </m:e>
          </m:d>
          <m:r>
            <m:rPr>
              <m:sty m:val="p"/>
            </m:rPr>
            <m:t>−</m:t>
          </m:r>
          <m:r>
            <m:t>h</m:t>
          </m:r>
          <m:d>
            <m:dPr>
              <m:begChr m:val="("/>
              <m:endChr m:val=")"/>
              <m:sepChr m:val=""/>
              <m:grow/>
            </m:dPr>
            <m:e>
              <m:r>
                <m:rPr>
                  <m:sty m:val="b"/>
                </m:rPr>
                <m:t>x</m:t>
              </m:r>
            </m:e>
          </m:d>
          <m:sSup>
            <m:e>
              <m:r>
                <m:rPr>
                  <m:sty m:val="p"/>
                </m:rPr>
                <m:t>}</m:t>
              </m:r>
            </m:e>
            <m:sup>
              <m:r>
                <m:t>2</m:t>
              </m:r>
            </m:sup>
          </m:sSup>
          <m:r>
            <m:t>p</m:t>
          </m:r>
          <m:d>
            <m:dPr>
              <m:begChr m:val="("/>
              <m:endChr m:val=")"/>
              <m:sepChr m:val=""/>
              <m:grow/>
            </m:dPr>
            <m:e>
              <m:r>
                <m:rPr>
                  <m:sty m:val="b"/>
                </m:rPr>
                <m:t>x</m:t>
              </m:r>
            </m:e>
          </m:d>
          <m:r>
            <m:rPr>
              <m:sty m:val="p"/>
            </m:rPr>
            <m:t>d</m:t>
          </m:r>
          <m:r>
            <m:rPr>
              <m:sty m:val="b"/>
            </m:rPr>
            <m:t>x</m:t>
          </m:r>
          <m:r>
            <m:t>  </m:t>
          </m:r>
          <m:r>
            <m:rPr>
              <m:nor/>
              <m:sty m:val="p"/>
            </m:rPr>
            <m:t>(4.47)</m:t>
          </m:r>
        </m:oMath>
      </m:oMathPara>
    </w:p>
    <w:p>
      <w:pPr>
        <w:pStyle w:val="FirstParagraph"/>
      </w:pPr>
      <m:oMathPara>
        <m:oMathParaPr>
          <m:jc m:val="center"/>
        </m:oMathParaPr>
        <m:oMath>
          <m:r>
            <m:rPr>
              <m:nor/>
              <m:sty m:val="p"/>
            </m:rPr>
            <m:t> variance </m:t>
          </m:r>
          <m:r>
            <m:rPr>
              <m:sty m:val="p"/>
            </m:rPr>
            <m:t>=</m:t>
          </m:r>
          <m:r>
            <m:rPr>
              <m:sty m:val="p"/>
            </m:rPr>
            <m:t>∫</m:t>
          </m:r>
          <m:sSub>
            <m:e>
              <m:r>
                <m:rPr>
                  <m:sty m:val="p"/>
                  <m:scr m:val="double-struck"/>
                </m:rPr>
                <m:t>E</m:t>
              </m:r>
            </m:e>
            <m:sub>
              <m:r>
                <m:rPr>
                  <m:sty m:val="p"/>
                  <m:scr m:val="script"/>
                </m:rPr>
                <m:t>D</m:t>
              </m:r>
            </m:sub>
          </m:sSub>
          <m:d>
            <m:dPr>
              <m:begChr m:val="["/>
              <m:endChr m:val="]"/>
              <m:sepChr m:val=""/>
              <m:grow/>
            </m:dPr>
            <m:e>
              <m:sSup>
                <m:e>
                  <m:d>
                    <m:dPr>
                      <m:begChr m:val="{"/>
                      <m:endChr m:val="}"/>
                      <m:sepChr m:val=""/>
                      <m:grow/>
                    </m:dPr>
                    <m:e>
                      <m:r>
                        <m:t>f</m:t>
                      </m:r>
                      <m:d>
                        <m:dPr>
                          <m:begChr m:val="("/>
                          <m:endChr m:val=")"/>
                          <m:sepChr m:val=""/>
                          <m:grow/>
                        </m:dPr>
                        <m:e>
                          <m:r>
                            <m:rPr>
                              <m:sty m:val="b"/>
                            </m:rPr>
                            <m:t>x</m:t>
                          </m:r>
                          <m:r>
                            <m:rPr>
                              <m:sty m:val="p"/>
                            </m:rPr>
                            <m:t>;</m:t>
                          </m:r>
                          <m:r>
                            <m:rPr>
                              <m:sty m:val="p"/>
                              <m:scr m:val="script"/>
                            </m:rPr>
                            <m:t>D</m:t>
                          </m:r>
                        </m:e>
                      </m:d>
                      <m:r>
                        <m:rPr>
                          <m:sty m:val="p"/>
                        </m:rPr>
                        <m:t>−</m:t>
                      </m:r>
                      <m:sSub>
                        <m:e>
                          <m:r>
                            <m:rPr>
                              <m:sty m:val="p"/>
                              <m:scr m:val="double-struck"/>
                            </m:rPr>
                            <m:t>E</m:t>
                          </m:r>
                        </m:e>
                        <m:sub>
                          <m:r>
                            <m:rPr>
                              <m:sty m:val="p"/>
                              <m:scr m:val="script"/>
                            </m:rPr>
                            <m:t>D</m:t>
                          </m:r>
                        </m:sub>
                      </m:sSub>
                      <m:d>
                        <m:dPr>
                          <m:begChr m:val="["/>
                          <m:endChr m:val="]"/>
                          <m:sepChr m:val=""/>
                          <m:grow/>
                        </m:dPr>
                        <m:e>
                          <m:r>
                            <m:t>f</m:t>
                          </m:r>
                          <m:d>
                            <m:dPr>
                              <m:begChr m:val="("/>
                              <m:endChr m:val=")"/>
                              <m:sepChr m:val=""/>
                              <m:grow/>
                            </m:dPr>
                            <m:e>
                              <m:r>
                                <m:rPr>
                                  <m:sty m:val="b"/>
                                </m:rPr>
                                <m:t>x</m:t>
                              </m:r>
                              <m:r>
                                <m:rPr>
                                  <m:sty m:val="p"/>
                                </m:rPr>
                                <m:t>;</m:t>
                              </m:r>
                              <m:r>
                                <m:rPr>
                                  <m:sty m:val="p"/>
                                  <m:scr m:val="script"/>
                                </m:rPr>
                                <m:t>D</m:t>
                              </m:r>
                            </m:e>
                          </m:d>
                        </m:e>
                      </m:d>
                    </m:e>
                  </m:d>
                </m:e>
                <m:sup>
                  <m:r>
                    <m:t>2</m:t>
                  </m:r>
                </m:sup>
              </m:sSup>
            </m:e>
          </m:d>
          <m:r>
            <m:t>p</m:t>
          </m:r>
          <m:d>
            <m:dPr>
              <m:begChr m:val="("/>
              <m:endChr m:val=")"/>
              <m:sepChr m:val=""/>
              <m:grow/>
            </m:dPr>
            <m:e>
              <m:r>
                <m:rPr>
                  <m:sty m:val="b"/>
                </m:rPr>
                <m:t>x</m:t>
              </m:r>
            </m:e>
          </m:d>
          <m:r>
            <m:rPr>
              <m:sty m:val="p"/>
            </m:rPr>
            <m:t>d</m:t>
          </m:r>
          <m:r>
            <m:rPr>
              <m:sty m:val="b"/>
            </m:rPr>
            <m:t>x</m:t>
          </m:r>
          <m:r>
            <m:t>  </m:t>
          </m:r>
          <m:r>
            <m:rPr>
              <m:nor/>
              <m:sty m:val="p"/>
            </m:rPr>
            <m:t>(4.48)</m:t>
          </m:r>
        </m:oMath>
      </m:oMathPara>
    </w:p>
    <w:p>
      <w:pPr>
        <w:pStyle w:val="FirstParagraph"/>
      </w:pPr>
      <m:oMathPara>
        <m:oMathParaPr>
          <m:jc m:val="center"/>
        </m:oMathParaPr>
        <m:oMath>
          <m:r>
            <m:rPr>
              <m:nor/>
              <m:sty m:val="p"/>
            </m:rPr>
            <m:t> noise </m:t>
          </m:r>
          <m:r>
            <m:rPr>
              <m:sty m:val="p"/>
            </m:rPr>
            <m:t>=</m:t>
          </m:r>
          <m:r>
            <m:rPr>
              <m:sty m:val="p"/>
            </m:rPr>
            <m:t>∬</m:t>
          </m:r>
          <m:r>
            <m:rPr>
              <m:sty m:val="p"/>
            </m:rPr>
            <m:t>{</m:t>
          </m:r>
          <m:r>
            <m:t>h</m:t>
          </m:r>
          <m:d>
            <m:dPr>
              <m:begChr m:val="("/>
              <m:endChr m:val=")"/>
              <m:sepChr m:val=""/>
              <m:grow/>
            </m:dPr>
            <m:e>
              <m:r>
                <m:rPr>
                  <m:sty m:val="b"/>
                </m:rPr>
                <m:t>x</m:t>
              </m:r>
            </m:e>
          </m:d>
          <m:r>
            <m:rPr>
              <m:sty m:val="p"/>
            </m:rPr>
            <m:t>−</m:t>
          </m:r>
          <m:r>
            <m:t>t</m:t>
          </m:r>
          <m:sSup>
            <m:e>
              <m:r>
                <m:rPr>
                  <m:sty m:val="p"/>
                </m:rPr>
                <m:t>}</m:t>
              </m:r>
            </m:e>
            <m:sup>
              <m:r>
                <m:t>2</m:t>
              </m:r>
            </m:sup>
          </m:sSup>
          <m:r>
            <m:t>p</m:t>
          </m:r>
          <m:d>
            <m:dPr>
              <m:begChr m:val="("/>
              <m:endChr m:val=")"/>
              <m:sepChr m:val=""/>
              <m:grow/>
            </m:dPr>
            <m:e>
              <m:r>
                <m:rPr>
                  <m:sty m:val="b"/>
                </m:rPr>
                <m:t>x</m:t>
              </m:r>
              <m:r>
                <m:rPr>
                  <m:sty m:val="p"/>
                </m:rPr>
                <m:t>,</m:t>
              </m:r>
              <m:r>
                <m:t>t</m:t>
              </m:r>
            </m:e>
          </m:d>
          <m:r>
            <m:rPr>
              <m:sty m:val="p"/>
            </m:rPr>
            <m:t>d</m:t>
          </m:r>
          <m:r>
            <m:rPr>
              <m:sty m:val="b"/>
            </m:rPr>
            <m:t>x</m:t>
          </m:r>
          <m:r>
            <m:rPr>
              <m:sty m:val="p"/>
            </m:rPr>
            <m:t>d</m:t>
          </m:r>
          <m:r>
            <m:t>t</m:t>
          </m:r>
          <m:r>
            <m:t>  </m:t>
          </m:r>
          <m:r>
            <m:rPr>
              <m:nor/>
              <m:sty m:val="p"/>
            </m:rPr>
            <m:t>(4.49)</m:t>
          </m:r>
        </m:oMath>
      </m:oMathPara>
    </w:p>
    <w:p>
      <w:pPr>
        <w:pStyle w:val="FirstParagraph"/>
      </w:pPr>
      <w:r>
        <w:rPr>
          <w:rFonts w:hint="eastAsia"/>
        </w:rPr>
        <w:t xml:space="preserve">并且偏差和方差项现在指的是积分量。</w:t>
      </w:r>
    </w:p>
    <w:p>
      <w:pPr>
        <w:pStyle w:val="a0"/>
      </w:pPr>
      <w:r>
        <w:rPr>
          <w:rFonts w:hint="eastAsia"/>
        </w:rPr>
        <w:t xml:space="preserve">我们的目标是最小化期望损失，我们已将其分解为(平方)偏差、方差和一个常数噪声项之和。正如我们将看到的，偏差和方差之间存在权衡关系，非常灵活的模型具有低偏差和高方差，而相对僵化的模型具有高偏差和低方差。具有最优预测能力的模型是能在偏差和方差之间实现最佳平衡的模型。通过考虑前面介绍的正弦数据集可以说明这一点。在这里，我们从正弦曲线</w:t>
      </w:r>
      <w:r>
        <w:t xml:space="preserve"> </w:t>
      </w:r>
      <m:oMath>
        <m:r>
          <m:t>h</m:t>
        </m:r>
        <m:d>
          <m:dPr>
            <m:begChr m:val="("/>
            <m:endChr m:val=")"/>
            <m:sepChr m:val=""/>
            <m:grow/>
          </m:dPr>
          <m:e>
            <m:r>
              <m:t>x</m:t>
            </m:r>
          </m:e>
        </m:d>
        <m:r>
          <m:rPr>
            <m:sty m:val="p"/>
          </m:rPr>
          <m:t>=</m:t>
        </m:r>
        <m:r>
          <m:rPr>
            <m:sty m:val="p"/>
          </m:rPr>
          <m:t>sin</m:t>
        </m:r>
        <m:d>
          <m:dPr>
            <m:begChr m:val="("/>
            <m:endChr m:val=")"/>
            <m:sepChr m:val=""/>
            <m:grow/>
          </m:dPr>
          <m:e>
            <m:r>
              <m:t>2</m:t>
            </m:r>
            <m:r>
              <m:t>π</m:t>
            </m:r>
            <m:r>
              <m:t>x</m:t>
            </m:r>
          </m:e>
        </m:d>
      </m:oMath>
      <w:r>
        <w:t xml:space="preserve"> </w:t>
      </w:r>
      <w:r>
        <w:rPr>
          <w:rFonts w:hint="eastAsia"/>
        </w:rPr>
        <w:t xml:space="preserve">中独立生成</w:t>
      </w:r>
      <w:r>
        <w:t xml:space="preserve"> 100 </w:t>
      </w:r>
      <w:r>
        <w:rPr>
          <w:rFonts w:hint="eastAsia"/>
        </w:rPr>
        <w:t xml:space="preserve">个数据集，每个数据集包含</w:t>
      </w:r>
      <w:r>
        <w:t xml:space="preserve"> </w:t>
      </w:r>
      <m:oMath>
        <m:r>
          <m:t>N</m:t>
        </m:r>
        <m:r>
          <m:rPr>
            <m:sty m:val="p"/>
          </m:rPr>
          <m:t>=</m:t>
        </m:r>
        <m:r>
          <m:t>25</m:t>
        </m:r>
      </m:oMath>
      <w:r>
        <w:t xml:space="preserve"> </w:t>
      </w:r>
      <w:r>
        <w:rPr>
          <w:rFonts w:hint="eastAsia"/>
        </w:rPr>
        <w:t xml:space="preserve">个数据点。数据集由</w:t>
      </w:r>
      <w:r>
        <w:t xml:space="preserve"> </w:t>
      </w:r>
      <m:oMath>
        <m:r>
          <m:t>l</m:t>
        </m:r>
        <m:r>
          <m:rPr>
            <m:sty m:val="p"/>
          </m:rPr>
          <m:t>=</m:t>
        </m:r>
        <m:r>
          <m:t>1</m:t>
        </m:r>
        <m:r>
          <m:rPr>
            <m:sty m:val="p"/>
          </m:rPr>
          <m:t>,</m:t>
        </m:r>
        <m:r>
          <m:rPr>
            <m:sty m:val="p"/>
          </m:rPr>
          <m:t>…</m:t>
        </m:r>
        <m:r>
          <m:rPr>
            <m:sty m:val="p"/>
          </m:rPr>
          <m:t>,</m:t>
        </m:r>
        <m:r>
          <m:t>L</m:t>
        </m:r>
      </m:oMath>
      <w:r>
        <w:t xml:space="preserve"> </w:t>
      </w:r>
      <w:r>
        <w:rPr>
          <w:rFonts w:hint="eastAsia"/>
        </w:rPr>
        <w:t xml:space="preserve">索引，其中</w:t>
      </w:r>
      <w:r>
        <w:t xml:space="preserve"> </w:t>
      </w:r>
      <m:oMath>
        <m:r>
          <m:t>L</m:t>
        </m:r>
        <m:r>
          <m:rPr>
            <m:sty m:val="p"/>
          </m:rPr>
          <m:t>=</m:t>
        </m:r>
        <m:r>
          <m:t>100</m:t>
        </m:r>
      </m:oMath>
      <w:r>
        <w:t xml:space="preserve"> </w:t>
      </w:r>
      <w:r>
        <w:rPr>
          <w:rFonts w:hint="eastAsia"/>
        </w:rPr>
        <w:t xml:space="preserve">。对于每个数据集</w:t>
      </w:r>
      <w:r>
        <w:t xml:space="preserve"> </w:t>
      </w:r>
      <m:oMath>
        <m:sSup>
          <m:e>
            <m:r>
              <m:rPr>
                <m:sty m:val="p"/>
                <m:scr m:val="script"/>
              </m:rPr>
              <m:t>D</m:t>
            </m:r>
          </m:e>
          <m:sup>
            <m:d>
              <m:dPr>
                <m:begChr m:val="("/>
                <m:endChr m:val=")"/>
                <m:sepChr m:val=""/>
                <m:grow/>
              </m:dPr>
              <m:e>
                <m:r>
                  <m:t>l</m:t>
                </m:r>
              </m:e>
            </m:d>
          </m:sup>
        </m:sSup>
      </m:oMath>
      <w:r>
        <w:t xml:space="preserve"> </w:t>
      </w:r>
      <w:r>
        <w:rPr>
          <w:rFonts w:hint="eastAsia"/>
        </w:rPr>
        <w:t xml:space="preserve">，我们使用</w:t>
      </w:r>
      <w:r>
        <w:t xml:space="preserve"> </w:t>
      </w:r>
      <m:oMath>
        <m:r>
          <m:t>M</m:t>
        </m:r>
        <m:r>
          <m:rPr>
            <m:sty m:val="p"/>
          </m:rPr>
          <m:t>=</m:t>
        </m:r>
        <m:r>
          <m:t>24</m:t>
        </m:r>
      </m:oMath>
      <w:r>
        <w:t xml:space="preserve"> </w:t>
      </w:r>
      <w:r>
        <w:rPr>
          <w:rFonts w:hint="eastAsia"/>
        </w:rPr>
        <w:t xml:space="preserve">个高斯基函数以及一个常数</w:t>
      </w:r>
      <w:r>
        <w:t xml:space="preserve"> </w:t>
      </w:r>
      <w:r>
        <w:rPr>
          <w:rFonts w:hint="eastAsia"/>
        </w:rPr>
        <w:t xml:space="preserve">“偏差”</w:t>
      </w:r>
      <w:r>
        <w:t xml:space="preserve"> </w:t>
      </w:r>
      <w:r>
        <w:rPr>
          <w:rFonts w:hint="eastAsia"/>
        </w:rPr>
        <w:t xml:space="preserve">基函数来拟合一个模型，总共得到</w:t>
      </w:r>
      <w:r>
        <w:t xml:space="preserve"> 25 </w:t>
      </w:r>
      <w:r>
        <w:rPr>
          <w:rFonts w:hint="eastAsia"/>
        </w:rPr>
        <w:t xml:space="preserve">个参数。通过最小化正则化误差函数</w:t>
      </w:r>
      <w:r>
        <w:t xml:space="preserve"> </w:t>
      </w:r>
      <w:r>
        <w:rPr>
          <w:rFonts w:hint="eastAsia"/>
        </w:rPr>
        <w:t xml:space="preserve">(4.26)，我们得到一个预测函数</w:t>
      </w:r>
      <w:r>
        <w:t xml:space="preserve"> </w:t>
      </w:r>
      <m:oMath>
        <m:sSup>
          <m:e>
            <m:r>
              <m:t>f</m:t>
            </m:r>
          </m:e>
          <m:sup>
            <m:d>
              <m:dPr>
                <m:begChr m:val="("/>
                <m:endChr m:val=")"/>
                <m:sepChr m:val=""/>
                <m:grow/>
              </m:dPr>
              <m:e>
                <m:r>
                  <m:t>l</m:t>
                </m:r>
              </m:e>
            </m:d>
          </m:sup>
        </m:sSup>
        <m:d>
          <m:dPr>
            <m:begChr m:val="("/>
            <m:endChr m:val=")"/>
            <m:sepChr m:val=""/>
            <m:grow/>
          </m:dPr>
          <m:e>
            <m:r>
              <m:t>x</m:t>
            </m:r>
          </m:e>
        </m:d>
      </m:oMath>
      <w:r>
        <w:t xml:space="preserve"> </w:t>
      </w:r>
      <w:r>
        <w:rPr>
          <w:rFonts w:hint="eastAsia"/>
        </w:rPr>
        <w:t xml:space="preserve">，如图</w:t>
      </w:r>
      <w:r>
        <w:t xml:space="preserve"> 4.7 </w:t>
      </w:r>
      <w:r>
        <w:rPr>
          <w:rFonts w:hint="eastAsia"/>
        </w:rPr>
        <w:t xml:space="preserve">所示。</w:t>
      </w:r>
    </w:p>
    <w:p>
      <w:r>
        <w:pict>
          <v:rect style="width:0;height:1.5pt" o:hralign="center" o:hrstd="t" o:hr="t"/>
        </w:pict>
      </w:r>
    </w:p>
    <w:p>
      <w:pPr>
        <w:pStyle w:val="FirstParagraph"/>
      </w:pPr>
      <w:r>
        <w:rPr>
          <w:rFonts w:hint="eastAsia"/>
        </w:rPr>
        <w:t xml:space="preserve">第</w:t>
      </w:r>
      <w:r>
        <w:t xml:space="preserve"> 1.2 </w:t>
      </w:r>
      <w:r>
        <w:rPr>
          <w:rFonts w:hint="eastAsia"/>
        </w:rPr>
        <w:t xml:space="preserve">节</w:t>
      </w:r>
    </w:p>
    <w:p>
      <w:r>
        <w:pict>
          <v:rect style="width:0;height:1.5pt" o:hralign="center" o:hrstd="t" o:hr="t"/>
        </w:pict>
      </w:r>
    </w:p>
    <w:p>
      <w:pPr>
        <w:pStyle w:val="FirstParagraph"/>
      </w:pPr>
      <w:r>
        <w:rPr>
          <w:rFonts w:hint="eastAsia"/>
        </w:rPr>
        <w:t xml:space="preserve">顶行对应于正则化系数</w:t>
      </w:r>
      <w:r>
        <w:t xml:space="preserve"> </w:t>
      </w:r>
      <m:oMath>
        <m:r>
          <m:t>λ</m:t>
        </m:r>
      </m:oMath>
      <w:r>
        <w:t xml:space="preserve"> </w:t>
      </w:r>
      <w:r>
        <w:rPr>
          <w:rFonts w:hint="eastAsia"/>
        </w:rPr>
        <w:t xml:space="preserve">的较大值，这会产生低方差(因为左图中的红色曲线看起来相似)但高偏差(因为右图中的两条曲线非常不同)。相反，在底行，</w:t>
      </w:r>
      <w:r>
        <w:t xml:space="preserve"> </w:t>
      </w:r>
      <m:oMath>
        <m:r>
          <m:t>λ</m:t>
        </m:r>
      </m:oMath>
      <w:r>
        <w:t xml:space="preserve"> </w:t>
      </w:r>
      <w:r>
        <w:rPr>
          <w:rFonts w:hint="eastAsia"/>
        </w:rPr>
        <w:t xml:space="preserve">较小，存在大的方差(由左图中红色曲线之间的高变异性显示)但低偏差(由平均模型拟合与原始正弦函数之间的良好拟合显示)。请注意，对具有</w:t>
      </w:r>
      <w:r>
        <w:t xml:space="preserve"> </w:t>
      </w:r>
      <m:oMath>
        <m:r>
          <m:t>M</m:t>
        </m:r>
        <m:r>
          <m:rPr>
            <m:sty m:val="p"/>
          </m:rPr>
          <m:t>=</m:t>
        </m:r>
        <m:r>
          <m:t>25</m:t>
        </m:r>
      </m:oMath>
      <w:r>
        <w:t xml:space="preserve"> </w:t>
      </w:r>
      <w:r>
        <w:rPr>
          <w:rFonts w:hint="eastAsia"/>
        </w:rPr>
        <w:t xml:space="preserve">的复杂模型的许多解进行平均的结果与回归函数拟合得非常好，这表明平均可能是一个有益的过程。实际上，多个解的加权平均是贝叶斯方法的核心，尽管这里的平均是相对于参数的后验分布，而不是相对于多个数据集。</w:t>
      </w:r>
    </w:p>
    <w:p>
      <w:pPr>
        <w:pStyle w:val="a0"/>
      </w:pPr>
      <w:r>
        <w:rPr>
          <w:rFonts w:hint="eastAsia"/>
        </w:rPr>
        <w:t xml:space="preserve">我们还可以针对这个例子定量地研究偏差</w:t>
      </w:r>
      <w:r>
        <w:t xml:space="preserve"> - </w:t>
      </w:r>
      <w:r>
        <w:rPr>
          <w:rFonts w:hint="eastAsia"/>
        </w:rPr>
        <w:t xml:space="preserve">方差权衡。平均预测通过以下方式估计</w:t>
      </w:r>
    </w:p>
    <w:p>
      <w:pPr>
        <w:pStyle w:val="a0"/>
      </w:pPr>
      <m:oMathPara>
        <m:oMathParaPr>
          <m:jc m:val="center"/>
        </m:oMathParaPr>
        <m:oMath>
          <m:acc>
            <m:accPr>
              <m:chr m:val="‾"/>
            </m:accPr>
            <m:e>
              <m:r>
                <m:t>f</m:t>
              </m:r>
            </m:e>
          </m:acc>
          <m:d>
            <m:dPr>
              <m:begChr m:val="("/>
              <m:endChr m:val=")"/>
              <m:sepChr m:val=""/>
              <m:grow/>
            </m:dPr>
            <m:e>
              <m:r>
                <m:t>x</m:t>
              </m:r>
            </m:e>
          </m:d>
          <m:r>
            <m:rPr>
              <m:sty m:val="p"/>
            </m:rPr>
            <m:t>=</m:t>
          </m:r>
          <m:f>
            <m:fPr>
              <m:type m:val="bar"/>
            </m:fPr>
            <m:num>
              <m:r>
                <m:t>1</m:t>
              </m:r>
            </m:num>
            <m:den>
              <m:r>
                <m:t>L</m:t>
              </m:r>
            </m:den>
          </m:f>
          <m:nary>
            <m:naryPr>
              <m:chr m:val="∑"/>
              <m:limLoc m:val="undOvr"/>
              <m:subHide m:val="off"/>
              <m:supHide m:val="off"/>
            </m:naryPr>
            <m:sub>
              <m:r>
                <m:t>l</m:t>
              </m:r>
              <m:r>
                <m:rPr>
                  <m:sty m:val="p"/>
                </m:rPr>
                <m:t>=</m:t>
              </m:r>
              <m:r>
                <m:t>1</m:t>
              </m:r>
            </m:sub>
            <m:sup>
              <m:r>
                <m:t>L</m:t>
              </m:r>
            </m:sup>
            <m:e>
              <m:sSup>
                <m:e>
                  <m:r>
                    <m:t>f</m:t>
                  </m:r>
                </m:e>
                <m:sup>
                  <m:d>
                    <m:dPr>
                      <m:begChr m:val="("/>
                      <m:endChr m:val=")"/>
                      <m:sepChr m:val=""/>
                      <m:grow/>
                    </m:dPr>
                    <m:e>
                      <m:r>
                        <m:t>l</m:t>
                      </m:r>
                    </m:e>
                  </m:d>
                </m:sup>
              </m:sSup>
            </m:e>
          </m:nary>
          <m:d>
            <m:dPr>
              <m:begChr m:val="("/>
              <m:endChr m:val=")"/>
              <m:sepChr m:val=""/>
              <m:grow/>
            </m:dPr>
            <m:e>
              <m:r>
                <m:t>x</m:t>
              </m:r>
            </m:e>
          </m:d>
          <m:r>
            <m:rPr>
              <m:sty m:val="p"/>
            </m:rPr>
            <m:t>,</m:t>
          </m:r>
          <m:r>
            <m:t>  </m:t>
          </m:r>
          <m:r>
            <m:rPr>
              <m:nor/>
              <m:sty m:val="p"/>
            </m:rPr>
            <m:t>(4.50)</m:t>
          </m:r>
        </m:oMath>
      </m:oMathPara>
    </w:p>
    <w:p>
      <w:pPr>
        <w:pStyle w:val="FirstParagraph"/>
      </w:pPr>
      <w:r>
        <w:rPr>
          <w:rFonts w:hint="eastAsia"/>
        </w:rPr>
        <w:t xml:space="preserve">然后，积分平方偏差和积分方差由下式给出</w:t>
      </w:r>
    </w:p>
    <w:p>
      <w:pPr>
        <w:pStyle w:val="a0"/>
      </w:pPr>
      <m:oMathPara>
        <m:oMathParaPr>
          <m:jc m:val="center"/>
        </m:oMathParaPr>
        <m:oMath>
          <m:sSup>
            <m:e>
              <m:d>
                <m:dPr>
                  <m:begChr m:val="("/>
                  <m:endChr m:val=")"/>
                  <m:sepChr m:val=""/>
                  <m:grow/>
                </m:dPr>
                <m:e>
                  <m:r>
                    <m:rPr>
                      <m:nor/>
                      <m:sty m:val="p"/>
                    </m:rPr>
                    <m:t> bias </m:t>
                  </m:r>
                </m:e>
              </m:d>
            </m:e>
            <m:sup>
              <m:r>
                <m:t>2</m:t>
              </m:r>
            </m:sup>
          </m:sSup>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p>
                <m:e>
                  <m:d>
                    <m:dPr>
                      <m:begChr m:val="{"/>
                      <m:endChr m:val="}"/>
                      <m:sepChr m:val=""/>
                      <m:grow/>
                    </m:dPr>
                    <m:e>
                      <m:acc>
                        <m:accPr>
                          <m:chr m:val="‾"/>
                        </m:accPr>
                        <m:e>
                          <m:r>
                            <m:t>f</m:t>
                          </m:r>
                        </m:e>
                      </m:acc>
                      <m:d>
                        <m:dPr>
                          <m:begChr m:val="("/>
                          <m:endChr m:val=")"/>
                          <m:sepChr m:val=""/>
                          <m:grow/>
                        </m:dPr>
                        <m:e>
                          <m:sSub>
                            <m:e>
                              <m:r>
                                <m:t>x</m:t>
                              </m:r>
                            </m:e>
                            <m:sub>
                              <m:r>
                                <m:t>n</m:t>
                              </m:r>
                            </m:sub>
                          </m:sSub>
                        </m:e>
                      </m:d>
                      <m:r>
                        <m:rPr>
                          <m:sty m:val="p"/>
                        </m:rPr>
                        <m:t>−</m:t>
                      </m:r>
                      <m:r>
                        <m:t>h</m:t>
                      </m:r>
                      <m:d>
                        <m:dPr>
                          <m:begChr m:val="("/>
                          <m:endChr m:val=")"/>
                          <m:sepChr m:val=""/>
                          <m:grow/>
                        </m:dPr>
                        <m:e>
                          <m:sSub>
                            <m:e>
                              <m:r>
                                <m:t>x</m:t>
                              </m:r>
                            </m:e>
                            <m:sub>
                              <m:r>
                                <m:t>n</m:t>
                              </m:r>
                            </m:sub>
                          </m:sSub>
                        </m:e>
                      </m:d>
                    </m:e>
                  </m:d>
                </m:e>
                <m:sup>
                  <m:r>
                    <m:t>2</m:t>
                  </m:r>
                </m:sup>
              </m:sSup>
            </m:e>
          </m:nary>
          <m:r>
            <m:t>  </m:t>
          </m:r>
          <m:r>
            <m:rPr>
              <m:nor/>
              <m:sty m:val="p"/>
            </m:rPr>
            <m:t>(4.51)</m:t>
          </m:r>
        </m:oMath>
      </m:oMathPara>
    </w:p>
    <w:p>
      <w:pPr>
        <w:pStyle w:val="FirstParagraph"/>
      </w:pPr>
      <m:oMathPara>
        <m:oMathParaPr>
          <m:jc m:val="center"/>
        </m:oMathParaPr>
        <m:oMath>
          <m:r>
            <m:rPr>
              <m:nor/>
              <m:sty m:val="p"/>
            </m:rPr>
            <m:t> variance </m:t>
          </m:r>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f>
                <m:fPr>
                  <m:type m:val="bar"/>
                </m:fPr>
                <m:num>
                  <m:r>
                    <m:t>1</m:t>
                  </m:r>
                </m:num>
                <m:den>
                  <m:r>
                    <m:t>L</m:t>
                  </m:r>
                </m:den>
              </m:f>
            </m:e>
          </m:nary>
          <m:nary>
            <m:naryPr>
              <m:chr m:val="∑"/>
              <m:limLoc m:val="undOvr"/>
              <m:subHide m:val="off"/>
              <m:supHide m:val="off"/>
            </m:naryPr>
            <m:sub>
              <m:r>
                <m:t>l</m:t>
              </m:r>
              <m:r>
                <m:rPr>
                  <m:sty m:val="p"/>
                </m:rPr>
                <m:t>=</m:t>
              </m:r>
              <m:r>
                <m:t>1</m:t>
              </m:r>
            </m:sub>
            <m:sup>
              <m:r>
                <m:t>L</m:t>
              </m:r>
            </m:sup>
            <m:e>
              <m:sSup>
                <m:e>
                  <m:d>
                    <m:dPr>
                      <m:begChr m:val="{"/>
                      <m:endChr m:val="}"/>
                      <m:sepChr m:val=""/>
                      <m:grow/>
                    </m:dPr>
                    <m:e>
                      <m:sSup>
                        <m:e>
                          <m:r>
                            <m:t>f</m:t>
                          </m:r>
                        </m:e>
                        <m:sup>
                          <m:d>
                            <m:dPr>
                              <m:begChr m:val="("/>
                              <m:endChr m:val=")"/>
                              <m:sepChr m:val=""/>
                              <m:grow/>
                            </m:dPr>
                            <m:e>
                              <m:r>
                                <m:t>l</m:t>
                              </m:r>
                            </m:e>
                          </m:d>
                        </m:sup>
                      </m:sSup>
                      <m:d>
                        <m:dPr>
                          <m:begChr m:val="("/>
                          <m:endChr m:val=")"/>
                          <m:sepChr m:val=""/>
                          <m:grow/>
                        </m:dPr>
                        <m:e>
                          <m:sSub>
                            <m:e>
                              <m:r>
                                <m:t>x</m:t>
                              </m:r>
                            </m:e>
                            <m:sub>
                              <m:r>
                                <m:t>n</m:t>
                              </m:r>
                            </m:sub>
                          </m:sSub>
                        </m:e>
                      </m:d>
                      <m:r>
                        <m:rPr>
                          <m:sty m:val="p"/>
                        </m:rPr>
                        <m:t>−</m:t>
                      </m:r>
                      <m:acc>
                        <m:accPr>
                          <m:chr m:val="‾"/>
                        </m:accPr>
                        <m:e>
                          <m:r>
                            <m:t>f</m:t>
                          </m:r>
                        </m:e>
                      </m:acc>
                      <m:d>
                        <m:dPr>
                          <m:begChr m:val="("/>
                          <m:endChr m:val=")"/>
                          <m:sepChr m:val=""/>
                          <m:grow/>
                        </m:dPr>
                        <m:e>
                          <m:sSub>
                            <m:e>
                              <m:r>
                                <m:t>x</m:t>
                              </m:r>
                            </m:e>
                            <m:sub>
                              <m:r>
                                <m:t>n</m:t>
                              </m:r>
                            </m:sub>
                          </m:sSub>
                        </m:e>
                      </m:d>
                    </m:e>
                  </m:d>
                </m:e>
                <m:sup>
                  <m:r>
                    <m:t>2</m:t>
                  </m:r>
                </m:sup>
              </m:sSup>
            </m:e>
          </m:nary>
          <m:r>
            <m:t>  </m:t>
          </m:r>
          <m:r>
            <m:rPr>
              <m:nor/>
              <m:sty m:val="p"/>
            </m:rPr>
            <m:t>(4.52)</m:t>
          </m:r>
        </m:oMath>
      </m:oMathPara>
    </w:p>
    <w:p>
      <w:pPr>
        <w:pStyle w:val="FirstParagraph"/>
      </w:pPr>
      <w:r>
        <w:rPr>
          <w:rFonts w:hint="eastAsia"/>
        </w:rPr>
        <w:t xml:space="preserve">其中，对</w:t>
      </w:r>
      <w:r>
        <w:t xml:space="preserve"> </w:t>
      </w:r>
      <m:oMath>
        <m:r>
          <m:t>x</m:t>
        </m:r>
      </m:oMath>
      <w:r>
        <w:t xml:space="preserve"> </w:t>
      </w:r>
      <w:r>
        <w:rPr>
          <w:rFonts w:hint="eastAsia"/>
        </w:rPr>
        <w:t xml:space="preserve">的积分，由分布</w:t>
      </w:r>
      <w:r>
        <w:t xml:space="preserve"> </w:t>
      </w:r>
      <m:oMath>
        <m:r>
          <m:t>p</m:t>
        </m:r>
        <m:d>
          <m:dPr>
            <m:begChr m:val="("/>
            <m:endChr m:val=")"/>
            <m:sepChr m:val=""/>
            <m:grow/>
          </m:dPr>
          <m:e>
            <m:r>
              <m:t>x</m:t>
            </m:r>
          </m:e>
        </m:d>
      </m:oMath>
      <w:r>
        <w:t xml:space="preserve"> </w:t>
      </w:r>
      <w:r>
        <w:rPr>
          <w:rFonts w:hint="eastAsia"/>
        </w:rPr>
        <w:t xml:space="preserve">加权，通过对从该分布中抽取的数据点进行有限求和来近似。这些量及其总和在图</w:t>
      </w:r>
      <w:r>
        <w:t xml:space="preserve"> 4.8 </w:t>
      </w:r>
      <w:r>
        <w:rPr>
          <w:rFonts w:hint="eastAsia"/>
        </w:rPr>
        <w:t xml:space="preserve">中绘制为</w:t>
      </w:r>
      <w:r>
        <w:t xml:space="preserve"> </w:t>
      </w:r>
      <m:oMath>
        <m:r>
          <m:rPr>
            <m:sty m:val="p"/>
          </m:rPr>
          <m:t>ln</m:t>
        </m:r>
        <m:r>
          <m:t>λ</m:t>
        </m:r>
      </m:oMath>
      <w:r>
        <w:t xml:space="preserve"> </w:t>
      </w:r>
      <w:r>
        <w:rPr>
          <w:rFonts w:hint="eastAsia"/>
        </w:rPr>
        <w:t xml:space="preserve">的函数。我们看到，</w:t>
      </w:r>
      <w:r>
        <w:t xml:space="preserve"> </w:t>
      </w:r>
      <m:oMath>
        <m:r>
          <m:t>λ</m:t>
        </m:r>
      </m:oMath>
      <w:r>
        <w:t xml:space="preserve"> </w:t>
      </w:r>
      <w:r>
        <w:rPr>
          <w:rFonts w:hint="eastAsia"/>
        </w:rPr>
        <w:t xml:space="preserve">的较小值允许模型对每个单独数据集上的噪声进行精细调整，从而导致大的方差。相反，</w:t>
      </w:r>
      <w:r>
        <w:t xml:space="preserve"> </w:t>
      </w:r>
      <m:oMath>
        <m:r>
          <m:t>λ</m:t>
        </m:r>
      </m:oMath>
      <w:r>
        <w:t xml:space="preserve"> </w:t>
      </w:r>
      <w:r>
        <w:rPr>
          <w:rFonts w:hint="eastAsia"/>
        </w:rPr>
        <w:t xml:space="preserve">的较大值会将权重参数拉向零，从而导致大的偏差。</w:t>
      </w:r>
    </w:p>
    <w:p>
      <w:pPr>
        <w:pStyle w:val="a0"/>
      </w:pPr>
      <w:r>
        <w:rPr>
          <w:rFonts w:hint="eastAsia"/>
        </w:rPr>
        <w:t xml:space="preserve">请注意，偏差</w:t>
      </w:r>
      <w:r>
        <w:t xml:space="preserve"> - </w:t>
      </w:r>
      <w:r>
        <w:rPr>
          <w:rFonts w:hint="eastAsia"/>
        </w:rPr>
        <w:t xml:space="preserve">方差分解的实际价值有限，因为它基于数据集集合的平均值，而在实践中我们只有单个观测数据集。如果我们有大量给定大小的独立训练集，我们最好将它们合并成一个更大的训练集，这当然会降低给定模型复杂度下的过拟合程度。尽管如此，偏差</w:t>
      </w:r>
      <w:r>
        <w:t xml:space="preserve"> - </w:t>
      </w:r>
      <w:r>
        <w:rPr>
          <w:rFonts w:hint="eastAsia"/>
        </w:rPr>
        <w:t xml:space="preserve">方差分解通常能为模型复杂度问题提供有用的见解，并且虽然我们在本章从回归问题的角度引入了它，但潜在的直觉具有广泛的适用性。练习</w:t>
      </w:r>
    </w:p>
    <w:p>
      <w:pPr>
        <w:pStyle w:val="a0"/>
      </w:pPr>
      <w:r>
        <w:drawing>
          <wp:inline>
            <wp:extent cx="5486400" cy="5292956"/>
            <wp:effectExtent b="0" l="0" r="0" t="0"/>
            <wp:docPr descr="image" title="" id="293" name="Picture"/>
            <a:graphic>
              <a:graphicData uri="http://schemas.openxmlformats.org/drawingml/2006/picture">
                <pic:pic>
                  <pic:nvPicPr>
                    <pic:cNvPr descr="images/0194e279-9b28-703a-88f4-c3ac21e2010d_146_232_425_1333_1286_0.jpg" id="294" name="Picture"/>
                    <pic:cNvPicPr>
                      <a:picLocks noChangeArrowheads="1" noChangeAspect="1"/>
                    </pic:cNvPicPr>
                  </pic:nvPicPr>
                  <pic:blipFill>
                    <a:blip r:embed="rId292"/>
                    <a:stretch>
                      <a:fillRect/>
                    </a:stretch>
                  </pic:blipFill>
                  <pic:spPr bwMode="auto">
                    <a:xfrm>
                      <a:off x="0" y="0"/>
                      <a:ext cx="5486400" cy="529295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4.7 </w:t>
      </w:r>
      <w:r>
        <w:rPr>
          <w:rFonts w:hint="eastAsia"/>
        </w:rPr>
        <w:t xml:space="preserve">使用第</w:t>
      </w:r>
      <w:r>
        <w:t xml:space="preserve"> 1 </w:t>
      </w:r>
      <w:r>
        <w:rPr>
          <w:rFonts w:hint="eastAsia"/>
        </w:rPr>
        <w:t xml:space="preserve">章中的正弦数据，说明了由正则化参数</w:t>
      </w:r>
      <w:r>
        <w:t xml:space="preserve"> </w:t>
      </w:r>
      <m:oMath>
        <m:r>
          <m:t>λ</m:t>
        </m:r>
      </m:oMath>
      <w:r>
        <w:t xml:space="preserve"> </w:t>
      </w:r>
      <w:r>
        <w:rPr>
          <w:rFonts w:hint="eastAsia"/>
        </w:rPr>
        <w:t xml:space="preserve">控制的偏差和方差对模型复杂度的依赖性。有</w:t>
      </w:r>
      <w:r>
        <w:t xml:space="preserve"> </w:t>
      </w:r>
      <m:oMath>
        <m:r>
          <m:t>L</m:t>
        </m:r>
        <m:r>
          <m:rPr>
            <m:sty m:val="p"/>
          </m:rPr>
          <m:t>=</m:t>
        </m:r>
        <m:r>
          <m:t>100</m:t>
        </m:r>
      </m:oMath>
      <w:r>
        <w:t xml:space="preserve"> </w:t>
      </w:r>
      <w:r>
        <w:rPr>
          <w:rFonts w:hint="eastAsia"/>
        </w:rPr>
        <w:t xml:space="preserve">个数据集，每个数据集有</w:t>
      </w:r>
      <w:r>
        <w:t xml:space="preserve"> </w:t>
      </w:r>
      <m:oMath>
        <m:r>
          <m:t>N</m:t>
        </m:r>
        <m:r>
          <m:rPr>
            <m:sty m:val="p"/>
          </m:rPr>
          <m:t>=</m:t>
        </m:r>
        <m:r>
          <m:t>25</m:t>
        </m:r>
      </m:oMath>
      <w:r>
        <w:t xml:space="preserve"> </w:t>
      </w:r>
      <w:r>
        <w:rPr>
          <w:rFonts w:hint="eastAsia"/>
        </w:rPr>
        <w:t xml:space="preserve">个数据点，并且模型中有</w:t>
      </w:r>
      <w:r>
        <w:t xml:space="preserve"> 24 </w:t>
      </w:r>
      <w:r>
        <w:rPr>
          <w:rFonts w:hint="eastAsia"/>
        </w:rPr>
        <w:t xml:space="preserve">个高斯基函数，因此包括偏差参数在内的参数总数为</w:t>
      </w:r>
      <w:r>
        <w:t xml:space="preserve"> </w:t>
      </w:r>
      <m:oMath>
        <m:r>
          <m:t>M</m:t>
        </m:r>
        <m:r>
          <m:rPr>
            <m:sty m:val="p"/>
          </m:rPr>
          <m:t>=</m:t>
        </m:r>
        <m:r>
          <m:t>25</m:t>
        </m:r>
      </m:oMath>
      <w:r>
        <w:t xml:space="preserve"> </w:t>
      </w:r>
      <w:r>
        <w:rPr>
          <w:rFonts w:hint="eastAsia"/>
        </w:rPr>
        <w:t xml:space="preserve">。左列显示了针对不同</w:t>
      </w:r>
      <w:r>
        <w:t xml:space="preserve"> </w:t>
      </w:r>
      <m:oMath>
        <m:r>
          <m:rPr>
            <m:sty m:val="p"/>
          </m:rPr>
          <m:t>ln</m:t>
        </m:r>
        <m:r>
          <m:t>λ</m:t>
        </m:r>
      </m:oMath>
      <w:r>
        <w:t xml:space="preserve"> </w:t>
      </w:r>
      <w:r>
        <w:rPr>
          <w:rFonts w:hint="eastAsia"/>
        </w:rPr>
        <w:t xml:space="preserve">值将模型拟合到数据集的结果(为清晰起见，仅显示了</w:t>
      </w:r>
      <w:r>
        <w:t xml:space="preserve"> 100 </w:t>
      </w:r>
      <w:r>
        <w:rPr>
          <w:rFonts w:hint="eastAsia"/>
        </w:rPr>
        <w:t xml:space="preserve">次拟合中的</w:t>
      </w:r>
      <w:r>
        <w:t xml:space="preserve"> 20 </w:t>
      </w:r>
      <w:r>
        <w:rPr>
          <w:rFonts w:hint="eastAsia"/>
        </w:rPr>
        <w:t xml:space="preserve">次)。右列显示了</w:t>
      </w:r>
      <w:r>
        <w:t xml:space="preserve"> 100 </w:t>
      </w:r>
      <w:r>
        <w:rPr>
          <w:rFonts w:hint="eastAsia"/>
        </w:rPr>
        <w:t xml:space="preserve">次拟合的相应平均值(红色)以及生成数据集的正弦函数(绿色)。</w:t>
      </w:r>
    </w:p>
    <w:p>
      <w:pPr>
        <w:pStyle w:val="a0"/>
      </w:pPr>
      <w:r>
        <w:drawing>
          <wp:inline>
            <wp:extent cx="3291840" cy="1805473"/>
            <wp:effectExtent b="0" l="0" r="0" t="0"/>
            <wp:docPr descr="image" title="" id="296" name="Picture"/>
            <a:graphic>
              <a:graphicData uri="http://schemas.openxmlformats.org/drawingml/2006/picture">
                <pic:pic>
                  <pic:nvPicPr>
                    <pic:cNvPr descr="images/0194e279-9b28-703a-88f4-c3ac21e2010d_147_767_344_784_430_0.jpg" id="297" name="Picture"/>
                    <pic:cNvPicPr>
                      <a:picLocks noChangeArrowheads="1" noChangeAspect="1"/>
                    </pic:cNvPicPr>
                  </pic:nvPicPr>
                  <pic:blipFill>
                    <a:blip r:embed="rId295"/>
                    <a:stretch>
                      <a:fillRect/>
                    </a:stretch>
                  </pic:blipFill>
                  <pic:spPr bwMode="auto">
                    <a:xfrm>
                      <a:off x="0" y="0"/>
                      <a:ext cx="3291840" cy="180547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4.8 </w:t>
      </w:r>
      <w:r>
        <w:rPr>
          <w:rFonts w:hint="eastAsia"/>
        </w:rPr>
        <w:t xml:space="preserve">绘制了平方偏差和方差及其总和，对应于图</w:t>
      </w:r>
      <w:r>
        <w:t xml:space="preserve"> 4.7 </w:t>
      </w:r>
      <w:r>
        <w:rPr>
          <w:rFonts w:hint="eastAsia"/>
        </w:rPr>
        <w:t xml:space="preserve">所示的结果。还显示了测试数据集大小为</w:t>
      </w:r>
      <w:r>
        <w:t xml:space="preserve"> 1000 </w:t>
      </w:r>
      <w:r>
        <w:rPr>
          <w:rFonts w:hint="eastAsia"/>
        </w:rPr>
        <w:t xml:space="preserve">个点时的平均测试集误差。</w:t>
      </w:r>
      <w:r>
        <w:t xml:space="preserve"> </w:t>
      </w:r>
      <m:oMath>
        <m:sSup>
          <m:e>
            <m:d>
              <m:dPr>
                <m:begChr m:val="("/>
                <m:endChr m:val=")"/>
                <m:sepChr m:val=""/>
                <m:grow/>
              </m:dPr>
              <m:e>
                <m:r>
                  <m:rPr>
                    <m:nor/>
                    <m:sty m:val="p"/>
                  </m:rPr>
                  <m:t> bias </m:t>
                </m:r>
              </m:e>
            </m:d>
          </m:e>
          <m:sup>
            <m:r>
              <m:t>2</m:t>
            </m:r>
          </m:sup>
        </m:sSup>
        <m:r>
          <m:rPr>
            <m:sty m:val="p"/>
          </m:rPr>
          <m:t>+</m:t>
        </m:r>
      </m:oMath>
      <w:r>
        <w:t xml:space="preserve"> </w:t>
      </w:r>
      <w:r>
        <w:rPr>
          <w:rFonts w:hint="eastAsia"/>
        </w:rPr>
        <w:t xml:space="preserve">方差的最小值出现在</w:t>
      </w:r>
      <w:r>
        <w:t xml:space="preserve"> </w:t>
      </w:r>
      <m:oMath>
        <m:r>
          <m:rPr>
            <m:sty m:val="p"/>
          </m:rPr>
          <m:t>ln</m:t>
        </m:r>
        <m:r>
          <m:t>λ</m:t>
        </m:r>
        <m:r>
          <m:rPr>
            <m:sty m:val="p"/>
          </m:rPr>
          <m:t>=</m:t>
        </m:r>
        <m:r>
          <m:t>0.43</m:t>
        </m:r>
      </m:oMath>
      <w:r>
        <w:t xml:space="preserve"> </w:t>
      </w:r>
      <w:r>
        <w:rPr>
          <w:rFonts w:hint="eastAsia"/>
        </w:rPr>
        <w:t xml:space="preserve">附近，这接近在测试数据上给出最小误差的值。</w:t>
      </w:r>
      <w:r>
        <w:t xml:space="preserve"> </w:t>
      </w:r>
      <m:oMath>
        <m:r>
          <m:rPr>
            <m:sty m:val="p"/>
          </m:rPr>
          <m:t>ln</m:t>
        </m:r>
        <m:r>
          <m:t>λ</m:t>
        </m:r>
      </m:oMath>
    </w:p>
    <w:p>
      <w:pPr>
        <w:pStyle w:val="a0"/>
      </w:pPr>
      <w:r>
        <w:t xml:space="preserve">4.1 (★) </w:t>
      </w:r>
      <w:r>
        <w:rPr>
          <w:rFonts w:hint="eastAsia"/>
        </w:rPr>
        <w:t xml:space="preserve">考虑由式</w:t>
      </w:r>
      <w:r>
        <w:t xml:space="preserve"> (1.2) </w:t>
      </w:r>
      <w:r>
        <w:rPr>
          <w:rFonts w:hint="eastAsia"/>
        </w:rPr>
        <w:t xml:space="preserve">给出的平方和误差函数，其中函数</w:t>
      </w:r>
      <w:r>
        <w:t xml:space="preserve"> </w:t>
      </w:r>
      <m:oMath>
        <m:r>
          <m:t>y</m:t>
        </m:r>
        <m:d>
          <m:dPr>
            <m:begChr m:val="("/>
            <m:endChr m:val=")"/>
            <m:sepChr m:val=""/>
            <m:grow/>
          </m:dPr>
          <m:e>
            <m:r>
              <m:t>x</m:t>
            </m:r>
            <m:r>
              <m:rPr>
                <m:sty m:val="p"/>
              </m:rPr>
              <m:t>,</m:t>
            </m:r>
            <m:r>
              <m:rPr>
                <m:sty m:val="b"/>
              </m:rPr>
              <m:t>w</m:t>
            </m:r>
          </m:e>
        </m:d>
      </m:oMath>
      <w:r>
        <w:t xml:space="preserve"> </w:t>
      </w:r>
      <w:r>
        <w:rPr>
          <w:rFonts w:hint="eastAsia"/>
        </w:rPr>
        <w:t xml:space="preserve">由多项式</w:t>
      </w:r>
      <w:r>
        <w:t xml:space="preserve"> (1.1) </w:t>
      </w:r>
      <w:r>
        <w:rPr>
          <w:rFonts w:hint="eastAsia"/>
        </w:rPr>
        <w:t xml:space="preserve">给出。证明使该误差函数最小化的系数</w:t>
      </w:r>
      <w:r>
        <w:t xml:space="preserve"> </w:t>
      </w:r>
      <m:oMath>
        <m:r>
          <m:rPr>
            <m:sty m:val="b"/>
          </m:rPr>
          <m:t>w</m:t>
        </m:r>
        <m:r>
          <m:rPr>
            <m:sty m:val="p"/>
          </m:rPr>
          <m:t>=</m:t>
        </m:r>
        <m:d>
          <m:dPr>
            <m:begChr m:val="{"/>
            <m:endChr m:val="}"/>
            <m:sepChr m:val=""/>
            <m:grow/>
          </m:dPr>
          <m:e>
            <m:sSub>
              <m:e>
                <m:r>
                  <m:t>w</m:t>
                </m:r>
              </m:e>
              <m:sub>
                <m:r>
                  <m:t>i</m:t>
                </m:r>
              </m:sub>
            </m:sSub>
          </m:e>
        </m:d>
      </m:oMath>
      <w:r>
        <w:t xml:space="preserve"> </w:t>
      </w:r>
      <w:r>
        <w:rPr>
          <w:rFonts w:hint="eastAsia"/>
        </w:rPr>
        <w:t xml:space="preserve">由以下一组线性方程的解给出:</w:t>
      </w:r>
    </w:p>
    <w:p>
      <w:pPr>
        <w:pStyle w:val="a0"/>
      </w:pPr>
      <m:oMathPara>
        <m:oMathParaPr>
          <m:jc m:val="center"/>
        </m:oMathParaPr>
        <m:oMath>
          <m:nary>
            <m:naryPr>
              <m:chr m:val="∑"/>
              <m:limLoc m:val="undOvr"/>
              <m:subHide m:val="off"/>
              <m:supHide m:val="off"/>
            </m:naryPr>
            <m:sub>
              <m:r>
                <m:t>j</m:t>
              </m:r>
              <m:r>
                <m:rPr>
                  <m:sty m:val="p"/>
                </m:rPr>
                <m:t>=</m:t>
              </m:r>
              <m:r>
                <m:t>0</m:t>
              </m:r>
            </m:sub>
            <m:sup>
              <m:r>
                <m:t>M</m:t>
              </m:r>
            </m:sup>
            <m:e>
              <m:sSub>
                <m:e>
                  <m:r>
                    <m:t>A</m:t>
                  </m:r>
                </m:e>
                <m:sub>
                  <m:r>
                    <m:t>i</m:t>
                  </m:r>
                  <m:r>
                    <m:t>j</m:t>
                  </m:r>
                </m:sub>
              </m:sSub>
            </m:e>
          </m:nary>
          <m:sSub>
            <m:e>
              <m:r>
                <m:t>w</m:t>
              </m:r>
            </m:e>
            <m:sub>
              <m:r>
                <m:t>j</m:t>
              </m:r>
            </m:sub>
          </m:sSub>
          <m:r>
            <m:rPr>
              <m:sty m:val="p"/>
            </m:rPr>
            <m:t>=</m:t>
          </m:r>
          <m:sSub>
            <m:e>
              <m:r>
                <m:t>T</m:t>
              </m:r>
            </m:e>
            <m:sub>
              <m:r>
                <m:t>i</m:t>
              </m:r>
            </m:sub>
          </m:sSub>
          <m:r>
            <m:t>  </m:t>
          </m:r>
          <m:r>
            <m:rPr>
              <m:nor/>
              <m:sty m:val="p"/>
            </m:rPr>
            <m:t>(4.53)</m:t>
          </m:r>
        </m:oMath>
      </m:oMathPara>
    </w:p>
    <w:p>
      <w:pPr>
        <w:pStyle w:val="FirstParagraph"/>
      </w:pPr>
      <w:r>
        <w:rPr>
          <w:rFonts w:hint="eastAsia"/>
        </w:rPr>
        <w:t xml:space="preserve">其中</w:t>
      </w:r>
    </w:p>
    <w:p>
      <w:pPr>
        <w:pStyle w:val="a0"/>
      </w:pPr>
      <m:oMathPara>
        <m:oMathParaPr>
          <m:jc m:val="center"/>
        </m:oMathParaPr>
        <m:oMath>
          <m:sSub>
            <m:e>
              <m:r>
                <m:t>A</m:t>
              </m:r>
            </m:e>
            <m:sub>
              <m:r>
                <m:t>i</m:t>
              </m:r>
              <m:r>
                <m:t>j</m:t>
              </m:r>
            </m:sub>
          </m:sSub>
          <m:r>
            <m:rPr>
              <m:sty m:val="p"/>
            </m:rPr>
            <m:t>=</m:t>
          </m:r>
          <m:nary>
            <m:naryPr>
              <m:chr m:val="∑"/>
              <m:limLoc m:val="undOvr"/>
              <m:subHide m:val="off"/>
              <m:supHide m:val="off"/>
            </m:naryPr>
            <m:sub>
              <m:r>
                <m:t>n</m:t>
              </m:r>
              <m:r>
                <m:rPr>
                  <m:sty m:val="p"/>
                </m:rPr>
                <m:t>=</m:t>
              </m:r>
              <m:r>
                <m:t>1</m:t>
              </m:r>
            </m:sub>
            <m:sup>
              <m:r>
                <m:t>N</m:t>
              </m:r>
            </m:sup>
            <m:e>
              <m:sSup>
                <m:e>
                  <m:d>
                    <m:dPr>
                      <m:begChr m:val="("/>
                      <m:endChr m:val=")"/>
                      <m:sepChr m:val=""/>
                      <m:grow/>
                    </m:dPr>
                    <m:e>
                      <m:sSub>
                        <m:e>
                          <m:r>
                            <m:t>x</m:t>
                          </m:r>
                        </m:e>
                        <m:sub>
                          <m:r>
                            <m:t>n</m:t>
                          </m:r>
                        </m:sub>
                      </m:sSub>
                    </m:e>
                  </m:d>
                </m:e>
                <m:sup>
                  <m:r>
                    <m:t>i</m:t>
                  </m:r>
                  <m:r>
                    <m:rPr>
                      <m:sty m:val="p"/>
                    </m:rPr>
                    <m:t>+</m:t>
                  </m:r>
                  <m:r>
                    <m:t>j</m:t>
                  </m:r>
                </m:sup>
              </m:sSup>
            </m:e>
          </m:nary>
          <m:r>
            <m:rPr>
              <m:sty m:val="p"/>
            </m:rPr>
            <m:t>,</m:t>
          </m:r>
          <m:r>
            <m:t> </m:t>
          </m:r>
          <m:sSub>
            <m:e>
              <m:r>
                <m:t>T</m:t>
              </m:r>
            </m:e>
            <m:sub>
              <m:r>
                <m:t>i</m:t>
              </m:r>
            </m:sub>
          </m:sSub>
          <m:r>
            <m:rPr>
              <m:sty m:val="p"/>
            </m:rPr>
            <m:t>=</m:t>
          </m:r>
          <m:nary>
            <m:naryPr>
              <m:chr m:val="∑"/>
              <m:limLoc m:val="undOvr"/>
              <m:subHide m:val="off"/>
              <m:supHide m:val="off"/>
            </m:naryPr>
            <m:sub>
              <m:r>
                <m:t>n</m:t>
              </m:r>
              <m:r>
                <m:rPr>
                  <m:sty m:val="p"/>
                </m:rPr>
                <m:t>=</m:t>
              </m:r>
              <m:r>
                <m:t>1</m:t>
              </m:r>
            </m:sub>
            <m:sup>
              <m:r>
                <m:t>N</m:t>
              </m:r>
            </m:sup>
            <m:e>
              <m:sSup>
                <m:e>
                  <m:d>
                    <m:dPr>
                      <m:begChr m:val="("/>
                      <m:endChr m:val=")"/>
                      <m:sepChr m:val=""/>
                      <m:grow/>
                    </m:dPr>
                    <m:e>
                      <m:sSub>
                        <m:e>
                          <m:r>
                            <m:t>x</m:t>
                          </m:r>
                        </m:e>
                        <m:sub>
                          <m:r>
                            <m:t>n</m:t>
                          </m:r>
                        </m:sub>
                      </m:sSub>
                    </m:e>
                  </m:d>
                </m:e>
                <m:sup>
                  <m:r>
                    <m:t>i</m:t>
                  </m:r>
                </m:sup>
              </m:sSup>
            </m:e>
          </m:nary>
          <m:sSub>
            <m:e>
              <m:r>
                <m:t>t</m:t>
              </m:r>
            </m:e>
            <m:sub>
              <m:r>
                <m:t>n</m:t>
              </m:r>
            </m:sub>
          </m:sSub>
          <m:r>
            <m:rPr>
              <m:sty m:val="p"/>
            </m:rPr>
            <m:t>.</m:t>
          </m:r>
          <m:r>
            <m:t>  </m:t>
          </m:r>
          <m:r>
            <m:rPr>
              <m:nor/>
              <m:sty m:val="p"/>
            </m:rPr>
            <m:t>(4.54)</m:t>
          </m:r>
        </m:oMath>
      </m:oMathPara>
    </w:p>
    <w:p>
      <w:pPr>
        <w:pStyle w:val="FirstParagraph"/>
      </w:pPr>
      <w:r>
        <w:rPr>
          <w:rFonts w:hint="eastAsia"/>
        </w:rPr>
        <w:t xml:space="preserve">这里下标</w:t>
      </w:r>
      <w:r>
        <w:t xml:space="preserve"> </w:t>
      </w:r>
      <m:oMath>
        <m:r>
          <m:t>i</m:t>
        </m:r>
      </m:oMath>
      <w:r>
        <w:t xml:space="preserve"> </w:t>
      </w:r>
      <w:r>
        <w:rPr>
          <w:rFonts w:hint="eastAsia"/>
        </w:rPr>
        <w:t xml:space="preserve">或</w:t>
      </w:r>
      <w:r>
        <w:t xml:space="preserve"> </w:t>
      </w:r>
      <m:oMath>
        <m:r>
          <m:t>j</m:t>
        </m:r>
      </m:oMath>
      <w:r>
        <w:t xml:space="preserve"> </w:t>
      </w:r>
      <w:r>
        <w:rPr>
          <w:rFonts w:hint="eastAsia"/>
        </w:rPr>
        <w:t xml:space="preserve">表示分量的索引，而</w:t>
      </w:r>
      <w:r>
        <w:t xml:space="preserve"> </w:t>
      </w:r>
      <m:oMath>
        <m:sSup>
          <m:e>
            <m:d>
              <m:dPr>
                <m:begChr m:val="("/>
                <m:endChr m:val=")"/>
                <m:sepChr m:val=""/>
                <m:grow/>
              </m:dPr>
              <m:e>
                <m:r>
                  <m:t>x</m:t>
                </m:r>
              </m:e>
            </m:d>
          </m:e>
          <m:sup>
            <m:r>
              <m:t>i</m:t>
            </m:r>
          </m:sup>
        </m:sSup>
      </m:oMath>
      <w:r>
        <w:t xml:space="preserve"> </w:t>
      </w:r>
      <w:r>
        <w:rPr>
          <w:rFonts w:hint="eastAsia"/>
        </w:rPr>
        <w:t xml:space="preserve">表示</w:t>
      </w:r>
      <w:r>
        <w:t xml:space="preserve"> </w:t>
      </w:r>
      <m:oMath>
        <m:r>
          <m:t>x</m:t>
        </m:r>
      </m:oMath>
      <w:r>
        <w:t xml:space="preserve"> </w:t>
      </w:r>
      <w:r>
        <w:rPr>
          <w:rFonts w:hint="eastAsia"/>
        </w:rPr>
        <w:t xml:space="preserve">的</w:t>
      </w:r>
      <w:r>
        <w:t xml:space="preserve"> </w:t>
      </w:r>
      <m:oMath>
        <m:r>
          <m:t>i</m:t>
        </m:r>
      </m:oMath>
      <w:r>
        <w:t xml:space="preserve"> </w:t>
      </w:r>
      <w:r>
        <w:rPr>
          <w:rFonts w:hint="eastAsia"/>
        </w:rPr>
        <w:t xml:space="preserve">次幂。</w:t>
      </w:r>
    </w:p>
    <w:p>
      <w:pPr>
        <w:pStyle w:val="a0"/>
      </w:pPr>
      <m:oMath>
        <m:r>
          <m:t>4.2</m:t>
        </m:r>
        <m:d>
          <m:dPr>
            <m:begChr m:val="("/>
            <m:endChr m:val=")"/>
            <m:sepChr m:val=""/>
            <m:grow/>
          </m:dPr>
          <m:e>
            <m:r>
              <m:rPr>
                <m:sty m:val="p"/>
              </m:rPr>
              <m:t>⋆</m:t>
            </m:r>
          </m:e>
        </m:d>
      </m:oMath>
      <w:r>
        <w:t xml:space="preserve"> </w:t>
      </w:r>
      <w:r>
        <w:rPr>
          <w:rFonts w:hint="eastAsia"/>
        </w:rPr>
        <w:t xml:space="preserve">写出与</w:t>
      </w:r>
      <w:r>
        <w:t xml:space="preserve"> (4.53) </w:t>
      </w:r>
      <w:r>
        <w:rPr>
          <w:rFonts w:hint="eastAsia"/>
        </w:rPr>
        <w:t xml:space="preserve">类似的一组耦合线性方程，这些方程由使</w:t>
      </w:r>
      <w:r>
        <w:t xml:space="preserve"> (1.4) </w:t>
      </w:r>
      <w:r>
        <w:rPr>
          <w:rFonts w:hint="eastAsia"/>
        </w:rPr>
        <w:t xml:space="preserve">给出的正则化平方和误差函数最小化的系数</w:t>
      </w:r>
      <w:r>
        <w:t xml:space="preserve"> </w:t>
      </w:r>
      <m:oMath>
        <m:sSub>
          <m:e>
            <m:r>
              <m:t>w</m:t>
            </m:r>
          </m:e>
          <m:sub>
            <m:r>
              <m:t>i</m:t>
            </m:r>
          </m:sub>
        </m:sSub>
      </m:oMath>
      <w:r>
        <w:t xml:space="preserve"> </w:t>
      </w:r>
      <w:r>
        <w:rPr>
          <w:rFonts w:hint="eastAsia"/>
        </w:rPr>
        <w:t xml:space="preserve">满足。</w:t>
      </w:r>
    </w:p>
    <w:p>
      <w:pPr>
        <w:pStyle w:val="a0"/>
      </w:pPr>
      <w:r>
        <w:t xml:space="preserve">4.3 (*) </w:t>
      </w:r>
      <w:r>
        <w:rPr>
          <w:rFonts w:hint="eastAsia"/>
        </w:rPr>
        <w:t xml:space="preserve">证明由下式定义的双曲正切函数</w:t>
      </w:r>
    </w:p>
    <w:p>
      <w:pPr>
        <w:pStyle w:val="a0"/>
      </w:pPr>
      <m:oMathPara>
        <m:oMathParaPr>
          <m:jc m:val="center"/>
        </m:oMathParaPr>
        <m:oMath>
          <m:r>
            <m:rPr>
              <m:sty m:val="p"/>
            </m:rPr>
            <m:t>tanh</m:t>
          </m:r>
          <m:d>
            <m:dPr>
              <m:begChr m:val="("/>
              <m:endChr m:val=")"/>
              <m:sepChr m:val=""/>
              <m:grow/>
            </m:dPr>
            <m:e>
              <m:r>
                <m:t>a</m:t>
              </m:r>
            </m:e>
          </m:d>
          <m:r>
            <m:rPr>
              <m:sty m:val="p"/>
            </m:rPr>
            <m:t>=</m:t>
          </m:r>
          <m:f>
            <m:fPr>
              <m:type m:val="bar"/>
            </m:fPr>
            <m:num>
              <m:sSup>
                <m:e>
                  <m:r>
                    <m:t>e</m:t>
                  </m:r>
                </m:e>
                <m:sup>
                  <m:r>
                    <m:t>a</m:t>
                  </m:r>
                </m:sup>
              </m:sSup>
              <m:r>
                <m:rPr>
                  <m:sty m:val="p"/>
                </m:rPr>
                <m:t>−</m:t>
              </m:r>
              <m:sSup>
                <m:e>
                  <m:r>
                    <m:t>e</m:t>
                  </m:r>
                </m:e>
                <m:sup>
                  <m:r>
                    <m:rPr>
                      <m:sty m:val="p"/>
                    </m:rPr>
                    <m:t>−</m:t>
                  </m:r>
                  <m:r>
                    <m:t>a</m:t>
                  </m:r>
                </m:sup>
              </m:sSup>
            </m:num>
            <m:den>
              <m:sSup>
                <m:e>
                  <m:r>
                    <m:t>e</m:t>
                  </m:r>
                </m:e>
                <m:sup>
                  <m:r>
                    <m:t>a</m:t>
                  </m:r>
                </m:sup>
              </m:sSup>
              <m:r>
                <m:rPr>
                  <m:sty m:val="p"/>
                </m:rPr>
                <m:t>+</m:t>
              </m:r>
              <m:sSup>
                <m:e>
                  <m:r>
                    <m:t>e</m:t>
                  </m:r>
                </m:e>
                <m:sup>
                  <m:r>
                    <m:rPr>
                      <m:sty m:val="p"/>
                    </m:rPr>
                    <m:t>−</m:t>
                  </m:r>
                  <m:r>
                    <m:t>a</m:t>
                  </m:r>
                </m:sup>
              </m:sSup>
            </m:den>
          </m:f>
          <m:r>
            <m:t>  </m:t>
          </m:r>
          <m:r>
            <m:rPr>
              <m:nor/>
              <m:sty m:val="p"/>
            </m:rPr>
            <m:t>(4.55)</m:t>
          </m:r>
        </m:oMath>
      </m:oMathPara>
    </w:p>
    <w:p>
      <w:pPr>
        <w:pStyle w:val="FirstParagraph"/>
      </w:pPr>
      <w:r>
        <w:rPr>
          <w:rFonts w:hint="eastAsia"/>
        </w:rPr>
        <w:t xml:space="preserve">与由</w:t>
      </w:r>
      <w:r>
        <w:t xml:space="preserve"> (4.6) </w:t>
      </w:r>
      <w:r>
        <w:rPr>
          <w:rFonts w:hint="eastAsia"/>
        </w:rPr>
        <w:t xml:space="preserve">定义的逻辑</w:t>
      </w:r>
      <w:r>
        <w:t xml:space="preserve"> sigmoid </w:t>
      </w:r>
      <w:r>
        <w:rPr>
          <w:rFonts w:hint="eastAsia"/>
        </w:rPr>
        <w:t xml:space="preserve">函数之间存在如下关系</w:t>
      </w:r>
    </w:p>
    <w:p>
      <w:pPr>
        <w:pStyle w:val="a0"/>
      </w:pPr>
      <m:oMathPara>
        <m:oMathParaPr>
          <m:jc m:val="center"/>
        </m:oMathParaPr>
        <m:oMath>
          <m:r>
            <m:rPr>
              <m:sty m:val="p"/>
            </m:rPr>
            <m:t>tanh</m:t>
          </m:r>
          <m:d>
            <m:dPr>
              <m:begChr m:val="("/>
              <m:endChr m:val=")"/>
              <m:sepChr m:val=""/>
              <m:grow/>
            </m:dPr>
            <m:e>
              <m:r>
                <m:t>a</m:t>
              </m:r>
            </m:e>
          </m:d>
          <m:r>
            <m:rPr>
              <m:sty m:val="p"/>
            </m:rPr>
            <m:t>=</m:t>
          </m:r>
          <m:r>
            <m:t>2</m:t>
          </m:r>
          <m:r>
            <m:t>σ</m:t>
          </m:r>
          <m:d>
            <m:dPr>
              <m:begChr m:val="("/>
              <m:endChr m:val=")"/>
              <m:sepChr m:val=""/>
              <m:grow/>
            </m:dPr>
            <m:e>
              <m:r>
                <m:t>2</m:t>
              </m:r>
              <m:r>
                <m:t>a</m:t>
              </m:r>
            </m:e>
          </m:d>
          <m:r>
            <m:rPr>
              <m:sty m:val="p"/>
            </m:rPr>
            <m:t>−</m:t>
          </m:r>
          <m:r>
            <m:t>1</m:t>
          </m:r>
          <m:r>
            <m:rPr>
              <m:sty m:val="p"/>
            </m:rPr>
            <m:t>.</m:t>
          </m:r>
          <m:r>
            <m:t>  </m:t>
          </m:r>
          <m:r>
            <m:rPr>
              <m:nor/>
              <m:sty m:val="p"/>
            </m:rPr>
            <m:t>(4.56)</m:t>
          </m:r>
        </m:oMath>
      </m:oMathPara>
    </w:p>
    <w:p>
      <w:pPr>
        <w:pStyle w:val="FirstParagraph"/>
      </w:pPr>
      <w:r>
        <w:rPr>
          <w:rFonts w:hint="eastAsia"/>
        </w:rPr>
        <w:t xml:space="preserve">因此，证明形如</w:t>
      </w:r>
    </w:p>
    <w:p>
      <w:pPr>
        <w:pStyle w:val="a0"/>
      </w:pPr>
      <w:r>
        <w:rPr>
          <w:rFonts w:hint="eastAsia"/>
        </w:rPr>
        <w:t xml:space="preserve">的逻辑</w:t>
      </w:r>
      <w:r>
        <w:t xml:space="preserve"> sigmoid </w:t>
      </w:r>
      <w:r>
        <w:rPr>
          <w:rFonts w:hint="eastAsia"/>
        </w:rPr>
        <w:t xml:space="preserve">函数的一般线性组合</w:t>
      </w:r>
    </w:p>
    <w:p>
      <w:pPr>
        <w:pStyle w:val="a0"/>
      </w:pPr>
      <m:oMathPara>
        <m:oMathParaPr>
          <m:jc m:val="center"/>
        </m:oMathParaPr>
        <m:oMath>
          <m:r>
            <m:t>y</m:t>
          </m:r>
          <m:d>
            <m:dPr>
              <m:begChr m:val="("/>
              <m:endChr m:val=")"/>
              <m:sepChr m:val=""/>
              <m:grow/>
            </m:dPr>
            <m:e>
              <m:r>
                <m:t>x</m:t>
              </m:r>
              <m:r>
                <m:rPr>
                  <m:sty m:val="p"/>
                </m:rPr>
                <m:t>,</m:t>
              </m:r>
              <m:r>
                <m:rPr>
                  <m:sty m:val="b"/>
                </m:rPr>
                <m:t>w</m:t>
              </m:r>
            </m:e>
          </m:d>
          <m:r>
            <m:rPr>
              <m:sty m:val="p"/>
            </m:rPr>
            <m:t>=</m:t>
          </m:r>
          <m:sSub>
            <m:e>
              <m:r>
                <m:t>w</m:t>
              </m:r>
            </m:e>
            <m:sub>
              <m:r>
                <m:t>0</m:t>
              </m:r>
            </m:sub>
          </m:sSub>
          <m:r>
            <m:rPr>
              <m:sty m:val="p"/>
            </m:rPr>
            <m:t>+</m:t>
          </m:r>
          <m:nary>
            <m:naryPr>
              <m:chr m:val="∑"/>
              <m:limLoc m:val="undOvr"/>
              <m:subHide m:val="off"/>
              <m:supHide m:val="off"/>
            </m:naryPr>
            <m:sub>
              <m:r>
                <m:t>j</m:t>
              </m:r>
              <m:r>
                <m:rPr>
                  <m:sty m:val="p"/>
                </m:rPr>
                <m:t>=</m:t>
              </m:r>
              <m:r>
                <m:t>1</m:t>
              </m:r>
            </m:sub>
            <m:sup>
              <m:r>
                <m:t>M</m:t>
              </m:r>
            </m:sup>
            <m:e>
              <m:sSub>
                <m:e>
                  <m:r>
                    <m:t>w</m:t>
                  </m:r>
                </m:e>
                <m:sub>
                  <m:r>
                    <m:t>j</m:t>
                  </m:r>
                </m:sub>
              </m:sSub>
            </m:e>
          </m:nary>
          <m:r>
            <m:t>σ</m:t>
          </m:r>
          <m:d>
            <m:dPr>
              <m:begChr m:val="("/>
              <m:endChr m:val=")"/>
              <m:sepChr m:val=""/>
              <m:grow/>
            </m:dPr>
            <m:e>
              <m:f>
                <m:fPr>
                  <m:type m:val="bar"/>
                </m:fPr>
                <m:num>
                  <m:r>
                    <m:t>x</m:t>
                  </m:r>
                  <m:r>
                    <m:rPr>
                      <m:sty m:val="p"/>
                    </m:rPr>
                    <m:t>−</m:t>
                  </m:r>
                  <m:sSub>
                    <m:e>
                      <m:r>
                        <m:t>μ</m:t>
                      </m:r>
                    </m:e>
                    <m:sub>
                      <m:r>
                        <m:t>j</m:t>
                      </m:r>
                    </m:sub>
                  </m:sSub>
                </m:num>
                <m:den>
                  <m:r>
                    <m:t>s</m:t>
                  </m:r>
                </m:den>
              </m:f>
            </m:e>
          </m:d>
          <m:r>
            <m:t>  </m:t>
          </m:r>
          <m:r>
            <m:rPr>
              <m:nor/>
              <m:sty m:val="p"/>
            </m:rPr>
            <m:t>(4.57)</m:t>
          </m:r>
        </m:oMath>
      </m:oMathPara>
    </w:p>
    <w:p>
      <w:pPr>
        <w:pStyle w:val="FirstParagraph"/>
      </w:pPr>
      <w:r>
        <w:rPr>
          <w:rFonts w:hint="eastAsia"/>
        </w:rPr>
        <w:t xml:space="preserve">等价于形如的双曲正切函数的线性组合</w:t>
      </w:r>
    </w:p>
    <w:p>
      <w:pPr>
        <w:pStyle w:val="a0"/>
      </w:pPr>
      <m:oMathPara>
        <m:oMathParaPr>
          <m:jc m:val="center"/>
        </m:oMathParaPr>
        <m:oMath>
          <m:r>
            <m:t>y</m:t>
          </m:r>
          <m:d>
            <m:dPr>
              <m:begChr m:val="("/>
              <m:endChr m:val=")"/>
              <m:sepChr m:val=""/>
              <m:grow/>
            </m:dPr>
            <m:e>
              <m:r>
                <m:t>x</m:t>
              </m:r>
              <m:r>
                <m:rPr>
                  <m:sty m:val="p"/>
                </m:rPr>
                <m:t>,</m:t>
              </m:r>
              <m:r>
                <m:rPr>
                  <m:sty m:val="b"/>
                </m:rPr>
                <m:t>u</m:t>
              </m:r>
            </m:e>
          </m:d>
          <m:r>
            <m:rPr>
              <m:sty m:val="p"/>
            </m:rPr>
            <m:t>=</m:t>
          </m:r>
          <m:sSub>
            <m:e>
              <m:r>
                <m:t>u</m:t>
              </m:r>
            </m:e>
            <m:sub>
              <m:r>
                <m:t>0</m:t>
              </m:r>
            </m:sub>
          </m:sSub>
          <m:r>
            <m:rPr>
              <m:sty m:val="p"/>
            </m:rPr>
            <m:t>+</m:t>
          </m:r>
          <m:nary>
            <m:naryPr>
              <m:chr m:val="∑"/>
              <m:limLoc m:val="undOvr"/>
              <m:subHide m:val="off"/>
              <m:supHide m:val="off"/>
            </m:naryPr>
            <m:sub>
              <m:r>
                <m:t>j</m:t>
              </m:r>
              <m:r>
                <m:rPr>
                  <m:sty m:val="p"/>
                </m:rPr>
                <m:t>=</m:t>
              </m:r>
              <m:r>
                <m:t>1</m:t>
              </m:r>
            </m:sub>
            <m:sup>
              <m:r>
                <m:t>M</m:t>
              </m:r>
            </m:sup>
            <m:e>
              <m:sSub>
                <m:e>
                  <m:r>
                    <m:t>u</m:t>
                  </m:r>
                </m:e>
                <m:sub>
                  <m:r>
                    <m:t>j</m:t>
                  </m:r>
                </m:sub>
              </m:sSub>
            </m:e>
          </m:nary>
          <m:r>
            <m:rPr>
              <m:sty m:val="p"/>
            </m:rPr>
            <m:t>tanh</m:t>
          </m:r>
          <m:d>
            <m:dPr>
              <m:begChr m:val="("/>
              <m:endChr m:val=")"/>
              <m:sepChr m:val=""/>
              <m:grow/>
            </m:dPr>
            <m:e>
              <m:f>
                <m:fPr>
                  <m:type m:val="bar"/>
                </m:fPr>
                <m:num>
                  <m:r>
                    <m:t>x</m:t>
                  </m:r>
                  <m:r>
                    <m:rPr>
                      <m:sty m:val="p"/>
                    </m:rPr>
                    <m:t>−</m:t>
                  </m:r>
                  <m:sSub>
                    <m:e>
                      <m:r>
                        <m:t>μ</m:t>
                      </m:r>
                    </m:e>
                    <m:sub>
                      <m:r>
                        <m:t>j</m:t>
                      </m:r>
                    </m:sub>
                  </m:sSub>
                </m:num>
                <m:den>
                  <m:r>
                    <m:t>2</m:t>
                  </m:r>
                  <m:r>
                    <m:t>s</m:t>
                  </m:r>
                </m:den>
              </m:f>
            </m:e>
          </m:d>
          <m:r>
            <m:t>  </m:t>
          </m:r>
          <m:r>
            <m:rPr>
              <m:nor/>
              <m:sty m:val="p"/>
            </m:rPr>
            <m:t>(4.58)</m:t>
          </m:r>
        </m:oMath>
      </m:oMathPara>
    </w:p>
    <w:p>
      <w:pPr>
        <w:pStyle w:val="FirstParagraph"/>
      </w:pPr>
      <w:r>
        <w:rPr>
          <w:rFonts w:hint="eastAsia"/>
        </w:rPr>
        <w:t xml:space="preserve">并找出将新参数</w:t>
      </w:r>
      <w:r>
        <w:t xml:space="preserve"> </w:t>
      </w:r>
      <m:oMath>
        <m:d>
          <m:dPr>
            <m:begChr m:val="{"/>
            <m:endChr m:val="}"/>
            <m:sepChr m:val=""/>
            <m:grow/>
          </m:dPr>
          <m:e>
            <m:sSub>
              <m:e>
                <m:r>
                  <m:t>u</m:t>
                </m:r>
              </m:e>
              <m:sub>
                <m:r>
                  <m:t>1</m:t>
                </m:r>
              </m:sub>
            </m:sSub>
            <m:r>
              <m:rPr>
                <m:sty m:val="p"/>
              </m:rPr>
              <m:t>,</m:t>
            </m:r>
            <m:r>
              <m:rPr>
                <m:sty m:val="p"/>
              </m:rPr>
              <m:t>…</m:t>
            </m:r>
            <m:r>
              <m:rPr>
                <m:sty m:val="p"/>
              </m:rPr>
              <m:t>,</m:t>
            </m:r>
            <m:sSub>
              <m:e>
                <m:r>
                  <m:t>u</m:t>
                </m:r>
              </m:e>
              <m:sub>
                <m:r>
                  <m:t>M</m:t>
                </m:r>
              </m:sub>
            </m:sSub>
          </m:e>
        </m:d>
      </m:oMath>
      <w:r>
        <w:t xml:space="preserve"> </w:t>
      </w:r>
      <w:r>
        <w:rPr>
          <w:rFonts w:hint="eastAsia"/>
        </w:rPr>
        <w:t xml:space="preserve">与原始参数</w:t>
      </w:r>
      <w:r>
        <w:t xml:space="preserve"> </w:t>
      </w:r>
      <m:oMath>
        <m:d>
          <m:dPr>
            <m:begChr m:val="{"/>
            <m:endChr m:val="}"/>
            <m:sepChr m:val=""/>
            <m:grow/>
          </m:dPr>
          <m:e>
            <m:sSub>
              <m:e>
                <m:r>
                  <m:t>w</m:t>
                </m:r>
              </m:e>
              <m:sub>
                <m:r>
                  <m:t>1</m:t>
                </m:r>
              </m:sub>
            </m:sSub>
            <m:r>
              <m:rPr>
                <m:sty m:val="p"/>
              </m:rPr>
              <m:t>,</m:t>
            </m:r>
            <m:r>
              <m:rPr>
                <m:sty m:val="p"/>
              </m:rPr>
              <m:t>…</m:t>
            </m:r>
            <m:r>
              <m:rPr>
                <m:sty m:val="p"/>
              </m:rPr>
              <m:t>,</m:t>
            </m:r>
            <m:sSub>
              <m:e>
                <m:r>
                  <m:t>w</m:t>
                </m:r>
              </m:e>
              <m:sub>
                <m:r>
                  <m:t>M</m:t>
                </m:r>
              </m:sub>
            </m:sSub>
          </m:e>
        </m:d>
      </m:oMath>
      <w:r>
        <w:t xml:space="preserve"> </w:t>
      </w:r>
      <w:r>
        <w:rPr>
          <w:rFonts w:hint="eastAsia"/>
        </w:rPr>
        <w:t xml:space="preserve">相关联的表达式。</w:t>
      </w:r>
    </w:p>
    <w:p>
      <w:pPr>
        <w:pStyle w:val="a0"/>
      </w:pPr>
      <w:r>
        <w:t xml:space="preserve">4.4</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证明矩阵</w:t>
      </w:r>
    </w:p>
    <w:p>
      <w:pPr>
        <w:pStyle w:val="a0"/>
      </w:pPr>
      <m:oMathPara>
        <m:oMathParaPr>
          <m:jc m:val="center"/>
        </m:oMathParaPr>
        <m:oMath>
          <m:r>
            <m:rPr>
              <m:sty m:val="b"/>
            </m:rPr>
            <m:t>Φ</m:t>
          </m:r>
          <m:sSup>
            <m:e>
              <m:d>
                <m:dPr>
                  <m:begChr m:val="("/>
                  <m:endChr m:val=")"/>
                  <m:sepChr m:val=""/>
                  <m:grow/>
                </m:dPr>
                <m:e>
                  <m:sSup>
                    <m:e>
                      <m:r>
                        <m:rPr>
                          <m:sty m:val="b"/>
                        </m:rPr>
                        <m:t>Φ</m:t>
                      </m:r>
                    </m:e>
                    <m:sup>
                      <m:r>
                        <m:rPr>
                          <m:sty m:val="p"/>
                        </m:rPr>
                        <m:t>T</m:t>
                      </m:r>
                    </m:sup>
                  </m:sSup>
                  <m:r>
                    <m:rPr>
                      <m:sty m:val="b"/>
                    </m:rPr>
                    <m:t>Φ</m:t>
                  </m:r>
                </m:e>
              </m:d>
            </m:e>
            <m:sup>
              <m:r>
                <m:rPr>
                  <m:sty m:val="p"/>
                </m:rPr>
                <m:t>−</m:t>
              </m:r>
              <m:r>
                <m:t>1</m:t>
              </m:r>
            </m:sup>
          </m:sSup>
          <m:sSup>
            <m:e>
              <m:r>
                <m:rPr>
                  <m:sty m:val="b"/>
                </m:rPr>
                <m:t>Φ</m:t>
              </m:r>
            </m:e>
            <m:sup>
              <m:r>
                <m:rPr>
                  <m:sty m:val="p"/>
                </m:rPr>
                <m:t>T</m:t>
              </m:r>
            </m:sup>
          </m:sSup>
          <m:r>
            <m:t>  </m:t>
          </m:r>
          <m:r>
            <m:rPr>
              <m:nor/>
              <m:sty m:val="p"/>
            </m:rPr>
            <m:t>(4.59)</m:t>
          </m:r>
        </m:oMath>
      </m:oMathPara>
    </w:p>
    <w:p>
      <w:pPr>
        <w:pStyle w:val="FirstParagraph"/>
      </w:pPr>
      <w:r>
        <w:rPr>
          <w:rFonts w:hint="eastAsia"/>
        </w:rPr>
        <w:t xml:space="preserve">将任意向量</w:t>
      </w:r>
      <w:r>
        <w:t xml:space="preserve"> </w:t>
      </w:r>
      <m:oMath>
        <m:r>
          <m:rPr>
            <m:sty m:val="b"/>
          </m:rPr>
          <m:t>v</m:t>
        </m:r>
      </m:oMath>
      <w:r>
        <w:t xml:space="preserve"> </w:t>
      </w:r>
      <w:r>
        <w:rPr>
          <w:rFonts w:hint="eastAsia"/>
        </w:rPr>
        <w:t xml:space="preserve">投影到由</w:t>
      </w:r>
      <w:r>
        <w:t xml:space="preserve"> </w:t>
      </w:r>
      <m:oMath>
        <m:r>
          <m:rPr>
            <m:sty m:val="b"/>
          </m:rPr>
          <m:t>Φ</m:t>
        </m:r>
      </m:oMath>
      <w:r>
        <w:t xml:space="preserve"> </w:t>
      </w:r>
      <w:r>
        <w:rPr>
          <w:rFonts w:hint="eastAsia"/>
        </w:rPr>
        <w:t xml:space="preserve">的列所张成的空间上。利用这一结果证明最小二乘解(4.14)对应于向量</w:t>
      </w:r>
      <w:r>
        <w:t xml:space="preserve"> </w:t>
      </w:r>
      <m:oMath>
        <m:r>
          <m:rPr>
            <m:sty m:val="b"/>
          </m:rPr>
          <m:t>t</m:t>
        </m:r>
      </m:oMath>
      <w:r>
        <w:t xml:space="preserve"> </w:t>
      </w:r>
      <w:r>
        <w:rPr>
          <w:rFonts w:hint="eastAsia"/>
        </w:rPr>
        <w:t xml:space="preserve">到流形</w:t>
      </w:r>
      <w:r>
        <w:t xml:space="preserve"> </w:t>
      </w:r>
      <m:oMath>
        <m:r>
          <m:rPr>
            <m:sty m:val="p"/>
            <m:scr m:val="script"/>
          </m:rPr>
          <m:t>S</m:t>
        </m:r>
      </m:oMath>
      <w:r>
        <w:t xml:space="preserve"> </w:t>
      </w:r>
      <w:r>
        <w:rPr>
          <w:rFonts w:hint="eastAsia"/>
        </w:rPr>
        <w:t xml:space="preserve">上的正交投影，如图</w:t>
      </w:r>
      <w:r>
        <w:t xml:space="preserve"> 4.3 </w:t>
      </w:r>
      <w:r>
        <w:rPr>
          <w:rFonts w:hint="eastAsia"/>
        </w:rPr>
        <w:t xml:space="preserve">所示。</w:t>
      </w:r>
    </w:p>
    <w:p>
      <w:pPr>
        <w:pStyle w:val="a0"/>
      </w:pPr>
      <w:r>
        <w:t xml:space="preserve">4.5 (*) </w:t>
      </w:r>
      <w:r>
        <w:rPr>
          <w:rFonts w:hint="eastAsia"/>
        </w:rPr>
        <w:t xml:space="preserve">考虑一个数据集，其中每个数据点</w:t>
      </w:r>
      <w:r>
        <w:t xml:space="preserve"> </w:t>
      </w:r>
      <m:oMath>
        <m:sSub>
          <m:e>
            <m:r>
              <m:t>t</m:t>
            </m:r>
          </m:e>
          <m:sub>
            <m:r>
              <m:t>n</m:t>
            </m:r>
          </m:sub>
        </m:sSub>
      </m:oMath>
      <w:r>
        <w:t xml:space="preserve"> </w:t>
      </w:r>
      <w:r>
        <w:rPr>
          <w:rFonts w:hint="eastAsia"/>
        </w:rPr>
        <w:t xml:space="preserve">都与一个权重因子</w:t>
      </w:r>
      <w:r>
        <w:t xml:space="preserve"> </w:t>
      </w:r>
      <m:oMath>
        <m:sSub>
          <m:e>
            <m:r>
              <m:t>r</m:t>
            </m:r>
          </m:e>
          <m:sub>
            <m:r>
              <m:t>n</m:t>
            </m:r>
          </m:sub>
        </m:sSub>
        <m:r>
          <m:rPr>
            <m:sty m:val="p"/>
          </m:rPr>
          <m:t>&gt;</m:t>
        </m:r>
        <m:r>
          <m:t>0</m:t>
        </m:r>
      </m:oMath>
      <w:r>
        <w:t xml:space="preserve"> </w:t>
      </w:r>
      <w:r>
        <w:rPr>
          <w:rFonts w:hint="eastAsia"/>
        </w:rPr>
        <w:t xml:space="preserve">相关联，使得平方和误差函数变为</w:t>
      </w:r>
    </w:p>
    <w:p>
      <w:pPr>
        <w:pStyle w:val="a0"/>
      </w:pPr>
      <m:oMathPara>
        <m:oMathParaPr>
          <m:jc m:val="center"/>
        </m:oMathParaPr>
        <m:oMath>
          <m:sSub>
            <m:e>
              <m:r>
                <m:t>E</m:t>
              </m:r>
            </m:e>
            <m:sub>
              <m:r>
                <m:t>D</m:t>
              </m:r>
            </m:sub>
          </m:sSub>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b>
                <m:e>
                  <m:r>
                    <m:t>r</m:t>
                  </m:r>
                </m:e>
                <m:sub>
                  <m:r>
                    <m:t>n</m:t>
                  </m:r>
                </m:sub>
              </m:sSub>
            </m:e>
          </m:nary>
          <m:sSup>
            <m:e>
              <m:d>
                <m:dPr>
                  <m:begChr m:val="{"/>
                  <m:endChr m:val="}"/>
                  <m:sepChr m:val=""/>
                  <m:grow/>
                </m:dPr>
                <m:e>
                  <m:sSub>
                    <m:e>
                      <m:r>
                        <m:t>t</m:t>
                      </m:r>
                    </m:e>
                    <m:sub>
                      <m:r>
                        <m:t>n</m:t>
                      </m:r>
                    </m:sub>
                  </m:sSub>
                  <m:r>
                    <m:rPr>
                      <m:sty m:val="p"/>
                    </m:rPr>
                    <m:t>−</m:t>
                  </m:r>
                  <m:sSup>
                    <m:e>
                      <m:r>
                        <m:rPr>
                          <m:sty m:val="b"/>
                        </m:rPr>
                        <m:t>w</m:t>
                      </m:r>
                    </m:e>
                    <m:sup>
                      <m:r>
                        <m:rPr>
                          <m:sty m:val="p"/>
                        </m:rPr>
                        <m:t>T</m:t>
                      </m:r>
                    </m:sup>
                  </m:sSup>
                  <m:r>
                    <m:rPr>
                      <m:sty m:val="b"/>
                    </m:rPr>
                    <m:t>ϕ</m:t>
                  </m:r>
                  <m:d>
                    <m:dPr>
                      <m:begChr m:val="("/>
                      <m:endChr m:val=")"/>
                      <m:sepChr m:val=""/>
                      <m:grow/>
                    </m:dPr>
                    <m:e>
                      <m:sSub>
                        <m:e>
                          <m:r>
                            <m:rPr>
                              <m:sty m:val="b"/>
                            </m:rPr>
                            <m:t>x</m:t>
                          </m:r>
                        </m:e>
                        <m:sub>
                          <m:r>
                            <m:t>n</m:t>
                          </m:r>
                        </m:sub>
                      </m:sSub>
                    </m:e>
                  </m:d>
                </m:e>
              </m:d>
            </m:e>
            <m:sup>
              <m:r>
                <m:t>2</m:t>
              </m:r>
            </m:sup>
          </m:sSup>
          <m:r>
            <m:rPr>
              <m:sty m:val="p"/>
            </m:rPr>
            <m:t>.</m:t>
          </m:r>
          <m:r>
            <m:t>  </m:t>
          </m:r>
          <m:r>
            <m:rPr>
              <m:nor/>
              <m:sty m:val="p"/>
            </m:rPr>
            <m:t>(4.60)</m:t>
          </m:r>
        </m:oMath>
      </m:oMathPara>
    </w:p>
    <w:p>
      <w:pPr>
        <w:pStyle w:val="FirstParagraph"/>
      </w:pPr>
      <w:r>
        <w:rPr>
          <w:rFonts w:hint="eastAsia"/>
        </w:rPr>
        <w:t xml:space="preserve">找出使该误差函数最小化的解</w:t>
      </w:r>
      <w:r>
        <w:t xml:space="preserve"> </w:t>
      </w:r>
      <m:oMath>
        <m:sSup>
          <m:e>
            <m:r>
              <m:rPr>
                <m:sty m:val="b"/>
              </m:rPr>
              <m:t>w</m:t>
            </m:r>
          </m:e>
          <m:sup>
            <m:r>
              <m:rPr>
                <m:sty m:val="p"/>
              </m:rPr>
              <m:t>⋆</m:t>
            </m:r>
          </m:sup>
        </m:sSup>
      </m:oMath>
      <w:r>
        <w:t xml:space="preserve"> </w:t>
      </w:r>
      <w:r>
        <w:rPr>
          <w:rFonts w:hint="eastAsia"/>
        </w:rPr>
        <w:t xml:space="preserve">的表达式。从(i)与数据相关的噪声方差和(ii)重复的数据点这两个方面，对加权平方和误差函数给出两种不同的解释。</w:t>
      </w:r>
    </w:p>
    <w:p>
      <w:pPr>
        <w:pStyle w:val="a0"/>
      </w:pPr>
      <w:r>
        <w:t xml:space="preserve">4.6</w:t>
      </w:r>
      <w:r>
        <w:t xml:space="preserve"> </w:t>
      </w:r>
      <m:oMath>
        <m:d>
          <m:dPr>
            <m:begChr m:val="("/>
            <m:endChr m:val=")"/>
            <m:sepChr m:val=""/>
            <m:grow/>
          </m:dPr>
          <m:e>
            <m:r>
              <m:rPr>
                <m:sty m:val="p"/>
              </m:rPr>
              <m:t>⋆</m:t>
            </m:r>
          </m:e>
        </m:d>
      </m:oMath>
      <w:r>
        <w:t xml:space="preserve"> </w:t>
      </w:r>
      <w:r>
        <w:rPr>
          <w:rFonts w:hint="eastAsia"/>
        </w:rPr>
        <w:t xml:space="preserve">通过将(4.26)关于</w:t>
      </w:r>
      <w:r>
        <w:t xml:space="preserve"> </w:t>
      </w:r>
      <m:oMath>
        <m:r>
          <m:rPr>
            <m:sty m:val="b"/>
          </m:rPr>
          <m:t>w</m:t>
        </m:r>
      </m:oMath>
      <w:r>
        <w:t xml:space="preserve"> </w:t>
      </w:r>
      <w:r>
        <w:rPr>
          <w:rFonts w:hint="eastAsia"/>
        </w:rPr>
        <w:t xml:space="preserve">的梯度设为零，证明线性回归的正则化平方和误差函数的精确最小值由(4.27)给出。</w:t>
      </w:r>
    </w:p>
    <w:p>
      <w:pPr>
        <w:pStyle w:val="a0"/>
      </w:pPr>
      <w:r>
        <w:t xml:space="preserve">4.7</w:t>
      </w:r>
      <w:r>
        <w:t xml:space="preserve"> </w:t>
      </w:r>
      <m:oMath>
        <m:d>
          <m:dPr>
            <m:begChr m:val="("/>
            <m:endChr m:val=")"/>
            <m:sepChr m:val=""/>
            <m:grow/>
          </m:dPr>
          <m:e>
            <m:r>
              <m:rPr>
                <m:sty m:val="p"/>
              </m:rPr>
              <m:t>⋆</m:t>
            </m:r>
            <m:r>
              <m:rPr>
                <m:sty m:val="p"/>
              </m:rPr>
              <m:t>⋆</m:t>
            </m:r>
          </m:e>
        </m:d>
      </m:oMath>
      <w:r>
        <w:t xml:space="preserve"> </w:t>
      </w:r>
      <w:r>
        <w:rPr>
          <w:rFonts w:hint="eastAsia"/>
        </w:rPr>
        <w:t xml:space="preserve">考虑一个针对多元目标变量</w:t>
      </w:r>
      <w:r>
        <w:t xml:space="preserve"> </w:t>
      </w:r>
      <m:oMath>
        <m:r>
          <m:rPr>
            <m:sty m:val="b"/>
          </m:rPr>
          <m:t>t</m:t>
        </m:r>
      </m:oMath>
      <w:r>
        <w:t xml:space="preserve"> </w:t>
      </w:r>
      <w:r>
        <w:rPr>
          <w:rFonts w:hint="eastAsia"/>
        </w:rPr>
        <w:t xml:space="preserve">的线性基函数回归模型，该目标变量具有如下形式的高斯分布</w:t>
      </w:r>
    </w:p>
    <w:p>
      <w:pPr>
        <w:pStyle w:val="a0"/>
      </w:pPr>
      <m:oMathPara>
        <m:oMathParaPr>
          <m:jc m:val="center"/>
        </m:oMathParaPr>
        <m:oMath>
          <m:r>
            <m:t>p</m:t>
          </m:r>
          <m:d>
            <m:dPr>
              <m:begChr m:val="("/>
              <m:endChr m:val=")"/>
              <m:sepChr m:val=""/>
              <m:grow/>
            </m:dPr>
            <m:e>
              <m:r>
                <m:rPr>
                  <m:sty m:val="b"/>
                </m:rPr>
                <m:t>t</m:t>
              </m:r>
              <m:r>
                <m:rPr>
                  <m:sty m:val="p"/>
                </m:rPr>
                <m:t>∣</m:t>
              </m:r>
              <m:r>
                <m:rPr>
                  <m:sty m:val="b"/>
                </m:rPr>
                <m:t>W</m:t>
              </m:r>
              <m:r>
                <m:rPr>
                  <m:sty m:val="p"/>
                </m:rPr>
                <m:t>,</m:t>
              </m:r>
              <m:r>
                <m:rPr>
                  <m:sty m:val="b"/>
                </m:rPr>
                <m:t>∑</m:t>
              </m:r>
            </m:e>
          </m:d>
          <m:r>
            <m:rPr>
              <m:sty m:val="p"/>
            </m:rPr>
            <m:t>=</m:t>
          </m:r>
          <m:r>
            <m:rPr>
              <m:sty m:val="p"/>
              <m:scr m:val="script"/>
            </m:rPr>
            <m:t>N</m:t>
          </m:r>
          <m:d>
            <m:dPr>
              <m:begChr m:val="("/>
              <m:endChr m:val=")"/>
              <m:sepChr m:val=""/>
              <m:grow/>
            </m:dPr>
            <m:e>
              <m:r>
                <m:rPr>
                  <m:sty m:val="b"/>
                </m:rPr>
                <m:t>t</m:t>
              </m:r>
              <m:r>
                <m:rPr>
                  <m:sty m:val="p"/>
                </m:rPr>
                <m:t>∣</m:t>
              </m:r>
              <m:r>
                <m:rPr>
                  <m:sty m:val="b"/>
                </m:rPr>
                <m:t>y</m:t>
              </m:r>
              <m:d>
                <m:dPr>
                  <m:begChr m:val="("/>
                  <m:endChr m:val=")"/>
                  <m:sepChr m:val=""/>
                  <m:grow/>
                </m:dPr>
                <m:e>
                  <m:r>
                    <m:rPr>
                      <m:sty m:val="b"/>
                    </m:rPr>
                    <m:t>x</m:t>
                  </m:r>
                  <m:r>
                    <m:rPr>
                      <m:sty m:val="p"/>
                    </m:rPr>
                    <m:t>,</m:t>
                  </m:r>
                  <m:r>
                    <m:rPr>
                      <m:sty m:val="b"/>
                    </m:rPr>
                    <m:t>W</m:t>
                  </m:r>
                </m:e>
              </m:d>
              <m:r>
                <m:rPr>
                  <m:sty m:val="p"/>
                </m:rPr>
                <m:t>,</m:t>
              </m:r>
              <m:r>
                <m:rPr>
                  <m:sty m:val="b"/>
                </m:rPr>
                <m:t>∑</m:t>
              </m:r>
            </m:e>
          </m:d>
          <m:r>
            <m:t>  </m:t>
          </m:r>
          <m:r>
            <m:rPr>
              <m:nor/>
              <m:sty m:val="p"/>
            </m:rPr>
            <m:t>(4.61)</m:t>
          </m:r>
        </m:oMath>
      </m:oMathPara>
    </w:p>
    <w:p>
      <w:pPr>
        <w:pStyle w:val="FirstParagraph"/>
      </w:pPr>
      <w:r>
        <w:rPr>
          <w:rFonts w:hint="eastAsia"/>
        </w:rPr>
        <w:t xml:space="preserve">其中</w:t>
      </w:r>
    </w:p>
    <w:p>
      <w:pPr>
        <w:pStyle w:val="a0"/>
      </w:pPr>
      <m:oMathPara>
        <m:oMathParaPr>
          <m:jc m:val="center"/>
        </m:oMathParaPr>
        <m:oMath>
          <m:r>
            <m:rPr>
              <m:sty m:val="b"/>
            </m:rPr>
            <m:t>y</m:t>
          </m:r>
          <m:d>
            <m:dPr>
              <m:begChr m:val="("/>
              <m:endChr m:val=")"/>
              <m:sepChr m:val=""/>
              <m:grow/>
            </m:dPr>
            <m:e>
              <m:r>
                <m:rPr>
                  <m:sty m:val="b"/>
                </m:rPr>
                <m:t>x</m:t>
              </m:r>
              <m:r>
                <m:rPr>
                  <m:sty m:val="p"/>
                </m:rPr>
                <m:t>,</m:t>
              </m:r>
              <m:r>
                <m:rPr>
                  <m:sty m:val="b"/>
                </m:rPr>
                <m:t>W</m:t>
              </m:r>
            </m:e>
          </m:d>
          <m:r>
            <m:rPr>
              <m:sty m:val="p"/>
            </m:rPr>
            <m:t>=</m:t>
          </m:r>
          <m:sSup>
            <m:e>
              <m:r>
                <m:rPr>
                  <m:sty m:val="b"/>
                </m:rPr>
                <m:t>W</m:t>
              </m:r>
            </m:e>
            <m:sup>
              <m:r>
                <m:rPr>
                  <m:sty m:val="p"/>
                </m:rPr>
                <m:t>T</m:t>
              </m:r>
            </m:sup>
          </m:sSup>
          <m:r>
            <m:t>ϕ</m:t>
          </m:r>
          <m:d>
            <m:dPr>
              <m:begChr m:val="("/>
              <m:endChr m:val=")"/>
              <m:sepChr m:val=""/>
              <m:grow/>
            </m:dPr>
            <m:e>
              <m:r>
                <m:rPr>
                  <m:sty m:val="b"/>
                </m:rPr>
                <m:t>x</m:t>
              </m:r>
            </m:e>
          </m:d>
          <m:r>
            <m:t>  </m:t>
          </m:r>
          <m:r>
            <m:rPr>
              <m:nor/>
              <m:sty m:val="p"/>
            </m:rPr>
            <m:t>(4.62)</m:t>
          </m:r>
        </m:oMath>
      </m:oMathPara>
    </w:p>
    <w:p>
      <w:pPr>
        <w:pStyle w:val="FirstParagraph"/>
      </w:pPr>
      <w:r>
        <w:rPr>
          <w:rFonts w:hint="eastAsia"/>
        </w:rPr>
        <w:t xml:space="preserve">同时考虑一个训练数据集，它包含输入基向量</w:t>
      </w:r>
      <w:r>
        <w:t xml:space="preserve"> </w:t>
      </w:r>
      <m:oMath>
        <m:r>
          <m:t>ϕ</m:t>
        </m:r>
        <m:d>
          <m:dPr>
            <m:begChr m:val="("/>
            <m:endChr m:val=")"/>
            <m:sepChr m:val=""/>
            <m:grow/>
          </m:dPr>
          <m:e>
            <m:sSub>
              <m:e>
                <m:r>
                  <m:rPr>
                    <m:sty m:val="b"/>
                  </m:rPr>
                  <m:t>x</m:t>
                </m:r>
              </m:e>
              <m:sub>
                <m:r>
                  <m:t>n</m:t>
                </m:r>
              </m:sub>
            </m:sSub>
          </m:e>
        </m:d>
      </m:oMath>
      <w:r>
        <w:t xml:space="preserve"> </w:t>
      </w:r>
      <w:r>
        <w:rPr>
          <w:rFonts w:hint="eastAsia"/>
        </w:rPr>
        <w:t xml:space="preserve">和相应的目标向量</w:t>
      </w:r>
      <w:r>
        <w:t xml:space="preserve"> </w:t>
      </w:r>
      <m:oMath>
        <m:sSub>
          <m:e>
            <m:r>
              <m:rPr>
                <m:sty m:val="b"/>
              </m:rPr>
              <m:t>t</m:t>
            </m:r>
          </m:e>
          <m:sub>
            <m:r>
              <m:t>n</m:t>
            </m:r>
          </m:sub>
        </m:sSub>
      </m:oMath>
      <w:r>
        <w:t xml:space="preserve"> </w:t>
      </w:r>
      <w:r>
        <w:rPr>
          <w:rFonts w:hint="eastAsia"/>
        </w:rPr>
        <w:t xml:space="preserve">，且</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。证明参数矩阵</w:t>
      </w:r>
      <w:r>
        <w:t xml:space="preserve"> </w:t>
      </w:r>
      <m:oMath>
        <m:r>
          <m:rPr>
            <m:sty m:val="b"/>
          </m:rPr>
          <m:t>W</m:t>
        </m:r>
      </m:oMath>
      <w:r>
        <w:t xml:space="preserve"> </w:t>
      </w:r>
      <w:r>
        <w:rPr>
          <w:rFonts w:hint="eastAsia"/>
        </w:rPr>
        <w:t xml:space="preserve">的最大似然解</w:t>
      </w:r>
      <w:r>
        <w:t xml:space="preserve"> </w:t>
      </w:r>
      <m:oMath>
        <m:sSub>
          <m:e>
            <m:r>
              <m:rPr>
                <m:sty m:val="b"/>
              </m:rPr>
              <m:t>W</m:t>
            </m:r>
          </m:e>
          <m:sub>
            <m:r>
              <m:rPr>
                <m:sty m:val="p"/>
              </m:rPr>
              <m:t>M</m:t>
            </m:r>
            <m:r>
              <m:rPr>
                <m:sty m:val="p"/>
              </m:rPr>
              <m:t>L</m:t>
            </m:r>
          </m:sub>
        </m:sSub>
      </m:oMath>
      <w:r>
        <w:t xml:space="preserve"> </w:t>
      </w:r>
      <w:r>
        <w:rPr>
          <w:rFonts w:hint="eastAsia"/>
        </w:rPr>
        <w:t xml:space="preserve">具有这样的性质:每一列都由形如</w:t>
      </w:r>
      <w:r>
        <w:t xml:space="preserve"> (4.14) </w:t>
      </w:r>
      <w:r>
        <w:rPr>
          <w:rFonts w:hint="eastAsia"/>
        </w:rPr>
        <w:t xml:space="preserve">的表达式给出，而</w:t>
      </w:r>
      <w:r>
        <w:t xml:space="preserve"> (4.14) </w:t>
      </w:r>
      <w:r>
        <w:rPr>
          <w:rFonts w:hint="eastAsia"/>
        </w:rPr>
        <w:t xml:space="preserve">是各向同性噪声分布的解。注意，这与协方差矩阵</w:t>
      </w:r>
      <w:r>
        <w:t xml:space="preserve"> </w:t>
      </w:r>
      <m:oMath>
        <m:r>
          <m:rPr>
            <m:sty m:val="b"/>
          </m:rPr>
          <m:t>∑</m:t>
        </m:r>
      </m:oMath>
      <w:r>
        <w:t xml:space="preserve"> </w:t>
      </w:r>
      <w:r>
        <w:rPr>
          <w:rFonts w:hint="eastAsia"/>
        </w:rPr>
        <w:t xml:space="preserve">无关。证明</w:t>
      </w:r>
      <w:r>
        <w:t xml:space="preserve"> </w:t>
      </w:r>
      <m:oMath>
        <m:r>
          <m:rPr>
            <m:sty m:val="b"/>
          </m:rPr>
          <m:t>∑</m:t>
        </m:r>
      </m:oMath>
      <w:r>
        <w:t xml:space="preserve"> </w:t>
      </w:r>
      <w:r>
        <w:rPr>
          <w:rFonts w:hint="eastAsia"/>
        </w:rPr>
        <w:t xml:space="preserve">的最大似然解由下式给出</w:t>
      </w:r>
    </w:p>
    <w:p>
      <w:pPr>
        <w:pStyle w:val="a0"/>
      </w:pPr>
      <m:oMathPara>
        <m:oMathParaPr>
          <m:jc m:val="center"/>
        </m:oMathParaPr>
        <m:oMath>
          <m:r>
            <m:rPr>
              <m:sty m:val="b"/>
            </m:rPr>
            <m:t>∑</m:t>
          </m:r>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d>
                <m:dPr>
                  <m:begChr m:val="("/>
                  <m:endChr m:val=")"/>
                  <m:sepChr m:val=""/>
                  <m:grow/>
                </m:dPr>
                <m:e>
                  <m:sSub>
                    <m:e>
                      <m:r>
                        <m:rPr>
                          <m:sty m:val="b"/>
                        </m:rPr>
                        <m:t>t</m:t>
                      </m:r>
                    </m:e>
                    <m:sub>
                      <m:r>
                        <m:t>n</m:t>
                      </m:r>
                    </m:sub>
                  </m:sSub>
                  <m:r>
                    <m:rPr>
                      <m:sty m:val="p"/>
                    </m:rPr>
                    <m:t>−</m:t>
                  </m:r>
                  <m:sSubSup>
                    <m:e>
                      <m:r>
                        <m:rPr>
                          <m:sty m:val="b"/>
                        </m:rPr>
                        <m:t>W</m:t>
                      </m:r>
                    </m:e>
                    <m:sub>
                      <m:r>
                        <m:rPr>
                          <m:sty m:val="p"/>
                        </m:rPr>
                        <m:t>M</m:t>
                      </m:r>
                      <m:r>
                        <m:rPr>
                          <m:sty m:val="p"/>
                        </m:rPr>
                        <m:t>L</m:t>
                      </m:r>
                    </m:sub>
                    <m:sup>
                      <m:r>
                        <m:rPr>
                          <m:sty m:val="p"/>
                        </m:rPr>
                        <m:t>T</m:t>
                      </m:r>
                    </m:sup>
                  </m:sSubSup>
                  <m:r>
                    <m:t>ϕ</m:t>
                  </m:r>
                  <m:d>
                    <m:dPr>
                      <m:begChr m:val="("/>
                      <m:endChr m:val=")"/>
                      <m:sepChr m:val=""/>
                      <m:grow/>
                    </m:dPr>
                    <m:e>
                      <m:sSub>
                        <m:e>
                          <m:r>
                            <m:rPr>
                              <m:sty m:val="b"/>
                            </m:rPr>
                            <m:t>x</m:t>
                          </m:r>
                        </m:e>
                        <m:sub>
                          <m:r>
                            <m:t>n</m:t>
                          </m:r>
                        </m:sub>
                      </m:sSub>
                    </m:e>
                  </m:d>
                </m:e>
              </m:d>
            </m:e>
          </m:nary>
          <m:sSup>
            <m:e>
              <m:d>
                <m:dPr>
                  <m:begChr m:val="("/>
                  <m:endChr m:val=")"/>
                  <m:sepChr m:val=""/>
                  <m:grow/>
                </m:dPr>
                <m:e>
                  <m:sSub>
                    <m:e>
                      <m:r>
                        <m:rPr>
                          <m:sty m:val="b"/>
                        </m:rPr>
                        <m:t>t</m:t>
                      </m:r>
                    </m:e>
                    <m:sub>
                      <m:r>
                        <m:t>n</m:t>
                      </m:r>
                    </m:sub>
                  </m:sSub>
                  <m:r>
                    <m:rPr>
                      <m:sty m:val="p"/>
                    </m:rPr>
                    <m:t>−</m:t>
                  </m:r>
                  <m:sSubSup>
                    <m:e>
                      <m:r>
                        <m:rPr>
                          <m:sty m:val="b"/>
                        </m:rPr>
                        <m:t>W</m:t>
                      </m:r>
                    </m:e>
                    <m:sub>
                      <m:r>
                        <m:rPr>
                          <m:sty m:val="p"/>
                        </m:rPr>
                        <m:t>M</m:t>
                      </m:r>
                      <m:r>
                        <m:rPr>
                          <m:sty m:val="p"/>
                        </m:rPr>
                        <m:t>L</m:t>
                      </m:r>
                    </m:sub>
                    <m:sup>
                      <m:r>
                        <m:rPr>
                          <m:sty m:val="p"/>
                        </m:rPr>
                        <m:t>T</m:t>
                      </m:r>
                    </m:sup>
                  </m:sSubSup>
                  <m:r>
                    <m:t>ϕ</m:t>
                  </m:r>
                  <m:d>
                    <m:dPr>
                      <m:begChr m:val="("/>
                      <m:endChr m:val=")"/>
                      <m:sepChr m:val=""/>
                      <m:grow/>
                    </m:dPr>
                    <m:e>
                      <m:sSub>
                        <m:e>
                          <m:r>
                            <m:rPr>
                              <m:sty m:val="b"/>
                            </m:rPr>
                            <m:t>x</m:t>
                          </m:r>
                        </m:e>
                        <m:sub>
                          <m:r>
                            <m:t>n</m:t>
                          </m:r>
                        </m:sub>
                      </m:sSub>
                    </m:e>
                  </m:d>
                </m:e>
              </m:d>
            </m:e>
            <m:sup>
              <m:r>
                <m:rPr>
                  <m:sty m:val="p"/>
                </m:rPr>
                <m:t>T</m:t>
              </m:r>
            </m:sup>
          </m:sSup>
          <m:r>
            <m:rPr>
              <m:sty m:val="p"/>
            </m:rPr>
            <m:t>.</m:t>
          </m:r>
          <m:r>
            <m:t>  </m:t>
          </m:r>
          <m:r>
            <m:rPr>
              <m:nor/>
              <m:sty m:val="p"/>
            </m:rPr>
            <m:t>(4.63)</m:t>
          </m:r>
        </m:oMath>
      </m:oMathPara>
    </w:p>
    <w:p>
      <w:pPr>
        <w:pStyle w:val="FirstParagraph"/>
      </w:pPr>
      <w:r>
        <w:t xml:space="preserve">4.8 (★) </w:t>
      </w:r>
      <w:r>
        <w:rPr>
          <w:rFonts w:hint="eastAsia"/>
        </w:rPr>
        <w:t xml:space="preserve">考虑将单个目标变量</w:t>
      </w:r>
      <w:r>
        <w:t xml:space="preserve"> </w:t>
      </w:r>
      <m:oMath>
        <m:r>
          <m:t>t</m:t>
        </m:r>
      </m:oMath>
      <w:r>
        <w:t xml:space="preserve"> </w:t>
      </w:r>
      <w:r>
        <w:rPr>
          <w:rFonts w:hint="eastAsia"/>
        </w:rPr>
        <w:t xml:space="preserve">的平方损失函数</w:t>
      </w:r>
      <w:r>
        <w:t xml:space="preserve"> (4.35) </w:t>
      </w:r>
      <w:r>
        <w:rPr>
          <w:rFonts w:hint="eastAsia"/>
        </w:rPr>
        <w:t xml:space="preserve">推广到由向量</w:t>
      </w:r>
      <w:r>
        <w:t xml:space="preserve"> </w:t>
      </w:r>
      <m:oMath>
        <m:r>
          <m:rPr>
            <m:sty m:val="b"/>
          </m:rPr>
          <m:t>t</m:t>
        </m:r>
      </m:oMath>
      <w:r>
        <w:t xml:space="preserve"> </w:t>
      </w:r>
      <w:r>
        <w:rPr>
          <w:rFonts w:hint="eastAsia"/>
        </w:rPr>
        <w:t xml:space="preserve">描述的多个目标变量，其形式如下</w:t>
      </w:r>
    </w:p>
    <w:p>
      <w:pPr>
        <w:pStyle w:val="a0"/>
      </w:pPr>
      <m:oMathPara>
        <m:oMathParaPr>
          <m:jc m:val="center"/>
        </m:oMathParaPr>
        <m:oMath>
          <m:r>
            <m:rPr>
              <m:sty m:val="p"/>
              <m:scr m:val="double-struck"/>
            </m:rPr>
            <m:t>E</m:t>
          </m:r>
          <m:d>
            <m:dPr>
              <m:begChr m:val="["/>
              <m:endChr m:val="]"/>
              <m:sepChr m:val=""/>
              <m:grow/>
            </m:dPr>
            <m:e>
              <m:r>
                <m:t>L</m:t>
              </m:r>
              <m:d>
                <m:dPr>
                  <m:begChr m:val="("/>
                  <m:endChr m:val=")"/>
                  <m:sepChr m:val=""/>
                  <m:grow/>
                </m:dPr>
                <m:e>
                  <m:r>
                    <m:rPr>
                      <m:sty m:val="b"/>
                    </m:rPr>
                    <m:t>t</m:t>
                  </m:r>
                  <m:r>
                    <m:rPr>
                      <m:sty m:val="p"/>
                    </m:rPr>
                    <m:t>,</m:t>
                  </m:r>
                  <m:r>
                    <m:rPr>
                      <m:sty m:val="b"/>
                    </m:rPr>
                    <m:t>f</m:t>
                  </m:r>
                  <m:d>
                    <m:dPr>
                      <m:begChr m:val="("/>
                      <m:endChr m:val=")"/>
                      <m:sepChr m:val=""/>
                      <m:grow/>
                    </m:dPr>
                    <m:e>
                      <m:r>
                        <m:rPr>
                          <m:sty m:val="b"/>
                        </m:rPr>
                        <m:t>x</m:t>
                      </m:r>
                    </m:e>
                  </m:d>
                </m:e>
              </m:d>
            </m:e>
          </m:d>
          <m:r>
            <m:rPr>
              <m:sty m:val="p"/>
            </m:rPr>
            <m:t>=</m:t>
          </m:r>
          <m:r>
            <m:rPr>
              <m:sty m:val="p"/>
            </m:rPr>
            <m:t>∬</m:t>
          </m:r>
          <m:r>
            <m:rPr>
              <m:sty m:val="p"/>
            </m:rPr>
            <m:t>∥</m:t>
          </m:r>
          <m:r>
            <m:rPr>
              <m:sty m:val="b"/>
            </m:rPr>
            <m:t>f</m:t>
          </m:r>
          <m:d>
            <m:dPr>
              <m:begChr m:val="("/>
              <m:endChr m:val=")"/>
              <m:sepChr m:val=""/>
              <m:grow/>
            </m:dPr>
            <m:e>
              <m:r>
                <m:rPr>
                  <m:sty m:val="b"/>
                </m:rPr>
                <m:t>x</m:t>
              </m:r>
            </m:e>
          </m:d>
          <m:r>
            <m:rPr>
              <m:sty m:val="p"/>
            </m:rPr>
            <m:t>−</m:t>
          </m:r>
          <m:r>
            <m:rPr>
              <m:sty m:val="b"/>
            </m:rPr>
            <m:t>t</m:t>
          </m:r>
          <m:sSup>
            <m:e>
              <m:r>
                <m:rPr>
                  <m:sty m:val="p"/>
                </m:rPr>
                <m:t>∥</m:t>
              </m:r>
            </m:e>
            <m:sup>
              <m:r>
                <m:t>2</m:t>
              </m:r>
            </m:sup>
          </m:sSup>
          <m:r>
            <m:t>p</m:t>
          </m:r>
          <m:d>
            <m:dPr>
              <m:begChr m:val="("/>
              <m:endChr m:val=")"/>
              <m:sepChr m:val=""/>
              <m:grow/>
            </m:dPr>
            <m:e>
              <m:r>
                <m:rPr>
                  <m:sty m:val="b"/>
                </m:rPr>
                <m:t>x</m:t>
              </m:r>
              <m:r>
                <m:rPr>
                  <m:sty m:val="p"/>
                </m:rPr>
                <m:t>,</m:t>
              </m:r>
              <m:r>
                <m:rPr>
                  <m:sty m:val="b"/>
                </m:rPr>
                <m:t>t</m:t>
              </m:r>
            </m:e>
          </m:d>
          <m:r>
            <m:rPr>
              <m:sty m:val="p"/>
            </m:rPr>
            <m:t>d</m:t>
          </m:r>
          <m:r>
            <m:rPr>
              <m:sty m:val="b"/>
            </m:rPr>
            <m:t>x</m:t>
          </m:r>
          <m:r>
            <m:rPr>
              <m:sty m:val="p"/>
            </m:rPr>
            <m:t>d</m:t>
          </m:r>
          <m:r>
            <m:rPr>
              <m:sty m:val="b"/>
            </m:rPr>
            <m:t>t</m:t>
          </m:r>
          <m:r>
            <m:rPr>
              <m:sty m:val="p"/>
            </m:rPr>
            <m:t>.</m:t>
          </m:r>
          <m:r>
            <m:t>  </m:t>
          </m:r>
          <m:r>
            <m:rPr>
              <m:nor/>
              <m:sty m:val="p"/>
            </m:rPr>
            <m:t>(4.64)</m:t>
          </m:r>
        </m:oMath>
      </m:oMathPara>
    </w:p>
    <w:p>
      <w:pPr>
        <w:pStyle w:val="FirstParagraph"/>
      </w:pPr>
      <w:r>
        <w:rPr>
          <w:rFonts w:hint="eastAsia"/>
        </w:rPr>
        <w:t xml:space="preserve">使用变分法，证明使该期望损失最小化的函数</w:t>
      </w:r>
      <w:r>
        <w:t xml:space="preserve"> </w:t>
      </w:r>
      <m:oMath>
        <m:r>
          <m:rPr>
            <m:sty m:val="b"/>
          </m:rPr>
          <m:t>f</m:t>
        </m:r>
        <m:d>
          <m:dPr>
            <m:begChr m:val="("/>
            <m:endChr m:val=")"/>
            <m:sepChr m:val=""/>
            <m:grow/>
          </m:dPr>
          <m:e>
            <m:r>
              <m:rPr>
                <m:sty m:val="b"/>
              </m:rPr>
              <m:t>x</m:t>
            </m:r>
          </m:e>
        </m:d>
      </m:oMath>
      <w:r>
        <w:t xml:space="preserve"> </w:t>
      </w:r>
      <w:r>
        <w:rPr>
          <w:rFonts w:hint="eastAsia"/>
        </w:rPr>
        <w:t xml:space="preserve">由下式给出</w:t>
      </w:r>
    </w:p>
    <w:p>
      <w:pPr>
        <w:pStyle w:val="a0"/>
      </w:pPr>
      <m:oMathPara>
        <m:oMathParaPr>
          <m:jc m:val="center"/>
        </m:oMathParaPr>
        <m:oMath>
          <m:r>
            <m:rPr>
              <m:sty m:val="b"/>
            </m:rPr>
            <m:t>f</m:t>
          </m:r>
          <m:d>
            <m:dPr>
              <m:begChr m:val="("/>
              <m:endChr m:val=")"/>
              <m:sepChr m:val=""/>
              <m:grow/>
            </m:dPr>
            <m:e>
              <m:r>
                <m:rPr>
                  <m:sty m:val="b"/>
                </m:rPr>
                <m:t>x</m:t>
              </m:r>
            </m:e>
          </m:d>
          <m:r>
            <m:rPr>
              <m:sty m:val="p"/>
            </m:rPr>
            <m:t>=</m:t>
          </m:r>
          <m:sSub>
            <m:e>
              <m:r>
                <m:rPr>
                  <m:sty m:val="p"/>
                  <m:scr m:val="double-struck"/>
                </m:rPr>
                <m:t>E</m:t>
              </m:r>
            </m:e>
            <m:sub>
              <m:r>
                <m:t>t</m:t>
              </m:r>
            </m:sub>
          </m:sSub>
          <m:d>
            <m:dPr>
              <m:begChr m:val="["/>
              <m:endChr m:val="]"/>
              <m:sepChr m:val=""/>
              <m:grow/>
            </m:dPr>
            <m:e>
              <m:r>
                <m:rPr>
                  <m:sty m:val="b"/>
                </m:rPr>
                <m:t>t</m:t>
              </m:r>
              <m:r>
                <m:rPr>
                  <m:sty m:val="p"/>
                </m:rPr>
                <m:t>∣</m:t>
              </m:r>
              <m:r>
                <m:rPr>
                  <m:sty m:val="b"/>
                </m:rPr>
                <m:t>x</m:t>
              </m:r>
            </m:e>
          </m:d>
          <m:r>
            <m:rPr>
              <m:sty m:val="p"/>
            </m:rPr>
            <m:t>.</m:t>
          </m:r>
          <m:r>
            <m:t>  </m:t>
          </m:r>
          <m:r>
            <m:rPr>
              <m:nor/>
              <m:sty m:val="p"/>
            </m:rPr>
            <m:t>(4.65)</m:t>
          </m:r>
        </m:oMath>
      </m:oMathPara>
    </w:p>
    <w:p>
      <w:pPr>
        <w:pStyle w:val="FirstParagraph"/>
      </w:pPr>
      <w:r>
        <w:t xml:space="preserve">4.9 (*) </w:t>
      </w:r>
      <w:r>
        <w:rPr>
          <w:rFonts w:hint="eastAsia"/>
        </w:rPr>
        <w:t xml:space="preserve">通过展开</w:t>
      </w:r>
      <w:r>
        <w:t xml:space="preserve"> (4.64) </w:t>
      </w:r>
      <w:r>
        <w:rPr>
          <w:rFonts w:hint="eastAsia"/>
        </w:rPr>
        <w:t xml:space="preserve">中的平方项，推导出与</w:t>
      </w:r>
      <w:r>
        <w:t xml:space="preserve"> (4.39) </w:t>
      </w:r>
      <w:r>
        <w:rPr>
          <w:rFonts w:hint="eastAsia"/>
        </w:rPr>
        <w:t xml:space="preserve">类似的结果，从而证明使目标变量向量</w:t>
      </w:r>
      <w:r>
        <w:t xml:space="preserve"> </w:t>
      </w:r>
      <m:oMath>
        <m:r>
          <m:rPr>
            <m:sty m:val="b"/>
          </m:rPr>
          <m:t>t</m:t>
        </m:r>
      </m:oMath>
      <w:r>
        <w:t xml:space="preserve"> </w:t>
      </w:r>
      <w:r>
        <w:rPr>
          <w:rFonts w:hint="eastAsia"/>
        </w:rPr>
        <w:t xml:space="preserve">的期望平方损失最小化的函数</w:t>
      </w:r>
      <w:r>
        <w:t xml:space="preserve"> </w:t>
      </w:r>
      <m:oMath>
        <m:r>
          <m:rPr>
            <m:sty m:val="b"/>
          </m:rPr>
          <m:t>f</m:t>
        </m:r>
        <m:d>
          <m:dPr>
            <m:begChr m:val="("/>
            <m:endChr m:val=")"/>
            <m:sepChr m:val=""/>
            <m:grow/>
          </m:dPr>
          <m:e>
            <m:r>
              <m:rPr>
                <m:sty m:val="b"/>
              </m:rPr>
              <m:t>x</m:t>
            </m:r>
          </m:e>
        </m:d>
      </m:oMath>
      <w:r>
        <w:t xml:space="preserve"> </w:t>
      </w:r>
      <w:r>
        <w:rPr>
          <w:rFonts w:hint="eastAsia"/>
        </w:rPr>
        <w:t xml:space="preserve">再次由</w:t>
      </w:r>
      <w:r>
        <w:t xml:space="preserve"> </w:t>
      </w:r>
      <m:oMath>
        <m:r>
          <m:rPr>
            <m:sty m:val="b"/>
          </m:rPr>
          <m:t>t</m:t>
        </m:r>
      </m:oMath>
      <w:r>
        <w:t xml:space="preserve"> </w:t>
      </w:r>
      <w:r>
        <w:rPr>
          <w:rFonts w:hint="eastAsia"/>
        </w:rPr>
        <w:t xml:space="preserve">的条件期望以</w:t>
      </w:r>
      <w:r>
        <w:t xml:space="preserve"> (4.65) </w:t>
      </w:r>
      <w:r>
        <w:rPr>
          <w:rFonts w:hint="eastAsia"/>
        </w:rPr>
        <w:t xml:space="preserve">的形式给出。</w:t>
      </w:r>
    </w:p>
    <w:p>
      <w:pPr>
        <w:pStyle w:val="a0"/>
      </w:pPr>
      <w:r>
        <w:t xml:space="preserve">4.10 (★★) </w:t>
      </w:r>
      <w:r>
        <w:rPr>
          <w:rFonts w:hint="eastAsia"/>
        </w:rPr>
        <w:t xml:space="preserve">首先类似于</w:t>
      </w:r>
      <w:r>
        <w:t xml:space="preserve"> (4.39) </w:t>
      </w:r>
      <w:r>
        <w:rPr>
          <w:rFonts w:hint="eastAsia"/>
        </w:rPr>
        <w:t xml:space="preserve">式展开</w:t>
      </w:r>
      <w:r>
        <w:t xml:space="preserve"> (4.64) </w:t>
      </w:r>
      <w:r>
        <w:rPr>
          <w:rFonts w:hint="eastAsia"/>
        </w:rPr>
        <w:t xml:space="preserve">式，重新推导结果</w:t>
      </w:r>
      <w:r>
        <w:t xml:space="preserve"> (4.65)。</w:t>
      </w:r>
    </w:p>
    <w:p>
      <w:pPr>
        <w:pStyle w:val="a0"/>
      </w:pPr>
      <w:r>
        <w:t xml:space="preserve">4.11</w:t>
      </w:r>
      <w:r>
        <w:t xml:space="preserve"> </w:t>
      </w:r>
      <m:oMath>
        <m:d>
          <m:dPr>
            <m:begChr m:val="("/>
            <m:endChr m:val=")"/>
            <m:sepChr m:val=""/>
            <m:grow/>
          </m:dPr>
          <m:e>
            <m:r>
              <m:rPr>
                <m:sty m:val="p"/>
              </m:rPr>
              <m:t>⋆</m:t>
            </m:r>
            <m:r>
              <m:rPr>
                <m:sty m:val="p"/>
              </m:rPr>
              <m:t>⋆</m:t>
            </m:r>
          </m:e>
        </m:d>
      </m:oMath>
      <w:r>
        <w:t xml:space="preserve"> </w:t>
      </w:r>
      <w:r>
        <w:rPr>
          <w:rFonts w:hint="eastAsia"/>
        </w:rPr>
        <w:t xml:space="preserve">以下分布</w:t>
      </w:r>
    </w:p>
    <w:p>
      <w:pPr>
        <w:pStyle w:val="a0"/>
      </w:pPr>
      <m:oMathPara>
        <m:oMathParaPr>
          <m:jc m:val="center"/>
        </m:oMathParaPr>
        <m:oMath>
          <m:r>
            <m:t>p</m:t>
          </m:r>
          <m:d>
            <m:dPr>
              <m:begChr m:val="("/>
              <m:endChr m:val=")"/>
              <m:sepChr m:val=""/>
              <m:grow/>
            </m:dPr>
            <m:e>
              <m:r>
                <m:t>x</m:t>
              </m:r>
              <m:r>
                <m:rPr>
                  <m:sty m:val="p"/>
                </m:rPr>
                <m:t>∣</m:t>
              </m:r>
              <m:sSup>
                <m:e>
                  <m:r>
                    <m:t>σ</m:t>
                  </m:r>
                </m:e>
                <m:sup>
                  <m:r>
                    <m:t>2</m:t>
                  </m:r>
                </m:sup>
              </m:sSup>
              <m:r>
                <m:rPr>
                  <m:sty m:val="p"/>
                </m:rPr>
                <m:t>,</m:t>
              </m:r>
              <m:r>
                <m:t>q</m:t>
              </m:r>
            </m:e>
          </m:d>
          <m:r>
            <m:rPr>
              <m:sty m:val="p"/>
            </m:rPr>
            <m:t>=</m:t>
          </m:r>
          <m:f>
            <m:fPr>
              <m:type m:val="bar"/>
            </m:fPr>
            <m:num>
              <m:r>
                <m:t>q</m:t>
              </m:r>
            </m:num>
            <m:den>
              <m:r>
                <m:t>2</m:t>
              </m:r>
              <m:sSup>
                <m:e>
                  <m:d>
                    <m:dPr>
                      <m:begChr m:val="("/>
                      <m:endChr m:val=")"/>
                      <m:sepChr m:val=""/>
                      <m:grow/>
                    </m:dPr>
                    <m:e>
                      <m:r>
                        <m:t>2</m:t>
                      </m:r>
                      <m:sSup>
                        <m:e>
                          <m:r>
                            <m:t>σ</m:t>
                          </m:r>
                        </m:e>
                        <m:sup>
                          <m:r>
                            <m:t>2</m:t>
                          </m:r>
                        </m:sup>
                      </m:sSup>
                    </m:e>
                  </m:d>
                </m:e>
                <m:sup>
                  <m:r>
                    <m:t>1</m:t>
                  </m:r>
                  <m:r>
                    <m:rPr>
                      <m:sty m:val="p"/>
                    </m:rPr>
                    <m:t>/</m:t>
                  </m:r>
                  <m:r>
                    <m:t>q</m:t>
                  </m:r>
                </m:sup>
              </m:sSup>
              <m:r>
                <m:t>Γ</m:t>
              </m:r>
              <m:d>
                <m:dPr>
                  <m:begChr m:val="("/>
                  <m:endChr m:val=")"/>
                  <m:sepChr m:val=""/>
                  <m:grow/>
                </m:dPr>
                <m:e>
                  <m:r>
                    <m:t>1</m:t>
                  </m:r>
                  <m:r>
                    <m:rPr>
                      <m:sty m:val="p"/>
                    </m:rPr>
                    <m:t>/</m:t>
                  </m:r>
                  <m:r>
                    <m:t>q</m:t>
                  </m:r>
                </m:e>
              </m:d>
            </m:den>
          </m:f>
          <m:r>
            <m:rPr>
              <m:sty m:val="p"/>
            </m:rPr>
            <m:t>exp</m:t>
          </m:r>
          <m:d>
            <m:dPr>
              <m:begChr m:val="("/>
              <m:endChr m:val=")"/>
              <m:sepChr m:val=""/>
              <m:grow/>
            </m:dPr>
            <m:e>
              <m:r>
                <m:rPr>
                  <m:sty m:val="p"/>
                </m:rPr>
                <m:t>−</m:t>
              </m:r>
              <m:f>
                <m:fPr>
                  <m:type m:val="bar"/>
                </m:fPr>
                <m:num>
                  <m:sSup>
                    <m:e>
                      <m:d>
                        <m:dPr>
                          <m:begChr m:val="|"/>
                          <m:endChr m:val="|"/>
                          <m:sepChr m:val=""/>
                          <m:grow/>
                        </m:dPr>
                        <m:e>
                          <m:r>
                            <m:t>x</m:t>
                          </m:r>
                        </m:e>
                      </m:d>
                    </m:e>
                    <m:sup>
                      <m:r>
                        <m:t>q</m:t>
                      </m:r>
                    </m:sup>
                  </m:sSup>
                </m:num>
                <m:den>
                  <m:r>
                    <m:t>2</m:t>
                  </m:r>
                  <m:sSup>
                    <m:e>
                      <m:r>
                        <m:t>σ</m:t>
                      </m:r>
                    </m:e>
                    <m:sup>
                      <m:r>
                        <m:t>2</m:t>
                      </m:r>
                    </m:sup>
                  </m:sSup>
                </m:den>
              </m:f>
            </m:e>
          </m:d>
          <m:r>
            <m:t>  </m:t>
          </m:r>
          <m:r>
            <m:rPr>
              <m:nor/>
              <m:sty m:val="p"/>
            </m:rPr>
            <m:t>(4.66)</m:t>
          </m:r>
        </m:oMath>
      </m:oMathPara>
    </w:p>
    <w:p>
      <w:pPr>
        <w:pStyle w:val="FirstParagraph"/>
      </w:pPr>
      <w:r>
        <w:rPr>
          <w:rFonts w:hint="eastAsia"/>
        </w:rPr>
        <w:t xml:space="preserve">是单变量高斯分布的推广。这里</w:t>
      </w:r>
      <w:r>
        <w:t xml:space="preserve"> </w:t>
      </w:r>
      <m:oMath>
        <m:r>
          <m:t>Γ</m:t>
        </m:r>
        <m:d>
          <m:dPr>
            <m:begChr m:val="("/>
            <m:endChr m:val=")"/>
            <m:sepChr m:val=""/>
            <m:grow/>
          </m:dPr>
          <m:e>
            <m:r>
              <m:t>x</m:t>
            </m:r>
          </m:e>
        </m:d>
      </m:oMath>
      <w:r>
        <w:t xml:space="preserve"> </w:t>
      </w:r>
      <w:r>
        <w:rPr>
          <w:rFonts w:hint="eastAsia"/>
        </w:rPr>
        <w:t xml:space="preserve">是由下式定义的伽马函数</w:t>
      </w:r>
    </w:p>
    <w:p>
      <w:pPr>
        <w:pStyle w:val="a0"/>
      </w:pPr>
      <m:oMathPara>
        <m:oMathParaPr>
          <m:jc m:val="center"/>
        </m:oMathParaPr>
        <m:oMath>
          <m:r>
            <m:t>Γ</m:t>
          </m:r>
          <m:d>
            <m:dPr>
              <m:begChr m:val="("/>
              <m:endChr m:val=")"/>
              <m:sepChr m:val=""/>
              <m:grow/>
            </m:dPr>
            <m:e>
              <m:r>
                <m:t>x</m:t>
              </m:r>
            </m:e>
          </m:d>
          <m:r>
            <m:rPr>
              <m:sty m:val="p"/>
            </m:rPr>
            <m:t>=</m:t>
          </m:r>
          <m:nary>
            <m:naryPr>
              <m:chr m:val="∫"/>
              <m:limLoc m:val="subSup"/>
              <m:subHide m:val="off"/>
              <m:supHide m:val="off"/>
            </m:naryPr>
            <m:sub>
              <m:r>
                <m:rPr>
                  <m:sty m:val="p"/>
                </m:rPr>
                <m:t>−</m:t>
              </m:r>
              <m:r>
                <m:rPr>
                  <m:sty m:val="p"/>
                </m:rPr>
                <m:t>∞</m:t>
              </m:r>
            </m:sub>
            <m:sup>
              <m:r>
                <m:rPr>
                  <m:sty m:val="p"/>
                </m:rPr>
                <m:t>∞</m:t>
              </m:r>
            </m:sup>
            <m:e>
              <m:sSup>
                <m:e>
                  <m:r>
                    <m:t>u</m:t>
                  </m:r>
                </m:e>
                <m:sup>
                  <m:r>
                    <m:t>x</m:t>
                  </m:r>
                  <m:r>
                    <m:rPr>
                      <m:sty m:val="p"/>
                    </m:rPr>
                    <m:t>−</m:t>
                  </m:r>
                  <m:r>
                    <m:t>1</m:t>
                  </m:r>
                </m:sup>
              </m:sSup>
            </m:e>
          </m:nary>
          <m:sSup>
            <m:e>
              <m:r>
                <m:t>e</m:t>
              </m:r>
            </m:e>
            <m:sup>
              <m:r>
                <m:rPr>
                  <m:sty m:val="p"/>
                </m:rPr>
                <m:t>−</m:t>
              </m:r>
              <m:r>
                <m:t>u</m:t>
              </m:r>
            </m:sup>
          </m:sSup>
          <m:r>
            <m:rPr>
              <m:sty m:val="p"/>
            </m:rPr>
            <m:t> </m:t>
          </m:r>
          <m:r>
            <m:rPr>
              <m:sty m:val="p"/>
            </m:rPr>
            <m:t>d</m:t>
          </m:r>
          <m:r>
            <m:t>u</m:t>
          </m:r>
          <m:r>
            <m:rPr>
              <m:sty m:val="p"/>
            </m:rPr>
            <m:t>.</m:t>
          </m:r>
          <m:r>
            <m:t>  </m:t>
          </m:r>
          <m:r>
            <m:rPr>
              <m:nor/>
              <m:sty m:val="p"/>
            </m:rPr>
            <m:t>(4.67)</m:t>
          </m:r>
        </m:oMath>
      </m:oMathPara>
    </w:p>
    <w:p>
      <w:pPr>
        <w:pStyle w:val="FirstParagraph"/>
      </w:pPr>
      <w:r>
        <w:rPr>
          <w:rFonts w:hint="eastAsia"/>
        </w:rPr>
        <w:t xml:space="preserve">证明该分布是归一化的，使得</w:t>
      </w:r>
    </w:p>
    <w:p>
      <w:pPr>
        <w:pStyle w:val="a0"/>
      </w:pPr>
      <m:oMathPara>
        <m:oMathParaPr>
          <m:jc m:val="center"/>
        </m:oMathParaPr>
        <m:oMath>
          <m:nary>
            <m:naryPr>
              <m:chr m:val="∫"/>
              <m:limLoc m:val="subSup"/>
              <m:subHide m:val="off"/>
              <m:supHide m:val="off"/>
            </m:naryPr>
            <m:sub>
              <m:r>
                <m:rPr>
                  <m:sty m:val="p"/>
                </m:rPr>
                <m:t>−</m:t>
              </m:r>
              <m:r>
                <m:rPr>
                  <m:sty m:val="p"/>
                </m:rPr>
                <m:t>∞</m:t>
              </m:r>
            </m:sub>
            <m:sup>
              <m:r>
                <m:rPr>
                  <m:sty m:val="p"/>
                </m:rPr>
                <m:t>∞</m:t>
              </m:r>
            </m:sup>
            <m:e>
              <m:r>
                <m:t>p</m:t>
              </m:r>
            </m:e>
          </m:nary>
          <m:d>
            <m:dPr>
              <m:begChr m:val="("/>
              <m:endChr m:val=")"/>
              <m:sepChr m:val=""/>
              <m:grow/>
            </m:dPr>
            <m:e>
              <m:r>
                <m:t>x</m:t>
              </m:r>
              <m:r>
                <m:rPr>
                  <m:sty m:val="p"/>
                </m:rPr>
                <m:t>∣</m:t>
              </m:r>
              <m:sSup>
                <m:e>
                  <m:r>
                    <m:t>σ</m:t>
                  </m:r>
                </m:e>
                <m:sup>
                  <m:r>
                    <m:t>2</m:t>
                  </m:r>
                </m:sup>
              </m:sSup>
              <m:r>
                <m:rPr>
                  <m:sty m:val="p"/>
                </m:rPr>
                <m:t>,</m:t>
              </m:r>
              <m:r>
                <m:t>q</m:t>
              </m:r>
            </m:e>
          </m:d>
          <m:r>
            <m:rPr>
              <m:sty m:val="p"/>
            </m:rPr>
            <m:t>d</m:t>
          </m:r>
          <m:r>
            <m:t>x</m:t>
          </m:r>
          <m:r>
            <m:rPr>
              <m:sty m:val="p"/>
            </m:rPr>
            <m:t>=</m:t>
          </m:r>
          <m:r>
            <m:t>1</m:t>
          </m:r>
          <m:r>
            <m:t>  </m:t>
          </m:r>
          <m:r>
            <m:rPr>
              <m:nor/>
              <m:sty m:val="p"/>
            </m:rPr>
            <m:t>(4.68)</m:t>
          </m:r>
        </m:oMath>
      </m:oMathPara>
    </w:p>
    <w:p>
      <w:pPr>
        <w:pStyle w:val="FirstParagraph"/>
      </w:pPr>
      <w:r>
        <w:rPr>
          <w:rFonts w:hint="eastAsia"/>
        </w:rPr>
        <w:t xml:space="preserve">并且当</w:t>
      </w:r>
      <w:r>
        <w:t xml:space="preserve"> </w:t>
      </w:r>
      <m:oMath>
        <m:r>
          <m:t>q</m:t>
        </m:r>
        <m:r>
          <m:rPr>
            <m:sty m:val="p"/>
          </m:rPr>
          <m:t>=</m:t>
        </m:r>
        <m:r>
          <m:t>2</m:t>
        </m:r>
      </m:oMath>
      <w:r>
        <w:t xml:space="preserve"> </w:t>
      </w:r>
      <w:r>
        <w:rPr>
          <w:rFonts w:hint="eastAsia"/>
        </w:rPr>
        <w:t xml:space="preserve">时它简化为高斯分布。考虑一个回归模型，其中目标变量由</w:t>
      </w:r>
      <w:r>
        <w:t xml:space="preserve"> </w:t>
      </w:r>
      <m:oMath>
        <m:r>
          <m:t>t</m:t>
        </m:r>
        <m:r>
          <m:rPr>
            <m:sty m:val="p"/>
          </m:rPr>
          <m:t>=</m:t>
        </m:r>
        <m:r>
          <m:t>y</m:t>
        </m:r>
        <m:d>
          <m:dPr>
            <m:begChr m:val="("/>
            <m:endChr m:val=")"/>
            <m:sepChr m:val=""/>
            <m:grow/>
          </m:dPr>
          <m:e>
            <m:r>
              <m:rPr>
                <m:sty m:val="b"/>
              </m:rPr>
              <m:t>x</m:t>
            </m:r>
            <m:r>
              <m:rPr>
                <m:sty m:val="p"/>
              </m:rPr>
              <m:t>,</m:t>
            </m:r>
            <m:r>
              <m:rPr>
                <m:sty m:val="b"/>
              </m:rPr>
              <m:t>w</m:t>
            </m:r>
          </m:e>
        </m:d>
        <m:r>
          <m:rPr>
            <m:sty m:val="p"/>
          </m:rPr>
          <m:t>+</m:t>
        </m:r>
        <m:r>
          <m:t>ϵ</m:t>
        </m:r>
      </m:oMath>
      <w:r>
        <w:t xml:space="preserve"> </w:t>
      </w:r>
      <w:r>
        <w:rPr>
          <w:rFonts w:hint="eastAsia"/>
        </w:rPr>
        <w:t xml:space="preserve">给出，</w:t>
      </w:r>
      <w:r>
        <w:t xml:space="preserve"> </w:t>
      </w:r>
      <m:oMath>
        <m:r>
          <m:t>ϵ</m:t>
        </m:r>
      </m:oMath>
      <w:r>
        <w:t xml:space="preserve"> </w:t>
      </w:r>
      <w:r>
        <w:rPr>
          <w:rFonts w:hint="eastAsia"/>
        </w:rPr>
        <w:t xml:space="preserve">是从分布</w:t>
      </w:r>
      <w:r>
        <w:t xml:space="preserve"> (4.66) </w:t>
      </w:r>
      <w:r>
        <w:rPr>
          <w:rFonts w:hint="eastAsia"/>
        </w:rPr>
        <w:t xml:space="preserve">中抽取的随机噪声变量。证明对于观测到的输入向量</w:t>
      </w:r>
      <w:r>
        <w:t xml:space="preserve"> </w:t>
      </w:r>
      <m:oMath>
        <m:r>
          <m:rPr>
            <m:sty m:val="b"/>
          </m:rPr>
          <m:t>X</m:t>
        </m:r>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和相应目标变量</w:t>
      </w:r>
      <w:r>
        <w:t xml:space="preserve"> </w:t>
      </w:r>
      <m:oMath>
        <m:r>
          <m:rPr>
            <m:sty m:val="b"/>
          </m:rPr>
          <m:t>t</m:t>
        </m:r>
        <m:r>
          <m:rPr>
            <m:sty m:val="p"/>
          </m:rPr>
          <m:t>=</m:t>
        </m:r>
        <m:sSup>
          <m:e>
            <m:d>
              <m:dPr>
                <m:begChr m:val="("/>
                <m:endChr m:val=")"/>
                <m:sepChr m:val=""/>
                <m:grow/>
              </m:dPr>
              <m:e>
                <m:sSub>
                  <m:e>
                    <m:r>
                      <m:t>t</m:t>
                    </m:r>
                  </m:e>
                  <m:sub>
                    <m:r>
                      <m:t>1</m:t>
                    </m:r>
                  </m:sub>
                </m:sSub>
                <m:r>
                  <m:rPr>
                    <m:sty m:val="p"/>
                  </m:rPr>
                  <m:t>,</m:t>
                </m:r>
                <m:r>
                  <m:rPr>
                    <m:sty m:val="p"/>
                  </m:rPr>
                  <m:t>…</m:t>
                </m:r>
                <m:r>
                  <m:rPr>
                    <m:sty m:val="p"/>
                  </m:rPr>
                  <m:t>,</m:t>
                </m:r>
                <m:sSub>
                  <m:e>
                    <m:r>
                      <m:t>t</m:t>
                    </m:r>
                  </m:e>
                  <m:sub>
                    <m:r>
                      <m:t>N</m:t>
                    </m:r>
                  </m:sub>
                </m:sSub>
              </m:e>
            </m:d>
          </m:e>
          <m:sup>
            <m:r>
              <m:rPr>
                <m:sty m:val="p"/>
              </m:rPr>
              <m:t>T</m:t>
            </m:r>
          </m:sup>
        </m:sSup>
      </m:oMath>
      <w:r>
        <w:t xml:space="preserve"> </w:t>
      </w:r>
      <w:r>
        <w:rPr>
          <w:rFonts w:hint="eastAsia"/>
        </w:rPr>
        <w:t xml:space="preserve">的数据集，关于</w:t>
      </w:r>
      <w:r>
        <w:t xml:space="preserve"> </w:t>
      </w:r>
      <m:oMath>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的对数似然函数由下式给出</w:t>
      </w:r>
    </w:p>
    <w:p>
      <w:pPr>
        <w:pStyle w:val="a0"/>
      </w:pPr>
      <m:oMathPara>
        <m:oMathParaPr>
          <m:jc m:val="center"/>
        </m:oMathParaPr>
        <m:oMath>
          <m:r>
            <m:rPr>
              <m:sty m:val="p"/>
            </m:rPr>
            <m:t>ln</m:t>
          </m:r>
          <m:r>
            <m:t>p</m:t>
          </m:r>
          <m:d>
            <m:dPr>
              <m:begChr m:val="("/>
              <m:endChr m:val=")"/>
              <m:sepChr m:val=""/>
              <m:grow/>
            </m:dPr>
            <m:e>
              <m:r>
                <m:rPr>
                  <m:sty m:val="b"/>
                </m:rPr>
                <m:t>t</m:t>
              </m:r>
              <m:r>
                <m:rPr>
                  <m:sty m:val="p"/>
                </m:rPr>
                <m:t>∣</m:t>
              </m:r>
              <m:r>
                <m:rPr>
                  <m:sty m:val="b"/>
                </m:rPr>
                <m:t>X</m:t>
              </m:r>
              <m:r>
                <m:rPr>
                  <m:sty m:val="p"/>
                </m:rPr>
                <m:t>,</m:t>
              </m:r>
              <m:r>
                <m:rPr>
                  <m:sty m:val="b"/>
                </m:rPr>
                <m:t>w</m:t>
              </m:r>
              <m:r>
                <m:rPr>
                  <m:sty m:val="p"/>
                </m:rPr>
                <m:t>,</m:t>
              </m:r>
              <m:sSup>
                <m:e>
                  <m:r>
                    <m:t>σ</m:t>
                  </m:r>
                </m:e>
                <m:sup>
                  <m:r>
                    <m:t>2</m:t>
                  </m:r>
                </m:sup>
              </m:sSup>
            </m:e>
          </m:d>
          <m:r>
            <m:rPr>
              <m:sty m:val="p"/>
            </m:rPr>
            <m:t>=</m:t>
          </m:r>
          <m:r>
            <m:rPr>
              <m:sty m:val="p"/>
            </m:rPr>
            <m:t>−</m:t>
          </m:r>
          <m:f>
            <m:fPr>
              <m:type m:val="bar"/>
            </m:fPr>
            <m:num>
              <m:r>
                <m:t>1</m:t>
              </m:r>
            </m:num>
            <m:den>
              <m:r>
                <m:t>2</m:t>
              </m:r>
              <m:sSup>
                <m:e>
                  <m:r>
                    <m:t>σ</m:t>
                  </m:r>
                </m:e>
                <m:sup>
                  <m:r>
                    <m:t>2</m:t>
                  </m:r>
                </m:sup>
              </m:sSup>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rPr>
                                  <m:sty m:val="b"/>
                                </m:rPr>
                                <m:t>x</m:t>
                              </m:r>
                            </m:e>
                            <m:sub>
                              <m:r>
                                <m:t>n</m:t>
                              </m:r>
                            </m:sub>
                          </m:sSub>
                          <m:r>
                            <m:rPr>
                              <m:sty m:val="p"/>
                            </m:rPr>
                            <m:t>,</m:t>
                          </m:r>
                          <m:r>
                            <m:rPr>
                              <m:sty m:val="b"/>
                            </m:rPr>
                            <m:t>w</m:t>
                          </m:r>
                        </m:e>
                      </m:d>
                      <m:r>
                        <m:rPr>
                          <m:sty m:val="p"/>
                        </m:rPr>
                        <m:t>−</m:t>
                      </m:r>
                      <m:sSub>
                        <m:e>
                          <m:r>
                            <m:t>t</m:t>
                          </m:r>
                        </m:e>
                        <m:sub>
                          <m:r>
                            <m:t>n</m:t>
                          </m:r>
                        </m:sub>
                      </m:sSub>
                    </m:e>
                  </m:d>
                </m:e>
                <m:sup>
                  <m:r>
                    <m:t>q</m:t>
                  </m:r>
                </m:sup>
              </m:sSup>
            </m:e>
          </m:nary>
          <m:r>
            <m:rPr>
              <m:sty m:val="p"/>
            </m:rPr>
            <m:t>−</m:t>
          </m:r>
          <m:f>
            <m:fPr>
              <m:type m:val="bar"/>
            </m:fPr>
            <m:num>
              <m:r>
                <m:t>N</m:t>
              </m:r>
            </m:num>
            <m:den>
              <m:r>
                <m:t>q</m:t>
              </m:r>
            </m:den>
          </m:f>
          <m:r>
            <m:rPr>
              <m:sty m:val="p"/>
            </m:rPr>
            <m:t>ln</m:t>
          </m:r>
          <m:d>
            <m:dPr>
              <m:begChr m:val="("/>
              <m:endChr m:val=")"/>
              <m:sepChr m:val=""/>
              <m:grow/>
            </m:dPr>
            <m:e>
              <m:r>
                <m:t>2</m:t>
              </m:r>
              <m:sSup>
                <m:e>
                  <m:r>
                    <m:t>σ</m:t>
                  </m:r>
                </m:e>
                <m:sup>
                  <m:r>
                    <m:t>2</m:t>
                  </m:r>
                </m:sup>
              </m:sSup>
            </m:e>
          </m:d>
          <m:r>
            <m:rPr>
              <m:sty m:val="p"/>
            </m:rPr>
            <m:t>+</m:t>
          </m:r>
          <m:r>
            <m:rPr>
              <m:nor/>
              <m:sty m:val="p"/>
            </m:rPr>
            <m:t> const </m:t>
          </m:r>
          <m:r>
            <m:t>  </m:t>
          </m:r>
          <m:r>
            <m:rPr>
              <m:nor/>
              <m:sty m:val="p"/>
            </m:rPr>
            <m:t>(4.69)</m:t>
          </m:r>
        </m:oMath>
      </m:oMathPara>
    </w:p>
    <w:p>
      <w:pPr>
        <w:pStyle w:val="FirstParagraph"/>
      </w:pPr>
      <w:r>
        <w:rPr>
          <w:rFonts w:hint="eastAsia"/>
        </w:rPr>
        <w:t xml:space="preserve">其中</w:t>
      </w:r>
      <w:r>
        <w:t xml:space="preserve"> ’const’ </w:t>
      </w:r>
      <w:r>
        <w:rPr>
          <w:rFonts w:hint="eastAsia"/>
        </w:rPr>
        <w:t xml:space="preserve">表示与</w:t>
      </w:r>
      <w:r>
        <w:t xml:space="preserve"> </w:t>
      </w:r>
      <m:oMath>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都无关的项。注意，作为</w:t>
      </w:r>
      <w:r>
        <w:t xml:space="preserve"> </w:t>
      </w:r>
      <m:oMath>
        <m:r>
          <m:rPr>
            <m:sty m:val="b"/>
          </m:rPr>
          <m:t>w</m:t>
        </m:r>
      </m:oMath>
      <w:r>
        <w:t xml:space="preserve"> </w:t>
      </w:r>
      <w:r>
        <w:rPr>
          <w:rFonts w:hint="eastAsia"/>
        </w:rPr>
        <w:t xml:space="preserve">的函数，这是第</w:t>
      </w:r>
      <w:r>
        <w:t xml:space="preserve"> 4.2 </w:t>
      </w:r>
      <w:r>
        <w:rPr>
          <w:rFonts w:hint="eastAsia"/>
        </w:rPr>
        <w:t xml:space="preserve">节中考虑的</w:t>
      </w:r>
      <w:r>
        <w:t xml:space="preserve"> </w:t>
      </w:r>
      <m:oMath>
        <m:sSub>
          <m:e>
            <m:r>
              <m:t>L</m:t>
            </m:r>
          </m:e>
          <m:sub>
            <m:r>
              <m:t>q</m:t>
            </m:r>
          </m:sub>
        </m:sSub>
      </m:oMath>
      <w:r>
        <w:t xml:space="preserve"> </w:t>
      </w:r>
      <w:r>
        <w:rPr>
          <w:rFonts w:hint="eastAsia"/>
        </w:rPr>
        <w:t xml:space="preserve">误差函数。</w:t>
      </w:r>
    </w:p>
    <w:p>
      <w:pPr>
        <w:pStyle w:val="a0"/>
      </w:pPr>
      <m:oMath>
        <m:r>
          <m:t>4.12</m:t>
        </m:r>
        <m:d>
          <m:dPr>
            <m:begChr m:val="("/>
            <m:endChr m:val=")"/>
            <m:sepChr m:val=""/>
            <m:grow/>
          </m:dPr>
          <m:e>
            <m:r>
              <m:rPr>
                <m:sty m:val="p"/>
              </m:rPr>
              <m:t>⋆</m:t>
            </m:r>
            <m:r>
              <m:rPr>
                <m:sty m:val="p"/>
              </m:rPr>
              <m:t>⋆</m:t>
            </m:r>
          </m:e>
        </m:d>
      </m:oMath>
      <w:r>
        <w:t xml:space="preserve"> </w:t>
      </w:r>
      <w:r>
        <w:rPr>
          <w:rFonts w:hint="eastAsia"/>
        </w:rPr>
        <w:t xml:space="preserve">考虑在由</w:t>
      </w:r>
      <w:r>
        <w:t xml:space="preserve"> (4.40) </w:t>
      </w:r>
      <w:r>
        <w:rPr>
          <w:rFonts w:hint="eastAsia"/>
        </w:rPr>
        <w:t xml:space="preserve">给出的</w:t>
      </w:r>
      <w:r>
        <w:t xml:space="preserve"> </w:t>
      </w:r>
      <m:oMath>
        <m:sSub>
          <m:e>
            <m:r>
              <m:t>L</m:t>
            </m:r>
          </m:e>
          <m:sub>
            <m:r>
              <m:t>q</m:t>
            </m:r>
          </m:sub>
        </m:sSub>
      </m:oMath>
      <w:r>
        <w:t xml:space="preserve"> </w:t>
      </w:r>
      <w:r>
        <w:rPr>
          <w:rFonts w:hint="eastAsia"/>
        </w:rPr>
        <w:t xml:space="preserve">损失函数下回归问题的期望损失。写出</w:t>
      </w:r>
      <w:r>
        <w:t xml:space="preserve"> </w:t>
      </w:r>
      <m:oMath>
        <m:r>
          <m:t>y</m:t>
        </m:r>
        <m:d>
          <m:dPr>
            <m:begChr m:val="("/>
            <m:endChr m:val=")"/>
            <m:sepChr m:val=""/>
            <m:grow/>
          </m:dPr>
          <m:e>
            <m:r>
              <m:rPr>
                <m:sty m:val="b"/>
              </m:rPr>
              <m:t>x</m:t>
            </m:r>
          </m:e>
        </m:d>
      </m:oMath>
      <w:r>
        <w:t xml:space="preserve"> </w:t>
      </w:r>
      <w:r>
        <w:rPr>
          <w:rFonts w:hint="eastAsia"/>
        </w:rPr>
        <w:t xml:space="preserve">必须满足的条件，以使</w:t>
      </w:r>
      <w:r>
        <w:t xml:space="preserve"> </w:t>
      </w:r>
      <m:oMath>
        <m:r>
          <m:rPr>
            <m:sty m:val="p"/>
            <m:scr m:val="double-struck"/>
          </m:rPr>
          <m:t>E</m:t>
        </m:r>
        <m:d>
          <m:dPr>
            <m:begChr m:val="["/>
            <m:endChr m:val="]"/>
            <m:sepChr m:val=""/>
            <m:grow/>
          </m:dPr>
          <m:e>
            <m:sSub>
              <m:e>
                <m:r>
                  <m:t>L</m:t>
                </m:r>
              </m:e>
              <m:sub>
                <m:r>
                  <m:t>q</m:t>
                </m:r>
              </m:sub>
            </m:sSub>
          </m:e>
        </m:d>
      </m:oMath>
      <w:r>
        <w:t xml:space="preserve"> </w:t>
      </w:r>
      <w:r>
        <w:rPr>
          <w:rFonts w:hint="eastAsia"/>
        </w:rPr>
        <w:t xml:space="preserve">最小化。证明，对于</w:t>
      </w:r>
      <w:r>
        <w:t xml:space="preserve"> </w:t>
      </w:r>
      <m:oMath>
        <m:r>
          <m:t>q</m:t>
        </m:r>
        <m:r>
          <m:rPr>
            <m:sty m:val="p"/>
          </m:rPr>
          <m:t>=</m:t>
        </m:r>
        <m:r>
          <m:t>1</m:t>
        </m:r>
      </m:oMath>
      <w:r>
        <w:t xml:space="preserve"> </w:t>
      </w:r>
      <w:r>
        <w:rPr>
          <w:rFonts w:hint="eastAsia"/>
        </w:rPr>
        <w:t xml:space="preserve">，此解表示条件中位数，即函数</w:t>
      </w:r>
      <w:r>
        <w:t xml:space="preserve"> </w:t>
      </w:r>
      <m:oMath>
        <m:r>
          <m:t>y</m:t>
        </m:r>
        <m:d>
          <m:dPr>
            <m:begChr m:val="("/>
            <m:endChr m:val=")"/>
            <m:sepChr m:val=""/>
            <m:grow/>
          </m:dPr>
          <m:e>
            <m:r>
              <m:rPr>
                <m:sty m:val="b"/>
              </m:rPr>
              <m:t>x</m:t>
            </m:r>
          </m:e>
        </m:d>
      </m:oMath>
      <w:r>
        <w:t xml:space="preserve"> </w:t>
      </w:r>
      <w:r>
        <w:rPr>
          <w:rFonts w:hint="eastAsia"/>
        </w:rPr>
        <w:t xml:space="preserve">使得</w:t>
      </w:r>
      <w:r>
        <w:t xml:space="preserve"> </w:t>
      </w:r>
      <m:oMath>
        <m:r>
          <m:t>t</m:t>
        </m:r>
        <m:r>
          <m:rPr>
            <m:sty m:val="p"/>
          </m:rPr>
          <m:t>&lt;</m:t>
        </m:r>
        <m:r>
          <m:t>y</m:t>
        </m:r>
        <m:d>
          <m:dPr>
            <m:begChr m:val="("/>
            <m:endChr m:val=")"/>
            <m:sepChr m:val=""/>
            <m:grow/>
          </m:dPr>
          <m:e>
            <m:r>
              <m:rPr>
                <m:sty m:val="b"/>
              </m:rPr>
              <m:t>x</m:t>
            </m:r>
          </m:e>
        </m:d>
      </m:oMath>
      <w:r>
        <w:t xml:space="preserve"> </w:t>
      </w:r>
      <w:r>
        <w:rPr>
          <w:rFonts w:hint="eastAsia"/>
        </w:rPr>
        <w:t xml:space="preserve">的概率质量与</w:t>
      </w:r>
      <w:r>
        <w:t xml:space="preserve"> </w:t>
      </w:r>
      <m:oMath>
        <m:r>
          <m:t>t</m:t>
        </m:r>
        <m:r>
          <m:rPr>
            <m:sty m:val="p"/>
          </m:rPr>
          <m:t>≥</m:t>
        </m:r>
        <m:r>
          <m:t>y</m:t>
        </m:r>
        <m:d>
          <m:dPr>
            <m:begChr m:val="("/>
            <m:endChr m:val=")"/>
            <m:sepChr m:val=""/>
            <m:grow/>
          </m:dPr>
          <m:e>
            <m:r>
              <m:rPr>
                <m:sty m:val="b"/>
              </m:rPr>
              <m:t>x</m:t>
            </m:r>
          </m:e>
        </m:d>
      </m:oMath>
      <w:r>
        <w:t xml:space="preserve"> </w:t>
      </w:r>
      <w:r>
        <w:rPr>
          <w:rFonts w:hint="eastAsia"/>
        </w:rPr>
        <w:t xml:space="preserve">的概率质量相同。同时证明，</w:t>
      </w:r>
      <w:r>
        <w:t xml:space="preserve"> </w:t>
      </w:r>
      <m:oMath>
        <m:r>
          <m:t>q</m:t>
        </m:r>
        <m:r>
          <m:rPr>
            <m:sty m:val="p"/>
          </m:rPr>
          <m:t>→</m:t>
        </m:r>
        <m:r>
          <m:t>0</m:t>
        </m:r>
      </m:oMath>
      <w:r>
        <w:t xml:space="preserve"> </w:t>
      </w:r>
      <w:r>
        <w:rPr>
          <w:rFonts w:hint="eastAsia"/>
        </w:rPr>
        <w:t xml:space="preserve">的最小期望</w:t>
      </w:r>
      <w:r>
        <w:t xml:space="preserve"> </w:t>
      </w:r>
      <m:oMath>
        <m:sSub>
          <m:e>
            <m:r>
              <m:t>L</m:t>
            </m:r>
          </m:e>
          <m:sub>
            <m:r>
              <m:t>q</m:t>
            </m:r>
          </m:sub>
        </m:sSub>
      </m:oMath>
      <w:r>
        <w:t xml:space="preserve"> </w:t>
      </w:r>
      <w:r>
        <w:rPr>
          <w:rFonts w:hint="eastAsia"/>
        </w:rPr>
        <w:t xml:space="preserve">损失由条件众数给出，即对于每个</w:t>
      </w:r>
      <w:r>
        <w:t xml:space="preserve"> </w:t>
      </w:r>
      <m:oMath>
        <m:r>
          <m:rPr>
            <m:sty m:val="p"/>
          </m:rPr>
          <m:t>x</m:t>
        </m:r>
      </m:oMath>
      <w:r>
        <w:t xml:space="preserve"> </w:t>
      </w:r>
      <w:r>
        <w:rPr>
          <w:rFonts w:hint="eastAsia"/>
        </w:rPr>
        <w:t xml:space="preserve">，函数</w:t>
      </w:r>
      <w:r>
        <w:t xml:space="preserve"> </w:t>
      </w:r>
      <m:oMath>
        <m:r>
          <m:t>y</m:t>
        </m:r>
        <m:d>
          <m:dPr>
            <m:begChr m:val="("/>
            <m:endChr m:val=")"/>
            <m:sepChr m:val=""/>
            <m:grow/>
          </m:dPr>
          <m:e>
            <m:r>
              <m:rPr>
                <m:sty m:val="b"/>
              </m:rPr>
              <m:t>x</m:t>
            </m:r>
          </m:e>
        </m:d>
      </m:oMath>
      <w:r>
        <w:t xml:space="preserve"> </w:t>
      </w:r>
      <w:r>
        <w:rPr>
          <w:rFonts w:hint="eastAsia"/>
        </w:rPr>
        <w:t xml:space="preserve">等于使</w:t>
      </w:r>
      <w:r>
        <w:t xml:space="preserve"> </w:t>
      </w:r>
      <m:oMath>
        <m:r>
          <m:t>p</m:t>
        </m:r>
        <m:d>
          <m:dPr>
            <m:begChr m:val="("/>
            <m:endChr m:val=")"/>
            <m:sepChr m:val=""/>
            <m:grow/>
          </m:dPr>
          <m:e>
            <m:r>
              <m:t>t</m:t>
            </m:r>
            <m:r>
              <m:rPr>
                <m:sty m:val="p"/>
              </m:rPr>
              <m:t>∣</m:t>
            </m:r>
            <m:r>
              <m:rPr>
                <m:sty m:val="b"/>
              </m:rPr>
              <m:t>x</m:t>
            </m:r>
          </m:e>
        </m:d>
      </m:oMath>
      <w:r>
        <w:t xml:space="preserve"> </w:t>
      </w:r>
      <w:r>
        <w:rPr>
          <w:rFonts w:hint="eastAsia"/>
        </w:rPr>
        <w:t xml:space="preserve">最大化的</w:t>
      </w:r>
      <w:r>
        <w:t xml:space="preserve"> </w:t>
      </w:r>
      <m:oMath>
        <m:r>
          <m:t>t</m:t>
        </m:r>
      </m:oMath>
      <w:r>
        <w:t xml:space="preserve"> </w:t>
      </w:r>
      <w:r>
        <w:rPr>
          <w:rFonts w:hint="eastAsia"/>
        </w:rPr>
        <w:t xml:space="preserve">的值。</w:t>
      </w:r>
    </w:p>
    <w:p>
      <w:pPr>
        <w:pStyle w:val="a0"/>
      </w:pPr>
      <w:r>
        <w:drawing>
          <wp:inline>
            <wp:extent cx="4389120" cy="4442247"/>
            <wp:effectExtent b="0" l="0" r="0" t="0"/>
            <wp:docPr descr="image" title="" id="299" name="Picture"/>
            <a:graphic>
              <a:graphicData uri="http://schemas.openxmlformats.org/drawingml/2006/picture">
                <pic:pic>
                  <pic:nvPicPr>
                    <pic:cNvPr descr="images/0194e279-9b28-703a-88f4-c3ac21e2010d_150_474_349_1074_1087_0.jpg" id="300" name="Picture"/>
                    <pic:cNvPicPr>
                      <a:picLocks noChangeArrowheads="1" noChangeAspect="1"/>
                    </pic:cNvPicPr>
                  </pic:nvPicPr>
                  <pic:blipFill>
                    <a:blip r:embed="rId298"/>
                    <a:stretch>
                      <a:fillRect/>
                    </a:stretch>
                  </pic:blipFill>
                  <pic:spPr bwMode="auto">
                    <a:xfrm>
                      <a:off x="0" y="0"/>
                      <a:ext cx="4389120" cy="444224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在上一章中，我们探讨了一类回归模型，其中输出变量是模型参数的线性函数，因此可以表示为具有单层权重和偏置参数的简单神经网络。现在我们转向分类问题的讨论，在本章中，我们将重点关注一类类似的模型，它们同样可以表示为单层神经网络。在后续章节处理更一般的深度神经网络之前，这些模型将使我们能够引入许多分类的关键概念。</w:t>
      </w:r>
    </w:p>
    <w:p>
      <w:pPr>
        <w:pStyle w:val="a0"/>
      </w:pPr>
      <w:r>
        <w:rPr>
          <w:rFonts w:hint="eastAsia"/>
        </w:rPr>
        <w:t xml:space="preserve">分类的目标是获取一个输入向量</w:t>
      </w:r>
      <w:r>
        <w:t xml:space="preserve"> </w:t>
      </w:r>
      <m:oMath>
        <m:r>
          <m:rPr>
            <m:sty m:val="b"/>
          </m:rPr>
          <m:t>x</m:t>
        </m:r>
        <m:r>
          <m:rPr>
            <m:sty m:val="p"/>
          </m:rPr>
          <m:t>∈</m:t>
        </m:r>
        <m:sSup>
          <m:e>
            <m:r>
              <m:rPr>
                <m:sty m:val="p"/>
                <m:scr m:val="double-struck"/>
              </m:rPr>
              <m:t>R</m:t>
            </m:r>
          </m:e>
          <m:sup>
            <m:r>
              <m:t>D</m:t>
            </m:r>
          </m:sup>
        </m:sSup>
      </m:oMath>
      <w:r>
        <w:t xml:space="preserve"> </w:t>
      </w:r>
      <w:r>
        <w:rPr>
          <w:rFonts w:hint="eastAsia"/>
        </w:rPr>
        <w:t xml:space="preserve">并将其分配到</w:t>
      </w:r>
      <w:r>
        <w:t xml:space="preserve"> </w:t>
      </w:r>
      <m:oMath>
        <m:r>
          <m:t>K</m:t>
        </m:r>
      </m:oMath>
      <w:r>
        <w:t xml:space="preserve"> </w:t>
      </w:r>
      <w:r>
        <w:rPr>
          <w:rFonts w:hint="eastAsia"/>
        </w:rPr>
        <w:t xml:space="preserve">个离散类别</w:t>
      </w:r>
      <w:r>
        <w:t xml:space="preserve"> </w:t>
      </w:r>
      <m:oMath>
        <m:sSub>
          <m:e>
            <m:r>
              <m:rPr>
                <m:sty m:val="p"/>
                <m:scr m:val="script"/>
              </m:rPr>
              <m:t>C</m:t>
            </m:r>
          </m:e>
          <m:sub>
            <m:r>
              <m:t>k</m:t>
            </m:r>
          </m:sub>
        </m:sSub>
      </m:oMath>
      <w:r>
        <w:t xml:space="preserve"> </w:t>
      </w:r>
      <w:r>
        <w:rPr>
          <w:rFonts w:hint="eastAsia"/>
        </w:rPr>
        <w:t xml:space="preserve">中的一个，其中</w:t>
      </w:r>
      <w:r>
        <w:t xml:space="preserve"> </w:t>
      </w:r>
      <m:oMath>
        <m:r>
          <m:t>k</m:t>
        </m:r>
        <m:r>
          <m:rPr>
            <m:sty m:val="p"/>
          </m:rPr>
          <m:t>=</m:t>
        </m:r>
        <m:r>
          <m:t>1</m:t>
        </m:r>
        <m:r>
          <m:rPr>
            <m:sty m:val="p"/>
          </m:rPr>
          <m:t>,</m:t>
        </m:r>
        <m:r>
          <m:rPr>
            <m:sty m:val="p"/>
          </m:rPr>
          <m:t>…</m:t>
        </m:r>
        <m:r>
          <m:rPr>
            <m:sty m:val="p"/>
          </m:rPr>
          <m:t>,</m:t>
        </m:r>
        <m:r>
          <m:t>K</m:t>
        </m:r>
      </m:oMath>
      <w:r>
        <w:t xml:space="preserve"> </w:t>
      </w:r>
      <w:r>
        <w:rPr>
          <w:rFonts w:hint="eastAsia"/>
        </w:rPr>
        <w:t xml:space="preserve">。在最常见的情况下，这些类别是不相交的，因此每个输入被分配到且仅分配到一个类别。由此，输入空间被划分为决策区域，其边界称为决策边界或决策面。在本章中，我们考虑用于分类的线性模型，这意味着决策面是输入向量</w:t>
      </w:r>
      <w:r>
        <w:t xml:space="preserve"> </w:t>
      </w:r>
      <m:oMath>
        <m:r>
          <m:rPr>
            <m:sty m:val="b"/>
          </m:rPr>
          <m:t>x</m:t>
        </m:r>
      </m:oMath>
      <w:r>
        <w:t xml:space="preserve"> </w:t>
      </w:r>
      <w:r>
        <w:rPr>
          <w:rFonts w:hint="eastAsia"/>
        </w:rPr>
        <w:t xml:space="preserve">的线性函数，因此在</w:t>
      </w:r>
      <w:r>
        <w:t xml:space="preserve"> </w:t>
      </w:r>
      <m:oMath>
        <m:r>
          <m:t>D</m:t>
        </m:r>
      </m:oMath>
      <w:r>
        <w:t xml:space="preserve"> </w:t>
      </w:r>
      <w:r>
        <w:rPr>
          <w:rFonts w:hint="eastAsia"/>
        </w:rPr>
        <w:t xml:space="preserve">维输入空间中由</w:t>
      </w:r>
      <w:r>
        <w:t xml:space="preserve"> </w:t>
      </w:r>
      <m:oMath>
        <m:d>
          <m:dPr>
            <m:begChr m:val="("/>
            <m:endChr m:val=")"/>
            <m:sepChr m:val=""/>
            <m:grow/>
          </m:dPr>
          <m:e>
            <m:r>
              <m:t>D</m:t>
            </m:r>
            <m:r>
              <m:rPr>
                <m:sty m:val="p"/>
              </m:rPr>
              <m:t>−</m:t>
            </m:r>
            <m:r>
              <m:t>1</m:t>
            </m:r>
          </m:e>
        </m:d>
      </m:oMath>
      <w:r>
        <w:t xml:space="preserve"> </w:t>
      </w:r>
      <w:r>
        <w:rPr>
          <w:rFonts w:hint="eastAsia"/>
        </w:rPr>
        <w:t xml:space="preserve">维超平面定义。其类别可以由线性决策面完全分离的数据集被称为线性可分的。线性分类模型可以应用于线性不可分的数据集，尽管并非所有输入都能被正确分类。</w:t>
      </w:r>
    </w:p>
    <w:p>
      <w:pPr>
        <w:pStyle w:val="a0"/>
      </w:pPr>
      <w:r>
        <w:rPr>
          <w:rFonts w:hint="eastAsia"/>
        </w:rPr>
        <w:t xml:space="preserve">我们大致可以确定三种不同的解决分类问题的方法。最简单的方法是构建一个判别函数，直接将每个向量</w:t>
      </w:r>
      <w:r>
        <w:t xml:space="preserve"> </w:t>
      </w:r>
      <m:oMath>
        <m:r>
          <m:rPr>
            <m:sty m:val="p"/>
          </m:rPr>
          <m:t>x</m:t>
        </m:r>
      </m:oMath>
      <w:r>
        <w:t xml:space="preserve"> </w:t>
      </w:r>
      <w:r>
        <w:rPr>
          <w:rFonts w:hint="eastAsia"/>
        </w:rPr>
        <w:t xml:space="preserve">分配到一个特定的类别。然而，一种更强大的方法是在推理阶段对条件概率分布</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进行建模，然后使用这些分布做出最优决策。将推理和决策分开带来了许多好处。有两种不同的方法来确定条件概率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。一种技术是直接对它们进行建模，例如将它们表示为参数模型，然后使用训练集优化参数。这将被称为判别式概率模型。或者，我们可以对类条件密度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以及类的先验概率</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进行建模，然后使用贝叶斯定理计算所需的后验概率:</w:t>
      </w:r>
    </w:p>
    <w:p>
      <w:pPr>
        <w:pStyle w:val="a0"/>
      </w:pPr>
      <m:oMathPara>
        <m:oMathParaPr>
          <m:jc m:val="center"/>
        </m:oMathParaPr>
        <m:oMath>
          <m:r>
            <m:t>p</m:t>
          </m:r>
          <m:d>
            <m:dPr>
              <m:begChr m:val="("/>
              <m:endChr m:val=")"/>
              <m:sepChr m:val=""/>
              <m:grow/>
            </m:dPr>
            <m:e>
              <m:sSub>
                <m:e>
                  <m:r>
                    <m:rPr>
                      <m:sty m:val="p"/>
                      <m:scr m:val="script"/>
                    </m:rPr>
                    <m:t>C</m:t>
                  </m:r>
                </m:e>
                <m:sub>
                  <m:r>
                    <m:t>k</m:t>
                  </m:r>
                </m:sub>
              </m:sSub>
              <m:r>
                <m:rPr>
                  <m:sty m:val="p"/>
                </m:rPr>
                <m:t>∣</m:t>
              </m:r>
              <m:r>
                <m:rPr>
                  <m:sty m:val="b"/>
                </m:rPr>
                <m:t>x</m:t>
              </m:r>
            </m:e>
          </m:d>
          <m:r>
            <m:rPr>
              <m:sty m:val="p"/>
            </m:rPr>
            <m:t>=</m:t>
          </m:r>
          <m:f>
            <m:fPr>
              <m:type m:val="bar"/>
            </m:fPr>
            <m:num>
              <m:r>
                <m:t>p</m:t>
              </m:r>
              <m:d>
                <m:dPr>
                  <m:begChr m:val="("/>
                  <m:endChr m:val=")"/>
                  <m:sepChr m:val=""/>
                  <m:grow/>
                </m:dPr>
                <m:e>
                  <m:r>
                    <m:rPr>
                      <m:sty m:val="b"/>
                    </m:rPr>
                    <m:t>x</m:t>
                  </m:r>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num>
            <m:den>
              <m:r>
                <m:t>p</m:t>
              </m:r>
              <m:d>
                <m:dPr>
                  <m:begChr m:val="("/>
                  <m:endChr m:val=")"/>
                  <m:sepChr m:val=""/>
                  <m:grow/>
                </m:dPr>
                <m:e>
                  <m:r>
                    <m:rPr>
                      <m:sty m:val="b"/>
                    </m:rPr>
                    <m:t>x</m:t>
                  </m:r>
                </m:e>
              </m:d>
            </m:den>
          </m:f>
          <m:r>
            <m:rPr>
              <m:sty m:val="p"/>
            </m:rPr>
            <m:t>.</m:t>
          </m:r>
          <m:r>
            <m:t>  </m:t>
          </m:r>
          <m:r>
            <m:rPr>
              <m:nor/>
              <m:sty m:val="p"/>
            </m:rPr>
            <m:t>(5.1)</m:t>
          </m:r>
        </m:oMath>
      </m:oMathPara>
    </w:p>
    <w:p>
      <w:r>
        <w:pict>
          <v:rect style="width:0;height:1.5pt" o:hralign="center" o:hrstd="t" o:hr="t"/>
        </w:pict>
      </w:r>
    </w:p>
    <w:p>
      <w:pPr>
        <w:pStyle w:val="FirstParagraph"/>
      </w:pPr>
      <w:r>
        <w:rPr>
          <w:rFonts w:hint="eastAsia"/>
        </w:rPr>
        <w:t xml:space="preserve">第</w:t>
      </w:r>
      <w:r>
        <w:t xml:space="preserve"> 5.2.4 </w:t>
      </w:r>
      <w:r>
        <w:rPr>
          <w:rFonts w:hint="eastAsia"/>
        </w:rPr>
        <w:t xml:space="preserve">节</w:t>
      </w:r>
    </w:p>
    <w:p>
      <w:r>
        <w:pict>
          <v:rect style="width:0;height:1.5pt" o:hralign="center" o:hrstd="t" o:hr="t"/>
        </w:pict>
      </w:r>
    </w:p>
    <w:p>
      <w:pPr>
        <w:pStyle w:val="FirstParagraph"/>
      </w:pPr>
      <w:r>
        <w:rPr>
          <w:rFonts w:hint="eastAsia"/>
        </w:rPr>
        <w:t xml:space="preserve">这将被称为生成式概率模型，因为它提供了从每个类条件密度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生成样本的机会。在本章中，我们将讨论所有三种方法的示例:判别函数、生成式概率模型和判别式概率模型。</w:t>
      </w:r>
    </w:p>
    <w:bookmarkEnd w:id="301"/>
    <w:bookmarkStart w:id="302" w:name="判别函数"/>
    <w:p>
      <w:pPr>
        <w:pStyle w:val="1"/>
      </w:pPr>
      <w:r>
        <w:t xml:space="preserve">5.1. </w:t>
      </w:r>
      <w:r>
        <w:rPr>
          <w:rFonts w:hint="eastAsia"/>
        </w:rPr>
        <w:t xml:space="preserve">判别函数</w:t>
      </w:r>
    </w:p>
    <w:p>
      <w:pPr>
        <w:pStyle w:val="FirstParagraph"/>
      </w:pPr>
      <w:r>
        <w:rPr>
          <w:rFonts w:hint="eastAsia"/>
        </w:rPr>
        <w:t xml:space="preserve">判别函数是一种将输入向量</w:t>
      </w:r>
      <w:r>
        <w:t xml:space="preserve"> </w:t>
      </w:r>
      <m:oMath>
        <m:r>
          <m:rPr>
            <m:sty m:val="b"/>
          </m:rPr>
          <m:t>x</m:t>
        </m:r>
      </m:oMath>
      <w:r>
        <w:t xml:space="preserve"> </w:t>
      </w:r>
      <w:r>
        <w:rPr>
          <w:rFonts w:hint="eastAsia"/>
        </w:rPr>
        <w:t xml:space="preserve">分配到</w:t>
      </w:r>
      <w:r>
        <w:t xml:space="preserve"> </w:t>
      </w:r>
      <m:oMath>
        <m:r>
          <m:t>K</m:t>
        </m:r>
      </m:oMath>
      <w:r>
        <w:t xml:space="preserve"> </w:t>
      </w:r>
      <w:r>
        <w:rPr>
          <w:rFonts w:hint="eastAsia"/>
        </w:rPr>
        <w:t xml:space="preserve">个类别之一的函数，用</w:t>
      </w:r>
      <w:r>
        <w:t xml:space="preserve"> </w:t>
      </w:r>
      <m:oMath>
        <m:sSub>
          <m:e>
            <m:r>
              <m:rPr>
                <m:sty m:val="p"/>
                <m:scr m:val="script"/>
              </m:rPr>
              <m:t>C</m:t>
            </m:r>
          </m:e>
          <m:sub>
            <m:r>
              <m:t>k</m:t>
            </m:r>
          </m:sub>
        </m:sSub>
      </m:oMath>
      <w:r>
        <w:t xml:space="preserve"> </w:t>
      </w:r>
      <w:r>
        <w:rPr>
          <w:rFonts w:hint="eastAsia"/>
        </w:rPr>
        <w:t xml:space="preserve">表示。在本章中，我们将重点关注线性判别函数，即决策面为超平面的那些函数。为了简化讨论，我们首先考虑两类问题，然后研究扩展到</w:t>
      </w:r>
      <w:r>
        <w:t xml:space="preserve"> </w:t>
      </w:r>
      <m:oMath>
        <m:r>
          <m:t>K</m:t>
        </m:r>
        <m:r>
          <m:rPr>
            <m:sty m:val="p"/>
          </m:rPr>
          <m:t>&gt;</m:t>
        </m:r>
        <m:r>
          <m:t>2</m:t>
        </m:r>
      </m:oMath>
      <w:r>
        <w:t xml:space="preserve"> </w:t>
      </w:r>
      <w:r>
        <w:rPr>
          <w:rFonts w:hint="eastAsia"/>
        </w:rPr>
        <w:t xml:space="preserve">类的情况。</w:t>
      </w:r>
    </w:p>
    <w:bookmarkEnd w:id="302"/>
    <w:bookmarkStart w:id="309" w:name="两类问题"/>
    <w:p>
      <w:pPr>
        <w:pStyle w:val="1"/>
      </w:pPr>
      <w:r>
        <w:t xml:space="preserve">5.1.1 </w:t>
      </w:r>
      <w:r>
        <w:rPr>
          <w:rFonts w:hint="eastAsia"/>
        </w:rPr>
        <w:t xml:space="preserve">两类问题</w:t>
      </w:r>
    </w:p>
    <w:p>
      <w:pPr>
        <w:pStyle w:val="FirstParagraph"/>
      </w:pPr>
      <w:r>
        <w:rPr>
          <w:rFonts w:hint="eastAsia"/>
        </w:rPr>
        <w:t xml:space="preserve">线性判别函数的最简单表示是通过对输入向量取线性函数得到的，即</w:t>
      </w:r>
    </w:p>
    <w:p>
      <w:pPr>
        <w:pStyle w:val="a0"/>
      </w:pPr>
      <m:oMathPara>
        <m:oMathParaPr>
          <m:jc m:val="center"/>
        </m:oMathParaPr>
        <m:oMath>
          <m:r>
            <m:t>y</m:t>
          </m:r>
          <m:d>
            <m:dPr>
              <m:begChr m:val="("/>
              <m:endChr m:val=")"/>
              <m:sepChr m:val=""/>
              <m:grow/>
            </m:dPr>
            <m:e>
              <m:r>
                <m:rPr>
                  <m:sty m:val="b"/>
                </m:rPr>
                <m:t>x</m:t>
              </m:r>
            </m:e>
          </m:d>
          <m:r>
            <m:rPr>
              <m:sty m:val="p"/>
            </m:rPr>
            <m:t>=</m:t>
          </m:r>
          <m:sSup>
            <m:e>
              <m:r>
                <m:rPr>
                  <m:sty m:val="b"/>
                </m:rPr>
                <m:t>w</m:t>
              </m:r>
            </m:e>
            <m:sup>
              <m:r>
                <m:rPr>
                  <m:sty m:val="p"/>
                </m:rPr>
                <m:t>T</m:t>
              </m:r>
            </m:sup>
          </m:sSup>
          <m:r>
            <m:rPr>
              <m:sty m:val="b"/>
            </m:rPr>
            <m:t>x</m:t>
          </m:r>
          <m:r>
            <m:rPr>
              <m:sty m:val="p"/>
            </m:rPr>
            <m:t>+</m:t>
          </m:r>
          <m:sSub>
            <m:e>
              <m:r>
                <m:t>w</m:t>
              </m:r>
            </m:e>
            <m:sub>
              <m:r>
                <m:t>0</m:t>
              </m:r>
            </m:sub>
          </m:sSub>
          <m:r>
            <m:t>  </m:t>
          </m:r>
          <m:r>
            <m:rPr>
              <m:nor/>
              <m:sty m:val="p"/>
            </m:rPr>
            <m:t>(5.2)</m:t>
          </m:r>
        </m:oMath>
      </m:oMathPara>
    </w:p>
    <w:p>
      <w:pPr>
        <w:pStyle w:val="FirstParagraph"/>
      </w:pPr>
      <w:r>
        <w:rPr>
          <w:rFonts w:hint="eastAsia"/>
        </w:rPr>
        <w:t xml:space="preserve">其中</w:t>
      </w:r>
      <w:r>
        <w:t xml:space="preserve"> </w:t>
      </w:r>
      <m:oMath>
        <m:r>
          <m:rPr>
            <m:sty m:val="b"/>
          </m:rPr>
          <m:t>w</m:t>
        </m:r>
      </m:oMath>
      <w:r>
        <w:t xml:space="preserve"> </w:t>
      </w:r>
      <w:r>
        <w:rPr>
          <w:rFonts w:hint="eastAsia"/>
        </w:rPr>
        <w:t xml:space="preserve">称为权重向量，</w:t>
      </w:r>
      <w:r>
        <w:t xml:space="preserve"> </w:t>
      </w:r>
      <m:oMath>
        <m:sSub>
          <m:e>
            <m:r>
              <m:t>w</m:t>
            </m:r>
          </m:e>
          <m:sub>
            <m:r>
              <m:t>0</m:t>
            </m:r>
          </m:sub>
        </m:sSub>
      </m:oMath>
      <w:r>
        <w:t xml:space="preserve"> </w:t>
      </w:r>
      <w:r>
        <w:rPr>
          <w:rFonts w:hint="eastAsia"/>
        </w:rPr>
        <w:t xml:space="preserve">是偏置(不要与统计意义上的偏差混淆)。如果</w:t>
      </w:r>
      <w:r>
        <w:t xml:space="preserve"> </w:t>
      </w:r>
      <m:oMath>
        <m:r>
          <m:t>y</m:t>
        </m:r>
        <m:d>
          <m:dPr>
            <m:begChr m:val="("/>
            <m:endChr m:val=")"/>
            <m:sepChr m:val=""/>
            <m:grow/>
          </m:dPr>
          <m:e>
            <m:r>
              <m:rPr>
                <m:sty m:val="b"/>
              </m:rPr>
              <m:t>x</m:t>
            </m:r>
          </m:e>
        </m:d>
        <m:r>
          <m:rPr>
            <m:sty m:val="p"/>
          </m:rPr>
          <m:t>≥</m:t>
        </m:r>
        <m:r>
          <m:t>0</m:t>
        </m:r>
      </m:oMath>
      <w:r>
        <w:t xml:space="preserve"> </w:t>
      </w:r>
      <w:r>
        <w:rPr>
          <w:rFonts w:hint="eastAsia"/>
        </w:rPr>
        <w:t xml:space="preserve">，则输入向量</w:t>
      </w:r>
      <w:r>
        <w:t xml:space="preserve"> </w:t>
      </w:r>
      <m:oMath>
        <m:r>
          <m:rPr>
            <m:sty m:val="b"/>
          </m:rPr>
          <m:t>x</m:t>
        </m:r>
      </m:oMath>
      <w:r>
        <w:t xml:space="preserve"> </w:t>
      </w:r>
      <w:r>
        <w:rPr>
          <w:rFonts w:hint="eastAsia"/>
        </w:rPr>
        <w:t xml:space="preserve">被分配到类别</w:t>
      </w:r>
      <w:r>
        <w:t xml:space="preserve"> </w:t>
      </w:r>
      <m:oMath>
        <m:sSub>
          <m:e>
            <m:r>
              <m:rPr>
                <m:sty m:val="p"/>
                <m:scr m:val="script"/>
              </m:rPr>
              <m:t>C</m:t>
            </m:r>
          </m:e>
          <m:sub>
            <m:r>
              <m:t>1</m:t>
            </m:r>
          </m:sub>
        </m:sSub>
      </m:oMath>
      <w:r>
        <w:t xml:space="preserve"> </w:t>
      </w:r>
      <w:r>
        <w:rPr>
          <w:rFonts w:hint="eastAsia"/>
        </w:rPr>
        <w:t xml:space="preserve">；否则，被分配到类别</w:t>
      </w:r>
      <w:r>
        <w:t xml:space="preserve"> </w:t>
      </w:r>
      <m:oMath>
        <m:sSub>
          <m:e>
            <m:r>
              <m:rPr>
                <m:sty m:val="p"/>
                <m:scr m:val="script"/>
              </m:rPr>
              <m:t>C</m:t>
            </m:r>
          </m:e>
          <m:sub>
            <m:r>
              <m:t>2</m:t>
            </m:r>
          </m:sub>
        </m:sSub>
      </m:oMath>
      <w:r>
        <w:t xml:space="preserve"> </w:t>
      </w:r>
      <w:r>
        <w:rPr>
          <w:rFonts w:hint="eastAsia"/>
        </w:rPr>
        <w:t xml:space="preserve">。因此，相应的决策边界由关系</w:t>
      </w:r>
      <w:r>
        <w:t xml:space="preserve"> </w:t>
      </w:r>
      <m:oMath>
        <m:r>
          <m:t>y</m:t>
        </m:r>
        <m:d>
          <m:dPr>
            <m:begChr m:val="("/>
            <m:endChr m:val=")"/>
            <m:sepChr m:val=""/>
            <m:grow/>
          </m:dPr>
          <m:e>
            <m:r>
              <m:rPr>
                <m:sty m:val="b"/>
              </m:rPr>
              <m:t>x</m:t>
            </m:r>
          </m:e>
        </m:d>
        <m:r>
          <m:rPr>
            <m:sty m:val="p"/>
          </m:rPr>
          <m:t>=</m:t>
        </m:r>
        <m:r>
          <m:t>0</m:t>
        </m:r>
      </m:oMath>
      <w:r>
        <w:t xml:space="preserve"> </w:t>
      </w:r>
      <w:r>
        <w:rPr>
          <w:rFonts w:hint="eastAsia"/>
        </w:rPr>
        <w:t xml:space="preserve">定义，它对应于一个</w:t>
      </w:r>
      <w:r>
        <w:t xml:space="preserve"> </w:t>
      </w:r>
      <m:oMath>
        <m:d>
          <m:dPr>
            <m:begChr m:val="("/>
            <m:endChr m:val=")"/>
            <m:sepChr m:val=""/>
            <m:grow/>
          </m:dPr>
          <m:e>
            <m:r>
              <m:t>D</m:t>
            </m:r>
            <m:r>
              <m:rPr>
                <m:sty m:val="p"/>
              </m:rPr>
              <m:t>−</m:t>
            </m:r>
            <m:r>
              <m:t>1</m:t>
            </m:r>
          </m:e>
        </m:d>
      </m:oMath>
      <w:r>
        <w:t xml:space="preserve"> </w:t>
      </w:r>
      <w:r>
        <w:rPr>
          <w:rFonts w:hint="eastAsia"/>
        </w:rPr>
        <w:t xml:space="preserve">维超平面</w:t>
      </w:r>
    </w:p>
    <w:p>
      <w:pPr>
        <w:pStyle w:val="a0"/>
      </w:pPr>
      <w:r>
        <w:drawing>
          <wp:inline>
            <wp:extent cx="3291840" cy="2588851"/>
            <wp:effectExtent b="0" l="0" r="0" t="0"/>
            <wp:docPr descr="image" title="" id="304" name="Picture"/>
            <a:graphic>
              <a:graphicData uri="http://schemas.openxmlformats.org/drawingml/2006/picture">
                <pic:pic>
                  <pic:nvPicPr>
                    <pic:cNvPr descr="images/0194e279-9b28-703a-88f4-c3ac21e2010d_152_769_344_782_615_0.jpg" id="305" name="Picture"/>
                    <pic:cNvPicPr>
                      <a:picLocks noChangeArrowheads="1" noChangeAspect="1"/>
                    </pic:cNvPicPr>
                  </pic:nvPicPr>
                  <pic:blipFill>
                    <a:blip r:embed="rId303"/>
                    <a:stretch>
                      <a:fillRect/>
                    </a:stretch>
                  </pic:blipFill>
                  <pic:spPr bwMode="auto">
                    <a:xfrm>
                      <a:off x="0" y="0"/>
                      <a:ext cx="3291840" cy="258885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5.1 </w:t>
      </w:r>
      <w:r>
        <w:rPr>
          <w:rFonts w:hint="eastAsia"/>
        </w:rPr>
        <w:t xml:space="preserve">二维线性判别函数的几何图示。红色显示的决策面与</w:t>
      </w:r>
      <w:r>
        <w:t xml:space="preserve"> </w:t>
      </w:r>
      <m:oMath>
        <m:r>
          <m:rPr>
            <m:sty m:val="b"/>
          </m:rPr>
          <m:t>w</m:t>
        </m:r>
      </m:oMath>
      <w:r>
        <w:t xml:space="preserve"> </w:t>
      </w:r>
      <w:r>
        <w:rPr>
          <w:rFonts w:hint="eastAsia"/>
        </w:rPr>
        <w:t xml:space="preserve">垂直，其与原点的位移由偏置参数</w:t>
      </w:r>
      <w:r>
        <w:t xml:space="preserve"> </w:t>
      </w:r>
      <m:oMath>
        <m:sSub>
          <m:e>
            <m:r>
              <m:t>w</m:t>
            </m:r>
          </m:e>
          <m:sub>
            <m:r>
              <m:t>0</m:t>
            </m:r>
          </m:sub>
        </m:sSub>
      </m:oMath>
      <w:r>
        <w:t xml:space="preserve"> </w:t>
      </w:r>
      <w:r>
        <w:rPr>
          <w:rFonts w:hint="eastAsia"/>
        </w:rPr>
        <w:t xml:space="preserve">控制。此外，一般点</w:t>
      </w:r>
      <w:r>
        <w:t xml:space="preserve"> </w:t>
      </w:r>
      <m:oMath>
        <m:r>
          <m:rPr>
            <m:sty m:val="p"/>
          </m:rPr>
          <m:t>x</m:t>
        </m:r>
      </m:oMath>
      <w:r>
        <w:t xml:space="preserve"> </w:t>
      </w:r>
      <w:r>
        <w:rPr>
          <w:rFonts w:hint="eastAsia"/>
        </w:rPr>
        <w:t xml:space="preserve">到决策面的带符号正交距离由</w:t>
      </w:r>
      <w:r>
        <w:t xml:space="preserve"> </w:t>
      </w:r>
      <m:oMath>
        <m:r>
          <m:t>y</m:t>
        </m:r>
        <m:d>
          <m:dPr>
            <m:begChr m:val="("/>
            <m:endChr m:val=")"/>
            <m:sepChr m:val=""/>
            <m:grow/>
          </m:dPr>
          <m:e>
            <m:r>
              <m:rPr>
                <m:sty m:val="b"/>
              </m:rPr>
              <m:t>x</m:t>
            </m:r>
          </m:e>
        </m:d>
        <m:r>
          <m:rPr>
            <m:sty m:val="p"/>
          </m:rPr>
          <m:t>/</m:t>
        </m:r>
        <m:r>
          <m:rPr>
            <m:sty m:val="p"/>
          </m:rPr>
          <m:t>∥</m:t>
        </m:r>
        <m:r>
          <m:rPr>
            <m:sty m:val="b"/>
          </m:rPr>
          <m:t>w</m:t>
        </m:r>
        <m:r>
          <m:rPr>
            <m:sty m:val="p"/>
          </m:rPr>
          <m:t>∥</m:t>
        </m:r>
      </m:oMath>
      <w:r>
        <w:t xml:space="preserve"> </w:t>
      </w:r>
      <w:r>
        <w:rPr>
          <w:rFonts w:hint="eastAsia"/>
        </w:rPr>
        <w:t xml:space="preserve">给出。</w:t>
      </w:r>
    </w:p>
    <w:p>
      <w:pPr>
        <w:pStyle w:val="a0"/>
      </w:pPr>
      <m:oMath>
        <m:r>
          <m:t>D</m:t>
        </m:r>
      </m:oMath>
      <w:r>
        <w:t xml:space="preserve"> </w:t>
      </w:r>
      <w:r>
        <w:rPr>
          <w:rFonts w:hint="eastAsia"/>
        </w:rPr>
        <w:t xml:space="preserve">维输入空间。考虑两个点</w:t>
      </w:r>
      <w:r>
        <w:t xml:space="preserve"> </w:t>
      </w:r>
      <m:oMath>
        <m:sSub>
          <m:e>
            <m:r>
              <m:rPr>
                <m:sty m:val="b"/>
              </m:rPr>
              <m:t>x</m:t>
            </m:r>
          </m:e>
          <m:sub>
            <m:r>
              <m:rPr>
                <m:sty m:val="p"/>
              </m:rPr>
              <m:t>A</m:t>
            </m:r>
          </m:sub>
        </m:sSub>
      </m:oMath>
      <w:r>
        <w:t xml:space="preserve"> </w:t>
      </w:r>
      <w:r>
        <w:rPr>
          <w:rFonts w:hint="eastAsia"/>
        </w:rPr>
        <w:t xml:space="preserve">和</w:t>
      </w:r>
      <w:r>
        <w:t xml:space="preserve"> </w:t>
      </w:r>
      <m:oMath>
        <m:sSub>
          <m:e>
            <m:r>
              <m:rPr>
                <m:sty m:val="b"/>
              </m:rPr>
              <m:t>x</m:t>
            </m:r>
          </m:e>
          <m:sub>
            <m:r>
              <m:rPr>
                <m:sty m:val="p"/>
              </m:rPr>
              <m:t>B</m:t>
            </m:r>
          </m:sub>
        </m:sSub>
      </m:oMath>
      <w:r>
        <w:t xml:space="preserve"> </w:t>
      </w:r>
      <w:r>
        <w:rPr>
          <w:rFonts w:hint="eastAsia"/>
        </w:rPr>
        <w:t xml:space="preserve">，它们都位于决策面上。因为</w:t>
      </w:r>
      <w:r>
        <w:t xml:space="preserve"> </w:t>
      </w:r>
      <m:oMath>
        <m:r>
          <m:t>y</m:t>
        </m:r>
        <m:d>
          <m:dPr>
            <m:begChr m:val="("/>
            <m:endChr m:val=")"/>
            <m:sepChr m:val=""/>
            <m:grow/>
          </m:dPr>
          <m:e>
            <m:sSub>
              <m:e>
                <m:r>
                  <m:rPr>
                    <m:sty m:val="b"/>
                  </m:rPr>
                  <m:t>x</m:t>
                </m:r>
              </m:e>
              <m:sub>
                <m:r>
                  <m:rPr>
                    <m:sty m:val="p"/>
                  </m:rPr>
                  <m:t>A</m:t>
                </m:r>
              </m:sub>
            </m:sSub>
          </m:e>
        </m:d>
        <m:r>
          <m:rPr>
            <m:sty m:val="p"/>
          </m:rPr>
          <m:t>=</m:t>
        </m:r>
        <m:r>
          <m:t>y</m:t>
        </m:r>
        <m:d>
          <m:dPr>
            <m:begChr m:val="("/>
            <m:endChr m:val=")"/>
            <m:sepChr m:val=""/>
            <m:grow/>
          </m:dPr>
          <m:e>
            <m:sSub>
              <m:e>
                <m:r>
                  <m:rPr>
                    <m:sty m:val="b"/>
                  </m:rPr>
                  <m:t>x</m:t>
                </m:r>
              </m:e>
              <m:sub>
                <m:r>
                  <m:rPr>
                    <m:sty m:val="p"/>
                  </m:rPr>
                  <m:t>B</m:t>
                </m:r>
              </m:sub>
            </m:sSub>
          </m:e>
        </m:d>
        <m:r>
          <m:rPr>
            <m:sty m:val="p"/>
          </m:rPr>
          <m:t>=</m:t>
        </m:r>
        <m:r>
          <m:t>0</m:t>
        </m:r>
      </m:oMath>
      <w:r>
        <w:t xml:space="preserve"> </w:t>
      </w:r>
      <w:r>
        <w:rPr>
          <w:rFonts w:hint="eastAsia"/>
        </w:rPr>
        <w:t xml:space="preserve">，我们有</w:t>
      </w:r>
      <w:r>
        <w:t xml:space="preserve"> </w:t>
      </w:r>
      <m:oMath>
        <m:sSup>
          <m:e>
            <m:r>
              <m:rPr>
                <m:sty m:val="b"/>
              </m:rPr>
              <m:t>w</m:t>
            </m:r>
          </m:e>
          <m:sup>
            <m:r>
              <m:rPr>
                <m:sty m:val="p"/>
              </m:rPr>
              <m:t>T</m:t>
            </m:r>
          </m:sup>
        </m:sSup>
        <m:d>
          <m:dPr>
            <m:begChr m:val="("/>
            <m:endChr m:val=")"/>
            <m:sepChr m:val=""/>
            <m:grow/>
          </m:dPr>
          <m:e>
            <m:sSub>
              <m:e>
                <m:r>
                  <m:rPr>
                    <m:sty m:val="b"/>
                  </m:rPr>
                  <m:t>x</m:t>
                </m:r>
              </m:e>
              <m:sub>
                <m:r>
                  <m:rPr>
                    <m:sty m:val="p"/>
                  </m:rPr>
                  <m:t>A</m:t>
                </m:r>
              </m:sub>
            </m:sSub>
            <m:r>
              <m:rPr>
                <m:sty m:val="p"/>
              </m:rPr>
              <m:t>−</m:t>
            </m:r>
            <m:sSub>
              <m:e>
                <m:r>
                  <m:rPr>
                    <m:sty m:val="b"/>
                  </m:rPr>
                  <m:t>x</m:t>
                </m:r>
              </m:e>
              <m:sub>
                <m:r>
                  <m:rPr>
                    <m:sty m:val="p"/>
                  </m:rPr>
                  <m:t>B</m:t>
                </m:r>
              </m:sub>
            </m:sSub>
          </m:e>
        </m:d>
        <m:r>
          <m:rPr>
            <m:sty m:val="p"/>
          </m:rPr>
          <m:t>=</m:t>
        </m:r>
        <m:r>
          <m:t>0</m:t>
        </m:r>
      </m:oMath>
      <w:r>
        <w:t xml:space="preserve"> </w:t>
      </w:r>
      <w:r>
        <w:rPr>
          <w:rFonts w:hint="eastAsia"/>
        </w:rPr>
        <w:t xml:space="preserve">，因此向量</w:t>
      </w:r>
      <w:r>
        <w:t xml:space="preserve"> </w:t>
      </w:r>
      <m:oMath>
        <m:r>
          <m:rPr>
            <m:sty m:val="b"/>
          </m:rPr>
          <m:t>w</m:t>
        </m:r>
      </m:oMath>
      <w:r>
        <w:t xml:space="preserve"> </w:t>
      </w:r>
      <w:r>
        <w:rPr>
          <w:rFonts w:hint="eastAsia"/>
        </w:rPr>
        <w:t xml:space="preserve">与位于决策面内的每个向量都正交，所以</w:t>
      </w:r>
      <w:r>
        <w:t xml:space="preserve"> </w:t>
      </w:r>
      <m:oMath>
        <m:r>
          <m:rPr>
            <m:sty m:val="b"/>
          </m:rPr>
          <m:t>w</m:t>
        </m:r>
      </m:oMath>
      <w:r>
        <w:t xml:space="preserve"> </w:t>
      </w:r>
      <w:r>
        <w:rPr>
          <w:rFonts w:hint="eastAsia"/>
        </w:rPr>
        <w:t xml:space="preserve">决定了决策面的方向。类似地，如果</w:t>
      </w:r>
      <w:r>
        <w:t xml:space="preserve"> </w:t>
      </w:r>
      <m:oMath>
        <m:r>
          <m:rPr>
            <m:sty m:val="b"/>
          </m:rPr>
          <m:t>x</m:t>
        </m:r>
      </m:oMath>
      <w:r>
        <w:t xml:space="preserve"> </w:t>
      </w:r>
      <w:r>
        <w:rPr>
          <w:rFonts w:hint="eastAsia"/>
        </w:rPr>
        <w:t xml:space="preserve">是决策面上的一个点，那么</w:t>
      </w:r>
      <w:r>
        <w:t xml:space="preserve"> </w:t>
      </w:r>
      <m:oMath>
        <m:r>
          <m:t>y</m:t>
        </m:r>
        <m:d>
          <m:dPr>
            <m:begChr m:val="("/>
            <m:endChr m:val=")"/>
            <m:sepChr m:val=""/>
            <m:grow/>
          </m:dPr>
          <m:e>
            <m:r>
              <m:rPr>
                <m:sty m:val="b"/>
              </m:rPr>
              <m:t>x</m:t>
            </m:r>
          </m:e>
        </m:d>
        <m:r>
          <m:rPr>
            <m:sty m:val="p"/>
          </m:rPr>
          <m:t>=</m:t>
        </m:r>
        <m:r>
          <m:t>0</m:t>
        </m:r>
      </m:oMath>
      <w:r>
        <w:t xml:space="preserve"> </w:t>
      </w:r>
      <w:r>
        <w:rPr>
          <w:rFonts w:hint="eastAsia"/>
        </w:rPr>
        <w:t xml:space="preserve">，因此从原点到决策面的法向距离由下式给出</w:t>
      </w:r>
    </w:p>
    <w:p>
      <w:pPr>
        <w:pStyle w:val="a0"/>
      </w:pPr>
      <m:oMathPara>
        <m:oMathParaPr>
          <m:jc m:val="center"/>
        </m:oMathParaPr>
        <m:oMath>
          <m:f>
            <m:fPr>
              <m:type m:val="bar"/>
            </m:fPr>
            <m:num>
              <m:sSup>
                <m:e>
                  <m:r>
                    <m:rPr>
                      <m:sty m:val="b"/>
                    </m:rPr>
                    <m:t>w</m:t>
                  </m:r>
                </m:e>
                <m:sup>
                  <m:r>
                    <m:rPr>
                      <m:sty m:val="p"/>
                    </m:rPr>
                    <m:t>T</m:t>
                  </m:r>
                </m:sup>
              </m:sSup>
              <m:r>
                <m:rPr>
                  <m:sty m:val="b"/>
                </m:rPr>
                <m:t>x</m:t>
              </m:r>
            </m:num>
            <m:den>
              <m:r>
                <m:rPr>
                  <m:sty m:val="p"/>
                </m:rPr>
                <m:t>∥</m:t>
              </m:r>
              <m:r>
                <m:rPr>
                  <m:sty m:val="b"/>
                </m:rPr>
                <m:t>w</m:t>
              </m:r>
              <m:r>
                <m:rPr>
                  <m:sty m:val="p"/>
                </m:rPr>
                <m:t>∥</m:t>
              </m:r>
            </m:den>
          </m:f>
          <m:r>
            <m:rPr>
              <m:sty m:val="p"/>
            </m:rPr>
            <m:t>=</m:t>
          </m:r>
          <m:r>
            <m:rPr>
              <m:sty m:val="p"/>
            </m:rPr>
            <m:t>−</m:t>
          </m:r>
          <m:f>
            <m:fPr>
              <m:type m:val="bar"/>
            </m:fPr>
            <m:num>
              <m:sSub>
                <m:e>
                  <m:r>
                    <m:t>w</m:t>
                  </m:r>
                </m:e>
                <m:sub>
                  <m:r>
                    <m:t>0</m:t>
                  </m:r>
                </m:sub>
              </m:sSub>
            </m:num>
            <m:den>
              <m:r>
                <m:rPr>
                  <m:sty m:val="p"/>
                </m:rPr>
                <m:t>∥</m:t>
              </m:r>
              <m:r>
                <m:rPr>
                  <m:sty m:val="b"/>
                </m:rPr>
                <m:t>w</m:t>
              </m:r>
              <m:r>
                <m:rPr>
                  <m:sty m:val="p"/>
                </m:rPr>
                <m:t>∥</m:t>
              </m:r>
            </m:den>
          </m:f>
          <m:r>
            <m:rPr>
              <m:sty m:val="p"/>
            </m:rPr>
            <m:t>.</m:t>
          </m:r>
          <m:r>
            <m:t>  </m:t>
          </m:r>
          <m:r>
            <m:rPr>
              <m:nor/>
              <m:sty m:val="p"/>
            </m:rPr>
            <m:t>(5.3)</m:t>
          </m:r>
        </m:oMath>
      </m:oMathPara>
    </w:p>
    <w:p>
      <w:pPr>
        <w:pStyle w:val="FirstParagraph"/>
      </w:pPr>
      <w:r>
        <w:rPr>
          <w:rFonts w:hint="eastAsia"/>
        </w:rPr>
        <w:t xml:space="preserve">因此，我们看到偏置参数</w:t>
      </w:r>
      <w:r>
        <w:t xml:space="preserve"> </w:t>
      </w:r>
      <m:oMath>
        <m:sSub>
          <m:e>
            <m:r>
              <m:t>w</m:t>
            </m:r>
          </m:e>
          <m:sub>
            <m:r>
              <m:t>0</m:t>
            </m:r>
          </m:sub>
        </m:sSub>
      </m:oMath>
      <w:r>
        <w:t xml:space="preserve"> </w:t>
      </w:r>
      <w:r>
        <w:rPr>
          <w:rFonts w:hint="eastAsia"/>
        </w:rPr>
        <w:t xml:space="preserve">决定了决策面的位置。图</w:t>
      </w:r>
      <w:r>
        <w:t xml:space="preserve"> 5.1 </w:t>
      </w:r>
      <w:r>
        <w:rPr>
          <w:rFonts w:hint="eastAsia"/>
        </w:rPr>
        <w:t xml:space="preserve">展示了</w:t>
      </w:r>
      <w:r>
        <w:t xml:space="preserve"> </w:t>
      </w:r>
      <m:oMath>
        <m:r>
          <m:t>D</m:t>
        </m:r>
        <m:r>
          <m:rPr>
            <m:sty m:val="p"/>
          </m:rPr>
          <m:t>=</m:t>
        </m:r>
        <m:r>
          <m:t>2</m:t>
        </m:r>
      </m:oMath>
      <w:r>
        <w:t xml:space="preserve"> </w:t>
      </w:r>
      <w:r>
        <w:rPr>
          <w:rFonts w:hint="eastAsia"/>
        </w:rPr>
        <w:t xml:space="preserve">情况下的这些性质。</w:t>
      </w:r>
    </w:p>
    <w:p>
      <w:pPr>
        <w:pStyle w:val="a0"/>
      </w:pPr>
      <w:r>
        <w:rPr>
          <w:rFonts w:hint="eastAsia"/>
        </w:rPr>
        <w:t xml:space="preserve">此外，请注意，</w:t>
      </w:r>
      <w:r>
        <w:t xml:space="preserve"> </w:t>
      </w:r>
      <m:oMath>
        <m:r>
          <m:t>y</m:t>
        </m:r>
        <m:d>
          <m:dPr>
            <m:begChr m:val="("/>
            <m:endChr m:val=")"/>
            <m:sepChr m:val=""/>
            <m:grow/>
          </m:dPr>
          <m:e>
            <m:r>
              <m:rPr>
                <m:sty m:val="b"/>
              </m:rPr>
              <m:t>x</m:t>
            </m:r>
          </m:e>
        </m:d>
      </m:oMath>
      <w:r>
        <w:t xml:space="preserve"> </w:t>
      </w:r>
      <w:r>
        <w:rPr>
          <w:rFonts w:hint="eastAsia"/>
        </w:rPr>
        <w:t xml:space="preserve">的值给出了点</w:t>
      </w:r>
      <w:r>
        <w:t xml:space="preserve"> </w:t>
      </w:r>
      <m:oMath>
        <m:r>
          <m:rPr>
            <m:sty m:val="b"/>
          </m:rPr>
          <m:t>x</m:t>
        </m:r>
      </m:oMath>
      <w:r>
        <w:t xml:space="preserve"> </w:t>
      </w:r>
      <w:r>
        <w:rPr>
          <w:rFonts w:hint="eastAsia"/>
        </w:rPr>
        <w:t xml:space="preserve">到决策面的垂直距离</w:t>
      </w:r>
      <w:r>
        <w:t xml:space="preserve"> </w:t>
      </w:r>
      <m:oMath>
        <m:r>
          <m:t>r</m:t>
        </m:r>
      </m:oMath>
      <w:r>
        <w:t xml:space="preserve"> </w:t>
      </w:r>
      <w:r>
        <w:rPr>
          <w:rFonts w:hint="eastAsia"/>
        </w:rPr>
        <w:t xml:space="preserve">的带符号度量。为了说明这一点，考虑任意一点</w:t>
      </w:r>
      <w:r>
        <w:t xml:space="preserve"> </w:t>
      </w:r>
      <m:oMath>
        <m:r>
          <m:rPr>
            <m:sty m:val="p"/>
          </m:rPr>
          <m:t>x</m:t>
        </m:r>
      </m:oMath>
      <w:r>
        <w:t xml:space="preserve"> </w:t>
      </w:r>
      <w:r>
        <w:rPr>
          <w:rFonts w:hint="eastAsia"/>
        </w:rPr>
        <w:t xml:space="preserve">，并设</w:t>
      </w:r>
      <w:r>
        <w:t xml:space="preserve"> </w:t>
      </w:r>
      <m:oMath>
        <m:sSub>
          <m:e>
            <m:r>
              <m:rPr>
                <m:sty m:val="p"/>
              </m:rPr>
              <m:t>x</m:t>
            </m:r>
          </m:e>
          <m:sub>
            <m:r>
              <m:rPr>
                <m:sty m:val="p"/>
              </m:rPr>
              <m:t>⊥</m:t>
            </m:r>
          </m:sub>
        </m:sSub>
      </m:oMath>
      <w:r>
        <w:t xml:space="preserve"> </w:t>
      </w:r>
      <w:r>
        <w:rPr>
          <w:rFonts w:hint="eastAsia"/>
        </w:rPr>
        <w:t xml:space="preserve">是它在决策面上的正交投影</w:t>
      </w:r>
    </w:p>
    <w:p>
      <w:pPr>
        <w:pStyle w:val="a0"/>
      </w:pPr>
      <w:r>
        <w:rPr>
          <w:rFonts w:hint="eastAsia"/>
        </w:rPr>
        <w:t xml:space="preserve">因此</w:t>
      </w:r>
    </w:p>
    <w:p>
      <w:pPr>
        <w:pStyle w:val="a0"/>
      </w:pPr>
      <m:oMathPara>
        <m:oMathParaPr>
          <m:jc m:val="center"/>
        </m:oMathParaPr>
        <m:oMath>
          <m:r>
            <m:rPr>
              <m:sty m:val="b"/>
            </m:rPr>
            <m:t>x</m:t>
          </m:r>
          <m:r>
            <m:rPr>
              <m:sty m:val="p"/>
            </m:rPr>
            <m:t>=</m:t>
          </m:r>
          <m:sSub>
            <m:e>
              <m:r>
                <m:rPr>
                  <m:sty m:val="b"/>
                </m:rPr>
                <m:t>x</m:t>
              </m:r>
            </m:e>
            <m:sub>
              <m:r>
                <m:rPr>
                  <m:sty m:val="p"/>
                </m:rPr>
                <m:t>⊥</m:t>
              </m:r>
            </m:sub>
          </m:sSub>
          <m:r>
            <m:rPr>
              <m:sty m:val="p"/>
            </m:rPr>
            <m:t>+</m:t>
          </m:r>
          <m:r>
            <m:t>r</m:t>
          </m:r>
          <m:f>
            <m:fPr>
              <m:type m:val="bar"/>
            </m:fPr>
            <m:num>
              <m:r>
                <m:rPr>
                  <m:sty m:val="b"/>
                </m:rPr>
                <m:t>w</m:t>
              </m:r>
            </m:num>
            <m:den>
              <m:r>
                <m:rPr>
                  <m:sty m:val="p"/>
                </m:rPr>
                <m:t>∥</m:t>
              </m:r>
              <m:r>
                <m:rPr>
                  <m:sty m:val="b"/>
                </m:rPr>
                <m:t>w</m:t>
              </m:r>
              <m:r>
                <m:rPr>
                  <m:sty m:val="p"/>
                </m:rPr>
                <m:t>∥</m:t>
              </m:r>
            </m:den>
          </m:f>
          <m:r>
            <m:rPr>
              <m:sty m:val="p"/>
            </m:rPr>
            <m:t>.</m:t>
          </m:r>
          <m:r>
            <m:t>  </m:t>
          </m:r>
          <m:r>
            <m:rPr>
              <m:nor/>
              <m:sty m:val="p"/>
            </m:rPr>
            <m:t>(5.4)</m:t>
          </m:r>
        </m:oMath>
      </m:oMathPara>
    </w:p>
    <w:p>
      <w:pPr>
        <w:pStyle w:val="FirstParagraph"/>
      </w:pPr>
      <w:r>
        <w:rPr>
          <w:rFonts w:hint="eastAsia"/>
        </w:rPr>
        <w:t xml:space="preserve">将这个结果的两边都乘以</w:t>
      </w:r>
      <w:r>
        <w:t xml:space="preserve"> </w:t>
      </w:r>
      <m:oMath>
        <m:sSup>
          <m:e>
            <m:r>
              <m:rPr>
                <m:sty m:val="b"/>
              </m:rPr>
              <m:t>w</m:t>
            </m:r>
          </m:e>
          <m:sup>
            <m:r>
              <m:rPr>
                <m:sty m:val="p"/>
              </m:rPr>
              <m:t>T</m:t>
            </m:r>
          </m:sup>
        </m:sSup>
      </m:oMath>
      <w:r>
        <w:t xml:space="preserve"> </w:t>
      </w:r>
      <w:r>
        <w:rPr>
          <w:rFonts w:hint="eastAsia"/>
        </w:rPr>
        <w:t xml:space="preserve">并加上</w:t>
      </w:r>
      <w:r>
        <w:t xml:space="preserve"> </w:t>
      </w:r>
      <m:oMath>
        <m:sSub>
          <m:e>
            <m:r>
              <m:t>w</m:t>
            </m:r>
          </m:e>
          <m:sub>
            <m:r>
              <m:t>0</m:t>
            </m:r>
          </m:sub>
        </m:sSub>
      </m:oMath>
      <w:r>
        <w:t xml:space="preserve"> </w:t>
      </w:r>
      <w:r>
        <w:rPr>
          <w:rFonts w:hint="eastAsia"/>
        </w:rPr>
        <w:t xml:space="preserve">，并利用</w:t>
      </w:r>
      <w:r>
        <w:t xml:space="preserve"> </w:t>
      </w:r>
      <m:oMath>
        <m:r>
          <m:t>y</m:t>
        </m:r>
        <m:d>
          <m:dPr>
            <m:begChr m:val="("/>
            <m:endChr m:val=")"/>
            <m:sepChr m:val=""/>
            <m:grow/>
          </m:dPr>
          <m:e>
            <m:r>
              <m:rPr>
                <m:sty m:val="b"/>
              </m:rPr>
              <m:t>x</m:t>
            </m:r>
          </m:e>
        </m:d>
        <m:r>
          <m:rPr>
            <m:sty m:val="p"/>
          </m:rPr>
          <m:t>=</m:t>
        </m:r>
      </m:oMath>
      <w:r>
        <w:t xml:space="preserve"> </w:t>
      </w:r>
      <m:oMath>
        <m:sSup>
          <m:e>
            <m:r>
              <m:rPr>
                <m:sty m:val="b"/>
              </m:rPr>
              <m:t>w</m:t>
            </m:r>
          </m:e>
          <m:sup>
            <m:r>
              <m:rPr>
                <m:sty m:val="p"/>
              </m:rPr>
              <m:t>T</m:t>
            </m:r>
          </m:sup>
        </m:sSup>
        <m:r>
          <m:rPr>
            <m:sty m:val="b"/>
          </m:rPr>
          <m:t>x</m:t>
        </m:r>
        <m:r>
          <m:rPr>
            <m:sty m:val="p"/>
          </m:rPr>
          <m:t>+</m:t>
        </m:r>
        <m:sSub>
          <m:e>
            <m:r>
              <m:t>w</m:t>
            </m:r>
          </m:e>
          <m:sub>
            <m:r>
              <m:t>0</m:t>
            </m:r>
          </m:sub>
        </m:sSub>
      </m:oMath>
      <w:r>
        <w:t xml:space="preserve"> </w:t>
      </w:r>
      <w:r>
        <w:rPr>
          <w:rFonts w:hint="eastAsia"/>
        </w:rPr>
        <w:t xml:space="preserve">和</w:t>
      </w:r>
      <w:r>
        <w:t xml:space="preserve"> </w:t>
      </w:r>
      <m:oMath>
        <m:r>
          <m:t>y</m:t>
        </m:r>
        <m:d>
          <m:dPr>
            <m:begChr m:val="("/>
            <m:endChr m:val=")"/>
            <m:sepChr m:val=""/>
            <m:grow/>
          </m:dPr>
          <m:e>
            <m:sSub>
              <m:e>
                <m:r>
                  <m:rPr>
                    <m:sty m:val="b"/>
                  </m:rPr>
                  <m:t>x</m:t>
                </m:r>
              </m:e>
              <m:sub>
                <m:r>
                  <m:rPr>
                    <m:sty m:val="p"/>
                  </m:rPr>
                  <m:t>⊥</m:t>
                </m:r>
              </m:sub>
            </m:sSub>
          </m:e>
        </m:d>
        <m:r>
          <m:rPr>
            <m:sty m:val="p"/>
          </m:rPr>
          <m:t>=</m:t>
        </m:r>
        <m:sSup>
          <m:e>
            <m:r>
              <m:rPr>
                <m:sty m:val="b"/>
              </m:rPr>
              <m:t>w</m:t>
            </m:r>
          </m:e>
          <m:sup>
            <m:r>
              <m:rPr>
                <m:sty m:val="p"/>
              </m:rPr>
              <m:t>T</m:t>
            </m:r>
          </m:sup>
        </m:sSup>
        <m:sSub>
          <m:e>
            <m:r>
              <m:rPr>
                <m:sty m:val="b"/>
              </m:rPr>
              <m:t>x</m:t>
            </m:r>
          </m:e>
          <m:sub>
            <m:r>
              <m:rPr>
                <m:sty m:val="p"/>
              </m:rPr>
              <m:t>⊥</m:t>
            </m:r>
          </m:sub>
        </m:sSub>
        <m:r>
          <m:rPr>
            <m:sty m:val="p"/>
          </m:rPr>
          <m:t>+</m:t>
        </m:r>
        <m:sSub>
          <m:e>
            <m:r>
              <m:t>w</m:t>
            </m:r>
          </m:e>
          <m:sub>
            <m:r>
              <m:t>0</m:t>
            </m:r>
          </m:sub>
        </m:sSub>
        <m:r>
          <m:rPr>
            <m:sty m:val="p"/>
          </m:rPr>
          <m:t>=</m:t>
        </m:r>
        <m:r>
          <m:t>0</m:t>
        </m:r>
      </m:oMath>
      <w:r>
        <w:t xml:space="preserve"> </w:t>
      </w:r>
      <w:r>
        <w:rPr>
          <w:rFonts w:hint="eastAsia"/>
        </w:rPr>
        <w:t xml:space="preserve">，我们得到</w:t>
      </w:r>
    </w:p>
    <w:p>
      <w:pPr>
        <w:pStyle w:val="a0"/>
      </w:pPr>
      <m:oMathPara>
        <m:oMathParaPr>
          <m:jc m:val="center"/>
        </m:oMathParaPr>
        <m:oMath>
          <m:r>
            <m:t>r</m:t>
          </m:r>
          <m:r>
            <m:rPr>
              <m:sty m:val="p"/>
            </m:rPr>
            <m:t>=</m:t>
          </m:r>
          <m:f>
            <m:fPr>
              <m:type m:val="bar"/>
            </m:fPr>
            <m:num>
              <m:r>
                <m:t>y</m:t>
              </m:r>
              <m:d>
                <m:dPr>
                  <m:begChr m:val="("/>
                  <m:endChr m:val=")"/>
                  <m:sepChr m:val=""/>
                  <m:grow/>
                </m:dPr>
                <m:e>
                  <m:r>
                    <m:rPr>
                      <m:sty m:val="b"/>
                    </m:rPr>
                    <m:t>x</m:t>
                  </m:r>
                </m:e>
              </m:d>
            </m:num>
            <m:den>
              <m:r>
                <m:rPr>
                  <m:sty m:val="p"/>
                </m:rPr>
                <m:t>∥</m:t>
              </m:r>
              <m:r>
                <m:rPr>
                  <m:sty m:val="b"/>
                </m:rPr>
                <m:t>w</m:t>
              </m:r>
              <m:r>
                <m:rPr>
                  <m:sty m:val="p"/>
                </m:rPr>
                <m:t>∥</m:t>
              </m:r>
            </m:den>
          </m:f>
          <m:r>
            <m:rPr>
              <m:sty m:val="p"/>
            </m:rPr>
            <m:t>.</m:t>
          </m:r>
          <m:r>
            <m:t>  </m:t>
          </m:r>
          <m:r>
            <m:rPr>
              <m:nor/>
              <m:sty m:val="p"/>
            </m:rPr>
            <m:t>(5.5)</m:t>
          </m:r>
        </m:oMath>
      </m:oMathPara>
    </w:p>
    <w:p>
      <w:pPr>
        <w:pStyle w:val="FirstParagraph"/>
      </w:pPr>
      <w:r>
        <w:rPr>
          <w:rFonts w:hint="eastAsia"/>
        </w:rPr>
        <w:t xml:space="preserve">图</w:t>
      </w:r>
      <w:r>
        <w:t xml:space="preserve"> 5.1 </w:t>
      </w:r>
      <w:r>
        <w:rPr>
          <w:rFonts w:hint="eastAsia"/>
        </w:rPr>
        <w:t xml:space="preserve">展示了这个结果。</w:t>
      </w:r>
    </w:p>
    <w:p>
      <w:r>
        <w:pict>
          <v:rect style="width:0;height:1.5pt" o:hralign="center" o:hrstd="t" o:hr="t"/>
        </w:pict>
      </w:r>
    </w:p>
    <w:p>
      <w:pPr>
        <w:pStyle w:val="FirstParagraph"/>
      </w:pPr>
      <w:r>
        <w:rPr>
          <w:rFonts w:hint="eastAsia"/>
        </w:rPr>
        <w:t xml:space="preserve">第4.1.1节</w:t>
      </w:r>
    </w:p>
    <w:p>
      <w:r>
        <w:pict>
          <v:rect style="width:0;height:1.5pt" o:hralign="center" o:hrstd="t" o:hr="t"/>
        </w:pict>
      </w:r>
    </w:p>
    <w:p>
      <w:pPr>
        <w:pStyle w:val="FirstParagraph"/>
      </w:pPr>
      <w:r>
        <w:rPr>
          <w:rFonts w:hint="eastAsia"/>
        </w:rPr>
        <w:t xml:space="preserve">与线性回归模型一样，有时使用更紧凑的符号表示会更方便，在这种表示中，我们引入一个额外的虚拟</w:t>
      </w:r>
      <w:r>
        <w:t xml:space="preserve"> </w:t>
      </w:r>
      <w:r>
        <w:rPr>
          <w:rFonts w:hint="eastAsia"/>
        </w:rPr>
        <w:t xml:space="preserve">“输入”</w:t>
      </w:r>
      <w:r>
        <w:t xml:space="preserve"> </w:t>
      </w:r>
      <w:r>
        <w:rPr>
          <w:rFonts w:hint="eastAsia"/>
        </w:rPr>
        <w:t xml:space="preserve">值</w:t>
      </w:r>
      <w:r>
        <w:t xml:space="preserve"> </w:t>
      </w:r>
      <m:oMath>
        <m:sSub>
          <m:e>
            <m:r>
              <m:t>x</m:t>
            </m:r>
          </m:e>
          <m:sub>
            <m:r>
              <m:t>0</m:t>
            </m:r>
          </m:sub>
        </m:sSub>
        <m:r>
          <m:rPr>
            <m:sty m:val="p"/>
          </m:rPr>
          <m:t>=</m:t>
        </m:r>
        <m:r>
          <m:t>1</m:t>
        </m:r>
      </m:oMath>
      <w:r>
        <w:t xml:space="preserve"> </w:t>
      </w:r>
      <w:r>
        <w:rPr>
          <w:rFonts w:hint="eastAsia"/>
        </w:rPr>
        <w:t xml:space="preserve">，然后定义</w:t>
      </w:r>
      <w:r>
        <w:t xml:space="preserve"> </w:t>
      </w:r>
      <m:oMath>
        <m:acc>
          <m:accPr>
            <m:chr m:val="̃"/>
          </m:accPr>
          <m:e>
            <m:r>
              <m:rPr>
                <m:sty m:val="b"/>
              </m:rPr>
              <m:t>w</m:t>
            </m:r>
          </m:e>
        </m:acc>
        <m:r>
          <m:rPr>
            <m:sty m:val="p"/>
          </m:rPr>
          <m:t>=</m:t>
        </m:r>
        <m:d>
          <m:dPr>
            <m:begChr m:val="("/>
            <m:endChr m:val=")"/>
            <m:sepChr m:val=""/>
            <m:grow/>
          </m:dPr>
          <m:e>
            <m:sSub>
              <m:e>
                <m:r>
                  <m:t>w</m:t>
                </m:r>
              </m:e>
              <m:sub>
                <m:r>
                  <m:t>0</m:t>
                </m:r>
              </m:sub>
            </m:sSub>
            <m:r>
              <m:rPr>
                <m:sty m:val="p"/>
              </m:rPr>
              <m:t>,</m:t>
            </m:r>
            <m:r>
              <m:rPr>
                <m:sty m:val="b"/>
              </m:rPr>
              <m:t>w</m:t>
            </m:r>
          </m:e>
        </m:d>
      </m:oMath>
      <w:r>
        <w:t xml:space="preserve"> </w:t>
      </w:r>
      <w:r>
        <w:rPr>
          <w:rFonts w:hint="eastAsia"/>
        </w:rPr>
        <w:t xml:space="preserve">和</w:t>
      </w:r>
      <w:r>
        <w:t xml:space="preserve"> </w:t>
      </w:r>
      <m:oMath>
        <m:acc>
          <m:accPr>
            <m:chr m:val="̃"/>
          </m:accPr>
          <m:e>
            <m:r>
              <m:rPr>
                <m:sty m:val="b"/>
              </m:rPr>
              <m:t>x</m:t>
            </m:r>
          </m:e>
        </m:acc>
        <m:r>
          <m:rPr>
            <m:sty m:val="p"/>
          </m:rPr>
          <m:t>=</m:t>
        </m:r>
        <m:d>
          <m:dPr>
            <m:begChr m:val="("/>
            <m:endChr m:val=")"/>
            <m:sepChr m:val=""/>
            <m:grow/>
          </m:dPr>
          <m:e>
            <m:sSub>
              <m:e>
                <m:r>
                  <m:t>x</m:t>
                </m:r>
              </m:e>
              <m:sub>
                <m:r>
                  <m:t>0</m:t>
                </m:r>
              </m:sub>
            </m:sSub>
            <m:r>
              <m:rPr>
                <m:sty m:val="p"/>
              </m:rPr>
              <m:t>,</m:t>
            </m:r>
            <m:r>
              <m:rPr>
                <m:sty m:val="b"/>
              </m:rPr>
              <m:t>x</m:t>
            </m:r>
          </m:e>
        </m:d>
      </m:oMath>
      <w:r>
        <w:t xml:space="preserve"> </w:t>
      </w:r>
      <w:r>
        <w:rPr>
          <w:rFonts w:hint="eastAsia"/>
        </w:rPr>
        <w:t xml:space="preserve">，使得</w:t>
      </w:r>
    </w:p>
    <w:p>
      <w:pPr>
        <w:pStyle w:val="a0"/>
      </w:pPr>
      <m:oMathPara>
        <m:oMathParaPr>
          <m:jc m:val="center"/>
        </m:oMathParaPr>
        <m:oMath>
          <m:r>
            <m:t>y</m:t>
          </m:r>
          <m:d>
            <m:dPr>
              <m:begChr m:val="("/>
              <m:endChr m:val=")"/>
              <m:sepChr m:val=""/>
              <m:grow/>
            </m:dPr>
            <m:e>
              <m:r>
                <m:rPr>
                  <m:sty m:val="b"/>
                </m:rPr>
                <m:t>x</m:t>
              </m:r>
            </m:e>
          </m:d>
          <m:r>
            <m:rPr>
              <m:sty m:val="p"/>
            </m:rPr>
            <m:t>=</m:t>
          </m:r>
          <m:sSup>
            <m:e>
              <m:acc>
                <m:accPr>
                  <m:chr m:val="̃"/>
                </m:accPr>
                <m:e>
                  <m:r>
                    <m:rPr>
                      <m:sty m:val="b"/>
                    </m:rPr>
                    <m:t>w</m:t>
                  </m:r>
                </m:e>
              </m:acc>
            </m:e>
            <m:sup>
              <m:r>
                <m:rPr>
                  <m:sty m:val="p"/>
                </m:rPr>
                <m:t>T</m:t>
              </m:r>
            </m:sup>
          </m:sSup>
          <m:acc>
            <m:accPr>
              <m:chr m:val="̃"/>
            </m:accPr>
            <m:e>
              <m:r>
                <m:rPr>
                  <m:sty m:val="b"/>
                </m:rPr>
                <m:t>x</m:t>
              </m:r>
            </m:e>
          </m:acc>
          <m:r>
            <m:t>  </m:t>
          </m:r>
          <m:r>
            <m:rPr>
              <m:nor/>
              <m:sty m:val="p"/>
            </m:rPr>
            <m:t>(5.6)</m:t>
          </m:r>
        </m:oMath>
      </m:oMathPara>
    </w:p>
    <w:p>
      <w:pPr>
        <w:pStyle w:val="FirstParagraph"/>
      </w:pPr>
      <w:r>
        <w:rPr>
          <w:rFonts w:hint="eastAsia"/>
        </w:rPr>
        <w:t xml:space="preserve">在这种情况下，决策面是</w:t>
      </w:r>
      <w:r>
        <w:t xml:space="preserve"> </w:t>
      </w:r>
      <m:oMath>
        <m:r>
          <m:t>D</m:t>
        </m:r>
      </m:oMath>
      <w:r>
        <w:t xml:space="preserve"> </w:t>
      </w:r>
      <w:r>
        <w:rPr>
          <w:rFonts w:hint="eastAsia"/>
        </w:rPr>
        <w:t xml:space="preserve">维超平面，它们穿过</w:t>
      </w:r>
      <w:r>
        <w:t xml:space="preserve"> </w:t>
      </w:r>
      <m:oMath>
        <m:d>
          <m:dPr>
            <m:begChr m:val="("/>
            <m:endChr m:val=")"/>
            <m:sepChr m:val=""/>
            <m:grow/>
          </m:dPr>
          <m:e>
            <m:r>
              <m:t>D</m:t>
            </m:r>
            <m:r>
              <m:rPr>
                <m:sty m:val="p"/>
              </m:rPr>
              <m:t>+</m:t>
            </m:r>
            <m:r>
              <m:t>1</m:t>
            </m:r>
          </m:e>
        </m:d>
      </m:oMath>
      <w:r>
        <w:t xml:space="preserve"> </w:t>
      </w:r>
      <w:r>
        <w:rPr>
          <w:rFonts w:hint="eastAsia"/>
        </w:rPr>
        <w:t xml:space="preserve">维扩展输入空间的原点。</w:t>
      </w:r>
    </w:p>
    <w:p>
      <w:pPr>
        <w:pStyle w:val="a0"/>
      </w:pPr>
      <w:r>
        <w:drawing>
          <wp:inline>
            <wp:extent cx="5486400" cy="2511897"/>
            <wp:effectExtent b="0" l="0" r="0" t="0"/>
            <wp:docPr descr="image" title="" id="307" name="Picture"/>
            <a:graphic>
              <a:graphicData uri="http://schemas.openxmlformats.org/drawingml/2006/picture">
                <pic:pic>
                  <pic:nvPicPr>
                    <pic:cNvPr descr="images/0194e279-9b28-703a-88f4-c3ac21e2010d_153_237_341_1269_581_0.jpg" id="308" name="Picture"/>
                    <pic:cNvPicPr>
                      <a:picLocks noChangeArrowheads="1" noChangeAspect="1"/>
                    </pic:cNvPicPr>
                  </pic:nvPicPr>
                  <pic:blipFill>
                    <a:blip r:embed="rId306"/>
                    <a:stretch>
                      <a:fillRect/>
                    </a:stretch>
                  </pic:blipFill>
                  <pic:spPr bwMode="auto">
                    <a:xfrm>
                      <a:off x="0" y="0"/>
                      <a:ext cx="5486400" cy="251189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图5.2</w:t>
      </w:r>
      <w:r>
        <w:t xml:space="preserve"> </w:t>
      </w:r>
      <w:r>
        <w:rPr>
          <w:rFonts w:hint="eastAsia"/>
        </w:rPr>
        <w:t xml:space="preserve">尝试从一组二分类判别函数构建一个</w:t>
      </w:r>
      <w:r>
        <w:t xml:space="preserve"> </w:t>
      </w:r>
      <m:oMath>
        <m:r>
          <m:t>K</m:t>
        </m:r>
      </m:oMath>
      <w:r>
        <w:t xml:space="preserve"> </w:t>
      </w:r>
      <w:r>
        <w:rPr>
          <w:rFonts w:hint="eastAsia"/>
        </w:rPr>
        <w:t xml:space="preserve">分类判别器会导致模糊区域，如图中绿色部分所示。左侧是一个使用两个判别函数的示例，这些函数用于区分属于类别</w:t>
      </w:r>
      <w:r>
        <w:t xml:space="preserve"> </w:t>
      </w:r>
      <m:oMath>
        <m:sSub>
          <m:e>
            <m:r>
              <m:rPr>
                <m:sty m:val="p"/>
                <m:scr m:val="script"/>
              </m:rPr>
              <m:t>C</m:t>
            </m:r>
          </m:e>
          <m:sub>
            <m:r>
              <m:t>k</m:t>
            </m:r>
          </m:sub>
        </m:sSub>
      </m:oMath>
      <w:r>
        <w:t xml:space="preserve"> </w:t>
      </w:r>
      <w:r>
        <w:rPr>
          <w:rFonts w:hint="eastAsia"/>
        </w:rPr>
        <w:t xml:space="preserve">的点和不属于类别</w:t>
      </w:r>
      <w:r>
        <w:t xml:space="preserve"> </w:t>
      </w:r>
      <m:oMath>
        <m:sSub>
          <m:e>
            <m:r>
              <m:rPr>
                <m:sty m:val="p"/>
                <m:scr m:val="script"/>
              </m:rPr>
              <m:t>C</m:t>
            </m:r>
          </m:e>
          <m:sub>
            <m:r>
              <m:t>k</m:t>
            </m:r>
          </m:sub>
        </m:sSub>
      </m:oMath>
      <w:r>
        <w:t xml:space="preserve"> </w:t>
      </w:r>
      <w:r>
        <w:rPr>
          <w:rFonts w:hint="eastAsia"/>
        </w:rPr>
        <w:t xml:space="preserve">的点。右侧是一个涉及三个判别函数的示例，每个判别函数用于分离一对类别</w:t>
      </w:r>
      <w:r>
        <w:t xml:space="preserve"> </w:t>
      </w:r>
      <m:oMath>
        <m:sSub>
          <m:e>
            <m:r>
              <m:rPr>
                <m:sty m:val="p"/>
                <m:scr m:val="script"/>
              </m:rPr>
              <m:t>C</m:t>
            </m:r>
          </m:e>
          <m:sub>
            <m:r>
              <m:t>k</m:t>
            </m:r>
          </m:sub>
        </m:sSub>
      </m:oMath>
      <w:r>
        <w:t xml:space="preserve"> </w:t>
      </w:r>
      <w:r>
        <w:rPr>
          <w:rFonts w:hint="eastAsia"/>
        </w:rPr>
        <w:t xml:space="preserve">和</w:t>
      </w:r>
      <w:r>
        <w:t xml:space="preserve"> </w:t>
      </w:r>
      <m:oMath>
        <m:sSub>
          <m:e>
            <m:r>
              <m:rPr>
                <m:sty m:val="p"/>
                <m:scr m:val="script"/>
              </m:rPr>
              <m:t>C</m:t>
            </m:r>
          </m:e>
          <m:sub>
            <m:r>
              <m:t>j</m:t>
            </m:r>
          </m:sub>
        </m:sSub>
      </m:oMath>
      <w:r>
        <w:t xml:space="preserve"> </w:t>
      </w:r>
      <w:r>
        <w:t xml:space="preserve">。</w:t>
      </w:r>
    </w:p>
    <w:bookmarkEnd w:id="309"/>
    <w:bookmarkStart w:id="313" w:name="多类别"/>
    <w:p>
      <w:pPr>
        <w:pStyle w:val="1"/>
      </w:pPr>
      <w:r>
        <w:t xml:space="preserve">5.1.2 </w:t>
      </w:r>
      <w:r>
        <w:rPr>
          <w:rFonts w:hint="eastAsia"/>
        </w:rPr>
        <w:t xml:space="preserve">多类别</w:t>
      </w:r>
    </w:p>
    <w:p>
      <w:pPr>
        <w:pStyle w:val="FirstParagraph"/>
      </w:pPr>
      <w:r>
        <w:rPr>
          <w:rFonts w:hint="eastAsia"/>
        </w:rPr>
        <w:t xml:space="preserve">现在考虑将线性判别函数扩展到</w:t>
      </w:r>
      <w:r>
        <w:t xml:space="preserve"> </w:t>
      </w:r>
      <m:oMath>
        <m:r>
          <m:t>K</m:t>
        </m:r>
        <m:r>
          <m:rPr>
            <m:sty m:val="p"/>
          </m:rPr>
          <m:t>&gt;</m:t>
        </m:r>
        <m:r>
          <m:t>2</m:t>
        </m:r>
      </m:oMath>
      <w:r>
        <w:t xml:space="preserve"> </w:t>
      </w:r>
      <w:r>
        <w:rPr>
          <w:rFonts w:hint="eastAsia"/>
        </w:rPr>
        <w:t xml:space="preserve">个类别。我们可能会尝试通过组合多个二分类判别函数来构建一个</w:t>
      </w:r>
      <w:r>
        <w:t xml:space="preserve"> </w:t>
      </w:r>
      <m:oMath>
        <m:r>
          <m:t>K</m:t>
        </m:r>
      </m:oMath>
      <w:r>
        <w:t xml:space="preserve"> </w:t>
      </w:r>
      <w:r>
        <w:rPr>
          <w:rFonts w:hint="eastAsia"/>
        </w:rPr>
        <w:t xml:space="preserve">分类判别器。然而，正如我们现在要展示的，这会导致一些严重的问题(Duda</w:t>
      </w:r>
      <w:r>
        <w:t xml:space="preserve"> </w:t>
      </w:r>
      <w:r>
        <w:rPr>
          <w:rFonts w:hint="eastAsia"/>
        </w:rPr>
        <w:t xml:space="preserve">和</w:t>
      </w:r>
      <w:r>
        <w:t xml:space="preserve"> </w:t>
      </w:r>
      <w:r>
        <w:rPr>
          <w:rFonts w:hint="eastAsia"/>
        </w:rPr>
        <w:t xml:space="preserve">Hart，1973)。</w:t>
      </w:r>
    </w:p>
    <w:p>
      <w:pPr>
        <w:pStyle w:val="a0"/>
      </w:pPr>
      <w:r>
        <w:rPr>
          <w:rFonts w:hint="eastAsia"/>
        </w:rPr>
        <w:t xml:space="preserve">考虑一个包含</w:t>
      </w:r>
      <w:r>
        <w:t xml:space="preserve"> </w:t>
      </w:r>
      <m:oMath>
        <m:r>
          <m:t>K</m:t>
        </m:r>
        <m:r>
          <m:rPr>
            <m:sty m:val="p"/>
          </m:rPr>
          <m:t>−</m:t>
        </m:r>
        <m:r>
          <m:t>1</m:t>
        </m:r>
      </m:oMath>
      <w:r>
        <w:t xml:space="preserve"> </w:t>
      </w:r>
      <w:r>
        <w:rPr>
          <w:rFonts w:hint="eastAsia"/>
        </w:rPr>
        <w:t xml:space="preserve">个分类器的模型，每个分类器都用于解决一个二分类问题，即把属于特定类别</w:t>
      </w:r>
      <w:r>
        <w:t xml:space="preserve"> </w:t>
      </w:r>
      <m:oMath>
        <m:sSub>
          <m:e>
            <m:r>
              <m:rPr>
                <m:sty m:val="p"/>
                <m:scr m:val="script"/>
              </m:rPr>
              <m:t>C</m:t>
            </m:r>
          </m:e>
          <m:sub>
            <m:r>
              <m:t>k</m:t>
            </m:r>
          </m:sub>
        </m:sSub>
      </m:oMath>
      <w:r>
        <w:t xml:space="preserve"> </w:t>
      </w:r>
      <w:r>
        <w:rPr>
          <w:rFonts w:hint="eastAsia"/>
        </w:rPr>
        <w:t xml:space="preserve">的点与不属于该类别的点区分开来。这被称为一对其余分类器。图</w:t>
      </w:r>
      <w:r>
        <w:t xml:space="preserve"> 5.2 </w:t>
      </w:r>
      <w:r>
        <w:rPr>
          <w:rFonts w:hint="eastAsia"/>
        </w:rPr>
        <w:t xml:space="preserve">左侧的示例展示了一个涉及三个类别的例子，在这个例子中，这种方法会导致输入空间中出现分类模糊的区域。</w:t>
      </w:r>
    </w:p>
    <w:p>
      <w:pPr>
        <w:pStyle w:val="a0"/>
      </w:pPr>
      <w:r>
        <w:rPr>
          <w:rFonts w:hint="eastAsia"/>
        </w:rPr>
        <w:t xml:space="preserve">另一种方法是引入</w:t>
      </w:r>
      <w:r>
        <w:t xml:space="preserve"> </w:t>
      </w:r>
      <m:oMath>
        <m:r>
          <m:t>K</m:t>
        </m:r>
        <m:d>
          <m:dPr>
            <m:begChr m:val="("/>
            <m:endChr m:val=")"/>
            <m:sepChr m:val=""/>
            <m:grow/>
          </m:dPr>
          <m:e>
            <m:r>
              <m:t>K</m:t>
            </m:r>
            <m:r>
              <m:rPr>
                <m:sty m:val="p"/>
              </m:rPr>
              <m:t>−</m:t>
            </m:r>
            <m:r>
              <m:t>1</m:t>
            </m:r>
          </m:e>
        </m:d>
        <m:r>
          <m:rPr>
            <m:sty m:val="p"/>
          </m:rPr>
          <m:t>/</m:t>
        </m:r>
        <m:r>
          <m:t>2</m:t>
        </m:r>
      </m:oMath>
      <w:r>
        <w:t xml:space="preserve"> </w:t>
      </w:r>
      <w:r>
        <w:rPr>
          <w:rFonts w:hint="eastAsia"/>
        </w:rPr>
        <w:t xml:space="preserve">个二元判别函数，每个可能的类别对对应一个。这被称为一对一分类器。然后根据判别函数的多数投票结果对每个点进行分类。然而，如图</w:t>
      </w:r>
      <w:r>
        <w:t xml:space="preserve"> 5.2 </w:t>
      </w:r>
      <w:r>
        <w:rPr>
          <w:rFonts w:hint="eastAsia"/>
        </w:rPr>
        <w:t xml:space="preserve">右侧的图所示，这种方法也会遇到分类模糊区域的问题。</w:t>
      </w:r>
    </w:p>
    <w:p>
      <w:pPr>
        <w:pStyle w:val="a0"/>
      </w:pPr>
      <w:r>
        <w:rPr>
          <w:rFonts w:hint="eastAsia"/>
        </w:rPr>
        <w:t xml:space="preserve">我们可以通过考虑一个单一的</w:t>
      </w:r>
      <w:r>
        <w:t xml:space="preserve"> </w:t>
      </w:r>
      <m:oMath>
        <m:r>
          <m:t>K</m:t>
        </m:r>
      </m:oMath>
      <w:r>
        <w:t xml:space="preserve"> </w:t>
      </w:r>
      <w:r>
        <w:rPr>
          <w:rFonts w:hint="eastAsia"/>
        </w:rPr>
        <w:t xml:space="preserve">类判别器来避免这些困难，该判别器由形式如下的</w:t>
      </w:r>
      <w:r>
        <w:t xml:space="preserve"> </w:t>
      </w:r>
      <m:oMath>
        <m:r>
          <m:t>K</m:t>
        </m:r>
      </m:oMath>
      <w:r>
        <w:t xml:space="preserve"> </w:t>
      </w:r>
      <w:r>
        <w:rPr>
          <w:rFonts w:hint="eastAsia"/>
        </w:rPr>
        <w:t xml:space="preserve">个线性函数组成</w:t>
      </w:r>
    </w:p>
    <w:p>
      <w:pPr>
        <w:pStyle w:val="a0"/>
      </w:pPr>
      <m:oMathPara>
        <m:oMathParaPr>
          <m:jc m:val="center"/>
        </m:oMathParaPr>
        <m:oMath>
          <m:sSub>
            <m:e>
              <m:r>
                <m:t>y</m:t>
              </m:r>
            </m:e>
            <m:sub>
              <m:r>
                <m:t>k</m:t>
              </m:r>
            </m:sub>
          </m:sSub>
          <m:d>
            <m:dPr>
              <m:begChr m:val="("/>
              <m:endChr m:val=")"/>
              <m:sepChr m:val=""/>
              <m:grow/>
            </m:dPr>
            <m:e>
              <m:r>
                <m:rPr>
                  <m:sty m:val="b"/>
                </m:rPr>
                <m:t>x</m:t>
              </m:r>
            </m:e>
          </m:d>
          <m:r>
            <m:rPr>
              <m:sty m:val="p"/>
            </m:rPr>
            <m:t>=</m:t>
          </m:r>
          <m:sSubSup>
            <m:e>
              <m:r>
                <m:rPr>
                  <m:sty m:val="b"/>
                </m:rPr>
                <m:t>w</m:t>
              </m:r>
            </m:e>
            <m:sub>
              <m:r>
                <m:t>k</m:t>
              </m:r>
            </m:sub>
            <m:sup>
              <m:r>
                <m:rPr>
                  <m:sty m:val="p"/>
                </m:rPr>
                <m:t>T</m:t>
              </m:r>
            </m:sup>
          </m:sSubSup>
          <m:r>
            <m:rPr>
              <m:sty m:val="b"/>
            </m:rPr>
            <m:t>x</m:t>
          </m:r>
          <m:r>
            <m:rPr>
              <m:sty m:val="p"/>
            </m:rPr>
            <m:t>+</m:t>
          </m:r>
          <m:sSub>
            <m:e>
              <m:r>
                <m:t>w</m:t>
              </m:r>
            </m:e>
            <m:sub>
              <m:r>
                <m:t>k</m:t>
              </m:r>
              <m:r>
                <m:t>0</m:t>
              </m:r>
            </m:sub>
          </m:sSub>
          <m:r>
            <m:t>  </m:t>
          </m:r>
          <m:r>
            <m:rPr>
              <m:nor/>
              <m:sty m:val="p"/>
            </m:rPr>
            <m:t>(5.7)</m:t>
          </m:r>
        </m:oMath>
      </m:oMathPara>
    </w:p>
    <w:p>
      <w:pPr>
        <w:pStyle w:val="FirstParagraph"/>
      </w:pPr>
      <w:r>
        <w:rPr>
          <w:rFonts w:hint="eastAsia"/>
        </w:rPr>
        <w:t xml:space="preserve">然后，如果对于所有的</w:t>
      </w:r>
      <w:r>
        <w:t xml:space="preserve"> </w:t>
      </w:r>
      <m:oMath>
        <m:r>
          <m:t>j</m:t>
        </m:r>
        <m:r>
          <m:rPr>
            <m:sty m:val="p"/>
          </m:rPr>
          <m:t>≠</m:t>
        </m:r>
        <m:r>
          <m:t>k</m:t>
        </m:r>
      </m:oMath>
      <w:r>
        <w:t xml:space="preserve"> </w:t>
      </w:r>
      <w:r>
        <w:rPr>
          <w:rFonts w:hint="eastAsia"/>
        </w:rPr>
        <w:t xml:space="preserve">都有</w:t>
      </w:r>
      <w:r>
        <w:t xml:space="preserve"> </w:t>
      </w:r>
      <m:oMath>
        <m:sSub>
          <m:e>
            <m:r>
              <m:t>y</m:t>
            </m:r>
          </m:e>
          <m:sub>
            <m:r>
              <m:t>k</m:t>
            </m:r>
          </m:sub>
        </m:sSub>
        <m:d>
          <m:dPr>
            <m:begChr m:val="("/>
            <m:endChr m:val=")"/>
            <m:sepChr m:val=""/>
            <m:grow/>
          </m:dPr>
          <m:e>
            <m:r>
              <m:rPr>
                <m:sty m:val="b"/>
              </m:rPr>
              <m:t>x</m:t>
            </m:r>
          </m:e>
        </m:d>
        <m:r>
          <m:rPr>
            <m:sty m:val="p"/>
          </m:rPr>
          <m:t>&gt;</m:t>
        </m:r>
        <m:sSub>
          <m:e>
            <m:r>
              <m:t>y</m:t>
            </m:r>
          </m:e>
          <m:sub>
            <m:r>
              <m:t>j</m:t>
            </m:r>
          </m:sub>
        </m:sSub>
        <m:d>
          <m:dPr>
            <m:begChr m:val="("/>
            <m:endChr m:val=")"/>
            <m:sepChr m:val=""/>
            <m:grow/>
          </m:dPr>
          <m:e>
            <m:r>
              <m:rPr>
                <m:sty m:val="b"/>
              </m:rPr>
              <m:t>x</m:t>
            </m:r>
          </m:e>
        </m:d>
      </m:oMath>
      <w:r>
        <w:t xml:space="preserve"> </w:t>
      </w:r>
      <w:r>
        <w:rPr>
          <w:rFonts w:hint="eastAsia"/>
        </w:rPr>
        <w:t xml:space="preserve">，则将点</w:t>
      </w:r>
      <w:r>
        <w:t xml:space="preserve"> </w:t>
      </w:r>
      <m:oMath>
        <m:r>
          <m:rPr>
            <m:sty m:val="b"/>
          </m:rPr>
          <m:t>x</m:t>
        </m:r>
      </m:oMath>
      <w:r>
        <w:t xml:space="preserve"> </w:t>
      </w:r>
      <w:r>
        <w:rPr>
          <w:rFonts w:hint="eastAsia"/>
        </w:rPr>
        <w:t xml:space="preserve">分配到类别</w:t>
      </w:r>
      <w:r>
        <w:t xml:space="preserve"> </w:t>
      </w:r>
      <m:oMath>
        <m:sSub>
          <m:e>
            <m:r>
              <m:rPr>
                <m:sty m:val="p"/>
                <m:scr m:val="script"/>
              </m:rPr>
              <m:t>C</m:t>
            </m:r>
          </m:e>
          <m:sub>
            <m:r>
              <m:t>k</m:t>
            </m:r>
          </m:sub>
        </m:sSub>
      </m:oMath>
      <w:r>
        <w:t xml:space="preserve"> </w:t>
      </w:r>
      <w:r>
        <w:rPr>
          <w:rFonts w:hint="eastAsia"/>
        </w:rPr>
        <w:t xml:space="preserve">。因此，类别</w:t>
      </w:r>
      <w:r>
        <w:t xml:space="preserve"> </w:t>
      </w:r>
      <m:oMath>
        <m:sSub>
          <m:e>
            <m:r>
              <m:rPr>
                <m:sty m:val="p"/>
                <m:scr m:val="script"/>
              </m:rPr>
              <m:t>C</m:t>
            </m:r>
          </m:e>
          <m:sub>
            <m:r>
              <m:t>k</m:t>
            </m:r>
          </m:sub>
        </m:sSub>
      </m:oMath>
      <w:r>
        <w:t xml:space="preserve"> </w:t>
      </w:r>
      <w:r>
        <w:rPr>
          <w:rFonts w:hint="eastAsia"/>
        </w:rPr>
        <w:t xml:space="preserve">和类别</w:t>
      </w:r>
      <w:r>
        <w:t xml:space="preserve"> </w:t>
      </w:r>
      <m:oMath>
        <m:sSub>
          <m:e>
            <m:r>
              <m:rPr>
                <m:sty m:val="p"/>
                <m:scr m:val="script"/>
              </m:rPr>
              <m:t>C</m:t>
            </m:r>
          </m:e>
          <m:sub>
            <m:r>
              <m:t>j</m:t>
            </m:r>
          </m:sub>
        </m:sSub>
      </m:oMath>
      <w:r>
        <w:t xml:space="preserve"> </w:t>
      </w:r>
      <w:r>
        <w:rPr>
          <w:rFonts w:hint="eastAsia"/>
        </w:rPr>
        <w:t xml:space="preserve">之间的决策边界由</w:t>
      </w:r>
      <w:r>
        <w:t xml:space="preserve"> </w:t>
      </w:r>
      <m:oMath>
        <m:sSub>
          <m:e>
            <m:r>
              <m:t>y</m:t>
            </m:r>
          </m:e>
          <m:sub>
            <m:r>
              <m:t>k</m:t>
            </m:r>
          </m:sub>
        </m:sSub>
        <m:d>
          <m:dPr>
            <m:begChr m:val="("/>
            <m:endChr m:val=")"/>
            <m:sepChr m:val=""/>
            <m:grow/>
          </m:dPr>
          <m:e>
            <m:r>
              <m:rPr>
                <m:sty m:val="b"/>
              </m:rPr>
              <m:t>x</m:t>
            </m:r>
          </m:e>
        </m:d>
        <m:r>
          <m:rPr>
            <m:sty m:val="p"/>
          </m:rPr>
          <m:t>=</m:t>
        </m:r>
        <m:sSub>
          <m:e>
            <m:r>
              <m:t>y</m:t>
            </m:r>
          </m:e>
          <m:sub>
            <m:r>
              <m:t>j</m:t>
            </m:r>
          </m:sub>
        </m:sSub>
        <m:d>
          <m:dPr>
            <m:begChr m:val="("/>
            <m:endChr m:val=")"/>
            <m:sepChr m:val=""/>
            <m:grow/>
          </m:dPr>
          <m:e>
            <m:r>
              <m:rPr>
                <m:sty m:val="b"/>
              </m:rPr>
              <m:t>x</m:t>
            </m:r>
          </m:e>
        </m:d>
      </m:oMath>
      <w:r>
        <w:t xml:space="preserve"> </w:t>
      </w:r>
      <w:r>
        <w:rPr>
          <w:rFonts w:hint="eastAsia"/>
        </w:rPr>
        <w:t xml:space="preserve">和给出</w:t>
      </w:r>
    </w:p>
    <w:p>
      <w:pPr>
        <w:pStyle w:val="a0"/>
      </w:pPr>
      <w:r>
        <w:drawing>
          <wp:inline>
            <wp:extent cx="2194560" cy="1563306"/>
            <wp:effectExtent b="0" l="0" r="0" t="0"/>
            <wp:docPr descr="image" title="" id="311" name="Picture"/>
            <a:graphic>
              <a:graphicData uri="http://schemas.openxmlformats.org/drawingml/2006/picture">
                <pic:pic>
                  <pic:nvPicPr>
                    <pic:cNvPr descr="images/0194e279-9b28-703a-88f4-c3ac21e2010d_154_1030_342_518_369_0.jpg" id="312" name="Picture"/>
                    <pic:cNvPicPr>
                      <a:picLocks noChangeArrowheads="1" noChangeAspect="1"/>
                    </pic:cNvPicPr>
                  </pic:nvPicPr>
                  <pic:blipFill>
                    <a:blip r:embed="rId310"/>
                    <a:stretch>
                      <a:fillRect/>
                    </a:stretch>
                  </pic:blipFill>
                  <pic:spPr bwMode="auto">
                    <a:xfrm>
                      <a:off x="0" y="0"/>
                      <a:ext cx="2194560" cy="156330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5.3 </w:t>
      </w:r>
      <w:r>
        <w:rPr>
          <w:rFonts w:hint="eastAsia"/>
        </w:rPr>
        <w:t xml:space="preserve">展示了多类线性判别器的决策区域，决策边界用红色表示。如果两个点</w:t>
      </w:r>
      <w:r>
        <w:t xml:space="preserve"> </w:t>
      </w:r>
      <m:oMath>
        <m:sSub>
          <m:e>
            <m:r>
              <m:rPr>
                <m:sty m:val="p"/>
              </m:rPr>
              <m:t>x</m:t>
            </m:r>
          </m:e>
          <m:sub>
            <m:r>
              <m:rPr>
                <m:sty m:val="p"/>
              </m:rPr>
              <m:t>A</m:t>
            </m:r>
          </m:sub>
        </m:sSub>
      </m:oMath>
      <w:r>
        <w:t xml:space="preserve"> </w:t>
      </w:r>
      <w:r>
        <w:rPr>
          <w:rFonts w:hint="eastAsia"/>
        </w:rPr>
        <w:t xml:space="preserve">和</w:t>
      </w:r>
      <w:r>
        <w:t xml:space="preserve"> </w:t>
      </w:r>
      <m:oMath>
        <m:sSub>
          <m:e>
            <m:r>
              <m:rPr>
                <m:sty m:val="p"/>
              </m:rPr>
              <m:t>x</m:t>
            </m:r>
          </m:e>
          <m:sub>
            <m:r>
              <m:rPr>
                <m:sty m:val="p"/>
              </m:rPr>
              <m:t>B</m:t>
            </m:r>
          </m:sub>
        </m:sSub>
      </m:oMath>
      <w:r>
        <w:t xml:space="preserve"> </w:t>
      </w:r>
      <w:r>
        <w:rPr>
          <w:rFonts w:hint="eastAsia"/>
        </w:rPr>
        <w:t xml:space="preserve">都位于同一个决策区域</w:t>
      </w:r>
      <w:r>
        <w:t xml:space="preserve"> </w:t>
      </w:r>
      <m:oMath>
        <m:sSub>
          <m:e>
            <m:r>
              <m:rPr>
                <m:sty m:val="p"/>
                <m:scr m:val="script"/>
              </m:rPr>
              <m:t>R</m:t>
            </m:r>
          </m:e>
          <m:sub>
            <m:r>
              <m:t>k</m:t>
            </m:r>
          </m:sub>
        </m:sSub>
      </m:oMath>
      <w:r>
        <w:t xml:space="preserve"> </w:t>
      </w:r>
      <w:r>
        <w:rPr>
          <w:rFonts w:hint="eastAsia"/>
        </w:rPr>
        <w:t xml:space="preserve">内，那么连接这两个点的直线上的任何点</w:t>
      </w:r>
      <w:r>
        <w:t xml:space="preserve"> </w:t>
      </w:r>
      <m:oMath>
        <m:acc>
          <m:accPr>
            <m:chr m:val="̂"/>
          </m:accPr>
          <m:e>
            <m:r>
              <m:rPr>
                <m:sty m:val="b"/>
              </m:rPr>
              <m:t>x</m:t>
            </m:r>
          </m:e>
        </m:acc>
      </m:oMath>
      <w:r>
        <w:t xml:space="preserve"> </w:t>
      </w:r>
      <w:r>
        <w:rPr>
          <w:rFonts w:hint="eastAsia"/>
        </w:rPr>
        <w:t xml:space="preserve">也必定位于</w:t>
      </w:r>
      <w:r>
        <w:t xml:space="preserve"> </w:t>
      </w:r>
      <m:oMath>
        <m:sSub>
          <m:e>
            <m:r>
              <m:rPr>
                <m:sty m:val="p"/>
                <m:scr m:val="script"/>
              </m:rPr>
              <m:t>R</m:t>
            </m:r>
          </m:e>
          <m:sub>
            <m:r>
              <m:t>k</m:t>
            </m:r>
          </m:sub>
        </m:sSub>
      </m:oMath>
      <w:r>
        <w:t xml:space="preserve"> </w:t>
      </w:r>
      <w:r>
        <w:rPr>
          <w:rFonts w:hint="eastAsia"/>
        </w:rPr>
        <w:t xml:space="preserve">内，因此，决策区域必须是单连通且凸的。</w:t>
      </w:r>
    </w:p>
    <w:p>
      <w:pPr>
        <w:pStyle w:val="a0"/>
      </w:pPr>
      <w:r>
        <w:rPr>
          <w:rFonts w:hint="eastAsia"/>
        </w:rPr>
        <w:t xml:space="preserve">因此对应于一个由定义的</w:t>
      </w:r>
      <w:r>
        <w:t xml:space="preserve"> </w:t>
      </w:r>
      <m:oMath>
        <m:d>
          <m:dPr>
            <m:begChr m:val="("/>
            <m:endChr m:val=")"/>
            <m:sepChr m:val=""/>
            <m:grow/>
          </m:dPr>
          <m:e>
            <m:r>
              <m:t>D</m:t>
            </m:r>
            <m:r>
              <m:rPr>
                <m:sty m:val="p"/>
              </m:rPr>
              <m:t>−</m:t>
            </m:r>
            <m:r>
              <m:t>1</m:t>
            </m:r>
          </m:e>
        </m:d>
      </m:oMath>
      <w:r>
        <w:t xml:space="preserve"> </w:t>
      </w:r>
      <w:r>
        <w:rPr>
          <w:rFonts w:hint="eastAsia"/>
        </w:rPr>
        <w:t xml:space="preserve">维超平面</w:t>
      </w:r>
    </w:p>
    <w:p>
      <w:pPr>
        <w:pStyle w:val="a0"/>
      </w:pPr>
      <m:oMathPara>
        <m:oMathParaPr>
          <m:jc m:val="center"/>
        </m:oMathParaPr>
        <m:oMath>
          <m:sSup>
            <m:e>
              <m:d>
                <m:dPr>
                  <m:begChr m:val="("/>
                  <m:endChr m:val=")"/>
                  <m:sepChr m:val=""/>
                  <m:grow/>
                </m:dPr>
                <m:e>
                  <m:sSub>
                    <m:e>
                      <m:r>
                        <m:rPr>
                          <m:sty m:val="b"/>
                        </m:rPr>
                        <m:t>w</m:t>
                      </m:r>
                    </m:e>
                    <m:sub>
                      <m:r>
                        <m:t>k</m:t>
                      </m:r>
                    </m:sub>
                  </m:sSub>
                  <m:r>
                    <m:rPr>
                      <m:sty m:val="p"/>
                    </m:rPr>
                    <m:t>−</m:t>
                  </m:r>
                  <m:sSub>
                    <m:e>
                      <m:r>
                        <m:rPr>
                          <m:sty m:val="b"/>
                        </m:rPr>
                        <m:t>w</m:t>
                      </m:r>
                    </m:e>
                    <m:sub>
                      <m:r>
                        <m:t>j</m:t>
                      </m:r>
                    </m:sub>
                  </m:sSub>
                </m:e>
              </m:d>
            </m:e>
            <m:sup>
              <m:r>
                <m:rPr>
                  <m:sty m:val="p"/>
                </m:rPr>
                <m:t>T</m:t>
              </m:r>
            </m:sup>
          </m:sSup>
          <m:r>
            <m:rPr>
              <m:sty m:val="b"/>
            </m:rPr>
            <m:t>x</m:t>
          </m:r>
          <m:r>
            <m:rPr>
              <m:sty m:val="p"/>
            </m:rPr>
            <m:t>+</m:t>
          </m:r>
          <m:d>
            <m:dPr>
              <m:begChr m:val="("/>
              <m:endChr m:val=")"/>
              <m:sepChr m:val=""/>
              <m:grow/>
            </m:dPr>
            <m:e>
              <m:sSub>
                <m:e>
                  <m:r>
                    <m:t>w</m:t>
                  </m:r>
                </m:e>
                <m:sub>
                  <m:r>
                    <m:t>k</m:t>
                  </m:r>
                  <m:r>
                    <m:t>0</m:t>
                  </m:r>
                </m:sub>
              </m:sSub>
              <m:r>
                <m:rPr>
                  <m:sty m:val="p"/>
                </m:rPr>
                <m:t>−</m:t>
              </m:r>
              <m:sSub>
                <m:e>
                  <m:r>
                    <m:t>w</m:t>
                  </m:r>
                </m:e>
                <m:sub>
                  <m:r>
                    <m:t>j</m:t>
                  </m:r>
                  <m:r>
                    <m:t>0</m:t>
                  </m:r>
                </m:sub>
              </m:sSub>
            </m:e>
          </m:d>
          <m:r>
            <m:rPr>
              <m:sty m:val="p"/>
            </m:rPr>
            <m:t>=</m:t>
          </m:r>
          <m:r>
            <m:t>0</m:t>
          </m:r>
          <m:r>
            <m:rPr>
              <m:sty m:val="p"/>
            </m:rPr>
            <m:t>.</m:t>
          </m:r>
          <m:r>
            <m:t>  </m:t>
          </m:r>
          <m:r>
            <m:rPr>
              <m:nor/>
              <m:sty m:val="p"/>
            </m:rPr>
            <m:t>(5.8)</m:t>
          </m:r>
        </m:oMath>
      </m:oMathPara>
    </w:p>
    <w:p>
      <w:pPr>
        <w:pStyle w:val="FirstParagraph"/>
      </w:pPr>
      <w:r>
        <w:rPr>
          <w:rFonts w:hint="eastAsia"/>
        </w:rPr>
        <w:t xml:space="preserve">这与</w:t>
      </w:r>
      <w:r>
        <w:t xml:space="preserve"> 5.1.1 </w:t>
      </w:r>
      <w:r>
        <w:rPr>
          <w:rFonts w:hint="eastAsia"/>
        </w:rPr>
        <w:t xml:space="preserve">节中讨论的两类情况的决策边界具有相同的形式，因此类似的几何性质也适用。</w:t>
      </w:r>
    </w:p>
    <w:p>
      <w:pPr>
        <w:pStyle w:val="a0"/>
      </w:pPr>
      <w:r>
        <w:rPr>
          <w:rFonts w:hint="eastAsia"/>
        </w:rPr>
        <w:t xml:space="preserve">这种判别式的决策区域总是单连通且凸的。为了说明这一点，考虑两个点</w:t>
      </w:r>
      <w:r>
        <w:t xml:space="preserve"> </w:t>
      </w:r>
      <m:oMath>
        <m:sSub>
          <m:e>
            <m:r>
              <m:rPr>
                <m:sty m:val="p"/>
              </m:rPr>
              <m:t>x</m:t>
            </m:r>
          </m:e>
          <m:sub>
            <m:r>
              <m:rPr>
                <m:sty m:val="p"/>
              </m:rPr>
              <m:t>A</m:t>
            </m:r>
          </m:sub>
        </m:sSub>
      </m:oMath>
      <w:r>
        <w:t xml:space="preserve"> </w:t>
      </w:r>
      <w:r>
        <w:rPr>
          <w:rFonts w:hint="eastAsia"/>
        </w:rPr>
        <w:t xml:space="preserve">和</w:t>
      </w:r>
      <w:r>
        <w:t xml:space="preserve"> </w:t>
      </w:r>
      <m:oMath>
        <m:sSub>
          <m:e>
            <m:r>
              <m:rPr>
                <m:sty m:val="p"/>
              </m:rPr>
              <m:t>x</m:t>
            </m:r>
          </m:e>
          <m:sub>
            <m:r>
              <m:rPr>
                <m:sty m:val="p"/>
              </m:rPr>
              <m:t>B</m:t>
            </m:r>
          </m:sub>
        </m:sSub>
      </m:oMath>
      <w:r>
        <w:t xml:space="preserve"> </w:t>
      </w:r>
      <w:r>
        <w:rPr>
          <w:rFonts w:hint="eastAsia"/>
        </w:rPr>
        <w:t xml:space="preserve">，它们都位于决策区域</w:t>
      </w:r>
      <w:r>
        <w:t xml:space="preserve"> </w:t>
      </w:r>
      <m:oMath>
        <m:sSub>
          <m:e>
            <m:r>
              <m:rPr>
                <m:sty m:val="p"/>
                <m:scr m:val="script"/>
              </m:rPr>
              <m:t>R</m:t>
            </m:r>
          </m:e>
          <m:sub>
            <m:r>
              <m:t>k</m:t>
            </m:r>
          </m:sub>
        </m:sSub>
      </m:oMath>
      <w:r>
        <w:t xml:space="preserve"> </w:t>
      </w:r>
      <w:r>
        <w:rPr>
          <w:rFonts w:hint="eastAsia"/>
        </w:rPr>
        <w:t xml:space="preserve">内，如图</w:t>
      </w:r>
      <w:r>
        <w:t xml:space="preserve"> 5.3 </w:t>
      </w:r>
      <w:r>
        <w:rPr>
          <w:rFonts w:hint="eastAsia"/>
        </w:rPr>
        <w:t xml:space="preserve">所示。连接</w:t>
      </w:r>
      <w:r>
        <w:t xml:space="preserve"> </w:t>
      </w:r>
      <m:oMath>
        <m:sSub>
          <m:e>
            <m:r>
              <m:rPr>
                <m:sty m:val="b"/>
              </m:rPr>
              <m:t>x</m:t>
            </m:r>
          </m:e>
          <m:sub>
            <m:r>
              <m:rPr>
                <m:sty m:val="p"/>
              </m:rPr>
              <m:t>A</m:t>
            </m:r>
          </m:sub>
        </m:sSub>
      </m:oMath>
      <w:r>
        <w:t xml:space="preserve"> </w:t>
      </w:r>
      <w:r>
        <w:rPr>
          <w:rFonts w:hint="eastAsia"/>
        </w:rPr>
        <w:t xml:space="preserve">和</w:t>
      </w:r>
      <w:r>
        <w:t xml:space="preserve"> </w:t>
      </w:r>
      <m:oMath>
        <m:sSub>
          <m:e>
            <m:r>
              <m:rPr>
                <m:sty m:val="b"/>
              </m:rPr>
              <m:t>x</m:t>
            </m:r>
          </m:e>
          <m:sub>
            <m:r>
              <m:rPr>
                <m:sty m:val="p"/>
              </m:rPr>
              <m:t>B</m:t>
            </m:r>
          </m:sub>
        </m:sSub>
      </m:oMath>
      <w:r>
        <w:t xml:space="preserve"> </w:t>
      </w:r>
      <w:r>
        <w:rPr>
          <w:rFonts w:hint="eastAsia"/>
        </w:rPr>
        <w:t xml:space="preserve">的直线上的任何点</w:t>
      </w:r>
      <w:r>
        <w:t xml:space="preserve"> </w:t>
      </w:r>
      <m:oMath>
        <m:acc>
          <m:accPr>
            <m:chr m:val="̂"/>
          </m:accPr>
          <m:e>
            <m:r>
              <m:rPr>
                <m:sty m:val="b"/>
              </m:rPr>
              <m:t>x</m:t>
            </m:r>
          </m:e>
        </m:acc>
      </m:oMath>
      <w:r>
        <w:t xml:space="preserve"> </w:t>
      </w:r>
      <w:r>
        <w:rPr>
          <w:rFonts w:hint="eastAsia"/>
        </w:rPr>
        <w:t xml:space="preserve">都可以表示为以下形式</w:t>
      </w:r>
    </w:p>
    <w:p>
      <w:pPr>
        <w:pStyle w:val="a0"/>
      </w:pPr>
      <m:oMathPara>
        <m:oMathParaPr>
          <m:jc m:val="center"/>
        </m:oMathParaPr>
        <m:oMath>
          <m:acc>
            <m:accPr>
              <m:chr m:val="̂"/>
            </m:accPr>
            <m:e>
              <m:r>
                <m:rPr>
                  <m:sty m:val="b"/>
                </m:rPr>
                <m:t>x</m:t>
              </m:r>
            </m:e>
          </m:acc>
          <m:r>
            <m:rPr>
              <m:sty m:val="p"/>
            </m:rPr>
            <m:t>=</m:t>
          </m:r>
          <m:r>
            <m:t>λ</m:t>
          </m:r>
          <m:sSub>
            <m:e>
              <m:r>
                <m:rPr>
                  <m:sty m:val="b"/>
                </m:rPr>
                <m:t>x</m:t>
              </m:r>
            </m:e>
            <m:sub>
              <m:r>
                <m:rPr>
                  <m:sty m:val="p"/>
                </m:rPr>
                <m:t>A</m:t>
              </m:r>
            </m:sub>
          </m:sSub>
          <m:r>
            <m:rPr>
              <m:sty m:val="p"/>
            </m:rPr>
            <m:t>+</m:t>
          </m:r>
          <m:d>
            <m:dPr>
              <m:begChr m:val="("/>
              <m:endChr m:val=")"/>
              <m:sepChr m:val=""/>
              <m:grow/>
            </m:dPr>
            <m:e>
              <m:r>
                <m:t>1</m:t>
              </m:r>
              <m:r>
                <m:rPr>
                  <m:sty m:val="p"/>
                </m:rPr>
                <m:t>−</m:t>
              </m:r>
              <m:r>
                <m:t>λ</m:t>
              </m:r>
            </m:e>
          </m:d>
          <m:sSub>
            <m:e>
              <m:r>
                <m:rPr>
                  <m:sty m:val="b"/>
                </m:rPr>
                <m:t>x</m:t>
              </m:r>
            </m:e>
            <m:sub>
              <m:r>
                <m:rPr>
                  <m:sty m:val="p"/>
                </m:rPr>
                <m:t>B</m:t>
              </m:r>
            </m:sub>
          </m:sSub>
          <m:r>
            <m:t>  </m:t>
          </m:r>
          <m:r>
            <m:rPr>
              <m:nor/>
              <m:sty m:val="p"/>
            </m:rPr>
            <m:t>(5.9)</m:t>
          </m:r>
        </m:oMath>
      </m:oMathPara>
    </w:p>
    <w:p>
      <w:pPr>
        <w:pStyle w:val="FirstParagraph"/>
      </w:pPr>
      <w:r>
        <w:rPr>
          <w:rFonts w:hint="eastAsia"/>
        </w:rPr>
        <w:t xml:space="preserve">其中</w:t>
      </w:r>
      <w:r>
        <w:t xml:space="preserve"> </w:t>
      </w:r>
      <m:oMath>
        <m:r>
          <m:t>0</m:t>
        </m:r>
        <m:r>
          <m:rPr>
            <m:sty m:val="p"/>
          </m:rPr>
          <m:t>≤</m:t>
        </m:r>
        <m:r>
          <m:t>λ</m:t>
        </m:r>
        <m:r>
          <m:rPr>
            <m:sty m:val="p"/>
          </m:rPr>
          <m:t>≤</m:t>
        </m:r>
        <m:r>
          <m:t>1</m:t>
        </m:r>
      </m:oMath>
      <w:r>
        <w:t xml:space="preserve"> </w:t>
      </w:r>
      <w:r>
        <w:rPr>
          <w:rFonts w:hint="eastAsia"/>
        </w:rPr>
        <w:t xml:space="preserve">。根据判别函数的线性性质，可以得出</w:t>
      </w:r>
    </w:p>
    <w:p>
      <w:pPr>
        <w:pStyle w:val="a0"/>
      </w:pPr>
      <m:oMathPara>
        <m:oMathParaPr>
          <m:jc m:val="center"/>
        </m:oMathParaPr>
        <m:oMath>
          <m:sSub>
            <m:e>
              <m:r>
                <m:t>y</m:t>
              </m:r>
            </m:e>
            <m:sub>
              <m:r>
                <m:t>k</m:t>
              </m:r>
            </m:sub>
          </m:sSub>
          <m:d>
            <m:dPr>
              <m:begChr m:val="("/>
              <m:endChr m:val=")"/>
              <m:sepChr m:val=""/>
              <m:grow/>
            </m:dPr>
            <m:e>
              <m:acc>
                <m:accPr>
                  <m:chr m:val="̂"/>
                </m:accPr>
                <m:e>
                  <m:r>
                    <m:rPr>
                      <m:sty m:val="b"/>
                    </m:rPr>
                    <m:t>x</m:t>
                  </m:r>
                </m:e>
              </m:acc>
            </m:e>
          </m:d>
          <m:r>
            <m:rPr>
              <m:sty m:val="p"/>
            </m:rPr>
            <m:t>=</m:t>
          </m:r>
          <m:r>
            <m:t>λ</m:t>
          </m:r>
          <m:sSub>
            <m:e>
              <m:r>
                <m:t>y</m:t>
              </m:r>
            </m:e>
            <m:sub>
              <m:r>
                <m:t>k</m:t>
              </m:r>
            </m:sub>
          </m:sSub>
          <m:d>
            <m:dPr>
              <m:begChr m:val="("/>
              <m:endChr m:val=")"/>
              <m:sepChr m:val=""/>
              <m:grow/>
            </m:dPr>
            <m:e>
              <m:sSub>
                <m:e>
                  <m:r>
                    <m:rPr>
                      <m:sty m:val="b"/>
                    </m:rPr>
                    <m:t>x</m:t>
                  </m:r>
                </m:e>
                <m:sub>
                  <m:r>
                    <m:rPr>
                      <m:sty m:val="p"/>
                    </m:rPr>
                    <m:t>A</m:t>
                  </m:r>
                </m:sub>
              </m:sSub>
            </m:e>
          </m:d>
          <m:r>
            <m:rPr>
              <m:sty m:val="p"/>
            </m:rPr>
            <m:t>+</m:t>
          </m:r>
          <m:d>
            <m:dPr>
              <m:begChr m:val="("/>
              <m:endChr m:val=")"/>
              <m:sepChr m:val=""/>
              <m:grow/>
            </m:dPr>
            <m:e>
              <m:r>
                <m:t>1</m:t>
              </m:r>
              <m:r>
                <m:rPr>
                  <m:sty m:val="p"/>
                </m:rPr>
                <m:t>−</m:t>
              </m:r>
              <m:r>
                <m:t>λ</m:t>
              </m:r>
            </m:e>
          </m:d>
          <m:sSub>
            <m:e>
              <m:r>
                <m:t>y</m:t>
              </m:r>
            </m:e>
            <m:sub>
              <m:r>
                <m:t>k</m:t>
              </m:r>
            </m:sub>
          </m:sSub>
          <m:d>
            <m:dPr>
              <m:begChr m:val="("/>
              <m:endChr m:val=")"/>
              <m:sepChr m:val=""/>
              <m:grow/>
            </m:dPr>
            <m:e>
              <m:sSub>
                <m:e>
                  <m:r>
                    <m:rPr>
                      <m:sty m:val="b"/>
                    </m:rPr>
                    <m:t>x</m:t>
                  </m:r>
                </m:e>
                <m:sub>
                  <m:r>
                    <m:rPr>
                      <m:sty m:val="p"/>
                    </m:rPr>
                    <m:t>B</m:t>
                  </m:r>
                </m:sub>
              </m:sSub>
            </m:e>
          </m:d>
          <m:r>
            <m:rPr>
              <m:sty m:val="p"/>
            </m:rPr>
            <m:t>.</m:t>
          </m:r>
          <m:r>
            <m:t>  </m:t>
          </m:r>
          <m:r>
            <m:rPr>
              <m:nor/>
              <m:sty m:val="p"/>
            </m:rPr>
            <m:t>(5.10)</m:t>
          </m:r>
        </m:oMath>
      </m:oMathPara>
    </w:p>
    <w:p>
      <w:pPr>
        <w:pStyle w:val="FirstParagraph"/>
      </w:pPr>
      <w:r>
        <w:rPr>
          <w:rFonts w:hint="eastAsia"/>
        </w:rPr>
        <w:t xml:space="preserve">因为</w:t>
      </w:r>
      <w:r>
        <w:t xml:space="preserve"> </w:t>
      </w:r>
      <m:oMath>
        <m:sSub>
          <m:e>
            <m:r>
              <m:rPr>
                <m:sty m:val="b"/>
              </m:rPr>
              <m:t>x</m:t>
            </m:r>
          </m:e>
          <m:sub>
            <m:r>
              <m:rPr>
                <m:sty m:val="p"/>
              </m:rPr>
              <m:t>A</m:t>
            </m:r>
          </m:sub>
        </m:sSub>
      </m:oMath>
      <w:r>
        <w:t xml:space="preserve"> </w:t>
      </w:r>
      <w:r>
        <w:rPr>
          <w:rFonts w:hint="eastAsia"/>
        </w:rPr>
        <w:t xml:space="preserve">和</w:t>
      </w:r>
      <w:r>
        <w:t xml:space="preserve"> </w:t>
      </w:r>
      <m:oMath>
        <m:sSub>
          <m:e>
            <m:r>
              <m:rPr>
                <m:sty m:val="b"/>
              </m:rPr>
              <m:t>x</m:t>
            </m:r>
          </m:e>
          <m:sub>
            <m:r>
              <m:rPr>
                <m:sty m:val="p"/>
              </m:rPr>
              <m:t>B</m:t>
            </m:r>
          </m:sub>
        </m:sSub>
      </m:oMath>
      <w:r>
        <w:t xml:space="preserve"> </w:t>
      </w:r>
      <w:r>
        <w:rPr>
          <w:rFonts w:hint="eastAsia"/>
        </w:rPr>
        <w:t xml:space="preserve">都位于</w:t>
      </w:r>
      <w:r>
        <w:t xml:space="preserve"> </w:t>
      </w:r>
      <m:oMath>
        <m:sSub>
          <m:e>
            <m:r>
              <m:rPr>
                <m:sty m:val="p"/>
                <m:scr m:val="script"/>
              </m:rPr>
              <m:t>R</m:t>
            </m:r>
          </m:e>
          <m:sub>
            <m:r>
              <m:t>k</m:t>
            </m:r>
          </m:sub>
        </m:sSub>
      </m:oMath>
      <w:r>
        <w:t xml:space="preserve"> </w:t>
      </w:r>
      <w:r>
        <w:rPr>
          <w:rFonts w:hint="eastAsia"/>
        </w:rPr>
        <w:t xml:space="preserve">内，所以对于所有的</w:t>
      </w:r>
      <w:r>
        <w:t xml:space="preserve"> </w:t>
      </w:r>
      <m:oMath>
        <m:r>
          <m:t>j</m:t>
        </m:r>
        <m:r>
          <m:rPr>
            <m:sty m:val="p"/>
          </m:rPr>
          <m:t>≠</m:t>
        </m:r>
        <m:r>
          <m:t>k</m:t>
        </m:r>
      </m:oMath>
      <w:r>
        <w:t xml:space="preserve"> </w:t>
      </w:r>
      <w:r>
        <w:rPr>
          <w:rFonts w:hint="eastAsia"/>
        </w:rPr>
        <w:t xml:space="preserve">，有</w:t>
      </w:r>
      <w:r>
        <w:t xml:space="preserve"> </w:t>
      </w:r>
      <m:oMath>
        <m:sSub>
          <m:e>
            <m:r>
              <m:t>y</m:t>
            </m:r>
          </m:e>
          <m:sub>
            <m:r>
              <m:t>k</m:t>
            </m:r>
          </m:sub>
        </m:sSub>
        <m:d>
          <m:dPr>
            <m:begChr m:val="("/>
            <m:endChr m:val=")"/>
            <m:sepChr m:val=""/>
            <m:grow/>
          </m:dPr>
          <m:e>
            <m:sSub>
              <m:e>
                <m:r>
                  <m:rPr>
                    <m:sty m:val="b"/>
                  </m:rPr>
                  <m:t>x</m:t>
                </m:r>
              </m:e>
              <m:sub>
                <m:r>
                  <m:rPr>
                    <m:sty m:val="p"/>
                  </m:rPr>
                  <m:t>A</m:t>
                </m:r>
              </m:sub>
            </m:sSub>
          </m:e>
        </m:d>
        <m:r>
          <m:rPr>
            <m:sty m:val="p"/>
          </m:rPr>
          <m:t>&gt;</m:t>
        </m:r>
        <m:sSub>
          <m:e>
            <m:r>
              <m:t>y</m:t>
            </m:r>
          </m:e>
          <m:sub>
            <m:r>
              <m:t>j</m:t>
            </m:r>
          </m:sub>
        </m:sSub>
        <m:d>
          <m:dPr>
            <m:begChr m:val="("/>
            <m:endChr m:val=")"/>
            <m:sepChr m:val=""/>
            <m:grow/>
          </m:dPr>
          <m:e>
            <m:sSub>
              <m:e>
                <m:r>
                  <m:rPr>
                    <m:sty m:val="b"/>
                  </m:rPr>
                  <m:t>x</m:t>
                </m:r>
              </m:e>
              <m:sub>
                <m:r>
                  <m:rPr>
                    <m:sty m:val="p"/>
                  </m:rPr>
                  <m:t>A</m:t>
                </m:r>
              </m:sub>
            </m:sSub>
          </m:e>
        </m:d>
      </m:oMath>
      <w:r>
        <w:t xml:space="preserve"> </w:t>
      </w:r>
      <w:r>
        <w:rPr>
          <w:rFonts w:hint="eastAsia"/>
        </w:rPr>
        <w:t xml:space="preserve">且</w:t>
      </w:r>
      <w:r>
        <w:t xml:space="preserve"> </w:t>
      </w:r>
      <m:oMath>
        <m:sSub>
          <m:e>
            <m:r>
              <m:t>y</m:t>
            </m:r>
          </m:e>
          <m:sub>
            <m:r>
              <m:t>k</m:t>
            </m:r>
          </m:sub>
        </m:sSub>
        <m:d>
          <m:dPr>
            <m:begChr m:val="("/>
            <m:endChr m:val=")"/>
            <m:sepChr m:val=""/>
            <m:grow/>
          </m:dPr>
          <m:e>
            <m:sSub>
              <m:e>
                <m:r>
                  <m:rPr>
                    <m:sty m:val="b"/>
                  </m:rPr>
                  <m:t>x</m:t>
                </m:r>
              </m:e>
              <m:sub>
                <m:r>
                  <m:rPr>
                    <m:sty m:val="p"/>
                  </m:rPr>
                  <m:t>B</m:t>
                </m:r>
              </m:sub>
            </m:sSub>
          </m:e>
        </m:d>
        <m:r>
          <m:rPr>
            <m:sty m:val="p"/>
          </m:rPr>
          <m:t>&gt;</m:t>
        </m:r>
        <m:sSub>
          <m:e>
            <m:r>
              <m:t>y</m:t>
            </m:r>
          </m:e>
          <m:sub>
            <m:r>
              <m:t>j</m:t>
            </m:r>
          </m:sub>
        </m:sSub>
        <m:d>
          <m:dPr>
            <m:begChr m:val="("/>
            <m:endChr m:val=")"/>
            <m:sepChr m:val=""/>
            <m:grow/>
          </m:dPr>
          <m:e>
            <m:sSub>
              <m:e>
                <m:r>
                  <m:rPr>
                    <m:sty m:val="b"/>
                  </m:rPr>
                  <m:t>x</m:t>
                </m:r>
              </m:e>
              <m:sub>
                <m:r>
                  <m:rPr>
                    <m:sty m:val="p"/>
                  </m:rPr>
                  <m:t>B</m:t>
                </m:r>
              </m:sub>
            </m:sSub>
          </m:e>
        </m:d>
      </m:oMath>
      <w:r>
        <w:t xml:space="preserve"> </w:t>
      </w:r>
      <w:r>
        <w:rPr>
          <w:rFonts w:hint="eastAsia"/>
        </w:rPr>
        <w:t xml:space="preserve">，因此</w:t>
      </w:r>
      <w:r>
        <w:t xml:space="preserve"> </w:t>
      </w:r>
      <m:oMath>
        <m:sSub>
          <m:e>
            <m:r>
              <m:t>y</m:t>
            </m:r>
          </m:e>
          <m:sub>
            <m:r>
              <m:t>k</m:t>
            </m:r>
          </m:sub>
        </m:sSub>
        <m:d>
          <m:dPr>
            <m:begChr m:val="("/>
            <m:endChr m:val=")"/>
            <m:sepChr m:val=""/>
            <m:grow/>
          </m:dPr>
          <m:e>
            <m:acc>
              <m:accPr>
                <m:chr m:val="̂"/>
              </m:accPr>
              <m:e>
                <m:r>
                  <m:rPr>
                    <m:sty m:val="b"/>
                  </m:rPr>
                  <m:t>x</m:t>
                </m:r>
              </m:e>
            </m:acc>
          </m:e>
        </m:d>
        <m:r>
          <m:rPr>
            <m:sty m:val="p"/>
          </m:rPr>
          <m:t>&gt;</m:t>
        </m:r>
        <m:sSub>
          <m:e>
            <m:r>
              <m:t>y</m:t>
            </m:r>
          </m:e>
          <m:sub>
            <m:r>
              <m:t>j</m:t>
            </m:r>
          </m:sub>
        </m:sSub>
        <m:d>
          <m:dPr>
            <m:begChr m:val="("/>
            <m:endChr m:val=")"/>
            <m:sepChr m:val=""/>
            <m:grow/>
          </m:dPr>
          <m:e>
            <m:acc>
              <m:accPr>
                <m:chr m:val="̂"/>
              </m:accPr>
              <m:e>
                <m:r>
                  <m:rPr>
                    <m:sty m:val="b"/>
                  </m:rPr>
                  <m:t>x</m:t>
                </m:r>
              </m:e>
            </m:acc>
          </m:e>
        </m:d>
      </m:oMath>
      <w:r>
        <w:t xml:space="preserve"> </w:t>
      </w:r>
      <w:r>
        <w:rPr>
          <w:rFonts w:hint="eastAsia"/>
        </w:rPr>
        <w:t xml:space="preserve">，所以</w:t>
      </w:r>
      <w:r>
        <w:t xml:space="preserve"> </w:t>
      </w:r>
      <m:oMath>
        <m:acc>
          <m:accPr>
            <m:chr m:val="̂"/>
          </m:accPr>
          <m:e>
            <m:r>
              <m:rPr>
                <m:sty m:val="b"/>
              </m:rPr>
              <m:t>x</m:t>
            </m:r>
          </m:e>
        </m:acc>
      </m:oMath>
      <w:r>
        <w:t xml:space="preserve"> </w:t>
      </w:r>
      <w:r>
        <w:rPr>
          <w:rFonts w:hint="eastAsia"/>
        </w:rPr>
        <w:t xml:space="preserve">也位于</w:t>
      </w:r>
      <w:r>
        <w:t xml:space="preserve"> </w:t>
      </w:r>
      <m:oMath>
        <m:sSub>
          <m:e>
            <m:r>
              <m:rPr>
                <m:sty m:val="p"/>
                <m:scr m:val="script"/>
              </m:rPr>
              <m:t>R</m:t>
            </m:r>
          </m:e>
          <m:sub>
            <m:r>
              <m:t>k</m:t>
            </m:r>
          </m:sub>
        </m:sSub>
      </m:oMath>
      <w:r>
        <w:t xml:space="preserve"> </w:t>
      </w:r>
      <w:r>
        <w:rPr>
          <w:rFonts w:hint="eastAsia"/>
        </w:rPr>
        <w:t xml:space="preserve">内。因此，</w:t>
      </w:r>
      <w:r>
        <w:t xml:space="preserve"> </w:t>
      </w:r>
      <m:oMath>
        <m:sSub>
          <m:e>
            <m:r>
              <m:rPr>
                <m:sty m:val="p"/>
                <m:scr m:val="script"/>
              </m:rPr>
              <m:t>R</m:t>
            </m:r>
          </m:e>
          <m:sub>
            <m:r>
              <m:t>k</m:t>
            </m:r>
          </m:sub>
        </m:sSub>
      </m:oMath>
      <w:r>
        <w:t xml:space="preserve"> </w:t>
      </w:r>
      <w:r>
        <w:rPr>
          <w:rFonts w:hint="eastAsia"/>
        </w:rPr>
        <w:t xml:space="preserve">是单连通且凸的。</w:t>
      </w:r>
    </w:p>
    <w:p>
      <w:pPr>
        <w:pStyle w:val="a0"/>
      </w:pPr>
      <w:r>
        <w:rPr>
          <w:rFonts w:hint="eastAsia"/>
        </w:rPr>
        <w:t xml:space="preserve">请注意，对于两类问题，我们既可以采用这里讨论的基于两个判别函数</w:t>
      </w:r>
      <w:r>
        <w:t xml:space="preserve"> </w:t>
      </w:r>
      <m:oMath>
        <m:sSub>
          <m:e>
            <m:r>
              <m:t>y</m:t>
            </m:r>
          </m:e>
          <m:sub>
            <m:r>
              <m:t>1</m:t>
            </m:r>
          </m:sub>
        </m:sSub>
        <m:d>
          <m:dPr>
            <m:begChr m:val="("/>
            <m:endChr m:val=")"/>
            <m:sepChr m:val=""/>
            <m:grow/>
          </m:dPr>
          <m:e>
            <m:r>
              <m:rPr>
                <m:sty m:val="b"/>
              </m:rPr>
              <m:t>x</m:t>
            </m:r>
          </m:e>
        </m:d>
      </m:oMath>
      <w:r>
        <w:t xml:space="preserve"> </w:t>
      </w:r>
      <w:r>
        <w:rPr>
          <w:rFonts w:hint="eastAsia"/>
        </w:rPr>
        <w:t xml:space="preserve">和</w:t>
      </w:r>
      <w:r>
        <w:t xml:space="preserve"> </w:t>
      </w:r>
      <m:oMath>
        <m:sSub>
          <m:e>
            <m:r>
              <m:t>y</m:t>
            </m:r>
          </m:e>
          <m:sub>
            <m:r>
              <m:t>2</m:t>
            </m:r>
          </m:sub>
        </m:sSub>
        <m:d>
          <m:dPr>
            <m:begChr m:val="("/>
            <m:endChr m:val=")"/>
            <m:sepChr m:val=""/>
            <m:grow/>
          </m:dPr>
          <m:e>
            <m:r>
              <m:rPr>
                <m:sty m:val="b"/>
              </m:rPr>
              <m:t>x</m:t>
            </m:r>
          </m:e>
        </m:d>
      </m:oMath>
      <w:r>
        <w:t xml:space="preserve"> </w:t>
      </w:r>
      <w:r>
        <w:rPr>
          <w:rFonts w:hint="eastAsia"/>
        </w:rPr>
        <w:t xml:space="preserve">的形式，也可以使用基于单个判别函数</w:t>
      </w:r>
      <w:r>
        <w:t xml:space="preserve"> </w:t>
      </w:r>
      <m:oMath>
        <m:r>
          <m:t>y</m:t>
        </m:r>
        <m:d>
          <m:dPr>
            <m:begChr m:val="("/>
            <m:endChr m:val=")"/>
            <m:sepChr m:val=""/>
            <m:grow/>
          </m:dPr>
          <m:e>
            <m:r>
              <m:rPr>
                <m:sty m:val="b"/>
              </m:rPr>
              <m:t>x</m:t>
            </m:r>
          </m:e>
        </m:d>
      </m:oMath>
      <w:r>
        <w:t xml:space="preserve"> </w:t>
      </w:r>
      <w:r>
        <w:rPr>
          <w:rFonts w:hint="eastAsia"/>
        </w:rPr>
        <w:t xml:space="preserve">的更简单但本质上等价的公式。</w:t>
      </w:r>
    </w:p>
    <w:p>
      <w:r>
        <w:pict>
          <v:rect style="width:0;height:1.5pt" o:hralign="center" o:hrstd="t" o:hr="t"/>
        </w:pict>
      </w:r>
    </w:p>
    <w:p>
      <w:pPr>
        <w:pStyle w:val="FirstParagraph"/>
      </w:pPr>
      <w:r>
        <w:t xml:space="preserve">5.1.1 </w:t>
      </w:r>
      <w:r>
        <w:rPr>
          <w:rFonts w:hint="eastAsia"/>
        </w:rPr>
        <w:t xml:space="preserve">节</w:t>
      </w:r>
    </w:p>
    <w:p>
      <w:r>
        <w:pict>
          <v:rect style="width:0;height:1.5pt" o:hralign="center" o:hrstd="t" o:hr="t"/>
        </w:pict>
      </w:r>
    </w:p>
    <w:bookmarkEnd w:id="313"/>
    <w:bookmarkStart w:id="314" w:name="Xcd5fbda5d25a8f67474237d7fdc023c0aab9d58"/>
    <w:p>
      <w:pPr>
        <w:pStyle w:val="1"/>
      </w:pPr>
      <w:r>
        <w:t xml:space="preserve">5.1.3 1-of-</w:t>
      </w:r>
      <w:r>
        <w:t xml:space="preserve"> </w:t>
      </w:r>
      <m:oMath>
        <m:r>
          <m:t>K</m:t>
        </m:r>
      </m:oMath>
      <w:r>
        <w:t xml:space="preserve"> </w:t>
      </w:r>
      <w:r>
        <w:rPr>
          <w:rFonts w:hint="eastAsia"/>
        </w:rPr>
        <w:t xml:space="preserve">编码</w:t>
      </w:r>
    </w:p>
    <w:p>
      <w:pPr>
        <w:pStyle w:val="FirstParagraph"/>
      </w:pPr>
      <w:r>
        <w:rPr>
          <w:rFonts w:hint="eastAsia"/>
        </w:rPr>
        <w:t xml:space="preserve">对于回归问题，目标变量</w:t>
      </w:r>
      <w:r>
        <w:t xml:space="preserve"> </w:t>
      </w:r>
      <m:oMath>
        <m:r>
          <m:rPr>
            <m:sty m:val="b"/>
          </m:rPr>
          <m:t>t</m:t>
        </m:r>
      </m:oMath>
      <w:r>
        <w:t xml:space="preserve"> </w:t>
      </w:r>
      <w:r>
        <w:rPr>
          <w:rFonts w:hint="eastAsia"/>
        </w:rPr>
        <w:t xml:space="preserve">只是一个实数向量，其值是我们希望预测的。在分类问题中，有多种使用目标值来表示类别标签的方法。对于两类问题，最方便的是二进制表示法，其中有一个单一的目标变量</w:t>
      </w:r>
      <w:r>
        <w:t xml:space="preserve"> </w:t>
      </w:r>
      <m:oMath>
        <m:r>
          <m:t>t</m:t>
        </m:r>
        <m:r>
          <m:rPr>
            <m:sty m:val="p"/>
          </m:rPr>
          <m:t>∈</m:t>
        </m:r>
        <m:r>
          <m:rPr>
            <m:sty m:val="p"/>
          </m:rPr>
          <m:t>{</m:t>
        </m:r>
        <m:r>
          <m:t>0</m:t>
        </m:r>
        <m:r>
          <m:rPr>
            <m:sty m:val="p"/>
          </m:rPr>
          <m:t>,</m:t>
        </m:r>
        <m:r>
          <m:t>1</m:t>
        </m:r>
        <m:r>
          <m:rPr>
            <m:sty m:val="p"/>
          </m:rPr>
          <m:t>}</m:t>
        </m:r>
      </m:oMath>
      <w:r>
        <w:t xml:space="preserve"> </w:t>
      </w:r>
      <w:r>
        <w:rPr>
          <w:rFonts w:hint="eastAsia"/>
        </w:rPr>
        <w:t xml:space="preserve">，使得</w:t>
      </w:r>
      <w:r>
        <w:t xml:space="preserve"> </w:t>
      </w:r>
      <m:oMath>
        <m:r>
          <m:t>t</m:t>
        </m:r>
        <m:r>
          <m:rPr>
            <m:sty m:val="p"/>
          </m:rPr>
          <m:t>=</m:t>
        </m:r>
        <m:r>
          <m:t>1</m:t>
        </m:r>
      </m:oMath>
      <w:r>
        <w:t xml:space="preserve"> </w:t>
      </w:r>
      <w:r>
        <w:rPr>
          <w:rFonts w:hint="eastAsia"/>
        </w:rPr>
        <w:t xml:space="preserve">表示类别</w:t>
      </w:r>
      <w:r>
        <w:t xml:space="preserve"> </w:t>
      </w:r>
      <m:oMath>
        <m:sSub>
          <m:e>
            <m:r>
              <m:rPr>
                <m:sty m:val="p"/>
                <m:scr m:val="script"/>
              </m:rPr>
              <m:t>C</m:t>
            </m:r>
          </m:e>
          <m:sub>
            <m:r>
              <m:t>1</m:t>
            </m:r>
          </m:sub>
        </m:sSub>
      </m:oMath>
      <w:r>
        <w:t xml:space="preserve"> </w:t>
      </w:r>
      <w:r>
        <w:rPr>
          <w:rFonts w:hint="eastAsia"/>
        </w:rPr>
        <w:t xml:space="preserve">，</w:t>
      </w:r>
      <w:r>
        <w:t xml:space="preserve"> </w:t>
      </w:r>
      <m:oMath>
        <m:r>
          <m:t>t</m:t>
        </m:r>
        <m:r>
          <m:rPr>
            <m:sty m:val="p"/>
          </m:rPr>
          <m:t>=</m:t>
        </m:r>
        <m:r>
          <m:t>0</m:t>
        </m:r>
      </m:oMath>
      <w:r>
        <w:t xml:space="preserve"> </w:t>
      </w:r>
      <w:r>
        <w:rPr>
          <w:rFonts w:hint="eastAsia"/>
        </w:rPr>
        <w:t xml:space="preserve">表示类别</w:t>
      </w:r>
      <w:r>
        <w:t xml:space="preserve"> </w:t>
      </w:r>
      <m:oMath>
        <m:sSub>
          <m:e>
            <m:r>
              <m:rPr>
                <m:sty m:val="p"/>
                <m:scr m:val="script"/>
              </m:rPr>
              <m:t>C</m:t>
            </m:r>
          </m:e>
          <m:sub>
            <m:r>
              <m:t>2</m:t>
            </m:r>
          </m:sub>
        </m:sSub>
      </m:oMath>
      <w:r>
        <w:t xml:space="preserve"> </w:t>
      </w:r>
      <w:r>
        <w:rPr>
          <w:rFonts w:hint="eastAsia"/>
        </w:rPr>
        <w:t xml:space="preserve">。我们可以将</w:t>
      </w:r>
      <w:r>
        <w:t xml:space="preserve"> </w:t>
      </w:r>
      <m:oMath>
        <m:r>
          <m:t>t</m:t>
        </m:r>
      </m:oMath>
      <w:r>
        <w:t xml:space="preserve"> </w:t>
      </w:r>
      <w:r>
        <w:rPr>
          <w:rFonts w:hint="eastAsia"/>
        </w:rPr>
        <w:t xml:space="preserve">的值解释为类别为</w:t>
      </w:r>
      <w:r>
        <w:t xml:space="preserve"> </w:t>
      </w:r>
      <m:oMath>
        <m:sSub>
          <m:e>
            <m:r>
              <m:rPr>
                <m:sty m:val="p"/>
                <m:scr m:val="script"/>
              </m:rPr>
              <m:t>C</m:t>
            </m:r>
          </m:e>
          <m:sub>
            <m:r>
              <m:t>1</m:t>
            </m:r>
          </m:sub>
        </m:sSub>
      </m:oMath>
      <w:r>
        <w:t xml:space="preserve"> </w:t>
      </w:r>
      <w:r>
        <w:rPr>
          <w:rFonts w:hint="eastAsia"/>
        </w:rPr>
        <w:t xml:space="preserve">的概率，概率值仅取</w:t>
      </w:r>
      <w:r>
        <w:t xml:space="preserve"> 0 </w:t>
      </w:r>
      <w:r>
        <w:rPr>
          <w:rFonts w:hint="eastAsia"/>
        </w:rPr>
        <w:t xml:space="preserve">和</w:t>
      </w:r>
      <w:r>
        <w:t xml:space="preserve"> 1 </w:t>
      </w:r>
      <w:r>
        <w:rPr>
          <w:rFonts w:hint="eastAsia"/>
        </w:rPr>
        <w:t xml:space="preserve">这两个极值。对于</w:t>
      </w:r>
      <w:r>
        <w:t xml:space="preserve"> </w:t>
      </w:r>
      <m:oMath>
        <m:r>
          <m:t>K</m:t>
        </m:r>
        <m:r>
          <m:rPr>
            <m:sty m:val="p"/>
          </m:rPr>
          <m:t>&gt;</m:t>
        </m:r>
        <m:r>
          <m:t>2</m:t>
        </m:r>
      </m:oMath>
      <w:r>
        <w:t xml:space="preserve"> </w:t>
      </w:r>
      <w:r>
        <w:rPr>
          <w:rFonts w:hint="eastAsia"/>
        </w:rPr>
        <w:t xml:space="preserve">个类别，使用</w:t>
      </w:r>
      <w:r>
        <w:t xml:space="preserve"> </w:t>
      </w:r>
      <m:oMath>
        <m:r>
          <m:t>1</m:t>
        </m:r>
        <m:r>
          <m:rPr>
            <m:sty m:val="p"/>
          </m:rPr>
          <m:t>−</m:t>
        </m:r>
      </m:oMath>
      <w:r>
        <w:t xml:space="preserve"> </w:t>
      </w:r>
      <w:r>
        <w:t xml:space="preserve">of</w:t>
      </w:r>
      <w:r>
        <w:t xml:space="preserve"> </w:t>
      </w:r>
      <m:oMath>
        <m:r>
          <m:rPr>
            <m:sty m:val="p"/>
          </m:rPr>
          <m:t>−</m:t>
        </m:r>
        <m:r>
          <m:t>K</m:t>
        </m:r>
      </m:oMath>
      <w:r>
        <w:t xml:space="preserve"> </w:t>
      </w:r>
      <w:r>
        <w:rPr>
          <w:rFonts w:hint="eastAsia"/>
        </w:rPr>
        <w:t xml:space="preserve">编码方案(也称为独热编码方案)很方便，其中</w:t>
      </w:r>
      <w:r>
        <w:t xml:space="preserve"> </w:t>
      </w:r>
      <m:oMath>
        <m:r>
          <m:rPr>
            <m:sty m:val="b"/>
          </m:rPr>
          <m:t>t</m:t>
        </m:r>
      </m:oMath>
      <w:r>
        <w:t xml:space="preserve"> </w:t>
      </w:r>
      <w:r>
        <w:rPr>
          <w:rFonts w:hint="eastAsia"/>
        </w:rPr>
        <w:t xml:space="preserve">是一个长度为</w:t>
      </w:r>
      <w:r>
        <w:t xml:space="preserve"> </w:t>
      </w:r>
      <m:oMath>
        <m:r>
          <m:t>K</m:t>
        </m:r>
      </m:oMath>
      <w:r>
        <w:t xml:space="preserve"> </w:t>
      </w:r>
      <w:r>
        <w:rPr>
          <w:rFonts w:hint="eastAsia"/>
        </w:rPr>
        <w:t xml:space="preserve">的向量，使得如果类别是</w:t>
      </w:r>
      <w:r>
        <w:t xml:space="preserve"> </w:t>
      </w:r>
      <m:oMath>
        <m:sSub>
          <m:e>
            <m:r>
              <m:rPr>
                <m:sty m:val="p"/>
                <m:scr m:val="script"/>
              </m:rPr>
              <m:t>C</m:t>
            </m:r>
          </m:e>
          <m:sub>
            <m:r>
              <m:t>j</m:t>
            </m:r>
          </m:sub>
        </m:sSub>
      </m:oMath>
      <w:r>
        <w:t xml:space="preserve"> </w:t>
      </w:r>
      <w:r>
        <w:rPr>
          <w:rFonts w:hint="eastAsia"/>
        </w:rPr>
        <w:t xml:space="preserve">，那么</w:t>
      </w:r>
      <w:r>
        <w:t xml:space="preserve"> </w:t>
      </w:r>
      <m:oMath>
        <m:r>
          <m:rPr>
            <m:sty m:val="b"/>
          </m:rPr>
          <m:t>t</m:t>
        </m:r>
      </m:oMath>
      <w:r>
        <w:t xml:space="preserve"> </w:t>
      </w:r>
      <w:r>
        <w:rPr>
          <w:rFonts w:hint="eastAsia"/>
        </w:rPr>
        <w:t xml:space="preserve">的所有元素</w:t>
      </w:r>
      <w:r>
        <w:t xml:space="preserve"> </w:t>
      </w:r>
      <m:oMath>
        <m:sSub>
          <m:e>
            <m:r>
              <m:t>t</m:t>
            </m:r>
          </m:e>
          <m:sub>
            <m:r>
              <m:t>k</m:t>
            </m:r>
          </m:sub>
        </m:sSub>
      </m:oMath>
      <w:r>
        <w:t xml:space="preserve"> </w:t>
      </w:r>
      <w:r>
        <w:rPr>
          <w:rFonts w:hint="eastAsia"/>
        </w:rPr>
        <w:t xml:space="preserve">都为零，除了元素</w:t>
      </w:r>
      <w:r>
        <w:t xml:space="preserve"> </w:t>
      </w:r>
      <m:oMath>
        <m:sSub>
          <m:e>
            <m:r>
              <m:t>t</m:t>
            </m:r>
          </m:e>
          <m:sub>
            <m:r>
              <m:t>j</m:t>
            </m:r>
          </m:sub>
        </m:sSub>
      </m:oMath>
      <w:r>
        <w:t xml:space="preserve"> </w:t>
      </w:r>
      <w:r>
        <w:rPr>
          <w:rFonts w:hint="eastAsia"/>
        </w:rPr>
        <w:t xml:space="preserve">，其值为</w:t>
      </w:r>
      <w:r>
        <w:t xml:space="preserve"> </w:t>
      </w:r>
      <w:r>
        <w:rPr>
          <w:rFonts w:hint="eastAsia"/>
        </w:rPr>
        <w:t xml:space="preserve">1。例如，如果我们有</w:t>
      </w:r>
      <w:r>
        <w:t xml:space="preserve"> </w:t>
      </w:r>
      <m:oMath>
        <m:r>
          <m:t>K</m:t>
        </m:r>
        <m:r>
          <m:rPr>
            <m:sty m:val="p"/>
          </m:rPr>
          <m:t>=</m:t>
        </m:r>
        <m:r>
          <m:t>5</m:t>
        </m:r>
      </m:oMath>
      <w:r>
        <w:t xml:space="preserve"> </w:t>
      </w:r>
      <w:r>
        <w:rPr>
          <w:rFonts w:hint="eastAsia"/>
        </w:rPr>
        <w:t xml:space="preserve">个类别，那么来自类别</w:t>
      </w:r>
      <w:r>
        <w:t xml:space="preserve"> 2 </w:t>
      </w:r>
      <w:r>
        <w:rPr>
          <w:rFonts w:hint="eastAsia"/>
        </w:rPr>
        <w:t xml:space="preserve">的一个数据点将被赋予目标向量</w:t>
      </w:r>
    </w:p>
    <w:p>
      <w:pPr>
        <w:pStyle w:val="a0"/>
      </w:pPr>
      <m:oMathPara>
        <m:oMathParaPr>
          <m:jc m:val="center"/>
        </m:oMathParaPr>
        <m:oMath>
          <m:r>
            <m:rPr>
              <m:sty m:val="b"/>
            </m:rPr>
            <m:t>t</m:t>
          </m:r>
          <m:r>
            <m:rPr>
              <m:sty m:val="p"/>
            </m:rPr>
            <m:t>=</m:t>
          </m:r>
          <m:sSup>
            <m:e>
              <m:d>
                <m:dPr>
                  <m:begChr m:val="("/>
                  <m:endChr m:val=")"/>
                  <m:sepChr m:val=""/>
                  <m:grow/>
                </m:dPr>
                <m:e>
                  <m:r>
                    <m:t>0</m:t>
                  </m:r>
                  <m:r>
                    <m:rPr>
                      <m:sty m:val="p"/>
                    </m:rPr>
                    <m:t>,</m:t>
                  </m:r>
                  <m:r>
                    <m:t>1</m:t>
                  </m:r>
                  <m:r>
                    <m:rPr>
                      <m:sty m:val="p"/>
                    </m:rPr>
                    <m:t>,</m:t>
                  </m:r>
                  <m:r>
                    <m:t>0</m:t>
                  </m:r>
                  <m:r>
                    <m:rPr>
                      <m:sty m:val="p"/>
                    </m:rPr>
                    <m:t>,</m:t>
                  </m:r>
                  <m:r>
                    <m:t>0</m:t>
                  </m:r>
                  <m:r>
                    <m:rPr>
                      <m:sty m:val="p"/>
                    </m:rPr>
                    <m:t>,</m:t>
                  </m:r>
                  <m:r>
                    <m:t>0</m:t>
                  </m:r>
                </m:e>
              </m:d>
            </m:e>
            <m:sup>
              <m:r>
                <m:rPr>
                  <m:sty m:val="p"/>
                </m:rPr>
                <m:t>T</m:t>
              </m:r>
            </m:sup>
          </m:sSup>
          <m:r>
            <m:rPr>
              <m:sty m:val="p"/>
            </m:rPr>
            <m:t>.</m:t>
          </m:r>
          <m:r>
            <m:t>  </m:t>
          </m:r>
          <m:r>
            <m:rPr>
              <m:nor/>
              <m:sty m:val="p"/>
            </m:rPr>
            <m:t>(5.11)</m:t>
          </m:r>
        </m:oMath>
      </m:oMathPara>
    </w:p>
    <w:p>
      <w:pPr>
        <w:pStyle w:val="FirstParagraph"/>
      </w:pPr>
      <w:r>
        <w:rPr>
          <w:rFonts w:hint="eastAsia"/>
        </w:rPr>
        <w:t xml:space="preserve">同样，我们可以将</w:t>
      </w:r>
      <w:r>
        <w:t xml:space="preserve"> </w:t>
      </w:r>
      <m:oMath>
        <m:sSub>
          <m:e>
            <m:r>
              <m:t>t</m:t>
            </m:r>
          </m:e>
          <m:sub>
            <m:r>
              <m:t>k</m:t>
            </m:r>
          </m:sub>
        </m:sSub>
      </m:oMath>
      <w:r>
        <w:t xml:space="preserve"> </w:t>
      </w:r>
      <w:r>
        <w:rPr>
          <w:rFonts w:hint="eastAsia"/>
        </w:rPr>
        <w:t xml:space="preserve">的值解释为类别为</w:t>
      </w:r>
      <w:r>
        <w:t xml:space="preserve"> </w:t>
      </w:r>
      <m:oMath>
        <m:sSub>
          <m:e>
            <m:r>
              <m:rPr>
                <m:sty m:val="p"/>
                <m:scr m:val="script"/>
              </m:rPr>
              <m:t>C</m:t>
            </m:r>
          </m:e>
          <m:sub>
            <m:r>
              <m:t>k</m:t>
            </m:r>
          </m:sub>
        </m:sSub>
      </m:oMath>
      <w:r>
        <w:t xml:space="preserve"> </w:t>
      </w:r>
      <w:r>
        <w:rPr>
          <w:rFonts w:hint="eastAsia"/>
        </w:rPr>
        <w:t xml:space="preserve">的概率，其中概率仅取</w:t>
      </w:r>
      <w:r>
        <w:t xml:space="preserve"> 0 </w:t>
      </w:r>
      <w:r>
        <w:rPr>
          <w:rFonts w:hint="eastAsia"/>
        </w:rPr>
        <w:t xml:space="preserve">和</w:t>
      </w:r>
      <w:r>
        <w:t xml:space="preserve"> 1 </w:t>
      </w:r>
      <w:r>
        <w:rPr>
          <w:rFonts w:hint="eastAsia"/>
        </w:rPr>
        <w:t xml:space="preserve">这两个值。</w:t>
      </w:r>
    </w:p>
    <w:bookmarkEnd w:id="314"/>
    <w:bookmarkStart w:id="318" w:name="分类的最小二乘法"/>
    <w:p>
      <w:pPr>
        <w:pStyle w:val="1"/>
      </w:pPr>
      <w:r>
        <w:t xml:space="preserve">5.1.4 </w:t>
      </w:r>
      <w:r>
        <w:rPr>
          <w:rFonts w:hint="eastAsia"/>
        </w:rPr>
        <w:t xml:space="preserve">分类的最小二乘法</w:t>
      </w:r>
    </w:p>
    <w:p>
      <w:pPr>
        <w:pStyle w:val="FirstParagraph"/>
      </w:pPr>
      <w:r>
        <w:rPr>
          <w:rFonts w:hint="eastAsia"/>
        </w:rPr>
        <w:t xml:space="preserve">对于线性回归模型，最小化平方和误差函数会得到参数值的简单闭式解。因此，我们很想看看是否可以将同样的最小二乘法形式应用于分类问题。考虑一个具有</w:t>
      </w:r>
      <w:r>
        <w:t xml:space="preserve"> </w:t>
      </w:r>
      <m:oMath>
        <m:r>
          <m:t>K</m:t>
        </m:r>
      </m:oMath>
      <w:r>
        <w:t xml:space="preserve"> </w:t>
      </w:r>
      <w:r>
        <w:rPr>
          <w:rFonts w:hint="eastAsia"/>
        </w:rPr>
        <w:t xml:space="preserve">个类别的一般分类问题，以及目标向量</w:t>
      </w:r>
      <w:r>
        <w:t xml:space="preserve"> </w:t>
      </w:r>
      <m:oMath>
        <m:r>
          <m:rPr>
            <m:sty m:val="b"/>
          </m:rPr>
          <m:t>t</m:t>
        </m:r>
      </m:oMath>
      <w:r>
        <w:t xml:space="preserve"> </w:t>
      </w:r>
      <w:r>
        <w:rPr>
          <w:rFonts w:hint="eastAsia"/>
        </w:rPr>
        <w:t xml:space="preserve">的</w:t>
      </w:r>
      <w:r>
        <w:t xml:space="preserve"> 1-of-</w:t>
      </w:r>
      <w:r>
        <w:t xml:space="preserve"> </w:t>
      </w:r>
      <m:oMath>
        <m:r>
          <m:t>K</m:t>
        </m:r>
      </m:oMath>
      <w:r>
        <w:t xml:space="preserve"> </w:t>
      </w:r>
      <w:r>
        <w:rPr>
          <w:rFonts w:hint="eastAsia"/>
        </w:rPr>
        <w:t xml:space="preserve">二进制编码方案。在这种情况下使用最小二乘法的一个理由是，它近似于给定输入向量时目标值的条件期望</w:t>
      </w:r>
      <w:r>
        <w:t xml:space="preserve"> </w:t>
      </w:r>
      <m:oMath>
        <m:r>
          <m:rPr>
            <m:sty m:val="p"/>
            <m:scr m:val="double-struck"/>
          </m:rPr>
          <m:t>E</m:t>
        </m:r>
        <m:d>
          <m:dPr>
            <m:begChr m:val="["/>
            <m:endChr m:val="]"/>
            <m:sepChr m:val=""/>
            <m:grow/>
          </m:dPr>
          <m:e>
            <m:r>
              <m:rPr>
                <m:sty m:val="b"/>
              </m:rPr>
              <m:t>t</m:t>
            </m:r>
            <m:r>
              <m:rPr>
                <m:sty m:val="p"/>
              </m:rPr>
              <m:t>∣</m:t>
            </m:r>
            <m:r>
              <m:rPr>
                <m:sty m:val="b"/>
              </m:rPr>
              <m:t>x</m:t>
            </m:r>
          </m:e>
        </m:d>
      </m:oMath>
      <w:r>
        <w:t xml:space="preserve"> </w:t>
      </w:r>
      <w:r>
        <w:rPr>
          <w:rFonts w:hint="eastAsia"/>
        </w:rPr>
        <w:t xml:space="preserve">。对于二进制编码方案，这个条件期望由后验类别概率向量给出。不幸的是，这些概率通常近似得很差，实际上，这些近似值可能会超出范围</w:t>
      </w:r>
      <w:r>
        <w:t xml:space="preserve"> </w:t>
      </w:r>
      <m:oMath>
        <m:d>
          <m:dPr>
            <m:begChr m:val="("/>
            <m:endChr m:val=")"/>
            <m:sepChr m:val=""/>
            <m:grow/>
          </m:dPr>
          <m:e>
            <m:r>
              <m:t>0</m:t>
            </m:r>
            <m:r>
              <m:rPr>
                <m:sty m:val="p"/>
              </m:rPr>
              <m:t>,</m:t>
            </m:r>
            <m:r>
              <m:t>1</m:t>
            </m:r>
          </m:e>
        </m:d>
      </m:oMath>
      <w:r>
        <w:t xml:space="preserve"> </w:t>
      </w:r>
      <w:r>
        <w:rPr>
          <w:rFonts w:hint="eastAsia"/>
        </w:rPr>
        <w:t xml:space="preserve">。然而，探索这些简单模型并理解这些局限性是如何产生的是有指导意义的。</w:t>
      </w:r>
    </w:p>
    <w:p>
      <w:r>
        <w:pict>
          <v:rect style="width:0;height:1.5pt" o:hralign="center" o:hrstd="t" o:hr="t"/>
        </w:pict>
      </w:r>
    </w:p>
    <w:p>
      <w:pPr>
        <w:pStyle w:val="FirstParagraph"/>
      </w:pPr>
      <w:r>
        <w:rPr>
          <w:rFonts w:hint="eastAsia"/>
        </w:rPr>
        <w:t xml:space="preserve">第</w:t>
      </w:r>
      <w:r>
        <w:t xml:space="preserve"> 4.1.3 </w:t>
      </w:r>
      <w:r>
        <w:rPr>
          <w:rFonts w:hint="eastAsia"/>
        </w:rPr>
        <w:t xml:space="preserve">节</w:t>
      </w:r>
    </w:p>
    <w:p>
      <w:pPr>
        <w:pStyle w:val="a0"/>
      </w:pPr>
      <w:r>
        <w:rPr>
          <w:rFonts w:hint="eastAsia"/>
        </w:rPr>
        <w:t xml:space="preserve">练习</w:t>
      </w:r>
      <w:r>
        <w:t xml:space="preserve"> 5.1</w:t>
      </w:r>
    </w:p>
    <w:p>
      <w:r>
        <w:pict>
          <v:rect style="width:0;height:1.5pt" o:hralign="center" o:hrstd="t" o:hr="t"/>
        </w:pict>
      </w:r>
    </w:p>
    <w:p>
      <w:pPr>
        <w:pStyle w:val="FirstParagraph"/>
      </w:pPr>
      <w:r>
        <w:rPr>
          <w:rFonts w:hint="eastAsia"/>
        </w:rPr>
        <w:t xml:space="preserve">每个类别</w:t>
      </w:r>
      <w:r>
        <w:t xml:space="preserve"> </w:t>
      </w:r>
      <m:oMath>
        <m:sSub>
          <m:e>
            <m:r>
              <m:rPr>
                <m:sty m:val="p"/>
                <m:scr m:val="script"/>
              </m:rPr>
              <m:t>C</m:t>
            </m:r>
          </m:e>
          <m:sub>
            <m:r>
              <m:t>k</m:t>
            </m:r>
          </m:sub>
        </m:sSub>
      </m:oMath>
      <w:r>
        <w:t xml:space="preserve"> </w:t>
      </w:r>
      <w:r>
        <w:rPr>
          <w:rFonts w:hint="eastAsia"/>
        </w:rPr>
        <w:t xml:space="preserve">都由其自身的线性模型描述，使得</w:t>
      </w:r>
    </w:p>
    <w:p>
      <w:pPr>
        <w:pStyle w:val="a0"/>
      </w:pPr>
      <m:oMathPara>
        <m:oMathParaPr>
          <m:jc m:val="center"/>
        </m:oMathParaPr>
        <m:oMath>
          <m:sSub>
            <m:e>
              <m:r>
                <m:t>y</m:t>
              </m:r>
            </m:e>
            <m:sub>
              <m:r>
                <m:t>k</m:t>
              </m:r>
            </m:sub>
          </m:sSub>
          <m:d>
            <m:dPr>
              <m:begChr m:val="("/>
              <m:endChr m:val=")"/>
              <m:sepChr m:val=""/>
              <m:grow/>
            </m:dPr>
            <m:e>
              <m:r>
                <m:rPr>
                  <m:sty m:val="b"/>
                </m:rPr>
                <m:t>x</m:t>
              </m:r>
            </m:e>
          </m:d>
          <m:r>
            <m:rPr>
              <m:sty m:val="p"/>
            </m:rPr>
            <m:t>=</m:t>
          </m:r>
          <m:sSubSup>
            <m:e>
              <m:r>
                <m:rPr>
                  <m:sty m:val="b"/>
                </m:rPr>
                <m:t>w</m:t>
              </m:r>
            </m:e>
            <m:sub>
              <m:r>
                <m:t>k</m:t>
              </m:r>
            </m:sub>
            <m:sup>
              <m:r>
                <m:rPr>
                  <m:sty m:val="p"/>
                </m:rPr>
                <m:t>T</m:t>
              </m:r>
            </m:sup>
          </m:sSubSup>
          <m:r>
            <m:rPr>
              <m:sty m:val="b"/>
            </m:rPr>
            <m:t>x</m:t>
          </m:r>
          <m:r>
            <m:rPr>
              <m:sty m:val="p"/>
            </m:rPr>
            <m:t>+</m:t>
          </m:r>
          <m:sSub>
            <m:e>
              <m:r>
                <m:t>w</m:t>
              </m:r>
            </m:e>
            <m:sub>
              <m:r>
                <m:t>k</m:t>
              </m:r>
              <m:r>
                <m:t>0</m:t>
              </m:r>
            </m:sub>
          </m:sSub>
          <m:r>
            <m:t>  </m:t>
          </m:r>
          <m:r>
            <m:rPr>
              <m:nor/>
              <m:sty m:val="p"/>
            </m:rPr>
            <m:t>(5.12)</m:t>
          </m:r>
        </m:oMath>
      </m:oMathPara>
    </w:p>
    <w:p>
      <w:pPr>
        <w:pStyle w:val="FirstParagraph"/>
      </w:pPr>
      <w:r>
        <w:rPr>
          <w:rFonts w:hint="eastAsia"/>
        </w:rPr>
        <w:t xml:space="preserve">其中</w:t>
      </w:r>
      <w:r>
        <w:t xml:space="preserve"> </w:t>
      </w:r>
      <m:oMath>
        <m:r>
          <m:t>k</m:t>
        </m:r>
        <m:r>
          <m:rPr>
            <m:sty m:val="p"/>
          </m:rPr>
          <m:t>=</m:t>
        </m:r>
        <m:r>
          <m:t>1</m:t>
        </m:r>
        <m:r>
          <m:rPr>
            <m:sty m:val="p"/>
          </m:rPr>
          <m:t>,</m:t>
        </m:r>
        <m:r>
          <m:rPr>
            <m:sty m:val="p"/>
          </m:rPr>
          <m:t>…</m:t>
        </m:r>
        <m:r>
          <m:rPr>
            <m:sty m:val="p"/>
          </m:rPr>
          <m:t>,</m:t>
        </m:r>
        <m:r>
          <m:t>K</m:t>
        </m:r>
      </m:oMath>
      <w:r>
        <w:t xml:space="preserve"> </w:t>
      </w:r>
      <w:r>
        <w:rPr>
          <w:rFonts w:hint="eastAsia"/>
        </w:rPr>
        <w:t xml:space="preserve">。我们可以方便地使用向量表示法将这些组合在一起，使得</w:t>
      </w:r>
    </w:p>
    <w:p>
      <w:pPr>
        <w:pStyle w:val="a0"/>
      </w:pPr>
      <w:r>
        <w:rPr>
          <w:rFonts w:hint="eastAsia"/>
        </w:rPr>
        <w:t xml:space="preserve">其中</w:t>
      </w:r>
    </w:p>
    <w:p>
      <w:pPr>
        <w:pStyle w:val="a0"/>
      </w:pPr>
      <m:oMathPara>
        <m:oMathParaPr>
          <m:jc m:val="center"/>
        </m:oMathParaPr>
        <m:oMath>
          <m:r>
            <m:rPr>
              <m:sty m:val="b"/>
            </m:rPr>
            <m:t>y</m:t>
          </m:r>
          <m:d>
            <m:dPr>
              <m:begChr m:val="("/>
              <m:endChr m:val=")"/>
              <m:sepChr m:val=""/>
              <m:grow/>
            </m:dPr>
            <m:e>
              <m:r>
                <m:rPr>
                  <m:sty m:val="b"/>
                </m:rPr>
                <m:t>x</m:t>
              </m:r>
            </m:e>
          </m:d>
          <m:r>
            <m:rPr>
              <m:sty m:val="p"/>
            </m:rPr>
            <m:t>=</m:t>
          </m:r>
          <m:sSup>
            <m:e>
              <m:acc>
                <m:accPr>
                  <m:chr m:val="̃"/>
                </m:accPr>
                <m:e>
                  <m:r>
                    <m:rPr>
                      <m:sty m:val="b"/>
                    </m:rPr>
                    <m:t>W</m:t>
                  </m:r>
                </m:e>
              </m:acc>
            </m:e>
            <m:sup>
              <m:r>
                <m:rPr>
                  <m:sty m:val="p"/>
                </m:rPr>
                <m:t>T</m:t>
              </m:r>
            </m:sup>
          </m:sSup>
          <m:acc>
            <m:accPr>
              <m:chr m:val="̃"/>
            </m:accPr>
            <m:e>
              <m:r>
                <m:rPr>
                  <m:sty m:val="b"/>
                </m:rPr>
                <m:t>x</m:t>
              </m:r>
            </m:e>
          </m:acc>
          <m:r>
            <m:t>  </m:t>
          </m:r>
          <m:r>
            <m:rPr>
              <m:nor/>
              <m:sty m:val="p"/>
            </m:rPr>
            <m:t>(5.13)</m:t>
          </m:r>
        </m:oMath>
      </m:oMathPara>
    </w:p>
    <w:p>
      <w:pPr>
        <w:pStyle w:val="FirstParagraph"/>
      </w:pPr>
      <w:r>
        <w:rPr>
          <w:rFonts w:hint="eastAsia"/>
        </w:rPr>
        <w:t xml:space="preserve">其中</w:t>
      </w:r>
      <w:r>
        <w:t xml:space="preserve"> </w:t>
      </w:r>
      <m:oMath>
        <m:acc>
          <m:accPr>
            <m:chr m:val="̃"/>
          </m:accPr>
          <m:e>
            <m:r>
              <m:rPr>
                <m:sty m:val="b"/>
              </m:rPr>
              <m:t>W</m:t>
            </m:r>
          </m:e>
        </m:acc>
      </m:oMath>
      <w:r>
        <w:t xml:space="preserve"> </w:t>
      </w:r>
      <w:r>
        <w:rPr>
          <w:rFonts w:hint="eastAsia"/>
        </w:rPr>
        <w:t xml:space="preserve">是一个矩阵，其第</w:t>
      </w:r>
      <w:r>
        <w:t xml:space="preserve"> </w:t>
      </w:r>
      <m:oMath>
        <m:r>
          <m:t>k</m:t>
        </m:r>
      </m:oMath>
      <w:r>
        <w:t xml:space="preserve"> </w:t>
      </w:r>
      <w:r>
        <w:rPr>
          <w:rFonts w:hint="eastAsia"/>
        </w:rPr>
        <w:t xml:space="preserve">列由</w:t>
      </w:r>
      <w:r>
        <w:t xml:space="preserve"> </w:t>
      </w:r>
      <m:oMath>
        <m:d>
          <m:dPr>
            <m:begChr m:val="("/>
            <m:endChr m:val=")"/>
            <m:sepChr m:val=""/>
            <m:grow/>
          </m:dPr>
          <m:e>
            <m:r>
              <m:t>D</m:t>
            </m:r>
            <m:r>
              <m:rPr>
                <m:sty m:val="p"/>
              </m:rPr>
              <m:t>+</m:t>
            </m:r>
            <m:r>
              <m:t>1</m:t>
            </m:r>
          </m:e>
        </m:d>
      </m:oMath>
      <w:r>
        <w:t xml:space="preserve"> </w:t>
      </w:r>
      <w:r>
        <w:rPr>
          <w:rFonts w:hint="eastAsia"/>
        </w:rPr>
        <w:t xml:space="preserve">维向量</w:t>
      </w:r>
      <w:r>
        <w:t xml:space="preserve"> </w:t>
      </w:r>
      <m:oMath>
        <m:sSub>
          <m:e>
            <m:acc>
              <m:accPr>
                <m:chr m:val="̃"/>
              </m:accPr>
              <m:e>
                <m:r>
                  <m:rPr>
                    <m:sty m:val="b"/>
                  </m:rPr>
                  <m:t>w</m:t>
                </m:r>
              </m:e>
            </m:acc>
          </m:e>
          <m:sub>
            <m:r>
              <m:t>k</m:t>
            </m:r>
          </m:sub>
        </m:sSub>
        <m:r>
          <m:rPr>
            <m:sty m:val="p"/>
          </m:rPr>
          <m:t>=</m:t>
        </m:r>
        <m:sSup>
          <m:e>
            <m:d>
              <m:dPr>
                <m:begChr m:val="("/>
                <m:endChr m:val=")"/>
                <m:sepChr m:val=""/>
                <m:grow/>
              </m:dPr>
              <m:e>
                <m:sSub>
                  <m:e>
                    <m:r>
                      <m:t>w</m:t>
                    </m:r>
                  </m:e>
                  <m:sub>
                    <m:r>
                      <m:t>k</m:t>
                    </m:r>
                    <m:r>
                      <m:t>0</m:t>
                    </m:r>
                  </m:sub>
                </m:sSub>
                <m:r>
                  <m:rPr>
                    <m:sty m:val="p"/>
                  </m:rPr>
                  <m:t>,</m:t>
                </m:r>
                <m:sSubSup>
                  <m:e>
                    <m:r>
                      <m:rPr>
                        <m:sty m:val="b"/>
                      </m:rPr>
                      <m:t>w</m:t>
                    </m:r>
                  </m:e>
                  <m:sub>
                    <m:r>
                      <m:t>k</m:t>
                    </m:r>
                  </m:sub>
                  <m:sup>
                    <m:r>
                      <m:rPr>
                        <m:sty m:val="p"/>
                      </m:rPr>
                      <m:t>T</m:t>
                    </m:r>
                  </m:sup>
                </m:sSubSup>
              </m:e>
            </m:d>
          </m:e>
          <m:sup>
            <m:r>
              <m:rPr>
                <m:sty m:val="p"/>
              </m:rPr>
              <m:t>T</m:t>
            </m:r>
          </m:sup>
        </m:sSup>
      </m:oMath>
      <w:r>
        <w:t xml:space="preserve"> </w:t>
      </w:r>
      <w:r>
        <w:rPr>
          <w:rFonts w:hint="eastAsia"/>
        </w:rPr>
        <w:t xml:space="preserve">组成，</w:t>
      </w:r>
      <w:r>
        <w:t xml:space="preserve"> </w:t>
      </w:r>
      <m:oMath>
        <m:acc>
          <m:accPr>
            <m:chr m:val="̃"/>
          </m:accPr>
          <m:e>
            <m:r>
              <m:rPr>
                <m:sty m:val="b"/>
              </m:rPr>
              <m:t>x</m:t>
            </m:r>
          </m:e>
        </m:acc>
      </m:oMath>
      <w:r>
        <w:t xml:space="preserve"> </w:t>
      </w:r>
      <w:r>
        <w:rPr>
          <w:rFonts w:hint="eastAsia"/>
        </w:rPr>
        <w:t xml:space="preserve">是对应的增广输入向量</w:t>
      </w:r>
      <w:r>
        <w:t xml:space="preserve"> </w:t>
      </w:r>
      <m:oMath>
        <m:sSup>
          <m:e>
            <m:d>
              <m:dPr>
                <m:begChr m:val="("/>
                <m:endChr m:val=")"/>
                <m:sepChr m:val=""/>
                <m:grow/>
              </m:dPr>
              <m:e>
                <m:r>
                  <m:t>1</m:t>
                </m:r>
                <m:r>
                  <m:rPr>
                    <m:sty m:val="p"/>
                  </m:rPr>
                  <m:t>,</m:t>
                </m:r>
                <m:sSup>
                  <m:e>
                    <m:r>
                      <m:rPr>
                        <m:sty m:val="b"/>
                      </m:rPr>
                      <m:t>x</m:t>
                    </m:r>
                  </m:e>
                  <m:sup>
                    <m:r>
                      <m:rPr>
                        <m:sty m:val="p"/>
                      </m:rPr>
                      <m:t>T</m:t>
                    </m:r>
                  </m:sup>
                </m:sSup>
              </m:e>
            </m:d>
          </m:e>
          <m:sup>
            <m:r>
              <m:rPr>
                <m:sty m:val="p"/>
              </m:rPr>
              <m:t>T</m:t>
            </m:r>
          </m:sup>
        </m:sSup>
      </m:oMath>
      <w:r>
        <w:t xml:space="preserve"> </w:t>
      </w:r>
      <w:r>
        <w:rPr>
          <w:rFonts w:hint="eastAsia"/>
        </w:rPr>
        <w:t xml:space="preserve">，带有一个虚拟输入</w:t>
      </w:r>
      <w:r>
        <w:t xml:space="preserve"> </w:t>
      </w:r>
      <m:oMath>
        <m:sSub>
          <m:e>
            <m:r>
              <m:t>x</m:t>
            </m:r>
          </m:e>
          <m:sub>
            <m:r>
              <m:t>0</m:t>
            </m:r>
          </m:sub>
        </m:sSub>
        <m:r>
          <m:rPr>
            <m:sty m:val="p"/>
          </m:rPr>
          <m:t>=</m:t>
        </m:r>
        <m:r>
          <m:t>1</m:t>
        </m:r>
      </m:oMath>
      <w:r>
        <w:t xml:space="preserve"> </w:t>
      </w:r>
      <w:r>
        <w:rPr>
          <w:rFonts w:hint="eastAsia"/>
        </w:rPr>
        <w:t xml:space="preserve">。然后，将新输入</w:t>
      </w:r>
      <w:r>
        <w:t xml:space="preserve"> </w:t>
      </w:r>
      <m:oMath>
        <m:r>
          <m:rPr>
            <m:sty m:val="b"/>
          </m:rPr>
          <m:t>x</m:t>
        </m:r>
      </m:oMath>
      <w:r>
        <w:t xml:space="preserve"> </w:t>
      </w:r>
      <w:r>
        <w:rPr>
          <w:rFonts w:hint="eastAsia"/>
        </w:rPr>
        <w:t xml:space="preserve">分配给输出</w:t>
      </w:r>
      <w:r>
        <w:t xml:space="preserve"> </w:t>
      </w:r>
      <m:oMath>
        <m:sSub>
          <m:e>
            <m:r>
              <m:t>y</m:t>
            </m:r>
          </m:e>
          <m:sub>
            <m:r>
              <m:t>k</m:t>
            </m:r>
          </m:sub>
        </m:sSub>
        <m:r>
          <m:rPr>
            <m:sty m:val="p"/>
          </m:rPr>
          <m:t>=</m:t>
        </m:r>
        <m:sSubSup>
          <m:e>
            <m:acc>
              <m:accPr>
                <m:chr m:val="̃"/>
              </m:accPr>
              <m:e>
                <m:r>
                  <m:rPr>
                    <m:sty m:val="b"/>
                  </m:rPr>
                  <m:t>w</m:t>
                </m:r>
              </m:e>
            </m:acc>
          </m:e>
          <m:sub>
            <m:r>
              <m:t>k</m:t>
            </m:r>
          </m:sub>
          <m:sup>
            <m:r>
              <m:rPr>
                <m:sty m:val="p"/>
              </m:rPr>
              <m:t>T</m:t>
            </m:r>
          </m:sup>
        </m:sSubSup>
        <m:acc>
          <m:accPr>
            <m:chr m:val="̃"/>
          </m:accPr>
          <m:e>
            <m:r>
              <m:rPr>
                <m:sty m:val="b"/>
              </m:rPr>
              <m:t>x</m:t>
            </m:r>
          </m:e>
        </m:acc>
      </m:oMath>
      <w:r>
        <w:t xml:space="preserve"> </w:t>
      </w:r>
      <w:r>
        <w:rPr>
          <w:rFonts w:hint="eastAsia"/>
        </w:rPr>
        <w:t xml:space="preserve">最大的类别。</w:t>
      </w:r>
    </w:p>
    <w:p>
      <w:pPr>
        <w:pStyle w:val="a0"/>
      </w:pPr>
      <w:r>
        <w:rPr>
          <w:rFonts w:hint="eastAsia"/>
        </w:rPr>
        <w:t xml:space="preserve">现在，我们通过最小化平方和误差函数来确定参数矩阵</w:t>
      </w:r>
      <w:r>
        <w:t xml:space="preserve"> </w:t>
      </w:r>
      <m:oMath>
        <m:acc>
          <m:accPr>
            <m:chr m:val="̃"/>
          </m:accPr>
          <m:e>
            <m:r>
              <m:rPr>
                <m:sty m:val="b"/>
              </m:rPr>
              <m:t>W</m:t>
            </m:r>
          </m:e>
        </m:acc>
      </m:oMath>
      <w:r>
        <w:t xml:space="preserve"> </w:t>
      </w:r>
      <w:r>
        <w:rPr>
          <w:rFonts w:hint="eastAsia"/>
        </w:rPr>
        <w:t xml:space="preserve">。考虑一个训练数据集</w:t>
      </w:r>
      <w:r>
        <w:t xml:space="preserve"> </w:t>
      </w:r>
      <m:oMath>
        <m:d>
          <m:dPr>
            <m:begChr m:val="{"/>
            <m:endChr m:val="}"/>
            <m:sepChr m:val=""/>
            <m:grow/>
          </m:dPr>
          <m:e>
            <m:sSub>
              <m:e>
                <m:r>
                  <m:rPr>
                    <m:sty m:val="b"/>
                  </m:rPr>
                  <m:t>x</m:t>
                </m:r>
              </m:e>
              <m:sub>
                <m:r>
                  <m:t>n</m:t>
                </m:r>
              </m:sub>
            </m:sSub>
            <m:r>
              <m:rPr>
                <m:sty m:val="p"/>
              </m:rPr>
              <m:t>,</m:t>
            </m:r>
            <m:sSub>
              <m:e>
                <m:r>
                  <m:rPr>
                    <m:sty m:val="b"/>
                  </m:rPr>
                  <m:t>t</m:t>
                </m:r>
              </m:e>
              <m:sub>
                <m:r>
                  <m:t>n</m:t>
                </m:r>
              </m:sub>
            </m:sSub>
          </m:e>
        </m:d>
      </m:oMath>
      <w:r>
        <w:t xml:space="preserve"> </w:t>
      </w:r>
      <w:r>
        <w:rPr>
          <w:rFonts w:hint="eastAsia"/>
        </w:rPr>
        <w:t xml:space="preserve">，其中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，并定义一个矩阵</w:t>
      </w:r>
      <w:r>
        <w:t xml:space="preserve"> </w:t>
      </w:r>
      <m:oMath>
        <m:r>
          <m:rPr>
            <m:sty m:val="b"/>
          </m:rPr>
          <m:t>T</m:t>
        </m:r>
      </m:oMath>
      <w:r>
        <w:t xml:space="preserve"> </w:t>
      </w:r>
      <w:r>
        <w:rPr>
          <w:rFonts w:hint="eastAsia"/>
        </w:rPr>
        <w:t xml:space="preserve">，其第</w:t>
      </w:r>
      <w:r>
        <w:t xml:space="preserve"> </w:t>
      </w:r>
      <m:oMath>
        <m:r>
          <m:t>n</m:t>
        </m:r>
      </m:oMath>
      <w:r>
        <w:t xml:space="preserve"> </w:t>
      </w:r>
      <w:r>
        <w:rPr>
          <w:rFonts w:hint="eastAsia"/>
        </w:rPr>
        <w:t xml:space="preserve">行是向量</w:t>
      </w:r>
      <w:r>
        <w:t xml:space="preserve"> </w:t>
      </w:r>
      <m:oMath>
        <m:sSubSup>
          <m:e>
            <m:r>
              <m:rPr>
                <m:sty m:val="b"/>
              </m:rPr>
              <m:t>t</m:t>
            </m:r>
          </m:e>
          <m:sub>
            <m:r>
              <m:t>n</m:t>
            </m:r>
          </m:sub>
          <m:sup>
            <m:r>
              <m:rPr>
                <m:sty m:val="p"/>
              </m:rPr>
              <m:t>T</m:t>
            </m:r>
          </m:sup>
        </m:sSubSup>
      </m:oMath>
      <w:r>
        <w:t xml:space="preserve"> </w:t>
      </w:r>
      <w:r>
        <w:rPr>
          <w:rFonts w:hint="eastAsia"/>
        </w:rPr>
        <w:t xml:space="preserve">，以及一个矩阵</w:t>
      </w:r>
      <w:r>
        <w:t xml:space="preserve"> </w:t>
      </w:r>
      <m:oMath>
        <m:acc>
          <m:accPr>
            <m:chr m:val="̃"/>
          </m:accPr>
          <m:e>
            <m:r>
              <m:rPr>
                <m:sty m:val="b"/>
              </m:rPr>
              <m:t>X</m:t>
            </m:r>
          </m:e>
        </m:acc>
      </m:oMath>
      <w:r>
        <w:t xml:space="preserve"> </w:t>
      </w:r>
      <w:r>
        <w:rPr>
          <w:rFonts w:hint="eastAsia"/>
        </w:rPr>
        <w:t xml:space="preserve">，其第</w:t>
      </w:r>
      <w:r>
        <w:t xml:space="preserve"> </w:t>
      </w:r>
      <m:oMath>
        <m:r>
          <m:t>n</m:t>
        </m:r>
      </m:oMath>
      <w:r>
        <w:t xml:space="preserve"> </w:t>
      </w:r>
      <w:r>
        <w:rPr>
          <w:rFonts w:hint="eastAsia"/>
        </w:rPr>
        <w:t xml:space="preserve">行是</w:t>
      </w:r>
      <w:r>
        <w:t xml:space="preserve"> </w:t>
      </w:r>
      <m:oMath>
        <m:sSubSup>
          <m:e>
            <m:acc>
              <m:accPr>
                <m:chr m:val="̃"/>
              </m:accPr>
              <m:e>
                <m:r>
                  <m:rPr>
                    <m:sty m:val="b"/>
                  </m:rPr>
                  <m:t>x</m:t>
                </m:r>
              </m:e>
            </m:acc>
          </m:e>
          <m:sub>
            <m:r>
              <m:t>n</m:t>
            </m:r>
          </m:sub>
          <m:sup>
            <m:r>
              <m:rPr>
                <m:sty m:val="p"/>
              </m:rPr>
              <m:t>T</m:t>
            </m:r>
          </m:sup>
        </m:sSubSup>
      </m:oMath>
      <w:r>
        <w:t xml:space="preserve"> </w:t>
      </w:r>
      <w:r>
        <w:rPr>
          <w:rFonts w:hint="eastAsia"/>
        </w:rPr>
        <w:t xml:space="preserve">。然后，平方和误差函数可以写成</w:t>
      </w:r>
    </w:p>
    <w:p>
      <w:pPr>
        <w:pStyle w:val="a0"/>
      </w:pPr>
      <m:oMathPara>
        <m:oMathParaPr>
          <m:jc m:val="center"/>
        </m:oMathParaPr>
        <m:oMath>
          <m:sSub>
            <m:e>
              <m:r>
                <m:t>E</m:t>
              </m:r>
            </m:e>
            <m:sub>
              <m:r>
                <m:t>D</m:t>
              </m:r>
            </m:sub>
          </m:sSub>
          <m:d>
            <m:dPr>
              <m:begChr m:val="("/>
              <m:endChr m:val=")"/>
              <m:sepChr m:val=""/>
              <m:grow/>
            </m:dPr>
            <m:e>
              <m:acc>
                <m:accPr>
                  <m:chr m:val="̃"/>
                </m:accPr>
                <m:e>
                  <m:r>
                    <m:rPr>
                      <m:sty m:val="b"/>
                    </m:rPr>
                    <m:t>W</m:t>
                  </m:r>
                </m:e>
              </m:acc>
            </m:e>
          </m:d>
          <m:r>
            <m:rPr>
              <m:sty m:val="p"/>
            </m:rPr>
            <m:t>=</m:t>
          </m:r>
          <m:f>
            <m:fPr>
              <m:type m:val="bar"/>
            </m:fPr>
            <m:num>
              <m:r>
                <m:t>1</m:t>
              </m:r>
            </m:num>
            <m:den>
              <m:r>
                <m:t>2</m:t>
              </m:r>
            </m:den>
          </m:f>
          <m:r>
            <m:rPr>
              <m:sty m:val="p"/>
            </m:rPr>
            <m:t>Tr</m:t>
          </m:r>
          <m:d>
            <m:dPr>
              <m:begChr m:val="{"/>
              <m:endChr m:val="}"/>
              <m:sepChr m:val=""/>
              <m:grow/>
            </m:dPr>
            <m:e>
              <m:sSup>
                <m:e>
                  <m:d>
                    <m:dPr>
                      <m:begChr m:val="("/>
                      <m:endChr m:val=")"/>
                      <m:sepChr m:val=""/>
                      <m:grow/>
                    </m:dPr>
                    <m:e>
                      <m:acc>
                        <m:accPr>
                          <m:chr m:val="̃"/>
                        </m:accPr>
                        <m:e>
                          <m:r>
                            <m:rPr>
                              <m:sty m:val="b"/>
                            </m:rPr>
                            <m:t>X</m:t>
                          </m:r>
                        </m:e>
                      </m:acc>
                      <m:acc>
                        <m:accPr>
                          <m:chr m:val="̃"/>
                        </m:accPr>
                        <m:e>
                          <m:r>
                            <m:rPr>
                              <m:sty m:val="b"/>
                            </m:rPr>
                            <m:t>W</m:t>
                          </m:r>
                        </m:e>
                      </m:acc>
                      <m:r>
                        <m:rPr>
                          <m:sty m:val="p"/>
                        </m:rPr>
                        <m:t>−</m:t>
                      </m:r>
                      <m:r>
                        <m:rPr>
                          <m:sty m:val="b"/>
                        </m:rPr>
                        <m:t>T</m:t>
                      </m:r>
                    </m:e>
                  </m:d>
                </m:e>
                <m:sup>
                  <m:r>
                    <m:rPr>
                      <m:sty m:val="p"/>
                    </m:rPr>
                    <m:t>T</m:t>
                  </m:r>
                </m:sup>
              </m:sSup>
              <m:d>
                <m:dPr>
                  <m:begChr m:val="("/>
                  <m:endChr m:val=")"/>
                  <m:sepChr m:val=""/>
                  <m:grow/>
                </m:dPr>
                <m:e>
                  <m:acc>
                    <m:accPr>
                      <m:chr m:val="̃"/>
                    </m:accPr>
                    <m:e>
                      <m:r>
                        <m:rPr>
                          <m:sty m:val="b"/>
                        </m:rPr>
                        <m:t>X</m:t>
                      </m:r>
                    </m:e>
                  </m:acc>
                  <m:acc>
                    <m:accPr>
                      <m:chr m:val="̃"/>
                    </m:accPr>
                    <m:e>
                      <m:r>
                        <m:rPr>
                          <m:sty m:val="b"/>
                        </m:rPr>
                        <m:t>W</m:t>
                      </m:r>
                    </m:e>
                  </m:acc>
                  <m:r>
                    <m:rPr>
                      <m:sty m:val="p"/>
                    </m:rPr>
                    <m:t>−</m:t>
                  </m:r>
                  <m:r>
                    <m:rPr>
                      <m:sty m:val="b"/>
                    </m:rPr>
                    <m:t>T</m:t>
                  </m:r>
                </m:e>
              </m:d>
            </m:e>
          </m:d>
          <m:r>
            <m:rPr>
              <m:sty m:val="p"/>
            </m:rPr>
            <m:t>.</m:t>
          </m:r>
          <m:r>
            <m:t>  </m:t>
          </m:r>
          <m:r>
            <m:rPr>
              <m:nor/>
              <m:sty m:val="p"/>
            </m:rPr>
            <m:t>(5.14)</m:t>
          </m:r>
        </m:oMath>
      </m:oMathPara>
    </w:p>
    <w:p>
      <w:pPr>
        <w:pStyle w:val="FirstParagraph"/>
      </w:pPr>
      <w:r>
        <w:rPr>
          <w:rFonts w:hint="eastAsia"/>
        </w:rPr>
        <w:t xml:space="preserve">将关于</w:t>
      </w:r>
      <w:r>
        <w:t xml:space="preserve"> </w:t>
      </w:r>
      <m:oMath>
        <m:acc>
          <m:accPr>
            <m:chr m:val="̃"/>
          </m:accPr>
          <m:e>
            <m:r>
              <m:rPr>
                <m:sty m:val="b"/>
              </m:rPr>
              <m:t>W</m:t>
            </m:r>
          </m:e>
        </m:acc>
      </m:oMath>
      <w:r>
        <w:t xml:space="preserve"> </w:t>
      </w:r>
      <w:r>
        <w:rPr>
          <w:rFonts w:hint="eastAsia"/>
        </w:rPr>
        <w:t xml:space="preserve">的导数设为零并重新整理，我们得到</w:t>
      </w:r>
      <w:r>
        <w:t xml:space="preserve"> </w:t>
      </w:r>
      <m:oMath>
        <m:acc>
          <m:accPr>
            <m:chr m:val="̃"/>
          </m:accPr>
          <m:e>
            <m:r>
              <m:rPr>
                <m:sty m:val="b"/>
              </m:rPr>
              <m:t>W</m:t>
            </m:r>
          </m:e>
        </m:acc>
      </m:oMath>
      <w:r>
        <w:t xml:space="preserve"> </w:t>
      </w:r>
      <w:r>
        <w:rPr>
          <w:rFonts w:hint="eastAsia"/>
        </w:rPr>
        <w:t xml:space="preserve">的解的形式为</w:t>
      </w:r>
    </w:p>
    <w:p>
      <w:pPr>
        <w:pStyle w:val="a0"/>
      </w:pPr>
      <m:oMathPara>
        <m:oMathParaPr>
          <m:jc m:val="center"/>
        </m:oMathParaPr>
        <m:oMath>
          <m:acc>
            <m:accPr>
              <m:chr m:val="̃"/>
            </m:accPr>
            <m:e>
              <m:r>
                <m:rPr>
                  <m:sty m:val="b"/>
                </m:rPr>
                <m:t>W</m:t>
              </m:r>
            </m:e>
          </m:acc>
          <m:r>
            <m:rPr>
              <m:sty m:val="p"/>
            </m:rPr>
            <m:t>=</m:t>
          </m:r>
          <m:sSup>
            <m:e>
              <m:d>
                <m:dPr>
                  <m:begChr m:val="("/>
                  <m:endChr m:val=")"/>
                  <m:sepChr m:val=""/>
                  <m:grow/>
                </m:dPr>
                <m:e>
                  <m:sSup>
                    <m:e>
                      <m:acc>
                        <m:accPr>
                          <m:chr m:val="̃"/>
                        </m:accPr>
                        <m:e>
                          <m:r>
                            <m:rPr>
                              <m:sty m:val="b"/>
                            </m:rPr>
                            <m:t>X</m:t>
                          </m:r>
                        </m:e>
                      </m:acc>
                    </m:e>
                    <m:sup>
                      <m:r>
                        <m:rPr>
                          <m:sty m:val="p"/>
                        </m:rPr>
                        <m:t>T</m:t>
                      </m:r>
                    </m:sup>
                  </m:sSup>
                  <m:acc>
                    <m:accPr>
                      <m:chr m:val="̃"/>
                    </m:accPr>
                    <m:e>
                      <m:r>
                        <m:rPr>
                          <m:sty m:val="b"/>
                        </m:rPr>
                        <m:t>X</m:t>
                      </m:r>
                    </m:e>
                  </m:acc>
                </m:e>
              </m:d>
            </m:e>
            <m:sup>
              <m:r>
                <m:rPr>
                  <m:sty m:val="p"/>
                </m:rPr>
                <m:t>−</m:t>
              </m:r>
              <m:r>
                <m:t>1</m:t>
              </m:r>
            </m:sup>
          </m:sSup>
          <m:sSup>
            <m:e>
              <m:acc>
                <m:accPr>
                  <m:chr m:val="̃"/>
                </m:accPr>
                <m:e>
                  <m:r>
                    <m:rPr>
                      <m:sty m:val="b"/>
                    </m:rPr>
                    <m:t>X</m:t>
                  </m:r>
                </m:e>
              </m:acc>
            </m:e>
            <m:sup>
              <m:r>
                <m:rPr>
                  <m:sty m:val="p"/>
                </m:rPr>
                <m:t>T</m:t>
              </m:r>
            </m:sup>
          </m:sSup>
          <m:r>
            <m:rPr>
              <m:sty m:val="b"/>
            </m:rPr>
            <m:t>T</m:t>
          </m:r>
          <m:r>
            <m:rPr>
              <m:sty m:val="p"/>
            </m:rPr>
            <m:t>=</m:t>
          </m:r>
          <m:sSup>
            <m:e>
              <m:acc>
                <m:accPr>
                  <m:chr m:val="̃"/>
                </m:accPr>
                <m:e>
                  <m:r>
                    <m:rPr>
                      <m:sty m:val="b"/>
                    </m:rPr>
                    <m:t>X</m:t>
                  </m:r>
                </m:e>
              </m:acc>
            </m:e>
            <m:sup>
              <m:r>
                <m:rPr>
                  <m:sty m:val="p"/>
                </m:rPr>
                <m:t>†</m:t>
              </m:r>
            </m:sup>
          </m:sSup>
          <m:r>
            <m:rPr>
              <m:sty m:val="b"/>
            </m:rPr>
            <m:t>T</m:t>
          </m:r>
          <m:r>
            <m:t>  </m:t>
          </m:r>
          <m:r>
            <m:rPr>
              <m:nor/>
              <m:sty m:val="p"/>
            </m:rPr>
            <m:t>(5.15)</m:t>
          </m:r>
        </m:oMath>
      </m:oMathPara>
    </w:p>
    <w:p>
      <w:r>
        <w:pict>
          <v:rect style="width:0;height:1.5pt" o:hralign="center" o:hrstd="t" o:hr="t"/>
        </w:pict>
      </w:r>
    </w:p>
    <w:p>
      <w:pPr>
        <w:pStyle w:val="FirstParagraph"/>
      </w:pPr>
      <w:r>
        <w:rPr>
          <w:rFonts w:hint="eastAsia"/>
        </w:rPr>
        <w:t xml:space="preserve">第</w:t>
      </w:r>
      <w:r>
        <w:t xml:space="preserve"> 4.1.3 </w:t>
      </w:r>
      <w:r>
        <w:rPr>
          <w:rFonts w:hint="eastAsia"/>
        </w:rPr>
        <w:t xml:space="preserve">节</w:t>
      </w:r>
    </w:p>
    <w:p>
      <w:r>
        <w:pict>
          <v:rect style="width:0;height:1.5pt" o:hralign="center" o:hrstd="t" o:hr="t"/>
        </w:pict>
      </w:r>
    </w:p>
    <w:p>
      <w:pPr>
        <w:pStyle w:val="FirstParagraph"/>
      </w:pPr>
      <w:r>
        <w:rPr>
          <w:rFonts w:hint="eastAsia"/>
        </w:rPr>
        <w:t xml:space="preserve">其中</w:t>
      </w:r>
      <w:r>
        <w:t xml:space="preserve"> </w:t>
      </w:r>
      <m:oMath>
        <m:sSup>
          <m:e>
            <m:acc>
              <m:accPr>
                <m:chr m:val="̃"/>
              </m:accPr>
              <m:e>
                <m:r>
                  <m:rPr>
                    <m:sty m:val="b"/>
                  </m:rPr>
                  <m:t>X</m:t>
                </m:r>
              </m:e>
            </m:acc>
          </m:e>
          <m:sup>
            <m:r>
              <m:rPr>
                <m:sty m:val="p"/>
              </m:rPr>
              <m:t>†</m:t>
            </m:r>
          </m:sup>
        </m:sSup>
      </m:oMath>
      <w:r>
        <w:t xml:space="preserve"> </w:t>
      </w:r>
      <w:r>
        <w:rPr>
          <w:rFonts w:hint="eastAsia"/>
        </w:rPr>
        <w:t xml:space="preserve">是矩阵</w:t>
      </w:r>
      <w:r>
        <w:t xml:space="preserve"> </w:t>
      </w:r>
      <m:oMath>
        <m:acc>
          <m:accPr>
            <m:chr m:val="̃"/>
          </m:accPr>
          <m:e>
            <m:r>
              <m:rPr>
                <m:sty m:val="b"/>
              </m:rPr>
              <m:t>X</m:t>
            </m:r>
          </m:e>
        </m:acc>
      </m:oMath>
      <w:r>
        <w:t xml:space="preserve"> </w:t>
      </w:r>
      <w:r>
        <w:rPr>
          <w:rFonts w:hint="eastAsia"/>
        </w:rPr>
        <w:t xml:space="preserve">的伪逆。然后我们得到判别式</w:t>
      </w:r>
    </w:p>
    <w:p>
      <w:pPr>
        <w:pStyle w:val="a0"/>
      </w:pPr>
      <w:r>
        <w:rPr>
          <w:rFonts w:hint="eastAsia"/>
        </w:rPr>
        <w:t xml:space="preserve">函数的形式为</w:t>
      </w:r>
    </w:p>
    <w:p>
      <w:pPr>
        <w:pStyle w:val="a0"/>
      </w:pPr>
      <m:oMathPara>
        <m:oMathParaPr>
          <m:jc m:val="center"/>
        </m:oMathParaPr>
        <m:oMath>
          <m:r>
            <m:rPr>
              <m:sty m:val="b"/>
            </m:rPr>
            <m:t>y</m:t>
          </m:r>
          <m:d>
            <m:dPr>
              <m:begChr m:val="("/>
              <m:endChr m:val=")"/>
              <m:sepChr m:val=""/>
              <m:grow/>
            </m:dPr>
            <m:e>
              <m:r>
                <m:rPr>
                  <m:sty m:val="b"/>
                </m:rPr>
                <m:t>x</m:t>
              </m:r>
            </m:e>
          </m:d>
          <m:r>
            <m:rPr>
              <m:sty m:val="p"/>
            </m:rPr>
            <m:t>=</m:t>
          </m:r>
          <m:sSup>
            <m:e>
              <m:acc>
                <m:accPr>
                  <m:chr m:val="̃"/>
                </m:accPr>
                <m:e>
                  <m:r>
                    <m:rPr>
                      <m:sty m:val="b"/>
                    </m:rPr>
                    <m:t>W</m:t>
                  </m:r>
                </m:e>
              </m:acc>
            </m:e>
            <m:sup>
              <m:r>
                <m:rPr>
                  <m:sty m:val="p"/>
                </m:rPr>
                <m:t>T</m:t>
              </m:r>
            </m:sup>
          </m:sSup>
          <m:acc>
            <m:accPr>
              <m:chr m:val="̃"/>
            </m:accPr>
            <m:e>
              <m:r>
                <m:rPr>
                  <m:sty m:val="b"/>
                </m:rPr>
                <m:t>x</m:t>
              </m:r>
            </m:e>
          </m:acc>
          <m:r>
            <m:rPr>
              <m:sty m:val="p"/>
            </m:rPr>
            <m:t>=</m:t>
          </m:r>
          <m:sSup>
            <m:e>
              <m:r>
                <m:rPr>
                  <m:sty m:val="b"/>
                </m:rPr>
                <m:t>T</m:t>
              </m:r>
            </m:e>
            <m:sup>
              <m:r>
                <m:rPr>
                  <m:sty m:val="p"/>
                </m:rPr>
                <m:t>T</m:t>
              </m:r>
            </m:sup>
          </m:sSup>
          <m:sSup>
            <m:e>
              <m:d>
                <m:dPr>
                  <m:begChr m:val="("/>
                  <m:endChr m:val=")"/>
                  <m:sepChr m:val=""/>
                  <m:grow/>
                </m:dPr>
                <m:e>
                  <m:sSup>
                    <m:e>
                      <m:acc>
                        <m:accPr>
                          <m:chr m:val="̃"/>
                        </m:accPr>
                        <m:e>
                          <m:r>
                            <m:rPr>
                              <m:sty m:val="b"/>
                            </m:rPr>
                            <m:t>X</m:t>
                          </m:r>
                        </m:e>
                      </m:acc>
                    </m:e>
                    <m:sup>
                      <m:r>
                        <m:rPr>
                          <m:sty m:val="p"/>
                        </m:rPr>
                        <m:t>†</m:t>
                      </m:r>
                    </m:sup>
                  </m:sSup>
                </m:e>
              </m:d>
            </m:e>
            <m:sup>
              <m:r>
                <m:rPr>
                  <m:sty m:val="p"/>
                </m:rPr>
                <m:t>T</m:t>
              </m:r>
            </m:sup>
          </m:sSup>
          <m:acc>
            <m:accPr>
              <m:chr m:val="̃"/>
            </m:accPr>
            <m:e>
              <m:r>
                <m:rPr>
                  <m:sty m:val="b"/>
                </m:rPr>
                <m:t>x</m:t>
              </m:r>
            </m:e>
          </m:acc>
          <m:r>
            <m:rPr>
              <m:sty m:val="p"/>
            </m:rPr>
            <m:t>.</m:t>
          </m:r>
          <m:r>
            <m:t>  </m:t>
          </m:r>
          <m:r>
            <m:rPr>
              <m:nor/>
              <m:sty m:val="p"/>
            </m:rPr>
            <m:t>(5.16)</m:t>
          </m:r>
        </m:oMath>
      </m:oMathPara>
    </w:p>
    <w:p>
      <w:pPr>
        <w:pStyle w:val="FirstParagraph"/>
      </w:pPr>
      <w:r>
        <w:rPr>
          <w:rFonts w:hint="eastAsia"/>
        </w:rPr>
        <w:t xml:space="preserve">具有多个目标变量的最小二乘解的一个有趣性质是，如果训练集中的每个目标向量都满足某个线性约束</w:t>
      </w:r>
    </w:p>
    <w:p>
      <w:pPr>
        <w:pStyle w:val="a0"/>
      </w:pPr>
      <m:oMathPara>
        <m:oMathParaPr>
          <m:jc m:val="center"/>
        </m:oMathParaPr>
        <m:oMath>
          <m:sSup>
            <m:e>
              <m:r>
                <m:rPr>
                  <m:sty m:val="b"/>
                </m:rPr>
                <m:t>a</m:t>
              </m:r>
            </m:e>
            <m:sup>
              <m:r>
                <m:rPr>
                  <m:sty m:val="p"/>
                </m:rPr>
                <m:t>T</m:t>
              </m:r>
            </m:sup>
          </m:sSup>
          <m:sSub>
            <m:e>
              <m:r>
                <m:rPr>
                  <m:sty m:val="b"/>
                </m:rPr>
                <m:t>t</m:t>
              </m:r>
            </m:e>
            <m:sub>
              <m:r>
                <m:t>n</m:t>
              </m:r>
            </m:sub>
          </m:sSub>
          <m:r>
            <m:rPr>
              <m:sty m:val="p"/>
            </m:rPr>
            <m:t>+</m:t>
          </m:r>
          <m:r>
            <m:t>b</m:t>
          </m:r>
          <m:r>
            <m:rPr>
              <m:sty m:val="p"/>
            </m:rPr>
            <m:t>=</m:t>
          </m:r>
          <m:r>
            <m:t>0</m:t>
          </m:r>
          <m:r>
            <m:t>  </m:t>
          </m:r>
          <m:r>
            <m:rPr>
              <m:nor/>
              <m:sty m:val="p"/>
            </m:rPr>
            <m:t>(5.17)</m:t>
          </m:r>
        </m:oMath>
      </m:oMathPara>
    </w:p>
    <w:p>
      <w:pPr>
        <w:pStyle w:val="FirstParagraph"/>
      </w:pPr>
      <w:r>
        <w:rPr>
          <w:rFonts w:hint="eastAsia"/>
        </w:rPr>
        <w:t xml:space="preserve">对于某些常数</w:t>
      </w:r>
      <w:r>
        <w:t xml:space="preserve"> </w:t>
      </w:r>
      <m:oMath>
        <m:r>
          <m:rPr>
            <m:sty m:val="b"/>
          </m:rPr>
          <m:t>a</m:t>
        </m:r>
      </m:oMath>
      <w:r>
        <w:t xml:space="preserve"> </w:t>
      </w:r>
      <w:r>
        <w:rPr>
          <w:rFonts w:hint="eastAsia"/>
        </w:rPr>
        <w:t xml:space="preserve">和</w:t>
      </w:r>
      <w:r>
        <w:t xml:space="preserve"> </w:t>
      </w:r>
      <m:oMath>
        <m:r>
          <m:t>b</m:t>
        </m:r>
      </m:oMath>
      <w:r>
        <w:t xml:space="preserve"> </w:t>
      </w:r>
      <w:r>
        <w:rPr>
          <w:rFonts w:hint="eastAsia"/>
        </w:rPr>
        <w:t xml:space="preserve">，那么对于</w:t>
      </w:r>
      <w:r>
        <w:t xml:space="preserve"> </w:t>
      </w:r>
      <m:oMath>
        <m:r>
          <m:rPr>
            <m:sty m:val="b"/>
          </m:rPr>
          <m:t>x</m:t>
        </m:r>
      </m:oMath>
      <w:r>
        <w:t xml:space="preserve"> </w:t>
      </w:r>
      <w:r>
        <w:rPr>
          <w:rFonts w:hint="eastAsia"/>
        </w:rPr>
        <w:t xml:space="preserve">的任何值，模型预测都将满足相同的约束，使得</w:t>
      </w:r>
    </w:p>
    <w:p>
      <w:pPr>
        <w:pStyle w:val="a0"/>
      </w:pPr>
      <m:oMathPara>
        <m:oMathParaPr>
          <m:jc m:val="center"/>
        </m:oMathParaPr>
        <m:oMath>
          <m:sSup>
            <m:e>
              <m:r>
                <m:rPr>
                  <m:sty m:val="b"/>
                </m:rPr>
                <m:t>a</m:t>
              </m:r>
            </m:e>
            <m:sup>
              <m:r>
                <m:rPr>
                  <m:sty m:val="p"/>
                </m:rPr>
                <m:t>T</m:t>
              </m:r>
            </m:sup>
          </m:sSup>
          <m:r>
            <m:rPr>
              <m:sty m:val="b"/>
            </m:rPr>
            <m:t>y</m:t>
          </m:r>
          <m:d>
            <m:dPr>
              <m:begChr m:val="("/>
              <m:endChr m:val=")"/>
              <m:sepChr m:val=""/>
              <m:grow/>
            </m:dPr>
            <m:e>
              <m:r>
                <m:rPr>
                  <m:sty m:val="b"/>
                </m:rPr>
                <m:t>x</m:t>
              </m:r>
            </m:e>
          </m:d>
          <m:r>
            <m:rPr>
              <m:sty m:val="p"/>
            </m:rPr>
            <m:t>+</m:t>
          </m:r>
          <m:r>
            <m:t>b</m:t>
          </m:r>
          <m:r>
            <m:rPr>
              <m:sty m:val="p"/>
            </m:rPr>
            <m:t>=</m:t>
          </m:r>
          <m:r>
            <m:t>0</m:t>
          </m:r>
          <m:r>
            <m:rPr>
              <m:sty m:val="p"/>
            </m:rPr>
            <m:t>.</m:t>
          </m:r>
          <m:r>
            <m:t>  </m:t>
          </m:r>
          <m:r>
            <m:rPr>
              <m:nor/>
              <m:sty m:val="p"/>
            </m:rPr>
            <m:t>(5.18)</m:t>
          </m:r>
        </m:oMath>
      </m:oMathPara>
    </w:p>
    <w:p>
      <w:r>
        <w:pict>
          <v:rect style="width:0;height:1.5pt" o:hralign="center" o:hrstd="t" o:hr="t"/>
        </w:pict>
      </w:r>
    </w:p>
    <w:p>
      <w:pPr>
        <w:pStyle w:val="FirstParagraph"/>
      </w:pPr>
      <w:r>
        <w:rPr>
          <w:rFonts w:hint="eastAsia"/>
        </w:rPr>
        <w:t xml:space="preserve">练习</w:t>
      </w:r>
      <w:r>
        <w:t xml:space="preserve"> 5.3</w:t>
      </w:r>
    </w:p>
    <w:p>
      <w:r>
        <w:pict>
          <v:rect style="width:0;height:1.5pt" o:hralign="center" o:hrstd="t" o:hr="t"/>
        </w:pict>
      </w:r>
    </w:p>
    <w:p>
      <w:pPr>
        <w:pStyle w:val="FirstParagraph"/>
      </w:pPr>
      <w:r>
        <w:rPr>
          <w:rFonts w:hint="eastAsia"/>
        </w:rPr>
        <w:t xml:space="preserve">因此，如果我们对</w:t>
      </w:r>
      <w:r>
        <w:t xml:space="preserve"> </w:t>
      </w:r>
      <m:oMath>
        <m:r>
          <m:t>K</m:t>
        </m:r>
      </m:oMath>
      <w:r>
        <w:t xml:space="preserve"> </w:t>
      </w:r>
      <w:r>
        <w:rPr>
          <w:rFonts w:hint="eastAsia"/>
        </w:rPr>
        <w:t xml:space="preserve">个类别使用</w:t>
      </w:r>
      <w:r>
        <w:t xml:space="preserve"> 1-of-</w:t>
      </w:r>
      <w:r>
        <w:t xml:space="preserve"> </w:t>
      </w:r>
      <m:oMath>
        <m:r>
          <m:t>K</m:t>
        </m:r>
      </m:oMath>
      <w:r>
        <w:t xml:space="preserve"> </w:t>
      </w:r>
      <w:r>
        <w:rPr>
          <w:rFonts w:hint="eastAsia"/>
        </w:rPr>
        <w:t xml:space="preserve">编码方案，那么模型做出的预测将具有这样的性质:对于</w:t>
      </w:r>
      <w:r>
        <w:t xml:space="preserve"> </w:t>
      </w:r>
      <m:oMath>
        <m:r>
          <m:rPr>
            <m:sty m:val="b"/>
          </m:rPr>
          <m:t>x</m:t>
        </m:r>
      </m:oMath>
      <w:r>
        <w:t xml:space="preserve"> </w:t>
      </w:r>
      <w:r>
        <w:rPr>
          <w:rFonts w:hint="eastAsia"/>
        </w:rPr>
        <w:t xml:space="preserve">的任何值，</w:t>
      </w:r>
      <w:r>
        <w:t xml:space="preserve"> </w:t>
      </w:r>
      <m:oMath>
        <m:r>
          <m:rPr>
            <m:sty m:val="b"/>
          </m:rPr>
          <m:t>y</m:t>
        </m:r>
        <m:d>
          <m:dPr>
            <m:begChr m:val="("/>
            <m:endChr m:val=")"/>
            <m:sepChr m:val=""/>
            <m:grow/>
          </m:dPr>
          <m:e>
            <m:r>
              <m:rPr>
                <m:sty m:val="b"/>
              </m:rPr>
              <m:t>x</m:t>
            </m:r>
          </m:e>
        </m:d>
      </m:oMath>
      <w:r>
        <w:t xml:space="preserve"> </w:t>
      </w:r>
      <w:r>
        <w:rPr>
          <w:rFonts w:hint="eastAsia"/>
        </w:rPr>
        <w:t xml:space="preserve">的元素之和都为</w:t>
      </w:r>
      <w:r>
        <w:t xml:space="preserve"> </w:t>
      </w:r>
      <w:r>
        <w:rPr>
          <w:rFonts w:hint="eastAsia"/>
        </w:rPr>
        <w:t xml:space="preserve">1。然而，仅这个求和约束不足以使模型输出被解释为概率，因为它们不受限于区间</w:t>
      </w:r>
      <w:r>
        <w:t xml:space="preserve"> </w:t>
      </w:r>
      <m:oMath>
        <m:d>
          <m:dPr>
            <m:begChr m:val="("/>
            <m:endChr m:val=")"/>
            <m:sepChr m:val=""/>
            <m:grow/>
          </m:dPr>
          <m:e>
            <m:r>
              <m:t>0</m:t>
            </m:r>
            <m:r>
              <m:rPr>
                <m:sty m:val="p"/>
              </m:rPr>
              <m:t>,</m:t>
            </m:r>
            <m:r>
              <m:t>1</m:t>
            </m:r>
          </m:e>
        </m:d>
      </m:oMath>
      <w:r>
        <w:t xml:space="preserve"> </w:t>
      </w:r>
      <w:r>
        <w:rPr>
          <w:rFonts w:hint="eastAsia"/>
        </w:rPr>
        <w:t xml:space="preserve">内。</w:t>
      </w:r>
    </w:p>
    <w:p>
      <w:pPr>
        <w:pStyle w:val="a0"/>
      </w:pPr>
      <w:r>
        <w:rPr>
          <w:rFonts w:hint="eastAsia"/>
        </w:rPr>
        <w:t xml:space="preserve">最小二乘法为判别函数参数提供了精确的闭式解。然而，即使作为判别函数(我们直接用它来做决策，而不进行任何概率解释)，它也存在一些严重的问题。我们已经看到，在高斯噪声分布的假设下，平方和误差函数可以看作是负对数似然。如果数据的真实分布与高斯分布显著不同，那么最小二乘法可能会得到较差的结果。特别是，最小二乘法对离群值的存在非常敏感，离群值是指那些远离大部分数据的数据点。图</w:t>
      </w:r>
      <w:r>
        <w:t xml:space="preserve"> 5.4 </w:t>
      </w:r>
      <w:r>
        <w:rPr>
          <w:rFonts w:hint="eastAsia"/>
        </w:rPr>
        <w:t xml:space="preserve">说明了这一点。在这里我们看到，右图中额外的数据点导致决策边界的位置发生了显著变化，尽管这些点在左图的原始决策边界下会被正确分类。平方和误差函数对远离决策边界的数据点赋予了过大的权重，即使它们被正确分类。离群值可能是由于罕见事件引起的，也可能仅仅是由于数据集中的错误造成的。对极少数数据点敏感的技术被认为缺乏鲁棒性。作为对比，图</w:t>
      </w:r>
      <w:r>
        <w:t xml:space="preserve"> 5.4 </w:t>
      </w:r>
      <w:r>
        <w:rPr>
          <w:rFonts w:hint="eastAsia"/>
        </w:rPr>
        <w:t xml:space="preserve">还展示了一种称为逻辑回归的技术的结果，该技术对离群值更具鲁棒性。</w:t>
      </w:r>
    </w:p>
    <w:p>
      <w:r>
        <w:pict>
          <v:rect style="width:0;height:1.5pt" o:hralign="center" o:hrstd="t" o:hr="t"/>
        </w:pict>
      </w:r>
    </w:p>
    <w:p>
      <w:pPr>
        <w:pStyle w:val="FirstParagraph"/>
      </w:pPr>
      <w:r>
        <w:rPr>
          <w:rFonts w:hint="eastAsia"/>
        </w:rPr>
        <w:t xml:space="preserve">第</w:t>
      </w:r>
      <w:r>
        <w:t xml:space="preserve"> 2.3.4 </w:t>
      </w:r>
      <w:r>
        <w:rPr>
          <w:rFonts w:hint="eastAsia"/>
        </w:rPr>
        <w:t xml:space="preserve">节</w:t>
      </w:r>
    </w:p>
    <w:p>
      <w:pPr>
        <w:pStyle w:val="a0"/>
      </w:pPr>
      <w:r>
        <w:rPr>
          <w:rFonts w:hint="eastAsia"/>
        </w:rPr>
        <w:t xml:space="preserve">第</w:t>
      </w:r>
      <w:r>
        <w:t xml:space="preserve"> 5.4.3 </w:t>
      </w:r>
      <w:r>
        <w:rPr>
          <w:rFonts w:hint="eastAsia"/>
        </w:rPr>
        <w:t xml:space="preserve">节</w:t>
      </w:r>
    </w:p>
    <w:p>
      <w:r>
        <w:pict>
          <v:rect style="width:0;height:1.5pt" o:hralign="center" o:hrstd="t" o:hr="t"/>
        </w:pict>
      </w:r>
    </w:p>
    <w:p>
      <w:pPr>
        <w:pStyle w:val="FirstParagraph"/>
      </w:pPr>
      <w:r>
        <w:rPr>
          <w:rFonts w:hint="eastAsia"/>
        </w:rPr>
        <w:t xml:space="preserve">当我们回忆起最小二乘法对应于在高斯条件分布假设下的最大似然而二元目标向量显然具有远非高斯的分布时，最小二乘法的失败就不足为奇了。通过采用更合适的概率模型，我们可以获得比最小二乘法具有更好性质的分类技术，并且正如我们将在后面的章节中看到的，这些技术还可以推广到灵活的非线性神经网络模型。</w:t>
      </w:r>
    </w:p>
    <w:p>
      <w:pPr>
        <w:pStyle w:val="a0"/>
      </w:pPr>
      <w:r>
        <w:drawing>
          <wp:inline>
            <wp:extent cx="5486400" cy="2634999"/>
            <wp:effectExtent b="0" l="0" r="0" t="0"/>
            <wp:docPr descr="image" title="" id="316" name="Picture"/>
            <a:graphic>
              <a:graphicData uri="http://schemas.openxmlformats.org/drawingml/2006/picture">
                <pic:pic>
                  <pic:nvPicPr>
                    <pic:cNvPr descr="images/0194e279-9b28-703a-88f4-c3ac21e2010d_157_231_365_1293_621_0.jpg" id="317" name="Picture"/>
                    <pic:cNvPicPr>
                      <a:picLocks noChangeArrowheads="1" noChangeAspect="1"/>
                    </pic:cNvPicPr>
                  </pic:nvPicPr>
                  <pic:blipFill>
                    <a:blip r:embed="rId315"/>
                    <a:stretch>
                      <a:fillRect/>
                    </a:stretch>
                  </pic:blipFill>
                  <pic:spPr bwMode="auto">
                    <a:xfrm>
                      <a:off x="0" y="0"/>
                      <a:ext cx="5486400" cy="263499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5.4 </w:t>
      </w:r>
      <w:r>
        <w:rPr>
          <w:rFonts w:hint="eastAsia"/>
        </w:rPr>
        <w:t xml:space="preserve">左图展示了来自两类数据，分别用红色十字和蓝色圆圈表示，以及通过最小二乘法(品红色曲线)和逻辑回归模型(绿色曲线)找到的决策边界。右图展示了在图的右下角添加额外数据点后得到的相应结果，表明最小二乘法对离群值非常敏感，而逻辑回归则不然。</w:t>
      </w:r>
    </w:p>
    <w:bookmarkEnd w:id="318"/>
    <w:bookmarkStart w:id="319" w:name="决策理论-1"/>
    <w:p>
      <w:pPr>
        <w:pStyle w:val="1"/>
      </w:pPr>
      <w:r>
        <w:t xml:space="preserve">5.2. </w:t>
      </w:r>
      <w:r>
        <w:rPr>
          <w:rFonts w:hint="eastAsia"/>
        </w:rPr>
        <w:t xml:space="preserve">决策理论</w:t>
      </w:r>
    </w:p>
    <w:p>
      <w:pPr>
        <w:pStyle w:val="FirstParagraph"/>
      </w:pPr>
      <w:r>
        <w:rPr>
          <w:rFonts w:hint="eastAsia"/>
        </w:rPr>
        <w:t xml:space="preserve">在讨论线性回归时，我们了解到机器学习中的预测过程可以分解为推断和决策两个阶段。</w:t>
      </w:r>
    </w:p>
    <w:p>
      <w:pPr>
        <w:pStyle w:val="a0"/>
      </w:pPr>
      <w:r>
        <w:rPr>
          <w:rFonts w:hint="eastAsia"/>
        </w:rPr>
        <w:t xml:space="preserve">第</w:t>
      </w:r>
      <w:r>
        <w:t xml:space="preserve"> 4.2 </w:t>
      </w:r>
      <w:r>
        <w:rPr>
          <w:rFonts w:hint="eastAsia"/>
        </w:rPr>
        <w:t xml:space="preserve">节</w:t>
      </w:r>
      <w:r>
        <w:t xml:space="preserve"> </w:t>
      </w:r>
      <w:r>
        <w:rPr>
          <w:rFonts w:hint="eastAsia"/>
        </w:rPr>
        <w:t xml:space="preserve">现在，我们将在分类器的背景下更深入地探讨这一观点。</w:t>
      </w:r>
    </w:p>
    <w:p>
      <w:pPr>
        <w:pStyle w:val="a0"/>
      </w:pPr>
      <w:r>
        <w:rPr>
          <w:rFonts w:hint="eastAsia"/>
        </w:rPr>
        <w:t xml:space="preserve">假设我们有一个输入向量</w:t>
      </w:r>
      <w:r>
        <w:t xml:space="preserve"> </w:t>
      </w:r>
      <m:oMath>
        <m:r>
          <m:rPr>
            <m:sty m:val="b"/>
          </m:rPr>
          <m:t>x</m:t>
        </m:r>
      </m:oMath>
      <w:r>
        <w:t xml:space="preserve"> </w:t>
      </w:r>
      <w:r>
        <w:rPr>
          <w:rFonts w:hint="eastAsia"/>
        </w:rPr>
        <w:t xml:space="preserve">以及对应的目标变量向量</w:t>
      </w:r>
      <w:r>
        <w:t xml:space="preserve"> </w:t>
      </w:r>
      <m:oMath>
        <m:r>
          <m:rPr>
            <m:sty m:val="b"/>
          </m:rPr>
          <m:t>t</m:t>
        </m:r>
      </m:oMath>
      <w:r>
        <w:t xml:space="preserve"> </w:t>
      </w:r>
      <w:r>
        <w:rPr>
          <w:rFonts w:hint="eastAsia"/>
        </w:rPr>
        <w:t xml:space="preserve">，我们的目标是在给定</w:t>
      </w:r>
      <w:r>
        <w:t xml:space="preserve"> </w:t>
      </w:r>
      <m:oMath>
        <m:r>
          <m:rPr>
            <m:sty m:val="b"/>
          </m:rPr>
          <m:t>x</m:t>
        </m:r>
      </m:oMath>
      <w:r>
        <w:t xml:space="preserve"> </w:t>
      </w:r>
      <w:r>
        <w:rPr>
          <w:rFonts w:hint="eastAsia"/>
        </w:rPr>
        <w:t xml:space="preserve">的新值时预测</w:t>
      </w:r>
      <w:r>
        <w:t xml:space="preserve"> </w:t>
      </w:r>
      <m:oMath>
        <m:r>
          <m:rPr>
            <m:sty m:val="b"/>
          </m:rPr>
          <m:t>t</m:t>
        </m:r>
      </m:oMath>
      <w:r>
        <w:t xml:space="preserve"> </w:t>
      </w:r>
      <w:r>
        <w:rPr>
          <w:rFonts w:hint="eastAsia"/>
        </w:rPr>
        <w:t xml:space="preserve">。对于回归问题，</w:t>
      </w:r>
      <w:r>
        <w:t xml:space="preserve"> </w:t>
      </w:r>
      <m:oMath>
        <m:r>
          <m:rPr>
            <m:sty m:val="b"/>
          </m:rPr>
          <m:t>t</m:t>
        </m:r>
      </m:oMath>
      <w:r>
        <w:t xml:space="preserve"> </w:t>
      </w:r>
      <w:r>
        <w:rPr>
          <w:rFonts w:hint="eastAsia"/>
        </w:rPr>
        <w:t xml:space="preserve">包含连续变量，并且通常是一个向量，因为我们可能希望预测多个相关的量。对于分类问题，</w:t>
      </w:r>
      <w:r>
        <w:t xml:space="preserve"> </w:t>
      </w:r>
      <m:oMath>
        <m:r>
          <m:rPr>
            <m:sty m:val="b"/>
          </m:rPr>
          <m:t>t</m:t>
        </m:r>
      </m:oMath>
      <w:r>
        <w:t xml:space="preserve"> </w:t>
      </w:r>
      <w:r>
        <w:rPr>
          <w:rFonts w:hint="eastAsia"/>
        </w:rPr>
        <w:t xml:space="preserve">表示类别标签。同样，如果我们有两个以上的类别，</w:t>
      </w:r>
      <w:r>
        <w:t xml:space="preserve"> </w:t>
      </w:r>
      <m:oMath>
        <m:r>
          <m:rPr>
            <m:sty m:val="b"/>
          </m:rPr>
          <m:t>t</m:t>
        </m:r>
      </m:oMath>
      <w:r>
        <w:t xml:space="preserve"> </w:t>
      </w:r>
      <w:r>
        <w:rPr>
          <w:rFonts w:hint="eastAsia"/>
        </w:rPr>
        <w:t xml:space="preserve">通常也会是一个向量。联合概率分布</w:t>
      </w:r>
      <w:r>
        <w:t xml:space="preserve"> </w:t>
      </w:r>
      <m:oMath>
        <m:r>
          <m:t>p</m:t>
        </m:r>
        <m:d>
          <m:dPr>
            <m:begChr m:val="("/>
            <m:endChr m:val=")"/>
            <m:sepChr m:val=""/>
            <m:grow/>
          </m:dPr>
          <m:e>
            <m:r>
              <m:rPr>
                <m:sty m:val="b"/>
              </m:rPr>
              <m:t>x</m:t>
            </m:r>
            <m:r>
              <m:rPr>
                <m:sty m:val="p"/>
              </m:rPr>
              <m:t>,</m:t>
            </m:r>
            <m:r>
              <m:rPr>
                <m:sty m:val="b"/>
              </m:rPr>
              <m:t>t</m:t>
            </m:r>
          </m:e>
        </m:d>
      </m:oMath>
      <w:r>
        <w:t xml:space="preserve"> </w:t>
      </w:r>
      <w:r>
        <w:rPr>
          <w:rFonts w:hint="eastAsia"/>
        </w:rPr>
        <w:t xml:space="preserve">完整概括了与这些变量相关的不确定性。从一组训练数据中确定</w:t>
      </w:r>
      <w:r>
        <w:t xml:space="preserve"> </w:t>
      </w:r>
      <m:oMath>
        <m:r>
          <m:t>p</m:t>
        </m:r>
        <m:d>
          <m:dPr>
            <m:begChr m:val="("/>
            <m:endChr m:val=")"/>
            <m:sepChr m:val=""/>
            <m:grow/>
          </m:dPr>
          <m:e>
            <m:r>
              <m:rPr>
                <m:sty m:val="b"/>
              </m:rPr>
              <m:t>x</m:t>
            </m:r>
            <m:r>
              <m:rPr>
                <m:sty m:val="p"/>
              </m:rPr>
              <m:t>,</m:t>
            </m:r>
            <m:r>
              <m:rPr>
                <m:sty m:val="b"/>
              </m:rPr>
              <m:t>t</m:t>
            </m:r>
          </m:e>
        </m:d>
      </m:oMath>
      <w:r>
        <w:t xml:space="preserve"> </w:t>
      </w:r>
      <w:r>
        <w:rPr>
          <w:rFonts w:hint="eastAsia"/>
        </w:rPr>
        <w:t xml:space="preserve">是推断的一个例子，通常是一个非常困难的问题，本书的大部分内容都围绕其解决方案展开。然而，在实际应用中，我们通常必须对</w:t>
      </w:r>
      <w:r>
        <w:t xml:space="preserve"> </w:t>
      </w:r>
      <m:oMath>
        <m:r>
          <m:rPr>
            <m:sty m:val="b"/>
          </m:rPr>
          <m:t>t</m:t>
        </m:r>
      </m:oMath>
      <w:r>
        <w:t xml:space="preserve"> </w:t>
      </w:r>
      <w:r>
        <w:rPr>
          <w:rFonts w:hint="eastAsia"/>
        </w:rPr>
        <w:t xml:space="preserve">的值做出具体预测，或者更一般地，根据我们对</w:t>
      </w:r>
      <w:r>
        <w:t xml:space="preserve"> </w:t>
      </w:r>
      <m:oMath>
        <m:r>
          <m:rPr>
            <m:sty m:val="b"/>
          </m:rPr>
          <m:t>t</m:t>
        </m:r>
      </m:oMath>
      <w:r>
        <w:t xml:space="preserve"> </w:t>
      </w:r>
      <w:r>
        <w:rPr>
          <w:rFonts w:hint="eastAsia"/>
        </w:rPr>
        <w:t xml:space="preserve">可能取值的理解采取具体行动，这方面就是决策理论的主题。</w:t>
      </w:r>
    </w:p>
    <w:p>
      <w:pPr>
        <w:pStyle w:val="a0"/>
      </w:pPr>
      <w:r>
        <w:rPr>
          <w:rFonts w:hint="eastAsia"/>
        </w:rPr>
        <w:t xml:space="preserve">例如，考虑我们之前的医学诊断问题，在这个问题中，我们对患者的皮肤病变进行了成像，并且希望确定患者是否患有癌症。在这种情况下，输入向量</w:t>
      </w:r>
      <w:r>
        <w:t xml:space="preserve"> </w:t>
      </w:r>
      <m:oMath>
        <m:r>
          <m:rPr>
            <m:sty m:val="b"/>
          </m:rPr>
          <m:t>x</m:t>
        </m:r>
      </m:oMath>
      <w:r>
        <w:t xml:space="preserve"> </w:t>
      </w:r>
      <w:r>
        <w:rPr>
          <w:rFonts w:hint="eastAsia"/>
        </w:rPr>
        <w:t xml:space="preserve">是图像中的像素强度集合，输出变量</w:t>
      </w:r>
      <w:r>
        <w:t xml:space="preserve"> </w:t>
      </w:r>
      <m:oMath>
        <m:r>
          <m:t>t</m:t>
        </m:r>
      </m:oMath>
      <w:r>
        <w:t xml:space="preserve"> </w:t>
      </w:r>
      <w:r>
        <w:rPr>
          <w:rFonts w:hint="eastAsia"/>
        </w:rPr>
        <w:t xml:space="preserve">表示是否患有癌症，我们用类别</w:t>
      </w:r>
      <w:r>
        <w:t xml:space="preserve"> </w:t>
      </w:r>
      <m:oMath>
        <m:sSub>
          <m:e>
            <m:r>
              <m:rPr>
                <m:sty m:val="p"/>
                <m:scr m:val="script"/>
              </m:rPr>
              <m:t>C</m:t>
            </m:r>
          </m:e>
          <m:sub>
            <m:r>
              <m:t>1</m:t>
            </m:r>
          </m:sub>
        </m:sSub>
      </m:oMath>
      <w:r>
        <w:t xml:space="preserve"> </w:t>
      </w:r>
      <w:r>
        <w:rPr>
          <w:rFonts w:hint="eastAsia"/>
        </w:rPr>
        <w:t xml:space="preserve">表示无癌症，用类别</w:t>
      </w:r>
      <w:r>
        <w:t xml:space="preserve"> </w:t>
      </w:r>
      <m:oMath>
        <m:sSub>
          <m:e>
            <m:r>
              <m:rPr>
                <m:sty m:val="p"/>
                <m:scr m:val="script"/>
              </m:rPr>
              <m:t>C</m:t>
            </m:r>
          </m:e>
          <m:sub>
            <m:r>
              <m:t>2</m:t>
            </m:r>
          </m:sub>
        </m:sSub>
      </m:oMath>
      <w:r>
        <w:t xml:space="preserve"> </w:t>
      </w:r>
      <w:r>
        <w:rPr>
          <w:rFonts w:hint="eastAsia"/>
        </w:rPr>
        <w:t xml:space="preserve">表示有癌症。例如，我们可以选择</w:t>
      </w:r>
      <w:r>
        <w:t xml:space="preserve"> </w:t>
      </w:r>
      <m:oMath>
        <m:r>
          <m:t>t</m:t>
        </m:r>
      </m:oMath>
      <w:r>
        <w:t xml:space="preserve"> </w:t>
      </w:r>
      <w:r>
        <w:rPr>
          <w:rFonts w:hint="eastAsia"/>
        </w:rPr>
        <w:t xml:space="preserve">为一个二进制变量，使得</w:t>
      </w:r>
      <w:r>
        <w:t xml:space="preserve"> </w:t>
      </w:r>
      <m:oMath>
        <m:r>
          <m:t>t</m:t>
        </m:r>
        <m:r>
          <m:rPr>
            <m:sty m:val="p"/>
          </m:rPr>
          <m:t>=</m:t>
        </m:r>
        <m:r>
          <m:t>0</m:t>
        </m:r>
      </m:oMath>
      <w:r>
        <w:t xml:space="preserve"> </w:t>
      </w:r>
      <w:r>
        <w:rPr>
          <w:rFonts w:hint="eastAsia"/>
        </w:rPr>
        <w:t xml:space="preserve">对应类别</w:t>
      </w:r>
      <w:r>
        <w:t xml:space="preserve"> </w:t>
      </w:r>
      <m:oMath>
        <m:sSub>
          <m:e>
            <m:r>
              <m:rPr>
                <m:sty m:val="p"/>
                <m:scr m:val="script"/>
              </m:rPr>
              <m:t>C</m:t>
            </m:r>
          </m:e>
          <m:sub>
            <m:r>
              <m:t>1</m:t>
            </m:r>
          </m:sub>
        </m:sSub>
      </m:oMath>
      <w:r>
        <w:t xml:space="preserve"> </w:t>
      </w:r>
      <w:r>
        <w:rPr>
          <w:rFonts w:hint="eastAsia"/>
        </w:rPr>
        <w:t xml:space="preserve">，</w:t>
      </w:r>
      <w:r>
        <w:t xml:space="preserve"> </w:t>
      </w:r>
      <m:oMath>
        <m:r>
          <m:t>t</m:t>
        </m:r>
        <m:r>
          <m:rPr>
            <m:sty m:val="p"/>
          </m:rPr>
          <m:t>=</m:t>
        </m:r>
        <m:r>
          <m:t>1</m:t>
        </m:r>
      </m:oMath>
      <w:r>
        <w:t xml:space="preserve"> </w:t>
      </w:r>
      <w:r>
        <w:rPr>
          <w:rFonts w:hint="eastAsia"/>
        </w:rPr>
        <w:t xml:space="preserve">对应类别</w:t>
      </w:r>
      <w:r>
        <w:t xml:space="preserve"> </w:t>
      </w:r>
      <m:oMath>
        <m:sSub>
          <m:e>
            <m:r>
              <m:rPr>
                <m:sty m:val="p"/>
                <m:scr m:val="script"/>
              </m:rPr>
              <m:t>C</m:t>
            </m:r>
          </m:e>
          <m:sub>
            <m:r>
              <m:t>2</m:t>
            </m:r>
          </m:sub>
        </m:sSub>
      </m:oMath>
      <w:r>
        <w:t xml:space="preserve"> </w:t>
      </w:r>
      <w:r>
        <w:rPr>
          <w:rFonts w:hint="eastAsia"/>
        </w:rPr>
        <w:t xml:space="preserve">。我们稍后会看到，在处理概率时，这种标签值的选择特别方便。那么，一般的推断问题就涉及确定联合分布</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，或者等价地确定</w:t>
      </w:r>
      <w:r>
        <w:t xml:space="preserve"> </w:t>
      </w:r>
      <m:oMath>
        <m:r>
          <m:t>p</m:t>
        </m:r>
        <m:d>
          <m:dPr>
            <m:begChr m:val="("/>
            <m:endChr m:val=")"/>
            <m:sepChr m:val=""/>
            <m:grow/>
          </m:dPr>
          <m:e>
            <m:r>
              <m:rPr>
                <m:sty m:val="b"/>
              </m:rPr>
              <m:t>x</m:t>
            </m:r>
            <m:r>
              <m:rPr>
                <m:sty m:val="p"/>
              </m:rPr>
              <m:t>,</m:t>
            </m:r>
            <m:r>
              <m:t>t</m:t>
            </m:r>
          </m:e>
        </m:d>
      </m:oMath>
      <w:r>
        <w:t xml:space="preserve"> </w:t>
      </w:r>
      <w:r>
        <w:rPr>
          <w:rFonts w:hint="eastAsia"/>
        </w:rPr>
        <w:t xml:space="preserve">，这为我们提供了变量的最完整概率描述。尽管这可能是一个非常有用且信息丰富的量，但最终，我们必须决定是否对患者进行治疗，并且我们希望这个选择根据某个合适的标准是最优的(Duda</w:t>
      </w:r>
      <w:r>
        <w:t xml:space="preserve"> </w:t>
      </w:r>
      <w:r>
        <w:rPr>
          <w:rFonts w:hint="eastAsia"/>
        </w:rPr>
        <w:t xml:space="preserve">和</w:t>
      </w:r>
      <w:r>
        <w:t xml:space="preserve"> </w:t>
      </w:r>
      <w:r>
        <w:rPr>
          <w:rFonts w:hint="eastAsia"/>
        </w:rPr>
        <w:t xml:space="preserve">Hart，1973)。这就是决策步骤，决策理论的目的是告诉我们在给定适当概率的情况下如何做出最优决策。我们将看到，一旦解决了推断问题，决策阶段通常非常简单，甚至微不足道。在这里，我们介绍决策理论的关键思想，这是本书其余部分所必需的。更多背景信息以及更详细的内容可以在</w:t>
      </w:r>
      <w:r>
        <w:t xml:space="preserve"> </w:t>
      </w:r>
      <w:r>
        <w:rPr>
          <w:rFonts w:hint="eastAsia"/>
        </w:rPr>
        <w:t xml:space="preserve">Berger(1985)和</w:t>
      </w:r>
      <w:r>
        <w:t xml:space="preserve"> </w:t>
      </w:r>
      <w:r>
        <w:rPr>
          <w:rFonts w:hint="eastAsia"/>
        </w:rPr>
        <w:t xml:space="preserve">Bather(2000)中找到。</w:t>
      </w:r>
    </w:p>
    <w:p>
      <w:pPr>
        <w:pStyle w:val="a0"/>
      </w:pPr>
      <w:r>
        <w:rPr>
          <w:rFonts w:hint="eastAsia"/>
        </w:rPr>
        <w:t xml:space="preserve">在进行更详细的分析之前，让我们先非正式地考虑一下，我们期望概率在决策过程中如何发挥作用。当我们获取了一位新患者的皮肤图像</w:t>
      </w:r>
      <w:r>
        <w:t xml:space="preserve"> </w:t>
      </w:r>
      <m:oMath>
        <m:r>
          <m:rPr>
            <m:sty m:val="p"/>
          </m:rPr>
          <m:t>x</m:t>
        </m:r>
      </m:oMath>
      <w:r>
        <w:t xml:space="preserve"> </w:t>
      </w:r>
      <w:r>
        <w:rPr>
          <w:rFonts w:hint="eastAsia"/>
        </w:rPr>
        <w:t xml:space="preserve">时，我们的目标是决定将该图像归入两个类别中的哪一类。因此，我们关注的是在给定图像的情况下，这两个类别的概率，这些概率由</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给出。利用贝叶斯定理，这些概率可以表示为如下形式</w:t>
      </w:r>
    </w:p>
    <w:p>
      <w:pPr>
        <w:pStyle w:val="a0"/>
      </w:pPr>
      <m:oMathPara>
        <m:oMathParaPr>
          <m:jc m:val="center"/>
        </m:oMathParaPr>
        <m:oMath>
          <m:r>
            <m:t>p</m:t>
          </m:r>
          <m:d>
            <m:dPr>
              <m:begChr m:val="("/>
              <m:endChr m:val=")"/>
              <m:sepChr m:val=""/>
              <m:grow/>
            </m:dPr>
            <m:e>
              <m:sSub>
                <m:e>
                  <m:r>
                    <m:rPr>
                      <m:sty m:val="p"/>
                      <m:scr m:val="script"/>
                    </m:rPr>
                    <m:t>C</m:t>
                  </m:r>
                </m:e>
                <m:sub>
                  <m:r>
                    <m:t>k</m:t>
                  </m:r>
                </m:sub>
              </m:sSub>
              <m:r>
                <m:rPr>
                  <m:sty m:val="p"/>
                </m:rPr>
                <m:t>∣</m:t>
              </m:r>
              <m:r>
                <m:rPr>
                  <m:sty m:val="b"/>
                </m:rPr>
                <m:t>x</m:t>
              </m:r>
            </m:e>
          </m:d>
          <m:r>
            <m:rPr>
              <m:sty m:val="p"/>
            </m:rPr>
            <m:t>=</m:t>
          </m:r>
          <m:f>
            <m:fPr>
              <m:type m:val="bar"/>
            </m:fPr>
            <m:num>
              <m:r>
                <m:t>p</m:t>
              </m:r>
              <m:d>
                <m:dPr>
                  <m:begChr m:val="("/>
                  <m:endChr m:val=")"/>
                  <m:sepChr m:val=""/>
                  <m:grow/>
                </m:dPr>
                <m:e>
                  <m:r>
                    <m:rPr>
                      <m:sty m:val="b"/>
                    </m:rPr>
                    <m:t>x</m:t>
                  </m:r>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num>
            <m:den>
              <m:r>
                <m:t>p</m:t>
              </m:r>
              <m:d>
                <m:dPr>
                  <m:begChr m:val="("/>
                  <m:endChr m:val=")"/>
                  <m:sepChr m:val=""/>
                  <m:grow/>
                </m:dPr>
                <m:e>
                  <m:r>
                    <m:rPr>
                      <m:sty m:val="b"/>
                    </m:rPr>
                    <m:t>x</m:t>
                  </m:r>
                </m:e>
              </m:d>
            </m:den>
          </m:f>
          <m:r>
            <m:rPr>
              <m:sty m:val="p"/>
            </m:rPr>
            <m:t>.</m:t>
          </m:r>
          <m:r>
            <m:t>  </m:t>
          </m:r>
          <m:r>
            <m:rPr>
              <m:nor/>
              <m:sty m:val="p"/>
            </m:rPr>
            <m:t>(5.19)</m:t>
          </m:r>
        </m:oMath>
      </m:oMathPara>
    </w:p>
    <w:p>
      <w:pPr>
        <w:pStyle w:val="FirstParagraph"/>
      </w:pPr>
      <w:r>
        <w:rPr>
          <w:rFonts w:hint="eastAsia"/>
        </w:rPr>
        <w:t xml:space="preserve">请注意，贝叶斯定理中出现的任何量都可以通过对联合分布</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关于适当的变量进行边缘化或条件化来得到。现在，我们可以将</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解释为类别</w:t>
      </w:r>
      <w:r>
        <w:t xml:space="preserve"> </w:t>
      </w:r>
      <m:oMath>
        <m:sSub>
          <m:e>
            <m:r>
              <m:rPr>
                <m:sty m:val="p"/>
                <m:scr m:val="script"/>
              </m:rPr>
              <m:t>C</m:t>
            </m:r>
          </m:e>
          <m:sub>
            <m:r>
              <m:t>k</m:t>
            </m:r>
          </m:sub>
        </m:sSub>
      </m:oMath>
      <w:r>
        <w:t xml:space="preserve"> </w:t>
      </w:r>
      <w:r>
        <w:rPr>
          <w:rFonts w:hint="eastAsia"/>
        </w:rPr>
        <w:t xml:space="preserve">的先验概率，将</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解释为相应的后验概率。因此，</w:t>
      </w:r>
      <w:r>
        <w:t xml:space="preserve"> </w:t>
      </w:r>
      <m:oMath>
        <m:r>
          <m:t>p</m:t>
        </m:r>
        <m:d>
          <m:dPr>
            <m:begChr m:val="("/>
            <m:endChr m:val=")"/>
            <m:sepChr m:val=""/>
            <m:grow/>
          </m:dPr>
          <m:e>
            <m:sSub>
              <m:e>
                <m:r>
                  <m:rPr>
                    <m:sty m:val="p"/>
                    <m:scr m:val="script"/>
                  </m:rPr>
                  <m:t>C</m:t>
                </m:r>
              </m:e>
              <m:sub>
                <m:r>
                  <m:t>1</m:t>
                </m:r>
              </m:sub>
            </m:sSub>
          </m:e>
        </m:d>
      </m:oMath>
      <w:r>
        <w:t xml:space="preserve"> </w:t>
      </w:r>
      <w:r>
        <w:rPr>
          <w:rFonts w:hint="eastAsia"/>
        </w:rPr>
        <w:t xml:space="preserve">表示在拍摄图像之前一个人患癌症的概率。类似地，</w:t>
      </w:r>
      <w:r>
        <w:t xml:space="preserve"> </w:t>
      </w:r>
      <m:oMath>
        <m:r>
          <m:t>p</m:t>
        </m:r>
        <m:d>
          <m:dPr>
            <m:begChr m:val="("/>
            <m:endChr m:val=")"/>
            <m:sepChr m:val=""/>
            <m:grow/>
          </m:dPr>
          <m:e>
            <m:sSub>
              <m:e>
                <m:r>
                  <m:rPr>
                    <m:sty m:val="p"/>
                    <m:scr m:val="script"/>
                  </m:rPr>
                  <m:t>C</m:t>
                </m:r>
              </m:e>
              <m:sub>
                <m:r>
                  <m:t>1</m:t>
                </m:r>
              </m:sub>
            </m:sSub>
            <m:r>
              <m:rPr>
                <m:sty m:val="p"/>
              </m:rPr>
              <m:t>∣</m:t>
            </m:r>
            <m:r>
              <m:rPr>
                <m:sty m:val="b"/>
              </m:rPr>
              <m:t>x</m:t>
            </m:r>
          </m:e>
        </m:d>
      </m:oMath>
      <w:r>
        <w:t xml:space="preserve"> </w:t>
      </w:r>
      <w:r>
        <w:rPr>
          <w:rFonts w:hint="eastAsia"/>
        </w:rPr>
        <w:t xml:space="preserve">是后验概率，它是根据图像中包含的信息，利用贝叶斯定理修正得到的。如果我们的目标是最小化将</w:t>
      </w:r>
      <w:r>
        <w:t xml:space="preserve"> </w:t>
      </w:r>
      <m:oMath>
        <m:r>
          <m:rPr>
            <m:sty m:val="p"/>
          </m:rPr>
          <m:t>x</m:t>
        </m:r>
      </m:oMath>
      <w:r>
        <w:t xml:space="preserve"> </w:t>
      </w:r>
      <w:r>
        <w:rPr>
          <w:rFonts w:hint="eastAsia"/>
        </w:rPr>
        <w:t xml:space="preserve">归入错误类别的可能性，那么直观上我们会选择后验概率较高的类别。现在我们证明这种直觉是正确的，并且我们还将讨论更一般的决策准则。</w:t>
      </w:r>
    </w:p>
    <w:bookmarkEnd w:id="319"/>
    <w:bookmarkStart w:id="320" w:name="误分类率"/>
    <w:p>
      <w:pPr>
        <w:pStyle w:val="1"/>
      </w:pPr>
      <w:r>
        <w:t xml:space="preserve">5.2.1 </w:t>
      </w:r>
      <w:r>
        <w:rPr>
          <w:rFonts w:hint="eastAsia"/>
        </w:rPr>
        <w:t xml:space="preserve">误分类率</w:t>
      </w:r>
    </w:p>
    <w:p>
      <w:pPr>
        <w:pStyle w:val="FirstParagraph"/>
      </w:pPr>
      <w:r>
        <w:rPr>
          <w:rFonts w:hint="eastAsia"/>
        </w:rPr>
        <w:t xml:space="preserve">假设我们的目标仅仅是尽可能减少误分类的情况。我们需要一个规则，将</w:t>
      </w:r>
      <w:r>
        <w:t xml:space="preserve"> </w:t>
      </w:r>
      <m:oMath>
        <m:r>
          <m:rPr>
            <m:sty m:val="b"/>
          </m:rPr>
          <m:t>x</m:t>
        </m:r>
      </m:oMath>
      <w:r>
        <w:t xml:space="preserve"> </w:t>
      </w:r>
      <w:r>
        <w:rPr>
          <w:rFonts w:hint="eastAsia"/>
        </w:rPr>
        <w:t xml:space="preserve">的每个值分配到可用的类别之一。这样的规则会将输入空间划分为区域</w:t>
      </w:r>
      <w:r>
        <w:t xml:space="preserve"> </w:t>
      </w:r>
      <m:oMath>
        <m:sSub>
          <m:e>
            <m:r>
              <m:rPr>
                <m:sty m:val="p"/>
                <m:scr m:val="script"/>
              </m:rPr>
              <m:t>R</m:t>
            </m:r>
          </m:e>
          <m:sub>
            <m:r>
              <m:t>k</m:t>
            </m:r>
          </m:sub>
        </m:sSub>
      </m:oMath>
      <w:r>
        <w:t xml:space="preserve"> </w:t>
      </w:r>
      <w:r>
        <w:rPr>
          <w:rFonts w:hint="eastAsia"/>
        </w:rPr>
        <w:t xml:space="preserve">，称为决策区域，每个类别对应一个决策区域，使得</w:t>
      </w:r>
      <w:r>
        <w:t xml:space="preserve"> </w:t>
      </w:r>
      <m:oMath>
        <m:sSub>
          <m:e>
            <m:r>
              <m:rPr>
                <m:sty m:val="p"/>
                <m:scr m:val="script"/>
              </m:rPr>
              <m:t>R</m:t>
            </m:r>
          </m:e>
          <m:sub>
            <m:r>
              <m:t>k</m:t>
            </m:r>
          </m:sub>
        </m:sSub>
      </m:oMath>
      <w:r>
        <w:t xml:space="preserve"> </w:t>
      </w:r>
      <w:r>
        <w:rPr>
          <w:rFonts w:hint="eastAsia"/>
        </w:rPr>
        <w:t xml:space="preserve">中的所有点都被分配到类别</w:t>
      </w:r>
      <w:r>
        <w:t xml:space="preserve"> </w:t>
      </w:r>
      <m:oMath>
        <m:sSub>
          <m:e>
            <m:r>
              <m:rPr>
                <m:sty m:val="p"/>
                <m:scr m:val="script"/>
              </m:rPr>
              <m:t>C</m:t>
            </m:r>
          </m:e>
          <m:sub>
            <m:r>
              <m:t>k</m:t>
            </m:r>
          </m:sub>
        </m:sSub>
      </m:oMath>
      <w:r>
        <w:t xml:space="preserve"> </w:t>
      </w:r>
      <w:r>
        <w:rPr>
          <w:rFonts w:hint="eastAsia"/>
        </w:rPr>
        <w:t xml:space="preserve">。决策区域之间的边界称为决策边界或决策面。请注意，每个决策区域不一定是连续的，它可能由若干个不相交的区域组成。为了找到最优的决策规则，首先考虑两类的情况，例如癌症问题。当属于类别</w:t>
      </w:r>
      <w:r>
        <w:t xml:space="preserve"> </w:t>
      </w:r>
      <m:oMath>
        <m:sSub>
          <m:e>
            <m:r>
              <m:rPr>
                <m:sty m:val="p"/>
                <m:scr m:val="script"/>
              </m:rPr>
              <m:t>C</m:t>
            </m:r>
          </m:e>
          <m:sub>
            <m:r>
              <m:t>1</m:t>
            </m:r>
          </m:sub>
        </m:sSub>
      </m:oMath>
      <w:r>
        <w:t xml:space="preserve"> </w:t>
      </w:r>
      <w:r>
        <w:rPr>
          <w:rFonts w:hint="eastAsia"/>
        </w:rPr>
        <w:t xml:space="preserve">的输入向量被分配到类别</w:t>
      </w:r>
      <w:r>
        <w:t xml:space="preserve"> </w:t>
      </w:r>
      <m:oMath>
        <m:sSub>
          <m:e>
            <m:r>
              <m:rPr>
                <m:sty m:val="p"/>
                <m:scr m:val="script"/>
              </m:rPr>
              <m:t>C</m:t>
            </m:r>
          </m:e>
          <m:sub>
            <m:r>
              <m:t>2</m:t>
            </m:r>
          </m:sub>
        </m:sSub>
      </m:oMath>
      <w:r>
        <w:t xml:space="preserve"> </w:t>
      </w:r>
      <w:r>
        <w:rPr>
          <w:rFonts w:hint="eastAsia"/>
        </w:rPr>
        <w:t xml:space="preserve">或者反之，就会发生错误。这种情况发生的概率由下式给出</w:t>
      </w:r>
    </w:p>
    <w:p>
      <w:pPr>
        <w:pStyle w:val="a0"/>
      </w:pPr>
      <m:oMathPara>
        <m:oMathParaPr>
          <m:jc m:val="center"/>
        </m:oMathParaPr>
        <m:oMath>
          <m:r>
            <m:t>p</m:t>
          </m:r>
          <m:d>
            <m:dPr>
              <m:begChr m:val="("/>
              <m:endChr m:val=")"/>
              <m:sepChr m:val=""/>
              <m:grow/>
            </m:dPr>
            <m:e>
              <m:r>
                <m:rPr>
                  <m:nor/>
                  <m:sty m:val="p"/>
                </m:rPr>
                <m:t> mistake </m:t>
              </m:r>
            </m:e>
          </m:d>
          <m:r>
            <m:rPr>
              <m:sty m:val="p"/>
            </m:rPr>
            <m:t>=</m:t>
          </m:r>
          <m:r>
            <m:t>p</m:t>
          </m:r>
          <m:d>
            <m:dPr>
              <m:begChr m:val="("/>
              <m:endChr m:val=")"/>
              <m:sepChr m:val=""/>
              <m:grow/>
            </m:dPr>
            <m:e>
              <m:r>
                <m:rPr>
                  <m:sty m:val="b"/>
                </m:rPr>
                <m:t>x</m:t>
              </m:r>
              <m:r>
                <m:rPr>
                  <m:sty m:val="p"/>
                </m:rPr>
                <m:t>∈</m:t>
              </m:r>
              <m:sSub>
                <m:e>
                  <m:r>
                    <m:rPr>
                      <m:sty m:val="p"/>
                      <m:scr m:val="script"/>
                    </m:rPr>
                    <m:t>R</m:t>
                  </m:r>
                </m:e>
                <m:sub>
                  <m:r>
                    <m:t>1</m:t>
                  </m:r>
                </m:sub>
              </m:sSub>
              <m:r>
                <m:rPr>
                  <m:sty m:val="p"/>
                </m:rPr>
                <m:t>,</m:t>
              </m:r>
              <m:sSub>
                <m:e>
                  <m:r>
                    <m:rPr>
                      <m:sty m:val="p"/>
                      <m:scr m:val="script"/>
                    </m:rPr>
                    <m:t>C</m:t>
                  </m:r>
                </m:e>
                <m:sub>
                  <m:r>
                    <m:t>2</m:t>
                  </m:r>
                </m:sub>
              </m:sSub>
            </m:e>
          </m:d>
          <m:r>
            <m:rPr>
              <m:sty m:val="p"/>
            </m:rPr>
            <m:t>+</m:t>
          </m:r>
          <m:r>
            <m:t>p</m:t>
          </m:r>
          <m:d>
            <m:dPr>
              <m:begChr m:val="("/>
              <m:endChr m:val=")"/>
              <m:sepChr m:val=""/>
              <m:grow/>
            </m:dPr>
            <m:e>
              <m:r>
                <m:rPr>
                  <m:sty m:val="b"/>
                </m:rPr>
                <m:t>x</m:t>
              </m:r>
              <m:r>
                <m:rPr>
                  <m:sty m:val="p"/>
                </m:rPr>
                <m:t>∈</m:t>
              </m:r>
              <m:sSub>
                <m:e>
                  <m:r>
                    <m:rPr>
                      <m:sty m:val="p"/>
                      <m:scr m:val="script"/>
                    </m:rPr>
                    <m:t>R</m:t>
                  </m:r>
                </m:e>
                <m:sub>
                  <m:r>
                    <m:t>2</m:t>
                  </m:r>
                </m:sub>
              </m:sSub>
              <m:r>
                <m:rPr>
                  <m:sty m:val="p"/>
                </m:rPr>
                <m:t>,</m:t>
              </m:r>
              <m:sSub>
                <m:e>
                  <m:r>
                    <m:rPr>
                      <m:sty m:val="p"/>
                      <m:scr m:val="script"/>
                    </m:rPr>
                    <m:t>C</m:t>
                  </m:r>
                </m:e>
                <m:sub>
                  <m:r>
                    <m:t>1</m:t>
                  </m:r>
                </m:sub>
              </m:sSub>
            </m:e>
          </m:d>
        </m:oMath>
      </m:oMathPara>
    </w:p>
    <w:p>
      <w:pPr>
        <w:pStyle w:val="FirstParagraph"/>
      </w:pPr>
      <m:oMathPara>
        <m:oMathParaPr>
          <m:jc m:val="center"/>
        </m:oMathParaPr>
        <m:oMath>
          <m:r>
            <m:rPr>
              <m:sty m:val="p"/>
            </m:rPr>
            <m:t>=</m:t>
          </m:r>
          <m:nary>
            <m:naryPr>
              <m:chr m:val="∫"/>
              <m:limLoc m:val="subSup"/>
              <m:subHide m:val="off"/>
              <m:supHide m:val="on"/>
            </m:naryPr>
            <m:sub>
              <m:sSub>
                <m:e>
                  <m:r>
                    <m:rPr>
                      <m:sty m:val="p"/>
                      <m:scr m:val="script"/>
                    </m:rPr>
                    <m:t>R</m:t>
                  </m:r>
                </m:e>
                <m:sub>
                  <m:r>
                    <m:t>1</m:t>
                  </m:r>
                </m:sub>
              </m:sSub>
            </m:sub>
            <m:sup>
              <m:r>
                <m:t>​</m:t>
              </m:r>
            </m:sup>
            <m:e>
              <m:r>
                <m:t>p</m:t>
              </m:r>
            </m:e>
          </m:nary>
          <m:d>
            <m:dPr>
              <m:begChr m:val="("/>
              <m:endChr m:val=")"/>
              <m:sepChr m:val=""/>
              <m:grow/>
            </m:dPr>
            <m:e>
              <m:r>
                <m:rPr>
                  <m:sty m:val="b"/>
                </m:rPr>
                <m:t>x</m:t>
              </m:r>
              <m:r>
                <m:rPr>
                  <m:sty m:val="p"/>
                </m:rPr>
                <m:t>,</m:t>
              </m:r>
              <m:sSub>
                <m:e>
                  <m:r>
                    <m:rPr>
                      <m:sty m:val="p"/>
                      <m:scr m:val="script"/>
                    </m:rPr>
                    <m:t>C</m:t>
                  </m:r>
                </m:e>
                <m:sub>
                  <m:r>
                    <m:t>2</m:t>
                  </m:r>
                </m:sub>
              </m:sSub>
            </m:e>
          </m:d>
          <m:r>
            <m:rPr>
              <m:sty m:val="p"/>
            </m:rPr>
            <m:t>d</m:t>
          </m:r>
          <m:r>
            <m:rPr>
              <m:sty m:val="b"/>
            </m:rPr>
            <m:t>x</m:t>
          </m:r>
          <m:r>
            <m:rPr>
              <m:sty m:val="p"/>
            </m:rPr>
            <m:t>+</m:t>
          </m:r>
          <m:nary>
            <m:naryPr>
              <m:chr m:val="∫"/>
              <m:limLoc m:val="subSup"/>
              <m:subHide m:val="off"/>
              <m:supHide m:val="on"/>
            </m:naryPr>
            <m:sub>
              <m:sSub>
                <m:e>
                  <m:r>
                    <m:rPr>
                      <m:sty m:val="p"/>
                      <m:scr m:val="script"/>
                    </m:rPr>
                    <m:t>R</m:t>
                  </m:r>
                </m:e>
                <m:sub>
                  <m:r>
                    <m:t>2</m:t>
                  </m:r>
                </m:sub>
              </m:sSub>
            </m:sub>
            <m:sup>
              <m:r>
                <m:t>​</m:t>
              </m:r>
            </m:sup>
            <m:e>
              <m:r>
                <m:t>p</m:t>
              </m:r>
            </m:e>
          </m:nary>
          <m:d>
            <m:dPr>
              <m:begChr m:val="("/>
              <m:endChr m:val=")"/>
              <m:sepChr m:val=""/>
              <m:grow/>
            </m:dPr>
            <m:e>
              <m:r>
                <m:rPr>
                  <m:sty m:val="b"/>
                </m:rPr>
                <m:t>x</m:t>
              </m:r>
              <m:r>
                <m:rPr>
                  <m:sty m:val="p"/>
                </m:rPr>
                <m:t>,</m:t>
              </m:r>
              <m:sSub>
                <m:e>
                  <m:r>
                    <m:rPr>
                      <m:sty m:val="p"/>
                      <m:scr m:val="script"/>
                    </m:rPr>
                    <m:t>C</m:t>
                  </m:r>
                </m:e>
                <m:sub>
                  <m:r>
                    <m:t>1</m:t>
                  </m:r>
                </m:sub>
              </m:sSub>
            </m:e>
          </m:d>
          <m:r>
            <m:rPr>
              <m:sty m:val="p"/>
            </m:rPr>
            <m:t>d</m:t>
          </m:r>
          <m:r>
            <m:rPr>
              <m:sty m:val="b"/>
            </m:rPr>
            <m:t>x</m:t>
          </m:r>
          <m:r>
            <m:rPr>
              <m:sty m:val="p"/>
            </m:rPr>
            <m:t>.</m:t>
          </m:r>
          <m:r>
            <m:t>  </m:t>
          </m:r>
          <m:r>
            <m:rPr>
              <m:nor/>
              <m:sty m:val="p"/>
            </m:rPr>
            <m:t>(5.20)</m:t>
          </m:r>
        </m:oMath>
      </m:oMathPara>
    </w:p>
    <w:p>
      <w:pPr>
        <w:pStyle w:val="FirstParagraph"/>
      </w:pPr>
      <w:r>
        <w:rPr>
          <w:rFonts w:hint="eastAsia"/>
        </w:rPr>
        <w:t xml:space="preserve">我们可以自由选择将每个点</w:t>
      </w:r>
      <w:r>
        <w:t xml:space="preserve"> </w:t>
      </w:r>
      <m:oMath>
        <m:r>
          <m:rPr>
            <m:sty m:val="p"/>
          </m:rPr>
          <m:t>x</m:t>
        </m:r>
      </m:oMath>
      <w:r>
        <w:t xml:space="preserve"> </w:t>
      </w:r>
      <w:r>
        <w:rPr>
          <w:rFonts w:hint="eastAsia"/>
        </w:rPr>
        <w:t xml:space="preserve">分配到两个类别之一的决策规则。显然，为了最小化</w:t>
      </w:r>
      <w:r>
        <w:t xml:space="preserve"> </w:t>
      </w:r>
      <m:oMath>
        <m:r>
          <m:t>p</m:t>
        </m:r>
      </m:oMath>
      <w:r>
        <w:t xml:space="preserve"> </w:t>
      </w:r>
      <w:r>
        <w:rPr>
          <w:rFonts w:hint="eastAsia"/>
        </w:rPr>
        <w:t xml:space="preserve">(错误)，我们应该将每个</w:t>
      </w:r>
      <w:r>
        <w:t xml:space="preserve"> </w:t>
      </w:r>
      <m:oMath>
        <m:r>
          <m:rPr>
            <m:sty m:val="b"/>
          </m:rPr>
          <m:t>x</m:t>
        </m:r>
      </m:oMath>
      <w:r>
        <w:t xml:space="preserve"> </w:t>
      </w:r>
      <w:r>
        <w:rPr>
          <w:rFonts w:hint="eastAsia"/>
        </w:rPr>
        <w:t xml:space="preserve">分配到使式</w:t>
      </w:r>
      <w:r>
        <w:t xml:space="preserve"> (5.20) </w:t>
      </w:r>
      <w:r>
        <w:rPr>
          <w:rFonts w:hint="eastAsia"/>
        </w:rPr>
        <w:t xml:space="preserve">中被积函数值较小的类别。因此，如果对于给定的</w:t>
      </w:r>
      <w:r>
        <w:t xml:space="preserve"> </w:t>
      </w:r>
      <m:oMath>
        <m:r>
          <m:rPr>
            <m:sty m:val="b"/>
          </m:rPr>
          <m:t>x</m:t>
        </m:r>
      </m:oMath>
      <w:r>
        <w:t xml:space="preserve"> </w:t>
      </w:r>
      <w:r>
        <w:rPr>
          <w:rFonts w:hint="eastAsia"/>
        </w:rPr>
        <w:t xml:space="preserve">值有</w:t>
      </w:r>
      <w:r>
        <w:t xml:space="preserve"> </w:t>
      </w:r>
      <m:oMath>
        <m:r>
          <m:t>p</m:t>
        </m:r>
        <m:d>
          <m:dPr>
            <m:begChr m:val="("/>
            <m:endChr m:val=")"/>
            <m:sepChr m:val=""/>
            <m:grow/>
          </m:dPr>
          <m:e>
            <m:r>
              <m:rPr>
                <m:sty m:val="b"/>
              </m:rPr>
              <m:t>x</m:t>
            </m:r>
            <m:r>
              <m:rPr>
                <m:sty m:val="p"/>
              </m:rPr>
              <m:t>,</m:t>
            </m:r>
            <m:sSub>
              <m:e>
                <m:r>
                  <m:rPr>
                    <m:sty m:val="p"/>
                    <m:scr m:val="script"/>
                  </m:rPr>
                  <m:t>C</m:t>
                </m:r>
              </m:e>
              <m:sub>
                <m:r>
                  <m:t>1</m:t>
                </m:r>
              </m:sub>
            </m:sSub>
          </m:e>
        </m:d>
        <m:r>
          <m:rPr>
            <m:sty m:val="p"/>
          </m:rPr>
          <m:t>&gt;</m:t>
        </m:r>
        <m:r>
          <m:t>p</m:t>
        </m:r>
        <m:d>
          <m:dPr>
            <m:begChr m:val="("/>
            <m:endChr m:val=")"/>
            <m:sepChr m:val=""/>
            <m:grow/>
          </m:dPr>
          <m:e>
            <m:r>
              <m:rPr>
                <m:sty m:val="b"/>
              </m:rPr>
              <m:t>x</m:t>
            </m:r>
            <m:r>
              <m:rPr>
                <m:sty m:val="p"/>
              </m:rPr>
              <m:t>,</m:t>
            </m:r>
            <m:sSub>
              <m:e>
                <m:r>
                  <m:rPr>
                    <m:sty m:val="p"/>
                    <m:scr m:val="script"/>
                  </m:rPr>
                  <m:t>C</m:t>
                </m:r>
              </m:e>
              <m:sub>
                <m:r>
                  <m:t>2</m:t>
                </m:r>
              </m:sub>
            </m:sSub>
          </m:e>
        </m:d>
      </m:oMath>
      <w:r>
        <w:t xml:space="preserve"> </w:t>
      </w:r>
      <w:r>
        <w:rPr>
          <w:rFonts w:hint="eastAsia"/>
        </w:rPr>
        <w:t xml:space="preserve">，那么我们应该将该</w:t>
      </w:r>
      <w:r>
        <w:t xml:space="preserve"> </w:t>
      </w:r>
      <m:oMath>
        <m:r>
          <m:rPr>
            <m:sty m:val="b"/>
          </m:rPr>
          <m:t>x</m:t>
        </m:r>
      </m:oMath>
      <w:r>
        <w:t xml:space="preserve"> </w:t>
      </w:r>
      <w:r>
        <w:rPr>
          <w:rFonts w:hint="eastAsia"/>
        </w:rPr>
        <w:t xml:space="preserve">分配到类别</w:t>
      </w:r>
      <w:r>
        <w:t xml:space="preserve"> </w:t>
      </w:r>
      <m:oMath>
        <m:sSub>
          <m:e>
            <m:r>
              <m:rPr>
                <m:sty m:val="p"/>
                <m:scr m:val="script"/>
              </m:rPr>
              <m:t>C</m:t>
            </m:r>
          </m:e>
          <m:sub>
            <m:r>
              <m:t>1</m:t>
            </m:r>
          </m:sub>
        </m:sSub>
      </m:oMath>
      <w:r>
        <w:t xml:space="preserve"> </w:t>
      </w:r>
      <w:r>
        <w:rPr>
          <w:rFonts w:hint="eastAsia"/>
        </w:rPr>
        <w:t xml:space="preserve">。根据概率的乘积规则，我们有</w:t>
      </w:r>
      <w:r>
        <w:t xml:space="preserve"> </w:t>
      </w:r>
      <m:oMath>
        <m:r>
          <m:t>p</m:t>
        </m:r>
        <m:d>
          <m:dPr>
            <m:begChr m:val="("/>
            <m:endChr m:val=")"/>
            <m:sepChr m:val=""/>
            <m:grow/>
          </m:dPr>
          <m:e>
            <m:r>
              <m:rPr>
                <m:sty m:val="b"/>
              </m:rPr>
              <m:t>x</m:t>
            </m:r>
            <m:r>
              <m:rPr>
                <m:sty m:val="p"/>
              </m:rPr>
              <m:t>,</m:t>
            </m:r>
            <m:sSub>
              <m:e>
                <m:r>
                  <m:rPr>
                    <m:sty m:val="p"/>
                    <m:scr m:val="script"/>
                  </m:rPr>
                  <m:t>C</m:t>
                </m:r>
              </m:e>
              <m:sub>
                <m:r>
                  <m:t>k</m:t>
                </m:r>
              </m:sub>
            </m:sSub>
          </m:e>
        </m:d>
        <m:r>
          <m:rPr>
            <m:sty m:val="p"/>
          </m:rPr>
          <m:t>=</m:t>
        </m:r>
        <m:r>
          <m:t>p</m:t>
        </m:r>
        <m:d>
          <m:dPr>
            <m:begChr m:val="("/>
            <m:endChr m:val=")"/>
            <m:sepChr m:val=""/>
            <m:grow/>
          </m:dPr>
          <m:e>
            <m:sSub>
              <m:e>
                <m:r>
                  <m:rPr>
                    <m:sty m:val="p"/>
                    <m:scr m:val="script"/>
                  </m:rPr>
                  <m:t>C</m:t>
                </m:r>
              </m:e>
              <m:sub>
                <m:r>
                  <m:t>k</m:t>
                </m:r>
              </m:sub>
            </m:sSub>
            <m:r>
              <m:rPr>
                <m:sty m:val="p"/>
              </m:rPr>
              <m:t>∣</m:t>
            </m:r>
            <m:r>
              <m:rPr>
                <m:sty m:val="b"/>
              </m:rPr>
              <m:t>x</m:t>
            </m:r>
          </m:e>
        </m:d>
        <m:r>
          <m:t>p</m:t>
        </m:r>
        <m:d>
          <m:dPr>
            <m:begChr m:val="("/>
            <m:endChr m:val=")"/>
            <m:sepChr m:val=""/>
            <m:grow/>
          </m:dPr>
          <m:e>
            <m:r>
              <m:rPr>
                <m:sty m:val="b"/>
              </m:rPr>
              <m:t>x</m:t>
            </m:r>
          </m:e>
        </m:d>
      </m:oMath>
      <w:r>
        <w:t xml:space="preserve"> </w:t>
      </w:r>
      <w:r>
        <w:rPr>
          <w:rFonts w:hint="eastAsia"/>
        </w:rPr>
        <w:t xml:space="preserve">。由于因子</w:t>
      </w:r>
      <w:r>
        <w:t xml:space="preserve"> </w:t>
      </w:r>
      <m:oMath>
        <m:r>
          <m:t>p</m:t>
        </m:r>
        <m:d>
          <m:dPr>
            <m:begChr m:val="("/>
            <m:endChr m:val=")"/>
            <m:sepChr m:val=""/>
            <m:grow/>
          </m:dPr>
          <m:e>
            <m:r>
              <m:rPr>
                <m:sty m:val="b"/>
              </m:rPr>
              <m:t>x</m:t>
            </m:r>
          </m:e>
        </m:d>
      </m:oMath>
      <w:r>
        <w:t xml:space="preserve"> </w:t>
      </w:r>
      <w:r>
        <w:rPr>
          <w:rFonts w:hint="eastAsia"/>
        </w:rPr>
        <w:t xml:space="preserve">是两项共有的，我们可以将这个结果重新表述为:如果将每个</w:t>
      </w:r>
      <w:r>
        <w:t xml:space="preserve"> </w:t>
      </w:r>
      <m:oMath>
        <m:r>
          <m:rPr>
            <m:sty m:val="b"/>
          </m:rPr>
          <m:t>x</m:t>
        </m:r>
      </m:oMath>
      <w:r>
        <w:t xml:space="preserve"> </w:t>
      </w:r>
      <w:r>
        <w:rPr>
          <w:rFonts w:hint="eastAsia"/>
        </w:rPr>
        <w:t xml:space="preserve">值分配到后验概率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最大的类别，那么犯错误的概率最小。对于两个类别和单个输入变量</w:t>
      </w:r>
      <w:r>
        <w:t xml:space="preserve"> </w:t>
      </w:r>
      <m:oMath>
        <m:r>
          <m:t>x</m:t>
        </m:r>
      </m:oMath>
      <w:r>
        <w:t xml:space="preserve"> </w:t>
      </w:r>
      <w:r>
        <w:rPr>
          <w:rFonts w:hint="eastAsia"/>
        </w:rPr>
        <w:t xml:space="preserve">的情况，这个结果如图</w:t>
      </w:r>
      <w:r>
        <w:t xml:space="preserve"> 5.5 </w:t>
      </w:r>
      <w:r>
        <w:rPr>
          <w:rFonts w:hint="eastAsia"/>
        </w:rPr>
        <w:t xml:space="preserve">所示。</w:t>
      </w:r>
    </w:p>
    <w:p>
      <w:pPr>
        <w:pStyle w:val="a0"/>
      </w:pPr>
      <w:r>
        <w:rPr>
          <w:rFonts w:hint="eastAsia"/>
        </w:rPr>
        <w:t xml:space="preserve">对于更一般的</w:t>
      </w:r>
      <w:r>
        <w:t xml:space="preserve"> </w:t>
      </w:r>
      <m:oMath>
        <m:r>
          <m:t>K</m:t>
        </m:r>
      </m:oMath>
      <w:r>
        <w:t xml:space="preserve"> </w:t>
      </w:r>
      <w:r>
        <w:rPr>
          <w:rFonts w:hint="eastAsia"/>
        </w:rPr>
        <w:t xml:space="preserve">类情况，最大化正确分类的概率会稍微容易一些，正确分类的概率由下式给出</w:t>
      </w:r>
    </w:p>
    <w:p>
      <w:pPr>
        <w:pStyle w:val="a0"/>
      </w:pPr>
      <m:oMathPara>
        <m:oMathParaPr>
          <m:jc m:val="center"/>
        </m:oMathParaPr>
        <m:oMath>
          <m:r>
            <m:t>p</m:t>
          </m:r>
          <m:d>
            <m:dPr>
              <m:begChr m:val="("/>
              <m:endChr m:val=")"/>
              <m:sepChr m:val=""/>
              <m:grow/>
            </m:dPr>
            <m:e>
              <m:r>
                <m:rPr>
                  <m:nor/>
                  <m:sty m:val="p"/>
                </m:rPr>
                <m:t> correct </m:t>
              </m:r>
            </m:e>
          </m:d>
          <m:r>
            <m:rPr>
              <m:sty m:val="p"/>
            </m:rPr>
            <m:t>=</m:t>
          </m:r>
          <m:nary>
            <m:naryPr>
              <m:chr m:val="∑"/>
              <m:limLoc m:val="undOvr"/>
              <m:subHide m:val="off"/>
              <m:supHide m:val="off"/>
            </m:naryPr>
            <m:sub>
              <m:r>
                <m:t>k</m:t>
              </m:r>
              <m:r>
                <m:rPr>
                  <m:sty m:val="p"/>
                </m:rPr>
                <m:t>=</m:t>
              </m:r>
              <m:r>
                <m:t>1</m:t>
              </m:r>
            </m:sub>
            <m:sup>
              <m:r>
                <m:t>K</m:t>
              </m:r>
            </m:sup>
            <m:e>
              <m:r>
                <m:t>p</m:t>
              </m:r>
            </m:e>
          </m:nary>
          <m:d>
            <m:dPr>
              <m:begChr m:val="("/>
              <m:endChr m:val=")"/>
              <m:sepChr m:val=""/>
              <m:grow/>
            </m:dPr>
            <m:e>
              <m:r>
                <m:rPr>
                  <m:sty m:val="b"/>
                </m:rPr>
                <m:t>x</m:t>
              </m:r>
              <m:r>
                <m:rPr>
                  <m:sty m:val="p"/>
                </m:rPr>
                <m:t>∈</m:t>
              </m:r>
              <m:sSub>
                <m:e>
                  <m:r>
                    <m:rPr>
                      <m:sty m:val="p"/>
                      <m:scr m:val="script"/>
                    </m:rPr>
                    <m:t>R</m:t>
                  </m:r>
                </m:e>
                <m:sub>
                  <m:r>
                    <m:t>k</m:t>
                  </m:r>
                </m:sub>
              </m:sSub>
              <m:r>
                <m:rPr>
                  <m:sty m:val="p"/>
                </m:rPr>
                <m:t>,</m:t>
              </m:r>
              <m:sSub>
                <m:e>
                  <m:r>
                    <m:rPr>
                      <m:sty m:val="p"/>
                      <m:scr m:val="script"/>
                    </m:rPr>
                    <m:t>C</m:t>
                  </m:r>
                </m:e>
                <m:sub>
                  <m:r>
                    <m:t>k</m:t>
                  </m:r>
                </m:sub>
              </m:sSub>
            </m:e>
          </m:d>
        </m:oMath>
      </m:oMathPara>
    </w:p>
    <w:p>
      <w:pPr>
        <w:pStyle w:val="FirstParagraph"/>
      </w:pPr>
      <m:oMathPara>
        <m:oMathParaPr>
          <m:jc m:val="center"/>
        </m:oMathParaPr>
        <m:oMath>
          <m:r>
            <m:rPr>
              <m:sty m:val="p"/>
            </m:rPr>
            <m:t>=</m:t>
          </m:r>
          <m:nary>
            <m:naryPr>
              <m:chr m:val="∑"/>
              <m:limLoc m:val="undOvr"/>
              <m:subHide m:val="off"/>
              <m:supHide m:val="off"/>
            </m:naryPr>
            <m:sub>
              <m:r>
                <m:t>k</m:t>
              </m:r>
              <m:r>
                <m:rPr>
                  <m:sty m:val="p"/>
                </m:rPr>
                <m:t>=</m:t>
              </m:r>
              <m:r>
                <m:t>1</m:t>
              </m:r>
            </m:sub>
            <m:sup>
              <m:r>
                <m:t>K</m:t>
              </m:r>
            </m:sup>
            <m:e>
              <m:nary>
                <m:naryPr>
                  <m:chr m:val="∫"/>
                  <m:limLoc m:val="subSup"/>
                  <m:subHide m:val="off"/>
                  <m:supHide m:val="on"/>
                </m:naryPr>
                <m:sub>
                  <m:sSub>
                    <m:e>
                      <m:r>
                        <m:rPr>
                          <m:sty m:val="p"/>
                          <m:scr m:val="script"/>
                        </m:rPr>
                        <m:t>R</m:t>
                      </m:r>
                    </m:e>
                    <m:sub>
                      <m:r>
                        <m:t>k</m:t>
                      </m:r>
                    </m:sub>
                  </m:sSub>
                </m:sub>
                <m:sup>
                  <m:r>
                    <m:t>​</m:t>
                  </m:r>
                </m:sup>
                <m:e>
                  <m:r>
                    <m:t>p</m:t>
                  </m:r>
                </m:e>
              </m:nary>
            </m:e>
          </m:nary>
          <m:d>
            <m:dPr>
              <m:begChr m:val="("/>
              <m:endChr m:val=")"/>
              <m:sepChr m:val=""/>
              <m:grow/>
            </m:dPr>
            <m:e>
              <m:r>
                <m:rPr>
                  <m:sty m:val="b"/>
                </m:rPr>
                <m:t>x</m:t>
              </m:r>
              <m:r>
                <m:rPr>
                  <m:sty m:val="p"/>
                </m:rPr>
                <m:t>,</m:t>
              </m:r>
              <m:sSub>
                <m:e>
                  <m:r>
                    <m:rPr>
                      <m:sty m:val="p"/>
                      <m:scr m:val="script"/>
                    </m:rPr>
                    <m:t>C</m:t>
                  </m:r>
                </m:e>
                <m:sub>
                  <m:r>
                    <m:t>k</m:t>
                  </m:r>
                </m:sub>
              </m:sSub>
            </m:e>
          </m:d>
          <m:r>
            <m:rPr>
              <m:sty m:val="p"/>
            </m:rPr>
            <m:t>d</m:t>
          </m:r>
          <m:r>
            <m:rPr>
              <m:sty m:val="b"/>
            </m:rPr>
            <m:t>x</m:t>
          </m:r>
          <m:r>
            <m:rPr>
              <m:sty m:val="p"/>
            </m:rPr>
            <m:t>,</m:t>
          </m:r>
          <m:r>
            <m:t>  </m:t>
          </m:r>
          <m:r>
            <m:rPr>
              <m:nor/>
              <m:sty m:val="p"/>
            </m:rPr>
            <m:t>(5.21)</m:t>
          </m:r>
        </m:oMath>
      </m:oMathPara>
    </w:p>
    <w:p>
      <w:pPr>
        <w:pStyle w:val="FirstParagraph"/>
      </w:pPr>
      <w:r>
        <w:rPr>
          <w:rFonts w:hint="eastAsia"/>
        </w:rPr>
        <w:t xml:space="preserve">当选择区域</w:t>
      </w:r>
      <w:r>
        <w:t xml:space="preserve"> </w:t>
      </w:r>
      <m:oMath>
        <m:sSub>
          <m:e>
            <m:r>
              <m:rPr>
                <m:sty m:val="p"/>
                <m:scr m:val="script"/>
              </m:rPr>
              <m:t>R</m:t>
            </m:r>
          </m:e>
          <m:sub>
            <m:r>
              <m:t>k</m:t>
            </m:r>
          </m:sub>
        </m:sSub>
      </m:oMath>
      <w:r>
        <w:t xml:space="preserve"> </w:t>
      </w:r>
      <w:r>
        <w:rPr>
          <w:rFonts w:hint="eastAsia"/>
        </w:rPr>
        <w:t xml:space="preserve">使得每个</w:t>
      </w:r>
      <w:r>
        <w:t xml:space="preserve"> </w:t>
      </w:r>
      <m:oMath>
        <m:r>
          <m:rPr>
            <m:sty m:val="b"/>
          </m:rPr>
          <m:t>x</m:t>
        </m:r>
      </m:oMath>
      <w:r>
        <w:t xml:space="preserve"> </w:t>
      </w:r>
      <w:r>
        <w:rPr>
          <w:rFonts w:hint="eastAsia"/>
        </w:rPr>
        <w:t xml:space="preserve">都被分配给</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最大的类别时，该式达到最大值。再次使用乘积法则</w:t>
      </w:r>
      <w:r>
        <w:t xml:space="preserve"> </w:t>
      </w:r>
      <m:oMath>
        <m:r>
          <m:t>p</m:t>
        </m:r>
        <m:d>
          <m:dPr>
            <m:begChr m:val="("/>
            <m:endChr m:val=")"/>
            <m:sepChr m:val=""/>
            <m:grow/>
          </m:dPr>
          <m:e>
            <m:r>
              <m:rPr>
                <m:sty m:val="b"/>
              </m:rPr>
              <m:t>x</m:t>
            </m:r>
            <m:r>
              <m:rPr>
                <m:sty m:val="p"/>
              </m:rPr>
              <m:t>,</m:t>
            </m:r>
            <m:sSub>
              <m:e>
                <m:r>
                  <m:rPr>
                    <m:sty m:val="p"/>
                    <m:scr m:val="script"/>
                  </m:rPr>
                  <m:t>C</m:t>
                </m:r>
              </m:e>
              <m:sub>
                <m:r>
                  <m:t>k</m:t>
                </m:r>
              </m:sub>
            </m:sSub>
          </m:e>
        </m:d>
        <m:r>
          <m:rPr>
            <m:sty m:val="p"/>
          </m:rPr>
          <m:t>=</m:t>
        </m:r>
      </m:oMath>
      <w:r>
        <w:t xml:space="preserve"> </w:t>
      </w:r>
      <m:oMath>
        <m:r>
          <m:t>p</m:t>
        </m:r>
        <m:d>
          <m:dPr>
            <m:begChr m:val="("/>
            <m:endChr m:val=")"/>
            <m:sepChr m:val=""/>
            <m:grow/>
          </m:dPr>
          <m:e>
            <m:sSub>
              <m:e>
                <m:r>
                  <m:rPr>
                    <m:sty m:val="p"/>
                    <m:scr m:val="script"/>
                  </m:rPr>
                  <m:t>C</m:t>
                </m:r>
              </m:e>
              <m:sub>
                <m:r>
                  <m:t>k</m:t>
                </m:r>
              </m:sub>
            </m:sSub>
            <m:r>
              <m:rPr>
                <m:sty m:val="p"/>
              </m:rPr>
              <m:t>∣</m:t>
            </m:r>
            <m:r>
              <m:rPr>
                <m:sty m:val="b"/>
              </m:rPr>
              <m:t>x</m:t>
            </m:r>
          </m:e>
        </m:d>
        <m:r>
          <m:t>p</m:t>
        </m:r>
        <m:d>
          <m:dPr>
            <m:begChr m:val="("/>
            <m:endChr m:val=")"/>
            <m:sepChr m:val=""/>
            <m:grow/>
          </m:dPr>
          <m:e>
            <m:r>
              <m:rPr>
                <m:sty m:val="b"/>
              </m:rPr>
              <m:t>x</m:t>
            </m:r>
          </m:e>
        </m:d>
      </m:oMath>
      <w:r>
        <w:t xml:space="preserve"> </w:t>
      </w:r>
      <w:r>
        <w:rPr>
          <w:rFonts w:hint="eastAsia"/>
        </w:rPr>
        <w:t xml:space="preserve">，并注意到</w:t>
      </w:r>
      <w:r>
        <w:t xml:space="preserve"> </w:t>
      </w:r>
      <m:oMath>
        <m:r>
          <m:t>p</m:t>
        </m:r>
        <m:d>
          <m:dPr>
            <m:begChr m:val="("/>
            <m:endChr m:val=")"/>
            <m:sepChr m:val=""/>
            <m:grow/>
          </m:dPr>
          <m:e>
            <m:r>
              <m:rPr>
                <m:sty m:val="b"/>
              </m:rPr>
              <m:t>x</m:t>
            </m:r>
          </m:e>
        </m:d>
      </m:oMath>
      <w:r>
        <w:t xml:space="preserve"> </w:t>
      </w:r>
      <w:r>
        <w:rPr>
          <w:rFonts w:hint="eastAsia"/>
        </w:rPr>
        <w:t xml:space="preserve">这一因子对所有项都是相同的，我们可以看到，每个</w:t>
      </w:r>
      <w:r>
        <w:t xml:space="preserve"> </w:t>
      </w:r>
      <m:oMath>
        <m:r>
          <m:rPr>
            <m:sty m:val="p"/>
          </m:rPr>
          <m:t>x</m:t>
        </m:r>
      </m:oMath>
      <w:r>
        <w:t xml:space="preserve"> </w:t>
      </w:r>
      <w:r>
        <w:rPr>
          <w:rFonts w:hint="eastAsia"/>
        </w:rPr>
        <w:t xml:space="preserve">都应该被分配给后验概率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最大的类别。</w:t>
      </w:r>
    </w:p>
    <w:bookmarkEnd w:id="320"/>
    <w:bookmarkStart w:id="324" w:name="期望损失"/>
    <w:p>
      <w:pPr>
        <w:pStyle w:val="1"/>
      </w:pPr>
      <w:r>
        <w:t xml:space="preserve">5.2.2 </w:t>
      </w:r>
      <w:r>
        <w:rPr>
          <w:rFonts w:hint="eastAsia"/>
        </w:rPr>
        <w:t xml:space="preserve">期望损失</w:t>
      </w:r>
    </w:p>
    <w:p>
      <w:pPr>
        <w:pStyle w:val="FirstParagraph"/>
      </w:pPr>
      <w:r>
        <w:rPr>
          <w:rFonts w:hint="eastAsia"/>
        </w:rPr>
        <w:t xml:space="preserve">在许多应用中，我们的目标比单纯最小化错误分类的数量要复杂得多。让我们再次考虑医学诊断问题。我们注意到，如果一个没有患癌症的患者被错误地诊断为患有癌症，其后果可能是他们会经历一些痛苦，并且需要进行进一步的检查。相反，如果一个患有癌症的患者被诊断为健康，结果可能是由于缺乏治疗而过早死亡。因此，这两种类型错误的后果可能会有很大的不同。显然，减少第二种类型的错误会更好，即使这意味着要增加第一种类型的错误。</w:t>
      </w:r>
    </w:p>
    <w:p>
      <w:pPr>
        <w:pStyle w:val="a0"/>
      </w:pPr>
      <w:r>
        <w:rPr>
          <w:rFonts w:hint="eastAsia"/>
        </w:rPr>
        <w:t xml:space="preserve">我们可以通过引入损失函数(也称为成本函数)来将这些问题形式化，损失函数是对采取任何可用决策或行动所产生损失的单一总体度量。我们的目标是最小化所产生的总损失。请注意，一些作者考虑的是效用函数，其值</w:t>
      </w:r>
    </w:p>
    <w:p>
      <w:pPr>
        <w:pStyle w:val="a0"/>
      </w:pPr>
      <w:r>
        <w:drawing>
          <wp:inline>
            <wp:extent cx="4389120" cy="5013877"/>
            <wp:effectExtent b="0" l="0" r="0" t="0"/>
            <wp:docPr descr="image" title="" id="322" name="Picture"/>
            <a:graphic>
              <a:graphicData uri="http://schemas.openxmlformats.org/drawingml/2006/picture">
                <pic:pic>
                  <pic:nvPicPr>
                    <pic:cNvPr descr="images/0194e279-9b28-703a-88f4-c3ac21e2010d_160_342_347_1110_1268_0.jpg" id="323" name="Picture"/>
                    <pic:cNvPicPr>
                      <a:picLocks noChangeArrowheads="1" noChangeAspect="1"/>
                    </pic:cNvPicPr>
                  </pic:nvPicPr>
                  <pic:blipFill>
                    <a:blip r:embed="rId321"/>
                    <a:stretch>
                      <a:fillRect/>
                    </a:stretch>
                  </pic:blipFill>
                  <pic:spPr bwMode="auto">
                    <a:xfrm>
                      <a:off x="0" y="0"/>
                      <a:ext cx="4389120" cy="501387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5.5 </w:t>
      </w:r>
      <w:r>
        <w:rPr>
          <w:rFonts w:hint="eastAsia"/>
        </w:rPr>
        <w:t xml:space="preserve">两个类别各自的联合概率</w:t>
      </w:r>
      <w:r>
        <w:t xml:space="preserve"> </w:t>
      </w:r>
      <m:oMath>
        <m:r>
          <m:t>p</m:t>
        </m:r>
        <m:d>
          <m:dPr>
            <m:begChr m:val="("/>
            <m:endChr m:val=")"/>
            <m:sepChr m:val=""/>
            <m:grow/>
          </m:dPr>
          <m:e>
            <m:r>
              <m:t>x</m:t>
            </m:r>
            <m:r>
              <m:rPr>
                <m:sty m:val="p"/>
              </m:rPr>
              <m:t>,</m:t>
            </m:r>
            <m:sSub>
              <m:e>
                <m:r>
                  <m:rPr>
                    <m:sty m:val="p"/>
                    <m:scr m:val="script"/>
                  </m:rPr>
                  <m:t>C</m:t>
                </m:r>
              </m:e>
              <m:sub>
                <m:r>
                  <m:t>k</m:t>
                </m:r>
              </m:sub>
            </m:sSub>
          </m:e>
        </m:d>
      </m:oMath>
      <w:r>
        <w:t xml:space="preserve"> </w:t>
      </w:r>
      <w:r>
        <w:rPr>
          <w:rFonts w:hint="eastAsia"/>
        </w:rPr>
        <w:t xml:space="preserve">相对于</w:t>
      </w:r>
      <w:r>
        <w:t xml:space="preserve"> </w:t>
      </w:r>
      <m:oMath>
        <m:r>
          <m:t>x</m:t>
        </m:r>
      </m:oMath>
      <w:r>
        <w:t xml:space="preserve"> </w:t>
      </w:r>
      <w:r>
        <w:rPr>
          <w:rFonts w:hint="eastAsia"/>
        </w:rPr>
        <w:t xml:space="preserve">的示意图，以及决策边界</w:t>
      </w:r>
      <w:r>
        <w:t xml:space="preserve"> </w:t>
      </w:r>
      <m:oMath>
        <m:r>
          <m:t>x</m:t>
        </m:r>
        <m:r>
          <m:rPr>
            <m:sty m:val="p"/>
          </m:rPr>
          <m:t>=</m:t>
        </m:r>
        <m:acc>
          <m:accPr>
            <m:chr m:val="̂"/>
          </m:accPr>
          <m:e>
            <m:r>
              <m:t>x</m:t>
            </m:r>
          </m:e>
        </m:acc>
      </m:oMath>
      <w:r>
        <w:t xml:space="preserve"> </w:t>
      </w:r>
      <w:r>
        <w:t xml:space="preserve">。</w:t>
      </w:r>
      <w:r>
        <w:t xml:space="preserve"> </w:t>
      </w:r>
      <m:oMath>
        <m:r>
          <m:t>x</m:t>
        </m:r>
        <m:r>
          <m:rPr>
            <m:sty m:val="p"/>
          </m:rPr>
          <m:t>≥</m:t>
        </m:r>
        <m:acc>
          <m:accPr>
            <m:chr m:val="̂"/>
          </m:accPr>
          <m:e>
            <m:r>
              <m:t>x</m:t>
            </m:r>
          </m:e>
        </m:acc>
      </m:oMath>
      <w:r>
        <w:t xml:space="preserve"> </w:t>
      </w:r>
      <w:r>
        <w:rPr>
          <w:rFonts w:hint="eastAsia"/>
        </w:rPr>
        <w:t xml:space="preserve">的值被分类为类别</w:t>
      </w:r>
      <w:r>
        <w:t xml:space="preserve"> </w:t>
      </w:r>
      <m:oMath>
        <m:sSub>
          <m:e>
            <m:r>
              <m:rPr>
                <m:sty m:val="p"/>
                <m:scr m:val="script"/>
              </m:rPr>
              <m:t>C</m:t>
            </m:r>
          </m:e>
          <m:sub>
            <m:r>
              <m:t>2</m:t>
            </m:r>
          </m:sub>
        </m:sSub>
      </m:oMath>
      <w:r>
        <w:t xml:space="preserve"> </w:t>
      </w:r>
      <w:r>
        <w:rPr>
          <w:rFonts w:hint="eastAsia"/>
        </w:rPr>
        <w:t xml:space="preserve">，因此属于决策区域</w:t>
      </w:r>
      <w:r>
        <w:t xml:space="preserve"> </w:t>
      </w:r>
      <m:oMath>
        <m:sSub>
          <m:e>
            <m:r>
              <m:rPr>
                <m:sty m:val="p"/>
                <m:scr m:val="script"/>
              </m:rPr>
              <m:t>R</m:t>
            </m:r>
          </m:e>
          <m:sub>
            <m:r>
              <m:t>2</m:t>
            </m:r>
          </m:sub>
        </m:sSub>
      </m:oMath>
      <w:r>
        <w:t xml:space="preserve"> </w:t>
      </w:r>
      <w:r>
        <w:rPr>
          <w:rFonts w:hint="eastAsia"/>
        </w:rPr>
        <w:t xml:space="preserve">，而点</w:t>
      </w:r>
      <w:r>
        <w:t xml:space="preserve"> </w:t>
      </w:r>
      <m:oMath>
        <m:r>
          <m:t>x</m:t>
        </m:r>
        <m:r>
          <m:rPr>
            <m:sty m:val="p"/>
          </m:rPr>
          <m:t>&lt;</m:t>
        </m:r>
        <m:acc>
          <m:accPr>
            <m:chr m:val="̂"/>
          </m:accPr>
          <m:e>
            <m:r>
              <m:t>x</m:t>
            </m:r>
          </m:e>
        </m:acc>
      </m:oMath>
      <w:r>
        <w:t xml:space="preserve"> </w:t>
      </w:r>
      <w:r>
        <w:rPr>
          <w:rFonts w:hint="eastAsia"/>
        </w:rPr>
        <w:t xml:space="preserve">被分类为</w:t>
      </w:r>
      <w:r>
        <w:t xml:space="preserve"> </w:t>
      </w:r>
      <m:oMath>
        <m:sSub>
          <m:e>
            <m:r>
              <m:rPr>
                <m:sty m:val="p"/>
                <m:scr m:val="script"/>
              </m:rPr>
              <m:t>C</m:t>
            </m:r>
          </m:e>
          <m:sub>
            <m:r>
              <m:t>1</m:t>
            </m:r>
          </m:sub>
        </m:sSub>
      </m:oMath>
      <w:r>
        <w:t xml:space="preserve"> </w:t>
      </w:r>
      <w:r>
        <w:rPr>
          <w:rFonts w:hint="eastAsia"/>
        </w:rPr>
        <w:t xml:space="preserve">，属于</w:t>
      </w:r>
      <w:r>
        <w:t xml:space="preserve"> </w:t>
      </w:r>
      <m:oMath>
        <m:sSub>
          <m:e>
            <m:r>
              <m:rPr>
                <m:sty m:val="p"/>
                <m:scr m:val="script"/>
              </m:rPr>
              <m:t>R</m:t>
            </m:r>
          </m:e>
          <m:sub>
            <m:r>
              <m:t>1</m:t>
            </m:r>
          </m:sub>
        </m:sSub>
      </m:oMath>
      <w:r>
        <w:t xml:space="preserve"> </w:t>
      </w:r>
      <w:r>
        <w:rPr>
          <w:rFonts w:hint="eastAsia"/>
        </w:rPr>
        <w:t xml:space="preserve">。误差来自蓝色、绿色和红色区域，因此对于</w:t>
      </w:r>
      <w:r>
        <w:t xml:space="preserve"> </w:t>
      </w:r>
      <m:oMath>
        <m:r>
          <m:t>x</m:t>
        </m:r>
        <m:r>
          <m:rPr>
            <m:sty m:val="p"/>
          </m:rPr>
          <m:t>&lt;</m:t>
        </m:r>
        <m:acc>
          <m:accPr>
            <m:chr m:val="̂"/>
          </m:accPr>
          <m:e>
            <m:r>
              <m:t>x</m:t>
            </m:r>
          </m:e>
        </m:acc>
      </m:oMath>
      <w:r>
        <w:t xml:space="preserve"> </w:t>
      </w:r>
      <w:r>
        <w:rPr>
          <w:rFonts w:hint="eastAsia"/>
        </w:rPr>
        <w:t xml:space="preserve">，误差是由于类别</w:t>
      </w:r>
      <w:r>
        <w:t xml:space="preserve"> </w:t>
      </w:r>
      <m:oMath>
        <m:sSub>
          <m:e>
            <m:r>
              <m:rPr>
                <m:sty m:val="p"/>
                <m:scr m:val="script"/>
              </m:rPr>
              <m:t>C</m:t>
            </m:r>
          </m:e>
          <m:sub>
            <m:r>
              <m:t>2</m:t>
            </m:r>
          </m:sub>
        </m:sSub>
      </m:oMath>
      <w:r>
        <w:t xml:space="preserve"> </w:t>
      </w:r>
      <w:r>
        <w:rPr>
          <w:rFonts w:hint="eastAsia"/>
        </w:rPr>
        <w:t xml:space="preserve">的点被错误分类为</w:t>
      </w:r>
      <w:r>
        <w:t xml:space="preserve"> </w:t>
      </w:r>
      <m:oMath>
        <m:sSub>
          <m:e>
            <m:r>
              <m:rPr>
                <m:sty m:val="p"/>
                <m:scr m:val="script"/>
              </m:rPr>
              <m:t>C</m:t>
            </m:r>
          </m:e>
          <m:sub>
            <m:r>
              <m:t>1</m:t>
            </m:r>
          </m:sub>
        </m:sSub>
      </m:oMath>
      <w:r>
        <w:t xml:space="preserve"> </w:t>
      </w:r>
      <w:r>
        <w:rPr>
          <w:rFonts w:hint="eastAsia"/>
        </w:rPr>
        <w:t xml:space="preserve">(由红色和绿色区域的总和表示)。相反，对于区域</w:t>
      </w:r>
      <w:r>
        <w:t xml:space="preserve"> </w:t>
      </w:r>
      <m:oMath>
        <m:r>
          <m:t>x</m:t>
        </m:r>
        <m:r>
          <m:rPr>
            <m:sty m:val="p"/>
          </m:rPr>
          <m:t>≥</m:t>
        </m:r>
        <m:acc>
          <m:accPr>
            <m:chr m:val="̂"/>
          </m:accPr>
          <m:e>
            <m:r>
              <m:t>x</m:t>
            </m:r>
          </m:e>
        </m:acc>
      </m:oMath>
      <w:r>
        <w:t xml:space="preserve"> </w:t>
      </w:r>
      <w:r>
        <w:rPr>
          <w:rFonts w:hint="eastAsia"/>
        </w:rPr>
        <w:t xml:space="preserve">中的点，误差是由于类别</w:t>
      </w:r>
      <w:r>
        <w:t xml:space="preserve"> </w:t>
      </w:r>
      <m:oMath>
        <m:sSub>
          <m:e>
            <m:r>
              <m:rPr>
                <m:sty m:val="p"/>
                <m:scr m:val="script"/>
              </m:rPr>
              <m:t>C</m:t>
            </m:r>
          </m:e>
          <m:sub>
            <m:r>
              <m:t>1</m:t>
            </m:r>
          </m:sub>
        </m:sSub>
      </m:oMath>
      <w:r>
        <w:t xml:space="preserve"> </w:t>
      </w:r>
      <w:r>
        <w:rPr>
          <w:rFonts w:hint="eastAsia"/>
        </w:rPr>
        <w:t xml:space="preserve">的点被错误分类为</w:t>
      </w:r>
      <w:r>
        <w:t xml:space="preserve"> </w:t>
      </w:r>
      <m:oMath>
        <m:sSub>
          <m:e>
            <m:r>
              <m:rPr>
                <m:sty m:val="p"/>
                <m:scr m:val="script"/>
              </m:rPr>
              <m:t>C</m:t>
            </m:r>
          </m:e>
          <m:sub>
            <m:r>
              <m:t>2</m:t>
            </m:r>
          </m:sub>
        </m:sSub>
      </m:oMath>
      <w:r>
        <w:t xml:space="preserve"> </w:t>
      </w:r>
      <w:r>
        <w:rPr>
          <w:rFonts w:hint="eastAsia"/>
        </w:rPr>
        <w:t xml:space="preserve">(由蓝色区域表示)。通过改变决策边界的位置</w:t>
      </w:r>
      <w:r>
        <w:t xml:space="preserve"> </w:t>
      </w:r>
      <m:oMath>
        <m:acc>
          <m:accPr>
            <m:chr m:val="̂"/>
          </m:accPr>
          <m:e>
            <m:r>
              <m:t>x</m:t>
            </m:r>
          </m:e>
        </m:acc>
      </m:oMath>
      <w:r>
        <w:t xml:space="preserve"> </w:t>
      </w:r>
      <w:r>
        <w:rPr>
          <w:rFonts w:hint="eastAsia"/>
        </w:rPr>
        <w:t xml:space="preserve">，如</w:t>
      </w:r>
      <w:r>
        <w:t xml:space="preserve"> (a) </w:t>
      </w:r>
      <w:r>
        <w:rPr>
          <w:rFonts w:hint="eastAsia"/>
        </w:rPr>
        <w:t xml:space="preserve">中的红色双头箭头所示，蓝色和绿色区域的组合面积保持不变，而红色区域的大小会发生变化。</w:t>
      </w:r>
      <w:r>
        <w:t xml:space="preserve"> </w:t>
      </w:r>
      <m:oMath>
        <m:acc>
          <m:accPr>
            <m:chr m:val="̂"/>
          </m:accPr>
          <m:e>
            <m:r>
              <m:t>x</m:t>
            </m:r>
          </m:e>
        </m:acc>
      </m:oMath>
      <w:r>
        <w:t xml:space="preserve"> </w:t>
      </w:r>
      <w:r>
        <w:rPr>
          <w:rFonts w:hint="eastAsia"/>
        </w:rPr>
        <w:t xml:space="preserve">的最优选择是</w:t>
      </w:r>
      <w:r>
        <w:t xml:space="preserve"> </w:t>
      </w:r>
      <m:oMath>
        <m:r>
          <m:t>p</m:t>
        </m:r>
        <m:d>
          <m:dPr>
            <m:begChr m:val="("/>
            <m:endChr m:val=")"/>
            <m:sepChr m:val=""/>
            <m:grow/>
          </m:dPr>
          <m:e>
            <m:r>
              <m:t>x</m:t>
            </m:r>
            <m:r>
              <m:rPr>
                <m:sty m:val="p"/>
              </m:rPr>
              <m:t>,</m:t>
            </m:r>
            <m:sSub>
              <m:e>
                <m:r>
                  <m:rPr>
                    <m:sty m:val="p"/>
                    <m:scr m:val="script"/>
                  </m:rPr>
                  <m:t>C</m:t>
                </m:r>
              </m:e>
              <m:sub>
                <m:r>
                  <m:t>1</m:t>
                </m:r>
              </m:sub>
            </m:sSub>
          </m:e>
        </m:d>
      </m:oMath>
      <w:r>
        <w:t xml:space="preserve"> </w:t>
      </w:r>
      <w:r>
        <w:rPr>
          <w:rFonts w:hint="eastAsia"/>
        </w:rPr>
        <w:t xml:space="preserve">和</w:t>
      </w:r>
      <w:r>
        <w:t xml:space="preserve"> </w:t>
      </w:r>
      <m:oMath>
        <m:r>
          <m:t>p</m:t>
        </m:r>
        <m:d>
          <m:dPr>
            <m:begChr m:val="("/>
            <m:endChr m:val=")"/>
            <m:sepChr m:val=""/>
            <m:grow/>
          </m:dPr>
          <m:e>
            <m:r>
              <m:t>x</m:t>
            </m:r>
            <m:r>
              <m:rPr>
                <m:sty m:val="p"/>
              </m:rPr>
              <m:t>,</m:t>
            </m:r>
            <m:sSub>
              <m:e>
                <m:r>
                  <m:rPr>
                    <m:sty m:val="p"/>
                    <m:scr m:val="script"/>
                  </m:rPr>
                  <m:t>C</m:t>
                </m:r>
              </m:e>
              <m:sub>
                <m:r>
                  <m:t>2</m:t>
                </m:r>
              </m:sub>
            </m:sSub>
          </m:e>
        </m:d>
      </m:oMath>
      <w:r>
        <w:t xml:space="preserve"> </w:t>
      </w:r>
      <w:r>
        <w:rPr>
          <w:rFonts w:hint="eastAsia"/>
        </w:rPr>
        <w:t xml:space="preserve">的曲线相交的位置，如</w:t>
      </w:r>
      <w:r>
        <w:t xml:space="preserve"> (b) </w:t>
      </w:r>
      <w:r>
        <w:rPr>
          <w:rFonts w:hint="eastAsia"/>
        </w:rPr>
        <w:t xml:space="preserve">所示，对应于</w:t>
      </w:r>
      <w:r>
        <w:t xml:space="preserve"> </w:t>
      </w:r>
      <m:oMath>
        <m:acc>
          <m:accPr>
            <m:chr m:val="̂"/>
          </m:accPr>
          <m:e>
            <m:r>
              <m:t>x</m:t>
            </m:r>
          </m:e>
        </m:acc>
        <m:r>
          <m:rPr>
            <m:sty m:val="p"/>
          </m:rPr>
          <m:t>=</m:t>
        </m:r>
        <m:sSub>
          <m:e>
            <m:r>
              <m:t>x</m:t>
            </m:r>
          </m:e>
          <m:sub>
            <m:r>
              <m:t>0</m:t>
            </m:r>
          </m:sub>
        </m:sSub>
      </m:oMath>
      <w:r>
        <w:t xml:space="preserve"> </w:t>
      </w:r>
      <w:r>
        <w:rPr>
          <w:rFonts w:hint="eastAsia"/>
        </w:rPr>
        <w:t xml:space="preserve">，因为在这种情况下红色区域消失了。这等价于最小错误分类率决策规则，该规则将</w:t>
      </w:r>
      <w:r>
        <w:t xml:space="preserve"> </w:t>
      </w:r>
      <m:oMath>
        <m:r>
          <m:t>x</m:t>
        </m:r>
      </m:oMath>
      <w:r>
        <w:t xml:space="preserve"> </w:t>
      </w:r>
      <w:r>
        <w:rPr>
          <w:rFonts w:hint="eastAsia"/>
        </w:rPr>
        <w:t xml:space="preserve">的每个值分配给后验概率</w:t>
      </w:r>
      <w:r>
        <w:t xml:space="preserve"> </w:t>
      </w:r>
      <m:oMath>
        <m:r>
          <m:t>p</m:t>
        </m:r>
        <m:d>
          <m:dPr>
            <m:begChr m:val="("/>
            <m:endChr m:val=")"/>
            <m:sepChr m:val=""/>
            <m:grow/>
          </m:dPr>
          <m:e>
            <m:sSub>
              <m:e>
                <m:r>
                  <m:rPr>
                    <m:sty m:val="p"/>
                    <m:scr m:val="script"/>
                  </m:rPr>
                  <m:t>C</m:t>
                </m:r>
              </m:e>
              <m:sub>
                <m:r>
                  <m:t>k</m:t>
                </m:r>
              </m:sub>
            </m:sSub>
            <m:r>
              <m:rPr>
                <m:sty m:val="p"/>
              </m:rPr>
              <m:t>∣</m:t>
            </m:r>
            <m:r>
              <m:t>x</m:t>
            </m:r>
          </m:e>
        </m:d>
      </m:oMath>
      <w:r>
        <w:t xml:space="preserve"> </w:t>
      </w:r>
      <w:r>
        <w:rPr>
          <w:rFonts w:hint="eastAsia"/>
        </w:rPr>
        <w:t xml:space="preserve">更高的类别。</w:t>
      </w:r>
    </w:p>
    <w:p>
      <w:pPr>
        <w:pStyle w:val="a0"/>
      </w:pPr>
      <w:r>
        <w:rPr>
          <w:rFonts w:hint="eastAsia"/>
        </w:rPr>
        <w:t xml:space="preserve">图</w:t>
      </w:r>
      <w:r>
        <w:t xml:space="preserve"> 5.6 </w:t>
      </w:r>
      <w:r>
        <w:rPr>
          <w:rFonts w:hint="eastAsia"/>
        </w:rPr>
        <w:t xml:space="preserve">癌症治疗问题的损失矩阵示例，其元素为</w:t>
      </w:r>
      <w:r>
        <w:t xml:space="preserve"> </w:t>
      </w:r>
      <m:oMath>
        <m:sSub>
          <m:e>
            <m:r>
              <m:t>L</m:t>
            </m:r>
          </m:e>
          <m:sub>
            <m:r>
              <m:t>k</m:t>
            </m:r>
            <m:r>
              <m:t>j</m:t>
            </m:r>
          </m:sub>
        </m:sSub>
      </m:oMath>
      <w:r>
        <w:t xml:space="preserve"> </w:t>
      </w:r>
      <w:r>
        <w:rPr>
          <w:rFonts w:hint="eastAsia"/>
        </w:rPr>
        <w:t xml:space="preserve">。行对应真实类别，而列对应我们的决策准则所做出的类别分配。它们旨在最大化。如果我们简单地将效用视为损失的负值，那么这些概念是等价的。在本文中，我们将采用损失函数的约定。假设对于</w:t>
      </w:r>
      <w:r>
        <w:t xml:space="preserve"> </w:t>
      </w:r>
      <m:oMath>
        <m:r>
          <m:rPr>
            <m:sty m:val="b"/>
          </m:rPr>
          <m:t>x</m:t>
        </m:r>
      </m:oMath>
      <w:r>
        <w:t xml:space="preserve"> </w:t>
      </w:r>
      <w:r>
        <w:rPr>
          <w:rFonts w:hint="eastAsia"/>
        </w:rPr>
        <w:t xml:space="preserve">的一个新值，真实类别是</w:t>
      </w:r>
      <w:r>
        <w:t xml:space="preserve"> </w:t>
      </w:r>
      <m:oMath>
        <m:sSub>
          <m:e>
            <m:r>
              <m:rPr>
                <m:sty m:val="p"/>
                <m:scr m:val="script"/>
              </m:rPr>
              <m:t>C</m:t>
            </m:r>
          </m:e>
          <m:sub>
            <m:r>
              <m:t>k</m:t>
            </m:r>
          </m:sub>
        </m:sSub>
      </m:oMath>
      <w:r>
        <w:t xml:space="preserve"> </w:t>
      </w:r>
      <w:r>
        <w:rPr>
          <w:rFonts w:hint="eastAsia"/>
        </w:rPr>
        <w:t xml:space="preserve">，并且我们将</w:t>
      </w:r>
      <w:r>
        <w:t xml:space="preserve"> </w:t>
      </w:r>
      <m:oMath>
        <m:r>
          <m:rPr>
            <m:sty m:val="b"/>
          </m:rPr>
          <m:t>x</m:t>
        </m:r>
      </m:oMath>
      <w:r>
        <w:t xml:space="preserve"> </w:t>
      </w:r>
      <w:r>
        <w:rPr>
          <w:rFonts w:hint="eastAsia"/>
        </w:rPr>
        <w:t xml:space="preserve">分配到类别</w:t>
      </w:r>
      <w:r>
        <w:t xml:space="preserve"> </w:t>
      </w:r>
      <m:oMath>
        <m:sSub>
          <m:e>
            <m:r>
              <m:rPr>
                <m:sty m:val="p"/>
                <m:scr m:val="script"/>
              </m:rPr>
              <m:t>C</m:t>
            </m:r>
          </m:e>
          <m:sub>
            <m:r>
              <m:t>j</m:t>
            </m:r>
          </m:sub>
        </m:sSub>
      </m:oMath>
      <w:r>
        <w:t xml:space="preserve"> </w:t>
      </w:r>
      <w:r>
        <w:rPr>
          <w:rFonts w:hint="eastAsia"/>
        </w:rPr>
        <w:t xml:space="preserve">(其中</w:t>
      </w:r>
      <w:r>
        <w:t xml:space="preserve"> </w:t>
      </w:r>
      <m:oMath>
        <m:r>
          <m:t>j</m:t>
        </m:r>
      </m:oMath>
      <w:r>
        <w:t xml:space="preserve"> </w:t>
      </w:r>
      <w:r>
        <w:rPr>
          <w:rFonts w:hint="eastAsia"/>
        </w:rPr>
        <w:t xml:space="preserve">可能等于也可能不等于</w:t>
      </w:r>
      <w:r>
        <w:t xml:space="preserve"> </w:t>
      </w:r>
      <m:oMath>
        <m:r>
          <m:t>k</m:t>
        </m:r>
      </m:oMath>
      <w:r>
        <w:t xml:space="preserve"> </w:t>
      </w:r>
      <w:r>
        <w:rPr>
          <w:rFonts w:hint="eastAsia"/>
        </w:rPr>
        <w:t xml:space="preserve">)。这样做时，我们会产生一定程度的损失，我们用</w:t>
      </w:r>
      <w:r>
        <w:t xml:space="preserve"> </w:t>
      </w:r>
      <m:oMath>
        <m:sSub>
          <m:e>
            <m:r>
              <m:t>L</m:t>
            </m:r>
          </m:e>
          <m:sub>
            <m:r>
              <m:t>k</m:t>
            </m:r>
            <m:r>
              <m:t>j</m:t>
            </m:r>
          </m:sub>
        </m:sSub>
      </m:oMath>
      <w:r>
        <w:t xml:space="preserve"> </w:t>
      </w:r>
      <w:r>
        <w:rPr>
          <w:rFonts w:hint="eastAsia"/>
        </w:rPr>
        <w:t xml:space="preserve">表示，我们可以将其视为损失矩阵的</w:t>
      </w:r>
      <w:r>
        <w:t xml:space="preserve"> </w:t>
      </w:r>
      <m:oMath>
        <m:r>
          <m:t>k</m:t>
        </m:r>
        <m:r>
          <m:rPr>
            <m:sty m:val="p"/>
          </m:rPr>
          <m:t>,</m:t>
        </m:r>
        <m:r>
          <m:t>j</m:t>
        </m:r>
      </m:oMath>
      <w:r>
        <w:t xml:space="preserve"> </w:t>
      </w:r>
      <w:r>
        <w:rPr>
          <w:rFonts w:hint="eastAsia"/>
        </w:rPr>
        <w:t xml:space="preserve">元素。例如，在我们的癌症示例中，我们可能有一个如图</w:t>
      </w:r>
      <w:r>
        <w:t xml:space="preserve"> 5.6 </w:t>
      </w:r>
      <w:r>
        <w:rPr>
          <w:rFonts w:hint="eastAsia"/>
        </w:rPr>
        <w:t xml:space="preserve">所示形式的损失矩阵。这个特定的损失矩阵表明，如果做出正确的决策，则不会产生损失；如果将健康患者诊断为患有癌症，则损失为</w:t>
      </w:r>
      <w:r>
        <w:t xml:space="preserve"> </w:t>
      </w:r>
      <w:r>
        <w:rPr>
          <w:rFonts w:hint="eastAsia"/>
        </w:rPr>
        <w:t xml:space="preserve">1；而如果将患有癌症的患者诊断为健康，则损失为</w:t>
      </w:r>
      <w:r>
        <w:t xml:space="preserve"> 100。</w:t>
      </w:r>
    </w:p>
    <w:tbl>
      <w:tblPr>
        <w:tblStyle w:val="Table"/>
        <w:tblW w:type="auto" w:w="0"/>
        <w:tblLook w:firstRow="0" w:lastRow="0" w:firstColumn="0" w:lastColumn="0" w:noHBand="0" w:noVBand="0" w:val="0000"/>
      </w:tblPr>
      <w:tblGrid>
        <w:gridCol w:w="2640"/>
        <w:gridCol w:w="2640"/>
        <w:gridCol w:w="2640"/>
      </w:tblGrid>
      <w:tr>
        <w:tc>
          <w:tcPr/>
          <w:p>
            <w:pPr>
              <w:pStyle w:val="Compact"/>
            </w:pPr>
          </w:p>
        </w:tc>
        <w:tc>
          <w:tcPr/>
          <w:p>
            <w:pPr>
              <w:pStyle w:val="Compact"/>
              <w:jc w:val="center"/>
            </w:pPr>
            <w:r>
              <w:rPr>
                <w:rFonts w:hint="eastAsia"/>
              </w:rPr>
              <w:t xml:space="preserve">正常</w:t>
            </w:r>
          </w:p>
        </w:tc>
        <w:tc>
          <w:tcPr/>
          <w:p>
            <w:pPr>
              <w:pStyle w:val="Compact"/>
              <w:jc w:val="center"/>
            </w:pPr>
            <w:r>
              <w:rPr>
                <w:rFonts w:hint="eastAsia"/>
              </w:rPr>
              <w:t xml:space="preserve">癌症</w:t>
            </w:r>
          </w:p>
        </w:tc>
      </w:tr>
      <w:tr>
        <w:tc>
          <w:tcPr/>
          <w:p>
            <w:pPr>
              <w:pStyle w:val="Compact"/>
              <w:jc w:val="center"/>
            </w:pPr>
            <w:r>
              <w:rPr>
                <w:rFonts w:hint="eastAsia"/>
              </w:rPr>
              <w:t xml:space="preserve">正常</w:t>
            </w:r>
          </w:p>
        </w:tc>
        <w:tc>
          <w:tcPr/>
          <w:p>
            <w:pPr>
              <w:pStyle w:val="Compact"/>
            </w:pPr>
          </w:p>
        </w:tc>
        <w:tc>
          <w:tcPr/>
          <w:p>
            <w:pPr>
              <w:pStyle w:val="Compact"/>
            </w:pPr>
          </w:p>
        </w:tc>
      </w:tr>
      <w:tr>
        <w:tc>
          <w:tcPr/>
          <w:p>
            <w:pPr>
              <w:pStyle w:val="Compact"/>
              <w:jc w:val="center"/>
            </w:pPr>
            <w:r>
              <w:rPr>
                <w:rFonts w:hint="eastAsia"/>
              </w:rPr>
              <w:t xml:space="preserve">癌症</w:t>
            </w:r>
          </w:p>
        </w:tc>
        <w:tc>
          <w:tcPr/>
          <w:p>
            <w:pPr>
              <w:pStyle w:val="Compact"/>
              <w:jc w:val="center"/>
            </w:pPr>
            <w:r>
              <w:t xml:space="preserve">100</w:t>
            </w:r>
          </w:p>
        </w:tc>
        <w:tc>
          <w:tcPr/>
          <w:p>
            <w:pPr>
              <w:pStyle w:val="Compact"/>
              <w:jc w:val="center"/>
            </w:pPr>
            <m:oMath>
              <m:d>
                <m:dPr>
                  <m:begChr m:val=""/>
                  <m:endChr m:val=")"/>
                  <m:sepChr m:val=""/>
                  <m:grow/>
                </m:dPr>
                <m:e>
                  <m:m>
                    <m:mPr>
                      <m:baseJc m:val="center"/>
                      <m:plcHide m:val="on"/>
                      <m:mcs>
                        <m:mc>
                          <m:mcPr>
                            <m:mcJc m:val="left"/>
                            <m:count m:val="1"/>
                          </m:mcPr>
                        </m:mc>
                      </m:mcs>
                    </m:mPr>
                    <m:mr>
                      <m:e>
                        <m:r>
                          <m:t>1</m:t>
                        </m:r>
                      </m:e>
                    </m:mr>
                    <m:mr>
                      <m:e>
                        <m:r>
                          <m:t>0</m:t>
                        </m:r>
                      </m:e>
                    </m:mr>
                  </m:m>
                </m:e>
              </m:d>
            </m:oMath>
          </w:p>
        </w:tc>
      </w:tr>
    </w:tbl>
    <w:p>
      <w:pPr>
        <w:pStyle w:val="a0"/>
      </w:pPr>
      <w:r>
        <w:rPr>
          <w:rFonts w:hint="eastAsia"/>
        </w:rPr>
        <w:t xml:space="preserve">最优解是使损失函数最小化的解。然而，损失函数依赖于真实类别，而真实类别是未知的。对于给定的输入向量</w:t>
      </w:r>
      <w:r>
        <w:t xml:space="preserve"> </w:t>
      </w:r>
      <m:oMath>
        <m:r>
          <m:rPr>
            <m:sty m:val="b"/>
          </m:rPr>
          <m:t>x</m:t>
        </m:r>
      </m:oMath>
      <w:r>
        <w:t xml:space="preserve"> </w:t>
      </w:r>
      <w:r>
        <w:rPr>
          <w:rFonts w:hint="eastAsia"/>
        </w:rPr>
        <w:t xml:space="preserve">，我们对真实类别的不确定性通过联合概率分布</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来表示，因此我们转而寻求最小化平均损失，其中平均值是相对于该分布计算的，由下式给出</w:t>
      </w:r>
    </w:p>
    <w:p>
      <w:pPr>
        <w:pStyle w:val="a0"/>
      </w:pPr>
      <m:oMathPara>
        <m:oMathParaPr>
          <m:jc m:val="center"/>
        </m:oMathParaPr>
        <m:oMath>
          <m:r>
            <m:rPr>
              <m:sty m:val="p"/>
              <m:scr m:val="double-struck"/>
            </m:rPr>
            <m:t>E</m:t>
          </m:r>
          <m:d>
            <m:dPr>
              <m:begChr m:val="["/>
              <m:endChr m:val="]"/>
              <m:sepChr m:val=""/>
              <m:grow/>
            </m:dPr>
            <m:e>
              <m:r>
                <m:t>L</m:t>
              </m:r>
            </m:e>
          </m:d>
          <m:r>
            <m:rPr>
              <m:sty m:val="p"/>
            </m:rPr>
            <m:t>=</m:t>
          </m:r>
          <m:nary>
            <m:naryPr>
              <m:chr m:val="∑"/>
              <m:limLoc m:val="undOvr"/>
              <m:subHide m:val="off"/>
              <m:supHide m:val="on"/>
            </m:naryPr>
            <m:sub>
              <m:r>
                <m:t>k</m:t>
              </m:r>
            </m:sub>
            <m:sup>
              <m:r>
                <m:t>​</m:t>
              </m:r>
            </m:sup>
            <m:e>
              <m:nary>
                <m:naryPr>
                  <m:chr m:val="∑"/>
                  <m:limLoc m:val="undOvr"/>
                  <m:subHide m:val="off"/>
                  <m:supHide m:val="on"/>
                </m:naryPr>
                <m:sub>
                  <m:r>
                    <m:t>j</m:t>
                  </m:r>
                </m:sub>
                <m:sup>
                  <m:r>
                    <m:t>​</m:t>
                  </m:r>
                </m:sup>
                <m:e>
                  <m:nary>
                    <m:naryPr>
                      <m:chr m:val="∫"/>
                      <m:limLoc m:val="subSup"/>
                      <m:subHide m:val="off"/>
                      <m:supHide m:val="on"/>
                    </m:naryPr>
                    <m:sub>
                      <m:sSub>
                        <m:e>
                          <m:r>
                            <m:rPr>
                              <m:sty m:val="p"/>
                              <m:scr m:val="script"/>
                            </m:rPr>
                            <m:t>R</m:t>
                          </m:r>
                        </m:e>
                        <m:sub>
                          <m:r>
                            <m:t>j</m:t>
                          </m:r>
                        </m:sub>
                      </m:sSub>
                    </m:sub>
                    <m:sup>
                      <m:r>
                        <m:t>​</m:t>
                      </m:r>
                    </m:sup>
                    <m:e>
                      <m:sSub>
                        <m:e>
                          <m:r>
                            <m:t>L</m:t>
                          </m:r>
                        </m:e>
                        <m:sub>
                          <m:r>
                            <m:t>k</m:t>
                          </m:r>
                          <m:r>
                            <m:t>j</m:t>
                          </m:r>
                        </m:sub>
                      </m:sSub>
                    </m:e>
                  </m:nary>
                </m:e>
              </m:nary>
            </m:e>
          </m:nary>
          <m:r>
            <m:t>p</m:t>
          </m:r>
          <m:d>
            <m:dPr>
              <m:begChr m:val="("/>
              <m:endChr m:val=")"/>
              <m:sepChr m:val=""/>
              <m:grow/>
            </m:dPr>
            <m:e>
              <m:r>
                <m:rPr>
                  <m:sty m:val="b"/>
                </m:rPr>
                <m:t>x</m:t>
              </m:r>
              <m:r>
                <m:rPr>
                  <m:sty m:val="p"/>
                </m:rPr>
                <m:t>,</m:t>
              </m:r>
              <m:sSub>
                <m:e>
                  <m:r>
                    <m:rPr>
                      <m:sty m:val="p"/>
                      <m:scr m:val="script"/>
                    </m:rPr>
                    <m:t>C</m:t>
                  </m:r>
                </m:e>
                <m:sub>
                  <m:r>
                    <m:t>k</m:t>
                  </m:r>
                </m:sub>
              </m:sSub>
            </m:e>
          </m:d>
          <m:r>
            <m:rPr>
              <m:sty m:val="p"/>
            </m:rPr>
            <m:t>d</m:t>
          </m:r>
          <m:r>
            <m:rPr>
              <m:sty m:val="b"/>
            </m:rPr>
            <m:t>x</m:t>
          </m:r>
          <m:r>
            <m:rPr>
              <m:sty m:val="p"/>
            </m:rPr>
            <m:t>.</m:t>
          </m:r>
          <m:r>
            <m:t>  </m:t>
          </m:r>
          <m:r>
            <m:rPr>
              <m:nor/>
              <m:sty m:val="p"/>
            </m:rPr>
            <m:t>(5.22)</m:t>
          </m:r>
        </m:oMath>
      </m:oMathPara>
    </w:p>
    <w:p>
      <w:pPr>
        <w:pStyle w:val="FirstParagraph"/>
      </w:pPr>
      <w:r>
        <w:rPr>
          <w:rFonts w:hint="eastAsia"/>
        </w:rPr>
        <w:t xml:space="preserve">每个</w:t>
      </w:r>
      <w:r>
        <w:t xml:space="preserve"> </w:t>
      </w:r>
      <m:oMath>
        <m:r>
          <m:rPr>
            <m:sty m:val="p"/>
          </m:rPr>
          <m:t>x</m:t>
        </m:r>
      </m:oMath>
      <w:r>
        <w:t xml:space="preserve"> </w:t>
      </w:r>
      <w:r>
        <w:rPr>
          <w:rFonts w:hint="eastAsia"/>
        </w:rPr>
        <w:t xml:space="preserve">可以独立地分配到一个决策区域</w:t>
      </w:r>
      <w:r>
        <w:t xml:space="preserve"> </w:t>
      </w:r>
      <m:oMath>
        <m:sSub>
          <m:e>
            <m:r>
              <m:rPr>
                <m:sty m:val="p"/>
                <m:scr m:val="script"/>
              </m:rPr>
              <m:t>R</m:t>
            </m:r>
          </m:e>
          <m:sub>
            <m:r>
              <m:t>j</m:t>
            </m:r>
          </m:sub>
        </m:sSub>
      </m:oMath>
      <w:r>
        <w:t xml:space="preserve"> </w:t>
      </w:r>
      <w:r>
        <w:rPr>
          <w:rFonts w:hint="eastAsia"/>
        </w:rPr>
        <w:t xml:space="preserve">中。我们的目标是选择区域</w:t>
      </w:r>
      <w:r>
        <w:t xml:space="preserve"> </w:t>
      </w:r>
      <m:oMath>
        <m:sSub>
          <m:e>
            <m:r>
              <m:rPr>
                <m:sty m:val="p"/>
                <m:scr m:val="script"/>
              </m:rPr>
              <m:t>R</m:t>
            </m:r>
          </m:e>
          <m:sub>
            <m:r>
              <m:t>j</m:t>
            </m:r>
          </m:sub>
        </m:sSub>
      </m:oMath>
      <w:r>
        <w:t xml:space="preserve"> </w:t>
      </w:r>
      <w:r>
        <w:rPr>
          <w:rFonts w:hint="eastAsia"/>
        </w:rPr>
        <w:t xml:space="preserve">以使期望损失</w:t>
      </w:r>
      <w:r>
        <w:t xml:space="preserve"> (5.22) </w:t>
      </w:r>
      <w:r>
        <w:rPr>
          <w:rFonts w:hint="eastAsia"/>
        </w:rPr>
        <w:t xml:space="preserve">最小化，这意味着对于每个</w:t>
      </w:r>
      <w:r>
        <w:t xml:space="preserve"> </w:t>
      </w:r>
      <m:oMath>
        <m:r>
          <m:rPr>
            <m:sty m:val="b"/>
          </m:rPr>
          <m:t>x</m:t>
        </m:r>
      </m:oMath>
      <w:r>
        <w:t xml:space="preserve"> </w:t>
      </w:r>
      <w:r>
        <w:rPr>
          <w:rFonts w:hint="eastAsia"/>
        </w:rPr>
        <w:t xml:space="preserve">，我们应该最小化</w:t>
      </w:r>
      <w:r>
        <w:t xml:space="preserve"> </w:t>
      </w:r>
      <m:oMath>
        <m:nary>
          <m:naryPr>
            <m:chr m:val="∑"/>
            <m:limLoc m:val="undOvr"/>
            <m:subHide m:val="off"/>
            <m:supHide m:val="on"/>
          </m:naryPr>
          <m:sub>
            <m:r>
              <m:t>k</m:t>
            </m:r>
          </m:sub>
          <m:sup>
            <m:r>
              <m:t>​</m:t>
            </m:r>
          </m:sup>
          <m:e>
            <m:sSub>
              <m:e>
                <m:r>
                  <m:t>L</m:t>
                </m:r>
              </m:e>
              <m:sub>
                <m:r>
                  <m:t>k</m:t>
                </m:r>
                <m:r>
                  <m:t>j</m:t>
                </m:r>
              </m:sub>
            </m:sSub>
          </m:e>
        </m:nary>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。和之前一样，我们可以使用乘积规则</w:t>
      </w:r>
      <w:r>
        <w:t xml:space="preserve"> </w:t>
      </w:r>
      <m:oMath>
        <m:r>
          <m:t>p</m:t>
        </m:r>
        <m:d>
          <m:dPr>
            <m:begChr m:val="("/>
            <m:endChr m:val=")"/>
            <m:sepChr m:val=""/>
            <m:grow/>
          </m:dPr>
          <m:e>
            <m:r>
              <m:rPr>
                <m:sty m:val="b"/>
              </m:rPr>
              <m:t>x</m:t>
            </m:r>
            <m:r>
              <m:rPr>
                <m:sty m:val="p"/>
              </m:rPr>
              <m:t>,</m:t>
            </m:r>
            <m:sSub>
              <m:e>
                <m:r>
                  <m:rPr>
                    <m:sty m:val="p"/>
                    <m:scr m:val="script"/>
                  </m:rPr>
                  <m:t>C</m:t>
                </m:r>
              </m:e>
              <m:sub>
                <m:r>
                  <m:t>k</m:t>
                </m:r>
              </m:sub>
            </m:sSub>
          </m:e>
        </m:d>
        <m:r>
          <m:rPr>
            <m:sty m:val="p"/>
          </m:rPr>
          <m:t>=</m:t>
        </m:r>
        <m:r>
          <m:t>p</m:t>
        </m:r>
        <m:d>
          <m:dPr>
            <m:begChr m:val="("/>
            <m:endChr m:val=")"/>
            <m:sepChr m:val=""/>
            <m:grow/>
          </m:dPr>
          <m:e>
            <m:sSub>
              <m:e>
                <m:r>
                  <m:rPr>
                    <m:sty m:val="p"/>
                    <m:scr m:val="script"/>
                  </m:rPr>
                  <m:t>C</m:t>
                </m:r>
              </m:e>
              <m:sub>
                <m:r>
                  <m:t>k</m:t>
                </m:r>
              </m:sub>
            </m:sSub>
            <m:r>
              <m:rPr>
                <m:sty m:val="p"/>
              </m:rPr>
              <m:t>∣</m:t>
            </m:r>
            <m:r>
              <m:rPr>
                <m:sty m:val="b"/>
              </m:rPr>
              <m:t>x</m:t>
            </m:r>
          </m:e>
        </m:d>
        <m:r>
          <m:t>p</m:t>
        </m:r>
        <m:d>
          <m:dPr>
            <m:begChr m:val="("/>
            <m:endChr m:val=")"/>
            <m:sepChr m:val=""/>
            <m:grow/>
          </m:dPr>
          <m:e>
            <m:r>
              <m:rPr>
                <m:sty m:val="b"/>
              </m:rPr>
              <m:t>x</m:t>
            </m:r>
          </m:e>
        </m:d>
      </m:oMath>
      <w:r>
        <w:t xml:space="preserve"> </w:t>
      </w:r>
      <w:r>
        <w:rPr>
          <w:rFonts w:hint="eastAsia"/>
        </w:rPr>
        <w:t xml:space="preserve">来消除</w:t>
      </w:r>
      <w:r>
        <w:t xml:space="preserve"> </w:t>
      </w:r>
      <m:oMath>
        <m:r>
          <m:t>p</m:t>
        </m:r>
        <m:d>
          <m:dPr>
            <m:begChr m:val="("/>
            <m:endChr m:val=")"/>
            <m:sepChr m:val=""/>
            <m:grow/>
          </m:dPr>
          <m:e>
            <m:r>
              <m:rPr>
                <m:sty m:val="b"/>
              </m:rPr>
              <m:t>x</m:t>
            </m:r>
          </m:e>
        </m:d>
      </m:oMath>
      <w:r>
        <w:t xml:space="preserve"> </w:t>
      </w:r>
      <w:r>
        <w:rPr>
          <w:rFonts w:hint="eastAsia"/>
        </w:rPr>
        <w:t xml:space="preserve">这个公因子。因此，使期望损失最小化的决策规则将每个新的</w:t>
      </w:r>
      <w:r>
        <w:t xml:space="preserve"> </w:t>
      </w:r>
      <m:oMath>
        <m:r>
          <m:rPr>
            <m:sty m:val="b"/>
          </m:rPr>
          <m:t>x</m:t>
        </m:r>
      </m:oMath>
      <w:r>
        <w:t xml:space="preserve"> </w:t>
      </w:r>
      <w:r>
        <w:rPr>
          <w:rFonts w:hint="eastAsia"/>
        </w:rPr>
        <w:t xml:space="preserve">分配到使下式取值最小的类别</w:t>
      </w:r>
      <w:r>
        <w:t xml:space="preserve"> </w:t>
      </w:r>
      <m:oMath>
        <m:r>
          <m:t>j</m:t>
        </m:r>
      </m:oMath>
      <w:r>
        <w:t xml:space="preserve"> </w:t>
      </w:r>
      <w:r>
        <w:rPr>
          <w:rFonts w:hint="eastAsia"/>
        </w:rPr>
        <w:t xml:space="preserve">中</w:t>
      </w:r>
    </w:p>
    <w:p>
      <w:pPr>
        <w:pStyle w:val="a0"/>
      </w:pPr>
      <m:oMathPara>
        <m:oMathParaPr>
          <m:jc m:val="center"/>
        </m:oMathParaPr>
        <m:oMath>
          <m:nary>
            <m:naryPr>
              <m:chr m:val="∑"/>
              <m:limLoc m:val="undOvr"/>
              <m:subHide m:val="off"/>
              <m:supHide m:val="on"/>
            </m:naryPr>
            <m:sub>
              <m:r>
                <m:t>k</m:t>
              </m:r>
            </m:sub>
            <m:sup>
              <m:r>
                <m:t>​</m:t>
              </m:r>
            </m:sup>
            <m:e>
              <m:sSub>
                <m:e>
                  <m:r>
                    <m:t>L</m:t>
                  </m:r>
                </m:e>
                <m:sub>
                  <m:r>
                    <m:t>k</m:t>
                  </m:r>
                  <m:r>
                    <m:t>j</m:t>
                  </m:r>
                </m:sub>
              </m:sSub>
            </m:e>
          </m:nary>
          <m:r>
            <m:t>p</m:t>
          </m:r>
          <m:d>
            <m:dPr>
              <m:begChr m:val="("/>
              <m:endChr m:val=")"/>
              <m:sepChr m:val=""/>
              <m:grow/>
            </m:dPr>
            <m:e>
              <m:sSub>
                <m:e>
                  <m:r>
                    <m:rPr>
                      <m:sty m:val="p"/>
                      <m:scr m:val="script"/>
                    </m:rPr>
                    <m:t>C</m:t>
                  </m:r>
                </m:e>
                <m:sub>
                  <m:r>
                    <m:t>k</m:t>
                  </m:r>
                </m:sub>
              </m:sSub>
              <m:r>
                <m:rPr>
                  <m:sty m:val="p"/>
                </m:rPr>
                <m:t>∣</m:t>
              </m:r>
              <m:r>
                <m:rPr>
                  <m:sty m:val="b"/>
                </m:rPr>
                <m:t>x</m:t>
              </m:r>
            </m:e>
          </m:d>
          <m:r>
            <m:t>  </m:t>
          </m:r>
          <m:r>
            <m:rPr>
              <m:nor/>
              <m:sty m:val="p"/>
            </m:rPr>
            <m:t>(5.23)</m:t>
          </m:r>
        </m:oMath>
      </m:oMathPara>
    </w:p>
    <w:p>
      <w:pPr>
        <w:pStyle w:val="FirstParagraph"/>
      </w:pPr>
      <w:r>
        <w:rPr>
          <w:rFonts w:hint="eastAsia"/>
        </w:rPr>
        <w:t xml:space="preserve">是最小值。一旦我们为损失矩阵元素</w:t>
      </w:r>
      <w:r>
        <w:t xml:space="preserve"> </w:t>
      </w:r>
      <m:oMath>
        <m:sSub>
          <m:e>
            <m:r>
              <m:t>L</m:t>
            </m:r>
          </m:e>
          <m:sub>
            <m:r>
              <m:t>k</m:t>
            </m:r>
            <m:r>
              <m:t>j</m:t>
            </m:r>
          </m:sub>
        </m:sSub>
      </m:oMath>
      <w:r>
        <w:t xml:space="preserve"> </w:t>
      </w:r>
      <w:r>
        <w:rPr>
          <w:rFonts w:hint="eastAsia"/>
        </w:rPr>
        <w:t xml:space="preserve">选择了值，这显然很容易做到。</w:t>
      </w:r>
    </w:p>
    <w:bookmarkEnd w:id="324"/>
    <w:bookmarkStart w:id="328" w:name="拒绝选项"/>
    <w:p>
      <w:pPr>
        <w:pStyle w:val="1"/>
      </w:pPr>
      <w:r>
        <w:t xml:space="preserve">5.2.3 </w:t>
      </w:r>
      <w:r>
        <w:rPr>
          <w:rFonts w:hint="eastAsia"/>
        </w:rPr>
        <w:t xml:space="preserve">拒绝选项</w:t>
      </w:r>
    </w:p>
    <w:p>
      <w:pPr>
        <w:pStyle w:val="FirstParagraph"/>
      </w:pPr>
      <w:r>
        <w:rPr>
          <w:rFonts w:hint="eastAsia"/>
        </w:rPr>
        <w:t xml:space="preserve">我们已经看到，分类错误源于输入空间中后验概率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的最大值明显小于</w:t>
      </w:r>
      <w:r>
        <w:t xml:space="preserve"> 1 </w:t>
      </w:r>
      <w:r>
        <w:rPr>
          <w:rFonts w:hint="eastAsia"/>
        </w:rPr>
        <w:t xml:space="preserve">的区域，或者等价地，联合分布</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具有相近值的区域。这些是我们对类别归属相对不确定的区域。在某些应用中，为了在做出分类决策的那些示例上获得更低的错误率，避免对困难情况做出决策是合适的。这被称为拒绝选项。例如，在我们假设的癌症筛查示例中，使用自动系统对那些正确类别几乎没有疑问的图像进行分类，同时要求进行活检以对更模糊的情况进行分类，可能是合适的。我们可以通过引入一个阈值</w:t>
      </w:r>
      <w:r>
        <w:t xml:space="preserve"> </w:t>
      </w:r>
      <m:oMath>
        <m:r>
          <m:t>θ</m:t>
        </m:r>
      </m:oMath>
      <w:r>
        <w:t xml:space="preserve"> </w:t>
      </w:r>
      <w:r>
        <w:rPr>
          <w:rFonts w:hint="eastAsia"/>
        </w:rPr>
        <w:t xml:space="preserve">并拒绝那些后验概率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的最大值小于或等于</w:t>
      </w:r>
      <w:r>
        <w:t xml:space="preserve"> </w:t>
      </w:r>
      <m:oMath>
        <m:r>
          <m:t>θ</m:t>
        </m:r>
      </m:oMath>
      <w:r>
        <w:t xml:space="preserve"> </w:t>
      </w:r>
      <w:r>
        <w:rPr>
          <w:rFonts w:hint="eastAsia"/>
        </w:rPr>
        <w:t xml:space="preserve">的输入</w:t>
      </w:r>
      <w:r>
        <w:t xml:space="preserve"> </w:t>
      </w:r>
      <m:oMath>
        <m:r>
          <m:rPr>
            <m:sty m:val="b"/>
          </m:rPr>
          <m:t>x</m:t>
        </m:r>
      </m:oMath>
      <w:r>
        <w:t xml:space="preserve"> </w:t>
      </w:r>
      <w:r>
        <w:rPr>
          <w:rFonts w:hint="eastAsia"/>
        </w:rPr>
        <w:t xml:space="preserve">来实现这一点。对于两个类别和一个连续输入变量</w:t>
      </w:r>
      <w:r>
        <w:t xml:space="preserve"> </w:t>
      </w:r>
      <m:oMath>
        <m:r>
          <m:t>x</m:t>
        </m:r>
      </m:oMath>
      <w:r>
        <w:t xml:space="preserve"> </w:t>
      </w:r>
      <w:r>
        <w:rPr>
          <w:rFonts w:hint="eastAsia"/>
        </w:rPr>
        <w:t xml:space="preserve">，这在图</w:t>
      </w:r>
      <w:r>
        <w:t xml:space="preserve"> 5.7 </w:t>
      </w:r>
      <w:r>
        <w:rPr>
          <w:rFonts w:hint="eastAsia"/>
        </w:rPr>
        <w:t xml:space="preserve">中进行了说明。请注意，设置</w:t>
      </w:r>
      <w:r>
        <w:t xml:space="preserve"> </w:t>
      </w:r>
      <m:oMath>
        <m:r>
          <m:t>θ</m:t>
        </m:r>
        <m:r>
          <m:rPr>
            <m:sty m:val="p"/>
          </m:rPr>
          <m:t>=</m:t>
        </m:r>
        <m:r>
          <m:t>1</m:t>
        </m:r>
      </m:oMath>
      <w:r>
        <w:t xml:space="preserve"> </w:t>
      </w:r>
      <w:r>
        <w:rPr>
          <w:rFonts w:hint="eastAsia"/>
        </w:rPr>
        <w:t xml:space="preserve">将确保所有示例都被拒绝，而如果有</w:t>
      </w:r>
      <w:r>
        <w:t xml:space="preserve"> </w:t>
      </w:r>
      <m:oMath>
        <m:r>
          <m:t>K</m:t>
        </m:r>
      </m:oMath>
      <w:r>
        <w:t xml:space="preserve"> </w:t>
      </w:r>
      <w:r>
        <w:rPr>
          <w:rFonts w:hint="eastAsia"/>
        </w:rPr>
        <w:t xml:space="preserve">个类别，那么设置</w:t>
      </w:r>
      <w:r>
        <w:t xml:space="preserve"> </w:t>
      </w:r>
      <m:oMath>
        <m:r>
          <m:t>θ</m:t>
        </m:r>
        <m:r>
          <m:rPr>
            <m:sty m:val="p"/>
          </m:rPr>
          <m:t>&lt;</m:t>
        </m:r>
        <m:r>
          <m:t>1</m:t>
        </m:r>
        <m:r>
          <m:rPr>
            <m:sty m:val="p"/>
          </m:rPr>
          <m:t>/</m:t>
        </m:r>
        <m:r>
          <m:t>K</m:t>
        </m:r>
      </m:oMath>
      <w:r>
        <w:t xml:space="preserve"> </w:t>
      </w:r>
      <w:r>
        <w:rPr>
          <w:rFonts w:hint="eastAsia"/>
        </w:rPr>
        <w:t xml:space="preserve">将确保没有示例被拒绝。因此，被拒绝的示例比例由</w:t>
      </w:r>
      <w:r>
        <w:t xml:space="preserve"> </w:t>
      </w:r>
      <m:oMath>
        <m:r>
          <m:t>θ</m:t>
        </m:r>
      </m:oMath>
      <w:r>
        <w:t xml:space="preserve"> </w:t>
      </w:r>
      <w:r>
        <w:rPr>
          <w:rFonts w:hint="eastAsia"/>
        </w:rPr>
        <w:t xml:space="preserve">的值控制。</w:t>
      </w:r>
    </w:p>
    <w:p>
      <w:pPr>
        <w:pStyle w:val="a0"/>
      </w:pPr>
      <w:r>
        <w:drawing>
          <wp:inline>
            <wp:extent cx="2194560" cy="1709368"/>
            <wp:effectExtent b="0" l="0" r="0" t="0"/>
            <wp:docPr descr="image" title="" id="326" name="Picture"/>
            <a:graphic>
              <a:graphicData uri="http://schemas.openxmlformats.org/drawingml/2006/picture">
                <pic:pic>
                  <pic:nvPicPr>
                    <pic:cNvPr descr="images/0194e279-9b28-703a-88f4-c3ac21e2010d_162_957_344_588_458_0.jpg" id="327" name="Picture"/>
                    <pic:cNvPicPr>
                      <a:picLocks noChangeArrowheads="1" noChangeAspect="1"/>
                    </pic:cNvPicPr>
                  </pic:nvPicPr>
                  <pic:blipFill>
                    <a:blip r:embed="rId325"/>
                    <a:stretch>
                      <a:fillRect/>
                    </a:stretch>
                  </pic:blipFill>
                  <pic:spPr bwMode="auto">
                    <a:xfrm>
                      <a:off x="0" y="0"/>
                      <a:ext cx="2194560" cy="170936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5.7 </w:t>
      </w:r>
      <w:r>
        <w:rPr>
          <w:rFonts w:hint="eastAsia"/>
        </w:rPr>
        <w:t xml:space="preserve">拒绝选项的说明。输入</w:t>
      </w:r>
      <w:r>
        <w:t xml:space="preserve"> </w:t>
      </w:r>
      <m:oMath>
        <m:r>
          <m:t>x</m:t>
        </m:r>
      </m:oMath>
      <w:r>
        <w:t xml:space="preserve"> </w:t>
      </w:r>
      <w:r>
        <w:rPr>
          <w:rFonts w:hint="eastAsia"/>
        </w:rPr>
        <w:t xml:space="preserve">中两个后验概率中较大者小于或等于某个阈值</w:t>
      </w:r>
      <w:r>
        <w:t xml:space="preserve"> </w:t>
      </w:r>
      <m:oMath>
        <m:r>
          <m:t>θ</m:t>
        </m:r>
      </m:oMath>
      <w:r>
        <w:t xml:space="preserve"> </w:t>
      </w:r>
      <w:r>
        <w:rPr>
          <w:rFonts w:hint="eastAsia"/>
        </w:rPr>
        <w:t xml:space="preserve">的将被拒绝。</w:t>
      </w:r>
    </w:p>
    <w:p>
      <w:pPr>
        <w:pStyle w:val="a0"/>
      </w:pPr>
      <w:r>
        <w:rPr>
          <w:rFonts w:hint="eastAsia"/>
        </w:rPr>
        <w:t xml:space="preserve">当给定一个损失矩阵时，我们可以通过考虑做出拒绝决策时产生的损失，轻松扩展拒绝准则以最小化预期损失。</w:t>
      </w:r>
    </w:p>
    <w:p>
      <w:r>
        <w:pict>
          <v:rect style="width:0;height:1.5pt" o:hralign="center" o:hrstd="t" o:hr="t"/>
        </w:pict>
      </w:r>
    </w:p>
    <w:p>
      <w:pPr>
        <w:pStyle w:val="FirstParagraph"/>
      </w:pPr>
      <w:r>
        <w:rPr>
          <w:rFonts w:hint="eastAsia"/>
        </w:rPr>
        <w:t xml:space="preserve">练习</w:t>
      </w:r>
      <w:r>
        <w:t xml:space="preserve"> 5.10</w:t>
      </w:r>
    </w:p>
    <w:p>
      <w:r>
        <w:pict>
          <v:rect style="width:0;height:1.5pt" o:hralign="center" o:hrstd="t" o:hr="t"/>
        </w:pict>
      </w:r>
    </w:p>
    <w:bookmarkEnd w:id="328"/>
    <w:bookmarkStart w:id="332" w:name="推理与决策"/>
    <w:p>
      <w:pPr>
        <w:pStyle w:val="1"/>
      </w:pPr>
      <w:r>
        <w:t xml:space="preserve">5.2.4 </w:t>
      </w:r>
      <w:r>
        <w:rPr>
          <w:rFonts w:hint="eastAsia"/>
        </w:rPr>
        <w:t xml:space="preserve">推理与决策</w:t>
      </w:r>
    </w:p>
    <w:p>
      <w:pPr>
        <w:pStyle w:val="FirstParagraph"/>
      </w:pPr>
      <w:r>
        <w:rPr>
          <w:rFonts w:hint="eastAsia"/>
        </w:rPr>
        <w:t xml:space="preserve">我们已将分类问题分解为两个独立的阶段:推理阶段，在该阶段我们使用训练数据学习</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的模型；以及后续的决策阶段，在该阶段我们使用这些后验概率进行最优的类别分配。另一种可能是将这两个问题一起解决，直接学习一个将输入</w:t>
      </w:r>
      <w:r>
        <w:t xml:space="preserve"> </w:t>
      </w:r>
      <m:oMath>
        <m:r>
          <m:rPr>
            <m:sty m:val="b"/>
          </m:rPr>
          <m:t>x</m:t>
        </m:r>
      </m:oMath>
      <w:r>
        <w:t xml:space="preserve"> </w:t>
      </w:r>
      <w:r>
        <w:rPr>
          <w:rFonts w:hint="eastAsia"/>
        </w:rPr>
        <w:t xml:space="preserve">直接映射到决策的函数。这样的函数称为判别函数。</w:t>
      </w:r>
    </w:p>
    <w:p>
      <w:pPr>
        <w:pStyle w:val="a0"/>
      </w:pPr>
      <w:r>
        <w:rPr>
          <w:rFonts w:hint="eastAsia"/>
        </w:rPr>
        <w:t xml:space="preserve">事实上，我们可以确定三种不同的解决决策问题的方法，所有这些方法都已在实际应用中使用。按照复杂度从高到低的顺序，它们如下:</w:t>
      </w:r>
    </w:p>
    <w:p>
      <w:pPr>
        <w:pStyle w:val="a0"/>
      </w:pPr>
      <w:r>
        <w:t xml:space="preserve">(a) </w:t>
      </w:r>
      <w:r>
        <w:rPr>
          <w:rFonts w:hint="eastAsia"/>
        </w:rPr>
        <w:t xml:space="preserve">首先，分别解决确定每个类别</w:t>
      </w:r>
      <w:r>
        <w:t xml:space="preserve"> </w:t>
      </w:r>
      <m:oMath>
        <m:sSub>
          <m:e>
            <m:r>
              <m:rPr>
                <m:sty m:val="p"/>
                <m:scr m:val="script"/>
              </m:rPr>
              <m:t>C</m:t>
            </m:r>
          </m:e>
          <m:sub>
            <m:r>
              <m:t>k</m:t>
            </m:r>
          </m:sub>
        </m:sSub>
      </m:oMath>
      <w:r>
        <w:t xml:space="preserve"> </w:t>
      </w:r>
      <w:r>
        <w:rPr>
          <w:rFonts w:hint="eastAsia"/>
        </w:rPr>
        <w:t xml:space="preserve">的类条件密度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的推理问题。单独推断先验类别概率</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。然后使用以下形式的贝叶斯定理</w:t>
      </w:r>
    </w:p>
    <w:p>
      <w:pPr>
        <w:pStyle w:val="a0"/>
      </w:pPr>
      <m:oMathPara>
        <m:oMathParaPr>
          <m:jc m:val="center"/>
        </m:oMathParaPr>
        <m:oMath>
          <m:r>
            <m:t>p</m:t>
          </m:r>
          <m:d>
            <m:dPr>
              <m:begChr m:val="("/>
              <m:endChr m:val=")"/>
              <m:sepChr m:val=""/>
              <m:grow/>
            </m:dPr>
            <m:e>
              <m:sSub>
                <m:e>
                  <m:r>
                    <m:rPr>
                      <m:sty m:val="p"/>
                      <m:scr m:val="script"/>
                    </m:rPr>
                    <m:t>C</m:t>
                  </m:r>
                </m:e>
                <m:sub>
                  <m:r>
                    <m:t>k</m:t>
                  </m:r>
                </m:sub>
              </m:sSub>
              <m:r>
                <m:rPr>
                  <m:sty m:val="p"/>
                </m:rPr>
                <m:t>∣</m:t>
              </m:r>
              <m:r>
                <m:rPr>
                  <m:sty m:val="b"/>
                </m:rPr>
                <m:t>x</m:t>
              </m:r>
            </m:e>
          </m:d>
          <m:r>
            <m:rPr>
              <m:sty m:val="p"/>
            </m:rPr>
            <m:t>=</m:t>
          </m:r>
          <m:f>
            <m:fPr>
              <m:type m:val="bar"/>
            </m:fPr>
            <m:num>
              <m:r>
                <m:t>p</m:t>
              </m:r>
              <m:d>
                <m:dPr>
                  <m:begChr m:val="("/>
                  <m:endChr m:val=")"/>
                  <m:sepChr m:val=""/>
                  <m:grow/>
                </m:dPr>
                <m:e>
                  <m:r>
                    <m:rPr>
                      <m:sty m:val="b"/>
                    </m:rPr>
                    <m:t>x</m:t>
                  </m:r>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num>
            <m:den>
              <m:r>
                <m:t>p</m:t>
              </m:r>
              <m:d>
                <m:dPr>
                  <m:begChr m:val="("/>
                  <m:endChr m:val=")"/>
                  <m:sepChr m:val=""/>
                  <m:grow/>
                </m:dPr>
                <m:e>
                  <m:r>
                    <m:rPr>
                      <m:sty m:val="b"/>
                    </m:rPr>
                    <m:t>x</m:t>
                  </m:r>
                </m:e>
              </m:d>
            </m:den>
          </m:f>
          <m:r>
            <m:t>  </m:t>
          </m:r>
          <m:r>
            <m:rPr>
              <m:nor/>
              <m:sty m:val="p"/>
            </m:rPr>
            <m:t>(5.24)</m:t>
          </m:r>
        </m:oMath>
      </m:oMathPara>
    </w:p>
    <w:p>
      <w:pPr>
        <w:pStyle w:val="FirstParagraph"/>
      </w:pPr>
      <w:r>
        <w:rPr>
          <w:rFonts w:hint="eastAsia"/>
        </w:rPr>
        <w:t xml:space="preserve">以找到后验类别概率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。和往常一样，</w:t>
      </w:r>
    </w:p>
    <w:p>
      <w:pPr>
        <w:pStyle w:val="a0"/>
      </w:pPr>
      <w:r>
        <w:rPr>
          <w:rFonts w:hint="eastAsia"/>
        </w:rPr>
        <w:t xml:space="preserve">贝叶斯定理中的分母可以根据分子中的量来确定，使用</w:t>
      </w:r>
    </w:p>
    <w:p>
      <w:pPr>
        <w:pStyle w:val="a0"/>
      </w:pPr>
      <m:oMathPara>
        <m:oMathParaPr>
          <m:jc m:val="center"/>
        </m:oMathParaPr>
        <m:oMath>
          <m:r>
            <m:t>p</m:t>
          </m:r>
          <m:d>
            <m:dPr>
              <m:begChr m:val="("/>
              <m:endChr m:val=")"/>
              <m:sepChr m:val=""/>
              <m:grow/>
            </m:dPr>
            <m:e>
              <m:r>
                <m:rPr>
                  <m:sty m:val="b"/>
                </m:rPr>
                <m:t>x</m:t>
              </m:r>
            </m:e>
          </m:d>
          <m:r>
            <m:rPr>
              <m:sty m:val="p"/>
            </m:rPr>
            <m:t>=</m:t>
          </m:r>
          <m:nary>
            <m:naryPr>
              <m:chr m:val="∑"/>
              <m:limLoc m:val="undOvr"/>
              <m:subHide m:val="off"/>
              <m:supHide m:val="on"/>
            </m:naryPr>
            <m:sub>
              <m:r>
                <m:t>k</m:t>
              </m:r>
            </m:sub>
            <m:sup>
              <m:r>
                <m:t>​</m:t>
              </m:r>
            </m:sup>
            <m:e>
              <m:r>
                <m:t>p</m:t>
              </m:r>
            </m:e>
          </m:nary>
          <m:d>
            <m:dPr>
              <m:begChr m:val="("/>
              <m:endChr m:val=")"/>
              <m:sepChr m:val=""/>
              <m:grow/>
            </m:dPr>
            <m:e>
              <m:r>
                <m:rPr>
                  <m:sty m:val="b"/>
                </m:rPr>
                <m:t>x</m:t>
              </m:r>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r>
            <m:rPr>
              <m:sty m:val="p"/>
            </m:rPr>
            <m:t>.</m:t>
          </m:r>
          <m:r>
            <m:t>  </m:t>
          </m:r>
          <m:r>
            <m:rPr>
              <m:nor/>
              <m:sty m:val="p"/>
            </m:rPr>
            <m:t>(5.25)</m:t>
          </m:r>
        </m:oMath>
      </m:oMathPara>
    </w:p>
    <w:p>
      <w:pPr>
        <w:pStyle w:val="FirstParagraph"/>
      </w:pPr>
      <w:r>
        <w:rPr>
          <w:rFonts w:hint="eastAsia"/>
        </w:rPr>
        <w:t xml:space="preserve">等价地，我们可以直接对联合分布</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进行建模，然后进行归一化以获得后验概率。在找到后验概率后，我们使用决策理论来确定每个新输入</w:t>
      </w:r>
      <w:r>
        <w:t xml:space="preserve"> </w:t>
      </w:r>
      <m:oMath>
        <m:r>
          <m:rPr>
            <m:sty m:val="p"/>
          </m:rPr>
          <m:t>x</m:t>
        </m:r>
      </m:oMath>
      <w:r>
        <w:t xml:space="preserve"> </w:t>
      </w:r>
      <w:r>
        <w:rPr>
          <w:rFonts w:hint="eastAsia"/>
        </w:rPr>
        <w:t xml:space="preserve">的类别归属。显式或隐式地对输入和输出的分布进行建模的方法被称为生成模型，因为通过对它们进行采样，可以在输入空间中生成合成数据点。</w:t>
      </w:r>
    </w:p>
    <w:p>
      <w:pPr>
        <w:pStyle w:val="a0"/>
      </w:pPr>
      <w:r>
        <w:t xml:space="preserve">(b) </w:t>
      </w:r>
      <w:r>
        <w:rPr>
          <w:rFonts w:hint="eastAsia"/>
        </w:rPr>
        <w:t xml:space="preserve">首先，解决确定后验类别概率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的推理问题，然后随后使用决策理论将每个新的</w:t>
      </w:r>
      <w:r>
        <w:t xml:space="preserve"> </w:t>
      </w:r>
      <m:oMath>
        <m:r>
          <m:rPr>
            <m:sty m:val="b"/>
          </m:rPr>
          <m:t>x</m:t>
        </m:r>
      </m:oMath>
      <w:r>
        <w:t xml:space="preserve"> </w:t>
      </w:r>
      <w:r>
        <w:rPr>
          <w:rFonts w:hint="eastAsia"/>
        </w:rPr>
        <w:t xml:space="preserve">分配到其中一个类别。直接对后验概率进行建模的方法称为判别模型。</w:t>
      </w:r>
    </w:p>
    <w:p>
      <w:pPr>
        <w:pStyle w:val="a0"/>
      </w:pPr>
      <w:r>
        <w:t xml:space="preserve">(c) </w:t>
      </w:r>
      <w:r>
        <w:rPr>
          <w:rFonts w:hint="eastAsia"/>
        </w:rPr>
        <w:t xml:space="preserve">找到一个称为判别函数的函数</w:t>
      </w:r>
      <w:r>
        <w:t xml:space="preserve"> </w:t>
      </w:r>
      <m:oMath>
        <m:r>
          <m:t>f</m:t>
        </m:r>
        <m:d>
          <m:dPr>
            <m:begChr m:val="("/>
            <m:endChr m:val=")"/>
            <m:sepChr m:val=""/>
            <m:grow/>
          </m:dPr>
          <m:e>
            <m:r>
              <m:rPr>
                <m:sty m:val="b"/>
              </m:rPr>
              <m:t>x</m:t>
            </m:r>
          </m:e>
        </m:d>
      </m:oMath>
      <w:r>
        <w:t xml:space="preserve"> </w:t>
      </w:r>
      <w:r>
        <w:rPr>
          <w:rFonts w:hint="eastAsia"/>
        </w:rPr>
        <w:t xml:space="preserve">，它将每个输入</w:t>
      </w:r>
      <w:r>
        <w:t xml:space="preserve"> </w:t>
      </w:r>
      <m:oMath>
        <m:r>
          <m:rPr>
            <m:sty m:val="b"/>
          </m:rPr>
          <m:t>x</m:t>
        </m:r>
      </m:oMath>
      <w:r>
        <w:t xml:space="preserve"> </w:t>
      </w:r>
      <w:r>
        <w:rPr>
          <w:rFonts w:hint="eastAsia"/>
        </w:rPr>
        <w:t xml:space="preserve">直接映射到一个类别标签。例如，对于两类问题，</w:t>
      </w:r>
      <w:r>
        <w:t xml:space="preserve"> </w:t>
      </w:r>
      <m:oMath>
        <m:r>
          <m:t>f</m:t>
        </m:r>
        <m:d>
          <m:dPr>
            <m:begChr m:val="("/>
            <m:endChr m:val=")"/>
            <m:sepChr m:val=""/>
            <m:grow/>
          </m:dPr>
          <m:e>
            <m:r>
              <m:rPr>
                <m:sty m:val="p"/>
              </m:rPr>
              <m:t>⋅</m:t>
            </m:r>
          </m:e>
        </m:d>
      </m:oMath>
      <w:r>
        <w:t xml:space="preserve"> </w:t>
      </w:r>
      <w:r>
        <w:rPr>
          <w:rFonts w:hint="eastAsia"/>
        </w:rPr>
        <w:t xml:space="preserve">可能是二元值的，并且使得</w:t>
      </w:r>
      <w:r>
        <w:t xml:space="preserve"> </w:t>
      </w:r>
      <m:oMath>
        <m:r>
          <m:t>f</m:t>
        </m:r>
        <m:r>
          <m:rPr>
            <m:sty m:val="p"/>
          </m:rPr>
          <m:t>=</m:t>
        </m:r>
        <m:r>
          <m:t>0</m:t>
        </m:r>
      </m:oMath>
      <w:r>
        <w:t xml:space="preserve"> </w:t>
      </w:r>
      <w:r>
        <w:rPr>
          <w:rFonts w:hint="eastAsia"/>
        </w:rPr>
        <w:t xml:space="preserve">表示类别</w:t>
      </w:r>
      <w:r>
        <w:t xml:space="preserve"> </w:t>
      </w:r>
      <m:oMath>
        <m:sSub>
          <m:e>
            <m:r>
              <m:rPr>
                <m:sty m:val="p"/>
                <m:scr m:val="script"/>
              </m:rPr>
              <m:t>C</m:t>
            </m:r>
          </m:e>
          <m:sub>
            <m:r>
              <m:t>1</m:t>
            </m:r>
          </m:sub>
        </m:sSub>
      </m:oMath>
      <w:r>
        <w:t xml:space="preserve"> </w:t>
      </w:r>
      <w:r>
        <w:rPr>
          <w:rFonts w:hint="eastAsia"/>
        </w:rPr>
        <w:t xml:space="preserve">，</w:t>
      </w:r>
      <w:r>
        <w:t xml:space="preserve"> </w:t>
      </w:r>
      <m:oMath>
        <m:r>
          <m:t>f</m:t>
        </m:r>
        <m:r>
          <m:rPr>
            <m:sty m:val="p"/>
          </m:rPr>
          <m:t>=</m:t>
        </m:r>
        <m:r>
          <m:t>1</m:t>
        </m:r>
      </m:oMath>
      <w:r>
        <w:t xml:space="preserve"> </w:t>
      </w:r>
      <w:r>
        <w:rPr>
          <w:rFonts w:hint="eastAsia"/>
        </w:rPr>
        <w:t xml:space="preserve">表示类别</w:t>
      </w:r>
      <w:r>
        <w:t xml:space="preserve"> </w:t>
      </w:r>
      <m:oMath>
        <m:sSub>
          <m:e>
            <m:r>
              <m:rPr>
                <m:sty m:val="p"/>
                <m:scr m:val="script"/>
              </m:rPr>
              <m:t>C</m:t>
            </m:r>
          </m:e>
          <m:sub>
            <m:r>
              <m:t>2</m:t>
            </m:r>
          </m:sub>
        </m:sSub>
      </m:oMath>
      <w:r>
        <w:t xml:space="preserve"> </w:t>
      </w:r>
      <w:r>
        <w:rPr>
          <w:rFonts w:hint="eastAsia"/>
        </w:rPr>
        <w:t xml:space="preserve">。在这种情况下，概率不起作用。</w:t>
      </w:r>
    </w:p>
    <w:p>
      <w:pPr>
        <w:pStyle w:val="a0"/>
      </w:pPr>
      <w:r>
        <w:rPr>
          <w:rFonts w:hint="eastAsia"/>
        </w:rPr>
        <w:t xml:space="preserve">让我们考虑这三种选择的相对优点。方法</w:t>
      </w:r>
      <w:r>
        <w:t xml:space="preserve"> (a) </w:t>
      </w:r>
      <w:r>
        <w:rPr>
          <w:rFonts w:hint="eastAsia"/>
        </w:rPr>
        <w:t xml:space="preserve">要求最高，因为它涉及找到</w:t>
      </w:r>
      <w:r>
        <w:t xml:space="preserve"> </w:t>
      </w:r>
      <m:oMath>
        <m:r>
          <m:rPr>
            <m:sty m:val="p"/>
          </m:rPr>
          <m:t>x</m:t>
        </m:r>
      </m:oMath>
      <w:r>
        <w:t xml:space="preserve"> </w:t>
      </w:r>
      <w:r>
        <w:rPr>
          <w:rFonts w:hint="eastAsia"/>
        </w:rPr>
        <w:t xml:space="preserve">和</w:t>
      </w:r>
      <w:r>
        <w:t xml:space="preserve"> </w:t>
      </w:r>
      <m:oMath>
        <m:sSub>
          <m:e>
            <m:r>
              <m:rPr>
                <m:sty m:val="p"/>
                <m:scr m:val="script"/>
              </m:rPr>
              <m:t>C</m:t>
            </m:r>
          </m:e>
          <m:sub>
            <m:r>
              <m:t>k</m:t>
            </m:r>
          </m:sub>
        </m:sSub>
      </m:oMath>
      <w:r>
        <w:t xml:space="preserve"> </w:t>
      </w:r>
      <w:r>
        <w:rPr>
          <w:rFonts w:hint="eastAsia"/>
        </w:rPr>
        <w:t xml:space="preserve">上的联合分布。对于许多应用，</w:t>
      </w:r>
      <w:r>
        <w:t xml:space="preserve"> </w:t>
      </w:r>
      <m:oMath>
        <m:r>
          <m:rPr>
            <m:sty m:val="b"/>
          </m:rPr>
          <m:t>x</m:t>
        </m:r>
      </m:oMath>
      <w:r>
        <w:t xml:space="preserve"> </w:t>
      </w:r>
      <w:r>
        <w:rPr>
          <w:rFonts w:hint="eastAsia"/>
        </w:rPr>
        <w:t xml:space="preserve">将具有高维度，因此，我们可能需要一个大的训练集才能以合理的精度确定类别条件密度。请注意，类别先验</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通常可以简单地从训练集中每个类别的数据点比例来估计。然而，方法</w:t>
      </w:r>
      <w:r>
        <w:t xml:space="preserve"> (a) </w:t>
      </w:r>
      <w:r>
        <w:rPr>
          <w:rFonts w:hint="eastAsia"/>
        </w:rPr>
        <w:t xml:space="preserve">的一个优点是，它还允许从</w:t>
      </w:r>
      <w:r>
        <w:t xml:space="preserve"> (5.25) </w:t>
      </w:r>
      <w:r>
        <w:rPr>
          <w:rFonts w:hint="eastAsia"/>
        </w:rPr>
        <w:t xml:space="preserve">确定数据的边缘密度</w:t>
      </w:r>
      <w:r>
        <w:t xml:space="preserve"> </w:t>
      </w:r>
      <m:oMath>
        <m:r>
          <m:t>p</m:t>
        </m:r>
        <m:d>
          <m:dPr>
            <m:begChr m:val="("/>
            <m:endChr m:val=")"/>
            <m:sepChr m:val=""/>
            <m:grow/>
          </m:dPr>
          <m:e>
            <m:r>
              <m:rPr>
                <m:sty m:val="b"/>
              </m:rPr>
              <m:t>x</m:t>
            </m:r>
          </m:e>
        </m:d>
      </m:oMath>
      <w:r>
        <w:t xml:space="preserve"> </w:t>
      </w:r>
      <w:r>
        <w:rPr>
          <w:rFonts w:hint="eastAsia"/>
        </w:rPr>
        <w:t xml:space="preserve">。这对于检测在模型下概率较低且预测可能精度较低的新数据点很有用，这被称为异常值检测或新奇性检测(Bishop，1994；Tarassenko，1995)。</w:t>
      </w:r>
    </w:p>
    <w:p>
      <w:pPr>
        <w:pStyle w:val="a0"/>
      </w:pPr>
      <w:r>
        <w:rPr>
          <w:rFonts w:hint="eastAsia"/>
        </w:rPr>
        <w:t xml:space="preserve">然而，如果我们仅希望做出分类决策，那么在实际上我们真正只需要后验概率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的情况下，寻找联合分布</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可能会浪费计算资源，并且对数据的要求过高，而后验概率可以通过方法</w:t>
      </w:r>
      <w:r>
        <w:t xml:space="preserve"> (b) </w:t>
      </w:r>
      <w:r>
        <w:rPr>
          <w:rFonts w:hint="eastAsia"/>
        </w:rPr>
        <w:t xml:space="preserve">直接获得。实际上，类条件密度可能包含大量对后验概率影响很小的结构，如图</w:t>
      </w:r>
      <w:r>
        <w:t xml:space="preserve"> 5.8 </w:t>
      </w:r>
      <w:r>
        <w:rPr>
          <w:rFonts w:hint="eastAsia"/>
        </w:rPr>
        <w:t xml:space="preserve">所示。人们对探索机器学习中生成式和判别式方法的相对优点以及寻找将它们结合起来的方法非常感兴趣(Jebara，2004；Lasserre、Bishop</w:t>
      </w:r>
      <w:r>
        <w:t xml:space="preserve"> </w:t>
      </w:r>
      <w:r>
        <w:rPr>
          <w:rFonts w:hint="eastAsia"/>
        </w:rPr>
        <w:t xml:space="preserve">和</w:t>
      </w:r>
      <w:r>
        <w:t xml:space="preserve"> </w:t>
      </w:r>
      <w:r>
        <w:rPr>
          <w:rFonts w:hint="eastAsia"/>
        </w:rPr>
        <w:t xml:space="preserve">Minka，2006)。</w:t>
      </w:r>
    </w:p>
    <w:p>
      <w:pPr>
        <w:pStyle w:val="a0"/>
      </w:pPr>
      <w:r>
        <w:rPr>
          <w:rFonts w:hint="eastAsia"/>
        </w:rPr>
        <w:t xml:space="preserve">一种更简单的方法是</w:t>
      </w:r>
      <w:r>
        <w:t xml:space="preserve"> </w:t>
      </w:r>
      <w:r>
        <w:rPr>
          <w:rFonts w:hint="eastAsia"/>
        </w:rPr>
        <w:t xml:space="preserve">(c)，在这种方法中，我们使用训练数据来找到一个判别函数</w:t>
      </w:r>
      <w:r>
        <w:t xml:space="preserve"> </w:t>
      </w:r>
      <m:oMath>
        <m:r>
          <m:t>f</m:t>
        </m:r>
        <m:d>
          <m:dPr>
            <m:begChr m:val="("/>
            <m:endChr m:val=")"/>
            <m:sepChr m:val=""/>
            <m:grow/>
          </m:dPr>
          <m:e>
            <m:r>
              <m:rPr>
                <m:sty m:val="b"/>
              </m:rPr>
              <m:t>x</m:t>
            </m:r>
          </m:e>
        </m:d>
      </m:oMath>
      <w:r>
        <w:t xml:space="preserve"> </w:t>
      </w:r>
      <w:r>
        <w:rPr>
          <w:rFonts w:hint="eastAsia"/>
        </w:rPr>
        <w:t xml:space="preserve">，该函数将每个</w:t>
      </w:r>
      <w:r>
        <w:t xml:space="preserve"> </w:t>
      </w:r>
      <m:oMath>
        <m:r>
          <m:rPr>
            <m:sty m:val="b"/>
          </m:rPr>
          <m:t>x</m:t>
        </m:r>
      </m:oMath>
      <w:r>
        <w:t xml:space="preserve"> </w:t>
      </w:r>
      <w:r>
        <w:rPr>
          <w:rFonts w:hint="eastAsia"/>
        </w:rPr>
        <w:t xml:space="preserve">直接映射到一个类别标签，从而将推理和决策阶段合并为一个单一的学习问题。在图</w:t>
      </w:r>
      <w:r>
        <w:t xml:space="preserve"> 5.8 </w:t>
      </w:r>
      <w:r>
        <w:rPr>
          <w:rFonts w:hint="eastAsia"/>
        </w:rPr>
        <w:t xml:space="preserve">的示例中，这将对应于找到垂直绿线所示的</w:t>
      </w:r>
      <w:r>
        <w:t xml:space="preserve"> </w:t>
      </w:r>
      <m:oMath>
        <m:r>
          <m:t>x</m:t>
        </m:r>
      </m:oMath>
      <w:r>
        <w:t xml:space="preserve"> </w:t>
      </w:r>
      <w:r>
        <w:rPr>
          <w:rFonts w:hint="eastAsia"/>
        </w:rPr>
        <w:t xml:space="preserve">的值，因为这是给出最小误分类概率的决策边界。</w:t>
      </w:r>
    </w:p>
    <w:p>
      <w:pPr>
        <w:pStyle w:val="a0"/>
      </w:pPr>
      <w:r>
        <w:drawing>
          <wp:inline>
            <wp:extent cx="5486400" cy="2567652"/>
            <wp:effectExtent b="0" l="0" r="0" t="0"/>
            <wp:docPr descr="image" title="" id="330" name="Picture"/>
            <a:graphic>
              <a:graphicData uri="http://schemas.openxmlformats.org/drawingml/2006/picture">
                <pic:pic>
                  <pic:nvPicPr>
                    <pic:cNvPr descr="images/0194e279-9b28-703a-88f4-c3ac21e2010d_164_234_363_1297_607_0.jpg" id="331" name="Picture"/>
                    <pic:cNvPicPr>
                      <a:picLocks noChangeArrowheads="1" noChangeAspect="1"/>
                    </pic:cNvPicPr>
                  </pic:nvPicPr>
                  <pic:blipFill>
                    <a:blip r:embed="rId329"/>
                    <a:stretch>
                      <a:fillRect/>
                    </a:stretch>
                  </pic:blipFill>
                  <pic:spPr bwMode="auto">
                    <a:xfrm>
                      <a:off x="0" y="0"/>
                      <a:ext cx="5486400" cy="256765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5.8 </w:t>
      </w:r>
      <w:r>
        <w:rPr>
          <w:rFonts w:hint="eastAsia"/>
        </w:rPr>
        <w:t xml:space="preserve">展示了具有单个输入变量</w:t>
      </w:r>
      <w:r>
        <w:t xml:space="preserve"> </w:t>
      </w:r>
      <m:oMath>
        <m:r>
          <m:t>x</m:t>
        </m:r>
      </m:oMath>
      <w:r>
        <w:t xml:space="preserve"> </w:t>
      </w:r>
      <w:r>
        <w:rPr>
          <w:rFonts w:hint="eastAsia"/>
        </w:rPr>
        <w:t xml:space="preserve">的两个类别的类条件密度示例(左图)以及相应的后验概率(右图)。请注意，左图中蓝色显示的类条件密度</w:t>
      </w:r>
      <w:r>
        <w:t xml:space="preserve"> </w:t>
      </w:r>
      <m:oMath>
        <m:r>
          <m:t>p</m:t>
        </m:r>
        <m:d>
          <m:dPr>
            <m:begChr m:val="("/>
            <m:endChr m:val=")"/>
            <m:sepChr m:val=""/>
            <m:grow/>
          </m:dPr>
          <m:e>
            <m:r>
              <m:rPr>
                <m:sty m:val="b"/>
              </m:rPr>
              <m:t>x</m:t>
            </m:r>
            <m:r>
              <m:rPr>
                <m:sty m:val="p"/>
              </m:rPr>
              <m:t>∣</m:t>
            </m:r>
            <m:sSub>
              <m:e>
                <m:r>
                  <m:rPr>
                    <m:sty m:val="p"/>
                    <m:scr m:val="script"/>
                  </m:rPr>
                  <m:t>C</m:t>
                </m:r>
              </m:e>
              <m:sub>
                <m:r>
                  <m:t>1</m:t>
                </m:r>
              </m:sub>
            </m:sSub>
          </m:e>
        </m:d>
      </m:oMath>
      <w:r>
        <w:t xml:space="preserve"> </w:t>
      </w:r>
      <w:r>
        <w:rPr>
          <w:rFonts w:hint="eastAsia"/>
        </w:rPr>
        <w:t xml:space="preserve">的左侧模式对后验概率没有影响。右图中的垂直绿线显示了</w:t>
      </w:r>
      <w:r>
        <w:t xml:space="preserve"> </w:t>
      </w:r>
      <m:oMath>
        <m:r>
          <m:t>x</m:t>
        </m:r>
      </m:oMath>
      <w:r>
        <w:t xml:space="preserve"> </w:t>
      </w:r>
      <w:r>
        <w:rPr>
          <w:rFonts w:hint="eastAsia"/>
        </w:rPr>
        <w:t xml:space="preserve">中给出最小误分类率的决策边界，假设先验类概率</w:t>
      </w:r>
      <w:r>
        <w:t xml:space="preserve"> </w:t>
      </w:r>
      <m:oMath>
        <m:r>
          <m:t>p</m:t>
        </m:r>
        <m:d>
          <m:dPr>
            <m:begChr m:val="("/>
            <m:endChr m:val=")"/>
            <m:sepChr m:val=""/>
            <m:grow/>
          </m:dPr>
          <m:e>
            <m:sSub>
              <m:e>
                <m:r>
                  <m:rPr>
                    <m:sty m:val="p"/>
                    <m:scr m:val="script"/>
                  </m:rPr>
                  <m:t>C</m:t>
                </m:r>
              </m:e>
              <m:sub>
                <m:r>
                  <m:t>1</m:t>
                </m:r>
              </m:sub>
            </m:sSub>
          </m:e>
        </m:d>
      </m:oMath>
      <w:r>
        <w:t xml:space="preserve"> </w:t>
      </w:r>
      <w:r>
        <w:rPr>
          <w:rFonts w:hint="eastAsia"/>
        </w:rPr>
        <w:t xml:space="preserve">和</w:t>
      </w:r>
      <w:r>
        <w:t xml:space="preserve"> </w:t>
      </w:r>
      <m:oMath>
        <m:r>
          <m:t>p</m:t>
        </m:r>
        <m:d>
          <m:dPr>
            <m:begChr m:val="("/>
            <m:endChr m:val=")"/>
            <m:sepChr m:val=""/>
            <m:grow/>
          </m:dPr>
          <m:e>
            <m:sSub>
              <m:e>
                <m:r>
                  <m:rPr>
                    <m:sty m:val="p"/>
                    <m:scr m:val="script"/>
                  </m:rPr>
                  <m:t>C</m:t>
                </m:r>
              </m:e>
              <m:sub>
                <m:r>
                  <m:t>2</m:t>
                </m:r>
              </m:sub>
            </m:sSub>
          </m:e>
        </m:d>
      </m:oMath>
      <w:r>
        <w:t xml:space="preserve"> </w:t>
      </w:r>
      <w:r>
        <w:rPr>
          <w:rFonts w:hint="eastAsia"/>
        </w:rPr>
        <w:t xml:space="preserve">相等。</w:t>
      </w:r>
    </w:p>
    <w:p>
      <w:pPr>
        <w:pStyle w:val="a0"/>
      </w:pPr>
      <w:r>
        <w:rPr>
          <w:rFonts w:hint="eastAsia"/>
        </w:rPr>
        <w:t xml:space="preserve">然而，采用选项</w:t>
      </w:r>
      <w:r>
        <w:t xml:space="preserve"> (c) </w:t>
      </w:r>
      <w:r>
        <w:rPr>
          <w:rFonts w:hint="eastAsia"/>
        </w:rPr>
        <w:t xml:space="preserve">时，我们将无法再获得后验概率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。即使我们随后使用后验概率来做出决策，也有很多强有力的理由需要计算它们。这些理由包括:</w:t>
      </w:r>
    </w:p>
    <w:p>
      <w:pPr>
        <w:pStyle w:val="a0"/>
      </w:pPr>
      <w:r>
        <w:rPr>
          <w:rFonts w:hint="eastAsia"/>
        </w:rPr>
        <w:t xml:space="preserve">最小化风险。考虑一个损失矩阵的元素会不时进行修订的问题(例如在金融应用中可能会出现这种情况)。如果我们知道后验概率，我们可以通过适当修改</w:t>
      </w:r>
      <w:r>
        <w:t xml:space="preserve"> (5.23) </w:t>
      </w:r>
      <w:r>
        <w:rPr>
          <w:rFonts w:hint="eastAsia"/>
        </w:rPr>
        <w:t xml:space="preserve">轻松地修订最小风险决策准则。如果我们只有一个判别函数，那么损失矩阵的任何变化都需要我们重新回到训练数据并重新解决推理问题。</w:t>
      </w:r>
    </w:p>
    <w:p>
      <w:pPr>
        <w:pStyle w:val="a0"/>
      </w:pPr>
      <w:r>
        <w:rPr>
          <w:rFonts w:hint="eastAsia"/>
        </w:rPr>
        <w:t xml:space="preserve">拒绝选项。后验概率使我们能够确定一个拒绝准则，对于给定比例的被拒绝数据点，该准则将使误分类率最小化，或者更一般地说，使预期损失最小化。</w:t>
      </w:r>
    </w:p>
    <w:p>
      <w:r>
        <w:pict>
          <v:rect style="width:0;height:1.5pt" o:hralign="center" o:hrstd="t" o:hr="t"/>
        </w:pict>
      </w:r>
    </w:p>
    <w:p>
      <w:pPr>
        <w:pStyle w:val="FirstParagraph"/>
      </w:pPr>
      <w:r>
        <w:rPr>
          <w:rFonts w:hint="eastAsia"/>
        </w:rPr>
        <w:t xml:space="preserve">第</w:t>
      </w:r>
      <w:r>
        <w:t xml:space="preserve"> 2.1.1 </w:t>
      </w:r>
      <w:r>
        <w:rPr>
          <w:rFonts w:hint="eastAsia"/>
        </w:rPr>
        <w:t xml:space="preserve">节</w:t>
      </w:r>
    </w:p>
    <w:p>
      <w:r>
        <w:pict>
          <v:rect style="width:0;height:1.5pt" o:hralign="center" o:hrstd="t" o:hr="t"/>
        </w:pict>
      </w:r>
    </w:p>
    <w:p>
      <w:pPr>
        <w:pStyle w:val="FirstParagraph"/>
      </w:pPr>
      <w:r>
        <w:rPr>
          <w:rFonts w:hint="eastAsia"/>
        </w:rPr>
        <w:t xml:space="preserve">补偿类别先验。我们再次考虑癌症筛查的例子，假设我们从普通人群中收集了大量图像作为训练数据，并用这些数据构建了一个自动筛查系统。由于癌症在普通人群中较为罕见，我们可能会发现，每</w:t>
      </w:r>
      <w:r>
        <w:t xml:space="preserve"> 1000 </w:t>
      </w:r>
      <w:r>
        <w:rPr>
          <w:rFonts w:hint="eastAsia"/>
        </w:rPr>
        <w:t xml:space="preserve">个样本中只有</w:t>
      </w:r>
      <w:r>
        <w:t xml:space="preserve"> 1 </w:t>
      </w:r>
      <w:r>
        <w:rPr>
          <w:rFonts w:hint="eastAsia"/>
        </w:rPr>
        <w:t xml:space="preserve">个对应着癌症的存在。</w:t>
      </w:r>
    </w:p>
    <w:p>
      <w:pPr>
        <w:pStyle w:val="a0"/>
      </w:pPr>
      <w:r>
        <w:rPr>
          <w:rFonts w:hint="eastAsia"/>
        </w:rPr>
        <w:t xml:space="preserve">如果我们使用这样的数据集来训练一个自适应模型，由于癌症类别样本的比例较小，我们可能会遇到严重的困难。例如，一个将每个样本都归为正常类别的分类器将达到</w:t>
      </w:r>
      <w:r>
        <w:t xml:space="preserve"> 99.9% </w:t>
      </w:r>
      <w:r>
        <w:rPr>
          <w:rFonts w:hint="eastAsia"/>
        </w:rPr>
        <w:t xml:space="preserve">的准确率，并且可能很难避免这种简单的解决方案。此外，即使是一个大型数据集，其中与癌症对应的皮肤图像样本也会非常少，因此学习算法无法接触到广泛的此类图像样本，从而不太可能具有良好的泛化能力。一个包含每个类别数量相等样本的平衡数据集将使我们能够找到更准确的模型。然而，我们随后必须补偿对训练数据进行修改所产生的影响。假设我们使用了这样一个修改后的数据集，并找到了后验概率的模型。根据贝叶斯定理(5.24)，我们知道后验概率与先验概率成正比，我们可以将先验概率解释为每个类别中样本的比例。因此，我们可以简单地将从人工平衡数据集中获得的后验概率除以该数据集中的类别比例，然后乘以我们希望应用该模型的总体中的类别比例。最后，我们需要进行归一化处理，以确保新的后验概率之和为</w:t>
      </w:r>
      <w:r>
        <w:t xml:space="preserve"> </w:t>
      </w:r>
      <w:r>
        <w:rPr>
          <w:rFonts w:hint="eastAsia"/>
        </w:rPr>
        <w:t xml:space="preserve">1。请注意，如果我们直接学习了一个判别函数而不是确定后验概率，那么这个过程就不能应用。</w:t>
      </w:r>
    </w:p>
    <w:p>
      <w:pPr>
        <w:pStyle w:val="a0"/>
      </w:pPr>
      <w:r>
        <w:rPr>
          <w:rFonts w:hint="eastAsia"/>
        </w:rPr>
        <w:t xml:space="preserve">组合模型。对于复杂的应用，我们可能希望将问题分解为多个较小的子问题，每个子问题可以由一个单独的模块来处理。例如，在我们假设的医学诊断问题中，我们可能有来自血液检测和皮肤图像等方面的信息。与其将所有这些异构信息合并到一个巨大的输入空间中，构建一个系统来解释图像，另一个系统来解释血液数据可能会更有效。如果这两个模型都给出了类别的后验概率，那么我们可以使用概率规则系统地组合这些输出。一种简单的方法是假设，对于每个类别分别而言，图像输入的分布(用</w:t>
      </w:r>
      <w:r>
        <w:t xml:space="preserve"> </w:t>
      </w:r>
      <m:oMath>
        <m:sSub>
          <m:e>
            <m:r>
              <m:rPr>
                <m:sty m:val="p"/>
              </m:rPr>
              <m:t>x</m:t>
            </m:r>
          </m:e>
          <m:sub>
            <m:r>
              <m:rPr>
                <m:sty m:val="p"/>
              </m:rPr>
              <m:t>I</m:t>
            </m:r>
          </m:sub>
        </m:sSub>
      </m:oMath>
      <w:r>
        <w:t xml:space="preserve"> </w:t>
      </w:r>
      <w:r>
        <w:rPr>
          <w:rFonts w:hint="eastAsia"/>
        </w:rPr>
        <w:t xml:space="preserve">表示)和血液数据输入的分布(用</w:t>
      </w:r>
      <w:r>
        <w:t xml:space="preserve"> </w:t>
      </w:r>
      <m:oMath>
        <m:sSub>
          <m:e>
            <m:r>
              <m:rPr>
                <m:sty m:val="p"/>
              </m:rPr>
              <m:t>x</m:t>
            </m:r>
          </m:e>
          <m:sub>
            <m:r>
              <m:rPr>
                <m:sty m:val="p"/>
              </m:rPr>
              <m:t>B</m:t>
            </m:r>
          </m:sub>
        </m:sSub>
      </m:oMath>
      <w:r>
        <w:t xml:space="preserve"> </w:t>
      </w:r>
      <w:r>
        <w:rPr>
          <w:rFonts w:hint="eastAsia"/>
        </w:rPr>
        <w:t xml:space="preserve">表示)是相互独立的，因此</w:t>
      </w:r>
    </w:p>
    <w:p>
      <w:pPr>
        <w:pStyle w:val="a0"/>
      </w:pPr>
      <m:oMathPara>
        <m:oMathParaPr>
          <m:jc m:val="center"/>
        </m:oMathParaPr>
        <m:oMath>
          <m:r>
            <m:t>p</m:t>
          </m:r>
          <m:d>
            <m:dPr>
              <m:begChr m:val="("/>
              <m:endChr m:val=")"/>
              <m:sepChr m:val=""/>
              <m:grow/>
            </m:dPr>
            <m:e>
              <m:sSub>
                <m:e>
                  <m:r>
                    <m:rPr>
                      <m:sty m:val="b"/>
                    </m:rPr>
                    <m:t>x</m:t>
                  </m:r>
                </m:e>
                <m:sub>
                  <m:r>
                    <m:rPr>
                      <m:sty m:val="p"/>
                    </m:rPr>
                    <m:t>I</m:t>
                  </m:r>
                </m:sub>
              </m:sSub>
              <m:r>
                <m:rPr>
                  <m:sty m:val="p"/>
                </m:rPr>
                <m:t>,</m:t>
              </m:r>
              <m:sSub>
                <m:e>
                  <m:r>
                    <m:rPr>
                      <m:sty m:val="b"/>
                    </m:rPr>
                    <m:t>x</m:t>
                  </m:r>
                </m:e>
                <m:sub>
                  <m:r>
                    <m:rPr>
                      <m:sty m:val="p"/>
                    </m:rPr>
                    <m:t>B</m:t>
                  </m:r>
                </m:sub>
              </m:sSub>
              <m:r>
                <m:rPr>
                  <m:sty m:val="p"/>
                </m:rPr>
                <m:t>∣</m:t>
              </m:r>
              <m:sSub>
                <m:e>
                  <m:r>
                    <m:rPr>
                      <m:sty m:val="p"/>
                      <m:scr m:val="script"/>
                    </m:rPr>
                    <m:t>C</m:t>
                  </m:r>
                </m:e>
                <m:sub>
                  <m:r>
                    <m:t>k</m:t>
                  </m:r>
                </m:sub>
              </m:sSub>
            </m:e>
          </m:d>
          <m:r>
            <m:rPr>
              <m:sty m:val="p"/>
            </m:rPr>
            <m:t>=</m:t>
          </m:r>
          <m:r>
            <m:t>p</m:t>
          </m:r>
          <m:d>
            <m:dPr>
              <m:begChr m:val="("/>
              <m:endChr m:val=")"/>
              <m:sepChr m:val=""/>
              <m:grow/>
            </m:dPr>
            <m:e>
              <m:sSub>
                <m:e>
                  <m:r>
                    <m:rPr>
                      <m:sty m:val="b"/>
                    </m:rPr>
                    <m:t>x</m:t>
                  </m:r>
                </m:e>
                <m:sub>
                  <m:r>
                    <m:rPr>
                      <m:sty m:val="p"/>
                    </m:rPr>
                    <m:t>I</m:t>
                  </m:r>
                </m:sub>
              </m:sSub>
              <m:r>
                <m:rPr>
                  <m:sty m:val="p"/>
                </m:rPr>
                <m:t>∣</m:t>
              </m:r>
              <m:sSub>
                <m:e>
                  <m:r>
                    <m:rPr>
                      <m:sty m:val="p"/>
                      <m:scr m:val="script"/>
                    </m:rPr>
                    <m:t>C</m:t>
                  </m:r>
                </m:e>
                <m:sub>
                  <m:r>
                    <m:t>k</m:t>
                  </m:r>
                </m:sub>
              </m:sSub>
            </m:e>
          </m:d>
          <m:r>
            <m:t>p</m:t>
          </m:r>
          <m:d>
            <m:dPr>
              <m:begChr m:val="("/>
              <m:endChr m:val=")"/>
              <m:sepChr m:val=""/>
              <m:grow/>
            </m:dPr>
            <m:e>
              <m:sSub>
                <m:e>
                  <m:r>
                    <m:rPr>
                      <m:sty m:val="b"/>
                    </m:rPr>
                    <m:t>x</m:t>
                  </m:r>
                </m:e>
                <m:sub>
                  <m:r>
                    <m:rPr>
                      <m:sty m:val="p"/>
                    </m:rPr>
                    <m:t>B</m:t>
                  </m:r>
                </m:sub>
              </m:sSub>
              <m:r>
                <m:rPr>
                  <m:sty m:val="p"/>
                </m:rPr>
                <m:t>∣</m:t>
              </m:r>
              <m:sSub>
                <m:e>
                  <m:r>
                    <m:rPr>
                      <m:sty m:val="p"/>
                      <m:scr m:val="script"/>
                    </m:rPr>
                    <m:t>C</m:t>
                  </m:r>
                </m:e>
                <m:sub>
                  <m:r>
                    <m:t>k</m:t>
                  </m:r>
                </m:sub>
              </m:sSub>
            </m:e>
          </m:d>
          <m:r>
            <m:rPr>
              <m:sty m:val="p"/>
            </m:rPr>
            <m:t>.</m:t>
          </m:r>
          <m:r>
            <m:t>  </m:t>
          </m:r>
          <m:r>
            <m:rPr>
              <m:nor/>
              <m:sty m:val="p"/>
            </m:rPr>
            <m:t>(5.26)</m:t>
          </m:r>
        </m:oMath>
      </m:oMathPara>
    </w:p>
    <w:p>
      <w:r>
        <w:pict>
          <v:rect style="width:0;height:1.5pt" o:hralign="center" o:hrstd="t" o:hr="t"/>
        </w:pict>
      </w:r>
    </w:p>
    <w:p>
      <w:pPr>
        <w:pStyle w:val="FirstParagraph"/>
      </w:pPr>
      <w:r>
        <w:rPr>
          <w:rFonts w:hint="eastAsia"/>
        </w:rPr>
        <w:t xml:space="preserve">第</w:t>
      </w:r>
      <w:r>
        <w:t xml:space="preserve"> 11.2 </w:t>
      </w:r>
      <w:r>
        <w:rPr>
          <w:rFonts w:hint="eastAsia"/>
        </w:rPr>
        <w:t xml:space="preserve">节</w:t>
      </w:r>
    </w:p>
    <w:p>
      <w:r>
        <w:pict>
          <v:rect style="width:0;height:1.5pt" o:hralign="center" o:hrstd="t" o:hr="t"/>
        </w:pict>
      </w:r>
    </w:p>
    <w:p>
      <w:pPr>
        <w:pStyle w:val="FirstParagraph"/>
      </w:pPr>
      <w:r>
        <w:rPr>
          <w:rFonts w:hint="eastAsia"/>
        </w:rPr>
        <w:t xml:space="preserve">这是条件独立性属性的一个例子，因为当分布以类别</w:t>
      </w:r>
      <w:r>
        <w:t xml:space="preserve"> </w:t>
      </w:r>
      <m:oMath>
        <m:sSub>
          <m:e>
            <m:r>
              <m:rPr>
                <m:sty m:val="p"/>
                <m:scr m:val="script"/>
              </m:rPr>
              <m:t>C</m:t>
            </m:r>
          </m:e>
          <m:sub>
            <m:r>
              <m:t>k</m:t>
            </m:r>
          </m:sub>
        </m:sSub>
      </m:oMath>
      <w:r>
        <w:t xml:space="preserve"> </w:t>
      </w:r>
      <w:r>
        <w:rPr>
          <w:rFonts w:hint="eastAsia"/>
        </w:rPr>
        <w:t xml:space="preserve">为条件时，独立性成立。给定图像和血液数据的后验概率则由下式给出</w:t>
      </w:r>
    </w:p>
    <w:p>
      <w:pPr>
        <w:pStyle w:val="a0"/>
      </w:pPr>
      <m:oMathPara>
        <m:oMathParaPr>
          <m:jc m:val="center"/>
        </m:oMathParaPr>
        <m:oMath>
          <m:r>
            <m:t>p</m:t>
          </m:r>
          <m:d>
            <m:dPr>
              <m:begChr m:val="("/>
              <m:endChr m:val=")"/>
              <m:sepChr m:val=""/>
              <m:grow/>
            </m:dPr>
            <m:e>
              <m:sSub>
                <m:e>
                  <m:r>
                    <m:rPr>
                      <m:sty m:val="p"/>
                      <m:scr m:val="script"/>
                    </m:rPr>
                    <m:t>C</m:t>
                  </m:r>
                </m:e>
                <m:sub>
                  <m:r>
                    <m:t>k</m:t>
                  </m:r>
                </m:sub>
              </m:sSub>
              <m:r>
                <m:rPr>
                  <m:sty m:val="p"/>
                </m:rPr>
                <m:t>∣</m:t>
              </m:r>
              <m:sSub>
                <m:e>
                  <m:r>
                    <m:rPr>
                      <m:sty m:val="b"/>
                    </m:rPr>
                    <m:t>x</m:t>
                  </m:r>
                </m:e>
                <m:sub>
                  <m:r>
                    <m:rPr>
                      <m:sty m:val="p"/>
                    </m:rPr>
                    <m:t>I</m:t>
                  </m:r>
                </m:sub>
              </m:sSub>
              <m:r>
                <m:rPr>
                  <m:sty m:val="p"/>
                </m:rPr>
                <m:t>,</m:t>
              </m:r>
              <m:sSub>
                <m:e>
                  <m:r>
                    <m:rPr>
                      <m:sty m:val="b"/>
                    </m:rPr>
                    <m:t>x</m:t>
                  </m:r>
                </m:e>
                <m:sub>
                  <m:r>
                    <m:rPr>
                      <m:sty m:val="p"/>
                    </m:rPr>
                    <m:t>B</m:t>
                  </m:r>
                </m:sub>
              </m:sSub>
            </m:e>
          </m:d>
          <m:r>
            <m:rPr>
              <m:sty m:val="p"/>
            </m:rPr>
            <m:t>∝</m:t>
          </m:r>
          <m:r>
            <m:t>p</m:t>
          </m:r>
          <m:d>
            <m:dPr>
              <m:begChr m:val="("/>
              <m:endChr m:val=")"/>
              <m:sepChr m:val=""/>
              <m:grow/>
            </m:dPr>
            <m:e>
              <m:sSub>
                <m:e>
                  <m:r>
                    <m:rPr>
                      <m:sty m:val="b"/>
                    </m:rPr>
                    <m:t>x</m:t>
                  </m:r>
                </m:e>
                <m:sub>
                  <m:r>
                    <m:rPr>
                      <m:sty m:val="p"/>
                    </m:rPr>
                    <m:t>I</m:t>
                  </m:r>
                </m:sub>
              </m:sSub>
              <m:r>
                <m:rPr>
                  <m:sty m:val="p"/>
                </m:rPr>
                <m:t>,</m:t>
              </m:r>
              <m:sSub>
                <m:e>
                  <m:r>
                    <m:rPr>
                      <m:sty m:val="b"/>
                    </m:rPr>
                    <m:t>x</m:t>
                  </m:r>
                </m:e>
                <m:sub>
                  <m:r>
                    <m:rPr>
                      <m:sty m:val="p"/>
                    </m:rPr>
                    <m:t>B</m:t>
                  </m:r>
                </m:sub>
              </m:sSub>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oMath>
      </m:oMathPara>
    </w:p>
    <w:p>
      <w:pPr>
        <w:pStyle w:val="FirstParagraph"/>
      </w:pPr>
      <m:oMathPara>
        <m:oMathParaPr>
          <m:jc m:val="center"/>
        </m:oMathParaPr>
        <m:oMath>
          <m:r>
            <m:rPr>
              <m:sty m:val="p"/>
            </m:rPr>
            <m:t>∝</m:t>
          </m:r>
          <m:r>
            <m:t>p</m:t>
          </m:r>
          <m:d>
            <m:dPr>
              <m:begChr m:val="("/>
              <m:endChr m:val=")"/>
              <m:sepChr m:val=""/>
              <m:grow/>
            </m:dPr>
            <m:e>
              <m:sSub>
                <m:e>
                  <m:r>
                    <m:rPr>
                      <m:sty m:val="b"/>
                    </m:rPr>
                    <m:t>x</m:t>
                  </m:r>
                </m:e>
                <m:sub>
                  <m:r>
                    <m:rPr>
                      <m:sty m:val="p"/>
                    </m:rPr>
                    <m:t>I</m:t>
                  </m:r>
                </m:sub>
              </m:sSub>
              <m:r>
                <m:rPr>
                  <m:sty m:val="p"/>
                </m:rPr>
                <m:t>∣</m:t>
              </m:r>
              <m:sSub>
                <m:e>
                  <m:r>
                    <m:rPr>
                      <m:sty m:val="p"/>
                      <m:scr m:val="script"/>
                    </m:rPr>
                    <m:t>C</m:t>
                  </m:r>
                </m:e>
                <m:sub>
                  <m:r>
                    <m:t>k</m:t>
                  </m:r>
                </m:sub>
              </m:sSub>
            </m:e>
          </m:d>
          <m:r>
            <m:t>p</m:t>
          </m:r>
          <m:d>
            <m:dPr>
              <m:begChr m:val="("/>
              <m:endChr m:val=")"/>
              <m:sepChr m:val=""/>
              <m:grow/>
            </m:dPr>
            <m:e>
              <m:sSub>
                <m:e>
                  <m:r>
                    <m:rPr>
                      <m:sty m:val="b"/>
                    </m:rPr>
                    <m:t>x</m:t>
                  </m:r>
                </m:e>
                <m:sub>
                  <m:r>
                    <m:rPr>
                      <m:sty m:val="p"/>
                    </m:rPr>
                    <m:t>B</m:t>
                  </m:r>
                </m:sub>
              </m:sSub>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oMath>
      </m:oMathPara>
    </w:p>
    <w:p>
      <w:pPr>
        <w:pStyle w:val="FirstParagraph"/>
      </w:pPr>
      <m:oMathPara>
        <m:oMathParaPr>
          <m:jc m:val="center"/>
        </m:oMathParaPr>
        <m:oMath>
          <m:r>
            <m:rPr>
              <m:sty m:val="p"/>
            </m:rPr>
            <m:t>∝</m:t>
          </m:r>
          <m:f>
            <m:fPr>
              <m:type m:val="bar"/>
            </m:fPr>
            <m:num>
              <m:r>
                <m:t>p</m:t>
              </m:r>
              <m:d>
                <m:dPr>
                  <m:begChr m:val="("/>
                  <m:endChr m:val=")"/>
                  <m:sepChr m:val=""/>
                  <m:grow/>
                </m:dPr>
                <m:e>
                  <m:sSub>
                    <m:e>
                      <m:r>
                        <m:rPr>
                          <m:sty m:val="p"/>
                          <m:scr m:val="script"/>
                        </m:rPr>
                        <m:t>C</m:t>
                      </m:r>
                    </m:e>
                    <m:sub>
                      <m:r>
                        <m:t>k</m:t>
                      </m:r>
                    </m:sub>
                  </m:sSub>
                  <m:r>
                    <m:rPr>
                      <m:sty m:val="p"/>
                    </m:rPr>
                    <m:t>∣</m:t>
                  </m:r>
                  <m:sSub>
                    <m:e>
                      <m:r>
                        <m:rPr>
                          <m:sty m:val="b"/>
                        </m:rPr>
                        <m:t>x</m:t>
                      </m:r>
                    </m:e>
                    <m:sub>
                      <m:r>
                        <m:rPr>
                          <m:sty m:val="p"/>
                        </m:rPr>
                        <m:t>I</m:t>
                      </m:r>
                    </m:sub>
                  </m:sSub>
                </m:e>
              </m:d>
              <m:r>
                <m:t>p</m:t>
              </m:r>
              <m:d>
                <m:dPr>
                  <m:begChr m:val="("/>
                  <m:endChr m:val=")"/>
                  <m:sepChr m:val=""/>
                  <m:grow/>
                </m:dPr>
                <m:e>
                  <m:sSub>
                    <m:e>
                      <m:r>
                        <m:rPr>
                          <m:sty m:val="p"/>
                          <m:scr m:val="script"/>
                        </m:rPr>
                        <m:t>C</m:t>
                      </m:r>
                    </m:e>
                    <m:sub>
                      <m:r>
                        <m:t>k</m:t>
                      </m:r>
                    </m:sub>
                  </m:sSub>
                  <m:r>
                    <m:rPr>
                      <m:sty m:val="p"/>
                    </m:rPr>
                    <m:t>∣</m:t>
                  </m:r>
                  <m:sSub>
                    <m:e>
                      <m:r>
                        <m:rPr>
                          <m:sty m:val="b"/>
                        </m:rPr>
                        <m:t>x</m:t>
                      </m:r>
                    </m:e>
                    <m:sub>
                      <m:r>
                        <m:rPr>
                          <m:sty m:val="p"/>
                        </m:rPr>
                        <m:t>B</m:t>
                      </m:r>
                    </m:sub>
                  </m:sSub>
                </m:e>
              </m:d>
            </m:num>
            <m:den>
              <m:r>
                <m:t>p</m:t>
              </m:r>
              <m:d>
                <m:dPr>
                  <m:begChr m:val="("/>
                  <m:endChr m:val=")"/>
                  <m:sepChr m:val=""/>
                  <m:grow/>
                </m:dPr>
                <m:e>
                  <m:sSub>
                    <m:e>
                      <m:r>
                        <m:rPr>
                          <m:sty m:val="p"/>
                          <m:scr m:val="script"/>
                        </m:rPr>
                        <m:t>C</m:t>
                      </m:r>
                    </m:e>
                    <m:sub>
                      <m:r>
                        <m:t>k</m:t>
                      </m:r>
                    </m:sub>
                  </m:sSub>
                </m:e>
              </m:d>
            </m:den>
          </m:f>
          <m:r>
            <m:rPr>
              <m:sty m:val="p"/>
            </m:rPr>
            <m:t>.</m:t>
          </m:r>
          <m:r>
            <m:t>  </m:t>
          </m:r>
          <m:r>
            <m:rPr>
              <m:nor/>
              <m:sty m:val="p"/>
            </m:rPr>
            <m:t>(5.27)</m:t>
          </m:r>
        </m:oMath>
      </m:oMathPara>
    </w:p>
    <w:p>
      <w:pPr>
        <w:pStyle w:val="FirstParagraph"/>
      </w:pPr>
      <w:r>
        <w:rPr>
          <w:rFonts w:hint="eastAsia"/>
        </w:rPr>
        <w:t xml:space="preserve">因此，我们需要类先验概率</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，我们可以很容易地从每个类中的数据点比例来估计这些概率，然后我们需要进行归一化处理</w:t>
      </w:r>
    </w:p>
    <w:p>
      <w:pPr>
        <w:pStyle w:val="a0"/>
      </w:pPr>
      <w:r>
        <w:rPr>
          <w:rFonts w:hint="eastAsia"/>
        </w:rPr>
        <w:t xml:space="preserve">图</w:t>
      </w:r>
      <w:r>
        <w:t xml:space="preserve"> 5.9 </w:t>
      </w:r>
      <w:r>
        <w:rPr>
          <w:rFonts w:hint="eastAsia"/>
        </w:rPr>
        <w:t xml:space="preserve">癌症治疗问题的混淆矩阵，其中行对应真实类别，列对应我们的决策准则所做出的类别分配。矩阵元素显示了真阴性、假阳性、假阴性和真阳性的数量。由此得到的后验概率需要进行归一化，使其总和为</w:t>
      </w:r>
      <w:r>
        <w:t xml:space="preserve"> </w:t>
      </w:r>
      <w:r>
        <w:rPr>
          <w:rFonts w:hint="eastAsia"/>
        </w:rPr>
        <w:t xml:space="preserve">1。特定的条件</w:t>
      </w:r>
      <w:r>
        <w:t xml:space="preserve"> -</w:t>
      </w:r>
    </w:p>
    <w:tbl>
      <w:tblPr>
        <w:tblStyle w:val="Table"/>
        <w:tblW w:type="auto" w:w="0"/>
        <w:tblLook w:firstRow="0" w:lastRow="0" w:firstColumn="0" w:lastColumn="0" w:noHBand="0" w:noVBand="0" w:val="0000"/>
      </w:tblPr>
      <w:tblGrid>
        <w:gridCol w:w="2640"/>
        <w:gridCol w:w="2640"/>
        <w:gridCol w:w="2640"/>
      </w:tblGrid>
      <w:tr>
        <w:tc>
          <w:tcPr/>
          <w:p>
            <w:pPr>
              <w:pStyle w:val="Compact"/>
            </w:pPr>
          </w:p>
        </w:tc>
        <w:tc>
          <w:tcPr/>
          <w:p>
            <w:pPr>
              <w:pStyle w:val="Compact"/>
              <w:jc w:val="center"/>
            </w:pPr>
            <w:r>
              <w:rPr>
                <w:rFonts w:hint="eastAsia"/>
              </w:rPr>
              <w:t xml:space="preserve">正常</w:t>
            </w:r>
          </w:p>
        </w:tc>
        <w:tc>
          <w:tcPr/>
          <w:p>
            <w:pPr>
              <w:pStyle w:val="Compact"/>
              <w:jc w:val="center"/>
            </w:pPr>
            <w:r>
              <w:rPr>
                <w:rFonts w:hint="eastAsia"/>
              </w:rPr>
              <w:t xml:space="preserve">癌症</w:t>
            </w:r>
          </w:p>
        </w:tc>
      </w:tr>
      <w:tr>
        <w:tc>
          <w:tcPr/>
          <w:p>
            <w:pPr>
              <w:pStyle w:val="Compact"/>
              <w:jc w:val="center"/>
            </w:pPr>
            <w:r>
              <w:rPr>
                <w:rFonts w:hint="eastAsia"/>
              </w:rPr>
              <w:t xml:space="preserve">正常</w:t>
            </w:r>
          </w:p>
        </w:tc>
        <w:tc>
          <w:tcPr/>
          <w:p>
            <w:pPr>
              <w:pStyle w:val="Compact"/>
            </w:pPr>
          </w:p>
        </w:tc>
        <w:tc>
          <w:tcPr/>
          <w:p>
            <w:pPr>
              <w:pStyle w:val="Compact"/>
              <w:jc w:val="center"/>
            </w:pPr>
            <m:oMath>
              <m:sSub>
                <m:e>
                  <m:r>
                    <m:t>N</m:t>
                  </m:r>
                </m:e>
                <m:sub>
                  <m:r>
                    <m:rPr>
                      <m:sty m:val="p"/>
                    </m:rPr>
                    <m:t>F</m:t>
                  </m:r>
                  <m:r>
                    <m:rPr>
                      <m:sty m:val="p"/>
                    </m:rPr>
                    <m:t>P</m:t>
                  </m:r>
                </m:sub>
              </m:sSub>
            </m:oMath>
          </w:p>
        </w:tc>
      </w:tr>
      <w:tr>
        <w:tc>
          <w:tcPr/>
          <w:p>
            <w:pPr>
              <w:pStyle w:val="Compact"/>
              <w:jc w:val="center"/>
            </w:pPr>
            <w:r>
              <w:rPr>
                <w:rFonts w:hint="eastAsia"/>
              </w:rPr>
              <w:t xml:space="preserve">癌症</w:t>
            </w:r>
          </w:p>
        </w:tc>
        <w:tc>
          <w:tcPr/>
          <w:p>
            <w:pPr>
              <w:pStyle w:val="Compact"/>
            </w:pPr>
          </w:p>
        </w:tc>
        <w:tc>
          <w:tcPr/>
          <w:p>
            <w:pPr>
              <w:pStyle w:val="Compact"/>
              <w:jc w:val="center"/>
            </w:pPr>
            <m:oMath>
              <m:sSub>
                <m:e>
                  <m:r>
                    <m:t>N</m:t>
                  </m:r>
                </m:e>
                <m:sub>
                  <m:r>
                    <m:rPr>
                      <m:sty m:val="p"/>
                    </m:rPr>
                    <m:t>T</m:t>
                  </m:r>
                  <m:r>
                    <m:rPr>
                      <m:sty m:val="p"/>
                    </m:rPr>
                    <m:t>P</m:t>
                  </m:r>
                </m:sub>
              </m:sSub>
            </m:oMath>
            <w:r>
              <w:t xml:space="preserve"> </w:t>
            </w:r>
            <w:r>
              <w:t xml:space="preserve">)</w:t>
            </w:r>
          </w:p>
        </w:tc>
      </w:tr>
    </w:tbl>
    <w:bookmarkEnd w:id="332"/>
    <w:bookmarkStart w:id="333" w:name="第-11.2.3-节"/>
    <w:p>
      <w:pPr>
        <w:pStyle w:val="1"/>
      </w:pPr>
      <w:r>
        <w:rPr>
          <w:rFonts w:hint="eastAsia"/>
        </w:rPr>
        <w:t xml:space="preserve">第</w:t>
      </w:r>
      <w:r>
        <w:t xml:space="preserve"> 11.2.3 </w:t>
      </w:r>
      <w:r>
        <w:rPr>
          <w:rFonts w:hint="eastAsia"/>
        </w:rPr>
        <w:t xml:space="preserve">节</w:t>
      </w:r>
    </w:p>
    <w:p>
      <w:pPr>
        <w:pStyle w:val="FirstParagraph"/>
      </w:pPr>
      <w:r>
        <w:rPr>
          <w:rFonts w:hint="eastAsia"/>
        </w:rPr>
        <w:t xml:space="preserve">条件独立性假设</w:t>
      </w:r>
      <w:r>
        <w:t xml:space="preserve"> (5.26) </w:t>
      </w:r>
      <w:r>
        <w:rPr>
          <w:rFonts w:hint="eastAsia"/>
        </w:rPr>
        <w:t xml:space="preserve">是朴素贝叶斯模型的一个例子。请注意，在这个模型下，联合边缘分布</w:t>
      </w:r>
      <w:r>
        <w:t xml:space="preserve"> </w:t>
      </w:r>
      <m:oMath>
        <m:r>
          <m:t>p</m:t>
        </m:r>
        <m:d>
          <m:dPr>
            <m:begChr m:val="("/>
            <m:endChr m:val=")"/>
            <m:sepChr m:val=""/>
            <m:grow/>
          </m:dPr>
          <m:e>
            <m:sSub>
              <m:e>
                <m:r>
                  <m:rPr>
                    <m:sty m:val="b"/>
                  </m:rPr>
                  <m:t>x</m:t>
                </m:r>
              </m:e>
              <m:sub>
                <m:r>
                  <m:rPr>
                    <m:sty m:val="p"/>
                  </m:rPr>
                  <m:t>I</m:t>
                </m:r>
              </m:sub>
            </m:sSub>
            <m:r>
              <m:rPr>
                <m:sty m:val="p"/>
              </m:rPr>
              <m:t>,</m:t>
            </m:r>
            <m:sSub>
              <m:e>
                <m:r>
                  <m:rPr>
                    <m:sty m:val="b"/>
                  </m:rPr>
                  <m:t>x</m:t>
                </m:r>
              </m:e>
              <m:sub>
                <m:r>
                  <m:rPr>
                    <m:sty m:val="p"/>
                  </m:rPr>
                  <m:t>B</m:t>
                </m:r>
              </m:sub>
            </m:sSub>
          </m:e>
        </m:d>
      </m:oMath>
      <w:r>
        <w:t xml:space="preserve"> </w:t>
      </w:r>
      <w:r>
        <w:rPr>
          <w:rFonts w:hint="eastAsia"/>
        </w:rPr>
        <w:t xml:space="preserve">通常不会因式分解。我们将在后面的章节中看到如何构建用于组合数据的模型，这些模型不需要条件独立性假设</w:t>
      </w:r>
      <w:r>
        <w:t xml:space="preserve"> </w:t>
      </w:r>
      <w:r>
        <w:rPr>
          <w:rFonts w:hint="eastAsia"/>
        </w:rPr>
        <w:t xml:space="preserve">(5.26)。使用输出概率而非决策的模型的另一个优点是，它们可以很容易地关于任何可调参数(如多项式回归示例中的权重系数)求导，这使得它们可以组合并联合训练</w:t>
      </w:r>
    </w:p>
    <w:bookmarkEnd w:id="333"/>
    <w:bookmarkStart w:id="334" w:name="第-7-章"/>
    <w:p>
      <w:pPr>
        <w:pStyle w:val="1"/>
      </w:pPr>
      <w:r>
        <w:rPr>
          <w:rFonts w:hint="eastAsia"/>
        </w:rPr>
        <w:t xml:space="preserve">第</w:t>
      </w:r>
      <w:r>
        <w:t xml:space="preserve"> 7 </w:t>
      </w:r>
      <w:r>
        <w:rPr>
          <w:rFonts w:hint="eastAsia"/>
        </w:rPr>
        <w:t xml:space="preserve">章</w:t>
      </w:r>
    </w:p>
    <w:p>
      <w:pPr>
        <w:pStyle w:val="FirstParagraph"/>
      </w:pPr>
      <w:r>
        <w:rPr>
          <w:rFonts w:hint="eastAsia"/>
        </w:rPr>
        <w:t xml:space="preserve">使用基于梯度的优化方法。</w:t>
      </w:r>
    </w:p>
    <w:bookmarkEnd w:id="334"/>
    <w:bookmarkStart w:id="335" w:name="分类器准确率"/>
    <w:p>
      <w:pPr>
        <w:pStyle w:val="1"/>
      </w:pPr>
      <w:r>
        <w:t xml:space="preserve">5.2.5 </w:t>
      </w:r>
      <w:r>
        <w:rPr>
          <w:rFonts w:hint="eastAsia"/>
        </w:rPr>
        <w:t xml:space="preserve">分类器准确率</w:t>
      </w:r>
    </w:p>
    <w:p>
      <w:pPr>
        <w:pStyle w:val="FirstParagraph"/>
      </w:pPr>
      <w:r>
        <w:rPr>
          <w:rFonts w:hint="eastAsia"/>
        </w:rPr>
        <w:t xml:space="preserve">分类器最简单的性能度量是测试集中被正确分类的点的比例。然而，我们已经看到，不同类型的错误可能会产生不同的后果，如通过损失矩阵所表达的那样，因此我们通常不只是希望最小化错误分类的数量。通过改变决策边界的位置，我们可以在不同类型的错误之间进行权衡，例如以最小化预期损失为目标。由于这是一个非常重要的概念，我们将引入一些定义和术语，以便更好地表征分类器的性能。</w:t>
      </w:r>
    </w:p>
    <w:p>
      <w:r>
        <w:pict>
          <v:rect style="width:0;height:1.5pt" o:hralign="center" o:hrstd="t" o:hr="t"/>
        </w:pict>
      </w:r>
    </w:p>
    <w:p>
      <w:pPr>
        <w:pStyle w:val="FirstParagraph"/>
      </w:pPr>
      <w:r>
        <w:rPr>
          <w:rFonts w:hint="eastAsia"/>
        </w:rPr>
        <w:t xml:space="preserve">第</w:t>
      </w:r>
      <w:r>
        <w:t xml:space="preserve"> 2.1.1 </w:t>
      </w:r>
      <w:r>
        <w:rPr>
          <w:rFonts w:hint="eastAsia"/>
        </w:rPr>
        <w:t xml:space="preserve">节</w:t>
      </w:r>
    </w:p>
    <w:p>
      <w:r>
        <w:pict>
          <v:rect style="width:0;height:1.5pt" o:hralign="center" o:hrstd="t" o:hr="t"/>
        </w:pict>
      </w:r>
    </w:p>
    <w:p>
      <w:pPr>
        <w:pStyle w:val="FirstParagraph"/>
      </w:pPr>
      <w:r>
        <w:rPr>
          <w:rFonts w:hint="eastAsia"/>
        </w:rPr>
        <w:t xml:space="preserve">我们将再次考虑癌症筛查的例子。对于每个接受检测的人，都有一个关于他们是否患有癌症的</w:t>
      </w:r>
      <w:r>
        <w:rPr>
          <w:rFonts w:hint="eastAsia"/>
        </w:rPr>
        <w:t xml:space="preserve">“真实标签”</w:t>
      </w:r>
      <w:r>
        <w:rPr>
          <w:rFonts w:hint="eastAsia"/>
        </w:rPr>
        <w:t xml:space="preserve">，同时也有分类器做出的预测。如果对于某个特定的人，分类器预测其患有癌症，而这实际上就是真实标签，那么这个预测就被称为真阳性。然而，如果这个人实际上没有患癌症，那么这个预测就是假阳性。同样地，如果分类器预测一个人没有患癌症，并且这是正确的，那么这个预测就被称为真阴性，否则就是假阴性。假阳性也被称为第一类错误，而假阴性则被称为第二类错误。如果</w:t>
      </w:r>
      <w:r>
        <w:t xml:space="preserve"> </w:t>
      </w:r>
      <m:oMath>
        <m:r>
          <m:t>N</m:t>
        </m:r>
      </m:oMath>
      <w:r>
        <w:t xml:space="preserve"> </w:t>
      </w:r>
      <w:r>
        <w:rPr>
          <w:rFonts w:hint="eastAsia"/>
        </w:rPr>
        <w:t xml:space="preserve">是参加测试的总人数，那么</w:t>
      </w:r>
      <w:r>
        <w:t xml:space="preserve"> </w:t>
      </w:r>
      <m:oMath>
        <m:sSub>
          <m:e>
            <m:r>
              <m:t>N</m:t>
            </m:r>
          </m:e>
          <m:sub>
            <m:r>
              <m:rPr>
                <m:sty m:val="p"/>
              </m:rPr>
              <m:t>T</m:t>
            </m:r>
            <m:r>
              <m:rPr>
                <m:sty m:val="p"/>
              </m:rPr>
              <m:t>P</m:t>
            </m:r>
          </m:sub>
        </m:sSub>
      </m:oMath>
      <w:r>
        <w:t xml:space="preserve"> </w:t>
      </w:r>
      <w:r>
        <w:rPr>
          <w:rFonts w:hint="eastAsia"/>
        </w:rPr>
        <w:t xml:space="preserve">是真阳性的人数，</w:t>
      </w:r>
      <w:r>
        <w:t xml:space="preserve"> </w:t>
      </w:r>
      <m:oMath>
        <m:sSub>
          <m:e>
            <m:r>
              <m:t>N</m:t>
            </m:r>
          </m:e>
          <m:sub>
            <m:r>
              <m:rPr>
                <m:sty m:val="p"/>
              </m:rPr>
              <m:t>F</m:t>
            </m:r>
            <m:r>
              <m:rPr>
                <m:sty m:val="p"/>
              </m:rPr>
              <m:t>P</m:t>
            </m:r>
          </m:sub>
        </m:sSub>
      </m:oMath>
      <w:r>
        <w:t xml:space="preserve"> </w:t>
      </w:r>
      <w:r>
        <w:rPr>
          <w:rFonts w:hint="eastAsia"/>
        </w:rPr>
        <w:t xml:space="preserve">是假阳性的人数，</w:t>
      </w:r>
      <w:r>
        <w:t xml:space="preserve"> </w:t>
      </w:r>
      <m:oMath>
        <m:sSub>
          <m:e>
            <m:r>
              <m:t>N</m:t>
            </m:r>
          </m:e>
          <m:sub>
            <m:r>
              <m:rPr>
                <m:sty m:val="p"/>
              </m:rPr>
              <m:t>T</m:t>
            </m:r>
            <m:r>
              <m:rPr>
                <m:sty m:val="p"/>
              </m:rPr>
              <m:t>N</m:t>
            </m:r>
          </m:sub>
        </m:sSub>
      </m:oMath>
      <w:r>
        <w:t xml:space="preserve"> </w:t>
      </w:r>
      <w:r>
        <w:rPr>
          <w:rFonts w:hint="eastAsia"/>
        </w:rPr>
        <w:t xml:space="preserve">是真阴性的人数，</w:t>
      </w:r>
      <w:r>
        <w:t xml:space="preserve"> </w:t>
      </w:r>
      <m:oMath>
        <m:sSub>
          <m:e>
            <m:r>
              <m:t>N</m:t>
            </m:r>
          </m:e>
          <m:sub>
            <m:r>
              <m:rPr>
                <m:sty m:val="p"/>
              </m:rPr>
              <m:t>F</m:t>
            </m:r>
            <m:r>
              <m:rPr>
                <m:sty m:val="p"/>
              </m:rPr>
              <m:t>N</m:t>
            </m:r>
          </m:sub>
        </m:sSub>
      </m:oMath>
      <w:r>
        <w:t xml:space="preserve"> </w:t>
      </w:r>
      <w:r>
        <w:rPr>
          <w:rFonts w:hint="eastAsia"/>
        </w:rPr>
        <w:t xml:space="preserve">是假阴性的人数，其中</w:t>
      </w:r>
    </w:p>
    <w:p>
      <w:pPr>
        <w:pStyle w:val="a0"/>
      </w:pPr>
      <m:oMathPara>
        <m:oMathParaPr>
          <m:jc m:val="center"/>
        </m:oMathParaPr>
        <m:oMath>
          <m:r>
            <m:t>N</m:t>
          </m:r>
          <m:r>
            <m:rPr>
              <m:sty m:val="p"/>
            </m:rPr>
            <m:t>=</m:t>
          </m:r>
          <m:sSub>
            <m:e>
              <m:r>
                <m:t>N</m:t>
              </m:r>
            </m:e>
            <m:sub>
              <m:r>
                <m:rPr>
                  <m:sty m:val="p"/>
                </m:rPr>
                <m:t>T</m:t>
              </m:r>
              <m:r>
                <m:rPr>
                  <m:sty m:val="p"/>
                </m:rPr>
                <m:t>P</m:t>
              </m:r>
            </m:sub>
          </m:sSub>
          <m:r>
            <m:rPr>
              <m:sty m:val="p"/>
            </m:rPr>
            <m:t>+</m:t>
          </m:r>
          <m:sSub>
            <m:e>
              <m:r>
                <m:t>N</m:t>
              </m:r>
            </m:e>
            <m:sub>
              <m:r>
                <m:rPr>
                  <m:sty m:val="p"/>
                </m:rPr>
                <m:t>F</m:t>
              </m:r>
              <m:r>
                <m:rPr>
                  <m:sty m:val="p"/>
                </m:rPr>
                <m:t>P</m:t>
              </m:r>
            </m:sub>
          </m:sSub>
          <m:r>
            <m:rPr>
              <m:sty m:val="p"/>
            </m:rPr>
            <m:t>+</m:t>
          </m:r>
          <m:sSub>
            <m:e>
              <m:r>
                <m:t>N</m:t>
              </m:r>
            </m:e>
            <m:sub>
              <m:r>
                <m:rPr>
                  <m:sty m:val="p"/>
                </m:rPr>
                <m:t>T</m:t>
              </m:r>
              <m:r>
                <m:rPr>
                  <m:sty m:val="p"/>
                </m:rPr>
                <m:t>N</m:t>
              </m:r>
            </m:sub>
          </m:sSub>
          <m:r>
            <m:rPr>
              <m:sty m:val="p"/>
            </m:rPr>
            <m:t>+</m:t>
          </m:r>
          <m:sSub>
            <m:e>
              <m:r>
                <m:t>N</m:t>
              </m:r>
            </m:e>
            <m:sub>
              <m:r>
                <m:rPr>
                  <m:sty m:val="p"/>
                </m:rPr>
                <m:t>F</m:t>
              </m:r>
              <m:r>
                <m:rPr>
                  <m:sty m:val="p"/>
                </m:rPr>
                <m:t>N</m:t>
              </m:r>
            </m:sub>
          </m:sSub>
          <m:r>
            <m:rPr>
              <m:sty m:val="p"/>
            </m:rPr>
            <m:t>.</m:t>
          </m:r>
          <m:r>
            <m:t>  </m:t>
          </m:r>
          <m:r>
            <m:rPr>
              <m:nor/>
              <m:sty m:val="p"/>
            </m:rPr>
            <m:t>(5.28)</m:t>
          </m:r>
        </m:oMath>
      </m:oMathPara>
    </w:p>
    <w:p>
      <w:pPr>
        <w:pStyle w:val="FirstParagraph"/>
      </w:pPr>
      <w:r>
        <w:rPr>
          <w:rFonts w:hint="eastAsia"/>
        </w:rPr>
        <w:t xml:space="preserve">这可以用如图</w:t>
      </w:r>
      <w:r>
        <w:t xml:space="preserve"> 5.9 </w:t>
      </w:r>
      <w:r>
        <w:rPr>
          <w:rFonts w:hint="eastAsia"/>
        </w:rPr>
        <w:t xml:space="preserve">所示的混淆矩阵来表示。准确率通过正确分类的比例来衡量，其计算公式为</w:t>
      </w:r>
    </w:p>
    <w:p>
      <w:pPr>
        <w:pStyle w:val="a0"/>
      </w:pPr>
      <m:oMathPara>
        <m:oMathParaPr>
          <m:jc m:val="center"/>
        </m:oMathParaPr>
        <m:oMath>
          <m:r>
            <m:rPr>
              <m:nor/>
              <m:sty m:val="p"/>
            </m:rPr>
            <m:t> Accuracy </m:t>
          </m:r>
          <m:r>
            <m:rPr>
              <m:sty m:val="p"/>
            </m:rPr>
            <m:t>=</m:t>
          </m:r>
          <m:f>
            <m:fPr>
              <m:type m:val="bar"/>
            </m:fPr>
            <m:num>
              <m:sSub>
                <m:e>
                  <m:r>
                    <m:t>N</m:t>
                  </m:r>
                </m:e>
                <m:sub>
                  <m:r>
                    <m:rPr>
                      <m:sty m:val="p"/>
                    </m:rPr>
                    <m:t>T</m:t>
                  </m:r>
                  <m:r>
                    <m:rPr>
                      <m:sty m:val="p"/>
                    </m:rPr>
                    <m:t>P</m:t>
                  </m:r>
                </m:sub>
              </m:sSub>
              <m:r>
                <m:rPr>
                  <m:sty m:val="p"/>
                </m:rPr>
                <m:t>+</m:t>
              </m:r>
              <m:sSub>
                <m:e>
                  <m:r>
                    <m:t>N</m:t>
                  </m:r>
                </m:e>
                <m:sub>
                  <m:r>
                    <m:rPr>
                      <m:sty m:val="p"/>
                    </m:rPr>
                    <m:t>T</m:t>
                  </m:r>
                  <m:r>
                    <m:rPr>
                      <m:sty m:val="p"/>
                    </m:rPr>
                    <m:t>N</m:t>
                  </m:r>
                </m:sub>
              </m:sSub>
            </m:num>
            <m:den>
              <m:sSub>
                <m:e>
                  <m:r>
                    <m:t>N</m:t>
                  </m:r>
                </m:e>
                <m:sub>
                  <m:r>
                    <m:rPr>
                      <m:sty m:val="p"/>
                    </m:rPr>
                    <m:t>T</m:t>
                  </m:r>
                  <m:r>
                    <m:rPr>
                      <m:sty m:val="p"/>
                    </m:rPr>
                    <m:t>P</m:t>
                  </m:r>
                </m:sub>
              </m:sSub>
              <m:r>
                <m:rPr>
                  <m:sty m:val="p"/>
                </m:rPr>
                <m:t>+</m:t>
              </m:r>
              <m:sSub>
                <m:e>
                  <m:r>
                    <m:t>N</m:t>
                  </m:r>
                </m:e>
                <m:sub>
                  <m:r>
                    <m:rPr>
                      <m:sty m:val="p"/>
                    </m:rPr>
                    <m:t>F</m:t>
                  </m:r>
                  <m:r>
                    <m:rPr>
                      <m:sty m:val="p"/>
                    </m:rPr>
                    <m:t>P</m:t>
                  </m:r>
                </m:sub>
              </m:sSub>
              <m:r>
                <m:rPr>
                  <m:sty m:val="p"/>
                </m:rPr>
                <m:t>+</m:t>
              </m:r>
              <m:sSub>
                <m:e>
                  <m:r>
                    <m:t>N</m:t>
                  </m:r>
                </m:e>
                <m:sub>
                  <m:r>
                    <m:rPr>
                      <m:sty m:val="p"/>
                    </m:rPr>
                    <m:t>T</m:t>
                  </m:r>
                  <m:r>
                    <m:rPr>
                      <m:sty m:val="p"/>
                    </m:rPr>
                    <m:t>N</m:t>
                  </m:r>
                </m:sub>
              </m:sSub>
              <m:r>
                <m:rPr>
                  <m:sty m:val="p"/>
                </m:rPr>
                <m:t>+</m:t>
              </m:r>
              <m:sSub>
                <m:e>
                  <m:r>
                    <m:t>N</m:t>
                  </m:r>
                </m:e>
                <m:sub>
                  <m:r>
                    <m:rPr>
                      <m:sty m:val="p"/>
                    </m:rPr>
                    <m:t>F</m:t>
                  </m:r>
                  <m:r>
                    <m:rPr>
                      <m:sty m:val="p"/>
                    </m:rPr>
                    <m:t>N</m:t>
                  </m:r>
                </m:sub>
              </m:sSub>
            </m:den>
          </m:f>
          <m:r>
            <m:rPr>
              <m:sty m:val="p"/>
            </m:rPr>
            <m:t>.</m:t>
          </m:r>
          <m:r>
            <m:t>  </m:t>
          </m:r>
          <m:r>
            <m:rPr>
              <m:nor/>
              <m:sty m:val="p"/>
            </m:rPr>
            <m:t>(5.29)</m:t>
          </m:r>
        </m:oMath>
      </m:oMathPara>
    </w:p>
    <w:p>
      <w:pPr>
        <w:pStyle w:val="FirstParagraph"/>
      </w:pPr>
      <w:r>
        <w:rPr>
          <w:rFonts w:hint="eastAsia"/>
        </w:rPr>
        <w:t xml:space="preserve">我们可以看到，如果类别存在严重的不平衡，准确率可能会产生误导。例如，在我们的癌症筛查例子中，每</w:t>
      </w:r>
      <w:r>
        <w:t xml:space="preserve"> 1000 </w:t>
      </w:r>
      <w:r>
        <w:rPr>
          <w:rFonts w:hint="eastAsia"/>
        </w:rPr>
        <w:t xml:space="preserve">人中只有</w:t>
      </w:r>
      <w:r>
        <w:t xml:space="preserve"> 1 </w:t>
      </w:r>
      <w:r>
        <w:rPr>
          <w:rFonts w:hint="eastAsia"/>
        </w:rPr>
        <w:t xml:space="preserve">人患有癌症，一个简单地判定所有人都没有患癌症的简单分类器将达到</w:t>
      </w:r>
      <w:r>
        <w:t xml:space="preserve"> 99.9% </w:t>
      </w:r>
      <w:r>
        <w:rPr>
          <w:rFonts w:hint="eastAsia"/>
        </w:rPr>
        <w:t xml:space="preserve">的准确率，但实际上却毫无用处。</w:t>
      </w:r>
    </w:p>
    <w:p>
      <w:pPr>
        <w:pStyle w:val="a0"/>
      </w:pPr>
      <w:r>
        <w:rPr>
          <w:rFonts w:hint="eastAsia"/>
        </w:rPr>
        <w:t xml:space="preserve">根据这些数字还可以定义其他几个量，其中最常见的有</w:t>
      </w:r>
    </w:p>
    <w:p>
      <w:pPr>
        <w:pStyle w:val="a0"/>
      </w:pPr>
      <m:oMathPara>
        <m:oMathParaPr>
          <m:jc m:val="center"/>
        </m:oMathParaPr>
        <m:oMath>
          <m:r>
            <m:rPr>
              <m:nor/>
              <m:sty m:val="p"/>
            </m:rPr>
            <m:t> Precision </m:t>
          </m:r>
          <m:r>
            <m:rPr>
              <m:sty m:val="p"/>
            </m:rPr>
            <m:t>=</m:t>
          </m:r>
          <m:f>
            <m:fPr>
              <m:type m:val="bar"/>
            </m:fPr>
            <m:num>
              <m:sSub>
                <m:e>
                  <m:r>
                    <m:t>N</m:t>
                  </m:r>
                </m:e>
                <m:sub>
                  <m:r>
                    <m:rPr>
                      <m:sty m:val="p"/>
                    </m:rPr>
                    <m:t>T</m:t>
                  </m:r>
                  <m:r>
                    <m:rPr>
                      <m:sty m:val="p"/>
                    </m:rPr>
                    <m:t>P</m:t>
                  </m:r>
                </m:sub>
              </m:sSub>
            </m:num>
            <m:den>
              <m:sSub>
                <m:e>
                  <m:r>
                    <m:t>N</m:t>
                  </m:r>
                </m:e>
                <m:sub>
                  <m:r>
                    <m:rPr>
                      <m:sty m:val="p"/>
                    </m:rPr>
                    <m:t>T</m:t>
                  </m:r>
                  <m:r>
                    <m:rPr>
                      <m:sty m:val="p"/>
                    </m:rPr>
                    <m:t>P</m:t>
                  </m:r>
                </m:sub>
              </m:sSub>
              <m:r>
                <m:rPr>
                  <m:sty m:val="p"/>
                </m:rPr>
                <m:t>+</m:t>
              </m:r>
              <m:sSub>
                <m:e>
                  <m:r>
                    <m:t>N</m:t>
                  </m:r>
                </m:e>
                <m:sub>
                  <m:r>
                    <m:rPr>
                      <m:sty m:val="p"/>
                    </m:rPr>
                    <m:t>F</m:t>
                  </m:r>
                  <m:r>
                    <m:rPr>
                      <m:sty m:val="p"/>
                    </m:rPr>
                    <m:t>P</m:t>
                  </m:r>
                </m:sub>
              </m:sSub>
            </m:den>
          </m:f>
          <m:r>
            <m:t>  </m:t>
          </m:r>
          <m:r>
            <m:rPr>
              <m:nor/>
              <m:sty m:val="p"/>
            </m:rPr>
            <m:t>(5.30)</m:t>
          </m:r>
        </m:oMath>
      </m:oMathPara>
    </w:p>
    <w:p>
      <w:pPr>
        <w:pStyle w:val="FirstParagraph"/>
      </w:pPr>
      <m:oMathPara>
        <m:oMathParaPr>
          <m:jc m:val="center"/>
        </m:oMathParaPr>
        <m:oMath>
          <m:r>
            <m:rPr>
              <m:nor/>
              <m:sty m:val="p"/>
            </m:rPr>
            <m:t> Recall </m:t>
          </m:r>
          <m:r>
            <m:rPr>
              <m:sty m:val="p"/>
            </m:rPr>
            <m:t>=</m:t>
          </m:r>
          <m:f>
            <m:fPr>
              <m:type m:val="bar"/>
            </m:fPr>
            <m:num>
              <m:sSub>
                <m:e>
                  <m:r>
                    <m:t>N</m:t>
                  </m:r>
                </m:e>
                <m:sub>
                  <m:r>
                    <m:rPr>
                      <m:sty m:val="p"/>
                    </m:rPr>
                    <m:t>T</m:t>
                  </m:r>
                  <m:r>
                    <m:rPr>
                      <m:sty m:val="p"/>
                    </m:rPr>
                    <m:t>P</m:t>
                  </m:r>
                </m:sub>
              </m:sSub>
            </m:num>
            <m:den>
              <m:sSub>
                <m:e>
                  <m:r>
                    <m:t>N</m:t>
                  </m:r>
                </m:e>
                <m:sub>
                  <m:r>
                    <m:rPr>
                      <m:sty m:val="p"/>
                    </m:rPr>
                    <m:t>T</m:t>
                  </m:r>
                  <m:r>
                    <m:rPr>
                      <m:sty m:val="p"/>
                    </m:rPr>
                    <m:t>P</m:t>
                  </m:r>
                </m:sub>
              </m:sSub>
              <m:r>
                <m:rPr>
                  <m:sty m:val="p"/>
                </m:rPr>
                <m:t>+</m:t>
              </m:r>
              <m:sSub>
                <m:e>
                  <m:r>
                    <m:t>N</m:t>
                  </m:r>
                </m:e>
                <m:sub>
                  <m:r>
                    <m:rPr>
                      <m:sty m:val="p"/>
                    </m:rPr>
                    <m:t>F</m:t>
                  </m:r>
                  <m:r>
                    <m:rPr>
                      <m:sty m:val="p"/>
                    </m:rPr>
                    <m:t>N</m:t>
                  </m:r>
                </m:sub>
              </m:sSub>
            </m:den>
          </m:f>
          <m:r>
            <m:t>  </m:t>
          </m:r>
          <m:r>
            <m:rPr>
              <m:nor/>
              <m:sty m:val="p"/>
            </m:rPr>
            <m:t>(5.31)</m:t>
          </m:r>
        </m:oMath>
      </m:oMathPara>
    </w:p>
    <w:p>
      <w:pPr>
        <w:pStyle w:val="FirstParagraph"/>
      </w:pPr>
      <m:oMathPara>
        <m:oMathParaPr>
          <m:jc m:val="center"/>
        </m:oMathParaPr>
        <m:oMath>
          <m:r>
            <m:rPr>
              <m:nor/>
              <m:sty m:val="p"/>
            </m:rPr>
            <m:t> False positive rate </m:t>
          </m:r>
          <m:r>
            <m:rPr>
              <m:sty m:val="p"/>
            </m:rPr>
            <m:t>=</m:t>
          </m:r>
          <m:f>
            <m:fPr>
              <m:type m:val="bar"/>
            </m:fPr>
            <m:num>
              <m:sSub>
                <m:e>
                  <m:r>
                    <m:t>N</m:t>
                  </m:r>
                </m:e>
                <m:sub>
                  <m:r>
                    <m:rPr>
                      <m:sty m:val="p"/>
                    </m:rPr>
                    <m:t>F</m:t>
                  </m:r>
                  <m:r>
                    <m:rPr>
                      <m:sty m:val="p"/>
                    </m:rPr>
                    <m:t>P</m:t>
                  </m:r>
                </m:sub>
              </m:sSub>
            </m:num>
            <m:den>
              <m:sSub>
                <m:e>
                  <m:r>
                    <m:t>N</m:t>
                  </m:r>
                </m:e>
                <m:sub>
                  <m:r>
                    <m:rPr>
                      <m:sty m:val="p"/>
                    </m:rPr>
                    <m:t>F</m:t>
                  </m:r>
                  <m:r>
                    <m:rPr>
                      <m:sty m:val="p"/>
                    </m:rPr>
                    <m:t>P</m:t>
                  </m:r>
                </m:sub>
              </m:sSub>
              <m:r>
                <m:rPr>
                  <m:sty m:val="p"/>
                </m:rPr>
                <m:t>+</m:t>
              </m:r>
              <m:sSub>
                <m:e>
                  <m:r>
                    <m:t>N</m:t>
                  </m:r>
                </m:e>
                <m:sub>
                  <m:r>
                    <m:rPr>
                      <m:sty m:val="p"/>
                    </m:rPr>
                    <m:t>T</m:t>
                  </m:r>
                  <m:r>
                    <m:rPr>
                      <m:sty m:val="p"/>
                    </m:rPr>
                    <m:t>N</m:t>
                  </m:r>
                </m:sub>
              </m:sSub>
            </m:den>
          </m:f>
          <m:r>
            <m:t>  </m:t>
          </m:r>
          <m:r>
            <m:rPr>
              <m:nor/>
              <m:sty m:val="p"/>
            </m:rPr>
            <m:t>(5.32)</m:t>
          </m:r>
        </m:oMath>
      </m:oMathPara>
    </w:p>
    <w:p>
      <w:pPr>
        <w:pStyle w:val="FirstParagraph"/>
      </w:pPr>
      <m:oMathPara>
        <m:oMathParaPr>
          <m:jc m:val="center"/>
        </m:oMathParaPr>
        <m:oMath>
          <m:r>
            <m:rPr>
              <m:nor/>
              <m:sty m:val="p"/>
            </m:rPr>
            <m:t> False discovery rate </m:t>
          </m:r>
          <m:r>
            <m:rPr>
              <m:sty m:val="p"/>
            </m:rPr>
            <m:t>=</m:t>
          </m:r>
          <m:f>
            <m:fPr>
              <m:type m:val="bar"/>
            </m:fPr>
            <m:num>
              <m:sSub>
                <m:e>
                  <m:r>
                    <m:t>N</m:t>
                  </m:r>
                </m:e>
                <m:sub>
                  <m:r>
                    <m:rPr>
                      <m:sty m:val="p"/>
                    </m:rPr>
                    <m:t>F</m:t>
                  </m:r>
                  <m:r>
                    <m:rPr>
                      <m:sty m:val="p"/>
                    </m:rPr>
                    <m:t>P</m:t>
                  </m:r>
                </m:sub>
              </m:sSub>
            </m:num>
            <m:den>
              <m:sSub>
                <m:e>
                  <m:r>
                    <m:t>N</m:t>
                  </m:r>
                </m:e>
                <m:sub>
                  <m:r>
                    <m:rPr>
                      <m:sty m:val="p"/>
                    </m:rPr>
                    <m:t>F</m:t>
                  </m:r>
                  <m:r>
                    <m:rPr>
                      <m:sty m:val="p"/>
                    </m:rPr>
                    <m:t>P</m:t>
                  </m:r>
                </m:sub>
              </m:sSub>
              <m:r>
                <m:rPr>
                  <m:sty m:val="p"/>
                </m:rPr>
                <m:t>+</m:t>
              </m:r>
              <m:sSub>
                <m:e>
                  <m:r>
                    <m:t>N</m:t>
                  </m:r>
                </m:e>
                <m:sub>
                  <m:r>
                    <m:rPr>
                      <m:sty m:val="p"/>
                    </m:rPr>
                    <m:t>T</m:t>
                  </m:r>
                  <m:r>
                    <m:rPr>
                      <m:sty m:val="p"/>
                    </m:rPr>
                    <m:t>P</m:t>
                  </m:r>
                </m:sub>
              </m:sSub>
            </m:den>
          </m:f>
          <m:r>
            <m:t>  </m:t>
          </m:r>
          <m:r>
            <m:rPr>
              <m:nor/>
              <m:sty m:val="p"/>
            </m:rPr>
            <m:t>(5.33)</m:t>
          </m:r>
        </m:oMath>
      </m:oMathPara>
    </w:p>
    <w:p>
      <w:pPr>
        <w:pStyle w:val="FirstParagraph"/>
      </w:pPr>
      <w:r>
        <w:rPr>
          <w:rFonts w:hint="eastAsia"/>
        </w:rPr>
        <w:t xml:space="preserve">在我们的癌症筛查例子中，精确率表示检测结果为阳性的人确实患有癌症的概率估计，而召回率表示患有癌症的人被检测正确发现的概率估计。假阳性率表示正常的人被分类为患有癌症的概率估计，而假发现率表示检测结果为阳性但实际上没有患癌症的人的比例。</w:t>
      </w:r>
    </w:p>
    <w:p>
      <w:pPr>
        <w:pStyle w:val="a0"/>
      </w:pPr>
      <w:r>
        <w:rPr>
          <w:rFonts w:hint="eastAsia"/>
        </w:rPr>
        <w:t xml:space="preserve">通过改变决策边界的位置，我们可以改变两种错误之间的权衡。为了理解这种权衡，我们回顾图</w:t>
      </w:r>
      <w:r>
        <w:t xml:space="preserve"> </w:t>
      </w:r>
      <w:r>
        <w:rPr>
          <w:rFonts w:hint="eastAsia"/>
        </w:rPr>
        <w:t xml:space="preserve">5.5，但现在我们如图</w:t>
      </w:r>
      <w:r>
        <w:t xml:space="preserve"> 5.10 </w:t>
      </w:r>
      <w:r>
        <w:rPr>
          <w:rFonts w:hint="eastAsia"/>
        </w:rPr>
        <w:t xml:space="preserve">所示对各个区域进行标注。我们可以将标注的区域与各种真率和假率关联如下:</w:t>
      </w:r>
    </w:p>
    <w:p>
      <w:pPr>
        <w:pStyle w:val="a0"/>
      </w:pPr>
      <m:oMathPara>
        <m:oMathParaPr>
          <m:jc m:val="center"/>
        </m:oMathParaPr>
        <m:oMath>
          <m:sSub>
            <m:e>
              <m:r>
                <m:t>N</m:t>
              </m:r>
            </m:e>
            <m:sub>
              <m:r>
                <m:rPr>
                  <m:sty m:val="p"/>
                </m:rPr>
                <m:t>F</m:t>
              </m:r>
              <m:r>
                <m:rPr>
                  <m:sty m:val="p"/>
                </m:rPr>
                <m:t>P</m:t>
              </m:r>
            </m:sub>
          </m:sSub>
          <m:r>
            <m:rPr>
              <m:sty m:val="p"/>
            </m:rPr>
            <m:t>/</m:t>
          </m:r>
          <m:r>
            <m:t>N</m:t>
          </m:r>
          <m:r>
            <m:rPr>
              <m:sty m:val="p"/>
            </m:rPr>
            <m:t>=</m:t>
          </m:r>
          <m:r>
            <m:t>E</m:t>
          </m:r>
          <m:r>
            <m:t>  </m:t>
          </m:r>
          <m:r>
            <m:rPr>
              <m:nor/>
              <m:sty m:val="p"/>
            </m:rPr>
            <m:t>(5.34)</m:t>
          </m:r>
        </m:oMath>
      </m:oMathPara>
    </w:p>
    <w:p>
      <w:pPr>
        <w:pStyle w:val="FirstParagraph"/>
      </w:pPr>
      <m:oMathPara>
        <m:oMathParaPr>
          <m:jc m:val="center"/>
        </m:oMathParaPr>
        <m:oMath>
          <m:sSub>
            <m:e>
              <m:r>
                <m:t>N</m:t>
              </m:r>
            </m:e>
            <m:sub>
              <m:r>
                <m:rPr>
                  <m:sty m:val="p"/>
                </m:rPr>
                <m:t>T</m:t>
              </m:r>
              <m:r>
                <m:rPr>
                  <m:sty m:val="p"/>
                </m:rPr>
                <m:t>P</m:t>
              </m:r>
            </m:sub>
          </m:sSub>
          <m:r>
            <m:rPr>
              <m:sty m:val="p"/>
            </m:rPr>
            <m:t>/</m:t>
          </m:r>
          <m:r>
            <m:t>N</m:t>
          </m:r>
          <m:r>
            <m:rPr>
              <m:sty m:val="p"/>
            </m:rPr>
            <m:t>=</m:t>
          </m:r>
          <m:r>
            <m:t>D</m:t>
          </m:r>
          <m:r>
            <m:rPr>
              <m:sty m:val="p"/>
            </m:rPr>
            <m:t>+</m:t>
          </m:r>
          <m:r>
            <m:t>E</m:t>
          </m:r>
          <m:r>
            <m:t>  </m:t>
          </m:r>
          <m:r>
            <m:rPr>
              <m:nor/>
              <m:sty m:val="p"/>
            </m:rPr>
            <m:t>(5.35)</m:t>
          </m:r>
        </m:oMath>
      </m:oMathPara>
    </w:p>
    <w:p>
      <w:pPr>
        <w:pStyle w:val="FirstParagraph"/>
      </w:pPr>
      <m:oMathPara>
        <m:oMathParaPr>
          <m:jc m:val="center"/>
        </m:oMathParaPr>
        <m:oMath>
          <m:sSub>
            <m:e>
              <m:r>
                <m:t>N</m:t>
              </m:r>
            </m:e>
            <m:sub>
              <m:r>
                <m:rPr>
                  <m:sty m:val="p"/>
                </m:rPr>
                <m:t>F</m:t>
              </m:r>
              <m:r>
                <m:rPr>
                  <m:sty m:val="p"/>
                </m:rPr>
                <m:t>N</m:t>
              </m:r>
            </m:sub>
          </m:sSub>
          <m:r>
            <m:rPr>
              <m:sty m:val="p"/>
            </m:rPr>
            <m:t>/</m:t>
          </m:r>
          <m:r>
            <m:t>N</m:t>
          </m:r>
          <m:r>
            <m:rPr>
              <m:sty m:val="p"/>
            </m:rPr>
            <m:t>=</m:t>
          </m:r>
          <m:r>
            <m:t>B</m:t>
          </m:r>
          <m:r>
            <m:rPr>
              <m:sty m:val="p"/>
            </m:rPr>
            <m:t>+</m:t>
          </m:r>
          <m:r>
            <m:t>C</m:t>
          </m:r>
          <m:r>
            <m:t>  </m:t>
          </m:r>
          <m:r>
            <m:rPr>
              <m:nor/>
              <m:sty m:val="p"/>
            </m:rPr>
            <m:t>(5.36)</m:t>
          </m:r>
        </m:oMath>
      </m:oMathPara>
    </w:p>
    <w:p>
      <w:pPr>
        <w:pStyle w:val="FirstParagraph"/>
      </w:pPr>
      <m:oMathPara>
        <m:oMathParaPr>
          <m:jc m:val="center"/>
        </m:oMathParaPr>
        <m:oMath>
          <m:sSub>
            <m:e>
              <m:r>
                <m:t>N</m:t>
              </m:r>
            </m:e>
            <m:sub>
              <m:r>
                <m:rPr>
                  <m:sty m:val="p"/>
                </m:rPr>
                <m:t>T</m:t>
              </m:r>
              <m:r>
                <m:rPr>
                  <m:sty m:val="p"/>
                </m:rPr>
                <m:t>N</m:t>
              </m:r>
            </m:sub>
          </m:sSub>
          <m:r>
            <m:rPr>
              <m:sty m:val="p"/>
            </m:rPr>
            <m:t>/</m:t>
          </m:r>
          <m:r>
            <m:t>N</m:t>
          </m:r>
          <m:r>
            <m:rPr>
              <m:sty m:val="p"/>
            </m:rPr>
            <m:t>=</m:t>
          </m:r>
          <m:r>
            <m:t>A</m:t>
          </m:r>
          <m:r>
            <m:rPr>
              <m:sty m:val="p"/>
            </m:rPr>
            <m:t>+</m:t>
          </m:r>
          <m:r>
            <m:t>C</m:t>
          </m:r>
          <m:r>
            <m:t>  </m:t>
          </m:r>
          <m:r>
            <m:rPr>
              <m:nor/>
              <m:sty m:val="p"/>
            </m:rPr>
            <m:t>(5.37)</m:t>
          </m:r>
        </m:oMath>
      </m:oMathPara>
    </w:p>
    <w:p>
      <w:pPr>
        <w:pStyle w:val="FirstParagraph"/>
      </w:pPr>
      <w:r>
        <w:rPr>
          <w:rFonts w:hint="eastAsia"/>
        </w:rPr>
        <w:t xml:space="preserve">这里我们隐含地考虑极限</w:t>
      </w:r>
      <w:r>
        <w:t xml:space="preserve"> </w:t>
      </w:r>
      <m:oMath>
        <m:r>
          <m:t>N</m:t>
        </m:r>
        <m:r>
          <m:rPr>
            <m:sty m:val="p"/>
          </m:rPr>
          <m:t>→</m:t>
        </m:r>
        <m:r>
          <m:rPr>
            <m:sty m:val="p"/>
          </m:rPr>
          <m:t>∞</m:t>
        </m:r>
      </m:oMath>
      <w:r>
        <w:t xml:space="preserve"> </w:t>
      </w:r>
      <w:r>
        <w:rPr>
          <w:rFonts w:hint="eastAsia"/>
        </w:rPr>
        <w:t xml:space="preserve">，以便我们可以将观测数量与概率关联起来。</w:t>
      </w:r>
    </w:p>
    <w:bookmarkEnd w:id="335"/>
    <w:bookmarkStart w:id="342" w:name="受试者工作特征roc曲线"/>
    <w:p>
      <w:pPr>
        <w:pStyle w:val="1"/>
      </w:pPr>
      <w:r>
        <w:t xml:space="preserve">5.2.6 </w:t>
      </w:r>
      <w:r>
        <w:rPr>
          <w:rFonts w:hint="eastAsia"/>
        </w:rPr>
        <w:t xml:space="preserve">受试者工作特征(ROC)曲线</w:t>
      </w:r>
    </w:p>
    <w:p>
      <w:pPr>
        <w:pStyle w:val="FirstParagraph"/>
      </w:pPr>
      <w:r>
        <w:rPr>
          <w:rFonts w:hint="eastAsia"/>
        </w:rPr>
        <w:t xml:space="preserve">概率分类器将输出后验概率，通过设置阈值可以将其转换为决策。随着阈值的变化，我们可以以增加第二类错误为代价来减少第一类错误，反之亦然。为了更好地理解这种权衡，绘制受试者工作特征(ROC)曲线(Fawcett，2006)是很有用的，这个名称源于测量雷达接收器性能的程序。这是一个真阳性率与假阳性率的关系图，如图</w:t>
      </w:r>
      <w:r>
        <w:t xml:space="preserve"> 5.11 </w:t>
      </w:r>
      <w:r>
        <w:rPr>
          <w:rFonts w:hint="eastAsia"/>
        </w:rPr>
        <w:t xml:space="preserve">所示。</w:t>
      </w:r>
    </w:p>
    <w:p>
      <w:pPr>
        <w:pStyle w:val="a0"/>
      </w:pPr>
      <w:r>
        <w:rPr>
          <w:rFonts w:hint="eastAsia"/>
        </w:rPr>
        <w:t xml:space="preserve">如图</w:t>
      </w:r>
      <w:r>
        <w:t xml:space="preserve"> 5.10 </w:t>
      </w:r>
      <w:r>
        <w:rPr>
          <w:rFonts w:hint="eastAsia"/>
        </w:rPr>
        <w:t xml:space="preserve">中的决策边界从</w:t>
      </w:r>
      <w:r>
        <w:t xml:space="preserve"> </w:t>
      </w:r>
      <m:oMath>
        <m:r>
          <m:rPr>
            <m:sty m:val="p"/>
          </m:rPr>
          <m:t>−</m:t>
        </m:r>
        <m:r>
          <m:rPr>
            <m:sty m:val="p"/>
          </m:rPr>
          <m:t>∞</m:t>
        </m:r>
      </m:oMath>
      <w:r>
        <w:t xml:space="preserve"> </w:t>
      </w:r>
      <w:r>
        <w:rPr>
          <w:rFonts w:hint="eastAsia"/>
        </w:rPr>
        <w:t xml:space="preserve">移动到</w:t>
      </w:r>
      <w:r>
        <w:t xml:space="preserve"> </w:t>
      </w:r>
      <m:oMath>
        <m:r>
          <m:rPr>
            <m:sty m:val="p"/>
          </m:rPr>
          <m:t>∞</m:t>
        </m:r>
      </m:oMath>
      <w:r>
        <w:t xml:space="preserve"> </w:t>
      </w:r>
      <w:r>
        <w:rPr>
          <w:rFonts w:hint="eastAsia"/>
        </w:rPr>
        <w:t xml:space="preserve">时，ROC</w:t>
      </w:r>
      <w:r>
        <w:t xml:space="preserve"> </w:t>
      </w:r>
      <w:r>
        <w:rPr>
          <w:rFonts w:hint="eastAsia"/>
        </w:rPr>
        <w:t xml:space="preserve">曲线就会被描绘出来，然后可以通过在</w:t>
      </w:r>
      <w:r>
        <w:t xml:space="preserve"> </w:t>
      </w:r>
      <m:oMath>
        <m:r>
          <m:t>y</m:t>
        </m:r>
      </m:oMath>
      <w:r>
        <w:t xml:space="preserve"> </w:t>
      </w:r>
      <w:r>
        <w:rPr>
          <w:rFonts w:hint="eastAsia"/>
        </w:rPr>
        <w:t xml:space="preserve">轴上绘制癌症正确检测的累积比例与在</w:t>
      </w:r>
      <w:r>
        <w:t xml:space="preserve"> </w:t>
      </w:r>
      <m:oMath>
        <m:r>
          <m:t>x</m:t>
        </m:r>
      </m:oMath>
      <w:r>
        <w:t xml:space="preserve"> </w:t>
      </w:r>
      <w:r>
        <w:rPr>
          <w:rFonts w:hint="eastAsia"/>
        </w:rPr>
        <w:t xml:space="preserve">轴上绘制错误检测的累积比例来生成。请注意，一个特定的混淆矩阵代表</w:t>
      </w:r>
      <w:r>
        <w:t xml:space="preserve"> ROC </w:t>
      </w:r>
      <w:r>
        <w:rPr>
          <w:rFonts w:hint="eastAsia"/>
        </w:rPr>
        <w:t xml:space="preserve">曲线上的一个点。最佳的分类器将由</w:t>
      </w:r>
      <w:r>
        <w:t xml:space="preserve"> ROC </w:t>
      </w:r>
      <w:r>
        <w:rPr>
          <w:rFonts w:hint="eastAsia"/>
        </w:rPr>
        <w:t xml:space="preserve">图左上角的一个点表示。左下角代表一个简单的分类器，它将每个点都分配到正常类别，因此没有真阳性，但也没有假阳性。类似地，右上角代表一个分类器，它将所有点都分配到癌症类别，因此没有假阴性，但也没有真阴性。在图</w:t>
      </w:r>
      <w:r>
        <w:t xml:space="preserve"> 5.11 </w:t>
      </w:r>
      <w:r>
        <w:rPr>
          <w:rFonts w:hint="eastAsia"/>
        </w:rPr>
        <w:t xml:space="preserve">中，对于任何假阳性率的选择，蓝色曲线所代表的分类器都比红色曲线所代表的分类器更好。然而，这些曲线也可能会交叉，在这种情况下，哪个更好的选择将取决于工作点的选择。</w:t>
      </w:r>
    </w:p>
    <w:p>
      <w:pPr>
        <w:pStyle w:val="a0"/>
      </w:pPr>
      <w:r>
        <w:drawing>
          <wp:inline>
            <wp:extent cx="4389120" cy="2316369"/>
            <wp:effectExtent b="0" l="0" r="0" t="0"/>
            <wp:docPr descr="image" title="" id="337" name="Picture"/>
            <a:graphic>
              <a:graphicData uri="http://schemas.openxmlformats.org/drawingml/2006/picture">
                <pic:pic>
                  <pic:nvPicPr>
                    <pic:cNvPr descr="images/0194e279-9b28-703a-88f4-c3ac21e2010d_168_348_341_1099_580_0.jpg" id="338" name="Picture"/>
                    <pic:cNvPicPr>
                      <a:picLocks noChangeArrowheads="1" noChangeAspect="1"/>
                    </pic:cNvPicPr>
                  </pic:nvPicPr>
                  <pic:blipFill>
                    <a:blip r:embed="rId336"/>
                    <a:stretch>
                      <a:fillRect/>
                    </a:stretch>
                  </pic:blipFill>
                  <pic:spPr bwMode="auto">
                    <a:xfrm>
                      <a:off x="0" y="0"/>
                      <a:ext cx="4389120" cy="231636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5.10 </w:t>
      </w:r>
      <w:r>
        <w:rPr>
          <w:rFonts w:hint="eastAsia"/>
        </w:rPr>
        <w:t xml:space="preserve">与图</w:t>
      </w:r>
      <w:r>
        <w:t xml:space="preserve"> 5.5 </w:t>
      </w:r>
      <w:r>
        <w:rPr>
          <w:rFonts w:hint="eastAsia"/>
        </w:rPr>
        <w:t xml:space="preserve">相同，对各个区域进行了标注。在癌症分类问题中，区域</w:t>
      </w:r>
      <w:r>
        <w:t xml:space="preserve"> </w:t>
      </w:r>
      <m:oMath>
        <m:sSub>
          <m:e>
            <m:r>
              <m:rPr>
                <m:sty m:val="p"/>
                <m:scr m:val="script"/>
              </m:rPr>
              <m:t>R</m:t>
            </m:r>
          </m:e>
          <m:sub>
            <m:r>
              <m:t>1</m:t>
            </m:r>
          </m:sub>
        </m:sSub>
      </m:oMath>
      <w:r>
        <w:t xml:space="preserve"> </w:t>
      </w:r>
      <w:r>
        <w:rPr>
          <w:rFonts w:hint="eastAsia"/>
        </w:rPr>
        <w:t xml:space="preserve">被分配到正常类别，而区域</w:t>
      </w:r>
      <w:r>
        <w:t xml:space="preserve"> </w:t>
      </w:r>
      <m:oMath>
        <m:sSub>
          <m:e>
            <m:r>
              <m:rPr>
                <m:sty m:val="p"/>
                <m:scr m:val="script"/>
              </m:rPr>
              <m:t>R</m:t>
            </m:r>
          </m:e>
          <m:sub>
            <m:r>
              <m:t>2</m:t>
            </m:r>
          </m:sub>
        </m:sSub>
      </m:oMath>
      <w:r>
        <w:t xml:space="preserve"> </w:t>
      </w:r>
      <w:r>
        <w:rPr>
          <w:rFonts w:hint="eastAsia"/>
        </w:rPr>
        <w:t xml:space="preserve">被分配到癌症类别。</w:t>
      </w:r>
    </w:p>
    <w:p>
      <w:pPr>
        <w:pStyle w:val="a0"/>
      </w:pPr>
      <w:r>
        <w:rPr>
          <w:rFonts w:hint="eastAsia"/>
        </w:rPr>
        <w:t xml:space="preserve">作为基线，我们可以考虑一个随机分类器，它简单地以概率</w:t>
      </w:r>
      <w:r>
        <w:t xml:space="preserve"> </w:t>
      </w:r>
      <m:oMath>
        <m:r>
          <m:t>ρ</m:t>
        </m:r>
      </m:oMath>
      <w:r>
        <w:t xml:space="preserve"> </w:t>
      </w:r>
      <w:r>
        <w:rPr>
          <w:rFonts w:hint="eastAsia"/>
        </w:rPr>
        <w:t xml:space="preserve">将每个数据点分配为癌症，以概率</w:t>
      </w:r>
      <w:r>
        <w:t xml:space="preserve"> </w:t>
      </w:r>
      <m:oMath>
        <m:r>
          <m:t>1</m:t>
        </m:r>
        <m:r>
          <m:rPr>
            <m:sty m:val="p"/>
          </m:rPr>
          <m:t>−</m:t>
        </m:r>
        <m:r>
          <m:t>ρ</m:t>
        </m:r>
      </m:oMath>
      <w:r>
        <w:t xml:space="preserve"> </w:t>
      </w:r>
      <w:r>
        <w:rPr>
          <w:rFonts w:hint="eastAsia"/>
        </w:rPr>
        <w:t xml:space="preserve">分配为正常。当我们改变</w:t>
      </w:r>
      <w:r>
        <w:t xml:space="preserve"> </w:t>
      </w:r>
      <m:oMath>
        <m:r>
          <m:t>ρ</m:t>
        </m:r>
      </m:oMath>
      <w:r>
        <w:t xml:space="preserve"> </w:t>
      </w:r>
      <w:r>
        <w:rPr>
          <w:rFonts w:hint="eastAsia"/>
        </w:rPr>
        <w:t xml:space="preserve">的值时，它将描绘出一条由对角直线表示的受试者工作特征(ROC)曲线，如图</w:t>
      </w:r>
      <w:r>
        <w:t xml:space="preserve"> 5.11 </w:t>
      </w:r>
      <w:r>
        <w:rPr>
          <w:rFonts w:hint="eastAsia"/>
        </w:rPr>
        <w:t xml:space="preserve">所示。任何位于对角线下的分类器的表现都比随机猜测差。</w:t>
      </w:r>
    </w:p>
    <w:p>
      <w:pPr>
        <w:pStyle w:val="a0"/>
      </w:pPr>
      <w:r>
        <w:rPr>
          <w:rFonts w:hint="eastAsia"/>
        </w:rPr>
        <w:t xml:space="preserve">有时，用一个单一的数字来表征整个</w:t>
      </w:r>
      <w:r>
        <w:t xml:space="preserve"> ROC </w:t>
      </w:r>
      <w:r>
        <w:rPr>
          <w:rFonts w:hint="eastAsia"/>
        </w:rPr>
        <w:t xml:space="preserve">曲线是很有用的。一种方法是测量曲线下面积(AUC)。AUC</w:t>
      </w:r>
      <w:r>
        <w:t xml:space="preserve"> </w:t>
      </w:r>
      <w:r>
        <w:rPr>
          <w:rFonts w:hint="eastAsia"/>
        </w:rPr>
        <w:t xml:space="preserve">值为</w:t>
      </w:r>
      <w:r>
        <w:t xml:space="preserve"> 0.5 </w:t>
      </w:r>
      <w:r>
        <w:rPr>
          <w:rFonts w:hint="eastAsia"/>
        </w:rPr>
        <w:t xml:space="preserve">表示随机猜测，而值为</w:t>
      </w:r>
      <w:r>
        <w:t xml:space="preserve"> 1.0 </w:t>
      </w:r>
      <w:r>
        <w:rPr>
          <w:rFonts w:hint="eastAsia"/>
        </w:rPr>
        <w:t xml:space="preserve">表示完美的分类器。</w:t>
      </w:r>
    </w:p>
    <w:p>
      <w:pPr>
        <w:pStyle w:val="a0"/>
      </w:pPr>
      <w:r>
        <w:rPr>
          <w:rFonts w:hint="eastAsia"/>
        </w:rPr>
        <w:t xml:space="preserve">另一种度量是</w:t>
      </w:r>
      <w:r>
        <w:t xml:space="preserve"> </w:t>
      </w:r>
      <m:oMath>
        <m:r>
          <m:t>F</m:t>
        </m:r>
      </m:oMath>
      <w:r>
        <w:t xml:space="preserve"> </w:t>
      </w:r>
      <w:r>
        <w:rPr>
          <w:rFonts w:hint="eastAsia"/>
        </w:rPr>
        <w:t xml:space="preserve">分数，它是精确率和</w:t>
      </w:r>
    </w:p>
    <w:p>
      <w:pPr>
        <w:pStyle w:val="a0"/>
      </w:pPr>
      <w:r>
        <w:drawing>
          <wp:inline>
            <wp:extent cx="2194560" cy="2227423"/>
            <wp:effectExtent b="0" l="0" r="0" t="0"/>
            <wp:docPr descr="image" title="" id="340" name="Picture"/>
            <a:graphic>
              <a:graphicData uri="http://schemas.openxmlformats.org/drawingml/2006/picture">
                <pic:pic>
                  <pic:nvPicPr>
                    <pic:cNvPr descr="images/0194e279-9b28-703a-88f4-c3ac21e2010d_169_941_345_601_610_0.jpg" id="341" name="Picture"/>
                    <pic:cNvPicPr>
                      <a:picLocks noChangeArrowheads="1" noChangeAspect="1"/>
                    </pic:cNvPicPr>
                  </pic:nvPicPr>
                  <pic:blipFill>
                    <a:blip r:embed="rId339"/>
                    <a:stretch>
                      <a:fillRect/>
                    </a:stretch>
                  </pic:blipFill>
                  <pic:spPr bwMode="auto">
                    <a:xfrm>
                      <a:off x="0" y="0"/>
                      <a:ext cx="2194560" cy="222742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5.11 </w:t>
      </w:r>
      <w:r>
        <w:rPr>
          <w:rFonts w:hint="eastAsia"/>
        </w:rPr>
        <w:t xml:space="preserve">受试者工作特征(ROC)曲线是真阳性率与假阳性率的关系图，它描述了分类问题中第一类错误和第二类错误之间的权衡。上方的蓝色曲线表示比下方的红色曲线更好的分类器。这里的虚线曲线表示简单随机分类器的性能。</w:t>
      </w:r>
    </w:p>
    <w:p>
      <w:pPr>
        <w:pStyle w:val="a0"/>
      </w:pPr>
      <w:r>
        <w:rPr>
          <w:rFonts w:hint="eastAsia"/>
        </w:rPr>
        <w:t xml:space="preserve">召回率的几何平均值，因此定义为</w:t>
      </w:r>
    </w:p>
    <w:p>
      <w:pPr>
        <w:pStyle w:val="a0"/>
      </w:pPr>
      <m:oMathPara>
        <m:oMathParaPr>
          <m:jc m:val="center"/>
        </m:oMathParaPr>
        <m:oMath>
          <m:r>
            <m:t>F</m:t>
          </m:r>
          <m:r>
            <m:rPr>
              <m:sty m:val="p"/>
            </m:rPr>
            <m:t>=</m:t>
          </m:r>
          <m:f>
            <m:fPr>
              <m:type m:val="bar"/>
            </m:fPr>
            <m:num>
              <m:r>
                <m:t>2</m:t>
              </m:r>
              <m:r>
                <m:rPr>
                  <m:sty m:val="p"/>
                </m:rPr>
                <m:t>×</m:t>
              </m:r>
              <m:r>
                <m:rPr>
                  <m:nor/>
                  <m:sty m:val="p"/>
                </m:rPr>
                <m:t> precision </m:t>
              </m:r>
              <m:r>
                <m:rPr>
                  <m:sty m:val="p"/>
                </m:rPr>
                <m:t>×</m:t>
              </m:r>
              <m:r>
                <m:rPr>
                  <m:nor/>
                  <m:sty m:val="p"/>
                </m:rPr>
                <m:t> recall </m:t>
              </m:r>
            </m:num>
            <m:den>
              <m:r>
                <m:rPr>
                  <m:nor/>
                  <m:sty m:val="p"/>
                </m:rPr>
                <m:t> precision </m:t>
              </m:r>
              <m:r>
                <m:rPr>
                  <m:sty m:val="p"/>
                </m:rPr>
                <m:t>+</m:t>
              </m:r>
              <m:r>
                <m:rPr>
                  <m:nor/>
                  <m:sty m:val="p"/>
                </m:rPr>
                <m:t> recall </m:t>
              </m:r>
            </m:den>
          </m:f>
          <m:r>
            <m:t>  </m:t>
          </m:r>
          <m:r>
            <m:rPr>
              <m:nor/>
              <m:sty m:val="p"/>
            </m:rPr>
            <m:t>(5.38)</m:t>
          </m:r>
        </m:oMath>
      </m:oMathPara>
    </w:p>
    <w:p>
      <w:pPr>
        <w:pStyle w:val="FirstParagraph"/>
      </w:pPr>
      <m:oMathPara>
        <m:oMathParaPr>
          <m:jc m:val="center"/>
        </m:oMathParaPr>
        <m:oMath>
          <m:r>
            <m:rPr>
              <m:sty m:val="p"/>
            </m:rPr>
            <m:t>=</m:t>
          </m:r>
          <m:f>
            <m:fPr>
              <m:type m:val="bar"/>
            </m:fPr>
            <m:num>
              <m:r>
                <m:t>2</m:t>
              </m:r>
              <m:sSub>
                <m:e>
                  <m:r>
                    <m:t>N</m:t>
                  </m:r>
                </m:e>
                <m:sub>
                  <m:r>
                    <m:rPr>
                      <m:sty m:val="p"/>
                    </m:rPr>
                    <m:t>T</m:t>
                  </m:r>
                  <m:r>
                    <m:rPr>
                      <m:sty m:val="p"/>
                    </m:rPr>
                    <m:t>P</m:t>
                  </m:r>
                </m:sub>
              </m:sSub>
            </m:num>
            <m:den>
              <m:r>
                <m:t>2</m:t>
              </m:r>
              <m:sSub>
                <m:e>
                  <m:r>
                    <m:t>N</m:t>
                  </m:r>
                </m:e>
                <m:sub>
                  <m:r>
                    <m:rPr>
                      <m:sty m:val="p"/>
                    </m:rPr>
                    <m:t>T</m:t>
                  </m:r>
                  <m:r>
                    <m:rPr>
                      <m:sty m:val="p"/>
                    </m:rPr>
                    <m:t>P</m:t>
                  </m:r>
                </m:sub>
              </m:sSub>
              <m:r>
                <m:rPr>
                  <m:sty m:val="p"/>
                </m:rPr>
                <m:t>+</m:t>
              </m:r>
              <m:sSub>
                <m:e>
                  <m:r>
                    <m:t>N</m:t>
                  </m:r>
                </m:e>
                <m:sub>
                  <m:r>
                    <m:rPr>
                      <m:sty m:val="p"/>
                    </m:rPr>
                    <m:t>F</m:t>
                  </m:r>
                  <m:r>
                    <m:rPr>
                      <m:sty m:val="p"/>
                    </m:rPr>
                    <m:t>P</m:t>
                  </m:r>
                </m:sub>
              </m:sSub>
              <m:r>
                <m:rPr>
                  <m:sty m:val="p"/>
                </m:rPr>
                <m:t>+</m:t>
              </m:r>
              <m:sSub>
                <m:e>
                  <m:r>
                    <m:t>N</m:t>
                  </m:r>
                </m:e>
                <m:sub>
                  <m:r>
                    <m:rPr>
                      <m:sty m:val="p"/>
                    </m:rPr>
                    <m:t>F</m:t>
                  </m:r>
                  <m:r>
                    <m:rPr>
                      <m:sty m:val="p"/>
                    </m:rPr>
                    <m:t>N</m:t>
                  </m:r>
                </m:sub>
              </m:sSub>
            </m:den>
          </m:f>
          <m:r>
            <m:rPr>
              <m:sty m:val="p"/>
            </m:rPr>
            <m:t>.</m:t>
          </m:r>
          <m:r>
            <m:t>  </m:t>
          </m:r>
          <m:r>
            <m:rPr>
              <m:nor/>
              <m:sty m:val="p"/>
            </m:rPr>
            <m:t>(5.39)</m:t>
          </m:r>
        </m:oMath>
      </m:oMathPara>
    </w:p>
    <w:p>
      <w:pPr>
        <w:pStyle w:val="FirstParagraph"/>
      </w:pPr>
      <w:r>
        <w:rPr>
          <w:rFonts w:hint="eastAsia"/>
        </w:rPr>
        <w:t xml:space="preserve">当然，我们也可以将图</w:t>
      </w:r>
      <w:r>
        <w:t xml:space="preserve"> 5.9 </w:t>
      </w:r>
      <w:r>
        <w:rPr>
          <w:rFonts w:hint="eastAsia"/>
        </w:rPr>
        <w:t xml:space="preserve">中的混淆矩阵与图</w:t>
      </w:r>
      <w:r>
        <w:t xml:space="preserve"> 5.6 </w:t>
      </w:r>
      <w:r>
        <w:rPr>
          <w:rFonts w:hint="eastAsia"/>
        </w:rPr>
        <w:t xml:space="preserve">中的损失矩阵相结合，通过逐点相乘元素并对所得乘积求和来计算预期损失。</w:t>
      </w:r>
    </w:p>
    <w:p>
      <w:pPr>
        <w:pStyle w:val="a0"/>
      </w:pPr>
      <w:r>
        <w:rPr>
          <w:rFonts w:hint="eastAsia"/>
        </w:rPr>
        <w:t xml:space="preserve">尽管受试者工作特征(ROC)曲线可以扩展到两个以上的类别，但随着类别数量的增加，它会迅速变得繁琐。</w:t>
      </w:r>
    </w:p>
    <w:bookmarkEnd w:id="342"/>
    <w:bookmarkStart w:id="346" w:name="生成式分类器"/>
    <w:p>
      <w:pPr>
        <w:pStyle w:val="1"/>
      </w:pPr>
      <w:r>
        <w:t xml:space="preserve">5.3. </w:t>
      </w:r>
      <w:r>
        <w:rPr>
          <w:rFonts w:hint="eastAsia"/>
        </w:rPr>
        <w:t xml:space="preserve">生成式分类器</w:t>
      </w:r>
    </w:p>
    <w:p>
      <w:pPr>
        <w:pStyle w:val="FirstParagraph"/>
      </w:pPr>
      <w:r>
        <w:rPr>
          <w:rFonts w:hint="eastAsia"/>
        </w:rPr>
        <w:t xml:space="preserve">接下来，我们将从概率的角度看待分类问题，并展示具有线性决策边界的模型是如何从关于数据分布的简单假设中产生的。我们已经讨论了分类的判别式方法和生成式方法之间的区别。在这里，我们将采用生成式方法，在这种方法中，我们对类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以及类先验</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进行建模，然后使用贝叶斯定理来计算后验概率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t xml:space="preserve">。</w:t>
      </w:r>
    </w:p>
    <w:p>
      <w:r>
        <w:pict>
          <v:rect style="width:0;height:1.5pt" o:hralign="center" o:hrstd="t" o:hr="t"/>
        </w:pict>
      </w:r>
    </w:p>
    <w:p>
      <w:pPr>
        <w:pStyle w:val="FirstParagraph"/>
      </w:pPr>
      <w:r>
        <w:t xml:space="preserve">5.2.4 </w:t>
      </w:r>
      <w:r>
        <w:rPr>
          <w:rFonts w:hint="eastAsia"/>
        </w:rPr>
        <w:t xml:space="preserve">节</w:t>
      </w:r>
    </w:p>
    <w:p>
      <w:r>
        <w:pict>
          <v:rect style="width:0;height:1.5pt" o:hralign="center" o:hrstd="t" o:hr="t"/>
        </w:pict>
      </w:r>
    </w:p>
    <w:p>
      <w:pPr>
        <w:pStyle w:val="FirstParagraph"/>
      </w:pPr>
      <w:r>
        <w:rPr>
          <w:rFonts w:hint="eastAsia"/>
        </w:rPr>
        <w:t xml:space="preserve">首先，考虑具有两个类别的问题。类别的后验概率</w:t>
      </w:r>
    </w:p>
    <w:p>
      <w:pPr>
        <w:pStyle w:val="a0"/>
      </w:pPr>
      <w:r>
        <w:drawing>
          <wp:inline>
            <wp:extent cx="2743200" cy="1894114"/>
            <wp:effectExtent b="0" l="0" r="0" t="0"/>
            <wp:docPr descr="image" title="" id="344" name="Picture"/>
            <a:graphic>
              <a:graphicData uri="http://schemas.openxmlformats.org/drawingml/2006/picture">
                <pic:pic>
                  <pic:nvPicPr>
                    <pic:cNvPr descr="images/0194e279-9b28-703a-88f4-c3ac21e2010d_170_909_359_630_435_0.jpg" id="345" name="Picture"/>
                    <pic:cNvPicPr>
                      <a:picLocks noChangeArrowheads="1" noChangeAspect="1"/>
                    </pic:cNvPicPr>
                  </pic:nvPicPr>
                  <pic:blipFill>
                    <a:blip r:embed="rId343"/>
                    <a:stretch>
                      <a:fillRect/>
                    </a:stretch>
                  </pic:blipFill>
                  <pic:spPr bwMode="auto">
                    <a:xfrm>
                      <a:off x="0" y="0"/>
                      <a:ext cx="2743200" cy="189411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5.12 </w:t>
      </w:r>
      <w:r>
        <w:rPr>
          <w:rFonts w:hint="eastAsia"/>
        </w:rPr>
        <w:t xml:space="preserve">由</w:t>
      </w:r>
      <w:r>
        <w:t xml:space="preserve"> (5.42) </w:t>
      </w:r>
      <w:r>
        <w:rPr>
          <w:rFonts w:hint="eastAsia"/>
        </w:rPr>
        <w:t xml:space="preserve">定义的逻辑</w:t>
      </w:r>
      <w:r>
        <w:t xml:space="preserve"> sigmoid </w:t>
      </w:r>
      <w:r>
        <w:rPr>
          <w:rFonts w:hint="eastAsia"/>
        </w:rPr>
        <w:t xml:space="preserve">函数</w:t>
      </w:r>
      <w:r>
        <w:t xml:space="preserve"> </w:t>
      </w:r>
      <m:oMath>
        <m:r>
          <m:t>σ</m:t>
        </m:r>
        <m:d>
          <m:dPr>
            <m:begChr m:val="("/>
            <m:endChr m:val=")"/>
            <m:sepChr m:val=""/>
            <m:grow/>
          </m:dPr>
          <m:e>
            <m:r>
              <m:t>a</m:t>
            </m:r>
          </m:e>
        </m:d>
      </m:oMath>
      <w:r>
        <w:t xml:space="preserve"> </w:t>
      </w:r>
      <w:r>
        <w:rPr>
          <w:rFonts w:hint="eastAsia"/>
        </w:rPr>
        <w:t xml:space="preserve">的绘图(红色显示)，以及缩放后的概率单位函数</w:t>
      </w:r>
      <w:r>
        <w:t xml:space="preserve"> </w:t>
      </w:r>
      <m:oMath>
        <m:r>
          <m:t>Φ</m:t>
        </m:r>
        <m:d>
          <m:dPr>
            <m:begChr m:val="("/>
            <m:endChr m:val=")"/>
            <m:sepChr m:val=""/>
            <m:grow/>
          </m:dPr>
          <m:e>
            <m:r>
              <m:t>λ</m:t>
            </m:r>
            <m:r>
              <m:t>a</m:t>
            </m:r>
          </m:e>
        </m:d>
      </m:oMath>
      <w:r>
        <w:t xml:space="preserve"> </w:t>
      </w:r>
      <w:r>
        <w:rPr>
          <w:rFonts w:hint="eastAsia"/>
        </w:rPr>
        <w:t xml:space="preserve">(对于</w:t>
      </w:r>
      <w:r>
        <w:t xml:space="preserve"> </w:t>
      </w:r>
      <m:oMath>
        <m:sSup>
          <m:e>
            <m:r>
              <m:t>λ</m:t>
            </m:r>
          </m:e>
          <m:sup>
            <m:r>
              <m:t>2</m:t>
            </m:r>
          </m:sup>
        </m:sSup>
        <m:r>
          <m:rPr>
            <m:sty m:val="p"/>
          </m:rPr>
          <m:t>=</m:t>
        </m:r>
        <m:r>
          <m:t>π</m:t>
        </m:r>
        <m:r>
          <m:rPr>
            <m:sty m:val="p"/>
          </m:rPr>
          <m:t>/</m:t>
        </m:r>
        <m:r>
          <m:t>8</m:t>
        </m:r>
      </m:oMath>
      <w:r>
        <w:t xml:space="preserve"> </w:t>
      </w:r>
      <w:r>
        <w:rPr>
          <w:rFonts w:hint="eastAsia"/>
        </w:rPr>
        <w:t xml:space="preserve">，蓝色虚线显示)，其中</w:t>
      </w:r>
      <w:r>
        <w:t xml:space="preserve"> </w:t>
      </w:r>
      <m:oMath>
        <m:r>
          <m:t>Φ</m:t>
        </m:r>
        <m:d>
          <m:dPr>
            <m:begChr m:val="("/>
            <m:endChr m:val=")"/>
            <m:sepChr m:val=""/>
            <m:grow/>
          </m:dPr>
          <m:e>
            <m:r>
              <m:t>a</m:t>
            </m:r>
          </m:e>
        </m:d>
      </m:oMath>
      <w:r>
        <w:t xml:space="preserve"> </w:t>
      </w:r>
      <w:r>
        <w:rPr>
          <w:rFonts w:hint="eastAsia"/>
        </w:rPr>
        <w:t xml:space="preserve">由</w:t>
      </w:r>
      <w:r>
        <w:t xml:space="preserve"> (5.86) </w:t>
      </w:r>
      <w:r>
        <w:rPr>
          <w:rFonts w:hint="eastAsia"/>
        </w:rPr>
        <w:t xml:space="preserve">定义。选择缩放因子</w:t>
      </w:r>
      <w:r>
        <w:t xml:space="preserve"> </w:t>
      </w:r>
      <m:oMath>
        <m:r>
          <m:t>π</m:t>
        </m:r>
        <m:r>
          <m:rPr>
            <m:sty m:val="p"/>
          </m:rPr>
          <m:t>/</m:t>
        </m:r>
        <m:r>
          <m:t>8</m:t>
        </m:r>
      </m:oMath>
      <w:r>
        <w:t xml:space="preserve"> </w:t>
      </w:r>
      <w:r>
        <w:rPr>
          <w:rFonts w:hint="eastAsia"/>
        </w:rPr>
        <w:t xml:space="preserve">使得两条曲线在</w:t>
      </w:r>
      <w:r>
        <w:t xml:space="preserve"> </w:t>
      </w:r>
      <m:oMath>
        <m:r>
          <m:t>a</m:t>
        </m:r>
        <m:r>
          <m:rPr>
            <m:sty m:val="p"/>
          </m:rPr>
          <m:t>=</m:t>
        </m:r>
        <m:r>
          <m:t>0</m:t>
        </m:r>
      </m:oMath>
      <w:r>
        <w:t xml:space="preserve"> </w:t>
      </w:r>
      <w:r>
        <w:rPr>
          <w:rFonts w:hint="eastAsia"/>
        </w:rPr>
        <w:t xml:space="preserve">处的导数相等。</w:t>
      </w:r>
    </w:p>
    <w:p>
      <w:pPr>
        <w:pStyle w:val="a0"/>
      </w:pPr>
      <m:oMath>
        <m:sSub>
          <m:e>
            <m:r>
              <m:rPr>
                <m:sty m:val="p"/>
                <m:scr m:val="script"/>
              </m:rPr>
              <m:t>C</m:t>
            </m:r>
          </m:e>
          <m:sub>
            <m:r>
              <m:t>1</m:t>
            </m:r>
          </m:sub>
        </m:sSub>
      </m:oMath>
      <w:r>
        <w:t xml:space="preserve"> </w:t>
      </w:r>
      <w:r>
        <w:rPr>
          <w:rFonts w:hint="eastAsia"/>
        </w:rPr>
        <w:t xml:space="preserve">可以写成</w:t>
      </w:r>
    </w:p>
    <w:p>
      <w:pPr>
        <w:pStyle w:val="a0"/>
      </w:pPr>
      <m:oMathPara>
        <m:oMathParaPr>
          <m:jc m:val="center"/>
        </m:oMathParaPr>
        <m:oMath>
          <m:r>
            <m:t>p</m:t>
          </m:r>
          <m:d>
            <m:dPr>
              <m:begChr m:val="("/>
              <m:endChr m:val=")"/>
              <m:sepChr m:val=""/>
              <m:grow/>
            </m:dPr>
            <m:e>
              <m:sSub>
                <m:e>
                  <m:r>
                    <m:rPr>
                      <m:sty m:val="p"/>
                      <m:scr m:val="script"/>
                    </m:rPr>
                    <m:t>C</m:t>
                  </m:r>
                </m:e>
                <m:sub>
                  <m:r>
                    <m:t>1</m:t>
                  </m:r>
                </m:sub>
              </m:sSub>
              <m:r>
                <m:rPr>
                  <m:sty m:val="p"/>
                </m:rPr>
                <m:t>∣</m:t>
              </m:r>
              <m:r>
                <m:rPr>
                  <m:sty m:val="b"/>
                </m:rPr>
                <m:t>x</m:t>
              </m:r>
            </m:e>
          </m:d>
          <m:r>
            <m:rPr>
              <m:sty m:val="p"/>
            </m:rPr>
            <m:t>=</m:t>
          </m:r>
          <m:f>
            <m:fPr>
              <m:type m:val="bar"/>
            </m:fPr>
            <m:num>
              <m:r>
                <m:t>p</m:t>
              </m:r>
              <m:d>
                <m:dPr>
                  <m:begChr m:val="("/>
                  <m:endChr m:val=")"/>
                  <m:sepChr m:val=""/>
                  <m:grow/>
                </m:dPr>
                <m:e>
                  <m:r>
                    <m:rPr>
                      <m:sty m:val="b"/>
                    </m:rPr>
                    <m:t>x</m:t>
                  </m:r>
                  <m:r>
                    <m:rPr>
                      <m:sty m:val="p"/>
                    </m:rPr>
                    <m:t>∣</m:t>
                  </m:r>
                  <m:sSub>
                    <m:e>
                      <m:r>
                        <m:rPr>
                          <m:sty m:val="p"/>
                          <m:scr m:val="script"/>
                        </m:rPr>
                        <m:t>C</m:t>
                      </m:r>
                    </m:e>
                    <m:sub>
                      <m:r>
                        <m:t>1</m:t>
                      </m:r>
                    </m:sub>
                  </m:sSub>
                </m:e>
              </m:d>
              <m:r>
                <m:t>p</m:t>
              </m:r>
              <m:d>
                <m:dPr>
                  <m:begChr m:val="("/>
                  <m:endChr m:val=")"/>
                  <m:sepChr m:val=""/>
                  <m:grow/>
                </m:dPr>
                <m:e>
                  <m:sSub>
                    <m:e>
                      <m:r>
                        <m:rPr>
                          <m:sty m:val="p"/>
                          <m:scr m:val="script"/>
                        </m:rPr>
                        <m:t>C</m:t>
                      </m:r>
                    </m:e>
                    <m:sub>
                      <m:r>
                        <m:t>1</m:t>
                      </m:r>
                    </m:sub>
                  </m:sSub>
                </m:e>
              </m:d>
            </m:num>
            <m:den>
              <m:r>
                <m:t>p</m:t>
              </m:r>
              <m:d>
                <m:dPr>
                  <m:begChr m:val="("/>
                  <m:endChr m:val=")"/>
                  <m:sepChr m:val=""/>
                  <m:grow/>
                </m:dPr>
                <m:e>
                  <m:r>
                    <m:rPr>
                      <m:sty m:val="b"/>
                    </m:rPr>
                    <m:t>x</m:t>
                  </m:r>
                  <m:r>
                    <m:rPr>
                      <m:sty m:val="p"/>
                    </m:rPr>
                    <m:t>∣</m:t>
                  </m:r>
                  <m:sSub>
                    <m:e>
                      <m:r>
                        <m:rPr>
                          <m:sty m:val="p"/>
                          <m:scr m:val="script"/>
                        </m:rPr>
                        <m:t>C</m:t>
                      </m:r>
                    </m:e>
                    <m:sub>
                      <m:r>
                        <m:t>1</m:t>
                      </m:r>
                    </m:sub>
                  </m:sSub>
                </m:e>
              </m:d>
              <m:r>
                <m:t>p</m:t>
              </m:r>
              <m:d>
                <m:dPr>
                  <m:begChr m:val="("/>
                  <m:endChr m:val=")"/>
                  <m:sepChr m:val=""/>
                  <m:grow/>
                </m:dPr>
                <m:e>
                  <m:sSub>
                    <m:e>
                      <m:r>
                        <m:rPr>
                          <m:sty m:val="p"/>
                          <m:scr m:val="script"/>
                        </m:rPr>
                        <m:t>C</m:t>
                      </m:r>
                    </m:e>
                    <m:sub>
                      <m:r>
                        <m:t>1</m:t>
                      </m:r>
                    </m:sub>
                  </m:sSub>
                </m:e>
              </m:d>
              <m:r>
                <m:rPr>
                  <m:sty m:val="p"/>
                </m:rPr>
                <m:t>+</m:t>
              </m:r>
              <m:r>
                <m:t>p</m:t>
              </m:r>
              <m:d>
                <m:dPr>
                  <m:begChr m:val="("/>
                  <m:endChr m:val=")"/>
                  <m:sepChr m:val=""/>
                  <m:grow/>
                </m:dPr>
                <m:e>
                  <m:r>
                    <m:rPr>
                      <m:sty m:val="b"/>
                    </m:rPr>
                    <m:t>x</m:t>
                  </m:r>
                  <m:r>
                    <m:rPr>
                      <m:sty m:val="p"/>
                    </m:rPr>
                    <m:t>∣</m:t>
                  </m:r>
                  <m:sSub>
                    <m:e>
                      <m:r>
                        <m:rPr>
                          <m:sty m:val="p"/>
                          <m:scr m:val="script"/>
                        </m:rPr>
                        <m:t>C</m:t>
                      </m:r>
                    </m:e>
                    <m:sub>
                      <m:r>
                        <m:t>2</m:t>
                      </m:r>
                    </m:sub>
                  </m:sSub>
                </m:e>
              </m:d>
              <m:r>
                <m:t>p</m:t>
              </m:r>
              <m:d>
                <m:dPr>
                  <m:begChr m:val="("/>
                  <m:endChr m:val=")"/>
                  <m:sepChr m:val=""/>
                  <m:grow/>
                </m:dPr>
                <m:e>
                  <m:sSub>
                    <m:e>
                      <m:r>
                        <m:rPr>
                          <m:sty m:val="p"/>
                          <m:scr m:val="script"/>
                        </m:rPr>
                        <m:t>C</m:t>
                      </m:r>
                    </m:e>
                    <m:sub>
                      <m:r>
                        <m:t>2</m:t>
                      </m:r>
                    </m:sub>
                  </m:sSub>
                </m:e>
              </m:d>
            </m:den>
          </m:f>
        </m:oMath>
      </m:oMathPara>
    </w:p>
    <w:p>
      <w:pPr>
        <w:pStyle w:val="FirstParagraph"/>
      </w:pPr>
      <m:oMathPara>
        <m:oMathParaPr>
          <m:jc m:val="center"/>
        </m:oMathParaPr>
        <m:oMath>
          <m:r>
            <m:rPr>
              <m:sty m:val="p"/>
            </m:rPr>
            <m:t>=</m:t>
          </m:r>
          <m:f>
            <m:fPr>
              <m:type m:val="bar"/>
            </m:fPr>
            <m:num>
              <m:r>
                <m:t>1</m:t>
              </m:r>
            </m:num>
            <m:den>
              <m:r>
                <m:t>1</m:t>
              </m:r>
              <m:r>
                <m:rPr>
                  <m:sty m:val="p"/>
                </m:rPr>
                <m:t>+</m:t>
              </m:r>
              <m:r>
                <m:rPr>
                  <m:sty m:val="p"/>
                </m:rPr>
                <m:t>exp</m:t>
              </m:r>
              <m:d>
                <m:dPr>
                  <m:begChr m:val="("/>
                  <m:endChr m:val=")"/>
                  <m:sepChr m:val=""/>
                  <m:grow/>
                </m:dPr>
                <m:e>
                  <m:r>
                    <m:rPr>
                      <m:sty m:val="p"/>
                    </m:rPr>
                    <m:t>−</m:t>
                  </m:r>
                  <m:r>
                    <m:t>a</m:t>
                  </m:r>
                </m:e>
              </m:d>
            </m:den>
          </m:f>
          <m:r>
            <m:rPr>
              <m:sty m:val="p"/>
            </m:rPr>
            <m:t>=</m:t>
          </m:r>
          <m:r>
            <m:t>σ</m:t>
          </m:r>
          <m:d>
            <m:dPr>
              <m:begChr m:val="("/>
              <m:endChr m:val=")"/>
              <m:sepChr m:val=""/>
              <m:grow/>
            </m:dPr>
            <m:e>
              <m:r>
                <m:t>a</m:t>
              </m:r>
            </m:e>
          </m:d>
          <m:r>
            <m:t>  </m:t>
          </m:r>
          <m:r>
            <m:rPr>
              <m:nor/>
              <m:sty m:val="p"/>
            </m:rPr>
            <m:t>(5.40)</m:t>
          </m:r>
        </m:oMath>
      </m:oMathPara>
    </w:p>
    <w:p>
      <w:pPr>
        <w:pStyle w:val="FirstParagraph"/>
      </w:pPr>
      <w:r>
        <w:rPr>
          <w:rFonts w:hint="eastAsia"/>
        </w:rPr>
        <w:t xml:space="preserve">其中我们定义了</w:t>
      </w:r>
    </w:p>
    <w:p>
      <w:pPr>
        <w:pStyle w:val="a0"/>
      </w:pPr>
      <m:oMathPara>
        <m:oMathParaPr>
          <m:jc m:val="center"/>
        </m:oMathParaPr>
        <m:oMath>
          <m:r>
            <m:t>a</m:t>
          </m:r>
          <m:r>
            <m:rPr>
              <m:sty m:val="p"/>
            </m:rPr>
            <m:t>=</m:t>
          </m:r>
          <m:r>
            <m:rPr>
              <m:sty m:val="p"/>
            </m:rPr>
            <m:t>ln</m:t>
          </m:r>
          <m:f>
            <m:fPr>
              <m:type m:val="bar"/>
            </m:fPr>
            <m:num>
              <m:r>
                <m:t>p</m:t>
              </m:r>
              <m:d>
                <m:dPr>
                  <m:begChr m:val="("/>
                  <m:endChr m:val=")"/>
                  <m:sepChr m:val=""/>
                  <m:grow/>
                </m:dPr>
                <m:e>
                  <m:r>
                    <m:rPr>
                      <m:sty m:val="b"/>
                    </m:rPr>
                    <m:t>x</m:t>
                  </m:r>
                  <m:r>
                    <m:rPr>
                      <m:sty m:val="p"/>
                    </m:rPr>
                    <m:t>∣</m:t>
                  </m:r>
                  <m:sSub>
                    <m:e>
                      <m:r>
                        <m:rPr>
                          <m:sty m:val="p"/>
                          <m:scr m:val="script"/>
                        </m:rPr>
                        <m:t>C</m:t>
                      </m:r>
                    </m:e>
                    <m:sub>
                      <m:r>
                        <m:t>1</m:t>
                      </m:r>
                    </m:sub>
                  </m:sSub>
                </m:e>
              </m:d>
              <m:r>
                <m:t>p</m:t>
              </m:r>
              <m:d>
                <m:dPr>
                  <m:begChr m:val="("/>
                  <m:endChr m:val=")"/>
                  <m:sepChr m:val=""/>
                  <m:grow/>
                </m:dPr>
                <m:e>
                  <m:sSub>
                    <m:e>
                      <m:r>
                        <m:rPr>
                          <m:sty m:val="p"/>
                          <m:scr m:val="script"/>
                        </m:rPr>
                        <m:t>C</m:t>
                      </m:r>
                    </m:e>
                    <m:sub>
                      <m:r>
                        <m:t>1</m:t>
                      </m:r>
                    </m:sub>
                  </m:sSub>
                </m:e>
              </m:d>
            </m:num>
            <m:den>
              <m:r>
                <m:t>p</m:t>
              </m:r>
              <m:d>
                <m:dPr>
                  <m:begChr m:val="("/>
                  <m:endChr m:val=")"/>
                  <m:sepChr m:val=""/>
                  <m:grow/>
                </m:dPr>
                <m:e>
                  <m:r>
                    <m:rPr>
                      <m:sty m:val="b"/>
                    </m:rPr>
                    <m:t>x</m:t>
                  </m:r>
                  <m:r>
                    <m:rPr>
                      <m:sty m:val="p"/>
                    </m:rPr>
                    <m:t>∣</m:t>
                  </m:r>
                  <m:sSub>
                    <m:e>
                      <m:r>
                        <m:rPr>
                          <m:sty m:val="p"/>
                          <m:scr m:val="script"/>
                        </m:rPr>
                        <m:t>C</m:t>
                      </m:r>
                    </m:e>
                    <m:sub>
                      <m:r>
                        <m:t>2</m:t>
                      </m:r>
                    </m:sub>
                  </m:sSub>
                </m:e>
              </m:d>
              <m:r>
                <m:t>p</m:t>
              </m:r>
              <m:d>
                <m:dPr>
                  <m:begChr m:val="("/>
                  <m:endChr m:val=")"/>
                  <m:sepChr m:val=""/>
                  <m:grow/>
                </m:dPr>
                <m:e>
                  <m:sSub>
                    <m:e>
                      <m:r>
                        <m:rPr>
                          <m:sty m:val="p"/>
                          <m:scr m:val="script"/>
                        </m:rPr>
                        <m:t>C</m:t>
                      </m:r>
                    </m:e>
                    <m:sub>
                      <m:r>
                        <m:t>2</m:t>
                      </m:r>
                    </m:sub>
                  </m:sSub>
                </m:e>
              </m:d>
            </m:den>
          </m:f>
          <m:r>
            <m:t>  </m:t>
          </m:r>
          <m:r>
            <m:rPr>
              <m:nor/>
              <m:sty m:val="p"/>
            </m:rPr>
            <m:t>(5.41)</m:t>
          </m:r>
        </m:oMath>
      </m:oMathPara>
    </w:p>
    <w:p>
      <w:pPr>
        <w:pStyle w:val="FirstParagraph"/>
      </w:pPr>
      <w:r>
        <w:rPr>
          <w:rFonts w:hint="eastAsia"/>
        </w:rPr>
        <w:t xml:space="preserve">并且</w:t>
      </w:r>
      <w:r>
        <w:t xml:space="preserve"> </w:t>
      </w:r>
      <m:oMath>
        <m:r>
          <m:t>σ</m:t>
        </m:r>
        <m:d>
          <m:dPr>
            <m:begChr m:val="("/>
            <m:endChr m:val=")"/>
            <m:sepChr m:val=""/>
            <m:grow/>
          </m:dPr>
          <m:e>
            <m:r>
              <m:t>a</m:t>
            </m:r>
          </m:e>
        </m:d>
      </m:oMath>
      <w:r>
        <w:t xml:space="preserve"> </w:t>
      </w:r>
      <w:r>
        <w:rPr>
          <w:rFonts w:hint="eastAsia"/>
        </w:rPr>
        <w:t xml:space="preserve">是由下式定义的逻辑</w:t>
      </w:r>
      <w:r>
        <w:t xml:space="preserve"> S </w:t>
      </w:r>
      <w:r>
        <w:rPr>
          <w:rFonts w:hint="eastAsia"/>
        </w:rPr>
        <w:t xml:space="preserve">型函数</w:t>
      </w:r>
    </w:p>
    <w:p>
      <w:pPr>
        <w:pStyle w:val="a0"/>
      </w:pPr>
      <m:oMathPara>
        <m:oMathParaPr>
          <m:jc m:val="center"/>
        </m:oMathParaPr>
        <m:oMath>
          <m:r>
            <m:t>σ</m:t>
          </m:r>
          <m:d>
            <m:dPr>
              <m:begChr m:val="("/>
              <m:endChr m:val=")"/>
              <m:sepChr m:val=""/>
              <m:grow/>
            </m:dPr>
            <m:e>
              <m:r>
                <m:t>a</m:t>
              </m:r>
            </m:e>
          </m:d>
          <m:r>
            <m:rPr>
              <m:sty m:val="p"/>
            </m:rPr>
            <m:t>=</m:t>
          </m:r>
          <m:f>
            <m:fPr>
              <m:type m:val="bar"/>
            </m:fPr>
            <m:num>
              <m:r>
                <m:t>1</m:t>
              </m:r>
            </m:num>
            <m:den>
              <m:r>
                <m:t>1</m:t>
              </m:r>
              <m:r>
                <m:rPr>
                  <m:sty m:val="p"/>
                </m:rPr>
                <m:t>+</m:t>
              </m:r>
              <m:r>
                <m:rPr>
                  <m:sty m:val="p"/>
                </m:rPr>
                <m:t>exp</m:t>
              </m:r>
              <m:d>
                <m:dPr>
                  <m:begChr m:val="("/>
                  <m:endChr m:val=")"/>
                  <m:sepChr m:val=""/>
                  <m:grow/>
                </m:dPr>
                <m:e>
                  <m:r>
                    <m:rPr>
                      <m:sty m:val="p"/>
                    </m:rPr>
                    <m:t>−</m:t>
                  </m:r>
                  <m:r>
                    <m:t>a</m:t>
                  </m:r>
                </m:e>
              </m:d>
            </m:den>
          </m:f>
          <m:r>
            <m:rPr>
              <m:sty m:val="p"/>
            </m:rPr>
            <m:t>,</m:t>
          </m:r>
          <m:r>
            <m:t>  </m:t>
          </m:r>
          <m:r>
            <m:rPr>
              <m:nor/>
              <m:sty m:val="p"/>
            </m:rPr>
            <m:t>(5.42)</m:t>
          </m:r>
        </m:oMath>
      </m:oMathPara>
    </w:p>
    <w:p>
      <w:pPr>
        <w:pStyle w:val="FirstParagraph"/>
      </w:pPr>
      <w:r>
        <w:rPr>
          <w:rFonts w:hint="eastAsia"/>
        </w:rPr>
        <w:t xml:space="preserve">该函数如图</w:t>
      </w:r>
      <w:r>
        <w:t xml:space="preserve"> 5.12 </w:t>
      </w:r>
      <w:r>
        <w:rPr>
          <w:rFonts w:hint="eastAsia"/>
        </w:rPr>
        <w:t xml:space="preserve">所示。术语</w:t>
      </w:r>
      <w:r>
        <w:t xml:space="preserve">“sigmoid”</w:t>
      </w:r>
      <w:r>
        <w:rPr>
          <w:rFonts w:hint="eastAsia"/>
        </w:rPr>
        <w:t xml:space="preserve">表示</w:t>
      </w:r>
      <w:r>
        <w:t xml:space="preserve"> S </w:t>
      </w:r>
      <w:r>
        <w:rPr>
          <w:rFonts w:hint="eastAsia"/>
        </w:rPr>
        <w:t xml:space="preserve">形。这种类型的函数有时也被称为</w:t>
      </w:r>
      <w:r>
        <w:rPr>
          <w:rFonts w:hint="eastAsia"/>
        </w:rPr>
        <w:t xml:space="preserve">“压缩函数”</w:t>
      </w:r>
      <w:r>
        <w:rPr>
          <w:rFonts w:hint="eastAsia"/>
        </w:rPr>
        <w:t xml:space="preserve">，因为它将整个实轴映射到一个有限区间。逻辑</w:t>
      </w:r>
      <w:r>
        <w:t xml:space="preserve"> S </w:t>
      </w:r>
      <w:r>
        <w:rPr>
          <w:rFonts w:hint="eastAsia"/>
        </w:rPr>
        <w:t xml:space="preserve">型函数在前面的章节中已经出现过，并且在许多分类算法中起着重要作用。它满足以下对称性质:</w:t>
      </w:r>
    </w:p>
    <w:p>
      <w:pPr>
        <w:pStyle w:val="a0"/>
      </w:pPr>
      <m:oMathPara>
        <m:oMathParaPr>
          <m:jc m:val="center"/>
        </m:oMathParaPr>
        <m:oMath>
          <m:r>
            <m:t>σ</m:t>
          </m:r>
          <m:d>
            <m:dPr>
              <m:begChr m:val="("/>
              <m:endChr m:val=")"/>
              <m:sepChr m:val=""/>
              <m:grow/>
            </m:dPr>
            <m:e>
              <m:r>
                <m:rPr>
                  <m:sty m:val="p"/>
                </m:rPr>
                <m:t>−</m:t>
              </m:r>
              <m:r>
                <m:t>a</m:t>
              </m:r>
            </m:e>
          </m:d>
          <m:r>
            <m:rPr>
              <m:sty m:val="p"/>
            </m:rPr>
            <m:t>=</m:t>
          </m:r>
          <m:r>
            <m:t>1</m:t>
          </m:r>
          <m:r>
            <m:rPr>
              <m:sty m:val="p"/>
            </m:rPr>
            <m:t>−</m:t>
          </m:r>
          <m:r>
            <m:t>σ</m:t>
          </m:r>
          <m:d>
            <m:dPr>
              <m:begChr m:val="("/>
              <m:endChr m:val=")"/>
              <m:sepChr m:val=""/>
              <m:grow/>
            </m:dPr>
            <m:e>
              <m:r>
                <m:t>a</m:t>
              </m:r>
            </m:e>
          </m:d>
          <m:r>
            <m:t>  </m:t>
          </m:r>
          <m:r>
            <m:rPr>
              <m:nor/>
              <m:sty m:val="p"/>
            </m:rPr>
            <m:t>(5.43)</m:t>
          </m:r>
        </m:oMath>
      </m:oMathPara>
    </w:p>
    <w:p>
      <w:pPr>
        <w:pStyle w:val="FirstParagraph"/>
      </w:pPr>
      <w:r>
        <w:rPr>
          <w:rFonts w:hint="eastAsia"/>
        </w:rPr>
        <w:t xml:space="preserve">这很容易验证。逻辑</w:t>
      </w:r>
      <w:r>
        <w:t xml:space="preserve"> S </w:t>
      </w:r>
      <w:r>
        <w:rPr>
          <w:rFonts w:hint="eastAsia"/>
        </w:rPr>
        <w:t xml:space="preserve">型函数的反函数由下式给出</w:t>
      </w:r>
    </w:p>
    <w:p>
      <w:pPr>
        <w:pStyle w:val="a0"/>
      </w:pPr>
      <m:oMathPara>
        <m:oMathParaPr>
          <m:jc m:val="center"/>
        </m:oMathParaPr>
        <m:oMath>
          <m:r>
            <m:t>a</m:t>
          </m:r>
          <m:r>
            <m:rPr>
              <m:sty m:val="p"/>
            </m:rPr>
            <m:t>=</m:t>
          </m:r>
          <m:r>
            <m:rPr>
              <m:sty m:val="p"/>
            </m:rPr>
            <m:t>ln</m:t>
          </m:r>
          <m:d>
            <m:dPr>
              <m:begChr m:val="("/>
              <m:endChr m:val=")"/>
              <m:sepChr m:val=""/>
              <m:grow/>
            </m:dPr>
            <m:e>
              <m:f>
                <m:fPr>
                  <m:type m:val="bar"/>
                </m:fPr>
                <m:num>
                  <m:r>
                    <m:t>σ</m:t>
                  </m:r>
                </m:num>
                <m:den>
                  <m:r>
                    <m:t>1</m:t>
                  </m:r>
                  <m:r>
                    <m:rPr>
                      <m:sty m:val="p"/>
                    </m:rPr>
                    <m:t>−</m:t>
                  </m:r>
                  <m:r>
                    <m:t>σ</m:t>
                  </m:r>
                </m:den>
              </m:f>
            </m:e>
          </m:d>
          <m:r>
            <m:t>  </m:t>
          </m:r>
          <m:r>
            <m:rPr>
              <m:nor/>
              <m:sty m:val="p"/>
            </m:rPr>
            <m:t>(5.44)</m:t>
          </m:r>
        </m:oMath>
      </m:oMathPara>
    </w:p>
    <w:p>
      <w:pPr>
        <w:pStyle w:val="FirstParagraph"/>
      </w:pPr>
      <w:r>
        <w:rPr>
          <w:rFonts w:hint="eastAsia"/>
        </w:rPr>
        <w:t xml:space="preserve">并被称为对数几率函数。它表示两类概率</w:t>
      </w:r>
      <w:r>
        <w:t xml:space="preserve"> </w:t>
      </w:r>
      <m:oMath>
        <m:r>
          <m:rPr>
            <m:sty m:val="p"/>
          </m:rPr>
          <m:t>ln</m:t>
        </m:r>
        <m:d>
          <m:dPr>
            <m:begChr m:val="["/>
            <m:endChr m:val="]"/>
            <m:sepChr m:val=""/>
            <m:grow/>
          </m:dPr>
          <m:e>
            <m:r>
              <m:t>p</m:t>
            </m:r>
            <m:d>
              <m:dPr>
                <m:begChr m:val="("/>
                <m:endChr m:val=")"/>
                <m:sepChr m:val=""/>
                <m:grow/>
              </m:dPr>
              <m:e>
                <m:sSub>
                  <m:e>
                    <m:r>
                      <m:rPr>
                        <m:sty m:val="p"/>
                        <m:scr m:val="script"/>
                      </m:rPr>
                      <m:t>C</m:t>
                    </m:r>
                  </m:e>
                  <m:sub>
                    <m:r>
                      <m:t>1</m:t>
                    </m:r>
                  </m:sub>
                </m:sSub>
                <m:r>
                  <m:rPr>
                    <m:sty m:val="p"/>
                  </m:rPr>
                  <m:t>∣</m:t>
                </m:r>
                <m:r>
                  <m:rPr>
                    <m:sty m:val="b"/>
                  </m:rPr>
                  <m:t>x</m:t>
                </m:r>
              </m:e>
            </m:d>
            <m:r>
              <m:rPr>
                <m:sty m:val="p"/>
              </m:rPr>
              <m:t>/</m:t>
            </m:r>
            <m:r>
              <m:t>p</m:t>
            </m:r>
            <m:d>
              <m:dPr>
                <m:begChr m:val="("/>
                <m:endChr m:val=")"/>
                <m:sepChr m:val=""/>
                <m:grow/>
              </m:dPr>
              <m:e>
                <m:sSub>
                  <m:e>
                    <m:r>
                      <m:rPr>
                        <m:sty m:val="p"/>
                        <m:scr m:val="script"/>
                      </m:rPr>
                      <m:t>C</m:t>
                    </m:r>
                  </m:e>
                  <m:sub>
                    <m:r>
                      <m:t>2</m:t>
                    </m:r>
                  </m:sub>
                </m:sSub>
                <m:r>
                  <m:rPr>
                    <m:sty m:val="p"/>
                  </m:rPr>
                  <m:t>∣</m:t>
                </m:r>
                <m:r>
                  <m:rPr>
                    <m:sty m:val="b"/>
                  </m:rPr>
                  <m:t>x</m:t>
                </m:r>
              </m:e>
            </m:d>
          </m:e>
        </m:d>
      </m:oMath>
      <w:r>
        <w:t xml:space="preserve"> </w:t>
      </w:r>
      <w:r>
        <w:rPr>
          <w:rFonts w:hint="eastAsia"/>
        </w:rPr>
        <w:t xml:space="preserve">之比的对数，也称为</w:t>
      </w:r>
      <w:r>
        <w:t xml:space="preserve"> </w:t>
      </w:r>
      <m:oMath>
        <m:r>
          <m:rPr>
            <m:sty m:val="p"/>
          </m:rPr>
          <m:t>log</m:t>
        </m:r>
      </m:oMath>
      <w:r>
        <w:t xml:space="preserve"> </w:t>
      </w:r>
      <w:r>
        <w:rPr>
          <w:rFonts w:hint="eastAsia"/>
        </w:rPr>
        <w:t xml:space="preserve">几率。</w:t>
      </w:r>
    </w:p>
    <w:p>
      <w:pPr>
        <w:pStyle w:val="a0"/>
      </w:pPr>
      <w:r>
        <w:rPr>
          <w:rFonts w:hint="eastAsia"/>
        </w:rPr>
        <w:t xml:space="preserve">请注意，在</w:t>
      </w:r>
      <w:r>
        <w:t xml:space="preserve"> (5.40) </w:t>
      </w:r>
      <w:r>
        <w:rPr>
          <w:rFonts w:hint="eastAsia"/>
        </w:rPr>
        <w:t xml:space="preserve">中，我们只是将后验概率重写为等价形式，因此逻辑</w:t>
      </w:r>
      <w:r>
        <w:t xml:space="preserve"> sigmoid </w:t>
      </w:r>
      <w:r>
        <w:rPr>
          <w:rFonts w:hint="eastAsia"/>
        </w:rPr>
        <w:t xml:space="preserve">函数的出现可能看起来有些牵强。</w:t>
      </w:r>
    </w:p>
    <w:p>
      <w:pPr>
        <w:pStyle w:val="a0"/>
      </w:pPr>
      <w:r>
        <w:rPr>
          <w:rFonts w:hint="eastAsia"/>
        </w:rPr>
        <w:t xml:space="preserve">然而，如果</w:t>
      </w:r>
      <w:r>
        <w:t xml:space="preserve"> </w:t>
      </w:r>
      <m:oMath>
        <m:r>
          <m:t>a</m:t>
        </m:r>
        <m:d>
          <m:dPr>
            <m:begChr m:val="("/>
            <m:endChr m:val=")"/>
            <m:sepChr m:val=""/>
            <m:grow/>
          </m:dPr>
          <m:e>
            <m:r>
              <m:rPr>
                <m:sty m:val="b"/>
              </m:rPr>
              <m:t>x</m:t>
            </m:r>
          </m:e>
        </m:d>
      </m:oMath>
      <w:r>
        <w:t xml:space="preserve"> </w:t>
      </w:r>
      <w:r>
        <w:rPr>
          <w:rFonts w:hint="eastAsia"/>
        </w:rPr>
        <w:t xml:space="preserve">具有受限的函数形式，它将具有重要意义。我们很快会考虑</w:t>
      </w:r>
      <w:r>
        <w:t xml:space="preserve"> </w:t>
      </w:r>
      <m:oMath>
        <m:r>
          <m:t>a</m:t>
        </m:r>
        <m:d>
          <m:dPr>
            <m:begChr m:val="("/>
            <m:endChr m:val=")"/>
            <m:sepChr m:val=""/>
            <m:grow/>
          </m:dPr>
          <m:e>
            <m:r>
              <m:rPr>
                <m:sty m:val="b"/>
              </m:rPr>
              <m:t>x</m:t>
            </m:r>
          </m:e>
        </m:d>
      </m:oMath>
      <w:r>
        <w:t xml:space="preserve"> </w:t>
      </w:r>
      <w:r>
        <w:rPr>
          <w:rFonts w:hint="eastAsia"/>
        </w:rPr>
        <w:t xml:space="preserve">是</w:t>
      </w:r>
      <w:r>
        <w:t xml:space="preserve"> </w:t>
      </w:r>
      <m:oMath>
        <m:r>
          <m:rPr>
            <m:sty m:val="b"/>
          </m:rPr>
          <m:t>x</m:t>
        </m:r>
      </m:oMath>
      <w:r>
        <w:t xml:space="preserve"> </w:t>
      </w:r>
      <w:r>
        <w:rPr>
          <w:rFonts w:hint="eastAsia"/>
        </w:rPr>
        <w:t xml:space="preserve">的线性函数的情况，在这种情况下，后验概率由广义线性模型控制。</w:t>
      </w:r>
    </w:p>
    <w:p>
      <w:pPr>
        <w:pStyle w:val="a0"/>
      </w:pPr>
      <w:r>
        <w:rPr>
          <w:rFonts w:hint="eastAsia"/>
        </w:rPr>
        <w:t xml:space="preserve">如果有</w:t>
      </w:r>
      <w:r>
        <w:t xml:space="preserve"> </w:t>
      </w:r>
      <m:oMath>
        <m:r>
          <m:t>K</m:t>
        </m:r>
        <m:r>
          <m:rPr>
            <m:sty m:val="p"/>
          </m:rPr>
          <m:t>&gt;</m:t>
        </m:r>
        <m:r>
          <m:t>2</m:t>
        </m:r>
      </m:oMath>
      <w:r>
        <w:t xml:space="preserve"> </w:t>
      </w:r>
      <w:r>
        <w:rPr>
          <w:rFonts w:hint="eastAsia"/>
        </w:rPr>
        <w:t xml:space="preserve">个类别，我们有</w:t>
      </w:r>
    </w:p>
    <w:p>
      <w:pPr>
        <w:pStyle w:val="a0"/>
      </w:pPr>
      <m:oMathPara>
        <m:oMathParaPr>
          <m:jc m:val="center"/>
        </m:oMathParaPr>
        <m:oMath>
          <m:r>
            <m:t>p</m:t>
          </m:r>
          <m:d>
            <m:dPr>
              <m:begChr m:val="("/>
              <m:endChr m:val=")"/>
              <m:sepChr m:val=""/>
              <m:grow/>
            </m:dPr>
            <m:e>
              <m:sSub>
                <m:e>
                  <m:r>
                    <m:rPr>
                      <m:sty m:val="p"/>
                      <m:scr m:val="script"/>
                    </m:rPr>
                    <m:t>C</m:t>
                  </m:r>
                </m:e>
                <m:sub>
                  <m:r>
                    <m:t>k</m:t>
                  </m:r>
                </m:sub>
              </m:sSub>
              <m:r>
                <m:rPr>
                  <m:sty m:val="p"/>
                </m:rPr>
                <m:t>∣</m:t>
              </m:r>
              <m:r>
                <m:rPr>
                  <m:sty m:val="b"/>
                </m:rPr>
                <m:t>x</m:t>
              </m:r>
            </m:e>
          </m:d>
          <m:r>
            <m:rPr>
              <m:sty m:val="p"/>
            </m:rPr>
            <m:t>=</m:t>
          </m:r>
          <m:f>
            <m:fPr>
              <m:type m:val="bar"/>
            </m:fPr>
            <m:num>
              <m:r>
                <m:t>p</m:t>
              </m:r>
              <m:d>
                <m:dPr>
                  <m:begChr m:val="("/>
                  <m:endChr m:val=")"/>
                  <m:sepChr m:val=""/>
                  <m:grow/>
                </m:dPr>
                <m:e>
                  <m:r>
                    <m:rPr>
                      <m:sty m:val="b"/>
                    </m:rPr>
                    <m:t>x</m:t>
                  </m:r>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num>
            <m:den>
              <m:nary>
                <m:naryPr>
                  <m:chr m:val="∑"/>
                  <m:limLoc m:val="undOvr"/>
                  <m:subHide m:val="off"/>
                  <m:supHide m:val="on"/>
                </m:naryPr>
                <m:sub>
                  <m:r>
                    <m:t>j</m:t>
                  </m:r>
                </m:sub>
                <m:sup>
                  <m:r>
                    <m:t>​</m:t>
                  </m:r>
                </m:sup>
                <m:e>
                  <m:r>
                    <m:t>p</m:t>
                  </m:r>
                </m:e>
              </m:nary>
              <m:d>
                <m:dPr>
                  <m:begChr m:val="("/>
                  <m:endChr m:val=")"/>
                  <m:sepChr m:val=""/>
                  <m:grow/>
                </m:dPr>
                <m:e>
                  <m:r>
                    <m:rPr>
                      <m:sty m:val="b"/>
                    </m:rPr>
                    <m:t>x</m:t>
                  </m:r>
                  <m:r>
                    <m:rPr>
                      <m:sty m:val="p"/>
                    </m:rPr>
                    <m:t>∣</m:t>
                  </m:r>
                  <m:sSub>
                    <m:e>
                      <m:r>
                        <m:rPr>
                          <m:sty m:val="p"/>
                          <m:scr m:val="script"/>
                        </m:rPr>
                        <m:t>C</m:t>
                      </m:r>
                    </m:e>
                    <m:sub>
                      <m:r>
                        <m:t>j</m:t>
                      </m:r>
                    </m:sub>
                  </m:sSub>
                </m:e>
              </m:d>
              <m:r>
                <m:t>p</m:t>
              </m:r>
              <m:d>
                <m:dPr>
                  <m:begChr m:val="("/>
                  <m:endChr m:val=")"/>
                  <m:sepChr m:val=""/>
                  <m:grow/>
                </m:dPr>
                <m:e>
                  <m:sSub>
                    <m:e>
                      <m:r>
                        <m:rPr>
                          <m:sty m:val="p"/>
                          <m:scr m:val="script"/>
                        </m:rPr>
                        <m:t>C</m:t>
                      </m:r>
                    </m:e>
                    <m:sub>
                      <m:r>
                        <m:t>j</m:t>
                      </m:r>
                    </m:sub>
                  </m:sSub>
                </m:e>
              </m:d>
            </m:den>
          </m:f>
        </m:oMath>
      </m:oMathPara>
    </w:p>
    <w:p>
      <w:pPr>
        <w:pStyle w:val="FirstParagraph"/>
      </w:pPr>
      <m:oMathPara>
        <m:oMathParaPr>
          <m:jc m:val="center"/>
        </m:oMathParaPr>
        <m:oMath>
          <m:r>
            <m:rPr>
              <m:sty m:val="p"/>
            </m:rPr>
            <m:t>=</m:t>
          </m:r>
          <m:f>
            <m:fPr>
              <m:type m:val="bar"/>
            </m:fPr>
            <m:num>
              <m:r>
                <m:rPr>
                  <m:sty m:val="p"/>
                </m:rPr>
                <m:t>exp</m:t>
              </m:r>
              <m:d>
                <m:dPr>
                  <m:begChr m:val="("/>
                  <m:endChr m:val=")"/>
                  <m:sepChr m:val=""/>
                  <m:grow/>
                </m:dPr>
                <m:e>
                  <m:sSub>
                    <m:e>
                      <m:r>
                        <m:t>a</m:t>
                      </m:r>
                    </m:e>
                    <m:sub>
                      <m:r>
                        <m:t>k</m:t>
                      </m:r>
                    </m:sub>
                  </m:sSub>
                </m:e>
              </m:d>
            </m:num>
            <m:den>
              <m:nary>
                <m:naryPr>
                  <m:chr m:val="∑"/>
                  <m:limLoc m:val="undOvr"/>
                  <m:subHide m:val="off"/>
                  <m:supHide m:val="on"/>
                </m:naryPr>
                <m:sub>
                  <m:r>
                    <m:t>j</m:t>
                  </m:r>
                </m:sub>
                <m:sup>
                  <m:r>
                    <m:t>​</m:t>
                  </m:r>
                </m:sup>
                <m:e>
                  <m:r>
                    <m:rPr>
                      <m:sty m:val="p"/>
                    </m:rPr>
                    <m:t>exp</m:t>
                  </m:r>
                </m:e>
              </m:nary>
              <m:d>
                <m:dPr>
                  <m:begChr m:val="("/>
                  <m:endChr m:val=")"/>
                  <m:sepChr m:val=""/>
                  <m:grow/>
                </m:dPr>
                <m:e>
                  <m:sSub>
                    <m:e>
                      <m:r>
                        <m:t>a</m:t>
                      </m:r>
                    </m:e>
                    <m:sub>
                      <m:r>
                        <m:t>j</m:t>
                      </m:r>
                    </m:sub>
                  </m:sSub>
                </m:e>
              </m:d>
            </m:den>
          </m:f>
          <m:r>
            <m:rPr>
              <m:sty m:val="p"/>
            </m:rPr>
            <m:t>,</m:t>
          </m:r>
          <m:r>
            <m:t>  </m:t>
          </m:r>
          <m:r>
            <m:rPr>
              <m:nor/>
              <m:sty m:val="p"/>
            </m:rPr>
            <m:t>(5.45)</m:t>
          </m:r>
        </m:oMath>
      </m:oMathPara>
    </w:p>
    <w:p>
      <w:pPr>
        <w:pStyle w:val="FirstParagraph"/>
      </w:pPr>
      <w:r>
        <w:rPr>
          <w:rFonts w:hint="eastAsia"/>
        </w:rPr>
        <w:t xml:space="preserve">这被称为归一化指数函数，可以看作是逻辑</w:t>
      </w:r>
      <w:r>
        <w:t xml:space="preserve"> sigmoid </w:t>
      </w:r>
      <w:r>
        <w:rPr>
          <w:rFonts w:hint="eastAsia"/>
        </w:rPr>
        <w:t xml:space="preserve">函数在多类别情况下的推广。这里的量</w:t>
      </w:r>
      <w:r>
        <w:t xml:space="preserve"> </w:t>
      </w:r>
      <m:oMath>
        <m:sSub>
          <m:e>
            <m:r>
              <m:t>a</m:t>
            </m:r>
          </m:e>
          <m:sub>
            <m:r>
              <m:t>k</m:t>
            </m:r>
          </m:sub>
        </m:sSub>
      </m:oMath>
      <w:r>
        <w:t xml:space="preserve"> </w:t>
      </w:r>
      <w:r>
        <w:rPr>
          <w:rFonts w:hint="eastAsia"/>
        </w:rPr>
        <w:t xml:space="preserve">定义为</w:t>
      </w:r>
    </w:p>
    <w:p>
      <w:pPr>
        <w:pStyle w:val="a0"/>
      </w:pPr>
      <m:oMathPara>
        <m:oMathParaPr>
          <m:jc m:val="center"/>
        </m:oMathParaPr>
        <m:oMath>
          <m:sSub>
            <m:e>
              <m:r>
                <m:t>a</m:t>
              </m:r>
            </m:e>
            <m:sub>
              <m:r>
                <m:t>k</m:t>
              </m:r>
            </m:sub>
          </m:sSub>
          <m:r>
            <m:rPr>
              <m:sty m:val="p"/>
            </m:rPr>
            <m:t>=</m:t>
          </m:r>
          <m:r>
            <m:rPr>
              <m:sty m:val="p"/>
            </m:rPr>
            <m:t>ln</m:t>
          </m:r>
          <m:d>
            <m:dPr>
              <m:begChr m:val="("/>
              <m:endChr m:val=")"/>
              <m:sepChr m:val=""/>
              <m:grow/>
            </m:dPr>
            <m:e>
              <m:r>
                <m:t>p</m:t>
              </m:r>
              <m:d>
                <m:dPr>
                  <m:begChr m:val="("/>
                  <m:endChr m:val=")"/>
                  <m:sepChr m:val=""/>
                  <m:grow/>
                </m:dPr>
                <m:e>
                  <m:r>
                    <m:rPr>
                      <m:sty m:val="b"/>
                    </m:rPr>
                    <m:t>x</m:t>
                  </m:r>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e>
          </m:d>
          <m:r>
            <m:rPr>
              <m:sty m:val="p"/>
            </m:rPr>
            <m:t>.</m:t>
          </m:r>
          <m:r>
            <m:t>  </m:t>
          </m:r>
          <m:r>
            <m:rPr>
              <m:nor/>
              <m:sty m:val="p"/>
            </m:rPr>
            <m:t>(5.46)</m:t>
          </m:r>
        </m:oMath>
      </m:oMathPara>
    </w:p>
    <w:p>
      <w:pPr>
        <w:pStyle w:val="FirstParagraph"/>
      </w:pPr>
      <w:r>
        <w:rPr>
          <w:rFonts w:hint="eastAsia"/>
        </w:rPr>
        <w:t xml:space="preserve">归一化指数函数也被称为</w:t>
      </w:r>
      <w:r>
        <w:t xml:space="preserve"> softmax </w:t>
      </w:r>
      <w:r>
        <w:rPr>
          <w:rFonts w:hint="eastAsia"/>
        </w:rPr>
        <w:t xml:space="preserve">函数，因为它表示</w:t>
      </w:r>
      <w:r>
        <w:t xml:space="preserve"> </w:t>
      </w:r>
      <w:r>
        <w:t xml:space="preserve">“max”</w:t>
      </w:r>
      <w:r>
        <w:t xml:space="preserve"> </w:t>
      </w:r>
      <w:r>
        <w:rPr>
          <w:rFonts w:hint="eastAsia"/>
        </w:rPr>
        <w:t xml:space="preserve">函数的平滑版本，因为如果对于所有</w:t>
      </w:r>
      <w:r>
        <w:t xml:space="preserve"> </w:t>
      </w:r>
      <m:oMath>
        <m:r>
          <m:t>j</m:t>
        </m:r>
        <m:r>
          <m:rPr>
            <m:sty m:val="p"/>
          </m:rPr>
          <m:t>≠</m:t>
        </m:r>
        <m:r>
          <m:t>k</m:t>
        </m:r>
      </m:oMath>
      <w:r>
        <w:t xml:space="preserve"> </w:t>
      </w:r>
      <w:r>
        <w:rPr>
          <w:rFonts w:hint="eastAsia"/>
        </w:rPr>
        <w:t xml:space="preserve">都有</w:t>
      </w:r>
      <w:r>
        <w:t xml:space="preserve"> </w:t>
      </w:r>
      <m:oMath>
        <m:sSub>
          <m:e>
            <m:r>
              <m:t>a</m:t>
            </m:r>
          </m:e>
          <m:sub>
            <m:r>
              <m:t>k</m:t>
            </m:r>
          </m:sub>
        </m:sSub>
        <m:r>
          <m:rPr>
            <m:sty m:val="p"/>
          </m:rPr>
          <m:t>≫</m:t>
        </m:r>
        <m:sSub>
          <m:e>
            <m:r>
              <m:t>a</m:t>
            </m:r>
          </m:e>
          <m:sub>
            <m:r>
              <m:t>j</m:t>
            </m:r>
          </m:sub>
        </m:sSub>
      </m:oMath>
      <w:r>
        <w:t xml:space="preserve"> </w:t>
      </w:r>
      <w:r>
        <w:rPr>
          <w:rFonts w:hint="eastAsia"/>
        </w:rPr>
        <w:t xml:space="preserve">，那么</w:t>
      </w:r>
      <w:r>
        <w:t xml:space="preserve"> </w:t>
      </w:r>
      <m:oMath>
        <m:r>
          <m:t>p</m:t>
        </m:r>
        <m:d>
          <m:dPr>
            <m:begChr m:val="("/>
            <m:endChr m:val=")"/>
            <m:sepChr m:val=""/>
            <m:grow/>
          </m:dPr>
          <m:e>
            <m:sSub>
              <m:e>
                <m:r>
                  <m:rPr>
                    <m:sty m:val="p"/>
                    <m:scr m:val="script"/>
                  </m:rPr>
                  <m:t>C</m:t>
                </m:r>
              </m:e>
              <m:sub>
                <m:r>
                  <m:t>k</m:t>
                </m:r>
              </m:sub>
            </m:sSub>
            <m:r>
              <m:rPr>
                <m:sty m:val="p"/>
              </m:rPr>
              <m:t>∣</m:t>
            </m:r>
            <m:r>
              <m:rPr>
                <m:sty m:val="b"/>
              </m:rPr>
              <m:t>x</m:t>
            </m:r>
          </m:e>
        </m:d>
        <m:r>
          <m:rPr>
            <m:sty m:val="p"/>
          </m:rPr>
          <m:t>≃</m:t>
        </m:r>
        <m:r>
          <m:t>1</m:t>
        </m:r>
      </m:oMath>
      <w:r>
        <w:t xml:space="preserve"> </w:t>
      </w:r>
      <w:r>
        <w:rPr>
          <w:rFonts w:hint="eastAsia"/>
        </w:rPr>
        <w:t xml:space="preserve">，并且</w:t>
      </w:r>
      <w:r>
        <w:t xml:space="preserve"> </w:t>
      </w:r>
      <m:oMath>
        <m:r>
          <m:t>p</m:t>
        </m:r>
        <m:d>
          <m:dPr>
            <m:begChr m:val="("/>
            <m:endChr m:val=")"/>
            <m:sepChr m:val=""/>
            <m:grow/>
          </m:dPr>
          <m:e>
            <m:sSub>
              <m:e>
                <m:r>
                  <m:rPr>
                    <m:sty m:val="p"/>
                    <m:scr m:val="script"/>
                  </m:rPr>
                  <m:t>C</m:t>
                </m:r>
              </m:e>
              <m:sub>
                <m:r>
                  <m:t>j</m:t>
                </m:r>
              </m:sub>
            </m:sSub>
            <m:r>
              <m:rPr>
                <m:sty m:val="p"/>
              </m:rPr>
              <m:t>∣</m:t>
            </m:r>
            <m:r>
              <m:rPr>
                <m:sty m:val="b"/>
              </m:rPr>
              <m:t>x</m:t>
            </m:r>
          </m:e>
        </m:d>
        <m:r>
          <m:rPr>
            <m:sty m:val="p"/>
          </m:rPr>
          <m:t>≃</m:t>
        </m:r>
        <m:r>
          <m:t>0</m:t>
        </m:r>
      </m:oMath>
      <w:r>
        <w:t xml:space="preserve"> </w:t>
      </w:r>
      <w:r>
        <w:t xml:space="preserve">。</w:t>
      </w:r>
    </w:p>
    <w:p>
      <w:pPr>
        <w:pStyle w:val="a0"/>
      </w:pPr>
      <w:r>
        <w:rPr>
          <w:rFonts w:hint="eastAsia"/>
        </w:rPr>
        <w:t xml:space="preserve">我们现在研究为类别条件密度选择特定形式的后果，首先考虑连续输入变量</w:t>
      </w:r>
      <w:r>
        <w:t xml:space="preserve"> </w:t>
      </w:r>
      <m:oMath>
        <m:r>
          <m:rPr>
            <m:sty m:val="p"/>
          </m:rPr>
          <m:t>x</m:t>
        </m:r>
      </m:oMath>
      <w:r>
        <w:t xml:space="preserve"> </w:t>
      </w:r>
      <w:r>
        <w:rPr>
          <w:rFonts w:hint="eastAsia"/>
        </w:rPr>
        <w:t xml:space="preserve">，然后简要讨论离散输入。</w:t>
      </w:r>
    </w:p>
    <w:bookmarkEnd w:id="346"/>
    <w:bookmarkStart w:id="350" w:name="连续输入"/>
    <w:p>
      <w:pPr>
        <w:pStyle w:val="1"/>
      </w:pPr>
      <w:r>
        <w:t xml:space="preserve">5.3.1 </w:t>
      </w:r>
      <w:r>
        <w:rPr>
          <w:rFonts w:hint="eastAsia"/>
        </w:rPr>
        <w:t xml:space="preserve">连续输入</w:t>
      </w:r>
    </w:p>
    <w:p>
      <w:pPr>
        <w:pStyle w:val="FirstParagraph"/>
      </w:pPr>
      <w:r>
        <w:rPr>
          <w:rFonts w:hint="eastAsia"/>
        </w:rPr>
        <w:t xml:space="preserve">让我们假设类条件密度是高斯分布的。然后我们将探讨后验概率的最终形式。首先，我们将假设所有类共享相同的协方差矩阵</w:t>
      </w:r>
      <w:r>
        <w:t xml:space="preserve"> </w:t>
      </w:r>
      <m:oMath>
        <m:r>
          <m:rPr>
            <m:sty m:val="b"/>
          </m:rPr>
          <m:t>∑</m:t>
        </m:r>
      </m:oMath>
      <w:r>
        <w:t xml:space="preserve"> </w:t>
      </w:r>
      <w:r>
        <w:rPr>
          <w:rFonts w:hint="eastAsia"/>
        </w:rPr>
        <w:t xml:space="preserve">。因此，类</w:t>
      </w:r>
      <w:r>
        <w:t xml:space="preserve"> </w:t>
      </w:r>
      <m:oMath>
        <m:sSub>
          <m:e>
            <m:r>
              <m:rPr>
                <m:sty m:val="p"/>
                <m:scr m:val="script"/>
              </m:rPr>
              <m:t>C</m:t>
            </m:r>
          </m:e>
          <m:sub>
            <m:r>
              <m:t>k</m:t>
            </m:r>
          </m:sub>
        </m:sSub>
      </m:oMath>
      <w:r>
        <w:t xml:space="preserve"> </w:t>
      </w:r>
      <w:r>
        <w:rPr>
          <w:rFonts w:hint="eastAsia"/>
        </w:rPr>
        <w:t xml:space="preserve">的密度由下式给出</w:t>
      </w:r>
    </w:p>
    <w:p>
      <w:pPr>
        <w:pStyle w:val="a0"/>
      </w:pPr>
      <m:oMathPara>
        <m:oMathParaPr>
          <m:jc m:val="center"/>
        </m:oMathParaPr>
        <m:oMath>
          <m:r>
            <m:t>p</m:t>
          </m:r>
          <m:d>
            <m:dPr>
              <m:begChr m:val="("/>
              <m:endChr m:val=")"/>
              <m:sepChr m:val=""/>
              <m:grow/>
            </m:dPr>
            <m:e>
              <m:r>
                <m:rPr>
                  <m:sty m:val="b"/>
                </m:rPr>
                <m:t>x</m:t>
              </m:r>
              <m:r>
                <m:rPr>
                  <m:sty m:val="p"/>
                </m:rPr>
                <m:t>∣</m:t>
              </m:r>
              <m:sSub>
                <m:e>
                  <m:r>
                    <m:rPr>
                      <m:sty m:val="p"/>
                      <m:scr m:val="script"/>
                    </m:rPr>
                    <m:t>C</m:t>
                  </m:r>
                </m:e>
                <m:sub>
                  <m:r>
                    <m:t>k</m:t>
                  </m:r>
                </m:sub>
              </m:sSub>
            </m:e>
          </m:d>
          <m:r>
            <m:rPr>
              <m:sty m:val="p"/>
            </m:rPr>
            <m:t>=</m:t>
          </m:r>
          <m:f>
            <m:fPr>
              <m:type m:val="bar"/>
            </m:fPr>
            <m:num>
              <m:r>
                <m:t>1</m:t>
              </m:r>
            </m:num>
            <m:den>
              <m:sSup>
                <m:e>
                  <m:d>
                    <m:dPr>
                      <m:begChr m:val="("/>
                      <m:endChr m:val=")"/>
                      <m:sepChr m:val=""/>
                      <m:grow/>
                    </m:dPr>
                    <m:e>
                      <m:r>
                        <m:t>2</m:t>
                      </m:r>
                      <m:r>
                        <m:t>π</m:t>
                      </m:r>
                    </m:e>
                  </m:d>
                </m:e>
                <m:sup>
                  <m:r>
                    <m:t>D</m:t>
                  </m:r>
                  <m:r>
                    <m:rPr>
                      <m:sty m:val="p"/>
                    </m:rPr>
                    <m:t>/</m:t>
                  </m:r>
                  <m:r>
                    <m:t>2</m:t>
                  </m:r>
                </m:sup>
              </m:sSup>
            </m:den>
          </m:f>
          <m:f>
            <m:fPr>
              <m:type m:val="bar"/>
            </m:fPr>
            <m:num>
              <m:r>
                <m:t>1</m:t>
              </m:r>
            </m:num>
            <m:den>
              <m:sSup>
                <m:e>
                  <m:d>
                    <m:dPr>
                      <m:begChr m:val="|"/>
                      <m:endChr m:val="|"/>
                      <m:sepChr m:val=""/>
                      <m:grow/>
                    </m:dPr>
                    <m:e>
                      <m:r>
                        <m:rPr>
                          <m:sty m:val="b"/>
                        </m:rPr>
                        <m:t>∑</m:t>
                      </m:r>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rPr>
                          <m:sty m:val="b"/>
                        </m:rPr>
                        <m:t>x</m:t>
                      </m:r>
                      <m:r>
                        <m:rPr>
                          <m:sty m:val="p"/>
                        </m:rPr>
                        <m:t>−</m:t>
                      </m:r>
                      <m:sSub>
                        <m:e>
                          <m:r>
                            <m:rPr>
                              <m:sty m:val="b"/>
                            </m:rPr>
                            <m:t>μ</m:t>
                          </m:r>
                        </m:e>
                        <m:sub>
                          <m:r>
                            <m:t>k</m:t>
                          </m:r>
                        </m:sub>
                      </m:sSub>
                    </m:e>
                  </m:d>
                </m:e>
                <m:sup>
                  <m:r>
                    <m:rPr>
                      <m:sty m:val="p"/>
                    </m:rPr>
                    <m:t>T</m:t>
                  </m:r>
                </m:sup>
              </m:sSup>
              <m:sSup>
                <m:e>
                  <m:r>
                    <m:rPr>
                      <m:sty m:val="b"/>
                    </m:rPr>
                    <m:t>∑</m:t>
                  </m:r>
                </m:e>
                <m:sup>
                  <m:r>
                    <m:rPr>
                      <m:sty m:val="p"/>
                    </m:rPr>
                    <m:t>−</m:t>
                  </m:r>
                  <m:r>
                    <m:t>1</m:t>
                  </m:r>
                </m:sup>
              </m:sSup>
              <m:d>
                <m:dPr>
                  <m:begChr m:val="("/>
                  <m:endChr m:val=")"/>
                  <m:sepChr m:val=""/>
                  <m:grow/>
                </m:dPr>
                <m:e>
                  <m:r>
                    <m:rPr>
                      <m:sty m:val="b"/>
                    </m:rPr>
                    <m:t>x</m:t>
                  </m:r>
                  <m:r>
                    <m:rPr>
                      <m:sty m:val="p"/>
                    </m:rPr>
                    <m:t>−</m:t>
                  </m:r>
                  <m:sSub>
                    <m:e>
                      <m:r>
                        <m:rPr>
                          <m:sty m:val="b"/>
                        </m:rPr>
                        <m:t>μ</m:t>
                      </m:r>
                    </m:e>
                    <m:sub>
                      <m:r>
                        <m:t>k</m:t>
                      </m:r>
                    </m:sub>
                  </m:sSub>
                </m:e>
              </m:d>
            </m:e>
          </m:d>
          <m:r>
            <m:rPr>
              <m:sty m:val="p"/>
            </m:rPr>
            <m:t>.</m:t>
          </m:r>
          <m:r>
            <m:t>  </m:t>
          </m:r>
          <m:r>
            <m:rPr>
              <m:nor/>
              <m:sty m:val="p"/>
            </m:rPr>
            <m:t>(5.47)</m:t>
          </m:r>
        </m:oMath>
      </m:oMathPara>
    </w:p>
    <w:p>
      <w:pPr>
        <w:pStyle w:val="FirstParagraph"/>
      </w:pPr>
      <w:r>
        <w:rPr>
          <w:rFonts w:hint="eastAsia"/>
        </w:rPr>
        <w:t xml:space="preserve">首先，假设我们有两个类。根据</w:t>
      </w:r>
      <w:r>
        <w:t xml:space="preserve"> (5.40) </w:t>
      </w:r>
      <w:r>
        <w:rPr>
          <w:rFonts w:hint="eastAsia"/>
        </w:rPr>
        <w:t xml:space="preserve">和</w:t>
      </w:r>
      <w:r>
        <w:t xml:space="preserve"> </w:t>
      </w:r>
      <w:r>
        <w:rPr>
          <w:rFonts w:hint="eastAsia"/>
        </w:rPr>
        <w:t xml:space="preserve">(5.41)，我们有</w:t>
      </w:r>
    </w:p>
    <w:p>
      <w:pPr>
        <w:pStyle w:val="a0"/>
      </w:pPr>
      <m:oMathPara>
        <m:oMathParaPr>
          <m:jc m:val="center"/>
        </m:oMathParaPr>
        <m:oMath>
          <m:r>
            <m:t>p</m:t>
          </m:r>
          <m:d>
            <m:dPr>
              <m:begChr m:val="("/>
              <m:endChr m:val=")"/>
              <m:sepChr m:val=""/>
              <m:grow/>
            </m:dPr>
            <m:e>
              <m:sSub>
                <m:e>
                  <m:r>
                    <m:rPr>
                      <m:sty m:val="p"/>
                      <m:scr m:val="script"/>
                    </m:rPr>
                    <m:t>C</m:t>
                  </m:r>
                </m:e>
                <m:sub>
                  <m:r>
                    <m:t>1</m:t>
                  </m:r>
                </m:sub>
              </m:sSub>
              <m:r>
                <m:rPr>
                  <m:sty m:val="p"/>
                </m:rPr>
                <m:t>∣</m:t>
              </m:r>
              <m:r>
                <m:rPr>
                  <m:sty m:val="b"/>
                </m:rPr>
                <m:t>x</m:t>
              </m:r>
            </m:e>
          </m:d>
          <m:r>
            <m:rPr>
              <m:sty m:val="p"/>
            </m:rPr>
            <m:t>=</m:t>
          </m:r>
          <m:r>
            <m:t>σ</m:t>
          </m:r>
          <m:d>
            <m:dPr>
              <m:begChr m:val="("/>
              <m:endChr m:val=")"/>
              <m:sepChr m:val=""/>
              <m:grow/>
            </m:dPr>
            <m:e>
              <m:sSup>
                <m:e>
                  <m:r>
                    <m:rPr>
                      <m:sty m:val="b"/>
                    </m:rPr>
                    <m:t>w</m:t>
                  </m:r>
                </m:e>
                <m:sup>
                  <m:r>
                    <m:rPr>
                      <m:sty m:val="p"/>
                    </m:rPr>
                    <m:t>T</m:t>
                  </m:r>
                </m:sup>
              </m:sSup>
              <m:r>
                <m:rPr>
                  <m:sty m:val="b"/>
                </m:rPr>
                <m:t>x</m:t>
              </m:r>
              <m:r>
                <m:rPr>
                  <m:sty m:val="p"/>
                </m:rPr>
                <m:t>+</m:t>
              </m:r>
              <m:sSub>
                <m:e>
                  <m:r>
                    <m:t>w</m:t>
                  </m:r>
                </m:e>
                <m:sub>
                  <m:r>
                    <m:t>0</m:t>
                  </m:r>
                </m:sub>
              </m:sSub>
            </m:e>
          </m:d>
          <m:r>
            <m:t>  </m:t>
          </m:r>
          <m:r>
            <m:rPr>
              <m:nor/>
              <m:sty m:val="p"/>
            </m:rPr>
            <m:t>(5.48)</m:t>
          </m:r>
        </m:oMath>
      </m:oMathPara>
    </w:p>
    <w:p>
      <w:pPr>
        <w:pStyle w:val="FirstParagraph"/>
      </w:pPr>
      <w:r>
        <w:rPr>
          <w:rFonts w:hint="eastAsia"/>
        </w:rPr>
        <w:t xml:space="preserve">其中我们定义了</w:t>
      </w:r>
    </w:p>
    <w:p>
      <w:pPr>
        <w:pStyle w:val="a0"/>
      </w:pPr>
      <m:oMathPara>
        <m:oMathParaPr>
          <m:jc m:val="center"/>
        </m:oMathParaPr>
        <m:oMath>
          <m:r>
            <m:rPr>
              <m:sty m:val="b"/>
            </m:rPr>
            <m:t>w</m:t>
          </m:r>
          <m:r>
            <m:rPr>
              <m:sty m:val="p"/>
            </m:rPr>
            <m:t>=</m:t>
          </m:r>
          <m:sSup>
            <m:e>
              <m:r>
                <m:rPr>
                  <m:sty m:val="b"/>
                </m:rPr>
                <m:t>∑</m:t>
              </m:r>
            </m:e>
            <m:sup>
              <m:r>
                <m:rPr>
                  <m:sty m:val="p"/>
                </m:rPr>
                <m:t>−</m:t>
              </m:r>
              <m:r>
                <m:t>1</m:t>
              </m:r>
            </m:sup>
          </m:sSup>
          <m:d>
            <m:dPr>
              <m:begChr m:val="("/>
              <m:endChr m:val=")"/>
              <m:sepChr m:val=""/>
              <m:grow/>
            </m:dPr>
            <m:e>
              <m:sSub>
                <m:e>
                  <m:r>
                    <m:rPr>
                      <m:sty m:val="b"/>
                    </m:rPr>
                    <m:t>μ</m:t>
                  </m:r>
                </m:e>
                <m:sub>
                  <m:r>
                    <m:t>1</m:t>
                  </m:r>
                </m:sub>
              </m:sSub>
              <m:r>
                <m:rPr>
                  <m:sty m:val="p"/>
                </m:rPr>
                <m:t>−</m:t>
              </m:r>
              <m:sSub>
                <m:e>
                  <m:r>
                    <m:rPr>
                      <m:sty m:val="b"/>
                    </m:rPr>
                    <m:t>μ</m:t>
                  </m:r>
                </m:e>
                <m:sub>
                  <m:r>
                    <m:t>2</m:t>
                  </m:r>
                </m:sub>
              </m:sSub>
            </m:e>
          </m:d>
          <m:r>
            <m:t>  </m:t>
          </m:r>
          <m:r>
            <m:rPr>
              <m:nor/>
              <m:sty m:val="p"/>
            </m:rPr>
            <m:t>(5.49)</m:t>
          </m:r>
        </m:oMath>
      </m:oMathPara>
    </w:p>
    <w:p>
      <w:pPr>
        <w:pStyle w:val="FirstParagraph"/>
      </w:pPr>
      <m:oMathPara>
        <m:oMathParaPr>
          <m:jc m:val="center"/>
        </m:oMathParaPr>
        <m:oMath>
          <m:sSub>
            <m:e>
              <m:r>
                <m:t>w</m:t>
              </m:r>
            </m:e>
            <m:sub>
              <m:r>
                <m:t>0</m:t>
              </m:r>
            </m:sub>
          </m:sSub>
          <m:r>
            <m:rPr>
              <m:sty m:val="p"/>
            </m:rPr>
            <m:t>=</m:t>
          </m:r>
          <m:r>
            <m:rPr>
              <m:sty m:val="p"/>
            </m:rPr>
            <m:t>−</m:t>
          </m:r>
          <m:f>
            <m:fPr>
              <m:type m:val="bar"/>
            </m:fPr>
            <m:num>
              <m:r>
                <m:t>1</m:t>
              </m:r>
            </m:num>
            <m:den>
              <m:r>
                <m:t>2</m:t>
              </m:r>
            </m:den>
          </m:f>
          <m:sSubSup>
            <m:e>
              <m:r>
                <m:rPr>
                  <m:sty m:val="b"/>
                </m:rPr>
                <m:t>μ</m:t>
              </m:r>
            </m:e>
            <m:sub>
              <m:r>
                <m:t>1</m:t>
              </m:r>
            </m:sub>
            <m:sup>
              <m:r>
                <m:rPr>
                  <m:sty m:val="p"/>
                </m:rPr>
                <m:t>T</m:t>
              </m:r>
            </m:sup>
          </m:sSubSup>
          <m:sSup>
            <m:e>
              <m:r>
                <m:rPr>
                  <m:sty m:val="b"/>
                </m:rPr>
                <m:t>∑</m:t>
              </m:r>
            </m:e>
            <m:sup>
              <m:r>
                <m:rPr>
                  <m:sty m:val="p"/>
                </m:rPr>
                <m:t>−</m:t>
              </m:r>
              <m:r>
                <m:t>1</m:t>
              </m:r>
            </m:sup>
          </m:sSup>
          <m:sSub>
            <m:e>
              <m:r>
                <m:rPr>
                  <m:sty m:val="b"/>
                </m:rPr>
                <m:t>μ</m:t>
              </m:r>
            </m:e>
            <m:sub>
              <m:r>
                <m:t>1</m:t>
              </m:r>
            </m:sub>
          </m:sSub>
          <m:r>
            <m:rPr>
              <m:sty m:val="p"/>
            </m:rPr>
            <m:t>+</m:t>
          </m:r>
          <m:f>
            <m:fPr>
              <m:type m:val="bar"/>
            </m:fPr>
            <m:num>
              <m:r>
                <m:t>1</m:t>
              </m:r>
            </m:num>
            <m:den>
              <m:r>
                <m:t>2</m:t>
              </m:r>
            </m:den>
          </m:f>
          <m:sSubSup>
            <m:e>
              <m:r>
                <m:rPr>
                  <m:sty m:val="b"/>
                </m:rPr>
                <m:t>μ</m:t>
              </m:r>
            </m:e>
            <m:sub>
              <m:r>
                <m:t>2</m:t>
              </m:r>
            </m:sub>
            <m:sup>
              <m:r>
                <m:rPr>
                  <m:sty m:val="p"/>
                </m:rPr>
                <m:t>T</m:t>
              </m:r>
            </m:sup>
          </m:sSubSup>
          <m:sSup>
            <m:e>
              <m:r>
                <m:rPr>
                  <m:sty m:val="b"/>
                </m:rPr>
                <m:t>∑</m:t>
              </m:r>
            </m:e>
            <m:sup>
              <m:r>
                <m:rPr>
                  <m:sty m:val="p"/>
                </m:rPr>
                <m:t>−</m:t>
              </m:r>
              <m:r>
                <m:t>1</m:t>
              </m:r>
            </m:sup>
          </m:sSup>
          <m:sSub>
            <m:e>
              <m:r>
                <m:rPr>
                  <m:sty m:val="b"/>
                </m:rPr>
                <m:t>μ</m:t>
              </m:r>
            </m:e>
            <m:sub>
              <m:r>
                <m:t>2</m:t>
              </m:r>
            </m:sub>
          </m:sSub>
          <m:r>
            <m:rPr>
              <m:sty m:val="p"/>
            </m:rPr>
            <m:t>+</m:t>
          </m:r>
          <m:r>
            <m:rPr>
              <m:sty m:val="p"/>
            </m:rPr>
            <m:t>ln</m:t>
          </m:r>
          <m:f>
            <m:fPr>
              <m:type m:val="bar"/>
            </m:fPr>
            <m:num>
              <m:r>
                <m:t>p</m:t>
              </m:r>
              <m:d>
                <m:dPr>
                  <m:begChr m:val="("/>
                  <m:endChr m:val=")"/>
                  <m:sepChr m:val=""/>
                  <m:grow/>
                </m:dPr>
                <m:e>
                  <m:sSub>
                    <m:e>
                      <m:r>
                        <m:rPr>
                          <m:sty m:val="p"/>
                          <m:scr m:val="script"/>
                        </m:rPr>
                        <m:t>C</m:t>
                      </m:r>
                    </m:e>
                    <m:sub>
                      <m:r>
                        <m:t>1</m:t>
                      </m:r>
                    </m:sub>
                  </m:sSub>
                </m:e>
              </m:d>
            </m:num>
            <m:den>
              <m:r>
                <m:t>p</m:t>
              </m:r>
              <m:d>
                <m:dPr>
                  <m:begChr m:val="("/>
                  <m:endChr m:val=")"/>
                  <m:sepChr m:val=""/>
                  <m:grow/>
                </m:dPr>
                <m:e>
                  <m:sSub>
                    <m:e>
                      <m:r>
                        <m:rPr>
                          <m:sty m:val="p"/>
                          <m:scr m:val="script"/>
                        </m:rPr>
                        <m:t>C</m:t>
                      </m:r>
                    </m:e>
                    <m:sub>
                      <m:r>
                        <m:t>2</m:t>
                      </m:r>
                    </m:sub>
                  </m:sSub>
                </m:e>
              </m:d>
            </m:den>
          </m:f>
          <m:r>
            <m:rPr>
              <m:sty m:val="p"/>
            </m:rPr>
            <m:t>.</m:t>
          </m:r>
          <m:r>
            <m:t>  </m:t>
          </m:r>
          <m:r>
            <m:rPr>
              <m:nor/>
              <m:sty m:val="p"/>
            </m:rPr>
            <m:t>(5.50)</m:t>
          </m:r>
        </m:oMath>
      </m:oMathPara>
    </w:p>
    <w:p>
      <w:pPr>
        <w:pStyle w:val="FirstParagraph"/>
      </w:pPr>
      <w:r>
        <w:rPr>
          <w:rFonts w:hint="eastAsia"/>
        </w:rPr>
        <w:t xml:space="preserve">我们看到，高斯密度指数中关于</w:t>
      </w:r>
      <w:r>
        <w:t xml:space="preserve"> </w:t>
      </w:r>
      <m:oMath>
        <m:r>
          <m:rPr>
            <m:sty m:val="b"/>
          </m:rPr>
          <m:t>x</m:t>
        </m:r>
      </m:oMath>
      <w:r>
        <w:t xml:space="preserve"> </w:t>
      </w:r>
      <w:r>
        <w:rPr>
          <w:rFonts w:hint="eastAsia"/>
        </w:rPr>
        <w:t xml:space="preserve">的二次项已经抵消(由于假设协方差矩阵相同)，导致逻辑</w:t>
      </w:r>
      <w:r>
        <w:t xml:space="preserve"> sigmoid </w:t>
      </w:r>
      <w:r>
        <w:rPr>
          <w:rFonts w:hint="eastAsia"/>
        </w:rPr>
        <w:t xml:space="preserve">函数的自变量是</w:t>
      </w:r>
      <w:r>
        <w:t xml:space="preserve"> </w:t>
      </w:r>
      <m:oMath>
        <m:r>
          <m:rPr>
            <m:sty m:val="b"/>
          </m:rPr>
          <m:t>x</m:t>
        </m:r>
      </m:oMath>
      <w:r>
        <w:t xml:space="preserve"> </w:t>
      </w:r>
      <w:r>
        <w:rPr>
          <w:rFonts w:hint="eastAsia"/>
        </w:rPr>
        <w:t xml:space="preserve">的线性函数。对于二维输入空间</w:t>
      </w:r>
      <w:r>
        <w:t xml:space="preserve"> </w:t>
      </w:r>
      <m:oMath>
        <m:r>
          <m:rPr>
            <m:sty m:val="b"/>
          </m:rPr>
          <m:t>x</m:t>
        </m:r>
      </m:oMath>
      <w:r>
        <w:t xml:space="preserve"> </w:t>
      </w:r>
      <w:r>
        <w:rPr>
          <w:rFonts w:hint="eastAsia"/>
        </w:rPr>
        <w:t xml:space="preserve">，这个结果如图</w:t>
      </w:r>
      <w:r>
        <w:t xml:space="preserve"> 5.13 </w:t>
      </w:r>
      <w:r>
        <w:rPr>
          <w:rFonts w:hint="eastAsia"/>
        </w:rPr>
        <w:t xml:space="preserve">所示。由此产生的决策边界对应于后验概率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为常数的曲面，因此将由</w:t>
      </w:r>
      <w:r>
        <w:t xml:space="preserve"> </w:t>
      </w:r>
      <m:oMath>
        <m:r>
          <m:rPr>
            <m:sty m:val="b"/>
          </m:rPr>
          <m:t>x</m:t>
        </m:r>
      </m:oMath>
      <w:r>
        <w:t xml:space="preserve"> </w:t>
      </w:r>
      <w:r>
        <w:rPr>
          <w:rFonts w:hint="eastAsia"/>
        </w:rPr>
        <w:t xml:space="preserve">的线性函数给出，所以决策边界在输入空间中是线性的。先验概率</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仅通过偏置参数</w:t>
      </w:r>
      <w:r>
        <w:t xml:space="preserve"> </w:t>
      </w:r>
      <m:oMath>
        <m:sSub>
          <m:e>
            <m:r>
              <m:t>w</m:t>
            </m:r>
          </m:e>
          <m:sub>
            <m:r>
              <m:t>0</m:t>
            </m:r>
          </m:sub>
        </m:sSub>
      </m:oMath>
      <w:r>
        <w:t xml:space="preserve"> </w:t>
      </w:r>
      <w:r>
        <w:rPr>
          <w:rFonts w:hint="eastAsia"/>
        </w:rPr>
        <w:t xml:space="preserve">进入，因此先验的变化会使决策边界以及更一般的后验概率恒定的平行轮廓发生平行移动。</w:t>
      </w:r>
    </w:p>
    <w:p>
      <w:pPr>
        <w:pStyle w:val="a0"/>
      </w:pPr>
      <w:r>
        <w:drawing>
          <wp:inline>
            <wp:extent cx="5486400" cy="1856741"/>
            <wp:effectExtent b="0" l="0" r="0" t="0"/>
            <wp:docPr descr="image" title="" id="348" name="Picture"/>
            <a:graphic>
              <a:graphicData uri="http://schemas.openxmlformats.org/drawingml/2006/picture">
                <pic:pic>
                  <pic:nvPicPr>
                    <pic:cNvPr descr="images/0194e279-9b28-703a-88f4-c3ac21e2010d_172_244_352_1309_443_0.jpg" id="349" name="Picture"/>
                    <pic:cNvPicPr>
                      <a:picLocks noChangeArrowheads="1" noChangeAspect="1"/>
                    </pic:cNvPicPr>
                  </pic:nvPicPr>
                  <pic:blipFill>
                    <a:blip r:embed="rId347"/>
                    <a:stretch>
                      <a:fillRect/>
                    </a:stretch>
                  </pic:blipFill>
                  <pic:spPr bwMode="auto">
                    <a:xfrm>
                      <a:off x="0" y="0"/>
                      <a:ext cx="5486400" cy="185674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5.13 </w:t>
      </w:r>
      <w:r>
        <w:rPr>
          <w:rFonts w:hint="eastAsia"/>
        </w:rPr>
        <w:t xml:space="preserve">左图显示了两个类(分别用红色和蓝色表示)的类条件密度。右图是相应的后验概率</w:t>
      </w:r>
      <w:r>
        <w:t xml:space="preserve"> </w:t>
      </w:r>
      <m:oMath>
        <m:r>
          <m:t>p</m:t>
        </m:r>
        <m:d>
          <m:dPr>
            <m:begChr m:val="("/>
            <m:endChr m:val=")"/>
            <m:sepChr m:val=""/>
            <m:grow/>
          </m:dPr>
          <m:e>
            <m:sSub>
              <m:e>
                <m:r>
                  <m:rPr>
                    <m:sty m:val="p"/>
                    <m:scr m:val="script"/>
                  </m:rPr>
                  <m:t>C</m:t>
                </m:r>
              </m:e>
              <m:sub>
                <m:r>
                  <m:t>1</m:t>
                </m:r>
              </m:sub>
            </m:sSub>
            <m:r>
              <m:rPr>
                <m:sty m:val="p"/>
              </m:rPr>
              <m:t>∣</m:t>
            </m:r>
            <m:r>
              <m:rPr>
                <m:sty m:val="b"/>
              </m:rPr>
              <m:t>x</m:t>
            </m:r>
          </m:e>
        </m:d>
      </m:oMath>
      <w:r>
        <w:t xml:space="preserve"> </w:t>
      </w:r>
      <w:r>
        <w:rPr>
          <w:rFonts w:hint="eastAsia"/>
        </w:rPr>
        <w:t xml:space="preserve">，它由</w:t>
      </w:r>
      <w:r>
        <w:t xml:space="preserve"> </w:t>
      </w:r>
      <m:oMath>
        <m:r>
          <m:rPr>
            <m:sty m:val="b"/>
          </m:rPr>
          <m:t>x</m:t>
        </m:r>
      </m:oMath>
      <w:r>
        <w:t xml:space="preserve"> </w:t>
      </w:r>
      <w:r>
        <w:rPr>
          <w:rFonts w:hint="eastAsia"/>
        </w:rPr>
        <w:t xml:space="preserve">的线性函数的逻辑</w:t>
      </w:r>
      <w:r>
        <w:t xml:space="preserve"> sigmoid </w:t>
      </w:r>
      <w:r>
        <w:rPr>
          <w:rFonts w:hint="eastAsia"/>
        </w:rPr>
        <w:t xml:space="preserve">函数给出。右图中的曲面使用比例为</w:t>
      </w:r>
      <w:r>
        <w:t xml:space="preserve"> </w:t>
      </w:r>
      <m:oMath>
        <m:r>
          <m:t>p</m:t>
        </m:r>
        <m:d>
          <m:dPr>
            <m:begChr m:val="("/>
            <m:endChr m:val=")"/>
            <m:sepChr m:val=""/>
            <m:grow/>
          </m:dPr>
          <m:e>
            <m:sSub>
              <m:e>
                <m:r>
                  <m:rPr>
                    <m:sty m:val="p"/>
                    <m:scr m:val="script"/>
                  </m:rPr>
                  <m:t>C</m:t>
                </m:r>
              </m:e>
              <m:sub>
                <m:r>
                  <m:t>1</m:t>
                </m:r>
              </m:sub>
            </m:sSub>
            <m:r>
              <m:rPr>
                <m:sty m:val="p"/>
              </m:rPr>
              <m:t>∣</m:t>
            </m:r>
            <m:r>
              <m:rPr>
                <m:sty m:val="b"/>
              </m:rPr>
              <m:t>x</m:t>
            </m:r>
          </m:e>
        </m:d>
      </m:oMath>
      <w:r>
        <w:t xml:space="preserve"> </w:t>
      </w:r>
      <w:r>
        <w:rPr>
          <w:rFonts w:hint="eastAsia"/>
        </w:rPr>
        <w:t xml:space="preserve">的红色墨水和比例为</w:t>
      </w:r>
      <w:r>
        <w:t xml:space="preserve"> </w:t>
      </w:r>
      <m:oMath>
        <m:r>
          <m:t>p</m:t>
        </m:r>
        <m:d>
          <m:dPr>
            <m:begChr m:val="("/>
            <m:endChr m:val=")"/>
            <m:sepChr m:val=""/>
            <m:grow/>
          </m:dPr>
          <m:e>
            <m:sSub>
              <m:e>
                <m:r>
                  <m:rPr>
                    <m:sty m:val="p"/>
                    <m:scr m:val="script"/>
                  </m:rPr>
                  <m:t>C</m:t>
                </m:r>
              </m:e>
              <m:sub>
                <m:r>
                  <m:t>2</m:t>
                </m:r>
              </m:sub>
            </m:sSub>
            <m:r>
              <m:rPr>
                <m:sty m:val="p"/>
              </m:rPr>
              <m:t>∣</m:t>
            </m:r>
            <m:r>
              <m:rPr>
                <m:sty m:val="b"/>
              </m:rPr>
              <m:t>x</m:t>
            </m:r>
          </m:e>
        </m:d>
        <m:r>
          <m:rPr>
            <m:sty m:val="p"/>
          </m:rPr>
          <m:t>=</m:t>
        </m:r>
        <m:r>
          <m:t>1</m:t>
        </m:r>
        <m:r>
          <m:rPr>
            <m:sty m:val="p"/>
          </m:rPr>
          <m:t>−</m:t>
        </m:r>
        <m:r>
          <m:t>p</m:t>
        </m:r>
        <m:d>
          <m:dPr>
            <m:begChr m:val="("/>
            <m:endChr m:val=")"/>
            <m:sepChr m:val=""/>
            <m:grow/>
          </m:dPr>
          <m:e>
            <m:sSub>
              <m:e>
                <m:r>
                  <m:rPr>
                    <m:sty m:val="p"/>
                    <m:scr m:val="script"/>
                  </m:rPr>
                  <m:t>C</m:t>
                </m:r>
              </m:e>
              <m:sub>
                <m:r>
                  <m:t>1</m:t>
                </m:r>
              </m:sub>
            </m:sSub>
            <m:r>
              <m:rPr>
                <m:sty m:val="p"/>
              </m:rPr>
              <m:t>∣</m:t>
            </m:r>
            <m:r>
              <m:rPr>
                <m:sty m:val="b"/>
              </m:rPr>
              <m:t>x</m:t>
            </m:r>
          </m:e>
        </m:d>
      </m:oMath>
      <w:r>
        <w:t xml:space="preserve"> </w:t>
      </w:r>
      <w:r>
        <w:rPr>
          <w:rFonts w:hint="eastAsia"/>
        </w:rPr>
        <w:t xml:space="preserve">的蓝色墨水进行着色。</w:t>
      </w:r>
    </w:p>
    <w:p>
      <w:pPr>
        <w:pStyle w:val="a0"/>
      </w:pPr>
      <w:r>
        <w:rPr>
          <w:rFonts w:hint="eastAsia"/>
        </w:rPr>
        <w:t xml:space="preserve">对于</w:t>
      </w:r>
      <w:r>
        <w:t xml:space="preserve"> </w:t>
      </w:r>
      <m:oMath>
        <m:r>
          <m:t>K</m:t>
        </m:r>
      </m:oMath>
      <w:r>
        <w:t xml:space="preserve"> </w:t>
      </w:r>
      <w:r>
        <w:rPr>
          <w:rFonts w:hint="eastAsia"/>
        </w:rPr>
        <w:t xml:space="preserve">类的一般情况，后验概率由式</w:t>
      </w:r>
      <w:r>
        <w:t xml:space="preserve"> (5.45) </w:t>
      </w:r>
      <w:r>
        <w:rPr>
          <w:rFonts w:hint="eastAsia"/>
        </w:rPr>
        <w:t xml:space="preserve">给出，其中，根据式</w:t>
      </w:r>
      <w:r>
        <w:t xml:space="preserve"> (5.46) </w:t>
      </w:r>
      <w:r>
        <w:rPr>
          <w:rFonts w:hint="eastAsia"/>
        </w:rPr>
        <w:t xml:space="preserve">和式</w:t>
      </w:r>
      <w:r>
        <w:t xml:space="preserve"> </w:t>
      </w:r>
      <w:r>
        <w:rPr>
          <w:rFonts w:hint="eastAsia"/>
        </w:rPr>
        <w:t xml:space="preserve">(5.47)，我们有</w:t>
      </w:r>
    </w:p>
    <w:p>
      <w:pPr>
        <w:pStyle w:val="a0"/>
      </w:pPr>
      <m:oMathPara>
        <m:oMathParaPr>
          <m:jc m:val="center"/>
        </m:oMathParaPr>
        <m:oMath>
          <m:sSub>
            <m:e>
              <m:r>
                <m:t>a</m:t>
              </m:r>
            </m:e>
            <m:sub>
              <m:r>
                <m:t>k</m:t>
              </m:r>
            </m:sub>
          </m:sSub>
          <m:d>
            <m:dPr>
              <m:begChr m:val="("/>
              <m:endChr m:val=")"/>
              <m:sepChr m:val=""/>
              <m:grow/>
            </m:dPr>
            <m:e>
              <m:r>
                <m:rPr>
                  <m:sty m:val="b"/>
                </m:rPr>
                <m:t>x</m:t>
              </m:r>
            </m:e>
          </m:d>
          <m:r>
            <m:rPr>
              <m:sty m:val="p"/>
            </m:rPr>
            <m:t>=</m:t>
          </m:r>
          <m:sSubSup>
            <m:e>
              <m:r>
                <m:rPr>
                  <m:sty m:val="b"/>
                </m:rPr>
                <m:t>w</m:t>
              </m:r>
            </m:e>
            <m:sub>
              <m:r>
                <m:t>k</m:t>
              </m:r>
            </m:sub>
            <m:sup>
              <m:r>
                <m:rPr>
                  <m:sty m:val="p"/>
                </m:rPr>
                <m:t>T</m:t>
              </m:r>
            </m:sup>
          </m:sSubSup>
          <m:r>
            <m:rPr>
              <m:sty m:val="b"/>
            </m:rPr>
            <m:t>x</m:t>
          </m:r>
          <m:r>
            <m:rPr>
              <m:sty m:val="p"/>
            </m:rPr>
            <m:t>+</m:t>
          </m:r>
          <m:sSub>
            <m:e>
              <m:r>
                <m:t>w</m:t>
              </m:r>
            </m:e>
            <m:sub>
              <m:r>
                <m:t>k</m:t>
              </m:r>
              <m:r>
                <m:t>0</m:t>
              </m:r>
            </m:sub>
          </m:sSub>
          <m:r>
            <m:t>  </m:t>
          </m:r>
          <m:r>
            <m:rPr>
              <m:nor/>
              <m:sty m:val="p"/>
            </m:rPr>
            <m:t>(5.51)</m:t>
          </m:r>
        </m:oMath>
      </m:oMathPara>
    </w:p>
    <w:p>
      <w:pPr>
        <w:pStyle w:val="FirstParagraph"/>
      </w:pPr>
      <w:r>
        <w:rPr>
          <w:rFonts w:hint="eastAsia"/>
        </w:rPr>
        <w:t xml:space="preserve">其中我们定义了</w:t>
      </w:r>
    </w:p>
    <w:p>
      <w:pPr>
        <w:pStyle w:val="a0"/>
      </w:pPr>
      <m:oMathPara>
        <m:oMathParaPr>
          <m:jc m:val="center"/>
        </m:oMathParaPr>
        <m:oMath>
          <m:sSub>
            <m:e>
              <m:r>
                <m:rPr>
                  <m:sty m:val="b"/>
                </m:rPr>
                <m:t>w</m:t>
              </m:r>
            </m:e>
            <m:sub>
              <m:r>
                <m:t>k</m:t>
              </m:r>
            </m:sub>
          </m:sSub>
          <m:r>
            <m:rPr>
              <m:sty m:val="p"/>
            </m:rPr>
            <m:t>=</m:t>
          </m:r>
          <m:sSup>
            <m:e>
              <m:r>
                <m:rPr>
                  <m:sty m:val="b"/>
                </m:rPr>
                <m:t>∑</m:t>
              </m:r>
            </m:e>
            <m:sup>
              <m:r>
                <m:rPr>
                  <m:sty m:val="p"/>
                </m:rPr>
                <m:t>−</m:t>
              </m:r>
              <m:r>
                <m:t>1</m:t>
              </m:r>
            </m:sup>
          </m:sSup>
          <m:sSub>
            <m:e>
              <m:r>
                <m:rPr>
                  <m:sty m:val="b"/>
                </m:rPr>
                <m:t>μ</m:t>
              </m:r>
            </m:e>
            <m:sub>
              <m:r>
                <m:t>k</m:t>
              </m:r>
            </m:sub>
          </m:sSub>
          <m:r>
            <m:t>  </m:t>
          </m:r>
          <m:r>
            <m:rPr>
              <m:nor/>
              <m:sty m:val="p"/>
            </m:rPr>
            <m:t>(5.52)</m:t>
          </m:r>
        </m:oMath>
      </m:oMathPara>
    </w:p>
    <w:p>
      <w:pPr>
        <w:pStyle w:val="FirstParagraph"/>
      </w:pPr>
      <m:oMathPara>
        <m:oMathParaPr>
          <m:jc m:val="center"/>
        </m:oMathParaPr>
        <m:oMath>
          <m:sSub>
            <m:e>
              <m:r>
                <m:t>w</m:t>
              </m:r>
            </m:e>
            <m:sub>
              <m:r>
                <m:t>k</m:t>
              </m:r>
              <m:r>
                <m:t>0</m:t>
              </m:r>
            </m:sub>
          </m:sSub>
          <m:r>
            <m:rPr>
              <m:sty m:val="p"/>
            </m:rPr>
            <m:t>=</m:t>
          </m:r>
          <m:r>
            <m:rPr>
              <m:sty m:val="p"/>
            </m:rPr>
            <m:t>−</m:t>
          </m:r>
          <m:f>
            <m:fPr>
              <m:type m:val="bar"/>
            </m:fPr>
            <m:num>
              <m:r>
                <m:t>1</m:t>
              </m:r>
            </m:num>
            <m:den>
              <m:r>
                <m:t>2</m:t>
              </m:r>
            </m:den>
          </m:f>
          <m:sSubSup>
            <m:e>
              <m:r>
                <m:rPr>
                  <m:sty m:val="b"/>
                </m:rPr>
                <m:t>μ</m:t>
              </m:r>
            </m:e>
            <m:sub>
              <m:r>
                <m:t>k</m:t>
              </m:r>
            </m:sub>
            <m:sup>
              <m:r>
                <m:rPr>
                  <m:sty m:val="p"/>
                </m:rPr>
                <m:t>T</m:t>
              </m:r>
            </m:sup>
          </m:sSubSup>
          <m:sSup>
            <m:e>
              <m:r>
                <m:rPr>
                  <m:sty m:val="b"/>
                </m:rPr>
                <m:t>∑</m:t>
              </m:r>
            </m:e>
            <m:sup>
              <m:r>
                <m:rPr>
                  <m:sty m:val="p"/>
                </m:rPr>
                <m:t>−</m:t>
              </m:r>
              <m:r>
                <m:t>1</m:t>
              </m:r>
            </m:sup>
          </m:sSup>
          <m:sSub>
            <m:e>
              <m:r>
                <m:rPr>
                  <m:sty m:val="b"/>
                </m:rPr>
                <m:t>μ</m:t>
              </m:r>
            </m:e>
            <m:sub>
              <m:r>
                <m:t>k</m:t>
              </m:r>
            </m:sub>
          </m:sSub>
          <m:r>
            <m:rPr>
              <m:sty m:val="p"/>
            </m:rPr>
            <m:t>+</m:t>
          </m:r>
          <m:r>
            <m:rPr>
              <m:sty m:val="p"/>
            </m:rPr>
            <m:t>ln</m:t>
          </m:r>
          <m:r>
            <m:t>p</m:t>
          </m:r>
          <m:d>
            <m:dPr>
              <m:begChr m:val="("/>
              <m:endChr m:val=")"/>
              <m:sepChr m:val=""/>
              <m:grow/>
            </m:dPr>
            <m:e>
              <m:sSub>
                <m:e>
                  <m:r>
                    <m:rPr>
                      <m:sty m:val="p"/>
                      <m:scr m:val="script"/>
                    </m:rPr>
                    <m:t>C</m:t>
                  </m:r>
                </m:e>
                <m:sub>
                  <m:r>
                    <m:t>k</m:t>
                  </m:r>
                </m:sub>
              </m:sSub>
            </m:e>
          </m:d>
          <m:r>
            <m:rPr>
              <m:sty m:val="p"/>
            </m:rPr>
            <m:t>.</m:t>
          </m:r>
          <m:r>
            <m:t>  </m:t>
          </m:r>
          <m:r>
            <m:rPr>
              <m:nor/>
              <m:sty m:val="p"/>
            </m:rPr>
            <m:t>(5.53)</m:t>
          </m:r>
        </m:oMath>
      </m:oMathPara>
    </w:p>
    <w:p>
      <w:pPr>
        <w:pStyle w:val="FirstParagraph"/>
      </w:pPr>
      <w:r>
        <w:rPr>
          <w:rFonts w:hint="eastAsia"/>
        </w:rPr>
        <w:t xml:space="preserve">我们看到，由于共享协方差导致二次项相消，</w:t>
      </w:r>
      <w:r>
        <w:t xml:space="preserve"> </w:t>
      </w:r>
      <m:oMath>
        <m:sSub>
          <m:e>
            <m:r>
              <m:t>a</m:t>
            </m:r>
          </m:e>
          <m:sub>
            <m:r>
              <m:t>k</m:t>
            </m:r>
          </m:sub>
        </m:sSub>
        <m:d>
          <m:dPr>
            <m:begChr m:val="("/>
            <m:endChr m:val=")"/>
            <m:sepChr m:val=""/>
            <m:grow/>
          </m:dPr>
          <m:e>
            <m:r>
              <m:rPr>
                <m:sty m:val="b"/>
              </m:rPr>
              <m:t>x</m:t>
            </m:r>
          </m:e>
        </m:d>
      </m:oMath>
      <w:r>
        <w:t xml:space="preserve"> </w:t>
      </w:r>
      <w:r>
        <w:rPr>
          <w:rFonts w:hint="eastAsia"/>
        </w:rPr>
        <w:t xml:space="preserve">再次是</w:t>
      </w:r>
      <w:r>
        <w:t xml:space="preserve"> </w:t>
      </w:r>
      <m:oMath>
        <m:r>
          <m:rPr>
            <m:sty m:val="b"/>
          </m:rPr>
          <m:t>x</m:t>
        </m:r>
      </m:oMath>
      <w:r>
        <w:t xml:space="preserve"> </w:t>
      </w:r>
      <w:r>
        <w:rPr>
          <w:rFonts w:hint="eastAsia"/>
        </w:rPr>
        <w:t xml:space="preserve">的线性函数。对应于最小误分类率的决策边界将在两个后验概率(两个最大的)相等时出现，因此将由</w:t>
      </w:r>
      <w:r>
        <w:t xml:space="preserve"> </w:t>
      </w:r>
      <m:oMath>
        <m:r>
          <m:rPr>
            <m:sty m:val="b"/>
          </m:rPr>
          <m:t>x</m:t>
        </m:r>
      </m:oMath>
      <w:r>
        <w:t xml:space="preserve"> </w:t>
      </w:r>
      <w:r>
        <w:rPr>
          <w:rFonts w:hint="eastAsia"/>
        </w:rPr>
        <w:t xml:space="preserve">的线性函数定义。因此，我们再次得到一个广义线性模型。</w:t>
      </w:r>
    </w:p>
    <w:p>
      <w:pPr>
        <w:pStyle w:val="a0"/>
      </w:pPr>
      <w:r>
        <w:rPr>
          <w:rFonts w:hint="eastAsia"/>
        </w:rPr>
        <w:t xml:space="preserve">如果我们放宽共享协方差矩阵的假设，允许每个类条件密度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有其自己的协方差矩阵</w:t>
      </w:r>
      <w:r>
        <w:t xml:space="preserve"> </w:t>
      </w:r>
      <m:oMath>
        <m:sSub>
          <m:e>
            <m:r>
              <m:rPr>
                <m:sty m:val="b"/>
              </m:rPr>
              <m:t>∑</m:t>
            </m:r>
          </m:e>
          <m:sub>
            <m:r>
              <m:t>k</m:t>
            </m:r>
          </m:sub>
        </m:sSub>
      </m:oMath>
      <w:r>
        <w:t xml:space="preserve"> </w:t>
      </w:r>
      <w:r>
        <w:rPr>
          <w:rFonts w:hint="eastAsia"/>
        </w:rPr>
        <w:t xml:space="preserve">，那么前面的相消情况将不再发生，我们将得到</w:t>
      </w:r>
      <w:r>
        <w:t xml:space="preserve"> </w:t>
      </w:r>
      <m:oMath>
        <m:r>
          <m:rPr>
            <m:sty m:val="b"/>
          </m:rPr>
          <m:t>x</m:t>
        </m:r>
      </m:oMath>
      <w:r>
        <w:t xml:space="preserve"> </w:t>
      </w:r>
      <w:r>
        <w:rPr>
          <w:rFonts w:hint="eastAsia"/>
        </w:rPr>
        <w:t xml:space="preserve">的二次函数，从而产生二次判别式。线性和二次决策边界如图</w:t>
      </w:r>
      <w:r>
        <w:t xml:space="preserve"> 5.14 </w:t>
      </w:r>
      <w:r>
        <w:rPr>
          <w:rFonts w:hint="eastAsia"/>
        </w:rPr>
        <w:t xml:space="preserve">所示。</w:t>
      </w:r>
    </w:p>
    <w:bookmarkEnd w:id="350"/>
    <w:bookmarkStart w:id="354" w:name="最大似然解"/>
    <w:p>
      <w:pPr>
        <w:pStyle w:val="1"/>
      </w:pPr>
      <w:r>
        <w:t xml:space="preserve">5.3.2 </w:t>
      </w:r>
      <w:r>
        <w:rPr>
          <w:rFonts w:hint="eastAsia"/>
        </w:rPr>
        <w:t xml:space="preserve">最大似然解</w:t>
      </w:r>
    </w:p>
    <w:p>
      <w:pPr>
        <w:pStyle w:val="FirstParagraph"/>
      </w:pPr>
      <w:r>
        <w:rPr>
          <w:rFonts w:hint="eastAsia"/>
        </w:rPr>
        <w:t xml:space="preserve">一旦我们为类条件密度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指定了一个参数化的函数形式，我们就可以使用最大似然法来确定参数的值，以及先验类概率</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。这需要一个数据集，其中包含</w:t>
      </w:r>
      <w:r>
        <w:t xml:space="preserve"> </w:t>
      </w:r>
      <m:oMath>
        <m:r>
          <m:rPr>
            <m:sty m:val="b"/>
          </m:rPr>
          <m:t>x</m:t>
        </m:r>
      </m:oMath>
      <w:r>
        <w:t xml:space="preserve"> </w:t>
      </w:r>
      <w:r>
        <w:rPr>
          <w:rFonts w:hint="eastAsia"/>
        </w:rPr>
        <w:t xml:space="preserve">的观测值及其对应的类标签。</w:t>
      </w:r>
    </w:p>
    <w:p>
      <w:pPr>
        <w:pStyle w:val="a0"/>
      </w:pPr>
      <w:r>
        <w:drawing>
          <wp:inline>
            <wp:extent cx="5486400" cy="2562836"/>
            <wp:effectExtent b="0" l="0" r="0" t="0"/>
            <wp:docPr descr="image" title="" id="352" name="Picture"/>
            <a:graphic>
              <a:graphicData uri="http://schemas.openxmlformats.org/drawingml/2006/picture">
                <pic:pic>
                  <pic:nvPicPr>
                    <pic:cNvPr descr="images/0194e279-9b28-703a-88f4-c3ac21e2010d_173_240_343_1308_611_0.jpg" id="353" name="Picture"/>
                    <pic:cNvPicPr>
                      <a:picLocks noChangeArrowheads="1" noChangeAspect="1"/>
                    </pic:cNvPicPr>
                  </pic:nvPicPr>
                  <pic:blipFill>
                    <a:blip r:embed="rId351"/>
                    <a:stretch>
                      <a:fillRect/>
                    </a:stretch>
                  </pic:blipFill>
                  <pic:spPr bwMode="auto">
                    <a:xfrm>
                      <a:off x="0" y="0"/>
                      <a:ext cx="5486400" cy="256283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5.14 </w:t>
      </w:r>
      <w:r>
        <w:rPr>
          <w:rFonts w:hint="eastAsia"/>
        </w:rPr>
        <w:t xml:space="preserve">左侧的图展示了三个类别的类条件密度，每个类别都具有高斯分布，分别用红色、绿色和蓝色表示，其中红色和蓝色类别具有相同的协方差矩阵。右侧的图展示了相应的后验概率，图像上的每个点都根据三个类别各自的后验概率，按比例使用红色、蓝色和绿色墨水着色。同时也显示了决策边界。注意，具有相同协方差矩阵的红色和蓝色类别之间的边界是线性的，而其他类别对之间的边界是二次的。</w:t>
      </w:r>
    </w:p>
    <w:p>
      <w:pPr>
        <w:pStyle w:val="a0"/>
      </w:pPr>
      <w:r>
        <w:rPr>
          <w:rFonts w:hint="eastAsia"/>
        </w:rPr>
        <w:t xml:space="preserve">首先，假设我们有两个类别，每个类别都具有一个共享协方差矩阵的高斯类条件密度，并且假设我们有一个数据集</w:t>
      </w:r>
      <w:r>
        <w:t xml:space="preserve"> </w:t>
      </w:r>
      <m:oMath>
        <m:d>
          <m:dPr>
            <m:begChr m:val="{"/>
            <m:endChr m:val="}"/>
            <m:sepChr m:val=""/>
            <m:grow/>
          </m:dPr>
          <m:e>
            <m:sSub>
              <m:e>
                <m:r>
                  <m:rPr>
                    <m:sty m:val="b"/>
                  </m:rPr>
                  <m:t>x</m:t>
                </m:r>
              </m:e>
              <m:sub>
                <m:r>
                  <m:t>n</m:t>
                </m:r>
              </m:sub>
            </m:sSub>
            <m:r>
              <m:rPr>
                <m:sty m:val="p"/>
              </m:rPr>
              <m:t>,</m:t>
            </m:r>
            <m:sSub>
              <m:e>
                <m:r>
                  <m:t>t</m:t>
                </m:r>
              </m:e>
              <m:sub>
                <m:r>
                  <m:t>n</m:t>
                </m:r>
              </m:sub>
            </m:sSub>
          </m:e>
        </m:d>
      </m:oMath>
      <w:r>
        <w:t xml:space="preserve"> </w:t>
      </w:r>
      <w:r>
        <w:rPr>
          <w:rFonts w:hint="eastAsia"/>
        </w:rPr>
        <w:t xml:space="preserve">，其中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。这里</w:t>
      </w:r>
      <w:r>
        <w:t xml:space="preserve"> </w:t>
      </w:r>
      <m:oMath>
        <m:sSub>
          <m:e>
            <m:r>
              <m:t>t</m:t>
            </m:r>
          </m:e>
          <m:sub>
            <m:r>
              <m:t>n</m:t>
            </m:r>
          </m:sub>
        </m:sSub>
        <m:r>
          <m:rPr>
            <m:sty m:val="p"/>
          </m:rPr>
          <m:t>=</m:t>
        </m:r>
        <m:r>
          <m:t>1</m:t>
        </m:r>
      </m:oMath>
      <w:r>
        <w:t xml:space="preserve"> </w:t>
      </w:r>
      <w:r>
        <w:rPr>
          <w:rFonts w:hint="eastAsia"/>
        </w:rPr>
        <w:t xml:space="preserve">表示类别</w:t>
      </w:r>
      <w:r>
        <w:t xml:space="preserve"> </w:t>
      </w:r>
      <m:oMath>
        <m:sSub>
          <m:e>
            <m:r>
              <m:rPr>
                <m:sty m:val="p"/>
                <m:scr m:val="script"/>
              </m:rPr>
              <m:t>C</m:t>
            </m:r>
          </m:e>
          <m:sub>
            <m:r>
              <m:t>1</m:t>
            </m:r>
          </m:sub>
        </m:sSub>
      </m:oMath>
      <w:r>
        <w:t xml:space="preserve"> </w:t>
      </w:r>
      <w:r>
        <w:rPr>
          <w:rFonts w:hint="eastAsia"/>
        </w:rPr>
        <w:t xml:space="preserve">，</w:t>
      </w:r>
      <w:r>
        <w:t xml:space="preserve"> </w:t>
      </w:r>
      <m:oMath>
        <m:sSub>
          <m:e>
            <m:r>
              <m:t>t</m:t>
            </m:r>
          </m:e>
          <m:sub>
            <m:r>
              <m:t>n</m:t>
            </m:r>
          </m:sub>
        </m:sSub>
        <m:r>
          <m:rPr>
            <m:sty m:val="p"/>
          </m:rPr>
          <m:t>=</m:t>
        </m:r>
        <m:r>
          <m:t>0</m:t>
        </m:r>
      </m:oMath>
      <w:r>
        <w:t xml:space="preserve"> </w:t>
      </w:r>
      <w:r>
        <w:rPr>
          <w:rFonts w:hint="eastAsia"/>
        </w:rPr>
        <w:t xml:space="preserve">表示类别</w:t>
      </w:r>
      <w:r>
        <w:t xml:space="preserve"> </w:t>
      </w:r>
      <m:oMath>
        <m:sSub>
          <m:e>
            <m:r>
              <m:rPr>
                <m:sty m:val="p"/>
                <m:scr m:val="script"/>
              </m:rPr>
              <m:t>C</m:t>
            </m:r>
          </m:e>
          <m:sub>
            <m:r>
              <m:t>2</m:t>
            </m:r>
          </m:sub>
        </m:sSub>
      </m:oMath>
      <w:r>
        <w:t xml:space="preserve"> </w:t>
      </w:r>
      <w:r>
        <w:rPr>
          <w:rFonts w:hint="eastAsia"/>
        </w:rPr>
        <w:t xml:space="preserve">。我们用</w:t>
      </w:r>
      <w:r>
        <w:t xml:space="preserve"> </w:t>
      </w:r>
      <m:oMath>
        <m:r>
          <m:t>p</m:t>
        </m:r>
        <m:d>
          <m:dPr>
            <m:begChr m:val="("/>
            <m:endChr m:val=")"/>
            <m:sepChr m:val=""/>
            <m:grow/>
          </m:dPr>
          <m:e>
            <m:sSub>
              <m:e>
                <m:r>
                  <m:rPr>
                    <m:sty m:val="p"/>
                    <m:scr m:val="script"/>
                  </m:rPr>
                  <m:t>C</m:t>
                </m:r>
              </m:e>
              <m:sub>
                <m:r>
                  <m:t>1</m:t>
                </m:r>
              </m:sub>
            </m:sSub>
          </m:e>
        </m:d>
        <m:r>
          <m:rPr>
            <m:sty m:val="p"/>
          </m:rPr>
          <m:t>=</m:t>
        </m:r>
        <m:r>
          <m:t>π</m:t>
        </m:r>
      </m:oMath>
      <w:r>
        <w:t xml:space="preserve"> </w:t>
      </w:r>
      <w:r>
        <w:rPr>
          <w:rFonts w:hint="eastAsia"/>
        </w:rPr>
        <w:t xml:space="preserve">表示先验类别概率，因此</w:t>
      </w:r>
      <w:r>
        <w:t xml:space="preserve"> </w:t>
      </w:r>
      <m:oMath>
        <m:r>
          <m:t>p</m:t>
        </m:r>
        <m:d>
          <m:dPr>
            <m:begChr m:val="("/>
            <m:endChr m:val=")"/>
            <m:sepChr m:val=""/>
            <m:grow/>
          </m:dPr>
          <m:e>
            <m:sSub>
              <m:e>
                <m:r>
                  <m:rPr>
                    <m:sty m:val="p"/>
                    <m:scr m:val="script"/>
                  </m:rPr>
                  <m:t>C</m:t>
                </m:r>
              </m:e>
              <m:sub>
                <m:r>
                  <m:t>2</m:t>
                </m:r>
              </m:sub>
            </m:sSub>
          </m:e>
        </m:d>
        <m:r>
          <m:rPr>
            <m:sty m:val="p"/>
          </m:rPr>
          <m:t>=</m:t>
        </m:r>
        <m:r>
          <m:t>1</m:t>
        </m:r>
        <m:r>
          <m:rPr>
            <m:sty m:val="p"/>
          </m:rPr>
          <m:t>−</m:t>
        </m:r>
        <m:r>
          <m:t>π</m:t>
        </m:r>
      </m:oMath>
      <w:r>
        <w:t xml:space="preserve"> </w:t>
      </w:r>
      <w:r>
        <w:rPr>
          <w:rFonts w:hint="eastAsia"/>
        </w:rPr>
        <w:t xml:space="preserve">。对于来自类别</w:t>
      </w:r>
      <w:r>
        <w:t xml:space="preserve"> </w:t>
      </w:r>
      <m:oMath>
        <m:sSub>
          <m:e>
            <m:r>
              <m:rPr>
                <m:sty m:val="p"/>
                <m:scr m:val="script"/>
              </m:rPr>
              <m:t>C</m:t>
            </m:r>
          </m:e>
          <m:sub>
            <m:r>
              <m:t>1</m:t>
            </m:r>
          </m:sub>
        </m:sSub>
      </m:oMath>
      <w:r>
        <w:t xml:space="preserve"> </w:t>
      </w:r>
      <w:r>
        <w:rPr>
          <w:rFonts w:hint="eastAsia"/>
        </w:rPr>
        <w:t xml:space="preserve">的一个数据点</w:t>
      </w:r>
      <w:r>
        <w:t xml:space="preserve"> </w:t>
      </w:r>
      <m:oMath>
        <m:sSub>
          <m:e>
            <m:r>
              <m:rPr>
                <m:sty m:val="b"/>
              </m:rPr>
              <m:t>x</m:t>
            </m:r>
          </m:e>
          <m:sub>
            <m:r>
              <m:t>n</m:t>
            </m:r>
          </m:sub>
        </m:sSub>
      </m:oMath>
      <w:r>
        <w:t xml:space="preserve"> </w:t>
      </w:r>
      <w:r>
        <w:rPr>
          <w:rFonts w:hint="eastAsia"/>
        </w:rPr>
        <w:t xml:space="preserve">，我们有</w:t>
      </w:r>
      <w:r>
        <w:t xml:space="preserve"> </w:t>
      </w:r>
      <m:oMath>
        <m:sSub>
          <m:e>
            <m:r>
              <m:t>t</m:t>
            </m:r>
          </m:e>
          <m:sub>
            <m:r>
              <m:t>n</m:t>
            </m:r>
          </m:sub>
        </m:sSub>
        <m:r>
          <m:rPr>
            <m:sty m:val="p"/>
          </m:rPr>
          <m:t>=</m:t>
        </m:r>
        <m:r>
          <m:t>1</m:t>
        </m:r>
      </m:oMath>
      <w:r>
        <w:t xml:space="preserve"> </w:t>
      </w:r>
      <w:r>
        <w:rPr>
          <w:rFonts w:hint="eastAsia"/>
        </w:rPr>
        <w:t xml:space="preserve">，因此</w:t>
      </w:r>
    </w:p>
    <w:p>
      <w:pPr>
        <w:pStyle w:val="a0"/>
      </w:pPr>
      <m:oMathPara>
        <m:oMathParaPr>
          <m:jc m:val="center"/>
        </m:oMathParaPr>
        <m:oMath>
          <m:r>
            <m:t>p</m:t>
          </m:r>
          <m:d>
            <m:dPr>
              <m:begChr m:val="("/>
              <m:endChr m:val=")"/>
              <m:sepChr m:val=""/>
              <m:grow/>
            </m:dPr>
            <m:e>
              <m:sSub>
                <m:e>
                  <m:r>
                    <m:rPr>
                      <m:sty m:val="b"/>
                    </m:rPr>
                    <m:t>x</m:t>
                  </m:r>
                </m:e>
                <m:sub>
                  <m:r>
                    <m:t>n</m:t>
                  </m:r>
                </m:sub>
              </m:sSub>
              <m:r>
                <m:rPr>
                  <m:sty m:val="p"/>
                </m:rPr>
                <m:t>,</m:t>
              </m:r>
              <m:sSub>
                <m:e>
                  <m:r>
                    <m:rPr>
                      <m:sty m:val="p"/>
                      <m:scr m:val="script"/>
                    </m:rPr>
                    <m:t>C</m:t>
                  </m:r>
                </m:e>
                <m:sub>
                  <m:r>
                    <m:t>1</m:t>
                  </m:r>
                </m:sub>
              </m:sSub>
            </m:e>
          </m:d>
          <m:r>
            <m:rPr>
              <m:sty m:val="p"/>
            </m:rPr>
            <m:t>=</m:t>
          </m:r>
          <m:r>
            <m:t>p</m:t>
          </m:r>
          <m:d>
            <m:dPr>
              <m:begChr m:val="("/>
              <m:endChr m:val=")"/>
              <m:sepChr m:val=""/>
              <m:grow/>
            </m:dPr>
            <m:e>
              <m:sSub>
                <m:e>
                  <m:r>
                    <m:rPr>
                      <m:sty m:val="p"/>
                      <m:scr m:val="script"/>
                    </m:rPr>
                    <m:t>C</m:t>
                  </m:r>
                </m:e>
                <m:sub>
                  <m:r>
                    <m:t>1</m:t>
                  </m:r>
                </m:sub>
              </m:sSub>
            </m:e>
          </m:d>
          <m:r>
            <m:t>p</m:t>
          </m:r>
          <m:d>
            <m:dPr>
              <m:begChr m:val="("/>
              <m:endChr m:val=")"/>
              <m:sepChr m:val=""/>
              <m:grow/>
            </m:dPr>
            <m:e>
              <m:sSub>
                <m:e>
                  <m:r>
                    <m:rPr>
                      <m:sty m:val="b"/>
                    </m:rPr>
                    <m:t>x</m:t>
                  </m:r>
                </m:e>
                <m:sub>
                  <m:r>
                    <m:t>n</m:t>
                  </m:r>
                </m:sub>
              </m:sSub>
              <m:r>
                <m:rPr>
                  <m:sty m:val="p"/>
                </m:rPr>
                <m:t>∣</m:t>
              </m:r>
              <m:sSub>
                <m:e>
                  <m:r>
                    <m:rPr>
                      <m:sty m:val="p"/>
                      <m:scr m:val="script"/>
                    </m:rPr>
                    <m:t>C</m:t>
                  </m:r>
                </m:e>
                <m:sub>
                  <m:r>
                    <m:t>1</m:t>
                  </m:r>
                </m:sub>
              </m:sSub>
            </m:e>
          </m:d>
          <m:r>
            <m:rPr>
              <m:sty m:val="p"/>
            </m:rPr>
            <m:t>=</m:t>
          </m:r>
          <m:r>
            <m:t>π</m:t>
          </m:r>
          <m:r>
            <m:rPr>
              <m:sty m:val="p"/>
              <m:scr m:val="script"/>
            </m:rPr>
            <m:t>N</m:t>
          </m:r>
          <m:d>
            <m:dPr>
              <m:begChr m:val="("/>
              <m:endChr m:val=")"/>
              <m:sepChr m:val=""/>
              <m:grow/>
            </m:dPr>
            <m:e>
              <m:sSub>
                <m:e>
                  <m:r>
                    <m:rPr>
                      <m:sty m:val="b"/>
                    </m:rPr>
                    <m:t>x</m:t>
                  </m:r>
                </m:e>
                <m:sub>
                  <m:r>
                    <m:t>n</m:t>
                  </m:r>
                </m:sub>
              </m:sSub>
              <m:r>
                <m:rPr>
                  <m:sty m:val="p"/>
                </m:rPr>
                <m:t>∣</m:t>
              </m:r>
              <m:sSub>
                <m:e>
                  <m:r>
                    <m:rPr>
                      <m:sty m:val="b"/>
                    </m:rPr>
                    <m:t>μ</m:t>
                  </m:r>
                </m:e>
                <m:sub>
                  <m:r>
                    <m:t>1</m:t>
                  </m:r>
                </m:sub>
              </m:sSub>
              <m:r>
                <m:rPr>
                  <m:sty m:val="p"/>
                </m:rPr>
                <m:t>,</m:t>
              </m:r>
              <m:r>
                <m:rPr>
                  <m:sty m:val="b"/>
                </m:rPr>
                <m:t>∑</m:t>
              </m:r>
            </m:e>
          </m:d>
          <m:r>
            <m:rPr>
              <m:sty m:val="p"/>
            </m:rPr>
            <m:t>.</m:t>
          </m:r>
        </m:oMath>
      </m:oMathPara>
    </w:p>
    <w:p>
      <w:pPr>
        <w:pStyle w:val="FirstParagraph"/>
      </w:pPr>
      <w:r>
        <w:rPr>
          <w:rFonts w:hint="eastAsia"/>
        </w:rPr>
        <w:t xml:space="preserve">类似地，对于类别</w:t>
      </w:r>
      <w:r>
        <w:t xml:space="preserve"> </w:t>
      </w:r>
      <m:oMath>
        <m:sSub>
          <m:e>
            <m:r>
              <m:rPr>
                <m:sty m:val="p"/>
                <m:scr m:val="script"/>
              </m:rPr>
              <m:t>C</m:t>
            </m:r>
          </m:e>
          <m:sub>
            <m:r>
              <m:t>2</m:t>
            </m:r>
          </m:sub>
        </m:sSub>
      </m:oMath>
      <w:r>
        <w:t xml:space="preserve"> </w:t>
      </w:r>
      <w:r>
        <w:rPr>
          <w:rFonts w:hint="eastAsia"/>
        </w:rPr>
        <w:t xml:space="preserve">，我们有</w:t>
      </w:r>
      <w:r>
        <w:t xml:space="preserve"> </w:t>
      </w:r>
      <m:oMath>
        <m:sSub>
          <m:e>
            <m:r>
              <m:t>t</m:t>
            </m:r>
          </m:e>
          <m:sub>
            <m:r>
              <m:t>n</m:t>
            </m:r>
          </m:sub>
        </m:sSub>
        <m:r>
          <m:rPr>
            <m:sty m:val="p"/>
          </m:rPr>
          <m:t>=</m:t>
        </m:r>
        <m:r>
          <m:t>0</m:t>
        </m:r>
      </m:oMath>
      <w:r>
        <w:t xml:space="preserve"> </w:t>
      </w:r>
      <w:r>
        <w:rPr>
          <w:rFonts w:hint="eastAsia"/>
        </w:rPr>
        <w:t xml:space="preserve">，因此</w:t>
      </w:r>
    </w:p>
    <w:p>
      <w:pPr>
        <w:pStyle w:val="a0"/>
      </w:pPr>
      <m:oMathPara>
        <m:oMathParaPr>
          <m:jc m:val="center"/>
        </m:oMathParaPr>
        <m:oMath>
          <m:r>
            <m:t>p</m:t>
          </m:r>
          <m:d>
            <m:dPr>
              <m:begChr m:val="("/>
              <m:endChr m:val=")"/>
              <m:sepChr m:val=""/>
              <m:grow/>
            </m:dPr>
            <m:e>
              <m:sSub>
                <m:e>
                  <m:r>
                    <m:rPr>
                      <m:sty m:val="b"/>
                    </m:rPr>
                    <m:t>x</m:t>
                  </m:r>
                </m:e>
                <m:sub>
                  <m:r>
                    <m:t>n</m:t>
                  </m:r>
                </m:sub>
              </m:sSub>
              <m:r>
                <m:rPr>
                  <m:sty m:val="p"/>
                </m:rPr>
                <m:t>,</m:t>
              </m:r>
              <m:sSub>
                <m:e>
                  <m:r>
                    <m:rPr>
                      <m:sty m:val="p"/>
                      <m:scr m:val="script"/>
                    </m:rPr>
                    <m:t>C</m:t>
                  </m:r>
                </m:e>
                <m:sub>
                  <m:r>
                    <m:t>2</m:t>
                  </m:r>
                </m:sub>
              </m:sSub>
            </m:e>
          </m:d>
          <m:r>
            <m:rPr>
              <m:sty m:val="p"/>
            </m:rPr>
            <m:t>=</m:t>
          </m:r>
          <m:r>
            <m:t>p</m:t>
          </m:r>
          <m:d>
            <m:dPr>
              <m:begChr m:val="("/>
              <m:endChr m:val=")"/>
              <m:sepChr m:val=""/>
              <m:grow/>
            </m:dPr>
            <m:e>
              <m:sSub>
                <m:e>
                  <m:r>
                    <m:rPr>
                      <m:sty m:val="p"/>
                      <m:scr m:val="script"/>
                    </m:rPr>
                    <m:t>C</m:t>
                  </m:r>
                </m:e>
                <m:sub>
                  <m:r>
                    <m:t>2</m:t>
                  </m:r>
                </m:sub>
              </m:sSub>
            </m:e>
          </m:d>
          <m:r>
            <m:t>p</m:t>
          </m:r>
          <m:d>
            <m:dPr>
              <m:begChr m:val="("/>
              <m:endChr m:val=")"/>
              <m:sepChr m:val=""/>
              <m:grow/>
            </m:dPr>
            <m:e>
              <m:sSub>
                <m:e>
                  <m:r>
                    <m:rPr>
                      <m:sty m:val="b"/>
                    </m:rPr>
                    <m:t>x</m:t>
                  </m:r>
                </m:e>
                <m:sub>
                  <m:r>
                    <m:t>n</m:t>
                  </m:r>
                </m:sub>
              </m:sSub>
              <m:r>
                <m:rPr>
                  <m:sty m:val="p"/>
                </m:rPr>
                <m:t>∣</m:t>
              </m:r>
              <m:sSub>
                <m:e>
                  <m:r>
                    <m:rPr>
                      <m:sty m:val="p"/>
                      <m:scr m:val="script"/>
                    </m:rPr>
                    <m:t>C</m:t>
                  </m:r>
                </m:e>
                <m:sub>
                  <m:r>
                    <m:t>2</m:t>
                  </m:r>
                </m:sub>
              </m:sSub>
            </m:e>
          </m:d>
          <m:r>
            <m:rPr>
              <m:sty m:val="p"/>
            </m:rPr>
            <m:t>=</m:t>
          </m:r>
          <m:d>
            <m:dPr>
              <m:begChr m:val="("/>
              <m:endChr m:val=")"/>
              <m:sepChr m:val=""/>
              <m:grow/>
            </m:dPr>
            <m:e>
              <m:r>
                <m:t>1</m:t>
              </m:r>
              <m:r>
                <m:rPr>
                  <m:sty m:val="p"/>
                </m:rPr>
                <m:t>−</m:t>
              </m:r>
              <m:r>
                <m:t>π</m:t>
              </m:r>
            </m:e>
          </m:d>
          <m:r>
            <m:rPr>
              <m:sty m:val="p"/>
              <m:scr m:val="script"/>
            </m:rPr>
            <m:t>N</m:t>
          </m:r>
          <m:d>
            <m:dPr>
              <m:begChr m:val="("/>
              <m:endChr m:val=")"/>
              <m:sepChr m:val=""/>
              <m:grow/>
            </m:dPr>
            <m:e>
              <m:sSub>
                <m:e>
                  <m:r>
                    <m:rPr>
                      <m:sty m:val="b"/>
                    </m:rPr>
                    <m:t>x</m:t>
                  </m:r>
                </m:e>
                <m:sub>
                  <m:r>
                    <m:t>n</m:t>
                  </m:r>
                </m:sub>
              </m:sSub>
              <m:r>
                <m:rPr>
                  <m:sty m:val="p"/>
                </m:rPr>
                <m:t>∣</m:t>
              </m:r>
              <m:sSub>
                <m:e>
                  <m:r>
                    <m:rPr>
                      <m:sty m:val="b"/>
                    </m:rPr>
                    <m:t>μ</m:t>
                  </m:r>
                </m:e>
                <m:sub>
                  <m:r>
                    <m:t>2</m:t>
                  </m:r>
                </m:sub>
              </m:sSub>
              <m:r>
                <m:rPr>
                  <m:sty m:val="p"/>
                </m:rPr>
                <m:t>,</m:t>
              </m:r>
              <m:r>
                <m:rPr>
                  <m:sty m:val="b"/>
                </m:rPr>
                <m:t>∑</m:t>
              </m:r>
            </m:e>
          </m:d>
          <m:r>
            <m:rPr>
              <m:sty m:val="p"/>
            </m:rPr>
            <m:t>.</m:t>
          </m:r>
        </m:oMath>
      </m:oMathPara>
    </w:p>
    <w:p>
      <w:pPr>
        <w:pStyle w:val="FirstParagraph"/>
      </w:pPr>
      <w:r>
        <w:rPr>
          <w:rFonts w:hint="eastAsia"/>
        </w:rPr>
        <w:t xml:space="preserve">因此，似然函数由下式给出</w:t>
      </w:r>
    </w:p>
    <w:p>
      <w:pPr>
        <w:pStyle w:val="a0"/>
      </w:pPr>
      <m:oMathPara>
        <m:oMathParaPr>
          <m:jc m:val="center"/>
        </m:oMathParaPr>
        <m:oMath>
          <m:r>
            <m:t>p</m:t>
          </m:r>
          <m:d>
            <m:dPr>
              <m:begChr m:val="("/>
              <m:endChr m:val=")"/>
              <m:sepChr m:val=""/>
              <m:grow/>
            </m:dPr>
            <m:e>
              <m:r>
                <m:rPr>
                  <m:sty m:val="b"/>
                </m:rPr>
                <m:t>t</m:t>
              </m:r>
              <m:r>
                <m:rPr>
                  <m:sty m:val="p"/>
                </m:rPr>
                <m:t>,</m:t>
              </m:r>
              <m:r>
                <m:rPr>
                  <m:sty m:val="b"/>
                </m:rPr>
                <m:t>X</m:t>
              </m:r>
              <m:r>
                <m:rPr>
                  <m:sty m:val="p"/>
                </m:rPr>
                <m:t>∣</m:t>
              </m:r>
              <m:r>
                <m:t>π</m:t>
              </m:r>
              <m:r>
                <m:rPr>
                  <m:sty m:val="p"/>
                </m:rPr>
                <m:t>,</m:t>
              </m:r>
              <m:sSub>
                <m:e>
                  <m:r>
                    <m:rPr>
                      <m:sty m:val="b"/>
                    </m:rPr>
                    <m:t>μ</m:t>
                  </m:r>
                </m:e>
                <m:sub>
                  <m:r>
                    <m:t>1</m:t>
                  </m:r>
                </m:sub>
              </m:sSub>
              <m:r>
                <m:rPr>
                  <m:sty m:val="p"/>
                </m:rPr>
                <m:t>,</m:t>
              </m:r>
              <m:sSub>
                <m:e>
                  <m:r>
                    <m:rPr>
                      <m:sty m:val="b"/>
                    </m:rPr>
                    <m:t>μ</m:t>
                  </m:r>
                </m:e>
                <m:sub>
                  <m:r>
                    <m:t>2</m:t>
                  </m:r>
                </m:sub>
              </m:sSub>
              <m:r>
                <m:rPr>
                  <m:sty m:val="p"/>
                </m:rPr>
                <m:t>,</m:t>
              </m:r>
              <m:r>
                <m:rPr>
                  <m:sty m:val="b"/>
                </m:rPr>
                <m:t>∑</m:t>
              </m:r>
            </m:e>
          </m:d>
          <m:r>
            <m:rPr>
              <m:sty m:val="p"/>
            </m:rPr>
            <m:t>=</m:t>
          </m:r>
          <m:nary>
            <m:naryPr>
              <m:chr m:val="∏"/>
              <m:limLoc m:val="undOvr"/>
              <m:subHide m:val="off"/>
              <m:supHide m:val="off"/>
            </m:naryPr>
            <m:sub>
              <m:r>
                <m:t>n</m:t>
              </m:r>
              <m:r>
                <m:rPr>
                  <m:sty m:val="p"/>
                </m:rPr>
                <m:t>=</m:t>
              </m:r>
              <m:r>
                <m:t>1</m:t>
              </m:r>
            </m:sub>
            <m:sup>
              <m:r>
                <m:t>N</m:t>
              </m:r>
            </m:sup>
            <m:e>
              <m:sSup>
                <m:e>
                  <m:d>
                    <m:dPr>
                      <m:begChr m:val="["/>
                      <m:endChr m:val="]"/>
                      <m:sepChr m:val=""/>
                      <m:grow/>
                    </m:dPr>
                    <m:e>
                      <m:r>
                        <m:t>π</m:t>
                      </m:r>
                      <m:r>
                        <m:rPr>
                          <m:sty m:val="p"/>
                          <m:scr m:val="script"/>
                        </m:rPr>
                        <m:t>N</m:t>
                      </m:r>
                      <m:d>
                        <m:dPr>
                          <m:begChr m:val="("/>
                          <m:endChr m:val=")"/>
                          <m:sepChr m:val=""/>
                          <m:grow/>
                        </m:dPr>
                        <m:e>
                          <m:sSub>
                            <m:e>
                              <m:r>
                                <m:rPr>
                                  <m:sty m:val="b"/>
                                </m:rPr>
                                <m:t>x</m:t>
                              </m:r>
                            </m:e>
                            <m:sub>
                              <m:r>
                                <m:t>n</m:t>
                              </m:r>
                            </m:sub>
                          </m:sSub>
                          <m:r>
                            <m:rPr>
                              <m:sty m:val="p"/>
                            </m:rPr>
                            <m:t>∣</m:t>
                          </m:r>
                          <m:sSub>
                            <m:e>
                              <m:r>
                                <m:rPr>
                                  <m:sty m:val="b"/>
                                </m:rPr>
                                <m:t>μ</m:t>
                              </m:r>
                            </m:e>
                            <m:sub>
                              <m:r>
                                <m:t>1</m:t>
                              </m:r>
                            </m:sub>
                          </m:sSub>
                          <m:r>
                            <m:rPr>
                              <m:sty m:val="p"/>
                            </m:rPr>
                            <m:t>,</m:t>
                          </m:r>
                          <m:r>
                            <m:rPr>
                              <m:sty m:val="b"/>
                            </m:rPr>
                            <m:t>∑</m:t>
                          </m:r>
                        </m:e>
                      </m:d>
                    </m:e>
                  </m:d>
                </m:e>
                <m:sup>
                  <m:sSub>
                    <m:e>
                      <m:r>
                        <m:t>t</m:t>
                      </m:r>
                    </m:e>
                    <m:sub>
                      <m:r>
                        <m:t>n</m:t>
                      </m:r>
                    </m:sub>
                  </m:sSub>
                </m:sup>
              </m:sSup>
            </m:e>
          </m:nary>
          <m:sSup>
            <m:e>
              <m:d>
                <m:dPr>
                  <m:begChr m:val="["/>
                  <m:endChr m:val="]"/>
                  <m:sepChr m:val=""/>
                  <m:grow/>
                </m:dPr>
                <m:e>
                  <m:d>
                    <m:dPr>
                      <m:begChr m:val="("/>
                      <m:endChr m:val=")"/>
                      <m:sepChr m:val=""/>
                      <m:grow/>
                    </m:dPr>
                    <m:e>
                      <m:r>
                        <m:t>1</m:t>
                      </m:r>
                      <m:r>
                        <m:rPr>
                          <m:sty m:val="p"/>
                        </m:rPr>
                        <m:t>−</m:t>
                      </m:r>
                      <m:r>
                        <m:t>π</m:t>
                      </m:r>
                    </m:e>
                  </m:d>
                  <m:r>
                    <m:rPr>
                      <m:sty m:val="p"/>
                      <m:scr m:val="script"/>
                    </m:rPr>
                    <m:t>N</m:t>
                  </m:r>
                  <m:d>
                    <m:dPr>
                      <m:begChr m:val="("/>
                      <m:endChr m:val=")"/>
                      <m:sepChr m:val=""/>
                      <m:grow/>
                    </m:dPr>
                    <m:e>
                      <m:sSub>
                        <m:e>
                          <m:r>
                            <m:rPr>
                              <m:sty m:val="b"/>
                            </m:rPr>
                            <m:t>x</m:t>
                          </m:r>
                        </m:e>
                        <m:sub>
                          <m:r>
                            <m:t>n</m:t>
                          </m:r>
                        </m:sub>
                      </m:sSub>
                      <m:r>
                        <m:rPr>
                          <m:sty m:val="p"/>
                        </m:rPr>
                        <m:t>∣</m:t>
                      </m:r>
                      <m:sSub>
                        <m:e>
                          <m:r>
                            <m:rPr>
                              <m:sty m:val="b"/>
                            </m:rPr>
                            <m:t>μ</m:t>
                          </m:r>
                        </m:e>
                        <m:sub>
                          <m:r>
                            <m:t>2</m:t>
                          </m:r>
                        </m:sub>
                      </m:sSub>
                      <m:r>
                        <m:rPr>
                          <m:sty m:val="p"/>
                        </m:rPr>
                        <m:t>,</m:t>
                      </m:r>
                      <m:r>
                        <m:rPr>
                          <m:sty m:val="b"/>
                        </m:rPr>
                        <m:t>∑</m:t>
                      </m:r>
                    </m:e>
                  </m:d>
                </m:e>
              </m:d>
            </m:e>
            <m:sup>
              <m:r>
                <m:t>1</m:t>
              </m:r>
              <m:r>
                <m:rPr>
                  <m:sty m:val="p"/>
                </m:rPr>
                <m:t>−</m:t>
              </m:r>
              <m:sSub>
                <m:e>
                  <m:r>
                    <m:t>t</m:t>
                  </m:r>
                </m:e>
                <m:sub>
                  <m:r>
                    <m:t>n</m:t>
                  </m:r>
                </m:sub>
              </m:sSub>
            </m:sup>
          </m:sSup>
          <m:r>
            <m:t>  </m:t>
          </m:r>
          <m:r>
            <m:rPr>
              <m:nor/>
              <m:sty m:val="p"/>
            </m:rPr>
            <m:t>(5.54)</m:t>
          </m:r>
        </m:oMath>
      </m:oMathPara>
    </w:p>
    <w:p>
      <w:pPr>
        <w:pStyle w:val="FirstParagraph"/>
      </w:pPr>
      <w:r>
        <w:rPr>
          <w:rFonts w:hint="eastAsia"/>
        </w:rPr>
        <w:t xml:space="preserve">其中</w:t>
      </w:r>
      <w:r>
        <w:t xml:space="preserve"> </w:t>
      </w:r>
      <m:oMath>
        <m:r>
          <m:rPr>
            <m:sty m:val="b"/>
          </m:rPr>
          <m:t>t</m:t>
        </m:r>
        <m:r>
          <m:rPr>
            <m:sty m:val="p"/>
          </m:rPr>
          <m:t>=</m:t>
        </m:r>
        <m:sSup>
          <m:e>
            <m:d>
              <m:dPr>
                <m:begChr m:val="("/>
                <m:endChr m:val=")"/>
                <m:sepChr m:val=""/>
                <m:grow/>
              </m:dPr>
              <m:e>
                <m:sSub>
                  <m:e>
                    <m:r>
                      <m:t>t</m:t>
                    </m:r>
                  </m:e>
                  <m:sub>
                    <m:r>
                      <m:t>1</m:t>
                    </m:r>
                  </m:sub>
                </m:sSub>
                <m:r>
                  <m:rPr>
                    <m:sty m:val="p"/>
                  </m:rPr>
                  <m:t>,</m:t>
                </m:r>
                <m:r>
                  <m:rPr>
                    <m:sty m:val="p"/>
                  </m:rPr>
                  <m:t>…</m:t>
                </m:r>
                <m:r>
                  <m:rPr>
                    <m:sty m:val="p"/>
                  </m:rPr>
                  <m:t>,</m:t>
                </m:r>
                <m:sSub>
                  <m:e>
                    <m:r>
                      <m:t>t</m:t>
                    </m:r>
                  </m:e>
                  <m:sub>
                    <m:r>
                      <m:t>N</m:t>
                    </m:r>
                  </m:sub>
                </m:sSub>
              </m:e>
            </m:d>
          </m:e>
          <m:sup>
            <m:r>
              <m:rPr>
                <m:sty m:val="p"/>
              </m:rPr>
              <m:t>T</m:t>
            </m:r>
          </m:sup>
        </m:sSup>
      </m:oMath>
      <w:r>
        <w:t xml:space="preserve"> </w:t>
      </w:r>
      <w:r>
        <w:rPr>
          <w:rFonts w:hint="eastAsia"/>
        </w:rPr>
        <w:t xml:space="preserve">。和往常一样，最大化似然函数的</w:t>
      </w:r>
      <w:r>
        <w:t xml:space="preserve"> </w:t>
      </w:r>
      <m:oMath>
        <m:r>
          <m:rPr>
            <m:sty m:val="p"/>
          </m:rPr>
          <m:t>log</m:t>
        </m:r>
      </m:oMath>
      <w:r>
        <w:t xml:space="preserve"> </w:t>
      </w:r>
      <w:r>
        <w:rPr>
          <w:rFonts w:hint="eastAsia"/>
        </w:rPr>
        <w:t xml:space="preserve">会更方便。首先考虑关于</w:t>
      </w:r>
      <w:r>
        <w:t xml:space="preserve"> </w:t>
      </w:r>
      <m:oMath>
        <m:r>
          <m:t>π</m:t>
        </m:r>
      </m:oMath>
      <w:r>
        <w:t xml:space="preserve"> </w:t>
      </w:r>
      <w:r>
        <w:rPr>
          <w:rFonts w:hint="eastAsia"/>
        </w:rPr>
        <w:t xml:space="preserve">的最大化。对数似然函数中依赖于</w:t>
      </w:r>
      <w:r>
        <w:t xml:space="preserve"> </w:t>
      </w:r>
      <m:oMath>
        <m:r>
          <m:t>π</m:t>
        </m:r>
      </m:oMath>
      <w:r>
        <w:t xml:space="preserve"> </w:t>
      </w:r>
      <w:r>
        <w:rPr>
          <w:rFonts w:hint="eastAsia"/>
        </w:rPr>
        <w:t xml:space="preserve">的项为</w:t>
      </w:r>
    </w:p>
    <w:p>
      <w:pPr>
        <w:pStyle w:val="a0"/>
      </w:pPr>
      <m:oMathPara>
        <m:oMathParaPr>
          <m:jc m:val="center"/>
        </m:oMathParaPr>
        <m:oMath>
          <m:nary>
            <m:naryPr>
              <m:chr m:val="∑"/>
              <m:limLoc m:val="undOvr"/>
              <m:subHide m:val="off"/>
              <m:supHide m:val="off"/>
            </m:naryPr>
            <m:sub>
              <m:r>
                <m:t>n</m:t>
              </m:r>
              <m:r>
                <m:rPr>
                  <m:sty m:val="p"/>
                </m:rPr>
                <m:t>=</m:t>
              </m:r>
              <m:r>
                <m:t>1</m:t>
              </m:r>
            </m:sub>
            <m:sup>
              <m:r>
                <m:t>N</m:t>
              </m:r>
            </m:sup>
            <m:e>
              <m:d>
                <m:dPr>
                  <m:begChr m:val="{"/>
                  <m:endChr m:val="}"/>
                  <m:sepChr m:val=""/>
                  <m:grow/>
                </m:dPr>
                <m:e>
                  <m:sSub>
                    <m:e>
                      <m:r>
                        <m:t>t</m:t>
                      </m:r>
                    </m:e>
                    <m:sub>
                      <m:r>
                        <m:t>n</m:t>
                      </m:r>
                    </m:sub>
                  </m:sSub>
                  <m:r>
                    <m:rPr>
                      <m:sty m:val="p"/>
                    </m:rPr>
                    <m:t>ln</m:t>
                  </m:r>
                  <m:r>
                    <m:t>π</m:t>
                  </m:r>
                  <m:r>
                    <m:rPr>
                      <m:sty m:val="p"/>
                    </m:rPr>
                    <m:t>+</m:t>
                  </m:r>
                  <m:d>
                    <m:dPr>
                      <m:begChr m:val="("/>
                      <m:endChr m:val=")"/>
                      <m:sepChr m:val=""/>
                      <m:grow/>
                    </m:dPr>
                    <m:e>
                      <m:r>
                        <m:t>1</m:t>
                      </m:r>
                      <m:r>
                        <m:rPr>
                          <m:sty m:val="p"/>
                        </m:rPr>
                        <m:t>−</m:t>
                      </m:r>
                      <m:sSub>
                        <m:e>
                          <m:r>
                            <m:t>t</m:t>
                          </m:r>
                        </m:e>
                        <m:sub>
                          <m:r>
                            <m:t>n</m:t>
                          </m:r>
                        </m:sub>
                      </m:sSub>
                    </m:e>
                  </m:d>
                  <m:r>
                    <m:rPr>
                      <m:sty m:val="p"/>
                    </m:rPr>
                    <m:t>ln</m:t>
                  </m:r>
                  <m:d>
                    <m:dPr>
                      <m:begChr m:val="("/>
                      <m:endChr m:val=")"/>
                      <m:sepChr m:val=""/>
                      <m:grow/>
                    </m:dPr>
                    <m:e>
                      <m:r>
                        <m:t>1</m:t>
                      </m:r>
                      <m:r>
                        <m:rPr>
                          <m:sty m:val="p"/>
                        </m:rPr>
                        <m:t>−</m:t>
                      </m:r>
                      <m:r>
                        <m:t>π</m:t>
                      </m:r>
                    </m:e>
                  </m:d>
                </m:e>
              </m:d>
            </m:e>
          </m:nary>
          <m:r>
            <m:rPr>
              <m:sty m:val="p"/>
            </m:rPr>
            <m:t>.</m:t>
          </m:r>
          <m:r>
            <m:t>  </m:t>
          </m:r>
          <m:r>
            <m:rPr>
              <m:nor/>
              <m:sty m:val="p"/>
            </m:rPr>
            <m:t>(5.55)</m:t>
          </m:r>
        </m:oMath>
      </m:oMathPara>
    </w:p>
    <w:p>
      <w:pPr>
        <w:pStyle w:val="FirstParagraph"/>
      </w:pPr>
      <w:r>
        <w:rPr>
          <w:rFonts w:hint="eastAsia"/>
        </w:rPr>
        <w:t xml:space="preserve">令关于</w:t>
      </w:r>
      <w:r>
        <w:t xml:space="preserve"> </w:t>
      </w:r>
      <m:oMath>
        <m:r>
          <m:t>π</m:t>
        </m:r>
      </m:oMath>
      <w:r>
        <w:t xml:space="preserve"> </w:t>
      </w:r>
      <w:r>
        <w:rPr>
          <w:rFonts w:hint="eastAsia"/>
        </w:rPr>
        <w:t xml:space="preserve">的导数等于零并重新整理，我们得到</w:t>
      </w:r>
    </w:p>
    <w:p>
      <w:pPr>
        <w:pStyle w:val="a0"/>
      </w:pPr>
      <m:oMathPara>
        <m:oMathParaPr>
          <m:jc m:val="center"/>
        </m:oMathParaPr>
        <m:oMath>
          <m:r>
            <m:t>π</m:t>
          </m:r>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t>t</m:t>
                  </m:r>
                </m:e>
                <m:sub>
                  <m:r>
                    <m:t>n</m:t>
                  </m:r>
                </m:sub>
              </m:sSub>
            </m:e>
          </m:nary>
          <m:r>
            <m:rPr>
              <m:sty m:val="p"/>
            </m:rPr>
            <m:t>=</m:t>
          </m:r>
          <m:f>
            <m:fPr>
              <m:type m:val="bar"/>
            </m:fPr>
            <m:num>
              <m:sSub>
                <m:e>
                  <m:r>
                    <m:t>N</m:t>
                  </m:r>
                </m:e>
                <m:sub>
                  <m:r>
                    <m:t>1</m:t>
                  </m:r>
                </m:sub>
              </m:sSub>
            </m:num>
            <m:den>
              <m:r>
                <m:t>N</m:t>
              </m:r>
            </m:den>
          </m:f>
          <m:r>
            <m:rPr>
              <m:sty m:val="p"/>
            </m:rPr>
            <m:t>=</m:t>
          </m:r>
          <m:f>
            <m:fPr>
              <m:type m:val="bar"/>
            </m:fPr>
            <m:num>
              <m:sSub>
                <m:e>
                  <m:r>
                    <m:t>N</m:t>
                  </m:r>
                </m:e>
                <m:sub>
                  <m:r>
                    <m:t>1</m:t>
                  </m:r>
                </m:sub>
              </m:sSub>
            </m:num>
            <m:den>
              <m:sSub>
                <m:e>
                  <m:r>
                    <m:t>N</m:t>
                  </m:r>
                </m:e>
                <m:sub>
                  <m:r>
                    <m:t>1</m:t>
                  </m:r>
                </m:sub>
              </m:sSub>
              <m:r>
                <m:rPr>
                  <m:sty m:val="p"/>
                </m:rPr>
                <m:t>+</m:t>
              </m:r>
              <m:sSub>
                <m:e>
                  <m:r>
                    <m:t>N</m:t>
                  </m:r>
                </m:e>
                <m:sub>
                  <m:r>
                    <m:t>2</m:t>
                  </m:r>
                </m:sub>
              </m:sSub>
            </m:den>
          </m:f>
          <m:r>
            <m:t>  </m:t>
          </m:r>
          <m:r>
            <m:rPr>
              <m:nor/>
              <m:sty m:val="p"/>
            </m:rPr>
            <m:t>(5.56)</m:t>
          </m:r>
        </m:oMath>
      </m:oMathPara>
    </w:p>
    <w:p>
      <w:pPr>
        <w:pStyle w:val="FirstParagraph"/>
      </w:pPr>
      <w:r>
        <w:rPr>
          <w:rFonts w:hint="eastAsia"/>
        </w:rPr>
        <w:t xml:space="preserve">其中</w:t>
      </w:r>
      <w:r>
        <w:t xml:space="preserve"> </w:t>
      </w:r>
      <m:oMath>
        <m:sSub>
          <m:e>
            <m:r>
              <m:t>N</m:t>
            </m:r>
          </m:e>
          <m:sub>
            <m:r>
              <m:t>1</m:t>
            </m:r>
          </m:sub>
        </m:sSub>
      </m:oMath>
      <w:r>
        <w:t xml:space="preserve"> </w:t>
      </w:r>
      <w:r>
        <w:rPr>
          <w:rFonts w:hint="eastAsia"/>
        </w:rPr>
        <w:t xml:space="preserve">表示类别</w:t>
      </w:r>
      <w:r>
        <w:t xml:space="preserve"> </w:t>
      </w:r>
      <m:oMath>
        <m:sSub>
          <m:e>
            <m:r>
              <m:rPr>
                <m:sty m:val="p"/>
                <m:scr m:val="script"/>
              </m:rPr>
              <m:t>C</m:t>
            </m:r>
          </m:e>
          <m:sub>
            <m:r>
              <m:t>1</m:t>
            </m:r>
          </m:sub>
        </m:sSub>
      </m:oMath>
      <w:r>
        <w:t xml:space="preserve"> </w:t>
      </w:r>
      <w:r>
        <w:rPr>
          <w:rFonts w:hint="eastAsia"/>
        </w:rPr>
        <w:t xml:space="preserve">中数据点的总数，</w:t>
      </w:r>
      <w:r>
        <w:t xml:space="preserve"> </w:t>
      </w:r>
      <m:oMath>
        <m:sSub>
          <m:e>
            <m:r>
              <m:t>N</m:t>
            </m:r>
          </m:e>
          <m:sub>
            <m:r>
              <m:t>2</m:t>
            </m:r>
          </m:sub>
        </m:sSub>
      </m:oMath>
      <w:r>
        <w:t xml:space="preserve"> </w:t>
      </w:r>
      <w:r>
        <w:rPr>
          <w:rFonts w:hint="eastAsia"/>
        </w:rPr>
        <w:t xml:space="preserve">表示类别</w:t>
      </w:r>
      <w:r>
        <w:t xml:space="preserve"> </w:t>
      </w:r>
      <m:oMath>
        <m:sSub>
          <m:e>
            <m:r>
              <m:rPr>
                <m:sty m:val="p"/>
                <m:scr m:val="script"/>
              </m:rPr>
              <m:t>C</m:t>
            </m:r>
          </m:e>
          <m:sub>
            <m:r>
              <m:t>2</m:t>
            </m:r>
          </m:sub>
        </m:sSub>
      </m:oMath>
      <w:r>
        <w:t xml:space="preserve"> </w:t>
      </w:r>
      <w:r>
        <w:rPr>
          <w:rFonts w:hint="eastAsia"/>
        </w:rPr>
        <w:t xml:space="preserve">中数据点的总数。因此，正如预期的那样，</w:t>
      </w:r>
      <w:r>
        <w:t xml:space="preserve"> </w:t>
      </w:r>
      <m:oMath>
        <m:r>
          <m:t>π</m:t>
        </m:r>
      </m:oMath>
      <w:r>
        <w:t xml:space="preserve"> </w:t>
      </w:r>
      <w:r>
        <w:rPr>
          <w:rFonts w:hint="eastAsia"/>
        </w:rPr>
        <w:t xml:space="preserve">的最大似然估计仅仅是类别</w:t>
      </w:r>
      <w:r>
        <w:t xml:space="preserve"> </w:t>
      </w:r>
      <m:oMath>
        <m:sSub>
          <m:e>
            <m:r>
              <m:rPr>
                <m:sty m:val="p"/>
                <m:scr m:val="script"/>
              </m:rPr>
              <m:t>C</m:t>
            </m:r>
          </m:e>
          <m:sub>
            <m:r>
              <m:t>1</m:t>
            </m:r>
          </m:sub>
        </m:sSub>
      </m:oMath>
      <w:r>
        <w:t xml:space="preserve"> </w:t>
      </w:r>
      <w:r>
        <w:rPr>
          <w:rFonts w:hint="eastAsia"/>
        </w:rPr>
        <w:t xml:space="preserve">中点的比例。这个结果很容易推广到多类别情况，在多类别情况下，与类别</w:t>
      </w:r>
      <w:r>
        <w:t xml:space="preserve"> </w:t>
      </w:r>
      <m:oMath>
        <m:sSub>
          <m:e>
            <m:r>
              <m:rPr>
                <m:sty m:val="p"/>
                <m:scr m:val="script"/>
              </m:rPr>
              <m:t>C</m:t>
            </m:r>
          </m:e>
          <m:sub>
            <m:r>
              <m:t>k</m:t>
            </m:r>
          </m:sub>
        </m:sSub>
      </m:oMath>
      <w:r>
        <w:t xml:space="preserve"> </w:t>
      </w:r>
      <w:r>
        <w:rPr>
          <w:rFonts w:hint="eastAsia"/>
        </w:rPr>
        <w:t xml:space="preserve">相关的先验概率的最大似然估计同样由分配给该类别的训练集点的比例给出。</w:t>
      </w:r>
    </w:p>
    <w:p>
      <w:r>
        <w:pict>
          <v:rect style="width:0;height:1.5pt" o:hralign="center" o:hrstd="t" o:hr="t"/>
        </w:pict>
      </w:r>
    </w:p>
    <w:p>
      <w:pPr>
        <w:pStyle w:val="FirstParagraph"/>
      </w:pPr>
      <w:r>
        <w:rPr>
          <w:rFonts w:hint="eastAsia"/>
        </w:rPr>
        <w:t xml:space="preserve">练习</w:t>
      </w:r>
      <w:r>
        <w:t xml:space="preserve"> 5.13</w:t>
      </w:r>
    </w:p>
    <w:p>
      <w:r>
        <w:pict>
          <v:rect style="width:0;height:1.5pt" o:hralign="center" o:hrstd="t" o:hr="t"/>
        </w:pict>
      </w:r>
    </w:p>
    <w:p>
      <w:pPr>
        <w:pStyle w:val="FirstParagraph"/>
      </w:pPr>
      <w:r>
        <w:rPr>
          <w:rFonts w:hint="eastAsia"/>
        </w:rPr>
        <w:t xml:space="preserve">现在考虑关于</w:t>
      </w:r>
      <w:r>
        <w:t xml:space="preserve"> </w:t>
      </w:r>
      <m:oMath>
        <m:sSub>
          <m:e>
            <m:r>
              <m:rPr>
                <m:sty m:val="b"/>
              </m:rPr>
              <m:t>μ</m:t>
            </m:r>
          </m:e>
          <m:sub>
            <m:r>
              <m:t>1</m:t>
            </m:r>
          </m:sub>
        </m:sSub>
      </m:oMath>
      <w:r>
        <w:t xml:space="preserve"> </w:t>
      </w:r>
      <w:r>
        <w:rPr>
          <w:rFonts w:hint="eastAsia"/>
        </w:rPr>
        <w:t xml:space="preserve">的最大化问题。同样，我们可以从对数似然函数中挑出那些依赖于</w:t>
      </w:r>
      <w:r>
        <w:t xml:space="preserve"> </w:t>
      </w:r>
      <m:oMath>
        <m:sSub>
          <m:e>
            <m:r>
              <m:rPr>
                <m:sty m:val="b"/>
              </m:rPr>
              <m:t>μ</m:t>
            </m:r>
          </m:e>
          <m:sub>
            <m:r>
              <m:t>1</m:t>
            </m:r>
          </m:sub>
        </m:sSub>
      </m:oMath>
      <w:r>
        <w:t xml:space="preserve"> </w:t>
      </w:r>
      <w:r>
        <w:rPr>
          <w:rFonts w:hint="eastAsia"/>
        </w:rPr>
        <w:t xml:space="preserve">的项:</w:t>
      </w:r>
    </w:p>
    <w:p>
      <w:pPr>
        <w:pStyle w:val="a0"/>
      </w:pPr>
      <m:oMathPara>
        <m:oMathParaPr>
          <m:jc m:val="center"/>
        </m:oMathParaPr>
        <m:oMath>
          <m:nary>
            <m:naryPr>
              <m:chr m:val="∑"/>
              <m:limLoc m:val="undOvr"/>
              <m:subHide m:val="off"/>
              <m:supHide m:val="off"/>
            </m:naryPr>
            <m:sub>
              <m:r>
                <m:t>n</m:t>
              </m:r>
              <m:r>
                <m:rPr>
                  <m:sty m:val="p"/>
                </m:rPr>
                <m:t>=</m:t>
              </m:r>
              <m:r>
                <m:t>1</m:t>
              </m:r>
            </m:sub>
            <m:sup>
              <m:r>
                <m:t>N</m:t>
              </m:r>
            </m:sup>
            <m:e>
              <m:sSub>
                <m:e>
                  <m:r>
                    <m:t>t</m:t>
                  </m:r>
                </m:e>
                <m:sub>
                  <m:r>
                    <m:t>n</m:t>
                  </m:r>
                </m:sub>
              </m:sSub>
            </m:e>
          </m:nary>
          <m:r>
            <m:rPr>
              <m:sty m:val="p"/>
            </m:rPr>
            <m:t>ln</m:t>
          </m:r>
          <m:r>
            <m:rPr>
              <m:sty m:val="p"/>
              <m:scr m:val="script"/>
            </m:rPr>
            <m:t>N</m:t>
          </m:r>
          <m:d>
            <m:dPr>
              <m:begChr m:val="("/>
              <m:endChr m:val=")"/>
              <m:sepChr m:val=""/>
              <m:grow/>
            </m:dPr>
            <m:e>
              <m:sSub>
                <m:e>
                  <m:r>
                    <m:rPr>
                      <m:sty m:val="b"/>
                    </m:rPr>
                    <m:t>x</m:t>
                  </m:r>
                </m:e>
                <m:sub>
                  <m:r>
                    <m:t>n</m:t>
                  </m:r>
                </m:sub>
              </m:sSub>
              <m:r>
                <m:rPr>
                  <m:sty m:val="p"/>
                </m:rPr>
                <m:t>∣</m:t>
              </m:r>
              <m:sSub>
                <m:e>
                  <m:r>
                    <m:rPr>
                      <m:sty m:val="b"/>
                    </m:rPr>
                    <m:t>μ</m:t>
                  </m:r>
                </m:e>
                <m:sub>
                  <m:r>
                    <m:t>1</m:t>
                  </m:r>
                </m:sub>
              </m:sSub>
              <m:r>
                <m:rPr>
                  <m:sty m:val="p"/>
                </m:rPr>
                <m:t>,</m:t>
              </m:r>
              <m:r>
                <m:rPr>
                  <m:sty m:val="b"/>
                </m:rPr>
                <m:t>∑</m:t>
              </m:r>
            </m:e>
          </m:d>
          <m:r>
            <m:rPr>
              <m:sty m:val="p"/>
            </m:rPr>
            <m:t>=</m:t>
          </m:r>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b>
                <m:e>
                  <m:r>
                    <m:t>t</m:t>
                  </m:r>
                </m:e>
                <m:sub>
                  <m:r>
                    <m:t>n</m:t>
                  </m:r>
                </m:sub>
              </m:sSub>
            </m:e>
          </m:nary>
          <m:sSup>
            <m:e>
              <m:d>
                <m:dPr>
                  <m:begChr m:val="("/>
                  <m:endChr m:val=")"/>
                  <m:sepChr m:val=""/>
                  <m:grow/>
                </m:dPr>
                <m:e>
                  <m:sSub>
                    <m:e>
                      <m:r>
                        <m:rPr>
                          <m:sty m:val="b"/>
                        </m:rPr>
                        <m:t>x</m:t>
                      </m:r>
                    </m:e>
                    <m:sub>
                      <m:r>
                        <m:t>n</m:t>
                      </m:r>
                    </m:sub>
                  </m:sSub>
                  <m:r>
                    <m:rPr>
                      <m:sty m:val="p"/>
                    </m:rPr>
                    <m:t>−</m:t>
                  </m:r>
                  <m:sSub>
                    <m:e>
                      <m:r>
                        <m:rPr>
                          <m:sty m:val="b"/>
                        </m:rPr>
                        <m:t>μ</m:t>
                      </m:r>
                    </m:e>
                    <m:sub>
                      <m:r>
                        <m:t>1</m:t>
                      </m:r>
                    </m:sub>
                  </m:sSub>
                </m:e>
              </m:d>
            </m:e>
            <m:sup>
              <m:r>
                <m:rPr>
                  <m:sty m:val="p"/>
                </m:rPr>
                <m:t>T</m:t>
              </m:r>
            </m:sup>
          </m:sSup>
          <m:sSup>
            <m:e>
              <m:r>
                <m:rPr>
                  <m:sty m:val="b"/>
                </m:rPr>
                <m:t>∑</m:t>
              </m:r>
            </m:e>
            <m:sup>
              <m:r>
                <m:rPr>
                  <m:sty m:val="p"/>
                </m:rPr>
                <m:t>−</m:t>
              </m:r>
              <m:r>
                <m:t>1</m:t>
              </m:r>
            </m:sup>
          </m:sSup>
          <m:d>
            <m:dPr>
              <m:begChr m:val="("/>
              <m:endChr m:val=")"/>
              <m:sepChr m:val=""/>
              <m:grow/>
            </m:dPr>
            <m:e>
              <m:sSub>
                <m:e>
                  <m:r>
                    <m:rPr>
                      <m:sty m:val="b"/>
                    </m:rPr>
                    <m:t>x</m:t>
                  </m:r>
                </m:e>
                <m:sub>
                  <m:r>
                    <m:t>n</m:t>
                  </m:r>
                </m:sub>
              </m:sSub>
              <m:r>
                <m:rPr>
                  <m:sty m:val="p"/>
                </m:rPr>
                <m:t>−</m:t>
              </m:r>
              <m:sSub>
                <m:e>
                  <m:r>
                    <m:rPr>
                      <m:sty m:val="b"/>
                    </m:rPr>
                    <m:t>μ</m:t>
                  </m:r>
                </m:e>
                <m:sub>
                  <m:r>
                    <m:t>1</m:t>
                  </m:r>
                </m:sub>
              </m:sSub>
            </m:e>
          </m:d>
          <m:r>
            <m:rPr>
              <m:sty m:val="p"/>
            </m:rPr>
            <m:t>+</m:t>
          </m:r>
          <m:r>
            <m:rPr>
              <m:nor/>
              <m:sty m:val="p"/>
            </m:rPr>
            <m:t> const. </m:t>
          </m:r>
          <m:r>
            <m:t>  </m:t>
          </m:r>
          <m:r>
            <m:rPr>
              <m:nor/>
              <m:sty m:val="p"/>
            </m:rPr>
            <m:t>(5.57)</m:t>
          </m:r>
        </m:oMath>
      </m:oMathPara>
    </w:p>
    <w:p>
      <w:pPr>
        <w:pStyle w:val="FirstParagraph"/>
      </w:pPr>
      <w:r>
        <w:rPr>
          <w:rFonts w:hint="eastAsia"/>
        </w:rPr>
        <w:t xml:space="preserve">令关于</w:t>
      </w:r>
      <w:r>
        <w:t xml:space="preserve"> </w:t>
      </w:r>
      <m:oMath>
        <m:sSub>
          <m:e>
            <m:r>
              <m:rPr>
                <m:sty m:val="b"/>
              </m:rPr>
              <m:t>μ</m:t>
            </m:r>
          </m:e>
          <m:sub>
            <m:r>
              <m:t>1</m:t>
            </m:r>
          </m:sub>
        </m:sSub>
      </m:oMath>
      <w:r>
        <w:t xml:space="preserve"> </w:t>
      </w:r>
      <w:r>
        <w:rPr>
          <w:rFonts w:hint="eastAsia"/>
        </w:rPr>
        <w:t xml:space="preserve">的导数为零并重新整理，我们得到</w:t>
      </w:r>
    </w:p>
    <w:p>
      <w:pPr>
        <w:pStyle w:val="a0"/>
      </w:pPr>
      <m:oMathPara>
        <m:oMathParaPr>
          <m:jc m:val="center"/>
        </m:oMathParaPr>
        <m:oMath>
          <m:sSub>
            <m:e>
              <m:r>
                <m:rPr>
                  <m:sty m:val="b"/>
                </m:rPr>
                <m:t>μ</m:t>
              </m:r>
            </m:e>
            <m:sub>
              <m:r>
                <m:t>1</m:t>
              </m:r>
            </m:sub>
          </m:sSub>
          <m:r>
            <m:rPr>
              <m:sty m:val="p"/>
            </m:rPr>
            <m:t>=</m:t>
          </m:r>
          <m:f>
            <m:fPr>
              <m:type m:val="bar"/>
            </m:fPr>
            <m:num>
              <m:r>
                <m:t>1</m:t>
              </m:r>
            </m:num>
            <m:den>
              <m:sSub>
                <m:e>
                  <m:r>
                    <m:t>N</m:t>
                  </m:r>
                </m:e>
                <m:sub>
                  <m:r>
                    <m:t>1</m:t>
                  </m:r>
                </m:sub>
              </m:sSub>
            </m:den>
          </m:f>
          <m:nary>
            <m:naryPr>
              <m:chr m:val="∑"/>
              <m:limLoc m:val="undOvr"/>
              <m:subHide m:val="off"/>
              <m:supHide m:val="off"/>
            </m:naryPr>
            <m:sub>
              <m:r>
                <m:t>n</m:t>
              </m:r>
              <m:r>
                <m:rPr>
                  <m:sty m:val="p"/>
                </m:rPr>
                <m:t>=</m:t>
              </m:r>
              <m:r>
                <m:t>1</m:t>
              </m:r>
            </m:sub>
            <m:sup>
              <m:r>
                <m:t>N</m:t>
              </m:r>
            </m:sup>
            <m:e>
              <m:sSub>
                <m:e>
                  <m:r>
                    <m:t>t</m:t>
                  </m:r>
                </m:e>
                <m:sub>
                  <m:r>
                    <m:t>n</m:t>
                  </m:r>
                </m:sub>
              </m:sSub>
            </m:e>
          </m:nary>
          <m:sSub>
            <m:e>
              <m:r>
                <m:rPr>
                  <m:sty m:val="b"/>
                </m:rPr>
                <m:t>x</m:t>
              </m:r>
            </m:e>
            <m:sub>
              <m:r>
                <m:t>n</m:t>
              </m:r>
            </m:sub>
          </m:sSub>
          <m:r>
            <m:t>  </m:t>
          </m:r>
          <m:r>
            <m:rPr>
              <m:nor/>
              <m:sty m:val="p"/>
            </m:rPr>
            <m:t>(5.58)</m:t>
          </m:r>
        </m:oMath>
      </m:oMathPara>
    </w:p>
    <w:p>
      <w:pPr>
        <w:pStyle w:val="FirstParagraph"/>
      </w:pPr>
      <w:r>
        <w:rPr>
          <w:rFonts w:hint="eastAsia"/>
        </w:rPr>
        <w:t xml:space="preserve">这仅仅是分配给类别</w:t>
      </w:r>
      <w:r>
        <w:t xml:space="preserve"> </w:t>
      </w:r>
      <m:oMath>
        <m:sSub>
          <m:e>
            <m:r>
              <m:rPr>
                <m:sty m:val="p"/>
                <m:scr m:val="script"/>
              </m:rPr>
              <m:t>C</m:t>
            </m:r>
          </m:e>
          <m:sub>
            <m:r>
              <m:t>1</m:t>
            </m:r>
          </m:sub>
        </m:sSub>
      </m:oMath>
      <w:r>
        <w:t xml:space="preserve"> </w:t>
      </w:r>
      <w:r>
        <w:rPr>
          <w:rFonts w:hint="eastAsia"/>
        </w:rPr>
        <w:t xml:space="preserve">的所有输入向量</w:t>
      </w:r>
      <w:r>
        <w:t xml:space="preserve"> </w:t>
      </w:r>
      <m:oMath>
        <m:sSub>
          <m:e>
            <m:r>
              <m:rPr>
                <m:sty m:val="b"/>
              </m:rPr>
              <m:t>x</m:t>
            </m:r>
          </m:e>
          <m:sub>
            <m:r>
              <m:t>n</m:t>
            </m:r>
          </m:sub>
        </m:sSub>
      </m:oMath>
      <w:r>
        <w:t xml:space="preserve"> </w:t>
      </w:r>
      <w:r>
        <w:rPr>
          <w:rFonts w:hint="eastAsia"/>
        </w:rPr>
        <w:t xml:space="preserve">的均值。通过类似的论证，</w:t>
      </w:r>
      <w:r>
        <w:t xml:space="preserve"> </w:t>
      </w:r>
      <m:oMath>
        <m:sSub>
          <m:e>
            <m:r>
              <m:rPr>
                <m:sty m:val="b"/>
              </m:rPr>
              <m:t>μ</m:t>
            </m:r>
          </m:e>
          <m:sub>
            <m:r>
              <m:t>2</m:t>
            </m:r>
          </m:sub>
        </m:sSub>
      </m:oMath>
      <w:r>
        <w:t xml:space="preserve"> </w:t>
      </w:r>
      <w:r>
        <w:rPr>
          <w:rFonts w:hint="eastAsia"/>
        </w:rPr>
        <w:t xml:space="preserve">的相应结果由下式给出</w:t>
      </w:r>
    </w:p>
    <w:p>
      <w:pPr>
        <w:pStyle w:val="a0"/>
      </w:pPr>
      <m:oMathPara>
        <m:oMathParaPr>
          <m:jc m:val="center"/>
        </m:oMathParaPr>
        <m:oMath>
          <m:sSub>
            <m:e>
              <m:r>
                <m:rPr>
                  <m:sty m:val="b"/>
                </m:rPr>
                <m:t>μ</m:t>
              </m:r>
            </m:e>
            <m:sub>
              <m:r>
                <m:t>2</m:t>
              </m:r>
            </m:sub>
          </m:sSub>
          <m:r>
            <m:rPr>
              <m:sty m:val="p"/>
            </m:rPr>
            <m:t>=</m:t>
          </m:r>
          <m:f>
            <m:fPr>
              <m:type m:val="bar"/>
            </m:fPr>
            <m:num>
              <m:r>
                <m:t>1</m:t>
              </m:r>
            </m:num>
            <m:den>
              <m:sSub>
                <m:e>
                  <m:r>
                    <m:t>N</m:t>
                  </m:r>
                </m:e>
                <m:sub>
                  <m:r>
                    <m:t>2</m:t>
                  </m:r>
                </m:sub>
              </m:sSub>
            </m:den>
          </m:f>
          <m:nary>
            <m:naryPr>
              <m:chr m:val="∑"/>
              <m:limLoc m:val="undOvr"/>
              <m:subHide m:val="off"/>
              <m:supHide m:val="off"/>
            </m:naryPr>
            <m:sub>
              <m:r>
                <m:t>n</m:t>
              </m:r>
              <m:r>
                <m:rPr>
                  <m:sty m:val="p"/>
                </m:rPr>
                <m:t>=</m:t>
              </m:r>
              <m:r>
                <m:t>1</m:t>
              </m:r>
            </m:sub>
            <m:sup>
              <m:r>
                <m:t>N</m:t>
              </m:r>
            </m:sup>
            <m:e>
              <m:d>
                <m:dPr>
                  <m:begChr m:val="("/>
                  <m:endChr m:val=")"/>
                  <m:sepChr m:val=""/>
                  <m:grow/>
                </m:dPr>
                <m:e>
                  <m:r>
                    <m:t>1</m:t>
                  </m:r>
                  <m:r>
                    <m:rPr>
                      <m:sty m:val="p"/>
                    </m:rPr>
                    <m:t>−</m:t>
                  </m:r>
                  <m:sSub>
                    <m:e>
                      <m:r>
                        <m:t>t</m:t>
                      </m:r>
                    </m:e>
                    <m:sub>
                      <m:r>
                        <m:t>n</m:t>
                      </m:r>
                    </m:sub>
                  </m:sSub>
                </m:e>
              </m:d>
            </m:e>
          </m:nary>
          <m:sSub>
            <m:e>
              <m:r>
                <m:rPr>
                  <m:sty m:val="b"/>
                </m:rPr>
                <m:t>x</m:t>
              </m:r>
            </m:e>
            <m:sub>
              <m:r>
                <m:t>n</m:t>
              </m:r>
            </m:sub>
          </m:sSub>
          <m:r>
            <m:rPr>
              <m:sty m:val="p"/>
            </m:rPr>
            <m:t>,</m:t>
          </m:r>
          <m:r>
            <m:t>  </m:t>
          </m:r>
          <m:r>
            <m:rPr>
              <m:nor/>
              <m:sty m:val="p"/>
            </m:rPr>
            <m:t>(5.59)</m:t>
          </m:r>
        </m:oMath>
      </m:oMathPara>
    </w:p>
    <w:p>
      <w:pPr>
        <w:pStyle w:val="FirstParagraph"/>
      </w:pPr>
      <w:r>
        <w:rPr>
          <w:rFonts w:hint="eastAsia"/>
        </w:rPr>
        <w:t xml:space="preserve">这同样是分配给类别</w:t>
      </w:r>
      <w:r>
        <w:t xml:space="preserve"> </w:t>
      </w:r>
      <m:oMath>
        <m:sSub>
          <m:e>
            <m:r>
              <m:rPr>
                <m:sty m:val="p"/>
                <m:scr m:val="script"/>
              </m:rPr>
              <m:t>C</m:t>
            </m:r>
          </m:e>
          <m:sub>
            <m:r>
              <m:t>2</m:t>
            </m:r>
          </m:sub>
        </m:sSub>
      </m:oMath>
      <w:r>
        <w:t xml:space="preserve"> </w:t>
      </w:r>
      <w:r>
        <w:rPr>
          <w:rFonts w:hint="eastAsia"/>
        </w:rPr>
        <w:t xml:space="preserve">的所有输入向量</w:t>
      </w:r>
      <w:r>
        <w:t xml:space="preserve"> </w:t>
      </w:r>
      <m:oMath>
        <m:sSub>
          <m:e>
            <m:r>
              <m:rPr>
                <m:sty m:val="b"/>
              </m:rPr>
              <m:t>x</m:t>
            </m:r>
          </m:e>
          <m:sub>
            <m:r>
              <m:t>n</m:t>
            </m:r>
          </m:sub>
        </m:sSub>
      </m:oMath>
      <w:r>
        <w:t xml:space="preserve"> </w:t>
      </w:r>
      <w:r>
        <w:rPr>
          <w:rFonts w:hint="eastAsia"/>
        </w:rPr>
        <w:t xml:space="preserve">的均值。</w:t>
      </w:r>
    </w:p>
    <w:p>
      <w:pPr>
        <w:pStyle w:val="a0"/>
      </w:pPr>
      <w:r>
        <w:rPr>
          <w:rFonts w:hint="eastAsia"/>
        </w:rPr>
        <w:t xml:space="preserve">最后，考虑共享协方差矩阵</w:t>
      </w:r>
      <w:r>
        <w:t xml:space="preserve"> </w:t>
      </w:r>
      <m:oMath>
        <m:r>
          <m:rPr>
            <m:sty m:val="p"/>
          </m:rPr>
          <m:t>∑</m:t>
        </m:r>
      </m:oMath>
      <w:r>
        <w:t xml:space="preserve"> </w:t>
      </w:r>
      <w:r>
        <w:rPr>
          <w:rFonts w:hint="eastAsia"/>
        </w:rPr>
        <w:t xml:space="preserve">的最大似然解。从对数似然函数中挑出依赖于</w:t>
      </w:r>
      <w:r>
        <w:t xml:space="preserve"> </w:t>
      </w:r>
      <m:oMath>
        <m:r>
          <m:rPr>
            <m:sty m:val="p"/>
          </m:rPr>
          <m:t>∑</m:t>
        </m:r>
      </m:oMath>
      <w:r>
        <w:t xml:space="preserve"> </w:t>
      </w:r>
      <w:r>
        <w:rPr>
          <w:rFonts w:hint="eastAsia"/>
        </w:rPr>
        <w:t xml:space="preserve">的项，我们得到</w:t>
      </w:r>
    </w:p>
    <w:p>
      <w:pPr>
        <w:pStyle w:val="a0"/>
      </w:pPr>
      <m:oMathPara>
        <m:oMathParaPr>
          <m:jc m:val="center"/>
        </m:oMathParaPr>
        <m:oMath>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b>
                <m:e>
                  <m:r>
                    <m:t>t</m:t>
                  </m:r>
                </m:e>
                <m:sub>
                  <m:r>
                    <m:t>n</m:t>
                  </m:r>
                </m:sub>
              </m:sSub>
            </m:e>
          </m:nary>
          <m:r>
            <m:rPr>
              <m:sty m:val="p"/>
            </m:rPr>
            <m:t>ln</m:t>
          </m:r>
          <m:d>
            <m:dPr>
              <m:begChr m:val="|"/>
              <m:endChr m:val="|"/>
              <m:sepChr m:val=""/>
              <m:grow/>
            </m:dPr>
            <m:e>
              <m:r>
                <m:rPr>
                  <m:sty m:val="b"/>
                </m:rPr>
                <m:t>∑</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b>
                <m:e>
                  <m:r>
                    <m:t>t</m:t>
                  </m:r>
                </m:e>
                <m:sub>
                  <m:r>
                    <m:t>n</m:t>
                  </m:r>
                </m:sub>
              </m:sSub>
            </m:e>
          </m:nary>
          <m:sSup>
            <m:e>
              <m:d>
                <m:dPr>
                  <m:begChr m:val="("/>
                  <m:endChr m:val=")"/>
                  <m:sepChr m:val=""/>
                  <m:grow/>
                </m:dPr>
                <m:e>
                  <m:sSub>
                    <m:e>
                      <m:r>
                        <m:rPr>
                          <m:sty m:val="b"/>
                        </m:rPr>
                        <m:t>x</m:t>
                      </m:r>
                    </m:e>
                    <m:sub>
                      <m:r>
                        <m:t>n</m:t>
                      </m:r>
                    </m:sub>
                  </m:sSub>
                  <m:r>
                    <m:rPr>
                      <m:sty m:val="p"/>
                    </m:rPr>
                    <m:t>−</m:t>
                  </m:r>
                  <m:sSub>
                    <m:e>
                      <m:r>
                        <m:rPr>
                          <m:sty m:val="b"/>
                        </m:rPr>
                        <m:t>μ</m:t>
                      </m:r>
                    </m:e>
                    <m:sub>
                      <m:r>
                        <m:t>1</m:t>
                      </m:r>
                    </m:sub>
                  </m:sSub>
                </m:e>
              </m:d>
            </m:e>
            <m:sup>
              <m:r>
                <m:rPr>
                  <m:sty m:val="p"/>
                </m:rPr>
                <m:t>T</m:t>
              </m:r>
            </m:sup>
          </m:sSup>
          <m:sSup>
            <m:e>
              <m:r>
                <m:rPr>
                  <m:sty m:val="b"/>
                </m:rPr>
                <m:t>∑</m:t>
              </m:r>
            </m:e>
            <m:sup>
              <m:r>
                <m:rPr>
                  <m:sty m:val="p"/>
                </m:rPr>
                <m:t>−</m:t>
              </m:r>
              <m:r>
                <m:t>1</m:t>
              </m:r>
            </m:sup>
          </m:sSup>
          <m:d>
            <m:dPr>
              <m:begChr m:val="("/>
              <m:endChr m:val=")"/>
              <m:sepChr m:val=""/>
              <m:grow/>
            </m:dPr>
            <m:e>
              <m:sSub>
                <m:e>
                  <m:r>
                    <m:rPr>
                      <m:sty m:val="b"/>
                    </m:rPr>
                    <m:t>x</m:t>
                  </m:r>
                </m:e>
                <m:sub>
                  <m:r>
                    <m:t>n</m:t>
                  </m:r>
                </m:sub>
              </m:sSub>
              <m:r>
                <m:rPr>
                  <m:sty m:val="p"/>
                </m:rPr>
                <m:t>−</m:t>
              </m:r>
              <m:sSub>
                <m:e>
                  <m:r>
                    <m:rPr>
                      <m:sty m:val="b"/>
                    </m:rPr>
                    <m:t>μ</m:t>
                  </m:r>
                </m:e>
                <m:sub>
                  <m:r>
                    <m:t>1</m:t>
                  </m:r>
                </m:sub>
              </m:sSub>
            </m:e>
          </m:d>
        </m:oMath>
      </m:oMathPara>
    </w:p>
    <w:p>
      <w:pPr>
        <w:pStyle w:val="FirstParagraph"/>
      </w:pPr>
      <m:oMathPara>
        <m:oMathParaPr>
          <m:jc m:val="center"/>
        </m:oMathParaPr>
        <m:oMath>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d>
                <m:dPr>
                  <m:begChr m:val="("/>
                  <m:endChr m:val=")"/>
                  <m:sepChr m:val=""/>
                  <m:grow/>
                </m:dPr>
                <m:e>
                  <m:r>
                    <m:t>1</m:t>
                  </m:r>
                  <m:r>
                    <m:rPr>
                      <m:sty m:val="p"/>
                    </m:rPr>
                    <m:t>−</m:t>
                  </m:r>
                  <m:sSub>
                    <m:e>
                      <m:r>
                        <m:t>t</m:t>
                      </m:r>
                    </m:e>
                    <m:sub>
                      <m:r>
                        <m:t>n</m:t>
                      </m:r>
                    </m:sub>
                  </m:sSub>
                </m:e>
              </m:d>
            </m:e>
          </m:nary>
          <m:r>
            <m:rPr>
              <m:sty m:val="p"/>
            </m:rPr>
            <m:t>ln</m:t>
          </m:r>
          <m:d>
            <m:dPr>
              <m:begChr m:val="|"/>
              <m:endChr m:val="|"/>
              <m:sepChr m:val=""/>
              <m:grow/>
            </m:dPr>
            <m:e>
              <m:r>
                <m:rPr>
                  <m:sty m:val="b"/>
                </m:rPr>
                <m:t>∑</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d>
                <m:dPr>
                  <m:begChr m:val="("/>
                  <m:endChr m:val=")"/>
                  <m:sepChr m:val=""/>
                  <m:grow/>
                </m:dPr>
                <m:e>
                  <m:r>
                    <m:t>1</m:t>
                  </m:r>
                  <m:r>
                    <m:rPr>
                      <m:sty m:val="p"/>
                    </m:rPr>
                    <m:t>−</m:t>
                  </m:r>
                  <m:sSub>
                    <m:e>
                      <m:r>
                        <m:t>t</m:t>
                      </m:r>
                    </m:e>
                    <m:sub>
                      <m:r>
                        <m:t>n</m:t>
                      </m:r>
                    </m:sub>
                  </m:sSub>
                </m:e>
              </m:d>
            </m:e>
          </m:nary>
          <m:sSup>
            <m:e>
              <m:d>
                <m:dPr>
                  <m:begChr m:val="("/>
                  <m:endChr m:val=")"/>
                  <m:sepChr m:val=""/>
                  <m:grow/>
                </m:dPr>
                <m:e>
                  <m:sSub>
                    <m:e>
                      <m:r>
                        <m:rPr>
                          <m:sty m:val="b"/>
                        </m:rPr>
                        <m:t>x</m:t>
                      </m:r>
                    </m:e>
                    <m:sub>
                      <m:r>
                        <m:t>n</m:t>
                      </m:r>
                    </m:sub>
                  </m:sSub>
                  <m:r>
                    <m:rPr>
                      <m:sty m:val="p"/>
                    </m:rPr>
                    <m:t>−</m:t>
                  </m:r>
                  <m:sSub>
                    <m:e>
                      <m:r>
                        <m:rPr>
                          <m:sty m:val="b"/>
                        </m:rPr>
                        <m:t>μ</m:t>
                      </m:r>
                    </m:e>
                    <m:sub>
                      <m:r>
                        <m:t>2</m:t>
                      </m:r>
                    </m:sub>
                  </m:sSub>
                </m:e>
              </m:d>
            </m:e>
            <m:sup>
              <m:r>
                <m:rPr>
                  <m:sty m:val="p"/>
                </m:rPr>
                <m:t>T</m:t>
              </m:r>
            </m:sup>
          </m:sSup>
          <m:sSup>
            <m:e>
              <m:r>
                <m:rPr>
                  <m:sty m:val="b"/>
                </m:rPr>
                <m:t>∑</m:t>
              </m:r>
            </m:e>
            <m:sup>
              <m:r>
                <m:rPr>
                  <m:sty m:val="p"/>
                </m:rPr>
                <m:t>−</m:t>
              </m:r>
              <m:r>
                <m:t>1</m:t>
              </m:r>
            </m:sup>
          </m:sSup>
          <m:d>
            <m:dPr>
              <m:begChr m:val="("/>
              <m:endChr m:val=")"/>
              <m:sepChr m:val=""/>
              <m:grow/>
            </m:dPr>
            <m:e>
              <m:sSub>
                <m:e>
                  <m:r>
                    <m:rPr>
                      <m:sty m:val="b"/>
                    </m:rPr>
                    <m:t>x</m:t>
                  </m:r>
                </m:e>
                <m:sub>
                  <m:r>
                    <m:t>n</m:t>
                  </m:r>
                </m:sub>
              </m:sSub>
              <m:r>
                <m:rPr>
                  <m:sty m:val="p"/>
                </m:rPr>
                <m:t>−</m:t>
              </m:r>
              <m:sSub>
                <m:e>
                  <m:r>
                    <m:rPr>
                      <m:sty m:val="b"/>
                    </m:rPr>
                    <m:t>μ</m:t>
                  </m:r>
                </m:e>
                <m:sub>
                  <m:r>
                    <m:t>2</m:t>
                  </m:r>
                </m:sub>
              </m:sSub>
            </m:e>
          </m:d>
        </m:oMath>
      </m:oMathPara>
    </w:p>
    <w:p>
      <w:pPr>
        <w:pStyle w:val="FirstParagraph"/>
      </w:pPr>
      <m:oMathPara>
        <m:oMathParaPr>
          <m:jc m:val="center"/>
        </m:oMathParaPr>
        <m:oMath>
          <m:r>
            <m:rPr>
              <m:sty m:val="p"/>
            </m:rPr>
            <m:t>=</m:t>
          </m:r>
          <m:r>
            <m:rPr>
              <m:sty m:val="p"/>
            </m:rPr>
            <m:t>−</m:t>
          </m:r>
          <m:f>
            <m:fPr>
              <m:type m:val="bar"/>
            </m:fPr>
            <m:num>
              <m:r>
                <m:t>N</m:t>
              </m:r>
            </m:num>
            <m:den>
              <m:r>
                <m:t>2</m:t>
              </m:r>
            </m:den>
          </m:f>
          <m:r>
            <m:rPr>
              <m:sty m:val="p"/>
            </m:rPr>
            <m:t>ln</m:t>
          </m:r>
          <m:d>
            <m:dPr>
              <m:begChr m:val="|"/>
              <m:endChr m:val="|"/>
              <m:sepChr m:val=""/>
              <m:grow/>
            </m:dPr>
            <m:e>
              <m:r>
                <m:rPr>
                  <m:sty m:val="b"/>
                </m:rPr>
                <m:t>∑</m:t>
              </m:r>
            </m:e>
          </m:d>
          <m:r>
            <m:rPr>
              <m:sty m:val="p"/>
            </m:rPr>
            <m:t>−</m:t>
          </m:r>
          <m:f>
            <m:fPr>
              <m:type m:val="bar"/>
            </m:fPr>
            <m:num>
              <m:r>
                <m:t>N</m:t>
              </m:r>
            </m:num>
            <m:den>
              <m:r>
                <m:t>2</m:t>
              </m:r>
            </m:den>
          </m:f>
          <m:r>
            <m:rPr>
              <m:sty m:val="p"/>
            </m:rPr>
            <m:t>Tr</m:t>
          </m:r>
          <m:d>
            <m:dPr>
              <m:begChr m:val="{"/>
              <m:endChr m:val="}"/>
              <m:sepChr m:val=""/>
              <m:grow/>
            </m:dPr>
            <m:e>
              <m:sSup>
                <m:e>
                  <m:r>
                    <m:rPr>
                      <m:sty m:val="b"/>
                    </m:rPr>
                    <m:t>∑</m:t>
                  </m:r>
                </m:e>
                <m:sup>
                  <m:r>
                    <m:rPr>
                      <m:sty m:val="p"/>
                    </m:rPr>
                    <m:t>−</m:t>
                  </m:r>
                  <m:r>
                    <m:t>1</m:t>
                  </m:r>
                </m:sup>
              </m:sSup>
              <m:r>
                <m:rPr>
                  <m:sty m:val="b"/>
                </m:rPr>
                <m:t>S</m:t>
              </m:r>
            </m:e>
          </m:d>
          <m:r>
            <m:t>  </m:t>
          </m:r>
          <m:r>
            <m:rPr>
              <m:nor/>
              <m:sty m:val="p"/>
            </m:rPr>
            <m:t>(5.60)</m:t>
          </m:r>
        </m:oMath>
      </m:oMathPara>
    </w:p>
    <w:p>
      <w:pPr>
        <w:pStyle w:val="FirstParagraph"/>
      </w:pPr>
      <w:r>
        <w:rPr>
          <w:rFonts w:hint="eastAsia"/>
        </w:rPr>
        <w:t xml:space="preserve">其中我们定义了</w:t>
      </w:r>
    </w:p>
    <w:p>
      <w:pPr>
        <w:pStyle w:val="a0"/>
      </w:pPr>
      <m:oMathPara>
        <m:oMathParaPr>
          <m:jc m:val="center"/>
        </m:oMathParaPr>
        <m:oMath>
          <m:r>
            <m:rPr>
              <m:sty m:val="b"/>
            </m:rPr>
            <m:t>S</m:t>
          </m:r>
          <m:r>
            <m:rPr>
              <m:sty m:val="p"/>
            </m:rPr>
            <m:t>=</m:t>
          </m:r>
          <m:f>
            <m:fPr>
              <m:type m:val="bar"/>
            </m:fPr>
            <m:num>
              <m:sSub>
                <m:e>
                  <m:r>
                    <m:t>N</m:t>
                  </m:r>
                </m:e>
                <m:sub>
                  <m:r>
                    <m:t>1</m:t>
                  </m:r>
                </m:sub>
              </m:sSub>
            </m:num>
            <m:den>
              <m:r>
                <m:t>N</m:t>
              </m:r>
            </m:den>
          </m:f>
          <m:sSub>
            <m:e>
              <m:r>
                <m:rPr>
                  <m:sty m:val="b"/>
                </m:rPr>
                <m:t>S</m:t>
              </m:r>
            </m:e>
            <m:sub>
              <m:r>
                <m:t>1</m:t>
              </m:r>
            </m:sub>
          </m:sSub>
          <m:r>
            <m:rPr>
              <m:sty m:val="p"/>
            </m:rPr>
            <m:t>+</m:t>
          </m:r>
          <m:f>
            <m:fPr>
              <m:type m:val="bar"/>
            </m:fPr>
            <m:num>
              <m:sSub>
                <m:e>
                  <m:r>
                    <m:t>N</m:t>
                  </m:r>
                </m:e>
                <m:sub>
                  <m:r>
                    <m:t>2</m:t>
                  </m:r>
                </m:sub>
              </m:sSub>
            </m:num>
            <m:den>
              <m:r>
                <m:t>N</m:t>
              </m:r>
            </m:den>
          </m:f>
          <m:sSub>
            <m:e>
              <m:r>
                <m:rPr>
                  <m:sty m:val="b"/>
                </m:rPr>
                <m:t>S</m:t>
              </m:r>
            </m:e>
            <m:sub>
              <m:r>
                <m:t>2</m:t>
              </m:r>
            </m:sub>
          </m:sSub>
          <m:r>
            <m:t>  </m:t>
          </m:r>
          <m:r>
            <m:rPr>
              <m:nor/>
              <m:sty m:val="p"/>
            </m:rPr>
            <m:t>(5.61)</m:t>
          </m:r>
        </m:oMath>
      </m:oMathPara>
    </w:p>
    <w:p>
      <w:pPr>
        <w:pStyle w:val="FirstParagraph"/>
      </w:pPr>
      <m:oMathPara>
        <m:oMathParaPr>
          <m:jc m:val="center"/>
        </m:oMathParaPr>
        <m:oMath>
          <m:sSub>
            <m:e>
              <m:r>
                <m:rPr>
                  <m:sty m:val="b"/>
                </m:rPr>
                <m:t>S</m:t>
              </m:r>
            </m:e>
            <m:sub>
              <m:r>
                <m:t>1</m:t>
              </m:r>
            </m:sub>
          </m:sSub>
          <m:r>
            <m:rPr>
              <m:sty m:val="p"/>
            </m:rPr>
            <m:t>=</m:t>
          </m:r>
          <m:f>
            <m:fPr>
              <m:type m:val="bar"/>
            </m:fPr>
            <m:num>
              <m:r>
                <m:t>1</m:t>
              </m:r>
            </m:num>
            <m:den>
              <m:sSub>
                <m:e>
                  <m:r>
                    <m:t>N</m:t>
                  </m:r>
                </m:e>
                <m:sub>
                  <m:r>
                    <m:t>1</m:t>
                  </m:r>
                </m:sub>
              </m:sSub>
            </m:den>
          </m:f>
          <m:nary>
            <m:naryPr>
              <m:chr m:val="∑"/>
              <m:limLoc m:val="undOvr"/>
              <m:subHide m:val="off"/>
              <m:supHide m:val="on"/>
            </m:naryPr>
            <m:sub>
              <m:r>
                <m:t>n</m:t>
              </m:r>
              <m:r>
                <m:rPr>
                  <m:sty m:val="p"/>
                </m:rPr>
                <m:t>∈</m:t>
              </m:r>
              <m:sSub>
                <m:e>
                  <m:r>
                    <m:rPr>
                      <m:sty m:val="p"/>
                      <m:scr m:val="script"/>
                    </m:rPr>
                    <m:t>C</m:t>
                  </m:r>
                </m:e>
                <m:sub>
                  <m:r>
                    <m:t>1</m:t>
                  </m:r>
                </m:sub>
              </m:sSub>
            </m:sub>
            <m:sup>
              <m:r>
                <m:t>​</m:t>
              </m:r>
            </m:sup>
            <m:e>
              <m:d>
                <m:dPr>
                  <m:begChr m:val="("/>
                  <m:endChr m:val=")"/>
                  <m:sepChr m:val=""/>
                  <m:grow/>
                </m:dPr>
                <m:e>
                  <m:sSub>
                    <m:e>
                      <m:r>
                        <m:rPr>
                          <m:sty m:val="b"/>
                        </m:rPr>
                        <m:t>x</m:t>
                      </m:r>
                    </m:e>
                    <m:sub>
                      <m:r>
                        <m:t>n</m:t>
                      </m:r>
                    </m:sub>
                  </m:sSub>
                  <m:r>
                    <m:rPr>
                      <m:sty m:val="p"/>
                    </m:rPr>
                    <m:t>−</m:t>
                  </m:r>
                  <m:sSub>
                    <m:e>
                      <m:r>
                        <m:rPr>
                          <m:sty m:val="b"/>
                        </m:rPr>
                        <m:t>μ</m:t>
                      </m:r>
                    </m:e>
                    <m:sub>
                      <m:r>
                        <m:t>1</m:t>
                      </m:r>
                    </m:sub>
                  </m:sSub>
                </m:e>
              </m:d>
            </m:e>
          </m:nary>
          <m:sSup>
            <m:e>
              <m:d>
                <m:dPr>
                  <m:begChr m:val="("/>
                  <m:endChr m:val=")"/>
                  <m:sepChr m:val=""/>
                  <m:grow/>
                </m:dPr>
                <m:e>
                  <m:sSub>
                    <m:e>
                      <m:r>
                        <m:rPr>
                          <m:sty m:val="b"/>
                        </m:rPr>
                        <m:t>x</m:t>
                      </m:r>
                    </m:e>
                    <m:sub>
                      <m:r>
                        <m:t>n</m:t>
                      </m:r>
                    </m:sub>
                  </m:sSub>
                  <m:r>
                    <m:rPr>
                      <m:sty m:val="p"/>
                    </m:rPr>
                    <m:t>−</m:t>
                  </m:r>
                  <m:sSub>
                    <m:e>
                      <m:r>
                        <m:rPr>
                          <m:sty m:val="b"/>
                        </m:rPr>
                        <m:t>μ</m:t>
                      </m:r>
                    </m:e>
                    <m:sub>
                      <m:r>
                        <m:t>1</m:t>
                      </m:r>
                    </m:sub>
                  </m:sSub>
                </m:e>
              </m:d>
            </m:e>
            <m:sup>
              <m:r>
                <m:rPr>
                  <m:sty m:val="p"/>
                </m:rPr>
                <m:t>T</m:t>
              </m:r>
            </m:sup>
          </m:sSup>
          <m:r>
            <m:t>  </m:t>
          </m:r>
          <m:r>
            <m:rPr>
              <m:nor/>
              <m:sty m:val="p"/>
            </m:rPr>
            <m:t>(5.62)</m:t>
          </m:r>
        </m:oMath>
      </m:oMathPara>
    </w:p>
    <w:p>
      <w:pPr>
        <w:pStyle w:val="FirstParagraph"/>
      </w:pPr>
      <m:oMathPara>
        <m:oMathParaPr>
          <m:jc m:val="center"/>
        </m:oMathParaPr>
        <m:oMath>
          <m:sSub>
            <m:e>
              <m:r>
                <m:rPr>
                  <m:sty m:val="b"/>
                </m:rPr>
                <m:t>S</m:t>
              </m:r>
            </m:e>
            <m:sub>
              <m:r>
                <m:t>2</m:t>
              </m:r>
            </m:sub>
          </m:sSub>
          <m:r>
            <m:rPr>
              <m:sty m:val="p"/>
            </m:rPr>
            <m:t>=</m:t>
          </m:r>
          <m:f>
            <m:fPr>
              <m:type m:val="bar"/>
            </m:fPr>
            <m:num>
              <m:r>
                <m:t>1</m:t>
              </m:r>
            </m:num>
            <m:den>
              <m:sSub>
                <m:e>
                  <m:r>
                    <m:t>N</m:t>
                  </m:r>
                </m:e>
                <m:sub>
                  <m:r>
                    <m:t>2</m:t>
                  </m:r>
                </m:sub>
              </m:sSub>
            </m:den>
          </m:f>
          <m:nary>
            <m:naryPr>
              <m:chr m:val="∑"/>
              <m:limLoc m:val="undOvr"/>
              <m:subHide m:val="off"/>
              <m:supHide m:val="on"/>
            </m:naryPr>
            <m:sub>
              <m:r>
                <m:t>n</m:t>
              </m:r>
              <m:r>
                <m:rPr>
                  <m:sty m:val="p"/>
                </m:rPr>
                <m:t>∈</m:t>
              </m:r>
              <m:sSub>
                <m:e>
                  <m:r>
                    <m:rPr>
                      <m:sty m:val="p"/>
                      <m:scr m:val="script"/>
                    </m:rPr>
                    <m:t>C</m:t>
                  </m:r>
                </m:e>
                <m:sub>
                  <m:r>
                    <m:t>2</m:t>
                  </m:r>
                </m:sub>
              </m:sSub>
            </m:sub>
            <m:sup>
              <m:r>
                <m:t>​</m:t>
              </m:r>
            </m:sup>
            <m:e>
              <m:d>
                <m:dPr>
                  <m:begChr m:val="("/>
                  <m:endChr m:val=")"/>
                  <m:sepChr m:val=""/>
                  <m:grow/>
                </m:dPr>
                <m:e>
                  <m:sSub>
                    <m:e>
                      <m:r>
                        <m:rPr>
                          <m:sty m:val="b"/>
                        </m:rPr>
                        <m:t>x</m:t>
                      </m:r>
                    </m:e>
                    <m:sub>
                      <m:r>
                        <m:t>n</m:t>
                      </m:r>
                    </m:sub>
                  </m:sSub>
                  <m:r>
                    <m:rPr>
                      <m:sty m:val="p"/>
                    </m:rPr>
                    <m:t>−</m:t>
                  </m:r>
                  <m:sSub>
                    <m:e>
                      <m:r>
                        <m:rPr>
                          <m:sty m:val="b"/>
                        </m:rPr>
                        <m:t>μ</m:t>
                      </m:r>
                    </m:e>
                    <m:sub>
                      <m:r>
                        <m:t>2</m:t>
                      </m:r>
                    </m:sub>
                  </m:sSub>
                </m:e>
              </m:d>
            </m:e>
          </m:nary>
          <m:sSup>
            <m:e>
              <m:d>
                <m:dPr>
                  <m:begChr m:val="("/>
                  <m:endChr m:val=")"/>
                  <m:sepChr m:val=""/>
                  <m:grow/>
                </m:dPr>
                <m:e>
                  <m:sSub>
                    <m:e>
                      <m:r>
                        <m:rPr>
                          <m:sty m:val="b"/>
                        </m:rPr>
                        <m:t>x</m:t>
                      </m:r>
                    </m:e>
                    <m:sub>
                      <m:r>
                        <m:t>n</m:t>
                      </m:r>
                    </m:sub>
                  </m:sSub>
                  <m:r>
                    <m:rPr>
                      <m:sty m:val="p"/>
                    </m:rPr>
                    <m:t>−</m:t>
                  </m:r>
                  <m:sSub>
                    <m:e>
                      <m:r>
                        <m:rPr>
                          <m:sty m:val="b"/>
                        </m:rPr>
                        <m:t>μ</m:t>
                      </m:r>
                    </m:e>
                    <m:sub>
                      <m:r>
                        <m:t>2</m:t>
                      </m:r>
                    </m:sub>
                  </m:sSub>
                </m:e>
              </m:d>
            </m:e>
            <m:sup>
              <m:r>
                <m:rPr>
                  <m:sty m:val="p"/>
                </m:rPr>
                <m:t>T</m:t>
              </m:r>
            </m:sup>
          </m:sSup>
          <m:r>
            <m:rPr>
              <m:sty m:val="p"/>
            </m:rPr>
            <m:t>.</m:t>
          </m:r>
          <m:r>
            <m:t>  </m:t>
          </m:r>
          <m:r>
            <m:rPr>
              <m:nor/>
              <m:sty m:val="p"/>
            </m:rPr>
            <m:t>(5.63)</m:t>
          </m:r>
        </m:oMath>
      </m:oMathPara>
    </w:p>
    <w:p>
      <w:pPr>
        <w:pStyle w:val="FirstParagraph"/>
      </w:pPr>
      <w:r>
        <w:rPr>
          <w:rFonts w:hint="eastAsia"/>
        </w:rPr>
        <w:t xml:space="preserve">利用高斯分布最大似然解的标准结果，我们发现</w:t>
      </w:r>
      <w:r>
        <w:t xml:space="preserve"> </w:t>
      </w:r>
      <m:oMath>
        <m:r>
          <m:rPr>
            <m:sty m:val="b"/>
          </m:rPr>
          <m:t>∑</m:t>
        </m:r>
        <m:r>
          <m:rPr>
            <m:sty m:val="p"/>
          </m:rPr>
          <m:t>=</m:t>
        </m:r>
        <m:r>
          <m:rPr>
            <m:sty m:val="b"/>
          </m:rPr>
          <m:t>S</m:t>
        </m:r>
      </m:oMath>
      <w:r>
        <w:t xml:space="preserve"> </w:t>
      </w:r>
      <w:r>
        <w:rPr>
          <w:rFonts w:hint="eastAsia"/>
        </w:rPr>
        <w:t xml:space="preserve">表示分别与两个类别相关联的协方差矩阵的加权平均值。</w:t>
      </w:r>
    </w:p>
    <w:p>
      <w:pPr>
        <w:pStyle w:val="a0"/>
      </w:pPr>
      <w:r>
        <w:rPr>
          <w:rFonts w:hint="eastAsia"/>
        </w:rPr>
        <w:t xml:space="preserve">这个结果可以很容易地扩展到</w:t>
      </w:r>
      <w:r>
        <w:t xml:space="preserve"> </w:t>
      </w:r>
      <m:oMath>
        <m:r>
          <m:t>K</m:t>
        </m:r>
      </m:oMath>
      <w:r>
        <w:t xml:space="preserve"> </w:t>
      </w:r>
      <w:r>
        <w:rPr>
          <w:rFonts w:hint="eastAsia"/>
        </w:rPr>
        <w:t xml:space="preserve">类问题，以获得参数的相应最大似然解，其中每个类条件密度都是具有共享协方差矩阵的高斯分布。请注意，将高斯分布拟合到各个类别的方法对异常值不具有鲁棒性，因为高斯分布的最大似然估计不具有鲁棒性。</w:t>
      </w:r>
    </w:p>
    <w:p>
      <w:r>
        <w:pict>
          <v:rect style="width:0;height:1.5pt" o:hralign="center" o:hrstd="t" o:hr="t"/>
        </w:pict>
      </w:r>
    </w:p>
    <w:p>
      <w:pPr>
        <w:pStyle w:val="FirstParagraph"/>
      </w:pPr>
      <w:r>
        <w:rPr>
          <w:rFonts w:hint="eastAsia"/>
        </w:rPr>
        <w:t xml:space="preserve">练习</w:t>
      </w:r>
      <w:r>
        <w:t xml:space="preserve"> 5.14</w:t>
      </w:r>
    </w:p>
    <w:p>
      <w:pPr>
        <w:pStyle w:val="a0"/>
      </w:pPr>
      <w:r>
        <w:rPr>
          <w:rFonts w:hint="eastAsia"/>
        </w:rPr>
        <w:t xml:space="preserve">第</w:t>
      </w:r>
      <w:r>
        <w:t xml:space="preserve"> 5.1.4 </w:t>
      </w:r>
      <w:r>
        <w:rPr>
          <w:rFonts w:hint="eastAsia"/>
        </w:rPr>
        <w:t xml:space="preserve">节</w:t>
      </w:r>
    </w:p>
    <w:p>
      <w:r>
        <w:pict>
          <v:rect style="width:0;height:1.5pt" o:hralign="center" o:hrstd="t" o:hr="t"/>
        </w:pict>
      </w:r>
    </w:p>
    <w:bookmarkEnd w:id="354"/>
    <w:bookmarkStart w:id="355" w:name="离散特征"/>
    <w:p>
      <w:pPr>
        <w:pStyle w:val="1"/>
      </w:pPr>
      <w:r>
        <w:t xml:space="preserve">5.3.3 </w:t>
      </w:r>
      <w:r>
        <w:rPr>
          <w:rFonts w:hint="eastAsia"/>
        </w:rPr>
        <w:t xml:space="preserve">离散特征</w:t>
      </w:r>
    </w:p>
    <w:p>
      <w:pPr>
        <w:pStyle w:val="FirstParagraph"/>
      </w:pPr>
      <w:r>
        <w:rPr>
          <w:rFonts w:hint="eastAsia"/>
        </w:rPr>
        <w:t xml:space="preserve">现在让我们考虑离散特征值</w:t>
      </w:r>
      <w:r>
        <w:t xml:space="preserve"> </w:t>
      </w:r>
      <m:oMath>
        <m:sSub>
          <m:e>
            <m:r>
              <m:t>x</m:t>
            </m:r>
          </m:e>
          <m:sub>
            <m:r>
              <m:t>i</m:t>
            </m:r>
          </m:sub>
        </m:sSub>
      </m:oMath>
      <w:r>
        <w:t xml:space="preserve"> </w:t>
      </w:r>
      <w:r>
        <w:rPr>
          <w:rFonts w:hint="eastAsia"/>
        </w:rPr>
        <w:t xml:space="preserve">。为简单起见，我们先从二元特征值</w:t>
      </w:r>
      <w:r>
        <w:t xml:space="preserve"> </w:t>
      </w:r>
      <m:oMath>
        <m:sSub>
          <m:e>
            <m:r>
              <m:t>x</m:t>
            </m:r>
          </m:e>
          <m:sub>
            <m:r>
              <m:t>i</m:t>
            </m:r>
          </m:sub>
        </m:sSub>
        <m:r>
          <m:rPr>
            <m:sty m:val="p"/>
          </m:rPr>
          <m:t>∈</m:t>
        </m:r>
        <m:r>
          <m:rPr>
            <m:sty m:val="p"/>
          </m:rPr>
          <m:t>{</m:t>
        </m:r>
        <m:r>
          <m:t>0</m:t>
        </m:r>
        <m:r>
          <m:rPr>
            <m:sty m:val="p"/>
          </m:rPr>
          <m:t>,</m:t>
        </m:r>
        <m:r>
          <m:t>1</m:t>
        </m:r>
        <m:r>
          <m:rPr>
            <m:sty m:val="p"/>
          </m:rPr>
          <m:t>}</m:t>
        </m:r>
      </m:oMath>
      <w:r>
        <w:t xml:space="preserve"> </w:t>
      </w:r>
      <w:r>
        <w:rPr>
          <w:rFonts w:hint="eastAsia"/>
        </w:rPr>
        <w:t xml:space="preserve">开始讨论，稍后再探讨如何扩展到更一般的离散特征。如果有</w:t>
      </w:r>
      <w:r>
        <w:t xml:space="preserve"> </w:t>
      </w:r>
      <m:oMath>
        <m:r>
          <m:t>D</m:t>
        </m:r>
      </m:oMath>
      <w:r>
        <w:t xml:space="preserve"> </w:t>
      </w:r>
      <w:r>
        <w:rPr>
          <w:rFonts w:hint="eastAsia"/>
        </w:rPr>
        <w:t xml:space="preserve">个输入，那么对于每个类别，一个一般的分布将对应一个包含</w:t>
      </w:r>
      <w:r>
        <w:t xml:space="preserve"> </w:t>
      </w:r>
      <m:oMath>
        <m:sSup>
          <m:e>
            <m:r>
              <m:t>2</m:t>
            </m:r>
          </m:e>
          <m:sup>
            <m:r>
              <m:t>D</m:t>
            </m:r>
          </m:sup>
        </m:sSup>
      </m:oMath>
      <w:r>
        <w:t xml:space="preserve"> </w:t>
      </w:r>
      <w:r>
        <w:rPr>
          <w:rFonts w:hint="eastAsia"/>
        </w:rPr>
        <w:t xml:space="preserve">个数字的表格，并且有</w:t>
      </w:r>
      <w:r>
        <w:t xml:space="preserve"> </w:t>
      </w:r>
      <m:oMath>
        <m:sSup>
          <m:e>
            <m:r>
              <m:t>2</m:t>
            </m:r>
          </m:e>
          <m:sup>
            <m:r>
              <m:t>D</m:t>
            </m:r>
          </m:sup>
        </m:sSup>
        <m:r>
          <m:rPr>
            <m:sty m:val="p"/>
          </m:rPr>
          <m:t>−</m:t>
        </m:r>
        <m:r>
          <m:t>1</m:t>
        </m:r>
      </m:oMath>
      <w:r>
        <w:t xml:space="preserve"> </w:t>
      </w:r>
      <w:r>
        <w:rPr>
          <w:rFonts w:hint="eastAsia"/>
        </w:rPr>
        <w:t xml:space="preserve">个独立变量(由于求和约束)。由于这会随着特征数量呈指数增长，我们可以寻求一种更受限的表示方法。在这里，我们将</w:t>
      </w:r>
    </w:p>
    <w:bookmarkEnd w:id="355"/>
    <w:bookmarkStart w:id="356" w:name="第-11.2.3-节-1"/>
    <w:p>
      <w:pPr>
        <w:pStyle w:val="1"/>
      </w:pPr>
      <w:r>
        <w:rPr>
          <w:rFonts w:hint="eastAsia"/>
        </w:rPr>
        <w:t xml:space="preserve">第</w:t>
      </w:r>
      <w:r>
        <w:t xml:space="preserve"> 11.2.3 </w:t>
      </w:r>
      <w:r>
        <w:rPr>
          <w:rFonts w:hint="eastAsia"/>
        </w:rPr>
        <w:t xml:space="preserve">节</w:t>
      </w:r>
    </w:p>
    <w:p>
      <w:pPr>
        <w:pStyle w:val="FirstParagraph"/>
      </w:pPr>
      <w:r>
        <w:rPr>
          <w:rFonts w:hint="eastAsia"/>
        </w:rPr>
        <w:t xml:space="preserve">采用朴素贝叶斯假设，即特征值被视为相互独立且以类别</w:t>
      </w:r>
      <w:r>
        <w:t xml:space="preserve"> </w:t>
      </w:r>
      <m:oMath>
        <m:sSub>
          <m:e>
            <m:r>
              <m:rPr>
                <m:sty m:val="p"/>
                <m:scr m:val="script"/>
              </m:rPr>
              <m:t>C</m:t>
            </m:r>
          </m:e>
          <m:sub>
            <m:r>
              <m:t>k</m:t>
            </m:r>
          </m:sub>
        </m:sSub>
      </m:oMath>
      <w:r>
        <w:t xml:space="preserve"> </w:t>
      </w:r>
      <w:r>
        <w:rPr>
          <w:rFonts w:hint="eastAsia"/>
        </w:rPr>
        <w:t xml:space="preserve">为条件。因此，我们有类别条件分布</w:t>
      </w:r>
    </w:p>
    <w:p>
      <w:pPr>
        <w:pStyle w:val="a0"/>
      </w:pPr>
      <w:r>
        <w:rPr>
          <w:rFonts w:hint="eastAsia"/>
        </w:rPr>
        <w:t xml:space="preserve">形式为</w:t>
      </w:r>
    </w:p>
    <w:p>
      <w:pPr>
        <w:pStyle w:val="a0"/>
      </w:pPr>
      <m:oMathPara>
        <m:oMathParaPr>
          <m:jc m:val="center"/>
        </m:oMathParaPr>
        <m:oMath>
          <m:r>
            <m:t>p</m:t>
          </m:r>
          <m:d>
            <m:dPr>
              <m:begChr m:val="("/>
              <m:endChr m:val=")"/>
              <m:sepChr m:val=""/>
              <m:grow/>
            </m:dPr>
            <m:e>
              <m:r>
                <m:rPr>
                  <m:sty m:val="b"/>
                </m:rPr>
                <m:t>x</m:t>
              </m:r>
              <m:r>
                <m:rPr>
                  <m:sty m:val="p"/>
                </m:rPr>
                <m:t>∣</m:t>
              </m:r>
              <m:sSub>
                <m:e>
                  <m:r>
                    <m:rPr>
                      <m:sty m:val="p"/>
                      <m:scr m:val="script"/>
                    </m:rPr>
                    <m:t>C</m:t>
                  </m:r>
                </m:e>
                <m:sub>
                  <m:r>
                    <m:t>k</m:t>
                  </m:r>
                </m:sub>
              </m:sSub>
            </m:e>
          </m:d>
          <m:r>
            <m:rPr>
              <m:sty m:val="p"/>
            </m:rPr>
            <m:t>=</m:t>
          </m:r>
          <m:nary>
            <m:naryPr>
              <m:chr m:val="∏"/>
              <m:limLoc m:val="undOvr"/>
              <m:subHide m:val="off"/>
              <m:supHide m:val="off"/>
            </m:naryPr>
            <m:sub>
              <m:r>
                <m:t>i</m:t>
              </m:r>
              <m:r>
                <m:rPr>
                  <m:sty m:val="p"/>
                </m:rPr>
                <m:t>=</m:t>
              </m:r>
              <m:r>
                <m:t>1</m:t>
              </m:r>
            </m:sub>
            <m:sup>
              <m:r>
                <m:t>D</m:t>
              </m:r>
            </m:sup>
            <m:e>
              <m:sSubSup>
                <m:e>
                  <m:r>
                    <m:t>μ</m:t>
                  </m:r>
                </m:e>
                <m:sub>
                  <m:r>
                    <m:t>k</m:t>
                  </m:r>
                  <m:r>
                    <m:t>i</m:t>
                  </m:r>
                </m:sub>
                <m:sup>
                  <m:sSub>
                    <m:e>
                      <m:r>
                        <m:t>x</m:t>
                      </m:r>
                    </m:e>
                    <m:sub>
                      <m:r>
                        <m:t>i</m:t>
                      </m:r>
                    </m:sub>
                  </m:sSub>
                </m:sup>
              </m:sSubSup>
            </m:e>
          </m:nary>
          <m:sSup>
            <m:e>
              <m:d>
                <m:dPr>
                  <m:begChr m:val="("/>
                  <m:endChr m:val=")"/>
                  <m:sepChr m:val=""/>
                  <m:grow/>
                </m:dPr>
                <m:e>
                  <m:r>
                    <m:t>1</m:t>
                  </m:r>
                  <m:r>
                    <m:rPr>
                      <m:sty m:val="p"/>
                    </m:rPr>
                    <m:t>−</m:t>
                  </m:r>
                  <m:sSub>
                    <m:e>
                      <m:r>
                        <m:t>μ</m:t>
                      </m:r>
                    </m:e>
                    <m:sub>
                      <m:r>
                        <m:t>k</m:t>
                      </m:r>
                      <m:r>
                        <m:t>i</m:t>
                      </m:r>
                    </m:sub>
                  </m:sSub>
                </m:e>
              </m:d>
            </m:e>
            <m:sup>
              <m:r>
                <m:t>1</m:t>
              </m:r>
              <m:r>
                <m:rPr>
                  <m:sty m:val="p"/>
                </m:rPr>
                <m:t>−</m:t>
              </m:r>
              <m:sSub>
                <m:e>
                  <m:r>
                    <m:t>x</m:t>
                  </m:r>
                </m:e>
                <m:sub>
                  <m:r>
                    <m:t>i</m:t>
                  </m:r>
                </m:sub>
              </m:sSub>
            </m:sup>
          </m:sSup>
          <m:r>
            <m:rPr>
              <m:sty m:val="p"/>
            </m:rPr>
            <m:t>,</m:t>
          </m:r>
          <m:r>
            <m:t>  </m:t>
          </m:r>
          <m:r>
            <m:rPr>
              <m:nor/>
              <m:sty m:val="p"/>
            </m:rPr>
            <m:t>(5.64)</m:t>
          </m:r>
        </m:oMath>
      </m:oMathPara>
    </w:p>
    <w:p>
      <w:pPr>
        <w:pStyle w:val="FirstParagraph"/>
      </w:pPr>
      <w:r>
        <w:rPr>
          <w:rFonts w:hint="eastAsia"/>
        </w:rPr>
        <w:t xml:space="preserve">其中每个类别包含</w:t>
      </w:r>
      <w:r>
        <w:t xml:space="preserve"> </w:t>
      </w:r>
      <m:oMath>
        <m:r>
          <m:t>D</m:t>
        </m:r>
      </m:oMath>
      <w:r>
        <w:t xml:space="preserve"> </w:t>
      </w:r>
      <w:r>
        <w:rPr>
          <w:rFonts w:hint="eastAsia"/>
        </w:rPr>
        <w:t xml:space="preserve">个独立参数。将其代入</w:t>
      </w:r>
      <w:r>
        <w:t xml:space="preserve"> (5.46) </w:t>
      </w:r>
      <w:r>
        <w:rPr>
          <w:rFonts w:hint="eastAsia"/>
        </w:rPr>
        <w:t xml:space="preserve">式可得</w:t>
      </w:r>
    </w:p>
    <w:p>
      <w:pPr>
        <w:pStyle w:val="a0"/>
      </w:pPr>
      <m:oMathPara>
        <m:oMathParaPr>
          <m:jc m:val="center"/>
        </m:oMathParaPr>
        <m:oMath>
          <m:sSub>
            <m:e>
              <m:r>
                <m:t>a</m:t>
              </m:r>
            </m:e>
            <m:sub>
              <m:r>
                <m:t>k</m:t>
              </m:r>
            </m:sub>
          </m:sSub>
          <m:d>
            <m:dPr>
              <m:begChr m:val="("/>
              <m:endChr m:val=")"/>
              <m:sepChr m:val=""/>
              <m:grow/>
            </m:dPr>
            <m:e>
              <m:r>
                <m:rPr>
                  <m:sty m:val="b"/>
                </m:rPr>
                <m:t>x</m:t>
              </m:r>
            </m:e>
          </m:d>
          <m:r>
            <m:rPr>
              <m:sty m:val="p"/>
            </m:rPr>
            <m:t>=</m:t>
          </m:r>
          <m:nary>
            <m:naryPr>
              <m:chr m:val="∑"/>
              <m:limLoc m:val="undOvr"/>
              <m:subHide m:val="off"/>
              <m:supHide m:val="off"/>
            </m:naryPr>
            <m:sub>
              <m:r>
                <m:t>i</m:t>
              </m:r>
              <m:r>
                <m:rPr>
                  <m:sty m:val="p"/>
                </m:rPr>
                <m:t>=</m:t>
              </m:r>
              <m:r>
                <m:t>1</m:t>
              </m:r>
            </m:sub>
            <m:sup>
              <m:r>
                <m:t>D</m:t>
              </m:r>
            </m:sup>
            <m:e>
              <m:d>
                <m:dPr>
                  <m:begChr m:val="{"/>
                  <m:endChr m:val="}"/>
                  <m:sepChr m:val=""/>
                  <m:grow/>
                </m:dPr>
                <m:e>
                  <m:sSub>
                    <m:e>
                      <m:r>
                        <m:t>x</m:t>
                      </m:r>
                    </m:e>
                    <m:sub>
                      <m:r>
                        <m:t>i</m:t>
                      </m:r>
                    </m:sub>
                  </m:sSub>
                  <m:r>
                    <m:rPr>
                      <m:sty m:val="p"/>
                    </m:rPr>
                    <m:t>ln</m:t>
                  </m:r>
                  <m:sSub>
                    <m:e>
                      <m:r>
                        <m:t>μ</m:t>
                      </m:r>
                    </m:e>
                    <m:sub>
                      <m:r>
                        <m:t>k</m:t>
                      </m:r>
                      <m:r>
                        <m:t>i</m:t>
                      </m:r>
                    </m:sub>
                  </m:sSub>
                  <m:r>
                    <m:rPr>
                      <m:sty m:val="p"/>
                    </m:rPr>
                    <m:t>+</m:t>
                  </m:r>
                  <m:d>
                    <m:dPr>
                      <m:begChr m:val="("/>
                      <m:endChr m:val=")"/>
                      <m:sepChr m:val=""/>
                      <m:grow/>
                    </m:dPr>
                    <m:e>
                      <m:r>
                        <m:t>1</m:t>
                      </m:r>
                      <m:r>
                        <m:rPr>
                          <m:sty m:val="p"/>
                        </m:rPr>
                        <m:t>−</m:t>
                      </m:r>
                      <m:sSub>
                        <m:e>
                          <m:r>
                            <m:t>x</m:t>
                          </m:r>
                        </m:e>
                        <m:sub>
                          <m:r>
                            <m:t>i</m:t>
                          </m:r>
                        </m:sub>
                      </m:sSub>
                    </m:e>
                  </m:d>
                  <m:r>
                    <m:rPr>
                      <m:sty m:val="p"/>
                    </m:rPr>
                    <m:t>ln</m:t>
                  </m:r>
                  <m:d>
                    <m:dPr>
                      <m:begChr m:val="("/>
                      <m:endChr m:val=")"/>
                      <m:sepChr m:val=""/>
                      <m:grow/>
                    </m:dPr>
                    <m:e>
                      <m:r>
                        <m:t>1</m:t>
                      </m:r>
                      <m:r>
                        <m:rPr>
                          <m:sty m:val="p"/>
                        </m:rPr>
                        <m:t>−</m:t>
                      </m:r>
                      <m:sSub>
                        <m:e>
                          <m:r>
                            <m:t>μ</m:t>
                          </m:r>
                        </m:e>
                        <m:sub>
                          <m:r>
                            <m:t>k</m:t>
                          </m:r>
                          <m:r>
                            <m:t>i</m:t>
                          </m:r>
                        </m:sub>
                      </m:sSub>
                    </m:e>
                  </m:d>
                </m:e>
              </m:d>
            </m:e>
          </m:nary>
          <m:r>
            <m:rPr>
              <m:sty m:val="p"/>
            </m:rPr>
            <m:t>+</m:t>
          </m:r>
          <m:r>
            <m:rPr>
              <m:sty m:val="p"/>
            </m:rPr>
            <m:t>ln</m:t>
          </m:r>
          <m:r>
            <m:t>p</m:t>
          </m:r>
          <m:d>
            <m:dPr>
              <m:begChr m:val="("/>
              <m:endChr m:val=")"/>
              <m:sepChr m:val=""/>
              <m:grow/>
            </m:dPr>
            <m:e>
              <m:sSub>
                <m:e>
                  <m:r>
                    <m:rPr>
                      <m:sty m:val="p"/>
                      <m:scr m:val="script"/>
                    </m:rPr>
                    <m:t>C</m:t>
                  </m:r>
                </m:e>
                <m:sub>
                  <m:r>
                    <m:t>k</m:t>
                  </m:r>
                </m:sub>
              </m:sSub>
            </m:e>
          </m:d>
          <m:r>
            <m:rPr>
              <m:sty m:val="p"/>
            </m:rPr>
            <m:t>,</m:t>
          </m:r>
          <m:r>
            <m:t>  </m:t>
          </m:r>
          <m:r>
            <m:rPr>
              <m:nor/>
              <m:sty m:val="p"/>
            </m:rPr>
            <m:t>(5.65)</m:t>
          </m:r>
        </m:oMath>
      </m:oMathPara>
    </w:p>
    <w:p>
      <w:pPr>
        <w:pStyle w:val="FirstParagraph"/>
      </w:pPr>
      <w:r>
        <w:rPr>
          <w:rFonts w:hint="eastAsia"/>
        </w:rPr>
        <w:t xml:space="preserve">它们同样是输入值</w:t>
      </w:r>
      <w:r>
        <w:t xml:space="preserve"> </w:t>
      </w:r>
      <m:oMath>
        <m:sSub>
          <m:e>
            <m:r>
              <m:t>x</m:t>
            </m:r>
          </m:e>
          <m:sub>
            <m:r>
              <m:t>i</m:t>
            </m:r>
          </m:sub>
        </m:sSub>
      </m:oMath>
      <w:r>
        <w:t xml:space="preserve"> </w:t>
      </w:r>
      <w:r>
        <w:rPr>
          <w:rFonts w:hint="eastAsia"/>
        </w:rPr>
        <w:t xml:space="preserve">的线性函数。对于</w:t>
      </w:r>
      <w:r>
        <w:t xml:space="preserve"> </w:t>
      </w:r>
      <m:oMath>
        <m:r>
          <m:t>K</m:t>
        </m:r>
        <m:r>
          <m:rPr>
            <m:sty m:val="p"/>
          </m:rPr>
          <m:t>=</m:t>
        </m:r>
        <m:r>
          <m:t>2</m:t>
        </m:r>
      </m:oMath>
      <w:r>
        <w:t xml:space="preserve"> </w:t>
      </w:r>
      <w:r>
        <w:rPr>
          <w:rFonts w:hint="eastAsia"/>
        </w:rPr>
        <w:t xml:space="preserve">个类别，我们可以考虑由式</w:t>
      </w:r>
      <w:r>
        <w:t xml:space="preserve"> (5.40) </w:t>
      </w:r>
      <w:r>
        <w:rPr>
          <w:rFonts w:hint="eastAsia"/>
        </w:rPr>
        <w:t xml:space="preserve">给出的逻辑</w:t>
      </w:r>
      <w:r>
        <w:t xml:space="preserve"> sigmoid </w:t>
      </w:r>
      <w:r>
        <w:rPr>
          <w:rFonts w:hint="eastAsia"/>
        </w:rPr>
        <w:t xml:space="preserve">公式。对于具有</w:t>
      </w:r>
      <w:r>
        <w:t xml:space="preserve"> </w:t>
      </w:r>
      <m:oMath>
        <m:r>
          <m:t>L</m:t>
        </m:r>
        <m:r>
          <m:rPr>
            <m:sty m:val="p"/>
          </m:rPr>
          <m:t>&gt;</m:t>
        </m:r>
        <m:r>
          <m:t>2</m:t>
        </m:r>
      </m:oMath>
      <w:r>
        <w:t xml:space="preserve"> </w:t>
      </w:r>
      <w:r>
        <w:rPr>
          <w:rFonts w:hint="eastAsia"/>
        </w:rPr>
        <w:t xml:space="preserve">个状态的离散变量，也能得到类似的结果。</w:t>
      </w:r>
    </w:p>
    <w:p>
      <w:r>
        <w:pict>
          <v:rect style="width:0;height:1.5pt" o:hralign="center" o:hrstd="t" o:hr="t"/>
        </w:pict>
      </w:r>
    </w:p>
    <w:p>
      <w:pPr>
        <w:pStyle w:val="FirstParagraph"/>
      </w:pPr>
      <w:r>
        <w:rPr>
          <w:rFonts w:hint="eastAsia"/>
        </w:rPr>
        <w:t xml:space="preserve">练习</w:t>
      </w:r>
      <w:r>
        <w:t xml:space="preserve"> 5.16</w:t>
      </w:r>
    </w:p>
    <w:p>
      <w:r>
        <w:pict>
          <v:rect style="width:0;height:1.5pt" o:hralign="center" o:hrstd="t" o:hr="t"/>
        </w:pict>
      </w:r>
    </w:p>
    <w:bookmarkEnd w:id="356"/>
    <w:bookmarkStart w:id="357" w:name="指数族-1"/>
    <w:p>
      <w:pPr>
        <w:pStyle w:val="1"/>
      </w:pPr>
      <w:r>
        <w:t xml:space="preserve">5.3.4 </w:t>
      </w:r>
      <w:r>
        <w:rPr>
          <w:rFonts w:hint="eastAsia"/>
        </w:rPr>
        <w:t xml:space="preserve">指数族</w:t>
      </w:r>
    </w:p>
    <w:p>
      <w:pPr>
        <w:pStyle w:val="FirstParagraph"/>
      </w:pPr>
      <w:r>
        <w:rPr>
          <w:rFonts w:hint="eastAsia"/>
        </w:rPr>
        <w:t xml:space="preserve">正如我们所见，对于高斯分布和离散输入，后验类别概率由具有逻辑</w:t>
      </w:r>
      <w:r>
        <w:t xml:space="preserve"> sigmoid</w:t>
      </w:r>
      <w:r>
        <w:t xml:space="preserve"> </w:t>
      </w:r>
      <m:oMath>
        <m:r>
          <m:rPr>
            <m:sty m:val="p"/>
          </m:rPr>
          <m:t>(</m:t>
        </m:r>
        <m:r>
          <m:t>K</m:t>
        </m:r>
        <m:r>
          <m:rPr>
            <m:sty m:val="p"/>
          </m:rPr>
          <m:t>=</m:t>
        </m:r>
      </m:oMath>
      <w:r>
        <w:t xml:space="preserve"> </w:t>
      </w:r>
      <w:r>
        <w:rPr>
          <w:rFonts w:hint="eastAsia"/>
        </w:rPr>
        <w:t xml:space="preserve">的广义线性模型给出</w:t>
      </w:r>
    </w:p>
    <w:p>
      <w:pPr>
        <w:pStyle w:val="a0"/>
      </w:pPr>
      <w:r>
        <w:t xml:space="preserve">(2 </w:t>
      </w:r>
      <w:r>
        <w:rPr>
          <w:rFonts w:hint="eastAsia"/>
        </w:rPr>
        <w:t xml:space="preserve">个类别)或</w:t>
      </w:r>
      <w:r>
        <w:t xml:space="preserve"> softmax(</w:t>
      </w:r>
      <w:r>
        <w:t xml:space="preserve"> </w:t>
      </w:r>
      <m:oMath>
        <m:r>
          <m:t>K</m:t>
        </m:r>
        <m:r>
          <m:rPr>
            <m:sty m:val="p"/>
          </m:rPr>
          <m:t>≥</m:t>
        </m:r>
        <m:r>
          <m:t>2</m:t>
        </m:r>
      </m:oMath>
      <w:r>
        <w:t xml:space="preserve"> </w:t>
      </w:r>
      <w:r>
        <w:rPr>
          <w:rFonts w:hint="eastAsia"/>
        </w:rPr>
        <w:t xml:space="preserve">个类别)激活函数。这些是更一般结果的特殊情况，该一般结果是通过假设类别条件密度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是给定指数族分布子集的成员得到的</w:t>
      </w:r>
    </w:p>
    <w:p>
      <w:r>
        <w:pict>
          <v:rect style="width:0;height:1.5pt" o:hralign="center" o:hrstd="t" o:hr="t"/>
        </w:pict>
      </w:r>
    </w:p>
    <w:p>
      <w:pPr>
        <w:pStyle w:val="FirstParagraph"/>
      </w:pPr>
      <w:r>
        <w:rPr>
          <w:rFonts w:hint="eastAsia"/>
        </w:rPr>
        <w:t xml:space="preserve">第</w:t>
      </w:r>
      <w:r>
        <w:t xml:space="preserve"> 3.4 </w:t>
      </w:r>
      <w:r>
        <w:rPr>
          <w:rFonts w:hint="eastAsia"/>
        </w:rPr>
        <w:t xml:space="preserve">节</w:t>
      </w:r>
    </w:p>
    <w:p>
      <w:r>
        <w:pict>
          <v:rect style="width:0;height:1.5pt" o:hralign="center" o:hrstd="t" o:hr="t"/>
        </w:pict>
      </w:r>
    </w:p>
    <w:p>
      <w:pPr>
        <w:pStyle w:val="FirstParagraph"/>
      </w:pPr>
      <w:r>
        <w:rPr>
          <w:rFonts w:hint="eastAsia"/>
        </w:rPr>
        <w:t xml:space="preserve">由；通过</w:t>
      </w:r>
    </w:p>
    <w:p>
      <w:pPr>
        <w:pStyle w:val="a0"/>
      </w:pPr>
      <m:oMathPara>
        <m:oMathParaPr>
          <m:jc m:val="center"/>
        </m:oMathParaPr>
        <m:oMath>
          <m:r>
            <m:t>p</m:t>
          </m:r>
          <m:d>
            <m:dPr>
              <m:begChr m:val="("/>
              <m:endChr m:val=")"/>
              <m:sepChr m:val=""/>
              <m:grow/>
            </m:dPr>
            <m:e>
              <m:r>
                <m:rPr>
                  <m:sty m:val="b"/>
                </m:rPr>
                <m:t>x</m:t>
              </m:r>
              <m:r>
                <m:rPr>
                  <m:sty m:val="p"/>
                </m:rPr>
                <m:t>∣</m:t>
              </m:r>
              <m:sSub>
                <m:e>
                  <m:r>
                    <m:rPr>
                      <m:sty m:val="b"/>
                    </m:rPr>
                    <m:t>λ</m:t>
                  </m:r>
                </m:e>
                <m:sub>
                  <m:r>
                    <m:t>k</m:t>
                  </m:r>
                </m:sub>
              </m:sSub>
              <m:r>
                <m:rPr>
                  <m:sty m:val="p"/>
                </m:rPr>
                <m:t>,</m:t>
              </m:r>
              <m:r>
                <m:t>s</m:t>
              </m:r>
            </m:e>
          </m:d>
          <m:r>
            <m:rPr>
              <m:sty m:val="p"/>
            </m:rPr>
            <m:t>=</m:t>
          </m:r>
          <m:f>
            <m:fPr>
              <m:type m:val="bar"/>
            </m:fPr>
            <m:num>
              <m:r>
                <m:t>1</m:t>
              </m:r>
            </m:num>
            <m:den>
              <m:r>
                <m:t>s</m:t>
              </m:r>
            </m:den>
          </m:f>
          <m:r>
            <m:t>h</m:t>
          </m:r>
          <m:d>
            <m:dPr>
              <m:begChr m:val="("/>
              <m:endChr m:val=")"/>
              <m:sepChr m:val=""/>
              <m:grow/>
            </m:dPr>
            <m:e>
              <m:f>
                <m:fPr>
                  <m:type m:val="bar"/>
                </m:fPr>
                <m:num>
                  <m:r>
                    <m:t>1</m:t>
                  </m:r>
                </m:num>
                <m:den>
                  <m:r>
                    <m:t>s</m:t>
                  </m:r>
                </m:den>
              </m:f>
              <m:r>
                <m:rPr>
                  <m:sty m:val="b"/>
                </m:rPr>
                <m:t>x</m:t>
              </m:r>
            </m:e>
          </m:d>
          <m:r>
            <m:t>g</m:t>
          </m:r>
          <m:d>
            <m:dPr>
              <m:begChr m:val="("/>
              <m:endChr m:val=")"/>
              <m:sepChr m:val=""/>
              <m:grow/>
            </m:dPr>
            <m:e>
              <m:sSub>
                <m:e>
                  <m:r>
                    <m:rPr>
                      <m:sty m:val="b"/>
                    </m:rPr>
                    <m:t>λ</m:t>
                  </m:r>
                </m:e>
                <m:sub>
                  <m:r>
                    <m:t>k</m:t>
                  </m:r>
                </m:sub>
              </m:sSub>
            </m:e>
          </m:d>
          <m:r>
            <m:rPr>
              <m:sty m:val="p"/>
            </m:rPr>
            <m:t>exp</m:t>
          </m:r>
          <m:d>
            <m:dPr>
              <m:begChr m:val="{"/>
              <m:endChr m:val="}"/>
              <m:sepChr m:val=""/>
              <m:grow/>
            </m:dPr>
            <m:e>
              <m:f>
                <m:fPr>
                  <m:type m:val="bar"/>
                </m:fPr>
                <m:num>
                  <m:r>
                    <m:t>1</m:t>
                  </m:r>
                </m:num>
                <m:den>
                  <m:r>
                    <m:t>s</m:t>
                  </m:r>
                </m:den>
              </m:f>
              <m:sSubSup>
                <m:e>
                  <m:r>
                    <m:rPr>
                      <m:sty m:val="b"/>
                    </m:rPr>
                    <m:t>λ</m:t>
                  </m:r>
                </m:e>
                <m:sub>
                  <m:r>
                    <m:t>k</m:t>
                  </m:r>
                </m:sub>
                <m:sup>
                  <m:r>
                    <m:rPr>
                      <m:sty m:val="p"/>
                    </m:rPr>
                    <m:t>T</m:t>
                  </m:r>
                </m:sup>
              </m:sSubSup>
              <m:r>
                <m:rPr>
                  <m:sty m:val="b"/>
                </m:rPr>
                <m:t>x</m:t>
              </m:r>
            </m:e>
          </m:d>
          <m:r>
            <m:rPr>
              <m:sty m:val="p"/>
            </m:rPr>
            <m:t>.</m:t>
          </m:r>
          <m:r>
            <m:t>  </m:t>
          </m:r>
          <m:r>
            <m:rPr>
              <m:nor/>
              <m:sty m:val="p"/>
            </m:rPr>
            <m:t>(5.66)</m:t>
          </m:r>
        </m:oMath>
      </m:oMathPara>
    </w:p>
    <w:p>
      <w:pPr>
        <w:pStyle w:val="FirstParagraph"/>
      </w:pPr>
      <w:r>
        <w:rPr>
          <w:rFonts w:hint="eastAsia"/>
        </w:rPr>
        <w:t xml:space="preserve">在这里，缩放参数</w:t>
      </w:r>
      <w:r>
        <w:t xml:space="preserve"> </w:t>
      </w:r>
      <m:oMath>
        <m:r>
          <m:t>s</m:t>
        </m:r>
      </m:oMath>
      <w:r>
        <w:t xml:space="preserve"> </w:t>
      </w:r>
      <w:r>
        <w:rPr>
          <w:rFonts w:hint="eastAsia"/>
        </w:rPr>
        <w:t xml:space="preserve">在所有类别中共享。</w:t>
      </w:r>
    </w:p>
    <w:p>
      <w:pPr>
        <w:pStyle w:val="a0"/>
      </w:pPr>
      <w:r>
        <w:rPr>
          <w:rFonts w:hint="eastAsia"/>
        </w:rPr>
        <w:t xml:space="preserve">对于两类问题，我们将这个类条件密度的表达式代入</w:t>
      </w:r>
      <w:r>
        <w:t xml:space="preserve"> </w:t>
      </w:r>
      <w:r>
        <w:rPr>
          <w:rFonts w:hint="eastAsia"/>
        </w:rPr>
        <w:t xml:space="preserve">(5.41)，可以看到后验类概率再次由作用于线性函数</w:t>
      </w:r>
      <w:r>
        <w:t xml:space="preserve"> </w:t>
      </w:r>
      <m:oMath>
        <m:r>
          <m:t>a</m:t>
        </m:r>
        <m:d>
          <m:dPr>
            <m:begChr m:val="("/>
            <m:endChr m:val=")"/>
            <m:sepChr m:val=""/>
            <m:grow/>
          </m:dPr>
          <m:e>
            <m:r>
              <m:rPr>
                <m:sty m:val="b"/>
              </m:rPr>
              <m:t>x</m:t>
            </m:r>
          </m:e>
        </m:d>
      </m:oMath>
      <w:r>
        <w:t xml:space="preserve"> </w:t>
      </w:r>
      <w:r>
        <w:rPr>
          <w:rFonts w:hint="eastAsia"/>
        </w:rPr>
        <w:t xml:space="preserve">的逻辑</w:t>
      </w:r>
      <w:r>
        <w:t xml:space="preserve"> sigmoid </w:t>
      </w:r>
      <w:r>
        <w:rPr>
          <w:rFonts w:hint="eastAsia"/>
        </w:rPr>
        <w:t xml:space="preserve">函数给出，该线性函数由下式给出</w:t>
      </w:r>
    </w:p>
    <w:p>
      <w:pPr>
        <w:pStyle w:val="a0"/>
      </w:pPr>
      <m:oMathPara>
        <m:oMathParaPr>
          <m:jc m:val="center"/>
        </m:oMathParaPr>
        <m:oMath>
          <m:r>
            <m:t>a</m:t>
          </m:r>
          <m:d>
            <m:dPr>
              <m:begChr m:val="("/>
              <m:endChr m:val=")"/>
              <m:sepChr m:val=""/>
              <m:grow/>
            </m:dPr>
            <m:e>
              <m:r>
                <m:rPr>
                  <m:sty m:val="b"/>
                </m:rPr>
                <m:t>x</m:t>
              </m:r>
            </m:e>
          </m:d>
          <m:r>
            <m:rPr>
              <m:sty m:val="p"/>
            </m:rPr>
            <m:t>=</m:t>
          </m:r>
          <m:sSup>
            <m:e>
              <m:d>
                <m:dPr>
                  <m:begChr m:val="("/>
                  <m:endChr m:val=")"/>
                  <m:sepChr m:val=""/>
                  <m:grow/>
                </m:dPr>
                <m:e>
                  <m:sSub>
                    <m:e>
                      <m:r>
                        <m:rPr>
                          <m:sty m:val="b"/>
                        </m:rPr>
                        <m:t>λ</m:t>
                      </m:r>
                    </m:e>
                    <m:sub>
                      <m:r>
                        <m:t>1</m:t>
                      </m:r>
                    </m:sub>
                  </m:sSub>
                  <m:r>
                    <m:rPr>
                      <m:sty m:val="p"/>
                    </m:rPr>
                    <m:t>−</m:t>
                  </m:r>
                  <m:sSub>
                    <m:e>
                      <m:r>
                        <m:rPr>
                          <m:sty m:val="b"/>
                        </m:rPr>
                        <m:t>λ</m:t>
                      </m:r>
                    </m:e>
                    <m:sub>
                      <m:r>
                        <m:t>2</m:t>
                      </m:r>
                    </m:sub>
                  </m:sSub>
                </m:e>
              </m:d>
            </m:e>
            <m:sup>
              <m:r>
                <m:rPr>
                  <m:sty m:val="p"/>
                </m:rPr>
                <m:t>T</m:t>
              </m:r>
            </m:sup>
          </m:sSup>
          <m:r>
            <m:rPr>
              <m:sty m:val="b"/>
            </m:rPr>
            <m:t>x</m:t>
          </m:r>
          <m:r>
            <m:rPr>
              <m:sty m:val="p"/>
            </m:rPr>
            <m:t>+</m:t>
          </m:r>
          <m:r>
            <m:rPr>
              <m:sty m:val="p"/>
            </m:rPr>
            <m:t>ln</m:t>
          </m:r>
          <m:r>
            <m:t>g</m:t>
          </m:r>
          <m:d>
            <m:dPr>
              <m:begChr m:val="("/>
              <m:endChr m:val=")"/>
              <m:sepChr m:val=""/>
              <m:grow/>
            </m:dPr>
            <m:e>
              <m:sSub>
                <m:e>
                  <m:r>
                    <m:rPr>
                      <m:sty m:val="b"/>
                    </m:rPr>
                    <m:t>λ</m:t>
                  </m:r>
                </m:e>
                <m:sub>
                  <m:r>
                    <m:t>1</m:t>
                  </m:r>
                </m:sub>
              </m:sSub>
            </m:e>
          </m:d>
          <m:r>
            <m:rPr>
              <m:sty m:val="p"/>
            </m:rPr>
            <m:t>−</m:t>
          </m:r>
          <m:r>
            <m:rPr>
              <m:sty m:val="p"/>
            </m:rPr>
            <m:t>ln</m:t>
          </m:r>
          <m:r>
            <m:t>g</m:t>
          </m:r>
          <m:d>
            <m:dPr>
              <m:begChr m:val="("/>
              <m:endChr m:val=")"/>
              <m:sepChr m:val=""/>
              <m:grow/>
            </m:dPr>
            <m:e>
              <m:sSub>
                <m:e>
                  <m:r>
                    <m:rPr>
                      <m:sty m:val="b"/>
                    </m:rPr>
                    <m:t>λ</m:t>
                  </m:r>
                </m:e>
                <m:sub>
                  <m:r>
                    <m:t>2</m:t>
                  </m:r>
                </m:sub>
              </m:sSub>
            </m:e>
          </m:d>
          <m:r>
            <m:rPr>
              <m:sty m:val="p"/>
            </m:rPr>
            <m:t>+</m:t>
          </m:r>
          <m:r>
            <m:rPr>
              <m:sty m:val="p"/>
            </m:rPr>
            <m:t>ln</m:t>
          </m:r>
          <m:r>
            <m:t>p</m:t>
          </m:r>
          <m:d>
            <m:dPr>
              <m:begChr m:val="("/>
              <m:endChr m:val=")"/>
              <m:sepChr m:val=""/>
              <m:grow/>
            </m:dPr>
            <m:e>
              <m:sSub>
                <m:e>
                  <m:r>
                    <m:rPr>
                      <m:sty m:val="p"/>
                      <m:scr m:val="script"/>
                    </m:rPr>
                    <m:t>C</m:t>
                  </m:r>
                </m:e>
                <m:sub>
                  <m:r>
                    <m:t>1</m:t>
                  </m:r>
                </m:sub>
              </m:sSub>
            </m:e>
          </m:d>
          <m:r>
            <m:rPr>
              <m:sty m:val="p"/>
            </m:rPr>
            <m:t>−</m:t>
          </m:r>
          <m:r>
            <m:rPr>
              <m:sty m:val="p"/>
            </m:rPr>
            <m:t>ln</m:t>
          </m:r>
          <m:r>
            <m:t>p</m:t>
          </m:r>
          <m:d>
            <m:dPr>
              <m:begChr m:val="("/>
              <m:endChr m:val=")"/>
              <m:sepChr m:val=""/>
              <m:grow/>
            </m:dPr>
            <m:e>
              <m:sSub>
                <m:e>
                  <m:r>
                    <m:rPr>
                      <m:sty m:val="p"/>
                      <m:scr m:val="script"/>
                    </m:rPr>
                    <m:t>C</m:t>
                  </m:r>
                </m:e>
                <m:sub>
                  <m:r>
                    <m:t>2</m:t>
                  </m:r>
                </m:sub>
              </m:sSub>
            </m:e>
          </m:d>
          <m:r>
            <m:rPr>
              <m:sty m:val="p"/>
            </m:rPr>
            <m:t>.</m:t>
          </m:r>
          <m:r>
            <m:t>  </m:t>
          </m:r>
          <m:r>
            <m:rPr>
              <m:nor/>
              <m:sty m:val="p"/>
            </m:rPr>
            <m:t>(5.67)</m:t>
          </m:r>
        </m:oMath>
      </m:oMathPara>
    </w:p>
    <w:p>
      <w:pPr>
        <w:pStyle w:val="FirstParagraph"/>
      </w:pPr>
      <w:r>
        <w:rPr>
          <w:rFonts w:hint="eastAsia"/>
        </w:rPr>
        <w:t xml:space="preserve">类似地，对于</w:t>
      </w:r>
      <w:r>
        <w:t xml:space="preserve"> </w:t>
      </w:r>
      <m:oMath>
        <m:r>
          <m:t>K</m:t>
        </m:r>
      </m:oMath>
      <w:r>
        <w:t xml:space="preserve"> </w:t>
      </w:r>
      <w:r>
        <w:rPr>
          <w:rFonts w:hint="eastAsia"/>
        </w:rPr>
        <w:t xml:space="preserve">类问题，我们将类条件密度表达式代入</w:t>
      </w:r>
      <w:r>
        <w:t xml:space="preserve"> (5.46) </w:t>
      </w:r>
      <w:r>
        <w:rPr>
          <w:rFonts w:hint="eastAsia"/>
        </w:rPr>
        <w:t xml:space="preserve">得到</w:t>
      </w:r>
    </w:p>
    <w:p>
      <w:pPr>
        <w:pStyle w:val="a0"/>
      </w:pPr>
      <m:oMathPara>
        <m:oMathParaPr>
          <m:jc m:val="center"/>
        </m:oMathParaPr>
        <m:oMath>
          <m:sSub>
            <m:e>
              <m:r>
                <m:t>a</m:t>
              </m:r>
            </m:e>
            <m:sub>
              <m:r>
                <m:t>k</m:t>
              </m:r>
            </m:sub>
          </m:sSub>
          <m:d>
            <m:dPr>
              <m:begChr m:val="("/>
              <m:endChr m:val=")"/>
              <m:sepChr m:val=""/>
              <m:grow/>
            </m:dPr>
            <m:e>
              <m:r>
                <m:rPr>
                  <m:sty m:val="b"/>
                </m:rPr>
                <m:t>x</m:t>
              </m:r>
            </m:e>
          </m:d>
          <m:r>
            <m:rPr>
              <m:sty m:val="p"/>
            </m:rPr>
            <m:t>=</m:t>
          </m:r>
          <m:sSubSup>
            <m:e>
              <m:r>
                <m:rPr>
                  <m:sty m:val="b"/>
                </m:rPr>
                <m:t>λ</m:t>
              </m:r>
            </m:e>
            <m:sub>
              <m:r>
                <m:t>k</m:t>
              </m:r>
            </m:sub>
            <m:sup>
              <m:r>
                <m:rPr>
                  <m:sty m:val="p"/>
                </m:rPr>
                <m:t>T</m:t>
              </m:r>
            </m:sup>
          </m:sSubSup>
          <m:r>
            <m:rPr>
              <m:sty m:val="b"/>
            </m:rPr>
            <m:t>x</m:t>
          </m:r>
          <m:r>
            <m:rPr>
              <m:sty m:val="p"/>
            </m:rPr>
            <m:t>+</m:t>
          </m:r>
          <m:r>
            <m:rPr>
              <m:sty m:val="p"/>
            </m:rPr>
            <m:t>ln</m:t>
          </m:r>
          <m:r>
            <m:t>g</m:t>
          </m:r>
          <m:d>
            <m:dPr>
              <m:begChr m:val="("/>
              <m:endChr m:val=")"/>
              <m:sepChr m:val=""/>
              <m:grow/>
            </m:dPr>
            <m:e>
              <m:sSub>
                <m:e>
                  <m:r>
                    <m:rPr>
                      <m:sty m:val="b"/>
                    </m:rPr>
                    <m:t>λ</m:t>
                  </m:r>
                </m:e>
                <m:sub>
                  <m:r>
                    <m:t>k</m:t>
                  </m:r>
                </m:sub>
              </m:sSub>
            </m:e>
          </m:d>
          <m:r>
            <m:rPr>
              <m:sty m:val="p"/>
            </m:rPr>
            <m:t>+</m:t>
          </m:r>
          <m:r>
            <m:rPr>
              <m:sty m:val="p"/>
            </m:rPr>
            <m:t>ln</m:t>
          </m:r>
          <m:r>
            <m:t>p</m:t>
          </m:r>
          <m:d>
            <m:dPr>
              <m:begChr m:val="("/>
              <m:endChr m:val=")"/>
              <m:sepChr m:val=""/>
              <m:grow/>
            </m:dPr>
            <m:e>
              <m:sSub>
                <m:e>
                  <m:r>
                    <m:rPr>
                      <m:sty m:val="p"/>
                      <m:scr m:val="script"/>
                    </m:rPr>
                    <m:t>C</m:t>
                  </m:r>
                </m:e>
                <m:sub>
                  <m:r>
                    <m:t>k</m:t>
                  </m:r>
                </m:sub>
              </m:sSub>
            </m:e>
          </m:d>
          <m:r>
            <m:t>  </m:t>
          </m:r>
          <m:r>
            <m:rPr>
              <m:nor/>
              <m:sty m:val="p"/>
            </m:rPr>
            <m:t>(5.68)</m:t>
          </m:r>
        </m:oMath>
      </m:oMathPara>
    </w:p>
    <w:p>
      <w:pPr>
        <w:pStyle w:val="FirstParagraph"/>
      </w:pPr>
      <w:r>
        <w:rPr>
          <w:rFonts w:hint="eastAsia"/>
        </w:rPr>
        <w:t xml:space="preserve">因此，它再次是</w:t>
      </w:r>
      <w:r>
        <w:t xml:space="preserve"> </w:t>
      </w:r>
      <m:oMath>
        <m:r>
          <m:rPr>
            <m:sty m:val="b"/>
          </m:rPr>
          <m:t>x</m:t>
        </m:r>
      </m:oMath>
      <w:r>
        <w:t xml:space="preserve"> </w:t>
      </w:r>
      <w:r>
        <w:rPr>
          <w:rFonts w:hint="eastAsia"/>
        </w:rPr>
        <w:t xml:space="preserve">的线性函数。</w:t>
      </w:r>
    </w:p>
    <w:bookmarkEnd w:id="357"/>
    <w:bookmarkStart w:id="358" w:name="判别式分类器"/>
    <w:p>
      <w:pPr>
        <w:pStyle w:val="1"/>
      </w:pPr>
      <w:r>
        <w:t xml:space="preserve">5.4. </w:t>
      </w:r>
      <w:r>
        <w:rPr>
          <w:rFonts w:hint="eastAsia"/>
        </w:rPr>
        <w:t xml:space="preserve">判别式分类器</w:t>
      </w:r>
    </w:p>
    <w:p>
      <w:pPr>
        <w:pStyle w:val="FirstParagraph"/>
      </w:pPr>
      <w:r>
        <w:rPr>
          <w:rFonts w:hint="eastAsia"/>
        </w:rPr>
        <w:t xml:space="preserve">对于二分类问题，我们已经知道，对于指数族中广泛选择的类条件分布</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，类别</w:t>
      </w:r>
      <w:r>
        <w:t xml:space="preserve"> </w:t>
      </w:r>
      <m:oMath>
        <m:sSub>
          <m:e>
            <m:r>
              <m:rPr>
                <m:sty m:val="p"/>
                <m:scr m:val="script"/>
              </m:rPr>
              <m:t>C</m:t>
            </m:r>
          </m:e>
          <m:sub>
            <m:r>
              <m:t>1</m:t>
            </m:r>
          </m:sub>
        </m:sSub>
      </m:oMath>
      <w:r>
        <w:t xml:space="preserve"> </w:t>
      </w:r>
      <w:r>
        <w:rPr>
          <w:rFonts w:hint="eastAsia"/>
        </w:rPr>
        <w:t xml:space="preserve">的后验概率可以写成一个作用于</w:t>
      </w:r>
      <w:r>
        <w:t xml:space="preserve"> </w:t>
      </w:r>
      <m:oMath>
        <m:r>
          <m:rPr>
            <m:sty m:val="b"/>
          </m:rPr>
          <m:t>x</m:t>
        </m:r>
      </m:oMath>
      <w:r>
        <w:t xml:space="preserve"> </w:t>
      </w:r>
      <w:r>
        <w:rPr>
          <w:rFonts w:hint="eastAsia"/>
        </w:rPr>
        <w:t xml:space="preserve">的线性函数的逻辑</w:t>
      </w:r>
      <w:r>
        <w:t xml:space="preserve"> sigmoid </w:t>
      </w:r>
      <w:r>
        <w:rPr>
          <w:rFonts w:hint="eastAsia"/>
        </w:rPr>
        <w:t xml:space="preserve">函数。类似地，对于多分类情况，类别</w:t>
      </w:r>
      <w:r>
        <w:t xml:space="preserve"> </w:t>
      </w:r>
      <m:oMath>
        <m:sSub>
          <m:e>
            <m:r>
              <m:rPr>
                <m:sty m:val="p"/>
                <m:scr m:val="script"/>
              </m:rPr>
              <m:t>C</m:t>
            </m:r>
          </m:e>
          <m:sub>
            <m:r>
              <m:t>k</m:t>
            </m:r>
          </m:sub>
        </m:sSub>
      </m:oMath>
      <w:r>
        <w:t xml:space="preserve"> </w:t>
      </w:r>
      <w:r>
        <w:rPr>
          <w:rFonts w:hint="eastAsia"/>
        </w:rPr>
        <w:t xml:space="preserve">的后验概率由</w:t>
      </w:r>
      <w:r>
        <w:t xml:space="preserve"> </w:t>
      </w:r>
      <m:oMath>
        <m:r>
          <m:rPr>
            <m:sty m:val="b"/>
          </m:rPr>
          <m:t>x</m:t>
        </m:r>
      </m:oMath>
      <w:r>
        <w:t xml:space="preserve"> </w:t>
      </w:r>
      <w:r>
        <w:rPr>
          <w:rFonts w:hint="eastAsia"/>
        </w:rPr>
        <w:t xml:space="preserve">的线性函数的</w:t>
      </w:r>
      <w:r>
        <w:t xml:space="preserve"> softmax </w:t>
      </w:r>
      <w:r>
        <w:rPr>
          <w:rFonts w:hint="eastAsia"/>
        </w:rPr>
        <w:t xml:space="preserve">变换给出。对于类条件密度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的特定选择，我们使用最大似然法来确定密度的参数以及类别先验</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，然后使用贝叶斯定理来计算后验类别概率。这是生成式建模的一个例子，因为我们可以采用这样的模型，通过从边缘分布</w:t>
      </w:r>
      <w:r>
        <w:t xml:space="preserve"> </w:t>
      </w:r>
      <m:oMath>
        <m:r>
          <m:t>p</m:t>
        </m:r>
        <m:d>
          <m:dPr>
            <m:begChr m:val="("/>
            <m:endChr m:val=")"/>
            <m:sepChr m:val=""/>
            <m:grow/>
          </m:dPr>
          <m:e>
            <m:r>
              <m:rPr>
                <m:sty m:val="b"/>
              </m:rPr>
              <m:t>x</m:t>
            </m:r>
          </m:e>
        </m:d>
      </m:oMath>
      <w:r>
        <w:t xml:space="preserve"> </w:t>
      </w:r>
      <w:r>
        <w:rPr>
          <w:rFonts w:hint="eastAsia"/>
        </w:rPr>
        <w:t xml:space="preserve">或任何类条件密度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中抽取</w:t>
      </w:r>
      <w:r>
        <w:t xml:space="preserve"> </w:t>
      </w:r>
      <m:oMath>
        <m:r>
          <m:rPr>
            <m:sty m:val="b"/>
          </m:rPr>
          <m:t>x</m:t>
        </m:r>
      </m:oMath>
      <w:r>
        <w:t xml:space="preserve"> </w:t>
      </w:r>
      <w:r>
        <w:rPr>
          <w:rFonts w:hint="eastAsia"/>
        </w:rPr>
        <w:t xml:space="preserve">的值来生成合成数据。</w:t>
      </w:r>
    </w:p>
    <w:p>
      <w:pPr>
        <w:pStyle w:val="a0"/>
      </w:pPr>
      <w:r>
        <w:rPr>
          <w:rFonts w:hint="eastAsia"/>
        </w:rPr>
        <w:t xml:space="preserve">然而，另一种方法是明确使用广义线性模型的函数形式，并直接使用最大似然法来确定其参数。在这种直接方法中，我们最大化通过条件分布</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定义的似然函数，这代表了一种判别式概率建模形式。判别式方法的一个优点是，通常需要确定的可学习参数会更少，我们很快就会看到这一点。它还可能提高预测性能，特别是当假设的类条件密度形式与真实分布相差较大时。</w:t>
      </w:r>
    </w:p>
    <w:bookmarkEnd w:id="358"/>
    <w:bookmarkStart w:id="359" w:name="激活函数"/>
    <w:p>
      <w:pPr>
        <w:pStyle w:val="1"/>
      </w:pPr>
      <w:r>
        <w:t xml:space="preserve">5.4.1 </w:t>
      </w:r>
      <w:r>
        <w:rPr>
          <w:rFonts w:hint="eastAsia"/>
        </w:rPr>
        <w:t xml:space="preserve">激活函数</w:t>
      </w:r>
    </w:p>
    <w:p>
      <w:r>
        <w:pict>
          <v:rect style="width:0;height:1.5pt" o:hralign="center" o:hrstd="t" o:hr="t"/>
        </w:pict>
      </w:r>
    </w:p>
    <w:p>
      <w:pPr>
        <w:pStyle w:val="FirstParagraph"/>
      </w:pPr>
      <w:r>
        <w:rPr>
          <w:rFonts w:hint="eastAsia"/>
        </w:rPr>
        <w:t xml:space="preserve">第</w:t>
      </w:r>
      <w:r>
        <w:t xml:space="preserve"> 4 </w:t>
      </w:r>
      <w:r>
        <w:rPr>
          <w:rFonts w:hint="eastAsia"/>
        </w:rPr>
        <w:t xml:space="preserve">章</w:t>
      </w:r>
    </w:p>
    <w:p>
      <w:r>
        <w:pict>
          <v:rect style="width:0;height:1.5pt" o:hralign="center" o:hrstd="t" o:hr="t"/>
        </w:pict>
      </w:r>
    </w:p>
    <w:p>
      <w:pPr>
        <w:pStyle w:val="FirstParagraph"/>
      </w:pPr>
      <w:r>
        <w:rPr>
          <w:rFonts w:hint="eastAsia"/>
        </w:rPr>
        <w:t xml:space="preserve">在线性回归中，模型预测</w:t>
      </w:r>
      <w:r>
        <w:t xml:space="preserve"> </w:t>
      </w:r>
      <m:oMath>
        <m:r>
          <m:t>y</m:t>
        </m:r>
        <m:d>
          <m:dPr>
            <m:begChr m:val="("/>
            <m:endChr m:val=")"/>
            <m:sepChr m:val=""/>
            <m:grow/>
          </m:dPr>
          <m:e>
            <m:r>
              <m:rPr>
                <m:sty m:val="b"/>
              </m:rPr>
              <m:t>x</m:t>
            </m:r>
            <m:r>
              <m:rPr>
                <m:sty m:val="p"/>
              </m:rPr>
              <m:t>,</m:t>
            </m:r>
            <m:r>
              <m:rPr>
                <m:sty m:val="b"/>
              </m:rPr>
              <m:t>w</m:t>
            </m:r>
          </m:e>
        </m:d>
      </m:oMath>
      <w:r>
        <w:t xml:space="preserve"> </w:t>
      </w:r>
      <w:r>
        <w:rPr>
          <w:rFonts w:hint="eastAsia"/>
        </w:rPr>
        <w:t xml:space="preserve">由参数的线性函数给出</w:t>
      </w:r>
    </w:p>
    <w:p>
      <w:pPr>
        <w:pStyle w:val="a0"/>
      </w:pPr>
      <m:oMathPara>
        <m:oMathParaPr>
          <m:jc m:val="center"/>
        </m:oMathParaPr>
        <m:oMath>
          <m:r>
            <m:t>y</m:t>
          </m:r>
          <m:d>
            <m:dPr>
              <m:begChr m:val="("/>
              <m:endChr m:val=")"/>
              <m:sepChr m:val=""/>
              <m:grow/>
            </m:dPr>
            <m:e>
              <m:r>
                <m:rPr>
                  <m:sty m:val="b"/>
                </m:rPr>
                <m:t>x</m:t>
              </m:r>
              <m:r>
                <m:rPr>
                  <m:sty m:val="p"/>
                </m:rPr>
                <m:t>,</m:t>
              </m:r>
              <m:r>
                <m:rPr>
                  <m:sty m:val="b"/>
                </m:rPr>
                <m:t>w</m:t>
              </m:r>
            </m:e>
          </m:d>
          <m:r>
            <m:rPr>
              <m:sty m:val="p"/>
            </m:rPr>
            <m:t>=</m:t>
          </m:r>
          <m:sSup>
            <m:e>
              <m:r>
                <m:rPr>
                  <m:sty m:val="b"/>
                </m:rPr>
                <m:t>w</m:t>
              </m:r>
            </m:e>
            <m:sup>
              <m:r>
                <m:rPr>
                  <m:sty m:val="p"/>
                </m:rPr>
                <m:t>T</m:t>
              </m:r>
            </m:sup>
          </m:sSup>
          <m:r>
            <m:rPr>
              <m:sty m:val="b"/>
            </m:rPr>
            <m:t>x</m:t>
          </m:r>
          <m:r>
            <m:rPr>
              <m:sty m:val="p"/>
            </m:rPr>
            <m:t>+</m:t>
          </m:r>
          <m:sSub>
            <m:e>
              <m:r>
                <m:t>w</m:t>
              </m:r>
            </m:e>
            <m:sub>
              <m:r>
                <m:t>0</m:t>
              </m:r>
            </m:sub>
          </m:sSub>
          <m:r>
            <m:rPr>
              <m:sty m:val="p"/>
            </m:rPr>
            <m:t>,</m:t>
          </m:r>
          <m:r>
            <m:t>  </m:t>
          </m:r>
          <m:r>
            <m:rPr>
              <m:nor/>
              <m:sty m:val="p"/>
            </m:rPr>
            <m:t>(5.69)</m:t>
          </m:r>
        </m:oMath>
      </m:oMathPara>
    </w:p>
    <w:p>
      <w:pPr>
        <w:pStyle w:val="FirstParagraph"/>
      </w:pPr>
      <w:r>
        <w:rPr>
          <w:rFonts w:hint="eastAsia"/>
        </w:rPr>
        <w:t xml:space="preserve">这会产生一个取值范围为</w:t>
      </w:r>
      <w:r>
        <w:t xml:space="preserve"> </w:t>
      </w:r>
      <m:oMath>
        <m:d>
          <m:dPr>
            <m:begChr m:val="("/>
            <m:endChr m:val=")"/>
            <m:sepChr m:val=""/>
            <m:grow/>
          </m:dPr>
          <m:e>
            <m:r>
              <m:rPr>
                <m:sty m:val="p"/>
              </m:rPr>
              <m:t>−</m:t>
            </m:r>
            <m:r>
              <m:rPr>
                <m:sty m:val="p"/>
              </m:rPr>
              <m:t>∞</m:t>
            </m:r>
            <m:r>
              <m:rPr>
                <m:sty m:val="p"/>
              </m:rPr>
              <m:t>,</m:t>
            </m:r>
            <m:r>
              <m:rPr>
                <m:sty m:val="p"/>
              </m:rPr>
              <m:t>∞</m:t>
            </m:r>
          </m:e>
        </m:d>
      </m:oMath>
      <w:r>
        <w:t xml:space="preserve"> </w:t>
      </w:r>
      <w:r>
        <w:rPr>
          <w:rFonts w:hint="eastAsia"/>
        </w:rPr>
        <w:t xml:space="preserve">的连续值输出。然而，对于分类问题，我们希望预测离散的类别标签，或者更一般地，预测取值范围为</w:t>
      </w:r>
      <w:r>
        <w:t xml:space="preserve"> </w:t>
      </w:r>
      <m:oMath>
        <m:d>
          <m:dPr>
            <m:begChr m:val="("/>
            <m:endChr m:val=")"/>
            <m:sepChr m:val=""/>
            <m:grow/>
          </m:dPr>
          <m:e>
            <m:r>
              <m:t>0</m:t>
            </m:r>
            <m:r>
              <m:rPr>
                <m:sty m:val="p"/>
              </m:rPr>
              <m:t>,</m:t>
            </m:r>
            <m:r>
              <m:t>1</m:t>
            </m:r>
          </m:e>
        </m:d>
      </m:oMath>
      <w:r>
        <w:t xml:space="preserve"> </w:t>
      </w:r>
      <w:r>
        <w:rPr>
          <w:rFonts w:hint="eastAsia"/>
        </w:rPr>
        <w:t xml:space="preserve">的后验概率。为了实现这一点，我们考虑对该模型进行推广，在其中我们使用非线性函数</w:t>
      </w:r>
      <w:r>
        <w:t xml:space="preserve"> </w:t>
      </w:r>
      <m:oMath>
        <m:r>
          <m:t>f</m:t>
        </m:r>
        <m:d>
          <m:dPr>
            <m:begChr m:val="("/>
            <m:endChr m:val=")"/>
            <m:sepChr m:val=""/>
            <m:grow/>
          </m:dPr>
          <m:e>
            <m:r>
              <m:rPr>
                <m:sty m:val="p"/>
              </m:rPr>
              <m:t>⋅</m:t>
            </m:r>
          </m:e>
        </m:d>
      </m:oMath>
      <w:r>
        <w:t xml:space="preserve"> </w:t>
      </w:r>
      <w:r>
        <w:rPr>
          <w:rFonts w:hint="eastAsia"/>
        </w:rPr>
        <w:t xml:space="preserve">对</w:t>
      </w:r>
      <w:r>
        <w:t xml:space="preserve"> </w:t>
      </w:r>
      <m:oMath>
        <m:r>
          <m:rPr>
            <m:sty m:val="b"/>
          </m:rPr>
          <m:t>w</m:t>
        </m:r>
      </m:oMath>
      <w:r>
        <w:t xml:space="preserve"> </w:t>
      </w:r>
      <w:r>
        <w:rPr>
          <w:rFonts w:hint="eastAsia"/>
        </w:rPr>
        <w:t xml:space="preserve">和</w:t>
      </w:r>
      <w:r>
        <w:t xml:space="preserve"> </w:t>
      </w:r>
      <m:oMath>
        <m:sSub>
          <m:e>
            <m:r>
              <m:t>w</m:t>
            </m:r>
          </m:e>
          <m:sub>
            <m:r>
              <m:t>0</m:t>
            </m:r>
          </m:sub>
        </m:sSub>
      </m:oMath>
      <w:r>
        <w:t xml:space="preserve"> </w:t>
      </w:r>
      <w:r>
        <w:rPr>
          <w:rFonts w:hint="eastAsia"/>
        </w:rPr>
        <w:t xml:space="preserve">的线性函数进行变换，使得</w:t>
      </w:r>
    </w:p>
    <w:p>
      <w:pPr>
        <w:pStyle w:val="a0"/>
      </w:pPr>
      <m:oMathPara>
        <m:oMathParaPr>
          <m:jc m:val="center"/>
        </m:oMathParaPr>
        <m:oMath>
          <m:r>
            <m:t>y</m:t>
          </m:r>
          <m:d>
            <m:dPr>
              <m:begChr m:val="("/>
              <m:endChr m:val=")"/>
              <m:sepChr m:val=""/>
              <m:grow/>
            </m:dPr>
            <m:e>
              <m:r>
                <m:rPr>
                  <m:sty m:val="b"/>
                </m:rPr>
                <m:t>x</m:t>
              </m:r>
              <m:r>
                <m:rPr>
                  <m:sty m:val="p"/>
                </m:rPr>
                <m:t>,</m:t>
              </m:r>
              <m:r>
                <m:rPr>
                  <m:sty m:val="b"/>
                </m:rPr>
                <m:t>w</m:t>
              </m:r>
            </m:e>
          </m:d>
          <m:r>
            <m:rPr>
              <m:sty m:val="p"/>
            </m:rPr>
            <m:t>=</m:t>
          </m:r>
          <m:r>
            <m:t>f</m:t>
          </m:r>
          <m:d>
            <m:dPr>
              <m:begChr m:val="("/>
              <m:endChr m:val=")"/>
              <m:sepChr m:val=""/>
              <m:grow/>
            </m:dPr>
            <m:e>
              <m:sSup>
                <m:e>
                  <m:r>
                    <m:rPr>
                      <m:sty m:val="b"/>
                    </m:rPr>
                    <m:t>w</m:t>
                  </m:r>
                </m:e>
                <m:sup>
                  <m:r>
                    <m:rPr>
                      <m:sty m:val="p"/>
                    </m:rPr>
                    <m:t>T</m:t>
                  </m:r>
                </m:sup>
              </m:sSup>
              <m:r>
                <m:rPr>
                  <m:sty m:val="b"/>
                </m:rPr>
                <m:t>w</m:t>
              </m:r>
              <m:r>
                <m:rPr>
                  <m:sty m:val="p"/>
                </m:rPr>
                <m:t>+</m:t>
              </m:r>
              <m:r>
                <m:t>w</m:t>
              </m:r>
              <m:r>
                <m:rPr>
                  <m:sty m:val="p"/>
                </m:rPr>
                <m:t>+</m:t>
              </m:r>
              <m:r>
                <m:t>0</m:t>
              </m:r>
            </m:e>
          </m:d>
          <m:r>
            <m:rPr>
              <m:sty m:val="p"/>
            </m:rPr>
            <m:t>.</m:t>
          </m:r>
          <m:r>
            <m:t>  </m:t>
          </m:r>
          <m:r>
            <m:rPr>
              <m:nor/>
              <m:sty m:val="p"/>
            </m:rPr>
            <m:t>(5.70)</m:t>
          </m:r>
        </m:oMath>
      </m:oMathPara>
    </w:p>
    <w:p>
      <w:pPr>
        <w:pStyle w:val="FirstParagraph"/>
      </w:pPr>
      <w:r>
        <w:rPr>
          <w:rFonts w:hint="eastAsia"/>
        </w:rPr>
        <w:t xml:space="preserve">在机器学习文献中，</w:t>
      </w:r>
      <w:r>
        <w:t xml:space="preserve"> </w:t>
      </w:r>
      <m:oMath>
        <m:r>
          <m:t>f</m:t>
        </m:r>
        <m:d>
          <m:dPr>
            <m:begChr m:val="("/>
            <m:endChr m:val=")"/>
            <m:sepChr m:val=""/>
            <m:grow/>
          </m:dPr>
          <m:e>
            <m:r>
              <m:rPr>
                <m:sty m:val="p"/>
              </m:rPr>
              <m:t>⋅</m:t>
            </m:r>
          </m:e>
        </m:d>
      </m:oMath>
      <w:r>
        <w:t xml:space="preserve"> </w:t>
      </w:r>
      <w:r>
        <w:rPr>
          <w:rFonts w:hint="eastAsia"/>
        </w:rPr>
        <w:t xml:space="preserve">被称为激活函数，而其反函数在统计学文献中被称为链接函数。决策面对应于</w:t>
      </w:r>
      <w:r>
        <w:t xml:space="preserve"> </w:t>
      </w:r>
      <m:oMath>
        <m:r>
          <m:t>y</m:t>
        </m:r>
        <m:d>
          <m:dPr>
            <m:begChr m:val="("/>
            <m:endChr m:val=")"/>
            <m:sepChr m:val=""/>
            <m:grow/>
          </m:dPr>
          <m:e>
            <m:r>
              <m:rPr>
                <m:sty m:val="b"/>
              </m:rPr>
              <m:t>x</m:t>
            </m:r>
          </m:e>
        </m:d>
        <m:r>
          <m:rPr>
            <m:sty m:val="p"/>
          </m:rPr>
          <m:t>=</m:t>
        </m:r>
      </m:oMath>
      <w:r>
        <w:t xml:space="preserve"> </w:t>
      </w:r>
      <w:r>
        <w:rPr>
          <w:rFonts w:hint="eastAsia"/>
        </w:rPr>
        <w:t xml:space="preserve">为常数，因此</w:t>
      </w:r>
      <w:r>
        <w:t xml:space="preserve"> </w:t>
      </w:r>
      <m:oMath>
        <m:sSup>
          <m:e>
            <m:r>
              <m:rPr>
                <m:sty m:val="b"/>
              </m:rPr>
              <m:t>w</m:t>
            </m:r>
          </m:e>
          <m:sup>
            <m:r>
              <m:rPr>
                <m:sty m:val="p"/>
              </m:rPr>
              <m:t>T</m:t>
            </m:r>
          </m:sup>
        </m:sSup>
        <m:r>
          <m:rPr>
            <m:sty m:val="b"/>
          </m:rPr>
          <m:t>x</m:t>
        </m:r>
        <m:r>
          <m:rPr>
            <m:sty m:val="p"/>
          </m:rPr>
          <m:t>=</m:t>
        </m:r>
      </m:oMath>
      <w:r>
        <w:t xml:space="preserve"> </w:t>
      </w:r>
      <w:r>
        <w:rPr>
          <w:rFonts w:hint="eastAsia"/>
        </w:rPr>
        <w:t xml:space="preserve">为常数，所以即使函数</w:t>
      </w:r>
      <w:r>
        <w:t xml:space="preserve"> </w:t>
      </w:r>
      <m:oMath>
        <m:r>
          <m:t>f</m:t>
        </m:r>
        <m:d>
          <m:dPr>
            <m:begChr m:val="("/>
            <m:endChr m:val=")"/>
            <m:sepChr m:val=""/>
            <m:grow/>
          </m:dPr>
          <m:e>
            <m:r>
              <m:rPr>
                <m:sty m:val="p"/>
              </m:rPr>
              <m:t>⋅</m:t>
            </m:r>
          </m:e>
        </m:d>
      </m:oMath>
      <w:r>
        <w:t xml:space="preserve"> </w:t>
      </w:r>
      <w:r>
        <w:rPr>
          <w:rFonts w:hint="eastAsia"/>
        </w:rPr>
        <w:t xml:space="preserve">是非线性的，决策面也是</w:t>
      </w:r>
      <w:r>
        <w:t xml:space="preserve"> </w:t>
      </w:r>
      <m:oMath>
        <m:r>
          <m:rPr>
            <m:sty m:val="b"/>
          </m:rPr>
          <m:t>x</m:t>
        </m:r>
      </m:oMath>
      <w:r>
        <w:t xml:space="preserve"> </w:t>
      </w:r>
      <w:r>
        <w:rPr>
          <w:rFonts w:hint="eastAsia"/>
        </w:rPr>
        <w:t xml:space="preserve">的线性函数。出于这个原因，由</w:t>
      </w:r>
      <w:r>
        <w:t xml:space="preserve"> (5.70) </w:t>
      </w:r>
      <w:r>
        <w:rPr>
          <w:rFonts w:hint="eastAsia"/>
        </w:rPr>
        <w:t xml:space="preserve">描述的模型类被称为广义线性模型(McCullagh</w:t>
      </w:r>
      <w:r>
        <w:t xml:space="preserve"> </w:t>
      </w:r>
      <w:r>
        <w:rPr>
          <w:rFonts w:hint="eastAsia"/>
        </w:rPr>
        <w:t xml:space="preserve">和</w:t>
      </w:r>
      <w:r>
        <w:t xml:space="preserve"> </w:t>
      </w:r>
      <w:r>
        <w:rPr>
          <w:rFonts w:hint="eastAsia"/>
        </w:rPr>
        <w:t xml:space="preserve">Nelder，1989)。然而，与用于回归的模型相比，由于非线性函数</w:t>
      </w:r>
      <w:r>
        <w:t xml:space="preserve"> </w:t>
      </w:r>
      <m:oMath>
        <m:r>
          <m:t>f</m:t>
        </m:r>
        <m:d>
          <m:dPr>
            <m:begChr m:val="("/>
            <m:endChr m:val=")"/>
            <m:sepChr m:val=""/>
            <m:grow/>
          </m:dPr>
          <m:e>
            <m:r>
              <m:rPr>
                <m:sty m:val="p"/>
              </m:rPr>
              <m:t>⋅</m:t>
            </m:r>
          </m:e>
        </m:d>
      </m:oMath>
      <w:r>
        <w:t xml:space="preserve"> </w:t>
      </w:r>
      <w:r>
        <w:rPr>
          <w:rFonts w:hint="eastAsia"/>
        </w:rPr>
        <w:t xml:space="preserve">，它们在参数上不再是线性的。这将导致比线性回归模型更复杂的分析和计算特性。尽管如此，与后续章节将研究的更灵活的非线性模型相比，这些模型仍然相对简单。</w:t>
      </w:r>
    </w:p>
    <w:bookmarkEnd w:id="359"/>
    <w:bookmarkStart w:id="363" w:name="固定基函数"/>
    <w:p>
      <w:pPr>
        <w:pStyle w:val="1"/>
      </w:pPr>
      <w:r>
        <w:t xml:space="preserve">5.4.2 </w:t>
      </w:r>
      <w:r>
        <w:rPr>
          <w:rFonts w:hint="eastAsia"/>
        </w:rPr>
        <w:t xml:space="preserve">固定基函数</w:t>
      </w:r>
    </w:p>
    <w:p>
      <w:pPr>
        <w:pStyle w:val="FirstParagraph"/>
      </w:pPr>
      <w:r>
        <w:rPr>
          <w:rFonts w:hint="eastAsia"/>
        </w:rPr>
        <w:t xml:space="preserve">到目前为止，在本章中，我们考虑了直接处理原始输入向量</w:t>
      </w:r>
      <w:r>
        <w:t xml:space="preserve"> </w:t>
      </w:r>
      <m:oMath>
        <m:r>
          <m:rPr>
            <m:sty m:val="p"/>
          </m:rPr>
          <m:t>x</m:t>
        </m:r>
      </m:oMath>
      <w:r>
        <w:t xml:space="preserve"> </w:t>
      </w:r>
      <w:r>
        <w:rPr>
          <w:rFonts w:hint="eastAsia"/>
        </w:rPr>
        <w:t xml:space="preserve">的分类模型。然而，如果我们首先使用基函数向量</w:t>
      </w:r>
      <w:r>
        <w:t xml:space="preserve"> </w:t>
      </w:r>
      <m:oMath>
        <m:r>
          <m:t>ϕ</m:t>
        </m:r>
        <m:d>
          <m:dPr>
            <m:begChr m:val="("/>
            <m:endChr m:val=")"/>
            <m:sepChr m:val=""/>
            <m:grow/>
          </m:dPr>
          <m:e>
            <m:r>
              <m:rPr>
                <m:sty m:val="b"/>
              </m:rPr>
              <m:t>x</m:t>
            </m:r>
          </m:e>
        </m:d>
      </m:oMath>
      <w:r>
        <w:t xml:space="preserve"> </w:t>
      </w:r>
      <w:r>
        <w:rPr>
          <w:rFonts w:hint="eastAsia"/>
        </w:rPr>
        <w:t xml:space="preserve">对输入进行固定的非线性变换，那么所有算法同样适用。由此产生的决策边界在特征空间</w:t>
      </w:r>
      <w:r>
        <w:t xml:space="preserve"> </w:t>
      </w:r>
      <m:oMath>
        <m:r>
          <m:t>ϕ</m:t>
        </m:r>
      </m:oMath>
      <w:r>
        <w:t xml:space="preserve"> </w:t>
      </w:r>
      <w:r>
        <w:rPr>
          <w:rFonts w:hint="eastAsia"/>
        </w:rPr>
        <w:t xml:space="preserve">中将是线性的，并且这些对应于原始</w:t>
      </w:r>
      <w:r>
        <w:t xml:space="preserve"> </w:t>
      </w:r>
      <m:oMath>
        <m:r>
          <m:rPr>
            <m:sty m:val="p"/>
          </m:rPr>
          <m:t>x</m:t>
        </m:r>
      </m:oMath>
      <w:r>
        <w:t xml:space="preserve"> </w:t>
      </w:r>
      <w:r>
        <w:rPr>
          <w:rFonts w:hint="eastAsia"/>
        </w:rPr>
        <w:t xml:space="preserve">空间中的非线性决策边界，如图</w:t>
      </w:r>
      <w:r>
        <w:t xml:space="preserve"> 5.15 </w:t>
      </w:r>
      <w:r>
        <w:rPr>
          <w:rFonts w:hint="eastAsia"/>
        </w:rPr>
        <w:t xml:space="preserve">所示。在特征空间</w:t>
      </w:r>
      <w:r>
        <w:t xml:space="preserve"> </w:t>
      </w:r>
      <m:oMath>
        <m:r>
          <m:t>ϕ</m:t>
        </m:r>
        <m:d>
          <m:dPr>
            <m:begChr m:val="("/>
            <m:endChr m:val=")"/>
            <m:sepChr m:val=""/>
            <m:grow/>
          </m:dPr>
          <m:e>
            <m:r>
              <m:rPr>
                <m:sty m:val="p"/>
              </m:rPr>
              <m:t>x</m:t>
            </m:r>
          </m:e>
        </m:d>
      </m:oMath>
      <w:r>
        <w:t xml:space="preserve"> </w:t>
      </w:r>
      <w:r>
        <w:rPr>
          <w:rFonts w:hint="eastAsia"/>
        </w:rPr>
        <w:t xml:space="preserve">中线性可分的类别在原始观测空间</w:t>
      </w:r>
      <w:r>
        <w:t xml:space="preserve"> </w:t>
      </w:r>
      <m:oMath>
        <m:r>
          <m:rPr>
            <m:sty m:val="p"/>
          </m:rPr>
          <m:t>x</m:t>
        </m:r>
      </m:oMath>
      <w:r>
        <w:t xml:space="preserve"> </w:t>
      </w:r>
      <w:r>
        <w:rPr>
          <w:rFonts w:hint="eastAsia"/>
        </w:rPr>
        <w:t xml:space="preserve">中不一定是线性可分的。</w:t>
      </w:r>
    </w:p>
    <w:p>
      <w:pPr>
        <w:pStyle w:val="a0"/>
      </w:pPr>
      <w:r>
        <w:rPr>
          <w:rFonts w:hint="eastAsia"/>
        </w:rPr>
        <w:t xml:space="preserve">请注意，正如我们在讨论回归的线性模型时一样，其中一个基函数通常被设置为常数，例如</w:t>
      </w:r>
      <w:r>
        <w:t xml:space="preserve"> </w:t>
      </w:r>
      <m:oMath>
        <m:sSub>
          <m:e>
            <m:r>
              <m:t>ϕ</m:t>
            </m:r>
          </m:e>
          <m:sub>
            <m:r>
              <m:t>0</m:t>
            </m:r>
          </m:sub>
        </m:sSub>
        <m:d>
          <m:dPr>
            <m:begChr m:val="("/>
            <m:endChr m:val=")"/>
            <m:sepChr m:val=""/>
            <m:grow/>
          </m:dPr>
          <m:e>
            <m:r>
              <m:rPr>
                <m:sty m:val="b"/>
              </m:rPr>
              <m:t>x</m:t>
            </m:r>
          </m:e>
        </m:d>
        <m:r>
          <m:rPr>
            <m:sty m:val="p"/>
          </m:rPr>
          <m:t>=</m:t>
        </m:r>
        <m:r>
          <m:t>1</m:t>
        </m:r>
      </m:oMath>
      <w:r>
        <w:t xml:space="preserve"> </w:t>
      </w:r>
      <w:r>
        <w:rPr>
          <w:rFonts w:hint="eastAsia"/>
        </w:rPr>
        <w:t xml:space="preserve">，以便相应的参数</w:t>
      </w:r>
      <w:r>
        <w:t xml:space="preserve"> </w:t>
      </w:r>
      <m:oMath>
        <m:sSub>
          <m:e>
            <m:r>
              <m:t>w</m:t>
            </m:r>
          </m:e>
          <m:sub>
            <m:r>
              <m:t>0</m:t>
            </m:r>
          </m:sub>
        </m:sSub>
      </m:oMath>
      <w:r>
        <w:t xml:space="preserve"> </w:t>
      </w:r>
      <w:r>
        <w:rPr>
          <w:rFonts w:hint="eastAsia"/>
        </w:rPr>
        <w:t xml:space="preserve">起到偏置的作用。</w:t>
      </w:r>
    </w:p>
    <w:p>
      <w:pPr>
        <w:pStyle w:val="a0"/>
      </w:pPr>
      <w:r>
        <w:rPr>
          <w:rFonts w:hint="eastAsia"/>
        </w:rPr>
        <w:t xml:space="preserve">对于许多实际感兴趣的问题，类别条件密度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在</w:t>
      </w:r>
      <w:r>
        <w:t xml:space="preserve"> </w:t>
      </w:r>
      <m:oMath>
        <m:r>
          <m:rPr>
            <m:sty m:val="b"/>
          </m:rPr>
          <m:t>x</m:t>
        </m:r>
      </m:oMath>
      <w:r>
        <w:t xml:space="preserve"> </w:t>
      </w:r>
      <w:r>
        <w:rPr>
          <w:rFonts w:hint="eastAsia"/>
        </w:rPr>
        <w:t xml:space="preserve">空间中存在显著的重叠。这对应于后验概率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，对于至少某些</w:t>
      </w:r>
      <w:r>
        <w:t xml:space="preserve"> </w:t>
      </w:r>
      <m:oMath>
        <m:r>
          <m:rPr>
            <m:sty m:val="b"/>
          </m:rPr>
          <m:t>x</m:t>
        </m:r>
      </m:oMath>
      <w:r>
        <w:t xml:space="preserve"> </w:t>
      </w:r>
      <w:r>
        <w:rPr>
          <w:rFonts w:hint="eastAsia"/>
        </w:rPr>
        <w:t xml:space="preserve">的值，这些后验概率不为</w:t>
      </w:r>
      <w:r>
        <w:t xml:space="preserve"> 0 </w:t>
      </w:r>
      <w:r>
        <w:rPr>
          <w:rFonts w:hint="eastAsia"/>
        </w:rPr>
        <w:t xml:space="preserve">或</w:t>
      </w:r>
      <w:r>
        <w:t xml:space="preserve"> </w:t>
      </w:r>
      <w:r>
        <w:rPr>
          <w:rFonts w:hint="eastAsia"/>
        </w:rPr>
        <w:t xml:space="preserve">1。在这种情况下，通过准确地对后验概率进行建模，然后应用标准决策理论，可以得到最优解。请注意，非线性变换</w:t>
      </w:r>
      <w:r>
        <w:t xml:space="preserve"> </w:t>
      </w:r>
      <m:oMath>
        <m:r>
          <m:t>ϕ</m:t>
        </m:r>
        <m:d>
          <m:dPr>
            <m:begChr m:val="("/>
            <m:endChr m:val=")"/>
            <m:sepChr m:val=""/>
            <m:grow/>
          </m:dPr>
          <m:e>
            <m:r>
              <m:rPr>
                <m:sty m:val="p"/>
              </m:rPr>
              <m:t>x</m:t>
            </m:r>
          </m:e>
        </m:d>
      </m:oMath>
      <w:r>
        <w:t xml:space="preserve"> </w:t>
      </w:r>
      <w:r>
        <w:rPr>
          <w:rFonts w:hint="eastAsia"/>
        </w:rPr>
        <w:t xml:space="preserve">不能消除这种类别重叠，尽管它们可以增加重叠程度或在原始观测空间中不存在重叠的地方产生重叠。然而，合适的非线性选择可以使对后验概率进行建模的过程更容易。然而，这种固定基函数模型有重要的局限性，这些局限性将在后续章节中通过允许基函数本身适应数据来解决。</w:t>
      </w:r>
    </w:p>
    <w:p>
      <w:r>
        <w:pict>
          <v:rect style="width:0;height:1.5pt" o:hralign="center" o:hrstd="t" o:hr="t"/>
        </w:pict>
      </w:r>
    </w:p>
    <w:p>
      <w:pPr>
        <w:pStyle w:val="FirstParagraph"/>
      </w:pPr>
      <w:r>
        <w:rPr>
          <w:rFonts w:hint="eastAsia"/>
        </w:rPr>
        <w:t xml:space="preserve">第</w:t>
      </w:r>
      <w:r>
        <w:t xml:space="preserve"> 5.2 </w:t>
      </w:r>
      <w:r>
        <w:rPr>
          <w:rFonts w:hint="eastAsia"/>
        </w:rPr>
        <w:t xml:space="preserve">节</w:t>
      </w:r>
    </w:p>
    <w:p>
      <w:pPr>
        <w:pStyle w:val="a0"/>
      </w:pPr>
      <w:r>
        <w:t xml:space="preserve">6.1 </w:t>
      </w:r>
      <w:r>
        <w:rPr>
          <w:rFonts w:hint="eastAsia"/>
        </w:rPr>
        <w:t xml:space="preserve">节</w:t>
      </w:r>
    </w:p>
    <w:p>
      <w:r>
        <w:pict>
          <v:rect style="width:0;height:1.5pt" o:hralign="center" o:hrstd="t" o:hr="t"/>
        </w:pict>
      </w:r>
    </w:p>
    <w:p>
      <w:pPr>
        <w:pStyle w:val="FirstParagraph"/>
      </w:pPr>
      <w:r>
        <w:drawing>
          <wp:inline>
            <wp:extent cx="5486400" cy="2633306"/>
            <wp:effectExtent b="0" l="0" r="0" t="0"/>
            <wp:docPr descr="image" title="" id="361" name="Picture"/>
            <a:graphic>
              <a:graphicData uri="http://schemas.openxmlformats.org/drawingml/2006/picture">
                <pic:pic>
                  <pic:nvPicPr>
                    <pic:cNvPr descr="images/0194e279-9b28-703a-88f4-c3ac21e2010d_178_200_356_1323_635_0.jpg" id="362" name="Picture"/>
                    <pic:cNvPicPr>
                      <a:picLocks noChangeArrowheads="1" noChangeAspect="1"/>
                    </pic:cNvPicPr>
                  </pic:nvPicPr>
                  <pic:blipFill>
                    <a:blip r:embed="rId360"/>
                    <a:stretch>
                      <a:fillRect/>
                    </a:stretch>
                  </pic:blipFill>
                  <pic:spPr bwMode="auto">
                    <a:xfrm>
                      <a:off x="0" y="0"/>
                      <a:ext cx="5486400" cy="263330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5.15 </w:t>
      </w:r>
      <w:r>
        <w:rPr>
          <w:rFonts w:hint="eastAsia"/>
        </w:rPr>
        <w:t xml:space="preserve">线性分类模型中非线性基函数作用的图示。左图展示了原始输入空间</w:t>
      </w:r>
      <w:r>
        <w:t xml:space="preserve"> </w:t>
      </w:r>
      <m:oMath>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以及来自两类(分别标记为红色和蓝色)的数据点。在这个空间中定义了两个</w:t>
      </w:r>
      <w:r>
        <w:t xml:space="preserve"> </w:t>
      </w:r>
      <w:r>
        <w:rPr>
          <w:rFonts w:hint="eastAsia"/>
        </w:rPr>
        <w:t xml:space="preserve">“高斯”</w:t>
      </w:r>
      <w:r>
        <w:t xml:space="preserve"> </w:t>
      </w:r>
      <w:r>
        <w:rPr>
          <w:rFonts w:hint="eastAsia"/>
        </w:rPr>
        <w:t xml:space="preserve">基函数</w:t>
      </w:r>
      <w:r>
        <w:t xml:space="preserve"> </w:t>
      </w:r>
      <m:oMath>
        <m:sSub>
          <m:e>
            <m:r>
              <m:t>ϕ</m:t>
            </m:r>
          </m:e>
          <m:sub>
            <m:r>
              <m:t>1</m:t>
            </m:r>
          </m:sub>
        </m:sSub>
        <m:d>
          <m:dPr>
            <m:begChr m:val="("/>
            <m:endChr m:val=")"/>
            <m:sepChr m:val=""/>
            <m:grow/>
          </m:dPr>
          <m:e>
            <m:r>
              <m:rPr>
                <m:sty m:val="b"/>
              </m:rPr>
              <m:t>x</m:t>
            </m:r>
          </m:e>
        </m:d>
      </m:oMath>
      <w:r>
        <w:t xml:space="preserve"> </w:t>
      </w:r>
      <w:r>
        <w:rPr>
          <w:rFonts w:hint="eastAsia"/>
        </w:rPr>
        <w:t xml:space="preserve">和</w:t>
      </w:r>
      <w:r>
        <w:t xml:space="preserve"> </w:t>
      </w:r>
      <m:oMath>
        <m:sSub>
          <m:e>
            <m:r>
              <m:t>ϕ</m:t>
            </m:r>
          </m:e>
          <m:sub>
            <m:r>
              <m:t>2</m:t>
            </m:r>
          </m:sub>
        </m:sSub>
        <m:d>
          <m:dPr>
            <m:begChr m:val="("/>
            <m:endChr m:val=")"/>
            <m:sepChr m:val=""/>
            <m:grow/>
          </m:dPr>
          <m:e>
            <m:r>
              <m:rPr>
                <m:sty m:val="b"/>
              </m:rPr>
              <m:t>x</m:t>
            </m:r>
          </m:e>
        </m:d>
      </m:oMath>
      <w:r>
        <w:t xml:space="preserve"> </w:t>
      </w:r>
      <w:r>
        <w:rPr>
          <w:rFonts w:hint="eastAsia"/>
        </w:rPr>
        <w:t xml:space="preserve">，其中心由绿色十字表示，等高线由绿色圆圈表示。右图展示了相应的特征空间</w:t>
      </w:r>
      <w:r>
        <w:t xml:space="preserve"> </w:t>
      </w:r>
      <m:oMath>
        <m:d>
          <m:dPr>
            <m:begChr m:val="("/>
            <m:endChr m:val=")"/>
            <m:sepChr m:val=""/>
            <m:grow/>
          </m:dPr>
          <m:e>
            <m:sSub>
              <m:e>
                <m:r>
                  <m:t>ϕ</m:t>
                </m:r>
              </m:e>
              <m:sub>
                <m:r>
                  <m:t>1</m:t>
                </m:r>
              </m:sub>
            </m:sSub>
            <m:r>
              <m:rPr>
                <m:sty m:val="p"/>
              </m:rPr>
              <m:t>,</m:t>
            </m:r>
            <m:sSub>
              <m:e>
                <m:r>
                  <m:t>ϕ</m:t>
                </m:r>
              </m:e>
              <m:sub>
                <m:r>
                  <m:t>2</m:t>
                </m:r>
              </m:sub>
            </m:sSub>
          </m:e>
        </m:d>
      </m:oMath>
      <w:r>
        <w:t xml:space="preserve"> </w:t>
      </w:r>
      <w:r>
        <w:rPr>
          <w:rFonts w:hint="eastAsia"/>
        </w:rPr>
        <w:t xml:space="preserve">以及通过</w:t>
      </w:r>
      <w:r>
        <w:t xml:space="preserve"> 5.4.3 </w:t>
      </w:r>
      <w:r>
        <w:rPr>
          <w:rFonts w:hint="eastAsia"/>
        </w:rPr>
        <w:t xml:space="preserve">节讨论的形式的逻辑回归模型得到的线性决策边界。这对应于原始输入空间中的非线性决策边界，如左图中的黑色曲线所示。</w:t>
      </w:r>
    </w:p>
    <w:bookmarkEnd w:id="363"/>
    <w:bookmarkStart w:id="364" w:name="逻辑回归"/>
    <w:p>
      <w:pPr>
        <w:pStyle w:val="1"/>
      </w:pPr>
      <w:r>
        <w:t xml:space="preserve">5.4.3 </w:t>
      </w:r>
      <w:r>
        <w:rPr>
          <w:rFonts w:hint="eastAsia"/>
        </w:rPr>
        <w:t xml:space="preserve">逻辑回归</w:t>
      </w:r>
    </w:p>
    <w:p>
      <w:pPr>
        <w:pStyle w:val="FirstParagraph"/>
      </w:pPr>
      <w:r>
        <w:rPr>
          <w:rFonts w:hint="eastAsia"/>
        </w:rPr>
        <w:t xml:space="preserve">我们首先考虑两类分类问题。在</w:t>
      </w:r>
      <w:r>
        <w:t xml:space="preserve"> 5.3 </w:t>
      </w:r>
      <w:r>
        <w:rPr>
          <w:rFonts w:hint="eastAsia"/>
        </w:rPr>
        <w:t xml:space="preserve">节对生成式方法的讨论中，我们看到在相当一般的假设下，类别</w:t>
      </w:r>
      <w:r>
        <w:t xml:space="preserve"> </w:t>
      </w:r>
      <m:oMath>
        <m:sSub>
          <m:e>
            <m:r>
              <m:rPr>
                <m:sty m:val="p"/>
                <m:scr m:val="script"/>
              </m:rPr>
              <m:t>C</m:t>
            </m:r>
          </m:e>
          <m:sub>
            <m:r>
              <m:t>1</m:t>
            </m:r>
          </m:sub>
        </m:sSub>
      </m:oMath>
      <w:r>
        <w:t xml:space="preserve"> </w:t>
      </w:r>
      <w:r>
        <w:rPr>
          <w:rFonts w:hint="eastAsia"/>
        </w:rPr>
        <w:t xml:space="preserve">的后验概率可以写成作用于特征向量</w:t>
      </w:r>
      <w:r>
        <w:t xml:space="preserve"> </w:t>
      </w:r>
      <m:oMath>
        <m:r>
          <m:t>ϕ</m:t>
        </m:r>
      </m:oMath>
      <w:r>
        <w:t xml:space="preserve"> </w:t>
      </w:r>
      <w:r>
        <w:rPr>
          <w:rFonts w:hint="eastAsia"/>
        </w:rPr>
        <w:t xml:space="preserve">的线性函数的逻辑</w:t>
      </w:r>
      <w:r>
        <w:t xml:space="preserve"> S </w:t>
      </w:r>
      <w:r>
        <w:rPr>
          <w:rFonts w:hint="eastAsia"/>
        </w:rPr>
        <w:t xml:space="preserve">型函数，即</w:t>
      </w:r>
    </w:p>
    <w:p>
      <w:pPr>
        <w:pStyle w:val="a0"/>
      </w:pPr>
      <m:oMathPara>
        <m:oMathParaPr>
          <m:jc m:val="center"/>
        </m:oMathParaPr>
        <m:oMath>
          <m:r>
            <m:t>p</m:t>
          </m:r>
          <m:d>
            <m:dPr>
              <m:begChr m:val="("/>
              <m:endChr m:val=")"/>
              <m:sepChr m:val=""/>
              <m:grow/>
            </m:dPr>
            <m:e>
              <m:sSub>
                <m:e>
                  <m:r>
                    <m:rPr>
                      <m:sty m:val="p"/>
                      <m:scr m:val="script"/>
                    </m:rPr>
                    <m:t>C</m:t>
                  </m:r>
                </m:e>
                <m:sub>
                  <m:r>
                    <m:t>1</m:t>
                  </m:r>
                </m:sub>
              </m:sSub>
              <m:r>
                <m:rPr>
                  <m:sty m:val="p"/>
                </m:rPr>
                <m:t>∣</m:t>
              </m:r>
              <m:r>
                <m:t>ϕ</m:t>
              </m:r>
            </m:e>
          </m:d>
          <m:r>
            <m:rPr>
              <m:sty m:val="p"/>
            </m:rPr>
            <m:t>=</m:t>
          </m:r>
          <m:r>
            <m:t>y</m:t>
          </m:r>
          <m:d>
            <m:dPr>
              <m:begChr m:val="("/>
              <m:endChr m:val=")"/>
              <m:sepChr m:val=""/>
              <m:grow/>
            </m:dPr>
            <m:e>
              <m:r>
                <m:t>ϕ</m:t>
              </m:r>
            </m:e>
          </m:d>
          <m:r>
            <m:rPr>
              <m:sty m:val="p"/>
            </m:rPr>
            <m:t>=</m:t>
          </m:r>
          <m:r>
            <m:t>σ</m:t>
          </m:r>
          <m:d>
            <m:dPr>
              <m:begChr m:val="("/>
              <m:endChr m:val=")"/>
              <m:sepChr m:val=""/>
              <m:grow/>
            </m:dPr>
            <m:e>
              <m:sSup>
                <m:e>
                  <m:r>
                    <m:rPr>
                      <m:sty m:val="b"/>
                    </m:rPr>
                    <m:t>w</m:t>
                  </m:r>
                </m:e>
                <m:sup>
                  <m:r>
                    <m:rPr>
                      <m:sty m:val="p"/>
                    </m:rPr>
                    <m:t>T</m:t>
                  </m:r>
                </m:sup>
              </m:sSup>
              <m:r>
                <m:t>ϕ</m:t>
              </m:r>
            </m:e>
          </m:d>
          <m:r>
            <m:t>  </m:t>
          </m:r>
          <m:r>
            <m:rPr>
              <m:nor/>
              <m:sty m:val="p"/>
            </m:rPr>
            <m:t>(5.71)</m:t>
          </m:r>
        </m:oMath>
      </m:oMathPara>
    </w:p>
    <w:p>
      <w:pPr>
        <w:pStyle w:val="FirstParagraph"/>
      </w:pPr>
      <w:r>
        <w:rPr>
          <w:rFonts w:hint="eastAsia"/>
        </w:rPr>
        <w:t xml:space="preserve">其中</w:t>
      </w:r>
      <w:r>
        <w:t xml:space="preserve"> </w:t>
      </w:r>
      <m:oMath>
        <m:r>
          <m:t>p</m:t>
        </m:r>
        <m:d>
          <m:dPr>
            <m:begChr m:val="("/>
            <m:endChr m:val=")"/>
            <m:sepChr m:val=""/>
            <m:grow/>
          </m:dPr>
          <m:e>
            <m:sSub>
              <m:e>
                <m:r>
                  <m:rPr>
                    <m:sty m:val="p"/>
                    <m:scr m:val="script"/>
                  </m:rPr>
                  <m:t>C</m:t>
                </m:r>
              </m:e>
              <m:sub>
                <m:r>
                  <m:t>2</m:t>
                </m:r>
              </m:sub>
            </m:sSub>
            <m:r>
              <m:rPr>
                <m:sty m:val="p"/>
              </m:rPr>
              <m:t>∣</m:t>
            </m:r>
            <m:r>
              <m:t>ϕ</m:t>
            </m:r>
          </m:e>
        </m:d>
        <m:r>
          <m:rPr>
            <m:sty m:val="p"/>
          </m:rPr>
          <m:t>=</m:t>
        </m:r>
        <m:r>
          <m:t>1</m:t>
        </m:r>
        <m:r>
          <m:rPr>
            <m:sty m:val="p"/>
          </m:rPr>
          <m:t>−</m:t>
        </m:r>
        <m:r>
          <m:t>p</m:t>
        </m:r>
        <m:d>
          <m:dPr>
            <m:begChr m:val="("/>
            <m:endChr m:val=")"/>
            <m:sepChr m:val=""/>
            <m:grow/>
          </m:dPr>
          <m:e>
            <m:sSub>
              <m:e>
                <m:r>
                  <m:rPr>
                    <m:sty m:val="p"/>
                    <m:scr m:val="script"/>
                  </m:rPr>
                  <m:t>C</m:t>
                </m:r>
              </m:e>
              <m:sub>
                <m:r>
                  <m:t>1</m:t>
                </m:r>
              </m:sub>
            </m:sSub>
            <m:r>
              <m:rPr>
                <m:sty m:val="p"/>
              </m:rPr>
              <m:t>∣</m:t>
            </m:r>
            <m:r>
              <m:t>ϕ</m:t>
            </m:r>
          </m:e>
        </m:d>
      </m:oMath>
      <w:r>
        <w:t xml:space="preserve"> </w:t>
      </w:r>
      <w:r>
        <w:rPr>
          <w:rFonts w:hint="eastAsia"/>
        </w:rPr>
        <w:t xml:space="preserve">。这里</w:t>
      </w:r>
      <w:r>
        <w:t xml:space="preserve"> </w:t>
      </w:r>
      <m:oMath>
        <m:r>
          <m:t>σ</m:t>
        </m:r>
        <m:d>
          <m:dPr>
            <m:begChr m:val="("/>
            <m:endChr m:val=")"/>
            <m:sepChr m:val=""/>
            <m:grow/>
          </m:dPr>
          <m:e>
            <m:r>
              <m:rPr>
                <m:sty m:val="p"/>
              </m:rPr>
              <m:t>⋅</m:t>
            </m:r>
          </m:e>
        </m:d>
      </m:oMath>
      <w:r>
        <w:t xml:space="preserve"> </w:t>
      </w:r>
      <w:r>
        <w:rPr>
          <w:rFonts w:hint="eastAsia"/>
        </w:rPr>
        <w:t xml:space="preserve">是由</w:t>
      </w:r>
      <w:r>
        <w:t xml:space="preserve"> (5.42) </w:t>
      </w:r>
      <w:r>
        <w:rPr>
          <w:rFonts w:hint="eastAsia"/>
        </w:rPr>
        <w:t xml:space="preserve">定义的逻辑</w:t>
      </w:r>
      <w:r>
        <w:t xml:space="preserve"> S </w:t>
      </w:r>
      <w:r>
        <w:rPr>
          <w:rFonts w:hint="eastAsia"/>
        </w:rPr>
        <w:t xml:space="preserve">型函数。在统计学的术语中，这个模型被称为逻辑回归，不过需要强调的是，这是一个用于分类的模型，而不是用于连续变量的模型。</w:t>
      </w:r>
    </w:p>
    <w:p>
      <w:pPr>
        <w:pStyle w:val="a0"/>
      </w:pPr>
      <w:r>
        <w:rPr>
          <w:rFonts w:hint="eastAsia"/>
        </w:rPr>
        <w:t xml:space="preserve">对于一个</w:t>
      </w:r>
      <w:r>
        <w:t xml:space="preserve"> </w:t>
      </w:r>
      <m:oMath>
        <m:r>
          <m:t>M</m:t>
        </m:r>
      </m:oMath>
      <w:r>
        <w:t xml:space="preserve"> </w:t>
      </w:r>
      <w:r>
        <w:rPr>
          <w:rFonts w:hint="eastAsia"/>
        </w:rPr>
        <w:t xml:space="preserve">维的特征空间</w:t>
      </w:r>
      <w:r>
        <w:t xml:space="preserve"> </w:t>
      </w:r>
      <m:oMath>
        <m:r>
          <m:t>ϕ</m:t>
        </m:r>
      </m:oMath>
      <w:r>
        <w:t xml:space="preserve"> </w:t>
      </w:r>
      <w:r>
        <w:rPr>
          <w:rFonts w:hint="eastAsia"/>
        </w:rPr>
        <w:t xml:space="preserve">，这个模型有</w:t>
      </w:r>
      <w:r>
        <w:t xml:space="preserve"> </w:t>
      </w:r>
      <m:oMath>
        <m:r>
          <m:t>M</m:t>
        </m:r>
      </m:oMath>
      <w:r>
        <w:t xml:space="preserve"> </w:t>
      </w:r>
      <w:r>
        <w:rPr>
          <w:rFonts w:hint="eastAsia"/>
        </w:rPr>
        <w:t xml:space="preserve">个可调参数。相比之下，如果我们使用最大似然法拟合高斯类条件密度，我们将使用</w:t>
      </w:r>
      <w:r>
        <w:t xml:space="preserve"> </w:t>
      </w:r>
      <m:oMath>
        <m:r>
          <m:t>2</m:t>
        </m:r>
        <m:r>
          <m:t>M</m:t>
        </m:r>
      </m:oMath>
      <w:r>
        <w:t xml:space="preserve"> </w:t>
      </w:r>
      <w:r>
        <w:rPr>
          <w:rFonts w:hint="eastAsia"/>
        </w:rPr>
        <w:t xml:space="preserve">个参数来表示均值，使用</w:t>
      </w:r>
      <w:r>
        <w:t xml:space="preserve"> </w:t>
      </w:r>
      <m:oMath>
        <m:r>
          <m:t>M</m:t>
        </m:r>
        <m:d>
          <m:dPr>
            <m:begChr m:val="("/>
            <m:endChr m:val=")"/>
            <m:sepChr m:val=""/>
            <m:grow/>
          </m:dPr>
          <m:e>
            <m:r>
              <m:t>M</m:t>
            </m:r>
            <m:r>
              <m:rPr>
                <m:sty m:val="p"/>
              </m:rPr>
              <m:t>+</m:t>
            </m:r>
            <m:r>
              <m:t>1</m:t>
            </m:r>
          </m:e>
        </m:d>
        <m:r>
          <m:rPr>
            <m:sty m:val="p"/>
          </m:rPr>
          <m:t>/</m:t>
        </m:r>
        <m:r>
          <m:t>2</m:t>
        </m:r>
      </m:oMath>
      <w:r>
        <w:t xml:space="preserve"> </w:t>
      </w:r>
      <w:r>
        <w:rPr>
          <w:rFonts w:hint="eastAsia"/>
        </w:rPr>
        <w:t xml:space="preserve">个参数来表示(共享的)协方差矩阵。再加上类别先验</w:t>
      </w:r>
      <w:r>
        <w:t xml:space="preserve"> </w:t>
      </w:r>
      <m:oMath>
        <m:r>
          <m:t>p</m:t>
        </m:r>
        <m:d>
          <m:dPr>
            <m:begChr m:val="("/>
            <m:endChr m:val=")"/>
            <m:sepChr m:val=""/>
            <m:grow/>
          </m:dPr>
          <m:e>
            <m:sSub>
              <m:e>
                <m:r>
                  <m:rPr>
                    <m:sty m:val="p"/>
                    <m:scr m:val="script"/>
                  </m:rPr>
                  <m:t>C</m:t>
                </m:r>
              </m:e>
              <m:sub>
                <m:r>
                  <m:t>1</m:t>
                </m:r>
              </m:sub>
            </m:sSub>
          </m:e>
        </m:d>
      </m:oMath>
      <w:r>
        <w:t xml:space="preserve"> </w:t>
      </w:r>
      <w:r>
        <w:rPr>
          <w:rFonts w:hint="eastAsia"/>
        </w:rPr>
        <w:t xml:space="preserve">，这总共给出了</w:t>
      </w:r>
      <w:r>
        <w:t xml:space="preserve"> </w:t>
      </w:r>
      <m:oMath>
        <m:r>
          <m:t>M</m:t>
        </m:r>
        <m:d>
          <m:dPr>
            <m:begChr m:val="("/>
            <m:endChr m:val=")"/>
            <m:sepChr m:val=""/>
            <m:grow/>
          </m:dPr>
          <m:e>
            <m:r>
              <m:t>M</m:t>
            </m:r>
            <m:r>
              <m:rPr>
                <m:sty m:val="p"/>
              </m:rPr>
              <m:t>+</m:t>
            </m:r>
            <m:r>
              <m:t>5</m:t>
            </m:r>
          </m:e>
        </m:d>
        <m:r>
          <m:rPr>
            <m:sty m:val="p"/>
          </m:rPr>
          <m:t>/</m:t>
        </m:r>
        <m:r>
          <m:t>2</m:t>
        </m:r>
        <m:r>
          <m:rPr>
            <m:sty m:val="p"/>
          </m:rPr>
          <m:t>+</m:t>
        </m:r>
        <m:r>
          <m:t>1</m:t>
        </m:r>
      </m:oMath>
      <w:r>
        <w:t xml:space="preserve"> </w:t>
      </w:r>
      <w:r>
        <w:rPr>
          <w:rFonts w:hint="eastAsia"/>
        </w:rPr>
        <w:t xml:space="preserve">个参数，其数量随</w:t>
      </w:r>
      <w:r>
        <w:t xml:space="preserve"> </w:t>
      </w:r>
      <m:oMath>
        <m:r>
          <m:t>M</m:t>
        </m:r>
      </m:oMath>
      <w:r>
        <w:t xml:space="preserve"> </w:t>
      </w:r>
      <w:r>
        <w:rPr>
          <w:rFonts w:hint="eastAsia"/>
        </w:rPr>
        <w:t xml:space="preserve">呈二次增长，这与逻辑回归中参数数量对</w:t>
      </w:r>
      <w:r>
        <w:t xml:space="preserve"> </w:t>
      </w:r>
      <m:oMath>
        <m:r>
          <m:t>M</m:t>
        </m:r>
      </m:oMath>
      <w:r>
        <w:t xml:space="preserve"> </w:t>
      </w:r>
      <w:r>
        <w:rPr>
          <w:rFonts w:hint="eastAsia"/>
        </w:rPr>
        <w:t xml:space="preserve">的线性依赖形成对比。对于较大的</w:t>
      </w:r>
      <w:r>
        <w:t xml:space="preserve"> </w:t>
      </w:r>
      <m:oMath>
        <m:r>
          <m:t>M</m:t>
        </m:r>
      </m:oMath>
      <w:r>
        <w:t xml:space="preserve"> </w:t>
      </w:r>
      <w:r>
        <w:rPr>
          <w:rFonts w:hint="eastAsia"/>
        </w:rPr>
        <w:t xml:space="preserve">值，直接使用逻辑回归模型有明显的优势。</w:t>
      </w:r>
    </w:p>
    <w:p>
      <w:pPr>
        <w:pStyle w:val="a0"/>
      </w:pPr>
      <w:r>
        <w:rPr>
          <w:rFonts w:hint="eastAsia"/>
        </w:rPr>
        <w:t xml:space="preserve">我们现在使用最大似然法来确定逻辑回归模型的参数。为此，我们将利用逻辑</w:t>
      </w:r>
      <w:r>
        <w:t xml:space="preserve"> sigmoid </w:t>
      </w:r>
      <w:r>
        <w:rPr>
          <w:rFonts w:hint="eastAsia"/>
        </w:rPr>
        <w:t xml:space="preserve">函数的导数，它可以方便地用</w:t>
      </w:r>
      <w:r>
        <w:t xml:space="preserve"> sigmoid </w:t>
      </w:r>
      <w:r>
        <w:rPr>
          <w:rFonts w:hint="eastAsia"/>
        </w:rPr>
        <w:t xml:space="preserve">函数表示</w:t>
      </w:r>
    </w:p>
    <w:p>
      <w:r>
        <w:pict>
          <v:rect style="width:0;height:1.5pt" o:hralign="center" o:hrstd="t" o:hr="t"/>
        </w:pict>
      </w:r>
    </w:p>
    <w:p>
      <w:pPr>
        <w:pStyle w:val="FirstParagraph"/>
      </w:pPr>
      <w:r>
        <w:rPr>
          <w:rFonts w:hint="eastAsia"/>
        </w:rPr>
        <w:t xml:space="preserve">练习</w:t>
      </w:r>
      <w:r>
        <w:t xml:space="preserve"> 5.18</w:t>
      </w:r>
    </w:p>
    <w:p>
      <w:r>
        <w:pict>
          <v:rect style="width:0;height:1.5pt" o:hralign="center" o:hrstd="t" o:hr="t"/>
        </w:pict>
      </w:r>
    </w:p>
    <w:p>
      <w:pPr>
        <w:pStyle w:val="FirstParagraph"/>
      </w:pPr>
      <w:r>
        <w:rPr>
          <w:rFonts w:hint="eastAsia"/>
        </w:rPr>
        <w:t xml:space="preserve">其本身:</w:t>
      </w:r>
    </w:p>
    <w:p>
      <w:pPr>
        <w:pStyle w:val="a0"/>
      </w:pPr>
      <m:oMathPara>
        <m:oMathParaPr>
          <m:jc m:val="center"/>
        </m:oMathParaPr>
        <m:oMath>
          <m:f>
            <m:fPr>
              <m:type m:val="bar"/>
            </m:fPr>
            <m:num>
              <m:r>
                <m:rPr>
                  <m:sty m:val="p"/>
                </m:rPr>
                <m:t>d</m:t>
              </m:r>
              <m:r>
                <m:t>σ</m:t>
              </m:r>
            </m:num>
            <m:den>
              <m:r>
                <m:rPr>
                  <m:sty m:val="p"/>
                </m:rPr>
                <m:t>d</m:t>
              </m:r>
              <m:r>
                <m:t>a</m:t>
              </m:r>
            </m:den>
          </m:f>
          <m:r>
            <m:rPr>
              <m:sty m:val="p"/>
            </m:rPr>
            <m:t>=</m:t>
          </m:r>
          <m:r>
            <m:t>σ</m:t>
          </m:r>
          <m:d>
            <m:dPr>
              <m:begChr m:val="("/>
              <m:endChr m:val=")"/>
              <m:sepChr m:val=""/>
              <m:grow/>
            </m:dPr>
            <m:e>
              <m:r>
                <m:t>1</m:t>
              </m:r>
              <m:r>
                <m:rPr>
                  <m:sty m:val="p"/>
                </m:rPr>
                <m:t>−</m:t>
              </m:r>
              <m:r>
                <m:t>σ</m:t>
              </m:r>
            </m:e>
          </m:d>
          <m:r>
            <m:t>  </m:t>
          </m:r>
          <m:r>
            <m:rPr>
              <m:nor/>
              <m:sty m:val="p"/>
            </m:rPr>
            <m:t>(5.72)</m:t>
          </m:r>
        </m:oMath>
      </m:oMathPara>
    </w:p>
    <w:p>
      <w:pPr>
        <w:pStyle w:val="FirstParagraph"/>
      </w:pPr>
      <w:r>
        <w:rPr>
          <w:rFonts w:hint="eastAsia"/>
        </w:rPr>
        <w:t xml:space="preserve">对于一个数据集</w:t>
      </w:r>
      <w:r>
        <w:t xml:space="preserve"> </w:t>
      </w:r>
      <m:oMath>
        <m:d>
          <m:dPr>
            <m:begChr m:val="{"/>
            <m:endChr m:val="}"/>
            <m:sepChr m:val=""/>
            <m:grow/>
          </m:dPr>
          <m:e>
            <m:sSub>
              <m:e>
                <m:r>
                  <m:t>ϕ</m:t>
                </m:r>
              </m:e>
              <m:sub>
                <m:r>
                  <m:t>n</m:t>
                </m:r>
              </m:sub>
            </m:sSub>
            <m:r>
              <m:rPr>
                <m:sty m:val="p"/>
              </m:rPr>
              <m:t>,</m:t>
            </m:r>
            <m:sSub>
              <m:e>
                <m:r>
                  <m:t>t</m:t>
                </m:r>
              </m:e>
              <m:sub>
                <m:r>
                  <m:t>n</m:t>
                </m:r>
              </m:sub>
            </m:sSub>
          </m:e>
        </m:d>
      </m:oMath>
      <w:r>
        <w:t xml:space="preserve"> </w:t>
      </w:r>
      <w:r>
        <w:rPr>
          <w:rFonts w:hint="eastAsia"/>
        </w:rPr>
        <w:t xml:space="preserve">，其中</w:t>
      </w:r>
      <w:r>
        <w:t xml:space="preserve"> </w:t>
      </w:r>
      <m:oMath>
        <m:sSub>
          <m:e>
            <m:r>
              <m:t>ϕ</m:t>
            </m:r>
          </m:e>
          <m:sub>
            <m:r>
              <m:t>n</m:t>
            </m:r>
          </m:sub>
        </m:sSub>
        <m:r>
          <m:rPr>
            <m:sty m:val="p"/>
          </m:rPr>
          <m:t>=</m:t>
        </m:r>
        <m:r>
          <m:t>ϕ</m:t>
        </m:r>
        <m:d>
          <m:dPr>
            <m:begChr m:val="("/>
            <m:endChr m:val=")"/>
            <m:sepChr m:val=""/>
            <m:grow/>
          </m:dPr>
          <m:e>
            <m:sSub>
              <m:e>
                <m:r>
                  <m:rPr>
                    <m:sty m:val="b"/>
                  </m:rPr>
                  <m:t>x</m:t>
                </m:r>
              </m:e>
              <m:sub>
                <m:r>
                  <m:t>n</m:t>
                </m:r>
              </m:sub>
            </m:sSub>
          </m:e>
        </m:d>
      </m:oMath>
      <w:r>
        <w:t xml:space="preserve"> </w:t>
      </w:r>
      <w:r>
        <w:rPr>
          <w:rFonts w:hint="eastAsia"/>
        </w:rPr>
        <w:t xml:space="preserve">且</w:t>
      </w:r>
      <w:r>
        <w:t xml:space="preserve"> </w:t>
      </w:r>
      <m:oMath>
        <m:sSub>
          <m:e>
            <m:r>
              <m:t>t</m:t>
            </m:r>
          </m:e>
          <m:sub>
            <m:r>
              <m:t>n</m:t>
            </m:r>
          </m:sub>
        </m:sSub>
        <m:r>
          <m:rPr>
            <m:sty m:val="p"/>
          </m:rPr>
          <m:t>∈</m:t>
        </m:r>
        <m:r>
          <m:rPr>
            <m:sty m:val="p"/>
          </m:rPr>
          <m:t>{</m:t>
        </m:r>
        <m:r>
          <m:t>0</m:t>
        </m:r>
        <m:r>
          <m:rPr>
            <m:sty m:val="p"/>
          </m:rPr>
          <m:t>,</m:t>
        </m:r>
        <m:r>
          <m:t>1</m:t>
        </m:r>
        <m:r>
          <m:rPr>
            <m:sty m:val="p"/>
          </m:rPr>
          <m:t>}</m:t>
        </m:r>
      </m:oMath>
      <w:r>
        <w:t xml:space="preserve"> </w:t>
      </w:r>
      <w:r>
        <w:rPr>
          <w:rFonts w:hint="eastAsia"/>
        </w:rPr>
        <w:t xml:space="preserve">，且</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，似然函数可以写成</w:t>
      </w:r>
    </w:p>
    <w:p>
      <w:pPr>
        <w:pStyle w:val="a0"/>
      </w:pPr>
      <m:oMathPara>
        <m:oMathParaPr>
          <m:jc m:val="center"/>
        </m:oMathParaPr>
        <m:oMath>
          <m:r>
            <m:t>p</m:t>
          </m:r>
          <m:d>
            <m:dPr>
              <m:begChr m:val="("/>
              <m:endChr m:val=")"/>
              <m:sepChr m:val=""/>
              <m:grow/>
            </m:dPr>
            <m:e>
              <m:r>
                <m:rPr>
                  <m:sty m:val="b"/>
                </m:rPr>
                <m:t>t</m:t>
              </m:r>
              <m:r>
                <m:rPr>
                  <m:sty m:val="p"/>
                </m:rPr>
                <m:t>∣</m:t>
              </m:r>
              <m:r>
                <m:rPr>
                  <m:sty m:val="b"/>
                </m:rPr>
                <m:t>w</m:t>
              </m:r>
            </m:e>
          </m:d>
          <m:r>
            <m:rPr>
              <m:sty m:val="p"/>
            </m:rPr>
            <m:t>=</m:t>
          </m:r>
          <m:nary>
            <m:naryPr>
              <m:chr m:val="∏"/>
              <m:limLoc m:val="undOvr"/>
              <m:subHide m:val="off"/>
              <m:supHide m:val="off"/>
            </m:naryPr>
            <m:sub>
              <m:r>
                <m:t>n</m:t>
              </m:r>
              <m:r>
                <m:rPr>
                  <m:sty m:val="p"/>
                </m:rPr>
                <m:t>=</m:t>
              </m:r>
              <m:r>
                <m:t>1</m:t>
              </m:r>
            </m:sub>
            <m:sup>
              <m:r>
                <m:t>N</m:t>
              </m:r>
            </m:sup>
            <m:e>
              <m:sSubSup>
                <m:e>
                  <m:r>
                    <m:t>y</m:t>
                  </m:r>
                </m:e>
                <m:sub>
                  <m:r>
                    <m:t>n</m:t>
                  </m:r>
                </m:sub>
                <m:sup>
                  <m:sSub>
                    <m:e>
                      <m:r>
                        <m:t>t</m:t>
                      </m:r>
                    </m:e>
                    <m:sub>
                      <m:r>
                        <m:t>n</m:t>
                      </m:r>
                    </m:sub>
                  </m:sSub>
                </m:sup>
              </m:sSubSup>
            </m:e>
          </m:nary>
          <m:sSup>
            <m:e>
              <m:d>
                <m:dPr>
                  <m:begChr m:val="{"/>
                  <m:endChr m:val="}"/>
                  <m:sepChr m:val=""/>
                  <m:grow/>
                </m:dPr>
                <m:e>
                  <m:r>
                    <m:t>1</m:t>
                  </m:r>
                  <m:r>
                    <m:rPr>
                      <m:sty m:val="p"/>
                    </m:rPr>
                    <m:t>−</m:t>
                  </m:r>
                  <m:sSub>
                    <m:e>
                      <m:r>
                        <m:t>y</m:t>
                      </m:r>
                    </m:e>
                    <m:sub>
                      <m:r>
                        <m:t>n</m:t>
                      </m:r>
                    </m:sub>
                  </m:sSub>
                </m:e>
              </m:d>
            </m:e>
            <m:sup>
              <m:r>
                <m:t>1</m:t>
              </m:r>
              <m:r>
                <m:rPr>
                  <m:sty m:val="p"/>
                </m:rPr>
                <m:t>−</m:t>
              </m:r>
              <m:sSub>
                <m:e>
                  <m:r>
                    <m:t>t</m:t>
                  </m:r>
                </m:e>
                <m:sub>
                  <m:r>
                    <m:t>n</m:t>
                  </m:r>
                </m:sub>
              </m:sSub>
            </m:sup>
          </m:sSup>
          <m:r>
            <m:t>  </m:t>
          </m:r>
          <m:r>
            <m:rPr>
              <m:nor/>
              <m:sty m:val="p"/>
            </m:rPr>
            <m:t>(5.73)</m:t>
          </m:r>
        </m:oMath>
      </m:oMathPara>
    </w:p>
    <w:p>
      <w:pPr>
        <w:pStyle w:val="FirstParagraph"/>
      </w:pPr>
      <w:r>
        <w:rPr>
          <w:rFonts w:hint="eastAsia"/>
        </w:rPr>
        <w:t xml:space="preserve">其中</w:t>
      </w:r>
      <w:r>
        <w:t xml:space="preserve"> </w:t>
      </w:r>
      <m:oMath>
        <m:r>
          <m:rPr>
            <m:sty m:val="b"/>
          </m:rPr>
          <m:t>t</m:t>
        </m:r>
        <m:r>
          <m:rPr>
            <m:sty m:val="p"/>
          </m:rPr>
          <m:t>=</m:t>
        </m:r>
        <m:sSup>
          <m:e>
            <m:d>
              <m:dPr>
                <m:begChr m:val="("/>
                <m:endChr m:val=")"/>
                <m:sepChr m:val=""/>
                <m:grow/>
              </m:dPr>
              <m:e>
                <m:sSub>
                  <m:e>
                    <m:r>
                      <m:t>t</m:t>
                    </m:r>
                  </m:e>
                  <m:sub>
                    <m:r>
                      <m:t>1</m:t>
                    </m:r>
                  </m:sub>
                </m:sSub>
                <m:r>
                  <m:rPr>
                    <m:sty m:val="p"/>
                  </m:rPr>
                  <m:t>,</m:t>
                </m:r>
                <m:r>
                  <m:rPr>
                    <m:sty m:val="p"/>
                  </m:rPr>
                  <m:t>…</m:t>
                </m:r>
                <m:r>
                  <m:rPr>
                    <m:sty m:val="p"/>
                  </m:rPr>
                  <m:t>,</m:t>
                </m:r>
                <m:sSub>
                  <m:e>
                    <m:r>
                      <m:t>t</m:t>
                    </m:r>
                  </m:e>
                  <m:sub>
                    <m:r>
                      <m:t>N</m:t>
                    </m:r>
                  </m:sub>
                </m:sSub>
              </m:e>
            </m:d>
          </m:e>
          <m:sup>
            <m:r>
              <m:rPr>
                <m:sty m:val="p"/>
              </m:rPr>
              <m:t>T</m:t>
            </m:r>
          </m:sup>
        </m:sSup>
      </m:oMath>
      <w:r>
        <w:t xml:space="preserve"> </w:t>
      </w:r>
      <w:r>
        <w:rPr>
          <w:rFonts w:hint="eastAsia"/>
        </w:rPr>
        <w:t xml:space="preserve">和</w:t>
      </w:r>
      <w:r>
        <w:t xml:space="preserve"> </w:t>
      </w:r>
      <m:oMath>
        <m:sSub>
          <m:e>
            <m:r>
              <m:t>y</m:t>
            </m:r>
          </m:e>
          <m:sub>
            <m:r>
              <m:t>n</m:t>
            </m:r>
          </m:sub>
        </m:sSub>
        <m:r>
          <m:rPr>
            <m:sty m:val="p"/>
          </m:rPr>
          <m:t>=</m:t>
        </m:r>
        <m:r>
          <m:t>p</m:t>
        </m:r>
        <m:d>
          <m:dPr>
            <m:begChr m:val="("/>
            <m:endChr m:val=")"/>
            <m:sepChr m:val=""/>
            <m:grow/>
          </m:dPr>
          <m:e>
            <m:sSub>
              <m:e>
                <m:r>
                  <m:rPr>
                    <m:sty m:val="p"/>
                    <m:scr m:val="script"/>
                  </m:rPr>
                  <m:t>C</m:t>
                </m:r>
              </m:e>
              <m:sub>
                <m:r>
                  <m:t>1</m:t>
                </m:r>
              </m:sub>
            </m:sSub>
            <m:r>
              <m:rPr>
                <m:sty m:val="p"/>
              </m:rPr>
              <m:t>∣</m:t>
            </m:r>
            <m:sSub>
              <m:e>
                <m:r>
                  <m:t>ϕ</m:t>
                </m:r>
              </m:e>
              <m:sub>
                <m:r>
                  <m:t>n</m:t>
                </m:r>
              </m:sub>
            </m:sSub>
          </m:e>
        </m:d>
      </m:oMath>
      <w:r>
        <w:t xml:space="preserve"> </w:t>
      </w:r>
      <w:r>
        <w:rPr>
          <w:rFonts w:hint="eastAsia"/>
        </w:rPr>
        <w:t xml:space="preserve">。和往常一样，我们可以通过取似然函数的负对数来定义一个误差函数，这就得到了交叉熵误差函数:</w:t>
      </w:r>
    </w:p>
    <w:p>
      <w:pPr>
        <w:pStyle w:val="a0"/>
      </w:pPr>
      <m:oMathPara>
        <m:oMathParaPr>
          <m:jc m:val="center"/>
        </m:oMathParaPr>
        <m:oMath>
          <m:r>
            <m:t>E</m:t>
          </m:r>
          <m:d>
            <m:dPr>
              <m:begChr m:val="("/>
              <m:endChr m:val=")"/>
              <m:sepChr m:val=""/>
              <m:grow/>
            </m:dPr>
            <m:e>
              <m:r>
                <m:rPr>
                  <m:sty m:val="b"/>
                </m:rPr>
                <m:t>w</m:t>
              </m:r>
            </m:e>
          </m:d>
          <m:r>
            <m:rPr>
              <m:sty m:val="p"/>
            </m:rPr>
            <m:t>=</m:t>
          </m:r>
          <m:r>
            <m:rPr>
              <m:sty m:val="p"/>
            </m:rPr>
            <m:t>−</m:t>
          </m:r>
          <m:r>
            <m:rPr>
              <m:sty m:val="p"/>
            </m:rPr>
            <m:t>ln</m:t>
          </m:r>
          <m:r>
            <m:t>p</m:t>
          </m:r>
          <m:d>
            <m:dPr>
              <m:begChr m:val="("/>
              <m:endChr m:val=")"/>
              <m:sepChr m:val=""/>
              <m:grow/>
            </m:dPr>
            <m:e>
              <m:r>
                <m:rPr>
                  <m:sty m:val="b"/>
                </m:rPr>
                <m:t>t</m:t>
              </m:r>
              <m:r>
                <m:rPr>
                  <m:sty m:val="p"/>
                </m:rPr>
                <m:t>∣</m:t>
              </m:r>
              <m:r>
                <m:rPr>
                  <m:sty m:val="b"/>
                </m:rPr>
                <m:t>w</m:t>
              </m:r>
            </m:e>
          </m:d>
          <m:r>
            <m:rPr>
              <m:sty m:val="p"/>
            </m:rPr>
            <m:t>=</m:t>
          </m:r>
          <m:r>
            <m:rPr>
              <m:sty m:val="p"/>
            </m:rPr>
            <m:t>−</m:t>
          </m:r>
          <m:nary>
            <m:naryPr>
              <m:chr m:val="∑"/>
              <m:limLoc m:val="undOvr"/>
              <m:subHide m:val="off"/>
              <m:supHide m:val="off"/>
            </m:naryPr>
            <m:sub>
              <m:r>
                <m:t>n</m:t>
              </m:r>
              <m:r>
                <m:rPr>
                  <m:sty m:val="p"/>
                </m:rPr>
                <m:t>=</m:t>
              </m:r>
              <m:r>
                <m:t>1</m:t>
              </m:r>
            </m:sub>
            <m:sup>
              <m:r>
                <m:t>N</m:t>
              </m:r>
            </m:sup>
            <m:e>
              <m:d>
                <m:dPr>
                  <m:begChr m:val="{"/>
                  <m:endChr m:val="}"/>
                  <m:sepChr m:val=""/>
                  <m:grow/>
                </m:dPr>
                <m:e>
                  <m:sSub>
                    <m:e>
                      <m:r>
                        <m:t>t</m:t>
                      </m:r>
                    </m:e>
                    <m:sub>
                      <m:r>
                        <m:t>n</m:t>
                      </m:r>
                    </m:sub>
                  </m:sSub>
                  <m:r>
                    <m:rPr>
                      <m:sty m:val="p"/>
                    </m:rPr>
                    <m:t>ln</m:t>
                  </m:r>
                  <m:sSub>
                    <m:e>
                      <m:r>
                        <m:t>y</m:t>
                      </m:r>
                    </m:e>
                    <m:sub>
                      <m:r>
                        <m:t>n</m:t>
                      </m:r>
                    </m:sub>
                  </m:sSub>
                  <m:r>
                    <m:rPr>
                      <m:sty m:val="p"/>
                    </m:rPr>
                    <m:t>+</m:t>
                  </m:r>
                  <m:d>
                    <m:dPr>
                      <m:begChr m:val="("/>
                      <m:endChr m:val=")"/>
                      <m:sepChr m:val=""/>
                      <m:grow/>
                    </m:dPr>
                    <m:e>
                      <m:r>
                        <m:t>1</m:t>
                      </m:r>
                      <m:r>
                        <m:rPr>
                          <m:sty m:val="p"/>
                        </m:rPr>
                        <m:t>−</m:t>
                      </m:r>
                      <m:sSub>
                        <m:e>
                          <m:r>
                            <m:t>t</m:t>
                          </m:r>
                        </m:e>
                        <m:sub>
                          <m:r>
                            <m:t>n</m:t>
                          </m:r>
                        </m:sub>
                      </m:sSub>
                    </m:e>
                  </m:d>
                  <m:r>
                    <m:rPr>
                      <m:sty m:val="p"/>
                    </m:rPr>
                    <m:t>ln</m:t>
                  </m:r>
                  <m:d>
                    <m:dPr>
                      <m:begChr m:val="("/>
                      <m:endChr m:val=")"/>
                      <m:sepChr m:val=""/>
                      <m:grow/>
                    </m:dPr>
                    <m:e>
                      <m:r>
                        <m:t>1</m:t>
                      </m:r>
                      <m:r>
                        <m:rPr>
                          <m:sty m:val="p"/>
                        </m:rPr>
                        <m:t>−</m:t>
                      </m:r>
                      <m:sSub>
                        <m:e>
                          <m:r>
                            <m:t>y</m:t>
                          </m:r>
                        </m:e>
                        <m:sub>
                          <m:r>
                            <m:t>n</m:t>
                          </m:r>
                        </m:sub>
                      </m:sSub>
                    </m:e>
                  </m:d>
                </m:e>
              </m:d>
            </m:e>
          </m:nary>
          <m:r>
            <m:t>  </m:t>
          </m:r>
          <m:r>
            <m:rPr>
              <m:nor/>
              <m:sty m:val="p"/>
            </m:rPr>
            <m:t>(5.74)</m:t>
          </m:r>
        </m:oMath>
      </m:oMathPara>
    </w:p>
    <w:p>
      <w:pPr>
        <w:pStyle w:val="FirstParagraph"/>
      </w:pPr>
      <w:r>
        <w:rPr>
          <w:rFonts w:hint="eastAsia"/>
        </w:rPr>
        <w:t xml:space="preserve">其中</w:t>
      </w:r>
      <w:r>
        <w:t xml:space="preserve"> </w:t>
      </w:r>
      <m:oMath>
        <m:sSub>
          <m:e>
            <m:r>
              <m:t>y</m:t>
            </m:r>
          </m:e>
          <m:sub>
            <m:r>
              <m:t>n</m:t>
            </m:r>
          </m:sub>
        </m:sSub>
        <m:r>
          <m:rPr>
            <m:sty m:val="p"/>
          </m:rPr>
          <m:t>=</m:t>
        </m:r>
        <m:r>
          <m:t>σ</m:t>
        </m:r>
        <m:d>
          <m:dPr>
            <m:begChr m:val="("/>
            <m:endChr m:val=")"/>
            <m:sepChr m:val=""/>
            <m:grow/>
          </m:dPr>
          <m:e>
            <m:sSub>
              <m:e>
                <m:r>
                  <m:t>a</m:t>
                </m:r>
              </m:e>
              <m:sub>
                <m:r>
                  <m:t>n</m:t>
                </m:r>
              </m:sub>
            </m:sSub>
          </m:e>
        </m:d>
      </m:oMath>
      <w:r>
        <w:t xml:space="preserve"> </w:t>
      </w:r>
      <w:r>
        <w:rPr>
          <w:rFonts w:hint="eastAsia"/>
        </w:rPr>
        <w:t xml:space="preserve">和</w:t>
      </w:r>
      <w:r>
        <w:t xml:space="preserve"> </w:t>
      </w:r>
      <m:oMath>
        <m:sSub>
          <m:e>
            <m:r>
              <m:t>a</m:t>
            </m:r>
          </m:e>
          <m:sub>
            <m:r>
              <m:t>n</m:t>
            </m:r>
          </m:sub>
        </m:sSub>
        <m:r>
          <m:rPr>
            <m:sty m:val="p"/>
          </m:rPr>
          <m:t>=</m:t>
        </m:r>
        <m:sSup>
          <m:e>
            <m:r>
              <m:rPr>
                <m:sty m:val="b"/>
              </m:rPr>
              <m:t>w</m:t>
            </m:r>
          </m:e>
          <m:sup>
            <m:r>
              <m:rPr>
                <m:sty m:val="p"/>
              </m:rPr>
              <m:t>T</m:t>
            </m:r>
          </m:sup>
        </m:sSup>
        <m:sSub>
          <m:e>
            <m:r>
              <m:t>ϕ</m:t>
            </m:r>
          </m:e>
          <m:sub>
            <m:r>
              <m:t>n</m:t>
            </m:r>
          </m:sub>
        </m:sSub>
      </m:oMath>
      <w:r>
        <w:t xml:space="preserve"> </w:t>
      </w:r>
      <w:r>
        <w:rPr>
          <w:rFonts w:hint="eastAsia"/>
        </w:rPr>
        <w:t xml:space="preserve">。对误差函数关于</w:t>
      </w:r>
      <w:r>
        <w:t xml:space="preserve"> </w:t>
      </w:r>
      <m:oMath>
        <m:r>
          <m:rPr>
            <m:sty m:val="b"/>
          </m:rPr>
          <m:t>w</m:t>
        </m:r>
      </m:oMath>
      <w:r>
        <w:t xml:space="preserve"> </w:t>
      </w:r>
      <w:r>
        <w:rPr>
          <w:rFonts w:hint="eastAsia"/>
        </w:rPr>
        <w:t xml:space="preserve">求梯度，我们得到</w:t>
      </w:r>
    </w:p>
    <w:p>
      <w:pPr>
        <w:pStyle w:val="a0"/>
      </w:pPr>
      <m:oMathPara>
        <m:oMathParaPr>
          <m:jc m:val="center"/>
        </m:oMathParaPr>
        <m:oMath>
          <m:r>
            <m:rPr>
              <m:sty m:val="p"/>
            </m:rPr>
            <m:t>∇</m:t>
          </m:r>
          <m:r>
            <m:t>E</m:t>
          </m:r>
          <m:d>
            <m:dPr>
              <m:begChr m:val="("/>
              <m:endChr m:val=")"/>
              <m:sepChr m:val=""/>
              <m:grow/>
            </m:dPr>
            <m:e>
              <m:r>
                <m:rPr>
                  <m:sty m:val="b"/>
                </m:rPr>
                <m:t>w</m:t>
              </m:r>
            </m:e>
          </m:d>
          <m:r>
            <m:rPr>
              <m:sty m:val="p"/>
            </m:rPr>
            <m:t>=</m:t>
          </m:r>
          <m:nary>
            <m:naryPr>
              <m:chr m:val="∑"/>
              <m:limLoc m:val="undOvr"/>
              <m:subHide m:val="off"/>
              <m:supHide m:val="off"/>
            </m:naryPr>
            <m:sub>
              <m:r>
                <m:t>n</m:t>
              </m:r>
              <m:r>
                <m:rPr>
                  <m:sty m:val="p"/>
                </m:rPr>
                <m:t>=</m:t>
              </m:r>
              <m:r>
                <m:t>1</m:t>
              </m:r>
            </m:sub>
            <m:sup>
              <m:r>
                <m:t>N</m:t>
              </m:r>
            </m:sup>
            <m:e>
              <m:d>
                <m:dPr>
                  <m:begChr m:val="("/>
                  <m:endChr m:val=")"/>
                  <m:sepChr m:val=""/>
                  <m:grow/>
                </m:dPr>
                <m:e>
                  <m:sSub>
                    <m:e>
                      <m:r>
                        <m:t>y</m:t>
                      </m:r>
                    </m:e>
                    <m:sub>
                      <m:r>
                        <m:t>n</m:t>
                      </m:r>
                    </m:sub>
                  </m:sSub>
                  <m:r>
                    <m:rPr>
                      <m:sty m:val="p"/>
                    </m:rPr>
                    <m:t>−</m:t>
                  </m:r>
                  <m:sSub>
                    <m:e>
                      <m:r>
                        <m:t>t</m:t>
                      </m:r>
                    </m:e>
                    <m:sub>
                      <m:r>
                        <m:t>n</m:t>
                      </m:r>
                    </m:sub>
                  </m:sSub>
                </m:e>
              </m:d>
            </m:e>
          </m:nary>
          <m:sSub>
            <m:e>
              <m:r>
                <m:t>ϕ</m:t>
              </m:r>
            </m:e>
            <m:sub>
              <m:r>
                <m:t>n</m:t>
              </m:r>
            </m:sub>
          </m:sSub>
          <m:r>
            <m:t>  </m:t>
          </m:r>
          <m:r>
            <m:rPr>
              <m:nor/>
              <m:sty m:val="p"/>
            </m:rPr>
            <m:t>(5.75)</m:t>
          </m:r>
        </m:oMath>
      </m:oMathPara>
    </w:p>
    <w:p>
      <w:r>
        <w:pict>
          <v:rect style="width:0;height:1.5pt" o:hralign="center" o:hrstd="t" o:hr="t"/>
        </w:pict>
      </w:r>
    </w:p>
    <w:p>
      <w:pPr>
        <w:pStyle w:val="FirstParagraph"/>
      </w:pPr>
      <w:r>
        <w:rPr>
          <w:rFonts w:hint="eastAsia"/>
        </w:rPr>
        <w:t xml:space="preserve">练习</w:t>
      </w:r>
      <w:r>
        <w:t xml:space="preserve"> 5.19</w:t>
      </w:r>
    </w:p>
    <w:p>
      <w:r>
        <w:pict>
          <v:rect style="width:0;height:1.5pt" o:hralign="center" o:hrstd="t" o:hr="t"/>
        </w:pict>
      </w:r>
    </w:p>
    <w:p>
      <w:pPr>
        <w:pStyle w:val="FirstParagraph"/>
      </w:pPr>
      <w:r>
        <w:rPr>
          <w:rFonts w:hint="eastAsia"/>
        </w:rPr>
        <w:t xml:space="preserve">在此我们利用了式(5.72)。我们发现，涉及逻辑</w:t>
      </w:r>
      <w:r>
        <w:t xml:space="preserve"> sigmoid </w:t>
      </w:r>
      <w:r>
        <w:rPr>
          <w:rFonts w:hint="eastAsia"/>
        </w:rPr>
        <w:t xml:space="preserve">函数导数的因子被消去了，从而使得对数似然函数的梯度形式得到简化。特别地，数据点</w:t>
      </w:r>
      <w:r>
        <w:t xml:space="preserve"> </w:t>
      </w:r>
      <m:oMath>
        <m:r>
          <m:t>n</m:t>
        </m:r>
      </m:oMath>
      <w:r>
        <w:t xml:space="preserve"> </w:t>
      </w:r>
      <w:r>
        <w:rPr>
          <w:rFonts w:hint="eastAsia"/>
        </w:rPr>
        <w:t xml:space="preserve">对梯度的贡献由目标值与模型预测值之间的</w:t>
      </w:r>
      <w:r>
        <w:t xml:space="preserve"> </w:t>
      </w:r>
      <w:r>
        <w:rPr>
          <w:rFonts w:hint="eastAsia"/>
        </w:rPr>
        <w:t xml:space="preserve">“误差”</w:t>
      </w:r>
      <w:r>
        <w:t xml:space="preserve"> </w:t>
      </w:r>
      <m:oMath>
        <m:sSub>
          <m:e>
            <m:r>
              <m:t>y</m:t>
            </m:r>
          </m:e>
          <m:sub>
            <m:r>
              <m:t>n</m:t>
            </m:r>
          </m:sub>
        </m:sSub>
        <m:r>
          <m:rPr>
            <m:sty m:val="p"/>
          </m:rPr>
          <m:t>−</m:t>
        </m:r>
        <m:sSub>
          <m:e>
            <m:r>
              <m:t>t</m:t>
            </m:r>
          </m:e>
          <m:sub>
            <m:r>
              <m:t>n</m:t>
            </m:r>
          </m:sub>
        </m:sSub>
      </m:oMath>
      <w:r>
        <w:t xml:space="preserve"> </w:t>
      </w:r>
      <w:r>
        <w:rPr>
          <w:rFonts w:hint="eastAsia"/>
        </w:rPr>
        <w:t xml:space="preserve">乘以基函数向量</w:t>
      </w:r>
      <w:r>
        <w:t xml:space="preserve"> </w:t>
      </w:r>
      <m:oMath>
        <m:sSub>
          <m:e>
            <m:r>
              <m:t>ϕ</m:t>
            </m:r>
          </m:e>
          <m:sub>
            <m:r>
              <m:t>n</m:t>
            </m:r>
          </m:sub>
        </m:sSub>
      </m:oMath>
      <w:r>
        <w:t xml:space="preserve"> </w:t>
      </w:r>
      <w:r>
        <w:rPr>
          <w:rFonts w:hint="eastAsia"/>
        </w:rPr>
        <w:t xml:space="preserve">给出。此外，与式(4.12)对比可知，这与线性回归模型的平方和误差函数的梯度形式完全相同。</w:t>
      </w:r>
    </w:p>
    <w:p>
      <w:r>
        <w:pict>
          <v:rect style="width:0;height:1.5pt" o:hralign="center" o:hrstd="t" o:hr="t"/>
        </w:pict>
      </w:r>
    </w:p>
    <w:p>
      <w:pPr>
        <w:pStyle w:val="FirstParagraph"/>
      </w:pPr>
      <w:r>
        <w:rPr>
          <w:rFonts w:hint="eastAsia"/>
        </w:rPr>
        <w:t xml:space="preserve">第</w:t>
      </w:r>
      <w:r>
        <w:t xml:space="preserve"> 4.1.3 </w:t>
      </w:r>
      <w:r>
        <w:rPr>
          <w:rFonts w:hint="eastAsia"/>
        </w:rPr>
        <w:t xml:space="preserve">节</w:t>
      </w:r>
    </w:p>
    <w:p>
      <w:r>
        <w:pict>
          <v:rect style="width:0;height:1.5pt" o:hralign="center" o:hrstd="t" o:hr="t"/>
        </w:pict>
      </w:r>
    </w:p>
    <w:p>
      <w:pPr>
        <w:pStyle w:val="FirstParagraph"/>
      </w:pPr>
      <w:r>
        <w:rPr>
          <w:rFonts w:hint="eastAsia"/>
        </w:rPr>
        <w:t xml:space="preserve">最大似然解对应于</w:t>
      </w:r>
      <w:r>
        <w:t xml:space="preserve"> </w:t>
      </w:r>
      <m:oMath>
        <m:r>
          <m:rPr>
            <m:sty m:val="p"/>
          </m:rPr>
          <m:t>∇</m:t>
        </m:r>
        <m:r>
          <m:t>E</m:t>
        </m:r>
        <m:d>
          <m:dPr>
            <m:begChr m:val="("/>
            <m:endChr m:val=")"/>
            <m:sepChr m:val=""/>
            <m:grow/>
          </m:dPr>
          <m:e>
            <m:r>
              <m:rPr>
                <m:sty m:val="b"/>
              </m:rPr>
              <m:t>w</m:t>
            </m:r>
          </m:e>
        </m:d>
        <m:r>
          <m:rPr>
            <m:sty m:val="p"/>
          </m:rPr>
          <m:t>=</m:t>
        </m:r>
        <m:r>
          <m:t>0</m:t>
        </m:r>
      </m:oMath>
      <w:r>
        <w:t xml:space="preserve"> </w:t>
      </w:r>
      <w:r>
        <w:rPr>
          <w:rFonts w:hint="eastAsia"/>
        </w:rPr>
        <w:t xml:space="preserve">。然而，从式(5.75)我们可以看出，由于</w:t>
      </w:r>
      <w:r>
        <w:t xml:space="preserve"> </w:t>
      </w:r>
      <m:oMath>
        <m:r>
          <m:t>y</m:t>
        </m:r>
        <m:d>
          <m:dPr>
            <m:begChr m:val="("/>
            <m:endChr m:val=")"/>
            <m:sepChr m:val=""/>
            <m:grow/>
          </m:dPr>
          <m:e>
            <m:r>
              <m:rPr>
                <m:sty m:val="p"/>
              </m:rPr>
              <m:t>⋅</m:t>
            </m:r>
          </m:e>
        </m:d>
      </m:oMath>
      <w:r>
        <w:t xml:space="preserve"> </w:t>
      </w:r>
      <w:r>
        <w:rPr>
          <w:rFonts w:hint="eastAsia"/>
        </w:rPr>
        <w:t xml:space="preserve">中的非线性，这不再对应于一组线性方程，因此该方程没有闭式解。一种寻找最大似然解的方法是使用随机梯度下降法，其中</w:t>
      </w:r>
      <w:r>
        <w:t xml:space="preserve"> </w:t>
      </w:r>
      <m:oMath>
        <m:r>
          <m:rPr>
            <m:sty m:val="p"/>
          </m:rPr>
          <m:t>∇</m:t>
        </m:r>
        <m:sSub>
          <m:e>
            <m:r>
              <m:t>E</m:t>
            </m:r>
          </m:e>
          <m:sub>
            <m:r>
              <m:t>n</m:t>
            </m:r>
          </m:sub>
        </m:sSub>
      </m:oMath>
      <w:r>
        <w:t xml:space="preserve"> </w:t>
      </w:r>
      <w:r>
        <w:rPr>
          <w:rFonts w:hint="eastAsia"/>
        </w:rPr>
        <w:t xml:space="preserve">是式(5.75)右侧的第</w:t>
      </w:r>
      <w:r>
        <w:t xml:space="preserve"> </w:t>
      </w:r>
      <m:oMath>
        <m:r>
          <m:t>n</m:t>
        </m:r>
      </m:oMath>
      <w:r>
        <w:t xml:space="preserve"> </w:t>
      </w:r>
      <w:r>
        <w:rPr>
          <w:rFonts w:hint="eastAsia"/>
        </w:rPr>
        <w:t xml:space="preserve">项。随机梯度下降法将是训练后续章节中讨论的高度非线性神经网络的主要方法。然而，最大似然方程只是</w:t>
      </w:r>
      <w:r>
        <w:t xml:space="preserve"> </w:t>
      </w:r>
      <w:r>
        <w:rPr>
          <w:rFonts w:hint="eastAsia"/>
        </w:rPr>
        <w:t xml:space="preserve">“略微”</w:t>
      </w:r>
      <w:r>
        <w:t xml:space="preserve"> </w:t>
      </w:r>
      <w:r>
        <w:rPr>
          <w:rFonts w:hint="eastAsia"/>
        </w:rPr>
        <w:t xml:space="preserve">非线性的，实际上，由式(5.71)定义模型的误差函数(5.74)是参数的凸函数，这使得可以使用一种称为迭代重加权最小二乘法(IRLS)的简单算法来最小化误差函数(Bishop,</w:t>
      </w:r>
      <w:r>
        <w:t xml:space="preserve"> </w:t>
      </w:r>
      <w:r>
        <w:rPr>
          <w:rFonts w:hint="eastAsia"/>
        </w:rPr>
        <w:t xml:space="preserve">2006)。然而，这并不容易推广到更复杂的模型，如深度神经网络。</w:t>
      </w:r>
    </w:p>
    <w:p>
      <w:r>
        <w:pict>
          <v:rect style="width:0;height:1.5pt" o:hralign="center" o:hrstd="t" o:hr="t"/>
        </w:pict>
      </w:r>
    </w:p>
    <w:p>
      <w:pPr>
        <w:pStyle w:val="FirstParagraph"/>
      </w:pPr>
      <w:r>
        <w:rPr>
          <w:rFonts w:hint="eastAsia"/>
        </w:rPr>
        <w:t xml:space="preserve">第</w:t>
      </w:r>
      <w:r>
        <w:t xml:space="preserve"> 7 </w:t>
      </w:r>
      <w:r>
        <w:rPr>
          <w:rFonts w:hint="eastAsia"/>
        </w:rPr>
        <w:t xml:space="preserve">章</w:t>
      </w:r>
    </w:p>
    <w:p>
      <w:r>
        <w:pict>
          <v:rect style="width:0;height:1.5pt" o:hralign="center" o:hrstd="t" o:hr="t"/>
        </w:pict>
      </w:r>
    </w:p>
    <w:p>
      <w:pPr>
        <w:pStyle w:val="FirstParagraph"/>
      </w:pPr>
      <w:r>
        <w:rPr>
          <w:rFonts w:hint="eastAsia"/>
        </w:rPr>
        <w:t xml:space="preserve">请注意，对于线性可分的数据集，最大似然法可能会出现严重的过拟合问题。这是因为当对应于</w:t>
      </w:r>
      <w:r>
        <w:t xml:space="preserve"> </w:t>
      </w:r>
      <m:oMath>
        <m:r>
          <m:t>σ</m:t>
        </m:r>
        <m:r>
          <m:rPr>
            <m:sty m:val="p"/>
          </m:rPr>
          <m:t>=</m:t>
        </m:r>
        <m:r>
          <m:t>0.5</m:t>
        </m:r>
      </m:oMath>
      <w:r>
        <w:t xml:space="preserve"> </w:t>
      </w:r>
      <w:r>
        <w:rPr>
          <w:rFonts w:hint="eastAsia"/>
        </w:rPr>
        <w:t xml:space="preserve">(等价于</w:t>
      </w:r>
      <w:r>
        <w:t xml:space="preserve"> </w:t>
      </w:r>
      <m:oMath>
        <m:sSup>
          <m:e>
            <m:r>
              <m:rPr>
                <m:sty m:val="b"/>
              </m:rPr>
              <m:t>w</m:t>
            </m:r>
          </m:e>
          <m:sup>
            <m:r>
              <m:rPr>
                <m:sty m:val="p"/>
              </m:rPr>
              <m:t>T</m:t>
            </m:r>
          </m:sup>
        </m:sSup>
        <m:r>
          <m:rPr>
            <m:sty m:val="b"/>
          </m:rPr>
          <m:t>ϕ</m:t>
        </m:r>
        <m:r>
          <m:rPr>
            <m:sty m:val="p"/>
          </m:rPr>
          <m:t>=</m:t>
        </m:r>
        <m:r>
          <m:t>0</m:t>
        </m:r>
      </m:oMath>
      <w:r>
        <w:t xml:space="preserve"> </w:t>
      </w:r>
      <w:r>
        <w:rPr>
          <w:rFonts w:hint="eastAsia"/>
        </w:rPr>
        <w:t xml:space="preserve">)的超平面将两类数据分开，并且</w:t>
      </w:r>
      <w:r>
        <w:t xml:space="preserve"> </w:t>
      </w:r>
      <m:oMath>
        <m:r>
          <m:rPr>
            <m:sty m:val="b"/>
          </m:rPr>
          <m:t>w</m:t>
        </m:r>
      </m:oMath>
      <w:r>
        <w:t xml:space="preserve"> </w:t>
      </w:r>
      <w:r>
        <w:rPr>
          <w:rFonts w:hint="eastAsia"/>
        </w:rPr>
        <w:t xml:space="preserve">的模趋于无穷大时，会出现最大似然解。在这种情况下，逻辑</w:t>
      </w:r>
      <w:r>
        <w:t xml:space="preserve"> sigmoid </w:t>
      </w:r>
      <w:r>
        <w:rPr>
          <w:rFonts w:hint="eastAsia"/>
        </w:rPr>
        <w:t xml:space="preserve">函数在特征空间中变得无限陡峭，对应于一个</w:t>
      </w:r>
      <w:r>
        <w:t xml:space="preserve"> Heaviside </w:t>
      </w:r>
      <w:r>
        <w:rPr>
          <w:rFonts w:hint="eastAsia"/>
        </w:rPr>
        <w:t xml:space="preserve">阶跃函数，因此每个类</w:t>
      </w:r>
      <w:r>
        <w:t xml:space="preserve"> </w:t>
      </w:r>
      <m:oMath>
        <m:r>
          <m:t>k</m:t>
        </m:r>
      </m:oMath>
      <w:r>
        <w:t xml:space="preserve"> </w:t>
      </w:r>
      <w:r>
        <w:rPr>
          <w:rFonts w:hint="eastAsia"/>
        </w:rPr>
        <w:t xml:space="preserve">中的每个训练点都被赋予一个后验概率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r>
          <m:rPr>
            <m:sty m:val="p"/>
          </m:rPr>
          <m:t>=</m:t>
        </m:r>
        <m:r>
          <m:t>1</m:t>
        </m:r>
      </m:oMath>
      <w:r>
        <w:t xml:space="preserve"> </w:t>
      </w:r>
      <w:r>
        <w:rPr>
          <w:rFonts w:hint="eastAsia"/>
        </w:rPr>
        <w:t xml:space="preserve">。此外，通常存在这样的解的连续统，因为任何分隔超平面都会在训练数据点处产生相同的后验概率。最大似然法没有办法偏好其中一个解而不是另一个解，并且在实践中找到的解将取决于优化算法的选择和参数的初始化。请注意，即使数据点的数量相对于模型中的参数数量很大，只要训练数据集是线性可分的，这个问题就会出现。可以通过在误差函数中添加正则化项来避免这种奇异性。</w:t>
      </w:r>
    </w:p>
    <w:p>
      <w:r>
        <w:pict>
          <v:rect style="width:0;height:1.5pt" o:hralign="center" o:hrstd="t" o:hr="t"/>
        </w:pict>
      </w:r>
    </w:p>
    <w:p>
      <w:pPr>
        <w:pStyle w:val="FirstParagraph"/>
      </w:pPr>
      <w:r>
        <w:rPr>
          <w:rFonts w:hint="eastAsia"/>
        </w:rPr>
        <w:t xml:space="preserve">练习</w:t>
      </w:r>
      <w:r>
        <w:t xml:space="preserve"> 5.20</w:t>
      </w:r>
    </w:p>
    <w:p>
      <w:pPr>
        <w:pStyle w:val="a0"/>
      </w:pPr>
      <w:r>
        <w:rPr>
          <w:rFonts w:hint="eastAsia"/>
        </w:rPr>
        <w:t xml:space="preserve">第</w:t>
      </w:r>
      <w:r>
        <w:t xml:space="preserve"> 9 </w:t>
      </w:r>
      <w:r>
        <w:rPr>
          <w:rFonts w:hint="eastAsia"/>
        </w:rPr>
        <w:t xml:space="preserve">章</w:t>
      </w:r>
    </w:p>
    <w:p>
      <w:r>
        <w:pict>
          <v:rect style="width:0;height:1.5pt" o:hralign="center" o:hrstd="t" o:hr="t"/>
        </w:pict>
      </w:r>
    </w:p>
    <w:bookmarkEnd w:id="364"/>
    <w:bookmarkStart w:id="371" w:name="多类逻辑回归"/>
    <w:p>
      <w:pPr>
        <w:pStyle w:val="1"/>
      </w:pPr>
      <w:r>
        <w:t xml:space="preserve">5.4.4 </w:t>
      </w:r>
      <w:r>
        <w:rPr>
          <w:rFonts w:hint="eastAsia"/>
        </w:rPr>
        <w:t xml:space="preserve">多类逻辑回归</w:t>
      </w:r>
    </w:p>
    <w:p>
      <w:r>
        <w:pict>
          <v:rect style="width:0;height:1.5pt" o:hralign="center" o:hrstd="t" o:hr="t"/>
        </w:pict>
      </w:r>
    </w:p>
    <w:p>
      <w:pPr>
        <w:pStyle w:val="FirstParagraph"/>
      </w:pPr>
      <w:r>
        <w:rPr>
          <w:rFonts w:hint="eastAsia"/>
        </w:rPr>
        <w:t xml:space="preserve">第</w:t>
      </w:r>
      <w:r>
        <w:t xml:space="preserve"> 5.3 </w:t>
      </w:r>
      <w:r>
        <w:rPr>
          <w:rFonts w:hint="eastAsia"/>
        </w:rPr>
        <w:t xml:space="preserve">节</w:t>
      </w:r>
    </w:p>
    <w:p>
      <w:r>
        <w:pict>
          <v:rect style="width:0;height:1.5pt" o:hralign="center" o:hrstd="t" o:hr="t"/>
        </w:pict>
      </w:r>
    </w:p>
    <w:p>
      <w:pPr>
        <w:pStyle w:val="FirstParagraph"/>
      </w:pPr>
      <w:r>
        <w:rPr>
          <w:rFonts w:hint="eastAsia"/>
        </w:rPr>
        <w:t xml:space="preserve">在我们对多类分类生成模型的讨论中，我们已经看到，对于指数族中的一大类分布，后验概率由特征的线性函数的</w:t>
      </w:r>
      <w:r>
        <w:t xml:space="preserve"> softmax </w:t>
      </w:r>
      <w:r>
        <w:rPr>
          <w:rFonts w:hint="eastAsia"/>
        </w:rPr>
        <w:t xml:space="preserve">变换给出</w:t>
      </w:r>
    </w:p>
    <w:p>
      <w:pPr>
        <w:pStyle w:val="a0"/>
      </w:pPr>
      <w:r>
        <w:rPr>
          <w:rFonts w:hint="eastAsia"/>
        </w:rPr>
        <w:t xml:space="preserve">变量，使得</w:t>
      </w:r>
    </w:p>
    <w:p>
      <w:pPr>
        <w:pStyle w:val="a0"/>
      </w:pPr>
      <m:oMathPara>
        <m:oMathParaPr>
          <m:jc m:val="center"/>
        </m:oMathParaPr>
        <m:oMath>
          <m:r>
            <m:t>p</m:t>
          </m:r>
          <m:d>
            <m:dPr>
              <m:begChr m:val="("/>
              <m:endChr m:val=")"/>
              <m:sepChr m:val=""/>
              <m:grow/>
            </m:dPr>
            <m:e>
              <m:sSub>
                <m:e>
                  <m:r>
                    <m:rPr>
                      <m:sty m:val="p"/>
                      <m:scr m:val="script"/>
                    </m:rPr>
                    <m:t>C</m:t>
                  </m:r>
                </m:e>
                <m:sub>
                  <m:r>
                    <m:t>k</m:t>
                  </m:r>
                </m:sub>
              </m:sSub>
              <m:r>
                <m:rPr>
                  <m:sty m:val="p"/>
                </m:rPr>
                <m:t>∣</m:t>
              </m:r>
              <m:r>
                <m:t>ϕ</m:t>
              </m:r>
            </m:e>
          </m:d>
          <m:r>
            <m:rPr>
              <m:sty m:val="p"/>
            </m:rPr>
            <m:t>=</m:t>
          </m:r>
          <m:sSub>
            <m:e>
              <m:r>
                <m:t>y</m:t>
              </m:r>
            </m:e>
            <m:sub>
              <m:r>
                <m:t>k</m:t>
              </m:r>
            </m:sub>
          </m:sSub>
          <m:d>
            <m:dPr>
              <m:begChr m:val="("/>
              <m:endChr m:val=")"/>
              <m:sepChr m:val=""/>
              <m:grow/>
            </m:dPr>
            <m:e>
              <m:r>
                <m:t>ϕ</m:t>
              </m:r>
            </m:e>
          </m:d>
          <m:r>
            <m:rPr>
              <m:sty m:val="p"/>
            </m:rPr>
            <m:t>=</m:t>
          </m:r>
          <m:f>
            <m:fPr>
              <m:type m:val="bar"/>
            </m:fPr>
            <m:num>
              <m:r>
                <m:rPr>
                  <m:sty m:val="p"/>
                </m:rPr>
                <m:t>exp</m:t>
              </m:r>
              <m:d>
                <m:dPr>
                  <m:begChr m:val="("/>
                  <m:endChr m:val=")"/>
                  <m:sepChr m:val=""/>
                  <m:grow/>
                </m:dPr>
                <m:e>
                  <m:sSub>
                    <m:e>
                      <m:r>
                        <m:t>a</m:t>
                      </m:r>
                    </m:e>
                    <m:sub>
                      <m:r>
                        <m:t>k</m:t>
                      </m:r>
                    </m:sub>
                  </m:sSub>
                </m:e>
              </m:d>
            </m:num>
            <m:den>
              <m:nary>
                <m:naryPr>
                  <m:chr m:val="∑"/>
                  <m:limLoc m:val="undOvr"/>
                  <m:subHide m:val="off"/>
                  <m:supHide m:val="on"/>
                </m:naryPr>
                <m:sub>
                  <m:r>
                    <m:t>j</m:t>
                  </m:r>
                </m:sub>
                <m:sup>
                  <m:r>
                    <m:t>​</m:t>
                  </m:r>
                </m:sup>
                <m:e>
                  <m:r>
                    <m:rPr>
                      <m:sty m:val="p"/>
                    </m:rPr>
                    <m:t>exp</m:t>
                  </m:r>
                </m:e>
              </m:nary>
              <m:d>
                <m:dPr>
                  <m:begChr m:val="("/>
                  <m:endChr m:val=")"/>
                  <m:sepChr m:val=""/>
                  <m:grow/>
                </m:dPr>
                <m:e>
                  <m:sSub>
                    <m:e>
                      <m:r>
                        <m:t>a</m:t>
                      </m:r>
                    </m:e>
                    <m:sub>
                      <m:r>
                        <m:t>j</m:t>
                      </m:r>
                    </m:sub>
                  </m:sSub>
                </m:e>
              </m:d>
            </m:den>
          </m:f>
          <m:r>
            <m:t>  </m:t>
          </m:r>
          <m:r>
            <m:rPr>
              <m:nor/>
              <m:sty m:val="p"/>
            </m:rPr>
            <m:t>(5.76)</m:t>
          </m:r>
        </m:oMath>
      </m:oMathPara>
    </w:p>
    <w:p>
      <w:pPr>
        <w:pStyle w:val="FirstParagraph"/>
      </w:pPr>
      <w:r>
        <w:rPr>
          <w:rFonts w:hint="eastAsia"/>
        </w:rPr>
        <w:t xml:space="preserve">其中预激活值</w:t>
      </w:r>
      <w:r>
        <w:t xml:space="preserve"> </w:t>
      </w:r>
      <m:oMath>
        <m:sSub>
          <m:e>
            <m:r>
              <m:t>a</m:t>
            </m:r>
          </m:e>
          <m:sub>
            <m:r>
              <m:t>k</m:t>
            </m:r>
          </m:sub>
        </m:sSub>
      </m:oMath>
      <w:r>
        <w:t xml:space="preserve"> </w:t>
      </w:r>
      <w:r>
        <w:rPr>
          <w:rFonts w:hint="eastAsia"/>
        </w:rPr>
        <w:t xml:space="preserve">由下式给出</w:t>
      </w:r>
    </w:p>
    <w:p>
      <w:pPr>
        <w:pStyle w:val="a0"/>
      </w:pPr>
      <m:oMathPara>
        <m:oMathParaPr>
          <m:jc m:val="center"/>
        </m:oMathParaPr>
        <m:oMath>
          <m:sSub>
            <m:e>
              <m:r>
                <m:t>a</m:t>
              </m:r>
            </m:e>
            <m:sub>
              <m:r>
                <m:t>k</m:t>
              </m:r>
            </m:sub>
          </m:sSub>
          <m:r>
            <m:rPr>
              <m:sty m:val="p"/>
            </m:rPr>
            <m:t>=</m:t>
          </m:r>
          <m:sSubSup>
            <m:e>
              <m:r>
                <m:rPr>
                  <m:sty m:val="b"/>
                </m:rPr>
                <m:t>w</m:t>
              </m:r>
            </m:e>
            <m:sub>
              <m:r>
                <m:t>k</m:t>
              </m:r>
            </m:sub>
            <m:sup>
              <m:r>
                <m:rPr>
                  <m:sty m:val="p"/>
                </m:rPr>
                <m:t>T</m:t>
              </m:r>
            </m:sup>
          </m:sSubSup>
          <m:r>
            <m:rPr>
              <m:sty m:val="b"/>
            </m:rPr>
            <m:t>ϕ</m:t>
          </m:r>
          <m:r>
            <m:rPr>
              <m:sty m:val="p"/>
            </m:rPr>
            <m:t>.</m:t>
          </m:r>
          <m:r>
            <m:t>  </m:t>
          </m:r>
          <m:r>
            <m:rPr>
              <m:nor/>
              <m:sty m:val="p"/>
            </m:rPr>
            <m:t>(5.77)</m:t>
          </m:r>
        </m:oMath>
      </m:oMathPara>
    </w:p>
    <w:p>
      <w:pPr>
        <w:pStyle w:val="FirstParagraph"/>
      </w:pPr>
      <w:r>
        <w:rPr>
          <w:rFonts w:hint="eastAsia"/>
        </w:rPr>
        <w:t xml:space="preserve">在那里，我们使用最大似然法分别确定类条件密度和类先验概率，然后使用贝叶斯定理找到相应的后验概率，从而隐式地确定参数</w:t>
      </w:r>
      <w:r>
        <w:t xml:space="preserve"> </w:t>
      </w:r>
      <m:oMath>
        <m:d>
          <m:dPr>
            <m:begChr m:val="{"/>
            <m:endChr m:val="}"/>
            <m:sepChr m:val=""/>
            <m:grow/>
          </m:dPr>
          <m:e>
            <m:sSub>
              <m:e>
                <m:r>
                  <m:rPr>
                    <m:sty m:val="b"/>
                  </m:rPr>
                  <m:t>w</m:t>
                </m:r>
              </m:e>
              <m:sub>
                <m:r>
                  <m:t>k</m:t>
                </m:r>
              </m:sub>
            </m:sSub>
          </m:e>
        </m:d>
      </m:oMath>
      <w:r>
        <w:t xml:space="preserve"> </w:t>
      </w:r>
      <w:r>
        <w:rPr>
          <w:rFonts w:hint="eastAsia"/>
        </w:rPr>
        <w:t xml:space="preserve">。在这里，我们考虑直接使用最大似然法来确定该模型的参数</w:t>
      </w:r>
      <w:r>
        <w:t xml:space="preserve"> </w:t>
      </w:r>
      <m:oMath>
        <m:d>
          <m:dPr>
            <m:begChr m:val="{"/>
            <m:endChr m:val="}"/>
            <m:sepChr m:val=""/>
            <m:grow/>
          </m:dPr>
          <m:e>
            <m:sSub>
              <m:e>
                <m:r>
                  <m:rPr>
                    <m:sty m:val="b"/>
                  </m:rPr>
                  <m:t>w</m:t>
                </m:r>
              </m:e>
              <m:sub>
                <m:r>
                  <m:t>k</m:t>
                </m:r>
              </m:sub>
            </m:sSub>
          </m:e>
        </m:d>
      </m:oMath>
      <w:r>
        <w:t xml:space="preserve"> </w:t>
      </w:r>
      <w:r>
        <w:rPr>
          <w:rFonts w:hint="eastAsia"/>
        </w:rPr>
        <w:t xml:space="preserve">。为此，我们需要</w:t>
      </w:r>
      <w:r>
        <w:t xml:space="preserve"> </w:t>
      </w:r>
      <m:oMath>
        <m:sSub>
          <m:e>
            <m:r>
              <m:t>y</m:t>
            </m:r>
          </m:e>
          <m:sub>
            <m:r>
              <m:t>k</m:t>
            </m:r>
          </m:sub>
        </m:sSub>
      </m:oMath>
      <w:r>
        <w:t xml:space="preserve"> </w:t>
      </w:r>
      <w:r>
        <w:rPr>
          <w:rFonts w:hint="eastAsia"/>
        </w:rPr>
        <w:t xml:space="preserve">关于所有预激活值</w:t>
      </w:r>
      <w:r>
        <w:t xml:space="preserve"> </w:t>
      </w:r>
      <m:oMath>
        <m:sSub>
          <m:e>
            <m:r>
              <m:t>a</m:t>
            </m:r>
          </m:e>
          <m:sub>
            <m:r>
              <m:t>j</m:t>
            </m:r>
          </m:sub>
        </m:sSub>
      </m:oMath>
      <w:r>
        <w:t xml:space="preserve"> </w:t>
      </w:r>
      <w:r>
        <w:rPr>
          <w:rFonts w:hint="eastAsia"/>
        </w:rPr>
        <w:t xml:space="preserve">的导数。这些导数由下式给出</w:t>
      </w:r>
    </w:p>
    <w:p>
      <w:pPr>
        <w:pStyle w:val="a0"/>
      </w:pPr>
      <m:oMathPara>
        <m:oMathParaPr>
          <m:jc m:val="center"/>
        </m:oMathParaPr>
        <m:oMath>
          <m:f>
            <m:fPr>
              <m:type m:val="bar"/>
            </m:fPr>
            <m:num>
              <m:r>
                <m:rPr>
                  <m:sty m:val="p"/>
                </m:rPr>
                <m:t>∂</m:t>
              </m:r>
              <m:sSub>
                <m:e>
                  <m:r>
                    <m:t>y</m:t>
                  </m:r>
                </m:e>
                <m:sub>
                  <m:r>
                    <m:t>k</m:t>
                  </m:r>
                </m:sub>
              </m:sSub>
            </m:num>
            <m:den>
              <m:r>
                <m:rPr>
                  <m:sty m:val="p"/>
                </m:rPr>
                <m:t>∂</m:t>
              </m:r>
              <m:sSub>
                <m:e>
                  <m:r>
                    <m:t>a</m:t>
                  </m:r>
                </m:e>
                <m:sub>
                  <m:r>
                    <m:t>j</m:t>
                  </m:r>
                </m:sub>
              </m:sSub>
            </m:den>
          </m:f>
          <m:r>
            <m:rPr>
              <m:sty m:val="p"/>
            </m:rPr>
            <m:t>=</m:t>
          </m:r>
          <m:sSub>
            <m:e>
              <m:r>
                <m:t>y</m:t>
              </m:r>
            </m:e>
            <m:sub>
              <m:r>
                <m:t>k</m:t>
              </m:r>
            </m:sub>
          </m:sSub>
          <m:d>
            <m:dPr>
              <m:begChr m:val="("/>
              <m:endChr m:val=")"/>
              <m:sepChr m:val=""/>
              <m:grow/>
            </m:dPr>
            <m:e>
              <m:sSub>
                <m:e>
                  <m:r>
                    <m:t>I</m:t>
                  </m:r>
                </m:e>
                <m:sub>
                  <m:r>
                    <m:t>k</m:t>
                  </m:r>
                  <m:r>
                    <m:t>j</m:t>
                  </m:r>
                </m:sub>
              </m:sSub>
              <m:r>
                <m:rPr>
                  <m:sty m:val="p"/>
                </m:rPr>
                <m:t>−</m:t>
              </m:r>
              <m:sSub>
                <m:e>
                  <m:r>
                    <m:t>y</m:t>
                  </m:r>
                </m:e>
                <m:sub>
                  <m:r>
                    <m:t>j</m:t>
                  </m:r>
                </m:sub>
              </m:sSub>
            </m:e>
          </m:d>
          <m:r>
            <m:t>  </m:t>
          </m:r>
          <m:r>
            <m:rPr>
              <m:nor/>
              <m:sty m:val="p"/>
            </m:rPr>
            <m:t>(5.78)</m:t>
          </m:r>
        </m:oMath>
      </m:oMathPara>
    </w:p>
    <w:p>
      <w:r>
        <w:pict>
          <v:rect style="width:0;height:1.5pt" o:hralign="center" o:hrstd="t" o:hr="t"/>
        </w:pict>
      </w:r>
    </w:p>
    <w:p>
      <w:pPr>
        <w:pStyle w:val="FirstParagraph"/>
      </w:pPr>
      <w:r>
        <w:rPr>
          <w:rFonts w:hint="eastAsia"/>
        </w:rPr>
        <w:t xml:space="preserve">练习</w:t>
      </w:r>
      <w:r>
        <w:t xml:space="preserve"> 5.21</w:t>
      </w:r>
    </w:p>
    <w:p>
      <w:r>
        <w:pict>
          <v:rect style="width:0;height:1.5pt" o:hralign="center" o:hrstd="t" o:hr="t"/>
        </w:pict>
      </w:r>
    </w:p>
    <w:p>
      <w:pPr>
        <w:pStyle w:val="FirstParagraph"/>
      </w:pPr>
      <w:r>
        <w:rPr>
          <w:rFonts w:hint="eastAsia"/>
        </w:rPr>
        <w:t xml:space="preserve">其中</w:t>
      </w:r>
      <w:r>
        <w:t xml:space="preserve"> </w:t>
      </w:r>
      <m:oMath>
        <m:sSub>
          <m:e>
            <m:r>
              <m:t>I</m:t>
            </m:r>
          </m:e>
          <m:sub>
            <m:r>
              <m:t>k</m:t>
            </m:r>
            <m:r>
              <m:t>j</m:t>
            </m:r>
          </m:sub>
        </m:sSub>
      </m:oMath>
      <w:r>
        <w:t xml:space="preserve"> </w:t>
      </w:r>
      <w:r>
        <w:rPr>
          <w:rFonts w:hint="eastAsia"/>
        </w:rPr>
        <w:t xml:space="preserve">是单位矩阵的元素。</w:t>
      </w:r>
    </w:p>
    <w:p>
      <w:pPr>
        <w:pStyle w:val="a0"/>
      </w:pPr>
      <w:r>
        <w:rPr>
          <w:rFonts w:hint="eastAsia"/>
        </w:rPr>
        <w:t xml:space="preserve">接下来，我们写下似然函数。使用</w:t>
      </w:r>
      <w:r>
        <w:t xml:space="preserve"> 1-of-</w:t>
      </w:r>
      <w:r>
        <w:t xml:space="preserve"> </w:t>
      </w:r>
      <m:oMath>
        <m:r>
          <m:t>K</m:t>
        </m:r>
      </m:oMath>
      <w:r>
        <w:t xml:space="preserve"> </w:t>
      </w:r>
      <w:r>
        <w:rPr>
          <w:rFonts w:hint="eastAsia"/>
        </w:rPr>
        <w:t xml:space="preserve">编码方案来完成这一点最为容易，在该方案中，属于类别</w:t>
      </w:r>
      <w:r>
        <w:t xml:space="preserve"> </w:t>
      </w:r>
      <m:oMath>
        <m:sSub>
          <m:e>
            <m:r>
              <m:rPr>
                <m:sty m:val="p"/>
                <m:scr m:val="script"/>
              </m:rPr>
              <m:t>C</m:t>
            </m:r>
          </m:e>
          <m:sub>
            <m:r>
              <m:t>k</m:t>
            </m:r>
          </m:sub>
        </m:sSub>
      </m:oMath>
      <w:r>
        <w:t xml:space="preserve"> </w:t>
      </w:r>
      <w:r>
        <w:rPr>
          <w:rFonts w:hint="eastAsia"/>
        </w:rPr>
        <w:t xml:space="preserve">的特征向量</w:t>
      </w:r>
      <w:r>
        <w:t xml:space="preserve"> </w:t>
      </w:r>
      <m:oMath>
        <m:sSub>
          <m:e>
            <m:r>
              <m:t>ϕ</m:t>
            </m:r>
          </m:e>
          <m:sub>
            <m:r>
              <m:t>n</m:t>
            </m:r>
          </m:sub>
        </m:sSub>
      </m:oMath>
      <w:r>
        <w:t xml:space="preserve"> </w:t>
      </w:r>
      <w:r>
        <w:rPr>
          <w:rFonts w:hint="eastAsia"/>
        </w:rPr>
        <w:t xml:space="preserve">对应的目标向量</w:t>
      </w:r>
      <w:r>
        <w:t xml:space="preserve"> </w:t>
      </w:r>
      <m:oMath>
        <m:sSub>
          <m:e>
            <m:r>
              <m:rPr>
                <m:sty m:val="b"/>
              </m:rPr>
              <m:t>t</m:t>
            </m:r>
          </m:e>
          <m:sub>
            <m:r>
              <m:t>n</m:t>
            </m:r>
          </m:sub>
        </m:sSub>
      </m:oMath>
      <w:r>
        <w:t xml:space="preserve"> </w:t>
      </w:r>
      <w:r>
        <w:rPr>
          <w:rFonts w:hint="eastAsia"/>
        </w:rPr>
        <w:t xml:space="preserve">是一个二进制向量，除了元素</w:t>
      </w:r>
      <w:r>
        <w:t xml:space="preserve"> </w:t>
      </w:r>
      <m:oMath>
        <m:r>
          <m:t>k</m:t>
        </m:r>
      </m:oMath>
      <w:r>
        <w:t xml:space="preserve"> </w:t>
      </w:r>
      <w:r>
        <w:rPr>
          <w:rFonts w:hint="eastAsia"/>
        </w:rPr>
        <w:t xml:space="preserve">等于</w:t>
      </w:r>
      <w:r>
        <w:t xml:space="preserve"> 1 </w:t>
      </w:r>
      <w:r>
        <w:rPr>
          <w:rFonts w:hint="eastAsia"/>
        </w:rPr>
        <w:t xml:space="preserve">之外，所有元素都为</w:t>
      </w:r>
      <w:r>
        <w:t xml:space="preserve"> </w:t>
      </w:r>
      <w:r>
        <w:rPr>
          <w:rFonts w:hint="eastAsia"/>
        </w:rPr>
        <w:t xml:space="preserve">0。那么似然函数由下式给出</w:t>
      </w:r>
    </w:p>
    <w:p>
      <w:pPr>
        <w:pStyle w:val="a0"/>
      </w:pPr>
      <m:oMathPara>
        <m:oMathParaPr>
          <m:jc m:val="center"/>
        </m:oMathParaPr>
        <m:oMath>
          <m:r>
            <m:t>p</m:t>
          </m:r>
          <m:d>
            <m:dPr>
              <m:begChr m:val="("/>
              <m:endChr m:val=")"/>
              <m:sepChr m:val=""/>
              <m:grow/>
            </m:dPr>
            <m:e>
              <m:r>
                <m:rPr>
                  <m:sty m:val="b"/>
                </m:rPr>
                <m:t>T</m:t>
              </m:r>
              <m:r>
                <m:rPr>
                  <m:sty m:val="p"/>
                </m:rPr>
                <m:t>∣</m:t>
              </m:r>
              <m:sSub>
                <m:e>
                  <m:r>
                    <m:rPr>
                      <m:sty m:val="b"/>
                    </m:rPr>
                    <m:t>w</m:t>
                  </m:r>
                </m:e>
                <m:sub>
                  <m:r>
                    <m:t>1</m:t>
                  </m:r>
                </m:sub>
              </m:sSub>
              <m:r>
                <m:rPr>
                  <m:sty m:val="p"/>
                </m:rPr>
                <m:t>,</m:t>
              </m:r>
              <m:r>
                <m:rPr>
                  <m:sty m:val="p"/>
                </m:rPr>
                <m:t>…</m:t>
              </m:r>
              <m:r>
                <m:rPr>
                  <m:sty m:val="p"/>
                </m:rPr>
                <m:t>,</m:t>
              </m:r>
              <m:sSub>
                <m:e>
                  <m:r>
                    <m:rPr>
                      <m:sty m:val="b"/>
                    </m:rPr>
                    <m:t>w</m:t>
                  </m:r>
                </m:e>
                <m:sub>
                  <m:r>
                    <m:t>K</m:t>
                  </m:r>
                </m:sub>
              </m:sSub>
            </m:e>
          </m:d>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r>
                    <m:t>p</m:t>
                  </m:r>
                </m:e>
              </m:nary>
            </m:e>
          </m:nary>
          <m:sSup>
            <m:e>
              <m:d>
                <m:dPr>
                  <m:begChr m:val="("/>
                  <m:endChr m:val=")"/>
                  <m:sepChr m:val=""/>
                  <m:grow/>
                </m:dPr>
                <m:e>
                  <m:sSub>
                    <m:e>
                      <m:r>
                        <m:rPr>
                          <m:sty m:val="p"/>
                          <m:scr m:val="script"/>
                        </m:rPr>
                        <m:t>C</m:t>
                      </m:r>
                    </m:e>
                    <m:sub>
                      <m:r>
                        <m:t>k</m:t>
                      </m:r>
                    </m:sub>
                  </m:sSub>
                  <m:r>
                    <m:rPr>
                      <m:sty m:val="p"/>
                    </m:rPr>
                    <m:t>∣</m:t>
                  </m:r>
                  <m:sSub>
                    <m:e>
                      <m:r>
                        <m:t>ϕ</m:t>
                      </m:r>
                    </m:e>
                    <m:sub>
                      <m:r>
                        <m:t>n</m:t>
                      </m:r>
                    </m:sub>
                  </m:sSub>
                </m:e>
              </m:d>
            </m:e>
            <m:sup>
              <m:sSub>
                <m:e>
                  <m:r>
                    <m:t>t</m:t>
                  </m:r>
                </m:e>
                <m:sub>
                  <m:r>
                    <m:t>n</m:t>
                  </m:r>
                  <m:r>
                    <m:t>k</m:t>
                  </m:r>
                </m:sub>
              </m:sSub>
            </m:sup>
          </m:sSup>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bSup>
                    <m:e>
                      <m:r>
                        <m:t>y</m:t>
                      </m:r>
                    </m:e>
                    <m:sub>
                      <m:r>
                        <m:t>n</m:t>
                      </m:r>
                      <m:r>
                        <m:t>k</m:t>
                      </m:r>
                    </m:sub>
                    <m:sup>
                      <m:sSub>
                        <m:e>
                          <m:r>
                            <m:t>t</m:t>
                          </m:r>
                        </m:e>
                        <m:sub>
                          <m:r>
                            <m:t>n</m:t>
                          </m:r>
                          <m:r>
                            <m:t>k</m:t>
                          </m:r>
                        </m:sub>
                      </m:sSub>
                    </m:sup>
                  </m:sSubSup>
                </m:e>
              </m:nary>
            </m:e>
          </m:nary>
          <m:r>
            <m:t>  </m:t>
          </m:r>
          <m:r>
            <m:rPr>
              <m:nor/>
              <m:sty m:val="p"/>
            </m:rPr>
            <m:t>(5.79)</m:t>
          </m:r>
        </m:oMath>
      </m:oMathPara>
    </w:p>
    <w:p>
      <w:pPr>
        <w:pStyle w:val="FirstParagraph"/>
      </w:pPr>
      <w:r>
        <w:rPr>
          <w:rFonts w:hint="eastAsia"/>
        </w:rPr>
        <w:t xml:space="preserve">图</w:t>
      </w:r>
      <w:r>
        <w:t xml:space="preserve"> 5.16 </w:t>
      </w:r>
      <w:r>
        <w:rPr>
          <w:rFonts w:hint="eastAsia"/>
        </w:rPr>
        <w:t xml:space="preserve">将多类线性分类模型表示为具有单层连接的神经网络。每个基函数由一个节点表示，实心节点表示</w:t>
      </w:r>
      <w:r>
        <w:t xml:space="preserve"> </w:t>
      </w:r>
      <w:r>
        <w:rPr>
          <w:rFonts w:hint="eastAsia"/>
        </w:rPr>
        <w:t xml:space="preserve">“偏置”</w:t>
      </w:r>
      <w:r>
        <w:t xml:space="preserve"> </w:t>
      </w:r>
      <w:r>
        <w:rPr>
          <w:rFonts w:hint="eastAsia"/>
        </w:rPr>
        <w:t xml:space="preserve">基函数</w:t>
      </w:r>
      <w:r>
        <w:t xml:space="preserve"> </w:t>
      </w:r>
      <m:oMath>
        <m:sSub>
          <m:e>
            <m:r>
              <m:t>ϕ</m:t>
            </m:r>
          </m:e>
          <m:sub>
            <m:r>
              <m:t>0</m:t>
            </m:r>
          </m:sub>
        </m:sSub>
      </m:oMath>
      <w:r>
        <w:t xml:space="preserve"> </w:t>
      </w:r>
      <w:r>
        <w:rPr>
          <w:rFonts w:hint="eastAsia"/>
        </w:rPr>
        <w:t xml:space="preserve">，而每个输出</w:t>
      </w:r>
      <w:r>
        <w:t xml:space="preserve"> </w:t>
      </w:r>
      <m:oMath>
        <m:sSub>
          <m:e>
            <m:r>
              <m:t>y</m:t>
            </m:r>
          </m:e>
          <m:sub>
            <m:r>
              <m:t>1</m:t>
            </m:r>
          </m:sub>
        </m:sSub>
        <m:r>
          <m:rPr>
            <m:sty m:val="p"/>
          </m:rPr>
          <m:t>,</m:t>
        </m:r>
        <m:r>
          <m:rPr>
            <m:sty m:val="p"/>
          </m:rPr>
          <m:t>…</m:t>
        </m:r>
        <m:r>
          <m:rPr>
            <m:sty m:val="p"/>
          </m:rPr>
          <m:t>,</m:t>
        </m:r>
        <m:sSub>
          <m:e>
            <m:r>
              <m:t>y</m:t>
            </m:r>
          </m:e>
          <m:sub>
            <m:r>
              <m:t>N</m:t>
            </m:r>
          </m:sub>
        </m:sSub>
      </m:oMath>
      <w:r>
        <w:t xml:space="preserve"> </w:t>
      </w:r>
      <w:r>
        <w:rPr>
          <w:rFonts w:hint="eastAsia"/>
        </w:rPr>
        <w:t xml:space="preserve">也由一个节点表示。节点之间的链接表示相应的权重和偏置参数。</w:t>
      </w:r>
    </w:p>
    <w:p>
      <w:pPr>
        <w:pStyle w:val="a0"/>
      </w:pPr>
      <w:r>
        <w:drawing>
          <wp:inline>
            <wp:extent cx="2194560" cy="1137920"/>
            <wp:effectExtent b="0" l="0" r="0" t="0"/>
            <wp:docPr descr="image" title="" id="366" name="Picture"/>
            <a:graphic>
              <a:graphicData uri="http://schemas.openxmlformats.org/drawingml/2006/picture">
                <pic:pic>
                  <pic:nvPicPr>
                    <pic:cNvPr descr="images/0194e279-9b28-703a-88f4-c3ac21e2010d_181_975_344_567_294_0.jpg" id="367" name="Picture"/>
                    <pic:cNvPicPr>
                      <a:picLocks noChangeArrowheads="1" noChangeAspect="1"/>
                    </pic:cNvPicPr>
                  </pic:nvPicPr>
                  <pic:blipFill>
                    <a:blip r:embed="rId365"/>
                    <a:stretch>
                      <a:fillRect/>
                    </a:stretch>
                  </pic:blipFill>
                  <pic:spPr bwMode="auto">
                    <a:xfrm>
                      <a:off x="0" y="0"/>
                      <a:ext cx="2194560" cy="113792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其中</w:t>
      </w:r>
      <w:r>
        <w:t xml:space="preserve"> </w:t>
      </w:r>
      <m:oMath>
        <m:sSub>
          <m:e>
            <m:r>
              <m:t>y</m:t>
            </m:r>
          </m:e>
          <m:sub>
            <m:r>
              <m:t>n</m:t>
            </m:r>
            <m:r>
              <m:t>k</m:t>
            </m:r>
          </m:sub>
        </m:sSub>
        <m:r>
          <m:rPr>
            <m:sty m:val="p"/>
          </m:rPr>
          <m:t>=</m:t>
        </m:r>
        <m:sSub>
          <m:e>
            <m:r>
              <m:t>y</m:t>
            </m:r>
          </m:e>
          <m:sub>
            <m:r>
              <m:t>k</m:t>
            </m:r>
          </m:sub>
        </m:sSub>
        <m:d>
          <m:dPr>
            <m:begChr m:val="("/>
            <m:endChr m:val=")"/>
            <m:sepChr m:val=""/>
            <m:grow/>
          </m:dPr>
          <m:e>
            <m:sSub>
              <m:e>
                <m:r>
                  <m:t>ϕ</m:t>
                </m:r>
              </m:e>
              <m:sub>
                <m:r>
                  <m:t>n</m:t>
                </m:r>
              </m:sub>
            </m:sSub>
          </m:e>
        </m:d>
      </m:oMath>
      <w:r>
        <w:t xml:space="preserve"> </w:t>
      </w:r>
      <w:r>
        <w:rPr>
          <w:rFonts w:hint="eastAsia"/>
        </w:rPr>
        <w:t xml:space="preserve">，并且</w:t>
      </w:r>
      <w:r>
        <w:t xml:space="preserve"> </w:t>
      </w:r>
      <m:oMath>
        <m:r>
          <m:rPr>
            <m:sty m:val="b"/>
          </m:rPr>
          <m:t>T</m:t>
        </m:r>
      </m:oMath>
      <w:r>
        <w:t xml:space="preserve"> </w:t>
      </w:r>
      <w:r>
        <w:rPr>
          <w:rFonts w:hint="eastAsia"/>
        </w:rPr>
        <w:t xml:space="preserve">是一个包含元素</w:t>
      </w:r>
      <w:r>
        <w:t xml:space="preserve"> </w:t>
      </w:r>
      <m:oMath>
        <m:sSub>
          <m:e>
            <m:r>
              <m:t>t</m:t>
            </m:r>
          </m:e>
          <m:sub>
            <m:r>
              <m:t>n</m:t>
            </m:r>
            <m:r>
              <m:t>k</m:t>
            </m:r>
          </m:sub>
        </m:sSub>
      </m:oMath>
      <w:r>
        <w:t xml:space="preserve"> </w:t>
      </w:r>
      <w:r>
        <w:rPr>
          <w:rFonts w:hint="eastAsia"/>
        </w:rPr>
        <w:t xml:space="preserve">的目标变量的</w:t>
      </w:r>
      <w:r>
        <w:t xml:space="preserve"> </w:t>
      </w:r>
      <m:oMath>
        <m:r>
          <m:t>N</m:t>
        </m:r>
        <m:r>
          <m:rPr>
            <m:sty m:val="p"/>
          </m:rPr>
          <m:t>×</m:t>
        </m:r>
        <m:r>
          <m:t>K</m:t>
        </m:r>
      </m:oMath>
      <w:r>
        <w:t xml:space="preserve"> </w:t>
      </w:r>
      <w:r>
        <w:rPr>
          <w:rFonts w:hint="eastAsia"/>
        </w:rPr>
        <w:t xml:space="preserve">矩阵。取负对数后可得</w:t>
      </w:r>
    </w:p>
    <w:p>
      <w:pPr>
        <w:pStyle w:val="a0"/>
      </w:pPr>
      <m:oMathPara>
        <m:oMathParaPr>
          <m:jc m:val="center"/>
        </m:oMathParaPr>
        <m:oMath>
          <m:r>
            <m:t>E</m:t>
          </m:r>
          <m:d>
            <m:dPr>
              <m:begChr m:val="("/>
              <m:endChr m:val=")"/>
              <m:sepChr m:val=""/>
              <m:grow/>
            </m:dPr>
            <m:e>
              <m:sSub>
                <m:e>
                  <m:r>
                    <m:rPr>
                      <m:sty m:val="b"/>
                    </m:rPr>
                    <m:t>w</m:t>
                  </m:r>
                </m:e>
                <m:sub>
                  <m:r>
                    <m:t>1</m:t>
                  </m:r>
                </m:sub>
              </m:sSub>
              <m:r>
                <m:rPr>
                  <m:sty m:val="p"/>
                </m:rPr>
                <m:t>,</m:t>
              </m:r>
              <m:r>
                <m:rPr>
                  <m:sty m:val="p"/>
                </m:rPr>
                <m:t>…</m:t>
              </m:r>
              <m:r>
                <m:rPr>
                  <m:sty m:val="p"/>
                </m:rPr>
                <m:t>,</m:t>
              </m:r>
              <m:sSub>
                <m:e>
                  <m:r>
                    <m:rPr>
                      <m:sty m:val="b"/>
                    </m:rPr>
                    <m:t>w</m:t>
                  </m:r>
                </m:e>
                <m:sub>
                  <m:r>
                    <m:t>K</m:t>
                  </m:r>
                </m:sub>
              </m:sSub>
            </m:e>
          </m:d>
          <m:r>
            <m:rPr>
              <m:sty m:val="p"/>
            </m:rPr>
            <m:t>=</m:t>
          </m:r>
          <m:r>
            <m:rPr>
              <m:sty m:val="p"/>
            </m:rPr>
            <m:t>−</m:t>
          </m:r>
          <m:r>
            <m:rPr>
              <m:sty m:val="p"/>
            </m:rPr>
            <m:t>ln</m:t>
          </m:r>
          <m:r>
            <m:t>p</m:t>
          </m:r>
          <m:d>
            <m:dPr>
              <m:begChr m:val="("/>
              <m:endChr m:val=")"/>
              <m:sepChr m:val=""/>
              <m:grow/>
            </m:dPr>
            <m:e>
              <m:r>
                <m:rPr>
                  <m:sty m:val="b"/>
                </m:rPr>
                <m:t>T</m:t>
              </m:r>
              <m:r>
                <m:rPr>
                  <m:sty m:val="p"/>
                </m:rPr>
                <m:t>∣</m:t>
              </m:r>
              <m:sSub>
                <m:e>
                  <m:r>
                    <m:rPr>
                      <m:sty m:val="b"/>
                    </m:rPr>
                    <m:t>w</m:t>
                  </m:r>
                </m:e>
                <m:sub>
                  <m:r>
                    <m:t>1</m:t>
                  </m:r>
                </m:sub>
              </m:sSub>
              <m:r>
                <m:rPr>
                  <m:sty m:val="p"/>
                </m:rPr>
                <m:t>,</m:t>
              </m:r>
              <m:r>
                <m:rPr>
                  <m:sty m:val="p"/>
                </m:rPr>
                <m:t>…</m:t>
              </m:r>
              <m:r>
                <m:rPr>
                  <m:sty m:val="p"/>
                </m:rPr>
                <m:t>,</m:t>
              </m:r>
              <m:sSub>
                <m:e>
                  <m:r>
                    <m:rPr>
                      <m:sty m:val="b"/>
                    </m:rPr>
                    <m:t>w</m:t>
                  </m:r>
                </m:e>
                <m:sub>
                  <m:r>
                    <m:t>K</m:t>
                  </m:r>
                </m:sub>
              </m:sSub>
            </m:e>
          </m:d>
          <m:r>
            <m:rPr>
              <m:sty m:val="p"/>
            </m:rPr>
            <m:t>=</m:t>
          </m:r>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b>
                    <m:e>
                      <m:r>
                        <m:t>t</m:t>
                      </m:r>
                    </m:e>
                    <m:sub>
                      <m:r>
                        <m:t>n</m:t>
                      </m:r>
                      <m:r>
                        <m:t>k</m:t>
                      </m:r>
                    </m:sub>
                  </m:sSub>
                </m:e>
              </m:nary>
            </m:e>
          </m:nary>
          <m:r>
            <m:rPr>
              <m:sty m:val="p"/>
            </m:rPr>
            <m:t>ln</m:t>
          </m:r>
          <m:sSub>
            <m:e>
              <m:r>
                <m:t>y</m:t>
              </m:r>
            </m:e>
            <m:sub>
              <m:r>
                <m:t>n</m:t>
              </m:r>
              <m:r>
                <m:t>k</m:t>
              </m:r>
            </m:sub>
          </m:sSub>
          <m:r>
            <m:rPr>
              <m:sty m:val="p"/>
            </m:rPr>
            <m:t>,</m:t>
          </m:r>
          <m:r>
            <m:t>  </m:t>
          </m:r>
          <m:r>
            <m:rPr>
              <m:nor/>
              <m:sty m:val="p"/>
            </m:rPr>
            <m:t>(5.80)</m:t>
          </m:r>
        </m:oMath>
      </m:oMathPara>
    </w:p>
    <w:p>
      <w:pPr>
        <w:pStyle w:val="FirstParagraph"/>
      </w:pPr>
      <w:r>
        <w:rPr>
          <w:rFonts w:hint="eastAsia"/>
        </w:rPr>
        <w:t xml:space="preserve">这就是多分类问题的交叉熵误差函数。</w:t>
      </w:r>
    </w:p>
    <w:p>
      <w:pPr>
        <w:pStyle w:val="a0"/>
      </w:pPr>
      <w:r>
        <w:rPr>
          <w:rFonts w:hint="eastAsia"/>
        </w:rPr>
        <w:t xml:space="preserve">现在，我们对误差函数关于其中一个参数向量</w:t>
      </w:r>
      <w:r>
        <w:t xml:space="preserve"> </w:t>
      </w:r>
      <m:oMath>
        <m:sSub>
          <m:e>
            <m:r>
              <m:rPr>
                <m:sty m:val="b"/>
              </m:rPr>
              <m:t>w</m:t>
            </m:r>
          </m:e>
          <m:sub>
            <m:r>
              <m:t>j</m:t>
            </m:r>
          </m:sub>
        </m:sSub>
      </m:oMath>
      <w:r>
        <w:t xml:space="preserve"> </w:t>
      </w:r>
      <w:r>
        <w:rPr>
          <w:rFonts w:hint="eastAsia"/>
        </w:rPr>
        <w:t xml:space="preserve">求梯度。利用</w:t>
      </w:r>
      <w:r>
        <w:t xml:space="preserve"> softmax </w:t>
      </w:r>
      <w:r>
        <w:rPr>
          <w:rFonts w:hint="eastAsia"/>
        </w:rPr>
        <w:t xml:space="preserve">函数导数的结果</w:t>
      </w:r>
      <w:r>
        <w:t xml:space="preserve"> </w:t>
      </w:r>
      <w:r>
        <w:rPr>
          <w:rFonts w:hint="eastAsia"/>
        </w:rPr>
        <w:t xml:space="preserve">(5.78)，我们得到</w:t>
      </w:r>
    </w:p>
    <w:p>
      <w:pPr>
        <w:pStyle w:val="a0"/>
      </w:pPr>
      <m:oMathPara>
        <m:oMathParaPr>
          <m:jc m:val="center"/>
        </m:oMathParaPr>
        <m:oMath>
          <m:sSub>
            <m:e>
              <m:r>
                <m:rPr>
                  <m:sty m:val="p"/>
                </m:rPr>
                <m:t>∇</m:t>
              </m:r>
            </m:e>
            <m:sub>
              <m:sSub>
                <m:e>
                  <m:r>
                    <m:rPr>
                      <m:sty m:val="b"/>
                    </m:rPr>
                    <m:t>w</m:t>
                  </m:r>
                </m:e>
                <m:sub>
                  <m:r>
                    <m:t>j</m:t>
                  </m:r>
                </m:sub>
              </m:sSub>
            </m:sub>
          </m:sSub>
          <m:r>
            <m:t>E</m:t>
          </m:r>
          <m:d>
            <m:dPr>
              <m:begChr m:val="("/>
              <m:endChr m:val=")"/>
              <m:sepChr m:val=""/>
              <m:grow/>
            </m:dPr>
            <m:e>
              <m:sSub>
                <m:e>
                  <m:r>
                    <m:rPr>
                      <m:sty m:val="b"/>
                    </m:rPr>
                    <m:t>w</m:t>
                  </m:r>
                </m:e>
                <m:sub>
                  <m:r>
                    <m:t>1</m:t>
                  </m:r>
                </m:sub>
              </m:sSub>
              <m:r>
                <m:rPr>
                  <m:sty m:val="p"/>
                </m:rPr>
                <m:t>,</m:t>
              </m:r>
              <m:r>
                <m:rPr>
                  <m:sty m:val="p"/>
                </m:rPr>
                <m:t>…</m:t>
              </m:r>
              <m:r>
                <m:rPr>
                  <m:sty m:val="p"/>
                </m:rPr>
                <m:t>,</m:t>
              </m:r>
              <m:sSub>
                <m:e>
                  <m:r>
                    <m:rPr>
                      <m:sty m:val="b"/>
                    </m:rPr>
                    <m:t>w</m:t>
                  </m:r>
                </m:e>
                <m:sub>
                  <m:r>
                    <m:t>K</m:t>
                  </m:r>
                </m:sub>
              </m:sSub>
            </m:e>
          </m:d>
          <m:r>
            <m:rPr>
              <m:sty m:val="p"/>
            </m:rPr>
            <m:t>=</m:t>
          </m:r>
          <m:nary>
            <m:naryPr>
              <m:chr m:val="∑"/>
              <m:limLoc m:val="undOvr"/>
              <m:subHide m:val="off"/>
              <m:supHide m:val="off"/>
            </m:naryPr>
            <m:sub>
              <m:r>
                <m:t>n</m:t>
              </m:r>
              <m:r>
                <m:rPr>
                  <m:sty m:val="p"/>
                </m:rPr>
                <m:t>=</m:t>
              </m:r>
              <m:r>
                <m:t>1</m:t>
              </m:r>
            </m:sub>
            <m:sup>
              <m:r>
                <m:t>N</m:t>
              </m:r>
            </m:sup>
            <m:e>
              <m:d>
                <m:dPr>
                  <m:begChr m:val="("/>
                  <m:endChr m:val=")"/>
                  <m:sepChr m:val=""/>
                  <m:grow/>
                </m:dPr>
                <m:e>
                  <m:sSub>
                    <m:e>
                      <m:r>
                        <m:t>y</m:t>
                      </m:r>
                    </m:e>
                    <m:sub>
                      <m:r>
                        <m:t>n</m:t>
                      </m:r>
                      <m:r>
                        <m:t>j</m:t>
                      </m:r>
                    </m:sub>
                  </m:sSub>
                  <m:r>
                    <m:rPr>
                      <m:sty m:val="p"/>
                    </m:rPr>
                    <m:t>−</m:t>
                  </m:r>
                  <m:sSub>
                    <m:e>
                      <m:r>
                        <m:t>t</m:t>
                      </m:r>
                    </m:e>
                    <m:sub>
                      <m:r>
                        <m:t>n</m:t>
                      </m:r>
                      <m:r>
                        <m:t>j</m:t>
                      </m:r>
                    </m:sub>
                  </m:sSub>
                </m:e>
              </m:d>
            </m:e>
          </m:nary>
          <m:sSub>
            <m:e>
              <m:r>
                <m:t>ϕ</m:t>
              </m:r>
            </m:e>
            <m:sub>
              <m:r>
                <m:t>n</m:t>
              </m:r>
            </m:sub>
          </m:sSub>
          <m:r>
            <m:t>  </m:t>
          </m:r>
          <m:r>
            <m:rPr>
              <m:nor/>
              <m:sty m:val="p"/>
            </m:rPr>
            <m:t>(5.81)</m:t>
          </m:r>
        </m:oMath>
      </m:oMathPara>
    </w:p>
    <w:p>
      <w:r>
        <w:pict>
          <v:rect style="width:0;height:1.5pt" o:hralign="center" o:hrstd="t" o:hr="t"/>
        </w:pict>
      </w:r>
    </w:p>
    <w:p>
      <w:pPr>
        <w:pStyle w:val="FirstParagraph"/>
      </w:pPr>
      <w:r>
        <w:rPr>
          <w:rFonts w:hint="eastAsia"/>
        </w:rPr>
        <w:t xml:space="preserve">练习</w:t>
      </w:r>
      <w:r>
        <w:t xml:space="preserve"> 5.22</w:t>
      </w:r>
    </w:p>
    <w:p>
      <w:r>
        <w:pict>
          <v:rect style="width:0;height:1.5pt" o:hralign="center" o:hrstd="t" o:hr="t"/>
        </w:pict>
      </w:r>
    </w:p>
    <w:p>
      <w:pPr>
        <w:pStyle w:val="FirstParagraph"/>
      </w:pPr>
      <w:r>
        <w:rPr>
          <w:rFonts w:hint="eastAsia"/>
        </w:rPr>
        <w:t xml:space="preserve">这里我们使用了</w:t>
      </w:r>
      <w:r>
        <w:t xml:space="preserve"> </w:t>
      </w:r>
      <m:oMath>
        <m:nary>
          <m:naryPr>
            <m:chr m:val="∑"/>
            <m:limLoc m:val="undOvr"/>
            <m:subHide m:val="off"/>
            <m:supHide m:val="on"/>
          </m:naryPr>
          <m:sub>
            <m:r>
              <m:t>k</m:t>
            </m:r>
          </m:sub>
          <m:sup>
            <m:r>
              <m:t>​</m:t>
            </m:r>
          </m:sup>
          <m:e>
            <m:sSub>
              <m:e>
                <m:r>
                  <m:t>t</m:t>
                </m:r>
              </m:e>
              <m:sub>
                <m:r>
                  <m:t>n</m:t>
                </m:r>
                <m:r>
                  <m:t>k</m:t>
                </m:r>
              </m:sub>
            </m:sSub>
          </m:e>
        </m:nary>
        <m:r>
          <m:rPr>
            <m:sty m:val="p"/>
          </m:rPr>
          <m:t>=</m:t>
        </m:r>
        <m:r>
          <m:t>1</m:t>
        </m:r>
      </m:oMath>
      <w:r>
        <w:t xml:space="preserve"> </w:t>
      </w:r>
      <w:r>
        <w:rPr>
          <w:rFonts w:hint="eastAsia"/>
        </w:rPr>
        <w:t xml:space="preserve">。同样，我们可以通过随机梯度下降来优化参数。</w:t>
      </w:r>
    </w:p>
    <w:p>
      <w:r>
        <w:pict>
          <v:rect style="width:0;height:1.5pt" o:hralign="center" o:hrstd="t" o:hr="t"/>
        </w:pict>
      </w:r>
    </w:p>
    <w:p>
      <w:pPr>
        <w:pStyle w:val="FirstParagraph"/>
      </w:pPr>
      <w:r>
        <w:rPr>
          <w:rFonts w:hint="eastAsia"/>
        </w:rPr>
        <w:t xml:space="preserve">第</w:t>
      </w:r>
      <w:r>
        <w:t xml:space="preserve"> 7 </w:t>
      </w:r>
      <w:r>
        <w:rPr>
          <w:rFonts w:hint="eastAsia"/>
        </w:rPr>
        <w:t xml:space="preserve">章</w:t>
      </w:r>
    </w:p>
    <w:p>
      <w:r>
        <w:pict>
          <v:rect style="width:0;height:1.5pt" o:hralign="center" o:hrstd="t" o:hr="t"/>
        </w:pict>
      </w:r>
    </w:p>
    <w:p>
      <w:pPr>
        <w:pStyle w:val="FirstParagraph"/>
      </w:pPr>
      <w:r>
        <w:rPr>
          <w:rFonts w:hint="eastAsia"/>
        </w:rPr>
        <w:t xml:space="preserve">再一次，我们看到梯度呈现出与线性模型的平方和误差函数以及逻辑回归模型的交叉熵误差相同的形式，即误差</w:t>
      </w:r>
      <w:r>
        <w:t xml:space="preserve"> </w:t>
      </w:r>
      <m:oMath>
        <m:d>
          <m:dPr>
            <m:begChr m:val="("/>
            <m:endChr m:val=")"/>
            <m:sepChr m:val=""/>
            <m:grow/>
          </m:dPr>
          <m:e>
            <m:sSub>
              <m:e>
                <m:r>
                  <m:t>y</m:t>
                </m:r>
              </m:e>
              <m:sub>
                <m:r>
                  <m:t>n</m:t>
                </m:r>
                <m:r>
                  <m:t>j</m:t>
                </m:r>
              </m:sub>
            </m:sSub>
            <m:r>
              <m:rPr>
                <m:sty m:val="p"/>
              </m:rPr>
              <m:t>−</m:t>
            </m:r>
            <m:sSub>
              <m:e>
                <m:r>
                  <m:t>t</m:t>
                </m:r>
              </m:e>
              <m:sub>
                <m:r>
                  <m:t>n</m:t>
                </m:r>
                <m:r>
                  <m:t>j</m:t>
                </m:r>
              </m:sub>
            </m:sSub>
          </m:e>
        </m:d>
      </m:oMath>
      <w:r>
        <w:t xml:space="preserve"> </w:t>
      </w:r>
      <w:r>
        <w:rPr>
          <w:rFonts w:hint="eastAsia"/>
        </w:rPr>
        <w:t xml:space="preserve">乘以基函数激活值</w:t>
      </w:r>
      <w:r>
        <w:t xml:space="preserve"> </w:t>
      </w:r>
      <m:oMath>
        <m:sSub>
          <m:e>
            <m:r>
              <m:t>ϕ</m:t>
            </m:r>
          </m:e>
          <m:sub>
            <m:r>
              <m:t>n</m:t>
            </m:r>
          </m:sub>
        </m:sSub>
      </m:oMath>
      <w:r>
        <w:t xml:space="preserve"> </w:t>
      </w:r>
      <w:r>
        <w:rPr>
          <w:rFonts w:hint="eastAsia"/>
        </w:rPr>
        <w:t xml:space="preserve">的乘积。这些是我们稍后将探讨的更一般结果的示例。</w:t>
      </w:r>
    </w:p>
    <w:p>
      <w:r>
        <w:pict>
          <v:rect style="width:0;height:1.5pt" o:hralign="center" o:hrstd="t" o:hr="t"/>
        </w:pict>
      </w:r>
    </w:p>
    <w:p>
      <w:pPr>
        <w:pStyle w:val="FirstParagraph"/>
      </w:pPr>
      <w:r>
        <w:rPr>
          <w:rFonts w:hint="eastAsia"/>
        </w:rPr>
        <w:t xml:space="preserve">第</w:t>
      </w:r>
      <w:r>
        <w:t xml:space="preserve"> 5.4.6 </w:t>
      </w:r>
      <w:r>
        <w:rPr>
          <w:rFonts w:hint="eastAsia"/>
        </w:rPr>
        <w:t xml:space="preserve">节</w:t>
      </w:r>
    </w:p>
    <w:p>
      <w:r>
        <w:pict>
          <v:rect style="width:0;height:1.5pt" o:hralign="center" o:hrstd="t" o:hr="t"/>
        </w:pict>
      </w:r>
    </w:p>
    <w:p>
      <w:pPr>
        <w:pStyle w:val="FirstParagraph"/>
      </w:pPr>
      <w:r>
        <w:rPr>
          <w:rFonts w:hint="eastAsia"/>
        </w:rPr>
        <w:t xml:space="preserve">线性分类模型可以表示为单层神经网络，如图</w:t>
      </w:r>
      <w:r>
        <w:t xml:space="preserve"> 5.16 </w:t>
      </w:r>
      <w:r>
        <w:rPr>
          <w:rFonts w:hint="eastAsia"/>
        </w:rPr>
        <w:t xml:space="preserve">所示。如果我们考虑误差函数关于权重</w:t>
      </w:r>
      <w:r>
        <w:t xml:space="preserve"> </w:t>
      </w:r>
      <m:oMath>
        <m:sSub>
          <m:e>
            <m:r>
              <m:t>w</m:t>
            </m:r>
          </m:e>
          <m:sub>
            <m:r>
              <m:t>i</m:t>
            </m:r>
            <m:r>
              <m:t>k</m:t>
            </m:r>
          </m:sub>
        </m:sSub>
      </m:oMath>
      <w:r>
        <w:t xml:space="preserve"> </w:t>
      </w:r>
      <w:r>
        <w:rPr>
          <w:rFonts w:hint="eastAsia"/>
        </w:rPr>
        <w:t xml:space="preserve">的导数，该权重将基函数</w:t>
      </w:r>
      <w:r>
        <w:t xml:space="preserve"> </w:t>
      </w:r>
      <m:oMath>
        <m:sSub>
          <m:e>
            <m:r>
              <m:t>ϕ</m:t>
            </m:r>
          </m:e>
          <m:sub>
            <m:r>
              <m:t>i</m:t>
            </m:r>
          </m:sub>
        </m:sSub>
        <m:d>
          <m:dPr>
            <m:begChr m:val="("/>
            <m:endChr m:val=")"/>
            <m:sepChr m:val=""/>
            <m:grow/>
          </m:dPr>
          <m:e>
            <m:r>
              <m:rPr>
                <m:sty m:val="b"/>
              </m:rPr>
              <m:t>x</m:t>
            </m:r>
          </m:e>
        </m:d>
      </m:oMath>
      <w:r>
        <w:t xml:space="preserve"> </w:t>
      </w:r>
      <w:r>
        <w:rPr>
          <w:rFonts w:hint="eastAsia"/>
        </w:rPr>
        <w:t xml:space="preserve">与输出单元</w:t>
      </w:r>
      <w:r>
        <w:t xml:space="preserve"> </w:t>
      </w:r>
      <m:oMath>
        <m:sSub>
          <m:e>
            <m:r>
              <m:t>t</m:t>
            </m:r>
          </m:e>
          <m:sub>
            <m:r>
              <m:t>k</m:t>
            </m:r>
          </m:sub>
        </m:sSub>
      </m:oMath>
      <w:r>
        <w:t xml:space="preserve"> </w:t>
      </w:r>
      <w:r>
        <w:rPr>
          <w:rFonts w:hint="eastAsia"/>
        </w:rPr>
        <w:t xml:space="preserve">相连，那么根据式</w:t>
      </w:r>
      <w:r>
        <w:t xml:space="preserve"> (5.81) </w:t>
      </w:r>
      <w:r>
        <w:rPr>
          <w:rFonts w:hint="eastAsia"/>
        </w:rPr>
        <w:t xml:space="preserve">我们有</w:t>
      </w:r>
    </w:p>
    <w:p>
      <w:pPr>
        <w:pStyle w:val="a0"/>
      </w:pPr>
      <m:oMathPara>
        <m:oMathParaPr>
          <m:jc m:val="center"/>
        </m:oMathParaPr>
        <m:oMath>
          <m:f>
            <m:fPr>
              <m:type m:val="bar"/>
            </m:fPr>
            <m:num>
              <m:r>
                <m:rPr>
                  <m:sty m:val="p"/>
                </m:rPr>
                <m:t>∂</m:t>
              </m:r>
              <m:r>
                <m:t>E</m:t>
              </m:r>
              <m:d>
                <m:dPr>
                  <m:begChr m:val="("/>
                  <m:endChr m:val=")"/>
                  <m:sepChr m:val=""/>
                  <m:grow/>
                </m:dPr>
                <m:e>
                  <m:sSub>
                    <m:e>
                      <m:r>
                        <m:rPr>
                          <m:sty m:val="b"/>
                        </m:rPr>
                        <m:t>w</m:t>
                      </m:r>
                    </m:e>
                    <m:sub>
                      <m:r>
                        <m:t>1</m:t>
                      </m:r>
                    </m:sub>
                  </m:sSub>
                  <m:r>
                    <m:rPr>
                      <m:sty m:val="p"/>
                    </m:rPr>
                    <m:t>,</m:t>
                  </m:r>
                  <m:r>
                    <m:rPr>
                      <m:sty m:val="p"/>
                    </m:rPr>
                    <m:t>…</m:t>
                  </m:r>
                  <m:r>
                    <m:rPr>
                      <m:sty m:val="p"/>
                    </m:rPr>
                    <m:t>,</m:t>
                  </m:r>
                  <m:sSub>
                    <m:e>
                      <m:r>
                        <m:rPr>
                          <m:sty m:val="b"/>
                        </m:rPr>
                        <m:t>w</m:t>
                      </m:r>
                    </m:e>
                    <m:sub>
                      <m:r>
                        <m:t>K</m:t>
                      </m:r>
                    </m:sub>
                  </m:sSub>
                </m:e>
              </m:d>
            </m:num>
            <m:den>
              <m:r>
                <m:rPr>
                  <m:sty m:val="p"/>
                </m:rPr>
                <m:t>∂</m:t>
              </m:r>
              <m:sSub>
                <m:e>
                  <m:r>
                    <m:t>w</m:t>
                  </m:r>
                </m:e>
                <m:sub>
                  <m:r>
                    <m:t>i</m:t>
                  </m:r>
                  <m:r>
                    <m:t>j</m:t>
                  </m:r>
                </m:sub>
              </m:sSub>
            </m:den>
          </m:f>
          <m:r>
            <m:rPr>
              <m:sty m:val="p"/>
            </m:rPr>
            <m:t>=</m:t>
          </m:r>
          <m:nary>
            <m:naryPr>
              <m:chr m:val="∑"/>
              <m:limLoc m:val="undOvr"/>
              <m:subHide m:val="off"/>
              <m:supHide m:val="off"/>
            </m:naryPr>
            <m:sub>
              <m:r>
                <m:t>n</m:t>
              </m:r>
              <m:r>
                <m:rPr>
                  <m:sty m:val="p"/>
                </m:rPr>
                <m:t>=</m:t>
              </m:r>
              <m:r>
                <m:t>1</m:t>
              </m:r>
            </m:sub>
            <m:sup>
              <m:r>
                <m:t>N</m:t>
              </m:r>
            </m:sup>
            <m:e>
              <m:d>
                <m:dPr>
                  <m:begChr m:val="("/>
                  <m:endChr m:val=")"/>
                  <m:sepChr m:val=""/>
                  <m:grow/>
                </m:dPr>
                <m:e>
                  <m:sSub>
                    <m:e>
                      <m:r>
                        <m:t>y</m:t>
                      </m:r>
                    </m:e>
                    <m:sub>
                      <m:r>
                        <m:t>n</m:t>
                      </m:r>
                      <m:r>
                        <m:t>k</m:t>
                      </m:r>
                    </m:sub>
                  </m:sSub>
                  <m:r>
                    <m:rPr>
                      <m:sty m:val="p"/>
                    </m:rPr>
                    <m:t>−</m:t>
                  </m:r>
                  <m:sSub>
                    <m:e>
                      <m:r>
                        <m:t>t</m:t>
                      </m:r>
                    </m:e>
                    <m:sub>
                      <m:r>
                        <m:t>n</m:t>
                      </m:r>
                      <m:r>
                        <m:t>k</m:t>
                      </m:r>
                    </m:sub>
                  </m:sSub>
                </m:e>
              </m:d>
            </m:e>
          </m:nary>
          <m:sSub>
            <m:e>
              <m:r>
                <m:t>ϕ</m:t>
              </m:r>
            </m:e>
            <m:sub>
              <m:r>
                <m:t>i</m:t>
              </m:r>
            </m:sub>
          </m:sSub>
          <m:d>
            <m:dPr>
              <m:begChr m:val="("/>
              <m:endChr m:val=")"/>
              <m:sepChr m:val=""/>
              <m:grow/>
            </m:dPr>
            <m:e>
              <m:sSub>
                <m:e>
                  <m:r>
                    <m:rPr>
                      <m:sty m:val="b"/>
                    </m:rPr>
                    <m:t>x</m:t>
                  </m:r>
                </m:e>
                <m:sub>
                  <m:r>
                    <m:t>n</m:t>
                  </m:r>
                </m:sub>
              </m:sSub>
            </m:e>
          </m:d>
          <m:r>
            <m:rPr>
              <m:sty m:val="p"/>
            </m:rPr>
            <m:t>.</m:t>
          </m:r>
          <m:r>
            <m:t>  </m:t>
          </m:r>
          <m:r>
            <m:rPr>
              <m:nor/>
              <m:sty m:val="p"/>
            </m:rPr>
            <m:t>(5.82)</m:t>
          </m:r>
        </m:oMath>
      </m:oMathPara>
    </w:p>
    <w:p>
      <w:pPr>
        <w:pStyle w:val="FirstParagraph"/>
      </w:pPr>
      <w:r>
        <w:rPr>
          <w:rFonts w:hint="eastAsia"/>
        </w:rPr>
        <w:t xml:space="preserve">将此与图</w:t>
      </w:r>
      <w:r>
        <w:t xml:space="preserve"> 5.16 </w:t>
      </w:r>
      <w:r>
        <w:rPr>
          <w:rFonts w:hint="eastAsia"/>
        </w:rPr>
        <w:t xml:space="preserve">进行比较，我们发现，对于每个数据点</w:t>
      </w:r>
      <w:r>
        <w:t xml:space="preserve"> </w:t>
      </w:r>
      <m:oMath>
        <m:r>
          <m:t>n</m:t>
        </m:r>
      </m:oMath>
      <w:r>
        <w:t xml:space="preserve"> </w:t>
      </w:r>
      <w:r>
        <w:rPr>
          <w:rFonts w:hint="eastAsia"/>
        </w:rPr>
        <w:t xml:space="preserve">，该梯度的形式为权重链接输入端基函数的输出乘以输出端的</w:t>
      </w:r>
      <w:r>
        <w:t xml:space="preserve"> </w:t>
      </w:r>
      <w:r>
        <w:rPr>
          <w:rFonts w:hint="eastAsia"/>
        </w:rPr>
        <w:t xml:space="preserve">“误差”</w:t>
      </w:r>
      <w:r>
        <w:t xml:space="preserve"> </w:t>
      </w:r>
      <m:oMath>
        <m:d>
          <m:dPr>
            <m:begChr m:val="("/>
            <m:endChr m:val=")"/>
            <m:sepChr m:val=""/>
            <m:grow/>
          </m:dPr>
          <m:e>
            <m:sSub>
              <m:e>
                <m:r>
                  <m:t>y</m:t>
                </m:r>
              </m:e>
              <m:sub>
                <m:r>
                  <m:t>n</m:t>
                </m:r>
                <m:r>
                  <m:t>k</m:t>
                </m:r>
              </m:sub>
            </m:sSub>
            <m:r>
              <m:rPr>
                <m:sty m:val="p"/>
              </m:rPr>
              <m:t>−</m:t>
            </m:r>
            <m:sSub>
              <m:e>
                <m:r>
                  <m:t>t</m:t>
                </m:r>
              </m:e>
              <m:sub>
                <m:r>
                  <m:t>n</m:t>
                </m:r>
                <m:r>
                  <m:t>k</m:t>
                </m:r>
              </m:sub>
            </m:sSub>
          </m:e>
        </m:d>
      </m:oMath>
      <w:r>
        <w:t xml:space="preserve"> </w:t>
      </w:r>
      <w:r>
        <w:t xml:space="preserve">。</w:t>
      </w:r>
    </w:p>
    <w:p>
      <w:pPr>
        <w:pStyle w:val="a0"/>
      </w:pPr>
      <w:r>
        <w:rPr>
          <w:rFonts w:hint="eastAsia"/>
        </w:rPr>
        <w:t xml:space="preserve">图</w:t>
      </w:r>
      <w:r>
        <w:t xml:space="preserve"> 5.17 </w:t>
      </w:r>
      <w:r>
        <w:rPr>
          <w:rFonts w:hint="eastAsia"/>
        </w:rPr>
        <w:t xml:space="preserve">概率密度</w:t>
      </w:r>
      <w:r>
        <w:t xml:space="preserve"> </w:t>
      </w:r>
      <m:oMath>
        <m:r>
          <m:t>p</m:t>
        </m:r>
        <m:d>
          <m:dPr>
            <m:begChr m:val="("/>
            <m:endChr m:val=")"/>
            <m:sepChr m:val=""/>
            <m:grow/>
          </m:dPr>
          <m:e>
            <m:r>
              <m:t>θ</m:t>
            </m:r>
          </m:e>
        </m:d>
      </m:oMath>
      <w:r>
        <w:t xml:space="preserve"> </w:t>
      </w:r>
      <w:r>
        <w:rPr>
          <w:rFonts w:hint="eastAsia"/>
        </w:rPr>
        <w:t xml:space="preserve">的示意图示例，蓝色曲线表示该概率密度，在本示例中由两个高斯分布的混合给出，以及其累积分布函数</w:t>
      </w:r>
      <w:r>
        <w:t xml:space="preserve"> </w:t>
      </w:r>
      <m:oMath>
        <m:r>
          <m:t>f</m:t>
        </m:r>
        <m:d>
          <m:dPr>
            <m:begChr m:val="("/>
            <m:endChr m:val=")"/>
            <m:sepChr m:val=""/>
            <m:grow/>
          </m:dPr>
          <m:e>
            <m:r>
              <m:t>a</m:t>
            </m:r>
          </m:e>
        </m:d>
      </m:oMath>
      <w:r>
        <w:t xml:space="preserve"> </w:t>
      </w:r>
      <w:r>
        <w:rPr>
          <w:rFonts w:hint="eastAsia"/>
        </w:rPr>
        <w:t xml:space="preserve">，由红色曲线表示。请注意，蓝色曲线在任何点(如垂直绿线所示的点)的值对应于红色曲线在同一点的斜率。相反，红色曲线在该点的值对应于蓝色曲线下由绿色阴影区域表示的面积。在随机阈值模型中，如果</w:t>
      </w:r>
      <w:r>
        <w:t xml:space="preserve"> </w:t>
      </w:r>
      <m:oMath>
        <m:r>
          <m:t>a</m:t>
        </m:r>
        <m:r>
          <m:rPr>
            <m:sty m:val="p"/>
          </m:rPr>
          <m:t>=</m:t>
        </m:r>
        <m:sSup>
          <m:e>
            <m:r>
              <m:rPr>
                <m:sty m:val="b"/>
              </m:rPr>
              <m:t>w</m:t>
            </m:r>
          </m:e>
          <m:sup>
            <m:r>
              <m:rPr>
                <m:sty m:val="p"/>
              </m:rPr>
              <m:t>T</m:t>
            </m:r>
          </m:sup>
        </m:sSup>
        <m:r>
          <m:t>ϕ</m:t>
        </m:r>
      </m:oMath>
      <w:r>
        <w:t xml:space="preserve"> </w:t>
      </w:r>
      <w:r>
        <w:rPr>
          <w:rFonts w:hint="eastAsia"/>
        </w:rPr>
        <w:t xml:space="preserve">的值超过阈值，则类别标签取值为</w:t>
      </w:r>
      <w:r>
        <w:t xml:space="preserve"> </w:t>
      </w:r>
      <m:oMath>
        <m:r>
          <m:t>t</m:t>
        </m:r>
        <m:r>
          <m:rPr>
            <m:sty m:val="p"/>
          </m:rPr>
          <m:t>=</m:t>
        </m:r>
        <m:r>
          <m:t>1</m:t>
        </m:r>
      </m:oMath>
      <w:r>
        <w:t xml:space="preserve"> </w:t>
      </w:r>
      <w:r>
        <w:rPr>
          <w:rFonts w:hint="eastAsia"/>
        </w:rPr>
        <w:t xml:space="preserve">，否则取值为</w:t>
      </w:r>
      <w:r>
        <w:t xml:space="preserve"> </w:t>
      </w:r>
      <m:oMath>
        <m:r>
          <m:t>t</m:t>
        </m:r>
        <m:r>
          <m:rPr>
            <m:sty m:val="p"/>
          </m:rPr>
          <m:t>=</m:t>
        </m:r>
        <m:r>
          <m:t>0</m:t>
        </m:r>
      </m:oMath>
      <w:r>
        <w:t xml:space="preserve"> </w:t>
      </w:r>
      <w:r>
        <w:rPr>
          <w:rFonts w:hint="eastAsia"/>
        </w:rPr>
        <w:t xml:space="preserve">。这等效于由累积分布函数</w:t>
      </w:r>
      <w:r>
        <w:t xml:space="preserve"> </w:t>
      </w:r>
      <m:oMath>
        <m:r>
          <m:t>f</m:t>
        </m:r>
        <m:d>
          <m:dPr>
            <m:begChr m:val="("/>
            <m:endChr m:val=")"/>
            <m:sepChr m:val=""/>
            <m:grow/>
          </m:dPr>
          <m:e>
            <m:r>
              <m:t>a</m:t>
            </m:r>
          </m:e>
        </m:d>
      </m:oMath>
      <w:r>
        <w:t xml:space="preserve"> </w:t>
      </w:r>
      <w:r>
        <w:rPr>
          <w:rFonts w:hint="eastAsia"/>
        </w:rPr>
        <w:t xml:space="preserve">给出的激活函数。</w:t>
      </w:r>
    </w:p>
    <w:p>
      <w:pPr>
        <w:pStyle w:val="a0"/>
      </w:pPr>
      <w:r>
        <w:drawing>
          <wp:inline>
            <wp:extent cx="2194560" cy="1703826"/>
            <wp:effectExtent b="0" l="0" r="0" t="0"/>
            <wp:docPr descr="image" title="" id="369" name="Picture"/>
            <a:graphic>
              <a:graphicData uri="http://schemas.openxmlformats.org/drawingml/2006/picture">
                <pic:pic>
                  <pic:nvPicPr>
                    <pic:cNvPr descr="images/0194e279-9b28-703a-88f4-c3ac21e2010d_182_941_361_559_434_0.jpg" id="370" name="Picture"/>
                    <pic:cNvPicPr>
                      <a:picLocks noChangeArrowheads="1" noChangeAspect="1"/>
                    </pic:cNvPicPr>
                  </pic:nvPicPr>
                  <pic:blipFill>
                    <a:blip r:embed="rId368"/>
                    <a:stretch>
                      <a:fillRect/>
                    </a:stretch>
                  </pic:blipFill>
                  <pic:spPr bwMode="auto">
                    <a:xfrm>
                      <a:off x="0" y="0"/>
                      <a:ext cx="2194560" cy="170382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bookmarkEnd w:id="371"/>
    <w:bookmarkStart w:id="372" w:name="概率单位回归"/>
    <w:p>
      <w:pPr>
        <w:pStyle w:val="1"/>
      </w:pPr>
      <w:r>
        <w:t xml:space="preserve">5.4.5 </w:t>
      </w:r>
      <w:r>
        <w:rPr>
          <w:rFonts w:hint="eastAsia"/>
        </w:rPr>
        <w:t xml:space="preserve">概率单位回归</w:t>
      </w:r>
    </w:p>
    <w:p>
      <w:pPr>
        <w:pStyle w:val="FirstParagraph"/>
      </w:pPr>
      <w:r>
        <w:rPr>
          <w:rFonts w:hint="eastAsia"/>
        </w:rPr>
        <w:t xml:space="preserve">我们已经看到，对于由指数族描述的广泛的类条件分布，得到的后验类概率由作用于特征变量的线性函数的逻辑(或</w:t>
      </w:r>
      <w:r>
        <w:t xml:space="preserve"> </w:t>
      </w:r>
      <w:r>
        <w:rPr>
          <w:rFonts w:hint="eastAsia"/>
        </w:rPr>
        <w:t xml:space="preserve">softmax)变换给出。然而，并非所有类条件密度的选择都会产生如此简单形式的后验概率，这表明探索其他类型的判别式概率模型可能是值得的。考虑两类情况，仍然在广义线性模型的框架内，因此</w:t>
      </w:r>
    </w:p>
    <w:p>
      <w:pPr>
        <w:pStyle w:val="a0"/>
      </w:pPr>
      <m:oMathPara>
        <m:oMathParaPr>
          <m:jc m:val="center"/>
        </m:oMathParaPr>
        <m:oMath>
          <m:r>
            <m:t>p</m:t>
          </m:r>
          <m:d>
            <m:dPr>
              <m:begChr m:val="("/>
              <m:endChr m:val=")"/>
              <m:sepChr m:val=""/>
              <m:grow/>
            </m:dPr>
            <m:e>
              <m:r>
                <m:t>t</m:t>
              </m:r>
              <m:r>
                <m:rPr>
                  <m:sty m:val="p"/>
                </m:rPr>
                <m:t>=</m:t>
              </m:r>
              <m:r>
                <m:t>1</m:t>
              </m:r>
              <m:r>
                <m:rPr>
                  <m:sty m:val="p"/>
                </m:rPr>
                <m:t>∣</m:t>
              </m:r>
              <m:r>
                <m:t>a</m:t>
              </m:r>
            </m:e>
          </m:d>
          <m:r>
            <m:rPr>
              <m:sty m:val="p"/>
            </m:rPr>
            <m:t>=</m:t>
          </m:r>
          <m:r>
            <m:t>f</m:t>
          </m:r>
          <m:d>
            <m:dPr>
              <m:begChr m:val="("/>
              <m:endChr m:val=")"/>
              <m:sepChr m:val=""/>
              <m:grow/>
            </m:dPr>
            <m:e>
              <m:r>
                <m:t>a</m:t>
              </m:r>
            </m:e>
          </m:d>
          <m:r>
            <m:t>  </m:t>
          </m:r>
          <m:r>
            <m:rPr>
              <m:nor/>
              <m:sty m:val="p"/>
            </m:rPr>
            <m:t>(5.83)</m:t>
          </m:r>
        </m:oMath>
      </m:oMathPara>
    </w:p>
    <w:p>
      <w:pPr>
        <w:pStyle w:val="FirstParagraph"/>
      </w:pPr>
      <w:r>
        <w:rPr>
          <w:rFonts w:hint="eastAsia"/>
        </w:rPr>
        <w:t xml:space="preserve">其中</w:t>
      </w:r>
      <w:r>
        <w:t xml:space="preserve"> </w:t>
      </w:r>
      <m:oMath>
        <m:r>
          <m:t>a</m:t>
        </m:r>
        <m:r>
          <m:rPr>
            <m:sty m:val="p"/>
          </m:rPr>
          <m:t>=</m:t>
        </m:r>
        <m:sSup>
          <m:e>
            <m:r>
              <m:rPr>
                <m:sty m:val="b"/>
              </m:rPr>
              <m:t>w</m:t>
            </m:r>
          </m:e>
          <m:sup>
            <m:r>
              <m:rPr>
                <m:sty m:val="p"/>
              </m:rPr>
              <m:t>T</m:t>
            </m:r>
          </m:sup>
        </m:sSup>
        <m:r>
          <m:rPr>
            <m:sty m:val="b"/>
          </m:rPr>
          <m:t>ϕ</m:t>
        </m:r>
      </m:oMath>
      <w:r>
        <w:t xml:space="preserve"> </w:t>
      </w:r>
      <w:r>
        <w:rPr>
          <w:rFonts w:hint="eastAsia"/>
        </w:rPr>
        <w:t xml:space="preserve">，并且</w:t>
      </w:r>
      <w:r>
        <w:t xml:space="preserve"> </w:t>
      </w:r>
      <m:oMath>
        <m:r>
          <m:t>f</m:t>
        </m:r>
        <m:d>
          <m:dPr>
            <m:begChr m:val="("/>
            <m:endChr m:val=")"/>
            <m:sepChr m:val=""/>
            <m:grow/>
          </m:dPr>
          <m:e>
            <m:r>
              <m:rPr>
                <m:sty m:val="p"/>
              </m:rPr>
              <m:t>⋅</m:t>
            </m:r>
          </m:e>
        </m:d>
      </m:oMath>
      <w:r>
        <w:t xml:space="preserve"> </w:t>
      </w:r>
      <w:r>
        <w:rPr>
          <w:rFonts w:hint="eastAsia"/>
        </w:rPr>
        <w:t xml:space="preserve">是激活函数。</w:t>
      </w:r>
    </w:p>
    <w:p>
      <w:pPr>
        <w:pStyle w:val="a0"/>
      </w:pPr>
      <w:r>
        <w:rPr>
          <w:rFonts w:hint="eastAsia"/>
        </w:rPr>
        <w:t xml:space="preserve">为链接函数选择另一种替代方案的一种方法是考虑一个有噪声的阈值模型，如下所示。对于每个输入</w:t>
      </w:r>
      <w:r>
        <w:t xml:space="preserve"> </w:t>
      </w:r>
      <m:oMath>
        <m:sSub>
          <m:e>
            <m:r>
              <m:t>ϕ</m:t>
            </m:r>
          </m:e>
          <m:sub>
            <m:r>
              <m:t>n</m:t>
            </m:r>
          </m:sub>
        </m:sSub>
      </m:oMath>
      <w:r>
        <w:t xml:space="preserve"> </w:t>
      </w:r>
      <w:r>
        <w:rPr>
          <w:rFonts w:hint="eastAsia"/>
        </w:rPr>
        <w:t xml:space="preserve">，我们计算</w:t>
      </w:r>
      <w:r>
        <w:t xml:space="preserve"> </w:t>
      </w:r>
      <m:oMath>
        <m:sSub>
          <m:e>
            <m:r>
              <m:t>a</m:t>
            </m:r>
          </m:e>
          <m:sub>
            <m:r>
              <m:t>n</m:t>
            </m:r>
          </m:sub>
        </m:sSub>
        <m:r>
          <m:rPr>
            <m:sty m:val="p"/>
          </m:rPr>
          <m:t>=</m:t>
        </m:r>
        <m:sSup>
          <m:e>
            <m:r>
              <m:rPr>
                <m:sty m:val="b"/>
              </m:rPr>
              <m:t>w</m:t>
            </m:r>
          </m:e>
          <m:sup>
            <m:r>
              <m:rPr>
                <m:sty m:val="p"/>
              </m:rPr>
              <m:t>T</m:t>
            </m:r>
          </m:sup>
        </m:sSup>
        <m:sSub>
          <m:e>
            <m:r>
              <m:t>ϕ</m:t>
            </m:r>
          </m:e>
          <m:sub>
            <m:r>
              <m:t>n</m:t>
            </m:r>
          </m:sub>
        </m:sSub>
      </m:oMath>
      <w:r>
        <w:t xml:space="preserve"> </w:t>
      </w:r>
      <w:r>
        <w:rPr>
          <w:rFonts w:hint="eastAsia"/>
        </w:rPr>
        <w:t xml:space="preserve">，然后根据以下规则设置目标值</w:t>
      </w:r>
    </w:p>
    <w:p>
      <w:pPr>
        <w:pStyle w:val="a0"/>
      </w:pPr>
      <m:oMathPara>
        <m:oMathParaPr>
          <m:jc m:val="center"/>
        </m:oMathParaPr>
        <m:oMath>
          <m:d>
            <m:dPr>
              <m:begChr m:val="{"/>
              <m:endChr m:val=""/>
              <m:sepChr m:val=""/>
              <m:grow/>
            </m:dPr>
            <m:e>
              <m:m>
                <m:mPr>
                  <m:baseJc m:val="center"/>
                  <m:plcHide m:val="on"/>
                  <m:mcs>
                    <m:mc>
                      <m:mcPr>
                        <m:mcJc m:val="left"/>
                        <m:count m:val="1"/>
                      </m:mcPr>
                    </m:mc>
                    <m:mc>
                      <m:mcPr>
                        <m:mcJc m:val="left"/>
                        <m:count m:val="1"/>
                      </m:mcPr>
                    </m:mc>
                  </m:mcs>
                </m:mPr>
                <m:mr>
                  <m:e>
                    <m:sSub>
                      <m:e>
                        <m:r>
                          <m:t>t</m:t>
                        </m:r>
                      </m:e>
                      <m:sub>
                        <m:r>
                          <m:t>n</m:t>
                        </m:r>
                      </m:sub>
                    </m:sSub>
                    <m:r>
                      <m:rPr>
                        <m:sty m:val="p"/>
                      </m:rPr>
                      <m:t>=</m:t>
                    </m:r>
                    <m:r>
                      <m:t>1</m:t>
                    </m:r>
                    <m:r>
                      <m:rPr>
                        <m:sty m:val="p"/>
                      </m:rPr>
                      <m:t>,</m:t>
                    </m:r>
                  </m:e>
                  <m:e>
                    <m:r>
                      <m:rPr>
                        <m:nor/>
                        <m:sty m:val="p"/>
                      </m:rPr>
                      <m:t> if </m:t>
                    </m:r>
                    <m:sSub>
                      <m:e>
                        <m:r>
                          <m:t>a</m:t>
                        </m:r>
                      </m:e>
                      <m:sub>
                        <m:r>
                          <m:t>n</m:t>
                        </m:r>
                      </m:sub>
                    </m:sSub>
                    <m:r>
                      <m:rPr>
                        <m:sty m:val="p"/>
                      </m:rPr>
                      <m:t>≥</m:t>
                    </m:r>
                    <m:r>
                      <m:t>θ</m:t>
                    </m:r>
                    <m:r>
                      <m:rPr>
                        <m:sty m:val="p"/>
                      </m:rPr>
                      <m:t>,</m:t>
                    </m:r>
                  </m:e>
                </m:mr>
                <m:mr>
                  <m:e>
                    <m:sSub>
                      <m:e>
                        <m:r>
                          <m:t>t</m:t>
                        </m:r>
                      </m:e>
                      <m:sub>
                        <m:r>
                          <m:t>n</m:t>
                        </m:r>
                      </m:sub>
                    </m:sSub>
                    <m:r>
                      <m:rPr>
                        <m:sty m:val="p"/>
                      </m:rPr>
                      <m:t>=</m:t>
                    </m:r>
                    <m:r>
                      <m:t>0</m:t>
                    </m:r>
                    <m:r>
                      <m:rPr>
                        <m:sty m:val="p"/>
                      </m:rPr>
                      <m:t>,</m:t>
                    </m:r>
                  </m:e>
                  <m:e>
                    <m:r>
                      <m:rPr>
                        <m:nor/>
                        <m:sty m:val="p"/>
                      </m:rPr>
                      <m:t> otherwise. </m:t>
                    </m:r>
                  </m:e>
                </m:mr>
              </m:m>
            </m:e>
          </m:d>
          <m:r>
            <m:t>  </m:t>
          </m:r>
          <m:r>
            <m:rPr>
              <m:nor/>
              <m:sty m:val="p"/>
            </m:rPr>
            <m:t>(5.84)</m:t>
          </m:r>
        </m:oMath>
      </m:oMathPara>
    </w:p>
    <w:p>
      <w:pPr>
        <w:pStyle w:val="FirstParagraph"/>
      </w:pPr>
      <w:r>
        <w:rPr>
          <w:rFonts w:hint="eastAsia"/>
        </w:rPr>
        <w:t xml:space="preserve">如果</w:t>
      </w:r>
      <w:r>
        <w:t xml:space="preserve"> </w:t>
      </w:r>
      <m:oMath>
        <m:r>
          <m:t>θ</m:t>
        </m:r>
      </m:oMath>
      <w:r>
        <w:t xml:space="preserve"> </w:t>
      </w:r>
      <w:r>
        <w:rPr>
          <w:rFonts w:hint="eastAsia"/>
        </w:rPr>
        <w:t xml:space="preserve">的值是从概率密度</w:t>
      </w:r>
      <w:r>
        <w:t xml:space="preserve"> </w:t>
      </w:r>
      <m:oMath>
        <m:r>
          <m:t>p</m:t>
        </m:r>
        <m:d>
          <m:dPr>
            <m:begChr m:val="("/>
            <m:endChr m:val=")"/>
            <m:sepChr m:val=""/>
            <m:grow/>
          </m:dPr>
          <m:e>
            <m:r>
              <m:t>θ</m:t>
            </m:r>
          </m:e>
        </m:d>
      </m:oMath>
      <w:r>
        <w:t xml:space="preserve"> </w:t>
      </w:r>
      <w:r>
        <w:rPr>
          <w:rFonts w:hint="eastAsia"/>
        </w:rPr>
        <w:t xml:space="preserve">中抽取的，那么相应的激活函数将由累积分布函数给出</w:t>
      </w:r>
    </w:p>
    <w:p>
      <w:pPr>
        <w:pStyle w:val="a0"/>
      </w:pPr>
      <m:oMathPara>
        <m:oMathParaPr>
          <m:jc m:val="center"/>
        </m:oMathParaPr>
        <m:oMath>
          <m:r>
            <m:t>f</m:t>
          </m:r>
          <m:d>
            <m:dPr>
              <m:begChr m:val="("/>
              <m:endChr m:val=")"/>
              <m:sepChr m:val=""/>
              <m:grow/>
            </m:dPr>
            <m:e>
              <m:r>
                <m:t>a</m:t>
              </m:r>
            </m:e>
          </m:d>
          <m:r>
            <m:rPr>
              <m:sty m:val="p"/>
            </m:rPr>
            <m:t>=</m:t>
          </m:r>
          <m:nary>
            <m:naryPr>
              <m:chr m:val="∫"/>
              <m:limLoc m:val="subSup"/>
              <m:subHide m:val="off"/>
              <m:supHide m:val="off"/>
            </m:naryPr>
            <m:sub>
              <m:r>
                <m:rPr>
                  <m:sty m:val="p"/>
                </m:rPr>
                <m:t>−</m:t>
              </m:r>
              <m:r>
                <m:rPr>
                  <m:sty m:val="p"/>
                </m:rPr>
                <m:t>∞</m:t>
              </m:r>
            </m:sub>
            <m:sup>
              <m:r>
                <m:t>a</m:t>
              </m:r>
            </m:sup>
            <m:e>
              <m:r>
                <m:t>p</m:t>
              </m:r>
            </m:e>
          </m:nary>
          <m:d>
            <m:dPr>
              <m:begChr m:val="("/>
              <m:endChr m:val=")"/>
              <m:sepChr m:val=""/>
              <m:grow/>
            </m:dPr>
            <m:e>
              <m:r>
                <m:t>θ</m:t>
              </m:r>
            </m:e>
          </m:d>
          <m:r>
            <m:rPr>
              <m:sty m:val="p"/>
            </m:rPr>
            <m:t>d</m:t>
          </m:r>
          <m:r>
            <m:t>θ</m:t>
          </m:r>
          <m:r>
            <m:t>  </m:t>
          </m:r>
          <m:r>
            <m:rPr>
              <m:nor/>
              <m:sty m:val="p"/>
            </m:rPr>
            <m:t>(5.85)</m:t>
          </m:r>
        </m:oMath>
      </m:oMathPara>
    </w:p>
    <w:p>
      <w:pPr>
        <w:pStyle w:val="FirstParagraph"/>
      </w:pPr>
      <w:r>
        <w:rPr>
          <w:rFonts w:hint="eastAsia"/>
        </w:rPr>
        <w:t xml:space="preserve">如图</w:t>
      </w:r>
      <w:r>
        <w:t xml:space="preserve"> 5.17 </w:t>
      </w:r>
      <w:r>
        <w:rPr>
          <w:rFonts w:hint="eastAsia"/>
        </w:rPr>
        <w:t xml:space="preserve">所示。</w:t>
      </w:r>
    </w:p>
    <w:p>
      <w:pPr>
        <w:pStyle w:val="a0"/>
      </w:pPr>
      <w:r>
        <w:rPr>
          <w:rFonts w:hint="eastAsia"/>
        </w:rPr>
        <w:t xml:space="preserve">作为一个具体的例子，假设密度</w:t>
      </w:r>
      <w:r>
        <w:t xml:space="preserve"> </w:t>
      </w:r>
      <m:oMath>
        <m:r>
          <m:t>p</m:t>
        </m:r>
        <m:d>
          <m:dPr>
            <m:begChr m:val="("/>
            <m:endChr m:val=")"/>
            <m:sepChr m:val=""/>
            <m:grow/>
          </m:dPr>
          <m:e>
            <m:r>
              <m:t>θ</m:t>
            </m:r>
          </m:e>
        </m:d>
      </m:oMath>
      <w:r>
        <w:t xml:space="preserve"> </w:t>
      </w:r>
      <w:r>
        <w:rPr>
          <w:rFonts w:hint="eastAsia"/>
        </w:rPr>
        <w:t xml:space="preserve">由零均值、单位方差的高斯分布给出。相应的累积分布函数由下式给出</w:t>
      </w:r>
    </w:p>
    <w:p>
      <w:pPr>
        <w:pStyle w:val="a0"/>
      </w:pPr>
      <m:oMathPara>
        <m:oMathParaPr>
          <m:jc m:val="center"/>
        </m:oMathParaPr>
        <m:oMath>
          <m:r>
            <m:t>Φ</m:t>
          </m:r>
          <m:d>
            <m:dPr>
              <m:begChr m:val="("/>
              <m:endChr m:val=")"/>
              <m:sepChr m:val=""/>
              <m:grow/>
            </m:dPr>
            <m:e>
              <m:r>
                <m:t>a</m:t>
              </m:r>
            </m:e>
          </m:d>
          <m:r>
            <m:rPr>
              <m:sty m:val="p"/>
            </m:rPr>
            <m:t>=</m:t>
          </m:r>
          <m:nary>
            <m:naryPr>
              <m:chr m:val="∫"/>
              <m:limLoc m:val="subSup"/>
              <m:subHide m:val="off"/>
              <m:supHide m:val="off"/>
            </m:naryPr>
            <m:sub>
              <m:r>
                <m:rPr>
                  <m:sty m:val="p"/>
                </m:rPr>
                <m:t>−</m:t>
              </m:r>
              <m:r>
                <m:rPr>
                  <m:sty m:val="p"/>
                </m:rPr>
                <m:t>∞</m:t>
              </m:r>
            </m:sub>
            <m:sup>
              <m:r>
                <m:t>a</m:t>
              </m:r>
            </m:sup>
            <m:e>
              <m:r>
                <m:rPr>
                  <m:sty m:val="p"/>
                  <m:scr m:val="script"/>
                </m:rPr>
                <m:t>N</m:t>
              </m:r>
            </m:e>
          </m:nary>
          <m:d>
            <m:dPr>
              <m:begChr m:val="("/>
              <m:endChr m:val=")"/>
              <m:sepChr m:val=""/>
              <m:grow/>
            </m:dPr>
            <m:e>
              <m:r>
                <m:t>θ</m:t>
              </m:r>
              <m:r>
                <m:rPr>
                  <m:sty m:val="p"/>
                </m:rPr>
                <m:t>∣</m:t>
              </m:r>
              <m:r>
                <m:t>0</m:t>
              </m:r>
              <m:r>
                <m:rPr>
                  <m:sty m:val="p"/>
                </m:rPr>
                <m:t>,</m:t>
              </m:r>
              <m:r>
                <m:t>1</m:t>
              </m:r>
            </m:e>
          </m:d>
          <m:r>
            <m:rPr>
              <m:sty m:val="p"/>
            </m:rPr>
            <m:t>d</m:t>
          </m:r>
          <m:r>
            <m:t>θ</m:t>
          </m:r>
          <m:r>
            <m:rPr>
              <m:sty m:val="p"/>
            </m:rPr>
            <m:t>,</m:t>
          </m:r>
          <m:r>
            <m:t>  </m:t>
          </m:r>
          <m:r>
            <m:rPr>
              <m:nor/>
              <m:sty m:val="p"/>
            </m:rPr>
            <m:t>(5.86)</m:t>
          </m:r>
        </m:oMath>
      </m:oMathPara>
    </w:p>
    <w:p>
      <w:pPr>
        <w:pStyle w:val="FirstParagraph"/>
      </w:pPr>
      <w:r>
        <w:rPr>
          <w:rFonts w:hint="eastAsia"/>
        </w:rPr>
        <w:t xml:space="preserve">这被称为概率单位函数。它呈</w:t>
      </w:r>
      <w:r>
        <w:t xml:space="preserve"> S </w:t>
      </w:r>
      <w:r>
        <w:rPr>
          <w:rFonts w:hint="eastAsia"/>
        </w:rPr>
        <w:t xml:space="preserve">形，并在图</w:t>
      </w:r>
      <w:r>
        <w:t xml:space="preserve"> 5.12 </w:t>
      </w:r>
      <w:r>
        <w:rPr>
          <w:rFonts w:hint="eastAsia"/>
        </w:rPr>
        <w:t xml:space="preserve">中与逻辑</w:t>
      </w:r>
      <w:r>
        <w:t xml:space="preserve"> S </w:t>
      </w:r>
      <w:r>
        <w:rPr>
          <w:rFonts w:hint="eastAsia"/>
        </w:rPr>
        <w:t xml:space="preserve">形函数进行了比较。请注意，使用具有一般均值和方差的高斯分布并不会改变模型，因为这相当于对线性系数</w:t>
      </w:r>
      <w:r>
        <w:t xml:space="preserve"> w </w:t>
      </w:r>
      <w:r>
        <w:rPr>
          <w:rFonts w:hint="eastAsia"/>
        </w:rPr>
        <w:t xml:space="preserve">进行重新缩放。许多数值计算软件包可以计算由下式定义的密切相关的函数</w:t>
      </w:r>
    </w:p>
    <w:p>
      <w:pPr>
        <w:pStyle w:val="a0"/>
      </w:pPr>
      <m:oMathPara>
        <m:oMathParaPr>
          <m:jc m:val="center"/>
        </m:oMathParaPr>
        <m:oMath>
          <m:r>
            <m:rPr>
              <m:sty m:val="p"/>
            </m:rPr>
            <m:t>erf</m:t>
          </m:r>
          <m:d>
            <m:dPr>
              <m:begChr m:val="("/>
              <m:endChr m:val=")"/>
              <m:sepChr m:val=""/>
              <m:grow/>
            </m:dPr>
            <m:e>
              <m:r>
                <m:t>a</m:t>
              </m:r>
            </m:e>
          </m:d>
          <m:r>
            <m:rPr>
              <m:sty m:val="p"/>
            </m:rPr>
            <m:t>=</m:t>
          </m:r>
          <m:f>
            <m:fPr>
              <m:type m:val="bar"/>
            </m:fPr>
            <m:num>
              <m:r>
                <m:t>2</m:t>
              </m:r>
            </m:num>
            <m:den>
              <m:rad>
                <m:radPr>
                  <m:degHide m:val="on"/>
                </m:radPr>
                <m:deg/>
                <m:e>
                  <m:r>
                    <m:t>π</m:t>
                  </m:r>
                </m:e>
              </m:rad>
            </m:den>
          </m:f>
          <m:nary>
            <m:naryPr>
              <m:chr m:val="∫"/>
              <m:limLoc m:val="subSup"/>
              <m:subHide m:val="off"/>
              <m:supHide m:val="off"/>
            </m:naryPr>
            <m:sub>
              <m:r>
                <m:t>0</m:t>
              </m:r>
            </m:sub>
            <m:sup>
              <m:r>
                <m:t>a</m:t>
              </m:r>
            </m:sup>
            <m:e>
              <m:r>
                <m:rPr>
                  <m:sty m:val="p"/>
                </m:rPr>
                <m:t>exp</m:t>
              </m:r>
            </m:e>
          </m:nary>
          <m:d>
            <m:dPr>
              <m:begChr m:val="("/>
              <m:endChr m:val=")"/>
              <m:sepChr m:val=""/>
              <m:grow/>
            </m:dPr>
            <m:e>
              <m:r>
                <m:rPr>
                  <m:sty m:val="p"/>
                </m:rPr>
                <m:t>−</m:t>
              </m:r>
              <m:sSup>
                <m:e>
                  <m:r>
                    <m:t>θ</m:t>
                  </m:r>
                </m:e>
                <m:sup>
                  <m:r>
                    <m:t>2</m:t>
                  </m:r>
                </m:sup>
              </m:sSup>
              <m:r>
                <m:rPr>
                  <m:sty m:val="p"/>
                </m:rPr>
                <m:t>/</m:t>
              </m:r>
              <m:r>
                <m:t>2</m:t>
              </m:r>
            </m:e>
          </m:d>
          <m:r>
            <m:rPr>
              <m:sty m:val="p"/>
            </m:rPr>
            <m:t>d</m:t>
          </m:r>
          <m:r>
            <m:t>θ</m:t>
          </m:r>
          <m:r>
            <m:t>  </m:t>
          </m:r>
          <m:r>
            <m:rPr>
              <m:nor/>
              <m:sty m:val="p"/>
            </m:rPr>
            <m:t>(5.87)</m:t>
          </m:r>
        </m:oMath>
      </m:oMathPara>
    </w:p>
    <w:p>
      <w:pPr>
        <w:pStyle w:val="FirstParagraph"/>
      </w:pPr>
      <w:r>
        <w:rPr>
          <w:rFonts w:hint="eastAsia"/>
        </w:rPr>
        <w:t xml:space="preserve">它被称为误差函数(不要与机器学习模型的误差函数混淆)。它与概率单位函数的关系为</w:t>
      </w:r>
    </w:p>
    <w:p>
      <w:pPr>
        <w:pStyle w:val="a0"/>
      </w:pPr>
      <m:oMathPara>
        <m:oMathParaPr>
          <m:jc m:val="center"/>
        </m:oMathParaPr>
        <m:oMath>
          <m:r>
            <m:t>Φ</m:t>
          </m:r>
          <m:d>
            <m:dPr>
              <m:begChr m:val="("/>
              <m:endChr m:val=")"/>
              <m:sepChr m:val=""/>
              <m:grow/>
            </m:dPr>
            <m:e>
              <m:r>
                <m:t>a</m:t>
              </m:r>
            </m:e>
          </m:d>
          <m:r>
            <m:rPr>
              <m:sty m:val="p"/>
            </m:rPr>
            <m:t>=</m:t>
          </m:r>
          <m:f>
            <m:fPr>
              <m:type m:val="bar"/>
            </m:fPr>
            <m:num>
              <m:r>
                <m:t>1</m:t>
              </m:r>
            </m:num>
            <m:den>
              <m:r>
                <m:t>2</m:t>
              </m:r>
            </m:den>
          </m:f>
          <m:d>
            <m:dPr>
              <m:begChr m:val="{"/>
              <m:endChr m:val="}"/>
              <m:sepChr m:val=""/>
              <m:grow/>
            </m:dPr>
            <m:e>
              <m:r>
                <m:t>1</m:t>
              </m:r>
              <m:r>
                <m:rPr>
                  <m:sty m:val="p"/>
                </m:rPr>
                <m:t>+</m:t>
              </m:r>
              <m:f>
                <m:fPr>
                  <m:type m:val="bar"/>
                </m:fPr>
                <m:num>
                  <m:r>
                    <m:t>1</m:t>
                  </m:r>
                </m:num>
                <m:den>
                  <m:rad>
                    <m:radPr>
                      <m:degHide m:val="on"/>
                    </m:radPr>
                    <m:deg/>
                    <m:e>
                      <m:r>
                        <m:t>2</m:t>
                      </m:r>
                    </m:e>
                  </m:rad>
                </m:den>
              </m:f>
              <m:r>
                <m:rPr>
                  <m:sty m:val="p"/>
                </m:rPr>
                <m:t>erf</m:t>
              </m:r>
              <m:d>
                <m:dPr>
                  <m:begChr m:val="("/>
                  <m:endChr m:val=")"/>
                  <m:sepChr m:val=""/>
                  <m:grow/>
                </m:dPr>
                <m:e>
                  <m:r>
                    <m:t>a</m:t>
                  </m:r>
                </m:e>
              </m:d>
            </m:e>
          </m:d>
          <m:r>
            <m:rPr>
              <m:sty m:val="p"/>
            </m:rPr>
            <m:t>.</m:t>
          </m:r>
          <m:r>
            <m:t>  </m:t>
          </m:r>
          <m:r>
            <m:rPr>
              <m:nor/>
              <m:sty m:val="p"/>
            </m:rPr>
            <m:t>(5.88)</m:t>
          </m:r>
        </m:oMath>
      </m:oMathPara>
    </w:p>
    <w:p>
      <w:r>
        <w:pict>
          <v:rect style="width:0;height:1.5pt" o:hralign="center" o:hrstd="t" o:hr="t"/>
        </w:pict>
      </w:r>
    </w:p>
    <w:p>
      <w:pPr>
        <w:pStyle w:val="FirstParagraph"/>
      </w:pPr>
      <w:r>
        <w:rPr>
          <w:rFonts w:hint="eastAsia"/>
        </w:rPr>
        <w:t xml:space="preserve">练习</w:t>
      </w:r>
      <w:r>
        <w:t xml:space="preserve"> 5.23</w:t>
      </w:r>
    </w:p>
    <w:p>
      <w:r>
        <w:pict>
          <v:rect style="width:0;height:1.5pt" o:hralign="center" o:hrstd="t" o:hr="t"/>
        </w:pict>
      </w:r>
    </w:p>
    <w:p>
      <w:pPr>
        <w:pStyle w:val="FirstParagraph"/>
      </w:pPr>
      <w:r>
        <w:rPr>
          <w:rFonts w:hint="eastAsia"/>
        </w:rPr>
        <w:t xml:space="preserve">基于概率单位激活函数的广义线性模型被称为概率单位回归。我们可以通过直接扩展前面讨论的思想，使用最大似然法来确定该模型的参数。在实践中，使用概率单位回归得到的结果往往与逻辑回归的结果相似。</w:t>
      </w:r>
    </w:p>
    <w:p>
      <w:pPr>
        <w:pStyle w:val="a0"/>
      </w:pPr>
      <w:r>
        <w:rPr>
          <w:rFonts w:hint="eastAsia"/>
        </w:rPr>
        <w:t xml:space="preserve">实际应用中可能出现的一个问题是离群值问题，例如，这可能是由于测量输入向量</w:t>
      </w:r>
      <w:r>
        <w:t xml:space="preserve"> </w:t>
      </w:r>
      <m:oMath>
        <m:r>
          <m:rPr>
            <m:sty m:val="p"/>
          </m:rPr>
          <m:t>x</m:t>
        </m:r>
      </m:oMath>
      <w:r>
        <w:t xml:space="preserve"> </w:t>
      </w:r>
      <w:r>
        <w:rPr>
          <w:rFonts w:hint="eastAsia"/>
        </w:rPr>
        <w:t xml:space="preserve">时出现误差，或者对目标值</w:t>
      </w:r>
      <w:r>
        <w:t xml:space="preserve"> </w:t>
      </w:r>
      <m:oMath>
        <m:r>
          <m:t>t</m:t>
        </m:r>
      </m:oMath>
      <w:r>
        <w:t xml:space="preserve"> </w:t>
      </w:r>
      <w:r>
        <w:rPr>
          <w:rFonts w:hint="eastAsia"/>
        </w:rPr>
        <w:t xml:space="preserve">进行错误标记而产生的。由于这些点可能远离理想决策边界的错误一侧，它们会严重扭曲分类器。逻辑回归和概率单位回归模型在这方面的表现不同，因为逻辑</w:t>
      </w:r>
      <w:r>
        <w:t xml:space="preserve"> S </w:t>
      </w:r>
      <w:r>
        <w:rPr>
          <w:rFonts w:hint="eastAsia"/>
        </w:rPr>
        <w:t xml:space="preserve">形函数的尾部在</w:t>
      </w:r>
      <w:r>
        <w:t xml:space="preserve"> </w:t>
      </w:r>
      <m:oMath>
        <m:d>
          <m:dPr>
            <m:begChr m:val="|"/>
            <m:endChr m:val="|"/>
            <m:sepChr m:val=""/>
            <m:grow/>
          </m:dPr>
          <m:e>
            <m:r>
              <m:t>x</m:t>
            </m:r>
          </m:e>
        </m:d>
        <m:r>
          <m:rPr>
            <m:sty m:val="p"/>
          </m:rPr>
          <m:t>→</m:t>
        </m:r>
        <m:r>
          <m:rPr>
            <m:sty m:val="p"/>
          </m:rPr>
          <m:t>∞</m:t>
        </m:r>
      </m:oMath>
      <w:r>
        <w:t xml:space="preserve"> </w:t>
      </w:r>
      <w:r>
        <w:rPr>
          <w:rFonts w:hint="eastAsia"/>
        </w:rPr>
        <w:t xml:space="preserve">时渐近地像</w:t>
      </w:r>
      <w:r>
        <w:t xml:space="preserve"> </w:t>
      </w:r>
      <m:oMath>
        <m:r>
          <m:rPr>
            <m:sty m:val="p"/>
          </m:rPr>
          <m:t>exp</m:t>
        </m:r>
        <m:d>
          <m:dPr>
            <m:begChr m:val="("/>
            <m:endChr m:val=")"/>
            <m:sepChr m:val=""/>
            <m:grow/>
          </m:dPr>
          <m:e>
            <m:r>
              <m:rPr>
                <m:sty m:val="p"/>
              </m:rPr>
              <m:t>−</m:t>
            </m:r>
            <m:r>
              <m:t>x</m:t>
            </m:r>
          </m:e>
        </m:d>
      </m:oMath>
      <w:r>
        <w:t xml:space="preserve"> </w:t>
      </w:r>
      <w:r>
        <w:rPr>
          <w:rFonts w:hint="eastAsia"/>
        </w:rPr>
        <w:t xml:space="preserve">一样衰减，而对于概率单位激活函数，它们像</w:t>
      </w:r>
      <w:r>
        <w:t xml:space="preserve"> </w:t>
      </w:r>
      <m:oMath>
        <m:r>
          <m:rPr>
            <m:sty m:val="p"/>
          </m:rPr>
          <m:t>exp</m:t>
        </m:r>
        <m:d>
          <m:dPr>
            <m:begChr m:val="("/>
            <m:endChr m:val=")"/>
            <m:sepChr m:val=""/>
            <m:grow/>
          </m:dPr>
          <m:e>
            <m:r>
              <m:rPr>
                <m:sty m:val="p"/>
              </m:rPr>
              <m:t>−</m:t>
            </m:r>
            <m:sSup>
              <m:e>
                <m:r>
                  <m:t>x</m:t>
                </m:r>
              </m:e>
              <m:sup>
                <m:r>
                  <m:t>2</m:t>
                </m:r>
              </m:sup>
            </m:sSup>
          </m:e>
        </m:d>
      </m:oMath>
      <w:r>
        <w:t xml:space="preserve"> </w:t>
      </w:r>
      <w:r>
        <w:rPr>
          <w:rFonts w:hint="eastAsia"/>
        </w:rPr>
        <w:t xml:space="preserve">一样衰减，因此概率单位模型对离群值可能会更加敏感。</w:t>
      </w:r>
    </w:p>
    <w:bookmarkEnd w:id="372"/>
    <w:bookmarkStart w:id="376" w:name="规范链接函数"/>
    <w:p>
      <w:pPr>
        <w:pStyle w:val="1"/>
      </w:pPr>
      <w:r>
        <w:t xml:space="preserve">5.4.6 </w:t>
      </w:r>
      <w:r>
        <w:rPr>
          <w:rFonts w:hint="eastAsia"/>
        </w:rPr>
        <w:t xml:space="preserve">规范链接函数</w:t>
      </w:r>
    </w:p>
    <w:p>
      <w:pPr>
        <w:pStyle w:val="FirstParagraph"/>
      </w:pPr>
      <w:r>
        <w:rPr>
          <w:rFonts w:hint="eastAsia"/>
        </w:rPr>
        <w:t xml:space="preserve">对于具有高斯噪声分布的线性回归模型，对应于负对数似然的误差函数由式(4.11)给出。如果我们对数据点</w:t>
      </w:r>
      <w:r>
        <w:t xml:space="preserve"> </w:t>
      </w:r>
      <m:oMath>
        <m:r>
          <m:t>n</m:t>
        </m:r>
      </m:oMath>
      <w:r>
        <w:t xml:space="preserve"> </w:t>
      </w:r>
      <w:r>
        <w:rPr>
          <w:rFonts w:hint="eastAsia"/>
        </w:rPr>
        <w:t xml:space="preserve">对误差函数的贡献关于参数向量</w:t>
      </w:r>
      <w:r>
        <w:t xml:space="preserve"> </w:t>
      </w:r>
      <m:oMath>
        <m:r>
          <m:rPr>
            <m:sty m:val="b"/>
          </m:rPr>
          <m:t>w</m:t>
        </m:r>
      </m:oMath>
      <w:r>
        <w:t xml:space="preserve"> </w:t>
      </w:r>
      <w:r>
        <w:rPr>
          <w:rFonts w:hint="eastAsia"/>
        </w:rPr>
        <w:t xml:space="preserve">求导，其形式为</w:t>
      </w:r>
      <w:r>
        <w:t xml:space="preserve"> </w:t>
      </w:r>
      <w:r>
        <w:rPr>
          <w:rFonts w:hint="eastAsia"/>
        </w:rPr>
        <w:t xml:space="preserve">“误差”</w:t>
      </w:r>
      <w:r>
        <w:t xml:space="preserve"> </w:t>
      </w:r>
      <m:oMath>
        <m:sSub>
          <m:e>
            <m:r>
              <m:t>y</m:t>
            </m:r>
          </m:e>
          <m:sub>
            <m:r>
              <m:t>n</m:t>
            </m:r>
          </m:sub>
        </m:sSub>
        <m:r>
          <m:rPr>
            <m:sty m:val="p"/>
          </m:rPr>
          <m:t>−</m:t>
        </m:r>
        <m:sSub>
          <m:e>
            <m:r>
              <m:t>t</m:t>
            </m:r>
          </m:e>
          <m:sub>
            <m:r>
              <m:t>n</m:t>
            </m:r>
          </m:sub>
        </m:sSub>
      </m:oMath>
      <w:r>
        <w:t xml:space="preserve"> </w:t>
      </w:r>
      <w:r>
        <w:rPr>
          <w:rFonts w:hint="eastAsia"/>
        </w:rPr>
        <w:t xml:space="preserve">乘以特征向量</w:t>
      </w:r>
      <w:r>
        <w:t xml:space="preserve"> </w:t>
      </w:r>
      <m:oMath>
        <m:sSub>
          <m:e>
            <m:r>
              <m:t>ϕ</m:t>
            </m:r>
          </m:e>
          <m:sub>
            <m:r>
              <m:t>n</m:t>
            </m:r>
          </m:sub>
        </m:sSub>
      </m:oMath>
      <w:r>
        <w:t xml:space="preserve"> </w:t>
      </w:r>
      <w:r>
        <w:rPr>
          <w:rFonts w:hint="eastAsia"/>
        </w:rPr>
        <w:t xml:space="preserve">，其中</w:t>
      </w:r>
      <w:r>
        <w:t xml:space="preserve"> </w:t>
      </w:r>
      <m:oMath>
        <m:sSub>
          <m:e>
            <m:r>
              <m:t>y</m:t>
            </m:r>
          </m:e>
          <m:sub>
            <m:r>
              <m:t>n</m:t>
            </m:r>
          </m:sub>
        </m:sSub>
        <m:r>
          <m:rPr>
            <m:sty m:val="p"/>
          </m:rPr>
          <m:t>=</m:t>
        </m:r>
        <m:sSup>
          <m:e>
            <m:r>
              <m:rPr>
                <m:sty m:val="b"/>
              </m:rPr>
              <m:t>w</m:t>
            </m:r>
          </m:e>
          <m:sup>
            <m:r>
              <m:rPr>
                <m:sty m:val="p"/>
              </m:rPr>
              <m:t>T</m:t>
            </m:r>
          </m:sup>
        </m:sSup>
        <m:sSub>
          <m:e>
            <m:r>
              <m:t>ϕ</m:t>
            </m:r>
          </m:e>
          <m:sub>
            <m:r>
              <m:t>n</m:t>
            </m:r>
          </m:sub>
        </m:sSub>
      </m:oMath>
      <w:r>
        <w:t xml:space="preserve"> </w:t>
      </w:r>
      <w:r>
        <w:rPr>
          <w:rFonts w:hint="eastAsia"/>
        </w:rPr>
        <w:t xml:space="preserve">。类似地，对于逻辑</w:t>
      </w:r>
      <w:r>
        <w:t xml:space="preserve"> - S </w:t>
      </w:r>
      <w:r>
        <w:rPr>
          <w:rFonts w:hint="eastAsia"/>
        </w:rPr>
        <w:t xml:space="preserve">型激活函数与交叉熵误差函数的组合(式(5.74))，以及对于使用多类交叉熵误差函数的</w:t>
      </w:r>
      <w:r>
        <w:t xml:space="preserve"> softmax </w:t>
      </w:r>
      <w:r>
        <w:rPr>
          <w:rFonts w:hint="eastAsia"/>
        </w:rPr>
        <w:t xml:space="preserve">激活函数(式(5.80))，我们再次得到相同的简单形式。现在我们证明，假设目标变量的条件分布来自指数族，并相应地选择被称为典范连接函数的激活函数，这是一个普遍的结果。</w:t>
      </w:r>
    </w:p>
    <w:p>
      <w:pPr>
        <w:pStyle w:val="a0"/>
      </w:pPr>
      <w:r>
        <w:rPr>
          <w:rFonts w:hint="eastAsia"/>
        </w:rPr>
        <w:t xml:space="preserve">我们再次使用指数族分布的受限形式(式(3.169))。注意，这里我们将指数族分布的假设应用于目标变量</w:t>
      </w:r>
      <w:r>
        <w:t xml:space="preserve"> </w:t>
      </w:r>
      <m:oMath>
        <m:r>
          <m:t>t</m:t>
        </m:r>
      </m:oMath>
      <w:r>
        <w:t xml:space="preserve"> </w:t>
      </w:r>
      <w:r>
        <w:rPr>
          <w:rFonts w:hint="eastAsia"/>
        </w:rPr>
        <w:t xml:space="preserve">，这与第</w:t>
      </w:r>
      <w:r>
        <w:t xml:space="preserve"> 5.3.4 </w:t>
      </w:r>
      <w:r>
        <w:rPr>
          <w:rFonts w:hint="eastAsia"/>
        </w:rPr>
        <w:t xml:space="preserve">节不同，在第</w:t>
      </w:r>
      <w:r>
        <w:t xml:space="preserve"> 5.3.4 </w:t>
      </w:r>
      <w:r>
        <w:rPr>
          <w:rFonts w:hint="eastAsia"/>
        </w:rPr>
        <w:t xml:space="preserve">节中我们将其应用于输入向量</w:t>
      </w:r>
      <w:r>
        <w:t xml:space="preserve"> </w:t>
      </w:r>
      <m:oMath>
        <m:r>
          <m:rPr>
            <m:sty m:val="p"/>
          </m:rPr>
          <m:t>x</m:t>
        </m:r>
      </m:oMath>
      <w:r>
        <w:t xml:space="preserve"> </w:t>
      </w:r>
      <w:r>
        <w:rPr>
          <w:rFonts w:hint="eastAsia"/>
        </w:rPr>
        <w:t xml:space="preserve">。因此，我们考虑目标变量的条件分布</w:t>
      </w:r>
    </w:p>
    <w:p>
      <w:pPr>
        <w:pStyle w:val="a0"/>
      </w:pPr>
      <w:r>
        <w:rPr>
          <w:rFonts w:hint="eastAsia"/>
        </w:rPr>
        <w:t xml:space="preserve">形式为</w:t>
      </w:r>
    </w:p>
    <w:p>
      <w:pPr>
        <w:pStyle w:val="a0"/>
      </w:pPr>
      <m:oMathPara>
        <m:oMathParaPr>
          <m:jc m:val="center"/>
        </m:oMathParaPr>
        <m:oMath>
          <m:r>
            <m:t>p</m:t>
          </m:r>
          <m:d>
            <m:dPr>
              <m:begChr m:val="("/>
              <m:endChr m:val=")"/>
              <m:sepChr m:val=""/>
              <m:grow/>
            </m:dPr>
            <m:e>
              <m:r>
                <m:t>t</m:t>
              </m:r>
              <m:r>
                <m:rPr>
                  <m:sty m:val="p"/>
                </m:rPr>
                <m:t>∣</m:t>
              </m:r>
              <m:r>
                <m:t>η</m:t>
              </m:r>
              <m:r>
                <m:rPr>
                  <m:sty m:val="p"/>
                </m:rPr>
                <m:t>,</m:t>
              </m:r>
              <m:r>
                <m:t>s</m:t>
              </m:r>
            </m:e>
          </m:d>
          <m:r>
            <m:rPr>
              <m:sty m:val="p"/>
            </m:rPr>
            <m:t>=</m:t>
          </m:r>
          <m:f>
            <m:fPr>
              <m:type m:val="bar"/>
            </m:fPr>
            <m:num>
              <m:r>
                <m:t>1</m:t>
              </m:r>
            </m:num>
            <m:den>
              <m:r>
                <m:t>s</m:t>
              </m:r>
            </m:den>
          </m:f>
          <m:r>
            <m:t>h</m:t>
          </m:r>
          <m:d>
            <m:dPr>
              <m:begChr m:val="("/>
              <m:endChr m:val=")"/>
              <m:sepChr m:val=""/>
              <m:grow/>
            </m:dPr>
            <m:e>
              <m:f>
                <m:fPr>
                  <m:type m:val="bar"/>
                </m:fPr>
                <m:num>
                  <m:r>
                    <m:t>t</m:t>
                  </m:r>
                </m:num>
                <m:den>
                  <m:r>
                    <m:t>s</m:t>
                  </m:r>
                </m:den>
              </m:f>
            </m:e>
          </m:d>
          <m:r>
            <m:t>g</m:t>
          </m:r>
          <m:d>
            <m:dPr>
              <m:begChr m:val="("/>
              <m:endChr m:val=")"/>
              <m:sepChr m:val=""/>
              <m:grow/>
            </m:dPr>
            <m:e>
              <m:r>
                <m:t>η</m:t>
              </m:r>
            </m:e>
          </m:d>
          <m:r>
            <m:rPr>
              <m:sty m:val="p"/>
            </m:rPr>
            <m:t>exp</m:t>
          </m:r>
          <m:d>
            <m:dPr>
              <m:begChr m:val="{"/>
              <m:endChr m:val="}"/>
              <m:sepChr m:val=""/>
              <m:grow/>
            </m:dPr>
            <m:e>
              <m:f>
                <m:fPr>
                  <m:type m:val="bar"/>
                </m:fPr>
                <m:num>
                  <m:r>
                    <m:t>η</m:t>
                  </m:r>
                  <m:r>
                    <m:t>t</m:t>
                  </m:r>
                </m:num>
                <m:den>
                  <m:r>
                    <m:t>s</m:t>
                  </m:r>
                </m:den>
              </m:f>
            </m:e>
          </m:d>
          <m:r>
            <m:rPr>
              <m:sty m:val="p"/>
            </m:rPr>
            <m:t>.</m:t>
          </m:r>
          <m:r>
            <m:t>  </m:t>
          </m:r>
          <m:r>
            <m:rPr>
              <m:nor/>
              <m:sty m:val="p"/>
            </m:rPr>
            <m:t>(5.89)</m:t>
          </m:r>
        </m:oMath>
      </m:oMathPara>
    </w:p>
    <w:p>
      <w:pPr>
        <w:pStyle w:val="FirstParagraph"/>
      </w:pPr>
      <w:r>
        <w:rPr>
          <w:rFonts w:hint="eastAsia"/>
        </w:rPr>
        <w:t xml:space="preserve">使用与推导结果(式(3.172))相同的论证思路，我们看到</w:t>
      </w:r>
      <w:r>
        <w:t xml:space="preserve"> </w:t>
      </w:r>
      <m:oMath>
        <m:r>
          <m:t>t</m:t>
        </m:r>
      </m:oMath>
      <w:r>
        <w:t xml:space="preserve"> </w:t>
      </w:r>
      <w:r>
        <w:rPr>
          <w:rFonts w:hint="eastAsia"/>
        </w:rPr>
        <w:t xml:space="preserve">的条件均值(我们用</w:t>
      </w:r>
      <w:r>
        <w:t xml:space="preserve"> </w:t>
      </w:r>
      <m:oMath>
        <m:r>
          <m:t>y</m:t>
        </m:r>
      </m:oMath>
      <w:r>
        <w:t xml:space="preserve"> </w:t>
      </w:r>
      <w:r>
        <w:rPr>
          <w:rFonts w:hint="eastAsia"/>
        </w:rPr>
        <w:t xml:space="preserve">表示)由下式给出</w:t>
      </w:r>
    </w:p>
    <w:p>
      <w:pPr>
        <w:pStyle w:val="a0"/>
      </w:pPr>
      <m:oMathPara>
        <m:oMathParaPr>
          <m:jc m:val="center"/>
        </m:oMathParaPr>
        <m:oMath>
          <m:r>
            <m:t>y</m:t>
          </m:r>
          <m:r>
            <m:rPr>
              <m:sty m:val="p"/>
            </m:rPr>
            <m:t>≡</m:t>
          </m:r>
          <m:r>
            <m:rPr>
              <m:sty m:val="p"/>
              <m:scr m:val="double-struck"/>
            </m:rPr>
            <m:t>E</m:t>
          </m:r>
          <m:d>
            <m:dPr>
              <m:begChr m:val="["/>
              <m:endChr m:val="]"/>
              <m:sepChr m:val=""/>
              <m:grow/>
            </m:dPr>
            <m:e>
              <m:r>
                <m:t>t</m:t>
              </m:r>
              <m:r>
                <m:rPr>
                  <m:sty m:val="p"/>
                </m:rPr>
                <m:t>∣</m:t>
              </m:r>
              <m:r>
                <m:t>η</m:t>
              </m:r>
            </m:e>
          </m:d>
          <m:r>
            <m:rPr>
              <m:sty m:val="p"/>
            </m:rPr>
            <m:t>=</m:t>
          </m:r>
          <m:r>
            <m:rPr>
              <m:sty m:val="p"/>
            </m:rPr>
            <m:t>−</m:t>
          </m:r>
          <m:r>
            <m:t>s</m:t>
          </m:r>
          <m:f>
            <m:fPr>
              <m:type m:val="bar"/>
            </m:fPr>
            <m:num>
              <m:r>
                <m:t>d</m:t>
              </m:r>
            </m:num>
            <m:den>
              <m:r>
                <m:t>d</m:t>
              </m:r>
              <m:r>
                <m:t>η</m:t>
              </m:r>
            </m:den>
          </m:f>
          <m:r>
            <m:rPr>
              <m:sty m:val="p"/>
            </m:rPr>
            <m:t>ln</m:t>
          </m:r>
          <m:r>
            <m:t>g</m:t>
          </m:r>
          <m:d>
            <m:dPr>
              <m:begChr m:val="("/>
              <m:endChr m:val=")"/>
              <m:sepChr m:val=""/>
              <m:grow/>
            </m:dPr>
            <m:e>
              <m:r>
                <m:t>η</m:t>
              </m:r>
            </m:e>
          </m:d>
          <m:r>
            <m:rPr>
              <m:sty m:val="p"/>
            </m:rPr>
            <m:t>.</m:t>
          </m:r>
          <m:r>
            <m:t>  </m:t>
          </m:r>
          <m:r>
            <m:rPr>
              <m:nor/>
              <m:sty m:val="p"/>
            </m:rPr>
            <m:t>(5.90)</m:t>
          </m:r>
        </m:oMath>
      </m:oMathPara>
    </w:p>
    <w:p>
      <w:pPr>
        <w:pStyle w:val="FirstParagraph"/>
      </w:pPr>
      <w:r>
        <w:rPr>
          <w:rFonts w:hint="eastAsia"/>
        </w:rPr>
        <w:t xml:space="preserve">因此，</w:t>
      </w:r>
      <w:r>
        <w:t xml:space="preserve"> </w:t>
      </w:r>
      <m:oMath>
        <m:r>
          <m:t>y</m:t>
        </m:r>
      </m:oMath>
      <w:r>
        <w:t xml:space="preserve"> </w:t>
      </w:r>
      <w:r>
        <w:rPr>
          <w:rFonts w:hint="eastAsia"/>
        </w:rPr>
        <w:t xml:space="preserve">和</w:t>
      </w:r>
      <w:r>
        <w:t xml:space="preserve"> </w:t>
      </w:r>
      <m:oMath>
        <m:r>
          <m:t>η</m:t>
        </m:r>
      </m:oMath>
      <w:r>
        <w:t xml:space="preserve"> </w:t>
      </w:r>
      <w:r>
        <w:rPr>
          <w:rFonts w:hint="eastAsia"/>
        </w:rPr>
        <w:t xml:space="preserve">必定相关，我们通过</w:t>
      </w:r>
      <w:r>
        <w:t xml:space="preserve"> </w:t>
      </w:r>
      <m:oMath>
        <m:r>
          <m:t>η</m:t>
        </m:r>
        <m:r>
          <m:rPr>
            <m:sty m:val="p"/>
          </m:rPr>
          <m:t>=</m:t>
        </m:r>
        <m:r>
          <m:t>ψ</m:t>
        </m:r>
        <m:d>
          <m:dPr>
            <m:begChr m:val="("/>
            <m:endChr m:val=")"/>
            <m:sepChr m:val=""/>
            <m:grow/>
          </m:dPr>
          <m:e>
            <m:r>
              <m:t>y</m:t>
            </m:r>
          </m:e>
        </m:d>
      </m:oMath>
      <w:r>
        <w:t xml:space="preserve"> </w:t>
      </w:r>
      <w:r>
        <w:rPr>
          <w:rFonts w:hint="eastAsia"/>
        </w:rPr>
        <w:t xml:space="preserve">来表示这种关系。</w:t>
      </w:r>
    </w:p>
    <w:p>
      <w:pPr>
        <w:pStyle w:val="a0"/>
      </w:pPr>
      <w:r>
        <w:rPr>
          <w:rFonts w:hint="eastAsia"/>
        </w:rPr>
        <w:t xml:space="preserve">遵循</w:t>
      </w:r>
      <w:r>
        <w:t xml:space="preserve"> Nelder </w:t>
      </w:r>
      <w:r>
        <w:rPr>
          <w:rFonts w:hint="eastAsia"/>
        </w:rPr>
        <w:t xml:space="preserve">和</w:t>
      </w:r>
      <w:r>
        <w:t xml:space="preserve"> </w:t>
      </w:r>
      <w:r>
        <w:rPr>
          <w:rFonts w:hint="eastAsia"/>
        </w:rPr>
        <w:t xml:space="preserve">Wedderburn(1972)的方法，我们将广义线性模型定义为这样一种模型，其中</w:t>
      </w:r>
      <w:r>
        <w:t xml:space="preserve"> </w:t>
      </w:r>
      <m:oMath>
        <m:r>
          <m:t>y</m:t>
        </m:r>
      </m:oMath>
      <w:r>
        <w:t xml:space="preserve"> </w:t>
      </w:r>
      <w:r>
        <w:rPr>
          <w:rFonts w:hint="eastAsia"/>
        </w:rPr>
        <w:t xml:space="preserve">是输入(或特征)变量的线性组合的非线性函数，使得</w:t>
      </w:r>
    </w:p>
    <w:p>
      <w:pPr>
        <w:pStyle w:val="a0"/>
      </w:pPr>
      <m:oMathPara>
        <m:oMathParaPr>
          <m:jc m:val="center"/>
        </m:oMathParaPr>
        <m:oMath>
          <m:r>
            <m:t>y</m:t>
          </m:r>
          <m:r>
            <m:rPr>
              <m:sty m:val="p"/>
            </m:rPr>
            <m:t>=</m:t>
          </m:r>
          <m:r>
            <m:t>f</m:t>
          </m:r>
          <m:d>
            <m:dPr>
              <m:begChr m:val="("/>
              <m:endChr m:val=")"/>
              <m:sepChr m:val=""/>
              <m:grow/>
            </m:dPr>
            <m:e>
              <m:sSup>
                <m:e>
                  <m:r>
                    <m:rPr>
                      <m:sty m:val="b"/>
                    </m:rPr>
                    <m:t>w</m:t>
                  </m:r>
                </m:e>
                <m:sup>
                  <m:r>
                    <m:rPr>
                      <m:sty m:val="p"/>
                    </m:rPr>
                    <m:t>T</m:t>
                  </m:r>
                </m:sup>
              </m:sSup>
              <m:r>
                <m:t>ϕ</m:t>
              </m:r>
            </m:e>
          </m:d>
          <m:r>
            <m:t>  </m:t>
          </m:r>
          <m:r>
            <m:rPr>
              <m:nor/>
              <m:sty m:val="p"/>
            </m:rPr>
            <m:t>(5.91)</m:t>
          </m:r>
        </m:oMath>
      </m:oMathPara>
    </w:p>
    <w:p>
      <w:pPr>
        <w:pStyle w:val="FirstParagraph"/>
      </w:pPr>
      <w:r>
        <w:rPr>
          <w:rFonts w:hint="eastAsia"/>
        </w:rPr>
        <w:t xml:space="preserve">其中</w:t>
      </w:r>
      <w:r>
        <w:t xml:space="preserve"> </w:t>
      </w:r>
      <m:oMath>
        <m:r>
          <m:t>f</m:t>
        </m:r>
        <m:d>
          <m:dPr>
            <m:begChr m:val="("/>
            <m:endChr m:val=")"/>
            <m:sepChr m:val=""/>
            <m:grow/>
          </m:dPr>
          <m:e>
            <m:r>
              <m:rPr>
                <m:sty m:val="p"/>
              </m:rPr>
              <m:t>⋅</m:t>
            </m:r>
          </m:e>
        </m:d>
      </m:oMath>
      <w:r>
        <w:t xml:space="preserve"> </w:t>
      </w:r>
      <w:r>
        <w:rPr>
          <w:rFonts w:hint="eastAsia"/>
        </w:rPr>
        <w:t xml:space="preserve">在机器学习文献中被称为激活函数，而</w:t>
      </w:r>
      <w:r>
        <w:t xml:space="preserve"> </w:t>
      </w:r>
      <m:oMath>
        <m:sSup>
          <m:e>
            <m:r>
              <m:t>f</m:t>
            </m:r>
          </m:e>
          <m:sup>
            <m:r>
              <m:rPr>
                <m:sty m:val="p"/>
              </m:rPr>
              <m:t>−</m:t>
            </m:r>
            <m:r>
              <m:t>1</m:t>
            </m:r>
          </m:sup>
        </m:sSup>
        <m:d>
          <m:dPr>
            <m:begChr m:val="("/>
            <m:endChr m:val=")"/>
            <m:sepChr m:val=""/>
            <m:grow/>
          </m:dPr>
          <m:e>
            <m:r>
              <m:rPr>
                <m:sty m:val="p"/>
              </m:rPr>
              <m:t>⋅</m:t>
            </m:r>
          </m:e>
        </m:d>
      </m:oMath>
      <w:r>
        <w:t xml:space="preserve"> </w:t>
      </w:r>
      <w:r>
        <w:rPr>
          <w:rFonts w:hint="eastAsia"/>
        </w:rPr>
        <w:t xml:space="preserve">在统计学中被称为链接函数。</w:t>
      </w:r>
    </w:p>
    <w:p>
      <w:pPr>
        <w:pStyle w:val="a0"/>
      </w:pPr>
      <w:r>
        <w:rPr>
          <w:rFonts w:hint="eastAsia"/>
        </w:rPr>
        <w:t xml:space="preserve">现在考虑该模型的对数似然函数，它作为</w:t>
      </w:r>
      <w:r>
        <w:t xml:space="preserve"> </w:t>
      </w:r>
      <m:oMath>
        <m:r>
          <m:t>η</m:t>
        </m:r>
      </m:oMath>
      <w:r>
        <w:t xml:space="preserve"> </w:t>
      </w:r>
      <w:r>
        <w:rPr>
          <w:rFonts w:hint="eastAsia"/>
        </w:rPr>
        <w:t xml:space="preserve">的函数，由下式给出</w:t>
      </w:r>
    </w:p>
    <w:p>
      <w:pPr>
        <w:pStyle w:val="a0"/>
      </w:pPr>
      <m:oMathPara>
        <m:oMathParaPr>
          <m:jc m:val="center"/>
        </m:oMathParaPr>
        <m:oMath>
          <m:r>
            <m:rPr>
              <m:sty m:val="p"/>
            </m:rPr>
            <m:t>ln</m:t>
          </m:r>
          <m:r>
            <m:t>p</m:t>
          </m:r>
          <m:d>
            <m:dPr>
              <m:begChr m:val="("/>
              <m:endChr m:val=")"/>
              <m:sepChr m:val=""/>
              <m:grow/>
            </m:dPr>
            <m:e>
              <m:r>
                <m:rPr>
                  <m:sty m:val="b"/>
                </m:rPr>
                <m:t>t</m:t>
              </m:r>
              <m:r>
                <m:rPr>
                  <m:sty m:val="p"/>
                </m:rPr>
                <m:t>∣</m:t>
              </m:r>
              <m:r>
                <m:t>η</m:t>
              </m:r>
              <m:r>
                <m:rPr>
                  <m:sty m:val="p"/>
                </m:rPr>
                <m:t>,</m:t>
              </m:r>
              <m:r>
                <m:t>s</m:t>
              </m:r>
            </m:e>
          </m:d>
          <m:r>
            <m:rPr>
              <m:sty m:val="p"/>
            </m:rPr>
            <m:t>=</m:t>
          </m:r>
          <m:nary>
            <m:naryPr>
              <m:chr m:val="∑"/>
              <m:limLoc m:val="undOvr"/>
              <m:subHide m:val="off"/>
              <m:supHide m:val="off"/>
            </m:naryPr>
            <m:sub>
              <m:r>
                <m:t>n</m:t>
              </m:r>
              <m:r>
                <m:rPr>
                  <m:sty m:val="p"/>
                </m:rPr>
                <m:t>=</m:t>
              </m:r>
              <m:r>
                <m:t>1</m:t>
              </m:r>
            </m:sub>
            <m:sup>
              <m:r>
                <m:t>N</m:t>
              </m:r>
            </m:sup>
            <m:e>
              <m:r>
                <m:rPr>
                  <m:sty m:val="p"/>
                </m:rPr>
                <m:t>ln</m:t>
              </m:r>
            </m:e>
          </m:nary>
          <m:r>
            <m:t>p</m:t>
          </m:r>
          <m:d>
            <m:dPr>
              <m:begChr m:val="("/>
              <m:endChr m:val=")"/>
              <m:sepChr m:val=""/>
              <m:grow/>
            </m:dPr>
            <m:e>
              <m:sSub>
                <m:e>
                  <m:r>
                    <m:t>t</m:t>
                  </m:r>
                </m:e>
                <m:sub>
                  <m:r>
                    <m:t>n</m:t>
                  </m:r>
                </m:sub>
              </m:sSub>
              <m:r>
                <m:rPr>
                  <m:sty m:val="p"/>
                </m:rPr>
                <m:t>∣</m:t>
              </m:r>
              <m:r>
                <m:t>η</m:t>
              </m:r>
              <m:r>
                <m:rPr>
                  <m:sty m:val="p"/>
                </m:rPr>
                <m:t>,</m:t>
              </m:r>
              <m:r>
                <m:t>s</m:t>
              </m:r>
            </m:e>
          </m:d>
          <m:r>
            <m:rPr>
              <m:sty m:val="p"/>
            </m:rPr>
            <m:t>=</m:t>
          </m:r>
          <m:nary>
            <m:naryPr>
              <m:chr m:val="∑"/>
              <m:limLoc m:val="undOvr"/>
              <m:subHide m:val="off"/>
              <m:supHide m:val="off"/>
            </m:naryPr>
            <m:sub>
              <m:r>
                <m:t>n</m:t>
              </m:r>
              <m:r>
                <m:rPr>
                  <m:sty m:val="p"/>
                </m:rPr>
                <m:t>=</m:t>
              </m:r>
              <m:r>
                <m:t>1</m:t>
              </m:r>
            </m:sub>
            <m:sup>
              <m:r>
                <m:t>N</m:t>
              </m:r>
            </m:sup>
            <m:e>
              <m:d>
                <m:dPr>
                  <m:begChr m:val="{"/>
                  <m:endChr m:val="}"/>
                  <m:sepChr m:val=""/>
                  <m:grow/>
                </m:dPr>
                <m:e>
                  <m:r>
                    <m:rPr>
                      <m:sty m:val="p"/>
                    </m:rPr>
                    <m:t>ln</m:t>
                  </m:r>
                  <m:r>
                    <m:t>g</m:t>
                  </m:r>
                  <m:d>
                    <m:dPr>
                      <m:begChr m:val="("/>
                      <m:endChr m:val=")"/>
                      <m:sepChr m:val=""/>
                      <m:grow/>
                    </m:dPr>
                    <m:e>
                      <m:sSub>
                        <m:e>
                          <m:r>
                            <m:t>η</m:t>
                          </m:r>
                        </m:e>
                        <m:sub>
                          <m:r>
                            <m:t>n</m:t>
                          </m:r>
                        </m:sub>
                      </m:sSub>
                    </m:e>
                  </m:d>
                  <m:r>
                    <m:rPr>
                      <m:sty m:val="p"/>
                    </m:rPr>
                    <m:t>+</m:t>
                  </m:r>
                  <m:f>
                    <m:fPr>
                      <m:type m:val="bar"/>
                    </m:fPr>
                    <m:num>
                      <m:sSub>
                        <m:e>
                          <m:r>
                            <m:t>η</m:t>
                          </m:r>
                        </m:e>
                        <m:sub>
                          <m:r>
                            <m:t>n</m:t>
                          </m:r>
                        </m:sub>
                      </m:sSub>
                      <m:sSub>
                        <m:e>
                          <m:r>
                            <m:t>t</m:t>
                          </m:r>
                        </m:e>
                        <m:sub>
                          <m:r>
                            <m:t>n</m:t>
                          </m:r>
                        </m:sub>
                      </m:sSub>
                    </m:num>
                    <m:den>
                      <m:r>
                        <m:t>s</m:t>
                      </m:r>
                    </m:den>
                  </m:f>
                </m:e>
              </m:d>
            </m:e>
          </m:nary>
          <m:r>
            <m:rPr>
              <m:sty m:val="p"/>
            </m:rPr>
            <m:t>+</m:t>
          </m:r>
          <m:r>
            <m:rPr>
              <m:nor/>
              <m:sty m:val="p"/>
            </m:rPr>
            <m:t> const </m:t>
          </m:r>
          <m:r>
            <m:t>  </m:t>
          </m:r>
          <m:r>
            <m:rPr>
              <m:nor/>
              <m:sty m:val="p"/>
            </m:rPr>
            <m:t>(5.92)</m:t>
          </m:r>
        </m:oMath>
      </m:oMathPara>
    </w:p>
    <w:p>
      <w:pPr>
        <w:pStyle w:val="FirstParagraph"/>
      </w:pPr>
      <w:r>
        <w:rPr>
          <w:rFonts w:hint="eastAsia"/>
        </w:rPr>
        <w:t xml:space="preserve">这里我们假设所有观测值共享一个共同的尺度参数(例如，这对应于高斯分布的噪声方差)，因此</w:t>
      </w:r>
      <w:r>
        <w:t xml:space="preserve"> </w:t>
      </w:r>
      <m:oMath>
        <m:r>
          <m:t>s</m:t>
        </m:r>
      </m:oMath>
      <w:r>
        <w:t xml:space="preserve"> </w:t>
      </w:r>
      <w:r>
        <w:rPr>
          <w:rFonts w:hint="eastAsia"/>
        </w:rPr>
        <w:t xml:space="preserve">与</w:t>
      </w:r>
      <w:r>
        <w:t xml:space="preserve"> </w:t>
      </w:r>
      <m:oMath>
        <m:r>
          <m:t>n</m:t>
        </m:r>
      </m:oMath>
      <w:r>
        <w:t xml:space="preserve"> </w:t>
      </w:r>
      <w:r>
        <w:rPr>
          <w:rFonts w:hint="eastAsia"/>
        </w:rPr>
        <w:t xml:space="preserve">无关。那么对数似然关于模型参数</w:t>
      </w:r>
      <w:r>
        <w:t xml:space="preserve"> </w:t>
      </w:r>
      <m:oMath>
        <m:r>
          <m:rPr>
            <m:sty m:val="b"/>
          </m:rPr>
          <m:t>w</m:t>
        </m:r>
      </m:oMath>
      <w:r>
        <w:t xml:space="preserve"> </w:t>
      </w:r>
      <w:r>
        <w:rPr>
          <w:rFonts w:hint="eastAsia"/>
        </w:rPr>
        <w:t xml:space="preserve">的导数由下式给出</w:t>
      </w:r>
    </w:p>
    <w:p>
      <w:pPr>
        <w:pStyle w:val="a0"/>
      </w:pPr>
      <m:oMathPara>
        <m:oMathParaPr>
          <m:jc m:val="center"/>
        </m:oMathParaPr>
        <m:oMath>
          <m:sSub>
            <m:e>
              <m:r>
                <m:rPr>
                  <m:sty m:val="p"/>
                </m:rPr>
                <m:t>∇</m:t>
              </m:r>
            </m:e>
            <m:sub>
              <m:r>
                <m:rPr>
                  <m:sty m:val="b"/>
                </m:rPr>
                <m:t>w</m:t>
              </m:r>
            </m:sub>
          </m:sSub>
          <m:r>
            <m:rPr>
              <m:sty m:val="p"/>
            </m:rPr>
            <m:t>ln</m:t>
          </m:r>
          <m:r>
            <m:t>p</m:t>
          </m:r>
          <m:d>
            <m:dPr>
              <m:begChr m:val="("/>
              <m:endChr m:val=")"/>
              <m:sepChr m:val=""/>
              <m:grow/>
            </m:dPr>
            <m:e>
              <m:r>
                <m:rPr>
                  <m:sty m:val="b"/>
                </m:rPr>
                <m:t>t</m:t>
              </m:r>
              <m:r>
                <m:rPr>
                  <m:sty m:val="p"/>
                </m:rPr>
                <m:t>∣</m:t>
              </m:r>
              <m:r>
                <m:t>η</m:t>
              </m:r>
              <m:r>
                <m:rPr>
                  <m:sty m:val="p"/>
                </m:rPr>
                <m:t>,</m:t>
              </m:r>
              <m:r>
                <m:t>s</m:t>
              </m:r>
            </m:e>
          </m:d>
          <m:r>
            <m:rPr>
              <m:sty m:val="p"/>
            </m:rPr>
            <m:t>=</m:t>
          </m:r>
          <m:nary>
            <m:naryPr>
              <m:chr m:val="∑"/>
              <m:limLoc m:val="undOvr"/>
              <m:subHide m:val="off"/>
              <m:supHide m:val="off"/>
            </m:naryPr>
            <m:sub>
              <m:r>
                <m:t>n</m:t>
              </m:r>
              <m:r>
                <m:rPr>
                  <m:sty m:val="p"/>
                </m:rPr>
                <m:t>=</m:t>
              </m:r>
              <m:r>
                <m:t>1</m:t>
              </m:r>
            </m:sub>
            <m:sup>
              <m:r>
                <m:t>N</m:t>
              </m:r>
            </m:sup>
            <m:e>
              <m:d>
                <m:dPr>
                  <m:begChr m:val="{"/>
                  <m:endChr m:val="}"/>
                  <m:sepChr m:val=""/>
                  <m:grow/>
                </m:dPr>
                <m:e>
                  <m:f>
                    <m:fPr>
                      <m:type m:val="bar"/>
                    </m:fPr>
                    <m:num>
                      <m:r>
                        <m:rPr>
                          <m:sty m:val="p"/>
                        </m:rPr>
                        <m:t>d</m:t>
                      </m:r>
                    </m:num>
                    <m:den>
                      <m:r>
                        <m:rPr>
                          <m:sty m:val="p"/>
                        </m:rPr>
                        <m:t>d</m:t>
                      </m:r>
                      <m:sSub>
                        <m:e>
                          <m:r>
                            <m:t>η</m:t>
                          </m:r>
                        </m:e>
                        <m:sub>
                          <m:r>
                            <m:t>n</m:t>
                          </m:r>
                        </m:sub>
                      </m:sSub>
                    </m:den>
                  </m:f>
                  <m:r>
                    <m:rPr>
                      <m:sty m:val="p"/>
                    </m:rPr>
                    <m:t>ln</m:t>
                  </m:r>
                  <m:r>
                    <m:t>g</m:t>
                  </m:r>
                  <m:d>
                    <m:dPr>
                      <m:begChr m:val="("/>
                      <m:endChr m:val=")"/>
                      <m:sepChr m:val=""/>
                      <m:grow/>
                    </m:dPr>
                    <m:e>
                      <m:sSub>
                        <m:e>
                          <m:r>
                            <m:t>η</m:t>
                          </m:r>
                        </m:e>
                        <m:sub>
                          <m:r>
                            <m:t>n</m:t>
                          </m:r>
                        </m:sub>
                      </m:sSub>
                    </m:e>
                  </m:d>
                  <m:r>
                    <m:rPr>
                      <m:sty m:val="p"/>
                    </m:rPr>
                    <m:t>+</m:t>
                  </m:r>
                  <m:f>
                    <m:fPr>
                      <m:type m:val="bar"/>
                    </m:fPr>
                    <m:num>
                      <m:sSub>
                        <m:e>
                          <m:r>
                            <m:t>t</m:t>
                          </m:r>
                        </m:e>
                        <m:sub>
                          <m:r>
                            <m:t>n</m:t>
                          </m:r>
                        </m:sub>
                      </m:sSub>
                    </m:num>
                    <m:den>
                      <m:r>
                        <m:t>s</m:t>
                      </m:r>
                    </m:den>
                  </m:f>
                </m:e>
              </m:d>
            </m:e>
          </m:nary>
          <m:f>
            <m:fPr>
              <m:type m:val="bar"/>
            </m:fPr>
            <m:num>
              <m:r>
                <m:rPr>
                  <m:sty m:val="p"/>
                </m:rPr>
                <m:t>d</m:t>
              </m:r>
              <m:sSub>
                <m:e>
                  <m:r>
                    <m:t>η</m:t>
                  </m:r>
                </m:e>
                <m:sub>
                  <m:r>
                    <m:t>n</m:t>
                  </m:r>
                </m:sub>
              </m:sSub>
            </m:num>
            <m:den>
              <m:r>
                <m:rPr>
                  <m:sty m:val="p"/>
                </m:rPr>
                <m:t> </m:t>
              </m:r>
              <m:r>
                <m:rPr>
                  <m:sty m:val="p"/>
                </m:rPr>
                <m:t>d</m:t>
              </m:r>
              <m:sSub>
                <m:e>
                  <m:r>
                    <m:t>y</m:t>
                  </m:r>
                </m:e>
                <m:sub>
                  <m:r>
                    <m:t>n</m:t>
                  </m:r>
                </m:sub>
              </m:sSub>
            </m:den>
          </m:f>
          <m:f>
            <m:fPr>
              <m:type m:val="bar"/>
            </m:fPr>
            <m:num>
              <m:r>
                <m:rPr>
                  <m:sty m:val="p"/>
                </m:rPr>
                <m:t>d</m:t>
              </m:r>
              <m:sSub>
                <m:e>
                  <m:r>
                    <m:t>y</m:t>
                  </m:r>
                </m:e>
                <m:sub>
                  <m:r>
                    <m:t>n</m:t>
                  </m:r>
                </m:sub>
              </m:sSub>
            </m:num>
            <m:den>
              <m:r>
                <m:rPr>
                  <m:sty m:val="p"/>
                </m:rPr>
                <m:t> </m:t>
              </m:r>
              <m:r>
                <m:rPr>
                  <m:sty m:val="p"/>
                </m:rPr>
                <m:t>d</m:t>
              </m:r>
              <m:sSub>
                <m:e>
                  <m:r>
                    <m:t>a</m:t>
                  </m:r>
                </m:e>
                <m:sub>
                  <m:r>
                    <m:t>n</m:t>
                  </m:r>
                </m:sub>
              </m:sSub>
            </m:den>
          </m:f>
          <m:sSub>
            <m:e>
              <m:r>
                <m:rPr>
                  <m:sty m:val="p"/>
                </m:rPr>
                <m:t>∇</m:t>
              </m:r>
            </m:e>
            <m:sub>
              <m:r>
                <m:rPr>
                  <m:sty m:val="b"/>
                </m:rPr>
                <m:t>w</m:t>
              </m:r>
            </m:sub>
          </m:sSub>
          <m:sSub>
            <m:e>
              <m:r>
                <m:t>a</m:t>
              </m:r>
            </m:e>
            <m:sub>
              <m:r>
                <m:t>n</m:t>
              </m:r>
            </m:sub>
          </m:sSub>
        </m:oMath>
      </m:oMathPara>
    </w:p>
    <w:p>
      <w:pPr>
        <w:pStyle w:val="FirstParagraph"/>
      </w:pPr>
      <m:oMathPara>
        <m:oMathParaPr>
          <m:jc m:val="center"/>
        </m:oMathParaPr>
        <m:oMath>
          <m:r>
            <m:rPr>
              <m:sty m:val="p"/>
            </m:rPr>
            <m:t>=</m:t>
          </m:r>
          <m:nary>
            <m:naryPr>
              <m:chr m:val="∑"/>
              <m:limLoc m:val="undOvr"/>
              <m:subHide m:val="off"/>
              <m:supHide m:val="off"/>
            </m:naryPr>
            <m:sub>
              <m:r>
                <m:t>n</m:t>
              </m:r>
              <m:r>
                <m:rPr>
                  <m:sty m:val="p"/>
                </m:rPr>
                <m:t>=</m:t>
              </m:r>
              <m:r>
                <m:t>1</m:t>
              </m:r>
            </m:sub>
            <m:sup>
              <m:r>
                <m:t>N</m:t>
              </m:r>
            </m:sup>
            <m:e>
              <m:f>
                <m:fPr>
                  <m:type m:val="bar"/>
                </m:fPr>
                <m:num>
                  <m:r>
                    <m:t>1</m:t>
                  </m:r>
                </m:num>
                <m:den>
                  <m:r>
                    <m:t>s</m:t>
                  </m:r>
                </m:den>
              </m:f>
            </m:e>
          </m:nary>
          <m:d>
            <m:dPr>
              <m:begChr m:val="{"/>
              <m:endChr m:val="}"/>
              <m:sepChr m:val=""/>
              <m:grow/>
            </m:dPr>
            <m:e>
              <m:sSub>
                <m:e>
                  <m:r>
                    <m:t>t</m:t>
                  </m:r>
                </m:e>
                <m:sub>
                  <m:r>
                    <m:t>n</m:t>
                  </m:r>
                </m:sub>
              </m:sSub>
              <m:r>
                <m:rPr>
                  <m:sty m:val="p"/>
                </m:rPr>
                <m:t>−</m:t>
              </m:r>
              <m:sSub>
                <m:e>
                  <m:r>
                    <m:t>y</m:t>
                  </m:r>
                </m:e>
                <m:sub>
                  <m:r>
                    <m:t>n</m:t>
                  </m:r>
                </m:sub>
              </m:sSub>
            </m:e>
          </m:d>
          <m:sSup>
            <m:e>
              <m:r>
                <m:t>ψ</m:t>
              </m:r>
            </m:e>
            <m:sup>
              <m:r>
                <m:rPr>
                  <m:sty m:val="p"/>
                </m:rPr>
                <m:t>′</m:t>
              </m:r>
            </m:sup>
          </m:sSup>
          <m:d>
            <m:dPr>
              <m:begChr m:val="("/>
              <m:endChr m:val=")"/>
              <m:sepChr m:val=""/>
              <m:grow/>
            </m:dPr>
            <m:e>
              <m:sSub>
                <m:e>
                  <m:r>
                    <m:t>y</m:t>
                  </m:r>
                </m:e>
                <m:sub>
                  <m:r>
                    <m:t>n</m:t>
                  </m:r>
                </m:sub>
              </m:sSub>
            </m:e>
          </m:d>
          <m:sSup>
            <m:e>
              <m:r>
                <m:t>f</m:t>
              </m:r>
            </m:e>
            <m:sup>
              <m:r>
                <m:rPr>
                  <m:sty m:val="p"/>
                </m:rPr>
                <m:t>′</m:t>
              </m:r>
            </m:sup>
          </m:sSup>
          <m:d>
            <m:dPr>
              <m:begChr m:val="("/>
              <m:endChr m:val=")"/>
              <m:sepChr m:val=""/>
              <m:grow/>
            </m:dPr>
            <m:e>
              <m:sSub>
                <m:e>
                  <m:r>
                    <m:t>a</m:t>
                  </m:r>
                </m:e>
                <m:sub>
                  <m:r>
                    <m:t>n</m:t>
                  </m:r>
                </m:sub>
              </m:sSub>
            </m:e>
          </m:d>
          <m:sSub>
            <m:e>
              <m:r>
                <m:t>ϕ</m:t>
              </m:r>
            </m:e>
            <m:sub>
              <m:r>
                <m:t>n</m:t>
              </m:r>
            </m:sub>
          </m:sSub>
          <m:r>
            <m:t>  </m:t>
          </m:r>
          <m:r>
            <m:rPr>
              <m:nor/>
              <m:sty m:val="p"/>
            </m:rPr>
            <m:t>(5.93)</m:t>
          </m:r>
        </m:oMath>
      </m:oMathPara>
    </w:p>
    <w:p>
      <w:pPr>
        <w:pStyle w:val="FirstParagraph"/>
      </w:pPr>
      <w:r>
        <w:rPr>
          <w:rFonts w:hint="eastAsia"/>
        </w:rPr>
        <w:t xml:space="preserve">其中</w:t>
      </w:r>
      <w:r>
        <w:t xml:space="preserve"> </w:t>
      </w:r>
      <m:oMath>
        <m:sSub>
          <m:e>
            <m:r>
              <m:t>a</m:t>
            </m:r>
          </m:e>
          <m:sub>
            <m:r>
              <m:t>n</m:t>
            </m:r>
          </m:sub>
        </m:sSub>
        <m:r>
          <m:rPr>
            <m:sty m:val="p"/>
          </m:rPr>
          <m:t>=</m:t>
        </m:r>
        <m:sSup>
          <m:e>
            <m:r>
              <m:rPr>
                <m:sty m:val="b"/>
              </m:rPr>
              <m:t>w</m:t>
            </m:r>
          </m:e>
          <m:sup>
            <m:r>
              <m:rPr>
                <m:sty m:val="p"/>
              </m:rPr>
              <m:t>T</m:t>
            </m:r>
          </m:sup>
        </m:sSup>
        <m:sSub>
          <m:e>
            <m:r>
              <m:rPr>
                <m:sty m:val="b"/>
              </m:rPr>
              <m:t>ϕ</m:t>
            </m:r>
          </m:e>
          <m:sub>
            <m:r>
              <m:t>n</m:t>
            </m:r>
          </m:sub>
        </m:sSub>
      </m:oMath>
      <w:r>
        <w:t xml:space="preserve"> </w:t>
      </w:r>
      <w:r>
        <w:rPr>
          <w:rFonts w:hint="eastAsia"/>
        </w:rPr>
        <w:t xml:space="preserve">，并且我们使用了</w:t>
      </w:r>
      <w:r>
        <w:t xml:space="preserve"> </w:t>
      </w:r>
      <m:oMath>
        <m:sSub>
          <m:e>
            <m:r>
              <m:t>y</m:t>
            </m:r>
          </m:e>
          <m:sub>
            <m:r>
              <m:t>n</m:t>
            </m:r>
          </m:sub>
        </m:sSub>
        <m:r>
          <m:rPr>
            <m:sty m:val="p"/>
          </m:rPr>
          <m:t>=</m:t>
        </m:r>
        <m:r>
          <m:t>f</m:t>
        </m:r>
        <m:d>
          <m:dPr>
            <m:begChr m:val="("/>
            <m:endChr m:val=")"/>
            <m:sepChr m:val=""/>
            <m:grow/>
          </m:dPr>
          <m:e>
            <m:sSub>
              <m:e>
                <m:r>
                  <m:t>a</m:t>
                </m:r>
              </m:e>
              <m:sub>
                <m:r>
                  <m:t>n</m:t>
                </m:r>
              </m:sub>
            </m:sSub>
          </m:e>
        </m:d>
      </m:oMath>
      <w:r>
        <w:t xml:space="preserve"> </w:t>
      </w:r>
      <w:r>
        <w:rPr>
          <w:rFonts w:hint="eastAsia"/>
        </w:rPr>
        <w:t xml:space="preserve">以及</w:t>
      </w:r>
      <w:r>
        <w:t xml:space="preserve"> </w:t>
      </w:r>
      <m:oMath>
        <m:r>
          <m:rPr>
            <m:sty m:val="p"/>
            <m:scr m:val="double-struck"/>
          </m:rPr>
          <m:t>E</m:t>
        </m:r>
        <m:d>
          <m:dPr>
            <m:begChr m:val="["/>
            <m:endChr m:val="]"/>
            <m:sepChr m:val=""/>
            <m:grow/>
          </m:dPr>
          <m:e>
            <m:r>
              <m:t>t</m:t>
            </m:r>
            <m:r>
              <m:rPr>
                <m:sty m:val="p"/>
              </m:rPr>
              <m:t>∣</m:t>
            </m:r>
            <m:r>
              <m:t>η</m:t>
            </m:r>
          </m:e>
        </m:d>
      </m:oMath>
      <w:r>
        <w:t xml:space="preserve"> </w:t>
      </w:r>
      <w:r>
        <w:rPr>
          <w:rFonts w:hint="eastAsia"/>
        </w:rPr>
        <w:t xml:space="preserve">的结果</w:t>
      </w:r>
      <w:r>
        <w:t xml:space="preserve"> </w:t>
      </w:r>
      <w:r>
        <w:rPr>
          <w:rFonts w:hint="eastAsia"/>
        </w:rPr>
        <w:t xml:space="preserve">(5.90)。现在我们看到，如果我们为链接函数</w:t>
      </w:r>
      <w:r>
        <w:t xml:space="preserve"> </w:t>
      </w:r>
      <m:oMath>
        <m:sSup>
          <m:e>
            <m:r>
              <m:t>f</m:t>
            </m:r>
          </m:e>
          <m:sup>
            <m:r>
              <m:rPr>
                <m:sty m:val="p"/>
              </m:rPr>
              <m:t>−</m:t>
            </m:r>
            <m:r>
              <m:t>1</m:t>
            </m:r>
          </m:sup>
        </m:sSup>
        <m:d>
          <m:dPr>
            <m:begChr m:val="("/>
            <m:endChr m:val=")"/>
            <m:sepChr m:val=""/>
            <m:grow/>
          </m:dPr>
          <m:e>
            <m:r>
              <m:t>y</m:t>
            </m:r>
          </m:e>
        </m:d>
      </m:oMath>
      <w:r>
        <w:t xml:space="preserve"> </w:t>
      </w:r>
      <w:r>
        <w:rPr>
          <w:rFonts w:hint="eastAsia"/>
        </w:rPr>
        <w:t xml:space="preserve">选择如下特定形式，会有相当大的简化</w:t>
      </w:r>
    </w:p>
    <w:p>
      <w:pPr>
        <w:pStyle w:val="a0"/>
      </w:pPr>
      <m:oMathPara>
        <m:oMathParaPr>
          <m:jc m:val="center"/>
        </m:oMathParaPr>
        <m:oMath>
          <m:sSup>
            <m:e>
              <m:r>
                <m:t>f</m:t>
              </m:r>
            </m:e>
            <m:sup>
              <m:r>
                <m:rPr>
                  <m:sty m:val="p"/>
                </m:rPr>
                <m:t>−</m:t>
              </m:r>
              <m:r>
                <m:t>1</m:t>
              </m:r>
            </m:sup>
          </m:sSup>
          <m:d>
            <m:dPr>
              <m:begChr m:val="("/>
              <m:endChr m:val=")"/>
              <m:sepChr m:val=""/>
              <m:grow/>
            </m:dPr>
            <m:e>
              <m:r>
                <m:t>y</m:t>
              </m:r>
            </m:e>
          </m:d>
          <m:r>
            <m:rPr>
              <m:sty m:val="p"/>
            </m:rPr>
            <m:t>=</m:t>
          </m:r>
          <m:r>
            <m:t>ψ</m:t>
          </m:r>
          <m:d>
            <m:dPr>
              <m:begChr m:val="("/>
              <m:endChr m:val=")"/>
              <m:sepChr m:val=""/>
              <m:grow/>
            </m:dPr>
            <m:e>
              <m:r>
                <m:t>y</m:t>
              </m:r>
            </m:e>
          </m:d>
          <m:r>
            <m:rPr>
              <m:sty m:val="p"/>
            </m:rPr>
            <m:t>,</m:t>
          </m:r>
          <m:r>
            <m:t>  </m:t>
          </m:r>
          <m:r>
            <m:rPr>
              <m:nor/>
              <m:sty m:val="p"/>
            </m:rPr>
            <m:t>(5.94)</m:t>
          </m:r>
        </m:oMath>
      </m:oMathPara>
    </w:p>
    <w:p>
      <w:pPr>
        <w:pStyle w:val="FirstParagraph"/>
      </w:pPr>
      <w:r>
        <w:rPr>
          <w:rFonts w:hint="eastAsia"/>
        </w:rPr>
        <w:t xml:space="preserve">这给出</w:t>
      </w:r>
      <w:r>
        <w:t xml:space="preserve"> </w:t>
      </w:r>
      <m:oMath>
        <m:r>
          <m:t>f</m:t>
        </m:r>
        <m:d>
          <m:dPr>
            <m:begChr m:val="("/>
            <m:endChr m:val=")"/>
            <m:sepChr m:val=""/>
            <m:grow/>
          </m:dPr>
          <m:e>
            <m:r>
              <m:t>ψ</m:t>
            </m:r>
            <m:d>
              <m:dPr>
                <m:begChr m:val="("/>
                <m:endChr m:val=")"/>
                <m:sepChr m:val=""/>
                <m:grow/>
              </m:dPr>
              <m:e>
                <m:r>
                  <m:t>y</m:t>
                </m:r>
              </m:e>
            </m:d>
          </m:e>
        </m:d>
        <m:r>
          <m:rPr>
            <m:sty m:val="p"/>
          </m:rPr>
          <m:t>=</m:t>
        </m:r>
        <m:r>
          <m:t>y</m:t>
        </m:r>
      </m:oMath>
      <w:r>
        <w:t xml:space="preserve"> </w:t>
      </w:r>
      <w:r>
        <w:rPr>
          <w:rFonts w:hint="eastAsia"/>
        </w:rPr>
        <w:t xml:space="preserve">，因此</w:t>
      </w:r>
      <w:r>
        <w:t xml:space="preserve"> </w:t>
      </w:r>
      <m:oMath>
        <m:sSup>
          <m:e>
            <m:r>
              <m:t>f</m:t>
            </m:r>
          </m:e>
          <m:sup>
            <m:r>
              <m:rPr>
                <m:sty m:val="p"/>
              </m:rPr>
              <m:t>′</m:t>
            </m:r>
          </m:sup>
        </m:sSup>
        <m:d>
          <m:dPr>
            <m:begChr m:val="("/>
            <m:endChr m:val=")"/>
            <m:sepChr m:val=""/>
            <m:grow/>
          </m:dPr>
          <m:e>
            <m:r>
              <m:t>ψ</m:t>
            </m:r>
          </m:e>
        </m:d>
        <m:sSup>
          <m:e>
            <m:r>
              <m:t>ψ</m:t>
            </m:r>
          </m:e>
          <m:sup>
            <m:r>
              <m:rPr>
                <m:sty m:val="p"/>
              </m:rPr>
              <m:t>′</m:t>
            </m:r>
          </m:sup>
        </m:sSup>
        <m:d>
          <m:dPr>
            <m:begChr m:val="("/>
            <m:endChr m:val=")"/>
            <m:sepChr m:val=""/>
            <m:grow/>
          </m:dPr>
          <m:e>
            <m:r>
              <m:t>y</m:t>
            </m:r>
          </m:e>
        </m:d>
        <m:r>
          <m:rPr>
            <m:sty m:val="p"/>
          </m:rPr>
          <m:t>=</m:t>
        </m:r>
        <m:r>
          <m:t>1</m:t>
        </m:r>
      </m:oMath>
      <w:r>
        <w:t xml:space="preserve"> </w:t>
      </w:r>
      <w:r>
        <w:rPr>
          <w:rFonts w:hint="eastAsia"/>
        </w:rPr>
        <w:t xml:space="preserve">。此外，因为</w:t>
      </w:r>
      <w:r>
        <w:t xml:space="preserve"> </w:t>
      </w:r>
      <m:oMath>
        <m:r>
          <m:t>a</m:t>
        </m:r>
        <m:r>
          <m:rPr>
            <m:sty m:val="p"/>
          </m:rPr>
          <m:t>=</m:t>
        </m:r>
        <m:sSup>
          <m:e>
            <m:r>
              <m:t>f</m:t>
            </m:r>
          </m:e>
          <m:sup>
            <m:r>
              <m:rPr>
                <m:sty m:val="p"/>
              </m:rPr>
              <m:t>−</m:t>
            </m:r>
            <m:r>
              <m:t>1</m:t>
            </m:r>
          </m:sup>
        </m:sSup>
        <m:d>
          <m:dPr>
            <m:begChr m:val="("/>
            <m:endChr m:val=")"/>
            <m:sepChr m:val=""/>
            <m:grow/>
          </m:dPr>
          <m:e>
            <m:r>
              <m:t>y</m:t>
            </m:r>
          </m:e>
        </m:d>
      </m:oMath>
      <w:r>
        <w:t xml:space="preserve"> </w:t>
      </w:r>
      <w:r>
        <w:rPr>
          <w:rFonts w:hint="eastAsia"/>
        </w:rPr>
        <w:t xml:space="preserve">，我们有</w:t>
      </w:r>
      <w:r>
        <w:t xml:space="preserve"> </w:t>
      </w:r>
      <m:oMath>
        <m:r>
          <m:t>a</m:t>
        </m:r>
        <m:r>
          <m:rPr>
            <m:sty m:val="p"/>
          </m:rPr>
          <m:t>=</m:t>
        </m:r>
        <m:r>
          <m:t>ψ</m:t>
        </m:r>
      </m:oMath>
      <w:r>
        <w:t xml:space="preserve"> </w:t>
      </w:r>
      <w:r>
        <w:rPr>
          <w:rFonts w:hint="eastAsia"/>
        </w:rPr>
        <w:t xml:space="preserve">，因此</w:t>
      </w:r>
      <w:r>
        <w:t xml:space="preserve"> </w:t>
      </w:r>
      <m:oMath>
        <m:sSup>
          <m:e>
            <m:r>
              <m:t>f</m:t>
            </m:r>
          </m:e>
          <m:sup>
            <m:r>
              <m:rPr>
                <m:sty m:val="p"/>
              </m:rPr>
              <m:t>′</m:t>
            </m:r>
          </m:sup>
        </m:sSup>
        <m:d>
          <m:dPr>
            <m:begChr m:val="("/>
            <m:endChr m:val=")"/>
            <m:sepChr m:val=""/>
            <m:grow/>
          </m:dPr>
          <m:e>
            <m:r>
              <m:t>a</m:t>
            </m:r>
          </m:e>
        </m:d>
        <m:sSup>
          <m:e>
            <m:r>
              <m:t>ψ</m:t>
            </m:r>
          </m:e>
          <m:sup>
            <m:r>
              <m:rPr>
                <m:sty m:val="p"/>
              </m:rPr>
              <m:t>′</m:t>
            </m:r>
          </m:sup>
        </m:sSup>
        <m:d>
          <m:dPr>
            <m:begChr m:val="("/>
            <m:endChr m:val=")"/>
            <m:sepChr m:val=""/>
            <m:grow/>
          </m:dPr>
          <m:e>
            <m:r>
              <m:t>y</m:t>
            </m:r>
          </m:e>
        </m:d>
        <m:r>
          <m:rPr>
            <m:sty m:val="p"/>
          </m:rPr>
          <m:t>=</m:t>
        </m:r>
        <m:r>
          <m:t>1</m:t>
        </m:r>
      </m:oMath>
      <w:r>
        <w:t xml:space="preserve"> </w:t>
      </w:r>
      <w:r>
        <w:rPr>
          <w:rFonts w:hint="eastAsia"/>
        </w:rPr>
        <w:t xml:space="preserve">。在这种情况下，误差函数的梯度简化为</w:t>
      </w:r>
    </w:p>
    <w:p>
      <w:pPr>
        <w:pStyle w:val="a0"/>
      </w:pPr>
      <m:oMathPara>
        <m:oMathParaPr>
          <m:jc m:val="center"/>
        </m:oMathParaPr>
        <m:oMath>
          <m:r>
            <m:rPr>
              <m:sty m:val="p"/>
            </m:rPr>
            <m:t>∇</m:t>
          </m:r>
          <m:r>
            <m:rPr>
              <m:sty m:val="p"/>
            </m:rPr>
            <m:t>ln</m:t>
          </m:r>
          <m:r>
            <m:t>E</m:t>
          </m:r>
          <m:d>
            <m:dPr>
              <m:begChr m:val="("/>
              <m:endChr m:val=")"/>
              <m:sepChr m:val=""/>
              <m:grow/>
            </m:dPr>
            <m:e>
              <m:r>
                <m:rPr>
                  <m:sty m:val="b"/>
                </m:rPr>
                <m:t>w</m:t>
              </m:r>
            </m:e>
          </m:d>
          <m:r>
            <m:rPr>
              <m:sty m:val="p"/>
            </m:rPr>
            <m:t>=</m:t>
          </m:r>
          <m:f>
            <m:fPr>
              <m:type m:val="bar"/>
            </m:fPr>
            <m:num>
              <m:r>
                <m:t>1</m:t>
              </m:r>
            </m:num>
            <m:den>
              <m:r>
                <m:t>s</m:t>
              </m:r>
            </m:den>
          </m:f>
          <m:nary>
            <m:naryPr>
              <m:chr m:val="∑"/>
              <m:limLoc m:val="undOvr"/>
              <m:subHide m:val="off"/>
              <m:supHide m:val="off"/>
            </m:naryPr>
            <m:sub>
              <m:r>
                <m:t>n</m:t>
              </m:r>
              <m:r>
                <m:rPr>
                  <m:sty m:val="p"/>
                </m:rPr>
                <m:t>=</m:t>
              </m:r>
              <m:r>
                <m:t>1</m:t>
              </m:r>
            </m:sub>
            <m:sup>
              <m:r>
                <m:t>N</m:t>
              </m:r>
            </m:sup>
            <m:e>
              <m:d>
                <m:dPr>
                  <m:begChr m:val="{"/>
                  <m:endChr m:val="}"/>
                  <m:sepChr m:val=""/>
                  <m:grow/>
                </m:dPr>
                <m:e>
                  <m:sSub>
                    <m:e>
                      <m:r>
                        <m:t>y</m:t>
                      </m:r>
                    </m:e>
                    <m:sub>
                      <m:r>
                        <m:t>n</m:t>
                      </m:r>
                    </m:sub>
                  </m:sSub>
                  <m:r>
                    <m:rPr>
                      <m:sty m:val="p"/>
                    </m:rPr>
                    <m:t>−</m:t>
                  </m:r>
                  <m:sSub>
                    <m:e>
                      <m:r>
                        <m:t>t</m:t>
                      </m:r>
                    </m:e>
                    <m:sub>
                      <m:r>
                        <m:t>n</m:t>
                      </m:r>
                    </m:sub>
                  </m:sSub>
                </m:e>
              </m:d>
            </m:e>
          </m:nary>
          <m:sSub>
            <m:e>
              <m:r>
                <m:t>ϕ</m:t>
              </m:r>
            </m:e>
            <m:sub>
              <m:r>
                <m:t>n</m:t>
              </m:r>
            </m:sub>
          </m:sSub>
          <m:r>
            <m:rPr>
              <m:sty m:val="p"/>
            </m:rPr>
            <m:t>.</m:t>
          </m:r>
          <m:r>
            <m:t>  </m:t>
          </m:r>
          <m:r>
            <m:rPr>
              <m:nor/>
              <m:sty m:val="p"/>
            </m:rPr>
            <m:t>(5.95)</m:t>
          </m:r>
        </m:oMath>
      </m:oMathPara>
    </w:p>
    <w:p>
      <w:pPr>
        <w:pStyle w:val="FirstParagraph"/>
      </w:pPr>
      <w:r>
        <w:rPr>
          <w:rFonts w:hint="eastAsia"/>
        </w:rPr>
        <w:t xml:space="preserve">我们已经看到，误差函数的选择和输出单元激活函数的选择之间存在自然的配对关系。尽管我们是在单层网络模型的背景下推导出这个结果的，但同样的考虑也适用于后续章节中讨论的深度神经网络。</w:t>
      </w:r>
    </w:p>
    <w:p>
      <w:pPr>
        <w:pStyle w:val="a0"/>
      </w:pPr>
      <w:r>
        <w:rPr>
          <w:rFonts w:hint="eastAsia"/>
        </w:rPr>
        <w:t xml:space="preserve">练习</w:t>
      </w:r>
    </w:p>
    <w:p>
      <w:pPr>
        <w:pStyle w:val="a0"/>
      </w:pPr>
      <w:r>
        <w:t xml:space="preserve">5.1</w:t>
      </w:r>
      <w:r>
        <w:t xml:space="preserve"> </w:t>
      </w:r>
      <m:oMath>
        <m:d>
          <m:dPr>
            <m:begChr m:val="("/>
            <m:endChr m:val=")"/>
            <m:sepChr m:val=""/>
            <m:grow/>
          </m:dPr>
          <m:e>
            <m:r>
              <m:rPr>
                <m:sty m:val="p"/>
              </m:rPr>
              <m:t>⋆</m:t>
            </m:r>
          </m:e>
        </m:d>
      </m:oMath>
      <w:r>
        <w:t xml:space="preserve"> </w:t>
      </w:r>
      <w:r>
        <w:rPr>
          <w:rFonts w:hint="eastAsia"/>
        </w:rPr>
        <w:t xml:space="preserve">考虑一个具有</w:t>
      </w:r>
      <w:r>
        <w:t xml:space="preserve"> </w:t>
      </w:r>
      <m:oMath>
        <m:r>
          <m:t>K</m:t>
        </m:r>
      </m:oMath>
      <w:r>
        <w:t xml:space="preserve"> </w:t>
      </w:r>
      <w:r>
        <w:rPr>
          <w:rFonts w:hint="eastAsia"/>
        </w:rPr>
        <w:t xml:space="preserve">个类别的分类问题，以及一个使用</w:t>
      </w:r>
      <w:r>
        <w:t xml:space="preserve"> 1-of-</w:t>
      </w:r>
      <w:r>
        <w:t xml:space="preserve"> </w:t>
      </w:r>
      <m:oMath>
        <m:r>
          <m:t>K</m:t>
        </m:r>
      </m:oMath>
      <w:r>
        <w:t xml:space="preserve"> </w:t>
      </w:r>
      <w:r>
        <w:rPr>
          <w:rFonts w:hint="eastAsia"/>
        </w:rPr>
        <w:t xml:space="preserve">二进制编码方案的目标向量</w:t>
      </w:r>
      <w:r>
        <w:t xml:space="preserve"> </w:t>
      </w:r>
      <m:oMath>
        <m:r>
          <m:rPr>
            <m:sty m:val="b"/>
          </m:rPr>
          <m:t>t</m:t>
        </m:r>
      </m:oMath>
      <w:r>
        <w:t xml:space="preserve"> </w:t>
      </w:r>
      <w:r>
        <w:rPr>
          <w:rFonts w:hint="eastAsia"/>
        </w:rPr>
        <w:t xml:space="preserve">。证明条件期望</w:t>
      </w:r>
      <w:r>
        <w:t xml:space="preserve"> </w:t>
      </w:r>
      <m:oMath>
        <m:r>
          <m:rPr>
            <m:sty m:val="p"/>
            <m:scr m:val="double-struck"/>
          </m:rPr>
          <m:t>E</m:t>
        </m:r>
        <m:d>
          <m:dPr>
            <m:begChr m:val="["/>
            <m:endChr m:val="]"/>
            <m:sepChr m:val=""/>
            <m:grow/>
          </m:dPr>
          <m:e>
            <m:r>
              <m:rPr>
                <m:sty m:val="b"/>
              </m:rPr>
              <m:t>t</m:t>
            </m:r>
            <m:r>
              <m:rPr>
                <m:sty m:val="p"/>
              </m:rPr>
              <m:t>∣</m:t>
            </m:r>
            <m:r>
              <m:rPr>
                <m:sty m:val="b"/>
              </m:rPr>
              <m:t>x</m:t>
            </m:r>
          </m:e>
        </m:d>
      </m:oMath>
      <w:r>
        <w:t xml:space="preserve"> </w:t>
      </w:r>
      <w:r>
        <w:rPr>
          <w:rFonts w:hint="eastAsia"/>
        </w:rPr>
        <w:t xml:space="preserve">由后验概率</w:t>
      </w:r>
      <w:r>
        <w:t xml:space="preserve"> </w:t>
      </w:r>
      <m:oMath>
        <m:r>
          <m:t>p</m:t>
        </m:r>
        <m:d>
          <m:dPr>
            <m:begChr m:val="("/>
            <m:endChr m:val=")"/>
            <m:sepChr m:val=""/>
            <m:grow/>
          </m:dPr>
          <m:e>
            <m:sSub>
              <m:e>
                <m:r>
                  <m:rPr>
                    <m:sty m:val="p"/>
                    <m:scr m:val="script"/>
                  </m:rPr>
                  <m:t>C</m:t>
                </m:r>
              </m:e>
              <m:sub>
                <m:r>
                  <m:t>k</m:t>
                </m:r>
              </m:sub>
            </m:sSub>
            <m:r>
              <m:rPr>
                <m:sty m:val="p"/>
              </m:rPr>
              <m:t>∣</m:t>
            </m:r>
            <m:r>
              <m:rPr>
                <m:sty m:val="b"/>
              </m:rPr>
              <m:t>x</m:t>
            </m:r>
          </m:e>
        </m:d>
      </m:oMath>
      <w:r>
        <w:t xml:space="preserve"> </w:t>
      </w:r>
      <w:r>
        <w:rPr>
          <w:rFonts w:hint="eastAsia"/>
        </w:rPr>
        <w:t xml:space="preserve">给出。</w:t>
      </w:r>
    </w:p>
    <w:p>
      <w:pPr>
        <w:pStyle w:val="a0"/>
      </w:pPr>
      <w:r>
        <w:t xml:space="preserve">5.2</w:t>
      </w:r>
      <w:r>
        <w:t xml:space="preserve"> </w:t>
      </w:r>
      <m:oMath>
        <m:d>
          <m:dPr>
            <m:begChr m:val="("/>
            <m:endChr m:val=")"/>
            <m:sepChr m:val=""/>
            <m:grow/>
          </m:dPr>
          <m:e>
            <m:r>
              <m:rPr>
                <m:sty m:val="p"/>
              </m:rPr>
              <m:t>⋆</m:t>
            </m:r>
            <m:r>
              <m:rPr>
                <m:sty m:val="p"/>
              </m:rPr>
              <m:t>⋆</m:t>
            </m:r>
          </m:e>
        </m:d>
      </m:oMath>
      <w:r>
        <w:t xml:space="preserve"> </w:t>
      </w:r>
      <w:r>
        <w:rPr>
          <w:rFonts w:hint="eastAsia"/>
        </w:rPr>
        <w:t xml:space="preserve">给定一组数据点</w:t>
      </w:r>
      <w:r>
        <w:t xml:space="preserve"> </w:t>
      </w:r>
      <m:oMath>
        <m:d>
          <m:dPr>
            <m:begChr m:val="{"/>
            <m:endChr m:val="}"/>
            <m:sepChr m:val=""/>
            <m:grow/>
          </m:dPr>
          <m:e>
            <m:sSub>
              <m:e>
                <m:r>
                  <m:rPr>
                    <m:sty m:val="b"/>
                  </m:rPr>
                  <m:t>x</m:t>
                </m:r>
              </m:e>
              <m:sub>
                <m:r>
                  <m:t>n</m:t>
                </m:r>
              </m:sub>
            </m:sSub>
          </m:e>
        </m:d>
      </m:oMath>
      <w:r>
        <w:t xml:space="preserve"> </w:t>
      </w:r>
      <w:r>
        <w:rPr>
          <w:rFonts w:hint="eastAsia"/>
        </w:rPr>
        <w:t xml:space="preserve">，我们可以将凸包定义为所有由下式给出的点</w:t>
      </w:r>
      <w:r>
        <w:t xml:space="preserve"> </w:t>
      </w:r>
      <m:oMath>
        <m:r>
          <m:rPr>
            <m:sty m:val="b"/>
          </m:rPr>
          <m:t>x</m:t>
        </m:r>
      </m:oMath>
      <w:r>
        <w:t xml:space="preserve"> </w:t>
      </w:r>
      <w:r>
        <w:rPr>
          <w:rFonts w:hint="eastAsia"/>
        </w:rPr>
        <w:t xml:space="preserve">的集合</w:t>
      </w:r>
    </w:p>
    <w:p>
      <w:pPr>
        <w:pStyle w:val="a0"/>
      </w:pPr>
      <m:oMathPara>
        <m:oMathParaPr>
          <m:jc m:val="center"/>
        </m:oMathParaPr>
        <m:oMath>
          <m:r>
            <m:rPr>
              <m:sty m:val="b"/>
            </m:rPr>
            <m:t>x</m:t>
          </m:r>
          <m:r>
            <m:rPr>
              <m:sty m:val="p"/>
            </m:rPr>
            <m:t>=</m:t>
          </m:r>
          <m:nary>
            <m:naryPr>
              <m:chr m:val="∑"/>
              <m:limLoc m:val="undOvr"/>
              <m:subHide m:val="off"/>
              <m:supHide m:val="on"/>
            </m:naryPr>
            <m:sub>
              <m:r>
                <m:t>n</m:t>
              </m:r>
            </m:sub>
            <m:sup>
              <m:r>
                <m:t>​</m:t>
              </m:r>
            </m:sup>
            <m:e>
              <m:sSub>
                <m:e>
                  <m:r>
                    <m:t>α</m:t>
                  </m:r>
                </m:e>
                <m:sub>
                  <m:r>
                    <m:t>n</m:t>
                  </m:r>
                </m:sub>
              </m:sSub>
            </m:e>
          </m:nary>
          <m:sSub>
            <m:e>
              <m:r>
                <m:rPr>
                  <m:sty m:val="b"/>
                </m:rPr>
                <m:t>x</m:t>
              </m:r>
            </m:e>
            <m:sub>
              <m:r>
                <m:t>n</m:t>
              </m:r>
            </m:sub>
          </m:sSub>
          <m:r>
            <m:t>  </m:t>
          </m:r>
          <m:r>
            <m:rPr>
              <m:nor/>
              <m:sty m:val="p"/>
            </m:rPr>
            <m:t>(5.96)</m:t>
          </m:r>
        </m:oMath>
      </m:oMathPara>
    </w:p>
    <w:p>
      <w:pPr>
        <w:pStyle w:val="FirstParagraph"/>
      </w:pPr>
      <w:r>
        <w:rPr>
          <w:rFonts w:hint="eastAsia"/>
        </w:rPr>
        <w:t xml:space="preserve">其中</w:t>
      </w:r>
      <w:r>
        <w:t xml:space="preserve"> </w:t>
      </w:r>
      <m:oMath>
        <m:sSub>
          <m:e>
            <m:r>
              <m:t>α</m:t>
            </m:r>
          </m:e>
          <m:sub>
            <m:r>
              <m:t>n</m:t>
            </m:r>
          </m:sub>
        </m:sSub>
        <m:r>
          <m:rPr>
            <m:sty m:val="p"/>
          </m:rPr>
          <m:t>≥</m:t>
        </m:r>
        <m:r>
          <m:t>0</m:t>
        </m:r>
      </m:oMath>
      <w:r>
        <w:t xml:space="preserve"> </w:t>
      </w:r>
      <w:r>
        <w:rPr>
          <w:rFonts w:hint="eastAsia"/>
        </w:rPr>
        <w:t xml:space="preserve">且</w:t>
      </w:r>
      <w:r>
        <w:t xml:space="preserve"> </w:t>
      </w:r>
      <m:oMath>
        <m:nary>
          <m:naryPr>
            <m:chr m:val="∑"/>
            <m:limLoc m:val="undOvr"/>
            <m:subHide m:val="off"/>
            <m:supHide m:val="on"/>
          </m:naryPr>
          <m:sub>
            <m:r>
              <m:t>n</m:t>
            </m:r>
          </m:sub>
          <m:sup>
            <m:r>
              <m:t>​</m:t>
            </m:r>
          </m:sup>
          <m:e>
            <m:sSub>
              <m:e>
                <m:r>
                  <m:t>α</m:t>
                </m:r>
              </m:e>
              <m:sub>
                <m:r>
                  <m:t>n</m:t>
                </m:r>
              </m:sub>
            </m:sSub>
          </m:e>
        </m:nary>
        <m:r>
          <m:rPr>
            <m:sty m:val="p"/>
          </m:rPr>
          <m:t>=</m:t>
        </m:r>
        <m:r>
          <m:t>1</m:t>
        </m:r>
      </m:oMath>
      <w:r>
        <w:t xml:space="preserve"> </w:t>
      </w:r>
      <w:r>
        <w:rPr>
          <w:rFonts w:hint="eastAsia"/>
        </w:rPr>
        <w:t xml:space="preserve">。考虑第二组点</w:t>
      </w:r>
      <w:r>
        <w:t xml:space="preserve"> </w:t>
      </w:r>
      <m:oMath>
        <m:d>
          <m:dPr>
            <m:begChr m:val="{"/>
            <m:endChr m:val="}"/>
            <m:sepChr m:val=""/>
            <m:grow/>
          </m:dPr>
          <m:e>
            <m:sSub>
              <m:e>
                <m:r>
                  <m:rPr>
                    <m:sty m:val="b"/>
                  </m:rPr>
                  <m:t>y</m:t>
                </m:r>
              </m:e>
              <m:sub>
                <m:r>
                  <m:t>n</m:t>
                </m:r>
              </m:sub>
            </m:sSub>
          </m:e>
        </m:d>
      </m:oMath>
      <w:r>
        <w:t xml:space="preserve"> </w:t>
      </w:r>
      <w:r>
        <w:rPr>
          <w:rFonts w:hint="eastAsia"/>
        </w:rPr>
        <w:t xml:space="preserve">及其对应的凸包。根据定义，如果存在一个向量</w:t>
      </w:r>
      <w:r>
        <w:t xml:space="preserve"> </w:t>
      </w:r>
      <m:oMath>
        <m:acc>
          <m:accPr>
            <m:chr m:val="̂"/>
          </m:accPr>
          <m:e>
            <m:r>
              <m:rPr>
                <m:sty m:val="b"/>
              </m:rPr>
              <m:t>w</m:t>
            </m:r>
          </m:e>
        </m:acc>
      </m:oMath>
      <w:r>
        <w:t xml:space="preserve"> </w:t>
      </w:r>
      <w:r>
        <w:rPr>
          <w:rFonts w:hint="eastAsia"/>
        </w:rPr>
        <w:t xml:space="preserve">和一个标量</w:t>
      </w:r>
      <w:r>
        <w:t xml:space="preserve"> </w:t>
      </w:r>
      <m:oMath>
        <m:sSub>
          <m:e>
            <m:r>
              <m:t>w</m:t>
            </m:r>
          </m:e>
          <m:sub>
            <m:r>
              <m:t>0</m:t>
            </m:r>
          </m:sub>
        </m:sSub>
      </m:oMath>
      <w:r>
        <w:t xml:space="preserve"> </w:t>
      </w:r>
      <w:r>
        <w:rPr>
          <w:rFonts w:hint="eastAsia"/>
        </w:rPr>
        <w:t xml:space="preserve">，使得对于所有</w:t>
      </w:r>
      <w:r>
        <w:t xml:space="preserve"> </w:t>
      </w:r>
      <m:oMath>
        <m:sSub>
          <m:e>
            <m:r>
              <m:rPr>
                <m:sty m:val="b"/>
              </m:rPr>
              <m:t>x</m:t>
            </m:r>
          </m:e>
          <m:sub>
            <m:r>
              <m:t>n</m:t>
            </m:r>
          </m:sub>
        </m:sSub>
      </m:oMath>
      <w:r>
        <w:t xml:space="preserve"> </w:t>
      </w:r>
      <w:r>
        <w:rPr>
          <w:rFonts w:hint="eastAsia"/>
        </w:rPr>
        <w:t xml:space="preserve">有</w:t>
      </w:r>
      <w:r>
        <w:t xml:space="preserve"> </w:t>
      </w:r>
      <m:oMath>
        <m:sSup>
          <m:e>
            <m:acc>
              <m:accPr>
                <m:chr m:val="̂"/>
              </m:accPr>
              <m:e>
                <m:r>
                  <m:rPr>
                    <m:sty m:val="b"/>
                  </m:rPr>
                  <m:t>w</m:t>
                </m:r>
              </m:e>
            </m:acc>
          </m:e>
          <m:sup>
            <m:r>
              <m:rPr>
                <m:sty m:val="p"/>
              </m:rPr>
              <m:t>T</m:t>
            </m:r>
          </m:sup>
        </m:sSup>
        <m:sSub>
          <m:e>
            <m:r>
              <m:rPr>
                <m:sty m:val="b"/>
              </m:rPr>
              <m:t>x</m:t>
            </m:r>
          </m:e>
          <m:sub>
            <m:r>
              <m:t>n</m:t>
            </m:r>
          </m:sub>
        </m:sSub>
        <m:r>
          <m:rPr>
            <m:sty m:val="p"/>
          </m:rPr>
          <m:t>+</m:t>
        </m:r>
        <m:sSub>
          <m:e>
            <m:r>
              <m:t>w</m:t>
            </m:r>
          </m:e>
          <m:sub>
            <m:r>
              <m:t>0</m:t>
            </m:r>
          </m:sub>
        </m:sSub>
        <m:r>
          <m:rPr>
            <m:sty m:val="p"/>
          </m:rPr>
          <m:t>&gt;</m:t>
        </m:r>
        <m:r>
          <m:t>0</m:t>
        </m:r>
      </m:oMath>
      <w:r>
        <w:t xml:space="preserve"> </w:t>
      </w:r>
      <w:r>
        <w:rPr>
          <w:rFonts w:hint="eastAsia"/>
        </w:rPr>
        <w:t xml:space="preserve">，并且对于所有</w:t>
      </w:r>
      <w:r>
        <w:t xml:space="preserve"> </w:t>
      </w:r>
      <m:oMath>
        <m:sSub>
          <m:e>
            <m:r>
              <m:rPr>
                <m:sty m:val="b"/>
              </m:rPr>
              <m:t>y</m:t>
            </m:r>
          </m:e>
          <m:sub>
            <m:r>
              <m:t>n</m:t>
            </m:r>
          </m:sub>
        </m:sSub>
      </m:oMath>
      <w:r>
        <w:t xml:space="preserve"> </w:t>
      </w:r>
      <w:r>
        <w:rPr>
          <w:rFonts w:hint="eastAsia"/>
        </w:rPr>
        <w:t xml:space="preserve">有</w:t>
      </w:r>
      <w:r>
        <w:t xml:space="preserve"> </w:t>
      </w:r>
      <m:oMath>
        <m:sSup>
          <m:e>
            <m:acc>
              <m:accPr>
                <m:chr m:val="̂"/>
              </m:accPr>
              <m:e>
                <m:r>
                  <m:rPr>
                    <m:sty m:val="b"/>
                  </m:rPr>
                  <m:t>w</m:t>
                </m:r>
              </m:e>
            </m:acc>
          </m:e>
          <m:sup>
            <m:r>
              <m:rPr>
                <m:sty m:val="p"/>
              </m:rPr>
              <m:t>T</m:t>
            </m:r>
          </m:sup>
        </m:sSup>
        <m:sSub>
          <m:e>
            <m:r>
              <m:rPr>
                <m:sty m:val="b"/>
              </m:rPr>
              <m:t>y</m:t>
            </m:r>
          </m:e>
          <m:sub>
            <m:r>
              <m:t>n</m:t>
            </m:r>
          </m:sub>
        </m:sSub>
        <m:r>
          <m:rPr>
            <m:sty m:val="p"/>
          </m:rPr>
          <m:t>+</m:t>
        </m:r>
        <m:sSub>
          <m:e>
            <m:r>
              <m:t>w</m:t>
            </m:r>
          </m:e>
          <m:sub>
            <m:r>
              <m:t>0</m:t>
            </m:r>
          </m:sub>
        </m:sSub>
        <m:r>
          <m:rPr>
            <m:sty m:val="p"/>
          </m:rPr>
          <m:t>&lt;</m:t>
        </m:r>
        <m:r>
          <m:t>0</m:t>
        </m:r>
      </m:oMath>
      <w:r>
        <w:t xml:space="preserve"> </w:t>
      </w:r>
      <w:r>
        <w:rPr>
          <w:rFonts w:hint="eastAsia"/>
        </w:rPr>
        <w:t xml:space="preserve">，那么这两组点将是线性可分的。证明如果它们的凸包相交，那么这两组点不能线性可分；反之，如果它们是线性可分的，那么它们的凸包不相交。</w:t>
      </w:r>
    </w:p>
    <w:p>
      <w:pPr>
        <w:pStyle w:val="a0"/>
      </w:pPr>
      <w:r>
        <w:t xml:space="preserve">5.3</w:t>
      </w:r>
      <w:r>
        <w:t xml:space="preserve"> </w:t>
      </w:r>
      <m:oMath>
        <m:d>
          <m:dPr>
            <m:begChr m:val="("/>
            <m:endChr m:val=")"/>
            <m:sepChr m:val=""/>
            <m:grow/>
          </m:dPr>
          <m:e>
            <m:r>
              <m:rPr>
                <m:sty m:val="p"/>
              </m:rPr>
              <m:t>⋆</m:t>
            </m:r>
            <m:r>
              <m:rPr>
                <m:sty m:val="p"/>
              </m:rPr>
              <m:t>⋆</m:t>
            </m:r>
          </m:e>
        </m:d>
      </m:oMath>
      <w:r>
        <w:t xml:space="preserve"> </w:t>
      </w:r>
      <w:r>
        <w:rPr>
          <w:rFonts w:hint="eastAsia"/>
        </w:rPr>
        <w:t xml:space="preserve">考虑最小化一个平方和误差函数(5.14)，并假设训练集中的所有目标向量都满足一个线性约束</w:t>
      </w:r>
    </w:p>
    <w:p>
      <w:pPr>
        <w:pStyle w:val="a0"/>
      </w:pPr>
      <m:oMathPara>
        <m:oMathParaPr>
          <m:jc m:val="center"/>
        </m:oMathParaPr>
        <m:oMath>
          <m:sSup>
            <m:e>
              <m:r>
                <m:rPr>
                  <m:sty m:val="b"/>
                </m:rPr>
                <m:t>a</m:t>
              </m:r>
            </m:e>
            <m:sup>
              <m:r>
                <m:rPr>
                  <m:sty m:val="p"/>
                </m:rPr>
                <m:t>T</m:t>
              </m:r>
            </m:sup>
          </m:sSup>
          <m:sSub>
            <m:e>
              <m:r>
                <m:rPr>
                  <m:sty m:val="b"/>
                </m:rPr>
                <m:t>t</m:t>
              </m:r>
            </m:e>
            <m:sub>
              <m:r>
                <m:t>n</m:t>
              </m:r>
            </m:sub>
          </m:sSub>
          <m:r>
            <m:rPr>
              <m:sty m:val="p"/>
            </m:rPr>
            <m:t>+</m:t>
          </m:r>
          <m:r>
            <m:t>b</m:t>
          </m:r>
          <m:r>
            <m:rPr>
              <m:sty m:val="p"/>
            </m:rPr>
            <m:t>=</m:t>
          </m:r>
          <m:r>
            <m:t>0</m:t>
          </m:r>
          <m:r>
            <m:t>  </m:t>
          </m:r>
          <m:r>
            <m:rPr>
              <m:nor/>
              <m:sty m:val="p"/>
            </m:rPr>
            <m:t>(5.97)</m:t>
          </m:r>
        </m:oMath>
      </m:oMathPara>
    </w:p>
    <w:p>
      <w:pPr>
        <w:pStyle w:val="FirstParagraph"/>
      </w:pPr>
      <w:r>
        <w:rPr>
          <w:rFonts w:hint="eastAsia"/>
        </w:rPr>
        <w:t xml:space="preserve">其中</w:t>
      </w:r>
      <w:r>
        <w:t xml:space="preserve"> </w:t>
      </w:r>
      <m:oMath>
        <m:sSub>
          <m:e>
            <m:r>
              <m:rPr>
                <m:sty m:val="b"/>
              </m:rPr>
              <m:t>t</m:t>
            </m:r>
          </m:e>
          <m:sub>
            <m:r>
              <m:t>n</m:t>
            </m:r>
          </m:sub>
        </m:sSub>
      </m:oMath>
      <w:r>
        <w:t xml:space="preserve"> </w:t>
      </w:r>
      <w:r>
        <w:rPr>
          <w:rFonts w:hint="eastAsia"/>
        </w:rPr>
        <w:t xml:space="preserve">对应于(5.14)中矩阵</w:t>
      </w:r>
      <w:r>
        <w:t xml:space="preserve"> </w:t>
      </w:r>
      <m:oMath>
        <m:r>
          <m:rPr>
            <m:sty m:val="b"/>
          </m:rPr>
          <m:t>T</m:t>
        </m:r>
      </m:oMath>
      <w:r>
        <w:t xml:space="preserve"> </w:t>
      </w:r>
      <w:r>
        <w:rPr>
          <w:rFonts w:hint="eastAsia"/>
        </w:rPr>
        <w:t xml:space="preserve">的第</w:t>
      </w:r>
      <w:r>
        <w:t xml:space="preserve"> </w:t>
      </w:r>
      <m:oMath>
        <m:r>
          <m:t>n</m:t>
        </m:r>
      </m:oMath>
      <w:r>
        <w:t xml:space="preserve"> </w:t>
      </w:r>
      <w:r>
        <w:rPr>
          <w:rFonts w:hint="eastAsia"/>
        </w:rPr>
        <w:t xml:space="preserve">行。证明由于这个约束，由最小二乘解(5.16)给出的模型预测</w:t>
      </w:r>
      <w:r>
        <w:t xml:space="preserve"> </w:t>
      </w:r>
      <m:oMath>
        <m:r>
          <m:rPr>
            <m:sty m:val="b"/>
          </m:rPr>
          <m:t>y</m:t>
        </m:r>
        <m:d>
          <m:dPr>
            <m:begChr m:val="("/>
            <m:endChr m:val=")"/>
            <m:sepChr m:val=""/>
            <m:grow/>
          </m:dPr>
          <m:e>
            <m:r>
              <m:rPr>
                <m:sty m:val="b"/>
              </m:rPr>
              <m:t>x</m:t>
            </m:r>
          </m:e>
        </m:d>
      </m:oMath>
      <w:r>
        <w:t xml:space="preserve"> </w:t>
      </w:r>
      <w:r>
        <w:rPr>
          <w:rFonts w:hint="eastAsia"/>
        </w:rPr>
        <w:t xml:space="preserve">的元素也满足这个约束，即</w:t>
      </w:r>
    </w:p>
    <w:p>
      <w:pPr>
        <w:pStyle w:val="a0"/>
      </w:pPr>
      <m:oMathPara>
        <m:oMathParaPr>
          <m:jc m:val="center"/>
        </m:oMathParaPr>
        <m:oMath>
          <m:sSup>
            <m:e>
              <m:r>
                <m:rPr>
                  <m:sty m:val="b"/>
                </m:rPr>
                <m:t>a</m:t>
              </m:r>
            </m:e>
            <m:sup>
              <m:r>
                <m:rPr>
                  <m:sty m:val="p"/>
                </m:rPr>
                <m:t>T</m:t>
              </m:r>
            </m:sup>
          </m:sSup>
          <m:r>
            <m:rPr>
              <m:sty m:val="b"/>
            </m:rPr>
            <m:t>y</m:t>
          </m:r>
          <m:d>
            <m:dPr>
              <m:begChr m:val="("/>
              <m:endChr m:val=")"/>
              <m:sepChr m:val=""/>
              <m:grow/>
            </m:dPr>
            <m:e>
              <m:r>
                <m:rPr>
                  <m:sty m:val="b"/>
                </m:rPr>
                <m:t>x</m:t>
              </m:r>
            </m:e>
          </m:d>
          <m:r>
            <m:rPr>
              <m:sty m:val="p"/>
            </m:rPr>
            <m:t>+</m:t>
          </m:r>
          <m:r>
            <m:t>b</m:t>
          </m:r>
          <m:r>
            <m:rPr>
              <m:sty m:val="p"/>
            </m:rPr>
            <m:t>=</m:t>
          </m:r>
          <m:r>
            <m:t>0</m:t>
          </m:r>
          <m:r>
            <m:rPr>
              <m:sty m:val="p"/>
            </m:rPr>
            <m:t>.</m:t>
          </m:r>
          <m:r>
            <m:t>  </m:t>
          </m:r>
          <m:r>
            <m:rPr>
              <m:nor/>
              <m:sty m:val="p"/>
            </m:rPr>
            <m:t>(5.98)</m:t>
          </m:r>
        </m:oMath>
      </m:oMathPara>
    </w:p>
    <w:p>
      <w:pPr>
        <w:pStyle w:val="FirstParagraph"/>
      </w:pPr>
      <w:r>
        <w:rPr>
          <w:rFonts w:hint="eastAsia"/>
        </w:rPr>
        <w:t xml:space="preserve">为此，假设其中一个基函数为</w:t>
      </w:r>
      <w:r>
        <w:t xml:space="preserve"> </w:t>
      </w:r>
      <m:oMath>
        <m:sSub>
          <m:e>
            <m:r>
              <m:t>ϕ</m:t>
            </m:r>
          </m:e>
          <m:sub>
            <m:r>
              <m:t>0</m:t>
            </m:r>
          </m:sub>
        </m:sSub>
        <m:d>
          <m:dPr>
            <m:begChr m:val="("/>
            <m:endChr m:val=")"/>
            <m:sepChr m:val=""/>
            <m:grow/>
          </m:dPr>
          <m:e>
            <m:r>
              <m:rPr>
                <m:sty m:val="b"/>
              </m:rPr>
              <m:t>x</m:t>
            </m:r>
          </m:e>
        </m:d>
        <m:r>
          <m:rPr>
            <m:sty m:val="p"/>
          </m:rPr>
          <m:t>=</m:t>
        </m:r>
        <m:r>
          <m:t>1</m:t>
        </m:r>
      </m:oMath>
      <w:r>
        <w:t xml:space="preserve"> </w:t>
      </w:r>
      <w:r>
        <w:rPr>
          <w:rFonts w:hint="eastAsia"/>
        </w:rPr>
        <w:t xml:space="preserve">，使得相应的参数</w:t>
      </w:r>
      <w:r>
        <w:t xml:space="preserve"> </w:t>
      </w:r>
      <m:oMath>
        <m:sSub>
          <m:e>
            <m:r>
              <m:t>w</m:t>
            </m:r>
          </m:e>
          <m:sub>
            <m:r>
              <m:t>0</m:t>
            </m:r>
          </m:sub>
        </m:sSub>
      </m:oMath>
      <w:r>
        <w:t xml:space="preserve"> </w:t>
      </w:r>
      <w:r>
        <w:rPr>
          <w:rFonts w:hint="eastAsia"/>
        </w:rPr>
        <w:t xml:space="preserve">起到偏置的作用。</w:t>
      </w:r>
    </w:p>
    <w:p>
      <w:pPr>
        <w:pStyle w:val="a0"/>
      </w:pPr>
      <w:r>
        <w:t xml:space="preserve">5.4</w:t>
      </w:r>
      <w:r>
        <w:t xml:space="preserve"> </w:t>
      </w:r>
      <m:oMath>
        <m:d>
          <m:dPr>
            <m:begChr m:val="("/>
            <m:endChr m:val=")"/>
            <m:sepChr m:val=""/>
            <m:grow/>
          </m:dPr>
          <m:e>
            <m:r>
              <m:rPr>
                <m:sty m:val="p"/>
              </m:rPr>
              <m:t>⋆</m:t>
            </m:r>
            <m:r>
              <m:rPr>
                <m:sty m:val="p"/>
              </m:rPr>
              <m:t>⋆</m:t>
            </m:r>
          </m:e>
        </m:d>
      </m:oMath>
      <w:r>
        <w:t xml:space="preserve"> </w:t>
      </w:r>
      <w:r>
        <w:rPr>
          <w:rFonts w:hint="eastAsia"/>
        </w:rPr>
        <w:t xml:space="preserve">扩展练习</w:t>
      </w:r>
      <w:r>
        <w:t xml:space="preserve"> 5.3 </w:t>
      </w:r>
      <w:r>
        <w:rPr>
          <w:rFonts w:hint="eastAsia"/>
        </w:rPr>
        <w:t xml:space="preserve">的结果，以证明如果目标向量同时满足多个线性约束，那么线性模型的最小二乘预测也将满足相同的约束。</w:t>
      </w:r>
    </w:p>
    <w:p>
      <w:pPr>
        <w:pStyle w:val="a0"/>
      </w:pPr>
      <w:r>
        <w:t xml:space="preserve">5.5 (*) </w:t>
      </w:r>
      <w:r>
        <w:rPr>
          <w:rFonts w:hint="eastAsia"/>
        </w:rPr>
        <w:t xml:space="preserve">使用定义</w:t>
      </w:r>
      <w:r>
        <w:t xml:space="preserve"> (5.38) </w:t>
      </w:r>
      <w:r>
        <w:rPr>
          <w:rFonts w:hint="eastAsia"/>
        </w:rPr>
        <w:t xml:space="preserve">以及</w:t>
      </w:r>
      <w:r>
        <w:t xml:space="preserve"> (5.30) </w:t>
      </w:r>
      <w:r>
        <w:rPr>
          <w:rFonts w:hint="eastAsia"/>
        </w:rPr>
        <w:t xml:space="preserve">和</w:t>
      </w:r>
      <w:r>
        <w:t xml:space="preserve"> (5.31) </w:t>
      </w:r>
      <w:r>
        <w:rPr>
          <w:rFonts w:hint="eastAsia"/>
        </w:rPr>
        <w:t xml:space="preserve">推导</w:t>
      </w:r>
      <w:r>
        <w:t xml:space="preserve"> F </w:t>
      </w:r>
      <w:r>
        <w:rPr>
          <w:rFonts w:hint="eastAsia"/>
        </w:rPr>
        <w:t xml:space="preserve">分数的结果</w:t>
      </w:r>
      <w:r>
        <w:t xml:space="preserve"> (5.39)。</w:t>
      </w:r>
    </w:p>
    <w:p>
      <w:pPr>
        <w:pStyle w:val="a0"/>
      </w:pPr>
      <w:r>
        <w:t xml:space="preserve">5.6</w:t>
      </w:r>
      <w:r>
        <w:t xml:space="preserve"> </w:t>
      </w:r>
      <m:oMath>
        <m:d>
          <m:dPr>
            <m:begChr m:val="("/>
            <m:endChr m:val=")"/>
            <m:sepChr m:val=""/>
            <m:grow/>
          </m:dPr>
          <m:e>
            <m:r>
              <m:rPr>
                <m:sty m:val="p"/>
              </m:rPr>
              <m:t>⋆</m:t>
            </m:r>
            <m:r>
              <m:rPr>
                <m:sty m:val="p"/>
              </m:rPr>
              <m:t>⋆</m:t>
            </m:r>
          </m:e>
        </m:d>
      </m:oMath>
      <w:r>
        <w:t xml:space="preserve"> </w:t>
      </w:r>
      <w:r>
        <w:rPr>
          <w:rFonts w:hint="eastAsia"/>
        </w:rPr>
        <w:t xml:space="preserve">考虑两个非负数</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，并证明如果</w:t>
      </w:r>
      <w:r>
        <w:t xml:space="preserve"> </w:t>
      </w:r>
      <m:oMath>
        <m:r>
          <m:t>a</m:t>
        </m:r>
        <m:r>
          <m:rPr>
            <m:sty m:val="p"/>
          </m:rPr>
          <m:t>≤</m:t>
        </m:r>
        <m:r>
          <m:t>b</m:t>
        </m:r>
      </m:oMath>
      <w:r>
        <w:t xml:space="preserve"> </w:t>
      </w:r>
      <w:r>
        <w:rPr>
          <w:rFonts w:hint="eastAsia"/>
        </w:rPr>
        <w:t xml:space="preserve">，那么</w:t>
      </w:r>
      <w:r>
        <w:t xml:space="preserve"> </w:t>
      </w:r>
      <m:oMath>
        <m:r>
          <m:t>a</m:t>
        </m:r>
        <m:r>
          <m:rPr>
            <m:sty m:val="p"/>
          </m:rPr>
          <m:t>≤</m:t>
        </m:r>
        <m:sSup>
          <m:e>
            <m:d>
              <m:dPr>
                <m:begChr m:val="("/>
                <m:endChr m:val=")"/>
                <m:sepChr m:val=""/>
                <m:grow/>
              </m:dPr>
              <m:e>
                <m:r>
                  <m:t>a</m:t>
                </m:r>
                <m:r>
                  <m:t>b</m:t>
                </m:r>
              </m:e>
            </m:d>
          </m:e>
          <m:sup>
            <m:r>
              <m:t>1</m:t>
            </m:r>
            <m:r>
              <m:rPr>
                <m:sty m:val="p"/>
              </m:rPr>
              <m:t>/</m:t>
            </m:r>
            <m:r>
              <m:t>2</m:t>
            </m:r>
          </m:sup>
        </m:sSup>
      </m:oMath>
      <w:r>
        <w:t xml:space="preserve"> </w:t>
      </w:r>
      <w:r>
        <w:rPr>
          <w:rFonts w:hint="eastAsia"/>
        </w:rPr>
        <w:t xml:space="preserve">。利用这个结果证明，如果选择两类分类问题的决策区域以最小化误分类概率，那么这个概率将满足</w:t>
      </w:r>
    </w:p>
    <w:p>
      <w:pPr>
        <w:pStyle w:val="a0"/>
      </w:pPr>
      <m:oMathPara>
        <m:oMathParaPr>
          <m:jc m:val="center"/>
        </m:oMathParaPr>
        <m:oMath>
          <m:r>
            <m:t>p</m:t>
          </m:r>
          <m:d>
            <m:dPr>
              <m:begChr m:val="("/>
              <m:endChr m:val=")"/>
              <m:sepChr m:val=""/>
              <m:grow/>
            </m:dPr>
            <m:e>
              <m:r>
                <m:rPr>
                  <m:nor/>
                  <m:sty m:val="p"/>
                </m:rPr>
                <m:t> mistake </m:t>
              </m:r>
            </m:e>
          </m:d>
          <m:r>
            <m:rPr>
              <m:sty m:val="p"/>
            </m:rPr>
            <m:t>≤</m:t>
          </m:r>
          <m:r>
            <m:rPr>
              <m:sty m:val="p"/>
            </m:rPr>
            <m:t>∫</m:t>
          </m:r>
          <m:sSup>
            <m:e>
              <m:d>
                <m:dPr>
                  <m:begChr m:val="{"/>
                  <m:endChr m:val="}"/>
                  <m:sepChr m:val=""/>
                  <m:grow/>
                </m:dPr>
                <m:e>
                  <m:r>
                    <m:t>p</m:t>
                  </m:r>
                  <m:d>
                    <m:dPr>
                      <m:begChr m:val="("/>
                      <m:endChr m:val=")"/>
                      <m:sepChr m:val=""/>
                      <m:grow/>
                    </m:dPr>
                    <m:e>
                      <m:r>
                        <m:rPr>
                          <m:sty m:val="b"/>
                        </m:rPr>
                        <m:t>x</m:t>
                      </m:r>
                      <m:r>
                        <m:rPr>
                          <m:sty m:val="p"/>
                        </m:rPr>
                        <m:t>,</m:t>
                      </m:r>
                      <m:sSub>
                        <m:e>
                          <m:r>
                            <m:rPr>
                              <m:sty m:val="p"/>
                              <m:scr m:val="script"/>
                            </m:rPr>
                            <m:t>C</m:t>
                          </m:r>
                        </m:e>
                        <m:sub>
                          <m:r>
                            <m:t>1</m:t>
                          </m:r>
                        </m:sub>
                      </m:sSub>
                    </m:e>
                  </m:d>
                  <m:r>
                    <m:t>p</m:t>
                  </m:r>
                  <m:d>
                    <m:dPr>
                      <m:begChr m:val="("/>
                      <m:endChr m:val=")"/>
                      <m:sepChr m:val=""/>
                      <m:grow/>
                    </m:dPr>
                    <m:e>
                      <m:r>
                        <m:rPr>
                          <m:sty m:val="b"/>
                        </m:rPr>
                        <m:t>x</m:t>
                      </m:r>
                      <m:r>
                        <m:rPr>
                          <m:sty m:val="p"/>
                        </m:rPr>
                        <m:t>,</m:t>
                      </m:r>
                      <m:sSub>
                        <m:e>
                          <m:r>
                            <m:rPr>
                              <m:sty m:val="p"/>
                              <m:scr m:val="script"/>
                            </m:rPr>
                            <m:t>C</m:t>
                          </m:r>
                        </m:e>
                        <m:sub>
                          <m:r>
                            <m:t>2</m:t>
                          </m:r>
                        </m:sub>
                      </m:sSub>
                    </m:e>
                  </m:d>
                </m:e>
              </m:d>
            </m:e>
            <m:sup>
              <m:r>
                <m:t>1</m:t>
              </m:r>
              <m:r>
                <m:rPr>
                  <m:sty m:val="p"/>
                </m:rPr>
                <m:t>/</m:t>
              </m:r>
              <m:r>
                <m:t>2</m:t>
              </m:r>
            </m:sup>
          </m:sSup>
          <m:r>
            <m:rPr>
              <m:sty m:val="p"/>
            </m:rPr>
            <m:t> </m:t>
          </m:r>
          <m:r>
            <m:rPr>
              <m:sty m:val="p"/>
            </m:rPr>
            <m:t>d</m:t>
          </m:r>
          <m:r>
            <m:rPr>
              <m:sty m:val="b"/>
            </m:rPr>
            <m:t>x</m:t>
          </m:r>
          <m:r>
            <m:rPr>
              <m:sty m:val="p"/>
            </m:rPr>
            <m:t>.</m:t>
          </m:r>
          <m:r>
            <m:t>  </m:t>
          </m:r>
          <m:r>
            <m:rPr>
              <m:nor/>
              <m:sty m:val="p"/>
            </m:rPr>
            <m:t>(5.99)</m:t>
          </m:r>
        </m:oMath>
      </m:oMathPara>
    </w:p>
    <w:p>
      <w:pPr>
        <w:pStyle w:val="FirstParagraph"/>
      </w:pPr>
      <w:r>
        <w:t xml:space="preserve">5.7 (*) </w:t>
      </w:r>
      <w:r>
        <w:rPr>
          <w:rFonts w:hint="eastAsia"/>
        </w:rPr>
        <w:t xml:space="preserve">给定一个元素为</w:t>
      </w:r>
      <w:r>
        <w:t xml:space="preserve"> </w:t>
      </w:r>
      <m:oMath>
        <m:sSub>
          <m:e>
            <m:r>
              <m:t>L</m:t>
            </m:r>
          </m:e>
          <m:sub>
            <m:r>
              <m:t>k</m:t>
            </m:r>
            <m:r>
              <m:t>j</m:t>
            </m:r>
          </m:sub>
        </m:sSub>
      </m:oMath>
      <w:r>
        <w:t xml:space="preserve"> </w:t>
      </w:r>
      <w:r>
        <w:rPr>
          <w:rFonts w:hint="eastAsia"/>
        </w:rPr>
        <w:t xml:space="preserve">的损失矩阵，如果对于每个</w:t>
      </w:r>
      <w:r>
        <w:t xml:space="preserve"> </w:t>
      </w:r>
      <m:oMath>
        <m:r>
          <m:rPr>
            <m:sty m:val="b"/>
          </m:rPr>
          <m:t>x</m:t>
        </m:r>
      </m:oMath>
      <w:r>
        <w:t xml:space="preserve"> </w:t>
      </w:r>
      <w:r>
        <w:rPr>
          <w:rFonts w:hint="eastAsia"/>
        </w:rPr>
        <w:t xml:space="preserve">，我们选择使</w:t>
      </w:r>
      <w:r>
        <w:t xml:space="preserve"> (5.23) </w:t>
      </w:r>
      <w:r>
        <w:rPr>
          <w:rFonts w:hint="eastAsia"/>
        </w:rPr>
        <w:t xml:space="preserve">最小化的类别，则期望风险最小化。验证当损失矩阵由</w:t>
      </w:r>
      <w:r>
        <w:t xml:space="preserve"> </w:t>
      </w:r>
      <m:oMath>
        <m:sSub>
          <m:e>
            <m:r>
              <m:t>L</m:t>
            </m:r>
          </m:e>
          <m:sub>
            <m:r>
              <m:t>k</m:t>
            </m:r>
            <m:r>
              <m:t>j</m:t>
            </m:r>
          </m:sub>
        </m:sSub>
        <m:r>
          <m:rPr>
            <m:sty m:val="p"/>
          </m:rPr>
          <m:t>=</m:t>
        </m:r>
        <m:r>
          <m:t>1</m:t>
        </m:r>
        <m:r>
          <m:rPr>
            <m:sty m:val="p"/>
          </m:rPr>
          <m:t>−</m:t>
        </m:r>
        <m:sSub>
          <m:e>
            <m:r>
              <m:t>I</m:t>
            </m:r>
          </m:e>
          <m:sub>
            <m:r>
              <m:t>k</m:t>
            </m:r>
            <m:r>
              <m:t>j</m:t>
            </m:r>
          </m:sub>
        </m:sSub>
      </m:oMath>
      <w:r>
        <w:t xml:space="preserve"> </w:t>
      </w:r>
      <w:r>
        <w:rPr>
          <w:rFonts w:hint="eastAsia"/>
        </w:rPr>
        <w:t xml:space="preserve">给出时，其中</w:t>
      </w:r>
      <w:r>
        <w:t xml:space="preserve"> </w:t>
      </w:r>
      <m:oMath>
        <m:sSub>
          <m:e>
            <m:r>
              <m:t>I</m:t>
            </m:r>
          </m:e>
          <m:sub>
            <m:r>
              <m:t>k</m:t>
            </m:r>
            <m:r>
              <m:t>j</m:t>
            </m:r>
          </m:sub>
        </m:sSub>
      </m:oMath>
      <w:r>
        <w:t xml:space="preserve"> </w:t>
      </w:r>
      <w:r>
        <w:rPr>
          <w:rFonts w:hint="eastAsia"/>
        </w:rPr>
        <w:t xml:space="preserve">是单位矩阵的元素，这将简化为选择具有最大后验概率的类别的准则。这种形式的损失矩阵有什么解释？</w:t>
      </w:r>
    </w:p>
    <w:p>
      <w:pPr>
        <w:pStyle w:val="a0"/>
      </w:pPr>
      <w:r>
        <w:t xml:space="preserve">5.8</w:t>
      </w:r>
      <w:r>
        <w:t xml:space="preserve"> </w:t>
      </w:r>
      <m:oMath>
        <m:d>
          <m:dPr>
            <m:begChr m:val="("/>
            <m:endChr m:val=")"/>
            <m:sepChr m:val=""/>
            <m:grow/>
          </m:dPr>
          <m:e>
            <m:r>
              <m:rPr>
                <m:sty m:val="p"/>
              </m:rPr>
              <m:t>⋆</m:t>
            </m:r>
          </m:e>
        </m:d>
      </m:oMath>
      <w:r>
        <w:t xml:space="preserve"> </w:t>
      </w:r>
      <w:r>
        <w:rPr>
          <w:rFonts w:hint="eastAsia"/>
        </w:rPr>
        <w:t xml:space="preserve">推导当存在一般损失矩阵和类别一般先验概率时，最小化期望损失的准则。</w:t>
      </w:r>
    </w:p>
    <w:p>
      <w:pPr>
        <w:pStyle w:val="a0"/>
      </w:pPr>
      <w:r>
        <w:t xml:space="preserve">5.9</w:t>
      </w:r>
      <w:r>
        <w:t xml:space="preserve"> </w:t>
      </w:r>
      <m:oMath>
        <m:d>
          <m:dPr>
            <m:begChr m:val="("/>
            <m:endChr m:val=")"/>
            <m:sepChr m:val=""/>
            <m:grow/>
          </m:dPr>
          <m:e>
            <m:r>
              <m:rPr>
                <m:sty m:val="p"/>
              </m:rPr>
              <m:t>⋆</m:t>
            </m:r>
          </m:e>
        </m:d>
      </m:oMath>
      <w:r>
        <w:t xml:space="preserve"> </w:t>
      </w:r>
      <w:r>
        <w:rPr>
          <w:rFonts w:hint="eastAsia"/>
        </w:rPr>
        <w:t xml:space="preserve">考虑在一组</w:t>
      </w:r>
      <w:r>
        <w:t xml:space="preserve"> </w:t>
      </w:r>
      <m:oMath>
        <m:r>
          <m:t>N</m:t>
        </m:r>
      </m:oMath>
      <w:r>
        <w:t xml:space="preserve"> </w:t>
      </w:r>
      <w:r>
        <w:rPr>
          <w:rFonts w:hint="eastAsia"/>
        </w:rPr>
        <w:t xml:space="preserve">数据点上后验概率的平均值，形式为</w:t>
      </w:r>
    </w:p>
    <w:p>
      <w:pPr>
        <w:pStyle w:val="a0"/>
      </w:pPr>
      <w:r>
        <w:rPr>
          <w:rFonts w:hint="eastAsia"/>
        </w:rPr>
        <w:t xml:space="preserve">形式</w:t>
      </w:r>
    </w:p>
    <w:p>
      <w:pPr>
        <w:pStyle w:val="a0"/>
      </w:pPr>
      <m:oMathPara>
        <m:oMathParaPr>
          <m:jc m:val="center"/>
        </m:oMathParaPr>
        <m:oMath>
          <m:f>
            <m:fPr>
              <m:type m:val="bar"/>
            </m:fPr>
            <m:num>
              <m:r>
                <m:t>1</m:t>
              </m:r>
            </m:num>
            <m:den>
              <m:r>
                <m:t>N</m:t>
              </m:r>
            </m:den>
          </m:f>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p"/>
                      <m:scr m:val="script"/>
                    </m:rPr>
                    <m:t>C</m:t>
                  </m:r>
                </m:e>
                <m:sub>
                  <m:r>
                    <m:t>k</m:t>
                  </m:r>
                </m:sub>
              </m:sSub>
              <m:r>
                <m:rPr>
                  <m:sty m:val="p"/>
                </m:rPr>
                <m:t>∣</m:t>
              </m:r>
              <m:sSub>
                <m:e>
                  <m:r>
                    <m:rPr>
                      <m:sty m:val="b"/>
                    </m:rPr>
                    <m:t>x</m:t>
                  </m:r>
                </m:e>
                <m:sub>
                  <m:r>
                    <m:t>n</m:t>
                  </m:r>
                </m:sub>
              </m:sSub>
            </m:e>
          </m:d>
          <m:r>
            <m:t>  </m:t>
          </m:r>
          <m:r>
            <m:rPr>
              <m:nor/>
              <m:sty m:val="p"/>
            </m:rPr>
            <m:t>(5.100)</m:t>
          </m:r>
        </m:oMath>
      </m:oMathPara>
    </w:p>
    <w:p>
      <w:pPr>
        <w:pStyle w:val="FirstParagraph"/>
      </w:pPr>
      <w:r>
        <w:rPr>
          <w:rFonts w:hint="eastAsia"/>
        </w:rPr>
        <w:t xml:space="preserve">通过取极限</w:t>
      </w:r>
      <w:r>
        <w:t xml:space="preserve"> </w:t>
      </w:r>
      <m:oMath>
        <m:r>
          <m:t>N</m:t>
        </m:r>
        <m:r>
          <m:rPr>
            <m:sty m:val="p"/>
          </m:rPr>
          <m:t>→</m:t>
        </m:r>
        <m:r>
          <m:rPr>
            <m:sty m:val="p"/>
          </m:rPr>
          <m:t>∞</m:t>
        </m:r>
      </m:oMath>
      <w:r>
        <w:t xml:space="preserve"> </w:t>
      </w:r>
      <w:r>
        <w:rPr>
          <w:rFonts w:hint="eastAsia"/>
        </w:rPr>
        <w:t xml:space="preserve">，证明该量趋近于先验类别概率</w:t>
      </w:r>
      <w:r>
        <w:t xml:space="preserve"> </w:t>
      </w:r>
      <m:oMath>
        <m:r>
          <m:t>p</m:t>
        </m:r>
        <m:d>
          <m:dPr>
            <m:begChr m:val="("/>
            <m:endChr m:val=")"/>
            <m:sepChr m:val=""/>
            <m:grow/>
          </m:dPr>
          <m:e>
            <m:sSub>
              <m:e>
                <m:r>
                  <m:rPr>
                    <m:sty m:val="p"/>
                    <m:scr m:val="script"/>
                  </m:rPr>
                  <m:t>C</m:t>
                </m:r>
              </m:e>
              <m:sub>
                <m:r>
                  <m:t>k</m:t>
                </m:r>
              </m:sub>
            </m:sSub>
          </m:e>
        </m:d>
      </m:oMath>
      <w:r>
        <w:t xml:space="preserve"> </w:t>
      </w:r>
      <w:r>
        <w:t xml:space="preserve">。</w:t>
      </w:r>
    </w:p>
    <w:p>
      <w:pPr>
        <w:pStyle w:val="a0"/>
      </w:pPr>
      <w:r>
        <w:t xml:space="preserve">5.10</w:t>
      </w:r>
      <w:r>
        <w:t xml:space="preserve"> </w:t>
      </w:r>
      <m:oMath>
        <m:d>
          <m:dPr>
            <m:begChr m:val="("/>
            <m:endChr m:val=")"/>
            <m:sepChr m:val=""/>
            <m:grow/>
          </m:dPr>
          <m:e>
            <m:r>
              <m:rPr>
                <m:sty m:val="p"/>
              </m:rPr>
              <m:t>⋆</m:t>
            </m:r>
            <m:r>
              <m:rPr>
                <m:sty m:val="p"/>
              </m:rPr>
              <m:t>⋆</m:t>
            </m:r>
          </m:e>
        </m:d>
      </m:oMath>
      <w:r>
        <w:t xml:space="preserve"> </w:t>
      </w:r>
      <w:r>
        <w:rPr>
          <w:rFonts w:hint="eastAsia"/>
        </w:rPr>
        <w:t xml:space="preserve">考虑一个分类问题，其中当来自类别</w:t>
      </w:r>
      <w:r>
        <w:t xml:space="preserve"> </w:t>
      </w:r>
      <m:oMath>
        <m:sSub>
          <m:e>
            <m:r>
              <m:rPr>
                <m:sty m:val="p"/>
                <m:scr m:val="script"/>
              </m:rPr>
              <m:t>C</m:t>
            </m:r>
          </m:e>
          <m:sub>
            <m:r>
              <m:t>k</m:t>
            </m:r>
          </m:sub>
        </m:sSub>
      </m:oMath>
      <w:r>
        <w:t xml:space="preserve"> </w:t>
      </w:r>
      <w:r>
        <w:rPr>
          <w:rFonts w:hint="eastAsia"/>
        </w:rPr>
        <w:t xml:space="preserve">的输入向量被分类为属于类别</w:t>
      </w:r>
      <w:r>
        <w:t xml:space="preserve"> </w:t>
      </w:r>
      <m:oMath>
        <m:sSub>
          <m:e>
            <m:r>
              <m:rPr>
                <m:sty m:val="p"/>
                <m:scr m:val="script"/>
              </m:rPr>
              <m:t>C</m:t>
            </m:r>
          </m:e>
          <m:sub>
            <m:r>
              <m:t>j</m:t>
            </m:r>
          </m:sub>
        </m:sSub>
      </m:oMath>
      <w:r>
        <w:t xml:space="preserve"> </w:t>
      </w:r>
      <w:r>
        <w:rPr>
          <w:rFonts w:hint="eastAsia"/>
        </w:rPr>
        <w:t xml:space="preserve">时所产生的损失由损失矩阵</w:t>
      </w:r>
      <w:r>
        <w:t xml:space="preserve"> </w:t>
      </w:r>
      <m:oMath>
        <m:sSub>
          <m:e>
            <m:r>
              <m:t>L</m:t>
            </m:r>
          </m:e>
          <m:sub>
            <m:r>
              <m:t>k</m:t>
            </m:r>
            <m:r>
              <m:t>j</m:t>
            </m:r>
          </m:sub>
        </m:sSub>
      </m:oMath>
      <w:r>
        <w:t xml:space="preserve"> </w:t>
      </w:r>
      <w:r>
        <w:rPr>
          <w:rFonts w:hint="eastAsia"/>
        </w:rPr>
        <w:t xml:space="preserve">给出，并且选择拒绝选项所产生的损失为</w:t>
      </w:r>
      <w:r>
        <w:t xml:space="preserve"> </w:t>
      </w:r>
      <m:oMath>
        <m:r>
          <m:t>λ</m:t>
        </m:r>
      </m:oMath>
      <w:r>
        <w:t xml:space="preserve"> </w:t>
      </w:r>
      <w:r>
        <w:rPr>
          <w:rFonts w:hint="eastAsia"/>
        </w:rPr>
        <w:t xml:space="preserve">。找出能使期望损失最小的决策准则。验证当损失矩阵由</w:t>
      </w:r>
      <w:r>
        <w:t xml:space="preserve"> </w:t>
      </w:r>
      <m:oMath>
        <m:sSub>
          <m:e>
            <m:r>
              <m:t>L</m:t>
            </m:r>
          </m:e>
          <m:sub>
            <m:r>
              <m:t>k</m:t>
            </m:r>
            <m:r>
              <m:t>j</m:t>
            </m:r>
          </m:sub>
        </m:sSub>
        <m:r>
          <m:rPr>
            <m:sty m:val="p"/>
          </m:rPr>
          <m:t>=</m:t>
        </m:r>
        <m:r>
          <m:t>1</m:t>
        </m:r>
        <m:r>
          <m:rPr>
            <m:sty m:val="p"/>
          </m:rPr>
          <m:t>−</m:t>
        </m:r>
        <m:sSub>
          <m:e>
            <m:r>
              <m:t>I</m:t>
            </m:r>
          </m:e>
          <m:sub>
            <m:r>
              <m:t>k</m:t>
            </m:r>
            <m:r>
              <m:t>j</m:t>
            </m:r>
          </m:sub>
        </m:sSub>
      </m:oMath>
      <w:r>
        <w:t xml:space="preserve"> </w:t>
      </w:r>
      <w:r>
        <w:rPr>
          <w:rFonts w:hint="eastAsia"/>
        </w:rPr>
        <w:t xml:space="preserve">给出时，该准则可简化为</w:t>
      </w:r>
      <w:r>
        <w:t xml:space="preserve"> 5.2.3 </w:t>
      </w:r>
      <w:r>
        <w:rPr>
          <w:rFonts w:hint="eastAsia"/>
        </w:rPr>
        <w:t xml:space="preserve">节中讨论的拒绝准则。</w:t>
      </w:r>
      <w:r>
        <w:t xml:space="preserve"> </w:t>
      </w:r>
      <m:oMath>
        <m:r>
          <m:t>λ</m:t>
        </m:r>
      </m:oMath>
      <w:r>
        <w:t xml:space="preserve"> </w:t>
      </w:r>
      <w:r>
        <w:rPr>
          <w:rFonts w:hint="eastAsia"/>
        </w:rPr>
        <w:t xml:space="preserve">与拒绝阈值</w:t>
      </w:r>
      <w:r>
        <w:t xml:space="preserve"> </w:t>
      </w:r>
      <m:oMath>
        <m:r>
          <m:t>θ</m:t>
        </m:r>
      </m:oMath>
      <w:r>
        <w:t xml:space="preserve"> </w:t>
      </w:r>
      <w:r>
        <w:rPr>
          <w:rFonts w:hint="eastAsia"/>
        </w:rPr>
        <w:t xml:space="preserve">之间有什么关系？</w:t>
      </w:r>
    </w:p>
    <w:p>
      <w:pPr>
        <w:pStyle w:val="a0"/>
      </w:pPr>
      <w:r>
        <w:t xml:space="preserve">5.11 (*) </w:t>
      </w:r>
      <w:r>
        <w:rPr>
          <w:rFonts w:hint="eastAsia"/>
        </w:rPr>
        <w:t xml:space="preserve">证明逻辑</w:t>
      </w:r>
      <w:r>
        <w:t xml:space="preserve"> sigmoid </w:t>
      </w:r>
      <w:r>
        <w:rPr>
          <w:rFonts w:hint="eastAsia"/>
        </w:rPr>
        <w:t xml:space="preserve">函数</w:t>
      </w:r>
      <w:r>
        <w:t xml:space="preserve"> (5.42) </w:t>
      </w:r>
      <w:r>
        <w:rPr>
          <w:rFonts w:hint="eastAsia"/>
        </w:rPr>
        <w:t xml:space="preserve">满足性质</w:t>
      </w:r>
      <w:r>
        <w:t xml:space="preserve"> </w:t>
      </w:r>
      <m:oMath>
        <m:r>
          <m:t>σ</m:t>
        </m:r>
        <m:d>
          <m:dPr>
            <m:begChr m:val="("/>
            <m:endChr m:val=")"/>
            <m:sepChr m:val=""/>
            <m:grow/>
          </m:dPr>
          <m:e>
            <m:r>
              <m:rPr>
                <m:sty m:val="p"/>
              </m:rPr>
              <m:t>−</m:t>
            </m:r>
            <m:r>
              <m:t>a</m:t>
            </m:r>
          </m:e>
        </m:d>
        <m:r>
          <m:rPr>
            <m:sty m:val="p"/>
          </m:rPr>
          <m:t>=</m:t>
        </m:r>
      </m:oMath>
      <w:r>
        <w:t xml:space="preserve"> </w:t>
      </w:r>
      <m:oMath>
        <m:r>
          <m:t>1</m:t>
        </m:r>
        <m:r>
          <m:rPr>
            <m:sty m:val="p"/>
          </m:rPr>
          <m:t>−</m:t>
        </m:r>
        <m:r>
          <m:t>σ</m:t>
        </m:r>
        <m:d>
          <m:dPr>
            <m:begChr m:val="("/>
            <m:endChr m:val=")"/>
            <m:sepChr m:val=""/>
            <m:grow/>
          </m:dPr>
          <m:e>
            <m:r>
              <m:t>a</m:t>
            </m:r>
          </m:e>
        </m:d>
      </m:oMath>
      <w:r>
        <w:t xml:space="preserve"> </w:t>
      </w:r>
      <w:r>
        <w:rPr>
          <w:rFonts w:hint="eastAsia"/>
        </w:rPr>
        <w:t xml:space="preserve">，并且其反函数由</w:t>
      </w:r>
      <w:r>
        <w:t xml:space="preserve"> </w:t>
      </w:r>
      <m:oMath>
        <m:sSup>
          <m:e>
            <m:r>
              <m:t>σ</m:t>
            </m:r>
          </m:e>
          <m:sup>
            <m:r>
              <m:rPr>
                <m:sty m:val="p"/>
              </m:rPr>
              <m:t>−</m:t>
            </m:r>
            <m:r>
              <m:t>1</m:t>
            </m:r>
          </m:sup>
        </m:sSup>
        <m:d>
          <m:dPr>
            <m:begChr m:val="("/>
            <m:endChr m:val=")"/>
            <m:sepChr m:val=""/>
            <m:grow/>
          </m:dPr>
          <m:e>
            <m:r>
              <m:t>y</m:t>
            </m:r>
          </m:e>
        </m:d>
        <m:r>
          <m:rPr>
            <m:sty m:val="p"/>
          </m:rPr>
          <m:t>=</m:t>
        </m:r>
        <m:r>
          <m:rPr>
            <m:sty m:val="p"/>
          </m:rPr>
          <m:t>ln</m:t>
        </m:r>
        <m:r>
          <m:rPr>
            <m:sty m:val="p"/>
          </m:rPr>
          <m:t>{</m:t>
        </m:r>
        <m:r>
          <m:t>y</m:t>
        </m:r>
        <m:r>
          <m:rPr>
            <m:sty m:val="p"/>
          </m:rPr>
          <m:t>/</m:t>
        </m:r>
        <m:d>
          <m:dPr>
            <m:begChr m:val="("/>
            <m:endChr m:val=")"/>
            <m:sepChr m:val=""/>
            <m:grow/>
          </m:dPr>
          <m:e>
            <m:r>
              <m:t>1</m:t>
            </m:r>
            <m:r>
              <m:rPr>
                <m:sty m:val="p"/>
              </m:rPr>
              <m:t>−</m:t>
            </m:r>
            <m:r>
              <m:t>y</m:t>
            </m:r>
          </m:e>
        </m:d>
        <m:r>
          <m:rPr>
            <m:sty m:val="p"/>
          </m:rPr>
          <m:t>}</m:t>
        </m:r>
      </m:oMath>
      <w:r>
        <w:t xml:space="preserve"> </w:t>
      </w:r>
      <w:r>
        <w:rPr>
          <w:rFonts w:hint="eastAsia"/>
        </w:rPr>
        <w:t xml:space="preserve">给出。</w:t>
      </w:r>
    </w:p>
    <w:p>
      <w:pPr>
        <w:pStyle w:val="a0"/>
      </w:pPr>
      <w:r>
        <w:t xml:space="preserve">5.12 (*) </w:t>
      </w:r>
      <w:r>
        <w:rPr>
          <w:rFonts w:hint="eastAsia"/>
        </w:rPr>
        <w:t xml:space="preserve">利用</w:t>
      </w:r>
      <w:r>
        <w:t xml:space="preserve"> (5.40) </w:t>
      </w:r>
      <w:r>
        <w:rPr>
          <w:rFonts w:hint="eastAsia"/>
        </w:rPr>
        <w:t xml:space="preserve">和</w:t>
      </w:r>
      <w:r>
        <w:t xml:space="preserve"> (5.41) </w:t>
      </w:r>
      <w:r>
        <w:rPr>
          <w:rFonts w:hint="eastAsia"/>
        </w:rPr>
        <w:t xml:space="preserve">，推导具有高斯密度的两类生成模型中后验类别概率的结果</w:t>
      </w:r>
      <w:r>
        <w:t xml:space="preserve"> (5.48) </w:t>
      </w:r>
      <w:r>
        <w:rPr>
          <w:rFonts w:hint="eastAsia"/>
        </w:rPr>
        <w:t xml:space="preserve">，并验证参数</w:t>
      </w:r>
      <w:r>
        <w:t xml:space="preserve"> </w:t>
      </w:r>
      <m:oMath>
        <m:r>
          <m:rPr>
            <m:sty m:val="b"/>
          </m:rPr>
          <m:t>w</m:t>
        </m:r>
      </m:oMath>
      <w:r>
        <w:t xml:space="preserve"> </w:t>
      </w:r>
      <w:r>
        <w:rPr>
          <w:rFonts w:hint="eastAsia"/>
        </w:rPr>
        <w:t xml:space="preserve">和</w:t>
      </w:r>
      <w:r>
        <w:t xml:space="preserve"> </w:t>
      </w:r>
      <m:oMath>
        <m:sSub>
          <m:e>
            <m:r>
              <m:t>w</m:t>
            </m:r>
          </m:e>
          <m:sub>
            <m:r>
              <m:t>0</m:t>
            </m:r>
          </m:sub>
        </m:sSub>
      </m:oMath>
      <w:r>
        <w:t xml:space="preserve"> </w:t>
      </w:r>
      <w:r>
        <w:rPr>
          <w:rFonts w:hint="eastAsia"/>
        </w:rPr>
        <w:t xml:space="preserve">的结果</w:t>
      </w:r>
      <w:r>
        <w:t xml:space="preserve"> (5.49) </w:t>
      </w:r>
      <w:r>
        <w:rPr>
          <w:rFonts w:hint="eastAsia"/>
        </w:rPr>
        <w:t xml:space="preserve">和</w:t>
      </w:r>
      <w:r>
        <w:t xml:space="preserve"> (5.50) 。</w:t>
      </w:r>
    </w:p>
    <w:p>
      <w:pPr>
        <w:pStyle w:val="a0"/>
      </w:pPr>
      <w:r>
        <w:t xml:space="preserve">5.13 (*) </w:t>
      </w:r>
      <w:r>
        <w:rPr>
          <w:rFonts w:hint="eastAsia"/>
        </w:rPr>
        <w:t xml:space="preserve">考虑一个针对</w:t>
      </w:r>
      <w:r>
        <w:t xml:space="preserve"> </w:t>
      </w:r>
      <m:oMath>
        <m:r>
          <m:t>K</m:t>
        </m:r>
      </m:oMath>
      <w:r>
        <w:t xml:space="preserve"> </w:t>
      </w:r>
      <w:r>
        <w:rPr>
          <w:rFonts w:hint="eastAsia"/>
        </w:rPr>
        <w:t xml:space="preserve">个类别的生成式分类模型，该模型由先验类别概率</w:t>
      </w:r>
      <w:r>
        <w:t xml:space="preserve"> </w:t>
      </w:r>
      <m:oMath>
        <m:r>
          <m:t>p</m:t>
        </m:r>
        <m:d>
          <m:dPr>
            <m:begChr m:val="("/>
            <m:endChr m:val=")"/>
            <m:sepChr m:val=""/>
            <m:grow/>
          </m:dPr>
          <m:e>
            <m:sSub>
              <m:e>
                <m:r>
                  <m:rPr>
                    <m:sty m:val="p"/>
                    <m:scr m:val="script"/>
                  </m:rPr>
                  <m:t>C</m:t>
                </m:r>
              </m:e>
              <m:sub>
                <m:r>
                  <m:t>k</m:t>
                </m:r>
              </m:sub>
            </m:sSub>
          </m:e>
        </m:d>
        <m:r>
          <m:rPr>
            <m:sty m:val="p"/>
          </m:rPr>
          <m:t>=</m:t>
        </m:r>
        <m:sSub>
          <m:e>
            <m:r>
              <m:t>π</m:t>
            </m:r>
          </m:e>
          <m:sub>
            <m:r>
              <m:t>k</m:t>
            </m:r>
          </m:sub>
        </m:sSub>
      </m:oMath>
      <w:r>
        <w:t xml:space="preserve"> </w:t>
      </w:r>
      <w:r>
        <w:rPr>
          <w:rFonts w:hint="eastAsia"/>
        </w:rPr>
        <w:t xml:space="preserve">和一般的类别条件密度</w:t>
      </w:r>
      <w:r>
        <w:t xml:space="preserve"> </w:t>
      </w:r>
      <m:oMath>
        <m:r>
          <m:t>p</m:t>
        </m:r>
        <m:d>
          <m:dPr>
            <m:begChr m:val="("/>
            <m:endChr m:val=")"/>
            <m:sepChr m:val=""/>
            <m:grow/>
          </m:dPr>
          <m:e>
            <m:r>
              <m:t>ϕ</m:t>
            </m:r>
            <m:r>
              <m:rPr>
                <m:sty m:val="p"/>
              </m:rPr>
              <m:t>∣</m:t>
            </m:r>
            <m:sSub>
              <m:e>
                <m:r>
                  <m:rPr>
                    <m:sty m:val="p"/>
                    <m:scr m:val="script"/>
                  </m:rPr>
                  <m:t>C</m:t>
                </m:r>
              </m:e>
              <m:sub>
                <m:r>
                  <m:t>k</m:t>
                </m:r>
              </m:sub>
            </m:sSub>
          </m:e>
        </m:d>
      </m:oMath>
      <w:r>
        <w:t xml:space="preserve"> </w:t>
      </w:r>
      <w:r>
        <w:rPr>
          <w:rFonts w:hint="eastAsia"/>
        </w:rPr>
        <w:t xml:space="preserve">定义，其中</w:t>
      </w:r>
      <w:r>
        <w:t xml:space="preserve"> </w:t>
      </w:r>
      <m:oMath>
        <m:r>
          <m:t>ϕ</m:t>
        </m:r>
      </m:oMath>
      <w:r>
        <w:t xml:space="preserve"> </w:t>
      </w:r>
      <w:r>
        <w:rPr>
          <w:rFonts w:hint="eastAsia"/>
        </w:rPr>
        <w:t xml:space="preserve">是输入特征向量。假设我们有一个训练数据集</w:t>
      </w:r>
      <w:r>
        <w:t xml:space="preserve"> </w:t>
      </w:r>
      <m:oMath>
        <m:d>
          <m:dPr>
            <m:begChr m:val="{"/>
            <m:endChr m:val="}"/>
            <m:sepChr m:val=""/>
            <m:grow/>
          </m:dPr>
          <m:e>
            <m:sSub>
              <m:e>
                <m:r>
                  <m:t>ϕ</m:t>
                </m:r>
              </m:e>
              <m:sub>
                <m:r>
                  <m:t>n</m:t>
                </m:r>
              </m:sub>
            </m:sSub>
            <m:r>
              <m:rPr>
                <m:sty m:val="p"/>
              </m:rPr>
              <m:t>,</m:t>
            </m:r>
            <m:sSub>
              <m:e>
                <m:r>
                  <m:rPr>
                    <m:sty m:val="b"/>
                  </m:rPr>
                  <m:t>t</m:t>
                </m:r>
              </m:e>
              <m:sub>
                <m:r>
                  <m:t>n</m:t>
                </m:r>
              </m:sub>
            </m:sSub>
          </m:e>
        </m:d>
      </m:oMath>
      <w:r>
        <w:t xml:space="preserve"> </w:t>
      </w:r>
      <w:r>
        <w:rPr>
          <w:rFonts w:hint="eastAsia"/>
        </w:rPr>
        <w:t xml:space="preserve">，其中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，并且</w:t>
      </w:r>
      <w:r>
        <w:t xml:space="preserve"> </w:t>
      </w:r>
      <m:oMath>
        <m:sSub>
          <m:e>
            <m:r>
              <m:rPr>
                <m:sty m:val="b"/>
              </m:rPr>
              <m:t>t</m:t>
            </m:r>
          </m:e>
          <m:sub>
            <m:r>
              <m:t>n</m:t>
            </m:r>
          </m:sub>
        </m:sSub>
      </m:oMath>
      <w:r>
        <w:t xml:space="preserve"> </w:t>
      </w:r>
      <w:r>
        <w:rPr>
          <w:rFonts w:hint="eastAsia"/>
        </w:rPr>
        <w:t xml:space="preserve">是一个长度为</w:t>
      </w:r>
      <w:r>
        <w:t xml:space="preserve"> </w:t>
      </w:r>
      <m:oMath>
        <m:r>
          <m:t>K</m:t>
        </m:r>
      </m:oMath>
      <w:r>
        <w:t xml:space="preserve"> </w:t>
      </w:r>
      <w:r>
        <w:rPr>
          <w:rFonts w:hint="eastAsia"/>
        </w:rPr>
        <w:t xml:space="preserve">的二进制目标向量，采用</w:t>
      </w:r>
      <w:r>
        <w:t xml:space="preserve"> 1 -of-</w:t>
      </w:r>
      <w:r>
        <w:t xml:space="preserve"> </w:t>
      </w:r>
      <m:oMath>
        <m:r>
          <m:t>K</m:t>
        </m:r>
      </m:oMath>
      <w:r>
        <w:t xml:space="preserve"> </w:t>
      </w:r>
      <w:r>
        <w:rPr>
          <w:rFonts w:hint="eastAsia"/>
        </w:rPr>
        <w:t xml:space="preserve">编码方案，因此如果数据点</w:t>
      </w:r>
      <w:r>
        <w:t xml:space="preserve"> </w:t>
      </w:r>
      <m:oMath>
        <m:r>
          <m:t>n</m:t>
        </m:r>
      </m:oMath>
      <w:r>
        <w:t xml:space="preserve"> </w:t>
      </w:r>
      <w:r>
        <w:rPr>
          <w:rFonts w:hint="eastAsia"/>
        </w:rPr>
        <w:t xml:space="preserve">来自类别</w:t>
      </w:r>
      <w:r>
        <w:t xml:space="preserve"> </w:t>
      </w:r>
      <m:oMath>
        <m:sSub>
          <m:e>
            <m:r>
              <m:rPr>
                <m:sty m:val="p"/>
                <m:scr m:val="script"/>
              </m:rPr>
              <m:t>C</m:t>
            </m:r>
          </m:e>
          <m:sub>
            <m:r>
              <m:t>k</m:t>
            </m:r>
          </m:sub>
        </m:sSub>
      </m:oMath>
      <w:r>
        <w:t xml:space="preserve"> </w:t>
      </w:r>
      <w:r>
        <w:rPr>
          <w:rFonts w:hint="eastAsia"/>
        </w:rPr>
        <w:t xml:space="preserve">，则其分量为</w:t>
      </w:r>
      <w:r>
        <w:t xml:space="preserve"> </w:t>
      </w:r>
      <m:oMath>
        <m:sSub>
          <m:e>
            <m:r>
              <m:t>t</m:t>
            </m:r>
          </m:e>
          <m:sub>
            <m:r>
              <m:t>n</m:t>
            </m:r>
            <m:r>
              <m:t>j</m:t>
            </m:r>
          </m:sub>
        </m:sSub>
        <m:r>
          <m:rPr>
            <m:sty m:val="p"/>
          </m:rPr>
          <m:t>=</m:t>
        </m:r>
        <m:sSub>
          <m:e>
            <m:r>
              <m:t>I</m:t>
            </m:r>
          </m:e>
          <m:sub>
            <m:r>
              <m:t>j</m:t>
            </m:r>
            <m:r>
              <m:t>k</m:t>
            </m:r>
          </m:sub>
        </m:sSub>
      </m:oMath>
      <w:r>
        <w:t xml:space="preserve"> </w:t>
      </w:r>
      <w:r>
        <w:rPr>
          <w:rFonts w:hint="eastAsia"/>
        </w:rPr>
        <w:t xml:space="preserve">。假设数据点是从该模型中独立抽取的，证明先验概率的最大似然解为</w:t>
      </w:r>
    </w:p>
    <w:p>
      <w:pPr>
        <w:pStyle w:val="a0"/>
      </w:pPr>
      <m:oMathPara>
        <m:oMathParaPr>
          <m:jc m:val="center"/>
        </m:oMathParaPr>
        <m:oMath>
          <m:sSub>
            <m:e>
              <m:r>
                <m:t>π</m:t>
              </m:r>
            </m:e>
            <m:sub>
              <m:r>
                <m:t>k</m:t>
              </m:r>
            </m:sub>
          </m:sSub>
          <m:r>
            <m:rPr>
              <m:sty m:val="p"/>
            </m:rPr>
            <m:t>=</m:t>
          </m:r>
          <m:f>
            <m:fPr>
              <m:type m:val="bar"/>
            </m:fPr>
            <m:num>
              <m:sSub>
                <m:e>
                  <m:r>
                    <m:t>N</m:t>
                  </m:r>
                </m:e>
                <m:sub>
                  <m:r>
                    <m:t>k</m:t>
                  </m:r>
                </m:sub>
              </m:sSub>
            </m:num>
            <m:den>
              <m:r>
                <m:t>N</m:t>
              </m:r>
            </m:den>
          </m:f>
          <m:r>
            <m:t>  </m:t>
          </m:r>
          <m:r>
            <m:rPr>
              <m:nor/>
              <m:sty m:val="p"/>
            </m:rPr>
            <m:t>(5.101)</m:t>
          </m:r>
        </m:oMath>
      </m:oMathPara>
    </w:p>
    <w:p>
      <w:pPr>
        <w:pStyle w:val="FirstParagraph"/>
      </w:pPr>
      <w:r>
        <w:rPr>
          <w:rFonts w:hint="eastAsia"/>
        </w:rPr>
        <w:t xml:space="preserve">其中</w:t>
      </w:r>
      <w:r>
        <w:t xml:space="preserve"> </w:t>
      </w:r>
      <m:oMath>
        <m:sSub>
          <m:e>
            <m:r>
              <m:t>N</m:t>
            </m:r>
          </m:e>
          <m:sub>
            <m:r>
              <m:t>k</m:t>
            </m:r>
          </m:sub>
        </m:sSub>
      </m:oMath>
      <w:r>
        <w:t xml:space="preserve"> </w:t>
      </w:r>
      <w:r>
        <w:rPr>
          <w:rFonts w:hint="eastAsia"/>
        </w:rPr>
        <w:t xml:space="preserve">是分配给类别</w:t>
      </w:r>
      <w:r>
        <w:t xml:space="preserve"> </w:t>
      </w:r>
      <m:oMath>
        <m:sSub>
          <m:e>
            <m:r>
              <m:rPr>
                <m:sty m:val="p"/>
                <m:scr m:val="script"/>
              </m:rPr>
              <m:t>C</m:t>
            </m:r>
          </m:e>
          <m:sub>
            <m:r>
              <m:t>k</m:t>
            </m:r>
          </m:sub>
        </m:sSub>
      </m:oMath>
      <w:r>
        <w:t xml:space="preserve"> </w:t>
      </w:r>
      <w:r>
        <w:rPr>
          <w:rFonts w:hint="eastAsia"/>
        </w:rPr>
        <w:t xml:space="preserve">的数据点数量。</w:t>
      </w:r>
    </w:p>
    <w:p>
      <w:pPr>
        <w:pStyle w:val="a0"/>
      </w:pPr>
      <w:r>
        <w:t xml:space="preserve">5.14</w:t>
      </w:r>
      <w:r>
        <w:t xml:space="preserve"> </w:t>
      </w:r>
      <m:oMath>
        <m:d>
          <m:dPr>
            <m:begChr m:val="("/>
            <m:endChr m:val=")"/>
            <m:sepChr m:val=""/>
            <m:grow/>
          </m:dPr>
          <m:e>
            <m:r>
              <m:rPr>
                <m:sty m:val="p"/>
              </m:rPr>
              <m:t>⋆</m:t>
            </m:r>
            <m:r>
              <m:rPr>
                <m:sty m:val="p"/>
              </m:rPr>
              <m:t>⋆</m:t>
            </m:r>
          </m:e>
        </m:d>
      </m:oMath>
      <w:r>
        <w:t xml:space="preserve"> </w:t>
      </w:r>
      <w:r>
        <w:rPr>
          <w:rFonts w:hint="eastAsia"/>
        </w:rPr>
        <w:t xml:space="preserve">考虑练习</w:t>
      </w:r>
      <w:r>
        <w:t xml:space="preserve"> 5.13 </w:t>
      </w:r>
      <w:r>
        <w:rPr>
          <w:rFonts w:hint="eastAsia"/>
        </w:rPr>
        <w:t xml:space="preserve">中的分类模型，现在假设类别条件密度由具有共享协方差矩阵的高斯分布给出，即</w:t>
      </w:r>
    </w:p>
    <w:p>
      <w:pPr>
        <w:pStyle w:val="a0"/>
      </w:pPr>
      <m:oMathPara>
        <m:oMathParaPr>
          <m:jc m:val="center"/>
        </m:oMathParaPr>
        <m:oMath>
          <m:r>
            <m:t>p</m:t>
          </m:r>
          <m:d>
            <m:dPr>
              <m:begChr m:val="("/>
              <m:endChr m:val=")"/>
              <m:sepChr m:val=""/>
              <m:grow/>
            </m:dPr>
            <m:e>
              <m:r>
                <m:rPr>
                  <m:sty m:val="b"/>
                </m:rPr>
                <m:t>ϕ</m:t>
              </m:r>
              <m:r>
                <m:rPr>
                  <m:sty m:val="p"/>
                </m:rPr>
                <m:t>∣</m:t>
              </m:r>
              <m:sSub>
                <m:e>
                  <m:r>
                    <m:rPr>
                      <m:sty m:val="p"/>
                      <m:scr m:val="script"/>
                    </m:rPr>
                    <m:t>C</m:t>
                  </m:r>
                </m:e>
                <m:sub>
                  <m:r>
                    <m:t>k</m:t>
                  </m:r>
                </m:sub>
              </m:sSub>
            </m:e>
          </m:d>
          <m:r>
            <m:rPr>
              <m:sty m:val="p"/>
            </m:rPr>
            <m:t>=</m:t>
          </m:r>
          <m:r>
            <m:rPr>
              <m:sty m:val="p"/>
              <m:scr m:val="script"/>
            </m:rPr>
            <m:t>N</m:t>
          </m:r>
          <m:d>
            <m:dPr>
              <m:begChr m:val="("/>
              <m:endChr m:val=")"/>
              <m:sepChr m:val=""/>
              <m:grow/>
            </m:dPr>
            <m:e>
              <m:r>
                <m:rPr>
                  <m:sty m:val="b"/>
                </m:rPr>
                <m:t>ϕ</m:t>
              </m:r>
              <m:r>
                <m:rPr>
                  <m:sty m:val="p"/>
                </m:rPr>
                <m:t>∣</m:t>
              </m:r>
              <m:sSub>
                <m:e>
                  <m:r>
                    <m:rPr>
                      <m:sty m:val="b"/>
                    </m:rPr>
                    <m:t>μ</m:t>
                  </m:r>
                </m:e>
                <m:sub>
                  <m:r>
                    <m:t>k</m:t>
                  </m:r>
                </m:sub>
              </m:sSub>
              <m:r>
                <m:rPr>
                  <m:sty m:val="p"/>
                </m:rPr>
                <m:t>,</m:t>
              </m:r>
              <m:r>
                <m:rPr>
                  <m:sty m:val="b"/>
                </m:rPr>
                <m:t>∑</m:t>
              </m:r>
            </m:e>
          </m:d>
          <m:r>
            <m:rPr>
              <m:sty m:val="p"/>
            </m:rPr>
            <m:t>.</m:t>
          </m:r>
          <m:r>
            <m:t>  </m:t>
          </m:r>
          <m:r>
            <m:rPr>
              <m:nor/>
              <m:sty m:val="p"/>
            </m:rPr>
            <m:t>(5.102)</m:t>
          </m:r>
        </m:oMath>
      </m:oMathPara>
    </w:p>
    <w:p>
      <w:pPr>
        <w:pStyle w:val="FirstParagraph"/>
      </w:pPr>
      <w:r>
        <w:rPr>
          <w:rFonts w:hint="eastAsia"/>
        </w:rPr>
        <w:t xml:space="preserve">证明类别</w:t>
      </w:r>
      <w:r>
        <w:t xml:space="preserve"> </w:t>
      </w:r>
      <m:oMath>
        <m:sSub>
          <m:e>
            <m:r>
              <m:rPr>
                <m:sty m:val="p"/>
                <m:scr m:val="script"/>
              </m:rPr>
              <m:t>C</m:t>
            </m:r>
          </m:e>
          <m:sub>
            <m:r>
              <m:t>k</m:t>
            </m:r>
          </m:sub>
        </m:sSub>
      </m:oMath>
      <w:r>
        <w:t xml:space="preserve"> </w:t>
      </w:r>
      <w:r>
        <w:rPr>
          <w:rFonts w:hint="eastAsia"/>
        </w:rPr>
        <w:t xml:space="preserve">的高斯分布均值的最大似然解为</w:t>
      </w:r>
    </w:p>
    <w:p>
      <w:pPr>
        <w:pStyle w:val="a0"/>
      </w:pPr>
      <m:oMathPara>
        <m:oMathParaPr>
          <m:jc m:val="center"/>
        </m:oMathParaPr>
        <m:oMath>
          <m:sSub>
            <m:e>
              <m:r>
                <m:rPr>
                  <m:sty m:val="b"/>
                </m:rPr>
                <m:t>μ</m:t>
              </m:r>
            </m:e>
            <m:sub>
              <m:r>
                <m:t>k</m:t>
              </m:r>
            </m:sub>
          </m:sSub>
          <m:r>
            <m:rPr>
              <m:sty m:val="p"/>
            </m:rPr>
            <m:t>=</m:t>
          </m:r>
          <m:f>
            <m:fPr>
              <m:type m:val="bar"/>
            </m:fPr>
            <m:num>
              <m:r>
                <m:t>1</m:t>
              </m:r>
            </m:num>
            <m:den>
              <m:sSub>
                <m:e>
                  <m:r>
                    <m:t>N</m:t>
                  </m:r>
                </m:e>
                <m:sub>
                  <m:r>
                    <m:t>k</m:t>
                  </m:r>
                </m:sub>
              </m:sSub>
            </m:den>
          </m:f>
          <m:nary>
            <m:naryPr>
              <m:chr m:val="∑"/>
              <m:limLoc m:val="undOvr"/>
              <m:subHide m:val="off"/>
              <m:supHide m:val="off"/>
            </m:naryPr>
            <m:sub>
              <m:r>
                <m:t>n</m:t>
              </m:r>
              <m:r>
                <m:rPr>
                  <m:sty m:val="p"/>
                </m:rPr>
                <m:t>=</m:t>
              </m:r>
              <m:r>
                <m:t>1</m:t>
              </m:r>
            </m:sub>
            <m:sup>
              <m:r>
                <m:t>N</m:t>
              </m:r>
            </m:sup>
            <m:e>
              <m:sSub>
                <m:e>
                  <m:r>
                    <m:t>t</m:t>
                  </m:r>
                </m:e>
                <m:sub>
                  <m:r>
                    <m:t>n</m:t>
                  </m:r>
                  <m:r>
                    <m:t>k</m:t>
                  </m:r>
                </m:sub>
              </m:sSub>
            </m:e>
          </m:nary>
          <m:sSub>
            <m:e>
              <m:r>
                <m:rPr>
                  <m:sty m:val="b"/>
                </m:rPr>
                <m:t>ϕ</m:t>
              </m:r>
            </m:e>
            <m:sub>
              <m:r>
                <m:t>n</m:t>
              </m:r>
            </m:sub>
          </m:sSub>
          <m:r>
            <m:rPr>
              <m:sty m:val="p"/>
            </m:rPr>
            <m:t>,</m:t>
          </m:r>
          <m:r>
            <m:t>  </m:t>
          </m:r>
          <m:r>
            <m:rPr>
              <m:nor/>
              <m:sty m:val="p"/>
            </m:rPr>
            <m:t>(5.103)</m:t>
          </m:r>
        </m:oMath>
      </m:oMathPara>
    </w:p>
    <w:p>
      <w:pPr>
        <w:pStyle w:val="FirstParagraph"/>
      </w:pPr>
      <w:r>
        <w:rPr>
          <w:rFonts w:hint="eastAsia"/>
        </w:rPr>
        <w:t xml:space="preserve">这表示分配给类别</w:t>
      </w:r>
      <w:r>
        <w:t xml:space="preserve"> </w:t>
      </w:r>
      <m:oMath>
        <m:sSub>
          <m:e>
            <m:r>
              <m:rPr>
                <m:sty m:val="p"/>
                <m:scr m:val="script"/>
              </m:rPr>
              <m:t>C</m:t>
            </m:r>
          </m:e>
          <m:sub>
            <m:r>
              <m:t>k</m:t>
            </m:r>
          </m:sub>
        </m:sSub>
      </m:oMath>
      <w:r>
        <w:t xml:space="preserve"> </w:t>
      </w:r>
      <w:r>
        <w:rPr>
          <w:rFonts w:hint="eastAsia"/>
        </w:rPr>
        <w:t xml:space="preserve">的那些特征向量的均值。类似地，证明共享协方差矩阵的最大似然解为</w:t>
      </w:r>
    </w:p>
    <w:p>
      <w:pPr>
        <w:pStyle w:val="a0"/>
      </w:pPr>
      <m:oMathPara>
        <m:oMathParaPr>
          <m:jc m:val="center"/>
        </m:oMathParaPr>
        <m:oMath>
          <m:r>
            <m:rPr>
              <m:sty m:val="b"/>
            </m:rPr>
            <m:t>∑</m:t>
          </m:r>
          <m:r>
            <m:rPr>
              <m:sty m:val="p"/>
            </m:rPr>
            <m:t>=</m:t>
          </m:r>
          <m:nary>
            <m:naryPr>
              <m:chr m:val="∑"/>
              <m:limLoc m:val="undOvr"/>
              <m:subHide m:val="off"/>
              <m:supHide m:val="off"/>
            </m:naryPr>
            <m:sub>
              <m:r>
                <m:t>k</m:t>
              </m:r>
              <m:r>
                <m:rPr>
                  <m:sty m:val="p"/>
                </m:rPr>
                <m:t>=</m:t>
              </m:r>
              <m:r>
                <m:t>1</m:t>
              </m:r>
            </m:sub>
            <m:sup>
              <m:r>
                <m:t>K</m:t>
              </m:r>
            </m:sup>
            <m:e>
              <m:f>
                <m:fPr>
                  <m:type m:val="bar"/>
                </m:fPr>
                <m:num>
                  <m:sSub>
                    <m:e>
                      <m:r>
                        <m:t>N</m:t>
                      </m:r>
                    </m:e>
                    <m:sub>
                      <m:r>
                        <m:t>k</m:t>
                      </m:r>
                    </m:sub>
                  </m:sSub>
                </m:num>
                <m:den>
                  <m:r>
                    <m:t>N</m:t>
                  </m:r>
                </m:den>
              </m:f>
            </m:e>
          </m:nary>
          <m:sSub>
            <m:e>
              <m:r>
                <m:rPr>
                  <m:sty m:val="b"/>
                </m:rPr>
                <m:t>S</m:t>
              </m:r>
            </m:e>
            <m:sub>
              <m:r>
                <m:t>k</m:t>
              </m:r>
            </m:sub>
          </m:sSub>
          <m:r>
            <m:t>  </m:t>
          </m:r>
          <m:r>
            <m:rPr>
              <m:nor/>
              <m:sty m:val="p"/>
            </m:rPr>
            <m:t>(5.104)</m:t>
          </m:r>
        </m:oMath>
      </m:oMathPara>
    </w:p>
    <w:p>
      <w:pPr>
        <w:pStyle w:val="FirstParagraph"/>
      </w:pPr>
      <w:r>
        <w:rPr>
          <w:rFonts w:hint="eastAsia"/>
        </w:rPr>
        <w:t xml:space="preserve">其中</w:t>
      </w:r>
    </w:p>
    <w:p>
      <w:pPr>
        <w:pStyle w:val="a0"/>
      </w:pPr>
      <m:oMathPara>
        <m:oMathParaPr>
          <m:jc m:val="center"/>
        </m:oMathParaPr>
        <m:oMath>
          <m:sSub>
            <m:e>
              <m:r>
                <m:rPr>
                  <m:sty m:val="b"/>
                </m:rPr>
                <m:t>S</m:t>
              </m:r>
            </m:e>
            <m:sub>
              <m:r>
                <m:t>k</m:t>
              </m:r>
            </m:sub>
          </m:sSub>
          <m:r>
            <m:rPr>
              <m:sty m:val="p"/>
            </m:rPr>
            <m:t>=</m:t>
          </m:r>
          <m:f>
            <m:fPr>
              <m:type m:val="bar"/>
            </m:fPr>
            <m:num>
              <m:r>
                <m:t>1</m:t>
              </m:r>
            </m:num>
            <m:den>
              <m:sSub>
                <m:e>
                  <m:r>
                    <m:t>N</m:t>
                  </m:r>
                </m:e>
                <m:sub>
                  <m:r>
                    <m:t>k</m:t>
                  </m:r>
                </m:sub>
              </m:sSub>
            </m:den>
          </m:f>
          <m:nary>
            <m:naryPr>
              <m:chr m:val="∑"/>
              <m:limLoc m:val="undOvr"/>
              <m:subHide m:val="off"/>
              <m:supHide m:val="off"/>
            </m:naryPr>
            <m:sub>
              <m:r>
                <m:t>n</m:t>
              </m:r>
              <m:r>
                <m:rPr>
                  <m:sty m:val="p"/>
                </m:rPr>
                <m:t>=</m:t>
              </m:r>
              <m:r>
                <m:t>1</m:t>
              </m:r>
            </m:sub>
            <m:sup>
              <m:r>
                <m:t>N</m:t>
              </m:r>
            </m:sup>
            <m:e>
              <m:sSub>
                <m:e>
                  <m:r>
                    <m:t>t</m:t>
                  </m:r>
                </m:e>
                <m:sub>
                  <m:r>
                    <m:t>n</m:t>
                  </m:r>
                  <m:r>
                    <m:t>k</m:t>
                  </m:r>
                </m:sub>
              </m:sSub>
            </m:e>
          </m:nary>
          <m:d>
            <m:dPr>
              <m:begChr m:val="("/>
              <m:endChr m:val=")"/>
              <m:sepChr m:val=""/>
              <m:grow/>
            </m:dPr>
            <m:e>
              <m:sSub>
                <m:e>
                  <m:r>
                    <m:t>ϕ</m:t>
                  </m:r>
                </m:e>
                <m:sub>
                  <m:r>
                    <m:t>n</m:t>
                  </m:r>
                </m:sub>
              </m:sSub>
              <m:r>
                <m:rPr>
                  <m:sty m:val="p"/>
                </m:rPr>
                <m:t>−</m:t>
              </m:r>
              <m:sSub>
                <m:e>
                  <m:r>
                    <m:rPr>
                      <m:sty m:val="b"/>
                    </m:rPr>
                    <m:t>μ</m:t>
                  </m:r>
                </m:e>
                <m:sub>
                  <m:r>
                    <m:t>k</m:t>
                  </m:r>
                </m:sub>
              </m:sSub>
            </m:e>
          </m:d>
          <m:sSup>
            <m:e>
              <m:d>
                <m:dPr>
                  <m:begChr m:val="("/>
                  <m:endChr m:val=")"/>
                  <m:sepChr m:val=""/>
                  <m:grow/>
                </m:dPr>
                <m:e>
                  <m:sSub>
                    <m:e>
                      <m:r>
                        <m:t>ϕ</m:t>
                      </m:r>
                    </m:e>
                    <m:sub>
                      <m:r>
                        <m:t>n</m:t>
                      </m:r>
                    </m:sub>
                  </m:sSub>
                  <m:r>
                    <m:rPr>
                      <m:sty m:val="p"/>
                    </m:rPr>
                    <m:t>−</m:t>
                  </m:r>
                  <m:sSub>
                    <m:e>
                      <m:r>
                        <m:rPr>
                          <m:sty m:val="b"/>
                        </m:rPr>
                        <m:t>μ</m:t>
                      </m:r>
                    </m:e>
                    <m:sub>
                      <m:r>
                        <m:t>k</m:t>
                      </m:r>
                    </m:sub>
                  </m:sSub>
                </m:e>
              </m:d>
            </m:e>
            <m:sup>
              <m:r>
                <m:rPr>
                  <m:sty m:val="p"/>
                </m:rPr>
                <m:t>T</m:t>
              </m:r>
            </m:sup>
          </m:sSup>
          <m:r>
            <m:rPr>
              <m:sty m:val="p"/>
            </m:rPr>
            <m:t>.</m:t>
          </m:r>
          <m:r>
            <m:t>  </m:t>
          </m:r>
          <m:r>
            <m:rPr>
              <m:nor/>
              <m:sty m:val="p"/>
            </m:rPr>
            <m:t>(5.105)</m:t>
          </m:r>
        </m:oMath>
      </m:oMathPara>
    </w:p>
    <w:p>
      <w:pPr>
        <w:pStyle w:val="FirstParagraph"/>
      </w:pPr>
      <w:r>
        <w:rPr>
          <w:rFonts w:hint="eastAsia"/>
        </w:rPr>
        <w:t xml:space="preserve">因此，</w:t>
      </w:r>
      <w:r>
        <w:t xml:space="preserve"> </w:t>
      </w:r>
      <m:oMath>
        <m:r>
          <m:rPr>
            <m:sty m:val="b"/>
          </m:rPr>
          <m:t>∑</m:t>
        </m:r>
      </m:oMath>
      <w:r>
        <w:t xml:space="preserve"> </w:t>
      </w:r>
      <w:r>
        <w:rPr>
          <w:rFonts w:hint="eastAsia"/>
        </w:rPr>
        <w:t xml:space="preserve">由与每个类别相关的数据的协方差的加权平均值给出，其中加权系数由类别的先验概率给出。</w:t>
      </w:r>
    </w:p>
    <w:p>
      <w:pPr>
        <w:pStyle w:val="a0"/>
      </w:pPr>
      <m:oMath>
        <m:r>
          <m:t>5.15</m:t>
        </m:r>
        <m:d>
          <m:dPr>
            <m:begChr m:val="("/>
            <m:endChr m:val=")"/>
            <m:sepChr m:val=""/>
            <m:grow/>
          </m:dPr>
          <m:e>
            <m:r>
              <m:rPr>
                <m:sty m:val="p"/>
              </m:rPr>
              <m:t>⋆</m:t>
            </m:r>
            <m:r>
              <m:rPr>
                <m:sty m:val="p"/>
              </m:rPr>
              <m:t>⋆</m:t>
            </m:r>
          </m:e>
        </m:d>
      </m:oMath>
      <w:r>
        <w:t xml:space="preserve"> </w:t>
      </w:r>
      <w:r>
        <w:rPr>
          <w:rFonts w:hint="eastAsia"/>
        </w:rPr>
        <w:t xml:space="preserve">推导第</w:t>
      </w:r>
      <w:r>
        <w:t xml:space="preserve"> 5.3.3 </w:t>
      </w:r>
      <w:r>
        <w:rPr>
          <w:rFonts w:hint="eastAsia"/>
        </w:rPr>
        <w:t xml:space="preserve">节中描述的具有离散二元特征的概率朴素贝叶斯分类器的参数</w:t>
      </w:r>
      <w:r>
        <w:t xml:space="preserve"> </w:t>
      </w:r>
      <m:oMath>
        <m:d>
          <m:dPr>
            <m:begChr m:val="{"/>
            <m:endChr m:val="}"/>
            <m:sepChr m:val=""/>
            <m:grow/>
          </m:dPr>
          <m:e>
            <m:sSub>
              <m:e>
                <m:r>
                  <m:t>μ</m:t>
                </m:r>
              </m:e>
              <m:sub>
                <m:r>
                  <m:t>k</m:t>
                </m:r>
                <m:r>
                  <m:t>i</m:t>
                </m:r>
              </m:sub>
            </m:sSub>
          </m:e>
        </m:d>
      </m:oMath>
      <w:r>
        <w:t xml:space="preserve"> </w:t>
      </w:r>
      <w:r>
        <w:rPr>
          <w:rFonts w:hint="eastAsia"/>
        </w:rPr>
        <w:t xml:space="preserve">的最大似然解。</w:t>
      </w:r>
    </w:p>
    <w:p>
      <w:pPr>
        <w:pStyle w:val="a0"/>
      </w:pPr>
      <w:r>
        <w:t xml:space="preserve">5.16</w:t>
      </w:r>
      <w:r>
        <w:t xml:space="preserve"> </w:t>
      </w:r>
      <m:oMath>
        <m:d>
          <m:dPr>
            <m:begChr m:val="("/>
            <m:endChr m:val=")"/>
            <m:sepChr m:val=""/>
            <m:grow/>
          </m:dPr>
          <m:e>
            <m:r>
              <m:rPr>
                <m:sty m:val="p"/>
              </m:rPr>
              <m:t>⋆</m:t>
            </m:r>
            <m:r>
              <m:rPr>
                <m:sty m:val="p"/>
              </m:rPr>
              <m:t>⋆</m:t>
            </m:r>
          </m:e>
        </m:d>
      </m:oMath>
      <w:r>
        <w:t xml:space="preserve"> </w:t>
      </w:r>
      <w:r>
        <w:rPr>
          <w:rFonts w:hint="eastAsia"/>
        </w:rPr>
        <w:t xml:space="preserve">考虑一个具有</w:t>
      </w:r>
      <w:r>
        <w:t xml:space="preserve"> </w:t>
      </w:r>
      <m:oMath>
        <m:r>
          <m:t>K</m:t>
        </m:r>
      </m:oMath>
      <w:r>
        <w:t xml:space="preserve"> </w:t>
      </w:r>
      <w:r>
        <w:rPr>
          <w:rFonts w:hint="eastAsia"/>
        </w:rPr>
        <w:t xml:space="preserve">个类别的分类问题，对于该问题，特征向量</w:t>
      </w:r>
      <w:r>
        <w:t xml:space="preserve"> </w:t>
      </w:r>
      <m:oMath>
        <m:r>
          <m:t>ϕ</m:t>
        </m:r>
      </m:oMath>
      <w:r>
        <w:t xml:space="preserve"> </w:t>
      </w:r>
      <w:r>
        <w:rPr>
          <w:rFonts w:hint="eastAsia"/>
        </w:rPr>
        <w:t xml:space="preserve">有</w:t>
      </w:r>
      <w:r>
        <w:t xml:space="preserve"> </w:t>
      </w:r>
      <m:oMath>
        <m:r>
          <m:t>M</m:t>
        </m:r>
      </m:oMath>
      <w:r>
        <w:t xml:space="preserve"> </w:t>
      </w:r>
      <w:r>
        <w:rPr>
          <w:rFonts w:hint="eastAsia"/>
        </w:rPr>
        <w:t xml:space="preserve">个分量，每个分量可以取</w:t>
      </w:r>
      <w:r>
        <w:t xml:space="preserve"> </w:t>
      </w:r>
      <m:oMath>
        <m:r>
          <m:t>L</m:t>
        </m:r>
      </m:oMath>
      <w:r>
        <w:t xml:space="preserve"> </w:t>
      </w:r>
      <w:r>
        <w:rPr>
          <w:rFonts w:hint="eastAsia"/>
        </w:rPr>
        <w:t xml:space="preserve">个离散状态。让这些分量的值由</w:t>
      </w:r>
      <w:r>
        <w:t xml:space="preserve"> 1-of-</w:t>
      </w:r>
      <w:r>
        <w:t xml:space="preserve"> </w:t>
      </w:r>
      <m:oMath>
        <m:r>
          <m:t>L</m:t>
        </m:r>
      </m:oMath>
      <w:r>
        <w:t xml:space="preserve"> </w:t>
      </w:r>
      <w:r>
        <w:rPr>
          <w:rFonts w:hint="eastAsia"/>
        </w:rPr>
        <w:t xml:space="preserve">二进制编码方案表示。进一步假设，在类别</w:t>
      </w:r>
      <w:r>
        <w:t xml:space="preserve"> </w:t>
      </w:r>
      <m:oMath>
        <m:sSub>
          <m:e>
            <m:r>
              <m:rPr>
                <m:sty m:val="p"/>
                <m:scr m:val="script"/>
              </m:rPr>
              <m:t>C</m:t>
            </m:r>
          </m:e>
          <m:sub>
            <m:r>
              <m:t>k</m:t>
            </m:r>
          </m:sub>
        </m:sSub>
      </m:oMath>
      <w:r>
        <w:t xml:space="preserve"> </w:t>
      </w:r>
      <w:r>
        <w:rPr>
          <w:rFonts w:hint="eastAsia"/>
        </w:rPr>
        <w:t xml:space="preserve">的条件下，</w:t>
      </w:r>
      <w:r>
        <w:t xml:space="preserve"> </w:t>
      </w:r>
      <m:oMath>
        <m:r>
          <m:t>ϕ</m:t>
        </m:r>
      </m:oMath>
      <w:r>
        <w:t xml:space="preserve"> </w:t>
      </w:r>
      <w:r>
        <w:rPr>
          <w:rFonts w:hint="eastAsia"/>
        </w:rPr>
        <w:t xml:space="preserve">的</w:t>
      </w:r>
      <w:r>
        <w:t xml:space="preserve"> </w:t>
      </w:r>
      <m:oMath>
        <m:r>
          <m:t>M</m:t>
        </m:r>
      </m:oMath>
      <w:r>
        <w:t xml:space="preserve"> </w:t>
      </w:r>
      <w:r>
        <w:rPr>
          <w:rFonts w:hint="eastAsia"/>
        </w:rPr>
        <w:t xml:space="preserve">个分量是独立的，因此类条件密度相对于特征向量分量进行因式分解。证明由</w:t>
      </w:r>
      <w:r>
        <w:t xml:space="preserve"> (5.46) </w:t>
      </w:r>
      <w:r>
        <w:rPr>
          <w:rFonts w:hint="eastAsia"/>
        </w:rPr>
        <w:t xml:space="preserve">给出的量</w:t>
      </w:r>
      <w:r>
        <w:t xml:space="preserve"> </w:t>
      </w:r>
      <m:oMath>
        <m:sSub>
          <m:e>
            <m:r>
              <m:t>a</m:t>
            </m:r>
          </m:e>
          <m:sub>
            <m:r>
              <m:t>k</m:t>
            </m:r>
          </m:sub>
        </m:sSub>
      </m:oMath>
      <w:r>
        <w:t xml:space="preserve"> </w:t>
      </w:r>
      <w:r>
        <w:rPr>
          <w:rFonts w:hint="eastAsia"/>
        </w:rPr>
        <w:t xml:space="preserve">(出现在描述后验类别概率的</w:t>
      </w:r>
      <w:r>
        <w:t xml:space="preserve"> softmax </w:t>
      </w:r>
      <w:r>
        <w:rPr>
          <w:rFonts w:hint="eastAsia"/>
        </w:rPr>
        <w:t xml:space="preserve">函数的自变量中)是</w:t>
      </w:r>
      <w:r>
        <w:t xml:space="preserve"> </w:t>
      </w:r>
      <m:oMath>
        <m:r>
          <m:t>ϕ</m:t>
        </m:r>
      </m:oMath>
      <w:r>
        <w:t xml:space="preserve"> </w:t>
      </w:r>
      <w:r>
        <w:rPr>
          <w:rFonts w:hint="eastAsia"/>
        </w:rPr>
        <w:t xml:space="preserve">分量的线性函数。注意，这代表了一个朴素贝叶斯模型的例子。</w:t>
      </w:r>
    </w:p>
    <w:p>
      <w:r>
        <w:pict>
          <v:rect style="width:0;height:1.5pt" o:hralign="center" o:hrstd="t" o:hr="t"/>
        </w:pict>
      </w:r>
    </w:p>
    <w:p>
      <w:pPr>
        <w:pStyle w:val="FirstParagraph"/>
      </w:pPr>
      <w:r>
        <w:rPr>
          <w:rFonts w:hint="eastAsia"/>
        </w:rPr>
        <w:t xml:space="preserve">第</w:t>
      </w:r>
      <w:r>
        <w:t xml:space="preserve"> 11.2.3 </w:t>
      </w:r>
      <w:r>
        <w:rPr>
          <w:rFonts w:hint="eastAsia"/>
        </w:rPr>
        <w:t xml:space="preserve">节</w:t>
      </w:r>
    </w:p>
    <w:p>
      <w:r>
        <w:pict>
          <v:rect style="width:0;height:1.5pt" o:hralign="center" o:hrstd="t" o:hr="t"/>
        </w:pict>
      </w:r>
    </w:p>
    <w:p>
      <w:pPr>
        <w:pStyle w:val="FirstParagraph"/>
      </w:pPr>
      <w:r>
        <w:t xml:space="preserve">5.17</w:t>
      </w:r>
      <w:r>
        <w:t xml:space="preserve"> </w:t>
      </w:r>
      <m:oMath>
        <m:d>
          <m:dPr>
            <m:begChr m:val="("/>
            <m:endChr m:val=")"/>
            <m:sepChr m:val=""/>
            <m:grow/>
          </m:dPr>
          <m:e>
            <m:r>
              <m:rPr>
                <m:sty m:val="p"/>
              </m:rPr>
              <m:t>⋆</m:t>
            </m:r>
            <m:r>
              <m:rPr>
                <m:sty m:val="p"/>
              </m:rPr>
              <m:t>⋆</m:t>
            </m:r>
          </m:e>
        </m:d>
      </m:oMath>
      <w:r>
        <w:t xml:space="preserve"> </w:t>
      </w:r>
      <w:r>
        <w:rPr>
          <w:rFonts w:hint="eastAsia"/>
        </w:rPr>
        <w:t xml:space="preserve">推导练习</w:t>
      </w:r>
      <w:r>
        <w:t xml:space="preserve"> 5.16 </w:t>
      </w:r>
      <w:r>
        <w:rPr>
          <w:rFonts w:hint="eastAsia"/>
        </w:rPr>
        <w:t xml:space="preserve">中描述的概率朴素贝叶斯分类器的参数的最大似然解。</w:t>
      </w:r>
    </w:p>
    <w:p>
      <w:pPr>
        <w:pStyle w:val="a0"/>
      </w:pPr>
      <w:r>
        <w:t xml:space="preserve">5.18</w:t>
      </w:r>
      <w:r>
        <w:t xml:space="preserve"> </w:t>
      </w:r>
      <m:oMath>
        <m:d>
          <m:dPr>
            <m:begChr m:val="("/>
            <m:endChr m:val=")"/>
            <m:sepChr m:val=""/>
            <m:grow/>
          </m:dPr>
          <m:e>
            <m:r>
              <m:rPr>
                <m:sty m:val="p"/>
              </m:rPr>
              <m:t>⋆</m:t>
            </m:r>
          </m:e>
        </m:d>
      </m:oMath>
      <w:r>
        <w:t xml:space="preserve"> </w:t>
      </w:r>
      <w:r>
        <w:rPr>
          <w:rFonts w:hint="eastAsia"/>
        </w:rPr>
        <w:t xml:space="preserve">验证由</w:t>
      </w:r>
      <w:r>
        <w:t xml:space="preserve"> (5.42) </w:t>
      </w:r>
      <w:r>
        <w:rPr>
          <w:rFonts w:hint="eastAsia"/>
        </w:rPr>
        <w:t xml:space="preserve">定义的逻辑</w:t>
      </w:r>
      <w:r>
        <w:t xml:space="preserve"> sigmoid </w:t>
      </w:r>
      <w:r>
        <w:rPr>
          <w:rFonts w:hint="eastAsia"/>
        </w:rPr>
        <w:t xml:space="preserve">函数的导数的关系式</w:t>
      </w:r>
      <w:r>
        <w:t xml:space="preserve"> (5.72)。</w:t>
      </w:r>
    </w:p>
    <w:p>
      <w:pPr>
        <w:pStyle w:val="a0"/>
      </w:pPr>
      <w:r>
        <w:t xml:space="preserve">5.19 (*) </w:t>
      </w:r>
      <w:r>
        <w:rPr>
          <w:rFonts w:hint="eastAsia"/>
        </w:rPr>
        <w:t xml:space="preserve">利用逻辑</w:t>
      </w:r>
      <w:r>
        <w:t xml:space="preserve"> sigmoid </w:t>
      </w:r>
      <w:r>
        <w:rPr>
          <w:rFonts w:hint="eastAsia"/>
        </w:rPr>
        <w:t xml:space="preserve">函数导数的结果</w:t>
      </w:r>
      <w:r>
        <w:t xml:space="preserve"> </w:t>
      </w:r>
      <w:r>
        <w:rPr>
          <w:rFonts w:hint="eastAsia"/>
        </w:rPr>
        <w:t xml:space="preserve">(5.72)，证明逻辑回归模型误差函数</w:t>
      </w:r>
      <w:r>
        <w:t xml:space="preserve"> (5.74) </w:t>
      </w:r>
      <w:r>
        <w:rPr>
          <w:rFonts w:hint="eastAsia"/>
        </w:rPr>
        <w:t xml:space="preserve">的导数由</w:t>
      </w:r>
      <w:r>
        <w:t xml:space="preserve"> (5.75) </w:t>
      </w:r>
      <w:r>
        <w:rPr>
          <w:rFonts w:hint="eastAsia"/>
        </w:rPr>
        <w:t xml:space="preserve">给出。</w:t>
      </w:r>
    </w:p>
    <w:p>
      <w:pPr>
        <w:pStyle w:val="a0"/>
      </w:pPr>
      <w:r>
        <w:t xml:space="preserve">5.20</w:t>
      </w:r>
      <w:r>
        <w:t xml:space="preserve"> </w:t>
      </w:r>
      <m:oMath>
        <m:d>
          <m:dPr>
            <m:begChr m:val="("/>
            <m:endChr m:val=")"/>
            <m:sepChr m:val=""/>
            <m:grow/>
          </m:dPr>
          <m:e>
            <m:r>
              <m:rPr>
                <m:sty m:val="p"/>
              </m:rPr>
              <m:t>⋆</m:t>
            </m:r>
          </m:e>
        </m:d>
      </m:oMath>
      <w:r>
        <w:t xml:space="preserve"> </w:t>
      </w:r>
      <w:r>
        <w:rPr>
          <w:rFonts w:hint="eastAsia"/>
        </w:rPr>
        <w:t xml:space="preserve">证明对于线性可分的数据集，逻辑回归模型的最大似然解可通过以下方式获得:找到一个向量</w:t>
      </w:r>
      <w:r>
        <w:t xml:space="preserve"> </w:t>
      </w:r>
      <m:oMath>
        <m:r>
          <m:rPr>
            <m:sty m:val="b"/>
          </m:rPr>
          <m:t>w</m:t>
        </m:r>
      </m:oMath>
      <w:r>
        <w:t xml:space="preserve"> </w:t>
      </w:r>
      <w:r>
        <w:rPr>
          <w:rFonts w:hint="eastAsia"/>
        </w:rPr>
        <w:t xml:space="preserve">，其决策边界</w:t>
      </w:r>
      <w:r>
        <w:t xml:space="preserve"> </w:t>
      </w:r>
      <m:oMath>
        <m:sSup>
          <m:e>
            <m:r>
              <m:rPr>
                <m:sty m:val="b"/>
              </m:rPr>
              <m:t>w</m:t>
            </m:r>
          </m:e>
          <m:sup>
            <m:r>
              <m:rPr>
                <m:sty m:val="p"/>
              </m:rPr>
              <m:t>T</m:t>
            </m:r>
          </m:sup>
        </m:sSup>
        <m:r>
          <m:rPr>
            <m:sty m:val="b"/>
          </m:rPr>
          <m:t>ϕ</m:t>
        </m:r>
        <m:d>
          <m:dPr>
            <m:begChr m:val="("/>
            <m:endChr m:val=")"/>
            <m:sepChr m:val=""/>
            <m:grow/>
          </m:dPr>
          <m:e>
            <m:r>
              <m:rPr>
                <m:sty m:val="b"/>
              </m:rPr>
              <m:t>x</m:t>
            </m:r>
          </m:e>
        </m:d>
        <m:r>
          <m:rPr>
            <m:sty m:val="p"/>
          </m:rPr>
          <m:t>=</m:t>
        </m:r>
        <m:r>
          <m:t>0</m:t>
        </m:r>
      </m:oMath>
      <w:r>
        <w:t xml:space="preserve"> </w:t>
      </w:r>
      <w:r>
        <w:rPr>
          <w:rFonts w:hint="eastAsia"/>
        </w:rPr>
        <w:t xml:space="preserve">能分离各类，然后将</w:t>
      </w:r>
      <w:r>
        <w:t xml:space="preserve"> </w:t>
      </w:r>
      <m:oMath>
        <m:r>
          <m:rPr>
            <m:sty m:val="b"/>
          </m:rPr>
          <m:t>w</m:t>
        </m:r>
      </m:oMath>
      <w:r>
        <w:t xml:space="preserve"> </w:t>
      </w:r>
      <w:r>
        <w:rPr>
          <w:rFonts w:hint="eastAsia"/>
        </w:rPr>
        <w:t xml:space="preserve">的模取为无穷大。</w:t>
      </w:r>
    </w:p>
    <w:p>
      <w:pPr>
        <w:pStyle w:val="a0"/>
      </w:pPr>
      <w:r>
        <w:t xml:space="preserve">5.21 (*) </w:t>
      </w:r>
      <w:r>
        <w:rPr>
          <w:rFonts w:hint="eastAsia"/>
        </w:rPr>
        <w:t xml:space="preserve">证明</w:t>
      </w:r>
      <w:r>
        <w:t xml:space="preserve"> softmax </w:t>
      </w:r>
      <w:r>
        <w:rPr>
          <w:rFonts w:hint="eastAsia"/>
        </w:rPr>
        <w:t xml:space="preserve">激活函数</w:t>
      </w:r>
      <w:r>
        <w:t xml:space="preserve"> (5.76) </w:t>
      </w:r>
      <w:r>
        <w:rPr>
          <w:rFonts w:hint="eastAsia"/>
        </w:rPr>
        <w:t xml:space="preserve">的导数(其中</w:t>
      </w:r>
      <w:r>
        <w:t xml:space="preserve"> </w:t>
      </w:r>
      <m:oMath>
        <m:sSub>
          <m:e>
            <m:r>
              <m:t>a</m:t>
            </m:r>
          </m:e>
          <m:sub>
            <m:r>
              <m:t>k</m:t>
            </m:r>
          </m:sub>
        </m:sSub>
      </m:oMath>
      <w:r>
        <w:t xml:space="preserve"> </w:t>
      </w:r>
      <w:r>
        <w:rPr>
          <w:rFonts w:hint="eastAsia"/>
        </w:rPr>
        <w:t xml:space="preserve">由</w:t>
      </w:r>
      <w:r>
        <w:t xml:space="preserve"> (5.77) </w:t>
      </w:r>
      <w:r>
        <w:rPr>
          <w:rFonts w:hint="eastAsia"/>
        </w:rPr>
        <w:t xml:space="preserve">定义)由</w:t>
      </w:r>
      <w:r>
        <w:t xml:space="preserve"> (5.78) </w:t>
      </w:r>
      <w:r>
        <w:rPr>
          <w:rFonts w:hint="eastAsia"/>
        </w:rPr>
        <w:t xml:space="preserve">给出。</w:t>
      </w:r>
    </w:p>
    <w:p>
      <w:pPr>
        <w:pStyle w:val="a0"/>
      </w:pPr>
      <w:r>
        <w:t xml:space="preserve">5.22 (★) </w:t>
      </w:r>
      <w:r>
        <w:rPr>
          <w:rFonts w:hint="eastAsia"/>
        </w:rPr>
        <w:t xml:space="preserve">利用</w:t>
      </w:r>
      <w:r>
        <w:t xml:space="preserve"> softmax </w:t>
      </w:r>
      <w:r>
        <w:rPr>
          <w:rFonts w:hint="eastAsia"/>
        </w:rPr>
        <w:t xml:space="preserve">激活函数导数的结果</w:t>
      </w:r>
      <w:r>
        <w:t xml:space="preserve"> </w:t>
      </w:r>
      <w:r>
        <w:rPr>
          <w:rFonts w:hint="eastAsia"/>
        </w:rPr>
        <w:t xml:space="preserve">(5.78)，证明交叉熵误差</w:t>
      </w:r>
      <w:r>
        <w:t xml:space="preserve"> (5.80) </w:t>
      </w:r>
      <w:r>
        <w:rPr>
          <w:rFonts w:hint="eastAsia"/>
        </w:rPr>
        <w:t xml:space="preserve">的梯度由</w:t>
      </w:r>
      <w:r>
        <w:t xml:space="preserve"> (5.81) </w:t>
      </w:r>
      <w:r>
        <w:rPr>
          <w:rFonts w:hint="eastAsia"/>
        </w:rPr>
        <w:t xml:space="preserve">给出。</w:t>
      </w:r>
    </w:p>
    <w:p>
      <w:pPr>
        <w:pStyle w:val="a0"/>
      </w:pPr>
      <w:r>
        <w:t xml:space="preserve">5.23</w:t>
      </w:r>
      <w:r>
        <w:t xml:space="preserve"> </w:t>
      </w:r>
      <m:oMath>
        <m:d>
          <m:dPr>
            <m:begChr m:val="("/>
            <m:endChr m:val=")"/>
            <m:sepChr m:val=""/>
            <m:grow/>
          </m:dPr>
          <m:e>
            <m:r>
              <m:rPr>
                <m:sty m:val="p"/>
              </m:rPr>
              <m:t>⋆</m:t>
            </m:r>
          </m:e>
        </m:d>
      </m:oMath>
      <w:r>
        <w:t xml:space="preserve"> </w:t>
      </w:r>
      <w:r>
        <w:rPr>
          <w:rFonts w:hint="eastAsia"/>
        </w:rPr>
        <w:t xml:space="preserve">证明概率单位函数</w:t>
      </w:r>
      <w:r>
        <w:t xml:space="preserve"> (5.86) </w:t>
      </w:r>
      <w:r>
        <w:rPr>
          <w:rFonts w:hint="eastAsia"/>
        </w:rPr>
        <w:t xml:space="preserve">和误差函数</w:t>
      </w:r>
      <w:r>
        <w:t xml:space="preserve"> (5.87) </w:t>
      </w:r>
      <w:r>
        <w:rPr>
          <w:rFonts w:hint="eastAsia"/>
        </w:rPr>
        <w:t xml:space="preserve">之间的关系由</w:t>
      </w:r>
      <w:r>
        <w:t xml:space="preserve"> (5.88) </w:t>
      </w:r>
      <w:r>
        <w:rPr>
          <w:rFonts w:hint="eastAsia"/>
        </w:rPr>
        <w:t xml:space="preserve">给出。</w:t>
      </w:r>
    </w:p>
    <w:p>
      <w:pPr>
        <w:pStyle w:val="a0"/>
      </w:pPr>
      <m:oMath>
        <m:r>
          <m:t>5.24</m:t>
        </m:r>
        <m:d>
          <m:dPr>
            <m:begChr m:val="("/>
            <m:endChr m:val=")"/>
            <m:sepChr m:val=""/>
            <m:grow/>
          </m:dPr>
          <m:e>
            <m:r>
              <m:rPr>
                <m:sty m:val="p"/>
              </m:rPr>
              <m:t>⋆</m:t>
            </m:r>
            <m:r>
              <m:rPr>
                <m:sty m:val="p"/>
              </m:rPr>
              <m:t>⋆</m:t>
            </m:r>
          </m:e>
        </m:d>
      </m:oMath>
      <w:r>
        <w:t xml:space="preserve"> </w:t>
      </w:r>
      <w:r>
        <w:rPr>
          <w:rFonts w:hint="eastAsia"/>
        </w:rPr>
        <w:t xml:space="preserve">假设我们希望用一个缩放后的概率单位函数</w:t>
      </w:r>
      <w:r>
        <w:t xml:space="preserve"> </w:t>
      </w:r>
      <m:oMath>
        <m:r>
          <m:t>Φ</m:t>
        </m:r>
        <m:d>
          <m:dPr>
            <m:begChr m:val="("/>
            <m:endChr m:val=")"/>
            <m:sepChr m:val=""/>
            <m:grow/>
          </m:dPr>
          <m:e>
            <m:r>
              <m:t>λ</m:t>
            </m:r>
            <m:r>
              <m:t>a</m:t>
            </m:r>
          </m:e>
        </m:d>
      </m:oMath>
      <w:r>
        <w:t xml:space="preserve"> </w:t>
      </w:r>
      <w:r>
        <w:rPr>
          <w:rFonts w:hint="eastAsia"/>
        </w:rPr>
        <w:t xml:space="preserve">来近似由</w:t>
      </w:r>
      <w:r>
        <w:t xml:space="preserve"> (5.42) </w:t>
      </w:r>
      <w:r>
        <w:rPr>
          <w:rFonts w:hint="eastAsia"/>
        </w:rPr>
        <w:t xml:space="preserve">定义的逻辑</w:t>
      </w:r>
      <w:r>
        <w:t xml:space="preserve"> sigmoid </w:t>
      </w:r>
      <w:r>
        <w:rPr>
          <w:rFonts w:hint="eastAsia"/>
        </w:rPr>
        <w:t xml:space="preserve">函数</w:t>
      </w:r>
      <w:r>
        <w:t xml:space="preserve"> </w:t>
      </w:r>
      <m:oMath>
        <m:r>
          <m:t>σ</m:t>
        </m:r>
        <m:d>
          <m:dPr>
            <m:begChr m:val="("/>
            <m:endChr m:val=")"/>
            <m:sepChr m:val=""/>
            <m:grow/>
          </m:dPr>
          <m:e>
            <m:r>
              <m:t>a</m:t>
            </m:r>
          </m:e>
        </m:d>
      </m:oMath>
      <w:r>
        <w:t xml:space="preserve"> </w:t>
      </w:r>
      <w:r>
        <w:rPr>
          <w:rFonts w:hint="eastAsia"/>
        </w:rPr>
        <w:t xml:space="preserve">，其中</w:t>
      </w:r>
      <w:r>
        <w:t xml:space="preserve"> </w:t>
      </w:r>
      <m:oMath>
        <m:r>
          <m:t>Φ</m:t>
        </m:r>
        <m:d>
          <m:dPr>
            <m:begChr m:val="("/>
            <m:endChr m:val=")"/>
            <m:sepChr m:val=""/>
            <m:grow/>
          </m:dPr>
          <m:e>
            <m:r>
              <m:t>a</m:t>
            </m:r>
          </m:e>
        </m:d>
      </m:oMath>
      <w:r>
        <w:t xml:space="preserve"> </w:t>
      </w:r>
      <w:r>
        <w:rPr>
          <w:rFonts w:hint="eastAsia"/>
        </w:rPr>
        <w:t xml:space="preserve">由</w:t>
      </w:r>
      <w:r>
        <w:t xml:space="preserve"> (5.86) </w:t>
      </w:r>
      <w:r>
        <w:rPr>
          <w:rFonts w:hint="eastAsia"/>
        </w:rPr>
        <w:t xml:space="preserve">定义。证明如果选择</w:t>
      </w:r>
      <w:r>
        <w:t xml:space="preserve"> </w:t>
      </w:r>
      <m:oMath>
        <m:r>
          <m:t>λ</m:t>
        </m:r>
      </m:oMath>
      <w:r>
        <w:t xml:space="preserve"> </w:t>
      </w:r>
      <w:r>
        <w:rPr>
          <w:rFonts w:hint="eastAsia"/>
        </w:rPr>
        <w:t xml:space="preserve">使得这两个函数的导数在</w:t>
      </w:r>
      <w:r>
        <w:t xml:space="preserve"> </w:t>
      </w:r>
      <m:oMath>
        <m:r>
          <m:t>a</m:t>
        </m:r>
        <m:r>
          <m:rPr>
            <m:sty m:val="p"/>
          </m:rPr>
          <m:t>=</m:t>
        </m:r>
        <m:r>
          <m:t>0</m:t>
        </m:r>
      </m:oMath>
      <w:r>
        <w:t xml:space="preserve"> </w:t>
      </w:r>
      <w:r>
        <w:rPr>
          <w:rFonts w:hint="eastAsia"/>
        </w:rPr>
        <w:t xml:space="preserve">处相等，那么</w:t>
      </w:r>
      <w:r>
        <w:t xml:space="preserve"> </w:t>
      </w:r>
      <m:oMath>
        <m:sSup>
          <m:e>
            <m:r>
              <m:t>λ</m:t>
            </m:r>
          </m:e>
          <m:sup>
            <m:r>
              <m:t>2</m:t>
            </m:r>
          </m:sup>
        </m:sSup>
        <m:r>
          <m:rPr>
            <m:sty m:val="p"/>
          </m:rPr>
          <m:t>=</m:t>
        </m:r>
        <m:r>
          <m:t>π</m:t>
        </m:r>
        <m:r>
          <m:rPr>
            <m:sty m:val="p"/>
          </m:rPr>
          <m:t>/</m:t>
        </m:r>
        <m:r>
          <m:t>8</m:t>
        </m:r>
      </m:oMath>
      <w:r>
        <w:t xml:space="preserve"> </w:t>
      </w:r>
      <w:r>
        <w:t xml:space="preserve">。</w:t>
      </w:r>
    </w:p>
    <w:p>
      <w:pPr>
        <w:pStyle w:val="a0"/>
      </w:pPr>
      <w:r>
        <w:rPr>
          <w:rFonts w:hint="eastAsia"/>
        </w:rPr>
        <w:t xml:space="preserve">深度学习</w:t>
      </w:r>
    </w:p>
    <w:p>
      <w:pPr>
        <w:pStyle w:val="a0"/>
      </w:pPr>
      <w:r>
        <w:drawing>
          <wp:inline>
            <wp:extent cx="4389120" cy="4442197"/>
            <wp:effectExtent b="0" l="0" r="0" t="0"/>
            <wp:docPr descr="image" title="" id="374" name="Picture"/>
            <a:graphic>
              <a:graphicData uri="http://schemas.openxmlformats.org/drawingml/2006/picture">
                <pic:pic>
                  <pic:nvPicPr>
                    <pic:cNvPr descr="images/0194e279-9b28-703a-88f4-c3ac21e2010d_190_473_349_1075_1088_0.jpg" id="375" name="Picture"/>
                    <pic:cNvPicPr>
                      <a:picLocks noChangeArrowheads="1" noChangeAspect="1"/>
                    </pic:cNvPicPr>
                  </pic:nvPicPr>
                  <pic:blipFill>
                    <a:blip r:embed="rId373"/>
                    <a:stretch>
                      <a:fillRect/>
                    </a:stretch>
                  </pic:blipFill>
                  <pic:spPr bwMode="auto">
                    <a:xfrm>
                      <a:off x="0" y="0"/>
                      <a:ext cx="4389120" cy="444219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近年来，神经网络已成为目前实际应用中最重要的机器学习技术，因此我们在本书中用了很大篇幅来研究它们。前面的章节已经为我们奠定了许多所需的基础。特别是，我们已经看到，由固定非线性基函数的线性组合构成的线性回归模型可以</w:t>
      </w:r>
    </w:p>
    <w:bookmarkEnd w:id="376"/>
    <w:bookmarkStart w:id="377" w:name="第4章"/>
    <w:p>
      <w:pPr>
        <w:pStyle w:val="1"/>
      </w:pPr>
      <w:r>
        <w:rPr>
          <w:rFonts w:hint="eastAsia"/>
        </w:rPr>
        <w:t xml:space="preserve">第4章</w:t>
      </w:r>
    </w:p>
    <w:p>
      <w:pPr>
        <w:pStyle w:val="FirstParagraph"/>
      </w:pPr>
      <w:r>
        <w:rPr>
          <w:rFonts w:hint="eastAsia"/>
        </w:rPr>
        <w:t xml:space="preserve">表示为具有单层权重和偏置参数的神经网络。同样，基于基函数线性组合的分类模型也可以</w:t>
      </w:r>
    </w:p>
    <w:bookmarkEnd w:id="377"/>
    <w:bookmarkStart w:id="378" w:name="第5章"/>
    <w:p>
      <w:pPr>
        <w:pStyle w:val="1"/>
      </w:pPr>
      <w:r>
        <w:rPr>
          <w:rFonts w:hint="eastAsia"/>
        </w:rPr>
        <w:t xml:space="preserve">第5章</w:t>
      </w:r>
    </w:p>
    <w:p>
      <w:pPr>
        <w:pStyle w:val="FirstParagraph"/>
      </w:pPr>
      <w:r>
        <w:rPr>
          <w:rFonts w:hint="eastAsia"/>
        </w:rPr>
        <w:t xml:space="preserve">看作是单层神经网络。在本章开始讨论更复杂的多层网络之前，这些内容使我们能够引入几个重要的概念。</w:t>
      </w:r>
    </w:p>
    <w:p>
      <w:pPr>
        <w:pStyle w:val="a0"/>
      </w:pPr>
      <w:r>
        <w:rPr>
          <w:rFonts w:hint="eastAsia"/>
        </w:rPr>
        <w:t xml:space="preserve">给定足够数量且经过适当选择的基函数，此类线性模型可以以任意期望的精度逼近从输入到输出的任何给定非线性变换，因此似乎足以应对任何实际应用。然而，这些模型存在一些严重的局限性，因此我们将从探讨这些局限性并理解为何有必要使用从数据本身学习得到的基函数开始，来讨论神经网络。这自然会引出对具有多层可学习参数的神经网络的讨论。这些网络被称为前馈网络或多层感知机。我们还将讨论拥有多层处理的益处，从而引出如今在机器学习领域占据主导地位的深度神经网络这一关键概念。</w:t>
      </w:r>
    </w:p>
    <w:p>
      <w:r>
        <w:pict>
          <v:rect style="width:0;height:1.5pt" o:hralign="center" o:hrstd="t" o:hr="t"/>
        </w:pict>
      </w:r>
    </w:p>
    <w:p>
      <w:pPr>
        <w:pStyle w:val="FirstParagraph"/>
      </w:pPr>
      <w:r>
        <w:rPr>
          <w:rFonts w:hint="eastAsia"/>
        </w:rPr>
        <w:t xml:space="preserve">第</w:t>
      </w:r>
      <w:r>
        <w:t xml:space="preserve"> 6.3.6 </w:t>
      </w:r>
      <w:r>
        <w:rPr>
          <w:rFonts w:hint="eastAsia"/>
        </w:rPr>
        <w:t xml:space="preserve">节</w:t>
      </w:r>
    </w:p>
    <w:p>
      <w:r>
        <w:pict>
          <v:rect style="width:0;height:1.5pt" o:hralign="center" o:hrstd="t" o:hr="t"/>
        </w:pict>
      </w:r>
    </w:p>
    <w:bookmarkEnd w:id="378"/>
    <w:bookmarkStart w:id="379" w:name="固定基函数的局限性"/>
    <w:p>
      <w:pPr>
        <w:pStyle w:val="1"/>
      </w:pPr>
      <w:r>
        <w:t xml:space="preserve">6.1. </w:t>
      </w:r>
      <w:r>
        <w:rPr>
          <w:rFonts w:hint="eastAsia"/>
        </w:rPr>
        <w:t xml:space="preserve">固定基函数的局限性</w:t>
      </w:r>
    </w:p>
    <w:p>
      <w:r>
        <w:pict>
          <v:rect style="width:0;height:1.5pt" o:hralign="center" o:hrstd="t" o:hr="t"/>
        </w:pict>
      </w:r>
    </w:p>
    <w:p>
      <w:pPr>
        <w:pStyle w:val="FirstParagraph"/>
      </w:pPr>
      <w:r>
        <w:rPr>
          <w:rFonts w:hint="eastAsia"/>
        </w:rPr>
        <w:t xml:space="preserve">第</w:t>
      </w:r>
      <w:r>
        <w:t xml:space="preserve"> 5 </w:t>
      </w:r>
      <w:r>
        <w:rPr>
          <w:rFonts w:hint="eastAsia"/>
        </w:rPr>
        <w:t xml:space="preserve">章</w:t>
      </w:r>
    </w:p>
    <w:p>
      <w:r>
        <w:pict>
          <v:rect style="width:0;height:1.5pt" o:hralign="center" o:hrstd="t" o:hr="t"/>
        </w:pict>
      </w:r>
    </w:p>
    <w:p>
      <w:pPr>
        <w:pStyle w:val="FirstParagraph"/>
      </w:pPr>
      <w:r>
        <w:rPr>
          <w:rFonts w:hint="eastAsia"/>
        </w:rPr>
        <w:t xml:space="preserve">用于分类的线性基函数模型基于基函数</w:t>
      </w:r>
      <w:r>
        <w:t xml:space="preserve"> </w:t>
      </w:r>
      <m:oMath>
        <m:sSub>
          <m:e>
            <m:r>
              <m:t>ϕ</m:t>
            </m:r>
          </m:e>
          <m:sub>
            <m:r>
              <m:t>j</m:t>
            </m:r>
          </m:sub>
        </m:sSub>
        <m:d>
          <m:dPr>
            <m:begChr m:val="("/>
            <m:endChr m:val=")"/>
            <m:sepChr m:val=""/>
            <m:grow/>
          </m:dPr>
          <m:e>
            <m:r>
              <m:rPr>
                <m:sty m:val="b"/>
              </m:rPr>
              <m:t>x</m:t>
            </m:r>
          </m:e>
        </m:d>
      </m:oMath>
      <w:r>
        <w:t xml:space="preserve"> </w:t>
      </w:r>
      <w:r>
        <w:rPr>
          <w:rFonts w:hint="eastAsia"/>
        </w:rPr>
        <w:t xml:space="preserve">的线性组合，其形式为</w:t>
      </w:r>
    </w:p>
    <w:p>
      <w:pPr>
        <w:pStyle w:val="a0"/>
      </w:pPr>
      <m:oMathPara>
        <m:oMathParaPr>
          <m:jc m:val="center"/>
        </m:oMathParaPr>
        <m:oMath>
          <m:r>
            <m:t>y</m:t>
          </m:r>
          <m:d>
            <m:dPr>
              <m:begChr m:val="("/>
              <m:endChr m:val=")"/>
              <m:sepChr m:val=""/>
              <m:grow/>
            </m:dPr>
            <m:e>
              <m:r>
                <m:rPr>
                  <m:sty m:val="b"/>
                </m:rPr>
                <m:t>x</m:t>
              </m:r>
              <m:r>
                <m:rPr>
                  <m:sty m:val="p"/>
                </m:rPr>
                <m:t>,</m:t>
              </m:r>
              <m:r>
                <m:rPr>
                  <m:sty m:val="b"/>
                </m:rPr>
                <m:t>w</m:t>
              </m:r>
            </m:e>
          </m:d>
          <m:r>
            <m:rPr>
              <m:sty m:val="p"/>
            </m:rPr>
            <m:t>=</m:t>
          </m:r>
          <m:r>
            <m:t>f</m:t>
          </m:r>
          <m:d>
            <m:dPr>
              <m:begChr m:val="("/>
              <m:endChr m:val=")"/>
              <m:sepChr m:val=""/>
              <m:grow/>
            </m:dPr>
            <m:e>
              <m:nary>
                <m:naryPr>
                  <m:chr m:val="∑"/>
                  <m:limLoc m:val="undOvr"/>
                  <m:subHide m:val="off"/>
                  <m:supHide m:val="off"/>
                </m:naryPr>
                <m:sub>
                  <m:r>
                    <m:t>j</m:t>
                  </m:r>
                  <m:r>
                    <m:rPr>
                      <m:sty m:val="p"/>
                    </m:rPr>
                    <m:t>=</m:t>
                  </m:r>
                  <m:r>
                    <m:t>1</m:t>
                  </m:r>
                </m:sub>
                <m:sup>
                  <m:r>
                    <m:t>M</m:t>
                  </m:r>
                </m:sup>
                <m:e>
                  <m:sSub>
                    <m:e>
                      <m:r>
                        <m:t>w</m:t>
                      </m:r>
                    </m:e>
                    <m:sub>
                      <m:r>
                        <m:t>j</m:t>
                      </m:r>
                    </m:sub>
                  </m:sSub>
                </m:e>
              </m:nary>
              <m:sSub>
                <m:e>
                  <m:r>
                    <m:t>ϕ</m:t>
                  </m:r>
                </m:e>
                <m:sub>
                  <m:r>
                    <m:t>j</m:t>
                  </m:r>
                </m:sub>
              </m:sSub>
              <m:d>
                <m:dPr>
                  <m:begChr m:val="("/>
                  <m:endChr m:val=")"/>
                  <m:sepChr m:val=""/>
                  <m:grow/>
                </m:dPr>
                <m:e>
                  <m:r>
                    <m:rPr>
                      <m:sty m:val="b"/>
                    </m:rPr>
                    <m:t>x</m:t>
                  </m:r>
                </m:e>
              </m:d>
              <m:r>
                <m:rPr>
                  <m:sty m:val="p"/>
                </m:rPr>
                <m:t>+</m:t>
              </m:r>
              <m:sSub>
                <m:e>
                  <m:r>
                    <m:t>w</m:t>
                  </m:r>
                </m:e>
                <m:sub>
                  <m:r>
                    <m:t>0</m:t>
                  </m:r>
                </m:sub>
              </m:sSub>
            </m:e>
          </m:d>
          <m:r>
            <m:t>  </m:t>
          </m:r>
          <m:r>
            <m:rPr>
              <m:nor/>
              <m:sty m:val="p"/>
            </m:rPr>
            <m:t>(6.1)</m:t>
          </m:r>
        </m:oMath>
      </m:oMathPara>
    </w:p>
    <w:p>
      <w:pPr>
        <w:pStyle w:val="FirstParagraph"/>
      </w:pPr>
      <w:r>
        <w:rPr>
          <w:rFonts w:hint="eastAsia"/>
        </w:rPr>
        <w:t xml:space="preserve">其中</w:t>
      </w:r>
      <w:r>
        <w:t xml:space="preserve"> </w:t>
      </w:r>
      <m:oMath>
        <m:r>
          <m:t>f</m:t>
        </m:r>
        <m:d>
          <m:dPr>
            <m:begChr m:val="("/>
            <m:endChr m:val=")"/>
            <m:sepChr m:val=""/>
            <m:grow/>
          </m:dPr>
          <m:e>
            <m:r>
              <m:rPr>
                <m:sty m:val="p"/>
              </m:rPr>
              <m:t>⋅</m:t>
            </m:r>
          </m:e>
        </m:d>
      </m:oMath>
      <w:r>
        <w:t xml:space="preserve"> </w:t>
      </w:r>
      <w:r>
        <w:rPr>
          <w:rFonts w:hint="eastAsia"/>
        </w:rPr>
        <w:t xml:space="preserve">是非线性输出激活函数。用于回归的线性模型形式相同，但</w:t>
      </w:r>
      <w:r>
        <w:t xml:space="preserve"> </w:t>
      </w:r>
      <m:oMath>
        <m:r>
          <m:t>f</m:t>
        </m:r>
        <m:d>
          <m:dPr>
            <m:begChr m:val="("/>
            <m:endChr m:val=")"/>
            <m:sepChr m:val=""/>
            <m:grow/>
          </m:dPr>
          <m:e>
            <m:r>
              <m:rPr>
                <m:sty m:val="p"/>
              </m:rPr>
              <m:t>⋅</m:t>
            </m:r>
          </m:e>
        </m:d>
      </m:oMath>
      <w:r>
        <w:t xml:space="preserve"> </w:t>
      </w:r>
      <w:r>
        <w:rPr>
          <w:rFonts w:hint="eastAsia"/>
        </w:rPr>
        <w:t xml:space="preserve">被恒等函数取代。这些模型允许使用任意一组非线性基函数</w:t>
      </w:r>
      <w:r>
        <w:t xml:space="preserve"> </w:t>
      </w:r>
      <m:oMath>
        <m:d>
          <m:dPr>
            <m:begChr m:val="{"/>
            <m:endChr m:val="}"/>
            <m:sepChr m:val=""/>
            <m:grow/>
          </m:dPr>
          <m:e>
            <m:sSub>
              <m:e>
                <m:r>
                  <m:t>ϕ</m:t>
                </m:r>
              </m:e>
              <m:sub>
                <m:r>
                  <m:t>i</m:t>
                </m:r>
              </m:sub>
            </m:sSub>
            <m:d>
              <m:dPr>
                <m:begChr m:val="("/>
                <m:endChr m:val=")"/>
                <m:sepChr m:val=""/>
                <m:grow/>
              </m:dPr>
              <m:e>
                <m:r>
                  <m:rPr>
                    <m:sty m:val="b"/>
                  </m:rPr>
                  <m:t>x</m:t>
                </m:r>
              </m:e>
            </m:d>
          </m:e>
        </m:d>
      </m:oMath>
      <w:r>
        <w:t xml:space="preserve"> </w:t>
      </w:r>
      <w:r>
        <w:rPr>
          <w:rFonts w:hint="eastAsia"/>
        </w:rPr>
        <w:t xml:space="preserve">，并且由于这些基函数的通用性，原则上此类模型可以为任何回归或分类问题提供解决方案。从简单的意义上来说，如果其中一个基函数对应于所需的输入</w:t>
      </w:r>
      <w:r>
        <w:t xml:space="preserve"> - </w:t>
      </w:r>
      <w:r>
        <w:rPr>
          <w:rFonts w:hint="eastAsia"/>
        </w:rPr>
        <w:t xml:space="preserve">输出变换，那么可学习的线性层只需将该基函数的值复制到模型的输出即可。</w:t>
      </w:r>
    </w:p>
    <w:p>
      <w:r>
        <w:pict>
          <v:rect style="width:0;height:1.5pt" o:hralign="center" o:hrstd="t" o:hr="t"/>
        </w:pict>
      </w:r>
    </w:p>
    <w:p>
      <w:pPr>
        <w:pStyle w:val="FirstParagraph"/>
      </w:pPr>
      <w:r>
        <w:rPr>
          <w:rFonts w:hint="eastAsia"/>
        </w:rPr>
        <w:t xml:space="preserve">第4章</w:t>
      </w:r>
    </w:p>
    <w:p>
      <w:r>
        <w:pict>
          <v:rect style="width:0;height:1.5pt" o:hralign="center" o:hrstd="t" o:hr="t"/>
        </w:pict>
      </w:r>
    </w:p>
    <w:p>
      <w:pPr>
        <w:pStyle w:val="FirstParagraph"/>
      </w:pPr>
      <w:r>
        <w:rPr>
          <w:rFonts w:hint="eastAsia"/>
        </w:rPr>
        <w:t xml:space="preserve">更一般地，我们期望一组足够大且丰富的基函数能够以任意精度逼近任何所需的函数。因此，这样的线性模型似乎构成了解决机器学习问题的通用框架。不幸的是，线性模型存在一些显著的缺点，这些缺点源于基函数</w:t>
      </w:r>
      <w:r>
        <w:t xml:space="preserve"> </w:t>
      </w:r>
      <m:oMath>
        <m:sSub>
          <m:e>
            <m:r>
              <m:t>ϕ</m:t>
            </m:r>
          </m:e>
          <m:sub>
            <m:r>
              <m:t>j</m:t>
            </m:r>
          </m:sub>
        </m:sSub>
        <m:d>
          <m:dPr>
            <m:begChr m:val="("/>
            <m:endChr m:val=")"/>
            <m:sepChr m:val=""/>
            <m:grow/>
          </m:dPr>
          <m:e>
            <m:r>
              <m:rPr>
                <m:sty m:val="b"/>
              </m:rPr>
              <m:t>x</m:t>
            </m:r>
          </m:e>
        </m:d>
      </m:oMath>
      <w:r>
        <w:t xml:space="preserve"> </w:t>
      </w:r>
      <w:r>
        <w:rPr>
          <w:rFonts w:hint="eastAsia"/>
        </w:rPr>
        <w:t xml:space="preserve">是固定的且与训练数据无关的假设。为了理解这些局限性，我们首先考察随着输入变量数量的增加，线性模型的行为。</w:t>
      </w:r>
    </w:p>
    <w:bookmarkEnd w:id="379"/>
    <w:bookmarkStart w:id="392" w:name="维数灾难"/>
    <w:p>
      <w:pPr>
        <w:pStyle w:val="1"/>
      </w:pPr>
      <w:r>
        <w:t xml:space="preserve">6.1.1 </w:t>
      </w:r>
      <w:r>
        <w:rPr>
          <w:rFonts w:hint="eastAsia"/>
        </w:rPr>
        <w:t xml:space="preserve">维数灾难</w:t>
      </w:r>
    </w:p>
    <w:p>
      <w:pPr>
        <w:pStyle w:val="FirstParagraph"/>
      </w:pPr>
      <w:r>
        <w:rPr>
          <w:rFonts w:hint="eastAsia"/>
        </w:rPr>
        <w:t xml:space="preserve">考虑一个针对单个输入变量的简单回归模型，其形式为</w:t>
      </w:r>
      <w:r>
        <w:t xml:space="preserve"> </w:t>
      </w:r>
      <m:oMath>
        <m:r>
          <m:t>M</m:t>
        </m:r>
      </m:oMath>
      <w:r>
        <w:t xml:space="preserve"> </w:t>
      </w:r>
      <w:r>
        <w:rPr>
          <w:rFonts w:hint="eastAsia"/>
        </w:rPr>
        <w:t xml:space="preserve">阶多项式</w:t>
      </w:r>
    </w:p>
    <w:p>
      <w:pPr>
        <w:pStyle w:val="a0"/>
      </w:pPr>
      <m:oMathPara>
        <m:oMathParaPr>
          <m:jc m:val="center"/>
        </m:oMathParaPr>
        <m:oMath>
          <m:r>
            <m:t>y</m:t>
          </m:r>
          <m:d>
            <m:dPr>
              <m:begChr m:val="("/>
              <m:endChr m:val=")"/>
              <m:sepChr m:val=""/>
              <m:grow/>
            </m:dPr>
            <m:e>
              <m:r>
                <m:t>x</m:t>
              </m:r>
              <m:r>
                <m:rPr>
                  <m:sty m:val="p"/>
                </m:rPr>
                <m:t>,</m:t>
              </m:r>
              <m:r>
                <m:rPr>
                  <m:sty m:val="b"/>
                </m:rPr>
                <m:t>w</m:t>
              </m:r>
            </m:e>
          </m:d>
          <m:r>
            <m:rPr>
              <m:sty m:val="p"/>
            </m:rPr>
            <m:t>=</m:t>
          </m:r>
          <m:sSub>
            <m:e>
              <m:r>
                <m:t>w</m:t>
              </m:r>
            </m:e>
            <m:sub>
              <m:r>
                <m:t>0</m:t>
              </m:r>
            </m:sub>
          </m:sSub>
          <m:r>
            <m:rPr>
              <m:sty m:val="p"/>
            </m:rPr>
            <m:t>+</m:t>
          </m:r>
          <m:sSub>
            <m:e>
              <m:r>
                <m:t>w</m:t>
              </m:r>
            </m:e>
            <m:sub>
              <m:r>
                <m:t>1</m:t>
              </m:r>
            </m:sub>
          </m:sSub>
          <m:r>
            <m:t>x</m:t>
          </m:r>
          <m:r>
            <m:rPr>
              <m:sty m:val="p"/>
            </m:rPr>
            <m:t>+</m:t>
          </m:r>
          <m:sSub>
            <m:e>
              <m:r>
                <m:t>w</m:t>
              </m:r>
            </m:e>
            <m:sub>
              <m:r>
                <m:t>2</m:t>
              </m:r>
            </m:sub>
          </m:sSub>
          <m:sSup>
            <m:e>
              <m:r>
                <m:t>x</m:t>
              </m:r>
            </m:e>
            <m:sup>
              <m:r>
                <m:t>2</m:t>
              </m:r>
            </m:sup>
          </m:sSup>
          <m:r>
            <m:rPr>
              <m:sty m:val="p"/>
            </m:rPr>
            <m:t>+</m:t>
          </m:r>
          <m:r>
            <m:rPr>
              <m:sty m:val="p"/>
            </m:rPr>
            <m:t>…</m:t>
          </m:r>
          <m:r>
            <m:rPr>
              <m:sty m:val="p"/>
            </m:rPr>
            <m:t>+</m:t>
          </m:r>
          <m:sSub>
            <m:e>
              <m:r>
                <m:t>w</m:t>
              </m:r>
            </m:e>
            <m:sub>
              <m:r>
                <m:t>M</m:t>
              </m:r>
            </m:sub>
          </m:sSub>
          <m:sSup>
            <m:e>
              <m:r>
                <m:t>x</m:t>
              </m:r>
            </m:e>
            <m:sup>
              <m:r>
                <m:t>M</m:t>
              </m:r>
            </m:sup>
          </m:sSup>
          <m:r>
            <m:t>  </m:t>
          </m:r>
          <m:r>
            <m:rPr>
              <m:nor/>
              <m:sty m:val="p"/>
            </m:rPr>
            <m:t>(6.2)</m:t>
          </m:r>
        </m:oMath>
      </m:oMathPara>
    </w:p>
    <w:p>
      <w:r>
        <w:pict>
          <v:rect style="width:0;height:1.5pt" o:hralign="center" o:hrstd="t" o:hr="t"/>
        </w:pict>
      </w:r>
    </w:p>
    <w:p>
      <w:pPr>
        <w:pStyle w:val="FirstParagraph"/>
      </w:pPr>
      <w:r>
        <w:rPr>
          <w:rFonts w:hint="eastAsia"/>
        </w:rPr>
        <w:t xml:space="preserve">第1.2节</w:t>
      </w:r>
    </w:p>
    <w:p>
      <w:r>
        <w:pict>
          <v:rect style="width:0;height:1.5pt" o:hralign="center" o:hrstd="t" o:hr="t"/>
        </w:pict>
      </w:r>
    </w:p>
    <w:p>
      <w:pPr>
        <w:pStyle w:val="FirstParagraph"/>
      </w:pPr>
      <w:r>
        <w:rPr>
          <w:rFonts w:hint="eastAsia"/>
        </w:rPr>
        <w:t xml:space="preserve">让我们看看如果增加输入数量会发生什么。如果我们有</w:t>
      </w:r>
      <w:r>
        <w:t xml:space="preserve"> </w:t>
      </w:r>
      <m:oMath>
        <m:r>
          <m:t>D</m:t>
        </m:r>
      </m:oMath>
      <w:r>
        <w:t xml:space="preserve"> </w:t>
      </w:r>
      <w:r>
        <w:rPr>
          <w:rFonts w:hint="eastAsia"/>
        </w:rPr>
        <w:t xml:space="preserve">个输入变量</w:t>
      </w:r>
      <w:r>
        <w:t xml:space="preserve"> </w:t>
      </w:r>
      <m:oMath>
        <m:d>
          <m:dPr>
            <m:begChr m:val="{"/>
            <m:endChr m:val="}"/>
            <m:sepChr m:val=""/>
            <m:grow/>
          </m:dPr>
          <m:e>
            <m:sSub>
              <m:e>
                <m:r>
                  <m:t>x</m:t>
                </m:r>
              </m:e>
              <m:sub>
                <m:r>
                  <m:t>1</m:t>
                </m:r>
              </m:sub>
            </m:sSub>
            <m:r>
              <m:rPr>
                <m:sty m:val="p"/>
              </m:rPr>
              <m:t>,</m:t>
            </m:r>
            <m:r>
              <m:rPr>
                <m:sty m:val="p"/>
              </m:rPr>
              <m:t>…</m:t>
            </m:r>
            <m:r>
              <m:rPr>
                <m:sty m:val="p"/>
              </m:rPr>
              <m:t>,</m:t>
            </m:r>
            <m:sSub>
              <m:e>
                <m:r>
                  <m:t>x</m:t>
                </m:r>
              </m:e>
              <m:sub>
                <m:r>
                  <m:t>D</m:t>
                </m:r>
              </m:sub>
            </m:sSub>
          </m:e>
        </m:d>
      </m:oMath>
      <w:r>
        <w:t xml:space="preserve"> </w:t>
      </w:r>
      <w:r>
        <w:rPr>
          <w:rFonts w:hint="eastAsia"/>
        </w:rPr>
        <w:t xml:space="preserve">，那么一个系数最高为3阶的一般多项式将采用以下形式</w:t>
      </w:r>
    </w:p>
    <w:p>
      <w:pPr>
        <w:pStyle w:val="a0"/>
      </w:pPr>
      <m:oMathPara>
        <m:oMathParaPr>
          <m:jc m:val="center"/>
        </m:oMathParaPr>
        <m:oMath>
          <m:r>
            <m:t>y</m:t>
          </m:r>
          <m:d>
            <m:dPr>
              <m:begChr m:val="("/>
              <m:endChr m:val=")"/>
              <m:sepChr m:val=""/>
              <m:grow/>
            </m:dPr>
            <m:e>
              <m:r>
                <m:rPr>
                  <m:sty m:val="b"/>
                </m:rPr>
                <m:t>x</m:t>
              </m:r>
              <m:r>
                <m:rPr>
                  <m:sty m:val="p"/>
                </m:rPr>
                <m:t>,</m:t>
              </m:r>
              <m:r>
                <m:rPr>
                  <m:sty m:val="b"/>
                </m:rPr>
                <m:t>w</m:t>
              </m:r>
            </m:e>
          </m:d>
          <m:r>
            <m:rPr>
              <m:sty m:val="p"/>
            </m:rPr>
            <m:t>=</m:t>
          </m:r>
          <m:sSub>
            <m:e>
              <m:r>
                <m:t>w</m:t>
              </m:r>
            </m:e>
            <m:sub>
              <m:r>
                <m:t>0</m:t>
              </m:r>
            </m:sub>
          </m:sSub>
          <m:r>
            <m:rPr>
              <m:sty m:val="p"/>
            </m:rPr>
            <m:t>+</m:t>
          </m:r>
          <m:nary>
            <m:naryPr>
              <m:chr m:val="∑"/>
              <m:limLoc m:val="undOvr"/>
              <m:subHide m:val="off"/>
              <m:supHide m:val="off"/>
            </m:naryPr>
            <m:sub>
              <m:r>
                <m:t>i</m:t>
              </m:r>
              <m:r>
                <m:rPr>
                  <m:sty m:val="p"/>
                </m:rPr>
                <m:t>=</m:t>
              </m:r>
              <m:r>
                <m:t>1</m:t>
              </m:r>
            </m:sub>
            <m:sup>
              <m:r>
                <m:t>D</m:t>
              </m:r>
            </m:sup>
            <m:e>
              <m:sSub>
                <m:e>
                  <m:r>
                    <m:t>w</m:t>
                  </m:r>
                </m:e>
                <m:sub>
                  <m:r>
                    <m:t>i</m:t>
                  </m:r>
                </m:sub>
              </m:sSub>
            </m:e>
          </m:nary>
          <m:sSub>
            <m:e>
              <m:r>
                <m:t>x</m:t>
              </m:r>
            </m:e>
            <m:sub>
              <m:r>
                <m:t>i</m:t>
              </m:r>
            </m:sub>
          </m:sSub>
          <m:r>
            <m:rPr>
              <m:sty m:val="p"/>
            </m:rPr>
            <m:t>+</m:t>
          </m:r>
          <m:nary>
            <m:naryPr>
              <m:chr m:val="∑"/>
              <m:limLoc m:val="undOvr"/>
              <m:subHide m:val="off"/>
              <m:supHide m:val="off"/>
            </m:naryPr>
            <m:sub>
              <m:r>
                <m:t>i</m:t>
              </m:r>
              <m:r>
                <m:rPr>
                  <m:sty m:val="p"/>
                </m:rPr>
                <m:t>=</m:t>
              </m:r>
              <m:r>
                <m:t>1</m:t>
              </m:r>
            </m:sub>
            <m:sup>
              <m:r>
                <m:t>D</m:t>
              </m:r>
            </m:sup>
            <m:e>
              <m:nary>
                <m:naryPr>
                  <m:chr m:val="∑"/>
                  <m:limLoc m:val="undOvr"/>
                  <m:subHide m:val="off"/>
                  <m:supHide m:val="off"/>
                </m:naryPr>
                <m:sub>
                  <m:r>
                    <m:t>j</m:t>
                  </m:r>
                  <m:r>
                    <m:rPr>
                      <m:sty m:val="p"/>
                    </m:rPr>
                    <m:t>=</m:t>
                  </m:r>
                  <m:r>
                    <m:t>1</m:t>
                  </m:r>
                </m:sub>
                <m:sup>
                  <m:r>
                    <m:t>D</m:t>
                  </m:r>
                </m:sup>
                <m:e>
                  <m:sSub>
                    <m:e>
                      <m:r>
                        <m:t>w</m:t>
                      </m:r>
                    </m:e>
                    <m:sub>
                      <m:r>
                        <m:t>i</m:t>
                      </m:r>
                      <m:r>
                        <m:t>j</m:t>
                      </m:r>
                    </m:sub>
                  </m:sSub>
                </m:e>
              </m:nary>
            </m:e>
          </m:nary>
          <m:sSub>
            <m:e>
              <m:r>
                <m:t>x</m:t>
              </m:r>
            </m:e>
            <m:sub>
              <m:r>
                <m:t>i</m:t>
              </m:r>
            </m:sub>
          </m:sSub>
          <m:sSub>
            <m:e>
              <m:r>
                <m:t>x</m:t>
              </m:r>
            </m:e>
            <m:sub>
              <m:r>
                <m:t>j</m:t>
              </m:r>
            </m:sub>
          </m:sSub>
          <m:r>
            <m:rPr>
              <m:sty m:val="p"/>
            </m:rPr>
            <m:t>+</m:t>
          </m:r>
          <m:nary>
            <m:naryPr>
              <m:chr m:val="∑"/>
              <m:limLoc m:val="undOvr"/>
              <m:subHide m:val="off"/>
              <m:supHide m:val="off"/>
            </m:naryPr>
            <m:sub>
              <m:r>
                <m:t>i</m:t>
              </m:r>
              <m:r>
                <m:rPr>
                  <m:sty m:val="p"/>
                </m:rPr>
                <m:t>=</m:t>
              </m:r>
              <m:r>
                <m:t>1</m:t>
              </m:r>
            </m:sub>
            <m:sup>
              <m:r>
                <m:t>D</m:t>
              </m:r>
            </m:sup>
            <m:e>
              <m:nary>
                <m:naryPr>
                  <m:chr m:val="∑"/>
                  <m:limLoc m:val="undOvr"/>
                  <m:subHide m:val="off"/>
                  <m:supHide m:val="off"/>
                </m:naryPr>
                <m:sub>
                  <m:r>
                    <m:t>j</m:t>
                  </m:r>
                  <m:r>
                    <m:rPr>
                      <m:sty m:val="p"/>
                    </m:rPr>
                    <m:t>=</m:t>
                  </m:r>
                  <m:r>
                    <m:t>1</m:t>
                  </m:r>
                </m:sub>
                <m:sup>
                  <m:r>
                    <m:t>D</m:t>
                  </m:r>
                </m:sup>
                <m:e>
                  <m:nary>
                    <m:naryPr>
                      <m:chr m:val="∑"/>
                      <m:limLoc m:val="undOvr"/>
                      <m:subHide m:val="off"/>
                      <m:supHide m:val="off"/>
                    </m:naryPr>
                    <m:sub>
                      <m:r>
                        <m:t>k</m:t>
                      </m:r>
                      <m:r>
                        <m:rPr>
                          <m:sty m:val="p"/>
                        </m:rPr>
                        <m:t>=</m:t>
                      </m:r>
                      <m:r>
                        <m:t>1</m:t>
                      </m:r>
                    </m:sub>
                    <m:sup>
                      <m:r>
                        <m:t>D</m:t>
                      </m:r>
                    </m:sup>
                    <m:e>
                      <m:sSub>
                        <m:e>
                          <m:r>
                            <m:t>w</m:t>
                          </m:r>
                        </m:e>
                        <m:sub>
                          <m:r>
                            <m:t>i</m:t>
                          </m:r>
                          <m:r>
                            <m:t>j</m:t>
                          </m:r>
                          <m:r>
                            <m:t>k</m:t>
                          </m:r>
                        </m:sub>
                      </m:sSub>
                    </m:e>
                  </m:nary>
                </m:e>
              </m:nary>
            </m:e>
          </m:nary>
          <m:sSub>
            <m:e>
              <m:r>
                <m:t>x</m:t>
              </m:r>
            </m:e>
            <m:sub>
              <m:r>
                <m:t>i</m:t>
              </m:r>
            </m:sub>
          </m:sSub>
          <m:sSub>
            <m:e>
              <m:r>
                <m:t>x</m:t>
              </m:r>
            </m:e>
            <m:sub>
              <m:r>
                <m:t>j</m:t>
              </m:r>
            </m:sub>
          </m:sSub>
          <m:sSub>
            <m:e>
              <m:r>
                <m:t>x</m:t>
              </m:r>
            </m:e>
            <m:sub>
              <m:r>
                <m:t>k</m:t>
              </m:r>
            </m:sub>
          </m:sSub>
          <m:r>
            <m:rPr>
              <m:sty m:val="p"/>
            </m:rPr>
            <m:t>.</m:t>
          </m:r>
          <m:r>
            <m:t>  </m:t>
          </m:r>
          <m:r>
            <m:rPr>
              <m:nor/>
              <m:sty m:val="p"/>
            </m:rPr>
            <m:t>(6.3)</m:t>
          </m:r>
        </m:oMath>
      </m:oMathPara>
    </w:p>
    <w:p>
      <w:pPr>
        <w:pStyle w:val="FirstParagraph"/>
      </w:pPr>
      <w:r>
        <w:drawing>
          <wp:inline>
            <wp:extent cx="2194560" cy="2059678"/>
            <wp:effectExtent b="0" l="0" r="0" t="0"/>
            <wp:docPr descr="image" title="" id="381" name="Picture"/>
            <a:graphic>
              <a:graphicData uri="http://schemas.openxmlformats.org/drawingml/2006/picture">
                <pic:pic>
                  <pic:nvPicPr>
                    <pic:cNvPr descr="images/0194e279-9b28-703a-88f4-c3ac21e2010d_192_946_344_602_565_0.jpg" id="382" name="Picture"/>
                    <pic:cNvPicPr>
                      <a:picLocks noChangeArrowheads="1" noChangeAspect="1"/>
                    </pic:cNvPicPr>
                  </pic:nvPicPr>
                  <pic:blipFill>
                    <a:blip r:embed="rId380"/>
                    <a:stretch>
                      <a:fillRect/>
                    </a:stretch>
                  </pic:blipFill>
                  <pic:spPr bwMode="auto">
                    <a:xfrm>
                      <a:off x="0" y="0"/>
                      <a:ext cx="2194560" cy="205967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6.1 </w:t>
      </w:r>
      <w:r>
        <w:rPr>
          <w:rFonts w:hint="eastAsia"/>
        </w:rPr>
        <w:t xml:space="preserve">鸢尾花数据图，其中红色、绿色和蓝色点分别表示三种鸢尾花，坐标轴分别代表萼片长度和宽度的测量值。我们的目标是对一个新的测试点进行分类，例如由</w:t>
      </w:r>
      <w:r>
        <w:t xml:space="preserve"> </w:t>
      </w:r>
      <m:oMath>
        <m:r>
          <m:rPr>
            <m:sty m:val="p"/>
          </m:rPr>
          <m:t>×</m:t>
        </m:r>
      </m:oMath>
      <w:r>
        <w:t xml:space="preserve"> </w:t>
      </w:r>
      <w:r>
        <w:rPr>
          <w:rFonts w:hint="eastAsia"/>
        </w:rPr>
        <w:t xml:space="preserve">表示的点。萼片长度</w:t>
      </w:r>
    </w:p>
    <w:p>
      <w:pPr>
        <w:pStyle w:val="a0"/>
      </w:pPr>
      <w:r>
        <w:rPr>
          <w:rFonts w:hint="eastAsia"/>
        </w:rPr>
        <w:t xml:space="preserve">随着</w:t>
      </w:r>
      <w:r>
        <w:t xml:space="preserve"> </w:t>
      </w:r>
      <m:oMath>
        <m:r>
          <m:t>D</m:t>
        </m:r>
      </m:oMath>
      <w:r>
        <w:t xml:space="preserve"> </w:t>
      </w:r>
      <w:r>
        <w:rPr>
          <w:rFonts w:hint="eastAsia"/>
        </w:rPr>
        <w:t xml:space="preserve">的增加，独立系数数量的增长为</w:t>
      </w:r>
      <w:r>
        <w:t xml:space="preserve"> </w:t>
      </w:r>
      <m:oMath>
        <m:r>
          <m:rPr>
            <m:sty m:val="p"/>
            <m:scr m:val="script"/>
          </m:rPr>
          <m:t>O</m:t>
        </m:r>
        <m:d>
          <m:dPr>
            <m:begChr m:val="("/>
            <m:endChr m:val=")"/>
            <m:sepChr m:val=""/>
            <m:grow/>
          </m:dPr>
          <m:e>
            <m:sSup>
              <m:e>
                <m:r>
                  <m:t>D</m:t>
                </m:r>
              </m:e>
              <m:sup>
                <m:r>
                  <m:t>3</m:t>
                </m:r>
              </m:sup>
            </m:sSup>
          </m:e>
        </m:d>
      </m:oMath>
      <w:r>
        <w:t xml:space="preserve"> </w:t>
      </w:r>
      <w:r>
        <w:rPr>
          <w:rFonts w:hint="eastAsia"/>
        </w:rPr>
        <w:t xml:space="preserve">，而对于阶数为</w:t>
      </w:r>
      <w:r>
        <w:t xml:space="preserve"> </w:t>
      </w:r>
      <m:oMath>
        <m:r>
          <m:t>M</m:t>
        </m:r>
      </m:oMath>
      <w:r>
        <w:t xml:space="preserve"> </w:t>
      </w:r>
      <w:r>
        <w:rPr>
          <w:rFonts w:hint="eastAsia"/>
        </w:rPr>
        <w:t xml:space="preserve">的多项式，系数数量的增长为</w:t>
      </w:r>
      <w:r>
        <w:t xml:space="preserve"> </w:t>
      </w:r>
      <m:oMath>
        <m:r>
          <m:rPr>
            <m:sty m:val="p"/>
            <m:scr m:val="script"/>
          </m:rPr>
          <m:t>O</m:t>
        </m:r>
        <m:d>
          <m:dPr>
            <m:begChr m:val="("/>
            <m:endChr m:val=")"/>
            <m:sepChr m:val=""/>
            <m:grow/>
          </m:dPr>
          <m:e>
            <m:sSup>
              <m:e>
                <m:r>
                  <m:t>D</m:t>
                </m:r>
              </m:e>
              <m:sup>
                <m:r>
                  <m:t>M</m:t>
                </m:r>
              </m:sup>
            </m:sSup>
          </m:e>
        </m:d>
      </m:oMath>
      <w:r>
        <w:t xml:space="preserve"> </w:t>
      </w:r>
      <w:r>
        <w:rPr>
          <w:rFonts w:hint="eastAsia"/>
        </w:rPr>
        <w:t xml:space="preserve">(Bishop，2006)。我们发现，在高维空间中，多项式会迅速变得难以处理且实际用途不大。</w:t>
      </w:r>
    </w:p>
    <w:p>
      <w:pPr>
        <w:pStyle w:val="a0"/>
      </w:pPr>
      <w:r>
        <w:rPr>
          <w:rFonts w:hint="eastAsia"/>
        </w:rPr>
        <w:t xml:space="preserve">在高维空间中可能出现的严重困难有时被称为维数灾难(Bellman，1961)。它不仅限于多项式回归，实际上非常普遍。考虑使用线性模型解决分类问题。图</w:t>
      </w:r>
      <w:r>
        <w:t xml:space="preserve"> 6.1 </w:t>
      </w:r>
      <w:r>
        <w:rPr>
          <w:rFonts w:hint="eastAsia"/>
        </w:rPr>
        <w:t xml:space="preserve">展示了鸢尾花数据集的数据图，该数据集包含从三种鸢尾花中每种选取的</w:t>
      </w:r>
      <w:r>
        <w:t xml:space="preserve"> 50 </w:t>
      </w:r>
      <w:r>
        <w:rPr>
          <w:rFonts w:hint="eastAsia"/>
        </w:rPr>
        <w:t xml:space="preserve">个观测值。每个观测值有四个变量，分别代表萼片长度、萼片宽度、花瓣长度和花瓣宽度的测量值。为了说明这一点，我们仅考虑萼片长度和萼片宽度这两个变量。以这</w:t>
      </w:r>
      <w:r>
        <w:t xml:space="preserve"> 150 </w:t>
      </w:r>
      <w:r>
        <w:rPr>
          <w:rFonts w:hint="eastAsia"/>
        </w:rPr>
        <w:t xml:space="preserve">个观测值作为训练数据，我们的目标是对一个新的测试点进行分类，例如图</w:t>
      </w:r>
      <w:r>
        <w:t xml:space="preserve"> 6.1 </w:t>
      </w:r>
      <w:r>
        <w:rPr>
          <w:rFonts w:hint="eastAsia"/>
        </w:rPr>
        <w:t xml:space="preserve">中用十字表示的点，将其分配到三种鸢尾花中的某一种。我们观察到十字靠近几个红色点，因此我们可能会认为它属于红色类别。然而，附近也有一些绿色点，所以我们可能会认为它可能属于绿色类别。它属于蓝色类别的可能性似乎较小。这里的直觉是，十字的类别应该更多地由训练集中的近邻点决定，而较少地由较远的点决定，事实证明这种直觉是合理的。</w:t>
      </w:r>
    </w:p>
    <w:p>
      <w:pPr>
        <w:pStyle w:val="a0"/>
      </w:pPr>
      <w:r>
        <w:rPr>
          <w:rFonts w:hint="eastAsia"/>
        </w:rPr>
        <w:t xml:space="preserve">将这种直觉转化为学习算法的一种非常简单的方法是将输入空间划分为规则的单元格，如图</w:t>
      </w:r>
      <w:r>
        <w:t xml:space="preserve"> 6.2 </w:t>
      </w:r>
      <w:r>
        <w:rPr>
          <w:rFonts w:hint="eastAsia"/>
        </w:rPr>
        <w:t xml:space="preserve">所示。当给定一个测试点并希望预测其类别时，我们首先确定它属于哪个单元格，然后找到所有落在同一单元格中的训练数据点。预测测试点的类别与该单元格中训练点数量最多的类别相同(若出现平局则随机选择)。我们可以将其视为一个基函数模型，其中每个网格单元格都有一个基函数</w:t>
      </w:r>
      <w:r>
        <w:t xml:space="preserve"> </w:t>
      </w:r>
      <m:oMath>
        <m:sSub>
          <m:e>
            <m:r>
              <m:t>ϕ</m:t>
            </m:r>
          </m:e>
          <m:sub>
            <m:r>
              <m:t>i</m:t>
            </m:r>
          </m:sub>
        </m:sSub>
        <m:d>
          <m:dPr>
            <m:begChr m:val="("/>
            <m:endChr m:val=")"/>
            <m:sepChr m:val=""/>
            <m:grow/>
          </m:dPr>
          <m:e>
            <m:r>
              <m:rPr>
                <m:sty m:val="b"/>
              </m:rPr>
              <m:t>x</m:t>
            </m:r>
          </m:e>
        </m:d>
      </m:oMath>
      <w:r>
        <w:t xml:space="preserve"> </w:t>
      </w:r>
      <w:r>
        <w:rPr>
          <w:rFonts w:hint="eastAsia"/>
        </w:rPr>
        <w:t xml:space="preserve">，如果</w:t>
      </w:r>
      <w:r>
        <w:t xml:space="preserve"> </w:t>
      </w:r>
      <m:oMath>
        <m:r>
          <m:rPr>
            <m:sty m:val="b"/>
          </m:rPr>
          <m:t>x</m:t>
        </m:r>
      </m:oMath>
      <w:r>
        <w:t xml:space="preserve"> </w:t>
      </w:r>
      <w:r>
        <w:rPr>
          <w:rFonts w:hint="eastAsia"/>
        </w:rPr>
        <w:t xml:space="preserve">位于网格单元格之外，则该基函数返回零，否则返回落在该单元格内的训练数据点的多数类别。然后，模型的输出由所有基函数的输出之和给出。</w:t>
      </w:r>
    </w:p>
    <w:p>
      <w:pPr>
        <w:pStyle w:val="a0"/>
      </w:pPr>
      <w:r>
        <w:drawing>
          <wp:inline>
            <wp:extent cx="2194560" cy="2004996"/>
            <wp:effectExtent b="0" l="0" r="0" t="0"/>
            <wp:docPr descr="image" title="" id="384" name="Picture"/>
            <a:graphic>
              <a:graphicData uri="http://schemas.openxmlformats.org/drawingml/2006/picture">
                <pic:pic>
                  <pic:nvPicPr>
                    <pic:cNvPr descr="images/0194e279-9b28-703a-88f4-c3ac21e2010d_193_949_346_602_550_0.jpg" id="385" name="Picture"/>
                    <pic:cNvPicPr>
                      <a:picLocks noChangeArrowheads="1" noChangeAspect="1"/>
                    </pic:cNvPicPr>
                  </pic:nvPicPr>
                  <pic:blipFill>
                    <a:blip r:embed="rId383"/>
                    <a:stretch>
                      <a:fillRect/>
                    </a:stretch>
                  </pic:blipFill>
                  <pic:spPr bwMode="auto">
                    <a:xfrm>
                      <a:off x="0" y="0"/>
                      <a:ext cx="2194560" cy="200499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6.2 </w:t>
      </w:r>
      <w:r>
        <w:rPr>
          <w:rFonts w:hint="eastAsia"/>
        </w:rPr>
        <w:t xml:space="preserve">展示了一种解决分类问题的简单方法，其中输入空间被划分为单元格，任何新的测试点都被分配到与该测试点所在单元格中代表数量最多的类别。正如我们很快将看到的，这种简单的方法存在一些严重的缺点。萼片长度</w:t>
      </w:r>
    </w:p>
    <w:p>
      <w:pPr>
        <w:pStyle w:val="a0"/>
      </w:pPr>
      <w:r>
        <w:rPr>
          <w:rFonts w:hint="eastAsia"/>
        </w:rPr>
        <w:t xml:space="preserve">这种简单的方法存在许多问题，但当我们考虑将其扩展到具有更多输入变量(对应于更高维输入空间)的问题时，最严重的问题之一就会显现出来。问题的根源如图</w:t>
      </w:r>
      <w:r>
        <w:t xml:space="preserve"> 6.3 </w:t>
      </w:r>
      <w:r>
        <w:rPr>
          <w:rFonts w:hint="eastAsia"/>
        </w:rPr>
        <w:t xml:space="preserve">所示，该图表明，如果我们将空间区域划分为规则的单元格，那么这些单元格的数量会随着空间维度的增加呈指数级增长。单元格数量呈指数级增长带来的挑战是，我们需要数量呈指数级增长的训练数据来确保单元格不为空。我们在图</w:t>
      </w:r>
      <w:r>
        <w:t xml:space="preserve"> 6.2 </w:t>
      </w:r>
      <w:r>
        <w:rPr>
          <w:rFonts w:hint="eastAsia"/>
        </w:rPr>
        <w:t xml:space="preserve">中已经看到，一些单元格中没有训练点。因此，这些单元格中的测试点无法被分类。显然，我们不可能在具有多个变量的空间中应用这种技术。多项式回归示例和鸢尾花数据分类示例中出现的困难，是因为基函数的选择与要解决的问题无关。如果我们要克服维数灾难，就需要更巧妙地选择基函数。</w:t>
      </w:r>
    </w:p>
    <w:p>
      <w:pPr>
        <w:pStyle w:val="a0"/>
      </w:pPr>
      <w:r>
        <w:drawing>
          <wp:inline>
            <wp:extent cx="3840480" cy="1745275"/>
            <wp:effectExtent b="0" l="0" r="0" t="0"/>
            <wp:docPr descr="image" title="" id="387" name="Picture"/>
            <a:graphic>
              <a:graphicData uri="http://schemas.openxmlformats.org/drawingml/2006/picture">
                <pic:pic>
                  <pic:nvPicPr>
                    <pic:cNvPr descr="images/0194e279-9b28-703a-88f4-c3ac21e2010d_193_657_1598_878_399_0.jpg" id="388" name="Picture"/>
                    <pic:cNvPicPr>
                      <a:picLocks noChangeArrowheads="1" noChangeAspect="1"/>
                    </pic:cNvPicPr>
                  </pic:nvPicPr>
                  <pic:blipFill>
                    <a:blip r:embed="rId386"/>
                    <a:stretch>
                      <a:fillRect/>
                    </a:stretch>
                  </pic:blipFill>
                  <pic:spPr bwMode="auto">
                    <a:xfrm>
                      <a:off x="0" y="0"/>
                      <a:ext cx="3840480" cy="174527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6.3 </w:t>
      </w:r>
      <w:r>
        <w:rPr>
          <w:rFonts w:hint="eastAsia"/>
        </w:rPr>
        <w:t xml:space="preserve">维数灾难的图示，展示了规则网格的区域数量如何随空间维数</w:t>
      </w:r>
      <w:r>
        <w:t xml:space="preserve"> </w:t>
      </w:r>
      <m:oMath>
        <m:r>
          <m:t>D</m:t>
        </m:r>
      </m:oMath>
      <w:r>
        <w:t xml:space="preserve"> </w:t>
      </w:r>
      <w:r>
        <w:rPr>
          <w:rFonts w:hint="eastAsia"/>
        </w:rPr>
        <w:t xml:space="preserve">呈指数增长。为清晰起见，对于</w:t>
      </w:r>
      <w:r>
        <w:t xml:space="preserve"> </w:t>
      </w:r>
      <m:oMath>
        <m:r>
          <m:t>D</m:t>
        </m:r>
        <m:r>
          <m:rPr>
            <m:sty m:val="p"/>
          </m:rPr>
          <m:t>=</m:t>
        </m:r>
        <m:r>
          <m:t>3</m:t>
        </m:r>
      </m:oMath>
      <w:r>
        <w:t xml:space="preserve"> </w:t>
      </w:r>
      <w:r>
        <w:rPr>
          <w:rFonts w:hint="eastAsia"/>
        </w:rPr>
        <w:t xml:space="preserve">仅显示了立方体区域的一个子集。</w:t>
      </w:r>
    </w:p>
    <w:p>
      <w:pPr>
        <w:pStyle w:val="a0"/>
      </w:pPr>
      <w:r>
        <w:drawing>
          <wp:inline>
            <wp:extent cx="2743200" cy="2680955"/>
            <wp:effectExtent b="0" l="0" r="0" t="0"/>
            <wp:docPr descr="image" title="" id="390" name="Picture"/>
            <a:graphic>
              <a:graphicData uri="http://schemas.openxmlformats.org/drawingml/2006/picture">
                <pic:pic>
                  <pic:nvPicPr>
                    <pic:cNvPr descr="images/0194e279-9b28-703a-88f4-c3ac21e2010d_194_931_346_617_603_0.jpg" id="391" name="Picture"/>
                    <pic:cNvPicPr>
                      <a:picLocks noChangeArrowheads="1" noChangeAspect="1"/>
                    </pic:cNvPicPr>
                  </pic:nvPicPr>
                  <pic:blipFill>
                    <a:blip r:embed="rId389"/>
                    <a:stretch>
                      <a:fillRect/>
                    </a:stretch>
                  </pic:blipFill>
                  <pic:spPr bwMode="auto">
                    <a:xfrm>
                      <a:off x="0" y="0"/>
                      <a:ext cx="2743200" cy="268095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6.4 </w:t>
      </w:r>
      <w:r>
        <w:rPr>
          <w:rFonts w:hint="eastAsia"/>
        </w:rPr>
        <w:t xml:space="preserve">对于不同的维数</w:t>
      </w:r>
      <w:r>
        <w:t xml:space="preserve"> </w:t>
      </w:r>
      <m:oMath>
        <m:r>
          <m:t>D</m:t>
        </m:r>
      </m:oMath>
      <w:r>
        <w:t xml:space="preserve"> </w:t>
      </w:r>
      <w:r>
        <w:rPr>
          <w:rFonts w:hint="eastAsia"/>
        </w:rPr>
        <w:t xml:space="preserve">，半径为</w:t>
      </w:r>
      <w:r>
        <w:t xml:space="preserve"> </w:t>
      </w:r>
      <m:oMath>
        <m:r>
          <m:t>r</m:t>
        </m:r>
        <m:r>
          <m:rPr>
            <m:sty m:val="p"/>
          </m:rPr>
          <m:t>=</m:t>
        </m:r>
        <m:r>
          <m:t>1</m:t>
        </m:r>
      </m:oMath>
      <w:r>
        <w:t xml:space="preserve"> </w:t>
      </w:r>
      <w:r>
        <w:rPr>
          <w:rFonts w:hint="eastAsia"/>
        </w:rPr>
        <w:t xml:space="preserve">的超球体位于范围</w:t>
      </w:r>
      <w:r>
        <w:t xml:space="preserve"> </w:t>
      </w:r>
      <m:oMath>
        <m:r>
          <m:t>r</m:t>
        </m:r>
        <m:r>
          <m:rPr>
            <m:sty m:val="p"/>
          </m:rPr>
          <m:t>=</m:t>
        </m:r>
        <m:r>
          <m:t>1</m:t>
        </m:r>
        <m:r>
          <m:rPr>
            <m:sty m:val="p"/>
          </m:rPr>
          <m:t>−</m:t>
        </m:r>
        <m:r>
          <m:t>ϵ</m:t>
        </m:r>
      </m:oMath>
      <w:r>
        <w:t xml:space="preserve"> </w:t>
      </w:r>
      <w:r>
        <w:rPr>
          <w:rFonts w:hint="eastAsia"/>
        </w:rPr>
        <w:t xml:space="preserve">到</w:t>
      </w:r>
      <w:r>
        <w:t xml:space="preserve"> </w:t>
      </w:r>
      <m:oMath>
        <m:r>
          <m:t>r</m:t>
        </m:r>
        <m:r>
          <m:rPr>
            <m:sty m:val="p"/>
          </m:rPr>
          <m:t>=</m:t>
        </m:r>
        <m:r>
          <m:t>1</m:t>
        </m:r>
      </m:oMath>
      <w:r>
        <w:t xml:space="preserve"> </w:t>
      </w:r>
      <w:r>
        <w:rPr>
          <w:rFonts w:hint="eastAsia"/>
        </w:rPr>
        <w:t xml:space="preserve">内的体积分数图。</w:t>
      </w:r>
    </w:p>
    <w:p>
      <w:r>
        <w:pict>
          <v:rect style="width:0;height:1.5pt" o:hralign="center" o:hrstd="t" o:hr="t"/>
        </w:pict>
      </w:r>
    </w:p>
    <w:p>
      <w:pPr>
        <w:pStyle w:val="FirstParagraph"/>
      </w:pPr>
      <w:r>
        <w:rPr>
          <w:rFonts w:hint="eastAsia"/>
        </w:rPr>
        <w:t xml:space="preserve">第</w:t>
      </w:r>
      <w:r>
        <w:t xml:space="preserve"> 6.1.4 </w:t>
      </w:r>
      <w:r>
        <w:rPr>
          <w:rFonts w:hint="eastAsia"/>
        </w:rPr>
        <w:t xml:space="preserve">节</w:t>
      </w:r>
    </w:p>
    <w:p>
      <w:r>
        <w:pict>
          <v:rect style="width:0;height:1.5pt" o:hralign="center" o:hrstd="t" o:hr="t"/>
        </w:pict>
      </w:r>
    </w:p>
    <w:bookmarkEnd w:id="392"/>
    <w:bookmarkStart w:id="396" w:name="高维空间"/>
    <w:p>
      <w:pPr>
        <w:pStyle w:val="1"/>
      </w:pPr>
      <w:r>
        <w:t xml:space="preserve">6.1.2 </w:t>
      </w:r>
      <w:r>
        <w:rPr>
          <w:rFonts w:hint="eastAsia"/>
        </w:rPr>
        <w:t xml:space="preserve">高维空间</w:t>
      </w:r>
    </w:p>
    <w:p>
      <w:pPr>
        <w:pStyle w:val="FirstParagraph"/>
      </w:pPr>
      <w:r>
        <w:rPr>
          <w:rFonts w:hint="eastAsia"/>
        </w:rPr>
        <w:t xml:space="preserve">然而，首先我们将更仔细地研究高维空间的性质，在这些空间中，我们在三维空间中形成的几何直觉可能会严重失效。作为一个简单的例子，考虑在</w:t>
      </w:r>
      <w:r>
        <w:t xml:space="preserve"> </w:t>
      </w:r>
      <m:oMath>
        <m:r>
          <m:t>D</m:t>
        </m:r>
      </m:oMath>
      <w:r>
        <w:t xml:space="preserve"> </w:t>
      </w:r>
      <w:r>
        <w:rPr>
          <w:rFonts w:hint="eastAsia"/>
        </w:rPr>
        <w:t xml:space="preserve">维空间中半径为</w:t>
      </w:r>
      <w:r>
        <w:t xml:space="preserve"> </w:t>
      </w:r>
      <m:oMath>
        <m:r>
          <m:t>r</m:t>
        </m:r>
        <m:r>
          <m:rPr>
            <m:sty m:val="p"/>
          </m:rPr>
          <m:t>=</m:t>
        </m:r>
        <m:r>
          <m:t>1</m:t>
        </m:r>
      </m:oMath>
      <w:r>
        <w:t xml:space="preserve"> </w:t>
      </w:r>
      <w:r>
        <w:rPr>
          <w:rFonts w:hint="eastAsia"/>
        </w:rPr>
        <w:t xml:space="preserve">的超球体，并询问该超球体位于半径</w:t>
      </w:r>
      <w:r>
        <w:t xml:space="preserve"> </w:t>
      </w:r>
      <m:oMath>
        <m:r>
          <m:t>r</m:t>
        </m:r>
        <m:r>
          <m:rPr>
            <m:sty m:val="p"/>
          </m:rPr>
          <m:t>=</m:t>
        </m:r>
        <m:r>
          <m:t>1</m:t>
        </m:r>
        <m:r>
          <m:rPr>
            <m:sty m:val="p"/>
          </m:rPr>
          <m:t>−</m:t>
        </m:r>
        <m:r>
          <m:t>ϵ</m:t>
        </m:r>
      </m:oMath>
      <w:r>
        <w:t xml:space="preserve"> </w:t>
      </w:r>
      <w:r>
        <w:rPr>
          <w:rFonts w:hint="eastAsia"/>
        </w:rPr>
        <w:t xml:space="preserve">和</w:t>
      </w:r>
      <w:r>
        <w:t xml:space="preserve"> </w:t>
      </w:r>
      <m:oMath>
        <m:r>
          <m:t>r</m:t>
        </m:r>
        <m:r>
          <m:rPr>
            <m:sty m:val="p"/>
          </m:rPr>
          <m:t>=</m:t>
        </m:r>
        <m:r>
          <m:t>1</m:t>
        </m:r>
      </m:oMath>
      <w:r>
        <w:t xml:space="preserve"> </w:t>
      </w:r>
      <w:r>
        <w:rPr>
          <w:rFonts w:hint="eastAsia"/>
        </w:rPr>
        <w:t xml:space="preserve">之间的体积分数是多少。我们可以通过注意到在</w:t>
      </w:r>
      <w:r>
        <w:t xml:space="preserve"> </w:t>
      </w:r>
      <m:oMath>
        <m:r>
          <m:t>D</m:t>
        </m:r>
      </m:oMath>
      <w:r>
        <w:t xml:space="preserve"> </w:t>
      </w:r>
      <w:r>
        <w:rPr>
          <w:rFonts w:hint="eastAsia"/>
        </w:rPr>
        <w:t xml:space="preserve">维空间中半径为</w:t>
      </w:r>
      <w:r>
        <w:t xml:space="preserve"> </w:t>
      </w:r>
      <m:oMath>
        <m:r>
          <m:t>r</m:t>
        </m:r>
      </m:oMath>
      <w:r>
        <w:t xml:space="preserve"> </w:t>
      </w:r>
      <w:r>
        <w:rPr>
          <w:rFonts w:hint="eastAsia"/>
        </w:rPr>
        <w:t xml:space="preserve">的超球体的体积</w:t>
      </w:r>
      <w:r>
        <w:t xml:space="preserve"> </w:t>
      </w:r>
      <m:oMath>
        <m:sSub>
          <m:e>
            <m:r>
              <m:t>V</m:t>
            </m:r>
          </m:e>
          <m:sub>
            <m:r>
              <m:t>D</m:t>
            </m:r>
          </m:sub>
        </m:sSub>
        <m:d>
          <m:dPr>
            <m:begChr m:val="("/>
            <m:endChr m:val=")"/>
            <m:sepChr m:val=""/>
            <m:grow/>
          </m:dPr>
          <m:e>
            <m:r>
              <m:t>r</m:t>
            </m:r>
          </m:e>
        </m:d>
      </m:oMath>
      <w:r>
        <w:t xml:space="preserve"> </w:t>
      </w:r>
      <w:r>
        <w:rPr>
          <w:rFonts w:hint="eastAsia"/>
        </w:rPr>
        <w:t xml:space="preserve">必须与</w:t>
      </w:r>
      <w:r>
        <w:t xml:space="preserve"> </w:t>
      </w:r>
      <m:oMath>
        <m:sSup>
          <m:e>
            <m:r>
              <m:t>r</m:t>
            </m:r>
          </m:e>
          <m:sup>
            <m:r>
              <m:t>D</m:t>
            </m:r>
          </m:sup>
        </m:sSup>
      </m:oMath>
      <w:r>
        <w:t xml:space="preserve"> </w:t>
      </w:r>
      <w:r>
        <w:rPr>
          <w:rFonts w:hint="eastAsia"/>
        </w:rPr>
        <w:t xml:space="preserve">成比例来计算这个分数，因此我们可以写成</w:t>
      </w:r>
    </w:p>
    <w:p>
      <w:pPr>
        <w:pStyle w:val="a0"/>
      </w:pPr>
      <m:oMathPara>
        <m:oMathParaPr>
          <m:jc m:val="center"/>
        </m:oMathParaPr>
        <m:oMath>
          <m:sSub>
            <m:e>
              <m:r>
                <m:t>V</m:t>
              </m:r>
            </m:e>
            <m:sub>
              <m:r>
                <m:t>D</m:t>
              </m:r>
            </m:sub>
          </m:sSub>
          <m:d>
            <m:dPr>
              <m:begChr m:val="("/>
              <m:endChr m:val=")"/>
              <m:sepChr m:val=""/>
              <m:grow/>
            </m:dPr>
            <m:e>
              <m:r>
                <m:t>r</m:t>
              </m:r>
            </m:e>
          </m:d>
          <m:r>
            <m:rPr>
              <m:sty m:val="p"/>
            </m:rPr>
            <m:t>=</m:t>
          </m:r>
          <m:sSub>
            <m:e>
              <m:r>
                <m:t>K</m:t>
              </m:r>
            </m:e>
            <m:sub>
              <m:r>
                <m:t>D</m:t>
              </m:r>
            </m:sub>
          </m:sSub>
          <m:sSup>
            <m:e>
              <m:r>
                <m:t>r</m:t>
              </m:r>
            </m:e>
            <m:sup>
              <m:r>
                <m:t>D</m:t>
              </m:r>
            </m:sup>
          </m:sSup>
          <m:r>
            <m:t>  </m:t>
          </m:r>
          <m:r>
            <m:rPr>
              <m:nor/>
              <m:sty m:val="p"/>
            </m:rPr>
            <m:t>(6.4)</m:t>
          </m:r>
        </m:oMath>
      </m:oMathPara>
    </w:p>
    <w:p>
      <w:r>
        <w:pict>
          <v:rect style="width:0;height:1.5pt" o:hralign="center" o:hrstd="t" o:hr="t"/>
        </w:pict>
      </w:r>
    </w:p>
    <w:p>
      <w:pPr>
        <w:pStyle w:val="FirstParagraph"/>
      </w:pPr>
      <w:r>
        <w:rPr>
          <w:rFonts w:hint="eastAsia"/>
        </w:rPr>
        <w:t xml:space="preserve">练习</w:t>
      </w:r>
      <w:r>
        <w:t xml:space="preserve"> 6.1</w:t>
      </w:r>
    </w:p>
    <w:p>
      <w:r>
        <w:pict>
          <v:rect style="width:0;height:1.5pt" o:hralign="center" o:hrstd="t" o:hr="t"/>
        </w:pict>
      </w:r>
    </w:p>
    <w:p>
      <w:pPr>
        <w:pStyle w:val="FirstParagraph"/>
      </w:pPr>
      <w:r>
        <w:rPr>
          <w:rFonts w:hint="eastAsia"/>
        </w:rPr>
        <w:t xml:space="preserve">其中常数</w:t>
      </w:r>
      <w:r>
        <w:t xml:space="preserve"> </w:t>
      </w:r>
      <m:oMath>
        <m:sSub>
          <m:e>
            <m:r>
              <m:t>K</m:t>
            </m:r>
          </m:e>
          <m:sub>
            <m:r>
              <m:t>D</m:t>
            </m:r>
          </m:sub>
        </m:sSub>
      </m:oMath>
      <w:r>
        <w:t xml:space="preserve"> </w:t>
      </w:r>
      <w:r>
        <w:rPr>
          <w:rFonts w:hint="eastAsia"/>
        </w:rPr>
        <w:t xml:space="preserve">仅依赖于</w:t>
      </w:r>
      <w:r>
        <w:t xml:space="preserve"> </w:t>
      </w:r>
      <m:oMath>
        <m:r>
          <m:t>D</m:t>
        </m:r>
      </m:oMath>
      <w:r>
        <w:t xml:space="preserve"> </w:t>
      </w:r>
      <w:r>
        <w:rPr>
          <w:rFonts w:hint="eastAsia"/>
        </w:rPr>
        <w:t xml:space="preserve">。因此，所需的比例由下式给出</w:t>
      </w:r>
    </w:p>
    <w:p>
      <w:pPr>
        <w:pStyle w:val="a0"/>
      </w:pPr>
      <m:oMathPara>
        <m:oMathParaPr>
          <m:jc m:val="center"/>
        </m:oMathParaPr>
        <m:oMath>
          <m:f>
            <m:fPr>
              <m:type m:val="bar"/>
            </m:fPr>
            <m:num>
              <m:sSub>
                <m:e>
                  <m:r>
                    <m:t>V</m:t>
                  </m:r>
                </m:e>
                <m:sub>
                  <m:r>
                    <m:t>D</m:t>
                  </m:r>
                </m:sub>
              </m:sSub>
              <m:d>
                <m:dPr>
                  <m:begChr m:val="("/>
                  <m:endChr m:val=")"/>
                  <m:sepChr m:val=""/>
                  <m:grow/>
                </m:dPr>
                <m:e>
                  <m:r>
                    <m:t>1</m:t>
                  </m:r>
                </m:e>
              </m:d>
              <m:r>
                <m:rPr>
                  <m:sty m:val="p"/>
                </m:rPr>
                <m:t>−</m:t>
              </m:r>
              <m:sSub>
                <m:e>
                  <m:r>
                    <m:t>V</m:t>
                  </m:r>
                </m:e>
                <m:sub>
                  <m:r>
                    <m:t>D</m:t>
                  </m:r>
                </m:sub>
              </m:sSub>
              <m:d>
                <m:dPr>
                  <m:begChr m:val="("/>
                  <m:endChr m:val=")"/>
                  <m:sepChr m:val=""/>
                  <m:grow/>
                </m:dPr>
                <m:e>
                  <m:r>
                    <m:t>1</m:t>
                  </m:r>
                  <m:r>
                    <m:rPr>
                      <m:sty m:val="p"/>
                    </m:rPr>
                    <m:t>−</m:t>
                  </m:r>
                  <m:r>
                    <m:t>ϵ</m:t>
                  </m:r>
                </m:e>
              </m:d>
            </m:num>
            <m:den>
              <m:sSub>
                <m:e>
                  <m:r>
                    <m:t>V</m:t>
                  </m:r>
                </m:e>
                <m:sub>
                  <m:r>
                    <m:t>D</m:t>
                  </m:r>
                </m:sub>
              </m:sSub>
              <m:d>
                <m:dPr>
                  <m:begChr m:val="("/>
                  <m:endChr m:val=")"/>
                  <m:sepChr m:val=""/>
                  <m:grow/>
                </m:dPr>
                <m:e>
                  <m:r>
                    <m:t>1</m:t>
                  </m:r>
                </m:e>
              </m:d>
            </m:den>
          </m:f>
          <m:r>
            <m:rPr>
              <m:sty m:val="p"/>
            </m:rPr>
            <m:t>=</m:t>
          </m:r>
          <m:r>
            <m:t>1</m:t>
          </m:r>
          <m:r>
            <m:rPr>
              <m:sty m:val="p"/>
            </m:rPr>
            <m:t>−</m:t>
          </m:r>
          <m:sSup>
            <m:e>
              <m:d>
                <m:dPr>
                  <m:begChr m:val="("/>
                  <m:endChr m:val=")"/>
                  <m:sepChr m:val=""/>
                  <m:grow/>
                </m:dPr>
                <m:e>
                  <m:r>
                    <m:t>1</m:t>
                  </m:r>
                  <m:r>
                    <m:rPr>
                      <m:sty m:val="p"/>
                    </m:rPr>
                    <m:t>−</m:t>
                  </m:r>
                  <m:r>
                    <m:t>ϵ</m:t>
                  </m:r>
                </m:e>
              </m:d>
            </m:e>
            <m:sup>
              <m:r>
                <m:t>D</m:t>
              </m:r>
            </m:sup>
          </m:sSup>
          <m:r>
            <m:rPr>
              <m:sty m:val="p"/>
            </m:rPr>
            <m:t>,</m:t>
          </m:r>
          <m:r>
            <m:t>  </m:t>
          </m:r>
          <m:r>
            <m:rPr>
              <m:nor/>
              <m:sty m:val="p"/>
            </m:rPr>
            <m:t>(6.5)</m:t>
          </m:r>
        </m:oMath>
      </m:oMathPara>
    </w:p>
    <w:p>
      <w:pPr>
        <w:pStyle w:val="FirstParagraph"/>
      </w:pPr>
      <w:r>
        <w:rPr>
          <w:rFonts w:hint="eastAsia"/>
        </w:rPr>
        <w:t xml:space="preserve">图</w:t>
      </w:r>
      <w:r>
        <w:t xml:space="preserve"> 6.4 </w:t>
      </w:r>
      <w:r>
        <w:rPr>
          <w:rFonts w:hint="eastAsia"/>
        </w:rPr>
        <w:t xml:space="preserve">针对</w:t>
      </w:r>
      <w:r>
        <w:t xml:space="preserve"> </w:t>
      </w:r>
      <m:oMath>
        <m:r>
          <m:t>D</m:t>
        </m:r>
      </m:oMath>
      <w:r>
        <w:t xml:space="preserve"> </w:t>
      </w:r>
      <w:r>
        <w:rPr>
          <w:rFonts w:hint="eastAsia"/>
        </w:rPr>
        <w:t xml:space="preserve">的不同取值，绘制了该比例随</w:t>
      </w:r>
      <w:r>
        <w:t xml:space="preserve"> </w:t>
      </w:r>
      <m:oMath>
        <m:r>
          <m:t>ϵ</m:t>
        </m:r>
      </m:oMath>
      <w:r>
        <w:t xml:space="preserve"> </w:t>
      </w:r>
      <w:r>
        <w:rPr>
          <w:rFonts w:hint="eastAsia"/>
        </w:rPr>
        <w:t xml:space="preserve">变化的函数曲线。我们看到，对于较大的</w:t>
      </w:r>
      <w:r>
        <w:t xml:space="preserve"> </w:t>
      </w:r>
      <m:oMath>
        <m:r>
          <m:t>D</m:t>
        </m:r>
      </m:oMath>
      <w:r>
        <w:t xml:space="preserve"> </w:t>
      </w:r>
      <w:r>
        <w:rPr>
          <w:rFonts w:hint="eastAsia"/>
        </w:rPr>
        <w:t xml:space="preserve">，即使</w:t>
      </w:r>
      <w:r>
        <w:t xml:space="preserve"> </w:t>
      </w:r>
      <m:oMath>
        <m:r>
          <m:t>ϵ</m:t>
        </m:r>
      </m:oMath>
      <w:r>
        <w:t xml:space="preserve"> </w:t>
      </w:r>
      <w:r>
        <w:rPr>
          <w:rFonts w:hint="eastAsia"/>
        </w:rPr>
        <w:t xml:space="preserve">取值较小，该比例也趋近于</w:t>
      </w:r>
      <w:r>
        <w:t xml:space="preserve"> </w:t>
      </w:r>
      <w:r>
        <w:rPr>
          <w:rFonts w:hint="eastAsia"/>
        </w:rPr>
        <w:t xml:space="preserve">1。因此，我们得到了一个显著的结果:在高维空间中，超球体的大部分体积集中在靠近表面的薄壳内！</w:t>
      </w:r>
    </w:p>
    <w:p>
      <w:pPr>
        <w:pStyle w:val="a0"/>
      </w:pPr>
      <w:r>
        <w:drawing>
          <wp:inline>
            <wp:extent cx="2194560" cy="1589534"/>
            <wp:effectExtent b="0" l="0" r="0" t="0"/>
            <wp:docPr descr="image" title="" id="394" name="Picture"/>
            <a:graphic>
              <a:graphicData uri="http://schemas.openxmlformats.org/drawingml/2006/picture">
                <pic:pic>
                  <pic:nvPicPr>
                    <pic:cNvPr descr="images/0194e279-9b28-703a-88f4-c3ac21e2010d_195_938_347_613_444_0.jpg" id="395" name="Picture"/>
                    <pic:cNvPicPr>
                      <a:picLocks noChangeArrowheads="1" noChangeAspect="1"/>
                    </pic:cNvPicPr>
                  </pic:nvPicPr>
                  <pic:blipFill>
                    <a:blip r:embed="rId393"/>
                    <a:stretch>
                      <a:fillRect/>
                    </a:stretch>
                  </pic:blipFill>
                  <pic:spPr bwMode="auto">
                    <a:xfrm>
                      <a:off x="0" y="0"/>
                      <a:ext cx="2194560" cy="158953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6.5 </w:t>
      </w:r>
      <w:r>
        <w:rPr>
          <w:rFonts w:hint="eastAsia"/>
        </w:rPr>
        <w:t xml:space="preserve">针对不同的维度</w:t>
      </w:r>
      <w:r>
        <w:t xml:space="preserve"> </w:t>
      </w:r>
      <m:oMath>
        <m:r>
          <m:t>D</m:t>
        </m:r>
      </m:oMath>
      <w:r>
        <w:t xml:space="preserve"> </w:t>
      </w:r>
      <w:r>
        <w:rPr>
          <w:rFonts w:hint="eastAsia"/>
        </w:rPr>
        <w:t xml:space="preserve">，绘制了高斯分布相对于半径</w:t>
      </w:r>
      <w:r>
        <w:t xml:space="preserve"> </w:t>
      </w:r>
      <m:oMath>
        <m:r>
          <m:t>r</m:t>
        </m:r>
      </m:oMath>
      <w:r>
        <w:t xml:space="preserve"> </w:t>
      </w:r>
      <w:r>
        <w:rPr>
          <w:rFonts w:hint="eastAsia"/>
        </w:rPr>
        <w:t xml:space="preserve">的概率密度曲线。在高维空间中，高斯分布的大部分概率质量位于特定半径处的薄壳内。</w:t>
      </w:r>
    </w:p>
    <w:p>
      <w:pPr>
        <w:pStyle w:val="a0"/>
      </w:pPr>
      <w:r>
        <w:rPr>
          <w:rFonts w:hint="eastAsia"/>
        </w:rPr>
        <w:t xml:space="preserve">作为与机器学习直接相关的另一个例子，考虑高维空间中高斯分布的行为。如果我们从笛卡尔坐标转换为极坐标，然后对方向变量进行积分，我们可以得到密度</w:t>
      </w:r>
      <w:r>
        <w:t xml:space="preserve"> </w:t>
      </w:r>
      <m:oMath>
        <m:r>
          <m:t>p</m:t>
        </m:r>
        <m:d>
          <m:dPr>
            <m:begChr m:val="("/>
            <m:endChr m:val=")"/>
            <m:sepChr m:val=""/>
            <m:grow/>
          </m:dPr>
          <m:e>
            <m:r>
              <m:t>r</m:t>
            </m:r>
          </m:e>
        </m:d>
      </m:oMath>
      <w:r>
        <w:t xml:space="preserve"> </w:t>
      </w:r>
      <w:r>
        <w:rPr>
          <w:rFonts w:hint="eastAsia"/>
        </w:rPr>
        <w:t xml:space="preserve">作为到原点半径</w:t>
      </w:r>
      <w:r>
        <w:t xml:space="preserve"> </w:t>
      </w:r>
      <m:oMath>
        <m:r>
          <m:t>r</m:t>
        </m:r>
      </m:oMath>
      <w:r>
        <w:t xml:space="preserve"> </w:t>
      </w:r>
      <w:r>
        <w:rPr>
          <w:rFonts w:hint="eastAsia"/>
        </w:rPr>
        <w:t xml:space="preserve">的函数表达式。因此，</w:t>
      </w:r>
      <w:r>
        <w:t xml:space="preserve"> </w:t>
      </w:r>
      <m:oMath>
        <m:r>
          <m:t>p</m:t>
        </m:r>
        <m:d>
          <m:dPr>
            <m:begChr m:val="("/>
            <m:endChr m:val=")"/>
            <m:sepChr m:val=""/>
            <m:grow/>
          </m:dPr>
          <m:e>
            <m:r>
              <m:t>r</m:t>
            </m:r>
          </m:e>
        </m:d>
        <m:r>
          <m:t>δ</m:t>
        </m:r>
        <m:r>
          <m:t>r</m:t>
        </m:r>
      </m:oMath>
      <w:r>
        <w:t xml:space="preserve"> </w:t>
      </w:r>
      <w:r>
        <w:rPr>
          <w:rFonts w:hint="eastAsia"/>
        </w:rPr>
        <w:t xml:space="preserve">是位于半径</w:t>
      </w:r>
      <w:r>
        <w:t xml:space="preserve"> </w:t>
      </w:r>
      <m:oMath>
        <m:r>
          <m:t>r</m:t>
        </m:r>
      </m:oMath>
      <w:r>
        <w:t xml:space="preserve"> </w:t>
      </w:r>
      <w:r>
        <w:rPr>
          <w:rFonts w:hint="eastAsia"/>
        </w:rPr>
        <w:t xml:space="preserve">处、厚度为</w:t>
      </w:r>
      <w:r>
        <w:t xml:space="preserve"> </w:t>
      </w:r>
      <m:oMath>
        <m:r>
          <m:t>δ</m:t>
        </m:r>
        <m:r>
          <m:t>r</m:t>
        </m:r>
      </m:oMath>
      <w:r>
        <w:t xml:space="preserve"> </w:t>
      </w:r>
      <w:r>
        <w:rPr>
          <w:rFonts w:hint="eastAsia"/>
        </w:rPr>
        <w:t xml:space="preserve">的薄壳内的概率质量。图</w:t>
      </w:r>
      <w:r>
        <w:t xml:space="preserve"> 6.5 </w:t>
      </w:r>
      <w:r>
        <w:rPr>
          <w:rFonts w:hint="eastAsia"/>
        </w:rPr>
        <w:t xml:space="preserve">针对</w:t>
      </w:r>
      <w:r>
        <w:t xml:space="preserve"> </w:t>
      </w:r>
      <m:oMath>
        <m:r>
          <m:t>D</m:t>
        </m:r>
      </m:oMath>
      <w:r>
        <w:t xml:space="preserve"> </w:t>
      </w:r>
      <w:r>
        <w:rPr>
          <w:rFonts w:hint="eastAsia"/>
        </w:rPr>
        <w:t xml:space="preserve">的不同取值绘制了该分布曲线，我们看到，对于较大的</w:t>
      </w:r>
      <w:r>
        <w:t xml:space="preserve"> </w:t>
      </w:r>
      <m:oMath>
        <m:r>
          <m:t>D</m:t>
        </m:r>
      </m:oMath>
      <w:r>
        <w:t xml:space="preserve"> </w:t>
      </w:r>
      <w:r>
        <w:rPr>
          <w:rFonts w:hint="eastAsia"/>
        </w:rPr>
        <w:t xml:space="preserve">，高斯分布的概率质量集中在特定半径处的薄壳内。</w:t>
      </w:r>
    </w:p>
    <w:p>
      <w:r>
        <w:pict>
          <v:rect style="width:0;height:1.5pt" o:hralign="center" o:hrstd="t" o:hr="t"/>
        </w:pict>
      </w:r>
    </w:p>
    <w:p>
      <w:pPr>
        <w:pStyle w:val="FirstParagraph"/>
      </w:pPr>
      <w:r>
        <w:rPr>
          <w:rFonts w:hint="eastAsia"/>
        </w:rPr>
        <w:t xml:space="preserve">练习</w:t>
      </w:r>
      <w:r>
        <w:t xml:space="preserve"> 6.3</w:t>
      </w:r>
    </w:p>
    <w:p>
      <w:r>
        <w:pict>
          <v:rect style="width:0;height:1.5pt" o:hralign="center" o:hrstd="t" o:hr="t"/>
        </w:pict>
      </w:r>
    </w:p>
    <w:p>
      <w:pPr>
        <w:pStyle w:val="FirstParagraph"/>
      </w:pPr>
      <w:r>
        <w:rPr>
          <w:rFonts w:hint="eastAsia"/>
        </w:rPr>
        <w:t xml:space="preserve">在本书中，我们广泛使用涉及一个或两个变量的示例进行说明，因为这样可以特别容易地以图形方式直观呈现这些空间。然而，读者应该注意，并非所有在低维空间中形成的直觉都能推广到涉及多个维度的情况。</w:t>
      </w:r>
    </w:p>
    <w:p>
      <w:pPr>
        <w:pStyle w:val="a0"/>
      </w:pPr>
      <w:r>
        <w:rPr>
          <w:rFonts w:hint="eastAsia"/>
        </w:rPr>
        <w:t xml:space="preserve">最后，尽管我们已经讨论了维数灾难，但在高维空间中工作也可能存在优势。考虑图</w:t>
      </w:r>
      <w:r>
        <w:t xml:space="preserve"> 6.6 </w:t>
      </w:r>
      <w:r>
        <w:rPr>
          <w:rFonts w:hint="eastAsia"/>
        </w:rPr>
        <w:t xml:space="preserve">所示的情况。我们看到这个数据集，其中每个数据点由一对值</w:t>
      </w:r>
      <w:r>
        <w:t xml:space="preserve"> </w:t>
      </w:r>
      <m:oMath>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组成，是线性可分的，但当仅观察</w:t>
      </w:r>
      <w:r>
        <w:t xml:space="preserve"> </w:t>
      </w:r>
      <m:oMath>
        <m:sSub>
          <m:e>
            <m:r>
              <m:t>x</m:t>
            </m:r>
          </m:e>
          <m:sub>
            <m:r>
              <m:t>1</m:t>
            </m:r>
          </m:sub>
        </m:sSub>
      </m:oMath>
      <w:r>
        <w:t xml:space="preserve"> </w:t>
      </w:r>
      <w:r>
        <w:rPr>
          <w:rFonts w:hint="eastAsia"/>
        </w:rPr>
        <w:t xml:space="preserve">的值时，类别之间存在强烈的重叠。因此，在高维空间中分类问题要容易得多。</w:t>
      </w:r>
    </w:p>
    <w:bookmarkEnd w:id="396"/>
    <w:bookmarkStart w:id="406" w:name="数据流形"/>
    <w:p>
      <w:pPr>
        <w:pStyle w:val="1"/>
      </w:pPr>
      <w:r>
        <w:t xml:space="preserve">6.1.3 </w:t>
      </w:r>
      <w:r>
        <w:rPr>
          <w:rFonts w:hint="eastAsia"/>
        </w:rPr>
        <w:t xml:space="preserve">数据流形</w:t>
      </w:r>
    </w:p>
    <w:p>
      <w:pPr>
        <w:pStyle w:val="FirstParagraph"/>
      </w:pPr>
      <w:r>
        <w:rPr>
          <w:rFonts w:hint="eastAsia"/>
        </w:rPr>
        <w:t xml:space="preserve">在图</w:t>
      </w:r>
      <w:r>
        <w:t xml:space="preserve"> 6.2 </w:t>
      </w:r>
      <w:r>
        <w:rPr>
          <w:rFonts w:hint="eastAsia"/>
        </w:rPr>
        <w:t xml:space="preserve">中的多项式回归模型和基于网格的分类器中，我们看到基函数的数量随维数迅速增长，这使得此类方法对于涉及即使只有几十个变量的应用也不切实际，更不用说在图像处理等应用中经常出现的数百万个输入了。问题在于基函数是预先固定的，不依赖于数据，甚至不依赖于正在解决的具体问题。我们需要找到一种方法来创建适合特定应用的基函数。</w:t>
      </w:r>
    </w:p>
    <w:p>
      <w:pPr>
        <w:pStyle w:val="a0"/>
      </w:pPr>
      <w:r>
        <w:rPr>
          <w:rFonts w:hint="eastAsia"/>
        </w:rPr>
        <w:t xml:space="preserve">尽管维数灾难确实给机器学习应用带来了重要问题，但它并不妨碍我们找到适用于高维空间的有效技术。其中一个原因是，实际数据通常会局限于数据空间中有效维数较低的区域。考虑图</w:t>
      </w:r>
      <w:r>
        <w:t xml:space="preserve"> 6.7 </w:t>
      </w:r>
      <w:r>
        <w:rPr>
          <w:rFonts w:hint="eastAsia"/>
        </w:rPr>
        <w:t xml:space="preserve">所示的图像。每个图像都是高维空间中的一个点，其维数由像素数量决定。由于物体可以在图像内以不同的垂直和水平位置以及不同的方向出现，图像之间存在三个自由度的变化，并且一组图像在一阶近似下将位于嵌入在高维空间中的三维流形上。由于物体位置或方向与像素强度之间的复杂关系，这个流形将是高度非线性的。</w:t>
      </w:r>
    </w:p>
    <w:p>
      <w:pPr>
        <w:pStyle w:val="a0"/>
      </w:pPr>
      <w:r>
        <w:drawing>
          <wp:inline>
            <wp:extent cx="3840480" cy="1929987"/>
            <wp:effectExtent b="0" l="0" r="0" t="0"/>
            <wp:docPr descr="image" title="" id="398" name="Picture"/>
            <a:graphic>
              <a:graphicData uri="http://schemas.openxmlformats.org/drawingml/2006/picture">
                <pic:pic>
                  <pic:nvPicPr>
                    <pic:cNvPr descr="images/0194e279-9b28-703a-88f4-c3ac21e2010d_196_366_343_985_495_0.jpg" id="399" name="Picture"/>
                    <pic:cNvPicPr>
                      <a:picLocks noChangeArrowheads="1" noChangeAspect="1"/>
                    </pic:cNvPicPr>
                  </pic:nvPicPr>
                  <pic:blipFill>
                    <a:blip r:embed="rId397"/>
                    <a:stretch>
                      <a:fillRect/>
                    </a:stretch>
                  </pic:blipFill>
                  <pic:spPr bwMode="auto">
                    <a:xfrm>
                      <a:off x="0" y="0"/>
                      <a:ext cx="3840480" cy="192998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6.6 </w:t>
      </w:r>
      <w:r>
        <w:rPr>
          <w:rFonts w:hint="eastAsia"/>
        </w:rPr>
        <w:t xml:space="preserve">二维</w:t>
      </w:r>
      <w:r>
        <w:t xml:space="preserve"> </w:t>
      </w:r>
      <m:oMath>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数据集的图示，其中用绿色和红色圆圈表示的两个类别的数据点可以通过线性决策面分离，如图</w:t>
      </w:r>
      <w:r>
        <w:t xml:space="preserve"> (a) </w:t>
      </w:r>
      <w:r>
        <w:rPr>
          <w:rFonts w:hint="eastAsia"/>
        </w:rPr>
        <w:t xml:space="preserve">所示。然而，如果仅测量变量</w:t>
      </w:r>
      <w:r>
        <w:t xml:space="preserve"> </w:t>
      </w:r>
      <m:oMath>
        <m:sSub>
          <m:e>
            <m:r>
              <m:t>x</m:t>
            </m:r>
          </m:e>
          <m:sub>
            <m:r>
              <m:t>1</m:t>
            </m:r>
          </m:sub>
        </m:sSub>
      </m:oMath>
      <w:r>
        <w:t xml:space="preserve"> </w:t>
      </w:r>
      <w:r>
        <w:rPr>
          <w:rFonts w:hint="eastAsia"/>
        </w:rPr>
        <w:t xml:space="preserve">，则类别不再可分，如图</w:t>
      </w:r>
      <w:r>
        <w:t xml:space="preserve"> (b) </w:t>
      </w:r>
      <w:r>
        <w:rPr>
          <w:rFonts w:hint="eastAsia"/>
        </w:rPr>
        <w:t xml:space="preserve">所示。</w:t>
      </w:r>
    </w:p>
    <w:p>
      <w:pPr>
        <w:pStyle w:val="a0"/>
      </w:pPr>
      <w:r>
        <w:rPr>
          <w:rFonts w:hint="eastAsia"/>
        </w:rPr>
        <w:t xml:space="preserve">实际上，像素数量实际上是图像生成过程的产物，因为它们代表对连续世界的测量。以更高的分辨率捕获同一图像会增加数据空间的维数</w:t>
      </w:r>
      <w:r>
        <w:t xml:space="preserve"> </w:t>
      </w:r>
      <m:oMath>
        <m:r>
          <m:t>D</m:t>
        </m:r>
      </m:oMath>
      <w:r>
        <w:t xml:space="preserve"> </w:t>
      </w:r>
      <w:r>
        <w:rPr>
          <w:rFonts w:hint="eastAsia"/>
        </w:rPr>
        <w:t xml:space="preserve">，但不会改变图像仍然位于三维流形上这一事实。如果我们可以将局部基函数与数据流形相关联，而不是与整个高维数据空间相关联，我们可能期望所需基函数的数量将随流形的维数呈指数增长，而不是随数据空间的维数增长。由于流形的维数通常远低于数据空间的维数，这代表了巨大的改进。实际上，神经网络学习了一组适应数据流形的基函数。此外，对于特定应用，流形内并非所有方向都可能是重要的。例如，如果我们只想确定图</w:t>
      </w:r>
      <w:r>
        <w:t xml:space="preserve"> 6.7 </w:t>
      </w:r>
      <w:r>
        <w:rPr>
          <w:rFonts w:hint="eastAsia"/>
        </w:rPr>
        <w:t xml:space="preserve">中物体的方向，而不是位置，那么流形上只有一个相关的自由度，而不是三个。神经网络还能够学习流形上哪些方向与预测所需输出相关。</w:t>
      </w:r>
    </w:p>
    <w:p>
      <w:pPr>
        <w:pStyle w:val="a0"/>
      </w:pPr>
      <w:r>
        <w:drawing>
          <wp:inline>
            <wp:extent cx="2743200" cy="1448994"/>
            <wp:effectExtent b="0" l="0" r="0" t="0"/>
            <wp:docPr descr="image" title="" id="401" name="Picture"/>
            <a:graphic>
              <a:graphicData uri="http://schemas.openxmlformats.org/drawingml/2006/picture">
                <pic:pic>
                  <pic:nvPicPr>
                    <pic:cNvPr descr="images/0194e279-9b28-703a-88f4-c3ac21e2010d_196_911_1676_638_337_0.jpg" id="402" name="Picture"/>
                    <pic:cNvPicPr>
                      <a:picLocks noChangeArrowheads="1" noChangeAspect="1"/>
                    </pic:cNvPicPr>
                  </pic:nvPicPr>
                  <pic:blipFill>
                    <a:blip r:embed="rId400"/>
                    <a:stretch>
                      <a:fillRect/>
                    </a:stretch>
                  </pic:blipFill>
                  <pic:spPr bwMode="auto">
                    <a:xfrm>
                      <a:off x="0" y="0"/>
                      <a:ext cx="2743200" cy="144899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6.7 </w:t>
      </w:r>
      <w:r>
        <w:rPr>
          <w:rFonts w:hint="eastAsia"/>
        </w:rPr>
        <w:t xml:space="preserve">手写数字图像的示例，这些图像中数字的位置以及方向各不相同。这些数据位于高维图像空间中的一个非线性三维流形上。</w:t>
      </w:r>
    </w:p>
    <w:p>
      <w:pPr>
        <w:pStyle w:val="a0"/>
      </w:pPr>
      <w:r>
        <w:drawing>
          <wp:inline>
            <wp:extent cx="3840480" cy="2525533"/>
            <wp:effectExtent b="0" l="0" r="0" t="0"/>
            <wp:docPr descr="image" title="" id="404" name="Picture"/>
            <a:graphic>
              <a:graphicData uri="http://schemas.openxmlformats.org/drawingml/2006/picture">
                <pic:pic>
                  <pic:nvPicPr>
                    <pic:cNvPr descr="images/0194e279-9b28-703a-88f4-c3ac21e2010d_197_549_356_920_605_0.jpg" id="405" name="Picture"/>
                    <pic:cNvPicPr>
                      <a:picLocks noChangeArrowheads="1" noChangeAspect="1"/>
                    </pic:cNvPicPr>
                  </pic:nvPicPr>
                  <pic:blipFill>
                    <a:blip r:embed="rId403"/>
                    <a:stretch>
                      <a:fillRect/>
                    </a:stretch>
                  </pic:blipFill>
                  <pic:spPr bwMode="auto">
                    <a:xfrm>
                      <a:off x="0" y="0"/>
                      <a:ext cx="3840480" cy="252553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6.8 </w:t>
      </w:r>
      <w:r>
        <w:rPr>
          <w:rFonts w:hint="eastAsia"/>
        </w:rPr>
        <w:t xml:space="preserve">顶行展示了尺寸为</w:t>
      </w:r>
      <w:r>
        <w:t xml:space="preserve"> </w:t>
      </w:r>
      <m:oMath>
        <m:r>
          <m:t>64</m:t>
        </m:r>
        <m:r>
          <m:rPr>
            <m:sty m:val="p"/>
          </m:rPr>
          <m:t>×</m:t>
        </m:r>
        <m:r>
          <m:t>64</m:t>
        </m:r>
      </m:oMath>
      <w:r>
        <w:t xml:space="preserve"> </w:t>
      </w:r>
      <w:r>
        <w:rPr>
          <w:rFonts w:hint="eastAsia"/>
        </w:rPr>
        <w:t xml:space="preserve">像素的自然图像示例，而底行展示了通过从可能像素颜色的均匀概率分布中抽取像素值得到的相同尺寸的随机生成图像。</w:t>
      </w:r>
    </w:p>
    <w:p>
      <w:pPr>
        <w:pStyle w:val="a0"/>
      </w:pPr>
      <w:r>
        <w:rPr>
          <w:rFonts w:hint="eastAsia"/>
        </w:rPr>
        <w:t xml:space="preserve">另一种理解真实数据局限于低维流形的方法是考虑生成随机图像的任务。在图</w:t>
      </w:r>
      <w:r>
        <w:t xml:space="preserve"> 6.8 </w:t>
      </w:r>
      <w:r>
        <w:rPr>
          <w:rFonts w:hint="eastAsia"/>
        </w:rPr>
        <w:t xml:space="preserve">中，我们看到了自然图像的示例，以及通过从均匀分布中独立随机采样每个像素的红、绿、蓝强度生成的相同分辨率的合成图像示例。我们发现，没有一个合成图像看起来像自然图像。原因是这些随机图像缺乏自然图像所呈现的像素之间非常强的相关性。例如，自然图像中两个相邻像素具有相同或非常相似颜色的概率，比随机示例中两个相邻像素的概率要高得多。图</w:t>
      </w:r>
      <w:r>
        <w:t xml:space="preserve"> 6.8 </w:t>
      </w:r>
      <w:r>
        <w:rPr>
          <w:rFonts w:hint="eastAsia"/>
        </w:rPr>
        <w:t xml:space="preserve">中的每个图像都对应于高维空间中的一个点，但自然图像只覆盖了这个空间的一小部分。</w:t>
      </w:r>
    </w:p>
    <w:bookmarkEnd w:id="406"/>
    <w:bookmarkStart w:id="407" w:name="依赖数据的基函数"/>
    <w:p>
      <w:pPr>
        <w:pStyle w:val="1"/>
      </w:pPr>
      <w:r>
        <w:t xml:space="preserve">6.1.4 </w:t>
      </w:r>
      <w:r>
        <w:rPr>
          <w:rFonts w:hint="eastAsia"/>
        </w:rPr>
        <w:t xml:space="preserve">依赖数据的基函数</w:t>
      </w:r>
    </w:p>
    <w:p>
      <w:pPr>
        <w:pStyle w:val="FirstParagraph"/>
      </w:pPr>
      <w:r>
        <w:rPr>
          <w:rFonts w:hint="eastAsia"/>
        </w:rPr>
        <w:t xml:space="preserve">我们已经看到，独立于待解决问题选择的简单基函数可能会遇到显著的局限性，特别是在高维空间中。如果我们想在这种情况下使用基函数，那么一种方法是利用专家知识，以针对每个应用的特定方式手工设计基函数。多年来，这一直是机器学习中的主流方法。基函数，通常称为特征，将由领域知识和反复试验的组合来确定。然而，这种方法取得的成功有限，并被数据驱动的方法所取代，在数据驱动的方法中，基函数是从训练数据中学习得到的。领域知识在现代机器学习中仍然发挥着作用，但在设计网络架构时处于更定性的层面，在这个层面上它可以捕捉适当的归纳偏置，我们将在后面的章节中看到。</w:t>
      </w:r>
    </w:p>
    <w:p>
      <w:r>
        <w:pict>
          <v:rect style="width:0;height:1.5pt" o:hralign="center" o:hrstd="t" o:hr="t"/>
        </w:pict>
      </w:r>
    </w:p>
    <w:p>
      <w:pPr>
        <w:pStyle w:val="FirstParagraph"/>
      </w:pPr>
      <w:r>
        <w:rPr>
          <w:rFonts w:hint="eastAsia"/>
        </w:rPr>
        <w:t xml:space="preserve">第</w:t>
      </w:r>
      <w:r>
        <w:t xml:space="preserve"> 9.1 </w:t>
      </w:r>
      <w:r>
        <w:rPr>
          <w:rFonts w:hint="eastAsia"/>
        </w:rPr>
        <w:t xml:space="preserve">节</w:t>
      </w:r>
    </w:p>
    <w:p>
      <w:r>
        <w:pict>
          <v:rect style="width:0;height:1.5pt" o:hralign="center" o:hrstd="t" o:hr="t"/>
        </w:pict>
      </w:r>
    </w:p>
    <w:p>
      <w:pPr>
        <w:pStyle w:val="FirstParagraph"/>
      </w:pPr>
      <w:r>
        <w:rPr>
          <w:rFonts w:hint="eastAsia"/>
        </w:rPr>
        <w:t xml:space="preserve">由于高维空间中的数据可能局限于低维流形，我们不需要能密集填充整个输入空间的基函数，而是可以使用与数据流形本身相关联的基函数。实现这一点的一种方法是为训练集中的每个数据点关联一个基函数，这确保了基函数能自动适应底层的数据流形。这种模型的一个例子是径向基函数(Broomhead</w:t>
      </w:r>
      <w:r>
        <w:t xml:space="preserve"> </w:t>
      </w:r>
      <w:r>
        <w:rPr>
          <w:rFonts w:hint="eastAsia"/>
        </w:rPr>
        <w:t xml:space="preserve">和</w:t>
      </w:r>
      <w:r>
        <w:t xml:space="preserve"> </w:t>
      </w:r>
      <w:r>
        <w:rPr>
          <w:rFonts w:hint="eastAsia"/>
        </w:rPr>
        <w:t xml:space="preserve">Lowe，1988)，其特性是每个基函数仅取决于与中心向量的径向距离(通常是欧几里得距离)。如果选择输入数据值</w:t>
      </w:r>
      <w:r>
        <w:t xml:space="preserve"> </w:t>
      </w:r>
      <m:oMath>
        <m:d>
          <m:dPr>
            <m:begChr m:val="{"/>
            <m:endChr m:val="}"/>
            <m:sepChr m:val=""/>
            <m:grow/>
          </m:dPr>
          <m:e>
            <m:sSub>
              <m:e>
                <m:r>
                  <m:rPr>
                    <m:sty m:val="b"/>
                  </m:rPr>
                  <m:t>x</m:t>
                </m:r>
              </m:e>
              <m:sub>
                <m:r>
                  <m:t>n</m:t>
                </m:r>
              </m:sub>
            </m:sSub>
          </m:e>
        </m:d>
      </m:oMath>
      <w:r>
        <w:t xml:space="preserve"> </w:t>
      </w:r>
      <w:r>
        <w:rPr>
          <w:rFonts w:hint="eastAsia"/>
        </w:rPr>
        <w:t xml:space="preserve">作为基中心，那么每个数据点都有一个基函数</w:t>
      </w:r>
      <w:r>
        <w:t xml:space="preserve"> </w:t>
      </w:r>
      <m:oMath>
        <m:sSub>
          <m:e>
            <m:r>
              <m:t>ϕ</m:t>
            </m:r>
          </m:e>
          <m:sub>
            <m:r>
              <m:t>n</m:t>
            </m:r>
          </m:sub>
        </m:sSub>
        <m:d>
          <m:dPr>
            <m:begChr m:val="("/>
            <m:endChr m:val=")"/>
            <m:sepChr m:val=""/>
            <m:grow/>
          </m:dPr>
          <m:e>
            <m:r>
              <m:rPr>
                <m:sty m:val="b"/>
              </m:rPr>
              <m:t>x</m:t>
            </m:r>
          </m:e>
        </m:d>
      </m:oMath>
      <w:r>
        <w:t xml:space="preserve"> </w:t>
      </w:r>
      <w:r>
        <w:rPr>
          <w:rFonts w:hint="eastAsia"/>
        </w:rPr>
        <w:t xml:space="preserve">，因此可以捕捉整个数据流形。径向基函数的一个典型选择是</w:t>
      </w:r>
    </w:p>
    <w:p>
      <w:pPr>
        <w:pStyle w:val="a0"/>
      </w:pPr>
      <m:oMathPara>
        <m:oMathParaPr>
          <m:jc m:val="center"/>
        </m:oMathParaPr>
        <m:oMath>
          <m:sSub>
            <m:e>
              <m:r>
                <m:t>ϕ</m:t>
              </m:r>
            </m:e>
            <m:sub>
              <m:r>
                <m:t>n</m:t>
              </m:r>
            </m:sub>
          </m:sSub>
          <m:d>
            <m:dPr>
              <m:begChr m:val="("/>
              <m:endChr m:val=")"/>
              <m:sepChr m:val=""/>
              <m:grow/>
            </m:dPr>
            <m:e>
              <m:r>
                <m:rPr>
                  <m:sty m:val="b"/>
                </m:rPr>
                <m:t>x</m:t>
              </m:r>
            </m:e>
          </m:d>
          <m:r>
            <m:rPr>
              <m:sty m:val="p"/>
            </m:rPr>
            <m:t>=</m:t>
          </m:r>
          <m:r>
            <m:rPr>
              <m:sty m:val="p"/>
            </m:rPr>
            <m:t>exp</m:t>
          </m:r>
          <m:d>
            <m:dPr>
              <m:begChr m:val="("/>
              <m:endChr m:val=")"/>
              <m:sepChr m:val=""/>
              <m:grow/>
            </m:dPr>
            <m:e>
              <m:r>
                <m:rPr>
                  <m:sty m:val="p"/>
                </m:rPr>
                <m:t>−</m:t>
              </m:r>
              <m:f>
                <m:fPr>
                  <m:type m:val="bar"/>
                </m:fPr>
                <m:num>
                  <m:sSup>
                    <m:e>
                      <m:d>
                        <m:dPr>
                          <m:begChr m:val="∥"/>
                          <m:endChr m:val="∥"/>
                          <m:sepChr m:val=""/>
                          <m:grow/>
                        </m:dPr>
                        <m:e>
                          <m:m>
                            <m:mPr>
                              <m:baseJc m:val="center"/>
                              <m:plcHide m:val="on"/>
                              <m:mcs>
                                <m:mc>
                                  <m:mcPr>
                                    <m:mcJc m:val="center"/>
                                    <m:count m:val="1"/>
                                  </m:mcPr>
                                </m:mc>
                              </m:mcs>
                            </m:mPr>
                            <m:mr>
                              <m:e>
                                <m:r>
                                  <m:rPr>
                                    <m:sty m:val="b"/>
                                  </m:rPr>
                                  <m:t>x</m:t>
                                </m:r>
                                <m:r>
                                  <m:rPr>
                                    <m:sty m:val="p"/>
                                  </m:rPr>
                                  <m:t>−</m:t>
                                </m:r>
                                <m:sSub>
                                  <m:e>
                                    <m:r>
                                      <m:rPr>
                                        <m:sty m:val="b"/>
                                      </m:rPr>
                                      <m:t>x</m:t>
                                    </m:r>
                                  </m:e>
                                  <m:sub>
                                    <m:r>
                                      <m:t>n</m:t>
                                    </m:r>
                                  </m:sub>
                                </m:sSub>
                              </m:e>
                            </m:mr>
                          </m:m>
                        </m:e>
                      </m:d>
                    </m:e>
                    <m:sup>
                      <m:r>
                        <m:t>2</m:t>
                      </m:r>
                    </m:sup>
                  </m:sSup>
                </m:num>
                <m:den>
                  <m:sSup>
                    <m:e>
                      <m:r>
                        <m:t>s</m:t>
                      </m:r>
                    </m:e>
                    <m:sup>
                      <m:r>
                        <m:t>2</m:t>
                      </m:r>
                    </m:sup>
                  </m:sSup>
                </m:den>
              </m:f>
            </m:e>
          </m:d>
          <m:r>
            <m:t>  </m:t>
          </m:r>
          <m:r>
            <m:rPr>
              <m:nor/>
              <m:sty m:val="p"/>
            </m:rPr>
            <m:t>(6.6)</m:t>
          </m:r>
        </m:oMath>
      </m:oMathPara>
    </w:p>
    <w:p>
      <w:pPr>
        <w:pStyle w:val="FirstParagraph"/>
      </w:pPr>
      <w:r>
        <w:rPr>
          <w:rFonts w:hint="eastAsia"/>
        </w:rPr>
        <w:t xml:space="preserve">其中</w:t>
      </w:r>
      <w:r>
        <w:t xml:space="preserve"> </w:t>
      </w:r>
      <m:oMath>
        <m:r>
          <m:t>s</m:t>
        </m:r>
      </m:oMath>
      <w:r>
        <w:t xml:space="preserve"> </w:t>
      </w:r>
      <w:r>
        <w:rPr>
          <w:rFonts w:hint="eastAsia"/>
        </w:rPr>
        <w:t xml:space="preserve">是控制基函数宽度的参数。尽管建立这样的模型可能很快，但这种技术的一个主要问题是，对于大型数据集，其计算变得难以处理。此外，该模型需要仔细的正则化以避免严重的过拟合。</w:t>
      </w:r>
    </w:p>
    <w:p>
      <w:pPr>
        <w:pStyle w:val="a0"/>
      </w:pPr>
      <w:r>
        <w:rPr>
          <w:rFonts w:hint="eastAsia"/>
        </w:rPr>
        <w:t xml:space="preserve">一种相关的方法，称为支持向量机(SVM)(Vapnik，1995；Schölkopf</w:t>
      </w:r>
      <w:r>
        <w:t xml:space="preserve"> </w:t>
      </w:r>
      <w:r>
        <w:rPr>
          <w:rFonts w:hint="eastAsia"/>
        </w:rPr>
        <w:t xml:space="preserve">和</w:t>
      </w:r>
      <w:r>
        <w:t xml:space="preserve"> </w:t>
      </w:r>
      <w:r>
        <w:rPr>
          <w:rFonts w:hint="eastAsia"/>
        </w:rPr>
        <w:t xml:space="preserve">Smola，2002；Bishop，2006)，通过再次定义以每个训练数据点为中心的基函数，然后在训练期间自动选择这些基函数的一个子集来解决这个问题。结果，所得模型中基函数的有效数量通常远小于训练点的数量，尽管它通常仍然相对较大，并且通常会随着训练集的大小而增加。支持向量机也不产生概率输出，并且它们不能自然地推广到两个以上的类别。诸如径向基函数和支持向量机之类的方法已被深度神经网络所取代，深度神经网络在有效利用非常大的数据集方面要好得多。此外，正如我们稍后将看到的，神经网络能够学习深度层次表示，这对于在更复杂的应用中实现高预测精度至关重要。</w:t>
      </w:r>
    </w:p>
    <w:bookmarkEnd w:id="407"/>
    <w:bookmarkStart w:id="411" w:name="多层网络"/>
    <w:p>
      <w:pPr>
        <w:pStyle w:val="1"/>
      </w:pPr>
      <w:r>
        <w:t xml:space="preserve">6.2. </w:t>
      </w:r>
      <w:r>
        <w:rPr>
          <w:rFonts w:hint="eastAsia"/>
        </w:rPr>
        <w:t xml:space="preserve">多层网络</w:t>
      </w:r>
    </w:p>
    <w:p>
      <w:pPr>
        <w:pStyle w:val="FirstParagraph"/>
      </w:pPr>
      <w:r>
        <w:rPr>
          <w:rFonts w:hint="eastAsia"/>
        </w:rPr>
        <w:t xml:space="preserve">在上一节中，我们看到要将形式为(6.1)的线性模型应用于涉及大规模数据集和高维空间的问题，我们需要找到一组针对所解决问题进行调整的基函数。神经网络背后的关键思想是选择本身具有可学习参数的基函数</w:t>
      </w:r>
      <w:r>
        <w:t xml:space="preserve"> </w:t>
      </w:r>
      <m:oMath>
        <m:sSub>
          <m:e>
            <m:r>
              <m:t>ϕ</m:t>
            </m:r>
          </m:e>
          <m:sub>
            <m:r>
              <m:t>j</m:t>
            </m:r>
          </m:sub>
        </m:sSub>
        <m:d>
          <m:dPr>
            <m:begChr m:val="("/>
            <m:endChr m:val=")"/>
            <m:sepChr m:val=""/>
            <m:grow/>
          </m:dPr>
          <m:e>
            <m:r>
              <m:rPr>
                <m:sty m:val="b"/>
              </m:rPr>
              <m:t>x</m:t>
            </m:r>
          </m:e>
        </m:d>
      </m:oMath>
      <w:r>
        <w:t xml:space="preserve"> </w:t>
      </w:r>
      <w:r>
        <w:rPr>
          <w:rFonts w:hint="eastAsia"/>
        </w:rPr>
        <w:t xml:space="preserve">，然后允许在训练期间调整这些参数以及系数</w:t>
      </w:r>
      <w:r>
        <w:t xml:space="preserve"> </w:t>
      </w:r>
      <m:oMath>
        <m:d>
          <m:dPr>
            <m:begChr m:val="{"/>
            <m:endChr m:val="}"/>
            <m:sepChr m:val=""/>
            <m:grow/>
          </m:dPr>
          <m:e>
            <m:sSub>
              <m:e>
                <m:r>
                  <m:t>w</m:t>
                </m:r>
              </m:e>
              <m:sub>
                <m:r>
                  <m:t>j</m:t>
                </m:r>
              </m:sub>
            </m:sSub>
          </m:e>
        </m:d>
      </m:oMath>
      <w:r>
        <w:t xml:space="preserve"> </w:t>
      </w:r>
      <w:r>
        <w:rPr>
          <w:rFonts w:hint="eastAsia"/>
        </w:rPr>
        <w:t xml:space="preserve">。然后，我们使用基于梯度的优化方法(如随机梯度下降)最小化误差函数来优化整个模型，其中误差函数是在模型中的所有参数上联合定义的。</w:t>
      </w:r>
    </w:p>
    <w:p>
      <w:r>
        <w:pict>
          <v:rect style="width:0;height:1.5pt" o:hralign="center" o:hrstd="t" o:hr="t"/>
        </w:pict>
      </w:r>
    </w:p>
    <w:p>
      <w:pPr>
        <w:pStyle w:val="FirstParagraph"/>
      </w:pPr>
      <w:r>
        <w:rPr>
          <w:rFonts w:hint="eastAsia"/>
        </w:rPr>
        <w:t xml:space="preserve">第</w:t>
      </w:r>
      <w:r>
        <w:t xml:space="preserve"> 7 </w:t>
      </w:r>
      <w:r>
        <w:rPr>
          <w:rFonts w:hint="eastAsia"/>
        </w:rPr>
        <w:t xml:space="preserve">章</w:t>
      </w:r>
    </w:p>
    <w:p>
      <w:r>
        <w:pict>
          <v:rect style="width:0;height:1.5pt" o:hralign="center" o:hrstd="t" o:hr="t"/>
        </w:pict>
      </w:r>
    </w:p>
    <w:p>
      <w:pPr>
        <w:pStyle w:val="FirstParagraph"/>
      </w:pPr>
      <w:r>
        <w:rPr>
          <w:rFonts w:hint="eastAsia"/>
        </w:rPr>
        <w:t xml:space="preserve">当然，有许多方法可以构造参数化非线性基函数。一个关键要求是，它们必须是其可学习参数的可微函数，以便我们可以应用基于梯度的优化方法。最成功的选择是使用与</w:t>
      </w:r>
      <w:r>
        <w:t xml:space="preserve"> (6.1) </w:t>
      </w:r>
      <w:r>
        <w:rPr>
          <w:rFonts w:hint="eastAsia"/>
        </w:rPr>
        <w:t xml:space="preserve">形式相同的基函数，这样每个基函数本身就是输入的线性组合的非线性函数，其中线性组合的系数是可学习参数。请注意，这种构造显然可以递归扩展，以得到一个具有多层的分层模型，这构成了深度神经网络的基础。</w:t>
      </w:r>
    </w:p>
    <w:p>
      <w:r>
        <w:pict>
          <v:rect style="width:0;height:1.5pt" o:hralign="center" o:hrstd="t" o:hr="t"/>
        </w:pict>
      </w:r>
    </w:p>
    <w:p>
      <w:pPr>
        <w:pStyle w:val="FirstParagraph"/>
      </w:pPr>
      <w:r>
        <w:rPr>
          <w:rFonts w:hint="eastAsia"/>
        </w:rPr>
        <w:t xml:space="preserve">第</w:t>
      </w:r>
      <w:r>
        <w:t xml:space="preserve"> 6.3 </w:t>
      </w:r>
      <w:r>
        <w:rPr>
          <w:rFonts w:hint="eastAsia"/>
        </w:rPr>
        <w:t xml:space="preserve">节</w:t>
      </w:r>
    </w:p>
    <w:p>
      <w:r>
        <w:pict>
          <v:rect style="width:0;height:1.5pt" o:hralign="center" o:hrstd="t" o:hr="t"/>
        </w:pict>
      </w:r>
    </w:p>
    <w:p>
      <w:pPr>
        <w:pStyle w:val="FirstParagraph"/>
      </w:pPr>
      <w:r>
        <w:rPr>
          <w:rFonts w:hint="eastAsia"/>
        </w:rPr>
        <w:t xml:space="preserve">考虑一个具有两层可学习参数的基本神经网络模型。首先，我们构造输入变量</w:t>
      </w:r>
      <w:r>
        <w:t xml:space="preserve"> </w:t>
      </w:r>
      <m:oMath>
        <m:sSub>
          <m:e>
            <m:r>
              <m:t>x</m:t>
            </m:r>
          </m:e>
          <m:sub>
            <m:r>
              <m:t>1</m:t>
            </m:r>
          </m:sub>
        </m:sSub>
        <m:r>
          <m:rPr>
            <m:sty m:val="p"/>
          </m:rPr>
          <m:t>,</m:t>
        </m:r>
        <m:r>
          <m:rPr>
            <m:sty m:val="p"/>
          </m:rPr>
          <m:t>…</m:t>
        </m:r>
        <m:r>
          <m:rPr>
            <m:sty m:val="p"/>
          </m:rPr>
          <m:t>,</m:t>
        </m:r>
        <m:sSub>
          <m:e>
            <m:r>
              <m:t>x</m:t>
            </m:r>
          </m:e>
          <m:sub>
            <m:r>
              <m:t>D</m:t>
            </m:r>
          </m:sub>
        </m:sSub>
      </m:oMath>
      <w:r>
        <w:t xml:space="preserve"> </w:t>
      </w:r>
      <w:r>
        <w:rPr>
          <w:rFonts w:hint="eastAsia"/>
        </w:rPr>
        <w:t xml:space="preserve">的</w:t>
      </w:r>
      <w:r>
        <w:t xml:space="preserve"> </w:t>
      </w:r>
      <m:oMath>
        <m:r>
          <m:t>M</m:t>
        </m:r>
      </m:oMath>
      <w:r>
        <w:t xml:space="preserve"> </w:t>
      </w:r>
      <w:r>
        <w:rPr>
          <w:rFonts w:hint="eastAsia"/>
        </w:rPr>
        <w:t xml:space="preserve">个线性组合</w:t>
      </w:r>
    </w:p>
    <w:p>
      <w:pPr>
        <w:pStyle w:val="a0"/>
      </w:pPr>
      <w:r>
        <w:rPr>
          <w:rFonts w:hint="eastAsia"/>
        </w:rPr>
        <w:t xml:space="preserve">形式为</w:t>
      </w:r>
    </w:p>
    <w:p>
      <w:pPr>
        <w:pStyle w:val="a0"/>
      </w:pPr>
      <m:oMathPara>
        <m:oMathParaPr>
          <m:jc m:val="center"/>
        </m:oMathParaPr>
        <m:oMath>
          <m:sSubSup>
            <m:e>
              <m:r>
                <m:t>a</m:t>
              </m:r>
            </m:e>
            <m:sub>
              <m:r>
                <m:t>j</m:t>
              </m:r>
            </m:sub>
            <m:sup>
              <m:d>
                <m:dPr>
                  <m:begChr m:val="("/>
                  <m:endChr m:val=")"/>
                  <m:sepChr m:val=""/>
                  <m:grow/>
                </m:dPr>
                <m:e>
                  <m:r>
                    <m:t>1</m:t>
                  </m:r>
                </m:e>
              </m:d>
            </m:sup>
          </m:sSubSup>
          <m:r>
            <m:rPr>
              <m:sty m:val="p"/>
            </m:rPr>
            <m:t>=</m:t>
          </m:r>
          <m:nary>
            <m:naryPr>
              <m:chr m:val="∑"/>
              <m:limLoc m:val="undOvr"/>
              <m:subHide m:val="off"/>
              <m:supHide m:val="off"/>
            </m:naryPr>
            <m:sub>
              <m:r>
                <m:t>i</m:t>
              </m:r>
              <m:r>
                <m:rPr>
                  <m:sty m:val="p"/>
                </m:rPr>
                <m:t>=</m:t>
              </m:r>
              <m:r>
                <m:t>1</m:t>
              </m:r>
            </m:sub>
            <m:sup>
              <m:r>
                <m:t>D</m:t>
              </m:r>
            </m:sup>
            <m:e>
              <m:sSubSup>
                <m:e>
                  <m:r>
                    <m:t>w</m:t>
                  </m:r>
                </m:e>
                <m:sub>
                  <m:r>
                    <m:t>j</m:t>
                  </m:r>
                  <m:r>
                    <m:t>i</m:t>
                  </m:r>
                </m:sub>
                <m:sup>
                  <m:d>
                    <m:dPr>
                      <m:begChr m:val="("/>
                      <m:endChr m:val=")"/>
                      <m:sepChr m:val=""/>
                      <m:grow/>
                    </m:dPr>
                    <m:e>
                      <m:r>
                        <m:t>1</m:t>
                      </m:r>
                    </m:e>
                  </m:d>
                </m:sup>
              </m:sSubSup>
            </m:e>
          </m:nary>
          <m:sSub>
            <m:e>
              <m:r>
                <m:t>x</m:t>
              </m:r>
            </m:e>
            <m:sub>
              <m:r>
                <m:t>i</m:t>
              </m:r>
            </m:sub>
          </m:sSub>
          <m:r>
            <m:rPr>
              <m:sty m:val="p"/>
            </m:rPr>
            <m:t>+</m:t>
          </m:r>
          <m:sSubSup>
            <m:e>
              <m:r>
                <m:t>w</m:t>
              </m:r>
            </m:e>
            <m:sub>
              <m:r>
                <m:t>j</m:t>
              </m:r>
              <m:r>
                <m:t>0</m:t>
              </m:r>
            </m:sub>
            <m:sup>
              <m:d>
                <m:dPr>
                  <m:begChr m:val="("/>
                  <m:endChr m:val=")"/>
                  <m:sepChr m:val=""/>
                  <m:grow/>
                </m:dPr>
                <m:e>
                  <m:r>
                    <m:t>1</m:t>
                  </m:r>
                </m:e>
              </m:d>
            </m:sup>
          </m:sSubSup>
          <m:r>
            <m:t>  </m:t>
          </m:r>
          <m:r>
            <m:rPr>
              <m:nor/>
              <m:sty m:val="p"/>
            </m:rPr>
            <m:t>(6.7)</m:t>
          </m:r>
        </m:oMath>
      </m:oMathPara>
    </w:p>
    <w:p>
      <w:pPr>
        <w:pStyle w:val="FirstParagraph"/>
      </w:pPr>
      <w:r>
        <w:rPr>
          <w:rFonts w:hint="eastAsia"/>
        </w:rPr>
        <w:t xml:space="preserve">其中</w:t>
      </w:r>
      <w:r>
        <w:t xml:space="preserve"> </w:t>
      </w:r>
      <m:oMath>
        <m:r>
          <m:t>j</m:t>
        </m:r>
        <m:r>
          <m:rPr>
            <m:sty m:val="p"/>
          </m:rPr>
          <m:t>=</m:t>
        </m:r>
        <m:r>
          <m:t>1</m:t>
        </m:r>
        <m:r>
          <m:rPr>
            <m:sty m:val="p"/>
          </m:rPr>
          <m:t>,</m:t>
        </m:r>
        <m:r>
          <m:rPr>
            <m:sty m:val="p"/>
          </m:rPr>
          <m:t>…</m:t>
        </m:r>
        <m:r>
          <m:rPr>
            <m:sty m:val="p"/>
          </m:rPr>
          <m:t>,</m:t>
        </m:r>
        <m:r>
          <m:t>M</m:t>
        </m:r>
      </m:oMath>
      <w:r>
        <w:t xml:space="preserve"> </w:t>
      </w:r>
      <w:r>
        <w:rPr>
          <w:rFonts w:hint="eastAsia"/>
        </w:rPr>
        <w:t xml:space="preserve">，上标</w:t>
      </w:r>
      <w:r>
        <w:t xml:space="preserve"> (1) </w:t>
      </w:r>
      <w:r>
        <w:rPr>
          <w:rFonts w:hint="eastAsia"/>
        </w:rPr>
        <w:t xml:space="preserve">表示相应的参数位于网络的第一个</w:t>
      </w:r>
      <w:r>
        <w:t xml:space="preserve"> </w:t>
      </w:r>
      <w:r>
        <w:rPr>
          <w:rFonts w:hint="eastAsia"/>
        </w:rPr>
        <w:t xml:space="preserve">“层”</w:t>
      </w:r>
      <w:r>
        <w:t xml:space="preserve"> </w:t>
      </w:r>
      <w:r>
        <w:rPr>
          <w:rFonts w:hint="eastAsia"/>
        </w:rPr>
        <w:t xml:space="preserve">中。我们将参数</w:t>
      </w:r>
      <w:r>
        <w:t xml:space="preserve"> </w:t>
      </w:r>
      <m:oMath>
        <m:sSubSup>
          <m:e>
            <m:r>
              <m:t>w</m:t>
            </m:r>
          </m:e>
          <m:sub>
            <m:r>
              <m:t>j</m:t>
            </m:r>
            <m:r>
              <m:t>i</m:t>
            </m:r>
          </m:sub>
          <m:sup>
            <m:d>
              <m:dPr>
                <m:begChr m:val="("/>
                <m:endChr m:val=")"/>
                <m:sepChr m:val=""/>
                <m:grow/>
              </m:dPr>
              <m:e>
                <m:r>
                  <m:t>1</m:t>
                </m:r>
              </m:e>
            </m:d>
          </m:sup>
        </m:sSubSup>
      </m:oMath>
      <w:r>
        <w:t xml:space="preserve"> </w:t>
      </w:r>
      <w:r>
        <w:rPr>
          <w:rFonts w:hint="eastAsia"/>
        </w:rPr>
        <w:t xml:space="preserve">称为权重，将参数</w:t>
      </w:r>
      <w:r>
        <w:t xml:space="preserve"> </w:t>
      </w:r>
      <m:oMath>
        <m:sSubSup>
          <m:e>
            <m:r>
              <m:t>w</m:t>
            </m:r>
          </m:e>
          <m:sub>
            <m:r>
              <m:t>j</m:t>
            </m:r>
            <m:r>
              <m:t>0</m:t>
            </m:r>
          </m:sub>
          <m:sup>
            <m:d>
              <m:dPr>
                <m:begChr m:val="("/>
                <m:endChr m:val=")"/>
                <m:sepChr m:val=""/>
                <m:grow/>
              </m:dPr>
              <m:e>
                <m:r>
                  <m:t>1</m:t>
                </m:r>
              </m:e>
            </m:d>
          </m:sup>
        </m:sSubSup>
      </m:oMath>
      <w:r>
        <w:t xml:space="preserve"> </w:t>
      </w:r>
      <w:r>
        <w:rPr>
          <w:rFonts w:hint="eastAsia"/>
        </w:rPr>
        <w:t xml:space="preserve">称为偏置，而量</w:t>
      </w:r>
      <w:r>
        <w:t xml:space="preserve"> </w:t>
      </w:r>
      <m:oMath>
        <m:sSubSup>
          <m:e>
            <m:r>
              <m:t>a</m:t>
            </m:r>
          </m:e>
          <m:sub>
            <m:r>
              <m:t>j</m:t>
            </m:r>
          </m:sub>
          <m:sup>
            <m:d>
              <m:dPr>
                <m:begChr m:val="("/>
                <m:endChr m:val=")"/>
                <m:sepChr m:val=""/>
                <m:grow/>
              </m:dPr>
              <m:e>
                <m:r>
                  <m:t>1</m:t>
                </m:r>
              </m:e>
            </m:d>
          </m:sup>
        </m:sSubSup>
      </m:oMath>
      <w:r>
        <w:t xml:space="preserve"> </w:t>
      </w:r>
      <w:r>
        <w:rPr>
          <w:rFonts w:hint="eastAsia"/>
        </w:rPr>
        <w:t xml:space="preserve">称为预激活值。然后，使用可微的非线性激活函数</w:t>
      </w:r>
      <w:r>
        <w:t xml:space="preserve"> </w:t>
      </w:r>
      <m:oMath>
        <m:r>
          <m:t>h</m:t>
        </m:r>
        <m:d>
          <m:dPr>
            <m:begChr m:val="("/>
            <m:endChr m:val=")"/>
            <m:sepChr m:val=""/>
            <m:grow/>
          </m:dPr>
          <m:e>
            <m:r>
              <m:rPr>
                <m:sty m:val="p"/>
              </m:rPr>
              <m:t>⋅</m:t>
            </m:r>
          </m:e>
        </m:d>
      </m:oMath>
      <w:r>
        <w:t xml:space="preserve"> </w:t>
      </w:r>
      <w:r>
        <w:rPr>
          <w:rFonts w:hint="eastAsia"/>
        </w:rPr>
        <w:t xml:space="preserve">对每个量</w:t>
      </w:r>
      <w:r>
        <w:t xml:space="preserve"> </w:t>
      </w:r>
      <m:oMath>
        <m:sSub>
          <m:e>
            <m:r>
              <m:t>a</m:t>
            </m:r>
          </m:e>
          <m:sub>
            <m:r>
              <m:t>j</m:t>
            </m:r>
          </m:sub>
        </m:sSub>
      </m:oMath>
      <w:r>
        <w:t xml:space="preserve"> </w:t>
      </w:r>
      <w:r>
        <w:rPr>
          <w:rFonts w:hint="eastAsia"/>
        </w:rPr>
        <w:t xml:space="preserve">进行变换，得到</w:t>
      </w:r>
    </w:p>
    <w:p>
      <w:pPr>
        <w:pStyle w:val="a0"/>
      </w:pPr>
      <m:oMathPara>
        <m:oMathParaPr>
          <m:jc m:val="center"/>
        </m:oMathParaPr>
        <m:oMath>
          <m:sSubSup>
            <m:e>
              <m:r>
                <m:t>z</m:t>
              </m:r>
            </m:e>
            <m:sub>
              <m:r>
                <m:t>j</m:t>
              </m:r>
            </m:sub>
            <m:sup>
              <m:d>
                <m:dPr>
                  <m:begChr m:val="("/>
                  <m:endChr m:val=")"/>
                  <m:sepChr m:val=""/>
                  <m:grow/>
                </m:dPr>
                <m:e>
                  <m:r>
                    <m:t>1</m:t>
                  </m:r>
                </m:e>
              </m:d>
            </m:sup>
          </m:sSubSup>
          <m:r>
            <m:rPr>
              <m:sty m:val="p"/>
            </m:rPr>
            <m:t>=</m:t>
          </m:r>
          <m:r>
            <m:t>h</m:t>
          </m:r>
          <m:d>
            <m:dPr>
              <m:begChr m:val="("/>
              <m:endChr m:val=")"/>
              <m:sepChr m:val=""/>
              <m:grow/>
            </m:dPr>
            <m:e>
              <m:sSubSup>
                <m:e>
                  <m:r>
                    <m:t>a</m:t>
                  </m:r>
                </m:e>
                <m:sub>
                  <m:r>
                    <m:t>j</m:t>
                  </m:r>
                </m:sub>
                <m:sup>
                  <m:d>
                    <m:dPr>
                      <m:begChr m:val="("/>
                      <m:endChr m:val=")"/>
                      <m:sepChr m:val=""/>
                      <m:grow/>
                    </m:dPr>
                    <m:e>
                      <m:r>
                        <m:t>1</m:t>
                      </m:r>
                    </m:e>
                  </m:d>
                </m:sup>
              </m:sSubSup>
            </m:e>
          </m:d>
          <m:r>
            <m:rPr>
              <m:sty m:val="p"/>
            </m:rPr>
            <m:t>,</m:t>
          </m:r>
          <m:r>
            <m:t>  </m:t>
          </m:r>
          <m:r>
            <m:rPr>
              <m:nor/>
              <m:sty m:val="p"/>
            </m:rPr>
            <m:t>(6.8)</m:t>
          </m:r>
        </m:oMath>
      </m:oMathPara>
    </w:p>
    <w:p>
      <w:r>
        <w:pict>
          <v:rect style="width:0;height:1.5pt" o:hralign="center" o:hrstd="t" o:hr="t"/>
        </w:pict>
      </w:r>
    </w:p>
    <w:p>
      <w:pPr>
        <w:pStyle w:val="FirstParagraph"/>
      </w:pPr>
      <w:r>
        <w:rPr>
          <w:rFonts w:hint="eastAsia"/>
        </w:rPr>
        <w:t xml:space="preserve">第</w:t>
      </w:r>
      <w:r>
        <w:t xml:space="preserve"> 4 </w:t>
      </w:r>
      <w:r>
        <w:rPr>
          <w:rFonts w:hint="eastAsia"/>
        </w:rPr>
        <w:t xml:space="preserve">章</w:t>
      </w:r>
    </w:p>
    <w:p>
      <w:r>
        <w:pict>
          <v:rect style="width:0;height:1.5pt" o:hralign="center" o:hrstd="t" o:hr="t"/>
        </w:pict>
      </w:r>
    </w:p>
    <w:p>
      <w:pPr>
        <w:pStyle w:val="FirstParagraph"/>
      </w:pPr>
      <w:r>
        <w:rPr>
          <w:rFonts w:hint="eastAsia"/>
        </w:rPr>
        <w:t xml:space="preserve">它们表示</w:t>
      </w:r>
      <w:r>
        <w:t xml:space="preserve"> (6.1) </w:t>
      </w:r>
      <w:r>
        <w:rPr>
          <w:rFonts w:hint="eastAsia"/>
        </w:rPr>
        <w:t xml:space="preserve">中基函数的输出。在神经网络的背景下，这些基函数被称为隐藏单元。我们很快会探讨非线性函数</w:t>
      </w:r>
      <w:r>
        <w:t xml:space="preserve"> </w:t>
      </w:r>
      <m:oMath>
        <m:r>
          <m:t>h</m:t>
        </m:r>
        <m:d>
          <m:dPr>
            <m:begChr m:val="("/>
            <m:endChr m:val=")"/>
            <m:sepChr m:val=""/>
            <m:grow/>
          </m:dPr>
          <m:e>
            <m:r>
              <m:rPr>
                <m:sty m:val="p"/>
              </m:rPr>
              <m:t>⋅</m:t>
            </m:r>
          </m:e>
        </m:d>
      </m:oMath>
      <w:r>
        <w:t xml:space="preserve"> </w:t>
      </w:r>
      <w:r>
        <w:rPr>
          <w:rFonts w:hint="eastAsia"/>
        </w:rPr>
        <w:t xml:space="preserve">的各种选择，但这里我们注意到，只要导数</w:t>
      </w:r>
      <w:r>
        <w:t xml:space="preserve"> </w:t>
      </w:r>
      <m:oMath>
        <m:sSup>
          <m:e>
            <m:r>
              <m:t>h</m:t>
            </m:r>
          </m:e>
          <m:sup>
            <m:r>
              <m:rPr>
                <m:sty m:val="p"/>
              </m:rPr>
              <m:t>′</m:t>
            </m:r>
          </m:sup>
        </m:sSup>
        <m:d>
          <m:dPr>
            <m:begChr m:val="("/>
            <m:endChr m:val=")"/>
            <m:sepChr m:val=""/>
            <m:grow/>
          </m:dPr>
          <m:e>
            <m:r>
              <m:rPr>
                <m:sty m:val="p"/>
              </m:rPr>
              <m:t>⋅</m:t>
            </m:r>
          </m:e>
        </m:d>
      </m:oMath>
      <w:r>
        <w:t xml:space="preserve"> </w:t>
      </w:r>
      <w:r>
        <w:rPr>
          <w:rFonts w:hint="eastAsia"/>
        </w:rPr>
        <w:t xml:space="preserve">可以计算，那么整个网络函数就是可微的。根据</w:t>
      </w:r>
      <w:r>
        <w:t xml:space="preserve"> </w:t>
      </w:r>
      <w:r>
        <w:rPr>
          <w:rFonts w:hint="eastAsia"/>
        </w:rPr>
        <w:t xml:space="preserve">(6.1)，这些值再次进行线性组合得到</w:t>
      </w:r>
    </w:p>
    <w:p>
      <w:pPr>
        <w:pStyle w:val="a0"/>
      </w:pPr>
      <m:oMathPara>
        <m:oMathParaPr>
          <m:jc m:val="center"/>
        </m:oMathParaPr>
        <m:oMath>
          <m:sSubSup>
            <m:e>
              <m:r>
                <m:t>a</m:t>
              </m:r>
            </m:e>
            <m:sub>
              <m:r>
                <m:t>k</m:t>
              </m:r>
            </m:sub>
            <m:sup>
              <m:d>
                <m:dPr>
                  <m:begChr m:val="("/>
                  <m:endChr m:val=")"/>
                  <m:sepChr m:val=""/>
                  <m:grow/>
                </m:dPr>
                <m:e>
                  <m:r>
                    <m:t>2</m:t>
                  </m:r>
                </m:e>
              </m:d>
            </m:sup>
          </m:sSubSup>
          <m:r>
            <m:rPr>
              <m:sty m:val="p"/>
            </m:rPr>
            <m:t>=</m:t>
          </m:r>
          <m:nary>
            <m:naryPr>
              <m:chr m:val="∑"/>
              <m:limLoc m:val="undOvr"/>
              <m:subHide m:val="off"/>
              <m:supHide m:val="off"/>
            </m:naryPr>
            <m:sub>
              <m:r>
                <m:t>j</m:t>
              </m:r>
              <m:r>
                <m:rPr>
                  <m:sty m:val="p"/>
                </m:rPr>
                <m:t>=</m:t>
              </m:r>
              <m:r>
                <m:t>1</m:t>
              </m:r>
            </m:sub>
            <m:sup>
              <m:r>
                <m:t>M</m:t>
              </m:r>
            </m:sup>
            <m:e>
              <m:sSubSup>
                <m:e>
                  <m:r>
                    <m:t>w</m:t>
                  </m:r>
                </m:e>
                <m:sub>
                  <m:r>
                    <m:t>k</m:t>
                  </m:r>
                  <m:r>
                    <m:t>j</m:t>
                  </m:r>
                </m:sub>
                <m:sup>
                  <m:d>
                    <m:dPr>
                      <m:begChr m:val="("/>
                      <m:endChr m:val=")"/>
                      <m:sepChr m:val=""/>
                      <m:grow/>
                    </m:dPr>
                    <m:e>
                      <m:r>
                        <m:t>2</m:t>
                      </m:r>
                    </m:e>
                  </m:d>
                </m:sup>
              </m:sSubSup>
            </m:e>
          </m:nary>
          <m:sSubSup>
            <m:e>
              <m:r>
                <m:t>z</m:t>
              </m:r>
            </m:e>
            <m:sub>
              <m:r>
                <m:t>j</m:t>
              </m:r>
            </m:sub>
            <m:sup>
              <m:d>
                <m:dPr>
                  <m:begChr m:val="("/>
                  <m:endChr m:val=")"/>
                  <m:sepChr m:val=""/>
                  <m:grow/>
                </m:dPr>
                <m:e>
                  <m:r>
                    <m:t>1</m:t>
                  </m:r>
                </m:e>
              </m:d>
            </m:sup>
          </m:sSubSup>
          <m:r>
            <m:rPr>
              <m:sty m:val="p"/>
            </m:rPr>
            <m:t>+</m:t>
          </m:r>
          <m:sSubSup>
            <m:e>
              <m:r>
                <m:t>w</m:t>
              </m:r>
            </m:e>
            <m:sub>
              <m:r>
                <m:t>k</m:t>
              </m:r>
              <m:r>
                <m:t>0</m:t>
              </m:r>
            </m:sub>
            <m:sup>
              <m:d>
                <m:dPr>
                  <m:begChr m:val="("/>
                  <m:endChr m:val=")"/>
                  <m:sepChr m:val=""/>
                  <m:grow/>
                </m:dPr>
                <m:e>
                  <m:r>
                    <m:t>2</m:t>
                  </m:r>
                </m:e>
              </m:d>
            </m:sup>
          </m:sSubSup>
          <m:r>
            <m:t>  </m:t>
          </m:r>
          <m:r>
            <m:rPr>
              <m:nor/>
              <m:sty m:val="p"/>
            </m:rPr>
            <m:t>(6.9)</m:t>
          </m:r>
        </m:oMath>
      </m:oMathPara>
    </w:p>
    <w:p>
      <w:pPr>
        <w:pStyle w:val="FirstParagraph"/>
      </w:pPr>
      <w:r>
        <w:rPr>
          <w:rFonts w:hint="eastAsia"/>
        </w:rPr>
        <w:t xml:space="preserve">其中</w:t>
      </w:r>
      <w:r>
        <w:t xml:space="preserve"> </w:t>
      </w:r>
      <m:oMath>
        <m:r>
          <m:t>k</m:t>
        </m:r>
        <m:r>
          <m:rPr>
            <m:sty m:val="p"/>
          </m:rPr>
          <m:t>=</m:t>
        </m:r>
        <m:r>
          <m:t>1</m:t>
        </m:r>
        <m:r>
          <m:rPr>
            <m:sty m:val="p"/>
          </m:rPr>
          <m:t>,</m:t>
        </m:r>
        <m:r>
          <m:rPr>
            <m:sty m:val="p"/>
          </m:rPr>
          <m:t>…</m:t>
        </m:r>
        <m:r>
          <m:rPr>
            <m:sty m:val="p"/>
          </m:rPr>
          <m:t>,</m:t>
        </m:r>
        <m:r>
          <m:t>K</m:t>
        </m:r>
      </m:oMath>
      <w:r>
        <w:t xml:space="preserve"> </w:t>
      </w:r>
      <w:r>
        <w:rPr>
          <w:rFonts w:hint="eastAsia"/>
        </w:rPr>
        <w:t xml:space="preserve">，并且</w:t>
      </w:r>
      <w:r>
        <w:t xml:space="preserve"> </w:t>
      </w:r>
      <m:oMath>
        <m:r>
          <m:t>K</m:t>
        </m:r>
      </m:oMath>
      <w:r>
        <w:t xml:space="preserve"> </w:t>
      </w:r>
      <w:r>
        <w:rPr>
          <w:rFonts w:hint="eastAsia"/>
        </w:rPr>
        <w:t xml:space="preserve">是输出的总数。这种变换对应于网络的第二层，同样，</w:t>
      </w:r>
      <w:r>
        <w:t xml:space="preserve"> </w:t>
      </w:r>
      <m:oMath>
        <m:sSubSup>
          <m:e>
            <m:r>
              <m:t>w</m:t>
            </m:r>
          </m:e>
          <m:sub>
            <m:r>
              <m:t>k</m:t>
            </m:r>
            <m:r>
              <m:t>0</m:t>
            </m:r>
          </m:sub>
          <m:sup>
            <m:d>
              <m:dPr>
                <m:begChr m:val="("/>
                <m:endChr m:val=")"/>
                <m:sepChr m:val=""/>
                <m:grow/>
              </m:dPr>
              <m:e>
                <m:r>
                  <m:t>2</m:t>
                </m:r>
              </m:e>
            </m:d>
          </m:sup>
        </m:sSubSup>
      </m:oMath>
      <w:r>
        <w:t xml:space="preserve"> </w:t>
      </w:r>
      <w:r>
        <w:rPr>
          <w:rFonts w:hint="eastAsia"/>
        </w:rPr>
        <w:t xml:space="preserve">是偏置参数。最后，</w:t>
      </w:r>
      <w:r>
        <w:t xml:space="preserve"> </w:t>
      </w:r>
      <m:oMath>
        <m:d>
          <m:dPr>
            <m:begChr m:val="{"/>
            <m:endChr m:val="}"/>
            <m:sepChr m:val=""/>
            <m:grow/>
          </m:dPr>
          <m:e>
            <m:sSubSup>
              <m:e>
                <m:r>
                  <m:t>a</m:t>
                </m:r>
              </m:e>
              <m:sub>
                <m:r>
                  <m:t>k</m:t>
                </m:r>
              </m:sub>
              <m:sup>
                <m:d>
                  <m:dPr>
                    <m:begChr m:val="("/>
                    <m:endChr m:val=")"/>
                    <m:sepChr m:val=""/>
                    <m:grow/>
                  </m:dPr>
                  <m:e>
                    <m:r>
                      <m:t>2</m:t>
                    </m:r>
                  </m:e>
                </m:d>
              </m:sup>
            </m:sSubSup>
          </m:e>
        </m:d>
      </m:oMath>
      <w:r>
        <w:t xml:space="preserve"> </w:t>
      </w:r>
      <w:r>
        <w:rPr>
          <w:rFonts w:hint="eastAsia"/>
        </w:rPr>
        <w:t xml:space="preserve">使用适当的输出单元激活</w:t>
      </w:r>
    </w:p>
    <w:p>
      <w:pPr>
        <w:pStyle w:val="a0"/>
      </w:pPr>
      <w:r>
        <w:drawing>
          <wp:inline>
            <wp:extent cx="2743200" cy="2286000"/>
            <wp:effectExtent b="0" l="0" r="0" t="0"/>
            <wp:docPr descr="image" title="" id="409" name="Picture"/>
            <a:graphic>
              <a:graphicData uri="http://schemas.openxmlformats.org/drawingml/2006/picture">
                <pic:pic>
                  <pic:nvPicPr>
                    <pic:cNvPr descr="images/0194e279-9b28-703a-88f4-c3ac21e2010d_200_921_351_618_515_0.jpg" id="410" name="Picture"/>
                    <pic:cNvPicPr>
                      <a:picLocks noChangeArrowheads="1" noChangeAspect="1"/>
                    </pic:cNvPicPr>
                  </pic:nvPicPr>
                  <pic:blipFill>
                    <a:blip r:embed="rId408"/>
                    <a:stretch>
                      <a:fillRect/>
                    </a:stretch>
                  </pic:blipFill>
                  <pic:spPr bwMode="auto">
                    <a:xfrm>
                      <a:off x="0" y="0"/>
                      <a:ext cx="2743200" cy="228600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6.9 </w:t>
      </w:r>
      <w:r>
        <w:rPr>
          <w:rFonts w:hint="eastAsia"/>
        </w:rPr>
        <w:t xml:space="preserve">两层神经网络的网络图。输入、隐藏和输出变量由节点表示，权重参数由节点之间的链接表示。偏置参数由来自额外输入和隐藏变量</w:t>
      </w:r>
      <w:r>
        <w:t xml:space="preserve"> </w:t>
      </w:r>
      <m:oMath>
        <m:sSub>
          <m:e>
            <m:r>
              <m:t>x</m:t>
            </m:r>
          </m:e>
          <m:sub>
            <m:r>
              <m:t>0</m:t>
            </m:r>
          </m:sub>
        </m:sSub>
      </m:oMath>
      <w:r>
        <w:t xml:space="preserve"> </w:t>
      </w:r>
      <w:r>
        <w:rPr>
          <w:rFonts w:hint="eastAsia"/>
        </w:rPr>
        <w:t xml:space="preserve">和</w:t>
      </w:r>
      <w:r>
        <w:t xml:space="preserve"> </w:t>
      </w:r>
      <m:oMath>
        <m:sSub>
          <m:e>
            <m:r>
              <m:t>z</m:t>
            </m:r>
          </m:e>
          <m:sub>
            <m:r>
              <m:t>0</m:t>
            </m:r>
          </m:sub>
        </m:sSub>
      </m:oMath>
      <w:r>
        <w:t xml:space="preserve"> </w:t>
      </w:r>
      <w:r>
        <w:rPr>
          <w:rFonts w:hint="eastAsia"/>
        </w:rPr>
        <w:t xml:space="preserve">的链接表示，这些变量本身由实心节点表示。箭头表示前向传播期间信息在网络中流动的方向。</w:t>
      </w:r>
    </w:p>
    <w:p>
      <w:pPr>
        <w:pStyle w:val="a0"/>
      </w:pPr>
      <w:r>
        <w:rPr>
          <w:rFonts w:hint="eastAsia"/>
        </w:rPr>
        <w:t xml:space="preserve">函数</w:t>
      </w:r>
      <w:r>
        <w:t xml:space="preserve"> </w:t>
      </w:r>
      <m:oMath>
        <m:r>
          <m:t>f</m:t>
        </m:r>
        <m:d>
          <m:dPr>
            <m:begChr m:val="("/>
            <m:endChr m:val=")"/>
            <m:sepChr m:val=""/>
            <m:grow/>
          </m:dPr>
          <m:e>
            <m:r>
              <m:rPr>
                <m:sty m:val="p"/>
              </m:rPr>
              <m:t>⋅</m:t>
            </m:r>
          </m:e>
        </m:d>
      </m:oMath>
      <w:r>
        <w:t xml:space="preserve"> </w:t>
      </w:r>
      <w:r>
        <w:rPr>
          <w:rFonts w:hint="eastAsia"/>
        </w:rPr>
        <w:t xml:space="preserve">以得到一组网络输出</w:t>
      </w:r>
      <w:r>
        <w:t xml:space="preserve"> </w:t>
      </w:r>
      <m:oMath>
        <m:sSub>
          <m:e>
            <m:r>
              <m:t>y</m:t>
            </m:r>
          </m:e>
          <m:sub>
            <m:r>
              <m:t>k</m:t>
            </m:r>
          </m:sub>
        </m:sSub>
      </m:oMath>
      <w:r>
        <w:t xml:space="preserve"> </w:t>
      </w:r>
      <w:r>
        <w:rPr>
          <w:rFonts w:hint="eastAsia"/>
        </w:rPr>
        <w:t xml:space="preserve">。两层神经网络可以用如图</w:t>
      </w:r>
      <w:r>
        <w:t xml:space="preserve"> 6.9 </w:t>
      </w:r>
      <w:r>
        <w:rPr>
          <w:rFonts w:hint="eastAsia"/>
        </w:rPr>
        <w:t xml:space="preserve">所示的图表形式表示。</w:t>
      </w:r>
    </w:p>
    <w:bookmarkEnd w:id="411"/>
    <w:bookmarkStart w:id="412" w:name="参数矩阵"/>
    <w:p>
      <w:pPr>
        <w:pStyle w:val="1"/>
      </w:pPr>
      <w:r>
        <w:t xml:space="preserve">6.2.1 </w:t>
      </w:r>
      <w:r>
        <w:rPr>
          <w:rFonts w:hint="eastAsia"/>
        </w:rPr>
        <w:t xml:space="preserve">参数矩阵</w:t>
      </w:r>
    </w:p>
    <w:p>
      <w:r>
        <w:pict>
          <v:rect style="width:0;height:1.5pt" o:hralign="center" o:hrstd="t" o:hr="t"/>
        </w:pict>
      </w:r>
    </w:p>
    <w:p>
      <w:pPr>
        <w:pStyle w:val="FirstParagraph"/>
      </w:pPr>
      <w:r>
        <w:rPr>
          <w:rFonts w:hint="eastAsia"/>
        </w:rPr>
        <w:t xml:space="preserve">第</w:t>
      </w:r>
      <w:r>
        <w:t xml:space="preserve"> 4.1.1 </w:t>
      </w:r>
      <w:r>
        <w:rPr>
          <w:rFonts w:hint="eastAsia"/>
        </w:rPr>
        <w:t xml:space="preserve">节</w:t>
      </w:r>
    </w:p>
    <w:p>
      <w:r>
        <w:pict>
          <v:rect style="width:0;height:1.5pt" o:hralign="center" o:hrstd="t" o:hr="t"/>
        </w:pict>
      </w:r>
    </w:p>
    <w:p>
      <w:pPr>
        <w:pStyle w:val="FirstParagraph"/>
      </w:pPr>
      <w:r>
        <w:rPr>
          <w:rFonts w:hint="eastAsia"/>
        </w:rPr>
        <w:t xml:space="preserve">正如我们在线性回归模型的背景下所讨论的，通过定义一个额外的输入变量</w:t>
      </w:r>
      <w:r>
        <w:t xml:space="preserve"> </w:t>
      </w:r>
      <m:oMath>
        <m:sSub>
          <m:e>
            <m:r>
              <m:t>x</m:t>
            </m:r>
          </m:e>
          <m:sub>
            <m:r>
              <m:t>0</m:t>
            </m:r>
          </m:sub>
        </m:sSub>
      </m:oMath>
      <w:r>
        <w:t xml:space="preserve"> </w:t>
      </w:r>
      <w:r>
        <w:rPr>
          <w:rFonts w:hint="eastAsia"/>
        </w:rPr>
        <w:t xml:space="preserve">并将其值固定为</w:t>
      </w:r>
      <w:r>
        <w:t xml:space="preserve"> </w:t>
      </w:r>
      <m:oMath>
        <m:sSub>
          <m:e>
            <m:r>
              <m:t>x</m:t>
            </m:r>
          </m:e>
          <m:sub>
            <m:r>
              <m:t>0</m:t>
            </m:r>
          </m:sub>
        </m:sSub>
        <m:r>
          <m:rPr>
            <m:sty m:val="p"/>
          </m:rPr>
          <m:t>=</m:t>
        </m:r>
        <m:r>
          <m:t>1</m:t>
        </m:r>
      </m:oMath>
      <w:r>
        <w:t xml:space="preserve"> </w:t>
      </w:r>
      <w:r>
        <w:rPr>
          <w:rFonts w:hint="eastAsia"/>
        </w:rPr>
        <w:t xml:space="preserve">，可以将</w:t>
      </w:r>
      <w:r>
        <w:t xml:space="preserve"> (6.7) </w:t>
      </w:r>
      <w:r>
        <w:rPr>
          <w:rFonts w:hint="eastAsia"/>
        </w:rPr>
        <w:t xml:space="preserve">中的偏置参数并入权重参数集合中，从而使</w:t>
      </w:r>
      <w:r>
        <w:t xml:space="preserve"> (6.7) </w:t>
      </w:r>
      <w:r>
        <w:rPr>
          <w:rFonts w:hint="eastAsia"/>
        </w:rPr>
        <w:t xml:space="preserve">具有以下形式</w:t>
      </w:r>
    </w:p>
    <w:p>
      <w:pPr>
        <w:pStyle w:val="a0"/>
      </w:pPr>
      <m:oMathPara>
        <m:oMathParaPr>
          <m:jc m:val="center"/>
        </m:oMathParaPr>
        <m:oMath>
          <m:sSub>
            <m:e>
              <m:r>
                <m:t>a</m:t>
              </m:r>
            </m:e>
            <m:sub>
              <m:r>
                <m:t>j</m:t>
              </m:r>
            </m:sub>
          </m:sSub>
          <m:r>
            <m:rPr>
              <m:sty m:val="p"/>
            </m:rPr>
            <m:t>=</m:t>
          </m:r>
          <m:nary>
            <m:naryPr>
              <m:chr m:val="∑"/>
              <m:limLoc m:val="undOvr"/>
              <m:subHide m:val="off"/>
              <m:supHide m:val="off"/>
            </m:naryPr>
            <m:sub>
              <m:r>
                <m:t>i</m:t>
              </m:r>
              <m:r>
                <m:rPr>
                  <m:sty m:val="p"/>
                </m:rPr>
                <m:t>=</m:t>
              </m:r>
              <m:r>
                <m:t>0</m:t>
              </m:r>
            </m:sub>
            <m:sup>
              <m:r>
                <m:t>D</m:t>
              </m:r>
            </m:sup>
            <m:e>
              <m:sSubSup>
                <m:e>
                  <m:r>
                    <m:t>w</m:t>
                  </m:r>
                </m:e>
                <m:sub>
                  <m:r>
                    <m:t>j</m:t>
                  </m:r>
                  <m:r>
                    <m:t>i</m:t>
                  </m:r>
                </m:sub>
                <m:sup>
                  <m:d>
                    <m:dPr>
                      <m:begChr m:val="("/>
                      <m:endChr m:val=")"/>
                      <m:sepChr m:val=""/>
                      <m:grow/>
                    </m:dPr>
                    <m:e>
                      <m:r>
                        <m:t>1</m:t>
                      </m:r>
                    </m:e>
                  </m:d>
                </m:sup>
              </m:sSubSup>
            </m:e>
          </m:nary>
          <m:sSub>
            <m:e>
              <m:r>
                <m:t>x</m:t>
              </m:r>
            </m:e>
            <m:sub>
              <m:r>
                <m:t>i</m:t>
              </m:r>
            </m:sub>
          </m:sSub>
          <m:r>
            <m:t>  </m:t>
          </m:r>
          <m:r>
            <m:rPr>
              <m:nor/>
              <m:sty m:val="p"/>
            </m:rPr>
            <m:t>(6.10)</m:t>
          </m:r>
        </m:oMath>
      </m:oMathPara>
    </w:p>
    <w:p>
      <w:pPr>
        <w:pStyle w:val="FirstParagraph"/>
      </w:pPr>
      <w:r>
        <w:rPr>
          <w:rFonts w:hint="eastAsia"/>
        </w:rPr>
        <w:t xml:space="preserve">类似地，我们可以将第二层的偏置并入第二层的权重中，这样整个网络函数就变为</w:t>
      </w:r>
    </w:p>
    <w:p>
      <w:pPr>
        <w:pStyle w:val="a0"/>
      </w:pPr>
      <m:oMathPara>
        <m:oMathParaPr>
          <m:jc m:val="center"/>
        </m:oMathParaPr>
        <m:oMath>
          <m:sSub>
            <m:e>
              <m:r>
                <m:t>y</m:t>
              </m:r>
            </m:e>
            <m:sub>
              <m:r>
                <m:t>k</m:t>
              </m:r>
            </m:sub>
          </m:sSub>
          <m:d>
            <m:dPr>
              <m:begChr m:val="("/>
              <m:endChr m:val=")"/>
              <m:sepChr m:val=""/>
              <m:grow/>
            </m:dPr>
            <m:e>
              <m:r>
                <m:rPr>
                  <m:sty m:val="b"/>
                </m:rPr>
                <m:t>x</m:t>
              </m:r>
              <m:r>
                <m:rPr>
                  <m:sty m:val="p"/>
                </m:rPr>
                <m:t>,</m:t>
              </m:r>
              <m:r>
                <m:rPr>
                  <m:sty m:val="b"/>
                </m:rPr>
                <m:t>w</m:t>
              </m:r>
            </m:e>
          </m:d>
          <m:r>
            <m:rPr>
              <m:sty m:val="p"/>
            </m:rPr>
            <m:t>=</m:t>
          </m:r>
          <m:r>
            <m:t>f</m:t>
          </m:r>
          <m:d>
            <m:dPr>
              <m:begChr m:val="("/>
              <m:endChr m:val=")"/>
              <m:sepChr m:val=""/>
              <m:grow/>
            </m:dPr>
            <m:e>
              <m:nary>
                <m:naryPr>
                  <m:chr m:val="∑"/>
                  <m:limLoc m:val="undOvr"/>
                  <m:subHide m:val="off"/>
                  <m:supHide m:val="off"/>
                </m:naryPr>
                <m:sub>
                  <m:r>
                    <m:t>j</m:t>
                  </m:r>
                  <m:r>
                    <m:rPr>
                      <m:sty m:val="p"/>
                    </m:rPr>
                    <m:t>=</m:t>
                  </m:r>
                  <m:r>
                    <m:t>0</m:t>
                  </m:r>
                </m:sub>
                <m:sup>
                  <m:r>
                    <m:t>M</m:t>
                  </m:r>
                </m:sup>
                <m:e>
                  <m:sSubSup>
                    <m:e>
                      <m:r>
                        <m:t>w</m:t>
                      </m:r>
                    </m:e>
                    <m:sub>
                      <m:r>
                        <m:t>k</m:t>
                      </m:r>
                      <m:r>
                        <m:t>j</m:t>
                      </m:r>
                    </m:sub>
                    <m:sup>
                      <m:d>
                        <m:dPr>
                          <m:begChr m:val="("/>
                          <m:endChr m:val=")"/>
                          <m:sepChr m:val=""/>
                          <m:grow/>
                        </m:dPr>
                        <m:e>
                          <m:r>
                            <m:t>2</m:t>
                          </m:r>
                        </m:e>
                      </m:d>
                    </m:sup>
                  </m:sSubSup>
                </m:e>
              </m:nary>
              <m:r>
                <m:t>h</m:t>
              </m:r>
              <m:d>
                <m:dPr>
                  <m:begChr m:val="("/>
                  <m:endChr m:val=")"/>
                  <m:sepChr m:val=""/>
                  <m:grow/>
                </m:dPr>
                <m:e>
                  <m:nary>
                    <m:naryPr>
                      <m:chr m:val="∑"/>
                      <m:limLoc m:val="undOvr"/>
                      <m:subHide m:val="off"/>
                      <m:supHide m:val="off"/>
                    </m:naryPr>
                    <m:sub>
                      <m:r>
                        <m:t>i</m:t>
                      </m:r>
                      <m:r>
                        <m:rPr>
                          <m:sty m:val="p"/>
                        </m:rPr>
                        <m:t>=</m:t>
                      </m:r>
                      <m:r>
                        <m:t>0</m:t>
                      </m:r>
                    </m:sub>
                    <m:sup>
                      <m:r>
                        <m:t>D</m:t>
                      </m:r>
                    </m:sup>
                    <m:e>
                      <m:sSubSup>
                        <m:e>
                          <m:r>
                            <m:t>w</m:t>
                          </m:r>
                        </m:e>
                        <m:sub>
                          <m:r>
                            <m:t>j</m:t>
                          </m:r>
                          <m:r>
                            <m:t>i</m:t>
                          </m:r>
                        </m:sub>
                        <m:sup>
                          <m:d>
                            <m:dPr>
                              <m:begChr m:val="("/>
                              <m:endChr m:val=")"/>
                              <m:sepChr m:val=""/>
                              <m:grow/>
                            </m:dPr>
                            <m:e>
                              <m:r>
                                <m:t>1</m:t>
                              </m:r>
                            </m:e>
                          </m:d>
                        </m:sup>
                      </m:sSubSup>
                    </m:e>
                  </m:nary>
                  <m:sSub>
                    <m:e>
                      <m:r>
                        <m:t>x</m:t>
                      </m:r>
                    </m:e>
                    <m:sub>
                      <m:r>
                        <m:t>i</m:t>
                      </m:r>
                    </m:sub>
                  </m:sSub>
                </m:e>
              </m:d>
            </m:e>
          </m:d>
          <m:r>
            <m:rPr>
              <m:sty m:val="p"/>
            </m:rPr>
            <m:t>.</m:t>
          </m:r>
          <m:r>
            <m:t>  </m:t>
          </m:r>
          <m:r>
            <m:rPr>
              <m:nor/>
              <m:sty m:val="p"/>
            </m:rPr>
            <m:t>(6.11)</m:t>
          </m:r>
        </m:oMath>
      </m:oMathPara>
    </w:p>
    <w:p>
      <w:pPr>
        <w:pStyle w:val="FirstParagraph"/>
      </w:pPr>
      <w:r>
        <w:rPr>
          <w:rFonts w:hint="eastAsia"/>
        </w:rPr>
        <w:t xml:space="preserve">本书中在多处会证明很方便的另一种表示方法是，将输入表示为列向量</w:t>
      </w:r>
      <w:r>
        <w:t xml:space="preserve"> </w:t>
      </w:r>
      <m:oMath>
        <m:r>
          <m:rPr>
            <m:sty m:val="b"/>
          </m:rPr>
          <m:t>x</m:t>
        </m:r>
        <m:r>
          <m:rPr>
            <m:sty m:val="p"/>
          </m:rPr>
          <m:t>=</m:t>
        </m:r>
        <m:sSup>
          <m:e>
            <m:d>
              <m:dPr>
                <m:begChr m:val="("/>
                <m:endChr m:val=")"/>
                <m:sepChr m:val=""/>
                <m:grow/>
              </m:dPr>
              <m:e>
                <m:sSub>
                  <m:e>
                    <m:r>
                      <m:t>x</m:t>
                    </m:r>
                  </m:e>
                  <m:sub>
                    <m:r>
                      <m:t>1</m:t>
                    </m:r>
                  </m:sub>
                </m:sSub>
                <m:r>
                  <m:rPr>
                    <m:sty m:val="p"/>
                  </m:rPr>
                  <m:t>,</m:t>
                </m:r>
                <m:r>
                  <m:rPr>
                    <m:sty m:val="p"/>
                  </m:rPr>
                  <m:t>…</m:t>
                </m:r>
                <m:r>
                  <m:rPr>
                    <m:sty m:val="p"/>
                  </m:rPr>
                  <m:t>,</m:t>
                </m:r>
                <m:sSub>
                  <m:e>
                    <m:r>
                      <m:t>x</m:t>
                    </m:r>
                  </m:e>
                  <m:sub>
                    <m:r>
                      <m:t>N</m:t>
                    </m:r>
                  </m:sub>
                </m:sSub>
              </m:e>
            </m:d>
          </m:e>
          <m:sup>
            <m:r>
              <m:rPr>
                <m:sty m:val="p"/>
              </m:rPr>
              <m:t>T</m:t>
            </m:r>
          </m:sup>
        </m:sSup>
      </m:oMath>
      <w:r>
        <w:t xml:space="preserve"> </w:t>
      </w:r>
      <w:r>
        <w:rPr>
          <w:rFonts w:hint="eastAsia"/>
        </w:rPr>
        <w:t xml:space="preserve">，然后将</w:t>
      </w:r>
      <w:r>
        <w:t xml:space="preserve"> (6.11) </w:t>
      </w:r>
      <w:r>
        <w:rPr>
          <w:rFonts w:hint="eastAsia"/>
        </w:rPr>
        <w:t xml:space="preserve">中的权重和偏置参数合并成矩阵，得到</w:t>
      </w:r>
    </w:p>
    <w:p>
      <w:pPr>
        <w:pStyle w:val="a0"/>
      </w:pPr>
      <m:oMathPara>
        <m:oMathParaPr>
          <m:jc m:val="center"/>
        </m:oMathParaPr>
        <m:oMath>
          <m:r>
            <m:rPr>
              <m:sty m:val="b"/>
            </m:rPr>
            <m:t>y</m:t>
          </m:r>
          <m:d>
            <m:dPr>
              <m:begChr m:val="("/>
              <m:endChr m:val=")"/>
              <m:sepChr m:val=""/>
              <m:grow/>
            </m:dPr>
            <m:e>
              <m:r>
                <m:rPr>
                  <m:sty m:val="b"/>
                </m:rPr>
                <m:t>x</m:t>
              </m:r>
              <m:r>
                <m:rPr>
                  <m:sty m:val="p"/>
                </m:rPr>
                <m:t>,</m:t>
              </m:r>
              <m:r>
                <m:rPr>
                  <m:sty m:val="b"/>
                </m:rPr>
                <m:t>w</m:t>
              </m:r>
            </m:e>
          </m:d>
          <m:r>
            <m:rPr>
              <m:sty m:val="p"/>
            </m:rPr>
            <m:t>=</m:t>
          </m:r>
          <m:r>
            <m:t>f</m:t>
          </m:r>
          <m:d>
            <m:dPr>
              <m:begChr m:val="("/>
              <m:endChr m:val=")"/>
              <m:sepChr m:val=""/>
              <m:grow/>
            </m:dPr>
            <m:e>
              <m:sSup>
                <m:e>
                  <m:r>
                    <m:rPr>
                      <m:sty m:val="b"/>
                    </m:rPr>
                    <m:t>W</m:t>
                  </m:r>
                </m:e>
                <m:sup>
                  <m:d>
                    <m:dPr>
                      <m:begChr m:val="("/>
                      <m:endChr m:val=")"/>
                      <m:sepChr m:val=""/>
                      <m:grow/>
                    </m:dPr>
                    <m:e>
                      <m:r>
                        <m:t>2</m:t>
                      </m:r>
                    </m:e>
                  </m:d>
                </m:sup>
              </m:sSup>
              <m:r>
                <m:t>h</m:t>
              </m:r>
              <m:d>
                <m:dPr>
                  <m:begChr m:val="("/>
                  <m:endChr m:val=")"/>
                  <m:sepChr m:val=""/>
                  <m:grow/>
                </m:dPr>
                <m:e>
                  <m:sSup>
                    <m:e>
                      <m:r>
                        <m:rPr>
                          <m:sty m:val="b"/>
                        </m:rPr>
                        <m:t>W</m:t>
                      </m:r>
                    </m:e>
                    <m:sup>
                      <m:d>
                        <m:dPr>
                          <m:begChr m:val="("/>
                          <m:endChr m:val=")"/>
                          <m:sepChr m:val=""/>
                          <m:grow/>
                        </m:dPr>
                        <m:e>
                          <m:r>
                            <m:t>1</m:t>
                          </m:r>
                        </m:e>
                      </m:d>
                    </m:sup>
                  </m:sSup>
                  <m:r>
                    <m:rPr>
                      <m:sty m:val="b"/>
                    </m:rPr>
                    <m:t>x</m:t>
                  </m:r>
                </m:e>
              </m:d>
            </m:e>
          </m:d>
          <m:r>
            <m:t>  </m:t>
          </m:r>
          <m:r>
            <m:rPr>
              <m:nor/>
              <m:sty m:val="p"/>
            </m:rPr>
            <m:t>(6.12)</m:t>
          </m:r>
        </m:oMath>
      </m:oMathPara>
    </w:p>
    <w:p>
      <w:pPr>
        <w:pStyle w:val="FirstParagraph"/>
      </w:pPr>
      <w:r>
        <w:rPr>
          <w:rFonts w:hint="eastAsia"/>
        </w:rPr>
        <w:t xml:space="preserve">其中</w:t>
      </w:r>
      <w:r>
        <w:t xml:space="preserve"> </w:t>
      </w:r>
      <m:oMath>
        <m:r>
          <m:t>f</m:t>
        </m:r>
        <m:d>
          <m:dPr>
            <m:begChr m:val="("/>
            <m:endChr m:val=")"/>
            <m:sepChr m:val=""/>
            <m:grow/>
          </m:dPr>
          <m:e>
            <m:r>
              <m:rPr>
                <m:sty m:val="p"/>
              </m:rPr>
              <m:t>⋅</m:t>
            </m:r>
          </m:e>
        </m:d>
      </m:oMath>
      <w:r>
        <w:t xml:space="preserve"> </w:t>
      </w:r>
      <w:r>
        <w:rPr>
          <w:rFonts w:hint="eastAsia"/>
        </w:rPr>
        <w:t xml:space="preserve">和</w:t>
      </w:r>
      <w:r>
        <w:t xml:space="preserve"> </w:t>
      </w:r>
      <m:oMath>
        <m:r>
          <m:t>h</m:t>
        </m:r>
        <m:d>
          <m:dPr>
            <m:begChr m:val="("/>
            <m:endChr m:val=")"/>
            <m:sepChr m:val=""/>
            <m:grow/>
          </m:dPr>
          <m:e>
            <m:r>
              <m:rPr>
                <m:sty m:val="p"/>
              </m:rPr>
              <m:t>⋅</m:t>
            </m:r>
          </m:e>
        </m:d>
      </m:oMath>
      <w:r>
        <w:t xml:space="preserve"> </w:t>
      </w:r>
      <w:r>
        <w:rPr>
          <w:rFonts w:hint="eastAsia"/>
        </w:rPr>
        <w:t xml:space="preserve">分别对每个向量元素进行计算。</w:t>
      </w:r>
    </w:p>
    <w:bookmarkEnd w:id="412"/>
    <w:bookmarkStart w:id="416" w:name="通用逼近"/>
    <w:p>
      <w:pPr>
        <w:pStyle w:val="1"/>
      </w:pPr>
      <w:r>
        <w:t xml:space="preserve">6.2.2 </w:t>
      </w:r>
      <w:r>
        <w:rPr>
          <w:rFonts w:hint="eastAsia"/>
        </w:rPr>
        <w:t xml:space="preserve">通用逼近</w:t>
      </w:r>
    </w:p>
    <w:p>
      <w:pPr>
        <w:pStyle w:val="FirstParagraph"/>
      </w:pPr>
      <w:r>
        <w:rPr>
          <w:rFonts w:hint="eastAsia"/>
        </w:rPr>
        <w:t xml:space="preserve">两层网络对广泛函数进行建模的能力如图</w:t>
      </w:r>
      <w:r>
        <w:t xml:space="preserve"> 6.10 </w:t>
      </w:r>
      <w:r>
        <w:rPr>
          <w:rFonts w:hint="eastAsia"/>
        </w:rPr>
        <w:t xml:space="preserve">所示。该图还展示了各个隐藏单元如何协同工作以逼近最终函数。图</w:t>
      </w:r>
      <w:r>
        <w:t xml:space="preserve"> 6.11 </w:t>
      </w:r>
      <w:r>
        <w:rPr>
          <w:rFonts w:hint="eastAsia"/>
        </w:rPr>
        <w:t xml:space="preserve">展示了隐藏单元在简单分类问题中的作用。</w:t>
      </w:r>
    </w:p>
    <w:p>
      <w:pPr>
        <w:pStyle w:val="a0"/>
      </w:pPr>
      <w:r>
        <w:drawing>
          <wp:inline>
            <wp:extent cx="3840480" cy="3462150"/>
            <wp:effectExtent b="0" l="0" r="0" t="0"/>
            <wp:docPr descr="image" title="" id="414" name="Picture"/>
            <a:graphic>
              <a:graphicData uri="http://schemas.openxmlformats.org/drawingml/2006/picture">
                <pic:pic>
                  <pic:nvPicPr>
                    <pic:cNvPr descr="images/0194e279-9b28-703a-88f4-c3ac21e2010d_201_658_352_873_787_0.jpg" id="415" name="Picture"/>
                    <pic:cNvPicPr>
                      <a:picLocks noChangeArrowheads="1" noChangeAspect="1"/>
                    </pic:cNvPicPr>
                  </pic:nvPicPr>
                  <pic:blipFill>
                    <a:blip r:embed="rId413"/>
                    <a:stretch>
                      <a:fillRect/>
                    </a:stretch>
                  </pic:blipFill>
                  <pic:spPr bwMode="auto">
                    <a:xfrm>
                      <a:off x="0" y="0"/>
                      <a:ext cx="3840480" cy="346215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6.10 </w:t>
      </w:r>
      <w:r>
        <w:rPr>
          <w:rFonts w:hint="eastAsia"/>
        </w:rPr>
        <w:t xml:space="preserve">展示了两层神经网络逼近四种不同函数的能力:(a)</w:t>
      </w:r>
      <w:r>
        <w:t xml:space="preserve"> </w:t>
      </w:r>
      <m:oMath>
        <m:r>
          <m:t>f</m:t>
        </m:r>
        <m:d>
          <m:dPr>
            <m:begChr m:val="("/>
            <m:endChr m:val=")"/>
            <m:sepChr m:val=""/>
            <m:grow/>
          </m:dPr>
          <m:e>
            <m:r>
              <m:t>x</m:t>
            </m:r>
          </m:e>
        </m:d>
        <m:r>
          <m:rPr>
            <m:sty m:val="p"/>
          </m:rPr>
          <m:t>=</m:t>
        </m:r>
        <m:sSup>
          <m:e>
            <m:r>
              <m:t>x</m:t>
            </m:r>
          </m:e>
          <m:sup>
            <m:r>
              <m:t>2</m:t>
            </m:r>
          </m:sup>
        </m:sSup>
      </m:oMath>
      <w:r>
        <w:t xml:space="preserve"> </w:t>
      </w:r>
      <w:r>
        <w:rPr>
          <w:rFonts w:hint="eastAsia"/>
        </w:rPr>
        <w:t xml:space="preserve">，(b)</w:t>
      </w:r>
      <w:r>
        <w:t xml:space="preserve"> </w:t>
      </w:r>
      <m:oMath>
        <m:r>
          <m:t>f</m:t>
        </m:r>
        <m:d>
          <m:dPr>
            <m:begChr m:val="("/>
            <m:endChr m:val=")"/>
            <m:sepChr m:val=""/>
            <m:grow/>
          </m:dPr>
          <m:e>
            <m:r>
              <m:t>x</m:t>
            </m:r>
          </m:e>
        </m:d>
        <m:r>
          <m:rPr>
            <m:sty m:val="p"/>
          </m:rPr>
          <m:t>=</m:t>
        </m:r>
      </m:oMath>
      <w:r>
        <w:t xml:space="preserve"> </w:t>
      </w:r>
      <m:oMath>
        <m:r>
          <m:rPr>
            <m:sty m:val="p"/>
          </m:rPr>
          <m:t>sin</m:t>
        </m:r>
        <m:d>
          <m:dPr>
            <m:begChr m:val="("/>
            <m:endChr m:val=")"/>
            <m:sepChr m:val=""/>
            <m:grow/>
          </m:dPr>
          <m:e>
            <m:r>
              <m:t>x</m:t>
            </m:r>
          </m:e>
        </m:d>
      </m:oMath>
      <w:r>
        <w:t xml:space="preserve"> </w:t>
      </w:r>
      <w:r>
        <w:rPr>
          <w:rFonts w:hint="eastAsia"/>
        </w:rPr>
        <w:t xml:space="preserve">，(c)</w:t>
      </w:r>
      <w:r>
        <w:t xml:space="preserve"> </w:t>
      </w:r>
      <m:oMath>
        <m:r>
          <m:t>f</m:t>
        </m:r>
        <m:d>
          <m:dPr>
            <m:begChr m:val="("/>
            <m:endChr m:val=")"/>
            <m:sepChr m:val=""/>
            <m:grow/>
          </m:dPr>
          <m:e>
            <m:r>
              <m:t>x</m:t>
            </m:r>
          </m:e>
        </m:d>
        <m:r>
          <m:rPr>
            <m:sty m:val="p"/>
          </m:rPr>
          <m:t>=</m:t>
        </m:r>
        <m:d>
          <m:dPr>
            <m:begChr m:val="|"/>
            <m:endChr m:val="|"/>
            <m:sepChr m:val=""/>
            <m:grow/>
          </m:dPr>
          <m:e>
            <m:r>
              <m:t>x</m:t>
            </m:r>
          </m:e>
        </m:d>
      </m:oMath>
      <w:r>
        <w:t xml:space="preserve"> </w:t>
      </w:r>
      <w:r>
        <w:rPr>
          <w:rFonts w:hint="eastAsia"/>
        </w:rPr>
        <w:t xml:space="preserve">，以及</w:t>
      </w:r>
      <w:r>
        <w:t xml:space="preserve"> (d)</w:t>
      </w:r>
      <w:r>
        <w:t xml:space="preserve"> </w:t>
      </w:r>
      <m:oMath>
        <m:r>
          <m:t>f</m:t>
        </m:r>
        <m:d>
          <m:dPr>
            <m:begChr m:val="("/>
            <m:endChr m:val=")"/>
            <m:sepChr m:val=""/>
            <m:grow/>
          </m:dPr>
          <m:e>
            <m:r>
              <m:t>x</m:t>
            </m:r>
          </m:e>
        </m:d>
        <m:r>
          <m:rPr>
            <m:sty m:val="p"/>
          </m:rPr>
          <m:t>=</m:t>
        </m:r>
        <m:r>
          <m:t>H</m:t>
        </m:r>
        <m:d>
          <m:dPr>
            <m:begChr m:val="("/>
            <m:endChr m:val=")"/>
            <m:sepChr m:val=""/>
            <m:grow/>
          </m:dPr>
          <m:e>
            <m:r>
              <m:t>x</m:t>
            </m:r>
          </m:e>
        </m:d>
      </m:oMath>
      <w:r>
        <w:t xml:space="preserve"> </w:t>
      </w:r>
      <w:r>
        <w:rPr>
          <w:rFonts w:hint="eastAsia"/>
        </w:rPr>
        <w:t xml:space="preserve">，其中</w:t>
      </w:r>
      <w:r>
        <w:t xml:space="preserve"> </w:t>
      </w:r>
      <m:oMath>
        <m:r>
          <m:t>H</m:t>
        </m:r>
        <m:d>
          <m:dPr>
            <m:begChr m:val="("/>
            <m:endChr m:val=")"/>
            <m:sepChr m:val=""/>
            <m:grow/>
          </m:dPr>
          <m:e>
            <m:r>
              <m:t>x</m:t>
            </m:r>
          </m:e>
        </m:d>
      </m:oMath>
      <w:r>
        <w:t xml:space="preserve"> </w:t>
      </w:r>
      <w:r>
        <w:rPr>
          <w:rFonts w:hint="eastAsia"/>
        </w:rPr>
        <w:t xml:space="preserve">是海维赛德阶跃函数。在每种情况下，</w:t>
      </w:r>
      <w:r>
        <w:t xml:space="preserve"> </w:t>
      </w:r>
      <m:oMath>
        <m:r>
          <m:t>N</m:t>
        </m:r>
        <m:r>
          <m:rPr>
            <m:sty m:val="p"/>
          </m:rPr>
          <m:t>=</m:t>
        </m:r>
        <m:r>
          <m:t>50</m:t>
        </m:r>
      </m:oMath>
      <w:r>
        <w:t xml:space="preserve"> </w:t>
      </w:r>
      <w:r>
        <w:rPr>
          <w:rFonts w:hint="eastAsia"/>
        </w:rPr>
        <w:t xml:space="preserve">个数据点(以蓝色圆点表示)已在区间</w:t>
      </w:r>
      <w:r>
        <w:t xml:space="preserve"> </w:t>
      </w:r>
      <m:oMath>
        <m:d>
          <m:dPr>
            <m:begChr m:val="("/>
            <m:endChr m:val=")"/>
            <m:sepChr m:val=""/>
            <m:grow/>
          </m:dPr>
          <m:e>
            <m:r>
              <m:rPr>
                <m:sty m:val="p"/>
              </m:rPr>
              <m:t>−</m:t>
            </m:r>
            <m:r>
              <m:t>1</m:t>
            </m:r>
            <m:r>
              <m:rPr>
                <m:sty m:val="p"/>
              </m:rPr>
              <m:t>,</m:t>
            </m:r>
            <m:r>
              <m:t>1</m:t>
            </m:r>
          </m:e>
        </m:d>
      </m:oMath>
      <w:r>
        <w:t xml:space="preserve"> </w:t>
      </w:r>
      <w:r>
        <w:rPr>
          <w:rFonts w:hint="eastAsia"/>
        </w:rPr>
        <w:t xml:space="preserve">上的</w:t>
      </w:r>
      <w:r>
        <w:t xml:space="preserve"> </w:t>
      </w:r>
      <m:oMath>
        <m:r>
          <m:t>x</m:t>
        </m:r>
      </m:oMath>
      <w:r>
        <w:t xml:space="preserve"> </w:t>
      </w:r>
      <w:r>
        <w:rPr>
          <w:rFonts w:hint="eastAsia"/>
        </w:rPr>
        <w:t xml:space="preserve">中均匀采样，并计算了</w:t>
      </w:r>
      <w:r>
        <w:t xml:space="preserve"> </w:t>
      </w:r>
      <m:oMath>
        <m:r>
          <m:t>f</m:t>
        </m:r>
        <m:d>
          <m:dPr>
            <m:begChr m:val="("/>
            <m:endChr m:val=")"/>
            <m:sepChr m:val=""/>
            <m:grow/>
          </m:dPr>
          <m:e>
            <m:r>
              <m:t>x</m:t>
            </m:r>
          </m:e>
        </m:d>
      </m:oMath>
      <w:r>
        <w:t xml:space="preserve"> </w:t>
      </w:r>
      <w:r>
        <w:rPr>
          <w:rFonts w:hint="eastAsia"/>
        </w:rPr>
        <w:t xml:space="preserve">的相应值。然后使用这些数据点来训练一个具有三个隐藏单元(采用双曲正切激活函数)和线性输出单元的两层网络。得到的网络函数由红色曲线表示，三个隐藏单元的输出由三条虚线曲线表示。</w:t>
      </w:r>
    </w:p>
    <w:p>
      <w:pPr>
        <w:pStyle w:val="a0"/>
      </w:pPr>
      <w:r>
        <w:rPr>
          <w:rFonts w:hint="eastAsia"/>
        </w:rPr>
        <w:t xml:space="preserve">两层前馈网络的逼近特性在</w:t>
      </w:r>
      <w:r>
        <w:t xml:space="preserve"> 20 </w:t>
      </w:r>
      <w:r>
        <w:rPr>
          <w:rFonts w:hint="eastAsia"/>
        </w:rPr>
        <w:t xml:space="preserve">世纪</w:t>
      </w:r>
      <w:r>
        <w:t xml:space="preserve"> 80 </w:t>
      </w:r>
      <w:r>
        <w:rPr>
          <w:rFonts w:hint="eastAsia"/>
        </w:rPr>
        <w:t xml:space="preserve">年代得到了广泛研究，各种定理表明，对于广泛的激活函数，此类网络可以以任意精度逼近在</w:t>
      </w:r>
      <w:r>
        <w:t xml:space="preserve"> </w:t>
      </w:r>
      <m:oMath>
        <m:sSup>
          <m:e>
            <m:r>
              <m:rPr>
                <m:sty m:val="p"/>
                <m:scr m:val="double-struck"/>
              </m:rPr>
              <m:t>R</m:t>
            </m:r>
          </m:e>
          <m:sup>
            <m:r>
              <m:t>D</m:t>
            </m:r>
          </m:sup>
        </m:sSup>
      </m:oMath>
      <w:r>
        <w:t xml:space="preserve"> </w:t>
      </w:r>
      <w:r>
        <w:rPr>
          <w:rFonts w:hint="eastAsia"/>
        </w:rPr>
        <w:t xml:space="preserve">的连续子集上定义的任何函数(Funahashi，1989；Cybenko，1989；Hornik、Stinchcombe</w:t>
      </w:r>
      <w:r>
        <w:t xml:space="preserve"> </w:t>
      </w:r>
      <w:r>
        <w:rPr>
          <w:rFonts w:hint="eastAsia"/>
        </w:rPr>
        <w:t xml:space="preserve">和</w:t>
      </w:r>
      <w:r>
        <w:t xml:space="preserve"> </w:t>
      </w:r>
      <w:r>
        <w:rPr>
          <w:rFonts w:hint="eastAsia"/>
        </w:rPr>
        <w:t xml:space="preserve">White，1989；Leshno</w:t>
      </w:r>
      <w:r>
        <w:t xml:space="preserve"> </w:t>
      </w:r>
      <w:r>
        <w:rPr>
          <w:rFonts w:hint="eastAsia"/>
        </w:rPr>
        <w:t xml:space="preserve">等人，1993)。对于从任何有限维离散空间到任何其他空间的函数，也有类似的结果。因此，神经网络被称为通用逼近器。</w:t>
      </w:r>
    </w:p>
    <w:p>
      <w:pPr>
        <w:pStyle w:val="a0"/>
      </w:pPr>
      <w:r>
        <w:rPr>
          <w:rFonts w:hint="eastAsia"/>
        </w:rPr>
        <w:t xml:space="preserve">尽管这些定理让人放心，但它们只告诉我们存在一个可以表示所需函数的网络。在某些情况下，可能需要具有指数级大量隐藏单元的网络。此外，它们没有说明是否可以通过学习算法找到这样的网络。此外，我们稍后会看到，没有免费午餐定理表明我们永远无法找到真正通用的机器学习算法。最后，尽管具有两层权重的网络是通用逼近器，但在实际应用中，考虑具有两层以上的网络可能会有巨大的好处，因为这些网络可以学习分层的内部表示。所有这些观点都推动了深度学习的发展。</w:t>
      </w:r>
    </w:p>
    <w:p>
      <w:r>
        <w:pict>
          <v:rect style="width:0;height:1.5pt" o:hralign="center" o:hrstd="t" o:hr="t"/>
        </w:pict>
      </w:r>
    </w:p>
    <w:p>
      <w:pPr>
        <w:pStyle w:val="FirstParagraph"/>
      </w:pPr>
      <w:r>
        <w:rPr>
          <w:rFonts w:hint="eastAsia"/>
        </w:rPr>
        <w:t xml:space="preserve">第</w:t>
      </w:r>
      <w:r>
        <w:t xml:space="preserve"> 9.1.2 </w:t>
      </w:r>
      <w:r>
        <w:rPr>
          <w:rFonts w:hint="eastAsia"/>
        </w:rPr>
        <w:t xml:space="preserve">节</w:t>
      </w:r>
    </w:p>
    <w:p>
      <w:r>
        <w:pict>
          <v:rect style="width:0;height:1.5pt" o:hralign="center" o:hrstd="t" o:hr="t"/>
        </w:pict>
      </w:r>
    </w:p>
    <w:bookmarkEnd w:id="416"/>
    <w:bookmarkStart w:id="423" w:name="隐藏单元激活函数"/>
    <w:p>
      <w:pPr>
        <w:pStyle w:val="1"/>
      </w:pPr>
      <w:r>
        <w:t xml:space="preserve">6.2.3 </w:t>
      </w:r>
      <w:r>
        <w:rPr>
          <w:rFonts w:hint="eastAsia"/>
        </w:rPr>
        <w:t xml:space="preserve">隐藏单元激活函数</w:t>
      </w:r>
    </w:p>
    <w:p>
      <w:pPr>
        <w:pStyle w:val="FirstParagraph"/>
      </w:pPr>
      <w:r>
        <w:rPr>
          <w:rFonts w:hint="eastAsia"/>
        </w:rPr>
        <w:t xml:space="preserve">我们已经看到，输出单元的激活函数由所建模的分布类型决定。然而，对于隐藏单元，唯一的要求是它们需要是可微的，这留下了广泛的……</w:t>
      </w:r>
    </w:p>
    <w:p>
      <w:pPr>
        <w:pStyle w:val="a0"/>
      </w:pPr>
      <w:r>
        <w:rPr>
          <w:rFonts w:hint="eastAsia"/>
        </w:rPr>
        <w:t xml:space="preserve">图</w:t>
      </w:r>
      <w:r>
        <w:t xml:space="preserve"> 6.11 </w:t>
      </w:r>
      <w:r>
        <w:rPr>
          <w:rFonts w:hint="eastAsia"/>
        </w:rPr>
        <w:t xml:space="preserve">一个使用神经网络解决简单两类分类问题的示例，该问题涉及合成数据。神经网络有两个输入、两个使用双曲正切激活函数的隐藏单元和一个使用逻辑</w:t>
      </w:r>
      <w:r>
        <w:t xml:space="preserve"> S </w:t>
      </w:r>
      <w:r>
        <w:rPr>
          <w:rFonts w:hint="eastAsia"/>
        </w:rPr>
        <w:t xml:space="preserve">型激活函数的输出。蓝色虚线显示了每个隐藏单元的</w:t>
      </w:r>
      <w:r>
        <w:t xml:space="preserve"> </w:t>
      </w:r>
      <m:oMath>
        <m:r>
          <m:t>z</m:t>
        </m:r>
        <m:r>
          <m:rPr>
            <m:sty m:val="p"/>
          </m:rPr>
          <m:t>=</m:t>
        </m:r>
        <m:r>
          <m:t>0.5</m:t>
        </m:r>
      </m:oMath>
      <w:r>
        <w:t xml:space="preserve"> </w:t>
      </w:r>
      <w:r>
        <w:rPr>
          <w:rFonts w:hint="eastAsia"/>
        </w:rPr>
        <w:t xml:space="preserve">等高线，红色线显示了网络的</w:t>
      </w:r>
      <w:r>
        <w:t xml:space="preserve"> </w:t>
      </w:r>
      <m:oMath>
        <m:r>
          <m:t>y</m:t>
        </m:r>
        <m:r>
          <m:rPr>
            <m:sty m:val="p"/>
          </m:rPr>
          <m:t>=</m:t>
        </m:r>
      </m:oMath>
      <w:r>
        <w:t xml:space="preserve"> </w:t>
      </w:r>
      <w:r>
        <w:t xml:space="preserve">0.5 </w:t>
      </w:r>
      <w:r>
        <w:rPr>
          <w:rFonts w:hint="eastAsia"/>
        </w:rPr>
        <w:t xml:space="preserve">决策面。为作比较，绿色线表示根据用于生成数据的分布计算出的最优决策边界。可能性。在大多数情况下，网络中的所有隐藏单元将被赋予相同的激活函数，尽管原则上没有理由不能在网络的不同部分应用不同的选择。</w:t>
      </w:r>
    </w:p>
    <w:p>
      <w:pPr>
        <w:pStyle w:val="a0"/>
      </w:pPr>
      <w:r>
        <w:drawing>
          <wp:inline>
            <wp:extent cx="2194560" cy="1771048"/>
            <wp:effectExtent b="0" l="0" r="0" t="0"/>
            <wp:docPr descr="image" title="" id="418" name="Picture"/>
            <a:graphic>
              <a:graphicData uri="http://schemas.openxmlformats.org/drawingml/2006/picture">
                <pic:pic>
                  <pic:nvPicPr>
                    <pic:cNvPr descr="images/0194e279-9b28-703a-88f4-c3ac21e2010d_202_944_359_570_460_0.jpg" id="419" name="Picture"/>
                    <pic:cNvPicPr>
                      <a:picLocks noChangeArrowheads="1" noChangeAspect="1"/>
                    </pic:cNvPicPr>
                  </pic:nvPicPr>
                  <pic:blipFill>
                    <a:blip r:embed="rId417"/>
                    <a:stretch>
                      <a:fillRect/>
                    </a:stretch>
                  </pic:blipFill>
                  <pic:spPr bwMode="auto">
                    <a:xfrm>
                      <a:off x="0" y="0"/>
                      <a:ext cx="2194560" cy="177104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隐藏单元激活函数最简单的选择是恒等函数，这意味着所有隐藏单元都变为线性的。然而，对于任何这样的网络，我们总能找到一个没有隐藏单元的等效网络。这是因为连续线性变换的组合本身就是一个线性变换，因此其表示能力并不比单个线性层更强。然而，如果隐藏单元的数量小于输入单元或输出单元的数量，那么这样的网络所能生成的变换并不是从输入到输出的最一般的线性变换，因为在隐藏单元的降维过程中信息会丢失。考虑一个有</w:t>
      </w:r>
      <w:r>
        <w:t xml:space="preserve"> </w:t>
      </w:r>
      <m:oMath>
        <m:r>
          <m:t>N</m:t>
        </m:r>
      </m:oMath>
      <w:r>
        <w:t xml:space="preserve"> </w:t>
      </w:r>
      <w:r>
        <w:rPr>
          <w:rFonts w:hint="eastAsia"/>
        </w:rPr>
        <w:t xml:space="preserve">个输入、</w:t>
      </w:r>
      <w:r>
        <w:t xml:space="preserve"> </w:t>
      </w:r>
      <m:oMath>
        <m:r>
          <m:t>M</m:t>
        </m:r>
      </m:oMath>
      <w:r>
        <w:t xml:space="preserve"> </w:t>
      </w:r>
      <w:r>
        <w:rPr>
          <w:rFonts w:hint="eastAsia"/>
        </w:rPr>
        <w:t xml:space="preserve">个隐藏单元和</w:t>
      </w:r>
      <w:r>
        <w:t xml:space="preserve"> </w:t>
      </w:r>
      <m:oMath>
        <m:r>
          <m:t>K</m:t>
        </m:r>
      </m:oMath>
      <w:r>
        <w:t xml:space="preserve"> </w:t>
      </w:r>
      <w:r>
        <w:rPr>
          <w:rFonts w:hint="eastAsia"/>
        </w:rPr>
        <w:t xml:space="preserve">个输出的网络，并且所有激活函数都是线性的。这样的网络有</w:t>
      </w:r>
      <w:r>
        <w:t xml:space="preserve"> </w:t>
      </w:r>
      <m:oMath>
        <m:r>
          <m:t>M</m:t>
        </m:r>
        <m:d>
          <m:dPr>
            <m:begChr m:val="("/>
            <m:endChr m:val=")"/>
            <m:sepChr m:val=""/>
            <m:grow/>
          </m:dPr>
          <m:e>
            <m:r>
              <m:t>N</m:t>
            </m:r>
            <m:r>
              <m:rPr>
                <m:sty m:val="p"/>
              </m:rPr>
              <m:t>+</m:t>
            </m:r>
            <m:r>
              <m:t>K</m:t>
            </m:r>
          </m:e>
        </m:d>
      </m:oMath>
      <w:r>
        <w:t xml:space="preserve"> </w:t>
      </w:r>
      <w:r>
        <w:rPr>
          <w:rFonts w:hint="eastAsia"/>
        </w:rPr>
        <w:t xml:space="preserve">个参数，而将输入直接线性变换到输出则有</w:t>
      </w:r>
      <w:r>
        <w:t xml:space="preserve"> </w:t>
      </w:r>
      <m:oMath>
        <m:r>
          <m:t>N</m:t>
        </m:r>
        <m:r>
          <m:t>K</m:t>
        </m:r>
      </m:oMath>
      <w:r>
        <w:t xml:space="preserve"> </w:t>
      </w:r>
      <w:r>
        <w:rPr>
          <w:rFonts w:hint="eastAsia"/>
        </w:rPr>
        <w:t xml:space="preserve">个参数。如果</w:t>
      </w:r>
      <w:r>
        <w:t xml:space="preserve"> </w:t>
      </w:r>
      <m:oMath>
        <m:r>
          <m:t>M</m:t>
        </m:r>
      </m:oMath>
      <w:r>
        <w:t xml:space="preserve"> </w:t>
      </w:r>
      <w:r>
        <w:rPr>
          <w:rFonts w:hint="eastAsia"/>
        </w:rPr>
        <w:t xml:space="preserve">相对于</w:t>
      </w:r>
      <w:r>
        <w:t xml:space="preserve"> </w:t>
      </w:r>
      <m:oMath>
        <m:r>
          <m:t>N</m:t>
        </m:r>
      </m:oMath>
      <w:r>
        <w:t xml:space="preserve"> </w:t>
      </w:r>
      <w:r>
        <w:rPr>
          <w:rFonts w:hint="eastAsia"/>
        </w:rPr>
        <w:t xml:space="preserve">或</w:t>
      </w:r>
      <w:r>
        <w:t xml:space="preserve"> </w:t>
      </w:r>
      <m:oMath>
        <m:r>
          <m:t>K</m:t>
        </m:r>
      </m:oMath>
      <w:r>
        <w:t xml:space="preserve"> </w:t>
      </w:r>
      <w:r>
        <w:rPr>
          <w:rFonts w:hint="eastAsia"/>
        </w:rPr>
        <w:t xml:space="preserve">或两者都较小，这会导致一个两层线性网络的参数比直接线性映射的参数少，对应于一个秩亏变换。这种线性单元的</w:t>
      </w:r>
      <w:r>
        <w:rPr>
          <w:rFonts w:hint="eastAsia"/>
        </w:rPr>
        <w:t xml:space="preserve">“瓶颈”</w:t>
      </w:r>
      <w:r>
        <w:rPr>
          <w:rFonts w:hint="eastAsia"/>
        </w:rPr>
        <w:t xml:space="preserve">网络对应于一种称为主成分分析的标准数据分析技术。然而，一般来说，使用线性单元的多层网络的意义有限，因为这样的网络所计算的整体函数仍然是线性的。</w:t>
      </w:r>
    </w:p>
    <w:p>
      <w:r>
        <w:pict>
          <v:rect style="width:0;height:1.5pt" o:hralign="center" o:hrstd="t" o:hr="t"/>
        </w:pict>
      </w:r>
    </w:p>
    <w:p>
      <w:pPr>
        <w:pStyle w:val="FirstParagraph"/>
      </w:pPr>
      <w:r>
        <w:rPr>
          <w:rFonts w:hint="eastAsia"/>
        </w:rPr>
        <w:t xml:space="preserve">第</w:t>
      </w:r>
      <w:r>
        <w:t xml:space="preserve"> 16 </w:t>
      </w:r>
      <w:r>
        <w:rPr>
          <w:rFonts w:hint="eastAsia"/>
        </w:rPr>
        <w:t xml:space="preserve">章</w:t>
      </w:r>
    </w:p>
    <w:p>
      <w:r>
        <w:pict>
          <v:rect style="width:0;height:1.5pt" o:hralign="center" o:hrstd="t" o:hr="t"/>
        </w:pict>
      </w:r>
    </w:p>
    <w:p>
      <w:pPr>
        <w:pStyle w:val="FirstParagraph"/>
      </w:pPr>
      <w:r>
        <w:rPr>
          <w:rFonts w:hint="eastAsia"/>
        </w:rPr>
        <w:t xml:space="preserve">一个简单的非线性可微函数是由下式给出的逻辑</w:t>
      </w:r>
      <w:r>
        <w:t xml:space="preserve"> S </w:t>
      </w:r>
      <w:r>
        <w:rPr>
          <w:rFonts w:hint="eastAsia"/>
        </w:rPr>
        <w:t xml:space="preserve">型函数</w:t>
      </w:r>
    </w:p>
    <w:p>
      <w:pPr>
        <w:pStyle w:val="a0"/>
      </w:pPr>
      <m:oMathPara>
        <m:oMathParaPr>
          <m:jc m:val="center"/>
        </m:oMathParaPr>
        <m:oMath>
          <m:r>
            <m:t>σ</m:t>
          </m:r>
          <m:d>
            <m:dPr>
              <m:begChr m:val="("/>
              <m:endChr m:val=")"/>
              <m:sepChr m:val=""/>
              <m:grow/>
            </m:dPr>
            <m:e>
              <m:r>
                <m:t>a</m:t>
              </m:r>
            </m:e>
          </m:d>
          <m:r>
            <m:rPr>
              <m:sty m:val="p"/>
            </m:rPr>
            <m:t>=</m:t>
          </m:r>
          <m:f>
            <m:fPr>
              <m:type m:val="bar"/>
            </m:fPr>
            <m:num>
              <m:r>
                <m:t>1</m:t>
              </m:r>
            </m:num>
            <m:den>
              <m:r>
                <m:t>1</m:t>
              </m:r>
              <m:r>
                <m:rPr>
                  <m:sty m:val="p"/>
                </m:rPr>
                <m:t>+</m:t>
              </m:r>
              <m:r>
                <m:rPr>
                  <m:sty m:val="p"/>
                </m:rPr>
                <m:t>exp</m:t>
              </m:r>
              <m:d>
                <m:dPr>
                  <m:begChr m:val="("/>
                  <m:endChr m:val=")"/>
                  <m:sepChr m:val=""/>
                  <m:grow/>
                </m:dPr>
                <m:e>
                  <m:r>
                    <m:rPr>
                      <m:sty m:val="p"/>
                    </m:rPr>
                    <m:t>−</m:t>
                  </m:r>
                  <m:r>
                    <m:t>a</m:t>
                  </m:r>
                </m:e>
              </m:d>
            </m:den>
          </m:f>
          <m:r>
            <m:rPr>
              <m:sty m:val="p"/>
            </m:rPr>
            <m:t>,</m:t>
          </m:r>
          <m:r>
            <m:t>  </m:t>
          </m:r>
          <m:r>
            <m:rPr>
              <m:nor/>
              <m:sty m:val="p"/>
            </m:rPr>
            <m:t>(6.13)</m:t>
          </m:r>
        </m:oMath>
      </m:oMathPara>
    </w:p>
    <w:p>
      <w:pPr>
        <w:pStyle w:val="FirstParagraph"/>
      </w:pPr>
      <w:r>
        <w:rPr>
          <w:rFonts w:hint="eastAsia"/>
        </w:rPr>
        <w:t xml:space="preserve">它绘制在图</w:t>
      </w:r>
      <w:r>
        <w:t xml:space="preserve"> 5.12 </w:t>
      </w:r>
      <w:r>
        <w:rPr>
          <w:rFonts w:hint="eastAsia"/>
        </w:rPr>
        <w:t xml:space="preserve">中。在多层神经网络研究的早期，该函数被广泛使用，部分灵感来自于对……特性的研究</w:t>
      </w:r>
    </w:p>
    <w:p>
      <w:pPr>
        <w:pStyle w:val="a0"/>
      </w:pPr>
      <w:r>
        <w:drawing>
          <wp:inline>
            <wp:extent cx="5486400" cy="3705320"/>
            <wp:effectExtent b="0" l="0" r="0" t="0"/>
            <wp:docPr descr="image" title="" id="421" name="Picture"/>
            <a:graphic>
              <a:graphicData uri="http://schemas.openxmlformats.org/drawingml/2006/picture">
                <pic:pic>
                  <pic:nvPicPr>
                    <pic:cNvPr descr="images/0194e279-9b28-703a-88f4-c3ac21e2010d_203_243_340_1303_880_0.jpg" id="422" name="Picture"/>
                    <pic:cNvPicPr>
                      <a:picLocks noChangeArrowheads="1" noChangeAspect="1"/>
                    </pic:cNvPicPr>
                  </pic:nvPicPr>
                  <pic:blipFill>
                    <a:blip r:embed="rId420"/>
                    <a:stretch>
                      <a:fillRect/>
                    </a:stretch>
                  </pic:blipFill>
                  <pic:spPr bwMode="auto">
                    <a:xfrm>
                      <a:off x="0" y="0"/>
                      <a:ext cx="5486400" cy="370532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6.12 </w:t>
      </w:r>
      <w:r>
        <w:rPr>
          <w:rFonts w:hint="eastAsia"/>
        </w:rPr>
        <w:t xml:space="preserve">各种非线性激活函数。</w:t>
      </w:r>
    </w:p>
    <w:p>
      <w:pPr>
        <w:pStyle w:val="a0"/>
      </w:pPr>
      <w:r>
        <w:rPr>
          <w:rFonts w:hint="eastAsia"/>
        </w:rPr>
        <w:t xml:space="preserve">生物神经元。一个密切相关的函数是双曲正切函数(tanh)，其定义为</w:t>
      </w:r>
    </w:p>
    <w:p>
      <w:pPr>
        <w:pStyle w:val="a0"/>
      </w:pPr>
      <m:oMathPara>
        <m:oMathParaPr>
          <m:jc m:val="center"/>
        </m:oMathParaPr>
        <m:oMath>
          <m:r>
            <m:rPr>
              <m:sty m:val="p"/>
            </m:rPr>
            <m:t>tanh</m:t>
          </m:r>
          <m:d>
            <m:dPr>
              <m:begChr m:val="("/>
              <m:endChr m:val=")"/>
              <m:sepChr m:val=""/>
              <m:grow/>
            </m:dPr>
            <m:e>
              <m:r>
                <m:t>a</m:t>
              </m:r>
            </m:e>
          </m:d>
          <m:r>
            <m:rPr>
              <m:sty m:val="p"/>
            </m:rPr>
            <m:t>=</m:t>
          </m:r>
          <m:f>
            <m:fPr>
              <m:type m:val="bar"/>
            </m:fPr>
            <m:num>
              <m:sSup>
                <m:e>
                  <m:r>
                    <m:t>e</m:t>
                  </m:r>
                </m:e>
                <m:sup>
                  <m:r>
                    <m:t>a</m:t>
                  </m:r>
                </m:sup>
              </m:sSup>
              <m:r>
                <m:rPr>
                  <m:sty m:val="p"/>
                </m:rPr>
                <m:t>−</m:t>
              </m:r>
              <m:sSup>
                <m:e>
                  <m:r>
                    <m:t>e</m:t>
                  </m:r>
                </m:e>
                <m:sup>
                  <m:r>
                    <m:rPr>
                      <m:sty m:val="p"/>
                    </m:rPr>
                    <m:t>−</m:t>
                  </m:r>
                  <m:r>
                    <m:t>a</m:t>
                  </m:r>
                </m:sup>
              </m:sSup>
            </m:num>
            <m:den>
              <m:sSup>
                <m:e>
                  <m:r>
                    <m:t>e</m:t>
                  </m:r>
                </m:e>
                <m:sup>
                  <m:r>
                    <m:t>a</m:t>
                  </m:r>
                </m:sup>
              </m:sSup>
              <m:r>
                <m:rPr>
                  <m:sty m:val="p"/>
                </m:rPr>
                <m:t>+</m:t>
              </m:r>
              <m:sSup>
                <m:e>
                  <m:r>
                    <m:t>e</m:t>
                  </m:r>
                </m:e>
                <m:sup>
                  <m:r>
                    <m:rPr>
                      <m:sty m:val="p"/>
                    </m:rPr>
                    <m:t>−</m:t>
                  </m:r>
                  <m:r>
                    <m:t>a</m:t>
                  </m:r>
                </m:sup>
              </m:sSup>
            </m:den>
          </m:f>
          <m:r>
            <m:rPr>
              <m:sty m:val="p"/>
            </m:rPr>
            <m:t>,</m:t>
          </m:r>
          <m:r>
            <m:t>  </m:t>
          </m:r>
          <m:r>
            <m:rPr>
              <m:nor/>
              <m:sty m:val="p"/>
            </m:rPr>
            <m:t>(6.14)</m:t>
          </m:r>
        </m:oMath>
      </m:oMathPara>
    </w:p>
    <w:p>
      <w:pPr>
        <w:pStyle w:val="FirstParagraph"/>
      </w:pPr>
      <w:r>
        <w:rPr>
          <w:rFonts w:hint="eastAsia"/>
        </w:rPr>
        <w:t xml:space="preserve">该函数如图</w:t>
      </w:r>
      <w:r>
        <w:t xml:space="preserve"> 6.12(a) </w:t>
      </w:r>
      <w:r>
        <w:rPr>
          <w:rFonts w:hint="eastAsia"/>
        </w:rPr>
        <w:t xml:space="preserve">所示。此函数与逻辑</w:t>
      </w:r>
      <w:r>
        <w:t xml:space="preserve"> sigmoid </w:t>
      </w:r>
      <w:r>
        <w:rPr>
          <w:rFonts w:hint="eastAsia"/>
        </w:rPr>
        <w:t xml:space="preserve">函数的区别在于其输入和输出值的线性变换，因此对于任何具有逻辑</w:t>
      </w:r>
      <w:r>
        <w:t xml:space="preserve"> sigmoid </w:t>
      </w:r>
      <w:r>
        <w:rPr>
          <w:rFonts w:hint="eastAsia"/>
        </w:rPr>
        <w:t xml:space="preserve">隐藏单元激活函数的网络，都存在一个等效的网络</w:t>
      </w:r>
    </w:p>
    <w:bookmarkEnd w:id="423"/>
    <w:bookmarkStart w:id="424" w:name="练习-6.4"/>
    <w:p>
      <w:pPr>
        <w:pStyle w:val="1"/>
      </w:pPr>
      <w:r>
        <w:rPr>
          <w:rFonts w:hint="eastAsia"/>
        </w:rPr>
        <w:t xml:space="preserve">练习</w:t>
      </w:r>
      <w:r>
        <w:t xml:space="preserve"> 6.4</w:t>
      </w:r>
    </w:p>
    <w:p>
      <w:pPr>
        <w:pStyle w:val="FirstParagraph"/>
      </w:pPr>
      <w:r>
        <w:rPr>
          <w:rFonts w:hint="eastAsia"/>
        </w:rPr>
        <w:t xml:space="preserve">使用双曲正切(tanh)激活函数。然而，在训练网络时，它们不一定等效，因为对于基于梯度的优化，需要初始化网络权重和偏置，所以如果改变激活函数，则必须相应地调整初始化方案。双曲正切(tanh)函数的一个</w:t>
      </w:r>
      <w:r>
        <w:rPr>
          <w:rFonts w:hint="eastAsia"/>
        </w:rPr>
        <w:t xml:space="preserve">“硬”</w:t>
      </w:r>
      <w:r>
        <w:rPr>
          <w:rFonts w:hint="eastAsia"/>
        </w:rPr>
        <w:t xml:space="preserve">版本(Collobert，2004)定义为</w:t>
      </w:r>
    </w:p>
    <w:p>
      <w:pPr>
        <w:pStyle w:val="a0"/>
      </w:pPr>
      <m:oMathPara>
        <m:oMathParaPr>
          <m:jc m:val="center"/>
        </m:oMathParaPr>
        <m:oMath>
          <m:r>
            <m:t>h</m:t>
          </m:r>
          <m:d>
            <m:dPr>
              <m:begChr m:val="("/>
              <m:endChr m:val=")"/>
              <m:sepChr m:val=""/>
              <m:grow/>
            </m:dPr>
            <m:e>
              <m:r>
                <m:t>a</m:t>
              </m:r>
            </m:e>
          </m:d>
          <m:r>
            <m:rPr>
              <m:sty m:val="p"/>
            </m:rPr>
            <m:t>=</m:t>
          </m:r>
          <m:r>
            <m:rPr>
              <m:sty m:val="p"/>
            </m:rPr>
            <m:t>max</m:t>
          </m:r>
          <m:d>
            <m:dPr>
              <m:begChr m:val="("/>
              <m:endChr m:val=")"/>
              <m:sepChr m:val=""/>
              <m:grow/>
            </m:dPr>
            <m:e>
              <m:r>
                <m:rPr>
                  <m:sty m:val="p"/>
                </m:rPr>
                <m:t>−</m:t>
              </m:r>
              <m:r>
                <m:t>1</m:t>
              </m:r>
              <m:r>
                <m:rPr>
                  <m:sty m:val="p"/>
                </m:rPr>
                <m:t>,</m:t>
              </m:r>
              <m:r>
                <m:rPr>
                  <m:sty m:val="p"/>
                </m:rPr>
                <m:t>min</m:t>
              </m:r>
              <m:d>
                <m:dPr>
                  <m:begChr m:val="("/>
                  <m:endChr m:val=")"/>
                  <m:sepChr m:val=""/>
                  <m:grow/>
                </m:dPr>
                <m:e>
                  <m:r>
                    <m:t>1</m:t>
                  </m:r>
                  <m:r>
                    <m:rPr>
                      <m:sty m:val="p"/>
                    </m:rPr>
                    <m:t>,</m:t>
                  </m:r>
                  <m:r>
                    <m:t>a</m:t>
                  </m:r>
                </m:e>
              </m:d>
            </m:e>
          </m:d>
          <m:r>
            <m:t>  </m:t>
          </m:r>
          <m:r>
            <m:rPr>
              <m:nor/>
              <m:sty m:val="p"/>
            </m:rPr>
            <m:t>(6.15)</m:t>
          </m:r>
        </m:oMath>
      </m:oMathPara>
    </w:p>
    <w:p>
      <w:pPr>
        <w:pStyle w:val="FirstParagraph"/>
      </w:pPr>
      <w:r>
        <w:rPr>
          <w:rFonts w:hint="eastAsia"/>
        </w:rPr>
        <w:t xml:space="preserve">并如图</w:t>
      </w:r>
      <w:r>
        <w:t xml:space="preserve"> 6.12(b) </w:t>
      </w:r>
      <w:r>
        <w:rPr>
          <w:rFonts w:hint="eastAsia"/>
        </w:rPr>
        <w:t xml:space="preserve">所示。</w:t>
      </w:r>
    </w:p>
    <w:p>
      <w:pPr>
        <w:pStyle w:val="a0"/>
      </w:pPr>
      <w:r>
        <w:rPr>
          <w:rFonts w:hint="eastAsia"/>
        </w:rPr>
        <w:t xml:space="preserve">逻辑</w:t>
      </w:r>
      <w:r>
        <w:t xml:space="preserve"> sigmoid </w:t>
      </w:r>
      <w:r>
        <w:rPr>
          <w:rFonts w:hint="eastAsia"/>
        </w:rPr>
        <w:t xml:space="preserve">函数和双曲正切(tanh)激活函数的一个主要缺点是，当输入具有较大的正值或较大的负值时，梯度会呈指数级趋近于零。我们稍后将讨论这个</w:t>
      </w:r>
      <w:r>
        <w:rPr>
          <w:rFonts w:hint="eastAsia"/>
        </w:rPr>
        <w:t xml:space="preserve">“梯度消失”</w:t>
      </w:r>
      <w:r>
        <w:rPr>
          <w:rFonts w:hint="eastAsia"/>
        </w:rPr>
        <w:t xml:space="preserve">问题，但目前，我们注意到，至少当输入取较大正值时，使用具有非零梯度的激活函数通常会更好。一个这样的选择是由以下公式给出的软加(softplus)激活函数</w:t>
      </w:r>
    </w:p>
    <w:p>
      <w:pPr>
        <w:pStyle w:val="a0"/>
      </w:pPr>
      <m:oMathPara>
        <m:oMathParaPr>
          <m:jc m:val="center"/>
        </m:oMathParaPr>
        <m:oMath>
          <m:r>
            <m:t>h</m:t>
          </m:r>
          <m:d>
            <m:dPr>
              <m:begChr m:val="("/>
              <m:endChr m:val=")"/>
              <m:sepChr m:val=""/>
              <m:grow/>
            </m:dPr>
            <m:e>
              <m:r>
                <m:t>a</m:t>
              </m:r>
            </m:e>
          </m:d>
          <m:r>
            <m:rPr>
              <m:sty m:val="p"/>
            </m:rPr>
            <m:t>=</m:t>
          </m:r>
          <m:r>
            <m:rPr>
              <m:sty m:val="p"/>
            </m:rPr>
            <m:t>ln</m:t>
          </m:r>
          <m:d>
            <m:dPr>
              <m:begChr m:val="("/>
              <m:endChr m:val=")"/>
              <m:sepChr m:val=""/>
              <m:grow/>
            </m:dPr>
            <m:e>
              <m:r>
                <m:t>1</m:t>
              </m:r>
              <m:r>
                <m:rPr>
                  <m:sty m:val="p"/>
                </m:rPr>
                <m:t>+</m:t>
              </m:r>
              <m:r>
                <m:rPr>
                  <m:sty m:val="p"/>
                </m:rPr>
                <m:t>exp</m:t>
              </m:r>
              <m:d>
                <m:dPr>
                  <m:begChr m:val="("/>
                  <m:endChr m:val=")"/>
                  <m:sepChr m:val=""/>
                  <m:grow/>
                </m:dPr>
                <m:e>
                  <m:r>
                    <m:t>a</m:t>
                  </m:r>
                </m:e>
              </m:d>
            </m:e>
          </m:d>
          <m:r>
            <m:rPr>
              <m:sty m:val="p"/>
            </m:rPr>
            <m:t>,</m:t>
          </m:r>
          <m:r>
            <m:t>  </m:t>
          </m:r>
          <m:r>
            <m:rPr>
              <m:nor/>
              <m:sty m:val="p"/>
            </m:rPr>
            <m:t>(6.16)</m:t>
          </m:r>
        </m:oMath>
      </m:oMathPara>
    </w:p>
    <w:p>
      <w:r>
        <w:pict>
          <v:rect style="width:0;height:1.5pt" o:hralign="center" o:hrstd="t" o:hr="t"/>
        </w:pict>
      </w:r>
    </w:p>
    <w:p>
      <w:pPr>
        <w:pStyle w:val="FirstParagraph"/>
      </w:pPr>
      <w:r>
        <w:rPr>
          <w:rFonts w:hint="eastAsia"/>
        </w:rPr>
        <w:t xml:space="preserve">第7.4.2节</w:t>
      </w:r>
    </w:p>
    <w:p>
      <w:pPr>
        <w:pStyle w:val="a0"/>
      </w:pPr>
      <w:r>
        <w:rPr>
          <w:rFonts w:hint="eastAsia"/>
        </w:rPr>
        <w:t xml:space="preserve">练习6.7</w:t>
      </w:r>
    </w:p>
    <w:p>
      <w:r>
        <w:pict>
          <v:rect style="width:0;height:1.5pt" o:hralign="center" o:hrstd="t" o:hr="t"/>
        </w:pict>
      </w:r>
    </w:p>
    <w:p>
      <w:pPr>
        <w:pStyle w:val="FirstParagraph"/>
      </w:pPr>
      <w:r>
        <w:rPr>
          <w:rFonts w:hint="eastAsia"/>
        </w:rPr>
        <w:t xml:space="preserve">其绘制于图6.12(c)中。对于</w:t>
      </w:r>
      <w:r>
        <w:t xml:space="preserve"> </w:t>
      </w:r>
      <m:oMath>
        <m:r>
          <m:t>a</m:t>
        </m:r>
        <m:r>
          <m:rPr>
            <m:sty m:val="p"/>
          </m:rPr>
          <m:t>≫</m:t>
        </m:r>
        <m:r>
          <m:t>1</m:t>
        </m:r>
      </m:oMath>
      <w:r>
        <w:t xml:space="preserve"> </w:t>
      </w:r>
      <w:r>
        <w:rPr>
          <w:rFonts w:hint="eastAsia"/>
        </w:rPr>
        <w:t xml:space="preserve">，我们有</w:t>
      </w:r>
      <w:r>
        <w:t xml:space="preserve"> </w:t>
      </w:r>
      <m:oMath>
        <m:r>
          <m:t>h</m:t>
        </m:r>
        <m:d>
          <m:dPr>
            <m:begChr m:val="("/>
            <m:endChr m:val=")"/>
            <m:sepChr m:val=""/>
            <m:grow/>
          </m:dPr>
          <m:e>
            <m:r>
              <m:t>a</m:t>
            </m:r>
          </m:e>
        </m:d>
        <m:r>
          <m:rPr>
            <m:sty m:val="p"/>
          </m:rPr>
          <m:t>≃</m:t>
        </m:r>
        <m:r>
          <m:t>a</m:t>
        </m:r>
      </m:oMath>
      <w:r>
        <w:t xml:space="preserve"> </w:t>
      </w:r>
      <w:r>
        <w:rPr>
          <w:rFonts w:hint="eastAsia"/>
        </w:rPr>
        <w:t xml:space="preserve">，因此即使激活函数的输入很大且为正时，梯度仍然不为零，从而有助于缓解梯度消失问题。</w:t>
      </w:r>
    </w:p>
    <w:p>
      <w:pPr>
        <w:pStyle w:val="a0"/>
      </w:pPr>
      <w:r>
        <w:rPr>
          <w:rFonts w:hint="eastAsia"/>
        </w:rPr>
        <w:t xml:space="preserve">一种更简单的激活函数选择是修正线性单元(ReLU)，其定义为</w:t>
      </w:r>
    </w:p>
    <w:p>
      <w:pPr>
        <w:pStyle w:val="a0"/>
      </w:pPr>
      <m:oMathPara>
        <m:oMathParaPr>
          <m:jc m:val="center"/>
        </m:oMathParaPr>
        <m:oMath>
          <m:r>
            <m:t>h</m:t>
          </m:r>
          <m:d>
            <m:dPr>
              <m:begChr m:val="("/>
              <m:endChr m:val=")"/>
              <m:sepChr m:val=""/>
              <m:grow/>
            </m:dPr>
            <m:e>
              <m:r>
                <m:t>a</m:t>
              </m:r>
            </m:e>
          </m:d>
          <m:r>
            <m:rPr>
              <m:sty m:val="p"/>
            </m:rPr>
            <m:t>=</m:t>
          </m:r>
          <m:r>
            <m:rPr>
              <m:sty m:val="p"/>
            </m:rPr>
            <m:t>max</m:t>
          </m:r>
          <m:d>
            <m:dPr>
              <m:begChr m:val="("/>
              <m:endChr m:val=")"/>
              <m:sepChr m:val=""/>
              <m:grow/>
            </m:dPr>
            <m:e>
              <m:r>
                <m:t>0</m:t>
              </m:r>
              <m:r>
                <m:rPr>
                  <m:sty m:val="p"/>
                </m:rPr>
                <m:t>,</m:t>
              </m:r>
              <m:r>
                <m:t>a</m:t>
              </m:r>
            </m:e>
          </m:d>
          <m:r>
            <m:t>  </m:t>
          </m:r>
          <m:r>
            <m:rPr>
              <m:nor/>
              <m:sty m:val="p"/>
            </m:rPr>
            <m:t>(6.17)</m:t>
          </m:r>
        </m:oMath>
      </m:oMathPara>
    </w:p>
    <w:p>
      <w:pPr>
        <w:pStyle w:val="FirstParagraph"/>
      </w:pPr>
      <w:r>
        <w:rPr>
          <w:rFonts w:hint="eastAsia"/>
        </w:rPr>
        <w:t xml:space="preserve">其绘制于图6.12(d)中。根据经验，这是性能最佳的激活函数之一，并且被广泛使用。请注意，严格来说，当</w:t>
      </w:r>
      <w:r>
        <w:t xml:space="preserve"> </w:t>
      </w:r>
      <m:oMath>
        <m:r>
          <m:t>a</m:t>
        </m:r>
        <m:r>
          <m:rPr>
            <m:sty m:val="p"/>
          </m:rPr>
          <m:t>=</m:t>
        </m:r>
        <m:r>
          <m:t>0</m:t>
        </m:r>
      </m:oMath>
      <w:r>
        <w:t xml:space="preserve"> </w:t>
      </w:r>
      <w:r>
        <w:rPr>
          <w:rFonts w:hint="eastAsia"/>
        </w:rPr>
        <w:t xml:space="preserve">时，ReLU函数的导数未定义，但在实践中可以安全地忽略这一点。软加函数(6.16)可以看作是ReLU的平滑版本，因此有时也称为软ReLU。</w:t>
      </w:r>
    </w:p>
    <w:p>
      <w:r>
        <w:pict>
          <v:rect style="width:0;height:1.5pt" o:hralign="center" o:hrstd="t" o:hr="t"/>
        </w:pict>
      </w:r>
    </w:p>
    <w:p>
      <w:pPr>
        <w:pStyle w:val="FirstParagraph"/>
      </w:pPr>
      <w:r>
        <w:rPr>
          <w:rFonts w:hint="eastAsia"/>
        </w:rPr>
        <w:t xml:space="preserve">练习6.5</w:t>
      </w:r>
    </w:p>
    <w:p>
      <w:r>
        <w:pict>
          <v:rect style="width:0;height:1.5pt" o:hralign="center" o:hrstd="t" o:hr="t"/>
        </w:pict>
      </w:r>
    </w:p>
    <w:p>
      <w:pPr>
        <w:pStyle w:val="FirstParagraph"/>
      </w:pPr>
      <w:r>
        <w:rPr>
          <w:rFonts w:hint="eastAsia"/>
        </w:rPr>
        <w:t xml:space="preserve">尽管</w:t>
      </w:r>
      <w:r>
        <w:t xml:space="preserve"> ReLU </w:t>
      </w:r>
      <w:r>
        <w:rPr>
          <w:rFonts w:hint="eastAsia"/>
        </w:rPr>
        <w:t xml:space="preserve">对于正输入值具有非零梯度，但对于负输入并非如此，这可能意味着某些隐藏单元在训练期间不会接收到</w:t>
      </w:r>
      <w:r>
        <w:rPr>
          <w:rFonts w:hint="eastAsia"/>
        </w:rPr>
        <w:t xml:space="preserve">“误差信号”</w:t>
      </w:r>
      <w:r>
        <w:rPr>
          <w:rFonts w:hint="eastAsia"/>
        </w:rPr>
        <w:t xml:space="preserve">。为避免此问题而对</w:t>
      </w:r>
      <w:r>
        <w:t xml:space="preserve"> ReLU </w:t>
      </w:r>
      <w:r>
        <w:rPr>
          <w:rFonts w:hint="eastAsia"/>
        </w:rPr>
        <w:t xml:space="preserve">进行的一种修改称为带泄漏的</w:t>
      </w:r>
      <w:r>
        <w:t xml:space="preserve"> </w:t>
      </w:r>
      <m:oMath>
        <m:r>
          <m:t>R</m:t>
        </m:r>
        <m:r>
          <m:t>e</m:t>
        </m:r>
        <m:r>
          <m:t>L</m:t>
        </m:r>
        <m:r>
          <m:t>U</m:t>
        </m:r>
      </m:oMath>
      <w:r>
        <w:t xml:space="preserve"> </w:t>
      </w:r>
      <w:r>
        <w:rPr>
          <w:rFonts w:hint="eastAsia"/>
        </w:rPr>
        <w:t xml:space="preserve">，其定义为</w:t>
      </w:r>
    </w:p>
    <w:p>
      <w:pPr>
        <w:pStyle w:val="a0"/>
      </w:pPr>
      <m:oMathPara>
        <m:oMathParaPr>
          <m:jc m:val="center"/>
        </m:oMathParaPr>
        <m:oMath>
          <m:r>
            <m:t>h</m:t>
          </m:r>
          <m:d>
            <m:dPr>
              <m:begChr m:val="("/>
              <m:endChr m:val=")"/>
              <m:sepChr m:val=""/>
              <m:grow/>
            </m:dPr>
            <m:e>
              <m:r>
                <m:t>a</m:t>
              </m:r>
            </m:e>
          </m:d>
          <m:r>
            <m:rPr>
              <m:sty m:val="p"/>
            </m:rPr>
            <m:t>=</m:t>
          </m:r>
          <m:r>
            <m:rPr>
              <m:sty m:val="p"/>
            </m:rPr>
            <m:t>max</m:t>
          </m:r>
          <m:d>
            <m:dPr>
              <m:begChr m:val="("/>
              <m:endChr m:val=")"/>
              <m:sepChr m:val=""/>
              <m:grow/>
            </m:dPr>
            <m:e>
              <m:r>
                <m:t>0</m:t>
              </m:r>
              <m:r>
                <m:rPr>
                  <m:sty m:val="p"/>
                </m:rPr>
                <m:t>,</m:t>
              </m:r>
              <m:r>
                <m:t>a</m:t>
              </m:r>
            </m:e>
          </m:d>
          <m:r>
            <m:rPr>
              <m:sty m:val="p"/>
            </m:rPr>
            <m:t>+</m:t>
          </m:r>
          <m:r>
            <m:t>α</m:t>
          </m:r>
          <m:r>
            <m:rPr>
              <m:sty m:val="p"/>
            </m:rPr>
            <m:t>min</m:t>
          </m:r>
          <m:d>
            <m:dPr>
              <m:begChr m:val="("/>
              <m:endChr m:val=")"/>
              <m:sepChr m:val=""/>
              <m:grow/>
            </m:dPr>
            <m:e>
              <m:r>
                <m:t>0</m:t>
              </m:r>
              <m:r>
                <m:rPr>
                  <m:sty m:val="p"/>
                </m:rPr>
                <m:t>,</m:t>
              </m:r>
              <m:r>
                <m:t>a</m:t>
              </m:r>
            </m:e>
          </m:d>
          <m:r>
            <m:rPr>
              <m:sty m:val="p"/>
            </m:rPr>
            <m:t>,</m:t>
          </m:r>
          <m:r>
            <m:t>  </m:t>
          </m:r>
          <m:r>
            <m:rPr>
              <m:nor/>
              <m:sty m:val="p"/>
            </m:rPr>
            <m:t>(6.18)</m:t>
          </m:r>
        </m:oMath>
      </m:oMathPara>
    </w:p>
    <w:p>
      <w:pPr>
        <w:pStyle w:val="FirstParagraph"/>
      </w:pPr>
      <w:r>
        <w:rPr>
          <w:rFonts w:hint="eastAsia"/>
        </w:rPr>
        <w:t xml:space="preserve">其中</w:t>
      </w:r>
      <w:r>
        <w:t xml:space="preserve"> </w:t>
      </w:r>
      <m:oMath>
        <m:r>
          <m:t>0</m:t>
        </m:r>
        <m:r>
          <m:rPr>
            <m:sty m:val="p"/>
          </m:rPr>
          <m:t>&lt;</m:t>
        </m:r>
        <m:r>
          <m:t>α</m:t>
        </m:r>
        <m:r>
          <m:rPr>
            <m:sty m:val="p"/>
          </m:rPr>
          <m:t>&lt;</m:t>
        </m:r>
        <m:r>
          <m:t>1</m:t>
        </m:r>
      </m:oMath>
      <w:r>
        <w:t xml:space="preserve"> </w:t>
      </w:r>
      <w:r>
        <w:rPr>
          <w:rFonts w:hint="eastAsia"/>
        </w:rPr>
        <w:t xml:space="preserve">。该函数如图</w:t>
      </w:r>
      <w:r>
        <w:t xml:space="preserve"> 6.12(e) </w:t>
      </w:r>
      <w:r>
        <w:rPr>
          <w:rFonts w:hint="eastAsia"/>
        </w:rPr>
        <w:t xml:space="preserve">所示。与</w:t>
      </w:r>
      <w:r>
        <w:t xml:space="preserve"> ReLU </w:t>
      </w:r>
      <w:r>
        <w:rPr>
          <w:rFonts w:hint="eastAsia"/>
        </w:rPr>
        <w:t xml:space="preserve">不同，对于输入值</w:t>
      </w:r>
      <w:r>
        <w:t xml:space="preserve"> </w:t>
      </w:r>
      <m:oMath>
        <m:r>
          <m:t>a</m:t>
        </m:r>
        <m:r>
          <m:rPr>
            <m:sty m:val="p"/>
          </m:rPr>
          <m:t>&lt;</m:t>
        </m:r>
        <m:r>
          <m:t>0</m:t>
        </m:r>
      </m:oMath>
      <w:r>
        <w:t xml:space="preserve"> </w:t>
      </w:r>
      <w:r>
        <w:rPr>
          <w:rFonts w:hint="eastAsia"/>
        </w:rPr>
        <w:t xml:space="preserve">，它具有非零梯度，这确保了存在驱动训练的信号。此激活函数的一个变体使用</w:t>
      </w:r>
      <w:r>
        <w:t xml:space="preserve"> </w:t>
      </w:r>
      <m:oMath>
        <m:r>
          <m:t>α</m:t>
        </m:r>
        <m:r>
          <m:rPr>
            <m:sty m:val="p"/>
          </m:rPr>
          <m:t>=</m:t>
        </m:r>
        <m:r>
          <m:rPr>
            <m:sty m:val="p"/>
          </m:rPr>
          <m:t>−</m:t>
        </m:r>
        <m:r>
          <m:t>1</m:t>
        </m:r>
      </m:oMath>
      <w:r>
        <w:t xml:space="preserve"> </w:t>
      </w:r>
      <w:r>
        <w:rPr>
          <w:rFonts w:hint="eastAsia"/>
        </w:rPr>
        <w:t xml:space="preserve">，在这种情况下</w:t>
      </w:r>
      <w:r>
        <w:t xml:space="preserve"> </w:t>
      </w:r>
      <m:oMath>
        <m:r>
          <m:t>h</m:t>
        </m:r>
        <m:d>
          <m:dPr>
            <m:begChr m:val="("/>
            <m:endChr m:val=")"/>
            <m:sepChr m:val=""/>
            <m:grow/>
          </m:dPr>
          <m:e>
            <m:r>
              <m:t>a</m:t>
            </m:r>
          </m:e>
        </m:d>
        <m:r>
          <m:rPr>
            <m:sty m:val="p"/>
          </m:rPr>
          <m:t>=</m:t>
        </m:r>
        <m:d>
          <m:dPr>
            <m:begChr m:val="|"/>
            <m:endChr m:val="|"/>
            <m:sepChr m:val=""/>
            <m:grow/>
          </m:dPr>
          <m:e>
            <m:r>
              <m:t>a</m:t>
            </m:r>
          </m:e>
        </m:d>
      </m:oMath>
      <w:r>
        <w:t xml:space="preserve"> </w:t>
      </w:r>
      <w:r>
        <w:rPr>
          <w:rFonts w:hint="eastAsia"/>
        </w:rPr>
        <w:t xml:space="preserve">，如图</w:t>
      </w:r>
      <w:r>
        <w:t xml:space="preserve"> 6.12(f) </w:t>
      </w:r>
      <w:r>
        <w:rPr>
          <w:rFonts w:hint="eastAsia"/>
        </w:rPr>
        <w:t xml:space="preserve">所示。另一个变体允许每个隐藏单元有其自己的值</w:t>
      </w:r>
      <w:r>
        <w:t xml:space="preserve"> </w:t>
      </w:r>
      <m:oMath>
        <m:sSub>
          <m:e>
            <m:r>
              <m:t>α</m:t>
            </m:r>
          </m:e>
          <m:sub>
            <m:r>
              <m:t>j</m:t>
            </m:r>
          </m:sub>
        </m:sSub>
      </m:oMath>
      <w:r>
        <w:t xml:space="preserve"> </w:t>
      </w:r>
      <w:r>
        <w:rPr>
          <w:rFonts w:hint="eastAsia"/>
        </w:rPr>
        <w:t xml:space="preserve">，该值可以在网络训练期间通过评估关于</w:t>
      </w:r>
      <w:r>
        <w:t xml:space="preserve"> </w:t>
      </w:r>
      <m:oMath>
        <m:d>
          <m:dPr>
            <m:begChr m:val="{"/>
            <m:endChr m:val="}"/>
            <m:sepChr m:val=""/>
            <m:grow/>
          </m:dPr>
          <m:e>
            <m:sSub>
              <m:e>
                <m:r>
                  <m:t>α</m:t>
                </m:r>
              </m:e>
              <m:sub>
                <m:r>
                  <m:t>j</m:t>
                </m:r>
              </m:sub>
            </m:sSub>
          </m:e>
        </m:d>
      </m:oMath>
      <w:r>
        <w:t xml:space="preserve"> </w:t>
      </w:r>
      <w:r>
        <w:rPr>
          <w:rFonts w:hint="eastAsia"/>
        </w:rPr>
        <w:t xml:space="preserve">的梯度以及关于权重和偏置的梯度来学习。</w:t>
      </w:r>
    </w:p>
    <w:p>
      <w:pPr>
        <w:pStyle w:val="a0"/>
      </w:pPr>
      <w:r>
        <w:t xml:space="preserve">ReLU </w:t>
      </w:r>
      <w:r>
        <w:rPr>
          <w:rFonts w:hint="eastAsia"/>
        </w:rPr>
        <w:t xml:space="preserve">的引入相对于之前的</w:t>
      </w:r>
      <w:r>
        <w:t xml:space="preserve"> S </w:t>
      </w:r>
      <w:r>
        <w:rPr>
          <w:rFonts w:hint="eastAsia"/>
        </w:rPr>
        <w:t xml:space="preserve">形激活函数在训练效率上有了很大的提升(Krizhevsky、Sutskever</w:t>
      </w:r>
      <w:r>
        <w:t xml:space="preserve"> </w:t>
      </w:r>
      <w:r>
        <w:rPr>
          <w:rFonts w:hint="eastAsia"/>
        </w:rPr>
        <w:t xml:space="preserve">和</w:t>
      </w:r>
      <w:r>
        <w:t xml:space="preserve"> </w:t>
      </w:r>
      <w:r>
        <w:rPr>
          <w:rFonts w:hint="eastAsia"/>
        </w:rPr>
        <w:t xml:space="preserve">Hinton，2012</w:t>
      </w:r>
      <w:r>
        <w:t xml:space="preserve"> </w:t>
      </w:r>
      <w:r>
        <w:rPr>
          <w:rFonts w:hint="eastAsia"/>
        </w:rPr>
        <w:t xml:space="preserve">年)。它不仅允许高效地训练更深的网络，而且对权重的随机初始化不太敏感。它也非常适合低精度实现，例如</w:t>
      </w:r>
      <w:r>
        <w:t xml:space="preserve"> 8 </w:t>
      </w:r>
      <w:r>
        <w:rPr>
          <w:rFonts w:hint="eastAsia"/>
        </w:rPr>
        <w:t xml:space="preserve">位定点与</w:t>
      </w:r>
      <w:r>
        <w:t xml:space="preserve"> 64 </w:t>
      </w:r>
      <w:r>
        <w:rPr>
          <w:rFonts w:hint="eastAsia"/>
        </w:rPr>
        <w:t xml:space="preserve">位浮点，并且计算成本较低。许多实际应用只是简单地将</w:t>
      </w:r>
      <w:r>
        <w:t xml:space="preserve"> ReLU </w:t>
      </w:r>
      <w:r>
        <w:rPr>
          <w:rFonts w:hint="eastAsia"/>
        </w:rPr>
        <w:t xml:space="preserve">单元作为默认选择，除非目标明确是探索不同激活函数选择的效果。</w:t>
      </w:r>
    </w:p>
    <w:bookmarkEnd w:id="424"/>
    <w:bookmarkStart w:id="425" w:name="权重空间对称性"/>
    <w:p>
      <w:pPr>
        <w:pStyle w:val="1"/>
      </w:pPr>
      <w:r>
        <w:t xml:space="preserve">6.2.4 </w:t>
      </w:r>
      <w:r>
        <w:rPr>
          <w:rFonts w:hint="eastAsia"/>
        </w:rPr>
        <w:t xml:space="preserve">权重空间对称性</w:t>
      </w:r>
    </w:p>
    <w:p>
      <w:pPr>
        <w:pStyle w:val="FirstParagraph"/>
      </w:pPr>
      <w:r>
        <w:rPr>
          <w:rFonts w:hint="eastAsia"/>
        </w:rPr>
        <w:t xml:space="preserve">前馈网络的一个特性是，权重向量</w:t>
      </w:r>
      <w:r>
        <w:t xml:space="preserve"> </w:t>
      </w:r>
      <m:oMath>
        <m:r>
          <m:rPr>
            <m:sty m:val="b"/>
          </m:rPr>
          <m:t>w</m:t>
        </m:r>
      </m:oMath>
      <w:r>
        <w:t xml:space="preserve"> </w:t>
      </w:r>
      <w:r>
        <w:rPr>
          <w:rFonts w:hint="eastAsia"/>
        </w:rPr>
        <w:t xml:space="preserve">的多个不同选择都可以产生从输入到输出的相同映射函数(Chen、Lu</w:t>
      </w:r>
      <w:r>
        <w:t xml:space="preserve"> </w:t>
      </w:r>
      <w:r>
        <w:rPr>
          <w:rFonts w:hint="eastAsia"/>
        </w:rPr>
        <w:t xml:space="preserve">和</w:t>
      </w:r>
      <w:r>
        <w:t xml:space="preserve"> Hecht - </w:t>
      </w:r>
      <w:r>
        <w:rPr>
          <w:rFonts w:hint="eastAsia"/>
        </w:rPr>
        <w:t xml:space="preserve">Nielsen，1993</w:t>
      </w:r>
      <w:r>
        <w:t xml:space="preserve"> </w:t>
      </w:r>
      <w:r>
        <w:rPr>
          <w:rFonts w:hint="eastAsia"/>
        </w:rPr>
        <w:t xml:space="preserve">年)。考虑图</w:t>
      </w:r>
      <w:r>
        <w:t xml:space="preserve"> 6.9 </w:t>
      </w:r>
      <w:r>
        <w:rPr>
          <w:rFonts w:hint="eastAsia"/>
        </w:rPr>
        <w:t xml:space="preserve">所示形式的两层网络，其中</w:t>
      </w:r>
      <w:r>
        <w:t xml:space="preserve"> </w:t>
      </w:r>
      <m:oMath>
        <m:r>
          <m:t>M</m:t>
        </m:r>
      </m:oMath>
      <w:r>
        <w:t xml:space="preserve"> </w:t>
      </w:r>
      <w:r>
        <w:rPr>
          <w:rFonts w:hint="eastAsia"/>
        </w:rPr>
        <w:t xml:space="preserve">个隐藏单元具有双曲正切激活函数，并且两层均为全连接。如果我们改变输入到某个特定隐藏单元的所有权重和偏置的符号，那么对于给定的输入数据点，该隐藏单元的预激活值的符号将反转，因此激活值也会反转，因为双曲正切是奇函数，即</w:t>
      </w:r>
      <w:r>
        <w:t xml:space="preserve"> </w:t>
      </w:r>
      <m:oMath>
        <m:r>
          <m:rPr>
            <m:sty m:val="p"/>
          </m:rPr>
          <m:t>tanh</m:t>
        </m:r>
        <m:d>
          <m:dPr>
            <m:begChr m:val="("/>
            <m:endChr m:val=")"/>
            <m:sepChr m:val=""/>
            <m:grow/>
          </m:dPr>
          <m:e>
            <m:r>
              <m:rPr>
                <m:sty m:val="p"/>
              </m:rPr>
              <m:t>−</m:t>
            </m:r>
            <m:r>
              <m:t>a</m:t>
            </m:r>
          </m:e>
        </m:d>
        <m:r>
          <m:rPr>
            <m:sty m:val="p"/>
          </m:rPr>
          <m:t>=</m:t>
        </m:r>
        <m:r>
          <m:rPr>
            <m:sty m:val="p"/>
          </m:rPr>
          <m:t>−</m:t>
        </m:r>
        <m:r>
          <m:rPr>
            <m:sty m:val="p"/>
          </m:rPr>
          <m:t>tanh</m:t>
        </m:r>
        <m:d>
          <m:dPr>
            <m:begChr m:val="("/>
            <m:endChr m:val=")"/>
            <m:sepChr m:val=""/>
            <m:grow/>
          </m:dPr>
          <m:e>
            <m:r>
              <m:t>a</m:t>
            </m:r>
          </m:e>
        </m:d>
      </m:oMath>
      <w:r>
        <w:t xml:space="preserve"> </w:t>
      </w:r>
      <w:r>
        <w:rPr>
          <w:rFonts w:hint="eastAsia"/>
        </w:rPr>
        <w:t xml:space="preserve">。通过改变从该隐藏单元输出的所有权重的符号，可以完全补偿这种变换。因此，通过改变特定一组权重(和一个偏置)的符号，网络所表示的输入</w:t>
      </w:r>
      <w:r>
        <w:t xml:space="preserve"> - </w:t>
      </w:r>
      <w:r>
        <w:rPr>
          <w:rFonts w:hint="eastAsia"/>
        </w:rPr>
        <w:t xml:space="preserve">输出映射函数保持不变，这样我们就找到了两个不同的权重向量，它们产生相同的映射函数。对于</w:t>
      </w:r>
      <w:r>
        <w:t xml:space="preserve"> </w:t>
      </w:r>
      <m:oMath>
        <m:r>
          <m:t>M</m:t>
        </m:r>
      </m:oMath>
      <w:r>
        <w:t xml:space="preserve"> </w:t>
      </w:r>
      <w:r>
        <w:rPr>
          <w:rFonts w:hint="eastAsia"/>
        </w:rPr>
        <w:t xml:space="preserve">个隐藏单元，将有</w:t>
      </w:r>
      <w:r>
        <w:t xml:space="preserve"> </w:t>
      </w:r>
      <m:oMath>
        <m:r>
          <m:t>M</m:t>
        </m:r>
      </m:oMath>
      <w:r>
        <w:t xml:space="preserve"> </w:t>
      </w:r>
      <w:r>
        <w:rPr>
          <w:rFonts w:hint="eastAsia"/>
        </w:rPr>
        <w:t xml:space="preserve">个这样的</w:t>
      </w:r>
      <w:r>
        <w:rPr>
          <w:rFonts w:hint="eastAsia"/>
        </w:rPr>
        <w:t xml:space="preserve">“符号翻转”</w:t>
      </w:r>
      <w:r>
        <w:rPr>
          <w:rFonts w:hint="eastAsia"/>
        </w:rPr>
        <w:t xml:space="preserve">对称性，因此，任何给定的权重向量将是一组</w:t>
      </w:r>
      <w:r>
        <w:t xml:space="preserve"> </w:t>
      </w:r>
      <m:oMath>
        <m:sSup>
          <m:e>
            <m:r>
              <m:t>2</m:t>
            </m:r>
          </m:e>
          <m:sup>
            <m:r>
              <m:t>M</m:t>
            </m:r>
          </m:sup>
        </m:sSup>
      </m:oMath>
      <w:r>
        <w:t xml:space="preserve"> </w:t>
      </w:r>
      <w:r>
        <w:rPr>
          <w:rFonts w:hint="eastAsia"/>
        </w:rPr>
        <w:t xml:space="preserve">个等效权重向量中的一个。</w:t>
      </w:r>
    </w:p>
    <w:p>
      <w:pPr>
        <w:pStyle w:val="a0"/>
      </w:pPr>
      <w:r>
        <w:rPr>
          <w:rFonts w:hint="eastAsia"/>
        </w:rPr>
        <w:t xml:space="preserve">类似地，假设我们将输入和输出到某个特定隐藏单元的所有权重(和偏置)的值与另一个不同隐藏单元对应的权重(和偏置)的值进行交换。同样，这显然会使网络的输入</w:t>
      </w:r>
      <w:r>
        <w:t xml:space="preserve"> - </w:t>
      </w:r>
      <w:r>
        <w:rPr>
          <w:rFonts w:hint="eastAsia"/>
        </w:rPr>
        <w:t xml:space="preserve">输出映射函数保持不变，但它对应于权重向量的不同选择。对于</w:t>
      </w:r>
      <w:r>
        <w:t xml:space="preserve"> </w:t>
      </w:r>
      <m:oMath>
        <m:r>
          <m:t>M</m:t>
        </m:r>
      </m:oMath>
      <w:r>
        <w:t xml:space="preserve"> </w:t>
      </w:r>
      <w:r>
        <w:rPr>
          <w:rFonts w:hint="eastAsia"/>
        </w:rPr>
        <w:t xml:space="preserve">个隐藏单元，任何给定的权重向量将属于与这种交换对称性相关的一组</w:t>
      </w:r>
      <w:r>
        <w:t xml:space="preserve"> </w:t>
      </w:r>
      <m:oMath>
        <m:r>
          <m:t>M</m:t>
        </m:r>
        <m:r>
          <m:rPr>
            <m:sty m:val="p"/>
          </m:rPr>
          <m:t>×</m:t>
        </m:r>
        <m:d>
          <m:dPr>
            <m:begChr m:val="("/>
            <m:endChr m:val=")"/>
            <m:sepChr m:val=""/>
            <m:grow/>
          </m:dPr>
          <m:e>
            <m:r>
              <m:t>M</m:t>
            </m:r>
            <m:r>
              <m:rPr>
                <m:sty m:val="p"/>
              </m:rPr>
              <m:t>−</m:t>
            </m:r>
            <m:r>
              <m:t>1</m:t>
            </m:r>
          </m:e>
        </m:d>
        <m:r>
          <m:rPr>
            <m:sty m:val="p"/>
          </m:rPr>
          <m:t>×</m:t>
        </m:r>
        <m:r>
          <m:rPr>
            <m:sty m:val="p"/>
          </m:rPr>
          <m:t>⋯</m:t>
        </m:r>
        <m:r>
          <m:rPr>
            <m:sty m:val="p"/>
          </m:rPr>
          <m:t>×</m:t>
        </m:r>
        <m:r>
          <m:t>2</m:t>
        </m:r>
        <m:r>
          <m:rPr>
            <m:sty m:val="p"/>
          </m:rPr>
          <m:t>×</m:t>
        </m:r>
        <m:r>
          <m:t>1</m:t>
        </m:r>
        <m:r>
          <m:rPr>
            <m:sty m:val="p"/>
          </m:rPr>
          <m:t>=</m:t>
        </m:r>
        <m:r>
          <m:t>M</m:t>
        </m:r>
      </m:oMath>
      <w:r>
        <w:t xml:space="preserve"> </w:t>
      </w:r>
      <w:r>
        <w:t xml:space="preserve">! </w:t>
      </w:r>
      <w:r>
        <w:rPr>
          <w:rFonts w:hint="eastAsia"/>
        </w:rPr>
        <w:t xml:space="preserve">个等效权重向量，对应于隐藏单元的</w:t>
      </w:r>
      <w:r>
        <w:t xml:space="preserve"> </w:t>
      </w:r>
      <m:oMath>
        <m:r>
          <m:t>M</m:t>
        </m:r>
      </m:oMath>
      <w:r>
        <w:t xml:space="preserve"> </w:t>
      </w:r>
      <w:r>
        <w:t xml:space="preserve">! </w:t>
      </w:r>
      <w:r>
        <w:rPr>
          <w:rFonts w:hint="eastAsia"/>
        </w:rPr>
        <w:t xml:space="preserve">种不同排序。因此，网络将具有</w:t>
      </w:r>
      <w:r>
        <w:t xml:space="preserve"> </w:t>
      </w:r>
      <m:oMath>
        <m:r>
          <m:t>M</m:t>
        </m:r>
        <m:r>
          <m:rPr>
            <m:sty m:val="p"/>
          </m:rPr>
          <m:t>!</m:t>
        </m:r>
        <m:sSup>
          <m:e>
            <m:r>
              <m:t>2</m:t>
            </m:r>
          </m:e>
          <m:sup>
            <m:r>
              <m:t>M</m:t>
            </m:r>
          </m:sup>
        </m:sSup>
      </m:oMath>
      <w:r>
        <w:t xml:space="preserve"> </w:t>
      </w:r>
      <w:r>
        <w:rPr>
          <w:rFonts w:hint="eastAsia"/>
        </w:rPr>
        <w:t xml:space="preserve">的总体权重空间对称因子。对于具有两层以上权重的网络，总对称水平将由这些因子的乘积给出，每个隐藏单元层对应一个因子。</w:t>
      </w:r>
    </w:p>
    <w:p>
      <w:pPr>
        <w:pStyle w:val="a0"/>
      </w:pPr>
      <w:r>
        <w:rPr>
          <w:rFonts w:hint="eastAsia"/>
        </w:rPr>
        <w:t xml:space="preserve">事实证明，这些因素解释了权重空间中的所有对称性(除了由于权重值的特定选择可能产生的偶然对称性)。此外，这些对称性的存在并非双曲正切函数的特殊性质，而是适用于广泛的激活函数(Kurková</w:t>
      </w:r>
      <w:r>
        <w:t xml:space="preserve"> </w:t>
      </w:r>
      <w:r>
        <w:rPr>
          <w:rFonts w:hint="eastAsia"/>
        </w:rPr>
        <w:t xml:space="preserve">和</w:t>
      </w:r>
      <w:r>
        <w:t xml:space="preserve"> </w:t>
      </w:r>
      <w:r>
        <w:rPr>
          <w:rFonts w:hint="eastAsia"/>
        </w:rPr>
        <w:t xml:space="preserve">Kainen，1994)。一般来说，权重空间中的这些对称性在实际应用中影响不大，因为网络训练旨在为参数找到特定的设置，而其他等效设置的存在影响甚微。然而，当使用贝叶斯方法评估不同规模网络的概率分布时，权重空间对称性确实会发挥作用(Bishop，2006)。</w:t>
      </w:r>
    </w:p>
    <w:bookmarkEnd w:id="425"/>
    <w:bookmarkStart w:id="426" w:name="深度网络-1"/>
    <w:p>
      <w:pPr>
        <w:pStyle w:val="1"/>
      </w:pPr>
      <w:r>
        <w:t xml:space="preserve">6.3. </w:t>
      </w:r>
      <w:r>
        <w:rPr>
          <w:rFonts w:hint="eastAsia"/>
        </w:rPr>
        <w:t xml:space="preserve">深度网络</w:t>
      </w:r>
    </w:p>
    <w:p>
      <w:pPr>
        <w:pStyle w:val="FirstParagraph"/>
      </w:pPr>
      <w:r>
        <w:rPr>
          <w:rFonts w:hint="eastAsia"/>
        </w:rPr>
        <w:t xml:space="preserve">我们通过使线性回归或分类模型的基函数本身由可学习的参数控制，推动了神经网络的发展，从而产生了图</w:t>
      </w:r>
      <w:r>
        <w:t xml:space="preserve"> 6.9 </w:t>
      </w:r>
      <w:r>
        <w:rPr>
          <w:rFonts w:hint="eastAsia"/>
        </w:rPr>
        <w:t xml:space="preserve">所示的两层网络模型。多年来，这是应用最广泛的架构，主要是因为事实证明，有效训练两层以上的网络很困难。然而，将神经网络扩展到两层以上(即深度神经网络)会带来许多优势，我们将很快讨论这些优势，并且最近在神经网络训练技术方面的进展对多层网络很有效。</w:t>
      </w:r>
    </w:p>
    <w:p>
      <w:r>
        <w:pict>
          <v:rect style="width:0;height:1.5pt" o:hralign="center" o:hrstd="t" o:hr="t"/>
        </w:pict>
      </w:r>
    </w:p>
    <w:p>
      <w:pPr>
        <w:pStyle w:val="FirstParagraph"/>
      </w:pPr>
      <w:r>
        <w:rPr>
          <w:rFonts w:hint="eastAsia"/>
        </w:rPr>
        <w:t xml:space="preserve">第</w:t>
      </w:r>
      <w:r>
        <w:t xml:space="preserve"> 7 </w:t>
      </w:r>
      <w:r>
        <w:rPr>
          <w:rFonts w:hint="eastAsia"/>
        </w:rPr>
        <w:t xml:space="preserve">章</w:t>
      </w:r>
    </w:p>
    <w:p>
      <w:r>
        <w:pict>
          <v:rect style="width:0;height:1.5pt" o:hralign="center" o:hrstd="t" o:hr="t"/>
        </w:pict>
      </w:r>
    </w:p>
    <w:p>
      <w:pPr>
        <w:pStyle w:val="FirstParagraph"/>
      </w:pPr>
      <w:r>
        <w:rPr>
          <w:rFonts w:hint="eastAsia"/>
        </w:rPr>
        <w:t xml:space="preserve">我们可以轻松地将两层网络架构(6.12)扩展到任意有限数量</w:t>
      </w:r>
      <w:r>
        <w:t xml:space="preserve"> </w:t>
      </w:r>
      <m:oMath>
        <m:r>
          <m:t>L</m:t>
        </m:r>
      </m:oMath>
      <w:r>
        <w:t xml:space="preserve"> </w:t>
      </w:r>
      <w:r>
        <w:rPr>
          <w:rFonts w:hint="eastAsia"/>
        </w:rPr>
        <w:t xml:space="preserve">的层，其中第</w:t>
      </w:r>
      <w:r>
        <w:t xml:space="preserve"> </w:t>
      </w:r>
      <m:oMath>
        <m:r>
          <m:t>l</m:t>
        </m:r>
        <m:r>
          <m:rPr>
            <m:sty m:val="p"/>
          </m:rPr>
          <m:t>=</m:t>
        </m:r>
        <m:r>
          <m:t>1</m:t>
        </m:r>
        <m:r>
          <m:rPr>
            <m:sty m:val="p"/>
          </m:rPr>
          <m:t>,</m:t>
        </m:r>
        <m:r>
          <m:rPr>
            <m:sty m:val="p"/>
          </m:rPr>
          <m:t>…</m:t>
        </m:r>
        <m:r>
          <m:rPr>
            <m:sty m:val="p"/>
          </m:rPr>
          <m:t>,</m:t>
        </m:r>
        <m:r>
          <m:t>L</m:t>
        </m:r>
      </m:oMath>
      <w:r>
        <w:t xml:space="preserve"> </w:t>
      </w:r>
      <w:r>
        <w:rPr>
          <w:rFonts w:hint="eastAsia"/>
        </w:rPr>
        <w:t xml:space="preserve">层计算以下函数:</w:t>
      </w:r>
    </w:p>
    <w:p>
      <w:pPr>
        <w:pStyle w:val="a0"/>
      </w:pPr>
      <m:oMathPara>
        <m:oMathParaPr>
          <m:jc m:val="center"/>
        </m:oMathParaPr>
        <m:oMath>
          <m:sSup>
            <m:e>
              <m:r>
                <m:rPr>
                  <m:sty m:val="b"/>
                </m:rPr>
                <m:t>z</m:t>
              </m:r>
            </m:e>
            <m:sup>
              <m:d>
                <m:dPr>
                  <m:begChr m:val="("/>
                  <m:endChr m:val=")"/>
                  <m:sepChr m:val=""/>
                  <m:grow/>
                </m:dPr>
                <m:e>
                  <m:r>
                    <m:t>l</m:t>
                  </m:r>
                </m:e>
              </m:d>
            </m:sup>
          </m:sSup>
          <m:r>
            <m:rPr>
              <m:sty m:val="p"/>
            </m:rPr>
            <m:t>=</m:t>
          </m:r>
          <m:sSup>
            <m:e>
              <m:r>
                <m:t>h</m:t>
              </m:r>
            </m:e>
            <m:sup>
              <m:d>
                <m:dPr>
                  <m:begChr m:val="("/>
                  <m:endChr m:val=")"/>
                  <m:sepChr m:val=""/>
                  <m:grow/>
                </m:dPr>
                <m:e>
                  <m:r>
                    <m:t>l</m:t>
                  </m:r>
                </m:e>
              </m:d>
            </m:sup>
          </m:sSup>
          <m:d>
            <m:dPr>
              <m:begChr m:val="("/>
              <m:endChr m:val=")"/>
              <m:sepChr m:val=""/>
              <m:grow/>
            </m:dPr>
            <m:e>
              <m:sSup>
                <m:e>
                  <m:r>
                    <m:rPr>
                      <m:sty m:val="b"/>
                    </m:rPr>
                    <m:t>W</m:t>
                  </m:r>
                </m:e>
                <m:sup>
                  <m:d>
                    <m:dPr>
                      <m:begChr m:val="("/>
                      <m:endChr m:val=")"/>
                      <m:sepChr m:val=""/>
                      <m:grow/>
                    </m:dPr>
                    <m:e>
                      <m:r>
                        <m:t>l</m:t>
                      </m:r>
                    </m:e>
                  </m:d>
                </m:sup>
              </m:sSup>
              <m:sSup>
                <m:e>
                  <m:r>
                    <m:rPr>
                      <m:sty m:val="b"/>
                    </m:rPr>
                    <m:t>z</m:t>
                  </m:r>
                </m:e>
                <m:sup>
                  <m:d>
                    <m:dPr>
                      <m:begChr m:val="("/>
                      <m:endChr m:val=")"/>
                      <m:sepChr m:val=""/>
                      <m:grow/>
                    </m:dPr>
                    <m:e>
                      <m:r>
                        <m:t>l</m:t>
                      </m:r>
                      <m:r>
                        <m:rPr>
                          <m:sty m:val="p"/>
                        </m:rPr>
                        <m:t>−</m:t>
                      </m:r>
                      <m:r>
                        <m:t>1</m:t>
                      </m:r>
                    </m:e>
                  </m:d>
                </m:sup>
              </m:sSup>
            </m:e>
          </m:d>
          <m:r>
            <m:t>  </m:t>
          </m:r>
          <m:r>
            <m:rPr>
              <m:nor/>
              <m:sty m:val="p"/>
            </m:rPr>
            <m:t>(6.19)</m:t>
          </m:r>
        </m:oMath>
      </m:oMathPara>
    </w:p>
    <w:p>
      <w:pPr>
        <w:pStyle w:val="FirstParagraph"/>
      </w:pPr>
      <w:r>
        <w:rPr>
          <w:rFonts w:hint="eastAsia"/>
        </w:rPr>
        <w:t xml:space="preserve">其中</w:t>
      </w:r>
      <w:r>
        <w:t xml:space="preserve"> </w:t>
      </w:r>
      <m:oMath>
        <m:sSup>
          <m:e>
            <m:r>
              <m:t>h</m:t>
            </m:r>
          </m:e>
          <m:sup>
            <m:d>
              <m:dPr>
                <m:begChr m:val="("/>
                <m:endChr m:val=")"/>
                <m:sepChr m:val=""/>
                <m:grow/>
              </m:dPr>
              <m:e>
                <m:r>
                  <m:t>l</m:t>
                </m:r>
              </m:e>
            </m:d>
          </m:sup>
        </m:sSup>
      </m:oMath>
      <w:r>
        <w:t xml:space="preserve"> </w:t>
      </w:r>
      <w:r>
        <w:rPr>
          <w:rFonts w:hint="eastAsia"/>
        </w:rPr>
        <w:t xml:space="preserve">表示与第</w:t>
      </w:r>
      <w:r>
        <w:t xml:space="preserve"> </w:t>
      </w:r>
      <m:oMath>
        <m:r>
          <m:t>l</m:t>
        </m:r>
      </m:oMath>
      <w:r>
        <w:t xml:space="preserve"> </w:t>
      </w:r>
      <w:r>
        <w:rPr>
          <w:rFonts w:hint="eastAsia"/>
        </w:rPr>
        <w:t xml:space="preserve">层相关联的激活函数，</w:t>
      </w:r>
      <w:r>
        <w:t xml:space="preserve"> </w:t>
      </w:r>
      <m:oMath>
        <m:sSup>
          <m:e>
            <m:r>
              <m:rPr>
                <m:sty m:val="b"/>
              </m:rPr>
              <m:t>W</m:t>
            </m:r>
          </m:e>
          <m:sup>
            <m:d>
              <m:dPr>
                <m:begChr m:val="("/>
                <m:endChr m:val=")"/>
                <m:sepChr m:val=""/>
                <m:grow/>
              </m:dPr>
              <m:e>
                <m:r>
                  <m:t>l</m:t>
                </m:r>
              </m:e>
            </m:d>
          </m:sup>
        </m:sSup>
      </m:oMath>
      <w:r>
        <w:t xml:space="preserve"> </w:t>
      </w:r>
      <w:r>
        <w:rPr>
          <w:rFonts w:hint="eastAsia"/>
        </w:rPr>
        <w:t xml:space="preserve">表示相应的权重和偏置参数矩阵。此外，</w:t>
      </w:r>
      <w:r>
        <w:t xml:space="preserve"> </w:t>
      </w:r>
      <m:oMath>
        <m:sSup>
          <m:e>
            <m:r>
              <m:rPr>
                <m:sty m:val="b"/>
              </m:rPr>
              <m:t>z</m:t>
            </m:r>
          </m:e>
          <m:sup>
            <m:d>
              <m:dPr>
                <m:begChr m:val="("/>
                <m:endChr m:val=")"/>
                <m:sepChr m:val=""/>
                <m:grow/>
              </m:dPr>
              <m:e>
                <m:r>
                  <m:t>0</m:t>
                </m:r>
              </m:e>
            </m:d>
          </m:sup>
        </m:sSup>
        <m:r>
          <m:rPr>
            <m:sty m:val="p"/>
          </m:rPr>
          <m:t>=</m:t>
        </m:r>
        <m:r>
          <m:rPr>
            <m:sty m:val="b"/>
          </m:rPr>
          <m:t>x</m:t>
        </m:r>
      </m:oMath>
      <w:r>
        <w:t xml:space="preserve"> </w:t>
      </w:r>
      <w:r>
        <w:rPr>
          <w:rFonts w:hint="eastAsia"/>
        </w:rPr>
        <w:t xml:space="preserve">表示输入向量，</w:t>
      </w:r>
      <w:r>
        <w:t xml:space="preserve"> </w:t>
      </w:r>
      <m:oMath>
        <m:sSup>
          <m:e>
            <m:r>
              <m:rPr>
                <m:sty m:val="b"/>
              </m:rPr>
              <m:t>z</m:t>
            </m:r>
          </m:e>
          <m:sup>
            <m:d>
              <m:dPr>
                <m:begChr m:val="("/>
                <m:endChr m:val=")"/>
                <m:sepChr m:val=""/>
                <m:grow/>
              </m:dPr>
              <m:e>
                <m:r>
                  <m:t>L</m:t>
                </m:r>
              </m:e>
            </m:d>
          </m:sup>
        </m:sSup>
        <m:r>
          <m:rPr>
            <m:sty m:val="p"/>
          </m:rPr>
          <m:t>=</m:t>
        </m:r>
        <m:r>
          <m:rPr>
            <m:sty m:val="b"/>
          </m:rPr>
          <m:t>y</m:t>
        </m:r>
      </m:oMath>
      <w:r>
        <w:t xml:space="preserve"> </w:t>
      </w:r>
      <w:r>
        <w:rPr>
          <w:rFonts w:hint="eastAsia"/>
        </w:rPr>
        <w:t xml:space="preserve">表示输出向量。</w:t>
      </w:r>
    </w:p>
    <w:p>
      <w:pPr>
        <w:pStyle w:val="a0"/>
      </w:pPr>
      <w:r>
        <w:rPr>
          <w:rFonts w:hint="eastAsia"/>
        </w:rPr>
        <w:t xml:space="preserve">请注意，文献中在对这类网络的层数进行计数的术语方面存在一些混淆。因此，图</w:t>
      </w:r>
      <w:r>
        <w:t xml:space="preserve"> 6.9 </w:t>
      </w:r>
      <w:r>
        <w:rPr>
          <w:rFonts w:hint="eastAsia"/>
        </w:rPr>
        <w:t xml:space="preserve">中的网络有时被描述为三层网络(这种计数方式统计单元层的数量，并将输入视为单元)，有时又被描述为单隐藏层网络(这种计数方式统计隐藏单元层的数量)。我们建议采用一种术语，将图</w:t>
      </w:r>
      <w:r>
        <w:t xml:space="preserve"> 6.9 </w:t>
      </w:r>
      <w:r>
        <w:rPr>
          <w:rFonts w:hint="eastAsia"/>
        </w:rPr>
        <w:t xml:space="preserve">中的网络称为两层网络，因为对于确定网络属性而言，可学习权重的层数才是重要的。</w:t>
      </w:r>
    </w:p>
    <w:p>
      <w:pPr>
        <w:pStyle w:val="a0"/>
      </w:pPr>
      <w:r>
        <w:rPr>
          <w:rFonts w:hint="eastAsia"/>
        </w:rPr>
        <w:t xml:space="preserve">我们已经看到，图</w:t>
      </w:r>
      <w:r>
        <w:t xml:space="preserve"> 6.9 </w:t>
      </w:r>
      <w:r>
        <w:rPr>
          <w:rFonts w:hint="eastAsia"/>
        </w:rPr>
        <w:t xml:space="preserve">所示形式的网络具有两层可学习参数，具备通用逼近能力。然而，层数超过两层的网络有时可以用比两层网络少得多的参数来表示给定的函数。Montúfar</w:t>
      </w:r>
      <w:r>
        <w:t xml:space="preserve"> </w:t>
      </w:r>
      <w:r>
        <w:rPr>
          <w:rFonts w:hint="eastAsia"/>
        </w:rPr>
        <w:t xml:space="preserve">等人(2014)表明，网络函数将输入空间划分为多个区域，区域数量与网络深度呈指数关系，但与隐藏层宽度仅呈多项式关系。若要使用两层网络来表示相同的函数，则需要指数数量的隐藏单元。</w:t>
      </w:r>
    </w:p>
    <w:bookmarkEnd w:id="426"/>
    <w:bookmarkStart w:id="427" w:name="分层表示"/>
    <w:p>
      <w:pPr>
        <w:pStyle w:val="1"/>
      </w:pPr>
      <w:r>
        <w:t xml:space="preserve">6.3.1 </w:t>
      </w:r>
      <w:r>
        <w:rPr>
          <w:rFonts w:hint="eastAsia"/>
        </w:rPr>
        <w:t xml:space="preserve">分层表示</w:t>
      </w:r>
    </w:p>
    <w:p>
      <w:pPr>
        <w:pStyle w:val="FirstParagraph"/>
      </w:pPr>
      <w:r>
        <w:rPr>
          <w:rFonts w:hint="eastAsia"/>
        </w:rPr>
        <w:t xml:space="preserve">尽管这是一个有趣的结果，但探索深度神经网络更有说服力的原因是，网络架构编码了一种特定形式的归纳偏置，即输出通过分层表示与输入空间相关联。一个很好的例子是图像中的物体识别任务。图像像素与诸如</w:t>
      </w:r>
      <w:r>
        <w:rPr>
          <w:rFonts w:hint="eastAsia"/>
        </w:rPr>
        <w:t xml:space="preserve">“猫”</w:t>
      </w:r>
      <w:r>
        <w:rPr>
          <w:rFonts w:hint="eastAsia"/>
        </w:rPr>
        <w:t xml:space="preserve">这样的高级概念之间的关系是高度复杂且非线性的，对于两层网络来说，这将是一个极具挑战性的问题。然而，深度神经网络可以在早期层学习检测低级特征，如边缘，然后在后续层将这些特征组合起来形成更高级的特征，如眼睛或胡须，进而在更后面的层中组合这些高级特征以检测猫的存在。这可以被视为一种组合式归纳偏置，其中像猫这样的高级物体由像眼睛这样的低级物体组成，而眼睛又由像边缘这样更低级的元素组成。我们也可以反过来思考，考虑从边缘这样的低级特征开始生成图像的过程，然后将这些特征组合成圆形等简单形状，再将这些简单形状组合成猫等高级物体。在每个阶段，都有许多种组合不同组件的方式，随着网络深度的增加，可能性的数量呈指数级增长。</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bookmarkEnd w:id="427"/>
    <w:bookmarkStart w:id="428" w:name="分布式表示"/>
    <w:p>
      <w:pPr>
        <w:pStyle w:val="1"/>
      </w:pPr>
      <w:r>
        <w:t xml:space="preserve">6.3.2 </w:t>
      </w:r>
      <w:r>
        <w:rPr>
          <w:rFonts w:hint="eastAsia"/>
        </w:rPr>
        <w:t xml:space="preserve">分布式表示</w:t>
      </w:r>
    </w:p>
    <w:p>
      <w:pPr>
        <w:pStyle w:val="FirstParagraph"/>
      </w:pPr>
      <w:r>
        <w:rPr>
          <w:rFonts w:hint="eastAsia"/>
        </w:rPr>
        <w:t xml:space="preserve">神经网络可以利用另一种称为分布式表示的组合性形式。从概念上讲，隐藏层中的每个单元都可以被视为在网络的该层表示一个</w:t>
      </w:r>
      <w:r>
        <w:rPr>
          <w:rFonts w:hint="eastAsia"/>
        </w:rPr>
        <w:t xml:space="preserve">“特征”</w:t>
      </w:r>
      <w:r>
        <w:rPr>
          <w:rFonts w:hint="eastAsia"/>
        </w:rPr>
        <w:t xml:space="preserve">，激活值高表示相应特征存在，激活值低表示相应特征不存在。在给定层中有</w:t>
      </w:r>
      <w:r>
        <w:t xml:space="preserve"> </w:t>
      </w:r>
      <m:oMath>
        <m:r>
          <m:t>M</m:t>
        </m:r>
      </m:oMath>
      <w:r>
        <w:t xml:space="preserve"> </w:t>
      </w:r>
      <w:r>
        <w:rPr>
          <w:rFonts w:hint="eastAsia"/>
        </w:rPr>
        <w:t xml:space="preserve">个单元的情况下，这样的网络可以表示</w:t>
      </w:r>
      <w:r>
        <w:t xml:space="preserve"> </w:t>
      </w:r>
      <m:oMath>
        <m:r>
          <m:t>M</m:t>
        </m:r>
      </m:oMath>
      <w:r>
        <w:t xml:space="preserve"> </w:t>
      </w:r>
      <w:r>
        <w:rPr>
          <w:rFonts w:hint="eastAsia"/>
        </w:rPr>
        <w:t xml:space="preserve">个不同的特征。然而，网络有可能学习到一种不同的表示，其中隐藏单元的组合表示特征，从而有可能使具有</w:t>
      </w:r>
      <w:r>
        <w:t xml:space="preserve"> </w:t>
      </w:r>
      <m:oMath>
        <m:r>
          <m:t>M</m:t>
        </m:r>
      </m:oMath>
      <w:r>
        <w:t xml:space="preserve"> </w:t>
      </w:r>
      <w:r>
        <w:rPr>
          <w:rFonts w:hint="eastAsia"/>
        </w:rPr>
        <w:t xml:space="preserve">个单元的隐藏层能够表示</w:t>
      </w:r>
      <w:r>
        <w:t xml:space="preserve"> </w:t>
      </w:r>
      <m:oMath>
        <m:sSup>
          <m:e>
            <m:r>
              <m:t>2</m:t>
            </m:r>
          </m:e>
          <m:sup>
            <m:r>
              <m:t>M</m:t>
            </m:r>
          </m:sup>
        </m:sSup>
      </m:oMath>
      <w:r>
        <w:t xml:space="preserve"> </w:t>
      </w:r>
      <w:r>
        <w:rPr>
          <w:rFonts w:hint="eastAsia"/>
        </w:rPr>
        <w:t xml:space="preserve">个不同的特征，特征数量随单元数量呈指数增长。例如，考虑一个旨在处理人脸图像的网络。每张特定的人脸图像可能有也可能没有眼镜，可能有也可能没有帽子，可能有也可能没有胡须，这就产生了八种不同的组合。虽然这可以用八个单元来表示，每个单元在检测到相应组合时</w:t>
      </w:r>
      <w:r>
        <w:rPr>
          <w:rFonts w:hint="eastAsia"/>
        </w:rPr>
        <w:t xml:space="preserve">“开启”</w:t>
      </w:r>
      <w:r>
        <w:rPr>
          <w:rFonts w:hint="eastAsia"/>
        </w:rPr>
        <w:t xml:space="preserve">，但也可以更紧凑地用三个单元来表示，每个属性对应一个单元。这些属性可以相互独立存在(尽管从统计上看，它们的存在可能在一定程度上相关)。稍后，我们将详细探讨深度学习网络在训练过程中自行发现的各种内部表示。</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bookmarkEnd w:id="428"/>
    <w:bookmarkStart w:id="429" w:name="表示学习"/>
    <w:p>
      <w:pPr>
        <w:pStyle w:val="1"/>
      </w:pPr>
      <w:r>
        <w:t xml:space="preserve">6.3.3 </w:t>
      </w:r>
      <w:r>
        <w:rPr>
          <w:rFonts w:hint="eastAsia"/>
        </w:rPr>
        <w:t xml:space="preserve">表示学习</w:t>
      </w:r>
    </w:p>
    <w:p>
      <w:pPr>
        <w:pStyle w:val="FirstParagraph"/>
      </w:pPr>
      <w:r>
        <w:rPr>
          <w:rFonts w:hint="eastAsia"/>
        </w:rPr>
        <w:t xml:space="preserve">我们可以将深度神经网络的连续层视为对数据进行变换，从而使解决所需任务变得更容易。例如，一个成功学会将皮肤病变分类为良性或恶性的神经网络，必定已经学会将原始图像数据转换到一个新的空间，这个空间由隐藏单元最后一层的输出表示，这样网络的最后一层就可以区分这两类。这最后一层可以被视为一个简单的线性分类器，因此在最后一个隐藏层的表示中，这两类必须能被一个线性表面很好地分开。发现一种能使后续任务更易于解决的数据非线性变换的能力被称为表示学习(Bengio、Courville</w:t>
      </w:r>
      <w:r>
        <w:t xml:space="preserve"> </w:t>
      </w:r>
      <w:r>
        <w:rPr>
          <w:rFonts w:hint="eastAsia"/>
        </w:rPr>
        <w:t xml:space="preserve">和</w:t>
      </w:r>
      <w:r>
        <w:t xml:space="preserve"> </w:t>
      </w:r>
      <w:r>
        <w:rPr>
          <w:rFonts w:hint="eastAsia"/>
        </w:rPr>
        <w:t xml:space="preserve">Vincent，2012)。学习到的表示，有时也称为嵌入空间，由网络的某个隐藏层的输出给出，这样，任何输入向量，无论是来自训练集还是来自某个新数据集，都可以通过网络的前向传播转换为这种表示。</w:t>
      </w:r>
    </w:p>
    <w:p>
      <w:r>
        <w:pict>
          <v:rect style="width:0;height:1.5pt" o:hralign="center" o:hrstd="t" o:hr="t"/>
        </w:pict>
      </w:r>
    </w:p>
    <w:p>
      <w:pPr>
        <w:pStyle w:val="FirstParagraph"/>
      </w:pPr>
      <w:r>
        <w:t xml:space="preserve">1.1.1 </w:t>
      </w:r>
      <w:r>
        <w:rPr>
          <w:rFonts w:hint="eastAsia"/>
        </w:rPr>
        <w:t xml:space="preserve">节</w:t>
      </w:r>
    </w:p>
    <w:p>
      <w:r>
        <w:pict>
          <v:rect style="width:0;height:1.5pt" o:hralign="center" o:hrstd="t" o:hr="t"/>
        </w:pict>
      </w:r>
    </w:p>
    <w:p>
      <w:pPr>
        <w:pStyle w:val="FirstParagraph"/>
      </w:pPr>
      <w:r>
        <w:rPr>
          <w:rFonts w:hint="eastAsia"/>
        </w:rPr>
        <w:t xml:space="preserve">表示学习特别强大，因为它使我们能够利用未标记的数据。通常，收集大量未标记的数据很容易，但获取相关的标签可能更困难。例如，车辆上的摄像机在车辆行驶于城市中时可以收集大量城市场景的图像，但要对这些图像进行处理并识别相关对象，如行人和路标，则需要昂贵且耗时的人工标注。</w:t>
      </w:r>
    </w:p>
    <w:p>
      <w:pPr>
        <w:pStyle w:val="a0"/>
      </w:pPr>
      <w:r>
        <w:rPr>
          <w:rFonts w:hint="eastAsia"/>
        </w:rPr>
        <w:t xml:space="preserve">从无标签数据中学习被称为无监督学习，并且已经开发出许多不同的算法来实现这一点。例如，可以训练一个神经网络以图像作为输入，并生成相同的图像作为输出。为了使这成为一个非平凡的任务，网络可能会使用隐藏层，其单元数量少于图像中的像素数量，从而迫使网络学习某种图像压缩方法。只需要无标签数据，因为训练集中的每个图像既充当输入向量，又充当目标向量。这种网络被称为自编码器。目标是，这种类型的训练将迫使网络发现数据的某种内部表示，这种表示对于解决其他任务(如图像分类)是有用的。</w:t>
      </w:r>
    </w:p>
    <w:p>
      <w:r>
        <w:pict>
          <v:rect style="width:0;height:1.5pt" o:hralign="center" o:hrstd="t" o:hr="t"/>
        </w:pict>
      </w:r>
    </w:p>
    <w:p>
      <w:pPr>
        <w:pStyle w:val="FirstParagraph"/>
      </w:pPr>
      <w:r>
        <w:rPr>
          <w:rFonts w:hint="eastAsia"/>
        </w:rPr>
        <w:t xml:space="preserve">第19.1节</w:t>
      </w:r>
    </w:p>
    <w:p>
      <w:r>
        <w:pict>
          <v:rect style="width:0;height:1.5pt" o:hralign="center" o:hrstd="t" o:hr="t"/>
        </w:pict>
      </w:r>
    </w:p>
    <w:p>
      <w:pPr>
        <w:pStyle w:val="FirstParagraph"/>
      </w:pPr>
      <w:r>
        <w:rPr>
          <w:rFonts w:hint="eastAsia"/>
        </w:rPr>
        <w:t xml:space="preserve">从历史上看，无监督学习在使第一批深度网络(除卷积网络外)能够成功训练方面发挥了重要作用。网络的每一层首先使用无监督学习进行预训练，然后使用基于梯度的监督训练对整个网络进行进一步训练。后来发现，在适当的条件下，可以省略预训练阶段，并且可以纯粹使用监督学习从头开始训练深度网络。</w:t>
      </w:r>
    </w:p>
    <w:p>
      <w:pPr>
        <w:pStyle w:val="a0"/>
      </w:pPr>
      <w:r>
        <w:rPr>
          <w:rFonts w:hint="eastAsia"/>
        </w:rPr>
        <w:t xml:space="preserve">然而，在其他情况下，预训练和表示学习仍然是深度学习的核心。预训练最显著的例子是自然语言处理，其中transformer模型在大量文本上进行训练，并且能够学习高度复杂的语言内部表示，这有助于实现一系列令人印象深刻的、达到人类水平甚至超越人类水平的能力。</w:t>
      </w:r>
    </w:p>
    <w:p>
      <w:r>
        <w:pict>
          <v:rect style="width:0;height:1.5pt" o:hralign="center" o:hrstd="t" o:hr="t"/>
        </w:pict>
      </w:r>
    </w:p>
    <w:p>
      <w:pPr>
        <w:pStyle w:val="FirstParagraph"/>
      </w:pPr>
      <w:r>
        <w:rPr>
          <w:rFonts w:hint="eastAsia"/>
        </w:rPr>
        <w:t xml:space="preserve">第12章</w:t>
      </w:r>
    </w:p>
    <w:p>
      <w:r>
        <w:pict>
          <v:rect style="width:0;height:1.5pt" o:hralign="center" o:hrstd="t" o:hr="t"/>
        </w:pict>
      </w:r>
    </w:p>
    <w:bookmarkEnd w:id="429"/>
    <w:bookmarkStart w:id="433" w:name="迁移学习"/>
    <w:p>
      <w:pPr>
        <w:pStyle w:val="1"/>
      </w:pPr>
      <w:r>
        <w:t xml:space="preserve">6.3.4 </w:t>
      </w:r>
      <w:r>
        <w:rPr>
          <w:rFonts w:hint="eastAsia"/>
        </w:rPr>
        <w:t xml:space="preserve">迁移学习</w:t>
      </w:r>
    </w:p>
    <w:p>
      <w:pPr>
        <w:pStyle w:val="FirstParagraph"/>
      </w:pPr>
      <w:r>
        <w:rPr>
          <w:rFonts w:hint="eastAsia"/>
        </w:rPr>
        <w:t xml:space="preserve">为某一特定任务学习到的内部表示可能对相关任务也有用。例如，在一个包含大量日常物体标注数据集上训练的网络可以学习如何将图像表示转换为更适合物体分类的表示。然后，可以使用一个较小的皮肤病变图像标注数据集对网络的最终分类层进行重新训练，以创建一个病变分类器。这是迁移学习的一个例子(Hospedales</w:t>
      </w:r>
      <w:r>
        <w:t xml:space="preserve"> </w:t>
      </w:r>
      <w:r>
        <w:rPr>
          <w:rFonts w:hint="eastAsia"/>
        </w:rPr>
        <w:t xml:space="preserve">等人，2021)，与仅使用病变图像数据进行训练相比，迁移学习可以实现更高的准确率，因为网络可以利用自然图像通常共有的共性。迁移学习如图</w:t>
      </w:r>
      <w:r>
        <w:t xml:space="preserve"> 6.13 </w:t>
      </w:r>
      <w:r>
        <w:rPr>
          <w:rFonts w:hint="eastAsia"/>
        </w:rPr>
        <w:t xml:space="preserve">所示。</w:t>
      </w:r>
    </w:p>
    <w:p>
      <w:r>
        <w:pict>
          <v:rect style="width:0;height:1.5pt" o:hralign="center" o:hrstd="t" o:hr="t"/>
        </w:pict>
      </w:r>
    </w:p>
    <w:p>
      <w:pPr>
        <w:pStyle w:val="FirstParagraph"/>
      </w:pPr>
      <w:r>
        <w:rPr>
          <w:rFonts w:hint="eastAsia"/>
        </w:rPr>
        <w:t xml:space="preserve">第</w:t>
      </w:r>
      <w:r>
        <w:t xml:space="preserve"> 1.1.1 </w:t>
      </w:r>
      <w:r>
        <w:rPr>
          <w:rFonts w:hint="eastAsia"/>
        </w:rPr>
        <w:t xml:space="preserve">节</w:t>
      </w:r>
    </w:p>
    <w:p>
      <w:r>
        <w:pict>
          <v:rect style="width:0;height:1.5pt" o:hralign="center" o:hrstd="t" o:hr="t"/>
        </w:pict>
      </w:r>
    </w:p>
    <w:p>
      <w:pPr>
        <w:pStyle w:val="FirstParagraph"/>
      </w:pPr>
      <w:r>
        <w:rPr>
          <w:rFonts w:hint="eastAsia"/>
        </w:rPr>
        <w:t xml:space="preserve">一般来说，迁移学习可用于通过使用来自相关任务</w:t>
      </w:r>
      <w:r>
        <w:t xml:space="preserve"> B </w:t>
      </w:r>
      <w:r>
        <w:rPr>
          <w:rFonts w:hint="eastAsia"/>
        </w:rPr>
        <w:t xml:space="preserve">的数据来提高某些任务</w:t>
      </w:r>
      <w:r>
        <w:t xml:space="preserve"> A </w:t>
      </w:r>
      <w:r>
        <w:rPr>
          <w:rFonts w:hint="eastAsia"/>
        </w:rPr>
        <w:t xml:space="preserve">的性能，其中任务</w:t>
      </w:r>
      <w:r>
        <w:t xml:space="preserve"> A </w:t>
      </w:r>
      <w:r>
        <w:rPr>
          <w:rFonts w:hint="eastAsia"/>
        </w:rPr>
        <w:t xml:space="preserve">的训练数据供应不足，而任务</w:t>
      </w:r>
      <w:r>
        <w:t xml:space="preserve"> B </w:t>
      </w:r>
      <w:r>
        <w:rPr>
          <w:rFonts w:hint="eastAsia"/>
        </w:rPr>
        <w:t xml:space="preserve">的数据更为丰富。这两个任务应该具有相同类型的输入，并且任务之间应该存在一些共性，以便从任务</w:t>
      </w:r>
      <w:r>
        <w:t xml:space="preserve"> B </w:t>
      </w:r>
      <w:r>
        <w:rPr>
          <w:rFonts w:hint="eastAsia"/>
        </w:rPr>
        <w:t xml:space="preserve">中学到的低级特征或内部表示对任务</w:t>
      </w:r>
      <w:r>
        <w:t xml:space="preserve"> A </w:t>
      </w:r>
      <w:r>
        <w:rPr>
          <w:rFonts w:hint="eastAsia"/>
        </w:rPr>
        <w:t xml:space="preserve">有用。当我们研究卷积网络时，会发现许多图像处理任务需要与深度神经网络早期层相对应的相似低级特征，而后期层则更专门针对特定任务，这使得此类网络非常适合迁移学习应用。</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p>
      <w:pPr>
        <w:pStyle w:val="FirstParagraph"/>
      </w:pPr>
      <w:r>
        <w:rPr>
          <w:rFonts w:hint="eastAsia"/>
        </w:rPr>
        <w:t xml:space="preserve">当任务</w:t>
      </w:r>
      <w:r>
        <w:t xml:space="preserve"> A </w:t>
      </w:r>
      <w:r>
        <w:rPr>
          <w:rFonts w:hint="eastAsia"/>
        </w:rPr>
        <w:t xml:space="preserve">的数据非常稀缺时，我们可以简单地重新训练网络的最终层。相反，如果有更多的数据点，则可以重新训练多个层。使用一个任务学习参数，然后将这些参数应用于一个或多个其他任务的过程称为预训练。请注意，对于新任务，与对整个网络应用随机梯度下降相比，将新的训练数据一次性通过固定的预训练网络，以便在新表示中评估训练输入要高效得多。然后可以仅对由最终层组成的较小网络应用基于迭代梯度的优化。除了将预训练网络用作不同任务的固定预处理器之外，还可以进行微调，即让整个网络适应任务</w:t>
      </w:r>
      <w:r>
        <w:t xml:space="preserve"> A </w:t>
      </w:r>
      <w:r>
        <w:rPr>
          <w:rFonts w:hint="eastAsia"/>
        </w:rPr>
        <w:t xml:space="preserve">的数据。这通常以非常小的学习率进行有限次数的迭代，以确保网络不会对新任务可用的相对较小的数据集过拟合。</w:t>
      </w:r>
    </w:p>
    <w:p>
      <w:pPr>
        <w:pStyle w:val="a0"/>
      </w:pPr>
      <w:r>
        <w:drawing>
          <wp:inline>
            <wp:extent cx="5486400" cy="3177938"/>
            <wp:effectExtent b="0" l="0" r="0" t="0"/>
            <wp:docPr descr="image" title="" id="431" name="Picture"/>
            <a:graphic>
              <a:graphicData uri="http://schemas.openxmlformats.org/drawingml/2006/picture">
                <pic:pic>
                  <pic:nvPicPr>
                    <pic:cNvPr descr="images/0194e279-9b28-703a-88f4-c3ac21e2010d_209_268_340_1262_731_0.jpg" id="432" name="Picture"/>
                    <pic:cNvPicPr>
                      <a:picLocks noChangeArrowheads="1" noChangeAspect="1"/>
                    </pic:cNvPicPr>
                  </pic:nvPicPr>
                  <pic:blipFill>
                    <a:blip r:embed="rId430"/>
                    <a:stretch>
                      <a:fillRect/>
                    </a:stretch>
                  </pic:blipFill>
                  <pic:spPr bwMode="auto">
                    <a:xfrm>
                      <a:off x="0" y="0"/>
                      <a:ext cx="5486400" cy="317793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6.13 </w:t>
      </w:r>
      <w:r>
        <w:rPr>
          <w:rFonts w:hint="eastAsia"/>
        </w:rPr>
        <w:t xml:space="preserve">迁移学习的示意图。(a)</w:t>
      </w:r>
      <w:r>
        <w:t xml:space="preserve"> </w:t>
      </w:r>
      <w:r>
        <w:rPr>
          <w:rFonts w:hint="eastAsia"/>
        </w:rPr>
        <w:t xml:space="preserve">首先在一个数据丰富的任务(如自然图像的物体分类)上训练一个网络。(b)</w:t>
      </w:r>
      <w:r>
        <w:t xml:space="preserve"> </w:t>
      </w:r>
      <w:r>
        <w:rPr>
          <w:rFonts w:hint="eastAsia"/>
        </w:rPr>
        <w:t xml:space="preserve">从第一个任务中复制网络的早期层(以红色显示)，然后在一个新任务(如皮肤病变分类，其训练数据更为稀缺)上重新训练网络的最后几层(以蓝色显示)。</w:t>
      </w:r>
    </w:p>
    <w:p>
      <w:pPr>
        <w:pStyle w:val="a0"/>
      </w:pPr>
      <w:r>
        <w:rPr>
          <w:rFonts w:hint="eastAsia"/>
        </w:rPr>
        <w:t xml:space="preserve">一种相关的方法是多任务学习(Caruana，1997)，在这种方法中，一个网络可以同时联合学习多个相关任务。例如，我们可能希望构建一个垃圾邮件过滤器，允许不同用户拥有根据其特定偏好调整的不同分类器。训练数据可能包含许多不同用户的垃圾邮件和非垃圾邮件示例，但任何一个用户的示例数量可能相当有限，因此为每个用户训练一个单独的分类器可能会得到较差的结果。相反，我们可以合并数据集来训练一个更大的单一网络，例如，该网络可以共享早期层，但在后期层为不同用户设置单独的可学习参数。跨任务共享数据可以让网络利用任务之间的共性，从而提高所有用户的准确性。如果有大量的训练示例，可以使用具有更多参数的更深层次的网络，这同样会提高性能。</w:t>
      </w:r>
    </w:p>
    <w:p>
      <w:pPr>
        <w:pStyle w:val="a0"/>
      </w:pPr>
      <w:r>
        <w:rPr>
          <w:rFonts w:hint="eastAsia"/>
        </w:rPr>
        <w:t xml:space="preserve">跨多个任务的学习可以扩展到元学习，也称为学会学习。多任务学习旨在对一组固定的任务进行预测，而元学习的目标是对训练期间未见过的未来任务进行预测。这不仅可以通过学习跨任务的共享内部表示来实现，还可以通过学习学习算法本身来实现(Hospedales</w:t>
      </w:r>
      <w:r>
        <w:t xml:space="preserve"> </w:t>
      </w:r>
      <w:r>
        <w:rPr>
          <w:rFonts w:hint="eastAsia"/>
        </w:rPr>
        <w:t xml:space="preserve">等人，2021)。元学习可用于促进分类模型等在新类别只有极少标注示例时向新类别的泛化。这被称为少样本学习。当只使用一个标注示例时，称为单样本学习。</w:t>
      </w:r>
    </w:p>
    <w:bookmarkEnd w:id="433"/>
    <w:bookmarkStart w:id="437" w:name="对比学习"/>
    <w:p>
      <w:pPr>
        <w:pStyle w:val="1"/>
      </w:pPr>
      <w:r>
        <w:t xml:space="preserve">6.3.5 </w:t>
      </w:r>
      <w:r>
        <w:rPr>
          <w:rFonts w:hint="eastAsia"/>
        </w:rPr>
        <w:t xml:space="preserve">对比学习</w:t>
      </w:r>
    </w:p>
    <w:p>
      <w:pPr>
        <w:pStyle w:val="FirstParagraph"/>
      </w:pPr>
      <w:r>
        <w:rPr>
          <w:rFonts w:hint="eastAsia"/>
        </w:rPr>
        <w:t xml:space="preserve">最常见且强大的表示学习方法之一是对比学习(Gutmann</w:t>
      </w:r>
      <w:r>
        <w:t xml:space="preserve"> </w:t>
      </w:r>
      <w:r>
        <w:rPr>
          <w:rFonts w:hint="eastAsia"/>
        </w:rPr>
        <w:t xml:space="preserve">和</w:t>
      </w:r>
      <w:r>
        <w:t xml:space="preserve"> </w:t>
      </w:r>
      <w:r>
        <w:rPr>
          <w:rFonts w:hint="eastAsia"/>
        </w:rPr>
        <w:t xml:space="preserve">Hyvärinen，2010；Oord、Li</w:t>
      </w:r>
      <w:r>
        <w:t xml:space="preserve"> </w:t>
      </w:r>
      <w:r>
        <w:rPr>
          <w:rFonts w:hint="eastAsia"/>
        </w:rPr>
        <w:t xml:space="preserve">和</w:t>
      </w:r>
      <w:r>
        <w:t xml:space="preserve"> </w:t>
      </w:r>
      <w:r>
        <w:rPr>
          <w:rFonts w:hint="eastAsia"/>
        </w:rPr>
        <w:t xml:space="preserve">Vinyals，2018；Chen、Kornblith</w:t>
      </w:r>
      <w:r>
        <w:t xml:space="preserve"> </w:t>
      </w:r>
      <w:r>
        <w:rPr>
          <w:rFonts w:hint="eastAsia"/>
        </w:rPr>
        <w:t xml:space="preserve">等人，2020)。其思想是学习一种表示，使得某些输入对(称为正样本对)在嵌入空间中彼此接近，而其他输入对(称为负样本对)彼此远离。直观地说，如果我们选择语义相似的正样本对和语义不同的负样本对，那么我们将学习到一个表示空间，在这个空间中相似的输入彼此接近，这会使分类等下游任务变得容易得多。与其他形式的表示学习一样，训练好的网络的输出通常不直接使用，而是使用某个早期层的激活来形成嵌入空间。对比学习与大多数其他机器学习任务不同，因为给定输入的误差函数仅相对于其他输入来定义，而不是有每个输入的标签或目标输出。</w:t>
      </w:r>
    </w:p>
    <w:p>
      <w:pPr>
        <w:pStyle w:val="a0"/>
      </w:pPr>
      <w:r>
        <w:rPr>
          <w:rFonts w:hint="eastAsia"/>
        </w:rPr>
        <w:t xml:space="preserve">假设我们有一个给定的数据点</w:t>
      </w:r>
      <w:r>
        <w:t xml:space="preserve"> </w:t>
      </w:r>
      <m:oMath>
        <m:r>
          <m:rPr>
            <m:sty m:val="p"/>
          </m:rPr>
          <m:t>x</m:t>
        </m:r>
      </m:oMath>
      <w:r>
        <w:t xml:space="preserve"> </w:t>
      </w:r>
      <w:r>
        <w:rPr>
          <w:rFonts w:hint="eastAsia"/>
        </w:rPr>
        <w:t xml:space="preserve">称为锚点，我们为其指定了另一个数据点</w:t>
      </w:r>
      <w:r>
        <w:t xml:space="preserve"> </w:t>
      </w:r>
      <m:oMath>
        <m:sSup>
          <m:e>
            <m:r>
              <m:rPr>
                <m:sty m:val="b"/>
              </m:rPr>
              <m:t>x</m:t>
            </m:r>
          </m:e>
          <m:sup>
            <m:r>
              <m:rPr>
                <m:sty m:val="p"/>
              </m:rPr>
              <m:t>+</m:t>
            </m:r>
          </m:sup>
        </m:sSup>
      </m:oMath>
      <w:r>
        <w:t xml:space="preserve"> </w:t>
      </w:r>
      <w:r>
        <w:rPr>
          <w:rFonts w:hint="eastAsia"/>
        </w:rPr>
        <w:t xml:space="preserve">，它与</w:t>
      </w:r>
      <w:r>
        <w:t xml:space="preserve"> </w:t>
      </w:r>
      <m:oMath>
        <m:r>
          <m:rPr>
            <m:sty m:val="b"/>
          </m:rPr>
          <m:t>x</m:t>
        </m:r>
      </m:oMath>
      <w:r>
        <w:t xml:space="preserve"> </w:t>
      </w:r>
      <w:r>
        <w:rPr>
          <w:rFonts w:hint="eastAsia"/>
        </w:rPr>
        <w:t xml:space="preserve">构成一个正样本对。我们还必须指定一组数据点</w:t>
      </w:r>
      <w:r>
        <w:t xml:space="preserve"> </w:t>
      </w:r>
      <m:oMath>
        <m:d>
          <m:dPr>
            <m:begChr m:val="{"/>
            <m:endChr m:val="}"/>
            <m:sepChr m:val=""/>
            <m:grow/>
          </m:dPr>
          <m:e>
            <m:sSubSup>
              <m:e>
                <m:r>
                  <m:rPr>
                    <m:sty m:val="b"/>
                  </m:rPr>
                  <m:t>x</m:t>
                </m:r>
              </m:e>
              <m:sub>
                <m:r>
                  <m:t>1</m:t>
                </m:r>
              </m:sub>
              <m:sup>
                <m:r>
                  <m:rPr>
                    <m:sty m:val="p"/>
                  </m:rPr>
                  <m:t>−</m:t>
                </m:r>
              </m:sup>
            </m:sSubSup>
            <m:r>
              <m:rPr>
                <m:sty m:val="p"/>
              </m:rPr>
              <m:t>,</m:t>
            </m:r>
            <m:r>
              <m:rPr>
                <m:sty m:val="p"/>
              </m:rPr>
              <m:t>…</m:t>
            </m:r>
            <m:r>
              <m:rPr>
                <m:sty m:val="p"/>
              </m:rPr>
              <m:t>,</m:t>
            </m:r>
            <m:sSubSup>
              <m:e>
                <m:r>
                  <m:rPr>
                    <m:sty m:val="b"/>
                  </m:rPr>
                  <m:t>x</m:t>
                </m:r>
              </m:e>
              <m:sub>
                <m:r>
                  <m:t>N</m:t>
                </m:r>
              </m:sub>
              <m:sup>
                <m:r>
                  <m:rPr>
                    <m:sty m:val="p"/>
                  </m:rPr>
                  <m:t>−</m:t>
                </m:r>
              </m:sup>
            </m:sSubSup>
          </m:e>
        </m:d>
      </m:oMath>
      <w:r>
        <w:t xml:space="preserve"> </w:t>
      </w:r>
      <w:r>
        <w:rPr>
          <w:rFonts w:hint="eastAsia"/>
        </w:rPr>
        <w:t xml:space="preserve">，其中每个数据点都与</w:t>
      </w:r>
      <w:r>
        <w:t xml:space="preserve"> </w:t>
      </w:r>
      <m:oMath>
        <m:r>
          <m:rPr>
            <m:sty m:val="b"/>
          </m:rPr>
          <m:t>x</m:t>
        </m:r>
      </m:oMath>
      <w:r>
        <w:t xml:space="preserve"> </w:t>
      </w:r>
      <w:r>
        <w:rPr>
          <w:rFonts w:hint="eastAsia"/>
        </w:rPr>
        <w:t xml:space="preserve">构成一个负样本对。现在我们需要一个损失函数，该函数将奖励</w:t>
      </w:r>
      <w:r>
        <w:t xml:space="preserve"> </w:t>
      </w:r>
      <m:oMath>
        <m:r>
          <m:rPr>
            <m:sty m:val="b"/>
          </m:rPr>
          <m:t>x</m:t>
        </m:r>
      </m:oMath>
      <w:r>
        <w:t xml:space="preserve"> </w:t>
      </w:r>
      <w:r>
        <w:rPr>
          <w:rFonts w:hint="eastAsia"/>
        </w:rPr>
        <w:t xml:space="preserve">和</w:t>
      </w:r>
      <w:r>
        <w:t xml:space="preserve"> </w:t>
      </w:r>
      <m:oMath>
        <m:sSup>
          <m:e>
            <m:r>
              <m:rPr>
                <m:sty m:val="b"/>
              </m:rPr>
              <m:t>x</m:t>
            </m:r>
          </m:e>
          <m:sup>
            <m:r>
              <m:rPr>
                <m:sty m:val="p"/>
              </m:rPr>
              <m:t>+</m:t>
            </m:r>
          </m:sup>
        </m:sSup>
      </m:oMath>
      <w:r>
        <w:t xml:space="preserve"> </w:t>
      </w:r>
      <w:r>
        <w:rPr>
          <w:rFonts w:hint="eastAsia"/>
        </w:rPr>
        <w:t xml:space="preserve">的表示之间的接近程度，同时鼓励每对</w:t>
      </w:r>
      <w:r>
        <w:t xml:space="preserve"> </w:t>
      </w:r>
      <m:oMath>
        <m:d>
          <m:dPr>
            <m:begChr m:val="{"/>
            <m:endChr m:val="}"/>
            <m:sepChr m:val=""/>
            <m:grow/>
          </m:dPr>
          <m:e>
            <m:r>
              <m:rPr>
                <m:sty m:val="b"/>
              </m:rPr>
              <m:t>x</m:t>
            </m:r>
            <m:r>
              <m:rPr>
                <m:sty m:val="p"/>
              </m:rPr>
              <m:t>,</m:t>
            </m:r>
            <m:sSubSup>
              <m:e>
                <m:r>
                  <m:rPr>
                    <m:sty m:val="b"/>
                  </m:rPr>
                  <m:t>x</m:t>
                </m:r>
              </m:e>
              <m:sub>
                <m:r>
                  <m:t>n</m:t>
                </m:r>
              </m:sub>
              <m:sup>
                <m:r>
                  <m:rPr>
                    <m:sty m:val="p"/>
                  </m:rPr>
                  <m:t>−</m:t>
                </m:r>
              </m:sup>
            </m:sSubSup>
          </m:e>
        </m:d>
      </m:oMath>
      <w:r>
        <w:t xml:space="preserve"> </w:t>
      </w:r>
      <w:r>
        <w:rPr>
          <w:rFonts w:hint="eastAsia"/>
        </w:rPr>
        <w:t xml:space="preserve">之间有较大的距离。这样的一个函数示例，也是对比学习中最常用的损失函数，称为</w:t>
      </w:r>
      <w:r>
        <w:t xml:space="preserve"> InfoNCE </w:t>
      </w:r>
      <w:r>
        <w:rPr>
          <w:rFonts w:hint="eastAsia"/>
        </w:rPr>
        <w:t xml:space="preserve">损失(Gutmann</w:t>
      </w:r>
      <w:r>
        <w:t xml:space="preserve"> </w:t>
      </w:r>
      <w:r>
        <w:rPr>
          <w:rFonts w:hint="eastAsia"/>
        </w:rPr>
        <w:t xml:space="preserve">和</w:t>
      </w:r>
      <w:r>
        <w:t xml:space="preserve"> </w:t>
      </w:r>
      <w:r>
        <w:rPr>
          <w:rFonts w:hint="eastAsia"/>
        </w:rPr>
        <w:t xml:space="preserve">Hyvärinen，2010；Oord、Li</w:t>
      </w:r>
      <w:r>
        <w:t xml:space="preserve"> </w:t>
      </w:r>
      <w:r>
        <w:rPr>
          <w:rFonts w:hint="eastAsia"/>
        </w:rPr>
        <w:t xml:space="preserve">和</w:t>
      </w:r>
      <w:r>
        <w:t xml:space="preserve"> </w:t>
      </w:r>
      <w:r>
        <w:rPr>
          <w:rFonts w:hint="eastAsia"/>
        </w:rPr>
        <w:t xml:space="preserve">Vinyals，2018)，其中</w:t>
      </w:r>
      <w:r>
        <w:t xml:space="preserve"> NCE </w:t>
      </w:r>
      <w:r>
        <w:rPr>
          <w:rFonts w:hint="eastAsia"/>
        </w:rPr>
        <w:t xml:space="preserve">表示</w:t>
      </w:r>
      <w:r>
        <w:rPr>
          <w:rFonts w:hint="eastAsia"/>
        </w:rPr>
        <w:t xml:space="preserve">“噪声对比估计”</w:t>
      </w:r>
      <w:r>
        <w:rPr>
          <w:rFonts w:hint="eastAsia"/>
        </w:rPr>
        <w:t xml:space="preserve">。假设我们有一个神经网络函数</w:t>
      </w:r>
      <w:r>
        <w:t xml:space="preserve"> </w:t>
      </w:r>
      <m:oMath>
        <m:sSub>
          <m:e>
            <m:r>
              <m:rPr>
                <m:sty m:val="b"/>
              </m:rPr>
              <m:t>f</m:t>
            </m:r>
          </m:e>
          <m:sub>
            <m:r>
              <m:rPr>
                <m:sty m:val="b"/>
              </m:rPr>
              <m:t>w</m:t>
            </m:r>
          </m:sub>
        </m:sSub>
        <m:d>
          <m:dPr>
            <m:begChr m:val="("/>
            <m:endChr m:val=")"/>
            <m:sepChr m:val=""/>
            <m:grow/>
          </m:dPr>
          <m:e>
            <m:r>
              <m:rPr>
                <m:sty m:val="b"/>
              </m:rPr>
              <m:t>x</m:t>
            </m:r>
          </m:e>
        </m:d>
      </m:oMath>
      <w:r>
        <w:t xml:space="preserve"> </w:t>
      </w:r>
      <w:r>
        <w:rPr>
          <w:rFonts w:hint="eastAsia"/>
        </w:rPr>
        <w:t xml:space="preserve">，它将输入空间</w:t>
      </w:r>
      <w:r>
        <w:t xml:space="preserve"> </w:t>
      </w:r>
      <m:oMath>
        <m:r>
          <m:rPr>
            <m:sty m:val="b"/>
          </m:rPr>
          <m:t>x</m:t>
        </m:r>
      </m:oMath>
      <w:r>
        <w:t xml:space="preserve"> </w:t>
      </w:r>
      <w:r>
        <w:rPr>
          <w:rFonts w:hint="eastAsia"/>
        </w:rPr>
        <w:t xml:space="preserve">中的点映射到一个表示空间，该空间由可学习参数</w:t>
      </w:r>
      <w:r>
        <w:t xml:space="preserve"> </w:t>
      </w:r>
      <m:oMath>
        <m:r>
          <m:rPr>
            <m:sty m:val="b"/>
          </m:rPr>
          <m:t>w</m:t>
        </m:r>
      </m:oMath>
      <w:r>
        <w:t xml:space="preserve"> </w:t>
      </w:r>
      <w:r>
        <w:rPr>
          <w:rFonts w:hint="eastAsia"/>
        </w:rPr>
        <w:t xml:space="preserve">控制。这个表示被归一化，使得</w:t>
      </w:r>
      <w:r>
        <w:t xml:space="preserve"> </w:t>
      </w:r>
      <m:oMath>
        <m:d>
          <m:dPr>
            <m:begChr m:val="∥"/>
            <m:endChr m:val="∥"/>
            <m:sepChr m:val=""/>
            <m:grow/>
          </m:dPr>
          <m:e>
            <m:m>
              <m:mPr>
                <m:baseJc m:val="center"/>
                <m:plcHide m:val="on"/>
                <m:mcs>
                  <m:mc>
                    <m:mcPr>
                      <m:mcJc m:val="center"/>
                      <m:count m:val="1"/>
                    </m:mcPr>
                  </m:mc>
                </m:mcs>
              </m:mPr>
              <m:mr>
                <m:e>
                  <m:sSub>
                    <m:e>
                      <m:r>
                        <m:rPr>
                          <m:sty m:val="b"/>
                        </m:rPr>
                        <m:t>f</m:t>
                      </m:r>
                    </m:e>
                    <m:sub>
                      <m:r>
                        <m:rPr>
                          <m:sty m:val="b"/>
                        </m:rPr>
                        <m:t>w</m:t>
                      </m:r>
                    </m:sub>
                  </m:sSub>
                  <m:d>
                    <m:dPr>
                      <m:begChr m:val="("/>
                      <m:endChr m:val=")"/>
                      <m:sepChr m:val=""/>
                      <m:grow/>
                    </m:dPr>
                    <m:e>
                      <m:r>
                        <m:rPr>
                          <m:sty m:val="b"/>
                        </m:rPr>
                        <m:t>x</m:t>
                      </m:r>
                    </m:e>
                  </m:d>
                </m:e>
              </m:mr>
            </m:m>
          </m:e>
        </m:d>
        <m:r>
          <m:rPr>
            <m:sty m:val="p"/>
          </m:rPr>
          <m:t>=</m:t>
        </m:r>
        <m:r>
          <m:t>1</m:t>
        </m:r>
      </m:oMath>
      <w:r>
        <w:t xml:space="preserve"> </w:t>
      </w:r>
      <w:r>
        <w:rPr>
          <w:rFonts w:hint="eastAsia"/>
        </w:rPr>
        <w:t xml:space="preserve">。那么，对于一个数据点</w:t>
      </w:r>
      <w:r>
        <w:t xml:space="preserve"> </w:t>
      </w:r>
      <m:oMath>
        <m:r>
          <m:rPr>
            <m:sty m:val="b"/>
          </m:rPr>
          <m:t>x</m:t>
        </m:r>
      </m:oMath>
      <w:r>
        <w:t xml:space="preserve"> </w:t>
      </w:r>
      <w:r>
        <w:rPr>
          <w:rFonts w:hint="eastAsia"/>
        </w:rPr>
        <w:t xml:space="preserve">，InfoNCE</w:t>
      </w:r>
      <w:r>
        <w:t xml:space="preserve"> </w:t>
      </w:r>
      <w:r>
        <w:rPr>
          <w:rFonts w:hint="eastAsia"/>
        </w:rPr>
        <w:t xml:space="preserve">损失定义为</w:t>
      </w:r>
    </w:p>
    <w:p>
      <w:pPr>
        <w:pStyle w:val="a0"/>
      </w:pPr>
      <m:oMathPara>
        <m:oMathParaPr>
          <m:jc m:val="center"/>
        </m:oMathParaPr>
        <m:oMath>
          <m:r>
            <m:t>E</m:t>
          </m:r>
          <m:d>
            <m:dPr>
              <m:begChr m:val="("/>
              <m:endChr m:val=")"/>
              <m:sepChr m:val=""/>
              <m:grow/>
            </m:dPr>
            <m:e>
              <m:r>
                <m:rPr>
                  <m:sty m:val="b"/>
                </m:rPr>
                <m:t>w</m:t>
              </m:r>
            </m:e>
          </m:d>
          <m:r>
            <m:rPr>
              <m:sty m:val="p"/>
            </m:rPr>
            <m:t>=</m:t>
          </m:r>
          <m:r>
            <m:rPr>
              <m:sty m:val="p"/>
            </m:rPr>
            <m:t>−</m:t>
          </m:r>
          <m:r>
            <m:rPr>
              <m:sty m:val="p"/>
            </m:rPr>
            <m:t>ln</m:t>
          </m:r>
          <m:f>
            <m:fPr>
              <m:type m:val="bar"/>
            </m:fPr>
            <m:num>
              <m:r>
                <m:rPr>
                  <m:sty m:val="p"/>
                </m:rPr>
                <m:t>exp</m:t>
              </m:r>
              <m:d>
                <m:dPr>
                  <m:begChr m:val="{"/>
                  <m:endChr m:val="}"/>
                  <m:sepChr m:val=""/>
                  <m:grow/>
                </m:dPr>
                <m:e>
                  <m:sSub>
                    <m:e>
                      <m:r>
                        <m:rPr>
                          <m:sty m:val="b"/>
                        </m:rPr>
                        <m:t>f</m:t>
                      </m:r>
                    </m:e>
                    <m:sub>
                      <m:r>
                        <m:rPr>
                          <m:sty m:val="b"/>
                        </m:rPr>
                        <m:t>w</m:t>
                      </m:r>
                    </m:sub>
                  </m:sSub>
                  <m:sSup>
                    <m:e>
                      <m:d>
                        <m:dPr>
                          <m:begChr m:val="("/>
                          <m:endChr m:val=")"/>
                          <m:sepChr m:val=""/>
                          <m:grow/>
                        </m:dPr>
                        <m:e>
                          <m:r>
                            <m:rPr>
                              <m:sty m:val="b"/>
                            </m:rPr>
                            <m:t>x</m:t>
                          </m:r>
                        </m:e>
                      </m:d>
                    </m:e>
                    <m:sup>
                      <m:r>
                        <m:rPr>
                          <m:sty m:val="p"/>
                        </m:rPr>
                        <m:t>T</m:t>
                      </m:r>
                    </m:sup>
                  </m:sSup>
                  <m:sSub>
                    <m:e>
                      <m:r>
                        <m:rPr>
                          <m:sty m:val="b"/>
                        </m:rPr>
                        <m:t>f</m:t>
                      </m:r>
                    </m:e>
                    <m:sub>
                      <m:r>
                        <m:rPr>
                          <m:sty m:val="b"/>
                        </m:rPr>
                        <m:t>w</m:t>
                      </m:r>
                    </m:sub>
                  </m:sSub>
                  <m:d>
                    <m:dPr>
                      <m:begChr m:val="("/>
                      <m:endChr m:val=")"/>
                      <m:sepChr m:val=""/>
                      <m:grow/>
                    </m:dPr>
                    <m:e>
                      <m:sSup>
                        <m:e>
                          <m:r>
                            <m:rPr>
                              <m:sty m:val="b"/>
                            </m:rPr>
                            <m:t>x</m:t>
                          </m:r>
                        </m:e>
                        <m:sup>
                          <m:r>
                            <m:rPr>
                              <m:sty m:val="p"/>
                            </m:rPr>
                            <m:t>+</m:t>
                          </m:r>
                        </m:sup>
                      </m:sSup>
                    </m:e>
                  </m:d>
                </m:e>
              </m:d>
            </m:num>
            <m:den>
              <m:r>
                <m:rPr>
                  <m:sty m:val="p"/>
                </m:rPr>
                <m:t>exp</m:t>
              </m:r>
              <m:d>
                <m:dPr>
                  <m:begChr m:val="{"/>
                  <m:endChr m:val="}"/>
                  <m:sepChr m:val=""/>
                  <m:grow/>
                </m:dPr>
                <m:e>
                  <m:sSub>
                    <m:e>
                      <m:r>
                        <m:rPr>
                          <m:sty m:val="b"/>
                        </m:rPr>
                        <m:t>f</m:t>
                      </m:r>
                    </m:e>
                    <m:sub>
                      <m:r>
                        <m:rPr>
                          <m:sty m:val="b"/>
                        </m:rPr>
                        <m:t>w</m:t>
                      </m:r>
                    </m:sub>
                  </m:sSub>
                  <m:sSup>
                    <m:e>
                      <m:d>
                        <m:dPr>
                          <m:begChr m:val="("/>
                          <m:endChr m:val=")"/>
                          <m:sepChr m:val=""/>
                          <m:grow/>
                        </m:dPr>
                        <m:e>
                          <m:r>
                            <m:rPr>
                              <m:sty m:val="b"/>
                            </m:rPr>
                            <m:t>x</m:t>
                          </m:r>
                        </m:e>
                      </m:d>
                    </m:e>
                    <m:sup>
                      <m:r>
                        <m:rPr>
                          <m:sty m:val="p"/>
                        </m:rPr>
                        <m:t>T</m:t>
                      </m:r>
                    </m:sup>
                  </m:sSup>
                  <m:sSub>
                    <m:e>
                      <m:r>
                        <m:rPr>
                          <m:sty m:val="b"/>
                        </m:rPr>
                        <m:t>f</m:t>
                      </m:r>
                    </m:e>
                    <m:sub>
                      <m:r>
                        <m:rPr>
                          <m:sty m:val="b"/>
                        </m:rPr>
                        <m:t>w</m:t>
                      </m:r>
                    </m:sub>
                  </m:sSub>
                  <m:d>
                    <m:dPr>
                      <m:begChr m:val="("/>
                      <m:endChr m:val=")"/>
                      <m:sepChr m:val=""/>
                      <m:grow/>
                    </m:dPr>
                    <m:e>
                      <m:sSup>
                        <m:e>
                          <m:r>
                            <m:rPr>
                              <m:sty m:val="b"/>
                            </m:rPr>
                            <m:t>x</m:t>
                          </m:r>
                        </m:e>
                        <m:sup>
                          <m:r>
                            <m:rPr>
                              <m:sty m:val="p"/>
                            </m:rPr>
                            <m:t>+</m:t>
                          </m:r>
                        </m:sup>
                      </m:sSup>
                    </m:e>
                  </m:d>
                </m:e>
              </m:d>
              <m:r>
                <m:rPr>
                  <m:sty m:val="p"/>
                </m:rPr>
                <m:t>+</m:t>
              </m:r>
              <m:nary>
                <m:naryPr>
                  <m:chr m:val="∑"/>
                  <m:limLoc m:val="undOvr"/>
                  <m:subHide m:val="off"/>
                  <m:supHide m:val="off"/>
                </m:naryPr>
                <m:sub>
                  <m:r>
                    <m:t>n</m:t>
                  </m:r>
                  <m:r>
                    <m:rPr>
                      <m:sty m:val="p"/>
                    </m:rPr>
                    <m:t>=</m:t>
                  </m:r>
                  <m:r>
                    <m:t>1</m:t>
                  </m:r>
                </m:sub>
                <m:sup>
                  <m:r>
                    <m:t>N</m:t>
                  </m:r>
                </m:sup>
                <m:e>
                  <m:r>
                    <m:rPr>
                      <m:sty m:val="p"/>
                    </m:rPr>
                    <m:t>exp</m:t>
                  </m:r>
                </m:e>
              </m:nary>
              <m:d>
                <m:dPr>
                  <m:begChr m:val="{"/>
                  <m:endChr m:val="}"/>
                  <m:sepChr m:val=""/>
                  <m:grow/>
                </m:dPr>
                <m:e>
                  <m:sSub>
                    <m:e>
                      <m:r>
                        <m:rPr>
                          <m:sty m:val="b"/>
                        </m:rPr>
                        <m:t>f</m:t>
                      </m:r>
                    </m:e>
                    <m:sub>
                      <m:r>
                        <m:rPr>
                          <m:sty m:val="b"/>
                        </m:rPr>
                        <m:t>w</m:t>
                      </m:r>
                    </m:sub>
                  </m:sSub>
                  <m:sSup>
                    <m:e>
                      <m:d>
                        <m:dPr>
                          <m:begChr m:val="("/>
                          <m:endChr m:val=")"/>
                          <m:sepChr m:val=""/>
                          <m:grow/>
                        </m:dPr>
                        <m:e>
                          <m:r>
                            <m:rPr>
                              <m:sty m:val="b"/>
                            </m:rPr>
                            <m:t>x</m:t>
                          </m:r>
                        </m:e>
                      </m:d>
                    </m:e>
                    <m:sup>
                      <m:r>
                        <m:rPr>
                          <m:sty m:val="p"/>
                        </m:rPr>
                        <m:t>T</m:t>
                      </m:r>
                    </m:sup>
                  </m:sSup>
                  <m:sSub>
                    <m:e>
                      <m:r>
                        <m:rPr>
                          <m:sty m:val="b"/>
                        </m:rPr>
                        <m:t>f</m:t>
                      </m:r>
                    </m:e>
                    <m:sub>
                      <m:r>
                        <m:rPr>
                          <m:sty m:val="b"/>
                        </m:rPr>
                        <m:t>w</m:t>
                      </m:r>
                    </m:sub>
                  </m:sSub>
                  <m:d>
                    <m:dPr>
                      <m:begChr m:val="("/>
                      <m:endChr m:val=")"/>
                      <m:sepChr m:val=""/>
                      <m:grow/>
                    </m:dPr>
                    <m:e>
                      <m:sSubSup>
                        <m:e>
                          <m:r>
                            <m:rPr>
                              <m:sty m:val="b"/>
                            </m:rPr>
                            <m:t>x</m:t>
                          </m:r>
                        </m:e>
                        <m:sub>
                          <m:r>
                            <m:t>n</m:t>
                          </m:r>
                        </m:sub>
                        <m:sup>
                          <m:r>
                            <m:rPr>
                              <m:sty m:val="p"/>
                            </m:rPr>
                            <m:t>−</m:t>
                          </m:r>
                        </m:sup>
                      </m:sSubSup>
                    </m:e>
                  </m:d>
                </m:e>
              </m:d>
            </m:den>
          </m:f>
          <m:r>
            <m:rPr>
              <m:sty m:val="p"/>
            </m:rPr>
            <m:t>.</m:t>
          </m:r>
          <m:r>
            <m:t>  </m:t>
          </m:r>
          <m:r>
            <m:rPr>
              <m:nor/>
              <m:sty m:val="p"/>
            </m:rPr>
            <m:t>(6.20)</m:t>
          </m:r>
        </m:oMath>
      </m:oMathPara>
    </w:p>
    <w:p>
      <w:pPr>
        <w:pStyle w:val="FirstParagraph"/>
      </w:pPr>
      <w:r>
        <w:rPr>
          <w:rFonts w:hint="eastAsia"/>
        </w:rPr>
        <w:t xml:space="preserve">我们可以看到，在这个函数中，锚点的表示</w:t>
      </w:r>
      <w:r>
        <w:t xml:space="preserve"> </w:t>
      </w:r>
      <m:oMath>
        <m:sSub>
          <m:e>
            <m:r>
              <m:rPr>
                <m:sty m:val="b"/>
              </m:rPr>
              <m:t>f</m:t>
            </m:r>
          </m:e>
          <m:sub>
            <m:r>
              <m:rPr>
                <m:sty m:val="b"/>
              </m:rPr>
              <m:t>w</m:t>
            </m:r>
          </m:sub>
        </m:sSub>
        <m:d>
          <m:dPr>
            <m:begChr m:val="("/>
            <m:endChr m:val=")"/>
            <m:sepChr m:val=""/>
            <m:grow/>
          </m:dPr>
          <m:e>
            <m:r>
              <m:rPr>
                <m:sty m:val="b"/>
              </m:rPr>
              <m:t>x</m:t>
            </m:r>
          </m:e>
        </m:d>
      </m:oMath>
      <w:r>
        <w:t xml:space="preserve"> </w:t>
      </w:r>
      <w:r>
        <w:rPr>
          <w:rFonts w:hint="eastAsia"/>
        </w:rPr>
        <w:t xml:space="preserve">与正例的表示</w:t>
      </w:r>
      <w:r>
        <w:t xml:space="preserve"> </w:t>
      </w:r>
      <m:oMath>
        <m:sSub>
          <m:e>
            <m:r>
              <m:rPr>
                <m:sty m:val="b"/>
              </m:rPr>
              <m:t>f</m:t>
            </m:r>
          </m:e>
          <m:sub>
            <m:r>
              <m:rPr>
                <m:sty m:val="b"/>
              </m:rPr>
              <m:t>w</m:t>
            </m:r>
          </m:sub>
        </m:sSub>
        <m:d>
          <m:dPr>
            <m:begChr m:val="("/>
            <m:endChr m:val=")"/>
            <m:sepChr m:val=""/>
            <m:grow/>
          </m:dPr>
          <m:e>
            <m:sSup>
              <m:e>
                <m:r>
                  <m:rPr>
                    <m:sty m:val="b"/>
                  </m:rPr>
                  <m:t>x</m:t>
                </m:r>
              </m:e>
              <m:sup>
                <m:r>
                  <m:rPr>
                    <m:sty m:val="p"/>
                  </m:rPr>
                  <m:t>+</m:t>
                </m:r>
              </m:sup>
            </m:sSup>
          </m:e>
        </m:d>
      </m:oMath>
      <w:r>
        <w:t xml:space="preserve"> </w:t>
      </w:r>
      <w:r>
        <w:rPr>
          <w:rFonts w:hint="eastAsia"/>
        </w:rPr>
        <w:t xml:space="preserve">之间的余弦相似度</w:t>
      </w:r>
      <w:r>
        <w:t xml:space="preserve"> </w:t>
      </w:r>
      <m:oMath>
        <m:sSub>
          <m:e>
            <m:r>
              <m:rPr>
                <m:sty m:val="b"/>
              </m:rPr>
              <m:t>f</m:t>
            </m:r>
          </m:e>
          <m:sub>
            <m:r>
              <m:rPr>
                <m:sty m:val="b"/>
              </m:rPr>
              <m:t>w</m:t>
            </m:r>
          </m:sub>
        </m:sSub>
        <m:sSup>
          <m:e>
            <m:d>
              <m:dPr>
                <m:begChr m:val="("/>
                <m:endChr m:val=")"/>
                <m:sepChr m:val=""/>
                <m:grow/>
              </m:dPr>
              <m:e>
                <m:r>
                  <m:rPr>
                    <m:sty m:val="b"/>
                  </m:rPr>
                  <m:t>x</m:t>
                </m:r>
              </m:e>
            </m:d>
          </m:e>
          <m:sup>
            <m:r>
              <m:rPr>
                <m:sty m:val="p"/>
              </m:rPr>
              <m:t>T</m:t>
            </m:r>
          </m:sup>
        </m:sSup>
        <m:sSub>
          <m:e>
            <m:r>
              <m:rPr>
                <m:sty m:val="b"/>
              </m:rPr>
              <m:t>f</m:t>
            </m:r>
          </m:e>
          <m:sub>
            <m:r>
              <m:rPr>
                <m:sty m:val="b"/>
              </m:rPr>
              <m:t>w</m:t>
            </m:r>
          </m:sub>
        </m:sSub>
        <m:d>
          <m:dPr>
            <m:begChr m:val="("/>
            <m:endChr m:val=")"/>
            <m:sepChr m:val=""/>
            <m:grow/>
          </m:dPr>
          <m:e>
            <m:sSup>
              <m:e>
                <m:r>
                  <m:rPr>
                    <m:sty m:val="b"/>
                  </m:rPr>
                  <m:t>x</m:t>
                </m:r>
              </m:e>
              <m:sup>
                <m:r>
                  <m:rPr>
                    <m:sty m:val="p"/>
                  </m:rPr>
                  <m:t>+</m:t>
                </m:r>
              </m:sup>
            </m:sSup>
          </m:e>
        </m:d>
      </m:oMath>
      <w:r>
        <w:t xml:space="preserve"> </w:t>
      </w:r>
      <w:r>
        <w:rPr>
          <w:rFonts w:hint="eastAsia"/>
        </w:rPr>
        <w:t xml:space="preserve">为我们衡量正例对在学习空间中的接近程度提供了度量，并且使用相同的度量来评估锚点与负例的接近程度。请注意，该函数类似于分类交叉熵误差函数，其中正例对的余弦相似度给出了标签类别的对数几率，而负例对的余弦相似度给出了错误类别的对数几率。还要注意，负例对至关重要，因为如果没有它们，嵌入将简单地学习将每个点映射到相同表示的退化解。</w:t>
      </w:r>
    </w:p>
    <w:p>
      <w:pPr>
        <w:pStyle w:val="a0"/>
      </w:pPr>
      <w:r>
        <w:rPr>
          <w:rFonts w:hint="eastAsia"/>
        </w:rPr>
        <w:t xml:space="preserve">特定的对比学习算法主要由正例对和负例对的选择方式定义，这就是我们如何利用先验知识来指定良好表示应该是什么样的。例如，考虑学习图像表示的问题。在这里，一种常见的选择是通过以保留图像语义信息同时在像素空间中大幅改变图像的方式损坏输入图像来创建正例对(Wu</w:t>
      </w:r>
      <w:r>
        <w:t xml:space="preserve"> </w:t>
      </w:r>
      <w:r>
        <w:rPr>
          <w:rFonts w:hint="eastAsia"/>
        </w:rPr>
        <w:t xml:space="preserve">等人，2018</w:t>
      </w:r>
      <w:r>
        <w:t xml:space="preserve"> </w:t>
      </w:r>
      <w:r>
        <w:rPr>
          <w:rFonts w:hint="eastAsia"/>
        </w:rPr>
        <w:t xml:space="preserve">年；He</w:t>
      </w:r>
      <w:r>
        <w:t xml:space="preserve"> </w:t>
      </w:r>
      <w:r>
        <w:rPr>
          <w:rFonts w:hint="eastAsia"/>
        </w:rPr>
        <w:t xml:space="preserve">等人，2019</w:t>
      </w:r>
      <w:r>
        <w:t xml:space="preserve"> </w:t>
      </w:r>
      <w:r>
        <w:rPr>
          <w:rFonts w:hint="eastAsia"/>
        </w:rPr>
        <w:t xml:space="preserve">年；Chen、Kornblith</w:t>
      </w:r>
      <w:r>
        <w:t xml:space="preserve"> </w:t>
      </w:r>
      <w:r>
        <w:rPr>
          <w:rFonts w:hint="eastAsia"/>
        </w:rPr>
        <w:t xml:space="preserve">等人，2020</w:t>
      </w:r>
      <w:r>
        <w:t xml:space="preserve"> </w:t>
      </w:r>
      <w:r>
        <w:rPr>
          <w:rFonts w:hint="eastAsia"/>
        </w:rPr>
        <w:t xml:space="preserve">年)。损坏与数据增强密切相关，示例包括旋转、平移和颜色变换。然后可以使用数据集中的其他图像来创建负例对。这种对比学习方法被称为实例判别。</w:t>
      </w:r>
    </w:p>
    <w:p>
      <w:r>
        <w:pict>
          <v:rect style="width:0;height:1.5pt" o:hralign="center" o:hrstd="t" o:hr="t"/>
        </w:pict>
      </w:r>
    </w:p>
    <w:p>
      <w:pPr>
        <w:pStyle w:val="FirstParagraph"/>
      </w:pPr>
      <w:r>
        <w:rPr>
          <w:rFonts w:hint="eastAsia"/>
        </w:rPr>
        <w:t xml:space="preserve">第</w:t>
      </w:r>
      <w:r>
        <w:t xml:space="preserve"> 9.1.3 </w:t>
      </w:r>
      <w:r>
        <w:rPr>
          <w:rFonts w:hint="eastAsia"/>
        </w:rPr>
        <w:t xml:space="preserve">节</w:t>
      </w:r>
    </w:p>
    <w:p>
      <w:r>
        <w:pict>
          <v:rect style="width:0;height:1.5pt" o:hralign="center" o:hrstd="t" o:hr="t"/>
        </w:pict>
      </w:r>
    </w:p>
    <w:p>
      <w:pPr>
        <w:pStyle w:val="FirstParagraph"/>
      </w:pPr>
      <w:r>
        <w:rPr>
          <w:rFonts w:hint="eastAsia"/>
        </w:rPr>
        <w:t xml:space="preserve">然而，如果我们可以获取类别标签，那么我们可以将同一类别的图像用作正例对，将不同类别的图像用作负例对。这减少了对指定表示应保持不变的增强方式的依赖，并且还避免了将两个语义相似的图像视为负例对。由于依赖于类别标签，这被称为有监督的对比学习(Khosla</w:t>
      </w:r>
      <w:r>
        <w:t xml:space="preserve"> </w:t>
      </w:r>
      <w:r>
        <w:rPr>
          <w:rFonts w:hint="eastAsia"/>
        </w:rPr>
        <w:t xml:space="preserve">等人，2020</w:t>
      </w:r>
      <w:r>
        <w:t xml:space="preserve"> </w:t>
      </w:r>
      <w:r>
        <w:rPr>
          <w:rFonts w:hint="eastAsia"/>
        </w:rPr>
        <w:t xml:space="preserve">年)，并且它通常比仅使用交叉熵分类来学习表示能产生更好的结果。</w:t>
      </w:r>
    </w:p>
    <w:p>
      <w:pPr>
        <w:pStyle w:val="a0"/>
      </w:pPr>
      <w:r>
        <w:rPr>
          <w:rFonts w:hint="eastAsia"/>
        </w:rPr>
        <w:t xml:space="preserve">正例对和负例对的成员不一定必须来自相同的数据模态。在对比语言</w:t>
      </w:r>
      <w:r>
        <w:t xml:space="preserve"> - </w:t>
      </w:r>
      <w:r>
        <w:rPr>
          <w:rFonts w:hint="eastAsia"/>
        </w:rPr>
        <w:t xml:space="preserve">图像预训练(CLIP)(Radford</w:t>
      </w:r>
      <w:r>
        <w:t xml:space="preserve"> </w:t>
      </w:r>
      <w:r>
        <w:rPr>
          <w:rFonts w:hint="eastAsia"/>
        </w:rPr>
        <w:t xml:space="preserve">等人，2021</w:t>
      </w:r>
      <w:r>
        <w:t xml:space="preserve"> </w:t>
      </w:r>
      <w:r>
        <w:rPr>
          <w:rFonts w:hint="eastAsia"/>
        </w:rPr>
        <w:t xml:space="preserve">年)中，正例对由一幅图像及其对应的文本描述组成，并且使用两个单独的函数(每个模态一个)将输入映射到相同的表示空间。然后负例对是不匹配的图像和描述。这通常被称为弱监督，因为它依赖于带描述的图像，与手动为图像标注类别相比，通过从互联网上抓取数据通常更容易获得这些图像。在这种情况下，损失函数由下式给出</w:t>
      </w:r>
    </w:p>
    <w:p>
      <w:pPr>
        <w:pStyle w:val="a0"/>
      </w:pPr>
      <m:oMathPara>
        <m:oMathParaPr>
          <m:jc m:val="center"/>
        </m:oMathParaPr>
        <m:oMath>
          <m:r>
            <m:t>E</m:t>
          </m:r>
          <m:d>
            <m:dPr>
              <m:begChr m:val="("/>
              <m:endChr m:val=")"/>
              <m:sepChr m:val=""/>
              <m:grow/>
            </m:dPr>
            <m:e>
              <m:r>
                <m:rPr>
                  <m:sty m:val="b"/>
                </m:rPr>
                <m:t>w</m:t>
              </m:r>
            </m:e>
          </m:d>
          <m:r>
            <m:rPr>
              <m:sty m:val="p"/>
            </m:rPr>
            <m:t>=</m:t>
          </m:r>
          <m:r>
            <m:rPr>
              <m:sty m:val="p"/>
            </m:rPr>
            <m:t>−</m:t>
          </m:r>
          <m:f>
            <m:fPr>
              <m:type m:val="bar"/>
            </m:fPr>
            <m:num>
              <m:r>
                <m:t>1</m:t>
              </m:r>
            </m:num>
            <m:den>
              <m:r>
                <m:t>2</m:t>
              </m:r>
            </m:den>
          </m:f>
          <m:r>
            <m:rPr>
              <m:sty m:val="p"/>
            </m:rPr>
            <m:t>ln</m:t>
          </m:r>
          <m:f>
            <m:fPr>
              <m:type m:val="bar"/>
            </m:fPr>
            <m:num>
              <m:r>
                <m:rPr>
                  <m:sty m:val="p"/>
                </m:rPr>
                <m:t>exp</m:t>
              </m:r>
              <m:d>
                <m:dPr>
                  <m:begChr m:val="{"/>
                  <m:endChr m:val="}"/>
                  <m:sepChr m:val=""/>
                  <m:grow/>
                </m:dPr>
                <m:e>
                  <m:sSub>
                    <m:e>
                      <m:r>
                        <m:rPr>
                          <m:sty m:val="b"/>
                        </m:rPr>
                        <m:t>f</m:t>
                      </m:r>
                    </m:e>
                    <m:sub>
                      <m:r>
                        <m:rPr>
                          <m:sty m:val="b"/>
                        </m:rPr>
                        <m:t>w</m:t>
                      </m:r>
                    </m:sub>
                  </m:sSub>
                  <m:sSup>
                    <m:e>
                      <m:d>
                        <m:dPr>
                          <m:begChr m:val="("/>
                          <m:endChr m:val=")"/>
                          <m:sepChr m:val=""/>
                          <m:grow/>
                        </m:dPr>
                        <m:e>
                          <m:sSup>
                            <m:e>
                              <m:r>
                                <m:rPr>
                                  <m:sty m:val="b"/>
                                </m:rPr>
                                <m:t>x</m:t>
                              </m:r>
                            </m:e>
                            <m:sup>
                              <m:r>
                                <m:rPr>
                                  <m:sty m:val="p"/>
                                </m:rPr>
                                <m:t>+</m:t>
                              </m:r>
                            </m:sup>
                          </m:sSup>
                        </m:e>
                      </m:d>
                    </m:e>
                    <m:sup>
                      <m:r>
                        <m:rPr>
                          <m:sty m:val="p"/>
                        </m:rPr>
                        <m:t>T</m:t>
                      </m:r>
                    </m:sup>
                  </m:sSup>
                  <m:sSub>
                    <m:e>
                      <m:r>
                        <m:rPr>
                          <m:sty m:val="b"/>
                        </m:rPr>
                        <m:t>g</m:t>
                      </m:r>
                    </m:e>
                    <m:sub>
                      <m:r>
                        <m:rPr>
                          <m:sty m:val="b"/>
                        </m:rPr>
                        <m:t>θ</m:t>
                      </m:r>
                    </m:sub>
                  </m:sSub>
                  <m:d>
                    <m:dPr>
                      <m:begChr m:val="("/>
                      <m:endChr m:val=")"/>
                      <m:sepChr m:val=""/>
                      <m:grow/>
                    </m:dPr>
                    <m:e>
                      <m:sSup>
                        <m:e>
                          <m:r>
                            <m:rPr>
                              <m:sty m:val="b"/>
                            </m:rPr>
                            <m:t>y</m:t>
                          </m:r>
                        </m:e>
                        <m:sup>
                          <m:r>
                            <m:rPr>
                              <m:sty m:val="p"/>
                            </m:rPr>
                            <m:t>+</m:t>
                          </m:r>
                        </m:sup>
                      </m:sSup>
                    </m:e>
                  </m:d>
                </m:e>
              </m:d>
            </m:num>
            <m:den>
              <m:r>
                <m:rPr>
                  <m:sty m:val="p"/>
                </m:rPr>
                <m:t>exp</m:t>
              </m:r>
              <m:d>
                <m:dPr>
                  <m:begChr m:val="{"/>
                  <m:endChr m:val="}"/>
                  <m:sepChr m:val=""/>
                  <m:grow/>
                </m:dPr>
                <m:e>
                  <m:sSub>
                    <m:e>
                      <m:r>
                        <m:rPr>
                          <m:sty m:val="b"/>
                        </m:rPr>
                        <m:t>f</m:t>
                      </m:r>
                    </m:e>
                    <m:sub>
                      <m:r>
                        <m:rPr>
                          <m:sty m:val="b"/>
                        </m:rPr>
                        <m:t>w</m:t>
                      </m:r>
                    </m:sub>
                  </m:sSub>
                  <m:sSup>
                    <m:e>
                      <m:d>
                        <m:dPr>
                          <m:begChr m:val="("/>
                          <m:endChr m:val=")"/>
                          <m:sepChr m:val=""/>
                          <m:grow/>
                        </m:dPr>
                        <m:e>
                          <m:sSup>
                            <m:e>
                              <m:r>
                                <m:rPr>
                                  <m:sty m:val="b"/>
                                </m:rPr>
                                <m:t>x</m:t>
                              </m:r>
                            </m:e>
                            <m:sup>
                              <m:r>
                                <m:rPr>
                                  <m:sty m:val="p"/>
                                </m:rPr>
                                <m:t>+</m:t>
                              </m:r>
                            </m:sup>
                          </m:sSup>
                        </m:e>
                      </m:d>
                    </m:e>
                    <m:sup>
                      <m:r>
                        <m:rPr>
                          <m:sty m:val="p"/>
                        </m:rPr>
                        <m:t>T</m:t>
                      </m:r>
                    </m:sup>
                  </m:sSup>
                  <m:sSub>
                    <m:e>
                      <m:r>
                        <m:rPr>
                          <m:sty m:val="b"/>
                        </m:rPr>
                        <m:t>g</m:t>
                      </m:r>
                    </m:e>
                    <m:sub>
                      <m:r>
                        <m:rPr>
                          <m:sty m:val="b"/>
                        </m:rPr>
                        <m:t>θ</m:t>
                      </m:r>
                    </m:sub>
                  </m:sSub>
                  <m:d>
                    <m:dPr>
                      <m:begChr m:val="("/>
                      <m:endChr m:val=")"/>
                      <m:sepChr m:val=""/>
                      <m:grow/>
                    </m:dPr>
                    <m:e>
                      <m:sSup>
                        <m:e>
                          <m:r>
                            <m:rPr>
                              <m:sty m:val="b"/>
                            </m:rPr>
                            <m:t>y</m:t>
                          </m:r>
                        </m:e>
                        <m:sup>
                          <m:r>
                            <m:rPr>
                              <m:sty m:val="p"/>
                            </m:rPr>
                            <m:t>+</m:t>
                          </m:r>
                        </m:sup>
                      </m:sSup>
                    </m:e>
                  </m:d>
                </m:e>
              </m:d>
              <m:r>
                <m:rPr>
                  <m:sty m:val="p"/>
                </m:rPr>
                <m:t>+</m:t>
              </m:r>
              <m:nary>
                <m:naryPr>
                  <m:chr m:val="∑"/>
                  <m:limLoc m:val="undOvr"/>
                  <m:subHide m:val="off"/>
                  <m:supHide m:val="off"/>
                </m:naryPr>
                <m:sub>
                  <m:r>
                    <m:t>n</m:t>
                  </m:r>
                  <m:r>
                    <m:rPr>
                      <m:sty m:val="p"/>
                    </m:rPr>
                    <m:t>=</m:t>
                  </m:r>
                  <m:r>
                    <m:t>1</m:t>
                  </m:r>
                </m:sub>
                <m:sup>
                  <m:r>
                    <m:t>N</m:t>
                  </m:r>
                </m:sup>
                <m:e>
                  <m:r>
                    <m:rPr>
                      <m:sty m:val="p"/>
                    </m:rPr>
                    <m:t>exp</m:t>
                  </m:r>
                </m:e>
              </m:nary>
              <m:d>
                <m:dPr>
                  <m:begChr m:val="{"/>
                  <m:endChr m:val="}"/>
                  <m:sepChr m:val=""/>
                  <m:grow/>
                </m:dPr>
                <m:e>
                  <m:sSub>
                    <m:e>
                      <m:r>
                        <m:rPr>
                          <m:sty m:val="b"/>
                        </m:rPr>
                        <m:t>f</m:t>
                      </m:r>
                    </m:e>
                    <m:sub>
                      <m:r>
                        <m:rPr>
                          <m:sty m:val="b"/>
                        </m:rPr>
                        <m:t>w</m:t>
                      </m:r>
                    </m:sub>
                  </m:sSub>
                  <m:sSup>
                    <m:e>
                      <m:d>
                        <m:dPr>
                          <m:begChr m:val="("/>
                          <m:endChr m:val=")"/>
                          <m:sepChr m:val=""/>
                          <m:grow/>
                        </m:dPr>
                        <m:e>
                          <m:sSubSup>
                            <m:e>
                              <m:r>
                                <m:rPr>
                                  <m:sty m:val="b"/>
                                </m:rPr>
                                <m:t>x</m:t>
                              </m:r>
                            </m:e>
                            <m:sub>
                              <m:r>
                                <m:t>n</m:t>
                              </m:r>
                            </m:sub>
                            <m:sup>
                              <m:r>
                                <m:rPr>
                                  <m:sty m:val="p"/>
                                </m:rPr>
                                <m:t>−</m:t>
                              </m:r>
                            </m:sup>
                          </m:sSubSup>
                        </m:e>
                      </m:d>
                    </m:e>
                    <m:sup>
                      <m:r>
                        <m:rPr>
                          <m:sty m:val="p"/>
                        </m:rPr>
                        <m:t>T</m:t>
                      </m:r>
                    </m:sup>
                  </m:sSup>
                  <m:sSub>
                    <m:e>
                      <m:r>
                        <m:rPr>
                          <m:sty m:val="b"/>
                        </m:rPr>
                        <m:t>g</m:t>
                      </m:r>
                    </m:e>
                    <m:sub>
                      <m:r>
                        <m:rPr>
                          <m:sty m:val="b"/>
                        </m:rPr>
                        <m:t>θ</m:t>
                      </m:r>
                    </m:sub>
                  </m:sSub>
                  <m:d>
                    <m:dPr>
                      <m:begChr m:val="("/>
                      <m:endChr m:val=")"/>
                      <m:sepChr m:val=""/>
                      <m:grow/>
                    </m:dPr>
                    <m:e>
                      <m:sSup>
                        <m:e>
                          <m:r>
                            <m:rPr>
                              <m:sty m:val="b"/>
                            </m:rPr>
                            <m:t>y</m:t>
                          </m:r>
                        </m:e>
                        <m:sup>
                          <m:r>
                            <m:rPr>
                              <m:sty m:val="p"/>
                            </m:rPr>
                            <m:t>+</m:t>
                          </m:r>
                        </m:sup>
                      </m:sSup>
                    </m:e>
                  </m:d>
                </m:e>
              </m:d>
            </m:den>
          </m:f>
        </m:oMath>
      </m:oMathPara>
    </w:p>
    <w:p>
      <w:pPr>
        <w:pStyle w:val="FirstParagraph"/>
      </w:pPr>
      <m:oMathPara>
        <m:oMathParaPr>
          <m:jc m:val="center"/>
        </m:oMathParaPr>
        <m:oMath>
          <m:r>
            <m:rPr>
              <m:sty m:val="p"/>
            </m:rPr>
            <m:t>−</m:t>
          </m:r>
          <m:f>
            <m:fPr>
              <m:type m:val="bar"/>
            </m:fPr>
            <m:num>
              <m:r>
                <m:t>1</m:t>
              </m:r>
            </m:num>
            <m:den>
              <m:r>
                <m:t>2</m:t>
              </m:r>
            </m:den>
          </m:f>
          <m:r>
            <m:rPr>
              <m:sty m:val="p"/>
            </m:rPr>
            <m:t>ln</m:t>
          </m:r>
          <m:f>
            <m:fPr>
              <m:type m:val="bar"/>
            </m:fPr>
            <m:num>
              <m:r>
                <m:rPr>
                  <m:sty m:val="p"/>
                </m:rPr>
                <m:t>exp</m:t>
              </m:r>
              <m:d>
                <m:dPr>
                  <m:begChr m:val="{"/>
                  <m:endChr m:val="}"/>
                  <m:sepChr m:val=""/>
                  <m:grow/>
                </m:dPr>
                <m:e>
                  <m:sSub>
                    <m:e>
                      <m:r>
                        <m:rPr>
                          <m:sty m:val="b"/>
                        </m:rPr>
                        <m:t>f</m:t>
                      </m:r>
                    </m:e>
                    <m:sub>
                      <m:r>
                        <m:rPr>
                          <m:sty m:val="b"/>
                        </m:rPr>
                        <m:t>w</m:t>
                      </m:r>
                    </m:sub>
                  </m:sSub>
                  <m:sSup>
                    <m:e>
                      <m:d>
                        <m:dPr>
                          <m:begChr m:val="("/>
                          <m:endChr m:val=")"/>
                          <m:sepChr m:val=""/>
                          <m:grow/>
                        </m:dPr>
                        <m:e>
                          <m:sSup>
                            <m:e>
                              <m:r>
                                <m:rPr>
                                  <m:sty m:val="b"/>
                                </m:rPr>
                                <m:t>x</m:t>
                              </m:r>
                            </m:e>
                            <m:sup>
                              <m:r>
                                <m:rPr>
                                  <m:sty m:val="p"/>
                                </m:rPr>
                                <m:t>+</m:t>
                              </m:r>
                            </m:sup>
                          </m:sSup>
                        </m:e>
                      </m:d>
                    </m:e>
                    <m:sup>
                      <m:r>
                        <m:rPr>
                          <m:sty m:val="p"/>
                        </m:rPr>
                        <m:t>T</m:t>
                      </m:r>
                    </m:sup>
                  </m:sSup>
                  <m:sSub>
                    <m:e>
                      <m:r>
                        <m:rPr>
                          <m:sty m:val="b"/>
                        </m:rPr>
                        <m:t>g</m:t>
                      </m:r>
                    </m:e>
                    <m:sub>
                      <m:r>
                        <m:rPr>
                          <m:sty m:val="b"/>
                        </m:rPr>
                        <m:t>θ</m:t>
                      </m:r>
                    </m:sub>
                  </m:sSub>
                  <m:d>
                    <m:dPr>
                      <m:begChr m:val="("/>
                      <m:endChr m:val=")"/>
                      <m:sepChr m:val=""/>
                      <m:grow/>
                    </m:dPr>
                    <m:e>
                      <m:sSup>
                        <m:e>
                          <m:r>
                            <m:rPr>
                              <m:sty m:val="b"/>
                            </m:rPr>
                            <m:t>y</m:t>
                          </m:r>
                        </m:e>
                        <m:sup>
                          <m:r>
                            <m:rPr>
                              <m:sty m:val="p"/>
                            </m:rPr>
                            <m:t>+</m:t>
                          </m:r>
                        </m:sup>
                      </m:sSup>
                    </m:e>
                  </m:d>
                </m:e>
              </m:d>
            </m:num>
            <m:den>
              <m:r>
                <m:rPr>
                  <m:sty m:val="p"/>
                </m:rPr>
                <m:t>exp</m:t>
              </m:r>
              <m:d>
                <m:dPr>
                  <m:begChr m:val="{"/>
                  <m:endChr m:val="}"/>
                  <m:sepChr m:val=""/>
                  <m:grow/>
                </m:dPr>
                <m:e>
                  <m:sSub>
                    <m:e>
                      <m:r>
                        <m:rPr>
                          <m:sty m:val="b"/>
                        </m:rPr>
                        <m:t>f</m:t>
                      </m:r>
                    </m:e>
                    <m:sub>
                      <m:r>
                        <m:rPr>
                          <m:sty m:val="b"/>
                        </m:rPr>
                        <m:t>w</m:t>
                      </m:r>
                    </m:sub>
                  </m:sSub>
                  <m:sSup>
                    <m:e>
                      <m:d>
                        <m:dPr>
                          <m:begChr m:val="("/>
                          <m:endChr m:val=")"/>
                          <m:sepChr m:val=""/>
                          <m:grow/>
                        </m:dPr>
                        <m:e>
                          <m:sSup>
                            <m:e>
                              <m:r>
                                <m:rPr>
                                  <m:sty m:val="b"/>
                                </m:rPr>
                                <m:t>x</m:t>
                              </m:r>
                            </m:e>
                            <m:sup>
                              <m:r>
                                <m:rPr>
                                  <m:sty m:val="p"/>
                                </m:rPr>
                                <m:t>+</m:t>
                              </m:r>
                            </m:sup>
                          </m:sSup>
                        </m:e>
                      </m:d>
                    </m:e>
                    <m:sup>
                      <m:r>
                        <m:rPr>
                          <m:sty m:val="p"/>
                        </m:rPr>
                        <m:t>T</m:t>
                      </m:r>
                    </m:sup>
                  </m:sSup>
                  <m:sSub>
                    <m:e>
                      <m:r>
                        <m:rPr>
                          <m:sty m:val="b"/>
                        </m:rPr>
                        <m:t>g</m:t>
                      </m:r>
                    </m:e>
                    <m:sub>
                      <m:r>
                        <m:rPr>
                          <m:sty m:val="b"/>
                        </m:rPr>
                        <m:t>θ</m:t>
                      </m:r>
                    </m:sub>
                  </m:sSub>
                  <m:d>
                    <m:dPr>
                      <m:begChr m:val="("/>
                      <m:endChr m:val=")"/>
                      <m:sepChr m:val=""/>
                      <m:grow/>
                    </m:dPr>
                    <m:e>
                      <m:sSup>
                        <m:e>
                          <m:r>
                            <m:rPr>
                              <m:sty m:val="b"/>
                            </m:rPr>
                            <m:t>y</m:t>
                          </m:r>
                        </m:e>
                        <m:sup>
                          <m:r>
                            <m:rPr>
                              <m:sty m:val="p"/>
                            </m:rPr>
                            <m:t>+</m:t>
                          </m:r>
                        </m:sup>
                      </m:sSup>
                    </m:e>
                  </m:d>
                </m:e>
              </m:d>
              <m:r>
                <m:rPr>
                  <m:sty m:val="p"/>
                </m:rPr>
                <m:t>+</m:t>
              </m:r>
              <m:nary>
                <m:naryPr>
                  <m:chr m:val="∑"/>
                  <m:limLoc m:val="undOvr"/>
                  <m:subHide m:val="off"/>
                  <m:supHide m:val="off"/>
                </m:naryPr>
                <m:sub>
                  <m:r>
                    <m:t>m</m:t>
                  </m:r>
                  <m:r>
                    <m:rPr>
                      <m:sty m:val="p"/>
                    </m:rPr>
                    <m:t>=</m:t>
                  </m:r>
                  <m:r>
                    <m:t>1</m:t>
                  </m:r>
                </m:sub>
                <m:sup>
                  <m:r>
                    <m:t>M</m:t>
                  </m:r>
                </m:sup>
                <m:e>
                  <m:r>
                    <m:rPr>
                      <m:sty m:val="p"/>
                    </m:rPr>
                    <m:t>exp</m:t>
                  </m:r>
                </m:e>
              </m:nary>
              <m:d>
                <m:dPr>
                  <m:begChr m:val="{"/>
                  <m:endChr m:val="}"/>
                  <m:sepChr m:val=""/>
                  <m:grow/>
                </m:dPr>
                <m:e>
                  <m:sSub>
                    <m:e>
                      <m:r>
                        <m:rPr>
                          <m:sty m:val="b"/>
                        </m:rPr>
                        <m:t>f</m:t>
                      </m:r>
                    </m:e>
                    <m:sub>
                      <m:r>
                        <m:rPr>
                          <m:sty m:val="b"/>
                        </m:rPr>
                        <m:t>w</m:t>
                      </m:r>
                    </m:sub>
                  </m:sSub>
                  <m:sSup>
                    <m:e>
                      <m:d>
                        <m:dPr>
                          <m:begChr m:val="("/>
                          <m:endChr m:val=")"/>
                          <m:sepChr m:val=""/>
                          <m:grow/>
                        </m:dPr>
                        <m:e>
                          <m:sSup>
                            <m:e>
                              <m:r>
                                <m:rPr>
                                  <m:sty m:val="b"/>
                                </m:rPr>
                                <m:t>x</m:t>
                              </m:r>
                            </m:e>
                            <m:sup>
                              <m:r>
                                <m:rPr>
                                  <m:sty m:val="p"/>
                                </m:rPr>
                                <m:t>+</m:t>
                              </m:r>
                            </m:sup>
                          </m:sSup>
                        </m:e>
                      </m:d>
                    </m:e>
                    <m:sup>
                      <m:r>
                        <m:rPr>
                          <m:sty m:val="p"/>
                        </m:rPr>
                        <m:t>T</m:t>
                      </m:r>
                    </m:sup>
                  </m:sSup>
                  <m:sSub>
                    <m:e>
                      <m:r>
                        <m:rPr>
                          <m:sty m:val="b"/>
                        </m:rPr>
                        <m:t>g</m:t>
                      </m:r>
                    </m:e>
                    <m:sub>
                      <m:r>
                        <m:rPr>
                          <m:sty m:val="b"/>
                        </m:rPr>
                        <m:t>θ</m:t>
                      </m:r>
                    </m:sub>
                  </m:sSub>
                  <m:d>
                    <m:dPr>
                      <m:begChr m:val="("/>
                      <m:endChr m:val=")"/>
                      <m:sepChr m:val=""/>
                      <m:grow/>
                    </m:dPr>
                    <m:e>
                      <m:sSubSup>
                        <m:e>
                          <m:r>
                            <m:rPr>
                              <m:sty m:val="b"/>
                            </m:rPr>
                            <m:t>y</m:t>
                          </m:r>
                        </m:e>
                        <m:sub>
                          <m:r>
                            <m:t>m</m:t>
                          </m:r>
                        </m:sub>
                        <m:sup>
                          <m:r>
                            <m:rPr>
                              <m:sty m:val="p"/>
                            </m:rPr>
                            <m:t>−</m:t>
                          </m:r>
                        </m:sup>
                      </m:sSubSup>
                    </m:e>
                  </m:d>
                </m:e>
              </m:d>
            </m:den>
          </m:f>
          <m:r>
            <m:t>  </m:t>
          </m:r>
          <m:r>
            <m:rPr>
              <m:nor/>
              <m:sty m:val="p"/>
            </m:rPr>
            <m:t>(6.21)</m:t>
          </m:r>
        </m:oMath>
      </m:oMathPara>
    </w:p>
    <w:p>
      <w:pPr>
        <w:pStyle w:val="FirstParagraph"/>
      </w:pPr>
      <w:r>
        <w:rPr>
          <w:rFonts w:hint="eastAsia"/>
        </w:rPr>
        <w:t xml:space="preserve">其中</w:t>
      </w:r>
      <w:r>
        <w:t xml:space="preserve"> </w:t>
      </w:r>
      <m:oMath>
        <m:sSup>
          <m:e>
            <m:r>
              <m:rPr>
                <m:sty m:val="b"/>
              </m:rPr>
              <m:t>x</m:t>
            </m:r>
          </m:e>
          <m:sup>
            <m:r>
              <m:rPr>
                <m:sty m:val="p"/>
              </m:rPr>
              <m:t>+</m:t>
            </m:r>
          </m:sup>
        </m:sSup>
      </m:oMath>
      <w:r>
        <w:t xml:space="preserve"> </w:t>
      </w:r>
      <w:r>
        <w:rPr>
          <w:rFonts w:hint="eastAsia"/>
        </w:rPr>
        <w:t xml:space="preserve">和</w:t>
      </w:r>
      <w:r>
        <w:t xml:space="preserve"> </w:t>
      </w:r>
      <m:oMath>
        <m:sSup>
          <m:e>
            <m:r>
              <m:rPr>
                <m:sty m:val="b"/>
              </m:rPr>
              <m:t>y</m:t>
            </m:r>
          </m:e>
          <m:sup>
            <m:r>
              <m:rPr>
                <m:sty m:val="p"/>
              </m:rPr>
              <m:t>+</m:t>
            </m:r>
          </m:sup>
        </m:sSup>
      </m:oMath>
      <w:r>
        <w:t xml:space="preserve"> </w:t>
      </w:r>
      <w:r>
        <w:rPr>
          <w:rFonts w:hint="eastAsia"/>
        </w:rPr>
        <w:t xml:space="preserve">表示一个正例对，其中</w:t>
      </w:r>
      <w:r>
        <w:t xml:space="preserve"> </w:t>
      </w:r>
      <m:oMath>
        <m:r>
          <m:rPr>
            <m:sty m:val="b"/>
          </m:rPr>
          <m:t>x</m:t>
        </m:r>
      </m:oMath>
      <w:r>
        <w:t xml:space="preserve"> </w:t>
      </w:r>
      <w:r>
        <w:rPr>
          <w:rFonts w:hint="eastAsia"/>
        </w:rPr>
        <w:t xml:space="preserve">是一幅图像，</w:t>
      </w:r>
      <w:r>
        <w:t xml:space="preserve"> </w:t>
      </w:r>
      <m:oMath>
        <m:r>
          <m:rPr>
            <m:sty m:val="b"/>
          </m:rPr>
          <m:t>y</m:t>
        </m:r>
      </m:oMath>
      <w:r>
        <w:t xml:space="preserve"> </w:t>
      </w:r>
      <w:r>
        <w:rPr>
          <w:rFonts w:hint="eastAsia"/>
        </w:rPr>
        <w:t xml:space="preserve">是其对应的文本描述，</w:t>
      </w:r>
      <w:r>
        <w:t xml:space="preserve"> </w:t>
      </w:r>
      <m:oMath>
        <m:sSub>
          <m:e>
            <m:r>
              <m:rPr>
                <m:sty m:val="b"/>
              </m:rPr>
              <m:t>f</m:t>
            </m:r>
          </m:e>
          <m:sub>
            <m:r>
              <m:rPr>
                <m:sty m:val="b"/>
              </m:rPr>
              <m:t>w</m:t>
            </m:r>
          </m:sub>
        </m:sSub>
      </m:oMath>
      <w:r>
        <w:t xml:space="preserve"> </w:t>
      </w:r>
      <w:r>
        <w:rPr>
          <w:rFonts w:hint="eastAsia"/>
        </w:rPr>
        <w:t xml:space="preserve">表示从图像到表示空间的映射，</w:t>
      </w:r>
      <w:r>
        <w:t xml:space="preserve"> </w:t>
      </w:r>
      <m:oMath>
        <m:sSub>
          <m:e>
            <m:r>
              <m:rPr>
                <m:sty m:val="p"/>
              </m:rPr>
              <m:t>g</m:t>
            </m:r>
          </m:e>
          <m:sub>
            <m:r>
              <m:t>θ</m:t>
            </m:r>
          </m:sub>
        </m:sSub>
      </m:oMath>
      <w:r>
        <w:t xml:space="preserve"> </w:t>
      </w:r>
      <w:r>
        <w:rPr>
          <w:rFonts w:hint="eastAsia"/>
        </w:rPr>
        <w:t xml:space="preserve">是从文本输入到表示空间的映射。我们还需要数据集中的另一组图像</w:t>
      </w:r>
      <w:r>
        <w:t xml:space="preserve"> </w:t>
      </w:r>
      <m:oMath>
        <m:d>
          <m:dPr>
            <m:begChr m:val="{"/>
            <m:endChr m:val="}"/>
            <m:sepChr m:val=""/>
            <m:grow/>
          </m:dPr>
          <m:e>
            <m:sSubSup>
              <m:e>
                <m:r>
                  <m:rPr>
                    <m:sty m:val="b"/>
                  </m:rPr>
                  <m:t>x</m:t>
                </m:r>
              </m:e>
              <m:sub>
                <m:r>
                  <m:t>1</m:t>
                </m:r>
              </m:sub>
              <m:sup>
                <m:r>
                  <m:rPr>
                    <m:sty m:val="p"/>
                  </m:rPr>
                  <m:t>−</m:t>
                </m:r>
              </m:sup>
            </m:sSubSup>
            <m:r>
              <m:rPr>
                <m:sty m:val="p"/>
              </m:rPr>
              <m:t>,</m:t>
            </m:r>
            <m:r>
              <m:rPr>
                <m:sty m:val="p"/>
              </m:rPr>
              <m:t>…</m:t>
            </m:r>
            <m:r>
              <m:rPr>
                <m:sty m:val="p"/>
              </m:rPr>
              <m:t>,</m:t>
            </m:r>
            <m:sSubSup>
              <m:e>
                <m:r>
                  <m:rPr>
                    <m:sty m:val="b"/>
                  </m:rPr>
                  <m:t>x</m:t>
                </m:r>
              </m:e>
              <m:sub>
                <m:r>
                  <m:t>N</m:t>
                </m:r>
              </m:sub>
              <m:sup>
                <m:r>
                  <m:rPr>
                    <m:sty m:val="p"/>
                  </m:rPr>
                  <m:t>−</m:t>
                </m:r>
              </m:sup>
            </m:sSubSup>
          </m:e>
        </m:d>
      </m:oMath>
      <w:r>
        <w:t xml:space="preserve"> </w:t>
      </w:r>
      <w:r>
        <w:rPr>
          <w:rFonts w:hint="eastAsia"/>
        </w:rPr>
        <w:t xml:space="preserve">，我们可以假设文本描述</w:t>
      </w:r>
      <w:r>
        <w:t xml:space="preserve"> </w:t>
      </w:r>
      <m:oMath>
        <m:sSup>
          <m:e>
            <m:r>
              <m:rPr>
                <m:sty m:val="b"/>
              </m:rPr>
              <m:t>y</m:t>
            </m:r>
          </m:e>
          <m:sup>
            <m:r>
              <m:rPr>
                <m:sty m:val="p"/>
              </m:rPr>
              <m:t>+</m:t>
            </m:r>
          </m:sup>
        </m:sSup>
      </m:oMath>
      <w:r>
        <w:t xml:space="preserve"> </w:t>
      </w:r>
      <w:r>
        <w:rPr>
          <w:rFonts w:hint="eastAsia"/>
        </w:rPr>
        <w:t xml:space="preserve">不适合这些图像，以及一组与输入图像</w:t>
      </w:r>
      <w:r>
        <w:t xml:space="preserve"> </w:t>
      </w:r>
      <m:oMath>
        <m:r>
          <m:rPr>
            <m:sty m:val="b"/>
          </m:rPr>
          <m:t>x</m:t>
        </m:r>
      </m:oMath>
      <w:r>
        <w:t xml:space="preserve"> </w:t>
      </w:r>
      <w:r>
        <w:rPr>
          <w:rFonts w:hint="eastAsia"/>
        </w:rPr>
        <w:t xml:space="preserve">同样不匹配的文本描述</w:t>
      </w:r>
      <w:r>
        <w:t xml:space="preserve"> </w:t>
      </w:r>
      <m:oMath>
        <m:d>
          <m:dPr>
            <m:begChr m:val="{"/>
            <m:endChr m:val="}"/>
            <m:sepChr m:val=""/>
            <m:grow/>
          </m:dPr>
          <m:e>
            <m:sSubSup>
              <m:e>
                <m:r>
                  <m:rPr>
                    <m:sty m:val="b"/>
                  </m:rPr>
                  <m:t>y</m:t>
                </m:r>
              </m:e>
              <m:sub>
                <m:r>
                  <m:t>1</m:t>
                </m:r>
              </m:sub>
              <m:sup>
                <m:r>
                  <m:rPr>
                    <m:sty m:val="p"/>
                  </m:rPr>
                  <m:t>−</m:t>
                </m:r>
              </m:sup>
            </m:sSubSup>
            <m:r>
              <m:rPr>
                <m:sty m:val="p"/>
              </m:rPr>
              <m:t>,</m:t>
            </m:r>
            <m:r>
              <m:rPr>
                <m:sty m:val="p"/>
              </m:rPr>
              <m:t>…</m:t>
            </m:r>
            <m:r>
              <m:rPr>
                <m:sty m:val="p"/>
              </m:rPr>
              <m:t>,</m:t>
            </m:r>
            <m:sSubSup>
              <m:e>
                <m:r>
                  <m:rPr>
                    <m:sty m:val="b"/>
                  </m:rPr>
                  <m:t>y</m:t>
                </m:r>
              </m:e>
              <m:sub>
                <m:r>
                  <m:t>M</m:t>
                </m:r>
              </m:sub>
              <m:sup>
                <m:r>
                  <m:rPr>
                    <m:sty m:val="p"/>
                  </m:rPr>
                  <m:t>−</m:t>
                </m:r>
              </m:sup>
            </m:sSubSup>
          </m:e>
        </m:d>
      </m:oMath>
      <w:r>
        <w:t xml:space="preserve"> </w:t>
      </w:r>
      <w:r>
        <w:rPr>
          <w:rFonts w:hint="eastAsia"/>
        </w:rPr>
        <w:t xml:space="preserve">。损失函数中的两项确保:(a)</w:t>
      </w:r>
      <w:r>
        <w:t xml:space="preserve"> </w:t>
      </w:r>
      <w:r>
        <w:rPr>
          <w:rFonts w:hint="eastAsia"/>
        </w:rPr>
        <w:t xml:space="preserve">相对于其他图像表示，图像的表示与其文本描述的表示接近；(b)</w:t>
      </w:r>
      <w:r>
        <w:t xml:space="preserve"> </w:t>
      </w:r>
      <w:r>
        <w:rPr>
          <w:rFonts w:hint="eastAsia"/>
        </w:rPr>
        <w:t xml:space="preserve">相对于其他文本描述的表示，文本描述的表示与其所描述的图像的表示接近。尽管</w:t>
      </w:r>
      <w:r>
        <w:t xml:space="preserve"> CLIP </w:t>
      </w:r>
      <w:r>
        <w:rPr>
          <w:rFonts w:hint="eastAsia"/>
        </w:rPr>
        <w:t xml:space="preserve">使用文本和图像对，但任何具有配对模态的数据集都可用于学习表示。我们讨论过的不同对比学习方法的比较如图</w:t>
      </w:r>
      <w:r>
        <w:t xml:space="preserve"> 6.14 </w:t>
      </w:r>
      <w:r>
        <w:rPr>
          <w:rFonts w:hint="eastAsia"/>
        </w:rPr>
        <w:t xml:space="preserve">所示。</w:t>
      </w:r>
    </w:p>
    <w:p>
      <w:pPr>
        <w:pStyle w:val="a0"/>
      </w:pPr>
      <w:r>
        <w:drawing>
          <wp:inline>
            <wp:extent cx="5486400" cy="2353746"/>
            <wp:effectExtent b="0" l="0" r="0" t="0"/>
            <wp:docPr descr="image" title="" id="435" name="Picture"/>
            <a:graphic>
              <a:graphicData uri="http://schemas.openxmlformats.org/drawingml/2006/picture">
                <pic:pic>
                  <pic:nvPicPr>
                    <pic:cNvPr descr="images/0194e279-9b28-703a-88f4-c3ac21e2010d_212_239_346_1289_553_0.jpg" id="436" name="Picture"/>
                    <pic:cNvPicPr>
                      <a:picLocks noChangeArrowheads="1" noChangeAspect="1"/>
                    </pic:cNvPicPr>
                  </pic:nvPicPr>
                  <pic:blipFill>
                    <a:blip r:embed="rId434"/>
                    <a:stretch>
                      <a:fillRect/>
                    </a:stretch>
                  </pic:blipFill>
                  <pic:spPr bwMode="auto">
                    <a:xfrm>
                      <a:off x="0" y="0"/>
                      <a:ext cx="5486400" cy="235374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6.14 </w:t>
      </w:r>
      <w:r>
        <w:rPr>
          <w:rFonts w:hint="eastAsia"/>
        </w:rPr>
        <w:t xml:space="preserve">三种不同对比学习范式的图示。(a)</w:t>
      </w:r>
      <w:r>
        <w:t xml:space="preserve"> </w:t>
      </w:r>
      <w:r>
        <w:rPr>
          <w:rFonts w:hint="eastAsia"/>
        </w:rPr>
        <w:t xml:space="preserve">实例判别方法，其中正样本对由锚点和同一图像的增强版本组成。这些被映射到归一化空间中的点，可以将其视为单位超球面。彩色箭头表明，损失函数促使正样本对的表示更接近，而使负样本对的表示更远离。(b)</w:t>
      </w:r>
      <w:r>
        <w:t xml:space="preserve"> </w:t>
      </w:r>
      <w:r>
        <w:rPr>
          <w:rFonts w:hint="eastAsia"/>
        </w:rPr>
        <w:t xml:space="preserve">有监督对比学习，其中正样本对由同一类别的两幅不同图像组成。(c)</w:t>
      </w:r>
      <w:r>
        <w:t xml:space="preserve"> CLIP </w:t>
      </w:r>
      <w:r>
        <w:rPr>
          <w:rFonts w:hint="eastAsia"/>
        </w:rPr>
        <w:t xml:space="preserve">模型，其中正样本对由一幅图像和相关的文本片段组成。</w:t>
      </w:r>
    </w:p>
    <w:bookmarkEnd w:id="437"/>
    <w:bookmarkStart w:id="441" w:name="通用网络架构"/>
    <w:p>
      <w:pPr>
        <w:pStyle w:val="1"/>
      </w:pPr>
      <w:r>
        <w:t xml:space="preserve">6.3.6 </w:t>
      </w:r>
      <w:r>
        <w:rPr>
          <w:rFonts w:hint="eastAsia"/>
        </w:rPr>
        <w:t xml:space="preserve">通用网络架构</w:t>
      </w:r>
    </w:p>
    <w:p>
      <w:pPr>
        <w:pStyle w:val="FirstParagraph"/>
      </w:pPr>
      <w:r>
        <w:rPr>
          <w:rFonts w:hint="eastAsia"/>
        </w:rPr>
        <w:t xml:space="preserve">到目前为止，我们已经探讨了由一系列全连接层组成的神经网络架构。然而，由于网络示意图与其数学函数之间存在直接对应关系，我们可以通过考虑更复杂的网络示意图来开发更通用的网络映射。这些网络必须限制为前馈架构，换句话说，不能有封闭的有向循环，以确保输出是输入的确定性函数。图</w:t>
      </w:r>
      <w:r>
        <w:t xml:space="preserve"> 6.15 </w:t>
      </w:r>
      <w:r>
        <w:rPr>
          <w:rFonts w:hint="eastAsia"/>
        </w:rPr>
        <w:t xml:space="preserve">用一个简单的例子说明了这一点。在这样的网络中，每个(隐藏或输出)单元计算一个由下式给出的函数</w:t>
      </w:r>
    </w:p>
    <w:p>
      <w:pPr>
        <w:pStyle w:val="a0"/>
      </w:pPr>
      <m:oMathPara>
        <m:oMathParaPr>
          <m:jc m:val="center"/>
        </m:oMathParaPr>
        <m:oMath>
          <m:sSub>
            <m:e>
              <m:r>
                <m:t>z</m:t>
              </m:r>
            </m:e>
            <m:sub>
              <m:r>
                <m:t>k</m:t>
              </m:r>
            </m:sub>
          </m:sSub>
          <m:r>
            <m:rPr>
              <m:sty m:val="p"/>
            </m:rPr>
            <m:t>=</m:t>
          </m:r>
          <m:r>
            <m:t>h</m:t>
          </m:r>
          <m:d>
            <m:dPr>
              <m:begChr m:val="("/>
              <m:endChr m:val=")"/>
              <m:sepChr m:val=""/>
              <m:grow/>
            </m:dPr>
            <m:e>
              <m:nary>
                <m:naryPr>
                  <m:chr m:val="∑"/>
                  <m:limLoc m:val="undOvr"/>
                  <m:subHide m:val="off"/>
                  <m:supHide m:val="on"/>
                </m:naryPr>
                <m:sub>
                  <m:r>
                    <m:t>j</m:t>
                  </m:r>
                  <m:r>
                    <m:rPr>
                      <m:sty m:val="p"/>
                    </m:rPr>
                    <m:t>∈</m:t>
                  </m:r>
                  <m:r>
                    <m:rPr>
                      <m:sty m:val="p"/>
                      <m:scr m:val="script"/>
                    </m:rPr>
                    <m:t>A</m:t>
                  </m:r>
                  <m:d>
                    <m:dPr>
                      <m:begChr m:val="("/>
                      <m:endChr m:val=")"/>
                      <m:sepChr m:val=""/>
                      <m:grow/>
                    </m:dPr>
                    <m:e>
                      <m:r>
                        <m:t>k</m:t>
                      </m:r>
                    </m:e>
                  </m:d>
                </m:sub>
                <m:sup>
                  <m:r>
                    <m:t>​</m:t>
                  </m:r>
                </m:sup>
                <m:e>
                  <m:sSub>
                    <m:e>
                      <m:r>
                        <m:t>w</m:t>
                      </m:r>
                    </m:e>
                    <m:sub>
                      <m:r>
                        <m:t>k</m:t>
                      </m:r>
                      <m:r>
                        <m:t>j</m:t>
                      </m:r>
                    </m:sub>
                  </m:sSub>
                </m:e>
              </m:nary>
              <m:sSub>
                <m:e>
                  <m:r>
                    <m:t>z</m:t>
                  </m:r>
                </m:e>
                <m:sub>
                  <m:r>
                    <m:t>j</m:t>
                  </m:r>
                </m:sub>
              </m:sSub>
              <m:r>
                <m:rPr>
                  <m:sty m:val="p"/>
                </m:rPr>
                <m:t>+</m:t>
              </m:r>
              <m:sSub>
                <m:e>
                  <m:r>
                    <m:t>b</m:t>
                  </m:r>
                </m:e>
                <m:sub>
                  <m:r>
                    <m:t>k</m:t>
                  </m:r>
                </m:sub>
              </m:sSub>
            </m:e>
          </m:d>
          <m:r>
            <m:t>  </m:t>
          </m:r>
          <m:r>
            <m:rPr>
              <m:nor/>
              <m:sty m:val="p"/>
            </m:rPr>
            <m:t>(6.22)</m:t>
          </m:r>
        </m:oMath>
      </m:oMathPara>
    </w:p>
    <w:p>
      <w:pPr>
        <w:pStyle w:val="FirstParagraph"/>
      </w:pPr>
      <w:r>
        <w:rPr>
          <w:rFonts w:hint="eastAsia"/>
        </w:rPr>
        <w:t xml:space="preserve">其中</w:t>
      </w:r>
      <w:r>
        <w:t xml:space="preserve"> </w:t>
      </w:r>
      <m:oMath>
        <m:r>
          <m:rPr>
            <m:sty m:val="p"/>
            <m:scr m:val="script"/>
          </m:rPr>
          <m:t>A</m:t>
        </m:r>
        <m:d>
          <m:dPr>
            <m:begChr m:val="("/>
            <m:endChr m:val=")"/>
            <m:sepChr m:val=""/>
            <m:grow/>
          </m:dPr>
          <m:e>
            <m:r>
              <m:t>k</m:t>
            </m:r>
          </m:e>
        </m:d>
      </m:oMath>
      <w:r>
        <w:t xml:space="preserve"> </w:t>
      </w:r>
      <w:r>
        <w:rPr>
          <w:rFonts w:hint="eastAsia"/>
        </w:rPr>
        <w:t xml:space="preserve">表示节点</w:t>
      </w:r>
      <w:r>
        <w:t xml:space="preserve"> </w:t>
      </w:r>
      <m:oMath>
        <m:r>
          <m:t>k</m:t>
        </m:r>
      </m:oMath>
      <w:r>
        <w:t xml:space="preserve"> </w:t>
      </w:r>
      <w:r>
        <w:rPr>
          <w:rFonts w:hint="eastAsia"/>
        </w:rPr>
        <w:t xml:space="preserve">的祖先集合，换句话说，是向单元</w:t>
      </w:r>
      <w:r>
        <w:t xml:space="preserve"> </w:t>
      </w:r>
      <m:oMath>
        <m:r>
          <m:t>k</m:t>
        </m:r>
      </m:oMath>
      <w:r>
        <w:t xml:space="preserve"> </w:t>
      </w:r>
      <w:r>
        <w:rPr>
          <w:rFonts w:hint="eastAsia"/>
        </w:rPr>
        <w:t xml:space="preserve">发送连接的单元集合，</w:t>
      </w:r>
      <w:r>
        <w:t xml:space="preserve"> </w:t>
      </w:r>
      <m:oMath>
        <m:sSub>
          <m:e>
            <m:r>
              <m:t>b</m:t>
            </m:r>
          </m:e>
          <m:sub>
            <m:r>
              <m:t>k</m:t>
            </m:r>
          </m:sub>
        </m:sSub>
      </m:oMath>
      <w:r>
        <w:t xml:space="preserve"> </w:t>
      </w:r>
      <w:r>
        <w:rPr>
          <w:rFonts w:hint="eastAsia"/>
        </w:rPr>
        <w:t xml:space="preserve">表示相关的偏置参数。对于应用于网络输入的给定一组值，通过连续应用式</w:t>
      </w:r>
      <w:r>
        <w:t xml:space="preserve"> </w:t>
      </w:r>
      <w:r>
        <w:rPr>
          <w:rFonts w:hint="eastAsia"/>
        </w:rPr>
        <w:t xml:space="preserve">(6.22)，可以计算网络中所有单元(包括输出单元)的激活值。</w:t>
      </w:r>
    </w:p>
    <w:p>
      <w:pPr>
        <w:pStyle w:val="a0"/>
      </w:pPr>
      <w:r>
        <w:drawing>
          <wp:inline>
            <wp:extent cx="2743200" cy="1371600"/>
            <wp:effectExtent b="0" l="0" r="0" t="0"/>
            <wp:docPr descr="image" title="" id="439" name="Picture"/>
            <a:graphic>
              <a:graphicData uri="http://schemas.openxmlformats.org/drawingml/2006/picture">
                <pic:pic>
                  <pic:nvPicPr>
                    <pic:cNvPr descr="images/0194e279-9b28-703a-88f4-c3ac21e2010d_213_820_351_722_361_0.jpg" id="440" name="Picture"/>
                    <pic:cNvPicPr>
                      <a:picLocks noChangeArrowheads="1" noChangeAspect="1"/>
                    </pic:cNvPicPr>
                  </pic:nvPicPr>
                  <pic:blipFill>
                    <a:blip r:embed="rId438"/>
                    <a:stretch>
                      <a:fillRect/>
                    </a:stretch>
                  </pic:blipFill>
                  <pic:spPr bwMode="auto">
                    <a:xfrm>
                      <a:off x="0" y="0"/>
                      <a:ext cx="2743200" cy="137160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6.15 </w:t>
      </w:r>
      <w:r>
        <w:rPr>
          <w:rFonts w:hint="eastAsia"/>
        </w:rPr>
        <w:t xml:space="preserve">具有通用前馈拓扑结构的神经网络示例。请注意，每个隐藏单元和输出单元都有一个相关的偏置参数(为清晰起见省略)。</w:t>
      </w:r>
    </w:p>
    <w:bookmarkEnd w:id="441"/>
    <w:bookmarkStart w:id="442" w:name="张量"/>
    <w:p>
      <w:pPr>
        <w:pStyle w:val="1"/>
      </w:pPr>
      <w:r>
        <w:t xml:space="preserve">6.3.7 </w:t>
      </w:r>
      <w:r>
        <w:rPr>
          <w:rFonts w:hint="eastAsia"/>
        </w:rPr>
        <w:t xml:space="preserve">张量</w:t>
      </w:r>
    </w:p>
    <w:p>
      <w:pPr>
        <w:pStyle w:val="FirstParagraph"/>
      </w:pPr>
      <w:r>
        <w:rPr>
          <w:rFonts w:hint="eastAsia"/>
        </w:rPr>
        <w:t xml:space="preserve">我们发现线性代数在神经网络中起着核心作用，诸如数据集、激活值和网络参数等数量被表示为标量、向量和矩阵。然而，我们也会遇到更高维度的变量。例如，考虑一个包含</w:t>
      </w:r>
      <w:r>
        <w:t xml:space="preserve"> </w:t>
      </w:r>
      <m:oMath>
        <m:r>
          <m:t>N</m:t>
        </m:r>
      </m:oMath>
      <w:r>
        <w:t xml:space="preserve"> </w:t>
      </w:r>
      <w:r>
        <w:rPr>
          <w:rFonts w:hint="eastAsia"/>
        </w:rPr>
        <w:t xml:space="preserve">张彩色图像的数据集，每张图像的高度为</w:t>
      </w:r>
      <w:r>
        <w:t xml:space="preserve"> </w:t>
      </w:r>
      <m:oMath>
        <m:r>
          <m:t>I</m:t>
        </m:r>
      </m:oMath>
      <w:r>
        <w:t xml:space="preserve"> </w:t>
      </w:r>
      <w:r>
        <w:rPr>
          <w:rFonts w:hint="eastAsia"/>
        </w:rPr>
        <w:t xml:space="preserve">像素，宽度为</w:t>
      </w:r>
      <w:r>
        <w:t xml:space="preserve"> </w:t>
      </w:r>
      <m:oMath>
        <m:r>
          <m:t>J</m:t>
        </m:r>
      </m:oMath>
      <w:r>
        <w:t xml:space="preserve"> </w:t>
      </w:r>
      <w:r>
        <w:rPr>
          <w:rFonts w:hint="eastAsia"/>
        </w:rPr>
        <w:t xml:space="preserve">像素。每个像素通过其在图像中的行和列进行索引，并且具有红、绿、蓝三个值。数据集中的每张图像都有这样一组值，因此我们可以用一个四维数组</w:t>
      </w:r>
      <w:r>
        <w:t xml:space="preserve"> </w:t>
      </w:r>
      <m:oMath>
        <m:r>
          <m:rPr>
            <m:sty m:val="b"/>
          </m:rPr>
          <m:t>X</m:t>
        </m:r>
      </m:oMath>
      <w:r>
        <w:t xml:space="preserve"> </w:t>
      </w:r>
      <w:r>
        <w:rPr>
          <w:rFonts w:hint="eastAsia"/>
        </w:rPr>
        <w:t xml:space="preserve">来表示特定的强度值，其元素为</w:t>
      </w:r>
      <w:r>
        <w:t xml:space="preserve"> </w:t>
      </w:r>
      <m:oMath>
        <m:sSub>
          <m:e>
            <m:r>
              <m:t>x</m:t>
            </m:r>
          </m:e>
          <m:sub>
            <m:r>
              <m:t>i</m:t>
            </m:r>
            <m:r>
              <m:t>j</m:t>
            </m:r>
            <m:r>
              <m:t>k</m:t>
            </m:r>
            <m:r>
              <m:t>n</m:t>
            </m:r>
          </m:sub>
        </m:sSub>
      </m:oMath>
      <w:r>
        <w:t xml:space="preserve"> </w:t>
      </w:r>
      <w:r>
        <w:rPr>
          <w:rFonts w:hint="eastAsia"/>
        </w:rPr>
        <w:t xml:space="preserve">，其中</w:t>
      </w:r>
      <w:r>
        <w:t xml:space="preserve"> </w:t>
      </w:r>
      <m:oMath>
        <m:r>
          <m:t>i</m:t>
        </m:r>
        <m:r>
          <m:rPr>
            <m:sty m:val="p"/>
          </m:rPr>
          <m:t>∈</m:t>
        </m:r>
        <m:r>
          <m:rPr>
            <m:sty m:val="p"/>
          </m:rPr>
          <m:t>{</m:t>
        </m:r>
        <m:r>
          <m:t>1</m:t>
        </m:r>
        <m:r>
          <m:rPr>
            <m:sty m:val="p"/>
          </m:rPr>
          <m:t>,</m:t>
        </m:r>
        <m:r>
          <m:rPr>
            <m:sty m:val="p"/>
          </m:rPr>
          <m:t>…</m:t>
        </m:r>
        <m:r>
          <m:rPr>
            <m:sty m:val="p"/>
          </m:rPr>
          <m:t>,</m:t>
        </m:r>
        <m:r>
          <m:t>I</m:t>
        </m:r>
        <m:r>
          <m:rPr>
            <m:sty m:val="p"/>
          </m:rPr>
          <m:t>}</m:t>
        </m:r>
      </m:oMath>
      <w:r>
        <w:t xml:space="preserve"> </w:t>
      </w:r>
      <w:r>
        <w:rPr>
          <w:rFonts w:hint="eastAsia"/>
        </w:rPr>
        <w:t xml:space="preserve">和</w:t>
      </w:r>
      <w:r>
        <w:t xml:space="preserve"> </w:t>
      </w:r>
      <m:oMath>
        <m:r>
          <m:t>j</m:t>
        </m:r>
        <m:r>
          <m:rPr>
            <m:sty m:val="p"/>
          </m:rPr>
          <m:t>∈</m:t>
        </m:r>
        <m:r>
          <m:rPr>
            <m:sty m:val="p"/>
          </m:rPr>
          <m:t>{</m:t>
        </m:r>
        <m:r>
          <m:t>1</m:t>
        </m:r>
        <m:r>
          <m:rPr>
            <m:sty m:val="p"/>
          </m:rPr>
          <m:t>,</m:t>
        </m:r>
        <m:r>
          <m:rPr>
            <m:sty m:val="p"/>
          </m:rPr>
          <m:t>…</m:t>
        </m:r>
        <m:r>
          <m:rPr>
            <m:sty m:val="p"/>
          </m:rPr>
          <m:t>,</m:t>
        </m:r>
        <m:r>
          <m:t>J</m:t>
        </m:r>
        <m:r>
          <m:rPr>
            <m:sty m:val="p"/>
          </m:rPr>
          <m:t>}</m:t>
        </m:r>
      </m:oMath>
      <w:r>
        <w:t xml:space="preserve"> </w:t>
      </w:r>
      <w:r>
        <w:rPr>
          <w:rFonts w:hint="eastAsia"/>
        </w:rPr>
        <w:t xml:space="preserve">对图像内的行和列进行索引，</w:t>
      </w:r>
      <w:r>
        <w:t xml:space="preserve"> </w:t>
      </w:r>
      <m:oMath>
        <m:r>
          <m:t>k</m:t>
        </m:r>
        <m:r>
          <m:rPr>
            <m:sty m:val="p"/>
          </m:rPr>
          <m:t>∈</m:t>
        </m:r>
        <m:r>
          <m:rPr>
            <m:sty m:val="p"/>
          </m:rPr>
          <m:t>{</m:t>
        </m:r>
        <m:r>
          <m:t>1</m:t>
        </m:r>
        <m:r>
          <m:rPr>
            <m:sty m:val="p"/>
          </m:rPr>
          <m:t>,</m:t>
        </m:r>
        <m:r>
          <m:t>2</m:t>
        </m:r>
        <m:r>
          <m:rPr>
            <m:sty m:val="p"/>
          </m:rPr>
          <m:t>,</m:t>
        </m:r>
        <m:r>
          <m:t>3</m:t>
        </m:r>
        <m:r>
          <m:rPr>
            <m:sty m:val="p"/>
          </m:rPr>
          <m:t>}</m:t>
        </m:r>
      </m:oMath>
      <w:r>
        <w:t xml:space="preserve"> </w:t>
      </w:r>
      <w:r>
        <w:rPr>
          <w:rFonts w:hint="eastAsia"/>
        </w:rPr>
        <w:t xml:space="preserve">对红、绿、蓝强度进行索引，</w:t>
      </w:r>
      <w:r>
        <w:t xml:space="preserve"> </w:t>
      </w:r>
      <m:oMath>
        <m:r>
          <m:t>n</m:t>
        </m:r>
        <m:r>
          <m:rPr>
            <m:sty m:val="p"/>
          </m:rPr>
          <m:t>∈</m:t>
        </m:r>
        <m:r>
          <m:rPr>
            <m:sty m:val="p"/>
          </m:rPr>
          <m:t>{</m:t>
        </m:r>
        <m:r>
          <m:t>1</m:t>
        </m:r>
        <m:r>
          <m:rPr>
            <m:sty m:val="p"/>
          </m:rPr>
          <m:t>,</m:t>
        </m:r>
        <m:r>
          <m:rPr>
            <m:sty m:val="p"/>
          </m:rPr>
          <m:t>…</m:t>
        </m:r>
        <m:r>
          <m:rPr>
            <m:sty m:val="p"/>
          </m:rPr>
          <m:t>,</m:t>
        </m:r>
        <m:r>
          <m:t>N</m:t>
        </m:r>
        <m:r>
          <m:rPr>
            <m:sty m:val="p"/>
          </m:rPr>
          <m:t>}</m:t>
        </m:r>
      </m:oMath>
      <w:r>
        <w:t xml:space="preserve"> </w:t>
      </w:r>
      <w:r>
        <w:rPr>
          <w:rFonts w:hint="eastAsia"/>
        </w:rPr>
        <w:t xml:space="preserve">对数据集中的特定图像进行索引。这些高维数组被称为张量，标量、向量和矩阵是其特殊情况。在本书后面讨论更复杂的神经网络架构时，我们将看到许多这样的张量示例。像</w:t>
      </w:r>
      <w:r>
        <w:t xml:space="preserve"> GPU </w:t>
      </w:r>
      <w:r>
        <w:rPr>
          <w:rFonts w:hint="eastAsia"/>
        </w:rPr>
        <w:t xml:space="preserve">这样的大规模并行处理器特别适合处理张量。</w:t>
      </w:r>
    </w:p>
    <w:bookmarkEnd w:id="442"/>
    <w:bookmarkStart w:id="443" w:name="误差函数-1"/>
    <w:p>
      <w:pPr>
        <w:pStyle w:val="1"/>
      </w:pPr>
      <w:r>
        <w:t xml:space="preserve">6.4. </w:t>
      </w:r>
      <w:r>
        <w:rPr>
          <w:rFonts w:hint="eastAsia"/>
        </w:rPr>
        <w:t xml:space="preserve">误差函数</w:t>
      </w:r>
    </w:p>
    <w:p>
      <w:r>
        <w:pict>
          <v:rect style="width:0;height:1.5pt" o:hralign="center" o:hrstd="t" o:hr="t"/>
        </w:pict>
      </w:r>
    </w:p>
    <w:p>
      <w:pPr>
        <w:pStyle w:val="FirstParagraph"/>
      </w:pPr>
      <w:r>
        <w:rPr>
          <w:rFonts w:hint="eastAsia"/>
        </w:rPr>
        <w:t xml:space="preserve">第</w:t>
      </w:r>
      <w:r>
        <w:t xml:space="preserve"> 4 </w:t>
      </w:r>
      <w:r>
        <w:rPr>
          <w:rFonts w:hint="eastAsia"/>
        </w:rPr>
        <w:t xml:space="preserve">章</w:t>
      </w:r>
      <w:r>
        <w:t xml:space="preserve"> </w:t>
      </w:r>
      <w:r>
        <w:rPr>
          <w:rFonts w:hint="eastAsia"/>
        </w:rPr>
        <w:t xml:space="preserve">第</w:t>
      </w:r>
      <w:r>
        <w:t xml:space="preserve"> 5 </w:t>
      </w:r>
      <w:r>
        <w:rPr>
          <w:rFonts w:hint="eastAsia"/>
        </w:rPr>
        <w:t xml:space="preserve">章</w:t>
      </w:r>
    </w:p>
    <w:p>
      <w:r>
        <w:pict>
          <v:rect style="width:0;height:1.5pt" o:hralign="center" o:hrstd="t" o:hr="t"/>
        </w:pict>
      </w:r>
    </w:p>
    <w:p>
      <w:pPr>
        <w:pStyle w:val="FirstParagraph"/>
      </w:pPr>
      <w:r>
        <w:rPr>
          <w:rFonts w:hint="eastAsia"/>
        </w:rPr>
        <w:t xml:space="preserve">在前面的章节中，我们探讨了用于回归和分类的线性模型，并且在此过程中，我们推导出了误差函数的合适形式以及输出单元激活函数的相应选择。选择误差函数的相同考虑因素也适用于多层神经网络，因此为了方便起见，我们将在此总结要点。</w:t>
      </w:r>
    </w:p>
    <w:bookmarkEnd w:id="443"/>
    <w:bookmarkStart w:id="444" w:name="回归"/>
    <w:p>
      <w:pPr>
        <w:pStyle w:val="1"/>
      </w:pPr>
      <w:r>
        <w:t xml:space="preserve">6.4.1 </w:t>
      </w:r>
      <w:r>
        <w:rPr>
          <w:rFonts w:hint="eastAsia"/>
        </w:rPr>
        <w:t xml:space="preserve">回归</w:t>
      </w:r>
    </w:p>
    <w:p>
      <w:pPr>
        <w:pStyle w:val="FirstParagraph"/>
      </w:pPr>
      <w:r>
        <w:rPr>
          <w:rFonts w:hint="eastAsia"/>
        </w:rPr>
        <w:t xml:space="preserve">我们从讨论回归问题开始，目前我们考虑一个可以取任意实数值的单一目标变量</w:t>
      </w:r>
      <w:r>
        <w:t xml:space="preserve"> </w:t>
      </w:r>
      <m:oMath>
        <m:r>
          <m:t>t</m:t>
        </m:r>
      </m:oMath>
      <w:r>
        <w:t xml:space="preserve"> </w:t>
      </w:r>
      <w:r>
        <w:rPr>
          <w:rFonts w:hint="eastAsia"/>
        </w:rPr>
        <w:t xml:space="preserve">。遵循单层网络中回归的讨论，我们假设</w:t>
      </w:r>
      <w:r>
        <w:t xml:space="preserve"> </w:t>
      </w:r>
      <m:oMath>
        <m:r>
          <m:t>t</m:t>
        </m:r>
      </m:oMath>
      <w:r>
        <w:t xml:space="preserve"> </w:t>
      </w:r>
      <w:r>
        <w:rPr>
          <w:rFonts w:hint="eastAsia"/>
        </w:rPr>
        <w:t xml:space="preserve">具有一个依赖于</w:t>
      </w:r>
      <w:r>
        <w:t xml:space="preserve"> </w:t>
      </w:r>
      <m:oMath>
        <m:r>
          <m:rPr>
            <m:sty m:val="p"/>
          </m:rPr>
          <m:t>x</m:t>
        </m:r>
      </m:oMath>
      <w:r>
        <w:t xml:space="preserve"> </w:t>
      </w:r>
      <w:r>
        <w:rPr>
          <w:rFonts w:hint="eastAsia"/>
        </w:rPr>
        <w:t xml:space="preserve">的均值的高斯分布，该均值由神经网络的输出给出，即</w:t>
      </w:r>
    </w:p>
    <w:p>
      <w:pPr>
        <w:pStyle w:val="a0"/>
      </w:pPr>
      <m:oMathPara>
        <m:oMathParaPr>
          <m:jc m:val="center"/>
        </m:oMathParaPr>
        <m:oMath>
          <m:r>
            <m:t>p</m:t>
          </m:r>
          <m:d>
            <m:dPr>
              <m:begChr m:val="("/>
              <m:endChr m:val=")"/>
              <m:sepChr m:val=""/>
              <m:grow/>
            </m:dPr>
            <m:e>
              <m:r>
                <m:t>t</m:t>
              </m:r>
              <m:r>
                <m:rPr>
                  <m:sty m:val="p"/>
                </m:rPr>
                <m:t>∣</m:t>
              </m:r>
              <m:r>
                <m:rPr>
                  <m:sty m:val="b"/>
                </m:rPr>
                <m:t>x</m:t>
              </m:r>
              <m:r>
                <m:rPr>
                  <m:sty m:val="p"/>
                </m:rPr>
                <m:t>,</m:t>
              </m:r>
              <m:r>
                <m:rPr>
                  <m:sty m:val="b"/>
                </m:rPr>
                <m:t>w</m:t>
              </m:r>
            </m:e>
          </m:d>
          <m:r>
            <m:rPr>
              <m:sty m:val="p"/>
            </m:rPr>
            <m:t>=</m:t>
          </m:r>
          <m:r>
            <m:rPr>
              <m:sty m:val="p"/>
              <m:scr m:val="script"/>
            </m:rPr>
            <m:t>N</m:t>
          </m:r>
          <m:d>
            <m:dPr>
              <m:begChr m:val="("/>
              <m:endChr m:val=")"/>
              <m:sepChr m:val=""/>
              <m:grow/>
            </m:dPr>
            <m:e>
              <m:r>
                <m:t>t</m:t>
              </m:r>
              <m:r>
                <m:rPr>
                  <m:sty m:val="p"/>
                </m:rPr>
                <m:t>∣</m:t>
              </m:r>
              <m:r>
                <m:t>y</m:t>
              </m:r>
              <m:d>
                <m:dPr>
                  <m:begChr m:val="("/>
                  <m:endChr m:val=")"/>
                  <m:sepChr m:val=""/>
                  <m:grow/>
                </m:dPr>
                <m:e>
                  <m:r>
                    <m:rPr>
                      <m:sty m:val="b"/>
                    </m:rPr>
                    <m:t>x</m:t>
                  </m:r>
                  <m:r>
                    <m:rPr>
                      <m:sty m:val="p"/>
                    </m:rPr>
                    <m:t>,</m:t>
                  </m:r>
                  <m:r>
                    <m:rPr>
                      <m:sty m:val="b"/>
                    </m:rPr>
                    <m:t>w</m:t>
                  </m:r>
                </m:e>
              </m:d>
              <m:r>
                <m:rPr>
                  <m:sty m:val="p"/>
                </m:rPr>
                <m:t>,</m:t>
              </m:r>
              <m:sSup>
                <m:e>
                  <m:r>
                    <m:t>σ</m:t>
                  </m:r>
                </m:e>
                <m:sup>
                  <m:r>
                    <m:t>2</m:t>
                  </m:r>
                </m:sup>
              </m:sSup>
            </m:e>
          </m:d>
          <m:r>
            <m:t>  </m:t>
          </m:r>
          <m:r>
            <m:rPr>
              <m:nor/>
              <m:sty m:val="p"/>
            </m:rPr>
            <m:t>(6.23)</m:t>
          </m:r>
        </m:oMath>
      </m:oMathPara>
    </w:p>
    <w:p>
      <w:pPr>
        <w:pStyle w:val="FirstParagraph"/>
      </w:pPr>
      <w:r>
        <w:rPr>
          <w:rFonts w:hint="eastAsia"/>
        </w:rPr>
        <w:t xml:space="preserve">其中</w:t>
      </w:r>
      <w:r>
        <w:t xml:space="preserve"> </w:t>
      </w:r>
      <m:oMath>
        <m:sSup>
          <m:e>
            <m:r>
              <m:t>σ</m:t>
            </m:r>
          </m:e>
          <m:sup>
            <m:r>
              <m:t>2</m:t>
            </m:r>
          </m:sup>
        </m:sSup>
      </m:oMath>
      <w:r>
        <w:t xml:space="preserve"> </w:t>
      </w:r>
      <w:r>
        <w:rPr>
          <w:rFonts w:hint="eastAsia"/>
        </w:rPr>
        <w:t xml:space="preserve">是高斯噪声的方差。当然，这是一个有些限制性的假设，在某些应用中，我们需要扩展这种方法以允许更一般的分布。对于由</w:t>
      </w:r>
      <w:r>
        <w:t xml:space="preserve"> (6.23) </w:t>
      </w:r>
      <w:r>
        <w:rPr>
          <w:rFonts w:hint="eastAsia"/>
        </w:rPr>
        <w:t xml:space="preserve">给出的条件分布，将输出单元的激活函数设为恒等函数就足够了，因为这样的网络可以近似从</w:t>
      </w:r>
      <w:r>
        <w:t xml:space="preserve"> </w:t>
      </w:r>
      <m:oMath>
        <m:r>
          <m:rPr>
            <m:sty m:val="b"/>
          </m:rPr>
          <m:t>x</m:t>
        </m:r>
      </m:oMath>
      <w:r>
        <w:t xml:space="preserve"> </w:t>
      </w:r>
      <w:r>
        <w:rPr>
          <w:rFonts w:hint="eastAsia"/>
        </w:rPr>
        <w:t xml:space="preserve">到</w:t>
      </w:r>
      <w:r>
        <w:t xml:space="preserve"> </w:t>
      </w:r>
      <m:oMath>
        <m:r>
          <m:t>y</m:t>
        </m:r>
      </m:oMath>
      <w:r>
        <w:t xml:space="preserve"> </w:t>
      </w:r>
      <w:r>
        <w:rPr>
          <w:rFonts w:hint="eastAsia"/>
        </w:rPr>
        <w:t xml:space="preserve">的任何连续函数。给定一个包含</w:t>
      </w:r>
      <w:r>
        <w:t xml:space="preserve"> </w:t>
      </w:r>
      <m:oMath>
        <m:r>
          <m:t>N</m:t>
        </m:r>
      </m:oMath>
      <w:r>
        <w:t xml:space="preserve"> </w:t>
      </w:r>
      <w:r>
        <w:rPr>
          <w:rFonts w:hint="eastAsia"/>
        </w:rPr>
        <w:t xml:space="preserve">个独立同分布观测值</w:t>
      </w:r>
      <w:r>
        <w:t xml:space="preserve"> </w:t>
      </w:r>
      <m:oMath>
        <m:r>
          <m:rPr>
            <m:sty m:val="b"/>
          </m:rPr>
          <m:t>X</m:t>
        </m:r>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的数据集，以及相应的目标值</w:t>
      </w:r>
      <w:r>
        <w:t xml:space="preserve"> </w:t>
      </w:r>
      <m:oMath>
        <m:r>
          <m:rPr>
            <m:sty m:val="b"/>
          </m:rPr>
          <m:t>t</m:t>
        </m:r>
        <m:r>
          <m:rPr>
            <m:sty m:val="p"/>
          </m:rPr>
          <m:t>=</m:t>
        </m:r>
        <m:d>
          <m:dPr>
            <m:begChr m:val="{"/>
            <m:endChr m:val="}"/>
            <m:sepChr m:val=""/>
            <m:grow/>
          </m:dPr>
          <m:e>
            <m:sSub>
              <m:e>
                <m:r>
                  <m:t>t</m:t>
                </m:r>
              </m:e>
              <m:sub>
                <m:r>
                  <m:t>1</m:t>
                </m:r>
              </m:sub>
            </m:sSub>
            <m:r>
              <m:rPr>
                <m:sty m:val="p"/>
              </m:rPr>
              <m:t>,</m:t>
            </m:r>
            <m:r>
              <m:rPr>
                <m:sty m:val="p"/>
              </m:rPr>
              <m:t>…</m:t>
            </m:r>
            <m:r>
              <m:rPr>
                <m:sty m:val="p"/>
              </m:rPr>
              <m:t>,</m:t>
            </m:r>
            <m:sSub>
              <m:e>
                <m:r>
                  <m:t>t</m:t>
                </m:r>
              </m:e>
              <m:sub>
                <m:r>
                  <m:t>N</m:t>
                </m:r>
              </m:sub>
            </m:sSub>
          </m:e>
        </m:d>
      </m:oMath>
      <w:r>
        <w:t xml:space="preserve"> </w:t>
      </w:r>
      <w:r>
        <w:rPr>
          <w:rFonts w:hint="eastAsia"/>
        </w:rPr>
        <w:t xml:space="preserve">，我们可以构建相应的似然函数:</w:t>
      </w:r>
    </w:p>
    <w:p>
      <w:pPr>
        <w:pStyle w:val="a0"/>
      </w:pPr>
      <m:oMathPara>
        <m:oMathParaPr>
          <m:jc m:val="center"/>
        </m:oMathParaPr>
        <m:oMath>
          <m:r>
            <m:t>p</m:t>
          </m:r>
          <m:d>
            <m:dPr>
              <m:begChr m:val="("/>
              <m:endChr m:val=")"/>
              <m:sepChr m:val=""/>
              <m:grow/>
            </m:dPr>
            <m:e>
              <m:r>
                <m:rPr>
                  <m:sty m:val="b"/>
                </m:rPr>
                <m:t>t</m:t>
              </m:r>
              <m:r>
                <m:rPr>
                  <m:sty m:val="p"/>
                </m:rPr>
                <m:t>∣</m:t>
              </m:r>
              <m:r>
                <m:rPr>
                  <m:sty m:val="b"/>
                </m:rPr>
                <m:t>X</m:t>
              </m:r>
              <m:r>
                <m:rPr>
                  <m:sty m:val="p"/>
                </m:rPr>
                <m:t>,</m:t>
              </m:r>
              <m:r>
                <m:rPr>
                  <m:sty m:val="b"/>
                </m:rPr>
                <m:t>w</m:t>
              </m:r>
              <m:r>
                <m:rPr>
                  <m:sty m:val="p"/>
                </m:rPr>
                <m:t>,</m:t>
              </m:r>
              <m:sSup>
                <m:e>
                  <m:r>
                    <m:t>σ</m:t>
                  </m:r>
                </m:e>
                <m:sup>
                  <m:r>
                    <m:t>2</m:t>
                  </m:r>
                </m:sup>
              </m:sSup>
            </m:e>
          </m:d>
          <m:r>
            <m:rPr>
              <m:sty m:val="p"/>
            </m:rPr>
            <m:t>=</m:t>
          </m:r>
          <m:nary>
            <m:naryPr>
              <m:chr m:val="∏"/>
              <m:limLoc m:val="undOvr"/>
              <m:subHide m:val="off"/>
              <m:supHide m:val="off"/>
            </m:naryPr>
            <m:sub>
              <m:r>
                <m:t>n</m:t>
              </m:r>
              <m:r>
                <m:rPr>
                  <m:sty m:val="p"/>
                </m:rPr>
                <m:t>=</m:t>
              </m:r>
              <m:r>
                <m:t>1</m:t>
              </m:r>
            </m:sub>
            <m:sup>
              <m:r>
                <m:t>N</m:t>
              </m:r>
            </m:sup>
            <m:e>
              <m:r>
                <m:t>p</m:t>
              </m:r>
            </m:e>
          </m:nary>
          <m:d>
            <m:dPr>
              <m:begChr m:val="("/>
              <m:endChr m:val=")"/>
              <m:sepChr m:val=""/>
              <m:grow/>
            </m:dPr>
            <m:e>
              <m:sSub>
                <m:e>
                  <m:r>
                    <m:t>t</m:t>
                  </m:r>
                </m:e>
                <m:sub>
                  <m:r>
                    <m:t>n</m:t>
                  </m:r>
                </m:sub>
              </m:sSub>
              <m:r>
                <m:rPr>
                  <m:sty m:val="p"/>
                </m:rPr>
                <m:t>∣</m:t>
              </m:r>
              <m:r>
                <m:t>y</m:t>
              </m:r>
              <m:d>
                <m:dPr>
                  <m:begChr m:val="("/>
                  <m:endChr m:val=")"/>
                  <m:sepChr m:val=""/>
                  <m:grow/>
                </m:dPr>
                <m:e>
                  <m:sSub>
                    <m:e>
                      <m:r>
                        <m:rPr>
                          <m:sty m:val="b"/>
                        </m:rPr>
                        <m:t>x</m:t>
                      </m:r>
                    </m:e>
                    <m:sub>
                      <m:r>
                        <m:t>n</m:t>
                      </m:r>
                    </m:sub>
                  </m:sSub>
                  <m:r>
                    <m:rPr>
                      <m:sty m:val="p"/>
                    </m:rPr>
                    <m:t>,</m:t>
                  </m:r>
                  <m:r>
                    <m:rPr>
                      <m:sty m:val="b"/>
                    </m:rPr>
                    <m:t>w</m:t>
                  </m:r>
                </m:e>
              </m:d>
              <m:r>
                <m:rPr>
                  <m:sty m:val="p"/>
                </m:rPr>
                <m:t>,</m:t>
              </m:r>
              <m:sSup>
                <m:e>
                  <m:r>
                    <m:t>σ</m:t>
                  </m:r>
                </m:e>
                <m:sup>
                  <m:r>
                    <m:t>2</m:t>
                  </m:r>
                </m:sup>
              </m:sSup>
            </m:e>
          </m:d>
          <m:r>
            <m:rPr>
              <m:sty m:val="p"/>
            </m:rPr>
            <m:t>.</m:t>
          </m:r>
          <m:r>
            <m:t>  </m:t>
          </m:r>
          <m:r>
            <m:rPr>
              <m:nor/>
              <m:sty m:val="p"/>
            </m:rPr>
            <m:t>(6.24)</m:t>
          </m:r>
        </m:oMath>
      </m:oMathPara>
    </w:p>
    <w:p>
      <w:r>
        <w:pict>
          <v:rect style="width:0;height:1.5pt" o:hralign="center" o:hrstd="t" o:hr="t"/>
        </w:pict>
      </w:r>
    </w:p>
    <w:p>
      <w:pPr>
        <w:pStyle w:val="FirstParagraph"/>
      </w:pPr>
      <w:r>
        <w:rPr>
          <w:rFonts w:hint="eastAsia"/>
        </w:rPr>
        <w:t xml:space="preserve">第</w:t>
      </w:r>
      <w:r>
        <w:t xml:space="preserve"> 2.3.4 </w:t>
      </w:r>
      <w:r>
        <w:rPr>
          <w:rFonts w:hint="eastAsia"/>
        </w:rPr>
        <w:t xml:space="preserve">节</w:t>
      </w:r>
    </w:p>
    <w:p>
      <w:pPr>
        <w:pStyle w:val="a0"/>
      </w:pPr>
      <w:r>
        <w:rPr>
          <w:rFonts w:hint="eastAsia"/>
        </w:rPr>
        <w:t xml:space="preserve">第</w:t>
      </w:r>
      <w:r>
        <w:t xml:space="preserve"> 6.5 </w:t>
      </w:r>
      <w:r>
        <w:rPr>
          <w:rFonts w:hint="eastAsia"/>
        </w:rPr>
        <w:t xml:space="preserve">节</w:t>
      </w:r>
    </w:p>
    <w:p>
      <w:r>
        <w:pict>
          <v:rect style="width:0;height:1.5pt" o:hralign="center" o:hrstd="t" o:hr="t"/>
        </w:pict>
      </w:r>
    </w:p>
    <w:p>
      <w:pPr>
        <w:pStyle w:val="FirstParagraph"/>
      </w:pPr>
      <w:r>
        <w:rPr>
          <w:rFonts w:hint="eastAsia"/>
        </w:rPr>
        <w:t xml:space="preserve">请注意，在机器学习文献中，通常考虑的是最小化误差函数，而不是最大化似然函数，因此这里我们将遵循这一惯例。对似然函数</w:t>
      </w:r>
      <w:r>
        <w:t xml:space="preserve"> (6.24) </w:t>
      </w:r>
      <w:r>
        <w:rPr>
          <w:rFonts w:hint="eastAsia"/>
        </w:rPr>
        <w:t xml:space="preserve">取负对数，我们得到误差函数</w:t>
      </w:r>
    </w:p>
    <w:p>
      <w:pPr>
        <w:pStyle w:val="a0"/>
      </w:pPr>
      <m:oMathPara>
        <m:oMathParaPr>
          <m:jc m:val="center"/>
        </m:oMathParaPr>
        <m:oMath>
          <m:f>
            <m:fPr>
              <m:type m:val="bar"/>
            </m:fPr>
            <m:num>
              <m:r>
                <m:t>1</m:t>
              </m:r>
            </m:num>
            <m:den>
              <m:r>
                <m:t>2</m:t>
              </m:r>
              <m:sSup>
                <m:e>
                  <m:r>
                    <m:t>σ</m:t>
                  </m:r>
                </m:e>
                <m:sup>
                  <m:r>
                    <m:t>2</m:t>
                  </m:r>
                </m:sup>
              </m:sSup>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rPr>
                                  <m:sty m:val="b"/>
                                </m:rPr>
                                <m:t>x</m:t>
                              </m:r>
                            </m:e>
                            <m:sub>
                              <m:r>
                                <m:t>n</m:t>
                              </m:r>
                            </m:sub>
                          </m:sSub>
                          <m:r>
                            <m:rPr>
                              <m:sty m:val="p"/>
                            </m:rPr>
                            <m:t>,</m:t>
                          </m:r>
                          <m:r>
                            <m:rPr>
                              <m:sty m:val="b"/>
                            </m:rPr>
                            <m:t>w</m:t>
                          </m:r>
                        </m:e>
                      </m:d>
                      <m:r>
                        <m:rPr>
                          <m:sty m:val="p"/>
                        </m:rPr>
                        <m:t>−</m:t>
                      </m:r>
                      <m:sSub>
                        <m:e>
                          <m:r>
                            <m:t>t</m:t>
                          </m:r>
                        </m:e>
                        <m:sub>
                          <m:r>
                            <m:t>n</m:t>
                          </m:r>
                        </m:sub>
                      </m:sSub>
                    </m:e>
                  </m:d>
                </m:e>
                <m:sup>
                  <m:r>
                    <m:t>2</m:t>
                  </m:r>
                </m:sup>
              </m:sSup>
            </m:e>
          </m:nary>
          <m:r>
            <m:rPr>
              <m:sty m:val="p"/>
            </m:rPr>
            <m:t>+</m:t>
          </m:r>
          <m:f>
            <m:fPr>
              <m:type m:val="bar"/>
            </m:fPr>
            <m:num>
              <m:r>
                <m:t>N</m:t>
              </m:r>
            </m:num>
            <m:den>
              <m:r>
                <m:t>2</m:t>
              </m:r>
            </m:den>
          </m:f>
          <m:r>
            <m:rPr>
              <m:sty m:val="p"/>
            </m:rPr>
            <m:t>ln</m:t>
          </m:r>
          <m:sSup>
            <m:e>
              <m:r>
                <m:t>σ</m:t>
              </m:r>
            </m:e>
            <m:sup>
              <m:r>
                <m:t>2</m:t>
              </m:r>
            </m:sup>
          </m:sSup>
          <m:r>
            <m:rPr>
              <m:sty m:val="p"/>
            </m:rPr>
            <m:t>+</m:t>
          </m:r>
          <m:f>
            <m:fPr>
              <m:type m:val="bar"/>
            </m:fPr>
            <m:num>
              <m:r>
                <m:t>N</m:t>
              </m:r>
            </m:num>
            <m:den>
              <m:r>
                <m:t>2</m:t>
              </m:r>
            </m:den>
          </m:f>
          <m:r>
            <m:rPr>
              <m:sty m:val="p"/>
            </m:rPr>
            <m:t>ln</m:t>
          </m:r>
          <m:d>
            <m:dPr>
              <m:begChr m:val="("/>
              <m:endChr m:val=")"/>
              <m:sepChr m:val=""/>
              <m:grow/>
            </m:dPr>
            <m:e>
              <m:r>
                <m:t>2</m:t>
              </m:r>
              <m:r>
                <m:t>π</m:t>
              </m:r>
            </m:e>
          </m:d>
          <m:r>
            <m:rPr>
              <m:sty m:val="p"/>
            </m:rPr>
            <m:t>,</m:t>
          </m:r>
          <m:r>
            <m:t>  </m:t>
          </m:r>
          <m:r>
            <m:rPr>
              <m:nor/>
              <m:sty m:val="p"/>
            </m:rPr>
            <m:t>(6.25)</m:t>
          </m:r>
        </m:oMath>
      </m:oMathPara>
    </w:p>
    <w:p>
      <w:pPr>
        <w:pStyle w:val="FirstParagraph"/>
      </w:pPr>
      <w:r>
        <w:rPr>
          <w:rFonts w:hint="eastAsia"/>
        </w:rPr>
        <w:t xml:space="preserve">该误差函数可用于学习参数</w:t>
      </w:r>
      <w:r>
        <w:t xml:space="preserve"> </w:t>
      </w:r>
      <m:oMath>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。首先考虑确定</w:t>
      </w:r>
      <w:r>
        <w:t xml:space="preserve"> </w:t>
      </w:r>
      <m:oMath>
        <m:r>
          <m:rPr>
            <m:sty m:val="b"/>
          </m:rPr>
          <m:t>w</m:t>
        </m:r>
      </m:oMath>
      <w:r>
        <w:t xml:space="preserve"> </w:t>
      </w:r>
      <w:r>
        <w:rPr>
          <w:rFonts w:hint="eastAsia"/>
        </w:rPr>
        <w:t xml:space="preserve">。最大化似然函数等价于最小化由下式给出的平方和误差函数</w:t>
      </w:r>
    </w:p>
    <w:p>
      <w:pPr>
        <w:pStyle w:val="a0"/>
      </w:pPr>
      <m:oMathPara>
        <m:oMathParaPr>
          <m:jc m:val="center"/>
        </m:oMathParaPr>
        <m:oMath>
          <m:r>
            <m:t>E</m:t>
          </m:r>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rPr>
                                  <m:sty m:val="b"/>
                                </m:rPr>
                                <m:t>x</m:t>
                              </m:r>
                            </m:e>
                            <m:sub>
                              <m:r>
                                <m:t>n</m:t>
                              </m:r>
                            </m:sub>
                          </m:sSub>
                          <m:r>
                            <m:rPr>
                              <m:sty m:val="p"/>
                            </m:rPr>
                            <m:t>,</m:t>
                          </m:r>
                          <m:r>
                            <m:rPr>
                              <m:sty m:val="b"/>
                            </m:rPr>
                            <m:t>w</m:t>
                          </m:r>
                        </m:e>
                      </m:d>
                      <m:r>
                        <m:rPr>
                          <m:sty m:val="p"/>
                        </m:rPr>
                        <m:t>−</m:t>
                      </m:r>
                      <m:sSub>
                        <m:e>
                          <m:r>
                            <m:t>t</m:t>
                          </m:r>
                        </m:e>
                        <m:sub>
                          <m:r>
                            <m:t>n</m:t>
                          </m:r>
                        </m:sub>
                      </m:sSub>
                    </m:e>
                  </m:d>
                </m:e>
                <m:sup>
                  <m:r>
                    <m:t>2</m:t>
                  </m:r>
                </m:sup>
              </m:sSup>
            </m:e>
          </m:nary>
          <m:r>
            <m:t>  </m:t>
          </m:r>
          <m:r>
            <m:rPr>
              <m:nor/>
              <m:sty m:val="p"/>
            </m:rPr>
            <m:t>(6.26)</m:t>
          </m:r>
        </m:oMath>
      </m:oMathPara>
    </w:p>
    <w:p>
      <w:pPr>
        <w:pStyle w:val="FirstParagraph"/>
      </w:pPr>
      <w:r>
        <w:rPr>
          <w:rFonts w:hint="eastAsia"/>
        </w:rPr>
        <w:t xml:space="preserve">这里我们舍弃了加法和乘法常数。通过最小化</w:t>
      </w:r>
      <w:r>
        <w:t xml:space="preserve"> </w:t>
      </w:r>
      <m:oMath>
        <m:r>
          <m:t>E</m:t>
        </m:r>
        <m:d>
          <m:dPr>
            <m:begChr m:val="("/>
            <m:endChr m:val=")"/>
            <m:sepChr m:val=""/>
            <m:grow/>
          </m:dPr>
          <m:e>
            <m:r>
              <m:rPr>
                <m:sty m:val="b"/>
              </m:rPr>
              <m:t>w</m:t>
            </m:r>
          </m:e>
        </m:d>
      </m:oMath>
      <w:r>
        <w:t xml:space="preserve"> </w:t>
      </w:r>
      <w:r>
        <w:rPr>
          <w:rFonts w:hint="eastAsia"/>
        </w:rPr>
        <w:t xml:space="preserve">得到的</w:t>
      </w:r>
      <w:r>
        <w:t xml:space="preserve"> </w:t>
      </w:r>
      <m:oMath>
        <m:r>
          <m:rPr>
            <m:sty m:val="b"/>
          </m:rPr>
          <m:t>w</m:t>
        </m:r>
      </m:oMath>
      <w:r>
        <w:t xml:space="preserve"> </w:t>
      </w:r>
      <w:r>
        <w:rPr>
          <w:rFonts w:hint="eastAsia"/>
        </w:rPr>
        <w:t xml:space="preserve">的值将记为</w:t>
      </w:r>
      <w:r>
        <w:t xml:space="preserve"> </w:t>
      </w:r>
      <m:oMath>
        <m:sSup>
          <m:e>
            <m:r>
              <m:rPr>
                <m:sty m:val="b"/>
              </m:rPr>
              <m:t>w</m:t>
            </m:r>
          </m:e>
          <m:sup>
            <m:r>
              <m:rPr>
                <m:sty m:val="p"/>
              </m:rPr>
              <m:t>⋆</m:t>
            </m:r>
          </m:sup>
        </m:sSup>
      </m:oMath>
      <w:r>
        <w:t xml:space="preserve"> </w:t>
      </w:r>
      <w:r>
        <w:rPr>
          <w:rFonts w:hint="eastAsia"/>
        </w:rPr>
        <w:t xml:space="preserve">。请注意，这通常并不对应于似然函数的全局最大值，因为网络函数</w:t>
      </w:r>
      <w:r>
        <w:t xml:space="preserve"> </w:t>
      </w:r>
      <m:oMath>
        <m:r>
          <m:t>y</m:t>
        </m:r>
        <m:d>
          <m:dPr>
            <m:begChr m:val="("/>
            <m:endChr m:val=")"/>
            <m:sepChr m:val=""/>
            <m:grow/>
          </m:dPr>
          <m:e>
            <m:sSub>
              <m:e>
                <m:r>
                  <m:rPr>
                    <m:sty m:val="b"/>
                  </m:rPr>
                  <m:t>x</m:t>
                </m:r>
              </m:e>
              <m:sub>
                <m:r>
                  <m:t>n</m:t>
                </m:r>
              </m:sub>
            </m:sSub>
            <m:r>
              <m:rPr>
                <m:sty m:val="p"/>
              </m:rPr>
              <m:t>,</m:t>
            </m:r>
            <m:r>
              <m:rPr>
                <m:sty m:val="b"/>
              </m:rPr>
              <m:t>w</m:t>
            </m:r>
          </m:e>
        </m:d>
      </m:oMath>
      <w:r>
        <w:t xml:space="preserve"> </w:t>
      </w:r>
      <w:r>
        <w:rPr>
          <w:rFonts w:hint="eastAsia"/>
        </w:rPr>
        <w:t xml:space="preserve">的非线性导致误差</w:t>
      </w:r>
      <w:r>
        <w:t xml:space="preserve"> </w:t>
      </w:r>
      <m:oMath>
        <m:r>
          <m:t>E</m:t>
        </m:r>
        <m:d>
          <m:dPr>
            <m:begChr m:val="("/>
            <m:endChr m:val=")"/>
            <m:sepChr m:val=""/>
            <m:grow/>
          </m:dPr>
          <m:e>
            <m:r>
              <m:rPr>
                <m:sty m:val="b"/>
              </m:rPr>
              <m:t>w</m:t>
            </m:r>
          </m:e>
        </m:d>
      </m:oMath>
      <w:r>
        <w:t xml:space="preserve"> </w:t>
      </w:r>
      <w:r>
        <w:rPr>
          <w:rFonts w:hint="eastAsia"/>
        </w:rPr>
        <w:t xml:space="preserve">是非凸的，因此找到全局最优解通常是不可行的。此外，可能会在误差函数中添加正则化项，并且可能会对训练过程进行其他修改，从而使得网络参数的最终解可能与最大似然解有显著差异。</w:t>
      </w:r>
    </w:p>
    <w:p>
      <w:r>
        <w:pict>
          <v:rect style="width:0;height:1.5pt" o:hralign="center" o:hrstd="t" o:hr="t"/>
        </w:pict>
      </w:r>
    </w:p>
    <w:p>
      <w:pPr>
        <w:pStyle w:val="FirstParagraph"/>
      </w:pPr>
      <w:r>
        <w:rPr>
          <w:rFonts w:hint="eastAsia"/>
        </w:rPr>
        <w:t xml:space="preserve">第</w:t>
      </w:r>
      <w:r>
        <w:t xml:space="preserve"> 9 </w:t>
      </w:r>
      <w:r>
        <w:rPr>
          <w:rFonts w:hint="eastAsia"/>
        </w:rPr>
        <w:t xml:space="preserve">章</w:t>
      </w:r>
    </w:p>
    <w:p>
      <w:r>
        <w:pict>
          <v:rect style="width:0;height:1.5pt" o:hralign="center" o:hrstd="t" o:hr="t"/>
        </w:pict>
      </w:r>
    </w:p>
    <w:p>
      <w:pPr>
        <w:pStyle w:val="FirstParagraph"/>
      </w:pPr>
      <w:r>
        <w:rPr>
          <w:rFonts w:hint="eastAsia"/>
        </w:rPr>
        <w:t xml:space="preserve">在找到</w:t>
      </w:r>
      <w:r>
        <w:t xml:space="preserve"> </w:t>
      </w:r>
      <m:oMath>
        <m:sSup>
          <m:e>
            <m:r>
              <m:rPr>
                <m:sty m:val="b"/>
              </m:rPr>
              <m:t>w</m:t>
            </m:r>
          </m:e>
          <m:sup>
            <m:r>
              <m:rPr>
                <m:sty m:val="p"/>
              </m:rPr>
              <m:t>⋆</m:t>
            </m:r>
          </m:sup>
        </m:sSup>
      </m:oMath>
      <w:r>
        <w:t xml:space="preserve"> </w:t>
      </w:r>
      <w:r>
        <w:rPr>
          <w:rFonts w:hint="eastAsia"/>
        </w:rPr>
        <w:t xml:space="preserve">之后，可以通过最小化误差函数</w:t>
      </w:r>
      <w:r>
        <w:t xml:space="preserve"> (6.25) </w:t>
      </w:r>
      <w:r>
        <w:rPr>
          <w:rFonts w:hint="eastAsia"/>
        </w:rPr>
        <w:t xml:space="preserve">来得到</w:t>
      </w:r>
      <w:r>
        <w:t xml:space="preserve"> </w:t>
      </w:r>
      <m:oMath>
        <m:sSup>
          <m:e>
            <m:r>
              <m:t>σ</m:t>
            </m:r>
          </m:e>
          <m:sup>
            <m:r>
              <m:t>2</m:t>
            </m:r>
          </m:sup>
        </m:sSup>
      </m:oMath>
      <w:r>
        <w:t xml:space="preserve"> </w:t>
      </w:r>
      <w:r>
        <w:rPr>
          <w:rFonts w:hint="eastAsia"/>
        </w:rPr>
        <w:t xml:space="preserve">的值，结果为</w:t>
      </w:r>
    </w:p>
    <w:p>
      <w:pPr>
        <w:pStyle w:val="a0"/>
      </w:pPr>
      <m:oMathPara>
        <m:oMathParaPr>
          <m:jc m:val="center"/>
        </m:oMathParaPr>
        <m:oMath>
          <m:sSup>
            <m:e>
              <m:r>
                <m:t>σ</m:t>
              </m:r>
            </m:e>
            <m:sup>
              <m:r>
                <m:t>2</m:t>
              </m:r>
              <m:r>
                <m:rPr>
                  <m:sty m:val="p"/>
                </m:rPr>
                <m:t>⋆</m:t>
              </m:r>
            </m:sup>
          </m:sSup>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rPr>
                                  <m:sty m:val="b"/>
                                </m:rPr>
                                <m:t>x</m:t>
                              </m:r>
                            </m:e>
                            <m:sub>
                              <m:r>
                                <m:t>n</m:t>
                              </m:r>
                            </m:sub>
                          </m:sSub>
                          <m:r>
                            <m:rPr>
                              <m:sty m:val="p"/>
                            </m:rPr>
                            <m:t>,</m:t>
                          </m:r>
                          <m:sSup>
                            <m:e>
                              <m:r>
                                <m:rPr>
                                  <m:sty m:val="b"/>
                                </m:rPr>
                                <m:t>w</m:t>
                              </m:r>
                            </m:e>
                            <m:sup>
                              <m:r>
                                <m:rPr>
                                  <m:sty m:val="p"/>
                                </m:rPr>
                                <m:t>⋆</m:t>
                              </m:r>
                            </m:sup>
                          </m:sSup>
                        </m:e>
                      </m:d>
                      <m:r>
                        <m:rPr>
                          <m:sty m:val="p"/>
                        </m:rPr>
                        <m:t>−</m:t>
                      </m:r>
                      <m:sSub>
                        <m:e>
                          <m:r>
                            <m:t>t</m:t>
                          </m:r>
                        </m:e>
                        <m:sub>
                          <m:r>
                            <m:t>n</m:t>
                          </m:r>
                        </m:sub>
                      </m:sSub>
                    </m:e>
                  </m:d>
                </m:e>
                <m:sup>
                  <m:r>
                    <m:t>2</m:t>
                  </m:r>
                </m:sup>
              </m:sSup>
            </m:e>
          </m:nary>
          <m:r>
            <m:rPr>
              <m:sty m:val="p"/>
            </m:rPr>
            <m:t>.</m:t>
          </m:r>
          <m:r>
            <m:t>  </m:t>
          </m:r>
          <m:r>
            <m:rPr>
              <m:nor/>
              <m:sty m:val="p"/>
            </m:rPr>
            <m:t>(6.27)</m:t>
          </m:r>
        </m:oMath>
      </m:oMathPara>
    </w:p>
    <w:p>
      <w:r>
        <w:pict>
          <v:rect style="width:0;height:1.5pt" o:hralign="center" o:hrstd="t" o:hr="t"/>
        </w:pict>
      </w:r>
    </w:p>
    <w:p>
      <w:pPr>
        <w:pStyle w:val="FirstParagraph"/>
      </w:pPr>
      <w:r>
        <w:rPr>
          <w:rFonts w:hint="eastAsia"/>
        </w:rPr>
        <w:t xml:space="preserve">练习</w:t>
      </w:r>
      <w:r>
        <w:t xml:space="preserve"> 6.8</w:t>
      </w:r>
    </w:p>
    <w:p>
      <w:r>
        <w:pict>
          <v:rect style="width:0;height:1.5pt" o:hralign="center" o:hrstd="t" o:hr="t"/>
        </w:pict>
      </w:r>
    </w:p>
    <w:p>
      <w:pPr>
        <w:pStyle w:val="FirstParagraph"/>
      </w:pPr>
      <w:r>
        <w:rPr>
          <w:rFonts w:hint="eastAsia"/>
        </w:rPr>
        <w:t xml:space="preserve">注意，一旦完成找到</w:t>
      </w:r>
      <w:r>
        <w:t xml:space="preserve"> </w:t>
      </w:r>
      <m:oMath>
        <m:sSup>
          <m:e>
            <m:r>
              <m:rPr>
                <m:sty m:val="b"/>
              </m:rPr>
              <m:t>w</m:t>
            </m:r>
          </m:e>
          <m:sup>
            <m:r>
              <m:rPr>
                <m:sty m:val="p"/>
              </m:rPr>
              <m:t>⋆</m:t>
            </m:r>
          </m:sup>
        </m:sSup>
      </m:oMath>
      <w:r>
        <w:t xml:space="preserve"> </w:t>
      </w:r>
      <w:r>
        <w:rPr>
          <w:rFonts w:hint="eastAsia"/>
        </w:rPr>
        <w:t xml:space="preserve">所需的迭代优化，就可以计算这个值。</w:t>
      </w:r>
    </w:p>
    <w:p>
      <w:pPr>
        <w:pStyle w:val="a0"/>
      </w:pPr>
      <w:r>
        <w:rPr>
          <w:rFonts w:hint="eastAsia"/>
        </w:rPr>
        <w:t xml:space="preserve">如果我们有多个目标变量，并且假设它们在给定</w:t>
      </w:r>
      <w:r>
        <w:t xml:space="preserve"> </w:t>
      </w:r>
      <m:oMath>
        <m:r>
          <m:rPr>
            <m:sty m:val="b"/>
          </m:rPr>
          <m:t>x</m:t>
        </m:r>
      </m:oMath>
      <w:r>
        <w:t xml:space="preserve"> </w:t>
      </w:r>
      <w:r>
        <w:rPr>
          <w:rFonts w:hint="eastAsia"/>
        </w:rPr>
        <w:t xml:space="preserve">和</w:t>
      </w:r>
      <w:r>
        <w:t xml:space="preserve"> </w:t>
      </w:r>
      <m:oMath>
        <m:r>
          <m:rPr>
            <m:sty m:val="b"/>
          </m:rPr>
          <m:t>w</m:t>
        </m:r>
      </m:oMath>
      <w:r>
        <w:t xml:space="preserve"> </w:t>
      </w:r>
      <w:r>
        <w:rPr>
          <w:rFonts w:hint="eastAsia"/>
        </w:rPr>
        <w:t xml:space="preserve">的条件下是独立的，且具有共享的噪声方差</w:t>
      </w:r>
      <w:r>
        <w:t xml:space="preserve"> </w:t>
      </w:r>
      <m:oMath>
        <m:sSup>
          <m:e>
            <m:r>
              <m:t>σ</m:t>
            </m:r>
          </m:e>
          <m:sup>
            <m:r>
              <m:t>2</m:t>
            </m:r>
          </m:sup>
        </m:sSup>
      </m:oMath>
      <w:r>
        <w:t xml:space="preserve"> </w:t>
      </w:r>
      <w:r>
        <w:rPr>
          <w:rFonts w:hint="eastAsia"/>
        </w:rPr>
        <w:t xml:space="preserve">，那么目标值的条件分布由下式给出</w:t>
      </w:r>
    </w:p>
    <w:p>
      <w:pPr>
        <w:pStyle w:val="a0"/>
      </w:pPr>
      <m:oMathPara>
        <m:oMathParaPr>
          <m:jc m:val="center"/>
        </m:oMathParaPr>
        <m:oMath>
          <m:r>
            <m:t>p</m:t>
          </m:r>
          <m:d>
            <m:dPr>
              <m:begChr m:val="("/>
              <m:endChr m:val=")"/>
              <m:sepChr m:val=""/>
              <m:grow/>
            </m:dPr>
            <m:e>
              <m:r>
                <m:rPr>
                  <m:sty m:val="b"/>
                </m:rPr>
                <m:t>t</m:t>
              </m:r>
              <m:r>
                <m:rPr>
                  <m:sty m:val="p"/>
                </m:rPr>
                <m:t>∣</m:t>
              </m:r>
              <m:r>
                <m:rPr>
                  <m:sty m:val="b"/>
                </m:rPr>
                <m:t>x</m:t>
              </m:r>
              <m:r>
                <m:rPr>
                  <m:sty m:val="p"/>
                </m:rPr>
                <m:t>,</m:t>
              </m:r>
              <m:r>
                <m:rPr>
                  <m:sty m:val="b"/>
                </m:rPr>
                <m:t>w</m:t>
              </m:r>
            </m:e>
          </m:d>
          <m:r>
            <m:rPr>
              <m:sty m:val="p"/>
            </m:rPr>
            <m:t>=</m:t>
          </m:r>
          <m:r>
            <m:rPr>
              <m:sty m:val="p"/>
              <m:scr m:val="script"/>
            </m:rPr>
            <m:t>N</m:t>
          </m:r>
          <m:d>
            <m:dPr>
              <m:begChr m:val="("/>
              <m:endChr m:val=")"/>
              <m:sepChr m:val=""/>
              <m:grow/>
            </m:dPr>
            <m:e>
              <m:r>
                <m:rPr>
                  <m:sty m:val="b"/>
                </m:rPr>
                <m:t>t</m:t>
              </m:r>
              <m:r>
                <m:rPr>
                  <m:sty m:val="p"/>
                </m:rPr>
                <m:t>∣</m:t>
              </m:r>
              <m:r>
                <m:rPr>
                  <m:sty m:val="b"/>
                </m:rPr>
                <m:t>y</m:t>
              </m:r>
              <m:d>
                <m:dPr>
                  <m:begChr m:val="("/>
                  <m:endChr m:val=")"/>
                  <m:sepChr m:val=""/>
                  <m:grow/>
                </m:dPr>
                <m:e>
                  <m:r>
                    <m:rPr>
                      <m:sty m:val="b"/>
                    </m:rPr>
                    <m:t>x</m:t>
                  </m:r>
                  <m:r>
                    <m:rPr>
                      <m:sty m:val="p"/>
                    </m:rPr>
                    <m:t>,</m:t>
                  </m:r>
                  <m:r>
                    <m:rPr>
                      <m:sty m:val="b"/>
                    </m:rPr>
                    <m:t>w</m:t>
                  </m:r>
                </m:e>
              </m:d>
              <m:r>
                <m:rPr>
                  <m:sty m:val="p"/>
                </m:rPr>
                <m:t>,</m:t>
              </m:r>
              <m:sSup>
                <m:e>
                  <m:r>
                    <m:t>σ</m:t>
                  </m:r>
                </m:e>
                <m:sup>
                  <m:r>
                    <m:t>2</m:t>
                  </m:r>
                </m:sup>
              </m:sSup>
              <m:r>
                <m:rPr>
                  <m:sty m:val="b"/>
                </m:rPr>
                <m:t>I</m:t>
              </m:r>
            </m:e>
          </m:d>
          <m:r>
            <m:rPr>
              <m:sty m:val="p"/>
            </m:rPr>
            <m:t>.</m:t>
          </m:r>
          <m:r>
            <m:t>  </m:t>
          </m:r>
          <m:r>
            <m:rPr>
              <m:nor/>
              <m:sty m:val="p"/>
            </m:rPr>
            <m:t>(6.28)</m:t>
          </m:r>
        </m:oMath>
      </m:oMathPara>
    </w:p>
    <w:p>
      <w:pPr>
        <w:pStyle w:val="FirstParagraph"/>
      </w:pPr>
      <w:r>
        <w:rPr>
          <w:rFonts w:hint="eastAsia"/>
        </w:rPr>
        <w:t xml:space="preserve">按照与单个目标变量相同的论证，我们可以看到，关于权重最大化似然函数等价于最小化平方和误差函数:</w:t>
      </w:r>
    </w:p>
    <w:p>
      <w:pPr>
        <w:pStyle w:val="a0"/>
      </w:pPr>
      <m:oMathPara>
        <m:oMathParaPr>
          <m:jc m:val="center"/>
        </m:oMathParaPr>
        <m:oMath>
          <m:r>
            <m:t>E</m:t>
          </m:r>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m>
                        <m:mPr>
                          <m:baseJc m:val="center"/>
                          <m:plcHide m:val="on"/>
                          <m:mcs>
                            <m:mc>
                              <m:mcPr>
                                <m:mcJc m:val="center"/>
                                <m:count m:val="1"/>
                              </m:mcPr>
                            </m:mc>
                          </m:mcs>
                        </m:mPr>
                        <m:mr>
                          <m:e>
                            <m:r>
                              <m:rPr>
                                <m:sty m:val="b"/>
                              </m:rPr>
                              <m:t>y</m:t>
                            </m:r>
                            <m:d>
                              <m:dPr>
                                <m:begChr m:val="("/>
                                <m:endChr m:val=")"/>
                                <m:sepChr m:val=""/>
                                <m:grow/>
                              </m:dPr>
                              <m:e>
                                <m:sSub>
                                  <m:e>
                                    <m:r>
                                      <m:rPr>
                                        <m:sty m:val="b"/>
                                      </m:rPr>
                                      <m:t>x</m:t>
                                    </m:r>
                                  </m:e>
                                  <m:sub>
                                    <m:r>
                                      <m:t>n</m:t>
                                    </m:r>
                                  </m:sub>
                                </m:sSub>
                                <m:r>
                                  <m:rPr>
                                    <m:sty m:val="p"/>
                                  </m:rPr>
                                  <m:t>,</m:t>
                                </m:r>
                                <m:r>
                                  <m:rPr>
                                    <m:sty m:val="b"/>
                                  </m:rPr>
                                  <m:t>w</m:t>
                                </m:r>
                              </m:e>
                            </m:d>
                            <m:r>
                              <m:rPr>
                                <m:sty m:val="p"/>
                              </m:rPr>
                              <m:t>−</m:t>
                            </m:r>
                            <m:sSub>
                              <m:e>
                                <m:r>
                                  <m:rPr>
                                    <m:sty m:val="b"/>
                                  </m:rPr>
                                  <m:t>t</m:t>
                                </m:r>
                              </m:e>
                              <m:sub>
                                <m:r>
                                  <m:t>n</m:t>
                                </m:r>
                              </m:sub>
                            </m:sSub>
                          </m:e>
                        </m:mr>
                      </m:m>
                    </m:e>
                  </m:d>
                </m:e>
                <m:sup>
                  <m:r>
                    <m:t>2</m:t>
                  </m:r>
                </m:sup>
              </m:sSup>
            </m:e>
          </m:nary>
          <m:r>
            <m:rPr>
              <m:sty m:val="p"/>
            </m:rPr>
            <m:t>.</m:t>
          </m:r>
          <m:r>
            <m:t>  </m:t>
          </m:r>
          <m:r>
            <m:rPr>
              <m:nor/>
              <m:sty m:val="p"/>
            </m:rPr>
            <m:t>(6.29)</m:t>
          </m:r>
        </m:oMath>
      </m:oMathPara>
    </w:p>
    <w:p>
      <w:r>
        <w:pict>
          <v:rect style="width:0;height:1.5pt" o:hralign="center" o:hrstd="t" o:hr="t"/>
        </w:pict>
      </w:r>
    </w:p>
    <w:p>
      <w:pPr>
        <w:pStyle w:val="FirstParagraph"/>
      </w:pPr>
      <w:r>
        <w:rPr>
          <w:rFonts w:hint="eastAsia"/>
        </w:rPr>
        <w:t xml:space="preserve">练习</w:t>
      </w:r>
      <w:r>
        <w:t xml:space="preserve"> 6.9</w:t>
      </w:r>
    </w:p>
    <w:p>
      <w:r>
        <w:pict>
          <v:rect style="width:0;height:1.5pt" o:hralign="center" o:hrstd="t" o:hr="t"/>
        </w:pict>
      </w:r>
    </w:p>
    <w:p>
      <w:pPr>
        <w:pStyle w:val="FirstParagraph"/>
      </w:pPr>
      <w:r>
        <w:rPr>
          <w:rFonts w:hint="eastAsia"/>
        </w:rPr>
        <w:t xml:space="preserve">噪声方差则由下式给出</w:t>
      </w:r>
    </w:p>
    <w:p>
      <w:pPr>
        <w:pStyle w:val="a0"/>
      </w:pPr>
      <m:oMathPara>
        <m:oMathParaPr>
          <m:jc m:val="center"/>
        </m:oMathParaPr>
        <m:oMath>
          <m:sSup>
            <m:e>
              <m:r>
                <m:t>σ</m:t>
              </m:r>
            </m:e>
            <m:sup>
              <m:r>
                <m:t>2</m:t>
              </m:r>
              <m:r>
                <m:rPr>
                  <m:sty m:val="p"/>
                </m:rPr>
                <m:t>⋆</m:t>
              </m:r>
            </m:sup>
          </m:sSup>
          <m:r>
            <m:rPr>
              <m:sty m:val="p"/>
            </m:rPr>
            <m:t>=</m:t>
          </m:r>
          <m:f>
            <m:fPr>
              <m:type m:val="bar"/>
            </m:fPr>
            <m:num>
              <m:r>
                <m:t>1</m:t>
              </m:r>
            </m:num>
            <m:den>
              <m:r>
                <m:t>N</m:t>
              </m:r>
              <m:r>
                <m:t>K</m:t>
              </m:r>
            </m:den>
          </m:f>
          <m:nary>
            <m:naryPr>
              <m:chr m:val="∑"/>
              <m:limLoc m:val="undOvr"/>
              <m:subHide m:val="off"/>
              <m:supHide m:val="off"/>
            </m:naryPr>
            <m:sub>
              <m:r>
                <m:t>n</m:t>
              </m:r>
              <m:r>
                <m:rPr>
                  <m:sty m:val="p"/>
                </m:rPr>
                <m:t>=</m:t>
              </m:r>
              <m:r>
                <m:t>1</m:t>
              </m:r>
            </m:sub>
            <m:sup>
              <m:r>
                <m:t>N</m:t>
              </m:r>
            </m:sup>
            <m:e>
              <m:sSup>
                <m:e>
                  <m:d>
                    <m:dPr>
                      <m:begChr m:val="∥"/>
                      <m:endChr m:val="∥"/>
                      <m:sepChr m:val=""/>
                      <m:grow/>
                    </m:dPr>
                    <m:e>
                      <m:m>
                        <m:mPr>
                          <m:baseJc m:val="center"/>
                          <m:plcHide m:val="on"/>
                          <m:mcs>
                            <m:mc>
                              <m:mcPr>
                                <m:mcJc m:val="center"/>
                                <m:count m:val="1"/>
                              </m:mcPr>
                            </m:mc>
                          </m:mcs>
                        </m:mPr>
                        <m:mr>
                          <m:e>
                            <m:r>
                              <m:rPr>
                                <m:sty m:val="b"/>
                              </m:rPr>
                              <m:t>y</m:t>
                            </m:r>
                            <m:d>
                              <m:dPr>
                                <m:begChr m:val="("/>
                                <m:endChr m:val=")"/>
                                <m:sepChr m:val=""/>
                                <m:grow/>
                              </m:dPr>
                              <m:e>
                                <m:sSub>
                                  <m:e>
                                    <m:r>
                                      <m:rPr>
                                        <m:sty m:val="b"/>
                                      </m:rPr>
                                      <m:t>x</m:t>
                                    </m:r>
                                  </m:e>
                                  <m:sub>
                                    <m:r>
                                      <m:t>n</m:t>
                                    </m:r>
                                  </m:sub>
                                </m:sSub>
                                <m:r>
                                  <m:rPr>
                                    <m:sty m:val="p"/>
                                  </m:rPr>
                                  <m:t>,</m:t>
                                </m:r>
                                <m:sSup>
                                  <m:e>
                                    <m:r>
                                      <m:rPr>
                                        <m:sty m:val="b"/>
                                      </m:rPr>
                                      <m:t>w</m:t>
                                    </m:r>
                                  </m:e>
                                  <m:sup>
                                    <m:r>
                                      <m:rPr>
                                        <m:sty m:val="p"/>
                                      </m:rPr>
                                      <m:t>⋆</m:t>
                                    </m:r>
                                  </m:sup>
                                </m:sSup>
                              </m:e>
                            </m:d>
                            <m:r>
                              <m:rPr>
                                <m:sty m:val="p"/>
                              </m:rPr>
                              <m:t>−</m:t>
                            </m:r>
                            <m:sSub>
                              <m:e>
                                <m:r>
                                  <m:rPr>
                                    <m:sty m:val="b"/>
                                  </m:rPr>
                                  <m:t>t</m:t>
                                </m:r>
                              </m:e>
                              <m:sub>
                                <m:r>
                                  <m:t>n</m:t>
                                </m:r>
                              </m:sub>
                            </m:sSub>
                          </m:e>
                        </m:mr>
                      </m:m>
                    </m:e>
                  </m:d>
                </m:e>
                <m:sup>
                  <m:r>
                    <m:t>2</m:t>
                  </m:r>
                </m:sup>
              </m:sSup>
            </m:e>
          </m:nary>
          <m:r>
            <m:t>  </m:t>
          </m:r>
          <m:r>
            <m:rPr>
              <m:nor/>
              <m:sty m:val="p"/>
            </m:rPr>
            <m:t>(6.30)</m:t>
          </m:r>
        </m:oMath>
      </m:oMathPara>
    </w:p>
    <w:p>
      <w:pPr>
        <w:pStyle w:val="FirstParagraph"/>
      </w:pPr>
      <w:r>
        <w:rPr>
          <w:rFonts w:hint="eastAsia"/>
        </w:rPr>
        <w:t xml:space="preserve">其中</w:t>
      </w:r>
      <w:r>
        <w:t xml:space="preserve"> </w:t>
      </w:r>
      <m:oMath>
        <m:r>
          <m:t>K</m:t>
        </m:r>
      </m:oMath>
      <w:r>
        <w:t xml:space="preserve"> </w:t>
      </w:r>
      <w:r>
        <w:rPr>
          <w:rFonts w:hint="eastAsia"/>
        </w:rPr>
        <w:t xml:space="preserve">是目标变量的维度。可以放弃目标变量条件独立的假设，但代价是优化问题会稍微复杂一些。</w:t>
      </w:r>
    </w:p>
    <w:p>
      <w:r>
        <w:pict>
          <v:rect style="width:0;height:1.5pt" o:hralign="center" o:hrstd="t" o:hr="t"/>
        </w:pict>
      </w:r>
    </w:p>
    <w:p>
      <w:pPr>
        <w:pStyle w:val="FirstParagraph"/>
      </w:pPr>
      <w:r>
        <w:rPr>
          <w:rFonts w:hint="eastAsia"/>
        </w:rPr>
        <w:t xml:space="preserve">练习</w:t>
      </w:r>
      <w:r>
        <w:t xml:space="preserve"> 6.10</w:t>
      </w:r>
    </w:p>
    <w:p>
      <w:r>
        <w:pict>
          <v:rect style="width:0;height:1.5pt" o:hralign="center" o:hrstd="t" o:hr="t"/>
        </w:pict>
      </w:r>
    </w:p>
    <w:p>
      <w:pPr>
        <w:pStyle w:val="FirstParagraph"/>
      </w:pPr>
      <w:r>
        <w:rPr>
          <w:rFonts w:hint="eastAsia"/>
        </w:rPr>
        <w:t xml:space="preserve">回顾一下，误差函数(由负对数似然给出)和输出单元激活函数之间存在一种自然的配对关系。在回归中，我们可以将网络视为具有一个恒等输出激活函数，使得</w:t>
      </w:r>
      <w:r>
        <w:t xml:space="preserve"> </w:t>
      </w:r>
      <m:oMath>
        <m:sSub>
          <m:e>
            <m:r>
              <m:t>y</m:t>
            </m:r>
          </m:e>
          <m:sub>
            <m:r>
              <m:t>k</m:t>
            </m:r>
          </m:sub>
        </m:sSub>
        <m:r>
          <m:rPr>
            <m:sty m:val="p"/>
          </m:rPr>
          <m:t>=</m:t>
        </m:r>
        <m:sSub>
          <m:e>
            <m:r>
              <m:t>a</m:t>
            </m:r>
          </m:e>
          <m:sub>
            <m:r>
              <m:t>k</m:t>
            </m:r>
          </m:sub>
        </m:sSub>
      </m:oMath>
      <w:r>
        <w:t xml:space="preserve"> </w:t>
      </w:r>
      <w:r>
        <w:rPr>
          <w:rFonts w:hint="eastAsia"/>
        </w:rPr>
        <w:t xml:space="preserve">。相应的平方和误差函数则具有以下性质</w:t>
      </w:r>
    </w:p>
    <w:p>
      <w:pPr>
        <w:pStyle w:val="a0"/>
      </w:pPr>
      <m:oMathPara>
        <m:oMathParaPr>
          <m:jc m:val="center"/>
        </m:oMathParaPr>
        <m:oMath>
          <m:f>
            <m:fPr>
              <m:type m:val="bar"/>
            </m:fPr>
            <m:num>
              <m:r>
                <m:rPr>
                  <m:sty m:val="p"/>
                </m:rPr>
                <m:t>∂</m:t>
              </m:r>
              <m:r>
                <m:t>E</m:t>
              </m:r>
            </m:num>
            <m:den>
              <m:r>
                <m:rPr>
                  <m:sty m:val="p"/>
                </m:rPr>
                <m:t>∂</m:t>
              </m:r>
              <m:sSub>
                <m:e>
                  <m:r>
                    <m:t>a</m:t>
                  </m:r>
                </m:e>
                <m:sub>
                  <m:r>
                    <m:t>k</m:t>
                  </m:r>
                </m:sub>
              </m:sSub>
            </m:den>
          </m:f>
          <m:r>
            <m:rPr>
              <m:sty m:val="p"/>
            </m:rPr>
            <m:t>=</m:t>
          </m:r>
          <m:sSub>
            <m:e>
              <m:r>
                <m:t>y</m:t>
              </m:r>
            </m:e>
            <m:sub>
              <m:r>
                <m:t>k</m:t>
              </m:r>
            </m:sub>
          </m:sSub>
          <m:r>
            <m:rPr>
              <m:sty m:val="p"/>
            </m:rPr>
            <m:t>−</m:t>
          </m:r>
          <m:sSub>
            <m:e>
              <m:r>
                <m:t>t</m:t>
              </m:r>
            </m:e>
            <m:sub>
              <m:r>
                <m:t>k</m:t>
              </m:r>
            </m:sub>
          </m:sSub>
          <m:r>
            <m:t>  </m:t>
          </m:r>
          <m:r>
            <m:rPr>
              <m:nor/>
              <m:sty m:val="p"/>
            </m:rPr>
            <m:t>(6.31)</m:t>
          </m:r>
        </m:oMath>
      </m:oMathPara>
    </w:p>
    <w:p>
      <w:r>
        <w:pict>
          <v:rect style="width:0;height:1.5pt" o:hralign="center" o:hrstd="t" o:hr="t"/>
        </w:pict>
      </w:r>
    </w:p>
    <w:p>
      <w:pPr>
        <w:pStyle w:val="FirstParagraph"/>
      </w:pPr>
      <w:r>
        <w:rPr>
          <w:rFonts w:hint="eastAsia"/>
        </w:rPr>
        <w:t xml:space="preserve">第</w:t>
      </w:r>
      <w:r>
        <w:t xml:space="preserve"> 5.4.6 </w:t>
      </w:r>
      <w:r>
        <w:rPr>
          <w:rFonts w:hint="eastAsia"/>
        </w:rPr>
        <w:t xml:space="preserve">节</w:t>
      </w:r>
    </w:p>
    <w:p>
      <w:r>
        <w:pict>
          <v:rect style="width:0;height:1.5pt" o:hralign="center" o:hrstd="t" o:hr="t"/>
        </w:pict>
      </w:r>
    </w:p>
    <w:bookmarkEnd w:id="444"/>
    <w:bookmarkStart w:id="445" w:name="二分类"/>
    <w:p>
      <w:pPr>
        <w:pStyle w:val="1"/>
      </w:pPr>
      <w:r>
        <w:t xml:space="preserve">6.4.2 </w:t>
      </w:r>
      <w:r>
        <w:rPr>
          <w:rFonts w:hint="eastAsia"/>
        </w:rPr>
        <w:t xml:space="preserve">二分类</w:t>
      </w:r>
    </w:p>
    <w:p>
      <w:pPr>
        <w:pStyle w:val="FirstParagraph"/>
      </w:pPr>
      <w:r>
        <w:rPr>
          <w:rFonts w:hint="eastAsia"/>
        </w:rPr>
        <w:t xml:space="preserve">现在考虑二元分类问题，其中我们有一个单一的目标变量</w:t>
      </w:r>
      <w:r>
        <w:t xml:space="preserve"> </w:t>
      </w:r>
      <m:oMath>
        <m:r>
          <m:t>t</m:t>
        </m:r>
      </m:oMath>
      <w:r>
        <w:t xml:space="preserve"> </w:t>
      </w:r>
      <w:r>
        <w:rPr>
          <w:rFonts w:hint="eastAsia"/>
        </w:rPr>
        <w:t xml:space="preserve">，使得</w:t>
      </w:r>
      <w:r>
        <w:t xml:space="preserve"> </w:t>
      </w:r>
      <m:oMath>
        <m:r>
          <m:t>t</m:t>
        </m:r>
        <m:r>
          <m:rPr>
            <m:sty m:val="p"/>
          </m:rPr>
          <m:t>=</m:t>
        </m:r>
        <m:r>
          <m:t>1</m:t>
        </m:r>
      </m:oMath>
      <w:r>
        <w:t xml:space="preserve"> </w:t>
      </w:r>
      <w:r>
        <w:rPr>
          <w:rFonts w:hint="eastAsia"/>
        </w:rPr>
        <w:t xml:space="preserve">表示类别</w:t>
      </w:r>
      <w:r>
        <w:t xml:space="preserve"> </w:t>
      </w:r>
      <m:oMath>
        <m:sSub>
          <m:e>
            <m:r>
              <m:rPr>
                <m:sty m:val="p"/>
                <m:scr m:val="script"/>
              </m:rPr>
              <m:t>C</m:t>
            </m:r>
          </m:e>
          <m:sub>
            <m:r>
              <m:t>1</m:t>
            </m:r>
          </m:sub>
        </m:sSub>
      </m:oMath>
      <w:r>
        <w:t xml:space="preserve"> </w:t>
      </w:r>
      <w:r>
        <w:rPr>
          <w:rFonts w:hint="eastAsia"/>
        </w:rPr>
        <w:t xml:space="preserve">，</w:t>
      </w:r>
      <w:r>
        <w:t xml:space="preserve"> </w:t>
      </w:r>
      <m:oMath>
        <m:r>
          <m:t>t</m:t>
        </m:r>
        <m:r>
          <m:rPr>
            <m:sty m:val="p"/>
          </m:rPr>
          <m:t>=</m:t>
        </m:r>
        <m:r>
          <m:t>0</m:t>
        </m:r>
      </m:oMath>
      <w:r>
        <w:t xml:space="preserve"> </w:t>
      </w:r>
      <w:r>
        <w:rPr>
          <w:rFonts w:hint="eastAsia"/>
        </w:rPr>
        <w:t xml:space="preserve">表示类别</w:t>
      </w:r>
      <w:r>
        <w:t xml:space="preserve"> </w:t>
      </w:r>
      <m:oMath>
        <m:sSub>
          <m:e>
            <m:r>
              <m:rPr>
                <m:sty m:val="p"/>
                <m:scr m:val="script"/>
              </m:rPr>
              <m:t>C</m:t>
            </m:r>
          </m:e>
          <m:sub>
            <m:r>
              <m:t>2</m:t>
            </m:r>
          </m:sub>
        </m:sSub>
      </m:oMath>
      <w:r>
        <w:t xml:space="preserve"> </w:t>
      </w:r>
      <w:r>
        <w:rPr>
          <w:rFonts w:hint="eastAsia"/>
        </w:rPr>
        <w:t xml:space="preserve">。根据对典范链接函数的讨论，我们考虑一个具有单一输出的网络，其激活函数是逻辑</w:t>
      </w:r>
      <w:r>
        <w:t xml:space="preserve"> sigmoid </w:t>
      </w:r>
      <w:r>
        <w:rPr>
          <w:rFonts w:hint="eastAsia"/>
        </w:rPr>
        <w:t xml:space="preserve">函数</w:t>
      </w:r>
      <w:r>
        <w:t xml:space="preserve"> </w:t>
      </w:r>
      <w:r>
        <w:rPr>
          <w:rFonts w:hint="eastAsia"/>
        </w:rPr>
        <w:t xml:space="preserve">(6.13)，使得</w:t>
      </w:r>
      <w:r>
        <w:t xml:space="preserve"> </w:t>
      </w:r>
      <m:oMath>
        <m:r>
          <m:t>0</m:t>
        </m:r>
        <m:r>
          <m:rPr>
            <m:sty m:val="p"/>
          </m:rPr>
          <m:t>≤</m:t>
        </m:r>
        <m:r>
          <m:t>y</m:t>
        </m:r>
        <m:d>
          <m:dPr>
            <m:begChr m:val="("/>
            <m:endChr m:val=")"/>
            <m:sepChr m:val=""/>
            <m:grow/>
          </m:dPr>
          <m:e>
            <m:r>
              <m:rPr>
                <m:sty m:val="b"/>
              </m:rPr>
              <m:t>x</m:t>
            </m:r>
            <m:r>
              <m:rPr>
                <m:sty m:val="p"/>
              </m:rPr>
              <m:t>,</m:t>
            </m:r>
            <m:r>
              <m:rPr>
                <m:sty m:val="b"/>
              </m:rPr>
              <m:t>w</m:t>
            </m:r>
          </m:e>
        </m:d>
        <m:r>
          <m:rPr>
            <m:sty m:val="p"/>
          </m:rPr>
          <m:t>≤</m:t>
        </m:r>
        <m:r>
          <m:t>1</m:t>
        </m:r>
      </m:oMath>
      <w:r>
        <w:t xml:space="preserve"> </w:t>
      </w:r>
      <w:r>
        <w:rPr>
          <w:rFonts w:hint="eastAsia"/>
        </w:rPr>
        <w:t xml:space="preserve">。我们可以将</w:t>
      </w:r>
      <w:r>
        <w:t xml:space="preserve"> </w:t>
      </w:r>
      <m:oMath>
        <m:r>
          <m:t>y</m:t>
        </m:r>
        <m:d>
          <m:dPr>
            <m:begChr m:val="("/>
            <m:endChr m:val=")"/>
            <m:sepChr m:val=""/>
            <m:grow/>
          </m:dPr>
          <m:e>
            <m:r>
              <m:rPr>
                <m:sty m:val="b"/>
              </m:rPr>
              <m:t>x</m:t>
            </m:r>
            <m:r>
              <m:rPr>
                <m:sty m:val="p"/>
              </m:rPr>
              <m:t>,</m:t>
            </m:r>
            <m:r>
              <m:rPr>
                <m:sty m:val="b"/>
              </m:rPr>
              <m:t>w</m:t>
            </m:r>
          </m:e>
        </m:d>
      </m:oMath>
      <w:r>
        <w:t xml:space="preserve"> </w:t>
      </w:r>
      <w:r>
        <w:rPr>
          <w:rFonts w:hint="eastAsia"/>
        </w:rPr>
        <w:t xml:space="preserve">解释为条件概率</w:t>
      </w:r>
      <w:r>
        <w:t xml:space="preserve"> </w:t>
      </w:r>
      <m:oMath>
        <m:r>
          <m:t>p</m:t>
        </m:r>
        <m:d>
          <m:dPr>
            <m:begChr m:val="("/>
            <m:endChr m:val=")"/>
            <m:sepChr m:val=""/>
            <m:grow/>
          </m:dPr>
          <m:e>
            <m:sSub>
              <m:e>
                <m:r>
                  <m:rPr>
                    <m:sty m:val="p"/>
                    <m:scr m:val="script"/>
                  </m:rPr>
                  <m:t>C</m:t>
                </m:r>
              </m:e>
              <m:sub>
                <m:r>
                  <m:t>1</m:t>
                </m:r>
              </m:sub>
            </m:sSub>
            <m:r>
              <m:rPr>
                <m:sty m:val="p"/>
              </m:rPr>
              <m:t>∣</m:t>
            </m:r>
            <m:r>
              <m:rPr>
                <m:sty m:val="b"/>
              </m:rPr>
              <m:t>x</m:t>
            </m:r>
          </m:e>
        </m:d>
      </m:oMath>
      <w:r>
        <w:t xml:space="preserve"> </w:t>
      </w:r>
      <w:r>
        <w:rPr>
          <w:rFonts w:hint="eastAsia"/>
        </w:rPr>
        <w:t xml:space="preserve">，其中</w:t>
      </w:r>
      <w:r>
        <w:t xml:space="preserve"> </w:t>
      </w:r>
      <m:oMath>
        <m:r>
          <m:t>p</m:t>
        </m:r>
        <m:d>
          <m:dPr>
            <m:begChr m:val="("/>
            <m:endChr m:val=")"/>
            <m:sepChr m:val=""/>
            <m:grow/>
          </m:dPr>
          <m:e>
            <m:sSub>
              <m:e>
                <m:r>
                  <m:rPr>
                    <m:sty m:val="p"/>
                    <m:scr m:val="script"/>
                  </m:rPr>
                  <m:t>C</m:t>
                </m:r>
              </m:e>
              <m:sub>
                <m:r>
                  <m:t>2</m:t>
                </m:r>
              </m:sub>
            </m:sSub>
            <m:r>
              <m:rPr>
                <m:sty m:val="p"/>
              </m:rPr>
              <m:t>∣</m:t>
            </m:r>
            <m:r>
              <m:rPr>
                <m:sty m:val="b"/>
              </m:rPr>
              <m:t>x</m:t>
            </m:r>
          </m:e>
        </m:d>
      </m:oMath>
      <w:r>
        <w:t xml:space="preserve"> </w:t>
      </w:r>
      <w:r>
        <w:rPr>
          <w:rFonts w:hint="eastAsia"/>
        </w:rPr>
        <w:t xml:space="preserve">由</w:t>
      </w:r>
      <w:r>
        <w:t xml:space="preserve"> </w:t>
      </w:r>
      <m:oMath>
        <m:r>
          <m:t>1</m:t>
        </m:r>
        <m:r>
          <m:rPr>
            <m:sty m:val="p"/>
          </m:rPr>
          <m:t>−</m:t>
        </m:r>
        <m:r>
          <m:t>y</m:t>
        </m:r>
        <m:d>
          <m:dPr>
            <m:begChr m:val="("/>
            <m:endChr m:val=")"/>
            <m:sepChr m:val=""/>
            <m:grow/>
          </m:dPr>
          <m:e>
            <m:r>
              <m:rPr>
                <m:sty m:val="b"/>
              </m:rPr>
              <m:t>x</m:t>
            </m:r>
            <m:r>
              <m:rPr>
                <m:sty m:val="p"/>
              </m:rPr>
              <m:t>,</m:t>
            </m:r>
            <m:r>
              <m:rPr>
                <m:sty m:val="b"/>
              </m:rPr>
              <m:t>w</m:t>
            </m:r>
          </m:e>
        </m:d>
      </m:oMath>
      <w:r>
        <w:t xml:space="preserve"> </w:t>
      </w:r>
      <w:r>
        <w:rPr>
          <w:rFonts w:hint="eastAsia"/>
        </w:rPr>
        <w:t xml:space="preserve">给出。那么，给定输入时目标的条件分布就是如下形式的伯努利分布</w:t>
      </w:r>
    </w:p>
    <w:p>
      <w:pPr>
        <w:pStyle w:val="a0"/>
      </w:pPr>
      <m:oMathPara>
        <m:oMathParaPr>
          <m:jc m:val="center"/>
        </m:oMathParaPr>
        <m:oMath>
          <m:r>
            <m:t>p</m:t>
          </m:r>
          <m:d>
            <m:dPr>
              <m:begChr m:val="("/>
              <m:endChr m:val=")"/>
              <m:sepChr m:val=""/>
              <m:grow/>
            </m:dPr>
            <m:e>
              <m:r>
                <m:t>t</m:t>
              </m:r>
              <m:r>
                <m:rPr>
                  <m:sty m:val="p"/>
                </m:rPr>
                <m:t>∣</m:t>
              </m:r>
              <m:r>
                <m:rPr>
                  <m:sty m:val="b"/>
                </m:rPr>
                <m:t>x</m:t>
              </m:r>
              <m:r>
                <m:rPr>
                  <m:sty m:val="p"/>
                </m:rPr>
                <m:t>,</m:t>
              </m:r>
              <m:r>
                <m:rPr>
                  <m:sty m:val="b"/>
                </m:rPr>
                <m:t>w</m:t>
              </m:r>
            </m:e>
          </m:d>
          <m:r>
            <m:rPr>
              <m:sty m:val="p"/>
            </m:rPr>
            <m:t>=</m:t>
          </m:r>
          <m:r>
            <m:t>y</m:t>
          </m:r>
          <m:sSup>
            <m:e>
              <m:d>
                <m:dPr>
                  <m:begChr m:val="("/>
                  <m:endChr m:val=")"/>
                  <m:sepChr m:val=""/>
                  <m:grow/>
                </m:dPr>
                <m:e>
                  <m:r>
                    <m:rPr>
                      <m:sty m:val="b"/>
                    </m:rPr>
                    <m:t>x</m:t>
                  </m:r>
                  <m:r>
                    <m:rPr>
                      <m:sty m:val="p"/>
                    </m:rPr>
                    <m:t>,</m:t>
                  </m:r>
                  <m:r>
                    <m:rPr>
                      <m:sty m:val="b"/>
                    </m:rPr>
                    <m:t>w</m:t>
                  </m:r>
                </m:e>
              </m:d>
            </m:e>
            <m:sup>
              <m:r>
                <m:t>t</m:t>
              </m:r>
            </m:sup>
          </m:sSup>
          <m:r>
            <m:rPr>
              <m:sty m:val="p"/>
            </m:rPr>
            <m:t>{</m:t>
          </m:r>
          <m:r>
            <m:t>1</m:t>
          </m:r>
          <m:r>
            <m:rPr>
              <m:sty m:val="p"/>
            </m:rPr>
            <m:t>−</m:t>
          </m:r>
          <m:r>
            <m:t>y</m:t>
          </m:r>
          <m:d>
            <m:dPr>
              <m:begChr m:val="("/>
              <m:endChr m:val=")"/>
              <m:sepChr m:val=""/>
              <m:grow/>
            </m:dPr>
            <m:e>
              <m:r>
                <m:rPr>
                  <m:sty m:val="b"/>
                </m:rPr>
                <m:t>x</m:t>
              </m:r>
              <m:r>
                <m:rPr>
                  <m:sty m:val="p"/>
                </m:rPr>
                <m:t>,</m:t>
              </m:r>
              <m:r>
                <m:rPr>
                  <m:sty m:val="b"/>
                </m:rPr>
                <m:t>w</m:t>
              </m:r>
            </m:e>
          </m:d>
          <m:sSup>
            <m:e>
              <m:r>
                <m:rPr>
                  <m:sty m:val="p"/>
                </m:rPr>
                <m:t>}</m:t>
              </m:r>
            </m:e>
            <m:sup>
              <m:r>
                <m:t>1</m:t>
              </m:r>
              <m:r>
                <m:rPr>
                  <m:sty m:val="p"/>
                </m:rPr>
                <m:t>−</m:t>
              </m:r>
              <m:r>
                <m:t>t</m:t>
              </m:r>
            </m:sup>
          </m:sSup>
          <m:r>
            <m:rPr>
              <m:sty m:val="p"/>
            </m:rPr>
            <m:t>.</m:t>
          </m:r>
          <m:r>
            <m:t>  </m:t>
          </m:r>
          <m:r>
            <m:rPr>
              <m:nor/>
              <m:sty m:val="p"/>
            </m:rPr>
            <m:t>(6.32)</m:t>
          </m:r>
        </m:oMath>
      </m:oMathPara>
    </w:p>
    <w:p>
      <w:r>
        <w:pict>
          <v:rect style="width:0;height:1.5pt" o:hralign="center" o:hrstd="t" o:hr="t"/>
        </w:pict>
      </w:r>
    </w:p>
    <w:p>
      <w:pPr>
        <w:pStyle w:val="FirstParagraph"/>
      </w:pPr>
      <w:r>
        <w:rPr>
          <w:rFonts w:hint="eastAsia"/>
        </w:rPr>
        <w:t xml:space="preserve">第</w:t>
      </w:r>
      <w:r>
        <w:t xml:space="preserve"> 5.4.6 </w:t>
      </w:r>
      <w:r>
        <w:rPr>
          <w:rFonts w:hint="eastAsia"/>
        </w:rPr>
        <w:t xml:space="preserve">节</w:t>
      </w:r>
    </w:p>
    <w:p>
      <w:r>
        <w:pict>
          <v:rect style="width:0;height:1.5pt" o:hralign="center" o:hrstd="t" o:hr="t"/>
        </w:pict>
      </w:r>
    </w:p>
    <w:p>
      <w:pPr>
        <w:pStyle w:val="FirstParagraph"/>
      </w:pPr>
      <w:r>
        <w:rPr>
          <w:rFonts w:hint="eastAsia"/>
        </w:rPr>
        <w:t xml:space="preserve">如果我们考虑一个由独立观测值组成的训练集，那么由负对数似然给出的误差函数就是一个如下形式的交叉熵误差</w:t>
      </w:r>
    </w:p>
    <w:p>
      <w:pPr>
        <w:pStyle w:val="a0"/>
      </w:pPr>
      <w:r>
        <w:rPr>
          <w:rFonts w:hint="eastAsia"/>
        </w:rPr>
        <w:t xml:space="preserve">形式</w:t>
      </w:r>
    </w:p>
    <w:p>
      <w:pPr>
        <w:pStyle w:val="a0"/>
      </w:pPr>
      <m:oMathPara>
        <m:oMathParaPr>
          <m:jc m:val="center"/>
        </m:oMathParaPr>
        <m:oMath>
          <m:r>
            <m:t>E</m:t>
          </m:r>
          <m:d>
            <m:dPr>
              <m:begChr m:val="("/>
              <m:endChr m:val=")"/>
              <m:sepChr m:val=""/>
              <m:grow/>
            </m:dPr>
            <m:e>
              <m:r>
                <m:rPr>
                  <m:sty m:val="b"/>
                </m:rPr>
                <m:t>w</m:t>
              </m:r>
            </m:e>
          </m:d>
          <m:r>
            <m:rPr>
              <m:sty m:val="p"/>
            </m:rPr>
            <m:t>=</m:t>
          </m:r>
          <m:r>
            <m:rPr>
              <m:sty m:val="p"/>
            </m:rPr>
            <m:t>−</m:t>
          </m:r>
          <m:nary>
            <m:naryPr>
              <m:chr m:val="∑"/>
              <m:limLoc m:val="undOvr"/>
              <m:subHide m:val="off"/>
              <m:supHide m:val="off"/>
            </m:naryPr>
            <m:sub>
              <m:r>
                <m:t>n</m:t>
              </m:r>
              <m:r>
                <m:rPr>
                  <m:sty m:val="p"/>
                </m:rPr>
                <m:t>=</m:t>
              </m:r>
              <m:r>
                <m:t>1</m:t>
              </m:r>
            </m:sub>
            <m:sup>
              <m:r>
                <m:t>N</m:t>
              </m:r>
            </m:sup>
            <m:e>
              <m:d>
                <m:dPr>
                  <m:begChr m:val="{"/>
                  <m:endChr m:val="}"/>
                  <m:sepChr m:val=""/>
                  <m:grow/>
                </m:dPr>
                <m:e>
                  <m:sSub>
                    <m:e>
                      <m:r>
                        <m:t>t</m:t>
                      </m:r>
                    </m:e>
                    <m:sub>
                      <m:r>
                        <m:t>n</m:t>
                      </m:r>
                    </m:sub>
                  </m:sSub>
                  <m:r>
                    <m:rPr>
                      <m:sty m:val="p"/>
                    </m:rPr>
                    <m:t>ln</m:t>
                  </m:r>
                  <m:sSub>
                    <m:e>
                      <m:r>
                        <m:t>y</m:t>
                      </m:r>
                    </m:e>
                    <m:sub>
                      <m:r>
                        <m:t>n</m:t>
                      </m:r>
                    </m:sub>
                  </m:sSub>
                  <m:r>
                    <m:rPr>
                      <m:sty m:val="p"/>
                    </m:rPr>
                    <m:t>+</m:t>
                  </m:r>
                  <m:d>
                    <m:dPr>
                      <m:begChr m:val="("/>
                      <m:endChr m:val=")"/>
                      <m:sepChr m:val=""/>
                      <m:grow/>
                    </m:dPr>
                    <m:e>
                      <m:r>
                        <m:t>1</m:t>
                      </m:r>
                      <m:r>
                        <m:rPr>
                          <m:sty m:val="p"/>
                        </m:rPr>
                        <m:t>−</m:t>
                      </m:r>
                      <m:sSub>
                        <m:e>
                          <m:r>
                            <m:t>t</m:t>
                          </m:r>
                        </m:e>
                        <m:sub>
                          <m:r>
                            <m:t>n</m:t>
                          </m:r>
                        </m:sub>
                      </m:sSub>
                    </m:e>
                  </m:d>
                  <m:r>
                    <m:rPr>
                      <m:sty m:val="p"/>
                    </m:rPr>
                    <m:t>ln</m:t>
                  </m:r>
                  <m:d>
                    <m:dPr>
                      <m:begChr m:val="("/>
                      <m:endChr m:val=")"/>
                      <m:sepChr m:val=""/>
                      <m:grow/>
                    </m:dPr>
                    <m:e>
                      <m:r>
                        <m:t>1</m:t>
                      </m:r>
                      <m:r>
                        <m:rPr>
                          <m:sty m:val="p"/>
                        </m:rPr>
                        <m:t>−</m:t>
                      </m:r>
                      <m:sSub>
                        <m:e>
                          <m:r>
                            <m:t>y</m:t>
                          </m:r>
                        </m:e>
                        <m:sub>
                          <m:r>
                            <m:t>n</m:t>
                          </m:r>
                        </m:sub>
                      </m:sSub>
                    </m:e>
                  </m:d>
                </m:e>
              </m:d>
            </m:e>
          </m:nary>
          <m:r>
            <m:t>  </m:t>
          </m:r>
          <m:r>
            <m:rPr>
              <m:nor/>
              <m:sty m:val="p"/>
            </m:rPr>
            <m:t>(6.33)</m:t>
          </m:r>
        </m:oMath>
      </m:oMathPara>
    </w:p>
    <w:p>
      <w:pPr>
        <w:pStyle w:val="FirstParagraph"/>
      </w:pPr>
      <w:r>
        <w:rPr>
          <w:rFonts w:hint="eastAsia"/>
        </w:rPr>
        <w:t xml:space="preserve">其中</w:t>
      </w:r>
      <w:r>
        <w:t xml:space="preserve"> </w:t>
      </w:r>
      <m:oMath>
        <m:sSub>
          <m:e>
            <m:r>
              <m:t>y</m:t>
            </m:r>
          </m:e>
          <m:sub>
            <m:r>
              <m:t>n</m:t>
            </m:r>
          </m:sub>
        </m:sSub>
      </m:oMath>
      <w:r>
        <w:t xml:space="preserve"> </w:t>
      </w:r>
      <w:r>
        <w:rPr>
          <w:rFonts w:hint="eastAsia"/>
        </w:rPr>
        <w:t xml:space="preserve">表示</w:t>
      </w:r>
      <w:r>
        <w:t xml:space="preserve"> </w:t>
      </w:r>
      <m:oMath>
        <m:r>
          <m:t>y</m:t>
        </m:r>
        <m:d>
          <m:dPr>
            <m:begChr m:val="("/>
            <m:endChr m:val=")"/>
            <m:sepChr m:val=""/>
            <m:grow/>
          </m:dPr>
          <m:e>
            <m:sSub>
              <m:e>
                <m:r>
                  <m:rPr>
                    <m:sty m:val="b"/>
                  </m:rPr>
                  <m:t>x</m:t>
                </m:r>
              </m:e>
              <m:sub>
                <m:r>
                  <m:t>n</m:t>
                </m:r>
              </m:sub>
            </m:sSub>
            <m:r>
              <m:rPr>
                <m:sty m:val="p"/>
              </m:rPr>
              <m:t>,</m:t>
            </m:r>
            <m:r>
              <m:rPr>
                <m:sty m:val="b"/>
              </m:rPr>
              <m:t>w</m:t>
            </m:r>
          </m:e>
        </m:d>
      </m:oMath>
      <w:r>
        <w:t xml:space="preserve"> </w:t>
      </w:r>
      <w:r>
        <w:t xml:space="preserve">。Simard、Steinkraus </w:t>
      </w:r>
      <w:r>
        <w:rPr>
          <w:rFonts w:hint="eastAsia"/>
        </w:rPr>
        <w:t xml:space="preserve">和</w:t>
      </w:r>
      <w:r>
        <w:t xml:space="preserve"> Platt (2003) </w:t>
      </w:r>
      <w:r>
        <w:rPr>
          <w:rFonts w:hint="eastAsia"/>
        </w:rPr>
        <w:t xml:space="preserve">发现，在分类问题中使用交叉熵误差函数而非平方和误差函数可以加快训练速度并提高泛化能力。</w:t>
      </w:r>
    </w:p>
    <w:p>
      <w:pPr>
        <w:pStyle w:val="a0"/>
      </w:pPr>
      <w:r>
        <w:rPr>
          <w:rFonts w:hint="eastAsia"/>
        </w:rPr>
        <w:t xml:space="preserve">请注意，(6.32)</w:t>
      </w:r>
      <w:r>
        <w:t xml:space="preserve"> </w:t>
      </w:r>
      <w:r>
        <w:rPr>
          <w:rFonts w:hint="eastAsia"/>
        </w:rPr>
        <w:t xml:space="preserve">中没有与噪声方差</w:t>
      </w:r>
      <w:r>
        <w:t xml:space="preserve"> </w:t>
      </w:r>
      <m:oMath>
        <m:sSup>
          <m:e>
            <m:r>
              <m:t>σ</m:t>
            </m:r>
          </m:e>
          <m:sup>
            <m:r>
              <m:t>2</m:t>
            </m:r>
          </m:sup>
        </m:sSup>
      </m:oMath>
      <w:r>
        <w:t xml:space="preserve"> </w:t>
      </w:r>
      <w:r>
        <w:rPr>
          <w:rFonts w:hint="eastAsia"/>
        </w:rPr>
        <w:t xml:space="preserve">类似的项，因为假设目标值的标签是正确的。然而，通过引入一个概率</w:t>
      </w:r>
      <w:r>
        <w:t xml:space="preserve"> </w:t>
      </w:r>
      <m:oMath>
        <m:r>
          <m:t>ϵ</m:t>
        </m:r>
      </m:oMath>
      <w:r>
        <w:t xml:space="preserve"> </w:t>
      </w:r>
      <w:r>
        <w:rPr>
          <w:rFonts w:hint="eastAsia"/>
        </w:rPr>
        <w:t xml:space="preserve">，即目标值</w:t>
      </w:r>
      <w:r>
        <w:t xml:space="preserve"> </w:t>
      </w:r>
      <m:oMath>
        <m:r>
          <m:t>t</m:t>
        </m:r>
      </m:oMath>
      <w:r>
        <w:t xml:space="preserve"> </w:t>
      </w:r>
      <w:r>
        <w:rPr>
          <w:rFonts w:hint="eastAsia"/>
        </w:rPr>
        <w:t xml:space="preserve">被错误标记的概率，该模型可以很容易地扩展以考虑标记误差</w:t>
      </w:r>
      <w:r>
        <w:t xml:space="preserve"> (Opper </w:t>
      </w:r>
      <w:r>
        <w:rPr>
          <w:rFonts w:hint="eastAsia"/>
        </w:rPr>
        <w:t xml:space="preserve">和</w:t>
      </w:r>
      <w:r>
        <w:t xml:space="preserve"> </w:t>
      </w:r>
      <w:r>
        <w:rPr>
          <w:rFonts w:hint="eastAsia"/>
        </w:rPr>
        <w:t xml:space="preserve">Winther，2000)。这里</w:t>
      </w:r>
      <w:r>
        <w:t xml:space="preserve"> </w:t>
      </w:r>
      <m:oMath>
        <m:r>
          <m:t>ϵ</m:t>
        </m:r>
      </m:oMath>
      <w:r>
        <w:t xml:space="preserve"> </w:t>
      </w:r>
      <w:r>
        <w:rPr>
          <w:rFonts w:hint="eastAsia"/>
        </w:rPr>
        <w:t xml:space="preserve">可以预先设定，也可以将其视为一个超参数，其值从数据中推断得出。</w:t>
      </w:r>
    </w:p>
    <w:p>
      <w:r>
        <w:pict>
          <v:rect style="width:0;height:1.5pt" o:hralign="center" o:hrstd="t" o:hr="t"/>
        </w:pict>
      </w:r>
    </w:p>
    <w:p>
      <w:pPr>
        <w:pStyle w:val="FirstParagraph"/>
      </w:pPr>
      <w:r>
        <w:rPr>
          <w:rFonts w:hint="eastAsia"/>
        </w:rPr>
        <w:t xml:space="preserve">练习</w:t>
      </w:r>
      <w:r>
        <w:t xml:space="preserve"> 6.11</w:t>
      </w:r>
    </w:p>
    <w:p>
      <w:r>
        <w:pict>
          <v:rect style="width:0;height:1.5pt" o:hralign="center" o:hrstd="t" o:hr="t"/>
        </w:pict>
      </w:r>
    </w:p>
    <w:p>
      <w:pPr>
        <w:pStyle w:val="FirstParagraph"/>
      </w:pPr>
      <w:r>
        <w:rPr>
          <w:rFonts w:hint="eastAsia"/>
        </w:rPr>
        <w:t xml:space="preserve">如果我们要进行</w:t>
      </w:r>
      <w:r>
        <w:t xml:space="preserve"> </w:t>
      </w:r>
      <m:oMath>
        <m:r>
          <m:t>K</m:t>
        </m:r>
      </m:oMath>
      <w:r>
        <w:t xml:space="preserve"> </w:t>
      </w:r>
      <w:r>
        <w:rPr>
          <w:rFonts w:hint="eastAsia"/>
        </w:rPr>
        <w:t xml:space="preserve">个独立的二分类任务，那么我们可以使用一个具有</w:t>
      </w:r>
      <w:r>
        <w:t xml:space="preserve"> </w:t>
      </w:r>
      <m:oMath>
        <m:r>
          <m:t>K</m:t>
        </m:r>
      </m:oMath>
      <w:r>
        <w:t xml:space="preserve"> </w:t>
      </w:r>
      <w:r>
        <w:rPr>
          <w:rFonts w:hint="eastAsia"/>
        </w:rPr>
        <w:t xml:space="preserve">个输出的网络，每个输出都有一个逻辑</w:t>
      </w:r>
      <w:r>
        <w:t xml:space="preserve"> sigmoid </w:t>
      </w:r>
      <w:r>
        <w:rPr>
          <w:rFonts w:hint="eastAsia"/>
        </w:rPr>
        <w:t xml:space="preserve">激活函数。与每个输出相关联的是一个二分类标签</w:t>
      </w:r>
      <w:r>
        <w:t xml:space="preserve"> </w:t>
      </w:r>
      <m:oMath>
        <m:sSub>
          <m:e>
            <m:r>
              <m:t>t</m:t>
            </m:r>
          </m:e>
          <m:sub>
            <m:r>
              <m:t>k</m:t>
            </m:r>
          </m:sub>
        </m:sSub>
        <m:r>
          <m:rPr>
            <m:sty m:val="p"/>
          </m:rPr>
          <m:t>∈</m:t>
        </m:r>
        <m:r>
          <m:rPr>
            <m:sty m:val="p"/>
          </m:rPr>
          <m:t>{</m:t>
        </m:r>
        <m:r>
          <m:t>0</m:t>
        </m:r>
        <m:r>
          <m:rPr>
            <m:sty m:val="p"/>
          </m:rPr>
          <m:t>,</m:t>
        </m:r>
        <m:r>
          <m:t>1</m:t>
        </m:r>
        <m:r>
          <m:rPr>
            <m:sty m:val="p"/>
          </m:rPr>
          <m:t>}</m:t>
        </m:r>
      </m:oMath>
      <w:r>
        <w:t xml:space="preserve"> </w:t>
      </w:r>
      <w:r>
        <w:rPr>
          <w:rFonts w:hint="eastAsia"/>
        </w:rPr>
        <w:t xml:space="preserve">，其中</w:t>
      </w:r>
      <w:r>
        <w:t xml:space="preserve"> </w:t>
      </w:r>
      <m:oMath>
        <m:r>
          <m:t>k</m:t>
        </m:r>
        <m:r>
          <m:rPr>
            <m:sty m:val="p"/>
          </m:rPr>
          <m:t>=</m:t>
        </m:r>
        <m:r>
          <m:t>1</m:t>
        </m:r>
        <m:r>
          <m:rPr>
            <m:sty m:val="p"/>
          </m:rPr>
          <m:t>,</m:t>
        </m:r>
        <m:r>
          <m:rPr>
            <m:sty m:val="p"/>
          </m:rPr>
          <m:t>…</m:t>
        </m:r>
        <m:r>
          <m:rPr>
            <m:sty m:val="p"/>
          </m:rPr>
          <m:t>,</m:t>
        </m:r>
        <m:r>
          <m:t>K</m:t>
        </m:r>
      </m:oMath>
      <w:r>
        <w:t xml:space="preserve"> </w:t>
      </w:r>
      <w:r>
        <w:rPr>
          <w:rFonts w:hint="eastAsia"/>
        </w:rPr>
        <w:t xml:space="preserve">。如果我们假设在给定输入向量的情况下，这些类别标签是相互独立的，那么目标的条件分布为</w:t>
      </w:r>
    </w:p>
    <w:p>
      <w:pPr>
        <w:pStyle w:val="a0"/>
      </w:pPr>
      <m:oMathPara>
        <m:oMathParaPr>
          <m:jc m:val="center"/>
        </m:oMathParaPr>
        <m:oMath>
          <m:r>
            <m:t>p</m:t>
          </m:r>
          <m:d>
            <m:dPr>
              <m:begChr m:val="("/>
              <m:endChr m:val=")"/>
              <m:sepChr m:val=""/>
              <m:grow/>
            </m:dPr>
            <m:e>
              <m:r>
                <m:rPr>
                  <m:sty m:val="b"/>
                </m:rPr>
                <m:t>t</m:t>
              </m:r>
              <m:r>
                <m:rPr>
                  <m:sty m:val="p"/>
                </m:rPr>
                <m:t>∣</m:t>
              </m:r>
              <m:r>
                <m:rPr>
                  <m:sty m:val="b"/>
                </m:rPr>
                <m:t>x</m:t>
              </m:r>
              <m:r>
                <m:rPr>
                  <m:sty m:val="p"/>
                </m:rPr>
                <m:t>,</m:t>
              </m:r>
              <m:r>
                <m:rPr>
                  <m:sty m:val="b"/>
                </m:rPr>
                <m:t>w</m:t>
              </m:r>
            </m:e>
          </m:d>
          <m:r>
            <m:rPr>
              <m:sty m:val="p"/>
            </m:rPr>
            <m:t>=</m:t>
          </m:r>
          <m:nary>
            <m:naryPr>
              <m:chr m:val="∏"/>
              <m:limLoc m:val="undOvr"/>
              <m:subHide m:val="off"/>
              <m:supHide m:val="off"/>
            </m:naryPr>
            <m:sub>
              <m:r>
                <m:t>k</m:t>
              </m:r>
              <m:r>
                <m:rPr>
                  <m:sty m:val="p"/>
                </m:rPr>
                <m:t>=</m:t>
              </m:r>
              <m:r>
                <m:t>1</m:t>
              </m:r>
            </m:sub>
            <m:sup>
              <m:r>
                <m:t>K</m:t>
              </m:r>
            </m:sup>
            <m:e>
              <m:sSub>
                <m:e>
                  <m:r>
                    <m:t>y</m:t>
                  </m:r>
                </m:e>
                <m:sub>
                  <m:r>
                    <m:t>k</m:t>
                  </m:r>
                </m:sub>
              </m:sSub>
            </m:e>
          </m:nary>
          <m:sSup>
            <m:e>
              <m:d>
                <m:dPr>
                  <m:begChr m:val="("/>
                  <m:endChr m:val=")"/>
                  <m:sepChr m:val=""/>
                  <m:grow/>
                </m:dPr>
                <m:e>
                  <m:r>
                    <m:rPr>
                      <m:sty m:val="b"/>
                    </m:rPr>
                    <m:t>x</m:t>
                  </m:r>
                  <m:r>
                    <m:rPr>
                      <m:sty m:val="p"/>
                    </m:rPr>
                    <m:t>,</m:t>
                  </m:r>
                  <m:r>
                    <m:rPr>
                      <m:sty m:val="b"/>
                    </m:rPr>
                    <m:t>w</m:t>
                  </m:r>
                </m:e>
              </m:d>
            </m:e>
            <m:sup>
              <m:sSub>
                <m:e>
                  <m:r>
                    <m:t>t</m:t>
                  </m:r>
                </m:e>
                <m:sub>
                  <m:r>
                    <m:t>k</m:t>
                  </m:r>
                </m:sub>
              </m:sSub>
            </m:sup>
          </m:sSup>
          <m:sSup>
            <m:e>
              <m:d>
                <m:dPr>
                  <m:begChr m:val="["/>
                  <m:endChr m:val="]"/>
                  <m:sepChr m:val=""/>
                  <m:grow/>
                </m:dPr>
                <m:e>
                  <m:r>
                    <m:t>1</m:t>
                  </m:r>
                  <m:r>
                    <m:rPr>
                      <m:sty m:val="p"/>
                    </m:rPr>
                    <m:t>−</m:t>
                  </m:r>
                  <m:sSub>
                    <m:e>
                      <m:r>
                        <m:t>y</m:t>
                      </m:r>
                    </m:e>
                    <m:sub>
                      <m:r>
                        <m:t>k</m:t>
                      </m:r>
                    </m:sub>
                  </m:sSub>
                  <m:d>
                    <m:dPr>
                      <m:begChr m:val="("/>
                      <m:endChr m:val=")"/>
                      <m:sepChr m:val=""/>
                      <m:grow/>
                    </m:dPr>
                    <m:e>
                      <m:r>
                        <m:rPr>
                          <m:sty m:val="b"/>
                        </m:rPr>
                        <m:t>x</m:t>
                      </m:r>
                      <m:r>
                        <m:rPr>
                          <m:sty m:val="p"/>
                        </m:rPr>
                        <m:t>,</m:t>
                      </m:r>
                      <m:r>
                        <m:rPr>
                          <m:sty m:val="b"/>
                        </m:rPr>
                        <m:t>w</m:t>
                      </m:r>
                    </m:e>
                  </m:d>
                </m:e>
              </m:d>
            </m:e>
            <m:sup>
              <m:r>
                <m:t>1</m:t>
              </m:r>
              <m:r>
                <m:rPr>
                  <m:sty m:val="p"/>
                </m:rPr>
                <m:t>−</m:t>
              </m:r>
              <m:sSub>
                <m:e>
                  <m:r>
                    <m:t>t</m:t>
                  </m:r>
                </m:e>
                <m:sub>
                  <m:r>
                    <m:t>k</m:t>
                  </m:r>
                </m:sub>
              </m:sSub>
            </m:sup>
          </m:sSup>
          <m:r>
            <m:rPr>
              <m:sty m:val="p"/>
            </m:rPr>
            <m:t>.</m:t>
          </m:r>
          <m:r>
            <m:t>  </m:t>
          </m:r>
          <m:r>
            <m:rPr>
              <m:nor/>
              <m:sty m:val="p"/>
            </m:rPr>
            <m:t>(6.34)</m:t>
          </m:r>
        </m:oMath>
      </m:oMathPara>
    </w:p>
    <w:p>
      <w:pPr>
        <w:pStyle w:val="FirstParagraph"/>
      </w:pPr>
      <w:r>
        <w:rPr>
          <w:rFonts w:hint="eastAsia"/>
        </w:rPr>
        <w:t xml:space="preserve">对相应的似然函数取负对数，就得到了以下误差函数:</w:t>
      </w:r>
    </w:p>
    <w:p>
      <w:pPr>
        <w:pStyle w:val="a0"/>
      </w:pPr>
      <m:oMathPara>
        <m:oMathParaPr>
          <m:jc m:val="center"/>
        </m:oMathParaPr>
        <m:oMath>
          <m:r>
            <m:t>E</m:t>
          </m:r>
          <m:d>
            <m:dPr>
              <m:begChr m:val="("/>
              <m:endChr m:val=")"/>
              <m:sepChr m:val=""/>
              <m:grow/>
            </m:dPr>
            <m:e>
              <m:r>
                <m:rPr>
                  <m:sty m:val="b"/>
                </m:rPr>
                <m:t>w</m:t>
              </m:r>
            </m:e>
          </m:d>
          <m:r>
            <m:rPr>
              <m:sty m:val="p"/>
            </m:rPr>
            <m:t>=</m:t>
          </m:r>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d>
                    <m:dPr>
                      <m:begChr m:val="{"/>
                      <m:endChr m:val="}"/>
                      <m:sepChr m:val=""/>
                      <m:grow/>
                    </m:dPr>
                    <m:e>
                      <m:sSub>
                        <m:e>
                          <m:r>
                            <m:t>t</m:t>
                          </m:r>
                        </m:e>
                        <m:sub>
                          <m:r>
                            <m:t>n</m:t>
                          </m:r>
                          <m:r>
                            <m:t>k</m:t>
                          </m:r>
                        </m:sub>
                      </m:sSub>
                      <m:r>
                        <m:rPr>
                          <m:sty m:val="p"/>
                        </m:rPr>
                        <m:t>ln</m:t>
                      </m:r>
                      <m:sSub>
                        <m:e>
                          <m:r>
                            <m:t>y</m:t>
                          </m:r>
                        </m:e>
                        <m:sub>
                          <m:r>
                            <m:t>n</m:t>
                          </m:r>
                          <m:r>
                            <m:t>k</m:t>
                          </m:r>
                        </m:sub>
                      </m:sSub>
                      <m:r>
                        <m:rPr>
                          <m:sty m:val="p"/>
                        </m:rPr>
                        <m:t>+</m:t>
                      </m:r>
                      <m:d>
                        <m:dPr>
                          <m:begChr m:val="("/>
                          <m:endChr m:val=")"/>
                          <m:sepChr m:val=""/>
                          <m:grow/>
                        </m:dPr>
                        <m:e>
                          <m:r>
                            <m:t>1</m:t>
                          </m:r>
                          <m:r>
                            <m:rPr>
                              <m:sty m:val="p"/>
                            </m:rPr>
                            <m:t>−</m:t>
                          </m:r>
                          <m:sSub>
                            <m:e>
                              <m:r>
                                <m:t>t</m:t>
                              </m:r>
                            </m:e>
                            <m:sub>
                              <m:r>
                                <m:t>n</m:t>
                              </m:r>
                              <m:r>
                                <m:t>k</m:t>
                              </m:r>
                            </m:sub>
                          </m:sSub>
                        </m:e>
                      </m:d>
                      <m:r>
                        <m:rPr>
                          <m:sty m:val="p"/>
                        </m:rPr>
                        <m:t>ln</m:t>
                      </m:r>
                      <m:d>
                        <m:dPr>
                          <m:begChr m:val="("/>
                          <m:endChr m:val=")"/>
                          <m:sepChr m:val=""/>
                          <m:grow/>
                        </m:dPr>
                        <m:e>
                          <m:r>
                            <m:t>1</m:t>
                          </m:r>
                          <m:r>
                            <m:rPr>
                              <m:sty m:val="p"/>
                            </m:rPr>
                            <m:t>−</m:t>
                          </m:r>
                          <m:sSub>
                            <m:e>
                              <m:r>
                                <m:t>y</m:t>
                              </m:r>
                            </m:e>
                            <m:sub>
                              <m:r>
                                <m:t>n</m:t>
                              </m:r>
                              <m:r>
                                <m:t>k</m:t>
                              </m:r>
                            </m:sub>
                          </m:sSub>
                        </m:e>
                      </m:d>
                    </m:e>
                  </m:d>
                </m:e>
              </m:nary>
            </m:e>
          </m:nary>
          <m:r>
            <m:t>  </m:t>
          </m:r>
          <m:r>
            <m:rPr>
              <m:nor/>
              <m:sty m:val="p"/>
            </m:rPr>
            <m:t>(6.35)</m:t>
          </m:r>
        </m:oMath>
      </m:oMathPara>
    </w:p>
    <w:p>
      <w:r>
        <w:pict>
          <v:rect style="width:0;height:1.5pt" o:hralign="center" o:hrstd="t" o:hr="t"/>
        </w:pict>
      </w:r>
    </w:p>
    <w:p>
      <w:pPr>
        <w:pStyle w:val="FirstParagraph"/>
      </w:pPr>
      <w:r>
        <w:rPr>
          <w:rFonts w:hint="eastAsia"/>
        </w:rPr>
        <w:t xml:space="preserve">练习</w:t>
      </w:r>
      <w:r>
        <w:t xml:space="preserve"> 6.13</w:t>
      </w:r>
    </w:p>
    <w:p>
      <w:r>
        <w:pict>
          <v:rect style="width:0;height:1.5pt" o:hralign="center" o:hrstd="t" o:hr="t"/>
        </w:pict>
      </w:r>
    </w:p>
    <w:p>
      <w:pPr>
        <w:pStyle w:val="FirstParagraph"/>
      </w:pPr>
      <w:r>
        <w:rPr>
          <w:rFonts w:hint="eastAsia"/>
        </w:rPr>
        <w:t xml:space="preserve">其中</w:t>
      </w:r>
      <w:r>
        <w:t xml:space="preserve"> </w:t>
      </w:r>
      <m:oMath>
        <m:sSub>
          <m:e>
            <m:r>
              <m:t>y</m:t>
            </m:r>
          </m:e>
          <m:sub>
            <m:r>
              <m:t>n</m:t>
            </m:r>
            <m:r>
              <m:t>k</m:t>
            </m:r>
          </m:sub>
        </m:sSub>
      </m:oMath>
      <w:r>
        <w:t xml:space="preserve"> </w:t>
      </w:r>
      <w:r>
        <w:rPr>
          <w:rFonts w:hint="eastAsia"/>
        </w:rPr>
        <w:t xml:space="preserve">表示</w:t>
      </w:r>
      <w:r>
        <w:t xml:space="preserve"> </w:t>
      </w:r>
      <m:oMath>
        <m:sSub>
          <m:e>
            <m:r>
              <m:t>y</m:t>
            </m:r>
          </m:e>
          <m:sub>
            <m:r>
              <m:t>k</m:t>
            </m:r>
          </m:sub>
        </m:sSub>
        <m:d>
          <m:dPr>
            <m:begChr m:val="("/>
            <m:endChr m:val=")"/>
            <m:sepChr m:val=""/>
            <m:grow/>
          </m:dPr>
          <m:e>
            <m:sSub>
              <m:e>
                <m:r>
                  <m:rPr>
                    <m:sty m:val="b"/>
                  </m:rPr>
                  <m:t>x</m:t>
                </m:r>
              </m:e>
              <m:sub>
                <m:r>
                  <m:t>n</m:t>
                </m:r>
              </m:sub>
            </m:sSub>
            <m:r>
              <m:rPr>
                <m:sty m:val="p"/>
              </m:rPr>
              <m:t>,</m:t>
            </m:r>
            <m:r>
              <m:rPr>
                <m:sty m:val="b"/>
              </m:rPr>
              <m:t>w</m:t>
            </m:r>
          </m:e>
        </m:d>
      </m:oMath>
      <w:r>
        <w:t xml:space="preserve"> </w:t>
      </w:r>
      <w:r>
        <w:rPr>
          <w:rFonts w:hint="eastAsia"/>
        </w:rPr>
        <w:t xml:space="preserve">。同样，误差函数关于特定输出单元的预激活的导数形式为</w:t>
      </w:r>
      <w:r>
        <w:t xml:space="preserve"> </w:t>
      </w:r>
      <w:r>
        <w:rPr>
          <w:rFonts w:hint="eastAsia"/>
        </w:rPr>
        <w:t xml:space="preserve">(6.31)，这与回归情况相同。</w:t>
      </w:r>
    </w:p>
    <w:p>
      <w:r>
        <w:pict>
          <v:rect style="width:0;height:1.5pt" o:hralign="center" o:hrstd="t" o:hr="t"/>
        </w:pict>
      </w:r>
    </w:p>
    <w:p>
      <w:pPr>
        <w:pStyle w:val="FirstParagraph"/>
      </w:pPr>
      <w:r>
        <w:rPr>
          <w:rFonts w:hint="eastAsia"/>
        </w:rPr>
        <w:t xml:space="preserve">练习</w:t>
      </w:r>
      <w:r>
        <w:t xml:space="preserve"> 6.14</w:t>
      </w:r>
    </w:p>
    <w:p>
      <w:r>
        <w:pict>
          <v:rect style="width:0;height:1.5pt" o:hralign="center" o:hrstd="t" o:hr="t"/>
        </w:pict>
      </w:r>
    </w:p>
    <w:bookmarkEnd w:id="445"/>
    <w:bookmarkStart w:id="446" w:name="多类分类"/>
    <w:p>
      <w:pPr>
        <w:pStyle w:val="1"/>
      </w:pPr>
      <w:r>
        <w:t xml:space="preserve">6.4.3 </w:t>
      </w:r>
      <w:r>
        <w:rPr>
          <w:rFonts w:hint="eastAsia"/>
        </w:rPr>
        <w:t xml:space="preserve">多类分类</w:t>
      </w:r>
    </w:p>
    <w:p>
      <w:pPr>
        <w:pStyle w:val="FirstParagraph"/>
      </w:pPr>
      <w:r>
        <w:rPr>
          <w:rFonts w:hint="eastAsia"/>
        </w:rPr>
        <w:t xml:space="preserve">最后，我们考虑标准的多类分类问题，其中每个输入被分配到</w:t>
      </w:r>
      <w:r>
        <w:t xml:space="preserve"> </w:t>
      </w:r>
      <m:oMath>
        <m:r>
          <m:t>K</m:t>
        </m:r>
      </m:oMath>
      <w:r>
        <w:t xml:space="preserve"> </w:t>
      </w:r>
      <w:r>
        <w:rPr>
          <w:rFonts w:hint="eastAsia"/>
        </w:rPr>
        <w:t xml:space="preserve">个互斥类别之一。二元目标变量</w:t>
      </w:r>
      <w:r>
        <w:t xml:space="preserve"> </w:t>
      </w:r>
      <m:oMath>
        <m:sSub>
          <m:e>
            <m:r>
              <m:t>t</m:t>
            </m:r>
          </m:e>
          <m:sub>
            <m:r>
              <m:t>k</m:t>
            </m:r>
          </m:sub>
        </m:sSub>
        <m:r>
          <m:rPr>
            <m:sty m:val="p"/>
          </m:rPr>
          <m:t>∈</m:t>
        </m:r>
        <m:r>
          <m:rPr>
            <m:sty m:val="p"/>
          </m:rPr>
          <m:t>{</m:t>
        </m:r>
        <m:r>
          <m:t>0</m:t>
        </m:r>
        <m:r>
          <m:rPr>
            <m:sty m:val="p"/>
          </m:rPr>
          <m:t>,</m:t>
        </m:r>
        <m:r>
          <m:t>1</m:t>
        </m:r>
        <m:r>
          <m:rPr>
            <m:sty m:val="p"/>
          </m:rPr>
          <m:t>}</m:t>
        </m:r>
      </m:oMath>
      <w:r>
        <w:t xml:space="preserve"> </w:t>
      </w:r>
      <w:r>
        <w:rPr>
          <w:rFonts w:hint="eastAsia"/>
        </w:rPr>
        <w:t xml:space="preserve">采用</w:t>
      </w:r>
      <w:r>
        <w:t xml:space="preserve"> 1-of-</w:t>
      </w:r>
      <w:r>
        <w:t xml:space="preserve"> </w:t>
      </w:r>
      <m:oMath>
        <m:r>
          <m:t>K</m:t>
        </m:r>
      </m:oMath>
      <w:r>
        <w:t xml:space="preserve"> </w:t>
      </w:r>
      <w:r>
        <w:rPr>
          <w:rFonts w:hint="eastAsia"/>
        </w:rPr>
        <w:t xml:space="preserve">编码方案来指示类别，网络输出被解释为</w:t>
      </w:r>
      <w:r>
        <w:t xml:space="preserve"> </w:t>
      </w:r>
      <m:oMath>
        <m:sSub>
          <m:e>
            <m:r>
              <m:t>y</m:t>
            </m:r>
          </m:e>
          <m:sub>
            <m:r>
              <m:t>k</m:t>
            </m:r>
          </m:sub>
        </m:sSub>
        <m:d>
          <m:dPr>
            <m:begChr m:val="("/>
            <m:endChr m:val=")"/>
            <m:sepChr m:val=""/>
            <m:grow/>
          </m:dPr>
          <m:e>
            <m:r>
              <m:rPr>
                <m:sty m:val="b"/>
              </m:rPr>
              <m:t>x</m:t>
            </m:r>
            <m:r>
              <m:rPr>
                <m:sty m:val="p"/>
              </m:rPr>
              <m:t>,</m:t>
            </m:r>
            <m:r>
              <m:rPr>
                <m:sty m:val="b"/>
              </m:rPr>
              <m:t>w</m:t>
            </m:r>
          </m:e>
        </m:d>
        <m:r>
          <m:rPr>
            <m:sty m:val="p"/>
          </m:rPr>
          <m:t>=</m:t>
        </m:r>
        <m:r>
          <m:t>p</m:t>
        </m:r>
        <m:d>
          <m:dPr>
            <m:begChr m:val="("/>
            <m:endChr m:val=")"/>
            <m:sepChr m:val=""/>
            <m:grow/>
          </m:dPr>
          <m:e>
            <m:sSub>
              <m:e>
                <m:r>
                  <m:t>t</m:t>
                </m:r>
              </m:e>
              <m:sub>
                <m:r>
                  <m:t>k</m:t>
                </m:r>
              </m:sub>
            </m:sSub>
            <m:r>
              <m:rPr>
                <m:sty m:val="p"/>
              </m:rPr>
              <m:t>=</m:t>
            </m:r>
            <m:r>
              <m:t>1</m:t>
            </m:r>
            <m:r>
              <m:rPr>
                <m:sty m:val="p"/>
              </m:rPr>
              <m:t>∣</m:t>
            </m:r>
            <m:r>
              <m:rPr>
                <m:sty m:val="b"/>
              </m:rPr>
              <m:t>x</m:t>
            </m:r>
          </m:e>
        </m:d>
      </m:oMath>
      <w:r>
        <w:t xml:space="preserve"> </w:t>
      </w:r>
      <w:r>
        <w:rPr>
          <w:rFonts w:hint="eastAsia"/>
        </w:rPr>
        <w:t xml:space="preserve">，从而得到误差函数</w:t>
      </w:r>
      <w:r>
        <w:t xml:space="preserve"> </w:t>
      </w:r>
      <w:r>
        <w:rPr>
          <w:rFonts w:hint="eastAsia"/>
        </w:rPr>
        <w:t xml:space="preserve">(5.80)，我们在此重现如下:</w:t>
      </w:r>
    </w:p>
    <w:p>
      <w:pPr>
        <w:pStyle w:val="a0"/>
      </w:pPr>
      <m:oMathPara>
        <m:oMathParaPr>
          <m:jc m:val="center"/>
        </m:oMathParaPr>
        <m:oMath>
          <m:r>
            <m:t>E</m:t>
          </m:r>
          <m:d>
            <m:dPr>
              <m:begChr m:val="("/>
              <m:endChr m:val=")"/>
              <m:sepChr m:val=""/>
              <m:grow/>
            </m:dPr>
            <m:e>
              <m:r>
                <m:rPr>
                  <m:sty m:val="b"/>
                </m:rPr>
                <m:t>w</m:t>
              </m:r>
            </m:e>
          </m:d>
          <m:r>
            <m:rPr>
              <m:sty m:val="p"/>
            </m:rPr>
            <m:t>=</m:t>
          </m:r>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b>
                    <m:e>
                      <m:r>
                        <m:t>t</m:t>
                      </m:r>
                    </m:e>
                    <m:sub>
                      <m:r>
                        <m:t>k</m:t>
                      </m:r>
                      <m:r>
                        <m:t>n</m:t>
                      </m:r>
                    </m:sub>
                  </m:sSub>
                </m:e>
              </m:nary>
            </m:e>
          </m:nary>
          <m:r>
            <m:rPr>
              <m:sty m:val="p"/>
            </m:rPr>
            <m:t>ln</m:t>
          </m:r>
          <m:sSub>
            <m:e>
              <m:r>
                <m:t>y</m:t>
              </m:r>
            </m:e>
            <m:sub>
              <m:r>
                <m:t>k</m:t>
              </m:r>
            </m:sub>
          </m:sSub>
          <m:d>
            <m:dPr>
              <m:begChr m:val="("/>
              <m:endChr m:val=")"/>
              <m:sepChr m:val=""/>
              <m:grow/>
            </m:dPr>
            <m:e>
              <m:sSub>
                <m:e>
                  <m:r>
                    <m:rPr>
                      <m:sty m:val="b"/>
                    </m:rPr>
                    <m:t>x</m:t>
                  </m:r>
                </m:e>
                <m:sub>
                  <m:r>
                    <m:t>n</m:t>
                  </m:r>
                </m:sub>
              </m:sSub>
              <m:r>
                <m:rPr>
                  <m:sty m:val="p"/>
                </m:rPr>
                <m:t>,</m:t>
              </m:r>
              <m:r>
                <m:rPr>
                  <m:sty m:val="b"/>
                </m:rPr>
                <m:t>w</m:t>
              </m:r>
            </m:e>
          </m:d>
          <m:r>
            <m:rPr>
              <m:sty m:val="p"/>
            </m:rPr>
            <m:t>.</m:t>
          </m:r>
          <m:r>
            <m:t>  </m:t>
          </m:r>
          <m:r>
            <m:rPr>
              <m:nor/>
              <m:sty m:val="p"/>
            </m:rPr>
            <m:t>(6.36)</m:t>
          </m:r>
        </m:oMath>
      </m:oMathPara>
    </w:p>
    <w:p>
      <w:r>
        <w:pict>
          <v:rect style="width:0;height:1.5pt" o:hralign="center" o:hrstd="t" o:hr="t"/>
        </w:pict>
      </w:r>
    </w:p>
    <w:p>
      <w:pPr>
        <w:pStyle w:val="FirstParagraph"/>
      </w:pPr>
      <w:r>
        <w:rPr>
          <w:rFonts w:hint="eastAsia"/>
        </w:rPr>
        <w:t xml:space="preserve">第</w:t>
      </w:r>
      <w:r>
        <w:t xml:space="preserve"> 5.1.3 </w:t>
      </w:r>
      <w:r>
        <w:rPr>
          <w:rFonts w:hint="eastAsia"/>
        </w:rPr>
        <w:t xml:space="preserve">节</w:t>
      </w:r>
    </w:p>
    <w:p>
      <w:r>
        <w:pict>
          <v:rect style="width:0;height:1.5pt" o:hralign="center" o:hrstd="t" o:hr="t"/>
        </w:pict>
      </w:r>
    </w:p>
    <w:p>
      <w:pPr>
        <w:pStyle w:val="FirstParagraph"/>
      </w:pPr>
      <w:r>
        <w:rPr>
          <w:rFonts w:hint="eastAsia"/>
        </w:rPr>
        <w:t xml:space="preserve">与规范链接相对应的输出单元激活函数由</w:t>
      </w:r>
      <w:r>
        <w:t xml:space="preserve"> softmax </w:t>
      </w:r>
      <w:r>
        <w:rPr>
          <w:rFonts w:hint="eastAsia"/>
        </w:rPr>
        <w:t xml:space="preserve">函数给出:</w:t>
      </w:r>
    </w:p>
    <w:p>
      <w:pPr>
        <w:pStyle w:val="a0"/>
      </w:pPr>
      <m:oMathPara>
        <m:oMathParaPr>
          <m:jc m:val="center"/>
        </m:oMathParaPr>
        <m:oMath>
          <m:sSub>
            <m:e>
              <m:r>
                <m:t>y</m:t>
              </m:r>
            </m:e>
            <m:sub>
              <m:r>
                <m:t>k</m:t>
              </m:r>
            </m:sub>
          </m:sSub>
          <m:d>
            <m:dPr>
              <m:begChr m:val="("/>
              <m:endChr m:val=")"/>
              <m:sepChr m:val=""/>
              <m:grow/>
            </m:dPr>
            <m:e>
              <m:r>
                <m:rPr>
                  <m:sty m:val="b"/>
                </m:rPr>
                <m:t>x</m:t>
              </m:r>
              <m:r>
                <m:rPr>
                  <m:sty m:val="p"/>
                </m:rPr>
                <m:t>,</m:t>
              </m:r>
              <m:r>
                <m:rPr>
                  <m:sty m:val="b"/>
                </m:rPr>
                <m:t>w</m:t>
              </m:r>
            </m:e>
          </m:d>
          <m:r>
            <m:rPr>
              <m:sty m:val="p"/>
            </m:rPr>
            <m:t>=</m:t>
          </m:r>
          <m:f>
            <m:fPr>
              <m:type m:val="bar"/>
            </m:fPr>
            <m:num>
              <m:r>
                <m:rPr>
                  <m:sty m:val="p"/>
                </m:rPr>
                <m:t>exp</m:t>
              </m:r>
              <m:d>
                <m:dPr>
                  <m:begChr m:val="("/>
                  <m:endChr m:val=")"/>
                  <m:sepChr m:val=""/>
                  <m:grow/>
                </m:dPr>
                <m:e>
                  <m:sSub>
                    <m:e>
                      <m:r>
                        <m:t>a</m:t>
                      </m:r>
                    </m:e>
                    <m:sub>
                      <m:r>
                        <m:t>k</m:t>
                      </m:r>
                    </m:sub>
                  </m:sSub>
                  <m:d>
                    <m:dPr>
                      <m:begChr m:val="("/>
                      <m:endChr m:val=")"/>
                      <m:sepChr m:val=""/>
                      <m:grow/>
                    </m:dPr>
                    <m:e>
                      <m:r>
                        <m:rPr>
                          <m:sty m:val="b"/>
                        </m:rPr>
                        <m:t>x</m:t>
                      </m:r>
                      <m:r>
                        <m:rPr>
                          <m:sty m:val="p"/>
                        </m:rPr>
                        <m:t>,</m:t>
                      </m:r>
                      <m:r>
                        <m:rPr>
                          <m:sty m:val="b"/>
                        </m:rPr>
                        <m:t>w</m:t>
                      </m:r>
                    </m:e>
                  </m:d>
                </m:e>
              </m:d>
            </m:num>
            <m:den>
              <m:nary>
                <m:naryPr>
                  <m:chr m:val="∑"/>
                  <m:limLoc m:val="undOvr"/>
                  <m:subHide m:val="off"/>
                  <m:supHide m:val="on"/>
                </m:naryPr>
                <m:sub>
                  <m:r>
                    <m:t>j</m:t>
                  </m:r>
                </m:sub>
                <m:sup>
                  <m:r>
                    <m:t>​</m:t>
                  </m:r>
                </m:sup>
                <m:e>
                  <m:r>
                    <m:rPr>
                      <m:sty m:val="p"/>
                    </m:rPr>
                    <m:t>exp</m:t>
                  </m:r>
                </m:e>
              </m:nary>
              <m:d>
                <m:dPr>
                  <m:begChr m:val="("/>
                  <m:endChr m:val=")"/>
                  <m:sepChr m:val=""/>
                  <m:grow/>
                </m:dPr>
                <m:e>
                  <m:sSub>
                    <m:e>
                      <m:r>
                        <m:t>a</m:t>
                      </m:r>
                    </m:e>
                    <m:sub>
                      <m:r>
                        <m:t>j</m:t>
                      </m:r>
                    </m:sub>
                  </m:sSub>
                  <m:d>
                    <m:dPr>
                      <m:begChr m:val="("/>
                      <m:endChr m:val=")"/>
                      <m:sepChr m:val=""/>
                      <m:grow/>
                    </m:dPr>
                    <m:e>
                      <m:r>
                        <m:rPr>
                          <m:sty m:val="b"/>
                        </m:rPr>
                        <m:t>x</m:t>
                      </m:r>
                      <m:r>
                        <m:rPr>
                          <m:sty m:val="p"/>
                        </m:rPr>
                        <m:t>,</m:t>
                      </m:r>
                      <m:r>
                        <m:rPr>
                          <m:sty m:val="b"/>
                        </m:rPr>
                        <m:t>w</m:t>
                      </m:r>
                    </m:e>
                  </m:d>
                </m:e>
              </m:d>
            </m:den>
          </m:f>
          <m:r>
            <m:rPr>
              <m:sty m:val="p"/>
            </m:rPr>
            <m:t>,</m:t>
          </m:r>
          <m:r>
            <m:t>  </m:t>
          </m:r>
          <m:r>
            <m:rPr>
              <m:nor/>
              <m:sty m:val="p"/>
            </m:rPr>
            <m:t>(6.37)</m:t>
          </m:r>
        </m:oMath>
      </m:oMathPara>
    </w:p>
    <w:p>
      <w:r>
        <w:pict>
          <v:rect style="width:0;height:1.5pt" o:hralign="center" o:hrstd="t" o:hr="t"/>
        </w:pict>
      </w:r>
    </w:p>
    <w:p>
      <w:pPr>
        <w:pStyle w:val="FirstParagraph"/>
      </w:pPr>
      <w:r>
        <w:rPr>
          <w:rFonts w:hint="eastAsia"/>
        </w:rPr>
        <w:t xml:space="preserve">第</w:t>
      </w:r>
      <w:r>
        <w:t xml:space="preserve"> 5.4.4 </w:t>
      </w:r>
      <w:r>
        <w:rPr>
          <w:rFonts w:hint="eastAsia"/>
        </w:rPr>
        <w:t xml:space="preserve">节</w:t>
      </w:r>
    </w:p>
    <w:p>
      <w:r>
        <w:pict>
          <v:rect style="width:0;height:1.5pt" o:hralign="center" o:hrstd="t" o:hr="t"/>
        </w:pict>
      </w:r>
    </w:p>
    <w:p>
      <w:pPr>
        <w:pStyle w:val="FirstParagraph"/>
      </w:pPr>
      <w:r>
        <w:rPr>
          <w:rFonts w:hint="eastAsia"/>
        </w:rPr>
        <w:t xml:space="preserve">它满足</w:t>
      </w:r>
      <w:r>
        <w:t xml:space="preserve"> </w:t>
      </w:r>
      <m:oMath>
        <m:r>
          <m:t>0</m:t>
        </m:r>
        <m:r>
          <m:rPr>
            <m:sty m:val="p"/>
          </m:rPr>
          <m:t>≤</m:t>
        </m:r>
        <m:sSub>
          <m:e>
            <m:r>
              <m:t>y</m:t>
            </m:r>
          </m:e>
          <m:sub>
            <m:r>
              <m:t>k</m:t>
            </m:r>
          </m:sub>
        </m:sSub>
        <m:r>
          <m:rPr>
            <m:sty m:val="p"/>
          </m:rPr>
          <m:t>≤</m:t>
        </m:r>
        <m:r>
          <m:t>1</m:t>
        </m:r>
      </m:oMath>
      <w:r>
        <w:t xml:space="preserve"> </w:t>
      </w:r>
      <w:r>
        <w:rPr>
          <w:rFonts w:hint="eastAsia"/>
        </w:rPr>
        <w:t xml:space="preserve">和</w:t>
      </w:r>
      <w:r>
        <w:t xml:space="preserve"> </w:t>
      </w:r>
      <m:oMath>
        <m:nary>
          <m:naryPr>
            <m:chr m:val="∑"/>
            <m:limLoc m:val="undOvr"/>
            <m:subHide m:val="off"/>
            <m:supHide m:val="on"/>
          </m:naryPr>
          <m:sub>
            <m:r>
              <m:t>k</m:t>
            </m:r>
          </m:sub>
          <m:sup>
            <m:r>
              <m:t>​</m:t>
            </m:r>
          </m:sup>
          <m:e>
            <m:sSub>
              <m:e>
                <m:r>
                  <m:t>y</m:t>
                </m:r>
              </m:e>
              <m:sub>
                <m:r>
                  <m:t>k</m:t>
                </m:r>
              </m:sub>
            </m:sSub>
          </m:e>
        </m:nary>
        <m:r>
          <m:rPr>
            <m:sty m:val="p"/>
          </m:rPr>
          <m:t>=</m:t>
        </m:r>
        <m:r>
          <m:t>1</m:t>
        </m:r>
      </m:oMath>
      <w:r>
        <w:t xml:space="preserve"> </w:t>
      </w:r>
      <w:r>
        <w:rPr>
          <w:rFonts w:hint="eastAsia"/>
        </w:rPr>
        <w:t xml:space="preserve">。请注意，如果给所有的</w:t>
      </w:r>
      <w:r>
        <w:t xml:space="preserve"> </w:t>
      </w:r>
      <m:oMath>
        <m:sSub>
          <m:e>
            <m:r>
              <m:t>a</m:t>
            </m:r>
          </m:e>
          <m:sub>
            <m:r>
              <m:t>k</m:t>
            </m:r>
          </m:sub>
        </m:sSub>
        <m:d>
          <m:dPr>
            <m:begChr m:val="("/>
            <m:endChr m:val=")"/>
            <m:sepChr m:val=""/>
            <m:grow/>
          </m:dPr>
          <m:e>
            <m:r>
              <m:rPr>
                <m:sty m:val="b"/>
              </m:rPr>
              <m:t>x</m:t>
            </m:r>
            <m:r>
              <m:rPr>
                <m:sty m:val="p"/>
              </m:rPr>
              <m:t>,</m:t>
            </m:r>
            <m:r>
              <m:rPr>
                <m:sty m:val="b"/>
              </m:rPr>
              <m:t>w</m:t>
            </m:r>
          </m:e>
        </m:d>
      </m:oMath>
      <w:r>
        <w:t xml:space="preserve"> </w:t>
      </w:r>
      <w:r>
        <w:rPr>
          <w:rFonts w:hint="eastAsia"/>
        </w:rPr>
        <w:t xml:space="preserve">都加上一个常数，</w:t>
      </w:r>
      <w:r>
        <w:t xml:space="preserve"> </w:t>
      </w:r>
      <m:oMath>
        <m:sSub>
          <m:e>
            <m:r>
              <m:t>y</m:t>
            </m:r>
          </m:e>
          <m:sub>
            <m:r>
              <m:t>k</m:t>
            </m:r>
          </m:sub>
        </m:sSub>
        <m:d>
          <m:dPr>
            <m:begChr m:val="("/>
            <m:endChr m:val=")"/>
            <m:sepChr m:val=""/>
            <m:grow/>
          </m:dPr>
          <m:e>
            <m:r>
              <m:rPr>
                <m:sty m:val="b"/>
              </m:rPr>
              <m:t>x</m:t>
            </m:r>
            <m:r>
              <m:rPr>
                <m:sty m:val="p"/>
              </m:rPr>
              <m:t>,</m:t>
            </m:r>
            <m:r>
              <m:rPr>
                <m:sty m:val="b"/>
              </m:rPr>
              <m:t>w</m:t>
            </m:r>
          </m:e>
        </m:d>
      </m:oMath>
      <w:r>
        <w:t xml:space="preserve"> </w:t>
      </w:r>
      <w:r>
        <w:rPr>
          <w:rFonts w:hint="eastAsia"/>
        </w:rPr>
        <w:t xml:space="preserve">不会改变，这会导致误差函数在权重空间的某些方向上为常数。如果在误差函数中添加适当的正则化项，这种退化现象就会消除。同样，误差函数关于特定输出单元的预激活的导数采用熟悉的形式</w:t>
      </w:r>
      <w:r>
        <w:t xml:space="preserve"> (6.31)。</w:t>
      </w:r>
    </w:p>
    <w:p>
      <w:r>
        <w:pict>
          <v:rect style="width:0;height:1.5pt" o:hralign="center" o:hrstd="t" o:hr="t"/>
        </w:pict>
      </w:r>
    </w:p>
    <w:p>
      <w:pPr>
        <w:pStyle w:val="FirstParagraph"/>
      </w:pPr>
      <w:r>
        <w:rPr>
          <w:rFonts w:hint="eastAsia"/>
        </w:rPr>
        <w:t xml:space="preserve">第</w:t>
      </w:r>
      <w:r>
        <w:t xml:space="preserve"> 9 </w:t>
      </w:r>
      <w:r>
        <w:rPr>
          <w:rFonts w:hint="eastAsia"/>
        </w:rPr>
        <w:t xml:space="preserve">章</w:t>
      </w:r>
    </w:p>
    <w:p>
      <w:pPr>
        <w:pStyle w:val="a0"/>
      </w:pPr>
      <w:r>
        <w:rPr>
          <w:rFonts w:hint="eastAsia"/>
        </w:rPr>
        <w:t xml:space="preserve">练习</w:t>
      </w:r>
      <w:r>
        <w:t xml:space="preserve"> 6.15</w:t>
      </w:r>
    </w:p>
    <w:p>
      <w:r>
        <w:pict>
          <v:rect style="width:0;height:1.5pt" o:hralign="center" o:hrstd="t" o:hr="t"/>
        </w:pict>
      </w:r>
    </w:p>
    <w:p>
      <w:pPr>
        <w:pStyle w:val="FirstParagraph"/>
      </w:pPr>
      <w:r>
        <w:rPr>
          <w:rFonts w:hint="eastAsia"/>
        </w:rPr>
        <w:t xml:space="preserve">总之，根据所解决问题的类型，输出单元激活函数和匹配误差函数都有自然的选择。对于回归问题，我们使用线性输出和平方和误差；对于多个独立的二分类问题，我们使用逻辑</w:t>
      </w:r>
      <w:r>
        <w:t xml:space="preserve"> sigmoid </w:t>
      </w:r>
      <w:r>
        <w:rPr>
          <w:rFonts w:hint="eastAsia"/>
        </w:rPr>
        <w:t xml:space="preserve">输出和交叉熵误差函数；对于多分类问题，我们使用</w:t>
      </w:r>
      <w:r>
        <w:t xml:space="preserve"> softmax </w:t>
      </w:r>
      <w:r>
        <w:rPr>
          <w:rFonts w:hint="eastAsia"/>
        </w:rPr>
        <w:t xml:space="preserve">输出和相应的多类交叉熵误差函数。对于涉及两类的分类问题，我们可以使用单个逻辑</w:t>
      </w:r>
      <w:r>
        <w:t xml:space="preserve"> sigmoid </w:t>
      </w:r>
      <w:r>
        <w:rPr>
          <w:rFonts w:hint="eastAsia"/>
        </w:rPr>
        <w:t xml:space="preserve">输出，或者也可以使用具有两个输出且采用</w:t>
      </w:r>
      <w:r>
        <w:t xml:space="preserve"> softmax </w:t>
      </w:r>
      <w:r>
        <w:rPr>
          <w:rFonts w:hint="eastAsia"/>
        </w:rPr>
        <w:t xml:space="preserve">输出激活函数的网络。</w:t>
      </w:r>
    </w:p>
    <w:p>
      <w:pPr>
        <w:pStyle w:val="a0"/>
      </w:pPr>
      <w:r>
        <w:rPr>
          <w:rFonts w:hint="eastAsia"/>
        </w:rPr>
        <w:t xml:space="preserve">这个过程相当通用，通过考虑其他形式的条件分布，我们可以将相关的误差函数推导为相应的负对数似然。在下一节中，当我们考虑多模态网络输出时，将看到一个这样的例子。</w:t>
      </w:r>
    </w:p>
    <w:bookmarkEnd w:id="446"/>
    <w:bookmarkStart w:id="447" w:name="混合密度网络"/>
    <w:p>
      <w:pPr>
        <w:pStyle w:val="1"/>
      </w:pPr>
      <w:r>
        <w:t xml:space="preserve">6.5. </w:t>
      </w:r>
      <w:r>
        <w:rPr>
          <w:rFonts w:hint="eastAsia"/>
        </w:rPr>
        <w:t xml:space="preserve">混合密度网络</w:t>
      </w:r>
    </w:p>
    <w:p>
      <w:pPr>
        <w:pStyle w:val="FirstParagraph"/>
      </w:pPr>
      <w:r>
        <w:rPr>
          <w:rFonts w:hint="eastAsia"/>
        </w:rPr>
        <w:t xml:space="preserve">到目前为止，在本章中我们讨论了输出表示简单概率分布的神经网络，这些分布对于连续变量是高斯分布，对于离散变量是二项分布。在本章结尾，我们将展示如何通过将网络的输出视为更复杂分布(在这种情况下是高斯混合模型)的参数，使神经网络能够表示更一般的条件概率。这被称为混合密度网络，我们将了解如何定义相关的误差函数和相应的输出单元激活函数。</w:t>
      </w:r>
    </w:p>
    <w:bookmarkEnd w:id="447"/>
    <w:bookmarkStart w:id="451" w:name="机器人运动学示例"/>
    <w:p>
      <w:pPr>
        <w:pStyle w:val="1"/>
      </w:pPr>
      <w:r>
        <w:t xml:space="preserve">6.5.1 </w:t>
      </w:r>
      <w:r>
        <w:rPr>
          <w:rFonts w:hint="eastAsia"/>
        </w:rPr>
        <w:t xml:space="preserve">机器人运动学示例</w:t>
      </w:r>
    </w:p>
    <w:p>
      <w:pPr>
        <w:pStyle w:val="FirstParagraph"/>
      </w:pPr>
      <w:r>
        <w:rPr>
          <w:rFonts w:hint="eastAsia"/>
        </w:rPr>
        <w:t xml:space="preserve">监督学习的目标是对条件分布</w:t>
      </w:r>
      <w:r>
        <w:t xml:space="preserve"> </w:t>
      </w:r>
      <m:oMath>
        <m:r>
          <m:t>p</m:t>
        </m:r>
        <m:d>
          <m:dPr>
            <m:begChr m:val="("/>
            <m:endChr m:val=")"/>
            <m:sepChr m:val=""/>
            <m:grow/>
          </m:dPr>
          <m:e>
            <m:r>
              <m:rPr>
                <m:sty m:val="b"/>
              </m:rPr>
              <m:t>t</m:t>
            </m:r>
            <m:r>
              <m:rPr>
                <m:sty m:val="p"/>
              </m:rPr>
              <m:t>∣</m:t>
            </m:r>
            <m:r>
              <m:rPr>
                <m:sty m:val="b"/>
              </m:rPr>
              <m:t>x</m:t>
            </m:r>
          </m:e>
        </m:d>
      </m:oMath>
      <w:r>
        <w:t xml:space="preserve"> </w:t>
      </w:r>
      <w:r>
        <w:rPr>
          <w:rFonts w:hint="eastAsia"/>
        </w:rPr>
        <w:t xml:space="preserve">进行建模，对于许多简单的回归问题，该分布通常选择为高斯分布。然而，实际的机器学习问题往往具有明显的非高斯分布。例如，在逆问题中可能会出现这种情况，其中分布可能是多峰的，在这种情况下，高斯假设可能会导致非常糟糕的预测。</w:t>
      </w:r>
    </w:p>
    <w:p>
      <w:pPr>
        <w:pStyle w:val="a0"/>
      </w:pPr>
      <w:r>
        <w:rPr>
          <w:rFonts w:hint="eastAsia"/>
        </w:rPr>
        <w:t xml:space="preserve">作为逆问题的一个简单示例，考虑如图</w:t>
      </w:r>
      <w:r>
        <w:t xml:space="preserve"> 6.16 </w:t>
      </w:r>
      <w:r>
        <w:rPr>
          <w:rFonts w:hint="eastAsia"/>
        </w:rPr>
        <w:t xml:space="preserve">所示的机器人手臂的运动学。正向问题是在给定关节角度的情况下确定末端执行器的位置，并且有唯一解。然而，在实际应用中，我们希望将机器人的末端执行器移动到特定位置，为此我们必须设置合适的关节角度。因此，我们需要解决逆问题，如图</w:t>
      </w:r>
      <w:r>
        <w:t xml:space="preserve"> 6.16 </w:t>
      </w:r>
      <w:r>
        <w:rPr>
          <w:rFonts w:hint="eastAsia"/>
        </w:rPr>
        <w:t xml:space="preserve">所示，该问题有两个解。</w:t>
      </w:r>
    </w:p>
    <w:p>
      <w:r>
        <w:pict>
          <v:rect style="width:0;height:1.5pt" o:hralign="center" o:hrstd="t" o:hr="t"/>
        </w:pict>
      </w:r>
    </w:p>
    <w:p>
      <w:pPr>
        <w:pStyle w:val="FirstParagraph"/>
      </w:pPr>
      <w:r>
        <w:rPr>
          <w:rFonts w:hint="eastAsia"/>
        </w:rPr>
        <w:t xml:space="preserve">练习</w:t>
      </w:r>
      <w:r>
        <w:t xml:space="preserve"> 6.16</w:t>
      </w:r>
    </w:p>
    <w:p>
      <w:r>
        <w:pict>
          <v:rect style="width:0;height:1.5pt" o:hralign="center" o:hrstd="t" o:hr="t"/>
        </w:pict>
      </w:r>
    </w:p>
    <w:p>
      <w:pPr>
        <w:pStyle w:val="FirstParagraph"/>
      </w:pPr>
      <w:r>
        <w:rPr>
          <w:rFonts w:hint="eastAsia"/>
        </w:rPr>
        <w:t xml:space="preserve">正向问题通常对应于物理系统中的因果关系，并且一般有唯一解。例如，人体中特定的症状模式可能是由某种特定疾病引起的。然而，在机器学习中，我们通常需要解决逆问题，例如根据一组症状来预测某种疾病的存在。如果正向问题涉及多对一的映射，那么逆问题将有多个解。例如，几种不同的疾病可能导致相同的症状。</w:t>
      </w:r>
    </w:p>
    <w:p>
      <w:pPr>
        <w:pStyle w:val="a0"/>
      </w:pPr>
      <w:r>
        <w:drawing>
          <wp:inline>
            <wp:extent cx="2743200" cy="1409806"/>
            <wp:effectExtent b="0" l="0" r="0" t="0"/>
            <wp:docPr descr="image" title="" id="449" name="Picture"/>
            <a:graphic>
              <a:graphicData uri="http://schemas.openxmlformats.org/drawingml/2006/picture">
                <pic:pic>
                  <pic:nvPicPr>
                    <pic:cNvPr descr="images/0194e279-9b28-703a-88f4-c3ac21e2010d_218_698_343_718_369_0.jpg" id="450" name="Picture"/>
                    <pic:cNvPicPr>
                      <a:picLocks noChangeArrowheads="1" noChangeAspect="1"/>
                    </pic:cNvPicPr>
                  </pic:nvPicPr>
                  <pic:blipFill>
                    <a:blip r:embed="rId448"/>
                    <a:stretch>
                      <a:fillRect/>
                    </a:stretch>
                  </pic:blipFill>
                  <pic:spPr bwMode="auto">
                    <a:xfrm>
                      <a:off x="0" y="0"/>
                      <a:ext cx="2743200" cy="140980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6.16 (a) </w:t>
      </w:r>
      <w:r>
        <w:rPr>
          <w:rFonts w:hint="eastAsia"/>
        </w:rPr>
        <w:t xml:space="preserve">一个双连杆机器人手臂，其中末端执行器的笛卡尔坐标</w:t>
      </w:r>
      <w:r>
        <w:t xml:space="preserve"> </w:t>
      </w:r>
      <m:oMath>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由两个关节角度</w:t>
      </w:r>
      <w:r>
        <w:t xml:space="preserve"> </w:t>
      </w:r>
      <m:oMath>
        <m:sSub>
          <m:e>
            <m:r>
              <m:t>θ</m:t>
            </m:r>
          </m:e>
          <m:sub>
            <m:r>
              <m:t>1</m:t>
            </m:r>
          </m:sub>
        </m:sSub>
      </m:oMath>
      <w:r>
        <w:t xml:space="preserve"> </w:t>
      </w:r>
      <w:r>
        <w:rPr>
          <w:rFonts w:hint="eastAsia"/>
        </w:rPr>
        <w:t xml:space="preserve">和</w:t>
      </w:r>
      <w:r>
        <w:t xml:space="preserve"> </w:t>
      </w:r>
      <m:oMath>
        <m:sSub>
          <m:e>
            <m:r>
              <m:t>θ</m:t>
            </m:r>
          </m:e>
          <m:sub>
            <m:r>
              <m:t>2</m:t>
            </m:r>
          </m:sub>
        </m:sSub>
      </m:oMath>
      <w:r>
        <w:t xml:space="preserve"> </w:t>
      </w:r>
      <w:r>
        <w:rPr>
          <w:rFonts w:hint="eastAsia"/>
        </w:rPr>
        <w:t xml:space="preserve">以及手臂的(固定)长度</w:t>
      </w:r>
      <w:r>
        <w:t xml:space="preserve"> </w:t>
      </w:r>
      <m:oMath>
        <m:sSub>
          <m:e>
            <m:r>
              <m:t>L</m:t>
            </m:r>
          </m:e>
          <m:sub>
            <m:r>
              <m:t>1</m:t>
            </m:r>
          </m:sub>
        </m:sSub>
      </m:oMath>
      <w:r>
        <w:t xml:space="preserve"> </w:t>
      </w:r>
      <w:r>
        <w:rPr>
          <w:rFonts w:hint="eastAsia"/>
        </w:rPr>
        <w:t xml:space="preserve">和</w:t>
      </w:r>
      <w:r>
        <w:t xml:space="preserve"> </w:t>
      </w:r>
      <m:oMath>
        <m:sSub>
          <m:e>
            <m:r>
              <m:t>L</m:t>
            </m:r>
          </m:e>
          <m:sub>
            <m:r>
              <m:t>2</m:t>
            </m:r>
          </m:sub>
        </m:sSub>
      </m:oMath>
      <w:r>
        <w:t xml:space="preserve"> </w:t>
      </w:r>
      <w:r>
        <w:rPr>
          <w:rFonts w:hint="eastAsia"/>
        </w:rPr>
        <w:t xml:space="preserve">唯一确定。这被称为手臂的正向运动学。(b)</w:t>
      </w:r>
      <w:r>
        <w:t xml:space="preserve"> </w:t>
      </w:r>
      <w:r>
        <w:rPr>
          <w:rFonts w:hint="eastAsia"/>
        </w:rPr>
        <w:t xml:space="preserve">在实际应用中，我们必须找到能够使末端执行器达到期望位置的关节角度。这种逆向运动学有两个解，分别对应于</w:t>
      </w:r>
      <w:r>
        <w:rPr>
          <w:rFonts w:hint="eastAsia"/>
        </w:rPr>
        <w:t xml:space="preserve">“肘部向上”</w:t>
      </w:r>
      <w:r>
        <w:rPr>
          <w:rFonts w:hint="eastAsia"/>
        </w:rPr>
        <w:t xml:space="preserve">和</w:t>
      </w:r>
      <w:r>
        <w:rPr>
          <w:rFonts w:hint="eastAsia"/>
        </w:rPr>
        <w:t xml:space="preserve">“肘部向下”</w:t>
      </w:r>
      <w:r>
        <w:t xml:space="preserve">。</w:t>
      </w:r>
    </w:p>
    <w:p>
      <w:pPr>
        <w:pStyle w:val="a0"/>
      </w:pPr>
      <w:r>
        <w:rPr>
          <w:rFonts w:hint="eastAsia"/>
        </w:rPr>
        <w:t xml:space="preserve">在机器人学的例子中，运动学由几何方程定义，并且多模态性显而易见。然而，在许多机器学习问题中，尤其是涉及高维空间的问题，多模态性的存在可能不太明显。不过，出于教学目的，我们将考虑一个简单的示例问题，对于该问题我们可以轻松可视化其多模态性。此问题的数据是通过在区间</w:t>
      </w:r>
      <w:r>
        <w:t xml:space="preserve"> </w:t>
      </w:r>
      <m:oMath>
        <m:d>
          <m:dPr>
            <m:begChr m:val="("/>
            <m:endChr m:val=")"/>
            <m:sepChr m:val=""/>
            <m:grow/>
          </m:dPr>
          <m:e>
            <m:r>
              <m:t>0</m:t>
            </m:r>
            <m:r>
              <m:rPr>
                <m:sty m:val="p"/>
              </m:rPr>
              <m:t>,</m:t>
            </m:r>
            <m:r>
              <m:t>1</m:t>
            </m:r>
          </m:e>
        </m:d>
      </m:oMath>
      <w:r>
        <w:t xml:space="preserve"> </w:t>
      </w:r>
      <w:r>
        <w:rPr>
          <w:rFonts w:hint="eastAsia"/>
        </w:rPr>
        <w:t xml:space="preserve">上对变量</w:t>
      </w:r>
      <w:r>
        <w:t xml:space="preserve"> </w:t>
      </w:r>
      <m:oMath>
        <m:r>
          <m:t>x</m:t>
        </m:r>
      </m:oMath>
      <w:r>
        <w:t xml:space="preserve"> </w:t>
      </w:r>
      <w:r>
        <w:rPr>
          <w:rFonts w:hint="eastAsia"/>
        </w:rPr>
        <w:t xml:space="preserve">进行均匀采样生成的，得到一组值</w:t>
      </w:r>
      <w:r>
        <w:t xml:space="preserve"> </w:t>
      </w:r>
      <m:oMath>
        <m:d>
          <m:dPr>
            <m:begChr m:val="{"/>
            <m:endChr m:val="}"/>
            <m:sepChr m:val=""/>
            <m:grow/>
          </m:dPr>
          <m:e>
            <m:sSub>
              <m:e>
                <m:r>
                  <m:t>x</m:t>
                </m:r>
              </m:e>
              <m:sub>
                <m:r>
                  <m:t>n</m:t>
                </m:r>
              </m:sub>
            </m:sSub>
          </m:e>
        </m:d>
      </m:oMath>
      <w:r>
        <w:t xml:space="preserve"> </w:t>
      </w:r>
      <w:r>
        <w:rPr>
          <w:rFonts w:hint="eastAsia"/>
        </w:rPr>
        <w:t xml:space="preserve">，相应的目标值</w:t>
      </w:r>
      <w:r>
        <w:t xml:space="preserve"> </w:t>
      </w:r>
      <m:oMath>
        <m:sSub>
          <m:e>
            <m:r>
              <m:t>t</m:t>
            </m:r>
          </m:e>
          <m:sub>
            <m:r>
              <m:t>n</m:t>
            </m:r>
          </m:sub>
        </m:sSub>
      </m:oMath>
      <w:r>
        <w:t xml:space="preserve"> </w:t>
      </w:r>
      <w:r>
        <w:rPr>
          <w:rFonts w:hint="eastAsia"/>
        </w:rPr>
        <w:t xml:space="preserve">是通过计算函数</w:t>
      </w:r>
      <w:r>
        <w:t xml:space="preserve"> </w:t>
      </w:r>
      <m:oMath>
        <m:sSub>
          <m:e>
            <m:r>
              <m:t>x</m:t>
            </m:r>
          </m:e>
          <m:sub>
            <m:r>
              <m:t>n</m:t>
            </m:r>
          </m:sub>
        </m:sSub>
        <m:r>
          <m:rPr>
            <m:sty m:val="p"/>
          </m:rPr>
          <m:t>+</m:t>
        </m:r>
        <m:r>
          <m:t>0.3</m:t>
        </m:r>
        <m:r>
          <m:rPr>
            <m:sty m:val="p"/>
          </m:rPr>
          <m:t>sin</m:t>
        </m:r>
        <m:d>
          <m:dPr>
            <m:begChr m:val="("/>
            <m:endChr m:val=")"/>
            <m:sepChr m:val=""/>
            <m:grow/>
          </m:dPr>
          <m:e>
            <m:r>
              <m:t>2</m:t>
            </m:r>
            <m:r>
              <m:t>π</m:t>
            </m:r>
            <m:sSub>
              <m:e>
                <m:r>
                  <m:t>x</m:t>
                </m:r>
              </m:e>
              <m:sub>
                <m:r>
                  <m:t>n</m:t>
                </m:r>
              </m:sub>
            </m:sSub>
          </m:e>
        </m:d>
      </m:oMath>
      <w:r>
        <w:t xml:space="preserve"> </w:t>
      </w:r>
      <w:r>
        <w:rPr>
          <w:rFonts w:hint="eastAsia"/>
        </w:rPr>
        <w:t xml:space="preserve">然后在区间</w:t>
      </w:r>
      <w:r>
        <w:t xml:space="preserve"> </w:t>
      </w:r>
      <m:oMath>
        <m:d>
          <m:dPr>
            <m:begChr m:val="("/>
            <m:endChr m:val=")"/>
            <m:sepChr m:val=""/>
            <m:grow/>
          </m:dPr>
          <m:e>
            <m:r>
              <m:rPr>
                <m:sty m:val="p"/>
              </m:rPr>
              <m:t>−</m:t>
            </m:r>
            <m:r>
              <m:t>0.1</m:t>
            </m:r>
            <m:r>
              <m:rPr>
                <m:sty m:val="p"/>
              </m:rPr>
              <m:t>,</m:t>
            </m:r>
            <m:r>
              <m:t>0.1</m:t>
            </m:r>
          </m:e>
        </m:d>
      </m:oMath>
      <w:r>
        <w:t xml:space="preserve"> </w:t>
      </w:r>
      <w:r>
        <w:rPr>
          <w:rFonts w:hint="eastAsia"/>
        </w:rPr>
        <w:t xml:space="preserve">上添加均匀噪声得到的。然后，通过保留相同的数据点但交换</w:t>
      </w:r>
      <w:r>
        <w:t xml:space="preserve"> </w:t>
      </w:r>
      <m:oMath>
        <m:r>
          <m:t>x</m:t>
        </m:r>
      </m:oMath>
      <w:r>
        <w:t xml:space="preserve"> </w:t>
      </w:r>
      <w:r>
        <w:rPr>
          <w:rFonts w:hint="eastAsia"/>
        </w:rPr>
        <w:t xml:space="preserve">和</w:t>
      </w:r>
      <w:r>
        <w:t xml:space="preserve"> </w:t>
      </w:r>
      <m:oMath>
        <m:r>
          <m:t>t</m:t>
        </m:r>
      </m:oMath>
      <w:r>
        <w:t xml:space="preserve"> </w:t>
      </w:r>
      <w:r>
        <w:rPr>
          <w:rFonts w:hint="eastAsia"/>
        </w:rPr>
        <w:t xml:space="preserve">的角色来得到逆问题。图</w:t>
      </w:r>
      <w:r>
        <w:t xml:space="preserve"> 6.17 </w:t>
      </w:r>
      <w:r>
        <w:rPr>
          <w:rFonts w:hint="eastAsia"/>
        </w:rPr>
        <w:t xml:space="preserve">展示了正问题和逆问题的数据集，以及通过最小化平方误差和函数来拟合具有六个隐藏单元和一个线性输出单元的两层神经网络的结果。在高斯假设下，最小二乘法对应于最大似然法。我们看到，这为正问题得到了一个很好的模型，但对于高度非高斯的逆问题却是一个非常差的模型。</w:t>
      </w:r>
    </w:p>
    <w:bookmarkEnd w:id="451"/>
    <w:bookmarkStart w:id="458" w:name="条件混合分布"/>
    <w:p>
      <w:pPr>
        <w:pStyle w:val="1"/>
      </w:pPr>
      <w:r>
        <w:t xml:space="preserve">6.5.2 </w:t>
      </w:r>
      <w:r>
        <w:rPr>
          <w:rFonts w:hint="eastAsia"/>
        </w:rPr>
        <w:t xml:space="preserve">条件混合分布</w:t>
      </w:r>
    </w:p>
    <w:p>
      <w:pPr>
        <w:pStyle w:val="FirstParagraph"/>
      </w:pPr>
      <w:r>
        <w:rPr>
          <w:rFonts w:hint="eastAsia"/>
        </w:rPr>
        <w:t xml:space="preserve">因此，我们寻求一个用于对条件概率分布进行建模的通用框架。这可以通过对</w:t>
      </w:r>
      <w:r>
        <w:t xml:space="preserve"> </w:t>
      </w:r>
      <m:oMath>
        <m:r>
          <m:t>p</m:t>
        </m:r>
        <m:d>
          <m:dPr>
            <m:begChr m:val="("/>
            <m:endChr m:val=")"/>
            <m:sepChr m:val=""/>
            <m:grow/>
          </m:dPr>
          <m:e>
            <m:r>
              <m:rPr>
                <m:sty m:val="b"/>
              </m:rPr>
              <m:t>t</m:t>
            </m:r>
            <m:r>
              <m:rPr>
                <m:sty m:val="p"/>
              </m:rPr>
              <m:t>∣</m:t>
            </m:r>
            <m:r>
              <m:rPr>
                <m:sty m:val="b"/>
              </m:rPr>
              <m:t>x</m:t>
            </m:r>
          </m:e>
        </m:d>
      </m:oMath>
      <w:r>
        <w:t xml:space="preserve"> </w:t>
      </w:r>
      <w:r>
        <w:rPr>
          <w:rFonts w:hint="eastAsia"/>
        </w:rPr>
        <w:t xml:space="preserve">使用混合模型来实现，其中混合系数以及分量密度都是输入向量</w:t>
      </w:r>
      <w:r>
        <w:t xml:space="preserve"> </w:t>
      </w:r>
      <m:oMath>
        <m:r>
          <m:rPr>
            <m:sty m:val="p"/>
          </m:rPr>
          <m:t>x</m:t>
        </m:r>
      </m:oMath>
      <w:r>
        <w:t xml:space="preserve"> </w:t>
      </w:r>
      <w:r>
        <w:rPr>
          <w:rFonts w:hint="eastAsia"/>
        </w:rPr>
        <w:t xml:space="preserve">的灵活函数，从而产生一个混合密度网络。对于</w:t>
      </w:r>
      <w:r>
        <w:t xml:space="preserve"> </w:t>
      </w:r>
      <m:oMath>
        <m:r>
          <m:rPr>
            <m:sty m:val="b"/>
          </m:rPr>
          <m:t>x</m:t>
        </m:r>
      </m:oMath>
      <w:r>
        <w:t xml:space="preserve"> </w:t>
      </w:r>
      <w:r>
        <w:rPr>
          <w:rFonts w:hint="eastAsia"/>
        </w:rPr>
        <w:t xml:space="preserve">的任何给定值，混合模型为对任意条件密度函数</w:t>
      </w:r>
      <w:r>
        <w:t xml:space="preserve"> </w:t>
      </w:r>
      <m:oMath>
        <m:r>
          <m:t>p</m:t>
        </m:r>
        <m:d>
          <m:dPr>
            <m:begChr m:val="("/>
            <m:endChr m:val=")"/>
            <m:sepChr m:val=""/>
            <m:grow/>
          </m:dPr>
          <m:e>
            <m:r>
              <m:rPr>
                <m:sty m:val="b"/>
              </m:rPr>
              <m:t>t</m:t>
            </m:r>
            <m:r>
              <m:rPr>
                <m:sty m:val="p"/>
              </m:rPr>
              <m:t>∣</m:t>
            </m:r>
            <m:r>
              <m:rPr>
                <m:sty m:val="b"/>
              </m:rPr>
              <m:t>x</m:t>
            </m:r>
          </m:e>
        </m:d>
      </m:oMath>
      <w:r>
        <w:t xml:space="preserve"> </w:t>
      </w:r>
      <w:r>
        <w:rPr>
          <w:rFonts w:hint="eastAsia"/>
        </w:rPr>
        <w:t xml:space="preserve">进行建模提供了一个通用形式。只要我们考虑一个足够灵活的网络，我们就有了一个用于近似任意条件分布的框架。</w:t>
      </w:r>
    </w:p>
    <w:p>
      <w:pPr>
        <w:pStyle w:val="a0"/>
      </w:pPr>
      <w:r>
        <w:drawing>
          <wp:inline>
            <wp:extent cx="3840480" cy="1867389"/>
            <wp:effectExtent b="0" l="0" r="0" t="0"/>
            <wp:docPr descr="image" title="" id="453" name="Picture"/>
            <a:graphic>
              <a:graphicData uri="http://schemas.openxmlformats.org/drawingml/2006/picture">
                <pic:pic>
                  <pic:nvPicPr>
                    <pic:cNvPr descr="images/0194e279-9b28-703a-88f4-c3ac21e2010d_218_665_1562_872_424_0.jpg" id="454" name="Picture"/>
                    <pic:cNvPicPr>
                      <a:picLocks noChangeArrowheads="1" noChangeAspect="1"/>
                    </pic:cNvPicPr>
                  </pic:nvPicPr>
                  <pic:blipFill>
                    <a:blip r:embed="rId452"/>
                    <a:stretch>
                      <a:fillRect/>
                    </a:stretch>
                  </pic:blipFill>
                  <pic:spPr bwMode="auto">
                    <a:xfrm>
                      <a:off x="0" y="0"/>
                      <a:ext cx="3840480" cy="186738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6.17 </w:t>
      </w:r>
      <w:r>
        <w:rPr>
          <w:rFonts w:hint="eastAsia"/>
        </w:rPr>
        <w:t xml:space="preserve">左侧是一个简单正问题的数据集，其中红色曲线显示了通过最小化平方误差和函数来拟合两层神经网络的结果。右侧显示的相应逆问题是通过交换</w:t>
      </w:r>
      <w:r>
        <w:t xml:space="preserve"> </w:t>
      </w:r>
      <m:oMath>
        <m:r>
          <m:t>x</m:t>
        </m:r>
      </m:oMath>
      <w:r>
        <w:t xml:space="preserve"> </w:t>
      </w:r>
      <w:r>
        <w:rPr>
          <w:rFonts w:hint="eastAsia"/>
        </w:rPr>
        <w:t xml:space="preserve">和</w:t>
      </w:r>
      <w:r>
        <w:t xml:space="preserve"> </w:t>
      </w:r>
      <m:oMath>
        <m:r>
          <m:t>t</m:t>
        </m:r>
      </m:oMath>
      <w:r>
        <w:t xml:space="preserve"> </w:t>
      </w:r>
      <w:r>
        <w:rPr>
          <w:rFonts w:hint="eastAsia"/>
        </w:rPr>
        <w:t xml:space="preserve">的角色得到的。在这里，同样的网络再次通过最小化平方误差和函数进行训练，但由于数据集的多模态性，对数据的拟合效果很差。</w:t>
      </w:r>
    </w:p>
    <w:p>
      <w:pPr>
        <w:pStyle w:val="a0"/>
      </w:pPr>
      <w:r>
        <w:drawing>
          <wp:inline>
            <wp:extent cx="3291840" cy="1515926"/>
            <wp:effectExtent b="0" l="0" r="0" t="0"/>
            <wp:docPr descr="image" title="" id="456" name="Picture"/>
            <a:graphic>
              <a:graphicData uri="http://schemas.openxmlformats.org/drawingml/2006/picture">
                <pic:pic>
                  <pic:nvPicPr>
                    <pic:cNvPr descr="images/0194e279-9b28-703a-88f4-c3ac21e2010d_219_722_356_823_379_0.jpg" id="457" name="Picture"/>
                    <pic:cNvPicPr>
                      <a:picLocks noChangeArrowheads="1" noChangeAspect="1"/>
                    </pic:cNvPicPr>
                  </pic:nvPicPr>
                  <pic:blipFill>
                    <a:blip r:embed="rId455"/>
                    <a:stretch>
                      <a:fillRect/>
                    </a:stretch>
                  </pic:blipFill>
                  <pic:spPr bwMode="auto">
                    <a:xfrm>
                      <a:off x="0" y="0"/>
                      <a:ext cx="3291840" cy="151592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6.18 </w:t>
      </w:r>
      <w:r>
        <w:rPr>
          <w:rFonts w:hint="eastAsia"/>
        </w:rPr>
        <w:t xml:space="preserve">混合密度网络可以通过考虑</w:t>
      </w:r>
      <w:r>
        <w:t xml:space="preserve"> </w:t>
      </w:r>
      <m:oMath>
        <m:r>
          <m:rPr>
            <m:sty m:val="b"/>
          </m:rPr>
          <m:t>t</m:t>
        </m:r>
      </m:oMath>
      <w:r>
        <w:t xml:space="preserve"> </w:t>
      </w:r>
      <w:r>
        <w:rPr>
          <w:rFonts w:hint="eastAsia"/>
        </w:rPr>
        <w:t xml:space="preserve">分布的参数化混合模型来表示一般的条件概率密度</w:t>
      </w:r>
      <w:r>
        <w:t xml:space="preserve"> </w:t>
      </w:r>
      <m:oMath>
        <m:r>
          <m:t>p</m:t>
        </m:r>
        <m:d>
          <m:dPr>
            <m:begChr m:val="("/>
            <m:endChr m:val=")"/>
            <m:sepChr m:val=""/>
            <m:grow/>
          </m:dPr>
          <m:e>
            <m:r>
              <m:rPr>
                <m:sty m:val="b"/>
              </m:rPr>
              <m:t>t</m:t>
            </m:r>
            <m:r>
              <m:rPr>
                <m:sty m:val="p"/>
              </m:rPr>
              <m:t>∣</m:t>
            </m:r>
            <m:r>
              <m:rPr>
                <m:sty m:val="b"/>
              </m:rPr>
              <m:t>x</m:t>
            </m:r>
          </m:e>
        </m:d>
      </m:oMath>
      <w:r>
        <w:t xml:space="preserve"> </w:t>
      </w:r>
      <w:r>
        <w:rPr>
          <w:rFonts w:hint="eastAsia"/>
        </w:rPr>
        <w:t xml:space="preserve">，该模型的参数由以</w:t>
      </w:r>
      <w:r>
        <w:t xml:space="preserve"> </w:t>
      </w:r>
      <m:oMath>
        <m:r>
          <m:rPr>
            <m:sty m:val="p"/>
          </m:rPr>
          <m:t>x</m:t>
        </m:r>
      </m:oMath>
      <w:r>
        <w:t xml:space="preserve"> </w:t>
      </w:r>
      <w:r>
        <w:rPr>
          <w:rFonts w:hint="eastAsia"/>
        </w:rPr>
        <w:t xml:space="preserve">作为输入向量的神经网络的输出确定。</w:t>
      </w:r>
    </w:p>
    <w:p>
      <w:pPr>
        <w:pStyle w:val="a0"/>
      </w:pPr>
      <w:r>
        <w:rPr>
          <w:rFonts w:hint="eastAsia"/>
        </w:rPr>
        <w:t xml:space="preserve">在这里，我们将明确地为高斯分量开发该模型，使得</w:t>
      </w:r>
    </w:p>
    <w:p>
      <w:pPr>
        <w:pStyle w:val="a0"/>
      </w:pPr>
      <m:oMathPara>
        <m:oMathParaPr>
          <m:jc m:val="center"/>
        </m:oMathParaPr>
        <m:oMath>
          <m:r>
            <m:t>p</m:t>
          </m:r>
          <m:d>
            <m:dPr>
              <m:begChr m:val="("/>
              <m:endChr m:val=")"/>
              <m:sepChr m:val=""/>
              <m:grow/>
            </m:dPr>
            <m:e>
              <m:r>
                <m:rPr>
                  <m:sty m:val="b"/>
                </m:rPr>
                <m:t>t</m:t>
              </m:r>
              <m:r>
                <m:rPr>
                  <m:sty m:val="p"/>
                </m:rPr>
                <m:t>∣</m:t>
              </m:r>
              <m:r>
                <m:rPr>
                  <m:sty m:val="b"/>
                </m:rPr>
                <m:t>x</m:t>
              </m:r>
            </m:e>
          </m:d>
          <m:r>
            <m:rPr>
              <m:sty m:val="p"/>
            </m:rPr>
            <m:t>=</m:t>
          </m:r>
          <m:nary>
            <m:naryPr>
              <m:chr m:val="∑"/>
              <m:limLoc m:val="undOvr"/>
              <m:subHide m:val="off"/>
              <m:supHide m:val="off"/>
            </m:naryPr>
            <m:sub>
              <m:r>
                <m:t>k</m:t>
              </m:r>
              <m:r>
                <m:rPr>
                  <m:sty m:val="p"/>
                </m:rPr>
                <m:t>=</m:t>
              </m:r>
              <m:r>
                <m:t>1</m:t>
              </m:r>
            </m:sub>
            <m:sup>
              <m:r>
                <m:t>K</m:t>
              </m:r>
            </m:sup>
            <m:e>
              <m:sSub>
                <m:e>
                  <m:r>
                    <m:t>π</m:t>
                  </m:r>
                </m:e>
                <m:sub>
                  <m:r>
                    <m:t>k</m:t>
                  </m:r>
                </m:sub>
              </m:sSub>
            </m:e>
          </m:nary>
          <m:d>
            <m:dPr>
              <m:begChr m:val="("/>
              <m:endChr m:val=")"/>
              <m:sepChr m:val=""/>
              <m:grow/>
            </m:dPr>
            <m:e>
              <m:r>
                <m:rPr>
                  <m:sty m:val="b"/>
                </m:rPr>
                <m:t>x</m:t>
              </m:r>
            </m:e>
          </m:d>
          <m:r>
            <m:rPr>
              <m:sty m:val="p"/>
              <m:scr m:val="script"/>
            </m:rPr>
            <m:t>N</m:t>
          </m:r>
          <m:d>
            <m:dPr>
              <m:begChr m:val="("/>
              <m:endChr m:val=")"/>
              <m:sepChr m:val=""/>
              <m:grow/>
            </m:dPr>
            <m:e>
              <m:r>
                <m:rPr>
                  <m:sty m:val="b"/>
                </m:rPr>
                <m:t>t</m:t>
              </m:r>
              <m:r>
                <m:rPr>
                  <m:sty m:val="p"/>
                </m:rPr>
                <m:t>∣</m:t>
              </m:r>
              <m:sSub>
                <m:e>
                  <m:r>
                    <m:rPr>
                      <m:sty m:val="b"/>
                    </m:rPr>
                    <m:t>μ</m:t>
                  </m:r>
                </m:e>
                <m:sub>
                  <m:r>
                    <m:t>k</m:t>
                  </m:r>
                </m:sub>
              </m:sSub>
              <m:d>
                <m:dPr>
                  <m:begChr m:val="("/>
                  <m:endChr m:val=")"/>
                  <m:sepChr m:val=""/>
                  <m:grow/>
                </m:dPr>
                <m:e>
                  <m:r>
                    <m:rPr>
                      <m:sty m:val="b"/>
                    </m:rPr>
                    <m:t>x</m:t>
                  </m:r>
                </m:e>
              </m:d>
              <m:r>
                <m:rPr>
                  <m:sty m:val="p"/>
                </m:rPr>
                <m:t>,</m:t>
              </m:r>
              <m:sSubSup>
                <m:e>
                  <m:r>
                    <m:t>σ</m:t>
                  </m:r>
                </m:e>
                <m:sub>
                  <m:r>
                    <m:t>k</m:t>
                  </m:r>
                </m:sub>
                <m:sup>
                  <m:r>
                    <m:t>2</m:t>
                  </m:r>
                </m:sup>
              </m:sSubSup>
              <m:d>
                <m:dPr>
                  <m:begChr m:val="("/>
                  <m:endChr m:val=")"/>
                  <m:sepChr m:val=""/>
                  <m:grow/>
                </m:dPr>
                <m:e>
                  <m:r>
                    <m:rPr>
                      <m:sty m:val="b"/>
                    </m:rPr>
                    <m:t>x</m:t>
                  </m:r>
                </m:e>
              </m:d>
            </m:e>
          </m:d>
          <m:r>
            <m:rPr>
              <m:sty m:val="p"/>
            </m:rPr>
            <m:t>.</m:t>
          </m:r>
          <m:r>
            <m:t>  </m:t>
          </m:r>
          <m:r>
            <m:rPr>
              <m:nor/>
              <m:sty m:val="p"/>
            </m:rPr>
            <m:t>(6.38)</m:t>
          </m:r>
        </m:oMath>
      </m:oMathPara>
    </w:p>
    <w:p>
      <w:pPr>
        <w:pStyle w:val="FirstParagraph"/>
      </w:pPr>
      <w:r>
        <w:rPr>
          <w:rFonts w:hint="eastAsia"/>
        </w:rPr>
        <w:t xml:space="preserve">这是一个异方差模型的示例，其中数据的噪声方差是输入向量</w:t>
      </w:r>
      <w:r>
        <w:t xml:space="preserve"> </w:t>
      </w:r>
      <m:oMath>
        <m:r>
          <m:rPr>
            <m:sty m:val="b"/>
          </m:rPr>
          <m:t>x</m:t>
        </m:r>
      </m:oMath>
      <w:r>
        <w:t xml:space="preserve"> </w:t>
      </w:r>
      <w:r>
        <w:rPr>
          <w:rFonts w:hint="eastAsia"/>
        </w:rPr>
        <w:t xml:space="preserve">的函数。除了高斯分布，我们还可以为各分量使用其他分布，例如，如果目标变量是离散的而非连续的，则可以使用伯努利分布。我们还专门研究了各分量具有各向同性协方差的情况，尽管混合密度网络可以很容易地扩展到允许使用一般协方差矩阵，方法是使用乔列斯基分解来表示协方差(Williams，1996)。即使各分量是各向同性的，由于混合分布的原因，条件分布</w:t>
      </w:r>
      <w:r>
        <w:t xml:space="preserve"> </w:t>
      </w:r>
      <m:oMath>
        <m:r>
          <m:t>p</m:t>
        </m:r>
        <m:d>
          <m:dPr>
            <m:begChr m:val="("/>
            <m:endChr m:val=")"/>
            <m:sepChr m:val=""/>
            <m:grow/>
          </m:dPr>
          <m:e>
            <m:r>
              <m:rPr>
                <m:sty m:val="b"/>
              </m:rPr>
              <m:t>t</m:t>
            </m:r>
            <m:r>
              <m:rPr>
                <m:sty m:val="p"/>
              </m:rPr>
              <m:t>∣</m:t>
            </m:r>
            <m:r>
              <m:rPr>
                <m:sty m:val="b"/>
              </m:rPr>
              <m:t>x</m:t>
            </m:r>
          </m:e>
        </m:d>
      </m:oMath>
      <w:r>
        <w:t xml:space="preserve"> </w:t>
      </w:r>
      <w:r>
        <w:rPr>
          <w:rFonts w:hint="eastAsia"/>
        </w:rPr>
        <w:t xml:space="preserve">也不假设相对于</w:t>
      </w:r>
      <w:r>
        <w:t xml:space="preserve"> </w:t>
      </w:r>
      <m:oMath>
        <m:r>
          <m:rPr>
            <m:sty m:val="b"/>
          </m:rPr>
          <m:t>t</m:t>
        </m:r>
      </m:oMath>
      <w:r>
        <w:t xml:space="preserve"> </w:t>
      </w:r>
      <w:r>
        <w:rPr>
          <w:rFonts w:hint="eastAsia"/>
        </w:rPr>
        <w:t xml:space="preserve">的各分量进行因式分解(这与标准的平方和回归模型不同)。</w:t>
      </w:r>
    </w:p>
    <w:p>
      <w:pPr>
        <w:pStyle w:val="a0"/>
      </w:pPr>
      <w:r>
        <w:rPr>
          <w:rFonts w:hint="eastAsia"/>
        </w:rPr>
        <w:t xml:space="preserve">现在，我们假设混合模型的各种参数，即混合系数</w:t>
      </w:r>
      <w:r>
        <w:t xml:space="preserve"> </w:t>
      </w:r>
      <m:oMath>
        <m:sSub>
          <m:e>
            <m:r>
              <m:t>π</m:t>
            </m:r>
          </m:e>
          <m:sub>
            <m:r>
              <m:t>k</m:t>
            </m:r>
          </m:sub>
        </m:sSub>
        <m:d>
          <m:dPr>
            <m:begChr m:val="("/>
            <m:endChr m:val=")"/>
            <m:sepChr m:val=""/>
            <m:grow/>
          </m:dPr>
          <m:e>
            <m:r>
              <m:rPr>
                <m:sty m:val="b"/>
              </m:rPr>
              <m:t>x</m:t>
            </m:r>
          </m:e>
        </m:d>
      </m:oMath>
      <w:r>
        <w:t xml:space="preserve"> </w:t>
      </w:r>
      <w:r>
        <w:rPr>
          <w:rFonts w:hint="eastAsia"/>
        </w:rPr>
        <w:t xml:space="preserve">、均值</w:t>
      </w:r>
      <w:r>
        <w:t xml:space="preserve"> </w:t>
      </w:r>
      <m:oMath>
        <m:sSub>
          <m:e>
            <m:r>
              <m:rPr>
                <m:sty m:val="b"/>
              </m:rPr>
              <m:t>μ</m:t>
            </m:r>
          </m:e>
          <m:sub>
            <m:r>
              <m:t>k</m:t>
            </m:r>
          </m:sub>
        </m:sSub>
        <m:d>
          <m:dPr>
            <m:begChr m:val="("/>
            <m:endChr m:val=")"/>
            <m:sepChr m:val=""/>
            <m:grow/>
          </m:dPr>
          <m:e>
            <m:r>
              <m:rPr>
                <m:sty m:val="b"/>
              </m:rPr>
              <m:t>x</m:t>
            </m:r>
          </m:e>
        </m:d>
      </m:oMath>
      <w:r>
        <w:t xml:space="preserve"> </w:t>
      </w:r>
      <w:r>
        <w:rPr>
          <w:rFonts w:hint="eastAsia"/>
        </w:rPr>
        <w:t xml:space="preserve">和方差</w:t>
      </w:r>
      <w:r>
        <w:t xml:space="preserve"> </w:t>
      </w:r>
      <m:oMath>
        <m:sSubSup>
          <m:e>
            <m:r>
              <m:t>σ</m:t>
            </m:r>
          </m:e>
          <m:sub>
            <m:r>
              <m:t>k</m:t>
            </m:r>
          </m:sub>
          <m:sup>
            <m:r>
              <m:t>2</m:t>
            </m:r>
          </m:sup>
        </m:sSubSup>
        <m:d>
          <m:dPr>
            <m:begChr m:val="("/>
            <m:endChr m:val=")"/>
            <m:sepChr m:val=""/>
            <m:grow/>
          </m:dPr>
          <m:e>
            <m:r>
              <m:rPr>
                <m:sty m:val="b"/>
              </m:rPr>
              <m:t>x</m:t>
            </m:r>
          </m:e>
        </m:d>
      </m:oMath>
      <w:r>
        <w:t xml:space="preserve"> </w:t>
      </w:r>
      <w:r>
        <w:rPr>
          <w:rFonts w:hint="eastAsia"/>
        </w:rPr>
        <w:t xml:space="preserve">，由一个以</w:t>
      </w:r>
      <w:r>
        <w:t xml:space="preserve"> </w:t>
      </w:r>
      <m:oMath>
        <m:r>
          <m:rPr>
            <m:sty m:val="p"/>
          </m:rPr>
          <m:t>x</m:t>
        </m:r>
      </m:oMath>
      <w:r>
        <w:t xml:space="preserve"> </w:t>
      </w:r>
      <w:r>
        <w:rPr>
          <w:rFonts w:hint="eastAsia"/>
        </w:rPr>
        <w:t xml:space="preserve">为输入的神经网络的输出决定。这个混合密度网络的结构如图</w:t>
      </w:r>
      <w:r>
        <w:t xml:space="preserve"> 6.18 </w:t>
      </w:r>
      <w:r>
        <w:rPr>
          <w:rFonts w:hint="eastAsia"/>
        </w:rPr>
        <w:t xml:space="preserve">所示。混合密度网络与专家混合模型密切相关(Jacobs</w:t>
      </w:r>
      <w:r>
        <w:t xml:space="preserve"> </w:t>
      </w:r>
      <w:r>
        <w:rPr>
          <w:rFonts w:hint="eastAsia"/>
        </w:rPr>
        <w:t xml:space="preserve">等人，1991)。主要区别在于，专家混合模型中每个分量模型都有独立的参数，而在混合密度网络中，使用相同的函数来预测所有分量密度的参数以及混合系数，因此非线性隐藏单元在依赖于输入的函数之间共享。</w:t>
      </w:r>
    </w:p>
    <w:p>
      <w:pPr>
        <w:pStyle w:val="a0"/>
      </w:pPr>
      <w:r>
        <w:rPr>
          <w:rFonts w:hint="eastAsia"/>
        </w:rPr>
        <w:t xml:space="preserve">例如，图</w:t>
      </w:r>
      <w:r>
        <w:t xml:space="preserve"> 6.18 </w:t>
      </w:r>
      <w:r>
        <w:rPr>
          <w:rFonts w:hint="eastAsia"/>
        </w:rPr>
        <w:t xml:space="preserve">中的神经网络可以是一个具有</w:t>
      </w:r>
      <w:r>
        <w:t xml:space="preserve"> S </w:t>
      </w:r>
      <w:r>
        <w:rPr>
          <w:rFonts w:hint="eastAsia"/>
        </w:rPr>
        <w:t xml:space="preserve">形(tanh)隐藏单元的两层网络。如果混合模型(6.38)中有</w:t>
      </w:r>
      <w:r>
        <w:t xml:space="preserve"> </w:t>
      </w:r>
      <m:oMath>
        <m:r>
          <m:t>K</m:t>
        </m:r>
      </m:oMath>
      <w:r>
        <w:t xml:space="preserve"> </w:t>
      </w:r>
      <w:r>
        <w:rPr>
          <w:rFonts w:hint="eastAsia"/>
        </w:rPr>
        <w:t xml:space="preserve">个分量，并且</w:t>
      </w:r>
      <w:r>
        <w:t xml:space="preserve"> </w:t>
      </w:r>
      <m:oMath>
        <m:r>
          <m:rPr>
            <m:sty m:val="b"/>
          </m:rPr>
          <m:t>t</m:t>
        </m:r>
      </m:oMath>
      <w:r>
        <w:t xml:space="preserve"> </w:t>
      </w:r>
      <w:r>
        <w:rPr>
          <w:rFonts w:hint="eastAsia"/>
        </w:rPr>
        <w:t xml:space="preserve">有</w:t>
      </w:r>
      <w:r>
        <w:t xml:space="preserve"> </w:t>
      </w:r>
      <m:oMath>
        <m:r>
          <m:t>L</m:t>
        </m:r>
      </m:oMath>
      <w:r>
        <w:t xml:space="preserve"> </w:t>
      </w:r>
      <w:r>
        <w:rPr>
          <w:rFonts w:hint="eastAsia"/>
        </w:rPr>
        <w:t xml:space="preserve">个分量，那么该网络将有</w:t>
      </w:r>
      <w:r>
        <w:t xml:space="preserve"> </w:t>
      </w:r>
      <m:oMath>
        <m:r>
          <m:t>K</m:t>
        </m:r>
      </m:oMath>
      <w:r>
        <w:t xml:space="preserve"> </w:t>
      </w:r>
      <w:r>
        <w:rPr>
          <w:rFonts w:hint="eastAsia"/>
        </w:rPr>
        <w:t xml:space="preserve">个输出单元预激活值，用</w:t>
      </w:r>
      <w:r>
        <w:t xml:space="preserve"> </w:t>
      </w:r>
      <m:oMath>
        <m:sSubSup>
          <m:e>
            <m:r>
              <m:t>a</m:t>
            </m:r>
          </m:e>
          <m:sub>
            <m:r>
              <m:t>k</m:t>
            </m:r>
          </m:sub>
          <m:sup>
            <m:r>
              <m:t>π</m:t>
            </m:r>
          </m:sup>
        </m:sSubSup>
      </m:oMath>
      <w:r>
        <w:t xml:space="preserve"> </w:t>
      </w:r>
      <w:r>
        <w:rPr>
          <w:rFonts w:hint="eastAsia"/>
        </w:rPr>
        <w:t xml:space="preserve">表示，它们决定了混合系数；</w:t>
      </w:r>
      <w:r>
        <w:t xml:space="preserve"> </w:t>
      </w:r>
      <m:oMath>
        <m:sSub>
          <m:e>
            <m:r>
              <m:t>π</m:t>
            </m:r>
          </m:e>
          <m:sub>
            <m:r>
              <m:t>k</m:t>
            </m:r>
          </m:sub>
        </m:sSub>
        <m:d>
          <m:dPr>
            <m:begChr m:val="("/>
            <m:endChr m:val=")"/>
            <m:sepChr m:val=""/>
            <m:grow/>
          </m:dPr>
          <m:e>
            <m:r>
              <m:rPr>
                <m:sty m:val="b"/>
              </m:rPr>
              <m:t>x</m:t>
            </m:r>
          </m:e>
        </m:d>
        <m:r>
          <m:rPr>
            <m:sty m:val="p"/>
          </m:rPr>
          <m:t>,</m:t>
        </m:r>
        <m:r>
          <m:t>K</m:t>
        </m:r>
      </m:oMath>
      <w:r>
        <w:t xml:space="preserve"> </w:t>
      </w:r>
      <w:r>
        <w:rPr>
          <w:rFonts w:hint="eastAsia"/>
        </w:rPr>
        <w:t xml:space="preserve">个输出，用</w:t>
      </w:r>
      <w:r>
        <w:t xml:space="preserve"> </w:t>
      </w:r>
      <m:oMath>
        <m:sSubSup>
          <m:e>
            <m:r>
              <m:t>a</m:t>
            </m:r>
          </m:e>
          <m:sub>
            <m:r>
              <m:t>k</m:t>
            </m:r>
          </m:sub>
          <m:sup>
            <m:r>
              <m:t>σ</m:t>
            </m:r>
          </m:sup>
        </m:sSubSup>
      </m:oMath>
      <w:r>
        <w:t xml:space="preserve"> </w:t>
      </w:r>
      <w:r>
        <w:rPr>
          <w:rFonts w:hint="eastAsia"/>
        </w:rPr>
        <w:t xml:space="preserve">表示，它们决定了高斯标准差</w:t>
      </w:r>
      <w:r>
        <w:t xml:space="preserve"> </w:t>
      </w:r>
      <m:oMath>
        <m:sSub>
          <m:e>
            <m:r>
              <m:t>σ</m:t>
            </m:r>
          </m:e>
          <m:sub>
            <m:r>
              <m:t>k</m:t>
            </m:r>
          </m:sub>
        </m:sSub>
        <m:d>
          <m:dPr>
            <m:begChr m:val="("/>
            <m:endChr m:val=")"/>
            <m:sepChr m:val=""/>
            <m:grow/>
          </m:dPr>
          <m:e>
            <m:r>
              <m:rPr>
                <m:sty m:val="b"/>
              </m:rPr>
              <m:t>x</m:t>
            </m:r>
          </m:e>
        </m:d>
      </m:oMath>
      <w:r>
        <w:t xml:space="preserve"> </w:t>
      </w:r>
      <w:r>
        <w:rPr>
          <w:rFonts w:hint="eastAsia"/>
        </w:rPr>
        <w:t xml:space="preserve">；以及</w:t>
      </w:r>
      <w:r>
        <w:t xml:space="preserve"> </w:t>
      </w:r>
      <m:oMath>
        <m:r>
          <m:t>K</m:t>
        </m:r>
        <m:r>
          <m:rPr>
            <m:sty m:val="p"/>
          </m:rPr>
          <m:t>×</m:t>
        </m:r>
        <m:r>
          <m:t>L</m:t>
        </m:r>
      </m:oMath>
      <w:r>
        <w:t xml:space="preserve"> </w:t>
      </w:r>
      <w:r>
        <w:rPr>
          <w:rFonts w:hint="eastAsia"/>
        </w:rPr>
        <w:t xml:space="preserve">个输出，用</w:t>
      </w:r>
      <w:r>
        <w:t xml:space="preserve"> </w:t>
      </w:r>
      <m:oMath>
        <m:sSubSup>
          <m:e>
            <m:r>
              <m:t>a</m:t>
            </m:r>
          </m:e>
          <m:sub>
            <m:r>
              <m:t>k</m:t>
            </m:r>
            <m:r>
              <m:t>j</m:t>
            </m:r>
          </m:sub>
          <m:sup>
            <m:r>
              <m:t>μ</m:t>
            </m:r>
          </m:sup>
        </m:sSubSup>
      </m:oMath>
      <w:r>
        <w:t xml:space="preserve"> </w:t>
      </w:r>
      <w:r>
        <w:rPr>
          <w:rFonts w:hint="eastAsia"/>
        </w:rPr>
        <w:t xml:space="preserve">表示，它们决定了高斯均值</w:t>
      </w:r>
      <w:r>
        <w:t xml:space="preserve"> </w:t>
      </w:r>
      <m:oMath>
        <m:sSub>
          <m:e>
            <m:r>
              <m:rPr>
                <m:sty m:val="b"/>
              </m:rPr>
              <m:t>μ</m:t>
            </m:r>
          </m:e>
          <m:sub>
            <m:r>
              <m:t>k</m:t>
            </m:r>
          </m:sub>
        </m:sSub>
        <m:d>
          <m:dPr>
            <m:begChr m:val="("/>
            <m:endChr m:val=")"/>
            <m:sepChr m:val=""/>
            <m:grow/>
          </m:dPr>
          <m:e>
            <m:r>
              <m:rPr>
                <m:sty m:val="b"/>
              </m:rPr>
              <m:t>x</m:t>
            </m:r>
          </m:e>
        </m:d>
      </m:oMath>
      <w:r>
        <w:t xml:space="preserve"> </w:t>
      </w:r>
      <w:r>
        <w:rPr>
          <w:rFonts w:hint="eastAsia"/>
        </w:rPr>
        <w:t xml:space="preserve">的分量</w:t>
      </w:r>
      <w:r>
        <w:t xml:space="preserve"> </w:t>
      </w:r>
      <m:oMath>
        <m:sSub>
          <m:e>
            <m:r>
              <m:t>μ</m:t>
            </m:r>
          </m:e>
          <m:sub>
            <m:r>
              <m:t>k</m:t>
            </m:r>
            <m:r>
              <m:t>j</m:t>
            </m:r>
          </m:sub>
        </m:sSub>
        <m:d>
          <m:dPr>
            <m:begChr m:val="("/>
            <m:endChr m:val=")"/>
            <m:sepChr m:val=""/>
            <m:grow/>
          </m:dPr>
          <m:e>
            <m:r>
              <m:rPr>
                <m:sty m:val="b"/>
              </m:rPr>
              <m:t>x</m:t>
            </m:r>
          </m:e>
        </m:d>
      </m:oMath>
      <w:r>
        <w:t xml:space="preserve"> </w:t>
      </w:r>
      <w:r>
        <w:rPr>
          <w:rFonts w:hint="eastAsia"/>
        </w:rPr>
        <w:t xml:space="preserve">。网络输出的总数由</w:t>
      </w:r>
      <w:r>
        <w:t xml:space="preserve"> </w:t>
      </w:r>
      <m:oMath>
        <m:d>
          <m:dPr>
            <m:begChr m:val="("/>
            <m:endChr m:val=")"/>
            <m:sepChr m:val=""/>
            <m:grow/>
          </m:dPr>
          <m:e>
            <m:r>
              <m:t>L</m:t>
            </m:r>
            <m:r>
              <m:rPr>
                <m:sty m:val="p"/>
              </m:rPr>
              <m:t>+</m:t>
            </m:r>
            <m:r>
              <m:t>2</m:t>
            </m:r>
          </m:e>
        </m:d>
        <m:r>
          <m:t>K</m:t>
        </m:r>
      </m:oMath>
      <w:r>
        <w:t xml:space="preserve"> </w:t>
      </w:r>
      <w:r>
        <w:rPr>
          <w:rFonts w:hint="eastAsia"/>
        </w:rPr>
        <w:t xml:space="preserve">给出，这与简单预测目标变量条件均值的网络通常的</w:t>
      </w:r>
      <w:r>
        <w:t xml:space="preserve"> </w:t>
      </w:r>
      <m:oMath>
        <m:r>
          <m:t>L</m:t>
        </m:r>
      </m:oMath>
      <w:r>
        <w:t xml:space="preserve"> </w:t>
      </w:r>
      <w:r>
        <w:rPr>
          <w:rFonts w:hint="eastAsia"/>
        </w:rPr>
        <w:t xml:space="preserve">个输出不同。</w:t>
      </w:r>
    </w:p>
    <w:p>
      <w:pPr>
        <w:pStyle w:val="a0"/>
      </w:pPr>
      <w:r>
        <w:rPr>
          <w:rFonts w:hint="eastAsia"/>
        </w:rPr>
        <w:t xml:space="preserve">混合系数必须满足以下约束条件</w:t>
      </w:r>
    </w:p>
    <w:p>
      <w:pPr>
        <w:pStyle w:val="a0"/>
      </w:pPr>
      <m:oMathPara>
        <m:oMathParaPr>
          <m:jc m:val="center"/>
        </m:oMathParaPr>
        <m:oMath>
          <m:nary>
            <m:naryPr>
              <m:chr m:val="∑"/>
              <m:limLoc m:val="undOvr"/>
              <m:subHide m:val="off"/>
              <m:supHide m:val="off"/>
            </m:naryPr>
            <m:sub>
              <m:r>
                <m:t>k</m:t>
              </m:r>
              <m:r>
                <m:rPr>
                  <m:sty m:val="p"/>
                </m:rPr>
                <m:t>=</m:t>
              </m:r>
              <m:r>
                <m:t>1</m:t>
              </m:r>
            </m:sub>
            <m:sup>
              <m:r>
                <m:t>K</m:t>
              </m:r>
            </m:sup>
            <m:e>
              <m:sSub>
                <m:e>
                  <m:r>
                    <m:t>π</m:t>
                  </m:r>
                </m:e>
                <m:sub>
                  <m:r>
                    <m:t>k</m:t>
                  </m:r>
                </m:sub>
              </m:sSub>
            </m:e>
          </m:nary>
          <m:d>
            <m:dPr>
              <m:begChr m:val="("/>
              <m:endChr m:val=")"/>
              <m:sepChr m:val=""/>
              <m:grow/>
            </m:dPr>
            <m:e>
              <m:r>
                <m:rPr>
                  <m:sty m:val="b"/>
                </m:rPr>
                <m:t>x</m:t>
              </m:r>
            </m:e>
          </m:d>
          <m:r>
            <m:rPr>
              <m:sty m:val="p"/>
            </m:rPr>
            <m:t>=</m:t>
          </m:r>
          <m:r>
            <m:t>1</m:t>
          </m:r>
          <m:r>
            <m:rPr>
              <m:sty m:val="p"/>
            </m:rPr>
            <m:t>,</m:t>
          </m:r>
          <m:r>
            <m:t> </m:t>
          </m:r>
          <m:r>
            <m:t>0</m:t>
          </m:r>
          <m:r>
            <m:rPr>
              <m:sty m:val="p"/>
            </m:rPr>
            <m:t>≤</m:t>
          </m:r>
          <m:sSub>
            <m:e>
              <m:r>
                <m:t>π</m:t>
              </m:r>
            </m:e>
            <m:sub>
              <m:r>
                <m:t>k</m:t>
              </m:r>
            </m:sub>
          </m:sSub>
          <m:d>
            <m:dPr>
              <m:begChr m:val="("/>
              <m:endChr m:val=")"/>
              <m:sepChr m:val=""/>
              <m:grow/>
            </m:dPr>
            <m:e>
              <m:r>
                <m:rPr>
                  <m:sty m:val="b"/>
                </m:rPr>
                <m:t>x</m:t>
              </m:r>
            </m:e>
          </m:d>
          <m:r>
            <m:rPr>
              <m:sty m:val="p"/>
            </m:rPr>
            <m:t>≤</m:t>
          </m:r>
          <m:r>
            <m:t>1</m:t>
          </m:r>
          <m:r>
            <m:rPr>
              <m:sty m:val="p"/>
            </m:rPr>
            <m:t>,</m:t>
          </m:r>
          <m:r>
            <m:t>  </m:t>
          </m:r>
          <m:r>
            <m:rPr>
              <m:nor/>
              <m:sty m:val="p"/>
            </m:rPr>
            <m:t>(6.39)</m:t>
          </m:r>
        </m:oMath>
      </m:oMathPara>
    </w:p>
    <w:p>
      <w:pPr>
        <w:pStyle w:val="FirstParagraph"/>
      </w:pPr>
      <w:r>
        <w:rPr>
          <w:rFonts w:hint="eastAsia"/>
        </w:rPr>
        <w:t xml:space="preserve">这可以通过一组</w:t>
      </w:r>
      <w:r>
        <w:t xml:space="preserve"> softmax </w:t>
      </w:r>
      <w:r>
        <w:rPr>
          <w:rFonts w:hint="eastAsia"/>
        </w:rPr>
        <w:t xml:space="preserve">输出来实现:</w:t>
      </w:r>
    </w:p>
    <w:p>
      <w:pPr>
        <w:pStyle w:val="a0"/>
      </w:pPr>
      <m:oMathPara>
        <m:oMathParaPr>
          <m:jc m:val="center"/>
        </m:oMathParaPr>
        <m:oMath>
          <m:sSub>
            <m:e>
              <m:r>
                <m:t>π</m:t>
              </m:r>
            </m:e>
            <m:sub>
              <m:r>
                <m:t>k</m:t>
              </m:r>
            </m:sub>
          </m:sSub>
          <m:d>
            <m:dPr>
              <m:begChr m:val="("/>
              <m:endChr m:val=")"/>
              <m:sepChr m:val=""/>
              <m:grow/>
            </m:dPr>
            <m:e>
              <m:r>
                <m:rPr>
                  <m:sty m:val="b"/>
                </m:rPr>
                <m:t>x</m:t>
              </m:r>
            </m:e>
          </m:d>
          <m:r>
            <m:rPr>
              <m:sty m:val="p"/>
            </m:rPr>
            <m:t>=</m:t>
          </m:r>
          <m:f>
            <m:fPr>
              <m:type m:val="bar"/>
            </m:fPr>
            <m:num>
              <m:r>
                <m:rPr>
                  <m:sty m:val="p"/>
                </m:rPr>
                <m:t>exp</m:t>
              </m:r>
              <m:d>
                <m:dPr>
                  <m:begChr m:val="("/>
                  <m:endChr m:val=")"/>
                  <m:sepChr m:val=""/>
                  <m:grow/>
                </m:dPr>
                <m:e>
                  <m:sSubSup>
                    <m:e>
                      <m:r>
                        <m:t>a</m:t>
                      </m:r>
                    </m:e>
                    <m:sub>
                      <m:r>
                        <m:t>k</m:t>
                      </m:r>
                    </m:sub>
                    <m:sup>
                      <m:r>
                        <m:t>π</m:t>
                      </m:r>
                    </m:sup>
                  </m:sSubSup>
                </m:e>
              </m:d>
            </m:num>
            <m:den>
              <m:nary>
                <m:naryPr>
                  <m:chr m:val="∑"/>
                  <m:limLoc m:val="undOvr"/>
                  <m:subHide m:val="off"/>
                  <m:supHide m:val="off"/>
                </m:naryPr>
                <m:sub>
                  <m:r>
                    <m:t>l</m:t>
                  </m:r>
                  <m:r>
                    <m:rPr>
                      <m:sty m:val="p"/>
                    </m:rPr>
                    <m:t>=</m:t>
                  </m:r>
                  <m:r>
                    <m:t>1</m:t>
                  </m:r>
                </m:sub>
                <m:sup>
                  <m:r>
                    <m:t>K</m:t>
                  </m:r>
                </m:sup>
                <m:e>
                  <m:r>
                    <m:rPr>
                      <m:sty m:val="p"/>
                    </m:rPr>
                    <m:t>exp</m:t>
                  </m:r>
                </m:e>
              </m:nary>
              <m:d>
                <m:dPr>
                  <m:begChr m:val="("/>
                  <m:endChr m:val=")"/>
                  <m:sepChr m:val=""/>
                  <m:grow/>
                </m:dPr>
                <m:e>
                  <m:sSubSup>
                    <m:e>
                      <m:r>
                        <m:t>a</m:t>
                      </m:r>
                    </m:e>
                    <m:sub>
                      <m:r>
                        <m:t>l</m:t>
                      </m:r>
                    </m:sub>
                    <m:sup>
                      <m:r>
                        <m:t>π</m:t>
                      </m:r>
                    </m:sup>
                  </m:sSubSup>
                </m:e>
              </m:d>
            </m:den>
          </m:f>
          <m:r>
            <m:rPr>
              <m:sty m:val="p"/>
            </m:rPr>
            <m:t>.</m:t>
          </m:r>
          <m:r>
            <m:t>  </m:t>
          </m:r>
          <m:r>
            <m:rPr>
              <m:nor/>
              <m:sty m:val="p"/>
            </m:rPr>
            <m:t>(6.40)</m:t>
          </m:r>
        </m:oMath>
      </m:oMathPara>
    </w:p>
    <w:p>
      <w:pPr>
        <w:pStyle w:val="FirstParagraph"/>
      </w:pPr>
      <w:r>
        <w:rPr>
          <w:rFonts w:hint="eastAsia"/>
        </w:rPr>
        <w:t xml:space="preserve">类似地，方差必须满足</w:t>
      </w:r>
      <w:r>
        <w:t xml:space="preserve"> </w:t>
      </w:r>
      <m:oMath>
        <m:sSubSup>
          <m:e>
            <m:r>
              <m:t>σ</m:t>
            </m:r>
          </m:e>
          <m:sub>
            <m:r>
              <m:t>k</m:t>
            </m:r>
          </m:sub>
          <m:sup>
            <m:r>
              <m:t>2</m:t>
            </m:r>
          </m:sup>
        </m:sSubSup>
        <m:d>
          <m:dPr>
            <m:begChr m:val="("/>
            <m:endChr m:val=")"/>
            <m:sepChr m:val=""/>
            <m:grow/>
          </m:dPr>
          <m:e>
            <m:r>
              <m:rPr>
                <m:sty m:val="b"/>
              </m:rPr>
              <m:t>x</m:t>
            </m:r>
          </m:e>
        </m:d>
        <m:r>
          <m:rPr>
            <m:sty m:val="p"/>
          </m:rPr>
          <m:t>≥</m:t>
        </m:r>
        <m:r>
          <m:t>0</m:t>
        </m:r>
      </m:oMath>
      <w:r>
        <w:t xml:space="preserve"> </w:t>
      </w:r>
      <w:r>
        <w:rPr>
          <w:rFonts w:hint="eastAsia"/>
        </w:rPr>
        <w:t xml:space="preserve">，因此可以使用相应网络预激活值的指数来表示</w:t>
      </w:r>
    </w:p>
    <w:p>
      <w:pPr>
        <w:pStyle w:val="a0"/>
      </w:pPr>
      <m:oMathPara>
        <m:oMathParaPr>
          <m:jc m:val="center"/>
        </m:oMathParaPr>
        <m:oMath>
          <m:sSub>
            <m:e>
              <m:r>
                <m:t>σ</m:t>
              </m:r>
            </m:e>
            <m:sub>
              <m:r>
                <m:t>k</m:t>
              </m:r>
            </m:sub>
          </m:sSub>
          <m:d>
            <m:dPr>
              <m:begChr m:val="("/>
              <m:endChr m:val=")"/>
              <m:sepChr m:val=""/>
              <m:grow/>
            </m:dPr>
            <m:e>
              <m:r>
                <m:rPr>
                  <m:sty m:val="b"/>
                </m:rPr>
                <m:t>x</m:t>
              </m:r>
            </m:e>
          </m:d>
          <m:r>
            <m:rPr>
              <m:sty m:val="p"/>
            </m:rPr>
            <m:t>=</m:t>
          </m:r>
          <m:r>
            <m:rPr>
              <m:sty m:val="p"/>
            </m:rPr>
            <m:t>exp</m:t>
          </m:r>
          <m:d>
            <m:dPr>
              <m:begChr m:val="("/>
              <m:endChr m:val=")"/>
              <m:sepChr m:val=""/>
              <m:grow/>
            </m:dPr>
            <m:e>
              <m:sSubSup>
                <m:e>
                  <m:r>
                    <m:t>a</m:t>
                  </m:r>
                </m:e>
                <m:sub>
                  <m:r>
                    <m:t>k</m:t>
                  </m:r>
                </m:sub>
                <m:sup>
                  <m:r>
                    <m:t>σ</m:t>
                  </m:r>
                </m:sup>
              </m:sSubSup>
            </m:e>
          </m:d>
          <m:r>
            <m:rPr>
              <m:sty m:val="p"/>
            </m:rPr>
            <m:t>.</m:t>
          </m:r>
          <m:r>
            <m:t>  </m:t>
          </m:r>
          <m:r>
            <m:rPr>
              <m:nor/>
              <m:sty m:val="p"/>
            </m:rPr>
            <m:t>(6.41)</m:t>
          </m:r>
        </m:oMath>
      </m:oMathPara>
    </w:p>
    <w:p>
      <w:pPr>
        <w:pStyle w:val="FirstParagraph"/>
      </w:pPr>
      <w:r>
        <w:rPr>
          <w:rFonts w:hint="eastAsia"/>
        </w:rPr>
        <w:t xml:space="preserve">最后，由于均值</w:t>
      </w:r>
      <w:r>
        <w:t xml:space="preserve"> </w:t>
      </w:r>
      <m:oMath>
        <m:sSub>
          <m:e>
            <m:r>
              <m:rPr>
                <m:sty m:val="b"/>
              </m:rPr>
              <m:t>μ</m:t>
            </m:r>
          </m:e>
          <m:sub>
            <m:r>
              <m:t>k</m:t>
            </m:r>
          </m:sub>
        </m:sSub>
        <m:d>
          <m:dPr>
            <m:begChr m:val="("/>
            <m:endChr m:val=")"/>
            <m:sepChr m:val=""/>
            <m:grow/>
          </m:dPr>
          <m:e>
            <m:r>
              <m:rPr>
                <m:sty m:val="b"/>
              </m:rPr>
              <m:t>x</m:t>
            </m:r>
          </m:e>
        </m:d>
      </m:oMath>
      <w:r>
        <w:t xml:space="preserve"> </w:t>
      </w:r>
      <w:r>
        <w:rPr>
          <w:rFonts w:hint="eastAsia"/>
        </w:rPr>
        <w:t xml:space="preserve">具有实分量，它们可以直接由网络输出表示:</w:t>
      </w:r>
    </w:p>
    <w:p>
      <w:pPr>
        <w:pStyle w:val="a0"/>
      </w:pPr>
      <m:oMathPara>
        <m:oMathParaPr>
          <m:jc m:val="center"/>
        </m:oMathParaPr>
        <m:oMath>
          <m:sSub>
            <m:e>
              <m:r>
                <m:t>μ</m:t>
              </m:r>
            </m:e>
            <m:sub>
              <m:r>
                <m:t>k</m:t>
              </m:r>
              <m:r>
                <m:t>j</m:t>
              </m:r>
            </m:sub>
          </m:sSub>
          <m:d>
            <m:dPr>
              <m:begChr m:val="("/>
              <m:endChr m:val=")"/>
              <m:sepChr m:val=""/>
              <m:grow/>
            </m:dPr>
            <m:e>
              <m:r>
                <m:rPr>
                  <m:sty m:val="b"/>
                </m:rPr>
                <m:t>x</m:t>
              </m:r>
            </m:e>
          </m:d>
          <m:r>
            <m:rPr>
              <m:sty m:val="p"/>
            </m:rPr>
            <m:t>=</m:t>
          </m:r>
          <m:sSubSup>
            <m:e>
              <m:r>
                <m:t>a</m:t>
              </m:r>
            </m:e>
            <m:sub>
              <m:r>
                <m:t>k</m:t>
              </m:r>
              <m:r>
                <m:t>j</m:t>
              </m:r>
            </m:sub>
            <m:sup>
              <m:r>
                <m:t>μ</m:t>
              </m:r>
            </m:sup>
          </m:sSubSup>
          <m:r>
            <m:t>  </m:t>
          </m:r>
          <m:r>
            <m:rPr>
              <m:nor/>
              <m:sty m:val="p"/>
            </m:rPr>
            <m:t>(6.42)</m:t>
          </m:r>
        </m:oMath>
      </m:oMathPara>
    </w:p>
    <w:p>
      <w:pPr>
        <w:pStyle w:val="FirstParagraph"/>
      </w:pPr>
      <w:r>
        <w:rPr>
          <w:rFonts w:hint="eastAsia"/>
        </w:rPr>
        <w:t xml:space="preserve">其中，输出单元的激活函数由恒等函数</w:t>
      </w:r>
      <w:r>
        <w:t xml:space="preserve"> </w:t>
      </w:r>
      <m:oMath>
        <m:r>
          <m:t>f</m:t>
        </m:r>
        <m:d>
          <m:dPr>
            <m:begChr m:val="("/>
            <m:endChr m:val=")"/>
            <m:sepChr m:val=""/>
            <m:grow/>
          </m:dPr>
          <m:e>
            <m:r>
              <m:t>a</m:t>
            </m:r>
          </m:e>
        </m:d>
        <m:r>
          <m:rPr>
            <m:sty m:val="p"/>
          </m:rPr>
          <m:t>=</m:t>
        </m:r>
        <m:r>
          <m:t>a</m:t>
        </m:r>
      </m:oMath>
      <w:r>
        <w:t xml:space="preserve"> </w:t>
      </w:r>
      <w:r>
        <w:rPr>
          <w:rFonts w:hint="eastAsia"/>
        </w:rPr>
        <w:t xml:space="preserve">给出。</w:t>
      </w:r>
    </w:p>
    <w:p>
      <w:pPr>
        <w:pStyle w:val="a0"/>
      </w:pPr>
      <w:r>
        <w:rPr>
          <w:rFonts w:hint="eastAsia"/>
        </w:rPr>
        <w:t xml:space="preserve">混合密度网络的可学习参数包括神经网络中的权重和偏置向量</w:t>
      </w:r>
      <w:r>
        <w:t xml:space="preserve"> </w:t>
      </w:r>
      <m:oMath>
        <m:r>
          <m:rPr>
            <m:sty m:val="b"/>
          </m:rPr>
          <m:t>w</m:t>
        </m:r>
      </m:oMath>
      <w:r>
        <w:t xml:space="preserve"> </w:t>
      </w:r>
      <w:r>
        <w:rPr>
          <w:rFonts w:hint="eastAsia"/>
        </w:rPr>
        <w:t xml:space="preserve">，这些参数可以通过最大似然法来设置，或者等效地通过最小化一个定义为似然函数负对数的误差函数来设置。对于独立数据，这个误差函数具有如下形式</w:t>
      </w:r>
    </w:p>
    <w:p>
      <w:pPr>
        <w:pStyle w:val="a0"/>
      </w:pPr>
      <m:oMathPara>
        <m:oMathParaPr>
          <m:jc m:val="center"/>
        </m:oMathParaPr>
        <m:oMath>
          <m:r>
            <m:t>E</m:t>
          </m:r>
          <m:d>
            <m:dPr>
              <m:begChr m:val="("/>
              <m:endChr m:val=")"/>
              <m:sepChr m:val=""/>
              <m:grow/>
            </m:dPr>
            <m:e>
              <m:r>
                <m:rPr>
                  <m:sty m:val="b"/>
                </m:rPr>
                <m:t>w</m:t>
              </m:r>
            </m:e>
          </m:d>
          <m:r>
            <m:rPr>
              <m:sty m:val="p"/>
            </m:rPr>
            <m:t>=</m:t>
          </m:r>
          <m:r>
            <m:rPr>
              <m:sty m:val="p"/>
            </m:rPr>
            <m:t>−</m:t>
          </m:r>
          <m:nary>
            <m:naryPr>
              <m:chr m:val="∑"/>
              <m:limLoc m:val="undOvr"/>
              <m:subHide m:val="off"/>
              <m:supHide m:val="off"/>
            </m:naryPr>
            <m:sub>
              <m:r>
                <m:t>n</m:t>
              </m:r>
              <m:r>
                <m:rPr>
                  <m:sty m:val="p"/>
                </m:rPr>
                <m:t>=</m:t>
              </m:r>
              <m:r>
                <m:t>1</m:t>
              </m:r>
            </m:sub>
            <m:sup>
              <m:r>
                <m:t>N</m:t>
              </m:r>
            </m:sup>
            <m:e>
              <m:r>
                <m:rPr>
                  <m:sty m:val="p"/>
                </m:rPr>
                <m:t>ln</m:t>
              </m:r>
            </m:e>
          </m:nary>
          <m:d>
            <m:dPr>
              <m:begChr m:val="{"/>
              <m:endChr m:val="}"/>
              <m:sepChr m:val=""/>
              <m:grow/>
            </m:dPr>
            <m:e>
              <m:nary>
                <m:naryPr>
                  <m:chr m:val="∑"/>
                  <m:limLoc m:val="undOvr"/>
                  <m:subHide m:val="off"/>
                  <m:supHide m:val="off"/>
                </m:naryPr>
                <m:sub>
                  <m:r>
                    <m:t>k</m:t>
                  </m:r>
                  <m:r>
                    <m:rPr>
                      <m:sty m:val="p"/>
                    </m:rPr>
                    <m:t>=</m:t>
                  </m:r>
                  <m:r>
                    <m:t>1</m:t>
                  </m:r>
                </m:sub>
                <m:sup>
                  <m:r>
                    <m:t>K</m:t>
                  </m:r>
                </m:sup>
                <m:e>
                  <m:sSub>
                    <m:e>
                      <m:r>
                        <m:t>π</m:t>
                      </m:r>
                    </m:e>
                    <m:sub>
                      <m:r>
                        <m:t>k</m:t>
                      </m:r>
                    </m:sub>
                  </m:sSub>
                </m:e>
              </m:nary>
              <m:d>
                <m:dPr>
                  <m:begChr m:val="("/>
                  <m:endChr m:val=")"/>
                  <m:sepChr m:val=""/>
                  <m:grow/>
                </m:dPr>
                <m:e>
                  <m:sSub>
                    <m:e>
                      <m:r>
                        <m:rPr>
                          <m:sty m:val="b"/>
                        </m:rPr>
                        <m:t>x</m:t>
                      </m:r>
                    </m:e>
                    <m:sub>
                      <m:r>
                        <m:t>n</m:t>
                      </m:r>
                    </m:sub>
                  </m:sSub>
                  <m:r>
                    <m:rPr>
                      <m:sty m:val="p"/>
                    </m:rPr>
                    <m:t>,</m:t>
                  </m:r>
                  <m:r>
                    <m:rPr>
                      <m:sty m:val="b"/>
                    </m:rPr>
                    <m:t>w</m:t>
                  </m:r>
                </m:e>
              </m:d>
              <m:r>
                <m:rPr>
                  <m:sty m:val="p"/>
                  <m:scr m:val="script"/>
                </m:rPr>
                <m:t>N</m:t>
              </m:r>
              <m:d>
                <m:dPr>
                  <m:begChr m:val="("/>
                  <m:endChr m:val=")"/>
                  <m:sepChr m:val=""/>
                  <m:grow/>
                </m:dPr>
                <m:e>
                  <m:sSub>
                    <m:e>
                      <m:r>
                        <m:rPr>
                          <m:sty m:val="b"/>
                        </m:rPr>
                        <m:t>t</m:t>
                      </m:r>
                    </m:e>
                    <m:sub>
                      <m:r>
                        <m:t>n</m:t>
                      </m:r>
                    </m:sub>
                  </m:sSub>
                  <m:r>
                    <m:rPr>
                      <m:sty m:val="p"/>
                    </m:rPr>
                    <m:t>∣</m:t>
                  </m:r>
                  <m:sSub>
                    <m:e>
                      <m:r>
                        <m:rPr>
                          <m:sty m:val="b"/>
                        </m:rPr>
                        <m:t>μ</m:t>
                      </m:r>
                    </m:e>
                    <m:sub>
                      <m:r>
                        <m:t>k</m:t>
                      </m:r>
                    </m:sub>
                  </m:sSub>
                  <m:d>
                    <m:dPr>
                      <m:begChr m:val="("/>
                      <m:endChr m:val=")"/>
                      <m:sepChr m:val=""/>
                      <m:grow/>
                    </m:dPr>
                    <m:e>
                      <m:sSub>
                        <m:e>
                          <m:r>
                            <m:rPr>
                              <m:sty m:val="b"/>
                            </m:rPr>
                            <m:t>x</m:t>
                          </m:r>
                        </m:e>
                        <m:sub>
                          <m:r>
                            <m:t>n</m:t>
                          </m:r>
                        </m:sub>
                      </m:sSub>
                      <m:r>
                        <m:rPr>
                          <m:sty m:val="p"/>
                        </m:rPr>
                        <m:t>,</m:t>
                      </m:r>
                      <m:r>
                        <m:rPr>
                          <m:sty m:val="b"/>
                        </m:rPr>
                        <m:t>w</m:t>
                      </m:r>
                    </m:e>
                  </m:d>
                  <m:r>
                    <m:rPr>
                      <m:sty m:val="p"/>
                    </m:rPr>
                    <m:t>,</m:t>
                  </m:r>
                  <m:sSubSup>
                    <m:e>
                      <m:r>
                        <m:t>σ</m:t>
                      </m:r>
                    </m:e>
                    <m:sub>
                      <m:r>
                        <m:t>k</m:t>
                      </m:r>
                    </m:sub>
                    <m:sup>
                      <m:r>
                        <m:t>2</m:t>
                      </m:r>
                    </m:sup>
                  </m:sSubSup>
                  <m:d>
                    <m:dPr>
                      <m:begChr m:val="("/>
                      <m:endChr m:val=")"/>
                      <m:sepChr m:val=""/>
                      <m:grow/>
                    </m:dPr>
                    <m:e>
                      <m:sSub>
                        <m:e>
                          <m:r>
                            <m:rPr>
                              <m:sty m:val="b"/>
                            </m:rPr>
                            <m:t>x</m:t>
                          </m:r>
                        </m:e>
                        <m:sub>
                          <m:r>
                            <m:t>n</m:t>
                          </m:r>
                        </m:sub>
                      </m:sSub>
                      <m:r>
                        <m:rPr>
                          <m:sty m:val="p"/>
                        </m:rPr>
                        <m:t>,</m:t>
                      </m:r>
                      <m:r>
                        <m:rPr>
                          <m:sty m:val="b"/>
                        </m:rPr>
                        <m:t>w</m:t>
                      </m:r>
                    </m:e>
                  </m:d>
                </m:e>
              </m:d>
            </m:e>
          </m:d>
          <m:r>
            <m:t>  </m:t>
          </m:r>
          <m:r>
            <m:rPr>
              <m:nor/>
              <m:sty m:val="p"/>
            </m:rPr>
            <m:t>(6.43)</m:t>
          </m:r>
        </m:oMath>
      </m:oMathPara>
    </w:p>
    <w:p>
      <w:pPr>
        <w:pStyle w:val="FirstParagraph"/>
      </w:pPr>
      <w:r>
        <w:rPr>
          <w:rFonts w:hint="eastAsia"/>
        </w:rPr>
        <w:t xml:space="preserve">这里我们明确表示出了对</w:t>
      </w:r>
      <w:r>
        <w:t xml:space="preserve"> </w:t>
      </w:r>
      <m:oMath>
        <m:r>
          <m:rPr>
            <m:sty m:val="b"/>
          </m:rPr>
          <m:t>w</m:t>
        </m:r>
      </m:oMath>
      <w:r>
        <w:t xml:space="preserve"> </w:t>
      </w:r>
      <w:r>
        <w:rPr>
          <w:rFonts w:hint="eastAsia"/>
        </w:rPr>
        <w:t xml:space="preserve">的依赖关系。</w:t>
      </w:r>
    </w:p>
    <w:bookmarkEnd w:id="458"/>
    <w:bookmarkStart w:id="459" w:name="梯度优化"/>
    <w:p>
      <w:pPr>
        <w:pStyle w:val="1"/>
      </w:pPr>
      <w:r>
        <w:t xml:space="preserve">6.5.3 </w:t>
      </w:r>
      <w:r>
        <w:rPr>
          <w:rFonts w:hint="eastAsia"/>
        </w:rPr>
        <w:t xml:space="preserve">梯度优化</w:t>
      </w:r>
    </w:p>
    <w:p>
      <w:pPr>
        <w:pStyle w:val="FirstParagraph"/>
      </w:pPr>
      <w:r>
        <w:rPr>
          <w:rFonts w:hint="eastAsia"/>
        </w:rPr>
        <w:t xml:space="preserve">为了最小化误差函数，我们需要计算误差</w:t>
      </w:r>
      <w:r>
        <w:t xml:space="preserve"> </w:t>
      </w:r>
      <m:oMath>
        <m:r>
          <m:t>E</m:t>
        </m:r>
        <m:d>
          <m:dPr>
            <m:begChr m:val="("/>
            <m:endChr m:val=")"/>
            <m:sepChr m:val=""/>
            <m:grow/>
          </m:dPr>
          <m:e>
            <m:r>
              <m:rPr>
                <m:sty m:val="b"/>
              </m:rPr>
              <m:t>w</m:t>
            </m:r>
          </m:e>
        </m:d>
      </m:oMath>
      <w:r>
        <w:t xml:space="preserve"> </w:t>
      </w:r>
      <w:r>
        <w:rPr>
          <w:rFonts w:hint="eastAsia"/>
        </w:rPr>
        <w:t xml:space="preserve">关于</w:t>
      </w:r>
      <w:r>
        <w:t xml:space="preserve"> </w:t>
      </w:r>
      <m:oMath>
        <m:r>
          <m:rPr>
            <m:sty m:val="b"/>
          </m:rPr>
          <m:t>w</m:t>
        </m:r>
      </m:oMath>
      <w:r>
        <w:t xml:space="preserve"> </w:t>
      </w:r>
      <w:r>
        <w:rPr>
          <w:rFonts w:hint="eastAsia"/>
        </w:rPr>
        <w:t xml:space="preserve">各分量的导数。我们稍后将看到如何自动计算这些导数。然而，显式地推导出误差关于输出单元预激活值的导数的合适表达式是很有启发性的，因为这凸显了这些量的概率解释。由于误差函数(6.43)是由一系列项组成的，每个训练数据点对应一项，我们可以考虑针对特定输入向量</w:t>
      </w:r>
      <w:r>
        <w:t xml:space="preserve"> </w:t>
      </w:r>
      <m:oMath>
        <m:sSub>
          <m:e>
            <m:r>
              <m:rPr>
                <m:sty m:val="b"/>
              </m:rPr>
              <m:t>x</m:t>
            </m:r>
          </m:e>
          <m:sub>
            <m:r>
              <m:t>n</m:t>
            </m:r>
          </m:sub>
        </m:sSub>
      </m:oMath>
      <w:r>
        <w:t xml:space="preserve"> </w:t>
      </w:r>
      <w:r>
        <w:rPr>
          <w:rFonts w:hint="eastAsia"/>
        </w:rPr>
        <w:t xml:space="preserve">及其关联的目标向量</w:t>
      </w:r>
      <w:r>
        <w:t xml:space="preserve"> </w:t>
      </w:r>
      <m:oMath>
        <m:sSub>
          <m:e>
            <m:r>
              <m:rPr>
                <m:sty m:val="b"/>
              </m:rPr>
              <m:t>t</m:t>
            </m:r>
          </m:e>
          <m:sub>
            <m:r>
              <m:t>n</m:t>
            </m:r>
          </m:sub>
        </m:sSub>
      </m:oMath>
      <w:r>
        <w:t xml:space="preserve"> </w:t>
      </w:r>
      <w:r>
        <w:rPr>
          <w:rFonts w:hint="eastAsia"/>
        </w:rPr>
        <w:t xml:space="preserve">的导数。总误差</w:t>
      </w:r>
      <w:r>
        <w:t xml:space="preserve"> </w:t>
      </w:r>
      <m:oMath>
        <m:r>
          <m:t>E</m:t>
        </m:r>
      </m:oMath>
      <w:r>
        <w:t xml:space="preserve"> </w:t>
      </w:r>
      <w:r>
        <w:rPr>
          <w:rFonts w:hint="eastAsia"/>
        </w:rPr>
        <w:t xml:space="preserve">的导数可以通过对所有数据点求和得到，或者每个数据点的单个梯度可以直接用于基于梯度的优化算法中。</w:t>
      </w:r>
    </w:p>
    <w:p>
      <w:r>
        <w:pict>
          <v:rect style="width:0;height:1.5pt" o:hralign="center" o:hrstd="t" o:hr="t"/>
        </w:pict>
      </w:r>
    </w:p>
    <w:p>
      <w:pPr>
        <w:pStyle w:val="FirstParagraph"/>
      </w:pPr>
      <w:r>
        <w:rPr>
          <w:rFonts w:hint="eastAsia"/>
        </w:rPr>
        <w:t xml:space="preserve">第</w:t>
      </w:r>
      <w:r>
        <w:t xml:space="preserve"> 8 </w:t>
      </w:r>
      <w:r>
        <w:rPr>
          <w:rFonts w:hint="eastAsia"/>
        </w:rPr>
        <w:t xml:space="preserve">章</w:t>
      </w:r>
    </w:p>
    <w:p>
      <w:pPr>
        <w:pStyle w:val="a0"/>
      </w:pPr>
      <w:r>
        <w:rPr>
          <w:rFonts w:hint="eastAsia"/>
        </w:rPr>
        <w:t xml:space="preserve">第</w:t>
      </w:r>
      <w:r>
        <w:t xml:space="preserve"> 7 </w:t>
      </w:r>
      <w:r>
        <w:rPr>
          <w:rFonts w:hint="eastAsia"/>
        </w:rPr>
        <w:t xml:space="preserve">章</w:t>
      </w:r>
    </w:p>
    <w:p>
      <w:r>
        <w:pict>
          <v:rect style="width:0;height:1.5pt" o:hralign="center" o:hrstd="t" o:hr="t"/>
        </w:pict>
      </w:r>
    </w:p>
    <w:p>
      <w:pPr>
        <w:pStyle w:val="FirstParagraph"/>
      </w:pPr>
      <w:r>
        <w:rPr>
          <w:rFonts w:hint="eastAsia"/>
        </w:rPr>
        <w:t xml:space="preserve">引入以下变量很方便:</w:t>
      </w:r>
    </w:p>
    <w:p>
      <w:pPr>
        <w:pStyle w:val="a0"/>
      </w:pPr>
      <m:oMathPara>
        <m:oMathParaPr>
          <m:jc m:val="center"/>
        </m:oMathParaPr>
        <m:oMath>
          <m:sSub>
            <m:e>
              <m:r>
                <m:t>γ</m:t>
              </m:r>
            </m:e>
            <m:sub>
              <m:r>
                <m:t>n</m:t>
              </m:r>
              <m:r>
                <m:t>k</m:t>
              </m:r>
            </m:sub>
          </m:sSub>
          <m:r>
            <m:rPr>
              <m:sty m:val="p"/>
            </m:rPr>
            <m:t>=</m:t>
          </m:r>
          <m:sSub>
            <m:e>
              <m:r>
                <m:t>γ</m:t>
              </m:r>
            </m:e>
            <m:sub>
              <m:r>
                <m:t>k</m:t>
              </m:r>
            </m:sub>
          </m:sSub>
          <m:d>
            <m:dPr>
              <m:begChr m:val="("/>
              <m:endChr m:val=")"/>
              <m:sepChr m:val=""/>
              <m:grow/>
            </m:dPr>
            <m:e>
              <m:sSub>
                <m:e>
                  <m:r>
                    <m:rPr>
                      <m:sty m:val="b"/>
                    </m:rPr>
                    <m:t>t</m:t>
                  </m:r>
                </m:e>
                <m:sub>
                  <m:r>
                    <m:t>n</m:t>
                  </m:r>
                </m:sub>
              </m:sSub>
              <m:r>
                <m:rPr>
                  <m:sty m:val="p"/>
                </m:rPr>
                <m:t>∣</m:t>
              </m:r>
              <m:sSub>
                <m:e>
                  <m:r>
                    <m:rPr>
                      <m:sty m:val="b"/>
                    </m:rPr>
                    <m:t>x</m:t>
                  </m:r>
                </m:e>
                <m:sub>
                  <m:r>
                    <m:t>n</m:t>
                  </m:r>
                </m:sub>
              </m:sSub>
            </m:e>
          </m:d>
          <m:r>
            <m:rPr>
              <m:sty m:val="p"/>
            </m:rPr>
            <m:t>=</m:t>
          </m:r>
          <m:f>
            <m:fPr>
              <m:type m:val="bar"/>
            </m:fPr>
            <m:num>
              <m:sSub>
                <m:e>
                  <m:r>
                    <m:t>π</m:t>
                  </m:r>
                </m:e>
                <m:sub>
                  <m:r>
                    <m:t>k</m:t>
                  </m:r>
                </m:sub>
              </m:sSub>
              <m:sSub>
                <m:e>
                  <m:r>
                    <m:rPr>
                      <m:sty m:val="p"/>
                      <m:scr m:val="script"/>
                    </m:rPr>
                    <m:t>N</m:t>
                  </m:r>
                </m:e>
                <m:sub>
                  <m:r>
                    <m:t>n</m:t>
                  </m:r>
                  <m:r>
                    <m:t>k</m:t>
                  </m:r>
                </m:sub>
              </m:sSub>
            </m:num>
            <m:den>
              <m:nary>
                <m:naryPr>
                  <m:chr m:val="∑"/>
                  <m:limLoc m:val="undOvr"/>
                  <m:subHide m:val="off"/>
                  <m:supHide m:val="off"/>
                </m:naryPr>
                <m:sub>
                  <m:r>
                    <m:t>l</m:t>
                  </m:r>
                  <m:r>
                    <m:rPr>
                      <m:sty m:val="p"/>
                    </m:rPr>
                    <m:t>=</m:t>
                  </m:r>
                  <m:r>
                    <m:t>1</m:t>
                  </m:r>
                </m:sub>
                <m:sup>
                  <m:r>
                    <m:t>K</m:t>
                  </m:r>
                </m:sup>
                <m:e>
                  <m:sSub>
                    <m:e>
                      <m:r>
                        <m:t>π</m:t>
                      </m:r>
                    </m:e>
                    <m:sub>
                      <m:r>
                        <m:t>l</m:t>
                      </m:r>
                    </m:sub>
                  </m:sSub>
                </m:e>
              </m:nary>
              <m:sSub>
                <m:e>
                  <m:r>
                    <m:rPr>
                      <m:sty m:val="p"/>
                      <m:scr m:val="script"/>
                    </m:rPr>
                    <m:t>N</m:t>
                  </m:r>
                </m:e>
                <m:sub>
                  <m:r>
                    <m:t>n</m:t>
                  </m:r>
                  <m:r>
                    <m:t>l</m:t>
                  </m:r>
                </m:sub>
              </m:sSub>
            </m:den>
          </m:f>
          <m:r>
            <m:t>  </m:t>
          </m:r>
          <m:r>
            <m:rPr>
              <m:nor/>
              <m:sty m:val="p"/>
            </m:rPr>
            <m:t>(6.44)</m:t>
          </m:r>
        </m:oMath>
      </m:oMathPara>
    </w:p>
    <w:p>
      <w:pPr>
        <w:pStyle w:val="FirstParagraph"/>
      </w:pPr>
      <w:r>
        <w:rPr>
          <w:rFonts w:hint="eastAsia"/>
        </w:rPr>
        <w:t xml:space="preserve">其中</w:t>
      </w:r>
      <w:r>
        <w:t xml:space="preserve"> </w:t>
      </w:r>
      <m:oMath>
        <m:sSub>
          <m:e>
            <m:r>
              <m:rPr>
                <m:sty m:val="p"/>
                <m:scr m:val="script"/>
              </m:rPr>
              <m:t>N</m:t>
            </m:r>
          </m:e>
          <m:sub>
            <m:r>
              <m:t>n</m:t>
            </m:r>
            <m:r>
              <m:t>k</m:t>
            </m:r>
          </m:sub>
        </m:sSub>
      </m:oMath>
      <w:r>
        <w:t xml:space="preserve"> </w:t>
      </w:r>
      <w:r>
        <w:rPr>
          <w:rFonts w:hint="eastAsia"/>
        </w:rPr>
        <w:t xml:space="preserve">表示</w:t>
      </w:r>
      <w:r>
        <w:t xml:space="preserve"> </w:t>
      </w:r>
      <m:oMath>
        <m:r>
          <m:rPr>
            <m:sty m:val="p"/>
            <m:scr m:val="script"/>
          </m:rPr>
          <m:t>N</m:t>
        </m:r>
        <m:d>
          <m:dPr>
            <m:begChr m:val="("/>
            <m:endChr m:val=")"/>
            <m:sepChr m:val=""/>
            <m:grow/>
          </m:dPr>
          <m:e>
            <m:sSub>
              <m:e>
                <m:r>
                  <m:rPr>
                    <m:sty m:val="b"/>
                  </m:rPr>
                  <m:t>t</m:t>
                </m:r>
              </m:e>
              <m:sub>
                <m:r>
                  <m:t>n</m:t>
                </m:r>
              </m:sub>
            </m:sSub>
            <m:r>
              <m:rPr>
                <m:sty m:val="p"/>
              </m:rPr>
              <m:t>∣</m:t>
            </m:r>
            <m:sSub>
              <m:e>
                <m:r>
                  <m:rPr>
                    <m:sty m:val="b"/>
                  </m:rPr>
                  <m:t>μ</m:t>
                </m:r>
              </m:e>
              <m:sub>
                <m:r>
                  <m:t>k</m:t>
                </m:r>
              </m:sub>
            </m:sSub>
            <m:d>
              <m:dPr>
                <m:begChr m:val="("/>
                <m:endChr m:val=")"/>
                <m:sepChr m:val=""/>
                <m:grow/>
              </m:dPr>
              <m:e>
                <m:sSub>
                  <m:e>
                    <m:r>
                      <m:rPr>
                        <m:sty m:val="b"/>
                      </m:rPr>
                      <m:t>x</m:t>
                    </m:r>
                  </m:e>
                  <m:sub>
                    <m:r>
                      <m:t>n</m:t>
                    </m:r>
                  </m:sub>
                </m:sSub>
              </m:e>
            </m:d>
            <m:r>
              <m:rPr>
                <m:sty m:val="p"/>
              </m:rPr>
              <m:t>,</m:t>
            </m:r>
            <m:sSubSup>
              <m:e>
                <m:r>
                  <m:t>σ</m:t>
                </m:r>
              </m:e>
              <m:sub>
                <m:r>
                  <m:t>k</m:t>
                </m:r>
              </m:sub>
              <m:sup>
                <m:r>
                  <m:t>2</m:t>
                </m:r>
              </m:sup>
            </m:sSubSup>
            <m:d>
              <m:dPr>
                <m:begChr m:val="("/>
                <m:endChr m:val=")"/>
                <m:sepChr m:val=""/>
                <m:grow/>
              </m:dPr>
              <m:e>
                <m:sSub>
                  <m:e>
                    <m:r>
                      <m:rPr>
                        <m:sty m:val="b"/>
                      </m:rPr>
                      <m:t>x</m:t>
                    </m:r>
                  </m:e>
                  <m:sub>
                    <m:r>
                      <m:t>n</m:t>
                    </m:r>
                  </m:sub>
                </m:sSub>
              </m:e>
            </m:d>
          </m:e>
        </m:d>
      </m:oMath>
      <w:r>
        <w:t xml:space="preserve"> </w:t>
      </w:r>
      <w:r>
        <w:rPr>
          <w:rFonts w:hint="eastAsia"/>
        </w:rPr>
        <w:t xml:space="preserve">。这些量可以自然地解释为混合成分的后验概率，其中混合系数</w:t>
      </w:r>
      <w:r>
        <w:t xml:space="preserve"> </w:t>
      </w:r>
      <m:oMath>
        <m:sSub>
          <m:e>
            <m:r>
              <m:t>π</m:t>
            </m:r>
          </m:e>
          <m:sub>
            <m:r>
              <m:t>k</m:t>
            </m:r>
          </m:sub>
        </m:sSub>
        <m:d>
          <m:dPr>
            <m:begChr m:val="("/>
            <m:endChr m:val=")"/>
            <m:sepChr m:val=""/>
            <m:grow/>
          </m:dPr>
          <m:e>
            <m:r>
              <m:rPr>
                <m:sty m:val="b"/>
              </m:rPr>
              <m:t>x</m:t>
            </m:r>
          </m:e>
        </m:d>
      </m:oMath>
      <w:r>
        <w:t xml:space="preserve"> </w:t>
      </w:r>
      <w:r>
        <w:rPr>
          <w:rFonts w:hint="eastAsia"/>
        </w:rPr>
        <w:t xml:space="preserve">被视为依赖于</w:t>
      </w:r>
      <w:r>
        <w:t xml:space="preserve"> </w:t>
      </w:r>
      <m:oMath>
        <m:r>
          <m:rPr>
            <m:sty m:val="b"/>
          </m:rPr>
          <m:t>x</m:t>
        </m:r>
      </m:oMath>
      <w:r>
        <w:t xml:space="preserve"> </w:t>
      </w:r>
      <w:r>
        <w:rPr>
          <w:rFonts w:hint="eastAsia"/>
        </w:rPr>
        <w:t xml:space="preserve">的先验概率。</w:t>
      </w:r>
    </w:p>
    <w:p>
      <w:r>
        <w:pict>
          <v:rect style="width:0;height:1.5pt" o:hralign="center" o:hrstd="t" o:hr="t"/>
        </w:pict>
      </w:r>
    </w:p>
    <w:p>
      <w:pPr>
        <w:pStyle w:val="FirstParagraph"/>
      </w:pPr>
      <w:r>
        <w:rPr>
          <w:rFonts w:hint="eastAsia"/>
        </w:rPr>
        <w:t xml:space="preserve">练习</w:t>
      </w:r>
      <w:r>
        <w:t xml:space="preserve"> 6.17</w:t>
      </w:r>
    </w:p>
    <w:p>
      <w:r>
        <w:pict>
          <v:rect style="width:0;height:1.5pt" o:hralign="center" o:hrstd="t" o:hr="t"/>
        </w:pict>
      </w:r>
    </w:p>
    <w:p>
      <w:pPr>
        <w:pStyle w:val="FirstParagraph"/>
      </w:pPr>
      <w:r>
        <w:rPr>
          <w:rFonts w:hint="eastAsia"/>
        </w:rPr>
        <w:t xml:space="preserve">误差函数关于控制混合系数的网络输出预激活的导数由下式给出</w:t>
      </w:r>
    </w:p>
    <w:p>
      <w:pPr>
        <w:pStyle w:val="a0"/>
      </w:pPr>
      <m:oMathPara>
        <m:oMathParaPr>
          <m:jc m:val="center"/>
        </m:oMathParaPr>
        <m:oMath>
          <m:f>
            <m:fPr>
              <m:type m:val="bar"/>
            </m:fPr>
            <m:num>
              <m:r>
                <m:rPr>
                  <m:sty m:val="p"/>
                </m:rPr>
                <m:t>∂</m:t>
              </m:r>
              <m:sSub>
                <m:e>
                  <m:r>
                    <m:t>E</m:t>
                  </m:r>
                </m:e>
                <m:sub>
                  <m:r>
                    <m:t>n</m:t>
                  </m:r>
                </m:sub>
              </m:sSub>
            </m:num>
            <m:den>
              <m:r>
                <m:rPr>
                  <m:sty m:val="p"/>
                </m:rPr>
                <m:t>∂</m:t>
              </m:r>
              <m:sSubSup>
                <m:e>
                  <m:r>
                    <m:t>a</m:t>
                  </m:r>
                </m:e>
                <m:sub>
                  <m:r>
                    <m:t>k</m:t>
                  </m:r>
                </m:sub>
                <m:sup>
                  <m:r>
                    <m:t>π</m:t>
                  </m:r>
                </m:sup>
              </m:sSubSup>
            </m:den>
          </m:f>
          <m:r>
            <m:rPr>
              <m:sty m:val="p"/>
            </m:rPr>
            <m:t>=</m:t>
          </m:r>
          <m:sSub>
            <m:e>
              <m:r>
                <m:t>π</m:t>
              </m:r>
            </m:e>
            <m:sub>
              <m:r>
                <m:t>k</m:t>
              </m:r>
            </m:sub>
          </m:sSub>
          <m:r>
            <m:rPr>
              <m:sty m:val="p"/>
            </m:rPr>
            <m:t>−</m:t>
          </m:r>
          <m:sSub>
            <m:e>
              <m:r>
                <m:t>γ</m:t>
              </m:r>
            </m:e>
            <m:sub>
              <m:r>
                <m:t>n</m:t>
              </m:r>
              <m:r>
                <m:t>k</m:t>
              </m:r>
            </m:sub>
          </m:sSub>
          <m:r>
            <m:t>  </m:t>
          </m:r>
          <m:r>
            <m:rPr>
              <m:nor/>
              <m:sty m:val="p"/>
            </m:rPr>
            <m:t>(6.45)</m:t>
          </m:r>
        </m:oMath>
      </m:oMathPara>
    </w:p>
    <w:p>
      <w:r>
        <w:pict>
          <v:rect style="width:0;height:1.5pt" o:hralign="center" o:hrstd="t" o:hr="t"/>
        </w:pict>
      </w:r>
    </w:p>
    <w:p>
      <w:pPr>
        <w:pStyle w:val="FirstParagraph"/>
      </w:pPr>
      <w:r>
        <w:rPr>
          <w:rFonts w:hint="eastAsia"/>
        </w:rPr>
        <w:t xml:space="preserve">练习</w:t>
      </w:r>
      <w:r>
        <w:t xml:space="preserve"> 6.18</w:t>
      </w:r>
    </w:p>
    <w:p>
      <w:r>
        <w:pict>
          <v:rect style="width:0;height:1.5pt" o:hralign="center" o:hrstd="t" o:hr="t"/>
        </w:pict>
      </w:r>
    </w:p>
    <w:p>
      <w:pPr>
        <w:pStyle w:val="FirstParagraph"/>
      </w:pPr>
      <w:r>
        <w:rPr>
          <w:rFonts w:hint="eastAsia"/>
        </w:rPr>
        <w:t xml:space="preserve">类似地，关于控制分量均值的输出预激活的导数由下式给出</w:t>
      </w:r>
    </w:p>
    <w:p>
      <w:pPr>
        <w:pStyle w:val="a0"/>
      </w:pPr>
      <m:oMathPara>
        <m:oMathParaPr>
          <m:jc m:val="center"/>
        </m:oMathParaPr>
        <m:oMath>
          <m:f>
            <m:fPr>
              <m:type m:val="bar"/>
            </m:fPr>
            <m:num>
              <m:r>
                <m:rPr>
                  <m:sty m:val="p"/>
                </m:rPr>
                <m:t>∂</m:t>
              </m:r>
              <m:sSub>
                <m:e>
                  <m:r>
                    <m:t>E</m:t>
                  </m:r>
                </m:e>
                <m:sub>
                  <m:r>
                    <m:t>n</m:t>
                  </m:r>
                </m:sub>
              </m:sSub>
            </m:num>
            <m:den>
              <m:r>
                <m:rPr>
                  <m:sty m:val="p"/>
                </m:rPr>
                <m:t>∂</m:t>
              </m:r>
              <m:sSubSup>
                <m:e>
                  <m:r>
                    <m:t>a</m:t>
                  </m:r>
                </m:e>
                <m:sub>
                  <m:r>
                    <m:t>k</m:t>
                  </m:r>
                  <m:r>
                    <m:t>l</m:t>
                  </m:r>
                </m:sub>
                <m:sup>
                  <m:r>
                    <m:t>μ</m:t>
                  </m:r>
                </m:sup>
              </m:sSubSup>
            </m:den>
          </m:f>
          <m:r>
            <m:rPr>
              <m:sty m:val="p"/>
            </m:rPr>
            <m:t>=</m:t>
          </m:r>
          <m:sSub>
            <m:e>
              <m:r>
                <m:t>γ</m:t>
              </m:r>
            </m:e>
            <m:sub>
              <m:r>
                <m:t>n</m:t>
              </m:r>
              <m:r>
                <m:t>k</m:t>
              </m:r>
            </m:sub>
          </m:sSub>
          <m:d>
            <m:dPr>
              <m:begChr m:val="{"/>
              <m:endChr m:val="}"/>
              <m:sepChr m:val=""/>
              <m:grow/>
            </m:dPr>
            <m:e>
              <m:f>
                <m:fPr>
                  <m:type m:val="bar"/>
                </m:fPr>
                <m:num>
                  <m:sSub>
                    <m:e>
                      <m:r>
                        <m:t>μ</m:t>
                      </m:r>
                    </m:e>
                    <m:sub>
                      <m:r>
                        <m:t>k</m:t>
                      </m:r>
                      <m:r>
                        <m:t>l</m:t>
                      </m:r>
                    </m:sub>
                  </m:sSub>
                  <m:r>
                    <m:rPr>
                      <m:sty m:val="p"/>
                    </m:rPr>
                    <m:t>−</m:t>
                  </m:r>
                  <m:sSub>
                    <m:e>
                      <m:r>
                        <m:t>t</m:t>
                      </m:r>
                    </m:e>
                    <m:sub>
                      <m:r>
                        <m:t>n</m:t>
                      </m:r>
                      <m:r>
                        <m:t>l</m:t>
                      </m:r>
                    </m:sub>
                  </m:sSub>
                </m:num>
                <m:den>
                  <m:sSubSup>
                    <m:e>
                      <m:r>
                        <m:t>σ</m:t>
                      </m:r>
                    </m:e>
                    <m:sub>
                      <m:r>
                        <m:t>k</m:t>
                      </m:r>
                    </m:sub>
                    <m:sup>
                      <m:r>
                        <m:t>2</m:t>
                      </m:r>
                    </m:sup>
                  </m:sSubSup>
                </m:den>
              </m:f>
            </m:e>
          </m:d>
          <m:r>
            <m:rPr>
              <m:sty m:val="p"/>
            </m:rPr>
            <m:t>.</m:t>
          </m:r>
          <m:r>
            <m:t>  </m:t>
          </m:r>
          <m:r>
            <m:rPr>
              <m:nor/>
              <m:sty m:val="p"/>
            </m:rPr>
            <m:t>(6.46)</m:t>
          </m:r>
        </m:oMath>
      </m:oMathPara>
    </w:p>
    <w:p>
      <w:r>
        <w:pict>
          <v:rect style="width:0;height:1.5pt" o:hralign="center" o:hrstd="t" o:hr="t"/>
        </w:pict>
      </w:r>
    </w:p>
    <w:p>
      <w:pPr>
        <w:pStyle w:val="FirstParagraph"/>
      </w:pPr>
      <w:r>
        <w:rPr>
          <w:rFonts w:hint="eastAsia"/>
        </w:rPr>
        <w:t xml:space="preserve">练习</w:t>
      </w:r>
      <w:r>
        <w:t xml:space="preserve"> 6.19</w:t>
      </w:r>
    </w:p>
    <w:p>
      <w:r>
        <w:pict>
          <v:rect style="width:0;height:1.5pt" o:hralign="center" o:hrstd="t" o:hr="t"/>
        </w:pict>
      </w:r>
    </w:p>
    <w:p>
      <w:pPr>
        <w:pStyle w:val="FirstParagraph"/>
      </w:pPr>
      <w:r>
        <w:rPr>
          <w:rFonts w:hint="eastAsia"/>
        </w:rPr>
        <w:t xml:space="preserve">最后，关于控制分量方差的输出预激活的导数由下式给出</w:t>
      </w:r>
    </w:p>
    <w:p>
      <w:pPr>
        <w:pStyle w:val="a0"/>
      </w:pPr>
      <m:oMathPara>
        <m:oMathParaPr>
          <m:jc m:val="center"/>
        </m:oMathParaPr>
        <m:oMath>
          <m:f>
            <m:fPr>
              <m:type m:val="bar"/>
            </m:fPr>
            <m:num>
              <m:r>
                <m:rPr>
                  <m:sty m:val="p"/>
                </m:rPr>
                <m:t>∂</m:t>
              </m:r>
              <m:sSub>
                <m:e>
                  <m:r>
                    <m:t>E</m:t>
                  </m:r>
                </m:e>
                <m:sub>
                  <m:r>
                    <m:t>n</m:t>
                  </m:r>
                </m:sub>
              </m:sSub>
            </m:num>
            <m:den>
              <m:r>
                <m:rPr>
                  <m:sty m:val="p"/>
                </m:rPr>
                <m:t>∂</m:t>
              </m:r>
              <m:sSubSup>
                <m:e>
                  <m:r>
                    <m:t>a</m:t>
                  </m:r>
                </m:e>
                <m:sub>
                  <m:r>
                    <m:t>k</m:t>
                  </m:r>
                </m:sub>
                <m:sup>
                  <m:r>
                    <m:t>σ</m:t>
                  </m:r>
                </m:sup>
              </m:sSubSup>
            </m:den>
          </m:f>
          <m:r>
            <m:rPr>
              <m:sty m:val="p"/>
            </m:rPr>
            <m:t>=</m:t>
          </m:r>
          <m:sSub>
            <m:e>
              <m:r>
                <m:t>γ</m:t>
              </m:r>
            </m:e>
            <m:sub>
              <m:r>
                <m:t>n</m:t>
              </m:r>
              <m:r>
                <m:t>k</m:t>
              </m:r>
            </m:sub>
          </m:sSub>
          <m:d>
            <m:dPr>
              <m:begChr m:val="{"/>
              <m:endChr m:val="}"/>
              <m:sepChr m:val=""/>
              <m:grow/>
            </m:dPr>
            <m:e>
              <m:r>
                <m:t>L</m:t>
              </m:r>
              <m:r>
                <m:rPr>
                  <m:sty m:val="p"/>
                </m:rPr>
                <m:t>−</m:t>
              </m:r>
              <m:f>
                <m:fPr>
                  <m:type m:val="bar"/>
                </m:fPr>
                <m:num>
                  <m:sSup>
                    <m:e>
                      <m:d>
                        <m:dPr>
                          <m:begChr m:val="∥"/>
                          <m:endChr m:val="∥"/>
                          <m:sepChr m:val=""/>
                          <m:grow/>
                        </m:dPr>
                        <m:e>
                          <m:m>
                            <m:mPr>
                              <m:baseJc m:val="center"/>
                              <m:plcHide m:val="on"/>
                              <m:mcs>
                                <m:mc>
                                  <m:mcPr>
                                    <m:mcJc m:val="center"/>
                                    <m:count m:val="1"/>
                                  </m:mcPr>
                                </m:mc>
                              </m:mcs>
                            </m:mPr>
                            <m:mr>
                              <m:e>
                                <m:sSub>
                                  <m:e>
                                    <m:r>
                                      <m:rPr>
                                        <m:sty m:val="b"/>
                                      </m:rPr>
                                      <m:t>t</m:t>
                                    </m:r>
                                  </m:e>
                                  <m:sub>
                                    <m:r>
                                      <m:t>n</m:t>
                                    </m:r>
                                  </m:sub>
                                </m:sSub>
                                <m:r>
                                  <m:rPr>
                                    <m:sty m:val="p"/>
                                  </m:rPr>
                                  <m:t>−</m:t>
                                </m:r>
                                <m:sSub>
                                  <m:e>
                                    <m:r>
                                      <m:rPr>
                                        <m:sty m:val="b"/>
                                      </m:rPr>
                                      <m:t>μ</m:t>
                                    </m:r>
                                  </m:e>
                                  <m:sub>
                                    <m:r>
                                      <m:t>k</m:t>
                                    </m:r>
                                  </m:sub>
                                </m:sSub>
                              </m:e>
                            </m:mr>
                          </m:m>
                        </m:e>
                      </m:d>
                    </m:e>
                    <m:sup>
                      <m:r>
                        <m:t>2</m:t>
                      </m:r>
                    </m:sup>
                  </m:sSup>
                </m:num>
                <m:den>
                  <m:sSubSup>
                    <m:e>
                      <m:r>
                        <m:t>σ</m:t>
                      </m:r>
                    </m:e>
                    <m:sub>
                      <m:r>
                        <m:t>k</m:t>
                      </m:r>
                    </m:sub>
                    <m:sup>
                      <m:r>
                        <m:t>2</m:t>
                      </m:r>
                    </m:sup>
                  </m:sSubSup>
                </m:den>
              </m:f>
            </m:e>
          </m:d>
          <m:r>
            <m:rPr>
              <m:sty m:val="p"/>
            </m:rPr>
            <m:t>.</m:t>
          </m:r>
          <m:r>
            <m:t>  </m:t>
          </m:r>
          <m:r>
            <m:rPr>
              <m:nor/>
              <m:sty m:val="p"/>
            </m:rPr>
            <m:t>(6.47)</m:t>
          </m:r>
        </m:oMath>
      </m:oMathPara>
    </w:p>
    <w:p>
      <w:r>
        <w:pict>
          <v:rect style="width:0;height:1.5pt" o:hralign="center" o:hrstd="t" o:hr="t"/>
        </w:pict>
      </w:r>
    </w:p>
    <w:p>
      <w:pPr>
        <w:pStyle w:val="FirstParagraph"/>
      </w:pPr>
      <w:r>
        <w:rPr>
          <w:rFonts w:hint="eastAsia"/>
        </w:rPr>
        <w:t xml:space="preserve">练习</w:t>
      </w:r>
      <w:r>
        <w:t xml:space="preserve"> 6.20</w:t>
      </w:r>
    </w:p>
    <w:p>
      <w:r>
        <w:pict>
          <v:rect style="width:0;height:1.5pt" o:hralign="center" o:hrstd="t" o:hr="t"/>
        </w:pict>
      </w:r>
    </w:p>
    <w:bookmarkEnd w:id="459"/>
    <w:bookmarkStart w:id="466" w:name="预测分布"/>
    <w:p>
      <w:pPr>
        <w:pStyle w:val="1"/>
      </w:pPr>
      <w:r>
        <w:t xml:space="preserve">6.5.4 </w:t>
      </w:r>
      <w:r>
        <w:rPr>
          <w:rFonts w:hint="eastAsia"/>
        </w:rPr>
        <w:t xml:space="preserve">预测分布</w:t>
      </w:r>
    </w:p>
    <w:p>
      <w:pPr>
        <w:pStyle w:val="FirstParagraph"/>
      </w:pPr>
      <w:r>
        <w:rPr>
          <w:rFonts w:hint="eastAsia"/>
        </w:rPr>
        <w:t xml:space="preserve">我们通过回到图</w:t>
      </w:r>
      <w:r>
        <w:t xml:space="preserve"> 6.17 </w:t>
      </w:r>
      <w:r>
        <w:rPr>
          <w:rFonts w:hint="eastAsia"/>
        </w:rPr>
        <w:t xml:space="preserve">所示的反问题的玩具示例来说明混合密度网络的使用。图</w:t>
      </w:r>
      <w:r>
        <w:t xml:space="preserve"> 6.19 </w:t>
      </w:r>
      <w:r>
        <w:rPr>
          <w:rFonts w:hint="eastAsia"/>
        </w:rPr>
        <w:t xml:space="preserve">展示了混合系数</w:t>
      </w:r>
      <w:r>
        <w:t xml:space="preserve"> </w:t>
      </w:r>
      <m:oMath>
        <m:sSub>
          <m:e>
            <m:r>
              <m:t>π</m:t>
            </m:r>
          </m:e>
          <m:sub>
            <m:r>
              <m:t>k</m:t>
            </m:r>
          </m:sub>
        </m:sSub>
        <m:d>
          <m:dPr>
            <m:begChr m:val="("/>
            <m:endChr m:val=")"/>
            <m:sepChr m:val=""/>
            <m:grow/>
          </m:dPr>
          <m:e>
            <m:r>
              <m:t>x</m:t>
            </m:r>
          </m:e>
        </m:d>
      </m:oMath>
      <w:r>
        <w:t xml:space="preserve"> </w:t>
      </w:r>
      <w:r>
        <w:rPr>
          <w:rFonts w:hint="eastAsia"/>
        </w:rPr>
        <w:t xml:space="preserve">、均值</w:t>
      </w:r>
      <w:r>
        <w:t xml:space="preserve"> </w:t>
      </w:r>
      <m:oMath>
        <m:sSub>
          <m:e>
            <m:r>
              <m:t>μ</m:t>
            </m:r>
          </m:e>
          <m:sub>
            <m:r>
              <m:t>k</m:t>
            </m:r>
          </m:sub>
        </m:sSub>
        <m:d>
          <m:dPr>
            <m:begChr m:val="("/>
            <m:endChr m:val=")"/>
            <m:sepChr m:val=""/>
            <m:grow/>
          </m:dPr>
          <m:e>
            <m:r>
              <m:t>x</m:t>
            </m:r>
          </m:e>
        </m:d>
      </m:oMath>
      <w:r>
        <w:t xml:space="preserve"> </w:t>
      </w:r>
      <w:r>
        <w:rPr>
          <w:rFonts w:hint="eastAsia"/>
        </w:rPr>
        <w:t xml:space="preserve">以及对应于</w:t>
      </w:r>
      <w:r>
        <w:t xml:space="preserve"> </w:t>
      </w:r>
      <m:oMath>
        <m:r>
          <m:t>p</m:t>
        </m:r>
        <m:d>
          <m:dPr>
            <m:begChr m:val="("/>
            <m:endChr m:val=")"/>
            <m:sepChr m:val=""/>
            <m:grow/>
          </m:dPr>
          <m:e>
            <m:r>
              <m:t>t</m:t>
            </m:r>
            <m:r>
              <m:rPr>
                <m:sty m:val="p"/>
              </m:rPr>
              <m:t>∣</m:t>
            </m:r>
            <m:r>
              <m:t>x</m:t>
            </m:r>
          </m:e>
        </m:d>
      </m:oMath>
      <w:r>
        <w:t xml:space="preserve"> </w:t>
      </w:r>
      <w:r>
        <w:rPr>
          <w:rFonts w:hint="eastAsia"/>
        </w:rPr>
        <w:t xml:space="preserve">的条件密度轮廓图。神经网络的输出，也就是混合模型中的参数，必然是输入变量的连续单值函数。然而，从图</w:t>
      </w:r>
      <w:r>
        <w:t xml:space="preserve"> 6.19(c) </w:t>
      </w:r>
      <w:r>
        <w:rPr>
          <w:rFonts w:hint="eastAsia"/>
        </w:rPr>
        <w:t xml:space="preserve">中我们可以看到，该模型能够通过调节混合分量</w:t>
      </w:r>
      <w:r>
        <w:t xml:space="preserve"> </w:t>
      </w:r>
      <m:oMath>
        <m:sSub>
          <m:e>
            <m:r>
              <m:t>π</m:t>
            </m:r>
          </m:e>
          <m:sub>
            <m:r>
              <m:t>k</m:t>
            </m:r>
          </m:sub>
        </m:sSub>
        <m:d>
          <m:dPr>
            <m:begChr m:val="("/>
            <m:endChr m:val=")"/>
            <m:sepChr m:val=""/>
            <m:grow/>
          </m:dPr>
          <m:e>
            <m:r>
              <m:rPr>
                <m:sty m:val="b"/>
              </m:rPr>
              <m:t>x</m:t>
            </m:r>
          </m:e>
        </m:d>
      </m:oMath>
      <w:r>
        <w:t xml:space="preserve"> </w:t>
      </w:r>
      <w:r>
        <w:rPr>
          <w:rFonts w:hint="eastAsia"/>
        </w:rPr>
        <w:t xml:space="preserve">的幅度，针对</w:t>
      </w:r>
      <w:r>
        <w:t xml:space="preserve"> </w:t>
      </w:r>
      <m:oMath>
        <m:r>
          <m:t>x</m:t>
        </m:r>
      </m:oMath>
      <w:r>
        <w:t xml:space="preserve"> </w:t>
      </w:r>
      <w:r>
        <w:rPr>
          <w:rFonts w:hint="eastAsia"/>
        </w:rPr>
        <w:t xml:space="preserve">的某些值生成单峰条件密度，针对其他值生成三峰条件密度。</w:t>
      </w:r>
    </w:p>
    <w:p>
      <w:pPr>
        <w:pStyle w:val="a0"/>
      </w:pPr>
      <w:r>
        <w:rPr>
          <w:rFonts w:hint="eastAsia"/>
        </w:rPr>
        <w:t xml:space="preserve">一旦混合密度网络训练完成，它就可以针对输入向量的任何给定值预测目标数据的条件密度函数。就预测输出向量的值这一问题而言，这个条件密度代表了数据生成器的完整描述。从这个密度函数中，我们可以计算出在不同应用中可能感兴趣的更具体的量。其中最简单的一个量是均值，它对应于目标数据的条件平均值，其表达式为</w:t>
      </w:r>
    </w:p>
    <w:p>
      <w:pPr>
        <w:pStyle w:val="a0"/>
      </w:pPr>
      <m:oMathPara>
        <m:oMathParaPr>
          <m:jc m:val="center"/>
        </m:oMathParaPr>
        <m:oMath>
          <m:r>
            <m:rPr>
              <m:sty m:val="p"/>
              <m:scr m:val="double-struck"/>
            </m:rPr>
            <m:t>E</m:t>
          </m:r>
          <m:d>
            <m:dPr>
              <m:begChr m:val="["/>
              <m:endChr m:val="]"/>
              <m:sepChr m:val=""/>
              <m:grow/>
            </m:dPr>
            <m:e>
              <m:r>
                <m:rPr>
                  <m:sty m:val="b"/>
                </m:rPr>
                <m:t>t</m:t>
              </m:r>
              <m:r>
                <m:rPr>
                  <m:sty m:val="p"/>
                </m:rPr>
                <m:t>∣</m:t>
              </m:r>
              <m:r>
                <m:rPr>
                  <m:sty m:val="b"/>
                </m:rPr>
                <m:t>x</m:t>
              </m:r>
            </m:e>
          </m:d>
          <m:r>
            <m:rPr>
              <m:sty m:val="p"/>
            </m:rPr>
            <m:t>=</m:t>
          </m:r>
          <m:r>
            <m:rPr>
              <m:sty m:val="p"/>
            </m:rPr>
            <m:t>∫</m:t>
          </m:r>
          <m:r>
            <m:rPr>
              <m:sty m:val="b"/>
            </m:rPr>
            <m:t>t</m:t>
          </m:r>
          <m:r>
            <m:t>p</m:t>
          </m:r>
          <m:d>
            <m:dPr>
              <m:begChr m:val="("/>
              <m:endChr m:val=")"/>
              <m:sepChr m:val=""/>
              <m:grow/>
            </m:dPr>
            <m:e>
              <m:r>
                <m:rPr>
                  <m:sty m:val="b"/>
                </m:rPr>
                <m:t>t</m:t>
              </m:r>
              <m:r>
                <m:rPr>
                  <m:sty m:val="p"/>
                </m:rPr>
                <m:t>∣</m:t>
              </m:r>
              <m:r>
                <m:rPr>
                  <m:sty m:val="b"/>
                </m:rPr>
                <m:t>x</m:t>
              </m:r>
            </m:e>
          </m:d>
          <m:r>
            <m:rPr>
              <m:sty m:val="p"/>
            </m:rPr>
            <m:t>d</m:t>
          </m:r>
          <m:r>
            <m:rPr>
              <m:sty m:val="b"/>
            </m:rPr>
            <m:t>t</m:t>
          </m:r>
          <m:r>
            <m:rPr>
              <m:sty m:val="p"/>
            </m:rPr>
            <m:t>=</m:t>
          </m:r>
          <m:nary>
            <m:naryPr>
              <m:chr m:val="∑"/>
              <m:limLoc m:val="undOvr"/>
              <m:subHide m:val="off"/>
              <m:supHide m:val="off"/>
            </m:naryPr>
            <m:sub>
              <m:r>
                <m:t>k</m:t>
              </m:r>
              <m:r>
                <m:rPr>
                  <m:sty m:val="p"/>
                </m:rPr>
                <m:t>=</m:t>
              </m:r>
              <m:r>
                <m:t>1</m:t>
              </m:r>
            </m:sub>
            <m:sup>
              <m:r>
                <m:t>K</m:t>
              </m:r>
            </m:sup>
            <m:e>
              <m:sSub>
                <m:e>
                  <m:r>
                    <m:t>π</m:t>
                  </m:r>
                </m:e>
                <m:sub>
                  <m:r>
                    <m:t>k</m:t>
                  </m:r>
                </m:sub>
              </m:sSub>
            </m:e>
          </m:nary>
          <m:d>
            <m:dPr>
              <m:begChr m:val="("/>
              <m:endChr m:val=")"/>
              <m:sepChr m:val=""/>
              <m:grow/>
            </m:dPr>
            <m:e>
              <m:r>
                <m:rPr>
                  <m:sty m:val="b"/>
                </m:rPr>
                <m:t>x</m:t>
              </m:r>
            </m:e>
          </m:d>
          <m:sSub>
            <m:e>
              <m:r>
                <m:rPr>
                  <m:sty m:val="b"/>
                </m:rPr>
                <m:t>μ</m:t>
              </m:r>
            </m:e>
            <m:sub>
              <m:r>
                <m:t>k</m:t>
              </m:r>
            </m:sub>
          </m:sSub>
          <m:d>
            <m:dPr>
              <m:begChr m:val="("/>
              <m:endChr m:val=")"/>
              <m:sepChr m:val=""/>
              <m:grow/>
            </m:dPr>
            <m:e>
              <m:r>
                <m:rPr>
                  <m:sty m:val="b"/>
                </m:rPr>
                <m:t>x</m:t>
              </m:r>
            </m:e>
          </m:d>
          <m:r>
            <m:t>  </m:t>
          </m:r>
          <m:r>
            <m:rPr>
              <m:nor/>
              <m:sty m:val="p"/>
            </m:rPr>
            <m:t>(6.48)</m:t>
          </m:r>
        </m:oMath>
      </m:oMathPara>
    </w:p>
    <w:p>
      <w:pPr>
        <w:pStyle w:val="FirstParagraph"/>
      </w:pPr>
      <w:r>
        <w:rPr>
          <w:rFonts w:hint="eastAsia"/>
        </w:rPr>
        <w:t xml:space="preserve">图</w:t>
      </w:r>
      <w:r>
        <w:t xml:space="preserve"> 6.19 (a) </w:t>
      </w:r>
      <w:r>
        <w:rPr>
          <w:rFonts w:hint="eastAsia"/>
        </w:rPr>
        <w:t xml:space="preserve">展示了在图</w:t>
      </w:r>
      <w:r>
        <w:t xml:space="preserve"> 6.17 </w:t>
      </w:r>
      <w:r>
        <w:rPr>
          <w:rFonts w:hint="eastAsia"/>
        </w:rPr>
        <w:t xml:space="preserve">所示数据上训练的混合密度网络中，三个混合分量的混合系数</w:t>
      </w:r>
      <w:r>
        <w:t xml:space="preserve"> </w:t>
      </w:r>
      <m:oMath>
        <m:sSub>
          <m:e>
            <m:r>
              <m:t>π</m:t>
            </m:r>
          </m:e>
          <m:sub>
            <m:r>
              <m:t>k</m:t>
            </m:r>
          </m:sub>
        </m:sSub>
        <m:d>
          <m:dPr>
            <m:begChr m:val="("/>
            <m:endChr m:val=")"/>
            <m:sepChr m:val=""/>
            <m:grow/>
          </m:dPr>
          <m:e>
            <m:r>
              <m:t>x</m:t>
            </m:r>
          </m:e>
        </m:d>
      </m:oMath>
      <w:r>
        <w:t xml:space="preserve"> </w:t>
      </w:r>
      <w:r>
        <w:rPr>
          <w:rFonts w:hint="eastAsia"/>
        </w:rPr>
        <w:t xml:space="preserve">随</w:t>
      </w:r>
      <w:r>
        <w:t xml:space="preserve"> </w:t>
      </w:r>
      <m:oMath>
        <m:r>
          <m:t>x</m:t>
        </m:r>
      </m:oMath>
      <w:r>
        <w:t xml:space="preserve"> </w:t>
      </w:r>
      <w:r>
        <w:rPr>
          <w:rFonts w:hint="eastAsia"/>
        </w:rPr>
        <w:t xml:space="preserve">变化的曲线。该模型有三个高斯分量，使用一个两层神经网络，隐藏层有五个双曲正切</w:t>
      </w:r>
      <w:r>
        <w:t xml:space="preserve"> S </w:t>
      </w:r>
      <w:r>
        <w:rPr>
          <w:rFonts w:hint="eastAsia"/>
        </w:rPr>
        <w:t xml:space="preserve">型单元，九个输出(对应于高斯分量的三个均值、三个方差以及三个混合系数)。在</w:t>
      </w:r>
      <w:r>
        <w:t xml:space="preserve"> </w:t>
      </w:r>
      <m:oMath>
        <m:r>
          <m:t>x</m:t>
        </m:r>
      </m:oMath>
      <w:r>
        <w:t xml:space="preserve"> </w:t>
      </w:r>
      <w:r>
        <w:rPr>
          <w:rFonts w:hint="eastAsia"/>
        </w:rPr>
        <w:t xml:space="preserve">的小值和大值处，目标数据的条件概率密度是单峰的，只有一个高斯分量的先验概率具有较高的值；而在</w:t>
      </w:r>
      <w:r>
        <w:t xml:space="preserve"> </w:t>
      </w:r>
      <m:oMath>
        <m:r>
          <m:t>x</m:t>
        </m:r>
      </m:oMath>
      <w:r>
        <w:t xml:space="preserve"> </w:t>
      </w:r>
      <w:r>
        <w:rPr>
          <w:rFonts w:hint="eastAsia"/>
        </w:rPr>
        <w:t xml:space="preserve">的中间值处，条件密度是三峰的，三个混合系数的值相近。(b)</w:t>
      </w:r>
      <w:r>
        <w:t xml:space="preserve"> </w:t>
      </w:r>
      <w:r>
        <w:rPr>
          <w:rFonts w:hint="eastAsia"/>
        </w:rPr>
        <w:t xml:space="preserve">展示了均值</w:t>
      </w:r>
      <w:r>
        <w:t xml:space="preserve"> </w:t>
      </w:r>
      <m:oMath>
        <m:sSub>
          <m:e>
            <m:r>
              <m:t>μ</m:t>
            </m:r>
          </m:e>
          <m:sub>
            <m:r>
              <m:t>k</m:t>
            </m:r>
          </m:sub>
        </m:sSub>
        <m:d>
          <m:dPr>
            <m:begChr m:val="("/>
            <m:endChr m:val=")"/>
            <m:sepChr m:val=""/>
            <m:grow/>
          </m:dPr>
          <m:e>
            <m:r>
              <m:t>x</m:t>
            </m:r>
          </m:e>
        </m:d>
      </m:oMath>
      <w:r>
        <w:t xml:space="preserve"> </w:t>
      </w:r>
      <w:r>
        <w:rPr>
          <w:rFonts w:hint="eastAsia"/>
        </w:rPr>
        <w:t xml:space="preserve">的曲线，颜色编码与混合系数的相同。(c)</w:t>
      </w:r>
      <w:r>
        <w:t xml:space="preserve"> </w:t>
      </w:r>
      <w:r>
        <w:rPr>
          <w:rFonts w:hint="eastAsia"/>
        </w:rPr>
        <w:t xml:space="preserve">展示了同一混合密度网络下目标数据的相应条件概率密度的轮廓图。(d)</w:t>
      </w:r>
      <w:r>
        <w:t xml:space="preserve"> </w:t>
      </w:r>
      <w:r>
        <w:rPr>
          <w:rFonts w:hint="eastAsia"/>
        </w:rPr>
        <w:t xml:space="preserve">展示了条件密度的近似条件众数，用红点表示。这里我们使用了</w:t>
      </w:r>
      <w:r>
        <w:t xml:space="preserve"> </w:t>
      </w:r>
      <w:r>
        <w:rPr>
          <w:rFonts w:hint="eastAsia"/>
        </w:rPr>
        <w:t xml:space="preserve">(6.38)。因为通过最小二乘法训练的标准网络近似于条件均值，所以我们看到混合密度网络可以将传统的最小二乘结果作为一种特殊情况重现。当然，正如我们已经指出的，对于多峰分布，条件均值的价值是有限的。</w:t>
      </w:r>
    </w:p>
    <w:p>
      <w:pPr>
        <w:pStyle w:val="a0"/>
      </w:pPr>
      <w:r>
        <w:drawing>
          <wp:inline>
            <wp:extent cx="3291840" cy="3604966"/>
            <wp:effectExtent b="0" l="0" r="0" t="0"/>
            <wp:docPr descr="image" title="" id="461" name="Picture"/>
            <a:graphic>
              <a:graphicData uri="http://schemas.openxmlformats.org/drawingml/2006/picture">
                <pic:pic>
                  <pic:nvPicPr>
                    <pic:cNvPr descr="images/0194e279-9b28-703a-88f4-c3ac21e2010d_222_691_351_820_898_0.jpg" id="462" name="Picture"/>
                    <pic:cNvPicPr>
                      <a:picLocks noChangeArrowheads="1" noChangeAspect="1"/>
                    </pic:cNvPicPr>
                  </pic:nvPicPr>
                  <pic:blipFill>
                    <a:blip r:embed="rId460"/>
                    <a:stretch>
                      <a:fillRect/>
                    </a:stretch>
                  </pic:blipFill>
                  <pic:spPr bwMode="auto">
                    <a:xfrm>
                      <a:off x="0" y="0"/>
                      <a:ext cx="3291840" cy="360496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我们可以类似地评估密度函数关于条件平均值的方差，结果为</w:t>
      </w:r>
    </w:p>
    <w:p>
      <w:pPr>
        <w:pStyle w:val="a0"/>
      </w:pPr>
      <m:oMathPara>
        <m:oMathParaPr>
          <m:jc m:val="center"/>
        </m:oMathParaPr>
        <m:oMath>
          <m:sSup>
            <m:e>
              <m:r>
                <m:t>s</m:t>
              </m:r>
            </m:e>
            <m:sup>
              <m:r>
                <m:t>2</m:t>
              </m:r>
            </m:sup>
          </m:sSup>
          <m:d>
            <m:dPr>
              <m:begChr m:val="("/>
              <m:endChr m:val=")"/>
              <m:sepChr m:val=""/>
              <m:grow/>
            </m:dPr>
            <m:e>
              <m:r>
                <m:rPr>
                  <m:sty m:val="b"/>
                </m:rPr>
                <m:t>x</m:t>
              </m:r>
            </m:e>
          </m:d>
          <m:r>
            <m:rPr>
              <m:sty m:val="p"/>
            </m:rPr>
            <m:t>=</m:t>
          </m:r>
          <m:r>
            <m:rPr>
              <m:sty m:val="p"/>
              <m:scr m:val="double-struck"/>
            </m:rPr>
            <m:t>E</m:t>
          </m:r>
          <m:d>
            <m:dPr>
              <m:begChr m:val="["/>
              <m:endChr m:val="]"/>
              <m:sepChr m:val=""/>
              <m:grow/>
            </m:dPr>
            <m:e>
              <m:r>
                <m:rPr>
                  <m:sty m:val="p"/>
                </m:rPr>
                <m:t>∥</m:t>
              </m:r>
              <m:r>
                <m:rPr>
                  <m:sty m:val="b"/>
                </m:rPr>
                <m:t>t</m:t>
              </m:r>
              <m:r>
                <m:rPr>
                  <m:sty m:val="p"/>
                </m:rPr>
                <m:t>−</m:t>
              </m:r>
              <m:r>
                <m:rPr>
                  <m:sty m:val="p"/>
                  <m:scr m:val="double-struck"/>
                </m:rPr>
                <m:t>E</m:t>
              </m:r>
              <m:d>
                <m:dPr>
                  <m:begChr m:val="["/>
                  <m:endChr m:val="]"/>
                  <m:sepChr m:val=""/>
                  <m:grow/>
                </m:dPr>
                <m:e>
                  <m:r>
                    <m:rPr>
                      <m:sty m:val="b"/>
                    </m:rPr>
                    <m:t>t</m:t>
                  </m:r>
                  <m:r>
                    <m:rPr>
                      <m:sty m:val="p"/>
                    </m:rPr>
                    <m:t>∣</m:t>
                  </m:r>
                  <m:r>
                    <m:rPr>
                      <m:sty m:val="b"/>
                    </m:rPr>
                    <m:t>x</m:t>
                  </m:r>
                </m:e>
              </m:d>
              <m:sSup>
                <m:e>
                  <m:r>
                    <m:rPr>
                      <m:sty m:val="p"/>
                    </m:rPr>
                    <m:t>∥</m:t>
                  </m:r>
                </m:e>
                <m:sup>
                  <m:r>
                    <m:t>2</m:t>
                  </m:r>
                </m:sup>
              </m:sSup>
              <m:r>
                <m:rPr>
                  <m:sty m:val="p"/>
                </m:rPr>
                <m:t>∣</m:t>
              </m:r>
              <m:r>
                <m:rPr>
                  <m:sty m:val="b"/>
                </m:rPr>
                <m:t>x</m:t>
              </m:r>
            </m:e>
          </m:d>
          <m:r>
            <m:t>  </m:t>
          </m:r>
          <m:r>
            <m:rPr>
              <m:nor/>
              <m:sty m:val="p"/>
            </m:rPr>
            <m:t>(6.49)</m:t>
          </m:r>
        </m:oMath>
      </m:oMathPara>
    </w:p>
    <w:p>
      <w:pPr>
        <w:pStyle w:val="FirstParagraph"/>
      </w:pPr>
      <m:oMathPara>
        <m:oMathParaPr>
          <m:jc m:val="center"/>
        </m:oMathParaPr>
        <m:oMath>
          <m:r>
            <m:rPr>
              <m:sty m:val="p"/>
            </m:rPr>
            <m:t>=</m:t>
          </m:r>
          <m:nary>
            <m:naryPr>
              <m:chr m:val="∑"/>
              <m:limLoc m:val="undOvr"/>
              <m:subHide m:val="off"/>
              <m:supHide m:val="off"/>
            </m:naryPr>
            <m:sub>
              <m:r>
                <m:t>k</m:t>
              </m:r>
              <m:r>
                <m:rPr>
                  <m:sty m:val="p"/>
                </m:rPr>
                <m:t>=</m:t>
              </m:r>
              <m:r>
                <m:t>1</m:t>
              </m:r>
            </m:sub>
            <m:sup>
              <m:r>
                <m:t>K</m:t>
              </m:r>
            </m:sup>
            <m:e>
              <m:sSub>
                <m:e>
                  <m:r>
                    <m:t>π</m:t>
                  </m:r>
                </m:e>
                <m:sub>
                  <m:r>
                    <m:t>k</m:t>
                  </m:r>
                </m:sub>
              </m:sSub>
            </m:e>
          </m:nary>
          <m:d>
            <m:dPr>
              <m:begChr m:val="("/>
              <m:endChr m:val=")"/>
              <m:sepChr m:val=""/>
              <m:grow/>
            </m:dPr>
            <m:e>
              <m:r>
                <m:rPr>
                  <m:sty m:val="b"/>
                </m:rPr>
                <m:t>x</m:t>
              </m:r>
            </m:e>
          </m:d>
          <m:d>
            <m:dPr>
              <m:begChr m:val="{"/>
              <m:endChr m:val="}"/>
              <m:sepChr m:val=""/>
              <m:grow/>
            </m:dPr>
            <m:e>
              <m:sSubSup>
                <m:e>
                  <m:r>
                    <m:t>σ</m:t>
                  </m:r>
                </m:e>
                <m:sub>
                  <m:r>
                    <m:t>k</m:t>
                  </m:r>
                </m:sub>
                <m:sup>
                  <m:r>
                    <m:t>2</m:t>
                  </m:r>
                </m:sup>
              </m:sSubSup>
              <m:d>
                <m:dPr>
                  <m:begChr m:val="("/>
                  <m:endChr m:val=")"/>
                  <m:sepChr m:val=""/>
                  <m:grow/>
                </m:dPr>
                <m:e>
                  <m:r>
                    <m:rPr>
                      <m:sty m:val="b"/>
                    </m:rPr>
                    <m:t>x</m:t>
                  </m:r>
                </m:e>
              </m:d>
              <m:r>
                <m:rPr>
                  <m:sty m:val="p"/>
                </m:rPr>
                <m:t>+</m:t>
              </m:r>
              <m:sSup>
                <m:e>
                  <m:d>
                    <m:dPr>
                      <m:begChr m:val="∥"/>
                      <m:endChr m:val="∥"/>
                      <m:sepChr m:val=""/>
                      <m:grow/>
                    </m:dPr>
                    <m:e>
                      <m:m>
                        <m:mPr>
                          <m:baseJc m:val="center"/>
                          <m:plcHide m:val="on"/>
                          <m:mcs>
                            <m:mc>
                              <m:mcPr>
                                <m:mcJc m:val="center"/>
                                <m:count m:val="1"/>
                              </m:mcPr>
                            </m:mc>
                          </m:mcs>
                        </m:mPr>
                        <m:mr>
                          <m:e>
                            <m:sSub>
                              <m:e>
                                <m:r>
                                  <m:rPr>
                                    <m:sty m:val="b"/>
                                  </m:rPr>
                                  <m:t>μ</m:t>
                                </m:r>
                              </m:e>
                              <m:sub>
                                <m:r>
                                  <m:t>k</m:t>
                                </m:r>
                              </m:sub>
                            </m:sSub>
                            <m:d>
                              <m:dPr>
                                <m:begChr m:val="("/>
                                <m:endChr m:val=")"/>
                                <m:sepChr m:val=""/>
                                <m:grow/>
                              </m:dPr>
                              <m:e>
                                <m:r>
                                  <m:rPr>
                                    <m:sty m:val="b"/>
                                  </m:rPr>
                                  <m:t>x</m:t>
                                </m:r>
                              </m:e>
                            </m:d>
                            <m:r>
                              <m:rPr>
                                <m:sty m:val="p"/>
                              </m:rPr>
                              <m:t>−</m:t>
                            </m:r>
                            <m:nary>
                              <m:naryPr>
                                <m:chr m:val="∑"/>
                                <m:limLoc m:val="undOvr"/>
                                <m:subHide m:val="off"/>
                                <m:supHide m:val="off"/>
                              </m:naryPr>
                              <m:sub>
                                <m:r>
                                  <m:t>l</m:t>
                                </m:r>
                                <m:r>
                                  <m:rPr>
                                    <m:sty m:val="p"/>
                                  </m:rPr>
                                  <m:t>=</m:t>
                                </m:r>
                                <m:r>
                                  <m:t>1</m:t>
                                </m:r>
                              </m:sub>
                              <m:sup>
                                <m:r>
                                  <m:t>K</m:t>
                                </m:r>
                              </m:sup>
                              <m:e>
                                <m:sSub>
                                  <m:e>
                                    <m:r>
                                      <m:t>π</m:t>
                                    </m:r>
                                  </m:e>
                                  <m:sub>
                                    <m:r>
                                      <m:t>l</m:t>
                                    </m:r>
                                  </m:sub>
                                </m:sSub>
                              </m:e>
                            </m:nary>
                            <m:d>
                              <m:dPr>
                                <m:begChr m:val="("/>
                                <m:endChr m:val=")"/>
                                <m:sepChr m:val=""/>
                                <m:grow/>
                              </m:dPr>
                              <m:e>
                                <m:r>
                                  <m:rPr>
                                    <m:sty m:val="b"/>
                                  </m:rPr>
                                  <m:t>x</m:t>
                                </m:r>
                              </m:e>
                            </m:d>
                            <m:sSub>
                              <m:e>
                                <m:r>
                                  <m:rPr>
                                    <m:sty m:val="b"/>
                                  </m:rPr>
                                  <m:t>μ</m:t>
                                </m:r>
                              </m:e>
                              <m:sub>
                                <m:r>
                                  <m:t>l</m:t>
                                </m:r>
                              </m:sub>
                            </m:sSub>
                            <m:d>
                              <m:dPr>
                                <m:begChr m:val="("/>
                                <m:endChr m:val=")"/>
                                <m:sepChr m:val=""/>
                                <m:grow/>
                              </m:dPr>
                              <m:e>
                                <m:r>
                                  <m:rPr>
                                    <m:sty m:val="b"/>
                                  </m:rPr>
                                  <m:t>x</m:t>
                                </m:r>
                              </m:e>
                            </m:d>
                          </m:e>
                        </m:mr>
                      </m:m>
                    </m:e>
                  </m:d>
                </m:e>
                <m:sup>
                  <m:r>
                    <m:t>2</m:t>
                  </m:r>
                </m:sup>
              </m:sSup>
            </m:e>
          </m:d>
          <m:r>
            <m:t>  </m:t>
          </m:r>
          <m:r>
            <m:rPr>
              <m:nor/>
              <m:sty m:val="p"/>
            </m:rPr>
            <m:t>(6.50)</m:t>
          </m:r>
        </m:oMath>
      </m:oMathPara>
    </w:p>
    <w:p>
      <w:r>
        <w:pict>
          <v:rect style="width:0;height:1.5pt" o:hralign="center" o:hrstd="t" o:hr="t"/>
        </w:pict>
      </w:r>
    </w:p>
    <w:p>
      <w:pPr>
        <w:pStyle w:val="FirstParagraph"/>
      </w:pPr>
      <w:r>
        <w:rPr>
          <w:rFonts w:hint="eastAsia"/>
        </w:rPr>
        <w:t xml:space="preserve">练习</w:t>
      </w:r>
      <w:r>
        <w:t xml:space="preserve"> 6.21</w:t>
      </w:r>
    </w:p>
    <w:p>
      <w:r>
        <w:pict>
          <v:rect style="width:0;height:1.5pt" o:hralign="center" o:hrstd="t" o:hr="t"/>
        </w:pict>
      </w:r>
    </w:p>
    <w:p>
      <w:pPr>
        <w:pStyle w:val="FirstParagraph"/>
      </w:pPr>
      <w:r>
        <w:rPr>
          <w:rFonts w:hint="eastAsia"/>
        </w:rPr>
        <w:t xml:space="preserve">这里我们使用了</w:t>
      </w:r>
      <w:r>
        <w:t xml:space="preserve"> (6.38) </w:t>
      </w:r>
      <w:r>
        <w:rPr>
          <w:rFonts w:hint="eastAsia"/>
        </w:rPr>
        <w:t xml:space="preserve">和</w:t>
      </w:r>
      <w:r>
        <w:t xml:space="preserve"> </w:t>
      </w:r>
      <w:r>
        <w:rPr>
          <w:rFonts w:hint="eastAsia"/>
        </w:rPr>
        <w:t xml:space="preserve">(6.48)。这比相应的最小二乘结果更具一般性，因为方差是</w:t>
      </w:r>
      <w:r>
        <w:t xml:space="preserve"> </w:t>
      </w:r>
      <m:oMath>
        <m:r>
          <m:rPr>
            <m:sty m:val="b"/>
          </m:rPr>
          <m:t>x</m:t>
        </m:r>
      </m:oMath>
      <w:r>
        <w:t xml:space="preserve"> </w:t>
      </w:r>
      <w:r>
        <w:rPr>
          <w:rFonts w:hint="eastAsia"/>
        </w:rPr>
        <w:t xml:space="preserve">的函数。</w:t>
      </w:r>
    </w:p>
    <w:p>
      <w:pPr>
        <w:pStyle w:val="a0"/>
      </w:pPr>
      <w:r>
        <w:rPr>
          <w:rFonts w:hint="eastAsia"/>
        </w:rPr>
        <w:t xml:space="preserve">我们已经看到，对于多峰分布，条件均值可能无法很好地表示数据。例如，在控制图</w:t>
      </w:r>
      <w:r>
        <w:t xml:space="preserve"> 6.16 </w:t>
      </w:r>
      <w:r>
        <w:rPr>
          <w:rFonts w:hint="eastAsia"/>
        </w:rPr>
        <w:t xml:space="preserve">所示的简单机器人手臂时，我们需要从两种可能的关节角度设置中选择一种，以实现所需的末端执行器位置，但这两种解决方案的平均值本身并不是一个解决方案。在这种情况下，条件众数可能更有价值。由于混合密度网络的条件众数没有简单的解析解，因此需要进行数值迭代。一种简单的替代方法是在</w:t>
      </w:r>
      <w:r>
        <w:t xml:space="preserve"> </w:t>
      </w:r>
      <m:oMath>
        <m:r>
          <m:rPr>
            <m:sty m:val="b"/>
          </m:rPr>
          <m:t>x</m:t>
        </m:r>
      </m:oMath>
      <w:r>
        <w:t xml:space="preserve"> </w:t>
      </w:r>
      <w:r>
        <w:rPr>
          <w:rFonts w:hint="eastAsia"/>
        </w:rPr>
        <w:t xml:space="preserve">的每个值处取最可能的分量(即具有最大混合系数的分量)的均值。图</w:t>
      </w:r>
      <w:r>
        <w:t xml:space="preserve"> 6.19(d) </w:t>
      </w:r>
      <w:r>
        <w:rPr>
          <w:rFonts w:hint="eastAsia"/>
        </w:rPr>
        <w:t xml:space="preserve">展示了针对玩具数据集的这种情况。</w:t>
      </w:r>
    </w:p>
    <w:p>
      <w:pPr>
        <w:pStyle w:val="a0"/>
      </w:pPr>
      <w:r>
        <w:rPr>
          <w:rFonts w:hint="eastAsia"/>
        </w:rPr>
        <w:t xml:space="preserve">练习</w:t>
      </w:r>
    </w:p>
    <w:p>
      <w:pPr>
        <w:pStyle w:val="a0"/>
      </w:pPr>
      <w:r>
        <w:t xml:space="preserve">6.1</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利用结果</w:t>
      </w:r>
      <w:r>
        <w:t xml:space="preserve"> (2.126) </w:t>
      </w:r>
      <w:r>
        <w:rPr>
          <w:rFonts w:hint="eastAsia"/>
        </w:rPr>
        <w:t xml:space="preserve">推导</w:t>
      </w:r>
      <w:r>
        <w:t xml:space="preserve"> </w:t>
      </w:r>
      <m:oMath>
        <m:r>
          <m:t>D</m:t>
        </m:r>
      </m:oMath>
      <w:r>
        <w:t xml:space="preserve"> </w:t>
      </w:r>
      <w:r>
        <w:rPr>
          <w:rFonts w:hint="eastAsia"/>
        </w:rPr>
        <w:t xml:space="preserve">维单位半径超球体的表面积</w:t>
      </w:r>
      <w:r>
        <w:t xml:space="preserve"> </w:t>
      </w:r>
      <m:oMath>
        <m:sSub>
          <m:e>
            <m:r>
              <m:t>S</m:t>
            </m:r>
          </m:e>
          <m:sub>
            <m:r>
              <m:t>D</m:t>
            </m:r>
          </m:sub>
        </m:sSub>
      </m:oMath>
      <w:r>
        <w:t xml:space="preserve"> </w:t>
      </w:r>
      <w:r>
        <w:rPr>
          <w:rFonts w:hint="eastAsia"/>
        </w:rPr>
        <w:t xml:space="preserve">和体积</w:t>
      </w:r>
      <w:r>
        <w:t xml:space="preserve"> </w:t>
      </w:r>
      <m:oMath>
        <m:sSub>
          <m:e>
            <m:r>
              <m:t>V</m:t>
            </m:r>
          </m:e>
          <m:sub>
            <m:r>
              <m:t>D</m:t>
            </m:r>
          </m:sub>
        </m:sSub>
      </m:oMath>
      <w:r>
        <w:t xml:space="preserve"> </w:t>
      </w:r>
      <w:r>
        <w:rPr>
          <w:rFonts w:hint="eastAsia"/>
        </w:rPr>
        <w:t xml:space="preserve">的表达式。为此，考虑以下通过从笛卡尔坐标转换为极坐标得到的结果</w:t>
      </w:r>
    </w:p>
    <w:p>
      <w:pPr>
        <w:pStyle w:val="a0"/>
      </w:pPr>
      <w:r>
        <w:rPr>
          <w:rFonts w:hint="eastAsia"/>
        </w:rPr>
        <w:t xml:space="preserve">坐标:</w:t>
      </w:r>
    </w:p>
    <w:p>
      <w:pPr>
        <w:pStyle w:val="a0"/>
      </w:pPr>
      <m:oMathPara>
        <m:oMathParaPr>
          <m:jc m:val="center"/>
        </m:oMathParaPr>
        <m:oMath>
          <m:nary>
            <m:naryPr>
              <m:chr m:val="∏"/>
              <m:limLoc m:val="undOvr"/>
              <m:subHide m:val="off"/>
              <m:supHide m:val="off"/>
            </m:naryPr>
            <m:sub>
              <m:r>
                <m:t>i</m:t>
              </m:r>
              <m:r>
                <m:rPr>
                  <m:sty m:val="p"/>
                </m:rPr>
                <m:t>=</m:t>
              </m:r>
              <m:r>
                <m:t>1</m:t>
              </m:r>
            </m:sub>
            <m:sup>
              <m:r>
                <m:t>D</m:t>
              </m:r>
            </m:sup>
            <m:e>
              <m:nary>
                <m:naryPr>
                  <m:chr m:val="∫"/>
                  <m:limLoc m:val="subSup"/>
                  <m:subHide m:val="off"/>
                  <m:supHide m:val="off"/>
                </m:naryPr>
                <m:sub>
                  <m:r>
                    <m:rPr>
                      <m:sty m:val="p"/>
                    </m:rPr>
                    <m:t>−</m:t>
                  </m:r>
                  <m:r>
                    <m:rPr>
                      <m:sty m:val="p"/>
                    </m:rPr>
                    <m:t>∞</m:t>
                  </m:r>
                </m:sub>
                <m:sup>
                  <m:r>
                    <m:rPr>
                      <m:sty m:val="p"/>
                    </m:rPr>
                    <m:t>∞</m:t>
                  </m:r>
                </m:sup>
                <m:e>
                  <m:sSup>
                    <m:e>
                      <m:r>
                        <m:t>e</m:t>
                      </m:r>
                    </m:e>
                    <m:sup>
                      <m:r>
                        <m:rPr>
                          <m:sty m:val="p"/>
                        </m:rPr>
                        <m:t>−</m:t>
                      </m:r>
                      <m:sSubSup>
                        <m:e>
                          <m:r>
                            <m:t>x</m:t>
                          </m:r>
                        </m:e>
                        <m:sub>
                          <m:r>
                            <m:t>i</m:t>
                          </m:r>
                        </m:sub>
                        <m:sup>
                          <m:r>
                            <m:t>2</m:t>
                          </m:r>
                        </m:sup>
                      </m:sSubSup>
                    </m:sup>
                  </m:sSup>
                </m:e>
              </m:nary>
            </m:e>
          </m:nary>
          <m:r>
            <m:rPr>
              <m:sty m:val="p"/>
            </m:rPr>
            <m:t> </m:t>
          </m:r>
          <m:r>
            <m:rPr>
              <m:sty m:val="p"/>
            </m:rPr>
            <m:t>d</m:t>
          </m:r>
          <m:sSub>
            <m:e>
              <m:r>
                <m:t>x</m:t>
              </m:r>
            </m:e>
            <m:sub>
              <m:r>
                <m:t>i</m:t>
              </m:r>
            </m:sub>
          </m:sSub>
          <m:r>
            <m:rPr>
              <m:sty m:val="p"/>
            </m:rPr>
            <m:t>=</m:t>
          </m:r>
          <m:sSub>
            <m:e>
              <m:r>
                <m:t>S</m:t>
              </m:r>
            </m:e>
            <m:sub>
              <m:r>
                <m:t>D</m:t>
              </m:r>
            </m:sub>
          </m:sSub>
          <m:nary>
            <m:naryPr>
              <m:chr m:val="∫"/>
              <m:limLoc m:val="subSup"/>
              <m:subHide m:val="off"/>
              <m:supHide m:val="off"/>
            </m:naryPr>
            <m:sub>
              <m:r>
                <m:t>0</m:t>
              </m:r>
            </m:sub>
            <m:sup>
              <m:r>
                <m:rPr>
                  <m:sty m:val="p"/>
                </m:rPr>
                <m:t>∞</m:t>
              </m:r>
            </m:sup>
            <m:e>
              <m:sSup>
                <m:e>
                  <m:r>
                    <m:t>e</m:t>
                  </m:r>
                </m:e>
                <m:sup>
                  <m:r>
                    <m:rPr>
                      <m:sty m:val="p"/>
                    </m:rPr>
                    <m:t>−</m:t>
                  </m:r>
                  <m:sSup>
                    <m:e>
                      <m:r>
                        <m:t>r</m:t>
                      </m:r>
                    </m:e>
                    <m:sup>
                      <m:r>
                        <m:t>2</m:t>
                      </m:r>
                    </m:sup>
                  </m:sSup>
                </m:sup>
              </m:sSup>
            </m:e>
          </m:nary>
          <m:sSup>
            <m:e>
              <m:r>
                <m:t>r</m:t>
              </m:r>
            </m:e>
            <m:sup>
              <m:r>
                <m:t>D</m:t>
              </m:r>
              <m:r>
                <m:rPr>
                  <m:sty m:val="p"/>
                </m:rPr>
                <m:t>−</m:t>
              </m:r>
              <m:r>
                <m:t>1</m:t>
              </m:r>
            </m:sup>
          </m:sSup>
          <m:r>
            <m:rPr>
              <m:sty m:val="p"/>
            </m:rPr>
            <m:t> </m:t>
          </m:r>
          <m:r>
            <m:rPr>
              <m:sty m:val="p"/>
            </m:rPr>
            <m:t>d</m:t>
          </m:r>
          <m:r>
            <m:t>r</m:t>
          </m:r>
          <m:r>
            <m:rPr>
              <m:sty m:val="p"/>
            </m:rPr>
            <m:t>.</m:t>
          </m:r>
          <m:r>
            <m:t>  </m:t>
          </m:r>
          <m:r>
            <m:rPr>
              <m:nor/>
              <m:sty m:val="p"/>
            </m:rPr>
            <m:t>(6.51)</m:t>
          </m:r>
        </m:oMath>
      </m:oMathPara>
    </w:p>
    <w:p>
      <w:pPr>
        <w:pStyle w:val="FirstParagraph"/>
      </w:pPr>
      <w:r>
        <w:rPr>
          <w:rFonts w:hint="eastAsia"/>
        </w:rPr>
        <w:t xml:space="preserve">使用由以下式子定义的伽马函数</w:t>
      </w:r>
    </w:p>
    <w:p>
      <w:pPr>
        <w:pStyle w:val="a0"/>
      </w:pPr>
      <m:oMathPara>
        <m:oMathParaPr>
          <m:jc m:val="center"/>
        </m:oMathParaPr>
        <m:oMath>
          <m:r>
            <m:t>Γ</m:t>
          </m:r>
          <m:d>
            <m:dPr>
              <m:begChr m:val="("/>
              <m:endChr m:val=")"/>
              <m:sepChr m:val=""/>
              <m:grow/>
            </m:dPr>
            <m:e>
              <m:r>
                <m:t>x</m:t>
              </m:r>
            </m:e>
          </m:d>
          <m:r>
            <m:rPr>
              <m:sty m:val="p"/>
            </m:rPr>
            <m:t>=</m:t>
          </m:r>
          <m:nary>
            <m:naryPr>
              <m:chr m:val="∫"/>
              <m:limLoc m:val="subSup"/>
              <m:subHide m:val="off"/>
              <m:supHide m:val="off"/>
            </m:naryPr>
            <m:sub>
              <m:r>
                <m:t>0</m:t>
              </m:r>
            </m:sub>
            <m:sup>
              <m:r>
                <m:rPr>
                  <m:sty m:val="p"/>
                </m:rPr>
                <m:t>∞</m:t>
              </m:r>
            </m:sup>
            <m:e>
              <m:sSup>
                <m:e>
                  <m:r>
                    <m:t>t</m:t>
                  </m:r>
                </m:e>
                <m:sup>
                  <m:r>
                    <m:t>x</m:t>
                  </m:r>
                  <m:r>
                    <m:rPr>
                      <m:sty m:val="p"/>
                    </m:rPr>
                    <m:t>−</m:t>
                  </m:r>
                  <m:r>
                    <m:t>1</m:t>
                  </m:r>
                </m:sup>
              </m:sSup>
            </m:e>
          </m:nary>
          <m:sSup>
            <m:e>
              <m:r>
                <m:t>e</m:t>
              </m:r>
            </m:e>
            <m:sup>
              <m:r>
                <m:rPr>
                  <m:sty m:val="p"/>
                </m:rPr>
                <m:t>−</m:t>
              </m:r>
              <m:r>
                <m:t>t</m:t>
              </m:r>
            </m:sup>
          </m:sSup>
          <m:r>
            <m:rPr>
              <m:sty m:val="p"/>
            </m:rPr>
            <m:t> </m:t>
          </m:r>
          <m:r>
            <m:rPr>
              <m:sty m:val="p"/>
            </m:rPr>
            <m:t>d</m:t>
          </m:r>
          <m:r>
            <m:t>t</m:t>
          </m:r>
          <m:r>
            <m:t>  </m:t>
          </m:r>
          <m:r>
            <m:rPr>
              <m:nor/>
              <m:sty m:val="p"/>
            </m:rPr>
            <m:t>(6.52)</m:t>
          </m:r>
        </m:oMath>
      </m:oMathPara>
    </w:p>
    <w:p>
      <w:pPr>
        <w:pStyle w:val="FirstParagraph"/>
      </w:pPr>
      <w:r>
        <w:rPr>
          <w:rFonts w:hint="eastAsia"/>
        </w:rPr>
        <w:t xml:space="preserve">结合</w:t>
      </w:r>
      <w:r>
        <w:t xml:space="preserve"> </w:t>
      </w:r>
      <w:r>
        <w:rPr>
          <w:rFonts w:hint="eastAsia"/>
        </w:rPr>
        <w:t xml:space="preserve">(2.126)，计算该方程的两边，从而证明</w:t>
      </w:r>
    </w:p>
    <w:p>
      <w:pPr>
        <w:pStyle w:val="a0"/>
      </w:pPr>
      <m:oMathPara>
        <m:oMathParaPr>
          <m:jc m:val="center"/>
        </m:oMathParaPr>
        <m:oMath>
          <m:sSub>
            <m:e>
              <m:r>
                <m:t>S</m:t>
              </m:r>
            </m:e>
            <m:sub>
              <m:r>
                <m:t>D</m:t>
              </m:r>
            </m:sub>
          </m:sSub>
          <m:r>
            <m:rPr>
              <m:sty m:val="p"/>
            </m:rPr>
            <m:t>=</m:t>
          </m:r>
          <m:f>
            <m:fPr>
              <m:type m:val="bar"/>
            </m:fPr>
            <m:num>
              <m:r>
                <m:t>2</m:t>
              </m:r>
              <m:sSup>
                <m:e>
                  <m:r>
                    <m:t>π</m:t>
                  </m:r>
                </m:e>
                <m:sup>
                  <m:r>
                    <m:t>D</m:t>
                  </m:r>
                  <m:r>
                    <m:rPr>
                      <m:sty m:val="p"/>
                    </m:rPr>
                    <m:t>/</m:t>
                  </m:r>
                  <m:r>
                    <m:t>2</m:t>
                  </m:r>
                </m:sup>
              </m:sSup>
            </m:num>
            <m:den>
              <m:r>
                <m:t>Γ</m:t>
              </m:r>
              <m:d>
                <m:dPr>
                  <m:begChr m:val="("/>
                  <m:endChr m:val=")"/>
                  <m:sepChr m:val=""/>
                  <m:grow/>
                </m:dPr>
                <m:e>
                  <m:r>
                    <m:t>D</m:t>
                  </m:r>
                  <m:r>
                    <m:rPr>
                      <m:sty m:val="p"/>
                    </m:rPr>
                    <m:t>/</m:t>
                  </m:r>
                  <m:r>
                    <m:t>2</m:t>
                  </m:r>
                </m:e>
              </m:d>
            </m:den>
          </m:f>
          <m:r>
            <m:rPr>
              <m:sty m:val="p"/>
            </m:rPr>
            <m:t>.</m:t>
          </m:r>
          <m:r>
            <m:t>  </m:t>
          </m:r>
          <m:r>
            <m:rPr>
              <m:nor/>
              <m:sty m:val="p"/>
            </m:rPr>
            <m:t>(6.53)</m:t>
          </m:r>
        </m:oMath>
      </m:oMathPara>
    </w:p>
    <w:p>
      <w:pPr>
        <w:pStyle w:val="FirstParagraph"/>
      </w:pPr>
      <w:r>
        <w:rPr>
          <w:rFonts w:hint="eastAsia"/>
        </w:rPr>
        <w:t xml:space="preserve">接下来，通过对半径从</w:t>
      </w:r>
      <w:r>
        <w:t xml:space="preserve"> 0 </w:t>
      </w:r>
      <w:r>
        <w:rPr>
          <w:rFonts w:hint="eastAsia"/>
        </w:rPr>
        <w:t xml:space="preserve">到</w:t>
      </w:r>
      <w:r>
        <w:t xml:space="preserve"> 1 </w:t>
      </w:r>
      <w:r>
        <w:rPr>
          <w:rFonts w:hint="eastAsia"/>
        </w:rPr>
        <w:t xml:space="preserve">进行积分，证明</w:t>
      </w:r>
      <w:r>
        <w:t xml:space="preserve"> </w:t>
      </w:r>
      <m:oMath>
        <m:r>
          <m:t>D</m:t>
        </m:r>
      </m:oMath>
      <w:r>
        <w:t xml:space="preserve"> </w:t>
      </w:r>
      <w:r>
        <w:rPr>
          <w:rFonts w:hint="eastAsia"/>
        </w:rPr>
        <w:t xml:space="preserve">维单位超球体的体积由下式给出</w:t>
      </w:r>
    </w:p>
    <w:p>
      <w:pPr>
        <w:pStyle w:val="a0"/>
      </w:pPr>
      <m:oMathPara>
        <m:oMathParaPr>
          <m:jc m:val="center"/>
        </m:oMathParaPr>
        <m:oMath>
          <m:sSub>
            <m:e>
              <m:r>
                <m:t>V</m:t>
              </m:r>
            </m:e>
            <m:sub>
              <m:r>
                <m:t>D</m:t>
              </m:r>
            </m:sub>
          </m:sSub>
          <m:r>
            <m:rPr>
              <m:sty m:val="p"/>
            </m:rPr>
            <m:t>=</m:t>
          </m:r>
          <m:f>
            <m:fPr>
              <m:type m:val="bar"/>
            </m:fPr>
            <m:num>
              <m:sSub>
                <m:e>
                  <m:r>
                    <m:t>S</m:t>
                  </m:r>
                </m:e>
                <m:sub>
                  <m:r>
                    <m:t>D</m:t>
                  </m:r>
                </m:sub>
              </m:sSub>
            </m:num>
            <m:den>
              <m:r>
                <m:t>D</m:t>
              </m:r>
            </m:den>
          </m:f>
          <m:r>
            <m:rPr>
              <m:sty m:val="p"/>
            </m:rPr>
            <m:t>.</m:t>
          </m:r>
          <m:r>
            <m:t>  </m:t>
          </m:r>
          <m:r>
            <m:rPr>
              <m:nor/>
              <m:sty m:val="p"/>
            </m:rPr>
            <m:t>(6.54)</m:t>
          </m:r>
        </m:oMath>
      </m:oMathPara>
    </w:p>
    <w:p>
      <w:pPr>
        <w:pStyle w:val="FirstParagraph"/>
      </w:pPr>
      <w:r>
        <w:rPr>
          <w:rFonts w:hint="eastAsia"/>
        </w:rPr>
        <w:t xml:space="preserve">最后，利用结果</w:t>
      </w:r>
      <w:r>
        <w:t xml:space="preserve"> </w:t>
      </w:r>
      <m:oMath>
        <m:r>
          <m:t>Γ</m:t>
        </m:r>
        <m:d>
          <m:dPr>
            <m:begChr m:val="("/>
            <m:endChr m:val=")"/>
            <m:sepChr m:val=""/>
            <m:grow/>
          </m:dPr>
          <m:e>
            <m:r>
              <m:t>1</m:t>
            </m:r>
          </m:e>
        </m:d>
        <m:r>
          <m:rPr>
            <m:sty m:val="p"/>
          </m:rPr>
          <m:t>=</m:t>
        </m:r>
        <m:r>
          <m:t>1</m:t>
        </m:r>
      </m:oMath>
      <w:r>
        <w:t xml:space="preserve"> </w:t>
      </w:r>
      <w:r>
        <w:rPr>
          <w:rFonts w:hint="eastAsia"/>
        </w:rPr>
        <w:t xml:space="preserve">和</w:t>
      </w:r>
      <w:r>
        <w:t xml:space="preserve"> </w:t>
      </w:r>
      <m:oMath>
        <m:r>
          <m:t>Γ</m:t>
        </m:r>
        <m:d>
          <m:dPr>
            <m:begChr m:val="("/>
            <m:endChr m:val=")"/>
            <m:sepChr m:val=""/>
            <m:grow/>
          </m:dPr>
          <m:e>
            <m:r>
              <m:t>3</m:t>
            </m:r>
            <m:r>
              <m:rPr>
                <m:sty m:val="p"/>
              </m:rPr>
              <m:t>/</m:t>
            </m:r>
            <m:r>
              <m:t>2</m:t>
            </m:r>
          </m:e>
        </m:d>
        <m:r>
          <m:rPr>
            <m:sty m:val="p"/>
          </m:rPr>
          <m:t>=</m:t>
        </m:r>
        <m:rad>
          <m:radPr>
            <m:degHide m:val="on"/>
          </m:radPr>
          <m:deg/>
          <m:e>
            <m:r>
              <m:t>π</m:t>
            </m:r>
          </m:e>
        </m:rad>
        <m:r>
          <m:rPr>
            <m:sty m:val="p"/>
          </m:rPr>
          <m:t>/</m:t>
        </m:r>
        <m:r>
          <m:t>2</m:t>
        </m:r>
      </m:oMath>
      <w:r>
        <w:t xml:space="preserve"> </w:t>
      </w:r>
      <w:r>
        <w:rPr>
          <w:rFonts w:hint="eastAsia"/>
        </w:rPr>
        <w:t xml:space="preserve">证明</w:t>
      </w:r>
      <w:r>
        <w:t xml:space="preserve"> (6.53) </w:t>
      </w:r>
      <w:r>
        <w:rPr>
          <w:rFonts w:hint="eastAsia"/>
        </w:rPr>
        <w:t xml:space="preserve">和</w:t>
      </w:r>
      <w:r>
        <w:t xml:space="preserve"> (6.54) </w:t>
      </w:r>
      <w:r>
        <w:rPr>
          <w:rFonts w:hint="eastAsia"/>
        </w:rPr>
        <w:t xml:space="preserve">可简化为</w:t>
      </w:r>
      <w:r>
        <w:t xml:space="preserve"> </w:t>
      </w:r>
      <m:oMath>
        <m:r>
          <m:t>D</m:t>
        </m:r>
        <m:r>
          <m:rPr>
            <m:sty m:val="p"/>
          </m:rPr>
          <m:t>=</m:t>
        </m:r>
        <m:r>
          <m:t>2</m:t>
        </m:r>
      </m:oMath>
      <w:r>
        <w:t xml:space="preserve"> </w:t>
      </w:r>
      <w:r>
        <w:rPr>
          <w:rFonts w:hint="eastAsia"/>
        </w:rPr>
        <w:t xml:space="preserve">和</w:t>
      </w:r>
      <w:r>
        <w:t xml:space="preserve"> </w:t>
      </w:r>
      <m:oMath>
        <m:r>
          <m:t>D</m:t>
        </m:r>
        <m:r>
          <m:rPr>
            <m:sty m:val="p"/>
          </m:rPr>
          <m:t>=</m:t>
        </m:r>
        <m:r>
          <m:t>3</m:t>
        </m:r>
      </m:oMath>
      <w:r>
        <w:t xml:space="preserve"> </w:t>
      </w:r>
      <w:r>
        <w:rPr>
          <w:rFonts w:hint="eastAsia"/>
        </w:rPr>
        <w:t xml:space="preserve">的常用表达式。</w:t>
      </w:r>
    </w:p>
    <w:p>
      <w:pPr>
        <w:pStyle w:val="a0"/>
      </w:pPr>
      <w:r>
        <w:t xml:space="preserve">6.2</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考虑一个</w:t>
      </w:r>
      <w:r>
        <w:t xml:space="preserve"> </w:t>
      </w:r>
      <m:oMath>
        <m:r>
          <m:t>D</m:t>
        </m:r>
      </m:oMath>
      <w:r>
        <w:t xml:space="preserve"> </w:t>
      </w:r>
      <w:r>
        <w:rPr>
          <w:rFonts w:hint="eastAsia"/>
        </w:rPr>
        <w:t xml:space="preserve">维中半径为</w:t>
      </w:r>
      <w:r>
        <w:t xml:space="preserve"> </w:t>
      </w:r>
      <m:oMath>
        <m:r>
          <m:t>a</m:t>
        </m:r>
      </m:oMath>
      <w:r>
        <w:t xml:space="preserve"> </w:t>
      </w:r>
      <w:r>
        <w:rPr>
          <w:rFonts w:hint="eastAsia"/>
        </w:rPr>
        <w:t xml:space="preserve">的超球体，以及与之同心、边长为</w:t>
      </w:r>
      <w:r>
        <w:t xml:space="preserve"> </w:t>
      </w:r>
      <m:oMath>
        <m:r>
          <m:t>2</m:t>
        </m:r>
        <m:r>
          <m:t>a</m:t>
        </m:r>
      </m:oMath>
      <w:r>
        <w:t xml:space="preserve"> </w:t>
      </w:r>
      <w:r>
        <w:rPr>
          <w:rFonts w:hint="eastAsia"/>
        </w:rPr>
        <w:t xml:space="preserve">的超立方体，使得超球体在超立方体各边的中心处与之相切。利用练习</w:t>
      </w:r>
      <w:r>
        <w:t xml:space="preserve"> 6.1 </w:t>
      </w:r>
      <w:r>
        <w:rPr>
          <w:rFonts w:hint="eastAsia"/>
        </w:rPr>
        <w:t xml:space="preserve">的结果，证明超球体体积与立方体体积之比由下式给出</w:t>
      </w:r>
    </w:p>
    <w:p>
      <w:pPr>
        <w:pStyle w:val="a0"/>
      </w:pPr>
      <m:oMathPara>
        <m:oMathParaPr>
          <m:jc m:val="center"/>
        </m:oMathParaPr>
        <m:oMath>
          <m:f>
            <m:fPr>
              <m:type m:val="bar"/>
            </m:fPr>
            <m:num>
              <m:r>
                <m:rPr>
                  <m:nor/>
                  <m:sty m:val="p"/>
                </m:rPr>
                <m:t> volume of hypersphere </m:t>
              </m:r>
            </m:num>
            <m:den>
              <m:r>
                <m:rPr>
                  <m:nor/>
                  <m:sty m:val="p"/>
                </m:rPr>
                <m:t> volume of cube </m:t>
              </m:r>
            </m:den>
          </m:f>
          <m:r>
            <m:rPr>
              <m:sty m:val="p"/>
            </m:rPr>
            <m:t>=</m:t>
          </m:r>
          <m:f>
            <m:fPr>
              <m:type m:val="bar"/>
            </m:fPr>
            <m:num>
              <m:sSup>
                <m:e>
                  <m:r>
                    <m:t>π</m:t>
                  </m:r>
                </m:e>
                <m:sup>
                  <m:r>
                    <m:t>D</m:t>
                  </m:r>
                  <m:r>
                    <m:rPr>
                      <m:sty m:val="p"/>
                    </m:rPr>
                    <m:t>/</m:t>
                  </m:r>
                  <m:r>
                    <m:t>2</m:t>
                  </m:r>
                </m:sup>
              </m:sSup>
            </m:num>
            <m:den>
              <m:r>
                <m:t>D</m:t>
              </m:r>
              <m:sSup>
                <m:e>
                  <m:r>
                    <m:t>2</m:t>
                  </m:r>
                </m:e>
                <m:sup>
                  <m:r>
                    <m:t>D</m:t>
                  </m:r>
                  <m:r>
                    <m:rPr>
                      <m:sty m:val="p"/>
                    </m:rPr>
                    <m:t>−</m:t>
                  </m:r>
                  <m:r>
                    <m:t>1</m:t>
                  </m:r>
                </m:sup>
              </m:sSup>
              <m:r>
                <m:t>Γ</m:t>
              </m:r>
              <m:d>
                <m:dPr>
                  <m:begChr m:val="("/>
                  <m:endChr m:val=")"/>
                  <m:sepChr m:val=""/>
                  <m:grow/>
                </m:dPr>
                <m:e>
                  <m:r>
                    <m:t>D</m:t>
                  </m:r>
                  <m:r>
                    <m:rPr>
                      <m:sty m:val="p"/>
                    </m:rPr>
                    <m:t>/</m:t>
                  </m:r>
                  <m:r>
                    <m:t>2</m:t>
                  </m:r>
                </m:e>
              </m:d>
            </m:den>
          </m:f>
          <m:r>
            <m:rPr>
              <m:sty m:val="p"/>
            </m:rPr>
            <m:t>.</m:t>
          </m:r>
          <m:r>
            <m:t>  </m:t>
          </m:r>
          <m:r>
            <m:rPr>
              <m:nor/>
              <m:sty m:val="p"/>
            </m:rPr>
            <m:t>(6.55)</m:t>
          </m:r>
        </m:oMath>
      </m:oMathPara>
    </w:p>
    <w:p>
      <w:pPr>
        <w:pStyle w:val="FirstParagraph"/>
      </w:pPr>
      <w:r>
        <w:rPr>
          <w:rFonts w:hint="eastAsia"/>
        </w:rPr>
        <w:t xml:space="preserve">现在使用如下形式的斯特林公式</w:t>
      </w:r>
    </w:p>
    <w:p>
      <w:pPr>
        <w:pStyle w:val="a0"/>
      </w:pPr>
      <m:oMathPara>
        <m:oMathParaPr>
          <m:jc m:val="center"/>
        </m:oMathParaPr>
        <m:oMath>
          <m:r>
            <m:t>Γ</m:t>
          </m:r>
          <m:d>
            <m:dPr>
              <m:begChr m:val="("/>
              <m:endChr m:val=")"/>
              <m:sepChr m:val=""/>
              <m:grow/>
            </m:dPr>
            <m:e>
              <m:r>
                <m:t>x</m:t>
              </m:r>
              <m:r>
                <m:rPr>
                  <m:sty m:val="p"/>
                </m:rPr>
                <m:t>+</m:t>
              </m:r>
              <m:r>
                <m:t>1</m:t>
              </m:r>
            </m:e>
          </m:d>
          <m:r>
            <m:rPr>
              <m:sty m:val="p"/>
            </m:rPr>
            <m:t>≃</m:t>
          </m:r>
          <m:sSup>
            <m:e>
              <m:d>
                <m:dPr>
                  <m:begChr m:val="("/>
                  <m:endChr m:val=")"/>
                  <m:sepChr m:val=""/>
                  <m:grow/>
                </m:dPr>
                <m:e>
                  <m:r>
                    <m:t>2</m:t>
                  </m:r>
                  <m:r>
                    <m:t>π</m:t>
                  </m:r>
                </m:e>
              </m:d>
            </m:e>
            <m:sup>
              <m:r>
                <m:t>1</m:t>
              </m:r>
              <m:r>
                <m:rPr>
                  <m:sty m:val="p"/>
                </m:rPr>
                <m:t>/</m:t>
              </m:r>
              <m:r>
                <m:t>2</m:t>
              </m:r>
            </m:sup>
          </m:sSup>
          <m:sSup>
            <m:e>
              <m:r>
                <m:t>e</m:t>
              </m:r>
            </m:e>
            <m:sup>
              <m:r>
                <m:rPr>
                  <m:sty m:val="p"/>
                </m:rPr>
                <m:t>−</m:t>
              </m:r>
              <m:r>
                <m:t>x</m:t>
              </m:r>
            </m:sup>
          </m:sSup>
          <m:sSup>
            <m:e>
              <m:r>
                <m:t>x</m:t>
              </m:r>
            </m:e>
            <m:sup>
              <m:r>
                <m:t>x</m:t>
              </m:r>
              <m:r>
                <m:rPr>
                  <m:sty m:val="p"/>
                </m:rPr>
                <m:t>+</m:t>
              </m:r>
              <m:r>
                <m:t>1</m:t>
              </m:r>
              <m:r>
                <m:rPr>
                  <m:sty m:val="p"/>
                </m:rPr>
                <m:t>/</m:t>
              </m:r>
              <m:r>
                <m:t>2</m:t>
              </m:r>
            </m:sup>
          </m:sSup>
          <m:r>
            <m:rPr>
              <m:sty m:val="p"/>
            </m:rPr>
            <m:t>,</m:t>
          </m:r>
          <m:r>
            <m:t>  </m:t>
          </m:r>
          <m:r>
            <m:rPr>
              <m:nor/>
              <m:sty m:val="p"/>
            </m:rPr>
            <m:t>(6.56)</m:t>
          </m:r>
        </m:oMath>
      </m:oMathPara>
    </w:p>
    <w:p>
      <w:pPr>
        <w:pStyle w:val="FirstParagraph"/>
      </w:pPr>
      <w:r>
        <w:rPr>
          <w:rFonts w:hint="eastAsia"/>
        </w:rPr>
        <w:t xml:space="preserve">该公式在</w:t>
      </w:r>
      <w:r>
        <w:t xml:space="preserve"> </w:t>
      </w:r>
      <m:oMath>
        <m:r>
          <m:t>x</m:t>
        </m:r>
        <m:r>
          <m:rPr>
            <m:sty m:val="p"/>
          </m:rPr>
          <m:t>≫</m:t>
        </m:r>
        <m:r>
          <m:t>1</m:t>
        </m:r>
      </m:oMath>
      <w:r>
        <w:t xml:space="preserve"> </w:t>
      </w:r>
      <w:r>
        <w:rPr>
          <w:rFonts w:hint="eastAsia"/>
        </w:rPr>
        <w:t xml:space="preserve">时成立，证明当</w:t>
      </w:r>
      <w:r>
        <w:t xml:space="preserve"> </w:t>
      </w:r>
      <m:oMath>
        <m:r>
          <m:t>D</m:t>
        </m:r>
        <m:r>
          <m:rPr>
            <m:sty m:val="p"/>
          </m:rPr>
          <m:t>→</m:t>
        </m:r>
        <m:r>
          <m:rPr>
            <m:sty m:val="p"/>
          </m:rPr>
          <m:t>∞</m:t>
        </m:r>
      </m:oMath>
      <w:r>
        <w:t xml:space="preserve"> </w:t>
      </w:r>
      <w:r>
        <w:rPr>
          <w:rFonts w:hint="eastAsia"/>
        </w:rPr>
        <w:t xml:space="preserve">时，比率</w:t>
      </w:r>
      <w:r>
        <w:t xml:space="preserve"> (6.55) </w:t>
      </w:r>
      <w:r>
        <w:rPr>
          <w:rFonts w:hint="eastAsia"/>
        </w:rPr>
        <w:t xml:space="preserve">趋于零。同时证明超立方体中心到一个角的距离除以到一条边的垂直距离为</w:t>
      </w:r>
      <w:r>
        <w:t xml:space="preserve"> </w:t>
      </w:r>
      <m:oMath>
        <m:rad>
          <m:radPr>
            <m:degHide m:val="on"/>
          </m:radPr>
          <m:deg/>
          <m:e>
            <m:r>
              <m:t>D</m:t>
            </m:r>
          </m:e>
        </m:rad>
      </m:oMath>
      <w:r>
        <w:t xml:space="preserve"> </w:t>
      </w:r>
      <w:r>
        <w:rPr>
          <w:rFonts w:hint="eastAsia"/>
        </w:rPr>
        <w:t xml:space="preserve">，因此当</w:t>
      </w:r>
      <w:r>
        <w:t xml:space="preserve"> </w:t>
      </w:r>
      <m:oMath>
        <m:r>
          <m:t>D</m:t>
        </m:r>
        <m:r>
          <m:rPr>
            <m:sty m:val="p"/>
          </m:rPr>
          <m:t>→</m:t>
        </m:r>
        <m:r>
          <m:rPr>
            <m:sty m:val="p"/>
          </m:rPr>
          <m:t>∞</m:t>
        </m:r>
      </m:oMath>
      <w:r>
        <w:t xml:space="preserve"> </w:t>
      </w:r>
      <w:r>
        <w:rPr>
          <w:rFonts w:hint="eastAsia"/>
        </w:rPr>
        <w:t xml:space="preserve">时，该值趋于</w:t>
      </w:r>
      <w:r>
        <w:t xml:space="preserve"> </w:t>
      </w:r>
      <m:oMath>
        <m:r>
          <m:rPr>
            <m:sty m:val="p"/>
          </m:rPr>
          <m:t>∞</m:t>
        </m:r>
      </m:oMath>
      <w:r>
        <w:t xml:space="preserve"> </w:t>
      </w:r>
      <w:r>
        <w:rPr>
          <w:rFonts w:hint="eastAsia"/>
        </w:rPr>
        <w:t xml:space="preserve">。从这些结果我们可以看出，在高维空间中，立方体的大部分体积集中在大量的角上，而这些角本身变成了很长的</w:t>
      </w:r>
      <w:r>
        <w:rPr>
          <w:rFonts w:hint="eastAsia"/>
        </w:rPr>
        <w:t xml:space="preserve">“尖刺”</w:t>
      </w:r>
      <w:r>
        <w:rPr>
          <w:rFonts w:hint="eastAsia"/>
        </w:rPr>
        <w:t xml:space="preserve">！</w:t>
      </w:r>
    </w:p>
    <w:p>
      <w:pPr>
        <w:pStyle w:val="a0"/>
      </w:pPr>
      <w:r>
        <w:t xml:space="preserve">6.3</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在这个练习中，我们探讨高维空间中高斯分布的行为。考虑一个由下式给出的</w:t>
      </w:r>
      <w:r>
        <w:t xml:space="preserve"> </w:t>
      </w:r>
      <m:oMath>
        <m:r>
          <m:t>D</m:t>
        </m:r>
      </m:oMath>
      <w:r>
        <w:t xml:space="preserve"> </w:t>
      </w:r>
      <w:r>
        <w:rPr>
          <w:rFonts w:hint="eastAsia"/>
        </w:rPr>
        <w:t xml:space="preserve">维高斯分布</w:t>
      </w:r>
    </w:p>
    <w:p>
      <w:pPr>
        <w:pStyle w:val="a0"/>
      </w:pPr>
      <m:oMathPara>
        <m:oMathParaPr>
          <m:jc m:val="center"/>
        </m:oMathParaPr>
        <m:oMath>
          <m:r>
            <m:t>p</m:t>
          </m:r>
          <m:d>
            <m:dPr>
              <m:begChr m:val="("/>
              <m:endChr m:val=")"/>
              <m:sepChr m:val=""/>
              <m:grow/>
            </m:dPr>
            <m:e>
              <m:r>
                <m:rPr>
                  <m:sty m:val="b"/>
                </m:rPr>
                <m:t>x</m:t>
              </m:r>
            </m:e>
          </m:d>
          <m:r>
            <m:rPr>
              <m:sty m:val="p"/>
            </m:rPr>
            <m:t>=</m:t>
          </m:r>
          <m:f>
            <m:fPr>
              <m:type m:val="bar"/>
            </m:fPr>
            <m:num>
              <m:r>
                <m:t>1</m:t>
              </m:r>
            </m:num>
            <m:den>
              <m:sSup>
                <m:e>
                  <m:d>
                    <m:dPr>
                      <m:begChr m:val="("/>
                      <m:endChr m:val=")"/>
                      <m:sepChr m:val=""/>
                      <m:grow/>
                    </m:dPr>
                    <m:e>
                      <m:r>
                        <m:t>2</m:t>
                      </m:r>
                      <m:r>
                        <m:t>π</m:t>
                      </m:r>
                      <m:sSup>
                        <m:e>
                          <m:r>
                            <m:t>σ</m:t>
                          </m:r>
                        </m:e>
                        <m:sup>
                          <m:r>
                            <m:t>2</m:t>
                          </m:r>
                        </m:sup>
                      </m:sSup>
                    </m:e>
                  </m:d>
                </m:e>
                <m:sup>
                  <m:r>
                    <m:t>D</m:t>
                  </m:r>
                  <m:r>
                    <m:rPr>
                      <m:sty m:val="p"/>
                    </m:rPr>
                    <m:t>/</m:t>
                  </m:r>
                  <m:r>
                    <m:t>2</m:t>
                  </m:r>
                </m:sup>
              </m:sSup>
            </m:den>
          </m:f>
          <m:r>
            <m:rPr>
              <m:sty m:val="p"/>
            </m:rPr>
            <m:t>exp</m:t>
          </m:r>
          <m:d>
            <m:dPr>
              <m:begChr m:val="("/>
              <m:endChr m:val=")"/>
              <m:sepChr m:val=""/>
              <m:grow/>
            </m:dPr>
            <m:e>
              <m:r>
                <m:rPr>
                  <m:sty m:val="p"/>
                </m:rPr>
                <m:t>−</m:t>
              </m:r>
              <m:f>
                <m:fPr>
                  <m:type m:val="bar"/>
                </m:fPr>
                <m:num>
                  <m:r>
                    <m:rPr>
                      <m:sty m:val="p"/>
                    </m:rPr>
                    <m:t>∥</m:t>
                  </m:r>
                  <m:r>
                    <m:rPr>
                      <m:sty m:val="b"/>
                    </m:rPr>
                    <m:t>x</m:t>
                  </m:r>
                  <m:sSup>
                    <m:e>
                      <m:r>
                        <m:rPr>
                          <m:sty m:val="p"/>
                        </m:rPr>
                        <m:t>∥</m:t>
                      </m:r>
                    </m:e>
                    <m:sup>
                      <m:r>
                        <m:t>2</m:t>
                      </m:r>
                    </m:sup>
                  </m:sSup>
                </m:num>
                <m:den>
                  <m:r>
                    <m:t>2</m:t>
                  </m:r>
                  <m:sSup>
                    <m:e>
                      <m:r>
                        <m:t>σ</m:t>
                      </m:r>
                    </m:e>
                    <m:sup>
                      <m:r>
                        <m:t>2</m:t>
                      </m:r>
                    </m:sup>
                  </m:sSup>
                </m:den>
              </m:f>
            </m:e>
          </m:d>
          <m:r>
            <m:rPr>
              <m:sty m:val="p"/>
            </m:rPr>
            <m:t>.</m:t>
          </m:r>
          <m:r>
            <m:t>  </m:t>
          </m:r>
          <m:r>
            <m:rPr>
              <m:nor/>
              <m:sty m:val="p"/>
            </m:rPr>
            <m:t>(6.57)</m:t>
          </m:r>
        </m:oMath>
      </m:oMathPara>
    </w:p>
    <w:p>
      <w:pPr>
        <w:pStyle w:val="FirstParagraph"/>
      </w:pPr>
      <w:r>
        <w:rPr>
          <w:rFonts w:hint="eastAsia"/>
        </w:rPr>
        <w:t xml:space="preserve">我们希望找到极坐标下密度随半径变化的函数，其中方向变量已被积分掉。为此，证明概率密度在半径为</w:t>
      </w:r>
      <w:r>
        <w:t xml:space="preserve"> </w:t>
      </w:r>
      <m:oMath>
        <m:r>
          <m:t>r</m:t>
        </m:r>
      </m:oMath>
      <w:r>
        <w:t xml:space="preserve"> </w:t>
      </w:r>
      <w:r>
        <w:rPr>
          <w:rFonts w:hint="eastAsia"/>
        </w:rPr>
        <w:t xml:space="preserve">、厚度为</w:t>
      </w:r>
      <w:r>
        <w:t xml:space="preserve"> </w:t>
      </w:r>
      <m:oMath>
        <m:r>
          <m:t>ϵ</m:t>
        </m:r>
      </m:oMath>
      <w:r>
        <w:t xml:space="preserve"> </w:t>
      </w:r>
      <w:r>
        <w:rPr>
          <w:rFonts w:hint="eastAsia"/>
        </w:rPr>
        <w:t xml:space="preserve">(其中</w:t>
      </w:r>
      <w:r>
        <w:t xml:space="preserve"> </w:t>
      </w:r>
      <m:oMath>
        <m:r>
          <m:t>ϵ</m:t>
        </m:r>
        <m:r>
          <m:rPr>
            <m:sty m:val="p"/>
          </m:rPr>
          <m:t>≪</m:t>
        </m:r>
        <m:r>
          <m:t>1</m:t>
        </m:r>
      </m:oMath>
      <w:r>
        <w:t xml:space="preserve"> </w:t>
      </w:r>
      <w:r>
        <w:rPr>
          <w:rFonts w:hint="eastAsia"/>
        </w:rPr>
        <w:t xml:space="preserve">)的薄壳上的积分由</w:t>
      </w:r>
      <w:r>
        <w:t xml:space="preserve"> </w:t>
      </w:r>
      <m:oMath>
        <m:r>
          <m:t>p</m:t>
        </m:r>
        <m:d>
          <m:dPr>
            <m:begChr m:val="("/>
            <m:endChr m:val=")"/>
            <m:sepChr m:val=""/>
            <m:grow/>
          </m:dPr>
          <m:e>
            <m:r>
              <m:t>r</m:t>
            </m:r>
          </m:e>
        </m:d>
        <m:r>
          <m:t>ϵ</m:t>
        </m:r>
      </m:oMath>
      <w:r>
        <w:t xml:space="preserve"> </w:t>
      </w:r>
      <w:r>
        <w:rPr>
          <w:rFonts w:hint="eastAsia"/>
        </w:rPr>
        <w:t xml:space="preserve">给出，其中</w:t>
      </w:r>
    </w:p>
    <w:p>
      <w:pPr>
        <w:pStyle w:val="a0"/>
      </w:pPr>
      <m:oMathPara>
        <m:oMathParaPr>
          <m:jc m:val="center"/>
        </m:oMathParaPr>
        <m:oMath>
          <m:r>
            <m:t>p</m:t>
          </m:r>
          <m:d>
            <m:dPr>
              <m:begChr m:val="("/>
              <m:endChr m:val=")"/>
              <m:sepChr m:val=""/>
              <m:grow/>
            </m:dPr>
            <m:e>
              <m:r>
                <m:t>r</m:t>
              </m:r>
            </m:e>
          </m:d>
          <m:r>
            <m:rPr>
              <m:sty m:val="p"/>
            </m:rPr>
            <m:t>=</m:t>
          </m:r>
          <m:f>
            <m:fPr>
              <m:type m:val="bar"/>
            </m:fPr>
            <m:num>
              <m:sSub>
                <m:e>
                  <m:r>
                    <m:t>S</m:t>
                  </m:r>
                </m:e>
                <m:sub>
                  <m:r>
                    <m:t>D</m:t>
                  </m:r>
                </m:sub>
              </m:sSub>
              <m:sSup>
                <m:e>
                  <m:r>
                    <m:t>r</m:t>
                  </m:r>
                </m:e>
                <m:sup>
                  <m:r>
                    <m:t>D</m:t>
                  </m:r>
                  <m:r>
                    <m:rPr>
                      <m:sty m:val="p"/>
                    </m:rPr>
                    <m:t>−</m:t>
                  </m:r>
                  <m:r>
                    <m:t>1</m:t>
                  </m:r>
                </m:sup>
              </m:sSup>
            </m:num>
            <m:den>
              <m:sSup>
                <m:e>
                  <m:d>
                    <m:dPr>
                      <m:begChr m:val="("/>
                      <m:endChr m:val=")"/>
                      <m:sepChr m:val=""/>
                      <m:grow/>
                    </m:dPr>
                    <m:e>
                      <m:r>
                        <m:t>2</m:t>
                      </m:r>
                      <m:r>
                        <m:t>π</m:t>
                      </m:r>
                      <m:sSup>
                        <m:e>
                          <m:r>
                            <m:t>σ</m:t>
                          </m:r>
                        </m:e>
                        <m:sup>
                          <m:r>
                            <m:t>2</m:t>
                          </m:r>
                        </m:sup>
                      </m:sSup>
                    </m:e>
                  </m:d>
                </m:e>
                <m:sup>
                  <m:r>
                    <m:t>D</m:t>
                  </m:r>
                  <m:r>
                    <m:rPr>
                      <m:sty m:val="p"/>
                    </m:rPr>
                    <m:t>/</m:t>
                  </m:r>
                  <m:r>
                    <m:t>2</m:t>
                  </m:r>
                </m:sup>
              </m:sSup>
            </m:den>
          </m:f>
          <m:r>
            <m:rPr>
              <m:sty m:val="p"/>
            </m:rPr>
            <m:t>exp</m:t>
          </m:r>
          <m:d>
            <m:dPr>
              <m:begChr m:val="("/>
              <m:endChr m:val=")"/>
              <m:sepChr m:val=""/>
              <m:grow/>
            </m:dPr>
            <m:e>
              <m:r>
                <m:rPr>
                  <m:sty m:val="p"/>
                </m:rPr>
                <m:t>−</m:t>
              </m:r>
              <m:f>
                <m:fPr>
                  <m:type m:val="bar"/>
                </m:fPr>
                <m:num>
                  <m:sSup>
                    <m:e>
                      <m:r>
                        <m:t>r</m:t>
                      </m:r>
                    </m:e>
                    <m:sup>
                      <m:r>
                        <m:t>2</m:t>
                      </m:r>
                    </m:sup>
                  </m:sSup>
                </m:num>
                <m:den>
                  <m:r>
                    <m:t>2</m:t>
                  </m:r>
                  <m:sSup>
                    <m:e>
                      <m:r>
                        <m:t>σ</m:t>
                      </m:r>
                    </m:e>
                    <m:sup>
                      <m:r>
                        <m:t>2</m:t>
                      </m:r>
                    </m:sup>
                  </m:sSup>
                </m:den>
              </m:f>
            </m:e>
          </m:d>
          <m:r>
            <m:t>  </m:t>
          </m:r>
          <m:r>
            <m:rPr>
              <m:nor/>
              <m:sty m:val="p"/>
            </m:rPr>
            <m:t>(6.58)</m:t>
          </m:r>
        </m:oMath>
      </m:oMathPara>
    </w:p>
    <w:p>
      <w:pPr>
        <w:pStyle w:val="FirstParagraph"/>
      </w:pPr>
      <w:r>
        <w:rPr>
          <w:rFonts w:hint="eastAsia"/>
        </w:rPr>
        <w:t xml:space="preserve">其中</w:t>
      </w:r>
      <w:r>
        <w:t xml:space="preserve"> </w:t>
      </w:r>
      <m:oMath>
        <m:sSub>
          <m:e>
            <m:r>
              <m:t>S</m:t>
            </m:r>
          </m:e>
          <m:sub>
            <m:r>
              <m:t>D</m:t>
            </m:r>
          </m:sub>
        </m:sSub>
      </m:oMath>
      <w:r>
        <w:t xml:space="preserve"> </w:t>
      </w:r>
      <w:r>
        <w:rPr>
          <w:rFonts w:hint="eastAsia"/>
        </w:rPr>
        <w:t xml:space="preserve">是</w:t>
      </w:r>
      <w:r>
        <w:t xml:space="preserve"> </w:t>
      </w:r>
      <m:oMath>
        <m:r>
          <m:t>D</m:t>
        </m:r>
      </m:oMath>
      <w:r>
        <w:t xml:space="preserve"> </w:t>
      </w:r>
      <w:r>
        <w:rPr>
          <w:rFonts w:hint="eastAsia"/>
        </w:rPr>
        <w:t xml:space="preserve">维单位超球面的表面积。证明对于大的</w:t>
      </w:r>
      <w:r>
        <w:t xml:space="preserve"> </w:t>
      </w:r>
      <m:oMath>
        <m:r>
          <m:t>D</m:t>
        </m:r>
      </m:oMath>
      <w:r>
        <w:t xml:space="preserve"> </w:t>
      </w:r>
      <w:r>
        <w:rPr>
          <w:rFonts w:hint="eastAsia"/>
        </w:rPr>
        <w:t xml:space="preserve">，函数</w:t>
      </w:r>
      <w:r>
        <w:t xml:space="preserve"> </w:t>
      </w:r>
      <m:oMath>
        <m:r>
          <m:t>p</m:t>
        </m:r>
        <m:d>
          <m:dPr>
            <m:begChr m:val="("/>
            <m:endChr m:val=")"/>
            <m:sepChr m:val=""/>
            <m:grow/>
          </m:dPr>
          <m:e>
            <m:r>
              <m:t>r</m:t>
            </m:r>
          </m:e>
        </m:d>
      </m:oMath>
      <w:r>
        <w:t xml:space="preserve"> </w:t>
      </w:r>
      <w:r>
        <w:rPr>
          <w:rFonts w:hint="eastAsia"/>
        </w:rPr>
        <w:t xml:space="preserve">在</w:t>
      </w:r>
      <w:r>
        <w:t xml:space="preserve"> </w:t>
      </w:r>
      <m:oMath>
        <m:acc>
          <m:accPr>
            <m:chr m:val="̂"/>
          </m:accPr>
          <m:e>
            <m:r>
              <m:t>r</m:t>
            </m:r>
          </m:e>
        </m:acc>
        <m:r>
          <m:rPr>
            <m:sty m:val="p"/>
          </m:rPr>
          <m:t>≃</m:t>
        </m:r>
        <m:rad>
          <m:radPr>
            <m:degHide m:val="on"/>
          </m:radPr>
          <m:deg/>
          <m:e>
            <m:r>
              <m:t>D</m:t>
            </m:r>
          </m:e>
        </m:rad>
        <m:r>
          <m:t>σ</m:t>
        </m:r>
      </m:oMath>
      <w:r>
        <w:t xml:space="preserve"> </w:t>
      </w:r>
      <w:r>
        <w:rPr>
          <w:rFonts w:hint="eastAsia"/>
        </w:rPr>
        <w:t xml:space="preserve">处有一个驻点。通过考虑</w:t>
      </w:r>
      <w:r>
        <w:t xml:space="preserve"> </w:t>
      </w:r>
      <m:oMath>
        <m:r>
          <m:t>p</m:t>
        </m:r>
        <m:d>
          <m:dPr>
            <m:begChr m:val="("/>
            <m:endChr m:val=")"/>
            <m:sepChr m:val=""/>
            <m:grow/>
          </m:dPr>
          <m:e>
            <m:acc>
              <m:accPr>
                <m:chr m:val="̂"/>
              </m:accPr>
              <m:e>
                <m:r>
                  <m:t>r</m:t>
                </m:r>
              </m:e>
            </m:acc>
            <m:r>
              <m:rPr>
                <m:sty m:val="p"/>
              </m:rPr>
              <m:t>+</m:t>
            </m:r>
            <m:r>
              <m:t>ϵ</m:t>
            </m:r>
          </m:e>
        </m:d>
      </m:oMath>
      <w:r>
        <w:t xml:space="preserve"> </w:t>
      </w:r>
      <w:r>
        <w:rPr>
          <w:rFonts w:hint="eastAsia"/>
        </w:rPr>
        <w:t xml:space="preserve">(其中</w:t>
      </w:r>
      <w:r>
        <w:t xml:space="preserve"> </w:t>
      </w:r>
      <m:oMath>
        <m:r>
          <m:t>ϵ</m:t>
        </m:r>
        <m:r>
          <m:rPr>
            <m:sty m:val="p"/>
          </m:rPr>
          <m:t>≪</m:t>
        </m:r>
        <m:acc>
          <m:accPr>
            <m:chr m:val="̂"/>
          </m:accPr>
          <m:e>
            <m:r>
              <m:t>r</m:t>
            </m:r>
          </m:e>
        </m:acc>
      </m:oMath>
      <w:r>
        <w:t xml:space="preserve"> </w:t>
      </w:r>
      <w:r>
        <w:rPr>
          <w:rFonts w:hint="eastAsia"/>
        </w:rPr>
        <w:t xml:space="preserve">)，证明对于大的</w:t>
      </w:r>
      <w:r>
        <w:t xml:space="preserve"> </w:t>
      </w:r>
      <m:oMath>
        <m:r>
          <m:t>D</m:t>
        </m:r>
      </m:oMath>
      <w:r>
        <w:t xml:space="preserve"> </w:t>
      </w:r>
      <w:r>
        <w:rPr>
          <w:rFonts w:hint="eastAsia"/>
        </w:rPr>
        <w:t xml:space="preserve">，</w:t>
      </w:r>
    </w:p>
    <w:p>
      <w:pPr>
        <w:pStyle w:val="a0"/>
      </w:pPr>
      <m:oMathPara>
        <m:oMathParaPr>
          <m:jc m:val="center"/>
        </m:oMathParaPr>
        <m:oMath>
          <m:r>
            <m:t>p</m:t>
          </m:r>
          <m:d>
            <m:dPr>
              <m:begChr m:val="("/>
              <m:endChr m:val=")"/>
              <m:sepChr m:val=""/>
              <m:grow/>
            </m:dPr>
            <m:e>
              <m:acc>
                <m:accPr>
                  <m:chr m:val="̂"/>
                </m:accPr>
                <m:e>
                  <m:r>
                    <m:t>r</m:t>
                  </m:r>
                </m:e>
              </m:acc>
              <m:r>
                <m:rPr>
                  <m:sty m:val="p"/>
                </m:rPr>
                <m:t>+</m:t>
              </m:r>
              <m:r>
                <m:t>ϵ</m:t>
              </m:r>
            </m:e>
          </m:d>
          <m:r>
            <m:rPr>
              <m:sty m:val="p"/>
            </m:rPr>
            <m:t>=</m:t>
          </m:r>
          <m:r>
            <m:t>p</m:t>
          </m:r>
          <m:d>
            <m:dPr>
              <m:begChr m:val="("/>
              <m:endChr m:val=")"/>
              <m:sepChr m:val=""/>
              <m:grow/>
            </m:dPr>
            <m:e>
              <m:acc>
                <m:accPr>
                  <m:chr m:val="̂"/>
                </m:accPr>
                <m:e>
                  <m:r>
                    <m:t>r</m:t>
                  </m:r>
                </m:e>
              </m:acc>
            </m:e>
          </m:d>
          <m:r>
            <m:rPr>
              <m:sty m:val="p"/>
            </m:rPr>
            <m:t>exp</m:t>
          </m:r>
          <m:d>
            <m:dPr>
              <m:begChr m:val="("/>
              <m:endChr m:val=")"/>
              <m:sepChr m:val=""/>
              <m:grow/>
            </m:dPr>
            <m:e>
              <m:r>
                <m:rPr>
                  <m:sty m:val="p"/>
                </m:rPr>
                <m:t>−</m:t>
              </m:r>
              <m:f>
                <m:fPr>
                  <m:type m:val="bar"/>
                </m:fPr>
                <m:num>
                  <m:r>
                    <m:t>3</m:t>
                  </m:r>
                  <m:sSup>
                    <m:e>
                      <m:r>
                        <m:t>ϵ</m:t>
                      </m:r>
                    </m:e>
                    <m:sup>
                      <m:r>
                        <m:t>2</m:t>
                      </m:r>
                    </m:sup>
                  </m:sSup>
                </m:num>
                <m:den>
                  <m:r>
                    <m:t>2</m:t>
                  </m:r>
                  <m:sSup>
                    <m:e>
                      <m:r>
                        <m:t>σ</m:t>
                      </m:r>
                    </m:e>
                    <m:sup>
                      <m:r>
                        <m:t>2</m:t>
                      </m:r>
                    </m:sup>
                  </m:sSup>
                </m:den>
              </m:f>
            </m:e>
          </m:d>
          <m:r>
            <m:rPr>
              <m:sty m:val="p"/>
            </m:rPr>
            <m:t>,</m:t>
          </m:r>
          <m:r>
            <m:t>  </m:t>
          </m:r>
          <m:r>
            <m:rPr>
              <m:nor/>
              <m:sty m:val="p"/>
            </m:rPr>
            <m:t>(6.59)</m:t>
          </m:r>
        </m:oMath>
      </m:oMathPara>
    </w:p>
    <w:p>
      <w:pPr>
        <w:pStyle w:val="FirstParagraph"/>
      </w:pPr>
      <w:r>
        <w:rPr>
          <w:rFonts w:hint="eastAsia"/>
        </w:rPr>
        <w:t xml:space="preserve">这表明</w:t>
      </w:r>
      <w:r>
        <w:t xml:space="preserve"> </w:t>
      </w:r>
      <m:oMath>
        <m:acc>
          <m:accPr>
            <m:chr m:val="̂"/>
          </m:accPr>
          <m:e>
            <m:r>
              <m:t>r</m:t>
            </m:r>
          </m:e>
        </m:acc>
      </m:oMath>
      <w:r>
        <w:t xml:space="preserve"> </w:t>
      </w:r>
      <w:r>
        <w:rPr>
          <w:rFonts w:hint="eastAsia"/>
        </w:rPr>
        <w:t xml:space="preserve">是径向概率密度的最大值，并且</w:t>
      </w:r>
      <w:r>
        <w:t xml:space="preserve"> </w:t>
      </w:r>
      <m:oMath>
        <m:r>
          <m:t>p</m:t>
        </m:r>
        <m:d>
          <m:dPr>
            <m:begChr m:val="("/>
            <m:endChr m:val=")"/>
            <m:sepChr m:val=""/>
            <m:grow/>
          </m:dPr>
          <m:e>
            <m:r>
              <m:t>r</m:t>
            </m:r>
          </m:e>
        </m:d>
      </m:oMath>
      <w:r>
        <w:t xml:space="preserve"> </w:t>
      </w:r>
      <w:r>
        <w:rPr>
          <w:rFonts w:hint="eastAsia"/>
        </w:rPr>
        <w:t xml:space="preserve">从其在</w:t>
      </w:r>
      <w:r>
        <w:t xml:space="preserve"> </w:t>
      </w:r>
      <m:oMath>
        <m:acc>
          <m:accPr>
            <m:chr m:val="̂"/>
          </m:accPr>
          <m:e>
            <m:r>
              <m:t>r</m:t>
            </m:r>
          </m:e>
        </m:acc>
      </m:oMath>
      <w:r>
        <w:t xml:space="preserve"> </w:t>
      </w:r>
      <w:r>
        <w:rPr>
          <w:rFonts w:hint="eastAsia"/>
        </w:rPr>
        <w:t xml:space="preserve">处的最大值以长度尺度</w:t>
      </w:r>
      <w:r>
        <w:t xml:space="preserve"> </w:t>
      </w:r>
      <m:oMath>
        <m:r>
          <m:t>σ</m:t>
        </m:r>
      </m:oMath>
      <w:r>
        <w:t xml:space="preserve"> </w:t>
      </w:r>
      <w:r>
        <w:rPr>
          <w:rFonts w:hint="eastAsia"/>
        </w:rPr>
        <w:t xml:space="preserve">呈指数衰减。我们已经看到，对于大的</w:t>
      </w:r>
      <w:r>
        <w:t xml:space="preserve"> </w:t>
      </w:r>
      <m:oMath>
        <m:r>
          <m:t>D</m:t>
        </m:r>
      </m:oMath>
      <w:r>
        <w:t xml:space="preserve"> </w:t>
      </w:r>
      <w:r>
        <w:rPr>
          <w:rFonts w:hint="eastAsia"/>
        </w:rPr>
        <w:t xml:space="preserve">有</w:t>
      </w:r>
      <w:r>
        <w:t xml:space="preserve"> </w:t>
      </w:r>
      <m:oMath>
        <m:r>
          <m:t>σ</m:t>
        </m:r>
        <m:r>
          <m:rPr>
            <m:sty m:val="p"/>
          </m:rPr>
          <m:t>≪</m:t>
        </m:r>
        <m:acc>
          <m:accPr>
            <m:chr m:val="̂"/>
          </m:accPr>
          <m:e>
            <m:r>
              <m:t>r</m:t>
            </m:r>
          </m:e>
        </m:acc>
      </m:oMath>
      <w:r>
        <w:t xml:space="preserve"> </w:t>
      </w:r>
      <w:r>
        <w:rPr>
          <w:rFonts w:hint="eastAsia"/>
        </w:rPr>
        <w:t xml:space="preserve">，因此我们看到大部分概率质量集中在大半径处的一个薄壳中。最后，证明概率密度</w:t>
      </w:r>
      <w:r>
        <w:t xml:space="preserve"> </w:t>
      </w:r>
      <m:oMath>
        <m:r>
          <m:t>p</m:t>
        </m:r>
        <m:d>
          <m:dPr>
            <m:begChr m:val="("/>
            <m:endChr m:val=")"/>
            <m:sepChr m:val=""/>
            <m:grow/>
          </m:dPr>
          <m:e>
            <m:r>
              <m:rPr>
                <m:sty m:val="b"/>
              </m:rPr>
              <m:t>x</m:t>
            </m:r>
          </m:e>
        </m:d>
      </m:oMath>
      <w:r>
        <w:t xml:space="preserve"> </w:t>
      </w:r>
      <w:r>
        <w:rPr>
          <w:rFonts w:hint="eastAsia"/>
        </w:rPr>
        <w:t xml:space="preserve">在原点处比在半径</w:t>
      </w:r>
      <w:r>
        <w:t xml:space="preserve"> </w:t>
      </w:r>
      <m:oMath>
        <m:acc>
          <m:accPr>
            <m:chr m:val="̂"/>
          </m:accPr>
          <m:e>
            <m:r>
              <m:t>r</m:t>
            </m:r>
          </m:e>
        </m:acc>
      </m:oMath>
      <w:r>
        <w:t xml:space="preserve"> </w:t>
      </w:r>
      <w:r>
        <w:rPr>
          <w:rFonts w:hint="eastAsia"/>
        </w:rPr>
        <w:t xml:space="preserve">处大</w:t>
      </w:r>
      <w:r>
        <w:t xml:space="preserve"> </w:t>
      </w:r>
      <m:oMath>
        <m:r>
          <m:rPr>
            <m:sty m:val="p"/>
          </m:rPr>
          <m:t>exp</m:t>
        </m:r>
        <m:d>
          <m:dPr>
            <m:begChr m:val="("/>
            <m:endChr m:val=")"/>
            <m:sepChr m:val=""/>
            <m:grow/>
          </m:dPr>
          <m:e>
            <m:r>
              <m:t>D</m:t>
            </m:r>
            <m:r>
              <m:rPr>
                <m:sty m:val="p"/>
              </m:rPr>
              <m:t>/</m:t>
            </m:r>
            <m:r>
              <m:t>2</m:t>
            </m:r>
          </m:e>
        </m:d>
      </m:oMath>
      <w:r>
        <w:t xml:space="preserve"> </w:t>
      </w:r>
      <w:r>
        <w:rPr>
          <w:rFonts w:hint="eastAsia"/>
        </w:rPr>
        <w:t xml:space="preserve">倍。因此，我们看到高维高斯分布中的大部分概率质量位于与高概率密度区域不同的半径处。</w:t>
      </w:r>
    </w:p>
    <w:p>
      <w:pPr>
        <w:pStyle w:val="a0"/>
      </w:pPr>
      <w:r>
        <w:t xml:space="preserve">6.4</w:t>
      </w:r>
      <w:r>
        <w:t xml:space="preserve"> </w:t>
      </w:r>
      <m:oMath>
        <m:d>
          <m:dPr>
            <m:begChr m:val="("/>
            <m:endChr m:val=")"/>
            <m:sepChr m:val=""/>
            <m:grow/>
          </m:dPr>
          <m:e>
            <m:r>
              <m:rPr>
                <m:sty m:val="p"/>
              </m:rPr>
              <m:t>⋆</m:t>
            </m:r>
            <m:r>
              <m:rPr>
                <m:sty m:val="p"/>
              </m:rPr>
              <m:t>⋆</m:t>
            </m:r>
          </m:e>
        </m:d>
      </m:oMath>
      <w:r>
        <w:t xml:space="preserve"> </w:t>
      </w:r>
      <w:r>
        <w:rPr>
          <w:rFonts w:hint="eastAsia"/>
        </w:rPr>
        <w:t xml:space="preserve">考虑形式为</w:t>
      </w:r>
      <w:r>
        <w:t xml:space="preserve"> (6.11) </w:t>
      </w:r>
      <w:r>
        <w:rPr>
          <w:rFonts w:hint="eastAsia"/>
        </w:rPr>
        <w:t xml:space="preserve">的两层网络函数，其中隐藏单元的非线性激活函数</w:t>
      </w:r>
      <w:r>
        <w:t xml:space="preserve"> </w:t>
      </w:r>
      <m:oMath>
        <m:r>
          <m:t>h</m:t>
        </m:r>
        <m:d>
          <m:dPr>
            <m:begChr m:val="("/>
            <m:endChr m:val=")"/>
            <m:sepChr m:val=""/>
            <m:grow/>
          </m:dPr>
          <m:e>
            <m:r>
              <m:rPr>
                <m:sty m:val="p"/>
              </m:rPr>
              <m:t>⋅</m:t>
            </m:r>
          </m:e>
        </m:d>
      </m:oMath>
      <w:r>
        <w:t xml:space="preserve"> </w:t>
      </w:r>
      <w:r>
        <w:rPr>
          <w:rFonts w:hint="eastAsia"/>
        </w:rPr>
        <w:t xml:space="preserve">由形式如下的逻辑</w:t>
      </w:r>
      <w:r>
        <w:t xml:space="preserve"> sigmoid </w:t>
      </w:r>
      <w:r>
        <w:rPr>
          <w:rFonts w:hint="eastAsia"/>
        </w:rPr>
        <w:t xml:space="preserve">函数给出</w:t>
      </w:r>
    </w:p>
    <w:p>
      <w:pPr>
        <w:pStyle w:val="a0"/>
      </w:pPr>
      <m:oMathPara>
        <m:oMathParaPr>
          <m:jc m:val="center"/>
        </m:oMathParaPr>
        <m:oMath>
          <m:r>
            <m:t>σ</m:t>
          </m:r>
          <m:d>
            <m:dPr>
              <m:begChr m:val="("/>
              <m:endChr m:val=")"/>
              <m:sepChr m:val=""/>
              <m:grow/>
            </m:dPr>
            <m:e>
              <m:r>
                <m:t>a</m:t>
              </m:r>
            </m:e>
          </m:d>
          <m:r>
            <m:rPr>
              <m:sty m:val="p"/>
            </m:rPr>
            <m:t>=</m:t>
          </m:r>
          <m:r>
            <m:rPr>
              <m:sty m:val="p"/>
            </m:rPr>
            <m:t>{</m:t>
          </m:r>
          <m:r>
            <m:t>1</m:t>
          </m:r>
          <m:r>
            <m:rPr>
              <m:sty m:val="p"/>
            </m:rPr>
            <m:t>+</m:t>
          </m:r>
          <m:r>
            <m:rPr>
              <m:sty m:val="p"/>
            </m:rPr>
            <m:t>exp</m:t>
          </m:r>
          <m:d>
            <m:dPr>
              <m:begChr m:val="("/>
              <m:endChr m:val=")"/>
              <m:sepChr m:val=""/>
              <m:grow/>
            </m:dPr>
            <m:e>
              <m:r>
                <m:rPr>
                  <m:sty m:val="p"/>
                </m:rPr>
                <m:t>−</m:t>
              </m:r>
              <m:r>
                <m:t>a</m:t>
              </m:r>
            </m:e>
          </m:d>
          <m:sSup>
            <m:e>
              <m:r>
                <m:rPr>
                  <m:sty m:val="p"/>
                </m:rPr>
                <m:t>}</m:t>
              </m:r>
            </m:e>
            <m:sup>
              <m:r>
                <m:rPr>
                  <m:sty m:val="p"/>
                </m:rPr>
                <m:t>−</m:t>
              </m:r>
              <m:r>
                <m:t>1</m:t>
              </m:r>
            </m:sup>
          </m:sSup>
          <m:r>
            <m:rPr>
              <m:sty m:val="p"/>
            </m:rPr>
            <m:t>.</m:t>
          </m:r>
          <m:r>
            <m:t>  </m:t>
          </m:r>
          <m:r>
            <m:rPr>
              <m:nor/>
              <m:sty m:val="p"/>
            </m:rPr>
            <m:t>(6.60)</m:t>
          </m:r>
        </m:oMath>
      </m:oMathPara>
    </w:p>
    <w:p>
      <w:pPr>
        <w:pStyle w:val="FirstParagraph"/>
      </w:pPr>
      <w:r>
        <w:rPr>
          <w:rFonts w:hint="eastAsia"/>
        </w:rPr>
        <w:t xml:space="preserve">证明存在一个等效网络，它能精确计算相同的函数，但隐藏单元的激活函数由</w:t>
      </w:r>
      <w:r>
        <w:t xml:space="preserve"> </w:t>
      </w:r>
      <m:oMath>
        <m:r>
          <m:rPr>
            <m:sty m:val="p"/>
          </m:rPr>
          <m:t>tanh</m:t>
        </m:r>
        <m:d>
          <m:dPr>
            <m:begChr m:val="("/>
            <m:endChr m:val=")"/>
            <m:sepChr m:val=""/>
            <m:grow/>
          </m:dPr>
          <m:e>
            <m:r>
              <m:t>a</m:t>
            </m:r>
          </m:e>
        </m:d>
      </m:oMath>
      <w:r>
        <w:t xml:space="preserve"> </w:t>
      </w:r>
      <w:r>
        <w:rPr>
          <w:rFonts w:hint="eastAsia"/>
        </w:rPr>
        <w:t xml:space="preserve">给出，其中双曲正切函数由</w:t>
      </w:r>
      <w:r>
        <w:t xml:space="preserve"> (6.14) </w:t>
      </w:r>
      <w:r>
        <w:rPr>
          <w:rFonts w:hint="eastAsia"/>
        </w:rPr>
        <w:t xml:space="preserve">定义。提示:首先找出</w:t>
      </w:r>
      <w:r>
        <w:t xml:space="preserve"> </w:t>
      </w:r>
      <m:oMath>
        <m:r>
          <m:t>σ</m:t>
        </m:r>
        <m:d>
          <m:dPr>
            <m:begChr m:val="("/>
            <m:endChr m:val=")"/>
            <m:sepChr m:val=""/>
            <m:grow/>
          </m:dPr>
          <m:e>
            <m:r>
              <m:t>a</m:t>
            </m:r>
          </m:e>
        </m:d>
      </m:oMath>
      <w:r>
        <w:t xml:space="preserve"> </w:t>
      </w:r>
      <w:r>
        <w:rPr>
          <w:rFonts w:hint="eastAsia"/>
        </w:rPr>
        <w:t xml:space="preserve">和</w:t>
      </w:r>
      <w:r>
        <w:t xml:space="preserve"> </w:t>
      </w:r>
      <m:oMath>
        <m:r>
          <m:rPr>
            <m:sty m:val="p"/>
          </m:rPr>
          <m:t>tanh</m:t>
        </m:r>
        <m:d>
          <m:dPr>
            <m:begChr m:val="("/>
            <m:endChr m:val=")"/>
            <m:sepChr m:val=""/>
            <m:grow/>
          </m:dPr>
          <m:e>
            <m:r>
              <m:t>a</m:t>
            </m:r>
          </m:e>
        </m:d>
      </m:oMath>
      <w:r>
        <w:t xml:space="preserve"> </w:t>
      </w:r>
      <w:r>
        <w:rPr>
          <w:rFonts w:hint="eastAsia"/>
        </w:rPr>
        <w:t xml:space="preserve">之间的关系，然后证明这两个网络的参数相差一个线性变换。</w:t>
      </w:r>
    </w:p>
    <w:p>
      <w:pPr>
        <w:pStyle w:val="a0"/>
      </w:pPr>
      <w:r>
        <w:t xml:space="preserve">6.5</w:t>
      </w:r>
      <w:r>
        <w:t xml:space="preserve"> </w:t>
      </w:r>
      <m:oMath>
        <m:d>
          <m:dPr>
            <m:begChr m:val="("/>
            <m:endChr m:val=")"/>
            <m:sepChr m:val=""/>
            <m:grow/>
          </m:dPr>
          <m:e>
            <m:r>
              <m:rPr>
                <m:sty m:val="p"/>
              </m:rPr>
              <m:t>⋆</m:t>
            </m:r>
            <m:r>
              <m:rPr>
                <m:sty m:val="p"/>
              </m:rPr>
              <m:t>⋆</m:t>
            </m:r>
          </m:e>
        </m:d>
      </m:oMath>
      <w:r>
        <w:t xml:space="preserve"> </w:t>
      </w:r>
      <w:r>
        <w:t xml:space="preserve">Swish </w:t>
      </w:r>
      <w:r>
        <w:rPr>
          <w:rFonts w:hint="eastAsia"/>
        </w:rPr>
        <w:t xml:space="preserve">激活函数(Ramachandran、Zoph</w:t>
      </w:r>
      <w:r>
        <w:t xml:space="preserve"> </w:t>
      </w:r>
      <w:r>
        <w:rPr>
          <w:rFonts w:hint="eastAsia"/>
        </w:rPr>
        <w:t xml:space="preserve">和</w:t>
      </w:r>
      <w:r>
        <w:t xml:space="preserve"> </w:t>
      </w:r>
      <w:r>
        <w:rPr>
          <w:rFonts w:hint="eastAsia"/>
        </w:rPr>
        <w:t xml:space="preserve">Le，2017)定义为</w:t>
      </w:r>
    </w:p>
    <w:p>
      <w:pPr>
        <w:pStyle w:val="a0"/>
      </w:pPr>
      <m:oMathPara>
        <m:oMathParaPr>
          <m:jc m:val="center"/>
        </m:oMathParaPr>
        <m:oMath>
          <m:r>
            <m:t>h</m:t>
          </m:r>
          <m:d>
            <m:dPr>
              <m:begChr m:val="("/>
              <m:endChr m:val=")"/>
              <m:sepChr m:val=""/>
              <m:grow/>
            </m:dPr>
            <m:e>
              <m:r>
                <m:t>x</m:t>
              </m:r>
            </m:e>
          </m:d>
          <m:r>
            <m:rPr>
              <m:sty m:val="p"/>
            </m:rPr>
            <m:t>=</m:t>
          </m:r>
          <m:r>
            <m:t>x</m:t>
          </m:r>
          <m:r>
            <m:t>σ</m:t>
          </m:r>
          <m:d>
            <m:dPr>
              <m:begChr m:val="("/>
              <m:endChr m:val=")"/>
              <m:sepChr m:val=""/>
              <m:grow/>
            </m:dPr>
            <m:e>
              <m:r>
                <m:t>β</m:t>
              </m:r>
              <m:r>
                <m:t>x</m:t>
              </m:r>
            </m:e>
          </m:d>
          <m:r>
            <m:t>  </m:t>
          </m:r>
          <m:r>
            <m:rPr>
              <m:nor/>
              <m:sty m:val="p"/>
            </m:rPr>
            <m:t>(6.61)</m:t>
          </m:r>
        </m:oMath>
      </m:oMathPara>
    </w:p>
    <w:p>
      <w:pPr>
        <w:pStyle w:val="FirstParagraph"/>
      </w:pPr>
      <w:r>
        <w:rPr>
          <w:rFonts w:hint="eastAsia"/>
        </w:rPr>
        <w:t xml:space="preserve">其中</w:t>
      </w:r>
      <w:r>
        <w:t xml:space="preserve"> </w:t>
      </w:r>
      <m:oMath>
        <m:r>
          <m:t>σ</m:t>
        </m:r>
        <m:d>
          <m:dPr>
            <m:begChr m:val="("/>
            <m:endChr m:val=")"/>
            <m:sepChr m:val=""/>
            <m:grow/>
          </m:dPr>
          <m:e>
            <m:r>
              <m:t>x</m:t>
            </m:r>
          </m:e>
        </m:d>
      </m:oMath>
      <w:r>
        <w:t xml:space="preserve"> </w:t>
      </w:r>
      <w:r>
        <w:rPr>
          <w:rFonts w:hint="eastAsia"/>
        </w:rPr>
        <w:t xml:space="preserve">是由</w:t>
      </w:r>
      <w:r>
        <w:t xml:space="preserve"> (6.13) </w:t>
      </w:r>
      <w:r>
        <w:rPr>
          <w:rFonts w:hint="eastAsia"/>
        </w:rPr>
        <w:t xml:space="preserve">定义的逻辑</w:t>
      </w:r>
      <w:r>
        <w:t xml:space="preserve"> S </w:t>
      </w:r>
      <w:r>
        <w:rPr>
          <w:rFonts w:hint="eastAsia"/>
        </w:rPr>
        <w:t xml:space="preserve">型激活函数。当在神经网络中使用时，</w:t>
      </w:r>
      <w:r>
        <w:t xml:space="preserve"> </w:t>
      </w:r>
      <m:oMath>
        <m:r>
          <m:t>β</m:t>
        </m:r>
      </m:oMath>
      <w:r>
        <w:t xml:space="preserve"> </w:t>
      </w:r>
      <w:r>
        <w:rPr>
          <w:rFonts w:hint="eastAsia"/>
        </w:rPr>
        <w:t xml:space="preserve">可以被视为一个可学习的参数。使用软件绘制或手绘</w:t>
      </w:r>
      <w:r>
        <w:t xml:space="preserve"> </w:t>
      </w:r>
      <m:oMath>
        <m:r>
          <m:t>β</m:t>
        </m:r>
        <m:r>
          <m:rPr>
            <m:sty m:val="p"/>
          </m:rPr>
          <m:t>=</m:t>
        </m:r>
        <m:r>
          <m:t>0.1</m:t>
        </m:r>
        <m:r>
          <m:rPr>
            <m:sty m:val="p"/>
          </m:rPr>
          <m:t>,</m:t>
        </m:r>
        <m:r>
          <m:t>β</m:t>
        </m:r>
        <m:r>
          <m:rPr>
            <m:sty m:val="p"/>
          </m:rPr>
          <m:t>=</m:t>
        </m:r>
        <m:r>
          <m:t>1.0</m:t>
        </m:r>
      </m:oMath>
      <w:r>
        <w:t xml:space="preserve"> </w:t>
      </w:r>
      <w:r>
        <w:rPr>
          <w:rFonts w:hint="eastAsia"/>
        </w:rPr>
        <w:t xml:space="preserve">和</w:t>
      </w:r>
      <w:r>
        <w:t xml:space="preserve"> </w:t>
      </w:r>
      <m:oMath>
        <m:r>
          <m:t>β</m:t>
        </m:r>
        <m:r>
          <m:rPr>
            <m:sty m:val="p"/>
          </m:rPr>
          <m:t>=</m:t>
        </m:r>
        <m:r>
          <m:t>10</m:t>
        </m:r>
      </m:oMath>
      <w:r>
        <w:t xml:space="preserve"> </w:t>
      </w:r>
      <w:r>
        <w:rPr>
          <w:rFonts w:hint="eastAsia"/>
        </w:rPr>
        <w:t xml:space="preserve">时</w:t>
      </w:r>
      <w:r>
        <w:t xml:space="preserve"> Swish </w:t>
      </w:r>
      <w:r>
        <w:rPr>
          <w:rFonts w:hint="eastAsia"/>
        </w:rPr>
        <w:t xml:space="preserve">激活函数及其一阶导数的图形。证明当</w:t>
      </w:r>
      <w:r>
        <w:t xml:space="preserve"> </w:t>
      </w:r>
      <m:oMath>
        <m:r>
          <m:t>β</m:t>
        </m:r>
        <m:r>
          <m:rPr>
            <m:sty m:val="p"/>
          </m:rPr>
          <m:t>→</m:t>
        </m:r>
        <m:r>
          <m:rPr>
            <m:sty m:val="p"/>
          </m:rPr>
          <m:t>∞</m:t>
        </m:r>
      </m:oMath>
      <w:r>
        <w:t xml:space="preserve"> </w:t>
      </w:r>
      <w:r>
        <w:rPr>
          <w:rFonts w:hint="eastAsia"/>
        </w:rPr>
        <w:t xml:space="preserve">时，Swish</w:t>
      </w:r>
      <w:r>
        <w:t xml:space="preserve"> </w:t>
      </w:r>
      <w:r>
        <w:rPr>
          <w:rFonts w:hint="eastAsia"/>
        </w:rPr>
        <w:t xml:space="preserve">函数变为</w:t>
      </w:r>
      <w:r>
        <w:t xml:space="preserve"> ReLU </w:t>
      </w:r>
      <w:r>
        <w:rPr>
          <w:rFonts w:hint="eastAsia"/>
        </w:rPr>
        <w:t xml:space="preserve">函数。</w:t>
      </w:r>
    </w:p>
    <w:p>
      <w:pPr>
        <w:pStyle w:val="a0"/>
      </w:pPr>
      <w:r>
        <w:t xml:space="preserve">6.6</w:t>
      </w:r>
      <w:r>
        <w:t xml:space="preserve"> </w:t>
      </w:r>
      <m:oMath>
        <m:d>
          <m:dPr>
            <m:begChr m:val="("/>
            <m:endChr m:val=")"/>
            <m:sepChr m:val=""/>
            <m:grow/>
          </m:dPr>
          <m:e>
            <m:r>
              <m:rPr>
                <m:sty m:val="p"/>
              </m:rPr>
              <m:t>⋆</m:t>
            </m:r>
          </m:e>
        </m:d>
      </m:oMath>
      <w:r>
        <w:t xml:space="preserve"> </w:t>
      </w:r>
      <w:r>
        <w:rPr>
          <w:rFonts w:hint="eastAsia"/>
        </w:rPr>
        <w:t xml:space="preserve">我们在</w:t>
      </w:r>
      <w:r>
        <w:t xml:space="preserve"> (5.72) </w:t>
      </w:r>
      <w:r>
        <w:rPr>
          <w:rFonts w:hint="eastAsia"/>
        </w:rPr>
        <w:t xml:space="preserve">中看到，逻辑</w:t>
      </w:r>
      <w:r>
        <w:t xml:space="preserve"> S </w:t>
      </w:r>
      <w:r>
        <w:rPr>
          <w:rFonts w:hint="eastAsia"/>
        </w:rPr>
        <w:t xml:space="preserve">型激活函数的导数可以用函数值本身来表示。推导由</w:t>
      </w:r>
      <w:r>
        <w:t xml:space="preserve"> (6.14) </w:t>
      </w:r>
      <w:r>
        <w:rPr>
          <w:rFonts w:hint="eastAsia"/>
        </w:rPr>
        <w:t xml:space="preserve">定义的双曲正切激活函数的相应结果。</w:t>
      </w:r>
    </w:p>
    <w:p>
      <w:pPr>
        <w:pStyle w:val="a0"/>
      </w:pPr>
      <m:oMath>
        <m:r>
          <m:t>6.7</m:t>
        </m:r>
        <m:d>
          <m:dPr>
            <m:begChr m:val="("/>
            <m:endChr m:val=")"/>
            <m:sepChr m:val=""/>
            <m:grow/>
          </m:dPr>
          <m:e>
            <m:r>
              <m:rPr>
                <m:sty m:val="p"/>
              </m:rPr>
              <m:t>⋆</m:t>
            </m:r>
            <m:r>
              <m:rPr>
                <m:sty m:val="p"/>
              </m:rPr>
              <m:t>⋆</m:t>
            </m:r>
          </m:e>
        </m:d>
      </m:oMath>
      <w:r>
        <w:t xml:space="preserve"> </w:t>
      </w:r>
      <w:r>
        <w:rPr>
          <w:rFonts w:hint="eastAsia"/>
        </w:rPr>
        <w:t xml:space="preserve">证明由</w:t>
      </w:r>
      <w:r>
        <w:t xml:space="preserve"> (6.16) </w:t>
      </w:r>
      <w:r>
        <w:rPr>
          <w:rFonts w:hint="eastAsia"/>
        </w:rPr>
        <w:t xml:space="preserve">给出的</w:t>
      </w:r>
      <w:r>
        <w:t xml:space="preserve"> Softplus </w:t>
      </w:r>
      <w:r>
        <w:rPr>
          <w:rFonts w:hint="eastAsia"/>
        </w:rPr>
        <w:t xml:space="preserve">激活函数</w:t>
      </w:r>
      <w:r>
        <w:t xml:space="preserve"> </w:t>
      </w:r>
      <m:oMath>
        <m:r>
          <m:t>ζ</m:t>
        </m:r>
        <m:d>
          <m:dPr>
            <m:begChr m:val="("/>
            <m:endChr m:val=")"/>
            <m:sepChr m:val=""/>
            <m:grow/>
          </m:dPr>
          <m:e>
            <m:r>
              <m:t>a</m:t>
            </m:r>
          </m:e>
        </m:d>
      </m:oMath>
      <w:r>
        <w:t xml:space="preserve"> </w:t>
      </w:r>
      <w:r>
        <w:rPr>
          <w:rFonts w:hint="eastAsia"/>
        </w:rPr>
        <w:t xml:space="preserve">满足以下性质:</w:t>
      </w:r>
    </w:p>
    <w:p>
      <w:pPr>
        <w:pStyle w:val="a0"/>
      </w:pPr>
      <m:oMathPara>
        <m:oMathParaPr>
          <m:jc m:val="center"/>
        </m:oMathParaPr>
        <m:oMath>
          <m:r>
            <m:t>ζ</m:t>
          </m:r>
          <m:d>
            <m:dPr>
              <m:begChr m:val="("/>
              <m:endChr m:val=")"/>
              <m:sepChr m:val=""/>
              <m:grow/>
            </m:dPr>
            <m:e>
              <m:r>
                <m:t>a</m:t>
              </m:r>
            </m:e>
          </m:d>
          <m:r>
            <m:rPr>
              <m:sty m:val="p"/>
            </m:rPr>
            <m:t>−</m:t>
          </m:r>
          <m:r>
            <m:t>ζ</m:t>
          </m:r>
          <m:d>
            <m:dPr>
              <m:begChr m:val="("/>
              <m:endChr m:val=")"/>
              <m:sepChr m:val=""/>
              <m:grow/>
            </m:dPr>
            <m:e>
              <m:r>
                <m:rPr>
                  <m:sty m:val="p"/>
                </m:rPr>
                <m:t>−</m:t>
              </m:r>
              <m:r>
                <m:t>a</m:t>
              </m:r>
            </m:e>
          </m:d>
          <m:r>
            <m:rPr>
              <m:sty m:val="p"/>
            </m:rPr>
            <m:t>=</m:t>
          </m:r>
          <m:r>
            <m:t>a</m:t>
          </m:r>
          <m:r>
            <m:t>  </m:t>
          </m:r>
          <m:r>
            <m:rPr>
              <m:nor/>
              <m:sty m:val="p"/>
            </m:rPr>
            <m:t>(6.62)</m:t>
          </m:r>
        </m:oMath>
      </m:oMathPara>
    </w:p>
    <w:p>
      <w:pPr>
        <w:pStyle w:val="FirstParagraph"/>
      </w:pPr>
      <m:oMathPara>
        <m:oMathParaPr>
          <m:jc m:val="center"/>
        </m:oMathParaPr>
        <m:oMath>
          <m:r>
            <m:rPr>
              <m:sty m:val="p"/>
            </m:rPr>
            <m:t>ln</m:t>
          </m:r>
          <m:r>
            <m:t>σ</m:t>
          </m:r>
          <m:d>
            <m:dPr>
              <m:begChr m:val="("/>
              <m:endChr m:val=")"/>
              <m:sepChr m:val=""/>
              <m:grow/>
            </m:dPr>
            <m:e>
              <m:r>
                <m:t>a</m:t>
              </m:r>
            </m:e>
          </m:d>
          <m:r>
            <m:rPr>
              <m:sty m:val="p"/>
            </m:rPr>
            <m:t>=</m:t>
          </m:r>
          <m:r>
            <m:rPr>
              <m:sty m:val="p"/>
            </m:rPr>
            <m:t>−</m:t>
          </m:r>
          <m:r>
            <m:t>ζ</m:t>
          </m:r>
          <m:d>
            <m:dPr>
              <m:begChr m:val="("/>
              <m:endChr m:val=")"/>
              <m:sepChr m:val=""/>
              <m:grow/>
            </m:dPr>
            <m:e>
              <m:r>
                <m:rPr>
                  <m:sty m:val="p"/>
                </m:rPr>
                <m:t>−</m:t>
              </m:r>
              <m:r>
                <m:t>a</m:t>
              </m:r>
            </m:e>
          </m:d>
          <m:r>
            <m:t>  </m:t>
          </m:r>
          <m:r>
            <m:rPr>
              <m:nor/>
              <m:sty m:val="p"/>
            </m:rPr>
            <m:t>(6.63)</m:t>
          </m:r>
        </m:oMath>
      </m:oMathPara>
    </w:p>
    <w:p>
      <w:pPr>
        <w:pStyle w:val="FirstParagraph"/>
      </w:pPr>
      <m:oMathPara>
        <m:oMathParaPr>
          <m:jc m:val="center"/>
        </m:oMathParaPr>
        <m:oMath>
          <m:f>
            <m:fPr>
              <m:type m:val="bar"/>
            </m:fPr>
            <m:num>
              <m:r>
                <m:rPr>
                  <m:sty m:val="p"/>
                </m:rPr>
                <m:t>d</m:t>
              </m:r>
              <m:r>
                <m:t>ζ</m:t>
              </m:r>
              <m:d>
                <m:dPr>
                  <m:begChr m:val="("/>
                  <m:endChr m:val=")"/>
                  <m:sepChr m:val=""/>
                  <m:grow/>
                </m:dPr>
                <m:e>
                  <m:r>
                    <m:t>a</m:t>
                  </m:r>
                </m:e>
              </m:d>
            </m:num>
            <m:den>
              <m:r>
                <m:rPr>
                  <m:sty m:val="p"/>
                </m:rPr>
                <m:t>d</m:t>
              </m:r>
              <m:r>
                <m:t>a</m:t>
              </m:r>
            </m:den>
          </m:f>
          <m:r>
            <m:rPr>
              <m:sty m:val="p"/>
            </m:rPr>
            <m:t>=</m:t>
          </m:r>
          <m:r>
            <m:t>σ</m:t>
          </m:r>
          <m:d>
            <m:dPr>
              <m:begChr m:val="("/>
              <m:endChr m:val=")"/>
              <m:sepChr m:val=""/>
              <m:grow/>
            </m:dPr>
            <m:e>
              <m:r>
                <m:t>a</m:t>
              </m:r>
            </m:e>
          </m:d>
          <m:r>
            <m:t>  </m:t>
          </m:r>
          <m:r>
            <m:rPr>
              <m:nor/>
              <m:sty m:val="p"/>
            </m:rPr>
            <m:t>(6.64)</m:t>
          </m:r>
        </m:oMath>
      </m:oMathPara>
    </w:p>
    <w:p>
      <w:pPr>
        <w:pStyle w:val="FirstParagraph"/>
      </w:pPr>
      <m:oMathPara>
        <m:oMathParaPr>
          <m:jc m:val="center"/>
        </m:oMathParaPr>
        <m:oMath>
          <m:sSup>
            <m:e>
              <m:r>
                <m:t>ζ</m:t>
              </m:r>
            </m:e>
            <m:sup>
              <m:r>
                <m:rPr>
                  <m:sty m:val="p"/>
                </m:rPr>
                <m:t>−</m:t>
              </m:r>
              <m:r>
                <m:t>1</m:t>
              </m:r>
            </m:sup>
          </m:sSup>
          <m:d>
            <m:dPr>
              <m:begChr m:val="("/>
              <m:endChr m:val=")"/>
              <m:sepChr m:val=""/>
              <m:grow/>
            </m:dPr>
            <m:e>
              <m:r>
                <m:t>a</m:t>
              </m:r>
            </m:e>
          </m:d>
          <m:r>
            <m:rPr>
              <m:sty m:val="p"/>
            </m:rPr>
            <m:t>=</m:t>
          </m:r>
          <m:r>
            <m:rPr>
              <m:sty m:val="p"/>
            </m:rPr>
            <m:t>ln</m:t>
          </m:r>
          <m:d>
            <m:dPr>
              <m:begChr m:val="("/>
              <m:endChr m:val=")"/>
              <m:sepChr m:val=""/>
              <m:grow/>
            </m:dPr>
            <m:e>
              <m:r>
                <m:rPr>
                  <m:sty m:val="p"/>
                </m:rPr>
                <m:t>exp</m:t>
              </m:r>
              <m:d>
                <m:dPr>
                  <m:begChr m:val="("/>
                  <m:endChr m:val=")"/>
                  <m:sepChr m:val=""/>
                  <m:grow/>
                </m:dPr>
                <m:e>
                  <m:r>
                    <m:t>a</m:t>
                  </m:r>
                </m:e>
              </m:d>
              <m:r>
                <m:rPr>
                  <m:sty m:val="p"/>
                </m:rPr>
                <m:t>−</m:t>
              </m:r>
              <m:r>
                <m:t>1</m:t>
              </m:r>
            </m:e>
          </m:d>
          <m:r>
            <m:t>  </m:t>
          </m:r>
          <m:r>
            <m:rPr>
              <m:nor/>
              <m:sty m:val="p"/>
            </m:rPr>
            <m:t>(6.65)</m:t>
          </m:r>
        </m:oMath>
      </m:oMathPara>
    </w:p>
    <w:p>
      <w:pPr>
        <w:pStyle w:val="FirstParagraph"/>
      </w:pPr>
      <w:r>
        <w:rPr>
          <w:rFonts w:hint="eastAsia"/>
        </w:rPr>
        <w:t xml:space="preserve">其中</w:t>
      </w:r>
      <w:r>
        <w:t xml:space="preserve"> </w:t>
      </w:r>
      <m:oMath>
        <m:r>
          <m:t>σ</m:t>
        </m:r>
        <m:d>
          <m:dPr>
            <m:begChr m:val="("/>
            <m:endChr m:val=")"/>
            <m:sepChr m:val=""/>
            <m:grow/>
          </m:dPr>
          <m:e>
            <m:r>
              <m:t>a</m:t>
            </m:r>
          </m:e>
        </m:d>
      </m:oMath>
      <w:r>
        <w:t xml:space="preserve"> </w:t>
      </w:r>
      <w:r>
        <w:rPr>
          <w:rFonts w:hint="eastAsia"/>
        </w:rPr>
        <w:t xml:space="preserve">是由</w:t>
      </w:r>
      <w:r>
        <w:t xml:space="preserve"> (6.13) </w:t>
      </w:r>
      <w:r>
        <w:rPr>
          <w:rFonts w:hint="eastAsia"/>
        </w:rPr>
        <w:t xml:space="preserve">给出的逻辑</w:t>
      </w:r>
      <w:r>
        <w:t xml:space="preserve"> S </w:t>
      </w:r>
      <w:r>
        <w:rPr>
          <w:rFonts w:hint="eastAsia"/>
        </w:rPr>
        <w:t xml:space="preserve">型激活函数。</w:t>
      </w:r>
    </w:p>
    <w:p>
      <w:pPr>
        <w:pStyle w:val="a0"/>
      </w:pPr>
      <w:r>
        <w:t xml:space="preserve">6.8 (*) </w:t>
      </w:r>
      <w:r>
        <w:rPr>
          <w:rFonts w:hint="eastAsia"/>
        </w:rPr>
        <w:t xml:space="preserve">证明关于方差</w:t>
      </w:r>
      <w:r>
        <w:t xml:space="preserve"> </w:t>
      </w:r>
      <m:oMath>
        <m:sSup>
          <m:e>
            <m:r>
              <m:t>σ</m:t>
            </m:r>
          </m:e>
          <m:sup>
            <m:r>
              <m:t>2</m:t>
            </m:r>
          </m:sup>
        </m:sSup>
      </m:oMath>
      <w:r>
        <w:t xml:space="preserve"> </w:t>
      </w:r>
      <w:r>
        <w:rPr>
          <w:rFonts w:hint="eastAsia"/>
        </w:rPr>
        <w:t xml:space="preserve">最小化误差函数</w:t>
      </w:r>
      <w:r>
        <w:t xml:space="preserve"> (6.25) </w:t>
      </w:r>
      <w:r>
        <w:rPr>
          <w:rFonts w:hint="eastAsia"/>
        </w:rPr>
        <w:t xml:space="preserve">可得到结果</w:t>
      </w:r>
      <w:r>
        <w:t xml:space="preserve"> (6.27)。</w:t>
      </w:r>
    </w:p>
    <w:p>
      <w:pPr>
        <w:pStyle w:val="a0"/>
      </w:pPr>
      <w:r>
        <w:t xml:space="preserve">6.9 (*) </w:t>
      </w:r>
      <w:r>
        <w:rPr>
          <w:rFonts w:hint="eastAsia"/>
        </w:rPr>
        <w:t xml:space="preserve">证明在多输出神经网络的条件分布</w:t>
      </w:r>
      <w:r>
        <w:t xml:space="preserve"> (6.28) </w:t>
      </w:r>
      <w:r>
        <w:rPr>
          <w:rFonts w:hint="eastAsia"/>
        </w:rPr>
        <w:t xml:space="preserve">下最大化似然函数等价于最小化平方和误差函数</w:t>
      </w:r>
      <w:r>
        <w:t xml:space="preserve"> </w:t>
      </w:r>
      <w:r>
        <w:rPr>
          <w:rFonts w:hint="eastAsia"/>
        </w:rPr>
        <w:t xml:space="preserve">(6.29)。此外，证明使该误差函数最小化的噪声方差由</w:t>
      </w:r>
      <w:r>
        <w:t xml:space="preserve"> (6.30) </w:t>
      </w:r>
      <w:r>
        <w:rPr>
          <w:rFonts w:hint="eastAsia"/>
        </w:rPr>
        <w:t xml:space="preserve">给出。</w:t>
      </w:r>
    </w:p>
    <w:p>
      <w:pPr>
        <w:pStyle w:val="a0"/>
      </w:pPr>
      <w:r>
        <w:t xml:space="preserve">6.10</w:t>
      </w:r>
      <w:r>
        <w:t xml:space="preserve"> </w:t>
      </w:r>
      <m:oMath>
        <m:d>
          <m:dPr>
            <m:begChr m:val="("/>
            <m:endChr m:val=")"/>
            <m:sepChr m:val=""/>
            <m:grow/>
          </m:dPr>
          <m:e>
            <m:r>
              <m:rPr>
                <m:sty m:val="p"/>
              </m:rPr>
              <m:t>⋆</m:t>
            </m:r>
            <m:r>
              <m:rPr>
                <m:sty m:val="p"/>
              </m:rPr>
              <m:t>⋆</m:t>
            </m:r>
          </m:e>
        </m:d>
      </m:oMath>
      <w:r>
        <w:t xml:space="preserve"> </w:t>
      </w:r>
      <w:r>
        <w:rPr>
          <w:rFonts w:hint="eastAsia"/>
        </w:rPr>
        <w:t xml:space="preserve">考虑一个涉及多个目标变量的回归问题，其中假设在输入向量</w:t>
      </w:r>
      <w:r>
        <w:t xml:space="preserve"> </w:t>
      </w:r>
      <m:oMath>
        <m:r>
          <m:rPr>
            <m:sty m:val="p"/>
          </m:rPr>
          <m:t>x</m:t>
        </m:r>
      </m:oMath>
      <w:r>
        <w:t xml:space="preserve"> </w:t>
      </w:r>
      <w:r>
        <w:rPr>
          <w:rFonts w:hint="eastAsia"/>
        </w:rPr>
        <w:t xml:space="preserve">的条件下，目标的分布是如下形式的高斯分布</w:t>
      </w:r>
    </w:p>
    <w:p>
      <w:pPr>
        <w:pStyle w:val="a0"/>
      </w:pPr>
      <m:oMathPara>
        <m:oMathParaPr>
          <m:jc m:val="center"/>
        </m:oMathParaPr>
        <m:oMath>
          <m:r>
            <m:t>p</m:t>
          </m:r>
          <m:d>
            <m:dPr>
              <m:begChr m:val="("/>
              <m:endChr m:val=")"/>
              <m:sepChr m:val=""/>
              <m:grow/>
            </m:dPr>
            <m:e>
              <m:r>
                <m:rPr>
                  <m:sty m:val="b"/>
                </m:rPr>
                <m:t>t</m:t>
              </m:r>
              <m:r>
                <m:rPr>
                  <m:sty m:val="p"/>
                </m:rPr>
                <m:t>∣</m:t>
              </m:r>
              <m:r>
                <m:rPr>
                  <m:sty m:val="b"/>
                </m:rPr>
                <m:t>x</m:t>
              </m:r>
              <m:r>
                <m:rPr>
                  <m:sty m:val="p"/>
                </m:rPr>
                <m:t>,</m:t>
              </m:r>
              <m:r>
                <m:rPr>
                  <m:sty m:val="b"/>
                </m:rPr>
                <m:t>w</m:t>
              </m:r>
            </m:e>
          </m:d>
          <m:r>
            <m:rPr>
              <m:sty m:val="p"/>
            </m:rPr>
            <m:t>=</m:t>
          </m:r>
          <m:r>
            <m:rPr>
              <m:sty m:val="p"/>
              <m:scr m:val="script"/>
            </m:rPr>
            <m:t>N</m:t>
          </m:r>
          <m:d>
            <m:dPr>
              <m:begChr m:val="("/>
              <m:endChr m:val=")"/>
              <m:sepChr m:val=""/>
              <m:grow/>
            </m:dPr>
            <m:e>
              <m:r>
                <m:rPr>
                  <m:sty m:val="b"/>
                </m:rPr>
                <m:t>t</m:t>
              </m:r>
              <m:r>
                <m:rPr>
                  <m:sty m:val="p"/>
                </m:rPr>
                <m:t>∣</m:t>
              </m:r>
              <m:r>
                <m:rPr>
                  <m:sty m:val="b"/>
                </m:rPr>
                <m:t>y</m:t>
              </m:r>
              <m:d>
                <m:dPr>
                  <m:begChr m:val="("/>
                  <m:endChr m:val=")"/>
                  <m:sepChr m:val=""/>
                  <m:grow/>
                </m:dPr>
                <m:e>
                  <m:r>
                    <m:rPr>
                      <m:sty m:val="b"/>
                    </m:rPr>
                    <m:t>x</m:t>
                  </m:r>
                  <m:r>
                    <m:rPr>
                      <m:sty m:val="p"/>
                    </m:rPr>
                    <m:t>,</m:t>
                  </m:r>
                  <m:r>
                    <m:rPr>
                      <m:sty m:val="b"/>
                    </m:rPr>
                    <m:t>w</m:t>
                  </m:r>
                </m:e>
              </m:d>
              <m:r>
                <m:rPr>
                  <m:sty m:val="p"/>
                </m:rPr>
                <m:t>,</m:t>
              </m:r>
              <m:r>
                <m:rPr>
                  <m:sty m:val="b"/>
                </m:rPr>
                <m:t>∑</m:t>
              </m:r>
            </m:e>
          </m:d>
          <m:r>
            <m:t>  </m:t>
          </m:r>
          <m:r>
            <m:rPr>
              <m:nor/>
              <m:sty m:val="p"/>
            </m:rPr>
            <m:t>(6.66)</m:t>
          </m:r>
        </m:oMath>
      </m:oMathPara>
    </w:p>
    <w:p>
      <w:pPr>
        <w:pStyle w:val="FirstParagraph"/>
      </w:pPr>
      <w:r>
        <w:rPr>
          <w:rFonts w:hint="eastAsia"/>
        </w:rPr>
        <w:t xml:space="preserve">其中</w:t>
      </w:r>
      <w:r>
        <w:t xml:space="preserve"> </w:t>
      </w:r>
      <m:oMath>
        <m:r>
          <m:rPr>
            <m:sty m:val="b"/>
          </m:rPr>
          <m:t>y</m:t>
        </m:r>
        <m:d>
          <m:dPr>
            <m:begChr m:val="("/>
            <m:endChr m:val=")"/>
            <m:sepChr m:val=""/>
            <m:grow/>
          </m:dPr>
          <m:e>
            <m:r>
              <m:rPr>
                <m:sty m:val="b"/>
              </m:rPr>
              <m:t>x</m:t>
            </m:r>
            <m:r>
              <m:rPr>
                <m:sty m:val="p"/>
              </m:rPr>
              <m:t>,</m:t>
            </m:r>
            <m:r>
              <m:rPr>
                <m:sty m:val="b"/>
              </m:rPr>
              <m:t>w</m:t>
            </m:r>
          </m:e>
        </m:d>
      </m:oMath>
      <w:r>
        <w:t xml:space="preserve"> </w:t>
      </w:r>
      <w:r>
        <w:rPr>
          <w:rFonts w:hint="eastAsia"/>
        </w:rPr>
        <w:t xml:space="preserve">是输入向量为</w:t>
      </w:r>
      <w:r>
        <w:t xml:space="preserve"> </w:t>
      </w:r>
      <m:oMath>
        <m:r>
          <m:rPr>
            <m:sty m:val="b"/>
          </m:rPr>
          <m:t>x</m:t>
        </m:r>
      </m:oMath>
      <w:r>
        <w:t xml:space="preserve"> </w:t>
      </w:r>
      <w:r>
        <w:rPr>
          <w:rFonts w:hint="eastAsia"/>
        </w:rPr>
        <w:t xml:space="preserve">、权重向量为</w:t>
      </w:r>
      <w:r>
        <w:t xml:space="preserve"> </w:t>
      </w:r>
      <m:oMath>
        <m:r>
          <m:rPr>
            <m:sty m:val="b"/>
          </m:rPr>
          <m:t>w</m:t>
        </m:r>
      </m:oMath>
      <w:r>
        <w:t xml:space="preserve"> </w:t>
      </w:r>
      <w:r>
        <w:rPr>
          <w:rFonts w:hint="eastAsia"/>
        </w:rPr>
        <w:t xml:space="preserve">的神经网络的输出，</w:t>
      </w:r>
      <w:r>
        <w:t xml:space="preserve"> </w:t>
      </w:r>
      <m:oMath>
        <m:r>
          <m:rPr>
            <m:sty m:val="b"/>
          </m:rPr>
          <m:t>∑</m:t>
        </m:r>
      </m:oMath>
      <w:r>
        <w:t xml:space="preserve"> </w:t>
      </w:r>
      <w:r>
        <w:rPr>
          <w:rFonts w:hint="eastAsia"/>
        </w:rPr>
        <w:t xml:space="preserve">是假设的目标上高斯噪声的协方差。给定</w:t>
      </w:r>
      <w:r>
        <w:t xml:space="preserve"> </w:t>
      </w:r>
      <m:oMath>
        <m:r>
          <m:rPr>
            <m:sty m:val="b"/>
          </m:rPr>
          <m:t>x</m:t>
        </m:r>
      </m:oMath>
      <w:r>
        <w:t xml:space="preserve"> </w:t>
      </w:r>
      <w:r>
        <w:rPr>
          <w:rFonts w:hint="eastAsia"/>
        </w:rPr>
        <w:t xml:space="preserve">和</w:t>
      </w:r>
      <w:r>
        <w:t xml:space="preserve"> </w:t>
      </w:r>
      <m:oMath>
        <m:r>
          <m:rPr>
            <m:sty m:val="b"/>
          </m:rPr>
          <m:t>t</m:t>
        </m:r>
      </m:oMath>
      <w:r>
        <w:t xml:space="preserve"> </w:t>
      </w:r>
      <w:r>
        <w:rPr>
          <w:rFonts w:hint="eastAsia"/>
        </w:rPr>
        <w:t xml:space="preserve">的一组独立观测值，如果我们假设</w:t>
      </w:r>
      <w:r>
        <w:t xml:space="preserve"> </w:t>
      </w:r>
      <m:oMath>
        <m:r>
          <m:rPr>
            <m:sty m:val="p"/>
          </m:rPr>
          <m:t>∑</m:t>
        </m:r>
      </m:oMath>
      <w:r>
        <w:t xml:space="preserve"> </w:t>
      </w:r>
      <w:r>
        <w:rPr>
          <w:rFonts w:hint="eastAsia"/>
        </w:rPr>
        <w:t xml:space="preserve">是固定且已知的，写出为找到</w:t>
      </w:r>
      <w:r>
        <w:t xml:space="preserve"> </w:t>
      </w:r>
      <m:oMath>
        <m:r>
          <m:rPr>
            <m:sty m:val="b"/>
          </m:rPr>
          <m:t>w</m:t>
        </m:r>
      </m:oMath>
      <w:r>
        <w:t xml:space="preserve"> </w:t>
      </w:r>
      <w:r>
        <w:rPr>
          <w:rFonts w:hint="eastAsia"/>
        </w:rPr>
        <w:t xml:space="preserve">的最大似然解必须最小化的误差函数。现在假设</w:t>
      </w:r>
      <w:r>
        <w:t xml:space="preserve"> </w:t>
      </w:r>
      <m:oMath>
        <m:r>
          <m:rPr>
            <m:sty m:val="p"/>
          </m:rPr>
          <m:t>∑</m:t>
        </m:r>
      </m:oMath>
      <w:r>
        <w:t xml:space="preserve"> </w:t>
      </w:r>
      <w:r>
        <w:rPr>
          <w:rFonts w:hint="eastAsia"/>
        </w:rPr>
        <w:t xml:space="preserve">也需要从数据中确定，写出</w:t>
      </w:r>
      <w:r>
        <w:t xml:space="preserve"> </w:t>
      </w:r>
      <m:oMath>
        <m:r>
          <m:rPr>
            <m:sty m:val="b"/>
          </m:rPr>
          <m:t>∑</m:t>
        </m:r>
      </m:oMath>
      <w:r>
        <w:t xml:space="preserve"> </w:t>
      </w:r>
      <w:r>
        <w:rPr>
          <w:rFonts w:hint="eastAsia"/>
        </w:rPr>
        <w:t xml:space="preserve">的最大似然解的表达式。注意，与</w:t>
      </w:r>
      <w:r>
        <w:t xml:space="preserve"> 6.4.1 </w:t>
      </w:r>
      <w:r>
        <w:rPr>
          <w:rFonts w:hint="eastAsia"/>
        </w:rPr>
        <w:t xml:space="preserve">节中讨论的独立目标变量的情况不同，现在</w:t>
      </w:r>
      <w:r>
        <w:t xml:space="preserve"> </w:t>
      </w:r>
      <m:oMath>
        <m:r>
          <m:rPr>
            <m:sty m:val="b"/>
          </m:rPr>
          <m:t>w</m:t>
        </m:r>
      </m:oMath>
      <w:r>
        <w:t xml:space="preserve"> </w:t>
      </w:r>
      <w:r>
        <w:rPr>
          <w:rFonts w:hint="eastAsia"/>
        </w:rPr>
        <w:t xml:space="preserve">和</w:t>
      </w:r>
      <w:r>
        <w:t xml:space="preserve"> </w:t>
      </w:r>
      <m:oMath>
        <m:r>
          <m:rPr>
            <m:sty m:val="b"/>
          </m:rPr>
          <m:t>∑</m:t>
        </m:r>
      </m:oMath>
      <w:r>
        <w:t xml:space="preserve"> </w:t>
      </w:r>
      <w:r>
        <w:rPr>
          <w:rFonts w:hint="eastAsia"/>
        </w:rPr>
        <w:t xml:space="preserve">的优化是耦合的。</w:t>
      </w:r>
    </w:p>
    <w:p>
      <w:pPr>
        <w:pStyle w:val="a0"/>
      </w:pPr>
      <w:r>
        <w:t xml:space="preserve">6.11</w:t>
      </w:r>
      <w:r>
        <w:t xml:space="preserve"> </w:t>
      </w:r>
      <m:oMath>
        <m:d>
          <m:dPr>
            <m:begChr m:val="("/>
            <m:endChr m:val=")"/>
            <m:sepChr m:val=""/>
            <m:grow/>
          </m:dPr>
          <m:e>
            <m:r>
              <m:rPr>
                <m:sty m:val="p"/>
              </m:rPr>
              <m:t>⋆</m:t>
            </m:r>
            <m:r>
              <m:rPr>
                <m:sty m:val="p"/>
              </m:rPr>
              <m:t>⋆</m:t>
            </m:r>
          </m:e>
        </m:d>
      </m:oMath>
      <w:r>
        <w:t xml:space="preserve"> </w:t>
      </w:r>
      <w:r>
        <w:rPr>
          <w:rFonts w:hint="eastAsia"/>
        </w:rPr>
        <w:t xml:space="preserve">考虑一个二分类问题，其中目标值为</w:t>
      </w:r>
      <w:r>
        <w:t xml:space="preserve"> </w:t>
      </w:r>
      <m:oMath>
        <m:r>
          <m:t>t</m:t>
        </m:r>
        <m:r>
          <m:rPr>
            <m:sty m:val="p"/>
          </m:rPr>
          <m:t>∈</m:t>
        </m:r>
      </m:oMath>
      <w:r>
        <w:t xml:space="preserve"> </w:t>
      </w:r>
      <m:oMath>
        <m:r>
          <m:rPr>
            <m:sty m:val="p"/>
          </m:rPr>
          <m:t>{</m:t>
        </m:r>
        <m:r>
          <m:t>0</m:t>
        </m:r>
        <m:r>
          <m:rPr>
            <m:sty m:val="p"/>
          </m:rPr>
          <m:t>,</m:t>
        </m:r>
        <m:r>
          <m:t>1</m:t>
        </m:r>
        <m:r>
          <m:rPr>
            <m:sty m:val="p"/>
          </m:rPr>
          <m:t>}</m:t>
        </m:r>
      </m:oMath>
      <w:r>
        <w:t xml:space="preserve"> </w:t>
      </w:r>
      <w:r>
        <w:rPr>
          <w:rFonts w:hint="eastAsia"/>
        </w:rPr>
        <w:t xml:space="preserve">，网络输出为</w:t>
      </w:r>
      <w:r>
        <w:t xml:space="preserve"> </w:t>
      </w:r>
      <m:oMath>
        <m:r>
          <m:t>y</m:t>
        </m:r>
        <m:d>
          <m:dPr>
            <m:begChr m:val="("/>
            <m:endChr m:val=")"/>
            <m:sepChr m:val=""/>
            <m:grow/>
          </m:dPr>
          <m:e>
            <m:r>
              <m:rPr>
                <m:sty m:val="b"/>
              </m:rPr>
              <m:t>x</m:t>
            </m:r>
            <m:r>
              <m:rPr>
                <m:sty m:val="p"/>
              </m:rPr>
              <m:t>,</m:t>
            </m:r>
            <m:r>
              <m:rPr>
                <m:sty m:val="b"/>
              </m:rPr>
              <m:t>w</m:t>
            </m:r>
          </m:e>
        </m:d>
      </m:oMath>
      <w:r>
        <w:t xml:space="preserve"> </w:t>
      </w:r>
      <w:r>
        <w:rPr>
          <w:rFonts w:hint="eastAsia"/>
        </w:rPr>
        <w:t xml:space="preserve">，表示</w:t>
      </w:r>
      <w:r>
        <w:t xml:space="preserve"> </w:t>
      </w:r>
      <m:oMath>
        <m:r>
          <m:t>p</m:t>
        </m:r>
        <m:d>
          <m:dPr>
            <m:begChr m:val="("/>
            <m:endChr m:val=")"/>
            <m:sepChr m:val=""/>
            <m:grow/>
          </m:dPr>
          <m:e>
            <m:r>
              <m:t>t</m:t>
            </m:r>
            <m:r>
              <m:rPr>
                <m:sty m:val="p"/>
              </m:rPr>
              <m:t>=</m:t>
            </m:r>
            <m:r>
              <m:t>1</m:t>
            </m:r>
            <m:r>
              <m:rPr>
                <m:sty m:val="p"/>
              </m:rPr>
              <m:t>∣</m:t>
            </m:r>
            <m:r>
              <m:rPr>
                <m:sty m:val="b"/>
              </m:rPr>
              <m:t>x</m:t>
            </m:r>
          </m:e>
        </m:d>
      </m:oMath>
      <w:r>
        <w:t xml:space="preserve"> </w:t>
      </w:r>
      <w:r>
        <w:rPr>
          <w:rFonts w:hint="eastAsia"/>
        </w:rPr>
        <w:t xml:space="preserve">，并且假设训练数据点的类别标签被错误设置的概率为</w:t>
      </w:r>
      <w:r>
        <w:t xml:space="preserve"> </w:t>
      </w:r>
      <m:oMath>
        <m:r>
          <m:t>ϵ</m:t>
        </m:r>
      </m:oMath>
      <w:r>
        <w:t xml:space="preserve"> </w:t>
      </w:r>
      <w:r>
        <w:rPr>
          <w:rFonts w:hint="eastAsia"/>
        </w:rPr>
        <w:t xml:space="preserve">。假设数据是独立同分布的，写出对应于负</w:t>
      </w:r>
      <w:r>
        <w:t xml:space="preserve"> </w:t>
      </w:r>
      <m:oMath>
        <m:r>
          <m:rPr>
            <m:sty m:val="p"/>
          </m:rPr>
          <m:t>log</m:t>
        </m:r>
      </m:oMath>
      <w:r>
        <w:t xml:space="preserve"> </w:t>
      </w:r>
      <w:r>
        <w:rPr>
          <w:rFonts w:hint="eastAsia"/>
        </w:rPr>
        <w:t xml:space="preserve">似然的误差函数。验证当</w:t>
      </w:r>
      <w:r>
        <w:t xml:space="preserve"> </w:t>
      </w:r>
      <m:oMath>
        <m:r>
          <m:t>ϵ</m:t>
        </m:r>
        <m:r>
          <m:rPr>
            <m:sty m:val="p"/>
          </m:rPr>
          <m:t>=</m:t>
        </m:r>
        <m:r>
          <m:t>0</m:t>
        </m:r>
      </m:oMath>
      <w:r>
        <w:t xml:space="preserve"> </w:t>
      </w:r>
      <w:r>
        <w:rPr>
          <w:rFonts w:hint="eastAsia"/>
        </w:rPr>
        <w:t xml:space="preserve">时可得到误差函数</w:t>
      </w:r>
      <w:r>
        <w:t xml:space="preserve"> </w:t>
      </w:r>
      <w:r>
        <w:rPr>
          <w:rFonts w:hint="eastAsia"/>
        </w:rPr>
        <w:t xml:space="preserve">(6.33)。注意，与通常的交叉熵误差函数不同，这个误差函数使模型对标签错误的数据具有鲁棒性。</w:t>
      </w:r>
    </w:p>
    <w:p>
      <w:pPr>
        <w:pStyle w:val="a0"/>
      </w:pPr>
      <m:oMath>
        <m:r>
          <m:t>6.12</m:t>
        </m:r>
        <m:d>
          <m:dPr>
            <m:begChr m:val="("/>
            <m:endChr m:val=")"/>
            <m:sepChr m:val=""/>
            <m:grow/>
          </m:dPr>
          <m:e>
            <m:r>
              <m:rPr>
                <m:sty m:val="p"/>
              </m:rPr>
              <m:t>⋆</m:t>
            </m:r>
            <m:r>
              <m:rPr>
                <m:sty m:val="p"/>
              </m:rPr>
              <m:t>⋆</m:t>
            </m:r>
          </m:e>
        </m:d>
      </m:oMath>
      <w:r>
        <w:t xml:space="preserve"> </w:t>
      </w:r>
      <w:r>
        <w:rPr>
          <w:rFonts w:hint="eastAsia"/>
        </w:rPr>
        <w:t xml:space="preserve">二分类问题的误差函数</w:t>
      </w:r>
      <w:r>
        <w:t xml:space="preserve"> (6.33) </w:t>
      </w:r>
      <w:r>
        <w:rPr>
          <w:rFonts w:hint="eastAsia"/>
        </w:rPr>
        <w:t xml:space="preserve">是针对具有逻辑</w:t>
      </w:r>
      <w:r>
        <w:t xml:space="preserve"> sigmoid </w:t>
      </w:r>
      <w:r>
        <w:rPr>
          <w:rFonts w:hint="eastAsia"/>
        </w:rPr>
        <w:t xml:space="preserve">输出激活函数的网络推导出来的，使得</w:t>
      </w:r>
      <w:r>
        <w:t xml:space="preserve"> </w:t>
      </w:r>
      <m:oMath>
        <m:r>
          <m:t>0</m:t>
        </m:r>
        <m:r>
          <m:rPr>
            <m:sty m:val="p"/>
          </m:rPr>
          <m:t>≤</m:t>
        </m:r>
        <m:r>
          <m:t>y</m:t>
        </m:r>
        <m:d>
          <m:dPr>
            <m:begChr m:val="("/>
            <m:endChr m:val=")"/>
            <m:sepChr m:val=""/>
            <m:grow/>
          </m:dPr>
          <m:e>
            <m:r>
              <m:rPr>
                <m:sty m:val="b"/>
              </m:rPr>
              <m:t>x</m:t>
            </m:r>
            <m:r>
              <m:rPr>
                <m:sty m:val="p"/>
              </m:rPr>
              <m:t>,</m:t>
            </m:r>
            <m:r>
              <m:rPr>
                <m:sty m:val="b"/>
              </m:rPr>
              <m:t>w</m:t>
            </m:r>
          </m:e>
        </m:d>
        <m:r>
          <m:rPr>
            <m:sty m:val="p"/>
          </m:rPr>
          <m:t>≤</m:t>
        </m:r>
      </m:oMath>
      <w:r>
        <w:t xml:space="preserve"> </w:t>
      </w:r>
      <w:r>
        <w:rPr>
          <w:rFonts w:hint="eastAsia"/>
        </w:rPr>
        <w:t xml:space="preserve">1，且数据的目标值为</w:t>
      </w:r>
      <w:r>
        <w:t xml:space="preserve"> </w:t>
      </w:r>
      <m:oMath>
        <m:r>
          <m:t>t</m:t>
        </m:r>
        <m:r>
          <m:rPr>
            <m:sty m:val="p"/>
          </m:rPr>
          <m:t>∈</m:t>
        </m:r>
        <m:r>
          <m:rPr>
            <m:sty m:val="p"/>
          </m:rPr>
          <m:t>{</m:t>
        </m:r>
        <m:r>
          <m:t>0</m:t>
        </m:r>
        <m:r>
          <m:rPr>
            <m:sty m:val="p"/>
          </m:rPr>
          <m:t>,</m:t>
        </m:r>
        <m:r>
          <m:t>1</m:t>
        </m:r>
        <m:r>
          <m:rPr>
            <m:sty m:val="p"/>
          </m:rPr>
          <m:t>}</m:t>
        </m:r>
      </m:oMath>
      <w:r>
        <w:t xml:space="preserve"> </w:t>
      </w:r>
      <w:r>
        <w:rPr>
          <w:rFonts w:hint="eastAsia"/>
        </w:rPr>
        <w:t xml:space="preserve">。如果我们考虑一个输出为</w:t>
      </w:r>
      <w:r>
        <w:t xml:space="preserve"> </w:t>
      </w:r>
      <m:oMath>
        <m:r>
          <m:rPr>
            <m:sty m:val="p"/>
          </m:rPr>
          <m:t>−</m:t>
        </m:r>
        <m:r>
          <m:t>1</m:t>
        </m:r>
        <m:r>
          <m:rPr>
            <m:sty m:val="p"/>
          </m:rPr>
          <m:t>≤</m:t>
        </m:r>
        <m:r>
          <m:t>y</m:t>
        </m:r>
        <m:d>
          <m:dPr>
            <m:begChr m:val="("/>
            <m:endChr m:val=")"/>
            <m:sepChr m:val=""/>
            <m:grow/>
          </m:dPr>
          <m:e>
            <m:r>
              <m:rPr>
                <m:sty m:val="b"/>
              </m:rPr>
              <m:t>x</m:t>
            </m:r>
            <m:r>
              <m:rPr>
                <m:sty m:val="p"/>
              </m:rPr>
              <m:t>,</m:t>
            </m:r>
            <m:r>
              <m:rPr>
                <m:sty m:val="b"/>
              </m:rPr>
              <m:t>w</m:t>
            </m:r>
          </m:e>
        </m:d>
        <m:r>
          <m:rPr>
            <m:sty m:val="p"/>
          </m:rPr>
          <m:t>≤</m:t>
        </m:r>
        <m:r>
          <m:t>1</m:t>
        </m:r>
      </m:oMath>
      <w:r>
        <w:t xml:space="preserve"> </w:t>
      </w:r>
      <w:r>
        <w:rPr>
          <w:rFonts w:hint="eastAsia"/>
        </w:rPr>
        <w:t xml:space="preserve">且类别</w:t>
      </w:r>
      <w:r>
        <w:t xml:space="preserve"> </w:t>
      </w:r>
      <m:oMath>
        <m:sSub>
          <m:e>
            <m:r>
              <m:rPr>
                <m:sty m:val="p"/>
                <m:scr m:val="script"/>
              </m:rPr>
              <m:t>C</m:t>
            </m:r>
          </m:e>
          <m:sub>
            <m:r>
              <m:t>1</m:t>
            </m:r>
          </m:sub>
        </m:sSub>
      </m:oMath>
      <w:r>
        <w:t xml:space="preserve"> </w:t>
      </w:r>
      <w:r>
        <w:rPr>
          <w:rFonts w:hint="eastAsia"/>
        </w:rPr>
        <w:t xml:space="preserve">的目标值为</w:t>
      </w:r>
      <w:r>
        <w:t xml:space="preserve"> </w:t>
      </w:r>
      <m:oMath>
        <m:r>
          <m:t>t</m:t>
        </m:r>
        <m:r>
          <m:rPr>
            <m:sty m:val="p"/>
          </m:rPr>
          <m:t>=</m:t>
        </m:r>
        <m:r>
          <m:t>1</m:t>
        </m:r>
      </m:oMath>
      <w:r>
        <w:t xml:space="preserve"> </w:t>
      </w:r>
      <w:r>
        <w:rPr>
          <w:rFonts w:hint="eastAsia"/>
        </w:rPr>
        <w:t xml:space="preserve">、类别</w:t>
      </w:r>
      <w:r>
        <w:t xml:space="preserve"> </w:t>
      </w:r>
      <m:oMath>
        <m:sSub>
          <m:e>
            <m:r>
              <m:rPr>
                <m:sty m:val="p"/>
                <m:scr m:val="script"/>
              </m:rPr>
              <m:t>C</m:t>
            </m:r>
          </m:e>
          <m:sub>
            <m:r>
              <m:t>2</m:t>
            </m:r>
          </m:sub>
        </m:sSub>
      </m:oMath>
      <w:r>
        <w:t xml:space="preserve"> </w:t>
      </w:r>
      <w:r>
        <w:rPr>
          <w:rFonts w:hint="eastAsia"/>
        </w:rPr>
        <w:t xml:space="preserve">的目标值为</w:t>
      </w:r>
      <w:r>
        <w:t xml:space="preserve"> </w:t>
      </w:r>
      <m:oMath>
        <m:r>
          <m:t>t</m:t>
        </m:r>
        <m:r>
          <m:rPr>
            <m:sty m:val="p"/>
          </m:rPr>
          <m:t>=</m:t>
        </m:r>
        <m:r>
          <m:rPr>
            <m:sty m:val="p"/>
          </m:rPr>
          <m:t>−</m:t>
        </m:r>
        <m:r>
          <m:t>1</m:t>
        </m:r>
      </m:oMath>
      <w:r>
        <w:t xml:space="preserve"> </w:t>
      </w:r>
      <w:r>
        <w:rPr>
          <w:rFonts w:hint="eastAsia"/>
        </w:rPr>
        <w:t xml:space="preserve">的网络，推导相应的误差函数。输出单元激活函数的合适选择是什么？</w:t>
      </w:r>
    </w:p>
    <w:p>
      <w:pPr>
        <w:pStyle w:val="a0"/>
      </w:pPr>
      <w:r>
        <w:t xml:space="preserve">6.13 (</w:t>
      </w:r>
      <w:r>
        <w:t xml:space="preserve"> </w:t>
      </w:r>
      <m:oMath>
        <m:r>
          <m:rPr>
            <m:sty m:val="p"/>
          </m:rPr>
          <m:t>⋆</m:t>
        </m:r>
      </m:oMath>
      <w:r>
        <w:t xml:space="preserve"> </w:t>
      </w:r>
      <w:r>
        <w:t xml:space="preserve">) </w:t>
      </w:r>
      <w:r>
        <w:rPr>
          <w:rFonts w:hint="eastAsia"/>
        </w:rPr>
        <w:t xml:space="preserve">证明对于一个多类别神经网络模型，最大化似然(其中网络输出具有解释</w:t>
      </w:r>
      <w:r>
        <w:t xml:space="preserve"> </w:t>
      </w:r>
      <m:oMath>
        <m:sSub>
          <m:e>
            <m:r>
              <m:t>y</m:t>
            </m:r>
          </m:e>
          <m:sub>
            <m:r>
              <m:t>k</m:t>
            </m:r>
          </m:sub>
        </m:sSub>
        <m:d>
          <m:dPr>
            <m:begChr m:val="("/>
            <m:endChr m:val=")"/>
            <m:sepChr m:val=""/>
            <m:grow/>
          </m:dPr>
          <m:e>
            <m:r>
              <m:rPr>
                <m:sty m:val="b"/>
              </m:rPr>
              <m:t>x</m:t>
            </m:r>
            <m:r>
              <m:rPr>
                <m:sty m:val="p"/>
              </m:rPr>
              <m:t>,</m:t>
            </m:r>
            <m:r>
              <m:rPr>
                <m:sty m:val="b"/>
              </m:rPr>
              <m:t>w</m:t>
            </m:r>
          </m:e>
        </m:d>
        <m:r>
          <m:rPr>
            <m:sty m:val="p"/>
          </m:rPr>
          <m:t>=</m:t>
        </m:r>
        <m:r>
          <m:t>p</m:t>
        </m:r>
        <m:d>
          <m:dPr>
            <m:begChr m:val="("/>
            <m:endChr m:val=")"/>
            <m:sepChr m:val=""/>
            <m:grow/>
          </m:dPr>
          <m:e>
            <m:sSub>
              <m:e>
                <m:r>
                  <m:t>t</m:t>
                </m:r>
              </m:e>
              <m:sub>
                <m:r>
                  <m:t>k</m:t>
                </m:r>
              </m:sub>
            </m:sSub>
            <m:r>
              <m:rPr>
                <m:sty m:val="p"/>
              </m:rPr>
              <m:t>=</m:t>
            </m:r>
            <m:r>
              <m:t>1</m:t>
            </m:r>
            <m:r>
              <m:rPr>
                <m:sty m:val="p"/>
              </m:rPr>
              <m:t>∣</m:t>
            </m:r>
            <m:r>
              <m:rPr>
                <m:sty m:val="b"/>
              </m:rPr>
              <m:t>x</m:t>
            </m:r>
          </m:e>
        </m:d>
      </m:oMath>
      <w:r>
        <w:t xml:space="preserve"> </w:t>
      </w:r>
      <w:r>
        <w:rPr>
          <w:rFonts w:hint="eastAsia"/>
        </w:rPr>
        <w:t xml:space="preserve">)等价于最小化交叉熵误差函数</w:t>
      </w:r>
      <w:r>
        <w:t xml:space="preserve"> (6.36)。</w:t>
      </w:r>
    </w:p>
    <w:p>
      <w:pPr>
        <w:pStyle w:val="a0"/>
      </w:pPr>
      <w:r>
        <w:t xml:space="preserve">6.14 (*) </w:t>
      </w:r>
      <w:r>
        <w:rPr>
          <w:rFonts w:hint="eastAsia"/>
        </w:rPr>
        <w:t xml:space="preserve">证明对于具有逻辑</w:t>
      </w:r>
      <w:r>
        <w:t xml:space="preserve"> sigmoid </w:t>
      </w:r>
      <w:r>
        <w:rPr>
          <w:rFonts w:hint="eastAsia"/>
        </w:rPr>
        <w:t xml:space="preserve">激活函数</w:t>
      </w:r>
      <w:r>
        <w:t xml:space="preserve"> </w:t>
      </w:r>
      <m:oMath>
        <m:sSub>
          <m:e>
            <m:r>
              <m:t>y</m:t>
            </m:r>
          </m:e>
          <m:sub>
            <m:r>
              <m:t>k</m:t>
            </m:r>
          </m:sub>
        </m:sSub>
        <m:r>
          <m:rPr>
            <m:sty m:val="p"/>
          </m:rPr>
          <m:t>=</m:t>
        </m:r>
      </m:oMath>
      <w:r>
        <w:t xml:space="preserve"> </w:t>
      </w:r>
      <m:oMath>
        <m:r>
          <m:t>σ</m:t>
        </m:r>
        <m:d>
          <m:dPr>
            <m:begChr m:val="("/>
            <m:endChr m:val=")"/>
            <m:sepChr m:val=""/>
            <m:grow/>
          </m:dPr>
          <m:e>
            <m:sSub>
              <m:e>
                <m:r>
                  <m:t>a</m:t>
                </m:r>
              </m:e>
              <m:sub>
                <m:r>
                  <m:t>k</m:t>
                </m:r>
              </m:sub>
            </m:sSub>
          </m:e>
        </m:d>
      </m:oMath>
      <w:r>
        <w:t xml:space="preserve"> </w:t>
      </w:r>
      <w:r>
        <w:rPr>
          <w:rFonts w:hint="eastAsia"/>
        </w:rPr>
        <w:t xml:space="preserve">的输出单元，误差函数</w:t>
      </w:r>
      <w:r>
        <w:t xml:space="preserve"> (6.33) </w:t>
      </w:r>
      <w:r>
        <w:rPr>
          <w:rFonts w:hint="eastAsia"/>
        </w:rPr>
        <w:t xml:space="preserve">关于预激活</w:t>
      </w:r>
      <w:r>
        <w:t xml:space="preserve"> </w:t>
      </w:r>
      <m:oMath>
        <m:sSub>
          <m:e>
            <m:r>
              <m:t>a</m:t>
            </m:r>
          </m:e>
          <m:sub>
            <m:r>
              <m:t>k</m:t>
            </m:r>
          </m:sub>
        </m:sSub>
      </m:oMath>
      <w:r>
        <w:t xml:space="preserve"> </w:t>
      </w:r>
      <w:r>
        <w:rPr>
          <w:rFonts w:hint="eastAsia"/>
        </w:rPr>
        <w:t xml:space="preserve">的导数(其中</w:t>
      </w:r>
      <w:r>
        <w:t xml:space="preserve"> </w:t>
      </w:r>
      <m:oMath>
        <m:r>
          <m:t>σ</m:t>
        </m:r>
        <m:d>
          <m:dPr>
            <m:begChr m:val="("/>
            <m:endChr m:val=")"/>
            <m:sepChr m:val=""/>
            <m:grow/>
          </m:dPr>
          <m:e>
            <m:r>
              <m:t>a</m:t>
            </m:r>
          </m:e>
        </m:d>
      </m:oMath>
      <w:r>
        <w:t xml:space="preserve"> </w:t>
      </w:r>
      <w:r>
        <w:rPr>
          <w:rFonts w:hint="eastAsia"/>
        </w:rPr>
        <w:t xml:space="preserve">由</w:t>
      </w:r>
      <w:r>
        <w:t xml:space="preserve"> (6.13) </w:t>
      </w:r>
      <w:r>
        <w:rPr>
          <w:rFonts w:hint="eastAsia"/>
        </w:rPr>
        <w:t xml:space="preserve">给出)满足</w:t>
      </w:r>
      <w:r>
        <w:t xml:space="preserve"> (6.31)。</w:t>
      </w:r>
    </w:p>
    <w:p>
      <w:pPr>
        <w:pStyle w:val="a0"/>
      </w:pPr>
      <w:r>
        <w:t xml:space="preserve">6.15</w:t>
      </w:r>
      <w:r>
        <w:t xml:space="preserve"> </w:t>
      </w:r>
      <m:oMath>
        <m:d>
          <m:dPr>
            <m:begChr m:val="("/>
            <m:endChr m:val=")"/>
            <m:sepChr m:val=""/>
            <m:grow/>
          </m:dPr>
          <m:e>
            <m:r>
              <m:rPr>
                <m:sty m:val="p"/>
              </m:rPr>
              <m:t>⋆</m:t>
            </m:r>
          </m:e>
        </m:d>
      </m:oMath>
      <w:r>
        <w:t xml:space="preserve"> </w:t>
      </w:r>
      <w:r>
        <w:rPr>
          <w:rFonts w:hint="eastAsia"/>
        </w:rPr>
        <w:t xml:space="preserve">证明对于具有</w:t>
      </w:r>
      <w:r>
        <w:t xml:space="preserve"> softmax </w:t>
      </w:r>
      <w:r>
        <w:rPr>
          <w:rFonts w:hint="eastAsia"/>
        </w:rPr>
        <w:t xml:space="preserve">激活函数</w:t>
      </w:r>
      <w:r>
        <w:t xml:space="preserve"> (6.37) </w:t>
      </w:r>
      <w:r>
        <w:rPr>
          <w:rFonts w:hint="eastAsia"/>
        </w:rPr>
        <w:t xml:space="preserve">的输出单元，误差函数</w:t>
      </w:r>
      <w:r>
        <w:t xml:space="preserve"> (6.36) </w:t>
      </w:r>
      <w:r>
        <w:rPr>
          <w:rFonts w:hint="eastAsia"/>
        </w:rPr>
        <w:t xml:space="preserve">关于预激活</w:t>
      </w:r>
      <w:r>
        <w:t xml:space="preserve"> </w:t>
      </w:r>
      <m:oMath>
        <m:sSub>
          <m:e>
            <m:r>
              <m:t>a</m:t>
            </m:r>
          </m:e>
          <m:sub>
            <m:r>
              <m:t>k</m:t>
            </m:r>
          </m:sub>
        </m:sSub>
      </m:oMath>
      <w:r>
        <w:t xml:space="preserve"> </w:t>
      </w:r>
      <w:r>
        <w:rPr>
          <w:rFonts w:hint="eastAsia"/>
        </w:rPr>
        <w:t xml:space="preserve">的导数满足</w:t>
      </w:r>
      <w:r>
        <w:t xml:space="preserve"> (6.31)。</w:t>
      </w:r>
    </w:p>
    <w:p>
      <w:pPr>
        <w:pStyle w:val="a0"/>
      </w:pPr>
      <w:r>
        <w:t xml:space="preserve">6.16</w:t>
      </w:r>
      <w:r>
        <w:t xml:space="preserve"> </w:t>
      </w:r>
      <m:oMath>
        <m:d>
          <m:dPr>
            <m:begChr m:val="("/>
            <m:endChr m:val=")"/>
            <m:sepChr m:val=""/>
            <m:grow/>
          </m:dPr>
          <m:e>
            <m:r>
              <m:rPr>
                <m:sty m:val="p"/>
              </m:rPr>
              <m:t>⋆</m:t>
            </m:r>
            <m:r>
              <m:rPr>
                <m:sty m:val="p"/>
              </m:rPr>
              <m:t>⋆</m:t>
            </m:r>
          </m:e>
        </m:d>
      </m:oMath>
      <w:r>
        <w:t xml:space="preserve"> </w:t>
      </w:r>
      <w:r>
        <w:rPr>
          <w:rFonts w:hint="eastAsia"/>
        </w:rPr>
        <w:t xml:space="preserve">写出一对方程，用关节角度</w:t>
      </w:r>
      <w:r>
        <w:t xml:space="preserve"> </w:t>
      </w:r>
      <m:oMath>
        <m:sSub>
          <m:e>
            <m:r>
              <m:t>θ</m:t>
            </m:r>
          </m:e>
          <m:sub>
            <m:r>
              <m:t>1</m:t>
            </m:r>
          </m:sub>
        </m:sSub>
      </m:oMath>
      <w:r>
        <w:t xml:space="preserve"> </w:t>
      </w:r>
      <w:r>
        <w:rPr>
          <w:rFonts w:hint="eastAsia"/>
        </w:rPr>
        <w:t xml:space="preserve">和</w:t>
      </w:r>
      <w:r>
        <w:t xml:space="preserve"> </w:t>
      </w:r>
      <m:oMath>
        <m:sSub>
          <m:e>
            <m:r>
              <m:t>θ</m:t>
            </m:r>
          </m:e>
          <m:sub>
            <m:r>
              <m:t>2</m:t>
            </m:r>
          </m:sub>
        </m:sSub>
      </m:oMath>
      <w:r>
        <w:t xml:space="preserve"> </w:t>
      </w:r>
      <w:r>
        <w:rPr>
          <w:rFonts w:hint="eastAsia"/>
        </w:rPr>
        <w:t xml:space="preserve">以及连杆长度</w:t>
      </w:r>
      <w:r>
        <w:t xml:space="preserve"> </w:t>
      </w:r>
      <m:oMath>
        <m:sSub>
          <m:e>
            <m:r>
              <m:t>L</m:t>
            </m:r>
          </m:e>
          <m:sub>
            <m:r>
              <m:t>1</m:t>
            </m:r>
          </m:sub>
        </m:sSub>
      </m:oMath>
      <w:r>
        <w:t xml:space="preserve"> </w:t>
      </w:r>
      <w:r>
        <w:rPr>
          <w:rFonts w:hint="eastAsia"/>
        </w:rPr>
        <w:t xml:space="preserve">和</w:t>
      </w:r>
      <w:r>
        <w:t xml:space="preserve"> </w:t>
      </w:r>
      <m:oMath>
        <m:sSub>
          <m:e>
            <m:r>
              <m:t>L</m:t>
            </m:r>
          </m:e>
          <m:sub>
            <m:r>
              <m:t>2</m:t>
            </m:r>
          </m:sub>
        </m:sSub>
      </m:oMath>
      <w:r>
        <w:t xml:space="preserve"> </w:t>
      </w:r>
      <w:r>
        <w:rPr>
          <w:rFonts w:hint="eastAsia"/>
        </w:rPr>
        <w:t xml:space="preserve">来表示图</w:t>
      </w:r>
      <w:r>
        <w:t xml:space="preserve"> 6.16 </w:t>
      </w:r>
      <w:r>
        <w:rPr>
          <w:rFonts w:hint="eastAsia"/>
        </w:rPr>
        <w:t xml:space="preserve">所示机器人手臂的笛卡尔坐标</w:t>
      </w:r>
      <w:r>
        <w:t xml:space="preserve"> </w:t>
      </w:r>
      <m:oMath>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。假设坐标系的原点由下臂的连接点给出。这些方程定义了机器人手臂的正向运动学。</w:t>
      </w:r>
    </w:p>
    <w:p>
      <w:pPr>
        <w:pStyle w:val="a0"/>
      </w:pPr>
      <m:oMath>
        <m:r>
          <m:t>6.17</m:t>
        </m:r>
        <m:d>
          <m:dPr>
            <m:begChr m:val="("/>
            <m:endChr m:val=")"/>
            <m:sepChr m:val=""/>
            <m:grow/>
          </m:dPr>
          <m:e>
            <m:r>
              <m:rPr>
                <m:sty m:val="p"/>
              </m:rPr>
              <m:t>⋆</m:t>
            </m:r>
            <m:r>
              <m:rPr>
                <m:sty m:val="p"/>
              </m:rPr>
              <m:t>⋆</m:t>
            </m:r>
          </m:e>
        </m:d>
      </m:oMath>
      <w:r>
        <w:t xml:space="preserve"> </w:t>
      </w:r>
      <w:r>
        <w:rPr>
          <w:rFonts w:hint="eastAsia"/>
        </w:rPr>
        <w:t xml:space="preserve">证明由</w:t>
      </w:r>
      <w:r>
        <w:t xml:space="preserve"> (6.44) </w:t>
      </w:r>
      <w:r>
        <w:rPr>
          <w:rFonts w:hint="eastAsia"/>
        </w:rPr>
        <w:t xml:space="preserve">定义的变量</w:t>
      </w:r>
      <w:r>
        <w:t xml:space="preserve"> </w:t>
      </w:r>
      <m:oMath>
        <m:sSub>
          <m:e>
            <m:r>
              <m:t>γ</m:t>
            </m:r>
          </m:e>
          <m:sub>
            <m:r>
              <m:t>n</m:t>
            </m:r>
            <m:r>
              <m:t>k</m:t>
            </m:r>
          </m:sub>
        </m:sSub>
      </m:oMath>
      <w:r>
        <w:t xml:space="preserve"> </w:t>
      </w:r>
      <w:r>
        <w:rPr>
          <w:rFonts w:hint="eastAsia"/>
        </w:rPr>
        <w:t xml:space="preserve">可以看作是混合分布</w:t>
      </w:r>
      <w:r>
        <w:t xml:space="preserve"> (6.38) </w:t>
      </w:r>
      <w:r>
        <w:rPr>
          <w:rFonts w:hint="eastAsia"/>
        </w:rPr>
        <w:t xml:space="preserve">各分量的后验概率</w:t>
      </w:r>
      <w:r>
        <w:t xml:space="preserve"> </w:t>
      </w:r>
      <m:oMath>
        <m:r>
          <m:t>p</m:t>
        </m:r>
        <m:d>
          <m:dPr>
            <m:begChr m:val="("/>
            <m:endChr m:val=")"/>
            <m:sepChr m:val=""/>
            <m:grow/>
          </m:dPr>
          <m:e>
            <m:r>
              <m:t>k</m:t>
            </m:r>
            <m:r>
              <m:rPr>
                <m:sty m:val="p"/>
              </m:rPr>
              <m:t>∣</m:t>
            </m:r>
            <m:r>
              <m:rPr>
                <m:sty m:val="b"/>
              </m:rPr>
              <m:t>t</m:t>
            </m:r>
          </m:e>
        </m:d>
      </m:oMath>
      <w:r>
        <w:t xml:space="preserve"> </w:t>
      </w:r>
      <w:r>
        <w:rPr>
          <w:rFonts w:hint="eastAsia"/>
        </w:rPr>
        <w:t xml:space="preserve">，其中混合系数</w:t>
      </w:r>
      <w:r>
        <w:t xml:space="preserve"> </w:t>
      </w:r>
      <m:oMath>
        <m:sSub>
          <m:e>
            <m:r>
              <m:t>π</m:t>
            </m:r>
          </m:e>
          <m:sub>
            <m:r>
              <m:t>k</m:t>
            </m:r>
          </m:sub>
        </m:sSub>
        <m:d>
          <m:dPr>
            <m:begChr m:val="("/>
            <m:endChr m:val=")"/>
            <m:sepChr m:val=""/>
            <m:grow/>
          </m:dPr>
          <m:e>
            <m:r>
              <m:rPr>
                <m:sty m:val="b"/>
              </m:rPr>
              <m:t>x</m:t>
            </m:r>
          </m:e>
        </m:d>
      </m:oMath>
      <w:r>
        <w:t xml:space="preserve"> </w:t>
      </w:r>
      <w:r>
        <w:rPr>
          <w:rFonts w:hint="eastAsia"/>
        </w:rPr>
        <w:t xml:space="preserve">被视为依赖于</w:t>
      </w:r>
      <w:r>
        <w:t xml:space="preserve"> </w:t>
      </w:r>
      <m:oMath>
        <m:r>
          <m:rPr>
            <m:sty m:val="b"/>
          </m:rPr>
          <m:t>x</m:t>
        </m:r>
      </m:oMath>
      <w:r>
        <w:t xml:space="preserve"> </w:t>
      </w:r>
      <w:r>
        <w:rPr>
          <w:rFonts w:hint="eastAsia"/>
        </w:rPr>
        <w:t xml:space="preserve">的先验概率</w:t>
      </w:r>
      <w:r>
        <w:t xml:space="preserve"> </w:t>
      </w:r>
      <m:oMath>
        <m:r>
          <m:t>p</m:t>
        </m:r>
        <m:d>
          <m:dPr>
            <m:begChr m:val="("/>
            <m:endChr m:val=")"/>
            <m:sepChr m:val=""/>
            <m:grow/>
          </m:dPr>
          <m:e>
            <m:r>
              <m:t>k</m:t>
            </m:r>
          </m:e>
        </m:d>
      </m:oMath>
      <w:r>
        <w:t xml:space="preserve"> </w:t>
      </w:r>
      <w:r>
        <w:t xml:space="preserve">。</w:t>
      </w:r>
    </w:p>
    <w:p>
      <w:pPr>
        <w:pStyle w:val="a0"/>
      </w:pPr>
      <w:r>
        <w:t xml:space="preserve">6.18</w:t>
      </w:r>
      <w:r>
        <w:t xml:space="preserve"> </w:t>
      </w:r>
      <m:oMath>
        <m:d>
          <m:dPr>
            <m:begChr m:val="("/>
            <m:endChr m:val=")"/>
            <m:sepChr m:val=""/>
            <m:grow/>
          </m:dPr>
          <m:e>
            <m:r>
              <m:rPr>
                <m:sty m:val="p"/>
              </m:rPr>
              <m:t>⋆</m:t>
            </m:r>
            <m:r>
              <m:rPr>
                <m:sty m:val="p"/>
              </m:rPr>
              <m:t>⋆</m:t>
            </m:r>
          </m:e>
        </m:d>
      </m:oMath>
      <w:r>
        <w:t xml:space="preserve"> </w:t>
      </w:r>
      <w:r>
        <w:rPr>
          <w:rFonts w:hint="eastAsia"/>
        </w:rPr>
        <w:t xml:space="preserve">推导混合密度网络中误差函数关于控制混合系数的网络输出预激活的导数结果</w:t>
      </w:r>
      <w:r>
        <w:t xml:space="preserve"> (6.45)。</w:t>
      </w:r>
    </w:p>
    <w:p>
      <w:pPr>
        <w:pStyle w:val="a0"/>
      </w:pPr>
      <m:oMath>
        <m:r>
          <m:t>6.19</m:t>
        </m:r>
        <m:d>
          <m:dPr>
            <m:begChr m:val="("/>
            <m:endChr m:val=")"/>
            <m:sepChr m:val=""/>
            <m:grow/>
          </m:dPr>
          <m:e>
            <m:r>
              <m:rPr>
                <m:sty m:val="p"/>
              </m:rPr>
              <m:t>⋆</m:t>
            </m:r>
            <m:r>
              <m:rPr>
                <m:sty m:val="p"/>
              </m:rPr>
              <m:t>⋆</m:t>
            </m:r>
          </m:e>
        </m:d>
      </m:oMath>
      <w:r>
        <w:t xml:space="preserve"> </w:t>
      </w:r>
      <w:r>
        <w:rPr>
          <w:rFonts w:hint="eastAsia"/>
        </w:rPr>
        <w:t xml:space="preserve">推导混合密度网络中误差函数关于控制分量均值的网络输出预激活的导数结果</w:t>
      </w:r>
      <w:r>
        <w:t xml:space="preserve"> (6.46)。</w:t>
      </w:r>
    </w:p>
    <w:p>
      <w:pPr>
        <w:pStyle w:val="a0"/>
      </w:pPr>
      <w:r>
        <w:t xml:space="preserve">6.20</w:t>
      </w:r>
      <w:r>
        <w:t xml:space="preserve"> </w:t>
      </w:r>
      <m:oMath>
        <m:d>
          <m:dPr>
            <m:begChr m:val="("/>
            <m:endChr m:val=")"/>
            <m:sepChr m:val=""/>
            <m:grow/>
          </m:dPr>
          <m:e>
            <m:r>
              <m:rPr>
                <m:sty m:val="p"/>
              </m:rPr>
              <m:t>⋆</m:t>
            </m:r>
            <m:r>
              <m:rPr>
                <m:sty m:val="p"/>
              </m:rPr>
              <m:t>⋆</m:t>
            </m:r>
          </m:e>
        </m:d>
      </m:oMath>
      <w:r>
        <w:t xml:space="preserve"> </w:t>
      </w:r>
      <w:r>
        <w:rPr>
          <w:rFonts w:hint="eastAsia"/>
        </w:rPr>
        <w:t xml:space="preserve">推导混合密度网络中误差函数关于控制分量方差的网络输出预激活的导数结果</w:t>
      </w:r>
      <w:r>
        <w:t xml:space="preserve"> (6.47)。</w:t>
      </w:r>
    </w:p>
    <w:p>
      <w:pPr>
        <w:pStyle w:val="a0"/>
      </w:pPr>
      <w:r>
        <w:t xml:space="preserve">6.21</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验证混合密度网络模型的条件均值和方差的结果</w:t>
      </w:r>
      <w:r>
        <w:t xml:space="preserve"> (6.48) </w:t>
      </w:r>
      <w:r>
        <w:rPr>
          <w:rFonts w:hint="eastAsia"/>
        </w:rPr>
        <w:t xml:space="preserve">和</w:t>
      </w:r>
      <w:r>
        <w:t xml:space="preserve"> (6.50)。</w:t>
      </w:r>
    </w:p>
    <w:p>
      <w:pPr>
        <w:pStyle w:val="a0"/>
      </w:pPr>
      <w:r>
        <w:rPr>
          <w:rFonts w:hint="eastAsia"/>
        </w:rPr>
        <w:t xml:space="preserve">深度学习</w:t>
      </w:r>
    </w:p>
    <w:p>
      <w:pPr>
        <w:pStyle w:val="a0"/>
      </w:pPr>
      <w:r>
        <w:drawing>
          <wp:inline>
            <wp:extent cx="4389120" cy="4429949"/>
            <wp:effectExtent b="0" l="0" r="0" t="0"/>
            <wp:docPr descr="image" title="" id="464" name="Picture"/>
            <a:graphic>
              <a:graphicData uri="http://schemas.openxmlformats.org/drawingml/2006/picture">
                <pic:pic>
                  <pic:nvPicPr>
                    <pic:cNvPr descr="images/0194e279-9b28-703a-88f4-c3ac21e2010d_228_473_352_1075_1085_0.jpg" id="465" name="Picture"/>
                    <pic:cNvPicPr>
                      <a:picLocks noChangeArrowheads="1" noChangeAspect="1"/>
                    </pic:cNvPicPr>
                  </pic:nvPicPr>
                  <pic:blipFill>
                    <a:blip r:embed="rId463"/>
                    <a:stretch>
                      <a:fillRect/>
                    </a:stretch>
                  </pic:blipFill>
                  <pic:spPr bwMode="auto">
                    <a:xfrm>
                      <a:off x="0" y="0"/>
                      <a:ext cx="4389120" cy="442994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在上一章中，我们了解到神经网络是一类非常广泛且灵活的函数，并且原则上，在给定足够多的隐藏单元的情况下，能够以任意高的精度逼近任何所需的函数。此外，我们还看到深度神经网络可以编码与分层表示相对应的归纳偏置，这在广泛的实际应用中被证明是有价值的。现在，我们将基于一组训练数据，着手为网络参数(权重和偏置)寻找合适的设置。</w:t>
      </w:r>
    </w:p>
    <w:p>
      <w:pPr>
        <w:pStyle w:val="a0"/>
      </w:pPr>
      <w:r>
        <w:rPr>
          <w:rFonts w:hint="eastAsia"/>
        </w:rPr>
        <w:t xml:space="preserve">与前面章节中讨论的回归和分类模型一样，我们通过优化误差函数来选择模型参数。我们已经了解了如何通过最大似然法为特定应用定义合适的误差函数。虽然原则上可以通过一系列直接的误差函数评估来数值最小化误差函数，但事实证明这非常低效。相反，我们转向深度学习中使用的另一个核心概念，即利用梯度信息，换句话说，通过评估误差函数相对于网络参数的导数，可以更高效地优化误差函数。这就是为什么我们要确保神经网络所表示的函数在设计上是可微的。同样，误差函数本身也需要是可微的。</w:t>
      </w:r>
    </w:p>
    <w:p>
      <w:r>
        <w:pict>
          <v:rect style="width:0;height:1.5pt" o:hralign="center" o:hrstd="t" o:hr="t"/>
        </w:pict>
      </w:r>
    </w:p>
    <w:p>
      <w:pPr>
        <w:pStyle w:val="FirstParagraph"/>
      </w:pPr>
      <w:r>
        <w:rPr>
          <w:rFonts w:hint="eastAsia"/>
        </w:rPr>
        <w:t xml:space="preserve">第</w:t>
      </w:r>
      <w:r>
        <w:t xml:space="preserve"> 6.4 </w:t>
      </w:r>
      <w:r>
        <w:rPr>
          <w:rFonts w:hint="eastAsia"/>
        </w:rPr>
        <w:t xml:space="preserve">节</w:t>
      </w:r>
    </w:p>
    <w:p>
      <w:r>
        <w:pict>
          <v:rect style="width:0;height:1.5pt" o:hralign="center" o:hrstd="t" o:hr="t"/>
        </w:pict>
      </w:r>
    </w:p>
    <w:p>
      <w:pPr>
        <w:pStyle w:val="FirstParagraph"/>
      </w:pPr>
      <w:r>
        <w:rPr>
          <w:rFonts w:hint="eastAsia"/>
        </w:rPr>
        <w:t xml:space="preserve">误差函数相对于网络中每个参数的所需导数可以使用一种称为反向传播的技术来高效计算，该技术涉及一系列连续的计算，这些计算以类似于网络输出评估期间函数计算的前向流动的方式在网络中反向流动。</w:t>
      </w:r>
    </w:p>
    <w:p>
      <w:r>
        <w:pict>
          <v:rect style="width:0;height:1.5pt" o:hralign="center" o:hrstd="t" o:hr="t"/>
        </w:pict>
      </w:r>
    </w:p>
    <w:p>
      <w:pPr>
        <w:pStyle w:val="FirstParagraph"/>
      </w:pPr>
      <w:r>
        <w:rPr>
          <w:rFonts w:hint="eastAsia"/>
        </w:rPr>
        <w:t xml:space="preserve">第</w:t>
      </w:r>
      <w:r>
        <w:t xml:space="preserve"> 8 </w:t>
      </w:r>
      <w:r>
        <w:rPr>
          <w:rFonts w:hint="eastAsia"/>
        </w:rPr>
        <w:t xml:space="preserve">章</w:t>
      </w:r>
    </w:p>
    <w:p>
      <w:r>
        <w:pict>
          <v:rect style="width:0;height:1.5pt" o:hralign="center" o:hrstd="t" o:hr="t"/>
        </w:pict>
      </w:r>
    </w:p>
    <w:p>
      <w:pPr>
        <w:pStyle w:val="FirstParagraph"/>
      </w:pPr>
      <w:r>
        <w:rPr>
          <w:rFonts w:hint="eastAsia"/>
        </w:rPr>
        <w:t xml:space="preserve">尽管似然性用于定义误差函数，但在神经网络中优化误差函数时，目标是在测试数据上实现良好的泛化能力。在经典统计学中，最大似然法用于将参数模型拟合到有限数据集，其中数据点的数量通常远超过模型中的参数数量。最优解具有似然函数的最大值，并且所找到的拟合参数值是直接关注的对象。相比之下，现代深度学习使用包含大量可学习参数的非常丰富的模型，其目标绝不仅仅是精确优化。相反，学习算法本身的特性和行为，以及各种正则化方法，对于确定解对新数据的泛化能力至关重要。</w:t>
      </w:r>
    </w:p>
    <w:p>
      <w:r>
        <w:pict>
          <v:rect style="width:0;height:1.5pt" o:hralign="center" o:hrstd="t" o:hr="t"/>
        </w:pict>
      </w:r>
    </w:p>
    <w:p>
      <w:pPr>
        <w:pStyle w:val="FirstParagraph"/>
      </w:pPr>
      <w:r>
        <w:rPr>
          <w:rFonts w:hint="eastAsia"/>
        </w:rPr>
        <w:t xml:space="preserve">第</w:t>
      </w:r>
      <w:r>
        <w:t xml:space="preserve"> 9.3.2 </w:t>
      </w:r>
      <w:r>
        <w:rPr>
          <w:rFonts w:hint="eastAsia"/>
        </w:rPr>
        <w:t xml:space="preserve">节</w:t>
      </w:r>
    </w:p>
    <w:p>
      <w:pPr>
        <w:pStyle w:val="a0"/>
      </w:pPr>
      <w:r>
        <w:rPr>
          <w:rFonts w:hint="eastAsia"/>
        </w:rPr>
        <w:t xml:space="preserve">第</w:t>
      </w:r>
      <w:r>
        <w:t xml:space="preserve"> 9 </w:t>
      </w:r>
      <w:r>
        <w:rPr>
          <w:rFonts w:hint="eastAsia"/>
        </w:rPr>
        <w:t xml:space="preserve">章</w:t>
      </w:r>
    </w:p>
    <w:p>
      <w:r>
        <w:pict>
          <v:rect style="width:0;height:1.5pt" o:hralign="center" o:hrstd="t" o:hr="t"/>
        </w:pict>
      </w:r>
    </w:p>
    <w:bookmarkEnd w:id="466"/>
    <w:bookmarkStart w:id="470" w:name="误差曲面"/>
    <w:p>
      <w:pPr>
        <w:pStyle w:val="1"/>
      </w:pPr>
      <w:r>
        <w:t xml:space="preserve">7.1. </w:t>
      </w:r>
      <w:r>
        <w:rPr>
          <w:rFonts w:hint="eastAsia"/>
        </w:rPr>
        <w:t xml:space="preserve">误差曲面</w:t>
      </w:r>
    </w:p>
    <w:p>
      <w:pPr>
        <w:pStyle w:val="FirstParagraph"/>
      </w:pPr>
      <w:r>
        <w:rPr>
          <w:rFonts w:hint="eastAsia"/>
        </w:rPr>
        <w:t xml:space="preserve">我们在训练期间的目标是找到神经网络中权重和偏置的值，使其能够进行有效的预测。为方便起见，我们将这些参数组合成一个单一向量</w:t>
      </w:r>
      <w:r>
        <w:t xml:space="preserve"> </w:t>
      </w:r>
      <m:oMath>
        <m:r>
          <m:rPr>
            <m:sty m:val="b"/>
          </m:rPr>
          <m:t>w</m:t>
        </m:r>
      </m:oMath>
      <w:r>
        <w:t xml:space="preserve"> </w:t>
      </w:r>
      <w:r>
        <w:rPr>
          <w:rFonts w:hint="eastAsia"/>
        </w:rPr>
        <w:t xml:space="preserve">，并使用选定的误差函数</w:t>
      </w:r>
      <w:r>
        <w:t xml:space="preserve"> </w:t>
      </w:r>
      <m:oMath>
        <m:r>
          <m:t>E</m:t>
        </m:r>
        <m:d>
          <m:dPr>
            <m:begChr m:val="("/>
            <m:endChr m:val=")"/>
            <m:sepChr m:val=""/>
            <m:grow/>
          </m:dPr>
          <m:e>
            <m:r>
              <m:rPr>
                <m:sty m:val="b"/>
              </m:rPr>
              <m:t>w</m:t>
            </m:r>
          </m:e>
        </m:d>
      </m:oMath>
      <w:r>
        <w:t xml:space="preserve"> </w:t>
      </w:r>
      <w:r>
        <w:rPr>
          <w:rFonts w:hint="eastAsia"/>
        </w:rPr>
        <w:t xml:space="preserve">来优化</w:t>
      </w:r>
      <w:r>
        <w:t xml:space="preserve"> </w:t>
      </w:r>
      <m:oMath>
        <m:r>
          <m:rPr>
            <m:sty m:val="b"/>
          </m:rPr>
          <m:t>w</m:t>
        </m:r>
      </m:oMath>
      <w:r>
        <w:t xml:space="preserve"> </w:t>
      </w:r>
      <w:r>
        <w:rPr>
          <w:rFonts w:hint="eastAsia"/>
        </w:rPr>
        <w:t xml:space="preserve">。此时，对误差函数有一个几何图像是很有用的，我们可以将其视为位于</w:t>
      </w:r>
      <w:r>
        <w:rPr>
          <w:rFonts w:hint="eastAsia"/>
        </w:rPr>
        <w:t xml:space="preserve">“权重空间”</w:t>
      </w:r>
      <w:r>
        <w:rPr>
          <w:rFonts w:hint="eastAsia"/>
        </w:rPr>
        <w:t xml:space="preserve">上方的一个曲面，如图</w:t>
      </w:r>
      <w:r>
        <w:t xml:space="preserve"> 7.1 </w:t>
      </w:r>
      <w:r>
        <w:rPr>
          <w:rFonts w:hint="eastAsia"/>
        </w:rPr>
        <w:t xml:space="preserve">所示。</w:t>
      </w:r>
    </w:p>
    <w:p>
      <w:pPr>
        <w:pStyle w:val="a0"/>
      </w:pPr>
      <w:r>
        <w:rPr>
          <w:rFonts w:hint="eastAsia"/>
        </w:rPr>
        <w:t xml:space="preserve">首先注意到，如果我们在权重空间中从</w:t>
      </w:r>
      <w:r>
        <w:t xml:space="preserve"> </w:t>
      </w:r>
      <m:oMath>
        <m:r>
          <m:rPr>
            <m:sty m:val="b"/>
          </m:rPr>
          <m:t>w</m:t>
        </m:r>
      </m:oMath>
      <w:r>
        <w:t xml:space="preserve"> </w:t>
      </w:r>
      <w:r>
        <w:rPr>
          <w:rFonts w:hint="eastAsia"/>
        </w:rPr>
        <w:t xml:space="preserve">进行一个小的步长到</w:t>
      </w:r>
      <w:r>
        <w:t xml:space="preserve"> </w:t>
      </w:r>
      <m:oMath>
        <m:r>
          <m:rPr>
            <m:sty m:val="b"/>
          </m:rPr>
          <m:t>w</m:t>
        </m:r>
        <m:r>
          <m:rPr>
            <m:sty m:val="p"/>
          </m:rPr>
          <m:t>+</m:t>
        </m:r>
        <m:r>
          <m:t>δ</m:t>
        </m:r>
        <m:r>
          <m:rPr>
            <m:sty m:val="b"/>
          </m:rPr>
          <m:t>w</m:t>
        </m:r>
      </m:oMath>
      <w:r>
        <w:t xml:space="preserve"> </w:t>
      </w:r>
      <w:r>
        <w:rPr>
          <w:rFonts w:hint="eastAsia"/>
        </w:rPr>
        <w:t xml:space="preserve">，那么误差函数的变化由下式给出</w:t>
      </w:r>
    </w:p>
    <w:p>
      <w:pPr>
        <w:pStyle w:val="a0"/>
      </w:pPr>
      <m:oMathPara>
        <m:oMathParaPr>
          <m:jc m:val="center"/>
        </m:oMathParaPr>
        <m:oMath>
          <m:r>
            <m:t>δ</m:t>
          </m:r>
          <m:r>
            <m:t>E</m:t>
          </m:r>
          <m:r>
            <m:rPr>
              <m:sty m:val="p"/>
            </m:rPr>
            <m:t>≃</m:t>
          </m:r>
          <m:r>
            <m:t>δ</m:t>
          </m:r>
          <m:sSup>
            <m:e>
              <m:r>
                <m:rPr>
                  <m:sty m:val="b"/>
                </m:rPr>
                <m:t>w</m:t>
              </m:r>
            </m:e>
            <m:sup>
              <m:r>
                <m:rPr>
                  <m:sty m:val="p"/>
                </m:rPr>
                <m:t>T</m:t>
              </m:r>
            </m:sup>
          </m:sSup>
          <m:r>
            <m:rPr>
              <m:sty m:val="p"/>
            </m:rPr>
            <m:t>∇</m:t>
          </m:r>
          <m:r>
            <m:t>E</m:t>
          </m:r>
          <m:d>
            <m:dPr>
              <m:begChr m:val="("/>
              <m:endChr m:val=")"/>
              <m:sepChr m:val=""/>
              <m:grow/>
            </m:dPr>
            <m:e>
              <m:r>
                <m:rPr>
                  <m:sty m:val="b"/>
                </m:rPr>
                <m:t>w</m:t>
              </m:r>
            </m:e>
          </m:d>
          <m:r>
            <m:t>  </m:t>
          </m:r>
          <m:r>
            <m:rPr>
              <m:nor/>
              <m:sty m:val="p"/>
            </m:rPr>
            <m:t>(7.1)</m:t>
          </m:r>
        </m:oMath>
      </m:oMathPara>
    </w:p>
    <w:p>
      <w:pPr>
        <w:pStyle w:val="FirstParagraph"/>
      </w:pPr>
      <w:r>
        <w:rPr>
          <w:rFonts w:hint="eastAsia"/>
        </w:rPr>
        <w:t xml:space="preserve">其中向量</w:t>
      </w:r>
      <w:r>
        <w:t xml:space="preserve"> </w:t>
      </w:r>
      <m:oMath>
        <m:r>
          <m:rPr>
            <m:sty m:val="p"/>
          </m:rPr>
          <m:t>∇</m:t>
        </m:r>
        <m:r>
          <m:t>E</m:t>
        </m:r>
        <m:d>
          <m:dPr>
            <m:begChr m:val="("/>
            <m:endChr m:val=")"/>
            <m:sepChr m:val=""/>
            <m:grow/>
          </m:dPr>
          <m:e>
            <m:r>
              <m:rPr>
                <m:sty m:val="b"/>
              </m:rPr>
              <m:t>w</m:t>
            </m:r>
          </m:e>
        </m:d>
      </m:oMath>
      <w:r>
        <w:t xml:space="preserve"> </w:t>
      </w:r>
      <w:r>
        <w:rPr>
          <w:rFonts w:hint="eastAsia"/>
        </w:rPr>
        <w:t xml:space="preserve">指向误差函数增长最快的方向。假设误差</w:t>
      </w:r>
      <w:r>
        <w:t xml:space="preserve"> </w:t>
      </w:r>
      <m:oMath>
        <m:r>
          <m:t>E</m:t>
        </m:r>
        <m:d>
          <m:dPr>
            <m:begChr m:val="("/>
            <m:endChr m:val=")"/>
            <m:sepChr m:val=""/>
            <m:grow/>
          </m:dPr>
          <m:e>
            <m:r>
              <m:rPr>
                <m:sty m:val="b"/>
              </m:rPr>
              <m:t>w</m:t>
            </m:r>
          </m:e>
        </m:d>
      </m:oMath>
      <w:r>
        <w:t xml:space="preserve"> </w:t>
      </w:r>
      <w:r>
        <w:rPr>
          <w:rFonts w:hint="eastAsia"/>
        </w:rPr>
        <w:t xml:space="preserve">是</w:t>
      </w:r>
      <w:r>
        <w:t xml:space="preserve"> </w:t>
      </w:r>
      <m:oMath>
        <m:r>
          <m:rPr>
            <m:sty m:val="b"/>
          </m:rPr>
          <m:t>w</m:t>
        </m:r>
      </m:oMath>
      <w:r>
        <w:t xml:space="preserve"> </w:t>
      </w:r>
      <w:r>
        <w:rPr>
          <w:rFonts w:hint="eastAsia"/>
        </w:rPr>
        <w:t xml:space="preserve">的一个平滑、连续的函数，其最小值将出现在权重空间中的某一点，使得误差函数的梯度为零，即</w:t>
      </w:r>
    </w:p>
    <w:p>
      <w:pPr>
        <w:pStyle w:val="a0"/>
      </w:pPr>
      <m:oMathPara>
        <m:oMathParaPr>
          <m:jc m:val="center"/>
        </m:oMathParaPr>
        <m:oMath>
          <m:r>
            <m:rPr>
              <m:sty m:val="p"/>
            </m:rPr>
            <m:t>∇</m:t>
          </m:r>
          <m:r>
            <m:t>E</m:t>
          </m:r>
          <m:d>
            <m:dPr>
              <m:begChr m:val="("/>
              <m:endChr m:val=")"/>
              <m:sepChr m:val=""/>
              <m:grow/>
            </m:dPr>
            <m:e>
              <m:r>
                <m:rPr>
                  <m:sty m:val="b"/>
                </m:rPr>
                <m:t>w</m:t>
              </m:r>
            </m:e>
          </m:d>
          <m:r>
            <m:rPr>
              <m:sty m:val="p"/>
            </m:rPr>
            <m:t>=</m:t>
          </m:r>
          <m:r>
            <m:t>0</m:t>
          </m:r>
          <m:r>
            <m:t>  </m:t>
          </m:r>
          <m:r>
            <m:rPr>
              <m:nor/>
              <m:sty m:val="p"/>
            </m:rPr>
            <m:t>(7.2)</m:t>
          </m:r>
        </m:oMath>
      </m:oMathPara>
    </w:p>
    <w:p>
      <w:pPr>
        <w:pStyle w:val="FirstParagraph"/>
      </w:pPr>
      <w:r>
        <w:rPr>
          <w:rFonts w:hint="eastAsia"/>
        </w:rPr>
        <w:t xml:space="preserve">否则，我们可以沿着</w:t>
      </w:r>
      <w:r>
        <w:t xml:space="preserve"> </w:t>
      </w:r>
      <m:oMath>
        <m:r>
          <m:rPr>
            <m:sty m:val="p"/>
          </m:rPr>
          <m:t>−</m:t>
        </m:r>
        <m:r>
          <m:rPr>
            <m:sty m:val="p"/>
          </m:rPr>
          <m:t>∇</m:t>
        </m:r>
        <m:r>
          <m:t>E</m:t>
        </m:r>
        <m:d>
          <m:dPr>
            <m:begChr m:val="("/>
            <m:endChr m:val=")"/>
            <m:sepChr m:val=""/>
            <m:grow/>
          </m:dPr>
          <m:e>
            <m:r>
              <m:rPr>
                <m:sty m:val="b"/>
              </m:rPr>
              <m:t>w</m:t>
            </m:r>
          </m:e>
        </m:d>
      </m:oMath>
      <w:r>
        <w:t xml:space="preserve"> </w:t>
      </w:r>
      <w:r>
        <w:rPr>
          <w:rFonts w:hint="eastAsia"/>
        </w:rPr>
        <w:t xml:space="preserve">的方向进行一个小的步长，从而进一步减小误差。梯度为零的点称为驻点，并且可以进一步分为最小值点、最大值点和鞍点。</w:t>
      </w:r>
    </w:p>
    <w:p>
      <w:r>
        <w:pict>
          <v:rect style="width:0;height:1.5pt" o:hralign="center" o:hrstd="t" o:hr="t"/>
        </w:pict>
      </w:r>
    </w:p>
    <w:p>
      <w:pPr>
        <w:pStyle w:val="FirstParagraph"/>
      </w:pPr>
      <w:r>
        <w:t xml:space="preserve">7.1.1 </w:t>
      </w:r>
      <w:r>
        <w:rPr>
          <w:rFonts w:hint="eastAsia"/>
        </w:rPr>
        <w:t xml:space="preserve">节</w:t>
      </w:r>
    </w:p>
    <w:p>
      <w:r>
        <w:pict>
          <v:rect style="width:0;height:1.5pt" o:hralign="center" o:hrstd="t" o:hr="t"/>
        </w:pict>
      </w:r>
    </w:p>
    <w:p>
      <w:pPr>
        <w:pStyle w:val="FirstParagraph"/>
      </w:pPr>
      <w:r>
        <w:drawing>
          <wp:inline>
            <wp:extent cx="1645920" cy="1701951"/>
            <wp:effectExtent b="0" l="0" r="0" t="0"/>
            <wp:docPr descr="image" title="" id="468" name="Picture"/>
            <a:graphic>
              <a:graphicData uri="http://schemas.openxmlformats.org/drawingml/2006/picture">
                <pic:pic>
                  <pic:nvPicPr>
                    <pic:cNvPr descr="images/0194e279-9b28-703a-88f4-c3ac21e2010d_230_1074_344_470_486_0.jpg" id="469" name="Picture"/>
                    <pic:cNvPicPr>
                      <a:picLocks noChangeArrowheads="1" noChangeAspect="1"/>
                    </pic:cNvPicPr>
                  </pic:nvPicPr>
                  <pic:blipFill>
                    <a:blip r:embed="rId467"/>
                    <a:stretch>
                      <a:fillRect/>
                    </a:stretch>
                  </pic:blipFill>
                  <pic:spPr bwMode="auto">
                    <a:xfrm>
                      <a:off x="0" y="0"/>
                      <a:ext cx="1645920" cy="170195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7.1 </w:t>
      </w:r>
      <w:r>
        <w:rPr>
          <w:rFonts w:hint="eastAsia"/>
        </w:rPr>
        <w:t xml:space="preserve">图</w:t>
      </w:r>
      <w:r>
        <w:t xml:space="preserve"> 7.1 </w:t>
      </w:r>
      <w:r>
        <w:rPr>
          <w:rFonts w:hint="eastAsia"/>
        </w:rPr>
        <w:t xml:space="preserve">将误差函数</w:t>
      </w:r>
      <w:r>
        <w:t xml:space="preserve"> </w:t>
      </w:r>
      <m:oMath>
        <m:r>
          <m:t>E</m:t>
        </m:r>
        <m:d>
          <m:dPr>
            <m:begChr m:val="("/>
            <m:endChr m:val=")"/>
            <m:sepChr m:val=""/>
            <m:grow/>
          </m:dPr>
          <m:e>
            <m:r>
              <m:rPr>
                <m:sty m:val="b"/>
              </m:rPr>
              <m:t>w</m:t>
            </m:r>
          </m:e>
        </m:d>
      </m:oMath>
      <w:r>
        <w:t xml:space="preserve"> </w:t>
      </w:r>
      <w:r>
        <w:rPr>
          <w:rFonts w:hint="eastAsia"/>
        </w:rPr>
        <w:t xml:space="preserve">视为位于权重空间上方的一个曲面的几何视图。点</w:t>
      </w:r>
      <w:r>
        <w:t xml:space="preserve"> </w:t>
      </w:r>
      <m:oMath>
        <m:sSub>
          <m:e>
            <m:r>
              <m:rPr>
                <m:sty m:val="b"/>
              </m:rPr>
              <m:t>w</m:t>
            </m:r>
          </m:e>
          <m:sub>
            <m:r>
              <m:t>A</m:t>
            </m:r>
          </m:sub>
        </m:sSub>
      </m:oMath>
      <w:r>
        <w:t xml:space="preserve"> </w:t>
      </w:r>
      <w:r>
        <w:rPr>
          <w:rFonts w:hint="eastAsia"/>
        </w:rPr>
        <w:t xml:space="preserve">是一个局部最小值点，</w:t>
      </w:r>
      <w:r>
        <w:t xml:space="preserve"> </w:t>
      </w:r>
      <m:oMath>
        <m:sSub>
          <m:e>
            <m:r>
              <m:rPr>
                <m:sty m:val="b"/>
              </m:rPr>
              <m:t>w</m:t>
            </m:r>
          </m:e>
          <m:sub>
            <m:r>
              <m:t>B</m:t>
            </m:r>
          </m:sub>
        </m:sSub>
      </m:oMath>
      <w:r>
        <w:t xml:space="preserve"> </w:t>
      </w:r>
      <w:r>
        <w:rPr>
          <w:rFonts w:hint="eastAsia"/>
        </w:rPr>
        <w:t xml:space="preserve">是全局最小值点，因此</w:t>
      </w:r>
      <w:r>
        <w:t xml:space="preserve"> </w:t>
      </w:r>
      <m:oMath>
        <m:r>
          <m:t>E</m:t>
        </m:r>
        <m:d>
          <m:dPr>
            <m:begChr m:val="("/>
            <m:endChr m:val=")"/>
            <m:sepChr m:val=""/>
            <m:grow/>
          </m:dPr>
          <m:e>
            <m:sSub>
              <m:e>
                <m:r>
                  <m:rPr>
                    <m:sty m:val="b"/>
                  </m:rPr>
                  <m:t>w</m:t>
                </m:r>
              </m:e>
              <m:sub>
                <m:r>
                  <m:rPr>
                    <m:sty m:val="p"/>
                  </m:rPr>
                  <m:t>A</m:t>
                </m:r>
              </m:sub>
            </m:sSub>
          </m:e>
        </m:d>
        <m:r>
          <m:rPr>
            <m:sty m:val="p"/>
          </m:rPr>
          <m:t>&gt;</m:t>
        </m:r>
        <m:r>
          <m:t>E</m:t>
        </m:r>
        <m:d>
          <m:dPr>
            <m:begChr m:val="("/>
            <m:endChr m:val=")"/>
            <m:sepChr m:val=""/>
            <m:grow/>
          </m:dPr>
          <m:e>
            <m:sSub>
              <m:e>
                <m:r>
                  <m:rPr>
                    <m:sty m:val="b"/>
                  </m:rPr>
                  <m:t>w</m:t>
                </m:r>
              </m:e>
              <m:sub>
                <m:r>
                  <m:rPr>
                    <m:sty m:val="p"/>
                  </m:rPr>
                  <m:t>B</m:t>
                </m:r>
              </m:sub>
            </m:sSub>
          </m:e>
        </m:d>
      </m:oMath>
      <w:r>
        <w:t xml:space="preserve"> </w:t>
      </w:r>
      <w:r>
        <w:rPr>
          <w:rFonts w:hint="eastAsia"/>
        </w:rPr>
        <w:t xml:space="preserve">。在任意点</w:t>
      </w:r>
      <w:r>
        <w:t xml:space="preserve"> </w:t>
      </w:r>
      <m:oMath>
        <m:sSub>
          <m:e>
            <m:r>
              <m:rPr>
                <m:sty m:val="b"/>
              </m:rPr>
              <m:t>w</m:t>
            </m:r>
          </m:e>
          <m:sub>
            <m:r>
              <m:t>C</m:t>
            </m:r>
          </m:sub>
        </m:sSub>
      </m:oMath>
      <w:r>
        <w:t xml:space="preserve"> </w:t>
      </w:r>
      <w:r>
        <w:rPr>
          <w:rFonts w:hint="eastAsia"/>
        </w:rPr>
        <w:t xml:space="preserve">，误差曲面的局部梯度由向量</w:t>
      </w:r>
      <w:r>
        <w:t xml:space="preserve"> </w:t>
      </w:r>
      <m:oMath>
        <m:r>
          <m:rPr>
            <m:sty m:val="p"/>
          </m:rPr>
          <m:t>∇</m:t>
        </m:r>
        <m:r>
          <m:t>E</m:t>
        </m:r>
      </m:oMath>
      <w:r>
        <w:t xml:space="preserve"> </w:t>
      </w:r>
      <w:r>
        <w:rPr>
          <w:rFonts w:hint="eastAsia"/>
        </w:rPr>
        <w:t xml:space="preserve">给出。</w:t>
      </w:r>
    </w:p>
    <w:p>
      <w:pPr>
        <w:pStyle w:val="a0"/>
      </w:pPr>
      <w:r>
        <w:rPr>
          <w:rFonts w:hint="eastAsia"/>
        </w:rPr>
        <w:t xml:space="preserve">我们的目标是找到一个向量</w:t>
      </w:r>
      <w:r>
        <w:t xml:space="preserve"> </w:t>
      </w:r>
      <m:oMath>
        <m:r>
          <m:rPr>
            <m:sty m:val="b"/>
          </m:rPr>
          <m:t>w</m:t>
        </m:r>
      </m:oMath>
      <w:r>
        <w:t xml:space="preserve"> </w:t>
      </w:r>
      <w:r>
        <w:rPr>
          <w:rFonts w:hint="eastAsia"/>
        </w:rPr>
        <w:t xml:space="preserve">，使得</w:t>
      </w:r>
      <w:r>
        <w:t xml:space="preserve"> </w:t>
      </w:r>
      <m:oMath>
        <m:r>
          <m:t>E</m:t>
        </m:r>
        <m:d>
          <m:dPr>
            <m:begChr m:val="("/>
            <m:endChr m:val=")"/>
            <m:sepChr m:val=""/>
            <m:grow/>
          </m:dPr>
          <m:e>
            <m:r>
              <m:rPr>
                <m:sty m:val="b"/>
              </m:rPr>
              <m:t>w</m:t>
            </m:r>
          </m:e>
        </m:d>
      </m:oMath>
      <w:r>
        <w:t xml:space="preserve"> </w:t>
      </w:r>
      <w:r>
        <w:rPr>
          <w:rFonts w:hint="eastAsia"/>
        </w:rPr>
        <w:t xml:space="preserve">取到其最小值。然而，误差函数通常高度非线性地依赖于权重和偏置参数，因此在权重空间中会有许多点的梯度为零(或者在数值上非常小)。实际上，对于任意一个局部最小值点</w:t>
      </w:r>
      <w:r>
        <w:t xml:space="preserve"> </w:t>
      </w:r>
      <m:oMath>
        <m:r>
          <m:rPr>
            <m:sty m:val="b"/>
          </m:rPr>
          <m:t>w</m:t>
        </m:r>
      </m:oMath>
      <w:r>
        <w:t xml:space="preserve"> </w:t>
      </w:r>
      <w:r>
        <w:rPr>
          <w:rFonts w:hint="eastAsia"/>
        </w:rPr>
        <w:t xml:space="preserve">，在权重空间中通常会有其他等价的最小值点。例如，在图</w:t>
      </w:r>
      <w:r>
        <w:t xml:space="preserve"> 6.9 </w:t>
      </w:r>
      <w:r>
        <w:rPr>
          <w:rFonts w:hint="eastAsia"/>
        </w:rPr>
        <w:t xml:space="preserve">所示的那种两层网络中，有</w:t>
      </w:r>
      <w:r>
        <w:t xml:space="preserve"> </w:t>
      </w:r>
      <m:oMath>
        <m:r>
          <m:t>M</m:t>
        </m:r>
      </m:oMath>
      <w:r>
        <w:t xml:space="preserve"> </w:t>
      </w:r>
      <w:r>
        <w:rPr>
          <w:rFonts w:hint="eastAsia"/>
        </w:rPr>
        <w:t xml:space="preserve">个隐藏单元，权重空间中的每个点都是一个包含</w:t>
      </w:r>
      <w:r>
        <w:t xml:space="preserve"> </w:t>
      </w:r>
      <m:oMath>
        <m:r>
          <m:t>M</m:t>
        </m:r>
        <m:r>
          <m:rPr>
            <m:sty m:val="p"/>
          </m:rPr>
          <m:t>!</m:t>
        </m:r>
        <m:sSup>
          <m:e>
            <m:r>
              <m:t>2</m:t>
            </m:r>
          </m:e>
          <m:sup>
            <m:r>
              <m:t>M</m:t>
            </m:r>
          </m:sup>
        </m:sSup>
      </m:oMath>
      <w:r>
        <w:t xml:space="preserve"> </w:t>
      </w:r>
      <w:r>
        <w:rPr>
          <w:rFonts w:hint="eastAsia"/>
        </w:rPr>
        <w:t xml:space="preserve">个等价点的族的成员。</w:t>
      </w:r>
    </w:p>
    <w:p>
      <w:r>
        <w:pict>
          <v:rect style="width:0;height:1.5pt" o:hralign="center" o:hrstd="t" o:hr="t"/>
        </w:pict>
      </w:r>
    </w:p>
    <w:p>
      <w:pPr>
        <w:pStyle w:val="FirstParagraph"/>
      </w:pPr>
      <w:r>
        <w:rPr>
          <w:rFonts w:hint="eastAsia"/>
        </w:rPr>
        <w:t xml:space="preserve">第</w:t>
      </w:r>
      <w:r>
        <w:t xml:space="preserve"> 6.2.4 </w:t>
      </w:r>
      <w:r>
        <w:rPr>
          <w:rFonts w:hint="eastAsia"/>
        </w:rPr>
        <w:t xml:space="preserve">节</w:t>
      </w:r>
    </w:p>
    <w:p>
      <w:r>
        <w:pict>
          <v:rect style="width:0;height:1.5pt" o:hralign="center" o:hrstd="t" o:hr="t"/>
        </w:pict>
      </w:r>
    </w:p>
    <w:p>
      <w:pPr>
        <w:pStyle w:val="FirstParagraph"/>
      </w:pPr>
      <w:r>
        <w:rPr>
          <w:rFonts w:hint="eastAsia"/>
        </w:rPr>
        <w:t xml:space="preserve">此外，可能存在多个不等价的驻点，特别是多个不等价的极小值点。在整个权重空间中对应误差函数最小值的极小值点被称为全局极小值点。其他对应误差函数较高值的极小值点被称为局部极小值点。深度神经网络的误差曲面可能非常复杂，人们曾认为基于梯度的方法可能会陷入较差的局部极小值点。但在实践中，情况似乎并非如此，大型网络在各种初始条件下都能达到性能相近的解。</w:t>
      </w:r>
    </w:p>
    <w:p>
      <w:r>
        <w:pict>
          <v:rect style="width:0;height:1.5pt" o:hralign="center" o:hrstd="t" o:hr="t"/>
        </w:pict>
      </w:r>
    </w:p>
    <w:p>
      <w:pPr>
        <w:pStyle w:val="FirstParagraph"/>
      </w:pPr>
      <w:r>
        <w:rPr>
          <w:rFonts w:hint="eastAsia"/>
        </w:rPr>
        <w:t xml:space="preserve">第</w:t>
      </w:r>
      <w:r>
        <w:t xml:space="preserve"> 9.3.2 </w:t>
      </w:r>
      <w:r>
        <w:rPr>
          <w:rFonts w:hint="eastAsia"/>
        </w:rPr>
        <w:t xml:space="preserve">节</w:t>
      </w:r>
    </w:p>
    <w:p>
      <w:r>
        <w:pict>
          <v:rect style="width:0;height:1.5pt" o:hralign="center" o:hrstd="t" o:hr="t"/>
        </w:pict>
      </w:r>
    </w:p>
    <w:bookmarkEnd w:id="470"/>
    <w:bookmarkStart w:id="474" w:name="局部二次近似"/>
    <w:p>
      <w:pPr>
        <w:pStyle w:val="1"/>
      </w:pPr>
      <w:r>
        <w:t xml:space="preserve">7.1.1 </w:t>
      </w:r>
      <w:r>
        <w:rPr>
          <w:rFonts w:hint="eastAsia"/>
        </w:rPr>
        <w:t xml:space="preserve">局部二次近似</w:t>
      </w:r>
    </w:p>
    <w:p>
      <w:pPr>
        <w:pStyle w:val="FirstParagraph"/>
      </w:pPr>
      <w:r>
        <w:rPr>
          <w:rFonts w:hint="eastAsia"/>
        </w:rPr>
        <w:t xml:space="preserve">通过考虑误差函数的局部二次近似，可以深入了解优化问题以及解决该问题的各种技术。</w:t>
      </w:r>
      <w:r>
        <w:t xml:space="preserve"> </w:t>
      </w:r>
      <m:oMath>
        <m:r>
          <m:t>E</m:t>
        </m:r>
        <m:d>
          <m:dPr>
            <m:begChr m:val="("/>
            <m:endChr m:val=")"/>
            <m:sepChr m:val=""/>
            <m:grow/>
          </m:dPr>
          <m:e>
            <m:r>
              <m:rPr>
                <m:sty m:val="b"/>
              </m:rPr>
              <m:t>w</m:t>
            </m:r>
          </m:e>
        </m:d>
      </m:oMath>
      <w:r>
        <w:t xml:space="preserve"> </w:t>
      </w:r>
      <w:r>
        <w:rPr>
          <w:rFonts w:hint="eastAsia"/>
        </w:rPr>
        <w:t xml:space="preserve">在权重空间中某点</w:t>
      </w:r>
      <w:r>
        <w:t xml:space="preserve"> </w:t>
      </w:r>
      <m:oMath>
        <m:acc>
          <m:accPr>
            <m:chr m:val="̂"/>
          </m:accPr>
          <m:e>
            <m:r>
              <m:rPr>
                <m:sty m:val="b"/>
              </m:rPr>
              <m:t>w</m:t>
            </m:r>
          </m:e>
        </m:acc>
      </m:oMath>
      <w:r>
        <w:t xml:space="preserve"> </w:t>
      </w:r>
      <w:r>
        <w:rPr>
          <w:rFonts w:hint="eastAsia"/>
        </w:rPr>
        <w:t xml:space="preserve">附近的泰勒展开式为</w:t>
      </w:r>
    </w:p>
    <w:p>
      <w:pPr>
        <w:pStyle w:val="a0"/>
      </w:pPr>
      <m:oMathPara>
        <m:oMathParaPr>
          <m:jc m:val="center"/>
        </m:oMathParaPr>
        <m:oMath>
          <m:r>
            <m:t>E</m:t>
          </m:r>
          <m:d>
            <m:dPr>
              <m:begChr m:val="("/>
              <m:endChr m:val=")"/>
              <m:sepChr m:val=""/>
              <m:grow/>
            </m:dPr>
            <m:e>
              <m:r>
                <m:rPr>
                  <m:sty m:val="b"/>
                </m:rPr>
                <m:t>w</m:t>
              </m:r>
            </m:e>
          </m:d>
          <m:r>
            <m:rPr>
              <m:sty m:val="p"/>
            </m:rPr>
            <m:t>≃</m:t>
          </m:r>
          <m:r>
            <m:t>E</m:t>
          </m:r>
          <m:d>
            <m:dPr>
              <m:begChr m:val="("/>
              <m:endChr m:val=")"/>
              <m:sepChr m:val=""/>
              <m:grow/>
            </m:dPr>
            <m:e>
              <m:acc>
                <m:accPr>
                  <m:chr m:val="̂"/>
                </m:accPr>
                <m:e>
                  <m:r>
                    <m:rPr>
                      <m:sty m:val="b"/>
                    </m:rPr>
                    <m:t>w</m:t>
                  </m:r>
                </m:e>
              </m:acc>
            </m:e>
          </m:d>
          <m:r>
            <m:rPr>
              <m:sty m:val="p"/>
            </m:rPr>
            <m:t>+</m:t>
          </m:r>
          <m:sSup>
            <m:e>
              <m:d>
                <m:dPr>
                  <m:begChr m:val="("/>
                  <m:endChr m:val=")"/>
                  <m:sepChr m:val=""/>
                  <m:grow/>
                </m:dPr>
                <m:e>
                  <m:r>
                    <m:rPr>
                      <m:sty m:val="b"/>
                    </m:rPr>
                    <m:t>w</m:t>
                  </m:r>
                  <m:r>
                    <m:rPr>
                      <m:sty m:val="p"/>
                    </m:rPr>
                    <m:t>−</m:t>
                  </m:r>
                  <m:acc>
                    <m:accPr>
                      <m:chr m:val="̂"/>
                    </m:accPr>
                    <m:e>
                      <m:r>
                        <m:rPr>
                          <m:sty m:val="b"/>
                        </m:rPr>
                        <m:t>w</m:t>
                      </m:r>
                    </m:e>
                  </m:acc>
                </m:e>
              </m:d>
            </m:e>
            <m:sup>
              <m:r>
                <m:rPr>
                  <m:sty m:val="p"/>
                </m:rPr>
                <m:t>T</m:t>
              </m:r>
            </m:sup>
          </m:sSup>
          <m:r>
            <m:rPr>
              <m:sty m:val="b"/>
            </m:rPr>
            <m:t>b</m:t>
          </m:r>
          <m:r>
            <m:rPr>
              <m:sty m:val="p"/>
            </m:rPr>
            <m:t>+</m:t>
          </m:r>
          <m:f>
            <m:fPr>
              <m:type m:val="bar"/>
            </m:fPr>
            <m:num>
              <m:r>
                <m:t>1</m:t>
              </m:r>
            </m:num>
            <m:den>
              <m:r>
                <m:t>2</m:t>
              </m:r>
            </m:den>
          </m:f>
          <m:sSup>
            <m:e>
              <m:d>
                <m:dPr>
                  <m:begChr m:val="("/>
                  <m:endChr m:val=")"/>
                  <m:sepChr m:val=""/>
                  <m:grow/>
                </m:dPr>
                <m:e>
                  <m:r>
                    <m:rPr>
                      <m:sty m:val="b"/>
                    </m:rPr>
                    <m:t>w</m:t>
                  </m:r>
                  <m:r>
                    <m:rPr>
                      <m:sty m:val="p"/>
                    </m:rPr>
                    <m:t>−</m:t>
                  </m:r>
                  <m:acc>
                    <m:accPr>
                      <m:chr m:val="̂"/>
                    </m:accPr>
                    <m:e>
                      <m:r>
                        <m:rPr>
                          <m:sty m:val="b"/>
                        </m:rPr>
                        <m:t>w</m:t>
                      </m:r>
                    </m:e>
                  </m:acc>
                </m:e>
              </m:d>
            </m:e>
            <m:sup>
              <m:r>
                <m:rPr>
                  <m:sty m:val="p"/>
                </m:rPr>
                <m:t>T</m:t>
              </m:r>
            </m:sup>
          </m:sSup>
          <m:r>
            <m:rPr>
              <m:sty m:val="b"/>
            </m:rPr>
            <m:t>H</m:t>
          </m:r>
          <m:d>
            <m:dPr>
              <m:begChr m:val="("/>
              <m:endChr m:val=")"/>
              <m:sepChr m:val=""/>
              <m:grow/>
            </m:dPr>
            <m:e>
              <m:r>
                <m:rPr>
                  <m:sty m:val="b"/>
                </m:rPr>
                <m:t>w</m:t>
              </m:r>
              <m:r>
                <m:rPr>
                  <m:sty m:val="p"/>
                </m:rPr>
                <m:t>−</m:t>
              </m:r>
              <m:acc>
                <m:accPr>
                  <m:chr m:val="̂"/>
                </m:accPr>
                <m:e>
                  <m:r>
                    <m:rPr>
                      <m:sty m:val="b"/>
                    </m:rPr>
                    <m:t>w</m:t>
                  </m:r>
                </m:e>
              </m:acc>
            </m:e>
          </m:d>
          <m:r>
            <m:t>  </m:t>
          </m:r>
          <m:r>
            <m:rPr>
              <m:nor/>
              <m:sty m:val="p"/>
            </m:rPr>
            <m:t>(7.3)</m:t>
          </m:r>
        </m:oMath>
      </m:oMathPara>
    </w:p>
    <w:p>
      <w:pPr>
        <w:pStyle w:val="FirstParagraph"/>
      </w:pPr>
      <w:r>
        <w:rPr>
          <w:rFonts w:hint="eastAsia"/>
        </w:rPr>
        <w:t xml:space="preserve">其中三次及更高次项已被省略。这里</w:t>
      </w:r>
      <w:r>
        <w:t xml:space="preserve"> </w:t>
      </w:r>
      <m:oMath>
        <m:r>
          <m:rPr>
            <m:sty m:val="b"/>
          </m:rPr>
          <m:t>b</m:t>
        </m:r>
      </m:oMath>
      <w:r>
        <w:t xml:space="preserve"> </w:t>
      </w:r>
      <w:r>
        <w:rPr>
          <w:rFonts w:hint="eastAsia"/>
        </w:rPr>
        <w:t xml:space="preserve">定义为</w:t>
      </w:r>
      <w:r>
        <w:t xml:space="preserve"> </w:t>
      </w:r>
      <m:oMath>
        <m:r>
          <m:t>E</m:t>
        </m:r>
      </m:oMath>
      <w:r>
        <w:t xml:space="preserve"> </w:t>
      </w:r>
      <w:r>
        <w:rPr>
          <w:rFonts w:hint="eastAsia"/>
        </w:rPr>
        <w:t xml:space="preserve">在</w:t>
      </w:r>
      <w:r>
        <w:t xml:space="preserve"> </w:t>
      </w:r>
      <m:oMath>
        <m:acc>
          <m:accPr>
            <m:chr m:val="̂"/>
          </m:accPr>
          <m:e>
            <m:r>
              <m:rPr>
                <m:sty m:val="b"/>
              </m:rPr>
              <m:t>w</m:t>
            </m:r>
          </m:e>
        </m:acc>
      </m:oMath>
      <w:r>
        <w:t xml:space="preserve"> </w:t>
      </w:r>
      <w:r>
        <w:rPr>
          <w:rFonts w:hint="eastAsia"/>
        </w:rPr>
        <w:t xml:space="preserve">处的梯度</w:t>
      </w:r>
    </w:p>
    <w:p>
      <w:pPr>
        <w:pStyle w:val="a0"/>
      </w:pPr>
      <m:oMathPara>
        <m:oMathParaPr>
          <m:jc m:val="center"/>
        </m:oMathParaPr>
        <m:oMath>
          <m:r>
            <m:rPr>
              <m:sty m:val="b"/>
            </m:rPr>
            <m:t>b</m:t>
          </m:r>
          <m:r>
            <m:rPr>
              <m:sty m:val="p"/>
            </m:rPr>
            <m:t>≡</m:t>
          </m:r>
          <m:sSub>
            <m:e>
              <m:d>
                <m:dPr>
                  <m:begChr m:val=""/>
                  <m:endChr m:val="|"/>
                  <m:sepChr m:val=""/>
                  <m:grow/>
                </m:dPr>
                <m:e>
                  <m:r>
                    <m:rPr>
                      <m:sty m:val="p"/>
                    </m:rPr>
                    <m:t>∇</m:t>
                  </m:r>
                  <m:r>
                    <m:t>E</m:t>
                  </m:r>
                </m:e>
              </m:d>
            </m:e>
            <m:sub>
              <m:r>
                <m:rPr>
                  <m:sty m:val="b"/>
                </m:rPr>
                <m:t>w</m:t>
              </m:r>
              <m:r>
                <m:rPr>
                  <m:sty m:val="p"/>
                </m:rPr>
                <m:t>=</m:t>
              </m:r>
              <m:acc>
                <m:accPr>
                  <m:chr m:val="̂"/>
                </m:accPr>
                <m:e>
                  <m:r>
                    <m:rPr>
                      <m:sty m:val="b"/>
                    </m:rPr>
                    <m:t>w</m:t>
                  </m:r>
                </m:e>
              </m:acc>
            </m:sub>
          </m:sSub>
          <m:r>
            <m:rPr>
              <m:sty m:val="p"/>
            </m:rPr>
            <m:t>.</m:t>
          </m:r>
          <m:r>
            <m:t>  </m:t>
          </m:r>
          <m:r>
            <m:rPr>
              <m:nor/>
              <m:sty m:val="p"/>
            </m:rPr>
            <m:t>(7.4)</m:t>
          </m:r>
        </m:oMath>
      </m:oMathPara>
    </w:p>
    <w:p>
      <w:pPr>
        <w:pStyle w:val="FirstParagraph"/>
      </w:pPr>
      <w:r>
        <w:rPr>
          <w:rFonts w:hint="eastAsia"/>
        </w:rPr>
        <w:t xml:space="preserve">海森矩阵被定义为二阶导数对应的矩阵</w:t>
      </w:r>
    </w:p>
    <w:p>
      <w:pPr>
        <w:pStyle w:val="a0"/>
      </w:pPr>
      <m:oMathPara>
        <m:oMathParaPr>
          <m:jc m:val="center"/>
        </m:oMathParaPr>
        <m:oMath>
          <m:r>
            <m:rPr>
              <m:sty m:val="b"/>
            </m:rPr>
            <m:t>H</m:t>
          </m:r>
          <m:d>
            <m:dPr>
              <m:begChr m:val="("/>
              <m:endChr m:val=")"/>
              <m:sepChr m:val=""/>
              <m:grow/>
            </m:dPr>
            <m:e>
              <m:acc>
                <m:accPr>
                  <m:chr m:val="̂"/>
                </m:accPr>
                <m:e>
                  <m:r>
                    <m:rPr>
                      <m:sty m:val="b"/>
                    </m:rPr>
                    <m:t>w</m:t>
                  </m:r>
                </m:e>
              </m:acc>
            </m:e>
          </m:d>
          <m:r>
            <m:rPr>
              <m:sty m:val="p"/>
            </m:rPr>
            <m:t>=</m:t>
          </m:r>
          <m:sSub>
            <m:e>
              <m:d>
                <m:dPr>
                  <m:begChr m:val=""/>
                  <m:endChr m:val="|"/>
                  <m:sepChr m:val=""/>
                  <m:grow/>
                </m:dPr>
                <m:e>
                  <m:r>
                    <m:rPr>
                      <m:sty m:val="p"/>
                    </m:rPr>
                    <m:t>∇</m:t>
                  </m:r>
                  <m:r>
                    <m:rPr>
                      <m:sty m:val="p"/>
                    </m:rPr>
                    <m:t>∇</m:t>
                  </m:r>
                  <m:r>
                    <m:t>E</m:t>
                  </m:r>
                  <m:d>
                    <m:dPr>
                      <m:begChr m:val="("/>
                      <m:endChr m:val=")"/>
                      <m:sepChr m:val=""/>
                      <m:grow/>
                    </m:dPr>
                    <m:e>
                      <m:r>
                        <m:rPr>
                          <m:sty m:val="b"/>
                        </m:rPr>
                        <m:t>w</m:t>
                      </m:r>
                    </m:e>
                  </m:d>
                </m:e>
              </m:d>
            </m:e>
            <m:sub>
              <m:r>
                <m:rPr>
                  <m:sty m:val="b"/>
                </m:rPr>
                <m:t>w</m:t>
              </m:r>
              <m:r>
                <m:rPr>
                  <m:sty m:val="p"/>
                </m:rPr>
                <m:t>=</m:t>
              </m:r>
              <m:acc>
                <m:accPr>
                  <m:chr m:val="̂"/>
                </m:accPr>
                <m:e>
                  <m:r>
                    <m:rPr>
                      <m:sty m:val="b"/>
                    </m:rPr>
                    <m:t>w</m:t>
                  </m:r>
                </m:e>
              </m:acc>
            </m:sub>
          </m:sSub>
          <m:r>
            <m:rPr>
              <m:sty m:val="p"/>
            </m:rPr>
            <m:t>.</m:t>
          </m:r>
          <m:r>
            <m:t>  </m:t>
          </m:r>
          <m:r>
            <m:rPr>
              <m:nor/>
              <m:sty m:val="p"/>
            </m:rPr>
            <m:t>(7.5)</m:t>
          </m:r>
        </m:oMath>
      </m:oMathPara>
    </w:p>
    <w:p>
      <w:pPr>
        <w:pStyle w:val="FirstParagraph"/>
      </w:pPr>
      <w:r>
        <w:rPr>
          <w:rFonts w:hint="eastAsia"/>
        </w:rPr>
        <w:t xml:space="preserve">如果网络中总共有</w:t>
      </w:r>
      <w:r>
        <w:t xml:space="preserve"> </w:t>
      </w:r>
      <m:oMath>
        <m:r>
          <m:t>W</m:t>
        </m:r>
      </m:oMath>
      <w:r>
        <w:t xml:space="preserve"> </w:t>
      </w:r>
      <w:r>
        <w:rPr>
          <w:rFonts w:hint="eastAsia"/>
        </w:rPr>
        <w:t xml:space="preserve">个权重和偏置，那么</w:t>
      </w:r>
      <w:r>
        <w:t xml:space="preserve"> </w:t>
      </w:r>
      <m:oMath>
        <m:r>
          <m:rPr>
            <m:sty m:val="b"/>
          </m:rPr>
          <m:t>w</m:t>
        </m:r>
      </m:oMath>
      <w:r>
        <w:t xml:space="preserve"> </w:t>
      </w:r>
      <w:r>
        <w:rPr>
          <w:rFonts w:hint="eastAsia"/>
        </w:rPr>
        <w:t xml:space="preserve">和</w:t>
      </w:r>
      <w:r>
        <w:t xml:space="preserve"> </w:t>
      </w:r>
      <m:oMath>
        <m:r>
          <m:rPr>
            <m:sty m:val="b"/>
          </m:rPr>
          <m:t>b</m:t>
        </m:r>
      </m:oMath>
      <w:r>
        <w:t xml:space="preserve"> </w:t>
      </w:r>
      <w:r>
        <w:rPr>
          <w:rFonts w:hint="eastAsia"/>
        </w:rPr>
        <w:t xml:space="preserve">的长度为</w:t>
      </w:r>
      <w:r>
        <w:t xml:space="preserve"> </w:t>
      </w:r>
      <m:oMath>
        <m:r>
          <m:t>W</m:t>
        </m:r>
      </m:oMath>
      <w:r>
        <w:t xml:space="preserve"> </w:t>
      </w:r>
      <w:r>
        <w:rPr>
          <w:rFonts w:hint="eastAsia"/>
        </w:rPr>
        <w:t xml:space="preserve">，</w:t>
      </w:r>
      <w:r>
        <w:t xml:space="preserve"> </w:t>
      </w:r>
      <m:oMath>
        <m:r>
          <m:rPr>
            <m:sty m:val="b"/>
          </m:rPr>
          <m:t>H</m:t>
        </m:r>
      </m:oMath>
      <w:r>
        <w:t xml:space="preserve"> </w:t>
      </w:r>
      <w:r>
        <w:rPr>
          <w:rFonts w:hint="eastAsia"/>
        </w:rPr>
        <w:t xml:space="preserve">的维度为</w:t>
      </w:r>
      <w:r>
        <w:t xml:space="preserve"> </w:t>
      </w:r>
      <m:oMath>
        <m:r>
          <m:t>W</m:t>
        </m:r>
        <m:r>
          <m:rPr>
            <m:sty m:val="p"/>
          </m:rPr>
          <m:t>×</m:t>
        </m:r>
        <m:r>
          <m:t>W</m:t>
        </m:r>
      </m:oMath>
      <w:r>
        <w:t xml:space="preserve"> </w:t>
      </w:r>
      <w:r>
        <w:rPr>
          <w:rFonts w:hint="eastAsia"/>
        </w:rPr>
        <w:t xml:space="preserve">。由式</w:t>
      </w:r>
      <w:r>
        <w:t xml:space="preserve"> (7.3) </w:t>
      </w:r>
      <w:r>
        <w:rPr>
          <w:rFonts w:hint="eastAsia"/>
        </w:rPr>
        <w:t xml:space="preserve">可知，梯度的相应局部近似由下式给出</w:t>
      </w:r>
    </w:p>
    <w:p>
      <w:pPr>
        <w:pStyle w:val="a0"/>
      </w:pPr>
      <m:oMathPara>
        <m:oMathParaPr>
          <m:jc m:val="center"/>
        </m:oMathParaPr>
        <m:oMath>
          <m:r>
            <m:rPr>
              <m:sty m:val="p"/>
            </m:rPr>
            <m:t>∇</m:t>
          </m:r>
          <m:r>
            <m:t>E</m:t>
          </m:r>
          <m:d>
            <m:dPr>
              <m:begChr m:val="("/>
              <m:endChr m:val=")"/>
              <m:sepChr m:val=""/>
              <m:grow/>
            </m:dPr>
            <m:e>
              <m:r>
                <m:rPr>
                  <m:sty m:val="b"/>
                </m:rPr>
                <m:t>w</m:t>
              </m:r>
            </m:e>
          </m:d>
          <m:r>
            <m:rPr>
              <m:sty m:val="p"/>
            </m:rPr>
            <m:t>=</m:t>
          </m:r>
          <m:r>
            <m:rPr>
              <m:sty m:val="b"/>
            </m:rPr>
            <m:t>b</m:t>
          </m:r>
          <m:r>
            <m:rPr>
              <m:sty m:val="p"/>
            </m:rPr>
            <m:t>+</m:t>
          </m:r>
          <m:r>
            <m:rPr>
              <m:sty m:val="b"/>
            </m:rPr>
            <m:t>H</m:t>
          </m:r>
          <m:d>
            <m:dPr>
              <m:begChr m:val="("/>
              <m:endChr m:val=")"/>
              <m:sepChr m:val=""/>
              <m:grow/>
            </m:dPr>
            <m:e>
              <m:r>
                <m:rPr>
                  <m:sty m:val="b"/>
                </m:rPr>
                <m:t>w</m:t>
              </m:r>
              <m:r>
                <m:rPr>
                  <m:sty m:val="p"/>
                </m:rPr>
                <m:t>−</m:t>
              </m:r>
              <m:acc>
                <m:accPr>
                  <m:chr m:val="̂"/>
                </m:accPr>
                <m:e>
                  <m:r>
                    <m:rPr>
                      <m:sty m:val="b"/>
                    </m:rPr>
                    <m:t>w</m:t>
                  </m:r>
                </m:e>
              </m:acc>
            </m:e>
          </m:d>
          <m:r>
            <m:rPr>
              <m:sty m:val="p"/>
            </m:rPr>
            <m:t>.</m:t>
          </m:r>
          <m:r>
            <m:t>  </m:t>
          </m:r>
          <m:r>
            <m:rPr>
              <m:nor/>
              <m:sty m:val="p"/>
            </m:rPr>
            <m:t>(7.6)</m:t>
          </m:r>
        </m:oMath>
      </m:oMathPara>
    </w:p>
    <w:p>
      <w:pPr>
        <w:pStyle w:val="FirstParagraph"/>
      </w:pPr>
      <w:r>
        <w:rPr>
          <w:rFonts w:hint="eastAsia"/>
        </w:rPr>
        <w:t xml:space="preserve">对于足够接近</w:t>
      </w:r>
      <w:r>
        <w:t xml:space="preserve"> </w:t>
      </w:r>
      <m:oMath>
        <m:acc>
          <m:accPr>
            <m:chr m:val="̂"/>
          </m:accPr>
          <m:e>
            <m:r>
              <m:rPr>
                <m:sty m:val="b"/>
              </m:rPr>
              <m:t>w</m:t>
            </m:r>
          </m:e>
        </m:acc>
      </m:oMath>
      <w:r>
        <w:t xml:space="preserve"> </w:t>
      </w:r>
      <w:r>
        <w:rPr>
          <w:rFonts w:hint="eastAsia"/>
        </w:rPr>
        <w:t xml:space="preserve">的点</w:t>
      </w:r>
      <w:r>
        <w:t xml:space="preserve"> </w:t>
      </w:r>
      <m:oMath>
        <m:r>
          <m:rPr>
            <m:sty m:val="b"/>
          </m:rPr>
          <m:t>w</m:t>
        </m:r>
      </m:oMath>
      <w:r>
        <w:t xml:space="preserve"> </w:t>
      </w:r>
      <w:r>
        <w:rPr>
          <w:rFonts w:hint="eastAsia"/>
        </w:rPr>
        <w:t xml:space="preserve">，这些表达式将为误差及其梯度提供合理的近似。</w:t>
      </w:r>
    </w:p>
    <w:p>
      <w:pPr>
        <w:pStyle w:val="a0"/>
      </w:pPr>
      <w:r>
        <w:rPr>
          <w:rFonts w:hint="eastAsia"/>
        </w:rPr>
        <w:t xml:space="preserve">考虑误差函数在某点</w:t>
      </w:r>
      <w:r>
        <w:t xml:space="preserve"> </w:t>
      </w:r>
      <m:oMath>
        <m:sSup>
          <m:e>
            <m:r>
              <m:rPr>
                <m:sty m:val="b"/>
              </m:rPr>
              <m:t>w</m:t>
            </m:r>
          </m:e>
          <m:sup>
            <m:r>
              <m:rPr>
                <m:sty m:val="p"/>
              </m:rPr>
              <m:t>⋆</m:t>
            </m:r>
          </m:sup>
        </m:sSup>
      </m:oMath>
      <w:r>
        <w:t xml:space="preserve"> </w:t>
      </w:r>
      <w:r>
        <w:rPr>
          <w:rFonts w:hint="eastAsia"/>
        </w:rPr>
        <w:t xml:space="preserve">处取最小值时的局部二次近似的特殊情况。在这种情况下，没有线性项，因为在</w:t>
      </w:r>
      <w:r>
        <w:t xml:space="preserve"> </w:t>
      </w:r>
      <m:oMath>
        <m:sSup>
          <m:e>
            <m:r>
              <m:rPr>
                <m:sty m:val="b"/>
              </m:rPr>
              <m:t>w</m:t>
            </m:r>
          </m:e>
          <m:sup>
            <m:r>
              <m:rPr>
                <m:sty m:val="p"/>
              </m:rPr>
              <m:t>⋆</m:t>
            </m:r>
          </m:sup>
        </m:sSup>
      </m:oMath>
      <w:r>
        <w:t xml:space="preserve"> </w:t>
      </w:r>
      <w:r>
        <w:rPr>
          <w:rFonts w:hint="eastAsia"/>
        </w:rPr>
        <w:t xml:space="preserve">处</w:t>
      </w:r>
      <w:r>
        <w:t xml:space="preserve"> </w:t>
      </w:r>
      <m:oMath>
        <m:r>
          <m:rPr>
            <m:sty m:val="p"/>
          </m:rPr>
          <m:t>∇</m:t>
        </m:r>
        <m:r>
          <m:t>E</m:t>
        </m:r>
        <m:r>
          <m:rPr>
            <m:sty m:val="p"/>
          </m:rPr>
          <m:t>=</m:t>
        </m:r>
        <m:r>
          <m:t>0</m:t>
        </m:r>
      </m:oMath>
      <w:r>
        <w:t xml:space="preserve"> </w:t>
      </w:r>
      <w:r>
        <w:rPr>
          <w:rFonts w:hint="eastAsia"/>
        </w:rPr>
        <w:t xml:space="preserve">，式</w:t>
      </w:r>
      <w:r>
        <w:t xml:space="preserve"> (7.3) </w:t>
      </w:r>
      <w:r>
        <w:rPr>
          <w:rFonts w:hint="eastAsia"/>
        </w:rPr>
        <w:t xml:space="preserve">变为</w:t>
      </w:r>
    </w:p>
    <w:p>
      <w:pPr>
        <w:pStyle w:val="a0"/>
      </w:pPr>
      <m:oMathPara>
        <m:oMathParaPr>
          <m:jc m:val="center"/>
        </m:oMathParaPr>
        <m:oMath>
          <m:r>
            <m:t>E</m:t>
          </m:r>
          <m:d>
            <m:dPr>
              <m:begChr m:val="("/>
              <m:endChr m:val=")"/>
              <m:sepChr m:val=""/>
              <m:grow/>
            </m:dPr>
            <m:e>
              <m:r>
                <m:rPr>
                  <m:sty m:val="b"/>
                </m:rPr>
                <m:t>w</m:t>
              </m:r>
            </m:e>
          </m:d>
          <m:r>
            <m:rPr>
              <m:sty m:val="p"/>
            </m:rPr>
            <m:t>=</m:t>
          </m:r>
          <m:r>
            <m:t>E</m:t>
          </m:r>
          <m:d>
            <m:dPr>
              <m:begChr m:val="("/>
              <m:endChr m:val=")"/>
              <m:sepChr m:val=""/>
              <m:grow/>
            </m:dPr>
            <m:e>
              <m:sSup>
                <m:e>
                  <m:r>
                    <m:rPr>
                      <m:sty m:val="b"/>
                    </m:rPr>
                    <m:t>w</m:t>
                  </m:r>
                </m:e>
                <m:sup>
                  <m:r>
                    <m:rPr>
                      <m:sty m:val="p"/>
                    </m:rPr>
                    <m:t>⋆</m:t>
                  </m:r>
                </m:sup>
              </m:sSup>
            </m:e>
          </m:d>
          <m:r>
            <m:rPr>
              <m:sty m:val="p"/>
            </m:rPr>
            <m:t>+</m:t>
          </m:r>
          <m:f>
            <m:fPr>
              <m:type m:val="bar"/>
            </m:fPr>
            <m:num>
              <m:r>
                <m:t>1</m:t>
              </m:r>
            </m:num>
            <m:den>
              <m:r>
                <m:t>2</m:t>
              </m:r>
            </m:den>
          </m:f>
          <m:sSup>
            <m:e>
              <m:d>
                <m:dPr>
                  <m:begChr m:val="("/>
                  <m:endChr m:val=")"/>
                  <m:sepChr m:val=""/>
                  <m:grow/>
                </m:dPr>
                <m:e>
                  <m:r>
                    <m:rPr>
                      <m:sty m:val="b"/>
                    </m:rPr>
                    <m:t>w</m:t>
                  </m:r>
                  <m:r>
                    <m:rPr>
                      <m:sty m:val="p"/>
                    </m:rPr>
                    <m:t>−</m:t>
                  </m:r>
                  <m:sSup>
                    <m:e>
                      <m:r>
                        <m:rPr>
                          <m:sty m:val="b"/>
                        </m:rPr>
                        <m:t>w</m:t>
                      </m:r>
                    </m:e>
                    <m:sup>
                      <m:r>
                        <m:rPr>
                          <m:sty m:val="p"/>
                        </m:rPr>
                        <m:t>⋆</m:t>
                      </m:r>
                    </m:sup>
                  </m:sSup>
                </m:e>
              </m:d>
            </m:e>
            <m:sup>
              <m:r>
                <m:rPr>
                  <m:sty m:val="p"/>
                </m:rPr>
                <m:t>T</m:t>
              </m:r>
            </m:sup>
          </m:sSup>
          <m:r>
            <m:rPr>
              <m:sty m:val="b"/>
            </m:rPr>
            <m:t>H</m:t>
          </m:r>
          <m:d>
            <m:dPr>
              <m:begChr m:val="("/>
              <m:endChr m:val=")"/>
              <m:sepChr m:val=""/>
              <m:grow/>
            </m:dPr>
            <m:e>
              <m:r>
                <m:rPr>
                  <m:sty m:val="b"/>
                </m:rPr>
                <m:t>w</m:t>
              </m:r>
              <m:r>
                <m:rPr>
                  <m:sty m:val="p"/>
                </m:rPr>
                <m:t>−</m:t>
              </m:r>
              <m:sSup>
                <m:e>
                  <m:r>
                    <m:rPr>
                      <m:sty m:val="b"/>
                    </m:rPr>
                    <m:t>w</m:t>
                  </m:r>
                </m:e>
                <m:sup>
                  <m:r>
                    <m:rPr>
                      <m:sty m:val="p"/>
                    </m:rPr>
                    <m:t>⋆</m:t>
                  </m:r>
                </m:sup>
              </m:sSup>
            </m:e>
          </m:d>
          <m:r>
            <m:t>  </m:t>
          </m:r>
          <m:r>
            <m:rPr>
              <m:nor/>
              <m:sty m:val="p"/>
            </m:rPr>
            <m:t>(7.7)</m:t>
          </m:r>
        </m:oMath>
      </m:oMathPara>
    </w:p>
    <w:p>
      <w:pPr>
        <w:pStyle w:val="FirstParagraph"/>
      </w:pPr>
      <w:r>
        <w:rPr>
          <w:rFonts w:hint="eastAsia"/>
        </w:rPr>
        <w:t xml:space="preserve">其中海森矩阵</w:t>
      </w:r>
      <w:r>
        <w:t xml:space="preserve"> </w:t>
      </w:r>
      <m:oMath>
        <m:r>
          <m:rPr>
            <m:sty m:val="b"/>
          </m:rPr>
          <m:t>H</m:t>
        </m:r>
      </m:oMath>
      <w:r>
        <w:t xml:space="preserve"> </w:t>
      </w:r>
      <w:r>
        <w:rPr>
          <w:rFonts w:hint="eastAsia"/>
        </w:rPr>
        <w:t xml:space="preserve">在</w:t>
      </w:r>
      <w:r>
        <w:t xml:space="preserve"> </w:t>
      </w:r>
      <m:oMath>
        <m:sSup>
          <m:e>
            <m:r>
              <m:rPr>
                <m:sty m:val="b"/>
              </m:rPr>
              <m:t>w</m:t>
            </m:r>
          </m:e>
          <m:sup>
            <m:r>
              <m:rPr>
                <m:sty m:val="p"/>
              </m:rPr>
              <m:t>⋆</m:t>
            </m:r>
          </m:sup>
        </m:sSup>
      </m:oMath>
      <w:r>
        <w:t xml:space="preserve"> </w:t>
      </w:r>
      <w:r>
        <w:rPr>
          <w:rFonts w:hint="eastAsia"/>
        </w:rPr>
        <w:t xml:space="preserve">处求值。为了从几何角度解释这一点，考虑海森矩阵的特征值方程:</w:t>
      </w:r>
    </w:p>
    <w:p>
      <w:pPr>
        <w:pStyle w:val="a0"/>
      </w:pPr>
      <m:oMathPara>
        <m:oMathParaPr>
          <m:jc m:val="center"/>
        </m:oMathParaPr>
        <m:oMath>
          <m:r>
            <m:rPr>
              <m:sty m:val="b"/>
            </m:rPr>
            <m:t>H</m:t>
          </m:r>
          <m:sSub>
            <m:e>
              <m:r>
                <m:rPr>
                  <m:sty m:val="b"/>
                </m:rPr>
                <m:t>u</m:t>
              </m:r>
            </m:e>
            <m:sub>
              <m:r>
                <m:t>i</m:t>
              </m:r>
            </m:sub>
          </m:sSub>
          <m:r>
            <m:rPr>
              <m:sty m:val="p"/>
            </m:rPr>
            <m:t>=</m:t>
          </m:r>
          <m:sSub>
            <m:e>
              <m:r>
                <m:t>λ</m:t>
              </m:r>
            </m:e>
            <m:sub>
              <m:r>
                <m:t>i</m:t>
              </m:r>
            </m:sub>
          </m:sSub>
          <m:sSub>
            <m:e>
              <m:r>
                <m:rPr>
                  <m:sty m:val="b"/>
                </m:rPr>
                <m:t>u</m:t>
              </m:r>
            </m:e>
            <m:sub>
              <m:r>
                <m:t>i</m:t>
              </m:r>
            </m:sub>
          </m:sSub>
          <m:r>
            <m:t>  </m:t>
          </m:r>
          <m:r>
            <m:rPr>
              <m:nor/>
              <m:sty m:val="p"/>
            </m:rPr>
            <m:t>(7.8)</m:t>
          </m:r>
        </m:oMath>
      </m:oMathPara>
    </w:p>
    <w:p>
      <w:r>
        <w:pict>
          <v:rect style="width:0;height:1.5pt" o:hralign="center" o:hrstd="t" o:hr="t"/>
        </w:pict>
      </w:r>
    </w:p>
    <w:p>
      <w:pPr>
        <w:pStyle w:val="FirstParagraph"/>
      </w:pPr>
      <w:r>
        <w:rPr>
          <w:rFonts w:hint="eastAsia"/>
        </w:rPr>
        <w:t xml:space="preserve">附录</w:t>
      </w:r>
      <w:r>
        <w:t xml:space="preserve"> A</w:t>
      </w:r>
    </w:p>
    <w:p>
      <w:r>
        <w:pict>
          <v:rect style="width:0;height:1.5pt" o:hralign="center" o:hrstd="t" o:hr="t"/>
        </w:pict>
      </w:r>
    </w:p>
    <w:p>
      <w:pPr>
        <w:pStyle w:val="FirstParagraph"/>
      </w:pPr>
      <w:r>
        <w:rPr>
          <w:rFonts w:hint="eastAsia"/>
        </w:rPr>
        <w:t xml:space="preserve">其中特征向量</w:t>
      </w:r>
      <w:r>
        <w:t xml:space="preserve"> </w:t>
      </w:r>
      <m:oMath>
        <m:sSub>
          <m:e>
            <m:r>
              <m:rPr>
                <m:sty m:val="b"/>
              </m:rPr>
              <m:t>u</m:t>
            </m:r>
          </m:e>
          <m:sub>
            <m:r>
              <m:t>i</m:t>
            </m:r>
          </m:sub>
        </m:sSub>
      </m:oMath>
      <w:r>
        <w:t xml:space="preserve"> </w:t>
      </w:r>
      <w:r>
        <w:rPr>
          <w:rFonts w:hint="eastAsia"/>
        </w:rPr>
        <w:t xml:space="preserve">构成一个完备的正交归一集合，使得</w:t>
      </w:r>
    </w:p>
    <w:p>
      <w:pPr>
        <w:pStyle w:val="a0"/>
      </w:pPr>
      <m:oMathPara>
        <m:oMathParaPr>
          <m:jc m:val="center"/>
        </m:oMathParaPr>
        <m:oMath>
          <m:sSubSup>
            <m:e>
              <m:r>
                <m:rPr>
                  <m:sty m:val="b"/>
                </m:rPr>
                <m:t>u</m:t>
              </m:r>
            </m:e>
            <m:sub>
              <m:r>
                <m:t>i</m:t>
              </m:r>
            </m:sub>
            <m:sup>
              <m:r>
                <m:rPr>
                  <m:sty m:val="p"/>
                </m:rPr>
                <m:t>T</m:t>
              </m:r>
            </m:sup>
          </m:sSubSup>
          <m:sSub>
            <m:e>
              <m:r>
                <m:rPr>
                  <m:sty m:val="b"/>
                </m:rPr>
                <m:t>u</m:t>
              </m:r>
            </m:e>
            <m:sub>
              <m:r>
                <m:t>j</m:t>
              </m:r>
            </m:sub>
          </m:sSub>
          <m:r>
            <m:rPr>
              <m:sty m:val="p"/>
            </m:rPr>
            <m:t>=</m:t>
          </m:r>
          <m:sSub>
            <m:e>
              <m:r>
                <m:t>δ</m:t>
              </m:r>
            </m:e>
            <m:sub>
              <m:r>
                <m:t>i</m:t>
              </m:r>
              <m:r>
                <m:t>j</m:t>
              </m:r>
            </m:sub>
          </m:sSub>
          <m:r>
            <m:t>  </m:t>
          </m:r>
          <m:r>
            <m:rPr>
              <m:nor/>
              <m:sty m:val="p"/>
            </m:rPr>
            <m:t>(7.9)</m:t>
          </m:r>
        </m:oMath>
      </m:oMathPara>
    </w:p>
    <w:p>
      <w:pPr>
        <w:pStyle w:val="FirstParagraph"/>
      </w:pPr>
      <w:r>
        <w:rPr>
          <w:rFonts w:hint="eastAsia"/>
        </w:rPr>
        <w:t xml:space="preserve">现在我们将</w:t>
      </w:r>
      <w:r>
        <w:t xml:space="preserve"> </w:t>
      </w:r>
      <m:oMath>
        <m:d>
          <m:dPr>
            <m:begChr m:val="("/>
            <m:endChr m:val=")"/>
            <m:sepChr m:val=""/>
            <m:grow/>
          </m:dPr>
          <m:e>
            <m:r>
              <m:rPr>
                <m:sty m:val="b"/>
              </m:rPr>
              <m:t>w</m:t>
            </m:r>
            <m:r>
              <m:rPr>
                <m:sty m:val="p"/>
              </m:rPr>
              <m:t>−</m:t>
            </m:r>
            <m:sSup>
              <m:e>
                <m:r>
                  <m:rPr>
                    <m:sty m:val="b"/>
                  </m:rPr>
                  <m:t>w</m:t>
                </m:r>
              </m:e>
              <m:sup>
                <m:r>
                  <m:rPr>
                    <m:sty m:val="p"/>
                  </m:rPr>
                  <m:t>⋆</m:t>
                </m:r>
              </m:sup>
            </m:sSup>
          </m:e>
        </m:d>
      </m:oMath>
      <w:r>
        <w:t xml:space="preserve"> </w:t>
      </w:r>
      <w:r>
        <w:rPr>
          <w:rFonts w:hint="eastAsia"/>
        </w:rPr>
        <w:t xml:space="preserve">展开为特征向量的线性组合，形式如下</w:t>
      </w:r>
    </w:p>
    <w:p>
      <w:pPr>
        <w:pStyle w:val="a0"/>
      </w:pPr>
      <m:oMathPara>
        <m:oMathParaPr>
          <m:jc m:val="center"/>
        </m:oMathParaPr>
        <m:oMath>
          <m:r>
            <m:rPr>
              <m:sty m:val="b"/>
            </m:rPr>
            <m:t>w</m:t>
          </m:r>
          <m:r>
            <m:rPr>
              <m:sty m:val="p"/>
            </m:rPr>
            <m:t>−</m:t>
          </m:r>
          <m:sSup>
            <m:e>
              <m:r>
                <m:rPr>
                  <m:sty m:val="b"/>
                </m:rPr>
                <m:t>w</m:t>
              </m:r>
            </m:e>
            <m:sup>
              <m:r>
                <m:rPr>
                  <m:sty m:val="p"/>
                </m:rPr>
                <m:t>⋆</m:t>
              </m:r>
            </m:sup>
          </m:sSup>
          <m:r>
            <m:rPr>
              <m:sty m:val="p"/>
            </m:rPr>
            <m:t>=</m:t>
          </m:r>
          <m:nary>
            <m:naryPr>
              <m:chr m:val="∑"/>
              <m:limLoc m:val="undOvr"/>
              <m:subHide m:val="off"/>
              <m:supHide m:val="on"/>
            </m:naryPr>
            <m:sub>
              <m:r>
                <m:t>i</m:t>
              </m:r>
            </m:sub>
            <m:sup>
              <m:r>
                <m:t>​</m:t>
              </m:r>
            </m:sup>
            <m:e>
              <m:sSub>
                <m:e>
                  <m:r>
                    <m:t>α</m:t>
                  </m:r>
                </m:e>
                <m:sub>
                  <m:r>
                    <m:t>i</m:t>
                  </m:r>
                </m:sub>
              </m:sSub>
            </m:e>
          </m:nary>
          <m:sSub>
            <m:e>
              <m:r>
                <m:rPr>
                  <m:sty m:val="b"/>
                </m:rPr>
                <m:t>u</m:t>
              </m:r>
            </m:e>
            <m:sub>
              <m:r>
                <m:t>i</m:t>
              </m:r>
            </m:sub>
          </m:sSub>
          <m:r>
            <m:t>  </m:t>
          </m:r>
          <m:r>
            <m:rPr>
              <m:nor/>
              <m:sty m:val="p"/>
            </m:rPr>
            <m:t>(7.10)</m:t>
          </m:r>
        </m:oMath>
      </m:oMathPara>
    </w:p>
    <w:p>
      <w:pPr>
        <w:pStyle w:val="FirstParagraph"/>
      </w:pPr>
      <w:r>
        <w:rPr>
          <w:rFonts w:hint="eastAsia"/>
        </w:rPr>
        <w:t xml:space="preserve">这可以看作是坐标系的一种变换，在该变换中，原点平移到点</w:t>
      </w:r>
      <w:r>
        <w:t xml:space="preserve"> </w:t>
      </w:r>
      <m:oMath>
        <m:sSup>
          <m:e>
            <m:r>
              <m:rPr>
                <m:sty m:val="b"/>
              </m:rPr>
              <m:t>w</m:t>
            </m:r>
          </m:e>
          <m:sup>
            <m:r>
              <m:rPr>
                <m:sty m:val="p"/>
              </m:rPr>
              <m:t>⋆</m:t>
            </m:r>
          </m:sup>
        </m:sSup>
      </m:oMath>
      <w:r>
        <w:t xml:space="preserve"> </w:t>
      </w:r>
      <w:r>
        <w:rPr>
          <w:rFonts w:hint="eastAsia"/>
        </w:rPr>
        <w:t xml:space="preserve">，并且坐标轴通过其列向量为</w:t>
      </w:r>
      <w:r>
        <w:t xml:space="preserve"> </w:t>
      </w:r>
      <m:oMath>
        <m:d>
          <m:dPr>
            <m:begChr m:val="{"/>
            <m:endChr m:val="}"/>
            <m:sepChr m:val=""/>
            <m:grow/>
          </m:dPr>
          <m:e>
            <m:sSub>
              <m:e>
                <m:r>
                  <m:rPr>
                    <m:sty m:val="b"/>
                  </m:rPr>
                  <m:t>u</m:t>
                </m:r>
              </m:e>
              <m:sub>
                <m:r>
                  <m:t>1</m:t>
                </m:r>
              </m:sub>
            </m:sSub>
            <m:r>
              <m:rPr>
                <m:sty m:val="p"/>
              </m:rPr>
              <m:t>,</m:t>
            </m:r>
            <m:r>
              <m:rPr>
                <m:sty m:val="p"/>
              </m:rPr>
              <m:t>…</m:t>
            </m:r>
            <m:r>
              <m:rPr>
                <m:sty m:val="p"/>
              </m:rPr>
              <m:t>,</m:t>
            </m:r>
            <m:sSub>
              <m:e>
                <m:r>
                  <m:rPr>
                    <m:sty m:val="b"/>
                  </m:rPr>
                  <m:t>u</m:t>
                </m:r>
              </m:e>
              <m:sub>
                <m:r>
                  <m:t>W</m:t>
                </m:r>
              </m:sub>
            </m:sSub>
          </m:e>
        </m:d>
      </m:oMath>
      <w:r>
        <w:t xml:space="preserve"> </w:t>
      </w:r>
      <w:r>
        <w:rPr>
          <w:rFonts w:hint="eastAsia"/>
        </w:rPr>
        <w:t xml:space="preserve">的正交矩阵旋转以与特征向量对齐。将</w:t>
      </w:r>
      <w:r>
        <w:t xml:space="preserve"> (7.10) </w:t>
      </w:r>
      <w:r>
        <w:rPr>
          <w:rFonts w:hint="eastAsia"/>
        </w:rPr>
        <w:t xml:space="preserve">代入</w:t>
      </w:r>
      <w:r>
        <w:t xml:space="preserve"> (7.7) </w:t>
      </w:r>
      <w:r>
        <w:rPr>
          <w:rFonts w:hint="eastAsia"/>
        </w:rPr>
        <w:t xml:space="preserve">并使用</w:t>
      </w:r>
      <w:r>
        <w:t xml:space="preserve"> (7.8) </w:t>
      </w:r>
      <w:r>
        <w:rPr>
          <w:rFonts w:hint="eastAsia"/>
        </w:rPr>
        <w:t xml:space="preserve">和</w:t>
      </w:r>
      <w:r>
        <w:t xml:space="preserve"> </w:t>
      </w:r>
      <w:r>
        <w:rPr>
          <w:rFonts w:hint="eastAsia"/>
        </w:rPr>
        <w:t xml:space="preserve">(7.9)，误差函数可以写成</w:t>
      </w:r>
    </w:p>
    <w:p>
      <w:r>
        <w:pict>
          <v:rect style="width:0;height:1.5pt" o:hralign="center" o:hrstd="t" o:hr="t"/>
        </w:pict>
      </w:r>
    </w:p>
    <w:p>
      <w:pPr>
        <w:pStyle w:val="FirstParagraph"/>
      </w:pPr>
      <w:r>
        <w:rPr>
          <w:rFonts w:hint="eastAsia"/>
        </w:rPr>
        <w:t xml:space="preserve">附录</w:t>
      </w:r>
      <w:r>
        <w:t xml:space="preserve"> A</w:t>
      </w:r>
    </w:p>
    <w:p>
      <w:pPr>
        <w:pStyle w:val="a0"/>
      </w:pPr>
      <w:r>
        <w:rPr>
          <w:rFonts w:hint="eastAsia"/>
        </w:rPr>
        <w:t xml:space="preserve">练习</w:t>
      </w:r>
      <w:r>
        <w:t xml:space="preserve"> 7.1</w:t>
      </w:r>
    </w:p>
    <w:p>
      <w:r>
        <w:pict>
          <v:rect style="width:0;height:1.5pt" o:hralign="center" o:hrstd="t" o:hr="t"/>
        </w:pict>
      </w:r>
    </w:p>
    <w:p>
      <w:pPr>
        <w:pStyle w:val="FirstParagraph"/>
      </w:pPr>
      <w:r>
        <w:rPr>
          <w:rFonts w:hint="eastAsia"/>
        </w:rPr>
        <w:t xml:space="preserve">形式</w:t>
      </w:r>
    </w:p>
    <w:p>
      <w:pPr>
        <w:pStyle w:val="a0"/>
      </w:pPr>
      <m:oMathPara>
        <m:oMathParaPr>
          <m:jc m:val="center"/>
        </m:oMathParaPr>
        <m:oMath>
          <m:r>
            <m:t>E</m:t>
          </m:r>
          <m:d>
            <m:dPr>
              <m:begChr m:val="("/>
              <m:endChr m:val=")"/>
              <m:sepChr m:val=""/>
              <m:grow/>
            </m:dPr>
            <m:e>
              <m:r>
                <m:rPr>
                  <m:sty m:val="b"/>
                </m:rPr>
                <m:t>w</m:t>
              </m:r>
            </m:e>
          </m:d>
          <m:r>
            <m:rPr>
              <m:sty m:val="p"/>
            </m:rPr>
            <m:t>=</m:t>
          </m:r>
          <m:r>
            <m:t>E</m:t>
          </m:r>
          <m:d>
            <m:dPr>
              <m:begChr m:val="("/>
              <m:endChr m:val=")"/>
              <m:sepChr m:val=""/>
              <m:grow/>
            </m:dPr>
            <m:e>
              <m:sSup>
                <m:e>
                  <m:r>
                    <m:rPr>
                      <m:sty m:val="b"/>
                    </m:rPr>
                    <m:t>w</m:t>
                  </m:r>
                </m:e>
                <m:sup>
                  <m:r>
                    <m:rPr>
                      <m:sty m:val="p"/>
                    </m:rPr>
                    <m:t>⋆</m:t>
                  </m:r>
                </m:sup>
              </m:sSup>
            </m:e>
          </m:d>
          <m:r>
            <m:rPr>
              <m:sty m:val="p"/>
            </m:rPr>
            <m:t>+</m:t>
          </m:r>
          <m:f>
            <m:fPr>
              <m:type m:val="bar"/>
            </m:fPr>
            <m:num>
              <m:r>
                <m:t>1</m:t>
              </m:r>
            </m:num>
            <m:den>
              <m:r>
                <m:t>2</m:t>
              </m:r>
            </m:den>
          </m:f>
          <m:nary>
            <m:naryPr>
              <m:chr m:val="∑"/>
              <m:limLoc m:val="undOvr"/>
              <m:subHide m:val="off"/>
              <m:supHide m:val="on"/>
            </m:naryPr>
            <m:sub>
              <m:r>
                <m:t>i</m:t>
              </m:r>
            </m:sub>
            <m:sup>
              <m:r>
                <m:t>​</m:t>
              </m:r>
            </m:sup>
            <m:e>
              <m:sSub>
                <m:e>
                  <m:r>
                    <m:t>λ</m:t>
                  </m:r>
                </m:e>
                <m:sub>
                  <m:r>
                    <m:t>i</m:t>
                  </m:r>
                </m:sub>
              </m:sSub>
            </m:e>
          </m:nary>
          <m:sSubSup>
            <m:e>
              <m:r>
                <m:t>α</m:t>
              </m:r>
            </m:e>
            <m:sub>
              <m:r>
                <m:t>i</m:t>
              </m:r>
            </m:sub>
            <m:sup>
              <m:r>
                <m:t>2</m:t>
              </m:r>
            </m:sup>
          </m:sSubSup>
          <m:r>
            <m:rPr>
              <m:sty m:val="p"/>
            </m:rPr>
            <m:t>.</m:t>
          </m:r>
          <m:r>
            <m:t>  </m:t>
          </m:r>
          <m:r>
            <m:rPr>
              <m:nor/>
              <m:sty m:val="p"/>
            </m:rPr>
            <m:t>(7.11)</m:t>
          </m:r>
        </m:oMath>
      </m:oMathPara>
    </w:p>
    <w:p>
      <w:pPr>
        <w:pStyle w:val="FirstParagraph"/>
      </w:pPr>
      <w:r>
        <w:rPr>
          <w:rFonts w:hint="eastAsia"/>
        </w:rPr>
        <w:t xml:space="preserve">假设我们对</w:t>
      </w:r>
      <w:r>
        <w:t xml:space="preserve"> </w:t>
      </w:r>
      <m:oMath>
        <m:r>
          <m:t>i</m:t>
        </m:r>
        <m:r>
          <m:rPr>
            <m:sty m:val="p"/>
          </m:rPr>
          <m:t>≠</m:t>
        </m:r>
        <m:r>
          <m:t>j</m:t>
        </m:r>
      </m:oMath>
      <w:r>
        <w:t xml:space="preserve"> </w:t>
      </w:r>
      <w:r>
        <w:rPr>
          <w:rFonts w:hint="eastAsia"/>
        </w:rPr>
        <w:t xml:space="preserve">设置所有</w:t>
      </w:r>
      <w:r>
        <w:t xml:space="preserve"> </w:t>
      </w:r>
      <m:oMath>
        <m:sSub>
          <m:e>
            <m:r>
              <m:t>α</m:t>
            </m:r>
          </m:e>
          <m:sub>
            <m:r>
              <m:t>i</m:t>
            </m:r>
          </m:sub>
        </m:sSub>
        <m:r>
          <m:rPr>
            <m:sty m:val="p"/>
          </m:rPr>
          <m:t>=</m:t>
        </m:r>
        <m:r>
          <m:t>0</m:t>
        </m:r>
      </m:oMath>
      <w:r>
        <w:t xml:space="preserve"> </w:t>
      </w:r>
      <w:r>
        <w:rPr>
          <w:rFonts w:hint="eastAsia"/>
        </w:rPr>
        <w:t xml:space="preserve">，然后改变</w:t>
      </w:r>
      <w:r>
        <w:t xml:space="preserve"> </w:t>
      </w:r>
      <m:oMath>
        <m:sSub>
          <m:e>
            <m:r>
              <m:t>α</m:t>
            </m:r>
          </m:e>
          <m:sub>
            <m:r>
              <m:t>j</m:t>
            </m:r>
          </m:sub>
        </m:sSub>
      </m:oMath>
      <w:r>
        <w:t xml:space="preserve"> </w:t>
      </w:r>
      <w:r>
        <w:rPr>
          <w:rFonts w:hint="eastAsia"/>
        </w:rPr>
        <w:t xml:space="preserve">，这对应于将</w:t>
      </w:r>
      <w:r>
        <w:t xml:space="preserve"> </w:t>
      </w:r>
      <m:oMath>
        <m:r>
          <m:rPr>
            <m:sty m:val="b"/>
          </m:rPr>
          <m:t>w</m:t>
        </m:r>
      </m:oMath>
      <w:r>
        <w:t xml:space="preserve"> </w:t>
      </w:r>
      <w:r>
        <w:rPr>
          <w:rFonts w:hint="eastAsia"/>
        </w:rPr>
        <w:t xml:space="preserve">沿</w:t>
      </w:r>
      <w:r>
        <w:t xml:space="preserve"> </w:t>
      </w:r>
      <m:oMath>
        <m:sSub>
          <m:e>
            <m:r>
              <m:rPr>
                <m:sty m:val="b"/>
              </m:rPr>
              <m:t>u</m:t>
            </m:r>
          </m:e>
          <m:sub>
            <m:r>
              <m:t>j</m:t>
            </m:r>
          </m:sub>
        </m:sSub>
      </m:oMath>
      <w:r>
        <w:t xml:space="preserve"> </w:t>
      </w:r>
      <w:r>
        <w:rPr>
          <w:rFonts w:hint="eastAsia"/>
        </w:rPr>
        <w:t xml:space="preserve">的方向从</w:t>
      </w:r>
      <w:r>
        <w:t xml:space="preserve"> </w:t>
      </w:r>
      <m:oMath>
        <m:sSup>
          <m:e>
            <m:r>
              <m:rPr>
                <m:sty m:val="b"/>
              </m:rPr>
              <m:t>w</m:t>
            </m:r>
          </m:e>
          <m:sup>
            <m:r>
              <m:rPr>
                <m:sty m:val="p"/>
              </m:rPr>
              <m:t>⋆</m:t>
            </m:r>
          </m:sup>
        </m:sSup>
      </m:oMath>
      <w:r>
        <w:t xml:space="preserve"> </w:t>
      </w:r>
      <w:r>
        <w:rPr>
          <w:rFonts w:hint="eastAsia"/>
        </w:rPr>
        <w:t xml:space="preserve">移开。从</w:t>
      </w:r>
      <w:r>
        <w:t xml:space="preserve"> (7.11) </w:t>
      </w:r>
      <w:r>
        <w:rPr>
          <w:rFonts w:hint="eastAsia"/>
        </w:rPr>
        <w:t xml:space="preserve">我们可以看出，如果相应的特征值</w:t>
      </w:r>
      <w:r>
        <w:t xml:space="preserve"> </w:t>
      </w:r>
      <m:oMath>
        <m:sSub>
          <m:e>
            <m:r>
              <m:t>λ</m:t>
            </m:r>
          </m:e>
          <m:sub>
            <m:r>
              <m:t>j</m:t>
            </m:r>
          </m:sub>
        </m:sSub>
      </m:oMath>
      <w:r>
        <w:t xml:space="preserve"> </w:t>
      </w:r>
      <w:r>
        <w:rPr>
          <w:rFonts w:hint="eastAsia"/>
        </w:rPr>
        <w:t xml:space="preserve">为正，则误差函数将增大；如果为负，则误差函数将减小。如果所有特征值均为正，则</w:t>
      </w:r>
      <w:r>
        <w:t xml:space="preserve"> </w:t>
      </w:r>
      <m:oMath>
        <m:sSup>
          <m:e>
            <m:r>
              <m:rPr>
                <m:sty m:val="b"/>
              </m:rPr>
              <m:t>w</m:t>
            </m:r>
          </m:e>
          <m:sup>
            <m:r>
              <m:rPr>
                <m:sty m:val="p"/>
              </m:rPr>
              <m:t>⋆</m:t>
            </m:r>
          </m:sup>
        </m:sSup>
      </m:oMath>
      <w:r>
        <w:t xml:space="preserve"> </w:t>
      </w:r>
      <w:r>
        <w:rPr>
          <w:rFonts w:hint="eastAsia"/>
        </w:rPr>
        <w:t xml:space="preserve">对应于误差函数的一个局部最小值；而如果所有特征值均为负，则</w:t>
      </w:r>
      <w:r>
        <w:t xml:space="preserve"> </w:t>
      </w:r>
      <m:oMath>
        <m:sSup>
          <m:e>
            <m:r>
              <m:rPr>
                <m:sty m:val="b"/>
              </m:rPr>
              <m:t>w</m:t>
            </m:r>
          </m:e>
          <m:sup>
            <m:r>
              <m:rPr>
                <m:sty m:val="p"/>
              </m:rPr>
              <m:t>⋆</m:t>
            </m:r>
          </m:sup>
        </m:sSup>
      </m:oMath>
      <w:r>
        <w:t xml:space="preserve"> </w:t>
      </w:r>
      <w:r>
        <w:rPr>
          <w:rFonts w:hint="eastAsia"/>
        </w:rPr>
        <w:t xml:space="preserve">对应于一个局部最大值。如果特征值有正有负，则</w:t>
      </w:r>
      <w:r>
        <w:t xml:space="preserve"> </w:t>
      </w:r>
      <m:oMath>
        <m:sSup>
          <m:e>
            <m:r>
              <m:rPr>
                <m:sty m:val="b"/>
              </m:rPr>
              <m:t>w</m:t>
            </m:r>
          </m:e>
          <m:sup>
            <m:r>
              <m:rPr>
                <m:sty m:val="p"/>
              </m:rPr>
              <m:t>⋆</m:t>
            </m:r>
          </m:sup>
        </m:sSup>
      </m:oMath>
      <w:r>
        <w:t xml:space="preserve"> </w:t>
      </w:r>
      <w:r>
        <w:rPr>
          <w:rFonts w:hint="eastAsia"/>
        </w:rPr>
        <w:t xml:space="preserve">表示一个鞍点。</w:t>
      </w:r>
    </w:p>
    <w:p>
      <w:pPr>
        <w:pStyle w:val="a0"/>
      </w:pPr>
      <w:r>
        <w:rPr>
          <w:rFonts w:hint="eastAsia"/>
        </w:rPr>
        <w:t xml:space="preserve">当且仅当矩阵</w:t>
      </w:r>
      <w:r>
        <w:t xml:space="preserve"> </w:t>
      </w:r>
      <m:oMath>
        <m:r>
          <m:rPr>
            <m:sty m:val="b"/>
          </m:rPr>
          <m:t>H</m:t>
        </m:r>
      </m:oMath>
      <w:r>
        <w:t xml:space="preserve"> </w:t>
      </w:r>
      <w:r>
        <w:rPr>
          <w:rFonts w:hint="eastAsia"/>
        </w:rPr>
        <w:t xml:space="preserve">满足以下条件时，称其为正定矩阵:</w:t>
      </w:r>
    </w:p>
    <w:p>
      <w:pPr>
        <w:pStyle w:val="a0"/>
      </w:pPr>
      <m:oMathPara>
        <m:oMathParaPr>
          <m:jc m:val="center"/>
        </m:oMathParaPr>
        <m:oMath>
          <m:sSup>
            <m:e>
              <m:r>
                <m:rPr>
                  <m:sty m:val="b"/>
                </m:rPr>
                <m:t>v</m:t>
              </m:r>
            </m:e>
            <m:sup>
              <m:r>
                <m:rPr>
                  <m:sty m:val="p"/>
                </m:rPr>
                <m:t>T</m:t>
              </m:r>
            </m:sup>
          </m:sSup>
          <m:r>
            <m:rPr>
              <m:sty m:val="b"/>
            </m:rPr>
            <m:t>H</m:t>
          </m:r>
          <m:r>
            <m:rPr>
              <m:sty m:val="b"/>
            </m:rPr>
            <m:t>v</m:t>
          </m:r>
          <m:r>
            <m:rPr>
              <m:sty m:val="p"/>
            </m:rPr>
            <m:t>&gt;</m:t>
          </m:r>
          <m:r>
            <m:t>0</m:t>
          </m:r>
          <m:r>
            <m:rPr>
              <m:sty m:val="p"/>
            </m:rPr>
            <m:t>,</m:t>
          </m:r>
          <m:r>
            <m:t> </m:t>
          </m:r>
          <m:r>
            <m:rPr>
              <m:nor/>
              <m:sty m:val="p"/>
            </m:rPr>
            <m:t> for all </m:t>
          </m:r>
          <m:r>
            <m:rPr>
              <m:sty m:val="b"/>
            </m:rPr>
            <m:t>v</m:t>
          </m:r>
          <m:r>
            <m:rPr>
              <m:sty m:val="p"/>
            </m:rPr>
            <m:t>.</m:t>
          </m:r>
          <m:r>
            <m:t>  </m:t>
          </m:r>
          <m:r>
            <m:rPr>
              <m:nor/>
              <m:sty m:val="p"/>
            </m:rPr>
            <m:t>(7.12)</m:t>
          </m:r>
        </m:oMath>
      </m:oMathPara>
    </w:p>
    <w:p>
      <w:pPr>
        <w:pStyle w:val="FirstParagraph"/>
      </w:pPr>
      <w:r>
        <w:drawing>
          <wp:inline>
            <wp:extent cx="2743200" cy="1626059"/>
            <wp:effectExtent b="0" l="0" r="0" t="0"/>
            <wp:docPr descr="image" title="" id="472" name="Picture"/>
            <a:graphic>
              <a:graphicData uri="http://schemas.openxmlformats.org/drawingml/2006/picture">
                <pic:pic>
                  <pic:nvPicPr>
                    <pic:cNvPr descr="images/0194e279-9b28-703a-88f4-c3ac21e2010d_232_872_344_663_393_0.jpg" id="473" name="Picture"/>
                    <pic:cNvPicPr>
                      <a:picLocks noChangeArrowheads="1" noChangeAspect="1"/>
                    </pic:cNvPicPr>
                  </pic:nvPicPr>
                  <pic:blipFill>
                    <a:blip r:embed="rId471"/>
                    <a:stretch>
                      <a:fillRect/>
                    </a:stretch>
                  </pic:blipFill>
                  <pic:spPr bwMode="auto">
                    <a:xfrm>
                      <a:off x="0" y="0"/>
                      <a:ext cx="2743200" cy="162605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7.2 </w:t>
      </w:r>
      <w:r>
        <w:rPr>
          <w:rFonts w:hint="eastAsia"/>
        </w:rPr>
        <w:t xml:space="preserve">在最小值</w:t>
      </w:r>
      <w:r>
        <w:t xml:space="preserve"> </w:t>
      </w:r>
      <m:oMath>
        <m:sSup>
          <m:e>
            <m:r>
              <m:rPr>
                <m:sty m:val="b"/>
              </m:rPr>
              <m:t>w</m:t>
            </m:r>
          </m:e>
          <m:sup>
            <m:r>
              <m:rPr>
                <m:sty m:val="p"/>
              </m:rPr>
              <m:t>⋆</m:t>
            </m:r>
          </m:sup>
        </m:sSup>
      </m:oMath>
      <w:r>
        <w:t xml:space="preserve"> </w:t>
      </w:r>
      <w:r>
        <w:rPr>
          <w:rFonts w:hint="eastAsia"/>
        </w:rPr>
        <w:t xml:space="preserve">的邻域内，误差函数可以用一个二次函数来近似。此时，误差恒定的等高线为椭圆，其轴与海森矩阵的特征向量</w:t>
      </w:r>
      <w:r>
        <w:t xml:space="preserve"> </w:t>
      </w:r>
      <m:oMath>
        <m:sSub>
          <m:e>
            <m:r>
              <m:rPr>
                <m:sty m:val="b"/>
              </m:rPr>
              <m:t>u</m:t>
            </m:r>
          </m:e>
          <m:sub>
            <m:r>
              <m:t>i</m:t>
            </m:r>
          </m:sub>
        </m:sSub>
      </m:oMath>
      <w:r>
        <w:t xml:space="preserve"> </w:t>
      </w:r>
      <w:r>
        <w:rPr>
          <w:rFonts w:hint="eastAsia"/>
        </w:rPr>
        <w:t xml:space="preserve">对齐，长度与相应特征值</w:t>
      </w:r>
      <w:r>
        <w:t xml:space="preserve"> </w:t>
      </w:r>
      <m:oMath>
        <m:sSub>
          <m:e>
            <m:r>
              <m:t>λ</m:t>
            </m:r>
          </m:e>
          <m:sub>
            <m:r>
              <m:t>i</m:t>
            </m:r>
          </m:sub>
        </m:sSub>
      </m:oMath>
      <w:r>
        <w:t xml:space="preserve"> </w:t>
      </w:r>
      <w:r>
        <w:rPr>
          <w:rFonts w:hint="eastAsia"/>
        </w:rPr>
        <w:t xml:space="preserve">的平方根成反比。</w:t>
      </w:r>
    </w:p>
    <w:p>
      <w:pPr>
        <w:pStyle w:val="a0"/>
      </w:pPr>
      <w:r>
        <w:rPr>
          <w:rFonts w:hint="eastAsia"/>
        </w:rPr>
        <w:t xml:space="preserve">由于特征向量</w:t>
      </w:r>
      <w:r>
        <w:t xml:space="preserve"> </w:t>
      </w:r>
      <m:oMath>
        <m:d>
          <m:dPr>
            <m:begChr m:val="{"/>
            <m:endChr m:val="}"/>
            <m:sepChr m:val=""/>
            <m:grow/>
          </m:dPr>
          <m:e>
            <m:sSub>
              <m:e>
                <m:r>
                  <m:rPr>
                    <m:sty m:val="b"/>
                  </m:rPr>
                  <m:t>u</m:t>
                </m:r>
              </m:e>
              <m:sub>
                <m:r>
                  <m:t>i</m:t>
                </m:r>
              </m:sub>
            </m:sSub>
          </m:e>
        </m:d>
      </m:oMath>
      <w:r>
        <w:t xml:space="preserve"> </w:t>
      </w:r>
      <w:r>
        <w:rPr>
          <w:rFonts w:hint="eastAsia"/>
        </w:rPr>
        <w:t xml:space="preserve">构成一个完备集，任意向量</w:t>
      </w:r>
      <w:r>
        <w:t xml:space="preserve"> </w:t>
      </w:r>
      <m:oMath>
        <m:r>
          <m:rPr>
            <m:sty m:val="b"/>
          </m:rPr>
          <m:t>v</m:t>
        </m:r>
      </m:oMath>
      <w:r>
        <w:t xml:space="preserve"> </w:t>
      </w:r>
      <w:r>
        <w:rPr>
          <w:rFonts w:hint="eastAsia"/>
        </w:rPr>
        <w:t xml:space="preserve">可以</w:t>
      </w:r>
    </w:p>
    <w:p>
      <w:pPr>
        <w:pStyle w:val="a0"/>
      </w:pPr>
      <w:r>
        <w:rPr>
          <w:rFonts w:hint="eastAsia"/>
        </w:rPr>
        <w:t xml:space="preserve">写成如下形式</w:t>
      </w:r>
    </w:p>
    <w:p>
      <w:pPr>
        <w:pStyle w:val="a0"/>
      </w:pPr>
      <m:oMathPara>
        <m:oMathParaPr>
          <m:jc m:val="center"/>
        </m:oMathParaPr>
        <m:oMath>
          <m:r>
            <m:rPr>
              <m:sty m:val="b"/>
            </m:rPr>
            <m:t>v</m:t>
          </m:r>
          <m:r>
            <m:rPr>
              <m:sty m:val="p"/>
            </m:rPr>
            <m:t>=</m:t>
          </m:r>
          <m:nary>
            <m:naryPr>
              <m:chr m:val="∑"/>
              <m:limLoc m:val="undOvr"/>
              <m:subHide m:val="off"/>
              <m:supHide m:val="on"/>
            </m:naryPr>
            <m:sub>
              <m:r>
                <m:t>i</m:t>
              </m:r>
            </m:sub>
            <m:sup>
              <m:r>
                <m:t>​</m:t>
              </m:r>
            </m:sup>
            <m:e>
              <m:sSub>
                <m:e>
                  <m:r>
                    <m:t>c</m:t>
                  </m:r>
                </m:e>
                <m:sub>
                  <m:r>
                    <m:t>i</m:t>
                  </m:r>
                </m:sub>
              </m:sSub>
            </m:e>
          </m:nary>
          <m:sSub>
            <m:e>
              <m:r>
                <m:rPr>
                  <m:sty m:val="b"/>
                </m:rPr>
                <m:t>u</m:t>
              </m:r>
            </m:e>
            <m:sub>
              <m:r>
                <m:t>i</m:t>
              </m:r>
            </m:sub>
          </m:sSub>
          <m:r>
            <m:t>  </m:t>
          </m:r>
          <m:r>
            <m:rPr>
              <m:nor/>
              <m:sty m:val="p"/>
            </m:rPr>
            <m:t>(7.13)</m:t>
          </m:r>
        </m:oMath>
      </m:oMathPara>
    </w:p>
    <w:p>
      <w:pPr>
        <w:pStyle w:val="FirstParagraph"/>
      </w:pPr>
      <w:r>
        <w:rPr>
          <w:rFonts w:hint="eastAsia"/>
        </w:rPr>
        <w:t xml:space="preserve">由</w:t>
      </w:r>
      <w:r>
        <w:t xml:space="preserve"> (7.8) </w:t>
      </w:r>
      <w:r>
        <w:rPr>
          <w:rFonts w:hint="eastAsia"/>
        </w:rPr>
        <w:t xml:space="preserve">和</w:t>
      </w:r>
      <w:r>
        <w:t xml:space="preserve"> </w:t>
      </w:r>
      <w:r>
        <w:rPr>
          <w:rFonts w:hint="eastAsia"/>
        </w:rPr>
        <w:t xml:space="preserve">(7.9)，我们有</w:t>
      </w:r>
    </w:p>
    <w:p>
      <w:pPr>
        <w:pStyle w:val="a0"/>
      </w:pPr>
      <m:oMathPara>
        <m:oMathParaPr>
          <m:jc m:val="center"/>
        </m:oMathParaPr>
        <m:oMath>
          <m:sSup>
            <m:e>
              <m:r>
                <m:rPr>
                  <m:sty m:val="b"/>
                </m:rPr>
                <m:t>v</m:t>
              </m:r>
            </m:e>
            <m:sup>
              <m:r>
                <m:rPr>
                  <m:sty m:val="p"/>
                </m:rPr>
                <m:t>T</m:t>
              </m:r>
            </m:sup>
          </m:sSup>
          <m:r>
            <m:rPr>
              <m:sty m:val="b"/>
            </m:rPr>
            <m:t>H</m:t>
          </m:r>
          <m:r>
            <m:rPr>
              <m:sty m:val="b"/>
            </m:rPr>
            <m:t>v</m:t>
          </m:r>
          <m:r>
            <m:rPr>
              <m:sty m:val="p"/>
            </m:rPr>
            <m:t>=</m:t>
          </m:r>
          <m:nary>
            <m:naryPr>
              <m:chr m:val="∑"/>
              <m:limLoc m:val="undOvr"/>
              <m:subHide m:val="off"/>
              <m:supHide m:val="on"/>
            </m:naryPr>
            <m:sub>
              <m:r>
                <m:t>i</m:t>
              </m:r>
            </m:sub>
            <m:sup>
              <m:r>
                <m:t>​</m:t>
              </m:r>
            </m:sup>
            <m:e>
              <m:sSubSup>
                <m:e>
                  <m:r>
                    <m:t>c</m:t>
                  </m:r>
                </m:e>
                <m:sub>
                  <m:r>
                    <m:t>i</m:t>
                  </m:r>
                </m:sub>
                <m:sup>
                  <m:r>
                    <m:t>2</m:t>
                  </m:r>
                </m:sup>
              </m:sSubSup>
            </m:e>
          </m:nary>
          <m:sSub>
            <m:e>
              <m:r>
                <m:t>λ</m:t>
              </m:r>
            </m:e>
            <m:sub>
              <m:r>
                <m:t>i</m:t>
              </m:r>
            </m:sub>
          </m:sSub>
          <m:r>
            <m:t>  </m:t>
          </m:r>
          <m:r>
            <m:rPr>
              <m:nor/>
              <m:sty m:val="p"/>
            </m:rPr>
            <m:t>(7.14)</m:t>
          </m:r>
        </m:oMath>
      </m:oMathPara>
    </w:p>
    <w:p>
      <w:r>
        <w:pict>
          <v:rect style="width:0;height:1.5pt" o:hralign="center" o:hrstd="t" o:hr="t"/>
        </w:pict>
      </w:r>
    </w:p>
    <w:p>
      <w:pPr>
        <w:pStyle w:val="FirstParagraph"/>
      </w:pPr>
      <w:r>
        <w:rPr>
          <w:rFonts w:hint="eastAsia"/>
        </w:rPr>
        <w:t xml:space="preserve">练习</w:t>
      </w:r>
      <w:r>
        <w:t xml:space="preserve"> 7.2</w:t>
      </w:r>
    </w:p>
    <w:p>
      <w:r>
        <w:pict>
          <v:rect style="width:0;height:1.5pt" o:hralign="center" o:hrstd="t" o:hr="t"/>
        </w:pict>
      </w:r>
    </w:p>
    <w:p>
      <w:pPr>
        <w:pStyle w:val="FirstParagraph"/>
      </w:pPr>
      <w:r>
        <w:rPr>
          <w:rFonts w:hint="eastAsia"/>
        </w:rPr>
        <w:t xml:space="preserve">因此，</w:t>
      </w:r>
      <w:r>
        <w:t xml:space="preserve"> </w:t>
      </w:r>
      <m:oMath>
        <m:r>
          <m:rPr>
            <m:sty m:val="b"/>
          </m:rPr>
          <m:t>H</m:t>
        </m:r>
      </m:oMath>
      <w:r>
        <w:t xml:space="preserve"> </w:t>
      </w:r>
      <w:r>
        <w:rPr>
          <w:rFonts w:hint="eastAsia"/>
        </w:rPr>
        <w:t xml:space="preserve">为正定矩阵的充要条件是其所有特征值均为正。因此，</w:t>
      </w:r>
      <w:r>
        <w:t xml:space="preserve"> </w:t>
      </w:r>
      <m:oMath>
        <m:sSup>
          <m:e>
            <m:r>
              <m:rPr>
                <m:sty m:val="b"/>
              </m:rPr>
              <m:t>w</m:t>
            </m:r>
          </m:e>
          <m:sup>
            <m:r>
              <m:rPr>
                <m:sty m:val="p"/>
              </m:rPr>
              <m:t>⋆</m:t>
            </m:r>
          </m:sup>
        </m:sSup>
      </m:oMath>
      <w:r>
        <w:t xml:space="preserve"> </w:t>
      </w:r>
      <w:r>
        <w:rPr>
          <w:rFonts w:hint="eastAsia"/>
        </w:rPr>
        <w:t xml:space="preserve">为局部极小值的充要条件是误差函数的梯度在</w:t>
      </w:r>
      <w:r>
        <w:t xml:space="preserve"> </w:t>
      </w:r>
      <m:oMath>
        <m:sSup>
          <m:e>
            <m:r>
              <m:rPr>
                <m:sty m:val="b"/>
              </m:rPr>
              <m:t>w</m:t>
            </m:r>
          </m:e>
          <m:sup>
            <m:r>
              <m:rPr>
                <m:sty m:val="p"/>
              </m:rPr>
              <m:t>⋆</m:t>
            </m:r>
          </m:sup>
        </m:sSup>
      </m:oMath>
      <w:r>
        <w:t xml:space="preserve"> </w:t>
      </w:r>
      <w:r>
        <w:rPr>
          <w:rFonts w:hint="eastAsia"/>
        </w:rPr>
        <w:t xml:space="preserve">处消失，并且在</w:t>
      </w:r>
      <w:r>
        <w:t xml:space="preserve"> </w:t>
      </w:r>
      <m:oMath>
        <m:sSup>
          <m:e>
            <m:r>
              <m:rPr>
                <m:sty m:val="b"/>
              </m:rPr>
              <m:t>w</m:t>
            </m:r>
          </m:e>
          <m:sup>
            <m:r>
              <m:rPr>
                <m:sty m:val="p"/>
              </m:rPr>
              <m:t>⋆</m:t>
            </m:r>
          </m:sup>
        </m:sSup>
      </m:oMath>
      <w:r>
        <w:t xml:space="preserve"> </w:t>
      </w:r>
      <w:r>
        <w:rPr>
          <w:rFonts w:hint="eastAsia"/>
        </w:rPr>
        <w:t xml:space="preserve">处计算得到的黑塞矩阵应为正定矩阵。在以特征向量</w:t>
      </w:r>
      <w:r>
        <w:t xml:space="preserve"> </w:t>
      </w:r>
      <m:oMath>
        <m:d>
          <m:dPr>
            <m:begChr m:val="{"/>
            <m:endChr m:val="}"/>
            <m:sepChr m:val=""/>
            <m:grow/>
          </m:dPr>
          <m:e>
            <m:sSub>
              <m:e>
                <m:r>
                  <m:rPr>
                    <m:sty m:val="b"/>
                  </m:rPr>
                  <m:t>u</m:t>
                </m:r>
              </m:e>
              <m:sub>
                <m:r>
                  <m:t>i</m:t>
                </m:r>
              </m:sub>
            </m:sSub>
          </m:e>
        </m:d>
      </m:oMath>
      <w:r>
        <w:t xml:space="preserve"> </w:t>
      </w:r>
      <w:r>
        <w:rPr>
          <w:rFonts w:hint="eastAsia"/>
        </w:rPr>
        <w:t xml:space="preserve">为基向量的新坐标系中，常数</w:t>
      </w:r>
      <w:r>
        <w:t xml:space="preserve"> </w:t>
      </w:r>
      <m:oMath>
        <m:r>
          <m:t>E</m:t>
        </m:r>
        <m:d>
          <m:dPr>
            <m:begChr m:val="("/>
            <m:endChr m:val=")"/>
            <m:sepChr m:val=""/>
            <m:grow/>
          </m:dPr>
          <m:e>
            <m:r>
              <m:rPr>
                <m:sty m:val="b"/>
              </m:rPr>
              <m:t>w</m:t>
            </m:r>
          </m:e>
        </m:d>
      </m:oMath>
      <w:r>
        <w:t xml:space="preserve"> </w:t>
      </w:r>
      <w:r>
        <w:rPr>
          <w:rFonts w:hint="eastAsia"/>
        </w:rPr>
        <w:t xml:space="preserve">的等值线是以原点为中心、轴对齐的椭圆(练习</w:t>
      </w:r>
      <w:r>
        <w:t xml:space="preserve"> </w:t>
      </w:r>
      <w:r>
        <w:rPr>
          <w:rFonts w:hint="eastAsia"/>
        </w:rPr>
        <w:t xml:space="preserve">7.6)，如图</w:t>
      </w:r>
      <w:r>
        <w:t xml:space="preserve"> 7.2 </w:t>
      </w:r>
      <w:r>
        <w:rPr>
          <w:rFonts w:hint="eastAsia"/>
        </w:rPr>
        <w:t xml:space="preserve">所示。</w:t>
      </w:r>
    </w:p>
    <w:p>
      <w:r>
        <w:pict>
          <v:rect style="width:0;height:1.5pt" o:hralign="center" o:hrstd="t" o:hr="t"/>
        </w:pict>
      </w:r>
    </w:p>
    <w:p>
      <w:pPr>
        <w:pStyle w:val="FirstParagraph"/>
      </w:pPr>
      <w:r>
        <w:rPr>
          <w:rFonts w:hint="eastAsia"/>
        </w:rPr>
        <w:t xml:space="preserve">练习</w:t>
      </w:r>
      <w:r>
        <w:t xml:space="preserve"> 7.3</w:t>
      </w:r>
    </w:p>
    <w:p>
      <w:r>
        <w:pict>
          <v:rect style="width:0;height:1.5pt" o:hralign="center" o:hrstd="t" o:hr="t"/>
        </w:pict>
      </w:r>
    </w:p>
    <w:bookmarkEnd w:id="474"/>
    <w:bookmarkStart w:id="475" w:name="梯度下降优化"/>
    <w:p>
      <w:pPr>
        <w:pStyle w:val="1"/>
      </w:pPr>
      <w:r>
        <w:t xml:space="preserve">7.2. </w:t>
      </w:r>
      <w:r>
        <w:rPr>
          <w:rFonts w:hint="eastAsia"/>
        </w:rPr>
        <w:t xml:space="preserve">梯度下降优化</w:t>
      </w:r>
    </w:p>
    <w:p>
      <w:pPr>
        <w:pStyle w:val="FirstParagraph"/>
      </w:pPr>
      <w:r>
        <w:rPr>
          <w:rFonts w:hint="eastAsia"/>
        </w:rPr>
        <w:t xml:space="preserve">对于像神经网络所定义的那样复杂的误差函数，要找到方程</w:t>
      </w:r>
      <w:r>
        <w:t xml:space="preserve"> </w:t>
      </w:r>
      <m:oMath>
        <m:r>
          <m:rPr>
            <m:sty m:val="p"/>
          </m:rPr>
          <m:t>∇</m:t>
        </m:r>
        <m:r>
          <m:t>E</m:t>
        </m:r>
        <m:d>
          <m:dPr>
            <m:begChr m:val="("/>
            <m:endChr m:val=")"/>
            <m:sepChr m:val=""/>
            <m:grow/>
          </m:dPr>
          <m:e>
            <m:r>
              <m:rPr>
                <m:sty m:val="b"/>
              </m:rPr>
              <m:t>w</m:t>
            </m:r>
          </m:e>
        </m:d>
        <m:r>
          <m:rPr>
            <m:sty m:val="p"/>
          </m:rPr>
          <m:t>=</m:t>
        </m:r>
        <m:r>
          <m:t>0</m:t>
        </m:r>
      </m:oMath>
      <w:r>
        <w:t xml:space="preserve"> </w:t>
      </w:r>
      <w:r>
        <w:rPr>
          <w:rFonts w:hint="eastAsia"/>
        </w:rPr>
        <w:t xml:space="preserve">的解析解几乎是不可能的，因此我们采用迭代数值方法。连续非线性函数的优化是一个被广泛研究的问题，并且有大量关于如何有效解决该问题的文献。大多数技术都涉及为权重向量选择某个初始值</w:t>
      </w:r>
      <w:r>
        <w:t xml:space="preserve"> </w:t>
      </w:r>
      <m:oMath>
        <m:sSup>
          <m:e>
            <m:r>
              <m:rPr>
                <m:sty m:val="b"/>
              </m:rPr>
              <m:t>w</m:t>
            </m:r>
          </m:e>
          <m:sup>
            <m:d>
              <m:dPr>
                <m:begChr m:val="("/>
                <m:endChr m:val=")"/>
                <m:sepChr m:val=""/>
                <m:grow/>
              </m:dPr>
              <m:e>
                <m:r>
                  <m:t>0</m:t>
                </m:r>
              </m:e>
            </m:d>
          </m:sup>
        </m:sSup>
      </m:oMath>
      <w:r>
        <w:t xml:space="preserve"> </w:t>
      </w:r>
      <w:r>
        <w:rPr>
          <w:rFonts w:hint="eastAsia"/>
        </w:rPr>
        <w:t xml:space="preserve">，然后在权重空间中以一系列形式为的步骤进行移动</w:t>
      </w:r>
    </w:p>
    <w:p>
      <w:pPr>
        <w:pStyle w:val="a0"/>
      </w:pPr>
      <m:oMathPara>
        <m:oMathParaPr>
          <m:jc m:val="center"/>
        </m:oMathParaPr>
        <m:oMath>
          <m:sSup>
            <m:e>
              <m:r>
                <m:rPr>
                  <m:sty m:val="b"/>
                </m:rPr>
                <m:t>w</m:t>
              </m:r>
            </m:e>
            <m:sup>
              <m:d>
                <m:dPr>
                  <m:begChr m:val="("/>
                  <m:endChr m:val=")"/>
                  <m:sepChr m:val=""/>
                  <m:grow/>
                </m:dPr>
                <m:e>
                  <m:r>
                    <m:t>τ</m:t>
                  </m:r>
                </m:e>
              </m:d>
            </m:sup>
          </m:sSup>
          <m:r>
            <m:rPr>
              <m:sty m:val="p"/>
            </m:rPr>
            <m:t>=</m:t>
          </m:r>
          <m:sSup>
            <m:e>
              <m:r>
                <m:rPr>
                  <m:sty m:val="b"/>
                </m:rPr>
                <m:t>w</m:t>
              </m:r>
            </m:e>
            <m:sup>
              <m:d>
                <m:dPr>
                  <m:begChr m:val="("/>
                  <m:endChr m:val=")"/>
                  <m:sepChr m:val=""/>
                  <m:grow/>
                </m:dPr>
                <m:e>
                  <m:r>
                    <m:t>τ</m:t>
                  </m:r>
                  <m:r>
                    <m:rPr>
                      <m:sty m:val="p"/>
                    </m:rPr>
                    <m:t>−</m:t>
                  </m:r>
                  <m:r>
                    <m:t>1</m:t>
                  </m:r>
                </m:e>
              </m:d>
            </m:sup>
          </m:sSup>
          <m:r>
            <m:rPr>
              <m:sty m:val="p"/>
            </m:rPr>
            <m:t>+</m:t>
          </m:r>
          <m:r>
            <m:t>Δ</m:t>
          </m:r>
          <m:sSup>
            <m:e>
              <m:r>
                <m:rPr>
                  <m:sty m:val="b"/>
                </m:rPr>
                <m:t>w</m:t>
              </m:r>
            </m:e>
            <m:sup>
              <m:d>
                <m:dPr>
                  <m:begChr m:val="("/>
                  <m:endChr m:val=")"/>
                  <m:sepChr m:val=""/>
                  <m:grow/>
                </m:dPr>
                <m:e>
                  <m:r>
                    <m:t>τ</m:t>
                  </m:r>
                  <m:r>
                    <m:rPr>
                      <m:sty m:val="p"/>
                    </m:rPr>
                    <m:t>−</m:t>
                  </m:r>
                  <m:r>
                    <m:t>1</m:t>
                  </m:r>
                </m:e>
              </m:d>
            </m:sup>
          </m:sSup>
          <m:r>
            <m:t>  </m:t>
          </m:r>
          <m:r>
            <m:rPr>
              <m:nor/>
              <m:sty m:val="p"/>
            </m:rPr>
            <m:t>(7.15)</m:t>
          </m:r>
        </m:oMath>
      </m:oMathPara>
    </w:p>
    <w:p>
      <w:pPr>
        <w:pStyle w:val="FirstParagraph"/>
      </w:pPr>
      <w:r>
        <w:rPr>
          <w:rFonts w:hint="eastAsia"/>
        </w:rPr>
        <w:t xml:space="preserve">其中</w:t>
      </w:r>
      <w:r>
        <w:t xml:space="preserve"> </w:t>
      </w:r>
      <m:oMath>
        <m:r>
          <m:t>τ</m:t>
        </m:r>
      </m:oMath>
      <w:r>
        <w:t xml:space="preserve"> </w:t>
      </w:r>
      <w:r>
        <w:rPr>
          <w:rFonts w:hint="eastAsia"/>
        </w:rPr>
        <w:t xml:space="preserve">标记迭代步骤。不同的算法涉及对权重向量更新</w:t>
      </w:r>
      <w:r>
        <w:t xml:space="preserve"> </w:t>
      </w:r>
      <m:oMath>
        <m:r>
          <m:t>Δ</m:t>
        </m:r>
        <m:sSup>
          <m:e>
            <m:r>
              <m:rPr>
                <m:sty m:val="b"/>
              </m:rPr>
              <m:t>w</m:t>
            </m:r>
          </m:e>
          <m:sup>
            <m:d>
              <m:dPr>
                <m:begChr m:val="("/>
                <m:endChr m:val=")"/>
                <m:sepChr m:val=""/>
                <m:grow/>
              </m:dPr>
              <m:e>
                <m:r>
                  <m:t>τ</m:t>
                </m:r>
              </m:e>
            </m:d>
          </m:sup>
        </m:sSup>
      </m:oMath>
      <w:r>
        <w:t xml:space="preserve"> </w:t>
      </w:r>
      <w:r>
        <w:rPr>
          <w:rFonts w:hint="eastAsia"/>
        </w:rPr>
        <w:t xml:space="preserve">的不同选择。</w:t>
      </w:r>
    </w:p>
    <w:p>
      <w:pPr>
        <w:pStyle w:val="a0"/>
      </w:pPr>
      <w:r>
        <w:rPr>
          <w:rFonts w:hint="eastAsia"/>
        </w:rPr>
        <w:t xml:space="preserve">除了最简单的神经网络之外，由于所有神经网络的误差曲面形状复杂，找到的解在很大程度上取决于初始参数值</w:t>
      </w:r>
      <w:r>
        <w:t xml:space="preserve"> </w:t>
      </w:r>
      <m:oMath>
        <m:sSup>
          <m:e>
            <m:r>
              <m:rPr>
                <m:sty m:val="b"/>
              </m:rPr>
              <m:t>w</m:t>
            </m:r>
          </m:e>
          <m:sup>
            <m:d>
              <m:dPr>
                <m:begChr m:val="("/>
                <m:endChr m:val=")"/>
                <m:sepChr m:val=""/>
                <m:grow/>
              </m:dPr>
              <m:e>
                <m:r>
                  <m:t>0</m:t>
                </m:r>
              </m:e>
            </m:d>
          </m:sup>
        </m:sSup>
      </m:oMath>
      <w:r>
        <w:t xml:space="preserve"> </w:t>
      </w:r>
      <w:r>
        <w:rPr>
          <w:rFonts w:hint="eastAsia"/>
        </w:rPr>
        <w:t xml:space="preserve">的具体选择。为了找到一个足够好的解，可能需要多次运行基于梯度的算法，每次使用不同的随机选择的起始点，并在独立的验证集上比较所得的性能。</w:t>
      </w:r>
    </w:p>
    <w:bookmarkEnd w:id="475"/>
    <w:bookmarkStart w:id="476" w:name="梯度信息的使用"/>
    <w:p>
      <w:pPr>
        <w:pStyle w:val="1"/>
      </w:pPr>
      <w:r>
        <w:t xml:space="preserve">7.2.1 </w:t>
      </w:r>
      <w:r>
        <w:rPr>
          <w:rFonts w:hint="eastAsia"/>
        </w:rPr>
        <w:t xml:space="preserve">梯度信息的使用</w:t>
      </w:r>
    </w:p>
    <w:p>
      <w:pPr>
        <w:pStyle w:val="FirstParagraph"/>
      </w:pPr>
      <w:r>
        <w:rPr>
          <w:rFonts w:hint="eastAsia"/>
        </w:rPr>
        <w:t xml:space="preserve">可以使用误差反向传播技术有效地计算深度神经网络误差函数的梯度，应用此梯度信息可以显著提高网络训练的速度。我们可以通过以下内容了解其原因。</w:t>
      </w:r>
    </w:p>
    <w:p>
      <w:r>
        <w:pict>
          <v:rect style="width:0;height:1.5pt" o:hralign="center" o:hrstd="t" o:hr="t"/>
        </w:pict>
      </w:r>
    </w:p>
    <w:p>
      <w:pPr>
        <w:pStyle w:val="FirstParagraph"/>
      </w:pPr>
      <w:r>
        <w:rPr>
          <w:rFonts w:hint="eastAsia"/>
        </w:rPr>
        <w:t xml:space="preserve">第</w:t>
      </w:r>
      <w:r>
        <w:t xml:space="preserve"> 8 </w:t>
      </w:r>
      <w:r>
        <w:rPr>
          <w:rFonts w:hint="eastAsia"/>
        </w:rPr>
        <w:t xml:space="preserve">章</w:t>
      </w:r>
    </w:p>
    <w:p>
      <w:r>
        <w:pict>
          <v:rect style="width:0;height:1.5pt" o:hralign="center" o:hrstd="t" o:hr="t"/>
        </w:pict>
      </w:r>
    </w:p>
    <w:p>
      <w:pPr>
        <w:pStyle w:val="FirstParagraph"/>
      </w:pPr>
      <w:r>
        <w:rPr>
          <w:rFonts w:hint="eastAsia"/>
        </w:rPr>
        <w:t xml:space="preserve">在由式</w:t>
      </w:r>
      <w:r>
        <w:t xml:space="preserve"> (7.3) </w:t>
      </w:r>
      <w:r>
        <w:rPr>
          <w:rFonts w:hint="eastAsia"/>
        </w:rPr>
        <w:t xml:space="preserve">给出的误差函数的二次近似中，误差曲面由量</w:t>
      </w:r>
      <w:r>
        <w:t xml:space="preserve"> </w:t>
      </w:r>
      <m:oMath>
        <m:r>
          <m:rPr>
            <m:sty m:val="b"/>
          </m:rPr>
          <m:t>b</m:t>
        </m:r>
      </m:oMath>
      <w:r>
        <w:t xml:space="preserve"> </w:t>
      </w:r>
      <w:r>
        <w:rPr>
          <w:rFonts w:hint="eastAsia"/>
        </w:rPr>
        <w:t xml:space="preserve">和</w:t>
      </w:r>
      <w:r>
        <w:t xml:space="preserve"> </w:t>
      </w:r>
      <m:oMath>
        <m:r>
          <m:rPr>
            <m:sty m:val="b"/>
          </m:rPr>
          <m:t>H</m:t>
        </m:r>
      </m:oMath>
      <w:r>
        <w:t xml:space="preserve"> </w:t>
      </w:r>
      <w:r>
        <w:rPr>
          <w:rFonts w:hint="eastAsia"/>
        </w:rPr>
        <w:t xml:space="preserve">确定，它们总共包含</w:t>
      </w:r>
      <w:r>
        <w:t xml:space="preserve"> </w:t>
      </w:r>
      <m:oMath>
        <m:r>
          <m:t>W</m:t>
        </m:r>
        <m:r>
          <m:rPr>
            <m:sty m:val="p"/>
          </m:rPr>
          <m:t>(</m:t>
        </m:r>
        <m:r>
          <m:t>W</m:t>
        </m:r>
        <m:r>
          <m:rPr>
            <m:sty m:val="p"/>
          </m:rPr>
          <m:t>+</m:t>
        </m:r>
      </m:oMath>
      <w:r>
        <w:t xml:space="preserve"> </w:t>
      </w:r>
      <m:oMath>
        <m:r>
          <m:t>3</m:t>
        </m:r>
        <m:r>
          <m:rPr>
            <m:sty m:val="p"/>
          </m:rPr>
          <m:t>)</m:t>
        </m:r>
        <m:r>
          <m:rPr>
            <m:sty m:val="p"/>
          </m:rPr>
          <m:t>/</m:t>
        </m:r>
        <m:r>
          <m:t>2</m:t>
        </m:r>
      </m:oMath>
      <w:r>
        <w:t xml:space="preserve"> </w:t>
      </w:r>
      <w:r>
        <w:rPr>
          <w:rFonts w:hint="eastAsia"/>
        </w:rPr>
        <w:t xml:space="preserve">个独立元素(因为矩阵</w:t>
      </w:r>
      <w:r>
        <w:t xml:space="preserve"> </w:t>
      </w:r>
      <m:oMath>
        <m:r>
          <m:rPr>
            <m:sty m:val="b"/>
          </m:rPr>
          <m:t>H</m:t>
        </m:r>
      </m:oMath>
      <w:r>
        <w:t xml:space="preserve"> </w:t>
      </w:r>
      <w:r>
        <w:rPr>
          <w:rFonts w:hint="eastAsia"/>
        </w:rPr>
        <w:t xml:space="preserve">是对称的)，其中</w:t>
      </w:r>
      <w:r>
        <w:t xml:space="preserve"> </w:t>
      </w:r>
      <m:oMath>
        <m:r>
          <m:t>W</m:t>
        </m:r>
      </m:oMath>
      <w:r>
        <w:t xml:space="preserve"> </w:t>
      </w:r>
      <w:r>
        <w:rPr>
          <w:rFonts w:hint="eastAsia"/>
        </w:rPr>
        <w:t xml:space="preserve">是</w:t>
      </w:r>
      <w:r>
        <w:t xml:space="preserve"> </w:t>
      </w:r>
      <m:oMath>
        <m:r>
          <m:rPr>
            <m:sty m:val="b"/>
          </m:rPr>
          <m:t>w</m:t>
        </m:r>
      </m:oMath>
      <w:r>
        <w:t xml:space="preserve"> </w:t>
      </w:r>
      <w:r>
        <w:rPr>
          <w:rFonts w:hint="eastAsia"/>
        </w:rPr>
        <w:t xml:space="preserve">的维数(即网络中可学习参数的总数)。因此，这个二次近似的最小值位置取决于</w:t>
      </w:r>
      <w:r>
        <w:t xml:space="preserve"> </w:t>
      </w:r>
      <m:oMath>
        <m:r>
          <m:rPr>
            <m:sty m:val="p"/>
            <m:scr m:val="script"/>
          </m:rPr>
          <m:t>O</m:t>
        </m:r>
        <m:d>
          <m:dPr>
            <m:begChr m:val="("/>
            <m:endChr m:val=")"/>
            <m:sepChr m:val=""/>
            <m:grow/>
          </m:dPr>
          <m:e>
            <m:sSup>
              <m:e>
                <m:r>
                  <m:t>W</m:t>
                </m:r>
              </m:e>
              <m:sup>
                <m:r>
                  <m:t>2</m:t>
                </m:r>
              </m:sup>
            </m:sSup>
          </m:e>
        </m:d>
      </m:oMath>
      <w:r>
        <w:t xml:space="preserve"> </w:t>
      </w:r>
      <w:r>
        <w:rPr>
          <w:rFonts w:hint="eastAsia"/>
        </w:rPr>
        <w:t xml:space="preserve">个参数，在收集到</w:t>
      </w:r>
      <w:r>
        <w:t xml:space="preserve"> </w:t>
      </w:r>
      <m:oMath>
        <m:r>
          <m:rPr>
            <m:sty m:val="p"/>
            <m:scr m:val="script"/>
          </m:rPr>
          <m:t>O</m:t>
        </m:r>
        <m:d>
          <m:dPr>
            <m:begChr m:val="("/>
            <m:endChr m:val=")"/>
            <m:sepChr m:val=""/>
            <m:grow/>
          </m:dPr>
          <m:e>
            <m:sSup>
              <m:e>
                <m:r>
                  <m:t>W</m:t>
                </m:r>
              </m:e>
              <m:sup>
                <m:r>
                  <m:t>2</m:t>
                </m:r>
              </m:sup>
            </m:sSup>
          </m:e>
        </m:d>
      </m:oMath>
      <w:r>
        <w:t xml:space="preserve"> </w:t>
      </w:r>
      <w:r>
        <w:rPr>
          <w:rFonts w:hint="eastAsia"/>
        </w:rPr>
        <w:t xml:space="preserve">条独立信息之前，我们不应期望能够找到最小值。如果不利用梯度信息，我们预计需要进行</w:t>
      </w:r>
      <w:r>
        <w:t xml:space="preserve"> </w:t>
      </w:r>
      <m:oMath>
        <m:r>
          <m:rPr>
            <m:sty m:val="p"/>
            <m:scr m:val="script"/>
          </m:rPr>
          <m:t>O</m:t>
        </m:r>
        <m:d>
          <m:dPr>
            <m:begChr m:val="("/>
            <m:endChr m:val=")"/>
            <m:sepChr m:val=""/>
            <m:grow/>
          </m:dPr>
          <m:e>
            <m:sSup>
              <m:e>
                <m:r>
                  <m:t>W</m:t>
                </m:r>
              </m:e>
              <m:sup>
                <m:r>
                  <m:t>2</m:t>
                </m:r>
              </m:sup>
            </m:sSup>
          </m:e>
        </m:d>
      </m:oMath>
      <w:r>
        <w:t xml:space="preserve"> </w:t>
      </w:r>
      <w:r>
        <w:rPr>
          <w:rFonts w:hint="eastAsia"/>
        </w:rPr>
        <w:t xml:space="preserve">次函数评估，每次评估都需要</w:t>
      </w:r>
      <w:r>
        <w:t xml:space="preserve"> </w:t>
      </w:r>
      <m:oMath>
        <m:r>
          <m:rPr>
            <m:sty m:val="p"/>
            <m:scr m:val="script"/>
          </m:rPr>
          <m:t>O</m:t>
        </m:r>
        <m:d>
          <m:dPr>
            <m:begChr m:val="("/>
            <m:endChr m:val=")"/>
            <m:sepChr m:val=""/>
            <m:grow/>
          </m:dPr>
          <m:e>
            <m:r>
              <m:t>W</m:t>
            </m:r>
          </m:e>
        </m:d>
      </m:oMath>
      <w:r>
        <w:t xml:space="preserve"> </w:t>
      </w:r>
      <w:r>
        <w:rPr>
          <w:rFonts w:hint="eastAsia"/>
        </w:rPr>
        <w:t xml:space="preserve">步。因此，使用这种方法找到最小值所需的计算量将是</w:t>
      </w:r>
      <w:r>
        <w:t xml:space="preserve"> </w:t>
      </w:r>
      <m:oMath>
        <m:r>
          <m:rPr>
            <m:sty m:val="p"/>
            <m:scr m:val="script"/>
          </m:rPr>
          <m:t>O</m:t>
        </m:r>
        <m:d>
          <m:dPr>
            <m:begChr m:val="("/>
            <m:endChr m:val=")"/>
            <m:sepChr m:val=""/>
            <m:grow/>
          </m:dPr>
          <m:e>
            <m:sSup>
              <m:e>
                <m:r>
                  <m:t>W</m:t>
                </m:r>
              </m:e>
              <m:sup>
                <m:r>
                  <m:t>3</m:t>
                </m:r>
              </m:sup>
            </m:sSup>
          </m:e>
        </m:d>
      </m:oMath>
      <w:r>
        <w:t xml:space="preserve"> </w:t>
      </w:r>
      <w:r>
        <w:t xml:space="preserve">。</w:t>
      </w:r>
    </w:p>
    <w:p>
      <w:r>
        <w:pict>
          <v:rect style="width:0;height:1.5pt" o:hralign="center" o:hrstd="t" o:hr="t"/>
        </w:pict>
      </w:r>
    </w:p>
    <w:p>
      <w:pPr>
        <w:pStyle w:val="FirstParagraph"/>
      </w:pPr>
      <w:r>
        <w:rPr>
          <w:rFonts w:hint="eastAsia"/>
        </w:rPr>
        <w:t xml:space="preserve">练习</w:t>
      </w:r>
      <w:r>
        <w:t xml:space="preserve"> 7.7</w:t>
      </w:r>
    </w:p>
    <w:p>
      <w:r>
        <w:pict>
          <v:rect style="width:0;height:1.5pt" o:hralign="center" o:hrstd="t" o:hr="t"/>
        </w:pict>
      </w:r>
    </w:p>
    <w:p>
      <w:pPr>
        <w:pStyle w:val="FirstParagraph"/>
      </w:pPr>
      <w:r>
        <w:rPr>
          <w:rFonts w:hint="eastAsia"/>
        </w:rPr>
        <w:t xml:space="preserve">现在将其与利用梯度信息的算法进行比较。由于</w:t>
      </w:r>
      <w:r>
        <w:t xml:space="preserve"> </w:t>
      </w:r>
      <m:oMath>
        <m:r>
          <m:rPr>
            <m:sty m:val="p"/>
          </m:rPr>
          <m:t>∇</m:t>
        </m:r>
        <m:r>
          <m:t>E</m:t>
        </m:r>
      </m:oMath>
      <w:r>
        <w:t xml:space="preserve"> </w:t>
      </w:r>
      <w:r>
        <w:rPr>
          <w:rFonts w:hint="eastAsia"/>
        </w:rPr>
        <w:t xml:space="preserve">是一个长度为</w:t>
      </w:r>
      <w:r>
        <w:t xml:space="preserve"> </w:t>
      </w:r>
      <m:oMath>
        <m:r>
          <m:t>W</m:t>
        </m:r>
      </m:oMath>
      <w:r>
        <w:t xml:space="preserve"> </w:t>
      </w:r>
      <w:r>
        <w:rPr>
          <w:rFonts w:hint="eastAsia"/>
        </w:rPr>
        <w:t xml:space="preserve">的向量，每次对</w:t>
      </w:r>
      <w:r>
        <w:t xml:space="preserve"> </w:t>
      </w:r>
      <m:oMath>
        <m:r>
          <m:rPr>
            <m:sty m:val="p"/>
          </m:rPr>
          <m:t>∇</m:t>
        </m:r>
        <m:r>
          <m:t>E</m:t>
        </m:r>
      </m:oMath>
      <w:r>
        <w:t xml:space="preserve"> </w:t>
      </w:r>
      <w:r>
        <w:rPr>
          <w:rFonts w:hint="eastAsia"/>
        </w:rPr>
        <w:t xml:space="preserve">的计算都会带来</w:t>
      </w:r>
      <w:r>
        <w:t xml:space="preserve"> </w:t>
      </w:r>
      <m:oMath>
        <m:r>
          <m:t>W</m:t>
        </m:r>
      </m:oMath>
      <w:r>
        <w:t xml:space="preserve"> </w:t>
      </w:r>
      <w:r>
        <w:rPr>
          <w:rFonts w:hint="eastAsia"/>
        </w:rPr>
        <w:t xml:space="preserve">条信息，因此我们可能希望通过</w:t>
      </w:r>
      <w:r>
        <w:t xml:space="preserve"> </w:t>
      </w:r>
      <m:oMath>
        <m:r>
          <m:rPr>
            <m:sty m:val="p"/>
            <m:scr m:val="script"/>
          </m:rPr>
          <m:t>O</m:t>
        </m:r>
        <m:d>
          <m:dPr>
            <m:begChr m:val="("/>
            <m:endChr m:val=")"/>
            <m:sepChr m:val=""/>
            <m:grow/>
          </m:dPr>
          <m:e>
            <m:r>
              <m:t>W</m:t>
            </m:r>
          </m:e>
        </m:d>
      </m:oMath>
      <w:r>
        <w:t xml:space="preserve"> </w:t>
      </w:r>
      <w:r>
        <w:rPr>
          <w:rFonts w:hint="eastAsia"/>
        </w:rPr>
        <w:t xml:space="preserve">次梯度计算找到函数的最小值。正如我们将看到的，通过使用误差反向传播，每次这样的计算只需要</w:t>
      </w:r>
      <w:r>
        <w:t xml:space="preserve"> </w:t>
      </w:r>
      <m:oMath>
        <m:r>
          <m:rPr>
            <m:sty m:val="p"/>
            <m:scr m:val="script"/>
          </m:rPr>
          <m:t>O</m:t>
        </m:r>
        <m:d>
          <m:dPr>
            <m:begChr m:val="("/>
            <m:endChr m:val=")"/>
            <m:sepChr m:val=""/>
            <m:grow/>
          </m:dPr>
          <m:e>
            <m:r>
              <m:t>W</m:t>
            </m:r>
          </m:e>
        </m:d>
      </m:oMath>
      <w:r>
        <w:t xml:space="preserve"> </w:t>
      </w:r>
      <w:r>
        <w:rPr>
          <w:rFonts w:hint="eastAsia"/>
        </w:rPr>
        <w:t xml:space="preserve">步，因此现在可以在</w:t>
      </w:r>
      <w:r>
        <w:t xml:space="preserve"> </w:t>
      </w:r>
      <m:oMath>
        <m:r>
          <m:rPr>
            <m:sty m:val="p"/>
            <m:scr m:val="script"/>
          </m:rPr>
          <m:t>O</m:t>
        </m:r>
        <m:d>
          <m:dPr>
            <m:begChr m:val="("/>
            <m:endChr m:val=")"/>
            <m:sepChr m:val=""/>
            <m:grow/>
          </m:dPr>
          <m:e>
            <m:sSup>
              <m:e>
                <m:r>
                  <m:t>W</m:t>
                </m:r>
              </m:e>
              <m:sup>
                <m:r>
                  <m:t>2</m:t>
                </m:r>
              </m:sup>
            </m:sSup>
          </m:e>
        </m:d>
      </m:oMath>
      <w:r>
        <w:t xml:space="preserve"> </w:t>
      </w:r>
      <w:r>
        <w:rPr>
          <w:rFonts w:hint="eastAsia"/>
        </w:rPr>
        <w:t xml:space="preserve">步内找到最小值。尽管二次近似仅在最小值附近成立，但效率提升是普遍的。出于这个原因，利用梯度信息构成了所有训练神经网络实用算法的基础。</w:t>
      </w:r>
    </w:p>
    <w:p>
      <w:r>
        <w:pict>
          <v:rect style="width:0;height:1.5pt" o:hralign="center" o:hrstd="t" o:hr="t"/>
        </w:pict>
      </w:r>
    </w:p>
    <w:p>
      <w:pPr>
        <w:pStyle w:val="FirstParagraph"/>
      </w:pPr>
      <w:r>
        <w:rPr>
          <w:rFonts w:hint="eastAsia"/>
        </w:rPr>
        <w:t xml:space="preserve">第</w:t>
      </w:r>
      <w:r>
        <w:t xml:space="preserve"> 8 </w:t>
      </w:r>
      <w:r>
        <w:rPr>
          <w:rFonts w:hint="eastAsia"/>
        </w:rPr>
        <w:t xml:space="preserve">章</w:t>
      </w:r>
    </w:p>
    <w:p>
      <w:r>
        <w:pict>
          <v:rect style="width:0;height:1.5pt" o:hralign="center" o:hrstd="t" o:hr="t"/>
        </w:pict>
      </w:r>
    </w:p>
    <w:bookmarkEnd w:id="476"/>
    <w:bookmarkStart w:id="477" w:name="批量梯度下降"/>
    <w:p>
      <w:pPr>
        <w:pStyle w:val="1"/>
      </w:pPr>
      <w:r>
        <w:t xml:space="preserve">7.2.2 </w:t>
      </w:r>
      <w:r>
        <w:rPr>
          <w:rFonts w:hint="eastAsia"/>
        </w:rPr>
        <w:t xml:space="preserve">批量梯度下降</w:t>
      </w:r>
    </w:p>
    <w:p>
      <w:pPr>
        <w:pStyle w:val="FirstParagraph"/>
      </w:pPr>
      <w:r>
        <w:rPr>
          <w:rFonts w:hint="eastAsia"/>
        </w:rPr>
        <w:t xml:space="preserve">使用梯度信息的最简单方法是选择</w:t>
      </w:r>
      <w:r>
        <w:t xml:space="preserve"> (7.15) </w:t>
      </w:r>
      <w:r>
        <w:rPr>
          <w:rFonts w:hint="eastAsia"/>
        </w:rPr>
        <w:t xml:space="preserve">中的权重更新方式，使得在负梯度方向上进行一个小步长的更新，即</w:t>
      </w:r>
    </w:p>
    <w:p>
      <w:pPr>
        <w:pStyle w:val="a0"/>
      </w:pPr>
      <m:oMathPara>
        <m:oMathParaPr>
          <m:jc m:val="center"/>
        </m:oMathParaPr>
        <m:oMath>
          <m:sSup>
            <m:e>
              <m:r>
                <m:rPr>
                  <m:sty m:val="b"/>
                </m:rPr>
                <m:t>w</m:t>
              </m:r>
            </m:e>
            <m:sup>
              <m:d>
                <m:dPr>
                  <m:begChr m:val="("/>
                  <m:endChr m:val=")"/>
                  <m:sepChr m:val=""/>
                  <m:grow/>
                </m:dPr>
                <m:e>
                  <m:r>
                    <m:t>τ</m:t>
                  </m:r>
                </m:e>
              </m:d>
            </m:sup>
          </m:sSup>
          <m:r>
            <m:rPr>
              <m:sty m:val="p"/>
            </m:rPr>
            <m:t>=</m:t>
          </m:r>
          <m:sSup>
            <m:e>
              <m:r>
                <m:rPr>
                  <m:sty m:val="b"/>
                </m:rPr>
                <m:t>w</m:t>
              </m:r>
            </m:e>
            <m:sup>
              <m:d>
                <m:dPr>
                  <m:begChr m:val="("/>
                  <m:endChr m:val=")"/>
                  <m:sepChr m:val=""/>
                  <m:grow/>
                </m:dPr>
                <m:e>
                  <m:r>
                    <m:t>τ</m:t>
                  </m:r>
                  <m:r>
                    <m:rPr>
                      <m:sty m:val="p"/>
                    </m:rPr>
                    <m:t>−</m:t>
                  </m:r>
                  <m:r>
                    <m:t>1</m:t>
                  </m:r>
                </m:e>
              </m:d>
            </m:sup>
          </m:sSup>
          <m:r>
            <m:rPr>
              <m:sty m:val="p"/>
            </m:rPr>
            <m:t>−</m:t>
          </m:r>
          <m:r>
            <m:t>η</m:t>
          </m:r>
          <m:r>
            <m:rPr>
              <m:sty m:val="p"/>
            </m:rPr>
            <m:t>∇</m:t>
          </m:r>
          <m:r>
            <m:t>E</m:t>
          </m:r>
          <m:d>
            <m:dPr>
              <m:begChr m:val="("/>
              <m:endChr m:val=")"/>
              <m:sepChr m:val=""/>
              <m:grow/>
            </m:dPr>
            <m:e>
              <m:sSup>
                <m:e>
                  <m:r>
                    <m:rPr>
                      <m:sty m:val="b"/>
                    </m:rPr>
                    <m:t>w</m:t>
                  </m:r>
                </m:e>
                <m:sup>
                  <m:d>
                    <m:dPr>
                      <m:begChr m:val="("/>
                      <m:endChr m:val=")"/>
                      <m:sepChr m:val=""/>
                      <m:grow/>
                    </m:dPr>
                    <m:e>
                      <m:r>
                        <m:t>τ</m:t>
                      </m:r>
                      <m:r>
                        <m:rPr>
                          <m:sty m:val="p"/>
                        </m:rPr>
                        <m:t>−</m:t>
                      </m:r>
                      <m:r>
                        <m:t>1</m:t>
                      </m:r>
                    </m:e>
                  </m:d>
                </m:sup>
              </m:sSup>
            </m:e>
          </m:d>
          <m:r>
            <m:t>  </m:t>
          </m:r>
          <m:r>
            <m:rPr>
              <m:nor/>
              <m:sty m:val="p"/>
            </m:rPr>
            <m:t>(7.16)</m:t>
          </m:r>
        </m:oMath>
      </m:oMathPara>
    </w:p>
    <w:p>
      <w:pPr>
        <w:pStyle w:val="FirstParagraph"/>
      </w:pPr>
      <w:r>
        <w:rPr>
          <w:rFonts w:hint="eastAsia"/>
        </w:rPr>
        <w:t xml:space="preserve">其中参数</w:t>
      </w:r>
      <w:r>
        <w:t xml:space="preserve"> </w:t>
      </w:r>
      <m:oMath>
        <m:r>
          <m:t>η</m:t>
        </m:r>
        <m:r>
          <m:rPr>
            <m:sty m:val="p"/>
          </m:rPr>
          <m:t>&gt;</m:t>
        </m:r>
        <m:r>
          <m:t>0</m:t>
        </m:r>
      </m:oMath>
      <w:r>
        <w:t xml:space="preserve"> </w:t>
      </w:r>
      <w:r>
        <w:rPr>
          <w:rFonts w:hint="eastAsia"/>
        </w:rPr>
        <w:t xml:space="preserve">被称为学习率。每次进行这样的更新后，会针对新的权重向量</w:t>
      </w:r>
      <w:r>
        <w:t xml:space="preserve"> </w:t>
      </w:r>
      <m:oMath>
        <m:sSup>
          <m:e>
            <m:r>
              <m:rPr>
                <m:sty m:val="b"/>
              </m:rPr>
              <m:t>w</m:t>
            </m:r>
          </m:e>
          <m:sup>
            <m:d>
              <m:dPr>
                <m:begChr m:val="("/>
                <m:endChr m:val=")"/>
                <m:sepChr m:val=""/>
                <m:grow/>
              </m:dPr>
              <m:e>
                <m:r>
                  <m:t>τ</m:t>
                </m:r>
                <m:r>
                  <m:rPr>
                    <m:sty m:val="p"/>
                  </m:rPr>
                  <m:t>+</m:t>
                </m:r>
                <m:r>
                  <m:t>1</m:t>
                </m:r>
              </m:e>
            </m:d>
          </m:sup>
        </m:sSup>
      </m:oMath>
      <w:r>
        <w:t xml:space="preserve"> </w:t>
      </w:r>
      <w:r>
        <w:rPr>
          <w:rFonts w:hint="eastAsia"/>
        </w:rPr>
        <w:t xml:space="preserve">重新计算梯度，并重复该过程。在每一步中，权重向量都会朝着误差函数下降最快的方向移动，因此这种方法被称为梯度下降或最速下降。请注意，误差函数是相对于训练集定义的，因此为了计算</w:t>
      </w:r>
      <w:r>
        <w:t xml:space="preserve"> </w:t>
      </w:r>
      <m:oMath>
        <m:r>
          <m:rPr>
            <m:sty m:val="p"/>
          </m:rPr>
          <m:t>∇</m:t>
        </m:r>
        <m:r>
          <m:t>E</m:t>
        </m:r>
      </m:oMath>
      <w:r>
        <w:t xml:space="preserve"> </w:t>
      </w:r>
      <w:r>
        <w:rPr>
          <w:rFonts w:hint="eastAsia"/>
        </w:rPr>
        <w:t xml:space="preserve">，每一步都需要处理整个训练集。一次性使用整个数据集的技术称为批量方法。</w:t>
      </w:r>
    </w:p>
    <w:bookmarkEnd w:id="477"/>
    <w:bookmarkStart w:id="478" w:name="随机梯度下降"/>
    <w:p>
      <w:pPr>
        <w:pStyle w:val="1"/>
      </w:pPr>
      <w:r>
        <w:t xml:space="preserve">7.2.3 </w:t>
      </w:r>
      <w:r>
        <w:rPr>
          <w:rFonts w:hint="eastAsia"/>
        </w:rPr>
        <w:t xml:space="preserve">随机梯度下降</w:t>
      </w:r>
    </w:p>
    <w:p>
      <w:pPr>
        <w:pStyle w:val="FirstParagraph"/>
      </w:pPr>
      <w:r>
        <w:rPr>
          <w:rFonts w:hint="eastAsia"/>
        </w:rPr>
        <w:t xml:space="preserve">深度学习方法从非常大的数据集中受益匪浅。然而，如果训练集中有许多数据点，批量方法可能会变得极其低效，因为每次误差函数或梯度评估都需要整个数据集</w:t>
      </w:r>
    </w:p>
    <w:p>
      <w:pPr>
        <w:pStyle w:val="a0"/>
      </w:pPr>
      <w:r>
        <w:rPr>
          <w:rFonts w:hint="eastAsia"/>
        </w:rPr>
        <w:t xml:space="preserve">算法</w:t>
      </w:r>
      <w:r>
        <w:t xml:space="preserve"> </w:t>
      </w:r>
      <w:r>
        <w:rPr>
          <w:rFonts w:hint="eastAsia"/>
        </w:rPr>
        <w:t xml:space="preserve">7.1:随机梯度下降</w:t>
      </w:r>
    </w:p>
    <w:p>
      <w:pPr>
        <w:pStyle w:val="a0"/>
      </w:pPr>
      <w:r>
        <w:rPr>
          <w:rFonts w:hint="eastAsia"/>
        </w:rPr>
        <w:t xml:space="preserve">输入:由</w:t>
      </w:r>
      <w:r>
        <w:t xml:space="preserve"> </w:t>
      </w:r>
      <m:oMath>
        <m:r>
          <m:t>n</m:t>
        </m:r>
        <m:r>
          <m:rPr>
            <m:sty m:val="p"/>
          </m:rPr>
          <m:t>∈</m:t>
        </m:r>
        <m:r>
          <m:rPr>
            <m:sty m:val="p"/>
          </m:rPr>
          <m:t>{</m:t>
        </m:r>
        <m:r>
          <m:t>1</m:t>
        </m:r>
        <m:r>
          <m:rPr>
            <m:sty m:val="p"/>
          </m:rPr>
          <m:t>,</m:t>
        </m:r>
        <m:r>
          <m:rPr>
            <m:sty m:val="p"/>
          </m:rPr>
          <m:t>…</m:t>
        </m:r>
        <m:r>
          <m:rPr>
            <m:sty m:val="p"/>
          </m:rPr>
          <m:t>,</m:t>
        </m:r>
        <m:r>
          <m:t>N</m:t>
        </m:r>
        <m:r>
          <m:rPr>
            <m:sty m:val="p"/>
          </m:rPr>
          <m:t>}</m:t>
        </m:r>
      </m:oMath>
      <w:r>
        <w:t xml:space="preserve"> </w:t>
      </w:r>
      <w:r>
        <w:rPr>
          <w:rFonts w:hint="eastAsia"/>
        </w:rPr>
        <w:t xml:space="preserve">索引的数据点训练集</w:t>
      </w:r>
    </w:p>
    <w:p>
      <w:pPr>
        <w:pStyle w:val="a0"/>
      </w:pPr>
      <w:r>
        <w:rPr>
          <w:rFonts w:hint="eastAsia"/>
        </w:rPr>
        <w:t xml:space="preserve">每个数据点的误差函数</w:t>
      </w:r>
      <w:r>
        <w:t xml:space="preserve"> </w:t>
      </w:r>
      <m:oMath>
        <m:sSub>
          <m:e>
            <m:r>
              <m:t>E</m:t>
            </m:r>
          </m:e>
          <m:sub>
            <m:r>
              <m:t>n</m:t>
            </m:r>
          </m:sub>
        </m:sSub>
        <m:d>
          <m:dPr>
            <m:begChr m:val="("/>
            <m:endChr m:val=")"/>
            <m:sepChr m:val=""/>
            <m:grow/>
          </m:dPr>
          <m:e>
            <m:r>
              <m:rPr>
                <m:sty m:val="b"/>
              </m:rPr>
              <m:t>w</m:t>
            </m:r>
          </m:e>
        </m:d>
      </m:oMath>
    </w:p>
    <w:p>
      <w:pPr>
        <w:pStyle w:val="a0"/>
      </w:pPr>
      <w:r>
        <w:rPr>
          <w:rFonts w:hint="eastAsia"/>
        </w:rPr>
        <w:t xml:space="preserve">学习率参数</w:t>
      </w:r>
      <w:r>
        <w:t xml:space="preserve"> </w:t>
      </w:r>
      <m:oMath>
        <m:r>
          <m:t>η</m:t>
        </m:r>
      </m:oMath>
    </w:p>
    <w:p>
      <w:pPr>
        <w:pStyle w:val="a0"/>
      </w:pPr>
      <w:r>
        <w:rPr>
          <w:rFonts w:hint="eastAsia"/>
        </w:rPr>
        <w:t xml:space="preserve">初始权重向量</w:t>
      </w:r>
      <w:r>
        <w:t xml:space="preserve"> </w:t>
      </w:r>
      <m:oMath>
        <m:r>
          <m:rPr>
            <m:sty m:val="b"/>
          </m:rPr>
          <m:t>w</m:t>
        </m:r>
      </m:oMath>
    </w:p>
    <w:p>
      <w:pPr>
        <w:pStyle w:val="a0"/>
      </w:pPr>
      <w:r>
        <w:rPr>
          <w:rFonts w:hint="eastAsia"/>
        </w:rPr>
        <w:t xml:space="preserve">输出:最终权重向量</w:t>
      </w:r>
      <w:r>
        <w:t xml:space="preserve"> </w:t>
      </w:r>
      <m:oMath>
        <m:r>
          <m:rPr>
            <m:sty m:val="b"/>
          </m:rPr>
          <m:t>w</m:t>
        </m:r>
      </m:oMath>
    </w:p>
    <w:p>
      <w:r>
        <w:pict>
          <v:rect style="width:0;height:1.5pt" o:hralign="center" o:hrstd="t" o:hr="t"/>
        </w:pict>
      </w:r>
    </w:p>
    <w:p>
      <w:pPr>
        <w:pStyle w:val="FirstParagraph"/>
      </w:pPr>
      <m:oMath>
        <m:r>
          <m:t>n</m:t>
        </m:r>
        <m:r>
          <m:rPr>
            <m:sty m:val="p"/>
          </m:rPr>
          <m:t>←</m:t>
        </m:r>
        <m:r>
          <m:t>1</m:t>
        </m:r>
      </m:oMath>
    </w:p>
    <w:p>
      <w:pPr>
        <w:pStyle w:val="a0"/>
      </w:pPr>
      <w:r>
        <w:t xml:space="preserve">repeat</w:t>
      </w:r>
    </w:p>
    <w:p>
      <w:pPr>
        <w:pStyle w:val="a0"/>
      </w:pPr>
      <w:r>
        <w:t xml:space="preserve"> </w:t>
      </w:r>
      <w:r>
        <w:t xml:space="preserve"> </w:t>
      </w:r>
      <m:oMath>
        <m:r>
          <m:rPr>
            <m:sty m:val="b"/>
          </m:rPr>
          <m:t>w</m:t>
        </m:r>
        <m:r>
          <m:rPr>
            <m:sty m:val="p"/>
          </m:rPr>
          <m:t>←</m:t>
        </m:r>
        <m:r>
          <m:rPr>
            <m:sty m:val="b"/>
          </m:rPr>
          <m:t>w</m:t>
        </m:r>
        <m:r>
          <m:rPr>
            <m:sty m:val="p"/>
          </m:rPr>
          <m:t>−</m:t>
        </m:r>
        <m:r>
          <m:t>η</m:t>
        </m:r>
        <m:r>
          <m:rPr>
            <m:sty m:val="p"/>
          </m:rPr>
          <m:t>∇</m:t>
        </m:r>
        <m:sSub>
          <m:e>
            <m:r>
              <m:t>E</m:t>
            </m:r>
          </m:e>
          <m:sub>
            <m:r>
              <m:t>n</m:t>
            </m:r>
          </m:sub>
        </m:sSub>
        <m:d>
          <m:dPr>
            <m:begChr m:val="("/>
            <m:endChr m:val=")"/>
            <m:sepChr m:val=""/>
            <m:grow/>
          </m:dPr>
          <m:e>
            <m:r>
              <m:rPr>
                <m:sty m:val="b"/>
              </m:rPr>
              <m:t>w</m:t>
            </m:r>
          </m:e>
        </m:d>
      </m:oMath>
      <w:r>
        <w:t xml:space="preserve"> </w:t>
      </w:r>
      <w:r>
        <w:t xml:space="preserve">// update weight vector</w:t>
      </w:r>
    </w:p>
    <w:p>
      <w:pPr>
        <w:pStyle w:val="a0"/>
      </w:pPr>
      <w:r>
        <w:t xml:space="preserve"> </w:t>
      </w:r>
      <w:r>
        <w:t xml:space="preserve"> </w:t>
      </w:r>
      <m:oMath>
        <m:r>
          <m:t>n</m:t>
        </m:r>
        <m:r>
          <m:rPr>
            <m:sty m:val="p"/>
          </m:rPr>
          <m:t>←</m:t>
        </m:r>
        <m:r>
          <m:t>n</m:t>
        </m:r>
        <m:r>
          <m:rPr>
            <m:sty m:val="p"/>
          </m:rPr>
          <m:t>+</m:t>
        </m:r>
        <m:r>
          <m:t>1</m:t>
        </m:r>
        <m:d>
          <m:dPr>
            <m:begChr m:val="("/>
            <m:endChr m:val=")"/>
            <m:sepChr m:val=""/>
            <m:grow/>
          </m:dPr>
          <m:e>
            <m:r>
              <m:t> </m:t>
            </m:r>
            <m:r>
              <m:rPr>
                <m:sty m:val="p"/>
              </m:rPr>
              <m:t>mod</m:t>
            </m:r>
            <m:r>
              <m:t> </m:t>
            </m:r>
            <m:r>
              <m:t>N</m:t>
            </m:r>
          </m:e>
        </m:d>
      </m:oMath>
      <w:r>
        <w:t xml:space="preserve"> </w:t>
      </w:r>
      <w:r>
        <w:t xml:space="preserve">// iterate over data</w:t>
      </w:r>
    </w:p>
    <w:p>
      <w:pPr>
        <w:pStyle w:val="a0"/>
      </w:pPr>
      <w:r>
        <w:t xml:space="preserve">until convergence</w:t>
      </w:r>
    </w:p>
    <w:p>
      <w:pPr>
        <w:pStyle w:val="a0"/>
      </w:pPr>
      <w:r>
        <w:t xml:space="preserve">return</w:t>
      </w:r>
      <w:r>
        <w:t xml:space="preserve"> </w:t>
      </w:r>
      <m:oMath>
        <m:r>
          <m:rPr>
            <m:sty m:val="p"/>
          </m:rPr>
          <m:t>w</m:t>
        </m:r>
      </m:oMath>
    </w:p>
    <w:p>
      <w:r>
        <w:pict>
          <v:rect style="width:0;height:1.5pt" o:hralign="center" o:hrstd="t" o:hr="t"/>
        </w:pict>
      </w:r>
    </w:p>
    <w:p>
      <w:pPr>
        <w:pStyle w:val="FirstParagraph"/>
      </w:pPr>
      <w:r>
        <w:rPr>
          <w:rFonts w:hint="eastAsia"/>
        </w:rPr>
        <w:t xml:space="preserve">待处理。为了找到更有效的方法，请注意，基于一组独立观测值的最大似然的误差函数由各项之和组成，每个数据点对应一项:</w:t>
      </w:r>
    </w:p>
    <w:p>
      <w:pPr>
        <w:pStyle w:val="a0"/>
      </w:pPr>
      <m:oMathPara>
        <m:oMathParaPr>
          <m:jc m:val="center"/>
        </m:oMathParaPr>
        <m:oMath>
          <m:r>
            <m:t>E</m:t>
          </m:r>
          <m:d>
            <m:dPr>
              <m:begChr m:val="("/>
              <m:endChr m:val=")"/>
              <m:sepChr m:val=""/>
              <m:grow/>
            </m:dPr>
            <m:e>
              <m:r>
                <m:rPr>
                  <m:sty m:val="b"/>
                </m:rPr>
                <m:t>w</m:t>
              </m:r>
            </m:e>
          </m:d>
          <m:r>
            <m:rPr>
              <m:sty m:val="p"/>
            </m:rPr>
            <m:t>=</m:t>
          </m:r>
          <m:nary>
            <m:naryPr>
              <m:chr m:val="∑"/>
              <m:limLoc m:val="undOvr"/>
              <m:subHide m:val="off"/>
              <m:supHide m:val="off"/>
            </m:naryPr>
            <m:sub>
              <m:r>
                <m:t>n</m:t>
              </m:r>
              <m:r>
                <m:rPr>
                  <m:sty m:val="p"/>
                </m:rPr>
                <m:t>=</m:t>
              </m:r>
              <m:r>
                <m:t>1</m:t>
              </m:r>
            </m:sub>
            <m:sup>
              <m:r>
                <m:t>N</m:t>
              </m:r>
            </m:sup>
            <m:e>
              <m:sSub>
                <m:e>
                  <m:r>
                    <m:t>E</m:t>
                  </m:r>
                </m:e>
                <m:sub>
                  <m:r>
                    <m:t>n</m:t>
                  </m:r>
                </m:sub>
              </m:sSub>
            </m:e>
          </m:nary>
          <m:d>
            <m:dPr>
              <m:begChr m:val="("/>
              <m:endChr m:val=")"/>
              <m:sepChr m:val=""/>
              <m:grow/>
            </m:dPr>
            <m:e>
              <m:r>
                <m:rPr>
                  <m:sty m:val="b"/>
                </m:rPr>
                <m:t>w</m:t>
              </m:r>
            </m:e>
          </m:d>
          <m:r>
            <m:rPr>
              <m:sty m:val="p"/>
            </m:rPr>
            <m:t>.</m:t>
          </m:r>
          <m:r>
            <m:t>  </m:t>
          </m:r>
          <m:r>
            <m:rPr>
              <m:nor/>
              <m:sty m:val="p"/>
            </m:rPr>
            <m:t>(7.17)</m:t>
          </m:r>
        </m:oMath>
      </m:oMathPara>
    </w:p>
    <w:p>
      <w:pPr>
        <w:pStyle w:val="FirstParagraph"/>
      </w:pPr>
      <w:r>
        <w:rPr>
          <w:rFonts w:hint="eastAsia"/>
        </w:rPr>
        <w:t xml:space="preserve">对于大型数据集，最广泛使用的训练算法基于梯度下降的一种顺序版本，即随机梯度下降(Bottou，2010)，简称</w:t>
      </w:r>
      <w:r>
        <w:t xml:space="preserve"> </w:t>
      </w:r>
      <w:r>
        <w:rPr>
          <w:rFonts w:hint="eastAsia"/>
        </w:rPr>
        <w:t xml:space="preserve">SGD。该算法每次基于一个数据点更新权重向量，因此</w:t>
      </w:r>
    </w:p>
    <w:p>
      <w:pPr>
        <w:pStyle w:val="a0"/>
      </w:pPr>
      <m:oMathPara>
        <m:oMathParaPr>
          <m:jc m:val="center"/>
        </m:oMathParaPr>
        <m:oMath>
          <m:sSup>
            <m:e>
              <m:r>
                <m:rPr>
                  <m:sty m:val="b"/>
                </m:rPr>
                <m:t>w</m:t>
              </m:r>
            </m:e>
            <m:sup>
              <m:d>
                <m:dPr>
                  <m:begChr m:val="("/>
                  <m:endChr m:val=")"/>
                  <m:sepChr m:val=""/>
                  <m:grow/>
                </m:dPr>
                <m:e>
                  <m:r>
                    <m:t>τ</m:t>
                  </m:r>
                </m:e>
              </m:d>
            </m:sup>
          </m:sSup>
          <m:r>
            <m:rPr>
              <m:sty m:val="p"/>
            </m:rPr>
            <m:t>=</m:t>
          </m:r>
          <m:sSup>
            <m:e>
              <m:r>
                <m:rPr>
                  <m:sty m:val="b"/>
                </m:rPr>
                <m:t>w</m:t>
              </m:r>
            </m:e>
            <m:sup>
              <m:d>
                <m:dPr>
                  <m:begChr m:val="("/>
                  <m:endChr m:val=")"/>
                  <m:sepChr m:val=""/>
                  <m:grow/>
                </m:dPr>
                <m:e>
                  <m:r>
                    <m:t>τ</m:t>
                  </m:r>
                  <m:r>
                    <m:rPr>
                      <m:sty m:val="p"/>
                    </m:rPr>
                    <m:t>−</m:t>
                  </m:r>
                  <m:r>
                    <m:t>1</m:t>
                  </m:r>
                </m:e>
              </m:d>
            </m:sup>
          </m:sSup>
          <m:r>
            <m:rPr>
              <m:sty m:val="p"/>
            </m:rPr>
            <m:t>−</m:t>
          </m:r>
          <m:r>
            <m:t>η</m:t>
          </m:r>
          <m:r>
            <m:rPr>
              <m:sty m:val="p"/>
            </m:rPr>
            <m:t>∇</m:t>
          </m:r>
          <m:sSub>
            <m:e>
              <m:r>
                <m:t>E</m:t>
              </m:r>
            </m:e>
            <m:sub>
              <m:r>
                <m:t>n</m:t>
              </m:r>
            </m:sub>
          </m:sSub>
          <m:d>
            <m:dPr>
              <m:begChr m:val="("/>
              <m:endChr m:val=")"/>
              <m:sepChr m:val=""/>
              <m:grow/>
            </m:dPr>
            <m:e>
              <m:sSup>
                <m:e>
                  <m:r>
                    <m:rPr>
                      <m:sty m:val="b"/>
                    </m:rPr>
                    <m:t>w</m:t>
                  </m:r>
                </m:e>
                <m:sup>
                  <m:d>
                    <m:dPr>
                      <m:begChr m:val="("/>
                      <m:endChr m:val=")"/>
                      <m:sepChr m:val=""/>
                      <m:grow/>
                    </m:dPr>
                    <m:e>
                      <m:r>
                        <m:t>τ</m:t>
                      </m:r>
                      <m:r>
                        <m:rPr>
                          <m:sty m:val="p"/>
                        </m:rPr>
                        <m:t>−</m:t>
                      </m:r>
                      <m:r>
                        <m:t>1</m:t>
                      </m:r>
                    </m:e>
                  </m:d>
                </m:sup>
              </m:sSup>
            </m:e>
          </m:d>
          <m:r>
            <m:rPr>
              <m:sty m:val="p"/>
            </m:rPr>
            <m:t>.</m:t>
          </m:r>
          <m:r>
            <m:t>  </m:t>
          </m:r>
          <m:r>
            <m:rPr>
              <m:nor/>
              <m:sty m:val="p"/>
            </m:rPr>
            <m:t>(7.18)</m:t>
          </m:r>
        </m:oMath>
      </m:oMathPara>
    </w:p>
    <w:p>
      <w:pPr>
        <w:pStyle w:val="FirstParagraph"/>
      </w:pPr>
      <w:r>
        <w:rPr>
          <w:rFonts w:hint="eastAsia"/>
        </w:rPr>
        <w:t xml:space="preserve">通过遍历数据重复进行此更新。完整遍历整个训练集一次称为一个训练轮次。这种技术也称为在线梯度下降，特别是当数据来自连续的新数据点流时。随机梯度下降总结在算法</w:t>
      </w:r>
      <w:r>
        <w:t xml:space="preserve"> 7.1 </w:t>
      </w:r>
      <w:r>
        <w:rPr>
          <w:rFonts w:hint="eastAsia"/>
        </w:rPr>
        <w:t xml:space="preserve">中。</w:t>
      </w:r>
    </w:p>
    <w:p>
      <w:pPr>
        <w:pStyle w:val="a0"/>
      </w:pPr>
      <w:r>
        <w:rPr>
          <w:rFonts w:hint="eastAsia"/>
        </w:rPr>
        <w:t xml:space="preserve">与批量梯度下降相比，随机梯度下降的另一个优点是它能更有效地处理数据中的冗余。为了说明这一点，考虑一个极端的例子，我们取一个数据集，通过复制每个数据点将其大小翻倍。请注意，如果调整学习率的值进行补偿，这只是将误差函数乘以</w:t>
      </w:r>
      <w:r>
        <w:t xml:space="preserve"> </w:t>
      </w:r>
      <w:r>
        <w:rPr>
          <w:rFonts w:hint="eastAsia"/>
        </w:rPr>
        <w:t xml:space="preserve">2，因此等同于使用原始误差函数。批量方法在评估批量误差函数梯度时需要两倍的计算量，而随机梯度下降则不受影响。随机梯度下降的另一个特性是有可能逃离局部最小值，因为相对于整个数据集的误差函数的驻点通常对于每个单独的数据点来说并不是驻点。</w:t>
      </w:r>
    </w:p>
    <w:bookmarkEnd w:id="478"/>
    <w:bookmarkStart w:id="479" w:name="小批量"/>
    <w:p>
      <w:pPr>
        <w:pStyle w:val="1"/>
      </w:pPr>
      <w:r>
        <w:t xml:space="preserve">7.2.4 </w:t>
      </w:r>
      <w:r>
        <w:rPr>
          <w:rFonts w:hint="eastAsia"/>
        </w:rPr>
        <w:t xml:space="preserve">小批量</w:t>
      </w:r>
    </w:p>
    <w:p>
      <w:pPr>
        <w:pStyle w:val="FirstParagraph"/>
      </w:pPr>
      <w:r>
        <w:rPr>
          <w:rFonts w:hint="eastAsia"/>
        </w:rPr>
        <w:t xml:space="preserve">随机梯度下降的一个缺点是，从单个数据点计算出的误差函数梯度，对在整个数据集上计算出的误差函数梯度的估计非常不准确。我们可以考虑一种折中的方法，即使用一小部分数据点(称为小批量)来在每次迭代中评估梯度。在确定小批量的最佳大小时，请注意，从</w:t>
      </w:r>
      <w:r>
        <w:t xml:space="preserve"> </w:t>
      </w:r>
      <m:oMath>
        <m:r>
          <m:t>N</m:t>
        </m:r>
      </m:oMath>
      <w:r>
        <w:t xml:space="preserve"> </w:t>
      </w:r>
      <w:r>
        <w:rPr>
          <w:rFonts w:hint="eastAsia"/>
        </w:rPr>
        <w:t xml:space="preserve">个样本计算均值的误差由</w:t>
      </w:r>
      <w:r>
        <w:t xml:space="preserve"> </w:t>
      </w:r>
      <m:oMath>
        <m:r>
          <m:t>σ</m:t>
        </m:r>
        <m:r>
          <m:rPr>
            <m:sty m:val="p"/>
          </m:rPr>
          <m:t>/</m:t>
        </m:r>
        <m:rad>
          <m:radPr>
            <m:degHide m:val="on"/>
          </m:radPr>
          <m:deg/>
          <m:e>
            <m:r>
              <m:t>N</m:t>
            </m:r>
          </m:e>
        </m:rad>
      </m:oMath>
      <w:r>
        <w:t xml:space="preserve"> </w:t>
      </w:r>
      <w:r>
        <w:rPr>
          <w:rFonts w:hint="eastAsia"/>
        </w:rPr>
        <w:t xml:space="preserve">给出，其中</w:t>
      </w:r>
      <w:r>
        <w:t xml:space="preserve"> </w:t>
      </w:r>
      <m:oMath>
        <m:r>
          <m:t>σ</m:t>
        </m:r>
      </m:oMath>
      <w:r>
        <w:t xml:space="preserve"> </w:t>
      </w:r>
      <w:r>
        <w:rPr>
          <w:rFonts w:hint="eastAsia"/>
        </w:rPr>
        <w:t xml:space="preserve">是生成数据的分布的标准差。这表明，通过增加批量大小来估计真实梯度的收益是递减的。如果我们将小批量的大小增加</w:t>
      </w:r>
      <w:r>
        <w:t xml:space="preserve"> 100 </w:t>
      </w:r>
      <w:r>
        <w:rPr>
          <w:rFonts w:hint="eastAsia"/>
        </w:rPr>
        <w:t xml:space="preserve">倍，那么误差仅会减少</w:t>
      </w:r>
      <w:r>
        <w:t xml:space="preserve"> 10 </w:t>
      </w:r>
      <w:r>
        <w:rPr>
          <w:rFonts w:hint="eastAsia"/>
        </w:rPr>
        <w:t xml:space="preserve">倍。选择小批量大小的另一个考虑因素是要有效利用运行代码的硬件架构。例如，在某些硬件平台上，2</w:t>
      </w:r>
      <w:r>
        <w:t xml:space="preserve"> </w:t>
      </w:r>
      <w:r>
        <w:rPr>
          <w:rFonts w:hint="eastAsia"/>
        </w:rPr>
        <w:t xml:space="preserve">的幂次方大小的小批量(例如</w:t>
      </w:r>
      <w:r>
        <w:t xml:space="preserve"> 64、128、256 </w:t>
      </w:r>
      <w:r>
        <w:rPr>
          <w:rFonts w:hint="eastAsia"/>
        </w:rPr>
        <w:t xml:space="preserve">等)效果很好。</w:t>
      </w:r>
    </w:p>
    <w:p>
      <w:r>
        <w:pict>
          <v:rect style="width:0;height:1.5pt" o:hralign="center" o:hrstd="t" o:hr="t"/>
        </w:pict>
      </w:r>
    </w:p>
    <w:p>
      <w:pPr>
        <w:pStyle w:val="FirstParagraph"/>
      </w:pPr>
      <w:r>
        <w:rPr>
          <w:rFonts w:hint="eastAsia"/>
        </w:rPr>
        <w:t xml:space="preserve">练习</w:t>
      </w:r>
      <w:r>
        <w:t xml:space="preserve"> 7.8</w:t>
      </w:r>
    </w:p>
    <w:p>
      <w:r>
        <w:pict>
          <v:rect style="width:0;height:1.5pt" o:hralign="center" o:hrstd="t" o:hr="t"/>
        </w:pict>
      </w:r>
    </w:p>
    <w:p>
      <w:pPr>
        <w:pStyle w:val="FirstParagraph"/>
      </w:pPr>
      <w:r>
        <w:rPr>
          <w:rFonts w:hint="eastAsia"/>
        </w:rPr>
        <w:t xml:space="preserve">使用小批量时的一个重要考虑因素是，组成小批量的数据点应该从数据集中随机选择，因为在原始数据集中，由于数据的收集方式(例如，如果数据点是按字母顺序或日期排序的)，连续的数据点之间可能存在相关性。这通常通过随机打乱整个数据集，然后将小批量作为连续的数据块来处理。在遍历数据集的迭代过程中，也可以重新打乱数据集，这样每个小批量不太可能之前被使用过，这有助于跳出局部最小值。使用小批量的随机梯度下降变体总结在算法</w:t>
      </w:r>
      <w:r>
        <w:t xml:space="preserve"> 7.2 </w:t>
      </w:r>
      <w:r>
        <w:rPr>
          <w:rFonts w:hint="eastAsia"/>
        </w:rPr>
        <w:t xml:space="preserve">中。请注意，即使使用了小批量，学习算法通常仍被称为</w:t>
      </w:r>
      <w:r>
        <w:rPr>
          <w:rFonts w:hint="eastAsia"/>
        </w:rPr>
        <w:t xml:space="preserve">“随机梯度下降”</w:t>
      </w:r>
      <w:r>
        <w:t xml:space="preserve">。</w:t>
      </w:r>
    </w:p>
    <w:bookmarkEnd w:id="479"/>
    <w:bookmarkStart w:id="480" w:name="参数初始化"/>
    <w:p>
      <w:pPr>
        <w:pStyle w:val="1"/>
      </w:pPr>
      <w:r>
        <w:t xml:space="preserve">7.2.5 </w:t>
      </w:r>
      <w:r>
        <w:rPr>
          <w:rFonts w:hint="eastAsia"/>
        </w:rPr>
        <w:t xml:space="preserve">参数初始化</w:t>
      </w:r>
    </w:p>
    <w:p>
      <w:pPr>
        <w:pStyle w:val="FirstParagraph"/>
      </w:pPr>
      <w:r>
        <w:rPr>
          <w:rFonts w:hint="eastAsia"/>
        </w:rPr>
        <w:t xml:space="preserve">诸如梯度下降之类的迭代算法要求我们为要学习的参数选择一些初始设置。具体的初始化方式会对达到解决方案所需的时间以及最终训练好的网络的泛化性能产生重大影响。不幸的是，指导初始化策略的理论相对较少。</w:t>
      </w:r>
    </w:p>
    <w:p>
      <w:pPr>
        <w:pStyle w:val="a0"/>
      </w:pPr>
      <w:r>
        <w:rPr>
          <w:rFonts w:hint="eastAsia"/>
        </w:rPr>
        <w:t xml:space="preserve">然而，一个关键的考虑因素是打破对称性。考虑一组接收相同输入的隐藏单元或输出单元。如果所有参数都初始化为相同的值，例如都设置为零，那么这些单元的参数将同时更新，并且每个单元将计算相同的函数，因此是冗余的。这个问题可以通过从某个分布中随机初始化参数来打破对称性来解决。如果计算资源允许，可以从不同的随机初始化开始多次训练网络，并在保留数据上比较结果。</w:t>
      </w:r>
    </w:p>
    <w:p>
      <w:pPr>
        <w:pStyle w:val="a0"/>
      </w:pPr>
      <w:r>
        <w:rPr>
          <w:rFonts w:hint="eastAsia"/>
        </w:rPr>
        <w:t xml:space="preserve">用于初始化权重的分布通常是范围在</w:t>
      </w:r>
      <w:r>
        <w:t xml:space="preserve"> </w:t>
      </w:r>
      <m:oMath>
        <m:d>
          <m:dPr>
            <m:begChr m:val="["/>
            <m:endChr m:val="]"/>
            <m:sepChr m:val=""/>
            <m:grow/>
          </m:dPr>
          <m:e>
            <m:r>
              <m:rPr>
                <m:sty m:val="p"/>
              </m:rPr>
              <m:t>−</m:t>
            </m:r>
            <m:r>
              <m:t>ϵ</m:t>
            </m:r>
            <m:r>
              <m:rPr>
                <m:sty m:val="p"/>
              </m:rPr>
              <m:t>,</m:t>
            </m:r>
            <m:r>
              <m:t>ϵ</m:t>
            </m:r>
          </m:e>
        </m:d>
      </m:oMath>
      <w:r>
        <w:t xml:space="preserve"> </w:t>
      </w:r>
      <w:r>
        <w:rPr>
          <w:rFonts w:hint="eastAsia"/>
        </w:rPr>
        <w:t xml:space="preserve">内的均匀分布，或者是形式为</w:t>
      </w:r>
      <w:r>
        <w:t xml:space="preserve"> </w:t>
      </w:r>
      <m:oMath>
        <m:r>
          <m:rPr>
            <m:sty m:val="p"/>
            <m:scr m:val="script"/>
          </m:rPr>
          <m:t>N</m:t>
        </m:r>
        <m:d>
          <m:dPr>
            <m:begChr m:val="("/>
            <m:endChr m:val=")"/>
            <m:sepChr m:val=""/>
            <m:grow/>
          </m:dPr>
          <m:e>
            <m:r>
              <m:t>0</m:t>
            </m:r>
            <m:r>
              <m:rPr>
                <m:sty m:val="p"/>
              </m:rPr>
              <m:t>,</m:t>
            </m:r>
            <m:sSup>
              <m:e>
                <m:r>
                  <m:t>ϵ</m:t>
                </m:r>
              </m:e>
              <m:sup>
                <m:r>
                  <m:t>2</m:t>
                </m:r>
              </m:sup>
            </m:sSup>
          </m:e>
        </m:d>
      </m:oMath>
      <w:r>
        <w:t xml:space="preserve"> </w:t>
      </w:r>
      <w:r>
        <w:rPr>
          <w:rFonts w:hint="eastAsia"/>
        </w:rPr>
        <w:t xml:space="preserve">的零均值高斯分布。</w:t>
      </w:r>
      <w:r>
        <w:t xml:space="preserve"> </w:t>
      </w:r>
      <m:oMath>
        <m:r>
          <m:t>ϵ</m:t>
        </m:r>
      </m:oMath>
      <w:r>
        <w:t xml:space="preserve"> </w:t>
      </w:r>
      <w:r>
        <w:rPr>
          <w:rFonts w:hint="eastAsia"/>
        </w:rPr>
        <w:t xml:space="preserve">值的选择很重要，人们已经提出了各种启发式方法来选择它。一种广泛使用的方法称为</w:t>
      </w:r>
      <w:r>
        <w:t xml:space="preserve"> He </w:t>
      </w:r>
      <w:r>
        <w:rPr>
          <w:rFonts w:hint="eastAsia"/>
        </w:rPr>
        <w:t xml:space="preserve">初始化(He</w:t>
      </w:r>
      <w:r>
        <w:t xml:space="preserve"> </w:t>
      </w:r>
      <w:r>
        <w:rPr>
          <w:rFonts w:hint="eastAsia"/>
        </w:rPr>
        <w:t xml:space="preserve">等人，2015b)。考虑一个</w:t>
      </w:r>
    </w:p>
    <w:bookmarkEnd w:id="480"/>
    <w:bookmarkStart w:id="484" w:name="算法-7.2小批量随机梯度下降"/>
    <w:p>
      <w:pPr>
        <w:pStyle w:val="1"/>
      </w:pPr>
      <w:r>
        <w:rPr>
          <w:rFonts w:hint="eastAsia"/>
        </w:rPr>
        <w:t xml:space="preserve">算法</w:t>
      </w:r>
      <w:r>
        <w:t xml:space="preserve"> </w:t>
      </w:r>
      <w:r>
        <w:rPr>
          <w:rFonts w:hint="eastAsia"/>
        </w:rPr>
        <w:t xml:space="preserve">7.2:小批量随机梯度下降</w:t>
      </w:r>
    </w:p>
    <w:p>
      <w:pPr>
        <w:pStyle w:val="FirstParagraph"/>
      </w:pPr>
      <w:r>
        <w:rPr>
          <w:rFonts w:hint="eastAsia"/>
        </w:rPr>
        <w:t xml:space="preserve">输入:由</w:t>
      </w:r>
      <w:r>
        <w:t xml:space="preserve"> </w:t>
      </w:r>
      <m:oMath>
        <m:r>
          <m:t>n</m:t>
        </m:r>
        <m:r>
          <m:rPr>
            <m:sty m:val="p"/>
          </m:rPr>
          <m:t>∈</m:t>
        </m:r>
        <m:r>
          <m:rPr>
            <m:sty m:val="p"/>
          </m:rPr>
          <m:t>{</m:t>
        </m:r>
        <m:r>
          <m:t>1</m:t>
        </m:r>
        <m:r>
          <m:rPr>
            <m:sty m:val="p"/>
          </m:rPr>
          <m:t>,</m:t>
        </m:r>
        <m:r>
          <m:rPr>
            <m:sty m:val="p"/>
          </m:rPr>
          <m:t>…</m:t>
        </m:r>
        <m:r>
          <m:rPr>
            <m:sty m:val="p"/>
          </m:rPr>
          <m:t>,</m:t>
        </m:r>
        <m:r>
          <m:t>N</m:t>
        </m:r>
        <m:r>
          <m:rPr>
            <m:sty m:val="p"/>
          </m:rPr>
          <m:t>}</m:t>
        </m:r>
      </m:oMath>
      <w:r>
        <w:t xml:space="preserve"> </w:t>
      </w:r>
      <w:r>
        <w:rPr>
          <w:rFonts w:hint="eastAsia"/>
        </w:rPr>
        <w:t xml:space="preserve">索引的数据点训练集</w:t>
      </w:r>
    </w:p>
    <w:p>
      <w:pPr>
        <w:pStyle w:val="a0"/>
      </w:pPr>
      <w:r>
        <w:rPr>
          <w:rFonts w:hint="eastAsia"/>
        </w:rPr>
        <w:t xml:space="preserve">批量大小</w:t>
      </w:r>
      <w:r>
        <w:t xml:space="preserve"> </w:t>
      </w:r>
      <m:oMath>
        <m:r>
          <m:t>B</m:t>
        </m:r>
      </m:oMath>
    </w:p>
    <w:p>
      <w:pPr>
        <w:pStyle w:val="a0"/>
      </w:pPr>
      <w:r>
        <w:rPr>
          <w:rFonts w:hint="eastAsia"/>
        </w:rPr>
        <w:t xml:space="preserve">每个小批量的误差函数</w:t>
      </w:r>
      <w:r>
        <w:t xml:space="preserve"> </w:t>
      </w:r>
      <m:oMath>
        <m:sSub>
          <m:e>
            <m:r>
              <m:t>E</m:t>
            </m:r>
          </m:e>
          <m:sub>
            <m:r>
              <m:t>n</m:t>
            </m:r>
            <m:r>
              <m:rPr>
                <m:sty m:val="p"/>
              </m:rPr>
              <m:t>:</m:t>
            </m:r>
            <m:r>
              <m:t>n</m:t>
            </m:r>
            <m:r>
              <m:rPr>
                <m:sty m:val="p"/>
              </m:rPr>
              <m:t>+</m:t>
            </m:r>
            <m:r>
              <m:t>B</m:t>
            </m:r>
            <m:r>
              <m:rPr>
                <m:sty m:val="p"/>
              </m:rPr>
              <m:t>−</m:t>
            </m:r>
            <m:r>
              <m:t>1</m:t>
            </m:r>
          </m:sub>
        </m:sSub>
        <m:d>
          <m:dPr>
            <m:begChr m:val="("/>
            <m:endChr m:val=")"/>
            <m:sepChr m:val=""/>
            <m:grow/>
          </m:dPr>
          <m:e>
            <m:r>
              <m:rPr>
                <m:sty m:val="b"/>
              </m:rPr>
              <m:t>w</m:t>
            </m:r>
          </m:e>
        </m:d>
      </m:oMath>
    </w:p>
    <w:p>
      <w:pPr>
        <w:pStyle w:val="a0"/>
      </w:pPr>
      <w:r>
        <w:rPr>
          <w:rFonts w:hint="eastAsia"/>
        </w:rPr>
        <w:t xml:space="preserve">学习率参数</w:t>
      </w:r>
      <w:r>
        <w:t xml:space="preserve"> </w:t>
      </w:r>
      <m:oMath>
        <m:r>
          <m:t>η</m:t>
        </m:r>
      </m:oMath>
    </w:p>
    <w:p>
      <w:pPr>
        <w:pStyle w:val="a0"/>
      </w:pPr>
      <w:r>
        <w:rPr>
          <w:rFonts w:hint="eastAsia"/>
        </w:rPr>
        <w:t xml:space="preserve">初始权重向量</w:t>
      </w:r>
      <w:r>
        <w:t xml:space="preserve"> </w:t>
      </w:r>
      <m:oMath>
        <m:r>
          <m:rPr>
            <m:sty m:val="b"/>
          </m:rPr>
          <m:t>w</m:t>
        </m:r>
      </m:oMath>
    </w:p>
    <w:p>
      <w:pPr>
        <w:pStyle w:val="a0"/>
      </w:pPr>
      <w:r>
        <w:rPr>
          <w:rFonts w:hint="eastAsia"/>
        </w:rPr>
        <w:t xml:space="preserve">输出:最终权重向量</w:t>
      </w:r>
      <w:r>
        <w:t xml:space="preserve"> </w:t>
      </w:r>
      <m:oMath>
        <m:r>
          <m:rPr>
            <m:sty m:val="b"/>
          </m:rPr>
          <m:t>w</m:t>
        </m:r>
      </m:oMath>
    </w:p>
    <w:p>
      <w:r>
        <w:pict>
          <v:rect style="width:0;height:1.5pt" o:hralign="center" o:hrstd="t" o:hr="t"/>
        </w:pict>
      </w:r>
    </w:p>
    <w:p>
      <w:pPr>
        <w:pStyle w:val="FirstParagraph"/>
      </w:pPr>
      <m:oMath>
        <m:r>
          <m:t>n</m:t>
        </m:r>
        <m:r>
          <m:rPr>
            <m:sty m:val="p"/>
          </m:rPr>
          <m:t>←</m:t>
        </m:r>
        <m:r>
          <m:t>1</m:t>
        </m:r>
      </m:oMath>
    </w:p>
    <w:p>
      <w:pPr>
        <w:pStyle w:val="a0"/>
      </w:pPr>
      <w:r>
        <w:t xml:space="preserve">repeat</w:t>
      </w:r>
    </w:p>
    <w:p>
      <w:pPr>
        <w:pStyle w:val="a0"/>
      </w:pPr>
      <w:r>
        <w:t xml:space="preserve"> </w:t>
      </w:r>
      <w:r>
        <w:t xml:space="preserve"> </w:t>
      </w:r>
      <m:oMath>
        <m:r>
          <m:rPr>
            <m:sty m:val="b"/>
          </m:rPr>
          <m:t>w</m:t>
        </m:r>
        <m:r>
          <m:rPr>
            <m:sty m:val="p"/>
          </m:rPr>
          <m:t>←</m:t>
        </m:r>
        <m:r>
          <m:rPr>
            <m:sty m:val="b"/>
          </m:rPr>
          <m:t>w</m:t>
        </m:r>
        <m:r>
          <m:rPr>
            <m:sty m:val="p"/>
          </m:rPr>
          <m:t>−</m:t>
        </m:r>
        <m:r>
          <m:t>η</m:t>
        </m:r>
        <m:r>
          <m:rPr>
            <m:sty m:val="p"/>
          </m:rPr>
          <m:t>∇</m:t>
        </m:r>
        <m:sSub>
          <m:e>
            <m:r>
              <m:t>E</m:t>
            </m:r>
          </m:e>
          <m:sub>
            <m:r>
              <m:t>n</m:t>
            </m:r>
            <m:r>
              <m:rPr>
                <m:sty m:val="p"/>
              </m:rPr>
              <m:t>:</m:t>
            </m:r>
            <m:r>
              <m:t>n</m:t>
            </m:r>
            <m:r>
              <m:rPr>
                <m:sty m:val="p"/>
              </m:rPr>
              <m:t>+</m:t>
            </m:r>
            <m:r>
              <m:t>B</m:t>
            </m:r>
            <m:r>
              <m:rPr>
                <m:sty m:val="p"/>
              </m:rPr>
              <m:t>−</m:t>
            </m:r>
            <m:r>
              <m:t>1</m:t>
            </m:r>
          </m:sub>
        </m:sSub>
        <m:d>
          <m:dPr>
            <m:begChr m:val="("/>
            <m:endChr m:val=")"/>
            <m:sepChr m:val=""/>
            <m:grow/>
          </m:dPr>
          <m:e>
            <m:r>
              <m:rPr>
                <m:sty m:val="b"/>
              </m:rPr>
              <m:t>w</m:t>
            </m:r>
          </m:e>
        </m:d>
        <m:r>
          <m:rPr>
            <m:sty m:val="p"/>
          </m:rPr>
          <m:t>/</m:t>
        </m:r>
        <m:r>
          <m:rPr>
            <m:sty m:val="p"/>
          </m:rPr>
          <m:t>/</m:t>
        </m:r>
      </m:oMath>
      <w:r>
        <w:t xml:space="preserve"> </w:t>
      </w:r>
      <w:r>
        <w:t xml:space="preserve">weight vector update</w:t>
      </w:r>
    </w:p>
    <w:p>
      <w:pPr>
        <w:pStyle w:val="a0"/>
      </w:pPr>
      <w:r>
        <w:t xml:space="preserve"> </w:t>
      </w:r>
      <w:r>
        <w:t xml:space="preserve"> </w:t>
      </w:r>
      <m:oMath>
        <m:r>
          <m:t>n</m:t>
        </m:r>
        <m:r>
          <m:rPr>
            <m:sty m:val="p"/>
          </m:rPr>
          <m:t>←</m:t>
        </m:r>
        <m:r>
          <m:t>n</m:t>
        </m:r>
        <m:r>
          <m:rPr>
            <m:sty m:val="p"/>
          </m:rPr>
          <m:t>+</m:t>
        </m:r>
        <m:r>
          <m:t>B</m:t>
        </m:r>
      </m:oMath>
    </w:p>
    <w:p>
      <w:pPr>
        <w:pStyle w:val="a0"/>
      </w:pPr>
      <w:r>
        <w:t xml:space="preserve"> </w:t>
      </w:r>
      <w:r>
        <w:t xml:space="preserve"> </w:t>
      </w:r>
      <w:r>
        <w:t xml:space="preserve">if</w:t>
      </w:r>
      <w:r>
        <w:t xml:space="preserve"> </w:t>
      </w:r>
      <m:oMath>
        <m:r>
          <m:t>n</m:t>
        </m:r>
        <m:r>
          <m:rPr>
            <m:sty m:val="p"/>
          </m:rPr>
          <m:t>&gt;</m:t>
        </m:r>
        <m:r>
          <m:t>N</m:t>
        </m:r>
      </m:oMath>
      <w:r>
        <w:t xml:space="preserve"> </w:t>
      </w:r>
      <w:r>
        <w:t xml:space="preserve">then</w:t>
      </w:r>
    </w:p>
    <w:p>
      <w:pPr>
        <w:pStyle w:val="a0"/>
      </w:pPr>
      <w:r>
        <w:t xml:space="preserve"> </w:t>
      </w:r>
      <w:r>
        <w:t xml:space="preserve"> </w:t>
      </w:r>
      <w:r>
        <w:t xml:space="preserve"> </w:t>
      </w:r>
      <w:r>
        <w:t xml:space="preserve"> </w:t>
      </w:r>
      <w:r>
        <w:t xml:space="preserve">shuffle data</w:t>
      </w:r>
    </w:p>
    <w:p>
      <w:pPr>
        <w:pStyle w:val="a0"/>
      </w:pPr>
      <w:r>
        <w:t xml:space="preserve"> </w:t>
      </w:r>
      <w:r>
        <w:t xml:space="preserve"> </w:t>
      </w:r>
      <w:r>
        <w:t xml:space="preserve"> </w:t>
      </w:r>
      <w:r>
        <w:t xml:space="preserve"> </w:t>
      </w:r>
      <m:oMath>
        <m:r>
          <m:t>n</m:t>
        </m:r>
        <m:r>
          <m:rPr>
            <m:sty m:val="p"/>
          </m:rPr>
          <m:t>←</m:t>
        </m:r>
        <m:r>
          <m:t>1</m:t>
        </m:r>
      </m:oMath>
    </w:p>
    <w:p>
      <w:pPr>
        <w:pStyle w:val="a0"/>
      </w:pPr>
      <w:r>
        <w:t xml:space="preserve"> </w:t>
      </w:r>
      <w:r>
        <w:t xml:space="preserve"> </w:t>
      </w:r>
      <w:r>
        <w:t xml:space="preserve">end if</w:t>
      </w:r>
    </w:p>
    <w:p>
      <w:pPr>
        <w:pStyle w:val="a0"/>
      </w:pPr>
      <w:r>
        <w:t xml:space="preserve">until convergence</w:t>
      </w:r>
    </w:p>
    <w:p>
      <w:pPr>
        <w:pStyle w:val="a0"/>
      </w:pPr>
      <w:r>
        <w:t xml:space="preserve">return</w:t>
      </w:r>
      <w:r>
        <w:t xml:space="preserve"> </w:t>
      </w:r>
      <m:oMath>
        <m:r>
          <m:rPr>
            <m:sty m:val="p"/>
          </m:rPr>
          <m:t>w</m:t>
        </m:r>
      </m:oMath>
    </w:p>
    <w:p>
      <w:r>
        <w:pict>
          <v:rect style="width:0;height:1.5pt" o:hralign="center" o:hrstd="t" o:hr="t"/>
        </w:pict>
      </w:r>
    </w:p>
    <w:p>
      <w:pPr>
        <w:pStyle w:val="FirstParagraph"/>
      </w:pPr>
      <w:r>
        <w:rPr>
          <w:rFonts w:hint="eastAsia"/>
        </w:rPr>
        <w:t xml:space="preserve">其中第</w:t>
      </w:r>
      <w:r>
        <w:t xml:space="preserve"> </w:t>
      </w:r>
      <m:oMath>
        <m:r>
          <m:t>l</m:t>
        </m:r>
      </m:oMath>
      <w:r>
        <w:t xml:space="preserve"> </w:t>
      </w:r>
      <w:r>
        <w:rPr>
          <w:rFonts w:hint="eastAsia"/>
        </w:rPr>
        <w:t xml:space="preserve">层网络执行以下变换</w:t>
      </w:r>
    </w:p>
    <w:p>
      <w:pPr>
        <w:pStyle w:val="a0"/>
      </w:pPr>
      <m:oMathPara>
        <m:oMathParaPr>
          <m:jc m:val="center"/>
        </m:oMathParaPr>
        <m:oMath>
          <m:sSubSup>
            <m:e>
              <m:r>
                <m:t>a</m:t>
              </m:r>
            </m:e>
            <m:sub>
              <m:r>
                <m:t>i</m:t>
              </m:r>
            </m:sub>
            <m:sup>
              <m:d>
                <m:dPr>
                  <m:begChr m:val="("/>
                  <m:endChr m:val=")"/>
                  <m:sepChr m:val=""/>
                  <m:grow/>
                </m:dPr>
                <m:e>
                  <m:r>
                    <m:t>l</m:t>
                  </m:r>
                </m:e>
              </m:d>
            </m:sup>
          </m:sSubSup>
          <m:r>
            <m:rPr>
              <m:sty m:val="p"/>
            </m:rPr>
            <m:t>=</m:t>
          </m:r>
          <m:nary>
            <m:naryPr>
              <m:chr m:val="∑"/>
              <m:limLoc m:val="undOvr"/>
              <m:subHide m:val="off"/>
              <m:supHide m:val="off"/>
            </m:naryPr>
            <m:sub>
              <m:r>
                <m:t>j</m:t>
              </m:r>
              <m:r>
                <m:rPr>
                  <m:sty m:val="p"/>
                </m:rPr>
                <m:t>=</m:t>
              </m:r>
              <m:r>
                <m:t>1</m:t>
              </m:r>
            </m:sub>
            <m:sup>
              <m:r>
                <m:t>M</m:t>
              </m:r>
            </m:sup>
            <m:e>
              <m:sSub>
                <m:e>
                  <m:r>
                    <m:t>w</m:t>
                  </m:r>
                </m:e>
                <m:sub>
                  <m:r>
                    <m:t>i</m:t>
                  </m:r>
                  <m:r>
                    <m:t>j</m:t>
                  </m:r>
                </m:sub>
              </m:sSub>
            </m:e>
          </m:nary>
          <m:sSubSup>
            <m:e>
              <m:r>
                <m:t>z</m:t>
              </m:r>
            </m:e>
            <m:sub>
              <m:r>
                <m:t>j</m:t>
              </m:r>
            </m:sub>
            <m:sup>
              <m:d>
                <m:dPr>
                  <m:begChr m:val="("/>
                  <m:endChr m:val=")"/>
                  <m:sepChr m:val=""/>
                  <m:grow/>
                </m:dPr>
                <m:e>
                  <m:r>
                    <m:t>l</m:t>
                  </m:r>
                  <m:r>
                    <m:rPr>
                      <m:sty m:val="p"/>
                    </m:rPr>
                    <m:t>−</m:t>
                  </m:r>
                  <m:r>
                    <m:t>1</m:t>
                  </m:r>
                </m:e>
              </m:d>
            </m:sup>
          </m:sSubSup>
          <m:r>
            <m:t>  </m:t>
          </m:r>
          <m:r>
            <m:rPr>
              <m:nor/>
              <m:sty m:val="p"/>
            </m:rPr>
            <m:t>(7.19)</m:t>
          </m:r>
        </m:oMath>
      </m:oMathPara>
    </w:p>
    <w:p>
      <w:pPr>
        <w:pStyle w:val="FirstParagraph"/>
      </w:pPr>
      <m:oMathPara>
        <m:oMathParaPr>
          <m:jc m:val="center"/>
        </m:oMathParaPr>
        <m:oMath>
          <m:sSubSup>
            <m:e>
              <m:r>
                <m:t>z</m:t>
              </m:r>
            </m:e>
            <m:sub>
              <m:r>
                <m:t>i</m:t>
              </m:r>
            </m:sub>
            <m:sup>
              <m:d>
                <m:dPr>
                  <m:begChr m:val="("/>
                  <m:endChr m:val=")"/>
                  <m:sepChr m:val=""/>
                  <m:grow/>
                </m:dPr>
                <m:e>
                  <m:r>
                    <m:t>l</m:t>
                  </m:r>
                </m:e>
              </m:d>
            </m:sup>
          </m:sSubSup>
          <m:r>
            <m:rPr>
              <m:sty m:val="p"/>
            </m:rPr>
            <m:t>=</m:t>
          </m:r>
          <m:r>
            <m:rPr>
              <m:sty m:val="p"/>
            </m:rPr>
            <m:t>ReLU</m:t>
          </m:r>
          <m:d>
            <m:dPr>
              <m:begChr m:val="("/>
              <m:endChr m:val=")"/>
              <m:sepChr m:val=""/>
              <m:grow/>
            </m:dPr>
            <m:e>
              <m:sSubSup>
                <m:e>
                  <m:r>
                    <m:t>a</m:t>
                  </m:r>
                </m:e>
                <m:sub>
                  <m:r>
                    <m:t>i</m:t>
                  </m:r>
                </m:sub>
                <m:sup>
                  <m:d>
                    <m:dPr>
                      <m:begChr m:val="("/>
                      <m:endChr m:val=")"/>
                      <m:sepChr m:val=""/>
                      <m:grow/>
                    </m:dPr>
                    <m:e>
                      <m:r>
                        <m:t>l</m:t>
                      </m:r>
                    </m:e>
                  </m:d>
                </m:sup>
              </m:sSubSup>
            </m:e>
          </m:d>
          <m:r>
            <m:t>  </m:t>
          </m:r>
          <m:r>
            <m:rPr>
              <m:nor/>
              <m:sty m:val="p"/>
            </m:rPr>
            <m:t>(7.20)</m:t>
          </m:r>
        </m:oMath>
      </m:oMathPara>
    </w:p>
    <w:p>
      <w:pPr>
        <w:pStyle w:val="FirstParagraph"/>
      </w:pPr>
      <w:r>
        <w:rPr>
          <w:rFonts w:hint="eastAsia"/>
        </w:rPr>
        <w:t xml:space="preserve">其中</w:t>
      </w:r>
      <w:r>
        <w:t xml:space="preserve"> </w:t>
      </w:r>
      <m:oMath>
        <m:r>
          <m:t>M</m:t>
        </m:r>
      </m:oMath>
      <w:r>
        <w:t xml:space="preserve"> </w:t>
      </w:r>
      <w:r>
        <w:rPr>
          <w:rFonts w:hint="eastAsia"/>
        </w:rPr>
        <w:t xml:space="preserve">是向单元</w:t>
      </w:r>
      <w:r>
        <w:t xml:space="preserve"> </w:t>
      </w:r>
      <m:oMath>
        <m:r>
          <m:t>i</m:t>
        </m:r>
      </m:oMath>
      <w:r>
        <w:t xml:space="preserve"> </w:t>
      </w:r>
      <w:r>
        <w:rPr>
          <w:rFonts w:hint="eastAsia"/>
        </w:rPr>
        <w:t xml:space="preserve">发送连接的单元数量，ReLU</w:t>
      </w:r>
      <w:r>
        <w:t xml:space="preserve"> </w:t>
      </w:r>
      <w:r>
        <w:rPr>
          <w:rFonts w:hint="eastAsia"/>
        </w:rPr>
        <w:t xml:space="preserve">激活函数由式</w:t>
      </w:r>
      <w:r>
        <w:t xml:space="preserve"> (6.17) </w:t>
      </w:r>
      <w:r>
        <w:rPr>
          <w:rFonts w:hint="eastAsia"/>
        </w:rPr>
        <w:t xml:space="preserve">给出。假设我们使用高斯分布</w:t>
      </w:r>
      <w:r>
        <w:t xml:space="preserve"> </w:t>
      </w:r>
      <m:oMath>
        <m:r>
          <m:rPr>
            <m:sty m:val="p"/>
            <m:scr m:val="script"/>
          </m:rPr>
          <m:t>N</m:t>
        </m:r>
        <m:d>
          <m:dPr>
            <m:begChr m:val="("/>
            <m:endChr m:val=")"/>
            <m:sepChr m:val=""/>
            <m:grow/>
          </m:dPr>
          <m:e>
            <m:r>
              <m:t>0</m:t>
            </m:r>
            <m:r>
              <m:rPr>
                <m:sty m:val="p"/>
              </m:rPr>
              <m:t>,</m:t>
            </m:r>
            <m:sSup>
              <m:e>
                <m:r>
                  <m:t>ϵ</m:t>
                </m:r>
              </m:e>
              <m:sup>
                <m:r>
                  <m:t>2</m:t>
                </m:r>
              </m:sup>
            </m:sSup>
          </m:e>
        </m:d>
      </m:oMath>
      <w:r>
        <w:t xml:space="preserve"> </w:t>
      </w:r>
      <w:r>
        <w:rPr>
          <w:rFonts w:hint="eastAsia"/>
        </w:rPr>
        <w:t xml:space="preserve">初始化权重，并且假设第</w:t>
      </w:r>
      <w:r>
        <w:t xml:space="preserve"> </w:t>
      </w:r>
      <m:oMath>
        <m:r>
          <m:t>l</m:t>
        </m:r>
        <m:r>
          <m:rPr>
            <m:sty m:val="p"/>
          </m:rPr>
          <m:t>−</m:t>
        </m:r>
        <m:r>
          <m:t>1</m:t>
        </m:r>
      </m:oMath>
      <w:r>
        <w:t xml:space="preserve"> </w:t>
      </w:r>
      <w:r>
        <w:rPr>
          <w:rFonts w:hint="eastAsia"/>
        </w:rPr>
        <w:t xml:space="preserve">层单元的输出</w:t>
      </w:r>
      <w:r>
        <w:t xml:space="preserve"> </w:t>
      </w:r>
      <m:oMath>
        <m:sSubSup>
          <m:e>
            <m:r>
              <m:t>z</m:t>
            </m:r>
          </m:e>
          <m:sub>
            <m:r>
              <m:t>j</m:t>
            </m:r>
          </m:sub>
          <m:sup>
            <m:d>
              <m:dPr>
                <m:begChr m:val="("/>
                <m:endChr m:val=")"/>
                <m:sepChr m:val=""/>
                <m:grow/>
              </m:dPr>
              <m:e>
                <m:r>
                  <m:t>l</m:t>
                </m:r>
                <m:r>
                  <m:rPr>
                    <m:sty m:val="p"/>
                  </m:rPr>
                  <m:t>−</m:t>
                </m:r>
                <m:r>
                  <m:t>1</m:t>
                </m:r>
              </m:e>
            </m:d>
          </m:sup>
        </m:sSubSup>
      </m:oMath>
      <w:r>
        <w:t xml:space="preserve"> </w:t>
      </w:r>
      <w:r>
        <w:rPr>
          <w:rFonts w:hint="eastAsia"/>
        </w:rPr>
        <w:t xml:space="preserve">的方差为</w:t>
      </w:r>
      <w:r>
        <w:t xml:space="preserve"> </w:t>
      </w:r>
      <m:oMath>
        <m:sSup>
          <m:e>
            <m:r>
              <m:t>λ</m:t>
            </m:r>
          </m:e>
          <m:sup>
            <m:r>
              <m:t>2</m:t>
            </m:r>
          </m:sup>
        </m:sSup>
      </m:oMath>
      <w:r>
        <w:t xml:space="preserve"> </w:t>
      </w:r>
      <w:r>
        <w:rPr>
          <w:rFonts w:hint="eastAsia"/>
        </w:rPr>
        <w:t xml:space="preserve">。那么我们可以很容易地证明</w:t>
      </w:r>
    </w:p>
    <w:p>
      <w:pPr>
        <w:pStyle w:val="a0"/>
      </w:pPr>
      <m:oMathPara>
        <m:oMathParaPr>
          <m:jc m:val="center"/>
        </m:oMathParaPr>
        <m:oMath>
          <m:r>
            <m:rPr>
              <m:sty m:val="p"/>
              <m:scr m:val="double-struck"/>
            </m:rPr>
            <m:t>E</m:t>
          </m:r>
          <m:d>
            <m:dPr>
              <m:begChr m:val="["/>
              <m:endChr m:val="]"/>
              <m:sepChr m:val=""/>
              <m:grow/>
            </m:dPr>
            <m:e>
              <m:sSubSup>
                <m:e>
                  <m:r>
                    <m:t>a</m:t>
                  </m:r>
                </m:e>
                <m:sub>
                  <m:r>
                    <m:t>i</m:t>
                  </m:r>
                </m:sub>
                <m:sup>
                  <m:d>
                    <m:dPr>
                      <m:begChr m:val="("/>
                      <m:endChr m:val=")"/>
                      <m:sepChr m:val=""/>
                      <m:grow/>
                    </m:dPr>
                    <m:e>
                      <m:r>
                        <m:t>l</m:t>
                      </m:r>
                    </m:e>
                  </m:d>
                </m:sup>
              </m:sSubSup>
            </m:e>
          </m:d>
          <m:r>
            <m:rPr>
              <m:sty m:val="p"/>
            </m:rPr>
            <m:t>=</m:t>
          </m:r>
          <m:r>
            <m:t>0</m:t>
          </m:r>
          <m:r>
            <m:t>  </m:t>
          </m:r>
          <m:r>
            <m:rPr>
              <m:nor/>
              <m:sty m:val="p"/>
            </m:rPr>
            <m:t>(7.21)</m:t>
          </m:r>
        </m:oMath>
      </m:oMathPara>
    </w:p>
    <w:p>
      <w:pPr>
        <w:pStyle w:val="FirstParagraph"/>
      </w:pPr>
      <m:oMathPara>
        <m:oMathParaPr>
          <m:jc m:val="center"/>
        </m:oMathParaPr>
        <m:oMath>
          <m:r>
            <m:rPr>
              <m:sty m:val="p"/>
            </m:rPr>
            <m:t>var</m:t>
          </m:r>
          <m:d>
            <m:dPr>
              <m:begChr m:val="["/>
              <m:endChr m:val="]"/>
              <m:sepChr m:val=""/>
              <m:grow/>
            </m:dPr>
            <m:e>
              <m:sSubSup>
                <m:e>
                  <m:r>
                    <m:t>z</m:t>
                  </m:r>
                </m:e>
                <m:sub>
                  <m:r>
                    <m:t>j</m:t>
                  </m:r>
                </m:sub>
                <m:sup>
                  <m:d>
                    <m:dPr>
                      <m:begChr m:val="("/>
                      <m:endChr m:val=")"/>
                      <m:sepChr m:val=""/>
                      <m:grow/>
                    </m:dPr>
                    <m:e>
                      <m:r>
                        <m:t>l</m:t>
                      </m:r>
                    </m:e>
                  </m:d>
                </m:sup>
              </m:sSubSup>
            </m:e>
          </m:d>
          <m:r>
            <m:rPr>
              <m:sty m:val="p"/>
            </m:rPr>
            <m:t>=</m:t>
          </m:r>
          <m:f>
            <m:fPr>
              <m:type m:val="bar"/>
            </m:fPr>
            <m:num>
              <m:r>
                <m:t>M</m:t>
              </m:r>
            </m:num>
            <m:den>
              <m:r>
                <m:t>2</m:t>
              </m:r>
            </m:den>
          </m:f>
          <m:sSup>
            <m:e>
              <m:r>
                <m:t>ϵ</m:t>
              </m:r>
            </m:e>
            <m:sup>
              <m:r>
                <m:t>2</m:t>
              </m:r>
            </m:sup>
          </m:sSup>
          <m:sSup>
            <m:e>
              <m:r>
                <m:t>λ</m:t>
              </m:r>
            </m:e>
            <m:sup>
              <m:r>
                <m:t>2</m:t>
              </m:r>
            </m:sup>
          </m:sSup>
          <m:r>
            <m:t>  </m:t>
          </m:r>
          <m:r>
            <m:rPr>
              <m:nor/>
              <m:sty m:val="p"/>
            </m:rPr>
            <m:t>(7.22)</m:t>
          </m:r>
        </m:oMath>
      </m:oMathPara>
    </w:p>
    <w:p>
      <w:r>
        <w:pict>
          <v:rect style="width:0;height:1.5pt" o:hralign="center" o:hrstd="t" o:hr="t"/>
        </w:pict>
      </w:r>
    </w:p>
    <w:p>
      <w:pPr>
        <w:pStyle w:val="FirstParagraph"/>
      </w:pPr>
      <w:r>
        <w:rPr>
          <w:rFonts w:hint="eastAsia"/>
        </w:rPr>
        <w:t xml:space="preserve">练习</w:t>
      </w:r>
      <w:r>
        <w:t xml:space="preserve"> 7.9</w:t>
      </w:r>
    </w:p>
    <w:p>
      <w:r>
        <w:pict>
          <v:rect style="width:0;height:1.5pt" o:hralign="center" o:hrstd="t" o:hr="t"/>
        </w:pict>
      </w:r>
    </w:p>
    <w:p>
      <w:pPr>
        <w:pStyle w:val="FirstParagraph"/>
      </w:pPr>
      <w:r>
        <w:rPr>
          <w:rFonts w:hint="eastAsia"/>
        </w:rPr>
        <w:t xml:space="preserve">其中因子</w:t>
      </w:r>
      <w:r>
        <w:t xml:space="preserve"> </w:t>
      </w:r>
      <m:oMath>
        <m:r>
          <m:t>1</m:t>
        </m:r>
        <m:r>
          <m:rPr>
            <m:sty m:val="p"/>
          </m:rPr>
          <m:t>/</m:t>
        </m:r>
        <m:r>
          <m:t>2</m:t>
        </m:r>
      </m:oMath>
      <w:r>
        <w:t xml:space="preserve"> </w:t>
      </w:r>
      <w:r>
        <w:rPr>
          <w:rFonts w:hint="eastAsia"/>
        </w:rPr>
        <w:t xml:space="preserve">来自</w:t>
      </w:r>
      <w:r>
        <w:t xml:space="preserve"> ReLU </w:t>
      </w:r>
      <w:r>
        <w:rPr>
          <w:rFonts w:hint="eastAsia"/>
        </w:rPr>
        <w:t xml:space="preserve">激活函数。理想情况下，我们希望确保在从一层传播到下一层时，预激活值的方差既不会衰减到零，也不会显著增长。因此，如果我们要求第</w:t>
      </w:r>
      <w:r>
        <w:t xml:space="preserve"> </w:t>
      </w:r>
      <m:oMath>
        <m:r>
          <m:t>l</m:t>
        </m:r>
      </m:oMath>
      <w:r>
        <w:t xml:space="preserve"> </w:t>
      </w:r>
      <w:r>
        <w:rPr>
          <w:rFonts w:hint="eastAsia"/>
        </w:rPr>
        <w:t xml:space="preserve">层的单元也具有方差</w:t>
      </w:r>
      <w:r>
        <w:t xml:space="preserve"> </w:t>
      </w:r>
      <m:oMath>
        <m:sSup>
          <m:e>
            <m:r>
              <m:t>λ</m:t>
            </m:r>
          </m:e>
          <m:sup>
            <m:r>
              <m:t>2</m:t>
            </m:r>
          </m:sup>
        </m:sSup>
      </m:oMath>
      <w:r>
        <w:t xml:space="preserve"> </w:t>
      </w:r>
      <w:r>
        <w:rPr>
          <w:rFonts w:hint="eastAsia"/>
        </w:rPr>
        <w:t xml:space="preserve">，那么我们可以得到用于初始化输入到某一层的权重的高斯分布的标准差的以下选择</w:t>
      </w:r>
    </w:p>
    <w:p>
      <w:pPr>
        <w:pStyle w:val="a0"/>
      </w:pPr>
      <w:r>
        <w:rPr>
          <w:rFonts w:hint="eastAsia"/>
        </w:rPr>
        <w:t xml:space="preserve">图</w:t>
      </w:r>
      <w:r>
        <w:t xml:space="preserve"> 7.3 </w:t>
      </w:r>
      <w:r>
        <w:rPr>
          <w:rFonts w:hint="eastAsia"/>
        </w:rPr>
        <w:t xml:space="preserve">展示了一个误差函数在不同方向上曲率显著不同时，固定步长梯度下降法的示意图。误差曲面</w:t>
      </w:r>
      <w:r>
        <w:t xml:space="preserve"> </w:t>
      </w:r>
      <m:oMath>
        <m:r>
          <m:t>E</m:t>
        </m:r>
      </m:oMath>
      <w:r>
        <w:t xml:space="preserve"> </w:t>
      </w:r>
      <w:r>
        <w:rPr>
          <w:rFonts w:hint="eastAsia"/>
        </w:rPr>
        <w:t xml:space="preserve">呈长谷状，如椭圆所示。请注意，在权重空间的大多数点上，局部负梯度向量</w:t>
      </w:r>
      <w:r>
        <w:t xml:space="preserve"> </w:t>
      </w:r>
      <m:oMath>
        <m:r>
          <m:rPr>
            <m:sty m:val="p"/>
          </m:rPr>
          <m:t>−</m:t>
        </m:r>
        <m:r>
          <m:rPr>
            <m:sty m:val="p"/>
          </m:rPr>
          <m:t>∇</m:t>
        </m:r>
        <m:r>
          <m:t>E</m:t>
        </m:r>
      </m:oMath>
      <w:r>
        <w:t xml:space="preserve"> </w:t>
      </w:r>
      <w:r>
        <w:rPr>
          <w:rFonts w:hint="eastAsia"/>
        </w:rPr>
        <w:t xml:space="preserve">并不指向误差函数的最小值。因此，梯度下降的连续步骤可能会在山谷间振荡，导致沿山谷向最小值的进展非常缓慢。向量</w:t>
      </w:r>
      <w:r>
        <w:t xml:space="preserve"> </w:t>
      </w:r>
      <m:oMath>
        <m:sSub>
          <m:e>
            <m:r>
              <m:rPr>
                <m:sty m:val="b"/>
              </m:rPr>
              <m:t>u</m:t>
            </m:r>
          </m:e>
          <m:sub>
            <m:r>
              <m:t>1</m:t>
            </m:r>
          </m:sub>
        </m:sSub>
      </m:oMath>
      <w:r>
        <w:t xml:space="preserve"> </w:t>
      </w:r>
      <w:r>
        <w:rPr>
          <w:rFonts w:hint="eastAsia"/>
        </w:rPr>
        <w:t xml:space="preserve">和</w:t>
      </w:r>
      <w:r>
        <w:t xml:space="preserve"> </w:t>
      </w:r>
      <m:oMath>
        <m:sSub>
          <m:e>
            <m:r>
              <m:rPr>
                <m:sty m:val="b"/>
              </m:rPr>
              <m:t>u</m:t>
            </m:r>
          </m:e>
          <m:sub>
            <m:r>
              <m:t>2</m:t>
            </m:r>
          </m:sub>
        </m:sSub>
      </m:oMath>
      <w:r>
        <w:t xml:space="preserve"> </w:t>
      </w:r>
      <w:r>
        <w:rPr>
          <w:rFonts w:hint="eastAsia"/>
        </w:rPr>
        <w:t xml:space="preserve">是海森矩阵的特征向量。</w:t>
      </w:r>
    </w:p>
    <w:p>
      <w:pPr>
        <w:pStyle w:val="a0"/>
      </w:pPr>
      <w:r>
        <w:drawing>
          <wp:inline>
            <wp:extent cx="2194560" cy="907697"/>
            <wp:effectExtent b="0" l="0" r="0" t="0"/>
            <wp:docPr descr="image" title="" id="482" name="Picture"/>
            <a:graphic>
              <a:graphicData uri="http://schemas.openxmlformats.org/drawingml/2006/picture">
                <pic:pic>
                  <pic:nvPicPr>
                    <pic:cNvPr descr="images/0194e279-9b28-703a-88f4-c3ac21e2010d_237_972_355_573_237_0.jpg" id="483" name="Picture"/>
                    <pic:cNvPicPr>
                      <a:picLocks noChangeArrowheads="1" noChangeAspect="1"/>
                    </pic:cNvPicPr>
                  </pic:nvPicPr>
                  <pic:blipFill>
                    <a:blip r:embed="rId481"/>
                    <a:stretch>
                      <a:fillRect/>
                    </a:stretch>
                  </pic:blipFill>
                  <pic:spPr bwMode="auto">
                    <a:xfrm>
                      <a:off x="0" y="0"/>
                      <a:ext cx="2194560" cy="90769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具有</w:t>
      </w:r>
      <w:r>
        <w:t xml:space="preserve"> </w:t>
      </w:r>
      <m:oMath>
        <m:r>
          <m:t>M</m:t>
        </m:r>
      </m:oMath>
      <w:r>
        <w:t xml:space="preserve"> </w:t>
      </w:r>
      <w:r>
        <w:rPr>
          <w:rFonts w:hint="eastAsia"/>
        </w:rPr>
        <w:t xml:space="preserve">个输入的单元:</w:t>
      </w:r>
    </w:p>
    <w:p>
      <w:pPr>
        <w:pStyle w:val="a0"/>
      </w:pPr>
      <m:oMathPara>
        <m:oMathParaPr>
          <m:jc m:val="center"/>
        </m:oMathParaPr>
        <m:oMath>
          <m:r>
            <m:t>ϵ</m:t>
          </m:r>
          <m:r>
            <m:rPr>
              <m:sty m:val="p"/>
            </m:rPr>
            <m:t>=</m:t>
          </m:r>
          <m:rad>
            <m:radPr>
              <m:degHide m:val="on"/>
            </m:radPr>
            <m:deg/>
            <m:e>
              <m:f>
                <m:fPr>
                  <m:type m:val="bar"/>
                </m:fPr>
                <m:num>
                  <m:r>
                    <m:t>2</m:t>
                  </m:r>
                </m:num>
                <m:den>
                  <m:r>
                    <m:t>M</m:t>
                  </m:r>
                </m:den>
              </m:f>
            </m:e>
          </m:rad>
          <m:r>
            <m:rPr>
              <m:sty m:val="p"/>
            </m:rPr>
            <m:t>.</m:t>
          </m:r>
          <m:r>
            <m:t>  </m:t>
          </m:r>
          <m:r>
            <m:rPr>
              <m:nor/>
              <m:sty m:val="p"/>
            </m:rPr>
            <m:t>(7.23)</m:t>
          </m:r>
        </m:oMath>
      </m:oMathPara>
    </w:p>
    <w:p>
      <w:pPr>
        <w:pStyle w:val="FirstParagraph"/>
      </w:pPr>
      <w:r>
        <w:rPr>
          <w:rFonts w:hint="eastAsia"/>
        </w:rPr>
        <w:t xml:space="preserve">也可以将初始化分布的尺度</w:t>
      </w:r>
      <w:r>
        <w:t xml:space="preserve"> </w:t>
      </w:r>
      <m:oMath>
        <m:r>
          <m:t>ϵ</m:t>
        </m:r>
      </m:oMath>
      <w:r>
        <w:t xml:space="preserve"> </w:t>
      </w:r>
      <w:r>
        <w:rPr>
          <w:rFonts w:hint="eastAsia"/>
        </w:rPr>
        <w:t xml:space="preserve">视为一个超参数，并在多次训练运行中探索不同的值。偏置参数通常设置为较小的正值，以确保在学习过程开始时，大多数预激活值处于激活状态。这对于</w:t>
      </w:r>
      <w:r>
        <w:t xml:space="preserve"> ReLU </w:t>
      </w:r>
      <w:r>
        <w:rPr>
          <w:rFonts w:hint="eastAsia"/>
        </w:rPr>
        <w:t xml:space="preserve">单元尤其有用，因为我们希望预激活值为正，以便有非零梯度来驱动学习。</w:t>
      </w:r>
    </w:p>
    <w:p>
      <w:pPr>
        <w:pStyle w:val="a0"/>
      </w:pPr>
      <w:r>
        <w:rPr>
          <w:rFonts w:hint="eastAsia"/>
        </w:rPr>
        <w:t xml:space="preserve">另一类重要的神经网络参数初始化技术是使用在不同任务上训练网络得到的值，或者利用各种形式的无监督训练。这些技术属于广义的迁移学习技术范畴。</w:t>
      </w:r>
    </w:p>
    <w:p>
      <w:r>
        <w:pict>
          <v:rect style="width:0;height:1.5pt" o:hralign="center" o:hrstd="t" o:hr="t"/>
        </w:pict>
      </w:r>
    </w:p>
    <w:p>
      <w:pPr>
        <w:pStyle w:val="FirstParagraph"/>
      </w:pPr>
      <w:r>
        <w:rPr>
          <w:rFonts w:hint="eastAsia"/>
        </w:rPr>
        <w:t xml:space="preserve">第</w:t>
      </w:r>
      <w:r>
        <w:t xml:space="preserve"> 6.3.4 </w:t>
      </w:r>
      <w:r>
        <w:rPr>
          <w:rFonts w:hint="eastAsia"/>
        </w:rPr>
        <w:t xml:space="preserve">节</w:t>
      </w:r>
    </w:p>
    <w:p>
      <w:r>
        <w:pict>
          <v:rect style="width:0;height:1.5pt" o:hralign="center" o:hrstd="t" o:hr="t"/>
        </w:pict>
      </w:r>
    </w:p>
    <w:bookmarkEnd w:id="484"/>
    <w:bookmarkStart w:id="488" w:name="收敛性"/>
    <w:p>
      <w:pPr>
        <w:pStyle w:val="1"/>
      </w:pPr>
      <w:r>
        <w:t xml:space="preserve">7.3. </w:t>
      </w:r>
      <w:r>
        <w:rPr>
          <w:rFonts w:hint="eastAsia"/>
        </w:rPr>
        <w:t xml:space="preserve">收敛性</w:t>
      </w:r>
    </w:p>
    <w:p>
      <w:pPr>
        <w:pStyle w:val="FirstParagraph"/>
      </w:pPr>
      <w:r>
        <w:rPr>
          <w:rFonts w:hint="eastAsia"/>
        </w:rPr>
        <w:t xml:space="preserve">在实际应用梯度下降法时，我们需要为学习率参数</w:t>
      </w:r>
      <w:r>
        <w:t xml:space="preserve"> </w:t>
      </w:r>
      <m:oMath>
        <m:r>
          <m:t>η</m:t>
        </m:r>
      </m:oMath>
      <w:r>
        <w:t xml:space="preserve"> </w:t>
      </w:r>
      <w:r>
        <w:rPr>
          <w:rFonts w:hint="eastAsia"/>
        </w:rPr>
        <w:t xml:space="preserve">选择一个值。考虑图</w:t>
      </w:r>
      <w:r>
        <w:t xml:space="preserve"> 7.3 </w:t>
      </w:r>
      <w:r>
        <w:rPr>
          <w:rFonts w:hint="eastAsia"/>
        </w:rPr>
        <w:t xml:space="preserve">中描绘的一个假设的二维权重空间的简单误差曲面，其中</w:t>
      </w:r>
      <w:r>
        <w:t xml:space="preserve"> </w:t>
      </w:r>
      <m:oMath>
        <m:r>
          <m:t>E</m:t>
        </m:r>
      </m:oMath>
      <w:r>
        <w:t xml:space="preserve"> </w:t>
      </w:r>
      <w:r>
        <w:rPr>
          <w:rFonts w:hint="eastAsia"/>
        </w:rPr>
        <w:t xml:space="preserve">的曲率随方向显著变化，形成了一个</w:t>
      </w:r>
      <w:r>
        <w:rPr>
          <w:rFonts w:hint="eastAsia"/>
        </w:rPr>
        <w:t xml:space="preserve">“山谷”</w:t>
      </w:r>
      <w:r>
        <w:rPr>
          <w:rFonts w:hint="eastAsia"/>
        </w:rPr>
        <w:t xml:space="preserve">。在误差曲面上的大多数点，批量梯度下降的局部梯度向量(它垂直于局部等高线)并不直接指向最小值。直观上，我们可能期望增加</w:t>
      </w:r>
      <w:r>
        <w:t xml:space="preserve"> </w:t>
      </w:r>
      <m:oMath>
        <m:r>
          <m:t>η</m:t>
        </m:r>
      </m:oMath>
      <w:r>
        <w:t xml:space="preserve"> </w:t>
      </w:r>
      <w:r>
        <w:rPr>
          <w:rFonts w:hint="eastAsia"/>
        </w:rPr>
        <w:t xml:space="preserve">的值会导致在权重空间中迈出更大的步长，从而实现更快的收敛。然而，连续的步长会在山谷间来回振荡，如果我们过度增加</w:t>
      </w:r>
      <w:r>
        <w:t xml:space="preserve"> </w:t>
      </w:r>
      <m:oMath>
        <m:r>
          <m:t>η</m:t>
        </m:r>
      </m:oMath>
      <w:r>
        <w:t xml:space="preserve"> </w:t>
      </w:r>
      <w:r>
        <w:rPr>
          <w:rFonts w:hint="eastAsia"/>
        </w:rPr>
        <w:t xml:space="preserve">，这些振荡将会发散。由于必须将</w:t>
      </w:r>
      <w:r>
        <w:t xml:space="preserve"> </w:t>
      </w:r>
      <m:oMath>
        <m:r>
          <m:t>η</m:t>
        </m:r>
      </m:oMath>
      <w:r>
        <w:t xml:space="preserve"> </w:t>
      </w:r>
      <w:r>
        <w:rPr>
          <w:rFonts w:hint="eastAsia"/>
        </w:rPr>
        <w:t xml:space="preserve">保持得足够小以避免在山谷间出现发散振荡，因此沿着山谷的进展非常缓慢。梯度下降法随后需要采取许多小步才能达到最小值，这是一个非常低效的过程。</w:t>
      </w:r>
    </w:p>
    <w:p>
      <w:pPr>
        <w:pStyle w:val="a0"/>
      </w:pPr>
      <w:r>
        <w:rPr>
          <w:rFonts w:hint="eastAsia"/>
        </w:rPr>
        <w:t xml:space="preserve">通过考虑在最小值附近对误差函数进行二次逼近，我们可以更深入地了解这个问题的本质。从式</w:t>
      </w:r>
      <w:r>
        <w:t xml:space="preserve"> </w:t>
      </w:r>
      <w:r>
        <w:rPr>
          <w:rFonts w:hint="eastAsia"/>
        </w:rPr>
        <w:t xml:space="preserve">(7.7)、式</w:t>
      </w:r>
      <w:r>
        <w:t xml:space="preserve"> (7.8) </w:t>
      </w:r>
      <w:r>
        <w:rPr>
          <w:rFonts w:hint="eastAsia"/>
        </w:rPr>
        <w:t xml:space="preserve">和式</w:t>
      </w:r>
      <w:r>
        <w:t xml:space="preserve"> (7.10) </w:t>
      </w:r>
      <w:r>
        <w:rPr>
          <w:rFonts w:hint="eastAsia"/>
        </w:rPr>
        <w:t xml:space="preserve">可知，在这个逼近中误差函数的梯度</w:t>
      </w:r>
    </w:p>
    <w:p>
      <w:r>
        <w:pict>
          <v:rect style="width:0;height:1.5pt" o:hralign="center" o:hrstd="t" o:hr="t"/>
        </w:pict>
      </w:r>
    </w:p>
    <w:p>
      <w:pPr>
        <w:pStyle w:val="FirstParagraph"/>
      </w:pPr>
      <w:r>
        <w:t xml:space="preserve">7.1.1 </w:t>
      </w:r>
      <w:r>
        <w:rPr>
          <w:rFonts w:hint="eastAsia"/>
        </w:rPr>
        <w:t xml:space="preserve">节</w:t>
      </w:r>
    </w:p>
    <w:p>
      <w:r>
        <w:pict>
          <v:rect style="width:0;height:1.5pt" o:hralign="center" o:hrstd="t" o:hr="t"/>
        </w:pict>
      </w:r>
    </w:p>
    <w:p>
      <w:pPr>
        <w:pStyle w:val="FirstParagraph"/>
      </w:pPr>
      <w:r>
        <w:rPr>
          <w:rFonts w:hint="eastAsia"/>
        </w:rPr>
        <w:t xml:space="preserve">可以写成</w:t>
      </w:r>
    </w:p>
    <w:p>
      <w:pPr>
        <w:pStyle w:val="a0"/>
      </w:pPr>
      <m:oMathPara>
        <m:oMathParaPr>
          <m:jc m:val="center"/>
        </m:oMathParaPr>
        <m:oMath>
          <m:r>
            <m:rPr>
              <m:sty m:val="p"/>
            </m:rPr>
            <m:t>∇</m:t>
          </m:r>
          <m:r>
            <m:t>E</m:t>
          </m:r>
          <m:r>
            <m:rPr>
              <m:sty m:val="p"/>
            </m:rPr>
            <m:t>=</m:t>
          </m:r>
          <m:nary>
            <m:naryPr>
              <m:chr m:val="∑"/>
              <m:limLoc m:val="undOvr"/>
              <m:subHide m:val="off"/>
              <m:supHide m:val="on"/>
            </m:naryPr>
            <m:sub>
              <m:r>
                <m:t>i</m:t>
              </m:r>
            </m:sub>
            <m:sup>
              <m:r>
                <m:t>​</m:t>
              </m:r>
            </m:sup>
            <m:e>
              <m:sSub>
                <m:e>
                  <m:r>
                    <m:t>α</m:t>
                  </m:r>
                </m:e>
                <m:sub>
                  <m:r>
                    <m:t>i</m:t>
                  </m:r>
                </m:sub>
              </m:sSub>
            </m:e>
          </m:nary>
          <m:sSub>
            <m:e>
              <m:r>
                <m:t>λ</m:t>
              </m:r>
            </m:e>
            <m:sub>
              <m:r>
                <m:t>i</m:t>
              </m:r>
            </m:sub>
          </m:sSub>
          <m:sSub>
            <m:e>
              <m:r>
                <m:rPr>
                  <m:sty m:val="b"/>
                </m:rPr>
                <m:t>u</m:t>
              </m:r>
            </m:e>
            <m:sub>
              <m:r>
                <m:t>i</m:t>
              </m:r>
            </m:sub>
          </m:sSub>
          <m:r>
            <m:t>  </m:t>
          </m:r>
          <m:r>
            <m:rPr>
              <m:nor/>
              <m:sty m:val="p"/>
            </m:rPr>
            <m:t>(7.24)</m:t>
          </m:r>
        </m:oMath>
      </m:oMathPara>
    </w:p>
    <w:p>
      <w:pPr>
        <w:pStyle w:val="FirstParagraph"/>
      </w:pPr>
      <w:r>
        <w:rPr>
          <w:rFonts w:hint="eastAsia"/>
        </w:rPr>
        <w:t xml:space="preserve">再次使用式</w:t>
      </w:r>
      <w:r>
        <w:t xml:space="preserve"> </w:t>
      </w:r>
      <w:r>
        <w:rPr>
          <w:rFonts w:hint="eastAsia"/>
        </w:rPr>
        <w:t xml:space="preserve">(7.10)，我们可以用系数</w:t>
      </w:r>
      <w:r>
        <w:t xml:space="preserve"> </w:t>
      </w:r>
      <m:oMath>
        <m:d>
          <m:dPr>
            <m:begChr m:val="{"/>
            <m:endChr m:val="}"/>
            <m:sepChr m:val=""/>
            <m:grow/>
          </m:dPr>
          <m:e>
            <m:sSub>
              <m:e>
                <m:r>
                  <m:t>α</m:t>
                </m:r>
              </m:e>
              <m:sub>
                <m:r>
                  <m:t>i</m:t>
                </m:r>
              </m:sub>
            </m:sSub>
          </m:e>
        </m:d>
      </m:oMath>
      <w:r>
        <w:t xml:space="preserve"> </w:t>
      </w:r>
      <w:r>
        <w:rPr>
          <w:rFonts w:hint="eastAsia"/>
        </w:rPr>
        <w:t xml:space="preserve">的相应变化来表示权重向量的变化:</w:t>
      </w:r>
    </w:p>
    <w:p>
      <w:pPr>
        <w:pStyle w:val="a0"/>
      </w:pPr>
      <m:oMathPara>
        <m:oMathParaPr>
          <m:jc m:val="center"/>
        </m:oMathParaPr>
        <m:oMath>
          <m:r>
            <m:t>Δ</m:t>
          </m:r>
          <m:r>
            <m:rPr>
              <m:sty m:val="b"/>
            </m:rPr>
            <m:t>w</m:t>
          </m:r>
          <m:r>
            <m:rPr>
              <m:sty m:val="p"/>
            </m:rPr>
            <m:t>=</m:t>
          </m:r>
          <m:nary>
            <m:naryPr>
              <m:chr m:val="∑"/>
              <m:limLoc m:val="undOvr"/>
              <m:subHide m:val="off"/>
              <m:supHide m:val="on"/>
            </m:naryPr>
            <m:sub>
              <m:r>
                <m:t>i</m:t>
              </m:r>
            </m:sub>
            <m:sup>
              <m:r>
                <m:t>​</m:t>
              </m:r>
            </m:sup>
            <m:e>
              <m:r>
                <m:t>Δ</m:t>
              </m:r>
            </m:e>
          </m:nary>
          <m:sSub>
            <m:e>
              <m:r>
                <m:t>α</m:t>
              </m:r>
            </m:e>
            <m:sub>
              <m:r>
                <m:t>i</m:t>
              </m:r>
            </m:sub>
          </m:sSub>
          <m:sSub>
            <m:e>
              <m:r>
                <m:rPr>
                  <m:sty m:val="b"/>
                </m:rPr>
                <m:t>u</m:t>
              </m:r>
            </m:e>
            <m:sub>
              <m:r>
                <m:t>i</m:t>
              </m:r>
            </m:sub>
          </m:sSub>
          <m:r>
            <m:t>  </m:t>
          </m:r>
          <m:r>
            <m:rPr>
              <m:nor/>
              <m:sty m:val="p"/>
            </m:rPr>
            <m:t>(7.25)</m:t>
          </m:r>
        </m:oMath>
      </m:oMathPara>
    </w:p>
    <w:p>
      <w:pPr>
        <w:pStyle w:val="FirstParagraph"/>
      </w:pPr>
      <w:r>
        <w:rPr>
          <w:rFonts w:hint="eastAsia"/>
        </w:rPr>
        <w:t xml:space="preserve">将式</w:t>
      </w:r>
      <w:r>
        <w:t xml:space="preserve"> (7.24) </w:t>
      </w:r>
      <w:r>
        <w:rPr>
          <w:rFonts w:hint="eastAsia"/>
        </w:rPr>
        <w:t xml:space="preserve">与式</w:t>
      </w:r>
      <w:r>
        <w:t xml:space="preserve"> (7.25) </w:t>
      </w:r>
      <w:r>
        <w:rPr>
          <w:rFonts w:hint="eastAsia"/>
        </w:rPr>
        <w:t xml:space="preserve">以及梯度下降公式</w:t>
      </w:r>
      <w:r>
        <w:t xml:space="preserve"> (7.16) </w:t>
      </w:r>
      <w:r>
        <w:rPr>
          <w:rFonts w:hint="eastAsia"/>
        </w:rPr>
        <w:t xml:space="preserve">相结合，并利用</w:t>
      </w:r>
      <w:r>
        <w:t xml:space="preserve"> Hessian </w:t>
      </w:r>
      <w:r>
        <w:rPr>
          <w:rFonts w:hint="eastAsia"/>
        </w:rPr>
        <w:t xml:space="preserve">矩阵特征向量的正交归一关系</w:t>
      </w:r>
      <w:r>
        <w:t xml:space="preserve"> </w:t>
      </w:r>
      <w:r>
        <w:rPr>
          <w:rFonts w:hint="eastAsia"/>
        </w:rPr>
        <w:t xml:space="preserve">(7.9)，我们得到了梯度下降算法每一步中</w:t>
      </w:r>
      <w:r>
        <w:t xml:space="preserve"> </w:t>
      </w:r>
      <m:oMath>
        <m:sSub>
          <m:e>
            <m:r>
              <m:t>α</m:t>
            </m:r>
          </m:e>
          <m:sub>
            <m:r>
              <m:t>i</m:t>
            </m:r>
          </m:sub>
        </m:sSub>
      </m:oMath>
      <w:r>
        <w:t xml:space="preserve"> </w:t>
      </w:r>
      <w:r>
        <w:rPr>
          <w:rFonts w:hint="eastAsia"/>
        </w:rPr>
        <w:t xml:space="preserve">变化的以下表达式:</w:t>
      </w:r>
    </w:p>
    <w:p>
      <w:pPr>
        <w:pStyle w:val="a0"/>
      </w:pPr>
      <m:oMathPara>
        <m:oMathParaPr>
          <m:jc m:val="center"/>
        </m:oMathParaPr>
        <m:oMath>
          <m:r>
            <m:t>Δ</m:t>
          </m:r>
          <m:sSub>
            <m:e>
              <m:r>
                <m:t>α</m:t>
              </m:r>
            </m:e>
            <m:sub>
              <m:r>
                <m:t>i</m:t>
              </m:r>
            </m:sub>
          </m:sSub>
          <m:r>
            <m:rPr>
              <m:sty m:val="p"/>
            </m:rPr>
            <m:t>=</m:t>
          </m:r>
          <m:r>
            <m:rPr>
              <m:sty m:val="p"/>
            </m:rPr>
            <m:t>−</m:t>
          </m:r>
          <m:r>
            <m:t>η</m:t>
          </m:r>
          <m:sSub>
            <m:e>
              <m:r>
                <m:t>λ</m:t>
              </m:r>
            </m:e>
            <m:sub>
              <m:r>
                <m:t>i</m:t>
              </m:r>
            </m:sub>
          </m:sSub>
          <m:sSub>
            <m:e>
              <m:r>
                <m:t>α</m:t>
              </m:r>
            </m:e>
            <m:sub>
              <m:r>
                <m:t>i</m:t>
              </m:r>
            </m:sub>
          </m:sSub>
          <m:r>
            <m:t>  </m:t>
          </m:r>
          <m:r>
            <m:rPr>
              <m:nor/>
              <m:sty m:val="p"/>
            </m:rPr>
            <m:t>(7.26)</m:t>
          </m:r>
        </m:oMath>
      </m:oMathPara>
    </w:p>
    <w:p>
      <w:pPr>
        <w:pStyle w:val="FirstParagraph"/>
      </w:pPr>
      <w:r>
        <w:rPr>
          <w:rFonts w:hint="eastAsia"/>
        </w:rPr>
        <w:t xml:space="preserve">习题</w:t>
      </w:r>
      <w:r>
        <w:t xml:space="preserve"> </w:t>
      </w:r>
      <w:r>
        <w:rPr>
          <w:rFonts w:hint="eastAsia"/>
        </w:rPr>
        <w:t xml:space="preserve">7.10，由此可得</w:t>
      </w:r>
    </w:p>
    <w:p>
      <w:pPr>
        <w:pStyle w:val="a0"/>
      </w:pPr>
      <m:oMathPara>
        <m:oMathParaPr>
          <m:jc m:val="center"/>
        </m:oMathParaPr>
        <m:oMath>
          <m:sSubSup>
            <m:e>
              <m:r>
                <m:t>α</m:t>
              </m:r>
            </m:e>
            <m:sub>
              <m:r>
                <m:t>i</m:t>
              </m:r>
            </m:sub>
            <m:sup>
              <m:r>
                <m:rPr>
                  <m:nor/>
                  <m:sty m:val="p"/>
                </m:rPr>
                <m:t> new </m:t>
              </m:r>
            </m:sup>
          </m:sSubSup>
          <m:r>
            <m:rPr>
              <m:sty m:val="p"/>
            </m:rPr>
            <m:t>=</m:t>
          </m:r>
          <m:d>
            <m:dPr>
              <m:begChr m:val="("/>
              <m:endChr m:val=")"/>
              <m:sepChr m:val=""/>
              <m:grow/>
            </m:dPr>
            <m:e>
              <m:r>
                <m:t>1</m:t>
              </m:r>
              <m:r>
                <m:rPr>
                  <m:sty m:val="p"/>
                </m:rPr>
                <m:t>−</m:t>
              </m:r>
              <m:r>
                <m:t>η</m:t>
              </m:r>
              <m:sSub>
                <m:e>
                  <m:r>
                    <m:t>λ</m:t>
                  </m:r>
                </m:e>
                <m:sub>
                  <m:r>
                    <m:t>i</m:t>
                  </m:r>
                </m:sub>
              </m:sSub>
            </m:e>
          </m:d>
          <m:sSubSup>
            <m:e>
              <m:r>
                <m:t>α</m:t>
              </m:r>
            </m:e>
            <m:sub>
              <m:r>
                <m:t>i</m:t>
              </m:r>
            </m:sub>
            <m:sup>
              <m:r>
                <m:rPr>
                  <m:nor/>
                  <m:sty m:val="p"/>
                </m:rPr>
                <m:t> old </m:t>
              </m:r>
            </m:sup>
          </m:sSubSup>
          <m:r>
            <m:t>  </m:t>
          </m:r>
          <m:r>
            <m:rPr>
              <m:nor/>
              <m:sty m:val="p"/>
            </m:rPr>
            <m:t>(7.27)</m:t>
          </m:r>
        </m:oMath>
      </m:oMathPara>
    </w:p>
    <w:p>
      <w:pPr>
        <w:pStyle w:val="FirstParagraph"/>
      </w:pPr>
      <w:r>
        <w:rPr>
          <w:rFonts w:hint="eastAsia"/>
        </w:rPr>
        <w:t xml:space="preserve">其中</w:t>
      </w:r>
      <w:r>
        <w:rPr>
          <w:rFonts w:hint="eastAsia"/>
        </w:rPr>
        <w:t xml:space="preserve">“旧”</w:t>
      </w:r>
      <w:r>
        <w:rPr>
          <w:rFonts w:hint="eastAsia"/>
        </w:rPr>
        <w:t xml:space="preserve">和</w:t>
      </w:r>
      <w:r>
        <w:rPr>
          <w:rFonts w:hint="eastAsia"/>
        </w:rPr>
        <w:t xml:space="preserve">“新”</w:t>
      </w:r>
      <w:r>
        <w:rPr>
          <w:rFonts w:hint="eastAsia"/>
        </w:rPr>
        <w:t xml:space="preserve">分别表示权重更新前后的值。结合特征向量的正交归一关系</w:t>
      </w:r>
      <w:r>
        <w:t xml:space="preserve"> (7.9) </w:t>
      </w:r>
      <w:r>
        <w:rPr>
          <w:rFonts w:hint="eastAsia"/>
        </w:rPr>
        <w:t xml:space="preserve">和</w:t>
      </w:r>
      <w:r>
        <w:t xml:space="preserve"> </w:t>
      </w:r>
      <w:r>
        <w:rPr>
          <w:rFonts w:hint="eastAsia"/>
        </w:rPr>
        <w:t xml:space="preserve">(7.10)，我们有</w:t>
      </w:r>
    </w:p>
    <w:p>
      <w:pPr>
        <w:pStyle w:val="a0"/>
      </w:pPr>
      <m:oMathPara>
        <m:oMathParaPr>
          <m:jc m:val="center"/>
        </m:oMathParaPr>
        <m:oMath>
          <m:sSubSup>
            <m:e>
              <m:r>
                <m:rPr>
                  <m:sty m:val="b"/>
                </m:rPr>
                <m:t>u</m:t>
              </m:r>
            </m:e>
            <m:sub>
              <m:r>
                <m:t>i</m:t>
              </m:r>
            </m:sub>
            <m:sup>
              <m:r>
                <m:rPr>
                  <m:sty m:val="p"/>
                </m:rPr>
                <m:t>T</m:t>
              </m:r>
            </m:sup>
          </m:sSubSup>
          <m:d>
            <m:dPr>
              <m:begChr m:val="("/>
              <m:endChr m:val=")"/>
              <m:sepChr m:val=""/>
              <m:grow/>
            </m:dPr>
            <m:e>
              <m:r>
                <m:rPr>
                  <m:sty m:val="b"/>
                </m:rPr>
                <m:t>w</m:t>
              </m:r>
              <m:r>
                <m:rPr>
                  <m:sty m:val="p"/>
                </m:rPr>
                <m:t>−</m:t>
              </m:r>
              <m:sSup>
                <m:e>
                  <m:r>
                    <m:rPr>
                      <m:sty m:val="b"/>
                    </m:rPr>
                    <m:t>w</m:t>
                  </m:r>
                </m:e>
                <m:sup>
                  <m:r>
                    <m:rPr>
                      <m:sty m:val="p"/>
                    </m:rPr>
                    <m:t>⋆</m:t>
                  </m:r>
                </m:sup>
              </m:sSup>
            </m:e>
          </m:d>
          <m:r>
            <m:rPr>
              <m:sty m:val="p"/>
            </m:rPr>
            <m:t>=</m:t>
          </m:r>
          <m:sSub>
            <m:e>
              <m:r>
                <m:t>α</m:t>
              </m:r>
            </m:e>
            <m:sub>
              <m:r>
                <m:t>i</m:t>
              </m:r>
            </m:sub>
          </m:sSub>
          <m:r>
            <m:t>  </m:t>
          </m:r>
          <m:r>
            <m:rPr>
              <m:nor/>
              <m:sty m:val="p"/>
            </m:rPr>
            <m:t>(7.28)</m:t>
          </m:r>
        </m:oMath>
      </m:oMathPara>
    </w:p>
    <w:p>
      <w:pPr>
        <w:pStyle w:val="FirstParagraph"/>
      </w:pPr>
      <w:r>
        <w:rPr>
          <w:rFonts w:hint="eastAsia"/>
        </w:rPr>
        <w:t xml:space="preserve">因此</w:t>
      </w:r>
      <w:r>
        <w:t xml:space="preserve"> </w:t>
      </w:r>
      <m:oMath>
        <m:sSub>
          <m:e>
            <m:r>
              <m:t>α</m:t>
            </m:r>
          </m:e>
          <m:sub>
            <m:r>
              <m:t>i</m:t>
            </m:r>
          </m:sub>
        </m:sSub>
      </m:oMath>
      <w:r>
        <w:t xml:space="preserve"> </w:t>
      </w:r>
      <w:r>
        <w:rPr>
          <w:rFonts w:hint="eastAsia"/>
        </w:rPr>
        <w:t xml:space="preserve">可以解释为沿方向</w:t>
      </w:r>
      <w:r>
        <w:t xml:space="preserve"> </w:t>
      </w:r>
      <m:oMath>
        <m:sSub>
          <m:e>
            <m:r>
              <m:rPr>
                <m:sty m:val="b"/>
              </m:rPr>
              <m:t>u</m:t>
            </m:r>
          </m:e>
          <m:sub>
            <m:r>
              <m:t>i</m:t>
            </m:r>
          </m:sub>
        </m:sSub>
      </m:oMath>
      <w:r>
        <w:t xml:space="preserve"> </w:t>
      </w:r>
      <w:r>
        <w:rPr>
          <w:rFonts w:hint="eastAsia"/>
        </w:rPr>
        <w:t xml:space="preserve">到最小值的距离。从</w:t>
      </w:r>
      <w:r>
        <w:t xml:space="preserve"> (7.27) </w:t>
      </w:r>
      <w:r>
        <w:rPr>
          <w:rFonts w:hint="eastAsia"/>
        </w:rPr>
        <w:t xml:space="preserve">我们可以看出，这些距离是独立演化的，使得在每一步中，沿</w:t>
      </w:r>
      <w:r>
        <w:t xml:space="preserve"> </w:t>
      </w:r>
      <m:oMath>
        <m:sSub>
          <m:e>
            <m:r>
              <m:rPr>
                <m:sty m:val="b"/>
              </m:rPr>
              <m:t>u</m:t>
            </m:r>
          </m:e>
          <m:sub>
            <m:r>
              <m:t>i</m:t>
            </m:r>
          </m:sub>
        </m:sSub>
      </m:oMath>
      <w:r>
        <w:t xml:space="preserve"> </w:t>
      </w:r>
      <w:r>
        <w:rPr>
          <w:rFonts w:hint="eastAsia"/>
        </w:rPr>
        <w:t xml:space="preserve">方向的距离都乘以一个因子</w:t>
      </w:r>
      <w:r>
        <w:t xml:space="preserve"> </w:t>
      </w:r>
      <m:oMath>
        <m:d>
          <m:dPr>
            <m:begChr m:val="("/>
            <m:endChr m:val=")"/>
            <m:sepChr m:val=""/>
            <m:grow/>
          </m:dPr>
          <m:e>
            <m:r>
              <m:t>1</m:t>
            </m:r>
            <m:r>
              <m:rPr>
                <m:sty m:val="p"/>
              </m:rPr>
              <m:t>−</m:t>
            </m:r>
            <m:r>
              <m:t>η</m:t>
            </m:r>
            <m:sSub>
              <m:e>
                <m:r>
                  <m:t>λ</m:t>
                </m:r>
              </m:e>
              <m:sub>
                <m:r>
                  <m:t>i</m:t>
                </m:r>
              </m:sub>
            </m:sSub>
          </m:e>
        </m:d>
      </m:oMath>
      <w:r>
        <w:t xml:space="preserve"> </w:t>
      </w:r>
      <w:r>
        <w:rPr>
          <w:rFonts w:hint="eastAsia"/>
        </w:rPr>
        <w:t xml:space="preserve">。经过总共</w:t>
      </w:r>
      <w:r>
        <w:t xml:space="preserve"> </w:t>
      </w:r>
      <m:oMath>
        <m:r>
          <m:t>T</m:t>
        </m:r>
      </m:oMath>
      <w:r>
        <w:t xml:space="preserve"> </w:t>
      </w:r>
      <w:r>
        <w:rPr>
          <w:rFonts w:hint="eastAsia"/>
        </w:rPr>
        <w:t xml:space="preserve">步后，我们有</w:t>
      </w:r>
    </w:p>
    <w:p>
      <w:pPr>
        <w:pStyle w:val="a0"/>
      </w:pPr>
      <m:oMathPara>
        <m:oMathParaPr>
          <m:jc m:val="center"/>
        </m:oMathParaPr>
        <m:oMath>
          <m:sSubSup>
            <m:e>
              <m:r>
                <m:t>α</m:t>
              </m:r>
            </m:e>
            <m:sub>
              <m:r>
                <m:t>i</m:t>
              </m:r>
            </m:sub>
            <m:sup>
              <m:d>
                <m:dPr>
                  <m:begChr m:val="("/>
                  <m:endChr m:val=")"/>
                  <m:sepChr m:val=""/>
                  <m:grow/>
                </m:dPr>
                <m:e>
                  <m:r>
                    <m:t>T</m:t>
                  </m:r>
                </m:e>
              </m:d>
            </m:sup>
          </m:sSubSup>
          <m:r>
            <m:rPr>
              <m:sty m:val="p"/>
            </m:rPr>
            <m:t>=</m:t>
          </m:r>
          <m:sSup>
            <m:e>
              <m:d>
                <m:dPr>
                  <m:begChr m:val="("/>
                  <m:endChr m:val=")"/>
                  <m:sepChr m:val=""/>
                  <m:grow/>
                </m:dPr>
                <m:e>
                  <m:r>
                    <m:t>1</m:t>
                  </m:r>
                  <m:r>
                    <m:rPr>
                      <m:sty m:val="p"/>
                    </m:rPr>
                    <m:t>−</m:t>
                  </m:r>
                  <m:r>
                    <m:t>η</m:t>
                  </m:r>
                  <m:sSub>
                    <m:e>
                      <m:r>
                        <m:t>λ</m:t>
                      </m:r>
                    </m:e>
                    <m:sub>
                      <m:r>
                        <m:t>i</m:t>
                      </m:r>
                    </m:sub>
                  </m:sSub>
                </m:e>
              </m:d>
            </m:e>
            <m:sup>
              <m:r>
                <m:t>T</m:t>
              </m:r>
            </m:sup>
          </m:sSup>
          <m:sSubSup>
            <m:e>
              <m:r>
                <m:t>α</m:t>
              </m:r>
            </m:e>
            <m:sub>
              <m:r>
                <m:t>i</m:t>
              </m:r>
            </m:sub>
            <m:sup>
              <m:d>
                <m:dPr>
                  <m:begChr m:val="("/>
                  <m:endChr m:val=")"/>
                  <m:sepChr m:val=""/>
                  <m:grow/>
                </m:dPr>
                <m:e>
                  <m:r>
                    <m:t>0</m:t>
                  </m:r>
                </m:e>
              </m:d>
            </m:sup>
          </m:sSubSup>
          <m:r>
            <m:rPr>
              <m:sty m:val="p"/>
            </m:rPr>
            <m:t>.</m:t>
          </m:r>
          <m:r>
            <m:t>  </m:t>
          </m:r>
          <m:r>
            <m:rPr>
              <m:nor/>
              <m:sty m:val="p"/>
            </m:rPr>
            <m:t>(7.29)</m:t>
          </m:r>
        </m:oMath>
      </m:oMathPara>
    </w:p>
    <w:p>
      <w:pPr>
        <w:pStyle w:val="FirstParagraph"/>
      </w:pPr>
      <w:r>
        <w:rPr>
          <w:rFonts w:hint="eastAsia"/>
        </w:rPr>
        <w:t xml:space="preserve">由此可知，假设</w:t>
      </w:r>
      <w:r>
        <w:t xml:space="preserve"> </w:t>
      </w:r>
      <m:oMath>
        <m:d>
          <m:dPr>
            <m:begChr m:val="|"/>
            <m:endChr m:val="|"/>
            <m:sepChr m:val=""/>
            <m:grow/>
          </m:dPr>
          <m:e>
            <m:r>
              <m:t>1</m:t>
            </m:r>
            <m:r>
              <m:rPr>
                <m:sty m:val="p"/>
              </m:rPr>
              <m:t>−</m:t>
            </m:r>
            <m:r>
              <m:t>η</m:t>
            </m:r>
            <m:sSub>
              <m:e>
                <m:r>
                  <m:t>λ</m:t>
                </m:r>
              </m:e>
              <m:sub>
                <m:r>
                  <m:t>i</m:t>
                </m:r>
              </m:sub>
            </m:sSub>
          </m:e>
        </m:d>
        <m:r>
          <m:rPr>
            <m:sty m:val="p"/>
          </m:rPr>
          <m:t>&lt;</m:t>
        </m:r>
        <m:r>
          <m:t>1</m:t>
        </m:r>
      </m:oMath>
      <w:r>
        <w:t xml:space="preserve"> </w:t>
      </w:r>
      <w:r>
        <w:rPr>
          <w:rFonts w:hint="eastAsia"/>
        </w:rPr>
        <w:t xml:space="preserve">，极限</w:t>
      </w:r>
      <w:r>
        <w:t xml:space="preserve"> </w:t>
      </w:r>
      <m:oMath>
        <m:r>
          <m:t>T</m:t>
        </m:r>
        <m:r>
          <m:rPr>
            <m:sty m:val="p"/>
          </m:rPr>
          <m:t>→</m:t>
        </m:r>
        <m:r>
          <m:rPr>
            <m:sty m:val="p"/>
          </m:rPr>
          <m:t>∞</m:t>
        </m:r>
      </m:oMath>
      <w:r>
        <w:t xml:space="preserve"> </w:t>
      </w:r>
      <w:r>
        <w:rPr>
          <w:rFonts w:hint="eastAsia"/>
        </w:rPr>
        <w:t xml:space="preserve">会导致</w:t>
      </w:r>
      <w:r>
        <w:t xml:space="preserve"> </w:t>
      </w:r>
      <m:oMath>
        <m:sSub>
          <m:e>
            <m:r>
              <m:t>α</m:t>
            </m:r>
          </m:e>
          <m:sub>
            <m:r>
              <m:t>i</m:t>
            </m:r>
          </m:sub>
        </m:sSub>
        <m:r>
          <m:rPr>
            <m:sty m:val="p"/>
          </m:rPr>
          <m:t>=</m:t>
        </m:r>
        <m:r>
          <m:t>0</m:t>
        </m:r>
      </m:oMath>
      <w:r>
        <w:t xml:space="preserve"> </w:t>
      </w:r>
      <w:r>
        <w:rPr>
          <w:rFonts w:hint="eastAsia"/>
        </w:rPr>
        <w:t xml:space="preserve">，从</w:t>
      </w:r>
      <w:r>
        <w:t xml:space="preserve"> (7.28) </w:t>
      </w:r>
      <w:r>
        <w:rPr>
          <w:rFonts w:hint="eastAsia"/>
        </w:rPr>
        <w:t xml:space="preserve">可以看出这意味着</w:t>
      </w:r>
      <w:r>
        <w:t xml:space="preserve"> </w:t>
      </w:r>
      <m:oMath>
        <m:r>
          <m:rPr>
            <m:sty m:val="b"/>
          </m:rPr>
          <m:t>w</m:t>
        </m:r>
        <m:r>
          <m:rPr>
            <m:sty m:val="p"/>
          </m:rPr>
          <m:t>=</m:t>
        </m:r>
        <m:sSup>
          <m:e>
            <m:r>
              <m:rPr>
                <m:sty m:val="b"/>
              </m:rPr>
              <m:t>w</m:t>
            </m:r>
          </m:e>
          <m:sup>
            <m:r>
              <m:rPr>
                <m:sty m:val="p"/>
              </m:rPr>
              <m:t>⋆</m:t>
            </m:r>
          </m:sup>
        </m:sSup>
      </m:oMath>
      <w:r>
        <w:t xml:space="preserve"> </w:t>
      </w:r>
      <w:r>
        <w:rPr>
          <w:rFonts w:hint="eastAsia"/>
        </w:rPr>
        <w:t xml:space="preserve">，因此权重向量已达到误差的最小值。</w:t>
      </w:r>
    </w:p>
    <w:p>
      <w:pPr>
        <w:pStyle w:val="a0"/>
      </w:pPr>
      <w:r>
        <w:rPr>
          <w:rFonts w:hint="eastAsia"/>
        </w:rPr>
        <w:t xml:space="preserve">注意，(7.29)</w:t>
      </w:r>
      <w:r>
        <w:t xml:space="preserve"> </w:t>
      </w:r>
      <w:r>
        <w:rPr>
          <w:rFonts w:hint="eastAsia"/>
        </w:rPr>
        <w:t xml:space="preserve">表明梯度下降在最小值附近会导致线性收敛。此外，收敛到驻点要求所有的</w:t>
      </w:r>
      <w:r>
        <w:t xml:space="preserve"> </w:t>
      </w:r>
      <m:oMath>
        <m:sSub>
          <m:e>
            <m:r>
              <m:t>λ</m:t>
            </m:r>
          </m:e>
          <m:sub>
            <m:r>
              <m:t>i</m:t>
            </m:r>
          </m:sub>
        </m:sSub>
      </m:oMath>
      <w:r>
        <w:t xml:space="preserve"> </w:t>
      </w:r>
      <w:r>
        <w:rPr>
          <w:rFonts w:hint="eastAsia"/>
        </w:rPr>
        <w:t xml:space="preserve">都为正，这反过来意味着该驻点确实是一个最小值。通过增大</w:t>
      </w:r>
      <w:r>
        <w:t xml:space="preserve"> </w:t>
      </w:r>
      <m:oMath>
        <m:r>
          <m:t>η</m:t>
        </m:r>
      </m:oMath>
      <w:r>
        <w:t xml:space="preserve"> </w:t>
      </w:r>
      <w:r>
        <w:rPr>
          <w:rFonts w:hint="eastAsia"/>
        </w:rPr>
        <w:t xml:space="preserve">，我们可以使因子</w:t>
      </w:r>
      <w:r>
        <w:t xml:space="preserve"> </w:t>
      </w:r>
      <m:oMath>
        <m:d>
          <m:dPr>
            <m:begChr m:val="("/>
            <m:endChr m:val=")"/>
            <m:sepChr m:val=""/>
            <m:grow/>
          </m:dPr>
          <m:e>
            <m:r>
              <m:t>1</m:t>
            </m:r>
            <m:r>
              <m:rPr>
                <m:sty m:val="p"/>
              </m:rPr>
              <m:t>−</m:t>
            </m:r>
            <m:r>
              <m:t>η</m:t>
            </m:r>
            <m:sSub>
              <m:e>
                <m:r>
                  <m:t>λ</m:t>
                </m:r>
              </m:e>
              <m:sub>
                <m:r>
                  <m:t>i</m:t>
                </m:r>
              </m:sub>
            </m:sSub>
          </m:e>
        </m:d>
      </m:oMath>
      <w:r>
        <w:t xml:space="preserve"> </w:t>
      </w:r>
      <w:r>
        <w:rPr>
          <w:rFonts w:hint="eastAsia"/>
        </w:rPr>
        <w:t xml:space="preserve">变小，从而提高收敛速度。然而，</w:t>
      </w:r>
      <w:r>
        <w:t xml:space="preserve"> </w:t>
      </w:r>
      <m:oMath>
        <m:r>
          <m:t>η</m:t>
        </m:r>
      </m:oMath>
      <w:r>
        <w:t xml:space="preserve"> </w:t>
      </w:r>
      <w:r>
        <w:rPr>
          <w:rFonts w:hint="eastAsia"/>
        </w:rPr>
        <w:t xml:space="preserve">的增大是有限度的。我们可以允许</w:t>
      </w:r>
      <w:r>
        <w:t xml:space="preserve"> </w:t>
      </w:r>
      <m:oMath>
        <m:d>
          <m:dPr>
            <m:begChr m:val="("/>
            <m:endChr m:val=")"/>
            <m:sepChr m:val=""/>
            <m:grow/>
          </m:dPr>
          <m:e>
            <m:r>
              <m:t>1</m:t>
            </m:r>
            <m:r>
              <m:rPr>
                <m:sty m:val="p"/>
              </m:rPr>
              <m:t>−</m:t>
            </m:r>
            <m:r>
              <m:t>η</m:t>
            </m:r>
            <m:sSub>
              <m:e>
                <m:r>
                  <m:t>λ</m:t>
                </m:r>
              </m:e>
              <m:sub>
                <m:r>
                  <m:t>i</m:t>
                </m:r>
              </m:sub>
            </m:sSub>
          </m:e>
        </m:d>
      </m:oMath>
      <w:r>
        <w:t xml:space="preserve"> </w:t>
      </w:r>
      <w:r>
        <w:rPr>
          <w:rFonts w:hint="eastAsia"/>
        </w:rPr>
        <w:t xml:space="preserve">为负(这会导致</w:t>
      </w:r>
      <w:r>
        <w:t xml:space="preserve"> </w:t>
      </w:r>
      <m:oMath>
        <m:sSub>
          <m:e>
            <m:r>
              <m:t>α</m:t>
            </m:r>
          </m:e>
          <m:sub>
            <m:r>
              <m:t>i</m:t>
            </m:r>
          </m:sub>
        </m:sSub>
      </m:oMath>
      <w:r>
        <w:t xml:space="preserve"> </w:t>
      </w:r>
      <w:r>
        <w:rPr>
          <w:rFonts w:hint="eastAsia"/>
        </w:rPr>
        <w:t xml:space="preserve">的值振荡)，但我们必须确保</w:t>
      </w:r>
      <w:r>
        <w:t xml:space="preserve"> </w:t>
      </w:r>
      <m:oMath>
        <m:d>
          <m:dPr>
            <m:begChr m:val="|"/>
            <m:endChr m:val="|"/>
            <m:sepChr m:val=""/>
            <m:grow/>
          </m:dPr>
          <m:e>
            <m:r>
              <m:t>1</m:t>
            </m:r>
            <m:r>
              <m:rPr>
                <m:sty m:val="p"/>
              </m:rPr>
              <m:t>−</m:t>
            </m:r>
            <m:r>
              <m:t>η</m:t>
            </m:r>
            <m:sSub>
              <m:e>
                <m:r>
                  <m:t>λ</m:t>
                </m:r>
              </m:e>
              <m:sub>
                <m:r>
                  <m:t>i</m:t>
                </m:r>
              </m:sub>
            </m:sSub>
          </m:e>
        </m:d>
        <m:r>
          <m:rPr>
            <m:sty m:val="p"/>
          </m:rPr>
          <m:t>&lt;</m:t>
        </m:r>
        <m:r>
          <m:t>1</m:t>
        </m:r>
      </m:oMath>
      <w:r>
        <w:t xml:space="preserve"> </w:t>
      </w:r>
      <w:r>
        <w:rPr>
          <w:rFonts w:hint="eastAsia"/>
        </w:rPr>
        <w:t xml:space="preserve">，否则</w:t>
      </w:r>
      <w:r>
        <w:t xml:space="preserve"> </w:t>
      </w:r>
      <m:oMath>
        <m:sSub>
          <m:e>
            <m:r>
              <m:t>α</m:t>
            </m:r>
          </m:e>
          <m:sub>
            <m:r>
              <m:t>i</m:t>
            </m:r>
          </m:sub>
        </m:sSub>
      </m:oMath>
      <w:r>
        <w:t xml:space="preserve"> </w:t>
      </w:r>
      <w:r>
        <w:rPr>
          <w:rFonts w:hint="eastAsia"/>
        </w:rPr>
        <w:t xml:space="preserve">的值将发散。这将</w:t>
      </w:r>
      <w:r>
        <w:t xml:space="preserve"> </w:t>
      </w:r>
      <m:oMath>
        <m:r>
          <m:t>η</m:t>
        </m:r>
      </m:oMath>
      <w:r>
        <w:t xml:space="preserve"> </w:t>
      </w:r>
      <w:r>
        <w:rPr>
          <w:rFonts w:hint="eastAsia"/>
        </w:rPr>
        <w:t xml:space="preserve">的值限制在</w:t>
      </w:r>
      <w:r>
        <w:t xml:space="preserve"> </w:t>
      </w:r>
      <m:oMath>
        <m:r>
          <m:t>η</m:t>
        </m:r>
        <m:r>
          <m:rPr>
            <m:sty m:val="p"/>
          </m:rPr>
          <m:t>&lt;</m:t>
        </m:r>
        <m:r>
          <m:t>2</m:t>
        </m:r>
        <m:r>
          <m:rPr>
            <m:sty m:val="p"/>
          </m:rPr>
          <m:t>/</m:t>
        </m:r>
        <m:sSub>
          <m:e>
            <m:r>
              <m:t>λ</m:t>
            </m:r>
          </m:e>
          <m:sub>
            <m:r>
              <m:rPr>
                <m:sty m:val="p"/>
              </m:rPr>
              <m:t>max</m:t>
            </m:r>
          </m:sub>
        </m:sSub>
      </m:oMath>
      <w:r>
        <w:t xml:space="preserve"> </w:t>
      </w:r>
      <w:r>
        <w:rPr>
          <w:rFonts w:hint="eastAsia"/>
        </w:rPr>
        <w:t xml:space="preserve">，其中</w:t>
      </w:r>
      <w:r>
        <w:t xml:space="preserve"> </w:t>
      </w:r>
      <m:oMath>
        <m:sSub>
          <m:e>
            <m:r>
              <m:t>λ</m:t>
            </m:r>
          </m:e>
          <m:sub>
            <m:r>
              <m:rPr>
                <m:sty m:val="p"/>
              </m:rPr>
              <m:t>max</m:t>
            </m:r>
          </m:sub>
        </m:sSub>
      </m:oMath>
      <w:r>
        <w:t xml:space="preserve"> </w:t>
      </w:r>
      <w:r>
        <w:rPr>
          <w:rFonts w:hint="eastAsia"/>
        </w:rPr>
        <w:t xml:space="preserve">是最大的特征值。然而，收敛速度由最小的特征值主导，因此当</w:t>
      </w:r>
      <w:r>
        <w:t xml:space="preserve"> </w:t>
      </w:r>
      <m:oMath>
        <m:r>
          <m:t>η</m:t>
        </m:r>
      </m:oMath>
      <w:r>
        <w:t xml:space="preserve"> </w:t>
      </w:r>
      <w:r>
        <w:rPr>
          <w:rFonts w:hint="eastAsia"/>
        </w:rPr>
        <w:t xml:space="preserve">设置为其最大允许值时，沿对应于最小特征值方向(图</w:t>
      </w:r>
      <w:r>
        <w:t xml:space="preserve"> 7.3 </w:t>
      </w:r>
      <w:r>
        <w:rPr>
          <w:rFonts w:hint="eastAsia"/>
        </w:rPr>
        <w:t xml:space="preserve">中椭圆的长轴)的收敛</w:t>
      </w:r>
    </w:p>
    <w:p>
      <w:pPr>
        <w:pStyle w:val="a0"/>
      </w:pPr>
      <w:r>
        <w:rPr>
          <w:rFonts w:hint="eastAsia"/>
        </w:rPr>
        <w:t xml:space="preserve">将由</w:t>
      </w:r>
    </w:p>
    <w:p>
      <w:pPr>
        <w:pStyle w:val="a0"/>
      </w:pPr>
      <m:oMathPara>
        <m:oMathParaPr>
          <m:jc m:val="center"/>
        </m:oMathParaPr>
        <m:oMath>
          <m:d>
            <m:dPr>
              <m:begChr m:val="("/>
              <m:endChr m:val=")"/>
              <m:sepChr m:val=""/>
              <m:grow/>
            </m:dPr>
            <m:e>
              <m:r>
                <m:t>1</m:t>
              </m:r>
              <m:r>
                <m:rPr>
                  <m:sty m:val="p"/>
                </m:rPr>
                <m:t>−</m:t>
              </m:r>
              <m:f>
                <m:fPr>
                  <m:type m:val="bar"/>
                </m:fPr>
                <m:num>
                  <m:r>
                    <m:t>2</m:t>
                  </m:r>
                  <m:sSub>
                    <m:e>
                      <m:r>
                        <m:t>λ</m:t>
                      </m:r>
                    </m:e>
                    <m:sub>
                      <m:r>
                        <m:rPr>
                          <m:sty m:val="p"/>
                        </m:rPr>
                        <m:t>min</m:t>
                      </m:r>
                    </m:sub>
                  </m:sSub>
                </m:num>
                <m:den>
                  <m:sSub>
                    <m:e>
                      <m:r>
                        <m:t>λ</m:t>
                      </m:r>
                    </m:e>
                    <m:sub>
                      <m:r>
                        <m:rPr>
                          <m:sty m:val="p"/>
                        </m:rPr>
                        <m:t>max</m:t>
                      </m:r>
                    </m:sub>
                  </m:sSub>
                </m:den>
              </m:f>
            </m:e>
          </m:d>
          <m:r>
            <m:t>  </m:t>
          </m:r>
          <m:r>
            <m:rPr>
              <m:nor/>
              <m:sty m:val="p"/>
            </m:rPr>
            <m:t>(7.30)</m:t>
          </m:r>
        </m:oMath>
      </m:oMathPara>
    </w:p>
    <w:p>
      <w:pPr>
        <w:pStyle w:val="FirstParagraph"/>
      </w:pPr>
      <w:r>
        <w:rPr>
          <w:rFonts w:hint="eastAsia"/>
        </w:rPr>
        <w:t xml:space="preserve">其中</w:t>
      </w:r>
      <w:r>
        <w:t xml:space="preserve"> </w:t>
      </w:r>
      <m:oMath>
        <m:sSub>
          <m:e>
            <m:r>
              <m:t>λ</m:t>
            </m:r>
          </m:e>
          <m:sub>
            <m:r>
              <m:rPr>
                <m:sty m:val="p"/>
              </m:rPr>
              <m:t>min</m:t>
            </m:r>
          </m:sub>
        </m:sSub>
      </m:oMath>
      <w:r>
        <w:t xml:space="preserve"> </w:t>
      </w:r>
      <w:r>
        <w:rPr>
          <w:rFonts w:hint="eastAsia"/>
        </w:rPr>
        <w:t xml:space="preserve">是最小特征值。如果比率</w:t>
      </w:r>
      <w:r>
        <w:t xml:space="preserve"> </w:t>
      </w:r>
      <m:oMath>
        <m:sSub>
          <m:e>
            <m:r>
              <m:t>λ</m:t>
            </m:r>
          </m:e>
          <m:sub>
            <m:r>
              <m:rPr>
                <m:sty m:val="p"/>
              </m:rPr>
              <m:t>min</m:t>
            </m:r>
          </m:sub>
        </m:sSub>
        <m:r>
          <m:rPr>
            <m:sty m:val="p"/>
          </m:rPr>
          <m:t>/</m:t>
        </m:r>
        <m:sSub>
          <m:e>
            <m:r>
              <m:t>λ</m:t>
            </m:r>
          </m:e>
          <m:sub>
            <m:r>
              <m:rPr>
                <m:sty m:val="p"/>
              </m:rPr>
              <m:t>max</m:t>
            </m:r>
          </m:sub>
        </m:sSub>
      </m:oMath>
      <w:r>
        <w:t xml:space="preserve"> </w:t>
      </w:r>
      <w:r>
        <w:rPr>
          <w:rFonts w:hint="eastAsia"/>
        </w:rPr>
        <w:t xml:space="preserve">(其倒数被称为海森矩阵的条件数)非常小，对应于如图</w:t>
      </w:r>
      <w:r>
        <w:t xml:space="preserve"> 7.3 </w:t>
      </w:r>
      <w:r>
        <w:rPr>
          <w:rFonts w:hint="eastAsia"/>
        </w:rPr>
        <w:t xml:space="preserve">所示的高度拉长的椭圆误差轮廓，那么向最小值的进展将极其缓慢。</w:t>
      </w:r>
    </w:p>
    <w:p>
      <w:pPr>
        <w:pStyle w:val="a0"/>
      </w:pPr>
      <w:r>
        <w:drawing>
          <wp:inline>
            <wp:extent cx="3840480" cy="1825260"/>
            <wp:effectExtent b="0" l="0" r="0" t="0"/>
            <wp:docPr descr="image" title="" id="486" name="Picture"/>
            <a:graphic>
              <a:graphicData uri="http://schemas.openxmlformats.org/drawingml/2006/picture">
                <pic:pic>
                  <pic:nvPicPr>
                    <pic:cNvPr descr="images/0194e279-9b28-703a-88f4-c3ac21e2010d_239_542_345_930_442_0.jpg" id="487" name="Picture"/>
                    <pic:cNvPicPr>
                      <a:picLocks noChangeArrowheads="1" noChangeAspect="1"/>
                    </pic:cNvPicPr>
                  </pic:nvPicPr>
                  <pic:blipFill>
                    <a:blip r:embed="rId485"/>
                    <a:stretch>
                      <a:fillRect/>
                    </a:stretch>
                  </pic:blipFill>
                  <pic:spPr bwMode="auto">
                    <a:xfrm>
                      <a:off x="0" y="0"/>
                      <a:ext cx="3840480" cy="182526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7.4 </w:t>
      </w:r>
      <w:r>
        <w:rPr>
          <w:rFonts w:hint="eastAsia"/>
        </w:rPr>
        <w:t xml:space="preserve">使用固定的学习率参数时，在低曲率表面上进行梯度下降会导致步长逐渐变小，对应于线性收敛。在这种情况下，动量项的作用就像是有效学习率参数的增加。</w:t>
      </w:r>
    </w:p>
    <w:bookmarkEnd w:id="488"/>
    <w:bookmarkStart w:id="495" w:name="动量"/>
    <w:p>
      <w:pPr>
        <w:pStyle w:val="1"/>
      </w:pPr>
      <w:r>
        <w:t xml:space="preserve">7.3.1 </w:t>
      </w:r>
      <w:r>
        <w:rPr>
          <w:rFonts w:hint="eastAsia"/>
        </w:rPr>
        <w:t xml:space="preserve">动量</w:t>
      </w:r>
    </w:p>
    <w:p>
      <w:pPr>
        <w:pStyle w:val="FirstParagraph"/>
      </w:pPr>
      <w:r>
        <w:rPr>
          <w:rFonts w:hint="eastAsia"/>
        </w:rPr>
        <w:t xml:space="preserve">处理特征值差异较大问题的一种简单技术是在梯度下降公式中添加一个动量项。这实际上为权重空间中的运动增加了惯性，并消除了图</w:t>
      </w:r>
      <w:r>
        <w:t xml:space="preserve"> 7.3 </w:t>
      </w:r>
      <w:r>
        <w:rPr>
          <w:rFonts w:hint="eastAsia"/>
        </w:rPr>
        <w:t xml:space="preserve">中所示的振荡。修改后的梯度下降公式为</w:t>
      </w:r>
    </w:p>
    <w:p>
      <w:pPr>
        <w:pStyle w:val="a0"/>
      </w:pPr>
      <m:oMathPara>
        <m:oMathParaPr>
          <m:jc m:val="center"/>
        </m:oMathParaPr>
        <m:oMath>
          <m:r>
            <m:t>Δ</m:t>
          </m:r>
          <m:sSup>
            <m:e>
              <m:r>
                <m:rPr>
                  <m:sty m:val="b"/>
                </m:rPr>
                <m:t>w</m:t>
              </m:r>
            </m:e>
            <m:sup>
              <m:d>
                <m:dPr>
                  <m:begChr m:val="("/>
                  <m:endChr m:val=")"/>
                  <m:sepChr m:val=""/>
                  <m:grow/>
                </m:dPr>
                <m:e>
                  <m:r>
                    <m:t>τ</m:t>
                  </m:r>
                  <m:r>
                    <m:rPr>
                      <m:sty m:val="p"/>
                    </m:rPr>
                    <m:t>−</m:t>
                  </m:r>
                  <m:r>
                    <m:t>1</m:t>
                  </m:r>
                </m:e>
              </m:d>
            </m:sup>
          </m:sSup>
          <m:r>
            <m:rPr>
              <m:sty m:val="p"/>
            </m:rPr>
            <m:t>=</m:t>
          </m:r>
          <m:r>
            <m:rPr>
              <m:sty m:val="p"/>
            </m:rPr>
            <m:t>−</m:t>
          </m:r>
          <m:r>
            <m:t>η</m:t>
          </m:r>
          <m:r>
            <m:rPr>
              <m:sty m:val="p"/>
            </m:rPr>
            <m:t>∇</m:t>
          </m:r>
          <m:r>
            <m:t>E</m:t>
          </m:r>
          <m:d>
            <m:dPr>
              <m:begChr m:val="("/>
              <m:endChr m:val=")"/>
              <m:sepChr m:val=""/>
              <m:grow/>
            </m:dPr>
            <m:e>
              <m:sSup>
                <m:e>
                  <m:r>
                    <m:rPr>
                      <m:sty m:val="b"/>
                    </m:rPr>
                    <m:t>w</m:t>
                  </m:r>
                </m:e>
                <m:sup>
                  <m:d>
                    <m:dPr>
                      <m:begChr m:val="("/>
                      <m:endChr m:val=")"/>
                      <m:sepChr m:val=""/>
                      <m:grow/>
                    </m:dPr>
                    <m:e>
                      <m:r>
                        <m:t>τ</m:t>
                      </m:r>
                      <m:r>
                        <m:rPr>
                          <m:sty m:val="p"/>
                        </m:rPr>
                        <m:t>−</m:t>
                      </m:r>
                      <m:r>
                        <m:t>1</m:t>
                      </m:r>
                    </m:e>
                  </m:d>
                </m:sup>
              </m:sSup>
            </m:e>
          </m:d>
          <m:r>
            <m:rPr>
              <m:sty m:val="p"/>
            </m:rPr>
            <m:t>+</m:t>
          </m:r>
          <m:r>
            <m:t>μ</m:t>
          </m:r>
          <m:r>
            <m:t>Δ</m:t>
          </m:r>
          <m:sSup>
            <m:e>
              <m:r>
                <m:rPr>
                  <m:sty m:val="b"/>
                </m:rPr>
                <m:t>w</m:t>
              </m:r>
            </m:e>
            <m:sup>
              <m:d>
                <m:dPr>
                  <m:begChr m:val="("/>
                  <m:endChr m:val=")"/>
                  <m:sepChr m:val=""/>
                  <m:grow/>
                </m:dPr>
                <m:e>
                  <m:r>
                    <m:t>τ</m:t>
                  </m:r>
                  <m:r>
                    <m:rPr>
                      <m:sty m:val="p"/>
                    </m:rPr>
                    <m:t>−</m:t>
                  </m:r>
                  <m:r>
                    <m:t>2</m:t>
                  </m:r>
                </m:e>
              </m:d>
            </m:sup>
          </m:sSup>
          <m:r>
            <m:t>  </m:t>
          </m:r>
          <m:r>
            <m:rPr>
              <m:nor/>
              <m:sty m:val="p"/>
            </m:rPr>
            <m:t>(7.31)</m:t>
          </m:r>
        </m:oMath>
      </m:oMathPara>
    </w:p>
    <w:p>
      <w:pPr>
        <w:pStyle w:val="FirstParagraph"/>
      </w:pPr>
      <w:r>
        <w:rPr>
          <w:rFonts w:hint="eastAsia"/>
        </w:rPr>
        <w:t xml:space="preserve">其中</w:t>
      </w:r>
      <w:r>
        <w:t xml:space="preserve"> </w:t>
      </w:r>
      <m:oMath>
        <m:r>
          <m:t>μ</m:t>
        </m:r>
      </m:oMath>
      <w:r>
        <w:t xml:space="preserve"> </w:t>
      </w:r>
      <w:r>
        <w:rPr>
          <w:rFonts w:hint="eastAsia"/>
        </w:rPr>
        <w:t xml:space="preserve">称为动量参数。然后使用</w:t>
      </w:r>
      <w:r>
        <w:t xml:space="preserve"> (7.15) </w:t>
      </w:r>
      <w:r>
        <w:rPr>
          <w:rFonts w:hint="eastAsia"/>
        </w:rPr>
        <w:t xml:space="preserve">更新权重向量。</w:t>
      </w:r>
    </w:p>
    <w:p>
      <w:pPr>
        <w:pStyle w:val="a0"/>
      </w:pPr>
      <w:r>
        <w:rPr>
          <w:rFonts w:hint="eastAsia"/>
        </w:rPr>
        <w:t xml:space="preserve">为了理解动量项的影响，首先考虑在权重空间的一个区域中的运动，该区域的误差表面曲率相对较低，如图</w:t>
      </w:r>
      <w:r>
        <w:t xml:space="preserve"> 7.4 </w:t>
      </w:r>
      <w:r>
        <w:rPr>
          <w:rFonts w:hint="eastAsia"/>
        </w:rPr>
        <w:t xml:space="preserve">所示。如果我们近似认为梯度是不变的，那么我们可以对一系列长时间的权重更新迭代应用</w:t>
      </w:r>
      <w:r>
        <w:t xml:space="preserve"> </w:t>
      </w:r>
      <w:r>
        <w:rPr>
          <w:rFonts w:hint="eastAsia"/>
        </w:rPr>
        <w:t xml:space="preserve">(7.31)，然后对得到的算术级数求和，得到</w:t>
      </w:r>
    </w:p>
    <w:p>
      <w:pPr>
        <w:pStyle w:val="a0"/>
      </w:pPr>
      <m:oMathPara>
        <m:oMathParaPr>
          <m:jc m:val="center"/>
        </m:oMathParaPr>
        <m:oMath>
          <m:r>
            <m:t>Δ</m:t>
          </m:r>
          <m:r>
            <m:rPr>
              <m:sty m:val="b"/>
            </m:rPr>
            <m:t>w</m:t>
          </m:r>
          <m:r>
            <m:rPr>
              <m:sty m:val="p"/>
            </m:rPr>
            <m:t>=</m:t>
          </m:r>
          <m:r>
            <m:rPr>
              <m:sty m:val="p"/>
            </m:rPr>
            <m:t>−</m:t>
          </m:r>
          <m:r>
            <m:t>η</m:t>
          </m:r>
          <m:r>
            <m:rPr>
              <m:sty m:val="p"/>
            </m:rPr>
            <m:t>∇</m:t>
          </m:r>
          <m:r>
            <m:t>E</m:t>
          </m:r>
          <m:d>
            <m:dPr>
              <m:begChr m:val="{"/>
              <m:endChr m:val="}"/>
              <m:sepChr m:val=""/>
              <m:grow/>
            </m:dPr>
            <m:e>
              <m:r>
                <m:t>1</m:t>
              </m:r>
              <m:r>
                <m:rPr>
                  <m:sty m:val="p"/>
                </m:rPr>
                <m:t>+</m:t>
              </m:r>
              <m:r>
                <m:t>μ</m:t>
              </m:r>
              <m:r>
                <m:rPr>
                  <m:sty m:val="p"/>
                </m:rPr>
                <m:t>+</m:t>
              </m:r>
              <m:sSup>
                <m:e>
                  <m:r>
                    <m:t>μ</m:t>
                  </m:r>
                </m:e>
                <m:sup>
                  <m:r>
                    <m:t>2</m:t>
                  </m:r>
                </m:sup>
              </m:sSup>
              <m:r>
                <m:rPr>
                  <m:sty m:val="p"/>
                </m:rPr>
                <m:t>+</m:t>
              </m:r>
              <m:r>
                <m:rPr>
                  <m:sty m:val="p"/>
                </m:rPr>
                <m:t>…</m:t>
              </m:r>
            </m:e>
          </m:d>
          <m:r>
            <m:t>  </m:t>
          </m:r>
          <m:r>
            <m:rPr>
              <m:nor/>
              <m:sty m:val="p"/>
            </m:rPr>
            <m:t>(7.32)</m:t>
          </m:r>
        </m:oMath>
      </m:oMathPara>
    </w:p>
    <w:p>
      <w:pPr>
        <w:pStyle w:val="FirstParagraph"/>
      </w:pPr>
      <m:oMathPara>
        <m:oMathParaPr>
          <m:jc m:val="center"/>
        </m:oMathParaPr>
        <m:oMath>
          <m:r>
            <m:rPr>
              <m:sty m:val="p"/>
            </m:rPr>
            <m:t>=</m:t>
          </m:r>
          <m:r>
            <m:rPr>
              <m:sty m:val="p"/>
            </m:rPr>
            <m:t>−</m:t>
          </m:r>
          <m:f>
            <m:fPr>
              <m:type m:val="bar"/>
            </m:fPr>
            <m:num>
              <m:r>
                <m:t>η</m:t>
              </m:r>
            </m:num>
            <m:den>
              <m:r>
                <m:t>1</m:t>
              </m:r>
              <m:r>
                <m:rPr>
                  <m:sty m:val="p"/>
                </m:rPr>
                <m:t>−</m:t>
              </m:r>
              <m:r>
                <m:t>μ</m:t>
              </m:r>
            </m:den>
          </m:f>
          <m:r>
            <m:rPr>
              <m:sty m:val="p"/>
            </m:rPr>
            <m:t>∇</m:t>
          </m:r>
          <m:r>
            <m:t>E</m:t>
          </m:r>
          <m:r>
            <m:t>  </m:t>
          </m:r>
          <m:r>
            <m:rPr>
              <m:nor/>
              <m:sty m:val="p"/>
            </m:rPr>
            <m:t>(7.33)</m:t>
          </m:r>
        </m:oMath>
      </m:oMathPara>
    </w:p>
    <w:p>
      <w:pPr>
        <w:pStyle w:val="FirstParagraph"/>
      </w:pPr>
      <w:r>
        <w:rPr>
          <w:rFonts w:hint="eastAsia"/>
        </w:rPr>
        <w:t xml:space="preserve">并且我们看到，动量项的作用是将有效学习率从</w:t>
      </w:r>
      <w:r>
        <w:t xml:space="preserve"> </w:t>
      </w:r>
      <m:oMath>
        <m:r>
          <m:t>η</m:t>
        </m:r>
      </m:oMath>
      <w:r>
        <w:t xml:space="preserve"> </w:t>
      </w:r>
      <w:r>
        <w:rPr>
          <w:rFonts w:hint="eastAsia"/>
        </w:rPr>
        <w:t xml:space="preserve">提高到</w:t>
      </w:r>
      <w:r>
        <w:t xml:space="preserve"> </w:t>
      </w:r>
      <m:oMath>
        <m:r>
          <m:t>η</m:t>
        </m:r>
        <m:r>
          <m:rPr>
            <m:sty m:val="p"/>
          </m:rPr>
          <m:t>/</m:t>
        </m:r>
        <m:d>
          <m:dPr>
            <m:begChr m:val="("/>
            <m:endChr m:val=")"/>
            <m:sepChr m:val=""/>
            <m:grow/>
          </m:dPr>
          <m:e>
            <m:r>
              <m:t>1</m:t>
            </m:r>
            <m:r>
              <m:rPr>
                <m:sty m:val="p"/>
              </m:rPr>
              <m:t>−</m:t>
            </m:r>
            <m:r>
              <m:t>μ</m:t>
            </m:r>
          </m:e>
        </m:d>
      </m:oMath>
      <w:r>
        <w:t xml:space="preserve"> </w:t>
      </w:r>
      <w:r>
        <w:t xml:space="preserve">。</w:t>
      </w:r>
    </w:p>
    <w:p>
      <w:pPr>
        <w:pStyle w:val="a0"/>
      </w:pPr>
      <w:r>
        <w:rPr>
          <w:rFonts w:hint="eastAsia"/>
        </w:rPr>
        <w:t xml:space="preserve">相比之下，在高曲率区域中，梯度下降会产生振荡，如图</w:t>
      </w:r>
      <w:r>
        <w:t xml:space="preserve"> 7.5 </w:t>
      </w:r>
      <w:r>
        <w:rPr>
          <w:rFonts w:hint="eastAsia"/>
        </w:rPr>
        <w:t xml:space="preserve">所示，动量项的连续贡献往往会相互抵消，有效学习率将接近</w:t>
      </w:r>
      <w:r>
        <w:t xml:space="preserve"> </w:t>
      </w:r>
      <m:oMath>
        <m:r>
          <m:t>η</m:t>
        </m:r>
      </m:oMath>
      <w:r>
        <w:t xml:space="preserve"> </w:t>
      </w:r>
      <w:r>
        <w:rPr>
          <w:rFonts w:hint="eastAsia"/>
        </w:rPr>
        <w:t xml:space="preserve">。因此，动量项可以在不引起发散振荡的情况下，使收敛速度更快地趋向最小值。图</w:t>
      </w:r>
      <w:r>
        <w:t xml:space="preserve"> 7.6 </w:t>
      </w:r>
      <w:r>
        <w:rPr>
          <w:rFonts w:hint="eastAsia"/>
        </w:rPr>
        <w:t xml:space="preserve">展示了动量项作用的示意图。</w:t>
      </w:r>
    </w:p>
    <w:p>
      <w:pPr>
        <w:pStyle w:val="a0"/>
      </w:pPr>
      <w:r>
        <w:drawing>
          <wp:inline>
            <wp:extent cx="2194560" cy="2201999"/>
            <wp:effectExtent b="0" l="0" r="0" t="0"/>
            <wp:docPr descr="image" title="" id="490" name="Picture"/>
            <a:graphic>
              <a:graphicData uri="http://schemas.openxmlformats.org/drawingml/2006/picture">
                <pic:pic>
                  <pic:nvPicPr>
                    <pic:cNvPr descr="images/0194e279-9b28-703a-88f4-c3ac21e2010d_240_954_347_590_592_0.jpg" id="491" name="Picture"/>
                    <pic:cNvPicPr>
                      <a:picLocks noChangeArrowheads="1" noChangeAspect="1"/>
                    </pic:cNvPicPr>
                  </pic:nvPicPr>
                  <pic:blipFill>
                    <a:blip r:embed="rId489"/>
                    <a:stretch>
                      <a:fillRect/>
                    </a:stretch>
                  </pic:blipFill>
                  <pic:spPr bwMode="auto">
                    <a:xfrm>
                      <a:off x="0" y="0"/>
                      <a:ext cx="2194560" cy="220199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7.5 </w:t>
      </w:r>
      <w:r>
        <w:rPr>
          <w:rFonts w:hint="eastAsia"/>
        </w:rPr>
        <w:t xml:space="preserve">在梯度下降的连续步骤产生振荡的情况下，动量项对学习率参数的有效值影响很小。</w:t>
      </w:r>
    </w:p>
    <w:p>
      <w:pPr>
        <w:pStyle w:val="a0"/>
      </w:pPr>
      <w:r>
        <w:rPr>
          <w:rFonts w:hint="eastAsia"/>
        </w:rPr>
        <w:t xml:space="preserve">尽管引入动量可以提高梯度下降的性能，但除了学习率参数</w:t>
      </w:r>
      <w:r>
        <w:t xml:space="preserve"> </w:t>
      </w:r>
      <m:oMath>
        <m:r>
          <m:t>η</m:t>
        </m:r>
      </m:oMath>
      <w:r>
        <w:t xml:space="preserve"> </w:t>
      </w:r>
      <w:r>
        <w:rPr>
          <w:rFonts w:hint="eastAsia"/>
        </w:rPr>
        <w:t xml:space="preserve">之外，它还引入了第二个参数</w:t>
      </w:r>
      <w:r>
        <w:t xml:space="preserve"> </w:t>
      </w:r>
      <m:oMath>
        <m:r>
          <m:t>μ</m:t>
        </m:r>
      </m:oMath>
      <w:r>
        <w:t xml:space="preserve"> </w:t>
      </w:r>
      <w:r>
        <w:rPr>
          <w:rFonts w:hint="eastAsia"/>
        </w:rPr>
        <w:t xml:space="preserve">，其值需要进行选择。从式</w:t>
      </w:r>
      <w:r>
        <w:t xml:space="preserve"> (7.33) </w:t>
      </w:r>
      <w:r>
        <w:rPr>
          <w:rFonts w:hint="eastAsia"/>
        </w:rPr>
        <w:t xml:space="preserve">中我们可以看出，</w:t>
      </w:r>
      <w:r>
        <w:t xml:space="preserve"> </w:t>
      </w:r>
      <m:oMath>
        <m:r>
          <m:t>μ</m:t>
        </m:r>
      </m:oMath>
      <w:r>
        <w:t xml:space="preserve"> </w:t>
      </w:r>
      <w:r>
        <w:rPr>
          <w:rFonts w:hint="eastAsia"/>
        </w:rPr>
        <w:t xml:space="preserve">的取值范围应该是</w:t>
      </w:r>
      <w:r>
        <w:t xml:space="preserve"> </w:t>
      </w:r>
      <m:oMath>
        <m:r>
          <m:t>0</m:t>
        </m:r>
        <m:r>
          <m:rPr>
            <m:sty m:val="p"/>
          </m:rPr>
          <m:t>≤</m:t>
        </m:r>
        <m:r>
          <m:t>μ</m:t>
        </m:r>
        <m:r>
          <m:rPr>
            <m:sty m:val="p"/>
          </m:rPr>
          <m:t>≤</m:t>
        </m:r>
        <m:r>
          <m:t>1</m:t>
        </m:r>
      </m:oMath>
      <w:r>
        <w:t xml:space="preserve"> </w:t>
      </w:r>
      <w:r>
        <w:rPr>
          <w:rFonts w:hint="eastAsia"/>
        </w:rPr>
        <w:t xml:space="preserve">。实际中常用的典型值是</w:t>
      </w:r>
      <w:r>
        <w:t xml:space="preserve"> </w:t>
      </w:r>
      <m:oMath>
        <m:r>
          <m:t>μ</m:t>
        </m:r>
        <m:r>
          <m:rPr>
            <m:sty m:val="p"/>
          </m:rPr>
          <m:t>=</m:t>
        </m:r>
        <m:r>
          <m:t>0.9</m:t>
        </m:r>
      </m:oMath>
      <w:r>
        <w:t xml:space="preserve"> </w:t>
      </w:r>
      <w:r>
        <w:rPr>
          <w:rFonts w:hint="eastAsia"/>
        </w:rPr>
        <w:t xml:space="preserve">。带有动量的随机梯度下降总结在算法</w:t>
      </w:r>
      <w:r>
        <w:t xml:space="preserve"> 7.3 </w:t>
      </w:r>
      <w:r>
        <w:rPr>
          <w:rFonts w:hint="eastAsia"/>
        </w:rPr>
        <w:t xml:space="preserve">中。</w:t>
      </w:r>
    </w:p>
    <w:p>
      <w:pPr>
        <w:pStyle w:val="a0"/>
      </w:pPr>
      <w:r>
        <w:rPr>
          <w:rFonts w:hint="eastAsia"/>
        </w:rPr>
        <w:t xml:space="preserve">使用一种称为</w:t>
      </w:r>
      <w:r>
        <w:t xml:space="preserve"> Nesterov </w:t>
      </w:r>
      <w:r>
        <w:rPr>
          <w:rFonts w:hint="eastAsia"/>
        </w:rPr>
        <w:t xml:space="preserve">动量的改进版动量(Nesterov，2004；Sutskever</w:t>
      </w:r>
      <w:r>
        <w:t xml:space="preserve"> </w:t>
      </w:r>
      <w:r>
        <w:rPr>
          <w:rFonts w:hint="eastAsia"/>
        </w:rPr>
        <w:t xml:space="preserve">等人，2013)可以进一步加速收敛。在传统的带有动量的随机梯度下降中，我们首先在当前位置计算梯度，然后通过添加前一步的动量来放大步长。而在</w:t>
      </w:r>
      <w:r>
        <w:t xml:space="preserve"> Nesterov </w:t>
      </w:r>
      <w:r>
        <w:rPr>
          <w:rFonts w:hint="eastAsia"/>
        </w:rPr>
        <w:t xml:space="preserve">方法中，我们改变了这些步骤的顺序，首先根据前一步的动量计算一个步长，然后在这个位置计算梯度。</w:t>
      </w:r>
    </w:p>
    <w:p>
      <w:pPr>
        <w:pStyle w:val="a0"/>
      </w:pPr>
      <w:r>
        <w:drawing>
          <wp:inline>
            <wp:extent cx="2194560" cy="910221"/>
            <wp:effectExtent b="0" l="0" r="0" t="0"/>
            <wp:docPr descr="image" title="" id="493" name="Picture"/>
            <a:graphic>
              <a:graphicData uri="http://schemas.openxmlformats.org/drawingml/2006/picture">
                <pic:pic>
                  <pic:nvPicPr>
                    <pic:cNvPr descr="images/0194e279-9b28-703a-88f4-c3ac21e2010d_240_970_1646_569_236_0.jpg" id="494" name="Picture"/>
                    <pic:cNvPicPr>
                      <a:picLocks noChangeArrowheads="1" noChangeAspect="1"/>
                    </pic:cNvPicPr>
                  </pic:nvPicPr>
                  <pic:blipFill>
                    <a:blip r:embed="rId492"/>
                    <a:stretch>
                      <a:fillRect/>
                    </a:stretch>
                  </pic:blipFill>
                  <pic:spPr bwMode="auto">
                    <a:xfrm>
                      <a:off x="0" y="0"/>
                      <a:ext cx="2194560" cy="91022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7.6 </w:t>
      </w:r>
      <w:r>
        <w:rPr>
          <w:rFonts w:hint="eastAsia"/>
        </w:rPr>
        <w:t xml:space="preserve">展示了在梯度下降算法中添加动量项的效果，与图</w:t>
      </w:r>
      <w:r>
        <w:t xml:space="preserve"> 7.3 </w:t>
      </w:r>
      <w:r>
        <w:rPr>
          <w:rFonts w:hint="eastAsia"/>
        </w:rPr>
        <w:t xml:space="preserve">中未修改的梯度下降相比，显示出沿着误差函数谷值的收敛速度更快。</w:t>
      </w:r>
    </w:p>
    <w:p>
      <w:pPr>
        <w:pStyle w:val="a0"/>
      </w:pPr>
      <w:r>
        <w:rPr>
          <w:rFonts w:hint="eastAsia"/>
        </w:rPr>
        <w:t xml:space="preserve">算法</w:t>
      </w:r>
      <w:r>
        <w:t xml:space="preserve"> </w:t>
      </w:r>
      <w:r>
        <w:rPr>
          <w:rFonts w:hint="eastAsia"/>
        </w:rPr>
        <w:t xml:space="preserve">7.3:带动量的随机梯度下降法</w:t>
      </w:r>
    </w:p>
    <w:p>
      <w:pPr>
        <w:pStyle w:val="a0"/>
      </w:pPr>
      <w:r>
        <w:rPr>
          <w:rFonts w:hint="eastAsia"/>
        </w:rPr>
        <w:t xml:space="preserve">输入:由</w:t>
      </w:r>
      <w:r>
        <w:t xml:space="preserve"> </w:t>
      </w:r>
      <m:oMath>
        <m:r>
          <m:t>n</m:t>
        </m:r>
        <m:r>
          <m:rPr>
            <m:sty m:val="p"/>
          </m:rPr>
          <m:t>∈</m:t>
        </m:r>
        <m:r>
          <m:rPr>
            <m:sty m:val="p"/>
          </m:rPr>
          <m:t>{</m:t>
        </m:r>
        <m:r>
          <m:t>1</m:t>
        </m:r>
        <m:r>
          <m:rPr>
            <m:sty m:val="p"/>
          </m:rPr>
          <m:t>,</m:t>
        </m:r>
        <m:r>
          <m:rPr>
            <m:sty m:val="p"/>
          </m:rPr>
          <m:t>…</m:t>
        </m:r>
        <m:r>
          <m:rPr>
            <m:sty m:val="p"/>
          </m:rPr>
          <m:t>,</m:t>
        </m:r>
        <m:r>
          <m:t>N</m:t>
        </m:r>
        <m:r>
          <m:rPr>
            <m:sty m:val="p"/>
          </m:rPr>
          <m:t>}</m:t>
        </m:r>
      </m:oMath>
      <w:r>
        <w:t xml:space="preserve"> </w:t>
      </w:r>
      <w:r>
        <w:rPr>
          <w:rFonts w:hint="eastAsia"/>
        </w:rPr>
        <w:t xml:space="preserve">索引的数据点训练集</w:t>
      </w:r>
    </w:p>
    <w:p>
      <w:pPr>
        <w:pStyle w:val="a0"/>
      </w:pPr>
      <w:r>
        <w:rPr>
          <w:rFonts w:hint="eastAsia"/>
        </w:rPr>
        <w:t xml:space="preserve">批量大小</w:t>
      </w:r>
      <w:r>
        <w:t xml:space="preserve"> </w:t>
      </w:r>
      <m:oMath>
        <m:r>
          <m:t>B</m:t>
        </m:r>
      </m:oMath>
    </w:p>
    <w:p>
      <w:pPr>
        <w:pStyle w:val="a0"/>
      </w:pPr>
      <w:r>
        <w:rPr>
          <w:rFonts w:hint="eastAsia"/>
        </w:rPr>
        <w:t xml:space="preserve">每个小批量的误差函数</w:t>
      </w:r>
      <w:r>
        <w:t xml:space="preserve"> </w:t>
      </w:r>
      <m:oMath>
        <m:sSub>
          <m:e>
            <m:r>
              <m:t>E</m:t>
            </m:r>
          </m:e>
          <m:sub>
            <m:r>
              <m:t>n</m:t>
            </m:r>
            <m:r>
              <m:rPr>
                <m:sty m:val="p"/>
              </m:rPr>
              <m:t>:</m:t>
            </m:r>
            <m:r>
              <m:t>n</m:t>
            </m:r>
            <m:r>
              <m:rPr>
                <m:sty m:val="p"/>
              </m:rPr>
              <m:t>+</m:t>
            </m:r>
            <m:r>
              <m:t>B</m:t>
            </m:r>
            <m:r>
              <m:rPr>
                <m:sty m:val="p"/>
              </m:rPr>
              <m:t>−</m:t>
            </m:r>
            <m:r>
              <m:t>1</m:t>
            </m:r>
          </m:sub>
        </m:sSub>
        <m:d>
          <m:dPr>
            <m:begChr m:val="("/>
            <m:endChr m:val=")"/>
            <m:sepChr m:val=""/>
            <m:grow/>
          </m:dPr>
          <m:e>
            <m:r>
              <m:rPr>
                <m:sty m:val="b"/>
              </m:rPr>
              <m:t>w</m:t>
            </m:r>
          </m:e>
        </m:d>
      </m:oMath>
    </w:p>
    <w:p>
      <w:pPr>
        <w:pStyle w:val="a0"/>
      </w:pPr>
      <w:r>
        <w:rPr>
          <w:rFonts w:hint="eastAsia"/>
        </w:rPr>
        <w:t xml:space="preserve">学习率参数</w:t>
      </w:r>
      <w:r>
        <w:t xml:space="preserve"> </w:t>
      </w:r>
      <m:oMath>
        <m:r>
          <m:t>η</m:t>
        </m:r>
      </m:oMath>
    </w:p>
    <w:p>
      <w:pPr>
        <w:pStyle w:val="a0"/>
      </w:pPr>
      <w:r>
        <w:rPr>
          <w:rFonts w:hint="eastAsia"/>
        </w:rPr>
        <w:t xml:space="preserve">动量参数</w:t>
      </w:r>
      <w:r>
        <w:t xml:space="preserve"> </w:t>
      </w:r>
      <m:oMath>
        <m:r>
          <m:t>μ</m:t>
        </m:r>
      </m:oMath>
    </w:p>
    <w:p>
      <w:pPr>
        <w:pStyle w:val="a0"/>
      </w:pPr>
      <w:r>
        <w:rPr>
          <w:rFonts w:hint="eastAsia"/>
        </w:rPr>
        <w:t xml:space="preserve">初始权重向量</w:t>
      </w:r>
      <w:r>
        <w:t xml:space="preserve"> </w:t>
      </w:r>
      <m:oMath>
        <m:r>
          <m:rPr>
            <m:sty m:val="b"/>
          </m:rPr>
          <m:t>w</m:t>
        </m:r>
      </m:oMath>
    </w:p>
    <w:p>
      <w:pPr>
        <w:pStyle w:val="a0"/>
      </w:pPr>
      <w:r>
        <w:rPr>
          <w:rFonts w:hint="eastAsia"/>
        </w:rPr>
        <w:t xml:space="preserve">输出:最终权重向量</w:t>
      </w:r>
      <w:r>
        <w:t xml:space="preserve"> </w:t>
      </w:r>
      <m:oMath>
        <m:r>
          <m:rPr>
            <m:sty m:val="b"/>
          </m:rPr>
          <m:t>w</m:t>
        </m:r>
      </m:oMath>
    </w:p>
    <w:p>
      <w:r>
        <w:pict>
          <v:rect style="width:0;height:1.5pt" o:hralign="center" o:hrstd="t" o:hr="t"/>
        </w:pict>
      </w:r>
    </w:p>
    <w:p>
      <w:pPr>
        <w:pStyle w:val="FirstParagraph"/>
      </w:pPr>
      <m:oMath>
        <m:r>
          <m:t>n</m:t>
        </m:r>
        <m:r>
          <m:rPr>
            <m:sty m:val="p"/>
          </m:rPr>
          <m:t>←</m:t>
        </m:r>
        <m:r>
          <m:t>1</m:t>
        </m:r>
      </m:oMath>
    </w:p>
    <w:p>
      <w:pPr>
        <w:pStyle w:val="a0"/>
      </w:pPr>
      <m:oMath>
        <m:r>
          <m:t>Δ</m:t>
        </m:r>
        <m:r>
          <m:rPr>
            <m:sty m:val="b"/>
          </m:rPr>
          <m:t>w</m:t>
        </m:r>
        <m:r>
          <m:rPr>
            <m:sty m:val="p"/>
          </m:rPr>
          <m:t>←</m:t>
        </m:r>
        <m:r>
          <m:rPr>
            <m:sty m:val="b"/>
          </m:rPr>
          <m:t>0</m:t>
        </m:r>
      </m:oMath>
    </w:p>
    <w:p>
      <w:pPr>
        <w:pStyle w:val="a0"/>
      </w:pPr>
      <w:r>
        <w:t xml:space="preserve">repeat</w:t>
      </w:r>
    </w:p>
    <w:p>
      <w:pPr>
        <w:pStyle w:val="a0"/>
      </w:pPr>
      <w:r>
        <w:t xml:space="preserve"> </w:t>
      </w:r>
      <w:r>
        <w:t xml:space="preserve"> </w:t>
      </w:r>
      <m:oMath>
        <m:r>
          <m:t>Δ</m:t>
        </m:r>
        <m:r>
          <m:rPr>
            <m:sty m:val="b"/>
          </m:rPr>
          <m:t>w</m:t>
        </m:r>
        <m:r>
          <m:rPr>
            <m:sty m:val="p"/>
          </m:rPr>
          <m:t>←</m:t>
        </m:r>
        <m:r>
          <m:rPr>
            <m:sty m:val="p"/>
          </m:rPr>
          <m:t>−</m:t>
        </m:r>
        <m:r>
          <m:t>η</m:t>
        </m:r>
        <m:r>
          <m:rPr>
            <m:sty m:val="p"/>
          </m:rPr>
          <m:t>∇</m:t>
        </m:r>
        <m:sSub>
          <m:e>
            <m:r>
              <m:t>E</m:t>
            </m:r>
          </m:e>
          <m:sub>
            <m:r>
              <m:t>n</m:t>
            </m:r>
            <m:r>
              <m:rPr>
                <m:sty m:val="p"/>
              </m:rPr>
              <m:t>:</m:t>
            </m:r>
            <m:r>
              <m:t>n</m:t>
            </m:r>
            <m:r>
              <m:rPr>
                <m:sty m:val="p"/>
              </m:rPr>
              <m:t>+</m:t>
            </m:r>
            <m:r>
              <m:t>B</m:t>
            </m:r>
            <m:r>
              <m:rPr>
                <m:sty m:val="p"/>
              </m:rPr>
              <m:t>−</m:t>
            </m:r>
            <m:r>
              <m:t>1</m:t>
            </m:r>
          </m:sub>
        </m:sSub>
        <m:d>
          <m:dPr>
            <m:begChr m:val="("/>
            <m:endChr m:val=")"/>
            <m:sepChr m:val=""/>
            <m:grow/>
          </m:dPr>
          <m:e>
            <m:r>
              <m:rPr>
                <m:sty m:val="b"/>
              </m:rPr>
              <m:t>w</m:t>
            </m:r>
          </m:e>
        </m:d>
        <m:r>
          <m:rPr>
            <m:sty m:val="p"/>
          </m:rPr>
          <m:t>+</m:t>
        </m:r>
        <m:r>
          <m:t>μ</m:t>
        </m:r>
        <m:r>
          <m:t>Δ</m:t>
        </m:r>
        <m:r>
          <m:rPr>
            <m:sty m:val="b"/>
          </m:rPr>
          <m:t>w</m:t>
        </m:r>
        <m:r>
          <m:rPr>
            <m:sty m:val="p"/>
          </m:rPr>
          <m:t>/</m:t>
        </m:r>
        <m:r>
          <m:rPr>
            <m:sty m:val="p"/>
          </m:rPr>
          <m:t>/</m:t>
        </m:r>
      </m:oMath>
      <w:r>
        <w:t xml:space="preserve"> </w:t>
      </w:r>
      <w:r>
        <w:t xml:space="preserve">calculate update term</w:t>
      </w:r>
    </w:p>
    <w:p>
      <w:pPr>
        <w:pStyle w:val="a0"/>
      </w:pPr>
      <w:r>
        <w:t xml:space="preserve"> </w:t>
      </w:r>
      <w:r>
        <w:t xml:space="preserve"> </w:t>
      </w:r>
      <m:oMath>
        <m:r>
          <m:rPr>
            <m:sty m:val="b"/>
          </m:rPr>
          <m:t>w</m:t>
        </m:r>
        <m:r>
          <m:rPr>
            <m:sty m:val="p"/>
          </m:rPr>
          <m:t>←</m:t>
        </m:r>
        <m:r>
          <m:rPr>
            <m:sty m:val="b"/>
          </m:rPr>
          <m:t>w</m:t>
        </m:r>
        <m:r>
          <m:rPr>
            <m:sty m:val="p"/>
          </m:rPr>
          <m:t>+</m:t>
        </m:r>
        <m:r>
          <m:t>Δ</m:t>
        </m:r>
        <m:r>
          <m:rPr>
            <m:sty m:val="b"/>
          </m:rPr>
          <m:t>w</m:t>
        </m:r>
        <m:r>
          <m:rPr>
            <m:sty m:val="p"/>
          </m:rPr>
          <m:t>/</m:t>
        </m:r>
        <m:r>
          <m:rPr>
            <m:sty m:val="p"/>
          </m:rPr>
          <m:t>/</m:t>
        </m:r>
      </m:oMath>
      <w:r>
        <w:t xml:space="preserve"> </w:t>
      </w:r>
      <w:r>
        <w:t xml:space="preserve">weight vector update</w:t>
      </w:r>
    </w:p>
    <w:p>
      <w:pPr>
        <w:pStyle w:val="a0"/>
      </w:pPr>
      <w:r>
        <w:t xml:space="preserve"> </w:t>
      </w:r>
      <w:r>
        <w:t xml:space="preserve"> </w:t>
      </w:r>
      <m:oMath>
        <m:r>
          <m:t>n</m:t>
        </m:r>
        <m:r>
          <m:rPr>
            <m:sty m:val="p"/>
          </m:rPr>
          <m:t>←</m:t>
        </m:r>
        <m:r>
          <m:t>n</m:t>
        </m:r>
        <m:r>
          <m:rPr>
            <m:sty m:val="p"/>
          </m:rPr>
          <m:t>+</m:t>
        </m:r>
        <m:r>
          <m:t>B</m:t>
        </m:r>
      </m:oMath>
    </w:p>
    <w:p>
      <w:pPr>
        <w:pStyle w:val="a0"/>
      </w:pPr>
      <w:r>
        <w:t xml:space="preserve"> </w:t>
      </w:r>
      <w:r>
        <w:t xml:space="preserve"> </w:t>
      </w:r>
      <w:r>
        <w:t xml:space="preserve">if</w:t>
      </w:r>
      <w:r>
        <w:t xml:space="preserve"> </w:t>
      </w:r>
      <m:oMath>
        <m:r>
          <m:t>n</m:t>
        </m:r>
        <m:r>
          <m:rPr>
            <m:sty m:val="p"/>
          </m:rPr>
          <m:t>&gt;</m:t>
        </m:r>
        <m:r>
          <m:t>N</m:t>
        </m:r>
      </m:oMath>
      <w:r>
        <w:t xml:space="preserve"> </w:t>
      </w:r>
      <w:r>
        <w:t xml:space="preserve">then</w:t>
      </w:r>
    </w:p>
    <w:p>
      <w:pPr>
        <w:pStyle w:val="a0"/>
      </w:pPr>
      <w:r>
        <w:t xml:space="preserve"> </w:t>
      </w:r>
      <w:r>
        <w:t xml:space="preserve"> </w:t>
      </w:r>
      <w:r>
        <w:t xml:space="preserve"> </w:t>
      </w:r>
      <w:r>
        <w:t xml:space="preserve"> </w:t>
      </w:r>
      <w:r>
        <w:t xml:space="preserve">shuffle data</w:t>
      </w:r>
    </w:p>
    <w:p>
      <w:pPr>
        <w:pStyle w:val="a0"/>
      </w:pPr>
      <w:r>
        <w:t xml:space="preserve"> </w:t>
      </w:r>
      <w:r>
        <w:t xml:space="preserve"> </w:t>
      </w:r>
      <w:r>
        <w:t xml:space="preserve"> </w:t>
      </w:r>
      <w:r>
        <w:t xml:space="preserve"> </w:t>
      </w:r>
      <m:oMath>
        <m:r>
          <m:t>n</m:t>
        </m:r>
        <m:r>
          <m:rPr>
            <m:sty m:val="p"/>
          </m:rPr>
          <m:t>←</m:t>
        </m:r>
        <m:r>
          <m:t>1</m:t>
        </m:r>
      </m:oMath>
    </w:p>
    <w:p>
      <w:pPr>
        <w:pStyle w:val="a0"/>
      </w:pPr>
      <w:r>
        <w:t xml:space="preserve"> </w:t>
      </w:r>
      <w:r>
        <w:t xml:space="preserve"> </w:t>
      </w:r>
      <w:r>
        <w:t xml:space="preserve">end if</w:t>
      </w:r>
    </w:p>
    <w:p>
      <w:pPr>
        <w:pStyle w:val="a0"/>
      </w:pPr>
      <w:r>
        <w:t xml:space="preserve">until convergence</w:t>
      </w:r>
    </w:p>
    <w:p>
      <w:pPr>
        <w:pStyle w:val="a0"/>
      </w:pPr>
      <w:r>
        <w:t xml:space="preserve">return</w:t>
      </w:r>
      <w:r>
        <w:t xml:space="preserve"> </w:t>
      </w:r>
      <m:oMath>
        <m:r>
          <m:rPr>
            <m:sty m:val="p"/>
          </m:rPr>
          <m:t>w</m:t>
        </m:r>
      </m:oMath>
    </w:p>
    <w:p>
      <w:r>
        <w:pict>
          <v:rect style="width:0;height:1.5pt" o:hralign="center" o:hrstd="t" o:hr="t"/>
        </w:pict>
      </w:r>
    </w:p>
    <w:p>
      <w:pPr>
        <w:pStyle w:val="FirstParagraph"/>
      </w:pPr>
      <w:r>
        <w:rPr>
          <w:rFonts w:hint="eastAsia"/>
        </w:rPr>
        <w:t xml:space="preserve">寻找更新的新位置，以便</w:t>
      </w:r>
    </w:p>
    <w:p>
      <w:pPr>
        <w:pStyle w:val="a0"/>
      </w:pPr>
      <m:oMathPara>
        <m:oMathParaPr>
          <m:jc m:val="center"/>
        </m:oMathParaPr>
        <m:oMath>
          <m:r>
            <m:t>Δ</m:t>
          </m:r>
          <m:sSup>
            <m:e>
              <m:r>
                <m:rPr>
                  <m:sty m:val="b"/>
                </m:rPr>
                <m:t>w</m:t>
              </m:r>
            </m:e>
            <m:sup>
              <m:d>
                <m:dPr>
                  <m:begChr m:val="("/>
                  <m:endChr m:val=")"/>
                  <m:sepChr m:val=""/>
                  <m:grow/>
                </m:dPr>
                <m:e>
                  <m:r>
                    <m:t>τ</m:t>
                  </m:r>
                  <m:r>
                    <m:rPr>
                      <m:sty m:val="p"/>
                    </m:rPr>
                    <m:t>−</m:t>
                  </m:r>
                  <m:r>
                    <m:t>1</m:t>
                  </m:r>
                </m:e>
              </m:d>
            </m:sup>
          </m:sSup>
          <m:r>
            <m:rPr>
              <m:sty m:val="p"/>
            </m:rPr>
            <m:t>=</m:t>
          </m:r>
          <m:r>
            <m:rPr>
              <m:sty m:val="p"/>
            </m:rPr>
            <m:t>−</m:t>
          </m:r>
          <m:r>
            <m:t>η</m:t>
          </m:r>
          <m:r>
            <m:rPr>
              <m:sty m:val="p"/>
            </m:rPr>
            <m:t>∇</m:t>
          </m:r>
          <m:r>
            <m:t>E</m:t>
          </m:r>
          <m:d>
            <m:dPr>
              <m:begChr m:val="("/>
              <m:endChr m:val=")"/>
              <m:sepChr m:val=""/>
              <m:grow/>
            </m:dPr>
            <m:e>
              <m:sSup>
                <m:e>
                  <m:r>
                    <m:rPr>
                      <m:sty m:val="b"/>
                    </m:rPr>
                    <m:t>w</m:t>
                  </m:r>
                </m:e>
                <m:sup>
                  <m:d>
                    <m:dPr>
                      <m:begChr m:val="("/>
                      <m:endChr m:val=")"/>
                      <m:sepChr m:val=""/>
                      <m:grow/>
                    </m:dPr>
                    <m:e>
                      <m:r>
                        <m:t>τ</m:t>
                      </m:r>
                      <m:r>
                        <m:rPr>
                          <m:sty m:val="p"/>
                        </m:rPr>
                        <m:t>−</m:t>
                      </m:r>
                      <m:r>
                        <m:t>1</m:t>
                      </m:r>
                    </m:e>
                  </m:d>
                </m:sup>
              </m:sSup>
              <m:r>
                <m:rPr>
                  <m:sty m:val="p"/>
                </m:rPr>
                <m:t>+</m:t>
              </m:r>
              <m:r>
                <m:t>μ</m:t>
              </m:r>
              <m:r>
                <m:t>Δ</m:t>
              </m:r>
              <m:sSup>
                <m:e>
                  <m:r>
                    <m:rPr>
                      <m:sty m:val="b"/>
                    </m:rPr>
                    <m:t>w</m:t>
                  </m:r>
                </m:e>
                <m:sup>
                  <m:d>
                    <m:dPr>
                      <m:begChr m:val="("/>
                      <m:endChr m:val=")"/>
                      <m:sepChr m:val=""/>
                      <m:grow/>
                    </m:dPr>
                    <m:e>
                      <m:r>
                        <m:t>τ</m:t>
                      </m:r>
                      <m:r>
                        <m:rPr>
                          <m:sty m:val="p"/>
                        </m:rPr>
                        <m:t>−</m:t>
                      </m:r>
                      <m:r>
                        <m:t>2</m:t>
                      </m:r>
                    </m:e>
                  </m:d>
                </m:sup>
              </m:sSup>
            </m:e>
          </m:d>
          <m:r>
            <m:rPr>
              <m:sty m:val="p"/>
            </m:rPr>
            <m:t>+</m:t>
          </m:r>
          <m:r>
            <m:t>μ</m:t>
          </m:r>
          <m:r>
            <m:t>Δ</m:t>
          </m:r>
          <m:sSup>
            <m:e>
              <m:r>
                <m:rPr>
                  <m:sty m:val="b"/>
                </m:rPr>
                <m:t>w</m:t>
              </m:r>
            </m:e>
            <m:sup>
              <m:d>
                <m:dPr>
                  <m:begChr m:val="("/>
                  <m:endChr m:val=")"/>
                  <m:sepChr m:val=""/>
                  <m:grow/>
                </m:dPr>
                <m:e>
                  <m:r>
                    <m:t>τ</m:t>
                  </m:r>
                  <m:r>
                    <m:rPr>
                      <m:sty m:val="p"/>
                    </m:rPr>
                    <m:t>−</m:t>
                  </m:r>
                  <m:r>
                    <m:t>2</m:t>
                  </m:r>
                </m:e>
              </m:d>
            </m:sup>
          </m:sSup>
          <m:r>
            <m:rPr>
              <m:sty m:val="p"/>
            </m:rPr>
            <m:t>.</m:t>
          </m:r>
          <m:r>
            <m:t>  </m:t>
          </m:r>
          <m:r>
            <m:rPr>
              <m:nor/>
              <m:sty m:val="p"/>
            </m:rPr>
            <m:t>(7.34)</m:t>
          </m:r>
        </m:oMath>
      </m:oMathPara>
    </w:p>
    <w:p>
      <w:pPr>
        <w:pStyle w:val="FirstParagraph"/>
      </w:pPr>
      <w:r>
        <w:rPr>
          <w:rFonts w:hint="eastAsia"/>
        </w:rPr>
        <w:t xml:space="preserve">对于批量梯度下降，Nesterov</w:t>
      </w:r>
      <w:r>
        <w:t xml:space="preserve"> </w:t>
      </w:r>
      <w:r>
        <w:rPr>
          <w:rFonts w:hint="eastAsia"/>
        </w:rPr>
        <w:t xml:space="preserve">动量可以提高收敛速度，尽管对于随机梯度下降，其效果可能较差。</w:t>
      </w:r>
    </w:p>
    <w:bookmarkEnd w:id="495"/>
    <w:bookmarkStart w:id="496" w:name="学习率调度"/>
    <w:p>
      <w:pPr>
        <w:pStyle w:val="1"/>
      </w:pPr>
      <w:r>
        <w:t xml:space="preserve">7.3.2 </w:t>
      </w:r>
      <w:r>
        <w:rPr>
          <w:rFonts w:hint="eastAsia"/>
        </w:rPr>
        <w:t xml:space="preserve">学习率调度</w:t>
      </w:r>
    </w:p>
    <w:p>
      <w:pPr>
        <w:pStyle w:val="FirstParagraph"/>
      </w:pPr>
      <w:r>
        <w:rPr>
          <w:rFonts w:hint="eastAsia"/>
        </w:rPr>
        <w:t xml:space="preserve">在随机梯度下降学习算法(7.18)中，我们需要为学习率参数</w:t>
      </w:r>
      <w:r>
        <w:t xml:space="preserve"> </w:t>
      </w:r>
      <m:oMath>
        <m:r>
          <m:t>η</m:t>
        </m:r>
      </m:oMath>
      <w:r>
        <w:t xml:space="preserve"> </w:t>
      </w:r>
      <w:r>
        <w:rPr>
          <w:rFonts w:hint="eastAsia"/>
        </w:rPr>
        <w:t xml:space="preserve">指定一个值。如果</w:t>
      </w:r>
      <w:r>
        <w:t xml:space="preserve"> </w:t>
      </w:r>
      <m:oMath>
        <m:r>
          <m:t>η</m:t>
        </m:r>
      </m:oMath>
      <w:r>
        <w:t xml:space="preserve"> </w:t>
      </w:r>
      <w:r>
        <w:rPr>
          <w:rFonts w:hint="eastAsia"/>
        </w:rPr>
        <w:t xml:space="preserve">非常小，那么学习过程将进展缓慢。然而，如果</w:t>
      </w:r>
      <w:r>
        <w:t xml:space="preserve"> </w:t>
      </w:r>
      <m:oMath>
        <m:r>
          <m:t>η</m:t>
        </m:r>
      </m:oMath>
      <w:r>
        <w:t xml:space="preserve"> </w:t>
      </w:r>
      <w:r>
        <w:rPr>
          <w:rFonts w:hint="eastAsia"/>
        </w:rPr>
        <w:t xml:space="preserve">增加过多，可能会导致不稳定。虽然可以容忍一些振荡，但不应出现发散情况。在实践中，通过在训练开始时为</w:t>
      </w:r>
      <w:r>
        <w:t xml:space="preserve"> </w:t>
      </w:r>
      <m:oMath>
        <m:r>
          <m:t>η</m:t>
        </m:r>
      </m:oMath>
      <w:r>
        <w:t xml:space="preserve"> </w:t>
      </w:r>
      <w:r>
        <w:rPr>
          <w:rFonts w:hint="eastAsia"/>
        </w:rPr>
        <w:t xml:space="preserve">使用较大的值，然后随着时间降低学习率，从而使</w:t>
      </w:r>
      <w:r>
        <w:t xml:space="preserve"> </w:t>
      </w:r>
      <m:oMath>
        <m:r>
          <m:t>η</m:t>
        </m:r>
      </m:oMath>
      <w:r>
        <w:t xml:space="preserve"> </w:t>
      </w:r>
      <w:r>
        <w:rPr>
          <w:rFonts w:hint="eastAsia"/>
        </w:rPr>
        <w:t xml:space="preserve">的值成为步长索引</w:t>
      </w:r>
      <w:r>
        <w:t xml:space="preserve"> </w:t>
      </w:r>
      <m:oMath>
        <m:r>
          <m:t>τ</m:t>
        </m:r>
      </m:oMath>
      <w:r>
        <w:t xml:space="preserve"> </w:t>
      </w:r>
      <w:r>
        <w:rPr>
          <w:rFonts w:hint="eastAsia"/>
        </w:rPr>
        <w:t xml:space="preserve">的函数，可以获得最佳结果:</w:t>
      </w:r>
    </w:p>
    <w:p>
      <w:pPr>
        <w:pStyle w:val="a0"/>
      </w:pPr>
      <m:oMathPara>
        <m:oMathParaPr>
          <m:jc m:val="center"/>
        </m:oMathParaPr>
        <m:oMath>
          <m:sSup>
            <m:e>
              <m:r>
                <m:rPr>
                  <m:sty m:val="b"/>
                </m:rPr>
                <m:t>w</m:t>
              </m:r>
            </m:e>
            <m:sup>
              <m:d>
                <m:dPr>
                  <m:begChr m:val="("/>
                  <m:endChr m:val=")"/>
                  <m:sepChr m:val=""/>
                  <m:grow/>
                </m:dPr>
                <m:e>
                  <m:r>
                    <m:t>τ</m:t>
                  </m:r>
                </m:e>
              </m:d>
            </m:sup>
          </m:sSup>
          <m:r>
            <m:rPr>
              <m:sty m:val="p"/>
            </m:rPr>
            <m:t>=</m:t>
          </m:r>
          <m:sSup>
            <m:e>
              <m:r>
                <m:rPr>
                  <m:sty m:val="b"/>
                </m:rPr>
                <m:t>w</m:t>
              </m:r>
            </m:e>
            <m:sup>
              <m:d>
                <m:dPr>
                  <m:begChr m:val="("/>
                  <m:endChr m:val=")"/>
                  <m:sepChr m:val=""/>
                  <m:grow/>
                </m:dPr>
                <m:e>
                  <m:r>
                    <m:t>τ</m:t>
                  </m:r>
                  <m:r>
                    <m:rPr>
                      <m:sty m:val="p"/>
                    </m:rPr>
                    <m:t>−</m:t>
                  </m:r>
                  <m:r>
                    <m:t>1</m:t>
                  </m:r>
                </m:e>
              </m:d>
            </m:sup>
          </m:sSup>
          <m:r>
            <m:rPr>
              <m:sty m:val="p"/>
            </m:rPr>
            <m:t>−</m:t>
          </m:r>
          <m:sSup>
            <m:e>
              <m:r>
                <m:t>η</m:t>
              </m:r>
            </m:e>
            <m:sup>
              <m:d>
                <m:dPr>
                  <m:begChr m:val="("/>
                  <m:endChr m:val=")"/>
                  <m:sepChr m:val=""/>
                  <m:grow/>
                </m:dPr>
                <m:e>
                  <m:r>
                    <m:t>τ</m:t>
                  </m:r>
                  <m:r>
                    <m:rPr>
                      <m:sty m:val="p"/>
                    </m:rPr>
                    <m:t>−</m:t>
                  </m:r>
                  <m:r>
                    <m:t>1</m:t>
                  </m:r>
                </m:e>
              </m:d>
            </m:sup>
          </m:sSup>
          <m:r>
            <m:rPr>
              <m:sty m:val="p"/>
            </m:rPr>
            <m:t>∇</m:t>
          </m:r>
          <m:sSub>
            <m:e>
              <m:r>
                <m:t>E</m:t>
              </m:r>
            </m:e>
            <m:sub>
              <m:r>
                <m:t>n</m:t>
              </m:r>
            </m:sub>
          </m:sSub>
          <m:d>
            <m:dPr>
              <m:begChr m:val="("/>
              <m:endChr m:val=")"/>
              <m:sepChr m:val=""/>
              <m:grow/>
            </m:dPr>
            <m:e>
              <m:sSup>
                <m:e>
                  <m:r>
                    <m:rPr>
                      <m:sty m:val="b"/>
                    </m:rPr>
                    <m:t>w</m:t>
                  </m:r>
                </m:e>
                <m:sup>
                  <m:d>
                    <m:dPr>
                      <m:begChr m:val="("/>
                      <m:endChr m:val=")"/>
                      <m:sepChr m:val=""/>
                      <m:grow/>
                    </m:dPr>
                    <m:e>
                      <m:r>
                        <m:t>τ</m:t>
                      </m:r>
                      <m:r>
                        <m:rPr>
                          <m:sty m:val="p"/>
                        </m:rPr>
                        <m:t>−</m:t>
                      </m:r>
                      <m:r>
                        <m:t>1</m:t>
                      </m:r>
                    </m:e>
                  </m:d>
                </m:sup>
              </m:sSup>
            </m:e>
          </m:d>
          <m:r>
            <m:rPr>
              <m:sty m:val="p"/>
            </m:rPr>
            <m:t>.</m:t>
          </m:r>
          <m:r>
            <m:t>  </m:t>
          </m:r>
          <m:r>
            <m:rPr>
              <m:nor/>
              <m:sty m:val="p"/>
            </m:rPr>
            <m:t>(7.35)</m:t>
          </m:r>
        </m:oMath>
      </m:oMathPara>
    </w:p>
    <w:p>
      <w:r>
        <w:pict>
          <v:rect style="width:0;height:1.5pt" o:hralign="center" o:hrstd="t" o:hr="t"/>
        </w:pict>
      </w:r>
    </w:p>
    <w:p>
      <w:pPr>
        <w:pStyle w:val="FirstParagraph"/>
      </w:pPr>
      <w:r>
        <w:rPr>
          <w:rFonts w:hint="eastAsia"/>
        </w:rPr>
        <w:t xml:space="preserve">第</w:t>
      </w:r>
      <w:r>
        <w:t xml:space="preserve"> 7.3.1 </w:t>
      </w:r>
      <w:r>
        <w:rPr>
          <w:rFonts w:hint="eastAsia"/>
        </w:rPr>
        <w:t xml:space="preserve">节</w:t>
      </w:r>
    </w:p>
    <w:p>
      <w:r>
        <w:pict>
          <v:rect style="width:0;height:1.5pt" o:hralign="center" o:hrstd="t" o:hr="t"/>
        </w:pict>
      </w:r>
    </w:p>
    <w:p>
      <w:pPr>
        <w:pStyle w:val="FirstParagraph"/>
      </w:pPr>
      <w:r>
        <w:rPr>
          <w:rFonts w:hint="eastAsia"/>
        </w:rPr>
        <w:t xml:space="preserve">学习率调度的示例包括线性衰减、幂律衰减和指数衰减:</w:t>
      </w:r>
    </w:p>
    <w:p>
      <w:pPr>
        <w:pStyle w:val="a0"/>
      </w:pPr>
      <m:oMathPara>
        <m:oMathParaPr>
          <m:jc m:val="center"/>
        </m:oMathParaPr>
        <m:oMath>
          <m:sSup>
            <m:e>
              <m:r>
                <m:t>η</m:t>
              </m:r>
            </m:e>
            <m:sup>
              <m:d>
                <m:dPr>
                  <m:begChr m:val="("/>
                  <m:endChr m:val=")"/>
                  <m:sepChr m:val=""/>
                  <m:grow/>
                </m:dPr>
                <m:e>
                  <m:r>
                    <m:t>τ</m:t>
                  </m:r>
                </m:e>
              </m:d>
            </m:sup>
          </m:sSup>
          <m:r>
            <m:rPr>
              <m:sty m:val="p"/>
            </m:rPr>
            <m:t>=</m:t>
          </m:r>
          <m:d>
            <m:dPr>
              <m:begChr m:val="("/>
              <m:endChr m:val=")"/>
              <m:sepChr m:val=""/>
              <m:grow/>
            </m:dPr>
            <m:e>
              <m:r>
                <m:t>1</m:t>
              </m:r>
              <m:r>
                <m:rPr>
                  <m:sty m:val="p"/>
                </m:rPr>
                <m:t>−</m:t>
              </m:r>
              <m:r>
                <m:t>τ</m:t>
              </m:r>
              <m:r>
                <m:rPr>
                  <m:sty m:val="p"/>
                </m:rPr>
                <m:t>/</m:t>
              </m:r>
              <m:r>
                <m:t>K</m:t>
              </m:r>
            </m:e>
          </m:d>
          <m:sSup>
            <m:e>
              <m:r>
                <m:t>η</m:t>
              </m:r>
            </m:e>
            <m:sup>
              <m:d>
                <m:dPr>
                  <m:begChr m:val="("/>
                  <m:endChr m:val=")"/>
                  <m:sepChr m:val=""/>
                  <m:grow/>
                </m:dPr>
                <m:e>
                  <m:r>
                    <m:t>0</m:t>
                  </m:r>
                </m:e>
              </m:d>
            </m:sup>
          </m:sSup>
          <m:r>
            <m:rPr>
              <m:sty m:val="p"/>
            </m:rPr>
            <m:t>+</m:t>
          </m:r>
          <m:d>
            <m:dPr>
              <m:begChr m:val="("/>
              <m:endChr m:val=")"/>
              <m:sepChr m:val=""/>
              <m:grow/>
            </m:dPr>
            <m:e>
              <m:r>
                <m:t>τ</m:t>
              </m:r>
              <m:r>
                <m:rPr>
                  <m:sty m:val="p"/>
                </m:rPr>
                <m:t>/</m:t>
              </m:r>
              <m:r>
                <m:t>K</m:t>
              </m:r>
            </m:e>
          </m:d>
          <m:sSup>
            <m:e>
              <m:r>
                <m:t>η</m:t>
              </m:r>
            </m:e>
            <m:sup>
              <m:d>
                <m:dPr>
                  <m:begChr m:val="("/>
                  <m:endChr m:val=")"/>
                  <m:sepChr m:val=""/>
                  <m:grow/>
                </m:dPr>
                <m:e>
                  <m:r>
                    <m:t>K</m:t>
                  </m:r>
                </m:e>
              </m:d>
            </m:sup>
          </m:sSup>
          <m:r>
            <m:t>  </m:t>
          </m:r>
          <m:r>
            <m:rPr>
              <m:nor/>
              <m:sty m:val="p"/>
            </m:rPr>
            <m:t>(7.36)</m:t>
          </m:r>
        </m:oMath>
      </m:oMathPara>
    </w:p>
    <w:p>
      <w:pPr>
        <w:pStyle w:val="FirstParagraph"/>
      </w:pPr>
      <m:oMathPara>
        <m:oMathParaPr>
          <m:jc m:val="center"/>
        </m:oMathParaPr>
        <m:oMath>
          <m:sSup>
            <m:e>
              <m:r>
                <m:t>η</m:t>
              </m:r>
            </m:e>
            <m:sup>
              <m:d>
                <m:dPr>
                  <m:begChr m:val="("/>
                  <m:endChr m:val=")"/>
                  <m:sepChr m:val=""/>
                  <m:grow/>
                </m:dPr>
                <m:e>
                  <m:r>
                    <m:t>τ</m:t>
                  </m:r>
                </m:e>
              </m:d>
            </m:sup>
          </m:sSup>
          <m:r>
            <m:rPr>
              <m:sty m:val="p"/>
            </m:rPr>
            <m:t>=</m:t>
          </m:r>
          <m:sSup>
            <m:e>
              <m:r>
                <m:t>η</m:t>
              </m:r>
            </m:e>
            <m:sup>
              <m:d>
                <m:dPr>
                  <m:begChr m:val="("/>
                  <m:endChr m:val=")"/>
                  <m:sepChr m:val=""/>
                  <m:grow/>
                </m:dPr>
                <m:e>
                  <m:r>
                    <m:t>0</m:t>
                  </m:r>
                </m:e>
              </m:d>
            </m:sup>
          </m:sSup>
          <m:sSup>
            <m:e>
              <m:d>
                <m:dPr>
                  <m:begChr m:val="("/>
                  <m:endChr m:val=")"/>
                  <m:sepChr m:val=""/>
                  <m:grow/>
                </m:dPr>
                <m:e>
                  <m:r>
                    <m:t>1</m:t>
                  </m:r>
                  <m:r>
                    <m:rPr>
                      <m:sty m:val="p"/>
                    </m:rPr>
                    <m:t>+</m:t>
                  </m:r>
                  <m:r>
                    <m:t>τ</m:t>
                  </m:r>
                  <m:r>
                    <m:rPr>
                      <m:sty m:val="p"/>
                    </m:rPr>
                    <m:t>/</m:t>
                  </m:r>
                  <m:r>
                    <m:t>s</m:t>
                  </m:r>
                </m:e>
              </m:d>
            </m:e>
            <m:sup>
              <m:r>
                <m:t>c</m:t>
              </m:r>
            </m:sup>
          </m:sSup>
          <m:r>
            <m:t>  </m:t>
          </m:r>
          <m:r>
            <m:rPr>
              <m:nor/>
              <m:sty m:val="p"/>
            </m:rPr>
            <m:t>(7.37)</m:t>
          </m:r>
        </m:oMath>
      </m:oMathPara>
    </w:p>
    <w:p>
      <w:pPr>
        <w:pStyle w:val="FirstParagraph"/>
      </w:pPr>
      <m:oMathPara>
        <m:oMathParaPr>
          <m:jc m:val="center"/>
        </m:oMathParaPr>
        <m:oMath>
          <m:sSup>
            <m:e>
              <m:r>
                <m:t>η</m:t>
              </m:r>
            </m:e>
            <m:sup>
              <m:d>
                <m:dPr>
                  <m:begChr m:val="("/>
                  <m:endChr m:val=")"/>
                  <m:sepChr m:val=""/>
                  <m:grow/>
                </m:dPr>
                <m:e>
                  <m:r>
                    <m:t>τ</m:t>
                  </m:r>
                </m:e>
              </m:d>
            </m:sup>
          </m:sSup>
          <m:r>
            <m:rPr>
              <m:sty m:val="p"/>
            </m:rPr>
            <m:t>=</m:t>
          </m:r>
          <m:sSup>
            <m:e>
              <m:r>
                <m:t>η</m:t>
              </m:r>
            </m:e>
            <m:sup>
              <m:d>
                <m:dPr>
                  <m:begChr m:val="("/>
                  <m:endChr m:val=")"/>
                  <m:sepChr m:val=""/>
                  <m:grow/>
                </m:dPr>
                <m:e>
                  <m:r>
                    <m:t>0</m:t>
                  </m:r>
                </m:e>
              </m:d>
            </m:sup>
          </m:sSup>
          <m:sSup>
            <m:e>
              <m:r>
                <m:t>c</m:t>
              </m:r>
            </m:e>
            <m:sup>
              <m:r>
                <m:t>τ</m:t>
              </m:r>
              <m:r>
                <m:rPr>
                  <m:sty m:val="p"/>
                </m:rPr>
                <m:t>/</m:t>
              </m:r>
              <m:r>
                <m:t>s</m:t>
              </m:r>
            </m:sup>
          </m:sSup>
          <m:r>
            <m:t>  </m:t>
          </m:r>
          <m:r>
            <m:rPr>
              <m:nor/>
              <m:sty m:val="p"/>
            </m:rPr>
            <m:t>(7.38)</m:t>
          </m:r>
        </m:oMath>
      </m:oMathPara>
    </w:p>
    <w:p>
      <w:pPr>
        <w:pStyle w:val="FirstParagraph"/>
      </w:pPr>
      <w:r>
        <w:rPr>
          <w:rFonts w:hint="eastAsia"/>
        </w:rPr>
        <w:t xml:space="preserve">其中在</w:t>
      </w:r>
      <w:r>
        <w:t xml:space="preserve"> (7.36) </w:t>
      </w:r>
      <w:r>
        <w:rPr>
          <w:rFonts w:hint="eastAsia"/>
        </w:rPr>
        <w:t xml:space="preserve">中，</w:t>
      </w:r>
      <w:r>
        <w:t xml:space="preserve"> </w:t>
      </w:r>
      <m:oMath>
        <m:r>
          <m:t>η</m:t>
        </m:r>
      </m:oMath>
      <w:r>
        <w:t xml:space="preserve"> </w:t>
      </w:r>
      <w:r>
        <w:rPr>
          <w:rFonts w:hint="eastAsia"/>
        </w:rPr>
        <w:t xml:space="preserve">的值在</w:t>
      </w:r>
      <w:r>
        <w:t xml:space="preserve"> </w:t>
      </w:r>
      <m:oMath>
        <m:r>
          <m:t>K</m:t>
        </m:r>
      </m:oMath>
      <w:r>
        <w:t xml:space="preserve"> </w:t>
      </w:r>
      <w:r>
        <w:rPr>
          <w:rFonts w:hint="eastAsia"/>
        </w:rPr>
        <w:t xml:space="preserve">步内线性减小，之后其值保持在</w:t>
      </w:r>
      <w:r>
        <w:t xml:space="preserve"> </w:t>
      </w:r>
      <m:oMath>
        <m:sSup>
          <m:e>
            <m:r>
              <m:t>η</m:t>
            </m:r>
          </m:e>
          <m:sup>
            <m:d>
              <m:dPr>
                <m:begChr m:val="("/>
                <m:endChr m:val=")"/>
                <m:sepChr m:val=""/>
                <m:grow/>
              </m:dPr>
              <m:e>
                <m:r>
                  <m:t>K</m:t>
                </m:r>
              </m:e>
            </m:d>
          </m:sup>
        </m:sSup>
      </m:oMath>
      <w:r>
        <w:t xml:space="preserve"> </w:t>
      </w:r>
      <w:r>
        <w:rPr>
          <w:rFonts w:hint="eastAsia"/>
        </w:rPr>
        <w:t xml:space="preserve">不变。必须通过经验找到超参数</w:t>
      </w:r>
      <w:r>
        <w:t xml:space="preserve"> </w:t>
      </w:r>
      <m:oMath>
        <m:sSup>
          <m:e>
            <m:r>
              <m:t>η</m:t>
            </m:r>
          </m:e>
          <m:sup>
            <m:d>
              <m:dPr>
                <m:begChr m:val="("/>
                <m:endChr m:val=")"/>
                <m:sepChr m:val=""/>
                <m:grow/>
              </m:dPr>
              <m:e>
                <m:r>
                  <m:t>0</m:t>
                </m:r>
              </m:e>
            </m:d>
          </m:sup>
        </m:sSup>
        <m:r>
          <m:rPr>
            <m:sty m:val="p"/>
          </m:rPr>
          <m:t>,</m:t>
        </m:r>
        <m:sSup>
          <m:e>
            <m:r>
              <m:t>η</m:t>
            </m:r>
          </m:e>
          <m:sup>
            <m:d>
              <m:dPr>
                <m:begChr m:val="("/>
                <m:endChr m:val=")"/>
                <m:sepChr m:val=""/>
                <m:grow/>
              </m:dPr>
              <m:e>
                <m:r>
                  <m:t>K</m:t>
                </m:r>
              </m:e>
            </m:d>
          </m:sup>
        </m:sSup>
        <m:r>
          <m:rPr>
            <m:sty m:val="p"/>
          </m:rPr>
          <m:t>,</m:t>
        </m:r>
        <m:r>
          <m:t>K</m:t>
        </m:r>
        <m:r>
          <m:rPr>
            <m:sty m:val="p"/>
          </m:rPr>
          <m:t>,</m:t>
        </m:r>
        <m:r>
          <m:t>S</m:t>
        </m:r>
      </m:oMath>
      <w:r>
        <w:t xml:space="preserve"> </w:t>
      </w:r>
      <w:r>
        <w:rPr>
          <w:rFonts w:hint="eastAsia"/>
        </w:rPr>
        <w:t xml:space="preserve">和</w:t>
      </w:r>
      <w:r>
        <w:t xml:space="preserve"> </w:t>
      </w:r>
      <m:oMath>
        <m:r>
          <m:t>c</m:t>
        </m:r>
      </m:oMath>
      <w:r>
        <w:t xml:space="preserve"> </w:t>
      </w:r>
      <w:r>
        <w:rPr>
          <w:rFonts w:hint="eastAsia"/>
        </w:rPr>
        <w:t xml:space="preserve">的合适值。在实践中，监测显示误差函数在梯度下降迭代过程中如何变化的学习曲线非常有帮助，以确保它以合适的速率下降。</w:t>
      </w:r>
    </w:p>
    <w:bookmarkEnd w:id="496"/>
    <w:bookmarkStart w:id="497" w:name="rmsprop-和-adam"/>
    <w:p>
      <w:pPr>
        <w:pStyle w:val="1"/>
      </w:pPr>
      <w:r>
        <w:t xml:space="preserve">7.3.3 RMSProp </w:t>
      </w:r>
      <w:r>
        <w:rPr>
          <w:rFonts w:hint="eastAsia"/>
        </w:rPr>
        <w:t xml:space="preserve">和</w:t>
      </w:r>
      <w:r>
        <w:t xml:space="preserve"> Adam</w:t>
      </w:r>
    </w:p>
    <w:p>
      <w:pPr>
        <w:pStyle w:val="FirstParagraph"/>
      </w:pPr>
      <w:r>
        <w:rPr>
          <w:rFonts w:hint="eastAsia"/>
        </w:rPr>
        <w:t xml:space="preserve">我们看到，最优学习率取决于误差曲面的局部曲率，而且该曲率会根据参数空间中的方向而变化。这促使人们提出了几种为网络中的每个参数使用不同学习率的算法。这些学习率的值在训练过程中会自动调整。在这里，我们回顾一些最广泛使用的示例。然而，需要注意的是，这种直觉实际上仅适用于主曲率方向与权重空间中的坐标轴对齐的情况，即对应于局部对角的</w:t>
      </w:r>
      <w:r>
        <w:t xml:space="preserve"> Hessian </w:t>
      </w:r>
      <w:r>
        <w:rPr>
          <w:rFonts w:hint="eastAsia"/>
        </w:rPr>
        <w:t xml:space="preserve">矩阵，而在实践中这种情况不太可能发生。尽管如此，这些类型的算法仍然可能有效，并且被广泛使用。</w:t>
      </w:r>
    </w:p>
    <w:p>
      <w:r>
        <w:pict>
          <v:rect style="width:0;height:1.5pt" o:hralign="center" o:hrstd="t" o:hr="t"/>
        </w:pict>
      </w:r>
    </w:p>
    <w:p>
      <w:pPr>
        <w:pStyle w:val="FirstParagraph"/>
      </w:pPr>
      <w:r>
        <w:rPr>
          <w:rFonts w:hint="eastAsia"/>
        </w:rPr>
        <w:t xml:space="preserve">第</w:t>
      </w:r>
      <w:r>
        <w:t xml:space="preserve"> 7.3 </w:t>
      </w:r>
      <w:r>
        <w:rPr>
          <w:rFonts w:hint="eastAsia"/>
        </w:rPr>
        <w:t xml:space="preserve">节</w:t>
      </w:r>
    </w:p>
    <w:p>
      <w:r>
        <w:pict>
          <v:rect style="width:0;height:1.5pt" o:hralign="center" o:hrstd="t" o:hr="t"/>
        </w:pict>
      </w:r>
    </w:p>
    <w:p>
      <w:pPr>
        <w:pStyle w:val="FirstParagraph"/>
      </w:pPr>
      <w:r>
        <w:t xml:space="preserve">AdaGrad </w:t>
      </w:r>
      <w:r>
        <w:rPr>
          <w:rFonts w:hint="eastAsia"/>
        </w:rPr>
        <w:t xml:space="preserve">是</w:t>
      </w:r>
      <w:r>
        <w:t xml:space="preserve"> </w:t>
      </w:r>
      <w:r>
        <w:rPr>
          <w:rFonts w:hint="eastAsia"/>
        </w:rPr>
        <w:t xml:space="preserve">“自适应梯度(adaptive</w:t>
      </w:r>
      <w:r>
        <w:t xml:space="preserve"> gradient)”</w:t>
      </w:r>
      <w:r>
        <w:t xml:space="preserve"> </w:t>
      </w:r>
      <w:r>
        <w:rPr>
          <w:rFonts w:hint="eastAsia"/>
        </w:rPr>
        <w:t xml:space="preserve">的缩写，其核心思想是随着时间的推移，通过使用为该参数计算的所有导数的累积平方和来降低每个学习率参数(Duchi、Hazan</w:t>
      </w:r>
      <w:r>
        <w:t xml:space="preserve"> </w:t>
      </w:r>
      <w:r>
        <w:rPr>
          <w:rFonts w:hint="eastAsia"/>
        </w:rPr>
        <w:t xml:space="preserve">和</w:t>
      </w:r>
      <w:r>
        <w:t xml:space="preserve"> </w:t>
      </w:r>
      <w:r>
        <w:rPr>
          <w:rFonts w:hint="eastAsia"/>
        </w:rPr>
        <w:t xml:space="preserve">Singer，2011</w:t>
      </w:r>
      <w:r>
        <w:t xml:space="preserve"> </w:t>
      </w:r>
      <w:r>
        <w:rPr>
          <w:rFonts w:hint="eastAsia"/>
        </w:rPr>
        <w:t xml:space="preserve">年)。因此，与高曲率相关的参数会被最迅速地降低。具体而言，</w:t>
      </w:r>
    </w:p>
    <w:p>
      <w:pPr>
        <w:pStyle w:val="a0"/>
      </w:pPr>
      <m:oMathPara>
        <m:oMathParaPr>
          <m:jc m:val="center"/>
        </m:oMathParaPr>
        <m:oMath>
          <m:sSubSup>
            <m:e>
              <m:r>
                <m:t>r</m:t>
              </m:r>
            </m:e>
            <m:sub>
              <m:r>
                <m:t>i</m:t>
              </m:r>
            </m:sub>
            <m:sup>
              <m:d>
                <m:dPr>
                  <m:begChr m:val="("/>
                  <m:endChr m:val=")"/>
                  <m:sepChr m:val=""/>
                  <m:grow/>
                </m:dPr>
                <m:e>
                  <m:r>
                    <m:t>τ</m:t>
                  </m:r>
                </m:e>
              </m:d>
            </m:sup>
          </m:sSubSup>
          <m:r>
            <m:rPr>
              <m:sty m:val="p"/>
            </m:rPr>
            <m:t>=</m:t>
          </m:r>
          <m:sSubSup>
            <m:e>
              <m:r>
                <m:t>r</m:t>
              </m:r>
            </m:e>
            <m:sub>
              <m:r>
                <m:t>i</m:t>
              </m:r>
            </m:sub>
            <m:sup>
              <m:d>
                <m:dPr>
                  <m:begChr m:val="("/>
                  <m:endChr m:val=")"/>
                  <m:sepChr m:val=""/>
                  <m:grow/>
                </m:dPr>
                <m:e>
                  <m:r>
                    <m:t>τ</m:t>
                  </m:r>
                  <m:r>
                    <m:rPr>
                      <m:sty m:val="p"/>
                    </m:rPr>
                    <m:t>−</m:t>
                  </m:r>
                  <m:r>
                    <m:t>1</m:t>
                  </m:r>
                </m:e>
              </m:d>
            </m:sup>
          </m:sSubSup>
          <m:r>
            <m:rPr>
              <m:sty m:val="p"/>
            </m:rPr>
            <m:t>+</m:t>
          </m:r>
          <m:sSup>
            <m:e>
              <m:d>
                <m:dPr>
                  <m:begChr m:val="("/>
                  <m:endChr m:val=")"/>
                  <m:sepChr m:val=""/>
                  <m:grow/>
                </m:dPr>
                <m:e>
                  <m:f>
                    <m:fPr>
                      <m:type m:val="bar"/>
                    </m:fPr>
                    <m:num>
                      <m:r>
                        <m:rPr>
                          <m:sty m:val="p"/>
                        </m:rPr>
                        <m:t>∂</m:t>
                      </m:r>
                      <m:r>
                        <m:t>E</m:t>
                      </m:r>
                      <m:d>
                        <m:dPr>
                          <m:begChr m:val="("/>
                          <m:endChr m:val=")"/>
                          <m:sepChr m:val=""/>
                          <m:grow/>
                        </m:dPr>
                        <m:e>
                          <m:r>
                            <m:rPr>
                              <m:sty m:val="b"/>
                            </m:rPr>
                            <m:t>w</m:t>
                          </m:r>
                        </m:e>
                      </m:d>
                    </m:num>
                    <m:den>
                      <m:r>
                        <m:rPr>
                          <m:sty m:val="p"/>
                        </m:rPr>
                        <m:t>∂</m:t>
                      </m:r>
                      <m:sSub>
                        <m:e>
                          <m:r>
                            <m:t>w</m:t>
                          </m:r>
                        </m:e>
                        <m:sub>
                          <m:r>
                            <m:t>i</m:t>
                          </m:r>
                        </m:sub>
                      </m:sSub>
                    </m:den>
                  </m:f>
                </m:e>
              </m:d>
            </m:e>
            <m:sup>
              <m:r>
                <m:t>2</m:t>
              </m:r>
            </m:sup>
          </m:sSup>
          <m:r>
            <m:t>  </m:t>
          </m:r>
          <m:r>
            <m:rPr>
              <m:nor/>
              <m:sty m:val="p"/>
            </m:rPr>
            <m:t>(7.39)</m:t>
          </m:r>
        </m:oMath>
      </m:oMathPara>
    </w:p>
    <w:p>
      <w:pPr>
        <w:pStyle w:val="FirstParagraph"/>
      </w:pPr>
      <m:oMathPara>
        <m:oMathParaPr>
          <m:jc m:val="center"/>
        </m:oMathParaPr>
        <m:oMath>
          <m:sSubSup>
            <m:e>
              <m:r>
                <m:t>w</m:t>
              </m:r>
            </m:e>
            <m:sub>
              <m:r>
                <m:t>i</m:t>
              </m:r>
            </m:sub>
            <m:sup>
              <m:d>
                <m:dPr>
                  <m:begChr m:val="("/>
                  <m:endChr m:val=")"/>
                  <m:sepChr m:val=""/>
                  <m:grow/>
                </m:dPr>
                <m:e>
                  <m:r>
                    <m:t>τ</m:t>
                  </m:r>
                </m:e>
              </m:d>
            </m:sup>
          </m:sSubSup>
          <m:r>
            <m:rPr>
              <m:sty m:val="p"/>
            </m:rPr>
            <m:t>=</m:t>
          </m:r>
          <m:sSubSup>
            <m:e>
              <m:r>
                <m:t>w</m:t>
              </m:r>
            </m:e>
            <m:sub>
              <m:r>
                <m:t>i</m:t>
              </m:r>
            </m:sub>
            <m:sup>
              <m:d>
                <m:dPr>
                  <m:begChr m:val="("/>
                  <m:endChr m:val=")"/>
                  <m:sepChr m:val=""/>
                  <m:grow/>
                </m:dPr>
                <m:e>
                  <m:r>
                    <m:t>τ</m:t>
                  </m:r>
                  <m:r>
                    <m:rPr>
                      <m:sty m:val="p"/>
                    </m:rPr>
                    <m:t>−</m:t>
                  </m:r>
                  <m:r>
                    <m:t>1</m:t>
                  </m:r>
                </m:e>
              </m:d>
            </m:sup>
          </m:sSubSup>
          <m:r>
            <m:rPr>
              <m:sty m:val="p"/>
            </m:rPr>
            <m:t>−</m:t>
          </m:r>
          <m:f>
            <m:fPr>
              <m:type m:val="bar"/>
            </m:fPr>
            <m:num>
              <m:r>
                <m:t>η</m:t>
              </m:r>
            </m:num>
            <m:den>
              <m:rad>
                <m:radPr>
                  <m:degHide m:val="on"/>
                </m:radPr>
                <m:deg/>
                <m:e>
                  <m:sSubSup>
                    <m:e>
                      <m:r>
                        <m:t>r</m:t>
                      </m:r>
                    </m:e>
                    <m:sub>
                      <m:r>
                        <m:t>i</m:t>
                      </m:r>
                    </m:sub>
                    <m:sup>
                      <m:r>
                        <m:t>τ</m:t>
                      </m:r>
                    </m:sup>
                  </m:sSubSup>
                </m:e>
              </m:rad>
              <m:r>
                <m:rPr>
                  <m:sty m:val="p"/>
                </m:rPr>
                <m:t>+</m:t>
              </m:r>
              <m:r>
                <m:t>δ</m:t>
              </m:r>
            </m:den>
          </m:f>
          <m:d>
            <m:dPr>
              <m:begChr m:val="("/>
              <m:endChr m:val=")"/>
              <m:sepChr m:val=""/>
              <m:grow/>
            </m:dPr>
            <m:e>
              <m:f>
                <m:fPr>
                  <m:type m:val="bar"/>
                </m:fPr>
                <m:num>
                  <m:r>
                    <m:rPr>
                      <m:sty m:val="p"/>
                    </m:rPr>
                    <m:t>∂</m:t>
                  </m:r>
                  <m:r>
                    <m:t>E</m:t>
                  </m:r>
                  <m:d>
                    <m:dPr>
                      <m:begChr m:val="("/>
                      <m:endChr m:val=")"/>
                      <m:sepChr m:val=""/>
                      <m:grow/>
                    </m:dPr>
                    <m:e>
                      <m:r>
                        <m:rPr>
                          <m:sty m:val="b"/>
                        </m:rPr>
                        <m:t>w</m:t>
                      </m:r>
                    </m:e>
                  </m:d>
                </m:num>
                <m:den>
                  <m:r>
                    <m:rPr>
                      <m:sty m:val="p"/>
                    </m:rPr>
                    <m:t>∂</m:t>
                  </m:r>
                  <m:sSub>
                    <m:e>
                      <m:r>
                        <m:t>w</m:t>
                      </m:r>
                    </m:e>
                    <m:sub>
                      <m:r>
                        <m:t>i</m:t>
                      </m:r>
                    </m:sub>
                  </m:sSub>
                </m:den>
              </m:f>
            </m:e>
          </m:d>
          <m:r>
            <m:t>  </m:t>
          </m:r>
          <m:r>
            <m:rPr>
              <m:nor/>
              <m:sty m:val="p"/>
            </m:rPr>
            <m:t>(7.40)</m:t>
          </m:r>
        </m:oMath>
      </m:oMathPara>
    </w:p>
    <w:p>
      <w:pPr>
        <w:pStyle w:val="FirstParagraph"/>
      </w:pPr>
      <w:r>
        <w:rPr>
          <w:rFonts w:hint="eastAsia"/>
        </w:rPr>
        <w:t xml:space="preserve">其中</w:t>
      </w:r>
      <w:r>
        <w:t xml:space="preserve"> </w:t>
      </w:r>
      <m:oMath>
        <m:r>
          <m:t>η</m:t>
        </m:r>
      </m:oMath>
      <w:r>
        <w:t xml:space="preserve"> </w:t>
      </w:r>
      <w:r>
        <w:rPr>
          <w:rFonts w:hint="eastAsia"/>
        </w:rPr>
        <w:t xml:space="preserve">是学习率参数，</w:t>
      </w:r>
      <w:r>
        <w:t xml:space="preserve"> </w:t>
      </w:r>
      <m:oMath>
        <m:r>
          <m:t>δ</m:t>
        </m:r>
      </m:oMath>
      <w:r>
        <w:t xml:space="preserve"> </w:t>
      </w:r>
      <w:r>
        <w:rPr>
          <w:rFonts w:hint="eastAsia"/>
        </w:rPr>
        <w:t xml:space="preserve">是一个小常数，例如</w:t>
      </w:r>
      <w:r>
        <w:t xml:space="preserve"> </w:t>
      </w:r>
      <m:oMath>
        <m:sSup>
          <m:e>
            <m:r>
              <m:t>10</m:t>
            </m:r>
          </m:e>
          <m:sup>
            <m:r>
              <m:rPr>
                <m:sty m:val="p"/>
              </m:rPr>
              <m:t>−</m:t>
            </m:r>
            <m:r>
              <m:t>8</m:t>
            </m:r>
          </m:sup>
        </m:sSup>
      </m:oMath>
      <w:r>
        <w:t xml:space="preserve"> </w:t>
      </w:r>
      <w:r>
        <w:rPr>
          <w:rFonts w:hint="eastAsia"/>
        </w:rPr>
        <w:t xml:space="preserve">，用于在</w:t>
      </w:r>
      <w:r>
        <w:t xml:space="preserve"> </w:t>
      </w:r>
      <m:oMath>
        <m:sSub>
          <m:e>
            <m:r>
              <m:t>r</m:t>
            </m:r>
          </m:e>
          <m:sub>
            <m:r>
              <m:t>i</m:t>
            </m:r>
          </m:sub>
        </m:sSub>
      </m:oMath>
      <w:r>
        <w:t xml:space="preserve"> </w:t>
      </w:r>
      <w:r>
        <w:rPr>
          <w:rFonts w:hint="eastAsia"/>
        </w:rPr>
        <w:t xml:space="preserve">接近零时确保数值稳定性。该算法以</w:t>
      </w:r>
      <w:r>
        <w:t xml:space="preserve"> </w:t>
      </w:r>
      <m:oMath>
        <m:sSubSup>
          <m:e>
            <m:r>
              <m:t>r</m:t>
            </m:r>
          </m:e>
          <m:sub>
            <m:r>
              <m:t>i</m:t>
            </m:r>
          </m:sub>
          <m:sup>
            <m:d>
              <m:dPr>
                <m:begChr m:val="("/>
                <m:endChr m:val=")"/>
                <m:sepChr m:val=""/>
                <m:grow/>
              </m:dPr>
              <m:e>
                <m:r>
                  <m:t>0</m:t>
                </m:r>
              </m:e>
            </m:d>
          </m:sup>
        </m:sSubSup>
        <m:r>
          <m:rPr>
            <m:sty m:val="p"/>
          </m:rPr>
          <m:t>=</m:t>
        </m:r>
        <m:r>
          <m:t>0</m:t>
        </m:r>
      </m:oMath>
      <w:r>
        <w:t xml:space="preserve"> </w:t>
      </w:r>
      <w:r>
        <w:rPr>
          <w:rFonts w:hint="eastAsia"/>
        </w:rPr>
        <w:t xml:space="preserve">初始化。这里</w:t>
      </w:r>
      <w:r>
        <w:t xml:space="preserve"> </w:t>
      </w:r>
      <m:oMath>
        <m:r>
          <m:t>E</m:t>
        </m:r>
        <m:d>
          <m:dPr>
            <m:begChr m:val="("/>
            <m:endChr m:val=")"/>
            <m:sepChr m:val=""/>
            <m:grow/>
          </m:dPr>
          <m:e>
            <m:r>
              <m:rPr>
                <m:sty m:val="b"/>
              </m:rPr>
              <m:t>w</m:t>
            </m:r>
          </m:e>
        </m:d>
      </m:oMath>
      <w:r>
        <w:t xml:space="preserve"> </w:t>
      </w:r>
      <w:r>
        <w:rPr>
          <w:rFonts w:hint="eastAsia"/>
        </w:rPr>
        <w:t xml:space="preserve">是特定小批量的误差函数，更新公式(7.40)是标准的随机梯度下降法，但学习率针对每个参数进行了修改。</w:t>
      </w:r>
    </w:p>
    <w:p>
      <w:pPr>
        <w:pStyle w:val="a0"/>
      </w:pPr>
      <w:r>
        <w:t xml:space="preserve">AdaGrad </w:t>
      </w:r>
      <w:r>
        <w:rPr>
          <w:rFonts w:hint="eastAsia"/>
        </w:rPr>
        <w:t xml:space="preserve">的一个问题是，它从训练一开始就累积梯度的平方，因此相关的权重更新可能会变得非常小，这可能会在训练后期过度减慢训练速度。RMSProp</w:t>
      </w:r>
      <w:r>
        <w:t xml:space="preserve"> </w:t>
      </w:r>
      <w:r>
        <w:rPr>
          <w:rFonts w:hint="eastAsia"/>
        </w:rPr>
        <w:t xml:space="preserve">算法是</w:t>
      </w:r>
      <w:r>
        <w:t xml:space="preserve"> </w:t>
      </w:r>
      <w:r>
        <w:rPr>
          <w:rFonts w:hint="eastAsia"/>
        </w:rPr>
        <w:t xml:space="preserve">“均方根传播(root</w:t>
      </w:r>
      <w:r>
        <w:t xml:space="preserve"> mean square propagation)”</w:t>
      </w:r>
      <w:r>
        <w:t xml:space="preserve"> </w:t>
      </w:r>
      <w:r>
        <w:rPr>
          <w:rFonts w:hint="eastAsia"/>
        </w:rPr>
        <w:t xml:space="preserve">的缩写，其思想是用指数加权平均值代替</w:t>
      </w:r>
      <w:r>
        <w:t xml:space="preserve"> AdaGrad </w:t>
      </w:r>
      <w:r>
        <w:rPr>
          <w:rFonts w:hint="eastAsia"/>
        </w:rPr>
        <w:t xml:space="preserve">中的梯度平方和</w:t>
      </w:r>
    </w:p>
    <w:p>
      <w:pPr>
        <w:pStyle w:val="a0"/>
      </w:pPr>
      <w:r>
        <w:rPr>
          <w:rFonts w:hint="eastAsia"/>
        </w:rPr>
        <w:t xml:space="preserve">(Hinton，2012</w:t>
      </w:r>
      <w:r>
        <w:t xml:space="preserve"> </w:t>
      </w:r>
      <w:r>
        <w:rPr>
          <w:rFonts w:hint="eastAsia"/>
        </w:rPr>
        <w:t xml:space="preserve">年)，得到</w:t>
      </w:r>
    </w:p>
    <w:p>
      <w:pPr>
        <w:pStyle w:val="a0"/>
      </w:pPr>
      <m:oMathPara>
        <m:oMathParaPr>
          <m:jc m:val="center"/>
        </m:oMathParaPr>
        <m:oMath>
          <m:sSubSup>
            <m:e>
              <m:r>
                <m:t>r</m:t>
              </m:r>
            </m:e>
            <m:sub>
              <m:r>
                <m:t>i</m:t>
              </m:r>
            </m:sub>
            <m:sup>
              <m:d>
                <m:dPr>
                  <m:begChr m:val="("/>
                  <m:endChr m:val=")"/>
                  <m:sepChr m:val=""/>
                  <m:grow/>
                </m:dPr>
                <m:e>
                  <m:r>
                    <m:t>τ</m:t>
                  </m:r>
                </m:e>
              </m:d>
            </m:sup>
          </m:sSubSup>
          <m:r>
            <m:rPr>
              <m:sty m:val="p"/>
            </m:rPr>
            <m:t>=</m:t>
          </m:r>
          <m:r>
            <m:t>β</m:t>
          </m:r>
          <m:sSubSup>
            <m:e>
              <m:r>
                <m:t>r</m:t>
              </m:r>
            </m:e>
            <m:sub>
              <m:r>
                <m:t>i</m:t>
              </m:r>
            </m:sub>
            <m:sup>
              <m:d>
                <m:dPr>
                  <m:begChr m:val="("/>
                  <m:endChr m:val=")"/>
                  <m:sepChr m:val=""/>
                  <m:grow/>
                </m:dPr>
                <m:e>
                  <m:r>
                    <m:t>τ</m:t>
                  </m:r>
                  <m:r>
                    <m:rPr>
                      <m:sty m:val="p"/>
                    </m:rPr>
                    <m:t>−</m:t>
                  </m:r>
                  <m:r>
                    <m:t>1</m:t>
                  </m:r>
                </m:e>
              </m:d>
            </m:sup>
          </m:sSubSup>
          <m:r>
            <m:rPr>
              <m:sty m:val="p"/>
            </m:rPr>
            <m:t>+</m:t>
          </m:r>
          <m:d>
            <m:dPr>
              <m:begChr m:val="("/>
              <m:endChr m:val=")"/>
              <m:sepChr m:val=""/>
              <m:grow/>
            </m:dPr>
            <m:e>
              <m:r>
                <m:t>1</m:t>
              </m:r>
              <m:r>
                <m:rPr>
                  <m:sty m:val="p"/>
                </m:rPr>
                <m:t>−</m:t>
              </m:r>
              <m:r>
                <m:t>β</m:t>
              </m:r>
            </m:e>
          </m:d>
          <m:sSup>
            <m:e>
              <m:d>
                <m:dPr>
                  <m:begChr m:val="("/>
                  <m:endChr m:val=")"/>
                  <m:sepChr m:val=""/>
                  <m:grow/>
                </m:dPr>
                <m:e>
                  <m:f>
                    <m:fPr>
                      <m:type m:val="bar"/>
                    </m:fPr>
                    <m:num>
                      <m:r>
                        <m:rPr>
                          <m:sty m:val="p"/>
                        </m:rPr>
                        <m:t>∂</m:t>
                      </m:r>
                      <m:r>
                        <m:t>E</m:t>
                      </m:r>
                      <m:d>
                        <m:dPr>
                          <m:begChr m:val="("/>
                          <m:endChr m:val=")"/>
                          <m:sepChr m:val=""/>
                          <m:grow/>
                        </m:dPr>
                        <m:e>
                          <m:r>
                            <m:rPr>
                              <m:sty m:val="b"/>
                            </m:rPr>
                            <m:t>w</m:t>
                          </m:r>
                        </m:e>
                      </m:d>
                    </m:num>
                    <m:den>
                      <m:r>
                        <m:rPr>
                          <m:sty m:val="p"/>
                        </m:rPr>
                        <m:t>∂</m:t>
                      </m:r>
                      <m:sSub>
                        <m:e>
                          <m:r>
                            <m:t>w</m:t>
                          </m:r>
                        </m:e>
                        <m:sub>
                          <m:r>
                            <m:t>i</m:t>
                          </m:r>
                        </m:sub>
                      </m:sSub>
                    </m:den>
                  </m:f>
                </m:e>
              </m:d>
            </m:e>
            <m:sup>
              <m:r>
                <m:t>2</m:t>
              </m:r>
            </m:sup>
          </m:sSup>
          <m:r>
            <m:t>  </m:t>
          </m:r>
          <m:r>
            <m:rPr>
              <m:nor/>
              <m:sty m:val="p"/>
            </m:rPr>
            <m:t>(7.41)</m:t>
          </m:r>
        </m:oMath>
      </m:oMathPara>
    </w:p>
    <w:p>
      <w:pPr>
        <w:pStyle w:val="FirstParagraph"/>
      </w:pPr>
      <m:oMathPara>
        <m:oMathParaPr>
          <m:jc m:val="center"/>
        </m:oMathParaPr>
        <m:oMath>
          <m:sSubSup>
            <m:e>
              <m:r>
                <m:t>w</m:t>
              </m:r>
            </m:e>
            <m:sub>
              <m:r>
                <m:t>i</m:t>
              </m:r>
            </m:sub>
            <m:sup>
              <m:d>
                <m:dPr>
                  <m:begChr m:val="("/>
                  <m:endChr m:val=")"/>
                  <m:sepChr m:val=""/>
                  <m:grow/>
                </m:dPr>
                <m:e>
                  <m:r>
                    <m:t>τ</m:t>
                  </m:r>
                </m:e>
              </m:d>
            </m:sup>
          </m:sSubSup>
          <m:r>
            <m:rPr>
              <m:sty m:val="p"/>
            </m:rPr>
            <m:t>=</m:t>
          </m:r>
          <m:sSubSup>
            <m:e>
              <m:r>
                <m:t>w</m:t>
              </m:r>
            </m:e>
            <m:sub>
              <m:r>
                <m:t>i</m:t>
              </m:r>
            </m:sub>
            <m:sup>
              <m:d>
                <m:dPr>
                  <m:begChr m:val="("/>
                  <m:endChr m:val=")"/>
                  <m:sepChr m:val=""/>
                  <m:grow/>
                </m:dPr>
                <m:e>
                  <m:r>
                    <m:t>τ</m:t>
                  </m:r>
                  <m:r>
                    <m:rPr>
                      <m:sty m:val="p"/>
                    </m:rPr>
                    <m:t>−</m:t>
                  </m:r>
                  <m:r>
                    <m:t>1</m:t>
                  </m:r>
                </m:e>
              </m:d>
            </m:sup>
          </m:sSubSup>
          <m:r>
            <m:rPr>
              <m:sty m:val="p"/>
            </m:rPr>
            <m:t>−</m:t>
          </m:r>
          <m:f>
            <m:fPr>
              <m:type m:val="bar"/>
            </m:fPr>
            <m:num>
              <m:r>
                <m:t>η</m:t>
              </m:r>
            </m:num>
            <m:den>
              <m:rad>
                <m:radPr>
                  <m:degHide m:val="on"/>
                </m:radPr>
                <m:deg/>
                <m:e>
                  <m:sSubSup>
                    <m:e>
                      <m:r>
                        <m:t>r</m:t>
                      </m:r>
                    </m:e>
                    <m:sub>
                      <m:r>
                        <m:t>i</m:t>
                      </m:r>
                    </m:sub>
                    <m:sup>
                      <m:r>
                        <m:t>τ</m:t>
                      </m:r>
                    </m:sup>
                  </m:sSubSup>
                </m:e>
              </m:rad>
              <m:r>
                <m:rPr>
                  <m:sty m:val="p"/>
                </m:rPr>
                <m:t>+</m:t>
              </m:r>
              <m:r>
                <m:t>δ</m:t>
              </m:r>
            </m:den>
          </m:f>
          <m:d>
            <m:dPr>
              <m:begChr m:val="("/>
              <m:endChr m:val=")"/>
              <m:sepChr m:val=""/>
              <m:grow/>
            </m:dPr>
            <m:e>
              <m:f>
                <m:fPr>
                  <m:type m:val="bar"/>
                </m:fPr>
                <m:num>
                  <m:r>
                    <m:rPr>
                      <m:sty m:val="p"/>
                    </m:rPr>
                    <m:t>∂</m:t>
                  </m:r>
                  <m:r>
                    <m:t>E</m:t>
                  </m:r>
                  <m:d>
                    <m:dPr>
                      <m:begChr m:val="("/>
                      <m:endChr m:val=")"/>
                      <m:sepChr m:val=""/>
                      <m:grow/>
                    </m:dPr>
                    <m:e>
                      <m:r>
                        <m:rPr>
                          <m:sty m:val="b"/>
                        </m:rPr>
                        <m:t>w</m:t>
                      </m:r>
                    </m:e>
                  </m:d>
                </m:num>
                <m:den>
                  <m:r>
                    <m:rPr>
                      <m:sty m:val="p"/>
                    </m:rPr>
                    <m:t>∂</m:t>
                  </m:r>
                  <m:sSub>
                    <m:e>
                      <m:r>
                        <m:t>w</m:t>
                      </m:r>
                    </m:e>
                    <m:sub>
                      <m:r>
                        <m:t>i</m:t>
                      </m:r>
                    </m:sub>
                  </m:sSub>
                </m:den>
              </m:f>
            </m:e>
          </m:d>
          <m:r>
            <m:t>  </m:t>
          </m:r>
          <m:r>
            <m:rPr>
              <m:nor/>
              <m:sty m:val="p"/>
            </m:rPr>
            <m:t>(7.42)</m:t>
          </m:r>
        </m:oMath>
      </m:oMathPara>
    </w:p>
    <w:p>
      <w:pPr>
        <w:pStyle w:val="FirstParagraph"/>
      </w:pPr>
      <w:r>
        <w:rPr>
          <w:rFonts w:hint="eastAsia"/>
        </w:rPr>
        <w:t xml:space="preserve">其中</w:t>
      </w:r>
      <w:r>
        <w:t xml:space="preserve"> </w:t>
      </w:r>
      <m:oMath>
        <m:r>
          <m:t>0</m:t>
        </m:r>
        <m:r>
          <m:rPr>
            <m:sty m:val="p"/>
          </m:rPr>
          <m:t>&lt;</m:t>
        </m:r>
        <m:r>
          <m:t>β</m:t>
        </m:r>
        <m:r>
          <m:rPr>
            <m:sty m:val="p"/>
          </m:rPr>
          <m:t>&lt;</m:t>
        </m:r>
        <m:r>
          <m:t>1</m:t>
        </m:r>
      </m:oMath>
      <w:r>
        <w:t xml:space="preserve"> </w:t>
      </w:r>
      <w:r>
        <w:rPr>
          <w:rFonts w:hint="eastAsia"/>
        </w:rPr>
        <w:t xml:space="preserve">，典型值为</w:t>
      </w:r>
      <w:r>
        <w:t xml:space="preserve"> </w:t>
      </w:r>
      <m:oMath>
        <m:r>
          <m:t>β</m:t>
        </m:r>
        <m:r>
          <m:rPr>
            <m:sty m:val="p"/>
          </m:rPr>
          <m:t>=</m:t>
        </m:r>
        <m:r>
          <m:t>0.9</m:t>
        </m:r>
      </m:oMath>
      <w:r>
        <w:t xml:space="preserve"> </w:t>
      </w:r>
      <w:r>
        <w:t xml:space="preserve">。</w:t>
      </w:r>
    </w:p>
    <w:p>
      <w:pPr>
        <w:pStyle w:val="a0"/>
      </w:pPr>
      <w:r>
        <w:rPr>
          <w:rFonts w:hint="eastAsia"/>
        </w:rPr>
        <w:t xml:space="preserve">如果我们将</w:t>
      </w:r>
      <w:r>
        <w:t xml:space="preserve"> RMSProp </w:t>
      </w:r>
      <w:r>
        <w:rPr>
          <w:rFonts w:hint="eastAsia"/>
        </w:rPr>
        <w:t xml:space="preserve">与动量法相结合，就得到了</w:t>
      </w:r>
      <w:r>
        <w:t xml:space="preserve"> Adam </w:t>
      </w:r>
      <w:r>
        <w:rPr>
          <w:rFonts w:hint="eastAsia"/>
        </w:rPr>
        <w:t xml:space="preserve">优化方法(Kingma</w:t>
      </w:r>
      <w:r>
        <w:t xml:space="preserve"> </w:t>
      </w:r>
      <w:r>
        <w:rPr>
          <w:rFonts w:hint="eastAsia"/>
        </w:rPr>
        <w:t xml:space="preserve">和</w:t>
      </w:r>
      <w:r>
        <w:t xml:space="preserve"> </w:t>
      </w:r>
      <w:r>
        <w:rPr>
          <w:rFonts w:hint="eastAsia"/>
        </w:rPr>
        <w:t xml:space="preserve">Ba，2014</w:t>
      </w:r>
      <w:r>
        <w:t xml:space="preserve"> </w:t>
      </w:r>
      <w:r>
        <w:rPr>
          <w:rFonts w:hint="eastAsia"/>
        </w:rPr>
        <w:t xml:space="preserve">年)，其名称源自</w:t>
      </w:r>
      <w:r>
        <w:t xml:space="preserve"> </w:t>
      </w:r>
      <w:r>
        <w:rPr>
          <w:rFonts w:hint="eastAsia"/>
        </w:rPr>
        <w:t xml:space="preserve">“自适应矩(adaptive</w:t>
      </w:r>
      <w:r>
        <w:t xml:space="preserve"> moments)”</w:t>
      </w:r>
      <w:r>
        <w:t xml:space="preserve">。Adam </w:t>
      </w:r>
      <w:r>
        <w:rPr>
          <w:rFonts w:hint="eastAsia"/>
        </w:rPr>
        <w:t xml:space="preserve">使用更新方程分别存储每个参数的动量，这些方程对梯度和梯度的平方采用指数加权移动平均的形式</w:t>
      </w:r>
    </w:p>
    <w:p>
      <w:pPr>
        <w:pStyle w:val="a0"/>
      </w:pPr>
      <m:oMathPara>
        <m:oMathParaPr>
          <m:jc m:val="center"/>
        </m:oMathParaPr>
        <m:oMath>
          <m:sSubSup>
            <m:e>
              <m:r>
                <m:t>s</m:t>
              </m:r>
            </m:e>
            <m:sub>
              <m:r>
                <m:t>i</m:t>
              </m:r>
            </m:sub>
            <m:sup>
              <m:d>
                <m:dPr>
                  <m:begChr m:val="("/>
                  <m:endChr m:val=")"/>
                  <m:sepChr m:val=""/>
                  <m:grow/>
                </m:dPr>
                <m:e>
                  <m:r>
                    <m:t>τ</m:t>
                  </m:r>
                </m:e>
              </m:d>
            </m:sup>
          </m:sSubSup>
          <m:r>
            <m:rPr>
              <m:sty m:val="p"/>
            </m:rPr>
            <m:t>=</m:t>
          </m:r>
          <m:sSub>
            <m:e>
              <m:r>
                <m:t>β</m:t>
              </m:r>
            </m:e>
            <m:sub>
              <m:r>
                <m:t>1</m:t>
              </m:r>
            </m:sub>
          </m:sSub>
          <m:sSubSup>
            <m:e>
              <m:r>
                <m:t>s</m:t>
              </m:r>
            </m:e>
            <m:sub>
              <m:r>
                <m:t>i</m:t>
              </m:r>
            </m:sub>
            <m:sup>
              <m:d>
                <m:dPr>
                  <m:begChr m:val="("/>
                  <m:endChr m:val=")"/>
                  <m:sepChr m:val=""/>
                  <m:grow/>
                </m:dPr>
                <m:e>
                  <m:r>
                    <m:t>τ</m:t>
                  </m:r>
                  <m:r>
                    <m:rPr>
                      <m:sty m:val="p"/>
                    </m:rPr>
                    <m:t>−</m:t>
                  </m:r>
                  <m:r>
                    <m:t>1</m:t>
                  </m:r>
                </m:e>
              </m:d>
            </m:sup>
          </m:sSubSup>
          <m:r>
            <m:rPr>
              <m:sty m:val="p"/>
            </m:rPr>
            <m:t>+</m:t>
          </m:r>
          <m:d>
            <m:dPr>
              <m:begChr m:val="("/>
              <m:endChr m:val=")"/>
              <m:sepChr m:val=""/>
              <m:grow/>
            </m:dPr>
            <m:e>
              <m:r>
                <m:t>1</m:t>
              </m:r>
              <m:r>
                <m:rPr>
                  <m:sty m:val="p"/>
                </m:rPr>
                <m:t>−</m:t>
              </m:r>
              <m:sSub>
                <m:e>
                  <m:r>
                    <m:t>β</m:t>
                  </m:r>
                </m:e>
                <m:sub>
                  <m:r>
                    <m:t>1</m:t>
                  </m:r>
                </m:sub>
              </m:sSub>
            </m:e>
          </m:d>
          <m:d>
            <m:dPr>
              <m:begChr m:val="("/>
              <m:endChr m:val=")"/>
              <m:sepChr m:val=""/>
              <m:grow/>
            </m:dPr>
            <m:e>
              <m:f>
                <m:fPr>
                  <m:type m:val="bar"/>
                </m:fPr>
                <m:num>
                  <m:r>
                    <m:rPr>
                      <m:sty m:val="p"/>
                    </m:rPr>
                    <m:t>∂</m:t>
                  </m:r>
                  <m:r>
                    <m:t>E</m:t>
                  </m:r>
                  <m:d>
                    <m:dPr>
                      <m:begChr m:val="("/>
                      <m:endChr m:val=")"/>
                      <m:sepChr m:val=""/>
                      <m:grow/>
                    </m:dPr>
                    <m:e>
                      <m:r>
                        <m:rPr>
                          <m:sty m:val="b"/>
                        </m:rPr>
                        <m:t>w</m:t>
                      </m:r>
                    </m:e>
                  </m:d>
                </m:num>
                <m:den>
                  <m:r>
                    <m:rPr>
                      <m:sty m:val="p"/>
                    </m:rPr>
                    <m:t>∂</m:t>
                  </m:r>
                  <m:sSub>
                    <m:e>
                      <m:r>
                        <m:t>w</m:t>
                      </m:r>
                    </m:e>
                    <m:sub>
                      <m:r>
                        <m:t>i</m:t>
                      </m:r>
                    </m:sub>
                  </m:sSub>
                </m:den>
              </m:f>
            </m:e>
          </m:d>
          <m:r>
            <m:t>  </m:t>
          </m:r>
          <m:r>
            <m:rPr>
              <m:nor/>
              <m:sty m:val="p"/>
            </m:rPr>
            <m:t>(7.43)</m:t>
          </m:r>
        </m:oMath>
      </m:oMathPara>
    </w:p>
    <w:p>
      <w:pPr>
        <w:pStyle w:val="FirstParagraph"/>
      </w:pPr>
      <m:oMathPara>
        <m:oMathParaPr>
          <m:jc m:val="center"/>
        </m:oMathParaPr>
        <m:oMath>
          <m:sSubSup>
            <m:e>
              <m:r>
                <m:t>r</m:t>
              </m:r>
            </m:e>
            <m:sub>
              <m:r>
                <m:t>i</m:t>
              </m:r>
            </m:sub>
            <m:sup>
              <m:d>
                <m:dPr>
                  <m:begChr m:val="("/>
                  <m:endChr m:val=")"/>
                  <m:sepChr m:val=""/>
                  <m:grow/>
                </m:dPr>
                <m:e>
                  <m:r>
                    <m:t>τ</m:t>
                  </m:r>
                </m:e>
              </m:d>
            </m:sup>
          </m:sSubSup>
          <m:r>
            <m:rPr>
              <m:sty m:val="p"/>
            </m:rPr>
            <m:t>=</m:t>
          </m:r>
          <m:sSub>
            <m:e>
              <m:r>
                <m:t>β</m:t>
              </m:r>
            </m:e>
            <m:sub>
              <m:r>
                <m:t>2</m:t>
              </m:r>
            </m:sub>
          </m:sSub>
          <m:sSubSup>
            <m:e>
              <m:r>
                <m:t>r</m:t>
              </m:r>
            </m:e>
            <m:sub>
              <m:r>
                <m:t>i</m:t>
              </m:r>
            </m:sub>
            <m:sup>
              <m:d>
                <m:dPr>
                  <m:begChr m:val="("/>
                  <m:endChr m:val=")"/>
                  <m:sepChr m:val=""/>
                  <m:grow/>
                </m:dPr>
                <m:e>
                  <m:r>
                    <m:t>τ</m:t>
                  </m:r>
                  <m:r>
                    <m:rPr>
                      <m:sty m:val="p"/>
                    </m:rPr>
                    <m:t>−</m:t>
                  </m:r>
                  <m:r>
                    <m:t>1</m:t>
                  </m:r>
                </m:e>
              </m:d>
            </m:sup>
          </m:sSubSup>
          <m:r>
            <m:rPr>
              <m:sty m:val="p"/>
            </m:rPr>
            <m:t>+</m:t>
          </m:r>
          <m:d>
            <m:dPr>
              <m:begChr m:val="("/>
              <m:endChr m:val=")"/>
              <m:sepChr m:val=""/>
              <m:grow/>
            </m:dPr>
            <m:e>
              <m:r>
                <m:t>1</m:t>
              </m:r>
              <m:r>
                <m:rPr>
                  <m:sty m:val="p"/>
                </m:rPr>
                <m:t>−</m:t>
              </m:r>
              <m:sSub>
                <m:e>
                  <m:r>
                    <m:t>β</m:t>
                  </m:r>
                </m:e>
                <m:sub>
                  <m:r>
                    <m:t>2</m:t>
                  </m:r>
                </m:sub>
              </m:sSub>
            </m:e>
          </m:d>
          <m:sSup>
            <m:e>
              <m:d>
                <m:dPr>
                  <m:begChr m:val="("/>
                  <m:endChr m:val=")"/>
                  <m:sepChr m:val=""/>
                  <m:grow/>
                </m:dPr>
                <m:e>
                  <m:f>
                    <m:fPr>
                      <m:type m:val="bar"/>
                    </m:fPr>
                    <m:num>
                      <m:r>
                        <m:rPr>
                          <m:sty m:val="p"/>
                        </m:rPr>
                        <m:t>∂</m:t>
                      </m:r>
                      <m:r>
                        <m:t>E</m:t>
                      </m:r>
                      <m:d>
                        <m:dPr>
                          <m:begChr m:val="("/>
                          <m:endChr m:val=")"/>
                          <m:sepChr m:val=""/>
                          <m:grow/>
                        </m:dPr>
                        <m:e>
                          <m:r>
                            <m:rPr>
                              <m:sty m:val="b"/>
                            </m:rPr>
                            <m:t>w</m:t>
                          </m:r>
                        </m:e>
                      </m:d>
                    </m:num>
                    <m:den>
                      <m:r>
                        <m:rPr>
                          <m:sty m:val="p"/>
                        </m:rPr>
                        <m:t>∂</m:t>
                      </m:r>
                      <m:sSub>
                        <m:e>
                          <m:r>
                            <m:t>w</m:t>
                          </m:r>
                        </m:e>
                        <m:sub>
                          <m:r>
                            <m:t>i</m:t>
                          </m:r>
                        </m:sub>
                      </m:sSub>
                    </m:den>
                  </m:f>
                </m:e>
              </m:d>
            </m:e>
            <m:sup>
              <m:r>
                <m:t>2</m:t>
              </m:r>
            </m:sup>
          </m:sSup>
          <m:r>
            <m:t>  </m:t>
          </m:r>
          <m:r>
            <m:rPr>
              <m:nor/>
              <m:sty m:val="p"/>
            </m:rPr>
            <m:t>(7.44)</m:t>
          </m:r>
        </m:oMath>
      </m:oMathPara>
    </w:p>
    <w:p>
      <w:pPr>
        <w:pStyle w:val="FirstParagraph"/>
      </w:pPr>
      <m:oMathPara>
        <m:oMathParaPr>
          <m:jc m:val="center"/>
        </m:oMathParaPr>
        <m:oMath>
          <m:sSup>
            <m:e>
              <m:acc>
                <m:accPr>
                  <m:chr m:val="̂"/>
                </m:accPr>
                <m:e>
                  <m:sSub>
                    <m:e>
                      <m:r>
                        <m:t>s</m:t>
                      </m:r>
                    </m:e>
                    <m:sub>
                      <m:r>
                        <m:t>i</m:t>
                      </m:r>
                    </m:sub>
                  </m:sSub>
                </m:e>
              </m:acc>
            </m:e>
            <m:sup>
              <m:d>
                <m:dPr>
                  <m:begChr m:val="("/>
                  <m:endChr m:val=")"/>
                  <m:sepChr m:val=""/>
                  <m:grow/>
                </m:dPr>
                <m:e>
                  <m:r>
                    <m:t>τ</m:t>
                  </m:r>
                </m:e>
              </m:d>
            </m:sup>
          </m:sSup>
          <m:r>
            <m:rPr>
              <m:sty m:val="p"/>
            </m:rPr>
            <m:t>=</m:t>
          </m:r>
          <m:f>
            <m:fPr>
              <m:type m:val="bar"/>
            </m:fPr>
            <m:num>
              <m:sSubSup>
                <m:e>
                  <m:r>
                    <m:t>s</m:t>
                  </m:r>
                </m:e>
                <m:sub>
                  <m:r>
                    <m:t>i</m:t>
                  </m:r>
                </m:sub>
                <m:sup>
                  <m:d>
                    <m:dPr>
                      <m:begChr m:val="("/>
                      <m:endChr m:val=")"/>
                      <m:sepChr m:val=""/>
                      <m:grow/>
                    </m:dPr>
                    <m:e>
                      <m:r>
                        <m:t>τ</m:t>
                      </m:r>
                    </m:e>
                  </m:d>
                </m:sup>
              </m:sSubSup>
            </m:num>
            <m:den>
              <m:r>
                <m:t>1</m:t>
              </m:r>
              <m:r>
                <m:rPr>
                  <m:sty m:val="p"/>
                </m:rPr>
                <m:t>−</m:t>
              </m:r>
              <m:sSubSup>
                <m:e>
                  <m:r>
                    <m:t>β</m:t>
                  </m:r>
                </m:e>
                <m:sub>
                  <m:r>
                    <m:t>1</m:t>
                  </m:r>
                </m:sub>
                <m:sup>
                  <m:r>
                    <m:t>τ</m:t>
                  </m:r>
                </m:sup>
              </m:sSubSup>
            </m:den>
          </m:f>
          <m:r>
            <m:t>  </m:t>
          </m:r>
          <m:r>
            <m:rPr>
              <m:nor/>
              <m:sty m:val="p"/>
            </m:rPr>
            <m:t>(7.45)</m:t>
          </m:r>
        </m:oMath>
      </m:oMathPara>
    </w:p>
    <w:p>
      <w:pPr>
        <w:pStyle w:val="FirstParagraph"/>
      </w:pPr>
      <m:oMathPara>
        <m:oMathParaPr>
          <m:jc m:val="center"/>
        </m:oMathParaPr>
        <m:oMath>
          <m:sSubSup>
            <m:e>
              <m:acc>
                <m:accPr>
                  <m:chr m:val="̂"/>
                </m:accPr>
                <m:e>
                  <m:r>
                    <m:t>r</m:t>
                  </m:r>
                </m:e>
              </m:acc>
            </m:e>
            <m:sub>
              <m:r>
                <m:t>i</m:t>
              </m:r>
            </m:sub>
            <m:sup>
              <m:r>
                <m:t>τ</m:t>
              </m:r>
            </m:sup>
          </m:sSubSup>
          <m:r>
            <m:rPr>
              <m:sty m:val="p"/>
            </m:rPr>
            <m:t>=</m:t>
          </m:r>
          <m:f>
            <m:fPr>
              <m:type m:val="bar"/>
            </m:fPr>
            <m:num>
              <m:sSubSup>
                <m:e>
                  <m:r>
                    <m:t>r</m:t>
                  </m:r>
                </m:e>
                <m:sub>
                  <m:r>
                    <m:t>i</m:t>
                  </m:r>
                </m:sub>
                <m:sup>
                  <m:r>
                    <m:t>τ</m:t>
                  </m:r>
                </m:sup>
              </m:sSubSup>
            </m:num>
            <m:den>
              <m:r>
                <m:t>1</m:t>
              </m:r>
              <m:r>
                <m:rPr>
                  <m:sty m:val="p"/>
                </m:rPr>
                <m:t>−</m:t>
              </m:r>
              <m:sSubSup>
                <m:e>
                  <m:r>
                    <m:t>β</m:t>
                  </m:r>
                </m:e>
                <m:sub>
                  <m:r>
                    <m:t>2</m:t>
                  </m:r>
                </m:sub>
                <m:sup>
                  <m:r>
                    <m:t>τ</m:t>
                  </m:r>
                </m:sup>
              </m:sSubSup>
            </m:den>
          </m:f>
          <m:r>
            <m:t>  </m:t>
          </m:r>
          <m:r>
            <m:rPr>
              <m:nor/>
              <m:sty m:val="p"/>
            </m:rPr>
            <m:t>(7.46)</m:t>
          </m:r>
        </m:oMath>
      </m:oMathPara>
    </w:p>
    <w:p>
      <w:pPr>
        <w:pStyle w:val="FirstParagraph"/>
      </w:pPr>
      <m:oMathPara>
        <m:oMathParaPr>
          <m:jc m:val="center"/>
        </m:oMathParaPr>
        <m:oMath>
          <m:sSubSup>
            <m:e>
              <m:r>
                <m:t>w</m:t>
              </m:r>
            </m:e>
            <m:sub>
              <m:r>
                <m:t>i</m:t>
              </m:r>
            </m:sub>
            <m:sup>
              <m:d>
                <m:dPr>
                  <m:begChr m:val="("/>
                  <m:endChr m:val=")"/>
                  <m:sepChr m:val=""/>
                  <m:grow/>
                </m:dPr>
                <m:e>
                  <m:r>
                    <m:t>τ</m:t>
                  </m:r>
                </m:e>
              </m:d>
            </m:sup>
          </m:sSubSup>
          <m:r>
            <m:rPr>
              <m:sty m:val="p"/>
            </m:rPr>
            <m:t>=</m:t>
          </m:r>
          <m:sSubSup>
            <m:e>
              <m:r>
                <m:t>w</m:t>
              </m:r>
            </m:e>
            <m:sub>
              <m:r>
                <m:t>i</m:t>
              </m:r>
            </m:sub>
            <m:sup>
              <m:d>
                <m:dPr>
                  <m:begChr m:val="("/>
                  <m:endChr m:val=")"/>
                  <m:sepChr m:val=""/>
                  <m:grow/>
                </m:dPr>
                <m:e>
                  <m:r>
                    <m:t>τ</m:t>
                  </m:r>
                  <m:r>
                    <m:rPr>
                      <m:sty m:val="p"/>
                    </m:rPr>
                    <m:t>−</m:t>
                  </m:r>
                  <m:r>
                    <m:t>1</m:t>
                  </m:r>
                </m:e>
              </m:d>
            </m:sup>
          </m:sSubSup>
          <m:r>
            <m:rPr>
              <m:sty m:val="p"/>
            </m:rPr>
            <m:t>−</m:t>
          </m:r>
          <m:r>
            <m:t>η</m:t>
          </m:r>
          <m:f>
            <m:fPr>
              <m:type m:val="bar"/>
            </m:fPr>
            <m:num>
              <m:sSubSup>
                <m:e>
                  <m:acc>
                    <m:accPr>
                      <m:chr m:val="̂"/>
                    </m:accPr>
                    <m:e>
                      <m:r>
                        <m:t>s</m:t>
                      </m:r>
                    </m:e>
                  </m:acc>
                </m:e>
                <m:sub>
                  <m:r>
                    <m:t>i</m:t>
                  </m:r>
                </m:sub>
                <m:sup>
                  <m:r>
                    <m:t>τ</m:t>
                  </m:r>
                </m:sup>
              </m:sSubSup>
            </m:num>
            <m:den>
              <m:rad>
                <m:radPr>
                  <m:degHide m:val="on"/>
                </m:radPr>
                <m:deg/>
                <m:e>
                  <m:sSubSup>
                    <m:e>
                      <m:acc>
                        <m:accPr>
                          <m:chr m:val="̂"/>
                        </m:accPr>
                        <m:e>
                          <m:r>
                            <m:t>r</m:t>
                          </m:r>
                        </m:e>
                      </m:acc>
                    </m:e>
                    <m:sub>
                      <m:r>
                        <m:t>i</m:t>
                      </m:r>
                    </m:sub>
                    <m:sup>
                      <m:r>
                        <m:t>τ</m:t>
                      </m:r>
                    </m:sup>
                  </m:sSubSup>
                </m:e>
              </m:rad>
              <m:r>
                <m:rPr>
                  <m:sty m:val="p"/>
                </m:rPr>
                <m:t>+</m:t>
              </m:r>
              <m:r>
                <m:t>δ</m:t>
              </m:r>
            </m:den>
          </m:f>
          <m:r>
            <m:rPr>
              <m:sty m:val="p"/>
            </m:rPr>
            <m:t>.</m:t>
          </m:r>
          <m:r>
            <m:t>  </m:t>
          </m:r>
          <m:r>
            <m:rPr>
              <m:nor/>
              <m:sty m:val="p"/>
            </m:rPr>
            <m:t>(7.47)</m:t>
          </m:r>
        </m:oMath>
      </m:oMathPara>
    </w:p>
    <w:p>
      <w:pPr>
        <w:pStyle w:val="FirstParagraph"/>
      </w:pPr>
      <w:r>
        <w:rPr>
          <w:rFonts w:hint="eastAsia"/>
        </w:rPr>
        <w:t xml:space="preserve">这里，因子</w:t>
      </w:r>
      <w:r>
        <w:t xml:space="preserve"> </w:t>
      </w:r>
      <m:oMath>
        <m:r>
          <m:t>1</m:t>
        </m:r>
        <m:r>
          <m:rPr>
            <m:sty m:val="p"/>
          </m:rPr>
          <m:t>/</m:t>
        </m:r>
        <m:d>
          <m:dPr>
            <m:begChr m:val="("/>
            <m:endChr m:val=")"/>
            <m:sepChr m:val=""/>
            <m:grow/>
          </m:dPr>
          <m:e>
            <m:r>
              <m:t>1</m:t>
            </m:r>
            <m:r>
              <m:rPr>
                <m:sty m:val="p"/>
              </m:rPr>
              <m:t>−</m:t>
            </m:r>
            <m:sSubSup>
              <m:e>
                <m:r>
                  <m:t>β</m:t>
                </m:r>
              </m:e>
              <m:sub>
                <m:r>
                  <m:t>1</m:t>
                </m:r>
              </m:sub>
              <m:sup>
                <m:r>
                  <m:t>τ</m:t>
                </m:r>
              </m:sup>
            </m:sSubSup>
          </m:e>
        </m:d>
      </m:oMath>
      <w:r>
        <w:t xml:space="preserve"> </w:t>
      </w:r>
      <w:r>
        <w:rPr>
          <w:rFonts w:hint="eastAsia"/>
        </w:rPr>
        <w:t xml:space="preserve">和</w:t>
      </w:r>
      <w:r>
        <w:t xml:space="preserve"> </w:t>
      </w:r>
      <m:oMath>
        <m:r>
          <m:t>1</m:t>
        </m:r>
        <m:r>
          <m:rPr>
            <m:sty m:val="p"/>
          </m:rPr>
          <m:t>/</m:t>
        </m:r>
        <m:d>
          <m:dPr>
            <m:begChr m:val="("/>
            <m:endChr m:val=")"/>
            <m:sepChr m:val=""/>
            <m:grow/>
          </m:dPr>
          <m:e>
            <m:r>
              <m:t>1</m:t>
            </m:r>
            <m:r>
              <m:rPr>
                <m:sty m:val="p"/>
              </m:rPr>
              <m:t>−</m:t>
            </m:r>
            <m:sSubSup>
              <m:e>
                <m:r>
                  <m:t>β</m:t>
                </m:r>
              </m:e>
              <m:sub>
                <m:r>
                  <m:t>2</m:t>
                </m:r>
              </m:sub>
              <m:sup>
                <m:r>
                  <m:t>τ</m:t>
                </m:r>
              </m:sup>
            </m:sSubSup>
          </m:e>
        </m:d>
      </m:oMath>
      <w:r>
        <w:t xml:space="preserve"> </w:t>
      </w:r>
      <w:r>
        <w:rPr>
          <w:rFonts w:hint="eastAsia"/>
        </w:rPr>
        <w:t xml:space="preserve">用于校正因将</w:t>
      </w:r>
      <w:r>
        <w:t xml:space="preserve"> </w:t>
      </w:r>
      <m:oMath>
        <m:sSubSup>
          <m:e>
            <m:r>
              <m:t>s</m:t>
            </m:r>
          </m:e>
          <m:sub>
            <m:r>
              <m:t>i</m:t>
            </m:r>
          </m:sub>
          <m:sup>
            <m:d>
              <m:dPr>
                <m:begChr m:val="("/>
                <m:endChr m:val=")"/>
                <m:sepChr m:val=""/>
                <m:grow/>
              </m:dPr>
              <m:e>
                <m:r>
                  <m:t>0</m:t>
                </m:r>
              </m:e>
            </m:d>
          </m:sup>
        </m:sSubSup>
      </m:oMath>
      <w:r>
        <w:t xml:space="preserve"> </w:t>
      </w:r>
      <w:r>
        <w:rPr>
          <w:rFonts w:hint="eastAsia"/>
        </w:rPr>
        <w:t xml:space="preserve">和</w:t>
      </w:r>
      <w:r>
        <w:t xml:space="preserve"> </w:t>
      </w:r>
      <m:oMath>
        <m:sSubSup>
          <m:e>
            <m:r>
              <m:t>r</m:t>
            </m:r>
          </m:e>
          <m:sub>
            <m:r>
              <m:t>i</m:t>
            </m:r>
          </m:sub>
          <m:sup>
            <m:d>
              <m:dPr>
                <m:begChr m:val="("/>
                <m:endChr m:val=")"/>
                <m:sepChr m:val=""/>
                <m:grow/>
              </m:dPr>
              <m:e>
                <m:r>
                  <m:t>0</m:t>
                </m:r>
              </m:e>
            </m:d>
          </m:sup>
        </m:sSubSup>
      </m:oMath>
      <w:r>
        <w:t xml:space="preserve"> </w:t>
      </w:r>
      <w:r>
        <w:rPr>
          <w:rFonts w:hint="eastAsia"/>
        </w:rPr>
        <w:t xml:space="preserve">初始化为零而引入的偏差。请注意，当</w:t>
      </w:r>
      <w:r>
        <w:t xml:space="preserve"> </w:t>
      </w:r>
      <m:oMath>
        <m:r>
          <m:t>τ</m:t>
        </m:r>
      </m:oMath>
      <w:r>
        <w:t xml:space="preserve"> </w:t>
      </w:r>
      <w:r>
        <w:rPr>
          <w:rFonts w:hint="eastAsia"/>
        </w:rPr>
        <w:t xml:space="preserve">变得很大时，偏差趋近于零，因为</w:t>
      </w:r>
      <w:r>
        <w:t xml:space="preserve"> </w:t>
      </w:r>
      <m:oMath>
        <m:sSub>
          <m:e>
            <m:r>
              <m:t>β</m:t>
            </m:r>
          </m:e>
          <m:sub>
            <m:r>
              <m:t>i</m:t>
            </m:r>
          </m:sub>
        </m:sSub>
        <m:r>
          <m:rPr>
            <m:sty m:val="p"/>
          </m:rPr>
          <m:t>&lt;</m:t>
        </m:r>
        <m:r>
          <m:t>1</m:t>
        </m:r>
      </m:oMath>
      <w:r>
        <w:t xml:space="preserve"> </w:t>
      </w:r>
      <w:r>
        <w:rPr>
          <w:rFonts w:hint="eastAsia"/>
        </w:rPr>
        <w:t xml:space="preserve">，所以在实践中有时会省略这种偏差校正。加权参数的典型值为</w:t>
      </w:r>
      <w:r>
        <w:t xml:space="preserve"> </w:t>
      </w:r>
      <m:oMath>
        <m:sSub>
          <m:e>
            <m:r>
              <m:t>β</m:t>
            </m:r>
          </m:e>
          <m:sub>
            <m:r>
              <m:t>1</m:t>
            </m:r>
          </m:sub>
        </m:sSub>
        <m:r>
          <m:rPr>
            <m:sty m:val="p"/>
          </m:rPr>
          <m:t>=</m:t>
        </m:r>
        <m:r>
          <m:t>0.9</m:t>
        </m:r>
      </m:oMath>
      <w:r>
        <w:t xml:space="preserve"> </w:t>
      </w:r>
      <w:r>
        <w:rPr>
          <w:rFonts w:hint="eastAsia"/>
        </w:rPr>
        <w:t xml:space="preserve">和</w:t>
      </w:r>
      <w:r>
        <w:t xml:space="preserve"> </w:t>
      </w:r>
      <m:oMath>
        <m:sSub>
          <m:e>
            <m:r>
              <m:t>β</m:t>
            </m:r>
          </m:e>
          <m:sub>
            <m:r>
              <m:t>2</m:t>
            </m:r>
          </m:sub>
        </m:sSub>
        <m:r>
          <m:rPr>
            <m:sty m:val="p"/>
          </m:rPr>
          <m:t>=</m:t>
        </m:r>
        <m:r>
          <m:t>0.99</m:t>
        </m:r>
      </m:oMath>
      <w:r>
        <w:t xml:space="preserve"> </w:t>
      </w:r>
      <w:r>
        <w:t xml:space="preserve">。Adam </w:t>
      </w:r>
      <w:r>
        <w:rPr>
          <w:rFonts w:hint="eastAsia"/>
        </w:rPr>
        <w:t xml:space="preserve">是深度学习中应用最广泛的学习算法，总结在算法</w:t>
      </w:r>
      <w:r>
        <w:t xml:space="preserve"> 7.4 </w:t>
      </w:r>
      <w:r>
        <w:rPr>
          <w:rFonts w:hint="eastAsia"/>
        </w:rPr>
        <w:t xml:space="preserve">中。</w:t>
      </w:r>
    </w:p>
    <w:p>
      <w:r>
        <w:pict>
          <v:rect style="width:0;height:1.5pt" o:hralign="center" o:hrstd="t" o:hr="t"/>
        </w:pict>
      </w:r>
    </w:p>
    <w:p>
      <w:pPr>
        <w:pStyle w:val="FirstParagraph"/>
      </w:pPr>
      <w:r>
        <w:rPr>
          <w:rFonts w:hint="eastAsia"/>
        </w:rPr>
        <w:t xml:space="preserve">练习</w:t>
      </w:r>
      <w:r>
        <w:t xml:space="preserve"> 7.12</w:t>
      </w:r>
    </w:p>
    <w:p>
      <w:r>
        <w:pict>
          <v:rect style="width:0;height:1.5pt" o:hralign="center" o:hrstd="t" o:hr="t"/>
        </w:pict>
      </w:r>
    </w:p>
    <w:bookmarkEnd w:id="497"/>
    <w:bookmarkStart w:id="498" w:name="归一化"/>
    <w:p>
      <w:pPr>
        <w:pStyle w:val="1"/>
      </w:pPr>
      <w:r>
        <w:t xml:space="preserve">7.4. </w:t>
      </w:r>
      <w:r>
        <w:rPr>
          <w:rFonts w:hint="eastAsia"/>
        </w:rPr>
        <w:t xml:space="preserve">归一化</w:t>
      </w:r>
    </w:p>
    <w:p>
      <w:pPr>
        <w:pStyle w:val="FirstParagraph"/>
      </w:pPr>
      <w:r>
        <w:rPr>
          <w:rFonts w:hint="eastAsia"/>
        </w:rPr>
        <w:t xml:space="preserve">在神经网络前向传播过程中对计算得到的变量进行归一化处理，可避免网络处理极大或极小的值。虽然原则上神经网络中的权重和偏差可以适应输入和隐藏变量的任何取值，但在实践中，归一化对于确保有效训练至关重要。这里，我们根据是对输入数据、小批量数据还是各层进行归一化，考虑三种归一化方式。</w:t>
      </w:r>
    </w:p>
    <w:bookmarkEnd w:id="498"/>
    <w:bookmarkStart w:id="499" w:name="算法-7.4adam-优化算法"/>
    <w:p>
      <w:pPr>
        <w:pStyle w:val="1"/>
      </w:pPr>
      <w:r>
        <w:rPr>
          <w:rFonts w:hint="eastAsia"/>
        </w:rPr>
        <w:t xml:space="preserve">算法</w:t>
      </w:r>
      <w:r>
        <w:t xml:space="preserve"> 7.4:Adam </w:t>
      </w:r>
      <w:r>
        <w:rPr>
          <w:rFonts w:hint="eastAsia"/>
        </w:rPr>
        <w:t xml:space="preserve">优化算法</w:t>
      </w:r>
    </w:p>
    <w:p>
      <w:pPr>
        <w:pStyle w:val="FirstParagraph"/>
      </w:pPr>
      <w:r>
        <w:rPr>
          <w:rFonts w:hint="eastAsia"/>
        </w:rPr>
        <w:t xml:space="preserve">输入:由</w:t>
      </w:r>
      <w:r>
        <w:t xml:space="preserve"> </w:t>
      </w:r>
      <m:oMath>
        <m:r>
          <m:t>n</m:t>
        </m:r>
        <m:r>
          <m:rPr>
            <m:sty m:val="p"/>
          </m:rPr>
          <m:t>∈</m:t>
        </m:r>
        <m:r>
          <m:rPr>
            <m:sty m:val="p"/>
          </m:rPr>
          <m:t>{</m:t>
        </m:r>
        <m:r>
          <m:t>1</m:t>
        </m:r>
        <m:r>
          <m:rPr>
            <m:sty m:val="p"/>
          </m:rPr>
          <m:t>,</m:t>
        </m:r>
        <m:r>
          <m:rPr>
            <m:sty m:val="p"/>
          </m:rPr>
          <m:t>…</m:t>
        </m:r>
        <m:r>
          <m:rPr>
            <m:sty m:val="p"/>
          </m:rPr>
          <m:t>,</m:t>
        </m:r>
        <m:r>
          <m:t>N</m:t>
        </m:r>
        <m:r>
          <m:rPr>
            <m:sty m:val="p"/>
          </m:rPr>
          <m:t>}</m:t>
        </m:r>
      </m:oMath>
      <w:r>
        <w:t xml:space="preserve"> </w:t>
      </w:r>
      <w:r>
        <w:rPr>
          <w:rFonts w:hint="eastAsia"/>
        </w:rPr>
        <w:t xml:space="preserve">索引的数据点训练集</w:t>
      </w:r>
    </w:p>
    <w:p>
      <w:pPr>
        <w:pStyle w:val="a0"/>
      </w:pPr>
      <w:r>
        <w:rPr>
          <w:rFonts w:hint="eastAsia"/>
        </w:rPr>
        <w:t xml:space="preserve">批量大小</w:t>
      </w:r>
      <w:r>
        <w:t xml:space="preserve"> </w:t>
      </w:r>
      <m:oMath>
        <m:r>
          <m:t>B</m:t>
        </m:r>
      </m:oMath>
    </w:p>
    <w:p>
      <w:pPr>
        <w:pStyle w:val="a0"/>
      </w:pPr>
      <w:r>
        <w:rPr>
          <w:rFonts w:hint="eastAsia"/>
        </w:rPr>
        <w:t xml:space="preserve">每个小批量的误差函数</w:t>
      </w:r>
      <w:r>
        <w:t xml:space="preserve"> </w:t>
      </w:r>
      <m:oMath>
        <m:sSub>
          <m:e>
            <m:r>
              <m:t>E</m:t>
            </m:r>
          </m:e>
          <m:sub>
            <m:r>
              <m:t>n</m:t>
            </m:r>
            <m:r>
              <m:rPr>
                <m:sty m:val="p"/>
              </m:rPr>
              <m:t>:</m:t>
            </m:r>
            <m:r>
              <m:t>n</m:t>
            </m:r>
            <m:r>
              <m:rPr>
                <m:sty m:val="p"/>
              </m:rPr>
              <m:t>+</m:t>
            </m:r>
            <m:r>
              <m:t>B</m:t>
            </m:r>
            <m:r>
              <m:rPr>
                <m:sty m:val="p"/>
              </m:rPr>
              <m:t>−</m:t>
            </m:r>
            <m:r>
              <m:t>1</m:t>
            </m:r>
          </m:sub>
        </m:sSub>
        <m:d>
          <m:dPr>
            <m:begChr m:val="("/>
            <m:endChr m:val=")"/>
            <m:sepChr m:val=""/>
            <m:grow/>
          </m:dPr>
          <m:e>
            <m:r>
              <m:rPr>
                <m:sty m:val="b"/>
              </m:rPr>
              <m:t>w</m:t>
            </m:r>
          </m:e>
        </m:d>
      </m:oMath>
    </w:p>
    <w:p>
      <w:pPr>
        <w:pStyle w:val="a0"/>
      </w:pPr>
      <w:r>
        <w:rPr>
          <w:rFonts w:hint="eastAsia"/>
        </w:rPr>
        <w:t xml:space="preserve">学习率参数</w:t>
      </w:r>
      <w:r>
        <w:t xml:space="preserve"> </w:t>
      </w:r>
      <m:oMath>
        <m:r>
          <m:t>η</m:t>
        </m:r>
      </m:oMath>
    </w:p>
    <w:p>
      <w:pPr>
        <w:pStyle w:val="a0"/>
      </w:pPr>
      <w:r>
        <w:rPr>
          <w:rFonts w:hint="eastAsia"/>
        </w:rPr>
        <w:t xml:space="preserve">衰减参数</w:t>
      </w:r>
      <w:r>
        <w:t xml:space="preserve"> </w:t>
      </w:r>
      <m:oMath>
        <m:sSub>
          <m:e>
            <m:r>
              <m:t>β</m:t>
            </m:r>
          </m:e>
          <m:sub>
            <m:r>
              <m:t>1</m:t>
            </m:r>
          </m:sub>
        </m:sSub>
      </m:oMath>
      <w:r>
        <w:t xml:space="preserve"> </w:t>
      </w:r>
      <w:r>
        <w:rPr>
          <w:rFonts w:hint="eastAsia"/>
        </w:rPr>
        <w:t xml:space="preserve">和</w:t>
      </w:r>
      <w:r>
        <w:t xml:space="preserve"> </w:t>
      </w:r>
      <m:oMath>
        <m:sSub>
          <m:e>
            <m:r>
              <m:t>β</m:t>
            </m:r>
          </m:e>
          <m:sub>
            <m:r>
              <m:t>2</m:t>
            </m:r>
          </m:sub>
        </m:sSub>
      </m:oMath>
    </w:p>
    <w:p>
      <w:pPr>
        <w:pStyle w:val="a0"/>
      </w:pPr>
      <w:r>
        <w:rPr>
          <w:rFonts w:hint="eastAsia"/>
        </w:rPr>
        <w:t xml:space="preserve">稳定参数</w:t>
      </w:r>
      <w:r>
        <w:t xml:space="preserve"> </w:t>
      </w:r>
      <m:oMath>
        <m:r>
          <m:t>δ</m:t>
        </m:r>
      </m:oMath>
    </w:p>
    <w:p>
      <w:pPr>
        <w:pStyle w:val="a0"/>
      </w:pPr>
      <w:r>
        <w:rPr>
          <w:rFonts w:hint="eastAsia"/>
        </w:rPr>
        <w:t xml:space="preserve">输出:最终权重向量</w:t>
      </w:r>
      <w:r>
        <w:t xml:space="preserve"> </w:t>
      </w:r>
      <m:oMath>
        <m:r>
          <m:rPr>
            <m:sty m:val="b"/>
          </m:rPr>
          <m:t>w</m:t>
        </m:r>
      </m:oMath>
    </w:p>
    <w:p>
      <w:r>
        <w:pict>
          <v:rect style="width:0;height:1.5pt" o:hralign="center" o:hrstd="t" o:hr="t"/>
        </w:pict>
      </w:r>
    </w:p>
    <w:p>
      <w:pPr>
        <w:pStyle w:val="FirstParagraph"/>
      </w:pPr>
      <m:oMath>
        <m:r>
          <m:t>n</m:t>
        </m:r>
        <m:r>
          <m:rPr>
            <m:sty m:val="p"/>
          </m:rPr>
          <m:t>←</m:t>
        </m:r>
        <m:r>
          <m:t>1</m:t>
        </m:r>
      </m:oMath>
    </w:p>
    <w:p>
      <w:pPr>
        <w:pStyle w:val="a0"/>
      </w:pPr>
      <m:oMath>
        <m:r>
          <m:rPr>
            <m:sty m:val="b"/>
          </m:rPr>
          <m:t>s</m:t>
        </m:r>
        <m:r>
          <m:rPr>
            <m:sty m:val="p"/>
          </m:rPr>
          <m:t>←</m:t>
        </m:r>
        <m:r>
          <m:rPr>
            <m:sty m:val="b"/>
          </m:rPr>
          <m:t>0</m:t>
        </m:r>
      </m:oMath>
    </w:p>
    <w:p>
      <w:pPr>
        <w:pStyle w:val="a0"/>
      </w:pPr>
      <m:oMath>
        <m:r>
          <m:rPr>
            <m:sty m:val="b"/>
          </m:rPr>
          <m:t>r</m:t>
        </m:r>
        <m:r>
          <m:rPr>
            <m:sty m:val="p"/>
          </m:rPr>
          <m:t>←</m:t>
        </m:r>
        <m:r>
          <m:rPr>
            <m:sty m:val="b"/>
          </m:rPr>
          <m:t>0</m:t>
        </m:r>
      </m:oMath>
    </w:p>
    <w:p>
      <w:pPr>
        <w:pStyle w:val="a0"/>
      </w:pPr>
      <w:r>
        <w:t xml:space="preserve">repeat</w:t>
      </w:r>
    </w:p>
    <w:p>
      <w:pPr>
        <w:pStyle w:val="a0"/>
      </w:pPr>
      <w:r>
        <w:t xml:space="preserve"> </w:t>
      </w:r>
      <w:r>
        <w:t xml:space="preserve"> </w:t>
      </w:r>
      <w:r>
        <w:t xml:space="preserve">Choose a mini-batch at random from</w:t>
      </w:r>
      <w:r>
        <w:t xml:space="preserve"> </w:t>
      </w:r>
      <m:oMath>
        <m:r>
          <m:rPr>
            <m:sty m:val="p"/>
            <m:scr m:val="script"/>
          </m:rPr>
          <m:t>D</m:t>
        </m:r>
      </m:oMath>
    </w:p>
    <w:p>
      <w:pPr>
        <w:pStyle w:val="a0"/>
      </w:pPr>
      <w:r>
        <w:t xml:space="preserve"> </w:t>
      </w:r>
      <w:r>
        <w:t xml:space="preserve"> </w:t>
      </w:r>
      <m:oMath>
        <m:r>
          <m:rPr>
            <m:sty m:val="b"/>
          </m:rPr>
          <m:t>g</m:t>
        </m:r>
        <m:r>
          <m:rPr>
            <m:sty m:val="p"/>
          </m:rPr>
          <m:t>=</m:t>
        </m:r>
        <m:r>
          <m:rPr>
            <m:sty m:val="p"/>
          </m:rPr>
          <m:t>−</m:t>
        </m:r>
        <m:r>
          <m:rPr>
            <m:sty m:val="p"/>
          </m:rPr>
          <m:t>∇</m:t>
        </m:r>
        <m:sSub>
          <m:e>
            <m:r>
              <m:t>E</m:t>
            </m:r>
          </m:e>
          <m:sub>
            <m:r>
              <m:t>n</m:t>
            </m:r>
            <m:r>
              <m:rPr>
                <m:sty m:val="p"/>
              </m:rPr>
              <m:t>:</m:t>
            </m:r>
            <m:r>
              <m:t>n</m:t>
            </m:r>
            <m:r>
              <m:rPr>
                <m:sty m:val="p"/>
              </m:rPr>
              <m:t>+</m:t>
            </m:r>
            <m:r>
              <m:t>B</m:t>
            </m:r>
            <m:r>
              <m:rPr>
                <m:sty m:val="p"/>
              </m:rPr>
              <m:t>−</m:t>
            </m:r>
            <m:r>
              <m:t>1</m:t>
            </m:r>
          </m:sub>
        </m:sSub>
        <m:d>
          <m:dPr>
            <m:begChr m:val="("/>
            <m:endChr m:val=")"/>
            <m:sepChr m:val=""/>
            <m:grow/>
          </m:dPr>
          <m:e>
            <m:r>
              <m:rPr>
                <m:sty m:val="b"/>
              </m:rPr>
              <m:t>w</m:t>
            </m:r>
          </m:e>
        </m:d>
        <m:r>
          <m:rPr>
            <m:sty m:val="p"/>
          </m:rPr>
          <m:t>/</m:t>
        </m:r>
        <m:r>
          <m:rPr>
            <m:sty m:val="p"/>
          </m:rPr>
          <m:t>/</m:t>
        </m:r>
      </m:oMath>
      <w:r>
        <w:t xml:space="preserve"> </w:t>
      </w:r>
      <w:r>
        <w:t xml:space="preserve">evaluate gradient vector</w:t>
      </w:r>
    </w:p>
    <w:p>
      <w:pPr>
        <w:pStyle w:val="a0"/>
      </w:pPr>
      <w:r>
        <w:t xml:space="preserve"> </w:t>
      </w:r>
      <w:r>
        <w:t xml:space="preserve"> </w:t>
      </w:r>
      <m:oMath>
        <m:r>
          <m:rPr>
            <m:sty m:val="b"/>
          </m:rPr>
          <m:t>s</m:t>
        </m:r>
        <m:r>
          <m:rPr>
            <m:sty m:val="p"/>
          </m:rPr>
          <m:t>←</m:t>
        </m:r>
        <m:sSub>
          <m:e>
            <m:r>
              <m:t>β</m:t>
            </m:r>
          </m:e>
          <m:sub>
            <m:r>
              <m:t>1</m:t>
            </m:r>
          </m:sub>
        </m:sSub>
        <m:r>
          <m:rPr>
            <m:sty m:val="b"/>
          </m:rPr>
          <m:t>s</m:t>
        </m:r>
        <m:r>
          <m:rPr>
            <m:sty m:val="p"/>
          </m:rPr>
          <m:t>+</m:t>
        </m:r>
        <m:d>
          <m:dPr>
            <m:begChr m:val="("/>
            <m:endChr m:val=")"/>
            <m:sepChr m:val=""/>
            <m:grow/>
          </m:dPr>
          <m:e>
            <m:r>
              <m:t>1</m:t>
            </m:r>
            <m:r>
              <m:rPr>
                <m:sty m:val="p"/>
              </m:rPr>
              <m:t>−</m:t>
            </m:r>
            <m:sSub>
              <m:e>
                <m:r>
                  <m:t>β</m:t>
                </m:r>
              </m:e>
              <m:sub>
                <m:r>
                  <m:t>1</m:t>
                </m:r>
              </m:sub>
            </m:sSub>
          </m:e>
        </m:d>
        <m:r>
          <m:rPr>
            <m:sty m:val="b"/>
          </m:rPr>
          <m:t>g</m:t>
        </m:r>
      </m:oMath>
    </w:p>
    <w:p>
      <w:pPr>
        <w:pStyle w:val="a0"/>
      </w:pPr>
      <w:r>
        <w:t xml:space="preserve"> </w:t>
      </w:r>
      <w:r>
        <w:t xml:space="preserve"> </w:t>
      </w:r>
      <m:oMath>
        <m:r>
          <m:rPr>
            <m:sty m:val="b"/>
          </m:rPr>
          <m:t>r</m:t>
        </m:r>
        <m:r>
          <m:rPr>
            <m:sty m:val="p"/>
          </m:rPr>
          <m:t>←</m:t>
        </m:r>
        <m:sSub>
          <m:e>
            <m:r>
              <m:t>β</m:t>
            </m:r>
          </m:e>
          <m:sub>
            <m:r>
              <m:t>2</m:t>
            </m:r>
          </m:sub>
        </m:sSub>
        <m:r>
          <m:rPr>
            <m:sty m:val="b"/>
          </m:rPr>
          <m:t>r</m:t>
        </m:r>
        <m:r>
          <m:rPr>
            <m:sty m:val="p"/>
          </m:rPr>
          <m:t>+</m:t>
        </m:r>
        <m:d>
          <m:dPr>
            <m:begChr m:val="("/>
            <m:endChr m:val=")"/>
            <m:sepChr m:val=""/>
            <m:grow/>
          </m:dPr>
          <m:e>
            <m:r>
              <m:t>1</m:t>
            </m:r>
            <m:r>
              <m:rPr>
                <m:sty m:val="p"/>
              </m:rPr>
              <m:t>−</m:t>
            </m:r>
            <m:sSub>
              <m:e>
                <m:r>
                  <m:t>β</m:t>
                </m:r>
              </m:e>
              <m:sub>
                <m:r>
                  <m:t>2</m:t>
                </m:r>
              </m:sub>
            </m:sSub>
          </m:e>
        </m:d>
        <m:r>
          <m:rPr>
            <m:sty m:val="b"/>
          </m:rPr>
          <m:t>g</m:t>
        </m:r>
        <m:r>
          <m:rPr>
            <m:sty m:val="p"/>
          </m:rPr>
          <m:t>⊙</m:t>
        </m:r>
        <m:r>
          <m:rPr>
            <m:sty m:val="b"/>
          </m:rPr>
          <m:t>g</m:t>
        </m:r>
      </m:oMath>
      <w:r>
        <w:t xml:space="preserve"> </w:t>
      </w:r>
      <w:r>
        <w:t xml:space="preserve">// element-wise multiply</w:t>
      </w:r>
    </w:p>
    <w:p>
      <w:pPr>
        <w:pStyle w:val="a0"/>
      </w:pPr>
      <w:r>
        <w:t xml:space="preserve"> </w:t>
      </w:r>
      <w:r>
        <w:t xml:space="preserve"> </w:t>
      </w:r>
      <m:oMath>
        <m:acc>
          <m:accPr>
            <m:chr m:val="̂"/>
          </m:accPr>
          <m:e>
            <m:r>
              <m:rPr>
                <m:sty m:val="b"/>
              </m:rPr>
              <m:t>s</m:t>
            </m:r>
          </m:e>
        </m:acc>
        <m:r>
          <m:rPr>
            <m:sty m:val="p"/>
          </m:rPr>
          <m:t>←</m:t>
        </m:r>
        <m:r>
          <m:rPr>
            <m:sty m:val="b"/>
          </m:rPr>
          <m:t>s</m:t>
        </m:r>
        <m:r>
          <m:rPr>
            <m:sty m:val="p"/>
          </m:rPr>
          <m:t>/</m:t>
        </m:r>
        <m:d>
          <m:dPr>
            <m:begChr m:val="("/>
            <m:endChr m:val=")"/>
            <m:sepChr m:val=""/>
            <m:grow/>
          </m:dPr>
          <m:e>
            <m:r>
              <m:t>1</m:t>
            </m:r>
            <m:r>
              <m:rPr>
                <m:sty m:val="p"/>
              </m:rPr>
              <m:t>−</m:t>
            </m:r>
            <m:sSubSup>
              <m:e>
                <m:r>
                  <m:t>β</m:t>
                </m:r>
              </m:e>
              <m:sub>
                <m:r>
                  <m:t>1</m:t>
                </m:r>
              </m:sub>
              <m:sup>
                <m:r>
                  <m:t>τ</m:t>
                </m:r>
              </m:sup>
            </m:sSubSup>
          </m:e>
        </m:d>
      </m:oMath>
      <w:r>
        <w:t xml:space="preserve"> </w:t>
      </w:r>
      <w:r>
        <w:t xml:space="preserve">// bias correction</w:t>
      </w:r>
    </w:p>
    <w:p>
      <w:pPr>
        <w:pStyle w:val="a0"/>
      </w:pPr>
      <w:r>
        <w:t xml:space="preserve"> </w:t>
      </w:r>
      <w:r>
        <w:t xml:space="preserve"> </w:t>
      </w:r>
      <m:oMath>
        <m:acc>
          <m:accPr>
            <m:chr m:val="̂"/>
          </m:accPr>
          <m:e>
            <m:r>
              <m:rPr>
                <m:sty m:val="b"/>
              </m:rPr>
              <m:t>r</m:t>
            </m:r>
          </m:e>
        </m:acc>
        <m:r>
          <m:rPr>
            <m:sty m:val="p"/>
          </m:rPr>
          <m:t>←</m:t>
        </m:r>
        <m:r>
          <m:rPr>
            <m:sty m:val="b"/>
          </m:rPr>
          <m:t>r</m:t>
        </m:r>
        <m:r>
          <m:rPr>
            <m:sty m:val="p"/>
          </m:rPr>
          <m:t>/</m:t>
        </m:r>
        <m:d>
          <m:dPr>
            <m:begChr m:val="("/>
            <m:endChr m:val=")"/>
            <m:sepChr m:val=""/>
            <m:grow/>
          </m:dPr>
          <m:e>
            <m:r>
              <m:t>1</m:t>
            </m:r>
            <m:r>
              <m:rPr>
                <m:sty m:val="p"/>
              </m:rPr>
              <m:t>−</m:t>
            </m:r>
            <m:sSubSup>
              <m:e>
                <m:r>
                  <m:t>β</m:t>
                </m:r>
              </m:e>
              <m:sub>
                <m:r>
                  <m:t>2</m:t>
                </m:r>
              </m:sub>
              <m:sup>
                <m:r>
                  <m:t>τ</m:t>
                </m:r>
              </m:sup>
            </m:sSubSup>
          </m:e>
        </m:d>
      </m:oMath>
      <w:r>
        <w:t xml:space="preserve"> </w:t>
      </w:r>
      <w:r>
        <w:t xml:space="preserve">// bias correction</w:t>
      </w:r>
    </w:p>
    <w:p>
      <w:pPr>
        <w:pStyle w:val="a0"/>
      </w:pPr>
      <w:r>
        <w:t xml:space="preserve"> </w:t>
      </w:r>
      <w:r>
        <w:t xml:space="preserve"> </w:t>
      </w:r>
      <m:oMath>
        <m:r>
          <m:t>Δ</m:t>
        </m:r>
        <m:r>
          <m:rPr>
            <m:sty m:val="b"/>
          </m:rPr>
          <m:t>w</m:t>
        </m:r>
        <m:r>
          <m:rPr>
            <m:sty m:val="p"/>
          </m:rPr>
          <m:t>←</m:t>
        </m:r>
        <m:r>
          <m:rPr>
            <m:sty m:val="p"/>
          </m:rPr>
          <m:t>−</m:t>
        </m:r>
        <m:r>
          <m:t>η</m:t>
        </m:r>
        <m:f>
          <m:fPr>
            <m:type m:val="bar"/>
          </m:fPr>
          <m:num>
            <m:acc>
              <m:accPr>
                <m:chr m:val="̂"/>
              </m:accPr>
              <m:e>
                <m:r>
                  <m:rPr>
                    <m:sty m:val="b"/>
                  </m:rPr>
                  <m:t>s</m:t>
                </m:r>
              </m:e>
            </m:acc>
          </m:num>
          <m:den>
            <m:rad>
              <m:radPr>
                <m:degHide m:val="on"/>
              </m:radPr>
              <m:deg/>
              <m:e>
                <m:acc>
                  <m:accPr>
                    <m:chr m:val="̂"/>
                  </m:accPr>
                  <m:e>
                    <m:r>
                      <m:rPr>
                        <m:sty m:val="b"/>
                      </m:rPr>
                      <m:t>r</m:t>
                    </m:r>
                  </m:e>
                </m:acc>
              </m:e>
            </m:rad>
            <m:r>
              <m:rPr>
                <m:sty m:val="p"/>
              </m:rPr>
              <m:t>+</m:t>
            </m:r>
            <m:r>
              <m:t>δ</m:t>
            </m:r>
          </m:den>
        </m:f>
        <m:r>
          <m:t> </m:t>
        </m:r>
      </m:oMath>
      <w:r>
        <w:t xml:space="preserve"> </w:t>
      </w:r>
      <w:r>
        <w:t xml:space="preserve">// element-wise operations</w:t>
      </w:r>
    </w:p>
    <w:p>
      <w:pPr>
        <w:pStyle w:val="a0"/>
      </w:pPr>
      <w:r>
        <w:t xml:space="preserve"> </w:t>
      </w:r>
      <w:r>
        <w:t xml:space="preserve"> </w:t>
      </w:r>
      <m:oMath>
        <m:r>
          <m:rPr>
            <m:sty m:val="b"/>
          </m:rPr>
          <m:t>w</m:t>
        </m:r>
        <m:r>
          <m:rPr>
            <m:sty m:val="p"/>
          </m:rPr>
          <m:t>←</m:t>
        </m:r>
        <m:r>
          <m:rPr>
            <m:sty m:val="b"/>
          </m:rPr>
          <m:t>w</m:t>
        </m:r>
        <m:r>
          <m:rPr>
            <m:sty m:val="p"/>
          </m:rPr>
          <m:t>+</m:t>
        </m:r>
        <m:r>
          <m:t>Δ</m:t>
        </m:r>
        <m:r>
          <m:rPr>
            <m:sty m:val="b"/>
          </m:rPr>
          <m:t>w</m:t>
        </m:r>
        <m:r>
          <m:rPr>
            <m:sty m:val="p"/>
          </m:rPr>
          <m:t>/</m:t>
        </m:r>
        <m:r>
          <m:rPr>
            <m:sty m:val="p"/>
          </m:rPr>
          <m:t>/</m:t>
        </m:r>
      </m:oMath>
      <w:r>
        <w:t xml:space="preserve"> </w:t>
      </w:r>
      <w:r>
        <w:t xml:space="preserve">weight vector update</w:t>
      </w:r>
    </w:p>
    <w:p>
      <w:pPr>
        <w:pStyle w:val="a0"/>
      </w:pPr>
      <w:r>
        <w:t xml:space="preserve"> </w:t>
      </w:r>
      <w:r>
        <w:t xml:space="preserve"> </w:t>
      </w:r>
      <m:oMath>
        <m:r>
          <m:t>n</m:t>
        </m:r>
        <m:r>
          <m:rPr>
            <m:sty m:val="p"/>
          </m:rPr>
          <m:t>←</m:t>
        </m:r>
        <m:r>
          <m:t>n</m:t>
        </m:r>
        <m:r>
          <m:rPr>
            <m:sty m:val="p"/>
          </m:rPr>
          <m:t>+</m:t>
        </m:r>
        <m:r>
          <m:t>B</m:t>
        </m:r>
      </m:oMath>
    </w:p>
    <w:p>
      <w:pPr>
        <w:pStyle w:val="a0"/>
      </w:pPr>
      <w:r>
        <w:t xml:space="preserve"> </w:t>
      </w:r>
      <w:r>
        <w:t xml:space="preserve"> </w:t>
      </w:r>
      <w:r>
        <w:t xml:space="preserve">if</w:t>
      </w:r>
      <w:r>
        <w:t xml:space="preserve"> </w:t>
      </w:r>
      <m:oMath>
        <m:r>
          <m:t>n</m:t>
        </m:r>
        <m:r>
          <m:rPr>
            <m:sty m:val="p"/>
          </m:rPr>
          <m:t>+</m:t>
        </m:r>
        <m:r>
          <m:t>B</m:t>
        </m:r>
        <m:r>
          <m:rPr>
            <m:sty m:val="p"/>
          </m:rPr>
          <m:t>&gt;</m:t>
        </m:r>
        <m:r>
          <m:t>N</m:t>
        </m:r>
      </m:oMath>
      <w:r>
        <w:t xml:space="preserve"> </w:t>
      </w:r>
      <w:r>
        <w:t xml:space="preserve">then</w:t>
      </w:r>
    </w:p>
    <w:p>
      <w:pPr>
        <w:pStyle w:val="a0"/>
      </w:pPr>
      <w:r>
        <w:t xml:space="preserve"> </w:t>
      </w:r>
      <w:r>
        <w:t xml:space="preserve"> </w:t>
      </w:r>
      <w:r>
        <w:t xml:space="preserve"> </w:t>
      </w:r>
      <w:r>
        <w:t xml:space="preserve"> </w:t>
      </w:r>
      <w:r>
        <w:t xml:space="preserve">shuffle data</w:t>
      </w:r>
    </w:p>
    <w:p>
      <w:pPr>
        <w:pStyle w:val="a0"/>
      </w:pPr>
      <w:r>
        <w:t xml:space="preserve"> </w:t>
      </w:r>
      <w:r>
        <w:t xml:space="preserve"> </w:t>
      </w:r>
      <w:r>
        <w:t xml:space="preserve"> </w:t>
      </w:r>
      <w:r>
        <w:t xml:space="preserve"> </w:t>
      </w:r>
      <m:oMath>
        <m:r>
          <m:t>n</m:t>
        </m:r>
        <m:r>
          <m:rPr>
            <m:sty m:val="p"/>
          </m:rPr>
          <m:t>←</m:t>
        </m:r>
        <m:r>
          <m:t>1</m:t>
        </m:r>
      </m:oMath>
    </w:p>
    <w:p>
      <w:pPr>
        <w:pStyle w:val="a0"/>
      </w:pPr>
      <w:r>
        <w:t xml:space="preserve"> </w:t>
      </w:r>
      <w:r>
        <w:t xml:space="preserve"> </w:t>
      </w:r>
      <w:r>
        <w:t xml:space="preserve">end if</w:t>
      </w:r>
    </w:p>
    <w:p>
      <w:pPr>
        <w:pStyle w:val="a0"/>
      </w:pPr>
      <w:r>
        <w:t xml:space="preserve">until convergence</w:t>
      </w:r>
    </w:p>
    <w:p>
      <w:pPr>
        <w:pStyle w:val="a0"/>
      </w:pPr>
      <w:r>
        <w:t xml:space="preserve">return</w:t>
      </w:r>
      <w:r>
        <w:t xml:space="preserve"> </w:t>
      </w:r>
      <m:oMath>
        <m:r>
          <m:rPr>
            <m:sty m:val="p"/>
          </m:rPr>
          <m:t>w</m:t>
        </m:r>
      </m:oMath>
    </w:p>
    <w:p>
      <w:r>
        <w:pict>
          <v:rect style="width:0;height:1.5pt" o:hralign="center" o:hrstd="t" o:hr="t"/>
        </w:pict>
      </w:r>
    </w:p>
    <w:bookmarkEnd w:id="499"/>
    <w:bookmarkStart w:id="503" w:name="数据归一化"/>
    <w:p>
      <w:pPr>
        <w:pStyle w:val="1"/>
      </w:pPr>
      <w:r>
        <w:t xml:space="preserve">7.4.1 </w:t>
      </w:r>
      <w:r>
        <w:rPr>
          <w:rFonts w:hint="eastAsia"/>
        </w:rPr>
        <w:t xml:space="preserve">数据归一化</w:t>
      </w:r>
    </w:p>
    <w:p>
      <w:pPr>
        <w:pStyle w:val="FirstParagraph"/>
      </w:pPr>
      <w:r>
        <w:rPr>
          <w:rFonts w:hint="eastAsia"/>
        </w:rPr>
        <w:t xml:space="preserve">有时我们会遇到不同输入变量的取值范围差异很大的数据集。例如，在健康数据中，患者的身高可能以米为单位进行测量，如</w:t>
      </w:r>
      <w:r>
        <w:t xml:space="preserve"> </w:t>
      </w:r>
      <m:oMath>
        <m:r>
          <m:t>1.8</m:t>
        </m:r>
        <m:r>
          <m:rPr>
            <m:sty m:val="p"/>
          </m:rPr>
          <m:t> </m:t>
        </m:r>
        <m:r>
          <m:rPr>
            <m:sty m:val="p"/>
          </m:rPr>
          <m:t>m</m:t>
        </m:r>
      </m:oMath>
      <w:r>
        <w:t xml:space="preserve"> </w:t>
      </w:r>
      <w:r>
        <w:rPr>
          <w:rFonts w:hint="eastAsia"/>
        </w:rPr>
        <w:t xml:space="preserve">，而他们的血小板计数可能以每微升的血小板数量为单位进行测量，如每</w:t>
      </w:r>
      <w:r>
        <w:t xml:space="preserve"> </w:t>
      </w:r>
      <m:oMath>
        <m:r>
          <m:t>μ</m:t>
        </m:r>
        <m:r>
          <m:rPr>
            <m:sty m:val="p"/>
          </m:rPr>
          <m:t>L</m:t>
        </m:r>
      </m:oMath>
      <w:r>
        <w:t xml:space="preserve"> </w:t>
      </w:r>
      <w:r>
        <w:rPr>
          <w:rFonts w:hint="eastAsia"/>
        </w:rPr>
        <w:t xml:space="preserve">有</w:t>
      </w:r>
      <w:r>
        <w:t xml:space="preserve"> 300,000 </w:t>
      </w:r>
      <w:r>
        <w:rPr>
          <w:rFonts w:hint="eastAsia"/>
        </w:rPr>
        <w:t xml:space="preserve">个血小板。这种差异会使梯度下降训练变得更具挑战性。考虑一个具有两个权重的单层回归网络，其中两个对应的输入变量的取值范围差异很大。一个权重值的变化对输出产生的变化，进而对误差函数产生的变化，比另一个权重的类似变化要大得多。这对应于一个误差曲面，其沿不同轴的曲率差异很大，如图</w:t>
      </w:r>
      <w:r>
        <w:t xml:space="preserve"> 7.3 </w:t>
      </w:r>
      <w:r>
        <w:rPr>
          <w:rFonts w:hint="eastAsia"/>
        </w:rPr>
        <w:t xml:space="preserve">所示。</w:t>
      </w:r>
    </w:p>
    <w:p>
      <w:pPr>
        <w:pStyle w:val="a0"/>
      </w:pPr>
      <w:r>
        <w:rPr>
          <w:rFonts w:hint="eastAsia"/>
        </w:rPr>
        <w:t xml:space="preserve">因此，对于连续输入变量，重新缩放输入值使其取值范围相近可能非常有益。这可以通过首先计算每个输入的均值和方差来轻松实现:</w:t>
      </w:r>
    </w:p>
    <w:p>
      <w:pPr>
        <w:pStyle w:val="a0"/>
      </w:pPr>
      <m:oMathPara>
        <m:oMathParaPr>
          <m:jc m:val="center"/>
        </m:oMathParaPr>
        <m:oMath>
          <m:sSub>
            <m:e>
              <m:r>
                <m:t>μ</m:t>
              </m:r>
            </m:e>
            <m:sub>
              <m:r>
                <m:t>i</m:t>
              </m:r>
            </m:sub>
          </m:sSub>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t>x</m:t>
                  </m:r>
                </m:e>
                <m:sub>
                  <m:r>
                    <m:t>n</m:t>
                  </m:r>
                  <m:r>
                    <m:t>i</m:t>
                  </m:r>
                </m:sub>
              </m:sSub>
            </m:e>
          </m:nary>
          <m:r>
            <m:t>  </m:t>
          </m:r>
          <m:r>
            <m:rPr>
              <m:nor/>
              <m:sty m:val="p"/>
            </m:rPr>
            <m:t>(7.48)</m:t>
          </m:r>
        </m:oMath>
      </m:oMathPara>
    </w:p>
    <w:p>
      <w:pPr>
        <w:pStyle w:val="FirstParagraph"/>
      </w:pPr>
      <m:oMathPara>
        <m:oMathParaPr>
          <m:jc m:val="center"/>
        </m:oMathParaPr>
        <m:oMath>
          <m:sSubSup>
            <m:e>
              <m:r>
                <m:t>σ</m:t>
              </m:r>
            </m:e>
            <m:sub>
              <m:r>
                <m:t>i</m:t>
              </m:r>
            </m:sub>
            <m:sup>
              <m:r>
                <m:t>2</m:t>
              </m:r>
            </m:sup>
          </m:sSubSup>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p>
                <m:e>
                  <m:d>
                    <m:dPr>
                      <m:begChr m:val="("/>
                      <m:endChr m:val=")"/>
                      <m:sepChr m:val=""/>
                      <m:grow/>
                    </m:dPr>
                    <m:e>
                      <m:sSub>
                        <m:e>
                          <m:r>
                            <m:t>x</m:t>
                          </m:r>
                        </m:e>
                        <m:sub>
                          <m:r>
                            <m:t>n</m:t>
                          </m:r>
                          <m:r>
                            <m:t>i</m:t>
                          </m:r>
                        </m:sub>
                      </m:sSub>
                      <m:r>
                        <m:rPr>
                          <m:sty m:val="p"/>
                        </m:rPr>
                        <m:t>−</m:t>
                      </m:r>
                      <m:sSub>
                        <m:e>
                          <m:r>
                            <m:t>μ</m:t>
                          </m:r>
                        </m:e>
                        <m:sub>
                          <m:r>
                            <m:t>i</m:t>
                          </m:r>
                        </m:sub>
                      </m:sSub>
                    </m:e>
                  </m:d>
                </m:e>
                <m:sup>
                  <m:r>
                    <m:t>2</m:t>
                  </m:r>
                </m:sup>
              </m:sSup>
            </m:e>
          </m:nary>
          <m:r>
            <m:rPr>
              <m:sty m:val="p"/>
            </m:rPr>
            <m:t>,</m:t>
          </m:r>
          <m:r>
            <m:t>  </m:t>
          </m:r>
          <m:r>
            <m:rPr>
              <m:nor/>
              <m:sty m:val="p"/>
            </m:rPr>
            <m:t>(7.49)</m:t>
          </m:r>
        </m:oMath>
      </m:oMathPara>
    </w:p>
    <w:p>
      <w:pPr>
        <w:pStyle w:val="FirstParagraph"/>
      </w:pPr>
      <w:r>
        <w:rPr>
          <w:rFonts w:hint="eastAsia"/>
        </w:rPr>
        <w:t xml:space="preserve">这是在开始任何训练之前进行一次的计算。然后使用以下方法重新缩放输入值</w:t>
      </w:r>
    </w:p>
    <w:p>
      <w:pPr>
        <w:pStyle w:val="a0"/>
      </w:pPr>
      <m:oMathPara>
        <m:oMathParaPr>
          <m:jc m:val="center"/>
        </m:oMathParaPr>
        <m:oMath>
          <m:sSub>
            <m:e>
              <m:acc>
                <m:accPr>
                  <m:chr m:val="̃"/>
                </m:accPr>
                <m:e>
                  <m:r>
                    <m:t>x</m:t>
                  </m:r>
                </m:e>
              </m:acc>
            </m:e>
            <m:sub>
              <m:r>
                <m:t>n</m:t>
              </m:r>
              <m:r>
                <m:t>i</m:t>
              </m:r>
            </m:sub>
          </m:sSub>
          <m:r>
            <m:rPr>
              <m:sty m:val="p"/>
            </m:rPr>
            <m:t>=</m:t>
          </m:r>
          <m:f>
            <m:fPr>
              <m:type m:val="bar"/>
            </m:fPr>
            <m:num>
              <m:sSub>
                <m:e>
                  <m:r>
                    <m:t>x</m:t>
                  </m:r>
                </m:e>
                <m:sub>
                  <m:r>
                    <m:t>n</m:t>
                  </m:r>
                  <m:r>
                    <m:t>i</m:t>
                  </m:r>
                </m:sub>
              </m:sSub>
              <m:r>
                <m:rPr>
                  <m:sty m:val="p"/>
                </m:rPr>
                <m:t>−</m:t>
              </m:r>
              <m:sSub>
                <m:e>
                  <m:r>
                    <m:t>μ</m:t>
                  </m:r>
                </m:e>
                <m:sub>
                  <m:r>
                    <m:t>i</m:t>
                  </m:r>
                </m:sub>
              </m:sSub>
            </m:num>
            <m:den>
              <m:sSub>
                <m:e>
                  <m:r>
                    <m:t>σ</m:t>
                  </m:r>
                </m:e>
                <m:sub>
                  <m:r>
                    <m:t>i</m:t>
                  </m:r>
                </m:sub>
              </m:sSub>
            </m:den>
          </m:f>
          <m:r>
            <m:t>  </m:t>
          </m:r>
          <m:r>
            <m:rPr>
              <m:nor/>
              <m:sty m:val="p"/>
            </m:rPr>
            <m:t>(7.50)</m:t>
          </m:r>
        </m:oMath>
      </m:oMathPara>
    </w:p>
    <w:p>
      <w:r>
        <w:pict>
          <v:rect style="width:0;height:1.5pt" o:hralign="center" o:hrstd="t" o:hr="t"/>
        </w:pict>
      </w:r>
    </w:p>
    <w:p>
      <w:pPr>
        <w:pStyle w:val="FirstParagraph"/>
      </w:pPr>
      <w:r>
        <w:rPr>
          <w:rFonts w:hint="eastAsia"/>
        </w:rPr>
        <w:t xml:space="preserve">练习</w:t>
      </w:r>
      <w:r>
        <w:t xml:space="preserve"> 7.14</w:t>
      </w:r>
    </w:p>
    <w:p>
      <w:r>
        <w:pict>
          <v:rect style="width:0;height:1.5pt" o:hralign="center" o:hrstd="t" o:hr="t"/>
        </w:pict>
      </w:r>
    </w:p>
    <w:p>
      <w:pPr>
        <w:pStyle w:val="FirstParagraph"/>
      </w:pPr>
      <w:r>
        <w:rPr>
          <w:rFonts w:hint="eastAsia"/>
        </w:rPr>
        <w:t xml:space="preserve">这样重新缩放后的值</w:t>
      </w:r>
      <w:r>
        <w:t xml:space="preserve"> </w:t>
      </w:r>
      <m:oMath>
        <m:d>
          <m:dPr>
            <m:begChr m:val="{"/>
            <m:endChr m:val="}"/>
            <m:sepChr m:val=""/>
            <m:grow/>
          </m:dPr>
          <m:e>
            <m:sSub>
              <m:e>
                <m:acc>
                  <m:accPr>
                    <m:chr m:val="̃"/>
                  </m:accPr>
                  <m:e>
                    <m:r>
                      <m:t>x</m:t>
                    </m:r>
                  </m:e>
                </m:acc>
              </m:e>
              <m:sub>
                <m:r>
                  <m:t>n</m:t>
                </m:r>
                <m:r>
                  <m:t>i</m:t>
                </m:r>
              </m:sub>
            </m:sSub>
          </m:e>
        </m:d>
      </m:oMath>
      <w:r>
        <w:t xml:space="preserve"> </w:t>
      </w:r>
      <w:r>
        <w:rPr>
          <w:rFonts w:hint="eastAsia"/>
        </w:rPr>
        <w:t xml:space="preserve">的均值为零，方差为</w:t>
      </w:r>
      <w:r>
        <w:t xml:space="preserve"> </w:t>
      </w:r>
      <w:r>
        <w:rPr>
          <w:rFonts w:hint="eastAsia"/>
        </w:rPr>
        <w:t xml:space="preserve">1。请注意，必须使用相同的</w:t>
      </w:r>
      <w:r>
        <w:t xml:space="preserve"> </w:t>
      </w:r>
      <m:oMath>
        <m:sSub>
          <m:e>
            <m:r>
              <m:t>μ</m:t>
            </m:r>
          </m:e>
          <m:sub>
            <m:r>
              <m:t>i</m:t>
            </m:r>
          </m:sub>
        </m:sSub>
      </m:oMath>
      <w:r>
        <w:t xml:space="preserve"> </w:t>
      </w:r>
      <w:r>
        <w:rPr>
          <w:rFonts w:hint="eastAsia"/>
        </w:rPr>
        <w:t xml:space="preserve">和</w:t>
      </w:r>
      <w:r>
        <w:t xml:space="preserve"> </w:t>
      </w:r>
      <m:oMath>
        <m:sSub>
          <m:e>
            <m:r>
              <m:t>σ</m:t>
            </m:r>
          </m:e>
          <m:sub>
            <m:r>
              <m:t>i</m:t>
            </m:r>
          </m:sub>
        </m:sSub>
      </m:oMath>
      <w:r>
        <w:t xml:space="preserve"> </w:t>
      </w:r>
      <w:r>
        <w:rPr>
          <w:rFonts w:hint="eastAsia"/>
        </w:rPr>
        <w:t xml:space="preserve">值对任何开发、验证或测试数据进行预处理，以确保所有输入都以相同的方式进行缩放。输入数据归一化如图</w:t>
      </w:r>
      <w:r>
        <w:t xml:space="preserve"> 7.7 </w:t>
      </w:r>
      <w:r>
        <w:rPr>
          <w:rFonts w:hint="eastAsia"/>
        </w:rPr>
        <w:t xml:space="preserve">所示。</w:t>
      </w:r>
    </w:p>
    <w:p>
      <w:pPr>
        <w:pStyle w:val="a0"/>
      </w:pPr>
      <w:r>
        <w:drawing>
          <wp:inline>
            <wp:extent cx="1645920" cy="1659809"/>
            <wp:effectExtent b="0" l="0" r="0" t="0"/>
            <wp:docPr descr="image" title="" id="501" name="Picture"/>
            <a:graphic>
              <a:graphicData uri="http://schemas.openxmlformats.org/drawingml/2006/picture">
                <pic:pic>
                  <pic:nvPicPr>
                    <pic:cNvPr descr="images/0194e279-9b28-703a-88f4-c3ac21e2010d_245_1079_1500_474_478_0.jpg" id="502" name="Picture"/>
                    <pic:cNvPicPr>
                      <a:picLocks noChangeArrowheads="1" noChangeAspect="1"/>
                    </pic:cNvPicPr>
                  </pic:nvPicPr>
                  <pic:blipFill>
                    <a:blip r:embed="rId500"/>
                    <a:stretch>
                      <a:fillRect/>
                    </a:stretch>
                  </pic:blipFill>
                  <pic:spPr bwMode="auto">
                    <a:xfrm>
                      <a:off x="0" y="0"/>
                      <a:ext cx="1645920" cy="165980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7.7 </w:t>
      </w:r>
      <w:r>
        <w:rPr>
          <w:rFonts w:hint="eastAsia"/>
        </w:rPr>
        <w:t xml:space="preserve">输入数据归一化效果的图示。红色圆圈表示具有两个变量的数据集的原始数据点。蓝色十字表示归一化后的数据集，使得每个变量在整个数据集中的均值为零且方差为</w:t>
      </w:r>
      <w:r>
        <w:t xml:space="preserve"> 1。</w:t>
      </w:r>
    </w:p>
    <w:bookmarkEnd w:id="503"/>
    <w:bookmarkStart w:id="507" w:name="批量归一化"/>
    <w:p>
      <w:pPr>
        <w:pStyle w:val="1"/>
      </w:pPr>
      <w:r>
        <w:t xml:space="preserve">7.4.2 </w:t>
      </w:r>
      <w:r>
        <w:rPr>
          <w:rFonts w:hint="eastAsia"/>
        </w:rPr>
        <w:t xml:space="preserve">批量归一化</w:t>
      </w:r>
    </w:p>
    <w:p>
      <w:pPr>
        <w:pStyle w:val="FirstParagraph"/>
      </w:pPr>
      <w:r>
        <w:rPr>
          <w:rFonts w:hint="eastAsia"/>
        </w:rPr>
        <w:t xml:space="preserve">我们已经看到了对输入数据进行归一化的重要性，并且我们可以将类似的推理应用于深度网络每个隐藏层中的变量。如果特定隐藏层中的激活值范围存在很大差异，那么将这些值归一化为均值为零且方差为</w:t>
      </w:r>
      <w:r>
        <w:t xml:space="preserve"> 1 </w:t>
      </w:r>
      <w:r>
        <w:rPr>
          <w:rFonts w:hint="eastAsia"/>
        </w:rPr>
        <w:t xml:space="preserve">应该会使下一层的学习问题变得更容易。然而，与可以在训练开始前一次性完成的输入值归一化不同，隐藏单元值的归一化需要在训练期间每次更新权重值时重复进行。这被称为批量归一化(Ioffe</w:t>
      </w:r>
      <w:r>
        <w:t xml:space="preserve"> </w:t>
      </w:r>
      <w:r>
        <w:rPr>
          <w:rFonts w:hint="eastAsia"/>
        </w:rPr>
        <w:t xml:space="preserve">和</w:t>
      </w:r>
      <w:r>
        <w:t xml:space="preserve"> </w:t>
      </w:r>
      <w:r>
        <w:rPr>
          <w:rFonts w:hint="eastAsia"/>
        </w:rPr>
        <w:t xml:space="preserve">Szegedy，2015)。</w:t>
      </w:r>
    </w:p>
    <w:p>
      <w:pPr>
        <w:pStyle w:val="a0"/>
      </w:pPr>
      <w:r>
        <w:rPr>
          <w:rFonts w:hint="eastAsia"/>
        </w:rPr>
        <w:t xml:space="preserve">批量归一化的另一个动机来自梯度消失和梯度爆炸现象，当我们尝试训练非常深的神经网络时会出现这些现象。根据微积分的链式法则，误差函数</w:t>
      </w:r>
      <w:r>
        <w:t xml:space="preserve"> </w:t>
      </w:r>
      <m:oMath>
        <m:r>
          <m:t>E</m:t>
        </m:r>
      </m:oMath>
      <w:r>
        <w:t xml:space="preserve"> </w:t>
      </w:r>
      <w:r>
        <w:rPr>
          <w:rFonts w:hint="eastAsia"/>
        </w:rPr>
        <w:t xml:space="preserve">相对于网络第一层中某个参数的梯度由下式给出</w:t>
      </w:r>
    </w:p>
    <w:p>
      <w:pPr>
        <w:pStyle w:val="a0"/>
      </w:pPr>
      <m:oMathPara>
        <m:oMathParaPr>
          <m:jc m:val="center"/>
        </m:oMathParaPr>
        <m:oMath>
          <m:f>
            <m:fPr>
              <m:type m:val="bar"/>
            </m:fPr>
            <m:num>
              <m:r>
                <m:rPr>
                  <m:sty m:val="p"/>
                </m:rPr>
                <m:t>∂</m:t>
              </m:r>
              <m:r>
                <m:t>E</m:t>
              </m:r>
            </m:num>
            <m:den>
              <m:r>
                <m:rPr>
                  <m:sty m:val="p"/>
                </m:rPr>
                <m:t>∂</m:t>
              </m:r>
              <m:sSub>
                <m:e>
                  <m:r>
                    <m:t>w</m:t>
                  </m:r>
                </m:e>
                <m:sub>
                  <m:r>
                    <m:t>i</m:t>
                  </m:r>
                </m:sub>
              </m:sSub>
            </m:den>
          </m:f>
          <m:r>
            <m:rPr>
              <m:sty m:val="p"/>
            </m:rPr>
            <m:t>=</m:t>
          </m:r>
          <m:nary>
            <m:naryPr>
              <m:chr m:val="∑"/>
              <m:limLoc m:val="undOvr"/>
              <m:subHide m:val="off"/>
              <m:supHide m:val="on"/>
            </m:naryPr>
            <m:sub>
              <m:r>
                <m:t>m</m:t>
              </m:r>
            </m:sub>
            <m:sup>
              <m:r>
                <m:t>​</m:t>
              </m:r>
            </m:sup>
            <m:e>
              <m:r>
                <m:rPr>
                  <m:sty m:val="p"/>
                </m:rPr>
                <m:t>⋯</m:t>
              </m:r>
            </m:e>
          </m:nary>
          <m:nary>
            <m:naryPr>
              <m:chr m:val="∑"/>
              <m:limLoc m:val="undOvr"/>
              <m:subHide m:val="off"/>
              <m:supHide m:val="on"/>
            </m:naryPr>
            <m:sub>
              <m:r>
                <m:t>l</m:t>
              </m:r>
            </m:sub>
            <m:sup>
              <m:r>
                <m:t>​</m:t>
              </m:r>
            </m:sup>
            <m:e>
              <m:nary>
                <m:naryPr>
                  <m:chr m:val="∑"/>
                  <m:limLoc m:val="undOvr"/>
                  <m:subHide m:val="off"/>
                  <m:supHide m:val="on"/>
                </m:naryPr>
                <m:sub>
                  <m:r>
                    <m:t>j</m:t>
                  </m:r>
                </m:sub>
                <m:sup>
                  <m:r>
                    <m:t>​</m:t>
                  </m:r>
                </m:sup>
                <m:e>
                  <m:f>
                    <m:fPr>
                      <m:type m:val="bar"/>
                    </m:fPr>
                    <m:num>
                      <m:r>
                        <m:rPr>
                          <m:sty m:val="p"/>
                        </m:rPr>
                        <m:t>∂</m:t>
                      </m:r>
                      <m:sSubSup>
                        <m:e>
                          <m:r>
                            <m:t>z</m:t>
                          </m:r>
                        </m:e>
                        <m:sub>
                          <m:r>
                            <m:t>m</m:t>
                          </m:r>
                        </m:sub>
                        <m:sup>
                          <m:d>
                            <m:dPr>
                              <m:begChr m:val="("/>
                              <m:endChr m:val=")"/>
                              <m:sepChr m:val=""/>
                              <m:grow/>
                            </m:dPr>
                            <m:e>
                              <m:r>
                                <m:t>1</m:t>
                              </m:r>
                            </m:e>
                          </m:d>
                        </m:sup>
                      </m:sSubSup>
                    </m:num>
                    <m:den>
                      <m:r>
                        <m:rPr>
                          <m:sty m:val="p"/>
                        </m:rPr>
                        <m:t>∂</m:t>
                      </m:r>
                      <m:sSub>
                        <m:e>
                          <m:r>
                            <m:t>w</m:t>
                          </m:r>
                        </m:e>
                        <m:sub>
                          <m:r>
                            <m:t>i</m:t>
                          </m:r>
                        </m:sub>
                      </m:sSub>
                    </m:den>
                  </m:f>
                </m:e>
              </m:nary>
            </m:e>
          </m:nary>
          <m:r>
            <m:rPr>
              <m:sty m:val="p"/>
            </m:rPr>
            <m:t>⋯</m:t>
          </m:r>
          <m:f>
            <m:fPr>
              <m:type m:val="bar"/>
            </m:fPr>
            <m:num>
              <m:r>
                <m:rPr>
                  <m:sty m:val="p"/>
                </m:rPr>
                <m:t>∂</m:t>
              </m:r>
              <m:sSubSup>
                <m:e>
                  <m:r>
                    <m:t>z</m:t>
                  </m:r>
                </m:e>
                <m:sub>
                  <m:r>
                    <m:t>j</m:t>
                  </m:r>
                </m:sub>
                <m:sup>
                  <m:d>
                    <m:dPr>
                      <m:begChr m:val="("/>
                      <m:endChr m:val=")"/>
                      <m:sepChr m:val=""/>
                      <m:grow/>
                    </m:dPr>
                    <m:e>
                      <m:r>
                        <m:t>K</m:t>
                      </m:r>
                    </m:e>
                  </m:d>
                </m:sup>
              </m:sSubSup>
            </m:num>
            <m:den>
              <m:r>
                <m:rPr>
                  <m:sty m:val="p"/>
                </m:rPr>
                <m:t>∂</m:t>
              </m:r>
              <m:sSubSup>
                <m:e>
                  <m:r>
                    <m:t>z</m:t>
                  </m:r>
                </m:e>
                <m:sub>
                  <m:r>
                    <m:t>l</m:t>
                  </m:r>
                </m:sub>
                <m:sup>
                  <m:d>
                    <m:dPr>
                      <m:begChr m:val="("/>
                      <m:endChr m:val=")"/>
                      <m:sepChr m:val=""/>
                      <m:grow/>
                    </m:dPr>
                    <m:e>
                      <m:r>
                        <m:t>K</m:t>
                      </m:r>
                      <m:r>
                        <m:rPr>
                          <m:sty m:val="p"/>
                        </m:rPr>
                        <m:t>−</m:t>
                      </m:r>
                      <m:r>
                        <m:t>1</m:t>
                      </m:r>
                    </m:e>
                  </m:d>
                </m:sup>
              </m:sSubSup>
            </m:den>
          </m:f>
          <m:f>
            <m:fPr>
              <m:type m:val="bar"/>
            </m:fPr>
            <m:num>
              <m:r>
                <m:rPr>
                  <m:sty m:val="p"/>
                </m:rPr>
                <m:t>∂</m:t>
              </m:r>
              <m:r>
                <m:t>E</m:t>
              </m:r>
            </m:num>
            <m:den>
              <m:r>
                <m:rPr>
                  <m:sty m:val="p"/>
                </m:rPr>
                <m:t>∂</m:t>
              </m:r>
              <m:sSubSup>
                <m:e>
                  <m:r>
                    <m:t>z</m:t>
                  </m:r>
                </m:e>
                <m:sub>
                  <m:r>
                    <m:t>j</m:t>
                  </m:r>
                </m:sub>
                <m:sup>
                  <m:d>
                    <m:dPr>
                      <m:begChr m:val="("/>
                      <m:endChr m:val=")"/>
                      <m:sepChr m:val=""/>
                      <m:grow/>
                    </m:dPr>
                    <m:e>
                      <m:r>
                        <m:t>K</m:t>
                      </m:r>
                    </m:e>
                  </m:d>
                </m:sup>
              </m:sSubSup>
            </m:den>
          </m:f>
          <m:r>
            <m:t>  </m:t>
          </m:r>
          <m:r>
            <m:rPr>
              <m:nor/>
              <m:sty m:val="p"/>
            </m:rPr>
            <m:t>(7.51)</m:t>
          </m:r>
        </m:oMath>
      </m:oMathPara>
    </w:p>
    <w:p>
      <w:r>
        <w:pict>
          <v:rect style="width:0;height:1.5pt" o:hralign="center" o:hrstd="t" o:hr="t"/>
        </w:pict>
      </w:r>
    </w:p>
    <w:p>
      <w:pPr>
        <w:pStyle w:val="FirstParagraph"/>
      </w:pPr>
      <w:r>
        <w:rPr>
          <w:rFonts w:hint="eastAsia"/>
        </w:rPr>
        <w:t xml:space="preserve">第</w:t>
      </w:r>
      <w:r>
        <w:t xml:space="preserve"> 8.1.5 </w:t>
      </w:r>
      <w:r>
        <w:rPr>
          <w:rFonts w:hint="eastAsia"/>
        </w:rPr>
        <w:t xml:space="preserve">节</w:t>
      </w:r>
    </w:p>
    <w:p>
      <w:r>
        <w:pict>
          <v:rect style="width:0;height:1.5pt" o:hralign="center" o:hrstd="t" o:hr="t"/>
        </w:pict>
      </w:r>
    </w:p>
    <w:p>
      <w:pPr>
        <w:pStyle w:val="FirstParagraph"/>
      </w:pPr>
      <w:r>
        <w:rPr>
          <w:rFonts w:hint="eastAsia"/>
        </w:rPr>
        <w:t xml:space="preserve">其中</w:t>
      </w:r>
      <w:r>
        <w:t xml:space="preserve"> </w:t>
      </w:r>
      <m:oMath>
        <m:sSubSup>
          <m:e>
            <m:r>
              <m:t>z</m:t>
            </m:r>
          </m:e>
          <m:sub>
            <m:r>
              <m:t>j</m:t>
            </m:r>
          </m:sub>
          <m:sup>
            <m:d>
              <m:dPr>
                <m:begChr m:val="("/>
                <m:endChr m:val=")"/>
                <m:sepChr m:val=""/>
                <m:grow/>
              </m:dPr>
              <m:e>
                <m:r>
                  <m:t>k</m:t>
                </m:r>
              </m:e>
            </m:d>
          </m:sup>
        </m:sSubSup>
      </m:oMath>
      <w:r>
        <w:t xml:space="preserve"> </w:t>
      </w:r>
      <w:r>
        <w:rPr>
          <w:rFonts w:hint="eastAsia"/>
        </w:rPr>
        <w:t xml:space="preserve">表示层</w:t>
      </w:r>
      <w:r>
        <w:t xml:space="preserve"> </w:t>
      </w:r>
      <m:oMath>
        <m:r>
          <m:t>k</m:t>
        </m:r>
      </m:oMath>
      <w:r>
        <w:t xml:space="preserve"> </w:t>
      </w:r>
      <w:r>
        <w:rPr>
          <w:rFonts w:hint="eastAsia"/>
        </w:rPr>
        <w:t xml:space="preserve">中节点</w:t>
      </w:r>
      <w:r>
        <w:t xml:space="preserve"> </w:t>
      </w:r>
      <m:oMath>
        <m:r>
          <m:t>j</m:t>
        </m:r>
      </m:oMath>
      <w:r>
        <w:t xml:space="preserve"> </w:t>
      </w:r>
      <w:r>
        <w:rPr>
          <w:rFonts w:hint="eastAsia"/>
        </w:rPr>
        <w:t xml:space="preserve">的激活值，并且</w:t>
      </w:r>
      <w:r>
        <w:t xml:space="preserve"> (7.51) </w:t>
      </w:r>
      <w:r>
        <w:rPr>
          <w:rFonts w:hint="eastAsia"/>
        </w:rPr>
        <w:t xml:space="preserve">式右侧的每个偏导数表示该层雅可比矩阵的元素。如果大多数项的幅度为</w:t>
      </w:r>
      <w:r>
        <w:t xml:space="preserve"> </w:t>
      </w:r>
      <m:oMath>
        <m:r>
          <m:rPr>
            <m:sty m:val="p"/>
          </m:rPr>
          <m:t>&lt;</m:t>
        </m:r>
        <m:r>
          <m:t>1</m:t>
        </m:r>
      </m:oMath>
      <w:r>
        <w:t xml:space="preserve"> </w:t>
      </w:r>
      <w:r>
        <w:rPr>
          <w:rFonts w:hint="eastAsia"/>
        </w:rPr>
        <w:t xml:space="preserve">，那么大量此类项的乘积将趋于</w:t>
      </w:r>
      <w:r>
        <w:t xml:space="preserve"> </w:t>
      </w:r>
      <w:r>
        <w:rPr>
          <w:rFonts w:hint="eastAsia"/>
        </w:rPr>
        <w:t xml:space="preserve">0；如果大多数项的幅度为</w:t>
      </w:r>
      <w:r>
        <w:t xml:space="preserve"> </w:t>
      </w:r>
      <m:oMath>
        <m:r>
          <m:rPr>
            <m:sty m:val="p"/>
          </m:rPr>
          <m:t>&gt;</m:t>
        </m:r>
        <m:r>
          <m:t>1</m:t>
        </m:r>
      </m:oMath>
      <w:r>
        <w:t xml:space="preserve"> </w:t>
      </w:r>
      <w:r>
        <w:rPr>
          <w:rFonts w:hint="eastAsia"/>
        </w:rPr>
        <w:t xml:space="preserve">，则乘积将趋于</w:t>
      </w:r>
      <w:r>
        <w:t xml:space="preserve"> </w:t>
      </w:r>
      <m:oMath>
        <m:r>
          <m:rPr>
            <m:sty m:val="p"/>
          </m:rPr>
          <m:t>∞</m:t>
        </m:r>
      </m:oMath>
      <w:r>
        <w:t xml:space="preserve"> </w:t>
      </w:r>
      <w:r>
        <w:rPr>
          <w:rFonts w:hint="eastAsia"/>
        </w:rPr>
        <w:t xml:space="preserve">。因此，随着网络深度的增加，误差函数的梯度可能会变得非常大或非常小。批量归一化在很大程度上解决了这个问题。</w:t>
      </w:r>
    </w:p>
    <w:p>
      <w:r>
        <w:pict>
          <v:rect style="width:0;height:1.5pt" o:hralign="center" o:hrstd="t" o:hr="t"/>
        </w:pict>
      </w:r>
    </w:p>
    <w:p>
      <w:pPr>
        <w:pStyle w:val="FirstParagraph"/>
      </w:pPr>
      <w:r>
        <w:rPr>
          <w:rFonts w:hint="eastAsia"/>
        </w:rPr>
        <w:t xml:space="preserve">第</w:t>
      </w:r>
      <w:r>
        <w:t xml:space="preserve"> 8.1.5 </w:t>
      </w:r>
      <w:r>
        <w:rPr>
          <w:rFonts w:hint="eastAsia"/>
        </w:rPr>
        <w:t xml:space="preserve">节</w:t>
      </w:r>
    </w:p>
    <w:p>
      <w:r>
        <w:pict>
          <v:rect style="width:0;height:1.5pt" o:hralign="center" o:hrstd="t" o:hr="t"/>
        </w:pict>
      </w:r>
    </w:p>
    <w:p>
      <w:pPr>
        <w:pStyle w:val="FirstParagraph"/>
      </w:pPr>
      <w:r>
        <w:rPr>
          <w:rFonts w:hint="eastAsia"/>
        </w:rPr>
        <w:t xml:space="preserve">为了了解批量归一化是如何定义的，考虑多层网络中的一个特定层。该层中的每个隐藏单元都会计算其输入预激活值</w:t>
      </w:r>
      <w:r>
        <w:t xml:space="preserve"> </w:t>
      </w:r>
      <m:oMath>
        <m:sSub>
          <m:e>
            <m:r>
              <m:t>z</m:t>
            </m:r>
          </m:e>
          <m:sub>
            <m:r>
              <m:t>i</m:t>
            </m:r>
          </m:sub>
        </m:sSub>
        <m:r>
          <m:rPr>
            <m:sty m:val="p"/>
          </m:rPr>
          <m:t>=</m:t>
        </m:r>
        <m:r>
          <m:t>h</m:t>
        </m:r>
        <m:d>
          <m:dPr>
            <m:begChr m:val="("/>
            <m:endChr m:val=")"/>
            <m:sepChr m:val=""/>
            <m:grow/>
          </m:dPr>
          <m:e>
            <m:sSub>
              <m:e>
                <m:r>
                  <m:t>a</m:t>
                </m:r>
              </m:e>
              <m:sub>
                <m:r>
                  <m:t>i</m:t>
                </m:r>
              </m:sub>
            </m:sSub>
          </m:e>
        </m:d>
      </m:oMath>
      <w:r>
        <w:t xml:space="preserve"> </w:t>
      </w:r>
      <w:r>
        <w:rPr>
          <w:rFonts w:hint="eastAsia"/>
        </w:rPr>
        <w:t xml:space="preserve">的非线性函数，因此我们可以选择对预激活值</w:t>
      </w:r>
      <w:r>
        <w:t xml:space="preserve"> </w:t>
      </w:r>
      <m:oMath>
        <m:sSub>
          <m:e>
            <m:r>
              <m:t>a</m:t>
            </m:r>
          </m:e>
          <m:sub>
            <m:r>
              <m:t>i</m:t>
            </m:r>
          </m:sub>
        </m:sSub>
      </m:oMath>
      <w:r>
        <w:t xml:space="preserve"> </w:t>
      </w:r>
      <w:r>
        <w:rPr>
          <w:rFonts w:hint="eastAsia"/>
        </w:rPr>
        <w:t xml:space="preserve">还是激活值</w:t>
      </w:r>
      <w:r>
        <w:t xml:space="preserve"> </w:t>
      </w:r>
      <m:oMath>
        <m:sSub>
          <m:e>
            <m:r>
              <m:t>z</m:t>
            </m:r>
          </m:e>
          <m:sub>
            <m:r>
              <m:t>i</m:t>
            </m:r>
          </m:sub>
        </m:sSub>
      </m:oMath>
      <w:r>
        <w:t xml:space="preserve"> </w:t>
      </w:r>
      <w:r>
        <w:rPr>
          <w:rFonts w:hint="eastAsia"/>
        </w:rPr>
        <w:t xml:space="preserve">进行归一化。在实践中，可以使用任何一种方法，这里我们通过对预激活值进行归一化来说明该过程。由于权重值会在每个小批量样本之后更新，因此我们对每个小批量应用归一化。具体来说，对于大小为</w:t>
      </w:r>
      <w:r>
        <w:t xml:space="preserve"> </w:t>
      </w:r>
      <m:oMath>
        <m:r>
          <m:t>K</m:t>
        </m:r>
      </m:oMath>
      <w:r>
        <w:t xml:space="preserve"> </w:t>
      </w:r>
      <w:r>
        <w:rPr>
          <w:rFonts w:hint="eastAsia"/>
        </w:rPr>
        <w:t xml:space="preserve">的小批量，我们定义</w:t>
      </w:r>
    </w:p>
    <w:p>
      <w:pPr>
        <w:pStyle w:val="a0"/>
      </w:pPr>
      <m:oMathPara>
        <m:oMathParaPr>
          <m:jc m:val="center"/>
        </m:oMathParaPr>
        <m:oMath>
          <m:sSub>
            <m:e>
              <m:r>
                <m:t>μ</m:t>
              </m:r>
            </m:e>
            <m:sub>
              <m:r>
                <m:t>i</m:t>
              </m:r>
            </m:sub>
          </m:sSub>
          <m:r>
            <m:rPr>
              <m:sty m:val="p"/>
            </m:rPr>
            <m:t>=</m:t>
          </m:r>
          <m:f>
            <m:fPr>
              <m:type m:val="bar"/>
            </m:fPr>
            <m:num>
              <m:r>
                <m:t>1</m:t>
              </m:r>
            </m:num>
            <m:den>
              <m:r>
                <m:t>K</m:t>
              </m:r>
            </m:den>
          </m:f>
          <m:nary>
            <m:naryPr>
              <m:chr m:val="∑"/>
              <m:limLoc m:val="undOvr"/>
              <m:subHide m:val="off"/>
              <m:supHide m:val="off"/>
            </m:naryPr>
            <m:sub>
              <m:r>
                <m:t>n</m:t>
              </m:r>
              <m:r>
                <m:rPr>
                  <m:sty m:val="p"/>
                </m:rPr>
                <m:t>=</m:t>
              </m:r>
              <m:r>
                <m:t>1</m:t>
              </m:r>
            </m:sub>
            <m:sup>
              <m:r>
                <m:t>K</m:t>
              </m:r>
            </m:sup>
            <m:e>
              <m:sSub>
                <m:e>
                  <m:r>
                    <m:t>a</m:t>
                  </m:r>
                </m:e>
                <m:sub>
                  <m:r>
                    <m:t>n</m:t>
                  </m:r>
                  <m:r>
                    <m:t>i</m:t>
                  </m:r>
                </m:sub>
              </m:sSub>
            </m:e>
          </m:nary>
          <m:r>
            <m:t>  </m:t>
          </m:r>
          <m:r>
            <m:rPr>
              <m:nor/>
              <m:sty m:val="p"/>
            </m:rPr>
            <m:t>(7.52)</m:t>
          </m:r>
        </m:oMath>
      </m:oMathPara>
    </w:p>
    <w:p>
      <w:pPr>
        <w:pStyle w:val="FirstParagraph"/>
      </w:pPr>
      <m:oMathPara>
        <m:oMathParaPr>
          <m:jc m:val="center"/>
        </m:oMathParaPr>
        <m:oMath>
          <m:sSubSup>
            <m:e>
              <m:r>
                <m:t>σ</m:t>
              </m:r>
            </m:e>
            <m:sub>
              <m:r>
                <m:t>i</m:t>
              </m:r>
            </m:sub>
            <m:sup>
              <m:r>
                <m:t>2</m:t>
              </m:r>
            </m:sup>
          </m:sSubSup>
          <m:r>
            <m:rPr>
              <m:sty m:val="p"/>
            </m:rPr>
            <m:t>=</m:t>
          </m:r>
          <m:f>
            <m:fPr>
              <m:type m:val="bar"/>
            </m:fPr>
            <m:num>
              <m:r>
                <m:t>1</m:t>
              </m:r>
            </m:num>
            <m:den>
              <m:r>
                <m:t>K</m:t>
              </m:r>
            </m:den>
          </m:f>
          <m:nary>
            <m:naryPr>
              <m:chr m:val="∑"/>
              <m:limLoc m:val="undOvr"/>
              <m:subHide m:val="off"/>
              <m:supHide m:val="off"/>
            </m:naryPr>
            <m:sub>
              <m:r>
                <m:t>n</m:t>
              </m:r>
              <m:r>
                <m:rPr>
                  <m:sty m:val="p"/>
                </m:rPr>
                <m:t>=</m:t>
              </m:r>
              <m:r>
                <m:t>1</m:t>
              </m:r>
            </m:sub>
            <m:sup>
              <m:r>
                <m:t>K</m:t>
              </m:r>
            </m:sup>
            <m:e>
              <m:sSup>
                <m:e>
                  <m:d>
                    <m:dPr>
                      <m:begChr m:val="("/>
                      <m:endChr m:val=")"/>
                      <m:sepChr m:val=""/>
                      <m:grow/>
                    </m:dPr>
                    <m:e>
                      <m:sSub>
                        <m:e>
                          <m:r>
                            <m:t>a</m:t>
                          </m:r>
                        </m:e>
                        <m:sub>
                          <m:r>
                            <m:t>n</m:t>
                          </m:r>
                          <m:r>
                            <m:t>i</m:t>
                          </m:r>
                        </m:sub>
                      </m:sSub>
                      <m:r>
                        <m:rPr>
                          <m:sty m:val="p"/>
                        </m:rPr>
                        <m:t>−</m:t>
                      </m:r>
                      <m:sSub>
                        <m:e>
                          <m:r>
                            <m:t>μ</m:t>
                          </m:r>
                        </m:e>
                        <m:sub>
                          <m:r>
                            <m:t>i</m:t>
                          </m:r>
                        </m:sub>
                      </m:sSub>
                    </m:e>
                  </m:d>
                </m:e>
                <m:sup>
                  <m:r>
                    <m:t>2</m:t>
                  </m:r>
                </m:sup>
              </m:sSup>
            </m:e>
          </m:nary>
          <m:r>
            <m:t>  </m:t>
          </m:r>
          <m:r>
            <m:rPr>
              <m:nor/>
              <m:sty m:val="p"/>
            </m:rPr>
            <m:t>(7.53)</m:t>
          </m:r>
        </m:oMath>
      </m:oMathPara>
    </w:p>
    <w:p>
      <w:pPr>
        <w:pStyle w:val="FirstParagraph"/>
      </w:pPr>
      <m:oMathPara>
        <m:oMathParaPr>
          <m:jc m:val="center"/>
        </m:oMathParaPr>
        <m:oMath>
          <m:sSub>
            <m:e>
              <m:acc>
                <m:accPr>
                  <m:chr m:val="̂"/>
                </m:accPr>
                <m:e>
                  <m:r>
                    <m:t>a</m:t>
                  </m:r>
                </m:e>
              </m:acc>
            </m:e>
            <m:sub>
              <m:r>
                <m:t>n</m:t>
              </m:r>
              <m:r>
                <m:t>i</m:t>
              </m:r>
            </m:sub>
          </m:sSub>
          <m:r>
            <m:rPr>
              <m:sty m:val="p"/>
            </m:rPr>
            <m:t>=</m:t>
          </m:r>
          <m:f>
            <m:fPr>
              <m:type m:val="bar"/>
            </m:fPr>
            <m:num>
              <m:sSub>
                <m:e>
                  <m:r>
                    <m:t>a</m:t>
                  </m:r>
                </m:e>
                <m:sub>
                  <m:r>
                    <m:t>n</m:t>
                  </m:r>
                  <m:r>
                    <m:t>i</m:t>
                  </m:r>
                </m:sub>
              </m:sSub>
              <m:r>
                <m:rPr>
                  <m:sty m:val="p"/>
                </m:rPr>
                <m:t>−</m:t>
              </m:r>
              <m:sSub>
                <m:e>
                  <m:r>
                    <m:t>μ</m:t>
                  </m:r>
                </m:e>
                <m:sub>
                  <m:r>
                    <m:t>i</m:t>
                  </m:r>
                </m:sub>
              </m:sSub>
            </m:num>
            <m:den>
              <m:rad>
                <m:radPr>
                  <m:degHide m:val="on"/>
                </m:radPr>
                <m:deg/>
                <m:e>
                  <m:sSubSup>
                    <m:e>
                      <m:r>
                        <m:t>σ</m:t>
                      </m:r>
                    </m:e>
                    <m:sub>
                      <m:r>
                        <m:t>i</m:t>
                      </m:r>
                    </m:sub>
                    <m:sup>
                      <m:r>
                        <m:t>2</m:t>
                      </m:r>
                    </m:sup>
                  </m:sSubSup>
                  <m:r>
                    <m:rPr>
                      <m:sty m:val="p"/>
                    </m:rPr>
                    <m:t>+</m:t>
                  </m:r>
                  <m:r>
                    <m:t>δ</m:t>
                  </m:r>
                </m:e>
              </m:rad>
            </m:den>
          </m:f>
          <m:r>
            <m:t>  </m:t>
          </m:r>
          <m:r>
            <m:rPr>
              <m:nor/>
              <m:sty m:val="p"/>
            </m:rPr>
            <m:t>(7.54)</m:t>
          </m:r>
        </m:oMath>
      </m:oMathPara>
    </w:p>
    <w:p>
      <w:pPr>
        <w:pStyle w:val="FirstParagraph"/>
      </w:pPr>
      <w:r>
        <w:rPr>
          <w:rFonts w:hint="eastAsia"/>
        </w:rPr>
        <w:t xml:space="preserve">其中对</w:t>
      </w:r>
      <w:r>
        <w:t xml:space="preserve"> </w:t>
      </w:r>
      <m:oMath>
        <m:r>
          <m:t>n</m:t>
        </m:r>
        <m:r>
          <m:rPr>
            <m:sty m:val="p"/>
          </m:rPr>
          <m:t>=</m:t>
        </m:r>
        <m:r>
          <m:t>1</m:t>
        </m:r>
        <m:r>
          <m:rPr>
            <m:sty m:val="p"/>
          </m:rPr>
          <m:t>,</m:t>
        </m:r>
        <m:r>
          <m:rPr>
            <m:sty m:val="p"/>
          </m:rPr>
          <m:t>…</m:t>
        </m:r>
        <m:r>
          <m:rPr>
            <m:sty m:val="p"/>
          </m:rPr>
          <m:t>,</m:t>
        </m:r>
        <m:r>
          <m:t>K</m:t>
        </m:r>
      </m:oMath>
      <w:r>
        <w:t xml:space="preserve"> </w:t>
      </w:r>
      <w:r>
        <w:rPr>
          <w:rFonts w:hint="eastAsia"/>
        </w:rPr>
        <w:t xml:space="preserve">的求和是在小批量的元素上进行的。这里</w:t>
      </w:r>
      <w:r>
        <w:t xml:space="preserve"> </w:t>
      </w:r>
      <m:oMath>
        <m:r>
          <m:t>δ</m:t>
        </m:r>
      </m:oMath>
      <w:r>
        <w:t xml:space="preserve"> </w:t>
      </w:r>
      <w:r>
        <w:rPr>
          <w:rFonts w:hint="eastAsia"/>
        </w:rPr>
        <w:t xml:space="preserve">是一个小常数，用于避免在</w:t>
      </w:r>
      <w:r>
        <w:t xml:space="preserve"> </w:t>
      </w:r>
      <m:oMath>
        <m:sSubSup>
          <m:e>
            <m:r>
              <m:t>σ</m:t>
            </m:r>
          </m:e>
          <m:sub>
            <m:r>
              <m:t>i</m:t>
            </m:r>
          </m:sub>
          <m:sup>
            <m:r>
              <m:t>2</m:t>
            </m:r>
          </m:sup>
        </m:sSubSup>
      </m:oMath>
      <w:r>
        <w:t xml:space="preserve"> </w:t>
      </w:r>
      <w:r>
        <w:rPr>
          <w:rFonts w:hint="eastAsia"/>
        </w:rPr>
        <w:t xml:space="preserve">较小时出现数值问题。</w:t>
      </w:r>
    </w:p>
    <w:p>
      <w:pPr>
        <w:pStyle w:val="a0"/>
      </w:pPr>
      <w:r>
        <w:rPr>
          <w:rFonts w:hint="eastAsia"/>
        </w:rPr>
        <w:t xml:space="preserve">通过对网络给定层的预激活值进行归一化，我们减少了该层参数的自由度，从而降低了其表示能力。我们可以通过使用以下方法将小批量的预激活值重新缩放为均值为</w:t>
      </w:r>
      <w:r>
        <w:t xml:space="preserve"> </w:t>
      </w:r>
      <m:oMath>
        <m:sSub>
          <m:e>
            <m:r>
              <m:t>β</m:t>
            </m:r>
          </m:e>
          <m:sub>
            <m:r>
              <m:t>i</m:t>
            </m:r>
          </m:sub>
        </m:sSub>
      </m:oMath>
      <w:r>
        <w:t xml:space="preserve"> </w:t>
      </w:r>
      <w:r>
        <w:rPr>
          <w:rFonts w:hint="eastAsia"/>
        </w:rPr>
        <w:t xml:space="preserve">、标准差为</w:t>
      </w:r>
      <w:r>
        <w:t xml:space="preserve"> </w:t>
      </w:r>
      <m:oMath>
        <m:sSub>
          <m:e>
            <m:r>
              <m:t>γ</m:t>
            </m:r>
          </m:e>
          <m:sub>
            <m:r>
              <m:t>i</m:t>
            </m:r>
          </m:sub>
        </m:sSub>
      </m:oMath>
      <w:r>
        <w:t xml:space="preserve"> </w:t>
      </w:r>
      <w:r>
        <w:rPr>
          <w:rFonts w:hint="eastAsia"/>
        </w:rPr>
        <w:t xml:space="preserve">来弥补这一点</w:t>
      </w:r>
    </w:p>
    <w:p>
      <w:pPr>
        <w:pStyle w:val="a0"/>
      </w:pPr>
      <m:oMathPara>
        <m:oMathParaPr>
          <m:jc m:val="center"/>
        </m:oMathParaPr>
        <m:oMath>
          <m:sSub>
            <m:e>
              <m:acc>
                <m:accPr>
                  <m:chr m:val="̃"/>
                </m:accPr>
                <m:e>
                  <m:r>
                    <m:t>a</m:t>
                  </m:r>
                </m:e>
              </m:acc>
            </m:e>
            <m:sub>
              <m:r>
                <m:t>n</m:t>
              </m:r>
              <m:r>
                <m:t>i</m:t>
              </m:r>
            </m:sub>
          </m:sSub>
          <m:r>
            <m:rPr>
              <m:sty m:val="p"/>
            </m:rPr>
            <m:t>=</m:t>
          </m:r>
          <m:sSub>
            <m:e>
              <m:r>
                <m:t>γ</m:t>
              </m:r>
            </m:e>
            <m:sub>
              <m:r>
                <m:t>i</m:t>
              </m:r>
            </m:sub>
          </m:sSub>
          <m:sSub>
            <m:e>
              <m:acc>
                <m:accPr>
                  <m:chr m:val="̂"/>
                </m:accPr>
                <m:e>
                  <m:r>
                    <m:t>a</m:t>
                  </m:r>
                </m:e>
              </m:acc>
            </m:e>
            <m:sub>
              <m:r>
                <m:t>n</m:t>
              </m:r>
              <m:r>
                <m:t>i</m:t>
              </m:r>
            </m:sub>
          </m:sSub>
          <m:r>
            <m:rPr>
              <m:sty m:val="p"/>
            </m:rPr>
            <m:t>+</m:t>
          </m:r>
          <m:sSub>
            <m:e>
              <m:r>
                <m:t>β</m:t>
              </m:r>
            </m:e>
            <m:sub>
              <m:r>
                <m:t>i</m:t>
              </m:r>
            </m:sub>
          </m:sSub>
          <m:r>
            <m:t>  </m:t>
          </m:r>
          <m:r>
            <m:rPr>
              <m:nor/>
              <m:sty m:val="p"/>
            </m:rPr>
            <m:t>(7.55)</m:t>
          </m:r>
        </m:oMath>
      </m:oMathPara>
    </w:p>
    <w:p>
      <w:pPr>
        <w:pStyle w:val="FirstParagraph"/>
      </w:pPr>
      <w:r>
        <w:drawing>
          <wp:inline>
            <wp:extent cx="5486400" cy="2851758"/>
            <wp:effectExtent b="0" l="0" r="0" t="0"/>
            <wp:docPr descr="image" title="" id="505" name="Picture"/>
            <a:graphic>
              <a:graphicData uri="http://schemas.openxmlformats.org/drawingml/2006/picture">
                <pic:pic>
                  <pic:nvPicPr>
                    <pic:cNvPr descr="images/0194e279-9b28-703a-88f4-c3ac21e2010d_247_237_349_1314_683_0.jpg" id="506" name="Picture"/>
                    <pic:cNvPicPr>
                      <a:picLocks noChangeArrowheads="1" noChangeAspect="1"/>
                    </pic:cNvPicPr>
                  </pic:nvPicPr>
                  <pic:blipFill>
                    <a:blip r:embed="rId504"/>
                    <a:stretch>
                      <a:fillRect/>
                    </a:stretch>
                  </pic:blipFill>
                  <pic:spPr bwMode="auto">
                    <a:xfrm>
                      <a:off x="0" y="0"/>
                      <a:ext cx="5486400" cy="285175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7.8 </w:t>
      </w:r>
      <w:r>
        <w:rPr>
          <w:rFonts w:hint="eastAsia"/>
        </w:rPr>
        <w:t xml:space="preserve">神经网络中批量归一化和层归一化的示意图。在</w:t>
      </w:r>
      <w:r>
        <w:t xml:space="preserve"> (a) </w:t>
      </w:r>
      <w:r>
        <w:rPr>
          <w:rFonts w:hint="eastAsia"/>
        </w:rPr>
        <w:t xml:space="preserve">所示的批量归一化中，每个隐藏单元分别在小批量上计算均值和方差。在</w:t>
      </w:r>
      <w:r>
        <w:t xml:space="preserve"> (b) </w:t>
      </w:r>
      <w:r>
        <w:rPr>
          <w:rFonts w:hint="eastAsia"/>
        </w:rPr>
        <w:t xml:space="preserve">所示的层归一化中，每个数据点分别在隐藏单元上计算均值和方差。</w:t>
      </w:r>
    </w:p>
    <w:p>
      <w:pPr>
        <w:pStyle w:val="a0"/>
      </w:pPr>
      <w:r>
        <w:rPr>
          <w:rFonts w:hint="eastAsia"/>
        </w:rPr>
        <w:t xml:space="preserve">其中</w:t>
      </w:r>
      <w:r>
        <w:t xml:space="preserve"> </w:t>
      </w:r>
      <m:oMath>
        <m:sSub>
          <m:e>
            <m:r>
              <m:t>β</m:t>
            </m:r>
          </m:e>
          <m:sub>
            <m:r>
              <m:t>i</m:t>
            </m:r>
          </m:sub>
        </m:sSub>
      </m:oMath>
      <w:r>
        <w:t xml:space="preserve"> </w:t>
      </w:r>
      <w:r>
        <w:rPr>
          <w:rFonts w:hint="eastAsia"/>
        </w:rPr>
        <w:t xml:space="preserve">和</w:t>
      </w:r>
      <w:r>
        <w:t xml:space="preserve"> </w:t>
      </w:r>
      <m:oMath>
        <m:sSub>
          <m:e>
            <m:r>
              <m:t>γ</m:t>
            </m:r>
          </m:e>
          <m:sub>
            <m:r>
              <m:t>i</m:t>
            </m:r>
          </m:sub>
        </m:sSub>
      </m:oMath>
      <w:r>
        <w:t xml:space="preserve"> </w:t>
      </w:r>
      <w:r>
        <w:rPr>
          <w:rFonts w:hint="eastAsia"/>
        </w:rPr>
        <w:t xml:space="preserve">是自适应参数，它们与网络的权重和偏置一起通过梯度下降法学习。与输入数据归一化相比，这些可学习参数是一个关键区别。</w:t>
      </w:r>
    </w:p>
    <w:p>
      <w:r>
        <w:pict>
          <v:rect style="width:0;height:1.5pt" o:hralign="center" o:hrstd="t" o:hr="t"/>
        </w:pict>
      </w:r>
    </w:p>
    <w:p>
      <w:pPr>
        <w:pStyle w:val="FirstParagraph"/>
      </w:pPr>
      <w:r>
        <w:rPr>
          <w:rFonts w:hint="eastAsia"/>
        </w:rPr>
        <w:t xml:space="preserve">第7.4.1节</w:t>
      </w:r>
    </w:p>
    <w:p>
      <w:r>
        <w:pict>
          <v:rect style="width:0;height:1.5pt" o:hralign="center" o:hrstd="t" o:hr="t"/>
        </w:pict>
      </w:r>
    </w:p>
    <w:p>
      <w:pPr>
        <w:pStyle w:val="FirstParagraph"/>
      </w:pPr>
      <w:r>
        <w:rPr>
          <w:rFonts w:hint="eastAsia"/>
        </w:rPr>
        <w:t xml:space="preserve">似乎变换</w:t>
      </w:r>
      <w:r>
        <w:t xml:space="preserve"> (7.55) </w:t>
      </w:r>
      <w:r>
        <w:rPr>
          <w:rFonts w:hint="eastAsia"/>
        </w:rPr>
        <w:t xml:space="preserve">只是抵消了批量归一化的效果，因为均值和方差现在又可以适应任意值了。然而，关键的区别在于参数在训练过程中的演变方式。对于原始网络，小批量数据的均值和方差由该层中所有权重和偏置的复杂函数决定，而在</w:t>
      </w:r>
      <w:r>
        <w:t xml:space="preserve"> (7.55) </w:t>
      </w:r>
      <w:r>
        <w:rPr>
          <w:rFonts w:hint="eastAsia"/>
        </w:rPr>
        <w:t xml:space="preserve">给出的表示中，它们直接由独立参数</w:t>
      </w:r>
      <w:r>
        <w:t xml:space="preserve"> </w:t>
      </w:r>
      <m:oMath>
        <m:sSub>
          <m:e>
            <m:r>
              <m:t>β</m:t>
            </m:r>
          </m:e>
          <m:sub>
            <m:r>
              <m:t>i</m:t>
            </m:r>
          </m:sub>
        </m:sSub>
      </m:oMath>
      <w:r>
        <w:t xml:space="preserve"> </w:t>
      </w:r>
      <w:r>
        <w:rPr>
          <w:rFonts w:hint="eastAsia"/>
        </w:rPr>
        <w:t xml:space="preserve">和</w:t>
      </w:r>
      <w:r>
        <w:t xml:space="preserve"> </w:t>
      </w:r>
      <m:oMath>
        <m:sSub>
          <m:e>
            <m:r>
              <m:t>γ</m:t>
            </m:r>
          </m:e>
          <m:sub>
            <m:r>
              <m:t>i</m:t>
            </m:r>
          </m:sub>
        </m:sSub>
      </m:oMath>
      <w:r>
        <w:t xml:space="preserve"> </w:t>
      </w:r>
      <w:r>
        <w:rPr>
          <w:rFonts w:hint="eastAsia"/>
        </w:rPr>
        <w:t xml:space="preserve">决定，事实证明在梯度下降过程中学习这些参数要容易得多。</w:t>
      </w:r>
    </w:p>
    <w:p>
      <w:pPr>
        <w:pStyle w:val="a0"/>
      </w:pPr>
      <w:r>
        <w:rPr>
          <w:rFonts w:hint="eastAsia"/>
        </w:rPr>
        <w:t xml:space="preserve">方程</w:t>
      </w:r>
      <w:r>
        <w:t xml:space="preserve"> (7.52) - (7.55) </w:t>
      </w:r>
      <w:r>
        <w:rPr>
          <w:rFonts w:hint="eastAsia"/>
        </w:rPr>
        <w:t xml:space="preserve">描述了一个关于可学习参数</w:t>
      </w:r>
      <w:r>
        <w:t xml:space="preserve"> </w:t>
      </w:r>
      <m:oMath>
        <m:sSub>
          <m:e>
            <m:r>
              <m:t>β</m:t>
            </m:r>
          </m:e>
          <m:sub>
            <m:r>
              <m:t>i</m:t>
            </m:r>
          </m:sub>
        </m:sSub>
      </m:oMath>
      <w:r>
        <w:t xml:space="preserve"> </w:t>
      </w:r>
      <w:r>
        <w:rPr>
          <w:rFonts w:hint="eastAsia"/>
        </w:rPr>
        <w:t xml:space="preserve">和</w:t>
      </w:r>
      <w:r>
        <w:t xml:space="preserve"> </w:t>
      </w:r>
      <m:oMath>
        <m:sSub>
          <m:e>
            <m:r>
              <m:t>γ</m:t>
            </m:r>
          </m:e>
          <m:sub>
            <m:r>
              <m:t>i</m:t>
            </m:r>
          </m:sub>
        </m:sSub>
      </m:oMath>
      <w:r>
        <w:t xml:space="preserve"> </w:t>
      </w:r>
      <w:r>
        <w:rPr>
          <w:rFonts w:hint="eastAsia"/>
        </w:rPr>
        <w:t xml:space="preserve">可微的变量变换。这可以看作是神经网络中的一个附加层，因此每个标准隐藏层之后都可以跟一个批量归一化层。批量归一化过程的结构如图7.8所示。</w:t>
      </w:r>
    </w:p>
    <w:p>
      <w:pPr>
        <w:pStyle w:val="a0"/>
      </w:pPr>
      <w:r>
        <w:rPr>
          <w:rFonts w:hint="eastAsia"/>
        </w:rPr>
        <w:t xml:space="preserve">一旦网络训练完成，我们想对新数据进行预测时，就不再有训练小批量数据可用了，而且仅从一个数据示例中无法确定均值和方差。为了解决这个问题，原则上，在对权重和偏置进行最终更新后，我们可以在整个训练集上为每一层计算</w:t>
      </w:r>
      <w:r>
        <w:t xml:space="preserve"> </w:t>
      </w:r>
      <m:oMath>
        <m:sSub>
          <m:e>
            <m:r>
              <m:t>μ</m:t>
            </m:r>
          </m:e>
          <m:sub>
            <m:r>
              <m:t>i</m:t>
            </m:r>
          </m:sub>
        </m:sSub>
      </m:oMath>
      <w:r>
        <w:t xml:space="preserve"> </w:t>
      </w:r>
      <w:r>
        <w:rPr>
          <w:rFonts w:hint="eastAsia"/>
        </w:rPr>
        <w:t xml:space="preserve">和</w:t>
      </w:r>
      <w:r>
        <w:t xml:space="preserve"> </w:t>
      </w:r>
      <m:oMath>
        <m:sSubSup>
          <m:e>
            <m:r>
              <m:t>σ</m:t>
            </m:r>
          </m:e>
          <m:sub>
            <m:r>
              <m:t>i</m:t>
            </m:r>
          </m:sub>
          <m:sup>
            <m:r>
              <m:t>2</m:t>
            </m:r>
          </m:sup>
        </m:sSubSup>
      </m:oMath>
      <w:r>
        <w:t xml:space="preserve"> </w:t>
      </w:r>
      <w:r>
        <w:rPr>
          <w:rFonts w:hint="eastAsia"/>
        </w:rPr>
        <w:t xml:space="preserve">。然而，这将涉及处理整个数据集来计算这些量，因此通常代价太高。相反，我们在整个训练阶段计算移动平均值:</w:t>
      </w:r>
    </w:p>
    <w:p>
      <w:pPr>
        <w:pStyle w:val="a0"/>
      </w:pPr>
      <m:oMathPara>
        <m:oMathParaPr>
          <m:jc m:val="center"/>
        </m:oMathParaPr>
        <m:oMath>
          <m:sSubSup>
            <m:e>
              <m:acc>
                <m:accPr>
                  <m:chr m:val="‾"/>
                </m:accPr>
                <m:e>
                  <m:r>
                    <m:t>μ</m:t>
                  </m:r>
                </m:e>
              </m:acc>
            </m:e>
            <m:sub>
              <m:r>
                <m:t>i</m:t>
              </m:r>
            </m:sub>
            <m:sup>
              <m:d>
                <m:dPr>
                  <m:begChr m:val="("/>
                  <m:endChr m:val=")"/>
                  <m:sepChr m:val=""/>
                  <m:grow/>
                </m:dPr>
                <m:e>
                  <m:r>
                    <m:t>τ</m:t>
                  </m:r>
                </m:e>
              </m:d>
            </m:sup>
          </m:sSubSup>
          <m:r>
            <m:rPr>
              <m:sty m:val="p"/>
            </m:rPr>
            <m:t>=</m:t>
          </m:r>
          <m:r>
            <m:t>α</m:t>
          </m:r>
          <m:sSubSup>
            <m:e>
              <m:acc>
                <m:accPr>
                  <m:chr m:val="‾"/>
                </m:accPr>
                <m:e>
                  <m:r>
                    <m:t>μ</m:t>
                  </m:r>
                </m:e>
              </m:acc>
            </m:e>
            <m:sub>
              <m:r>
                <m:t>i</m:t>
              </m:r>
            </m:sub>
            <m:sup>
              <m:d>
                <m:dPr>
                  <m:begChr m:val="("/>
                  <m:endChr m:val=")"/>
                  <m:sepChr m:val=""/>
                  <m:grow/>
                </m:dPr>
                <m:e>
                  <m:r>
                    <m:t>τ</m:t>
                  </m:r>
                  <m:r>
                    <m:rPr>
                      <m:sty m:val="p"/>
                    </m:rPr>
                    <m:t>−</m:t>
                  </m:r>
                  <m:r>
                    <m:t>1</m:t>
                  </m:r>
                </m:e>
              </m:d>
            </m:sup>
          </m:sSubSup>
          <m:r>
            <m:rPr>
              <m:sty m:val="p"/>
            </m:rPr>
            <m:t>+</m:t>
          </m:r>
          <m:d>
            <m:dPr>
              <m:begChr m:val="("/>
              <m:endChr m:val=")"/>
              <m:sepChr m:val=""/>
              <m:grow/>
            </m:dPr>
            <m:e>
              <m:r>
                <m:t>1</m:t>
              </m:r>
              <m:r>
                <m:rPr>
                  <m:sty m:val="p"/>
                </m:rPr>
                <m:t>−</m:t>
              </m:r>
              <m:r>
                <m:t>α</m:t>
              </m:r>
            </m:e>
          </m:d>
          <m:sSub>
            <m:e>
              <m:r>
                <m:t>μ</m:t>
              </m:r>
            </m:e>
            <m:sub>
              <m:r>
                <m:t>i</m:t>
              </m:r>
            </m:sub>
          </m:sSub>
          <m:r>
            <m:t>  </m:t>
          </m:r>
          <m:r>
            <m:rPr>
              <m:nor/>
              <m:sty m:val="p"/>
            </m:rPr>
            <m:t>(7.56)</m:t>
          </m:r>
        </m:oMath>
      </m:oMathPara>
    </w:p>
    <w:p>
      <w:pPr>
        <w:pStyle w:val="FirstParagraph"/>
      </w:pPr>
      <m:oMathPara>
        <m:oMathParaPr>
          <m:jc m:val="center"/>
        </m:oMathParaPr>
        <m:oMath>
          <m:sSubSup>
            <m:e>
              <m:acc>
                <m:accPr>
                  <m:chr m:val="‾"/>
                </m:accPr>
                <m:e>
                  <m:r>
                    <m:t>σ</m:t>
                  </m:r>
                </m:e>
              </m:acc>
            </m:e>
            <m:sub>
              <m:r>
                <m:t>i</m:t>
              </m:r>
            </m:sub>
            <m:sup>
              <m:d>
                <m:dPr>
                  <m:begChr m:val="("/>
                  <m:endChr m:val=")"/>
                  <m:sepChr m:val=""/>
                  <m:grow/>
                </m:dPr>
                <m:e>
                  <m:r>
                    <m:t>τ</m:t>
                  </m:r>
                </m:e>
              </m:d>
            </m:sup>
          </m:sSubSup>
          <m:r>
            <m:rPr>
              <m:sty m:val="p"/>
            </m:rPr>
            <m:t>=</m:t>
          </m:r>
          <m:r>
            <m:t>α</m:t>
          </m:r>
          <m:sSubSup>
            <m:e>
              <m:acc>
                <m:accPr>
                  <m:chr m:val="‾"/>
                </m:accPr>
                <m:e>
                  <m:r>
                    <m:t>σ</m:t>
                  </m:r>
                </m:e>
              </m:acc>
            </m:e>
            <m:sub>
              <m:r>
                <m:t>i</m:t>
              </m:r>
            </m:sub>
            <m:sup>
              <m:d>
                <m:dPr>
                  <m:begChr m:val="("/>
                  <m:endChr m:val=")"/>
                  <m:sepChr m:val=""/>
                  <m:grow/>
                </m:dPr>
                <m:e>
                  <m:r>
                    <m:t>τ</m:t>
                  </m:r>
                  <m:r>
                    <m:rPr>
                      <m:sty m:val="p"/>
                    </m:rPr>
                    <m:t>−</m:t>
                  </m:r>
                  <m:r>
                    <m:t>1</m:t>
                  </m:r>
                </m:e>
              </m:d>
            </m:sup>
          </m:sSubSup>
          <m:r>
            <m:rPr>
              <m:sty m:val="p"/>
            </m:rPr>
            <m:t>+</m:t>
          </m:r>
          <m:d>
            <m:dPr>
              <m:begChr m:val="("/>
              <m:endChr m:val=")"/>
              <m:sepChr m:val=""/>
              <m:grow/>
            </m:dPr>
            <m:e>
              <m:r>
                <m:t>1</m:t>
              </m:r>
              <m:r>
                <m:rPr>
                  <m:sty m:val="p"/>
                </m:rPr>
                <m:t>−</m:t>
              </m:r>
              <m:r>
                <m:t>α</m:t>
              </m:r>
            </m:e>
          </m:d>
          <m:sSub>
            <m:e>
              <m:r>
                <m:t>σ</m:t>
              </m:r>
            </m:e>
            <m:sub>
              <m:r>
                <m:t>i</m:t>
              </m:r>
            </m:sub>
          </m:sSub>
          <m:r>
            <m:t>  </m:t>
          </m:r>
          <m:r>
            <m:rPr>
              <m:nor/>
              <m:sty m:val="p"/>
            </m:rPr>
            <m:t>(7.57)</m:t>
          </m:r>
        </m:oMath>
      </m:oMathPara>
    </w:p>
    <w:p>
      <w:pPr>
        <w:pStyle w:val="FirstParagraph"/>
      </w:pPr>
      <w:r>
        <w:rPr>
          <w:rFonts w:hint="eastAsia"/>
        </w:rPr>
        <w:t xml:space="preserve">其中</w:t>
      </w:r>
      <w:r>
        <w:t xml:space="preserve"> </w:t>
      </w:r>
      <m:oMath>
        <m:r>
          <m:t>0</m:t>
        </m:r>
        <m:r>
          <m:rPr>
            <m:sty m:val="p"/>
          </m:rPr>
          <m:t>≤</m:t>
        </m:r>
        <m:r>
          <m:t>α</m:t>
        </m:r>
        <m:r>
          <m:rPr>
            <m:sty m:val="p"/>
          </m:rPr>
          <m:t>≤</m:t>
        </m:r>
        <m:r>
          <m:t>1</m:t>
        </m:r>
      </m:oMath>
      <w:r>
        <w:t xml:space="preserve"> </w:t>
      </w:r>
      <w:r>
        <w:rPr>
          <w:rFonts w:hint="eastAsia"/>
        </w:rPr>
        <w:t xml:space="preserve">。这些移动平均值在训练过程中不起作用，但在推理阶段用于处理新的数据点。</w:t>
      </w:r>
    </w:p>
    <w:p>
      <w:pPr>
        <w:pStyle w:val="a0"/>
      </w:pPr>
      <w:r>
        <w:rPr>
          <w:rFonts w:hint="eastAsia"/>
        </w:rPr>
        <w:t xml:space="preserve">虽然批量归一化在实践中非常有效，但对于它为何如此有效还存在不确定性。批量归一化最初的动机是注意到网络早期层中权重的更新会改变后期层所看到的值的分布，这种现象称为内部协变量偏移。然而，后来的研究(Santurkar</w:t>
      </w:r>
      <w:r>
        <w:t xml:space="preserve"> </w:t>
      </w:r>
      <w:r>
        <w:rPr>
          <w:rFonts w:hint="eastAsia"/>
        </w:rPr>
        <w:t xml:space="preserve">等人，2018)表明，协变量偏移并不是一个重要因素，训练效果的改善源于误差函数曲面平滑性的提高。</w:t>
      </w:r>
    </w:p>
    <w:bookmarkEnd w:id="507"/>
    <w:bookmarkStart w:id="511" w:name="层归一化"/>
    <w:p>
      <w:pPr>
        <w:pStyle w:val="1"/>
      </w:pPr>
      <w:r>
        <w:t xml:space="preserve">7.4.3 </w:t>
      </w:r>
      <w:r>
        <w:rPr>
          <w:rFonts w:hint="eastAsia"/>
        </w:rPr>
        <w:t xml:space="preserve">层归一化</w:t>
      </w:r>
    </w:p>
    <w:p>
      <w:pPr>
        <w:pStyle w:val="FirstParagraph"/>
      </w:pPr>
      <w:r>
        <w:rPr>
          <w:rFonts w:hint="eastAsia"/>
        </w:rPr>
        <w:t xml:space="preserve">对于批量归一化，如果批量大小过小，那么均值和方差的估计会变得过于嘈杂。此外，对于非常大的训练集，小批量可能会分布在不同的</w:t>
      </w:r>
      <w:r>
        <w:t xml:space="preserve"> GPU </w:t>
      </w:r>
      <w:r>
        <w:rPr>
          <w:rFonts w:hint="eastAsia"/>
        </w:rPr>
        <w:t xml:space="preserve">上，这使得跨小批量的全局归一化效率低下。对于每个隐藏单元，不采用在小批量内跨样本进行归一化，而是对每个数据点的隐藏单元值分别进行归一化，这就是层归一化(Ba、Kiros</w:t>
      </w:r>
      <w:r>
        <w:t xml:space="preserve"> </w:t>
      </w:r>
      <w:r>
        <w:rPr>
          <w:rFonts w:hint="eastAsia"/>
        </w:rPr>
        <w:t xml:space="preserve">和</w:t>
      </w:r>
      <w:r>
        <w:t xml:space="preserve"> </w:t>
      </w:r>
      <w:r>
        <w:rPr>
          <w:rFonts w:hint="eastAsia"/>
        </w:rPr>
        <w:t xml:space="preserve">Hinton，2016)。它是在循环神经网络的背景下提出的，在这种网络中，每个时间步之后分布都会发生变化，使得批量归一化不可行。然而，它在其他架构(如变压器网络)中也很有用。</w:t>
      </w:r>
    </w:p>
    <w:p>
      <w:r>
        <w:pict>
          <v:rect style="width:0;height:1.5pt" o:hralign="center" o:hrstd="t" o:hr="t"/>
        </w:pict>
      </w:r>
    </w:p>
    <w:p>
      <w:pPr>
        <w:pStyle w:val="FirstParagraph"/>
      </w:pPr>
      <w:r>
        <w:rPr>
          <w:rFonts w:hint="eastAsia"/>
        </w:rPr>
        <w:t xml:space="preserve">第</w:t>
      </w:r>
      <w:r>
        <w:t xml:space="preserve"> 12.2.5 </w:t>
      </w:r>
      <w:r>
        <w:rPr>
          <w:rFonts w:hint="eastAsia"/>
        </w:rPr>
        <w:t xml:space="preserve">节</w:t>
      </w:r>
    </w:p>
    <w:p>
      <w:pPr>
        <w:pStyle w:val="a0"/>
      </w:pPr>
      <w:r>
        <w:rPr>
          <w:rFonts w:hint="eastAsia"/>
        </w:rPr>
        <w:t xml:space="preserve">第</w:t>
      </w:r>
      <w:r>
        <w:t xml:space="preserve"> 12 </w:t>
      </w:r>
      <w:r>
        <w:rPr>
          <w:rFonts w:hint="eastAsia"/>
        </w:rPr>
        <w:t xml:space="preserve">章</w:t>
      </w:r>
    </w:p>
    <w:p>
      <w:r>
        <w:pict>
          <v:rect style="width:0;height:1.5pt" o:hralign="center" o:hrstd="t" o:hr="t"/>
        </w:pict>
      </w:r>
    </w:p>
    <w:p>
      <w:pPr>
        <w:pStyle w:val="FirstParagraph"/>
      </w:pPr>
      <w:r>
        <w:rPr>
          <w:rFonts w:hint="eastAsia"/>
        </w:rPr>
        <w:t xml:space="preserve">因此，通过与批量归一化进行类比，我们进行以下变换:</w:t>
      </w:r>
    </w:p>
    <w:p>
      <w:pPr>
        <w:pStyle w:val="a0"/>
      </w:pPr>
      <m:oMathPara>
        <m:oMathParaPr>
          <m:jc m:val="center"/>
        </m:oMathParaPr>
        <m:oMath>
          <m:sSub>
            <m:e>
              <m:r>
                <m:t>μ</m:t>
              </m:r>
            </m:e>
            <m:sub>
              <m:r>
                <m:t>n</m:t>
              </m:r>
            </m:sub>
          </m:sSub>
          <m:r>
            <m:rPr>
              <m:sty m:val="p"/>
            </m:rPr>
            <m:t>=</m:t>
          </m:r>
          <m:f>
            <m:fPr>
              <m:type m:val="bar"/>
            </m:fPr>
            <m:num>
              <m:r>
                <m:t>1</m:t>
              </m:r>
            </m:num>
            <m:den>
              <m:r>
                <m:t>M</m:t>
              </m:r>
            </m:den>
          </m:f>
          <m:nary>
            <m:naryPr>
              <m:chr m:val="∑"/>
              <m:limLoc m:val="undOvr"/>
              <m:subHide m:val="off"/>
              <m:supHide m:val="off"/>
            </m:naryPr>
            <m:sub>
              <m:r>
                <m:t>i</m:t>
              </m:r>
              <m:r>
                <m:rPr>
                  <m:sty m:val="p"/>
                </m:rPr>
                <m:t>=</m:t>
              </m:r>
              <m:r>
                <m:t>1</m:t>
              </m:r>
            </m:sub>
            <m:sup>
              <m:r>
                <m:t>M</m:t>
              </m:r>
            </m:sup>
            <m:e>
              <m:sSub>
                <m:e>
                  <m:r>
                    <m:t>a</m:t>
                  </m:r>
                </m:e>
                <m:sub>
                  <m:r>
                    <m:t>n</m:t>
                  </m:r>
                  <m:r>
                    <m:t>i</m:t>
                  </m:r>
                </m:sub>
              </m:sSub>
            </m:e>
          </m:nary>
          <m:r>
            <m:t>  </m:t>
          </m:r>
          <m:r>
            <m:rPr>
              <m:nor/>
              <m:sty m:val="p"/>
            </m:rPr>
            <m:t>(7.58)</m:t>
          </m:r>
        </m:oMath>
      </m:oMathPara>
    </w:p>
    <w:p>
      <w:pPr>
        <w:pStyle w:val="FirstParagraph"/>
      </w:pPr>
      <m:oMathPara>
        <m:oMathParaPr>
          <m:jc m:val="center"/>
        </m:oMathParaPr>
        <m:oMath>
          <m:sSubSup>
            <m:e>
              <m:r>
                <m:t>σ</m:t>
              </m:r>
            </m:e>
            <m:sub>
              <m:r>
                <m:t>n</m:t>
              </m:r>
            </m:sub>
            <m:sup>
              <m:r>
                <m:t>2</m:t>
              </m:r>
            </m:sup>
          </m:sSubSup>
          <m:r>
            <m:rPr>
              <m:sty m:val="p"/>
            </m:rPr>
            <m:t>=</m:t>
          </m:r>
          <m:f>
            <m:fPr>
              <m:type m:val="bar"/>
            </m:fPr>
            <m:num>
              <m:r>
                <m:t>1</m:t>
              </m:r>
            </m:num>
            <m:den>
              <m:r>
                <m:t>M</m:t>
              </m:r>
            </m:den>
          </m:f>
          <m:nary>
            <m:naryPr>
              <m:chr m:val="∑"/>
              <m:limLoc m:val="undOvr"/>
              <m:subHide m:val="off"/>
              <m:supHide m:val="off"/>
            </m:naryPr>
            <m:sub>
              <m:r>
                <m:t>i</m:t>
              </m:r>
              <m:r>
                <m:rPr>
                  <m:sty m:val="p"/>
                </m:rPr>
                <m:t>=</m:t>
              </m:r>
              <m:r>
                <m:t>1</m:t>
              </m:r>
            </m:sub>
            <m:sup>
              <m:r>
                <m:t>M</m:t>
              </m:r>
            </m:sup>
            <m:e>
              <m:sSup>
                <m:e>
                  <m:d>
                    <m:dPr>
                      <m:begChr m:val="("/>
                      <m:endChr m:val=")"/>
                      <m:sepChr m:val=""/>
                      <m:grow/>
                    </m:dPr>
                    <m:e>
                      <m:sSub>
                        <m:e>
                          <m:r>
                            <m:t>a</m:t>
                          </m:r>
                        </m:e>
                        <m:sub>
                          <m:r>
                            <m:t>n</m:t>
                          </m:r>
                          <m:r>
                            <m:t>i</m:t>
                          </m:r>
                        </m:sub>
                      </m:sSub>
                      <m:r>
                        <m:rPr>
                          <m:sty m:val="p"/>
                        </m:rPr>
                        <m:t>−</m:t>
                      </m:r>
                      <m:sSub>
                        <m:e>
                          <m:r>
                            <m:t>μ</m:t>
                          </m:r>
                        </m:e>
                        <m:sub>
                          <m:r>
                            <m:t>i</m:t>
                          </m:r>
                        </m:sub>
                      </m:sSub>
                    </m:e>
                  </m:d>
                </m:e>
                <m:sup>
                  <m:r>
                    <m:t>2</m:t>
                  </m:r>
                </m:sup>
              </m:sSup>
            </m:e>
          </m:nary>
          <m:r>
            <m:t>  </m:t>
          </m:r>
          <m:r>
            <m:rPr>
              <m:nor/>
              <m:sty m:val="p"/>
            </m:rPr>
            <m:t>(7.59)</m:t>
          </m:r>
        </m:oMath>
      </m:oMathPara>
    </w:p>
    <w:p>
      <w:pPr>
        <w:pStyle w:val="FirstParagraph"/>
      </w:pPr>
      <m:oMathPara>
        <m:oMathParaPr>
          <m:jc m:val="center"/>
        </m:oMathParaPr>
        <m:oMath>
          <m:sSub>
            <m:e>
              <m:acc>
                <m:accPr>
                  <m:chr m:val="̂"/>
                </m:accPr>
                <m:e>
                  <m:r>
                    <m:t>a</m:t>
                  </m:r>
                </m:e>
              </m:acc>
            </m:e>
            <m:sub>
              <m:r>
                <m:t>n</m:t>
              </m:r>
              <m:r>
                <m:t>i</m:t>
              </m:r>
            </m:sub>
          </m:sSub>
          <m:r>
            <m:rPr>
              <m:sty m:val="p"/>
            </m:rPr>
            <m:t>=</m:t>
          </m:r>
          <m:f>
            <m:fPr>
              <m:type m:val="bar"/>
            </m:fPr>
            <m:num>
              <m:sSub>
                <m:e>
                  <m:r>
                    <m:t>a</m:t>
                  </m:r>
                </m:e>
                <m:sub>
                  <m:r>
                    <m:t>n</m:t>
                  </m:r>
                  <m:r>
                    <m:t>i</m:t>
                  </m:r>
                </m:sub>
              </m:sSub>
              <m:r>
                <m:rPr>
                  <m:sty m:val="p"/>
                </m:rPr>
                <m:t>−</m:t>
              </m:r>
              <m:sSub>
                <m:e>
                  <m:r>
                    <m:t>μ</m:t>
                  </m:r>
                </m:e>
                <m:sub>
                  <m:r>
                    <m:t>n</m:t>
                  </m:r>
                </m:sub>
              </m:sSub>
            </m:num>
            <m:den>
              <m:rad>
                <m:radPr>
                  <m:degHide m:val="on"/>
                </m:radPr>
                <m:deg/>
                <m:e>
                  <m:sSubSup>
                    <m:e>
                      <m:r>
                        <m:t>σ</m:t>
                      </m:r>
                    </m:e>
                    <m:sub>
                      <m:r>
                        <m:t>n</m:t>
                      </m:r>
                    </m:sub>
                    <m:sup>
                      <m:r>
                        <m:t>2</m:t>
                      </m:r>
                    </m:sup>
                  </m:sSubSup>
                  <m:r>
                    <m:rPr>
                      <m:sty m:val="p"/>
                    </m:rPr>
                    <m:t>+</m:t>
                  </m:r>
                  <m:r>
                    <m:t>δ</m:t>
                  </m:r>
                </m:e>
              </m:rad>
            </m:den>
          </m:f>
          <m:r>
            <m:t>  </m:t>
          </m:r>
          <m:r>
            <m:rPr>
              <m:nor/>
              <m:sty m:val="p"/>
            </m:rPr>
            <m:t>(7.60)</m:t>
          </m:r>
        </m:oMath>
      </m:oMathPara>
    </w:p>
    <w:p>
      <w:pPr>
        <w:pStyle w:val="FirstParagraph"/>
      </w:pPr>
      <w:r>
        <w:rPr>
          <w:rFonts w:hint="eastAsia"/>
        </w:rPr>
        <w:t xml:space="preserve">其中，求和</w:t>
      </w:r>
      <w:r>
        <w:t xml:space="preserve"> </w:t>
      </w:r>
      <m:oMath>
        <m:r>
          <m:t>i</m:t>
        </m:r>
        <m:r>
          <m:rPr>
            <m:sty m:val="p"/>
          </m:rPr>
          <m:t>=</m:t>
        </m:r>
        <m:r>
          <m:t>1</m:t>
        </m:r>
        <m:r>
          <m:rPr>
            <m:sty m:val="p"/>
          </m:rPr>
          <m:t>,</m:t>
        </m:r>
        <m:r>
          <m:rPr>
            <m:sty m:val="p"/>
          </m:rPr>
          <m:t>…</m:t>
        </m:r>
        <m:r>
          <m:rPr>
            <m:sty m:val="p"/>
          </m:rPr>
          <m:t>,</m:t>
        </m:r>
        <m:r>
          <m:t>M</m:t>
        </m:r>
      </m:oMath>
      <w:r>
        <w:t xml:space="preserve"> </w:t>
      </w:r>
      <w:r>
        <w:rPr>
          <w:rFonts w:hint="eastAsia"/>
        </w:rPr>
        <w:t xml:space="preserve">是对该层中的所有隐藏单元进行的。与批量归一化一样，以式(7.55)的形式为每个隐藏单元分别引入额外的可学习均值和标准差参数。请注意，在训练和推理过程中可以使用相同的归一化函数，并且</w:t>
      </w:r>
    </w:p>
    <w:p>
      <w:pPr>
        <w:pStyle w:val="a0"/>
      </w:pPr>
      <w:r>
        <w:rPr>
          <w:rFonts w:hint="eastAsia"/>
        </w:rPr>
        <w:t xml:space="preserve">因此，无需存储移动平均值。图</w:t>
      </w:r>
      <w:r>
        <w:t xml:space="preserve"> 7.8 </w:t>
      </w:r>
      <w:r>
        <w:rPr>
          <w:rFonts w:hint="eastAsia"/>
        </w:rPr>
        <w:t xml:space="preserve">对层归一化和批量归一化进行了比较。</w:t>
      </w:r>
    </w:p>
    <w:p>
      <w:pPr>
        <w:pStyle w:val="a0"/>
      </w:pPr>
      <w:r>
        <w:rPr>
          <w:rFonts w:hint="eastAsia"/>
        </w:rPr>
        <w:t xml:space="preserve">练习</w:t>
      </w:r>
    </w:p>
    <w:p>
      <w:pPr>
        <w:pStyle w:val="a0"/>
      </w:pPr>
      <m:oMath>
        <m:r>
          <m:t>7.1</m:t>
        </m:r>
        <m:d>
          <m:dPr>
            <m:begChr m:val="("/>
            <m:endChr m:val=")"/>
            <m:sepChr m:val=""/>
            <m:grow/>
          </m:dPr>
          <m:e>
            <m:r>
              <m:rPr>
                <m:sty m:val="p"/>
              </m:rPr>
              <m:t>⋆</m:t>
            </m:r>
          </m:e>
        </m:d>
      </m:oMath>
      <w:r>
        <w:t xml:space="preserve"> </w:t>
      </w:r>
      <w:r>
        <w:rPr>
          <w:rFonts w:hint="eastAsia"/>
        </w:rPr>
        <w:t xml:space="preserve">通过将</w:t>
      </w:r>
      <w:r>
        <w:t xml:space="preserve"> (7.10) </w:t>
      </w:r>
      <w:r>
        <w:rPr>
          <w:rFonts w:hint="eastAsia"/>
        </w:rPr>
        <w:t xml:space="preserve">代入</w:t>
      </w:r>
      <w:r>
        <w:t xml:space="preserve"> (7.7) </w:t>
      </w:r>
      <w:r>
        <w:rPr>
          <w:rFonts w:hint="eastAsia"/>
        </w:rPr>
        <w:t xml:space="preserve">并使用</w:t>
      </w:r>
      <w:r>
        <w:t xml:space="preserve"> (7.8) </w:t>
      </w:r>
      <w:r>
        <w:rPr>
          <w:rFonts w:hint="eastAsia"/>
        </w:rPr>
        <w:t xml:space="preserve">和</w:t>
      </w:r>
      <w:r>
        <w:t xml:space="preserve"> </w:t>
      </w:r>
      <w:r>
        <w:rPr>
          <w:rFonts w:hint="eastAsia"/>
        </w:rPr>
        <w:t xml:space="preserve">(7.9)，证明误差函数</w:t>
      </w:r>
      <w:r>
        <w:t xml:space="preserve"> (7.7) </w:t>
      </w:r>
      <w:r>
        <w:rPr>
          <w:rFonts w:hint="eastAsia"/>
        </w:rPr>
        <w:t xml:space="preserve">可以写成</w:t>
      </w:r>
      <w:r>
        <w:t xml:space="preserve"> (7.11) </w:t>
      </w:r>
      <w:r>
        <w:rPr>
          <w:rFonts w:hint="eastAsia"/>
        </w:rPr>
        <w:t xml:space="preserve">的形式。</w:t>
      </w:r>
    </w:p>
    <w:p>
      <w:pPr>
        <w:pStyle w:val="a0"/>
      </w:pPr>
      <w:r>
        <w:t xml:space="preserve">7.2 (*) </w:t>
      </w:r>
      <w:r>
        <w:rPr>
          <w:rFonts w:hint="eastAsia"/>
        </w:rPr>
        <w:t xml:space="preserve">考虑一个具有特征向量方程</w:t>
      </w:r>
      <w:r>
        <w:t xml:space="preserve"> (7.8) </w:t>
      </w:r>
      <w:r>
        <w:rPr>
          <w:rFonts w:hint="eastAsia"/>
        </w:rPr>
        <w:t xml:space="preserve">的黑塞矩阵</w:t>
      </w:r>
      <w:r>
        <w:t xml:space="preserve"> </w:t>
      </w:r>
      <m:oMath>
        <m:r>
          <m:rPr>
            <m:sty m:val="b"/>
          </m:rPr>
          <m:t>H</m:t>
        </m:r>
      </m:oMath>
      <w:r>
        <w:t xml:space="preserve"> </w:t>
      </w:r>
      <w:r>
        <w:rPr>
          <w:rFonts w:hint="eastAsia"/>
        </w:rPr>
        <w:t xml:space="preserve">。通过依次将</w:t>
      </w:r>
      <w:r>
        <w:t xml:space="preserve"> (7.14) </w:t>
      </w:r>
      <w:r>
        <w:rPr>
          <w:rFonts w:hint="eastAsia"/>
        </w:rPr>
        <w:t xml:space="preserve">中的向量</w:t>
      </w:r>
      <w:r>
        <w:t xml:space="preserve"> </w:t>
      </w:r>
      <m:oMath>
        <m:r>
          <m:rPr>
            <m:sty m:val="b"/>
          </m:rPr>
          <m:t>v</m:t>
        </m:r>
      </m:oMath>
      <w:r>
        <w:t xml:space="preserve"> </w:t>
      </w:r>
      <w:r>
        <w:rPr>
          <w:rFonts w:hint="eastAsia"/>
        </w:rPr>
        <w:t xml:space="preserve">设为每个特征向量</w:t>
      </w:r>
      <w:r>
        <w:t xml:space="preserve"> </w:t>
      </w:r>
      <m:oMath>
        <m:sSub>
          <m:e>
            <m:r>
              <m:rPr>
                <m:sty m:val="b"/>
              </m:rPr>
              <m:t>u</m:t>
            </m:r>
          </m:e>
          <m:sub>
            <m:r>
              <m:t>i</m:t>
            </m:r>
          </m:sub>
        </m:sSub>
      </m:oMath>
      <w:r>
        <w:t xml:space="preserve"> </w:t>
      </w:r>
      <w:r>
        <w:rPr>
          <w:rFonts w:hint="eastAsia"/>
        </w:rPr>
        <w:t xml:space="preserve">，证明</w:t>
      </w:r>
      <w:r>
        <w:t xml:space="preserve"> </w:t>
      </w:r>
      <m:oMath>
        <m:r>
          <m:rPr>
            <m:sty m:val="b"/>
          </m:rPr>
          <m:t>H</m:t>
        </m:r>
      </m:oMath>
      <w:r>
        <w:t xml:space="preserve"> </w:t>
      </w:r>
      <w:r>
        <w:rPr>
          <w:rFonts w:hint="eastAsia"/>
        </w:rPr>
        <w:t xml:space="preserve">是正定的，当且仅当它的所有特征值都是正的。</w:t>
      </w:r>
    </w:p>
    <w:p>
      <w:pPr>
        <w:pStyle w:val="a0"/>
      </w:pPr>
      <w:r>
        <w:t xml:space="preserve">7.3</w:t>
      </w:r>
      <w:r>
        <w:t xml:space="preserve"> </w:t>
      </w:r>
      <m:oMath>
        <m:d>
          <m:dPr>
            <m:begChr m:val="("/>
            <m:endChr m:val=")"/>
            <m:sepChr m:val=""/>
            <m:grow/>
          </m:dPr>
          <m:e>
            <m:r>
              <m:rPr>
                <m:sty m:val="p"/>
              </m:rPr>
              <m:t>⋆</m:t>
            </m:r>
            <m:r>
              <m:rPr>
                <m:sty m:val="p"/>
              </m:rPr>
              <m:t>⋆</m:t>
            </m:r>
          </m:e>
        </m:d>
      </m:oMath>
      <w:r>
        <w:t xml:space="preserve"> </w:t>
      </w:r>
      <w:r>
        <w:rPr>
          <w:rFonts w:hint="eastAsia"/>
        </w:rPr>
        <w:t xml:space="preserve">通过考虑误差函数在驻点</w:t>
      </w:r>
      <w:r>
        <w:t xml:space="preserve"> </w:t>
      </w:r>
      <m:oMath>
        <m:sSup>
          <m:e>
            <m:r>
              <m:rPr>
                <m:sty m:val="b"/>
              </m:rPr>
              <m:t>w</m:t>
            </m:r>
          </m:e>
          <m:sup>
            <m:r>
              <m:rPr>
                <m:sty m:val="p"/>
              </m:rPr>
              <m:t>⋆</m:t>
            </m:r>
          </m:sup>
        </m:sSup>
      </m:oMath>
      <w:r>
        <w:t xml:space="preserve"> </w:t>
      </w:r>
      <w:r>
        <w:rPr>
          <w:rFonts w:hint="eastAsia"/>
        </w:rPr>
        <w:t xml:space="preserve">附近的局部泰勒展开式</w:t>
      </w:r>
      <w:r>
        <w:t xml:space="preserve"> </w:t>
      </w:r>
      <w:r>
        <w:rPr>
          <w:rFonts w:hint="eastAsia"/>
        </w:rPr>
        <w:t xml:space="preserve">(7.7)，证明驻点是误差函数局部最小值的充要条件是由</w:t>
      </w:r>
      <w:r>
        <w:t xml:space="preserve"> (7.5) </w:t>
      </w:r>
      <w:r>
        <w:rPr>
          <w:rFonts w:hint="eastAsia"/>
        </w:rPr>
        <w:t xml:space="preserve">定义的黑塞矩阵</w:t>
      </w:r>
      <w:r>
        <w:t xml:space="preserve"> </w:t>
      </w:r>
      <m:oMath>
        <m:r>
          <m:rPr>
            <m:sty m:val="b"/>
          </m:rPr>
          <m:t>H</m:t>
        </m:r>
      </m:oMath>
      <w:r>
        <w:t xml:space="preserve"> </w:t>
      </w:r>
      <w:r>
        <w:rPr>
          <w:rFonts w:hint="eastAsia"/>
        </w:rPr>
        <w:t xml:space="preserve">(其中</w:t>
      </w:r>
      <w:r>
        <w:t xml:space="preserve"> </w:t>
      </w:r>
      <m:oMath>
        <m:acc>
          <m:accPr>
            <m:chr m:val="̂"/>
          </m:accPr>
          <m:e>
            <m:r>
              <m:rPr>
                <m:sty m:val="b"/>
              </m:rPr>
              <m:t>w</m:t>
            </m:r>
          </m:e>
        </m:acc>
        <m:r>
          <m:rPr>
            <m:sty m:val="p"/>
          </m:rPr>
          <m:t>=</m:t>
        </m:r>
        <m:sSup>
          <m:e>
            <m:r>
              <m:rPr>
                <m:sty m:val="b"/>
              </m:rPr>
              <m:t>w</m:t>
            </m:r>
          </m:e>
          <m:sup>
            <m:r>
              <m:rPr>
                <m:sty m:val="p"/>
              </m:rPr>
              <m:t>⋆</m:t>
            </m:r>
          </m:sup>
        </m:sSup>
      </m:oMath>
      <w:r>
        <w:t xml:space="preserve"> </w:t>
      </w:r>
      <w:r>
        <w:rPr>
          <w:rFonts w:hint="eastAsia"/>
        </w:rPr>
        <w:t xml:space="preserve">)是正定的。</w:t>
      </w:r>
    </w:p>
    <w:p>
      <w:pPr>
        <w:pStyle w:val="a0"/>
      </w:pPr>
      <w:r>
        <w:t xml:space="preserve">7.4</w:t>
      </w:r>
      <w:r>
        <w:t xml:space="preserve"> </w:t>
      </w:r>
      <m:oMath>
        <m:d>
          <m:dPr>
            <m:begChr m:val="("/>
            <m:endChr m:val=")"/>
            <m:sepChr m:val=""/>
            <m:grow/>
          </m:dPr>
          <m:e>
            <m:r>
              <m:rPr>
                <m:sty m:val="p"/>
              </m:rPr>
              <m:t>⋆</m:t>
            </m:r>
            <m:r>
              <m:rPr>
                <m:sty m:val="p"/>
              </m:rPr>
              <m:t>⋆</m:t>
            </m:r>
          </m:e>
        </m:d>
      </m:oMath>
      <w:r>
        <w:t xml:space="preserve"> </w:t>
      </w:r>
      <w:r>
        <w:rPr>
          <w:rFonts w:hint="eastAsia"/>
        </w:rPr>
        <w:t xml:space="preserve">考虑一个具有单个输入变量</w:t>
      </w:r>
      <w:r>
        <w:t xml:space="preserve"> </w:t>
      </w:r>
      <m:oMath>
        <m:r>
          <m:t>x</m:t>
        </m:r>
      </m:oMath>
      <w:r>
        <w:t xml:space="preserve"> </w:t>
      </w:r>
      <w:r>
        <w:rPr>
          <w:rFonts w:hint="eastAsia"/>
        </w:rPr>
        <w:t xml:space="preserve">和单个输出变量</w:t>
      </w:r>
      <w:r>
        <w:t xml:space="preserve"> </w:t>
      </w:r>
      <m:oMath>
        <m:r>
          <m:t>y</m:t>
        </m:r>
      </m:oMath>
      <w:r>
        <w:t xml:space="preserve"> </w:t>
      </w:r>
      <w:r>
        <w:rPr>
          <w:rFonts w:hint="eastAsia"/>
        </w:rPr>
        <w:t xml:space="preserve">的线性回归模型，其形式为</w:t>
      </w:r>
    </w:p>
    <w:p>
      <w:pPr>
        <w:pStyle w:val="a0"/>
      </w:pPr>
      <m:oMathPara>
        <m:oMathParaPr>
          <m:jc m:val="center"/>
        </m:oMathParaPr>
        <m:oMath>
          <m:r>
            <m:t>y</m:t>
          </m:r>
          <m:d>
            <m:dPr>
              <m:begChr m:val="("/>
              <m:endChr m:val=")"/>
              <m:sepChr m:val=""/>
              <m:grow/>
            </m:dPr>
            <m:e>
              <m:r>
                <m:t>x</m:t>
              </m:r>
              <m:r>
                <m:rPr>
                  <m:sty m:val="p"/>
                </m:rPr>
                <m:t>,</m:t>
              </m:r>
              <m:r>
                <m:t>w</m:t>
              </m:r>
              <m:r>
                <m:rPr>
                  <m:sty m:val="p"/>
                </m:rPr>
                <m:t>,</m:t>
              </m:r>
              <m:r>
                <m:t>b</m:t>
              </m:r>
            </m:e>
          </m:d>
          <m:r>
            <m:rPr>
              <m:sty m:val="p"/>
            </m:rPr>
            <m:t>=</m:t>
          </m:r>
          <m:r>
            <m:t>w</m:t>
          </m:r>
          <m:r>
            <m:t>x</m:t>
          </m:r>
          <m:r>
            <m:rPr>
              <m:sty m:val="p"/>
            </m:rPr>
            <m:t>+</m:t>
          </m:r>
          <m:r>
            <m:t>b</m:t>
          </m:r>
          <m:r>
            <m:t>  </m:t>
          </m:r>
          <m:r>
            <m:rPr>
              <m:nor/>
              <m:sty m:val="p"/>
            </m:rPr>
            <m:t>(7.61)</m:t>
          </m:r>
        </m:oMath>
      </m:oMathPara>
    </w:p>
    <w:p>
      <w:pPr>
        <w:pStyle w:val="FirstParagraph"/>
      </w:pPr>
      <w:r>
        <w:rPr>
          <w:rFonts w:hint="eastAsia"/>
        </w:rPr>
        <w:t xml:space="preserve">以及由下式给出的平方和误差函数</w:t>
      </w:r>
    </w:p>
    <w:p>
      <w:pPr>
        <w:pStyle w:val="a0"/>
      </w:pPr>
      <m:oMathPara>
        <m:oMathParaPr>
          <m:jc m:val="center"/>
        </m:oMathParaPr>
        <m:oMath>
          <m:r>
            <m:t>E</m:t>
          </m:r>
          <m:d>
            <m:dPr>
              <m:begChr m:val="("/>
              <m:endChr m:val=")"/>
              <m:sepChr m:val=""/>
              <m:grow/>
            </m:dPr>
            <m:e>
              <m:r>
                <m:t>w</m:t>
              </m:r>
              <m:r>
                <m:rPr>
                  <m:sty m:val="p"/>
                </m:rPr>
                <m:t>,</m:t>
              </m:r>
              <m:r>
                <m:t>b</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t>x</m:t>
                              </m:r>
                            </m:e>
                            <m:sub>
                              <m:r>
                                <m:t>n</m:t>
                              </m:r>
                            </m:sub>
                          </m:sSub>
                          <m:r>
                            <m:rPr>
                              <m:sty m:val="p"/>
                            </m:rPr>
                            <m:t>,</m:t>
                          </m:r>
                          <m:r>
                            <m:t>w</m:t>
                          </m:r>
                          <m:r>
                            <m:rPr>
                              <m:sty m:val="p"/>
                            </m:rPr>
                            <m:t>,</m:t>
                          </m:r>
                          <m:r>
                            <m:t>b</m:t>
                          </m:r>
                        </m:e>
                      </m:d>
                      <m:r>
                        <m:rPr>
                          <m:sty m:val="p"/>
                        </m:rPr>
                        <m:t>−</m:t>
                      </m:r>
                      <m:sSub>
                        <m:e>
                          <m:r>
                            <m:t>t</m:t>
                          </m:r>
                        </m:e>
                        <m:sub>
                          <m:r>
                            <m:t>n</m:t>
                          </m:r>
                        </m:sub>
                      </m:sSub>
                    </m:e>
                  </m:d>
                </m:e>
                <m:sup>
                  <m:r>
                    <m:t>2</m:t>
                  </m:r>
                </m:sup>
              </m:sSup>
            </m:e>
          </m:nary>
          <m:r>
            <m:rPr>
              <m:sty m:val="p"/>
            </m:rPr>
            <m:t>.</m:t>
          </m:r>
          <m:r>
            <m:t>  </m:t>
          </m:r>
          <m:r>
            <m:rPr>
              <m:nor/>
              <m:sty m:val="p"/>
            </m:rPr>
            <m:t>(7.62)</m:t>
          </m:r>
        </m:oMath>
      </m:oMathPara>
    </w:p>
    <w:p>
      <w:pPr>
        <w:pStyle w:val="FirstParagraph"/>
      </w:pPr>
      <w:r>
        <w:rPr>
          <w:rFonts w:hint="eastAsia"/>
        </w:rPr>
        <w:t xml:space="preserve">推导</w:t>
      </w:r>
      <w:r>
        <w:t xml:space="preserve"> </w:t>
      </w:r>
      <m:oMath>
        <m:r>
          <m:t>2</m:t>
        </m:r>
        <m:r>
          <m:rPr>
            <m:sty m:val="p"/>
          </m:rPr>
          <m:t>×</m:t>
        </m:r>
        <m:r>
          <m:t>2</m:t>
        </m:r>
      </m:oMath>
      <w:r>
        <w:t xml:space="preserve"> </w:t>
      </w:r>
      <w:r>
        <w:rPr>
          <w:rFonts w:hint="eastAsia"/>
        </w:rPr>
        <w:t xml:space="preserve">海森矩阵元素的表达式，该矩阵由误差函数关于权重参数</w:t>
      </w:r>
      <w:r>
        <w:t xml:space="preserve"> </w:t>
      </w:r>
      <m:oMath>
        <m:r>
          <m:t>w</m:t>
        </m:r>
      </m:oMath>
      <w:r>
        <w:t xml:space="preserve"> </w:t>
      </w:r>
      <w:r>
        <w:rPr>
          <w:rFonts w:hint="eastAsia"/>
        </w:rPr>
        <w:t xml:space="preserve">和偏置参数</w:t>
      </w:r>
      <w:r>
        <w:t xml:space="preserve"> </w:t>
      </w:r>
      <m:oMath>
        <m:r>
          <m:t>b</m:t>
        </m:r>
      </m:oMath>
      <w:r>
        <w:t xml:space="preserve"> </w:t>
      </w:r>
      <w:r>
        <w:rPr>
          <w:rFonts w:hint="eastAsia"/>
        </w:rPr>
        <w:t xml:space="preserve">的二阶导数给出。证明此海森矩阵的迹和行列式均为正。由于迹表示特征值之和，行列式对应特征值之积，那么两个特征值均为正，因此误差函数的驻点是极小值点。</w:t>
      </w:r>
    </w:p>
    <w:p>
      <w:r>
        <w:pict>
          <v:rect style="width:0;height:1.5pt" o:hralign="center" o:hrstd="t" o:hr="t"/>
        </w:pict>
      </w:r>
    </w:p>
    <w:p>
      <w:pPr>
        <w:pStyle w:val="FirstParagraph"/>
      </w:pPr>
      <w:r>
        <w:rPr>
          <w:rFonts w:hint="eastAsia"/>
        </w:rPr>
        <w:t xml:space="preserve">附录</w:t>
      </w:r>
      <w:r>
        <w:t xml:space="preserve"> A</w:t>
      </w:r>
    </w:p>
    <w:p>
      <w:r>
        <w:pict>
          <v:rect style="width:0;height:1.5pt" o:hralign="center" o:hrstd="t" o:hr="t"/>
        </w:pict>
      </w:r>
    </w:p>
    <w:p>
      <w:pPr>
        <w:pStyle w:val="FirstParagraph"/>
      </w:pPr>
      <w:r>
        <w:t xml:space="preserve">7.5</w:t>
      </w:r>
      <w:r>
        <w:t xml:space="preserve"> </w:t>
      </w:r>
      <m:oMath>
        <m:d>
          <m:dPr>
            <m:begChr m:val="("/>
            <m:endChr m:val=")"/>
            <m:sepChr m:val=""/>
            <m:grow/>
          </m:dPr>
          <m:e>
            <m:r>
              <m:rPr>
                <m:sty m:val="p"/>
              </m:rPr>
              <m:t>⋆</m:t>
            </m:r>
            <m:r>
              <m:rPr>
                <m:sty m:val="p"/>
              </m:rPr>
              <m:t>⋆</m:t>
            </m:r>
          </m:e>
        </m:d>
      </m:oMath>
      <w:r>
        <w:t xml:space="preserve"> </w:t>
      </w:r>
      <w:r>
        <w:rPr>
          <w:rFonts w:hint="eastAsia"/>
        </w:rPr>
        <w:t xml:space="preserve">考虑一个单层分类模型，其具有单个输入变量</w:t>
      </w:r>
      <w:r>
        <w:t xml:space="preserve"> </w:t>
      </w:r>
      <m:oMath>
        <m:r>
          <m:t>x</m:t>
        </m:r>
      </m:oMath>
      <w:r>
        <w:t xml:space="preserve"> </w:t>
      </w:r>
      <w:r>
        <w:rPr>
          <w:rFonts w:hint="eastAsia"/>
        </w:rPr>
        <w:t xml:space="preserve">和单个输出变量</w:t>
      </w:r>
      <w:r>
        <w:t xml:space="preserve"> </w:t>
      </w:r>
      <m:oMath>
        <m:r>
          <m:t>y</m:t>
        </m:r>
      </m:oMath>
      <w:r>
        <w:t xml:space="preserve"> </w:t>
      </w:r>
      <w:r>
        <w:rPr>
          <w:rFonts w:hint="eastAsia"/>
        </w:rPr>
        <w:t xml:space="preserve">，形式如下</w:t>
      </w:r>
    </w:p>
    <w:p>
      <w:pPr>
        <w:pStyle w:val="a0"/>
      </w:pPr>
      <m:oMathPara>
        <m:oMathParaPr>
          <m:jc m:val="center"/>
        </m:oMathParaPr>
        <m:oMath>
          <m:r>
            <m:t>y</m:t>
          </m:r>
          <m:d>
            <m:dPr>
              <m:begChr m:val="("/>
              <m:endChr m:val=")"/>
              <m:sepChr m:val=""/>
              <m:grow/>
            </m:dPr>
            <m:e>
              <m:r>
                <m:t>x</m:t>
              </m:r>
              <m:r>
                <m:rPr>
                  <m:sty m:val="p"/>
                </m:rPr>
                <m:t>,</m:t>
              </m:r>
              <m:r>
                <m:t>w</m:t>
              </m:r>
              <m:r>
                <m:rPr>
                  <m:sty m:val="p"/>
                </m:rPr>
                <m:t>,</m:t>
              </m:r>
              <m:r>
                <m:t>b</m:t>
              </m:r>
            </m:e>
          </m:d>
          <m:r>
            <m:rPr>
              <m:sty m:val="p"/>
            </m:rPr>
            <m:t>=</m:t>
          </m:r>
          <m:r>
            <m:t>σ</m:t>
          </m:r>
          <m:d>
            <m:dPr>
              <m:begChr m:val="("/>
              <m:endChr m:val=")"/>
              <m:sepChr m:val=""/>
              <m:grow/>
            </m:dPr>
            <m:e>
              <m:r>
                <m:t>w</m:t>
              </m:r>
              <m:r>
                <m:t>x</m:t>
              </m:r>
              <m:r>
                <m:rPr>
                  <m:sty m:val="p"/>
                </m:rPr>
                <m:t>+</m:t>
              </m:r>
              <m:r>
                <m:t>b</m:t>
              </m:r>
            </m:e>
          </m:d>
          <m:r>
            <m:t>  </m:t>
          </m:r>
          <m:r>
            <m:rPr>
              <m:nor/>
              <m:sty m:val="p"/>
            </m:rPr>
            <m:t>(7.63)</m:t>
          </m:r>
        </m:oMath>
      </m:oMathPara>
    </w:p>
    <w:p>
      <w:pPr>
        <w:pStyle w:val="FirstParagraph"/>
      </w:pPr>
      <w:r>
        <w:rPr>
          <w:rFonts w:hint="eastAsia"/>
        </w:rPr>
        <w:t xml:space="preserve">其中</w:t>
      </w:r>
      <w:r>
        <w:t xml:space="preserve"> </w:t>
      </w:r>
      <m:oMath>
        <m:r>
          <m:t>σ</m:t>
        </m:r>
        <m:d>
          <m:dPr>
            <m:begChr m:val="("/>
            <m:endChr m:val=")"/>
            <m:sepChr m:val=""/>
            <m:grow/>
          </m:dPr>
          <m:e>
            <m:r>
              <m:rPr>
                <m:sty m:val="p"/>
              </m:rPr>
              <m:t>⋅</m:t>
            </m:r>
          </m:e>
        </m:d>
      </m:oMath>
      <w:r>
        <w:t xml:space="preserve"> </w:t>
      </w:r>
      <w:r>
        <w:rPr>
          <w:rFonts w:hint="eastAsia"/>
        </w:rPr>
        <w:t xml:space="preserve">是由</w:t>
      </w:r>
      <w:r>
        <w:t xml:space="preserve"> (5.42) </w:t>
      </w:r>
      <w:r>
        <w:rPr>
          <w:rFonts w:hint="eastAsia"/>
        </w:rPr>
        <w:t xml:space="preserve">定义的逻辑</w:t>
      </w:r>
      <w:r>
        <w:t xml:space="preserve"> sigmoid </w:t>
      </w:r>
      <w:r>
        <w:rPr>
          <w:rFonts w:hint="eastAsia"/>
        </w:rPr>
        <w:t xml:space="preserve">函数，以及由下式给出的交叉熵误差函数</w:t>
      </w:r>
    </w:p>
    <w:p>
      <w:pPr>
        <w:pStyle w:val="a0"/>
      </w:pPr>
      <m:oMathPara>
        <m:oMathParaPr>
          <m:jc m:val="center"/>
        </m:oMathParaPr>
        <m:oMath>
          <m:r>
            <m:t>E</m:t>
          </m:r>
          <m:d>
            <m:dPr>
              <m:begChr m:val="("/>
              <m:endChr m:val=")"/>
              <m:sepChr m:val=""/>
              <m:grow/>
            </m:dPr>
            <m:e>
              <m:r>
                <m:t>w</m:t>
              </m:r>
              <m:r>
                <m:rPr>
                  <m:sty m:val="p"/>
                </m:rPr>
                <m:t>,</m:t>
              </m:r>
              <m:r>
                <m:t>b</m:t>
              </m:r>
            </m:e>
          </m:d>
          <m:r>
            <m:rPr>
              <m:sty m:val="p"/>
            </m:rPr>
            <m:t>=</m:t>
          </m:r>
          <m:nary>
            <m:naryPr>
              <m:chr m:val="∑"/>
              <m:limLoc m:val="undOvr"/>
              <m:subHide m:val="off"/>
              <m:supHide m:val="off"/>
            </m:naryPr>
            <m:sub>
              <m:r>
                <m:t>n</m:t>
              </m:r>
              <m:r>
                <m:rPr>
                  <m:sty m:val="p"/>
                </m:rPr>
                <m:t>=</m:t>
              </m:r>
              <m:r>
                <m:t>1</m:t>
              </m:r>
            </m:sub>
            <m:sup>
              <m:r>
                <m:t>N</m:t>
              </m:r>
            </m:sup>
            <m:e>
              <m:d>
                <m:dPr>
                  <m:begChr m:val="{"/>
                  <m:endChr m:val="}"/>
                  <m:sepChr m:val=""/>
                  <m:grow/>
                </m:dPr>
                <m:e>
                  <m:sSub>
                    <m:e>
                      <m:r>
                        <m:t>t</m:t>
                      </m:r>
                    </m:e>
                    <m:sub>
                      <m:r>
                        <m:t>n</m:t>
                      </m:r>
                    </m:sub>
                  </m:sSub>
                  <m:r>
                    <m:rPr>
                      <m:sty m:val="p"/>
                    </m:rPr>
                    <m:t>ln</m:t>
                  </m:r>
                  <m:r>
                    <m:t>y</m:t>
                  </m:r>
                  <m:d>
                    <m:dPr>
                      <m:begChr m:val="("/>
                      <m:endChr m:val=")"/>
                      <m:sepChr m:val=""/>
                      <m:grow/>
                    </m:dPr>
                    <m:e>
                      <m:sSub>
                        <m:e>
                          <m:r>
                            <m:t>x</m:t>
                          </m:r>
                        </m:e>
                        <m:sub>
                          <m:r>
                            <m:t>n</m:t>
                          </m:r>
                        </m:sub>
                      </m:sSub>
                      <m:r>
                        <m:rPr>
                          <m:sty m:val="p"/>
                        </m:rPr>
                        <m:t>,</m:t>
                      </m:r>
                      <m:r>
                        <m:t>w</m:t>
                      </m:r>
                      <m:r>
                        <m:rPr>
                          <m:sty m:val="p"/>
                        </m:rPr>
                        <m:t>,</m:t>
                      </m:r>
                      <m:r>
                        <m:t>b</m:t>
                      </m:r>
                    </m:e>
                  </m:d>
                  <m:r>
                    <m:rPr>
                      <m:sty m:val="p"/>
                    </m:rPr>
                    <m:t>+</m:t>
                  </m:r>
                  <m:d>
                    <m:dPr>
                      <m:begChr m:val="("/>
                      <m:endChr m:val=")"/>
                      <m:sepChr m:val=""/>
                      <m:grow/>
                    </m:dPr>
                    <m:e>
                      <m:r>
                        <m:t>1</m:t>
                      </m:r>
                      <m:r>
                        <m:rPr>
                          <m:sty m:val="p"/>
                        </m:rPr>
                        <m:t>−</m:t>
                      </m:r>
                      <m:sSub>
                        <m:e>
                          <m:r>
                            <m:t>t</m:t>
                          </m:r>
                        </m:e>
                        <m:sub>
                          <m:r>
                            <m:t>n</m:t>
                          </m:r>
                        </m:sub>
                      </m:sSub>
                    </m:e>
                  </m:d>
                  <m:r>
                    <m:rPr>
                      <m:sty m:val="p"/>
                    </m:rPr>
                    <m:t>ln</m:t>
                  </m:r>
                  <m:d>
                    <m:dPr>
                      <m:begChr m:val="("/>
                      <m:endChr m:val=")"/>
                      <m:sepChr m:val=""/>
                      <m:grow/>
                    </m:dPr>
                    <m:e>
                      <m:r>
                        <m:t>1</m:t>
                      </m:r>
                      <m:r>
                        <m:rPr>
                          <m:sty m:val="p"/>
                        </m:rPr>
                        <m:t>−</m:t>
                      </m:r>
                      <m:r>
                        <m:t>y</m:t>
                      </m:r>
                      <m:d>
                        <m:dPr>
                          <m:begChr m:val="("/>
                          <m:endChr m:val=")"/>
                          <m:sepChr m:val=""/>
                          <m:grow/>
                        </m:dPr>
                        <m:e>
                          <m:sSub>
                            <m:e>
                              <m:r>
                                <m:t>x</m:t>
                              </m:r>
                            </m:e>
                            <m:sub>
                              <m:r>
                                <m:t>n</m:t>
                              </m:r>
                            </m:sub>
                          </m:sSub>
                          <m:r>
                            <m:rPr>
                              <m:sty m:val="p"/>
                            </m:rPr>
                            <m:t>,</m:t>
                          </m:r>
                          <m:r>
                            <m:t>w</m:t>
                          </m:r>
                          <m:r>
                            <m:rPr>
                              <m:sty m:val="p"/>
                            </m:rPr>
                            <m:t>,</m:t>
                          </m:r>
                          <m:r>
                            <m:t>b</m:t>
                          </m:r>
                        </m:e>
                      </m:d>
                    </m:e>
                  </m:d>
                </m:e>
              </m:d>
            </m:e>
          </m:nary>
          <m:r>
            <m:rPr>
              <m:sty m:val="p"/>
            </m:rPr>
            <m:t>.</m:t>
          </m:r>
          <m:r>
            <m:t>  </m:t>
          </m:r>
          <m:r>
            <m:rPr>
              <m:nor/>
              <m:sty m:val="p"/>
            </m:rPr>
            <m:t>(7.64)</m:t>
          </m:r>
        </m:oMath>
      </m:oMathPara>
    </w:p>
    <w:p>
      <w:pPr>
        <w:pStyle w:val="FirstParagraph"/>
      </w:pPr>
      <w:r>
        <w:rPr>
          <w:rFonts w:hint="eastAsia"/>
        </w:rPr>
        <w:t xml:space="preserve">推导</w:t>
      </w:r>
      <w:r>
        <w:t xml:space="preserve"> </w:t>
      </w:r>
      <m:oMath>
        <m:r>
          <m:t>2</m:t>
        </m:r>
        <m:r>
          <m:rPr>
            <m:sty m:val="p"/>
          </m:rPr>
          <m:t>×</m:t>
        </m:r>
        <m:r>
          <m:t>2</m:t>
        </m:r>
      </m:oMath>
      <w:r>
        <w:t xml:space="preserve"> </w:t>
      </w:r>
      <w:r>
        <w:rPr>
          <w:rFonts w:hint="eastAsia"/>
        </w:rPr>
        <w:t xml:space="preserve">海森矩阵元素的表达式，该矩阵由误差函数关于权重参数</w:t>
      </w:r>
      <w:r>
        <w:t xml:space="preserve"> </w:t>
      </w:r>
      <m:oMath>
        <m:r>
          <m:t>w</m:t>
        </m:r>
      </m:oMath>
      <w:r>
        <w:t xml:space="preserve"> </w:t>
      </w:r>
      <w:r>
        <w:rPr>
          <w:rFonts w:hint="eastAsia"/>
        </w:rPr>
        <w:t xml:space="preserve">和偏置参数</w:t>
      </w:r>
      <w:r>
        <w:t xml:space="preserve"> </w:t>
      </w:r>
      <m:oMath>
        <m:r>
          <m:t>b</m:t>
        </m:r>
      </m:oMath>
      <w:r>
        <w:t xml:space="preserve"> </w:t>
      </w:r>
      <w:r>
        <w:rPr>
          <w:rFonts w:hint="eastAsia"/>
        </w:rPr>
        <w:t xml:space="preserve">的二阶导数给出。证明此海森矩阵的迹和行列式均为正。由于迹表示特征值之和，行列式对应特征值之积，那么两个特征值均为正，因此误差函数的驻点是极小值点。</w:t>
      </w:r>
    </w:p>
    <w:p>
      <w:r>
        <w:pict>
          <v:rect style="width:0;height:1.5pt" o:hralign="center" o:hrstd="t" o:hr="t"/>
        </w:pict>
      </w:r>
    </w:p>
    <w:p>
      <w:pPr>
        <w:pStyle w:val="FirstParagraph"/>
      </w:pPr>
      <w:r>
        <w:rPr>
          <w:rFonts w:hint="eastAsia"/>
        </w:rPr>
        <w:t xml:space="preserve">附录</w:t>
      </w:r>
      <w:r>
        <w:t xml:space="preserve"> A</w:t>
      </w:r>
    </w:p>
    <w:p>
      <w:r>
        <w:pict>
          <v:rect style="width:0;height:1.5pt" o:hralign="center" o:hrstd="t" o:hr="t"/>
        </w:pict>
      </w:r>
    </w:p>
    <w:p>
      <w:pPr>
        <w:pStyle w:val="FirstParagraph"/>
      </w:pPr>
      <w:r>
        <w:t xml:space="preserve">7.6</w:t>
      </w:r>
      <w:r>
        <w:t xml:space="preserve"> </w:t>
      </w:r>
      <m:oMath>
        <m:d>
          <m:dPr>
            <m:begChr m:val="("/>
            <m:endChr m:val=")"/>
            <m:sepChr m:val=""/>
            <m:grow/>
          </m:dPr>
          <m:e>
            <m:r>
              <m:rPr>
                <m:sty m:val="p"/>
              </m:rPr>
              <m:t>⋆</m:t>
            </m:r>
            <m:r>
              <m:rPr>
                <m:sty m:val="p"/>
              </m:rPr>
              <m:t>⋆</m:t>
            </m:r>
          </m:e>
        </m:d>
      </m:oMath>
      <w:r>
        <w:t xml:space="preserve"> </w:t>
      </w:r>
      <w:r>
        <w:rPr>
          <w:rFonts w:hint="eastAsia"/>
        </w:rPr>
        <w:t xml:space="preserve">考虑由式</w:t>
      </w:r>
      <w:r>
        <w:t xml:space="preserve"> (7.7) </w:t>
      </w:r>
      <w:r>
        <w:rPr>
          <w:rFonts w:hint="eastAsia"/>
        </w:rPr>
        <w:t xml:space="preserve">定义的二次误差函数，其中黑塞矩阵</w:t>
      </w:r>
      <w:r>
        <w:t xml:space="preserve"> </w:t>
      </w:r>
      <m:oMath>
        <m:r>
          <m:rPr>
            <m:sty m:val="b"/>
          </m:rPr>
          <m:t>H</m:t>
        </m:r>
      </m:oMath>
      <w:r>
        <w:t xml:space="preserve"> </w:t>
      </w:r>
      <w:r>
        <w:rPr>
          <w:rFonts w:hint="eastAsia"/>
        </w:rPr>
        <w:t xml:space="preserve">具有由式</w:t>
      </w:r>
      <w:r>
        <w:t xml:space="preserve"> (7.8) </w:t>
      </w:r>
      <w:r>
        <w:rPr>
          <w:rFonts w:hint="eastAsia"/>
        </w:rPr>
        <w:t xml:space="preserve">给出的特征值方程。证明恒定误差的等高线是椭圆，其轴与特征向量</w:t>
      </w:r>
      <w:r>
        <w:t xml:space="preserve"> </w:t>
      </w:r>
      <m:oMath>
        <m:sSub>
          <m:e>
            <m:r>
              <m:rPr>
                <m:sty m:val="b"/>
              </m:rPr>
              <m:t>u</m:t>
            </m:r>
          </m:e>
          <m:sub>
            <m:r>
              <m:t>i</m:t>
            </m:r>
          </m:sub>
        </m:sSub>
      </m:oMath>
      <w:r>
        <w:t xml:space="preserve"> </w:t>
      </w:r>
      <w:r>
        <w:rPr>
          <w:rFonts w:hint="eastAsia"/>
        </w:rPr>
        <w:t xml:space="preserve">对齐，长度与相应特征值</w:t>
      </w:r>
      <w:r>
        <w:t xml:space="preserve"> </w:t>
      </w:r>
      <m:oMath>
        <m:sSub>
          <m:e>
            <m:r>
              <m:t>λ</m:t>
            </m:r>
          </m:e>
          <m:sub>
            <m:r>
              <m:t>i</m:t>
            </m:r>
          </m:sub>
        </m:sSub>
      </m:oMath>
      <w:r>
        <w:t xml:space="preserve"> </w:t>
      </w:r>
      <w:r>
        <w:rPr>
          <w:rFonts w:hint="eastAsia"/>
        </w:rPr>
        <w:t xml:space="preserve">的平方根成反比。</w:t>
      </w:r>
    </w:p>
    <w:p>
      <w:pPr>
        <w:pStyle w:val="a0"/>
      </w:pPr>
      <w:r>
        <w:t xml:space="preserve">7.7 (*) </w:t>
      </w:r>
      <w:r>
        <w:rPr>
          <w:rFonts w:hint="eastAsia"/>
        </w:rPr>
        <w:t xml:space="preserve">证明由于黑塞矩阵</w:t>
      </w:r>
      <w:r>
        <w:t xml:space="preserve"> </w:t>
      </w:r>
      <m:oMath>
        <m:r>
          <m:rPr>
            <m:sty m:val="b"/>
          </m:rPr>
          <m:t>H</m:t>
        </m:r>
      </m:oMath>
      <w:r>
        <w:t xml:space="preserve"> </w:t>
      </w:r>
      <w:r>
        <w:rPr>
          <w:rFonts w:hint="eastAsia"/>
        </w:rPr>
        <w:t xml:space="preserve">的对称性，二次误差函数</w:t>
      </w:r>
      <w:r>
        <w:t xml:space="preserve"> (7.3) </w:t>
      </w:r>
      <w:r>
        <w:rPr>
          <w:rFonts w:hint="eastAsia"/>
        </w:rPr>
        <w:t xml:space="preserve">中独立元素的数量由</w:t>
      </w:r>
      <w:r>
        <w:t xml:space="preserve"> </w:t>
      </w:r>
      <m:oMath>
        <m:r>
          <m:t>W</m:t>
        </m:r>
        <m:d>
          <m:dPr>
            <m:begChr m:val="("/>
            <m:endChr m:val=")"/>
            <m:sepChr m:val=""/>
            <m:grow/>
          </m:dPr>
          <m:e>
            <m:r>
              <m:t>W</m:t>
            </m:r>
            <m:r>
              <m:rPr>
                <m:sty m:val="p"/>
              </m:rPr>
              <m:t>+</m:t>
            </m:r>
            <m:r>
              <m:t>3</m:t>
            </m:r>
          </m:e>
        </m:d>
        <m:r>
          <m:rPr>
            <m:sty m:val="p"/>
          </m:rPr>
          <m:t>/</m:t>
        </m:r>
        <m:r>
          <m:t>2</m:t>
        </m:r>
      </m:oMath>
      <w:r>
        <w:t xml:space="preserve"> </w:t>
      </w:r>
      <w:r>
        <w:rPr>
          <w:rFonts w:hint="eastAsia"/>
        </w:rPr>
        <w:t xml:space="preserve">给出。</w:t>
      </w:r>
    </w:p>
    <w:p>
      <w:pPr>
        <w:pStyle w:val="a0"/>
      </w:pPr>
      <w:r>
        <w:t xml:space="preserve">7.8</w:t>
      </w:r>
      <w:r>
        <w:t xml:space="preserve"> </w:t>
      </w:r>
      <m:oMath>
        <m:d>
          <m:dPr>
            <m:begChr m:val="("/>
            <m:endChr m:val=")"/>
            <m:sepChr m:val=""/>
            <m:grow/>
          </m:dPr>
          <m:e>
            <m:r>
              <m:rPr>
                <m:sty m:val="p"/>
              </m:rPr>
              <m:t>⋆</m:t>
            </m:r>
          </m:e>
        </m:d>
      </m:oMath>
      <w:r>
        <w:t xml:space="preserve"> </w:t>
      </w:r>
      <w:r>
        <w:rPr>
          <w:rFonts w:hint="eastAsia"/>
        </w:rPr>
        <w:t xml:space="preserve">考虑一组从均值为</w:t>
      </w:r>
      <w:r>
        <w:t xml:space="preserve"> </w:t>
      </w:r>
      <m:oMath>
        <m:r>
          <m:t>μ</m:t>
        </m:r>
      </m:oMath>
      <w:r>
        <w:t xml:space="preserve"> </w:t>
      </w:r>
      <w:r>
        <w:rPr>
          <w:rFonts w:hint="eastAsia"/>
        </w:rPr>
        <w:t xml:space="preserve">、方差为</w:t>
      </w:r>
      <w:r>
        <w:t xml:space="preserve"> </w:t>
      </w:r>
      <m:oMath>
        <m:sSup>
          <m:e>
            <m:r>
              <m:t>σ</m:t>
            </m:r>
          </m:e>
          <m:sup>
            <m:r>
              <m:t>2</m:t>
            </m:r>
          </m:sup>
        </m:sSup>
      </m:oMath>
      <w:r>
        <w:t xml:space="preserve"> </w:t>
      </w:r>
      <w:r>
        <w:rPr>
          <w:rFonts w:hint="eastAsia"/>
        </w:rPr>
        <w:t xml:space="preserve">的分布中抽取的值</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rPr>
          <w:rFonts w:hint="eastAsia"/>
        </w:rPr>
        <w:t xml:space="preserve">，并将样本均值定义为</w:t>
      </w:r>
    </w:p>
    <w:p>
      <w:pPr>
        <w:pStyle w:val="a0"/>
      </w:pPr>
      <m:oMathPara>
        <m:oMathParaPr>
          <m:jc m:val="center"/>
        </m:oMathParaPr>
        <m:oMath>
          <m:acc>
            <m:accPr>
              <m:chr m:val="‾"/>
            </m:accPr>
            <m:e>
              <m:r>
                <m:t>x</m:t>
              </m:r>
            </m:e>
          </m:acc>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t>x</m:t>
                  </m:r>
                </m:e>
                <m:sub>
                  <m:r>
                    <m:t>n</m:t>
                  </m:r>
                </m:sub>
              </m:sSub>
            </m:e>
          </m:nary>
          <m:r>
            <m:t>  </m:t>
          </m:r>
          <m:r>
            <m:rPr>
              <m:nor/>
              <m:sty m:val="p"/>
            </m:rPr>
            <m:t>(7.65)</m:t>
          </m:r>
        </m:oMath>
      </m:oMathPara>
    </w:p>
    <w:p>
      <w:pPr>
        <w:pStyle w:val="FirstParagraph"/>
      </w:pPr>
      <w:r>
        <w:rPr>
          <w:rFonts w:hint="eastAsia"/>
        </w:rPr>
        <w:t xml:space="preserve">证明相对于抽取数据的分布，平方误差</w:t>
      </w:r>
      <w:r>
        <w:t xml:space="preserve"> </w:t>
      </w:r>
      <m:oMath>
        <m:sSup>
          <m:e>
            <m:d>
              <m:dPr>
                <m:begChr m:val="("/>
                <m:endChr m:val=")"/>
                <m:sepChr m:val=""/>
                <m:grow/>
              </m:dPr>
              <m:e>
                <m:acc>
                  <m:accPr>
                    <m:chr m:val="‾"/>
                  </m:accPr>
                  <m:e>
                    <m:r>
                      <m:t>x</m:t>
                    </m:r>
                  </m:e>
                </m:acc>
                <m:r>
                  <m:rPr>
                    <m:sty m:val="p"/>
                  </m:rPr>
                  <m:t>−</m:t>
                </m:r>
                <m:r>
                  <m:t>μ</m:t>
                </m:r>
              </m:e>
            </m:d>
          </m:e>
          <m:sup>
            <m:r>
              <m:t>2</m:t>
            </m:r>
          </m:sup>
        </m:sSup>
      </m:oMath>
      <w:r>
        <w:t xml:space="preserve"> </w:t>
      </w:r>
      <w:r>
        <w:rPr>
          <w:rFonts w:hint="eastAsia"/>
        </w:rPr>
        <w:t xml:space="preserve">的期望由</w:t>
      </w:r>
      <w:r>
        <w:t xml:space="preserve"> </w:t>
      </w:r>
      <m:oMath>
        <m:sSup>
          <m:e>
            <m:r>
              <m:t>σ</m:t>
            </m:r>
          </m:e>
          <m:sup>
            <m:r>
              <m:t>2</m:t>
            </m:r>
          </m:sup>
        </m:sSup>
        <m:r>
          <m:rPr>
            <m:sty m:val="p"/>
          </m:rPr>
          <m:t>/</m:t>
        </m:r>
        <m:r>
          <m:t>N</m:t>
        </m:r>
      </m:oMath>
      <w:r>
        <w:t xml:space="preserve"> </w:t>
      </w:r>
      <w:r>
        <w:rPr>
          <w:rFonts w:hint="eastAsia"/>
        </w:rPr>
        <w:t xml:space="preserve">给出。这表明样本均值的均方根误差由</w:t>
      </w:r>
      <w:r>
        <w:t xml:space="preserve"> </w:t>
      </w:r>
      <m:oMath>
        <m:r>
          <m:t>σ</m:t>
        </m:r>
        <m:r>
          <m:rPr>
            <m:sty m:val="p"/>
          </m:rPr>
          <m:t>/</m:t>
        </m:r>
        <m:rad>
          <m:radPr>
            <m:degHide m:val="on"/>
          </m:radPr>
          <m:deg/>
          <m:e>
            <m:r>
              <m:t>N</m:t>
            </m:r>
          </m:e>
        </m:rad>
      </m:oMath>
      <w:r>
        <w:t xml:space="preserve"> </w:t>
      </w:r>
      <w:r>
        <w:rPr>
          <w:rFonts w:hint="eastAsia"/>
        </w:rPr>
        <w:t xml:space="preserve">给出，随着样本大小</w:t>
      </w:r>
      <w:r>
        <w:t xml:space="preserve"> </w:t>
      </w:r>
      <m:oMath>
        <m:r>
          <m:t>N</m:t>
        </m:r>
      </m:oMath>
      <w:r>
        <w:t xml:space="preserve"> </w:t>
      </w:r>
      <w:r>
        <w:rPr>
          <w:rFonts w:hint="eastAsia"/>
        </w:rPr>
        <w:t xml:space="preserve">的增加，该误差相对缓慢地减小。</w:t>
      </w:r>
    </w:p>
    <w:p>
      <w:pPr>
        <w:pStyle w:val="a0"/>
      </w:pPr>
      <w:r>
        <w:t xml:space="preserve">7.9 (★★) </w:t>
      </w:r>
      <w:r>
        <w:rPr>
          <w:rFonts w:hint="eastAsia"/>
        </w:rPr>
        <w:t xml:space="preserve">考虑一个分层网络，该网络在第</w:t>
      </w:r>
      <w:r>
        <w:t xml:space="preserve"> </w:t>
      </w:r>
      <m:oMath>
        <m:r>
          <m:t>l</m:t>
        </m:r>
      </m:oMath>
      <w:r>
        <w:t xml:space="preserve"> </w:t>
      </w:r>
      <w:r>
        <w:rPr>
          <w:rFonts w:hint="eastAsia"/>
        </w:rPr>
        <w:t xml:space="preserve">层计算函数</w:t>
      </w:r>
      <w:r>
        <w:t xml:space="preserve"> (7.19) </w:t>
      </w:r>
      <w:r>
        <w:rPr>
          <w:rFonts w:hint="eastAsia"/>
        </w:rPr>
        <w:t xml:space="preserve">和</w:t>
      </w:r>
      <w:r>
        <w:t xml:space="preserve"> </w:t>
      </w:r>
      <w:r>
        <w:rPr>
          <w:rFonts w:hint="eastAsia"/>
        </w:rPr>
        <w:t xml:space="preserve">(7.20)。假设我们使用高斯分布</w:t>
      </w:r>
      <w:r>
        <w:t xml:space="preserve"> </w:t>
      </w:r>
      <m:oMath>
        <m:r>
          <m:rPr>
            <m:sty m:val="p"/>
            <m:scr m:val="script"/>
          </m:rPr>
          <m:t>N</m:t>
        </m:r>
        <m:d>
          <m:dPr>
            <m:begChr m:val="("/>
            <m:endChr m:val=")"/>
            <m:sepChr m:val=""/>
            <m:grow/>
          </m:dPr>
          <m:e>
            <m:r>
              <m:t>0</m:t>
            </m:r>
            <m:r>
              <m:rPr>
                <m:sty m:val="p"/>
              </m:rPr>
              <m:t>,</m:t>
            </m:r>
            <m:sSup>
              <m:e>
                <m:r>
                  <m:t>ϵ</m:t>
                </m:r>
              </m:e>
              <m:sup>
                <m:r>
                  <m:t>2</m:t>
                </m:r>
              </m:sup>
            </m:sSup>
          </m:e>
        </m:d>
      </m:oMath>
      <w:r>
        <w:t xml:space="preserve"> </w:t>
      </w:r>
      <w:r>
        <w:rPr>
          <w:rFonts w:hint="eastAsia"/>
        </w:rPr>
        <w:t xml:space="preserve">初始化权重，并且假设第</w:t>
      </w:r>
      <w:r>
        <w:t xml:space="preserve"> </w:t>
      </w:r>
      <m:oMath>
        <m:r>
          <m:t>l</m:t>
        </m:r>
        <m:r>
          <m:rPr>
            <m:sty m:val="p"/>
          </m:rPr>
          <m:t>−</m:t>
        </m:r>
        <m:r>
          <m:t>1</m:t>
        </m:r>
      </m:oMath>
      <w:r>
        <w:t xml:space="preserve"> </w:t>
      </w:r>
      <w:r>
        <w:rPr>
          <w:rFonts w:hint="eastAsia"/>
        </w:rPr>
        <w:t xml:space="preserve">层单元的输出</w:t>
      </w:r>
      <w:r>
        <w:t xml:space="preserve"> </w:t>
      </w:r>
      <m:oMath>
        <m:sSubSup>
          <m:e>
            <m:r>
              <m:t>z</m:t>
            </m:r>
          </m:e>
          <m:sub>
            <m:r>
              <m:t>j</m:t>
            </m:r>
          </m:sub>
          <m:sup>
            <m:d>
              <m:dPr>
                <m:begChr m:val="("/>
                <m:endChr m:val=")"/>
                <m:sepChr m:val=""/>
                <m:grow/>
              </m:dPr>
              <m:e>
                <m:r>
                  <m:t>l</m:t>
                </m:r>
                <m:r>
                  <m:rPr>
                    <m:sty m:val="p"/>
                  </m:rPr>
                  <m:t>−</m:t>
                </m:r>
                <m:r>
                  <m:t>1</m:t>
                </m:r>
              </m:e>
            </m:d>
          </m:sup>
        </m:sSubSup>
      </m:oMath>
      <w:r>
        <w:t xml:space="preserve"> </w:t>
      </w:r>
      <w:r>
        <w:rPr>
          <w:rFonts w:hint="eastAsia"/>
        </w:rPr>
        <w:t xml:space="preserve">的方差为</w:t>
      </w:r>
      <w:r>
        <w:t xml:space="preserve"> </w:t>
      </w:r>
      <m:oMath>
        <m:sSup>
          <m:e>
            <m:r>
              <m:t>λ</m:t>
            </m:r>
          </m:e>
          <m:sup>
            <m:r>
              <m:t>2</m:t>
            </m:r>
          </m:sup>
        </m:sSup>
      </m:oMath>
      <w:r>
        <w:t xml:space="preserve"> </w:t>
      </w:r>
      <w:r>
        <w:rPr>
          <w:rFonts w:hint="eastAsia"/>
        </w:rPr>
        <w:t xml:space="preserve">。通过使用</w:t>
      </w:r>
      <w:r>
        <w:t xml:space="preserve"> ReLU </w:t>
      </w:r>
      <w:r>
        <w:rPr>
          <w:rFonts w:hint="eastAsia"/>
        </w:rPr>
        <w:t xml:space="preserve">激活函数的形式，证明第</w:t>
      </w:r>
      <w:r>
        <w:t xml:space="preserve"> </w:t>
      </w:r>
      <m:oMath>
        <m:r>
          <m:t>l</m:t>
        </m:r>
      </m:oMath>
      <w:r>
        <w:t xml:space="preserve"> </w:t>
      </w:r>
      <w:r>
        <w:rPr>
          <w:rFonts w:hint="eastAsia"/>
        </w:rPr>
        <w:t xml:space="preserve">层输出的均值和方差分别由式</w:t>
      </w:r>
      <w:r>
        <w:t xml:space="preserve"> (7.21) </w:t>
      </w:r>
      <w:r>
        <w:rPr>
          <w:rFonts w:hint="eastAsia"/>
        </w:rPr>
        <w:t xml:space="preserve">和</w:t>
      </w:r>
      <w:r>
        <w:t xml:space="preserve"> (7.22) </w:t>
      </w:r>
      <w:r>
        <w:rPr>
          <w:rFonts w:hint="eastAsia"/>
        </w:rPr>
        <w:t xml:space="preserve">给出。因此，证明如果我们希望第</w:t>
      </w:r>
      <w:r>
        <w:t xml:space="preserve"> </w:t>
      </w:r>
      <m:oMath>
        <m:r>
          <m:t>l</m:t>
        </m:r>
      </m:oMath>
      <w:r>
        <w:t xml:space="preserve"> </w:t>
      </w:r>
      <w:r>
        <w:rPr>
          <w:rFonts w:hint="eastAsia"/>
        </w:rPr>
        <w:t xml:space="preserve">层的单元也具有方差为</w:t>
      </w:r>
      <w:r>
        <w:t xml:space="preserve"> </w:t>
      </w:r>
      <m:oMath>
        <m:sSup>
          <m:e>
            <m:r>
              <m:t>λ</m:t>
            </m:r>
          </m:e>
          <m:sup>
            <m:r>
              <m:t>2</m:t>
            </m:r>
          </m:sup>
        </m:sSup>
      </m:oMath>
      <w:r>
        <w:t xml:space="preserve"> </w:t>
      </w:r>
      <w:r>
        <w:rPr>
          <w:rFonts w:hint="eastAsia"/>
        </w:rPr>
        <w:t xml:space="preserve">的预激活值，那么</w:t>
      </w:r>
      <w:r>
        <w:t xml:space="preserve"> </w:t>
      </w:r>
      <m:oMath>
        <m:r>
          <m:t>ϵ</m:t>
        </m:r>
      </m:oMath>
      <w:r>
        <w:t xml:space="preserve"> </w:t>
      </w:r>
      <w:r>
        <w:rPr>
          <w:rFonts w:hint="eastAsia"/>
        </w:rPr>
        <w:t xml:space="preserve">的值应由式</w:t>
      </w:r>
      <w:r>
        <w:t xml:space="preserve"> (7.23) </w:t>
      </w:r>
      <w:r>
        <w:rPr>
          <w:rFonts w:hint="eastAsia"/>
        </w:rPr>
        <w:t xml:space="preserve">给出。</w:t>
      </w:r>
    </w:p>
    <w:p>
      <w:pPr>
        <w:pStyle w:val="a0"/>
      </w:pPr>
      <m:oMath>
        <m:r>
          <m:t>7.10</m:t>
        </m:r>
        <m:d>
          <m:dPr>
            <m:begChr m:val="("/>
            <m:endChr m:val=")"/>
            <m:sepChr m:val=""/>
            <m:grow/>
          </m:dPr>
          <m:e>
            <m:r>
              <m:rPr>
                <m:sty m:val="p"/>
              </m:rPr>
              <m:t>⋆</m:t>
            </m:r>
            <m:r>
              <m:rPr>
                <m:sty m:val="p"/>
              </m:rPr>
              <m:t>⋆</m:t>
            </m:r>
          </m:e>
        </m:d>
      </m:oMath>
      <w:r>
        <w:t xml:space="preserve"> </w:t>
      </w:r>
      <w:r>
        <w:rPr>
          <w:rFonts w:hint="eastAsia"/>
        </w:rPr>
        <w:t xml:space="preserve">利用式</w:t>
      </w:r>
      <w:r>
        <w:t xml:space="preserve"> (7.7)、(7.8) </w:t>
      </w:r>
      <w:r>
        <w:rPr>
          <w:rFonts w:hint="eastAsia"/>
        </w:rPr>
        <w:t xml:space="preserve">和</w:t>
      </w:r>
      <w:r>
        <w:t xml:space="preserve"> </w:t>
      </w:r>
      <w:r>
        <w:rPr>
          <w:rFonts w:hint="eastAsia"/>
        </w:rPr>
        <w:t xml:space="preserve">(7.10)，推导结果</w:t>
      </w:r>
      <w:r>
        <w:t xml:space="preserve"> (7.24) </w:t>
      </w:r>
      <w:r>
        <w:rPr>
          <w:rFonts w:hint="eastAsia"/>
        </w:rPr>
        <w:t xml:space="preserve">和</w:t>
      </w:r>
      <w:r>
        <w:t xml:space="preserve"> </w:t>
      </w:r>
      <w:r>
        <w:rPr>
          <w:rFonts w:hint="eastAsia"/>
        </w:rPr>
        <w:t xml:space="preserve">(7.25)，它们将梯度向量和一般的权重更新表示为海森矩阵特征向量的展开式。利用这些结果，结合特征向量的正交归一关系</w:t>
      </w:r>
      <w:r>
        <w:t xml:space="preserve"> (7.9) </w:t>
      </w:r>
      <w:r>
        <w:rPr>
          <w:rFonts w:hint="eastAsia"/>
        </w:rPr>
        <w:t xml:space="preserve">和批量梯度下降公式</w:t>
      </w:r>
      <w:r>
        <w:t xml:space="preserve"> </w:t>
      </w:r>
      <w:r>
        <w:rPr>
          <w:rFonts w:hint="eastAsia"/>
        </w:rPr>
        <w:t xml:space="preserve">(7.16)，推导以系数</w:t>
      </w:r>
      <w:r>
        <w:t xml:space="preserve"> </w:t>
      </w:r>
      <m:oMath>
        <m:d>
          <m:dPr>
            <m:begChr m:val="{"/>
            <m:endChr m:val="}"/>
            <m:sepChr m:val=""/>
            <m:grow/>
          </m:dPr>
          <m:e>
            <m:sSub>
              <m:e>
                <m:r>
                  <m:t>α</m:t>
                </m:r>
              </m:e>
              <m:sub>
                <m:r>
                  <m:t>i</m:t>
                </m:r>
              </m:sub>
            </m:sSub>
          </m:e>
        </m:d>
      </m:oMath>
      <w:r>
        <w:t xml:space="preserve"> </w:t>
      </w:r>
      <w:r>
        <w:rPr>
          <w:rFonts w:hint="eastAsia"/>
        </w:rPr>
        <w:t xml:space="preserve">表示的批量梯度下降更新结果</w:t>
      </w:r>
      <w:r>
        <w:t xml:space="preserve"> (7.26)。</w:t>
      </w:r>
    </w:p>
    <w:p>
      <w:pPr>
        <w:pStyle w:val="a0"/>
      </w:pPr>
      <w:r>
        <w:t xml:space="preserve">7.11 (*) </w:t>
      </w:r>
      <w:r>
        <w:rPr>
          <w:rFonts w:hint="eastAsia"/>
        </w:rPr>
        <w:t xml:space="preserve">考虑一个曲率较小的平滑变化误差曲面，使得梯度随位置的变化非常缓慢。证明对于较小的学习率和动量参数值，由式</w:t>
      </w:r>
      <w:r>
        <w:t xml:space="preserve"> (7.34) </w:t>
      </w:r>
      <w:r>
        <w:rPr>
          <w:rFonts w:hint="eastAsia"/>
        </w:rPr>
        <w:t xml:space="preserve">定义的</w:t>
      </w:r>
      <w:r>
        <w:t xml:space="preserve"> Nesterov </w:t>
      </w:r>
      <w:r>
        <w:rPr>
          <w:rFonts w:hint="eastAsia"/>
        </w:rPr>
        <w:t xml:space="preserve">动量梯度更新等价于由式</w:t>
      </w:r>
      <w:r>
        <w:t xml:space="preserve"> (7.31) </w:t>
      </w:r>
      <w:r>
        <w:rPr>
          <w:rFonts w:hint="eastAsia"/>
        </w:rPr>
        <w:t xml:space="preserve">定义的标准带动量梯度下降。</w:t>
      </w:r>
    </w:p>
    <w:p>
      <w:pPr>
        <w:pStyle w:val="a0"/>
      </w:pPr>
      <m:oMath>
        <m:r>
          <m:t>7.12</m:t>
        </m:r>
        <m:d>
          <m:dPr>
            <m:begChr m:val="("/>
            <m:endChr m:val=")"/>
            <m:sepChr m:val=""/>
            <m:grow/>
          </m:dPr>
          <m:e>
            <m:r>
              <m:rPr>
                <m:sty m:val="p"/>
              </m:rPr>
              <m:t>⋆</m:t>
            </m:r>
            <m:r>
              <m:rPr>
                <m:sty m:val="p"/>
              </m:rPr>
              <m:t>⋆</m:t>
            </m:r>
          </m:e>
        </m:d>
      </m:oMath>
      <w:r>
        <w:t xml:space="preserve"> </w:t>
      </w:r>
      <w:r>
        <w:rPr>
          <w:rFonts w:hint="eastAsia"/>
        </w:rPr>
        <w:t xml:space="preserve">考虑某个变量</w:t>
      </w:r>
      <w:r>
        <w:t xml:space="preserve"> </w:t>
      </w:r>
      <m:oMath>
        <m:r>
          <m:t>x</m:t>
        </m:r>
      </m:oMath>
      <w:r>
        <w:t xml:space="preserve"> </w:t>
      </w:r>
      <w:r>
        <w:rPr>
          <w:rFonts w:hint="eastAsia"/>
        </w:rPr>
        <w:t xml:space="preserve">的一系列值</w:t>
      </w:r>
      <w:r>
        <w:t xml:space="preserve"> </w:t>
      </w:r>
      <m:oMath>
        <m:d>
          <m:dPr>
            <m:begChr m:val="{"/>
            <m:endChr m:val="}"/>
            <m:sepChr m:val=""/>
            <m:grow/>
          </m:dPr>
          <m:e>
            <m:sSub>
              <m:e>
                <m:r>
                  <m:t>x</m:t>
                </m:r>
              </m:e>
              <m:sub>
                <m:r>
                  <m:t>1</m:t>
                </m:r>
              </m:sub>
            </m:sSub>
            <m:r>
              <m:rPr>
                <m:sty m:val="p"/>
              </m:rPr>
              <m:t>,</m:t>
            </m:r>
            <m:r>
              <m:rPr>
                <m:sty m:val="p"/>
              </m:rPr>
              <m:t>…</m:t>
            </m:r>
            <m:r>
              <m:rPr>
                <m:sty m:val="p"/>
              </m:rPr>
              <m:t>,</m:t>
            </m:r>
            <m:sSub>
              <m:e>
                <m:r>
                  <m:t>x</m:t>
                </m:r>
              </m:e>
              <m:sub>
                <m:r>
                  <m:t>N</m:t>
                </m:r>
              </m:sub>
            </m:sSub>
          </m:e>
        </m:d>
      </m:oMath>
      <w:r>
        <w:t xml:space="preserve"> </w:t>
      </w:r>
      <w:r>
        <w:rPr>
          <w:rFonts w:hint="eastAsia"/>
        </w:rPr>
        <w:t xml:space="preserve">，并假设我们使用以下公式计算指数加权移动平均值</w:t>
      </w:r>
    </w:p>
    <w:p>
      <w:pPr>
        <w:pStyle w:val="a0"/>
      </w:pPr>
      <m:oMathPara>
        <m:oMathParaPr>
          <m:jc m:val="center"/>
        </m:oMathParaPr>
        <m:oMath>
          <m:sSub>
            <m:e>
              <m:r>
                <m:t>μ</m:t>
              </m:r>
            </m:e>
            <m:sub>
              <m:r>
                <m:t>n</m:t>
              </m:r>
            </m:sub>
          </m:sSub>
          <m:r>
            <m:rPr>
              <m:sty m:val="p"/>
            </m:rPr>
            <m:t>=</m:t>
          </m:r>
          <m:r>
            <m:t>β</m:t>
          </m:r>
          <m:sSub>
            <m:e>
              <m:r>
                <m:t>μ</m:t>
              </m:r>
            </m:e>
            <m:sub>
              <m:r>
                <m:t>n</m:t>
              </m:r>
              <m:r>
                <m:rPr>
                  <m:sty m:val="p"/>
                </m:rPr>
                <m:t>−</m:t>
              </m:r>
              <m:r>
                <m:t>1</m:t>
              </m:r>
            </m:sub>
          </m:sSub>
          <m:r>
            <m:rPr>
              <m:sty m:val="p"/>
            </m:rPr>
            <m:t>+</m:t>
          </m:r>
          <m:d>
            <m:dPr>
              <m:begChr m:val="("/>
              <m:endChr m:val=")"/>
              <m:sepChr m:val=""/>
              <m:grow/>
            </m:dPr>
            <m:e>
              <m:r>
                <m:t>1</m:t>
              </m:r>
              <m:r>
                <m:rPr>
                  <m:sty m:val="p"/>
                </m:rPr>
                <m:t>−</m:t>
              </m:r>
              <m:r>
                <m:t>β</m:t>
              </m:r>
            </m:e>
          </m:d>
          <m:sSub>
            <m:e>
              <m:r>
                <m:t>x</m:t>
              </m:r>
            </m:e>
            <m:sub>
              <m:r>
                <m:t>n</m:t>
              </m:r>
            </m:sub>
          </m:sSub>
          <m:r>
            <m:t>  </m:t>
          </m:r>
          <m:r>
            <m:rPr>
              <m:nor/>
              <m:sty m:val="p"/>
            </m:rPr>
            <m:t>(7.66)</m:t>
          </m:r>
        </m:oMath>
      </m:oMathPara>
    </w:p>
    <w:p>
      <w:pPr>
        <w:pStyle w:val="FirstParagraph"/>
      </w:pPr>
      <w:r>
        <w:rPr>
          <w:rFonts w:hint="eastAsia"/>
        </w:rPr>
        <w:t xml:space="preserve">其中</w:t>
      </w:r>
      <w:r>
        <w:t xml:space="preserve"> </w:t>
      </w:r>
      <m:oMath>
        <m:r>
          <m:t>0</m:t>
        </m:r>
        <m:r>
          <m:rPr>
            <m:sty m:val="p"/>
          </m:rPr>
          <m:t>≤</m:t>
        </m:r>
        <m:r>
          <m:t>β</m:t>
        </m:r>
        <m:r>
          <m:rPr>
            <m:sty m:val="p"/>
          </m:rPr>
          <m:t>≤</m:t>
        </m:r>
        <m:r>
          <m:t>1</m:t>
        </m:r>
      </m:oMath>
      <w:r>
        <w:t xml:space="preserve"> </w:t>
      </w:r>
      <w:r>
        <w:rPr>
          <w:rFonts w:hint="eastAsia"/>
        </w:rPr>
        <w:t xml:space="preserve">。利用有限几何级数求和的以下结果</w:t>
      </w:r>
    </w:p>
    <w:p>
      <w:pPr>
        <w:pStyle w:val="a0"/>
      </w:pPr>
      <m:oMathPara>
        <m:oMathParaPr>
          <m:jc m:val="center"/>
        </m:oMathParaPr>
        <m:oMath>
          <m:nary>
            <m:naryPr>
              <m:chr m:val="∑"/>
              <m:limLoc m:val="undOvr"/>
              <m:subHide m:val="off"/>
              <m:supHide m:val="off"/>
            </m:naryPr>
            <m:sub>
              <m:r>
                <m:t>k</m:t>
              </m:r>
              <m:r>
                <m:rPr>
                  <m:sty m:val="p"/>
                </m:rPr>
                <m:t>=</m:t>
              </m:r>
              <m:r>
                <m:t>1</m:t>
              </m:r>
            </m:sub>
            <m:sup>
              <m:r>
                <m:t>n</m:t>
              </m:r>
            </m:sup>
            <m:e>
              <m:sSup>
                <m:e>
                  <m:r>
                    <m:t>β</m:t>
                  </m:r>
                </m:e>
                <m:sup>
                  <m:r>
                    <m:t>k</m:t>
                  </m:r>
                  <m:r>
                    <m:rPr>
                      <m:sty m:val="p"/>
                    </m:rPr>
                    <m:t>−</m:t>
                  </m:r>
                  <m:r>
                    <m:t>1</m:t>
                  </m:r>
                </m:sup>
              </m:sSup>
            </m:e>
          </m:nary>
          <m:r>
            <m:rPr>
              <m:sty m:val="p"/>
            </m:rPr>
            <m:t>=</m:t>
          </m:r>
          <m:f>
            <m:fPr>
              <m:type m:val="bar"/>
            </m:fPr>
            <m:num>
              <m:r>
                <m:t>1</m:t>
              </m:r>
              <m:r>
                <m:rPr>
                  <m:sty m:val="p"/>
                </m:rPr>
                <m:t>−</m:t>
              </m:r>
              <m:sSup>
                <m:e>
                  <m:r>
                    <m:t>β</m:t>
                  </m:r>
                </m:e>
                <m:sup>
                  <m:r>
                    <m:t>n</m:t>
                  </m:r>
                </m:sup>
              </m:sSup>
            </m:num>
            <m:den>
              <m:r>
                <m:t>1</m:t>
              </m:r>
              <m:r>
                <m:rPr>
                  <m:sty m:val="p"/>
                </m:rPr>
                <m:t>−</m:t>
              </m:r>
              <m:r>
                <m:t>β</m:t>
              </m:r>
            </m:den>
          </m:f>
          <m:r>
            <m:t>  </m:t>
          </m:r>
          <m:r>
            <m:rPr>
              <m:nor/>
              <m:sty m:val="p"/>
            </m:rPr>
            <m:t>(7.67)</m:t>
          </m:r>
        </m:oMath>
      </m:oMathPara>
    </w:p>
    <w:p>
      <w:pPr>
        <w:pStyle w:val="FirstParagraph"/>
      </w:pPr>
      <w:r>
        <w:rPr>
          <w:rFonts w:hint="eastAsia"/>
        </w:rPr>
        <w:t xml:space="preserve">证明如果平均值序列使用</w:t>
      </w:r>
      <w:r>
        <w:t xml:space="preserve"> </w:t>
      </w:r>
      <m:oMath>
        <m:sSub>
          <m:e>
            <m:r>
              <m:t>μ</m:t>
            </m:r>
          </m:e>
          <m:sub>
            <m:r>
              <m:t>0</m:t>
            </m:r>
          </m:sub>
        </m:sSub>
        <m:r>
          <m:rPr>
            <m:sty m:val="p"/>
          </m:rPr>
          <m:t>=</m:t>
        </m:r>
        <m:r>
          <m:t>0</m:t>
        </m:r>
      </m:oMath>
      <w:r>
        <w:t xml:space="preserve"> </w:t>
      </w:r>
      <w:r>
        <w:rPr>
          <w:rFonts w:hint="eastAsia"/>
        </w:rPr>
        <w:t xml:space="preserve">初始化，则估计量存在偏差，并且可以使用以下方法校正偏差</w:t>
      </w:r>
    </w:p>
    <w:p>
      <w:pPr>
        <w:pStyle w:val="a0"/>
      </w:pPr>
      <m:oMathPara>
        <m:oMathParaPr>
          <m:jc m:val="center"/>
        </m:oMathParaPr>
        <m:oMath>
          <m:sSub>
            <m:e>
              <m:acc>
                <m:accPr>
                  <m:chr m:val="̂"/>
                </m:accPr>
                <m:e>
                  <m:r>
                    <m:t>μ</m:t>
                  </m:r>
                </m:e>
              </m:acc>
            </m:e>
            <m:sub>
              <m:r>
                <m:t>n</m:t>
              </m:r>
            </m:sub>
          </m:sSub>
          <m:r>
            <m:rPr>
              <m:sty m:val="p"/>
            </m:rPr>
            <m:t>=</m:t>
          </m:r>
          <m:f>
            <m:fPr>
              <m:type m:val="bar"/>
            </m:fPr>
            <m:num>
              <m:sSub>
                <m:e>
                  <m:r>
                    <m:t>μ</m:t>
                  </m:r>
                </m:e>
                <m:sub>
                  <m:r>
                    <m:t>n</m:t>
                  </m:r>
                </m:sub>
              </m:sSub>
            </m:num>
            <m:den>
              <m:r>
                <m:t>1</m:t>
              </m:r>
              <m:r>
                <m:rPr>
                  <m:sty m:val="p"/>
                </m:rPr>
                <m:t>−</m:t>
              </m:r>
              <m:sSup>
                <m:e>
                  <m:r>
                    <m:t>β</m:t>
                  </m:r>
                </m:e>
                <m:sup>
                  <m:r>
                    <m:t>n</m:t>
                  </m:r>
                </m:sup>
              </m:sSup>
            </m:den>
          </m:f>
          <m:r>
            <m:rPr>
              <m:sty m:val="p"/>
            </m:rPr>
            <m:t>.</m:t>
          </m:r>
          <m:r>
            <m:t>  </m:t>
          </m:r>
          <m:r>
            <m:rPr>
              <m:nor/>
              <m:sty m:val="p"/>
            </m:rPr>
            <m:t>(7.68)</m:t>
          </m:r>
        </m:oMath>
      </m:oMathPara>
    </w:p>
    <w:p>
      <w:pPr>
        <w:pStyle w:val="FirstParagraph"/>
      </w:pPr>
      <w:r>
        <w:t xml:space="preserve">7.13</w:t>
      </w:r>
      <w:r>
        <w:t xml:space="preserve"> </w:t>
      </w:r>
      <m:oMath>
        <m:d>
          <m:dPr>
            <m:begChr m:val="("/>
            <m:endChr m:val=")"/>
            <m:sepChr m:val=""/>
            <m:grow/>
          </m:dPr>
          <m:e>
            <m:r>
              <m:rPr>
                <m:sty m:val="p"/>
              </m:rPr>
              <m:t>⋆</m:t>
            </m:r>
          </m:e>
        </m:d>
      </m:oMath>
      <w:r>
        <w:t xml:space="preserve"> </w:t>
      </w:r>
      <w:r>
        <w:rPr>
          <w:rFonts w:hint="eastAsia"/>
        </w:rPr>
        <w:t xml:space="preserve">在梯度下降中，权重向量</w:t>
      </w:r>
      <w:r>
        <w:t xml:space="preserve"> </w:t>
      </w:r>
      <m:oMath>
        <m:r>
          <m:rPr>
            <m:sty m:val="b"/>
          </m:rPr>
          <m:t>w</m:t>
        </m:r>
      </m:oMath>
      <w:r>
        <w:t xml:space="preserve"> </w:t>
      </w:r>
      <w:r>
        <w:rPr>
          <w:rFonts w:hint="eastAsia"/>
        </w:rPr>
        <w:t xml:space="preserve">通过在权重空间中沿着由学习率参数</w:t>
      </w:r>
      <w:r>
        <w:t xml:space="preserve"> </w:t>
      </w:r>
      <m:oMath>
        <m:r>
          <m:t>η</m:t>
        </m:r>
      </m:oMath>
      <w:r>
        <w:t xml:space="preserve"> </w:t>
      </w:r>
      <w:r>
        <w:rPr>
          <w:rFonts w:hint="eastAsia"/>
        </w:rPr>
        <w:t xml:space="preserve">控制的负梯度方向迈出一步来更新。相反，假设我们在权重空间中选择一个方向</w:t>
      </w:r>
      <w:r>
        <w:t xml:space="preserve"> </w:t>
      </w:r>
      <m:oMath>
        <m:r>
          <m:rPr>
            <m:sty m:val="b"/>
          </m:rPr>
          <m:t>d</m:t>
        </m:r>
      </m:oMath>
      <w:r>
        <w:t xml:space="preserve"> </w:t>
      </w:r>
      <w:r>
        <w:rPr>
          <w:rFonts w:hint="eastAsia"/>
        </w:rPr>
        <w:t xml:space="preserve">，在给定当前权重向量</w:t>
      </w:r>
      <w:r>
        <w:t xml:space="preserve"> </w:t>
      </w:r>
      <m:oMath>
        <m:sSup>
          <m:e>
            <m:r>
              <m:rPr>
                <m:sty m:val="b"/>
              </m:rPr>
              <m:t>w</m:t>
            </m:r>
          </m:e>
          <m:sup>
            <m:d>
              <m:dPr>
                <m:begChr m:val="("/>
                <m:endChr m:val=")"/>
                <m:sepChr m:val=""/>
                <m:grow/>
              </m:dPr>
              <m:e>
                <m:r>
                  <m:t>τ</m:t>
                </m:r>
              </m:e>
            </m:d>
          </m:sup>
        </m:sSup>
      </m:oMath>
      <w:r>
        <w:t xml:space="preserve"> </w:t>
      </w:r>
      <w:r>
        <w:rPr>
          <w:rFonts w:hint="eastAsia"/>
        </w:rPr>
        <w:t xml:space="preserve">的情况下，沿着该方向最小化误差函数。这涉及</w:t>
      </w:r>
    </w:p>
    <w:p>
      <w:pPr>
        <w:pStyle w:val="a0"/>
      </w:pPr>
      <w:r>
        <w:rPr>
          <w:rFonts w:hint="eastAsia"/>
        </w:rPr>
        <w:t xml:space="preserve">最小化该量</w:t>
      </w:r>
    </w:p>
    <w:p>
      <w:pPr>
        <w:pStyle w:val="a0"/>
      </w:pPr>
      <m:oMathPara>
        <m:oMathParaPr>
          <m:jc m:val="center"/>
        </m:oMathParaPr>
        <m:oMath>
          <m:r>
            <m:t>E</m:t>
          </m:r>
          <m:d>
            <m:dPr>
              <m:begChr m:val="("/>
              <m:endChr m:val=")"/>
              <m:sepChr m:val=""/>
              <m:grow/>
            </m:dPr>
            <m:e>
              <m:sSup>
                <m:e>
                  <m:r>
                    <m:rPr>
                      <m:sty m:val="b"/>
                    </m:rPr>
                    <m:t>w</m:t>
                  </m:r>
                </m:e>
                <m:sup>
                  <m:d>
                    <m:dPr>
                      <m:begChr m:val="("/>
                      <m:endChr m:val=")"/>
                      <m:sepChr m:val=""/>
                      <m:grow/>
                    </m:dPr>
                    <m:e>
                      <m:r>
                        <m:t>τ</m:t>
                      </m:r>
                    </m:e>
                  </m:d>
                </m:sup>
              </m:sSup>
              <m:r>
                <m:rPr>
                  <m:sty m:val="p"/>
                </m:rPr>
                <m:t>+</m:t>
              </m:r>
              <m:r>
                <m:t>λ</m:t>
              </m:r>
              <m:r>
                <m:rPr>
                  <m:sty m:val="b"/>
                </m:rPr>
                <m:t>d</m:t>
              </m:r>
            </m:e>
          </m:d>
          <m:r>
            <m:t>  </m:t>
          </m:r>
          <m:r>
            <m:rPr>
              <m:nor/>
              <m:sty m:val="p"/>
            </m:rPr>
            <m:t>(7.69)</m:t>
          </m:r>
        </m:oMath>
      </m:oMathPara>
    </w:p>
    <w:p>
      <w:pPr>
        <w:pStyle w:val="FirstParagraph"/>
      </w:pPr>
      <w:r>
        <w:rPr>
          <w:rFonts w:hint="eastAsia"/>
        </w:rPr>
        <w:t xml:space="preserve">作为</w:t>
      </w:r>
      <w:r>
        <w:t xml:space="preserve"> </w:t>
      </w:r>
      <m:oMath>
        <m:r>
          <m:t>λ</m:t>
        </m:r>
      </m:oMath>
      <w:r>
        <w:t xml:space="preserve"> </w:t>
      </w:r>
      <w:r>
        <w:rPr>
          <w:rFonts w:hint="eastAsia"/>
        </w:rPr>
        <w:t xml:space="preserve">的函数，得到一个对应于新权重向量</w:t>
      </w:r>
      <w:r>
        <w:t xml:space="preserve"> </w:t>
      </w:r>
      <m:oMath>
        <m:sSup>
          <m:e>
            <m:r>
              <m:rPr>
                <m:sty m:val="b"/>
              </m:rPr>
              <m:t>w</m:t>
            </m:r>
          </m:e>
          <m:sup>
            <m:d>
              <m:dPr>
                <m:begChr m:val="("/>
                <m:endChr m:val=")"/>
                <m:sepChr m:val=""/>
                <m:grow/>
              </m:dPr>
              <m:e>
                <m:r>
                  <m:t>τ</m:t>
                </m:r>
                <m:r>
                  <m:rPr>
                    <m:sty m:val="p"/>
                  </m:rPr>
                  <m:t>+</m:t>
                </m:r>
                <m:r>
                  <m:t>1</m:t>
                </m:r>
              </m:e>
            </m:d>
          </m:sup>
        </m:sSup>
      </m:oMath>
      <w:r>
        <w:t xml:space="preserve"> </w:t>
      </w:r>
      <w:r>
        <w:rPr>
          <w:rFonts w:hint="eastAsia"/>
        </w:rPr>
        <w:t xml:space="preserve">的值</w:t>
      </w:r>
      <w:r>
        <w:t xml:space="preserve"> </w:t>
      </w:r>
      <m:oMath>
        <m:sSup>
          <m:e>
            <m:r>
              <m:t>λ</m:t>
            </m:r>
          </m:e>
          <m:sup>
            <m:r>
              <m:rPr>
                <m:sty m:val="p"/>
              </m:rPr>
              <m:t>⋆</m:t>
            </m:r>
          </m:sup>
        </m:sSup>
      </m:oMath>
      <w:r>
        <w:t xml:space="preserve"> </w:t>
      </w:r>
      <w:r>
        <w:rPr>
          <w:rFonts w:hint="eastAsia"/>
        </w:rPr>
        <w:t xml:space="preserve">。证明</w:t>
      </w:r>
      <w:r>
        <w:t xml:space="preserve"> </w:t>
      </w:r>
      <m:oMath>
        <m:r>
          <m:t>E</m:t>
        </m:r>
        <m:d>
          <m:dPr>
            <m:begChr m:val="("/>
            <m:endChr m:val=")"/>
            <m:sepChr m:val=""/>
            <m:grow/>
          </m:dPr>
          <m:e>
            <m:r>
              <m:rPr>
                <m:sty m:val="b"/>
              </m:rPr>
              <m:t>w</m:t>
            </m:r>
          </m:e>
        </m:d>
      </m:oMath>
      <w:r>
        <w:t xml:space="preserve"> </w:t>
      </w:r>
      <w:r>
        <w:rPr>
          <w:rFonts w:hint="eastAsia"/>
        </w:rPr>
        <w:t xml:space="preserve">在</w:t>
      </w:r>
      <w:r>
        <w:t xml:space="preserve"> </w:t>
      </w:r>
      <m:oMath>
        <m:sSup>
          <m:e>
            <m:r>
              <m:rPr>
                <m:sty m:val="b"/>
              </m:rPr>
              <m:t>w</m:t>
            </m:r>
          </m:e>
          <m:sup>
            <m:d>
              <m:dPr>
                <m:begChr m:val="("/>
                <m:endChr m:val=")"/>
                <m:sepChr m:val=""/>
                <m:grow/>
              </m:dPr>
              <m:e>
                <m:r>
                  <m:t>τ</m:t>
                </m:r>
                <m:r>
                  <m:rPr>
                    <m:sty m:val="p"/>
                  </m:rPr>
                  <m:t>+</m:t>
                </m:r>
                <m:r>
                  <m:t>1</m:t>
                </m:r>
              </m:e>
            </m:d>
          </m:sup>
        </m:sSup>
      </m:oMath>
      <w:r>
        <w:t xml:space="preserve"> </w:t>
      </w:r>
      <w:r>
        <w:rPr>
          <w:rFonts w:hint="eastAsia"/>
        </w:rPr>
        <w:t xml:space="preserve">处的梯度与向量</w:t>
      </w:r>
      <w:r>
        <w:t xml:space="preserve"> </w:t>
      </w:r>
      <m:oMath>
        <m:r>
          <m:rPr>
            <m:sty m:val="b"/>
          </m:rPr>
          <m:t>d</m:t>
        </m:r>
      </m:oMath>
      <w:r>
        <w:t xml:space="preserve"> </w:t>
      </w:r>
      <w:r>
        <w:rPr>
          <w:rFonts w:hint="eastAsia"/>
        </w:rPr>
        <w:t xml:space="preserve">正交。这被称为</w:t>
      </w:r>
      <w:r>
        <w:rPr>
          <w:rFonts w:hint="eastAsia"/>
        </w:rPr>
        <w:t xml:space="preserve">“线搜索”</w:t>
      </w:r>
      <w:r>
        <w:rPr>
          <w:rFonts w:hint="eastAsia"/>
        </w:rPr>
        <w:t xml:space="preserve">方法，它构成了各种数值优化算法的基础(Bishop，1995b)。</w:t>
      </w:r>
    </w:p>
    <w:p>
      <w:pPr>
        <w:pStyle w:val="a0"/>
      </w:pPr>
      <w:r>
        <w:t xml:space="preserve">7.14 (*) </w:t>
      </w:r>
      <w:r>
        <w:rPr>
          <w:rFonts w:hint="eastAsia"/>
        </w:rPr>
        <w:t xml:space="preserve">证明由</w:t>
      </w:r>
      <w:r>
        <w:t xml:space="preserve"> (7.50) </w:t>
      </w:r>
      <w:r>
        <w:rPr>
          <w:rFonts w:hint="eastAsia"/>
        </w:rPr>
        <w:t xml:space="preserve">定义的重新归一化的输入变量(其中</w:t>
      </w:r>
      <w:r>
        <w:t xml:space="preserve"> </w:t>
      </w:r>
      <m:oMath>
        <m:sSub>
          <m:e>
            <m:r>
              <m:t>μ</m:t>
            </m:r>
          </m:e>
          <m:sub>
            <m:r>
              <m:t>i</m:t>
            </m:r>
          </m:sub>
        </m:sSub>
      </m:oMath>
      <w:r>
        <w:t xml:space="preserve"> </w:t>
      </w:r>
      <w:r>
        <w:rPr>
          <w:rFonts w:hint="eastAsia"/>
        </w:rPr>
        <w:t xml:space="preserve">由</w:t>
      </w:r>
      <w:r>
        <w:t xml:space="preserve"> (7.48) </w:t>
      </w:r>
      <w:r>
        <w:rPr>
          <w:rFonts w:hint="eastAsia"/>
        </w:rPr>
        <w:t xml:space="preserve">定义，</w:t>
      </w:r>
      <w:r>
        <w:t xml:space="preserve"> </w:t>
      </w:r>
      <m:oMath>
        <m:sSubSup>
          <m:e>
            <m:r>
              <m:t>σ</m:t>
            </m:r>
          </m:e>
          <m:sub>
            <m:r>
              <m:t>i</m:t>
            </m:r>
          </m:sub>
          <m:sup>
            <m:r>
              <m:t>2</m:t>
            </m:r>
          </m:sup>
        </m:sSubSup>
      </m:oMath>
      <w:r>
        <w:t xml:space="preserve"> </w:t>
      </w:r>
      <w:r>
        <w:rPr>
          <w:rFonts w:hint="eastAsia"/>
        </w:rPr>
        <w:t xml:space="preserve">由</w:t>
      </w:r>
      <w:r>
        <w:t xml:space="preserve"> (7.49) </w:t>
      </w:r>
      <w:r>
        <w:rPr>
          <w:rFonts w:hint="eastAsia"/>
        </w:rPr>
        <w:t xml:space="preserve">定义)具有零均值和单位方差。</w:t>
      </w:r>
    </w:p>
    <w:p>
      <w:pPr>
        <w:pStyle w:val="a0"/>
      </w:pPr>
      <w:r>
        <w:drawing>
          <wp:inline>
            <wp:extent cx="4389120" cy="4450420"/>
            <wp:effectExtent b="0" l="0" r="0" t="0"/>
            <wp:docPr descr="image" title="" id="509" name="Picture"/>
            <a:graphic>
              <a:graphicData uri="http://schemas.openxmlformats.org/drawingml/2006/picture">
                <pic:pic>
                  <pic:nvPicPr>
                    <pic:cNvPr descr="images/0194e279-9b28-703a-88f4-c3ac21e2010d_252_474_348_1074_1089_0.jpg" id="510" name="Picture"/>
                    <pic:cNvPicPr>
                      <a:picLocks noChangeArrowheads="1" noChangeAspect="1"/>
                    </pic:cNvPicPr>
                  </pic:nvPicPr>
                  <pic:blipFill>
                    <a:blip r:embed="rId508"/>
                    <a:stretch>
                      <a:fillRect/>
                    </a:stretch>
                  </pic:blipFill>
                  <pic:spPr bwMode="auto">
                    <a:xfrm>
                      <a:off x="0" y="0"/>
                      <a:ext cx="4389120" cy="445042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本章的目标是找到一种有效的技术来计算前馈神经网络的误差函数</w:t>
      </w:r>
      <w:r>
        <w:t xml:space="preserve"> </w:t>
      </w:r>
      <m:oMath>
        <m:r>
          <m:t>E</m:t>
        </m:r>
        <m:d>
          <m:dPr>
            <m:begChr m:val="("/>
            <m:endChr m:val=")"/>
            <m:sepChr m:val=""/>
            <m:grow/>
          </m:dPr>
          <m:e>
            <m:r>
              <m:rPr>
                <m:sty m:val="b"/>
              </m:rPr>
              <m:t>w</m:t>
            </m:r>
          </m:e>
        </m:d>
      </m:oMath>
      <w:r>
        <w:t xml:space="preserve"> </w:t>
      </w:r>
      <w:r>
        <w:rPr>
          <w:rFonts w:hint="eastAsia"/>
        </w:rPr>
        <w:t xml:space="preserve">的梯度。我们将看到，这可以通过一种局部消息传递方案来实现，在该方案中，信息通过网络反向传播，这被称为误差反向传播，有时也简称为反向传播。</w:t>
      </w:r>
    </w:p>
    <w:p>
      <w:pPr>
        <w:pStyle w:val="a0"/>
      </w:pPr>
      <w:r>
        <w:rPr>
          <w:rFonts w:hint="eastAsia"/>
        </w:rPr>
        <w:t xml:space="preserve">从历史上看，反向传播方程需要手动推导，然后与前向传播方程一起在软件中实现，这两个步骤都很耗时且容易出错。然而，现代神经网络软件环境几乎可以高效地计算任何感兴趣的导数，只需在编写原始网络函数的基础上付出极少的额外努力。这种被称为自动微分的思想在现代深度学习中起着关键作用。然而，理解这些计算是如何进行的很有价值，这样我们就不会依赖于</w:t>
      </w:r>
      <w:r>
        <w:rPr>
          <w:rFonts w:hint="eastAsia"/>
        </w:rPr>
        <w:t xml:space="preserve">“黑箱”</w:t>
      </w:r>
      <w:r>
        <w:rPr>
          <w:rFonts w:hint="eastAsia"/>
        </w:rPr>
        <w:t xml:space="preserve">软件解决方案。因此，在本章中，我们将解释反向传播的关键概念，并详细探讨自动微分的框架。</w:t>
      </w:r>
    </w:p>
    <w:p>
      <w:r>
        <w:pict>
          <v:rect style="width:0;height:1.5pt" o:hralign="center" o:hrstd="t" o:hr="t"/>
        </w:pict>
      </w:r>
    </w:p>
    <w:p>
      <w:pPr>
        <w:pStyle w:val="FirstParagraph"/>
      </w:pPr>
      <w:r>
        <w:rPr>
          <w:rFonts w:hint="eastAsia"/>
        </w:rPr>
        <w:t xml:space="preserve">第</w:t>
      </w:r>
      <w:r>
        <w:t xml:space="preserve"> 8.2 </w:t>
      </w:r>
      <w:r>
        <w:rPr>
          <w:rFonts w:hint="eastAsia"/>
        </w:rPr>
        <w:t xml:space="preserve">节</w:t>
      </w:r>
    </w:p>
    <w:p>
      <w:r>
        <w:pict>
          <v:rect style="width:0;height:1.5pt" o:hralign="center" o:hrstd="t" o:hr="t"/>
        </w:pict>
      </w:r>
    </w:p>
    <w:p>
      <w:pPr>
        <w:pStyle w:val="FirstParagraph"/>
      </w:pPr>
      <w:r>
        <w:rPr>
          <w:rFonts w:hint="eastAsia"/>
        </w:rPr>
        <w:t xml:space="preserve">请注意，术语</w:t>
      </w:r>
      <w:r>
        <w:rPr>
          <w:rFonts w:hint="eastAsia"/>
        </w:rPr>
        <w:t xml:space="preserve">“反向传播”</w:t>
      </w:r>
      <w:r>
        <w:rPr>
          <w:rFonts w:hint="eastAsia"/>
        </w:rPr>
        <w:t xml:space="preserve">在神经计算文献中有多种不同的用法。例如，前馈架构可能被称为反向传播网络。此外，术语</w:t>
      </w:r>
      <w:r>
        <w:rPr>
          <w:rFonts w:hint="eastAsia"/>
        </w:rPr>
        <w:t xml:space="preserve">“反向传播”</w:t>
      </w:r>
      <w:r>
        <w:rPr>
          <w:rFonts w:hint="eastAsia"/>
        </w:rPr>
        <w:t xml:space="preserve">有时用于描述神经网络的端到端训练过程，包括梯度下降参数更新。在本书中，我们将专门使用</w:t>
      </w:r>
      <w:r>
        <w:rPr>
          <w:rFonts w:hint="eastAsia"/>
        </w:rPr>
        <w:t xml:space="preserve">“反向传播”</w:t>
      </w:r>
      <w:r>
        <w:rPr>
          <w:rFonts w:hint="eastAsia"/>
        </w:rPr>
        <w:t xml:space="preserve">来描述用于数值计算导数的计算过程，例如误差函数相对于网络权重和偏置的梯度。此过程也可应用于其他重要导数的计算，如雅可比矩阵和海森矩阵。8.1.</w:t>
      </w:r>
      <w:r>
        <w:t xml:space="preserve"> </w:t>
      </w:r>
      <w:r>
        <w:rPr>
          <w:rFonts w:hint="eastAsia"/>
        </w:rPr>
        <w:t xml:space="preserve">梯度计算</w:t>
      </w:r>
    </w:p>
    <w:p>
      <w:pPr>
        <w:pStyle w:val="a0"/>
      </w:pPr>
      <w:r>
        <w:rPr>
          <w:rFonts w:hint="eastAsia"/>
        </w:rPr>
        <w:t xml:space="preserve">我们现在推导适用于具有任意前馈拓扑结构、任意可微非线性激活函数和广泛类别的误差函数的通用网络的反向传播算法。然后，我们将使用一个简单的分层网络结构来说明所得公式，该结构具有一层</w:t>
      </w:r>
      <w:r>
        <w:t xml:space="preserve"> S </w:t>
      </w:r>
      <w:r>
        <w:rPr>
          <w:rFonts w:hint="eastAsia"/>
        </w:rPr>
        <w:t xml:space="preserve">型隐藏单元和一个平方和误差函数。</w:t>
      </w:r>
    </w:p>
    <w:p>
      <w:pPr>
        <w:pStyle w:val="a0"/>
      </w:pPr>
      <w:r>
        <w:rPr>
          <w:rFonts w:hint="eastAsia"/>
        </w:rPr>
        <w:t xml:space="preserve">许多实际中感兴趣的误差函数，例如由一组独立同分布数据的最大似然定义的误差函数，由一系列项的和组成，训练集中的每个数据点对应一项，因此</w:t>
      </w:r>
    </w:p>
    <w:p>
      <w:pPr>
        <w:pStyle w:val="a0"/>
      </w:pPr>
      <m:oMathPara>
        <m:oMathParaPr>
          <m:jc m:val="center"/>
        </m:oMathParaPr>
        <m:oMath>
          <m:r>
            <m:t>E</m:t>
          </m:r>
          <m:d>
            <m:dPr>
              <m:begChr m:val="("/>
              <m:endChr m:val=")"/>
              <m:sepChr m:val=""/>
              <m:grow/>
            </m:dPr>
            <m:e>
              <m:r>
                <m:rPr>
                  <m:sty m:val="b"/>
                </m:rPr>
                <m:t>w</m:t>
              </m:r>
            </m:e>
          </m:d>
          <m:r>
            <m:rPr>
              <m:sty m:val="p"/>
            </m:rPr>
            <m:t>=</m:t>
          </m:r>
          <m:nary>
            <m:naryPr>
              <m:chr m:val="∑"/>
              <m:limLoc m:val="undOvr"/>
              <m:subHide m:val="off"/>
              <m:supHide m:val="off"/>
            </m:naryPr>
            <m:sub>
              <m:r>
                <m:t>n</m:t>
              </m:r>
              <m:r>
                <m:rPr>
                  <m:sty m:val="p"/>
                </m:rPr>
                <m:t>=</m:t>
              </m:r>
              <m:r>
                <m:t>1</m:t>
              </m:r>
            </m:sub>
            <m:sup>
              <m:r>
                <m:t>N</m:t>
              </m:r>
            </m:sup>
            <m:e>
              <m:sSub>
                <m:e>
                  <m:r>
                    <m:t>E</m:t>
                  </m:r>
                </m:e>
                <m:sub>
                  <m:r>
                    <m:t>n</m:t>
                  </m:r>
                </m:sub>
              </m:sSub>
            </m:e>
          </m:nary>
          <m:d>
            <m:dPr>
              <m:begChr m:val="("/>
              <m:endChr m:val=")"/>
              <m:sepChr m:val=""/>
              <m:grow/>
            </m:dPr>
            <m:e>
              <m:r>
                <m:rPr>
                  <m:sty m:val="b"/>
                </m:rPr>
                <m:t>w</m:t>
              </m:r>
            </m:e>
          </m:d>
          <m:r>
            <m:rPr>
              <m:sty m:val="p"/>
            </m:rPr>
            <m:t>.</m:t>
          </m:r>
          <m:r>
            <m:t>  </m:t>
          </m:r>
          <m:r>
            <m:rPr>
              <m:nor/>
              <m:sty m:val="p"/>
            </m:rPr>
            <m:t>(8.1)</m:t>
          </m:r>
        </m:oMath>
      </m:oMathPara>
    </w:p>
    <w:p>
      <w:pPr>
        <w:pStyle w:val="FirstParagraph"/>
      </w:pPr>
      <w:r>
        <w:rPr>
          <w:rFonts w:hint="eastAsia"/>
        </w:rPr>
        <w:t xml:space="preserve">在这里，我们将考虑计算误差函数中一个这样的项的</w:t>
      </w:r>
      <w:r>
        <w:t xml:space="preserve"> </w:t>
      </w:r>
      <m:oMath>
        <m:r>
          <m:rPr>
            <m:sty m:val="p"/>
          </m:rPr>
          <m:t>∇</m:t>
        </m:r>
        <m:sSub>
          <m:e>
            <m:r>
              <m:t>E</m:t>
            </m:r>
          </m:e>
          <m:sub>
            <m:r>
              <m:t>n</m:t>
            </m:r>
          </m:sub>
        </m:sSub>
        <m:d>
          <m:dPr>
            <m:begChr m:val="("/>
            <m:endChr m:val=")"/>
            <m:sepChr m:val=""/>
            <m:grow/>
          </m:dPr>
          <m:e>
            <m:r>
              <m:rPr>
                <m:sty m:val="b"/>
              </m:rPr>
              <m:t>w</m:t>
            </m:r>
          </m:e>
        </m:d>
      </m:oMath>
      <w:r>
        <w:t xml:space="preserve"> </w:t>
      </w:r>
      <w:r>
        <w:rPr>
          <w:rFonts w:hint="eastAsia"/>
        </w:rPr>
        <w:t xml:space="preserve">的问题。这可以直接用于随机梯度下降，或者可以将结果在一组训练数据点上累加，用于批量或小批量方法。</w:t>
      </w:r>
    </w:p>
    <w:bookmarkEnd w:id="511"/>
    <w:bookmarkStart w:id="512" w:name="单层网络-1"/>
    <w:p>
      <w:pPr>
        <w:pStyle w:val="1"/>
      </w:pPr>
      <w:r>
        <w:t xml:space="preserve">8.1.1 </w:t>
      </w:r>
      <w:r>
        <w:rPr>
          <w:rFonts w:hint="eastAsia"/>
        </w:rPr>
        <w:t xml:space="preserve">单层网络</w:t>
      </w:r>
    </w:p>
    <w:p>
      <w:pPr>
        <w:pStyle w:val="FirstParagraph"/>
      </w:pPr>
      <w:r>
        <w:rPr>
          <w:rFonts w:hint="eastAsia"/>
        </w:rPr>
        <w:t xml:space="preserve">首先考虑一个简单的线性模型，其中输出</w:t>
      </w:r>
      <w:r>
        <w:t xml:space="preserve"> </w:t>
      </w:r>
      <m:oMath>
        <m:sSub>
          <m:e>
            <m:r>
              <m:t>y</m:t>
            </m:r>
          </m:e>
          <m:sub>
            <m:r>
              <m:t>k</m:t>
            </m:r>
          </m:sub>
        </m:sSub>
      </m:oMath>
      <w:r>
        <w:t xml:space="preserve"> </w:t>
      </w:r>
      <w:r>
        <w:rPr>
          <w:rFonts w:hint="eastAsia"/>
        </w:rPr>
        <w:t xml:space="preserve">是输入变量</w:t>
      </w:r>
      <w:r>
        <w:t xml:space="preserve"> </w:t>
      </w:r>
      <m:oMath>
        <m:sSub>
          <m:e>
            <m:r>
              <m:t>x</m:t>
            </m:r>
          </m:e>
          <m:sub>
            <m:r>
              <m:t>i</m:t>
            </m:r>
          </m:sub>
        </m:sSub>
      </m:oMath>
      <w:r>
        <w:t xml:space="preserve"> </w:t>
      </w:r>
      <w:r>
        <w:rPr>
          <w:rFonts w:hint="eastAsia"/>
        </w:rPr>
        <w:t xml:space="preserve">的线性组合，即</w:t>
      </w:r>
    </w:p>
    <w:p>
      <w:pPr>
        <w:pStyle w:val="a0"/>
      </w:pPr>
      <m:oMathPara>
        <m:oMathParaPr>
          <m:jc m:val="center"/>
        </m:oMathParaPr>
        <m:oMath>
          <m:sSub>
            <m:e>
              <m:r>
                <m:t>y</m:t>
              </m:r>
            </m:e>
            <m:sub>
              <m:r>
                <m:t>k</m:t>
              </m:r>
            </m:sub>
          </m:sSub>
          <m:r>
            <m:rPr>
              <m:sty m:val="p"/>
            </m:rPr>
            <m:t>=</m:t>
          </m:r>
          <m:nary>
            <m:naryPr>
              <m:chr m:val="∑"/>
              <m:limLoc m:val="undOvr"/>
              <m:subHide m:val="off"/>
              <m:supHide m:val="on"/>
            </m:naryPr>
            <m:sub>
              <m:r>
                <m:t>i</m:t>
              </m:r>
            </m:sub>
            <m:sup>
              <m:r>
                <m:t>​</m:t>
              </m:r>
            </m:sup>
            <m:e>
              <m:sSub>
                <m:e>
                  <m:r>
                    <m:t>w</m:t>
                  </m:r>
                </m:e>
                <m:sub>
                  <m:r>
                    <m:t>k</m:t>
                  </m:r>
                  <m:r>
                    <m:t>i</m:t>
                  </m:r>
                </m:sub>
              </m:sSub>
            </m:e>
          </m:nary>
          <m:sSub>
            <m:e>
              <m:r>
                <m:t>x</m:t>
              </m:r>
            </m:e>
            <m:sub>
              <m:r>
                <m:t>i</m:t>
              </m:r>
            </m:sub>
          </m:sSub>
          <m:r>
            <m:t>  </m:t>
          </m:r>
          <m:r>
            <m:rPr>
              <m:nor/>
              <m:sty m:val="p"/>
            </m:rPr>
            <m:t>(8.2)</m:t>
          </m:r>
        </m:oMath>
      </m:oMathPara>
    </w:p>
    <w:p>
      <w:pPr>
        <w:pStyle w:val="FirstParagraph"/>
      </w:pPr>
      <w:r>
        <w:rPr>
          <w:rFonts w:hint="eastAsia"/>
        </w:rPr>
        <w:t xml:space="preserve">再加上一个平方和误差函数，对于特定的输入数据点</w:t>
      </w:r>
      <w:r>
        <w:t xml:space="preserve"> </w:t>
      </w:r>
      <m:oMath>
        <m:r>
          <m:t>n</m:t>
        </m:r>
      </m:oMath>
      <w:r>
        <w:t xml:space="preserve"> </w:t>
      </w:r>
      <w:r>
        <w:rPr>
          <w:rFonts w:hint="eastAsia"/>
        </w:rPr>
        <w:t xml:space="preserve">，其形式为</w:t>
      </w:r>
    </w:p>
    <w:p>
      <w:pPr>
        <w:pStyle w:val="a0"/>
      </w:pPr>
      <m:oMathPara>
        <m:oMathParaPr>
          <m:jc m:val="center"/>
        </m:oMathParaPr>
        <m:oMath>
          <m:sSub>
            <m:e>
              <m:r>
                <m:t>E</m:t>
              </m:r>
            </m:e>
            <m:sub>
              <m:r>
                <m:t>n</m:t>
              </m:r>
            </m:sub>
          </m:sSub>
          <m:r>
            <m:rPr>
              <m:sty m:val="p"/>
            </m:rPr>
            <m:t>=</m:t>
          </m:r>
          <m:f>
            <m:fPr>
              <m:type m:val="bar"/>
            </m:fPr>
            <m:num>
              <m:r>
                <m:t>1</m:t>
              </m:r>
            </m:num>
            <m:den>
              <m:r>
                <m:t>2</m:t>
              </m:r>
            </m:den>
          </m:f>
          <m:nary>
            <m:naryPr>
              <m:chr m:val="∑"/>
              <m:limLoc m:val="undOvr"/>
              <m:subHide m:val="off"/>
              <m:supHide m:val="on"/>
            </m:naryPr>
            <m:sub>
              <m:r>
                <m:t>k</m:t>
              </m:r>
            </m:sub>
            <m:sup>
              <m:r>
                <m:t>​</m:t>
              </m:r>
            </m:sup>
            <m:e>
              <m:sSup>
                <m:e>
                  <m:d>
                    <m:dPr>
                      <m:begChr m:val="("/>
                      <m:endChr m:val=")"/>
                      <m:sepChr m:val=""/>
                      <m:grow/>
                    </m:dPr>
                    <m:e>
                      <m:sSub>
                        <m:e>
                          <m:r>
                            <m:t>y</m:t>
                          </m:r>
                        </m:e>
                        <m:sub>
                          <m:r>
                            <m:t>n</m:t>
                          </m:r>
                          <m:r>
                            <m:t>k</m:t>
                          </m:r>
                        </m:sub>
                      </m:sSub>
                      <m:r>
                        <m:rPr>
                          <m:sty m:val="p"/>
                        </m:rPr>
                        <m:t>−</m:t>
                      </m:r>
                      <m:sSub>
                        <m:e>
                          <m:r>
                            <m:t>t</m:t>
                          </m:r>
                        </m:e>
                        <m:sub>
                          <m:r>
                            <m:t>n</m:t>
                          </m:r>
                          <m:r>
                            <m:t>k</m:t>
                          </m:r>
                        </m:sub>
                      </m:sSub>
                    </m:e>
                  </m:d>
                </m:e>
                <m:sup>
                  <m:r>
                    <m:t>2</m:t>
                  </m:r>
                </m:sup>
              </m:sSup>
            </m:e>
          </m:nary>
          <m:r>
            <m:t>  </m:t>
          </m:r>
          <m:r>
            <m:rPr>
              <m:nor/>
              <m:sty m:val="p"/>
            </m:rPr>
            <m:t>(8.3)</m:t>
          </m:r>
        </m:oMath>
      </m:oMathPara>
    </w:p>
    <w:p>
      <w:pPr>
        <w:pStyle w:val="FirstParagraph"/>
      </w:pPr>
      <w:r>
        <w:rPr>
          <w:rFonts w:hint="eastAsia"/>
        </w:rPr>
        <w:t xml:space="preserve">其中</w:t>
      </w:r>
      <w:r>
        <w:t xml:space="preserve"> </w:t>
      </w:r>
      <m:oMath>
        <m:sSub>
          <m:e>
            <m:r>
              <m:t>y</m:t>
            </m:r>
          </m:e>
          <m:sub>
            <m:r>
              <m:t>n</m:t>
            </m:r>
            <m:r>
              <m:t>k</m:t>
            </m:r>
          </m:sub>
        </m:sSub>
        <m:r>
          <m:rPr>
            <m:sty m:val="p"/>
          </m:rPr>
          <m:t>=</m:t>
        </m:r>
        <m:sSub>
          <m:e>
            <m:r>
              <m:t>y</m:t>
            </m:r>
          </m:e>
          <m:sub>
            <m:r>
              <m:t>k</m:t>
            </m:r>
          </m:sub>
        </m:sSub>
        <m:d>
          <m:dPr>
            <m:begChr m:val="("/>
            <m:endChr m:val=")"/>
            <m:sepChr m:val=""/>
            <m:grow/>
          </m:dPr>
          <m:e>
            <m:sSub>
              <m:e>
                <m:r>
                  <m:rPr>
                    <m:sty m:val="b"/>
                  </m:rPr>
                  <m:t>x</m:t>
                </m:r>
              </m:e>
              <m:sub>
                <m:r>
                  <m:t>n</m:t>
                </m:r>
              </m:sub>
            </m:sSub>
            <m:r>
              <m:rPr>
                <m:sty m:val="p"/>
              </m:rPr>
              <m:t>,</m:t>
            </m:r>
            <m:r>
              <m:rPr>
                <m:sty m:val="b"/>
              </m:rPr>
              <m:t>w</m:t>
            </m:r>
          </m:e>
        </m:d>
      </m:oMath>
      <w:r>
        <w:t xml:space="preserve"> </w:t>
      </w:r>
      <w:r>
        <w:rPr>
          <w:rFonts w:hint="eastAsia"/>
        </w:rPr>
        <w:t xml:space="preserve">，并且</w:t>
      </w:r>
      <w:r>
        <w:t xml:space="preserve"> </w:t>
      </w:r>
      <m:oMath>
        <m:sSub>
          <m:e>
            <m:r>
              <m:t>t</m:t>
            </m:r>
          </m:e>
          <m:sub>
            <m:r>
              <m:t>n</m:t>
            </m:r>
            <m:r>
              <m:t>k</m:t>
            </m:r>
          </m:sub>
        </m:sSub>
      </m:oMath>
      <w:r>
        <w:t xml:space="preserve"> </w:t>
      </w:r>
      <w:r>
        <w:rPr>
          <w:rFonts w:hint="eastAsia"/>
        </w:rPr>
        <w:t xml:space="preserve">是相关的目标值。该误差函数关于权重</w:t>
      </w:r>
      <w:r>
        <w:t xml:space="preserve"> </w:t>
      </w:r>
      <m:oMath>
        <m:sSub>
          <m:e>
            <m:r>
              <m:t>w</m:t>
            </m:r>
          </m:e>
          <m:sub>
            <m:r>
              <m:t>j</m:t>
            </m:r>
            <m:r>
              <m:t>i</m:t>
            </m:r>
          </m:sub>
        </m:sSub>
      </m:oMath>
      <w:r>
        <w:t xml:space="preserve"> </w:t>
      </w:r>
      <w:r>
        <w:rPr>
          <w:rFonts w:hint="eastAsia"/>
        </w:rPr>
        <w:t xml:space="preserve">的梯度由下式给出</w:t>
      </w:r>
    </w:p>
    <w:p>
      <w:pPr>
        <w:pStyle w:val="a0"/>
      </w:pPr>
      <m:oMathPara>
        <m:oMathParaPr>
          <m:jc m:val="center"/>
        </m:oMathParaPr>
        <m:oMath>
          <m:f>
            <m:fPr>
              <m:type m:val="bar"/>
            </m:fPr>
            <m:num>
              <m:r>
                <m:rPr>
                  <m:sty m:val="p"/>
                </m:rPr>
                <m:t>∂</m:t>
              </m:r>
              <m:sSub>
                <m:e>
                  <m:r>
                    <m:t>E</m:t>
                  </m:r>
                </m:e>
                <m:sub>
                  <m:r>
                    <m:t>n</m:t>
                  </m:r>
                </m:sub>
              </m:sSub>
            </m:num>
            <m:den>
              <m:r>
                <m:rPr>
                  <m:sty m:val="p"/>
                </m:rPr>
                <m:t>∂</m:t>
              </m:r>
              <m:sSub>
                <m:e>
                  <m:r>
                    <m:t>w</m:t>
                  </m:r>
                </m:e>
                <m:sub>
                  <m:r>
                    <m:t>j</m:t>
                  </m:r>
                  <m:r>
                    <m:t>i</m:t>
                  </m:r>
                </m:sub>
              </m:sSub>
            </m:den>
          </m:f>
          <m:r>
            <m:rPr>
              <m:sty m:val="p"/>
            </m:rPr>
            <m:t>=</m:t>
          </m:r>
          <m:d>
            <m:dPr>
              <m:begChr m:val="("/>
              <m:endChr m:val=")"/>
              <m:sepChr m:val=""/>
              <m:grow/>
            </m:dPr>
            <m:e>
              <m:sSub>
                <m:e>
                  <m:r>
                    <m:t>y</m:t>
                  </m:r>
                </m:e>
                <m:sub>
                  <m:r>
                    <m:t>n</m:t>
                  </m:r>
                  <m:r>
                    <m:t>j</m:t>
                  </m:r>
                </m:sub>
              </m:sSub>
              <m:r>
                <m:rPr>
                  <m:sty m:val="p"/>
                </m:rPr>
                <m:t>−</m:t>
              </m:r>
              <m:sSub>
                <m:e>
                  <m:r>
                    <m:t>t</m:t>
                  </m:r>
                </m:e>
                <m:sub>
                  <m:r>
                    <m:t>n</m:t>
                  </m:r>
                  <m:r>
                    <m:t>j</m:t>
                  </m:r>
                </m:sub>
              </m:sSub>
            </m:e>
          </m:d>
          <m:sSub>
            <m:e>
              <m:r>
                <m:t>x</m:t>
              </m:r>
            </m:e>
            <m:sub>
              <m:r>
                <m:t>n</m:t>
              </m:r>
              <m:r>
                <m:t>i</m:t>
              </m:r>
            </m:sub>
          </m:sSub>
          <m:r>
            <m:rPr>
              <m:sty m:val="p"/>
            </m:rPr>
            <m:t>.</m:t>
          </m:r>
          <m:r>
            <m:t>  </m:t>
          </m:r>
          <m:r>
            <m:rPr>
              <m:nor/>
              <m:sty m:val="p"/>
            </m:rPr>
            <m:t>(8.4)</m:t>
          </m:r>
        </m:oMath>
      </m:oMathPara>
    </w:p>
    <w:p>
      <w:pPr>
        <w:pStyle w:val="FirstParagraph"/>
      </w:pPr>
      <w:r>
        <w:rPr>
          <w:rFonts w:hint="eastAsia"/>
        </w:rPr>
        <w:t xml:space="preserve">这可以解释为一种</w:t>
      </w:r>
      <w:r>
        <w:rPr>
          <w:rFonts w:hint="eastAsia"/>
        </w:rPr>
        <w:t xml:space="preserve">“局部”</w:t>
      </w:r>
      <w:r>
        <w:rPr>
          <w:rFonts w:hint="eastAsia"/>
        </w:rPr>
        <w:t xml:space="preserve">计算，涉及与链接</w:t>
      </w:r>
      <w:r>
        <w:t xml:space="preserve"> </w:t>
      </w:r>
      <m:oMath>
        <m:sSub>
          <m:e>
            <m:r>
              <m:t>w</m:t>
            </m:r>
          </m:e>
          <m:sub>
            <m:r>
              <m:t>j</m:t>
            </m:r>
            <m:r>
              <m:t>i</m:t>
            </m:r>
          </m:sub>
        </m:sSub>
      </m:oMath>
      <w:r>
        <w:t xml:space="preserve"> </w:t>
      </w:r>
      <w:r>
        <w:rPr>
          <w:rFonts w:hint="eastAsia"/>
        </w:rPr>
        <w:t xml:space="preserve">输出端相关的</w:t>
      </w:r>
      <w:r>
        <w:rPr>
          <w:rFonts w:hint="eastAsia"/>
        </w:rPr>
        <w:t xml:space="preserve">“误差信号”</w:t>
      </w:r>
      <w:r>
        <w:t xml:space="preserve"> </w:t>
      </w:r>
      <m:oMath>
        <m:sSub>
          <m:e>
            <m:r>
              <m:t>y</m:t>
            </m:r>
          </m:e>
          <m:sub>
            <m:r>
              <m:t>n</m:t>
            </m:r>
            <m:r>
              <m:t>j</m:t>
            </m:r>
          </m:sub>
        </m:sSub>
        <m:r>
          <m:rPr>
            <m:sty m:val="p"/>
          </m:rPr>
          <m:t>−</m:t>
        </m:r>
        <m:sSub>
          <m:e>
            <m:r>
              <m:t>t</m:t>
            </m:r>
          </m:e>
          <m:sub>
            <m:r>
              <m:t>n</m:t>
            </m:r>
            <m:r>
              <m:t>j</m:t>
            </m:r>
          </m:sub>
        </m:sSub>
      </m:oMath>
      <w:r>
        <w:t xml:space="preserve"> </w:t>
      </w:r>
      <w:r>
        <w:rPr>
          <w:rFonts w:hint="eastAsia"/>
        </w:rPr>
        <w:t xml:space="preserve">与和链接输入端相关的变量</w:t>
      </w:r>
      <w:r>
        <w:t xml:space="preserve"> </w:t>
      </w:r>
      <m:oMath>
        <m:sSub>
          <m:e>
            <m:r>
              <m:t>x</m:t>
            </m:r>
          </m:e>
          <m:sub>
            <m:r>
              <m:t>n</m:t>
            </m:r>
            <m:r>
              <m:t>i</m:t>
            </m:r>
          </m:sub>
        </m:sSub>
      </m:oMath>
      <w:r>
        <w:t xml:space="preserve"> </w:t>
      </w:r>
      <w:r>
        <w:rPr>
          <w:rFonts w:hint="eastAsia"/>
        </w:rPr>
        <w:t xml:space="preserve">的乘积。在</w:t>
      </w:r>
      <w:r>
        <w:t xml:space="preserve"> 5.4.3 </w:t>
      </w:r>
      <w:r>
        <w:rPr>
          <w:rFonts w:hint="eastAsia"/>
        </w:rPr>
        <w:t xml:space="preserve">节中，我们看到了类似的公式是如何在逻辑</w:t>
      </w:r>
      <w:r>
        <w:t xml:space="preserve"> - S </w:t>
      </w:r>
      <w:r>
        <w:rPr>
          <w:rFonts w:hint="eastAsia"/>
        </w:rPr>
        <w:t xml:space="preserve">型激活函数与交叉熵误差函数结合时出现的，以及在</w:t>
      </w:r>
      <w:r>
        <w:t xml:space="preserve"> softmax </w:t>
      </w:r>
      <w:r>
        <w:rPr>
          <w:rFonts w:hint="eastAsia"/>
        </w:rPr>
        <w:t xml:space="preserve">激活函数与其匹配的多元交叉熵误差函数结合时同样出现的情况。现在我们将看到这个简单的结果如何扩展到更复杂的多层前馈网络设置中。</w:t>
      </w:r>
    </w:p>
    <w:bookmarkEnd w:id="512"/>
    <w:bookmarkStart w:id="516" w:name="一般前馈网络"/>
    <w:p>
      <w:pPr>
        <w:pStyle w:val="1"/>
      </w:pPr>
      <w:r>
        <w:t xml:space="preserve">8.1.2 </w:t>
      </w:r>
      <w:r>
        <w:rPr>
          <w:rFonts w:hint="eastAsia"/>
        </w:rPr>
        <w:t xml:space="preserve">一般前馈网络</w:t>
      </w:r>
    </w:p>
    <w:p>
      <w:pPr>
        <w:pStyle w:val="FirstParagraph"/>
      </w:pPr>
      <w:r>
        <w:rPr>
          <w:rFonts w:hint="eastAsia"/>
        </w:rPr>
        <w:t xml:space="preserve">一般来说，前馈网络由一组单元组成，每个单元计算其输入的加权和:</w:t>
      </w:r>
    </w:p>
    <w:p>
      <w:pPr>
        <w:pStyle w:val="a0"/>
      </w:pPr>
      <m:oMathPara>
        <m:oMathParaPr>
          <m:jc m:val="center"/>
        </m:oMathParaPr>
        <m:oMath>
          <m:sSub>
            <m:e>
              <m:r>
                <m:t>a</m:t>
              </m:r>
            </m:e>
            <m:sub>
              <m:r>
                <m:t>j</m:t>
              </m:r>
            </m:sub>
          </m:sSub>
          <m:r>
            <m:rPr>
              <m:sty m:val="p"/>
            </m:rPr>
            <m:t>=</m:t>
          </m:r>
          <m:nary>
            <m:naryPr>
              <m:chr m:val="∑"/>
              <m:limLoc m:val="undOvr"/>
              <m:subHide m:val="off"/>
              <m:supHide m:val="on"/>
            </m:naryPr>
            <m:sub>
              <m:r>
                <m:t>i</m:t>
              </m:r>
            </m:sub>
            <m:sup>
              <m:r>
                <m:t>​</m:t>
              </m:r>
            </m:sup>
            <m:e>
              <m:sSub>
                <m:e>
                  <m:r>
                    <m:t>w</m:t>
                  </m:r>
                </m:e>
                <m:sub>
                  <m:r>
                    <m:t>j</m:t>
                  </m:r>
                  <m:r>
                    <m:t>i</m:t>
                  </m:r>
                </m:sub>
              </m:sSub>
            </m:e>
          </m:nary>
          <m:sSub>
            <m:e>
              <m:r>
                <m:t>z</m:t>
              </m:r>
            </m:e>
            <m:sub>
              <m:r>
                <m:t>i</m:t>
              </m:r>
            </m:sub>
          </m:sSub>
          <m:r>
            <m:t>  </m:t>
          </m:r>
          <m:r>
            <m:rPr>
              <m:nor/>
              <m:sty m:val="p"/>
            </m:rPr>
            <m:t>(8.5)</m:t>
          </m:r>
        </m:oMath>
      </m:oMathPara>
    </w:p>
    <w:p>
      <w:pPr>
        <w:pStyle w:val="FirstParagraph"/>
      </w:pPr>
      <w:r>
        <w:rPr>
          <w:rFonts w:hint="eastAsia"/>
        </w:rPr>
        <w:t xml:space="preserve">其中</w:t>
      </w:r>
      <w:r>
        <w:t xml:space="preserve"> </w:t>
      </w:r>
      <m:oMath>
        <m:sSub>
          <m:e>
            <m:r>
              <m:t>z</m:t>
            </m:r>
          </m:e>
          <m:sub>
            <m:r>
              <m:t>i</m:t>
            </m:r>
          </m:sub>
        </m:sSub>
      </m:oMath>
      <w:r>
        <w:t xml:space="preserve"> </w:t>
      </w:r>
      <w:r>
        <w:rPr>
          <w:rFonts w:hint="eastAsia"/>
        </w:rPr>
        <w:t xml:space="preserve">要么是另一个单元的激活值，要么是向单元</w:t>
      </w:r>
      <w:r>
        <w:t xml:space="preserve"> </w:t>
      </w:r>
      <m:oMath>
        <m:r>
          <m:t>j</m:t>
        </m:r>
      </m:oMath>
      <w:r>
        <w:t xml:space="preserve"> </w:t>
      </w:r>
      <w:r>
        <w:rPr>
          <w:rFonts w:hint="eastAsia"/>
        </w:rPr>
        <w:t xml:space="preserve">发送连接的输入单元，并且</w:t>
      </w:r>
      <w:r>
        <w:t xml:space="preserve"> </w:t>
      </w:r>
      <m:oMath>
        <m:sSub>
          <m:e>
            <m:r>
              <m:t>w</m:t>
            </m:r>
          </m:e>
          <m:sub>
            <m:r>
              <m:t>j</m:t>
            </m:r>
            <m:r>
              <m:t>i</m:t>
            </m:r>
          </m:sub>
        </m:sSub>
      </m:oMath>
      <w:r>
        <w:t xml:space="preserve"> </w:t>
      </w:r>
      <w:r>
        <w:rPr>
          <w:rFonts w:hint="eastAsia"/>
        </w:rPr>
        <w:t xml:space="preserve">是与该连接相关的权重。通过引入一个激活值固定为</w:t>
      </w:r>
      <w:r>
        <w:t xml:space="preserve"> +1 </w:t>
      </w:r>
      <w:r>
        <w:rPr>
          <w:rFonts w:hint="eastAsia"/>
        </w:rPr>
        <w:t xml:space="preserve">的额外单元或输入，可以将偏置包含在这个和中，因此我们不需要明确处理偏置。式</w:t>
      </w:r>
      <w:r>
        <w:t xml:space="preserve"> (8.5) </w:t>
      </w:r>
      <w:r>
        <w:rPr>
          <w:rFonts w:hint="eastAsia"/>
        </w:rPr>
        <w:t xml:space="preserve">中的和，称为预激活，通过非线性激活函数</w:t>
      </w:r>
      <w:r>
        <w:t xml:space="preserve"> </w:t>
      </w:r>
      <m:oMath>
        <m:r>
          <m:t>h</m:t>
        </m:r>
        <m:d>
          <m:dPr>
            <m:begChr m:val="("/>
            <m:endChr m:val=")"/>
            <m:sepChr m:val=""/>
            <m:grow/>
          </m:dPr>
          <m:e>
            <m:r>
              <m:rPr>
                <m:sty m:val="p"/>
              </m:rPr>
              <m:t>⋅</m:t>
            </m:r>
          </m:e>
        </m:d>
      </m:oMath>
      <w:r>
        <w:t xml:space="preserve"> </w:t>
      </w:r>
      <w:r>
        <w:rPr>
          <w:rFonts w:hint="eastAsia"/>
        </w:rPr>
        <w:t xml:space="preserve">进行变换，以如下形式给出单元</w:t>
      </w:r>
      <w:r>
        <w:t xml:space="preserve"> </w:t>
      </w:r>
      <m:oMath>
        <m:r>
          <m:t>j</m:t>
        </m:r>
      </m:oMath>
      <w:r>
        <w:t xml:space="preserve"> </w:t>
      </w:r>
      <w:r>
        <w:rPr>
          <w:rFonts w:hint="eastAsia"/>
        </w:rPr>
        <w:t xml:space="preserve">的激活值</w:t>
      </w:r>
      <w:r>
        <w:t xml:space="preserve"> </w:t>
      </w:r>
      <m:oMath>
        <m:sSub>
          <m:e>
            <m:r>
              <m:t>z</m:t>
            </m:r>
          </m:e>
          <m:sub>
            <m:r>
              <m:t>j</m:t>
            </m:r>
          </m:sub>
        </m:sSub>
      </m:oMath>
    </w:p>
    <w:p>
      <w:pPr>
        <w:pStyle w:val="a0"/>
      </w:pPr>
      <m:oMathPara>
        <m:oMathParaPr>
          <m:jc m:val="center"/>
        </m:oMathParaPr>
        <m:oMath>
          <m:sSub>
            <m:e>
              <m:r>
                <m:t>z</m:t>
              </m:r>
            </m:e>
            <m:sub>
              <m:r>
                <m:t>j</m:t>
              </m:r>
            </m:sub>
          </m:sSub>
          <m:r>
            <m:rPr>
              <m:sty m:val="p"/>
            </m:rPr>
            <m:t>=</m:t>
          </m:r>
          <m:r>
            <m:t>h</m:t>
          </m:r>
          <m:d>
            <m:dPr>
              <m:begChr m:val="("/>
              <m:endChr m:val=")"/>
              <m:sepChr m:val=""/>
              <m:grow/>
            </m:dPr>
            <m:e>
              <m:sSub>
                <m:e>
                  <m:r>
                    <m:t>a</m:t>
                  </m:r>
                </m:e>
                <m:sub>
                  <m:r>
                    <m:t>j</m:t>
                  </m:r>
                </m:sub>
              </m:sSub>
            </m:e>
          </m:d>
          <m:r>
            <m:rPr>
              <m:sty m:val="p"/>
            </m:rPr>
            <m:t>.</m:t>
          </m:r>
          <m:r>
            <m:t>  </m:t>
          </m:r>
          <m:r>
            <m:rPr>
              <m:nor/>
              <m:sty m:val="p"/>
            </m:rPr>
            <m:t>(8.6)</m:t>
          </m:r>
        </m:oMath>
      </m:oMathPara>
    </w:p>
    <w:p>
      <w:r>
        <w:pict>
          <v:rect style="width:0;height:1.5pt" o:hralign="center" o:hrstd="t" o:hr="t"/>
        </w:pict>
      </w:r>
    </w:p>
    <w:p>
      <w:pPr>
        <w:pStyle w:val="FirstParagraph"/>
      </w:pPr>
      <w:r>
        <w:t xml:space="preserve">6.2 </w:t>
      </w:r>
      <w:r>
        <w:rPr>
          <w:rFonts w:hint="eastAsia"/>
        </w:rPr>
        <w:t xml:space="preserve">节</w:t>
      </w:r>
    </w:p>
    <w:p>
      <w:r>
        <w:pict>
          <v:rect style="width:0;height:1.5pt" o:hralign="center" o:hrstd="t" o:hr="t"/>
        </w:pict>
      </w:r>
    </w:p>
    <w:p>
      <w:pPr>
        <w:pStyle w:val="FirstParagraph"/>
      </w:pPr>
      <w:r>
        <w:rPr>
          <w:rFonts w:hint="eastAsia"/>
        </w:rPr>
        <w:t xml:space="preserve">请注意，(8.5)</w:t>
      </w:r>
      <w:r>
        <w:t xml:space="preserve"> </w:t>
      </w:r>
      <w:r>
        <w:rPr>
          <w:rFonts w:hint="eastAsia"/>
        </w:rPr>
        <w:t xml:space="preserve">式求和中的一个或多个变量</w:t>
      </w:r>
      <w:r>
        <w:t xml:space="preserve"> </w:t>
      </w:r>
      <m:oMath>
        <m:sSub>
          <m:e>
            <m:r>
              <m:t>z</m:t>
            </m:r>
          </m:e>
          <m:sub>
            <m:r>
              <m:t>i</m:t>
            </m:r>
          </m:sub>
        </m:sSub>
      </m:oMath>
      <w:r>
        <w:t xml:space="preserve"> </w:t>
      </w:r>
      <w:r>
        <w:rPr>
          <w:rFonts w:hint="eastAsia"/>
        </w:rPr>
        <w:t xml:space="preserve">可能是输入，类似地，(8.6)</w:t>
      </w:r>
      <w:r>
        <w:t xml:space="preserve"> </w:t>
      </w:r>
      <w:r>
        <w:rPr>
          <w:rFonts w:hint="eastAsia"/>
        </w:rPr>
        <w:t xml:space="preserve">式中的单元</w:t>
      </w:r>
      <w:r>
        <w:t xml:space="preserve"> </w:t>
      </w:r>
      <m:oMath>
        <m:r>
          <m:t>j</m:t>
        </m:r>
      </m:oMath>
      <w:r>
        <w:t xml:space="preserve"> </w:t>
      </w:r>
      <w:r>
        <w:rPr>
          <w:rFonts w:hint="eastAsia"/>
        </w:rPr>
        <w:t xml:space="preserve">可能是输出。</w:t>
      </w:r>
    </w:p>
    <w:p>
      <w:pPr>
        <w:pStyle w:val="a0"/>
      </w:pPr>
      <w:r>
        <w:rPr>
          <w:rFonts w:hint="eastAsia"/>
        </w:rPr>
        <w:t xml:space="preserve">对于训练集中的每个数据点，我们假设已经将相应的输入向量提供给网络，并通过连续应用</w:t>
      </w:r>
      <w:r>
        <w:t xml:space="preserve"> (8.5) </w:t>
      </w:r>
      <w:r>
        <w:rPr>
          <w:rFonts w:hint="eastAsia"/>
        </w:rPr>
        <w:t xml:space="preserve">式和</w:t>
      </w:r>
      <w:r>
        <w:t xml:space="preserve"> (8.6) </w:t>
      </w:r>
      <w:r>
        <w:rPr>
          <w:rFonts w:hint="eastAsia"/>
        </w:rPr>
        <w:t xml:space="preserve">式计算出了网络中所有隐藏单元和输出单元的激活值。这个过程称为前向传播，因为它可以被视为信息在网络中的正向流动。</w:t>
      </w:r>
    </w:p>
    <w:p>
      <w:pPr>
        <w:pStyle w:val="a0"/>
      </w:pPr>
      <w:r>
        <w:rPr>
          <w:rFonts w:hint="eastAsia"/>
        </w:rPr>
        <w:t xml:space="preserve">现在考虑计算</w:t>
      </w:r>
      <w:r>
        <w:t xml:space="preserve"> </w:t>
      </w:r>
      <m:oMath>
        <m:sSub>
          <m:e>
            <m:r>
              <m:t>E</m:t>
            </m:r>
          </m:e>
          <m:sub>
            <m:r>
              <m:t>n</m:t>
            </m:r>
          </m:sub>
        </m:sSub>
      </m:oMath>
      <w:r>
        <w:t xml:space="preserve"> </w:t>
      </w:r>
      <w:r>
        <w:rPr>
          <w:rFonts w:hint="eastAsia"/>
        </w:rPr>
        <w:t xml:space="preserve">关于权重</w:t>
      </w:r>
      <w:r>
        <w:t xml:space="preserve"> </w:t>
      </w:r>
      <m:oMath>
        <m:sSub>
          <m:e>
            <m:r>
              <m:t>w</m:t>
            </m:r>
          </m:e>
          <m:sub>
            <m:r>
              <m:t>j</m:t>
            </m:r>
            <m:r>
              <m:t>i</m:t>
            </m:r>
          </m:sub>
        </m:sSub>
      </m:oMath>
      <w:r>
        <w:t xml:space="preserve"> </w:t>
      </w:r>
      <w:r>
        <w:rPr>
          <w:rFonts w:hint="eastAsia"/>
        </w:rPr>
        <w:t xml:space="preserve">的导数。各个单元的输出将取决于特定的输入数据点</w:t>
      </w:r>
      <w:r>
        <w:t xml:space="preserve"> </w:t>
      </w:r>
      <m:oMath>
        <m:r>
          <m:t>n</m:t>
        </m:r>
      </m:oMath>
      <w:r>
        <w:t xml:space="preserve"> </w:t>
      </w:r>
      <w:r>
        <w:rPr>
          <w:rFonts w:hint="eastAsia"/>
        </w:rPr>
        <w:t xml:space="preserve">。然而，为了使符号简洁，我们将省略网络变量中的下标</w:t>
      </w:r>
      <w:r>
        <w:t xml:space="preserve"> </w:t>
      </w:r>
      <m:oMath>
        <m:r>
          <m:t>n</m:t>
        </m:r>
      </m:oMath>
      <w:r>
        <w:t xml:space="preserve"> </w:t>
      </w:r>
      <w:r>
        <w:rPr>
          <w:rFonts w:hint="eastAsia"/>
        </w:rPr>
        <w:t xml:space="preserve">。首先注意到，</w:t>
      </w:r>
      <w:r>
        <w:t xml:space="preserve"> </w:t>
      </w:r>
      <m:oMath>
        <m:sSub>
          <m:e>
            <m:r>
              <m:t>E</m:t>
            </m:r>
          </m:e>
          <m:sub>
            <m:r>
              <m:t>n</m:t>
            </m:r>
          </m:sub>
        </m:sSub>
      </m:oMath>
      <w:r>
        <w:t xml:space="preserve"> </w:t>
      </w:r>
      <w:r>
        <w:rPr>
          <w:rFonts w:hint="eastAsia"/>
        </w:rPr>
        <w:t xml:space="preserve">仅通过单元</w:t>
      </w:r>
      <w:r>
        <w:t xml:space="preserve"> </w:t>
      </w:r>
      <m:oMath>
        <m:r>
          <m:t>j</m:t>
        </m:r>
      </m:oMath>
      <w:r>
        <w:t xml:space="preserve"> </w:t>
      </w:r>
      <w:r>
        <w:rPr>
          <w:rFonts w:hint="eastAsia"/>
        </w:rPr>
        <w:t xml:space="preserve">的求和输入</w:t>
      </w:r>
      <w:r>
        <w:t xml:space="preserve"> </w:t>
      </w:r>
      <m:oMath>
        <m:sSub>
          <m:e>
            <m:r>
              <m:t>a</m:t>
            </m:r>
          </m:e>
          <m:sub>
            <m:r>
              <m:t>j</m:t>
            </m:r>
          </m:sub>
        </m:sSub>
      </m:oMath>
      <w:r>
        <w:t xml:space="preserve"> </w:t>
      </w:r>
      <w:r>
        <w:rPr>
          <w:rFonts w:hint="eastAsia"/>
        </w:rPr>
        <w:t xml:space="preserve">依赖于权重</w:t>
      </w:r>
      <w:r>
        <w:t xml:space="preserve"> </w:t>
      </w:r>
      <m:oMath>
        <m:sSub>
          <m:e>
            <m:r>
              <m:t>w</m:t>
            </m:r>
          </m:e>
          <m:sub>
            <m:r>
              <m:t>j</m:t>
            </m:r>
            <m:r>
              <m:t>i</m:t>
            </m:r>
          </m:sub>
        </m:sSub>
      </m:oMath>
      <w:r>
        <w:t xml:space="preserve"> </w:t>
      </w:r>
      <w:r>
        <w:rPr>
          <w:rFonts w:hint="eastAsia"/>
        </w:rPr>
        <w:t xml:space="preserve">。因此，我们可以应用偏导数的链式法则得到</w:t>
      </w:r>
    </w:p>
    <w:p>
      <w:pPr>
        <w:pStyle w:val="a0"/>
      </w:pPr>
      <m:oMathPara>
        <m:oMathParaPr>
          <m:jc m:val="center"/>
        </m:oMathParaPr>
        <m:oMath>
          <m:f>
            <m:fPr>
              <m:type m:val="bar"/>
            </m:fPr>
            <m:num>
              <m:r>
                <m:rPr>
                  <m:sty m:val="p"/>
                </m:rPr>
                <m:t>∂</m:t>
              </m:r>
              <m:sSub>
                <m:e>
                  <m:r>
                    <m:t>E</m:t>
                  </m:r>
                </m:e>
                <m:sub>
                  <m:r>
                    <m:t>n</m:t>
                  </m:r>
                </m:sub>
              </m:sSub>
            </m:num>
            <m:den>
              <m:r>
                <m:rPr>
                  <m:sty m:val="p"/>
                </m:rPr>
                <m:t>∂</m:t>
              </m:r>
              <m:sSub>
                <m:e>
                  <m:r>
                    <m:t>w</m:t>
                  </m:r>
                </m:e>
                <m:sub>
                  <m:r>
                    <m:t>j</m:t>
                  </m:r>
                  <m:r>
                    <m:t>i</m:t>
                  </m:r>
                </m:sub>
              </m:sSub>
            </m:den>
          </m:f>
          <m:r>
            <m:rPr>
              <m:sty m:val="p"/>
            </m:rPr>
            <m:t>=</m:t>
          </m:r>
          <m:f>
            <m:fPr>
              <m:type m:val="bar"/>
            </m:fPr>
            <m:num>
              <m:r>
                <m:rPr>
                  <m:sty m:val="p"/>
                </m:rPr>
                <m:t>∂</m:t>
              </m:r>
              <m:sSub>
                <m:e>
                  <m:r>
                    <m:t>E</m:t>
                  </m:r>
                </m:e>
                <m:sub>
                  <m:r>
                    <m:t>n</m:t>
                  </m:r>
                </m:sub>
              </m:sSub>
            </m:num>
            <m:den>
              <m:r>
                <m:rPr>
                  <m:sty m:val="p"/>
                </m:rPr>
                <m:t>∂</m:t>
              </m:r>
              <m:sSub>
                <m:e>
                  <m:r>
                    <m:t>a</m:t>
                  </m:r>
                </m:e>
                <m:sub>
                  <m:r>
                    <m:t>j</m:t>
                  </m:r>
                </m:sub>
              </m:sSub>
            </m:den>
          </m:f>
          <m:f>
            <m:fPr>
              <m:type m:val="bar"/>
            </m:fPr>
            <m:num>
              <m:r>
                <m:rPr>
                  <m:sty m:val="p"/>
                </m:rPr>
                <m:t>∂</m:t>
              </m:r>
              <m:sSub>
                <m:e>
                  <m:r>
                    <m:t>a</m:t>
                  </m:r>
                </m:e>
                <m:sub>
                  <m:r>
                    <m:t>j</m:t>
                  </m:r>
                </m:sub>
              </m:sSub>
            </m:num>
            <m:den>
              <m:r>
                <m:rPr>
                  <m:sty m:val="p"/>
                </m:rPr>
                <m:t>∂</m:t>
              </m:r>
              <m:sSub>
                <m:e>
                  <m:r>
                    <m:t>w</m:t>
                  </m:r>
                </m:e>
                <m:sub>
                  <m:r>
                    <m:t>j</m:t>
                  </m:r>
                  <m:r>
                    <m:t>i</m:t>
                  </m:r>
                </m:sub>
              </m:sSub>
            </m:den>
          </m:f>
          <m:r>
            <m:rPr>
              <m:sty m:val="p"/>
            </m:rPr>
            <m:t>.</m:t>
          </m:r>
          <m:r>
            <m:t>  </m:t>
          </m:r>
          <m:r>
            <m:rPr>
              <m:nor/>
              <m:sty m:val="p"/>
            </m:rPr>
            <m:t>(8.7)</m:t>
          </m:r>
        </m:oMath>
      </m:oMathPara>
    </w:p>
    <w:p>
      <w:pPr>
        <w:pStyle w:val="FirstParagraph"/>
      </w:pPr>
      <w:r>
        <w:rPr>
          <w:rFonts w:hint="eastAsia"/>
        </w:rPr>
        <w:t xml:space="preserve">我们现在引入一个有用的符号:</w:t>
      </w:r>
    </w:p>
    <w:p>
      <w:pPr>
        <w:pStyle w:val="a0"/>
      </w:pPr>
      <m:oMathPara>
        <m:oMathParaPr>
          <m:jc m:val="center"/>
        </m:oMathParaPr>
        <m:oMath>
          <m:sSub>
            <m:e>
              <m:r>
                <m:t>δ</m:t>
              </m:r>
            </m:e>
            <m:sub>
              <m:r>
                <m:t>j</m:t>
              </m:r>
            </m:sub>
          </m:sSub>
          <m:r>
            <m:rPr>
              <m:sty m:val="p"/>
            </m:rPr>
            <m:t>≡</m:t>
          </m:r>
          <m:f>
            <m:fPr>
              <m:type m:val="bar"/>
            </m:fPr>
            <m:num>
              <m:r>
                <m:rPr>
                  <m:sty m:val="p"/>
                </m:rPr>
                <m:t>∂</m:t>
              </m:r>
              <m:sSub>
                <m:e>
                  <m:r>
                    <m:t>E</m:t>
                  </m:r>
                </m:e>
                <m:sub>
                  <m:r>
                    <m:t>n</m:t>
                  </m:r>
                </m:sub>
              </m:sSub>
            </m:num>
            <m:den>
              <m:r>
                <m:rPr>
                  <m:sty m:val="p"/>
                </m:rPr>
                <m:t>∂</m:t>
              </m:r>
              <m:sSub>
                <m:e>
                  <m:r>
                    <m:t>a</m:t>
                  </m:r>
                </m:e>
                <m:sub>
                  <m:r>
                    <m:t>j</m:t>
                  </m:r>
                </m:sub>
              </m:sSub>
            </m:den>
          </m:f>
          <m:r>
            <m:t>  </m:t>
          </m:r>
          <m:r>
            <m:rPr>
              <m:nor/>
              <m:sty m:val="p"/>
            </m:rPr>
            <m:t>(8.8)</m:t>
          </m:r>
        </m:oMath>
      </m:oMathPara>
    </w:p>
    <w:p>
      <w:pPr>
        <w:pStyle w:val="FirstParagraph"/>
      </w:pPr>
      <w:r>
        <w:rPr>
          <w:rFonts w:hint="eastAsia"/>
        </w:rPr>
        <w:t xml:space="preserve">其中</w:t>
      </w:r>
      <w:r>
        <w:t xml:space="preserve"> </w:t>
      </w:r>
      <m:oMath>
        <m:r>
          <m:t>δ</m:t>
        </m:r>
      </m:oMath>
      <w:r>
        <w:t xml:space="preserve"> </w:t>
      </w:r>
      <w:r>
        <w:rPr>
          <w:rFonts w:hint="eastAsia"/>
        </w:rPr>
        <w:t xml:space="preserve">通常被称为误差，原因我们很快就会看到。使用</w:t>
      </w:r>
      <w:r>
        <w:t xml:space="preserve"> (8.5) </w:t>
      </w:r>
      <w:r>
        <w:rPr>
          <w:rFonts w:hint="eastAsia"/>
        </w:rPr>
        <w:t xml:space="preserve">式，我们可以写成</w:t>
      </w:r>
    </w:p>
    <w:p>
      <w:pPr>
        <w:pStyle w:val="a0"/>
      </w:pPr>
      <m:oMathPara>
        <m:oMathParaPr>
          <m:jc m:val="center"/>
        </m:oMathParaPr>
        <m:oMath>
          <m:f>
            <m:fPr>
              <m:type m:val="bar"/>
            </m:fPr>
            <m:num>
              <m:r>
                <m:rPr>
                  <m:sty m:val="p"/>
                </m:rPr>
                <m:t>∂</m:t>
              </m:r>
              <m:sSub>
                <m:e>
                  <m:r>
                    <m:t>a</m:t>
                  </m:r>
                </m:e>
                <m:sub>
                  <m:r>
                    <m:t>j</m:t>
                  </m:r>
                </m:sub>
              </m:sSub>
            </m:num>
            <m:den>
              <m:r>
                <m:rPr>
                  <m:sty m:val="p"/>
                </m:rPr>
                <m:t>∂</m:t>
              </m:r>
              <m:sSub>
                <m:e>
                  <m:r>
                    <m:t>w</m:t>
                  </m:r>
                </m:e>
                <m:sub>
                  <m:r>
                    <m:t>j</m:t>
                  </m:r>
                  <m:r>
                    <m:t>i</m:t>
                  </m:r>
                </m:sub>
              </m:sSub>
            </m:den>
          </m:f>
          <m:r>
            <m:rPr>
              <m:sty m:val="p"/>
            </m:rPr>
            <m:t>=</m:t>
          </m:r>
          <m:sSub>
            <m:e>
              <m:r>
                <m:t>z</m:t>
              </m:r>
            </m:e>
            <m:sub>
              <m:r>
                <m:t>i</m:t>
              </m:r>
            </m:sub>
          </m:sSub>
          <m:r>
            <m:t>  </m:t>
          </m:r>
          <m:r>
            <m:rPr>
              <m:nor/>
              <m:sty m:val="p"/>
            </m:rPr>
            <m:t>(8.9)</m:t>
          </m:r>
        </m:oMath>
      </m:oMathPara>
    </w:p>
    <w:p>
      <w:pPr>
        <w:pStyle w:val="FirstParagraph"/>
      </w:pPr>
      <w:r>
        <w:drawing>
          <wp:inline>
            <wp:extent cx="1645920" cy="1033926"/>
            <wp:effectExtent b="0" l="0" r="0" t="0"/>
            <wp:docPr descr="image" title="" id="514" name="Picture"/>
            <a:graphic>
              <a:graphicData uri="http://schemas.openxmlformats.org/drawingml/2006/picture">
                <pic:pic>
                  <pic:nvPicPr>
                    <pic:cNvPr descr="images/0194e279-9b28-703a-88f4-c3ac21e2010d_255_1108_344_433_272_0.jpg" id="515" name="Picture"/>
                    <pic:cNvPicPr>
                      <a:picLocks noChangeArrowheads="1" noChangeAspect="1"/>
                    </pic:cNvPicPr>
                  </pic:nvPicPr>
                  <pic:blipFill>
                    <a:blip r:embed="rId513"/>
                    <a:stretch>
                      <a:fillRect/>
                    </a:stretch>
                  </pic:blipFill>
                  <pic:spPr bwMode="auto">
                    <a:xfrm>
                      <a:off x="0" y="0"/>
                      <a:ext cx="1645920" cy="103392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8.1 </w:t>
      </w:r>
      <w:r>
        <w:rPr>
          <w:rFonts w:hint="eastAsia"/>
        </w:rPr>
        <w:t xml:space="preserve">通过将来自单元</w:t>
      </w:r>
      <w:r>
        <w:t xml:space="preserve"> </w:t>
      </w:r>
      <m:oMath>
        <m:r>
          <m:t>j</m:t>
        </m:r>
      </m:oMath>
      <w:r>
        <w:t xml:space="preserve"> </w:t>
      </w:r>
      <w:r>
        <w:rPr>
          <w:rFonts w:hint="eastAsia"/>
        </w:rPr>
        <w:t xml:space="preserve">所连接的那些单元</w:t>
      </w:r>
      <w:r>
        <w:t xml:space="preserve"> </w:t>
      </w:r>
      <m:oMath>
        <m:r>
          <m:t>k</m:t>
        </m:r>
      </m:oMath>
      <w:r>
        <w:t xml:space="preserve"> </w:t>
      </w:r>
      <w:r>
        <w:rPr>
          <w:rFonts w:hint="eastAsia"/>
        </w:rPr>
        <w:t xml:space="preserve">的</w:t>
      </w:r>
      <w:r>
        <w:t xml:space="preserve"> </w:t>
      </w:r>
      <m:oMath>
        <m:r>
          <m:t>δ</m:t>
        </m:r>
      </m:oMath>
      <w:r>
        <w:t xml:space="preserve"> </w:t>
      </w:r>
      <w:r>
        <w:rPr>
          <w:rFonts w:hint="eastAsia"/>
        </w:rPr>
        <w:t xml:space="preserve">进行反向传播来计算隐藏单元</w:t>
      </w:r>
      <w:r>
        <w:t xml:space="preserve"> </w:t>
      </w:r>
      <m:oMath>
        <m:r>
          <m:t>j</m:t>
        </m:r>
      </m:oMath>
      <w:r>
        <w:t xml:space="preserve"> </w:t>
      </w:r>
      <w:r>
        <w:rPr>
          <w:rFonts w:hint="eastAsia"/>
        </w:rPr>
        <w:t xml:space="preserve">的</w:t>
      </w:r>
      <w:r>
        <w:t xml:space="preserve"> </w:t>
      </w:r>
      <m:oMath>
        <m:sSub>
          <m:e>
            <m:r>
              <m:t>δ</m:t>
            </m:r>
          </m:e>
          <m:sub>
            <m:r>
              <m:t>j</m:t>
            </m:r>
          </m:sub>
        </m:sSub>
      </m:oMath>
      <w:r>
        <w:t xml:space="preserve"> </w:t>
      </w:r>
      <w:r>
        <w:rPr>
          <w:rFonts w:hint="eastAsia"/>
        </w:rPr>
        <w:t xml:space="preserve">的示意图。黑色箭头表示前向传播期间信息流的方向，红色箭头表示误差信息的反向传播。</w:t>
      </w:r>
    </w:p>
    <w:p>
      <w:pPr>
        <w:pStyle w:val="a0"/>
      </w:pPr>
      <w:r>
        <w:rPr>
          <w:rFonts w:hint="eastAsia"/>
        </w:rPr>
        <w:t xml:space="preserve">将</w:t>
      </w:r>
      <w:r>
        <w:t xml:space="preserve"> (8.8) </w:t>
      </w:r>
      <w:r>
        <w:rPr>
          <w:rFonts w:hint="eastAsia"/>
        </w:rPr>
        <w:t xml:space="preserve">和</w:t>
      </w:r>
      <w:r>
        <w:t xml:space="preserve"> (8.9) </w:t>
      </w:r>
      <w:r>
        <w:rPr>
          <w:rFonts w:hint="eastAsia"/>
        </w:rPr>
        <w:t xml:space="preserve">代入</w:t>
      </w:r>
      <w:r>
        <w:t xml:space="preserve"> </w:t>
      </w:r>
      <w:r>
        <w:rPr>
          <w:rFonts w:hint="eastAsia"/>
        </w:rPr>
        <w:t xml:space="preserve">(8.7)，我们得到</w:t>
      </w:r>
    </w:p>
    <w:p>
      <w:pPr>
        <w:pStyle w:val="a0"/>
      </w:pPr>
      <m:oMathPara>
        <m:oMathParaPr>
          <m:jc m:val="center"/>
        </m:oMathParaPr>
        <m:oMath>
          <m:f>
            <m:fPr>
              <m:type m:val="bar"/>
            </m:fPr>
            <m:num>
              <m:r>
                <m:rPr>
                  <m:sty m:val="p"/>
                </m:rPr>
                <m:t>∂</m:t>
              </m:r>
              <m:sSub>
                <m:e>
                  <m:r>
                    <m:t>E</m:t>
                  </m:r>
                </m:e>
                <m:sub>
                  <m:r>
                    <m:t>n</m:t>
                  </m:r>
                </m:sub>
              </m:sSub>
            </m:num>
            <m:den>
              <m:r>
                <m:rPr>
                  <m:sty m:val="p"/>
                </m:rPr>
                <m:t>∂</m:t>
              </m:r>
              <m:sSub>
                <m:e>
                  <m:r>
                    <m:t>w</m:t>
                  </m:r>
                </m:e>
                <m:sub>
                  <m:r>
                    <m:t>j</m:t>
                  </m:r>
                  <m:r>
                    <m:t>i</m:t>
                  </m:r>
                </m:sub>
              </m:sSub>
            </m:den>
          </m:f>
          <m:r>
            <m:rPr>
              <m:sty m:val="p"/>
            </m:rPr>
            <m:t>=</m:t>
          </m:r>
          <m:sSub>
            <m:e>
              <m:r>
                <m:t>δ</m:t>
              </m:r>
            </m:e>
            <m:sub>
              <m:r>
                <m:t>j</m:t>
              </m:r>
            </m:sub>
          </m:sSub>
          <m:sSub>
            <m:e>
              <m:r>
                <m:t>z</m:t>
              </m:r>
            </m:e>
            <m:sub>
              <m:r>
                <m:t>i</m:t>
              </m:r>
            </m:sub>
          </m:sSub>
          <m:r>
            <m:t>  </m:t>
          </m:r>
          <m:r>
            <m:rPr>
              <m:nor/>
              <m:sty m:val="p"/>
            </m:rPr>
            <m:t>(8.10)</m:t>
          </m:r>
        </m:oMath>
      </m:oMathPara>
    </w:p>
    <w:p>
      <w:pPr>
        <w:pStyle w:val="FirstParagraph"/>
      </w:pPr>
      <w:r>
        <w:rPr>
          <w:rFonts w:hint="eastAsia"/>
        </w:rPr>
        <w:t xml:space="preserve">方程</w:t>
      </w:r>
      <w:r>
        <w:t xml:space="preserve"> (8.10) </w:t>
      </w:r>
      <w:r>
        <w:rPr>
          <w:rFonts w:hint="eastAsia"/>
        </w:rPr>
        <w:t xml:space="preserve">告诉我们，所需的导数可以通过将权重输出端单元的</w:t>
      </w:r>
      <w:r>
        <w:t xml:space="preserve"> </w:t>
      </w:r>
      <m:oMath>
        <m:r>
          <m:t>δ</m:t>
        </m:r>
      </m:oMath>
      <w:r>
        <w:t xml:space="preserve"> </w:t>
      </w:r>
      <w:r>
        <w:rPr>
          <w:rFonts w:hint="eastAsia"/>
        </w:rPr>
        <w:t xml:space="preserve">值乘以权重输入端单元的</w:t>
      </w:r>
      <w:r>
        <w:t xml:space="preserve"> </w:t>
      </w:r>
      <m:oMath>
        <m:r>
          <m:t>z</m:t>
        </m:r>
      </m:oMath>
      <w:r>
        <w:t xml:space="preserve"> </w:t>
      </w:r>
      <w:r>
        <w:rPr>
          <w:rFonts w:hint="eastAsia"/>
        </w:rPr>
        <w:t xml:space="preserve">值(对于偏置为</w:t>
      </w:r>
      <w:r>
        <w:t xml:space="preserve"> </w:t>
      </w:r>
      <m:oMath>
        <m:r>
          <m:t>z</m:t>
        </m:r>
        <m:r>
          <m:rPr>
            <m:sty m:val="p"/>
          </m:rPr>
          <m:t>=</m:t>
        </m:r>
        <m:r>
          <m:t>1</m:t>
        </m:r>
      </m:oMath>
      <w:r>
        <w:t xml:space="preserve"> </w:t>
      </w:r>
      <w:r>
        <w:rPr>
          <w:rFonts w:hint="eastAsia"/>
        </w:rPr>
        <w:t xml:space="preserve">)来简单地获得。注意，这与</w:t>
      </w:r>
      <w:r>
        <w:t xml:space="preserve"> (8.4) </w:t>
      </w:r>
      <w:r>
        <w:rPr>
          <w:rFonts w:hint="eastAsia"/>
        </w:rPr>
        <w:t xml:space="preserve">中简单线性模型的形式相同。因此，为了计算导数，我们只需要计算网络中每个隐藏单元和输出单元的</w:t>
      </w:r>
      <w:r>
        <w:t xml:space="preserve"> </w:t>
      </w:r>
      <m:oMath>
        <m:sSub>
          <m:e>
            <m:r>
              <m:t>δ</m:t>
            </m:r>
          </m:e>
          <m:sub>
            <m:r>
              <m:t>j</m:t>
            </m:r>
          </m:sub>
        </m:sSub>
      </m:oMath>
      <w:r>
        <w:t xml:space="preserve"> </w:t>
      </w:r>
      <w:r>
        <w:rPr>
          <w:rFonts w:hint="eastAsia"/>
        </w:rPr>
        <w:t xml:space="preserve">值，然后应用</w:t>
      </w:r>
      <w:r>
        <w:t xml:space="preserve"> (8.10)。</w:t>
      </w:r>
    </w:p>
    <w:p>
      <w:pPr>
        <w:pStyle w:val="a0"/>
      </w:pPr>
      <w:r>
        <w:rPr>
          <w:rFonts w:hint="eastAsia"/>
        </w:rPr>
        <w:t xml:space="preserve">正如我们已经看到的，对于输出单元，我们有</w:t>
      </w:r>
    </w:p>
    <w:p>
      <w:pPr>
        <w:pStyle w:val="a0"/>
      </w:pPr>
      <m:oMathPara>
        <m:oMathParaPr>
          <m:jc m:val="center"/>
        </m:oMathParaPr>
        <m:oMath>
          <m:sSub>
            <m:e>
              <m:r>
                <m:t>δ</m:t>
              </m:r>
            </m:e>
            <m:sub>
              <m:r>
                <m:t>k</m:t>
              </m:r>
            </m:sub>
          </m:sSub>
          <m:r>
            <m:rPr>
              <m:sty m:val="p"/>
            </m:rPr>
            <m:t>=</m:t>
          </m:r>
          <m:sSub>
            <m:e>
              <m:r>
                <m:t>y</m:t>
              </m:r>
            </m:e>
            <m:sub>
              <m:r>
                <m:t>k</m:t>
              </m:r>
            </m:sub>
          </m:sSub>
          <m:r>
            <m:rPr>
              <m:sty m:val="p"/>
            </m:rPr>
            <m:t>−</m:t>
          </m:r>
          <m:sSub>
            <m:e>
              <m:r>
                <m:t>t</m:t>
              </m:r>
            </m:e>
            <m:sub>
              <m:r>
                <m:t>k</m:t>
              </m:r>
            </m:sub>
          </m:sSub>
          <m:r>
            <m:t>  </m:t>
          </m:r>
          <m:r>
            <m:rPr>
              <m:nor/>
              <m:sty m:val="p"/>
            </m:rPr>
            <m:t>(8.11)</m:t>
          </m:r>
        </m:oMath>
      </m:oMathPara>
    </w:p>
    <w:p>
      <w:r>
        <w:pict>
          <v:rect style="width:0;height:1.5pt" o:hralign="center" o:hrstd="t" o:hr="t"/>
        </w:pict>
      </w:r>
    </w:p>
    <w:p>
      <w:pPr>
        <w:pStyle w:val="FirstParagraph"/>
      </w:pPr>
      <w:r>
        <w:rPr>
          <w:rFonts w:hint="eastAsia"/>
        </w:rPr>
        <w:t xml:space="preserve">第</w:t>
      </w:r>
      <w:r>
        <w:t xml:space="preserve"> 5.4.6 </w:t>
      </w:r>
      <w:r>
        <w:rPr>
          <w:rFonts w:hint="eastAsia"/>
        </w:rPr>
        <w:t xml:space="preserve">节</w:t>
      </w:r>
    </w:p>
    <w:p>
      <w:r>
        <w:pict>
          <v:rect style="width:0;height:1.5pt" o:hralign="center" o:hrstd="t" o:hr="t"/>
        </w:pict>
      </w:r>
    </w:p>
    <w:p>
      <w:pPr>
        <w:pStyle w:val="FirstParagraph"/>
      </w:pPr>
      <w:r>
        <w:rPr>
          <w:rFonts w:hint="eastAsia"/>
        </w:rPr>
        <w:t xml:space="preserve">前提是我们使用规范链接作为输出单元的激活函数。为了计算隐藏单元的</w:t>
      </w:r>
      <w:r>
        <w:t xml:space="preserve"> </w:t>
      </w:r>
      <m:oMath>
        <m:r>
          <m:t>δ</m:t>
        </m:r>
      </m:oMath>
      <w:r>
        <w:t xml:space="preserve"> </w:t>
      </w:r>
      <w:r>
        <w:rPr>
          <w:rFonts w:hint="eastAsia"/>
        </w:rPr>
        <w:t xml:space="preserve">，我们再次使用偏导数的链式法则</w:t>
      </w:r>
    </w:p>
    <w:p>
      <w:pPr>
        <w:pStyle w:val="a0"/>
      </w:pPr>
      <w:r>
        <w:rPr>
          <w:rFonts w:hint="eastAsia"/>
        </w:rPr>
        <w:t xml:space="preserve">导数:</w:t>
      </w:r>
    </w:p>
    <w:p>
      <w:pPr>
        <w:pStyle w:val="a0"/>
      </w:pPr>
      <m:oMathPara>
        <m:oMathParaPr>
          <m:jc m:val="center"/>
        </m:oMathParaPr>
        <m:oMath>
          <m:sSub>
            <m:e>
              <m:r>
                <m:t>δ</m:t>
              </m:r>
            </m:e>
            <m:sub>
              <m:r>
                <m:t>j</m:t>
              </m:r>
            </m:sub>
          </m:sSub>
          <m:r>
            <m:rPr>
              <m:sty m:val="p"/>
            </m:rPr>
            <m:t>≡</m:t>
          </m:r>
          <m:f>
            <m:fPr>
              <m:type m:val="bar"/>
            </m:fPr>
            <m:num>
              <m:r>
                <m:rPr>
                  <m:sty m:val="p"/>
                </m:rPr>
                <m:t>∂</m:t>
              </m:r>
              <m:sSub>
                <m:e>
                  <m:r>
                    <m:t>E</m:t>
                  </m:r>
                </m:e>
                <m:sub>
                  <m:r>
                    <m:t>n</m:t>
                  </m:r>
                </m:sub>
              </m:sSub>
            </m:num>
            <m:den>
              <m:r>
                <m:rPr>
                  <m:sty m:val="p"/>
                </m:rPr>
                <m:t>∂</m:t>
              </m:r>
              <m:sSub>
                <m:e>
                  <m:r>
                    <m:t>a</m:t>
                  </m:r>
                </m:e>
                <m:sub>
                  <m:r>
                    <m:t>j</m:t>
                  </m:r>
                </m:sub>
              </m:sSub>
            </m:den>
          </m:f>
          <m:r>
            <m:rPr>
              <m:sty m:val="p"/>
            </m:rPr>
            <m:t>=</m:t>
          </m:r>
          <m:nary>
            <m:naryPr>
              <m:chr m:val="∑"/>
              <m:limLoc m:val="undOvr"/>
              <m:subHide m:val="off"/>
              <m:supHide m:val="on"/>
            </m:naryPr>
            <m:sub>
              <m:r>
                <m:t>k</m:t>
              </m:r>
            </m:sub>
            <m:sup>
              <m:r>
                <m:t>​</m:t>
              </m:r>
            </m:sup>
            <m:e>
              <m:f>
                <m:fPr>
                  <m:type m:val="bar"/>
                </m:fPr>
                <m:num>
                  <m:r>
                    <m:rPr>
                      <m:sty m:val="p"/>
                    </m:rPr>
                    <m:t>∂</m:t>
                  </m:r>
                  <m:sSub>
                    <m:e>
                      <m:r>
                        <m:t>E</m:t>
                      </m:r>
                    </m:e>
                    <m:sub>
                      <m:r>
                        <m:t>n</m:t>
                      </m:r>
                    </m:sub>
                  </m:sSub>
                </m:num>
                <m:den>
                  <m:r>
                    <m:rPr>
                      <m:sty m:val="p"/>
                    </m:rPr>
                    <m:t>∂</m:t>
                  </m:r>
                  <m:sSub>
                    <m:e>
                      <m:r>
                        <m:t>a</m:t>
                      </m:r>
                    </m:e>
                    <m:sub>
                      <m:r>
                        <m:t>k</m:t>
                      </m:r>
                    </m:sub>
                  </m:sSub>
                </m:den>
              </m:f>
            </m:e>
          </m:nary>
          <m:f>
            <m:fPr>
              <m:type m:val="bar"/>
            </m:fPr>
            <m:num>
              <m:r>
                <m:rPr>
                  <m:sty m:val="p"/>
                </m:rPr>
                <m:t>∂</m:t>
              </m:r>
              <m:sSub>
                <m:e>
                  <m:r>
                    <m:t>a</m:t>
                  </m:r>
                </m:e>
                <m:sub>
                  <m:r>
                    <m:t>k</m:t>
                  </m:r>
                </m:sub>
              </m:sSub>
            </m:num>
            <m:den>
              <m:r>
                <m:rPr>
                  <m:sty m:val="p"/>
                </m:rPr>
                <m:t>∂</m:t>
              </m:r>
              <m:sSub>
                <m:e>
                  <m:r>
                    <m:t>a</m:t>
                  </m:r>
                </m:e>
                <m:sub>
                  <m:r>
                    <m:t>j</m:t>
                  </m:r>
                </m:sub>
              </m:sSub>
            </m:den>
          </m:f>
          <m:r>
            <m:t>  </m:t>
          </m:r>
          <m:r>
            <m:rPr>
              <m:nor/>
              <m:sty m:val="p"/>
            </m:rPr>
            <m:t>(8.12)</m:t>
          </m:r>
        </m:oMath>
      </m:oMathPara>
    </w:p>
    <w:p>
      <w:pPr>
        <w:pStyle w:val="FirstParagraph"/>
      </w:pPr>
      <w:r>
        <w:rPr>
          <w:rFonts w:hint="eastAsia"/>
        </w:rPr>
        <w:t xml:space="preserve">其中求和是对单元</w:t>
      </w:r>
      <w:r>
        <w:t xml:space="preserve"> </w:t>
      </w:r>
      <m:oMath>
        <m:r>
          <m:t>j</m:t>
        </m:r>
      </m:oMath>
      <w:r>
        <w:t xml:space="preserve"> </w:t>
      </w:r>
      <w:r>
        <w:rPr>
          <w:rFonts w:hint="eastAsia"/>
        </w:rPr>
        <w:t xml:space="preserve">发送连接的所有单元</w:t>
      </w:r>
      <w:r>
        <w:t xml:space="preserve"> </w:t>
      </w:r>
      <m:oMath>
        <m:r>
          <m:t>k</m:t>
        </m:r>
      </m:oMath>
      <w:r>
        <w:t xml:space="preserve"> </w:t>
      </w:r>
      <w:r>
        <w:rPr>
          <w:rFonts w:hint="eastAsia"/>
        </w:rPr>
        <w:t xml:space="preserve">进行的。单元和权重的排列如图</w:t>
      </w:r>
      <w:r>
        <w:t xml:space="preserve"> 8.1 </w:t>
      </w:r>
      <w:r>
        <w:rPr>
          <w:rFonts w:hint="eastAsia"/>
        </w:rPr>
        <w:t xml:space="preserve">所示。请注意，标记为</w:t>
      </w:r>
      <w:r>
        <w:t xml:space="preserve"> </w:t>
      </w:r>
      <m:oMath>
        <m:r>
          <m:t>k</m:t>
        </m:r>
      </m:oMath>
      <w:r>
        <w:t xml:space="preserve"> </w:t>
      </w:r>
      <w:r>
        <w:rPr>
          <w:rFonts w:hint="eastAsia"/>
        </w:rPr>
        <w:t xml:space="preserve">的单元包括其他隐藏单元和/或输出单元。在写下公式</w:t>
      </w:r>
      <w:r>
        <w:t xml:space="preserve"> (8.12) </w:t>
      </w:r>
      <w:r>
        <w:rPr>
          <w:rFonts w:hint="eastAsia"/>
        </w:rPr>
        <w:t xml:space="preserve">时，我们利用了这样一个事实，即</w:t>
      </w:r>
      <w:r>
        <w:t xml:space="preserve"> </w:t>
      </w:r>
      <m:oMath>
        <m:sSub>
          <m:e>
            <m:r>
              <m:t>a</m:t>
            </m:r>
          </m:e>
          <m:sub>
            <m:r>
              <m:t>j</m:t>
            </m:r>
          </m:sub>
        </m:sSub>
      </m:oMath>
      <w:r>
        <w:t xml:space="preserve"> </w:t>
      </w:r>
      <w:r>
        <w:rPr>
          <w:rFonts w:hint="eastAsia"/>
        </w:rPr>
        <w:t xml:space="preserve">的变化仅通过变量</w:t>
      </w:r>
      <w:r>
        <w:t xml:space="preserve"> </w:t>
      </w:r>
      <m:oMath>
        <m:sSub>
          <m:e>
            <m:r>
              <m:t>a</m:t>
            </m:r>
          </m:e>
          <m:sub>
            <m:r>
              <m:t>k</m:t>
            </m:r>
          </m:sub>
        </m:sSub>
      </m:oMath>
      <w:r>
        <w:t xml:space="preserve"> </w:t>
      </w:r>
      <w:r>
        <w:rPr>
          <w:rFonts w:hint="eastAsia"/>
        </w:rPr>
        <w:t xml:space="preserve">的变化引起误差函数的变化。</w:t>
      </w:r>
    </w:p>
    <w:p>
      <w:pPr>
        <w:pStyle w:val="a0"/>
      </w:pPr>
      <w:r>
        <w:rPr>
          <w:rFonts w:hint="eastAsia"/>
        </w:rPr>
        <w:t xml:space="preserve">如果我们现在将公式</w:t>
      </w:r>
      <w:r>
        <w:t xml:space="preserve"> (8.8) </w:t>
      </w:r>
      <w:r>
        <w:rPr>
          <w:rFonts w:hint="eastAsia"/>
        </w:rPr>
        <w:t xml:space="preserve">给出的</w:t>
      </w:r>
      <w:r>
        <w:t xml:space="preserve"> </w:t>
      </w:r>
      <m:oMath>
        <m:sSub>
          <m:e>
            <m:r>
              <m:t>δ</m:t>
            </m:r>
          </m:e>
          <m:sub>
            <m:r>
              <m:t>j</m:t>
            </m:r>
          </m:sub>
        </m:sSub>
      </m:oMath>
      <w:r>
        <w:t xml:space="preserve"> </w:t>
      </w:r>
      <w:r>
        <w:rPr>
          <w:rFonts w:hint="eastAsia"/>
        </w:rPr>
        <w:t xml:space="preserve">的定义代入公式</w:t>
      </w:r>
      <w:r>
        <w:t xml:space="preserve"> (8.12) </w:t>
      </w:r>
      <w:r>
        <w:rPr>
          <w:rFonts w:hint="eastAsia"/>
        </w:rPr>
        <w:t xml:space="preserve">并利用公式</w:t>
      </w:r>
      <w:r>
        <w:t xml:space="preserve"> (8.5) </w:t>
      </w:r>
      <w:r>
        <w:rPr>
          <w:rFonts w:hint="eastAsia"/>
        </w:rPr>
        <w:t xml:space="preserve">和</w:t>
      </w:r>
      <w:r>
        <w:t xml:space="preserve"> </w:t>
      </w:r>
      <w:r>
        <w:rPr>
          <w:rFonts w:hint="eastAsia"/>
        </w:rPr>
        <w:t xml:space="preserve">(8.6)，我们得到以下反向传播公式:</w:t>
      </w:r>
    </w:p>
    <w:p>
      <w:pPr>
        <w:pStyle w:val="a0"/>
      </w:pPr>
      <m:oMathPara>
        <m:oMathParaPr>
          <m:jc m:val="center"/>
        </m:oMathParaPr>
        <m:oMath>
          <m:sSub>
            <m:e>
              <m:r>
                <m:t>δ</m:t>
              </m:r>
            </m:e>
            <m:sub>
              <m:r>
                <m:t>j</m:t>
              </m:r>
            </m:sub>
          </m:sSub>
          <m:r>
            <m:rPr>
              <m:sty m:val="p"/>
            </m:rPr>
            <m:t>=</m:t>
          </m:r>
          <m:sSup>
            <m:e>
              <m:r>
                <m:t>h</m:t>
              </m:r>
            </m:e>
            <m:sup>
              <m:r>
                <m:rPr>
                  <m:sty m:val="p"/>
                </m:rPr>
                <m:t>′</m:t>
              </m:r>
            </m:sup>
          </m:sSup>
          <m:d>
            <m:dPr>
              <m:begChr m:val="("/>
              <m:endChr m:val=")"/>
              <m:sepChr m:val=""/>
              <m:grow/>
            </m:dPr>
            <m:e>
              <m:sSub>
                <m:e>
                  <m:r>
                    <m:t>a</m:t>
                  </m:r>
                </m:e>
                <m:sub>
                  <m:r>
                    <m:t>j</m:t>
                  </m:r>
                </m:sub>
              </m:sSub>
            </m:e>
          </m:d>
          <m:nary>
            <m:naryPr>
              <m:chr m:val="∑"/>
              <m:limLoc m:val="undOvr"/>
              <m:subHide m:val="off"/>
              <m:supHide m:val="on"/>
            </m:naryPr>
            <m:sub>
              <m:r>
                <m:t>k</m:t>
              </m:r>
            </m:sub>
            <m:sup>
              <m:r>
                <m:t>​</m:t>
              </m:r>
            </m:sup>
            <m:e>
              <m:sSub>
                <m:e>
                  <m:r>
                    <m:t>w</m:t>
                  </m:r>
                </m:e>
                <m:sub>
                  <m:r>
                    <m:t>k</m:t>
                  </m:r>
                  <m:r>
                    <m:t>j</m:t>
                  </m:r>
                </m:sub>
              </m:sSub>
            </m:e>
          </m:nary>
          <m:sSub>
            <m:e>
              <m:r>
                <m:t>δ</m:t>
              </m:r>
            </m:e>
            <m:sub>
              <m:r>
                <m:t>k</m:t>
              </m:r>
            </m:sub>
          </m:sSub>
          <m:r>
            <m:rPr>
              <m:sty m:val="p"/>
            </m:rPr>
            <m:t>,</m:t>
          </m:r>
          <m:r>
            <m:t>  </m:t>
          </m:r>
          <m:r>
            <m:rPr>
              <m:nor/>
              <m:sty m:val="p"/>
            </m:rPr>
            <m:t>(8.13)</m:t>
          </m:r>
        </m:oMath>
      </m:oMathPara>
    </w:p>
    <w:p>
      <w:r>
        <w:pict>
          <v:rect style="width:0;height:1.5pt" o:hralign="center" o:hrstd="t" o:hr="t"/>
        </w:pict>
      </w:r>
    </w:p>
    <w:p>
      <w:pPr>
        <w:pStyle w:val="FirstParagraph"/>
      </w:pPr>
      <w:r>
        <w:rPr>
          <w:rFonts w:hint="eastAsia"/>
        </w:rPr>
        <w:t xml:space="preserve">练习</w:t>
      </w:r>
      <w:r>
        <w:t xml:space="preserve"> 8.1</w:t>
      </w:r>
    </w:p>
    <w:p>
      <w:r>
        <w:pict>
          <v:rect style="width:0;height:1.5pt" o:hralign="center" o:hrstd="t" o:hr="t"/>
        </w:pict>
      </w:r>
    </w:p>
    <w:p>
      <w:pPr>
        <w:pStyle w:val="FirstParagraph"/>
      </w:pPr>
      <w:r>
        <w:rPr>
          <w:rFonts w:hint="eastAsia"/>
        </w:rPr>
        <w:t xml:space="preserve">这告诉我们，特定隐藏单元的</w:t>
      </w:r>
      <w:r>
        <w:t xml:space="preserve"> </w:t>
      </w:r>
      <m:oMath>
        <m:r>
          <m:t>δ</m:t>
        </m:r>
      </m:oMath>
      <w:r>
        <w:t xml:space="preserve"> </w:t>
      </w:r>
      <w:r>
        <w:rPr>
          <w:rFonts w:hint="eastAsia"/>
        </w:rPr>
        <w:t xml:space="preserve">值可以通过从网络中更高层的单元反向传播</w:t>
      </w:r>
      <w:r>
        <w:t xml:space="preserve"> </w:t>
      </w:r>
      <m:oMath>
        <m:r>
          <m:t>δ</m:t>
        </m:r>
      </m:oMath>
      <w:r>
        <w:t xml:space="preserve"> </w:t>
      </w:r>
      <w:r>
        <w:rPr>
          <w:rFonts w:hint="eastAsia"/>
        </w:rPr>
        <w:t xml:space="preserve">来获得，如图所示</w:t>
      </w:r>
    </w:p>
    <w:bookmarkEnd w:id="516"/>
    <w:bookmarkStart w:id="517" w:name="算法-8.1反向传播"/>
    <w:p>
      <w:pPr>
        <w:pStyle w:val="1"/>
      </w:pPr>
      <w:r>
        <w:rPr>
          <w:rFonts w:hint="eastAsia"/>
        </w:rPr>
        <w:t xml:space="preserve">算法</w:t>
      </w:r>
      <w:r>
        <w:t xml:space="preserve"> </w:t>
      </w:r>
      <w:r>
        <w:rPr>
          <w:rFonts w:hint="eastAsia"/>
        </w:rPr>
        <w:t xml:space="preserve">8.1:反向传播</w:t>
      </w:r>
    </w:p>
    <w:p>
      <w:pPr>
        <w:pStyle w:val="FirstParagraph"/>
      </w:pPr>
      <w:r>
        <w:rPr>
          <w:rFonts w:hint="eastAsia"/>
        </w:rPr>
        <w:t xml:space="preserve">输入:输入向量</w:t>
      </w:r>
      <w:r>
        <w:t xml:space="preserve"> </w:t>
      </w:r>
      <m:oMath>
        <m:sSub>
          <m:e>
            <m:r>
              <m:rPr>
                <m:sty m:val="b"/>
              </m:rPr>
              <m:t>x</m:t>
            </m:r>
          </m:e>
          <m:sub>
            <m:r>
              <m:t>n</m:t>
            </m:r>
          </m:sub>
        </m:sSub>
      </m:oMath>
    </w:p>
    <w:p>
      <w:pPr>
        <w:pStyle w:val="a0"/>
      </w:pPr>
      <w:r>
        <w:rPr>
          <w:rFonts w:hint="eastAsia"/>
        </w:rPr>
        <w:t xml:space="preserve">网络参数</w:t>
      </w:r>
      <w:r>
        <w:t xml:space="preserve"> </w:t>
      </w:r>
      <m:oMath>
        <m:r>
          <m:rPr>
            <m:sty m:val="b"/>
          </m:rPr>
          <m:t>w</m:t>
        </m:r>
      </m:oMath>
    </w:p>
    <w:p>
      <w:pPr>
        <w:pStyle w:val="a0"/>
      </w:pPr>
      <w:r>
        <w:rPr>
          <w:rFonts w:hint="eastAsia"/>
        </w:rPr>
        <w:t xml:space="preserve">输入</w:t>
      </w:r>
      <w:r>
        <w:t xml:space="preserve"> </w:t>
      </w:r>
      <m:oMath>
        <m:sSub>
          <m:e>
            <m:r>
              <m:t>x</m:t>
            </m:r>
          </m:e>
          <m:sub>
            <m:r>
              <m:t>n</m:t>
            </m:r>
          </m:sub>
        </m:sSub>
      </m:oMath>
      <w:r>
        <w:t xml:space="preserve"> </w:t>
      </w:r>
      <w:r>
        <w:rPr>
          <w:rFonts w:hint="eastAsia"/>
        </w:rPr>
        <w:t xml:space="preserve">的误差函数</w:t>
      </w:r>
      <w:r>
        <w:t xml:space="preserve"> </w:t>
      </w:r>
      <m:oMath>
        <m:sSub>
          <m:e>
            <m:r>
              <m:t>E</m:t>
            </m:r>
          </m:e>
          <m:sub>
            <m:r>
              <m:t>n</m:t>
            </m:r>
          </m:sub>
        </m:sSub>
        <m:d>
          <m:dPr>
            <m:begChr m:val="("/>
            <m:endChr m:val=")"/>
            <m:sepChr m:val=""/>
            <m:grow/>
          </m:dPr>
          <m:e>
            <m:r>
              <m:rPr>
                <m:sty m:val="b"/>
              </m:rPr>
              <m:t>w</m:t>
            </m:r>
          </m:e>
        </m:d>
      </m:oMath>
    </w:p>
    <w:p>
      <w:pPr>
        <w:pStyle w:val="a0"/>
      </w:pPr>
      <w:r>
        <w:rPr>
          <w:rFonts w:hint="eastAsia"/>
        </w:rPr>
        <w:t xml:space="preserve">激活函数</w:t>
      </w:r>
      <w:r>
        <w:t xml:space="preserve"> </w:t>
      </w:r>
      <m:oMath>
        <m:r>
          <m:t>h</m:t>
        </m:r>
        <m:d>
          <m:dPr>
            <m:begChr m:val="("/>
            <m:endChr m:val=")"/>
            <m:sepChr m:val=""/>
            <m:grow/>
          </m:dPr>
          <m:e>
            <m:r>
              <m:t>a</m:t>
            </m:r>
          </m:e>
        </m:d>
      </m:oMath>
    </w:p>
    <w:p>
      <w:pPr>
        <w:pStyle w:val="a0"/>
      </w:pPr>
      <w:r>
        <w:rPr>
          <w:rFonts w:hint="eastAsia"/>
        </w:rPr>
        <w:t xml:space="preserve">输出:误差函数导数</w:t>
      </w:r>
      <w:r>
        <w:t xml:space="preserve"> </w:t>
      </w:r>
      <m:oMath>
        <m:d>
          <m:dPr>
            <m:begChr m:val="{"/>
            <m:endChr m:val="}"/>
            <m:sepChr m:val=""/>
            <m:grow/>
          </m:dPr>
          <m:e>
            <m:r>
              <m:rPr>
                <m:sty m:val="p"/>
              </m:rPr>
              <m:t>∂</m:t>
            </m:r>
            <m:sSub>
              <m:e>
                <m:r>
                  <m:t>E</m:t>
                </m:r>
              </m:e>
              <m:sub>
                <m:r>
                  <m:t>n</m:t>
                </m:r>
              </m:sub>
            </m:sSub>
            <m:r>
              <m:rPr>
                <m:sty m:val="p"/>
              </m:rPr>
              <m:t>/</m:t>
            </m:r>
            <m:r>
              <m:rPr>
                <m:sty m:val="p"/>
              </m:rPr>
              <m:t>∂</m:t>
            </m:r>
            <m:sSub>
              <m:e>
                <m:r>
                  <m:t>w</m:t>
                </m:r>
              </m:e>
              <m:sub>
                <m:r>
                  <m:t>j</m:t>
                </m:r>
                <m:r>
                  <m:t>i</m:t>
                </m:r>
              </m:sub>
            </m:sSub>
          </m:e>
        </m:d>
      </m:oMath>
    </w:p>
    <w:p>
      <w:r>
        <w:pict>
          <v:rect style="width:0;height:1.5pt" o:hralign="center" o:hrstd="t" o:hr="t"/>
        </w:pict>
      </w:r>
    </w:p>
    <w:p>
      <w:pPr>
        <w:pStyle w:val="FirstParagraph"/>
      </w:pPr>
      <w:r>
        <w:t xml:space="preserve">// Forward propagation</w:t>
      </w:r>
    </w:p>
    <w:p>
      <w:pPr>
        <w:pStyle w:val="a0"/>
      </w:pPr>
      <w:r>
        <w:t xml:space="preserve">for</w:t>
      </w:r>
      <w:r>
        <w:t xml:space="preserve"> </w:t>
      </w:r>
      <m:oMath>
        <m:r>
          <m:t>j</m:t>
        </m:r>
        <m:r>
          <m:rPr>
            <m:sty m:val="p"/>
          </m:rPr>
          <m:t>∈</m:t>
        </m:r>
      </m:oMath>
      <w:r>
        <w:t xml:space="preserve"> </w:t>
      </w:r>
      <w:r>
        <w:t xml:space="preserve">all hidden and output units do</w:t>
      </w:r>
    </w:p>
    <w:p>
      <w:pPr>
        <w:pStyle w:val="a0"/>
      </w:pPr>
      <w:r>
        <w:t xml:space="preserve"> </w:t>
      </w:r>
      <w:r>
        <w:t xml:space="preserve"> </w:t>
      </w:r>
      <m:oMath>
        <m:sSub>
          <m:e>
            <m:r>
              <m:t>a</m:t>
            </m:r>
          </m:e>
          <m:sub>
            <m:r>
              <m:t>j</m:t>
            </m:r>
          </m:sub>
        </m:sSub>
        <m:r>
          <m:rPr>
            <m:sty m:val="p"/>
          </m:rPr>
          <m:t>←</m:t>
        </m:r>
        <m:nary>
          <m:naryPr>
            <m:chr m:val="∑"/>
            <m:limLoc m:val="undOvr"/>
            <m:subHide m:val="off"/>
            <m:supHide m:val="on"/>
          </m:naryPr>
          <m:sub>
            <m:r>
              <m:t>i</m:t>
            </m:r>
          </m:sub>
          <m:sup>
            <m:r>
              <m:t>​</m:t>
            </m:r>
          </m:sup>
          <m:e>
            <m:sSub>
              <m:e>
                <m:r>
                  <m:t>w</m:t>
                </m:r>
              </m:e>
              <m:sub>
                <m:r>
                  <m:t>j</m:t>
                </m:r>
                <m:r>
                  <m:t>i</m:t>
                </m:r>
              </m:sub>
            </m:sSub>
          </m:e>
        </m:nary>
        <m:sSub>
          <m:e>
            <m:r>
              <m:t>z</m:t>
            </m:r>
          </m:e>
          <m:sub>
            <m:r>
              <m:t>i</m:t>
            </m:r>
          </m:sub>
        </m:sSub>
        <m:r>
          <m:rPr>
            <m:sty m:val="p"/>
          </m:rPr>
          <m:t>/</m:t>
        </m:r>
        <m:r>
          <m:rPr>
            <m:sty m:val="p"/>
          </m:rPr>
          <m:t>/</m:t>
        </m:r>
        <m:d>
          <m:dPr>
            <m:begChr m:val="{"/>
            <m:endChr m:val="}"/>
            <m:sepChr m:val=""/>
            <m:grow/>
          </m:dPr>
          <m:e>
            <m:sSub>
              <m:e>
                <m:r>
                  <m:t>z</m:t>
                </m:r>
              </m:e>
              <m:sub>
                <m:r>
                  <m:t>i</m:t>
                </m:r>
              </m:sub>
            </m:sSub>
          </m:e>
        </m:d>
      </m:oMath>
      <w:r>
        <w:t xml:space="preserve"> </w:t>
      </w:r>
      <w:r>
        <w:t xml:space="preserve">includes inputs</w:t>
      </w:r>
      <w:r>
        <w:t xml:space="preserve"> </w:t>
      </w:r>
      <m:oMath>
        <m:d>
          <m:dPr>
            <m:begChr m:val="{"/>
            <m:endChr m:val="}"/>
            <m:sepChr m:val=""/>
            <m:grow/>
          </m:dPr>
          <m:e>
            <m:sSub>
              <m:e>
                <m:r>
                  <m:t>x</m:t>
                </m:r>
              </m:e>
              <m:sub>
                <m:r>
                  <m:t>i</m:t>
                </m:r>
              </m:sub>
            </m:sSub>
          </m:e>
        </m:d>
      </m:oMath>
    </w:p>
    <w:p>
      <w:pPr>
        <w:pStyle w:val="a0"/>
      </w:pPr>
      <w:r>
        <w:t xml:space="preserve"> </w:t>
      </w:r>
      <w:r>
        <w:t xml:space="preserve"> </w:t>
      </w:r>
      <m:oMath>
        <m:sSub>
          <m:e>
            <m:r>
              <m:t>z</m:t>
            </m:r>
          </m:e>
          <m:sub>
            <m:r>
              <m:t>j</m:t>
            </m:r>
          </m:sub>
        </m:sSub>
        <m:r>
          <m:rPr>
            <m:sty m:val="p"/>
          </m:rPr>
          <m:t>←</m:t>
        </m:r>
        <m:r>
          <m:t>h</m:t>
        </m:r>
        <m:d>
          <m:dPr>
            <m:begChr m:val="("/>
            <m:endChr m:val=")"/>
            <m:sepChr m:val=""/>
            <m:grow/>
          </m:dPr>
          <m:e>
            <m:sSub>
              <m:e>
                <m:r>
                  <m:t>a</m:t>
                </m:r>
              </m:e>
              <m:sub>
                <m:r>
                  <m:t>j</m:t>
                </m:r>
              </m:sub>
            </m:sSub>
          </m:e>
        </m:d>
      </m:oMath>
      <w:r>
        <w:t xml:space="preserve"> </w:t>
      </w:r>
      <w:r>
        <w:t xml:space="preserve">// activation function</w:t>
      </w:r>
    </w:p>
    <w:p>
      <w:pPr>
        <w:pStyle w:val="a0"/>
      </w:pPr>
      <w:r>
        <w:t xml:space="preserve">end for</w:t>
      </w:r>
    </w:p>
    <w:p>
      <w:pPr>
        <w:pStyle w:val="a0"/>
      </w:pPr>
      <w:r>
        <w:t xml:space="preserve">// Error evaluation</w:t>
      </w:r>
    </w:p>
    <w:p>
      <w:pPr>
        <w:pStyle w:val="a0"/>
      </w:pPr>
      <w:r>
        <w:t xml:space="preserve">for</w:t>
      </w:r>
      <w:r>
        <w:t xml:space="preserve"> </w:t>
      </w:r>
      <m:oMath>
        <m:r>
          <m:t>k</m:t>
        </m:r>
        <m:r>
          <m:rPr>
            <m:sty m:val="p"/>
          </m:rPr>
          <m:t>∈</m:t>
        </m:r>
      </m:oMath>
      <w:r>
        <w:t xml:space="preserve"> </w:t>
      </w:r>
      <w:r>
        <w:t xml:space="preserve">all output units do</w:t>
      </w:r>
    </w:p>
    <w:p>
      <w:pPr>
        <w:pStyle w:val="a0"/>
      </w:pPr>
      <w:r>
        <w:t xml:space="preserve"> </w:t>
      </w:r>
      <w:r>
        <w:t xml:space="preserve"> </w:t>
      </w:r>
      <m:oMath>
        <m:sSub>
          <m:e>
            <m:r>
              <m:t>δ</m:t>
            </m:r>
          </m:e>
          <m:sub>
            <m:r>
              <m:t>k</m:t>
            </m:r>
          </m:sub>
        </m:sSub>
        <m:r>
          <m:rPr>
            <m:sty m:val="p"/>
          </m:rPr>
          <m:t>←</m:t>
        </m:r>
        <m:f>
          <m:fPr>
            <m:type m:val="bar"/>
          </m:fPr>
          <m:num>
            <m:r>
              <m:rPr>
                <m:sty m:val="p"/>
              </m:rPr>
              <m:t>∂</m:t>
            </m:r>
            <m:sSub>
              <m:e>
                <m:r>
                  <m:t>E</m:t>
                </m:r>
              </m:e>
              <m:sub>
                <m:r>
                  <m:t>n</m:t>
                </m:r>
              </m:sub>
            </m:sSub>
          </m:num>
          <m:den>
            <m:r>
              <m:rPr>
                <m:sty m:val="p"/>
              </m:rPr>
              <m:t>∂</m:t>
            </m:r>
            <m:sSub>
              <m:e>
                <m:r>
                  <m:t>a</m:t>
                </m:r>
              </m:e>
              <m:sub>
                <m:r>
                  <m:t>k</m:t>
                </m:r>
              </m:sub>
            </m:sSub>
          </m:den>
        </m:f>
        <m:r>
          <m:t> </m:t>
        </m:r>
        <m:r>
          <m:rPr>
            <m:sty m:val="p"/>
          </m:rPr>
          <m:t>/</m:t>
        </m:r>
        <m:r>
          <m:rPr>
            <m:sty m:val="p"/>
          </m:rPr>
          <m:t>/</m:t>
        </m:r>
      </m:oMath>
      <w:r>
        <w:t xml:space="preserve"> </w:t>
      </w:r>
      <w:r>
        <w:t xml:space="preserve">compute errors</w:t>
      </w:r>
    </w:p>
    <w:p>
      <w:pPr>
        <w:pStyle w:val="a0"/>
      </w:pPr>
      <w:r>
        <w:t xml:space="preserve">end for</w:t>
      </w:r>
    </w:p>
    <w:p>
      <w:pPr>
        <w:pStyle w:val="a0"/>
      </w:pPr>
      <w:r>
        <w:t xml:space="preserve">// Backward propagation, in reverse order</w:t>
      </w:r>
    </w:p>
    <w:p>
      <w:pPr>
        <w:pStyle w:val="a0"/>
      </w:pPr>
      <w:r>
        <w:t xml:space="preserve">for</w:t>
      </w:r>
      <w:r>
        <w:t xml:space="preserve"> </w:t>
      </w:r>
      <m:oMath>
        <m:r>
          <m:t>j</m:t>
        </m:r>
        <m:r>
          <m:rPr>
            <m:sty m:val="p"/>
          </m:rPr>
          <m:t>∈</m:t>
        </m:r>
      </m:oMath>
      <w:r>
        <w:t xml:space="preserve"> </w:t>
      </w:r>
      <w:r>
        <w:t xml:space="preserve">all hidden units do</w:t>
      </w:r>
    </w:p>
    <w:p>
      <w:pPr>
        <w:pStyle w:val="a0"/>
      </w:pPr>
      <w:r>
        <w:t xml:space="preserve"> </w:t>
      </w:r>
      <w:r>
        <w:t xml:space="preserve"> </w:t>
      </w:r>
      <m:oMath>
        <m:sSub>
          <m:e>
            <m:r>
              <m:t>δ</m:t>
            </m:r>
          </m:e>
          <m:sub>
            <m:r>
              <m:t>j</m:t>
            </m:r>
          </m:sub>
        </m:sSub>
        <m:r>
          <m:rPr>
            <m:sty m:val="p"/>
          </m:rPr>
          <m:t>←</m:t>
        </m:r>
        <m:sSup>
          <m:e>
            <m:r>
              <m:t>h</m:t>
            </m:r>
          </m:e>
          <m:sup>
            <m:r>
              <m:rPr>
                <m:sty m:val="p"/>
              </m:rPr>
              <m:t>′</m:t>
            </m:r>
          </m:sup>
        </m:sSup>
        <m:d>
          <m:dPr>
            <m:begChr m:val="("/>
            <m:endChr m:val=")"/>
            <m:sepChr m:val=""/>
            <m:grow/>
          </m:dPr>
          <m:e>
            <m:sSub>
              <m:e>
                <m:r>
                  <m:t>a</m:t>
                </m:r>
              </m:e>
              <m:sub>
                <m:r>
                  <m:t>j</m:t>
                </m:r>
              </m:sub>
            </m:sSub>
          </m:e>
        </m:d>
        <m:nary>
          <m:naryPr>
            <m:chr m:val="∑"/>
            <m:limLoc m:val="undOvr"/>
            <m:subHide m:val="off"/>
            <m:supHide m:val="on"/>
          </m:naryPr>
          <m:sub>
            <m:r>
              <m:t>k</m:t>
            </m:r>
          </m:sub>
          <m:sup>
            <m:r>
              <m:t>​</m:t>
            </m:r>
          </m:sup>
          <m:e>
            <m:sSub>
              <m:e>
                <m:r>
                  <m:t>w</m:t>
                </m:r>
              </m:e>
              <m:sub>
                <m:r>
                  <m:t>k</m:t>
                </m:r>
                <m:r>
                  <m:t>j</m:t>
                </m:r>
              </m:sub>
            </m:sSub>
          </m:e>
        </m:nary>
        <m:sSub>
          <m:e>
            <m:r>
              <m:t>δ</m:t>
            </m:r>
          </m:e>
          <m:sub>
            <m:r>
              <m:t>k</m:t>
            </m:r>
          </m:sub>
        </m:sSub>
      </m:oMath>
      <w:r>
        <w:t xml:space="preserve"> </w:t>
      </w:r>
      <w:r>
        <w:t xml:space="preserve">// recursive backward evaluation</w:t>
      </w:r>
    </w:p>
    <w:p>
      <w:pPr>
        <w:pStyle w:val="a0"/>
      </w:pPr>
      <w:r>
        <w:t xml:space="preserve"> </w:t>
      </w:r>
      <w:r>
        <w:t xml:space="preserve"> </w:t>
      </w:r>
      <m:oMath>
        <m:f>
          <m:fPr>
            <m:type m:val="bar"/>
          </m:fPr>
          <m:num>
            <m:r>
              <m:rPr>
                <m:sty m:val="p"/>
              </m:rPr>
              <m:t>∂</m:t>
            </m:r>
            <m:sSub>
              <m:e>
                <m:r>
                  <m:t>E</m:t>
                </m:r>
              </m:e>
              <m:sub>
                <m:r>
                  <m:t>n</m:t>
                </m:r>
              </m:sub>
            </m:sSub>
          </m:num>
          <m:den>
            <m:r>
              <m:rPr>
                <m:sty m:val="p"/>
              </m:rPr>
              <m:t>∂</m:t>
            </m:r>
            <m:sSub>
              <m:e>
                <m:r>
                  <m:t>w</m:t>
                </m:r>
              </m:e>
              <m:sub>
                <m:r>
                  <m:t>j</m:t>
                </m:r>
                <m:r>
                  <m:t>i</m:t>
                </m:r>
              </m:sub>
            </m:sSub>
          </m:den>
        </m:f>
        <m:r>
          <m:rPr>
            <m:sty m:val="p"/>
          </m:rPr>
          <m:t>←</m:t>
        </m:r>
        <m:sSub>
          <m:e>
            <m:r>
              <m:t>δ</m:t>
            </m:r>
          </m:e>
          <m:sub>
            <m:r>
              <m:t>j</m:t>
            </m:r>
          </m:sub>
        </m:sSub>
        <m:sSub>
          <m:e>
            <m:r>
              <m:t>z</m:t>
            </m:r>
          </m:e>
          <m:sub>
            <m:r>
              <m:t>i</m:t>
            </m:r>
          </m:sub>
        </m:sSub>
        <m:r>
          <m:t> </m:t>
        </m:r>
        <m:r>
          <m:rPr>
            <m:sty m:val="p"/>
          </m:rPr>
          <m:t>/</m:t>
        </m:r>
        <m:r>
          <m:rPr>
            <m:sty m:val="p"/>
          </m:rPr>
          <m:t>/</m:t>
        </m:r>
      </m:oMath>
      <w:r>
        <w:t xml:space="preserve"> </w:t>
      </w:r>
      <w:r>
        <w:t xml:space="preserve">evaluate derivatives</w:t>
      </w:r>
    </w:p>
    <w:p>
      <w:pPr>
        <w:pStyle w:val="a0"/>
      </w:pPr>
      <w:r>
        <w:t xml:space="preserve">end for</w:t>
      </w:r>
    </w:p>
    <w:p>
      <w:pPr>
        <w:pStyle w:val="a0"/>
      </w:pPr>
      <w:r>
        <w:t xml:space="preserve">return</w:t>
      </w:r>
      <w:r>
        <w:t xml:space="preserve"> </w:t>
      </w:r>
      <m:oMath>
        <m:d>
          <m:dPr>
            <m:begChr m:val="{"/>
            <m:endChr m:val="}"/>
            <m:sepChr m:val=""/>
            <m:grow/>
          </m:dPr>
          <m:e>
            <m:f>
              <m:fPr>
                <m:type m:val="bar"/>
              </m:fPr>
              <m:num>
                <m:r>
                  <m:rPr>
                    <m:sty m:val="p"/>
                  </m:rPr>
                  <m:t>∂</m:t>
                </m:r>
                <m:sSub>
                  <m:e>
                    <m:r>
                      <m:t>E</m:t>
                    </m:r>
                  </m:e>
                  <m:sub>
                    <m:r>
                      <m:t>n</m:t>
                    </m:r>
                  </m:sub>
                </m:sSub>
              </m:num>
              <m:den>
                <m:r>
                  <m:rPr>
                    <m:sty m:val="p"/>
                  </m:rPr>
                  <m:t>∂</m:t>
                </m:r>
                <m:sSub>
                  <m:e>
                    <m:r>
                      <m:t>w</m:t>
                    </m:r>
                  </m:e>
                  <m:sub>
                    <m:r>
                      <m:t>j</m:t>
                    </m:r>
                    <m:r>
                      <m:t>i</m:t>
                    </m:r>
                  </m:sub>
                </m:sSub>
              </m:den>
            </m:f>
          </m:e>
        </m:d>
      </m:oMath>
    </w:p>
    <w:p>
      <w:r>
        <w:pict>
          <v:rect style="width:0;height:1.5pt" o:hralign="center" o:hrstd="t" o:hr="t"/>
        </w:pict>
      </w:r>
    </w:p>
    <w:p>
      <w:pPr>
        <w:pStyle w:val="FirstParagraph"/>
      </w:pPr>
      <w:r>
        <w:rPr>
          <w:rFonts w:hint="eastAsia"/>
        </w:rPr>
        <w:t xml:space="preserve">如图</w:t>
      </w:r>
      <w:r>
        <w:t xml:space="preserve"> 8.1 </w:t>
      </w:r>
      <w:r>
        <w:rPr>
          <w:rFonts w:hint="eastAsia"/>
        </w:rPr>
        <w:t xml:space="preserve">所示。请注意，(8.13)</w:t>
      </w:r>
      <w:r>
        <w:t xml:space="preserve"> </w:t>
      </w:r>
      <w:r>
        <w:rPr>
          <w:rFonts w:hint="eastAsia"/>
        </w:rPr>
        <w:t xml:space="preserve">中的求和是对</w:t>
      </w:r>
      <w:r>
        <w:t xml:space="preserve"> </w:t>
      </w:r>
      <m:oMath>
        <m:sSub>
          <m:e>
            <m:r>
              <m:t>w</m:t>
            </m:r>
          </m:e>
          <m:sub>
            <m:r>
              <m:t>k</m:t>
            </m:r>
            <m:r>
              <m:t>j</m:t>
            </m:r>
          </m:sub>
        </m:sSub>
      </m:oMath>
      <w:r>
        <w:t xml:space="preserve"> </w:t>
      </w:r>
      <w:r>
        <w:rPr>
          <w:rFonts w:hint="eastAsia"/>
        </w:rPr>
        <w:t xml:space="preserve">的第一个索引进行的(对应于信息通过网络的反向传播)，而在正向传播方程</w:t>
      </w:r>
      <w:r>
        <w:t xml:space="preserve"> (8.5) </w:t>
      </w:r>
      <w:r>
        <w:rPr>
          <w:rFonts w:hint="eastAsia"/>
        </w:rPr>
        <w:t xml:space="preserve">中，求和是对第二个索引进行的。因为我们已经知道输出单元的</w:t>
      </w:r>
      <w:r>
        <w:t xml:space="preserve"> </w:t>
      </w:r>
      <m:oMath>
        <m:r>
          <m:t>δ</m:t>
        </m:r>
      </m:oMath>
      <w:r>
        <w:t xml:space="preserve"> </w:t>
      </w:r>
      <w:r>
        <w:rPr>
          <w:rFonts w:hint="eastAsia"/>
        </w:rPr>
        <w:t xml:space="preserve">值，所以通过递归应用</w:t>
      </w:r>
      <w:r>
        <w:t xml:space="preserve"> </w:t>
      </w:r>
      <w:r>
        <w:rPr>
          <w:rFonts w:hint="eastAsia"/>
        </w:rPr>
        <w:t xml:space="preserve">(8.13)，我们可以计算前馈网络中所有隐藏单元的</w:t>
      </w:r>
      <w:r>
        <w:t xml:space="preserve"> </w:t>
      </w:r>
      <m:oMath>
        <m:r>
          <m:t>δ</m:t>
        </m:r>
      </m:oMath>
      <w:r>
        <w:t xml:space="preserve"> </w:t>
      </w:r>
      <w:r>
        <w:rPr>
          <w:rFonts w:hint="eastAsia"/>
        </w:rPr>
        <w:t xml:space="preserve">值，而不管其拓扑结构如何。反向传播过程总结在算法</w:t>
      </w:r>
      <w:r>
        <w:t xml:space="preserve"> 8.1 </w:t>
      </w:r>
      <w:r>
        <w:rPr>
          <w:rFonts w:hint="eastAsia"/>
        </w:rPr>
        <w:t xml:space="preserve">中。</w:t>
      </w:r>
    </w:p>
    <w:p>
      <w:r>
        <w:pict>
          <v:rect style="width:0;height:1.5pt" o:hralign="center" o:hrstd="t" o:hr="t"/>
        </w:pict>
      </w:r>
    </w:p>
    <w:p>
      <w:pPr>
        <w:pStyle w:val="FirstParagraph"/>
      </w:pPr>
      <w:r>
        <w:rPr>
          <w:rFonts w:hint="eastAsia"/>
        </w:rPr>
        <w:t xml:space="preserve">练习</w:t>
      </w:r>
      <w:r>
        <w:t xml:space="preserve"> 8.2</w:t>
      </w:r>
    </w:p>
    <w:p>
      <w:r>
        <w:pict>
          <v:rect style="width:0;height:1.5pt" o:hralign="center" o:hrstd="t" o:hr="t"/>
        </w:pict>
      </w:r>
    </w:p>
    <w:p>
      <w:pPr>
        <w:pStyle w:val="FirstParagraph"/>
      </w:pPr>
      <w:r>
        <w:rPr>
          <w:rFonts w:hint="eastAsia"/>
        </w:rPr>
        <w:t xml:space="preserve">对于批量方法，总误差</w:t>
      </w:r>
      <w:r>
        <w:t xml:space="preserve"> </w:t>
      </w:r>
      <m:oMath>
        <m:r>
          <m:t>E</m:t>
        </m:r>
      </m:oMath>
      <w:r>
        <w:t xml:space="preserve"> </w:t>
      </w:r>
      <w:r>
        <w:rPr>
          <w:rFonts w:hint="eastAsia"/>
        </w:rPr>
        <w:t xml:space="preserve">的导数可以通过对训练集中的每个数据点重复上述步骤，然后对批量或小批量中的所有数据点求和来获得:</w:t>
      </w:r>
    </w:p>
    <w:p>
      <w:pPr>
        <w:pStyle w:val="a0"/>
      </w:pPr>
      <m:oMathPara>
        <m:oMathParaPr>
          <m:jc m:val="center"/>
        </m:oMathParaPr>
        <m:oMath>
          <m:f>
            <m:fPr>
              <m:type m:val="bar"/>
            </m:fPr>
            <m:num>
              <m:r>
                <m:rPr>
                  <m:sty m:val="p"/>
                </m:rPr>
                <m:t>∂</m:t>
              </m:r>
              <m:r>
                <m:t>E</m:t>
              </m:r>
            </m:num>
            <m:den>
              <m:r>
                <m:rPr>
                  <m:sty m:val="p"/>
                </m:rPr>
                <m:t>∂</m:t>
              </m:r>
              <m:sSub>
                <m:e>
                  <m:r>
                    <m:t>w</m:t>
                  </m:r>
                </m:e>
                <m:sub>
                  <m:r>
                    <m:t>j</m:t>
                  </m:r>
                  <m:r>
                    <m:t>i</m:t>
                  </m:r>
                </m:sub>
              </m:sSub>
            </m:den>
          </m:f>
          <m:r>
            <m:rPr>
              <m:sty m:val="p"/>
            </m:rPr>
            <m:t>=</m:t>
          </m:r>
          <m:nary>
            <m:naryPr>
              <m:chr m:val="∑"/>
              <m:limLoc m:val="undOvr"/>
              <m:subHide m:val="off"/>
              <m:supHide m:val="on"/>
            </m:naryPr>
            <m:sub>
              <m:r>
                <m:t>n</m:t>
              </m:r>
            </m:sub>
            <m:sup>
              <m:r>
                <m:t>​</m:t>
              </m:r>
            </m:sup>
            <m:e>
              <m:f>
                <m:fPr>
                  <m:type m:val="bar"/>
                </m:fPr>
                <m:num>
                  <m:r>
                    <m:rPr>
                      <m:sty m:val="p"/>
                    </m:rPr>
                    <m:t>∂</m:t>
                  </m:r>
                  <m:sSub>
                    <m:e>
                      <m:r>
                        <m:t>E</m:t>
                      </m:r>
                    </m:e>
                    <m:sub>
                      <m:r>
                        <m:t>n</m:t>
                      </m:r>
                    </m:sub>
                  </m:sSub>
                </m:num>
                <m:den>
                  <m:r>
                    <m:rPr>
                      <m:sty m:val="p"/>
                    </m:rPr>
                    <m:t>∂</m:t>
                  </m:r>
                  <m:sSub>
                    <m:e>
                      <m:r>
                        <m:t>w</m:t>
                      </m:r>
                    </m:e>
                    <m:sub>
                      <m:r>
                        <m:t>j</m:t>
                      </m:r>
                      <m:r>
                        <m:t>i</m:t>
                      </m:r>
                    </m:sub>
                  </m:sSub>
                </m:den>
              </m:f>
            </m:e>
          </m:nary>
          <m:r>
            <m:rPr>
              <m:sty m:val="p"/>
            </m:rPr>
            <m:t>.</m:t>
          </m:r>
          <m:r>
            <m:t>  </m:t>
          </m:r>
          <m:r>
            <m:rPr>
              <m:nor/>
              <m:sty m:val="p"/>
            </m:rPr>
            <m:t>(8.14)</m:t>
          </m:r>
        </m:oMath>
      </m:oMathPara>
    </w:p>
    <w:p>
      <w:pPr>
        <w:pStyle w:val="FirstParagraph"/>
      </w:pPr>
      <w:r>
        <w:rPr>
          <w:rFonts w:hint="eastAsia"/>
        </w:rPr>
        <w:t xml:space="preserve">在上述推导中，我们隐含地假设网络中的每个隐藏单元或输出单元都具有相同的激活函数</w:t>
      </w:r>
      <w:r>
        <w:t xml:space="preserve"> </w:t>
      </w:r>
      <m:oMath>
        <m:r>
          <m:t>h</m:t>
        </m:r>
        <m:d>
          <m:dPr>
            <m:begChr m:val="("/>
            <m:endChr m:val=")"/>
            <m:sepChr m:val=""/>
            <m:grow/>
          </m:dPr>
          <m:e>
            <m:r>
              <m:rPr>
                <m:sty m:val="p"/>
              </m:rPr>
              <m:t>⋅</m:t>
            </m:r>
          </m:e>
        </m:d>
      </m:oMath>
      <w:r>
        <w:t xml:space="preserve"> </w:t>
      </w:r>
      <w:r>
        <w:rPr>
          <w:rFonts w:hint="eastAsia"/>
        </w:rPr>
        <w:t xml:space="preserve">。然而，通过跟踪哪个单元使用哪种形式的</w:t>
      </w:r>
      <w:r>
        <w:t xml:space="preserve"> </w:t>
      </w:r>
      <m:oMath>
        <m:r>
          <m:t>h</m:t>
        </m:r>
        <m:d>
          <m:dPr>
            <m:begChr m:val="("/>
            <m:endChr m:val=")"/>
            <m:sepChr m:val=""/>
            <m:grow/>
          </m:dPr>
          <m:e>
            <m:r>
              <m:rPr>
                <m:sty m:val="p"/>
              </m:rPr>
              <m:t>⋅</m:t>
            </m:r>
          </m:e>
        </m:d>
      </m:oMath>
      <w:r>
        <w:t xml:space="preserve"> </w:t>
      </w:r>
      <w:r>
        <w:rPr>
          <w:rFonts w:hint="eastAsia"/>
        </w:rPr>
        <w:t xml:space="preserve">，该推导可以很容易地推广到允许不同单元具有各自的激活函数的情况。</w:t>
      </w:r>
    </w:p>
    <w:bookmarkEnd w:id="517"/>
    <w:bookmarkStart w:id="518" w:name="一个简单的例子"/>
    <w:p>
      <w:pPr>
        <w:pStyle w:val="1"/>
      </w:pPr>
      <w:r>
        <w:t xml:space="preserve">8.1.3 </w:t>
      </w:r>
      <w:r>
        <w:rPr>
          <w:rFonts w:hint="eastAsia"/>
        </w:rPr>
        <w:t xml:space="preserve">一个简单的例子</w:t>
      </w:r>
    </w:p>
    <w:p>
      <w:pPr>
        <w:pStyle w:val="FirstParagraph"/>
      </w:pPr>
      <w:r>
        <w:rPr>
          <w:rFonts w:hint="eastAsia"/>
        </w:rPr>
        <w:t xml:space="preserve">上述反向传播过程的推导允许误差函数、激活函数和网络拓扑采用一般形式。为了说明该算法的应用，我们考虑图</w:t>
      </w:r>
      <w:r>
        <w:t xml:space="preserve"> 6.9 </w:t>
      </w:r>
      <w:r>
        <w:rPr>
          <w:rFonts w:hint="eastAsia"/>
        </w:rPr>
        <w:t xml:space="preserve">所示形式的两层网络，以及平方和误差。输出单元具有线性激活函数，即</w:t>
      </w:r>
      <w:r>
        <w:t xml:space="preserve"> </w:t>
      </w:r>
      <m:oMath>
        <m:sSub>
          <m:e>
            <m:r>
              <m:t>y</m:t>
            </m:r>
          </m:e>
          <m:sub>
            <m:r>
              <m:t>k</m:t>
            </m:r>
          </m:sub>
        </m:sSub>
        <m:r>
          <m:rPr>
            <m:sty m:val="p"/>
          </m:rPr>
          <m:t>=</m:t>
        </m:r>
        <m:sSub>
          <m:e>
            <m:r>
              <m:t>a</m:t>
            </m:r>
          </m:e>
          <m:sub>
            <m:r>
              <m:t>k</m:t>
            </m:r>
          </m:sub>
        </m:sSub>
      </m:oMath>
      <w:r>
        <w:t xml:space="preserve"> </w:t>
      </w:r>
      <w:r>
        <w:rPr>
          <w:rFonts w:hint="eastAsia"/>
        </w:rPr>
        <w:t xml:space="preserve">，而隐藏单元具有由下式给出的</w:t>
      </w:r>
      <w:r>
        <w:t xml:space="preserve"> S </w:t>
      </w:r>
      <w:r>
        <w:rPr>
          <w:rFonts w:hint="eastAsia"/>
        </w:rPr>
        <w:t xml:space="preserve">型激活函数</w:t>
      </w:r>
    </w:p>
    <w:p>
      <w:pPr>
        <w:pStyle w:val="a0"/>
      </w:pPr>
      <m:oMathPara>
        <m:oMathParaPr>
          <m:jc m:val="center"/>
        </m:oMathParaPr>
        <m:oMath>
          <m:r>
            <m:t>h</m:t>
          </m:r>
          <m:d>
            <m:dPr>
              <m:begChr m:val="("/>
              <m:endChr m:val=")"/>
              <m:sepChr m:val=""/>
              <m:grow/>
            </m:dPr>
            <m:e>
              <m:r>
                <m:t>a</m:t>
              </m:r>
            </m:e>
          </m:d>
          <m:r>
            <m:rPr>
              <m:sty m:val="p"/>
            </m:rPr>
            <m:t>≡</m:t>
          </m:r>
          <m:r>
            <m:rPr>
              <m:sty m:val="p"/>
            </m:rPr>
            <m:t>tanh</m:t>
          </m:r>
          <m:d>
            <m:dPr>
              <m:begChr m:val="("/>
              <m:endChr m:val=")"/>
              <m:sepChr m:val=""/>
              <m:grow/>
            </m:dPr>
            <m:e>
              <m:r>
                <m:t>a</m:t>
              </m:r>
            </m:e>
          </m:d>
          <m:r>
            <m:t>  </m:t>
          </m:r>
          <m:r>
            <m:rPr>
              <m:nor/>
              <m:sty m:val="p"/>
            </m:rPr>
            <m:t>(8.15)</m:t>
          </m:r>
        </m:oMath>
      </m:oMathPara>
    </w:p>
    <w:p>
      <w:pPr>
        <w:pStyle w:val="FirstParagraph"/>
      </w:pPr>
      <w:r>
        <w:rPr>
          <w:rFonts w:hint="eastAsia"/>
        </w:rPr>
        <w:t xml:space="preserve">其中</w:t>
      </w:r>
      <w:r>
        <w:t xml:space="preserve"> </w:t>
      </w:r>
      <m:oMath>
        <m:r>
          <m:rPr>
            <m:sty m:val="p"/>
          </m:rPr>
          <m:t>tanh</m:t>
        </m:r>
        <m:d>
          <m:dPr>
            <m:begChr m:val="("/>
            <m:endChr m:val=")"/>
            <m:sepChr m:val=""/>
            <m:grow/>
          </m:dPr>
          <m:e>
            <m:r>
              <m:t>a</m:t>
            </m:r>
          </m:e>
        </m:d>
      </m:oMath>
      <w:r>
        <w:t xml:space="preserve"> </w:t>
      </w:r>
      <w:r>
        <w:rPr>
          <w:rFonts w:hint="eastAsia"/>
        </w:rPr>
        <w:t xml:space="preserve">由式</w:t>
      </w:r>
      <w:r>
        <w:t xml:space="preserve"> (6.14) </w:t>
      </w:r>
      <w:r>
        <w:rPr>
          <w:rFonts w:hint="eastAsia"/>
        </w:rPr>
        <w:t xml:space="preserve">定义。该函数的一个有用特性是其导数可以用一种特别简单的形式表示:</w:t>
      </w:r>
    </w:p>
    <w:p>
      <w:pPr>
        <w:pStyle w:val="a0"/>
      </w:pPr>
      <m:oMathPara>
        <m:oMathParaPr>
          <m:jc m:val="center"/>
        </m:oMathParaPr>
        <m:oMath>
          <m:sSup>
            <m:e>
              <m:r>
                <m:t>h</m:t>
              </m:r>
            </m:e>
            <m:sup>
              <m:r>
                <m:rPr>
                  <m:sty m:val="p"/>
                </m:rPr>
                <m:t>′</m:t>
              </m:r>
            </m:sup>
          </m:sSup>
          <m:d>
            <m:dPr>
              <m:begChr m:val="("/>
              <m:endChr m:val=")"/>
              <m:sepChr m:val=""/>
              <m:grow/>
            </m:dPr>
            <m:e>
              <m:r>
                <m:t>a</m:t>
              </m:r>
            </m:e>
          </m:d>
          <m:r>
            <m:rPr>
              <m:sty m:val="p"/>
            </m:rPr>
            <m:t>=</m:t>
          </m:r>
          <m:r>
            <m:t>1</m:t>
          </m:r>
          <m:r>
            <m:rPr>
              <m:sty m:val="p"/>
            </m:rPr>
            <m:t>−</m:t>
          </m:r>
          <m:r>
            <m:t>h</m:t>
          </m:r>
          <m:sSup>
            <m:e>
              <m:d>
                <m:dPr>
                  <m:begChr m:val="("/>
                  <m:endChr m:val=")"/>
                  <m:sepChr m:val=""/>
                  <m:grow/>
                </m:dPr>
                <m:e>
                  <m:r>
                    <m:t>a</m:t>
                  </m:r>
                </m:e>
              </m:d>
            </m:e>
            <m:sup>
              <m:r>
                <m:t>2</m:t>
              </m:r>
            </m:sup>
          </m:sSup>
          <m:r>
            <m:rPr>
              <m:sty m:val="p"/>
            </m:rPr>
            <m:t>.</m:t>
          </m:r>
          <m:r>
            <m:t>  </m:t>
          </m:r>
          <m:r>
            <m:rPr>
              <m:nor/>
              <m:sty m:val="p"/>
            </m:rPr>
            <m:t>(8.16)</m:t>
          </m:r>
        </m:oMath>
      </m:oMathPara>
    </w:p>
    <w:p>
      <w:pPr>
        <w:pStyle w:val="FirstParagraph"/>
      </w:pPr>
      <w:r>
        <w:rPr>
          <w:rFonts w:hint="eastAsia"/>
        </w:rPr>
        <w:t xml:space="preserve">我们还考虑一个平方和误差函数，因此对于数据点</w:t>
      </w:r>
      <w:r>
        <w:t xml:space="preserve"> </w:t>
      </w:r>
      <m:oMath>
        <m:r>
          <m:t>n</m:t>
        </m:r>
      </m:oMath>
      <w:r>
        <w:t xml:space="preserve"> </w:t>
      </w:r>
      <w:r>
        <w:rPr>
          <w:rFonts w:hint="eastAsia"/>
        </w:rPr>
        <w:t xml:space="preserve">，误差由下式给出</w:t>
      </w:r>
    </w:p>
    <w:p>
      <w:pPr>
        <w:pStyle w:val="a0"/>
      </w:pPr>
      <m:oMathPara>
        <m:oMathParaPr>
          <m:jc m:val="center"/>
        </m:oMathParaPr>
        <m:oMath>
          <m:sSub>
            <m:e>
              <m:r>
                <m:t>E</m:t>
              </m:r>
            </m:e>
            <m:sub>
              <m:r>
                <m:t>n</m:t>
              </m:r>
            </m:sub>
          </m:sSub>
          <m:r>
            <m:rPr>
              <m:sty m:val="p"/>
            </m:rPr>
            <m:t>=</m:t>
          </m:r>
          <m:f>
            <m:fPr>
              <m:type m:val="bar"/>
            </m:fPr>
            <m:num>
              <m:r>
                <m:t>1</m:t>
              </m:r>
            </m:num>
            <m:den>
              <m:r>
                <m:t>2</m:t>
              </m:r>
            </m:den>
          </m:f>
          <m:nary>
            <m:naryPr>
              <m:chr m:val="∑"/>
              <m:limLoc m:val="undOvr"/>
              <m:subHide m:val="off"/>
              <m:supHide m:val="off"/>
            </m:naryPr>
            <m:sub>
              <m:r>
                <m:t>k</m:t>
              </m:r>
              <m:r>
                <m:rPr>
                  <m:sty m:val="p"/>
                </m:rPr>
                <m:t>=</m:t>
              </m:r>
              <m:r>
                <m:t>1</m:t>
              </m:r>
            </m:sub>
            <m:sup>
              <m:r>
                <m:t>K</m:t>
              </m:r>
            </m:sup>
            <m:e>
              <m:sSup>
                <m:e>
                  <m:d>
                    <m:dPr>
                      <m:begChr m:val="("/>
                      <m:endChr m:val=")"/>
                      <m:sepChr m:val=""/>
                      <m:grow/>
                    </m:dPr>
                    <m:e>
                      <m:sSub>
                        <m:e>
                          <m:r>
                            <m:t>y</m:t>
                          </m:r>
                        </m:e>
                        <m:sub>
                          <m:r>
                            <m:t>k</m:t>
                          </m:r>
                        </m:sub>
                      </m:sSub>
                      <m:r>
                        <m:rPr>
                          <m:sty m:val="p"/>
                        </m:rPr>
                        <m:t>−</m:t>
                      </m:r>
                      <m:sSub>
                        <m:e>
                          <m:r>
                            <m:t>t</m:t>
                          </m:r>
                        </m:e>
                        <m:sub>
                          <m:r>
                            <m:t>k</m:t>
                          </m:r>
                        </m:sub>
                      </m:sSub>
                    </m:e>
                  </m:d>
                </m:e>
                <m:sup>
                  <m:r>
                    <m:t>2</m:t>
                  </m:r>
                </m:sup>
              </m:sSup>
            </m:e>
          </m:nary>
          <m:r>
            <m:t>  </m:t>
          </m:r>
          <m:r>
            <m:rPr>
              <m:nor/>
              <m:sty m:val="p"/>
            </m:rPr>
            <m:t>(8.17)</m:t>
          </m:r>
        </m:oMath>
      </m:oMathPara>
    </w:p>
    <w:p>
      <w:pPr>
        <w:pStyle w:val="FirstParagraph"/>
      </w:pPr>
      <w:r>
        <w:rPr>
          <w:rFonts w:hint="eastAsia"/>
        </w:rPr>
        <w:t xml:space="preserve">其中</w:t>
      </w:r>
      <w:r>
        <w:t xml:space="preserve"> </w:t>
      </w:r>
      <m:oMath>
        <m:sSub>
          <m:e>
            <m:r>
              <m:t>y</m:t>
            </m:r>
          </m:e>
          <m:sub>
            <m:r>
              <m:t>k</m:t>
            </m:r>
          </m:sub>
        </m:sSub>
      </m:oMath>
      <w:r>
        <w:t xml:space="preserve"> </w:t>
      </w:r>
      <w:r>
        <w:rPr>
          <w:rFonts w:hint="eastAsia"/>
        </w:rPr>
        <w:t xml:space="preserve">是输出单元</w:t>
      </w:r>
      <w:r>
        <w:t xml:space="preserve"> </w:t>
      </w:r>
      <m:oMath>
        <m:r>
          <m:t>k</m:t>
        </m:r>
      </m:oMath>
      <w:r>
        <w:t xml:space="preserve"> </w:t>
      </w:r>
      <w:r>
        <w:rPr>
          <w:rFonts w:hint="eastAsia"/>
        </w:rPr>
        <w:t xml:space="preserve">的激活值，</w:t>
      </w:r>
      <w:r>
        <w:t xml:space="preserve"> </w:t>
      </w:r>
      <m:oMath>
        <m:sSub>
          <m:e>
            <m:r>
              <m:t>t</m:t>
            </m:r>
          </m:e>
          <m:sub>
            <m:r>
              <m:t>k</m:t>
            </m:r>
          </m:sub>
        </m:sSub>
      </m:oMath>
      <w:r>
        <w:t xml:space="preserve"> </w:t>
      </w:r>
      <w:r>
        <w:rPr>
          <w:rFonts w:hint="eastAsia"/>
        </w:rPr>
        <w:t xml:space="preserve">是特定输入向量</w:t>
      </w:r>
      <w:r>
        <w:t xml:space="preserve"> </w:t>
      </w:r>
      <m:oMath>
        <m:sSub>
          <m:e>
            <m:r>
              <m:rPr>
                <m:sty m:val="b"/>
              </m:rPr>
              <m:t>x</m:t>
            </m:r>
          </m:e>
          <m:sub>
            <m:r>
              <m:t>n</m:t>
            </m:r>
          </m:sub>
        </m:sSub>
      </m:oMath>
      <w:r>
        <w:t xml:space="preserve"> </w:t>
      </w:r>
      <w:r>
        <w:rPr>
          <w:rFonts w:hint="eastAsia"/>
        </w:rPr>
        <w:t xml:space="preserve">对应的目标值。</w:t>
      </w:r>
    </w:p>
    <w:p>
      <w:pPr>
        <w:pStyle w:val="a0"/>
      </w:pPr>
      <w:r>
        <w:rPr>
          <w:rFonts w:hint="eastAsia"/>
        </w:rPr>
        <w:t xml:space="preserve">对于训练集中的每个数据点，我们首先依次使用以下方法进行前向传播</w:t>
      </w:r>
    </w:p>
    <w:p>
      <w:pPr>
        <w:pStyle w:val="a0"/>
      </w:pPr>
      <m:oMathPara>
        <m:oMathParaPr>
          <m:jc m:val="center"/>
        </m:oMathParaPr>
        <m:oMath>
          <m:sSub>
            <m:e>
              <m:r>
                <m:t>a</m:t>
              </m:r>
            </m:e>
            <m:sub>
              <m:r>
                <m:t>j</m:t>
              </m:r>
            </m:sub>
          </m:sSub>
          <m:r>
            <m:rPr>
              <m:sty m:val="p"/>
            </m:rPr>
            <m:t>=</m:t>
          </m:r>
          <m:nary>
            <m:naryPr>
              <m:chr m:val="∑"/>
              <m:limLoc m:val="undOvr"/>
              <m:subHide m:val="off"/>
              <m:supHide m:val="off"/>
            </m:naryPr>
            <m:sub>
              <m:r>
                <m:t>i</m:t>
              </m:r>
              <m:r>
                <m:rPr>
                  <m:sty m:val="p"/>
                </m:rPr>
                <m:t>=</m:t>
              </m:r>
              <m:r>
                <m:t>0</m:t>
              </m:r>
            </m:sub>
            <m:sup>
              <m:r>
                <m:t>D</m:t>
              </m:r>
            </m:sup>
            <m:e>
              <m:sSubSup>
                <m:e>
                  <m:r>
                    <m:t>w</m:t>
                  </m:r>
                </m:e>
                <m:sub>
                  <m:r>
                    <m:t>j</m:t>
                  </m:r>
                  <m:r>
                    <m:t>i</m:t>
                  </m:r>
                </m:sub>
                <m:sup>
                  <m:d>
                    <m:dPr>
                      <m:begChr m:val="("/>
                      <m:endChr m:val=")"/>
                      <m:sepChr m:val=""/>
                      <m:grow/>
                    </m:dPr>
                    <m:e>
                      <m:r>
                        <m:t>1</m:t>
                      </m:r>
                    </m:e>
                  </m:d>
                </m:sup>
              </m:sSubSup>
            </m:e>
          </m:nary>
          <m:sSub>
            <m:e>
              <m:r>
                <m:t>x</m:t>
              </m:r>
            </m:e>
            <m:sub>
              <m:r>
                <m:t>i</m:t>
              </m:r>
            </m:sub>
          </m:sSub>
          <m:r>
            <m:t>  </m:t>
          </m:r>
          <m:r>
            <m:rPr>
              <m:nor/>
              <m:sty m:val="p"/>
            </m:rPr>
            <m:t>(8.18)</m:t>
          </m:r>
        </m:oMath>
      </m:oMathPara>
    </w:p>
    <w:p>
      <w:pPr>
        <w:pStyle w:val="FirstParagraph"/>
      </w:pPr>
      <m:oMathPara>
        <m:oMathParaPr>
          <m:jc m:val="center"/>
        </m:oMathParaPr>
        <m:oMath>
          <m:sSub>
            <m:e>
              <m:r>
                <m:t>z</m:t>
              </m:r>
            </m:e>
            <m:sub>
              <m:r>
                <m:t>j</m:t>
              </m:r>
            </m:sub>
          </m:sSub>
          <m:r>
            <m:rPr>
              <m:sty m:val="p"/>
            </m:rPr>
            <m:t>=</m:t>
          </m:r>
          <m:r>
            <m:rPr>
              <m:sty m:val="p"/>
            </m:rPr>
            <m:t>tanh</m:t>
          </m:r>
          <m:d>
            <m:dPr>
              <m:begChr m:val="("/>
              <m:endChr m:val=")"/>
              <m:sepChr m:val=""/>
              <m:grow/>
            </m:dPr>
            <m:e>
              <m:sSub>
                <m:e>
                  <m:r>
                    <m:t>a</m:t>
                  </m:r>
                </m:e>
                <m:sub>
                  <m:r>
                    <m:t>j</m:t>
                  </m:r>
                </m:sub>
              </m:sSub>
            </m:e>
          </m:d>
          <m:r>
            <m:t>  </m:t>
          </m:r>
          <m:r>
            <m:rPr>
              <m:nor/>
              <m:sty m:val="p"/>
            </m:rPr>
            <m:t>(8.19)</m:t>
          </m:r>
        </m:oMath>
      </m:oMathPara>
    </w:p>
    <w:p>
      <w:pPr>
        <w:pStyle w:val="FirstParagraph"/>
      </w:pPr>
      <m:oMathPara>
        <m:oMathParaPr>
          <m:jc m:val="center"/>
        </m:oMathParaPr>
        <m:oMath>
          <m:sSub>
            <m:e>
              <m:r>
                <m:t>y</m:t>
              </m:r>
            </m:e>
            <m:sub>
              <m:r>
                <m:t>k</m:t>
              </m:r>
            </m:sub>
          </m:sSub>
          <m:r>
            <m:rPr>
              <m:sty m:val="p"/>
            </m:rPr>
            <m:t>=</m:t>
          </m:r>
          <m:nary>
            <m:naryPr>
              <m:chr m:val="∑"/>
              <m:limLoc m:val="undOvr"/>
              <m:subHide m:val="off"/>
              <m:supHide m:val="off"/>
            </m:naryPr>
            <m:sub>
              <m:r>
                <m:t>j</m:t>
              </m:r>
              <m:r>
                <m:rPr>
                  <m:sty m:val="p"/>
                </m:rPr>
                <m:t>=</m:t>
              </m:r>
              <m:r>
                <m:t>0</m:t>
              </m:r>
            </m:sub>
            <m:sup>
              <m:r>
                <m:t>M</m:t>
              </m:r>
            </m:sup>
            <m:e>
              <m:sSubSup>
                <m:e>
                  <m:r>
                    <m:t>w</m:t>
                  </m:r>
                </m:e>
                <m:sub>
                  <m:r>
                    <m:t>k</m:t>
                  </m:r>
                  <m:r>
                    <m:t>j</m:t>
                  </m:r>
                </m:sub>
                <m:sup>
                  <m:d>
                    <m:dPr>
                      <m:begChr m:val="("/>
                      <m:endChr m:val=")"/>
                      <m:sepChr m:val=""/>
                      <m:grow/>
                    </m:dPr>
                    <m:e>
                      <m:r>
                        <m:t>2</m:t>
                      </m:r>
                    </m:e>
                  </m:d>
                </m:sup>
              </m:sSubSup>
            </m:e>
          </m:nary>
          <m:sSub>
            <m:e>
              <m:r>
                <m:t>z</m:t>
              </m:r>
            </m:e>
            <m:sub>
              <m:r>
                <m:t>j</m:t>
              </m:r>
            </m:sub>
          </m:sSub>
          <m:r>
            <m:t>  </m:t>
          </m:r>
          <m:r>
            <m:rPr>
              <m:nor/>
              <m:sty m:val="p"/>
            </m:rPr>
            <m:t>(8.20)</m:t>
          </m:r>
        </m:oMath>
      </m:oMathPara>
    </w:p>
    <w:p>
      <w:pPr>
        <w:pStyle w:val="FirstParagraph"/>
      </w:pPr>
      <w:r>
        <w:rPr>
          <w:rFonts w:hint="eastAsia"/>
        </w:rPr>
        <w:t xml:space="preserve">其中</w:t>
      </w:r>
      <w:r>
        <w:t xml:space="preserve"> </w:t>
      </w:r>
      <m:oMath>
        <m:r>
          <m:t>D</m:t>
        </m:r>
      </m:oMath>
      <w:r>
        <w:t xml:space="preserve"> </w:t>
      </w:r>
      <w:r>
        <w:rPr>
          <w:rFonts w:hint="eastAsia"/>
        </w:rPr>
        <w:t xml:space="preserve">是输入向量</w:t>
      </w:r>
      <w:r>
        <w:t xml:space="preserve"> </w:t>
      </w:r>
      <m:oMath>
        <m:r>
          <m:rPr>
            <m:sty m:val="b"/>
          </m:rPr>
          <m:t>x</m:t>
        </m:r>
      </m:oMath>
      <w:r>
        <w:t xml:space="preserve"> </w:t>
      </w:r>
      <w:r>
        <w:rPr>
          <w:rFonts w:hint="eastAsia"/>
        </w:rPr>
        <w:t xml:space="preserve">的维度，</w:t>
      </w:r>
      <w:r>
        <w:t xml:space="preserve"> </w:t>
      </w:r>
      <m:oMath>
        <m:r>
          <m:t>M</m:t>
        </m:r>
      </m:oMath>
      <w:r>
        <w:t xml:space="preserve"> </w:t>
      </w:r>
      <w:r>
        <w:rPr>
          <w:rFonts w:hint="eastAsia"/>
        </w:rPr>
        <w:t xml:space="preserve">是隐藏单元的总数。此外，我们使用</w:t>
      </w:r>
      <w:r>
        <w:t xml:space="preserve"> </w:t>
      </w:r>
      <m:oMath>
        <m:sSub>
          <m:e>
            <m:r>
              <m:t>x</m:t>
            </m:r>
          </m:e>
          <m:sub>
            <m:r>
              <m:t>0</m:t>
            </m:r>
          </m:sub>
        </m:sSub>
        <m:r>
          <m:rPr>
            <m:sty m:val="p"/>
          </m:rPr>
          <m:t>=</m:t>
        </m:r>
        <m:sSub>
          <m:e>
            <m:r>
              <m:t>z</m:t>
            </m:r>
          </m:e>
          <m:sub>
            <m:r>
              <m:t>0</m:t>
            </m:r>
          </m:sub>
        </m:sSub>
        <m:r>
          <m:rPr>
            <m:sty m:val="p"/>
          </m:rPr>
          <m:t>=</m:t>
        </m:r>
        <m:r>
          <m:t>1</m:t>
        </m:r>
      </m:oMath>
      <w:r>
        <w:t xml:space="preserve"> </w:t>
      </w:r>
      <w:r>
        <w:rPr>
          <w:rFonts w:hint="eastAsia"/>
        </w:rPr>
        <w:t xml:space="preserve">来允许将偏置参数包含在权重中。接下来，我们使用以下方法计算每个输出单元的</w:t>
      </w:r>
      <w:r>
        <w:t xml:space="preserve"> </w:t>
      </w:r>
      <m:oMath>
        <m:r>
          <m:t>δ</m:t>
        </m:r>
      </m:oMath>
      <w:r>
        <w:t xml:space="preserve"> </w:t>
      </w:r>
      <w:r>
        <w:t xml:space="preserve">。</w:t>
      </w:r>
    </w:p>
    <w:p>
      <w:pPr>
        <w:pStyle w:val="a0"/>
      </w:pPr>
      <m:oMathPara>
        <m:oMathParaPr>
          <m:jc m:val="center"/>
        </m:oMathParaPr>
        <m:oMath>
          <m:sSub>
            <m:e>
              <m:r>
                <m:t>δ</m:t>
              </m:r>
            </m:e>
            <m:sub>
              <m:r>
                <m:t>k</m:t>
              </m:r>
            </m:sub>
          </m:sSub>
          <m:r>
            <m:rPr>
              <m:sty m:val="p"/>
            </m:rPr>
            <m:t>=</m:t>
          </m:r>
          <m:sSub>
            <m:e>
              <m:r>
                <m:t>y</m:t>
              </m:r>
            </m:e>
            <m:sub>
              <m:r>
                <m:t>k</m:t>
              </m:r>
            </m:sub>
          </m:sSub>
          <m:r>
            <m:rPr>
              <m:sty m:val="p"/>
            </m:rPr>
            <m:t>−</m:t>
          </m:r>
          <m:sSub>
            <m:e>
              <m:r>
                <m:t>t</m:t>
              </m:r>
            </m:e>
            <m:sub>
              <m:r>
                <m:t>k</m:t>
              </m:r>
            </m:sub>
          </m:sSub>
          <m:r>
            <m:t>  </m:t>
          </m:r>
          <m:r>
            <m:rPr>
              <m:nor/>
              <m:sty m:val="p"/>
            </m:rPr>
            <m:t>(8.21)</m:t>
          </m:r>
        </m:oMath>
      </m:oMathPara>
    </w:p>
    <w:p>
      <w:pPr>
        <w:pStyle w:val="FirstParagraph"/>
      </w:pPr>
      <w:r>
        <w:rPr>
          <w:rFonts w:hint="eastAsia"/>
        </w:rPr>
        <w:t xml:space="preserve">然后，我们反向传播这些误差，使用以下方法获得隐藏单元的</w:t>
      </w:r>
      <w:r>
        <w:t xml:space="preserve"> </w:t>
      </w:r>
      <m:oMath>
        <m:r>
          <m:t>δ</m:t>
        </m:r>
      </m:oMath>
      <w:r>
        <w:t xml:space="preserve"> </w:t>
      </w:r>
      <w:r>
        <w:t xml:space="preserve">。</w:t>
      </w:r>
    </w:p>
    <w:p>
      <w:pPr>
        <w:pStyle w:val="a0"/>
      </w:pPr>
      <m:oMathPara>
        <m:oMathParaPr>
          <m:jc m:val="center"/>
        </m:oMathParaPr>
        <m:oMath>
          <m:sSub>
            <m:e>
              <m:r>
                <m:t>δ</m:t>
              </m:r>
            </m:e>
            <m:sub>
              <m:r>
                <m:t>j</m:t>
              </m:r>
            </m:sub>
          </m:sSub>
          <m:r>
            <m:rPr>
              <m:sty m:val="p"/>
            </m:rPr>
            <m:t>=</m:t>
          </m:r>
          <m:d>
            <m:dPr>
              <m:begChr m:val="("/>
              <m:endChr m:val=")"/>
              <m:sepChr m:val=""/>
              <m:grow/>
            </m:dPr>
            <m:e>
              <m:r>
                <m:t>1</m:t>
              </m:r>
              <m:r>
                <m:rPr>
                  <m:sty m:val="p"/>
                </m:rPr>
                <m:t>−</m:t>
              </m:r>
              <m:sSubSup>
                <m:e>
                  <m:r>
                    <m:t>z</m:t>
                  </m:r>
                </m:e>
                <m:sub>
                  <m:r>
                    <m:t>j</m:t>
                  </m:r>
                </m:sub>
                <m:sup>
                  <m:r>
                    <m:t>2</m:t>
                  </m:r>
                </m:sup>
              </m:sSubSup>
            </m:e>
          </m:d>
          <m:nary>
            <m:naryPr>
              <m:chr m:val="∑"/>
              <m:limLoc m:val="undOvr"/>
              <m:subHide m:val="off"/>
              <m:supHide m:val="off"/>
            </m:naryPr>
            <m:sub>
              <m:r>
                <m:t>k</m:t>
              </m:r>
              <m:r>
                <m:rPr>
                  <m:sty m:val="p"/>
                </m:rPr>
                <m:t>=</m:t>
              </m:r>
              <m:r>
                <m:t>1</m:t>
              </m:r>
            </m:sub>
            <m:sup>
              <m:r>
                <m:t>K</m:t>
              </m:r>
            </m:sup>
            <m:e>
              <m:sSubSup>
                <m:e>
                  <m:r>
                    <m:t>w</m:t>
                  </m:r>
                </m:e>
                <m:sub>
                  <m:r>
                    <m:t>k</m:t>
                  </m:r>
                  <m:r>
                    <m:t>j</m:t>
                  </m:r>
                </m:sub>
                <m:sup>
                  <m:d>
                    <m:dPr>
                      <m:begChr m:val="("/>
                      <m:endChr m:val=")"/>
                      <m:sepChr m:val=""/>
                      <m:grow/>
                    </m:dPr>
                    <m:e>
                      <m:r>
                        <m:t>2</m:t>
                      </m:r>
                    </m:e>
                  </m:d>
                </m:sup>
              </m:sSubSup>
            </m:e>
          </m:nary>
          <m:sSub>
            <m:e>
              <m:r>
                <m:t>δ</m:t>
              </m:r>
            </m:e>
            <m:sub>
              <m:r>
                <m:t>k</m:t>
              </m:r>
            </m:sub>
          </m:sSub>
          <m:r>
            <m:rPr>
              <m:sty m:val="p"/>
            </m:rPr>
            <m:t>,</m:t>
          </m:r>
          <m:r>
            <m:t>  </m:t>
          </m:r>
          <m:r>
            <m:rPr>
              <m:nor/>
              <m:sty m:val="p"/>
            </m:rPr>
            <m:t>(8.22)</m:t>
          </m:r>
        </m:oMath>
      </m:oMathPara>
    </w:p>
    <w:p>
      <w:pPr>
        <w:pStyle w:val="FirstParagraph"/>
      </w:pPr>
      <w:r>
        <w:rPr>
          <w:rFonts w:hint="eastAsia"/>
        </w:rPr>
        <w:t xml:space="preserve">这是由</w:t>
      </w:r>
      <w:r>
        <w:t xml:space="preserve"> (8.13) </w:t>
      </w:r>
      <w:r>
        <w:rPr>
          <w:rFonts w:hint="eastAsia"/>
        </w:rPr>
        <w:t xml:space="preserve">和</w:t>
      </w:r>
      <w:r>
        <w:t xml:space="preserve"> (8.16) </w:t>
      </w:r>
      <w:r>
        <w:rPr>
          <w:rFonts w:hint="eastAsia"/>
        </w:rPr>
        <w:t xml:space="preserve">推导得出的。最后，关于第一层和第二层权重的导数由下式给出</w:t>
      </w:r>
    </w:p>
    <w:p>
      <w:pPr>
        <w:pStyle w:val="a0"/>
      </w:pPr>
      <m:oMathPara>
        <m:oMathParaPr>
          <m:jc m:val="center"/>
        </m:oMathParaPr>
        <m:oMath>
          <m:f>
            <m:fPr>
              <m:type m:val="bar"/>
            </m:fPr>
            <m:num>
              <m:r>
                <m:rPr>
                  <m:sty m:val="p"/>
                </m:rPr>
                <m:t>∂</m:t>
              </m:r>
              <m:sSub>
                <m:e>
                  <m:r>
                    <m:t>E</m:t>
                  </m:r>
                </m:e>
                <m:sub>
                  <m:r>
                    <m:t>n</m:t>
                  </m:r>
                </m:sub>
              </m:sSub>
            </m:num>
            <m:den>
              <m:r>
                <m:rPr>
                  <m:sty m:val="p"/>
                </m:rPr>
                <m:t>∂</m:t>
              </m:r>
              <m:sSubSup>
                <m:e>
                  <m:r>
                    <m:t>w</m:t>
                  </m:r>
                </m:e>
                <m:sub>
                  <m:r>
                    <m:t>j</m:t>
                  </m:r>
                  <m:r>
                    <m:t>i</m:t>
                  </m:r>
                </m:sub>
                <m:sup>
                  <m:d>
                    <m:dPr>
                      <m:begChr m:val="("/>
                      <m:endChr m:val=")"/>
                      <m:sepChr m:val=""/>
                      <m:grow/>
                    </m:dPr>
                    <m:e>
                      <m:r>
                        <m:t>1</m:t>
                      </m:r>
                    </m:e>
                  </m:d>
                </m:sup>
              </m:sSubSup>
            </m:den>
          </m:f>
          <m:r>
            <m:rPr>
              <m:sty m:val="p"/>
            </m:rPr>
            <m:t>=</m:t>
          </m:r>
          <m:sSub>
            <m:e>
              <m:r>
                <m:t>δ</m:t>
              </m:r>
            </m:e>
            <m:sub>
              <m:r>
                <m:t>j</m:t>
              </m:r>
            </m:sub>
          </m:sSub>
          <m:sSub>
            <m:e>
              <m:r>
                <m:t>x</m:t>
              </m:r>
            </m:e>
            <m:sub>
              <m:r>
                <m:t>i</m:t>
              </m:r>
            </m:sub>
          </m:sSub>
          <m:r>
            <m:rPr>
              <m:sty m:val="p"/>
            </m:rPr>
            <m:t>,</m:t>
          </m:r>
          <m:r>
            <m:t> </m:t>
          </m:r>
          <m:f>
            <m:fPr>
              <m:type m:val="bar"/>
            </m:fPr>
            <m:num>
              <m:r>
                <m:rPr>
                  <m:sty m:val="p"/>
                </m:rPr>
                <m:t>∂</m:t>
              </m:r>
              <m:sSub>
                <m:e>
                  <m:r>
                    <m:t>E</m:t>
                  </m:r>
                </m:e>
                <m:sub>
                  <m:r>
                    <m:t>n</m:t>
                  </m:r>
                </m:sub>
              </m:sSub>
            </m:num>
            <m:den>
              <m:r>
                <m:rPr>
                  <m:sty m:val="p"/>
                </m:rPr>
                <m:t>∂</m:t>
              </m:r>
              <m:sSubSup>
                <m:e>
                  <m:r>
                    <m:t>w</m:t>
                  </m:r>
                </m:e>
                <m:sub>
                  <m:r>
                    <m:t>k</m:t>
                  </m:r>
                  <m:r>
                    <m:t>j</m:t>
                  </m:r>
                </m:sub>
                <m:sup>
                  <m:d>
                    <m:dPr>
                      <m:begChr m:val="("/>
                      <m:endChr m:val=")"/>
                      <m:sepChr m:val=""/>
                      <m:grow/>
                    </m:dPr>
                    <m:e>
                      <m:r>
                        <m:t>2</m:t>
                      </m:r>
                    </m:e>
                  </m:d>
                </m:sup>
              </m:sSubSup>
            </m:den>
          </m:f>
          <m:r>
            <m:rPr>
              <m:sty m:val="p"/>
            </m:rPr>
            <m:t>=</m:t>
          </m:r>
          <m:sSub>
            <m:e>
              <m:r>
                <m:t>δ</m:t>
              </m:r>
            </m:e>
            <m:sub>
              <m:r>
                <m:t>k</m:t>
              </m:r>
            </m:sub>
          </m:sSub>
          <m:sSub>
            <m:e>
              <m:r>
                <m:t>z</m:t>
              </m:r>
            </m:e>
            <m:sub>
              <m:r>
                <m:t>j</m:t>
              </m:r>
            </m:sub>
          </m:sSub>
          <m:r>
            <m:rPr>
              <m:sty m:val="p"/>
            </m:rPr>
            <m:t>.</m:t>
          </m:r>
          <m:r>
            <m:t>  </m:t>
          </m:r>
          <m:r>
            <m:rPr>
              <m:nor/>
              <m:sty m:val="p"/>
            </m:rPr>
            <m:t>(8.23)</m:t>
          </m:r>
        </m:oMath>
      </m:oMathPara>
    </w:p>
    <w:bookmarkEnd w:id="518"/>
    <w:bookmarkStart w:id="522" w:name="数值微分"/>
    <w:p>
      <w:pPr>
        <w:pStyle w:val="1"/>
      </w:pPr>
      <w:r>
        <w:t xml:space="preserve">8.1.4 </w:t>
      </w:r>
      <w:r>
        <w:rPr>
          <w:rFonts w:hint="eastAsia"/>
        </w:rPr>
        <w:t xml:space="preserve">数值微分</w:t>
      </w:r>
    </w:p>
    <w:p>
      <w:pPr>
        <w:pStyle w:val="FirstParagraph"/>
      </w:pPr>
      <w:r>
        <w:rPr>
          <w:rFonts w:hint="eastAsia"/>
        </w:rPr>
        <w:t xml:space="preserve">反向传播最重要的方面之一是其计算效率。为了理解这一点，让我们研究评估误差函数导数所需的计算操作数量如何随网络中权重和偏置的总数</w:t>
      </w:r>
      <w:r>
        <w:t xml:space="preserve"> </w:t>
      </w:r>
      <m:oMath>
        <m:r>
          <m:t>W</m:t>
        </m:r>
      </m:oMath>
      <w:r>
        <w:t xml:space="preserve"> </w:t>
      </w:r>
      <w:r>
        <w:rPr>
          <w:rFonts w:hint="eastAsia"/>
        </w:rPr>
        <w:t xml:space="preserve">而变化。</w:t>
      </w:r>
    </w:p>
    <w:p>
      <w:pPr>
        <w:pStyle w:val="a0"/>
      </w:pPr>
      <w:r>
        <w:rPr>
          <w:rFonts w:hint="eastAsia"/>
        </w:rPr>
        <w:t xml:space="preserve">对于足够大的</w:t>
      </w:r>
      <w:r>
        <w:t xml:space="preserve"> </w:t>
      </w:r>
      <m:oMath>
        <m:r>
          <m:t>W</m:t>
        </m:r>
      </m:oMath>
      <w:r>
        <w:t xml:space="preserve"> </w:t>
      </w:r>
      <w:r>
        <w:rPr>
          <w:rFonts w:hint="eastAsia"/>
        </w:rPr>
        <w:t xml:space="preserve">，单次评估误差函数(针对给定的输入数据点)需要</w:t>
      </w:r>
      <w:r>
        <w:t xml:space="preserve"> </w:t>
      </w:r>
      <m:oMath>
        <m:r>
          <m:rPr>
            <m:sty m:val="p"/>
            <m:scr m:val="script"/>
          </m:rPr>
          <m:t>O</m:t>
        </m:r>
        <m:d>
          <m:dPr>
            <m:begChr m:val="("/>
            <m:endChr m:val=")"/>
            <m:sepChr m:val=""/>
            <m:grow/>
          </m:dPr>
          <m:e>
            <m:r>
              <m:t>W</m:t>
            </m:r>
          </m:e>
        </m:d>
      </m:oMath>
      <w:r>
        <w:t xml:space="preserve"> </w:t>
      </w:r>
      <w:r>
        <w:rPr>
          <w:rFonts w:hint="eastAsia"/>
        </w:rPr>
        <w:t xml:space="preserve">次操作。这是因为，除了连接非常稀疏的网络外，权重的数量通常远大于单元的数量，因此前向传播中的大部分计算工作来自于对</w:t>
      </w:r>
      <w:r>
        <w:t xml:space="preserve"> (8.5) </w:t>
      </w:r>
      <w:r>
        <w:rPr>
          <w:rFonts w:hint="eastAsia"/>
        </w:rPr>
        <w:t xml:space="preserve">式中求和的评估，而激活函数的评估只占很小的开销。(8.5)</w:t>
      </w:r>
      <w:r>
        <w:t xml:space="preserve"> </w:t>
      </w:r>
      <w:r>
        <w:rPr>
          <w:rFonts w:hint="eastAsia"/>
        </w:rPr>
        <w:t xml:space="preserve">式中求和的每一项都需要一次乘法和一次加法，导致总体计算成本为</w:t>
      </w:r>
      <w:r>
        <w:t xml:space="preserve"> </w:t>
      </w:r>
      <m:oMath>
        <m:r>
          <m:rPr>
            <m:sty m:val="p"/>
            <m:scr m:val="script"/>
          </m:rPr>
          <m:t>O</m:t>
        </m:r>
        <m:d>
          <m:dPr>
            <m:begChr m:val="("/>
            <m:endChr m:val=")"/>
            <m:sepChr m:val=""/>
            <m:grow/>
          </m:dPr>
          <m:e>
            <m:r>
              <m:t>W</m:t>
            </m:r>
          </m:e>
        </m:d>
      </m:oMath>
      <w:r>
        <w:t xml:space="preserve"> </w:t>
      </w:r>
      <w:r>
        <w:t xml:space="preserve">。</w:t>
      </w:r>
    </w:p>
    <w:p>
      <w:pPr>
        <w:pStyle w:val="a0"/>
      </w:pPr>
      <w:r>
        <w:rPr>
          <w:rFonts w:hint="eastAsia"/>
        </w:rPr>
        <w:t xml:space="preserve">计算误差函数导数的另一种替代反向传播的方法是使用有限差分。这可以通过依次扰动每个权重并使用以下表达式来近似导数来实现</w:t>
      </w:r>
    </w:p>
    <w:p>
      <w:pPr>
        <w:pStyle w:val="a0"/>
      </w:pPr>
      <m:oMathPara>
        <m:oMathParaPr>
          <m:jc m:val="center"/>
        </m:oMathParaPr>
        <m:oMath>
          <m:f>
            <m:fPr>
              <m:type m:val="bar"/>
            </m:fPr>
            <m:num>
              <m:r>
                <m:rPr>
                  <m:sty m:val="p"/>
                </m:rPr>
                <m:t>∂</m:t>
              </m:r>
              <m:sSub>
                <m:e>
                  <m:r>
                    <m:t>E</m:t>
                  </m:r>
                </m:e>
                <m:sub>
                  <m:r>
                    <m:t>n</m:t>
                  </m:r>
                </m:sub>
              </m:sSub>
            </m:num>
            <m:den>
              <m:r>
                <m:rPr>
                  <m:sty m:val="p"/>
                </m:rPr>
                <m:t>∂</m:t>
              </m:r>
              <m:sSub>
                <m:e>
                  <m:r>
                    <m:t>w</m:t>
                  </m:r>
                </m:e>
                <m:sub>
                  <m:r>
                    <m:t>j</m:t>
                  </m:r>
                  <m:r>
                    <m:t>i</m:t>
                  </m:r>
                </m:sub>
              </m:sSub>
            </m:den>
          </m:f>
          <m:r>
            <m:rPr>
              <m:sty m:val="p"/>
            </m:rPr>
            <m:t>=</m:t>
          </m:r>
          <m:f>
            <m:fPr>
              <m:type m:val="bar"/>
            </m:fPr>
            <m:num>
              <m:sSub>
                <m:e>
                  <m:r>
                    <m:t>E</m:t>
                  </m:r>
                </m:e>
                <m:sub>
                  <m:r>
                    <m:t>n</m:t>
                  </m:r>
                </m:sub>
              </m:sSub>
              <m:d>
                <m:dPr>
                  <m:begChr m:val="("/>
                  <m:endChr m:val=")"/>
                  <m:sepChr m:val=""/>
                  <m:grow/>
                </m:dPr>
                <m:e>
                  <m:sSub>
                    <m:e>
                      <m:r>
                        <m:t>w</m:t>
                      </m:r>
                    </m:e>
                    <m:sub>
                      <m:r>
                        <m:t>j</m:t>
                      </m:r>
                      <m:r>
                        <m:t>i</m:t>
                      </m:r>
                    </m:sub>
                  </m:sSub>
                  <m:r>
                    <m:rPr>
                      <m:sty m:val="p"/>
                    </m:rPr>
                    <m:t>+</m:t>
                  </m:r>
                  <m:r>
                    <m:t>ϵ</m:t>
                  </m:r>
                </m:e>
              </m:d>
              <m:r>
                <m:rPr>
                  <m:sty m:val="p"/>
                </m:rPr>
                <m:t>−</m:t>
              </m:r>
              <m:sSub>
                <m:e>
                  <m:r>
                    <m:t>E</m:t>
                  </m:r>
                </m:e>
                <m:sub>
                  <m:r>
                    <m:t>n</m:t>
                  </m:r>
                </m:sub>
              </m:sSub>
              <m:d>
                <m:dPr>
                  <m:begChr m:val="("/>
                  <m:endChr m:val=")"/>
                  <m:sepChr m:val=""/>
                  <m:grow/>
                </m:dPr>
                <m:e>
                  <m:sSub>
                    <m:e>
                      <m:r>
                        <m:t>w</m:t>
                      </m:r>
                    </m:e>
                    <m:sub>
                      <m:r>
                        <m:t>j</m:t>
                      </m:r>
                      <m:r>
                        <m:t>i</m:t>
                      </m:r>
                    </m:sub>
                  </m:sSub>
                </m:e>
              </m:d>
            </m:num>
            <m:den>
              <m:r>
                <m:t>ϵ</m:t>
              </m:r>
            </m:den>
          </m:f>
          <m:r>
            <m:rPr>
              <m:sty m:val="p"/>
            </m:rPr>
            <m:t>+</m:t>
          </m:r>
          <m:r>
            <m:rPr>
              <m:sty m:val="p"/>
              <m:scr m:val="script"/>
            </m:rPr>
            <m:t>O</m:t>
          </m:r>
          <m:d>
            <m:dPr>
              <m:begChr m:val="("/>
              <m:endChr m:val=")"/>
              <m:sepChr m:val=""/>
              <m:grow/>
            </m:dPr>
            <m:e>
              <m:r>
                <m:t>ϵ</m:t>
              </m:r>
            </m:e>
          </m:d>
          <m:r>
            <m:t>  </m:t>
          </m:r>
          <m:r>
            <m:rPr>
              <m:nor/>
              <m:sty m:val="p"/>
            </m:rPr>
            <m:t>(8.24)</m:t>
          </m:r>
        </m:oMath>
      </m:oMathPara>
    </w:p>
    <w:p>
      <w:pPr>
        <w:pStyle w:val="FirstParagraph"/>
      </w:pPr>
      <w:r>
        <w:rPr>
          <w:rFonts w:hint="eastAsia"/>
        </w:rPr>
        <w:t xml:space="preserve">其中</w:t>
      </w:r>
      <w:r>
        <w:t xml:space="preserve"> </w:t>
      </w:r>
      <m:oMath>
        <m:r>
          <m:t>ϵ</m:t>
        </m:r>
        <m:r>
          <m:rPr>
            <m:sty m:val="p"/>
          </m:rPr>
          <m:t>≪</m:t>
        </m:r>
        <m:r>
          <m:t>1</m:t>
        </m:r>
      </m:oMath>
      <w:r>
        <w:t xml:space="preserve"> </w:t>
      </w:r>
      <w:r>
        <w:rPr>
          <w:rFonts w:hint="eastAsia"/>
        </w:rPr>
        <w:t xml:space="preserve">。在软件模拟中，可以通过减小</w:t>
      </w:r>
      <w:r>
        <w:t xml:space="preserve"> </w:t>
      </w:r>
      <m:oMath>
        <m:r>
          <m:t>ϵ</m:t>
        </m:r>
      </m:oMath>
      <w:r>
        <w:t xml:space="preserve"> </w:t>
      </w:r>
      <w:r>
        <w:rPr>
          <w:rFonts w:hint="eastAsia"/>
        </w:rPr>
        <w:t xml:space="preserve">来提高导数近似的精度，直到出现数值舍入问题。通过使用以下形式的对称中心差分，可以显著提高有限差分方法的精度</w:t>
      </w:r>
    </w:p>
    <w:p>
      <w:pPr>
        <w:pStyle w:val="a0"/>
      </w:pPr>
      <m:oMathPara>
        <m:oMathParaPr>
          <m:jc m:val="center"/>
        </m:oMathParaPr>
        <m:oMath>
          <m:f>
            <m:fPr>
              <m:type m:val="bar"/>
            </m:fPr>
            <m:num>
              <m:r>
                <m:rPr>
                  <m:sty m:val="p"/>
                </m:rPr>
                <m:t>∂</m:t>
              </m:r>
              <m:sSub>
                <m:e>
                  <m:r>
                    <m:t>E</m:t>
                  </m:r>
                </m:e>
                <m:sub>
                  <m:r>
                    <m:t>n</m:t>
                  </m:r>
                </m:sub>
              </m:sSub>
            </m:num>
            <m:den>
              <m:r>
                <m:rPr>
                  <m:sty m:val="p"/>
                </m:rPr>
                <m:t>∂</m:t>
              </m:r>
              <m:sSub>
                <m:e>
                  <m:r>
                    <m:t>w</m:t>
                  </m:r>
                </m:e>
                <m:sub>
                  <m:r>
                    <m:t>j</m:t>
                  </m:r>
                  <m:r>
                    <m:t>i</m:t>
                  </m:r>
                </m:sub>
              </m:sSub>
            </m:den>
          </m:f>
          <m:r>
            <m:rPr>
              <m:sty m:val="p"/>
            </m:rPr>
            <m:t>=</m:t>
          </m:r>
          <m:f>
            <m:fPr>
              <m:type m:val="bar"/>
            </m:fPr>
            <m:num>
              <m:sSub>
                <m:e>
                  <m:r>
                    <m:t>E</m:t>
                  </m:r>
                </m:e>
                <m:sub>
                  <m:r>
                    <m:t>n</m:t>
                  </m:r>
                </m:sub>
              </m:sSub>
              <m:d>
                <m:dPr>
                  <m:begChr m:val="("/>
                  <m:endChr m:val=")"/>
                  <m:sepChr m:val=""/>
                  <m:grow/>
                </m:dPr>
                <m:e>
                  <m:sSub>
                    <m:e>
                      <m:r>
                        <m:t>w</m:t>
                      </m:r>
                    </m:e>
                    <m:sub>
                      <m:r>
                        <m:t>j</m:t>
                      </m:r>
                      <m:r>
                        <m:t>i</m:t>
                      </m:r>
                    </m:sub>
                  </m:sSub>
                  <m:r>
                    <m:rPr>
                      <m:sty m:val="p"/>
                    </m:rPr>
                    <m:t>+</m:t>
                  </m:r>
                  <m:r>
                    <m:t>ϵ</m:t>
                  </m:r>
                </m:e>
              </m:d>
              <m:r>
                <m:rPr>
                  <m:sty m:val="p"/>
                </m:rPr>
                <m:t>−</m:t>
              </m:r>
              <m:sSub>
                <m:e>
                  <m:r>
                    <m:t>E</m:t>
                  </m:r>
                </m:e>
                <m:sub>
                  <m:r>
                    <m:t>n</m:t>
                  </m:r>
                </m:sub>
              </m:sSub>
              <m:d>
                <m:dPr>
                  <m:begChr m:val="("/>
                  <m:endChr m:val=")"/>
                  <m:sepChr m:val=""/>
                  <m:grow/>
                </m:dPr>
                <m:e>
                  <m:sSub>
                    <m:e>
                      <m:r>
                        <m:t>w</m:t>
                      </m:r>
                    </m:e>
                    <m:sub>
                      <m:r>
                        <m:t>j</m:t>
                      </m:r>
                      <m:r>
                        <m:t>i</m:t>
                      </m:r>
                    </m:sub>
                  </m:sSub>
                  <m:r>
                    <m:rPr>
                      <m:sty m:val="p"/>
                    </m:rPr>
                    <m:t>−</m:t>
                  </m:r>
                  <m:r>
                    <m:t>ϵ</m:t>
                  </m:r>
                </m:e>
              </m:d>
            </m:num>
            <m:den>
              <m:r>
                <m:t>2</m:t>
              </m:r>
              <m:r>
                <m:t>ϵ</m:t>
              </m:r>
            </m:den>
          </m:f>
          <m:r>
            <m:rPr>
              <m:sty m:val="p"/>
            </m:rPr>
            <m:t>+</m:t>
          </m:r>
          <m:r>
            <m:rPr>
              <m:sty m:val="p"/>
              <m:scr m:val="script"/>
            </m:rPr>
            <m:t>O</m:t>
          </m:r>
          <m:d>
            <m:dPr>
              <m:begChr m:val="("/>
              <m:endChr m:val=")"/>
              <m:sepChr m:val=""/>
              <m:grow/>
            </m:dPr>
            <m:e>
              <m:sSup>
                <m:e>
                  <m:r>
                    <m:t>ϵ</m:t>
                  </m:r>
                </m:e>
                <m:sup>
                  <m:r>
                    <m:t>2</m:t>
                  </m:r>
                </m:sup>
              </m:sSup>
            </m:e>
          </m:d>
          <m:r>
            <m:rPr>
              <m:sty m:val="p"/>
            </m:rPr>
            <m:t>.</m:t>
          </m:r>
          <m:r>
            <m:t>  </m:t>
          </m:r>
          <m:r>
            <m:rPr>
              <m:nor/>
              <m:sty m:val="p"/>
            </m:rPr>
            <m:t>(8.25)</m:t>
          </m:r>
        </m:oMath>
      </m:oMathPara>
    </w:p>
    <w:p>
      <w:r>
        <w:pict>
          <v:rect style="width:0;height:1.5pt" o:hralign="center" o:hrstd="t" o:hr="t"/>
        </w:pict>
      </w:r>
    </w:p>
    <w:p>
      <w:pPr>
        <w:pStyle w:val="FirstParagraph"/>
      </w:pPr>
      <w:r>
        <w:rPr>
          <w:rFonts w:hint="eastAsia"/>
        </w:rPr>
        <w:t xml:space="preserve">练习</w:t>
      </w:r>
      <w:r>
        <w:t xml:space="preserve"> 8.3</w:t>
      </w:r>
    </w:p>
    <w:p>
      <w:r>
        <w:pict>
          <v:rect style="width:0;height:1.5pt" o:hralign="center" o:hrstd="t" o:hr="t"/>
        </w:pict>
      </w:r>
    </w:p>
    <w:p>
      <w:pPr>
        <w:pStyle w:val="FirstParagraph"/>
      </w:pPr>
      <w:r>
        <w:rPr>
          <w:rFonts w:hint="eastAsia"/>
        </w:rPr>
        <w:t xml:space="preserve">在这种情况下，</w:t>
      </w:r>
      <w:r>
        <w:t xml:space="preserve"> </w:t>
      </w:r>
      <m:oMath>
        <m:r>
          <m:rPr>
            <m:sty m:val="p"/>
            <m:scr m:val="script"/>
          </m:rPr>
          <m:t>O</m:t>
        </m:r>
        <m:d>
          <m:dPr>
            <m:begChr m:val="("/>
            <m:endChr m:val=")"/>
            <m:sepChr m:val=""/>
            <m:grow/>
          </m:dPr>
          <m:e>
            <m:r>
              <m:t>ϵ</m:t>
            </m:r>
          </m:e>
        </m:d>
      </m:oMath>
      <w:r>
        <w:t xml:space="preserve"> </w:t>
      </w:r>
      <w:r>
        <w:rPr>
          <w:rFonts w:hint="eastAsia"/>
        </w:rPr>
        <w:t xml:space="preserve">修正项相互抵消，这可以通过对</w:t>
      </w:r>
      <w:r>
        <w:t xml:space="preserve"> (8.25) </w:t>
      </w:r>
      <w:r>
        <w:rPr>
          <w:rFonts w:hint="eastAsia"/>
        </w:rPr>
        <w:t xml:space="preserve">式右侧进行泰勒展开来验证，因此剩余的修正项为</w:t>
      </w:r>
      <w:r>
        <w:t xml:space="preserve"> </w:t>
      </w:r>
      <m:oMath>
        <m:r>
          <m:rPr>
            <m:sty m:val="p"/>
            <m:scr m:val="script"/>
          </m:rPr>
          <m:t>O</m:t>
        </m:r>
        <m:d>
          <m:dPr>
            <m:begChr m:val="("/>
            <m:endChr m:val=")"/>
            <m:sepChr m:val=""/>
            <m:grow/>
          </m:dPr>
          <m:e>
            <m:sSup>
              <m:e>
                <m:r>
                  <m:t>ϵ</m:t>
                </m:r>
              </m:e>
              <m:sup>
                <m:r>
                  <m:t>2</m:t>
                </m:r>
              </m:sup>
            </m:sSup>
          </m:e>
        </m:d>
      </m:oMath>
      <w:r>
        <w:t xml:space="preserve"> </w:t>
      </w:r>
      <w:r>
        <w:rPr>
          <w:rFonts w:hint="eastAsia"/>
        </w:rPr>
        <w:t xml:space="preserve">。然而，需要注意的是，与</w:t>
      </w:r>
      <w:r>
        <w:t xml:space="preserve"> (8.24) </w:t>
      </w:r>
      <w:r>
        <w:rPr>
          <w:rFonts w:hint="eastAsia"/>
        </w:rPr>
        <w:t xml:space="preserve">式相比，计算步骤的数量大约增加了一倍。图</w:t>
      </w:r>
      <w:r>
        <w:t xml:space="preserve"> 8.2 </w:t>
      </w:r>
      <w:r>
        <w:rPr>
          <w:rFonts w:hint="eastAsia"/>
        </w:rPr>
        <w:t xml:space="preserve">展示了使用有限差分法</w:t>
      </w:r>
      <w:r>
        <w:t xml:space="preserve"> (8.24) </w:t>
      </w:r>
      <w:r>
        <w:rPr>
          <w:rFonts w:hint="eastAsia"/>
        </w:rPr>
        <w:t xml:space="preserve">和中心差分法</w:t>
      </w:r>
      <w:r>
        <w:t xml:space="preserve"> (8.25) </w:t>
      </w:r>
      <w:r>
        <w:rPr>
          <w:rFonts w:hint="eastAsia"/>
        </w:rPr>
        <w:t xml:space="preserve">对梯度进行数值计算的结果与解析结果之间的误差随步长</w:t>
      </w:r>
      <w:r>
        <w:t xml:space="preserve"> </w:t>
      </w:r>
      <m:oMath>
        <m:r>
          <m:t>ϵ</m:t>
        </m:r>
      </m:oMath>
      <w:r>
        <w:t xml:space="preserve"> </w:t>
      </w:r>
      <w:r>
        <w:rPr>
          <w:rFonts w:hint="eastAsia"/>
        </w:rPr>
        <w:t xml:space="preserve">变化的曲线。</w:t>
      </w:r>
    </w:p>
    <w:p>
      <w:pPr>
        <w:pStyle w:val="a0"/>
      </w:pPr>
      <w:r>
        <w:rPr>
          <w:rFonts w:hint="eastAsia"/>
        </w:rPr>
        <w:t xml:space="preserve">数值微分的主要问题在于，非常理想的</w:t>
      </w:r>
      <w:r>
        <w:t xml:space="preserve"> </w:t>
      </w:r>
      <m:oMath>
        <m:r>
          <m:rPr>
            <m:sty m:val="p"/>
            <m:scr m:val="script"/>
          </m:rPr>
          <m:t>O</m:t>
        </m:r>
        <m:d>
          <m:dPr>
            <m:begChr m:val="("/>
            <m:endChr m:val=")"/>
            <m:sepChr m:val=""/>
            <m:grow/>
          </m:dPr>
          <m:e>
            <m:r>
              <m:t>W</m:t>
            </m:r>
          </m:e>
        </m:d>
      </m:oMath>
      <w:r>
        <w:t xml:space="preserve"> </w:t>
      </w:r>
      <w:r>
        <w:rPr>
          <w:rFonts w:hint="eastAsia"/>
        </w:rPr>
        <w:t xml:space="preserve">缩放特性丢失了。每次前向传播需要</w:t>
      </w:r>
      <w:r>
        <w:t xml:space="preserve"> </w:t>
      </w:r>
      <m:oMath>
        <m:r>
          <m:rPr>
            <m:sty m:val="p"/>
            <m:scr m:val="script"/>
          </m:rPr>
          <m:t>O</m:t>
        </m:r>
        <m:d>
          <m:dPr>
            <m:begChr m:val="("/>
            <m:endChr m:val=")"/>
            <m:sepChr m:val=""/>
            <m:grow/>
          </m:dPr>
          <m:e>
            <m:r>
              <m:t>W</m:t>
            </m:r>
          </m:e>
        </m:d>
      </m:oMath>
      <w:r>
        <w:t xml:space="preserve"> </w:t>
      </w:r>
      <w:r>
        <w:rPr>
          <w:rFonts w:hint="eastAsia"/>
        </w:rPr>
        <w:t xml:space="preserve">步，并且网络中有</w:t>
      </w:r>
      <w:r>
        <w:t xml:space="preserve"> </w:t>
      </w:r>
      <m:oMath>
        <m:r>
          <m:t>W</m:t>
        </m:r>
      </m:oMath>
      <w:r>
        <w:t xml:space="preserve"> </w:t>
      </w:r>
      <w:r>
        <w:rPr>
          <w:rFonts w:hint="eastAsia"/>
        </w:rPr>
        <w:t xml:space="preserve">个权重，每个权重都必须单独进行扰动，因此总的计算成本为</w:t>
      </w:r>
      <w:r>
        <w:t xml:space="preserve"> </w:t>
      </w:r>
      <m:oMath>
        <m:r>
          <m:rPr>
            <m:sty m:val="p"/>
            <m:scr m:val="script"/>
          </m:rPr>
          <m:t>O</m:t>
        </m:r>
        <m:d>
          <m:dPr>
            <m:begChr m:val="("/>
            <m:endChr m:val=")"/>
            <m:sepChr m:val=""/>
            <m:grow/>
          </m:dPr>
          <m:e>
            <m:sSup>
              <m:e>
                <m:r>
                  <m:t>W</m:t>
                </m:r>
              </m:e>
              <m:sup>
                <m:r>
                  <m:t>2</m:t>
                </m:r>
              </m:sup>
            </m:sSup>
          </m:e>
        </m:d>
      </m:oMath>
      <w:r>
        <w:t xml:space="preserve"> </w:t>
      </w:r>
      <w:r>
        <w:t xml:space="preserve">。</w:t>
      </w:r>
    </w:p>
    <w:p>
      <w:pPr>
        <w:pStyle w:val="a0"/>
      </w:pPr>
      <w:r>
        <w:rPr>
          <w:rFonts w:hint="eastAsia"/>
        </w:rPr>
        <w:t xml:space="preserve">然而，数值微分在实践中可以发挥有用的作用，因为将直接实现反向传播或自动微分计算得到的导数与使用中心差分法得到的导数进行比较，可以有力地检验软件的正确性。</w:t>
      </w:r>
    </w:p>
    <w:p>
      <w:pPr>
        <w:pStyle w:val="a0"/>
      </w:pPr>
      <w:r>
        <w:drawing>
          <wp:inline>
            <wp:extent cx="3291840" cy="3087352"/>
            <wp:effectExtent b="0" l="0" r="0" t="0"/>
            <wp:docPr descr="image" title="" id="520" name="Picture"/>
            <a:graphic>
              <a:graphicData uri="http://schemas.openxmlformats.org/drawingml/2006/picture">
                <pic:pic>
                  <pic:nvPicPr>
                    <pic:cNvPr descr="images/0194e279-9b28-703a-88f4-c3ac21e2010d_259_732_344_821_770_0.jpg" id="521" name="Picture"/>
                    <pic:cNvPicPr>
                      <a:picLocks noChangeArrowheads="1" noChangeAspect="1"/>
                    </pic:cNvPicPr>
                  </pic:nvPicPr>
                  <pic:blipFill>
                    <a:blip r:embed="rId519"/>
                    <a:stretch>
                      <a:fillRect/>
                    </a:stretch>
                  </pic:blipFill>
                  <pic:spPr bwMode="auto">
                    <a:xfrm>
                      <a:off x="0" y="0"/>
                      <a:ext cx="3291840" cy="308735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8.2 </w:t>
      </w:r>
      <w:r>
        <w:rPr>
          <w:rFonts w:hint="eastAsia"/>
        </w:rPr>
        <w:t xml:space="preserve">红色曲线展示了使用有限差分法</w:t>
      </w:r>
      <w:r>
        <w:t xml:space="preserve"> (8.24) </w:t>
      </w:r>
      <w:r>
        <w:rPr>
          <w:rFonts w:hint="eastAsia"/>
        </w:rPr>
        <w:t xml:space="preserve">对梯度进行数值计算的结果与解析结果之间的误差随</w:t>
      </w:r>
      <w:r>
        <w:t xml:space="preserve"> </w:t>
      </w:r>
      <m:oMath>
        <m:r>
          <m:t>ϵ</m:t>
        </m:r>
      </m:oMath>
      <w:r>
        <w:t xml:space="preserve"> </w:t>
      </w:r>
      <w:r>
        <w:rPr>
          <w:rFonts w:hint="eastAsia"/>
        </w:rPr>
        <w:t xml:space="preserve">变化的曲线。随着</w:t>
      </w:r>
      <w:r>
        <w:t xml:space="preserve"> </w:t>
      </w:r>
      <m:oMath>
        <m:r>
          <m:t>ϵ</m:t>
        </m:r>
      </m:oMath>
      <w:r>
        <w:t xml:space="preserve"> </w:t>
      </w:r>
      <w:r>
        <w:rPr>
          <w:rFonts w:hint="eastAsia"/>
        </w:rPr>
        <w:t xml:space="preserve">的减小，曲线最初显示误差呈线性减小，由于坐标轴是对数坐标，这代表了幂律行为。这条线的斜率为</w:t>
      </w:r>
      <w:r>
        <w:t xml:space="preserve"> </w:t>
      </w:r>
      <w:r>
        <w:rPr>
          <w:rFonts w:hint="eastAsia"/>
        </w:rPr>
        <w:t xml:space="preserve">1，表明该误差的行为类似于</w:t>
      </w:r>
      <w:r>
        <w:t xml:space="preserve"> </w:t>
      </w:r>
      <m:oMath>
        <m:r>
          <m:rPr>
            <m:sty m:val="p"/>
            <m:scr m:val="script"/>
          </m:rPr>
          <m:t>O</m:t>
        </m:r>
        <m:d>
          <m:dPr>
            <m:begChr m:val="("/>
            <m:endChr m:val=")"/>
            <m:sepChr m:val=""/>
            <m:grow/>
          </m:dPr>
          <m:e>
            <m:r>
              <m:t>ϵ</m:t>
            </m:r>
          </m:e>
        </m:d>
      </m:oMath>
      <w:r>
        <w:t xml:space="preserve"> </w:t>
      </w:r>
      <w:r>
        <w:rPr>
          <w:rFonts w:hint="eastAsia"/>
        </w:rPr>
        <w:t xml:space="preserve">。在某一点上，计算得到的梯度达到了数值舍入的极限，进一步减小</w:t>
      </w:r>
      <w:r>
        <w:t xml:space="preserve"> </w:t>
      </w:r>
      <m:oMath>
        <m:r>
          <m:t>ϵ</m:t>
        </m:r>
      </m:oMath>
      <w:r>
        <w:t xml:space="preserve"> </w:t>
      </w:r>
      <w:r>
        <w:rPr>
          <w:rFonts w:hint="eastAsia"/>
        </w:rPr>
        <w:t xml:space="preserve">会导致曲线变得嘈杂，同样遵循幂律，但此时误差随着</w:t>
      </w:r>
      <w:r>
        <w:t xml:space="preserve"> </w:t>
      </w:r>
      <m:oMath>
        <m:r>
          <m:t>ϵ</m:t>
        </m:r>
      </m:oMath>
      <w:r>
        <w:t xml:space="preserve"> </w:t>
      </w:r>
      <w:r>
        <w:rPr>
          <w:rFonts w:hint="eastAsia"/>
        </w:rPr>
        <w:t xml:space="preserve">的减小而增大。蓝色曲线展示了中心差分法</w:t>
      </w:r>
      <w:r>
        <w:t xml:space="preserve"> (8.25) </w:t>
      </w:r>
      <w:r>
        <w:rPr>
          <w:rFonts w:hint="eastAsia"/>
        </w:rPr>
        <w:t xml:space="preserve">的相应结果。我们看到与有限差分法相比，误差要小得多，并且这条线的斜率为</w:t>
      </w:r>
      <w:r>
        <w:t xml:space="preserve"> </w:t>
      </w:r>
      <w:r>
        <w:rPr>
          <w:rFonts w:hint="eastAsia"/>
        </w:rPr>
        <w:t xml:space="preserve">2，表明误差为</w:t>
      </w:r>
      <w:r>
        <w:t xml:space="preserve"> </w:t>
      </w:r>
      <m:oMath>
        <m:r>
          <m:rPr>
            <m:sty m:val="p"/>
            <m:scr m:val="script"/>
          </m:rPr>
          <m:t>O</m:t>
        </m:r>
        <m:d>
          <m:dPr>
            <m:begChr m:val="("/>
            <m:endChr m:val=")"/>
            <m:sepChr m:val=""/>
            <m:grow/>
          </m:dPr>
          <m:e>
            <m:sSup>
              <m:e>
                <m:r>
                  <m:t>ϵ</m:t>
                </m:r>
              </m:e>
              <m:sup>
                <m:r>
                  <m:t>2</m:t>
                </m:r>
              </m:sup>
            </m:sSup>
          </m:e>
        </m:d>
      </m:oMath>
      <w:r>
        <w:t xml:space="preserve"> </w:t>
      </w:r>
      <w:r>
        <w:t xml:space="preserve">。</w:t>
      </w:r>
    </w:p>
    <w:bookmarkEnd w:id="522"/>
    <w:bookmarkStart w:id="526" w:name="雅可比矩阵"/>
    <w:p>
      <w:pPr>
        <w:pStyle w:val="1"/>
      </w:pPr>
      <w:r>
        <w:t xml:space="preserve">8.1.5 </w:t>
      </w:r>
      <w:r>
        <w:rPr>
          <w:rFonts w:hint="eastAsia"/>
        </w:rPr>
        <w:t xml:space="preserve">雅可比矩阵</w:t>
      </w:r>
    </w:p>
    <w:p>
      <w:pPr>
        <w:pStyle w:val="FirstParagraph"/>
      </w:pPr>
      <w:r>
        <w:rPr>
          <w:rFonts w:hint="eastAsia"/>
        </w:rPr>
        <w:t xml:space="preserve">我们已经了解了如何通过在网络中反向传播误差来获得误差函数关于权重的导数。反向传播也可用于计算其他导数。这里我们考虑雅可比矩阵的计算，其元素由网络输出关于输入的导数给出:</w:t>
      </w:r>
    </w:p>
    <w:p>
      <w:pPr>
        <w:pStyle w:val="a0"/>
      </w:pPr>
      <m:oMathPara>
        <m:oMathParaPr>
          <m:jc m:val="center"/>
        </m:oMathParaPr>
        <m:oMath>
          <m:sSub>
            <m:e>
              <m:r>
                <m:t>J</m:t>
              </m:r>
            </m:e>
            <m:sub>
              <m:r>
                <m:t>k</m:t>
              </m:r>
              <m:r>
                <m:t>i</m:t>
              </m:r>
            </m:sub>
          </m:sSub>
          <m:r>
            <m:rPr>
              <m:sty m:val="p"/>
            </m:rPr>
            <m:t>≡</m:t>
          </m:r>
          <m:f>
            <m:fPr>
              <m:type m:val="bar"/>
            </m:fPr>
            <m:num>
              <m:r>
                <m:rPr>
                  <m:sty m:val="p"/>
                </m:rPr>
                <m:t>∂</m:t>
              </m:r>
              <m:sSub>
                <m:e>
                  <m:r>
                    <m:t>y</m:t>
                  </m:r>
                </m:e>
                <m:sub>
                  <m:r>
                    <m:t>k</m:t>
                  </m:r>
                </m:sub>
              </m:sSub>
            </m:num>
            <m:den>
              <m:r>
                <m:rPr>
                  <m:sty m:val="p"/>
                </m:rPr>
                <m:t>∂</m:t>
              </m:r>
              <m:sSub>
                <m:e>
                  <m:r>
                    <m:t>x</m:t>
                  </m:r>
                </m:e>
                <m:sub>
                  <m:r>
                    <m:t>i</m:t>
                  </m:r>
                </m:sub>
              </m:sSub>
            </m:den>
          </m:f>
          <m:r>
            <m:t>  </m:t>
          </m:r>
          <m:r>
            <m:rPr>
              <m:nor/>
              <m:sty m:val="p"/>
            </m:rPr>
            <m:t>(8.26)</m:t>
          </m:r>
        </m:oMath>
      </m:oMathPara>
    </w:p>
    <w:p>
      <w:pPr>
        <w:pStyle w:val="FirstParagraph"/>
      </w:pPr>
      <w:r>
        <w:rPr>
          <w:rFonts w:hint="eastAsia"/>
        </w:rPr>
        <w:t xml:space="preserve">其中每个这样的导数都是在所有其他输入保持固定的情况下计算的。雅可比矩阵在由多个不同模块构建的系统中起着重要作用，如图</w:t>
      </w:r>
      <w:r>
        <w:t xml:space="preserve"> 8.3 </w:t>
      </w:r>
      <w:r>
        <w:rPr>
          <w:rFonts w:hint="eastAsia"/>
        </w:rPr>
        <w:t xml:space="preserve">所示。每个模块可以包含一个固定或可学习的函数，该函数可以是线性的也可以是非线性的，只要它是可微的即可。</w:t>
      </w:r>
    </w:p>
    <w:p>
      <w:pPr>
        <w:pStyle w:val="a0"/>
      </w:pPr>
      <w:r>
        <w:rPr>
          <w:rFonts w:hint="eastAsia"/>
        </w:rPr>
        <w:t xml:space="preserve">假设我们希望相对于图</w:t>
      </w:r>
      <w:r>
        <w:t xml:space="preserve"> 8.3 </w:t>
      </w:r>
      <w:r>
        <w:rPr>
          <w:rFonts w:hint="eastAsia"/>
        </w:rPr>
        <w:t xml:space="preserve">中的参数</w:t>
      </w:r>
      <w:r>
        <w:t xml:space="preserve"> </w:t>
      </w:r>
      <m:oMath>
        <m:r>
          <m:t>w</m:t>
        </m:r>
      </m:oMath>
      <w:r>
        <w:t xml:space="preserve"> </w:t>
      </w:r>
      <w:r>
        <w:rPr>
          <w:rFonts w:hint="eastAsia"/>
        </w:rPr>
        <w:t xml:space="preserve">最小化误差函数</w:t>
      </w:r>
      <w:r>
        <w:t xml:space="preserve"> </w:t>
      </w:r>
      <m:oMath>
        <m:r>
          <m:t>E</m:t>
        </m:r>
      </m:oMath>
      <w:r>
        <w:t xml:space="preserve"> </w:t>
      </w:r>
      <w:r>
        <w:rPr>
          <w:rFonts w:hint="eastAsia"/>
        </w:rPr>
        <w:t xml:space="preserve">。误差函数的导数由下式给出</w:t>
      </w:r>
    </w:p>
    <w:p>
      <w:pPr>
        <w:pStyle w:val="a0"/>
      </w:pPr>
      <m:oMathPara>
        <m:oMathParaPr>
          <m:jc m:val="center"/>
        </m:oMathParaPr>
        <m:oMath>
          <m:f>
            <m:fPr>
              <m:type m:val="bar"/>
            </m:fPr>
            <m:num>
              <m:r>
                <m:rPr>
                  <m:sty m:val="p"/>
                </m:rPr>
                <m:t>∂</m:t>
              </m:r>
              <m:r>
                <m:t>E</m:t>
              </m:r>
            </m:num>
            <m:den>
              <m:r>
                <m:rPr>
                  <m:sty m:val="p"/>
                </m:rPr>
                <m:t>∂</m:t>
              </m:r>
              <m:r>
                <m:t>w</m:t>
              </m:r>
            </m:den>
          </m:f>
          <m:r>
            <m:rPr>
              <m:sty m:val="p"/>
            </m:rPr>
            <m:t>=</m:t>
          </m:r>
          <m:nary>
            <m:naryPr>
              <m:chr m:val="∑"/>
              <m:limLoc m:val="undOvr"/>
              <m:subHide m:val="off"/>
              <m:supHide m:val="on"/>
            </m:naryPr>
            <m:sub>
              <m:r>
                <m:t>k</m:t>
              </m:r>
              <m:r>
                <m:rPr>
                  <m:sty m:val="p"/>
                </m:rPr>
                <m:t>,</m:t>
              </m:r>
              <m:r>
                <m:t>j</m:t>
              </m:r>
            </m:sub>
            <m:sup>
              <m:r>
                <m:t>​</m:t>
              </m:r>
            </m:sup>
            <m:e>
              <m:f>
                <m:fPr>
                  <m:type m:val="bar"/>
                </m:fPr>
                <m:num>
                  <m:r>
                    <m:rPr>
                      <m:sty m:val="p"/>
                    </m:rPr>
                    <m:t>∂</m:t>
                  </m:r>
                  <m:r>
                    <m:t>E</m:t>
                  </m:r>
                </m:num>
                <m:den>
                  <m:r>
                    <m:rPr>
                      <m:sty m:val="p"/>
                    </m:rPr>
                    <m:t>∂</m:t>
                  </m:r>
                  <m:sSub>
                    <m:e>
                      <m:r>
                        <m:t>y</m:t>
                      </m:r>
                    </m:e>
                    <m:sub>
                      <m:r>
                        <m:t>k</m:t>
                      </m:r>
                    </m:sub>
                  </m:sSub>
                </m:den>
              </m:f>
            </m:e>
          </m:nary>
          <m:f>
            <m:fPr>
              <m:type m:val="bar"/>
            </m:fPr>
            <m:num>
              <m:r>
                <m:rPr>
                  <m:sty m:val="p"/>
                </m:rPr>
                <m:t>∂</m:t>
              </m:r>
              <m:sSub>
                <m:e>
                  <m:r>
                    <m:t>y</m:t>
                  </m:r>
                </m:e>
                <m:sub>
                  <m:r>
                    <m:t>k</m:t>
                  </m:r>
                </m:sub>
              </m:sSub>
            </m:num>
            <m:den>
              <m:r>
                <m:rPr>
                  <m:sty m:val="p"/>
                </m:rPr>
                <m:t>∂</m:t>
              </m:r>
              <m:sSub>
                <m:e>
                  <m:r>
                    <m:t>z</m:t>
                  </m:r>
                </m:e>
                <m:sub>
                  <m:r>
                    <m:t>j</m:t>
                  </m:r>
                </m:sub>
              </m:sSub>
            </m:den>
          </m:f>
          <m:f>
            <m:fPr>
              <m:type m:val="bar"/>
            </m:fPr>
            <m:num>
              <m:r>
                <m:rPr>
                  <m:sty m:val="p"/>
                </m:rPr>
                <m:t>∂</m:t>
              </m:r>
              <m:sSub>
                <m:e>
                  <m:r>
                    <m:t>z</m:t>
                  </m:r>
                </m:e>
                <m:sub>
                  <m:r>
                    <m:t>j</m:t>
                  </m:r>
                </m:sub>
              </m:sSub>
            </m:num>
            <m:den>
              <m:r>
                <m:rPr>
                  <m:sty m:val="p"/>
                </m:rPr>
                <m:t>∂</m:t>
              </m:r>
              <m:r>
                <m:t>w</m:t>
              </m:r>
            </m:den>
          </m:f>
          <m:r>
            <m:t>  </m:t>
          </m:r>
          <m:r>
            <m:rPr>
              <m:nor/>
              <m:sty m:val="p"/>
            </m:rPr>
            <m:t>(8.27)</m:t>
          </m:r>
        </m:oMath>
      </m:oMathPara>
    </w:p>
    <w:p>
      <w:pPr>
        <w:pStyle w:val="FirstParagraph"/>
      </w:pPr>
      <w:r>
        <w:rPr>
          <w:rFonts w:hint="eastAsia"/>
        </w:rPr>
        <w:t xml:space="preserve">其中图</w:t>
      </w:r>
      <w:r>
        <w:t xml:space="preserve"> 8.3 </w:t>
      </w:r>
      <w:r>
        <w:rPr>
          <w:rFonts w:hint="eastAsia"/>
        </w:rPr>
        <w:t xml:space="preserve">中红色模块的雅可比矩阵出现在等式右侧的中间项。</w:t>
      </w:r>
    </w:p>
    <w:p>
      <w:pPr>
        <w:pStyle w:val="a0"/>
      </w:pPr>
      <w:r>
        <w:rPr>
          <w:rFonts w:hint="eastAsia"/>
        </w:rPr>
        <w:t xml:space="preserve">由于雅可比矩阵提供了输出对每个输入变量变化的局部敏感度的度量，它还允许任何已知的误差</w:t>
      </w:r>
      <w:r>
        <w:t xml:space="preserve"> </w:t>
      </w:r>
      <m:oMath>
        <m:r>
          <m:t>Δ</m:t>
        </m:r>
        <m:sSub>
          <m:e>
            <m:r>
              <m:t>x</m:t>
            </m:r>
          </m:e>
          <m:sub>
            <m:r>
              <m:t>i</m:t>
            </m:r>
          </m:sub>
        </m:sSub>
      </m:oMath>
    </w:p>
    <w:p>
      <w:pPr>
        <w:pStyle w:val="a0"/>
      </w:pPr>
      <w:r>
        <w:drawing>
          <wp:inline>
            <wp:extent cx="3291840" cy="1163495"/>
            <wp:effectExtent b="0" l="0" r="0" t="0"/>
            <wp:docPr descr="image" title="" id="524" name="Picture"/>
            <a:graphic>
              <a:graphicData uri="http://schemas.openxmlformats.org/drawingml/2006/picture">
                <pic:pic>
                  <pic:nvPicPr>
                    <pic:cNvPr descr="images/0194e279-9b28-703a-88f4-c3ac21e2010d_260_730_340_812_287_0.jpg" id="525" name="Picture"/>
                    <pic:cNvPicPr>
                      <a:picLocks noChangeArrowheads="1" noChangeAspect="1"/>
                    </pic:cNvPicPr>
                  </pic:nvPicPr>
                  <pic:blipFill>
                    <a:blip r:embed="rId523"/>
                    <a:stretch>
                      <a:fillRect/>
                    </a:stretch>
                  </pic:blipFill>
                  <pic:spPr bwMode="auto">
                    <a:xfrm>
                      <a:off x="0" y="0"/>
                      <a:ext cx="3291840" cy="116349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8.3 </w:t>
      </w:r>
      <w:r>
        <w:rPr>
          <w:rFonts w:hint="eastAsia"/>
        </w:rPr>
        <w:t xml:space="preserve">模块化深度学习架构的示意图，其中雅可比矩阵可用于将误差信号从输出反向传播到系统中较早的模块。</w:t>
      </w:r>
    </w:p>
    <w:p>
      <w:pPr>
        <w:pStyle w:val="a0"/>
      </w:pPr>
      <w:r>
        <w:rPr>
          <w:rFonts w:hint="eastAsia"/>
        </w:rPr>
        <w:t xml:space="preserve">与输入相关联的误差可以通过训练好的网络进行传播，以通过以下关系估计它们对输出误差的贡献</w:t>
      </w:r>
      <w:r>
        <w:t xml:space="preserve"> </w:t>
      </w:r>
      <m:oMath>
        <m:r>
          <m:t>Δ</m:t>
        </m:r>
        <m:sSub>
          <m:e>
            <m:r>
              <m:t>y</m:t>
            </m:r>
          </m:e>
          <m:sub>
            <m:r>
              <m:t>k</m:t>
            </m:r>
          </m:sub>
        </m:sSub>
      </m:oMath>
    </w:p>
    <w:p>
      <w:pPr>
        <w:pStyle w:val="a0"/>
      </w:pPr>
      <m:oMathPara>
        <m:oMathParaPr>
          <m:jc m:val="center"/>
        </m:oMathParaPr>
        <m:oMath>
          <m:r>
            <m:t>Δ</m:t>
          </m:r>
          <m:sSub>
            <m:e>
              <m:r>
                <m:t>y</m:t>
              </m:r>
            </m:e>
            <m:sub>
              <m:r>
                <m:t>k</m:t>
              </m:r>
            </m:sub>
          </m:sSub>
          <m:r>
            <m:rPr>
              <m:sty m:val="p"/>
            </m:rPr>
            <m:t>≃</m:t>
          </m:r>
          <m:nary>
            <m:naryPr>
              <m:chr m:val="∑"/>
              <m:limLoc m:val="undOvr"/>
              <m:subHide m:val="off"/>
              <m:supHide m:val="on"/>
            </m:naryPr>
            <m:sub>
              <m:r>
                <m:t>i</m:t>
              </m:r>
            </m:sub>
            <m:sup>
              <m:r>
                <m:t>​</m:t>
              </m:r>
            </m:sup>
            <m:e>
              <m:f>
                <m:fPr>
                  <m:type m:val="bar"/>
                </m:fPr>
                <m:num>
                  <m:r>
                    <m:rPr>
                      <m:sty m:val="p"/>
                    </m:rPr>
                    <m:t>∂</m:t>
                  </m:r>
                  <m:sSub>
                    <m:e>
                      <m:r>
                        <m:t>y</m:t>
                      </m:r>
                    </m:e>
                    <m:sub>
                      <m:r>
                        <m:t>k</m:t>
                      </m:r>
                    </m:sub>
                  </m:sSub>
                </m:num>
                <m:den>
                  <m:r>
                    <m:rPr>
                      <m:sty m:val="p"/>
                    </m:rPr>
                    <m:t>∂</m:t>
                  </m:r>
                  <m:sSub>
                    <m:e>
                      <m:r>
                        <m:t>x</m:t>
                      </m:r>
                    </m:e>
                    <m:sub>
                      <m:r>
                        <m:t>i</m:t>
                      </m:r>
                    </m:sub>
                  </m:sSub>
                </m:den>
              </m:f>
            </m:e>
          </m:nary>
          <m:r>
            <m:t>Δ</m:t>
          </m:r>
          <m:sSub>
            <m:e>
              <m:r>
                <m:t>x</m:t>
              </m:r>
            </m:e>
            <m:sub>
              <m:r>
                <m:t>i</m:t>
              </m:r>
            </m:sub>
          </m:sSub>
          <m:r>
            <m:t>  </m:t>
          </m:r>
          <m:r>
            <m:rPr>
              <m:nor/>
              <m:sty m:val="p"/>
            </m:rPr>
            <m:t>(8.28)</m:t>
          </m:r>
        </m:oMath>
      </m:oMathPara>
    </w:p>
    <w:p>
      <w:pPr>
        <w:pStyle w:val="FirstParagraph"/>
      </w:pPr>
      <w:r>
        <w:rPr>
          <w:rFonts w:hint="eastAsia"/>
        </w:rPr>
        <w:t xml:space="preserve">该式假设</w:t>
      </w:r>
      <w:r>
        <w:t xml:space="preserve"> </w:t>
      </w:r>
      <m:oMath>
        <m:d>
          <m:dPr>
            <m:begChr m:val="|"/>
            <m:endChr m:val="|"/>
            <m:sepChr m:val=""/>
            <m:grow/>
          </m:dPr>
          <m:e>
            <m:r>
              <m:t>Δ</m:t>
            </m:r>
            <m:sSub>
              <m:e>
                <m:r>
                  <m:t>x</m:t>
                </m:r>
              </m:e>
              <m:sub>
                <m:r>
                  <m:t>i</m:t>
                </m:r>
              </m:sub>
            </m:sSub>
          </m:e>
        </m:d>
      </m:oMath>
      <w:r>
        <w:t xml:space="preserve"> </w:t>
      </w:r>
      <w:r>
        <w:rPr>
          <w:rFonts w:hint="eastAsia"/>
        </w:rPr>
        <w:t xml:space="preserve">很小。一般来说，经过训练的神经网络所表示的网络映射将是非线性的，因此雅可比矩阵的元素不是常数，而是取决于所使用的特定输入向量。因此，(8.28)</w:t>
      </w:r>
      <w:r>
        <w:t xml:space="preserve"> </w:t>
      </w:r>
      <w:r>
        <w:rPr>
          <w:rFonts w:hint="eastAsia"/>
        </w:rPr>
        <w:t xml:space="preserve">仅对输入的小扰动有效，并且对于每个新的输入向量，都必须重新计算雅可比矩阵本身。</w:t>
      </w:r>
    </w:p>
    <w:p>
      <w:pPr>
        <w:pStyle w:val="a0"/>
      </w:pPr>
      <w:r>
        <w:rPr>
          <w:rFonts w:hint="eastAsia"/>
        </w:rPr>
        <w:t xml:space="preserve">可以使用一种反向传播过程来计算雅可比矩阵，该过程类似于前面推导的用于计算误差函数关于权重的导数的过程。我们首先将元素</w:t>
      </w:r>
      <w:r>
        <w:t xml:space="preserve"> </w:t>
      </w:r>
      <m:oMath>
        <m:sSub>
          <m:e>
            <m:r>
              <m:t>J</m:t>
            </m:r>
          </m:e>
          <m:sub>
            <m:r>
              <m:t>k</m:t>
            </m:r>
            <m:r>
              <m:t>i</m:t>
            </m:r>
          </m:sub>
        </m:sSub>
      </m:oMath>
      <w:r>
        <w:t xml:space="preserve"> </w:t>
      </w:r>
      <w:r>
        <w:rPr>
          <w:rFonts w:hint="eastAsia"/>
        </w:rPr>
        <w:t xml:space="preserve">写成如下形式</w:t>
      </w:r>
    </w:p>
    <w:p>
      <w:pPr>
        <w:pStyle w:val="a0"/>
      </w:pPr>
      <m:oMathPara>
        <m:oMathParaPr>
          <m:jc m:val="center"/>
        </m:oMathParaPr>
        <m:oMath>
          <m:sSub>
            <m:e>
              <m:r>
                <m:t>J</m:t>
              </m:r>
            </m:e>
            <m:sub>
              <m:r>
                <m:t>k</m:t>
              </m:r>
              <m:r>
                <m:t>i</m:t>
              </m:r>
            </m:sub>
          </m:sSub>
          <m:r>
            <m:rPr>
              <m:sty m:val="p"/>
            </m:rPr>
            <m:t>=</m:t>
          </m:r>
          <m:f>
            <m:fPr>
              <m:type m:val="bar"/>
            </m:fPr>
            <m:num>
              <m:r>
                <m:rPr>
                  <m:sty m:val="p"/>
                </m:rPr>
                <m:t>∂</m:t>
              </m:r>
              <m:sSub>
                <m:e>
                  <m:r>
                    <m:t>y</m:t>
                  </m:r>
                </m:e>
                <m:sub>
                  <m:r>
                    <m:t>k</m:t>
                  </m:r>
                </m:sub>
              </m:sSub>
            </m:num>
            <m:den>
              <m:r>
                <m:rPr>
                  <m:sty m:val="p"/>
                </m:rPr>
                <m:t>∂</m:t>
              </m:r>
              <m:sSub>
                <m:e>
                  <m:r>
                    <m:t>x</m:t>
                  </m:r>
                </m:e>
                <m:sub>
                  <m:r>
                    <m:t>i</m:t>
                  </m:r>
                </m:sub>
              </m:sSub>
            </m:den>
          </m:f>
          <m:r>
            <m:rPr>
              <m:sty m:val="p"/>
            </m:rPr>
            <m:t>=</m:t>
          </m:r>
          <m:nary>
            <m:naryPr>
              <m:chr m:val="∑"/>
              <m:limLoc m:val="undOvr"/>
              <m:subHide m:val="off"/>
              <m:supHide m:val="on"/>
            </m:naryPr>
            <m:sub>
              <m:r>
                <m:t>j</m:t>
              </m:r>
            </m:sub>
            <m:sup>
              <m:r>
                <m:t>​</m:t>
              </m:r>
            </m:sup>
            <m:e>
              <m:f>
                <m:fPr>
                  <m:type m:val="bar"/>
                </m:fPr>
                <m:num>
                  <m:r>
                    <m:rPr>
                      <m:sty m:val="p"/>
                    </m:rPr>
                    <m:t>∂</m:t>
                  </m:r>
                  <m:sSub>
                    <m:e>
                      <m:r>
                        <m:t>y</m:t>
                      </m:r>
                    </m:e>
                    <m:sub>
                      <m:r>
                        <m:t>k</m:t>
                      </m:r>
                    </m:sub>
                  </m:sSub>
                </m:num>
                <m:den>
                  <m:r>
                    <m:rPr>
                      <m:sty m:val="p"/>
                    </m:rPr>
                    <m:t>∂</m:t>
                  </m:r>
                  <m:sSub>
                    <m:e>
                      <m:r>
                        <m:t>a</m:t>
                      </m:r>
                    </m:e>
                    <m:sub>
                      <m:r>
                        <m:t>j</m:t>
                      </m:r>
                    </m:sub>
                  </m:sSub>
                </m:den>
              </m:f>
            </m:e>
          </m:nary>
          <m:f>
            <m:fPr>
              <m:type m:val="bar"/>
            </m:fPr>
            <m:num>
              <m:r>
                <m:rPr>
                  <m:sty m:val="p"/>
                </m:rPr>
                <m:t>∂</m:t>
              </m:r>
              <m:sSub>
                <m:e>
                  <m:r>
                    <m:t>a</m:t>
                  </m:r>
                </m:e>
                <m:sub>
                  <m:r>
                    <m:t>j</m:t>
                  </m:r>
                </m:sub>
              </m:sSub>
            </m:num>
            <m:den>
              <m:r>
                <m:rPr>
                  <m:sty m:val="p"/>
                </m:rPr>
                <m:t>∂</m:t>
              </m:r>
              <m:sSub>
                <m:e>
                  <m:r>
                    <m:t>x</m:t>
                  </m:r>
                </m:e>
                <m:sub>
                  <m:r>
                    <m:t>i</m:t>
                  </m:r>
                </m:sub>
              </m:sSub>
            </m:den>
          </m:f>
        </m:oMath>
      </m:oMathPara>
    </w:p>
    <w:p>
      <w:pPr>
        <w:pStyle w:val="FirstParagraph"/>
      </w:pPr>
      <m:oMathPara>
        <m:oMathParaPr>
          <m:jc m:val="center"/>
        </m:oMathParaPr>
        <m:oMath>
          <m:r>
            <m:rPr>
              <m:sty m:val="p"/>
            </m:rPr>
            <m:t>=</m:t>
          </m:r>
          <m:nary>
            <m:naryPr>
              <m:chr m:val="∑"/>
              <m:limLoc m:val="undOvr"/>
              <m:subHide m:val="off"/>
              <m:supHide m:val="on"/>
            </m:naryPr>
            <m:sub>
              <m:r>
                <m:t>j</m:t>
              </m:r>
            </m:sub>
            <m:sup>
              <m:r>
                <m:t>​</m:t>
              </m:r>
            </m:sup>
            <m:e>
              <m:sSub>
                <m:e>
                  <m:r>
                    <m:t>w</m:t>
                  </m:r>
                </m:e>
                <m:sub>
                  <m:r>
                    <m:t>j</m:t>
                  </m:r>
                  <m:r>
                    <m:t>i</m:t>
                  </m:r>
                </m:sub>
              </m:sSub>
            </m:e>
          </m:nary>
          <m:f>
            <m:fPr>
              <m:type m:val="bar"/>
            </m:fPr>
            <m:num>
              <m:r>
                <m:rPr>
                  <m:sty m:val="p"/>
                </m:rPr>
                <m:t>∂</m:t>
              </m:r>
              <m:sSub>
                <m:e>
                  <m:r>
                    <m:t>y</m:t>
                  </m:r>
                </m:e>
                <m:sub>
                  <m:r>
                    <m:t>k</m:t>
                  </m:r>
                </m:sub>
              </m:sSub>
            </m:num>
            <m:den>
              <m:r>
                <m:rPr>
                  <m:sty m:val="p"/>
                </m:rPr>
                <m:t>∂</m:t>
              </m:r>
              <m:sSub>
                <m:e>
                  <m:r>
                    <m:t>a</m:t>
                  </m:r>
                </m:e>
                <m:sub>
                  <m:r>
                    <m:t>j</m:t>
                  </m:r>
                </m:sub>
              </m:sSub>
            </m:den>
          </m:f>
          <m:r>
            <m:t>  </m:t>
          </m:r>
          <m:r>
            <m:rPr>
              <m:nor/>
              <m:sty m:val="p"/>
            </m:rPr>
            <m:t>(8.29)</m:t>
          </m:r>
        </m:oMath>
      </m:oMathPara>
    </w:p>
    <w:p>
      <w:pPr>
        <w:pStyle w:val="FirstParagraph"/>
      </w:pPr>
      <w:r>
        <w:rPr>
          <w:rFonts w:hint="eastAsia"/>
        </w:rPr>
        <w:t xml:space="preserve">这里我们使用了</w:t>
      </w:r>
      <w:r>
        <w:t xml:space="preserve"> (8.5)。(8.29) </w:t>
      </w:r>
      <w:r>
        <w:rPr>
          <w:rFonts w:hint="eastAsia"/>
        </w:rPr>
        <w:t xml:space="preserve">中的求和是对输入单元</w:t>
      </w:r>
      <w:r>
        <w:t xml:space="preserve"> </w:t>
      </w:r>
      <m:oMath>
        <m:r>
          <m:t>i</m:t>
        </m:r>
      </m:oMath>
      <w:r>
        <w:t xml:space="preserve"> </w:t>
      </w:r>
      <w:r>
        <w:rPr>
          <w:rFonts w:hint="eastAsia"/>
        </w:rPr>
        <w:t xml:space="preserve">发送连接的所有单元</w:t>
      </w:r>
      <w:r>
        <w:t xml:space="preserve"> </w:t>
      </w:r>
      <m:oMath>
        <m:r>
          <m:t>j</m:t>
        </m:r>
      </m:oMath>
      <w:r>
        <w:t xml:space="preserve"> </w:t>
      </w:r>
      <w:r>
        <w:rPr>
          <w:rFonts w:hint="eastAsia"/>
        </w:rPr>
        <w:t xml:space="preserve">进行的(例如，对前面考虑的分层拓扑中的第一个隐藏层中的所有单元进行求和)。现在我们为导数</w:t>
      </w:r>
      <w:r>
        <w:t xml:space="preserve"> </w:t>
      </w:r>
      <m:oMath>
        <m:r>
          <m:rPr>
            <m:sty m:val="p"/>
          </m:rPr>
          <m:t>∂</m:t>
        </m:r>
        <m:sSub>
          <m:e>
            <m:r>
              <m:t>y</m:t>
            </m:r>
          </m:e>
          <m:sub>
            <m:r>
              <m:t>k</m:t>
            </m:r>
          </m:sub>
        </m:sSub>
        <m:r>
          <m:rPr>
            <m:sty m:val="p"/>
          </m:rPr>
          <m:t>/</m:t>
        </m:r>
        <m:r>
          <m:rPr>
            <m:sty m:val="p"/>
          </m:rPr>
          <m:t>∂</m:t>
        </m:r>
        <m:sSub>
          <m:e>
            <m:r>
              <m:t>a</m:t>
            </m:r>
          </m:e>
          <m:sub>
            <m:r>
              <m:t>j</m:t>
            </m:r>
          </m:sub>
        </m:sSub>
      </m:oMath>
      <w:r>
        <w:t xml:space="preserve"> </w:t>
      </w:r>
      <w:r>
        <w:rPr>
          <w:rFonts w:hint="eastAsia"/>
        </w:rPr>
        <w:t xml:space="preserve">写出一个递归的反向传播公式:</w:t>
      </w:r>
    </w:p>
    <w:p>
      <w:pPr>
        <w:pStyle w:val="a0"/>
      </w:pPr>
      <m:oMathPara>
        <m:oMathParaPr>
          <m:jc m:val="center"/>
        </m:oMathParaPr>
        <m:oMath>
          <m:f>
            <m:fPr>
              <m:type m:val="bar"/>
            </m:fPr>
            <m:num>
              <m:r>
                <m:rPr>
                  <m:sty m:val="p"/>
                </m:rPr>
                <m:t>∂</m:t>
              </m:r>
              <m:sSub>
                <m:e>
                  <m:r>
                    <m:t>y</m:t>
                  </m:r>
                </m:e>
                <m:sub>
                  <m:r>
                    <m:t>k</m:t>
                  </m:r>
                </m:sub>
              </m:sSub>
            </m:num>
            <m:den>
              <m:r>
                <m:rPr>
                  <m:sty m:val="p"/>
                </m:rPr>
                <m:t>∂</m:t>
              </m:r>
              <m:sSub>
                <m:e>
                  <m:r>
                    <m:t>a</m:t>
                  </m:r>
                </m:e>
                <m:sub>
                  <m:r>
                    <m:t>j</m:t>
                  </m:r>
                </m:sub>
              </m:sSub>
            </m:den>
          </m:f>
          <m:r>
            <m:rPr>
              <m:sty m:val="p"/>
            </m:rPr>
            <m:t>=</m:t>
          </m:r>
          <m:nary>
            <m:naryPr>
              <m:chr m:val="∑"/>
              <m:limLoc m:val="undOvr"/>
              <m:subHide m:val="off"/>
              <m:supHide m:val="on"/>
            </m:naryPr>
            <m:sub>
              <m:r>
                <m:t>l</m:t>
              </m:r>
            </m:sub>
            <m:sup>
              <m:r>
                <m:t>​</m:t>
              </m:r>
            </m:sup>
            <m:e>
              <m:f>
                <m:fPr>
                  <m:type m:val="bar"/>
                </m:fPr>
                <m:num>
                  <m:r>
                    <m:rPr>
                      <m:sty m:val="p"/>
                    </m:rPr>
                    <m:t>∂</m:t>
                  </m:r>
                  <m:sSub>
                    <m:e>
                      <m:r>
                        <m:t>y</m:t>
                      </m:r>
                    </m:e>
                    <m:sub>
                      <m:r>
                        <m:t>k</m:t>
                      </m:r>
                    </m:sub>
                  </m:sSub>
                </m:num>
                <m:den>
                  <m:r>
                    <m:rPr>
                      <m:sty m:val="p"/>
                    </m:rPr>
                    <m:t>∂</m:t>
                  </m:r>
                  <m:sSub>
                    <m:e>
                      <m:r>
                        <m:t>a</m:t>
                      </m:r>
                    </m:e>
                    <m:sub>
                      <m:r>
                        <m:t>l</m:t>
                      </m:r>
                    </m:sub>
                  </m:sSub>
                </m:den>
              </m:f>
            </m:e>
          </m:nary>
          <m:f>
            <m:fPr>
              <m:type m:val="bar"/>
            </m:fPr>
            <m:num>
              <m:r>
                <m:rPr>
                  <m:sty m:val="p"/>
                </m:rPr>
                <m:t>∂</m:t>
              </m:r>
              <m:sSub>
                <m:e>
                  <m:r>
                    <m:t>a</m:t>
                  </m:r>
                </m:e>
                <m:sub>
                  <m:r>
                    <m:t>l</m:t>
                  </m:r>
                </m:sub>
              </m:sSub>
            </m:num>
            <m:den>
              <m:r>
                <m:rPr>
                  <m:sty m:val="p"/>
                </m:rPr>
                <m:t>∂</m:t>
              </m:r>
              <m:sSub>
                <m:e>
                  <m:r>
                    <m:t>a</m:t>
                  </m:r>
                </m:e>
                <m:sub>
                  <m:r>
                    <m:t>j</m:t>
                  </m:r>
                </m:sub>
              </m:sSub>
            </m:den>
          </m:f>
        </m:oMath>
      </m:oMathPara>
    </w:p>
    <w:p>
      <w:pPr>
        <w:pStyle w:val="FirstParagraph"/>
      </w:pPr>
      <m:oMathPara>
        <m:oMathParaPr>
          <m:jc m:val="center"/>
        </m:oMathParaPr>
        <m:oMath>
          <m:r>
            <m:rPr>
              <m:sty m:val="p"/>
            </m:rPr>
            <m:t>=</m:t>
          </m:r>
          <m:sSup>
            <m:e>
              <m:r>
                <m:t>h</m:t>
              </m:r>
            </m:e>
            <m:sup>
              <m:r>
                <m:rPr>
                  <m:sty m:val="p"/>
                </m:rPr>
                <m:t>′</m:t>
              </m:r>
            </m:sup>
          </m:sSup>
          <m:d>
            <m:dPr>
              <m:begChr m:val="("/>
              <m:endChr m:val=")"/>
              <m:sepChr m:val=""/>
              <m:grow/>
            </m:dPr>
            <m:e>
              <m:sSub>
                <m:e>
                  <m:r>
                    <m:t>a</m:t>
                  </m:r>
                </m:e>
                <m:sub>
                  <m:r>
                    <m:t>j</m:t>
                  </m:r>
                </m:sub>
              </m:sSub>
            </m:e>
          </m:d>
          <m:nary>
            <m:naryPr>
              <m:chr m:val="∑"/>
              <m:limLoc m:val="undOvr"/>
              <m:subHide m:val="off"/>
              <m:supHide m:val="on"/>
            </m:naryPr>
            <m:sub>
              <m:r>
                <m:t>l</m:t>
              </m:r>
            </m:sub>
            <m:sup>
              <m:r>
                <m:t>​</m:t>
              </m:r>
            </m:sup>
            <m:e>
              <m:sSub>
                <m:e>
                  <m:r>
                    <m:t>w</m:t>
                  </m:r>
                </m:e>
                <m:sub>
                  <m:r>
                    <m:t>l</m:t>
                  </m:r>
                  <m:r>
                    <m:t>j</m:t>
                  </m:r>
                </m:sub>
              </m:sSub>
            </m:e>
          </m:nary>
          <m:f>
            <m:fPr>
              <m:type m:val="bar"/>
            </m:fPr>
            <m:num>
              <m:r>
                <m:rPr>
                  <m:sty m:val="p"/>
                </m:rPr>
                <m:t>∂</m:t>
              </m:r>
              <m:sSub>
                <m:e>
                  <m:r>
                    <m:t>y</m:t>
                  </m:r>
                </m:e>
                <m:sub>
                  <m:r>
                    <m:t>k</m:t>
                  </m:r>
                </m:sub>
              </m:sSub>
            </m:num>
            <m:den>
              <m:r>
                <m:rPr>
                  <m:sty m:val="p"/>
                </m:rPr>
                <m:t>∂</m:t>
              </m:r>
              <m:sSub>
                <m:e>
                  <m:r>
                    <m:t>a</m:t>
                  </m:r>
                </m:e>
                <m:sub>
                  <m:r>
                    <m:t>l</m:t>
                  </m:r>
                </m:sub>
              </m:sSub>
            </m:den>
          </m:f>
          <m:r>
            <m:t>  </m:t>
          </m:r>
          <m:r>
            <m:rPr>
              <m:nor/>
              <m:sty m:val="p"/>
            </m:rPr>
            <m:t>(8.30)</m:t>
          </m:r>
        </m:oMath>
      </m:oMathPara>
    </w:p>
    <w:p>
      <w:pPr>
        <w:pStyle w:val="FirstParagraph"/>
      </w:pPr>
      <w:r>
        <w:rPr>
          <w:rFonts w:hint="eastAsia"/>
        </w:rPr>
        <w:t xml:space="preserve">其中求和是对单元</w:t>
      </w:r>
      <w:r>
        <w:t xml:space="preserve"> </w:t>
      </w:r>
      <m:oMath>
        <m:r>
          <m:t>j</m:t>
        </m:r>
      </m:oMath>
      <w:r>
        <w:t xml:space="preserve"> </w:t>
      </w:r>
      <w:r>
        <w:rPr>
          <w:rFonts w:hint="eastAsia"/>
        </w:rPr>
        <w:t xml:space="preserve">发送连接的所有单元</w:t>
      </w:r>
      <w:r>
        <w:t xml:space="preserve"> </w:t>
      </w:r>
      <m:oMath>
        <m:r>
          <m:t>l</m:t>
        </m:r>
      </m:oMath>
      <w:r>
        <w:t xml:space="preserve"> </w:t>
      </w:r>
      <w:r>
        <w:rPr>
          <w:rFonts w:hint="eastAsia"/>
        </w:rPr>
        <w:t xml:space="preserve">进行的(对应于</w:t>
      </w:r>
      <w:r>
        <w:t xml:space="preserve"> </w:t>
      </w:r>
      <m:oMath>
        <m:sSub>
          <m:e>
            <m:r>
              <m:t>w</m:t>
            </m:r>
          </m:e>
          <m:sub>
            <m:r>
              <m:t>l</m:t>
            </m:r>
            <m:r>
              <m:t>j</m:t>
            </m:r>
          </m:sub>
        </m:sSub>
      </m:oMath>
      <w:r>
        <w:t xml:space="preserve"> </w:t>
      </w:r>
      <w:r>
        <w:rPr>
          <w:rFonts w:hint="eastAsia"/>
        </w:rPr>
        <w:t xml:space="preserve">的第一个索引)。同样，我们使用了</w:t>
      </w:r>
      <w:r>
        <w:t xml:space="preserve"> (8.5) </w:t>
      </w:r>
      <w:r>
        <w:rPr>
          <w:rFonts w:hint="eastAsia"/>
        </w:rPr>
        <w:t xml:space="preserve">和</w:t>
      </w:r>
      <w:r>
        <w:t xml:space="preserve"> </w:t>
      </w:r>
      <w:r>
        <w:rPr>
          <w:rFonts w:hint="eastAsia"/>
        </w:rPr>
        <w:t xml:space="preserve">(8.6)。这种反向传播从输出单元开始，对于输出单元，所需的导数可以直接从输出单元激活函数的函数形式中找到。对于线性</w:t>
      </w:r>
    </w:p>
    <w:p>
      <w:pPr>
        <w:pStyle w:val="a0"/>
      </w:pPr>
      <w:r>
        <w:rPr>
          <w:rFonts w:hint="eastAsia"/>
        </w:rPr>
        <w:t xml:space="preserve">输出单元，我们有</w:t>
      </w:r>
    </w:p>
    <w:p>
      <w:pPr>
        <w:pStyle w:val="a0"/>
      </w:pPr>
      <m:oMathPara>
        <m:oMathParaPr>
          <m:jc m:val="center"/>
        </m:oMathParaPr>
        <m:oMath>
          <m:f>
            <m:fPr>
              <m:type m:val="bar"/>
            </m:fPr>
            <m:num>
              <m:r>
                <m:rPr>
                  <m:sty m:val="p"/>
                </m:rPr>
                <m:t>∂</m:t>
              </m:r>
              <m:sSub>
                <m:e>
                  <m:r>
                    <m:t>y</m:t>
                  </m:r>
                </m:e>
                <m:sub>
                  <m:r>
                    <m:t>k</m:t>
                  </m:r>
                </m:sub>
              </m:sSub>
            </m:num>
            <m:den>
              <m:r>
                <m:rPr>
                  <m:sty m:val="p"/>
                </m:rPr>
                <m:t>∂</m:t>
              </m:r>
              <m:sSub>
                <m:e>
                  <m:r>
                    <m:t>a</m:t>
                  </m:r>
                </m:e>
                <m:sub>
                  <m:r>
                    <m:t>l</m:t>
                  </m:r>
                </m:sub>
              </m:sSub>
            </m:den>
          </m:f>
          <m:r>
            <m:rPr>
              <m:sty m:val="p"/>
            </m:rPr>
            <m:t>=</m:t>
          </m:r>
          <m:sSub>
            <m:e>
              <m:r>
                <m:t>δ</m:t>
              </m:r>
            </m:e>
            <m:sub>
              <m:r>
                <m:t>k</m:t>
              </m:r>
              <m:r>
                <m:t>l</m:t>
              </m:r>
            </m:sub>
          </m:sSub>
          <m:r>
            <m:t>  </m:t>
          </m:r>
          <m:r>
            <m:rPr>
              <m:nor/>
              <m:sty m:val="p"/>
            </m:rPr>
            <m:t>(8.31)</m:t>
          </m:r>
        </m:oMath>
      </m:oMathPara>
    </w:p>
    <w:p>
      <w:pPr>
        <w:pStyle w:val="FirstParagraph"/>
      </w:pPr>
      <w:r>
        <w:rPr>
          <w:rFonts w:hint="eastAsia"/>
        </w:rPr>
        <w:t xml:space="preserve">其中</w:t>
      </w:r>
      <w:r>
        <w:t xml:space="preserve"> </w:t>
      </w:r>
      <m:oMath>
        <m:sSub>
          <m:e>
            <m:r>
              <m:t>δ</m:t>
            </m:r>
          </m:e>
          <m:sub>
            <m:r>
              <m:t>k</m:t>
            </m:r>
            <m:r>
              <m:t>l</m:t>
            </m:r>
          </m:sub>
        </m:sSub>
      </m:oMath>
      <w:r>
        <w:t xml:space="preserve"> </w:t>
      </w:r>
      <w:r>
        <w:rPr>
          <w:rFonts w:hint="eastAsia"/>
        </w:rPr>
        <w:t xml:space="preserve">是单位矩阵的元素，定义为</w:t>
      </w:r>
    </w:p>
    <w:p>
      <w:pPr>
        <w:pStyle w:val="a0"/>
      </w:pPr>
      <m:oMathPara>
        <m:oMathParaPr>
          <m:jc m:val="center"/>
        </m:oMathParaPr>
        <m:oMath>
          <m:sSub>
            <m:e>
              <m:r>
                <m:t>δ</m:t>
              </m:r>
            </m:e>
            <m:sub>
              <m:r>
                <m:t>k</m:t>
              </m:r>
              <m:r>
                <m:t>l</m:t>
              </m:r>
            </m:sub>
          </m:sSub>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e>
                  <m:e>
                    <m:r>
                      <m:rPr>
                        <m:nor/>
                        <m:sty m:val="p"/>
                      </m:rPr>
                      <m:t> if </m:t>
                    </m:r>
                    <m:r>
                      <m:t>k</m:t>
                    </m:r>
                    <m:r>
                      <m:rPr>
                        <m:sty m:val="p"/>
                      </m:rPr>
                      <m:t>=</m:t>
                    </m:r>
                    <m:r>
                      <m:t>l</m:t>
                    </m:r>
                    <m:r>
                      <m:rPr>
                        <m:sty m:val="p"/>
                      </m:rPr>
                      <m:t>,</m:t>
                    </m:r>
                  </m:e>
                </m:mr>
                <m:mr>
                  <m:e>
                    <m:r>
                      <m:t>0</m:t>
                    </m:r>
                    <m:r>
                      <m:rPr>
                        <m:sty m:val="p"/>
                      </m:rPr>
                      <m:t>,</m:t>
                    </m:r>
                  </m:e>
                  <m:e>
                    <m:r>
                      <m:rPr>
                        <m:nor/>
                        <m:sty m:val="p"/>
                      </m:rPr>
                      <m:t> otherwise. </m:t>
                    </m:r>
                  </m:e>
                </m:mr>
              </m:m>
            </m:e>
          </m:d>
          <m:r>
            <m:t>  </m:t>
          </m:r>
          <m:r>
            <m:rPr>
              <m:nor/>
              <m:sty m:val="p"/>
            </m:rPr>
            <m:t>(8.32)</m:t>
          </m:r>
        </m:oMath>
      </m:oMathPara>
    </w:p>
    <w:p>
      <w:r>
        <w:pict>
          <v:rect style="width:0;height:1.5pt" o:hralign="center" o:hrstd="t" o:hr="t"/>
        </w:pict>
      </w:r>
    </w:p>
    <w:p>
      <w:pPr>
        <w:pStyle w:val="FirstParagraph"/>
      </w:pPr>
      <w:r>
        <w:t xml:space="preserve">3.4 </w:t>
      </w:r>
      <w:r>
        <w:rPr>
          <w:rFonts w:hint="eastAsia"/>
        </w:rPr>
        <w:t xml:space="preserve">节</w:t>
      </w:r>
    </w:p>
    <w:p>
      <w:r>
        <w:pict>
          <v:rect style="width:0;height:1.5pt" o:hralign="center" o:hrstd="t" o:hr="t"/>
        </w:pict>
      </w:r>
    </w:p>
    <w:p>
      <w:pPr>
        <w:pStyle w:val="FirstParagraph"/>
      </w:pPr>
      <w:r>
        <w:rPr>
          <w:rFonts w:hint="eastAsia"/>
        </w:rPr>
        <w:t xml:space="preserve">如果我们在每个输出单元使用单独的逻辑</w:t>
      </w:r>
      <w:r>
        <w:t xml:space="preserve"> S </w:t>
      </w:r>
      <w:r>
        <w:rPr>
          <w:rFonts w:hint="eastAsia"/>
        </w:rPr>
        <w:t xml:space="preserve">型激活函数，那么</w:t>
      </w:r>
    </w:p>
    <w:p>
      <w:pPr>
        <w:pStyle w:val="a0"/>
      </w:pPr>
      <m:oMathPara>
        <m:oMathParaPr>
          <m:jc m:val="center"/>
        </m:oMathParaPr>
        <m:oMath>
          <m:f>
            <m:fPr>
              <m:type m:val="bar"/>
            </m:fPr>
            <m:num>
              <m:r>
                <m:rPr>
                  <m:sty m:val="p"/>
                </m:rPr>
                <m:t>∂</m:t>
              </m:r>
              <m:sSub>
                <m:e>
                  <m:r>
                    <m:t>y</m:t>
                  </m:r>
                </m:e>
                <m:sub>
                  <m:r>
                    <m:t>k</m:t>
                  </m:r>
                </m:sub>
              </m:sSub>
            </m:num>
            <m:den>
              <m:r>
                <m:rPr>
                  <m:sty m:val="p"/>
                </m:rPr>
                <m:t>∂</m:t>
              </m:r>
              <m:sSub>
                <m:e>
                  <m:r>
                    <m:t>a</m:t>
                  </m:r>
                </m:e>
                <m:sub>
                  <m:r>
                    <m:t>l</m:t>
                  </m:r>
                </m:sub>
              </m:sSub>
            </m:den>
          </m:f>
          <m:r>
            <m:rPr>
              <m:sty m:val="p"/>
            </m:rPr>
            <m:t>=</m:t>
          </m:r>
          <m:sSub>
            <m:e>
              <m:r>
                <m:t>δ</m:t>
              </m:r>
            </m:e>
            <m:sub>
              <m:r>
                <m:t>k</m:t>
              </m:r>
              <m:r>
                <m:t>l</m:t>
              </m:r>
            </m:sub>
          </m:sSub>
          <m:sSup>
            <m:e>
              <m:r>
                <m:t>σ</m:t>
              </m:r>
            </m:e>
            <m:sup>
              <m:r>
                <m:rPr>
                  <m:sty m:val="p"/>
                </m:rPr>
                <m:t>′</m:t>
              </m:r>
            </m:sup>
          </m:sSup>
          <m:d>
            <m:dPr>
              <m:begChr m:val="("/>
              <m:endChr m:val=")"/>
              <m:sepChr m:val=""/>
              <m:grow/>
            </m:dPr>
            <m:e>
              <m:sSub>
                <m:e>
                  <m:r>
                    <m:t>a</m:t>
                  </m:r>
                </m:e>
                <m:sub>
                  <m:r>
                    <m:t>l</m:t>
                  </m:r>
                </m:sub>
              </m:sSub>
            </m:e>
          </m:d>
          <m:r>
            <m:t>  </m:t>
          </m:r>
          <m:r>
            <m:rPr>
              <m:nor/>
              <m:sty m:val="p"/>
            </m:rPr>
            <m:t>(8.33)</m:t>
          </m:r>
        </m:oMath>
      </m:oMathPara>
    </w:p>
    <w:p>
      <w:r>
        <w:pict>
          <v:rect style="width:0;height:1.5pt" o:hralign="center" o:hrstd="t" o:hr="t"/>
        </w:pict>
      </w:r>
    </w:p>
    <w:p>
      <w:pPr>
        <w:pStyle w:val="FirstParagraph"/>
      </w:pPr>
      <w:r>
        <w:t xml:space="preserve">3.4 </w:t>
      </w:r>
      <w:r>
        <w:rPr>
          <w:rFonts w:hint="eastAsia"/>
        </w:rPr>
        <w:t xml:space="preserve">节</w:t>
      </w:r>
    </w:p>
    <w:p>
      <w:r>
        <w:pict>
          <v:rect style="width:0;height:1.5pt" o:hralign="center" o:hrstd="t" o:hr="t"/>
        </w:pict>
      </w:r>
    </w:p>
    <w:p>
      <w:pPr>
        <w:pStyle w:val="FirstParagraph"/>
      </w:pPr>
      <w:r>
        <w:rPr>
          <w:rFonts w:hint="eastAsia"/>
        </w:rPr>
        <w:t xml:space="preserve">而对于</w:t>
      </w:r>
      <w:r>
        <w:t xml:space="preserve"> softmax </w:t>
      </w:r>
      <w:r>
        <w:rPr>
          <w:rFonts w:hint="eastAsia"/>
        </w:rPr>
        <w:t xml:space="preserve">输出，我们有</w:t>
      </w:r>
    </w:p>
    <w:p>
      <w:pPr>
        <w:pStyle w:val="a0"/>
      </w:pPr>
      <m:oMathPara>
        <m:oMathParaPr>
          <m:jc m:val="center"/>
        </m:oMathParaPr>
        <m:oMath>
          <m:f>
            <m:fPr>
              <m:type m:val="bar"/>
            </m:fPr>
            <m:num>
              <m:r>
                <m:rPr>
                  <m:sty m:val="p"/>
                </m:rPr>
                <m:t>∂</m:t>
              </m:r>
              <m:sSub>
                <m:e>
                  <m:r>
                    <m:t>y</m:t>
                  </m:r>
                </m:e>
                <m:sub>
                  <m:r>
                    <m:t>k</m:t>
                  </m:r>
                </m:sub>
              </m:sSub>
            </m:num>
            <m:den>
              <m:r>
                <m:rPr>
                  <m:sty m:val="p"/>
                </m:rPr>
                <m:t>∂</m:t>
              </m:r>
              <m:sSub>
                <m:e>
                  <m:r>
                    <m:t>a</m:t>
                  </m:r>
                </m:e>
                <m:sub>
                  <m:r>
                    <m:t>l</m:t>
                  </m:r>
                </m:sub>
              </m:sSub>
            </m:den>
          </m:f>
          <m:r>
            <m:rPr>
              <m:sty m:val="p"/>
            </m:rPr>
            <m:t>=</m:t>
          </m:r>
          <m:sSub>
            <m:e>
              <m:r>
                <m:t>δ</m:t>
              </m:r>
            </m:e>
            <m:sub>
              <m:r>
                <m:t>k</m:t>
              </m:r>
              <m:r>
                <m:t>l</m:t>
              </m:r>
            </m:sub>
          </m:sSub>
          <m:sSub>
            <m:e>
              <m:r>
                <m:t>y</m:t>
              </m:r>
            </m:e>
            <m:sub>
              <m:r>
                <m:t>k</m:t>
              </m:r>
            </m:sub>
          </m:sSub>
          <m:r>
            <m:rPr>
              <m:sty m:val="p"/>
            </m:rPr>
            <m:t>−</m:t>
          </m:r>
          <m:sSub>
            <m:e>
              <m:r>
                <m:t>y</m:t>
              </m:r>
            </m:e>
            <m:sub>
              <m:r>
                <m:t>k</m:t>
              </m:r>
            </m:sub>
          </m:sSub>
          <m:sSub>
            <m:e>
              <m:r>
                <m:t>y</m:t>
              </m:r>
            </m:e>
            <m:sub>
              <m:r>
                <m:t>l</m:t>
              </m:r>
            </m:sub>
          </m:sSub>
          <m:r>
            <m:t>  </m:t>
          </m:r>
          <m:r>
            <m:rPr>
              <m:nor/>
              <m:sty m:val="p"/>
            </m:rPr>
            <m:t>(8.34)</m:t>
          </m:r>
        </m:oMath>
      </m:oMathPara>
    </w:p>
    <w:p>
      <w:pPr>
        <w:pStyle w:val="FirstParagraph"/>
      </w:pPr>
      <w:r>
        <w:rPr>
          <w:rFonts w:hint="eastAsia"/>
        </w:rPr>
        <w:t xml:space="preserve">我们可以将计算雅可比矩阵的过程总结如下。应用与输入空间中要计算雅可比矩阵的点相对应的输入向量，并以通常的方式进行前向传播，以获得网络中所有隐藏单元和输出单元的状态。接下来，对于雅可比矩阵的每一行</w:t>
      </w:r>
      <w:r>
        <w:t xml:space="preserve"> </w:t>
      </w:r>
      <m:oMath>
        <m:r>
          <m:t>k</m:t>
        </m:r>
      </m:oMath>
      <w:r>
        <w:t xml:space="preserve"> </w:t>
      </w:r>
      <w:r>
        <w:rPr>
          <w:rFonts w:hint="eastAsia"/>
        </w:rPr>
        <w:t xml:space="preserve">，对应于输出单元</w:t>
      </w:r>
      <w:r>
        <w:t xml:space="preserve"> </w:t>
      </w:r>
      <m:oMath>
        <m:r>
          <m:t>k</m:t>
        </m:r>
      </m:oMath>
      <w:r>
        <w:t xml:space="preserve"> </w:t>
      </w:r>
      <w:r>
        <w:rPr>
          <w:rFonts w:hint="eastAsia"/>
        </w:rPr>
        <w:t xml:space="preserve">，使用递归关系</w:t>
      </w:r>
      <w:r>
        <w:t xml:space="preserve"> (8.30) </w:t>
      </w:r>
      <w:r>
        <w:rPr>
          <w:rFonts w:hint="eastAsia"/>
        </w:rPr>
        <w:t xml:space="preserve">进行反向传播，从</w:t>
      </w:r>
      <w:r>
        <w:t xml:space="preserve"> (8.31)、(8.33) </w:t>
      </w:r>
      <w:r>
        <w:rPr>
          <w:rFonts w:hint="eastAsia"/>
        </w:rPr>
        <w:t xml:space="preserve">或</w:t>
      </w:r>
      <w:r>
        <w:t xml:space="preserve"> (8.34) </w:t>
      </w:r>
      <w:r>
        <w:rPr>
          <w:rFonts w:hint="eastAsia"/>
        </w:rPr>
        <w:t xml:space="preserve">开始，对网络中的所有隐藏单元进行操作。最后，使用</w:t>
      </w:r>
      <w:r>
        <w:t xml:space="preserve"> (8.29) </w:t>
      </w:r>
      <w:r>
        <w:rPr>
          <w:rFonts w:hint="eastAsia"/>
        </w:rPr>
        <w:t xml:space="preserve">进行反向传播到输入。雅可比矩阵也可以使用另一种前向传播形式来计算，这种形式可以通过与这里给出的反向传播方法类似的方式推导出来。</w:t>
      </w:r>
    </w:p>
    <w:p>
      <w:r>
        <w:pict>
          <v:rect style="width:0;height:1.5pt" o:hralign="center" o:hrstd="t" o:hr="t"/>
        </w:pict>
      </w:r>
    </w:p>
    <w:p>
      <w:pPr>
        <w:pStyle w:val="FirstParagraph"/>
      </w:pPr>
      <w:r>
        <w:rPr>
          <w:rFonts w:hint="eastAsia"/>
        </w:rPr>
        <w:t xml:space="preserve">练习</w:t>
      </w:r>
      <w:r>
        <w:t xml:space="preserve"> 8.5</w:t>
      </w:r>
    </w:p>
    <w:p>
      <w:r>
        <w:pict>
          <v:rect style="width:0;height:1.5pt" o:hralign="center" o:hrstd="t" o:hr="t"/>
        </w:pict>
      </w:r>
    </w:p>
    <w:p>
      <w:pPr>
        <w:pStyle w:val="FirstParagraph"/>
      </w:pPr>
      <w:r>
        <w:rPr>
          <w:rFonts w:hint="eastAsia"/>
        </w:rPr>
        <w:t xml:space="preserve">同样，可以使用以下形式的数值微分来检查此类算法的实现</w:t>
      </w:r>
    </w:p>
    <w:p>
      <w:pPr>
        <w:pStyle w:val="a0"/>
      </w:pPr>
      <m:oMathPara>
        <m:oMathParaPr>
          <m:jc m:val="center"/>
        </m:oMathParaPr>
        <m:oMath>
          <m:f>
            <m:fPr>
              <m:type m:val="bar"/>
            </m:fPr>
            <m:num>
              <m:r>
                <m:rPr>
                  <m:sty m:val="p"/>
                </m:rPr>
                <m:t>∂</m:t>
              </m:r>
              <m:sSub>
                <m:e>
                  <m:r>
                    <m:t>y</m:t>
                  </m:r>
                </m:e>
                <m:sub>
                  <m:r>
                    <m:t>k</m:t>
                  </m:r>
                </m:sub>
              </m:sSub>
            </m:num>
            <m:den>
              <m:r>
                <m:rPr>
                  <m:sty m:val="p"/>
                </m:rPr>
                <m:t>∂</m:t>
              </m:r>
              <m:sSub>
                <m:e>
                  <m:r>
                    <m:t>x</m:t>
                  </m:r>
                </m:e>
                <m:sub>
                  <m:r>
                    <m:t>i</m:t>
                  </m:r>
                </m:sub>
              </m:sSub>
            </m:den>
          </m:f>
          <m:r>
            <m:rPr>
              <m:sty m:val="p"/>
            </m:rPr>
            <m:t>=</m:t>
          </m:r>
          <m:f>
            <m:fPr>
              <m:type m:val="bar"/>
            </m:fPr>
            <m:num>
              <m:sSub>
                <m:e>
                  <m:r>
                    <m:t>y</m:t>
                  </m:r>
                </m:e>
                <m:sub>
                  <m:r>
                    <m:t>k</m:t>
                  </m:r>
                </m:sub>
              </m:sSub>
              <m:d>
                <m:dPr>
                  <m:begChr m:val="("/>
                  <m:endChr m:val=")"/>
                  <m:sepChr m:val=""/>
                  <m:grow/>
                </m:dPr>
                <m:e>
                  <m:sSub>
                    <m:e>
                      <m:r>
                        <m:t>x</m:t>
                      </m:r>
                    </m:e>
                    <m:sub>
                      <m:r>
                        <m:t>i</m:t>
                      </m:r>
                    </m:sub>
                  </m:sSub>
                  <m:r>
                    <m:rPr>
                      <m:sty m:val="p"/>
                    </m:rPr>
                    <m:t>+</m:t>
                  </m:r>
                  <m:r>
                    <m:t>ϵ</m:t>
                  </m:r>
                </m:e>
              </m:d>
              <m:r>
                <m:rPr>
                  <m:sty m:val="p"/>
                </m:rPr>
                <m:t>−</m:t>
              </m:r>
              <m:sSub>
                <m:e>
                  <m:r>
                    <m:t>y</m:t>
                  </m:r>
                </m:e>
                <m:sub>
                  <m:r>
                    <m:t>k</m:t>
                  </m:r>
                </m:sub>
              </m:sSub>
              <m:d>
                <m:dPr>
                  <m:begChr m:val="("/>
                  <m:endChr m:val=")"/>
                  <m:sepChr m:val=""/>
                  <m:grow/>
                </m:dPr>
                <m:e>
                  <m:sSub>
                    <m:e>
                      <m:r>
                        <m:t>x</m:t>
                      </m:r>
                    </m:e>
                    <m:sub>
                      <m:r>
                        <m:t>i</m:t>
                      </m:r>
                    </m:sub>
                  </m:sSub>
                  <m:r>
                    <m:rPr>
                      <m:sty m:val="p"/>
                    </m:rPr>
                    <m:t>−</m:t>
                  </m:r>
                  <m:r>
                    <m:t>ϵ</m:t>
                  </m:r>
                </m:e>
              </m:d>
            </m:num>
            <m:den>
              <m:r>
                <m:t>2</m:t>
              </m:r>
              <m:r>
                <m:t>ϵ</m:t>
              </m:r>
            </m:den>
          </m:f>
          <m:r>
            <m:rPr>
              <m:sty m:val="p"/>
            </m:rPr>
            <m:t>+</m:t>
          </m:r>
          <m:r>
            <m:rPr>
              <m:sty m:val="p"/>
              <m:scr m:val="script"/>
            </m:rPr>
            <m:t>O</m:t>
          </m:r>
          <m:d>
            <m:dPr>
              <m:begChr m:val="("/>
              <m:endChr m:val=")"/>
              <m:sepChr m:val=""/>
              <m:grow/>
            </m:dPr>
            <m:e>
              <m:sSup>
                <m:e>
                  <m:r>
                    <m:t>ϵ</m:t>
                  </m:r>
                </m:e>
                <m:sup>
                  <m:r>
                    <m:t>2</m:t>
                  </m:r>
                </m:sup>
              </m:sSup>
            </m:e>
          </m:d>
          <m:r>
            <m:rPr>
              <m:sty m:val="p"/>
            </m:rPr>
            <m:t>,</m:t>
          </m:r>
          <m:r>
            <m:t>  </m:t>
          </m:r>
          <m:r>
            <m:rPr>
              <m:nor/>
              <m:sty m:val="p"/>
            </m:rPr>
            <m:t>(8.35)</m:t>
          </m:r>
        </m:oMath>
      </m:oMathPara>
    </w:p>
    <w:p>
      <w:pPr>
        <w:pStyle w:val="FirstParagraph"/>
      </w:pPr>
      <w:r>
        <w:rPr>
          <w:rFonts w:hint="eastAsia"/>
        </w:rPr>
        <w:t xml:space="preserve">这涉及对具有</w:t>
      </w:r>
      <w:r>
        <w:t xml:space="preserve"> </w:t>
      </w:r>
      <m:oMath>
        <m:r>
          <m:t>D</m:t>
        </m:r>
      </m:oMath>
      <w:r>
        <w:t xml:space="preserve"> </w:t>
      </w:r>
      <w:r>
        <w:rPr>
          <w:rFonts w:hint="eastAsia"/>
        </w:rPr>
        <w:t xml:space="preserve">个输入的网络进行</w:t>
      </w:r>
      <w:r>
        <w:t xml:space="preserve"> </w:t>
      </w:r>
      <m:oMath>
        <m:r>
          <m:t>2</m:t>
        </m:r>
        <m:r>
          <m:t>D</m:t>
        </m:r>
      </m:oMath>
      <w:r>
        <w:t xml:space="preserve"> </w:t>
      </w:r>
      <w:r>
        <w:rPr>
          <w:rFonts w:hint="eastAsia"/>
        </w:rPr>
        <w:t xml:space="preserve">次前向传播，因此总共需要</w:t>
      </w:r>
      <w:r>
        <w:t xml:space="preserve"> </w:t>
      </w:r>
      <m:oMath>
        <m:r>
          <m:rPr>
            <m:sty m:val="p"/>
            <m:scr m:val="script"/>
          </m:rPr>
          <m:t>O</m:t>
        </m:r>
        <m:d>
          <m:dPr>
            <m:begChr m:val="("/>
            <m:endChr m:val=")"/>
            <m:sepChr m:val=""/>
            <m:grow/>
          </m:dPr>
          <m:e>
            <m:r>
              <m:t>D</m:t>
            </m:r>
            <m:r>
              <m:t>W</m:t>
            </m:r>
          </m:e>
        </m:d>
      </m:oMath>
      <w:r>
        <w:t xml:space="preserve"> </w:t>
      </w:r>
      <w:r>
        <w:rPr>
          <w:rFonts w:hint="eastAsia"/>
        </w:rPr>
        <w:t xml:space="preserve">步。</w:t>
      </w:r>
    </w:p>
    <w:bookmarkEnd w:id="526"/>
    <w:bookmarkStart w:id="527" w:name="海森矩阵"/>
    <w:p>
      <w:pPr>
        <w:pStyle w:val="1"/>
      </w:pPr>
      <w:r>
        <w:t xml:space="preserve">8.1.6 </w:t>
      </w:r>
      <w:r>
        <w:rPr>
          <w:rFonts w:hint="eastAsia"/>
        </w:rPr>
        <w:t xml:space="preserve">海森矩阵</w:t>
      </w:r>
    </w:p>
    <w:p>
      <w:pPr>
        <w:pStyle w:val="FirstParagraph"/>
      </w:pPr>
      <w:r>
        <w:rPr>
          <w:rFonts w:hint="eastAsia"/>
        </w:rPr>
        <w:t xml:space="preserve">我们已经展示了如何使用反向传播来获得误差函数相对于网络中权重的一阶导数。反向传播还可用于计算误差的二阶导数，其表达式为</w:t>
      </w:r>
    </w:p>
    <w:p>
      <w:pPr>
        <w:pStyle w:val="a0"/>
      </w:pPr>
      <m:oMathPara>
        <m:oMathParaPr>
          <m:jc m:val="center"/>
        </m:oMathParaPr>
        <m:oMath>
          <m:f>
            <m:fPr>
              <m:type m:val="bar"/>
            </m:fPr>
            <m:num>
              <m:sSup>
                <m:e>
                  <m:r>
                    <m:rPr>
                      <m:sty m:val="p"/>
                    </m:rPr>
                    <m:t>∂</m:t>
                  </m:r>
                </m:e>
                <m:sup>
                  <m:r>
                    <m:t>2</m:t>
                  </m:r>
                </m:sup>
              </m:sSup>
              <m:r>
                <m:t>E</m:t>
              </m:r>
            </m:num>
            <m:den>
              <m:r>
                <m:rPr>
                  <m:sty m:val="p"/>
                </m:rPr>
                <m:t>∂</m:t>
              </m:r>
              <m:sSub>
                <m:e>
                  <m:r>
                    <m:t>w</m:t>
                  </m:r>
                </m:e>
                <m:sub>
                  <m:r>
                    <m:t>j</m:t>
                  </m:r>
                  <m:r>
                    <m:t>i</m:t>
                  </m:r>
                </m:sub>
              </m:sSub>
              <m:r>
                <m:rPr>
                  <m:sty m:val="p"/>
                </m:rPr>
                <m:t>∂</m:t>
              </m:r>
              <m:sSub>
                <m:e>
                  <m:r>
                    <m:t>w</m:t>
                  </m:r>
                </m:e>
                <m:sub>
                  <m:r>
                    <m:t>l</m:t>
                  </m:r>
                  <m:r>
                    <m:t>k</m:t>
                  </m:r>
                </m:sub>
              </m:sSub>
            </m:den>
          </m:f>
          <m:r>
            <m:rPr>
              <m:sty m:val="p"/>
            </m:rPr>
            <m:t>.</m:t>
          </m:r>
          <m:r>
            <m:t>  </m:t>
          </m:r>
          <m:r>
            <m:rPr>
              <m:nor/>
              <m:sty m:val="p"/>
            </m:rPr>
            <m:t>(8.36)</m:t>
          </m:r>
        </m:oMath>
      </m:oMathPara>
    </w:p>
    <w:p>
      <w:pPr>
        <w:pStyle w:val="FirstParagraph"/>
      </w:pPr>
      <w:r>
        <w:rPr>
          <w:rFonts w:hint="eastAsia"/>
        </w:rPr>
        <w:t xml:space="preserve">通常，将所有权重和偏置参数视为单个向量</w:t>
      </w:r>
      <w:r>
        <w:t xml:space="preserve"> </w:t>
      </w:r>
      <m:oMath>
        <m:r>
          <m:rPr>
            <m:sty m:val="b"/>
          </m:rPr>
          <m:t>w</m:t>
        </m:r>
      </m:oMath>
      <w:r>
        <w:t xml:space="preserve"> </w:t>
      </w:r>
      <w:r>
        <w:rPr>
          <w:rFonts w:hint="eastAsia"/>
        </w:rPr>
        <w:t xml:space="preserve">的元素</w:t>
      </w:r>
      <w:r>
        <w:t xml:space="preserve"> </w:t>
      </w:r>
      <m:oMath>
        <m:sSub>
          <m:e>
            <m:r>
              <m:t>w</m:t>
            </m:r>
          </m:e>
          <m:sub>
            <m:r>
              <m:t>i</m:t>
            </m:r>
          </m:sub>
        </m:sSub>
      </m:oMath>
      <w:r>
        <w:t xml:space="preserve"> </w:t>
      </w:r>
      <w:r>
        <w:rPr>
          <w:rFonts w:hint="eastAsia"/>
        </w:rPr>
        <w:t xml:space="preserve">会很方便，在这种情况下，二阶导数构成海森矩阵</w:t>
      </w:r>
      <w:r>
        <w:t xml:space="preserve"> </w:t>
      </w:r>
      <m:oMath>
        <m:r>
          <m:rPr>
            <m:sty m:val="b"/>
          </m:rPr>
          <m:t>H</m:t>
        </m:r>
      </m:oMath>
      <w:r>
        <w:t xml:space="preserve"> </w:t>
      </w:r>
      <w:r>
        <w:rPr>
          <w:rFonts w:hint="eastAsia"/>
        </w:rPr>
        <w:t xml:space="preserve">的元素</w:t>
      </w:r>
      <w:r>
        <w:t xml:space="preserve"> </w:t>
      </w:r>
      <m:oMath>
        <m:sSub>
          <m:e>
            <m:r>
              <m:t>H</m:t>
            </m:r>
          </m:e>
          <m:sub>
            <m:r>
              <m:t>i</m:t>
            </m:r>
            <m:r>
              <m:t>j</m:t>
            </m:r>
          </m:sub>
        </m:sSub>
      </m:oMath>
      <w:r>
        <w:t xml:space="preserve"> </w:t>
      </w:r>
      <w:r>
        <w:t xml:space="preserve">:</w:t>
      </w:r>
    </w:p>
    <w:p>
      <w:pPr>
        <w:pStyle w:val="a0"/>
      </w:pPr>
      <m:oMathPara>
        <m:oMathParaPr>
          <m:jc m:val="center"/>
        </m:oMathParaPr>
        <m:oMath>
          <m:sSub>
            <m:e>
              <m:r>
                <m:t>H</m:t>
              </m:r>
            </m:e>
            <m:sub>
              <m:r>
                <m:t>i</m:t>
              </m:r>
              <m:r>
                <m:t>j</m:t>
              </m:r>
            </m:sub>
          </m:sSub>
          <m:r>
            <m:rPr>
              <m:sty m:val="p"/>
            </m:rPr>
            <m:t>=</m:t>
          </m:r>
          <m:f>
            <m:fPr>
              <m:type m:val="bar"/>
            </m:fPr>
            <m:num>
              <m:sSup>
                <m:e>
                  <m:r>
                    <m:rPr>
                      <m:sty m:val="p"/>
                    </m:rPr>
                    <m:t>∂</m:t>
                  </m:r>
                </m:e>
                <m:sup>
                  <m:r>
                    <m:t>2</m:t>
                  </m:r>
                </m:sup>
              </m:sSup>
              <m:r>
                <m:t>E</m:t>
              </m:r>
            </m:num>
            <m:den>
              <m:r>
                <m:rPr>
                  <m:sty m:val="p"/>
                </m:rPr>
                <m:t>∂</m:t>
              </m:r>
              <m:sSub>
                <m:e>
                  <m:r>
                    <m:t>w</m:t>
                  </m:r>
                </m:e>
                <m:sub>
                  <m:r>
                    <m:t>i</m:t>
                  </m:r>
                </m:sub>
              </m:sSub>
              <m:r>
                <m:rPr>
                  <m:sty m:val="p"/>
                </m:rPr>
                <m:t>∂</m:t>
              </m:r>
              <m:sSub>
                <m:e>
                  <m:r>
                    <m:t>w</m:t>
                  </m:r>
                </m:e>
                <m:sub>
                  <m:r>
                    <m:t>j</m:t>
                  </m:r>
                </m:sub>
              </m:sSub>
            </m:den>
          </m:f>
          <m:r>
            <m:t>  </m:t>
          </m:r>
          <m:r>
            <m:rPr>
              <m:nor/>
              <m:sty m:val="p"/>
            </m:rPr>
            <m:t>(8.37)</m:t>
          </m:r>
        </m:oMath>
      </m:oMathPara>
    </w:p>
    <w:p>
      <w:pPr>
        <w:pStyle w:val="FirstParagraph"/>
      </w:pPr>
      <w:r>
        <w:rPr>
          <w:rFonts w:hint="eastAsia"/>
        </w:rPr>
        <w:t xml:space="preserve">其中</w:t>
      </w:r>
      <w:r>
        <w:t xml:space="preserve"> </w:t>
      </w:r>
      <m:oMath>
        <m:r>
          <m:t>i</m:t>
        </m:r>
        <m:r>
          <m:rPr>
            <m:sty m:val="p"/>
          </m:rPr>
          <m:t>,</m:t>
        </m:r>
        <m:r>
          <m:t>j</m:t>
        </m:r>
        <m:r>
          <m:rPr>
            <m:sty m:val="p"/>
          </m:rPr>
          <m:t>∈</m:t>
        </m:r>
        <m:r>
          <m:rPr>
            <m:sty m:val="p"/>
          </m:rPr>
          <m:t>{</m:t>
        </m:r>
        <m:r>
          <m:t>1</m:t>
        </m:r>
        <m:r>
          <m:rPr>
            <m:sty m:val="p"/>
          </m:rPr>
          <m:t>,</m:t>
        </m:r>
        <m:r>
          <m:rPr>
            <m:sty m:val="p"/>
          </m:rPr>
          <m:t>…</m:t>
        </m:r>
        <m:r>
          <m:rPr>
            <m:sty m:val="p"/>
          </m:rPr>
          <m:t>,</m:t>
        </m:r>
        <m:r>
          <m:t>W</m:t>
        </m:r>
        <m:r>
          <m:rPr>
            <m:sty m:val="p"/>
          </m:rPr>
          <m:t>}</m:t>
        </m:r>
      </m:oMath>
      <w:r>
        <w:t xml:space="preserve"> </w:t>
      </w:r>
      <w:r>
        <w:rPr>
          <w:rFonts w:hint="eastAsia"/>
        </w:rPr>
        <w:t xml:space="preserve">和</w:t>
      </w:r>
      <w:r>
        <w:t xml:space="preserve"> </w:t>
      </w:r>
      <m:oMath>
        <m:r>
          <m:t>W</m:t>
        </m:r>
      </m:oMath>
      <w:r>
        <w:t xml:space="preserve"> </w:t>
      </w:r>
      <w:r>
        <w:rPr>
          <w:rFonts w:hint="eastAsia"/>
        </w:rPr>
        <w:t xml:space="preserve">分别是权重和偏置的总数。基于对误差曲面二阶性质的考虑，海森矩阵出现在几种用于训练神经网络的非线性优化算法中(Bishop，2006)。它在神经网络的一些贝叶斯处理方法中也发挥着作用(MacKay，1992；Bishop，2006)，并且已被用于降低大语言模型中权重的精度以减少其内存占用(Shen</w:t>
      </w:r>
      <w:r>
        <w:t xml:space="preserve"> </w:t>
      </w:r>
      <w:r>
        <w:rPr>
          <w:rFonts w:hint="eastAsia"/>
        </w:rPr>
        <w:t xml:space="preserve">等人，2019)。</w:t>
      </w:r>
    </w:p>
    <w:p>
      <w:pPr>
        <w:pStyle w:val="a0"/>
      </w:pPr>
      <w:r>
        <w:rPr>
          <w:rFonts w:hint="eastAsia"/>
        </w:rPr>
        <w:t xml:space="preserve">对于黑塞矩阵(Hessian)的许多应用来说，一个重要的考虑因素是其计算效率。如果网络中有</w:t>
      </w:r>
      <w:r>
        <w:t xml:space="preserve"> </w:t>
      </w:r>
      <m:oMath>
        <m:r>
          <m:t>W</m:t>
        </m:r>
      </m:oMath>
      <w:r>
        <w:t xml:space="preserve"> </w:t>
      </w:r>
      <w:r>
        <w:rPr>
          <w:rFonts w:hint="eastAsia"/>
        </w:rPr>
        <w:t xml:space="preserve">个参数(权重和偏置)，那么黑塞矩阵的维度为</w:t>
      </w:r>
      <w:r>
        <w:t xml:space="preserve"> </w:t>
      </w:r>
      <m:oMath>
        <m:r>
          <m:t>W</m:t>
        </m:r>
        <m:r>
          <m:rPr>
            <m:sty m:val="p"/>
          </m:rPr>
          <m:t>×</m:t>
        </m:r>
        <m:r>
          <m:t>W</m:t>
        </m:r>
      </m:oMath>
      <w:r>
        <w:t xml:space="preserve"> </w:t>
      </w:r>
      <w:r>
        <w:rPr>
          <w:rFonts w:hint="eastAsia"/>
        </w:rPr>
        <w:t xml:space="preserve">，因此对于数据集中的每个点，计算黑塞矩阵所需的计算量将按</w:t>
      </w:r>
      <w:r>
        <w:t xml:space="preserve"> </w:t>
      </w:r>
      <m:oMath>
        <m:r>
          <m:rPr>
            <m:sty m:val="p"/>
            <m:scr m:val="script"/>
          </m:rPr>
          <m:t>O</m:t>
        </m:r>
        <m:d>
          <m:dPr>
            <m:begChr m:val="("/>
            <m:endChr m:val=")"/>
            <m:sepChr m:val=""/>
            <m:grow/>
          </m:dPr>
          <m:e>
            <m:sSup>
              <m:e>
                <m:r>
                  <m:t>W</m:t>
                </m:r>
              </m:e>
              <m:sup>
                <m:r>
                  <m:t>2</m:t>
                </m:r>
              </m:sup>
            </m:sSup>
          </m:e>
        </m:d>
      </m:oMath>
      <w:r>
        <w:t xml:space="preserve"> </w:t>
      </w:r>
      <w:r>
        <w:rPr>
          <w:rFonts w:hint="eastAsia"/>
        </w:rPr>
        <w:t xml:space="preserve">规模增长。反向传播过程的扩展(Bishop，1992)使得能够以</w:t>
      </w:r>
      <w:r>
        <w:t xml:space="preserve"> </w:t>
      </w:r>
      <m:oMath>
        <m:r>
          <m:rPr>
            <m:sty m:val="p"/>
            <m:scr m:val="script"/>
          </m:rPr>
          <m:t>O</m:t>
        </m:r>
        <m:d>
          <m:dPr>
            <m:begChr m:val="("/>
            <m:endChr m:val=")"/>
            <m:sepChr m:val=""/>
            <m:grow/>
          </m:dPr>
          <m:e>
            <m:sSup>
              <m:e>
                <m:r>
                  <m:t>W</m:t>
                </m:r>
              </m:e>
              <m:sup>
                <m:r>
                  <m:t>2</m:t>
                </m:r>
              </m:sup>
            </m:sSup>
          </m:e>
        </m:d>
      </m:oMath>
      <w:r>
        <w:t xml:space="preserve"> </w:t>
      </w:r>
      <w:r>
        <w:rPr>
          <w:rFonts w:hint="eastAsia"/>
        </w:rPr>
        <w:t xml:space="preserve">的规模高效地计算黑塞矩阵。有时，我们不需要显式地得到黑塞矩阵，而只需要黑塞矩阵与某个向量</w:t>
      </w:r>
      <w:r>
        <w:t xml:space="preserve"> </w:t>
      </w:r>
      <m:oMath>
        <m:r>
          <m:rPr>
            <m:sty m:val="b"/>
          </m:rPr>
          <m:t>v</m:t>
        </m:r>
      </m:oMath>
      <w:r>
        <w:t xml:space="preserve"> </w:t>
      </w:r>
      <w:r>
        <w:rPr>
          <w:rFonts w:hint="eastAsia"/>
        </w:rPr>
        <w:t xml:space="preserve">的乘积</w:t>
      </w:r>
      <w:r>
        <w:t xml:space="preserve"> </w:t>
      </w:r>
      <m:oMath>
        <m:sSup>
          <m:e>
            <m:r>
              <m:rPr>
                <m:sty m:val="b"/>
              </m:rPr>
              <m:t>v</m:t>
            </m:r>
          </m:e>
          <m:sup>
            <m:r>
              <m:rPr>
                <m:sty m:val="p"/>
              </m:rPr>
              <m:t>T</m:t>
            </m:r>
          </m:sup>
        </m:sSup>
        <m:r>
          <m:rPr>
            <m:sty m:val="b"/>
          </m:rPr>
          <m:t>H</m:t>
        </m:r>
      </m:oMath>
      <w:r>
        <w:t xml:space="preserve"> </w:t>
      </w:r>
      <w:r>
        <w:rPr>
          <w:rFonts w:hint="eastAsia"/>
        </w:rPr>
        <w:t xml:space="preserve">，并且可以使用反向传播的扩展在</w:t>
      </w:r>
      <w:r>
        <w:t xml:space="preserve"> </w:t>
      </w:r>
      <m:oMath>
        <m:r>
          <m:rPr>
            <m:sty m:val="p"/>
            <m:scr m:val="script"/>
          </m:rPr>
          <m:t>O</m:t>
        </m:r>
        <m:d>
          <m:dPr>
            <m:begChr m:val="("/>
            <m:endChr m:val=")"/>
            <m:sepChr m:val=""/>
            <m:grow/>
          </m:dPr>
          <m:e>
            <m:r>
              <m:t>W</m:t>
            </m:r>
          </m:e>
        </m:d>
      </m:oMath>
      <w:r>
        <w:t xml:space="preserve"> </w:t>
      </w:r>
      <w:r>
        <w:rPr>
          <w:rFonts w:hint="eastAsia"/>
        </w:rPr>
        <w:t xml:space="preserve">步内高效地计算这个乘积(Møller，1993；Pearlmutter，1994)。</w:t>
      </w:r>
    </w:p>
    <w:p>
      <w:r>
        <w:pict>
          <v:rect style="width:0;height:1.5pt" o:hralign="center" o:hrstd="t" o:hr="t"/>
        </w:pict>
      </w:r>
    </w:p>
    <w:p>
      <w:pPr>
        <w:pStyle w:val="FirstParagraph"/>
      </w:pPr>
      <w:r>
        <w:rPr>
          <w:rFonts w:hint="eastAsia"/>
        </w:rPr>
        <w:t xml:space="preserve">练习</w:t>
      </w:r>
      <w:r>
        <w:t xml:space="preserve"> 8.6</w:t>
      </w:r>
    </w:p>
    <w:p>
      <w:r>
        <w:pict>
          <v:rect style="width:0;height:1.5pt" o:hralign="center" o:hrstd="t" o:hr="t"/>
        </w:pict>
      </w:r>
    </w:p>
    <w:p>
      <w:pPr>
        <w:pStyle w:val="FirstParagraph"/>
      </w:pPr>
      <w:r>
        <w:rPr>
          <w:rFonts w:hint="eastAsia"/>
        </w:rPr>
        <w:t xml:space="preserve">由于神经网络可能包含数百万甚至数十亿个参数，因此对于许多模型来说，计算甚至仅仅存储完整的黑塞矩阵都是不可行的。计算黑塞矩阵的逆则要求更高，因为这具有</w:t>
      </w:r>
      <w:r>
        <w:t xml:space="preserve"> </w:t>
      </w:r>
      <m:oMath>
        <m:r>
          <m:rPr>
            <m:sty m:val="p"/>
            <m:scr m:val="script"/>
          </m:rPr>
          <m:t>O</m:t>
        </m:r>
        <m:d>
          <m:dPr>
            <m:begChr m:val="("/>
            <m:endChr m:val=")"/>
            <m:sepChr m:val=""/>
            <m:grow/>
          </m:dPr>
          <m:e>
            <m:sSup>
              <m:e>
                <m:r>
                  <m:t>W</m:t>
                </m:r>
              </m:e>
              <m:sup>
                <m:r>
                  <m:t>3</m:t>
                </m:r>
              </m:sup>
            </m:sSup>
          </m:e>
        </m:d>
      </m:oMath>
      <w:r>
        <w:t xml:space="preserve"> </w:t>
      </w:r>
      <w:r>
        <w:rPr>
          <w:rFonts w:hint="eastAsia"/>
        </w:rPr>
        <w:t xml:space="preserve">的计算规模。因此，人们对寻找完整黑塞矩阵的有效近似方法很感兴趣。</w:t>
      </w:r>
    </w:p>
    <w:p>
      <w:pPr>
        <w:pStyle w:val="a0"/>
      </w:pPr>
      <w:r>
        <w:rPr>
          <w:rFonts w:hint="eastAsia"/>
        </w:rPr>
        <w:t xml:space="preserve">一种近似方法是仅计算黑塞矩阵的对角元素，并隐式地将非对角元素设为零。这需要</w:t>
      </w:r>
      <w:r>
        <w:t xml:space="preserve"> </w:t>
      </w:r>
      <m:oMath>
        <m:r>
          <m:rPr>
            <m:sty m:val="p"/>
            <m:scr m:val="script"/>
          </m:rPr>
          <m:t>O</m:t>
        </m:r>
        <m:d>
          <m:dPr>
            <m:begChr m:val="("/>
            <m:endChr m:val=")"/>
            <m:sepChr m:val=""/>
            <m:grow/>
          </m:dPr>
          <m:e>
            <m:r>
              <m:t>W</m:t>
            </m:r>
          </m:e>
        </m:d>
      </m:oMath>
      <w:r>
        <w:t xml:space="preserve"> </w:t>
      </w:r>
      <w:r>
        <w:rPr>
          <w:rFonts w:hint="eastAsia"/>
        </w:rPr>
        <w:t xml:space="preserve">的存储空间，并且可以在</w:t>
      </w:r>
      <w:r>
        <w:t xml:space="preserve"> </w:t>
      </w:r>
      <m:oMath>
        <m:r>
          <m:rPr>
            <m:sty m:val="p"/>
            <m:scr m:val="script"/>
          </m:rPr>
          <m:t>O</m:t>
        </m:r>
        <m:d>
          <m:dPr>
            <m:begChr m:val="("/>
            <m:endChr m:val=")"/>
            <m:sepChr m:val=""/>
            <m:grow/>
          </m:dPr>
          <m:e>
            <m:r>
              <m:t>W</m:t>
            </m:r>
          </m:e>
        </m:d>
      </m:oMath>
      <w:r>
        <w:t xml:space="preserve"> </w:t>
      </w:r>
      <w:r>
        <w:rPr>
          <w:rFonts w:hint="eastAsia"/>
        </w:rPr>
        <w:t xml:space="preserve">步内计算其逆，但仍然需要</w:t>
      </w:r>
      <w:r>
        <w:t xml:space="preserve"> </w:t>
      </w:r>
      <m:oMath>
        <m:r>
          <m:rPr>
            <m:sty m:val="p"/>
            <m:scr m:val="script"/>
          </m:rPr>
          <m:t>O</m:t>
        </m:r>
        <m:d>
          <m:dPr>
            <m:begChr m:val="("/>
            <m:endChr m:val=")"/>
            <m:sepChr m:val=""/>
            <m:grow/>
          </m:dPr>
          <m:e>
            <m:sSup>
              <m:e>
                <m:r>
                  <m:t>W</m:t>
                </m:r>
              </m:e>
              <m:sup>
                <m:r>
                  <m:t>2</m:t>
                </m:r>
              </m:sup>
            </m:sSup>
          </m:e>
        </m:d>
      </m:oMath>
      <w:r>
        <w:t xml:space="preserve"> </w:t>
      </w:r>
      <w:r>
        <w:rPr>
          <w:rFonts w:hint="eastAsia"/>
        </w:rPr>
        <w:t xml:space="preserve">的计算量(Ricotti，Ragazzini</w:t>
      </w:r>
      <w:r>
        <w:t xml:space="preserve"> </w:t>
      </w:r>
      <w:r>
        <w:rPr>
          <w:rFonts w:hint="eastAsia"/>
        </w:rPr>
        <w:t xml:space="preserve">和</w:t>
      </w:r>
      <w:r>
        <w:t xml:space="preserve"> </w:t>
      </w:r>
      <w:r>
        <w:rPr>
          <w:rFonts w:hint="eastAsia"/>
        </w:rPr>
        <w:t xml:space="preserve">Martinelli，1988)，尽管通过进一步近似可以将其减少到</w:t>
      </w:r>
      <w:r>
        <w:t xml:space="preserve"> </w:t>
      </w:r>
      <m:oMath>
        <m:r>
          <m:rPr>
            <m:sty m:val="p"/>
            <m:scr m:val="script"/>
          </m:rPr>
          <m:t>O</m:t>
        </m:r>
        <m:d>
          <m:dPr>
            <m:begChr m:val="("/>
            <m:endChr m:val=")"/>
            <m:sepChr m:val=""/>
            <m:grow/>
          </m:dPr>
          <m:e>
            <m:r>
              <m:t>W</m:t>
            </m:r>
          </m:e>
        </m:d>
      </m:oMath>
      <w:r>
        <w:t xml:space="preserve"> </w:t>
      </w:r>
      <w:r>
        <w:rPr>
          <w:rFonts w:hint="eastAsia"/>
        </w:rPr>
        <w:t xml:space="preserve">步(Becker</w:t>
      </w:r>
      <w:r>
        <w:t xml:space="preserve"> </w:t>
      </w:r>
      <w:r>
        <w:rPr>
          <w:rFonts w:hint="eastAsia"/>
        </w:rPr>
        <w:t xml:space="preserve">和</w:t>
      </w:r>
      <w:r>
        <w:t xml:space="preserve"> </w:t>
      </w:r>
      <w:r>
        <w:rPr>
          <w:rFonts w:hint="eastAsia"/>
        </w:rPr>
        <w:t xml:space="preserve">LeCun，1989；LeCun，Denker</w:t>
      </w:r>
      <w:r>
        <w:t xml:space="preserve"> </w:t>
      </w:r>
      <w:r>
        <w:rPr>
          <w:rFonts w:hint="eastAsia"/>
        </w:rPr>
        <w:t xml:space="preserve">和</w:t>
      </w:r>
      <w:r>
        <w:t xml:space="preserve"> </w:t>
      </w:r>
      <w:r>
        <w:rPr>
          <w:rFonts w:hint="eastAsia"/>
        </w:rPr>
        <w:t xml:space="preserve">Solla，1990)。然而，在实践中，黑塞矩阵通常具有显著的非对角项，因此必须谨慎对待这种近似。</w:t>
      </w:r>
    </w:p>
    <w:p>
      <w:pPr>
        <w:pStyle w:val="a0"/>
      </w:pPr>
      <w:r>
        <w:rPr>
          <w:rFonts w:hint="eastAsia"/>
        </w:rPr>
        <w:t xml:space="preserve">一种更有说服力的方法，称为外积近似，如下所述。考虑一个使用平方误差和的回归应用</w:t>
      </w:r>
    </w:p>
    <w:p>
      <w:pPr>
        <w:pStyle w:val="a0"/>
      </w:pPr>
      <w:r>
        <w:rPr>
          <w:rFonts w:hint="eastAsia"/>
        </w:rPr>
        <w:t xml:space="preserve">形式的函数</w:t>
      </w:r>
    </w:p>
    <w:p>
      <w:pPr>
        <w:pStyle w:val="a0"/>
      </w:pPr>
      <m:oMathPara>
        <m:oMathParaPr>
          <m:jc m:val="center"/>
        </m:oMathParaPr>
        <m:oMath>
          <m:r>
            <m:t>E</m:t>
          </m:r>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sSub>
                        <m:e>
                          <m:r>
                            <m:t>y</m:t>
                          </m:r>
                        </m:e>
                        <m:sub>
                          <m:r>
                            <m:t>n</m:t>
                          </m:r>
                        </m:sub>
                      </m:sSub>
                      <m:r>
                        <m:rPr>
                          <m:sty m:val="p"/>
                        </m:rPr>
                        <m:t>−</m:t>
                      </m:r>
                      <m:sSub>
                        <m:e>
                          <m:r>
                            <m:t>t</m:t>
                          </m:r>
                        </m:e>
                        <m:sub>
                          <m:r>
                            <m:t>n</m:t>
                          </m:r>
                        </m:sub>
                      </m:sSub>
                    </m:e>
                  </m:d>
                </m:e>
                <m:sup>
                  <m:r>
                    <m:t>2</m:t>
                  </m:r>
                </m:sup>
              </m:sSup>
            </m:e>
          </m:nary>
          <m:r>
            <m:t>  </m:t>
          </m:r>
          <m:r>
            <m:rPr>
              <m:nor/>
              <m:sty m:val="p"/>
            </m:rPr>
            <m:t>(8.38)</m:t>
          </m:r>
        </m:oMath>
      </m:oMathPara>
    </w:p>
    <w:p>
      <w:pPr>
        <w:pStyle w:val="FirstParagraph"/>
      </w:pPr>
      <w:r>
        <w:rPr>
          <w:rFonts w:hint="eastAsia"/>
        </w:rPr>
        <w:t xml:space="preserve">为了简化符号，我们考虑了单个输出(扩展到多个输出很直接)。然后我们可以将黑塞矩阵写成</w:t>
      </w:r>
    </w:p>
    <w:p>
      <w:r>
        <w:pict>
          <v:rect style="width:0;height:1.5pt" o:hralign="center" o:hrstd="t" o:hr="t"/>
        </w:pict>
      </w:r>
    </w:p>
    <w:p>
      <w:pPr>
        <w:pStyle w:val="FirstParagraph"/>
      </w:pPr>
      <w:r>
        <w:rPr>
          <w:rFonts w:hint="eastAsia"/>
        </w:rPr>
        <w:t xml:space="preserve">练习</w:t>
      </w:r>
      <w:r>
        <w:t xml:space="preserve"> 8.8</w:t>
      </w:r>
    </w:p>
    <w:p>
      <w:r>
        <w:pict>
          <v:rect style="width:0;height:1.5pt" o:hralign="center" o:hrstd="t" o:hr="t"/>
        </w:pict>
      </w:r>
    </w:p>
    <w:p>
      <w:pPr>
        <w:pStyle w:val="FirstParagraph"/>
      </w:pPr>
      <w:r>
        <w:rPr>
          <w:rFonts w:hint="eastAsia"/>
        </w:rPr>
        <w:t xml:space="preserve">形式</w:t>
      </w:r>
    </w:p>
    <w:p>
      <w:pPr>
        <w:pStyle w:val="a0"/>
      </w:pPr>
      <m:oMathPara>
        <m:oMathParaPr>
          <m:jc m:val="center"/>
        </m:oMathParaPr>
        <m:oMath>
          <m:r>
            <m:rPr>
              <m:sty m:val="b"/>
            </m:rPr>
            <m:t>H</m:t>
          </m:r>
          <m:r>
            <m:rPr>
              <m:sty m:val="p"/>
            </m:rPr>
            <m:t>=</m:t>
          </m:r>
          <m:r>
            <m:rPr>
              <m:sty m:val="p"/>
            </m:rPr>
            <m:t>∇</m:t>
          </m:r>
          <m:r>
            <m:rPr>
              <m:sty m:val="p"/>
            </m:rPr>
            <m:t>∇</m:t>
          </m:r>
          <m:r>
            <m:t>E</m:t>
          </m:r>
          <m:r>
            <m:rPr>
              <m:sty m:val="p"/>
            </m:rPr>
            <m:t>=</m:t>
          </m:r>
          <m:nary>
            <m:naryPr>
              <m:chr m:val="∑"/>
              <m:limLoc m:val="undOvr"/>
              <m:subHide m:val="off"/>
              <m:supHide m:val="off"/>
            </m:naryPr>
            <m:sub>
              <m:r>
                <m:t>n</m:t>
              </m:r>
              <m:r>
                <m:rPr>
                  <m:sty m:val="p"/>
                </m:rPr>
                <m:t>=</m:t>
              </m:r>
              <m:r>
                <m:t>1</m:t>
              </m:r>
            </m:sub>
            <m:sup>
              <m:r>
                <m:t>N</m:t>
              </m:r>
            </m:sup>
            <m:e>
              <m:r>
                <m:rPr>
                  <m:sty m:val="p"/>
                </m:rPr>
                <m:t>∇</m:t>
              </m:r>
            </m:e>
          </m:nary>
          <m:sSub>
            <m:e>
              <m:r>
                <m:t>y</m:t>
              </m:r>
            </m:e>
            <m:sub>
              <m:r>
                <m:t>n</m:t>
              </m:r>
            </m:sub>
          </m:sSub>
          <m:sSup>
            <m:e>
              <m:d>
                <m:dPr>
                  <m:begChr m:val="("/>
                  <m:endChr m:val=")"/>
                  <m:sepChr m:val=""/>
                  <m:grow/>
                </m:dPr>
                <m:e>
                  <m:r>
                    <m:rPr>
                      <m:sty m:val="p"/>
                    </m:rPr>
                    <m:t>∇</m:t>
                  </m:r>
                  <m:sSub>
                    <m:e>
                      <m:r>
                        <m:t>y</m:t>
                      </m:r>
                    </m:e>
                    <m:sub>
                      <m:r>
                        <m:t>n</m:t>
                      </m:r>
                    </m:sub>
                  </m:sSub>
                </m:e>
              </m:d>
            </m:e>
            <m:sup>
              <m:r>
                <m:rPr>
                  <m:sty m:val="p"/>
                </m:rPr>
                <m:t>T</m:t>
              </m:r>
            </m:sup>
          </m:sSup>
          <m:r>
            <m:rPr>
              <m:sty m:val="p"/>
            </m:rPr>
            <m:t>+</m:t>
          </m:r>
          <m:nary>
            <m:naryPr>
              <m:chr m:val="∑"/>
              <m:limLoc m:val="undOvr"/>
              <m:subHide m:val="off"/>
              <m:supHide m:val="off"/>
            </m:naryPr>
            <m:sub>
              <m:r>
                <m:t>n</m:t>
              </m:r>
              <m:r>
                <m:rPr>
                  <m:sty m:val="p"/>
                </m:rPr>
                <m:t>=</m:t>
              </m:r>
              <m:r>
                <m:t>1</m:t>
              </m:r>
            </m:sub>
            <m:sup>
              <m:r>
                <m:t>N</m:t>
              </m:r>
            </m:sup>
            <m:e>
              <m:d>
                <m:dPr>
                  <m:begChr m:val="("/>
                  <m:endChr m:val=")"/>
                  <m:sepChr m:val=""/>
                  <m:grow/>
                </m:dPr>
                <m:e>
                  <m:sSub>
                    <m:e>
                      <m:r>
                        <m:t>y</m:t>
                      </m:r>
                    </m:e>
                    <m:sub>
                      <m:r>
                        <m:t>n</m:t>
                      </m:r>
                    </m:sub>
                  </m:sSub>
                  <m:r>
                    <m:rPr>
                      <m:sty m:val="p"/>
                    </m:rPr>
                    <m:t>−</m:t>
                  </m:r>
                  <m:sSub>
                    <m:e>
                      <m:r>
                        <m:t>t</m:t>
                      </m:r>
                    </m:e>
                    <m:sub>
                      <m:r>
                        <m:t>n</m:t>
                      </m:r>
                    </m:sub>
                  </m:sSub>
                </m:e>
              </m:d>
            </m:e>
          </m:nary>
          <m:r>
            <m:rPr>
              <m:sty m:val="p"/>
            </m:rPr>
            <m:t>∇</m:t>
          </m:r>
          <m:r>
            <m:rPr>
              <m:sty m:val="p"/>
            </m:rPr>
            <m:t>∇</m:t>
          </m:r>
          <m:sSub>
            <m:e>
              <m:r>
                <m:t>y</m:t>
              </m:r>
            </m:e>
            <m:sub>
              <m:r>
                <m:t>n</m:t>
              </m:r>
            </m:sub>
          </m:sSub>
          <m:r>
            <m:t>  </m:t>
          </m:r>
          <m:r>
            <m:rPr>
              <m:nor/>
              <m:sty m:val="p"/>
            </m:rPr>
            <m:t>(8.39)</m:t>
          </m:r>
        </m:oMath>
      </m:oMathPara>
    </w:p>
    <w:p>
      <w:pPr>
        <w:pStyle w:val="FirstParagraph"/>
      </w:pPr>
      <w:r>
        <w:rPr>
          <w:rFonts w:hint="eastAsia"/>
        </w:rPr>
        <w:t xml:space="preserve">其中</w:t>
      </w:r>
      <w:r>
        <w:t xml:space="preserve"> </w:t>
      </w:r>
      <m:oMath>
        <m:r>
          <m:rPr>
            <m:sty m:val="p"/>
          </m:rPr>
          <m:t>∇</m:t>
        </m:r>
      </m:oMath>
      <w:r>
        <w:t xml:space="preserve"> </w:t>
      </w:r>
      <w:r>
        <w:rPr>
          <w:rFonts w:hint="eastAsia"/>
        </w:rPr>
        <w:t xml:space="preserve">表示关于</w:t>
      </w:r>
      <w:r>
        <w:t xml:space="preserve"> </w:t>
      </w:r>
      <m:oMath>
        <m:r>
          <m:rPr>
            <m:sty m:val="b"/>
          </m:rPr>
          <m:t>w</m:t>
        </m:r>
      </m:oMath>
      <w:r>
        <w:t xml:space="preserve"> </w:t>
      </w:r>
      <w:r>
        <w:rPr>
          <w:rFonts w:hint="eastAsia"/>
        </w:rPr>
        <w:t xml:space="preserve">的梯度。如果网络在数据集上进行了训练，并且其输出</w:t>
      </w:r>
      <w:r>
        <w:t xml:space="preserve"> </w:t>
      </w:r>
      <m:oMath>
        <m:sSub>
          <m:e>
            <m:r>
              <m:t>y</m:t>
            </m:r>
          </m:e>
          <m:sub>
            <m:r>
              <m:t>n</m:t>
            </m:r>
          </m:sub>
        </m:sSub>
      </m:oMath>
      <w:r>
        <w:t xml:space="preserve"> </w:t>
      </w:r>
      <w:r>
        <w:rPr>
          <w:rFonts w:hint="eastAsia"/>
        </w:rPr>
        <w:t xml:space="preserve">非常接近目标值</w:t>
      </w:r>
      <w:r>
        <w:t xml:space="preserve"> </w:t>
      </w:r>
      <m:oMath>
        <m:sSub>
          <m:e>
            <m:r>
              <m:t>t</m:t>
            </m:r>
          </m:e>
          <m:sub>
            <m:r>
              <m:t>n</m:t>
            </m:r>
          </m:sub>
        </m:sSub>
      </m:oMath>
      <w:r>
        <w:t xml:space="preserve"> </w:t>
      </w:r>
      <w:r>
        <w:rPr>
          <w:rFonts w:hint="eastAsia"/>
        </w:rPr>
        <w:t xml:space="preserve">，那么</w:t>
      </w:r>
      <w:r>
        <w:t xml:space="preserve"> (8.39) </w:t>
      </w:r>
      <w:r>
        <w:rPr>
          <w:rFonts w:hint="eastAsia"/>
        </w:rPr>
        <w:t xml:space="preserve">中的最后一项将很小，可以忽略不计。然而，更一般地，基于以下论点忽略这一项可能是合适的。回顾第</w:t>
      </w:r>
      <w:r>
        <w:t xml:space="preserve"> 4.2 </w:t>
      </w:r>
      <w:r>
        <w:rPr>
          <w:rFonts w:hint="eastAsia"/>
        </w:rPr>
        <w:t xml:space="preserve">节，最小化平方和损失的最优函数是目标数据的条件均值。那么量</w:t>
      </w:r>
      <w:r>
        <w:t xml:space="preserve"> </w:t>
      </w:r>
      <m:oMath>
        <m:d>
          <m:dPr>
            <m:begChr m:val="("/>
            <m:endChr m:val=")"/>
            <m:sepChr m:val=""/>
            <m:grow/>
          </m:dPr>
          <m:e>
            <m:sSub>
              <m:e>
                <m:r>
                  <m:t>y</m:t>
                </m:r>
              </m:e>
              <m:sub>
                <m:r>
                  <m:t>n</m:t>
                </m:r>
              </m:sub>
            </m:sSub>
            <m:r>
              <m:rPr>
                <m:sty m:val="p"/>
              </m:rPr>
              <m:t>−</m:t>
            </m:r>
            <m:sSub>
              <m:e>
                <m:r>
                  <m:t>t</m:t>
                </m:r>
              </m:e>
              <m:sub>
                <m:r>
                  <m:t>n</m:t>
                </m:r>
              </m:sub>
            </m:sSub>
          </m:e>
        </m:d>
      </m:oMath>
      <w:r>
        <w:t xml:space="preserve"> </w:t>
      </w:r>
      <w:r>
        <w:rPr>
          <w:rFonts w:hint="eastAsia"/>
        </w:rPr>
        <w:t xml:space="preserve">是一个均值为零的随机变量。如果我们假设其值与</w:t>
      </w:r>
      <w:r>
        <w:t xml:space="preserve"> (8.39) </w:t>
      </w:r>
      <w:r>
        <w:rPr>
          <w:rFonts w:hint="eastAsia"/>
        </w:rPr>
        <w:t xml:space="preserve">右侧二阶导数项的值不相关，那么在对</w:t>
      </w:r>
      <w:r>
        <w:t xml:space="preserve"> </w:t>
      </w:r>
      <m:oMath>
        <m:r>
          <m:t>n</m:t>
        </m:r>
      </m:oMath>
      <w:r>
        <w:t xml:space="preserve"> </w:t>
      </w:r>
      <w:r>
        <w:rPr>
          <w:rFonts w:hint="eastAsia"/>
        </w:rPr>
        <w:t xml:space="preserve">求和时，整个项的平均值将为零。</w:t>
      </w:r>
    </w:p>
    <w:p>
      <w:r>
        <w:pict>
          <v:rect style="width:0;height:1.5pt" o:hralign="center" o:hrstd="t" o:hr="t"/>
        </w:pict>
      </w:r>
    </w:p>
    <w:p>
      <w:pPr>
        <w:pStyle w:val="FirstParagraph"/>
      </w:pPr>
      <w:r>
        <w:rPr>
          <w:rFonts w:hint="eastAsia"/>
        </w:rPr>
        <w:t xml:space="preserve">练习</w:t>
      </w:r>
      <w:r>
        <w:t xml:space="preserve"> 8.9</w:t>
      </w:r>
    </w:p>
    <w:p>
      <w:r>
        <w:pict>
          <v:rect style="width:0;height:1.5pt" o:hralign="center" o:hrstd="t" o:hr="t"/>
        </w:pict>
      </w:r>
    </w:p>
    <w:p>
      <w:pPr>
        <w:pStyle w:val="FirstParagraph"/>
      </w:pPr>
      <w:r>
        <w:rPr>
          <w:rFonts w:hint="eastAsia"/>
        </w:rPr>
        <w:t xml:space="preserve">通过忽略</w:t>
      </w:r>
      <w:r>
        <w:t xml:space="preserve"> (8.39) </w:t>
      </w:r>
      <w:r>
        <w:rPr>
          <w:rFonts w:hint="eastAsia"/>
        </w:rPr>
        <w:t xml:space="preserve">中的第二项，我们得到了列文伯格</w:t>
      </w:r>
      <w:r>
        <w:t xml:space="preserve"> - </w:t>
      </w:r>
      <w:r>
        <w:rPr>
          <w:rFonts w:hint="eastAsia"/>
        </w:rPr>
        <w:t xml:space="preserve">马夸尔特近似，也称为外积近似，因为黑塞矩阵是由向量外积的和构成的，如下所示</w:t>
      </w:r>
    </w:p>
    <w:p>
      <w:pPr>
        <w:pStyle w:val="a0"/>
      </w:pPr>
      <m:oMathPara>
        <m:oMathParaPr>
          <m:jc m:val="center"/>
        </m:oMathParaPr>
        <m:oMath>
          <m:r>
            <m:rPr>
              <m:sty m:val="b"/>
            </m:rPr>
            <m:t>H</m:t>
          </m:r>
          <m:r>
            <m:rPr>
              <m:sty m:val="p"/>
            </m:rPr>
            <m:t>≃</m:t>
          </m:r>
          <m:nary>
            <m:naryPr>
              <m:chr m:val="∑"/>
              <m:limLoc m:val="undOvr"/>
              <m:subHide m:val="off"/>
              <m:supHide m:val="off"/>
            </m:naryPr>
            <m:sub>
              <m:r>
                <m:t>n</m:t>
              </m:r>
              <m:r>
                <m:rPr>
                  <m:sty m:val="p"/>
                </m:rPr>
                <m:t>=</m:t>
              </m:r>
              <m:r>
                <m:t>1</m:t>
              </m:r>
            </m:sub>
            <m:sup>
              <m:r>
                <m:t>N</m:t>
              </m:r>
            </m:sup>
            <m:e>
              <m:r>
                <m:rPr>
                  <m:sty m:val="p"/>
                </m:rPr>
                <m:t>∇</m:t>
              </m:r>
            </m:e>
          </m:nary>
          <m:sSub>
            <m:e>
              <m:r>
                <m:t>a</m:t>
              </m:r>
            </m:e>
            <m:sub>
              <m:r>
                <m:t>n</m:t>
              </m:r>
            </m:sub>
          </m:sSub>
          <m:r>
            <m:rPr>
              <m:sty m:val="p"/>
            </m:rPr>
            <m:t>∇</m:t>
          </m:r>
          <m:sSubSup>
            <m:e>
              <m:r>
                <m:t>a</m:t>
              </m:r>
            </m:e>
            <m:sub>
              <m:r>
                <m:t>n</m:t>
              </m:r>
            </m:sub>
            <m:sup>
              <m:r>
                <m:rPr>
                  <m:sty m:val="p"/>
                </m:rPr>
                <m:t>T</m:t>
              </m:r>
            </m:sup>
          </m:sSubSup>
          <m:r>
            <m:t>  </m:t>
          </m:r>
          <m:r>
            <m:rPr>
              <m:nor/>
              <m:sty m:val="p"/>
            </m:rPr>
            <m:t>(8.40)</m:t>
          </m:r>
        </m:oMath>
      </m:oMathPara>
    </w:p>
    <w:p>
      <w:pPr>
        <w:pStyle w:val="FirstParagraph"/>
      </w:pPr>
      <w:r>
        <w:rPr>
          <w:rFonts w:hint="eastAsia"/>
        </w:rPr>
        <w:t xml:space="preserve">评估</w:t>
      </w:r>
      <w:r>
        <w:t xml:space="preserve"> Hessian </w:t>
      </w:r>
      <w:r>
        <w:rPr>
          <w:rFonts w:hint="eastAsia"/>
        </w:rPr>
        <w:t xml:space="preserve">矩阵的外积近似很直接，因为它只涉及误差函数的一阶导数，使用标准的反向传播算法可以在</w:t>
      </w:r>
      <w:r>
        <w:t xml:space="preserve"> </w:t>
      </w:r>
      <m:oMath>
        <m:r>
          <m:rPr>
            <m:sty m:val="p"/>
            <m:scr m:val="script"/>
          </m:rPr>
          <m:t>O</m:t>
        </m:r>
        <m:d>
          <m:dPr>
            <m:begChr m:val="("/>
            <m:endChr m:val=")"/>
            <m:sepChr m:val=""/>
            <m:grow/>
          </m:dPr>
          <m:e>
            <m:r>
              <m:t>W</m:t>
            </m:r>
          </m:e>
        </m:d>
      </m:oMath>
      <w:r>
        <w:t xml:space="preserve"> </w:t>
      </w:r>
      <w:r>
        <w:rPr>
          <w:rFonts w:hint="eastAsia"/>
        </w:rPr>
        <w:t xml:space="preserve">步内高效地计算这些导数。然后，通过简单的乘法运算，可以在</w:t>
      </w:r>
      <w:r>
        <w:t xml:space="preserve"> </w:t>
      </w:r>
      <m:oMath>
        <m:r>
          <m:rPr>
            <m:sty m:val="p"/>
            <m:scr m:val="script"/>
          </m:rPr>
          <m:t>O</m:t>
        </m:r>
        <m:d>
          <m:dPr>
            <m:begChr m:val="("/>
            <m:endChr m:val=")"/>
            <m:sepChr m:val=""/>
            <m:grow/>
          </m:dPr>
          <m:e>
            <m:sSup>
              <m:e>
                <m:r>
                  <m:t>W</m:t>
                </m:r>
              </m:e>
              <m:sup>
                <m:r>
                  <m:t>2</m:t>
                </m:r>
              </m:sup>
            </m:sSup>
          </m:e>
        </m:d>
      </m:oMath>
      <w:r>
        <w:t xml:space="preserve"> </w:t>
      </w:r>
      <w:r>
        <w:rPr>
          <w:rFonts w:hint="eastAsia"/>
        </w:rPr>
        <w:t xml:space="preserve">步内求出矩阵的元素。需要强调的是，这种近似可能仅对经过适当训练的网络有效，对于一般的网络映射，(8.39)</w:t>
      </w:r>
      <w:r>
        <w:t xml:space="preserve"> </w:t>
      </w:r>
      <w:r>
        <w:rPr>
          <w:rFonts w:hint="eastAsia"/>
        </w:rPr>
        <w:t xml:space="preserve">式右侧的二阶导数项通常不可忽略。</w:t>
      </w:r>
    </w:p>
    <w:p>
      <w:pPr>
        <w:pStyle w:val="a0"/>
      </w:pPr>
      <w:r>
        <w:rPr>
          <w:rFonts w:hint="eastAsia"/>
        </w:rPr>
        <w:t xml:space="preserve">对于具有逻辑</w:t>
      </w:r>
      <w:r>
        <w:t xml:space="preserve"> sigmoid </w:t>
      </w:r>
      <w:r>
        <w:rPr>
          <w:rFonts w:hint="eastAsia"/>
        </w:rPr>
        <w:t xml:space="preserve">输出单元激活函数的网络的交叉熵误差函数，相应的近似由下式给出</w:t>
      </w:r>
    </w:p>
    <w:p>
      <w:pPr>
        <w:pStyle w:val="a0"/>
      </w:pPr>
      <m:oMathPara>
        <m:oMathParaPr>
          <m:jc m:val="center"/>
        </m:oMathParaPr>
        <m:oMath>
          <m:r>
            <m:rPr>
              <m:sty m:val="b"/>
            </m:rPr>
            <m:t>H</m:t>
          </m:r>
          <m:r>
            <m:rPr>
              <m:sty m:val="p"/>
            </m:rPr>
            <m:t>≃</m:t>
          </m:r>
          <m:nary>
            <m:naryPr>
              <m:chr m:val="∑"/>
              <m:limLoc m:val="undOvr"/>
              <m:subHide m:val="off"/>
              <m:supHide m:val="off"/>
            </m:naryPr>
            <m:sub>
              <m:r>
                <m:t>n</m:t>
              </m:r>
              <m:r>
                <m:rPr>
                  <m:sty m:val="p"/>
                </m:rPr>
                <m:t>=</m:t>
              </m:r>
              <m:r>
                <m:t>1</m:t>
              </m:r>
            </m:sub>
            <m:sup>
              <m:r>
                <m:t>N</m:t>
              </m:r>
            </m:sup>
            <m:e>
              <m:sSub>
                <m:e>
                  <m:r>
                    <m:t>y</m:t>
                  </m:r>
                </m:e>
                <m:sub>
                  <m:r>
                    <m:t>n</m:t>
                  </m:r>
                </m:sub>
              </m:sSub>
            </m:e>
          </m:nary>
          <m:d>
            <m:dPr>
              <m:begChr m:val="("/>
              <m:endChr m:val=")"/>
              <m:sepChr m:val=""/>
              <m:grow/>
            </m:dPr>
            <m:e>
              <m:r>
                <m:t>1</m:t>
              </m:r>
              <m:r>
                <m:rPr>
                  <m:sty m:val="p"/>
                </m:rPr>
                <m:t>−</m:t>
              </m:r>
              <m:sSub>
                <m:e>
                  <m:r>
                    <m:t>y</m:t>
                  </m:r>
                </m:e>
                <m:sub>
                  <m:r>
                    <m:t>n</m:t>
                  </m:r>
                </m:sub>
              </m:sSub>
            </m:e>
          </m:d>
          <m:r>
            <m:rPr>
              <m:sty m:val="p"/>
            </m:rPr>
            <m:t>∇</m:t>
          </m:r>
          <m:sSub>
            <m:e>
              <m:r>
                <m:t>a</m:t>
              </m:r>
            </m:e>
            <m:sub>
              <m:r>
                <m:t>n</m:t>
              </m:r>
            </m:sub>
          </m:sSub>
          <m:r>
            <m:rPr>
              <m:sty m:val="p"/>
            </m:rPr>
            <m:t>∇</m:t>
          </m:r>
          <m:sSubSup>
            <m:e>
              <m:r>
                <m:t>a</m:t>
              </m:r>
            </m:e>
            <m:sub>
              <m:r>
                <m:t>n</m:t>
              </m:r>
            </m:sub>
            <m:sup>
              <m:r>
                <m:rPr>
                  <m:sty m:val="p"/>
                </m:rPr>
                <m:t>T</m:t>
              </m:r>
            </m:sup>
          </m:sSubSup>
          <m:r>
            <m:rPr>
              <m:sty m:val="p"/>
            </m:rPr>
            <m:t>.</m:t>
          </m:r>
          <m:r>
            <m:t>  </m:t>
          </m:r>
          <m:r>
            <m:rPr>
              <m:nor/>
              <m:sty m:val="p"/>
            </m:rPr>
            <m:t>(8.41)</m:t>
          </m:r>
        </m:oMath>
      </m:oMathPara>
    </w:p>
    <w:p>
      <w:r>
        <w:pict>
          <v:rect style="width:0;height:1.5pt" o:hralign="center" o:hrstd="t" o:hr="t"/>
        </w:pict>
      </w:r>
    </w:p>
    <w:p>
      <w:pPr>
        <w:pStyle w:val="FirstParagraph"/>
      </w:pPr>
      <w:r>
        <w:rPr>
          <w:rFonts w:hint="eastAsia"/>
        </w:rPr>
        <w:t xml:space="preserve">练习</w:t>
      </w:r>
      <w:r>
        <w:t xml:space="preserve"> 8.10</w:t>
      </w:r>
    </w:p>
    <w:p>
      <w:r>
        <w:pict>
          <v:rect style="width:0;height:1.5pt" o:hralign="center" o:hrstd="t" o:hr="t"/>
        </w:pict>
      </w:r>
    </w:p>
    <w:p>
      <w:pPr>
        <w:pStyle w:val="FirstParagraph"/>
      </w:pPr>
      <w:r>
        <w:rPr>
          <w:rFonts w:hint="eastAsia"/>
        </w:rPr>
        <w:t xml:space="preserve">对于具有</w:t>
      </w:r>
      <w:r>
        <w:t xml:space="preserve"> softmax </w:t>
      </w:r>
      <w:r>
        <w:rPr>
          <w:rFonts w:hint="eastAsia"/>
        </w:rPr>
        <w:t xml:space="preserve">输出单元激活函数的多类网络，可以得到类似的结果。外积近似还可用于开发一种高效的顺序过程，用于近似</w:t>
      </w:r>
      <w:r>
        <w:t xml:space="preserve"> Hessian </w:t>
      </w:r>
      <w:r>
        <w:rPr>
          <w:rFonts w:hint="eastAsia"/>
        </w:rPr>
        <w:t xml:space="preserve">矩阵的逆(Hassibi</w:t>
      </w:r>
      <w:r>
        <w:t xml:space="preserve"> </w:t>
      </w:r>
      <w:r>
        <w:rPr>
          <w:rFonts w:hint="eastAsia"/>
        </w:rPr>
        <w:t xml:space="preserve">和</w:t>
      </w:r>
      <w:r>
        <w:t xml:space="preserve"> </w:t>
      </w:r>
      <w:r>
        <w:rPr>
          <w:rFonts w:hint="eastAsia"/>
        </w:rPr>
        <w:t xml:space="preserve">Stork，1993)。</w:t>
      </w:r>
    </w:p>
    <w:p>
      <w:r>
        <w:pict>
          <v:rect style="width:0;height:1.5pt" o:hralign="center" o:hrstd="t" o:hr="t"/>
        </w:pict>
      </w:r>
    </w:p>
    <w:p>
      <w:pPr>
        <w:pStyle w:val="FirstParagraph"/>
      </w:pPr>
      <w:r>
        <w:rPr>
          <w:rFonts w:hint="eastAsia"/>
        </w:rPr>
        <w:t xml:space="preserve">练习</w:t>
      </w:r>
      <w:r>
        <w:t xml:space="preserve"> 8.11 </w:t>
      </w:r>
      <w:r>
        <w:rPr>
          <w:rFonts w:hint="eastAsia"/>
        </w:rPr>
        <w:t xml:space="preserve">练习</w:t>
      </w:r>
      <w:r>
        <w:t xml:space="preserve"> 8.12</w:t>
      </w:r>
    </w:p>
    <w:p>
      <w:r>
        <w:pict>
          <v:rect style="width:0;height:1.5pt" o:hralign="center" o:hrstd="t" o:hr="t"/>
        </w:pict>
      </w:r>
    </w:p>
    <w:bookmarkEnd w:id="527"/>
    <w:bookmarkStart w:id="528" w:name="自动微分"/>
    <w:p>
      <w:pPr>
        <w:pStyle w:val="1"/>
      </w:pPr>
      <w:r>
        <w:t xml:space="preserve">8.2. </w:t>
      </w:r>
      <w:r>
        <w:rPr>
          <w:rFonts w:hint="eastAsia"/>
        </w:rPr>
        <w:t xml:space="preserve">自动微分</w:t>
      </w:r>
    </w:p>
    <w:p>
      <w:pPr>
        <w:pStyle w:val="FirstParagraph"/>
      </w:pPr>
      <w:r>
        <w:rPr>
          <w:rFonts w:hint="eastAsia"/>
        </w:rPr>
        <w:t xml:space="preserve">我们已经看到了利用梯度信息来高效训练神经网络的重要性。本质上，有四种方法可以评估神经网络误差函数的梯度。</w:t>
      </w:r>
    </w:p>
    <w:p>
      <w:r>
        <w:pict>
          <v:rect style="width:0;height:1.5pt" o:hralign="center" o:hrstd="t" o:hr="t"/>
        </w:pict>
      </w:r>
    </w:p>
    <w:p>
      <w:pPr>
        <w:pStyle w:val="FirstParagraph"/>
      </w:pPr>
      <w:r>
        <w:rPr>
          <w:rFonts w:hint="eastAsia"/>
        </w:rPr>
        <w:t xml:space="preserve">第7.2.1节</w:t>
      </w:r>
    </w:p>
    <w:p>
      <w:r>
        <w:pict>
          <v:rect style="width:0;height:1.5pt" o:hralign="center" o:hrstd="t" o:hr="t"/>
        </w:pict>
      </w:r>
    </w:p>
    <w:p>
      <w:pPr>
        <w:pStyle w:val="FirstParagraph"/>
      </w:pPr>
      <w:r>
        <w:rPr>
          <w:rFonts w:hint="eastAsia"/>
        </w:rPr>
        <w:t xml:space="preserve">第一种方法多年来一直是神经网络的主要方法，即手动推导反向传播方程，然后在软件中明确实现这些方程。如果操作仔细，这种方法会生成高效的代码，得到精确到数值精度的准确结果。然而，推导方程的过程以及编写代码的过程都很耗时，而且容易出错。这还会导致代码中存在一些冗余，因为前向传播方程和反向传播方程是分开编写的。由于这些方程通常涉及重复计算，因此如果模型发生改变，前向和反向实现都需要同步更改。这种工作量很容易限制我们凭经验探索不同架构的速度和效率。</w:t>
      </w:r>
    </w:p>
    <w:p>
      <w:pPr>
        <w:pStyle w:val="a0"/>
      </w:pPr>
      <w:r>
        <w:rPr>
          <w:rFonts w:hint="eastAsia"/>
        </w:rPr>
        <w:t xml:space="preserve">第二种方法是使用有限差分法数值计算梯度。这只需要在软件中实现前向传播方程。数值微分的一个问题是其计算精度有限，不过对于网络训练来说，这可能不是问题，因为我们可能使用随机梯度下降法，每次计算只是对局部梯度的一个非常嘈杂的估计。这种方法的主要缺点是，随着网络规模的增大，其扩展性较差。然而，这种技术对于调试其他方法很有用，因为梯度仅通过前向传播代码计算，因此可以用来确认反向传播或其他用于计算梯度的代码的正确性。</w:t>
      </w:r>
    </w:p>
    <w:p>
      <w:r>
        <w:pict>
          <v:rect style="width:0;height:1.5pt" o:hralign="center" o:hrstd="t" o:hr="t"/>
        </w:pict>
      </w:r>
    </w:p>
    <w:p>
      <w:pPr>
        <w:pStyle w:val="FirstParagraph"/>
      </w:pPr>
      <w:r>
        <w:rPr>
          <w:rFonts w:hint="eastAsia"/>
        </w:rPr>
        <w:t xml:space="preserve">第8.1.4节</w:t>
      </w:r>
    </w:p>
    <w:p>
      <w:r>
        <w:pict>
          <v:rect style="width:0;height:1.5pt" o:hralign="center" o:hrstd="t" o:hr="t"/>
        </w:pict>
      </w:r>
    </w:p>
    <w:p>
      <w:pPr>
        <w:pStyle w:val="FirstParagraph"/>
      </w:pPr>
      <w:r>
        <w:rPr>
          <w:rFonts w:hint="eastAsia"/>
        </w:rPr>
        <w:t xml:space="preserve">第三种方法称为符号微分，它利用专业软件来自动完成第一种方法中手动进行的分析操作。这个过程是计算机代数或符号计算的一个例子，涉及以完全机械的方式自动应用微积分规则，如链式法则。然后将得到的表达式在标准软件中实现。这种方法的一个明显优点是，它避免了手动推导反向传播方程时可能出现的人为错误。此外，梯度再次以机器精度进行计算，并且避免了数值微分中出现的扩展性差的问题。然而，符号微分的主要缺点是，得到的导数表达式可能比原始函数长得多，计算时间也相应变长。考虑一个由</w:t>
      </w:r>
      <w:r>
        <w:t xml:space="preserve"> </w:t>
      </w:r>
      <m:oMath>
        <m:r>
          <m:t>u</m:t>
        </m:r>
        <m:d>
          <m:dPr>
            <m:begChr m:val="("/>
            <m:endChr m:val=")"/>
            <m:sepChr m:val=""/>
            <m:grow/>
          </m:dPr>
          <m:e>
            <m:r>
              <m:t>x</m:t>
            </m:r>
          </m:e>
        </m:d>
      </m:oMath>
      <w:r>
        <w:t xml:space="preserve"> </w:t>
      </w:r>
      <w:r>
        <w:rPr>
          <w:rFonts w:hint="eastAsia"/>
        </w:rPr>
        <w:t xml:space="preserve">和</w:t>
      </w:r>
      <w:r>
        <w:t xml:space="preserve"> </w:t>
      </w:r>
      <m:oMath>
        <m:r>
          <m:t>v</m:t>
        </m:r>
        <m:d>
          <m:dPr>
            <m:begChr m:val="("/>
            <m:endChr m:val=")"/>
            <m:sepChr m:val=""/>
            <m:grow/>
          </m:dPr>
          <m:e>
            <m:r>
              <m:t>x</m:t>
            </m:r>
          </m:e>
        </m:d>
      </m:oMath>
      <w:r>
        <w:t xml:space="preserve"> </w:t>
      </w:r>
      <w:r>
        <w:rPr>
          <w:rFonts w:hint="eastAsia"/>
        </w:rPr>
        <w:t xml:space="preserve">的乘积给出的函数</w:t>
      </w:r>
      <w:r>
        <w:t xml:space="preserve"> </w:t>
      </w:r>
      <m:oMath>
        <m:r>
          <m:t>f</m:t>
        </m:r>
        <m:d>
          <m:dPr>
            <m:begChr m:val="("/>
            <m:endChr m:val=")"/>
            <m:sepChr m:val=""/>
            <m:grow/>
          </m:dPr>
          <m:e>
            <m:r>
              <m:t>x</m:t>
            </m:r>
          </m:e>
        </m:d>
      </m:oMath>
      <w:r>
        <w:t xml:space="preserve"> </w:t>
      </w:r>
      <w:r>
        <w:rPr>
          <w:rFonts w:hint="eastAsia"/>
        </w:rPr>
        <w:t xml:space="preserve">。该函数及其导数如下所示</w:t>
      </w:r>
    </w:p>
    <w:p>
      <w:pPr>
        <w:pStyle w:val="a0"/>
      </w:pPr>
      <m:oMathPara>
        <m:oMathParaPr>
          <m:jc m:val="center"/>
        </m:oMathParaPr>
        <m:oMath>
          <m:r>
            <m:t>f</m:t>
          </m:r>
          <m:d>
            <m:dPr>
              <m:begChr m:val="("/>
              <m:endChr m:val=")"/>
              <m:sepChr m:val=""/>
              <m:grow/>
            </m:dPr>
            <m:e>
              <m:r>
                <m:t>x</m:t>
              </m:r>
            </m:e>
          </m:d>
          <m:r>
            <m:rPr>
              <m:sty m:val="p"/>
            </m:rPr>
            <m:t>=</m:t>
          </m:r>
          <m:r>
            <m:t>u</m:t>
          </m:r>
          <m:d>
            <m:dPr>
              <m:begChr m:val="("/>
              <m:endChr m:val=")"/>
              <m:sepChr m:val=""/>
              <m:grow/>
            </m:dPr>
            <m:e>
              <m:r>
                <m:t>x</m:t>
              </m:r>
            </m:e>
          </m:d>
          <m:r>
            <m:t>v</m:t>
          </m:r>
          <m:d>
            <m:dPr>
              <m:begChr m:val="("/>
              <m:endChr m:val=")"/>
              <m:sepChr m:val=""/>
              <m:grow/>
            </m:dPr>
            <m:e>
              <m:r>
                <m:t>x</m:t>
              </m:r>
            </m:e>
          </m:d>
          <m:r>
            <m:t>  </m:t>
          </m:r>
          <m:r>
            <m:rPr>
              <m:nor/>
              <m:sty m:val="p"/>
            </m:rPr>
            <m:t>(8.42)</m:t>
          </m:r>
        </m:oMath>
      </m:oMathPara>
    </w:p>
    <w:p>
      <w:pPr>
        <w:pStyle w:val="FirstParagraph"/>
      </w:pPr>
      <m:oMathPara>
        <m:oMathParaPr>
          <m:jc m:val="center"/>
        </m:oMathParaPr>
        <m:oMath>
          <m:sSup>
            <m:e>
              <m:r>
                <m:t>f</m:t>
              </m:r>
            </m:e>
            <m:sup>
              <m:r>
                <m:rPr>
                  <m:sty m:val="p"/>
                </m:rPr>
                <m:t>′</m:t>
              </m:r>
            </m:sup>
          </m:sSup>
          <m:d>
            <m:dPr>
              <m:begChr m:val="("/>
              <m:endChr m:val=")"/>
              <m:sepChr m:val=""/>
              <m:grow/>
            </m:dPr>
            <m:e>
              <m:r>
                <m:t>x</m:t>
              </m:r>
            </m:e>
          </m:d>
          <m:r>
            <m:rPr>
              <m:sty m:val="p"/>
            </m:rPr>
            <m:t>=</m:t>
          </m:r>
          <m:sSup>
            <m:e>
              <m:r>
                <m:t>u</m:t>
              </m:r>
            </m:e>
            <m:sup>
              <m:r>
                <m:rPr>
                  <m:sty m:val="p"/>
                </m:rPr>
                <m:t>′</m:t>
              </m:r>
            </m:sup>
          </m:sSup>
          <m:d>
            <m:dPr>
              <m:begChr m:val="("/>
              <m:endChr m:val=")"/>
              <m:sepChr m:val=""/>
              <m:grow/>
            </m:dPr>
            <m:e>
              <m:r>
                <m:t>x</m:t>
              </m:r>
            </m:e>
          </m:d>
          <m:r>
            <m:t>v</m:t>
          </m:r>
          <m:d>
            <m:dPr>
              <m:begChr m:val="("/>
              <m:endChr m:val=")"/>
              <m:sepChr m:val=""/>
              <m:grow/>
            </m:dPr>
            <m:e>
              <m:r>
                <m:t>x</m:t>
              </m:r>
            </m:e>
          </m:d>
          <m:r>
            <m:rPr>
              <m:sty m:val="p"/>
            </m:rPr>
            <m:t>+</m:t>
          </m:r>
          <m:r>
            <m:t>u</m:t>
          </m:r>
          <m:d>
            <m:dPr>
              <m:begChr m:val="("/>
              <m:endChr m:val=")"/>
              <m:sepChr m:val=""/>
              <m:grow/>
            </m:dPr>
            <m:e>
              <m:r>
                <m:t>x</m:t>
              </m:r>
            </m:e>
          </m:d>
          <m:sSup>
            <m:e>
              <m:r>
                <m:t>v</m:t>
              </m:r>
            </m:e>
            <m:sup>
              <m:r>
                <m:rPr>
                  <m:sty m:val="p"/>
                </m:rPr>
                <m:t>′</m:t>
              </m:r>
            </m:sup>
          </m:sSup>
          <m:d>
            <m:dPr>
              <m:begChr m:val="("/>
              <m:endChr m:val=")"/>
              <m:sepChr m:val=""/>
              <m:grow/>
            </m:dPr>
            <m:e>
              <m:r>
                <m:t>x</m:t>
              </m:r>
            </m:e>
          </m:d>
          <m:r>
            <m:rPr>
              <m:sty m:val="p"/>
            </m:rPr>
            <m:t>.</m:t>
          </m:r>
          <m:r>
            <m:t>  </m:t>
          </m:r>
          <m:r>
            <m:rPr>
              <m:nor/>
              <m:sty m:val="p"/>
            </m:rPr>
            <m:t>(8.43)</m:t>
          </m:r>
        </m:oMath>
      </m:oMathPara>
    </w:p>
    <w:p>
      <w:pPr>
        <w:pStyle w:val="FirstParagraph"/>
      </w:pPr>
      <w:r>
        <w:rPr>
          <w:rFonts w:hint="eastAsia"/>
        </w:rPr>
        <w:t xml:space="preserve">我们发现，在计算</w:t>
      </w:r>
      <w:r>
        <w:t xml:space="preserve"> </w:t>
      </w:r>
      <m:oMath>
        <m:r>
          <m:t>f</m:t>
        </m:r>
        <m:d>
          <m:dPr>
            <m:begChr m:val="("/>
            <m:endChr m:val=")"/>
            <m:sepChr m:val=""/>
            <m:grow/>
          </m:dPr>
          <m:e>
            <m:r>
              <m:t>x</m:t>
            </m:r>
          </m:e>
        </m:d>
      </m:oMath>
      <w:r>
        <w:t xml:space="preserve"> </w:t>
      </w:r>
      <w:r>
        <w:rPr>
          <w:rFonts w:hint="eastAsia"/>
        </w:rPr>
        <w:t xml:space="preserve">和</w:t>
      </w:r>
      <w:r>
        <w:t xml:space="preserve"> </w:t>
      </w:r>
      <m:oMath>
        <m:sSup>
          <m:e>
            <m:r>
              <m:t>f</m:t>
            </m:r>
          </m:e>
          <m:sup>
            <m:r>
              <m:rPr>
                <m:sty m:val="p"/>
              </m:rPr>
              <m:t>′</m:t>
            </m:r>
          </m:sup>
        </m:sSup>
        <m:d>
          <m:dPr>
            <m:begChr m:val="("/>
            <m:endChr m:val=")"/>
            <m:sepChr m:val=""/>
            <m:grow/>
          </m:dPr>
          <m:e>
            <m:r>
              <m:t>x</m:t>
            </m:r>
          </m:e>
        </m:d>
      </m:oMath>
      <w:r>
        <w:t xml:space="preserve"> </w:t>
      </w:r>
      <w:r>
        <w:rPr>
          <w:rFonts w:hint="eastAsia"/>
        </w:rPr>
        <w:t xml:space="preserve">时都必须对</w:t>
      </w:r>
      <w:r>
        <w:t xml:space="preserve"> </w:t>
      </w:r>
      <m:oMath>
        <m:r>
          <m:t>u</m:t>
        </m:r>
        <m:d>
          <m:dPr>
            <m:begChr m:val="("/>
            <m:endChr m:val=")"/>
            <m:sepChr m:val=""/>
            <m:grow/>
          </m:dPr>
          <m:e>
            <m:r>
              <m:t>x</m:t>
            </m:r>
          </m:e>
        </m:d>
      </m:oMath>
      <w:r>
        <w:t xml:space="preserve"> </w:t>
      </w:r>
      <w:r>
        <w:rPr>
          <w:rFonts w:hint="eastAsia"/>
        </w:rPr>
        <w:t xml:space="preserve">和</w:t>
      </w:r>
      <w:r>
        <w:t xml:space="preserve"> </w:t>
      </w:r>
      <m:oMath>
        <m:r>
          <m:t>v</m:t>
        </m:r>
        <m:d>
          <m:dPr>
            <m:begChr m:val="("/>
            <m:endChr m:val=")"/>
            <m:sepChr m:val=""/>
            <m:grow/>
          </m:dPr>
          <m:e>
            <m:r>
              <m:t>x</m:t>
            </m:r>
          </m:e>
        </m:d>
      </m:oMath>
      <w:r>
        <w:t xml:space="preserve"> </w:t>
      </w:r>
      <w:r>
        <w:rPr>
          <w:rFonts w:hint="eastAsia"/>
        </w:rPr>
        <w:t xml:space="preserve">进行求值，这存在冗余计算。如果因子</w:t>
      </w:r>
      <w:r>
        <w:t xml:space="preserve"> </w:t>
      </w:r>
      <m:oMath>
        <m:r>
          <m:t>u</m:t>
        </m:r>
        <m:d>
          <m:dPr>
            <m:begChr m:val="("/>
            <m:endChr m:val=")"/>
            <m:sepChr m:val=""/>
            <m:grow/>
          </m:dPr>
          <m:e>
            <m:r>
              <m:t>x</m:t>
            </m:r>
          </m:e>
        </m:d>
      </m:oMath>
      <w:r>
        <w:t xml:space="preserve"> </w:t>
      </w:r>
      <w:r>
        <w:rPr>
          <w:rFonts w:hint="eastAsia"/>
        </w:rPr>
        <w:t xml:space="preserve">和</w:t>
      </w:r>
      <w:r>
        <w:t xml:space="preserve"> </w:t>
      </w:r>
      <m:oMath>
        <m:r>
          <m:t>v</m:t>
        </m:r>
        <m:d>
          <m:dPr>
            <m:begChr m:val="("/>
            <m:endChr m:val=")"/>
            <m:sepChr m:val=""/>
            <m:grow/>
          </m:dPr>
          <m:e>
            <m:r>
              <m:t>x</m:t>
            </m:r>
          </m:e>
        </m:d>
      </m:oMath>
      <w:r>
        <w:t xml:space="preserve"> </w:t>
      </w:r>
      <w:r>
        <w:rPr>
          <w:rFonts w:hint="eastAsia"/>
        </w:rPr>
        <w:t xml:space="preserve">本身还包含其他因子，那么最终会出现表达式的嵌套重复，其复杂度会迅速增加。这个问题被称为表达式膨胀。</w:t>
      </w:r>
    </w:p>
    <w:p>
      <w:pPr>
        <w:pStyle w:val="a0"/>
      </w:pPr>
      <w:r>
        <w:rPr>
          <w:rFonts w:hint="eastAsia"/>
        </w:rPr>
        <w:t xml:space="preserve">为进一步说明，考虑一个结构类似于两层神经网络(Grosse，2018)的函数，该函数有一个输入</w:t>
      </w:r>
      <w:r>
        <w:t xml:space="preserve"> </w:t>
      </w:r>
      <m:oMath>
        <m:r>
          <m:t>x</m:t>
        </m:r>
      </m:oMath>
      <w:r>
        <w:t xml:space="preserve"> </w:t>
      </w:r>
      <w:r>
        <w:rPr>
          <w:rFonts w:hint="eastAsia"/>
        </w:rPr>
        <w:t xml:space="preserve">、一个具有激活函数</w:t>
      </w:r>
      <w:r>
        <w:t xml:space="preserve"> </w:t>
      </w:r>
      <m:oMath>
        <m:r>
          <m:t>z</m:t>
        </m:r>
      </m:oMath>
      <w:r>
        <w:t xml:space="preserve"> </w:t>
      </w:r>
      <w:r>
        <w:rPr>
          <w:rFonts w:hint="eastAsia"/>
        </w:rPr>
        <w:t xml:space="preserve">的隐藏单元和一个输出</w:t>
      </w:r>
      <w:r>
        <w:t xml:space="preserve"> </w:t>
      </w:r>
      <m:oMath>
        <m:r>
          <m:t>y</m:t>
        </m:r>
      </m:oMath>
      <w:r>
        <w:t xml:space="preserve"> </w:t>
      </w:r>
      <w:r>
        <w:rPr>
          <w:rFonts w:hint="eastAsia"/>
        </w:rPr>
        <w:t xml:space="preserve">，其中</w:t>
      </w:r>
    </w:p>
    <w:p>
      <w:pPr>
        <w:pStyle w:val="a0"/>
      </w:pPr>
      <m:oMathPara>
        <m:oMathParaPr>
          <m:jc m:val="center"/>
        </m:oMathParaPr>
        <m:oMath>
          <m:r>
            <m:t>z</m:t>
          </m:r>
          <m:r>
            <m:rPr>
              <m:sty m:val="p"/>
            </m:rPr>
            <m:t>=</m:t>
          </m:r>
          <m:r>
            <m:t>h</m:t>
          </m:r>
          <m:d>
            <m:dPr>
              <m:begChr m:val="("/>
              <m:endChr m:val=")"/>
              <m:sepChr m:val=""/>
              <m:grow/>
            </m:dPr>
            <m:e>
              <m:sSub>
                <m:e>
                  <m:r>
                    <m:t>w</m:t>
                  </m:r>
                </m:e>
                <m:sub>
                  <m:r>
                    <m:t>1</m:t>
                  </m:r>
                </m:sub>
              </m:sSub>
              <m:r>
                <m:t>x</m:t>
              </m:r>
              <m:r>
                <m:rPr>
                  <m:sty m:val="p"/>
                </m:rPr>
                <m:t>+</m:t>
              </m:r>
              <m:sSub>
                <m:e>
                  <m:r>
                    <m:t>b</m:t>
                  </m:r>
                </m:e>
                <m:sub>
                  <m:r>
                    <m:t>1</m:t>
                  </m:r>
                </m:sub>
              </m:sSub>
            </m:e>
          </m:d>
          <m:r>
            <m:t>  </m:t>
          </m:r>
          <m:r>
            <m:rPr>
              <m:nor/>
              <m:sty m:val="p"/>
            </m:rPr>
            <m:t>(8.44)</m:t>
          </m:r>
        </m:oMath>
      </m:oMathPara>
    </w:p>
    <w:p>
      <w:pPr>
        <w:pStyle w:val="FirstParagraph"/>
      </w:pPr>
      <m:oMathPara>
        <m:oMathParaPr>
          <m:jc m:val="center"/>
        </m:oMathParaPr>
        <m:oMath>
          <m:r>
            <m:t>y</m:t>
          </m:r>
          <m:r>
            <m:rPr>
              <m:sty m:val="p"/>
            </m:rPr>
            <m:t>=</m:t>
          </m:r>
          <m:r>
            <m:t>h</m:t>
          </m:r>
          <m:d>
            <m:dPr>
              <m:begChr m:val="("/>
              <m:endChr m:val=")"/>
              <m:sepChr m:val=""/>
              <m:grow/>
            </m:dPr>
            <m:e>
              <m:sSub>
                <m:e>
                  <m:r>
                    <m:t>w</m:t>
                  </m:r>
                </m:e>
                <m:sub>
                  <m:r>
                    <m:t>2</m:t>
                  </m:r>
                </m:sub>
              </m:sSub>
              <m:r>
                <m:t>z</m:t>
              </m:r>
              <m:r>
                <m:rPr>
                  <m:sty m:val="p"/>
                </m:rPr>
                <m:t>+</m:t>
              </m:r>
              <m:sSub>
                <m:e>
                  <m:r>
                    <m:t>b</m:t>
                  </m:r>
                </m:e>
                <m:sub>
                  <m:r>
                    <m:t>2</m:t>
                  </m:r>
                </m:sub>
              </m:sSub>
            </m:e>
          </m:d>
          <m:r>
            <m:t>  </m:t>
          </m:r>
          <m:r>
            <m:rPr>
              <m:nor/>
              <m:sty m:val="p"/>
            </m:rPr>
            <m:t>(8.45)</m:t>
          </m:r>
        </m:oMath>
      </m:oMathPara>
    </w:p>
    <w:p>
      <w:pPr>
        <w:pStyle w:val="FirstParagraph"/>
      </w:pPr>
      <w:r>
        <w:rPr>
          <w:rFonts w:hint="eastAsia"/>
        </w:rPr>
        <w:t xml:space="preserve">其中</w:t>
      </w:r>
      <w:r>
        <w:t xml:space="preserve"> </w:t>
      </w:r>
      <m:oMath>
        <m:r>
          <m:t>h</m:t>
        </m:r>
        <m:d>
          <m:dPr>
            <m:begChr m:val="("/>
            <m:endChr m:val=")"/>
            <m:sepChr m:val=""/>
            <m:grow/>
          </m:dPr>
          <m:e>
            <m:r>
              <m:t>a</m:t>
            </m:r>
          </m:e>
        </m:d>
      </m:oMath>
      <w:r>
        <w:t xml:space="preserve"> </w:t>
      </w:r>
      <w:r>
        <w:rPr>
          <w:rFonts w:hint="eastAsia"/>
        </w:rPr>
        <w:t xml:space="preserve">是软</w:t>
      </w:r>
      <w:r>
        <w:t xml:space="preserve"> ReLU </w:t>
      </w:r>
      <w:r>
        <w:rPr>
          <w:rFonts w:hint="eastAsia"/>
        </w:rPr>
        <w:t xml:space="preserve">函数:</w:t>
      </w:r>
    </w:p>
    <w:p>
      <w:pPr>
        <w:pStyle w:val="a0"/>
      </w:pPr>
      <m:oMathPara>
        <m:oMathParaPr>
          <m:jc m:val="center"/>
        </m:oMathParaPr>
        <m:oMath>
          <m:r>
            <m:t>ζ</m:t>
          </m:r>
          <m:d>
            <m:dPr>
              <m:begChr m:val="("/>
              <m:endChr m:val=")"/>
              <m:sepChr m:val=""/>
              <m:grow/>
            </m:dPr>
            <m:e>
              <m:r>
                <m:t>a</m:t>
              </m:r>
            </m:e>
          </m:d>
          <m:r>
            <m:rPr>
              <m:sty m:val="p"/>
            </m:rPr>
            <m:t>=</m:t>
          </m:r>
          <m:r>
            <m:rPr>
              <m:sty m:val="p"/>
            </m:rPr>
            <m:t>ln</m:t>
          </m:r>
          <m:d>
            <m:dPr>
              <m:begChr m:val="("/>
              <m:endChr m:val=")"/>
              <m:sepChr m:val=""/>
              <m:grow/>
            </m:dPr>
            <m:e>
              <m:r>
                <m:t>1</m:t>
              </m:r>
              <m:r>
                <m:rPr>
                  <m:sty m:val="p"/>
                </m:rPr>
                <m:t>+</m:t>
              </m:r>
              <m:r>
                <m:rPr>
                  <m:sty m:val="p"/>
                </m:rPr>
                <m:t>exp</m:t>
              </m:r>
              <m:d>
                <m:dPr>
                  <m:begChr m:val="("/>
                  <m:endChr m:val=")"/>
                  <m:sepChr m:val=""/>
                  <m:grow/>
                </m:dPr>
                <m:e>
                  <m:r>
                    <m:t>a</m:t>
                  </m:r>
                </m:e>
              </m:d>
            </m:e>
          </m:d>
          <m:r>
            <m:rPr>
              <m:sty m:val="p"/>
            </m:rPr>
            <m:t>.</m:t>
          </m:r>
          <m:r>
            <m:t>  </m:t>
          </m:r>
          <m:r>
            <m:rPr>
              <m:nor/>
              <m:sty m:val="p"/>
            </m:rPr>
            <m:t>(8.46)</m:t>
          </m:r>
        </m:oMath>
      </m:oMathPara>
    </w:p>
    <w:p>
      <w:pPr>
        <w:pStyle w:val="FirstParagraph"/>
      </w:pPr>
      <w:r>
        <w:rPr>
          <w:rFonts w:hint="eastAsia"/>
        </w:rPr>
        <w:t xml:space="preserve">因此，整个函数可表示为</w:t>
      </w:r>
    </w:p>
    <w:p>
      <w:pPr>
        <w:pStyle w:val="a0"/>
      </w:pPr>
      <m:oMathPara>
        <m:oMathParaPr>
          <m:jc m:val="center"/>
        </m:oMathParaPr>
        <m:oMath>
          <m:r>
            <m:t>y</m:t>
          </m:r>
          <m:d>
            <m:dPr>
              <m:begChr m:val="("/>
              <m:endChr m:val=")"/>
              <m:sepChr m:val=""/>
              <m:grow/>
            </m:dPr>
            <m:e>
              <m:r>
                <m:t>x</m:t>
              </m:r>
            </m:e>
          </m:d>
          <m:r>
            <m:rPr>
              <m:sty m:val="p"/>
            </m:rPr>
            <m:t>=</m:t>
          </m:r>
          <m:r>
            <m:t>h</m:t>
          </m:r>
          <m:d>
            <m:dPr>
              <m:begChr m:val="("/>
              <m:endChr m:val=")"/>
              <m:sepChr m:val=""/>
              <m:grow/>
            </m:dPr>
            <m:e>
              <m:sSub>
                <m:e>
                  <m:r>
                    <m:t>w</m:t>
                  </m:r>
                </m:e>
                <m:sub>
                  <m:r>
                    <m:t>2</m:t>
                  </m:r>
                </m:sub>
              </m:sSub>
              <m:r>
                <m:t>h</m:t>
              </m:r>
              <m:d>
                <m:dPr>
                  <m:begChr m:val="("/>
                  <m:endChr m:val=")"/>
                  <m:sepChr m:val=""/>
                  <m:grow/>
                </m:dPr>
                <m:e>
                  <m:sSub>
                    <m:e>
                      <m:r>
                        <m:t>w</m:t>
                      </m:r>
                    </m:e>
                    <m:sub>
                      <m:r>
                        <m:t>1</m:t>
                      </m:r>
                    </m:sub>
                  </m:sSub>
                  <m:r>
                    <m:t>x</m:t>
                  </m:r>
                  <m:r>
                    <m:rPr>
                      <m:sty m:val="p"/>
                    </m:rPr>
                    <m:t>+</m:t>
                  </m:r>
                  <m:sSub>
                    <m:e>
                      <m:r>
                        <m:t>b</m:t>
                      </m:r>
                    </m:e>
                    <m:sub>
                      <m:r>
                        <m:t>1</m:t>
                      </m:r>
                    </m:sub>
                  </m:sSub>
                </m:e>
              </m:d>
              <m:r>
                <m:rPr>
                  <m:sty m:val="p"/>
                </m:rPr>
                <m:t>+</m:t>
              </m:r>
              <m:sSub>
                <m:e>
                  <m:r>
                    <m:t>b</m:t>
                  </m:r>
                </m:e>
                <m:sub>
                  <m:r>
                    <m:t>2</m:t>
                  </m:r>
                </m:sub>
              </m:sSub>
            </m:e>
          </m:d>
          <m:r>
            <m:t>  </m:t>
          </m:r>
          <m:r>
            <m:rPr>
              <m:nor/>
              <m:sty m:val="p"/>
            </m:rPr>
            <m:t>(8.47)</m:t>
          </m:r>
        </m:oMath>
      </m:oMathPara>
    </w:p>
    <w:p>
      <w:pPr>
        <w:pStyle w:val="FirstParagraph"/>
      </w:pPr>
      <w:r>
        <w:rPr>
          <w:rFonts w:hint="eastAsia"/>
        </w:rPr>
        <w:t xml:space="preserve">网络输出关于</w:t>
      </w:r>
      <w:r>
        <w:t xml:space="preserve"> </w:t>
      </w:r>
      <m:oMath>
        <m:sSub>
          <m:e>
            <m:r>
              <m:t>w</m:t>
            </m:r>
          </m:e>
          <m:sub>
            <m:r>
              <m:t>1</m:t>
            </m:r>
          </m:sub>
        </m:sSub>
      </m:oMath>
      <w:r>
        <w:t xml:space="preserve"> </w:t>
      </w:r>
      <w:r>
        <w:rPr>
          <w:rFonts w:hint="eastAsia"/>
        </w:rPr>
        <w:t xml:space="preserve">的导数，通过符号计算可得</w:t>
      </w:r>
    </w:p>
    <w:p>
      <w:pPr>
        <w:pStyle w:val="a0"/>
      </w:pPr>
      <m:oMathPara>
        <m:oMathParaPr>
          <m:jc m:val="center"/>
        </m:oMathParaPr>
        <m:oMath>
          <m:f>
            <m:fPr>
              <m:type m:val="bar"/>
            </m:fPr>
            <m:num>
              <m:r>
                <m:rPr>
                  <m:sty m:val="p"/>
                </m:rPr>
                <m:t>∂</m:t>
              </m:r>
              <m:r>
                <m:t>y</m:t>
              </m:r>
            </m:num>
            <m:den>
              <m:r>
                <m:rPr>
                  <m:sty m:val="p"/>
                </m:rPr>
                <m:t>∂</m:t>
              </m:r>
              <m:sSub>
                <m:e>
                  <m:r>
                    <m:t>w</m:t>
                  </m:r>
                </m:e>
                <m:sub>
                  <m:r>
                    <m:t>1</m:t>
                  </m:r>
                </m:sub>
              </m:sSub>
            </m:den>
          </m:f>
          <m:r>
            <m:rPr>
              <m:sty m:val="p"/>
            </m:rPr>
            <m:t>=</m:t>
          </m:r>
          <m:f>
            <m:fPr>
              <m:type m:val="bar"/>
            </m:fPr>
            <m:num>
              <m:sSub>
                <m:e>
                  <m:r>
                    <m:t>w</m:t>
                  </m:r>
                </m:e>
                <m:sub>
                  <m:r>
                    <m:t>2</m:t>
                  </m:r>
                </m:sub>
              </m:sSub>
              <m:r>
                <m:t>x</m:t>
              </m:r>
              <m:r>
                <m:rPr>
                  <m:sty m:val="p"/>
                </m:rPr>
                <m:t>exp</m:t>
              </m:r>
              <m:d>
                <m:dPr>
                  <m:begChr m:val="("/>
                  <m:endChr m:val=")"/>
                  <m:sepChr m:val=""/>
                  <m:grow/>
                </m:dPr>
                <m:e>
                  <m:sSub>
                    <m:e>
                      <m:r>
                        <m:t>w</m:t>
                      </m:r>
                    </m:e>
                    <m:sub>
                      <m:r>
                        <m:t>1</m:t>
                      </m:r>
                    </m:sub>
                  </m:sSub>
                  <m:r>
                    <m:t>x</m:t>
                  </m:r>
                  <m:r>
                    <m:rPr>
                      <m:sty m:val="p"/>
                    </m:rPr>
                    <m:t>+</m:t>
                  </m:r>
                  <m:sSub>
                    <m:e>
                      <m:r>
                        <m:t>b</m:t>
                      </m:r>
                    </m:e>
                    <m:sub>
                      <m:r>
                        <m:t>1</m:t>
                      </m:r>
                    </m:sub>
                  </m:sSub>
                  <m:r>
                    <m:rPr>
                      <m:sty m:val="p"/>
                    </m:rPr>
                    <m:t>+</m:t>
                  </m:r>
                  <m:sSub>
                    <m:e>
                      <m:r>
                        <m:t>b</m:t>
                      </m:r>
                    </m:e>
                    <m:sub>
                      <m:r>
                        <m:t>2</m:t>
                      </m:r>
                    </m:sub>
                  </m:sSub>
                  <m:r>
                    <m:rPr>
                      <m:sty m:val="p"/>
                    </m:rPr>
                    <m:t>+</m:t>
                  </m:r>
                  <m:sSub>
                    <m:e>
                      <m:r>
                        <m:t>w</m:t>
                      </m:r>
                    </m:e>
                    <m:sub>
                      <m:r>
                        <m:t>2</m:t>
                      </m:r>
                    </m:sub>
                  </m:sSub>
                  <m:r>
                    <m:rPr>
                      <m:sty m:val="p"/>
                    </m:rPr>
                    <m:t>ln</m:t>
                  </m:r>
                  <m:d>
                    <m:dPr>
                      <m:begChr m:val="["/>
                      <m:endChr m:val="]"/>
                      <m:sepChr m:val=""/>
                      <m:grow/>
                    </m:dPr>
                    <m:e>
                      <m:r>
                        <m:t>1</m:t>
                      </m:r>
                      <m:r>
                        <m:rPr>
                          <m:sty m:val="p"/>
                        </m:rPr>
                        <m:t>+</m:t>
                      </m:r>
                      <m:sSup>
                        <m:e>
                          <m:r>
                            <m:t>e</m:t>
                          </m:r>
                        </m:e>
                        <m:sup>
                          <m:sSub>
                            <m:e>
                              <m:r>
                                <m:t>w</m:t>
                              </m:r>
                            </m:e>
                            <m:sub>
                              <m:r>
                                <m:t>1</m:t>
                              </m:r>
                            </m:sub>
                          </m:sSub>
                          <m:r>
                            <m:t>x</m:t>
                          </m:r>
                          <m:r>
                            <m:rPr>
                              <m:sty m:val="p"/>
                            </m:rPr>
                            <m:t>+</m:t>
                          </m:r>
                          <m:sSub>
                            <m:e>
                              <m:r>
                                <m:t>b</m:t>
                              </m:r>
                            </m:e>
                            <m:sub>
                              <m:r>
                                <m:t>1</m:t>
                              </m:r>
                            </m:sub>
                          </m:sSub>
                        </m:sup>
                      </m:sSup>
                    </m:e>
                  </m:d>
                </m:e>
              </m:d>
            </m:num>
            <m:den>
              <m:d>
                <m:dPr>
                  <m:begChr m:val="("/>
                  <m:endChr m:val=")"/>
                  <m:sepChr m:val=""/>
                  <m:grow/>
                </m:dPr>
                <m:e>
                  <m:r>
                    <m:t>1</m:t>
                  </m:r>
                  <m:r>
                    <m:rPr>
                      <m:sty m:val="p"/>
                    </m:rPr>
                    <m:t>+</m:t>
                  </m:r>
                  <m:sSup>
                    <m:e>
                      <m:r>
                        <m:t>e</m:t>
                      </m:r>
                    </m:e>
                    <m:sup>
                      <m:sSub>
                        <m:e>
                          <m:r>
                            <m:t>w</m:t>
                          </m:r>
                        </m:e>
                        <m:sub>
                          <m:r>
                            <m:t>1</m:t>
                          </m:r>
                        </m:sub>
                      </m:sSub>
                      <m:r>
                        <m:t>x</m:t>
                      </m:r>
                      <m:r>
                        <m:rPr>
                          <m:sty m:val="p"/>
                        </m:rPr>
                        <m:t>+</m:t>
                      </m:r>
                      <m:sSub>
                        <m:e>
                          <m:r>
                            <m:t>b</m:t>
                          </m:r>
                        </m:e>
                        <m:sub>
                          <m:r>
                            <m:t>1</m:t>
                          </m:r>
                        </m:sub>
                      </m:sSub>
                    </m:sup>
                  </m:sSup>
                </m:e>
              </m:d>
              <m:d>
                <m:dPr>
                  <m:begChr m:val="("/>
                  <m:endChr m:val=")"/>
                  <m:sepChr m:val=""/>
                  <m:grow/>
                </m:dPr>
                <m:e>
                  <m:r>
                    <m:t>1</m:t>
                  </m:r>
                  <m:r>
                    <m:rPr>
                      <m:sty m:val="p"/>
                    </m:rPr>
                    <m:t>+</m:t>
                  </m:r>
                  <m:r>
                    <m:rPr>
                      <m:sty m:val="p"/>
                    </m:rPr>
                    <m:t>exp</m:t>
                  </m:r>
                  <m:d>
                    <m:dPr>
                      <m:begChr m:val="("/>
                      <m:endChr m:val=")"/>
                      <m:sepChr m:val=""/>
                      <m:grow/>
                    </m:dPr>
                    <m:e>
                      <m:sSub>
                        <m:e>
                          <m:r>
                            <m:t>b</m:t>
                          </m:r>
                        </m:e>
                        <m:sub>
                          <m:r>
                            <m:t>2</m:t>
                          </m:r>
                        </m:sub>
                      </m:sSub>
                      <m:r>
                        <m:rPr>
                          <m:sty m:val="p"/>
                        </m:rPr>
                        <m:t>+</m:t>
                      </m:r>
                      <m:sSub>
                        <m:e>
                          <m:r>
                            <m:t>w</m:t>
                          </m:r>
                        </m:e>
                        <m:sub>
                          <m:r>
                            <m:t>2</m:t>
                          </m:r>
                        </m:sub>
                      </m:sSub>
                      <m:r>
                        <m:rPr>
                          <m:sty m:val="p"/>
                        </m:rPr>
                        <m:t>ln</m:t>
                      </m:r>
                      <m:d>
                        <m:dPr>
                          <m:begChr m:val="["/>
                          <m:endChr m:val="]"/>
                          <m:sepChr m:val=""/>
                          <m:grow/>
                        </m:dPr>
                        <m:e>
                          <m:r>
                            <m:t>1</m:t>
                          </m:r>
                          <m:r>
                            <m:rPr>
                              <m:sty m:val="p"/>
                            </m:rPr>
                            <m:t>+</m:t>
                          </m:r>
                          <m:sSup>
                            <m:e>
                              <m:r>
                                <m:t>e</m:t>
                              </m:r>
                            </m:e>
                            <m:sup>
                              <m:sSub>
                                <m:e>
                                  <m:r>
                                    <m:t>w</m:t>
                                  </m:r>
                                </m:e>
                                <m:sub>
                                  <m:r>
                                    <m:t>1</m:t>
                                  </m:r>
                                </m:sub>
                              </m:sSub>
                              <m:r>
                                <m:t>x</m:t>
                              </m:r>
                              <m:r>
                                <m:rPr>
                                  <m:sty m:val="p"/>
                                </m:rPr>
                                <m:t>+</m:t>
                              </m:r>
                              <m:sSub>
                                <m:e>
                                  <m:r>
                                    <m:t>b</m:t>
                                  </m:r>
                                </m:e>
                                <m:sub>
                                  <m:r>
                                    <m:t>1</m:t>
                                  </m:r>
                                </m:sub>
                              </m:sSub>
                            </m:sup>
                          </m:sSup>
                        </m:e>
                      </m:d>
                    </m:e>
                  </m:d>
                </m:e>
              </m:d>
            </m:den>
          </m:f>
          <m:r>
            <m:rPr>
              <m:sty m:val="p"/>
            </m:rPr>
            <m:t>.</m:t>
          </m:r>
          <m:r>
            <m:t>  </m:t>
          </m:r>
          <m:r>
            <m:rPr>
              <m:nor/>
              <m:sty m:val="p"/>
            </m:rPr>
            <m:t>(8.48)</m:t>
          </m:r>
        </m:oMath>
      </m:oMathPara>
    </w:p>
    <w:p>
      <w:r>
        <w:pict>
          <v:rect style="width:0;height:1.5pt" o:hralign="center" o:hrstd="t" o:hr="t"/>
        </w:pict>
      </w:r>
    </w:p>
    <w:p>
      <w:pPr>
        <w:pStyle w:val="FirstParagraph"/>
      </w:pPr>
      <w:r>
        <w:rPr>
          <w:rFonts w:hint="eastAsia"/>
        </w:rPr>
        <w:t xml:space="preserve">练习</w:t>
      </w:r>
      <w:r>
        <w:t xml:space="preserve"> 8.13</w:t>
      </w:r>
    </w:p>
    <w:p>
      <w:r>
        <w:pict>
          <v:rect style="width:0;height:1.5pt" o:hralign="center" o:hrstd="t" o:hr="t"/>
        </w:pict>
      </w:r>
    </w:p>
    <w:p>
      <w:pPr>
        <w:pStyle w:val="FirstParagraph"/>
      </w:pPr>
      <w:r>
        <w:rPr>
          <w:rFonts w:hint="eastAsia"/>
        </w:rPr>
        <w:t xml:space="preserve">除了比原始函数明显更复杂之外，我们还看到了冗余计算，像</w:t>
      </w:r>
      <w:r>
        <w:t xml:space="preserve"> </w:t>
      </w:r>
      <m:oMath>
        <m:sSub>
          <m:e>
            <m:r>
              <m:t>w</m:t>
            </m:r>
          </m:e>
          <m:sub>
            <m:r>
              <m:t>1</m:t>
            </m:r>
          </m:sub>
        </m:sSub>
        <m:r>
          <m:t>x</m:t>
        </m:r>
        <m:r>
          <m:rPr>
            <m:sty m:val="p"/>
          </m:rPr>
          <m:t>+</m:t>
        </m:r>
        <m:sSub>
          <m:e>
            <m:r>
              <m:t>b</m:t>
            </m:r>
          </m:e>
          <m:sub>
            <m:r>
              <m:t>1</m:t>
            </m:r>
          </m:sub>
        </m:sSub>
      </m:oMath>
      <w:r>
        <w:t xml:space="preserve"> </w:t>
      </w:r>
      <w:r>
        <w:rPr>
          <w:rFonts w:hint="eastAsia"/>
        </w:rPr>
        <w:t xml:space="preserve">这样的表达式会在多个地方出现。</w:t>
      </w:r>
    </w:p>
    <w:p>
      <w:pPr>
        <w:pStyle w:val="a0"/>
      </w:pPr>
      <w:r>
        <w:rPr>
          <w:rFonts w:hint="eastAsia"/>
        </w:rPr>
        <w:t xml:space="preserve">符号微分的另一个主要缺点是，它要求被微分的表达式以封闭形式表示。因此，它排除了重要的控制流操作，如循环、递归、条件执行和过程调用，而这些都是我们在定义网络函数时可能希望使用的有价值的结构。</w:t>
      </w:r>
    </w:p>
    <w:p>
      <w:pPr>
        <w:pStyle w:val="a0"/>
      </w:pPr>
      <w:r>
        <w:rPr>
          <w:rFonts w:hint="eastAsia"/>
        </w:rPr>
        <w:t xml:space="preserve">因此，我们转向神经网络中评估导数的第四种技术，即自动微分，也称为</w:t>
      </w:r>
      <w:r>
        <w:t xml:space="preserve"> </w:t>
      </w:r>
      <w:r>
        <w:rPr>
          <w:rFonts w:hint="eastAsia"/>
        </w:rPr>
        <w:t xml:space="preserve">“自动求导”</w:t>
      </w:r>
      <w:r>
        <w:t xml:space="preserve"> </w:t>
      </w:r>
      <w:r>
        <w:rPr>
          <w:rFonts w:hint="eastAsia"/>
        </w:rPr>
        <w:t xml:space="preserve">或</w:t>
      </w:r>
      <w:r>
        <w:t xml:space="preserve"> </w:t>
      </w:r>
      <w:r>
        <w:rPr>
          <w:rFonts w:hint="eastAsia"/>
        </w:rPr>
        <w:t xml:space="preserve">“算法微分”</w:t>
      </w:r>
      <w:r>
        <w:t xml:space="preserve">(Baydin </w:t>
      </w:r>
      <w:r>
        <w:rPr>
          <w:rFonts w:hint="eastAsia"/>
        </w:rPr>
        <w:t xml:space="preserve">等人，2018</w:t>
      </w:r>
      <w:r>
        <w:t xml:space="preserve"> </w:t>
      </w:r>
      <w:r>
        <w:rPr>
          <w:rFonts w:hint="eastAsia"/>
        </w:rPr>
        <w:t xml:space="preserve">年)。与符号微分不同，自动微分的目标不是为导数找到一个数学表达式，而是让计算机仅根据前向传播方程的代码自动生成实现梯度计算的代码。和符号微分一样，它能达到机器精度的准确性，但效率更高，因为它能够利用前向传播方程定义中使用的中间变量，从而避免冗余计算。重要的是要注意，自动微分不仅可以处理传统的封闭形式的数学表达式，还可以处理诸如分支、循环、递归和过程调用等流控制元素，因此比符号微分强大得多。自动微分是一个成熟的领域，具有广泛的适用性，它的发展在很大程度上独立于机器学习社区。现代深度学习在很大程度上是一个实证过程，涉及评估和比较不同的架构，因此自动微分在使这种实验能够准确高效地进行方面起着关键作用。</w:t>
      </w:r>
    </w:p>
    <w:p>
      <w:pPr>
        <w:pStyle w:val="a0"/>
      </w:pPr>
      <w:r>
        <w:rPr>
          <w:rFonts w:hint="eastAsia"/>
        </w:rPr>
        <w:t xml:space="preserve">自动微分的关键思想是获取评估函数的代码，例如评估神经网络误差函数的前向传播方程，并为代码添加额外的变量，这些变量的值在代码执行过程中累积，以获得所需的导数。自动微分有两种主要形式，即前向模式和反向模式。我们先来看前向模式，它在概念上稍微简单一些。</w:t>
      </w:r>
    </w:p>
    <w:bookmarkEnd w:id="528"/>
    <w:bookmarkStart w:id="535" w:name="前向模式自动微分"/>
    <w:p>
      <w:pPr>
        <w:pStyle w:val="1"/>
      </w:pPr>
      <w:r>
        <w:t xml:space="preserve">8.2.1 </w:t>
      </w:r>
      <w:r>
        <w:rPr>
          <w:rFonts w:hint="eastAsia"/>
        </w:rPr>
        <w:t xml:space="preserve">前向模式自动微分</w:t>
      </w:r>
    </w:p>
    <w:p>
      <w:pPr>
        <w:pStyle w:val="FirstParagraph"/>
      </w:pPr>
      <w:r>
        <w:rPr>
          <w:rFonts w:hint="eastAsia"/>
        </w:rPr>
        <w:t xml:space="preserve">在前向模式自动微分中，我们为参与函数评估(如神经网络的误差函数)的每个中间变量</w:t>
      </w:r>
      <w:r>
        <w:t xml:space="preserve"> </w:t>
      </w:r>
      <m:oMath>
        <m:sSub>
          <m:e>
            <m:r>
              <m:t>z</m:t>
            </m:r>
          </m:e>
          <m:sub>
            <m:r>
              <m:t>i</m:t>
            </m:r>
          </m:sub>
        </m:sSub>
      </m:oMath>
      <w:r>
        <w:t xml:space="preserve"> </w:t>
      </w:r>
      <w:r>
        <w:rPr>
          <w:rFonts w:hint="eastAsia"/>
        </w:rPr>
        <w:t xml:space="preserve">(称为</w:t>
      </w:r>
      <w:r>
        <w:t xml:space="preserve"> </w:t>
      </w:r>
      <w:r>
        <w:rPr>
          <w:rFonts w:hint="eastAsia"/>
        </w:rPr>
        <w:t xml:space="preserve">“原”</w:t>
      </w:r>
      <w:r>
        <w:t xml:space="preserve"> </w:t>
      </w:r>
      <w:r>
        <w:rPr>
          <w:rFonts w:hint="eastAsia"/>
        </w:rPr>
        <w:t xml:space="preserve">变量)添加一个额外的变量，该变量表示该变量的某个导数的值，我们可以将其表示为</w:t>
      </w:r>
      <w:r>
        <w:t xml:space="preserve"> </w:t>
      </w:r>
      <m:oMath>
        <m:sSub>
          <m:e>
            <m:acc>
              <m:accPr>
                <m:chr m:val="̇"/>
              </m:accPr>
              <m:e>
                <m:r>
                  <m:t>z</m:t>
                </m:r>
              </m:e>
            </m:acc>
          </m:e>
          <m:sub>
            <m:r>
              <m:t>i</m:t>
            </m:r>
          </m:sub>
        </m:sSub>
      </m:oMath>
      <w:r>
        <w:t xml:space="preserve"> </w:t>
      </w:r>
      <w:r>
        <w:rPr>
          <w:rFonts w:hint="eastAsia"/>
        </w:rPr>
        <w:t xml:space="preserve">，称为</w:t>
      </w:r>
      <w:r>
        <w:t xml:space="preserve"> </w:t>
      </w:r>
      <w:r>
        <w:rPr>
          <w:rFonts w:hint="eastAsia"/>
        </w:rPr>
        <w:t xml:space="preserve">“切”</w:t>
      </w:r>
      <w:r>
        <w:t xml:space="preserve"> </w:t>
      </w:r>
      <w:r>
        <w:rPr>
          <w:rFonts w:hint="eastAsia"/>
        </w:rPr>
        <w:t xml:space="preserve">变量。切变量及其相关代码由软件环境自动生成。现在代码不再只是进行前向传播来计算</w:t>
      </w:r>
      <w:r>
        <w:t xml:space="preserve"> </w:t>
      </w:r>
      <m:oMath>
        <m:d>
          <m:dPr>
            <m:begChr m:val="{"/>
            <m:endChr m:val="}"/>
            <m:sepChr m:val=""/>
            <m:grow/>
          </m:dPr>
          <m:e>
            <m:sSub>
              <m:e>
                <m:r>
                  <m:t>z</m:t>
                </m:r>
              </m:e>
              <m:sub>
                <m:r>
                  <m:t>i</m:t>
                </m:r>
              </m:sub>
            </m:sSub>
          </m:e>
        </m:d>
      </m:oMath>
      <w:r>
        <w:t xml:space="preserve"> </w:t>
      </w:r>
      <w:r>
        <w:rPr>
          <w:rFonts w:hint="eastAsia"/>
        </w:rPr>
        <w:t xml:space="preserve">，而是传播元组</w:t>
      </w:r>
      <w:r>
        <w:t xml:space="preserve"> </w:t>
      </w:r>
      <m:oMath>
        <m:d>
          <m:dPr>
            <m:begChr m:val="("/>
            <m:endChr m:val=")"/>
            <m:sepChr m:val=""/>
            <m:grow/>
          </m:dPr>
          <m:e>
            <m:sSub>
              <m:e>
                <m:r>
                  <m:t>z</m:t>
                </m:r>
              </m:e>
              <m:sub>
                <m:r>
                  <m:t>i</m:t>
                </m:r>
              </m:sub>
            </m:sSub>
            <m:r>
              <m:rPr>
                <m:sty m:val="p"/>
              </m:rPr>
              <m:t>,</m:t>
            </m:r>
            <m:sSub>
              <m:e>
                <m:acc>
                  <m:accPr>
                    <m:chr m:val="̇"/>
                  </m:accPr>
                  <m:e>
                    <m:r>
                      <m:t>z</m:t>
                    </m:r>
                  </m:e>
                </m:acc>
              </m:e>
              <m:sub>
                <m:r>
                  <m:t>i</m:t>
                </m:r>
              </m:sub>
            </m:sSub>
          </m:e>
        </m:d>
      </m:oMath>
      <w:r>
        <w:t xml:space="preserve"> </w:t>
      </w:r>
      <w:r>
        <w:rPr>
          <w:rFonts w:hint="eastAsia"/>
        </w:rPr>
        <w:t xml:space="preserve">，以便并行评估变量和导数。原始函数通常是根据基本运算符定义的，这些运算符包括算术运算和取反，以及诸如指数、对数和三角函数等超越函数，所有这些函数的导数都有简单的公式。结合使用这些导数和微积分的链式法则，可以自动构建用于评估梯度的代码。</w:t>
      </w:r>
    </w:p>
    <w:p>
      <w:pPr>
        <w:pStyle w:val="a0"/>
      </w:pPr>
      <w:r>
        <w:drawing>
          <wp:inline>
            <wp:extent cx="2743200" cy="1099732"/>
            <wp:effectExtent b="0" l="0" r="0" t="0"/>
            <wp:docPr descr="image" title="" id="530" name="Picture"/>
            <a:graphic>
              <a:graphicData uri="http://schemas.openxmlformats.org/drawingml/2006/picture">
                <pic:pic>
                  <pic:nvPicPr>
                    <pic:cNvPr descr="images/0194e279-9b28-703a-88f4-c3ac21e2010d_266_871_354_671_269_0.jpg" id="531" name="Picture"/>
                    <pic:cNvPicPr>
                      <a:picLocks noChangeArrowheads="1" noChangeAspect="1"/>
                    </pic:cNvPicPr>
                  </pic:nvPicPr>
                  <pic:blipFill>
                    <a:blip r:embed="rId529"/>
                    <a:stretch>
                      <a:fillRect/>
                    </a:stretch>
                  </pic:blipFill>
                  <pic:spPr bwMode="auto">
                    <a:xfrm>
                      <a:off x="0" y="0"/>
                      <a:ext cx="2743200" cy="109973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8.4 </w:t>
      </w:r>
      <w:r>
        <w:rPr>
          <w:rFonts w:hint="eastAsia"/>
        </w:rPr>
        <w:t xml:space="preserve">评估跟踪图，展示了使用原始方程</w:t>
      </w:r>
      <w:r>
        <w:t xml:space="preserve"> (8.50) </w:t>
      </w:r>
      <w:r>
        <w:rPr>
          <w:rFonts w:hint="eastAsia"/>
        </w:rPr>
        <w:t xml:space="preserve">至</w:t>
      </w:r>
      <w:r>
        <w:t xml:space="preserve"> (8.56) </w:t>
      </w:r>
      <w:r>
        <w:rPr>
          <w:rFonts w:hint="eastAsia"/>
        </w:rPr>
        <w:t xml:space="preserve">对函数</w:t>
      </w:r>
      <w:r>
        <w:t xml:space="preserve"> (8.49) </w:t>
      </w:r>
      <w:r>
        <w:rPr>
          <w:rFonts w:hint="eastAsia"/>
        </w:rPr>
        <w:t xml:space="preserve">进行数值评估所涉及的步骤。</w:t>
      </w:r>
    </w:p>
    <w:p>
      <w:pPr>
        <w:pStyle w:val="a0"/>
      </w:pPr>
      <w:r>
        <w:rPr>
          <w:rFonts w:hint="eastAsia"/>
        </w:rPr>
        <w:t xml:space="preserve">作为示例，考虑以下具有两个输入变量的函数:</w:t>
      </w:r>
    </w:p>
    <w:p>
      <w:pPr>
        <w:pStyle w:val="a0"/>
      </w:pPr>
      <m:oMathPara>
        <m:oMathParaPr>
          <m:jc m:val="center"/>
        </m:oMathParaPr>
        <m:oMath>
          <m:r>
            <m:t>f</m:t>
          </m:r>
          <m:d>
            <m:dPr>
              <m:begChr m:val="("/>
              <m:endChr m:val=")"/>
              <m:sepChr m:val=""/>
              <m:grow/>
            </m:dPr>
            <m:e>
              <m:sSub>
                <m:e>
                  <m:r>
                    <m:t>x</m:t>
                  </m:r>
                </m:e>
                <m:sub>
                  <m:r>
                    <m:t>1</m:t>
                  </m:r>
                </m:sub>
              </m:sSub>
              <m:r>
                <m:rPr>
                  <m:sty m:val="p"/>
                </m:rPr>
                <m:t>,</m:t>
              </m:r>
              <m:sSub>
                <m:e>
                  <m:r>
                    <m:t>x</m:t>
                  </m:r>
                </m:e>
                <m:sub>
                  <m:r>
                    <m:t>2</m:t>
                  </m:r>
                </m:sub>
              </m:sSub>
            </m:e>
          </m:d>
          <m:r>
            <m:rPr>
              <m:sty m:val="p"/>
            </m:rPr>
            <m:t>=</m:t>
          </m:r>
          <m:sSub>
            <m:e>
              <m:r>
                <m:t>x</m:t>
              </m:r>
            </m:e>
            <m:sub>
              <m:r>
                <m:t>1</m:t>
              </m:r>
            </m:sub>
          </m:sSub>
          <m:sSub>
            <m:e>
              <m:r>
                <m:t>x</m:t>
              </m:r>
            </m:e>
            <m:sub>
              <m:r>
                <m:t>2</m:t>
              </m:r>
            </m:sub>
          </m:sSub>
          <m:r>
            <m:rPr>
              <m:sty m:val="p"/>
            </m:rPr>
            <m:t>+</m:t>
          </m:r>
          <m:r>
            <m:rPr>
              <m:sty m:val="p"/>
            </m:rPr>
            <m:t>exp</m:t>
          </m:r>
          <m:d>
            <m:dPr>
              <m:begChr m:val="("/>
              <m:endChr m:val=")"/>
              <m:sepChr m:val=""/>
              <m:grow/>
            </m:dPr>
            <m:e>
              <m:sSub>
                <m:e>
                  <m:r>
                    <m:t>x</m:t>
                  </m:r>
                </m:e>
                <m:sub>
                  <m:r>
                    <m:t>1</m:t>
                  </m:r>
                </m:sub>
              </m:sSub>
              <m:sSub>
                <m:e>
                  <m:r>
                    <m:t>x</m:t>
                  </m:r>
                </m:e>
                <m:sub>
                  <m:r>
                    <m:t>2</m:t>
                  </m:r>
                </m:sub>
              </m:sSub>
            </m:e>
          </m:d>
          <m:r>
            <m:rPr>
              <m:sty m:val="p"/>
            </m:rPr>
            <m:t>−</m:t>
          </m:r>
          <m:r>
            <m:rPr>
              <m:sty m:val="p"/>
            </m:rPr>
            <m:t>sin</m:t>
          </m:r>
          <m:d>
            <m:dPr>
              <m:begChr m:val="("/>
              <m:endChr m:val=")"/>
              <m:sepChr m:val=""/>
              <m:grow/>
            </m:dPr>
            <m:e>
              <m:sSub>
                <m:e>
                  <m:r>
                    <m:t>x</m:t>
                  </m:r>
                </m:e>
                <m:sub>
                  <m:r>
                    <m:t>2</m:t>
                  </m:r>
                </m:sub>
              </m:sSub>
            </m:e>
          </m:d>
          <m:r>
            <m:rPr>
              <m:sty m:val="p"/>
            </m:rPr>
            <m:t>.</m:t>
          </m:r>
          <m:r>
            <m:t>  </m:t>
          </m:r>
          <m:r>
            <m:rPr>
              <m:nor/>
              <m:sty m:val="p"/>
            </m:rPr>
            <m:t>(8.49)</m:t>
          </m:r>
        </m:oMath>
      </m:oMathPara>
    </w:p>
    <w:p>
      <w:pPr>
        <w:pStyle w:val="FirstParagraph"/>
      </w:pPr>
      <w:r>
        <w:rPr>
          <w:rFonts w:hint="eastAsia"/>
        </w:rPr>
        <w:t xml:space="preserve">当以软件形式实现时，代码由一系列操作组成，这些操作可以表示为底层基本操作的评估跟踪。如图</w:t>
      </w:r>
      <w:r>
        <w:t xml:space="preserve"> 8.4 </w:t>
      </w:r>
      <w:r>
        <w:rPr>
          <w:rFonts w:hint="eastAsia"/>
        </w:rPr>
        <w:t xml:space="preserve">所示，此跟踪可以图形形式可视化。这里我们定义了以下原始变量</w:t>
      </w:r>
    </w:p>
    <w:p>
      <w:pPr>
        <w:pStyle w:val="a0"/>
      </w:pPr>
      <m:oMathPara>
        <m:oMathParaPr>
          <m:jc m:val="center"/>
        </m:oMathParaPr>
        <m:oMath>
          <m:sSub>
            <m:e>
              <m:r>
                <m:t>v</m:t>
              </m:r>
            </m:e>
            <m:sub>
              <m:r>
                <m:t>1</m:t>
              </m:r>
            </m:sub>
          </m:sSub>
          <m:r>
            <m:rPr>
              <m:sty m:val="p"/>
            </m:rPr>
            <m:t>=</m:t>
          </m:r>
          <m:sSub>
            <m:e>
              <m:r>
                <m:t>x</m:t>
              </m:r>
            </m:e>
            <m:sub>
              <m:r>
                <m:t>1</m:t>
              </m:r>
            </m:sub>
          </m:sSub>
          <m:r>
            <m:t>  </m:t>
          </m:r>
          <m:r>
            <m:rPr>
              <m:nor/>
              <m:sty m:val="p"/>
            </m:rPr>
            <m:t>(8.50)</m:t>
          </m:r>
        </m:oMath>
      </m:oMathPara>
    </w:p>
    <w:p>
      <w:pPr>
        <w:pStyle w:val="FirstParagraph"/>
      </w:pPr>
      <m:oMathPara>
        <m:oMathParaPr>
          <m:jc m:val="center"/>
        </m:oMathParaPr>
        <m:oMath>
          <m:sSub>
            <m:e>
              <m:r>
                <m:t>v</m:t>
              </m:r>
            </m:e>
            <m:sub>
              <m:r>
                <m:t>2</m:t>
              </m:r>
            </m:sub>
          </m:sSub>
          <m:r>
            <m:rPr>
              <m:sty m:val="p"/>
            </m:rPr>
            <m:t>=</m:t>
          </m:r>
          <m:sSub>
            <m:e>
              <m:r>
                <m:t>x</m:t>
              </m:r>
            </m:e>
            <m:sub>
              <m:r>
                <m:t>2</m:t>
              </m:r>
            </m:sub>
          </m:sSub>
          <m:r>
            <m:t>  </m:t>
          </m:r>
          <m:r>
            <m:rPr>
              <m:nor/>
              <m:sty m:val="p"/>
            </m:rPr>
            <m:t>(8.51)</m:t>
          </m:r>
        </m:oMath>
      </m:oMathPara>
    </w:p>
    <w:p>
      <w:pPr>
        <w:pStyle w:val="FirstParagraph"/>
      </w:pPr>
      <m:oMathPara>
        <m:oMathParaPr>
          <m:jc m:val="center"/>
        </m:oMathParaPr>
        <m:oMath>
          <m:sSub>
            <m:e>
              <m:r>
                <m:t>v</m:t>
              </m:r>
            </m:e>
            <m:sub>
              <m:r>
                <m:t>3</m:t>
              </m:r>
            </m:sub>
          </m:sSub>
          <m:r>
            <m:rPr>
              <m:sty m:val="p"/>
            </m:rPr>
            <m:t>=</m:t>
          </m:r>
          <m:sSub>
            <m:e>
              <m:r>
                <m:t>v</m:t>
              </m:r>
            </m:e>
            <m:sub>
              <m:r>
                <m:t>1</m:t>
              </m:r>
            </m:sub>
          </m:sSub>
          <m:sSub>
            <m:e>
              <m:r>
                <m:t>v</m:t>
              </m:r>
            </m:e>
            <m:sub>
              <m:r>
                <m:t>2</m:t>
              </m:r>
            </m:sub>
          </m:sSub>
          <m:r>
            <m:t>  </m:t>
          </m:r>
          <m:r>
            <m:rPr>
              <m:nor/>
              <m:sty m:val="p"/>
            </m:rPr>
            <m:t>(8.52)</m:t>
          </m:r>
        </m:oMath>
      </m:oMathPara>
    </w:p>
    <w:p>
      <w:pPr>
        <w:pStyle w:val="FirstParagraph"/>
      </w:pPr>
      <m:oMathPara>
        <m:oMathParaPr>
          <m:jc m:val="center"/>
        </m:oMathParaPr>
        <m:oMath>
          <m:sSub>
            <m:e>
              <m:r>
                <m:t>v</m:t>
              </m:r>
            </m:e>
            <m:sub>
              <m:r>
                <m:t>4</m:t>
              </m:r>
            </m:sub>
          </m:sSub>
          <m:r>
            <m:rPr>
              <m:sty m:val="p"/>
            </m:rPr>
            <m:t>=</m:t>
          </m:r>
          <m:r>
            <m:rPr>
              <m:sty m:val="p"/>
            </m:rPr>
            <m:t>sin</m:t>
          </m:r>
          <m:d>
            <m:dPr>
              <m:begChr m:val="("/>
              <m:endChr m:val=")"/>
              <m:sepChr m:val=""/>
              <m:grow/>
            </m:dPr>
            <m:e>
              <m:sSub>
                <m:e>
                  <m:r>
                    <m:t>v</m:t>
                  </m:r>
                </m:e>
                <m:sub>
                  <m:r>
                    <m:t>2</m:t>
                  </m:r>
                </m:sub>
              </m:sSub>
            </m:e>
          </m:d>
          <m:r>
            <m:t>  </m:t>
          </m:r>
          <m:r>
            <m:rPr>
              <m:nor/>
              <m:sty m:val="p"/>
            </m:rPr>
            <m:t>(8.53)</m:t>
          </m:r>
        </m:oMath>
      </m:oMathPara>
    </w:p>
    <w:p>
      <w:pPr>
        <w:pStyle w:val="FirstParagraph"/>
      </w:pPr>
      <m:oMathPara>
        <m:oMathParaPr>
          <m:jc m:val="center"/>
        </m:oMathParaPr>
        <m:oMath>
          <m:sSub>
            <m:e>
              <m:r>
                <m:t>v</m:t>
              </m:r>
            </m:e>
            <m:sub>
              <m:r>
                <m:t>5</m:t>
              </m:r>
            </m:sub>
          </m:sSub>
          <m:r>
            <m:rPr>
              <m:sty m:val="p"/>
            </m:rPr>
            <m:t>=</m:t>
          </m:r>
          <m:r>
            <m:rPr>
              <m:sty m:val="p"/>
            </m:rPr>
            <m:t>exp</m:t>
          </m:r>
          <m:d>
            <m:dPr>
              <m:begChr m:val="("/>
              <m:endChr m:val=")"/>
              <m:sepChr m:val=""/>
              <m:grow/>
            </m:dPr>
            <m:e>
              <m:sSub>
                <m:e>
                  <m:r>
                    <m:t>v</m:t>
                  </m:r>
                </m:e>
                <m:sub>
                  <m:r>
                    <m:t>3</m:t>
                  </m:r>
                </m:sub>
              </m:sSub>
            </m:e>
          </m:d>
          <m:r>
            <m:t>  </m:t>
          </m:r>
          <m:r>
            <m:rPr>
              <m:nor/>
              <m:sty m:val="p"/>
            </m:rPr>
            <m:t>(8.54)</m:t>
          </m:r>
        </m:oMath>
      </m:oMathPara>
    </w:p>
    <w:p>
      <w:pPr>
        <w:pStyle w:val="FirstParagraph"/>
      </w:pPr>
      <m:oMathPara>
        <m:oMathParaPr>
          <m:jc m:val="center"/>
        </m:oMathParaPr>
        <m:oMath>
          <m:sSub>
            <m:e>
              <m:r>
                <m:t>v</m:t>
              </m:r>
            </m:e>
            <m:sub>
              <m:r>
                <m:t>6</m:t>
              </m:r>
            </m:sub>
          </m:sSub>
          <m:r>
            <m:rPr>
              <m:sty m:val="p"/>
            </m:rPr>
            <m:t>=</m:t>
          </m:r>
          <m:sSub>
            <m:e>
              <m:r>
                <m:t>v</m:t>
              </m:r>
            </m:e>
            <m:sub>
              <m:r>
                <m:t>3</m:t>
              </m:r>
            </m:sub>
          </m:sSub>
          <m:r>
            <m:rPr>
              <m:sty m:val="p"/>
            </m:rPr>
            <m:t>−</m:t>
          </m:r>
          <m:sSub>
            <m:e>
              <m:r>
                <m:t>v</m:t>
              </m:r>
            </m:e>
            <m:sub>
              <m:r>
                <m:t>4</m:t>
              </m:r>
            </m:sub>
          </m:sSub>
          <m:r>
            <m:t>  </m:t>
          </m:r>
          <m:r>
            <m:rPr>
              <m:nor/>
              <m:sty m:val="p"/>
            </m:rPr>
            <m:t>(8.55)</m:t>
          </m:r>
        </m:oMath>
      </m:oMathPara>
    </w:p>
    <w:p>
      <w:pPr>
        <w:pStyle w:val="FirstParagraph"/>
      </w:pPr>
      <m:oMathPara>
        <m:oMathParaPr>
          <m:jc m:val="center"/>
        </m:oMathParaPr>
        <m:oMath>
          <m:sSub>
            <m:e>
              <m:r>
                <m:t>v</m:t>
              </m:r>
            </m:e>
            <m:sub>
              <m:r>
                <m:t>7</m:t>
              </m:r>
            </m:sub>
          </m:sSub>
          <m:r>
            <m:rPr>
              <m:sty m:val="p"/>
            </m:rPr>
            <m:t>=</m:t>
          </m:r>
          <m:sSub>
            <m:e>
              <m:r>
                <m:t>v</m:t>
              </m:r>
            </m:e>
            <m:sub>
              <m:r>
                <m:t>5</m:t>
              </m:r>
            </m:sub>
          </m:sSub>
          <m:r>
            <m:rPr>
              <m:sty m:val="p"/>
            </m:rPr>
            <m:t>+</m:t>
          </m:r>
          <m:sSub>
            <m:e>
              <m:r>
                <m:t>v</m:t>
              </m:r>
            </m:e>
            <m:sub>
              <m:r>
                <m:t>6</m:t>
              </m:r>
            </m:sub>
          </m:sSub>
          <m:r>
            <m:t>  </m:t>
          </m:r>
          <m:r>
            <m:rPr>
              <m:nor/>
              <m:sty m:val="p"/>
            </m:rPr>
            <m:t>(8.56)</m:t>
          </m:r>
        </m:oMath>
      </m:oMathPara>
    </w:p>
    <w:p>
      <w:pPr>
        <w:pStyle w:val="FirstParagraph"/>
      </w:pPr>
      <w:r>
        <w:rPr>
          <w:rFonts w:hint="eastAsia"/>
        </w:rPr>
        <w:t xml:space="preserve">现在假设我们希望评估导数</w:t>
      </w:r>
      <w:r>
        <w:t xml:space="preserve"> </w:t>
      </w:r>
      <m:oMath>
        <m:r>
          <m:rPr>
            <m:sty m:val="p"/>
          </m:rPr>
          <m:t>∂</m:t>
        </m:r>
        <m:r>
          <m:t>f</m:t>
        </m:r>
        <m:r>
          <m:rPr>
            <m:sty m:val="p"/>
          </m:rPr>
          <m:t>/</m:t>
        </m:r>
        <m:r>
          <m:rPr>
            <m:sty m:val="p"/>
          </m:rPr>
          <m:t>∂</m:t>
        </m:r>
        <m:sSub>
          <m:e>
            <m:r>
              <m:t>x</m:t>
            </m:r>
          </m:e>
          <m:sub>
            <m:r>
              <m:t>1</m:t>
            </m:r>
          </m:sub>
        </m:sSub>
      </m:oMath>
      <w:r>
        <w:t xml:space="preserve"> </w:t>
      </w:r>
      <w:r>
        <w:rPr>
          <w:rFonts w:hint="eastAsia"/>
        </w:rPr>
        <w:t xml:space="preserve">。我们通过</w:t>
      </w:r>
      <w:r>
        <w:t xml:space="preserve"> </w:t>
      </w:r>
      <m:oMath>
        <m:sSub>
          <m:e>
            <m:acc>
              <m:accPr>
                <m:chr m:val="̇"/>
              </m:accPr>
              <m:e>
                <m:r>
                  <m:t>v</m:t>
                </m:r>
              </m:e>
            </m:acc>
          </m:e>
          <m:sub>
            <m:r>
              <m:t>i</m:t>
            </m:r>
          </m:sub>
        </m:sSub>
        <m:r>
          <m:rPr>
            <m:sty m:val="p"/>
          </m:rPr>
          <m:t>=</m:t>
        </m:r>
        <m:r>
          <m:rPr>
            <m:sty m:val="p"/>
          </m:rPr>
          <m:t>∂</m:t>
        </m:r>
        <m:sSub>
          <m:e>
            <m:r>
              <m:t>v</m:t>
            </m:r>
          </m:e>
          <m:sub>
            <m:r>
              <m:t>i</m:t>
            </m:r>
          </m:sub>
        </m:sSub>
        <m:r>
          <m:rPr>
            <m:sty m:val="p"/>
          </m:rPr>
          <m:t>/</m:t>
        </m:r>
        <m:r>
          <m:rPr>
            <m:sty m:val="p"/>
          </m:rPr>
          <m:t>∂</m:t>
        </m:r>
        <m:sSub>
          <m:e>
            <m:r>
              <m:t>x</m:t>
            </m:r>
          </m:e>
          <m:sub>
            <m:r>
              <m:t>1</m:t>
            </m:r>
          </m:sub>
        </m:sSub>
      </m:oMath>
      <w:r>
        <w:t xml:space="preserve"> </w:t>
      </w:r>
      <w:r>
        <w:rPr>
          <w:rFonts w:hint="eastAsia"/>
        </w:rPr>
        <w:t xml:space="preserve">定义切变量。可以使用微积分的链式法则自动构建评估这些变量的表达式:</w:t>
      </w:r>
    </w:p>
    <w:p>
      <w:pPr>
        <w:pStyle w:val="a0"/>
      </w:pPr>
      <m:oMathPara>
        <m:oMathParaPr>
          <m:jc m:val="center"/>
        </m:oMathParaPr>
        <m:oMath>
          <m:sSub>
            <m:e>
              <m:acc>
                <m:accPr>
                  <m:chr m:val="̇"/>
                </m:accPr>
                <m:e>
                  <m:r>
                    <m:t>v</m:t>
                  </m:r>
                </m:e>
              </m:acc>
            </m:e>
            <m:sub>
              <m:r>
                <m:t>i</m:t>
              </m:r>
            </m:sub>
          </m:sSub>
          <m:r>
            <m:rPr>
              <m:sty m:val="p"/>
            </m:rPr>
            <m:t>=</m:t>
          </m:r>
          <m:f>
            <m:fPr>
              <m:type m:val="bar"/>
            </m:fPr>
            <m:num>
              <m:r>
                <m:rPr>
                  <m:sty m:val="p"/>
                </m:rPr>
                <m:t>∂</m:t>
              </m:r>
              <m:sSub>
                <m:e>
                  <m:r>
                    <m:t>v</m:t>
                  </m:r>
                </m:e>
                <m:sub>
                  <m:r>
                    <m:t>i</m:t>
                  </m:r>
                </m:sub>
              </m:sSub>
            </m:num>
            <m:den>
              <m:r>
                <m:rPr>
                  <m:sty m:val="p"/>
                </m:rPr>
                <m:t>∂</m:t>
              </m:r>
              <m:sSub>
                <m:e>
                  <m:r>
                    <m:t>x</m:t>
                  </m:r>
                </m:e>
                <m:sub>
                  <m:r>
                    <m:t>1</m:t>
                  </m:r>
                </m:sub>
              </m:sSub>
            </m:den>
          </m:f>
          <m:r>
            <m:rPr>
              <m:sty m:val="p"/>
            </m:rPr>
            <m:t>=</m:t>
          </m:r>
          <m:nary>
            <m:naryPr>
              <m:chr m:val="∑"/>
              <m:limLoc m:val="undOvr"/>
              <m:subHide m:val="off"/>
              <m:supHide m:val="on"/>
            </m:naryPr>
            <m:sub>
              <m:r>
                <m:t>j</m:t>
              </m:r>
              <m:r>
                <m:rPr>
                  <m:sty m:val="p"/>
                </m:rPr>
                <m:t>∈</m:t>
              </m:r>
              <m:r>
                <m:rPr>
                  <m:sty m:val="p"/>
                </m:rPr>
                <m:t>p</m:t>
              </m:r>
              <m:r>
                <m:rPr>
                  <m:sty m:val="p"/>
                </m:rPr>
                <m:t>a</m:t>
              </m:r>
              <m:d>
                <m:dPr>
                  <m:begChr m:val="("/>
                  <m:endChr m:val=")"/>
                  <m:sepChr m:val=""/>
                  <m:grow/>
                </m:dPr>
                <m:e>
                  <m:r>
                    <m:t>i</m:t>
                  </m:r>
                </m:e>
              </m:d>
            </m:sub>
            <m:sup>
              <m:r>
                <m:t>​</m:t>
              </m:r>
            </m:sup>
            <m:e>
              <m:f>
                <m:fPr>
                  <m:type m:val="bar"/>
                </m:fPr>
                <m:num>
                  <m:r>
                    <m:rPr>
                      <m:sty m:val="p"/>
                    </m:rPr>
                    <m:t>∂</m:t>
                  </m:r>
                  <m:sSub>
                    <m:e>
                      <m:r>
                        <m:t>v</m:t>
                      </m:r>
                    </m:e>
                    <m:sub>
                      <m:r>
                        <m:t>j</m:t>
                      </m:r>
                    </m:sub>
                  </m:sSub>
                </m:num>
                <m:den>
                  <m:r>
                    <m:rPr>
                      <m:sty m:val="p"/>
                    </m:rPr>
                    <m:t>∂</m:t>
                  </m:r>
                  <m:sSub>
                    <m:e>
                      <m:r>
                        <m:t>x</m:t>
                      </m:r>
                    </m:e>
                    <m:sub>
                      <m:r>
                        <m:t>1</m:t>
                      </m:r>
                    </m:sub>
                  </m:sSub>
                </m:den>
              </m:f>
            </m:e>
          </m:nary>
          <m:f>
            <m:fPr>
              <m:type m:val="bar"/>
            </m:fPr>
            <m:num>
              <m:r>
                <m:rPr>
                  <m:sty m:val="p"/>
                </m:rPr>
                <m:t>∂</m:t>
              </m:r>
              <m:sSub>
                <m:e>
                  <m:r>
                    <m:t>v</m:t>
                  </m:r>
                </m:e>
                <m:sub>
                  <m:r>
                    <m:t>i</m:t>
                  </m:r>
                </m:sub>
              </m:sSub>
            </m:num>
            <m:den>
              <m:r>
                <m:rPr>
                  <m:sty m:val="p"/>
                </m:rPr>
                <m:t>∂</m:t>
              </m:r>
              <m:sSub>
                <m:e>
                  <m:r>
                    <m:t>v</m:t>
                  </m:r>
                </m:e>
                <m:sub>
                  <m:r>
                    <m:t>j</m:t>
                  </m:r>
                </m:sub>
              </m:sSub>
            </m:den>
          </m:f>
          <m:r>
            <m:rPr>
              <m:sty m:val="p"/>
            </m:rPr>
            <m:t>=</m:t>
          </m:r>
          <m:nary>
            <m:naryPr>
              <m:chr m:val="∑"/>
              <m:limLoc m:val="undOvr"/>
              <m:subHide m:val="off"/>
              <m:supHide m:val="on"/>
            </m:naryPr>
            <m:sub>
              <m:r>
                <m:t>j</m:t>
              </m:r>
              <m:r>
                <m:rPr>
                  <m:sty m:val="p"/>
                </m:rPr>
                <m:t>∈</m:t>
              </m:r>
              <m:r>
                <m:rPr>
                  <m:sty m:val="p"/>
                </m:rPr>
                <m:t>p</m:t>
              </m:r>
              <m:r>
                <m:rPr>
                  <m:sty m:val="p"/>
                </m:rPr>
                <m:t>a</m:t>
              </m:r>
              <m:d>
                <m:dPr>
                  <m:begChr m:val="("/>
                  <m:endChr m:val=")"/>
                  <m:sepChr m:val=""/>
                  <m:grow/>
                </m:dPr>
                <m:e>
                  <m:r>
                    <m:t>i</m:t>
                  </m:r>
                </m:e>
              </m:d>
            </m:sub>
            <m:sup>
              <m:r>
                <m:t>​</m:t>
              </m:r>
            </m:sup>
            <m:e>
              <m:sSub>
                <m:e>
                  <m:acc>
                    <m:accPr>
                      <m:chr m:val="̇"/>
                    </m:accPr>
                    <m:e>
                      <m:r>
                        <m:t>v</m:t>
                      </m:r>
                    </m:e>
                  </m:acc>
                </m:e>
                <m:sub>
                  <m:r>
                    <m:t>j</m:t>
                  </m:r>
                </m:sub>
              </m:sSub>
            </m:e>
          </m:nary>
          <m:f>
            <m:fPr>
              <m:type m:val="bar"/>
            </m:fPr>
            <m:num>
              <m:r>
                <m:rPr>
                  <m:sty m:val="p"/>
                </m:rPr>
                <m:t>∂</m:t>
              </m:r>
              <m:sSub>
                <m:e>
                  <m:r>
                    <m:t>v</m:t>
                  </m:r>
                </m:e>
                <m:sub>
                  <m:r>
                    <m:t>i</m:t>
                  </m:r>
                </m:sub>
              </m:sSub>
            </m:num>
            <m:den>
              <m:r>
                <m:rPr>
                  <m:sty m:val="p"/>
                </m:rPr>
                <m:t>∂</m:t>
              </m:r>
              <m:sSub>
                <m:e>
                  <m:r>
                    <m:t>v</m:t>
                  </m:r>
                </m:e>
                <m:sub>
                  <m:r>
                    <m:t>j</m:t>
                  </m:r>
                </m:sub>
              </m:sSub>
            </m:den>
          </m:f>
          <m:r>
            <m:rPr>
              <m:sty m:val="p"/>
            </m:rPr>
            <m:t>.</m:t>
          </m:r>
          <m:r>
            <m:t>  </m:t>
          </m:r>
          <m:r>
            <m:rPr>
              <m:nor/>
              <m:sty m:val="p"/>
            </m:rPr>
            <m:t>(8.57)</m:t>
          </m:r>
        </m:oMath>
      </m:oMathPara>
    </w:p>
    <w:p>
      <w:pPr>
        <w:pStyle w:val="FirstParagraph"/>
      </w:pPr>
      <w:r>
        <w:rPr>
          <w:rFonts w:hint="eastAsia"/>
        </w:rPr>
        <w:t xml:space="preserve">其中</w:t>
      </w:r>
      <w:r>
        <w:t xml:space="preserve"> </w:t>
      </w:r>
      <m:oMath>
        <m:r>
          <m:rPr>
            <m:sty m:val="p"/>
          </m:rPr>
          <m:t>p</m:t>
        </m:r>
        <m:r>
          <m:rPr>
            <m:sty m:val="p"/>
          </m:rPr>
          <m:t>a</m:t>
        </m:r>
        <m:d>
          <m:dPr>
            <m:begChr m:val="("/>
            <m:endChr m:val=")"/>
            <m:sepChr m:val=""/>
            <m:grow/>
          </m:dPr>
          <m:e>
            <m:r>
              <m:t>i</m:t>
            </m:r>
          </m:e>
        </m:d>
      </m:oMath>
      <w:r>
        <w:t xml:space="preserve"> </w:t>
      </w:r>
      <w:r>
        <w:rPr>
          <w:rFonts w:hint="eastAsia"/>
        </w:rPr>
        <w:t xml:space="preserve">表示评估跟踪图中节点</w:t>
      </w:r>
      <w:r>
        <w:t xml:space="preserve"> </w:t>
      </w:r>
      <m:oMath>
        <m:r>
          <m:t>i</m:t>
        </m:r>
      </m:oMath>
      <w:r>
        <w:t xml:space="preserve"> </w:t>
      </w:r>
      <w:r>
        <w:rPr>
          <w:rFonts w:hint="eastAsia"/>
        </w:rPr>
        <w:t xml:space="preserve">的父节点集合，即指向节点</w:t>
      </w:r>
      <w:r>
        <w:t xml:space="preserve"> </w:t>
      </w:r>
      <m:oMath>
        <m:r>
          <m:t>i</m:t>
        </m:r>
      </m:oMath>
      <w:r>
        <w:t xml:space="preserve"> </w:t>
      </w:r>
      <w:r>
        <w:rPr>
          <w:rFonts w:hint="eastAsia"/>
        </w:rPr>
        <w:t xml:space="preserve">的变量集合。例如，在图</w:t>
      </w:r>
      <w:r>
        <w:t xml:space="preserve"> 8.4 </w:t>
      </w:r>
      <w:r>
        <w:rPr>
          <w:rFonts w:hint="eastAsia"/>
        </w:rPr>
        <w:t xml:space="preserve">中，节点</w:t>
      </w:r>
      <w:r>
        <w:t xml:space="preserve"> </w:t>
      </w:r>
      <m:oMath>
        <m:sSub>
          <m:e>
            <m:r>
              <m:t>v</m:t>
            </m:r>
          </m:e>
          <m:sub>
            <m:r>
              <m:t>3</m:t>
            </m:r>
          </m:sub>
        </m:sSub>
      </m:oMath>
      <w:r>
        <w:t xml:space="preserve"> </w:t>
      </w:r>
      <w:r>
        <w:rPr>
          <w:rFonts w:hint="eastAsia"/>
        </w:rPr>
        <w:t xml:space="preserve">的父节点是节点</w:t>
      </w:r>
      <w:r>
        <w:t xml:space="preserve"> </w:t>
      </w:r>
      <m:oMath>
        <m:sSub>
          <m:e>
            <m:r>
              <m:t>v</m:t>
            </m:r>
          </m:e>
          <m:sub>
            <m:r>
              <m:t>1</m:t>
            </m:r>
          </m:sub>
        </m:sSub>
      </m:oMath>
      <w:r>
        <w:t xml:space="preserve"> </w:t>
      </w:r>
      <w:r>
        <w:rPr>
          <w:rFonts w:hint="eastAsia"/>
        </w:rPr>
        <w:t xml:space="preserve">和</w:t>
      </w:r>
      <w:r>
        <w:t xml:space="preserve"> </w:t>
      </w:r>
      <m:oMath>
        <m:sSub>
          <m:e>
            <m:r>
              <m:t>v</m:t>
            </m:r>
          </m:e>
          <m:sub>
            <m:r>
              <m:t>2</m:t>
            </m:r>
          </m:sub>
        </m:sSub>
      </m:oMath>
      <w:r>
        <w:t xml:space="preserve"> </w:t>
      </w:r>
      <w:r>
        <w:rPr>
          <w:rFonts w:hint="eastAsia"/>
        </w:rPr>
        <w:t xml:space="preserve">。将</w:t>
      </w:r>
      <w:r>
        <w:t xml:space="preserve"> (8.57) </w:t>
      </w:r>
      <w:r>
        <w:rPr>
          <w:rFonts w:hint="eastAsia"/>
        </w:rPr>
        <w:t xml:space="preserve">应用于评估跟踪</w:t>
      </w:r>
      <w:r>
        <w:t xml:space="preserve"> </w:t>
      </w:r>
      <m:oMath>
        <m:sSub>
          <m:e>
            <m:r>
              <m:t>f</m:t>
            </m:r>
          </m:e>
          <m:sub>
            <m:r>
              <m:t>2</m:t>
            </m:r>
          </m:sub>
        </m:sSub>
      </m:oMath>
      <w:r>
        <w:t xml:space="preserve"> </w:t>
      </w:r>
      <w:r>
        <w:t xml:space="preserve">。</w:t>
      </w:r>
    </w:p>
    <w:p>
      <w:pPr>
        <w:pStyle w:val="a0"/>
      </w:pPr>
      <w:r>
        <w:rPr>
          <w:rFonts w:hint="eastAsia"/>
        </w:rPr>
        <w:t xml:space="preserve">图</w:t>
      </w:r>
      <w:r>
        <w:t xml:space="preserve"> 8.5 </w:t>
      </w:r>
      <w:r>
        <w:rPr>
          <w:rFonts w:hint="eastAsia"/>
        </w:rPr>
        <w:t xml:space="preserve">将图</w:t>
      </w:r>
      <w:r>
        <w:t xml:space="preserve"> 8.4 </w:t>
      </w:r>
      <w:r>
        <w:rPr>
          <w:rFonts w:hint="eastAsia"/>
        </w:rPr>
        <w:t xml:space="preserve">所示示例扩展到具有两个输出</w:t>
      </w:r>
      <w:r>
        <w:t xml:space="preserve"> </w:t>
      </w:r>
      <m:oMath>
        <m:sSub>
          <m:e>
            <m:r>
              <m:t>f</m:t>
            </m:r>
          </m:e>
          <m:sub>
            <m:r>
              <m:t>1</m:t>
            </m:r>
          </m:sub>
        </m:sSub>
      </m:oMath>
      <w:r>
        <w:t xml:space="preserve"> </w:t>
      </w:r>
      <w:r>
        <w:rPr>
          <w:rFonts w:hint="eastAsia"/>
        </w:rPr>
        <w:t xml:space="preserve">和的函数</w:t>
      </w:r>
    </w:p>
    <w:p>
      <w:pPr>
        <w:pStyle w:val="a0"/>
      </w:pPr>
      <w:r>
        <w:drawing>
          <wp:inline>
            <wp:extent cx="2743200" cy="1064584"/>
            <wp:effectExtent b="0" l="0" r="0" t="0"/>
            <wp:docPr descr="image" title="" id="533" name="Picture"/>
            <a:graphic>
              <a:graphicData uri="http://schemas.openxmlformats.org/drawingml/2006/picture">
                <pic:pic>
                  <pic:nvPicPr>
                    <pic:cNvPr descr="images/0194e279-9b28-703a-88f4-c3ac21e2010d_267_857_354_688_267_0.jpg" id="534" name="Picture"/>
                    <pic:cNvPicPr>
                      <a:picLocks noChangeArrowheads="1" noChangeAspect="1"/>
                    </pic:cNvPicPr>
                  </pic:nvPicPr>
                  <pic:blipFill>
                    <a:blip r:embed="rId532"/>
                    <a:stretch>
                      <a:fillRect/>
                    </a:stretch>
                  </pic:blipFill>
                  <pic:spPr bwMode="auto">
                    <a:xfrm>
                      <a:off x="0" y="0"/>
                      <a:ext cx="2743200" cy="106458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由方程</w:t>
      </w:r>
      <w:r>
        <w:t xml:space="preserve"> (8.50) </w:t>
      </w:r>
      <w:r>
        <w:rPr>
          <w:rFonts w:hint="eastAsia"/>
        </w:rPr>
        <w:t xml:space="preserve">至</w:t>
      </w:r>
      <w:r>
        <w:t xml:space="preserve"> </w:t>
      </w:r>
      <w:r>
        <w:rPr>
          <w:rFonts w:hint="eastAsia"/>
        </w:rPr>
        <w:t xml:space="preserve">(8.56)，我们得到以下关于切变量的求值跟踪方程</w:t>
      </w:r>
    </w:p>
    <w:p>
      <w:pPr>
        <w:pStyle w:val="a0"/>
      </w:pPr>
      <m:oMathPara>
        <m:oMathParaPr>
          <m:jc m:val="center"/>
        </m:oMathParaPr>
        <m:oMath>
          <m:sSub>
            <m:e>
              <m:acc>
                <m:accPr>
                  <m:chr m:val="̇"/>
                </m:accPr>
                <m:e>
                  <m:r>
                    <m:t>v</m:t>
                  </m:r>
                </m:e>
              </m:acc>
            </m:e>
            <m:sub>
              <m:r>
                <m:t>1</m:t>
              </m:r>
            </m:sub>
          </m:sSub>
          <m:r>
            <m:rPr>
              <m:sty m:val="p"/>
            </m:rPr>
            <m:t>=</m:t>
          </m:r>
          <m:r>
            <m:t>1</m:t>
          </m:r>
          <m:r>
            <m:t>  </m:t>
          </m:r>
          <m:r>
            <m:rPr>
              <m:nor/>
              <m:sty m:val="p"/>
            </m:rPr>
            <m:t>(8.58)</m:t>
          </m:r>
        </m:oMath>
      </m:oMathPara>
    </w:p>
    <w:p>
      <w:pPr>
        <w:pStyle w:val="FirstParagraph"/>
      </w:pPr>
      <m:oMathPara>
        <m:oMathParaPr>
          <m:jc m:val="center"/>
        </m:oMathParaPr>
        <m:oMath>
          <m:sSub>
            <m:e>
              <m:acc>
                <m:accPr>
                  <m:chr m:val="̇"/>
                </m:accPr>
                <m:e>
                  <m:r>
                    <m:t>v</m:t>
                  </m:r>
                </m:e>
              </m:acc>
            </m:e>
            <m:sub>
              <m:r>
                <m:t>2</m:t>
              </m:r>
            </m:sub>
          </m:sSub>
          <m:r>
            <m:rPr>
              <m:sty m:val="p"/>
            </m:rPr>
            <m:t>=</m:t>
          </m:r>
          <m:r>
            <m:t>0</m:t>
          </m:r>
          <m:r>
            <m:t>  </m:t>
          </m:r>
          <m:r>
            <m:rPr>
              <m:nor/>
              <m:sty m:val="p"/>
            </m:rPr>
            <m:t>(8.59)</m:t>
          </m:r>
        </m:oMath>
      </m:oMathPara>
    </w:p>
    <w:p>
      <w:pPr>
        <w:pStyle w:val="FirstParagraph"/>
      </w:pPr>
      <m:oMathPara>
        <m:oMathParaPr>
          <m:jc m:val="center"/>
        </m:oMathParaPr>
        <m:oMath>
          <m:sSub>
            <m:e>
              <m:acc>
                <m:accPr>
                  <m:chr m:val="̇"/>
                </m:accPr>
                <m:e>
                  <m:r>
                    <m:t>v</m:t>
                  </m:r>
                </m:e>
              </m:acc>
            </m:e>
            <m:sub>
              <m:r>
                <m:t>3</m:t>
              </m:r>
            </m:sub>
          </m:sSub>
          <m:r>
            <m:rPr>
              <m:sty m:val="p"/>
            </m:rPr>
            <m:t>=</m:t>
          </m:r>
          <m:sSub>
            <m:e>
              <m:r>
                <m:t>v</m:t>
              </m:r>
            </m:e>
            <m:sub>
              <m:r>
                <m:t>1</m:t>
              </m:r>
            </m:sub>
          </m:sSub>
          <m:sSub>
            <m:e>
              <m:acc>
                <m:accPr>
                  <m:chr m:val="̇"/>
                </m:accPr>
                <m:e>
                  <m:r>
                    <m:t>v</m:t>
                  </m:r>
                </m:e>
              </m:acc>
            </m:e>
            <m:sub>
              <m:r>
                <m:t>2</m:t>
              </m:r>
            </m:sub>
          </m:sSub>
          <m:r>
            <m:rPr>
              <m:sty m:val="p"/>
            </m:rPr>
            <m:t>+</m:t>
          </m:r>
          <m:sSub>
            <m:e>
              <m:acc>
                <m:accPr>
                  <m:chr m:val="̇"/>
                </m:accPr>
                <m:e>
                  <m:r>
                    <m:t>v</m:t>
                  </m:r>
                </m:e>
              </m:acc>
            </m:e>
            <m:sub>
              <m:r>
                <m:t>1</m:t>
              </m:r>
            </m:sub>
          </m:sSub>
          <m:sSub>
            <m:e>
              <m:r>
                <m:t>v</m:t>
              </m:r>
            </m:e>
            <m:sub>
              <m:r>
                <m:t>2</m:t>
              </m:r>
            </m:sub>
          </m:sSub>
          <m:r>
            <m:t>  </m:t>
          </m:r>
          <m:r>
            <m:rPr>
              <m:nor/>
              <m:sty m:val="p"/>
            </m:rPr>
            <m:t>(8.60)</m:t>
          </m:r>
        </m:oMath>
      </m:oMathPara>
    </w:p>
    <w:p>
      <w:pPr>
        <w:pStyle w:val="FirstParagraph"/>
      </w:pPr>
      <m:oMathPara>
        <m:oMathParaPr>
          <m:jc m:val="center"/>
        </m:oMathParaPr>
        <m:oMath>
          <m:sSub>
            <m:e>
              <m:acc>
                <m:accPr>
                  <m:chr m:val="̇"/>
                </m:accPr>
                <m:e>
                  <m:r>
                    <m:t>v</m:t>
                  </m:r>
                </m:e>
              </m:acc>
            </m:e>
            <m:sub>
              <m:r>
                <m:t>4</m:t>
              </m:r>
            </m:sub>
          </m:sSub>
          <m:r>
            <m:rPr>
              <m:sty m:val="p"/>
            </m:rPr>
            <m:t>=</m:t>
          </m:r>
          <m:sSub>
            <m:e>
              <m:acc>
                <m:accPr>
                  <m:chr m:val="̇"/>
                </m:accPr>
                <m:e>
                  <m:r>
                    <m:t>v</m:t>
                  </m:r>
                </m:e>
              </m:acc>
            </m:e>
            <m:sub>
              <m:r>
                <m:t>2</m:t>
              </m:r>
            </m:sub>
          </m:sSub>
          <m:r>
            <m:rPr>
              <m:sty m:val="p"/>
            </m:rPr>
            <m:t>cos</m:t>
          </m:r>
          <m:d>
            <m:dPr>
              <m:begChr m:val="("/>
              <m:endChr m:val=")"/>
              <m:sepChr m:val=""/>
              <m:grow/>
            </m:dPr>
            <m:e>
              <m:sSub>
                <m:e>
                  <m:r>
                    <m:t>v</m:t>
                  </m:r>
                </m:e>
                <m:sub>
                  <m:r>
                    <m:t>2</m:t>
                  </m:r>
                </m:sub>
              </m:sSub>
            </m:e>
          </m:d>
          <m:r>
            <m:t>  </m:t>
          </m:r>
          <m:r>
            <m:rPr>
              <m:nor/>
              <m:sty m:val="p"/>
            </m:rPr>
            <m:t>(8.61)</m:t>
          </m:r>
        </m:oMath>
      </m:oMathPara>
    </w:p>
    <w:p>
      <w:pPr>
        <w:pStyle w:val="FirstParagraph"/>
      </w:pPr>
      <m:oMathPara>
        <m:oMathParaPr>
          <m:jc m:val="center"/>
        </m:oMathParaPr>
        <m:oMath>
          <m:sSub>
            <m:e>
              <m:acc>
                <m:accPr>
                  <m:chr m:val="̇"/>
                </m:accPr>
                <m:e>
                  <m:r>
                    <m:t>v</m:t>
                  </m:r>
                </m:e>
              </m:acc>
            </m:e>
            <m:sub>
              <m:r>
                <m:t>5</m:t>
              </m:r>
            </m:sub>
          </m:sSub>
          <m:r>
            <m:rPr>
              <m:sty m:val="p"/>
            </m:rPr>
            <m:t>=</m:t>
          </m:r>
          <m:sSub>
            <m:e>
              <m:acc>
                <m:accPr>
                  <m:chr m:val="̇"/>
                </m:accPr>
                <m:e>
                  <m:r>
                    <m:t>v</m:t>
                  </m:r>
                </m:e>
              </m:acc>
            </m:e>
            <m:sub>
              <m:r>
                <m:t>3</m:t>
              </m:r>
            </m:sub>
          </m:sSub>
          <m:r>
            <m:rPr>
              <m:sty m:val="p"/>
            </m:rPr>
            <m:t>exp</m:t>
          </m:r>
          <m:d>
            <m:dPr>
              <m:begChr m:val="("/>
              <m:endChr m:val=")"/>
              <m:sepChr m:val=""/>
              <m:grow/>
            </m:dPr>
            <m:e>
              <m:sSub>
                <m:e>
                  <m:r>
                    <m:t>v</m:t>
                  </m:r>
                </m:e>
                <m:sub>
                  <m:r>
                    <m:t>3</m:t>
                  </m:r>
                </m:sub>
              </m:sSub>
            </m:e>
          </m:d>
          <m:r>
            <m:t>  </m:t>
          </m:r>
          <m:r>
            <m:rPr>
              <m:nor/>
              <m:sty m:val="p"/>
            </m:rPr>
            <m:t>(8.62)</m:t>
          </m:r>
        </m:oMath>
      </m:oMathPara>
    </w:p>
    <w:p>
      <w:pPr>
        <w:pStyle w:val="FirstParagraph"/>
      </w:pPr>
      <m:oMathPara>
        <m:oMathParaPr>
          <m:jc m:val="center"/>
        </m:oMathParaPr>
        <m:oMath>
          <m:sSub>
            <m:e>
              <m:acc>
                <m:accPr>
                  <m:chr m:val="̇"/>
                </m:accPr>
                <m:e>
                  <m:r>
                    <m:t>v</m:t>
                  </m:r>
                </m:e>
              </m:acc>
            </m:e>
            <m:sub>
              <m:r>
                <m:t>6</m:t>
              </m:r>
            </m:sub>
          </m:sSub>
          <m:r>
            <m:rPr>
              <m:sty m:val="p"/>
            </m:rPr>
            <m:t>=</m:t>
          </m:r>
          <m:sSub>
            <m:e>
              <m:acc>
                <m:accPr>
                  <m:chr m:val="̇"/>
                </m:accPr>
                <m:e>
                  <m:r>
                    <m:t>v</m:t>
                  </m:r>
                </m:e>
              </m:acc>
            </m:e>
            <m:sub>
              <m:r>
                <m:t>3</m:t>
              </m:r>
            </m:sub>
          </m:sSub>
          <m:r>
            <m:rPr>
              <m:sty m:val="p"/>
            </m:rPr>
            <m:t>−</m:t>
          </m:r>
          <m:sSub>
            <m:e>
              <m:acc>
                <m:accPr>
                  <m:chr m:val="̇"/>
                </m:accPr>
                <m:e>
                  <m:r>
                    <m:t>v</m:t>
                  </m:r>
                </m:e>
              </m:acc>
            </m:e>
            <m:sub>
              <m:r>
                <m:t>4</m:t>
              </m:r>
            </m:sub>
          </m:sSub>
          <m:r>
            <m:t>  </m:t>
          </m:r>
          <m:r>
            <m:rPr>
              <m:nor/>
              <m:sty m:val="p"/>
            </m:rPr>
            <m:t>(8.63)</m:t>
          </m:r>
        </m:oMath>
      </m:oMathPara>
    </w:p>
    <w:p>
      <w:pPr>
        <w:pStyle w:val="FirstParagraph"/>
      </w:pPr>
      <m:oMathPara>
        <m:oMathParaPr>
          <m:jc m:val="center"/>
        </m:oMathParaPr>
        <m:oMath>
          <m:sSub>
            <m:e>
              <m:acc>
                <m:accPr>
                  <m:chr m:val="̇"/>
                </m:accPr>
                <m:e>
                  <m:r>
                    <m:t>v</m:t>
                  </m:r>
                </m:e>
              </m:acc>
            </m:e>
            <m:sub>
              <m:r>
                <m:t>7</m:t>
              </m:r>
            </m:sub>
          </m:sSub>
          <m:r>
            <m:rPr>
              <m:sty m:val="p"/>
            </m:rPr>
            <m:t>=</m:t>
          </m:r>
          <m:sSub>
            <m:e>
              <m:acc>
                <m:accPr>
                  <m:chr m:val="̇"/>
                </m:accPr>
                <m:e>
                  <m:r>
                    <m:t>v</m:t>
                  </m:r>
                </m:e>
              </m:acc>
            </m:e>
            <m:sub>
              <m:r>
                <m:t>5</m:t>
              </m:r>
            </m:sub>
          </m:sSub>
          <m:r>
            <m:rPr>
              <m:sty m:val="p"/>
            </m:rPr>
            <m:t>+</m:t>
          </m:r>
          <m:sSub>
            <m:e>
              <m:acc>
                <m:accPr>
                  <m:chr m:val="̇"/>
                </m:accPr>
                <m:e>
                  <m:r>
                    <m:t>v</m:t>
                  </m:r>
                </m:e>
              </m:acc>
            </m:e>
            <m:sub>
              <m:r>
                <m:t>6</m:t>
              </m:r>
            </m:sub>
          </m:sSub>
          <m:r>
            <m:t>  </m:t>
          </m:r>
          <m:r>
            <m:rPr>
              <m:nor/>
              <m:sty m:val="p"/>
            </m:rPr>
            <m:t>(8.64)</m:t>
          </m:r>
        </m:oMath>
      </m:oMathPara>
    </w:p>
    <w:p>
      <w:pPr>
        <w:pStyle w:val="FirstParagraph"/>
      </w:pPr>
      <w:r>
        <w:rPr>
          <w:rFonts w:hint="eastAsia"/>
        </w:rPr>
        <w:t xml:space="preserve">我们可以将此示例的自动微分总结如下。首先，我们编写代码来实现对由</w:t>
      </w:r>
      <w:r>
        <w:t xml:space="preserve"> (8.50) </w:t>
      </w:r>
      <w:r>
        <w:rPr>
          <w:rFonts w:hint="eastAsia"/>
        </w:rPr>
        <w:t xml:space="preserve">至</w:t>
      </w:r>
      <w:r>
        <w:t xml:space="preserve"> (8.56) </w:t>
      </w:r>
      <w:r>
        <w:rPr>
          <w:rFonts w:hint="eastAsia"/>
        </w:rPr>
        <w:t xml:space="preserve">给出的原变量的求值。用于计算切变量的相关方程</w:t>
      </w:r>
      <w:r>
        <w:t xml:space="preserve"> (8.58) </w:t>
      </w:r>
      <w:r>
        <w:rPr>
          <w:rFonts w:hint="eastAsia"/>
        </w:rPr>
        <w:t xml:space="preserve">至</w:t>
      </w:r>
      <w:r>
        <w:t xml:space="preserve"> (8.64) </w:t>
      </w:r>
      <w:r>
        <w:rPr>
          <w:rFonts w:hint="eastAsia"/>
        </w:rPr>
        <w:t xml:space="preserve">及其对应代码会自动生成。为了计算导数</w:t>
      </w:r>
      <w:r>
        <w:t xml:space="preserve"> </w:t>
      </w:r>
      <m:oMath>
        <m:r>
          <m:rPr>
            <m:sty m:val="p"/>
          </m:rPr>
          <m:t>∂</m:t>
        </m:r>
        <m:r>
          <m:t>f</m:t>
        </m:r>
        <m:r>
          <m:rPr>
            <m:sty m:val="p"/>
          </m:rPr>
          <m:t>/</m:t>
        </m:r>
        <m:r>
          <m:rPr>
            <m:sty m:val="p"/>
          </m:rPr>
          <m:t>∂</m:t>
        </m:r>
        <m:sSub>
          <m:e>
            <m:r>
              <m:t>x</m:t>
            </m:r>
          </m:e>
          <m:sub>
            <m:r>
              <m:t>1</m:t>
            </m:r>
          </m:sub>
        </m:sSub>
      </m:oMath>
      <w:r>
        <w:t xml:space="preserve"> </w:t>
      </w:r>
      <w:r>
        <w:rPr>
          <w:rFonts w:hint="eastAsia"/>
        </w:rPr>
        <w:t xml:space="preserve">，我们输入</w:t>
      </w:r>
      <w:r>
        <w:t xml:space="preserve"> </w:t>
      </w:r>
      <m:oMath>
        <m:sSub>
          <m:e>
            <m:r>
              <m:t>x</m:t>
            </m:r>
          </m:e>
          <m:sub>
            <m:r>
              <m:t>1</m:t>
            </m:r>
          </m:sub>
        </m:sSub>
      </m:oMath>
      <w:r>
        <w:t xml:space="preserve"> </w:t>
      </w:r>
      <w:r>
        <w:rPr>
          <w:rFonts w:hint="eastAsia"/>
        </w:rPr>
        <w:t xml:space="preserve">和</w:t>
      </w:r>
      <w:r>
        <w:t xml:space="preserve"> </w:t>
      </w:r>
      <m:oMath>
        <m:sSub>
          <m:e>
            <m:r>
              <m:t>x</m:t>
            </m:r>
          </m:e>
          <m:sub>
            <m:r>
              <m:t>2</m:t>
            </m:r>
          </m:sub>
        </m:sSub>
      </m:oMath>
      <w:r>
        <w:t xml:space="preserve"> </w:t>
      </w:r>
      <w:r>
        <w:rPr>
          <w:rFonts w:hint="eastAsia"/>
        </w:rPr>
        <w:t xml:space="preserve">的特定值，然后代码执行原方程和切方程，按顺序对元组</w:t>
      </w:r>
      <w:r>
        <w:t xml:space="preserve"> </w:t>
      </w:r>
      <m:oMath>
        <m:d>
          <m:dPr>
            <m:begChr m:val="("/>
            <m:endChr m:val=")"/>
            <m:sepChr m:val=""/>
            <m:grow/>
          </m:dPr>
          <m:e>
            <m:sSub>
              <m:e>
                <m:r>
                  <m:t>v</m:t>
                </m:r>
              </m:e>
              <m:sub>
                <m:r>
                  <m:t>i</m:t>
                </m:r>
              </m:sub>
            </m:sSub>
            <m:r>
              <m:rPr>
                <m:sty m:val="p"/>
              </m:rPr>
              <m:t>,</m:t>
            </m:r>
            <m:sSub>
              <m:e>
                <m:acc>
                  <m:accPr>
                    <m:chr m:val="̇"/>
                  </m:accPr>
                  <m:e>
                    <m:r>
                      <m:t>v</m:t>
                    </m:r>
                  </m:e>
                </m:acc>
              </m:e>
              <m:sub>
                <m:r>
                  <m:t>i</m:t>
                </m:r>
              </m:sub>
            </m:sSub>
          </m:e>
        </m:d>
      </m:oMath>
      <w:r>
        <w:t xml:space="preserve"> </w:t>
      </w:r>
      <w:r>
        <w:rPr>
          <w:rFonts w:hint="eastAsia"/>
        </w:rPr>
        <w:t xml:space="preserve">进行数值计算，直到得到</w:t>
      </w:r>
      <w:r>
        <w:t xml:space="preserve"> </w:t>
      </w:r>
      <m:oMath>
        <m:sSub>
          <m:e>
            <m:acc>
              <m:accPr>
                <m:chr m:val="̇"/>
              </m:accPr>
              <m:e>
                <m:r>
                  <m:t>v</m:t>
                </m:r>
              </m:e>
            </m:acc>
          </m:e>
          <m:sub>
            <m:r>
              <m:t>5</m:t>
            </m:r>
          </m:sub>
        </m:sSub>
      </m:oMath>
      <w:r>
        <w:t xml:space="preserve"> </w:t>
      </w:r>
      <w:r>
        <w:rPr>
          <w:rFonts w:hint="eastAsia"/>
        </w:rPr>
        <w:t xml:space="preserve">，即所需的导数。</w:t>
      </w:r>
    </w:p>
    <w:p>
      <w:r>
        <w:pict>
          <v:rect style="width:0;height:1.5pt" o:hralign="center" o:hrstd="t" o:hr="t"/>
        </w:pict>
      </w:r>
    </w:p>
    <w:p>
      <w:pPr>
        <w:pStyle w:val="FirstParagraph"/>
      </w:pPr>
      <w:r>
        <w:rPr>
          <w:rFonts w:hint="eastAsia"/>
        </w:rPr>
        <w:t xml:space="preserve">练习</w:t>
      </w:r>
      <w:r>
        <w:t xml:space="preserve"> 8.17</w:t>
      </w:r>
    </w:p>
    <w:p>
      <w:r>
        <w:pict>
          <v:rect style="width:0;height:1.5pt" o:hralign="center" o:hrstd="t" o:hr="t"/>
        </w:pict>
      </w:r>
    </w:p>
    <w:p>
      <w:pPr>
        <w:pStyle w:val="FirstParagraph"/>
      </w:pPr>
      <w:r>
        <w:rPr>
          <w:rFonts w:hint="eastAsia"/>
        </w:rPr>
        <w:t xml:space="preserve">现在考虑一个有两个输出</w:t>
      </w:r>
      <w:r>
        <w:t xml:space="preserve"> </w:t>
      </w:r>
      <m:oMath>
        <m:sSub>
          <m:e>
            <m:r>
              <m:t>f</m:t>
            </m:r>
          </m:e>
          <m:sub>
            <m:r>
              <m:t>1</m:t>
            </m:r>
          </m:sub>
        </m:sSub>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和</w:t>
      </w:r>
      <w:r>
        <w:t xml:space="preserve"> </w:t>
      </w:r>
      <m:oMath>
        <m:sSub>
          <m:e>
            <m:r>
              <m:t>f</m:t>
            </m:r>
          </m:e>
          <m:sub>
            <m:r>
              <m:t>2</m:t>
            </m:r>
          </m:sub>
        </m:sSub>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的示例，其中</w:t>
      </w:r>
      <w:r>
        <w:t xml:space="preserve"> </w:t>
      </w:r>
      <m:oMath>
        <m:sSub>
          <m:e>
            <m:r>
              <m:t>f</m:t>
            </m:r>
          </m:e>
          <m:sub>
            <m:r>
              <m:t>1</m:t>
            </m:r>
          </m:sub>
        </m:sSub>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由</w:t>
      </w:r>
      <w:r>
        <w:t xml:space="preserve"> (8.49) </w:t>
      </w:r>
      <w:r>
        <w:rPr>
          <w:rFonts w:hint="eastAsia"/>
        </w:rPr>
        <w:t xml:space="preserve">定义，</w:t>
      </w:r>
    </w:p>
    <w:p>
      <w:pPr>
        <w:pStyle w:val="a0"/>
      </w:pPr>
      <m:oMathPara>
        <m:oMathParaPr>
          <m:jc m:val="center"/>
        </m:oMathParaPr>
        <m:oMath>
          <m:sSub>
            <m:e>
              <m:r>
                <m:t>f</m:t>
              </m:r>
            </m:e>
            <m:sub>
              <m:r>
                <m:t>2</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sSub>
                <m:e>
                  <m:r>
                    <m:t>x</m:t>
                  </m:r>
                </m:e>
                <m:sub>
                  <m:r>
                    <m:t>1</m:t>
                  </m:r>
                </m:sub>
              </m:sSub>
              <m:sSub>
                <m:e>
                  <m:r>
                    <m:t>x</m:t>
                  </m:r>
                </m:e>
                <m:sub>
                  <m:r>
                    <m:t>2</m:t>
                  </m:r>
                </m:sub>
              </m:sSub>
              <m:r>
                <m:rPr>
                  <m:sty m:val="p"/>
                </m:rPr>
                <m:t>−</m:t>
              </m:r>
              <m:r>
                <m:rPr>
                  <m:sty m:val="p"/>
                </m:rPr>
                <m:t>sin</m:t>
              </m:r>
              <m:d>
                <m:dPr>
                  <m:begChr m:val="("/>
                  <m:endChr m:val=")"/>
                  <m:sepChr m:val=""/>
                  <m:grow/>
                </m:dPr>
                <m:e>
                  <m:sSub>
                    <m:e>
                      <m:r>
                        <m:t>x</m:t>
                      </m:r>
                    </m:e>
                    <m:sub>
                      <m:r>
                        <m:t>2</m:t>
                      </m:r>
                    </m:sub>
                  </m:sSub>
                </m:e>
              </m:d>
            </m:e>
          </m:d>
          <m:r>
            <m:rPr>
              <m:sty m:val="p"/>
            </m:rPr>
            <m:t>exp</m:t>
          </m:r>
          <m:d>
            <m:dPr>
              <m:begChr m:val="("/>
              <m:endChr m:val=")"/>
              <m:sepChr m:val=""/>
              <m:grow/>
            </m:dPr>
            <m:e>
              <m:sSub>
                <m:e>
                  <m:r>
                    <m:t>x</m:t>
                  </m:r>
                </m:e>
                <m:sub>
                  <m:r>
                    <m:t>1</m:t>
                  </m:r>
                </m:sub>
              </m:sSub>
              <m:sSub>
                <m:e>
                  <m:r>
                    <m:t>x</m:t>
                  </m:r>
                </m:e>
                <m:sub>
                  <m:r>
                    <m:t>2</m:t>
                  </m:r>
                </m:sub>
              </m:sSub>
            </m:e>
          </m:d>
          <m:r>
            <m:t>  </m:t>
          </m:r>
          <m:r>
            <m:rPr>
              <m:nor/>
              <m:sty m:val="p"/>
            </m:rPr>
            <m:t>(8.65)</m:t>
          </m:r>
        </m:oMath>
      </m:oMathPara>
    </w:p>
    <w:p>
      <w:pPr>
        <w:pStyle w:val="FirstParagraph"/>
      </w:pPr>
      <w:r>
        <w:rPr>
          <w:rFonts w:hint="eastAsia"/>
        </w:rPr>
        <w:t xml:space="preserve">如图</w:t>
      </w:r>
      <w:r>
        <w:t xml:space="preserve"> 8.5 </w:t>
      </w:r>
      <w:r>
        <w:rPr>
          <w:rFonts w:hint="eastAsia"/>
        </w:rPr>
        <w:t xml:space="preserve">中的求值跟踪图所示。我们发现，这仅涉及对原变量和切变量求值方程的小扩展，因此</w:t>
      </w:r>
      <w:r>
        <w:t xml:space="preserve"> </w:t>
      </w:r>
      <m:oMath>
        <m:r>
          <m:rPr>
            <m:sty m:val="p"/>
          </m:rPr>
          <m:t>∂</m:t>
        </m:r>
        <m:sSub>
          <m:e>
            <m:r>
              <m:t>f</m:t>
            </m:r>
          </m:e>
          <m:sub>
            <m:r>
              <m:t>1</m:t>
            </m:r>
          </m:sub>
        </m:sSub>
        <m:r>
          <m:rPr>
            <m:sty m:val="p"/>
          </m:rPr>
          <m:t>/</m:t>
        </m:r>
        <m:r>
          <m:rPr>
            <m:sty m:val="p"/>
          </m:rPr>
          <m:t>∂</m:t>
        </m:r>
        <m:sSub>
          <m:e>
            <m:r>
              <m:t>x</m:t>
            </m:r>
          </m:e>
          <m:sub>
            <m:r>
              <m:t>1</m:t>
            </m:r>
          </m:sub>
        </m:sSub>
      </m:oMath>
      <w:r>
        <w:t xml:space="preserve"> </w:t>
      </w:r>
      <w:r>
        <w:rPr>
          <w:rFonts w:hint="eastAsia"/>
        </w:rPr>
        <w:t xml:space="preserve">和</w:t>
      </w:r>
      <w:r>
        <w:t xml:space="preserve"> </w:t>
      </w:r>
      <m:oMath>
        <m:r>
          <m:rPr>
            <m:sty m:val="p"/>
          </m:rPr>
          <m:t>∂</m:t>
        </m:r>
        <m:sSub>
          <m:e>
            <m:r>
              <m:t>f</m:t>
            </m:r>
          </m:e>
          <m:sub>
            <m:r>
              <m:t>2</m:t>
            </m:r>
          </m:sub>
        </m:sSub>
        <m:r>
          <m:rPr>
            <m:sty m:val="p"/>
          </m:rPr>
          <m:t>/</m:t>
        </m:r>
        <m:r>
          <m:rPr>
            <m:sty m:val="p"/>
          </m:rPr>
          <m:t>∂</m:t>
        </m:r>
        <m:sSub>
          <m:e>
            <m:r>
              <m:t>x</m:t>
            </m:r>
          </m:e>
          <m:sub>
            <m:r>
              <m:t>1</m:t>
            </m:r>
          </m:sub>
        </m:sSub>
      </m:oMath>
      <w:r>
        <w:t xml:space="preserve"> </w:t>
      </w:r>
      <w:r>
        <w:rPr>
          <w:rFonts w:hint="eastAsia"/>
        </w:rPr>
        <w:t xml:space="preserve">可以在一次前向传播中一起计算。然而，缺点是，如果我们希望计算关于不同输入变量</w:t>
      </w:r>
      <w:r>
        <w:t xml:space="preserve"> </w:t>
      </w:r>
      <m:oMath>
        <m:sSub>
          <m:e>
            <m:r>
              <m:t>x</m:t>
            </m:r>
          </m:e>
          <m:sub>
            <m:r>
              <m:t>2</m:t>
            </m:r>
          </m:sub>
        </m:sSub>
      </m:oMath>
      <w:r>
        <w:t xml:space="preserve"> </w:t>
      </w:r>
      <w:r>
        <w:rPr>
          <w:rFonts w:hint="eastAsia"/>
        </w:rPr>
        <w:t xml:space="preserve">的导数，那么我们必须运行一次单独的前向传播。一般来说，如果我们有一个具有</w:t>
      </w:r>
      <w:r>
        <w:t xml:space="preserve"> </w:t>
      </w:r>
      <m:oMath>
        <m:r>
          <m:t>D</m:t>
        </m:r>
      </m:oMath>
      <w:r>
        <w:t xml:space="preserve"> </w:t>
      </w:r>
      <w:r>
        <w:rPr>
          <w:rFonts w:hint="eastAsia"/>
        </w:rPr>
        <w:t xml:space="preserve">个输入和</w:t>
      </w:r>
      <w:r>
        <w:t xml:space="preserve"> </w:t>
      </w:r>
      <m:oMath>
        <m:r>
          <m:t>K</m:t>
        </m:r>
      </m:oMath>
      <w:r>
        <w:t xml:space="preserve"> </w:t>
      </w:r>
      <w:r>
        <w:rPr>
          <w:rFonts w:hint="eastAsia"/>
        </w:rPr>
        <w:t xml:space="preserve">个输出的函数，那么前向模式自动微分的一次传播会生成</w:t>
      </w:r>
      <w:r>
        <w:t xml:space="preserve"> </w:t>
      </w:r>
      <m:oMath>
        <m:r>
          <m:t>K</m:t>
        </m:r>
        <m:r>
          <m:rPr>
            <m:sty m:val="p"/>
          </m:rPr>
          <m:t>×</m:t>
        </m:r>
        <m:r>
          <m:t>D</m:t>
        </m:r>
      </m:oMath>
      <w:r>
        <w:t xml:space="preserve"> </w:t>
      </w:r>
      <w:r>
        <w:rPr>
          <w:rFonts w:hint="eastAsia"/>
        </w:rPr>
        <w:t xml:space="preserve">的单列</w:t>
      </w:r>
    </w:p>
    <w:p>
      <w:pPr>
        <w:pStyle w:val="a0"/>
      </w:pPr>
      <w:r>
        <w:rPr>
          <w:rFonts w:hint="eastAsia"/>
        </w:rPr>
        <w:t xml:space="preserve">雅可比矩阵:</w:t>
      </w:r>
    </w:p>
    <w:p>
      <w:pPr>
        <w:pStyle w:val="a0"/>
      </w:pPr>
      <m:oMathPara>
        <m:oMathParaPr>
          <m:jc m:val="center"/>
        </m:oMathParaPr>
        <m:oMath>
          <m:r>
            <m:rPr>
              <m:sty m:val="b"/>
            </m:rPr>
            <m:t>J</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1</m:t>
                            </m:r>
                          </m:sub>
                        </m:sSub>
                      </m:den>
                    </m:f>
                  </m:e>
                  <m:e>
                    <m:r>
                      <m:rPr>
                        <m:sty m:val="p"/>
                      </m:rPr>
                      <m:t>⋯</m:t>
                    </m:r>
                  </m:e>
                  <m:e>
                    <m:f>
                      <m:fPr>
                        <m:type m:val="bar"/>
                      </m:fPr>
                      <m:num>
                        <m:r>
                          <m:rPr>
                            <m:sty m:val="p"/>
                          </m:rPr>
                          <m:t>∂</m:t>
                        </m:r>
                        <m:sSub>
                          <m:e>
                            <m:r>
                              <m:t>f</m:t>
                            </m:r>
                          </m:e>
                          <m:sub>
                            <m:r>
                              <m:t>1</m:t>
                            </m:r>
                          </m:sub>
                        </m:sSub>
                      </m:num>
                      <m:den>
                        <m:r>
                          <m:rPr>
                            <m:sty m:val="p"/>
                          </m:rPr>
                          <m:t>∂</m:t>
                        </m:r>
                        <m:sSub>
                          <m:e>
                            <m:r>
                              <m:t>x</m:t>
                            </m:r>
                          </m:e>
                          <m:sub>
                            <m:r>
                              <m:t>D</m:t>
                            </m:r>
                          </m:sub>
                        </m:sSub>
                      </m:den>
                    </m:f>
                  </m:e>
                </m:mr>
                <m:mr>
                  <m:e>
                    <m:r>
                      <m:rPr>
                        <m:sty m:val="p"/>
                      </m:rPr>
                      <m:t>⋮</m:t>
                    </m:r>
                  </m:e>
                  <m:e>
                    <m:r>
                      <m:rPr>
                        <m:sty m:val="p"/>
                      </m:rPr>
                      <m:t>⋱</m:t>
                    </m:r>
                  </m:e>
                  <m:e>
                    <m:r>
                      <m:rPr>
                        <m:sty m:val="p"/>
                      </m:rPr>
                      <m:t>⋮</m:t>
                    </m:r>
                  </m:e>
                </m:mr>
                <m:mr>
                  <m:e>
                    <m:f>
                      <m:fPr>
                        <m:type m:val="bar"/>
                      </m:fPr>
                      <m:num>
                        <m:r>
                          <m:rPr>
                            <m:sty m:val="p"/>
                          </m:rPr>
                          <m:t>∂</m:t>
                        </m:r>
                        <m:sSub>
                          <m:e>
                            <m:r>
                              <m:t>f</m:t>
                            </m:r>
                          </m:e>
                          <m:sub>
                            <m:r>
                              <m:t>K</m:t>
                            </m:r>
                          </m:sub>
                        </m:sSub>
                      </m:num>
                      <m:den>
                        <m:r>
                          <m:rPr>
                            <m:sty m:val="p"/>
                          </m:rPr>
                          <m:t>∂</m:t>
                        </m:r>
                        <m:sSub>
                          <m:e>
                            <m:r>
                              <m:t>x</m:t>
                            </m:r>
                          </m:e>
                          <m:sub>
                            <m:r>
                              <m:t>1</m:t>
                            </m:r>
                          </m:sub>
                        </m:sSub>
                      </m:den>
                    </m:f>
                  </m:e>
                  <m:e>
                    <m:r>
                      <m:rPr>
                        <m:sty m:val="p"/>
                      </m:rPr>
                      <m:t>⋯</m:t>
                    </m:r>
                  </m:e>
                  <m:e>
                    <m:f>
                      <m:fPr>
                        <m:type m:val="bar"/>
                      </m:fPr>
                      <m:num>
                        <m:r>
                          <m:rPr>
                            <m:sty m:val="p"/>
                          </m:rPr>
                          <m:t>∂</m:t>
                        </m:r>
                        <m:sSub>
                          <m:e>
                            <m:r>
                              <m:t>f</m:t>
                            </m:r>
                          </m:e>
                          <m:sub>
                            <m:r>
                              <m:t>K</m:t>
                            </m:r>
                          </m:sub>
                        </m:sSub>
                      </m:num>
                      <m:den>
                        <m:r>
                          <m:rPr>
                            <m:sty m:val="p"/>
                          </m:rPr>
                          <m:t>∂</m:t>
                        </m:r>
                        <m:sSub>
                          <m:e>
                            <m:r>
                              <m:t>x</m:t>
                            </m:r>
                          </m:e>
                          <m:sub>
                            <m:r>
                              <m:t>D</m:t>
                            </m:r>
                          </m:sub>
                        </m:sSub>
                      </m:den>
                    </m:f>
                  </m:e>
                </m:mr>
              </m:m>
            </m:e>
          </m:d>
          <m:r>
            <m:rPr>
              <m:sty m:val="p"/>
            </m:rPr>
            <m:t>.</m:t>
          </m:r>
          <m:r>
            <m:t>  </m:t>
          </m:r>
          <m:r>
            <m:rPr>
              <m:nor/>
              <m:sty m:val="p"/>
            </m:rPr>
            <m:t>(8.66)</m:t>
          </m:r>
        </m:oMath>
      </m:oMathPara>
    </w:p>
    <w:p>
      <w:pPr>
        <w:pStyle w:val="FirstParagraph"/>
      </w:pPr>
      <w:r>
        <w:rPr>
          <w:rFonts w:hint="eastAsia"/>
        </w:rPr>
        <w:t xml:space="preserve">为了计算雅可比矩阵的第</w:t>
      </w:r>
      <w:r>
        <w:t xml:space="preserve"> </w:t>
      </w:r>
      <m:oMath>
        <m:r>
          <m:t>j</m:t>
        </m:r>
      </m:oMath>
      <w:r>
        <w:t xml:space="preserve"> </w:t>
      </w:r>
      <w:r>
        <w:rPr>
          <w:rFonts w:hint="eastAsia"/>
        </w:rPr>
        <w:t xml:space="preserve">列，我们需要通过为</w:t>
      </w:r>
      <w:r>
        <w:t xml:space="preserve"> </w:t>
      </w:r>
      <m:oMath>
        <m:r>
          <m:t>i</m:t>
        </m:r>
        <m:r>
          <m:rPr>
            <m:sty m:val="p"/>
          </m:rPr>
          <m:t>≠</m:t>
        </m:r>
        <m:r>
          <m:t>j</m:t>
        </m:r>
      </m:oMath>
      <w:r>
        <w:t xml:space="preserve"> </w:t>
      </w:r>
      <w:r>
        <w:rPr>
          <w:rFonts w:hint="eastAsia"/>
        </w:rPr>
        <w:t xml:space="preserve">设置</w:t>
      </w:r>
      <w:r>
        <w:t xml:space="preserve"> </w:t>
      </w:r>
      <m:oMath>
        <m:sSub>
          <m:e>
            <m:acc>
              <m:accPr>
                <m:chr m:val="̇"/>
              </m:accPr>
              <m:e>
                <m:r>
                  <m:t>x</m:t>
                </m:r>
              </m:e>
            </m:acc>
          </m:e>
          <m:sub>
            <m:r>
              <m:t>j</m:t>
            </m:r>
          </m:sub>
        </m:sSub>
        <m:r>
          <m:rPr>
            <m:sty m:val="p"/>
          </m:rPr>
          <m:t>=</m:t>
        </m:r>
        <m:r>
          <m:t>1</m:t>
        </m:r>
      </m:oMath>
      <w:r>
        <w:t xml:space="preserve"> </w:t>
      </w:r>
      <w:r>
        <w:rPr>
          <w:rFonts w:hint="eastAsia"/>
        </w:rPr>
        <w:t xml:space="preserve">和</w:t>
      </w:r>
      <w:r>
        <w:t xml:space="preserve"> </w:t>
      </w:r>
      <m:oMath>
        <m:sSub>
          <m:e>
            <m:acc>
              <m:accPr>
                <m:chr m:val="̇"/>
              </m:accPr>
              <m:e>
                <m:r>
                  <m:t>x</m:t>
                </m:r>
              </m:e>
            </m:acc>
          </m:e>
          <m:sub>
            <m:r>
              <m:t>i</m:t>
            </m:r>
          </m:sub>
        </m:sSub>
        <m:r>
          <m:rPr>
            <m:sty m:val="p"/>
          </m:rPr>
          <m:t>=</m:t>
        </m:r>
        <m:r>
          <m:t>0</m:t>
        </m:r>
      </m:oMath>
      <w:r>
        <w:t xml:space="preserve"> </w:t>
      </w:r>
      <w:r>
        <w:rPr>
          <w:rFonts w:hint="eastAsia"/>
        </w:rPr>
        <w:t xml:space="preserve">来初始化正切方程的前向传播。我们可以将其写成向量形式</w:t>
      </w:r>
      <w:r>
        <w:t xml:space="preserve"> </w:t>
      </w:r>
      <m:oMath>
        <m:acc>
          <m:accPr>
            <m:chr m:val="̇"/>
          </m:accPr>
          <m:e>
            <m:r>
              <m:rPr>
                <m:sty m:val="b"/>
              </m:rPr>
              <m:t>x</m:t>
            </m:r>
          </m:e>
        </m:acc>
        <m:r>
          <m:rPr>
            <m:sty m:val="p"/>
          </m:rPr>
          <m:t>=</m:t>
        </m:r>
        <m:sSub>
          <m:e>
            <m:r>
              <m:rPr>
                <m:sty m:val="b"/>
              </m:rPr>
              <m:t>e</m:t>
            </m:r>
          </m:e>
          <m:sub>
            <m:r>
              <m:t>i</m:t>
            </m:r>
          </m:sub>
        </m:sSub>
      </m:oMath>
      <w:r>
        <w:t xml:space="preserve"> </w:t>
      </w:r>
      <w:r>
        <w:rPr>
          <w:rFonts w:hint="eastAsia"/>
        </w:rPr>
        <w:t xml:space="preserve">，其中</w:t>
      </w:r>
      <w:r>
        <w:t xml:space="preserve"> </w:t>
      </w:r>
      <m:oMath>
        <m:sSub>
          <m:e>
            <m:r>
              <m:rPr>
                <m:sty m:val="b"/>
              </m:rPr>
              <m:t>e</m:t>
            </m:r>
          </m:e>
          <m:sub>
            <m:r>
              <m:t>i</m:t>
            </m:r>
          </m:sub>
        </m:sSub>
      </m:oMath>
      <w:r>
        <w:t xml:space="preserve"> </w:t>
      </w:r>
      <w:r>
        <w:rPr>
          <w:rFonts w:hint="eastAsia"/>
        </w:rPr>
        <w:t xml:space="preserve">是第</w:t>
      </w:r>
      <w:r>
        <w:t xml:space="preserve"> </w:t>
      </w:r>
      <m:oMath>
        <m:r>
          <m:t>i</m:t>
        </m:r>
      </m:oMath>
      <w:r>
        <w:t xml:space="preserve"> </w:t>
      </w:r>
      <w:r>
        <w:rPr>
          <w:rFonts w:hint="eastAsia"/>
        </w:rPr>
        <w:t xml:space="preserve">个单位向量。为了计算完整的雅可比矩阵，我们需要进行</w:t>
      </w:r>
      <w:r>
        <w:t xml:space="preserve"> </w:t>
      </w:r>
      <m:oMath>
        <m:r>
          <m:t>D</m:t>
        </m:r>
      </m:oMath>
      <w:r>
        <w:t xml:space="preserve"> </w:t>
      </w:r>
      <w:r>
        <w:rPr>
          <w:rFonts w:hint="eastAsia"/>
        </w:rPr>
        <w:t xml:space="preserve">次前向模式传播。然而，如果我们希望计算雅可比矩阵与向量</w:t>
      </w:r>
      <w:r>
        <w:t xml:space="preserve"> </w:t>
      </w:r>
      <m:oMath>
        <m:r>
          <m:rPr>
            <m:sty m:val="b"/>
          </m:rPr>
          <m:t>r</m:t>
        </m:r>
        <m:r>
          <m:rPr>
            <m:sty m:val="p"/>
          </m:rPr>
          <m:t>=</m:t>
        </m:r>
        <m:sSup>
          <m:e>
            <m:d>
              <m:dPr>
                <m:begChr m:val="("/>
                <m:endChr m:val=")"/>
                <m:sepChr m:val=""/>
                <m:grow/>
              </m:dPr>
              <m:e>
                <m:sSub>
                  <m:e>
                    <m:r>
                      <m:t>r</m:t>
                    </m:r>
                  </m:e>
                  <m:sub>
                    <m:r>
                      <m:t>1</m:t>
                    </m:r>
                  </m:sub>
                </m:sSub>
                <m:r>
                  <m:rPr>
                    <m:sty m:val="p"/>
                  </m:rPr>
                  <m:t>,</m:t>
                </m:r>
                <m:r>
                  <m:rPr>
                    <m:sty m:val="p"/>
                  </m:rPr>
                  <m:t>…</m:t>
                </m:r>
                <m:r>
                  <m:rPr>
                    <m:sty m:val="p"/>
                  </m:rPr>
                  <m:t>,</m:t>
                </m:r>
                <m:sSub>
                  <m:e>
                    <m:r>
                      <m:t>r</m:t>
                    </m:r>
                  </m:e>
                  <m:sub>
                    <m:r>
                      <m:t>D</m:t>
                    </m:r>
                  </m:sub>
                </m:sSub>
              </m:e>
            </m:d>
          </m:e>
          <m:sup>
            <m:r>
              <m:rPr>
                <m:sty m:val="p"/>
              </m:rPr>
              <m:t>T</m:t>
            </m:r>
          </m:sup>
        </m:sSup>
      </m:oMath>
      <w:r>
        <w:t xml:space="preserve"> </w:t>
      </w:r>
      <w:r>
        <w:rPr>
          <w:rFonts w:hint="eastAsia"/>
        </w:rPr>
        <w:t xml:space="preserve">的乘积:</w:t>
      </w:r>
    </w:p>
    <w:p>
      <w:pPr>
        <w:pStyle w:val="a0"/>
      </w:pPr>
      <m:oMathPara>
        <m:oMathParaPr>
          <m:jc m:val="center"/>
        </m:oMathParaPr>
        <m:oMath>
          <m:r>
            <m:rPr>
              <m:sty m:val="b"/>
            </m:rPr>
            <m:t>J</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1</m:t>
                            </m:r>
                          </m:sub>
                        </m:sSub>
                      </m:den>
                    </m:f>
                  </m:e>
                  <m:e>
                    <m:r>
                      <m:rPr>
                        <m:sty m:val="p"/>
                      </m:rPr>
                      <m:t>⋯</m:t>
                    </m:r>
                  </m:e>
                  <m:e>
                    <m:f>
                      <m:fPr>
                        <m:type m:val="bar"/>
                      </m:fPr>
                      <m:num>
                        <m:r>
                          <m:rPr>
                            <m:sty m:val="p"/>
                          </m:rPr>
                          <m:t>∂</m:t>
                        </m:r>
                        <m:sSub>
                          <m:e>
                            <m:r>
                              <m:t>f</m:t>
                            </m:r>
                          </m:e>
                          <m:sub>
                            <m:r>
                              <m:t>1</m:t>
                            </m:r>
                          </m:sub>
                        </m:sSub>
                      </m:num>
                      <m:den>
                        <m:r>
                          <m:rPr>
                            <m:sty m:val="p"/>
                          </m:rPr>
                          <m:t>∂</m:t>
                        </m:r>
                        <m:sSub>
                          <m:e>
                            <m:r>
                              <m:t>x</m:t>
                            </m:r>
                          </m:e>
                          <m:sub>
                            <m:r>
                              <m:t>D</m:t>
                            </m:r>
                          </m:sub>
                        </m:sSub>
                      </m:den>
                    </m:f>
                  </m:e>
                </m:mr>
                <m:mr>
                  <m:e>
                    <m:r>
                      <m:rPr>
                        <m:sty m:val="p"/>
                      </m:rPr>
                      <m:t>⋮</m:t>
                    </m:r>
                  </m:e>
                  <m:e>
                    <m:r>
                      <m:rPr>
                        <m:sty m:val="p"/>
                      </m:rPr>
                      <m:t>⋱</m:t>
                    </m:r>
                  </m:e>
                  <m:e>
                    <m:r>
                      <m:rPr>
                        <m:sty m:val="p"/>
                      </m:rPr>
                      <m:t>⋮</m:t>
                    </m:r>
                  </m:e>
                </m:mr>
                <m:mr>
                  <m:e>
                    <m:f>
                      <m:fPr>
                        <m:type m:val="bar"/>
                      </m:fPr>
                      <m:num>
                        <m:r>
                          <m:rPr>
                            <m:sty m:val="p"/>
                          </m:rPr>
                          <m:t>∂</m:t>
                        </m:r>
                        <m:sSub>
                          <m:e>
                            <m:r>
                              <m:t>f</m:t>
                            </m:r>
                          </m:e>
                          <m:sub>
                            <m:r>
                              <m:t>K</m:t>
                            </m:r>
                          </m:sub>
                        </m:sSub>
                      </m:num>
                      <m:den>
                        <m:r>
                          <m:rPr>
                            <m:sty m:val="p"/>
                          </m:rPr>
                          <m:t>∂</m:t>
                        </m:r>
                        <m:sSub>
                          <m:e>
                            <m:r>
                              <m:t>x</m:t>
                            </m:r>
                          </m:e>
                          <m:sub>
                            <m:r>
                              <m:t>1</m:t>
                            </m:r>
                          </m:sub>
                        </m:sSub>
                      </m:den>
                    </m:f>
                  </m:e>
                  <m:e>
                    <m:r>
                      <m:rPr>
                        <m:sty m:val="p"/>
                      </m:rPr>
                      <m:t>⋯</m:t>
                    </m:r>
                  </m:e>
                  <m:e>
                    <m:f>
                      <m:fPr>
                        <m:type m:val="bar"/>
                      </m:fPr>
                      <m:num>
                        <m:r>
                          <m:rPr>
                            <m:sty m:val="p"/>
                          </m:rPr>
                          <m:t>∂</m:t>
                        </m:r>
                        <m:sSub>
                          <m:e>
                            <m:r>
                              <m:t>f</m:t>
                            </m:r>
                          </m:e>
                          <m:sub>
                            <m:r>
                              <m:t>K</m:t>
                            </m:r>
                          </m:sub>
                        </m:sSub>
                      </m:num>
                      <m:den>
                        <m:r>
                          <m:rPr>
                            <m:sty m:val="p"/>
                          </m:rPr>
                          <m:t>∂</m:t>
                        </m:r>
                        <m:sSub>
                          <m:e>
                            <m:r>
                              <m:t>x</m:t>
                            </m:r>
                          </m:e>
                          <m:sub>
                            <m:r>
                              <m:t>D</m:t>
                            </m:r>
                          </m:sub>
                        </m:sSub>
                      </m:den>
                    </m:f>
                  </m:e>
                </m:mr>
              </m:m>
            </m:e>
          </m:d>
          <m:d>
            <m:dPr>
              <m:begChr m:val="["/>
              <m:endChr m:val="]"/>
              <m:sepChr m:val=""/>
              <m:grow/>
            </m:dPr>
            <m:e>
              <m:m>
                <m:mPr>
                  <m:baseJc m:val="center"/>
                  <m:plcHide m:val="on"/>
                  <m:mcs>
                    <m:mc>
                      <m:mcPr>
                        <m:mcJc m:val="center"/>
                        <m:count m:val="1"/>
                      </m:mcPr>
                    </m:mc>
                  </m:mcs>
                </m:mPr>
                <m:mr>
                  <m:e>
                    <m:sSub>
                      <m:e>
                        <m:r>
                          <m:t>r</m:t>
                        </m:r>
                      </m:e>
                      <m:sub>
                        <m:r>
                          <m:t>1</m:t>
                        </m:r>
                      </m:sub>
                    </m:sSub>
                  </m:e>
                </m:mr>
                <m:mr>
                  <m:e>
                    <m:r>
                      <m:rPr>
                        <m:sty m:val="p"/>
                      </m:rPr>
                      <m:t>⋮</m:t>
                    </m:r>
                  </m:e>
                </m:mr>
                <m:mr>
                  <m:e>
                    <m:sSub>
                      <m:e>
                        <m:r>
                          <m:t>r</m:t>
                        </m:r>
                      </m:e>
                      <m:sub>
                        <m:r>
                          <m:t>D</m:t>
                        </m:r>
                      </m:sub>
                    </m:sSub>
                  </m:e>
                </m:mr>
              </m:m>
            </m:e>
          </m:d>
          <m:r>
            <m:t>  </m:t>
          </m:r>
          <m:r>
            <m:rPr>
              <m:nor/>
              <m:sty m:val="p"/>
            </m:rPr>
            <m:t>(8.67)</m:t>
          </m:r>
        </m:oMath>
      </m:oMathPara>
    </w:p>
    <w:p>
      <w:r>
        <w:pict>
          <v:rect style="width:0;height:1.5pt" o:hralign="center" o:hrstd="t" o:hr="t"/>
        </w:pict>
      </w:r>
    </w:p>
    <w:p>
      <w:pPr>
        <w:pStyle w:val="FirstParagraph"/>
      </w:pPr>
      <w:r>
        <w:rPr>
          <w:rFonts w:hint="eastAsia"/>
        </w:rPr>
        <w:t xml:space="preserve">练习</w:t>
      </w:r>
      <w:r>
        <w:t xml:space="preserve"> 8.18</w:t>
      </w:r>
    </w:p>
    <w:p>
      <w:r>
        <w:pict>
          <v:rect style="width:0;height:1.5pt" o:hralign="center" o:hrstd="t" o:hr="t"/>
        </w:pict>
      </w:r>
    </w:p>
    <w:p>
      <w:pPr>
        <w:pStyle w:val="FirstParagraph"/>
      </w:pPr>
      <w:r>
        <w:rPr>
          <w:rFonts w:hint="eastAsia"/>
        </w:rPr>
        <w:t xml:space="preserve">那么可以通过设置</w:t>
      </w:r>
      <w:r>
        <w:t xml:space="preserve"> </w:t>
      </w:r>
      <m:oMath>
        <m:acc>
          <m:accPr>
            <m:chr m:val="̇"/>
          </m:accPr>
          <m:e>
            <m:r>
              <m:rPr>
                <m:sty m:val="b"/>
              </m:rPr>
              <m:t>x</m:t>
            </m:r>
          </m:e>
        </m:acc>
        <m:r>
          <m:rPr>
            <m:sty m:val="p"/>
          </m:rPr>
          <m:t>=</m:t>
        </m:r>
        <m:r>
          <m:rPr>
            <m:sty m:val="b"/>
          </m:rPr>
          <m:t>r</m:t>
        </m:r>
      </m:oMath>
      <w:r>
        <w:t xml:space="preserve"> </w:t>
      </w:r>
      <w:r>
        <w:rPr>
          <w:rFonts w:hint="eastAsia"/>
        </w:rPr>
        <w:t xml:space="preserve">在单次前向传播中完成。</w:t>
      </w:r>
    </w:p>
    <w:p>
      <w:pPr>
        <w:pStyle w:val="a0"/>
      </w:pPr>
      <w:r>
        <w:rPr>
          <w:rFonts w:hint="eastAsia"/>
        </w:rPr>
        <w:t xml:space="preserve">我们看到，前向模式自动微分可以使用</w:t>
      </w:r>
      <w:r>
        <w:t xml:space="preserve"> </w:t>
      </w:r>
      <m:oMath>
        <m:r>
          <m:t>D</m:t>
        </m:r>
      </m:oMath>
      <w:r>
        <w:t xml:space="preserve"> </w:t>
      </w:r>
      <w:r>
        <w:rPr>
          <w:rFonts w:hint="eastAsia"/>
        </w:rPr>
        <w:t xml:space="preserve">次前向传播来计算完整的导数雅可比矩阵</w:t>
      </w:r>
      <w:r>
        <w:t xml:space="preserve"> </w:t>
      </w:r>
      <m:oMath>
        <m:r>
          <m:t>K</m:t>
        </m:r>
        <m:r>
          <m:rPr>
            <m:sty m:val="p"/>
          </m:rPr>
          <m:t>×</m:t>
        </m:r>
        <m:r>
          <m:t>D</m:t>
        </m:r>
      </m:oMath>
      <w:r>
        <w:t xml:space="preserve"> </w:t>
      </w:r>
      <w:r>
        <w:rPr>
          <w:rFonts w:hint="eastAsia"/>
        </w:rPr>
        <w:t xml:space="preserve">。对于输入较少而输出较多(即</w:t>
      </w:r>
      <w:r>
        <w:t xml:space="preserve"> </w:t>
      </w:r>
      <m:oMath>
        <m:r>
          <m:t>K</m:t>
        </m:r>
        <m:r>
          <m:rPr>
            <m:sty m:val="p"/>
          </m:rPr>
          <m:t>≫</m:t>
        </m:r>
        <m:r>
          <m:t>D</m:t>
        </m:r>
      </m:oMath>
      <w:r>
        <w:t xml:space="preserve"> </w:t>
      </w:r>
      <w:r>
        <w:rPr>
          <w:rFonts w:hint="eastAsia"/>
        </w:rPr>
        <w:t xml:space="preserve">)的网络来说，这非常高效。然而，我们通常处于这样一种情况:我们通常只有一个函数，即用于训练的误差函数，并且有大量我们想要对其求导的变量，这些变量包括网络中的权重和偏置，可能有数百万或数十亿个。在这种情况下，前向模式自动微分的效率极低。因此，我们转向基于导数数据通过求值跟踪图的反向流动的另一种自动微分版本。</w:t>
      </w:r>
    </w:p>
    <w:bookmarkEnd w:id="535"/>
    <w:bookmarkStart w:id="539" w:name="反向模式自动微分"/>
    <w:p>
      <w:pPr>
        <w:pStyle w:val="1"/>
      </w:pPr>
      <w:r>
        <w:t xml:space="preserve">8.2.2 </w:t>
      </w:r>
      <w:r>
        <w:rPr>
          <w:rFonts w:hint="eastAsia"/>
        </w:rPr>
        <w:t xml:space="preserve">反向模式自动微分</w:t>
      </w:r>
    </w:p>
    <w:p>
      <w:pPr>
        <w:pStyle w:val="FirstParagraph"/>
      </w:pPr>
      <w:r>
        <w:rPr>
          <w:rFonts w:hint="eastAsia"/>
        </w:rPr>
        <w:t xml:space="preserve">我们可以将反向模式自动微分视为误差反向传播过程的推广。与前向模式一样，我们为每个中间变量</w:t>
      </w:r>
      <w:r>
        <w:t xml:space="preserve"> </w:t>
      </w:r>
      <m:oMath>
        <m:sSub>
          <m:e>
            <m:r>
              <m:t>v</m:t>
            </m:r>
          </m:e>
          <m:sub>
            <m:r>
              <m:t>i</m:t>
            </m:r>
          </m:sub>
        </m:sSub>
      </m:oMath>
      <w:r>
        <w:t xml:space="preserve"> </w:t>
      </w:r>
      <w:r>
        <w:rPr>
          <w:rFonts w:hint="eastAsia"/>
        </w:rPr>
        <w:t xml:space="preserve">增加额外的变量，在这种情况下称为伴随变量，用</w:t>
      </w:r>
      <w:r>
        <w:t xml:space="preserve"> </w:t>
      </w:r>
      <m:oMath>
        <m:sSub>
          <m:e>
            <m:acc>
              <m:accPr>
                <m:chr m:val="‾"/>
              </m:accPr>
              <m:e>
                <m:r>
                  <m:t>v</m:t>
                </m:r>
              </m:e>
            </m:acc>
          </m:e>
          <m:sub>
            <m:r>
              <m:t>i</m:t>
            </m:r>
          </m:sub>
        </m:sSub>
      </m:oMath>
      <w:r>
        <w:t xml:space="preserve"> </w:t>
      </w:r>
      <w:r>
        <w:rPr>
          <w:rFonts w:hint="eastAsia"/>
        </w:rPr>
        <w:t xml:space="preserve">表示。再次考虑只有一个输出函数</w:t>
      </w:r>
      <w:r>
        <w:t xml:space="preserve"> </w:t>
      </w:r>
      <m:oMath>
        <m:r>
          <m:t>f</m:t>
        </m:r>
      </m:oMath>
      <w:r>
        <w:t xml:space="preserve"> </w:t>
      </w:r>
      <w:r>
        <w:rPr>
          <w:rFonts w:hint="eastAsia"/>
        </w:rPr>
        <w:t xml:space="preserve">的情况，其伴随变量定义为</w:t>
      </w:r>
    </w:p>
    <w:p>
      <w:pPr>
        <w:pStyle w:val="a0"/>
      </w:pPr>
      <m:oMathPara>
        <m:oMathParaPr>
          <m:jc m:val="center"/>
        </m:oMathParaPr>
        <m:oMath>
          <m:sSub>
            <m:e>
              <m:acc>
                <m:accPr>
                  <m:chr m:val="‾"/>
                </m:accPr>
                <m:e>
                  <m:r>
                    <m:t>v</m:t>
                  </m:r>
                </m:e>
              </m:acc>
            </m:e>
            <m:sub>
              <m:r>
                <m:t>i</m:t>
              </m:r>
            </m:sub>
          </m:sSub>
          <m:r>
            <m:rPr>
              <m:sty m:val="p"/>
            </m:rPr>
            <m:t>=</m:t>
          </m:r>
          <m:f>
            <m:fPr>
              <m:type m:val="bar"/>
            </m:fPr>
            <m:num>
              <m:r>
                <m:rPr>
                  <m:sty m:val="p"/>
                </m:rPr>
                <m:t>∂</m:t>
              </m:r>
              <m:r>
                <m:t>f</m:t>
              </m:r>
            </m:num>
            <m:den>
              <m:r>
                <m:rPr>
                  <m:sty m:val="p"/>
                </m:rPr>
                <m:t>∂</m:t>
              </m:r>
              <m:sSub>
                <m:e>
                  <m:r>
                    <m:t>v</m:t>
                  </m:r>
                </m:e>
                <m:sub>
                  <m:r>
                    <m:t>i</m:t>
                  </m:r>
                </m:sub>
              </m:sSub>
            </m:den>
          </m:f>
          <m:r>
            <m:rPr>
              <m:sty m:val="p"/>
            </m:rPr>
            <m:t>.</m:t>
          </m:r>
          <m:r>
            <m:t>  </m:t>
          </m:r>
          <m:r>
            <m:rPr>
              <m:nor/>
              <m:sty m:val="p"/>
            </m:rPr>
            <m:t>(8.68)</m:t>
          </m:r>
        </m:oMath>
      </m:oMathPara>
    </w:p>
    <w:p>
      <w:pPr>
        <w:pStyle w:val="FirstParagraph"/>
      </w:pPr>
      <w:r>
        <w:rPr>
          <w:rFonts w:hint="eastAsia"/>
        </w:rPr>
        <w:t xml:space="preserve">这些可以从输出开始，通过使用微积分的链式法则依次反向计算来进行评估:</w:t>
      </w:r>
    </w:p>
    <w:p>
      <w:pPr>
        <w:pStyle w:val="a0"/>
      </w:pPr>
      <m:oMathPara>
        <m:oMathParaPr>
          <m:jc m:val="center"/>
        </m:oMathParaPr>
        <m:oMath>
          <m:sSub>
            <m:e>
              <m:acc>
                <m:accPr>
                  <m:chr m:val="‾"/>
                </m:accPr>
                <m:e>
                  <m:r>
                    <m:t>v</m:t>
                  </m:r>
                </m:e>
              </m:acc>
            </m:e>
            <m:sub>
              <m:r>
                <m:t>i</m:t>
              </m:r>
            </m:sub>
          </m:sSub>
          <m:r>
            <m:rPr>
              <m:sty m:val="p"/>
            </m:rPr>
            <m:t>=</m:t>
          </m:r>
          <m:f>
            <m:fPr>
              <m:type m:val="bar"/>
            </m:fPr>
            <m:num>
              <m:r>
                <m:rPr>
                  <m:sty m:val="p"/>
                </m:rPr>
                <m:t>∂</m:t>
              </m:r>
              <m:r>
                <m:t>f</m:t>
              </m:r>
            </m:num>
            <m:den>
              <m:r>
                <m:rPr>
                  <m:sty m:val="p"/>
                </m:rPr>
                <m:t>∂</m:t>
              </m:r>
              <m:sSub>
                <m:e>
                  <m:r>
                    <m:t>v</m:t>
                  </m:r>
                </m:e>
                <m:sub>
                  <m:r>
                    <m:t>i</m:t>
                  </m:r>
                </m:sub>
              </m:sSub>
            </m:den>
          </m:f>
          <m:r>
            <m:rPr>
              <m:sty m:val="p"/>
            </m:rPr>
            <m:t>=</m:t>
          </m:r>
          <m:nary>
            <m:naryPr>
              <m:chr m:val="∑"/>
              <m:limLoc m:val="undOvr"/>
              <m:subHide m:val="off"/>
              <m:supHide m:val="on"/>
            </m:naryPr>
            <m:sub>
              <m:r>
                <m:t>j</m:t>
              </m:r>
              <m:r>
                <m:rPr>
                  <m:sty m:val="p"/>
                </m:rPr>
                <m:t>∈</m:t>
              </m:r>
              <m:r>
                <m:rPr>
                  <m:sty m:val="p"/>
                </m:rPr>
                <m:t>ch</m:t>
              </m:r>
              <m:d>
                <m:dPr>
                  <m:begChr m:val="("/>
                  <m:endChr m:val=")"/>
                  <m:sepChr m:val=""/>
                  <m:grow/>
                </m:dPr>
                <m:e>
                  <m:r>
                    <m:t>i</m:t>
                  </m:r>
                </m:e>
              </m:d>
            </m:sub>
            <m:sup>
              <m:r>
                <m:t>​</m:t>
              </m:r>
            </m:sup>
            <m:e>
              <m:f>
                <m:fPr>
                  <m:type m:val="bar"/>
                </m:fPr>
                <m:num>
                  <m:r>
                    <m:rPr>
                      <m:sty m:val="p"/>
                    </m:rPr>
                    <m:t>∂</m:t>
                  </m:r>
                  <m:r>
                    <m:t>f</m:t>
                  </m:r>
                </m:num>
                <m:den>
                  <m:r>
                    <m:rPr>
                      <m:sty m:val="p"/>
                    </m:rPr>
                    <m:t>∂</m:t>
                  </m:r>
                  <m:sSub>
                    <m:e>
                      <m:r>
                        <m:t>v</m:t>
                      </m:r>
                    </m:e>
                    <m:sub>
                      <m:r>
                        <m:t>j</m:t>
                      </m:r>
                    </m:sub>
                  </m:sSub>
                </m:den>
              </m:f>
            </m:e>
          </m:nary>
          <m:f>
            <m:fPr>
              <m:type m:val="bar"/>
            </m:fPr>
            <m:num>
              <m:r>
                <m:rPr>
                  <m:sty m:val="p"/>
                </m:rPr>
                <m:t>∂</m:t>
              </m:r>
              <m:sSub>
                <m:e>
                  <m:r>
                    <m:t>v</m:t>
                  </m:r>
                </m:e>
                <m:sub>
                  <m:r>
                    <m:t>j</m:t>
                  </m:r>
                </m:sub>
              </m:sSub>
            </m:num>
            <m:den>
              <m:r>
                <m:rPr>
                  <m:sty m:val="p"/>
                </m:rPr>
                <m:t>∂</m:t>
              </m:r>
              <m:sSub>
                <m:e>
                  <m:r>
                    <m:t>v</m:t>
                  </m:r>
                </m:e>
                <m:sub>
                  <m:r>
                    <m:t>i</m:t>
                  </m:r>
                </m:sub>
              </m:sSub>
            </m:den>
          </m:f>
          <m:r>
            <m:rPr>
              <m:sty m:val="p"/>
            </m:rPr>
            <m:t>=</m:t>
          </m:r>
          <m:nary>
            <m:naryPr>
              <m:chr m:val="∑"/>
              <m:limLoc m:val="undOvr"/>
              <m:subHide m:val="off"/>
              <m:supHide m:val="on"/>
            </m:naryPr>
            <m:sub>
              <m:r>
                <m:t>j</m:t>
              </m:r>
              <m:r>
                <m:rPr>
                  <m:sty m:val="p"/>
                </m:rPr>
                <m:t>∈</m:t>
              </m:r>
              <m:r>
                <m:rPr>
                  <m:sty m:val="p"/>
                </m:rPr>
                <m:t>ch</m:t>
              </m:r>
              <m:d>
                <m:dPr>
                  <m:begChr m:val="("/>
                  <m:endChr m:val=")"/>
                  <m:sepChr m:val=""/>
                  <m:grow/>
                </m:dPr>
                <m:e>
                  <m:r>
                    <m:t>i</m:t>
                  </m:r>
                </m:e>
              </m:d>
            </m:sub>
            <m:sup>
              <m:r>
                <m:t>​</m:t>
              </m:r>
            </m:sup>
            <m:e>
              <m:sSub>
                <m:e>
                  <m:acc>
                    <m:accPr>
                      <m:chr m:val="‾"/>
                    </m:accPr>
                    <m:e>
                      <m:r>
                        <m:t>v</m:t>
                      </m:r>
                    </m:e>
                  </m:acc>
                </m:e>
                <m:sub>
                  <m:r>
                    <m:t>j</m:t>
                  </m:r>
                </m:sub>
              </m:sSub>
            </m:e>
          </m:nary>
          <m:f>
            <m:fPr>
              <m:type m:val="bar"/>
            </m:fPr>
            <m:num>
              <m:r>
                <m:rPr>
                  <m:sty m:val="p"/>
                </m:rPr>
                <m:t>∂</m:t>
              </m:r>
              <m:sSub>
                <m:e>
                  <m:r>
                    <m:t>v</m:t>
                  </m:r>
                </m:e>
                <m:sub>
                  <m:r>
                    <m:t>j</m:t>
                  </m:r>
                </m:sub>
              </m:sSub>
            </m:num>
            <m:den>
              <m:r>
                <m:rPr>
                  <m:sty m:val="p"/>
                </m:rPr>
                <m:t>∂</m:t>
              </m:r>
              <m:sSub>
                <m:e>
                  <m:r>
                    <m:t>v</m:t>
                  </m:r>
                </m:e>
                <m:sub>
                  <m:r>
                    <m:t>i</m:t>
                  </m:r>
                </m:sub>
              </m:sSub>
            </m:den>
          </m:f>
          <m:r>
            <m:rPr>
              <m:sty m:val="p"/>
            </m:rPr>
            <m:t>.</m:t>
          </m:r>
          <m:r>
            <m:t>  </m:t>
          </m:r>
          <m:r>
            <m:rPr>
              <m:nor/>
              <m:sty m:val="p"/>
            </m:rPr>
            <m:t>(8.69)</m:t>
          </m:r>
        </m:oMath>
      </m:oMathPara>
    </w:p>
    <w:p>
      <w:pPr>
        <w:pStyle w:val="FirstParagraph"/>
      </w:pPr>
      <w:r>
        <w:rPr>
          <w:rFonts w:hint="eastAsia"/>
        </w:rPr>
        <w:t xml:space="preserve">这里</w:t>
      </w:r>
      <w:r>
        <w:t xml:space="preserve"> </w:t>
      </w:r>
      <m:oMath>
        <m:r>
          <m:rPr>
            <m:sty m:val="p"/>
          </m:rPr>
          <m:t>ch</m:t>
        </m:r>
        <m:d>
          <m:dPr>
            <m:begChr m:val="("/>
            <m:endChr m:val=")"/>
            <m:sepChr m:val=""/>
            <m:grow/>
          </m:dPr>
          <m:e>
            <m:r>
              <m:t>i</m:t>
            </m:r>
          </m:e>
        </m:d>
      </m:oMath>
      <w:r>
        <w:t xml:space="preserve"> </w:t>
      </w:r>
      <w:r>
        <w:rPr>
          <w:rFonts w:hint="eastAsia"/>
        </w:rPr>
        <w:t xml:space="preserve">表示评估跟踪图中节点</w:t>
      </w:r>
      <w:r>
        <w:t xml:space="preserve"> </w:t>
      </w:r>
      <m:oMath>
        <m:r>
          <m:t>i</m:t>
        </m:r>
      </m:oMath>
      <w:r>
        <w:t xml:space="preserve"> </w:t>
      </w:r>
      <w:r>
        <w:rPr>
          <w:rFonts w:hint="eastAsia"/>
        </w:rPr>
        <w:t xml:space="preserve">的子节点，换句话说，就是那些有箭头从节点</w:t>
      </w:r>
      <w:r>
        <w:t xml:space="preserve"> </w:t>
      </w:r>
      <m:oMath>
        <m:r>
          <m:t>i</m:t>
        </m:r>
      </m:oMath>
      <w:r>
        <w:t xml:space="preserve"> </w:t>
      </w:r>
      <w:r>
        <w:rPr>
          <w:rFonts w:hint="eastAsia"/>
        </w:rPr>
        <w:t xml:space="preserve">指向它们的节点集合。如我们之前所见，伴随变量的连续评估表示信息在图中反向流动。</w:t>
      </w:r>
    </w:p>
    <w:p>
      <w:r>
        <w:pict>
          <v:rect style="width:0;height:1.5pt" o:hralign="center" o:hrstd="t" o:hr="t"/>
        </w:pict>
      </w:r>
    </w:p>
    <w:p>
      <w:pPr>
        <w:pStyle w:val="FirstParagraph"/>
      </w:pPr>
      <w:r>
        <w:rPr>
          <w:rFonts w:hint="eastAsia"/>
        </w:rPr>
        <w:t xml:space="preserve">图</w:t>
      </w:r>
      <w:r>
        <w:t xml:space="preserve"> 8.1</w:t>
      </w:r>
    </w:p>
    <w:p>
      <w:r>
        <w:pict>
          <v:rect style="width:0;height:1.5pt" o:hralign="center" o:hrstd="t" o:hr="t"/>
        </w:pict>
      </w:r>
    </w:p>
    <w:p>
      <w:pPr>
        <w:pStyle w:val="FirstParagraph"/>
      </w:pPr>
      <w:r>
        <w:rPr>
          <w:rFonts w:hint="eastAsia"/>
        </w:rPr>
        <w:t xml:space="preserve">如果我们再次考虑由</w:t>
      </w:r>
      <w:r>
        <w:t xml:space="preserve"> (8.50) </w:t>
      </w:r>
      <w:r>
        <w:rPr>
          <w:rFonts w:hint="eastAsia"/>
        </w:rPr>
        <w:t xml:space="preserve">到</w:t>
      </w:r>
      <w:r>
        <w:t xml:space="preserve"> (8.56) </w:t>
      </w:r>
      <w:r>
        <w:rPr>
          <w:rFonts w:hint="eastAsia"/>
        </w:rPr>
        <w:t xml:space="preserve">给出的具体示例函数，我们可以得到以下用于评估伴随变量的计算方程</w:t>
      </w:r>
    </w:p>
    <w:p>
      <w:pPr>
        <w:pStyle w:val="a0"/>
      </w:pPr>
      <m:oMathPara>
        <m:oMathParaPr>
          <m:jc m:val="center"/>
        </m:oMathParaPr>
        <m:oMath>
          <m:sSub>
            <m:e>
              <m:acc>
                <m:accPr>
                  <m:chr m:val="‾"/>
                </m:accPr>
                <m:e>
                  <m:r>
                    <m:t>v</m:t>
                  </m:r>
                </m:e>
              </m:acc>
            </m:e>
            <m:sub>
              <m:r>
                <m:t>7</m:t>
              </m:r>
            </m:sub>
          </m:sSub>
          <m:r>
            <m:rPr>
              <m:sty m:val="p"/>
            </m:rPr>
            <m:t>=</m:t>
          </m:r>
          <m:r>
            <m:t>1</m:t>
          </m:r>
          <m:r>
            <m:t>  </m:t>
          </m:r>
          <m:r>
            <m:rPr>
              <m:nor/>
              <m:sty m:val="p"/>
            </m:rPr>
            <m:t>(8.70)</m:t>
          </m:r>
        </m:oMath>
      </m:oMathPara>
    </w:p>
    <w:p>
      <w:pPr>
        <w:pStyle w:val="FirstParagraph"/>
      </w:pPr>
      <m:oMathPara>
        <m:oMathParaPr>
          <m:jc m:val="center"/>
        </m:oMathParaPr>
        <m:oMath>
          <m:sSub>
            <m:e>
              <m:acc>
                <m:accPr>
                  <m:chr m:val="‾"/>
                </m:accPr>
                <m:e>
                  <m:r>
                    <m:t>v</m:t>
                  </m:r>
                </m:e>
              </m:acc>
            </m:e>
            <m:sub>
              <m:r>
                <m:t>6</m:t>
              </m:r>
            </m:sub>
          </m:sSub>
          <m:r>
            <m:rPr>
              <m:sty m:val="p"/>
            </m:rPr>
            <m:t>=</m:t>
          </m:r>
          <m:sSub>
            <m:e>
              <m:acc>
                <m:accPr>
                  <m:chr m:val="‾"/>
                </m:accPr>
                <m:e>
                  <m:r>
                    <m:t>v</m:t>
                  </m:r>
                </m:e>
              </m:acc>
            </m:e>
            <m:sub>
              <m:r>
                <m:t>7</m:t>
              </m:r>
            </m:sub>
          </m:sSub>
          <m:r>
            <m:t>  </m:t>
          </m:r>
          <m:r>
            <m:rPr>
              <m:nor/>
              <m:sty m:val="p"/>
            </m:rPr>
            <m:t>(8.71)</m:t>
          </m:r>
        </m:oMath>
      </m:oMathPara>
    </w:p>
    <w:p>
      <w:pPr>
        <w:pStyle w:val="FirstParagraph"/>
      </w:pPr>
      <m:oMathPara>
        <m:oMathParaPr>
          <m:jc m:val="center"/>
        </m:oMathParaPr>
        <m:oMath>
          <m:sSub>
            <m:e>
              <m:acc>
                <m:accPr>
                  <m:chr m:val="‾"/>
                </m:accPr>
                <m:e>
                  <m:r>
                    <m:t>v</m:t>
                  </m:r>
                </m:e>
              </m:acc>
            </m:e>
            <m:sub>
              <m:r>
                <m:t>5</m:t>
              </m:r>
            </m:sub>
          </m:sSub>
          <m:r>
            <m:rPr>
              <m:sty m:val="p"/>
            </m:rPr>
            <m:t>=</m:t>
          </m:r>
          <m:sSub>
            <m:e>
              <m:acc>
                <m:accPr>
                  <m:chr m:val="‾"/>
                </m:accPr>
                <m:e>
                  <m:r>
                    <m:t>v</m:t>
                  </m:r>
                </m:e>
              </m:acc>
            </m:e>
            <m:sub>
              <m:r>
                <m:t>7</m:t>
              </m:r>
            </m:sub>
          </m:sSub>
          <m:r>
            <m:t>  </m:t>
          </m:r>
          <m:r>
            <m:rPr>
              <m:nor/>
              <m:sty m:val="p"/>
            </m:rPr>
            <m:t>(8.72)</m:t>
          </m:r>
        </m:oMath>
      </m:oMathPara>
    </w:p>
    <w:p>
      <w:pPr>
        <w:pStyle w:val="FirstParagraph"/>
      </w:pPr>
      <m:oMathPara>
        <m:oMathParaPr>
          <m:jc m:val="center"/>
        </m:oMathParaPr>
        <m:oMath>
          <m:sSub>
            <m:e>
              <m:acc>
                <m:accPr>
                  <m:chr m:val="‾"/>
                </m:accPr>
                <m:e>
                  <m:r>
                    <m:t>v</m:t>
                  </m:r>
                </m:e>
              </m:acc>
            </m:e>
            <m:sub>
              <m:r>
                <m:t>4</m:t>
              </m:r>
            </m:sub>
          </m:sSub>
          <m:r>
            <m:rPr>
              <m:sty m:val="p"/>
            </m:rPr>
            <m:t>=</m:t>
          </m:r>
          <m:r>
            <m:rPr>
              <m:sty m:val="p"/>
            </m:rPr>
            <m:t>−</m:t>
          </m:r>
          <m:sSub>
            <m:e>
              <m:acc>
                <m:accPr>
                  <m:chr m:val="‾"/>
                </m:accPr>
                <m:e>
                  <m:r>
                    <m:t>v</m:t>
                  </m:r>
                </m:e>
              </m:acc>
            </m:e>
            <m:sub>
              <m:r>
                <m:t>6</m:t>
              </m:r>
            </m:sub>
          </m:sSub>
          <m:r>
            <m:t>  </m:t>
          </m:r>
          <m:r>
            <m:rPr>
              <m:nor/>
              <m:sty m:val="p"/>
            </m:rPr>
            <m:t>(8.73)</m:t>
          </m:r>
        </m:oMath>
      </m:oMathPara>
    </w:p>
    <w:p>
      <w:pPr>
        <w:pStyle w:val="FirstParagraph"/>
      </w:pPr>
      <m:oMathPara>
        <m:oMathParaPr>
          <m:jc m:val="center"/>
        </m:oMathParaPr>
        <m:oMath>
          <m:sSub>
            <m:e>
              <m:acc>
                <m:accPr>
                  <m:chr m:val="‾"/>
                </m:accPr>
                <m:e>
                  <m:r>
                    <m:t>v</m:t>
                  </m:r>
                </m:e>
              </m:acc>
            </m:e>
            <m:sub>
              <m:r>
                <m:t>3</m:t>
              </m:r>
            </m:sub>
          </m:sSub>
          <m:r>
            <m:rPr>
              <m:sty m:val="p"/>
            </m:rPr>
            <m:t>=</m:t>
          </m:r>
          <m:sSub>
            <m:e>
              <m:acc>
                <m:accPr>
                  <m:chr m:val="‾"/>
                </m:accPr>
                <m:e>
                  <m:r>
                    <m:t>v</m:t>
                  </m:r>
                </m:e>
              </m:acc>
            </m:e>
            <m:sub>
              <m:r>
                <m:t>5</m:t>
              </m:r>
            </m:sub>
          </m:sSub>
          <m:sSub>
            <m:e>
              <m:r>
                <m:t>v</m:t>
              </m:r>
            </m:e>
            <m:sub>
              <m:r>
                <m:t>5</m:t>
              </m:r>
            </m:sub>
          </m:sSub>
          <m:r>
            <m:rPr>
              <m:sty m:val="p"/>
            </m:rPr>
            <m:t>+</m:t>
          </m:r>
          <m:sSub>
            <m:e>
              <m:acc>
                <m:accPr>
                  <m:chr m:val="‾"/>
                </m:accPr>
                <m:e>
                  <m:r>
                    <m:t>v</m:t>
                  </m:r>
                </m:e>
              </m:acc>
            </m:e>
            <m:sub>
              <m:r>
                <m:t>6</m:t>
              </m:r>
            </m:sub>
          </m:sSub>
          <m:r>
            <m:t>  </m:t>
          </m:r>
          <m:r>
            <m:rPr>
              <m:nor/>
              <m:sty m:val="p"/>
            </m:rPr>
            <m:t>(8.74)</m:t>
          </m:r>
        </m:oMath>
      </m:oMathPara>
    </w:p>
    <w:p>
      <w:pPr>
        <w:pStyle w:val="FirstParagraph"/>
      </w:pPr>
      <m:oMathPara>
        <m:oMathParaPr>
          <m:jc m:val="center"/>
        </m:oMathParaPr>
        <m:oMath>
          <m:sSub>
            <m:e>
              <m:acc>
                <m:accPr>
                  <m:chr m:val="‾"/>
                </m:accPr>
                <m:e>
                  <m:r>
                    <m:t>v</m:t>
                  </m:r>
                </m:e>
              </m:acc>
            </m:e>
            <m:sub>
              <m:r>
                <m:t>2</m:t>
              </m:r>
            </m:sub>
          </m:sSub>
          <m:r>
            <m:rPr>
              <m:sty m:val="p"/>
            </m:rPr>
            <m:t>=</m:t>
          </m:r>
          <m:sSub>
            <m:e>
              <m:acc>
                <m:accPr>
                  <m:chr m:val="‾"/>
                </m:accPr>
                <m:e>
                  <m:r>
                    <m:t>v</m:t>
                  </m:r>
                </m:e>
              </m:acc>
            </m:e>
            <m:sub>
              <m:r>
                <m:t>2</m:t>
              </m:r>
            </m:sub>
          </m:sSub>
          <m:sSub>
            <m:e>
              <m:r>
                <m:t>v</m:t>
              </m:r>
            </m:e>
            <m:sub>
              <m:r>
                <m:t>1</m:t>
              </m:r>
            </m:sub>
          </m:sSub>
          <m:r>
            <m:rPr>
              <m:sty m:val="p"/>
            </m:rPr>
            <m:t>+</m:t>
          </m:r>
          <m:sSub>
            <m:e>
              <m:acc>
                <m:accPr>
                  <m:chr m:val="‾"/>
                </m:accPr>
                <m:e>
                  <m:r>
                    <m:t>v</m:t>
                  </m:r>
                </m:e>
              </m:acc>
            </m:e>
            <m:sub>
              <m:r>
                <m:t>4</m:t>
              </m:r>
            </m:sub>
          </m:sSub>
          <m:r>
            <m:rPr>
              <m:sty m:val="p"/>
            </m:rPr>
            <m:t>cos</m:t>
          </m:r>
          <m:d>
            <m:dPr>
              <m:begChr m:val="("/>
              <m:endChr m:val=")"/>
              <m:sepChr m:val=""/>
              <m:grow/>
            </m:dPr>
            <m:e>
              <m:sSub>
                <m:e>
                  <m:r>
                    <m:t>v</m:t>
                  </m:r>
                </m:e>
                <m:sub>
                  <m:r>
                    <m:t>2</m:t>
                  </m:r>
                </m:sub>
              </m:sSub>
            </m:e>
          </m:d>
          <m:r>
            <m:t>  </m:t>
          </m:r>
          <m:r>
            <m:rPr>
              <m:nor/>
              <m:sty m:val="p"/>
            </m:rPr>
            <m:t>(8.75)</m:t>
          </m:r>
        </m:oMath>
      </m:oMathPara>
    </w:p>
    <w:p>
      <w:pPr>
        <w:pStyle w:val="FirstParagraph"/>
      </w:pPr>
      <m:oMathPara>
        <m:oMathParaPr>
          <m:jc m:val="center"/>
        </m:oMathParaPr>
        <m:oMath>
          <m:sSub>
            <m:e>
              <m:acc>
                <m:accPr>
                  <m:chr m:val="‾"/>
                </m:accPr>
                <m:e>
                  <m:r>
                    <m:t>v</m:t>
                  </m:r>
                </m:e>
              </m:acc>
            </m:e>
            <m:sub>
              <m:r>
                <m:t>1</m:t>
              </m:r>
            </m:sub>
          </m:sSub>
          <m:r>
            <m:rPr>
              <m:sty m:val="p"/>
            </m:rPr>
            <m:t>=</m:t>
          </m:r>
          <m:sSub>
            <m:e>
              <m:acc>
                <m:accPr>
                  <m:chr m:val="‾"/>
                </m:accPr>
                <m:e>
                  <m:r>
                    <m:t>v</m:t>
                  </m:r>
                </m:e>
              </m:acc>
            </m:e>
            <m:sub>
              <m:r>
                <m:t>3</m:t>
              </m:r>
            </m:sub>
          </m:sSub>
          <m:sSub>
            <m:e>
              <m:r>
                <m:t>v</m:t>
              </m:r>
            </m:e>
            <m:sub>
              <m:r>
                <m:t>2</m:t>
              </m:r>
            </m:sub>
          </m:sSub>
          <m:r>
            <m:rPr>
              <m:sty m:val="p"/>
            </m:rPr>
            <m:t>.</m:t>
          </m:r>
          <m:r>
            <m:t>  </m:t>
          </m:r>
          <m:r>
            <m:rPr>
              <m:nor/>
              <m:sty m:val="p"/>
            </m:rPr>
            <m:t>(8.76)</m:t>
          </m:r>
        </m:oMath>
      </m:oMathPara>
    </w:p>
    <w:p>
      <w:r>
        <w:pict>
          <v:rect style="width:0;height:1.5pt" o:hralign="center" o:hrstd="t" o:hr="t"/>
        </w:pict>
      </w:r>
    </w:p>
    <w:p>
      <w:pPr>
        <w:pStyle w:val="FirstParagraph"/>
      </w:pPr>
      <w:r>
        <w:rPr>
          <w:rFonts w:hint="eastAsia"/>
        </w:rPr>
        <w:t xml:space="preserve">练习</w:t>
      </w:r>
      <w:r>
        <w:t xml:space="preserve"> 8.16</w:t>
      </w:r>
    </w:p>
    <w:p>
      <w:r>
        <w:pict>
          <v:rect style="width:0;height:1.5pt" o:hralign="center" o:hrstd="t" o:hr="t"/>
        </w:pict>
      </w:r>
    </w:p>
    <w:p>
      <w:pPr>
        <w:pStyle w:val="FirstParagraph"/>
      </w:pPr>
      <w:r>
        <w:rPr>
          <w:rFonts w:hint="eastAsia"/>
        </w:rPr>
        <w:t xml:space="preserve">请注意，这些计算从输出开始，然后通过图反向流向输入。即使有多个输入，也只需要一次反向传播就可以计算导数。对于神经网络误差函数，</w:t>
      </w:r>
      <w:r>
        <w:t xml:space="preserve"> </w:t>
      </w:r>
      <m:oMath>
        <m:r>
          <m:t>E</m:t>
        </m:r>
      </m:oMath>
      <w:r>
        <w:t xml:space="preserve"> </w:t>
      </w:r>
      <w:r>
        <w:rPr>
          <w:rFonts w:hint="eastAsia"/>
        </w:rPr>
        <w:t xml:space="preserve">关于权重和偏置的导数可以作为相应的伴随变量得到。然而，如果现在有多个输出，那么对于每个输出变量都需要单独进行一次反向传播。</w:t>
      </w:r>
    </w:p>
    <w:p>
      <w:r>
        <w:pict>
          <v:rect style="width:0;height:1.5pt" o:hralign="center" o:hrstd="t" o:hr="t"/>
        </w:pict>
      </w:r>
    </w:p>
    <w:p>
      <w:pPr>
        <w:pStyle w:val="FirstParagraph"/>
      </w:pPr>
      <w:r>
        <w:rPr>
          <w:rFonts w:hint="eastAsia"/>
        </w:rPr>
        <w:t xml:space="preserve">图</w:t>
      </w:r>
      <w:r>
        <w:t xml:space="preserve"> 8.5</w:t>
      </w:r>
    </w:p>
    <w:p>
      <w:r>
        <w:pict>
          <v:rect style="width:0;height:1.5pt" o:hralign="center" o:hrstd="t" o:hr="t"/>
        </w:pict>
      </w:r>
    </w:p>
    <w:p>
      <w:pPr>
        <w:pStyle w:val="FirstParagraph"/>
      </w:pPr>
      <w:r>
        <w:rPr>
          <w:rFonts w:hint="eastAsia"/>
        </w:rPr>
        <w:t xml:space="preserve">反向模式通常比正向模式更耗费内存，因为必须存储所有中间原变量，以便在反向传播过程中计算伴随变量时根据需要使用。相比之下，在正向模式中，原变量和切变量在正向传播过程中一起计算，因此变量一旦使用就可以丢弃。因此，与反向模式相比，正向模式通常也更容易实现。</w:t>
      </w:r>
    </w:p>
    <w:p>
      <w:pPr>
        <w:pStyle w:val="a0"/>
      </w:pPr>
      <w:r>
        <w:rPr>
          <w:rFonts w:hint="eastAsia"/>
        </w:rPr>
        <w:t xml:space="preserve">对于正向模式和反向模式的自动微分，保证通过网络的单次传播所花费的计算成本不超过单次函数评估的</w:t>
      </w:r>
      <w:r>
        <w:t xml:space="preserve"> 6 </w:t>
      </w:r>
      <w:r>
        <w:rPr>
          <w:rFonts w:hint="eastAsia"/>
        </w:rPr>
        <w:t xml:space="preserve">倍。在实践中，开销通常接近</w:t>
      </w:r>
      <w:r>
        <w:t xml:space="preserve"> 2 </w:t>
      </w:r>
      <w:r>
        <w:rPr>
          <w:rFonts w:hint="eastAsia"/>
        </w:rPr>
        <w:t xml:space="preserve">倍或</w:t>
      </w:r>
      <w:r>
        <w:t xml:space="preserve"> 3 </w:t>
      </w:r>
      <w:r>
        <w:rPr>
          <w:rFonts w:hint="eastAsia"/>
        </w:rPr>
        <w:t xml:space="preserve">倍(Griewank</w:t>
      </w:r>
      <w:r>
        <w:t xml:space="preserve"> </w:t>
      </w:r>
      <w:r>
        <w:rPr>
          <w:rFonts w:hint="eastAsia"/>
        </w:rPr>
        <w:t xml:space="preserve">和</w:t>
      </w:r>
      <w:r>
        <w:t xml:space="preserve"> </w:t>
      </w:r>
      <w:r>
        <w:rPr>
          <w:rFonts w:hint="eastAsia"/>
        </w:rPr>
        <w:t xml:space="preserve">Walther，2008)。正向和反向模式的混合模式也很受关注。出现这种情况的一种情形是计算海森矩阵与向量的乘积，此时可以在不显式计算完整海森矩阵的情况下进行计算(Pearlmutter，1994)。在这里，我们可以使用反向模式来计算由正向模型生成的代码的梯度。我们从一个向量</w:t>
      </w:r>
      <w:r>
        <w:t xml:space="preserve"> </w:t>
      </w:r>
      <m:oMath>
        <m:r>
          <m:rPr>
            <m:sty m:val="b"/>
          </m:rPr>
          <m:t>b</m:t>
        </m:r>
      </m:oMath>
      <w:r>
        <w:t xml:space="preserve"> </w:t>
      </w:r>
      <w:r>
        <w:rPr>
          <w:rFonts w:hint="eastAsia"/>
        </w:rPr>
        <w:t xml:space="preserve">和一个要计算海森</w:t>
      </w:r>
      <w:r>
        <w:t xml:space="preserve"> - </w:t>
      </w:r>
      <w:r>
        <w:rPr>
          <w:rFonts w:hint="eastAsia"/>
        </w:rPr>
        <w:t xml:space="preserve">向量乘积的点</w:t>
      </w:r>
      <w:r>
        <w:t xml:space="preserve"> </w:t>
      </w:r>
      <m:oMath>
        <m:r>
          <m:rPr>
            <m:sty m:val="b"/>
          </m:rPr>
          <m:t>x</m:t>
        </m:r>
      </m:oMath>
      <w:r>
        <w:t xml:space="preserve"> </w:t>
      </w:r>
      <w:r>
        <w:rPr>
          <w:rFonts w:hint="eastAsia"/>
        </w:rPr>
        <w:t xml:space="preserve">开始。通过设置</w:t>
      </w:r>
      <w:r>
        <w:t xml:space="preserve"> </w:t>
      </w:r>
      <m:oMath>
        <m:acc>
          <m:accPr>
            <m:chr m:val="̇"/>
          </m:accPr>
          <m:e>
            <m:r>
              <m:rPr>
                <m:sty m:val="b"/>
              </m:rPr>
              <m:t>x</m:t>
            </m:r>
          </m:e>
        </m:acc>
        <m:r>
          <m:rPr>
            <m:sty m:val="p"/>
          </m:rPr>
          <m:t>=</m:t>
        </m:r>
        <m:r>
          <m:rPr>
            <m:sty m:val="b"/>
          </m:rPr>
          <m:t>v</m:t>
        </m:r>
      </m:oMath>
      <w:r>
        <w:t xml:space="preserve"> </w:t>
      </w:r>
      <w:r>
        <w:rPr>
          <w:rFonts w:hint="eastAsia"/>
        </w:rPr>
        <w:t xml:space="preserve">并使用正向模式，我们得到方向导数</w:t>
      </w:r>
      <w:r>
        <w:t xml:space="preserve"> </w:t>
      </w:r>
      <m:oMath>
        <m:sSup>
          <m:e>
            <m:r>
              <m:rPr>
                <m:sty m:val="b"/>
              </m:rPr>
              <m:t>v</m:t>
            </m:r>
          </m:e>
          <m:sup>
            <m:r>
              <m:rPr>
                <m:sty m:val="p"/>
              </m:rPr>
              <m:t>T</m:t>
            </m:r>
          </m:sup>
        </m:sSup>
        <m:r>
          <m:rPr>
            <m:sty m:val="p"/>
          </m:rPr>
          <m:t>∇</m:t>
        </m:r>
        <m:r>
          <m:t>f</m:t>
        </m:r>
      </m:oMath>
      <w:r>
        <w:t xml:space="preserve"> </w:t>
      </w:r>
      <w:r>
        <w:rPr>
          <w:rFonts w:hint="eastAsia"/>
        </w:rPr>
        <w:t xml:space="preserve">。然后使用反向模式对其进行微分以得到</w:t>
      </w:r>
      <w:r>
        <w:t xml:space="preserve"> </w:t>
      </w:r>
      <m:oMath>
        <m:sSup>
          <m:e>
            <m:r>
              <m:rPr>
                <m:sty m:val="p"/>
              </m:rPr>
              <m:t>∇</m:t>
            </m:r>
          </m:e>
          <m:sup>
            <m:r>
              <m:t>2</m:t>
            </m:r>
          </m:sup>
        </m:sSup>
        <m:r>
          <m:t>f</m:t>
        </m:r>
        <m:r>
          <m:rPr>
            <m:sty m:val="b"/>
          </m:rPr>
          <m:t>v</m:t>
        </m:r>
        <m:r>
          <m:rPr>
            <m:sty m:val="p"/>
          </m:rPr>
          <m:t>=</m:t>
        </m:r>
        <m:r>
          <m:rPr>
            <m:sty m:val="b"/>
          </m:rPr>
          <m:t>H</m:t>
        </m:r>
        <m:r>
          <m:rPr>
            <m:sty m:val="b"/>
          </m:rPr>
          <m:t>v</m:t>
        </m:r>
      </m:oMath>
      <w:r>
        <w:t xml:space="preserve"> </w:t>
      </w:r>
      <w:r>
        <w:rPr>
          <w:rFonts w:hint="eastAsia"/>
        </w:rPr>
        <w:t xml:space="preserve">。如果</w:t>
      </w:r>
      <w:r>
        <w:t xml:space="preserve"> </w:t>
      </w:r>
      <m:oMath>
        <m:r>
          <m:t>W</m:t>
        </m:r>
      </m:oMath>
      <w:r>
        <w:t xml:space="preserve"> </w:t>
      </w:r>
      <w:r>
        <w:rPr>
          <w:rFonts w:hint="eastAsia"/>
        </w:rPr>
        <w:t xml:space="preserve">是神经网络中的参数数量，那么即使海森矩阵的大小为</w:t>
      </w:r>
      <w:r>
        <w:t xml:space="preserve"> </w:t>
      </w:r>
      <m:oMath>
        <m:r>
          <m:t>W</m:t>
        </m:r>
        <m:r>
          <m:rPr>
            <m:sty m:val="p"/>
          </m:rPr>
          <m:t>×</m:t>
        </m:r>
        <m:r>
          <m:t>W</m:t>
        </m:r>
      </m:oMath>
      <w:r>
        <w:t xml:space="preserve"> </w:t>
      </w:r>
      <w:r>
        <w:rPr>
          <w:rFonts w:hint="eastAsia"/>
        </w:rPr>
        <w:t xml:space="preserve">，这种计算的复杂度也为</w:t>
      </w:r>
      <w:r>
        <w:t xml:space="preserve"> </w:t>
      </w:r>
      <m:oMath>
        <m:r>
          <m:rPr>
            <m:sty m:val="p"/>
            <m:scr m:val="script"/>
          </m:rPr>
          <m:t>O</m:t>
        </m:r>
        <m:d>
          <m:dPr>
            <m:begChr m:val="("/>
            <m:endChr m:val=")"/>
            <m:sepChr m:val=""/>
            <m:grow/>
          </m:dPr>
          <m:e>
            <m:r>
              <m:t>W</m:t>
            </m:r>
          </m:e>
        </m:d>
      </m:oMath>
      <w:r>
        <w:t xml:space="preserve"> </w:t>
      </w:r>
      <w:r>
        <w:rPr>
          <w:rFonts w:hint="eastAsia"/>
        </w:rPr>
        <w:t xml:space="preserve">。也可以使用自动微分显式地计算海森矩阵本身，但这具有</w:t>
      </w:r>
      <w:r>
        <w:t xml:space="preserve"> </w:t>
      </w:r>
      <m:oMath>
        <m:r>
          <m:rPr>
            <m:sty m:val="p"/>
            <m:scr m:val="script"/>
          </m:rPr>
          <m:t>O</m:t>
        </m:r>
        <m:d>
          <m:dPr>
            <m:begChr m:val="("/>
            <m:endChr m:val=")"/>
            <m:sepChr m:val=""/>
            <m:grow/>
          </m:dPr>
          <m:e>
            <m:sSup>
              <m:e>
                <m:r>
                  <m:t>W</m:t>
                </m:r>
              </m:e>
              <m:sup>
                <m:r>
                  <m:t>2</m:t>
                </m:r>
              </m:sup>
            </m:sSup>
          </m:e>
        </m:d>
      </m:oMath>
      <w:r>
        <w:t xml:space="preserve"> </w:t>
      </w:r>
      <w:r>
        <w:rPr>
          <w:rFonts w:hint="eastAsia"/>
        </w:rPr>
        <w:t xml:space="preserve">的复杂度。</w:t>
      </w:r>
    </w:p>
    <w:p>
      <w:pPr>
        <w:pStyle w:val="a0"/>
      </w:pPr>
      <w:r>
        <w:rPr>
          <w:rFonts w:hint="eastAsia"/>
        </w:rPr>
        <w:t xml:space="preserve">练习</w:t>
      </w:r>
      <w:r>
        <w:t xml:space="preserve"> </w:t>
      </w:r>
      <m:oMath>
        <m:r>
          <m:t>8.1</m:t>
        </m:r>
        <m:d>
          <m:dPr>
            <m:begChr m:val="("/>
            <m:endChr m:val=")"/>
            <m:sepChr m:val=""/>
            <m:grow/>
          </m:dPr>
          <m:e>
            <m:r>
              <m:rPr>
                <m:sty m:val="p"/>
              </m:rPr>
              <m:t>⋆</m:t>
            </m:r>
          </m:e>
        </m:d>
      </m:oMath>
      <w:r>
        <w:t xml:space="preserve"> </w:t>
      </w:r>
      <w:r>
        <w:rPr>
          <w:rFonts w:hint="eastAsia"/>
        </w:rPr>
        <w:t xml:space="preserve">利用</w:t>
      </w:r>
      <w:r>
        <w:t xml:space="preserve"> (8.5)、(8.6)、(8.8) </w:t>
      </w:r>
      <w:r>
        <w:rPr>
          <w:rFonts w:hint="eastAsia"/>
        </w:rPr>
        <w:t xml:space="preserve">和</w:t>
      </w:r>
      <w:r>
        <w:t xml:space="preserve"> </w:t>
      </w:r>
      <w:r>
        <w:rPr>
          <w:rFonts w:hint="eastAsia"/>
        </w:rPr>
        <w:t xml:space="preserve">(8.12)，验证用于计算误差函数导数的反向传播公式</w:t>
      </w:r>
      <w:r>
        <w:t xml:space="preserve"> (8.13)。</w:t>
      </w:r>
    </w:p>
    <w:p>
      <w:pPr>
        <w:pStyle w:val="a0"/>
      </w:pPr>
      <m:oMath>
        <m:r>
          <m:t>8.2</m:t>
        </m:r>
        <m:d>
          <m:dPr>
            <m:begChr m:val="("/>
            <m:endChr m:val=")"/>
            <m:sepChr m:val=""/>
            <m:grow/>
          </m:dPr>
          <m:e>
            <m:r>
              <m:rPr>
                <m:sty m:val="p"/>
              </m:rPr>
              <m:t>⋆</m:t>
            </m:r>
            <m:r>
              <m:rPr>
                <m:sty m:val="p"/>
              </m:rPr>
              <m:t>⋆</m:t>
            </m:r>
          </m:e>
        </m:d>
      </m:oMath>
      <w:r>
        <w:t xml:space="preserve"> </w:t>
      </w:r>
      <w:r>
        <w:rPr>
          <w:rFonts w:hint="eastAsia"/>
        </w:rPr>
        <w:t xml:space="preserve">考虑一个由多层组成的网络，从正向传播方程</w:t>
      </w:r>
      <w:r>
        <w:t xml:space="preserve"> (6.19) </w:t>
      </w:r>
      <w:r>
        <w:rPr>
          <w:rFonts w:hint="eastAsia"/>
        </w:rPr>
        <w:t xml:space="preserve">开始，用矩阵表示法重写反向传播公式</w:t>
      </w:r>
      <w:r>
        <w:t xml:space="preserve"> </w:t>
      </w:r>
      <w:r>
        <w:rPr>
          <w:rFonts w:hint="eastAsia"/>
        </w:rPr>
        <w:t xml:space="preserve">(8.13)。注意，结果涉及矩阵的转置相乘。</w:t>
      </w:r>
    </w:p>
    <w:p>
      <w:pPr>
        <w:pStyle w:val="a0"/>
      </w:pPr>
      <w:r>
        <w:t xml:space="preserve">8.3 (⋆) </w:t>
      </w:r>
      <w:r>
        <w:rPr>
          <w:rFonts w:hint="eastAsia"/>
        </w:rPr>
        <w:t xml:space="preserve">通过使用泰勒展开式，验证</w:t>
      </w:r>
      <w:r>
        <w:t xml:space="preserve"> (8.25) </w:t>
      </w:r>
      <w:r>
        <w:rPr>
          <w:rFonts w:hint="eastAsia"/>
        </w:rPr>
        <w:t xml:space="preserve">右侧</w:t>
      </w:r>
      <w:r>
        <w:t xml:space="preserve"> </w:t>
      </w:r>
      <m:oMath>
        <m:r>
          <m:rPr>
            <m:sty m:val="p"/>
            <m:scr m:val="script"/>
          </m:rPr>
          <m:t>O</m:t>
        </m:r>
        <m:d>
          <m:dPr>
            <m:begChr m:val="("/>
            <m:endChr m:val=")"/>
            <m:sepChr m:val=""/>
            <m:grow/>
          </m:dPr>
          <m:e>
            <m:r>
              <m:t>ϵ</m:t>
            </m:r>
          </m:e>
        </m:d>
      </m:oMath>
      <w:r>
        <w:t xml:space="preserve"> </w:t>
      </w:r>
      <w:r>
        <w:rPr>
          <w:rFonts w:hint="eastAsia"/>
        </w:rPr>
        <w:t xml:space="preserve">项相互抵消。</w:t>
      </w:r>
    </w:p>
    <w:p>
      <w:pPr>
        <w:pStyle w:val="a0"/>
      </w:pPr>
      <w:r>
        <w:t xml:space="preserve">8.4</w:t>
      </w:r>
      <w:r>
        <w:t xml:space="preserve"> </w:t>
      </w:r>
      <m:oMath>
        <m:d>
          <m:dPr>
            <m:begChr m:val="("/>
            <m:endChr m:val=")"/>
            <m:sepChr m:val=""/>
            <m:grow/>
          </m:dPr>
          <m:e>
            <m:r>
              <m:rPr>
                <m:sty m:val="p"/>
              </m:rPr>
              <m:t>⋆</m:t>
            </m:r>
            <m:r>
              <m:rPr>
                <m:sty m:val="p"/>
              </m:rPr>
              <m:t>⋆</m:t>
            </m:r>
          </m:e>
        </m:d>
      </m:oMath>
      <w:r>
        <w:t xml:space="preserve"> </w:t>
      </w:r>
      <w:r>
        <w:rPr>
          <w:rFonts w:hint="eastAsia"/>
        </w:rPr>
        <w:t xml:space="preserve">考虑一个如图</w:t>
      </w:r>
      <w:r>
        <w:t xml:space="preserve"> 6.9 </w:t>
      </w:r>
      <w:r>
        <w:rPr>
          <w:rFonts w:hint="eastAsia"/>
        </w:rPr>
        <w:t xml:space="preserve">所示形式的两层网络，并增加对应于从输入直接连接到输出的跨层连接的额外参数。通过扩展</w:t>
      </w:r>
      <w:r>
        <w:t xml:space="preserve"> 8.1.3 </w:t>
      </w:r>
      <w:r>
        <w:rPr>
          <w:rFonts w:hint="eastAsia"/>
        </w:rPr>
        <w:t xml:space="preserve">节的讨论，写出误差函数关于这些额外参数的导数方程。</w:t>
      </w:r>
    </w:p>
    <w:p>
      <w:pPr>
        <w:pStyle w:val="a0"/>
      </w:pPr>
      <w:r>
        <w:t xml:space="preserve">8.5</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在</w:t>
      </w:r>
      <w:r>
        <w:t xml:space="preserve"> 8.1.5 </w:t>
      </w:r>
      <w:r>
        <w:rPr>
          <w:rFonts w:hint="eastAsia"/>
        </w:rPr>
        <w:t xml:space="preserve">节中，我们推导了一种使用反向传播过程来计算神经网络雅可比矩阵的方法。基于前向传播方程推导一种求雅可比矩阵的替代形式。</w:t>
      </w:r>
    </w:p>
    <w:p>
      <w:pPr>
        <w:pStyle w:val="a0"/>
      </w:pPr>
      <w:r>
        <w:t xml:space="preserve">8.6</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考虑一个两层神经网络，并定义以下量</w:t>
      </w:r>
    </w:p>
    <w:p>
      <w:pPr>
        <w:pStyle w:val="a0"/>
      </w:pPr>
      <m:oMathPara>
        <m:oMathParaPr>
          <m:jc m:val="center"/>
        </m:oMathParaPr>
        <m:oMath>
          <m:sSub>
            <m:e>
              <m:r>
                <m:t>δ</m:t>
              </m:r>
            </m:e>
            <m:sub>
              <m:r>
                <m:t>k</m:t>
              </m:r>
            </m:sub>
          </m:sSub>
          <m:r>
            <m:rPr>
              <m:sty m:val="p"/>
            </m:rPr>
            <m:t>=</m:t>
          </m:r>
          <m:f>
            <m:fPr>
              <m:type m:val="bar"/>
            </m:fPr>
            <m:num>
              <m:r>
                <m:rPr>
                  <m:sty m:val="p"/>
                </m:rPr>
                <m:t>∂</m:t>
              </m:r>
              <m:sSub>
                <m:e>
                  <m:r>
                    <m:t>E</m:t>
                  </m:r>
                </m:e>
                <m:sub>
                  <m:r>
                    <m:t>n</m:t>
                  </m:r>
                </m:sub>
              </m:sSub>
            </m:num>
            <m:den>
              <m:r>
                <m:rPr>
                  <m:sty m:val="p"/>
                </m:rPr>
                <m:t>∂</m:t>
              </m:r>
              <m:sSub>
                <m:e>
                  <m:r>
                    <m:t>a</m:t>
                  </m:r>
                </m:e>
                <m:sub>
                  <m:r>
                    <m:t>k</m:t>
                  </m:r>
                </m:sub>
              </m:sSub>
            </m:den>
          </m:f>
          <m:r>
            <m:rPr>
              <m:sty m:val="p"/>
            </m:rPr>
            <m:t>,</m:t>
          </m:r>
          <m:r>
            <m:t> </m:t>
          </m:r>
          <m:sSub>
            <m:e>
              <m:r>
                <m:t>M</m:t>
              </m:r>
            </m:e>
            <m:sub>
              <m:r>
                <m:t>k</m:t>
              </m:r>
              <m:sSup>
                <m:e>
                  <m:r>
                    <m:t>k</m:t>
                  </m:r>
                </m:e>
                <m:sup>
                  <m:r>
                    <m:rPr>
                      <m:sty m:val="p"/>
                    </m:rPr>
                    <m:t>′</m:t>
                  </m:r>
                </m:sup>
              </m:sSup>
            </m:sub>
          </m:sSub>
          <m:r>
            <m:rPr>
              <m:sty m:val="p"/>
            </m:rPr>
            <m:t>≡</m:t>
          </m:r>
          <m:f>
            <m:fPr>
              <m:type m:val="bar"/>
            </m:fPr>
            <m:num>
              <m:sSup>
                <m:e>
                  <m:r>
                    <m:rPr>
                      <m:sty m:val="p"/>
                    </m:rPr>
                    <m:t>∂</m:t>
                  </m:r>
                </m:e>
                <m:sup>
                  <m:r>
                    <m:t>2</m:t>
                  </m:r>
                </m:sup>
              </m:sSup>
              <m:sSub>
                <m:e>
                  <m:r>
                    <m:t>E</m:t>
                  </m:r>
                </m:e>
                <m:sub>
                  <m:r>
                    <m:t>n</m:t>
                  </m:r>
                </m:sub>
              </m:sSub>
            </m:num>
            <m:den>
              <m:r>
                <m:rPr>
                  <m:sty m:val="p"/>
                </m:rPr>
                <m:t>∂</m:t>
              </m:r>
              <m:sSub>
                <m:e>
                  <m:r>
                    <m:t>a</m:t>
                  </m:r>
                </m:e>
                <m:sub>
                  <m:r>
                    <m:t>k</m:t>
                  </m:r>
                </m:sub>
              </m:sSub>
              <m:r>
                <m:rPr>
                  <m:sty m:val="p"/>
                </m:rPr>
                <m:t>∂</m:t>
              </m:r>
              <m:sSub>
                <m:e>
                  <m:r>
                    <m:t>a</m:t>
                  </m:r>
                </m:e>
                <m:sub>
                  <m:sSup>
                    <m:e>
                      <m:r>
                        <m:t>k</m:t>
                      </m:r>
                    </m:e>
                    <m:sup>
                      <m:r>
                        <m:rPr>
                          <m:sty m:val="p"/>
                        </m:rPr>
                        <m:t>′</m:t>
                      </m:r>
                    </m:sup>
                  </m:sSup>
                </m:sub>
              </m:sSub>
            </m:den>
          </m:f>
          <m:r>
            <m:rPr>
              <m:sty m:val="p"/>
            </m:rPr>
            <m:t>.</m:t>
          </m:r>
          <m:r>
            <m:t>  </m:t>
          </m:r>
          <m:r>
            <m:rPr>
              <m:nor/>
              <m:sty m:val="p"/>
            </m:rPr>
            <m:t>(8.77)</m:t>
          </m:r>
        </m:oMath>
      </m:oMathPara>
    </w:p>
    <w:p>
      <w:pPr>
        <w:pStyle w:val="FirstParagraph"/>
      </w:pPr>
      <w:r>
        <w:rPr>
          <w:rFonts w:hint="eastAsia"/>
        </w:rPr>
        <w:t xml:space="preserve">推导海森矩阵元素的表达式，用</w:t>
      </w:r>
      <w:r>
        <w:t xml:space="preserve"> </w:t>
      </w:r>
      <m:oMath>
        <m:sSub>
          <m:e>
            <m:r>
              <m:t>δ</m:t>
            </m:r>
          </m:e>
          <m:sub>
            <m:r>
              <m:t>k</m:t>
            </m:r>
          </m:sub>
        </m:sSub>
      </m:oMath>
      <w:r>
        <w:t xml:space="preserve"> </w:t>
      </w:r>
      <w:r>
        <w:rPr>
          <w:rFonts w:hint="eastAsia"/>
        </w:rPr>
        <w:t xml:space="preserve">和</w:t>
      </w:r>
      <w:r>
        <w:t xml:space="preserve"> </w:t>
      </w:r>
      <m:oMath>
        <m:sSub>
          <m:e>
            <m:r>
              <m:t>M</m:t>
            </m:r>
          </m:e>
          <m:sub>
            <m:r>
              <m:t>k</m:t>
            </m:r>
            <m:sSup>
              <m:e>
                <m:r>
                  <m:t>k</m:t>
                </m:r>
              </m:e>
              <m:sup>
                <m:r>
                  <m:rPr>
                    <m:sty m:val="p"/>
                  </m:rPr>
                  <m:t>′</m:t>
                </m:r>
              </m:sup>
            </m:sSup>
          </m:sub>
        </m:sSub>
      </m:oMath>
      <w:r>
        <w:t xml:space="preserve"> </w:t>
      </w:r>
      <w:r>
        <w:rPr>
          <w:rFonts w:hint="eastAsia"/>
        </w:rPr>
        <w:t xml:space="preserve">表示，其中</w:t>
      </w:r>
      <w:r>
        <w:t xml:space="preserve"> (i) </w:t>
      </w:r>
      <w:r>
        <w:rPr>
          <w:rFonts w:hint="eastAsia"/>
        </w:rPr>
        <w:t xml:space="preserve">两个权重都在第二层，(ii)</w:t>
      </w:r>
      <w:r>
        <w:t xml:space="preserve"> </w:t>
      </w:r>
      <w:r>
        <w:rPr>
          <w:rFonts w:hint="eastAsia"/>
        </w:rPr>
        <w:t xml:space="preserve">两个权重都在第一层，(iii)</w:t>
      </w:r>
      <w:r>
        <w:t xml:space="preserve"> </w:t>
      </w:r>
      <w:r>
        <w:rPr>
          <w:rFonts w:hint="eastAsia"/>
        </w:rPr>
        <w:t xml:space="preserve">每个层各有一个权重。</w:t>
      </w:r>
    </w:p>
    <w:p>
      <w:pPr>
        <w:pStyle w:val="a0"/>
      </w:pPr>
      <w:r>
        <w:t xml:space="preserve">8.7</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将练习</w:t>
      </w:r>
      <w:r>
        <w:t xml:space="preserve"> 8.6 </w:t>
      </w:r>
      <w:r>
        <w:rPr>
          <w:rFonts w:hint="eastAsia"/>
        </w:rPr>
        <w:t xml:space="preserve">中两层网络精确海森矩阵的结果扩展到包含从输入直接到输出的跨层连接的情况。</w:t>
      </w:r>
    </w:p>
    <w:p>
      <w:pPr>
        <w:pStyle w:val="a0"/>
      </w:pPr>
      <w:r>
        <w:t xml:space="preserve">8.8</w:t>
      </w:r>
      <w:r>
        <w:t xml:space="preserve"> </w:t>
      </w:r>
      <m:oMath>
        <m:d>
          <m:dPr>
            <m:begChr m:val="("/>
            <m:endChr m:val=")"/>
            <m:sepChr m:val=""/>
            <m:grow/>
          </m:dPr>
          <m:e>
            <m:r>
              <m:rPr>
                <m:sty m:val="p"/>
              </m:rPr>
              <m:t>⋆</m:t>
            </m:r>
            <m:r>
              <m:rPr>
                <m:sty m:val="p"/>
              </m:rPr>
              <m:t>⋆</m:t>
            </m:r>
          </m:e>
        </m:d>
      </m:oMath>
      <w:r>
        <w:t xml:space="preserve"> </w:t>
      </w:r>
      <w:r>
        <w:rPr>
          <w:rFonts w:hint="eastAsia"/>
        </w:rPr>
        <w:t xml:space="preserve">使用平方和误差函数的神经网络海森矩阵的外积近似由式</w:t>
      </w:r>
      <w:r>
        <w:t xml:space="preserve"> (8.40) </w:t>
      </w:r>
      <w:r>
        <w:rPr>
          <w:rFonts w:hint="eastAsia"/>
        </w:rPr>
        <w:t xml:space="preserve">给出。将此结果扩展到多输出的情况。</w:t>
      </w:r>
    </w:p>
    <w:p>
      <w:pPr>
        <w:pStyle w:val="a0"/>
      </w:pPr>
      <w:r>
        <w:t xml:space="preserve">8.9</w:t>
      </w:r>
      <w:r>
        <w:t xml:space="preserve"> </w:t>
      </w:r>
      <m:oMath>
        <m:d>
          <m:dPr>
            <m:begChr m:val="("/>
            <m:endChr m:val=")"/>
            <m:sepChr m:val=""/>
            <m:grow/>
          </m:dPr>
          <m:e>
            <m:r>
              <m:rPr>
                <m:sty m:val="p"/>
              </m:rPr>
              <m:t>⋆</m:t>
            </m:r>
            <m:r>
              <m:rPr>
                <m:sty m:val="p"/>
              </m:rPr>
              <m:t>⋆</m:t>
            </m:r>
          </m:e>
        </m:d>
      </m:oMath>
      <w:r>
        <w:t xml:space="preserve"> </w:t>
      </w:r>
      <w:r>
        <w:rPr>
          <w:rFonts w:hint="eastAsia"/>
        </w:rPr>
        <w:t xml:space="preserve">考虑如下形式的平方损失函数</w:t>
      </w:r>
    </w:p>
    <w:p>
      <w:pPr>
        <w:pStyle w:val="a0"/>
      </w:pPr>
      <m:oMathPara>
        <m:oMathParaPr>
          <m:jc m:val="center"/>
        </m:oMathParaPr>
        <m:oMath>
          <m:r>
            <m:t>E</m:t>
          </m:r>
          <m:d>
            <m:dPr>
              <m:begChr m:val="("/>
              <m:endChr m:val=")"/>
              <m:sepChr m:val=""/>
              <m:grow/>
            </m:dPr>
            <m:e>
              <m:r>
                <m:rPr>
                  <m:sty m:val="b"/>
                </m:rPr>
                <m:t>w</m:t>
              </m:r>
            </m:e>
          </m:d>
          <m:r>
            <m:rPr>
              <m:sty m:val="p"/>
            </m:rPr>
            <m:t>=</m:t>
          </m:r>
          <m:f>
            <m:fPr>
              <m:type m:val="bar"/>
            </m:fPr>
            <m:num>
              <m:r>
                <m:t>1</m:t>
              </m:r>
            </m:num>
            <m:den>
              <m:r>
                <m:t>2</m:t>
              </m:r>
            </m:den>
          </m:f>
          <m:r>
            <m:rPr>
              <m:sty m:val="p"/>
            </m:rPr>
            <m:t>∬</m:t>
          </m:r>
          <m:r>
            <m:rPr>
              <m:sty m:val="p"/>
            </m:rPr>
            <m:t>{</m:t>
          </m:r>
          <m:r>
            <m:t>y</m:t>
          </m:r>
          <m:d>
            <m:dPr>
              <m:begChr m:val="("/>
              <m:endChr m:val=")"/>
              <m:sepChr m:val=""/>
              <m:grow/>
            </m:dPr>
            <m:e>
              <m:r>
                <m:rPr>
                  <m:sty m:val="b"/>
                </m:rPr>
                <m:t>x</m:t>
              </m:r>
              <m:r>
                <m:rPr>
                  <m:sty m:val="p"/>
                </m:rPr>
                <m:t>,</m:t>
              </m:r>
              <m:r>
                <m:rPr>
                  <m:sty m:val="b"/>
                </m:rPr>
                <m:t>w</m:t>
              </m:r>
            </m:e>
          </m:d>
          <m:r>
            <m:rPr>
              <m:sty m:val="p"/>
            </m:rPr>
            <m:t>−</m:t>
          </m:r>
          <m:r>
            <m:t>t</m:t>
          </m:r>
          <m:sSup>
            <m:e>
              <m:r>
                <m:rPr>
                  <m:sty m:val="p"/>
                </m:rPr>
                <m:t>}</m:t>
              </m:r>
            </m:e>
            <m:sup>
              <m:r>
                <m:t>2</m:t>
              </m:r>
            </m:sup>
          </m:sSup>
          <m:r>
            <m:t>p</m:t>
          </m:r>
          <m:d>
            <m:dPr>
              <m:begChr m:val="("/>
              <m:endChr m:val=")"/>
              <m:sepChr m:val=""/>
              <m:grow/>
            </m:dPr>
            <m:e>
              <m:r>
                <m:rPr>
                  <m:sty m:val="b"/>
                </m:rPr>
                <m:t>x</m:t>
              </m:r>
              <m:r>
                <m:rPr>
                  <m:sty m:val="p"/>
                </m:rPr>
                <m:t>,</m:t>
              </m:r>
              <m:r>
                <m:t>t</m:t>
              </m:r>
            </m:e>
          </m:d>
          <m:r>
            <m:rPr>
              <m:sty m:val="p"/>
            </m:rPr>
            <m:t>d</m:t>
          </m:r>
          <m:r>
            <m:rPr>
              <m:sty m:val="b"/>
            </m:rPr>
            <m:t>x</m:t>
          </m:r>
          <m:r>
            <m:rPr>
              <m:sty m:val="p"/>
            </m:rPr>
            <m:t>d</m:t>
          </m:r>
          <m:r>
            <m:t>t</m:t>
          </m:r>
          <m:r>
            <m:t>  </m:t>
          </m:r>
          <m:r>
            <m:rPr>
              <m:nor/>
              <m:sty m:val="p"/>
            </m:rPr>
            <m:t>(8.78)</m:t>
          </m:r>
        </m:oMath>
      </m:oMathPara>
    </w:p>
    <w:p>
      <w:pPr>
        <w:pStyle w:val="FirstParagraph"/>
      </w:pPr>
      <w:r>
        <w:rPr>
          <w:rFonts w:hint="eastAsia"/>
        </w:rPr>
        <w:t xml:space="preserve">其中</w:t>
      </w:r>
      <w:r>
        <w:t xml:space="preserve"> </w:t>
      </w:r>
      <m:oMath>
        <m:r>
          <m:t>y</m:t>
        </m:r>
        <m:d>
          <m:dPr>
            <m:begChr m:val="("/>
            <m:endChr m:val=")"/>
            <m:sepChr m:val=""/>
            <m:grow/>
          </m:dPr>
          <m:e>
            <m:r>
              <m:rPr>
                <m:sty m:val="b"/>
              </m:rPr>
              <m:t>x</m:t>
            </m:r>
            <m:r>
              <m:rPr>
                <m:sty m:val="p"/>
              </m:rPr>
              <m:t>,</m:t>
            </m:r>
            <m:r>
              <m:rPr>
                <m:sty m:val="b"/>
              </m:rPr>
              <m:t>w</m:t>
            </m:r>
          </m:e>
        </m:d>
      </m:oMath>
      <w:r>
        <w:t xml:space="preserve"> </w:t>
      </w:r>
      <w:r>
        <w:rPr>
          <w:rFonts w:hint="eastAsia"/>
        </w:rPr>
        <w:t xml:space="preserve">是一个参数化函数，如神经网络。结果</w:t>
      </w:r>
      <w:r>
        <w:t xml:space="preserve"> (4.37) </w:t>
      </w:r>
      <w:r>
        <w:rPr>
          <w:rFonts w:hint="eastAsia"/>
        </w:rPr>
        <w:t xml:space="preserve">表明，使该误差最小化的函数</w:t>
      </w:r>
      <w:r>
        <w:t xml:space="preserve"> </w:t>
      </w:r>
      <m:oMath>
        <m:r>
          <m:t>y</m:t>
        </m:r>
        <m:d>
          <m:dPr>
            <m:begChr m:val="("/>
            <m:endChr m:val=")"/>
            <m:sepChr m:val=""/>
            <m:grow/>
          </m:dPr>
          <m:e>
            <m:r>
              <m:rPr>
                <m:sty m:val="b"/>
              </m:rPr>
              <m:t>x</m:t>
            </m:r>
            <m:r>
              <m:rPr>
                <m:sty m:val="p"/>
              </m:rPr>
              <m:t>,</m:t>
            </m:r>
            <m:r>
              <m:rPr>
                <m:sty m:val="b"/>
              </m:rPr>
              <m:t>w</m:t>
            </m:r>
          </m:e>
        </m:d>
      </m:oMath>
      <w:r>
        <w:t xml:space="preserve"> </w:t>
      </w:r>
      <w:r>
        <w:rPr>
          <w:rFonts w:hint="eastAsia"/>
        </w:rPr>
        <w:t xml:space="preserve">由给定</w:t>
      </w:r>
      <w:r>
        <w:t xml:space="preserve"> </w:t>
      </w:r>
      <m:oMath>
        <m:r>
          <m:rPr>
            <m:sty m:val="b"/>
          </m:rPr>
          <m:t>x</m:t>
        </m:r>
      </m:oMath>
      <w:r>
        <w:t xml:space="preserve"> </w:t>
      </w:r>
      <w:r>
        <w:rPr>
          <w:rFonts w:hint="eastAsia"/>
        </w:rPr>
        <w:t xml:space="preserve">时</w:t>
      </w:r>
      <w:r>
        <w:t xml:space="preserve"> </w:t>
      </w:r>
      <m:oMath>
        <m:r>
          <m:t>t</m:t>
        </m:r>
      </m:oMath>
      <w:r>
        <w:t xml:space="preserve"> </w:t>
      </w:r>
      <w:r>
        <w:rPr>
          <w:rFonts w:hint="eastAsia"/>
        </w:rPr>
        <w:t xml:space="preserve">的条件期望给出。利用这一结果证明，</w:t>
      </w:r>
      <w:r>
        <w:t xml:space="preserve"> </w:t>
      </w:r>
      <m:oMath>
        <m:r>
          <m:t>E</m:t>
        </m:r>
      </m:oMath>
      <w:r>
        <w:t xml:space="preserve"> </w:t>
      </w:r>
      <w:r>
        <w:rPr>
          <w:rFonts w:hint="eastAsia"/>
        </w:rPr>
        <w:t xml:space="preserve">关于向量</w:t>
      </w:r>
      <w:r>
        <w:t xml:space="preserve"> </w:t>
      </w:r>
      <m:oMath>
        <m:r>
          <m:rPr>
            <m:sty m:val="b"/>
          </m:rPr>
          <m:t>w</m:t>
        </m:r>
      </m:oMath>
      <w:r>
        <w:t xml:space="preserve"> </w:t>
      </w:r>
      <w:r>
        <w:rPr>
          <w:rFonts w:hint="eastAsia"/>
        </w:rPr>
        <w:t xml:space="preserve">的两个元素</w:t>
      </w:r>
      <w:r>
        <w:t xml:space="preserve"> </w:t>
      </w:r>
      <m:oMath>
        <m:sSub>
          <m:e>
            <m:r>
              <m:t>w</m:t>
            </m:r>
          </m:e>
          <m:sub>
            <m:r>
              <m:t>r</m:t>
            </m:r>
          </m:sub>
        </m:sSub>
      </m:oMath>
      <w:r>
        <w:t xml:space="preserve"> </w:t>
      </w:r>
      <w:r>
        <w:rPr>
          <w:rFonts w:hint="eastAsia"/>
        </w:rPr>
        <w:t xml:space="preserve">和</w:t>
      </w:r>
      <w:r>
        <w:t xml:space="preserve"> </w:t>
      </w:r>
      <m:oMath>
        <m:sSub>
          <m:e>
            <m:r>
              <m:t>w</m:t>
            </m:r>
          </m:e>
          <m:sub>
            <m:r>
              <m:t>s</m:t>
            </m:r>
          </m:sub>
        </m:sSub>
      </m:oMath>
      <w:r>
        <w:t xml:space="preserve"> </w:t>
      </w:r>
      <w:r>
        <w:rPr>
          <w:rFonts w:hint="eastAsia"/>
        </w:rPr>
        <w:t xml:space="preserve">的二阶导数为</w:t>
      </w:r>
    </w:p>
    <w:p>
      <w:pPr>
        <w:pStyle w:val="a0"/>
      </w:pPr>
      <m:oMathPara>
        <m:oMathParaPr>
          <m:jc m:val="center"/>
        </m:oMathParaPr>
        <m:oMath>
          <m:f>
            <m:fPr>
              <m:type m:val="bar"/>
            </m:fPr>
            <m:num>
              <m:sSup>
                <m:e>
                  <m:r>
                    <m:rPr>
                      <m:sty m:val="p"/>
                    </m:rPr>
                    <m:t>∂</m:t>
                  </m:r>
                </m:e>
                <m:sup>
                  <m:r>
                    <m:t>2</m:t>
                  </m:r>
                </m:sup>
              </m:sSup>
              <m:r>
                <m:t>E</m:t>
              </m:r>
            </m:num>
            <m:den>
              <m:r>
                <m:rPr>
                  <m:sty m:val="p"/>
                </m:rPr>
                <m:t>∂</m:t>
              </m:r>
              <m:sSub>
                <m:e>
                  <m:r>
                    <m:t>w</m:t>
                  </m:r>
                </m:e>
                <m:sub>
                  <m:r>
                    <m:t>r</m:t>
                  </m:r>
                </m:sub>
              </m:sSub>
              <m:r>
                <m:rPr>
                  <m:sty m:val="p"/>
                </m:rPr>
                <m:t>∂</m:t>
              </m:r>
              <m:sSub>
                <m:e>
                  <m:r>
                    <m:t>w</m:t>
                  </m:r>
                </m:e>
                <m:sub>
                  <m:r>
                    <m:t>s</m:t>
                  </m:r>
                </m:sub>
              </m:sSub>
            </m:den>
          </m:f>
          <m:r>
            <m:rPr>
              <m:sty m:val="p"/>
            </m:rPr>
            <m:t>=</m:t>
          </m:r>
          <m:r>
            <m:rPr>
              <m:sty m:val="p"/>
            </m:rPr>
            <m:t>∫</m:t>
          </m:r>
          <m:f>
            <m:fPr>
              <m:type m:val="bar"/>
            </m:fPr>
            <m:num>
              <m:r>
                <m:rPr>
                  <m:sty m:val="p"/>
                </m:rPr>
                <m:t>∂</m:t>
              </m:r>
              <m:r>
                <m:t>y</m:t>
              </m:r>
            </m:num>
            <m:den>
              <m:r>
                <m:rPr>
                  <m:sty m:val="p"/>
                </m:rPr>
                <m:t>∂</m:t>
              </m:r>
              <m:sSub>
                <m:e>
                  <m:r>
                    <m:t>w</m:t>
                  </m:r>
                </m:e>
                <m:sub>
                  <m:r>
                    <m:t>r</m:t>
                  </m:r>
                </m:sub>
              </m:sSub>
            </m:den>
          </m:f>
          <m:f>
            <m:fPr>
              <m:type m:val="bar"/>
            </m:fPr>
            <m:num>
              <m:r>
                <m:rPr>
                  <m:sty m:val="p"/>
                </m:rPr>
                <m:t>∂</m:t>
              </m:r>
              <m:r>
                <m:t>y</m:t>
              </m:r>
            </m:num>
            <m:den>
              <m:r>
                <m:rPr>
                  <m:sty m:val="p"/>
                </m:rPr>
                <m:t>∂</m:t>
              </m:r>
              <m:sSub>
                <m:e>
                  <m:r>
                    <m:t>w</m:t>
                  </m:r>
                </m:e>
                <m:sub>
                  <m:r>
                    <m:t>s</m:t>
                  </m:r>
                </m:sub>
              </m:sSub>
            </m:den>
          </m:f>
          <m:r>
            <m:t>p</m:t>
          </m:r>
          <m:d>
            <m:dPr>
              <m:begChr m:val="("/>
              <m:endChr m:val=")"/>
              <m:sepChr m:val=""/>
              <m:grow/>
            </m:dPr>
            <m:e>
              <m:r>
                <m:rPr>
                  <m:sty m:val="b"/>
                </m:rPr>
                <m:t>x</m:t>
              </m:r>
            </m:e>
          </m:d>
          <m:r>
            <m:rPr>
              <m:sty m:val="p"/>
            </m:rPr>
            <m:t>d</m:t>
          </m:r>
          <m:r>
            <m:rPr>
              <m:sty m:val="b"/>
            </m:rPr>
            <m:t>x</m:t>
          </m:r>
          <m:r>
            <m:rPr>
              <m:sty m:val="p"/>
            </m:rPr>
            <m:t>.</m:t>
          </m:r>
          <m:r>
            <m:t>  </m:t>
          </m:r>
          <m:r>
            <m:rPr>
              <m:nor/>
              <m:sty m:val="p"/>
            </m:rPr>
            <m:t>(8.79)</m:t>
          </m:r>
        </m:oMath>
      </m:oMathPara>
    </w:p>
    <w:p>
      <w:pPr>
        <w:pStyle w:val="FirstParagraph"/>
      </w:pPr>
      <w:r>
        <w:rPr>
          <w:rFonts w:hint="eastAsia"/>
        </w:rPr>
        <w:t xml:space="preserve">注意，对于来自</w:t>
      </w:r>
      <w:r>
        <w:t xml:space="preserve"> </w:t>
      </w:r>
      <m:oMath>
        <m:r>
          <m:t>p</m:t>
        </m:r>
        <m:d>
          <m:dPr>
            <m:begChr m:val="("/>
            <m:endChr m:val=")"/>
            <m:sepChr m:val=""/>
            <m:grow/>
          </m:dPr>
          <m:e>
            <m:r>
              <m:rPr>
                <m:sty m:val="b"/>
              </m:rPr>
              <m:t>x</m:t>
            </m:r>
          </m:e>
        </m:d>
      </m:oMath>
      <w:r>
        <w:t xml:space="preserve"> </w:t>
      </w:r>
      <w:r>
        <w:rPr>
          <w:rFonts w:hint="eastAsia"/>
        </w:rPr>
        <w:t xml:space="preserve">的有限样本，我们得到</w:t>
      </w:r>
      <w:r>
        <w:t xml:space="preserve"> (8.40)。</w:t>
      </w:r>
    </w:p>
    <w:p>
      <w:pPr>
        <w:pStyle w:val="a0"/>
      </w:pPr>
      <w:r>
        <w:t xml:space="preserve">8.10</w:t>
      </w:r>
      <w:r>
        <w:t xml:space="preserve"> </w:t>
      </w:r>
      <m:oMath>
        <m:d>
          <m:dPr>
            <m:begChr m:val="("/>
            <m:endChr m:val=")"/>
            <m:sepChr m:val=""/>
            <m:grow/>
          </m:dPr>
          <m:e>
            <m:r>
              <m:rPr>
                <m:sty m:val="p"/>
              </m:rPr>
              <m:t>⋆</m:t>
            </m:r>
            <m:r>
              <m:rPr>
                <m:sty m:val="p"/>
              </m:rPr>
              <m:t>⋆</m:t>
            </m:r>
          </m:e>
        </m:d>
      </m:oMath>
      <w:r>
        <w:t xml:space="preserve"> </w:t>
      </w:r>
      <w:r>
        <w:rPr>
          <w:rFonts w:hint="eastAsia"/>
        </w:rPr>
        <w:t xml:space="preserve">推导具有单个输出、逻辑</w:t>
      </w:r>
      <w:r>
        <w:t xml:space="preserve"> - S </w:t>
      </w:r>
      <w:r>
        <w:rPr>
          <w:rFonts w:hint="eastAsia"/>
        </w:rPr>
        <w:t xml:space="preserve">型输出单元激活函数和交叉熵误差函数的网络的海森矩阵外积近似表达式</w:t>
      </w:r>
      <w:r>
        <w:t xml:space="preserve"> </w:t>
      </w:r>
      <w:r>
        <w:rPr>
          <w:rFonts w:hint="eastAsia"/>
        </w:rPr>
        <w:t xml:space="preserve">(8.41)，该表达式对应于平方和误差函数的结果</w:t>
      </w:r>
      <w:r>
        <w:t xml:space="preserve"> (8.40)。</w:t>
      </w:r>
    </w:p>
    <w:p>
      <w:pPr>
        <w:pStyle w:val="a0"/>
      </w:pPr>
      <w:r>
        <w:t xml:space="preserve">8.11</w:t>
      </w:r>
      <w:r>
        <w:t xml:space="preserve"> </w:t>
      </w:r>
      <m:oMath>
        <m:d>
          <m:dPr>
            <m:begChr m:val="("/>
            <m:endChr m:val=")"/>
            <m:sepChr m:val=""/>
            <m:grow/>
          </m:dPr>
          <m:e>
            <m:r>
              <m:rPr>
                <m:sty m:val="p"/>
              </m:rPr>
              <m:t>⋆</m:t>
            </m:r>
            <m:r>
              <m:rPr>
                <m:sty m:val="p"/>
              </m:rPr>
              <m:t>⋆</m:t>
            </m:r>
          </m:e>
        </m:d>
      </m:oMath>
      <w:r>
        <w:t xml:space="preserve"> </w:t>
      </w:r>
      <w:r>
        <w:rPr>
          <w:rFonts w:hint="eastAsia"/>
        </w:rPr>
        <w:t xml:space="preserve">推导具有</w:t>
      </w:r>
      <w:r>
        <w:t xml:space="preserve"> </w:t>
      </w:r>
      <m:oMath>
        <m:r>
          <m:t>K</m:t>
        </m:r>
      </m:oMath>
      <w:r>
        <w:t xml:space="preserve"> </w:t>
      </w:r>
      <w:r>
        <w:rPr>
          <w:rFonts w:hint="eastAsia"/>
        </w:rPr>
        <w:t xml:space="preserve">个输出、softmax</w:t>
      </w:r>
      <w:r>
        <w:t xml:space="preserve"> </w:t>
      </w:r>
      <w:r>
        <w:rPr>
          <w:rFonts w:hint="eastAsia"/>
        </w:rPr>
        <w:t xml:space="preserve">输出单元激活函数和交叉熵误差函数的网络的海森矩阵外积近似表达式，该表达式对应于平方和误差函数的结果</w:t>
      </w:r>
      <w:r>
        <w:t xml:space="preserve"> (8.40)。</w:t>
      </w:r>
    </w:p>
    <w:p>
      <w:pPr>
        <w:pStyle w:val="a0"/>
      </w:pPr>
      <m:oMath>
        <m:r>
          <m:t>8.12</m:t>
        </m:r>
        <m:d>
          <m:dPr>
            <m:begChr m:val="("/>
            <m:endChr m:val=")"/>
            <m:sepChr m:val=""/>
            <m:grow/>
          </m:dPr>
          <m:e>
            <m:r>
              <m:rPr>
                <m:sty m:val="p"/>
              </m:rPr>
              <m:t>⋆</m:t>
            </m:r>
            <m:r>
              <m:rPr>
                <m:sty m:val="p"/>
              </m:rPr>
              <m:t>⋆</m:t>
            </m:r>
            <m:r>
              <m:rPr>
                <m:sty m:val="p"/>
              </m:rPr>
              <m:t>⋆</m:t>
            </m:r>
          </m:e>
        </m:d>
      </m:oMath>
      <w:r>
        <w:t xml:space="preserve"> </w:t>
      </w:r>
      <w:r>
        <w:rPr>
          <w:rFonts w:hint="eastAsia"/>
        </w:rPr>
        <w:t xml:space="preserve">考虑矩阵恒等式</w:t>
      </w:r>
    </w:p>
    <w:p>
      <w:pPr>
        <w:pStyle w:val="a0"/>
      </w:pPr>
      <m:oMathPara>
        <m:oMathParaPr>
          <m:jc m:val="center"/>
        </m:oMathParaPr>
        <m:oMath>
          <m:sSup>
            <m:e>
              <m:d>
                <m:dPr>
                  <m:begChr m:val="("/>
                  <m:endChr m:val=")"/>
                  <m:sepChr m:val=""/>
                  <m:grow/>
                </m:dPr>
                <m:e>
                  <m:r>
                    <m:rPr>
                      <m:sty m:val="b"/>
                    </m:rPr>
                    <m:t>M</m:t>
                  </m:r>
                  <m:r>
                    <m:rPr>
                      <m:sty m:val="p"/>
                    </m:rPr>
                    <m:t>+</m:t>
                  </m:r>
                  <m:r>
                    <m:rPr>
                      <m:sty m:val="b"/>
                    </m:rPr>
                    <m:t>v</m:t>
                  </m:r>
                  <m:sSup>
                    <m:e>
                      <m:r>
                        <m:rPr>
                          <m:sty m:val="b"/>
                        </m:rPr>
                        <m:t>v</m:t>
                      </m:r>
                    </m:e>
                    <m:sup>
                      <m:r>
                        <m:rPr>
                          <m:sty m:val="p"/>
                        </m:rPr>
                        <m:t>T</m:t>
                      </m:r>
                    </m:sup>
                  </m:sSup>
                </m:e>
              </m:d>
            </m:e>
            <m:sup>
              <m:r>
                <m:rPr>
                  <m:sty m:val="p"/>
                </m:rPr>
                <m:t>−</m:t>
              </m:r>
              <m:r>
                <m:t>1</m:t>
              </m:r>
            </m:sup>
          </m:sSup>
          <m:r>
            <m:rPr>
              <m:sty m:val="p"/>
            </m:rPr>
            <m:t>=</m:t>
          </m:r>
          <m:sSup>
            <m:e>
              <m:r>
                <m:rPr>
                  <m:sty m:val="b"/>
                </m:rPr>
                <m:t>M</m:t>
              </m:r>
            </m:e>
            <m:sup>
              <m:r>
                <m:rPr>
                  <m:sty m:val="p"/>
                </m:rPr>
                <m:t>−</m:t>
              </m:r>
              <m:r>
                <m:t>1</m:t>
              </m:r>
            </m:sup>
          </m:sSup>
          <m:r>
            <m:rPr>
              <m:sty m:val="p"/>
            </m:rPr>
            <m:t>−</m:t>
          </m:r>
          <m:f>
            <m:fPr>
              <m:type m:val="bar"/>
            </m:fPr>
            <m:num>
              <m:d>
                <m:dPr>
                  <m:begChr m:val="("/>
                  <m:endChr m:val=")"/>
                  <m:sepChr m:val=""/>
                  <m:grow/>
                </m:dPr>
                <m:e>
                  <m:sSup>
                    <m:e>
                      <m:r>
                        <m:rPr>
                          <m:sty m:val="b"/>
                        </m:rPr>
                        <m:t>M</m:t>
                      </m:r>
                    </m:e>
                    <m:sup>
                      <m:r>
                        <m:rPr>
                          <m:sty m:val="p"/>
                        </m:rPr>
                        <m:t>−</m:t>
                      </m:r>
                      <m:r>
                        <m:t>1</m:t>
                      </m:r>
                    </m:sup>
                  </m:sSup>
                  <m:r>
                    <m:rPr>
                      <m:sty m:val="b"/>
                    </m:rPr>
                    <m:t>v</m:t>
                  </m:r>
                </m:e>
              </m:d>
              <m:d>
                <m:dPr>
                  <m:begChr m:val="("/>
                  <m:endChr m:val=")"/>
                  <m:sepChr m:val=""/>
                  <m:grow/>
                </m:dPr>
                <m:e>
                  <m:sSup>
                    <m:e>
                      <m:r>
                        <m:rPr>
                          <m:sty m:val="b"/>
                        </m:rPr>
                        <m:t>v</m:t>
                      </m:r>
                    </m:e>
                    <m:sup>
                      <m:r>
                        <m:rPr>
                          <m:sty m:val="p"/>
                        </m:rPr>
                        <m:t>T</m:t>
                      </m:r>
                    </m:sup>
                  </m:sSup>
                  <m:sSup>
                    <m:e>
                      <m:r>
                        <m:rPr>
                          <m:sty m:val="b"/>
                        </m:rPr>
                        <m:t>M</m:t>
                      </m:r>
                    </m:e>
                    <m:sup>
                      <m:r>
                        <m:rPr>
                          <m:sty m:val="p"/>
                        </m:rPr>
                        <m:t>−</m:t>
                      </m:r>
                      <m:r>
                        <m:t>1</m:t>
                      </m:r>
                    </m:sup>
                  </m:sSup>
                </m:e>
              </m:d>
            </m:num>
            <m:den>
              <m:r>
                <m:t>1</m:t>
              </m:r>
              <m:r>
                <m:rPr>
                  <m:sty m:val="p"/>
                </m:rPr>
                <m:t>+</m:t>
              </m:r>
              <m:sSup>
                <m:e>
                  <m:r>
                    <m:rPr>
                      <m:sty m:val="b"/>
                    </m:rPr>
                    <m:t>v</m:t>
                  </m:r>
                </m:e>
                <m:sup>
                  <m:r>
                    <m:rPr>
                      <m:sty m:val="p"/>
                    </m:rPr>
                    <m:t>T</m:t>
                  </m:r>
                </m:sup>
              </m:sSup>
              <m:sSup>
                <m:e>
                  <m:r>
                    <m:rPr>
                      <m:sty m:val="b"/>
                    </m:rPr>
                    <m:t>M</m:t>
                  </m:r>
                </m:e>
                <m:sup>
                  <m:r>
                    <m:rPr>
                      <m:sty m:val="p"/>
                    </m:rPr>
                    <m:t>−</m:t>
                  </m:r>
                  <m:r>
                    <m:t>1</m:t>
                  </m:r>
                </m:sup>
              </m:sSup>
              <m:r>
                <m:rPr>
                  <m:sty m:val="b"/>
                </m:rPr>
                <m:t>v</m:t>
              </m:r>
            </m:den>
          </m:f>
          <m:r>
            <m:rPr>
              <m:sty m:val="p"/>
            </m:rPr>
            <m:t>,</m:t>
          </m:r>
          <m:r>
            <m:t>  </m:t>
          </m:r>
          <m:r>
            <m:rPr>
              <m:nor/>
              <m:sty m:val="p"/>
            </m:rPr>
            <m:t>(8.80)</m:t>
          </m:r>
        </m:oMath>
      </m:oMathPara>
    </w:p>
    <w:p>
      <w:pPr>
        <w:pStyle w:val="FirstParagraph"/>
      </w:pPr>
      <w:r>
        <w:rPr>
          <w:rFonts w:hint="eastAsia"/>
        </w:rPr>
        <w:t xml:space="preserve">这只是伍德伯里恒等式(A.7)的一个特例。通过将(8.80)应用于海森矩阵的外积近似(8.40)，推导出一个公式，该公式允许通过对训练数据进行一次遍历，并在每个数据点更新海森矩阵的逆矩阵来计算海森矩阵的逆。注意，该算法可以使用</w:t>
      </w:r>
      <w:r>
        <w:t xml:space="preserve"> </w:t>
      </w:r>
      <m:oMath>
        <m:r>
          <m:rPr>
            <m:sty m:val="b"/>
          </m:rPr>
          <m:t>H</m:t>
        </m:r>
        <m:r>
          <m:rPr>
            <m:sty m:val="p"/>
          </m:rPr>
          <m:t>=</m:t>
        </m:r>
        <m:r>
          <m:t>α</m:t>
        </m:r>
        <m:r>
          <m:rPr>
            <m:sty m:val="b"/>
          </m:rPr>
          <m:t>I</m:t>
        </m:r>
      </m:oMath>
      <w:r>
        <w:t xml:space="preserve"> </w:t>
      </w:r>
      <w:r>
        <w:rPr>
          <w:rFonts w:hint="eastAsia"/>
        </w:rPr>
        <w:t xml:space="preserve">进行初始化，其中</w:t>
      </w:r>
      <w:r>
        <w:t xml:space="preserve"> </w:t>
      </w:r>
      <m:oMath>
        <m:r>
          <m:t>α</m:t>
        </m:r>
      </m:oMath>
      <w:r>
        <w:t xml:space="preserve"> </w:t>
      </w:r>
      <w:r>
        <w:rPr>
          <w:rFonts w:hint="eastAsia"/>
        </w:rPr>
        <w:t xml:space="preserve">是一个小常数，并且结果对</w:t>
      </w:r>
      <w:r>
        <w:t xml:space="preserve"> </w:t>
      </w:r>
      <m:oMath>
        <m:r>
          <m:t>α</m:t>
        </m:r>
      </m:oMath>
      <w:r>
        <w:t xml:space="preserve"> </w:t>
      </w:r>
      <w:r>
        <w:rPr>
          <w:rFonts w:hint="eastAsia"/>
        </w:rPr>
        <w:t xml:space="preserve">的精确值不是特别敏感。</w:t>
      </w:r>
    </w:p>
    <w:p>
      <w:pPr>
        <w:pStyle w:val="a0"/>
      </w:pPr>
      <m:oMath>
        <m:r>
          <m:t>8.13</m:t>
        </m:r>
        <m:d>
          <m:dPr>
            <m:begChr m:val="("/>
            <m:endChr m:val=")"/>
            <m:sepChr m:val=""/>
            <m:grow/>
          </m:dPr>
          <m:e>
            <m:r>
              <m:rPr>
                <m:sty m:val="p"/>
              </m:rPr>
              <m:t>⋆</m:t>
            </m:r>
            <m:r>
              <m:rPr>
                <m:sty m:val="p"/>
              </m:rPr>
              <m:t>⋆</m:t>
            </m:r>
          </m:e>
        </m:d>
      </m:oMath>
      <w:r>
        <w:t xml:space="preserve"> </w:t>
      </w:r>
      <w:r>
        <w:rPr>
          <w:rFonts w:hint="eastAsia"/>
        </w:rPr>
        <w:t xml:space="preserve">验证(8.47)的导数由(8.48)给出。</w:t>
      </w:r>
    </w:p>
    <w:p>
      <w:pPr>
        <w:pStyle w:val="a0"/>
      </w:pPr>
      <m:oMath>
        <m:r>
          <m:t>8.14</m:t>
        </m:r>
        <m:d>
          <m:dPr>
            <m:begChr m:val="("/>
            <m:endChr m:val=")"/>
            <m:sepChr m:val=""/>
            <m:grow/>
          </m:dPr>
          <m:e>
            <m:r>
              <m:rPr>
                <m:sty m:val="p"/>
              </m:rPr>
              <m:t>⋆</m:t>
            </m:r>
            <m:r>
              <m:rPr>
                <m:sty m:val="p"/>
              </m:rPr>
              <m:t>⋆</m:t>
            </m:r>
          </m:e>
        </m:d>
      </m:oMath>
      <w:r>
        <w:t xml:space="preserve"> </w:t>
      </w:r>
      <w:r>
        <w:rPr>
          <w:rFonts w:hint="eastAsia"/>
        </w:rPr>
        <w:t xml:space="preserve">逻辑映射是由迭代关系</w:t>
      </w:r>
      <w:r>
        <w:t xml:space="preserve"> </w:t>
      </w:r>
      <m:oMath>
        <m:sSub>
          <m:e>
            <m:r>
              <m:t>L</m:t>
            </m:r>
          </m:e>
          <m:sub>
            <m:r>
              <m:t>n</m:t>
            </m:r>
            <m:r>
              <m:rPr>
                <m:sty m:val="p"/>
              </m:rPr>
              <m:t>+</m:t>
            </m:r>
            <m:r>
              <m:t>1</m:t>
            </m:r>
          </m:sub>
        </m:sSub>
        <m:d>
          <m:dPr>
            <m:begChr m:val="("/>
            <m:endChr m:val=")"/>
            <m:sepChr m:val=""/>
            <m:grow/>
          </m:dPr>
          <m:e>
            <m:r>
              <m:t>x</m:t>
            </m:r>
          </m:e>
        </m:d>
        <m:r>
          <m:rPr>
            <m:sty m:val="p"/>
          </m:rPr>
          <m:t>=</m:t>
        </m:r>
      </m:oMath>
      <w:r>
        <w:t xml:space="preserve"> </w:t>
      </w:r>
      <m:oMath>
        <m:r>
          <m:t>4</m:t>
        </m:r>
        <m:sSub>
          <m:e>
            <m:r>
              <m:t>L</m:t>
            </m:r>
          </m:e>
          <m:sub>
            <m:r>
              <m:t>n</m:t>
            </m:r>
          </m:sub>
        </m:sSub>
        <m:d>
          <m:dPr>
            <m:begChr m:val="("/>
            <m:endChr m:val=")"/>
            <m:sepChr m:val=""/>
            <m:grow/>
          </m:dPr>
          <m:e>
            <m:r>
              <m:t>x</m:t>
            </m:r>
          </m:e>
        </m:d>
        <m:d>
          <m:dPr>
            <m:begChr m:val="("/>
            <m:endChr m:val=")"/>
            <m:sepChr m:val=""/>
            <m:grow/>
          </m:dPr>
          <m:e>
            <m:r>
              <m:t>1</m:t>
            </m:r>
            <m:r>
              <m:rPr>
                <m:sty m:val="p"/>
              </m:rPr>
              <m:t>−</m:t>
            </m:r>
            <m:sSub>
              <m:e>
                <m:r>
                  <m:t>L</m:t>
                </m:r>
              </m:e>
              <m:sub>
                <m:r>
                  <m:t>n</m:t>
                </m:r>
              </m:sub>
            </m:sSub>
            <m:d>
              <m:dPr>
                <m:begChr m:val="("/>
                <m:endChr m:val=")"/>
                <m:sepChr m:val=""/>
                <m:grow/>
              </m:dPr>
              <m:e>
                <m:r>
                  <m:t>x</m:t>
                </m:r>
              </m:e>
            </m:d>
          </m:e>
        </m:d>
      </m:oMath>
      <w:r>
        <w:t xml:space="preserve"> </w:t>
      </w:r>
      <w:r>
        <w:rPr>
          <w:rFonts w:hint="eastAsia"/>
        </w:rPr>
        <w:t xml:space="preserve">定义的函数，其中</w:t>
      </w:r>
      <w:r>
        <w:t xml:space="preserve"> </w:t>
      </w:r>
      <m:oMath>
        <m:sSub>
          <m:e>
            <m:r>
              <m:t>L</m:t>
            </m:r>
          </m:e>
          <m:sub>
            <m:r>
              <m:t>1</m:t>
            </m:r>
          </m:sub>
        </m:sSub>
        <m:d>
          <m:dPr>
            <m:begChr m:val="("/>
            <m:endChr m:val=")"/>
            <m:sepChr m:val=""/>
            <m:grow/>
          </m:dPr>
          <m:e>
            <m:r>
              <m:t>x</m:t>
            </m:r>
          </m:e>
        </m:d>
        <m:r>
          <m:rPr>
            <m:sty m:val="p"/>
          </m:rPr>
          <m:t>=</m:t>
        </m:r>
        <m:r>
          <m:t>x</m:t>
        </m:r>
      </m:oMath>
      <w:r>
        <w:t xml:space="preserve"> </w:t>
      </w:r>
      <w:r>
        <w:rPr>
          <w:rFonts w:hint="eastAsia"/>
        </w:rPr>
        <w:t xml:space="preserve">。写出</w:t>
      </w:r>
      <w:r>
        <w:t xml:space="preserve"> </w:t>
      </w:r>
      <m:oMath>
        <m:sSub>
          <m:e>
            <m:r>
              <m:t>L</m:t>
            </m:r>
          </m:e>
          <m:sub>
            <m:r>
              <m:t>2</m:t>
            </m:r>
          </m:sub>
        </m:sSub>
        <m:d>
          <m:dPr>
            <m:begChr m:val="("/>
            <m:endChr m:val=")"/>
            <m:sepChr m:val=""/>
            <m:grow/>
          </m:dPr>
          <m:e>
            <m:r>
              <m:t>x</m:t>
            </m:r>
          </m:e>
        </m:d>
        <m:r>
          <m:rPr>
            <m:sty m:val="p"/>
          </m:rPr>
          <m:t>,</m:t>
        </m:r>
        <m:sSub>
          <m:e>
            <m:r>
              <m:t>L</m:t>
            </m:r>
          </m:e>
          <m:sub>
            <m:r>
              <m:t>3</m:t>
            </m:r>
          </m:sub>
        </m:sSub>
        <m:d>
          <m:dPr>
            <m:begChr m:val="("/>
            <m:endChr m:val=")"/>
            <m:sepChr m:val=""/>
            <m:grow/>
          </m:dPr>
          <m:e>
            <m:r>
              <m:t>x</m:t>
            </m:r>
          </m:e>
        </m:d>
      </m:oMath>
      <w:r>
        <w:t xml:space="preserve"> </w:t>
      </w:r>
      <w:r>
        <w:rPr>
          <w:rFonts w:hint="eastAsia"/>
        </w:rPr>
        <w:t xml:space="preserve">和</w:t>
      </w:r>
      <w:r>
        <w:t xml:space="preserve"> </w:t>
      </w:r>
      <m:oMath>
        <m:sSub>
          <m:e>
            <m:r>
              <m:t>L</m:t>
            </m:r>
          </m:e>
          <m:sub>
            <m:r>
              <m:t>4</m:t>
            </m:r>
          </m:sub>
        </m:sSub>
        <m:d>
          <m:dPr>
            <m:begChr m:val="("/>
            <m:endChr m:val=")"/>
            <m:sepChr m:val=""/>
            <m:grow/>
          </m:dPr>
          <m:e>
            <m:r>
              <m:t>x</m:t>
            </m:r>
          </m:e>
        </m:d>
      </m:oMath>
      <w:r>
        <w:t xml:space="preserve"> </w:t>
      </w:r>
      <w:r>
        <w:rPr>
          <w:rFonts w:hint="eastAsia"/>
        </w:rPr>
        <w:t xml:space="preserve">的求值跟踪方程，然后写出相应导数</w:t>
      </w:r>
      <w:r>
        <w:t xml:space="preserve"> </w:t>
      </w:r>
      <m:oMath>
        <m:sSubSup>
          <m:e>
            <m:r>
              <m:t>L</m:t>
            </m:r>
          </m:e>
          <m:sub>
            <m:r>
              <m:t>1</m:t>
            </m:r>
          </m:sub>
          <m:sup>
            <m:r>
              <m:rPr>
                <m:sty m:val="p"/>
              </m:rPr>
              <m:t>′</m:t>
            </m:r>
          </m:sup>
        </m:sSubSup>
        <m:d>
          <m:dPr>
            <m:begChr m:val="("/>
            <m:endChr m:val=")"/>
            <m:sepChr m:val=""/>
            <m:grow/>
          </m:dPr>
          <m:e>
            <m:r>
              <m:t>x</m:t>
            </m:r>
          </m:e>
        </m:d>
        <m:r>
          <m:rPr>
            <m:sty m:val="p"/>
          </m:rPr>
          <m:t>,</m:t>
        </m:r>
        <m:sSubSup>
          <m:e>
            <m:r>
              <m:t>L</m:t>
            </m:r>
          </m:e>
          <m:sub>
            <m:r>
              <m:t>2</m:t>
            </m:r>
          </m:sub>
          <m:sup>
            <m:r>
              <m:rPr>
                <m:sty m:val="p"/>
              </m:rPr>
              <m:t>′</m:t>
            </m:r>
          </m:sup>
        </m:sSubSup>
        <m:d>
          <m:dPr>
            <m:begChr m:val="("/>
            <m:endChr m:val=")"/>
            <m:sepChr m:val=""/>
            <m:grow/>
          </m:dPr>
          <m:e>
            <m:r>
              <m:t>x</m:t>
            </m:r>
          </m:e>
        </m:d>
        <m:r>
          <m:rPr>
            <m:sty m:val="p"/>
          </m:rPr>
          <m:t>,</m:t>
        </m:r>
        <m:sSubSup>
          <m:e>
            <m:r>
              <m:t>L</m:t>
            </m:r>
          </m:e>
          <m:sub>
            <m:r>
              <m:t>3</m:t>
            </m:r>
          </m:sub>
          <m:sup>
            <m:r>
              <m:rPr>
                <m:sty m:val="p"/>
              </m:rPr>
              <m:t>′</m:t>
            </m:r>
          </m:sup>
        </m:sSubSup>
        <m:d>
          <m:dPr>
            <m:begChr m:val="("/>
            <m:endChr m:val=")"/>
            <m:sepChr m:val=""/>
            <m:grow/>
          </m:dPr>
          <m:e>
            <m:r>
              <m:t>x</m:t>
            </m:r>
          </m:e>
        </m:d>
      </m:oMath>
      <w:r>
        <w:t xml:space="preserve"> </w:t>
      </w:r>
      <w:r>
        <w:rPr>
          <w:rFonts w:hint="eastAsia"/>
        </w:rPr>
        <w:t xml:space="preserve">和</w:t>
      </w:r>
      <w:r>
        <w:t xml:space="preserve"> </w:t>
      </w:r>
      <m:oMath>
        <m:sSubSup>
          <m:e>
            <m:r>
              <m:t>L</m:t>
            </m:r>
          </m:e>
          <m:sub>
            <m:r>
              <m:t>4</m:t>
            </m:r>
          </m:sub>
          <m:sup>
            <m:r>
              <m:rPr>
                <m:sty m:val="p"/>
              </m:rPr>
              <m:t>′</m:t>
            </m:r>
          </m:sup>
        </m:sSubSup>
        <m:d>
          <m:dPr>
            <m:begChr m:val="("/>
            <m:endChr m:val=")"/>
            <m:sepChr m:val=""/>
            <m:grow/>
          </m:dPr>
          <m:e>
            <m:r>
              <m:t>x</m:t>
            </m:r>
          </m:e>
        </m:d>
      </m:oMath>
      <w:r>
        <w:t xml:space="preserve"> </w:t>
      </w:r>
      <w:r>
        <w:rPr>
          <w:rFonts w:hint="eastAsia"/>
        </w:rPr>
        <w:t xml:space="preserve">的表达式。不要简化这些表达式，而是简单地注意导数公式的复杂度比函数本身的表达式增长得快得多。</w:t>
      </w:r>
    </w:p>
    <w:p>
      <w:pPr>
        <w:pStyle w:val="a0"/>
      </w:pPr>
      <m:oMath>
        <m:r>
          <m:t>8.15</m:t>
        </m:r>
        <m:d>
          <m:dPr>
            <m:begChr m:val="("/>
            <m:endChr m:val=")"/>
            <m:sepChr m:val=""/>
            <m:grow/>
          </m:dPr>
          <m:e>
            <m:r>
              <m:rPr>
                <m:sty m:val="p"/>
              </m:rPr>
              <m:t>⋆</m:t>
            </m:r>
            <m:r>
              <m:rPr>
                <m:sty m:val="p"/>
              </m:rPr>
              <m:t>⋆</m:t>
            </m:r>
          </m:e>
        </m:d>
      </m:oMath>
      <w:r>
        <w:t xml:space="preserve"> </w:t>
      </w:r>
      <w:r>
        <w:rPr>
          <w:rFonts w:hint="eastAsia"/>
        </w:rPr>
        <w:t xml:space="preserve">从示例函数(8.49)的求值跟踪方程(8.50)到(8.56)开始，使用(8.57)推导出前向模式切变量求值方程(8.58)到(8.64)。</w:t>
      </w:r>
    </w:p>
    <w:p>
      <w:pPr>
        <w:pStyle w:val="a0"/>
      </w:pPr>
      <m:oMath>
        <m:r>
          <m:t>8.16</m:t>
        </m:r>
        <m:d>
          <m:dPr>
            <m:begChr m:val="("/>
            <m:endChr m:val=")"/>
            <m:sepChr m:val=""/>
            <m:grow/>
          </m:dPr>
          <m:e>
            <m:r>
              <m:rPr>
                <m:sty m:val="p"/>
              </m:rPr>
              <m:t>⋆</m:t>
            </m:r>
            <m:r>
              <m:rPr>
                <m:sty m:val="p"/>
              </m:rPr>
              <m:t>⋆</m:t>
            </m:r>
          </m:e>
        </m:d>
      </m:oMath>
      <w:r>
        <w:t xml:space="preserve"> </w:t>
      </w:r>
      <w:r>
        <w:rPr>
          <w:rFonts w:hint="eastAsia"/>
        </w:rPr>
        <w:t xml:space="preserve">从示例函数(8.49)的求值跟踪方程(8.50)到(8.56)开始，并参考图</w:t>
      </w:r>
      <w:r>
        <w:t xml:space="preserve"> </w:t>
      </w:r>
      <w:r>
        <w:rPr>
          <w:rFonts w:hint="eastAsia"/>
        </w:rPr>
        <w:t xml:space="preserve">8.4，使用(8.69)推导出反向模式伴随变量求值方程(8.70)到(8.76)。</w:t>
      </w:r>
    </w:p>
    <w:p>
      <w:pPr>
        <w:pStyle w:val="a0"/>
      </w:pPr>
      <w:r>
        <w:t xml:space="preserve">8.17</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考虑示例函数(8.49)。写出</w:t>
      </w:r>
      <w:r>
        <w:t xml:space="preserve"> </w:t>
      </w:r>
      <m:oMath>
        <m:r>
          <m:rPr>
            <m:sty m:val="p"/>
          </m:rPr>
          <m:t>∂</m:t>
        </m:r>
        <m:r>
          <m:t>f</m:t>
        </m:r>
        <m:r>
          <m:rPr>
            <m:sty m:val="p"/>
          </m:rPr>
          <m:t>/</m:t>
        </m:r>
        <m:r>
          <m:rPr>
            <m:sty m:val="p"/>
          </m:rPr>
          <m:t>∂</m:t>
        </m:r>
        <m:sSub>
          <m:e>
            <m:r>
              <m:t>x</m:t>
            </m:r>
          </m:e>
          <m:sub>
            <m:r>
              <m:t>1</m:t>
            </m:r>
          </m:sub>
        </m:sSub>
      </m:oMath>
      <w:r>
        <w:t xml:space="preserve"> </w:t>
      </w:r>
      <w:r>
        <w:rPr>
          <w:rFonts w:hint="eastAsia"/>
        </w:rPr>
        <w:t xml:space="preserve">的表达式，并针对</w:t>
      </w:r>
      <w:r>
        <w:t xml:space="preserve"> </w:t>
      </w:r>
      <m:oMath>
        <m:sSub>
          <m:e>
            <m:r>
              <m:t>x</m:t>
            </m:r>
          </m:e>
          <m:sub>
            <m:r>
              <m:t>1</m:t>
            </m:r>
          </m:sub>
        </m:sSub>
        <m:r>
          <m:rPr>
            <m:sty m:val="p"/>
          </m:rPr>
          <m:t>=</m:t>
        </m:r>
        <m:r>
          <m:t>1</m:t>
        </m:r>
      </m:oMath>
      <w:r>
        <w:t xml:space="preserve"> </w:t>
      </w:r>
      <w:r>
        <w:rPr>
          <w:rFonts w:hint="eastAsia"/>
        </w:rPr>
        <w:t xml:space="preserve">和</w:t>
      </w:r>
      <w:r>
        <w:t xml:space="preserve"> </w:t>
      </w:r>
      <m:oMath>
        <m:sSub>
          <m:e>
            <m:r>
              <m:t>x</m:t>
            </m:r>
          </m:e>
          <m:sub>
            <m:r>
              <m:t>2</m:t>
            </m:r>
          </m:sub>
        </m:sSub>
        <m:r>
          <m:rPr>
            <m:sty m:val="p"/>
          </m:rPr>
          <m:t>=</m:t>
        </m:r>
        <m:r>
          <m:t>2</m:t>
        </m:r>
      </m:oMath>
      <w:r>
        <w:t xml:space="preserve"> </w:t>
      </w:r>
      <w:r>
        <w:rPr>
          <w:rFonts w:hint="eastAsia"/>
        </w:rPr>
        <w:t xml:space="preserve">计算该函数的值。现在使用求值跟踪方程(8.50)到(8.56)计算变量</w:t>
      </w:r>
      <w:r>
        <w:t xml:space="preserve"> </w:t>
      </w:r>
      <m:oMath>
        <m:sSub>
          <m:e>
            <m:r>
              <m:t>v</m:t>
            </m:r>
          </m:e>
          <m:sub>
            <m:r>
              <m:t>1</m:t>
            </m:r>
          </m:sub>
        </m:sSub>
      </m:oMath>
      <w:r>
        <w:t xml:space="preserve"> </w:t>
      </w:r>
      <w:r>
        <w:rPr>
          <w:rFonts w:hint="eastAsia"/>
        </w:rPr>
        <w:t xml:space="preserve">到</w:t>
      </w:r>
      <w:r>
        <w:t xml:space="preserve"> </w:t>
      </w:r>
      <m:oMath>
        <m:sSub>
          <m:e>
            <m:r>
              <m:t>v</m:t>
            </m:r>
          </m:e>
          <m:sub>
            <m:r>
              <m:t>7</m:t>
            </m:r>
          </m:sub>
        </m:sSub>
      </m:oMath>
      <w:r>
        <w:t xml:space="preserve"> </w:t>
      </w:r>
      <w:r>
        <w:rPr>
          <w:rFonts w:hint="eastAsia"/>
        </w:rPr>
        <w:t xml:space="preserve">的值，然后使用前向模式自动微分的求值跟踪方程计算切变量</w:t>
      </w:r>
      <w:r>
        <w:t xml:space="preserve"> </w:t>
      </w:r>
      <m:oMath>
        <m:sSub>
          <m:e>
            <m:acc>
              <m:accPr>
                <m:chr m:val="̇"/>
              </m:accPr>
              <m:e>
                <m:r>
                  <m:t>v</m:t>
                </m:r>
              </m:e>
            </m:acc>
          </m:e>
          <m:sub>
            <m:r>
              <m:t>1</m:t>
            </m:r>
          </m:sub>
        </m:sSub>
      </m:oMath>
      <w:r>
        <w:t xml:space="preserve"> </w:t>
      </w:r>
      <w:r>
        <w:rPr>
          <w:rFonts w:hint="eastAsia"/>
        </w:rPr>
        <w:t xml:space="preserve">到</w:t>
      </w:r>
      <w:r>
        <w:t xml:space="preserve"> </w:t>
      </w:r>
      <m:oMath>
        <m:sSub>
          <m:e>
            <m:acc>
              <m:accPr>
                <m:chr m:val="̇"/>
              </m:accPr>
              <m:e>
                <m:r>
                  <m:t>v</m:t>
                </m:r>
              </m:e>
            </m:acc>
          </m:e>
          <m:sub>
            <m:r>
              <m:t>7</m:t>
            </m:r>
          </m:sub>
        </m:sSub>
      </m:oMath>
      <w:r>
        <w:t xml:space="preserve"> </w:t>
      </w:r>
      <w:r>
        <w:rPr>
          <w:rFonts w:hint="eastAsia"/>
        </w:rPr>
        <w:t xml:space="preserve">的值，并确认</w:t>
      </w:r>
      <w:r>
        <w:t xml:space="preserve"> </w:t>
      </w:r>
      <m:oMath>
        <m:r>
          <m:rPr>
            <m:sty m:val="p"/>
          </m:rPr>
          <m:t>∂</m:t>
        </m:r>
        <m:r>
          <m:t>f</m:t>
        </m:r>
        <m:r>
          <m:rPr>
            <m:sty m:val="p"/>
          </m:rPr>
          <m:t>/</m:t>
        </m:r>
        <m:r>
          <m:rPr>
            <m:sty m:val="p"/>
          </m:rPr>
          <m:t>∂</m:t>
        </m:r>
        <m:sSub>
          <m:e>
            <m:r>
              <m:t>x</m:t>
            </m:r>
          </m:e>
          <m:sub>
            <m:r>
              <m:t>1</m:t>
            </m:r>
          </m:sub>
        </m:sSub>
      </m:oMath>
      <w:r>
        <w:t xml:space="preserve"> </w:t>
      </w:r>
      <w:r>
        <w:rPr>
          <w:rFonts w:hint="eastAsia"/>
        </w:rPr>
        <w:t xml:space="preserve">的计算结果与直接计算的结果一致。类似地，使用反向模式自动微分的求值跟踪方程(8.70)到(8.76)计算伴随变量</w:t>
      </w:r>
      <w:r>
        <w:t xml:space="preserve"> </w:t>
      </w:r>
      <m:oMath>
        <m:sSub>
          <m:e>
            <m:acc>
              <m:accPr>
                <m:chr m:val="‾"/>
              </m:accPr>
              <m:e>
                <m:r>
                  <m:t>v</m:t>
                </m:r>
              </m:e>
            </m:acc>
          </m:e>
          <m:sub>
            <m:r>
              <m:t>7</m:t>
            </m:r>
          </m:sub>
        </m:sSub>
      </m:oMath>
      <w:r>
        <w:t xml:space="preserve"> </w:t>
      </w:r>
      <w:r>
        <w:rPr>
          <w:rFonts w:hint="eastAsia"/>
        </w:rPr>
        <w:t xml:space="preserve">到</w:t>
      </w:r>
      <w:r>
        <w:t xml:space="preserve"> </w:t>
      </w:r>
      <m:oMath>
        <m:sSub>
          <m:e>
            <m:acc>
              <m:accPr>
                <m:chr m:val="‾"/>
              </m:accPr>
              <m:e>
                <m:r>
                  <m:t>v</m:t>
                </m:r>
              </m:e>
            </m:acc>
          </m:e>
          <m:sub>
            <m:r>
              <m:t>1</m:t>
            </m:r>
          </m:sub>
        </m:sSub>
      </m:oMath>
      <w:r>
        <w:t xml:space="preserve"> </w:t>
      </w:r>
      <w:r>
        <w:rPr>
          <w:rFonts w:hint="eastAsia"/>
        </w:rPr>
        <w:t xml:space="preserve">的值，并再次确认</w:t>
      </w:r>
      <w:r>
        <w:t xml:space="preserve"> </w:t>
      </w:r>
      <m:oMath>
        <m:r>
          <m:rPr>
            <m:sty m:val="p"/>
          </m:rPr>
          <m:t>∂</m:t>
        </m:r>
        <m:r>
          <m:t>f</m:t>
        </m:r>
        <m:r>
          <m:rPr>
            <m:sty m:val="p"/>
          </m:rPr>
          <m:t>/</m:t>
        </m:r>
        <m:r>
          <m:rPr>
            <m:sty m:val="p"/>
          </m:rPr>
          <m:t>∂</m:t>
        </m:r>
        <m:sSub>
          <m:e>
            <m:r>
              <m:t>x</m:t>
            </m:r>
          </m:e>
          <m:sub>
            <m:r>
              <m:t>1</m:t>
            </m:r>
          </m:sub>
        </m:sSub>
      </m:oMath>
      <w:r>
        <w:t xml:space="preserve"> </w:t>
      </w:r>
      <w:r>
        <w:rPr>
          <w:rFonts w:hint="eastAsia"/>
        </w:rPr>
        <w:t xml:space="preserve">的计算结果与直接计算的结果一致。</w:t>
      </w:r>
    </w:p>
    <w:p>
      <w:pPr>
        <w:pStyle w:val="a0"/>
      </w:pPr>
      <m:oMath>
        <m:r>
          <m:t>8.18</m:t>
        </m:r>
        <m:d>
          <m:dPr>
            <m:begChr m:val="("/>
            <m:endChr m:val=")"/>
            <m:sepChr m:val=""/>
            <m:grow/>
          </m:dPr>
          <m:e>
            <m:r>
              <m:rPr>
                <m:sty m:val="p"/>
              </m:rPr>
              <m:t>⋆</m:t>
            </m:r>
            <m:r>
              <m:rPr>
                <m:sty m:val="p"/>
              </m:rPr>
              <m:t>⋆</m:t>
            </m:r>
          </m:e>
        </m:d>
      </m:oMath>
      <w:r>
        <w:t xml:space="preserve"> </w:t>
      </w:r>
      <w:r>
        <w:rPr>
          <w:rFonts w:hint="eastAsia"/>
        </w:rPr>
        <w:t xml:space="preserve">通过将任意向量</w:t>
      </w:r>
      <w:r>
        <w:t xml:space="preserve"> </w:t>
      </w:r>
      <m:oMath>
        <m:r>
          <m:rPr>
            <m:sty m:val="b"/>
          </m:rPr>
          <m:t>r</m:t>
        </m:r>
        <m:r>
          <m:rPr>
            <m:sty m:val="p"/>
          </m:rPr>
          <m:t>=</m:t>
        </m:r>
        <m:sSup>
          <m:e>
            <m:d>
              <m:dPr>
                <m:begChr m:val="("/>
                <m:endChr m:val=")"/>
                <m:sepChr m:val=""/>
                <m:grow/>
              </m:dPr>
              <m:e>
                <m:sSub>
                  <m:e>
                    <m:r>
                      <m:t>r</m:t>
                    </m:r>
                  </m:e>
                  <m:sub>
                    <m:r>
                      <m:t>1</m:t>
                    </m:r>
                  </m:sub>
                </m:sSub>
                <m:r>
                  <m:rPr>
                    <m:sty m:val="p"/>
                  </m:rPr>
                  <m:t>,</m:t>
                </m:r>
                <m:r>
                  <m:rPr>
                    <m:sty m:val="p"/>
                  </m:rPr>
                  <m:t>…</m:t>
                </m:r>
                <m:r>
                  <m:rPr>
                    <m:sty m:val="p"/>
                  </m:rPr>
                  <m:t>,</m:t>
                </m:r>
                <m:sSub>
                  <m:e>
                    <m:r>
                      <m:t>r</m:t>
                    </m:r>
                  </m:e>
                  <m:sub>
                    <m:r>
                      <m:t>D</m:t>
                    </m:r>
                  </m:sub>
                </m:sSub>
              </m:e>
            </m:d>
          </m:e>
          <m:sup>
            <m:r>
              <m:rPr>
                <m:sty m:val="p"/>
              </m:rPr>
              <m:t>T</m:t>
            </m:r>
          </m:sup>
        </m:sSup>
      </m:oMath>
      <w:r>
        <w:t xml:space="preserve"> </w:t>
      </w:r>
      <w:r>
        <w:rPr>
          <w:rFonts w:hint="eastAsia"/>
        </w:rPr>
        <w:t xml:space="preserve">表示为单位向量</w:t>
      </w:r>
      <w:r>
        <w:t xml:space="preserve"> </w:t>
      </w:r>
      <m:oMath>
        <m:sSub>
          <m:e>
            <m:r>
              <m:rPr>
                <m:sty m:val="b"/>
              </m:rPr>
              <m:t>e</m:t>
            </m:r>
          </m:e>
          <m:sub>
            <m:r>
              <m:t>i</m:t>
            </m:r>
          </m:sub>
        </m:sSub>
      </m:oMath>
      <w:r>
        <w:t xml:space="preserve"> </w:t>
      </w:r>
      <w:r>
        <w:rPr>
          <w:rFonts w:hint="eastAsia"/>
        </w:rPr>
        <w:t xml:space="preserve">的线性组合，其中</w:t>
      </w:r>
      <w:r>
        <w:t xml:space="preserve"> </w:t>
      </w:r>
      <m:oMath>
        <m:r>
          <m:t>i</m:t>
        </m:r>
        <m:r>
          <m:rPr>
            <m:sty m:val="p"/>
          </m:rPr>
          <m:t>=</m:t>
        </m:r>
        <m:r>
          <m:t>1</m:t>
        </m:r>
        <m:r>
          <m:rPr>
            <m:sty m:val="p"/>
          </m:rPr>
          <m:t>,</m:t>
        </m:r>
        <m:r>
          <m:rPr>
            <m:sty m:val="p"/>
          </m:rPr>
          <m:t>…</m:t>
        </m:r>
        <m:r>
          <m:rPr>
            <m:sty m:val="p"/>
          </m:rPr>
          <m:t>,</m:t>
        </m:r>
        <m:r>
          <m:t>D</m:t>
        </m:r>
      </m:oMath>
      <w:r>
        <w:t xml:space="preserve"> </w:t>
      </w:r>
      <w:r>
        <w:rPr>
          <w:rFonts w:hint="eastAsia"/>
        </w:rPr>
        <w:t xml:space="preserve">，证明通过设置</w:t>
      </w:r>
      <w:r>
        <w:t xml:space="preserve"> </w:t>
      </w:r>
      <m:oMath>
        <m:acc>
          <m:accPr>
            <m:chr m:val="̇"/>
          </m:accPr>
          <m:e>
            <m:r>
              <m:rPr>
                <m:sty m:val="b"/>
              </m:rPr>
              <m:t>x</m:t>
            </m:r>
          </m:e>
        </m:acc>
        <m:r>
          <m:rPr>
            <m:sty m:val="p"/>
          </m:rPr>
          <m:t>=</m:t>
        </m:r>
        <m:r>
          <m:rPr>
            <m:sty m:val="b"/>
          </m:rPr>
          <m:t>r</m:t>
        </m:r>
      </m:oMath>
      <w:r>
        <w:t xml:space="preserve"> </w:t>
      </w:r>
      <w:r>
        <w:rPr>
          <w:rFonts w:hint="eastAsia"/>
        </w:rPr>
        <w:t xml:space="preserve">，可以使用单次前向模式自动微分来计算函数的雅可比矩阵与</w:t>
      </w:r>
      <w:r>
        <w:t xml:space="preserve"> </w:t>
      </w:r>
      <m:oMath>
        <m:r>
          <m:rPr>
            <m:sty m:val="b"/>
          </m:rPr>
          <m:t>r</m:t>
        </m:r>
      </m:oMath>
      <w:r>
        <w:t xml:space="preserve"> </w:t>
      </w:r>
      <w:r>
        <w:rPr>
          <w:rFonts w:hint="eastAsia"/>
        </w:rPr>
        <w:t xml:space="preserve">(形式如</w:t>
      </w:r>
      <w:r>
        <w:t xml:space="preserve"> </w:t>
      </w:r>
      <w:r>
        <w:rPr>
          <w:rFonts w:hint="eastAsia"/>
        </w:rPr>
        <w:t xml:space="preserve">(8.67))的乘积。</w:t>
      </w:r>
    </w:p>
    <w:p>
      <w:pPr>
        <w:pStyle w:val="a0"/>
      </w:pPr>
      <w:r>
        <w:drawing>
          <wp:inline>
            <wp:extent cx="4389120" cy="4442099"/>
            <wp:effectExtent b="0" l="0" r="0" t="0"/>
            <wp:docPr descr="image" title="" id="537" name="Picture"/>
            <a:graphic>
              <a:graphicData uri="http://schemas.openxmlformats.org/drawingml/2006/picture">
                <pic:pic>
                  <pic:nvPicPr>
                    <pic:cNvPr descr="images/0194e279-9b28-703a-88f4-c3ac21e2010d_272_472_348_1077_1090_0.jpg" id="538" name="Picture"/>
                    <pic:cNvPicPr>
                      <a:picLocks noChangeArrowheads="1" noChangeAspect="1"/>
                    </pic:cNvPicPr>
                  </pic:nvPicPr>
                  <pic:blipFill>
                    <a:blip r:embed="rId536"/>
                    <a:stretch>
                      <a:fillRect/>
                    </a:stretch>
                  </pic:blipFill>
                  <pic:spPr bwMode="auto">
                    <a:xfrm>
                      <a:off x="0" y="0"/>
                      <a:ext cx="4389120" cy="444209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我们在讨论多项式曲线拟合时引入了正则化的概念，作为一种通过抑制模型参数取大值来减少过拟合的方法。这涉及在误差函数中添加一个简单的惩罚项，以得到如下形式的正则化误差函数</w:t>
      </w:r>
    </w:p>
    <w:p>
      <w:pPr>
        <w:pStyle w:val="a0"/>
      </w:pPr>
      <m:oMathPara>
        <m:oMathParaPr>
          <m:jc m:val="center"/>
        </m:oMathParaPr>
        <m:oMath>
          <m:acc>
            <m:accPr>
              <m:chr m:val="̃"/>
            </m:accPr>
            <m:e>
              <m:r>
                <m:t>E</m:t>
              </m:r>
            </m:e>
          </m:acc>
          <m:d>
            <m:dPr>
              <m:begChr m:val="("/>
              <m:endChr m:val=")"/>
              <m:sepChr m:val=""/>
              <m:grow/>
            </m:dPr>
            <m:e>
              <m:r>
                <m:rPr>
                  <m:sty m:val="b"/>
                </m:rPr>
                <m:t>w</m:t>
              </m:r>
            </m:e>
          </m:d>
          <m:r>
            <m:rPr>
              <m:sty m:val="p"/>
            </m:rPr>
            <m:t>=</m:t>
          </m:r>
          <m:r>
            <m:t>E</m:t>
          </m:r>
          <m:d>
            <m:dPr>
              <m:begChr m:val="("/>
              <m:endChr m:val=")"/>
              <m:sepChr m:val=""/>
              <m:grow/>
            </m:dPr>
            <m:e>
              <m:r>
                <m:rPr>
                  <m:sty m:val="b"/>
                </m:rPr>
                <m:t>w</m:t>
              </m:r>
            </m:e>
          </m:d>
          <m:r>
            <m:rPr>
              <m:sty m:val="p"/>
            </m:rPr>
            <m:t>+</m:t>
          </m:r>
          <m:f>
            <m:fPr>
              <m:type m:val="bar"/>
            </m:fPr>
            <m:num>
              <m:r>
                <m:t>λ</m:t>
              </m:r>
            </m:num>
            <m:den>
              <m:r>
                <m:t>2</m:t>
              </m:r>
            </m:den>
          </m:f>
          <m:sSup>
            <m:e>
              <m:r>
                <m:rPr>
                  <m:sty m:val="b"/>
                </m:rPr>
                <m:t>w</m:t>
              </m:r>
            </m:e>
            <m:sup>
              <m:r>
                <m:rPr>
                  <m:sty m:val="p"/>
                </m:rPr>
                <m:t>T</m:t>
              </m:r>
            </m:sup>
          </m:sSup>
          <m:r>
            <m:rPr>
              <m:sty m:val="b"/>
            </m:rPr>
            <m:t>w</m:t>
          </m:r>
          <m:r>
            <m:t>  </m:t>
          </m:r>
          <m:r>
            <m:rPr>
              <m:nor/>
              <m:sty m:val="p"/>
            </m:rPr>
            <m:t>(9.1)</m:t>
          </m:r>
        </m:oMath>
      </m:oMathPara>
    </w:p>
    <w:p>
      <w:r>
        <w:pict>
          <v:rect style="width:0;height:1.5pt" o:hralign="center" o:hrstd="t" o:hr="t"/>
        </w:pict>
      </w:r>
    </w:p>
    <w:p>
      <w:pPr>
        <w:pStyle w:val="FirstParagraph"/>
      </w:pPr>
      <w:r>
        <w:rPr>
          <w:rFonts w:hint="eastAsia"/>
        </w:rPr>
        <w:t xml:space="preserve">第</w:t>
      </w:r>
      <w:r>
        <w:t xml:space="preserve"> 1.2 </w:t>
      </w:r>
      <w:r>
        <w:rPr>
          <w:rFonts w:hint="eastAsia"/>
        </w:rPr>
        <w:t xml:space="preserve">节</w:t>
      </w:r>
    </w:p>
    <w:p>
      <w:r>
        <w:pict>
          <v:rect style="width:0;height:1.5pt" o:hralign="center" o:hrstd="t" o:hr="t"/>
        </w:pict>
      </w:r>
    </w:p>
    <w:p>
      <w:pPr>
        <w:pStyle w:val="FirstParagraph"/>
      </w:pPr>
      <w:r>
        <w:rPr>
          <w:rFonts w:hint="eastAsia"/>
        </w:rPr>
        <w:t xml:space="preserve">其中</w:t>
      </w:r>
      <w:r>
        <w:t xml:space="preserve"> </w:t>
      </w:r>
      <m:oMath>
        <m:r>
          <m:rPr>
            <m:sty m:val="b"/>
          </m:rPr>
          <m:t>w</m:t>
        </m:r>
      </m:oMath>
      <w:r>
        <w:t xml:space="preserve"> </w:t>
      </w:r>
      <w:r>
        <w:rPr>
          <w:rFonts w:hint="eastAsia"/>
        </w:rPr>
        <w:t xml:space="preserve">是模型参数向量，</w:t>
      </w:r>
      <w:r>
        <w:t xml:space="preserve"> </w:t>
      </w:r>
      <m:oMath>
        <m:r>
          <m:t>E</m:t>
        </m:r>
        <m:d>
          <m:dPr>
            <m:begChr m:val="("/>
            <m:endChr m:val=")"/>
            <m:sepChr m:val=""/>
            <m:grow/>
          </m:dPr>
          <m:e>
            <m:r>
              <m:rPr>
                <m:sty m:val="b"/>
              </m:rPr>
              <m:t>w</m:t>
            </m:r>
          </m:e>
        </m:d>
      </m:oMath>
      <w:r>
        <w:t xml:space="preserve"> </w:t>
      </w:r>
      <w:r>
        <w:rPr>
          <w:rFonts w:hint="eastAsia"/>
        </w:rPr>
        <w:t xml:space="preserve">是未正则化的误差函数，正则化超参数</w:t>
      </w:r>
      <w:r>
        <w:t xml:space="preserve"> </w:t>
      </w:r>
      <m:oMath>
        <m:r>
          <m:t>λ</m:t>
        </m:r>
      </m:oMath>
      <w:r>
        <w:t xml:space="preserve"> </w:t>
      </w:r>
      <w:r>
        <w:rPr>
          <w:rFonts w:hint="eastAsia"/>
        </w:rPr>
        <w:t xml:space="preserve">控制正则化效果的强度。使用这样的正则化器提高预测精度可以从偏差</w:t>
      </w:r>
      <w:r>
        <w:t xml:space="preserve"> - </w:t>
      </w:r>
      <w:r>
        <w:rPr>
          <w:rFonts w:hint="eastAsia"/>
        </w:rPr>
        <w:t xml:space="preserve">方差权衡的角度来理解，即通过牺牲一定的偏差增加来减少解的方差。在本章中，我们将深入探讨正则化，并讨论几种不同的正则化方法。我们还将更广泛地探讨偏差在从有限训练数据集中实现良好泛化方面的重要作用。</w:t>
      </w:r>
    </w:p>
    <w:p>
      <w:r>
        <w:pict>
          <v:rect style="width:0;height:1.5pt" o:hralign="center" o:hrstd="t" o:hr="t"/>
        </w:pict>
      </w:r>
    </w:p>
    <w:p>
      <w:pPr>
        <w:pStyle w:val="FirstParagraph"/>
      </w:pPr>
      <w:r>
        <w:rPr>
          <w:rFonts w:hint="eastAsia"/>
        </w:rPr>
        <w:t xml:space="preserve">第</w:t>
      </w:r>
      <w:r>
        <w:t xml:space="preserve"> 4.3 </w:t>
      </w:r>
      <w:r>
        <w:rPr>
          <w:rFonts w:hint="eastAsia"/>
        </w:rPr>
        <w:t xml:space="preserve">节</w:t>
      </w:r>
    </w:p>
    <w:p>
      <w:r>
        <w:pict>
          <v:rect style="width:0;height:1.5pt" o:hralign="center" o:hrstd="t" o:hr="t"/>
        </w:pict>
      </w:r>
    </w:p>
    <w:p>
      <w:pPr>
        <w:pStyle w:val="FirstParagraph"/>
      </w:pPr>
      <w:r>
        <w:rPr>
          <w:rFonts w:hint="eastAsia"/>
        </w:rPr>
        <w:t xml:space="preserve">在实际应用中，生成数据的过程几乎不可能精确对应于特定的神经网络架构，因此任何给定的神经网络都只是对真实数据生成器的一种近似。更大的网络可以提供更接近的近似，但这存在过拟合的风险。在实践中，我们发现几乎总是通过使用更大的网络并结合某种形式的正则化来获得最佳的泛化结果。在本章中，我们将探讨几种替代的正则化技术，包括提前停止、模型平均、随机失活、数据增强和参数共享。如果需要，可以同时使用多种形式的正则化。例如，形式为</w:t>
      </w:r>
      <w:r>
        <w:t xml:space="preserve"> (9.1) </w:t>
      </w:r>
      <w:r>
        <w:rPr>
          <w:rFonts w:hint="eastAsia"/>
        </w:rPr>
        <w:t xml:space="preserve">的误差函数正则化通常与随机失活一起使用。</w:t>
      </w:r>
    </w:p>
    <w:bookmarkEnd w:id="539"/>
    <w:bookmarkStart w:id="540" w:name="归纳偏置"/>
    <w:p>
      <w:pPr>
        <w:pStyle w:val="1"/>
      </w:pPr>
      <w:r>
        <w:t xml:space="preserve">9.1. </w:t>
      </w:r>
      <w:r>
        <w:rPr>
          <w:rFonts w:hint="eastAsia"/>
        </w:rPr>
        <w:t xml:space="preserve">归纳偏置</w:t>
      </w:r>
    </w:p>
    <w:p>
      <w:pPr>
        <w:pStyle w:val="FirstParagraph"/>
      </w:pPr>
      <w:r>
        <w:rPr>
          <w:rFonts w:hint="eastAsia"/>
        </w:rPr>
        <w:t xml:space="preserve">当我们比较不同阶多项式对正弦合成数据问题的预测误差时，我们发现使用中等复杂度的多项式(既不过于简单也不过于灵活)可实现最小的泛化误差。当我们使用形式为</w:t>
      </w:r>
      <w:r>
        <w:t xml:space="preserve"> (9.1) </w:t>
      </w:r>
      <w:r>
        <w:rPr>
          <w:rFonts w:hint="eastAsia"/>
        </w:rPr>
        <w:t xml:space="preserve">的正则化项来控制模型复杂度时，也得到了类似的结果，因为正则化系数</w:t>
      </w:r>
      <w:r>
        <w:t xml:space="preserve"> </w:t>
      </w:r>
      <m:oMath>
        <m:r>
          <m:t>λ</m:t>
        </m:r>
      </m:oMath>
      <w:r>
        <w:t xml:space="preserve"> </w:t>
      </w:r>
      <w:r>
        <w:rPr>
          <w:rFonts w:hint="eastAsia"/>
        </w:rPr>
        <w:t xml:space="preserve">取中间值时对新输入值的预测效果最佳。对这一结果的深入理解来自偏差</w:t>
      </w:r>
      <w:r>
        <w:t xml:space="preserve"> - </w:t>
      </w:r>
      <w:r>
        <w:rPr>
          <w:rFonts w:hint="eastAsia"/>
        </w:rPr>
        <w:t xml:space="preserve">方差分解，我们发现模型中适当水平的偏差对于从有限数据集进行泛化非常重要。具有高偏差的简单模型无法捕捉底层数据生成过程中的变化，而具有低偏差的高度灵活模型则容易过拟合，导致泛化能力差。随着数据集规模的增大，我们可以使用偏差更小、更灵活的模型，而不会产生过大的方差，从而提高泛化能力。请注意，在实际应用中，我们对模型的选择可能还会受到内存使用或执行速度等因素的影响。在这里，我们忽略这些次要因素，专注于实现良好预测性能这一核心目标，换句话说，就是良好的泛化能力。</w:t>
      </w:r>
    </w:p>
    <w:p>
      <w:r>
        <w:pict>
          <v:rect style="width:0;height:1.5pt" o:hralign="center" o:hrstd="t" o:hr="t"/>
        </w:pict>
      </w:r>
    </w:p>
    <w:p>
      <w:pPr>
        <w:pStyle w:val="FirstParagraph"/>
      </w:pPr>
      <w:r>
        <w:rPr>
          <w:rFonts w:hint="eastAsia"/>
        </w:rPr>
        <w:t xml:space="preserve">第</w:t>
      </w:r>
      <w:r>
        <w:t xml:space="preserve"> 1.2.4 </w:t>
      </w:r>
      <w:r>
        <w:rPr>
          <w:rFonts w:hint="eastAsia"/>
        </w:rPr>
        <w:t xml:space="preserve">节</w:t>
      </w:r>
    </w:p>
    <w:p>
      <w:pPr>
        <w:pStyle w:val="a0"/>
      </w:pPr>
      <w:r>
        <w:rPr>
          <w:rFonts w:hint="eastAsia"/>
        </w:rPr>
        <w:t xml:space="preserve">第</w:t>
      </w:r>
      <w:r>
        <w:t xml:space="preserve"> 1.2.5 </w:t>
      </w:r>
      <w:r>
        <w:rPr>
          <w:rFonts w:hint="eastAsia"/>
        </w:rPr>
        <w:t xml:space="preserve">节</w:t>
      </w:r>
    </w:p>
    <w:p>
      <w:pPr>
        <w:pStyle w:val="a0"/>
      </w:pPr>
      <w:r>
        <w:rPr>
          <w:rFonts w:hint="eastAsia"/>
        </w:rPr>
        <w:t xml:space="preserve">第</w:t>
      </w:r>
      <w:r>
        <w:t xml:space="preserve"> 4.3 </w:t>
      </w:r>
      <w:r>
        <w:rPr>
          <w:rFonts w:hint="eastAsia"/>
        </w:rPr>
        <w:t xml:space="preserve">节</w:t>
      </w:r>
    </w:p>
    <w:p>
      <w:r>
        <w:pict>
          <v:rect style="width:0;height:1.5pt" o:hralign="center" o:hrstd="t" o:hr="t"/>
        </w:pict>
      </w:r>
    </w:p>
    <w:bookmarkEnd w:id="540"/>
    <w:bookmarkStart w:id="541" w:name="逆问题"/>
    <w:p>
      <w:pPr>
        <w:pStyle w:val="1"/>
      </w:pPr>
      <w:r>
        <w:t xml:space="preserve">9.1.1 </w:t>
      </w:r>
      <w:r>
        <w:rPr>
          <w:rFonts w:hint="eastAsia"/>
        </w:rPr>
        <w:t xml:space="preserve">逆问题</w:t>
      </w:r>
    </w:p>
    <w:p>
      <w:pPr>
        <w:pStyle w:val="FirstParagraph"/>
      </w:pPr>
      <w:r>
        <w:rPr>
          <w:rFonts w:hint="eastAsia"/>
        </w:rPr>
        <w:t xml:space="preserve">模型选择这一问题是机器学习的核心，可追溯到大多数机器学习任务都是逆问题的实例这一事实。给定一个条件分布</w:t>
      </w:r>
      <w:r>
        <w:t xml:space="preserve"> </w:t>
      </w:r>
      <m:oMath>
        <m:r>
          <m:t>p</m:t>
        </m:r>
        <m:d>
          <m:dPr>
            <m:begChr m:val="("/>
            <m:endChr m:val=")"/>
            <m:sepChr m:val=""/>
            <m:grow/>
          </m:dPr>
          <m:e>
            <m:r>
              <m:t>t</m:t>
            </m:r>
            <m:r>
              <m:rPr>
                <m:sty m:val="p"/>
              </m:rPr>
              <m:t>∣</m:t>
            </m:r>
            <m:r>
              <m:rPr>
                <m:sty m:val="b"/>
              </m:rPr>
              <m:t>x</m:t>
            </m:r>
          </m:e>
        </m:d>
      </m:oMath>
      <w:r>
        <w:t xml:space="preserve"> </w:t>
      </w:r>
      <w:r>
        <w:rPr>
          <w:rFonts w:hint="eastAsia"/>
        </w:rPr>
        <w:t xml:space="preserve">以及一组有限的输入点</w:t>
      </w:r>
      <w:r>
        <w:t xml:space="preserve"> </w:t>
      </w:r>
      <m:oMath>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，至少原则上，从该分布中采样相应的值</w:t>
      </w:r>
      <w:r>
        <w:t xml:space="preserve"> </w:t>
      </w:r>
      <m:oMath>
        <m:d>
          <m:dPr>
            <m:begChr m:val="{"/>
            <m:endChr m:val="}"/>
            <m:sepChr m:val=""/>
            <m:grow/>
          </m:dPr>
          <m:e>
            <m:sSub>
              <m:e>
                <m:r>
                  <m:t>t</m:t>
                </m:r>
              </m:e>
              <m:sub>
                <m:r>
                  <m:t>1</m:t>
                </m:r>
              </m:sub>
            </m:sSub>
            <m:r>
              <m:rPr>
                <m:sty m:val="p"/>
              </m:rPr>
              <m:t>,</m:t>
            </m:r>
            <m:r>
              <m:rPr>
                <m:sty m:val="p"/>
              </m:rPr>
              <m:t>…</m:t>
            </m:r>
            <m:r>
              <m:rPr>
                <m:sty m:val="p"/>
              </m:rPr>
              <m:t>,</m:t>
            </m:r>
            <m:sSub>
              <m:e>
                <m:r>
                  <m:t>t</m:t>
                </m:r>
              </m:e>
              <m:sub>
                <m:r>
                  <m:t>N</m:t>
                </m:r>
              </m:sub>
            </m:sSub>
          </m:e>
        </m:d>
      </m:oMath>
      <w:r>
        <w:t xml:space="preserve"> </w:t>
      </w:r>
      <w:r>
        <w:rPr>
          <w:rFonts w:hint="eastAsia"/>
        </w:rPr>
        <w:t xml:space="preserve">是直接明了的。然而，在机器学习中，我们必须解决这个问题的逆问题，即仅根据有限数量的样本推断出整个分布。这本质上是不适定的，因为有无数种分布可能是生成所观察到的训练数据的原因。事实上，任何在观察到的目标值处具有非零概率密度的分布都是候选分布。</w:t>
      </w:r>
    </w:p>
    <w:p>
      <w:pPr>
        <w:pStyle w:val="a0"/>
      </w:pPr>
      <w:r>
        <w:rPr>
          <w:rFonts w:hint="eastAsia"/>
        </w:rPr>
        <w:t xml:space="preserve">然而，为了使机器学习有用，我们需要对</w:t>
      </w:r>
      <w:r>
        <w:t xml:space="preserve"> </w:t>
      </w:r>
      <m:oMath>
        <m:r>
          <m:rPr>
            <m:sty m:val="b"/>
          </m:rPr>
          <m:t>x</m:t>
        </m:r>
      </m:oMath>
      <w:r>
        <w:t xml:space="preserve"> </w:t>
      </w:r>
      <w:r>
        <w:rPr>
          <w:rFonts w:hint="eastAsia"/>
        </w:rPr>
        <w:t xml:space="preserve">的新值进行预测，因此我们需要一种方法从无数种可能性中选择一个特定的分布。对一种选择优于其他选择的偏好称为归纳偏置或先验知识，它在机器学习中起着核心作用。先验知识可能来自有助于限制解空间的背景信息。对于许多应用来说，输入值的微小变化应该导致输出值的微小变化，因此我们应该使我们的解偏向于那些具有平滑变化函数的解。形式为</w:t>
      </w:r>
      <w:r>
        <w:t xml:space="preserve"> (9.1) </w:t>
      </w:r>
      <w:r>
        <w:rPr>
          <w:rFonts w:hint="eastAsia"/>
        </w:rPr>
        <w:t xml:space="preserve">的正则化项鼓励模型权重具有较小的幅度，从而引入对随输入变化更缓慢的函数的偏置。同样，在图像中检测物体时，我们可以引入先验知识，即物体的身份通常与其在图像中的位置无关。这被称为平移不变性，将其纳入我们的解中可以大大简化构建具有良好泛化能力的系统的任务。然而，必须注意不要纳入与生成数据的底层过程不一致的偏置或约束。例如，当实际上存在显著的非线性时，假设输出和输入之间的关系是线性的，可能会导致系统产生不准确的答案。</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r>
        <w:t xml:space="preserve"> </w:t>
      </w:r>
      <w:r>
        <w:rPr>
          <w:rFonts w:hint="eastAsia"/>
        </w:rPr>
        <w:t xml:space="preserve">第</w:t>
      </w:r>
      <w:r>
        <w:t xml:space="preserve"> 6.3.4 </w:t>
      </w:r>
      <w:r>
        <w:rPr>
          <w:rFonts w:hint="eastAsia"/>
        </w:rPr>
        <w:t xml:space="preserve">节</w:t>
      </w:r>
    </w:p>
    <w:p>
      <w:r>
        <w:pict>
          <v:rect style="width:0;height:1.5pt" o:hralign="center" o:hrstd="t" o:hr="t"/>
        </w:pict>
      </w:r>
    </w:p>
    <w:p>
      <w:pPr>
        <w:pStyle w:val="FirstParagraph"/>
      </w:pPr>
      <w:r>
        <w:rPr>
          <w:rFonts w:hint="eastAsia"/>
        </w:rPr>
        <w:t xml:space="preserve">诸如迁移学习和多任务学习等技术也可以从正则化的角度来看待。当特定任务的训练数据有限时，可以使用来自不同但相关任务的额外数据来帮助确定神经网络中的可学习参数。与简单的正则化相比，任务之间相似性的假设代表了一种更复杂的归纳偏置形式，这解释了使用额外数据所带来的性能提升。</w:t>
      </w:r>
    </w:p>
    <w:bookmarkEnd w:id="541"/>
    <w:bookmarkStart w:id="542" w:name="没有免费午餐定理"/>
    <w:p>
      <w:pPr>
        <w:pStyle w:val="1"/>
      </w:pPr>
      <w:r>
        <w:t xml:space="preserve">9.1.2 </w:t>
      </w:r>
      <w:r>
        <w:rPr>
          <w:rFonts w:hint="eastAsia"/>
        </w:rPr>
        <w:t xml:space="preserve">没有免费午餐定理</w:t>
      </w:r>
    </w:p>
    <w:p>
      <w:pPr>
        <w:pStyle w:val="FirstParagraph"/>
      </w:pPr>
      <w:r>
        <w:rPr>
          <w:rFonts w:hint="eastAsia"/>
        </w:rPr>
        <w:t xml:space="preserve">本书的核心重点是一类重要的机器学习模型，即深度神经网络。这些是高度灵活的模型，已经彻底改变了许多领域，包括计算机视觉、语音识别和自然语言处理。事实上，它们已经成为绝大多数机器学习应用的首选框架。因此，它们似乎代表了一种能够解决所有任务的</w:t>
      </w:r>
      <w:r>
        <w:rPr>
          <w:rFonts w:hint="eastAsia"/>
        </w:rPr>
        <w:t xml:space="preserve">“通用”</w:t>
      </w:r>
      <w:r>
        <w:rPr>
          <w:rFonts w:hint="eastAsia"/>
        </w:rPr>
        <w:t xml:space="preserve">学习算法。然而，即使是非常灵活的神经网络也包含重要的归纳偏置。例如，卷积神经网络编码了特定形式的归纳偏置，包括平移等变性，这在涉及图像的应用中特别有用。</w:t>
      </w:r>
    </w:p>
    <w:p>
      <w:r>
        <w:pict>
          <v:rect style="width:0;height:1.5pt" o:hralign="center" o:hrstd="t" o:hr="t"/>
        </w:pict>
      </w:r>
    </w:p>
    <w:p>
      <w:pPr>
        <w:pStyle w:val="FirstParagraph"/>
      </w:pPr>
      <w:r>
        <w:rPr>
          <w:rFonts w:hint="eastAsia"/>
        </w:rPr>
        <w:t xml:space="preserve">第10章</w:t>
      </w:r>
    </w:p>
    <w:p>
      <w:r>
        <w:pict>
          <v:rect style="width:0;height:1.5pt" o:hralign="center" o:hrstd="t" o:hr="t"/>
        </w:pict>
      </w:r>
    </w:p>
    <w:p>
      <w:pPr>
        <w:pStyle w:val="FirstParagraph"/>
      </w:pPr>
      <w:r>
        <w:rPr>
          <w:rFonts w:hint="eastAsia"/>
        </w:rPr>
        <w:t xml:space="preserve">没有免费午餐定理(Wolpert，1996)，得名于</w:t>
      </w:r>
      <w:r>
        <w:t xml:space="preserve"> </w:t>
      </w:r>
      <w:r>
        <w:rPr>
          <w:rFonts w:hint="eastAsia"/>
        </w:rPr>
        <w:t xml:space="preserve">“天下没有免费的午餐”</w:t>
      </w:r>
      <w:r>
        <w:t xml:space="preserve"> </w:t>
      </w:r>
      <w:r>
        <w:rPr>
          <w:rFonts w:hint="eastAsia"/>
        </w:rPr>
        <w:t xml:space="preserve">这一表述，该定理指出，当对所有可能的问题求平均时，每个学习算法的效果都和其他算法一样。如果某个特定的模型或算法在某些问题上表现优于平均水平，那么它在其他问题上必然表现逊于平均水平。然而，这是一个相当理论化的概念，因为这里可能问题的空间包括了输入和输出之间的关系，而这些关系在任何合理的实际应用中都是非常不典型的。例如，我们已经注意到，大多数实际感兴趣的例子都表现出一定程度的平滑性，即输入值的小变化在很大程度上与目标值的小变化相关。像神经网络这样的模型，实际上大多数广泛使用的机器学习技术，都表现出这种形式的归纳偏置，因此在一定程度上，它们具有广泛的适用性。</w:t>
      </w:r>
    </w:p>
    <w:p>
      <w:pPr>
        <w:pStyle w:val="a0"/>
      </w:pPr>
      <w:r>
        <w:rPr>
          <w:rFonts w:hint="eastAsia"/>
        </w:rPr>
        <w:t xml:space="preserve">尽管没有免费午餐定理有些理论化，但它确实凸显了偏置在确定机器学习算法性能方面的核心重要性。在没有任何偏置的情况下，不可能</w:t>
      </w:r>
      <w:r>
        <w:t xml:space="preserve"> </w:t>
      </w:r>
      <w:r>
        <w:rPr>
          <w:rFonts w:hint="eastAsia"/>
        </w:rPr>
        <w:t xml:space="preserve">“纯粹从数据中学习”</w:t>
      </w:r>
      <w:r>
        <w:rPr>
          <w:rFonts w:hint="eastAsia"/>
        </w:rPr>
        <w:t xml:space="preserve">。在实践中，偏置可能是隐含的。例如，每个神经网络都有有限数量的参数，因此限制了它所能表示的函数。然而，偏置也可以作为与正在解决的特定类型问题相关的先验知识的反映而被明确编码。</w:t>
      </w:r>
    </w:p>
    <w:p>
      <w:pPr>
        <w:pStyle w:val="a0"/>
      </w:pPr>
      <w:r>
        <w:rPr>
          <w:rFonts w:hint="eastAsia"/>
        </w:rPr>
        <w:t xml:space="preserve">在试图寻找通用学习算法时，我们实际上是在寻找适合实际中会遇到的广泛应用类别的归纳偏置。然而，对于任何给定的应用，如果能够纳入针对该应用的更强的归纳偏置，则可以获得更好的结果。基于模型的机器学习观点(Winn</w:t>
      </w:r>
      <w:r>
        <w:t xml:space="preserve"> </w:t>
      </w:r>
      <w:r>
        <w:rPr>
          <w:rFonts w:hint="eastAsia"/>
        </w:rPr>
        <w:t xml:space="preserve">等人，2023)主张将机器学习模型中的所有假设明确化，以便为归纳偏置做出适当的选择。</w:t>
      </w:r>
    </w:p>
    <w:p>
      <w:pPr>
        <w:pStyle w:val="a0"/>
      </w:pPr>
      <w:r>
        <w:rPr>
          <w:rFonts w:hint="eastAsia"/>
        </w:rPr>
        <w:t xml:space="preserve">我们已经看到，归纳偏置可以通过分布的形式来纳入，例如通过指定输出是一组固定的特定基函数的线性函数。它也可以通过在训练期间使用的误差函数中添加正则化项来纳入。控制神经网络复杂度的另一种方法是通过训练过程本身。我们将看到，即使可调整参数的数量超过训练数据点的数量，只要训练过程设置正确，深度神经网络也能给出良好的泛化能力。将深度学习应用于实际问题的部分技巧在于精心设计归纳偏置和纳入先验知识。</w:t>
      </w:r>
    </w:p>
    <w:p>
      <w:r>
        <w:pict>
          <v:rect style="width:0;height:1.5pt" o:hralign="center" o:hrstd="t" o:hr="t"/>
        </w:pict>
      </w:r>
    </w:p>
    <w:p>
      <w:pPr>
        <w:pStyle w:val="FirstParagraph"/>
      </w:pPr>
      <w:r>
        <w:rPr>
          <w:rFonts w:hint="eastAsia"/>
        </w:rPr>
        <w:t xml:space="preserve">第7章</w:t>
      </w:r>
    </w:p>
    <w:p>
      <w:r>
        <w:pict>
          <v:rect style="width:0;height:1.5pt" o:hralign="center" o:hrstd="t" o:hr="t"/>
        </w:pict>
      </w:r>
    </w:p>
    <w:bookmarkEnd w:id="542"/>
    <w:bookmarkStart w:id="546" w:name="对称性与不变性"/>
    <w:p>
      <w:pPr>
        <w:pStyle w:val="1"/>
      </w:pPr>
      <w:r>
        <w:t xml:space="preserve">9.1.3 </w:t>
      </w:r>
      <w:r>
        <w:rPr>
          <w:rFonts w:hint="eastAsia"/>
        </w:rPr>
        <w:t xml:space="preserve">对称性与不变性</w:t>
      </w:r>
    </w:p>
    <w:p>
      <w:pPr>
        <w:pStyle w:val="FirstParagraph"/>
      </w:pPr>
      <w:r>
        <w:rPr>
          <w:rFonts w:hint="eastAsia"/>
        </w:rPr>
        <w:t xml:space="preserve">在机器学习的许多应用中，输入变量经过一次或多次变换后，预测结果应保持不变，即具有不变性。例如，在对二维图像中的物体(如猫或狗)进行分类时，无论物体在图像中的位置如何，都应赋予其相同的分类。这被称为平移不变性。同样，图像中物体大小的变化也不应改变其分类。这被称为尺度不变性。利用这些对称性来创建归纳偏置可以极大地提高机器学习模型的性能，这也是几何深度学习的研究主题(Bronstein</w:t>
      </w:r>
      <w:r>
        <w:t xml:space="preserve"> </w:t>
      </w:r>
      <w:r>
        <w:rPr>
          <w:rFonts w:hint="eastAsia"/>
        </w:rPr>
        <w:t xml:space="preserve">等人，2021)。</w:t>
      </w:r>
    </w:p>
    <w:p>
      <w:pPr>
        <w:pStyle w:val="a0"/>
      </w:pPr>
      <w:r>
        <w:rPr>
          <w:rFonts w:hint="eastAsia"/>
        </w:rPr>
        <w:t xml:space="preserve">诸如平移或缩放等能使特定属性保持不变的变换体现了对称性。与特定对称性相对应的所有变换构成了一种称为群的数学结构。群由一组元素</w:t>
      </w:r>
      <w:r>
        <w:t xml:space="preserve"> </w:t>
      </w:r>
      <m:oMath>
        <m:r>
          <m:rPr>
            <m:sty m:val="p"/>
            <m:scr m:val="script"/>
          </m:rPr>
          <m:t>A</m:t>
        </m:r>
        <m:r>
          <m:rPr>
            <m:sty m:val="p"/>
          </m:rPr>
          <m:t>,</m:t>
        </m:r>
        <m:r>
          <m:rPr>
            <m:sty m:val="p"/>
            <m:scr m:val="script"/>
          </m:rPr>
          <m:t>B</m:t>
        </m:r>
        <m:r>
          <m:rPr>
            <m:sty m:val="p"/>
          </m:rPr>
          <m:t>,</m:t>
        </m:r>
        <m:r>
          <m:rPr>
            <m:sty m:val="p"/>
            <m:scr m:val="script"/>
          </m:rPr>
          <m:t>C</m:t>
        </m:r>
        <m:r>
          <m:rPr>
            <m:sty m:val="p"/>
          </m:rPr>
          <m:t>,</m:t>
        </m:r>
        <m:r>
          <m:rPr>
            <m:sty m:val="p"/>
          </m:rPr>
          <m:t>…</m:t>
        </m:r>
      </m:oMath>
      <w:r>
        <w:t xml:space="preserve"> </w:t>
      </w:r>
      <w:r>
        <w:rPr>
          <w:rFonts w:hint="eastAsia"/>
        </w:rPr>
        <w:t xml:space="preserve">以及一个用于组合元素对的二元运算组成，我们用符号</w:t>
      </w:r>
      <w:r>
        <w:t xml:space="preserve"> </w:t>
      </w:r>
      <m:oMath>
        <m:r>
          <m:rPr>
            <m:sty m:val="p"/>
            <m:scr m:val="script"/>
          </m:rPr>
          <m:t>A</m:t>
        </m:r>
        <m:r>
          <m:rPr>
            <m:sty m:val="p"/>
          </m:rPr>
          <m:t>∘</m:t>
        </m:r>
        <m:r>
          <m:rPr>
            <m:sty m:val="p"/>
            <m:scr m:val="script"/>
          </m:rPr>
          <m:t>B</m:t>
        </m:r>
      </m:oMath>
      <w:r>
        <w:t xml:space="preserve"> </w:t>
      </w:r>
      <w:r>
        <w:rPr>
          <w:rFonts w:hint="eastAsia"/>
        </w:rPr>
        <w:t xml:space="preserve">表示该运算。群满足以下四个公理:</w:t>
      </w:r>
    </w:p>
    <w:p>
      <w:pPr>
        <w:pStyle w:val="a0"/>
      </w:pPr>
      <w:r>
        <w:t xml:space="preserve">1. </w:t>
      </w:r>
      <w:r>
        <w:rPr>
          <w:rFonts w:hint="eastAsia"/>
        </w:rPr>
        <w:t xml:space="preserve">封闭性:对于集合中的任意两个元素</w:t>
      </w:r>
      <w:r>
        <w:t xml:space="preserve"> </w:t>
      </w:r>
      <m:oMath>
        <m:r>
          <m:rPr>
            <m:sty m:val="p"/>
            <m:scr m:val="script"/>
          </m:rPr>
          <m:t>A</m:t>
        </m:r>
        <m:r>
          <m:rPr>
            <m:sty m:val="p"/>
          </m:rPr>
          <m:t>,</m:t>
        </m:r>
        <m:r>
          <m:rPr>
            <m:sty m:val="p"/>
            <m:scr m:val="script"/>
          </m:rPr>
          <m:t>B</m:t>
        </m:r>
      </m:oMath>
      <w:r>
        <w:t xml:space="preserve"> </w:t>
      </w:r>
      <w:r>
        <w:rPr>
          <w:rFonts w:hint="eastAsia"/>
        </w:rPr>
        <w:t xml:space="preserve">，</w:t>
      </w:r>
      <w:r>
        <w:t xml:space="preserve"> </w:t>
      </w:r>
      <m:oMath>
        <m:r>
          <m:rPr>
            <m:sty m:val="p"/>
            <m:scr m:val="script"/>
          </m:rPr>
          <m:t>A</m:t>
        </m:r>
        <m:r>
          <m:rPr>
            <m:sty m:val="p"/>
          </m:rPr>
          <m:t>∘</m:t>
        </m:r>
        <m:r>
          <m:rPr>
            <m:sty m:val="p"/>
            <m:scr m:val="script"/>
          </m:rPr>
          <m:t>B</m:t>
        </m:r>
      </m:oMath>
      <w:r>
        <w:t xml:space="preserve"> </w:t>
      </w:r>
      <w:r>
        <w:rPr>
          <w:rFonts w:hint="eastAsia"/>
        </w:rPr>
        <w:t xml:space="preserve">也必须在该集合中。</w:t>
      </w:r>
    </w:p>
    <w:p>
      <w:pPr>
        <w:pStyle w:val="a0"/>
      </w:pPr>
      <w:r>
        <w:t xml:space="preserve">2. </w:t>
      </w:r>
      <w:r>
        <w:rPr>
          <w:rFonts w:hint="eastAsia"/>
        </w:rPr>
        <w:t xml:space="preserve">结合律:对于集合中的任意三个元素</w:t>
      </w:r>
      <w:r>
        <w:t xml:space="preserve"> </w:t>
      </w:r>
      <m:oMath>
        <m:r>
          <m:rPr>
            <m:sty m:val="p"/>
            <m:scr m:val="script"/>
          </m:rPr>
          <m:t>A</m:t>
        </m:r>
        <m:r>
          <m:rPr>
            <m:sty m:val="p"/>
          </m:rPr>
          <m:t>,</m:t>
        </m:r>
        <m:r>
          <m:rPr>
            <m:sty m:val="p"/>
            <m:scr m:val="script"/>
          </m:rPr>
          <m:t>B</m:t>
        </m:r>
        <m:r>
          <m:rPr>
            <m:sty m:val="p"/>
          </m:rPr>
          <m:t>,</m:t>
        </m:r>
        <m:r>
          <m:rPr>
            <m:sty m:val="p"/>
            <m:scr m:val="script"/>
          </m:rPr>
          <m:t>C</m:t>
        </m:r>
      </m:oMath>
      <w:r>
        <w:t xml:space="preserve"> </w:t>
      </w:r>
      <w:r>
        <w:rPr>
          <w:rFonts w:hint="eastAsia"/>
        </w:rPr>
        <w:t xml:space="preserve">，有</w:t>
      </w:r>
      <w:r>
        <w:t xml:space="preserve"> </w:t>
      </w:r>
      <m:oMath>
        <m:d>
          <m:dPr>
            <m:begChr m:val="("/>
            <m:endChr m:val=")"/>
            <m:sepChr m:val=""/>
            <m:grow/>
          </m:dPr>
          <m:e>
            <m:r>
              <m:rPr>
                <m:sty m:val="p"/>
                <m:scr m:val="script"/>
              </m:rPr>
              <m:t>A</m:t>
            </m:r>
            <m:r>
              <m:rPr>
                <m:sty m:val="p"/>
              </m:rPr>
              <m:t>∘</m:t>
            </m:r>
            <m:r>
              <m:rPr>
                <m:sty m:val="p"/>
                <m:scr m:val="script"/>
              </m:rPr>
              <m:t>B</m:t>
            </m:r>
          </m:e>
        </m:d>
        <m:r>
          <m:rPr>
            <m:sty m:val="p"/>
          </m:rPr>
          <m:t>∘</m:t>
        </m:r>
        <m:r>
          <m:rPr>
            <m:sty m:val="p"/>
            <m:scr m:val="script"/>
          </m:rPr>
          <m:t>C</m:t>
        </m:r>
        <m:r>
          <m:rPr>
            <m:sty m:val="p"/>
          </m:rPr>
          <m:t>=</m:t>
        </m:r>
        <m:r>
          <m:rPr>
            <m:sty m:val="p"/>
            <m:scr m:val="script"/>
          </m:rPr>
          <m:t>A</m:t>
        </m:r>
        <m:r>
          <m:rPr>
            <m:sty m:val="p"/>
          </m:rPr>
          <m:t>∘</m:t>
        </m:r>
        <m:d>
          <m:dPr>
            <m:begChr m:val="("/>
            <m:endChr m:val=")"/>
            <m:sepChr m:val=""/>
            <m:grow/>
          </m:dPr>
          <m:e>
            <m:r>
              <m:rPr>
                <m:sty m:val="p"/>
                <m:scr m:val="script"/>
              </m:rPr>
              <m:t>B</m:t>
            </m:r>
            <m:r>
              <m:rPr>
                <m:sty m:val="p"/>
              </m:rPr>
              <m:t>∘</m:t>
            </m:r>
            <m:r>
              <m:rPr>
                <m:sty m:val="p"/>
                <m:scr m:val="script"/>
              </m:rPr>
              <m:t>C</m:t>
            </m:r>
          </m:e>
        </m:d>
      </m:oMath>
      <w:r>
        <w:t xml:space="preserve"> </w:t>
      </w:r>
      <w:r>
        <w:t xml:space="preserve">。</w:t>
      </w:r>
    </w:p>
    <w:p>
      <w:pPr>
        <w:pStyle w:val="a0"/>
      </w:pPr>
      <w:r>
        <w:t xml:space="preserve">3. </w:t>
      </w:r>
      <w:r>
        <w:rPr>
          <w:rFonts w:hint="eastAsia"/>
        </w:rPr>
        <w:t xml:space="preserve">单位元:集合中存在一个元素</w:t>
      </w:r>
      <w:r>
        <w:t xml:space="preserve"> </w:t>
      </w:r>
      <m:oMath>
        <m:r>
          <m:rPr>
            <m:sty m:val="p"/>
            <m:scr m:val="script"/>
          </m:rPr>
          <m:t>I</m:t>
        </m:r>
      </m:oMath>
      <w:r>
        <w:t xml:space="preserve"> </w:t>
      </w:r>
      <w:r>
        <w:rPr>
          <w:rFonts w:hint="eastAsia"/>
        </w:rPr>
        <w:t xml:space="preserve">，称为单位元，具有以下性质:对于集合中的每个元素</w:t>
      </w:r>
      <w:r>
        <w:t xml:space="preserve"> </w:t>
      </w:r>
      <m:oMath>
        <m:r>
          <m:rPr>
            <m:sty m:val="p"/>
            <m:scr m:val="script"/>
          </m:rPr>
          <m:t>A</m:t>
        </m:r>
      </m:oMath>
      <w:r>
        <w:t xml:space="preserve"> </w:t>
      </w:r>
      <w:r>
        <w:rPr>
          <w:rFonts w:hint="eastAsia"/>
        </w:rPr>
        <w:t xml:space="preserve">，都有</w:t>
      </w:r>
      <w:r>
        <w:t xml:space="preserve"> </w:t>
      </w:r>
      <m:oMath>
        <m:r>
          <m:rPr>
            <m:sty m:val="p"/>
            <m:scr m:val="script"/>
          </m:rPr>
          <m:t>A</m:t>
        </m:r>
        <m:r>
          <m:rPr>
            <m:sty m:val="p"/>
          </m:rPr>
          <m:t>∘</m:t>
        </m:r>
        <m:r>
          <m:rPr>
            <m:sty m:val="p"/>
            <m:scr m:val="script"/>
          </m:rPr>
          <m:t>I</m:t>
        </m:r>
        <m:r>
          <m:rPr>
            <m:sty m:val="p"/>
          </m:rPr>
          <m:t>=</m:t>
        </m:r>
        <m:r>
          <m:rPr>
            <m:sty m:val="p"/>
            <m:scr m:val="script"/>
          </m:rPr>
          <m:t>I</m:t>
        </m:r>
        <m:r>
          <m:rPr>
            <m:sty m:val="p"/>
          </m:rPr>
          <m:t>∘</m:t>
        </m:r>
        <m:r>
          <m:rPr>
            <m:sty m:val="p"/>
            <m:scr m:val="script"/>
          </m:rPr>
          <m:t>A</m:t>
        </m:r>
        <m:r>
          <m:rPr>
            <m:sty m:val="p"/>
          </m:rPr>
          <m:t>=</m:t>
        </m:r>
        <m:r>
          <m:rPr>
            <m:sty m:val="p"/>
            <m:scr m:val="script"/>
          </m:rPr>
          <m:t>A</m:t>
        </m:r>
      </m:oMath>
      <w:r>
        <w:t xml:space="preserve"> </w:t>
      </w:r>
      <w:r>
        <w:t xml:space="preserve">。</w:t>
      </w:r>
    </w:p>
    <w:p>
      <w:pPr>
        <w:pStyle w:val="a0"/>
      </w:pPr>
      <w:r>
        <w:t xml:space="preserve">4. </w:t>
      </w:r>
      <w:r>
        <w:rPr>
          <w:rFonts w:hint="eastAsia"/>
        </w:rPr>
        <w:t xml:space="preserve">逆元:对于集合中的每个元素</w:t>
      </w:r>
      <w:r>
        <w:t xml:space="preserve"> </w:t>
      </w:r>
      <m:oMath>
        <m:r>
          <m:rPr>
            <m:sty m:val="p"/>
            <m:scr m:val="script"/>
          </m:rPr>
          <m:t>A</m:t>
        </m:r>
      </m:oMath>
      <w:r>
        <w:t xml:space="preserve"> </w:t>
      </w:r>
      <w:r>
        <w:rPr>
          <w:rFonts w:hint="eastAsia"/>
        </w:rPr>
        <w:t xml:space="preserve">，集合中都存在另一个元素，我们用</w:t>
      </w:r>
      <w:r>
        <w:t xml:space="preserve"> </w:t>
      </w:r>
      <m:oMath>
        <m:sSup>
          <m:e>
            <m:r>
              <m:rPr>
                <m:sty m:val="p"/>
                <m:scr m:val="script"/>
              </m:rPr>
              <m:t>A</m:t>
            </m:r>
          </m:e>
          <m:sup>
            <m:r>
              <m:rPr>
                <m:sty m:val="p"/>
              </m:rPr>
              <m:t>−</m:t>
            </m:r>
            <m:r>
              <m:t>1</m:t>
            </m:r>
          </m:sup>
        </m:sSup>
      </m:oMath>
      <w:r>
        <w:t xml:space="preserve"> </w:t>
      </w:r>
      <w:r>
        <w:rPr>
          <w:rFonts w:hint="eastAsia"/>
        </w:rPr>
        <w:t xml:space="preserve">表示，称为逆元，它具有以下性质:</w:t>
      </w:r>
      <w:r>
        <w:t xml:space="preserve"> </w:t>
      </w:r>
      <m:oMath>
        <m:r>
          <m:rPr>
            <m:sty m:val="p"/>
            <m:scr m:val="script"/>
          </m:rPr>
          <m:t>A</m:t>
        </m:r>
        <m:r>
          <m:rPr>
            <m:sty m:val="p"/>
          </m:rPr>
          <m:t>∘</m:t>
        </m:r>
      </m:oMath>
      <w:r>
        <w:t xml:space="preserve"> </w:t>
      </w:r>
      <m:oMath>
        <m:sSup>
          <m:e>
            <m:r>
              <m:rPr>
                <m:sty m:val="p"/>
                <m:scr m:val="script"/>
              </m:rPr>
              <m:t>A</m:t>
            </m:r>
          </m:e>
          <m:sup>
            <m:r>
              <m:rPr>
                <m:sty m:val="p"/>
              </m:rPr>
              <m:t>−</m:t>
            </m:r>
            <m:r>
              <m:t>1</m:t>
            </m:r>
          </m:sup>
        </m:sSup>
        <m:r>
          <m:rPr>
            <m:sty m:val="p"/>
          </m:rPr>
          <m:t>=</m:t>
        </m:r>
        <m:sSup>
          <m:e>
            <m:r>
              <m:rPr>
                <m:sty m:val="p"/>
                <m:scr m:val="script"/>
              </m:rPr>
              <m:t>A</m:t>
            </m:r>
          </m:e>
          <m:sup>
            <m:r>
              <m:rPr>
                <m:sty m:val="p"/>
              </m:rPr>
              <m:t>−</m:t>
            </m:r>
            <m:r>
              <m:t>1</m:t>
            </m:r>
          </m:sup>
        </m:sSup>
        <m:r>
          <m:rPr>
            <m:sty m:val="p"/>
          </m:rPr>
          <m:t>∘</m:t>
        </m:r>
        <m:r>
          <m:rPr>
            <m:sty m:val="p"/>
            <m:scr m:val="script"/>
          </m:rPr>
          <m:t>A</m:t>
        </m:r>
        <m:r>
          <m:rPr>
            <m:sty m:val="p"/>
          </m:rPr>
          <m:t>=</m:t>
        </m:r>
        <m:r>
          <m:rPr>
            <m:sty m:val="p"/>
            <m:scr m:val="script"/>
          </m:rPr>
          <m:t>I</m:t>
        </m:r>
        <m:r>
          <m:rPr>
            <m:sty m:val="p"/>
          </m:rPr>
          <m:t>.</m:t>
        </m:r>
      </m:oMath>
    </w:p>
    <w:p>
      <w:pPr>
        <w:pStyle w:val="a0"/>
      </w:pPr>
      <w:r>
        <w:rPr>
          <w:rFonts w:hint="eastAsia"/>
        </w:rPr>
        <w:t xml:space="preserve">群的简单例子包括正方形绕</w:t>
      </w:r>
      <w:r>
        <w:t xml:space="preserve"> </w:t>
      </w:r>
      <m:oMath>
        <m:sSup>
          <m:e>
            <m:r>
              <m:t>90</m:t>
            </m:r>
          </m:e>
          <m:sup>
            <m:r>
              <m:rPr>
                <m:sty m:val="p"/>
              </m:rPr>
              <m:t>∘</m:t>
            </m:r>
          </m:sup>
        </m:sSup>
      </m:oMath>
      <w:r>
        <w:t xml:space="preserve"> </w:t>
      </w:r>
      <w:r>
        <w:rPr>
          <w:rFonts w:hint="eastAsia"/>
        </w:rPr>
        <w:t xml:space="preserve">的倍数旋转的集合，或二维平面中物体的连续平移集合。</w:t>
      </w:r>
    </w:p>
    <w:p>
      <w:r>
        <w:pict>
          <v:rect style="width:0;height:1.5pt" o:hralign="center" o:hrstd="t" o:hr="t"/>
        </w:pict>
      </w:r>
    </w:p>
    <w:p>
      <w:pPr>
        <w:pStyle w:val="FirstParagraph"/>
      </w:pPr>
      <w:r>
        <w:rPr>
          <w:rFonts w:hint="eastAsia"/>
        </w:rPr>
        <w:t xml:space="preserve">练习</w:t>
      </w:r>
      <w:r>
        <w:t xml:space="preserve"> 9.1</w:t>
      </w:r>
    </w:p>
    <w:p>
      <w:r>
        <w:pict>
          <v:rect style="width:0;height:1.5pt" o:hralign="center" o:hrstd="t" o:hr="t"/>
        </w:pict>
      </w:r>
    </w:p>
    <w:p>
      <w:pPr>
        <w:pStyle w:val="FirstParagraph"/>
      </w:pPr>
      <w:r>
        <w:rPr>
          <w:rFonts w:hint="eastAsia"/>
        </w:rPr>
        <w:t xml:space="preserve">原则上，神经网络对输入空间变换的预测不变性可以从数据中学习到，而无需对网络或训练过程进行任何特殊修改。然而，在实践中，这可能极具挑战性，因为此类变换会使原始数据产生重大变化。例如，图像中物体相对较小的平移，即使只有几个像素，也可能导致像素值显著改变。此外，通常必须同时满足多种不变性，例如二维平移不变性以及缩放、旋转、强度变化、色彩平衡变化等等。这些变换的可能组合数量呈指数级增长，使得学习所有这些不变性所需的训练集规模大得令人望而却步。</w:t>
      </w:r>
    </w:p>
    <w:p>
      <w:pPr>
        <w:pStyle w:val="a0"/>
      </w:pPr>
      <w:r>
        <w:rPr>
          <w:rFonts w:hint="eastAsia"/>
        </w:rPr>
        <w:t xml:space="preserve">因此，我们寻求更有效的方法来促使自适应模型展现所需的不变性。这些方法大致可分为四类:</w:t>
      </w:r>
    </w:p>
    <w:p>
      <w:pPr>
        <w:pStyle w:val="a0"/>
      </w:pPr>
      <w:r>
        <w:t xml:space="preserve">1. </w:t>
      </w:r>
      <w:r>
        <w:rPr>
          <w:rFonts w:hint="eastAsia"/>
        </w:rPr>
        <w:t xml:space="preserve">预处理。通过计算在所需变换下保持不变的数据特征，将不变性融入预处理阶段。任何后续使用这些特征作为输入的回归或分类系统必然也会遵循这些不变性。</w:t>
      </w:r>
    </w:p>
    <w:p>
      <w:pPr>
        <w:pStyle w:val="a0"/>
      </w:pPr>
      <w:r>
        <w:t xml:space="preserve">2. </w:t>
      </w:r>
      <w:r>
        <w:rPr>
          <w:rFonts w:hint="eastAsia"/>
        </w:rPr>
        <w:t xml:space="preserve">正则化误差函数。在误差函数中添加一个正则化项，以对输入进行某种不变变换时模型输出的变化进行惩罚。</w:t>
      </w:r>
    </w:p>
    <w:p>
      <w:pPr>
        <w:pStyle w:val="a0"/>
      </w:pPr>
      <w:r>
        <w:t xml:space="preserve">3. </w:t>
      </w:r>
      <w:r>
        <w:rPr>
          <w:rFonts w:hint="eastAsia"/>
        </w:rPr>
        <w:t xml:space="preserve">数据增强。使用训练数据点的副本扩展训练集，这些副本根据所需的不变性进行变换，并与未变换的示例具有相同的输出目标值。</w:t>
      </w:r>
    </w:p>
    <w:p>
      <w:pPr>
        <w:pStyle w:val="a0"/>
      </w:pPr>
      <w:r>
        <w:t xml:space="preserve">4. </w:t>
      </w:r>
      <w:r>
        <w:rPr>
          <w:rFonts w:hint="eastAsia"/>
        </w:rPr>
        <w:t xml:space="preserve">网络架构。通过适当选择网络架构，将不变性属性构建到神经网络的结构中。</w:t>
      </w:r>
    </w:p>
    <w:p>
      <w:pPr>
        <w:pStyle w:val="a0"/>
      </w:pPr>
      <w:r>
        <w:rPr>
          <w:rFonts w:hint="eastAsia"/>
        </w:rPr>
        <w:t xml:space="preserve">方法</w:t>
      </w:r>
      <w:r>
        <w:t xml:space="preserve"> 1 </w:t>
      </w:r>
      <w:r>
        <w:rPr>
          <w:rFonts w:hint="eastAsia"/>
        </w:rPr>
        <w:t xml:space="preserve">的一个挑战是设计出既能表现出所需不变性，又不会丢弃对确定网络输出有用信息的特征。我们已经看到，固定的手工特征能力有限，并且已被使用深度神经网络获得的学习表示所取代。</w:t>
      </w:r>
    </w:p>
    <w:p>
      <w:r>
        <w:pict>
          <v:rect style="width:0;height:1.5pt" o:hralign="center" o:hrstd="t" o:hr="t"/>
        </w:pict>
      </w:r>
    </w:p>
    <w:p>
      <w:pPr>
        <w:pStyle w:val="FirstParagraph"/>
      </w:pPr>
      <w:r>
        <w:rPr>
          <w:rFonts w:hint="eastAsia"/>
        </w:rPr>
        <w:t xml:space="preserve">第</w:t>
      </w:r>
      <w:r>
        <w:t xml:space="preserve"> 6 </w:t>
      </w:r>
      <w:r>
        <w:rPr>
          <w:rFonts w:hint="eastAsia"/>
        </w:rPr>
        <w:t xml:space="preserve">章</w:t>
      </w:r>
    </w:p>
    <w:p>
      <w:r>
        <w:pict>
          <v:rect style="width:0;height:1.5pt" o:hralign="center" o:hrstd="t" o:hr="t"/>
        </w:pict>
      </w:r>
    </w:p>
    <w:p>
      <w:pPr>
        <w:pStyle w:val="FirstParagraph"/>
      </w:pPr>
      <w:r>
        <w:drawing>
          <wp:inline>
            <wp:extent cx="5486400" cy="2819992"/>
            <wp:effectExtent b="0" l="0" r="0" t="0"/>
            <wp:docPr descr="image" title="" id="544" name="Picture"/>
            <a:graphic>
              <a:graphicData uri="http://schemas.openxmlformats.org/drawingml/2006/picture">
                <pic:pic>
                  <pic:nvPicPr>
                    <pic:cNvPr descr="images/0194e279-9b28-703a-88f4-c3ac21e2010d_277_227_355_1286_661_0.jpg" id="545" name="Picture"/>
                    <pic:cNvPicPr>
                      <a:picLocks noChangeArrowheads="1" noChangeAspect="1"/>
                    </pic:cNvPicPr>
                  </pic:nvPicPr>
                  <pic:blipFill>
                    <a:blip r:embed="rId543"/>
                    <a:stretch>
                      <a:fillRect/>
                    </a:stretch>
                  </pic:blipFill>
                  <pic:spPr bwMode="auto">
                    <a:xfrm>
                      <a:off x="0" y="0"/>
                      <a:ext cx="5486400" cy="281999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9.1 </w:t>
      </w:r>
      <w:r>
        <w:rPr>
          <w:rFonts w:hint="eastAsia"/>
        </w:rPr>
        <w:t xml:space="preserve">数据集增强示例，展示了</w:t>
      </w:r>
      <w:r>
        <w:t xml:space="preserve"> (a) </w:t>
      </w:r>
      <w:r>
        <w:rPr>
          <w:rFonts w:hint="eastAsia"/>
        </w:rPr>
        <w:t xml:space="preserve">原始图像，(b)</w:t>
      </w:r>
      <w:r>
        <w:t xml:space="preserve"> </w:t>
      </w:r>
      <w:r>
        <w:rPr>
          <w:rFonts w:hint="eastAsia"/>
        </w:rPr>
        <w:t xml:space="preserve">水平翻转，(c)</w:t>
      </w:r>
      <w:r>
        <w:t xml:space="preserve"> </w:t>
      </w:r>
      <w:r>
        <w:rPr>
          <w:rFonts w:hint="eastAsia"/>
        </w:rPr>
        <w:t xml:space="preserve">缩放，(d)</w:t>
      </w:r>
      <w:r>
        <w:t xml:space="preserve"> </w:t>
      </w:r>
      <w:r>
        <w:rPr>
          <w:rFonts w:hint="eastAsia"/>
        </w:rPr>
        <w:t xml:space="preserve">平移，(e)</w:t>
      </w:r>
      <w:r>
        <w:t xml:space="preserve"> </w:t>
      </w:r>
      <w:r>
        <w:rPr>
          <w:rFonts w:hint="eastAsia"/>
        </w:rPr>
        <w:t xml:space="preserve">旋转，(f)</w:t>
      </w:r>
      <w:r>
        <w:t xml:space="preserve"> </w:t>
      </w:r>
      <w:r>
        <w:rPr>
          <w:rFonts w:hint="eastAsia"/>
        </w:rPr>
        <w:t xml:space="preserve">亮度和对比度变化，(g)</w:t>
      </w:r>
      <w:r>
        <w:t xml:space="preserve"> </w:t>
      </w:r>
      <w:r>
        <w:rPr>
          <w:rFonts w:hint="eastAsia"/>
        </w:rPr>
        <w:t xml:space="preserve">加性噪声，以及</w:t>
      </w:r>
      <w:r>
        <w:t xml:space="preserve"> (h) </w:t>
      </w:r>
      <w:r>
        <w:rPr>
          <w:rFonts w:hint="eastAsia"/>
        </w:rPr>
        <w:t xml:space="preserve">颜色偏移。</w:t>
      </w:r>
    </w:p>
    <w:p>
      <w:pPr>
        <w:pStyle w:val="a0"/>
      </w:pPr>
      <w:r>
        <w:rPr>
          <w:rFonts w:hint="eastAsia"/>
        </w:rPr>
        <w:t xml:space="preserve">方法</w:t>
      </w:r>
      <w:r>
        <w:t xml:space="preserve"> 2 </w:t>
      </w:r>
      <w:r>
        <w:rPr>
          <w:rFonts w:hint="eastAsia"/>
        </w:rPr>
        <w:t xml:space="preserve">的一个例子是切线传播技术(Simard</w:t>
      </w:r>
      <w:r>
        <w:t xml:space="preserve"> </w:t>
      </w:r>
      <w:r>
        <w:rPr>
          <w:rFonts w:hint="eastAsia"/>
        </w:rPr>
        <w:t xml:space="preserve">等人，1992)，在该技术中，训练期间会在误差函数中添加一个正则化项。该项直接惩罚因输入变量变化而导致的输出变化，这些输入变量的变化对应于一种不变变换。除了训练的额外复杂性之外，该技术的一个局限性是它只能处理小的变换(例如，小于一个像素的平移)。</w:t>
      </w:r>
    </w:p>
    <w:p>
      <w:pPr>
        <w:pStyle w:val="a0"/>
      </w:pPr>
      <w:r>
        <w:rPr>
          <w:rFonts w:hint="eastAsia"/>
        </w:rPr>
        <w:t xml:space="preserve">方法</w:t>
      </w:r>
      <w:r>
        <w:t xml:space="preserve"> 3 </w:t>
      </w:r>
      <w:r>
        <w:rPr>
          <w:rFonts w:hint="eastAsia"/>
        </w:rPr>
        <w:t xml:space="preserve">被称为数据集增强。它通常相对容易实现，并且在实践中可以证明非常有效。它经常应用于图像分析领域，因为创建经过变换的训练数据很直接。图</w:t>
      </w:r>
      <w:r>
        <w:t xml:space="preserve"> 9.1 </w:t>
      </w:r>
      <w:r>
        <w:rPr>
          <w:rFonts w:hint="eastAsia"/>
        </w:rPr>
        <w:t xml:space="preserve">展示了对一张猫的图像应用此类变换的示例。对于软组织的医学图像，数据增强还可以包括连续的</w:t>
      </w:r>
      <w:r>
        <w:rPr>
          <w:rFonts w:hint="eastAsia"/>
        </w:rPr>
        <w:t xml:space="preserve">“橡胶片”</w:t>
      </w:r>
      <w:r>
        <w:rPr>
          <w:rFonts w:hint="eastAsia"/>
        </w:rPr>
        <w:t xml:space="preserve">变形(Ronneberger、Fischer</w:t>
      </w:r>
      <w:r>
        <w:t xml:space="preserve"> </w:t>
      </w:r>
      <w:r>
        <w:rPr>
          <w:rFonts w:hint="eastAsia"/>
        </w:rPr>
        <w:t xml:space="preserve">和</w:t>
      </w:r>
      <w:r>
        <w:t xml:space="preserve"> </w:t>
      </w:r>
      <w:r>
        <w:rPr>
          <w:rFonts w:hint="eastAsia"/>
        </w:rPr>
        <w:t xml:space="preserve">Brox，2015)。</w:t>
      </w:r>
    </w:p>
    <w:p>
      <w:pPr>
        <w:pStyle w:val="a0"/>
      </w:pPr>
      <w:r>
        <w:rPr>
          <w:rFonts w:hint="eastAsia"/>
        </w:rPr>
        <w:t xml:space="preserve">对于顺序训练算法，如随机梯度下降，可以在将每个输入数据点呈现给模型之前对其进行变换来增强数据集，这样，如果数据点被循环使用，每次都会应用不同的变换(从适当的分布中抽取)。对于批量方法，可以通过多次复制每个数据点并独立地对每个副本进行变换来实现类似的效果。</w:t>
      </w:r>
    </w:p>
    <w:p>
      <w:pPr>
        <w:pStyle w:val="a0"/>
      </w:pPr>
      <w:r>
        <w:rPr>
          <w:rFonts w:hint="eastAsia"/>
        </w:rPr>
        <w:t xml:space="preserve">我们可以通过考虑表示对原始示例进行小变化的变换，然后对误差函数按变换幅度的幂次进行泰勒展开来分析使用增强数据的效果(Bishop，1995c；Leen，1995；Bishop，2006)。这会得到一个正则化的误差函数，其中正则化项惩罚网络输出相对于投影到变换方向上的输入变量的梯度。这与上面讨论的切线传播技术有关。当输入变量的变换仅仅是添加随机噪声时，会出现一种特殊情况，在这种情况下，正则化项惩罚网络输出相对于输入的导数。同样，这在直觉上是合理的，因为我们鼓励网络输出在输入变量添加噪声的情况下保持不变。</w:t>
      </w:r>
    </w:p>
    <w:p>
      <w:r>
        <w:pict>
          <v:rect style="width:0;height:1.5pt" o:hralign="center" o:hrstd="t" o:hr="t"/>
        </w:pict>
      </w:r>
    </w:p>
    <w:p>
      <w:pPr>
        <w:pStyle w:val="FirstParagraph"/>
      </w:pPr>
      <w:r>
        <w:rPr>
          <w:rFonts w:hint="eastAsia"/>
        </w:rPr>
        <w:t xml:space="preserve">练习</w:t>
      </w:r>
      <w:r>
        <w:t xml:space="preserve"> 9.2</w:t>
      </w:r>
    </w:p>
    <w:p>
      <w:r>
        <w:pict>
          <v:rect style="width:0;height:1.5pt" o:hralign="center" o:hrstd="t" o:hr="t"/>
        </w:pict>
      </w:r>
    </w:p>
    <w:p>
      <w:pPr>
        <w:pStyle w:val="FirstParagraph"/>
      </w:pPr>
      <w:r>
        <w:rPr>
          <w:rFonts w:hint="eastAsia"/>
        </w:rPr>
        <w:t xml:space="preserve">最后，方法</w:t>
      </w:r>
      <w:r>
        <w:t xml:space="preserve"> 4 </w:t>
      </w:r>
      <w:r>
        <w:rPr>
          <w:rFonts w:hint="eastAsia"/>
        </w:rPr>
        <w:t xml:space="preserve">是将不变性构建到网络结构中，事实证明这种方法非常强大且有效，并带来其他关键益处。我们将在用于计算机视觉的卷积神经网络的背景下详细讨论这种方法。</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bookmarkEnd w:id="546"/>
    <w:bookmarkStart w:id="550" w:name="等变性"/>
    <w:p>
      <w:pPr>
        <w:pStyle w:val="1"/>
      </w:pPr>
      <w:r>
        <w:t xml:space="preserve">9.1.4 </w:t>
      </w:r>
      <w:r>
        <w:rPr>
          <w:rFonts w:hint="eastAsia"/>
        </w:rPr>
        <w:t xml:space="preserve">等变性</w:t>
      </w:r>
    </w:p>
    <w:p>
      <w:pPr>
        <w:pStyle w:val="FirstParagraph"/>
      </w:pPr>
      <w:r>
        <w:rPr>
          <w:rFonts w:hint="eastAsia"/>
        </w:rPr>
        <w:t xml:space="preserve">不变性的一个重要推广称为等变性，在等变性中，当输入被变换时，网络的输出不是保持不变，而是以特定方式进行自身变换。例如，考虑一个以图像为输入并返回该图像分割结果的网络，其中每个像素被分类为属于前景对象或背景。在这种情况下，如果图像内对象的位置发生平移，我们希望对象的相应分割也进行类似的平移。假设我们用</w:t>
      </w:r>
      <w:r>
        <w:t xml:space="preserve"> </w:t>
      </w:r>
      <m:oMath>
        <m:r>
          <m:rPr>
            <m:sty m:val="b"/>
          </m:rPr>
          <m:t>I</m:t>
        </m:r>
      </m:oMath>
      <w:r>
        <w:t xml:space="preserve"> </w:t>
      </w:r>
      <w:r>
        <w:rPr>
          <w:rFonts w:hint="eastAsia"/>
        </w:rPr>
        <w:t xml:space="preserve">表示图像，用</w:t>
      </w:r>
      <w:r>
        <w:t xml:space="preserve"> </w:t>
      </w:r>
      <m:oMath>
        <m:r>
          <m:rPr>
            <m:sty m:val="p"/>
            <m:scr m:val="script"/>
          </m:rPr>
          <m:t>S</m:t>
        </m:r>
      </m:oMath>
      <w:r>
        <w:t xml:space="preserve"> </w:t>
      </w:r>
      <w:r>
        <w:rPr>
          <w:rFonts w:hint="eastAsia"/>
        </w:rPr>
        <w:t xml:space="preserve">表示分割网络的操作，那么对于平移操作</w:t>
      </w:r>
      <w:r>
        <w:t xml:space="preserve"> </w:t>
      </w:r>
      <m:oMath>
        <m:r>
          <m:rPr>
            <m:sty m:val="p"/>
            <m:scr m:val="script"/>
          </m:rPr>
          <m:t>T</m:t>
        </m:r>
      </m:oMath>
      <w:r>
        <w:t xml:space="preserve"> </w:t>
      </w:r>
      <w:r>
        <w:rPr>
          <w:rFonts w:hint="eastAsia"/>
        </w:rPr>
        <w:t xml:space="preserve">，我们有</w:t>
      </w:r>
    </w:p>
    <w:p>
      <w:pPr>
        <w:pStyle w:val="a0"/>
      </w:pPr>
      <m:oMathPara>
        <m:oMathParaPr>
          <m:jc m:val="center"/>
        </m:oMathParaPr>
        <m:oMath>
          <m:r>
            <m:rPr>
              <m:sty m:val="p"/>
              <m:scr m:val="script"/>
            </m:rPr>
            <m:t>S</m:t>
          </m:r>
          <m:d>
            <m:dPr>
              <m:begChr m:val="("/>
              <m:endChr m:val=")"/>
              <m:sepChr m:val=""/>
              <m:grow/>
            </m:dPr>
            <m:e>
              <m:r>
                <m:rPr>
                  <m:sty m:val="p"/>
                  <m:scr m:val="script"/>
                </m:rPr>
                <m:t>T</m:t>
              </m:r>
              <m:d>
                <m:dPr>
                  <m:begChr m:val="("/>
                  <m:endChr m:val=")"/>
                  <m:sepChr m:val=""/>
                  <m:grow/>
                </m:dPr>
                <m:e>
                  <m:r>
                    <m:rPr>
                      <m:sty m:val="b"/>
                    </m:rPr>
                    <m:t>I</m:t>
                  </m:r>
                </m:e>
              </m:d>
            </m:e>
          </m:d>
          <m:r>
            <m:rPr>
              <m:sty m:val="p"/>
            </m:rPr>
            <m:t>=</m:t>
          </m:r>
          <m:r>
            <m:rPr>
              <m:sty m:val="p"/>
              <m:scr m:val="script"/>
            </m:rPr>
            <m:t>T</m:t>
          </m:r>
          <m:d>
            <m:dPr>
              <m:begChr m:val="("/>
              <m:endChr m:val=")"/>
              <m:sepChr m:val=""/>
              <m:grow/>
            </m:dPr>
            <m:e>
              <m:r>
                <m:rPr>
                  <m:sty m:val="p"/>
                  <m:scr m:val="script"/>
                </m:rPr>
                <m:t>S</m:t>
              </m:r>
              <m:d>
                <m:dPr>
                  <m:begChr m:val="("/>
                  <m:endChr m:val=")"/>
                  <m:sepChr m:val=""/>
                  <m:grow/>
                </m:dPr>
                <m:e>
                  <m:r>
                    <m:rPr>
                      <m:sty m:val="b"/>
                    </m:rPr>
                    <m:t>I</m:t>
                  </m:r>
                </m:e>
              </m:d>
            </m:e>
          </m:d>
          <m:r>
            <m:t>  </m:t>
          </m:r>
          <m:r>
            <m:rPr>
              <m:nor/>
              <m:sty m:val="p"/>
            </m:rPr>
            <m:t>(9.2)</m:t>
          </m:r>
        </m:oMath>
      </m:oMathPara>
    </w:p>
    <w:p>
      <w:pPr>
        <w:pStyle w:val="FirstParagraph"/>
      </w:pPr>
      <w:r>
        <w:rPr>
          <w:rFonts w:hint="eastAsia"/>
        </w:rPr>
        <w:t xml:space="preserve">这表明平移后图像的分割结果由原始图像分割结果的平移给出。如图</w:t>
      </w:r>
      <w:r>
        <w:t xml:space="preserve"> 9.2 </w:t>
      </w:r>
      <w:r>
        <w:rPr>
          <w:rFonts w:hint="eastAsia"/>
        </w:rPr>
        <w:t xml:space="preserve">所示</w:t>
      </w:r>
    </w:p>
    <w:p>
      <w:pPr>
        <w:pStyle w:val="a0"/>
      </w:pPr>
      <w:r>
        <w:rPr>
          <w:rFonts w:hint="eastAsia"/>
        </w:rPr>
        <w:t xml:space="preserve">更一般地，如果应用于输出的变换与应用于输入的变换不同，等变性仍然可以成立:</w:t>
      </w:r>
    </w:p>
    <w:p>
      <w:pPr>
        <w:pStyle w:val="a0"/>
      </w:pPr>
      <m:oMathPara>
        <m:oMathParaPr>
          <m:jc m:val="center"/>
        </m:oMathParaPr>
        <m:oMath>
          <m:r>
            <m:rPr>
              <m:sty m:val="p"/>
              <m:scr m:val="script"/>
            </m:rPr>
            <m:t>S</m:t>
          </m:r>
          <m:d>
            <m:dPr>
              <m:begChr m:val="("/>
              <m:endChr m:val=")"/>
              <m:sepChr m:val=""/>
              <m:grow/>
            </m:dPr>
            <m:e>
              <m:r>
                <m:rPr>
                  <m:sty m:val="p"/>
                  <m:scr m:val="script"/>
                </m:rPr>
                <m:t>T</m:t>
              </m:r>
              <m:d>
                <m:dPr>
                  <m:begChr m:val="("/>
                  <m:endChr m:val=")"/>
                  <m:sepChr m:val=""/>
                  <m:grow/>
                </m:dPr>
                <m:e>
                  <m:r>
                    <m:rPr>
                      <m:sty m:val="b"/>
                    </m:rPr>
                    <m:t>I</m:t>
                  </m:r>
                </m:e>
              </m:d>
            </m:e>
          </m:d>
          <m:r>
            <m:rPr>
              <m:sty m:val="p"/>
            </m:rPr>
            <m:t>=</m:t>
          </m:r>
          <m:acc>
            <m:accPr>
              <m:chr m:val="̃"/>
            </m:accPr>
            <m:e>
              <m:r>
                <m:rPr>
                  <m:sty m:val="p"/>
                  <m:scr m:val="script"/>
                </m:rPr>
                <m:t>T</m:t>
              </m:r>
            </m:e>
          </m:acc>
          <m:d>
            <m:dPr>
              <m:begChr m:val="("/>
              <m:endChr m:val=")"/>
              <m:sepChr m:val=""/>
              <m:grow/>
            </m:dPr>
            <m:e>
              <m:r>
                <m:rPr>
                  <m:sty m:val="p"/>
                  <m:scr m:val="script"/>
                </m:rPr>
                <m:t>S</m:t>
              </m:r>
              <m:d>
                <m:dPr>
                  <m:begChr m:val="("/>
                  <m:endChr m:val=")"/>
                  <m:sepChr m:val=""/>
                  <m:grow/>
                </m:dPr>
                <m:e>
                  <m:r>
                    <m:rPr>
                      <m:sty m:val="b"/>
                    </m:rPr>
                    <m:t>I</m:t>
                  </m:r>
                </m:e>
              </m:d>
            </m:e>
          </m:d>
          <m:r>
            <m:rPr>
              <m:sty m:val="p"/>
            </m:rPr>
            <m:t>.</m:t>
          </m:r>
          <m:r>
            <m:t>  </m:t>
          </m:r>
          <m:r>
            <m:rPr>
              <m:nor/>
              <m:sty m:val="p"/>
            </m:rPr>
            <m:t>(9.3)</m:t>
          </m:r>
        </m:oMath>
      </m:oMathPara>
    </w:p>
    <w:p>
      <w:pPr>
        <w:pStyle w:val="FirstParagraph"/>
      </w:pPr>
      <w:r>
        <w:rPr>
          <w:rFonts w:hint="eastAsia"/>
        </w:rPr>
        <w:t xml:space="preserve">例如，如果分割后的图像分辨率低于原始图像，那么如果</w:t>
      </w:r>
      <w:r>
        <w:t xml:space="preserve"> </w:t>
      </w:r>
      <m:oMath>
        <m:r>
          <m:rPr>
            <m:sty m:val="p"/>
            <m:scr m:val="script"/>
          </m:rPr>
          <m:t>T</m:t>
        </m:r>
      </m:oMath>
      <w:r>
        <w:t xml:space="preserve"> </w:t>
      </w:r>
      <w:r>
        <w:rPr>
          <w:rFonts w:hint="eastAsia"/>
        </w:rPr>
        <w:t xml:space="preserve">是原始图像空间中的平移，</w:t>
      </w:r>
      <w:r>
        <w:t xml:space="preserve"> </w:t>
      </w:r>
      <m:oMath>
        <m:acc>
          <m:accPr>
            <m:chr m:val="̃"/>
          </m:accPr>
          <m:e>
            <m:r>
              <m:rPr>
                <m:sty m:val="p"/>
                <m:scr m:val="script"/>
              </m:rPr>
              <m:t>T</m:t>
            </m:r>
          </m:e>
        </m:acc>
      </m:oMath>
      <w:r>
        <w:t xml:space="preserve"> </w:t>
      </w:r>
      <w:r>
        <w:rPr>
          <w:rFonts w:hint="eastAsia"/>
        </w:rPr>
        <w:t xml:space="preserve">表示低维分割空间中的相应平移。类似地，如果</w:t>
      </w:r>
      <w:r>
        <w:t xml:space="preserve"> </w:t>
      </w:r>
      <m:oMath>
        <m:r>
          <m:rPr>
            <m:sty m:val="p"/>
            <m:scr m:val="script"/>
          </m:rPr>
          <m:t>S</m:t>
        </m:r>
      </m:oMath>
      <w:r>
        <w:t xml:space="preserve"> </w:t>
      </w:r>
      <w:r>
        <w:rPr>
          <w:rFonts w:hint="eastAsia"/>
        </w:rPr>
        <w:t xml:space="preserve">是一个测量图像内对象方向的算子，并且</w:t>
      </w:r>
      <w:r>
        <w:t xml:space="preserve"> </w:t>
      </w:r>
      <m:oMath>
        <m:r>
          <m:rPr>
            <m:sty m:val="p"/>
            <m:scr m:val="script"/>
          </m:rPr>
          <m:t>T</m:t>
        </m:r>
      </m:oMath>
      <w:r>
        <w:t xml:space="preserve"> </w:t>
      </w:r>
      <w:r>
        <w:rPr>
          <w:rFonts w:hint="eastAsia"/>
        </w:rPr>
        <w:t xml:space="preserve">表示旋转(这是图像中所有像素值的复杂非线性变换)，那么</w:t>
      </w:r>
      <w:r>
        <w:t xml:space="preserve"> </w:t>
      </w:r>
      <m:oMath>
        <m:acc>
          <m:accPr>
            <m:chr m:val="̃"/>
          </m:accPr>
          <m:e>
            <m:r>
              <m:rPr>
                <m:sty m:val="p"/>
                <m:scr m:val="script"/>
              </m:rPr>
              <m:t>T</m:t>
            </m:r>
          </m:e>
        </m:acc>
      </m:oMath>
      <w:r>
        <w:t xml:space="preserve"> </w:t>
      </w:r>
      <w:r>
        <w:rPr>
          <w:rFonts w:hint="eastAsia"/>
        </w:rPr>
        <w:t xml:space="preserve">将增加或减少由</w:t>
      </w:r>
      <w:r>
        <w:t xml:space="preserve"> </w:t>
      </w:r>
      <m:oMath>
        <m:r>
          <m:rPr>
            <m:sty m:val="p"/>
            <m:scr m:val="script"/>
          </m:rPr>
          <m:t>S</m:t>
        </m:r>
      </m:oMath>
      <w:r>
        <w:t xml:space="preserve"> </w:t>
      </w:r>
      <w:r>
        <w:rPr>
          <w:rFonts w:hint="eastAsia"/>
        </w:rPr>
        <w:t xml:space="preserve">生成的标量方向值。</w:t>
      </w:r>
    </w:p>
    <w:p>
      <w:pPr>
        <w:pStyle w:val="a0"/>
      </w:pPr>
      <w:r>
        <w:rPr>
          <w:rFonts w:hint="eastAsia"/>
        </w:rPr>
        <w:t xml:space="preserve">我们还发现，不变性是等变性的一种特殊情况，在这种情况下，输出变换仅仅是恒等变换。例如，如果</w:t>
      </w:r>
      <w:r>
        <w:t xml:space="preserve"> </w:t>
      </w:r>
      <m:oMath>
        <m:r>
          <m:rPr>
            <m:sty m:val="p"/>
            <m:scr m:val="script"/>
          </m:rPr>
          <m:t>C</m:t>
        </m:r>
      </m:oMath>
      <w:r>
        <w:t xml:space="preserve"> </w:t>
      </w:r>
      <w:r>
        <w:rPr>
          <w:rFonts w:hint="eastAsia"/>
        </w:rPr>
        <w:t xml:space="preserve">是一个对图像中的物体进行分类的神经网络，</w:t>
      </w:r>
      <w:r>
        <w:t xml:space="preserve"> </w:t>
      </w:r>
      <m:oMath>
        <m:r>
          <m:rPr>
            <m:sty m:val="p"/>
            <m:scr m:val="script"/>
          </m:rPr>
          <m:t>T</m:t>
        </m:r>
      </m:oMath>
      <w:r>
        <w:t xml:space="preserve"> </w:t>
      </w:r>
      <w:r>
        <w:rPr>
          <w:rFonts w:hint="eastAsia"/>
        </w:rPr>
        <w:t xml:space="preserve">是一个平移算子，那么</w:t>
      </w:r>
    </w:p>
    <w:p>
      <w:pPr>
        <w:pStyle w:val="a0"/>
      </w:pPr>
      <m:oMathPara>
        <m:oMathParaPr>
          <m:jc m:val="center"/>
        </m:oMathParaPr>
        <m:oMath>
          <m:r>
            <m:rPr>
              <m:sty m:val="p"/>
              <m:scr m:val="script"/>
            </m:rPr>
            <m:t>C</m:t>
          </m:r>
          <m:d>
            <m:dPr>
              <m:begChr m:val="("/>
              <m:endChr m:val=")"/>
              <m:sepChr m:val=""/>
              <m:grow/>
            </m:dPr>
            <m:e>
              <m:r>
                <m:rPr>
                  <m:sty m:val="p"/>
                  <m:scr m:val="script"/>
                </m:rPr>
                <m:t>T</m:t>
              </m:r>
              <m:d>
                <m:dPr>
                  <m:begChr m:val="("/>
                  <m:endChr m:val=")"/>
                  <m:sepChr m:val=""/>
                  <m:grow/>
                </m:dPr>
                <m:e>
                  <m:r>
                    <m:rPr>
                      <m:sty m:val="b"/>
                    </m:rPr>
                    <m:t>I</m:t>
                  </m:r>
                </m:e>
              </m:d>
            </m:e>
          </m:d>
          <m:r>
            <m:rPr>
              <m:sty m:val="p"/>
            </m:rPr>
            <m:t>=</m:t>
          </m:r>
          <m:r>
            <m:rPr>
              <m:sty m:val="p"/>
              <m:scr m:val="script"/>
            </m:rPr>
            <m:t>C</m:t>
          </m:r>
          <m:d>
            <m:dPr>
              <m:begChr m:val="("/>
              <m:endChr m:val=")"/>
              <m:sepChr m:val=""/>
              <m:grow/>
            </m:dPr>
            <m:e>
              <m:r>
                <m:rPr>
                  <m:sty m:val="b"/>
                </m:rPr>
                <m:t>I</m:t>
              </m:r>
            </m:e>
          </m:d>
          <m:r>
            <m:t>  </m:t>
          </m:r>
          <m:r>
            <m:rPr>
              <m:nor/>
              <m:sty m:val="p"/>
            </m:rPr>
            <m:t>(9.4)</m:t>
          </m:r>
        </m:oMath>
      </m:oMathPara>
    </w:p>
    <w:p>
      <w:pPr>
        <w:pStyle w:val="FirstParagraph"/>
      </w:pPr>
      <w:r>
        <w:rPr>
          <w:rFonts w:hint="eastAsia"/>
        </w:rPr>
        <w:t xml:space="preserve">这表明物体的类别不依赖于其在图像中的位置。</w:t>
      </w:r>
    </w:p>
    <w:p>
      <w:pPr>
        <w:pStyle w:val="a0"/>
      </w:pPr>
      <w:r>
        <w:drawing>
          <wp:inline>
            <wp:extent cx="2743200" cy="2974604"/>
            <wp:effectExtent b="0" l="0" r="0" t="0"/>
            <wp:docPr descr="image" title="" id="548" name="Picture"/>
            <a:graphic>
              <a:graphicData uri="http://schemas.openxmlformats.org/drawingml/2006/picture">
                <pic:pic>
                  <pic:nvPicPr>
                    <pic:cNvPr descr="images/0194e279-9b28-703a-88f4-c3ac21e2010d_279_886_354_652_707_0.jpg" id="549" name="Picture"/>
                    <pic:cNvPicPr>
                      <a:picLocks noChangeArrowheads="1" noChangeAspect="1"/>
                    </pic:cNvPicPr>
                  </pic:nvPicPr>
                  <pic:blipFill>
                    <a:blip r:embed="rId547"/>
                    <a:stretch>
                      <a:fillRect/>
                    </a:stretch>
                  </pic:blipFill>
                  <pic:spPr bwMode="auto">
                    <a:xfrm>
                      <a:off x="0" y="0"/>
                      <a:ext cx="2743200" cy="297460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9.2 </w:t>
      </w:r>
      <w:r>
        <w:rPr>
          <w:rFonts w:hint="eastAsia"/>
        </w:rPr>
        <w:t xml:space="preserve">等变性的图示，对应于公式</w:t>
      </w:r>
      <w:r>
        <w:t xml:space="preserve"> </w:t>
      </w:r>
      <w:r>
        <w:rPr>
          <w:rFonts w:hint="eastAsia"/>
        </w:rPr>
        <w:t xml:space="preserve">(9.2)。如果先对图像</w:t>
      </w:r>
      <w:r>
        <w:t xml:space="preserve"> (a) </w:t>
      </w:r>
      <w:r>
        <w:rPr>
          <w:rFonts w:hint="eastAsia"/>
        </w:rPr>
        <w:t xml:space="preserve">进行平移得到</w:t>
      </w:r>
      <w:r>
        <w:t xml:space="preserve"> </w:t>
      </w:r>
      <w:r>
        <w:rPr>
          <w:rFonts w:hint="eastAsia"/>
        </w:rPr>
        <w:t xml:space="preserve">(b)，然后进行分割得到</w:t>
      </w:r>
      <w:r>
        <w:t xml:space="preserve"> </w:t>
      </w:r>
      <w:r>
        <w:rPr>
          <w:rFonts w:hint="eastAsia"/>
        </w:rPr>
        <w:t xml:space="preserve">(d)，其结果与先对图像进行分割得到</w:t>
      </w:r>
      <w:r>
        <w:t xml:space="preserve"> </w:t>
      </w:r>
      <w:r>
        <w:rPr>
          <w:rFonts w:hint="eastAsia"/>
        </w:rPr>
        <w:t xml:space="preserve">(c)，再进行平移得到</w:t>
      </w:r>
      <w:r>
        <w:t xml:space="preserve"> (d) </w:t>
      </w:r>
      <w:r>
        <w:rPr>
          <w:rFonts w:hint="eastAsia"/>
        </w:rPr>
        <w:t xml:space="preserve">相同。</w:t>
      </w:r>
    </w:p>
    <w:bookmarkEnd w:id="550"/>
    <w:bookmarkStart w:id="551" w:name="权重衰减"/>
    <w:p>
      <w:pPr>
        <w:pStyle w:val="1"/>
      </w:pPr>
      <w:r>
        <w:t xml:space="preserve">9.2. </w:t>
      </w:r>
      <w:r>
        <w:rPr>
          <w:rFonts w:hint="eastAsia"/>
        </w:rPr>
        <w:t xml:space="preserve">权重衰减</w:t>
      </w:r>
    </w:p>
    <w:bookmarkEnd w:id="551"/>
    <w:bookmarkStart w:id="555" w:name="第-1.2.5-节"/>
    <w:p>
      <w:pPr>
        <w:pStyle w:val="1"/>
      </w:pPr>
      <w:r>
        <w:rPr>
          <w:rFonts w:hint="eastAsia"/>
        </w:rPr>
        <w:t xml:space="preserve">第</w:t>
      </w:r>
      <w:r>
        <w:t xml:space="preserve"> 1.2.5 </w:t>
      </w:r>
      <w:r>
        <w:rPr>
          <w:rFonts w:hint="eastAsia"/>
        </w:rPr>
        <w:t xml:space="preserve">节</w:t>
      </w:r>
    </w:p>
    <w:p>
      <w:pPr>
        <w:pStyle w:val="FirstParagraph"/>
      </w:pPr>
      <w:r>
        <w:rPr>
          <w:rFonts w:hint="eastAsia"/>
        </w:rPr>
        <w:t xml:space="preserve">我们在线性回归的背景下引入了正则化，以控制模型复杂度，作为限制模型中参数数量的一种替代方法。最简单的正则化项是模型参数的平方和，从而得到形式为</w:t>
      </w:r>
      <w:r>
        <w:t xml:space="preserve"> (9.1) </w:t>
      </w:r>
      <w:r>
        <w:rPr>
          <w:rFonts w:hint="eastAsia"/>
        </w:rPr>
        <w:t xml:space="preserve">的正则化误差函数，该函数会对绝对值较大的参数值进行惩罚。然后，有效模型复杂度由正则化系数</w:t>
      </w:r>
      <w:r>
        <w:t xml:space="preserve"> </w:t>
      </w:r>
      <m:oMath>
        <m:r>
          <m:t>λ</m:t>
        </m:r>
      </m:oMath>
      <w:r>
        <w:t xml:space="preserve"> </w:t>
      </w:r>
      <w:r>
        <w:rPr>
          <w:rFonts w:hint="eastAsia"/>
        </w:rPr>
        <w:t xml:space="preserve">的选择决定。</w:t>
      </w:r>
    </w:p>
    <w:p>
      <w:pPr>
        <w:pStyle w:val="a0"/>
      </w:pPr>
      <w:r>
        <w:rPr>
          <w:rFonts w:hint="eastAsia"/>
        </w:rPr>
        <w:t xml:space="preserve">我们还看到，这个加法正则化项可以被解释为权重向量</w:t>
      </w:r>
      <w:r>
        <w:t xml:space="preserve"> </w:t>
      </w:r>
      <m:oMath>
        <m:r>
          <m:rPr>
            <m:sty m:val="b"/>
          </m:rPr>
          <m:t>w</m:t>
        </m:r>
      </m:oMath>
      <w:r>
        <w:t xml:space="preserve"> </w:t>
      </w:r>
      <w:r>
        <w:rPr>
          <w:rFonts w:hint="eastAsia"/>
        </w:rPr>
        <w:t xml:space="preserve">上零均值高斯先验分布的负对数。这为将先验知识纳入模型训练过程提供了一个概率视角。不幸的是，这个先验是在模型参数上表达的，而我们可能拥有的关于待解决问题的任何领域知识更有可能以从输入到输出的网络函数来表达。然而，参数和网络函数之间的关系极其复杂，因此只有非常有限类型的先验知识可以轻松地直接表示为模型参数上的先验。</w:t>
      </w:r>
    </w:p>
    <w:p>
      <w:r>
        <w:pict>
          <v:rect style="width:0;height:1.5pt" o:hralign="center" o:hrstd="t" o:hr="t"/>
        </w:pict>
      </w:r>
    </w:p>
    <w:p>
      <w:pPr>
        <w:pStyle w:val="FirstParagraph"/>
      </w:pPr>
      <w:r>
        <w:t xml:space="preserve">2.6.2 </w:t>
      </w:r>
      <w:r>
        <w:rPr>
          <w:rFonts w:hint="eastAsia"/>
        </w:rPr>
        <w:t xml:space="preserve">节</w:t>
      </w:r>
    </w:p>
    <w:p>
      <w:r>
        <w:pict>
          <v:rect style="width:0;height:1.5pt" o:hralign="center" o:hrstd="t" o:hr="t"/>
        </w:pict>
      </w:r>
    </w:p>
    <w:p>
      <w:pPr>
        <w:pStyle w:val="FirstParagraph"/>
      </w:pPr>
      <w:r>
        <w:rPr>
          <w:rFonts w:hint="eastAsia"/>
        </w:rPr>
        <w:t xml:space="preserve">在机器学习文献中，(9.1)</w:t>
      </w:r>
      <w:r>
        <w:t xml:space="preserve"> </w:t>
      </w:r>
      <w:r>
        <w:rPr>
          <w:rFonts w:hint="eastAsia"/>
        </w:rPr>
        <w:t xml:space="preserve">中的平方和正则化项被称为权重衰减，因为在顺序学习算法中，除非有数据支持，否则它会促使权重值向零衰减。这种正则化项的一个优点是，很容易计算其导数以用于梯度下降训练。具体来说，对于</w:t>
      </w:r>
      <w:r>
        <w:t xml:space="preserve"> </w:t>
      </w:r>
      <w:r>
        <w:rPr>
          <w:rFonts w:hint="eastAsia"/>
        </w:rPr>
        <w:t xml:space="preserve">(9.1)，梯度由下式给出</w:t>
      </w:r>
    </w:p>
    <w:p>
      <w:pPr>
        <w:pStyle w:val="a0"/>
      </w:pPr>
      <m:oMathPara>
        <m:oMathParaPr>
          <m:jc m:val="center"/>
        </m:oMathParaPr>
        <m:oMath>
          <m:r>
            <m:rPr>
              <m:sty m:val="p"/>
            </m:rPr>
            <m:t>∇</m:t>
          </m:r>
          <m:acc>
            <m:accPr>
              <m:chr m:val="̃"/>
            </m:accPr>
            <m:e>
              <m:r>
                <m:t>E</m:t>
              </m:r>
            </m:e>
          </m:acc>
          <m:d>
            <m:dPr>
              <m:begChr m:val="("/>
              <m:endChr m:val=")"/>
              <m:sepChr m:val=""/>
              <m:grow/>
            </m:dPr>
            <m:e>
              <m:r>
                <m:rPr>
                  <m:sty m:val="b"/>
                </m:rPr>
                <m:t>w</m:t>
              </m:r>
            </m:e>
          </m:d>
          <m:r>
            <m:rPr>
              <m:sty m:val="p"/>
            </m:rPr>
            <m:t>=</m:t>
          </m:r>
          <m:r>
            <m:rPr>
              <m:sty m:val="p"/>
            </m:rPr>
            <m:t>∇</m:t>
          </m:r>
          <m:r>
            <m:t>E</m:t>
          </m:r>
          <m:d>
            <m:dPr>
              <m:begChr m:val="("/>
              <m:endChr m:val=")"/>
              <m:sepChr m:val=""/>
              <m:grow/>
            </m:dPr>
            <m:e>
              <m:r>
                <m:rPr>
                  <m:sty m:val="b"/>
                </m:rPr>
                <m:t>w</m:t>
              </m:r>
            </m:e>
          </m:d>
          <m:r>
            <m:rPr>
              <m:sty m:val="p"/>
            </m:rPr>
            <m:t>+</m:t>
          </m:r>
          <m:r>
            <m:t>λ</m:t>
          </m:r>
          <m:r>
            <m:rPr>
              <m:sty m:val="b"/>
            </m:rPr>
            <m:t>w</m:t>
          </m:r>
          <m:r>
            <m:rPr>
              <m:sty m:val="p"/>
            </m:rPr>
            <m:t>.</m:t>
          </m:r>
          <m:r>
            <m:t>  </m:t>
          </m:r>
          <m:r>
            <m:rPr>
              <m:nor/>
              <m:sty m:val="p"/>
            </m:rPr>
            <m:t>(9.5)</m:t>
          </m:r>
        </m:oMath>
      </m:oMathPara>
    </w:p>
    <w:p>
      <w:pPr>
        <w:pStyle w:val="FirstParagraph"/>
      </w:pPr>
      <w:r>
        <w:rPr>
          <w:rFonts w:hint="eastAsia"/>
        </w:rPr>
        <w:t xml:space="preserve">我们看到，(9.1)</w:t>
      </w:r>
      <w:r>
        <w:t xml:space="preserve"> </w:t>
      </w:r>
      <w:r>
        <w:rPr>
          <w:rFonts w:hint="eastAsia"/>
        </w:rPr>
        <w:t xml:space="preserve">中通常按惯例包含的</w:t>
      </w:r>
      <w:r>
        <w:t xml:space="preserve"> </w:t>
      </w:r>
      <m:oMath>
        <m:r>
          <m:t>1</m:t>
        </m:r>
        <m:r>
          <m:rPr>
            <m:sty m:val="p"/>
          </m:rPr>
          <m:t>/</m:t>
        </m:r>
        <m:r>
          <m:t>2</m:t>
        </m:r>
      </m:oMath>
      <w:r>
        <w:t xml:space="preserve"> </w:t>
      </w:r>
      <w:r>
        <w:rPr>
          <w:rFonts w:hint="eastAsia"/>
        </w:rPr>
        <w:t xml:space="preserve">因子在求导时消失了。</w:t>
      </w:r>
    </w:p>
    <w:p>
      <w:r>
        <w:pict>
          <v:rect style="width:0;height:1.5pt" o:hralign="center" o:hrstd="t" o:hr="t"/>
        </w:pict>
      </w:r>
    </w:p>
    <w:p>
      <w:pPr>
        <w:pStyle w:val="FirstParagraph"/>
      </w:pPr>
      <w:r>
        <w:rPr>
          <w:rFonts w:hint="eastAsia"/>
        </w:rPr>
        <w:t xml:space="preserve">练习</w:t>
      </w:r>
      <w:r>
        <w:t xml:space="preserve"> 9.3</w:t>
      </w:r>
    </w:p>
    <w:p>
      <w:r>
        <w:pict>
          <v:rect style="width:0;height:1.5pt" o:hralign="center" o:hrstd="t" o:hr="t"/>
        </w:pict>
      </w:r>
    </w:p>
    <w:p>
      <w:pPr>
        <w:pStyle w:val="FirstParagraph"/>
      </w:pPr>
      <w:r>
        <w:drawing>
          <wp:inline>
            <wp:extent cx="4389120" cy="2650184"/>
            <wp:effectExtent b="0" l="0" r="0" t="0"/>
            <wp:docPr descr="image" title="" id="553" name="Picture"/>
            <a:graphic>
              <a:graphicData uri="http://schemas.openxmlformats.org/drawingml/2006/picture">
                <pic:pic>
                  <pic:nvPicPr>
                    <pic:cNvPr descr="images/0194e279-9b28-703a-88f4-c3ac21e2010d_280_268_353_1103_666_0.jpg" id="554" name="Picture"/>
                    <pic:cNvPicPr>
                      <a:picLocks noChangeArrowheads="1" noChangeAspect="1"/>
                    </pic:cNvPicPr>
                  </pic:nvPicPr>
                  <pic:blipFill>
                    <a:blip r:embed="rId552"/>
                    <a:stretch>
                      <a:fillRect/>
                    </a:stretch>
                  </pic:blipFill>
                  <pic:spPr bwMode="auto">
                    <a:xfrm>
                      <a:off x="0" y="0"/>
                      <a:ext cx="4389120" cy="265018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9.3 </w:t>
      </w:r>
      <w:r>
        <w:rPr>
          <w:rFonts w:hint="eastAsia"/>
        </w:rPr>
        <w:t xml:space="preserve">展示了二次误差函数和平方和正则化项</w:t>
      </w:r>
      <w:r>
        <w:t xml:space="preserve"> </w:t>
      </w:r>
      <m:oMath>
        <m:r>
          <m:t>λ</m:t>
        </m:r>
        <m:d>
          <m:dPr>
            <m:begChr m:val="("/>
            <m:endChr m:val=")"/>
            <m:sepChr m:val=""/>
            <m:grow/>
          </m:dPr>
          <m:e>
            <m:sSubSup>
              <m:e>
                <m:r>
                  <m:t>w</m:t>
                </m:r>
              </m:e>
              <m:sub>
                <m:r>
                  <m:t>1</m:t>
                </m:r>
              </m:sub>
              <m:sup>
                <m:r>
                  <m:t>2</m:t>
                </m:r>
              </m:sup>
            </m:sSubSup>
            <m:r>
              <m:rPr>
                <m:sty m:val="p"/>
              </m:rPr>
              <m:t>+</m:t>
            </m:r>
            <m:sSubSup>
              <m:e>
                <m:r>
                  <m:t>w</m:t>
                </m:r>
              </m:e>
              <m:sub>
                <m:r>
                  <m:t>2</m:t>
                </m:r>
              </m:sub>
              <m:sup>
                <m:r>
                  <m:t>2</m:t>
                </m:r>
              </m:sup>
            </m:sSubSup>
          </m:e>
        </m:d>
      </m:oMath>
      <w:r>
        <w:t xml:space="preserve"> </w:t>
      </w:r>
      <w:r>
        <w:rPr>
          <w:rFonts w:hint="eastAsia"/>
        </w:rPr>
        <w:t xml:space="preserve">的误差函数(红色)、正则化项(绿色)以及两者的线性组合(蓝色)的等高线。这里，参数空间中的坐标轴已旋转，以与未正则化误差函数的椭圆等高线的轴对齐。对于</w:t>
      </w:r>
      <w:r>
        <w:t xml:space="preserve"> </w:t>
      </w:r>
      <m:oMath>
        <m:r>
          <m:t>λ</m:t>
        </m:r>
        <m:r>
          <m:rPr>
            <m:sty m:val="p"/>
          </m:rPr>
          <m:t>=</m:t>
        </m:r>
        <m:r>
          <m:t>0</m:t>
        </m:r>
      </m:oMath>
      <w:r>
        <w:t xml:space="preserve"> </w:t>
      </w:r>
      <w:r>
        <w:rPr>
          <w:rFonts w:hint="eastAsia"/>
        </w:rPr>
        <w:t xml:space="preserve">，最小误差由</w:t>
      </w:r>
      <w:r>
        <w:t xml:space="preserve"> </w:t>
      </w:r>
      <m:oMath>
        <m:sSup>
          <m:e>
            <m:r>
              <m:rPr>
                <m:sty m:val="b"/>
              </m:rPr>
              <m:t>w</m:t>
            </m:r>
          </m:e>
          <m:sup>
            <m:r>
              <m:rPr>
                <m:sty m:val="p"/>
              </m:rPr>
              <m:t>⋆</m:t>
            </m:r>
          </m:sup>
        </m:sSup>
      </m:oMath>
      <w:r>
        <w:t xml:space="preserve"> </w:t>
      </w:r>
      <w:r>
        <w:rPr>
          <w:rFonts w:hint="eastAsia"/>
        </w:rPr>
        <w:t xml:space="preserve">表示。当</w:t>
      </w:r>
      <w:r>
        <w:t xml:space="preserve"> </w:t>
      </w:r>
      <m:oMath>
        <m:r>
          <m:t>λ</m:t>
        </m:r>
        <m:r>
          <m:rPr>
            <m:sty m:val="p"/>
          </m:rPr>
          <m:t>&gt;</m:t>
        </m:r>
        <m:r>
          <m:t>0</m:t>
        </m:r>
      </m:oMath>
      <w:r>
        <w:t xml:space="preserve"> </w:t>
      </w:r>
      <w:r>
        <w:rPr>
          <w:rFonts w:hint="eastAsia"/>
        </w:rPr>
        <w:t xml:space="preserve">时，正则化误差函数</w:t>
      </w:r>
      <w:r>
        <w:t xml:space="preserve"> </w:t>
      </w:r>
      <m:oMath>
        <m:r>
          <m:t>E</m:t>
        </m:r>
        <m:d>
          <m:dPr>
            <m:begChr m:val="("/>
            <m:endChr m:val=")"/>
            <m:sepChr m:val=""/>
            <m:grow/>
          </m:dPr>
          <m:e>
            <m:r>
              <m:rPr>
                <m:sty m:val="b"/>
              </m:rPr>
              <m:t>w</m:t>
            </m:r>
          </m:e>
        </m:d>
        <m:r>
          <m:rPr>
            <m:sty m:val="p"/>
          </m:rPr>
          <m:t>+</m:t>
        </m:r>
        <m:r>
          <m:t>λ</m:t>
        </m:r>
        <m:d>
          <m:dPr>
            <m:begChr m:val="("/>
            <m:endChr m:val=")"/>
            <m:sepChr m:val=""/>
            <m:grow/>
          </m:dPr>
          <m:e>
            <m:sSubSup>
              <m:e>
                <m:r>
                  <m:t>w</m:t>
                </m:r>
              </m:e>
              <m:sub>
                <m:r>
                  <m:t>1</m:t>
                </m:r>
              </m:sub>
              <m:sup>
                <m:r>
                  <m:t>2</m:t>
                </m:r>
              </m:sup>
            </m:sSubSup>
            <m:r>
              <m:rPr>
                <m:sty m:val="p"/>
              </m:rPr>
              <m:t>+</m:t>
            </m:r>
            <m:sSubSup>
              <m:e>
                <m:r>
                  <m:t>w</m:t>
                </m:r>
              </m:e>
              <m:sub>
                <m:r>
                  <m:t>2</m:t>
                </m:r>
              </m:sub>
              <m:sup>
                <m:r>
                  <m:t>2</m:t>
                </m:r>
              </m:sup>
            </m:sSubSup>
          </m:e>
        </m:d>
      </m:oMath>
      <w:r>
        <w:t xml:space="preserve"> </w:t>
      </w:r>
      <w:r>
        <w:rPr>
          <w:rFonts w:hint="eastAsia"/>
        </w:rPr>
        <w:t xml:space="preserve">的最小值向原点移动。在</w:t>
      </w:r>
      <w:r>
        <w:t xml:space="preserve"> </w:t>
      </w:r>
      <m:oMath>
        <m:sSub>
          <m:e>
            <m:r>
              <m:t>w</m:t>
            </m:r>
          </m:e>
          <m:sub>
            <m:r>
              <m:t>1</m:t>
            </m:r>
          </m:sub>
        </m:sSub>
      </m:oMath>
      <w:r>
        <w:t xml:space="preserve"> </w:t>
      </w:r>
      <w:r>
        <w:rPr>
          <w:rFonts w:hint="eastAsia"/>
        </w:rPr>
        <w:t xml:space="preserve">方向上的移动更大，因为未正则化误差对参数值相对不敏感；而在</w:t>
      </w:r>
      <w:r>
        <w:t xml:space="preserve"> </w:t>
      </w:r>
      <m:oMath>
        <m:sSub>
          <m:e>
            <m:r>
              <m:t>w</m:t>
            </m:r>
          </m:e>
          <m:sub>
            <m:r>
              <m:t>2</m:t>
            </m:r>
          </m:sub>
        </m:sSub>
      </m:oMath>
      <w:r>
        <w:t xml:space="preserve"> </w:t>
      </w:r>
      <w:r>
        <w:rPr>
          <w:rFonts w:hint="eastAsia"/>
        </w:rPr>
        <w:t xml:space="preserve">方向上的移动较小，因为误差对参数值的依赖性更强。正则化项有效地抑制了对网络预测准确性影响较小的参数。</w:t>
      </w:r>
    </w:p>
    <w:p>
      <w:pPr>
        <w:pStyle w:val="a0"/>
      </w:pPr>
      <w:r>
        <w:rPr>
          <w:rFonts w:hint="eastAsia"/>
        </w:rPr>
        <w:t xml:space="preserve">通过考虑一个二维参数空间以及一个未正则化的误差函数</w:t>
      </w:r>
      <w:r>
        <w:t xml:space="preserve"> </w:t>
      </w:r>
      <m:oMath>
        <m:r>
          <m:t>E</m:t>
        </m:r>
        <m:d>
          <m:dPr>
            <m:begChr m:val="("/>
            <m:endChr m:val=")"/>
            <m:sepChr m:val=""/>
            <m:grow/>
          </m:dPr>
          <m:e>
            <m:r>
              <m:rPr>
                <m:sty m:val="b"/>
              </m:rPr>
              <m:t>w</m:t>
            </m:r>
          </m:e>
        </m:d>
      </m:oMath>
      <w:r>
        <w:t xml:space="preserve"> </w:t>
      </w:r>
      <w:r>
        <w:rPr>
          <w:rFonts w:hint="eastAsia"/>
        </w:rPr>
        <w:t xml:space="preserve">(它是</w:t>
      </w:r>
      <w:r>
        <w:t xml:space="preserve"> </w:t>
      </w:r>
      <m:oMath>
        <m:r>
          <m:rPr>
            <m:sty m:val="b"/>
          </m:rPr>
          <m:t>w</m:t>
        </m:r>
      </m:oMath>
      <w:r>
        <w:t xml:space="preserve"> </w:t>
      </w:r>
      <w:r>
        <w:rPr>
          <w:rFonts w:hint="eastAsia"/>
        </w:rPr>
        <w:t xml:space="preserve">的二次函数，对应于一个带有平方和误差函数的简单线性回归模型)，可以看出二次正则化项的一般效果，如图</w:t>
      </w:r>
      <w:r>
        <w:t xml:space="preserve"> 9.3 </w:t>
      </w:r>
      <w:r>
        <w:rPr>
          <w:rFonts w:hint="eastAsia"/>
        </w:rPr>
        <w:t xml:space="preserve">所示。参数空间中的坐标轴已旋转至与黑塞矩阵的特征向量对齐，这些特征向量对应于椭圆误差函数等高线的轴。我们发现，正则化项的作用是缩小权重参数的大小。然而，对于参数</w:t>
      </w:r>
      <w:r>
        <w:t xml:space="preserve"> </w:t>
      </w:r>
      <m:oMath>
        <m:sSub>
          <m:e>
            <m:r>
              <m:t>w</m:t>
            </m:r>
          </m:e>
          <m:sub>
            <m:r>
              <m:t>1</m:t>
            </m:r>
          </m:sub>
        </m:sSub>
      </m:oMath>
      <w:r>
        <w:t xml:space="preserve"> </w:t>
      </w:r>
      <w:r>
        <w:rPr>
          <w:rFonts w:hint="eastAsia"/>
        </w:rPr>
        <w:t xml:space="preserve">，这种作用要大得多，因为与</w:t>
      </w:r>
      <w:r>
        <w:t xml:space="preserve"> </w:t>
      </w:r>
      <m:oMath>
        <m:sSub>
          <m:e>
            <m:r>
              <m:t>w</m:t>
            </m:r>
          </m:e>
          <m:sub>
            <m:r>
              <m:t>2</m:t>
            </m:r>
          </m:sub>
        </m:sSub>
      </m:oMath>
      <w:r>
        <w:t xml:space="preserve"> </w:t>
      </w:r>
      <w:r>
        <w:rPr>
          <w:rFonts w:hint="eastAsia"/>
        </w:rPr>
        <w:t xml:space="preserve">相比，未正则化的误差对</w:t>
      </w:r>
      <w:r>
        <w:t xml:space="preserve"> </w:t>
      </w:r>
      <m:oMath>
        <m:sSub>
          <m:e>
            <m:r>
              <m:t>w</m:t>
            </m:r>
          </m:e>
          <m:sub>
            <m:r>
              <m:t>1</m:t>
            </m:r>
          </m:sub>
        </m:sSub>
      </m:oMath>
      <w:r>
        <w:t xml:space="preserve"> </w:t>
      </w:r>
      <w:r>
        <w:rPr>
          <w:rFonts w:hint="eastAsia"/>
        </w:rPr>
        <w:t xml:space="preserve">的值不太敏感。直观地说，只有参数</w:t>
      </w:r>
      <w:r>
        <w:t xml:space="preserve"> </w:t>
      </w:r>
      <m:oMath>
        <m:sSub>
          <m:e>
            <m:r>
              <m:t>w</m:t>
            </m:r>
          </m:e>
          <m:sub>
            <m:r>
              <m:t>2</m:t>
            </m:r>
          </m:sub>
        </m:sSub>
      </m:oMath>
      <w:r>
        <w:t xml:space="preserve"> </w:t>
      </w:r>
      <w:r>
        <w:rPr>
          <w:rFonts w:hint="eastAsia"/>
        </w:rPr>
        <w:t xml:space="preserve">是</w:t>
      </w:r>
      <w:r>
        <w:rPr>
          <w:rFonts w:hint="eastAsia"/>
        </w:rPr>
        <w:t xml:space="preserve">“活跃的”</w:t>
      </w:r>
      <w:r>
        <w:rPr>
          <w:rFonts w:hint="eastAsia"/>
        </w:rPr>
        <w:t xml:space="preserve">，因为输出对</w:t>
      </w:r>
      <w:r>
        <w:t xml:space="preserve"> </w:t>
      </w:r>
      <m:oMath>
        <m:sSub>
          <m:e>
            <m:r>
              <m:t>w</m:t>
            </m:r>
          </m:e>
          <m:sub>
            <m:r>
              <m:t>1</m:t>
            </m:r>
          </m:sub>
        </m:sSub>
      </m:oMath>
      <w:r>
        <w:t xml:space="preserve"> </w:t>
      </w:r>
      <w:r>
        <w:rPr>
          <w:rFonts w:hint="eastAsia"/>
        </w:rPr>
        <w:t xml:space="preserve">相对不敏感，因此正则化项将</w:t>
      </w:r>
      <w:r>
        <w:t xml:space="preserve"> </w:t>
      </w:r>
      <m:oMath>
        <m:sSub>
          <m:e>
            <m:r>
              <m:t>w</m:t>
            </m:r>
          </m:e>
          <m:sub>
            <m:r>
              <m:t>1</m:t>
            </m:r>
          </m:sub>
        </m:sSub>
      </m:oMath>
      <w:r>
        <w:t xml:space="preserve"> </w:t>
      </w:r>
      <w:r>
        <w:rPr>
          <w:rFonts w:hint="eastAsia"/>
        </w:rPr>
        <w:t xml:space="preserve">推向接近零的值。有效参数的数量是正则化后仍然活跃的参数数量，这个概念可以从贝叶斯或频率主义的角度进行形式化(Bishop，2006；Hastie，Tibshirani</w:t>
      </w:r>
      <w:r>
        <w:t xml:space="preserve"> </w:t>
      </w:r>
      <w:r>
        <w:rPr>
          <w:rFonts w:hint="eastAsia"/>
        </w:rPr>
        <w:t xml:space="preserve">和</w:t>
      </w:r>
      <w:r>
        <w:t xml:space="preserve"> </w:t>
      </w:r>
      <w:r>
        <w:rPr>
          <w:rFonts w:hint="eastAsia"/>
        </w:rPr>
        <w:t xml:space="preserve">Friedman，2009)。对于</w:t>
      </w:r>
      <w:r>
        <w:t xml:space="preserve"> </w:t>
      </w:r>
      <m:oMath>
        <m:r>
          <m:t>λ</m:t>
        </m:r>
        <m:r>
          <m:rPr>
            <m:sty m:val="p"/>
          </m:rPr>
          <m:t>→</m:t>
        </m:r>
        <m:r>
          <m:rPr>
            <m:sty m:val="p"/>
          </m:rPr>
          <m:t>∞</m:t>
        </m:r>
      </m:oMath>
      <w:r>
        <w:t xml:space="preserve"> </w:t>
      </w:r>
      <w:r>
        <w:rPr>
          <w:rFonts w:hint="eastAsia"/>
        </w:rPr>
        <w:t xml:space="preserve">，所有参数都被驱动为零，此时有效参数的数量为零。随着</w:t>
      </w:r>
      <w:r>
        <w:t xml:space="preserve"> </w:t>
      </w:r>
      <m:oMath>
        <m:r>
          <m:t>λ</m:t>
        </m:r>
      </m:oMath>
      <w:r>
        <w:t xml:space="preserve"> </w:t>
      </w:r>
      <w:r>
        <w:rPr>
          <w:rFonts w:hint="eastAsia"/>
        </w:rPr>
        <w:t xml:space="preserve">的减小，参数的数量增加，直到对于</w:t>
      </w:r>
      <w:r>
        <w:t xml:space="preserve"> </w:t>
      </w:r>
      <m:oMath>
        <m:r>
          <m:t>λ</m:t>
        </m:r>
        <m:r>
          <m:rPr>
            <m:sty m:val="p"/>
          </m:rPr>
          <m:t>=</m:t>
        </m:r>
        <m:r>
          <m:t>0</m:t>
        </m:r>
      </m:oMath>
      <w:r>
        <w:t xml:space="preserve"> </w:t>
      </w:r>
      <w:r>
        <w:rPr>
          <w:rFonts w:hint="eastAsia"/>
        </w:rPr>
        <w:t xml:space="preserve">，它等于模型中实际参数的总数。我们看到，通过正则化控制模型复杂度与通过限制参数数量控制模型复杂度有相似之处。</w:t>
      </w:r>
    </w:p>
    <w:p>
      <w:r>
        <w:pict>
          <v:rect style="width:0;height:1.5pt" o:hralign="center" o:hrstd="t" o:hr="t"/>
        </w:pict>
      </w:r>
    </w:p>
    <w:p>
      <w:pPr>
        <w:pStyle w:val="FirstParagraph"/>
      </w:pPr>
      <w:r>
        <w:rPr>
          <w:rFonts w:hint="eastAsia"/>
        </w:rPr>
        <w:t xml:space="preserve">第</w:t>
      </w:r>
      <w:r>
        <w:t xml:space="preserve"> 4.1.2 </w:t>
      </w:r>
      <w:r>
        <w:rPr>
          <w:rFonts w:hint="eastAsia"/>
        </w:rPr>
        <w:t xml:space="preserve">节</w:t>
      </w:r>
      <w:r>
        <w:t xml:space="preserve"> </w:t>
      </w:r>
      <w:r>
        <w:rPr>
          <w:rFonts w:hint="eastAsia"/>
        </w:rPr>
        <w:t xml:space="preserve">第</w:t>
      </w:r>
      <w:r>
        <w:t xml:space="preserve"> 8.1.6 </w:t>
      </w:r>
      <w:r>
        <w:rPr>
          <w:rFonts w:hint="eastAsia"/>
        </w:rPr>
        <w:t xml:space="preserve">节</w:t>
      </w:r>
    </w:p>
    <w:p>
      <w:r>
        <w:pict>
          <v:rect style="width:0;height:1.5pt" o:hralign="center" o:hrstd="t" o:hr="t"/>
        </w:pict>
      </w:r>
    </w:p>
    <w:bookmarkEnd w:id="555"/>
    <w:bookmarkStart w:id="559" w:name="一致正则化项"/>
    <w:p>
      <w:pPr>
        <w:pStyle w:val="1"/>
      </w:pPr>
      <w:r>
        <w:t xml:space="preserve">9.2.1 </w:t>
      </w:r>
      <w:r>
        <w:rPr>
          <w:rFonts w:hint="eastAsia"/>
        </w:rPr>
        <w:t xml:space="preserve">一致正则化项</w:t>
      </w:r>
    </w:p>
    <w:p>
      <w:pPr>
        <w:pStyle w:val="FirstParagraph"/>
      </w:pPr>
      <w:r>
        <w:rPr>
          <w:rFonts w:hint="eastAsia"/>
        </w:rPr>
        <w:t xml:space="preserve">形式为</w:t>
      </w:r>
      <w:r>
        <w:t xml:space="preserve"> (9.1) </w:t>
      </w:r>
      <w:r>
        <w:rPr>
          <w:rFonts w:hint="eastAsia"/>
        </w:rPr>
        <w:t xml:space="preserve">的简单权重衰减的局限性之一是，它破坏了网络映射的某些理想变换性质。为了说明这一点，考虑一个具有两层权重和线性输出单元的多层感知器网络，该网络执行从一组输入变量</w:t>
      </w:r>
      <w:r>
        <w:t xml:space="preserve"> </w:t>
      </w:r>
      <m:oMath>
        <m:d>
          <m:dPr>
            <m:begChr m:val="{"/>
            <m:endChr m:val="}"/>
            <m:sepChr m:val=""/>
            <m:grow/>
          </m:dPr>
          <m:e>
            <m:sSub>
              <m:e>
                <m:r>
                  <m:t>x</m:t>
                </m:r>
              </m:e>
              <m:sub>
                <m:r>
                  <m:t>i</m:t>
                </m:r>
              </m:sub>
            </m:sSub>
          </m:e>
        </m:d>
      </m:oMath>
      <w:r>
        <w:t xml:space="preserve"> </w:t>
      </w:r>
      <w:r>
        <w:rPr>
          <w:rFonts w:hint="eastAsia"/>
        </w:rPr>
        <w:t xml:space="preserve">到一组输出变量</w:t>
      </w:r>
      <w:r>
        <w:t xml:space="preserve"> </w:t>
      </w:r>
      <m:oMath>
        <m:d>
          <m:dPr>
            <m:begChr m:val="{"/>
            <m:endChr m:val="}"/>
            <m:sepChr m:val=""/>
            <m:grow/>
          </m:dPr>
          <m:e>
            <m:sSub>
              <m:e>
                <m:r>
                  <m:t>y</m:t>
                </m:r>
              </m:e>
              <m:sub>
                <m:r>
                  <m:t>k</m:t>
                </m:r>
              </m:sub>
            </m:sSub>
          </m:e>
        </m:d>
      </m:oMath>
      <w:r>
        <w:t xml:space="preserve"> </w:t>
      </w:r>
      <w:r>
        <w:rPr>
          <w:rFonts w:hint="eastAsia"/>
        </w:rPr>
        <w:t xml:space="preserve">的映射。第一个隐藏层中隐藏单元的激活</w:t>
      </w:r>
    </w:p>
    <w:p>
      <w:pPr>
        <w:pStyle w:val="a0"/>
      </w:pPr>
      <w:r>
        <w:rPr>
          <w:rFonts w:hint="eastAsia"/>
        </w:rPr>
        <w:t xml:space="preserve">采用以下形式</w:t>
      </w:r>
    </w:p>
    <w:p>
      <w:pPr>
        <w:pStyle w:val="a0"/>
      </w:pPr>
      <m:oMathPara>
        <m:oMathParaPr>
          <m:jc m:val="center"/>
        </m:oMathParaPr>
        <m:oMath>
          <m:sSub>
            <m:e>
              <m:r>
                <m:t>z</m:t>
              </m:r>
            </m:e>
            <m:sub>
              <m:r>
                <m:t>j</m:t>
              </m:r>
            </m:sub>
          </m:sSub>
          <m:r>
            <m:rPr>
              <m:sty m:val="p"/>
            </m:rPr>
            <m:t>=</m:t>
          </m:r>
          <m:r>
            <m:t>h</m:t>
          </m:r>
          <m:d>
            <m:dPr>
              <m:begChr m:val="("/>
              <m:endChr m:val=")"/>
              <m:sepChr m:val=""/>
              <m:grow/>
            </m:dPr>
            <m:e>
              <m:nary>
                <m:naryPr>
                  <m:chr m:val="∑"/>
                  <m:limLoc m:val="undOvr"/>
                  <m:subHide m:val="off"/>
                  <m:supHide m:val="on"/>
                </m:naryPr>
                <m:sub>
                  <m:r>
                    <m:t>i</m:t>
                  </m:r>
                </m:sub>
                <m:sup>
                  <m:r>
                    <m:t>​</m:t>
                  </m:r>
                </m:sup>
                <m:e>
                  <m:sSub>
                    <m:e>
                      <m:r>
                        <m:t>w</m:t>
                      </m:r>
                    </m:e>
                    <m:sub>
                      <m:r>
                        <m:t>j</m:t>
                      </m:r>
                      <m:r>
                        <m:t>i</m:t>
                      </m:r>
                    </m:sub>
                  </m:sSub>
                </m:e>
              </m:nary>
              <m:sSub>
                <m:e>
                  <m:r>
                    <m:t>x</m:t>
                  </m:r>
                </m:e>
                <m:sub>
                  <m:r>
                    <m:t>i</m:t>
                  </m:r>
                </m:sub>
              </m:sSub>
              <m:r>
                <m:rPr>
                  <m:sty m:val="p"/>
                </m:rPr>
                <m:t>+</m:t>
              </m:r>
              <m:sSub>
                <m:e>
                  <m:r>
                    <m:t>w</m:t>
                  </m:r>
                </m:e>
                <m:sub>
                  <m:r>
                    <m:t>j</m:t>
                  </m:r>
                  <m:r>
                    <m:t>0</m:t>
                  </m:r>
                </m:sub>
              </m:sSub>
            </m:e>
          </m:d>
          <m:r>
            <m:t>  </m:t>
          </m:r>
          <m:r>
            <m:rPr>
              <m:nor/>
              <m:sty m:val="p"/>
            </m:rPr>
            <m:t>(9.6)</m:t>
          </m:r>
        </m:oMath>
      </m:oMathPara>
    </w:p>
    <w:p>
      <w:pPr>
        <w:pStyle w:val="FirstParagraph"/>
      </w:pPr>
      <w:r>
        <w:rPr>
          <w:rFonts w:hint="eastAsia"/>
        </w:rPr>
        <w:t xml:space="preserve">而输出单元的激活由下式给出</w:t>
      </w:r>
    </w:p>
    <w:p>
      <w:pPr>
        <w:pStyle w:val="a0"/>
      </w:pPr>
      <m:oMathPara>
        <m:oMathParaPr>
          <m:jc m:val="center"/>
        </m:oMathParaPr>
        <m:oMath>
          <m:sSub>
            <m:e>
              <m:r>
                <m:t>y</m:t>
              </m:r>
            </m:e>
            <m:sub>
              <m:r>
                <m:t>k</m:t>
              </m:r>
            </m:sub>
          </m:sSub>
          <m:r>
            <m:rPr>
              <m:sty m:val="p"/>
            </m:rPr>
            <m:t>=</m:t>
          </m:r>
          <m:nary>
            <m:naryPr>
              <m:chr m:val="∑"/>
              <m:limLoc m:val="undOvr"/>
              <m:subHide m:val="off"/>
              <m:supHide m:val="on"/>
            </m:naryPr>
            <m:sub>
              <m:r>
                <m:t>j</m:t>
              </m:r>
            </m:sub>
            <m:sup>
              <m:r>
                <m:t>​</m:t>
              </m:r>
            </m:sup>
            <m:e>
              <m:sSub>
                <m:e>
                  <m:r>
                    <m:t>w</m:t>
                  </m:r>
                </m:e>
                <m:sub>
                  <m:r>
                    <m:t>k</m:t>
                  </m:r>
                  <m:r>
                    <m:t>j</m:t>
                  </m:r>
                </m:sub>
              </m:sSub>
            </m:e>
          </m:nary>
          <m:sSub>
            <m:e>
              <m:r>
                <m:t>z</m:t>
              </m:r>
            </m:e>
            <m:sub>
              <m:r>
                <m:t>j</m:t>
              </m:r>
            </m:sub>
          </m:sSub>
          <m:r>
            <m:rPr>
              <m:sty m:val="p"/>
            </m:rPr>
            <m:t>+</m:t>
          </m:r>
          <m:sSub>
            <m:e>
              <m:r>
                <m:t>w</m:t>
              </m:r>
            </m:e>
            <m:sub>
              <m:r>
                <m:t>k</m:t>
              </m:r>
              <m:r>
                <m:t>0</m:t>
              </m:r>
            </m:sub>
          </m:sSub>
          <m:r>
            <m:rPr>
              <m:sty m:val="p"/>
            </m:rPr>
            <m:t>.</m:t>
          </m:r>
          <m:r>
            <m:t>  </m:t>
          </m:r>
          <m:r>
            <m:rPr>
              <m:nor/>
              <m:sty m:val="p"/>
            </m:rPr>
            <m:t>(9.7)</m:t>
          </m:r>
        </m:oMath>
      </m:oMathPara>
    </w:p>
    <w:p>
      <w:pPr>
        <w:pStyle w:val="FirstParagraph"/>
      </w:pPr>
      <w:r>
        <w:rPr>
          <w:rFonts w:hint="eastAsia"/>
        </w:rPr>
        <w:t xml:space="preserve">假设我们对输入数据进行线性变换:</w:t>
      </w:r>
    </w:p>
    <w:p>
      <w:pPr>
        <w:pStyle w:val="a0"/>
      </w:pPr>
      <m:oMathPara>
        <m:oMathParaPr>
          <m:jc m:val="center"/>
        </m:oMathParaPr>
        <m:oMath>
          <m:sSub>
            <m:e>
              <m:r>
                <m:t>x</m:t>
              </m:r>
            </m:e>
            <m:sub>
              <m:r>
                <m:t>i</m:t>
              </m:r>
            </m:sub>
          </m:sSub>
          <m:r>
            <m:rPr>
              <m:sty m:val="p"/>
            </m:rPr>
            <m:t>→</m:t>
          </m:r>
          <m:sSub>
            <m:e>
              <m:acc>
                <m:accPr>
                  <m:chr m:val="̃"/>
                </m:accPr>
                <m:e>
                  <m:r>
                    <m:t>x</m:t>
                  </m:r>
                </m:e>
              </m:acc>
            </m:e>
            <m:sub>
              <m:r>
                <m:t>i</m:t>
              </m:r>
            </m:sub>
          </m:sSub>
          <m:r>
            <m:rPr>
              <m:sty m:val="p"/>
            </m:rPr>
            <m:t>=</m:t>
          </m:r>
          <m:r>
            <m:t>a</m:t>
          </m:r>
          <m:sSub>
            <m:e>
              <m:r>
                <m:t>x</m:t>
              </m:r>
            </m:e>
            <m:sub>
              <m:r>
                <m:t>i</m:t>
              </m:r>
            </m:sub>
          </m:sSub>
          <m:r>
            <m:rPr>
              <m:sty m:val="p"/>
            </m:rPr>
            <m:t>+</m:t>
          </m:r>
          <m:r>
            <m:t>​</m:t>
          </m:r>
          <m:r>
            <m:t>​</m:t>
          </m:r>
          <m:r>
            <m:t>b</m:t>
          </m:r>
          <m:r>
            <m:rPr>
              <m:sty m:val="p"/>
            </m:rPr>
            <m:t>.</m:t>
          </m:r>
          <m:r>
            <m:t>  </m:t>
          </m:r>
          <m:r>
            <m:rPr>
              <m:nor/>
              <m:sty m:val="p"/>
            </m:rPr>
            <m:t>(9.8)</m:t>
          </m:r>
        </m:oMath>
      </m:oMathPara>
    </w:p>
    <w:p>
      <w:pPr>
        <w:pStyle w:val="FirstParagraph"/>
      </w:pPr>
      <w:r>
        <w:rPr>
          <w:rFonts w:hint="eastAsia"/>
        </w:rPr>
        <w:t xml:space="preserve">然后，我们可以通过对从输入到隐藏层单元的权重和偏置进行相应的线性变换，使网络执行的映射保持不变:</w:t>
      </w:r>
    </w:p>
    <w:p>
      <w:pPr>
        <w:pStyle w:val="a0"/>
      </w:pPr>
      <m:oMathPara>
        <m:oMathParaPr>
          <m:jc m:val="center"/>
        </m:oMathParaPr>
        <m:oMath>
          <m:sSub>
            <m:e>
              <m:r>
                <m:t>w</m:t>
              </m:r>
            </m:e>
            <m:sub>
              <m:r>
                <m:t>j</m:t>
              </m:r>
              <m:r>
                <m:t>i</m:t>
              </m:r>
            </m:sub>
          </m:sSub>
          <m:r>
            <m:rPr>
              <m:sty m:val="p"/>
            </m:rPr>
            <m:t>→</m:t>
          </m:r>
          <m:sSub>
            <m:e>
              <m:acc>
                <m:accPr>
                  <m:chr m:val="̃"/>
                </m:accPr>
                <m:e>
                  <m:r>
                    <m:t>w</m:t>
                  </m:r>
                </m:e>
              </m:acc>
            </m:e>
            <m:sub>
              <m:r>
                <m:t>j</m:t>
              </m:r>
              <m:r>
                <m:t>i</m:t>
              </m:r>
            </m:sub>
          </m:sSub>
          <m:r>
            <m:rPr>
              <m:sty m:val="p"/>
            </m:rPr>
            <m:t>=</m:t>
          </m:r>
          <m:f>
            <m:fPr>
              <m:type m:val="bar"/>
            </m:fPr>
            <m:num>
              <m:r>
                <m:t>1</m:t>
              </m:r>
            </m:num>
            <m:den>
              <m:r>
                <m:t>a</m:t>
              </m:r>
            </m:den>
          </m:f>
          <m:sSub>
            <m:e>
              <m:r>
                <m:t>w</m:t>
              </m:r>
            </m:e>
            <m:sub>
              <m:r>
                <m:t>j</m:t>
              </m:r>
              <m:r>
                <m:t>i</m:t>
              </m:r>
            </m:sub>
          </m:sSub>
          <m:r>
            <m:t>  </m:t>
          </m:r>
          <m:r>
            <m:rPr>
              <m:nor/>
              <m:sty m:val="p"/>
            </m:rPr>
            <m:t>(9.9)</m:t>
          </m:r>
        </m:oMath>
      </m:oMathPara>
    </w:p>
    <w:p>
      <w:pPr>
        <w:pStyle w:val="FirstParagraph"/>
      </w:pPr>
      <m:oMathPara>
        <m:oMathParaPr>
          <m:jc m:val="center"/>
        </m:oMathParaPr>
        <m:oMath>
          <m:sSub>
            <m:e>
              <m:r>
                <m:t>w</m:t>
              </m:r>
            </m:e>
            <m:sub>
              <m:r>
                <m:t>j</m:t>
              </m:r>
              <m:r>
                <m:t>0</m:t>
              </m:r>
            </m:sub>
          </m:sSub>
          <m:r>
            <m:rPr>
              <m:sty m:val="p"/>
            </m:rPr>
            <m:t>→</m:t>
          </m:r>
          <m:sSub>
            <m:e>
              <m:acc>
                <m:accPr>
                  <m:chr m:val="̃"/>
                </m:accPr>
                <m:e>
                  <m:r>
                    <m:t>w</m:t>
                  </m:r>
                </m:e>
              </m:acc>
            </m:e>
            <m:sub>
              <m:r>
                <m:t>j</m:t>
              </m:r>
              <m:r>
                <m:t>0</m:t>
              </m:r>
            </m:sub>
          </m:sSub>
          <m:r>
            <m:rPr>
              <m:sty m:val="p"/>
            </m:rPr>
            <m:t>=</m:t>
          </m:r>
          <m:sSub>
            <m:e>
              <m:r>
                <m:t>w</m:t>
              </m:r>
            </m:e>
            <m:sub>
              <m:r>
                <m:t>j</m:t>
              </m:r>
              <m:r>
                <m:t>0</m:t>
              </m:r>
            </m:sub>
          </m:sSub>
          <m:r>
            <m:rPr>
              <m:sty m:val="p"/>
            </m:rPr>
            <m:t>−</m:t>
          </m:r>
          <m:f>
            <m:fPr>
              <m:type m:val="bar"/>
            </m:fPr>
            <m:num>
              <m:r>
                <m:t>b</m:t>
              </m:r>
            </m:num>
            <m:den>
              <m:r>
                <m:t>a</m:t>
              </m:r>
            </m:den>
          </m:f>
          <m:nary>
            <m:naryPr>
              <m:chr m:val="∑"/>
              <m:limLoc m:val="undOvr"/>
              <m:subHide m:val="off"/>
              <m:supHide m:val="on"/>
            </m:naryPr>
            <m:sub>
              <m:r>
                <m:t>i</m:t>
              </m:r>
            </m:sub>
            <m:sup>
              <m:r>
                <m:t>​</m:t>
              </m:r>
            </m:sup>
            <m:e>
              <m:sSub>
                <m:e>
                  <m:r>
                    <m:t>w</m:t>
                  </m:r>
                </m:e>
                <m:sub>
                  <m:r>
                    <m:t>j</m:t>
                  </m:r>
                  <m:r>
                    <m:t>i</m:t>
                  </m:r>
                </m:sub>
              </m:sSub>
            </m:e>
          </m:nary>
          <m:r>
            <m:rPr>
              <m:sty m:val="p"/>
            </m:rPr>
            <m:t>.</m:t>
          </m:r>
          <m:r>
            <m:t>  </m:t>
          </m:r>
          <m:r>
            <m:rPr>
              <m:nor/>
              <m:sty m:val="p"/>
            </m:rPr>
            <m:t>(9.10)</m:t>
          </m:r>
        </m:oMath>
      </m:oMathPara>
    </w:p>
    <w:p>
      <w:r>
        <w:pict>
          <v:rect style="width:0;height:1.5pt" o:hralign="center" o:hrstd="t" o:hr="t"/>
        </w:pict>
      </w:r>
    </w:p>
    <w:p>
      <w:pPr>
        <w:pStyle w:val="FirstParagraph"/>
      </w:pPr>
      <w:r>
        <w:rPr>
          <w:rFonts w:hint="eastAsia"/>
        </w:rPr>
        <w:t xml:space="preserve">练习</w:t>
      </w:r>
      <w:r>
        <w:t xml:space="preserve"> 9.4</w:t>
      </w:r>
    </w:p>
    <w:p>
      <w:r>
        <w:pict>
          <v:rect style="width:0;height:1.5pt" o:hralign="center" o:hrstd="t" o:hr="t"/>
        </w:pict>
      </w:r>
    </w:p>
    <w:p>
      <w:pPr>
        <w:pStyle w:val="FirstParagraph"/>
      </w:pPr>
      <w:r>
        <w:rPr>
          <w:rFonts w:hint="eastAsia"/>
        </w:rPr>
        <w:t xml:space="preserve">类似地，对网络输出变量进行如下形式的线性变换</w:t>
      </w:r>
    </w:p>
    <w:p>
      <w:pPr>
        <w:pStyle w:val="a0"/>
      </w:pPr>
      <m:oMathPara>
        <m:oMathParaPr>
          <m:jc m:val="center"/>
        </m:oMathParaPr>
        <m:oMath>
          <m:sSub>
            <m:e>
              <m:r>
                <m:t>y</m:t>
              </m:r>
            </m:e>
            <m:sub>
              <m:r>
                <m:t>k</m:t>
              </m:r>
            </m:sub>
          </m:sSub>
          <m:r>
            <m:rPr>
              <m:sty m:val="p"/>
            </m:rPr>
            <m:t>→</m:t>
          </m:r>
          <m:sSub>
            <m:e>
              <m:acc>
                <m:accPr>
                  <m:chr m:val="̃"/>
                </m:accPr>
                <m:e>
                  <m:r>
                    <m:t>y</m:t>
                  </m:r>
                </m:e>
              </m:acc>
            </m:e>
            <m:sub>
              <m:r>
                <m:t>k</m:t>
              </m:r>
            </m:sub>
          </m:sSub>
          <m:r>
            <m:rPr>
              <m:sty m:val="p"/>
            </m:rPr>
            <m:t>=</m:t>
          </m:r>
          <m:r>
            <m:t>c</m:t>
          </m:r>
          <m:sSub>
            <m:e>
              <m:r>
                <m:t>y</m:t>
              </m:r>
            </m:e>
            <m:sub>
              <m:r>
                <m:t>k</m:t>
              </m:r>
            </m:sub>
          </m:sSub>
          <m:r>
            <m:rPr>
              <m:sty m:val="p"/>
            </m:rPr>
            <m:t>+</m:t>
          </m:r>
          <m:r>
            <m:t>d</m:t>
          </m:r>
          <m:r>
            <m:t>  </m:t>
          </m:r>
          <m:r>
            <m:rPr>
              <m:nor/>
              <m:sty m:val="p"/>
            </m:rPr>
            <m:t>(9.11)</m:t>
          </m:r>
        </m:oMath>
      </m:oMathPara>
    </w:p>
    <w:p>
      <w:pPr>
        <w:pStyle w:val="FirstParagraph"/>
      </w:pPr>
      <w:r>
        <w:rPr>
          <w:rFonts w:hint="eastAsia"/>
        </w:rPr>
        <w:t xml:space="preserve">可以通过使用以下方法对第二层的权重和偏置进行变换来实现</w:t>
      </w:r>
    </w:p>
    <w:p>
      <w:pPr>
        <w:pStyle w:val="a0"/>
      </w:pPr>
      <m:oMathPara>
        <m:oMathParaPr>
          <m:jc m:val="center"/>
        </m:oMathParaPr>
        <m:oMath>
          <m:sSub>
            <m:e>
              <m:r>
                <m:t>w</m:t>
              </m:r>
            </m:e>
            <m:sub>
              <m:r>
                <m:t>k</m:t>
              </m:r>
              <m:r>
                <m:t>j</m:t>
              </m:r>
            </m:sub>
          </m:sSub>
          <m:r>
            <m:rPr>
              <m:sty m:val="p"/>
            </m:rPr>
            <m:t>→</m:t>
          </m:r>
          <m:sSub>
            <m:e>
              <m:acc>
                <m:accPr>
                  <m:chr m:val="̃"/>
                </m:accPr>
                <m:e>
                  <m:r>
                    <m:t>w</m:t>
                  </m:r>
                </m:e>
              </m:acc>
            </m:e>
            <m:sub>
              <m:r>
                <m:t>k</m:t>
              </m:r>
              <m:r>
                <m:t>j</m:t>
              </m:r>
            </m:sub>
          </m:sSub>
          <m:r>
            <m:rPr>
              <m:sty m:val="p"/>
            </m:rPr>
            <m:t>=</m:t>
          </m:r>
          <m:r>
            <m:t>c</m:t>
          </m:r>
          <m:sSub>
            <m:e>
              <m:r>
                <m:t>w</m:t>
              </m:r>
            </m:e>
            <m:sub>
              <m:r>
                <m:t>k</m:t>
              </m:r>
              <m:r>
                <m:t>j</m:t>
              </m:r>
            </m:sub>
          </m:sSub>
          <m:r>
            <m:t>  </m:t>
          </m:r>
          <m:r>
            <m:rPr>
              <m:nor/>
              <m:sty m:val="p"/>
            </m:rPr>
            <m:t>(9.12)</m:t>
          </m:r>
        </m:oMath>
      </m:oMathPara>
    </w:p>
    <w:p>
      <w:pPr>
        <w:pStyle w:val="FirstParagraph"/>
      </w:pPr>
      <m:oMathPara>
        <m:oMathParaPr>
          <m:jc m:val="center"/>
        </m:oMathParaPr>
        <m:oMath>
          <m:sSub>
            <m:e>
              <m:r>
                <m:t>w</m:t>
              </m:r>
            </m:e>
            <m:sub>
              <m:r>
                <m:t>k</m:t>
              </m:r>
              <m:r>
                <m:t>0</m:t>
              </m:r>
            </m:sub>
          </m:sSub>
          <m:r>
            <m:rPr>
              <m:sty m:val="p"/>
            </m:rPr>
            <m:t>→</m:t>
          </m:r>
          <m:sSub>
            <m:e>
              <m:acc>
                <m:accPr>
                  <m:chr m:val="̃"/>
                </m:accPr>
                <m:e>
                  <m:r>
                    <m:t>w</m:t>
                  </m:r>
                </m:e>
              </m:acc>
            </m:e>
            <m:sub>
              <m:r>
                <m:t>k</m:t>
              </m:r>
              <m:r>
                <m:t>0</m:t>
              </m:r>
            </m:sub>
          </m:sSub>
          <m:r>
            <m:rPr>
              <m:sty m:val="p"/>
            </m:rPr>
            <m:t>=</m:t>
          </m:r>
          <m:r>
            <m:t>c</m:t>
          </m:r>
          <m:sSub>
            <m:e>
              <m:r>
                <m:t>w</m:t>
              </m:r>
            </m:e>
            <m:sub>
              <m:r>
                <m:t>k</m:t>
              </m:r>
              <m:r>
                <m:t>0</m:t>
              </m:r>
            </m:sub>
          </m:sSub>
          <m:r>
            <m:rPr>
              <m:sty m:val="p"/>
            </m:rPr>
            <m:t>+</m:t>
          </m:r>
          <m:r>
            <m:t>d</m:t>
          </m:r>
          <m:r>
            <m:t>  </m:t>
          </m:r>
          <m:r>
            <m:rPr>
              <m:nor/>
              <m:sty m:val="p"/>
            </m:rPr>
            <m:t>(9.13)</m:t>
          </m:r>
        </m:oMath>
      </m:oMathPara>
    </w:p>
    <w:p>
      <w:pPr>
        <w:pStyle w:val="FirstParagraph"/>
      </w:pPr>
      <w:r>
        <w:rPr>
          <w:rFonts w:hint="eastAsia"/>
        </w:rPr>
        <w:t xml:space="preserve">如果我们使用原始数据训练一个网络，使用经过上述线性变换之一对输入和/或目标变量进行变换后的数据训练另一个网络，那么一致性要求我们应该得到仅在权重的线性变换上有所不同的等效网络。任何正则化器都应该与这个性质一致，否则它会任意地偏向一个解而不是另一个等效的解。显然，简单的权重衰减(9.1)，它平等对待所有的权重和偏置，不满足这个性质。</w:t>
      </w:r>
    </w:p>
    <w:p>
      <w:pPr>
        <w:pStyle w:val="a0"/>
      </w:pPr>
      <w:r>
        <w:rPr>
          <w:rFonts w:hint="eastAsia"/>
        </w:rPr>
        <w:t xml:space="preserve">因此，我们寻找一个在线性变换</w:t>
      </w:r>
      <w:r>
        <w:t xml:space="preserve"> (9.9)、(9.10)、(9.12) </w:t>
      </w:r>
      <w:r>
        <w:rPr>
          <w:rFonts w:hint="eastAsia"/>
        </w:rPr>
        <w:t xml:space="preserve">和</w:t>
      </w:r>
      <w:r>
        <w:t xml:space="preserve"> (9.13) </w:t>
      </w:r>
      <w:r>
        <w:rPr>
          <w:rFonts w:hint="eastAsia"/>
        </w:rPr>
        <w:t xml:space="preserve">下保持不变的正则化项。这些变换要求正则化项在权重的重新缩放和偏置的平移下保持不变。这样的正则化项是</w:t>
      </w:r>
    </w:p>
    <w:p>
      <w:pPr>
        <w:pStyle w:val="a0"/>
      </w:pPr>
      <w:r>
        <w:rPr>
          <w:rFonts w:hint="eastAsia"/>
        </w:rPr>
        <w:t xml:space="preserve">由……给出</w:t>
      </w:r>
    </w:p>
    <w:p>
      <w:pPr>
        <w:pStyle w:val="a0"/>
      </w:pPr>
      <m:oMathPara>
        <m:oMathParaPr>
          <m:jc m:val="center"/>
        </m:oMathParaPr>
        <m:oMath>
          <m:f>
            <m:fPr>
              <m:type m:val="bar"/>
            </m:fPr>
            <m:num>
              <m:sSub>
                <m:e>
                  <m:r>
                    <m:t>λ</m:t>
                  </m:r>
                </m:e>
                <m:sub>
                  <m:r>
                    <m:t>1</m:t>
                  </m:r>
                </m:sub>
              </m:sSub>
            </m:num>
            <m:den>
              <m:r>
                <m:t>2</m:t>
              </m:r>
            </m:den>
          </m:f>
          <m:nary>
            <m:naryPr>
              <m:chr m:val="∑"/>
              <m:limLoc m:val="undOvr"/>
              <m:subHide m:val="off"/>
              <m:supHide m:val="on"/>
            </m:naryPr>
            <m:sub>
              <m:r>
                <m:t>w</m:t>
              </m:r>
              <m:r>
                <m:rPr>
                  <m:sty m:val="p"/>
                </m:rPr>
                <m:t>∈</m:t>
              </m:r>
              <m:sSub>
                <m:e>
                  <m:r>
                    <m:rPr>
                      <m:sty m:val="p"/>
                      <m:scr m:val="script"/>
                    </m:rPr>
                    <m:t>W</m:t>
                  </m:r>
                </m:e>
                <m:sub>
                  <m:r>
                    <m:t>1</m:t>
                  </m:r>
                </m:sub>
              </m:sSub>
            </m:sub>
            <m:sup>
              <m:r>
                <m:t>​</m:t>
              </m:r>
            </m:sup>
            <m:e>
              <m:sSup>
                <m:e>
                  <m:r>
                    <m:t>w</m:t>
                  </m:r>
                </m:e>
                <m:sup>
                  <m:r>
                    <m:t>2</m:t>
                  </m:r>
                </m:sup>
              </m:sSup>
            </m:e>
          </m:nary>
          <m:r>
            <m:rPr>
              <m:sty m:val="p"/>
            </m:rPr>
            <m:t>+</m:t>
          </m:r>
          <m:f>
            <m:fPr>
              <m:type m:val="bar"/>
            </m:fPr>
            <m:num>
              <m:sSub>
                <m:e>
                  <m:r>
                    <m:t>λ</m:t>
                  </m:r>
                </m:e>
                <m:sub>
                  <m:r>
                    <m:t>2</m:t>
                  </m:r>
                </m:sub>
              </m:sSub>
            </m:num>
            <m:den>
              <m:r>
                <m:t>2</m:t>
              </m:r>
            </m:den>
          </m:f>
          <m:nary>
            <m:naryPr>
              <m:chr m:val="∑"/>
              <m:limLoc m:val="undOvr"/>
              <m:subHide m:val="off"/>
              <m:supHide m:val="on"/>
            </m:naryPr>
            <m:sub>
              <m:r>
                <m:t>w</m:t>
              </m:r>
              <m:r>
                <m:rPr>
                  <m:sty m:val="p"/>
                </m:rPr>
                <m:t>∈</m:t>
              </m:r>
              <m:sSub>
                <m:e>
                  <m:r>
                    <m:rPr>
                      <m:sty m:val="p"/>
                      <m:scr m:val="script"/>
                    </m:rPr>
                    <m:t>W</m:t>
                  </m:r>
                </m:e>
                <m:sub>
                  <m:r>
                    <m:t>2</m:t>
                  </m:r>
                </m:sub>
              </m:sSub>
            </m:sub>
            <m:sup>
              <m:r>
                <m:t>​</m:t>
              </m:r>
            </m:sup>
            <m:e>
              <m:sSup>
                <m:e>
                  <m:r>
                    <m:t>w</m:t>
                  </m:r>
                </m:e>
                <m:sup>
                  <m:r>
                    <m:t>2</m:t>
                  </m:r>
                </m:sup>
              </m:sSup>
            </m:e>
          </m:nary>
          <m:r>
            <m:t>  </m:t>
          </m:r>
          <m:r>
            <m:rPr>
              <m:nor/>
              <m:sty m:val="p"/>
            </m:rPr>
            <m:t>(9.14)</m:t>
          </m:r>
        </m:oMath>
      </m:oMathPara>
    </w:p>
    <w:p>
      <w:pPr>
        <w:pStyle w:val="FirstParagraph"/>
      </w:pPr>
      <w:r>
        <w:rPr>
          <w:rFonts w:hint="eastAsia"/>
        </w:rPr>
        <w:t xml:space="preserve">其中</w:t>
      </w:r>
      <w:r>
        <w:t xml:space="preserve"> </w:t>
      </w:r>
      <m:oMath>
        <m:sSub>
          <m:e>
            <m:r>
              <m:rPr>
                <m:sty m:val="p"/>
                <m:scr m:val="script"/>
              </m:rPr>
              <m:t>W</m:t>
            </m:r>
          </m:e>
          <m:sub>
            <m:r>
              <m:t>1</m:t>
            </m:r>
          </m:sub>
        </m:sSub>
      </m:oMath>
      <w:r>
        <w:t xml:space="preserve"> </w:t>
      </w:r>
      <w:r>
        <w:rPr>
          <w:rFonts w:hint="eastAsia"/>
        </w:rPr>
        <w:t xml:space="preserve">表示第一层的权重集合，</w:t>
      </w:r>
      <w:r>
        <w:t xml:space="preserve"> </w:t>
      </w:r>
      <m:oMath>
        <m:sSub>
          <m:e>
            <m:r>
              <m:rPr>
                <m:sty m:val="p"/>
                <m:scr m:val="script"/>
              </m:rPr>
              <m:t>W</m:t>
            </m:r>
          </m:e>
          <m:sub>
            <m:r>
              <m:t>2</m:t>
            </m:r>
          </m:sub>
        </m:sSub>
      </m:oMath>
      <w:r>
        <w:t xml:space="preserve"> </w:t>
      </w:r>
      <w:r>
        <w:rPr>
          <w:rFonts w:hint="eastAsia"/>
        </w:rPr>
        <w:t xml:space="preserve">表示第二层的权重集合，并且求和中不包含偏置。如果使用</w:t>
      </w:r>
      <w:r>
        <w:t xml:space="preserve"> </w:t>
      </w:r>
      <m:oMath>
        <m:sSub>
          <m:e>
            <m:r>
              <m:t>λ</m:t>
            </m:r>
          </m:e>
          <m:sub>
            <m:r>
              <m:t>1</m:t>
            </m:r>
          </m:sub>
        </m:sSub>
        <m:r>
          <m:rPr>
            <m:sty m:val="p"/>
          </m:rPr>
          <m:t>→</m:t>
        </m:r>
        <m:sSup>
          <m:e>
            <m:r>
              <m:t>a</m:t>
            </m:r>
          </m:e>
          <m:sup>
            <m:r>
              <m:t>1</m:t>
            </m:r>
            <m:r>
              <m:rPr>
                <m:sty m:val="p"/>
              </m:rPr>
              <m:t>/</m:t>
            </m:r>
            <m:r>
              <m:t>2</m:t>
            </m:r>
          </m:sup>
        </m:sSup>
        <m:sSub>
          <m:e>
            <m:r>
              <m:t>λ</m:t>
            </m:r>
          </m:e>
          <m:sub>
            <m:r>
              <m:t>1</m:t>
            </m:r>
          </m:sub>
        </m:sSub>
      </m:oMath>
      <w:r>
        <w:t xml:space="preserve"> </w:t>
      </w:r>
      <w:r>
        <w:rPr>
          <w:rFonts w:hint="eastAsia"/>
        </w:rPr>
        <w:t xml:space="preserve">和</w:t>
      </w:r>
      <w:r>
        <w:t xml:space="preserve"> </w:t>
      </w:r>
      <m:oMath>
        <m:sSub>
          <m:e>
            <m:r>
              <m:t>λ</m:t>
            </m:r>
          </m:e>
          <m:sub>
            <m:r>
              <m:t>2</m:t>
            </m:r>
          </m:sub>
        </m:sSub>
        <m:r>
          <m:rPr>
            <m:sty m:val="p"/>
          </m:rPr>
          <m:t>→</m:t>
        </m:r>
        <m:sSup>
          <m:e>
            <m:r>
              <m:t>c</m:t>
            </m:r>
          </m:e>
          <m:sup>
            <m:r>
              <m:rPr>
                <m:sty m:val="p"/>
              </m:rPr>
              <m:t>−</m:t>
            </m:r>
            <m:r>
              <m:t>1</m:t>
            </m:r>
            <m:r>
              <m:rPr>
                <m:sty m:val="p"/>
              </m:rPr>
              <m:t>/</m:t>
            </m:r>
            <m:r>
              <m:t>2</m:t>
            </m:r>
          </m:sup>
        </m:sSup>
        <m:sSub>
          <m:e>
            <m:r>
              <m:t>λ</m:t>
            </m:r>
          </m:e>
          <m:sub>
            <m:r>
              <m:t>2</m:t>
            </m:r>
          </m:sub>
        </m:sSub>
      </m:oMath>
      <w:r>
        <w:t xml:space="preserve"> </w:t>
      </w:r>
      <w:r>
        <w:rPr>
          <w:rFonts w:hint="eastAsia"/>
        </w:rPr>
        <w:t xml:space="preserve">对正则化参数进行重新缩放，那么这个正则化项在权重变换下将保持不变。</w:t>
      </w:r>
    </w:p>
    <w:p>
      <w:pPr>
        <w:pStyle w:val="a0"/>
      </w:pPr>
      <w:r>
        <w:rPr>
          <w:rFonts w:hint="eastAsia"/>
        </w:rPr>
        <w:t xml:space="preserve">正则化项</w:t>
      </w:r>
      <w:r>
        <w:t xml:space="preserve"> (9.14) </w:t>
      </w:r>
      <w:r>
        <w:rPr>
          <w:rFonts w:hint="eastAsia"/>
        </w:rPr>
        <w:t xml:space="preserve">对应于参数的先验分布形式为:</w:t>
      </w:r>
    </w:p>
    <w:p>
      <w:pPr>
        <w:pStyle w:val="a0"/>
      </w:pPr>
      <m:oMathPara>
        <m:oMathParaPr>
          <m:jc m:val="center"/>
        </m:oMathParaPr>
        <m:oMath>
          <m:r>
            <m:t>p</m:t>
          </m:r>
          <m:d>
            <m:dPr>
              <m:begChr m:val="("/>
              <m:endChr m:val=")"/>
              <m:sepChr m:val=""/>
              <m:grow/>
            </m:dPr>
            <m:e>
              <m:r>
                <m:rPr>
                  <m:sty m:val="b"/>
                </m:rPr>
                <m:t>w</m:t>
              </m:r>
              <m:r>
                <m:rPr>
                  <m:sty m:val="p"/>
                </m:rPr>
                <m:t>∣</m:t>
              </m:r>
              <m:sSub>
                <m:e>
                  <m:r>
                    <m:t>α</m:t>
                  </m:r>
                </m:e>
                <m:sub>
                  <m:r>
                    <m:t>1</m:t>
                  </m:r>
                </m:sub>
              </m:sSub>
              <m:r>
                <m:rPr>
                  <m:sty m:val="p"/>
                </m:rPr>
                <m:t>,</m:t>
              </m:r>
              <m:sSub>
                <m:e>
                  <m:r>
                    <m:t>α</m:t>
                  </m:r>
                </m:e>
                <m:sub>
                  <m:r>
                    <m:t>2</m:t>
                  </m:r>
                </m:sub>
              </m:sSub>
            </m:e>
          </m:d>
          <m:r>
            <m:rPr>
              <m:sty m:val="p"/>
            </m:rPr>
            <m:t>∝</m:t>
          </m:r>
          <m:r>
            <m:rPr>
              <m:sty m:val="p"/>
            </m:rPr>
            <m:t>exp</m:t>
          </m:r>
          <m:d>
            <m:dPr>
              <m:begChr m:val="("/>
              <m:endChr m:val=")"/>
              <m:sepChr m:val=""/>
              <m:grow/>
            </m:dPr>
            <m:e>
              <m:r>
                <m:rPr>
                  <m:sty m:val="p"/>
                </m:rPr>
                <m:t>−</m:t>
              </m:r>
              <m:f>
                <m:fPr>
                  <m:type m:val="bar"/>
                </m:fPr>
                <m:num>
                  <m:sSub>
                    <m:e>
                      <m:r>
                        <m:t>α</m:t>
                      </m:r>
                    </m:e>
                    <m:sub>
                      <m:r>
                        <m:t>1</m:t>
                      </m:r>
                    </m:sub>
                  </m:sSub>
                </m:num>
                <m:den>
                  <m:r>
                    <m:t>2</m:t>
                  </m:r>
                </m:den>
              </m:f>
              <m:nary>
                <m:naryPr>
                  <m:chr m:val="∑"/>
                  <m:limLoc m:val="undOvr"/>
                  <m:subHide m:val="off"/>
                  <m:supHide m:val="on"/>
                </m:naryPr>
                <m:sub>
                  <m:r>
                    <m:t>w</m:t>
                  </m:r>
                  <m:r>
                    <m:rPr>
                      <m:sty m:val="p"/>
                    </m:rPr>
                    <m:t>∈</m:t>
                  </m:r>
                  <m:sSub>
                    <m:e>
                      <m:r>
                        <m:rPr>
                          <m:sty m:val="p"/>
                          <m:scr m:val="script"/>
                        </m:rPr>
                        <m:t>W</m:t>
                      </m:r>
                    </m:e>
                    <m:sub>
                      <m:r>
                        <m:t>1</m:t>
                      </m:r>
                    </m:sub>
                  </m:sSub>
                </m:sub>
                <m:sup>
                  <m:r>
                    <m:t>​</m:t>
                  </m:r>
                </m:sup>
                <m:e>
                  <m:sSup>
                    <m:e>
                      <m:r>
                        <m:t>w</m:t>
                      </m:r>
                    </m:e>
                    <m:sup>
                      <m:r>
                        <m:t>2</m:t>
                      </m:r>
                    </m:sup>
                  </m:sSup>
                </m:e>
              </m:nary>
              <m:r>
                <m:rPr>
                  <m:sty m:val="p"/>
                </m:rPr>
                <m:t>−</m:t>
              </m:r>
              <m:f>
                <m:fPr>
                  <m:type m:val="bar"/>
                </m:fPr>
                <m:num>
                  <m:sSub>
                    <m:e>
                      <m:r>
                        <m:t>α</m:t>
                      </m:r>
                    </m:e>
                    <m:sub>
                      <m:r>
                        <m:t>2</m:t>
                      </m:r>
                    </m:sub>
                  </m:sSub>
                </m:num>
                <m:den>
                  <m:r>
                    <m:t>2</m:t>
                  </m:r>
                </m:den>
              </m:f>
              <m:nary>
                <m:naryPr>
                  <m:chr m:val="∑"/>
                  <m:limLoc m:val="undOvr"/>
                  <m:subHide m:val="off"/>
                  <m:supHide m:val="on"/>
                </m:naryPr>
                <m:sub>
                  <m:r>
                    <m:t>w</m:t>
                  </m:r>
                  <m:r>
                    <m:rPr>
                      <m:sty m:val="p"/>
                    </m:rPr>
                    <m:t>∈</m:t>
                  </m:r>
                  <m:sSub>
                    <m:e>
                      <m:r>
                        <m:rPr>
                          <m:sty m:val="p"/>
                          <m:scr m:val="script"/>
                        </m:rPr>
                        <m:t>W</m:t>
                      </m:r>
                    </m:e>
                    <m:sub>
                      <m:r>
                        <m:t>2</m:t>
                      </m:r>
                    </m:sub>
                  </m:sSub>
                </m:sub>
                <m:sup>
                  <m:r>
                    <m:t>​</m:t>
                  </m:r>
                </m:sup>
                <m:e>
                  <m:sSup>
                    <m:e>
                      <m:r>
                        <m:t>w</m:t>
                      </m:r>
                    </m:e>
                    <m:sup>
                      <m:r>
                        <m:t>2</m:t>
                      </m:r>
                    </m:sup>
                  </m:sSup>
                </m:e>
              </m:nary>
            </m:e>
          </m:d>
          <m:r>
            <m:rPr>
              <m:sty m:val="p"/>
            </m:rPr>
            <m:t>.</m:t>
          </m:r>
          <m:r>
            <m:t>  </m:t>
          </m:r>
          <m:r>
            <m:rPr>
              <m:nor/>
              <m:sty m:val="p"/>
            </m:rPr>
            <m:t>(9.15)</m:t>
          </m:r>
        </m:oMath>
      </m:oMathPara>
    </w:p>
    <w:p>
      <w:pPr>
        <w:pStyle w:val="FirstParagraph"/>
      </w:pPr>
      <w:r>
        <w:rPr>
          <w:rFonts w:hint="eastAsia"/>
        </w:rPr>
        <w:t xml:space="preserve">请注意，这种形式的先验是不合适的(它们无法归一化)，因为偏置参数是无约束的。使用不合适的先验会在选择正则化系数和在贝叶斯框架内进行模型比较时带来困难。因此，通常会为偏置包含单独的先验(这会破坏平移不变性)，这些先验有它们自己的超参数。</w:t>
      </w:r>
    </w:p>
    <w:p>
      <w:pPr>
        <w:pStyle w:val="a0"/>
      </w:pPr>
      <w:r>
        <w:rPr>
          <w:rFonts w:hint="eastAsia"/>
        </w:rPr>
        <w:t xml:space="preserve">我们可以通过从先验中抽取样本并绘制相应的网络函数来说明由此产生的四个超参数的影响，如图</w:t>
      </w:r>
      <w:r>
        <w:t xml:space="preserve"> 9.4 </w:t>
      </w:r>
      <w:r>
        <w:rPr>
          <w:rFonts w:hint="eastAsia"/>
        </w:rPr>
        <w:t xml:space="preserve">所示。先验由四个超参数</w:t>
      </w:r>
      <w:r>
        <w:t xml:space="preserve"> </w:t>
      </w:r>
      <m:oMath>
        <m:sSubSup>
          <m:e>
            <m:r>
              <m:t>α</m:t>
            </m:r>
          </m:e>
          <m:sub>
            <m:r>
              <m:t>1</m:t>
            </m:r>
          </m:sub>
          <m:sup>
            <m:r>
              <m:rPr>
                <m:sty m:val="p"/>
              </m:rPr>
              <m:t>b</m:t>
            </m:r>
          </m:sup>
        </m:sSubSup>
        <m:r>
          <m:rPr>
            <m:sty m:val="p"/>
          </m:rPr>
          <m:t>,</m:t>
        </m:r>
        <m:sSubSup>
          <m:e>
            <m:r>
              <m:t>α</m:t>
            </m:r>
          </m:e>
          <m:sub>
            <m:r>
              <m:t>1</m:t>
            </m:r>
          </m:sub>
          <m:sup>
            <m:r>
              <m:rPr>
                <m:sty m:val="p"/>
              </m:rPr>
              <m:t>w</m:t>
            </m:r>
          </m:sup>
        </m:sSubSup>
        <m:r>
          <m:rPr>
            <m:sty m:val="p"/>
          </m:rPr>
          <m:t>,</m:t>
        </m:r>
        <m:sSubSup>
          <m:e>
            <m:r>
              <m:t>α</m:t>
            </m:r>
          </m:e>
          <m:sub>
            <m:r>
              <m:t>2</m:t>
            </m:r>
          </m:sub>
          <m:sup>
            <m:r>
              <m:rPr>
                <m:sty m:val="p"/>
              </m:rPr>
              <m:t>b</m:t>
            </m:r>
          </m:sup>
        </m:sSubSup>
      </m:oMath>
      <w:r>
        <w:t xml:space="preserve"> </w:t>
      </w:r>
      <w:r>
        <w:rPr>
          <w:rFonts w:hint="eastAsia"/>
        </w:rPr>
        <w:t xml:space="preserve">和</w:t>
      </w:r>
      <w:r>
        <w:t xml:space="preserve"> </w:t>
      </w:r>
      <m:oMath>
        <m:sSubSup>
          <m:e>
            <m:r>
              <m:t>α</m:t>
            </m:r>
          </m:e>
          <m:sub>
            <m:r>
              <m:t>2</m:t>
            </m:r>
          </m:sub>
          <m:sup>
            <m:r>
              <m:rPr>
                <m:sty m:val="p"/>
              </m:rPr>
              <m:t>w</m:t>
            </m:r>
          </m:sup>
        </m:sSubSup>
      </m:oMath>
      <w:r>
        <w:t xml:space="preserve"> </w:t>
      </w:r>
      <w:r>
        <w:rPr>
          <w:rFonts w:hint="eastAsia"/>
        </w:rPr>
        <w:t xml:space="preserve">控制，它们分别表示第一层偏置、第一层权重、第二层偏置和第二层权重的高斯分布的精度。我们看到，参数</w:t>
      </w:r>
      <w:r>
        <w:t xml:space="preserve"> </w:t>
      </w:r>
      <m:oMath>
        <m:sSubSup>
          <m:e>
            <m:r>
              <m:t>α</m:t>
            </m:r>
          </m:e>
          <m:sub>
            <m:r>
              <m:t>2</m:t>
            </m:r>
          </m:sub>
          <m:sup>
            <m:r>
              <m:rPr>
                <m:sty m:val="p"/>
              </m:rPr>
              <m:t>w</m:t>
            </m:r>
          </m:sup>
        </m:sSubSup>
      </m:oMath>
      <w:r>
        <w:t xml:space="preserve"> </w:t>
      </w:r>
      <w:r>
        <w:rPr>
          <w:rFonts w:hint="eastAsia"/>
        </w:rPr>
        <w:t xml:space="preserve">控制函数的垂直尺度(注意上面两个图中不同的垂直轴范围)，</w:t>
      </w:r>
      <w:r>
        <w:t xml:space="preserve"> </w:t>
      </w:r>
      <m:oMath>
        <m:sSubSup>
          <m:e>
            <m:r>
              <m:t>α</m:t>
            </m:r>
          </m:e>
          <m:sub>
            <m:r>
              <m:t>1</m:t>
            </m:r>
          </m:sub>
          <m:sup>
            <m:r>
              <m:rPr>
                <m:sty m:val="p"/>
              </m:rPr>
              <m:t>w</m:t>
            </m:r>
          </m:sup>
        </m:sSubSup>
      </m:oMath>
      <w:r>
        <w:t xml:space="preserve"> </w:t>
      </w:r>
      <w:r>
        <w:rPr>
          <w:rFonts w:hint="eastAsia"/>
        </w:rPr>
        <w:t xml:space="preserve">控制函数值变化的水平尺度，</w:t>
      </w:r>
      <w:r>
        <w:t xml:space="preserve"> </w:t>
      </w:r>
      <m:oMath>
        <m:sSubSup>
          <m:e>
            <m:r>
              <m:t>α</m:t>
            </m:r>
          </m:e>
          <m:sub>
            <m:r>
              <m:t>1</m:t>
            </m:r>
          </m:sub>
          <m:sup>
            <m:r>
              <m:rPr>
                <m:sty m:val="p"/>
              </m:rPr>
              <m:t>b</m:t>
            </m:r>
          </m:sup>
        </m:sSubSup>
      </m:oMath>
      <w:r>
        <w:t xml:space="preserve"> </w:t>
      </w:r>
      <w:r>
        <w:rPr>
          <w:rFonts w:hint="eastAsia"/>
        </w:rPr>
        <w:t xml:space="preserve">控制变化发生的水平范围。参数</w:t>
      </w:r>
      <w:r>
        <w:t xml:space="preserve"> </w:t>
      </w:r>
      <m:oMath>
        <m:sSubSup>
          <m:e>
            <m:r>
              <m:t>α</m:t>
            </m:r>
          </m:e>
          <m:sub>
            <m:r>
              <m:t>2</m:t>
            </m:r>
          </m:sub>
          <m:sup>
            <m:r>
              <m:rPr>
                <m:sty m:val="p"/>
              </m:rPr>
              <m:t>b</m:t>
            </m:r>
          </m:sup>
        </m:sSubSup>
      </m:oMath>
      <w:r>
        <w:t xml:space="preserve"> </w:t>
      </w:r>
      <w:r>
        <w:rPr>
          <w:rFonts w:hint="eastAsia"/>
        </w:rPr>
        <w:t xml:space="preserve">的影响在此未展示，它控制函数垂直偏移的范围</w:t>
      </w:r>
    </w:p>
    <w:p>
      <w:pPr>
        <w:pStyle w:val="a0"/>
      </w:pPr>
      <w:r>
        <w:rPr>
          <w:rFonts w:hint="eastAsia"/>
        </w:rPr>
        <w:t xml:space="preserve">更一般地，我们可以考虑这样的正则化项，其中权重被划分为任意数量的组</w:t>
      </w:r>
      <w:r>
        <w:t xml:space="preserve"> </w:t>
      </w:r>
      <m:oMath>
        <m:sSub>
          <m:e>
            <m:r>
              <m:rPr>
                <m:sty m:val="p"/>
                <m:scr m:val="script"/>
              </m:rPr>
              <m:t>W</m:t>
            </m:r>
          </m:e>
          <m:sub>
            <m:r>
              <m:t>k</m:t>
            </m:r>
          </m:sub>
        </m:sSub>
      </m:oMath>
      <w:r>
        <w:t xml:space="preserve"> </w:t>
      </w:r>
      <w:r>
        <w:rPr>
          <w:rFonts w:hint="eastAsia"/>
        </w:rPr>
        <w:t xml:space="preserve">，使得</w:t>
      </w:r>
    </w:p>
    <w:p>
      <w:pPr>
        <w:pStyle w:val="a0"/>
      </w:pPr>
      <m:oMathPara>
        <m:oMathParaPr>
          <m:jc m:val="center"/>
        </m:oMathParaPr>
        <m:oMath>
          <m:r>
            <m:t>Ω</m:t>
          </m:r>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n"/>
            </m:naryPr>
            <m:sub>
              <m:r>
                <m:t>k</m:t>
              </m:r>
            </m:sub>
            <m:sup>
              <m:r>
                <m:t>​</m:t>
              </m:r>
            </m:sup>
            <m:e>
              <m:sSub>
                <m:e>
                  <m:r>
                    <m:t>α</m:t>
                  </m:r>
                </m:e>
                <m:sub>
                  <m:r>
                    <m:t>k</m:t>
                  </m:r>
                </m:sub>
              </m:sSub>
            </m:e>
          </m:nary>
          <m:r>
            <m:rPr>
              <m:sty m:val="p"/>
            </m:rPr>
            <m:t>∥</m:t>
          </m:r>
          <m:r>
            <m:rPr>
              <m:sty m:val="b"/>
            </m:rPr>
            <m:t>w</m:t>
          </m:r>
          <m:sSubSup>
            <m:e>
              <m:r>
                <m:rPr>
                  <m:sty m:val="p"/>
                </m:rPr>
                <m:t>∥</m:t>
              </m:r>
            </m:e>
            <m:sub>
              <m:r>
                <m:t>k</m:t>
              </m:r>
            </m:sub>
            <m:sup>
              <m:r>
                <m:t>2</m:t>
              </m:r>
            </m:sup>
          </m:sSubSup>
          <m:r>
            <m:t>  </m:t>
          </m:r>
          <m:r>
            <m:rPr>
              <m:nor/>
              <m:sty m:val="p"/>
            </m:rPr>
            <m:t>(9.16)</m:t>
          </m:r>
        </m:oMath>
      </m:oMathPara>
    </w:p>
    <w:p>
      <w:pPr>
        <w:pStyle w:val="FirstParagraph"/>
      </w:pPr>
      <w:r>
        <w:rPr>
          <w:rFonts w:hint="eastAsia"/>
        </w:rPr>
        <w:t xml:space="preserve">其中</w:t>
      </w:r>
    </w:p>
    <w:p>
      <w:pPr>
        <w:pStyle w:val="a0"/>
      </w:pPr>
      <m:oMathPara>
        <m:oMathParaPr>
          <m:jc m:val="center"/>
        </m:oMathParaPr>
        <m:oMath>
          <m:r>
            <m:rPr>
              <m:sty m:val="p"/>
            </m:rPr>
            <m:t>∥</m:t>
          </m:r>
          <m:r>
            <m:rPr>
              <m:sty m:val="b"/>
            </m:rPr>
            <m:t>w</m:t>
          </m:r>
          <m:sSubSup>
            <m:e>
              <m:r>
                <m:rPr>
                  <m:sty m:val="p"/>
                </m:rPr>
                <m:t>∥</m:t>
              </m:r>
            </m:e>
            <m:sub>
              <m:r>
                <m:t>k</m:t>
              </m:r>
            </m:sub>
            <m:sup>
              <m:r>
                <m:t>2</m:t>
              </m:r>
            </m:sup>
          </m:sSubSup>
          <m:r>
            <m:rPr>
              <m:sty m:val="p"/>
            </m:rPr>
            <m:t>=</m:t>
          </m:r>
          <m:nary>
            <m:naryPr>
              <m:chr m:val="∑"/>
              <m:limLoc m:val="undOvr"/>
              <m:subHide m:val="off"/>
              <m:supHide m:val="on"/>
            </m:naryPr>
            <m:sub>
              <m:r>
                <m:t>j</m:t>
              </m:r>
              <m:r>
                <m:rPr>
                  <m:sty m:val="p"/>
                </m:rPr>
                <m:t>∈</m:t>
              </m:r>
              <m:sSub>
                <m:e>
                  <m:r>
                    <m:rPr>
                      <m:sty m:val="p"/>
                      <m:scr m:val="script"/>
                    </m:rPr>
                    <m:t>W</m:t>
                  </m:r>
                </m:e>
                <m:sub>
                  <m:r>
                    <m:t>k</m:t>
                  </m:r>
                </m:sub>
              </m:sSub>
            </m:sub>
            <m:sup>
              <m:r>
                <m:t>​</m:t>
              </m:r>
            </m:sup>
            <m:e>
              <m:sSubSup>
                <m:e>
                  <m:r>
                    <m:t>w</m:t>
                  </m:r>
                </m:e>
                <m:sub>
                  <m:r>
                    <m:t>j</m:t>
                  </m:r>
                </m:sub>
                <m:sup>
                  <m:r>
                    <m:t>2</m:t>
                  </m:r>
                </m:sup>
              </m:sSubSup>
            </m:e>
          </m:nary>
          <m:r>
            <m:rPr>
              <m:sty m:val="p"/>
            </m:rPr>
            <m:t>.</m:t>
          </m:r>
          <m:r>
            <m:t>  </m:t>
          </m:r>
          <m:r>
            <m:rPr>
              <m:nor/>
              <m:sty m:val="p"/>
            </m:rPr>
            <m:t>(9.17)</m:t>
          </m:r>
        </m:oMath>
      </m:oMathPara>
    </w:p>
    <w:p>
      <w:pPr>
        <w:pStyle w:val="FirstParagraph"/>
      </w:pPr>
      <w:r>
        <w:rPr>
          <w:rFonts w:hint="eastAsia"/>
        </w:rPr>
        <w:t xml:space="preserve">例如，我们可以为多层网络中的每一层使用不同的正则化项。</w:t>
      </w:r>
    </w:p>
    <w:p>
      <w:pPr>
        <w:pStyle w:val="a0"/>
      </w:pPr>
      <w:r>
        <w:drawing>
          <wp:inline>
            <wp:extent cx="5486400" cy="3918857"/>
            <wp:effectExtent b="0" l="0" r="0" t="0"/>
            <wp:docPr descr="image" title="" id="557" name="Picture"/>
            <a:graphic>
              <a:graphicData uri="http://schemas.openxmlformats.org/drawingml/2006/picture">
                <pic:pic>
                  <pic:nvPicPr>
                    <pic:cNvPr descr="images/0194e279-9b28-703a-88f4-c3ac21e2010d_283_264_396_1267_905_0.jpg" id="558" name="Picture"/>
                    <pic:cNvPicPr>
                      <a:picLocks noChangeArrowheads="1" noChangeAspect="1"/>
                    </pic:cNvPicPr>
                  </pic:nvPicPr>
                  <pic:blipFill>
                    <a:blip r:embed="rId556"/>
                    <a:stretch>
                      <a:fillRect/>
                    </a:stretch>
                  </pic:blipFill>
                  <pic:spPr bwMode="auto">
                    <a:xfrm>
                      <a:off x="0" y="0"/>
                      <a:ext cx="5486400" cy="391885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9.4 </w:t>
      </w:r>
      <w:r>
        <w:rPr>
          <w:rFonts w:hint="eastAsia"/>
        </w:rPr>
        <w:t xml:space="preserve">展示了超参数对两层网络中权重和偏置的先验分布的影响，该网络有一个输入、一个线性输出和</w:t>
      </w:r>
      <w:r>
        <w:t xml:space="preserve"> 12 </w:t>
      </w:r>
      <w:r>
        <w:rPr>
          <w:rFonts w:hint="eastAsia"/>
        </w:rPr>
        <w:t xml:space="preserve">个具有双曲正切激活函数的隐藏单元。</w:t>
      </w:r>
    </w:p>
    <w:bookmarkEnd w:id="559"/>
    <w:bookmarkStart w:id="566" w:name="广义权重衰减"/>
    <w:p>
      <w:pPr>
        <w:pStyle w:val="1"/>
      </w:pPr>
      <w:r>
        <w:t xml:space="preserve">9.2.2 </w:t>
      </w:r>
      <w:r>
        <w:rPr>
          <w:rFonts w:hint="eastAsia"/>
        </w:rPr>
        <w:t xml:space="preserve">广义权重衰减</w:t>
      </w:r>
    </w:p>
    <w:p>
      <w:pPr>
        <w:pStyle w:val="FirstParagraph"/>
      </w:pPr>
      <w:r>
        <w:rPr>
          <w:rFonts w:hint="eastAsia"/>
        </w:rPr>
        <w:t xml:space="preserve">有时会使用简单二次正则化项的一种推广形式:</w:t>
      </w:r>
    </w:p>
    <w:p>
      <w:pPr>
        <w:pStyle w:val="a0"/>
      </w:pPr>
      <m:oMathPara>
        <m:oMathParaPr>
          <m:jc m:val="center"/>
        </m:oMathParaPr>
        <m:oMath>
          <m:r>
            <m:t>Ω</m:t>
          </m:r>
          <m:d>
            <m:dPr>
              <m:begChr m:val="("/>
              <m:endChr m:val=")"/>
              <m:sepChr m:val=""/>
              <m:grow/>
            </m:dPr>
            <m:e>
              <m:r>
                <m:rPr>
                  <m:sty m:val="b"/>
                </m:rPr>
                <m:t>w</m:t>
              </m:r>
            </m:e>
          </m:d>
          <m:r>
            <m:rPr>
              <m:sty m:val="p"/>
            </m:rPr>
            <m:t>=</m:t>
          </m:r>
          <m:f>
            <m:fPr>
              <m:type m:val="bar"/>
            </m:fPr>
            <m:num>
              <m:r>
                <m:t>λ</m:t>
              </m:r>
            </m:num>
            <m:den>
              <m:r>
                <m:t>2</m:t>
              </m:r>
            </m:den>
          </m:f>
          <m:nary>
            <m:naryPr>
              <m:chr m:val="∑"/>
              <m:limLoc m:val="undOvr"/>
              <m:subHide m:val="off"/>
              <m:supHide m:val="off"/>
            </m:naryPr>
            <m:sub>
              <m:r>
                <m:t>j</m:t>
              </m:r>
              <m:r>
                <m:rPr>
                  <m:sty m:val="p"/>
                </m:rPr>
                <m:t>=</m:t>
              </m:r>
              <m:r>
                <m:t>1</m:t>
              </m:r>
            </m:sub>
            <m:sup>
              <m:r>
                <m:t>M</m:t>
              </m:r>
            </m:sup>
            <m:e>
              <m:sSup>
                <m:e>
                  <m:d>
                    <m:dPr>
                      <m:begChr m:val="|"/>
                      <m:endChr m:val="|"/>
                      <m:sepChr m:val=""/>
                      <m:grow/>
                    </m:dPr>
                    <m:e>
                      <m:sSub>
                        <m:e>
                          <m:r>
                            <m:t>w</m:t>
                          </m:r>
                        </m:e>
                        <m:sub>
                          <m:r>
                            <m:t>j</m:t>
                          </m:r>
                        </m:sub>
                      </m:sSub>
                    </m:e>
                  </m:d>
                </m:e>
                <m:sup>
                  <m:r>
                    <m:t>q</m:t>
                  </m:r>
                </m:sup>
              </m:sSup>
            </m:e>
          </m:nary>
          <m:r>
            <m:t>  </m:t>
          </m:r>
          <m:r>
            <m:rPr>
              <m:nor/>
              <m:sty m:val="p"/>
            </m:rPr>
            <m:t>(9.18)</m:t>
          </m:r>
        </m:oMath>
      </m:oMathPara>
    </w:p>
    <w:p>
      <w:pPr>
        <w:pStyle w:val="FirstParagraph"/>
      </w:pPr>
      <w:r>
        <w:rPr>
          <w:rFonts w:hint="eastAsia"/>
        </w:rPr>
        <w:t xml:space="preserve">其中</w:t>
      </w:r>
      <w:r>
        <w:t xml:space="preserve"> </w:t>
      </w:r>
      <m:oMath>
        <m:r>
          <m:t>q</m:t>
        </m:r>
        <m:r>
          <m:rPr>
            <m:sty m:val="p"/>
          </m:rPr>
          <m:t>=</m:t>
        </m:r>
        <m:r>
          <m:t>2</m:t>
        </m:r>
      </m:oMath>
      <w:r>
        <w:t xml:space="preserve"> </w:t>
      </w:r>
      <w:r>
        <w:rPr>
          <w:rFonts w:hint="eastAsia"/>
        </w:rPr>
        <w:t xml:space="preserve">对应于</w:t>
      </w:r>
      <w:r>
        <w:t xml:space="preserve"> (9.1) </w:t>
      </w:r>
      <w:r>
        <w:rPr>
          <w:rFonts w:hint="eastAsia"/>
        </w:rPr>
        <w:t xml:space="preserve">中的二次正则化项。图</w:t>
      </w:r>
      <w:r>
        <w:t xml:space="preserve"> 9.5 </w:t>
      </w:r>
      <w:r>
        <w:rPr>
          <w:rFonts w:hint="eastAsia"/>
        </w:rPr>
        <w:t xml:space="preserve">展示了不同</w:t>
      </w:r>
      <w:r>
        <w:t xml:space="preserve"> </w:t>
      </w:r>
      <m:oMath>
        <m:r>
          <m:t>q</m:t>
        </m:r>
      </m:oMath>
      <w:r>
        <w:t xml:space="preserve"> </w:t>
      </w:r>
      <w:r>
        <w:rPr>
          <w:rFonts w:hint="eastAsia"/>
        </w:rPr>
        <w:t xml:space="preserve">值下正则化函数的等高线。</w:t>
      </w:r>
    </w:p>
    <w:p>
      <w:pPr>
        <w:pStyle w:val="a0"/>
      </w:pPr>
      <w:r>
        <w:rPr>
          <w:rFonts w:hint="eastAsia"/>
        </w:rPr>
        <w:t xml:space="preserve">形式为</w:t>
      </w:r>
      <w:r>
        <w:t xml:space="preserve"> (9.18) </w:t>
      </w:r>
      <w:r>
        <w:rPr>
          <w:rFonts w:hint="eastAsia"/>
        </w:rPr>
        <w:t xml:space="preserve">且带有</w:t>
      </w:r>
      <w:r>
        <w:t xml:space="preserve"> </w:t>
      </w:r>
      <m:oMath>
        <m:r>
          <m:t>q</m:t>
        </m:r>
        <m:r>
          <m:rPr>
            <m:sty m:val="p"/>
          </m:rPr>
          <m:t>=</m:t>
        </m:r>
        <m:r>
          <m:t>1</m:t>
        </m:r>
      </m:oMath>
      <w:r>
        <w:t xml:space="preserve"> </w:t>
      </w:r>
      <w:r>
        <w:rPr>
          <w:rFonts w:hint="eastAsia"/>
        </w:rPr>
        <w:t xml:space="preserve">的正则化项在统计学文献中被称为套索(Tibshirani，1996)。对于二次误差函数，若</w:t>
      </w:r>
      <w:r>
        <w:t xml:space="preserve"> </w:t>
      </w:r>
      <m:oMath>
        <m:r>
          <m:t>λ</m:t>
        </m:r>
      </m:oMath>
      <w:r>
        <w:t xml:space="preserve"> </w:t>
      </w:r>
      <w:r>
        <w:rPr>
          <w:rFonts w:hint="eastAsia"/>
        </w:rPr>
        <w:t xml:space="preserve">足够大，某些系数</w:t>
      </w:r>
      <w:r>
        <w:t xml:space="preserve"> </w:t>
      </w:r>
      <m:oMath>
        <m:sSub>
          <m:e>
            <m:r>
              <m:t>w</m:t>
            </m:r>
          </m:e>
          <m:sub>
            <m:r>
              <m:t>j</m:t>
            </m:r>
          </m:sub>
        </m:sSub>
      </m:oMath>
      <w:r>
        <w:t xml:space="preserve"> </w:t>
      </w:r>
      <w:r>
        <w:rPr>
          <w:rFonts w:hint="eastAsia"/>
        </w:rPr>
        <w:t xml:space="preserve">会变为零，从而得到一个稀疏模型，其中相应的基函数不起作用。为了理解这一点，</w:t>
      </w:r>
    </w:p>
    <w:p>
      <w:pPr>
        <w:pStyle w:val="a0"/>
      </w:pPr>
      <w:r>
        <w:drawing>
          <wp:inline>
            <wp:extent cx="3291840" cy="3489687"/>
            <wp:effectExtent b="0" l="0" r="0" t="0"/>
            <wp:docPr descr="image" title="" id="561" name="Picture"/>
            <a:graphic>
              <a:graphicData uri="http://schemas.openxmlformats.org/drawingml/2006/picture">
                <pic:pic>
                  <pic:nvPicPr>
                    <pic:cNvPr descr="images/0194e279-9b28-703a-88f4-c3ac21e2010d_284_687_349_782_829_0.jpg" id="562" name="Picture"/>
                    <pic:cNvPicPr>
                      <a:picLocks noChangeArrowheads="1" noChangeAspect="1"/>
                    </pic:cNvPicPr>
                  </pic:nvPicPr>
                  <pic:blipFill>
                    <a:blip r:embed="rId560"/>
                    <a:stretch>
                      <a:fillRect/>
                    </a:stretch>
                  </pic:blipFill>
                  <pic:spPr bwMode="auto">
                    <a:xfrm>
                      <a:off x="0" y="0"/>
                      <a:ext cx="3291840" cy="348968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9.5 </w:t>
      </w:r>
      <w:r>
        <w:rPr>
          <w:rFonts w:hint="eastAsia"/>
        </w:rPr>
        <w:t xml:space="preserve">展示了参数</w:t>
      </w:r>
      <w:r>
        <w:t xml:space="preserve"> </w:t>
      </w:r>
      <m:oMath>
        <m:r>
          <m:t>q</m:t>
        </m:r>
      </m:oMath>
      <w:r>
        <w:t xml:space="preserve"> </w:t>
      </w:r>
      <w:r>
        <w:rPr>
          <w:rFonts w:hint="eastAsia"/>
        </w:rPr>
        <w:t xml:space="preserve">取不同值时</w:t>
      </w:r>
      <w:r>
        <w:t xml:space="preserve"> (9.18) </w:t>
      </w:r>
      <w:r>
        <w:rPr>
          <w:rFonts w:hint="eastAsia"/>
        </w:rPr>
        <w:t xml:space="preserve">中正则化项的等高线。</w:t>
      </w:r>
    </w:p>
    <w:p>
      <w:pPr>
        <w:pStyle w:val="a0"/>
      </w:pPr>
      <w:r>
        <w:rPr>
          <w:rFonts w:hint="eastAsia"/>
        </w:rPr>
        <w:t xml:space="preserve">我们首先注意到，最小化由下式给出的正则化误差函数</w:t>
      </w:r>
    </w:p>
    <w:p>
      <w:pPr>
        <w:pStyle w:val="a0"/>
      </w:pPr>
      <m:oMathPara>
        <m:oMathParaPr>
          <m:jc m:val="center"/>
        </m:oMathParaPr>
        <m:oMath>
          <m:r>
            <m:t>E</m:t>
          </m:r>
          <m:d>
            <m:dPr>
              <m:begChr m:val="("/>
              <m:endChr m:val=")"/>
              <m:sepChr m:val=""/>
              <m:grow/>
            </m:dPr>
            <m:e>
              <m:r>
                <m:rPr>
                  <m:sty m:val="b"/>
                </m:rPr>
                <m:t>w</m:t>
              </m:r>
            </m:e>
          </m:d>
          <m:r>
            <m:rPr>
              <m:sty m:val="p"/>
            </m:rPr>
            <m:t>+</m:t>
          </m:r>
          <m:f>
            <m:fPr>
              <m:type m:val="bar"/>
            </m:fPr>
            <m:num>
              <m:r>
                <m:t>λ</m:t>
              </m:r>
            </m:num>
            <m:den>
              <m:r>
                <m:t>2</m:t>
              </m:r>
            </m:den>
          </m:f>
          <m:nary>
            <m:naryPr>
              <m:chr m:val="∑"/>
              <m:limLoc m:val="undOvr"/>
              <m:subHide m:val="off"/>
              <m:supHide m:val="off"/>
            </m:naryPr>
            <m:sub>
              <m:r>
                <m:t>j</m:t>
              </m:r>
              <m:r>
                <m:rPr>
                  <m:sty m:val="p"/>
                </m:rPr>
                <m:t>=</m:t>
              </m:r>
              <m:r>
                <m:t>1</m:t>
              </m:r>
            </m:sub>
            <m:sup>
              <m:r>
                <m:t>M</m:t>
              </m:r>
            </m:sup>
            <m:e>
              <m:sSup>
                <m:e>
                  <m:d>
                    <m:dPr>
                      <m:begChr m:val="|"/>
                      <m:endChr m:val="|"/>
                      <m:sepChr m:val=""/>
                      <m:grow/>
                    </m:dPr>
                    <m:e>
                      <m:sSub>
                        <m:e>
                          <m:r>
                            <m:t>w</m:t>
                          </m:r>
                        </m:e>
                        <m:sub>
                          <m:r>
                            <m:t>j</m:t>
                          </m:r>
                        </m:sub>
                      </m:sSub>
                    </m:e>
                  </m:d>
                </m:e>
                <m:sup>
                  <m:r>
                    <m:t>q</m:t>
                  </m:r>
                </m:sup>
              </m:sSup>
            </m:e>
          </m:nary>
          <m:r>
            <m:t>  </m:t>
          </m:r>
          <m:r>
            <m:rPr>
              <m:nor/>
              <m:sty m:val="p"/>
            </m:rPr>
            <m:t>(9.19)</m:t>
          </m:r>
        </m:oMath>
      </m:oMathPara>
    </w:p>
    <w:p>
      <w:pPr>
        <w:pStyle w:val="FirstParagraph"/>
      </w:pPr>
      <w:r>
        <w:rPr>
          <w:rFonts w:hint="eastAsia"/>
        </w:rPr>
        <w:t xml:space="preserve">等价于在满足以下条件的情况下最小化未正则化的误差函数</w:t>
      </w:r>
      <w:r>
        <w:t xml:space="preserve"> </w:t>
      </w:r>
      <m:oMath>
        <m:r>
          <m:t>E</m:t>
        </m:r>
        <m:d>
          <m:dPr>
            <m:begChr m:val="("/>
            <m:endChr m:val=")"/>
            <m:sepChr m:val=""/>
            <m:grow/>
          </m:dPr>
          <m:e>
            <m:r>
              <m:rPr>
                <m:sty m:val="b"/>
              </m:rPr>
              <m:t>w</m:t>
            </m:r>
          </m:e>
        </m:d>
      </m:oMath>
    </w:p>
    <w:p>
      <w:r>
        <w:pict>
          <v:rect style="width:0;height:1.5pt" o:hralign="center" o:hrstd="t" o:hr="t"/>
        </w:pict>
      </w:r>
    </w:p>
    <w:p>
      <w:pPr>
        <w:pStyle w:val="FirstParagraph"/>
      </w:pPr>
      <w:r>
        <w:rPr>
          <w:rFonts w:hint="eastAsia"/>
        </w:rPr>
        <w:t xml:space="preserve">练习</w:t>
      </w:r>
      <w:r>
        <w:t xml:space="preserve"> 9.5</w:t>
      </w:r>
    </w:p>
    <w:p>
      <w:r>
        <w:pict>
          <v:rect style="width:0;height:1.5pt" o:hralign="center" o:hrstd="t" o:hr="t"/>
        </w:pict>
      </w:r>
    </w:p>
    <w:p>
      <w:pPr>
        <w:pStyle w:val="FirstParagraph"/>
      </w:pPr>
      <w:r>
        <w:rPr>
          <w:rFonts w:hint="eastAsia"/>
        </w:rPr>
        <w:t xml:space="preserve">约束</w:t>
      </w:r>
    </w:p>
    <w:p>
      <w:pPr>
        <w:pStyle w:val="a0"/>
      </w:pPr>
      <m:oMathPara>
        <m:oMathParaPr>
          <m:jc m:val="center"/>
        </m:oMathParaPr>
        <m:oMath>
          <m:nary>
            <m:naryPr>
              <m:chr m:val="∑"/>
              <m:limLoc m:val="undOvr"/>
              <m:subHide m:val="off"/>
              <m:supHide m:val="off"/>
            </m:naryPr>
            <m:sub>
              <m:r>
                <m:t>j</m:t>
              </m:r>
              <m:r>
                <m:rPr>
                  <m:sty m:val="p"/>
                </m:rPr>
                <m:t>=</m:t>
              </m:r>
              <m:r>
                <m:t>1</m:t>
              </m:r>
            </m:sub>
            <m:sup>
              <m:r>
                <m:t>M</m:t>
              </m:r>
            </m:sup>
            <m:e>
              <m:sSup>
                <m:e>
                  <m:d>
                    <m:dPr>
                      <m:begChr m:val="|"/>
                      <m:endChr m:val="|"/>
                      <m:sepChr m:val=""/>
                      <m:grow/>
                    </m:dPr>
                    <m:e>
                      <m:sSub>
                        <m:e>
                          <m:r>
                            <m:t>w</m:t>
                          </m:r>
                        </m:e>
                        <m:sub>
                          <m:r>
                            <m:t>j</m:t>
                          </m:r>
                        </m:sub>
                      </m:sSub>
                    </m:e>
                  </m:d>
                </m:e>
                <m:sup>
                  <m:r>
                    <m:t>q</m:t>
                  </m:r>
                </m:sup>
              </m:sSup>
            </m:e>
          </m:nary>
          <m:r>
            <m:rPr>
              <m:sty m:val="p"/>
            </m:rPr>
            <m:t>≤</m:t>
          </m:r>
          <m:r>
            <m:t>η</m:t>
          </m:r>
          <m:r>
            <m:t>  </m:t>
          </m:r>
          <m:r>
            <m:rPr>
              <m:nor/>
              <m:sty m:val="p"/>
            </m:rPr>
            <m:t>(9.20)</m:t>
          </m:r>
        </m:oMath>
      </m:oMathPara>
    </w:p>
    <w:p>
      <w:pPr>
        <w:pStyle w:val="FirstParagraph"/>
      </w:pPr>
      <w:r>
        <w:rPr>
          <w:rFonts w:hint="eastAsia"/>
        </w:rPr>
        <w:t xml:space="preserve">对于参数</w:t>
      </w:r>
      <w:r>
        <w:t xml:space="preserve"> </w:t>
      </w:r>
      <m:oMath>
        <m:r>
          <m:t>η</m:t>
        </m:r>
      </m:oMath>
      <w:r>
        <w:t xml:space="preserve"> </w:t>
      </w:r>
      <w:r>
        <w:rPr>
          <w:rFonts w:hint="eastAsia"/>
        </w:rPr>
        <w:t xml:space="preserve">的适当值，其中这两种方法可以使用拉格朗日乘数法关联起来。稀疏性的来源可以在图</w:t>
      </w:r>
      <w:r>
        <w:t xml:space="preserve"> 9.6 </w:t>
      </w:r>
      <w:r>
        <w:rPr>
          <w:rFonts w:hint="eastAsia"/>
        </w:rPr>
        <w:t xml:space="preserve">中看到，该图展示了误差函数在约束条件</w:t>
      </w:r>
      <w:r>
        <w:t xml:space="preserve"> (9.20) </w:t>
      </w:r>
      <w:r>
        <w:rPr>
          <w:rFonts w:hint="eastAsia"/>
        </w:rPr>
        <w:t xml:space="preserve">下的最小值。随着</w:t>
      </w:r>
      <w:r>
        <w:t xml:space="preserve"> </w:t>
      </w:r>
      <m:oMath>
        <m:r>
          <m:t>λ</m:t>
        </m:r>
      </m:oMath>
      <w:r>
        <w:t xml:space="preserve"> </w:t>
      </w:r>
      <w:r>
        <w:rPr>
          <w:rFonts w:hint="eastAsia"/>
        </w:rPr>
        <w:t xml:space="preserve">的增加，更多的参数将被驱动为零。相比之下，二次正则化器会使两个权重参数都具有非零值。</w:t>
      </w:r>
    </w:p>
    <w:p>
      <w:r>
        <w:pict>
          <v:rect style="width:0;height:1.5pt" o:hralign="center" o:hrstd="t" o:hr="t"/>
        </w:pict>
      </w:r>
    </w:p>
    <w:p>
      <w:pPr>
        <w:pStyle w:val="FirstParagraph"/>
      </w:pPr>
      <w:r>
        <w:rPr>
          <w:rFonts w:hint="eastAsia"/>
        </w:rPr>
        <w:t xml:space="preserve">附录</w:t>
      </w:r>
      <w:r>
        <w:t xml:space="preserve"> </w:t>
      </w:r>
      <m:oMath>
        <m:r>
          <m:t>C</m:t>
        </m:r>
      </m:oMath>
    </w:p>
    <w:p>
      <w:r>
        <w:pict>
          <v:rect style="width:0;height:1.5pt" o:hralign="center" o:hrstd="t" o:hr="t"/>
        </w:pict>
      </w:r>
    </w:p>
    <w:p>
      <w:pPr>
        <w:pStyle w:val="FirstParagraph"/>
      </w:pPr>
      <w:r>
        <w:rPr>
          <w:rFonts w:hint="eastAsia"/>
        </w:rPr>
        <w:t xml:space="preserve">正则化允许在有限大小的数据集上训练复杂模型而不会出现严重的过拟合，本质上是通过限制有效模型复杂度来实现的。然而，确定最优模型复杂度的问题随后从寻找合适数量的可学习参数转变为确定正则化系数</w:t>
      </w:r>
      <w:r>
        <w:t xml:space="preserve"> </w:t>
      </w:r>
      <m:oMath>
        <m:r>
          <m:t>λ</m:t>
        </m:r>
      </m:oMath>
      <w:r>
        <w:t xml:space="preserve"> </w:t>
      </w:r>
      <w:r>
        <w:rPr>
          <w:rFonts w:hint="eastAsia"/>
        </w:rPr>
        <w:t xml:space="preserve">的合适值。我们将在下一节讨论模型复杂度的问题。</w:t>
      </w:r>
    </w:p>
    <w:p>
      <w:pPr>
        <w:pStyle w:val="a0"/>
      </w:pPr>
      <w:r>
        <w:drawing>
          <wp:inline>
            <wp:extent cx="5486400" cy="2571225"/>
            <wp:effectExtent b="0" l="0" r="0" t="0"/>
            <wp:docPr descr="image" title="" id="564" name="Picture"/>
            <a:graphic>
              <a:graphicData uri="http://schemas.openxmlformats.org/drawingml/2006/picture">
                <pic:pic>
                  <pic:nvPicPr>
                    <pic:cNvPr descr="images/0194e279-9b28-703a-88f4-c3ac21e2010d_285_237_341_1308_613_0.jpg" id="565" name="Picture"/>
                    <pic:cNvPicPr>
                      <a:picLocks noChangeArrowheads="1" noChangeAspect="1"/>
                    </pic:cNvPicPr>
                  </pic:nvPicPr>
                  <pic:blipFill>
                    <a:blip r:embed="rId563"/>
                    <a:stretch>
                      <a:fillRect/>
                    </a:stretch>
                  </pic:blipFill>
                  <pic:spPr bwMode="auto">
                    <a:xfrm>
                      <a:off x="0" y="0"/>
                      <a:ext cx="5486400" cy="257122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9.6 </w:t>
      </w:r>
      <w:r>
        <w:rPr>
          <w:rFonts w:hint="eastAsia"/>
        </w:rPr>
        <w:t xml:space="preserve">左侧展示了未正则化误差函数(红色)的等高线以及套索正则化器</w:t>
      </w:r>
      <w:r>
        <w:t xml:space="preserve"> </w:t>
      </w:r>
      <m:oMath>
        <m:r>
          <m:t>q</m:t>
        </m:r>
        <m:r>
          <m:rPr>
            <m:sty m:val="p"/>
          </m:rPr>
          <m:t>=</m:t>
        </m:r>
        <m:r>
          <m:t>1</m:t>
        </m:r>
      </m:oMath>
      <w:r>
        <w:t xml:space="preserve"> </w:t>
      </w:r>
      <w:r>
        <w:rPr>
          <w:rFonts w:hint="eastAsia"/>
        </w:rPr>
        <w:t xml:space="preserve">的约束区域</w:t>
      </w:r>
      <w:r>
        <w:t xml:space="preserve"> </w:t>
      </w:r>
      <w:r>
        <w:rPr>
          <w:rFonts w:hint="eastAsia"/>
        </w:rPr>
        <w:t xml:space="preserve">(9.20)，右侧展示了二次正则化器</w:t>
      </w:r>
      <w:r>
        <w:t xml:space="preserve"> </w:t>
      </w:r>
      <m:oMath>
        <m:r>
          <m:t>q</m:t>
        </m:r>
        <m:r>
          <m:rPr>
            <m:sty m:val="p"/>
          </m:rPr>
          <m:t>=</m:t>
        </m:r>
        <m:r>
          <m:t>2</m:t>
        </m:r>
      </m:oMath>
      <w:r>
        <w:t xml:space="preserve"> </w:t>
      </w:r>
      <w:r>
        <w:rPr>
          <w:rFonts w:hint="eastAsia"/>
        </w:rPr>
        <w:t xml:space="preserve">的情况，其中参数向量</w:t>
      </w:r>
      <w:r>
        <w:t xml:space="preserve"> </w:t>
      </w:r>
      <m:oMath>
        <m:r>
          <m:rPr>
            <m:sty m:val="b"/>
          </m:rPr>
          <m:t>w</m:t>
        </m:r>
      </m:oMath>
      <w:r>
        <w:t xml:space="preserve"> </w:t>
      </w:r>
      <w:r>
        <w:rPr>
          <w:rFonts w:hint="eastAsia"/>
        </w:rPr>
        <w:t xml:space="preserve">的最优值用</w:t>
      </w:r>
      <w:r>
        <w:t xml:space="preserve"> </w:t>
      </w:r>
      <m:oMath>
        <m:acc>
          <m:accPr>
            <m:chr m:val="̂"/>
          </m:accPr>
          <m:e>
            <m:r>
              <m:rPr>
                <m:sty m:val="b"/>
              </m:rPr>
              <m:t>w</m:t>
            </m:r>
          </m:e>
        </m:acc>
      </m:oMath>
      <w:r>
        <w:t xml:space="preserve"> </w:t>
      </w:r>
      <w:r>
        <w:rPr>
          <w:rFonts w:hint="eastAsia"/>
        </w:rPr>
        <w:t xml:space="preserve">表示。套索方法给出了一个稀疏解，其中</w:t>
      </w:r>
      <w:r>
        <w:t xml:space="preserve"> </w:t>
      </w:r>
      <m:oMath>
        <m:sSub>
          <m:e>
            <m:acc>
              <m:accPr>
                <m:chr m:val="̂"/>
              </m:accPr>
              <m:e>
                <m:r>
                  <m:t>w</m:t>
                </m:r>
              </m:e>
            </m:acc>
          </m:e>
          <m:sub>
            <m:r>
              <m:t>1</m:t>
            </m:r>
          </m:sub>
        </m:sSub>
        <m:r>
          <m:rPr>
            <m:sty m:val="p"/>
          </m:rPr>
          <m:t>=</m:t>
        </m:r>
        <m:r>
          <m:t>0</m:t>
        </m:r>
      </m:oMath>
      <w:r>
        <w:t xml:space="preserve"> </w:t>
      </w:r>
      <w:r>
        <w:rPr>
          <w:rFonts w:hint="eastAsia"/>
        </w:rPr>
        <w:t xml:space="preserve">，而二次正则化器只是将</w:t>
      </w:r>
      <w:r>
        <w:t xml:space="preserve"> </w:t>
      </w:r>
      <m:oMath>
        <m:sSub>
          <m:e>
            <m:r>
              <m:t>w</m:t>
            </m:r>
          </m:e>
          <m:sub>
            <m:r>
              <m:t>1</m:t>
            </m:r>
          </m:sub>
        </m:sSub>
      </m:oMath>
      <w:r>
        <w:t xml:space="preserve"> </w:t>
      </w:r>
      <w:r>
        <w:rPr>
          <w:rFonts w:hint="eastAsia"/>
        </w:rPr>
        <w:t xml:space="preserve">减小到一个较小的值。</w:t>
      </w:r>
    </w:p>
    <w:bookmarkEnd w:id="566"/>
    <w:bookmarkStart w:id="567" w:name="学习曲线"/>
    <w:p>
      <w:pPr>
        <w:pStyle w:val="1"/>
      </w:pPr>
      <w:r>
        <w:t xml:space="preserve">9.3. </w:t>
      </w:r>
      <w:r>
        <w:rPr>
          <w:rFonts w:hint="eastAsia"/>
        </w:rPr>
        <w:t xml:space="preserve">学习曲线</w:t>
      </w:r>
    </w:p>
    <w:p>
      <w:pPr>
        <w:pStyle w:val="FirstParagraph"/>
      </w:pPr>
      <w:r>
        <w:rPr>
          <w:rFonts w:hint="eastAsia"/>
        </w:rPr>
        <w:t xml:space="preserve">我们已经探讨了在改变模型参数数量、数据集大小以及权重衰减正则化项系数时，模型的泛化性能是如何变化的。这些因素中的每一个都允许在偏差和方差之间进行权衡，以最小化泛化误差。影响这种权衡的另一个因素是学习过程本身。在通过梯度下降优化误差函数的过程中，随着模型参数的更新，训练误差通常会减小，而保留数据的误差可能是非单调的。这种行为可以通过学习曲线直观地展示出来，学习曲线绘制了诸如训练集误差和验证集误差等性能指标，这些指标是随机梯度下降等迭代学习过程中迭代次数的函数。这些曲线有助于深入了解训练的进展情况，也为控制有效模型复杂度提供了一种实用的方法。</w:t>
      </w:r>
    </w:p>
    <w:bookmarkEnd w:id="567"/>
    <w:bookmarkStart w:id="574" w:name="提前停止"/>
    <w:p>
      <w:pPr>
        <w:pStyle w:val="1"/>
      </w:pPr>
      <w:r>
        <w:t xml:space="preserve">9.3.1 </w:t>
      </w:r>
      <w:r>
        <w:rPr>
          <w:rFonts w:hint="eastAsia"/>
        </w:rPr>
        <w:t xml:space="preserve">提前停止</w:t>
      </w:r>
    </w:p>
    <w:p>
      <w:pPr>
        <w:pStyle w:val="FirstParagraph"/>
      </w:pPr>
      <w:r>
        <w:rPr>
          <w:rFonts w:hint="eastAsia"/>
        </w:rPr>
        <w:t xml:space="preserve">作为控制网络有效复杂度的一种方法，正则化的替代方案是提前停止。深度学习模型的训练涉及对根据一组训练数据定义的误差函数进行迭代减小。尽管使用训练集评估的误差函数通常会随着迭代次数大致单调递减，但相对于保留数据(通常称为验证集)测量的误差通常一开始会减小，然后随着网络开始过拟合而增加。因此，为了获得具有良好泛化性能的网络，应在验证数据集误差最小时停止训练，如图</w:t>
      </w:r>
      <w:r>
        <w:t xml:space="preserve"> 9.7 </w:t>
      </w:r>
      <w:r>
        <w:rPr>
          <w:rFonts w:hint="eastAsia"/>
        </w:rPr>
        <w:t xml:space="preserve">所示。</w:t>
      </w:r>
    </w:p>
    <w:p>
      <w:pPr>
        <w:pStyle w:val="a0"/>
      </w:pPr>
      <w:r>
        <w:drawing>
          <wp:inline>
            <wp:extent cx="5486400" cy="1845694"/>
            <wp:effectExtent b="0" l="0" r="0" t="0"/>
            <wp:docPr descr="image" title="" id="569" name="Picture"/>
            <a:graphic>
              <a:graphicData uri="http://schemas.openxmlformats.org/drawingml/2006/picture">
                <pic:pic>
                  <pic:nvPicPr>
                    <pic:cNvPr descr="images/0194e279-9b28-703a-88f4-c3ac21e2010d_286_229_366_1299_437_0.jpg" id="570" name="Picture"/>
                    <pic:cNvPicPr>
                      <a:picLocks noChangeArrowheads="1" noChangeAspect="1"/>
                    </pic:cNvPicPr>
                  </pic:nvPicPr>
                  <pic:blipFill>
                    <a:blip r:embed="rId568"/>
                    <a:stretch>
                      <a:fillRect/>
                    </a:stretch>
                  </pic:blipFill>
                  <pic:spPr bwMode="auto">
                    <a:xfrm>
                      <a:off x="0" y="0"/>
                      <a:ext cx="5486400" cy="184569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9.7 </w:t>
      </w:r>
      <w:r>
        <w:rPr>
          <w:rFonts w:hint="eastAsia"/>
        </w:rPr>
        <w:t xml:space="preserve">展示了在典型训练过程中，正弦数据集的训练集误差(左)和验证集误差(右)随迭代步骤的变化情况。为了实现最佳泛化性能，应在垂直虚线所示的点停止训练，该点对应于验证集误差的最小值。</w:t>
      </w:r>
    </w:p>
    <w:p>
      <w:pPr>
        <w:pStyle w:val="a0"/>
      </w:pPr>
      <w:r>
        <w:rPr>
          <w:rFonts w:hint="eastAsia"/>
        </w:rPr>
        <w:t xml:space="preserve">学习曲线的这种行为有时可以根据网络中有效参数的数量进行定性解释。这个数量在开始时较小，然后在训练过程中增加，这对应于模型有效复杂度的稳步增加。在达到训练误差的最小值之前停止训练是一种限制网络有效复杂度的方法。</w:t>
      </w:r>
    </w:p>
    <w:p>
      <w:pPr>
        <w:pStyle w:val="a0"/>
      </w:pPr>
      <w:r>
        <w:rPr>
          <w:rFonts w:hint="eastAsia"/>
        </w:rPr>
        <w:t xml:space="preserve">我们可以针对二次误差函数验证这一见解，并表明提前停止应表现出与使用简单权重衰减项的正则化类似的行为(Bishop，1995a)。从图</w:t>
      </w:r>
      <w:r>
        <w:t xml:space="preserve"> 9.8 </w:t>
      </w:r>
      <w:r>
        <w:rPr>
          <w:rFonts w:hint="eastAsia"/>
        </w:rPr>
        <w:t xml:space="preserve">可以理解这一点，其中权重空间的坐标轴已旋转为与</w:t>
      </w:r>
      <w:r>
        <w:t xml:space="preserve"> Hessian </w:t>
      </w:r>
      <w:r>
        <w:rPr>
          <w:rFonts w:hint="eastAsia"/>
        </w:rPr>
        <w:t xml:space="preserve">矩阵的特征向量平行。如果在没有权重衰减的情况下，权重向量从原点开始，并在训练过程中沿着局部负梯度向量的路径前进，那么权重向量最初将平行于</w:t>
      </w:r>
      <w:r>
        <w:t xml:space="preserve"> </w:t>
      </w:r>
      <m:oMath>
        <m:sSub>
          <m:e>
            <m:r>
              <m:t>w</m:t>
            </m:r>
          </m:e>
          <m:sub>
            <m:r>
              <m:t>2</m:t>
            </m:r>
          </m:sub>
        </m:sSub>
      </m:oMath>
      <w:r>
        <w:t xml:space="preserve"> </w:t>
      </w:r>
      <w:r>
        <w:rPr>
          <w:rFonts w:hint="eastAsia"/>
        </w:rPr>
        <w:t xml:space="preserve">轴移动，经过大致对应于</w:t>
      </w:r>
      <w:r>
        <w:t xml:space="preserve"> </w:t>
      </w:r>
      <m:oMath>
        <m:acc>
          <m:accPr>
            <m:chr m:val="̂"/>
          </m:accPr>
          <m:e>
            <m:r>
              <m:rPr>
                <m:sty m:val="b"/>
              </m:rPr>
              <m:t>w</m:t>
            </m:r>
          </m:e>
        </m:acc>
      </m:oMath>
      <w:r>
        <w:t xml:space="preserve"> </w:t>
      </w:r>
      <w:r>
        <w:rPr>
          <w:rFonts w:hint="eastAsia"/>
        </w:rPr>
        <w:t xml:space="preserve">的点，然后朝着误差函数</w:t>
      </w:r>
      <w:r>
        <w:t xml:space="preserve"> </w:t>
      </w:r>
      <m:oMath>
        <m:sSub>
          <m:e>
            <m:r>
              <m:rPr>
                <m:sty m:val="b"/>
              </m:rPr>
              <m:t>w</m:t>
            </m:r>
          </m:e>
          <m:sub>
            <m:r>
              <m:rPr>
                <m:sty m:val="p"/>
              </m:rPr>
              <m:t>M</m:t>
            </m:r>
            <m:r>
              <m:rPr>
                <m:sty m:val="p"/>
              </m:rPr>
              <m:t>L</m:t>
            </m:r>
          </m:sub>
        </m:sSub>
      </m:oMath>
      <w:r>
        <w:t xml:space="preserve"> </w:t>
      </w:r>
      <w:r>
        <w:rPr>
          <w:rFonts w:hint="eastAsia"/>
        </w:rPr>
        <w:t xml:space="preserve">的最小值移动。这是由误差表面的形状以及</w:t>
      </w:r>
      <w:r>
        <w:t xml:space="preserve"> Hessian </w:t>
      </w:r>
      <w:r>
        <w:rPr>
          <w:rFonts w:hint="eastAsia"/>
        </w:rPr>
        <w:t xml:space="preserve">矩阵差异很大的特征值决定的。因此，在接近</w:t>
      </w:r>
      <w:r>
        <w:t xml:space="preserve"> </w:t>
      </w:r>
      <m:oMath>
        <m:acc>
          <m:accPr>
            <m:chr m:val="̂"/>
          </m:accPr>
          <m:e>
            <m:r>
              <m:rPr>
                <m:sty m:val="b"/>
              </m:rPr>
              <m:t>w</m:t>
            </m:r>
          </m:e>
        </m:acc>
      </m:oMath>
      <w:r>
        <w:t xml:space="preserve"> </w:t>
      </w:r>
      <w:r>
        <w:rPr>
          <w:rFonts w:hint="eastAsia"/>
        </w:rPr>
        <w:t xml:space="preserve">的点停止类似于权重衰减。可以对提前停止和权重衰减之间的关系进行量化，从而表明量</w:t>
      </w:r>
      <w:r>
        <w:t xml:space="preserve"> </w:t>
      </w:r>
      <m:oMath>
        <m:r>
          <m:t>τ</m:t>
        </m:r>
        <m:r>
          <m:t>η</m:t>
        </m:r>
      </m:oMath>
      <w:r>
        <w:t xml:space="preserve"> </w:t>
      </w:r>
      <w:r>
        <w:rPr>
          <w:rFonts w:hint="eastAsia"/>
        </w:rPr>
        <w:t xml:space="preserve">(其中</w:t>
      </w:r>
      <w:r>
        <w:t xml:space="preserve"> </w:t>
      </w:r>
      <m:oMath>
        <m:r>
          <m:t>τ</m:t>
        </m:r>
      </m:oMath>
      <w:r>
        <w:t xml:space="preserve"> </w:t>
      </w:r>
      <w:r>
        <w:rPr>
          <w:rFonts w:hint="eastAsia"/>
        </w:rPr>
        <w:t xml:space="preserve">是迭代索引，</w:t>
      </w:r>
      <w:r>
        <w:t xml:space="preserve"> </w:t>
      </w:r>
      <m:oMath>
        <m:r>
          <m:t>η</m:t>
        </m:r>
      </m:oMath>
      <w:r>
        <w:t xml:space="preserve"> </w:t>
      </w:r>
      <w:r>
        <w:rPr>
          <w:rFonts w:hint="eastAsia"/>
        </w:rPr>
        <w:t xml:space="preserve">是学习率参数)的作用类似于正则化参数</w:t>
      </w:r>
      <w:r>
        <w:t xml:space="preserve"> </w:t>
      </w:r>
      <m:oMath>
        <m:r>
          <m:t>λ</m:t>
        </m:r>
      </m:oMath>
      <w:r>
        <w:t xml:space="preserve"> </w:t>
      </w:r>
      <w:r>
        <w:rPr>
          <w:rFonts w:hint="eastAsia"/>
        </w:rPr>
        <w:t xml:space="preserve">的倒数。因此，网络中的有效参数数量在训练过程中会增加。</w:t>
      </w:r>
    </w:p>
    <w:p>
      <w:r>
        <w:pict>
          <v:rect style="width:0;height:1.5pt" o:hralign="center" o:hrstd="t" o:hr="t"/>
        </w:pict>
      </w:r>
    </w:p>
    <w:p>
      <w:pPr>
        <w:pStyle w:val="FirstParagraph"/>
      </w:pPr>
      <w:r>
        <w:rPr>
          <w:rFonts w:hint="eastAsia"/>
        </w:rPr>
        <w:t xml:space="preserve">第</w:t>
      </w:r>
      <w:r>
        <w:t xml:space="preserve"> 7.1.1 </w:t>
      </w:r>
      <w:r>
        <w:rPr>
          <w:rFonts w:hint="eastAsia"/>
        </w:rPr>
        <w:t xml:space="preserve">节</w:t>
      </w:r>
      <w:r>
        <w:t xml:space="preserve"> </w:t>
      </w:r>
      <w:r>
        <w:rPr>
          <w:rFonts w:hint="eastAsia"/>
        </w:rPr>
        <w:t xml:space="preserve">练习</w:t>
      </w:r>
      <w:r>
        <w:t xml:space="preserve"> 9.6</w:t>
      </w:r>
    </w:p>
    <w:p>
      <w:r>
        <w:pict>
          <v:rect style="width:0;height:1.5pt" o:hralign="center" o:hrstd="t" o:hr="t"/>
        </w:pict>
      </w:r>
    </w:p>
    <w:p>
      <w:pPr>
        <w:pStyle w:val="FirstParagraph"/>
      </w:pPr>
      <w:r>
        <w:rPr>
          <w:rFonts w:hint="eastAsia"/>
        </w:rPr>
        <w:t xml:space="preserve">图</w:t>
      </w:r>
      <w:r>
        <w:t xml:space="preserve"> 9.8 </w:t>
      </w:r>
      <w:r>
        <w:rPr>
          <w:rFonts w:hint="eastAsia"/>
        </w:rPr>
        <w:t xml:space="preserve">展示了对于二次误差函数，提前停止训练为何能得到与权重衰减类似的结果。椭圆表示恒定误差的等高线，</w:t>
      </w:r>
      <w:r>
        <w:t xml:space="preserve"> </w:t>
      </w:r>
      <m:oMath>
        <m:sSup>
          <m:e>
            <m:r>
              <m:rPr>
                <m:sty m:val="b"/>
              </m:rPr>
              <m:t>w</m:t>
            </m:r>
          </m:e>
          <m:sup>
            <m:r>
              <m:rPr>
                <m:sty m:val="p"/>
              </m:rPr>
              <m:t>⋆</m:t>
            </m:r>
          </m:sup>
        </m:sSup>
      </m:oMath>
      <w:r>
        <w:t xml:space="preserve"> </w:t>
      </w:r>
      <w:r>
        <w:rPr>
          <w:rFonts w:hint="eastAsia"/>
        </w:rPr>
        <w:t xml:space="preserve">表示对应于未正则化误差函数最小值的最大似然解。如果权重向量从原点开始并根据局部负梯度方向移动，那么它将沿着曲线所示的路径移动。通过提前停止训练，可以找到一个权重向量</w:t>
      </w:r>
      <w:r>
        <w:t xml:space="preserve"> </w:t>
      </w:r>
      <m:oMath>
        <m:acc>
          <m:accPr>
            <m:chr m:val="̂"/>
          </m:accPr>
          <m:e>
            <m:r>
              <m:rPr>
                <m:sty m:val="b"/>
              </m:rPr>
              <m:t>w</m:t>
            </m:r>
          </m:e>
        </m:acc>
      </m:oMath>
      <w:r>
        <w:t xml:space="preserve"> </w:t>
      </w:r>
      <w:r>
        <w:rPr>
          <w:rFonts w:hint="eastAsia"/>
        </w:rPr>
        <w:t xml:space="preserve">，从定性上看，它与使用简单的权重衰减正则化器并训练到正则化误差最小值时得到的权重向量相似，这可以通过与图</w:t>
      </w:r>
      <w:r>
        <w:t xml:space="preserve"> 9.3 </w:t>
      </w:r>
      <w:r>
        <w:rPr>
          <w:rFonts w:hint="eastAsia"/>
        </w:rPr>
        <w:t xml:space="preserve">进行比较看出。</w:t>
      </w:r>
    </w:p>
    <w:p>
      <w:pPr>
        <w:pStyle w:val="a0"/>
      </w:pPr>
      <w:r>
        <w:drawing>
          <wp:inline>
            <wp:extent cx="2194560" cy="1974019"/>
            <wp:effectExtent b="0" l="0" r="0" t="0"/>
            <wp:docPr descr="image" title="" id="572" name="Picture"/>
            <a:graphic>
              <a:graphicData uri="http://schemas.openxmlformats.org/drawingml/2006/picture">
                <pic:pic>
                  <pic:nvPicPr>
                    <pic:cNvPr descr="images/0194e279-9b28-703a-88f4-c3ac21e2010d_287_944_349_607_546_0.jpg" id="573" name="Picture"/>
                    <pic:cNvPicPr>
                      <a:picLocks noChangeArrowheads="1" noChangeAspect="1"/>
                    </pic:cNvPicPr>
                  </pic:nvPicPr>
                  <pic:blipFill>
                    <a:blip r:embed="rId571"/>
                    <a:stretch>
                      <a:fillRect/>
                    </a:stretch>
                  </pic:blipFill>
                  <pic:spPr bwMode="auto">
                    <a:xfrm>
                      <a:off x="0" y="0"/>
                      <a:ext cx="2194560" cy="197401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bookmarkEnd w:id="574"/>
    <w:bookmarkStart w:id="581" w:name="双重下降"/>
    <w:p>
      <w:pPr>
        <w:pStyle w:val="1"/>
      </w:pPr>
      <w:r>
        <w:t xml:space="preserve">9.3.2 </w:t>
      </w:r>
      <w:r>
        <w:rPr>
          <w:rFonts w:hint="eastAsia"/>
        </w:rPr>
        <w:t xml:space="preserve">双重下降</w:t>
      </w:r>
    </w:p>
    <w:p>
      <w:r>
        <w:pict>
          <v:rect style="width:0;height:1.5pt" o:hralign="center" o:hrstd="t" o:hr="t"/>
        </w:pict>
      </w:r>
    </w:p>
    <w:p>
      <w:pPr>
        <w:pStyle w:val="FirstParagraph"/>
      </w:pPr>
      <w:r>
        <w:rPr>
          <w:rFonts w:hint="eastAsia"/>
        </w:rPr>
        <w:t xml:space="preserve">第</w:t>
      </w:r>
      <w:r>
        <w:t xml:space="preserve"> 4.3 </w:t>
      </w:r>
      <w:r>
        <w:rPr>
          <w:rFonts w:hint="eastAsia"/>
        </w:rPr>
        <w:t xml:space="preserve">节</w:t>
      </w:r>
    </w:p>
    <w:p>
      <w:r>
        <w:pict>
          <v:rect style="width:0;height:1.5pt" o:hralign="center" o:hrstd="t" o:hr="t"/>
        </w:pict>
      </w:r>
    </w:p>
    <w:p>
      <w:pPr>
        <w:pStyle w:val="FirstParagraph"/>
      </w:pPr>
      <w:r>
        <w:rPr>
          <w:rFonts w:hint="eastAsia"/>
        </w:rPr>
        <w:t xml:space="preserve">偏差</w:t>
      </w:r>
      <w:r>
        <w:t xml:space="preserve"> - </w:t>
      </w:r>
      <w:r>
        <w:rPr>
          <w:rFonts w:hint="eastAsia"/>
        </w:rPr>
        <w:t xml:space="preserve">方差权衡为我们理解可学习模型的泛化性能随模型参数数量的变化提供了视角。参数过少的模型由于表示能力有限(高偏差)，测试集误差会很高，并且随着参数数量的增加，测试误差预计会下降。然而，当参数数量进一步增加时，由于过拟合(高方差)，测试误差会再次上升。这导致了经典统计学中广泛存在的传统观点，即模型中的参数数量需要根据数据集的大小进行限制，并且对于给定的训练数据集，非常大的模型预计表现不佳。</w:t>
      </w:r>
    </w:p>
    <w:p>
      <w:pPr>
        <w:pStyle w:val="a0"/>
      </w:pPr>
      <w:r>
        <w:rPr>
          <w:rFonts w:hint="eastAsia"/>
        </w:rPr>
        <w:t xml:space="preserve">然而，与这种预期相反，现代深度神经网络即使在参数数量远远超过实现对训练数据完美拟合所需的数量时，也能有出色的表现(Zhang</w:t>
      </w:r>
      <w:r>
        <w:t xml:space="preserve"> </w:t>
      </w:r>
      <w:r>
        <w:rPr>
          <w:rFonts w:hint="eastAsia"/>
        </w:rPr>
        <w:t xml:space="preserve">等人，2016)，并且深度学习社区的普遍观点是模型越大越好。虽然有时会使用提前停止训练的方法，但模型也可以训练到误差为零，并且在测试数据上仍然表现良好。</w:t>
      </w:r>
    </w:p>
    <w:p>
      <w:pPr>
        <w:pStyle w:val="a0"/>
      </w:pPr>
      <w:r>
        <w:rPr>
          <w:rFonts w:hint="eastAsia"/>
        </w:rPr>
        <w:t xml:space="preserve">通过研究学习曲线以及泛化性能与模型复杂度的其他关系图，可以调和这些看似矛盾的观点，这些图揭示了一种更为微妙的现象，称为双重下降(Belkin</w:t>
      </w:r>
      <w:r>
        <w:t xml:space="preserve"> </w:t>
      </w:r>
      <w:r>
        <w:rPr>
          <w:rFonts w:hint="eastAsia"/>
        </w:rPr>
        <w:t xml:space="preserve">等人，2019</w:t>
      </w:r>
      <w:r>
        <w:t xml:space="preserve"> </w:t>
      </w:r>
      <w:r>
        <w:rPr>
          <w:rFonts w:hint="eastAsia"/>
        </w:rPr>
        <w:t xml:space="preserve">年)。图</w:t>
      </w:r>
      <w:r>
        <w:t xml:space="preserve"> 9.9 </w:t>
      </w:r>
      <w:r>
        <w:rPr>
          <w:rFonts w:hint="eastAsia"/>
        </w:rPr>
        <w:t xml:space="preserve">对此进行了说明，该图展示了一个名为</w:t>
      </w:r>
      <w:r>
        <w:t xml:space="preserve"> ResNet18 </w:t>
      </w:r>
      <w:r>
        <w:rPr>
          <w:rFonts w:hint="eastAsia"/>
        </w:rPr>
        <w:t xml:space="preserve">的大型神经网络(He</w:t>
      </w:r>
      <w:r>
        <w:t xml:space="preserve"> </w:t>
      </w:r>
      <w:r>
        <w:rPr>
          <w:rFonts w:hint="eastAsia"/>
        </w:rPr>
        <w:t xml:space="preserve">等人，2015a)在图像分类任务上训练时，训练集误差和测试集误差随模型复杂度的变化情况，模型复杂度由可学习参数的数量决定，该网络有</w:t>
      </w:r>
      <w:r>
        <w:t xml:space="preserve"> 18 </w:t>
      </w:r>
      <w:r>
        <w:rPr>
          <w:rFonts w:hint="eastAsia"/>
        </w:rPr>
        <w:t xml:space="preserve">层参数。网络中权重和偏置的数量通过改变</w:t>
      </w:r>
      <w:r>
        <w:rPr>
          <w:rFonts w:hint="eastAsia"/>
        </w:rPr>
        <w:t xml:space="preserve">“宽度参数”</w:t>
      </w:r>
      <w:r>
        <w:rPr>
          <w:rFonts w:hint="eastAsia"/>
        </w:rPr>
        <w:t xml:space="preserve">来调整，该参数控制着每一层中隐藏单元的数量。正如预期的那样，我们看到训练误差随着模型复杂度的增加而单调递减。然而，测试集误差起初会下降，然后再次上升，最后又再次下降。即使训练集误差达到零之后，非常大的模型的测试集误差仍会继续降低。</w:t>
      </w:r>
    </w:p>
    <w:p>
      <w:pPr>
        <w:pStyle w:val="a0"/>
      </w:pPr>
      <w:r>
        <w:drawing>
          <wp:inline>
            <wp:extent cx="4389120" cy="2515567"/>
            <wp:effectExtent b="0" l="0" r="0" t="0"/>
            <wp:docPr descr="image" title="" id="576" name="Picture"/>
            <a:graphic>
              <a:graphicData uri="http://schemas.openxmlformats.org/drawingml/2006/picture">
                <pic:pic>
                  <pic:nvPicPr>
                    <pic:cNvPr descr="images/0194e279-9b28-703a-88f4-c3ac21e2010d_288_361_356_1087_623_0.jpg" id="577" name="Picture"/>
                    <pic:cNvPicPr>
                      <a:picLocks noChangeArrowheads="1" noChangeAspect="1"/>
                    </pic:cNvPicPr>
                  </pic:nvPicPr>
                  <pic:blipFill>
                    <a:blip r:embed="rId575"/>
                    <a:stretch>
                      <a:fillRect/>
                    </a:stretch>
                  </pic:blipFill>
                  <pic:spPr bwMode="auto">
                    <a:xfrm>
                      <a:off x="0" y="0"/>
                      <a:ext cx="4389120" cy="251556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9.9 </w:t>
      </w:r>
      <w:r>
        <w:rPr>
          <w:rFonts w:hint="eastAsia"/>
        </w:rPr>
        <w:t xml:space="preserve">展示了在图像分类问题上训练的名为</w:t>
      </w:r>
      <w:r>
        <w:t xml:space="preserve"> ResNet18 </w:t>
      </w:r>
      <w:r>
        <w:rPr>
          <w:rFonts w:hint="eastAsia"/>
        </w:rPr>
        <w:t xml:space="preserve">的大型神经网络模型的训练集误差和测试集误差与模型复杂度的关系图。横轴表示一个超参数，该超参数控制着隐藏单元的数量，进而控制着网络中权重和偏置的总数。标有</w:t>
      </w:r>
      <w:r>
        <w:rPr>
          <w:rFonts w:hint="eastAsia"/>
        </w:rPr>
        <w:t xml:space="preserve">“插值阈值”</w:t>
      </w:r>
      <w:r>
        <w:rPr>
          <w:rFonts w:hint="eastAsia"/>
        </w:rPr>
        <w:t xml:space="preserve">的垂直虚线表示模型原则上能够在训练集上实现零误差时的模型复杂度水平。[经许可摘自</w:t>
      </w:r>
      <w:r>
        <w:t xml:space="preserve"> Nakkiran </w:t>
      </w:r>
      <w:r>
        <w:rPr>
          <w:rFonts w:hint="eastAsia"/>
        </w:rPr>
        <w:t xml:space="preserve">等人(2019</w:t>
      </w:r>
      <w:r>
        <w:t xml:space="preserve"> </w:t>
      </w:r>
      <w:r>
        <w:rPr>
          <w:rFonts w:hint="eastAsia"/>
        </w:rPr>
        <w:t xml:space="preserve">年)。]</w:t>
      </w:r>
    </w:p>
    <w:p>
      <w:pPr>
        <w:pStyle w:val="a0"/>
      </w:pPr>
      <w:r>
        <w:rPr>
          <w:rFonts w:hint="eastAsia"/>
        </w:rPr>
        <w:t xml:space="preserve">这种令人惊讶的行为比我们从经典统计学中常见的偏差</w:t>
      </w:r>
      <w:r>
        <w:t xml:space="preserve"> - </w:t>
      </w:r>
      <w:r>
        <w:rPr>
          <w:rFonts w:hint="eastAsia"/>
        </w:rPr>
        <w:t xml:space="preserve">方差讨论所预期的更为复杂，并且呈现出两种不同的模型拟合状态，如图</w:t>
      </w:r>
      <w:r>
        <w:t xml:space="preserve"> 9.9 </w:t>
      </w:r>
      <w:r>
        <w:rPr>
          <w:rFonts w:hint="eastAsia"/>
        </w:rPr>
        <w:t xml:space="preserve">所示，对应于中小复杂度模型的经典偏差</w:t>
      </w:r>
      <w:r>
        <w:t xml:space="preserve"> - </w:t>
      </w:r>
      <w:r>
        <w:rPr>
          <w:rFonts w:hint="eastAsia"/>
        </w:rPr>
        <w:t xml:space="preserve">方差权衡，随后当我们进入非常大的模型状态时，测试集误差会进一步降低。这两种状态之间的转变大致发生在模型中的参数数量足够大，使得模型能够精确拟合训练数据时(Belkin</w:t>
      </w:r>
      <w:r>
        <w:t xml:space="preserve"> </w:t>
      </w:r>
      <w:r>
        <w:rPr>
          <w:rFonts w:hint="eastAsia"/>
        </w:rPr>
        <w:t xml:space="preserve">等人，2019</w:t>
      </w:r>
      <w:r>
        <w:t xml:space="preserve"> </w:t>
      </w:r>
      <w:r>
        <w:rPr>
          <w:rFonts w:hint="eastAsia"/>
        </w:rPr>
        <w:t xml:space="preserve">年)。Nakkiran</w:t>
      </w:r>
      <w:r>
        <w:t xml:space="preserve"> </w:t>
      </w:r>
      <w:r>
        <w:rPr>
          <w:rFonts w:hint="eastAsia"/>
        </w:rPr>
        <w:t xml:space="preserve">等人(2019</w:t>
      </w:r>
      <w:r>
        <w:t xml:space="preserve"> </w:t>
      </w:r>
      <w:r>
        <w:rPr>
          <w:rFonts w:hint="eastAsia"/>
        </w:rPr>
        <w:t xml:space="preserve">年)将有效模型复杂度定义为模型能够在其上实现零训练误差的训练数据集的最大规模，因此当有效模型复杂度超过训练集中的数据点数量时，就会出现双重下降现象。</w:t>
      </w:r>
    </w:p>
    <w:p>
      <w:pPr>
        <w:pStyle w:val="a0"/>
      </w:pPr>
      <w:r>
        <w:rPr>
          <w:rFonts w:hint="eastAsia"/>
        </w:rPr>
        <w:t xml:space="preserve">如果我们使用早停法来控制模型复杂度，也会看到类似的行为，如图</w:t>
      </w:r>
      <w:r>
        <w:t xml:space="preserve"> 9.10 </w:t>
      </w:r>
      <w:r>
        <w:rPr>
          <w:rFonts w:hint="eastAsia"/>
        </w:rPr>
        <w:t xml:space="preserve">所示。增加训练轮数会增加有效模型复杂度，对于足够大的模型，会再次观察到双重下降现象。对于这样的模型，存在许多可能的解，包括那些对数据过拟合的解。因此，随机梯度下降似乎具有这样一种特性，即它引入的隐式偏差会带来良好的泛化性能。</w:t>
      </w:r>
    </w:p>
    <w:p>
      <w:pPr>
        <w:pStyle w:val="a0"/>
      </w:pPr>
      <w:r>
        <w:rPr>
          <w:rFonts w:hint="eastAsia"/>
        </w:rPr>
        <w:t xml:space="preserve">当使用误差函数中的正则化项来控制复杂度时，也会得到类似的结果。在这里，训练至收敛的大型模型的测试集误差相对于</w:t>
      </w:r>
      <w:r>
        <w:t xml:space="preserve"> </w:t>
      </w:r>
      <m:oMath>
        <m:r>
          <m:t>1</m:t>
        </m:r>
        <m:r>
          <m:rPr>
            <m:sty m:val="p"/>
          </m:rPr>
          <m:t>/</m:t>
        </m:r>
        <m:r>
          <m:t>λ</m:t>
        </m:r>
      </m:oMath>
      <w:r>
        <w:t xml:space="preserve"> </w:t>
      </w:r>
      <w:r>
        <w:rPr>
          <w:rFonts w:hint="eastAsia"/>
        </w:rPr>
        <w:t xml:space="preserve">(正则化参数的倒数)呈现出双重下降现象，因为高</w:t>
      </w:r>
      <w:r>
        <w:t xml:space="preserve"> </w:t>
      </w:r>
      <m:oMath>
        <m:r>
          <m:t>λ</m:t>
        </m:r>
      </m:oMath>
      <w:r>
        <w:t xml:space="preserve"> </w:t>
      </w:r>
      <w:r>
        <w:rPr>
          <w:rFonts w:hint="eastAsia"/>
        </w:rPr>
        <w:t xml:space="preserve">对应着低复杂度(Yilmaz</w:t>
      </w:r>
      <w:r>
        <w:t xml:space="preserve"> </w:t>
      </w:r>
      <w:r>
        <w:rPr>
          <w:rFonts w:hint="eastAsia"/>
        </w:rPr>
        <w:t xml:space="preserve">和</w:t>
      </w:r>
      <w:r>
        <w:t xml:space="preserve"> </w:t>
      </w:r>
      <w:r>
        <w:rPr>
          <w:rFonts w:hint="eastAsia"/>
        </w:rPr>
        <w:t xml:space="preserve">Heckel，2022</w:t>
      </w:r>
      <w:r>
        <w:t xml:space="preserve"> </w:t>
      </w:r>
      <w:r>
        <w:rPr>
          <w:rFonts w:hint="eastAsia"/>
        </w:rPr>
        <w:t xml:space="preserve">年)。</w:t>
      </w:r>
    </w:p>
    <w:p>
      <w:pPr>
        <w:pStyle w:val="a0"/>
      </w:pPr>
      <w:r>
        <w:drawing>
          <wp:inline>
            <wp:extent cx="4389120" cy="2572780"/>
            <wp:effectExtent b="0" l="0" r="0" t="0"/>
            <wp:docPr descr="image" title="" id="579" name="Picture"/>
            <a:graphic>
              <a:graphicData uri="http://schemas.openxmlformats.org/drawingml/2006/picture">
                <pic:pic>
                  <pic:nvPicPr>
                    <pic:cNvPr descr="images/0194e279-9b28-703a-88f4-c3ac21e2010d_289_397_354_998_585_0.jpg" id="580" name="Picture"/>
                    <pic:cNvPicPr>
                      <a:picLocks noChangeArrowheads="1" noChangeAspect="1"/>
                    </pic:cNvPicPr>
                  </pic:nvPicPr>
                  <pic:blipFill>
                    <a:blip r:embed="rId578"/>
                    <a:stretch>
                      <a:fillRect/>
                    </a:stretch>
                  </pic:blipFill>
                  <pic:spPr bwMode="auto">
                    <a:xfrm>
                      <a:off x="0" y="0"/>
                      <a:ext cx="4389120" cy="257278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9.10 </w:t>
      </w:r>
      <w:r>
        <w:rPr>
          <w:rFonts w:hint="eastAsia"/>
        </w:rPr>
        <w:t xml:space="preserve">展示了不同大小的</w:t>
      </w:r>
      <w:r>
        <w:t xml:space="preserve"> ResNet18 </w:t>
      </w:r>
      <w:r>
        <w:rPr>
          <w:rFonts w:hint="eastAsia"/>
        </w:rPr>
        <w:t xml:space="preserve">模型的测试集误差与梯度下降训练轮数的关系图。有效模型复杂度随着训练轮数的增加而增加，对于足够大的模型，可以观察到双重下降现象。[经许可摘自</w:t>
      </w:r>
      <w:r>
        <w:t xml:space="preserve"> Nakkiran </w:t>
      </w:r>
      <w:r>
        <w:rPr>
          <w:rFonts w:hint="eastAsia"/>
        </w:rPr>
        <w:t xml:space="preserve">等人(2019</w:t>
      </w:r>
      <w:r>
        <w:t xml:space="preserve"> </w:t>
      </w:r>
      <w:r>
        <w:rPr>
          <w:rFonts w:hint="eastAsia"/>
        </w:rPr>
        <w:t xml:space="preserve">年)。]</w:t>
      </w:r>
    </w:p>
    <w:p>
      <w:pPr>
        <w:pStyle w:val="a0"/>
      </w:pPr>
      <w:r>
        <w:rPr>
          <w:rFonts w:hint="eastAsia"/>
        </w:rPr>
        <w:t xml:space="preserve">双重下降的一个具有讽刺意味的结果是，有可能处于这样一种状态:增加训练数据集的规模实际上可能会降低性能，这与传统观点(即更多的数据总是有益的)相悖。对于图</w:t>
      </w:r>
      <w:r>
        <w:t xml:space="preserve"> 9.9 </w:t>
      </w:r>
      <w:r>
        <w:rPr>
          <w:rFonts w:hint="eastAsia"/>
        </w:rPr>
        <w:t xml:space="preserve">所示的临界状态下的模型，训练集规模的增加会将插值阈值向右推移，从而导致测试集误差增大。图</w:t>
      </w:r>
      <w:r>
        <w:t xml:space="preserve"> 9.11 </w:t>
      </w:r>
      <w:r>
        <w:rPr>
          <w:rFonts w:hint="eastAsia"/>
        </w:rPr>
        <w:t xml:space="preserve">证实了这一点，该图展示了一个</w:t>
      </w:r>
      <w:r>
        <w:t xml:space="preserve"> transformer </w:t>
      </w:r>
      <w:r>
        <w:rPr>
          <w:rFonts w:hint="eastAsia"/>
        </w:rPr>
        <w:t xml:space="preserve">模型的测试集误差与输入空间维度(即嵌入维度)的函数关系。增加嵌入维度会增加模型中权重和偏置的数量，从而增加模型的复杂度。我们可以看到，将训练集规模从</w:t>
      </w:r>
      <w:r>
        <w:t xml:space="preserve"> 4000 </w:t>
      </w:r>
      <w:r>
        <w:rPr>
          <w:rFonts w:hint="eastAsia"/>
        </w:rPr>
        <w:t xml:space="preserve">个数据点增加到</w:t>
      </w:r>
      <w:r>
        <w:t xml:space="preserve"> 18000 </w:t>
      </w:r>
      <w:r>
        <w:rPr>
          <w:rFonts w:hint="eastAsia"/>
        </w:rPr>
        <w:t xml:space="preserve">个数据点会使曲线整体大幅下降。然而，对于对应于临界复杂度状态下模型的一系列嵌入维度，增加数据集规模实际上可能会降低泛化性能。</w:t>
      </w:r>
    </w:p>
    <w:p>
      <w:r>
        <w:pict>
          <v:rect style="width:0;height:1.5pt" o:hralign="center" o:hrstd="t" o:hr="t"/>
        </w:pict>
      </w:r>
    </w:p>
    <w:p>
      <w:pPr>
        <w:pStyle w:val="FirstParagraph"/>
      </w:pPr>
      <w:r>
        <w:rPr>
          <w:rFonts w:hint="eastAsia"/>
        </w:rPr>
        <w:t xml:space="preserve">第</w:t>
      </w:r>
      <w:r>
        <w:t xml:space="preserve"> 12 </w:t>
      </w:r>
      <w:r>
        <w:rPr>
          <w:rFonts w:hint="eastAsia"/>
        </w:rPr>
        <w:t xml:space="preserve">章</w:t>
      </w:r>
    </w:p>
    <w:p>
      <w:r>
        <w:pict>
          <v:rect style="width:0;height:1.5pt" o:hralign="center" o:hrstd="t" o:hr="t"/>
        </w:pict>
      </w:r>
    </w:p>
    <w:bookmarkEnd w:id="581"/>
    <w:bookmarkStart w:id="585" w:name="参数共享"/>
    <w:p>
      <w:pPr>
        <w:pStyle w:val="1"/>
      </w:pPr>
      <w:r>
        <w:t xml:space="preserve">9.4. </w:t>
      </w:r>
      <w:r>
        <w:rPr>
          <w:rFonts w:hint="eastAsia"/>
        </w:rPr>
        <w:t xml:space="preserve">参数共享</w:t>
      </w:r>
    </w:p>
    <w:p>
      <w:pPr>
        <w:pStyle w:val="FirstParagraph"/>
      </w:pPr>
      <w:r>
        <w:rPr>
          <w:rFonts w:hint="eastAsia"/>
        </w:rPr>
        <w:t xml:space="preserve">正则化项，如</w:t>
      </w:r>
      <w:r>
        <w:t xml:space="preserve"> </w:t>
      </w:r>
      <m:oMath>
        <m:sSub>
          <m:e>
            <m:r>
              <m:t>L</m:t>
            </m:r>
          </m:e>
          <m:sub>
            <m:r>
              <m:t>2</m:t>
            </m:r>
          </m:sub>
        </m:sSub>
      </m:oMath>
      <w:r>
        <w:t xml:space="preserve"> </w:t>
      </w:r>
      <w:r>
        <w:rPr>
          <w:rFonts w:hint="eastAsia"/>
        </w:rPr>
        <w:t xml:space="preserve">正则化器</w:t>
      </w:r>
      <w:r>
        <w:t xml:space="preserve"> </w:t>
      </w:r>
      <m:oMath>
        <m:r>
          <m:rPr>
            <m:sty m:val="p"/>
          </m:rPr>
          <m:t>∥</m:t>
        </m:r>
        <m:r>
          <m:rPr>
            <m:sty m:val="b"/>
          </m:rPr>
          <m:t>w</m:t>
        </m:r>
        <m:sSup>
          <m:e>
            <m:r>
              <m:rPr>
                <m:sty m:val="p"/>
              </m:rPr>
              <m:t>∥</m:t>
            </m:r>
          </m:e>
          <m:sup>
            <m:r>
              <m:t>2</m:t>
            </m:r>
          </m:sup>
        </m:sSup>
      </m:oMath>
      <w:r>
        <w:t xml:space="preserve"> </w:t>
      </w:r>
      <w:r>
        <w:rPr>
          <w:rFonts w:hint="eastAsia"/>
        </w:rPr>
        <w:t xml:space="preserve">，通过促使权重值接近零来帮助减少过拟合。另一种降低网络复杂度的方法是对权重施加硬约束，即将它们分组，并要求每个组内的所有权重共享相同的值，其中共享值是从数据中学习得到的。这被称为权重共享、参数共享或参数绑定。这意味着自由度的数量小于网络中连接的数量。通常，这是作为一种将归纳偏置编码到网络中以表达某些已知不变性的方法引入的。对于此类网络，误差函数梯度的计算可以通过对反向传播算法进行小的修改来完成，不过在实践中，这是通过自动微分隐式处理的。在讨论卷积神经网络时，我们将广泛使用参数共享。然而，参数共享仅适用于那些可以预先指定约束形式的特定问题。</w:t>
      </w:r>
    </w:p>
    <w:p>
      <w:pPr>
        <w:pStyle w:val="a0"/>
      </w:pPr>
      <w:r>
        <w:drawing>
          <wp:inline>
            <wp:extent cx="4389120" cy="2323651"/>
            <wp:effectExtent b="0" l="0" r="0" t="0"/>
            <wp:docPr descr="image" title="" id="583" name="Picture"/>
            <a:graphic>
              <a:graphicData uri="http://schemas.openxmlformats.org/drawingml/2006/picture">
                <pic:pic>
                  <pic:nvPicPr>
                    <pic:cNvPr descr="images/0194e279-9b28-703a-88f4-c3ac21e2010d_290_383_371_1020_540_0.jpg" id="584" name="Picture"/>
                    <pic:cNvPicPr>
                      <a:picLocks noChangeArrowheads="1" noChangeAspect="1"/>
                    </pic:cNvPicPr>
                  </pic:nvPicPr>
                  <pic:blipFill>
                    <a:blip r:embed="rId582"/>
                    <a:stretch>
                      <a:fillRect/>
                    </a:stretch>
                  </pic:blipFill>
                  <pic:spPr bwMode="auto">
                    <a:xfrm>
                      <a:off x="0" y="0"/>
                      <a:ext cx="4389120" cy="232365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9.11 </w:t>
      </w:r>
      <w:r>
        <w:rPr>
          <w:rFonts w:hint="eastAsia"/>
        </w:rPr>
        <w:t xml:space="preserve">大型</w:t>
      </w:r>
      <w:r>
        <w:t xml:space="preserve"> transformer </w:t>
      </w:r>
      <w:r>
        <w:rPr>
          <w:rFonts w:hint="eastAsia"/>
        </w:rPr>
        <w:t xml:space="preserve">模型的测试集误差与嵌入维度的关系图，嵌入维度控制着模型中的参数数量。将训练集规模从</w:t>
      </w:r>
      <w:r>
        <w:t xml:space="preserve"> 4000 </w:t>
      </w:r>
      <w:r>
        <w:rPr>
          <w:rFonts w:hint="eastAsia"/>
        </w:rPr>
        <w:t xml:space="preserve">个样本增加到</w:t>
      </w:r>
      <w:r>
        <w:t xml:space="preserve"> 18000 </w:t>
      </w:r>
      <w:r>
        <w:rPr>
          <w:rFonts w:hint="eastAsia"/>
        </w:rPr>
        <w:t xml:space="preserve">个样本通常会导致测试集误差降低，但对于模型复杂度的某些中间值，误差可能会增加，如垂直红色箭头所示。[经许可改编自</w:t>
      </w:r>
      <w:r>
        <w:t xml:space="preserve"> Nakkiran </w:t>
      </w:r>
      <w:r>
        <w:rPr>
          <w:rFonts w:hint="eastAsia"/>
        </w:rPr>
        <w:t xml:space="preserve">等人(2019)的研究。]</w:t>
      </w:r>
    </w:p>
    <w:p>
      <w:r>
        <w:pict>
          <v:rect style="width:0;height:1.5pt" o:hralign="center" o:hrstd="t" o:hr="t"/>
        </w:pict>
      </w:r>
    </w:p>
    <w:p>
      <w:pPr>
        <w:pStyle w:val="FirstParagraph"/>
      </w:pPr>
      <w:r>
        <w:rPr>
          <w:rFonts w:hint="eastAsia"/>
        </w:rPr>
        <w:t xml:space="preserve">练习</w:t>
      </w:r>
      <w:r>
        <w:t xml:space="preserve"> 9.7</w:t>
      </w:r>
    </w:p>
    <w:p>
      <w:pPr>
        <w:pStyle w:val="a0"/>
      </w:pPr>
      <w:r>
        <w:rPr>
          <w:rFonts w:hint="eastAsia"/>
        </w:rPr>
        <w:t xml:space="preserve">第</w:t>
      </w:r>
      <w:r>
        <w:t xml:space="preserve"> 10 </w:t>
      </w:r>
      <w:r>
        <w:rPr>
          <w:rFonts w:hint="eastAsia"/>
        </w:rPr>
        <w:t xml:space="preserve">章</w:t>
      </w:r>
    </w:p>
    <w:p>
      <w:r>
        <w:pict>
          <v:rect style="width:0;height:1.5pt" o:hralign="center" o:hrstd="t" o:hr="t"/>
        </w:pict>
      </w:r>
    </w:p>
    <w:bookmarkEnd w:id="585"/>
    <w:bookmarkStart w:id="589" w:name="软权重共享"/>
    <w:p>
      <w:pPr>
        <w:pStyle w:val="1"/>
      </w:pPr>
      <w:r>
        <w:t xml:space="preserve">9.4.1 </w:t>
      </w:r>
      <w:r>
        <w:rPr>
          <w:rFonts w:hint="eastAsia"/>
        </w:rPr>
        <w:t xml:space="preserve">软权重共享</w:t>
      </w:r>
    </w:p>
    <w:p>
      <w:pPr>
        <w:pStyle w:val="FirstParagraph"/>
      </w:pPr>
      <w:r>
        <w:t xml:space="preserve">Nowlan </w:t>
      </w:r>
      <w:r>
        <w:rPr>
          <w:rFonts w:hint="eastAsia"/>
        </w:rPr>
        <w:t xml:space="preserve">和</w:t>
      </w:r>
      <w:r>
        <w:t xml:space="preserve"> Hinton(1992 </w:t>
      </w:r>
      <w:r>
        <w:rPr>
          <w:rFonts w:hint="eastAsia"/>
        </w:rPr>
        <w:t xml:space="preserve">年)没有采用强制模型参数集相等的硬约束，而是引入了一种软权重共享形式，其中正则化项促使权重组具有相似的值。此外，权重分组、每组的平均权重值以及组内值的分布都是作为学习过程的一部分来确定的。</w:t>
      </w:r>
    </w:p>
    <w:p>
      <w:pPr>
        <w:pStyle w:val="a0"/>
      </w:pPr>
      <w:r>
        <w:rPr>
          <w:rFonts w:hint="eastAsia"/>
        </w:rPr>
        <w:t xml:space="preserve">回顾一下，(9.1)</w:t>
      </w:r>
      <w:r>
        <w:t xml:space="preserve"> </w:t>
      </w:r>
      <w:r>
        <w:rPr>
          <w:rFonts w:hint="eastAsia"/>
        </w:rPr>
        <w:t xml:space="preserve">中的简单权重衰减正则化器可以看作是权重上高斯先验分布的负对数。这促使所有权重收敛到单个零值。相反，我们可以通过考虑一个高斯混合的概率分布，促使权重值形成多个组，而不仅仅是一个组。高斯分量的均值</w:t>
      </w:r>
      <w:r>
        <w:t xml:space="preserve"> </w:t>
      </w:r>
      <m:oMath>
        <m:d>
          <m:dPr>
            <m:begChr m:val="{"/>
            <m:endChr m:val="}"/>
            <m:sepChr m:val=""/>
            <m:grow/>
          </m:dPr>
          <m:e>
            <m:sSub>
              <m:e>
                <m:r>
                  <m:t>μ</m:t>
                </m:r>
              </m:e>
              <m:sub>
                <m:r>
                  <m:t>j</m:t>
                </m:r>
              </m:sub>
            </m:sSub>
          </m:e>
        </m:d>
      </m:oMath>
      <w:r>
        <w:t xml:space="preserve"> </w:t>
      </w:r>
      <w:r>
        <w:rPr>
          <w:rFonts w:hint="eastAsia"/>
        </w:rPr>
        <w:t xml:space="preserve">和方差</w:t>
      </w:r>
      <w:r>
        <w:t xml:space="preserve"> </w:t>
      </w:r>
      <m:oMath>
        <m:d>
          <m:dPr>
            <m:begChr m:val="{"/>
            <m:endChr m:val="}"/>
            <m:sepChr m:val=""/>
            <m:grow/>
          </m:dPr>
          <m:e>
            <m:sSubSup>
              <m:e>
                <m:r>
                  <m:t>σ</m:t>
                </m:r>
              </m:e>
              <m:sub>
                <m:r>
                  <m:t>j</m:t>
                </m:r>
              </m:sub>
              <m:sup>
                <m:r>
                  <m:t>2</m:t>
                </m:r>
              </m:sup>
            </m:sSubSup>
          </m:e>
        </m:d>
      </m:oMath>
      <w:r>
        <w:t xml:space="preserve"> </w:t>
      </w:r>
      <w:r>
        <w:rPr>
          <w:rFonts w:hint="eastAsia"/>
        </w:rPr>
        <w:t xml:space="preserve">以及混合系数</w:t>
      </w:r>
      <w:r>
        <w:t xml:space="preserve"> </w:t>
      </w:r>
      <m:oMath>
        <m:d>
          <m:dPr>
            <m:begChr m:val="{"/>
            <m:endChr m:val="}"/>
            <m:sepChr m:val=""/>
            <m:grow/>
          </m:dPr>
          <m:e>
            <m:sSub>
              <m:e>
                <m:r>
                  <m:t>π</m:t>
                </m:r>
              </m:e>
              <m:sub>
                <m:r>
                  <m:t>j</m:t>
                </m:r>
              </m:sub>
            </m:sSub>
          </m:e>
        </m:d>
      </m:oMath>
      <w:r>
        <w:t xml:space="preserve"> </w:t>
      </w:r>
      <w:r>
        <w:rPr>
          <w:rFonts w:hint="eastAsia"/>
        </w:rPr>
        <w:t xml:space="preserve">将被视为可调整参数，作为学习过程的一部分来确定。</w:t>
      </w:r>
    </w:p>
    <w:p>
      <w:r>
        <w:pict>
          <v:rect style="width:0;height:1.5pt" o:hralign="center" o:hrstd="t" o:hr="t"/>
        </w:pict>
      </w:r>
    </w:p>
    <w:p>
      <w:pPr>
        <w:pStyle w:val="FirstParagraph"/>
      </w:pPr>
      <w:r>
        <w:rPr>
          <w:rFonts w:hint="eastAsia"/>
        </w:rPr>
        <w:t xml:space="preserve">第</w:t>
      </w:r>
      <w:r>
        <w:t xml:space="preserve"> 3.2.9 </w:t>
      </w:r>
      <w:r>
        <w:rPr>
          <w:rFonts w:hint="eastAsia"/>
        </w:rPr>
        <w:t xml:space="preserve">节</w:t>
      </w:r>
    </w:p>
    <w:p>
      <w:r>
        <w:pict>
          <v:rect style="width:0;height:1.5pt" o:hralign="center" o:hrstd="t" o:hr="t"/>
        </w:pict>
      </w:r>
    </w:p>
    <w:p>
      <w:pPr>
        <w:pStyle w:val="FirstParagraph"/>
      </w:pPr>
      <w:r>
        <w:rPr>
          <w:rFonts w:hint="eastAsia"/>
        </w:rPr>
        <w:t xml:space="preserve">因此，我们得到了如下形式的概率密度</w:t>
      </w:r>
    </w:p>
    <w:p>
      <w:pPr>
        <w:pStyle w:val="a0"/>
      </w:pPr>
      <m:oMathPara>
        <m:oMathParaPr>
          <m:jc m:val="center"/>
        </m:oMathParaPr>
        <m:oMath>
          <m:r>
            <m:t>p</m:t>
          </m:r>
          <m:d>
            <m:dPr>
              <m:begChr m:val="("/>
              <m:endChr m:val=")"/>
              <m:sepChr m:val=""/>
              <m:grow/>
            </m:dPr>
            <m:e>
              <m:r>
                <m:rPr>
                  <m:sty m:val="b"/>
                </m:rPr>
                <m:t>w</m:t>
              </m:r>
            </m:e>
          </m:d>
          <m:r>
            <m:rPr>
              <m:sty m:val="p"/>
            </m:rPr>
            <m:t>=</m:t>
          </m:r>
          <m:nary>
            <m:naryPr>
              <m:chr m:val="∏"/>
              <m:limLoc m:val="undOvr"/>
              <m:subHide m:val="off"/>
              <m:supHide m:val="on"/>
            </m:naryPr>
            <m:sub>
              <m:r>
                <m:t>i</m:t>
              </m:r>
            </m:sub>
            <m:sup>
              <m:r>
                <m:t>​</m:t>
              </m:r>
            </m:sup>
            <m:e>
              <m:d>
                <m:dPr>
                  <m:begChr m:val="{"/>
                  <m:endChr m:val="}"/>
                  <m:sepChr m:val=""/>
                  <m:grow/>
                </m:dPr>
                <m:e>
                  <m:nary>
                    <m:naryPr>
                      <m:chr m:val="∑"/>
                      <m:limLoc m:val="undOvr"/>
                      <m:subHide m:val="off"/>
                      <m:supHide m:val="off"/>
                    </m:naryPr>
                    <m:sub>
                      <m:r>
                        <m:t>j</m:t>
                      </m:r>
                      <m:r>
                        <m:rPr>
                          <m:sty m:val="p"/>
                        </m:rPr>
                        <m:t>=</m:t>
                      </m:r>
                      <m:r>
                        <m:t>1</m:t>
                      </m:r>
                    </m:sub>
                    <m:sup>
                      <m:r>
                        <m:t>K</m:t>
                      </m:r>
                    </m:sup>
                    <m:e>
                      <m:sSub>
                        <m:e>
                          <m:r>
                            <m:t>π</m:t>
                          </m:r>
                        </m:e>
                        <m:sub>
                          <m:r>
                            <m:t>j</m:t>
                          </m:r>
                        </m:sub>
                      </m:sSub>
                    </m:e>
                  </m:nary>
                  <m:r>
                    <m:rPr>
                      <m:sty m:val="p"/>
                      <m:scr m:val="script"/>
                    </m:rPr>
                    <m:t>N</m:t>
                  </m:r>
                  <m:d>
                    <m:dPr>
                      <m:begChr m:val="("/>
                      <m:endChr m:val=")"/>
                      <m:sepChr m:val=""/>
                      <m:grow/>
                    </m:dPr>
                    <m:e>
                      <m:sSub>
                        <m:e>
                          <m:r>
                            <m:t>w</m:t>
                          </m:r>
                        </m:e>
                        <m:sub>
                          <m:r>
                            <m:t>i</m:t>
                          </m:r>
                        </m:sub>
                      </m:sSub>
                      <m:r>
                        <m:rPr>
                          <m:sty m:val="p"/>
                        </m:rPr>
                        <m:t>∣</m:t>
                      </m:r>
                      <m:sSub>
                        <m:e>
                          <m:r>
                            <m:t>μ</m:t>
                          </m:r>
                        </m:e>
                        <m:sub>
                          <m:r>
                            <m:t>j</m:t>
                          </m:r>
                        </m:sub>
                      </m:sSub>
                      <m:r>
                        <m:rPr>
                          <m:sty m:val="p"/>
                        </m:rPr>
                        <m:t>,</m:t>
                      </m:r>
                      <m:sSubSup>
                        <m:e>
                          <m:r>
                            <m:t>σ</m:t>
                          </m:r>
                        </m:e>
                        <m:sub>
                          <m:r>
                            <m:t>j</m:t>
                          </m:r>
                        </m:sub>
                        <m:sup>
                          <m:r>
                            <m:t>2</m:t>
                          </m:r>
                        </m:sup>
                      </m:sSubSup>
                    </m:e>
                  </m:d>
                </m:e>
              </m:d>
            </m:e>
          </m:nary>
          <m:r>
            <m:t>  </m:t>
          </m:r>
          <m:r>
            <m:rPr>
              <m:nor/>
              <m:sty m:val="p"/>
            </m:rPr>
            <m:t>(9.21)</m:t>
          </m:r>
        </m:oMath>
      </m:oMathPara>
    </w:p>
    <w:p>
      <w:pPr>
        <w:pStyle w:val="FirstParagraph"/>
      </w:pPr>
      <w:r>
        <w:rPr>
          <w:rFonts w:hint="eastAsia"/>
        </w:rPr>
        <w:t xml:space="preserve">其中</w:t>
      </w:r>
      <w:r>
        <w:t xml:space="preserve"> </w:t>
      </w:r>
      <m:oMath>
        <m:r>
          <m:t>K</m:t>
        </m:r>
      </m:oMath>
      <w:r>
        <w:t xml:space="preserve"> </w:t>
      </w:r>
      <w:r>
        <w:rPr>
          <w:rFonts w:hint="eastAsia"/>
        </w:rPr>
        <w:t xml:space="preserve">是混合成分的数量。取负对数后，会得到如下形式的正则化函数</w:t>
      </w:r>
    </w:p>
    <w:p>
      <w:pPr>
        <w:pStyle w:val="a0"/>
      </w:pPr>
      <m:oMathPara>
        <m:oMathParaPr>
          <m:jc m:val="center"/>
        </m:oMathParaPr>
        <m:oMath>
          <m:r>
            <m:t>Ω</m:t>
          </m:r>
          <m:d>
            <m:dPr>
              <m:begChr m:val="("/>
              <m:endChr m:val=")"/>
              <m:sepChr m:val=""/>
              <m:grow/>
            </m:dPr>
            <m:e>
              <m:r>
                <m:rPr>
                  <m:sty m:val="b"/>
                </m:rPr>
                <m:t>w</m:t>
              </m:r>
            </m:e>
          </m:d>
          <m:r>
            <m:rPr>
              <m:sty m:val="p"/>
            </m:rPr>
            <m:t>=</m:t>
          </m:r>
          <m:r>
            <m:rPr>
              <m:sty m:val="p"/>
            </m:rPr>
            <m:t>−</m:t>
          </m:r>
          <m:nary>
            <m:naryPr>
              <m:chr m:val="∑"/>
              <m:limLoc m:val="undOvr"/>
              <m:subHide m:val="off"/>
              <m:supHide m:val="on"/>
            </m:naryPr>
            <m:sub>
              <m:r>
                <m:t>i</m:t>
              </m:r>
            </m:sub>
            <m:sup>
              <m:r>
                <m:t>​</m:t>
              </m:r>
            </m:sup>
            <m:e>
              <m:r>
                <m:rPr>
                  <m:sty m:val="p"/>
                </m:rPr>
                <m:t>ln</m:t>
              </m:r>
            </m:e>
          </m:nary>
          <m:d>
            <m:dPr>
              <m:begChr m:val="("/>
              <m:endChr m:val=")"/>
              <m:sepChr m:val=""/>
              <m:grow/>
            </m:dPr>
            <m:e>
              <m:nary>
                <m:naryPr>
                  <m:chr m:val="∑"/>
                  <m:limLoc m:val="undOvr"/>
                  <m:subHide m:val="off"/>
                  <m:supHide m:val="off"/>
                </m:naryPr>
                <m:sub>
                  <m:r>
                    <m:t>j</m:t>
                  </m:r>
                  <m:r>
                    <m:rPr>
                      <m:sty m:val="p"/>
                    </m:rPr>
                    <m:t>=</m:t>
                  </m:r>
                  <m:r>
                    <m:t>1</m:t>
                  </m:r>
                </m:sub>
                <m:sup>
                  <m:r>
                    <m:t>K</m:t>
                  </m:r>
                </m:sup>
                <m:e>
                  <m:sSub>
                    <m:e>
                      <m:r>
                        <m:t>π</m:t>
                      </m:r>
                    </m:e>
                    <m:sub>
                      <m:r>
                        <m:t>j</m:t>
                      </m:r>
                    </m:sub>
                  </m:sSub>
                </m:e>
              </m:nary>
              <m:r>
                <m:rPr>
                  <m:sty m:val="p"/>
                  <m:scr m:val="script"/>
                </m:rPr>
                <m:t>N</m:t>
              </m:r>
              <m:d>
                <m:dPr>
                  <m:begChr m:val="("/>
                  <m:endChr m:val=")"/>
                  <m:sepChr m:val=""/>
                  <m:grow/>
                </m:dPr>
                <m:e>
                  <m:sSub>
                    <m:e>
                      <m:r>
                        <m:t>w</m:t>
                      </m:r>
                    </m:e>
                    <m:sub>
                      <m:r>
                        <m:t>i</m:t>
                      </m:r>
                    </m:sub>
                  </m:sSub>
                  <m:r>
                    <m:rPr>
                      <m:sty m:val="p"/>
                    </m:rPr>
                    <m:t>∣</m:t>
                  </m:r>
                  <m:sSub>
                    <m:e>
                      <m:r>
                        <m:t>μ</m:t>
                      </m:r>
                    </m:e>
                    <m:sub>
                      <m:r>
                        <m:t>j</m:t>
                      </m:r>
                    </m:sub>
                  </m:sSub>
                  <m:r>
                    <m:rPr>
                      <m:sty m:val="p"/>
                    </m:rPr>
                    <m:t>,</m:t>
                  </m:r>
                  <m:sSubSup>
                    <m:e>
                      <m:r>
                        <m:t>σ</m:t>
                      </m:r>
                    </m:e>
                    <m:sub>
                      <m:r>
                        <m:t>j</m:t>
                      </m:r>
                    </m:sub>
                    <m:sup>
                      <m:r>
                        <m:t>2</m:t>
                      </m:r>
                    </m:sup>
                  </m:sSubSup>
                </m:e>
              </m:d>
            </m:e>
          </m:d>
          <m:r>
            <m:rPr>
              <m:sty m:val="p"/>
            </m:rPr>
            <m:t>.</m:t>
          </m:r>
          <m:r>
            <m:t>  </m:t>
          </m:r>
          <m:r>
            <m:rPr>
              <m:nor/>
              <m:sty m:val="p"/>
            </m:rPr>
            <m:t>(9.22)</m:t>
          </m:r>
        </m:oMath>
      </m:oMathPara>
    </w:p>
    <w:p>
      <w:pPr>
        <w:pStyle w:val="FirstParagraph"/>
      </w:pPr>
      <w:r>
        <w:rPr>
          <w:rFonts w:hint="eastAsia"/>
        </w:rPr>
        <w:t xml:space="preserve">那么，总误差函数可表示为</w:t>
      </w:r>
    </w:p>
    <w:p>
      <w:pPr>
        <w:pStyle w:val="a0"/>
      </w:pPr>
      <m:oMathPara>
        <m:oMathParaPr>
          <m:jc m:val="center"/>
        </m:oMathParaPr>
        <m:oMath>
          <m:acc>
            <m:accPr>
              <m:chr m:val="̃"/>
            </m:accPr>
            <m:e>
              <m:r>
                <m:t>E</m:t>
              </m:r>
            </m:e>
          </m:acc>
          <m:d>
            <m:dPr>
              <m:begChr m:val="("/>
              <m:endChr m:val=")"/>
              <m:sepChr m:val=""/>
              <m:grow/>
            </m:dPr>
            <m:e>
              <m:r>
                <m:rPr>
                  <m:sty m:val="b"/>
                </m:rPr>
                <m:t>w</m:t>
              </m:r>
            </m:e>
          </m:d>
          <m:r>
            <m:rPr>
              <m:sty m:val="p"/>
            </m:rPr>
            <m:t>=</m:t>
          </m:r>
          <m:r>
            <m:t>E</m:t>
          </m:r>
          <m:d>
            <m:dPr>
              <m:begChr m:val="("/>
              <m:endChr m:val=")"/>
              <m:sepChr m:val=""/>
              <m:grow/>
            </m:dPr>
            <m:e>
              <m:r>
                <m:rPr>
                  <m:sty m:val="b"/>
                </m:rPr>
                <m:t>w</m:t>
              </m:r>
            </m:e>
          </m:d>
          <m:r>
            <m:rPr>
              <m:sty m:val="p"/>
            </m:rPr>
            <m:t>+</m:t>
          </m:r>
          <m:r>
            <m:t>λ</m:t>
          </m:r>
          <m:r>
            <m:t>Ω</m:t>
          </m:r>
          <m:d>
            <m:dPr>
              <m:begChr m:val="("/>
              <m:endChr m:val=")"/>
              <m:sepChr m:val=""/>
              <m:grow/>
            </m:dPr>
            <m:e>
              <m:r>
                <m:rPr>
                  <m:sty m:val="b"/>
                </m:rPr>
                <m:t>w</m:t>
              </m:r>
            </m:e>
          </m:d>
          <m:r>
            <m:t>  </m:t>
          </m:r>
          <m:r>
            <m:rPr>
              <m:nor/>
              <m:sty m:val="p"/>
            </m:rPr>
            <m:t>(9.23)</m:t>
          </m:r>
        </m:oMath>
      </m:oMathPara>
    </w:p>
    <w:p>
      <w:pPr>
        <w:pStyle w:val="FirstParagraph"/>
      </w:pPr>
      <w:r>
        <w:rPr>
          <w:rFonts w:hint="eastAsia"/>
        </w:rPr>
        <w:t xml:space="preserve">其中</w:t>
      </w:r>
      <w:r>
        <w:t xml:space="preserve"> </w:t>
      </w:r>
      <m:oMath>
        <m:r>
          <m:t>λ</m:t>
        </m:r>
      </m:oMath>
      <w:r>
        <w:t xml:space="preserve"> </w:t>
      </w:r>
      <w:r>
        <w:rPr>
          <w:rFonts w:hint="eastAsia"/>
        </w:rPr>
        <w:t xml:space="preserve">是正则化系数。</w:t>
      </w:r>
    </w:p>
    <w:p>
      <w:pPr>
        <w:pStyle w:val="a0"/>
      </w:pPr>
      <w:r>
        <w:rPr>
          <w:rFonts w:hint="eastAsia"/>
        </w:rPr>
        <w:t xml:space="preserve">该误差会同时针对权重</w:t>
      </w:r>
      <w:r>
        <w:t xml:space="preserve"> </w:t>
      </w:r>
      <m:oMath>
        <m:d>
          <m:dPr>
            <m:begChr m:val="{"/>
            <m:endChr m:val="}"/>
            <m:sepChr m:val=""/>
            <m:grow/>
          </m:dPr>
          <m:e>
            <m:sSub>
              <m:e>
                <m:r>
                  <m:t>w</m:t>
                </m:r>
              </m:e>
              <m:sub>
                <m:r>
                  <m:t>i</m:t>
                </m:r>
              </m:sub>
            </m:sSub>
          </m:e>
        </m:d>
      </m:oMath>
      <w:r>
        <w:t xml:space="preserve"> </w:t>
      </w:r>
      <w:r>
        <w:rPr>
          <w:rFonts w:hint="eastAsia"/>
        </w:rPr>
        <w:t xml:space="preserve">和混合模型的参数</w:t>
      </w:r>
      <w:r>
        <w:t xml:space="preserve"> </w:t>
      </w:r>
      <m:oMath>
        <m:d>
          <m:dPr>
            <m:begChr m:val="{"/>
            <m:endChr m:val="}"/>
            <m:sepChr m:val=""/>
            <m:grow/>
          </m:dPr>
          <m:e>
            <m:sSub>
              <m:e>
                <m:r>
                  <m:t>π</m:t>
                </m:r>
              </m:e>
              <m:sub>
                <m:r>
                  <m:t>j</m:t>
                </m:r>
              </m:sub>
            </m:sSub>
            <m:r>
              <m:rPr>
                <m:sty m:val="p"/>
              </m:rPr>
              <m:t>,</m:t>
            </m:r>
            <m:sSub>
              <m:e>
                <m:r>
                  <m:t>μ</m:t>
                </m:r>
              </m:e>
              <m:sub>
                <m:r>
                  <m:t>j</m:t>
                </m:r>
              </m:sub>
            </m:sSub>
            <m:r>
              <m:rPr>
                <m:sty m:val="p"/>
              </m:rPr>
              <m:t>,</m:t>
            </m:r>
            <m:sSub>
              <m:e>
                <m:r>
                  <m:t>σ</m:t>
                </m:r>
              </m:e>
              <m:sub>
                <m:r>
                  <m:t>j</m:t>
                </m:r>
              </m:sub>
            </m:sSub>
          </m:e>
        </m:d>
      </m:oMath>
      <w:r>
        <w:t xml:space="preserve"> </w:t>
      </w:r>
      <w:r>
        <w:rPr>
          <w:rFonts w:hint="eastAsia"/>
        </w:rPr>
        <w:t xml:space="preserve">进行最小化。这可以通过梯度下降法来实现，这就要求我们计算</w:t>
      </w:r>
      <w:r>
        <w:t xml:space="preserve"> </w:t>
      </w:r>
      <m:oMath>
        <m:r>
          <m:t>Ω</m:t>
        </m:r>
        <m:d>
          <m:dPr>
            <m:begChr m:val="("/>
            <m:endChr m:val=")"/>
            <m:sepChr m:val=""/>
            <m:grow/>
          </m:dPr>
          <m:e>
            <m:r>
              <m:rPr>
                <m:sty m:val="b"/>
              </m:rPr>
              <m:t>w</m:t>
            </m:r>
          </m:e>
        </m:d>
      </m:oMath>
      <w:r>
        <w:t xml:space="preserve"> </w:t>
      </w:r>
      <w:r>
        <w:rPr>
          <w:rFonts w:hint="eastAsia"/>
        </w:rPr>
        <w:t xml:space="preserve">关于所有可学习参数的导数。为此，将</w:t>
      </w:r>
      <w:r>
        <w:t xml:space="preserve"> </w:t>
      </w:r>
      <m:oMath>
        <m:d>
          <m:dPr>
            <m:begChr m:val="{"/>
            <m:endChr m:val="}"/>
            <m:sepChr m:val=""/>
            <m:grow/>
          </m:dPr>
          <m:e>
            <m:sSub>
              <m:e>
                <m:r>
                  <m:t>π</m:t>
                </m:r>
              </m:e>
              <m:sub>
                <m:r>
                  <m:t>j</m:t>
                </m:r>
              </m:sub>
            </m:sSub>
          </m:e>
        </m:d>
      </m:oMath>
      <w:r>
        <w:t xml:space="preserve"> </w:t>
      </w:r>
      <w:r>
        <w:rPr>
          <w:rFonts w:hint="eastAsia"/>
        </w:rPr>
        <w:t xml:space="preserve">视为每个成分生成一个权重值的先验概率，并引入相应的后验概率会很方便，后验概率由贝叶斯定理给出:</w:t>
      </w:r>
    </w:p>
    <w:p>
      <w:pPr>
        <w:pStyle w:val="a0"/>
      </w:pPr>
      <m:oMathPara>
        <m:oMathParaPr>
          <m:jc m:val="center"/>
        </m:oMathParaPr>
        <m:oMath>
          <m:sSub>
            <m:e>
              <m:r>
                <m:t>γ</m:t>
              </m:r>
            </m:e>
            <m:sub>
              <m:r>
                <m:t>j</m:t>
              </m:r>
            </m:sub>
          </m:sSub>
          <m:d>
            <m:dPr>
              <m:begChr m:val="("/>
              <m:endChr m:val=")"/>
              <m:sepChr m:val=""/>
              <m:grow/>
            </m:dPr>
            <m:e>
              <m:sSub>
                <m:e>
                  <m:r>
                    <m:t>w</m:t>
                  </m:r>
                </m:e>
                <m:sub>
                  <m:r>
                    <m:t>i</m:t>
                  </m:r>
                </m:sub>
              </m:sSub>
            </m:e>
          </m:d>
          <m:r>
            <m:rPr>
              <m:sty m:val="p"/>
            </m:rPr>
            <m:t>=</m:t>
          </m:r>
          <m:f>
            <m:fPr>
              <m:type m:val="bar"/>
            </m:fPr>
            <m:num>
              <m:sSub>
                <m:e>
                  <m:r>
                    <m:t>π</m:t>
                  </m:r>
                </m:e>
                <m:sub>
                  <m:r>
                    <m:t>j</m:t>
                  </m:r>
                </m:sub>
              </m:sSub>
              <m:r>
                <m:rPr>
                  <m:sty m:val="p"/>
                  <m:scr m:val="script"/>
                </m:rPr>
                <m:t>N</m:t>
              </m:r>
              <m:d>
                <m:dPr>
                  <m:begChr m:val="("/>
                  <m:endChr m:val=")"/>
                  <m:sepChr m:val=""/>
                  <m:grow/>
                </m:dPr>
                <m:e>
                  <m:sSub>
                    <m:e>
                      <m:r>
                        <m:t>w</m:t>
                      </m:r>
                    </m:e>
                    <m:sub>
                      <m:r>
                        <m:t>i</m:t>
                      </m:r>
                    </m:sub>
                  </m:sSub>
                  <m:r>
                    <m:rPr>
                      <m:sty m:val="p"/>
                    </m:rPr>
                    <m:t>∣</m:t>
                  </m:r>
                  <m:sSub>
                    <m:e>
                      <m:r>
                        <m:t>μ</m:t>
                      </m:r>
                    </m:e>
                    <m:sub>
                      <m:r>
                        <m:t>j</m:t>
                      </m:r>
                    </m:sub>
                  </m:sSub>
                  <m:r>
                    <m:rPr>
                      <m:sty m:val="p"/>
                    </m:rPr>
                    <m:t>,</m:t>
                  </m:r>
                  <m:sSubSup>
                    <m:e>
                      <m:r>
                        <m:t>σ</m:t>
                      </m:r>
                    </m:e>
                    <m:sub>
                      <m:r>
                        <m:t>j</m:t>
                      </m:r>
                    </m:sub>
                    <m:sup>
                      <m:r>
                        <m:t>2</m:t>
                      </m:r>
                    </m:sup>
                  </m:sSubSup>
                </m:e>
              </m:d>
            </m:num>
            <m:den>
              <m:nary>
                <m:naryPr>
                  <m:chr m:val="∑"/>
                  <m:limLoc m:val="undOvr"/>
                  <m:subHide m:val="off"/>
                  <m:supHide m:val="on"/>
                </m:naryPr>
                <m:sub>
                  <m:r>
                    <m:t>k</m:t>
                  </m:r>
                </m:sub>
                <m:sup>
                  <m:r>
                    <m:t>​</m:t>
                  </m:r>
                </m:sup>
                <m:e>
                  <m:sSub>
                    <m:e>
                      <m:r>
                        <m:t>π</m:t>
                      </m:r>
                    </m:e>
                    <m:sub>
                      <m:r>
                        <m:t>k</m:t>
                      </m:r>
                    </m:sub>
                  </m:sSub>
                </m:e>
              </m:nary>
              <m:r>
                <m:rPr>
                  <m:sty m:val="p"/>
                  <m:scr m:val="script"/>
                </m:rPr>
                <m:t>N</m:t>
              </m:r>
              <m:d>
                <m:dPr>
                  <m:begChr m:val="("/>
                  <m:endChr m:val=")"/>
                  <m:sepChr m:val=""/>
                  <m:grow/>
                </m:dPr>
                <m:e>
                  <m:sSub>
                    <m:e>
                      <m:r>
                        <m:t>w</m:t>
                      </m:r>
                    </m:e>
                    <m:sub>
                      <m:r>
                        <m:t>i</m:t>
                      </m:r>
                    </m:sub>
                  </m:sSub>
                  <m:r>
                    <m:rPr>
                      <m:sty m:val="p"/>
                    </m:rPr>
                    <m:t>∣</m:t>
                  </m:r>
                  <m:sSub>
                    <m:e>
                      <m:r>
                        <m:t>μ</m:t>
                      </m:r>
                    </m:e>
                    <m:sub>
                      <m:r>
                        <m:t>k</m:t>
                      </m:r>
                    </m:sub>
                  </m:sSub>
                  <m:r>
                    <m:rPr>
                      <m:sty m:val="p"/>
                    </m:rPr>
                    <m:t>,</m:t>
                  </m:r>
                  <m:sSubSup>
                    <m:e>
                      <m:r>
                        <m:t>σ</m:t>
                      </m:r>
                    </m:e>
                    <m:sub>
                      <m:r>
                        <m:t>k</m:t>
                      </m:r>
                    </m:sub>
                    <m:sup>
                      <m:r>
                        <m:t>2</m:t>
                      </m:r>
                    </m:sup>
                  </m:sSubSup>
                </m:e>
              </m:d>
            </m:den>
          </m:f>
          <m:r>
            <m:rPr>
              <m:sty m:val="p"/>
            </m:rPr>
            <m:t>.</m:t>
          </m:r>
          <m:r>
            <m:t>  </m:t>
          </m:r>
          <m:r>
            <m:rPr>
              <m:nor/>
              <m:sty m:val="p"/>
            </m:rPr>
            <m:t>(9.24)</m:t>
          </m:r>
        </m:oMath>
      </m:oMathPara>
    </w:p>
    <w:p>
      <w:r>
        <w:pict>
          <v:rect style="width:0;height:1.5pt" o:hralign="center" o:hrstd="t" o:hr="t"/>
        </w:pict>
      </w:r>
    </w:p>
    <w:p>
      <w:pPr>
        <w:pStyle w:val="FirstParagraph"/>
      </w:pPr>
      <w:r>
        <w:rPr>
          <w:rFonts w:hint="eastAsia"/>
        </w:rPr>
        <w:t xml:space="preserve">练习</w:t>
      </w:r>
      <w:r>
        <w:t xml:space="preserve"> 9.8</w:t>
      </w:r>
    </w:p>
    <w:p>
      <w:r>
        <w:pict>
          <v:rect style="width:0;height:1.5pt" o:hralign="center" o:hrstd="t" o:hr="t"/>
        </w:pict>
      </w:r>
    </w:p>
    <w:p>
      <w:pPr>
        <w:pStyle w:val="FirstParagraph"/>
      </w:pPr>
      <w:r>
        <w:rPr>
          <w:rFonts w:hint="eastAsia"/>
        </w:rPr>
        <w:t xml:space="preserve">那么，总误差函数关于权重的导数可表示为</w:t>
      </w:r>
    </w:p>
    <w:p>
      <w:pPr>
        <w:pStyle w:val="a0"/>
      </w:pPr>
      <m:oMathPara>
        <m:oMathParaPr>
          <m:jc m:val="center"/>
        </m:oMathParaPr>
        <m:oMath>
          <m:f>
            <m:fPr>
              <m:type m:val="bar"/>
            </m:fPr>
            <m:num>
              <m:r>
                <m:rPr>
                  <m:sty m:val="p"/>
                </m:rPr>
                <m:t>∂</m:t>
              </m:r>
              <m:acc>
                <m:accPr>
                  <m:chr m:val="̃"/>
                </m:accPr>
                <m:e>
                  <m:r>
                    <m:t>E</m:t>
                  </m:r>
                </m:e>
              </m:acc>
            </m:num>
            <m:den>
              <m:r>
                <m:rPr>
                  <m:sty m:val="p"/>
                </m:rPr>
                <m:t>∂</m:t>
              </m:r>
              <m:sSub>
                <m:e>
                  <m:r>
                    <m:t>w</m:t>
                  </m:r>
                </m:e>
                <m:sub>
                  <m:r>
                    <m:t>i</m:t>
                  </m:r>
                </m:sub>
              </m:sSub>
            </m:den>
          </m:f>
          <m:r>
            <m:rPr>
              <m:sty m:val="p"/>
            </m:rPr>
            <m:t>=</m:t>
          </m:r>
          <m:f>
            <m:fPr>
              <m:type m:val="bar"/>
            </m:fPr>
            <m:num>
              <m:r>
                <m:rPr>
                  <m:sty m:val="p"/>
                </m:rPr>
                <m:t>∂</m:t>
              </m:r>
              <m:r>
                <m:t>E</m:t>
              </m:r>
            </m:num>
            <m:den>
              <m:r>
                <m:rPr>
                  <m:sty m:val="p"/>
                </m:rPr>
                <m:t>∂</m:t>
              </m:r>
              <m:sSub>
                <m:e>
                  <m:r>
                    <m:t>w</m:t>
                  </m:r>
                </m:e>
                <m:sub>
                  <m:r>
                    <m:t>i</m:t>
                  </m:r>
                </m:sub>
              </m:sSub>
            </m:den>
          </m:f>
          <m:r>
            <m:rPr>
              <m:sty m:val="p"/>
            </m:rPr>
            <m:t>+</m:t>
          </m:r>
          <m:r>
            <m:t>λ</m:t>
          </m:r>
          <m:nary>
            <m:naryPr>
              <m:chr m:val="∑"/>
              <m:limLoc m:val="undOvr"/>
              <m:subHide m:val="off"/>
              <m:supHide m:val="on"/>
            </m:naryPr>
            <m:sub>
              <m:r>
                <m:t>j</m:t>
              </m:r>
            </m:sub>
            <m:sup>
              <m:r>
                <m:t>​</m:t>
              </m:r>
            </m:sup>
            <m:e>
              <m:sSub>
                <m:e>
                  <m:r>
                    <m:t>γ</m:t>
                  </m:r>
                </m:e>
                <m:sub>
                  <m:r>
                    <m:t>j</m:t>
                  </m:r>
                </m:sub>
              </m:sSub>
            </m:e>
          </m:nary>
          <m:d>
            <m:dPr>
              <m:begChr m:val="("/>
              <m:endChr m:val=")"/>
              <m:sepChr m:val=""/>
              <m:grow/>
            </m:dPr>
            <m:e>
              <m:sSub>
                <m:e>
                  <m:r>
                    <m:t>w</m:t>
                  </m:r>
                </m:e>
                <m:sub>
                  <m:r>
                    <m:t>i</m:t>
                  </m:r>
                </m:sub>
              </m:sSub>
            </m:e>
          </m:d>
          <m:f>
            <m:fPr>
              <m:type m:val="bar"/>
            </m:fPr>
            <m:num>
              <m:d>
                <m:dPr>
                  <m:begChr m:val="("/>
                  <m:endChr m:val=")"/>
                  <m:sepChr m:val=""/>
                  <m:grow/>
                </m:dPr>
                <m:e>
                  <m:sSub>
                    <m:e>
                      <m:r>
                        <m:t>w</m:t>
                      </m:r>
                    </m:e>
                    <m:sub>
                      <m:r>
                        <m:t>i</m:t>
                      </m:r>
                    </m:sub>
                  </m:sSub>
                  <m:r>
                    <m:rPr>
                      <m:sty m:val="p"/>
                    </m:rPr>
                    <m:t>−</m:t>
                  </m:r>
                  <m:sSub>
                    <m:e>
                      <m:r>
                        <m:t>μ</m:t>
                      </m:r>
                    </m:e>
                    <m:sub>
                      <m:r>
                        <m:t>j</m:t>
                      </m:r>
                    </m:sub>
                  </m:sSub>
                </m:e>
              </m:d>
            </m:num>
            <m:den>
              <m:sSubSup>
                <m:e>
                  <m:r>
                    <m:t>σ</m:t>
                  </m:r>
                </m:e>
                <m:sub>
                  <m:r>
                    <m:t>j</m:t>
                  </m:r>
                </m:sub>
                <m:sup>
                  <m:r>
                    <m:t>2</m:t>
                  </m:r>
                </m:sup>
              </m:sSubSup>
            </m:den>
          </m:f>
          <m:r>
            <m:rPr>
              <m:sty m:val="p"/>
            </m:rPr>
            <m:t>.</m:t>
          </m:r>
          <m:r>
            <m:t>  </m:t>
          </m:r>
          <m:r>
            <m:rPr>
              <m:nor/>
              <m:sty m:val="p"/>
            </m:rPr>
            <m:t>(9.25)</m:t>
          </m:r>
        </m:oMath>
      </m:oMathPara>
    </w:p>
    <w:p>
      <w:r>
        <w:pict>
          <v:rect style="width:0;height:1.5pt" o:hralign="center" o:hrstd="t" o:hr="t"/>
        </w:pict>
      </w:r>
    </w:p>
    <w:p>
      <w:pPr>
        <w:pStyle w:val="FirstParagraph"/>
      </w:pPr>
      <w:r>
        <w:rPr>
          <w:rFonts w:hint="eastAsia"/>
        </w:rPr>
        <w:t xml:space="preserve">练习</w:t>
      </w:r>
      <w:r>
        <w:t xml:space="preserve"> 9.9</w:t>
      </w:r>
    </w:p>
    <w:p>
      <w:r>
        <w:pict>
          <v:rect style="width:0;height:1.5pt" o:hralign="center" o:hrstd="t" o:hr="t"/>
        </w:pict>
      </w:r>
    </w:p>
    <w:p>
      <w:pPr>
        <w:pStyle w:val="FirstParagraph"/>
      </w:pPr>
      <w:r>
        <w:rPr>
          <w:rFonts w:hint="eastAsia"/>
        </w:rPr>
        <w:t xml:space="preserve">因此，正则化项的作用是将每个权重拉向第</w:t>
      </w:r>
      <w:r>
        <w:t xml:space="preserve"> </w:t>
      </w:r>
      <m:oMath>
        <m:r>
          <m:t>j</m:t>
        </m:r>
      </m:oMath>
      <w:r>
        <w:t xml:space="preserve"> </w:t>
      </w:r>
      <w:r>
        <w:rPr>
          <w:rFonts w:hint="eastAsia"/>
        </w:rPr>
        <w:t xml:space="preserve">个高斯分布的中心，拉力与给定权重属于该高斯分布的后验概率成正比。这正是我们所期望的效果。</w:t>
      </w:r>
    </w:p>
    <w:p>
      <w:pPr>
        <w:pStyle w:val="a0"/>
      </w:pPr>
      <w:r>
        <w:rPr>
          <w:rFonts w:hint="eastAsia"/>
        </w:rPr>
        <w:t xml:space="preserve">误差关于高斯分布中心的导数也很容易计算得出</w:t>
      </w:r>
    </w:p>
    <w:p>
      <w:pPr>
        <w:pStyle w:val="a0"/>
      </w:pPr>
      <m:oMathPara>
        <m:oMathParaPr>
          <m:jc m:val="center"/>
        </m:oMathParaPr>
        <m:oMath>
          <m:f>
            <m:fPr>
              <m:type m:val="bar"/>
            </m:fPr>
            <m:num>
              <m:r>
                <m:rPr>
                  <m:sty m:val="p"/>
                </m:rPr>
                <m:t>∂</m:t>
              </m:r>
              <m:acc>
                <m:accPr>
                  <m:chr m:val="̃"/>
                </m:accPr>
                <m:e>
                  <m:r>
                    <m:t>E</m:t>
                  </m:r>
                </m:e>
              </m:acc>
            </m:num>
            <m:den>
              <m:r>
                <m:rPr>
                  <m:sty m:val="p"/>
                </m:rPr>
                <m:t>∂</m:t>
              </m:r>
              <m:sSub>
                <m:e>
                  <m:r>
                    <m:t>μ</m:t>
                  </m:r>
                </m:e>
                <m:sub>
                  <m:r>
                    <m:t>j</m:t>
                  </m:r>
                </m:sub>
              </m:sSub>
            </m:den>
          </m:f>
          <m:r>
            <m:rPr>
              <m:sty m:val="p"/>
            </m:rPr>
            <m:t>=</m:t>
          </m:r>
          <m:r>
            <m:t>λ</m:t>
          </m:r>
          <m:nary>
            <m:naryPr>
              <m:chr m:val="∑"/>
              <m:limLoc m:val="undOvr"/>
              <m:subHide m:val="off"/>
              <m:supHide m:val="on"/>
            </m:naryPr>
            <m:sub>
              <m:r>
                <m:t>i</m:t>
              </m:r>
            </m:sub>
            <m:sup>
              <m:r>
                <m:t>​</m:t>
              </m:r>
            </m:sup>
            <m:e>
              <m:sSub>
                <m:e>
                  <m:r>
                    <m:t>γ</m:t>
                  </m:r>
                </m:e>
                <m:sub>
                  <m:r>
                    <m:t>j</m:t>
                  </m:r>
                </m:sub>
              </m:sSub>
            </m:e>
          </m:nary>
          <m:d>
            <m:dPr>
              <m:begChr m:val="("/>
              <m:endChr m:val=")"/>
              <m:sepChr m:val=""/>
              <m:grow/>
            </m:dPr>
            <m:e>
              <m:sSub>
                <m:e>
                  <m:r>
                    <m:t>w</m:t>
                  </m:r>
                </m:e>
                <m:sub>
                  <m:r>
                    <m:t>i</m:t>
                  </m:r>
                </m:sub>
              </m:sSub>
            </m:e>
          </m:d>
          <m:f>
            <m:fPr>
              <m:type m:val="bar"/>
            </m:fPr>
            <m:num>
              <m:d>
                <m:dPr>
                  <m:begChr m:val="("/>
                  <m:endChr m:val=")"/>
                  <m:sepChr m:val=""/>
                  <m:grow/>
                </m:dPr>
                <m:e>
                  <m:sSub>
                    <m:e>
                      <m:r>
                        <m:t>μ</m:t>
                      </m:r>
                    </m:e>
                    <m:sub>
                      <m:r>
                        <m:t>j</m:t>
                      </m:r>
                    </m:sub>
                  </m:sSub>
                  <m:r>
                    <m:rPr>
                      <m:sty m:val="p"/>
                    </m:rPr>
                    <m:t>−</m:t>
                  </m:r>
                  <m:sSub>
                    <m:e>
                      <m:r>
                        <m:t>w</m:t>
                      </m:r>
                    </m:e>
                    <m:sub>
                      <m:r>
                        <m:t>i</m:t>
                      </m:r>
                    </m:sub>
                  </m:sSub>
                </m:e>
              </m:d>
            </m:num>
            <m:den>
              <m:sSubSup>
                <m:e>
                  <m:r>
                    <m:t>σ</m:t>
                  </m:r>
                </m:e>
                <m:sub>
                  <m:r>
                    <m:t>j</m:t>
                  </m:r>
                </m:sub>
                <m:sup>
                  <m:r>
                    <m:t>2</m:t>
                  </m:r>
                </m:sup>
              </m:sSubSup>
            </m:den>
          </m:f>
          <m:r>
            <m:t>  </m:t>
          </m:r>
          <m:r>
            <m:rPr>
              <m:nor/>
              <m:sty m:val="p"/>
            </m:rPr>
            <m:t>(9.26)</m:t>
          </m:r>
        </m:oMath>
      </m:oMathPara>
    </w:p>
    <w:p>
      <w:r>
        <w:pict>
          <v:rect style="width:0;height:1.5pt" o:hralign="center" o:hrstd="t" o:hr="t"/>
        </w:pict>
      </w:r>
    </w:p>
    <w:p>
      <w:pPr>
        <w:pStyle w:val="FirstParagraph"/>
      </w:pPr>
      <w:r>
        <w:rPr>
          <w:rFonts w:hint="eastAsia"/>
        </w:rPr>
        <w:t xml:space="preserve">练习</w:t>
      </w:r>
      <w:r>
        <w:t xml:space="preserve"> 9.10</w:t>
      </w:r>
    </w:p>
    <w:p>
      <w:r>
        <w:pict>
          <v:rect style="width:0;height:1.5pt" o:hralign="center" o:hrstd="t" o:hr="t"/>
        </w:pict>
      </w:r>
    </w:p>
    <w:p>
      <w:pPr>
        <w:pStyle w:val="FirstParagraph"/>
      </w:pPr>
      <w:r>
        <w:rPr>
          <w:rFonts w:hint="eastAsia"/>
        </w:rPr>
        <w:t xml:space="preserve">这有一个简单直观的解释，因为它将</w:t>
      </w:r>
      <w:r>
        <w:t xml:space="preserve"> </w:t>
      </w:r>
      <m:oMath>
        <m:sSub>
          <m:e>
            <m:r>
              <m:t>μ</m:t>
            </m:r>
          </m:e>
          <m:sub>
            <m:r>
              <m:t>j</m:t>
            </m:r>
          </m:sub>
        </m:sSub>
      </m:oMath>
      <w:r>
        <w:t xml:space="preserve"> </w:t>
      </w:r>
      <w:r>
        <w:rPr>
          <w:rFonts w:hint="eastAsia"/>
        </w:rPr>
        <w:t xml:space="preserve">推向权重值的平均值，该平均值由各个权重参数由分量</w:t>
      </w:r>
      <w:r>
        <w:t xml:space="preserve"> </w:t>
      </w:r>
      <m:oMath>
        <m:r>
          <m:t>j</m:t>
        </m:r>
      </m:oMath>
      <w:r>
        <w:t xml:space="preserve"> </w:t>
      </w:r>
      <w:r>
        <w:rPr>
          <w:rFonts w:hint="eastAsia"/>
        </w:rPr>
        <w:t xml:space="preserve">生成的后验概率加权得到。</w:t>
      </w:r>
    </w:p>
    <w:p>
      <w:pPr>
        <w:pStyle w:val="a0"/>
      </w:pPr>
      <w:r>
        <w:rPr>
          <w:rFonts w:hint="eastAsia"/>
        </w:rPr>
        <w:t xml:space="preserve">为确保方差</w:t>
      </w:r>
      <w:r>
        <w:t xml:space="preserve"> </w:t>
      </w:r>
      <m:oMath>
        <m:d>
          <m:dPr>
            <m:begChr m:val="{"/>
            <m:endChr m:val="}"/>
            <m:sepChr m:val=""/>
            <m:grow/>
          </m:dPr>
          <m:e>
            <m:sSubSup>
              <m:e>
                <m:r>
                  <m:t>σ</m:t>
                </m:r>
              </m:e>
              <m:sub>
                <m:r>
                  <m:t>j</m:t>
                </m:r>
              </m:sub>
              <m:sup>
                <m:r>
                  <m:t>2</m:t>
                </m:r>
              </m:sup>
            </m:sSubSup>
          </m:e>
        </m:d>
      </m:oMath>
      <w:r>
        <w:t xml:space="preserve"> </w:t>
      </w:r>
      <w:r>
        <w:rPr>
          <w:rFonts w:hint="eastAsia"/>
        </w:rPr>
        <w:t xml:space="preserve">保持为正，我们引入由下式定义的新变量</w:t>
      </w:r>
      <w:r>
        <w:t xml:space="preserve"> </w:t>
      </w:r>
      <m:oMath>
        <m:d>
          <m:dPr>
            <m:begChr m:val="{"/>
            <m:endChr m:val="}"/>
            <m:sepChr m:val=""/>
            <m:grow/>
          </m:dPr>
          <m:e>
            <m:sSub>
              <m:e>
                <m:r>
                  <m:t>ξ</m:t>
                </m:r>
              </m:e>
              <m:sub>
                <m:r>
                  <m:t>j</m:t>
                </m:r>
              </m:sub>
            </m:sSub>
          </m:e>
        </m:d>
      </m:oMath>
    </w:p>
    <w:p>
      <w:pPr>
        <w:pStyle w:val="a0"/>
      </w:pPr>
      <m:oMathPara>
        <m:oMathParaPr>
          <m:jc m:val="center"/>
        </m:oMathParaPr>
        <m:oMath>
          <m:sSubSup>
            <m:e>
              <m:r>
                <m:t>σ</m:t>
              </m:r>
            </m:e>
            <m:sub>
              <m:r>
                <m:t>j</m:t>
              </m:r>
            </m:sub>
            <m:sup>
              <m:r>
                <m:t>2</m:t>
              </m:r>
            </m:sup>
          </m:sSubSup>
          <m:r>
            <m:rPr>
              <m:sty m:val="p"/>
            </m:rPr>
            <m:t>=</m:t>
          </m:r>
          <m:r>
            <m:rPr>
              <m:sty m:val="p"/>
            </m:rPr>
            <m:t>exp</m:t>
          </m:r>
          <m:d>
            <m:dPr>
              <m:begChr m:val="("/>
              <m:endChr m:val=")"/>
              <m:sepChr m:val=""/>
              <m:grow/>
            </m:dPr>
            <m:e>
              <m:sSub>
                <m:e>
                  <m:r>
                    <m:t>ξ</m:t>
                  </m:r>
                </m:e>
                <m:sub>
                  <m:r>
                    <m:t>j</m:t>
                  </m:r>
                </m:sub>
              </m:sSub>
            </m:e>
          </m:d>
          <m:r>
            <m:t>  </m:t>
          </m:r>
          <m:r>
            <m:rPr>
              <m:nor/>
              <m:sty m:val="p"/>
            </m:rPr>
            <m:t>(9.27)</m:t>
          </m:r>
        </m:oMath>
      </m:oMathPara>
    </w:p>
    <w:p>
      <w:pPr>
        <w:pStyle w:val="FirstParagraph"/>
      </w:pPr>
      <w:r>
        <w:rPr>
          <w:rFonts w:hint="eastAsia"/>
        </w:rPr>
        <w:t xml:space="preserve">然后对</w:t>
      </w:r>
      <w:r>
        <w:t xml:space="preserve"> </w:t>
      </w:r>
      <m:oMath>
        <m:d>
          <m:dPr>
            <m:begChr m:val="{"/>
            <m:endChr m:val="}"/>
            <m:sepChr m:val=""/>
            <m:grow/>
          </m:dPr>
          <m:e>
            <m:sSub>
              <m:e>
                <m:r>
                  <m:t>ξ</m:t>
                </m:r>
              </m:e>
              <m:sub>
                <m:r>
                  <m:t>j</m:t>
                </m:r>
              </m:sub>
            </m:sSub>
          </m:e>
        </m:d>
      </m:oMath>
      <w:r>
        <w:t xml:space="preserve"> </w:t>
      </w:r>
      <w:r>
        <w:rPr>
          <w:rFonts w:hint="eastAsia"/>
        </w:rPr>
        <w:t xml:space="preserve">进行无约束最小化。相关的导数由下式给出</w:t>
      </w:r>
    </w:p>
    <w:p>
      <w:pPr>
        <w:pStyle w:val="a0"/>
      </w:pPr>
      <m:oMathPara>
        <m:oMathParaPr>
          <m:jc m:val="center"/>
        </m:oMathParaPr>
        <m:oMath>
          <m:f>
            <m:fPr>
              <m:type m:val="bar"/>
            </m:fPr>
            <m:num>
              <m:r>
                <m:rPr>
                  <m:sty m:val="p"/>
                </m:rPr>
                <m:t>∂</m:t>
              </m:r>
              <m:acc>
                <m:accPr>
                  <m:chr m:val="̃"/>
                </m:accPr>
                <m:e>
                  <m:r>
                    <m:t>E</m:t>
                  </m:r>
                </m:e>
              </m:acc>
            </m:num>
            <m:den>
              <m:r>
                <m:rPr>
                  <m:sty m:val="p"/>
                </m:rPr>
                <m:t>∂</m:t>
              </m:r>
              <m:r>
                <m:t>ξ</m:t>
              </m:r>
            </m:den>
          </m:f>
          <m:r>
            <m:rPr>
              <m:sty m:val="p"/>
            </m:rPr>
            <m:t>=</m:t>
          </m:r>
          <m:f>
            <m:fPr>
              <m:type m:val="bar"/>
            </m:fPr>
            <m:num>
              <m:r>
                <m:t>λ</m:t>
              </m:r>
            </m:num>
            <m:den>
              <m:r>
                <m:t>2</m:t>
              </m:r>
            </m:den>
          </m:f>
          <m:nary>
            <m:naryPr>
              <m:chr m:val="∑"/>
              <m:limLoc m:val="undOvr"/>
              <m:subHide m:val="off"/>
              <m:supHide m:val="on"/>
            </m:naryPr>
            <m:sub>
              <m:r>
                <m:t>i</m:t>
              </m:r>
            </m:sub>
            <m:sup>
              <m:r>
                <m:t>​</m:t>
              </m:r>
            </m:sup>
            <m:e>
              <m:sSub>
                <m:e>
                  <m:r>
                    <m:t>γ</m:t>
                  </m:r>
                </m:e>
                <m:sub>
                  <m:r>
                    <m:t>j</m:t>
                  </m:r>
                </m:sub>
              </m:sSub>
            </m:e>
          </m:nary>
          <m:d>
            <m:dPr>
              <m:begChr m:val="("/>
              <m:endChr m:val=")"/>
              <m:sepChr m:val=""/>
              <m:grow/>
            </m:dPr>
            <m:e>
              <m:sSub>
                <m:e>
                  <m:r>
                    <m:t>w</m:t>
                  </m:r>
                </m:e>
                <m:sub>
                  <m:r>
                    <m:t>i</m:t>
                  </m:r>
                </m:sub>
              </m:sSub>
            </m:e>
          </m:d>
          <m:d>
            <m:dPr>
              <m:begChr m:val="("/>
              <m:endChr m:val=")"/>
              <m:sepChr m:val=""/>
              <m:grow/>
            </m:dPr>
            <m:e>
              <m:r>
                <m:t>1</m:t>
              </m:r>
              <m:r>
                <m:rPr>
                  <m:sty m:val="p"/>
                </m:rPr>
                <m:t>−</m:t>
              </m:r>
              <m:f>
                <m:fPr>
                  <m:type m:val="bar"/>
                </m:fPr>
                <m:num>
                  <m:sSup>
                    <m:e>
                      <m:d>
                        <m:dPr>
                          <m:begChr m:val="("/>
                          <m:endChr m:val=")"/>
                          <m:sepChr m:val=""/>
                          <m:grow/>
                        </m:dPr>
                        <m:e>
                          <m:sSub>
                            <m:e>
                              <m:r>
                                <m:t>w</m:t>
                              </m:r>
                            </m:e>
                            <m:sub>
                              <m:r>
                                <m:t>i</m:t>
                              </m:r>
                            </m:sub>
                          </m:sSub>
                          <m:r>
                            <m:rPr>
                              <m:sty m:val="p"/>
                            </m:rPr>
                            <m:t>−</m:t>
                          </m:r>
                          <m:sSub>
                            <m:e>
                              <m:r>
                                <m:t>μ</m:t>
                              </m:r>
                            </m:e>
                            <m:sub>
                              <m:r>
                                <m:t>j</m:t>
                              </m:r>
                            </m:sub>
                          </m:sSub>
                        </m:e>
                      </m:d>
                    </m:e>
                    <m:sup>
                      <m:r>
                        <m:t>2</m:t>
                      </m:r>
                    </m:sup>
                  </m:sSup>
                </m:num>
                <m:den>
                  <m:sSubSup>
                    <m:e>
                      <m:r>
                        <m:t>σ</m:t>
                      </m:r>
                    </m:e>
                    <m:sub>
                      <m:r>
                        <m:t>j</m:t>
                      </m:r>
                    </m:sub>
                    <m:sup>
                      <m:r>
                        <m:t>2</m:t>
                      </m:r>
                    </m:sup>
                  </m:sSubSup>
                </m:den>
              </m:f>
            </m:e>
          </m:d>
          <m:r>
            <m:rPr>
              <m:sty m:val="p"/>
            </m:rPr>
            <m:t>.</m:t>
          </m:r>
          <m:r>
            <m:t>  </m:t>
          </m:r>
          <m:r>
            <m:rPr>
              <m:nor/>
              <m:sty m:val="p"/>
            </m:rPr>
            <m:t>(9.28)</m:t>
          </m:r>
        </m:oMath>
      </m:oMathPara>
    </w:p>
    <w:p>
      <w:r>
        <w:pict>
          <v:rect style="width:0;height:1.5pt" o:hralign="center" o:hrstd="t" o:hr="t"/>
        </w:pict>
      </w:r>
    </w:p>
    <w:p>
      <w:pPr>
        <w:pStyle w:val="FirstParagraph"/>
      </w:pPr>
      <w:r>
        <w:rPr>
          <w:rFonts w:hint="eastAsia"/>
        </w:rPr>
        <w:t xml:space="preserve">练习</w:t>
      </w:r>
      <w:r>
        <w:t xml:space="preserve"> 9.11</w:t>
      </w:r>
    </w:p>
    <w:p>
      <w:r>
        <w:pict>
          <v:rect style="width:0;height:1.5pt" o:hralign="center" o:hrstd="t" o:hr="t"/>
        </w:pict>
      </w:r>
    </w:p>
    <w:p>
      <w:pPr>
        <w:pStyle w:val="FirstParagraph"/>
      </w:pPr>
      <w:r>
        <w:rPr>
          <w:rFonts w:hint="eastAsia"/>
        </w:rPr>
        <w:t xml:space="preserve">这个过程驱使</w:t>
      </w:r>
      <w:r>
        <w:t xml:space="preserve"> </w:t>
      </w:r>
      <m:oMath>
        <m:sSub>
          <m:e>
            <m:r>
              <m:t>σ</m:t>
            </m:r>
          </m:e>
          <m:sub>
            <m:r>
              <m:t>j</m:t>
            </m:r>
          </m:sub>
        </m:sSub>
      </m:oMath>
      <w:r>
        <w:t xml:space="preserve"> </w:t>
      </w:r>
      <w:r>
        <w:rPr>
          <w:rFonts w:hint="eastAsia"/>
        </w:rPr>
        <w:t xml:space="preserve">趋向于权重围绕相应中心</w:t>
      </w:r>
      <w:r>
        <w:t xml:space="preserve"> </w:t>
      </w:r>
      <m:oMath>
        <m:sSub>
          <m:e>
            <m:r>
              <m:t>μ</m:t>
            </m:r>
          </m:e>
          <m:sub>
            <m:r>
              <m:t>j</m:t>
            </m:r>
          </m:sub>
        </m:sSub>
      </m:oMath>
      <w:r>
        <w:t xml:space="preserve"> </w:t>
      </w:r>
      <w:r>
        <w:rPr>
          <w:rFonts w:hint="eastAsia"/>
        </w:rPr>
        <w:t xml:space="preserve">的平方偏差的加权平均值，其中权重系数再次由每个权重由分量</w:t>
      </w:r>
      <w:r>
        <w:t xml:space="preserve"> </w:t>
      </w:r>
      <m:oMath>
        <m:r>
          <m:t>j</m:t>
        </m:r>
      </m:oMath>
      <w:r>
        <w:t xml:space="preserve"> </w:t>
      </w:r>
      <w:r>
        <w:rPr>
          <w:rFonts w:hint="eastAsia"/>
        </w:rPr>
        <w:t xml:space="preserve">生成的后验概率给出。</w:t>
      </w:r>
    </w:p>
    <w:p>
      <w:pPr>
        <w:pStyle w:val="a0"/>
      </w:pPr>
      <w:r>
        <w:rPr>
          <w:rFonts w:hint="eastAsia"/>
        </w:rPr>
        <w:t xml:space="preserve">对于关于混合系数</w:t>
      </w:r>
      <w:r>
        <w:t xml:space="preserve"> </w:t>
      </w:r>
      <m:oMath>
        <m:sSub>
          <m:e>
            <m:r>
              <m:t>π</m:t>
            </m:r>
          </m:e>
          <m:sub>
            <m:r>
              <m:t>j</m:t>
            </m:r>
          </m:sub>
        </m:sSub>
      </m:oMath>
      <w:r>
        <w:t xml:space="preserve"> </w:t>
      </w:r>
      <w:r>
        <w:rPr>
          <w:rFonts w:hint="eastAsia"/>
        </w:rPr>
        <w:t xml:space="preserve">的导数，我们需要考虑约束条件</w:t>
      </w:r>
    </w:p>
    <w:p>
      <w:pPr>
        <w:pStyle w:val="a0"/>
      </w:pPr>
      <m:oMathPara>
        <m:oMathParaPr>
          <m:jc m:val="center"/>
        </m:oMathParaPr>
        <m:oMath>
          <m:nary>
            <m:naryPr>
              <m:chr m:val="∑"/>
              <m:limLoc m:val="undOvr"/>
              <m:subHide m:val="off"/>
              <m:supHide m:val="on"/>
            </m:naryPr>
            <m:sub>
              <m:r>
                <m:t>j</m:t>
              </m:r>
            </m:sub>
            <m:sup>
              <m:r>
                <m:t>​</m:t>
              </m:r>
            </m:sup>
            <m:e>
              <m:sSub>
                <m:e>
                  <m:r>
                    <m:t>π</m:t>
                  </m:r>
                </m:e>
                <m:sub>
                  <m:r>
                    <m:t>j</m:t>
                  </m:r>
                </m:sub>
              </m:sSub>
            </m:e>
          </m:nary>
          <m:r>
            <m:rPr>
              <m:sty m:val="p"/>
            </m:rPr>
            <m:t>=</m:t>
          </m:r>
          <m:r>
            <m:t>1</m:t>
          </m:r>
          <m:r>
            <m:rPr>
              <m:sty m:val="p"/>
            </m:rPr>
            <m:t>,</m:t>
          </m:r>
          <m:r>
            <m:t> </m:t>
          </m:r>
          <m:r>
            <m:t>0</m:t>
          </m:r>
          <m:r>
            <m:rPr>
              <m:sty m:val="p"/>
            </m:rPr>
            <m:t>≤</m:t>
          </m:r>
          <m:sSub>
            <m:e>
              <m:r>
                <m:t>π</m:t>
              </m:r>
            </m:e>
            <m:sub>
              <m:r>
                <m:t>i</m:t>
              </m:r>
            </m:sub>
          </m:sSub>
          <m:r>
            <m:rPr>
              <m:sty m:val="p"/>
            </m:rPr>
            <m:t>≤</m:t>
          </m:r>
          <m:r>
            <m:t>1</m:t>
          </m:r>
          <m:r>
            <m:rPr>
              <m:sty m:val="p"/>
            </m:rPr>
            <m:t>,</m:t>
          </m:r>
          <m:r>
            <m:t>  </m:t>
          </m:r>
          <m:r>
            <m:rPr>
              <m:nor/>
              <m:sty m:val="p"/>
            </m:rPr>
            <m:t>(9.29)</m:t>
          </m:r>
        </m:oMath>
      </m:oMathPara>
    </w:p>
    <w:p>
      <w:pPr>
        <w:pStyle w:val="FirstParagraph"/>
      </w:pPr>
      <w:r>
        <w:rPr>
          <w:rFonts w:hint="eastAsia"/>
        </w:rPr>
        <w:t xml:space="preserve">这源于将</w:t>
      </w:r>
      <w:r>
        <w:t xml:space="preserve"> </w:t>
      </w:r>
      <m:oMath>
        <m:sSub>
          <m:e>
            <m:r>
              <m:t>π</m:t>
            </m:r>
          </m:e>
          <m:sub>
            <m:r>
              <m:t>j</m:t>
            </m:r>
          </m:sub>
        </m:sSub>
      </m:oMath>
      <w:r>
        <w:t xml:space="preserve"> </w:t>
      </w:r>
      <w:r>
        <w:rPr>
          <w:rFonts w:hint="eastAsia"/>
        </w:rPr>
        <w:t xml:space="preserve">解释为先验概率。这可以通过使用由下式给出的</w:t>
      </w:r>
      <w:r>
        <w:t xml:space="preserve"> softmax </w:t>
      </w:r>
      <w:r>
        <w:rPr>
          <w:rFonts w:hint="eastAsia"/>
        </w:rPr>
        <w:t xml:space="preserve">函数，用一组辅助变量</w:t>
      </w:r>
      <w:r>
        <w:t xml:space="preserve"> </w:t>
      </w:r>
      <m:oMath>
        <m:d>
          <m:dPr>
            <m:begChr m:val="{"/>
            <m:endChr m:val="}"/>
            <m:sepChr m:val=""/>
            <m:grow/>
          </m:dPr>
          <m:e>
            <m:sSub>
              <m:e>
                <m:r>
                  <m:t>η</m:t>
                </m:r>
              </m:e>
              <m:sub>
                <m:r>
                  <m:t>j</m:t>
                </m:r>
              </m:sub>
            </m:sSub>
          </m:e>
        </m:d>
      </m:oMath>
      <w:r>
        <w:t xml:space="preserve"> </w:t>
      </w:r>
      <w:r>
        <w:rPr>
          <w:rFonts w:hint="eastAsia"/>
        </w:rPr>
        <w:t xml:space="preserve">来表示混合系数来实现</w:t>
      </w:r>
    </w:p>
    <w:p>
      <w:pPr>
        <w:pStyle w:val="a0"/>
      </w:pPr>
      <m:oMathPara>
        <m:oMathParaPr>
          <m:jc m:val="center"/>
        </m:oMathParaPr>
        <m:oMath>
          <m:sSub>
            <m:e>
              <m:r>
                <m:t>π</m:t>
              </m:r>
            </m:e>
            <m:sub>
              <m:r>
                <m:t>j</m:t>
              </m:r>
            </m:sub>
          </m:sSub>
          <m:r>
            <m:rPr>
              <m:sty m:val="p"/>
            </m:rPr>
            <m:t>=</m:t>
          </m:r>
          <m:f>
            <m:fPr>
              <m:type m:val="bar"/>
            </m:fPr>
            <m:num>
              <m:r>
                <m:rPr>
                  <m:sty m:val="p"/>
                </m:rPr>
                <m:t>exp</m:t>
              </m:r>
              <m:d>
                <m:dPr>
                  <m:begChr m:val="("/>
                  <m:endChr m:val=")"/>
                  <m:sepChr m:val=""/>
                  <m:grow/>
                </m:dPr>
                <m:e>
                  <m:sSub>
                    <m:e>
                      <m:r>
                        <m:t>η</m:t>
                      </m:r>
                    </m:e>
                    <m:sub>
                      <m:r>
                        <m:t>j</m:t>
                      </m:r>
                    </m:sub>
                  </m:sSub>
                </m:e>
              </m:d>
            </m:num>
            <m:den>
              <m:nary>
                <m:naryPr>
                  <m:chr m:val="∑"/>
                  <m:limLoc m:val="undOvr"/>
                  <m:subHide m:val="off"/>
                  <m:supHide m:val="off"/>
                </m:naryPr>
                <m:sub>
                  <m:r>
                    <m:t>k</m:t>
                  </m:r>
                  <m:r>
                    <m:rPr>
                      <m:sty m:val="p"/>
                    </m:rPr>
                    <m:t>=</m:t>
                  </m:r>
                  <m:r>
                    <m:t>1</m:t>
                  </m:r>
                </m:sub>
                <m:sup>
                  <m:r>
                    <m:t>K</m:t>
                  </m:r>
                </m:sup>
                <m:e>
                  <m:r>
                    <m:rPr>
                      <m:sty m:val="p"/>
                    </m:rPr>
                    <m:t>exp</m:t>
                  </m:r>
                </m:e>
              </m:nary>
              <m:d>
                <m:dPr>
                  <m:begChr m:val="("/>
                  <m:endChr m:val=")"/>
                  <m:sepChr m:val=""/>
                  <m:grow/>
                </m:dPr>
                <m:e>
                  <m:sSub>
                    <m:e>
                      <m:r>
                        <m:t>η</m:t>
                      </m:r>
                    </m:e>
                    <m:sub>
                      <m:r>
                        <m:t>k</m:t>
                      </m:r>
                    </m:sub>
                  </m:sSub>
                </m:e>
              </m:d>
            </m:den>
          </m:f>
          <m:r>
            <m:rPr>
              <m:sty m:val="p"/>
            </m:rPr>
            <m:t>.</m:t>
          </m:r>
          <m:r>
            <m:t>  </m:t>
          </m:r>
          <m:r>
            <m:rPr>
              <m:nor/>
              <m:sty m:val="p"/>
            </m:rPr>
            <m:t>(9.30)</m:t>
          </m:r>
        </m:oMath>
      </m:oMathPara>
    </w:p>
    <w:p>
      <w:pPr>
        <w:pStyle w:val="FirstParagraph"/>
      </w:pPr>
      <w:r>
        <w:rPr>
          <w:rFonts w:hint="eastAsia"/>
        </w:rPr>
        <w:t xml:space="preserve">正则化误差函数关于</w:t>
      </w:r>
      <w:r>
        <w:t xml:space="preserve"> </w:t>
      </w:r>
      <m:oMath>
        <m:d>
          <m:dPr>
            <m:begChr m:val="{"/>
            <m:endChr m:val="}"/>
            <m:sepChr m:val=""/>
            <m:grow/>
          </m:dPr>
          <m:e>
            <m:sSub>
              <m:e>
                <m:r>
                  <m:t>η</m:t>
                </m:r>
              </m:e>
              <m:sub>
                <m:r>
                  <m:t>j</m:t>
                </m:r>
              </m:sub>
            </m:sSub>
          </m:e>
        </m:d>
      </m:oMath>
      <w:r>
        <w:t xml:space="preserve"> </w:t>
      </w:r>
      <w:r>
        <w:rPr>
          <w:rFonts w:hint="eastAsia"/>
        </w:rPr>
        <w:t xml:space="preserve">的导数则为</w:t>
      </w:r>
    </w:p>
    <w:p>
      <w:r>
        <w:pict>
          <v:rect style="width:0;height:1.5pt" o:hralign="center" o:hrstd="t" o:hr="t"/>
        </w:pict>
      </w:r>
    </w:p>
    <w:p>
      <w:pPr>
        <w:pStyle w:val="FirstParagraph"/>
      </w:pPr>
      <w:r>
        <w:rPr>
          <w:rFonts w:hint="eastAsia"/>
        </w:rPr>
        <w:t xml:space="preserve">练习</w:t>
      </w:r>
      <w:r>
        <w:t xml:space="preserve"> 9.12</w:t>
      </w:r>
    </w:p>
    <w:p>
      <w:r>
        <w:pict>
          <v:rect style="width:0;height:1.5pt" o:hralign="center" o:hrstd="t" o:hr="t"/>
        </w:pict>
      </w:r>
    </w:p>
    <w:p>
      <w:pPr>
        <w:pStyle w:val="FirstParagraph"/>
      </w:pPr>
      <w:r>
        <w:rPr>
          <w:rFonts w:hint="eastAsia"/>
        </w:rPr>
        <w:t xml:space="preserve">形式</w:t>
      </w:r>
    </w:p>
    <w:p>
      <w:pPr>
        <w:pStyle w:val="a0"/>
      </w:pPr>
      <m:oMathPara>
        <m:oMathParaPr>
          <m:jc m:val="center"/>
        </m:oMathParaPr>
        <m:oMath>
          <m:f>
            <m:fPr>
              <m:type m:val="bar"/>
            </m:fPr>
            <m:num>
              <m:r>
                <m:rPr>
                  <m:sty m:val="p"/>
                </m:rPr>
                <m:t>∂</m:t>
              </m:r>
              <m:acc>
                <m:accPr>
                  <m:chr m:val="̃"/>
                </m:accPr>
                <m:e>
                  <m:r>
                    <m:t>E</m:t>
                  </m:r>
                </m:e>
              </m:acc>
            </m:num>
            <m:den>
              <m:r>
                <m:rPr>
                  <m:sty m:val="p"/>
                </m:rPr>
                <m:t>∂</m:t>
              </m:r>
              <m:sSub>
                <m:e>
                  <m:r>
                    <m:t>η</m:t>
                  </m:r>
                </m:e>
                <m:sub>
                  <m:r>
                    <m:t>j</m:t>
                  </m:r>
                </m:sub>
              </m:sSub>
            </m:den>
          </m:f>
          <m:r>
            <m:rPr>
              <m:sty m:val="p"/>
            </m:rPr>
            <m:t>=</m:t>
          </m:r>
          <m:r>
            <m:t>λ</m:t>
          </m:r>
          <m:nary>
            <m:naryPr>
              <m:chr m:val="∑"/>
              <m:limLoc m:val="undOvr"/>
              <m:subHide m:val="off"/>
              <m:supHide m:val="on"/>
            </m:naryPr>
            <m:sub>
              <m:r>
                <m:t>i</m:t>
              </m:r>
            </m:sub>
            <m:sup>
              <m:r>
                <m:t>​</m:t>
              </m:r>
            </m:sup>
            <m:e>
              <m:d>
                <m:dPr>
                  <m:begChr m:val="{"/>
                  <m:endChr m:val="}"/>
                  <m:sepChr m:val=""/>
                  <m:grow/>
                </m:dPr>
                <m:e>
                  <m:sSub>
                    <m:e>
                      <m:r>
                        <m:t>π</m:t>
                      </m:r>
                    </m:e>
                    <m:sub>
                      <m:r>
                        <m:t>j</m:t>
                      </m:r>
                    </m:sub>
                  </m:sSub>
                  <m:r>
                    <m:rPr>
                      <m:sty m:val="p"/>
                    </m:rPr>
                    <m:t>−</m:t>
                  </m:r>
                  <m:sSub>
                    <m:e>
                      <m:r>
                        <m:t>γ</m:t>
                      </m:r>
                    </m:e>
                    <m:sub>
                      <m:r>
                        <m:t>j</m:t>
                      </m:r>
                    </m:sub>
                  </m:sSub>
                  <m:d>
                    <m:dPr>
                      <m:begChr m:val="("/>
                      <m:endChr m:val=")"/>
                      <m:sepChr m:val=""/>
                      <m:grow/>
                    </m:dPr>
                    <m:e>
                      <m:sSub>
                        <m:e>
                          <m:r>
                            <m:t>w</m:t>
                          </m:r>
                        </m:e>
                        <m:sub>
                          <m:r>
                            <m:t>i</m:t>
                          </m:r>
                        </m:sub>
                      </m:sSub>
                    </m:e>
                  </m:d>
                </m:e>
              </m:d>
            </m:e>
          </m:nary>
          <m:r>
            <m:rPr>
              <m:sty m:val="p"/>
            </m:rPr>
            <m:t>.</m:t>
          </m:r>
          <m:r>
            <m:t>  </m:t>
          </m:r>
          <m:r>
            <m:rPr>
              <m:nor/>
              <m:sty m:val="p"/>
            </m:rPr>
            <m:t>(9.31)</m:t>
          </m:r>
        </m:oMath>
      </m:oMathPara>
    </w:p>
    <w:p>
      <w:pPr>
        <w:pStyle w:val="FirstParagraph"/>
      </w:pPr>
      <w:r>
        <w:rPr>
          <w:rFonts w:hint="eastAsia"/>
        </w:rPr>
        <w:t xml:space="preserve">我们看到，因此</w:t>
      </w:r>
      <w:r>
        <w:t xml:space="preserve"> </w:t>
      </w:r>
      <m:oMath>
        <m:sSub>
          <m:e>
            <m:r>
              <m:t>π</m:t>
            </m:r>
          </m:e>
          <m:sub>
            <m:r>
              <m:t>j</m:t>
            </m:r>
          </m:sub>
        </m:sSub>
      </m:oMath>
      <w:r>
        <w:t xml:space="preserve"> </w:t>
      </w:r>
      <w:r>
        <w:rPr>
          <w:rFonts w:hint="eastAsia"/>
        </w:rPr>
        <w:t xml:space="preserve">被驱动向混合分量</w:t>
      </w:r>
      <w:r>
        <w:t xml:space="preserve"> </w:t>
      </w:r>
      <m:oMath>
        <m:r>
          <m:t>j</m:t>
        </m:r>
      </m:oMath>
      <w:r>
        <w:t xml:space="preserve"> </w:t>
      </w:r>
      <w:r>
        <w:rPr>
          <w:rFonts w:hint="eastAsia"/>
        </w:rPr>
        <w:t xml:space="preserve">的平均后验概率。</w:t>
      </w:r>
    </w:p>
    <w:p>
      <w:pPr>
        <w:pStyle w:val="a0"/>
      </w:pPr>
      <w:r>
        <w:rPr>
          <w:rFonts w:hint="eastAsia"/>
        </w:rPr>
        <w:t xml:space="preserve">软权重共享的另一种应用(Lasserre、Bishop</w:t>
      </w:r>
      <w:r>
        <w:t xml:space="preserve"> </w:t>
      </w:r>
      <w:r>
        <w:rPr>
          <w:rFonts w:hint="eastAsia"/>
        </w:rPr>
        <w:t xml:space="preserve">和</w:t>
      </w:r>
      <w:r>
        <w:t xml:space="preserve"> </w:t>
      </w:r>
      <w:r>
        <w:rPr>
          <w:rFonts w:hint="eastAsia"/>
        </w:rPr>
        <w:t xml:space="preserve">Minka，2006</w:t>
      </w:r>
      <w:r>
        <w:t xml:space="preserve"> </w:t>
      </w:r>
      <w:r>
        <w:rPr>
          <w:rFonts w:hint="eastAsia"/>
        </w:rPr>
        <w:t xml:space="preserve">年)引入了一种原则性方法，该方法将生成模型的无监督训练与相应判别模型的有监督训练相结合。在我们有大量未标记数据但标记数据供应不足的情况下，这很有用。生成模型的优点是可以使用所有数据来确定其参数，而只有标记示例才能直接为判别模型的参数提供信息。然而，当存在模型误指定时，即当模型不能准确描述生成数据的真实分布时(通常就是这种情况)，判别模型可以实现更好的泛化。通过引入两个模型参数的软绑定，我们得到了一种明确定义的生成和判别方法的混合体，它可以对模型误指定具有鲁棒性，同时也能从对未标记数据的训练中受益。</w:t>
      </w:r>
    </w:p>
    <w:p>
      <w:pPr>
        <w:pStyle w:val="a0"/>
      </w:pPr>
      <w:r>
        <w:drawing>
          <wp:inline>
            <wp:extent cx="5486400" cy="1768243"/>
            <wp:effectExtent b="0" l="0" r="0" t="0"/>
            <wp:docPr descr="image" title="" id="587" name="Picture"/>
            <a:graphic>
              <a:graphicData uri="http://schemas.openxmlformats.org/drawingml/2006/picture">
                <pic:pic>
                  <pic:nvPicPr>
                    <pic:cNvPr descr="images/0194e279-9b28-703a-88f4-c3ac21e2010d_293_214_355_1359_438_0.jpg" id="588" name="Picture"/>
                    <pic:cNvPicPr>
                      <a:picLocks noChangeArrowheads="1" noChangeAspect="1"/>
                    </pic:cNvPicPr>
                  </pic:nvPicPr>
                  <pic:blipFill>
                    <a:blip r:embed="rId586"/>
                    <a:stretch>
                      <a:fillRect/>
                    </a:stretch>
                  </pic:blipFill>
                  <pic:spPr bwMode="auto">
                    <a:xfrm>
                      <a:off x="0" y="0"/>
                      <a:ext cx="5486400" cy="176824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9.12 </w:t>
      </w:r>
      <w:r>
        <w:rPr>
          <w:rFonts w:hint="eastAsia"/>
        </w:rPr>
        <w:t xml:space="preserve">单输入单输出网络的雅可比矩阵图，显示了</w:t>
      </w:r>
      <w:r>
        <w:t xml:space="preserve"> (a) </w:t>
      </w:r>
      <w:r>
        <w:rPr>
          <w:rFonts w:hint="eastAsia"/>
        </w:rPr>
        <w:t xml:space="preserve">具有两层权重的网络，(b)</w:t>
      </w:r>
      <w:r>
        <w:t xml:space="preserve"> </w:t>
      </w:r>
      <w:r>
        <w:rPr>
          <w:rFonts w:hint="eastAsia"/>
        </w:rPr>
        <w:t xml:space="preserve">具有</w:t>
      </w:r>
      <w:r>
        <w:t xml:space="preserve"> 25 </w:t>
      </w:r>
      <w:r>
        <w:rPr>
          <w:rFonts w:hint="eastAsia"/>
        </w:rPr>
        <w:t xml:space="preserve">层权重的网络，以及</w:t>
      </w:r>
      <w:r>
        <w:t xml:space="preserve"> (c) </w:t>
      </w:r>
      <w:r>
        <w:rPr>
          <w:rFonts w:hint="eastAsia"/>
        </w:rPr>
        <w:t xml:space="preserve">具有</w:t>
      </w:r>
      <w:r>
        <w:t xml:space="preserve"> 51 </w:t>
      </w:r>
      <w:r>
        <w:rPr>
          <w:rFonts w:hint="eastAsia"/>
        </w:rPr>
        <w:t xml:space="preserve">层权重并带有残差连接的网络。[经许可摘自</w:t>
      </w:r>
      <w:r>
        <w:t xml:space="preserve"> Balduzzi </w:t>
      </w:r>
      <w:r>
        <w:rPr>
          <w:rFonts w:hint="eastAsia"/>
        </w:rPr>
        <w:t xml:space="preserve">等人(2017</w:t>
      </w:r>
      <w:r>
        <w:t xml:space="preserve"> </w:t>
      </w:r>
      <w:r>
        <w:rPr>
          <w:rFonts w:hint="eastAsia"/>
        </w:rPr>
        <w:t xml:space="preserve">年)。]</w:t>
      </w:r>
    </w:p>
    <w:bookmarkEnd w:id="589"/>
    <w:bookmarkStart w:id="599" w:name="残差连接"/>
    <w:p>
      <w:pPr>
        <w:pStyle w:val="1"/>
      </w:pPr>
      <w:r>
        <w:t xml:space="preserve">9.5. </w:t>
      </w:r>
      <w:r>
        <w:rPr>
          <w:rFonts w:hint="eastAsia"/>
        </w:rPr>
        <w:t xml:space="preserve">残差连接</w:t>
      </w:r>
    </w:p>
    <w:p>
      <w:pPr>
        <w:pStyle w:val="FirstParagraph"/>
      </w:pPr>
      <w:r>
        <w:rPr>
          <w:rFonts w:hint="eastAsia"/>
        </w:rPr>
        <w:t xml:space="preserve">深度神经网络的表征能力在很大程度上源于使用多层处理，并且已经观察到，增加网络中的层数可以显著提高泛化性能。我们还了解到批量归一化以及仔细初始化权重和偏置如何有助于解决深度网络中梯度消失或梯度爆炸的问题。然而，即使使用了批量归一化，训练具有大量层数的网络也变得越来越困难。</w:t>
      </w:r>
    </w:p>
    <w:p>
      <w:r>
        <w:pict>
          <v:rect style="width:0;height:1.5pt" o:hralign="center" o:hrstd="t" o:hr="t"/>
        </w:pict>
      </w:r>
    </w:p>
    <w:p>
      <w:pPr>
        <w:pStyle w:val="FirstParagraph"/>
      </w:pPr>
      <w:r>
        <w:t xml:space="preserve">7.4.2 </w:t>
      </w:r>
      <w:r>
        <w:rPr>
          <w:rFonts w:hint="eastAsia"/>
        </w:rPr>
        <w:t xml:space="preserve">节</w:t>
      </w:r>
    </w:p>
    <w:p>
      <w:pPr>
        <w:pStyle w:val="a0"/>
      </w:pPr>
      <w:r>
        <w:t xml:space="preserve">7.2.5 </w:t>
      </w:r>
      <w:r>
        <w:rPr>
          <w:rFonts w:hint="eastAsia"/>
        </w:rPr>
        <w:t xml:space="preserve">节</w:t>
      </w:r>
    </w:p>
    <w:p>
      <w:r>
        <w:pict>
          <v:rect style="width:0;height:1.5pt" o:hralign="center" o:hrstd="t" o:hr="t"/>
        </w:pict>
      </w:r>
    </w:p>
    <w:p>
      <w:pPr>
        <w:pStyle w:val="FirstParagraph"/>
      </w:pPr>
      <w:r>
        <w:rPr>
          <w:rFonts w:hint="eastAsia"/>
        </w:rPr>
        <w:t xml:space="preserve">对这种现象的一种解释称为破碎梯度(Balduzzi</w:t>
      </w:r>
      <w:r>
        <w:t xml:space="preserve"> </w:t>
      </w:r>
      <w:r>
        <w:rPr>
          <w:rFonts w:hint="eastAsia"/>
        </w:rPr>
        <w:t xml:space="preserve">等人，2017</w:t>
      </w:r>
      <w:r>
        <w:t xml:space="preserve"> </w:t>
      </w:r>
      <w:r>
        <w:rPr>
          <w:rFonts w:hint="eastAsia"/>
        </w:rPr>
        <w:t xml:space="preserve">年)。我们已经看到，神经网络的表征能力随深度呈指数增长。使用</w:t>
      </w:r>
      <w:r>
        <w:t xml:space="preserve"> ReLU </w:t>
      </w:r>
      <w:r>
        <w:rPr>
          <w:rFonts w:hint="eastAsia"/>
        </w:rPr>
        <w:t xml:space="preserve">激活函数时，网络能够表示的线性区域数量呈指数增加。然而，这会导致误差函数梯度中的不连续点大量增加。图</w:t>
      </w:r>
      <w:r>
        <w:t xml:space="preserve"> 9.12 </w:t>
      </w:r>
      <w:r>
        <w:rPr>
          <w:rFonts w:hint="eastAsia"/>
        </w:rPr>
        <w:t xml:space="preserve">展示了具有单个输入变量和单个输出变量的网络的这种情况。这里绘制了输出变量相对于输入变量的导数(网络的雅可比矩阵)随输入变量的变化情况。根据微积分的链式法则，这些导数决定了误差函数曲面的梯度。我们看到，对于深度网络，网络早期层中权重参数的极小变化可能会导致梯度发生显著变化。基于迭代梯度的优化算法假设梯度在参数空间中平滑变化，因此这种</w:t>
      </w:r>
      <w:r>
        <w:rPr>
          <w:rFonts w:hint="eastAsia"/>
        </w:rPr>
        <w:t xml:space="preserve">“破碎梯度”</w:t>
      </w:r>
      <w:r>
        <w:rPr>
          <w:rFonts w:hint="eastAsia"/>
        </w:rPr>
        <w:t xml:space="preserve">效应会使非常深的网络的训练变得无效。</w:t>
      </w:r>
    </w:p>
    <w:p>
      <w:r>
        <w:pict>
          <v:rect style="width:0;height:1.5pt" o:hralign="center" o:hrstd="t" o:hr="t"/>
        </w:pict>
      </w:r>
    </w:p>
    <w:p>
      <w:pPr>
        <w:pStyle w:val="FirstParagraph"/>
      </w:pPr>
      <w:r>
        <w:t xml:space="preserve">6.3 </w:t>
      </w:r>
      <w:r>
        <w:rPr>
          <w:rFonts w:hint="eastAsia"/>
        </w:rPr>
        <w:t xml:space="preserve">节</w:t>
      </w:r>
    </w:p>
    <w:p>
      <w:r>
        <w:pict>
          <v:rect style="width:0;height:1.5pt" o:hralign="center" o:hrstd="t" o:hr="t"/>
        </w:pict>
      </w:r>
    </w:p>
    <w:p>
      <w:pPr>
        <w:pStyle w:val="FirstParagraph"/>
      </w:pPr>
      <w:r>
        <w:rPr>
          <w:rFonts w:hint="eastAsia"/>
        </w:rPr>
        <w:t xml:space="preserve">对神经网络架构的一项重要改进极大地有助于训练非常深的网络，即残差连接(He</w:t>
      </w:r>
      <w:r>
        <w:t xml:space="preserve"> </w:t>
      </w:r>
      <w:r>
        <w:rPr>
          <w:rFonts w:hint="eastAsia"/>
        </w:rPr>
        <w:t xml:space="preserve">等人，2015a)，它是一种特殊形式的跨层连接。考虑一个神经网络</w:t>
      </w:r>
    </w:p>
    <w:p>
      <w:pPr>
        <w:pStyle w:val="a0"/>
      </w:pPr>
      <w:r>
        <w:drawing>
          <wp:inline>
            <wp:extent cx="4937760" cy="576219"/>
            <wp:effectExtent b="0" l="0" r="0" t="0"/>
            <wp:docPr descr="image" title="" id="591" name="Picture"/>
            <a:graphic>
              <a:graphicData uri="http://schemas.openxmlformats.org/drawingml/2006/picture">
                <pic:pic>
                  <pic:nvPicPr>
                    <pic:cNvPr descr="images/0194e279-9b28-703a-88f4-c3ac21e2010d_294_340_342_1114_130_0.jpg" id="592" name="Picture"/>
                    <pic:cNvPicPr>
                      <a:picLocks noChangeArrowheads="1" noChangeAspect="1"/>
                    </pic:cNvPicPr>
                  </pic:nvPicPr>
                  <pic:blipFill>
                    <a:blip r:embed="rId590"/>
                    <a:stretch>
                      <a:fillRect/>
                    </a:stretch>
                  </pic:blipFill>
                  <pic:spPr bwMode="auto">
                    <a:xfrm>
                      <a:off x="0" y="0"/>
                      <a:ext cx="4937760" cy="57621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9.13 </w:t>
      </w:r>
      <w:r>
        <w:rPr>
          <w:rFonts w:hint="eastAsia"/>
        </w:rPr>
        <w:t xml:space="preserve">一个由三个残差块组成的残差网络，对应于变换序列</w:t>
      </w:r>
      <w:r>
        <w:t xml:space="preserve"> (9.35) </w:t>
      </w:r>
      <w:r>
        <w:rPr>
          <w:rFonts w:hint="eastAsia"/>
        </w:rPr>
        <w:t xml:space="preserve">至</w:t>
      </w:r>
      <w:r>
        <w:t xml:space="preserve"> (9.37)。</w:t>
      </w:r>
    </w:p>
    <w:p>
      <w:pPr>
        <w:pStyle w:val="a0"/>
      </w:pPr>
      <w:r>
        <w:rPr>
          <w:rFonts w:hint="eastAsia"/>
        </w:rPr>
        <w:t xml:space="preserve">它由三层形式的序列组成</w:t>
      </w:r>
    </w:p>
    <w:p>
      <w:pPr>
        <w:pStyle w:val="a0"/>
      </w:pPr>
      <m:oMathPara>
        <m:oMathParaPr>
          <m:jc m:val="center"/>
        </m:oMathParaPr>
        <m:oMath>
          <m:sSub>
            <m:e>
              <m:r>
                <m:rPr>
                  <m:sty m:val="b"/>
                </m:rPr>
                <m:t>z</m:t>
              </m:r>
            </m:e>
            <m:sub>
              <m:r>
                <m:t>1</m:t>
              </m:r>
            </m:sub>
          </m:sSub>
          <m:r>
            <m:rPr>
              <m:sty m:val="p"/>
            </m:rPr>
            <m:t>=</m:t>
          </m:r>
          <m:sSub>
            <m:e>
              <m:r>
                <m:rPr>
                  <m:sty m:val="b"/>
                </m:rPr>
                <m:t>F</m:t>
              </m:r>
            </m:e>
            <m:sub>
              <m:r>
                <m:t>1</m:t>
              </m:r>
            </m:sub>
          </m:sSub>
          <m:d>
            <m:dPr>
              <m:begChr m:val="("/>
              <m:endChr m:val=")"/>
              <m:sepChr m:val=""/>
              <m:grow/>
            </m:dPr>
            <m:e>
              <m:r>
                <m:rPr>
                  <m:sty m:val="b"/>
                </m:rPr>
                <m:t>x</m:t>
              </m:r>
            </m:e>
          </m:d>
          <m:r>
            <m:t>  </m:t>
          </m:r>
          <m:r>
            <m:rPr>
              <m:nor/>
              <m:sty m:val="p"/>
            </m:rPr>
            <m:t>(9.32)</m:t>
          </m:r>
        </m:oMath>
      </m:oMathPara>
    </w:p>
    <w:p>
      <w:pPr>
        <w:pStyle w:val="FirstParagraph"/>
      </w:pPr>
      <m:oMathPara>
        <m:oMathParaPr>
          <m:jc m:val="center"/>
        </m:oMathParaPr>
        <m:oMath>
          <m:sSub>
            <m:e>
              <m:r>
                <m:rPr>
                  <m:sty m:val="b"/>
                </m:rPr>
                <m:t>z</m:t>
              </m:r>
            </m:e>
            <m:sub>
              <m:r>
                <m:t>2</m:t>
              </m:r>
            </m:sub>
          </m:sSub>
          <m:r>
            <m:rPr>
              <m:sty m:val="p"/>
            </m:rPr>
            <m:t>=</m:t>
          </m:r>
          <m:sSub>
            <m:e>
              <m:r>
                <m:rPr>
                  <m:sty m:val="b"/>
                </m:rPr>
                <m:t>F</m:t>
              </m:r>
            </m:e>
            <m:sub>
              <m:r>
                <m:t>2</m:t>
              </m:r>
            </m:sub>
          </m:sSub>
          <m:d>
            <m:dPr>
              <m:begChr m:val="("/>
              <m:endChr m:val=")"/>
              <m:sepChr m:val=""/>
              <m:grow/>
            </m:dPr>
            <m:e>
              <m:sSub>
                <m:e>
                  <m:r>
                    <m:rPr>
                      <m:sty m:val="b"/>
                    </m:rPr>
                    <m:t>z</m:t>
                  </m:r>
                </m:e>
                <m:sub>
                  <m:r>
                    <m:t>1</m:t>
                  </m:r>
                </m:sub>
              </m:sSub>
            </m:e>
          </m:d>
          <m:r>
            <m:t>  </m:t>
          </m:r>
          <m:r>
            <m:rPr>
              <m:nor/>
              <m:sty m:val="p"/>
            </m:rPr>
            <m:t>(9.33)</m:t>
          </m:r>
        </m:oMath>
      </m:oMathPara>
    </w:p>
    <w:p>
      <w:pPr>
        <w:pStyle w:val="FirstParagraph"/>
      </w:pPr>
      <m:oMathPara>
        <m:oMathParaPr>
          <m:jc m:val="center"/>
        </m:oMathParaPr>
        <m:oMath>
          <m:r>
            <m:rPr>
              <m:sty m:val="b"/>
            </m:rPr>
            <m:t>y</m:t>
          </m:r>
          <m:r>
            <m:rPr>
              <m:sty m:val="p"/>
            </m:rPr>
            <m:t>=</m:t>
          </m:r>
          <m:sSub>
            <m:e>
              <m:r>
                <m:rPr>
                  <m:sty m:val="b"/>
                </m:rPr>
                <m:t>F</m:t>
              </m:r>
            </m:e>
            <m:sub>
              <m:r>
                <m:t>3</m:t>
              </m:r>
            </m:sub>
          </m:sSub>
          <m:d>
            <m:dPr>
              <m:begChr m:val="("/>
              <m:endChr m:val=")"/>
              <m:sepChr m:val=""/>
              <m:grow/>
            </m:dPr>
            <m:e>
              <m:sSub>
                <m:e>
                  <m:r>
                    <m:rPr>
                      <m:sty m:val="b"/>
                    </m:rPr>
                    <m:t>z</m:t>
                  </m:r>
                </m:e>
                <m:sub>
                  <m:r>
                    <m:t>2</m:t>
                  </m:r>
                </m:sub>
              </m:sSub>
            </m:e>
          </m:d>
          <m:r>
            <m:rPr>
              <m:nor/>
              <m:sty m:val="p"/>
            </m:rPr>
            <m:t> . </m:t>
          </m:r>
          <m:r>
            <m:t>  </m:t>
          </m:r>
          <m:r>
            <m:rPr>
              <m:nor/>
              <m:sty m:val="p"/>
            </m:rPr>
            <m:t>(9.34)</m:t>
          </m:r>
        </m:oMath>
      </m:oMathPara>
    </w:p>
    <w:p>
      <w:pPr>
        <w:pStyle w:val="FirstParagraph"/>
      </w:pPr>
      <w:r>
        <w:rPr>
          <w:rFonts w:hint="eastAsia"/>
        </w:rPr>
        <w:t xml:space="preserve">这里的函数</w:t>
      </w:r>
      <w:r>
        <w:t xml:space="preserve"> </w:t>
      </w:r>
      <m:oMath>
        <m:sSub>
          <m:e>
            <m:r>
              <m:rPr>
                <m:sty m:val="b"/>
              </m:rPr>
              <m:t>F</m:t>
            </m:r>
          </m:e>
          <m:sub>
            <m:r>
              <m:t>l</m:t>
            </m:r>
          </m:sub>
        </m:sSub>
        <m:d>
          <m:dPr>
            <m:begChr m:val="("/>
            <m:endChr m:val=")"/>
            <m:sepChr m:val=""/>
            <m:grow/>
          </m:dPr>
          <m:e>
            <m:r>
              <m:rPr>
                <m:sty m:val="p"/>
              </m:rPr>
              <m:t>⋅</m:t>
            </m:r>
          </m:e>
        </m:d>
      </m:oMath>
      <w:r>
        <w:t xml:space="preserve"> </w:t>
      </w:r>
      <w:r>
        <w:rPr>
          <w:rFonts w:hint="eastAsia"/>
        </w:rPr>
        <w:t xml:space="preserve">可能仅由一个线性变换后接一个</w:t>
      </w:r>
      <w:r>
        <w:t xml:space="preserve"> ReLU </w:t>
      </w:r>
      <w:r>
        <w:rPr>
          <w:rFonts w:hint="eastAsia"/>
        </w:rPr>
        <w:t xml:space="preserve">激活函数组成，或者它们可能更复杂，包含多个线性层、激活函数层和归一化层。残差连接简单地将每个函数的输入加回到输出上，得到</w:t>
      </w:r>
    </w:p>
    <w:p>
      <w:pPr>
        <w:pStyle w:val="a0"/>
      </w:pPr>
      <m:oMathPara>
        <m:oMathParaPr>
          <m:jc m:val="center"/>
        </m:oMathParaPr>
        <m:oMath>
          <m:sSub>
            <m:e>
              <m:r>
                <m:rPr>
                  <m:sty m:val="b"/>
                </m:rPr>
                <m:t>z</m:t>
              </m:r>
            </m:e>
            <m:sub>
              <m:r>
                <m:t>1</m:t>
              </m:r>
            </m:sub>
          </m:sSub>
          <m:r>
            <m:rPr>
              <m:sty m:val="p"/>
            </m:rPr>
            <m:t>=</m:t>
          </m:r>
          <m:sSub>
            <m:e>
              <m:r>
                <m:rPr>
                  <m:sty m:val="b"/>
                </m:rPr>
                <m:t>F</m:t>
              </m:r>
            </m:e>
            <m:sub>
              <m:r>
                <m:t>1</m:t>
              </m:r>
            </m:sub>
          </m:sSub>
          <m:d>
            <m:dPr>
              <m:begChr m:val="("/>
              <m:endChr m:val=")"/>
              <m:sepChr m:val=""/>
              <m:grow/>
            </m:dPr>
            <m:e>
              <m:r>
                <m:rPr>
                  <m:sty m:val="b"/>
                </m:rPr>
                <m:t>x</m:t>
              </m:r>
            </m:e>
          </m:d>
          <m:r>
            <m:rPr>
              <m:sty m:val="p"/>
            </m:rPr>
            <m:t>+</m:t>
          </m:r>
          <m:r>
            <m:rPr>
              <m:sty m:val="b"/>
            </m:rPr>
            <m:t>x</m:t>
          </m:r>
          <m:r>
            <m:t>  </m:t>
          </m:r>
          <m:r>
            <m:rPr>
              <m:nor/>
              <m:sty m:val="p"/>
            </m:rPr>
            <m:t>(9.35)</m:t>
          </m:r>
        </m:oMath>
      </m:oMathPara>
    </w:p>
    <w:p>
      <w:pPr>
        <w:pStyle w:val="FirstParagraph"/>
      </w:pPr>
      <m:oMathPara>
        <m:oMathParaPr>
          <m:jc m:val="center"/>
        </m:oMathParaPr>
        <m:oMath>
          <m:sSub>
            <m:e>
              <m:r>
                <m:rPr>
                  <m:sty m:val="b"/>
                </m:rPr>
                <m:t>z</m:t>
              </m:r>
            </m:e>
            <m:sub>
              <m:r>
                <m:t>2</m:t>
              </m:r>
            </m:sub>
          </m:sSub>
          <m:r>
            <m:rPr>
              <m:sty m:val="p"/>
            </m:rPr>
            <m:t>=</m:t>
          </m:r>
          <m:sSub>
            <m:e>
              <m:r>
                <m:rPr>
                  <m:sty m:val="b"/>
                </m:rPr>
                <m:t>F</m:t>
              </m:r>
            </m:e>
            <m:sub>
              <m:r>
                <m:t>2</m:t>
              </m:r>
            </m:sub>
          </m:sSub>
          <m:d>
            <m:dPr>
              <m:begChr m:val="("/>
              <m:endChr m:val=")"/>
              <m:sepChr m:val=""/>
              <m:grow/>
            </m:dPr>
            <m:e>
              <m:sSub>
                <m:e>
                  <m:r>
                    <m:rPr>
                      <m:sty m:val="b"/>
                    </m:rPr>
                    <m:t>z</m:t>
                  </m:r>
                </m:e>
                <m:sub>
                  <m:r>
                    <m:t>1</m:t>
                  </m:r>
                </m:sub>
              </m:sSub>
            </m:e>
          </m:d>
          <m:r>
            <m:rPr>
              <m:sty m:val="p"/>
            </m:rPr>
            <m:t>+</m:t>
          </m:r>
          <m:sSub>
            <m:e>
              <m:r>
                <m:rPr>
                  <m:sty m:val="b"/>
                </m:rPr>
                <m:t>z</m:t>
              </m:r>
            </m:e>
            <m:sub>
              <m:r>
                <m:t>1</m:t>
              </m:r>
            </m:sub>
          </m:sSub>
          <m:r>
            <m:t>  </m:t>
          </m:r>
          <m:r>
            <m:rPr>
              <m:nor/>
              <m:sty m:val="p"/>
            </m:rPr>
            <m:t>(9.36)</m:t>
          </m:r>
        </m:oMath>
      </m:oMathPara>
    </w:p>
    <w:p>
      <w:pPr>
        <w:pStyle w:val="FirstParagraph"/>
      </w:pPr>
      <m:oMathPara>
        <m:oMathParaPr>
          <m:jc m:val="center"/>
        </m:oMathParaPr>
        <m:oMath>
          <m:r>
            <m:rPr>
              <m:sty m:val="b"/>
            </m:rPr>
            <m:t>y</m:t>
          </m:r>
          <m:r>
            <m:rPr>
              <m:sty m:val="p"/>
            </m:rPr>
            <m:t>=</m:t>
          </m:r>
          <m:sSub>
            <m:e>
              <m:r>
                <m:rPr>
                  <m:sty m:val="b"/>
                </m:rPr>
                <m:t>F</m:t>
              </m:r>
            </m:e>
            <m:sub>
              <m:r>
                <m:t>3</m:t>
              </m:r>
            </m:sub>
          </m:sSub>
          <m:d>
            <m:dPr>
              <m:begChr m:val="("/>
              <m:endChr m:val=")"/>
              <m:sepChr m:val=""/>
              <m:grow/>
            </m:dPr>
            <m:e>
              <m:sSub>
                <m:e>
                  <m:r>
                    <m:rPr>
                      <m:sty m:val="b"/>
                    </m:rPr>
                    <m:t>z</m:t>
                  </m:r>
                </m:e>
                <m:sub>
                  <m:r>
                    <m:t>2</m:t>
                  </m:r>
                </m:sub>
              </m:sSub>
            </m:e>
          </m:d>
          <m:r>
            <m:rPr>
              <m:sty m:val="p"/>
            </m:rPr>
            <m:t>+</m:t>
          </m:r>
          <m:sSub>
            <m:e>
              <m:r>
                <m:rPr>
                  <m:sty m:val="b"/>
                </m:rPr>
                <m:t>z</m:t>
              </m:r>
            </m:e>
            <m:sub>
              <m:r>
                <m:t>2</m:t>
              </m:r>
            </m:sub>
          </m:sSub>
          <m:r>
            <m:rPr>
              <m:sty m:val="p"/>
            </m:rPr>
            <m:t>.</m:t>
          </m:r>
          <m:r>
            <m:t>  </m:t>
          </m:r>
          <m:r>
            <m:rPr>
              <m:nor/>
              <m:sty m:val="p"/>
            </m:rPr>
            <m:t>(9.37)</m:t>
          </m:r>
        </m:oMath>
      </m:oMathPara>
    </w:p>
    <w:p>
      <w:pPr>
        <w:pStyle w:val="FirstParagraph"/>
      </w:pPr>
      <w:r>
        <w:rPr>
          <w:rFonts w:hint="eastAsia"/>
        </w:rPr>
        <w:t xml:space="preserve">函数和残差连接的每一种组合，如</w:t>
      </w:r>
      <w:r>
        <w:t xml:space="preserve"> </w:t>
      </w:r>
      <m:oMath>
        <m:sSub>
          <m:e>
            <m:r>
              <m:rPr>
                <m:sty m:val="b"/>
              </m:rPr>
              <m:t>F</m:t>
            </m:r>
          </m:e>
          <m:sub>
            <m:r>
              <m:t>1</m:t>
            </m:r>
          </m:sub>
        </m:sSub>
        <m:d>
          <m:dPr>
            <m:begChr m:val="("/>
            <m:endChr m:val=")"/>
            <m:sepChr m:val=""/>
            <m:grow/>
          </m:dPr>
          <m:e>
            <m:r>
              <m:rPr>
                <m:sty m:val="b"/>
              </m:rPr>
              <m:t>x</m:t>
            </m:r>
          </m:e>
        </m:d>
        <m:r>
          <m:rPr>
            <m:sty m:val="p"/>
          </m:rPr>
          <m:t>+</m:t>
        </m:r>
        <m:r>
          <m:rPr>
            <m:sty m:val="b"/>
          </m:rPr>
          <m:t>x</m:t>
        </m:r>
      </m:oMath>
      <w:r>
        <w:t xml:space="preserve"> </w:t>
      </w:r>
      <w:r>
        <w:rPr>
          <w:rFonts w:hint="eastAsia"/>
        </w:rPr>
        <w:t xml:space="preserve">，都被称为一个残差块。残差网络，也称为</w:t>
      </w:r>
      <w:r>
        <w:t xml:space="preserve"> </w:t>
      </w:r>
      <w:r>
        <w:rPr>
          <w:rFonts w:hint="eastAsia"/>
        </w:rPr>
        <w:t xml:space="preserve">ResNet，由多层这样的块依次组成。带有残差连接的改进网络如图</w:t>
      </w:r>
      <w:r>
        <w:t xml:space="preserve"> 9.13 </w:t>
      </w:r>
      <w:r>
        <w:rPr>
          <w:rFonts w:hint="eastAsia"/>
        </w:rPr>
        <w:t xml:space="preserve">所示。如果非线性函数中的参数足够小，使得函数输出接近零，那么残差块可以很容易地生成恒等变换。</w:t>
      </w:r>
    </w:p>
    <w:p>
      <w:pPr>
        <w:pStyle w:val="a0"/>
      </w:pPr>
      <w:r>
        <w:rPr>
          <w:rFonts w:hint="eastAsia"/>
        </w:rPr>
        <w:t xml:space="preserve">“残差”</w:t>
      </w:r>
      <w:r>
        <w:t xml:space="preserve"> </w:t>
      </w:r>
      <w:r>
        <w:rPr>
          <w:rFonts w:hint="eastAsia"/>
        </w:rPr>
        <w:t xml:space="preserve">这一术语指的是在每个块中，函数学习恒等映射和期望输出之间的残差，我们可以通过重新排列残差变换来看到这一点:</w:t>
      </w:r>
    </w:p>
    <w:p>
      <w:pPr>
        <w:pStyle w:val="a0"/>
      </w:pPr>
      <m:oMathPara>
        <m:oMathParaPr>
          <m:jc m:val="center"/>
        </m:oMathParaPr>
        <m:oMath>
          <m:sSub>
            <m:e>
              <m:r>
                <m:rPr>
                  <m:sty m:val="b"/>
                </m:rPr>
                <m:t>F</m:t>
              </m:r>
            </m:e>
            <m:sub>
              <m:r>
                <m:t>l</m:t>
              </m:r>
            </m:sub>
          </m:sSub>
          <m:d>
            <m:dPr>
              <m:begChr m:val="("/>
              <m:endChr m:val=")"/>
              <m:sepChr m:val=""/>
              <m:grow/>
            </m:dPr>
            <m:e>
              <m:sSub>
                <m:e>
                  <m:r>
                    <m:rPr>
                      <m:sty m:val="b"/>
                    </m:rPr>
                    <m:t>z</m:t>
                  </m:r>
                </m:e>
                <m:sub>
                  <m:r>
                    <m:t>l</m:t>
                  </m:r>
                  <m:r>
                    <m:rPr>
                      <m:sty m:val="p"/>
                    </m:rPr>
                    <m:t>−</m:t>
                  </m:r>
                  <m:r>
                    <m:t>1</m:t>
                  </m:r>
                </m:sub>
              </m:sSub>
            </m:e>
          </m:d>
          <m:r>
            <m:rPr>
              <m:sty m:val="p"/>
            </m:rPr>
            <m:t>=</m:t>
          </m:r>
          <m:sSub>
            <m:e>
              <m:r>
                <m:rPr>
                  <m:sty m:val="b"/>
                </m:rPr>
                <m:t>z</m:t>
              </m:r>
            </m:e>
            <m:sub>
              <m:r>
                <m:t>l</m:t>
              </m:r>
            </m:sub>
          </m:sSub>
          <m:r>
            <m:rPr>
              <m:sty m:val="p"/>
            </m:rPr>
            <m:t>−</m:t>
          </m:r>
          <m:sSub>
            <m:e>
              <m:r>
                <m:rPr>
                  <m:sty m:val="b"/>
                </m:rPr>
                <m:t>z</m:t>
              </m:r>
            </m:e>
            <m:sub>
              <m:r>
                <m:t>l</m:t>
              </m:r>
              <m:r>
                <m:rPr>
                  <m:sty m:val="p"/>
                </m:rPr>
                <m:t>−</m:t>
              </m:r>
              <m:r>
                <m:t>1</m:t>
              </m:r>
            </m:sub>
          </m:sSub>
          <m:r>
            <m:rPr>
              <m:sty m:val="p"/>
            </m:rPr>
            <m:t>.</m:t>
          </m:r>
          <m:r>
            <m:t>  </m:t>
          </m:r>
          <m:r>
            <m:rPr>
              <m:nor/>
              <m:sty m:val="p"/>
            </m:rPr>
            <m:t>(9.38)</m:t>
          </m:r>
        </m:oMath>
      </m:oMathPara>
    </w:p>
    <w:p>
      <w:pPr>
        <w:pStyle w:val="FirstParagraph"/>
      </w:pPr>
      <w:r>
        <w:rPr>
          <w:rFonts w:hint="eastAsia"/>
        </w:rPr>
        <w:t xml:space="preserve">如图</w:t>
      </w:r>
      <w:r>
        <w:t xml:space="preserve"> 9.12(c) </w:t>
      </w:r>
      <w:r>
        <w:rPr>
          <w:rFonts w:hint="eastAsia"/>
        </w:rPr>
        <w:t xml:space="preserve">所示，与标准深度网络相比，带有残差连接的网络中的梯度对输入值的敏感性要低得多。</w:t>
      </w:r>
    </w:p>
    <w:p>
      <w:pPr>
        <w:pStyle w:val="a0"/>
      </w:pPr>
      <w:r>
        <w:t xml:space="preserve">Li </w:t>
      </w:r>
      <w:r>
        <w:rPr>
          <w:rFonts w:hint="eastAsia"/>
        </w:rPr>
        <w:t xml:space="preserve">等人(2017</w:t>
      </w:r>
      <w:r>
        <w:t xml:space="preserve"> </w:t>
      </w:r>
      <w:r>
        <w:rPr>
          <w:rFonts w:hint="eastAsia"/>
        </w:rPr>
        <w:t xml:space="preserve">年)开发了一种直接可视化误差曲面的方法，该方法表明残差连接的作用是创建更平滑的误差函数曲面，如图</w:t>
      </w:r>
      <w:r>
        <w:t xml:space="preserve"> 9.14 </w:t>
      </w:r>
      <w:r>
        <w:rPr>
          <w:rFonts w:hint="eastAsia"/>
        </w:rPr>
        <w:t xml:space="preserve">所示。通常会在残差网络中包含批量归一化层，因为它们一起能显著减少梯度消失和梯度爆炸的问题。He</w:t>
      </w:r>
      <w:r>
        <w:t xml:space="preserve"> </w:t>
      </w:r>
      <w:r>
        <w:rPr>
          <w:rFonts w:hint="eastAsia"/>
        </w:rPr>
        <w:t xml:space="preserve">等人(2015a)表明，包含残差连接可以使非常深的网络(可能有数百层)得到有效训练。</w:t>
      </w:r>
    </w:p>
    <w:p>
      <w:pPr>
        <w:pStyle w:val="a0"/>
      </w:pPr>
      <w:r>
        <w:rPr>
          <w:rFonts w:hint="eastAsia"/>
        </w:rPr>
        <w:t xml:space="preserve">如果我们将(9.35)、(9.36)和(9.37)式结合起来，得到整个网络的一个整体方程，就可以进一步深入了解残差连接促进平滑误差曲面的方式:</w:t>
      </w:r>
    </w:p>
    <w:p>
      <w:pPr>
        <w:pStyle w:val="a0"/>
      </w:pPr>
      <m:oMathPara>
        <m:oMathParaPr>
          <m:jc m:val="center"/>
        </m:oMathParaPr>
        <m:oMath>
          <m:r>
            <m:rPr>
              <m:sty m:val="b"/>
            </m:rPr>
            <m:t>y</m:t>
          </m:r>
          <m:r>
            <m:rPr>
              <m:sty m:val="p"/>
            </m:rPr>
            <m:t>=</m:t>
          </m:r>
          <m:sSub>
            <m:e>
              <m:r>
                <m:rPr>
                  <m:sty m:val="b"/>
                </m:rPr>
                <m:t>F</m:t>
              </m:r>
            </m:e>
            <m:sub>
              <m:r>
                <m:t>3</m:t>
              </m:r>
            </m:sub>
          </m:sSub>
          <m:d>
            <m:dPr>
              <m:begChr m:val="("/>
              <m:endChr m:val=")"/>
              <m:sepChr m:val=""/>
              <m:grow/>
            </m:dPr>
            <m:e>
              <m:sSub>
                <m:e>
                  <m:r>
                    <m:rPr>
                      <m:sty m:val="b"/>
                    </m:rPr>
                    <m:t>F</m:t>
                  </m:r>
                </m:e>
                <m:sub>
                  <m:r>
                    <m:t>2</m:t>
                  </m:r>
                </m:sub>
              </m:sSub>
              <m:d>
                <m:dPr>
                  <m:begChr m:val="("/>
                  <m:endChr m:val=")"/>
                  <m:sepChr m:val=""/>
                  <m:grow/>
                </m:dPr>
                <m:e>
                  <m:sSub>
                    <m:e>
                      <m:r>
                        <m:rPr>
                          <m:sty m:val="b"/>
                        </m:rPr>
                        <m:t>F</m:t>
                      </m:r>
                    </m:e>
                    <m:sub>
                      <m:r>
                        <m:t>1</m:t>
                      </m:r>
                    </m:sub>
                  </m:sSub>
                  <m:d>
                    <m:dPr>
                      <m:begChr m:val="("/>
                      <m:endChr m:val=")"/>
                      <m:sepChr m:val=""/>
                      <m:grow/>
                    </m:dPr>
                    <m:e>
                      <m:r>
                        <m:rPr>
                          <m:sty m:val="b"/>
                        </m:rPr>
                        <m:t>x</m:t>
                      </m:r>
                    </m:e>
                  </m:d>
                  <m:r>
                    <m:rPr>
                      <m:sty m:val="p"/>
                    </m:rPr>
                    <m:t>+</m:t>
                  </m:r>
                  <m:r>
                    <m:rPr>
                      <m:sty m:val="b"/>
                    </m:rPr>
                    <m:t>x</m:t>
                  </m:r>
                </m:e>
              </m:d>
              <m:r>
                <m:rPr>
                  <m:sty m:val="p"/>
                </m:rPr>
                <m:t>+</m:t>
              </m:r>
              <m:sSub>
                <m:e>
                  <m:r>
                    <m:rPr>
                      <m:sty m:val="b"/>
                    </m:rPr>
                    <m:t>z</m:t>
                  </m:r>
                </m:e>
                <m:sub>
                  <m:r>
                    <m:t>1</m:t>
                  </m:r>
                </m:sub>
              </m:sSub>
            </m:e>
          </m:d>
          <m:r>
            <m:rPr>
              <m:sty m:val="p"/>
            </m:rPr>
            <m:t>+</m:t>
          </m:r>
          <m:sSub>
            <m:e>
              <m:r>
                <m:rPr>
                  <m:sty m:val="b"/>
                </m:rPr>
                <m:t>z</m:t>
              </m:r>
            </m:e>
            <m:sub>
              <m:r>
                <m:t>2</m:t>
              </m:r>
            </m:sub>
          </m:sSub>
          <m:r>
            <m:rPr>
              <m:sty m:val="p"/>
            </m:rPr>
            <m:t>.</m:t>
          </m:r>
          <m:r>
            <m:t>  </m:t>
          </m:r>
          <m:r>
            <m:rPr>
              <m:nor/>
              <m:sty m:val="p"/>
            </m:rPr>
            <m:t>(9.39)</m:t>
          </m:r>
        </m:oMath>
      </m:oMathPara>
    </w:p>
    <w:p>
      <w:pPr>
        <w:pStyle w:val="FirstParagraph"/>
      </w:pPr>
      <w:r>
        <w:drawing>
          <wp:inline>
            <wp:extent cx="4937760" cy="2450347"/>
            <wp:effectExtent b="0" l="0" r="0" t="0"/>
            <wp:docPr descr="image" title="" id="594" name="Picture"/>
            <a:graphic>
              <a:graphicData uri="http://schemas.openxmlformats.org/drawingml/2006/picture">
                <pic:pic>
                  <pic:nvPicPr>
                    <pic:cNvPr descr="images/0194e279-9b28-703a-88f4-c3ac21e2010d_295_307_366_1199_595_0.jpg" id="595" name="Picture"/>
                    <pic:cNvPicPr>
                      <a:picLocks noChangeArrowheads="1" noChangeAspect="1"/>
                    </pic:cNvPicPr>
                  </pic:nvPicPr>
                  <pic:blipFill>
                    <a:blip r:embed="rId593"/>
                    <a:stretch>
                      <a:fillRect/>
                    </a:stretch>
                  </pic:blipFill>
                  <pic:spPr bwMode="auto">
                    <a:xfrm>
                      <a:off x="0" y="0"/>
                      <a:ext cx="4937760" cy="245034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9.14 </w:t>
      </w:r>
      <w:r>
        <w:rPr>
          <w:rFonts w:hint="eastAsia"/>
        </w:rPr>
        <w:t xml:space="preserve">(a)一个</w:t>
      </w:r>
      <w:r>
        <w:t xml:space="preserve"> 56 </w:t>
      </w:r>
      <w:r>
        <w:rPr>
          <w:rFonts w:hint="eastAsia"/>
        </w:rPr>
        <w:t xml:space="preserve">层网络的误差曲面可视化图。(b)包含残差连接的同一网络，展示了残差连接带来的平滑效果。[经许可摘自</w:t>
      </w:r>
      <w:r>
        <w:t xml:space="preserve"> Li </w:t>
      </w:r>
      <w:r>
        <w:rPr>
          <w:rFonts w:hint="eastAsia"/>
        </w:rPr>
        <w:t xml:space="preserve">等人(2017</w:t>
      </w:r>
      <w:r>
        <w:t xml:space="preserve"> </w:t>
      </w:r>
      <w:r>
        <w:rPr>
          <w:rFonts w:hint="eastAsia"/>
        </w:rPr>
        <w:t xml:space="preserve">年)的研究。]</w:t>
      </w:r>
    </w:p>
    <w:p>
      <w:pPr>
        <w:pStyle w:val="a0"/>
      </w:pPr>
      <w:r>
        <w:rPr>
          <w:rFonts w:hint="eastAsia"/>
        </w:rPr>
        <w:t xml:space="preserve">现在我们可以代入中间变量</w:t>
      </w:r>
      <w:r>
        <w:t xml:space="preserve"> </w:t>
      </w:r>
      <m:oMath>
        <m:sSub>
          <m:e>
            <m:r>
              <m:rPr>
                <m:sty m:val="b"/>
              </m:rPr>
              <m:t>z</m:t>
            </m:r>
          </m:e>
          <m:sub>
            <m:r>
              <m:t>1</m:t>
            </m:r>
          </m:sub>
        </m:sSub>
      </m:oMath>
      <w:r>
        <w:t xml:space="preserve"> </w:t>
      </w:r>
      <w:r>
        <w:rPr>
          <w:rFonts w:hint="eastAsia"/>
        </w:rPr>
        <w:t xml:space="preserve">和</w:t>
      </w:r>
      <w:r>
        <w:t xml:space="preserve"> </w:t>
      </w:r>
      <m:oMath>
        <m:sSub>
          <m:e>
            <m:r>
              <m:rPr>
                <m:sty m:val="b"/>
              </m:rPr>
              <m:t>z</m:t>
            </m:r>
          </m:e>
          <m:sub>
            <m:r>
              <m:t>2</m:t>
            </m:r>
          </m:sub>
        </m:sSub>
      </m:oMath>
      <w:r>
        <w:t xml:space="preserve"> </w:t>
      </w:r>
      <w:r>
        <w:rPr>
          <w:rFonts w:hint="eastAsia"/>
        </w:rPr>
        <w:t xml:space="preserve">来得到一个表达式</w:t>
      </w:r>
    </w:p>
    <w:p>
      <w:pPr>
        <w:pStyle w:val="a0"/>
      </w:pPr>
      <w:r>
        <w:rPr>
          <w:rFonts w:hint="eastAsia"/>
        </w:rPr>
        <w:t xml:space="preserve">练习</w:t>
      </w:r>
      <w:r>
        <w:t xml:space="preserve"> 9.13 </w:t>
      </w:r>
      <w:r>
        <w:rPr>
          <w:rFonts w:hint="eastAsia"/>
        </w:rPr>
        <w:t xml:space="preserve">网络输出作为输入</w:t>
      </w:r>
      <w:r>
        <w:t xml:space="preserve"> </w:t>
      </w:r>
      <m:oMath>
        <m:r>
          <m:rPr>
            <m:sty m:val="b"/>
          </m:rPr>
          <m:t>x</m:t>
        </m:r>
      </m:oMath>
      <w:r>
        <w:t xml:space="preserve"> </w:t>
      </w:r>
      <w:r>
        <w:rPr>
          <w:rFonts w:hint="eastAsia"/>
        </w:rPr>
        <w:t xml:space="preserve">的函数:</w:t>
      </w:r>
    </w:p>
    <w:p>
      <w:pPr>
        <w:pStyle w:val="a0"/>
      </w:pPr>
      <m:oMathPara>
        <m:oMathParaPr>
          <m:jc m:val="center"/>
        </m:oMathParaPr>
        <m:oMath>
          <m:r>
            <m:rPr>
              <m:sty m:val="b"/>
            </m:rPr>
            <m:t>y</m:t>
          </m:r>
          <m:r>
            <m:rPr>
              <m:sty m:val="p"/>
            </m:rPr>
            <m:t>=</m:t>
          </m:r>
          <m:sSub>
            <m:e>
              <m:r>
                <m:rPr>
                  <m:sty m:val="b"/>
                </m:rPr>
                <m:t>F</m:t>
              </m:r>
            </m:e>
            <m:sub>
              <m:r>
                <m:t>3</m:t>
              </m:r>
            </m:sub>
          </m:sSub>
          <m:d>
            <m:dPr>
              <m:begChr m:val="("/>
              <m:endChr m:val=")"/>
              <m:sepChr m:val=""/>
              <m:grow/>
            </m:dPr>
            <m:e>
              <m:sSub>
                <m:e>
                  <m:r>
                    <m:rPr>
                      <m:sty m:val="b"/>
                    </m:rPr>
                    <m:t>F</m:t>
                  </m:r>
                </m:e>
                <m:sub>
                  <m:r>
                    <m:t>2</m:t>
                  </m:r>
                </m:sub>
              </m:sSub>
              <m:d>
                <m:dPr>
                  <m:begChr m:val="("/>
                  <m:endChr m:val=")"/>
                  <m:sepChr m:val=""/>
                  <m:grow/>
                </m:dPr>
                <m:e>
                  <m:sSub>
                    <m:e>
                      <m:r>
                        <m:rPr>
                          <m:sty m:val="b"/>
                        </m:rPr>
                        <m:t>F</m:t>
                      </m:r>
                    </m:e>
                    <m:sub>
                      <m:r>
                        <m:t>1</m:t>
                      </m:r>
                    </m:sub>
                  </m:sSub>
                  <m:d>
                    <m:dPr>
                      <m:begChr m:val="("/>
                      <m:endChr m:val=")"/>
                      <m:sepChr m:val=""/>
                      <m:grow/>
                    </m:dPr>
                    <m:e>
                      <m:r>
                        <m:rPr>
                          <m:sty m:val="b"/>
                        </m:rPr>
                        <m:t>x</m:t>
                      </m:r>
                    </m:e>
                  </m:d>
                  <m:r>
                    <m:rPr>
                      <m:sty m:val="p"/>
                    </m:rPr>
                    <m:t>+</m:t>
                  </m:r>
                  <m:r>
                    <m:rPr>
                      <m:sty m:val="b"/>
                    </m:rPr>
                    <m:t>x</m:t>
                  </m:r>
                </m:e>
              </m:d>
              <m:r>
                <m:rPr>
                  <m:sty m:val="p"/>
                </m:rPr>
                <m:t>+</m:t>
              </m:r>
              <m:sSub>
                <m:e>
                  <m:r>
                    <m:rPr>
                      <m:sty m:val="b"/>
                    </m:rPr>
                    <m:t>F</m:t>
                  </m:r>
                </m:e>
                <m:sub>
                  <m:r>
                    <m:t>1</m:t>
                  </m:r>
                </m:sub>
              </m:sSub>
              <m:d>
                <m:dPr>
                  <m:begChr m:val="("/>
                  <m:endChr m:val=")"/>
                  <m:sepChr m:val=""/>
                  <m:grow/>
                </m:dPr>
                <m:e>
                  <m:r>
                    <m:rPr>
                      <m:sty m:val="b"/>
                    </m:rPr>
                    <m:t>x</m:t>
                  </m:r>
                </m:e>
              </m:d>
              <m:r>
                <m:rPr>
                  <m:sty m:val="p"/>
                </m:rPr>
                <m:t>+</m:t>
              </m:r>
              <m:r>
                <m:rPr>
                  <m:sty m:val="b"/>
                </m:rPr>
                <m:t>x</m:t>
              </m:r>
            </m:e>
          </m:d>
        </m:oMath>
      </m:oMathPara>
    </w:p>
    <w:p>
      <w:pPr>
        <w:pStyle w:val="FirstParagraph"/>
      </w:pPr>
      <m:oMathPara>
        <m:oMathParaPr>
          <m:jc m:val="center"/>
        </m:oMathParaPr>
        <m:oMath>
          <m:d>
            <m:dPr>
              <m:begChr m:val=""/>
              <m:endChr m:val=")"/>
              <m:sepChr m:val=""/>
              <m:grow/>
            </m:dPr>
            <m:e>
              <m:r>
                <m:rPr>
                  <m:sty m:val="p"/>
                </m:rPr>
                <m:t>+</m:t>
              </m:r>
              <m:sSub>
                <m:e>
                  <m:r>
                    <m:rPr>
                      <m:sty m:val="b"/>
                    </m:rPr>
                    <m:t>F</m:t>
                  </m:r>
                </m:e>
                <m:sub>
                  <m:r>
                    <m:t>2</m:t>
                  </m:r>
                </m:sub>
              </m:sSub>
              <m:d>
                <m:dPr>
                  <m:begChr m:val="("/>
                  <m:endChr m:val=")"/>
                  <m:sepChr m:val=""/>
                  <m:grow/>
                </m:dPr>
                <m:e>
                  <m:sSub>
                    <m:e>
                      <m:r>
                        <m:rPr>
                          <m:sty m:val="b"/>
                        </m:rPr>
                        <m:t>F</m:t>
                      </m:r>
                    </m:e>
                    <m:sub>
                      <m:r>
                        <m:t>1</m:t>
                      </m:r>
                    </m:sub>
                  </m:sSub>
                  <m:d>
                    <m:dPr>
                      <m:begChr m:val="("/>
                      <m:endChr m:val=")"/>
                      <m:sepChr m:val=""/>
                      <m:grow/>
                    </m:dPr>
                    <m:e>
                      <m:r>
                        <m:rPr>
                          <m:sty m:val="b"/>
                        </m:rPr>
                        <m:t>x</m:t>
                      </m:r>
                    </m:e>
                  </m:d>
                  <m:r>
                    <m:rPr>
                      <m:sty m:val="p"/>
                    </m:rPr>
                    <m:t>+</m:t>
                  </m:r>
                  <m:r>
                    <m:rPr>
                      <m:sty m:val="b"/>
                    </m:rPr>
                    <m:t>x</m:t>
                  </m:r>
                </m:e>
              </m:d>
            </m:e>
          </m:d>
        </m:oMath>
      </m:oMathPara>
    </w:p>
    <w:p>
      <w:pPr>
        <w:pStyle w:val="FirstParagraph"/>
      </w:pPr>
      <m:oMathPara>
        <m:oMathParaPr>
          <m:jc m:val="center"/>
        </m:oMathParaPr>
        <m:oMath>
          <m:r>
            <m:rPr>
              <m:sty m:val="p"/>
            </m:rPr>
            <m:t>+</m:t>
          </m:r>
          <m:sSub>
            <m:e>
              <m:r>
                <m:rPr>
                  <m:sty m:val="b"/>
                </m:rPr>
                <m:t>F</m:t>
              </m:r>
            </m:e>
            <m:sub>
              <m:r>
                <m:t>1</m:t>
              </m:r>
            </m:sub>
          </m:sSub>
          <m:d>
            <m:dPr>
              <m:begChr m:val="("/>
              <m:endChr m:val=")"/>
              <m:sepChr m:val=""/>
              <m:grow/>
            </m:dPr>
            <m:e>
              <m:r>
                <m:rPr>
                  <m:sty m:val="b"/>
                </m:rPr>
                <m:t>x</m:t>
              </m:r>
            </m:e>
          </m:d>
          <m:r>
            <m:rPr>
              <m:sty m:val="p"/>
            </m:rPr>
            <m:t>+</m:t>
          </m:r>
          <m:r>
            <m:rPr>
              <m:sty m:val="b"/>
            </m:rPr>
            <m:t>x</m:t>
          </m:r>
          <m:r>
            <m:rPr>
              <m:nor/>
              <m:sty m:val="p"/>
            </m:rPr>
            <m:t> . </m:t>
          </m:r>
          <m:r>
            <m:t>  </m:t>
          </m:r>
          <m:r>
            <m:rPr>
              <m:nor/>
              <m:sty m:val="p"/>
            </m:rPr>
            <m:t>(9.40)</m:t>
          </m:r>
        </m:oMath>
      </m:oMathPara>
    </w:p>
    <w:p>
      <w:pPr>
        <w:pStyle w:val="FirstParagraph"/>
      </w:pPr>
      <w:r>
        <w:rPr>
          <w:rFonts w:hint="eastAsia"/>
        </w:rPr>
        <w:t xml:space="preserve">残差网络的这种扩展形式如图</w:t>
      </w:r>
      <w:r>
        <w:t xml:space="preserve"> 9.15 </w:t>
      </w:r>
      <w:r>
        <w:rPr>
          <w:rFonts w:hint="eastAsia"/>
        </w:rPr>
        <w:t xml:space="preserve">所示。我们看到，整体函数由多个并行运行的网络组成，其中包括层数较少的网络。该网络具有深度网络的表示能力，因为它将这样的网络作为一种特殊情况包含在内。然而，误差曲面受到浅层和深层子网络组合的调节。</w:t>
      </w:r>
    </w:p>
    <w:p>
      <w:pPr>
        <w:pStyle w:val="a0"/>
      </w:pPr>
      <w:r>
        <w:rPr>
          <w:rFonts w:hint="eastAsia"/>
        </w:rPr>
        <w:t xml:space="preserve">请注意，由</w:t>
      </w:r>
      <w:r>
        <w:t xml:space="preserve"> (9.40) </w:t>
      </w:r>
      <w:r>
        <w:rPr>
          <w:rFonts w:hint="eastAsia"/>
        </w:rPr>
        <w:t xml:space="preserve">定义的跨层连接要求输入和所有中间变量具有相同的维度，以便它们可以相加。我们可以在网络的某些点通过包含一个形式为</w:t>
      </w:r>
      <w:r>
        <w:t xml:space="preserve"> </w:t>
      </w:r>
      <m:oMath>
        <m:r>
          <m:rPr>
            <m:sty m:val="b"/>
          </m:rPr>
          <m:t>W</m:t>
        </m:r>
      </m:oMath>
      <w:r>
        <w:t xml:space="preserve"> </w:t>
      </w:r>
      <w:r>
        <w:rPr>
          <w:rFonts w:hint="eastAsia"/>
        </w:rPr>
        <w:t xml:space="preserve">的可学习参数的非方阵来改变维度</w:t>
      </w:r>
    </w:p>
    <w:p>
      <w:pPr>
        <w:pStyle w:val="a0"/>
      </w:pPr>
      <m:oMathPara>
        <m:oMathParaPr>
          <m:jc m:val="center"/>
        </m:oMathParaPr>
        <m:oMath>
          <m:sSub>
            <m:e>
              <m:r>
                <m:rPr>
                  <m:sty m:val="b"/>
                </m:rPr>
                <m:t>z</m:t>
              </m:r>
            </m:e>
            <m:sub>
              <m:r>
                <m:t>l</m:t>
              </m:r>
            </m:sub>
          </m:sSub>
          <m:r>
            <m:rPr>
              <m:sty m:val="p"/>
            </m:rPr>
            <m:t>=</m:t>
          </m:r>
          <m:sSub>
            <m:e>
              <m:r>
                <m:rPr>
                  <m:sty m:val="b"/>
                </m:rPr>
                <m:t>F</m:t>
              </m:r>
            </m:e>
            <m:sub>
              <m:r>
                <m:t>l</m:t>
              </m:r>
            </m:sub>
          </m:sSub>
          <m:d>
            <m:dPr>
              <m:begChr m:val="("/>
              <m:endChr m:val=")"/>
              <m:sepChr m:val=""/>
              <m:grow/>
            </m:dPr>
            <m:e>
              <m:sSub>
                <m:e>
                  <m:r>
                    <m:rPr>
                      <m:sty m:val="b"/>
                    </m:rPr>
                    <m:t>z</m:t>
                  </m:r>
                </m:e>
                <m:sub>
                  <m:r>
                    <m:t>l</m:t>
                  </m:r>
                  <m:r>
                    <m:rPr>
                      <m:sty m:val="p"/>
                    </m:rPr>
                    <m:t>−</m:t>
                  </m:r>
                  <m:r>
                    <m:t>1</m:t>
                  </m:r>
                </m:sub>
              </m:sSub>
            </m:e>
          </m:d>
          <m:r>
            <m:rPr>
              <m:sty m:val="p"/>
            </m:rPr>
            <m:t>+</m:t>
          </m:r>
          <m:r>
            <m:rPr>
              <m:sty m:val="b"/>
            </m:rPr>
            <m:t>W</m:t>
          </m:r>
          <m:sSub>
            <m:e>
              <m:r>
                <m:rPr>
                  <m:sty m:val="b"/>
                </m:rPr>
                <m:t>z</m:t>
              </m:r>
            </m:e>
            <m:sub>
              <m:r>
                <m:t>l</m:t>
              </m:r>
              <m:r>
                <m:rPr>
                  <m:sty m:val="p"/>
                </m:rPr>
                <m:t>−</m:t>
              </m:r>
              <m:r>
                <m:t>1</m:t>
              </m:r>
            </m:sub>
          </m:sSub>
          <m:r>
            <m:rPr>
              <m:sty m:val="p"/>
            </m:rPr>
            <m:t>.</m:t>
          </m:r>
          <m:r>
            <m:t>  </m:t>
          </m:r>
          <m:r>
            <m:rPr>
              <m:nor/>
              <m:sty m:val="p"/>
            </m:rPr>
            <m:t>(9.41)</m:t>
          </m:r>
        </m:oMath>
      </m:oMathPara>
    </w:p>
    <w:p>
      <w:pPr>
        <w:pStyle w:val="FirstParagraph"/>
      </w:pPr>
      <w:r>
        <w:rPr>
          <w:rFonts w:hint="eastAsia"/>
        </w:rPr>
        <w:t xml:space="preserve">到目前为止，我们尚未明确可学习非线性函数</w:t>
      </w:r>
      <w:r>
        <w:t xml:space="preserve"> </w:t>
      </w:r>
      <m:oMath>
        <m:sSub>
          <m:e>
            <m:r>
              <m:rPr>
                <m:sty m:val="b"/>
              </m:rPr>
              <m:t>F</m:t>
            </m:r>
          </m:e>
          <m:sub>
            <m:r>
              <m:t>l</m:t>
            </m:r>
          </m:sub>
        </m:sSub>
        <m:d>
          <m:dPr>
            <m:begChr m:val="("/>
            <m:endChr m:val=")"/>
            <m:sepChr m:val=""/>
            <m:grow/>
          </m:dPr>
          <m:e>
            <m:r>
              <m:rPr>
                <m:sty m:val="p"/>
              </m:rPr>
              <m:t>⋅</m:t>
            </m:r>
          </m:e>
        </m:d>
      </m:oMath>
      <w:r>
        <w:t xml:space="preserve"> </w:t>
      </w:r>
      <w:r>
        <w:rPr>
          <w:rFonts w:hint="eastAsia"/>
        </w:rPr>
        <w:t xml:space="preserve">的具体形式。最简单的选择是一个标准神经网络，它在由可学习线性变换组成的层和固定的非线性激活函数(如</w:t>
      </w:r>
      <w:r>
        <w:t xml:space="preserve"> </w:t>
      </w:r>
      <w:r>
        <w:rPr>
          <w:rFonts w:hint="eastAsia"/>
        </w:rPr>
        <w:t xml:space="preserve">ReLU)层之间交替。如图</w:t>
      </w:r>
      <w:r>
        <w:t xml:space="preserve"> 9.16 </w:t>
      </w:r>
      <w:r>
        <w:rPr>
          <w:rFonts w:hint="eastAsia"/>
        </w:rPr>
        <w:t xml:space="preserve">所示，放置残差连接有两种可能。在版本</w:t>
      </w:r>
      <w:r>
        <w:t xml:space="preserve"> (a) </w:t>
      </w:r>
      <w:r>
        <w:rPr>
          <w:rFonts w:hint="eastAsia"/>
        </w:rPr>
        <w:t xml:space="preserve">中，相加的量始终是非负的，因为它们由</w:t>
      </w:r>
      <w:r>
        <w:t xml:space="preserve"> ReLU </w:t>
      </w:r>
      <w:r>
        <w:rPr>
          <w:rFonts w:hint="eastAsia"/>
        </w:rPr>
        <w:t xml:space="preserve">层的输出给出，因此为了允许正负值，版本</w:t>
      </w:r>
      <w:r>
        <w:t xml:space="preserve"> (b) </w:t>
      </w:r>
      <w:r>
        <w:rPr>
          <w:rFonts w:hint="eastAsia"/>
        </w:rPr>
        <w:t xml:space="preserve">更常用。</w:t>
      </w:r>
    </w:p>
    <w:p>
      <w:pPr>
        <w:pStyle w:val="a0"/>
      </w:pPr>
      <w:r>
        <w:drawing>
          <wp:inline>
            <wp:extent cx="4937760" cy="2348292"/>
            <wp:effectExtent b="0" l="0" r="0" t="0"/>
            <wp:docPr descr="image" title="" id="597" name="Picture"/>
            <a:graphic>
              <a:graphicData uri="http://schemas.openxmlformats.org/drawingml/2006/picture">
                <pic:pic>
                  <pic:nvPicPr>
                    <pic:cNvPr descr="images/0194e279-9b28-703a-88f4-c3ac21e2010d_296_313_340_1167_555_0.jpg" id="598" name="Picture"/>
                    <pic:cNvPicPr>
                      <a:picLocks noChangeArrowheads="1" noChangeAspect="1"/>
                    </pic:cNvPicPr>
                  </pic:nvPicPr>
                  <pic:blipFill>
                    <a:blip r:embed="rId596"/>
                    <a:stretch>
                      <a:fillRect/>
                    </a:stretch>
                  </pic:blipFill>
                  <pic:spPr bwMode="auto">
                    <a:xfrm>
                      <a:off x="0" y="0"/>
                      <a:ext cx="4937760" cy="234829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9.15 </w:t>
      </w:r>
      <w:r>
        <w:rPr>
          <w:rFonts w:hint="eastAsia"/>
        </w:rPr>
        <w:t xml:space="preserve">与图</w:t>
      </w:r>
      <w:r>
        <w:t xml:space="preserve"> 9.13 </w:t>
      </w:r>
      <w:r>
        <w:rPr>
          <w:rFonts w:hint="eastAsia"/>
        </w:rPr>
        <w:t xml:space="preserve">相同的网络，此处以展开形式展示。</w:t>
      </w:r>
    </w:p>
    <w:bookmarkEnd w:id="599"/>
    <w:bookmarkStart w:id="603" w:name="模型平均"/>
    <w:p>
      <w:pPr>
        <w:pStyle w:val="1"/>
      </w:pPr>
      <w:r>
        <w:t xml:space="preserve">9.6. </w:t>
      </w:r>
      <w:r>
        <w:rPr>
          <w:rFonts w:hint="eastAsia"/>
        </w:rPr>
        <w:t xml:space="preserve">模型平均</w:t>
      </w:r>
    </w:p>
    <w:p>
      <w:pPr>
        <w:pStyle w:val="FirstParagraph"/>
      </w:pPr>
      <w:r>
        <w:rPr>
          <w:rFonts w:hint="eastAsia"/>
        </w:rPr>
        <w:t xml:space="preserve">如果我们有几个不同的模型经过训练来解决同一个问题，那么与其试图选择单个最佳模型，我们通常可以通过对各个模型的预测进行平均来提高泛化能力。这种模型组合有时被称为委员会或集成。对于产生概率输出的模型，预测分布是每个模型预测的平均值</w:t>
      </w:r>
    </w:p>
    <w:p>
      <w:pPr>
        <w:pStyle w:val="a0"/>
      </w:pPr>
      <w:r>
        <w:rPr>
          <w:rFonts w:hint="eastAsia"/>
        </w:rPr>
        <w:t xml:space="preserve">每个模型:</w:t>
      </w:r>
    </w:p>
    <w:p>
      <w:pPr>
        <w:pStyle w:val="a0"/>
      </w:pPr>
      <m:oMathPara>
        <m:oMathParaPr>
          <m:jc m:val="center"/>
        </m:oMathParaPr>
        <m:oMath>
          <m:r>
            <m:t>p</m:t>
          </m:r>
          <m:d>
            <m:dPr>
              <m:begChr m:val="("/>
              <m:endChr m:val=")"/>
              <m:sepChr m:val=""/>
              <m:grow/>
            </m:dPr>
            <m:e>
              <m:r>
                <m:rPr>
                  <m:sty m:val="b"/>
                </m:rPr>
                <m:t>y</m:t>
              </m:r>
              <m:r>
                <m:rPr>
                  <m:sty m:val="p"/>
                </m:rPr>
                <m:t>∣</m:t>
              </m:r>
              <m:r>
                <m:rPr>
                  <m:sty m:val="b"/>
                </m:rPr>
                <m:t>x</m:t>
              </m:r>
            </m:e>
          </m:d>
          <m:r>
            <m:rPr>
              <m:sty m:val="p"/>
            </m:rPr>
            <m:t>=</m:t>
          </m:r>
          <m:f>
            <m:fPr>
              <m:type m:val="bar"/>
            </m:fPr>
            <m:num>
              <m:r>
                <m:t>1</m:t>
              </m:r>
            </m:num>
            <m:den>
              <m:r>
                <m:t>L</m:t>
              </m:r>
            </m:den>
          </m:f>
          <m:nary>
            <m:naryPr>
              <m:chr m:val="∑"/>
              <m:limLoc m:val="undOvr"/>
              <m:subHide m:val="off"/>
              <m:supHide m:val="off"/>
            </m:naryPr>
            <m:sub>
              <m:r>
                <m:t>l</m:t>
              </m:r>
              <m:r>
                <m:rPr>
                  <m:sty m:val="p"/>
                </m:rPr>
                <m:t>=</m:t>
              </m:r>
              <m:r>
                <m:t>1</m:t>
              </m:r>
            </m:sub>
            <m:sup>
              <m:r>
                <m:t>L</m:t>
              </m:r>
            </m:sup>
            <m:e>
              <m:sSub>
                <m:e>
                  <m:r>
                    <m:t>p</m:t>
                  </m:r>
                </m:e>
                <m:sub>
                  <m:r>
                    <m:t>l</m:t>
                  </m:r>
                </m:sub>
              </m:sSub>
            </m:e>
          </m:nary>
          <m:d>
            <m:dPr>
              <m:begChr m:val="("/>
              <m:endChr m:val=")"/>
              <m:sepChr m:val=""/>
              <m:grow/>
            </m:dPr>
            <m:e>
              <m:r>
                <m:rPr>
                  <m:sty m:val="b"/>
                </m:rPr>
                <m:t>y</m:t>
              </m:r>
              <m:r>
                <m:rPr>
                  <m:sty m:val="p"/>
                </m:rPr>
                <m:t>∣</m:t>
              </m:r>
              <m:r>
                <m:rPr>
                  <m:sty m:val="b"/>
                </m:rPr>
                <m:t>x</m:t>
              </m:r>
            </m:e>
          </m:d>
          <m:r>
            <m:t>  </m:t>
          </m:r>
          <m:r>
            <m:rPr>
              <m:nor/>
              <m:sty m:val="p"/>
            </m:rPr>
            <m:t>(9.42)</m:t>
          </m:r>
        </m:oMath>
      </m:oMathPara>
    </w:p>
    <w:p>
      <w:pPr>
        <w:pStyle w:val="FirstParagraph"/>
      </w:pPr>
      <w:r>
        <w:rPr>
          <w:rFonts w:hint="eastAsia"/>
        </w:rPr>
        <w:t xml:space="preserve">其中</w:t>
      </w:r>
      <w:r>
        <w:t xml:space="preserve"> </w:t>
      </w:r>
      <m:oMath>
        <m:sSub>
          <m:e>
            <m:r>
              <m:t>p</m:t>
            </m:r>
          </m:e>
          <m:sub>
            <m:r>
              <m:t>l</m:t>
            </m:r>
          </m:sub>
        </m:sSub>
        <m:d>
          <m:dPr>
            <m:begChr m:val="("/>
            <m:endChr m:val=")"/>
            <m:sepChr m:val=""/>
            <m:grow/>
          </m:dPr>
          <m:e>
            <m:r>
              <m:rPr>
                <m:sty m:val="b"/>
              </m:rPr>
              <m:t>y</m:t>
            </m:r>
            <m:r>
              <m:rPr>
                <m:sty m:val="p"/>
              </m:rPr>
              <m:t>∣</m:t>
            </m:r>
            <m:r>
              <m:rPr>
                <m:sty m:val="b"/>
              </m:rPr>
              <m:t>x</m:t>
            </m:r>
          </m:e>
        </m:d>
      </m:oMath>
      <w:r>
        <w:t xml:space="preserve"> </w:t>
      </w:r>
      <w:r>
        <w:rPr>
          <w:rFonts w:hint="eastAsia"/>
        </w:rPr>
        <w:t xml:space="preserve">是模型</w:t>
      </w:r>
      <w:r>
        <w:t xml:space="preserve"> </w:t>
      </w:r>
      <m:oMath>
        <m:r>
          <m:t>l</m:t>
        </m:r>
      </m:oMath>
      <w:r>
        <w:t xml:space="preserve"> </w:t>
      </w:r>
      <w:r>
        <w:rPr>
          <w:rFonts w:hint="eastAsia"/>
        </w:rPr>
        <w:t xml:space="preserve">的输出，</w:t>
      </w:r>
      <w:r>
        <w:t xml:space="preserve"> </w:t>
      </w:r>
      <m:oMath>
        <m:r>
          <m:t>L</m:t>
        </m:r>
      </m:oMath>
      <w:r>
        <w:t xml:space="preserve"> </w:t>
      </w:r>
      <w:r>
        <w:rPr>
          <w:rFonts w:hint="eastAsia"/>
        </w:rPr>
        <w:t xml:space="preserve">是模型的总数。</w:t>
      </w:r>
    </w:p>
    <w:p>
      <w:pPr>
        <w:pStyle w:val="a0"/>
      </w:pPr>
      <w:r>
        <w:drawing>
          <wp:inline>
            <wp:extent cx="4937760" cy="1494650"/>
            <wp:effectExtent b="0" l="0" r="0" t="0"/>
            <wp:docPr descr="image" title="" id="601" name="Picture"/>
            <a:graphic>
              <a:graphicData uri="http://schemas.openxmlformats.org/drawingml/2006/picture">
                <pic:pic>
                  <pic:nvPicPr>
                    <pic:cNvPr descr="images/0194e279-9b28-703a-88f4-c3ac21e2010d_296_304_1509_1186_359_0.jpg" id="602" name="Picture"/>
                    <pic:cNvPicPr>
                      <a:picLocks noChangeArrowheads="1" noChangeAspect="1"/>
                    </pic:cNvPicPr>
                  </pic:nvPicPr>
                  <pic:blipFill>
                    <a:blip r:embed="rId600"/>
                    <a:stretch>
                      <a:fillRect/>
                    </a:stretch>
                  </pic:blipFill>
                  <pic:spPr bwMode="auto">
                    <a:xfrm>
                      <a:off x="0" y="0"/>
                      <a:ext cx="4937760" cy="149465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9.16 </w:t>
      </w:r>
      <w:r>
        <w:rPr>
          <w:rFonts w:hint="eastAsia"/>
        </w:rPr>
        <w:t xml:space="preserve">将残差网络连接纳入标准前馈网络的两种替代方法，该前馈网络在可学习的线性层和非线性</w:t>
      </w:r>
      <w:r>
        <w:t xml:space="preserve"> ReLU </w:t>
      </w:r>
      <w:r>
        <w:rPr>
          <w:rFonts w:hint="eastAsia"/>
        </w:rPr>
        <w:t xml:space="preserve">激活函数之间交替。</w:t>
      </w:r>
    </w:p>
    <w:p>
      <w:pPr>
        <w:pStyle w:val="a0"/>
      </w:pPr>
      <w:r>
        <w:rPr>
          <w:rFonts w:hint="eastAsia"/>
        </w:rPr>
        <w:t xml:space="preserve">可以通过考虑偏差和方差之间的权衡来解释这种平均过程。回顾图</w:t>
      </w:r>
      <w:r>
        <w:t xml:space="preserve"> </w:t>
      </w:r>
      <w:r>
        <w:rPr>
          <w:rFonts w:hint="eastAsia"/>
        </w:rPr>
        <w:t xml:space="preserve">4.7，当我们使用正弦数据训练多个多项式，然后对得到的函数进行平均时，方差项的贡献往往会相互抵消，从而提高预测效果。</w:t>
      </w:r>
    </w:p>
    <w:p>
      <w:r>
        <w:pict>
          <v:rect style="width:0;height:1.5pt" o:hralign="center" o:hrstd="t" o:hr="t"/>
        </w:pict>
      </w:r>
    </w:p>
    <w:p>
      <w:pPr>
        <w:pStyle w:val="FirstParagraph"/>
      </w:pPr>
      <w:r>
        <w:rPr>
          <w:rFonts w:hint="eastAsia"/>
        </w:rPr>
        <w:t xml:space="preserve">第</w:t>
      </w:r>
      <w:r>
        <w:t xml:space="preserve"> 4.3 </w:t>
      </w:r>
      <w:r>
        <w:rPr>
          <w:rFonts w:hint="eastAsia"/>
        </w:rPr>
        <w:t xml:space="preserve">节</w:t>
      </w:r>
    </w:p>
    <w:p>
      <w:r>
        <w:pict>
          <v:rect style="width:0;height:1.5pt" o:hralign="center" o:hrstd="t" o:hr="t"/>
        </w:pict>
      </w:r>
    </w:p>
    <w:p>
      <w:pPr>
        <w:pStyle w:val="FirstParagraph"/>
      </w:pPr>
      <w:r>
        <w:rPr>
          <w:rFonts w:hint="eastAsia"/>
        </w:rPr>
        <w:t xml:space="preserve">当然，在实践中，我们只有一个数据集，因此我们必须找到一种方法来引入委员会中不同模型之间的可变性。一种方法是使用自助数据集，其中多个数据集的创建方式如下。假设我们的原始数据集由</w:t>
      </w:r>
      <w:r>
        <w:t xml:space="preserve"> </w:t>
      </w:r>
      <m:oMath>
        <m:r>
          <m:t>N</m:t>
        </m:r>
      </m:oMath>
      <w:r>
        <w:t xml:space="preserve"> </w:t>
      </w:r>
      <w:r>
        <w:rPr>
          <w:rFonts w:hint="eastAsia"/>
        </w:rPr>
        <w:t xml:space="preserve">个数据点</w:t>
      </w:r>
      <w:r>
        <w:t xml:space="preserve"> </w:t>
      </w:r>
      <m:oMath>
        <m:r>
          <m:rPr>
            <m:sty m:val="b"/>
          </m:rPr>
          <m:t>X</m:t>
        </m:r>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组成。我们可以通过从</w:t>
      </w:r>
      <w:r>
        <w:t xml:space="preserve"> </w:t>
      </w:r>
      <m:oMath>
        <m:r>
          <m:rPr>
            <m:sty m:val="b"/>
          </m:rPr>
          <m:t>X</m:t>
        </m:r>
      </m:oMath>
      <w:r>
        <w:t xml:space="preserve"> </w:t>
      </w:r>
      <w:r>
        <w:rPr>
          <w:rFonts w:hint="eastAsia"/>
        </w:rPr>
        <w:t xml:space="preserve">中有放回地随机抽取</w:t>
      </w:r>
      <w:r>
        <w:t xml:space="preserve"> </w:t>
      </w:r>
      <m:oMath>
        <m:r>
          <m:t>N</m:t>
        </m:r>
      </m:oMath>
      <w:r>
        <w:t xml:space="preserve"> </w:t>
      </w:r>
      <w:r>
        <w:rPr>
          <w:rFonts w:hint="eastAsia"/>
        </w:rPr>
        <w:t xml:space="preserve">个点来创建一个新的数据集</w:t>
      </w:r>
      <w:r>
        <w:t xml:space="preserve"> </w:t>
      </w:r>
      <m:oMath>
        <m:sSub>
          <m:e>
            <m:r>
              <m:rPr>
                <m:sty m:val="b"/>
              </m:rPr>
              <m:t>X</m:t>
            </m:r>
          </m:e>
          <m:sub>
            <m:r>
              <m:rPr>
                <m:sty m:val="p"/>
              </m:rPr>
              <m:t>B</m:t>
            </m:r>
          </m:sub>
        </m:sSub>
      </m:oMath>
      <w:r>
        <w:t xml:space="preserve"> </w:t>
      </w:r>
      <w:r>
        <w:rPr>
          <w:rFonts w:hint="eastAsia"/>
        </w:rPr>
        <w:t xml:space="preserve">，这样</w:t>
      </w:r>
      <w:r>
        <w:t xml:space="preserve"> </w:t>
      </w:r>
      <m:oMath>
        <m:r>
          <m:rPr>
            <m:sty m:val="b"/>
          </m:rPr>
          <m:t>X</m:t>
        </m:r>
      </m:oMath>
      <w:r>
        <w:t xml:space="preserve"> </w:t>
      </w:r>
      <w:r>
        <w:rPr>
          <w:rFonts w:hint="eastAsia"/>
        </w:rPr>
        <w:t xml:space="preserve">中的一些点可能会在</w:t>
      </w:r>
      <w:r>
        <w:t xml:space="preserve"> </w:t>
      </w:r>
      <m:oMath>
        <m:sSub>
          <m:e>
            <m:r>
              <m:rPr>
                <m:sty m:val="b"/>
              </m:rPr>
              <m:t>X</m:t>
            </m:r>
          </m:e>
          <m:sub>
            <m:r>
              <m:rPr>
                <m:sty m:val="p"/>
              </m:rPr>
              <m:t>B</m:t>
            </m:r>
          </m:sub>
        </m:sSub>
      </m:oMath>
      <w:r>
        <w:t xml:space="preserve"> </w:t>
      </w:r>
      <w:r>
        <w:rPr>
          <w:rFonts w:hint="eastAsia"/>
        </w:rPr>
        <w:t xml:space="preserve">中重复出现，而</w:t>
      </w:r>
      <w:r>
        <w:t xml:space="preserve"> </w:t>
      </w:r>
      <m:oMath>
        <m:r>
          <m:rPr>
            <m:sty m:val="b"/>
          </m:rPr>
          <m:t>X</m:t>
        </m:r>
      </m:oMath>
      <w:r>
        <w:t xml:space="preserve"> </w:t>
      </w:r>
      <w:r>
        <w:rPr>
          <w:rFonts w:hint="eastAsia"/>
        </w:rPr>
        <w:t xml:space="preserve">中的其他点可能不会出现在</w:t>
      </w:r>
      <w:r>
        <w:t xml:space="preserve"> </w:t>
      </w:r>
      <m:oMath>
        <m:sSub>
          <m:e>
            <m:r>
              <m:rPr>
                <m:sty m:val="b"/>
              </m:rPr>
              <m:t>X</m:t>
            </m:r>
          </m:e>
          <m:sub>
            <m:r>
              <m:rPr>
                <m:sty m:val="p"/>
              </m:rPr>
              <m:t>B</m:t>
            </m:r>
          </m:sub>
        </m:sSub>
      </m:oMath>
      <w:r>
        <w:t xml:space="preserve"> </w:t>
      </w:r>
      <w:r>
        <w:rPr>
          <w:rFonts w:hint="eastAsia"/>
        </w:rPr>
        <w:t xml:space="preserve">中。这个过程可以重复</w:t>
      </w:r>
      <w:r>
        <w:t xml:space="preserve"> </w:t>
      </w:r>
      <m:oMath>
        <m:r>
          <m:t>L</m:t>
        </m:r>
      </m:oMath>
      <w:r>
        <w:t xml:space="preserve"> </w:t>
      </w:r>
      <w:r>
        <w:rPr>
          <w:rFonts w:hint="eastAsia"/>
        </w:rPr>
        <w:t xml:space="preserve">次，以生成</w:t>
      </w:r>
      <w:r>
        <w:t xml:space="preserve"> </w:t>
      </w:r>
      <m:oMath>
        <m:r>
          <m:t>L</m:t>
        </m:r>
      </m:oMath>
      <w:r>
        <w:t xml:space="preserve"> </w:t>
      </w:r>
      <w:r>
        <w:rPr>
          <w:rFonts w:hint="eastAsia"/>
        </w:rPr>
        <w:t xml:space="preserve">个大小均为</w:t>
      </w:r>
      <w:r>
        <w:t xml:space="preserve"> </w:t>
      </w:r>
      <m:oMath>
        <m:r>
          <m:t>N</m:t>
        </m:r>
      </m:oMath>
      <w:r>
        <w:t xml:space="preserve"> </w:t>
      </w:r>
      <w:r>
        <w:rPr>
          <w:rFonts w:hint="eastAsia"/>
        </w:rPr>
        <w:t xml:space="preserve">的数据集，每个数据集都是通过从原始数据集</w:t>
      </w:r>
      <w:r>
        <w:t xml:space="preserve"> </w:t>
      </w:r>
      <m:oMath>
        <m:r>
          <m:rPr>
            <m:sty m:val="b"/>
          </m:rPr>
          <m:t>X</m:t>
        </m:r>
      </m:oMath>
      <w:r>
        <w:t xml:space="preserve"> </w:t>
      </w:r>
      <w:r>
        <w:rPr>
          <w:rFonts w:hint="eastAsia"/>
        </w:rPr>
        <w:t xml:space="preserve">中采样得到的。然后，每个数据集都可以用于训练一个模型，并对得到的模型的预测结果进行平均。这个过程被称为自助聚合或装袋法(Breiman，1996)。另一种形成集成模型的方法是使用原始数据集来训练多个具有不同架构的不同模型。</w:t>
      </w:r>
    </w:p>
    <w:p>
      <w:pPr>
        <w:pStyle w:val="a0"/>
      </w:pPr>
      <w:r>
        <w:rPr>
          <w:rFonts w:hint="eastAsia"/>
        </w:rPr>
        <w:t xml:space="preserve">我们可以通过考虑一个输入向量为</w:t>
      </w:r>
      <w:r>
        <w:t xml:space="preserve"> </w:t>
      </w:r>
      <m:oMath>
        <m:r>
          <m:rPr>
            <m:sty m:val="b"/>
          </m:rPr>
          <m:t>x</m:t>
        </m:r>
      </m:oMath>
      <w:r>
        <w:t xml:space="preserve"> </w:t>
      </w:r>
      <w:r>
        <w:rPr>
          <w:rFonts w:hint="eastAsia"/>
        </w:rPr>
        <w:t xml:space="preserve">且单个输出变量为</w:t>
      </w:r>
      <w:r>
        <w:t xml:space="preserve"> </w:t>
      </w:r>
      <m:oMath>
        <m:r>
          <m:t>y</m:t>
        </m:r>
      </m:oMath>
      <w:r>
        <w:t xml:space="preserve"> </w:t>
      </w:r>
      <w:r>
        <w:rPr>
          <w:rFonts w:hint="eastAsia"/>
        </w:rPr>
        <w:t xml:space="preserve">的回归问题来分析集成预测的好处。假设我们有一组经过训练的模型</w:t>
      </w:r>
      <w:r>
        <w:t xml:space="preserve"> </w:t>
      </w:r>
      <m:oMath>
        <m:sSub>
          <m:e>
            <m:r>
              <m:t>y</m:t>
            </m:r>
          </m:e>
          <m:sub>
            <m:r>
              <m:t>1</m:t>
            </m:r>
          </m:sub>
        </m:sSub>
        <m:d>
          <m:dPr>
            <m:begChr m:val="("/>
            <m:endChr m:val=")"/>
            <m:sepChr m:val=""/>
            <m:grow/>
          </m:dPr>
          <m:e>
            <m:r>
              <m:rPr>
                <m:sty m:val="b"/>
              </m:rPr>
              <m:t>x</m:t>
            </m:r>
          </m:e>
        </m:d>
        <m:r>
          <m:rPr>
            <m:sty m:val="p"/>
          </m:rPr>
          <m:t>,</m:t>
        </m:r>
        <m:r>
          <m:rPr>
            <m:sty m:val="p"/>
          </m:rPr>
          <m:t>…</m:t>
        </m:r>
        <m:r>
          <m:rPr>
            <m:sty m:val="p"/>
          </m:rPr>
          <m:t>,</m:t>
        </m:r>
        <m:sSub>
          <m:e>
            <m:r>
              <m:t>y</m:t>
            </m:r>
          </m:e>
          <m:sub>
            <m:r>
              <m:t>M</m:t>
            </m:r>
          </m:sub>
        </m:sSub>
        <m:d>
          <m:dPr>
            <m:begChr m:val="("/>
            <m:endChr m:val=")"/>
            <m:sepChr m:val=""/>
            <m:grow/>
          </m:dPr>
          <m:e>
            <m:r>
              <m:rPr>
                <m:sty m:val="b"/>
              </m:rPr>
              <m:t>x</m:t>
            </m:r>
          </m:e>
        </m:d>
      </m:oMath>
      <w:r>
        <w:t xml:space="preserve"> </w:t>
      </w:r>
      <w:r>
        <w:rPr>
          <w:rFonts w:hint="eastAsia"/>
        </w:rPr>
        <w:t xml:space="preserve">，并且我们形成了一个由下式给出的委员会预测</w:t>
      </w:r>
    </w:p>
    <w:p>
      <w:pPr>
        <w:pStyle w:val="a0"/>
      </w:pPr>
      <m:oMathPara>
        <m:oMathParaPr>
          <m:jc m:val="center"/>
        </m:oMathParaPr>
        <m:oMath>
          <m:sSub>
            <m:e>
              <m:r>
                <m:t>y</m:t>
              </m:r>
            </m:e>
            <m:sub>
              <m:r>
                <m:rPr>
                  <m:sty m:val="p"/>
                </m:rPr>
                <m:t>C</m:t>
              </m:r>
              <m:r>
                <m:rPr>
                  <m:sty m:val="p"/>
                </m:rPr>
                <m:t>O</m:t>
              </m:r>
              <m:r>
                <m:rPr>
                  <m:sty m:val="p"/>
                </m:rPr>
                <m:t>M</m:t>
              </m:r>
            </m:sub>
          </m:sSub>
          <m:d>
            <m:dPr>
              <m:begChr m:val="("/>
              <m:endChr m:val=")"/>
              <m:sepChr m:val=""/>
              <m:grow/>
            </m:dPr>
            <m:e>
              <m:r>
                <m:rPr>
                  <m:sty m:val="b"/>
                </m:rPr>
                <m:t>x</m:t>
              </m:r>
            </m:e>
          </m:d>
          <m:r>
            <m:rPr>
              <m:sty m:val="p"/>
            </m:rPr>
            <m:t>=</m:t>
          </m:r>
          <m:f>
            <m:fPr>
              <m:type m:val="bar"/>
            </m:fPr>
            <m:num>
              <m:r>
                <m:t>1</m:t>
              </m:r>
            </m:num>
            <m:den>
              <m:r>
                <m:t>M</m:t>
              </m:r>
            </m:den>
          </m:f>
          <m:nary>
            <m:naryPr>
              <m:chr m:val="∑"/>
              <m:limLoc m:val="undOvr"/>
              <m:subHide m:val="off"/>
              <m:supHide m:val="off"/>
            </m:naryPr>
            <m:sub>
              <m:r>
                <m:t>m</m:t>
              </m:r>
              <m:r>
                <m:rPr>
                  <m:sty m:val="p"/>
                </m:rPr>
                <m:t>=</m:t>
              </m:r>
              <m:r>
                <m:t>1</m:t>
              </m:r>
            </m:sub>
            <m:sup>
              <m:r>
                <m:t>M</m:t>
              </m:r>
            </m:sup>
            <m:e>
              <m:sSub>
                <m:e>
                  <m:r>
                    <m:t>y</m:t>
                  </m:r>
                </m:e>
                <m:sub>
                  <m:r>
                    <m:t>m</m:t>
                  </m:r>
                </m:sub>
              </m:sSub>
            </m:e>
          </m:nary>
          <m:d>
            <m:dPr>
              <m:begChr m:val="("/>
              <m:endChr m:val=")"/>
              <m:sepChr m:val=""/>
              <m:grow/>
            </m:dPr>
            <m:e>
              <m:r>
                <m:rPr>
                  <m:sty m:val="b"/>
                </m:rPr>
                <m:t>x</m:t>
              </m:r>
            </m:e>
          </m:d>
          <m:r>
            <m:rPr>
              <m:sty m:val="p"/>
            </m:rPr>
            <m:t>.</m:t>
          </m:r>
          <m:r>
            <m:t>  </m:t>
          </m:r>
          <m:r>
            <m:rPr>
              <m:nor/>
              <m:sty m:val="p"/>
            </m:rPr>
            <m:t>(9.43)</m:t>
          </m:r>
        </m:oMath>
      </m:oMathPara>
    </w:p>
    <w:p>
      <w:pPr>
        <w:pStyle w:val="FirstParagraph"/>
      </w:pPr>
      <w:r>
        <w:rPr>
          <w:rFonts w:hint="eastAsia"/>
        </w:rPr>
        <w:t xml:space="preserve">如果我们试图预测的真实函数由</w:t>
      </w:r>
      <w:r>
        <w:t xml:space="preserve"> </w:t>
      </w:r>
      <m:oMath>
        <m:r>
          <m:t>h</m:t>
        </m:r>
        <m:d>
          <m:dPr>
            <m:begChr m:val="("/>
            <m:endChr m:val=")"/>
            <m:sepChr m:val=""/>
            <m:grow/>
          </m:dPr>
          <m:e>
            <m:r>
              <m:rPr>
                <m:sty m:val="b"/>
              </m:rPr>
              <m:t>x</m:t>
            </m:r>
          </m:e>
        </m:d>
      </m:oMath>
      <w:r>
        <w:t xml:space="preserve"> </w:t>
      </w:r>
      <w:r>
        <w:rPr>
          <w:rFonts w:hint="eastAsia"/>
        </w:rPr>
        <w:t xml:space="preserve">给出，那么每个模型的输出可以写成真实值加上一个误差:</w:t>
      </w:r>
    </w:p>
    <w:p>
      <w:pPr>
        <w:pStyle w:val="a0"/>
      </w:pPr>
      <m:oMathPara>
        <m:oMathParaPr>
          <m:jc m:val="center"/>
        </m:oMathParaPr>
        <m:oMath>
          <m:sSub>
            <m:e>
              <m:r>
                <m:t>y</m:t>
              </m:r>
            </m:e>
            <m:sub>
              <m:r>
                <m:t>m</m:t>
              </m:r>
            </m:sub>
          </m:sSub>
          <m:d>
            <m:dPr>
              <m:begChr m:val="("/>
              <m:endChr m:val=")"/>
              <m:sepChr m:val=""/>
              <m:grow/>
            </m:dPr>
            <m:e>
              <m:r>
                <m:rPr>
                  <m:sty m:val="b"/>
                </m:rPr>
                <m:t>x</m:t>
              </m:r>
            </m:e>
          </m:d>
          <m:r>
            <m:rPr>
              <m:sty m:val="p"/>
            </m:rPr>
            <m:t>=</m:t>
          </m:r>
          <m:r>
            <m:t>h</m:t>
          </m:r>
          <m:d>
            <m:dPr>
              <m:begChr m:val="("/>
              <m:endChr m:val=")"/>
              <m:sepChr m:val=""/>
              <m:grow/>
            </m:dPr>
            <m:e>
              <m:r>
                <m:rPr>
                  <m:sty m:val="b"/>
                </m:rPr>
                <m:t>x</m:t>
              </m:r>
            </m:e>
          </m:d>
          <m:r>
            <m:rPr>
              <m:sty m:val="p"/>
            </m:rPr>
            <m:t>+</m:t>
          </m:r>
          <m:sSub>
            <m:e>
              <m:r>
                <m:t>ϵ</m:t>
              </m:r>
            </m:e>
            <m:sub>
              <m:r>
                <m:t>m</m:t>
              </m:r>
            </m:sub>
          </m:sSub>
          <m:d>
            <m:dPr>
              <m:begChr m:val="("/>
              <m:endChr m:val=")"/>
              <m:sepChr m:val=""/>
              <m:grow/>
            </m:dPr>
            <m:e>
              <m:r>
                <m:rPr>
                  <m:sty m:val="b"/>
                </m:rPr>
                <m:t>x</m:t>
              </m:r>
            </m:e>
          </m:d>
          <m:r>
            <m:rPr>
              <m:sty m:val="p"/>
            </m:rPr>
            <m:t>.</m:t>
          </m:r>
          <m:r>
            <m:t>  </m:t>
          </m:r>
          <m:r>
            <m:rPr>
              <m:nor/>
              <m:sty m:val="p"/>
            </m:rPr>
            <m:t>(9.44)</m:t>
          </m:r>
        </m:oMath>
      </m:oMathPara>
    </w:p>
    <w:p>
      <w:pPr>
        <w:pStyle w:val="FirstParagraph"/>
      </w:pPr>
      <w:r>
        <w:rPr>
          <w:rFonts w:hint="eastAsia"/>
        </w:rPr>
        <w:t xml:space="preserve">那么平均平方误差就具有如下形式</w:t>
      </w:r>
    </w:p>
    <w:p>
      <w:pPr>
        <w:pStyle w:val="a0"/>
      </w:pPr>
      <m:oMathPara>
        <m:oMathParaPr>
          <m:jc m:val="center"/>
        </m:oMathParaPr>
        <m:oMath>
          <m:sSub>
            <m:e>
              <m:r>
                <m:rPr>
                  <m:sty m:val="p"/>
                  <m:scr m:val="double-struck"/>
                </m:rPr>
                <m:t>E</m:t>
              </m:r>
            </m:e>
            <m:sub>
              <m:r>
                <m:rPr>
                  <m:sty m:val="b"/>
                </m:rPr>
                <m:t>x</m:t>
              </m:r>
            </m:sub>
          </m:sSub>
          <m:d>
            <m:dPr>
              <m:begChr m:val="["/>
              <m:endChr m:val="]"/>
              <m:sepChr m:val=""/>
              <m:grow/>
            </m:dPr>
            <m:e>
              <m:sSup>
                <m:e>
                  <m:d>
                    <m:dPr>
                      <m:begChr m:val="{"/>
                      <m:endChr m:val="}"/>
                      <m:sepChr m:val=""/>
                      <m:grow/>
                    </m:dPr>
                    <m:e>
                      <m:sSub>
                        <m:e>
                          <m:r>
                            <m:t>y</m:t>
                          </m:r>
                        </m:e>
                        <m:sub>
                          <m:r>
                            <m:t>m</m:t>
                          </m:r>
                        </m:sub>
                      </m:sSub>
                      <m:d>
                        <m:dPr>
                          <m:begChr m:val="("/>
                          <m:endChr m:val=")"/>
                          <m:sepChr m:val=""/>
                          <m:grow/>
                        </m:dPr>
                        <m:e>
                          <m:r>
                            <m:rPr>
                              <m:sty m:val="b"/>
                            </m:rPr>
                            <m:t>x</m:t>
                          </m:r>
                        </m:e>
                      </m:d>
                      <m:r>
                        <m:rPr>
                          <m:sty m:val="p"/>
                        </m:rPr>
                        <m:t>−</m:t>
                      </m:r>
                      <m:r>
                        <m:t>h</m:t>
                      </m:r>
                      <m:d>
                        <m:dPr>
                          <m:begChr m:val="("/>
                          <m:endChr m:val=")"/>
                          <m:sepChr m:val=""/>
                          <m:grow/>
                        </m:dPr>
                        <m:e>
                          <m:r>
                            <m:rPr>
                              <m:sty m:val="b"/>
                            </m:rPr>
                            <m:t>x</m:t>
                          </m:r>
                        </m:e>
                      </m:d>
                    </m:e>
                  </m:d>
                </m:e>
                <m:sup>
                  <m:r>
                    <m:t>2</m:t>
                  </m:r>
                </m:sup>
              </m:sSup>
            </m:e>
          </m:d>
          <m:r>
            <m:rPr>
              <m:sty m:val="p"/>
            </m:rPr>
            <m:t>=</m:t>
          </m:r>
          <m:sSub>
            <m:e>
              <m:r>
                <m:rPr>
                  <m:sty m:val="p"/>
                  <m:scr m:val="double-struck"/>
                </m:rPr>
                <m:t>E</m:t>
              </m:r>
            </m:e>
            <m:sub>
              <m:r>
                <m:rPr>
                  <m:sty m:val="b"/>
                </m:rPr>
                <m:t>x</m:t>
              </m:r>
            </m:sub>
          </m:sSub>
          <m:d>
            <m:dPr>
              <m:begChr m:val="["/>
              <m:endChr m:val="]"/>
              <m:sepChr m:val=""/>
              <m:grow/>
            </m:dPr>
            <m:e>
              <m:sSub>
                <m:e>
                  <m:r>
                    <m:t>ϵ</m:t>
                  </m:r>
                </m:e>
                <m:sub>
                  <m:r>
                    <m:t>m</m:t>
                  </m:r>
                </m:sub>
              </m:sSub>
              <m:sSup>
                <m:e>
                  <m:d>
                    <m:dPr>
                      <m:begChr m:val="("/>
                      <m:endChr m:val=")"/>
                      <m:sepChr m:val=""/>
                      <m:grow/>
                    </m:dPr>
                    <m:e>
                      <m:r>
                        <m:rPr>
                          <m:sty m:val="b"/>
                        </m:rPr>
                        <m:t>x</m:t>
                      </m:r>
                    </m:e>
                  </m:d>
                </m:e>
                <m:sup>
                  <m:r>
                    <m:t>2</m:t>
                  </m:r>
                </m:sup>
              </m:sSup>
            </m:e>
          </m:d>
          <m:r>
            <m:t>  </m:t>
          </m:r>
          <m:r>
            <m:rPr>
              <m:nor/>
              <m:sty m:val="p"/>
            </m:rPr>
            <m:t>(9.45)</m:t>
          </m:r>
        </m:oMath>
      </m:oMathPara>
    </w:p>
    <w:p>
      <w:pPr>
        <w:pStyle w:val="FirstParagraph"/>
      </w:pPr>
      <w:r>
        <w:rPr>
          <w:rFonts w:hint="eastAsia"/>
        </w:rPr>
        <w:t xml:space="preserve">其中</w:t>
      </w:r>
      <w:r>
        <w:t xml:space="preserve"> </w:t>
      </w:r>
      <m:oMath>
        <m:sSub>
          <m:e>
            <m:r>
              <m:rPr>
                <m:sty m:val="p"/>
                <m:scr m:val="double-struck"/>
              </m:rPr>
              <m:t>E</m:t>
            </m:r>
          </m:e>
          <m:sub>
            <m:r>
              <m:rPr>
                <m:sty m:val="b"/>
              </m:rPr>
              <m:t>x</m:t>
            </m:r>
          </m:sub>
        </m:sSub>
        <m:d>
          <m:dPr>
            <m:begChr m:val="["/>
            <m:endChr m:val="]"/>
            <m:sepChr m:val=""/>
            <m:grow/>
          </m:dPr>
          <m:e>
            <m:r>
              <m:rPr>
                <m:sty m:val="p"/>
              </m:rPr>
              <m:t>⋅</m:t>
            </m:r>
          </m:e>
        </m:d>
      </m:oMath>
      <w:r>
        <w:t xml:space="preserve"> </w:t>
      </w:r>
      <w:r>
        <w:rPr>
          <w:rFonts w:hint="eastAsia"/>
        </w:rPr>
        <w:t xml:space="preserve">表示关于输入向量</w:t>
      </w:r>
      <w:r>
        <w:t xml:space="preserve"> </w:t>
      </w:r>
      <m:oMath>
        <m:r>
          <m:rPr>
            <m:sty m:val="b"/>
          </m:rPr>
          <m:t>x</m:t>
        </m:r>
      </m:oMath>
      <w:r>
        <w:t xml:space="preserve"> </w:t>
      </w:r>
      <w:r>
        <w:rPr>
          <w:rFonts w:hint="eastAsia"/>
        </w:rPr>
        <w:t xml:space="preserve">的分布的频率主义期望。因此，各个模型单独产生的平均误差为</w:t>
      </w:r>
    </w:p>
    <w:p>
      <w:pPr>
        <w:pStyle w:val="a0"/>
      </w:pPr>
      <m:oMathPara>
        <m:oMathParaPr>
          <m:jc m:val="center"/>
        </m:oMathParaPr>
        <m:oMath>
          <m:sSub>
            <m:e>
              <m:r>
                <m:t>E</m:t>
              </m:r>
            </m:e>
            <m:sub>
              <m:r>
                <m:rPr>
                  <m:sty m:val="p"/>
                </m:rPr>
                <m:t>A</m:t>
              </m:r>
              <m:r>
                <m:rPr>
                  <m:sty m:val="p"/>
                </m:rPr>
                <m:t>V</m:t>
              </m:r>
            </m:sub>
          </m:sSub>
          <m:r>
            <m:rPr>
              <m:sty m:val="p"/>
            </m:rPr>
            <m:t>=</m:t>
          </m:r>
          <m:f>
            <m:fPr>
              <m:type m:val="bar"/>
            </m:fPr>
            <m:num>
              <m:r>
                <m:t>1</m:t>
              </m:r>
            </m:num>
            <m:den>
              <m:r>
                <m:t>M</m:t>
              </m:r>
            </m:den>
          </m:f>
          <m:nary>
            <m:naryPr>
              <m:chr m:val="∑"/>
              <m:limLoc m:val="undOvr"/>
              <m:subHide m:val="off"/>
              <m:supHide m:val="off"/>
            </m:naryPr>
            <m:sub>
              <m:r>
                <m:t>m</m:t>
              </m:r>
              <m:r>
                <m:rPr>
                  <m:sty m:val="p"/>
                </m:rPr>
                <m:t>=</m:t>
              </m:r>
              <m:r>
                <m:t>1</m:t>
              </m:r>
            </m:sub>
            <m:sup>
              <m:r>
                <m:t>M</m:t>
              </m:r>
            </m:sup>
            <m:e>
              <m:sSub>
                <m:e>
                  <m:r>
                    <m:rPr>
                      <m:sty m:val="p"/>
                      <m:scr m:val="double-struck"/>
                    </m:rPr>
                    <m:t>E</m:t>
                  </m:r>
                </m:e>
                <m:sub>
                  <m:r>
                    <m:rPr>
                      <m:sty m:val="b"/>
                    </m:rPr>
                    <m:t>x</m:t>
                  </m:r>
                </m:sub>
              </m:sSub>
            </m:e>
          </m:nary>
          <m:d>
            <m:dPr>
              <m:begChr m:val="["/>
              <m:endChr m:val="]"/>
              <m:sepChr m:val=""/>
              <m:grow/>
            </m:dPr>
            <m:e>
              <m:sSub>
                <m:e>
                  <m:r>
                    <m:t>ϵ</m:t>
                  </m:r>
                </m:e>
                <m:sub>
                  <m:r>
                    <m:t>m</m:t>
                  </m:r>
                </m:sub>
              </m:sSub>
              <m:sSup>
                <m:e>
                  <m:d>
                    <m:dPr>
                      <m:begChr m:val="("/>
                      <m:endChr m:val=")"/>
                      <m:sepChr m:val=""/>
                      <m:grow/>
                    </m:dPr>
                    <m:e>
                      <m:r>
                        <m:rPr>
                          <m:sty m:val="b"/>
                        </m:rPr>
                        <m:t>x</m:t>
                      </m:r>
                    </m:e>
                  </m:d>
                </m:e>
                <m:sup>
                  <m:r>
                    <m:t>2</m:t>
                  </m:r>
                </m:sup>
              </m:sSup>
            </m:e>
          </m:d>
          <m:r>
            <m:rPr>
              <m:sty m:val="p"/>
            </m:rPr>
            <m:t>.</m:t>
          </m:r>
          <m:r>
            <m:t>  </m:t>
          </m:r>
          <m:r>
            <m:rPr>
              <m:nor/>
              <m:sty m:val="p"/>
            </m:rPr>
            <m:t>(9.46)</m:t>
          </m:r>
        </m:oMath>
      </m:oMathPara>
    </w:p>
    <w:p>
      <w:pPr>
        <w:pStyle w:val="FirstParagraph"/>
      </w:pPr>
      <w:r>
        <w:rPr>
          <w:rFonts w:hint="eastAsia"/>
        </w:rPr>
        <w:t xml:space="preserve">类似地，委员会(9.43)的期望误差由下式给出</w:t>
      </w:r>
    </w:p>
    <w:p>
      <w:pPr>
        <w:pStyle w:val="a0"/>
      </w:pPr>
      <m:oMathPara>
        <m:oMathParaPr>
          <m:jc m:val="center"/>
        </m:oMathParaPr>
        <m:oMath>
          <m:sSub>
            <m:e>
              <m:r>
                <m:t>E</m:t>
              </m:r>
            </m:e>
            <m:sub>
              <m:r>
                <m:rPr>
                  <m:sty m:val="p"/>
                </m:rPr>
                <m:t>C</m:t>
              </m:r>
              <m:r>
                <m:rPr>
                  <m:sty m:val="p"/>
                </m:rPr>
                <m:t>O</m:t>
              </m:r>
              <m:r>
                <m:rPr>
                  <m:sty m:val="p"/>
                </m:rPr>
                <m:t>M</m:t>
              </m:r>
            </m:sub>
          </m:sSub>
          <m:r>
            <m:rPr>
              <m:sty m:val="p"/>
            </m:rPr>
            <m:t>=</m:t>
          </m:r>
          <m:sSub>
            <m:e>
              <m:r>
                <m:rPr>
                  <m:sty m:val="p"/>
                  <m:scr m:val="double-struck"/>
                </m:rPr>
                <m:t>E</m:t>
              </m:r>
            </m:e>
            <m:sub>
              <m:r>
                <m:rPr>
                  <m:sty m:val="b"/>
                </m:rPr>
                <m:t>x</m:t>
              </m:r>
            </m:sub>
          </m:sSub>
          <m:d>
            <m:dPr>
              <m:begChr m:val="["/>
              <m:endChr m:val="]"/>
              <m:sepChr m:val=""/>
              <m:grow/>
            </m:dPr>
            <m:e>
              <m:sSup>
                <m:e>
                  <m:d>
                    <m:dPr>
                      <m:begChr m:val="{"/>
                      <m:endChr m:val="}"/>
                      <m:sepChr m:val=""/>
                      <m:grow/>
                    </m:dPr>
                    <m:e>
                      <m:f>
                        <m:fPr>
                          <m:type m:val="bar"/>
                        </m:fPr>
                        <m:num>
                          <m:r>
                            <m:t>1</m:t>
                          </m:r>
                        </m:num>
                        <m:den>
                          <m:r>
                            <m:t>M</m:t>
                          </m:r>
                        </m:den>
                      </m:f>
                      <m:nary>
                        <m:naryPr>
                          <m:chr m:val="∑"/>
                          <m:limLoc m:val="undOvr"/>
                          <m:subHide m:val="off"/>
                          <m:supHide m:val="off"/>
                        </m:naryPr>
                        <m:sub>
                          <m:r>
                            <m:t>m</m:t>
                          </m:r>
                          <m:r>
                            <m:rPr>
                              <m:sty m:val="p"/>
                            </m:rPr>
                            <m:t>=</m:t>
                          </m:r>
                          <m:r>
                            <m:t>1</m:t>
                          </m:r>
                        </m:sub>
                        <m:sup>
                          <m:r>
                            <m:t>M</m:t>
                          </m:r>
                        </m:sup>
                        <m:e>
                          <m:sSub>
                            <m:e>
                              <m:r>
                                <m:t>y</m:t>
                              </m:r>
                            </m:e>
                            <m:sub>
                              <m:r>
                                <m:t>m</m:t>
                              </m:r>
                            </m:sub>
                          </m:sSub>
                        </m:e>
                      </m:nary>
                      <m:d>
                        <m:dPr>
                          <m:begChr m:val="("/>
                          <m:endChr m:val=")"/>
                          <m:sepChr m:val=""/>
                          <m:grow/>
                        </m:dPr>
                        <m:e>
                          <m:r>
                            <m:rPr>
                              <m:sty m:val="b"/>
                            </m:rPr>
                            <m:t>x</m:t>
                          </m:r>
                        </m:e>
                      </m:d>
                      <m:r>
                        <m:rPr>
                          <m:sty m:val="p"/>
                        </m:rPr>
                        <m:t>−</m:t>
                      </m:r>
                      <m:r>
                        <m:t>h</m:t>
                      </m:r>
                      <m:d>
                        <m:dPr>
                          <m:begChr m:val="("/>
                          <m:endChr m:val=")"/>
                          <m:sepChr m:val=""/>
                          <m:grow/>
                        </m:dPr>
                        <m:e>
                          <m:r>
                            <m:rPr>
                              <m:sty m:val="b"/>
                            </m:rPr>
                            <m:t>x</m:t>
                          </m:r>
                        </m:e>
                      </m:d>
                    </m:e>
                  </m:d>
                </m:e>
                <m:sup>
                  <m:r>
                    <m:t>2</m:t>
                  </m:r>
                </m:sup>
              </m:sSup>
            </m:e>
          </m:d>
        </m:oMath>
      </m:oMathPara>
    </w:p>
    <w:p>
      <w:pPr>
        <w:pStyle w:val="FirstParagraph"/>
      </w:pPr>
      <m:oMathPara>
        <m:oMathParaPr>
          <m:jc m:val="center"/>
        </m:oMathParaPr>
        <m:oMath>
          <m:r>
            <m:rPr>
              <m:sty m:val="p"/>
            </m:rPr>
            <m:t>=</m:t>
          </m:r>
          <m:sSub>
            <m:e>
              <m:r>
                <m:rPr>
                  <m:sty m:val="p"/>
                  <m:scr m:val="double-struck"/>
                </m:rPr>
                <m:t>E</m:t>
              </m:r>
            </m:e>
            <m:sub>
              <m:r>
                <m:rPr>
                  <m:sty m:val="b"/>
                </m:rPr>
                <m:t>x</m:t>
              </m:r>
            </m:sub>
          </m:sSub>
          <m:d>
            <m:dPr>
              <m:begChr m:val="["/>
              <m:endChr m:val="]"/>
              <m:sepChr m:val=""/>
              <m:grow/>
            </m:dPr>
            <m:e>
              <m:sSup>
                <m:e>
                  <m:d>
                    <m:dPr>
                      <m:begChr m:val="{"/>
                      <m:endChr m:val="}"/>
                      <m:sepChr m:val=""/>
                      <m:grow/>
                    </m:dPr>
                    <m:e>
                      <m:f>
                        <m:fPr>
                          <m:type m:val="bar"/>
                        </m:fPr>
                        <m:num>
                          <m:r>
                            <m:t>1</m:t>
                          </m:r>
                        </m:num>
                        <m:den>
                          <m:r>
                            <m:t>M</m:t>
                          </m:r>
                        </m:den>
                      </m:f>
                      <m:nary>
                        <m:naryPr>
                          <m:chr m:val="∑"/>
                          <m:limLoc m:val="undOvr"/>
                          <m:subHide m:val="off"/>
                          <m:supHide m:val="off"/>
                        </m:naryPr>
                        <m:sub>
                          <m:r>
                            <m:t>m</m:t>
                          </m:r>
                          <m:r>
                            <m:rPr>
                              <m:sty m:val="p"/>
                            </m:rPr>
                            <m:t>=</m:t>
                          </m:r>
                          <m:r>
                            <m:t>1</m:t>
                          </m:r>
                        </m:sub>
                        <m:sup>
                          <m:r>
                            <m:t>M</m:t>
                          </m:r>
                        </m:sup>
                        <m:e>
                          <m:sSub>
                            <m:e>
                              <m:r>
                                <m:t>ϵ</m:t>
                              </m:r>
                            </m:e>
                            <m:sub>
                              <m:r>
                                <m:t>m</m:t>
                              </m:r>
                            </m:sub>
                          </m:sSub>
                        </m:e>
                      </m:nary>
                      <m:d>
                        <m:dPr>
                          <m:begChr m:val="("/>
                          <m:endChr m:val=")"/>
                          <m:sepChr m:val=""/>
                          <m:grow/>
                        </m:dPr>
                        <m:e>
                          <m:r>
                            <m:rPr>
                              <m:sty m:val="b"/>
                            </m:rPr>
                            <m:t>x</m:t>
                          </m:r>
                        </m:e>
                      </m:d>
                    </m:e>
                  </m:d>
                </m:e>
                <m:sup>
                  <m:r>
                    <m:t>2</m:t>
                  </m:r>
                </m:sup>
              </m:sSup>
            </m:e>
          </m:d>
          <m:r>
            <m:rPr>
              <m:sty m:val="p"/>
            </m:rPr>
            <m:t>.</m:t>
          </m:r>
          <m:r>
            <m:t>  </m:t>
          </m:r>
          <m:r>
            <m:rPr>
              <m:nor/>
              <m:sty m:val="p"/>
            </m:rPr>
            <m:t>(9.47)</m:t>
          </m:r>
        </m:oMath>
      </m:oMathPara>
    </w:p>
    <w:p>
      <w:pPr>
        <w:pStyle w:val="FirstParagraph"/>
      </w:pPr>
      <w:r>
        <w:rPr>
          <w:rFonts w:hint="eastAsia"/>
        </w:rPr>
        <w:t xml:space="preserve">如果我们假设误差的均值为零且不相关，即</w:t>
      </w:r>
    </w:p>
    <w:p>
      <w:pPr>
        <w:pStyle w:val="a0"/>
      </w:pPr>
      <m:oMathPara>
        <m:oMathParaPr>
          <m:jc m:val="center"/>
        </m:oMathParaPr>
        <m:oMath>
          <m:sSub>
            <m:e>
              <m:r>
                <m:rPr>
                  <m:sty m:val="p"/>
                  <m:scr m:val="double-struck"/>
                </m:rPr>
                <m:t>E</m:t>
              </m:r>
            </m:e>
            <m:sub>
              <m:r>
                <m:rPr>
                  <m:sty m:val="b"/>
                </m:rPr>
                <m:t>x</m:t>
              </m:r>
            </m:sub>
          </m:sSub>
          <m:d>
            <m:dPr>
              <m:begChr m:val="["/>
              <m:endChr m:val="]"/>
              <m:sepChr m:val=""/>
              <m:grow/>
            </m:dPr>
            <m:e>
              <m:sSub>
                <m:e>
                  <m:r>
                    <m:t>ϵ</m:t>
                  </m:r>
                </m:e>
                <m:sub>
                  <m:r>
                    <m:t>m</m:t>
                  </m:r>
                </m:sub>
              </m:sSub>
              <m:d>
                <m:dPr>
                  <m:begChr m:val="("/>
                  <m:endChr m:val=")"/>
                  <m:sepChr m:val=""/>
                  <m:grow/>
                </m:dPr>
                <m:e>
                  <m:r>
                    <m:rPr>
                      <m:sty m:val="b"/>
                    </m:rPr>
                    <m:t>x</m:t>
                  </m:r>
                </m:e>
              </m:d>
            </m:e>
          </m:d>
          <m:r>
            <m:rPr>
              <m:sty m:val="p"/>
            </m:rPr>
            <m:t>=</m:t>
          </m:r>
          <m:r>
            <m:t>0</m:t>
          </m:r>
          <m:r>
            <m:t>  </m:t>
          </m:r>
          <m:r>
            <m:rPr>
              <m:nor/>
              <m:sty m:val="p"/>
            </m:rPr>
            <m:t>(9.48)</m:t>
          </m:r>
        </m:oMath>
      </m:oMathPara>
    </w:p>
    <w:p>
      <w:pPr>
        <w:pStyle w:val="FirstParagraph"/>
      </w:pPr>
      <m:oMathPara>
        <m:oMathParaPr>
          <m:jc m:val="center"/>
        </m:oMathParaPr>
        <m:oMath>
          <m:sSub>
            <m:e>
              <m:r>
                <m:rPr>
                  <m:sty m:val="p"/>
                  <m:scr m:val="double-struck"/>
                </m:rPr>
                <m:t>E</m:t>
              </m:r>
            </m:e>
            <m:sub>
              <m:r>
                <m:rPr>
                  <m:sty m:val="b"/>
                </m:rPr>
                <m:t>x</m:t>
              </m:r>
            </m:sub>
          </m:sSub>
          <m:d>
            <m:dPr>
              <m:begChr m:val="["/>
              <m:endChr m:val="]"/>
              <m:sepChr m:val=""/>
              <m:grow/>
            </m:dPr>
            <m:e>
              <m:sSub>
                <m:e>
                  <m:r>
                    <m:t>ϵ</m:t>
                  </m:r>
                </m:e>
                <m:sub>
                  <m:r>
                    <m:t>m</m:t>
                  </m:r>
                </m:sub>
              </m:sSub>
              <m:d>
                <m:dPr>
                  <m:begChr m:val="("/>
                  <m:endChr m:val=")"/>
                  <m:sepChr m:val=""/>
                  <m:grow/>
                </m:dPr>
                <m:e>
                  <m:r>
                    <m:rPr>
                      <m:sty m:val="b"/>
                    </m:rPr>
                    <m:t>x</m:t>
                  </m:r>
                </m:e>
              </m:d>
              <m:sSub>
                <m:e>
                  <m:r>
                    <m:t>ϵ</m:t>
                  </m:r>
                </m:e>
                <m:sub>
                  <m:r>
                    <m:t>l</m:t>
                  </m:r>
                </m:sub>
              </m:sSub>
              <m:d>
                <m:dPr>
                  <m:begChr m:val="("/>
                  <m:endChr m:val=")"/>
                  <m:sepChr m:val=""/>
                  <m:grow/>
                </m:dPr>
                <m:e>
                  <m:r>
                    <m:rPr>
                      <m:sty m:val="b"/>
                    </m:rPr>
                    <m:t>x</m:t>
                  </m:r>
                </m:e>
              </m:d>
            </m:e>
          </m:d>
          <m:r>
            <m:rPr>
              <m:sty m:val="p"/>
            </m:rPr>
            <m:t>=</m:t>
          </m:r>
          <m:r>
            <m:t>0</m:t>
          </m:r>
          <m:r>
            <m:rPr>
              <m:sty m:val="p"/>
            </m:rPr>
            <m:t>,</m:t>
          </m:r>
          <m:r>
            <m:t> </m:t>
          </m:r>
          <m:r>
            <m:t>m</m:t>
          </m:r>
          <m:r>
            <m:rPr>
              <m:sty m:val="p"/>
            </m:rPr>
            <m:t>≠</m:t>
          </m:r>
          <m:r>
            <m:t>l</m:t>
          </m:r>
          <m:r>
            <m:t>  </m:t>
          </m:r>
          <m:r>
            <m:rPr>
              <m:nor/>
              <m:sty m:val="p"/>
            </m:rPr>
            <m:t>(9.49)</m:t>
          </m:r>
        </m:oMath>
      </m:oMathPara>
    </w:p>
    <w:p>
      <w:r>
        <w:pict>
          <v:rect style="width:0;height:1.5pt" o:hralign="center" o:hrstd="t" o:hr="t"/>
        </w:pict>
      </w:r>
    </w:p>
    <w:p>
      <w:pPr>
        <w:pStyle w:val="FirstParagraph"/>
      </w:pPr>
      <w:r>
        <w:rPr>
          <w:rFonts w:hint="eastAsia"/>
        </w:rPr>
        <w:t xml:space="preserve">练习</w:t>
      </w:r>
      <w:r>
        <w:t xml:space="preserve"> 9.14</w:t>
      </w:r>
    </w:p>
    <w:p>
      <w:r>
        <w:pict>
          <v:rect style="width:0;height:1.5pt" o:hralign="center" o:hrstd="t" o:hr="t"/>
        </w:pict>
      </w:r>
    </w:p>
    <w:p>
      <w:pPr>
        <w:pStyle w:val="FirstParagraph"/>
      </w:pPr>
      <w:r>
        <w:rPr>
          <w:rFonts w:hint="eastAsia"/>
        </w:rPr>
        <w:t xml:space="preserve">然后我们得到</w:t>
      </w:r>
    </w:p>
    <w:p>
      <w:pPr>
        <w:pStyle w:val="a0"/>
      </w:pPr>
      <m:oMathPara>
        <m:oMathParaPr>
          <m:jc m:val="center"/>
        </m:oMathParaPr>
        <m:oMath>
          <m:sSub>
            <m:e>
              <m:r>
                <m:t>E</m:t>
              </m:r>
            </m:e>
            <m:sub>
              <m:r>
                <m:rPr>
                  <m:sty m:val="p"/>
                </m:rPr>
                <m:t>C</m:t>
              </m:r>
              <m:r>
                <m:rPr>
                  <m:sty m:val="p"/>
                </m:rPr>
                <m:t>O</m:t>
              </m:r>
              <m:r>
                <m:rPr>
                  <m:sty m:val="p"/>
                </m:rPr>
                <m:t>M</m:t>
              </m:r>
            </m:sub>
          </m:sSub>
          <m:r>
            <m:rPr>
              <m:sty m:val="p"/>
            </m:rPr>
            <m:t>=</m:t>
          </m:r>
          <m:f>
            <m:fPr>
              <m:type m:val="bar"/>
            </m:fPr>
            <m:num>
              <m:r>
                <m:t>1</m:t>
              </m:r>
            </m:num>
            <m:den>
              <m:r>
                <m:t>M</m:t>
              </m:r>
            </m:den>
          </m:f>
          <m:sSub>
            <m:e>
              <m:r>
                <m:t>E</m:t>
              </m:r>
            </m:e>
            <m:sub>
              <m:r>
                <m:rPr>
                  <m:sty m:val="p"/>
                </m:rPr>
                <m:t>A</m:t>
              </m:r>
              <m:r>
                <m:rPr>
                  <m:sty m:val="p"/>
                </m:rPr>
                <m:t>V</m:t>
              </m:r>
            </m:sub>
          </m:sSub>
          <m:r>
            <m:rPr>
              <m:sty m:val="p"/>
            </m:rPr>
            <m:t>.</m:t>
          </m:r>
          <m:r>
            <m:t>  </m:t>
          </m:r>
          <m:r>
            <m:rPr>
              <m:nor/>
              <m:sty m:val="p"/>
            </m:rPr>
            <m:t>(9.50)</m:t>
          </m:r>
        </m:oMath>
      </m:oMathPara>
    </w:p>
    <w:p>
      <w:pPr>
        <w:pStyle w:val="FirstParagraph"/>
      </w:pPr>
      <w:r>
        <w:rPr>
          <w:rFonts w:hint="eastAsia"/>
        </w:rPr>
        <w:t xml:space="preserve">这个看似惊人的结果表明，只需对模型的</w:t>
      </w:r>
      <w:r>
        <w:t xml:space="preserve"> </w:t>
      </w:r>
      <m:oMath>
        <m:r>
          <m:t>M</m:t>
        </m:r>
      </m:oMath>
      <w:r>
        <w:t xml:space="preserve"> </w:t>
      </w:r>
      <w:r>
        <w:rPr>
          <w:rFonts w:hint="eastAsia"/>
        </w:rPr>
        <w:t xml:space="preserve">个版本取平均值，模型的平均误差就可以降低</w:t>
      </w:r>
      <w:r>
        <w:t xml:space="preserve"> </w:t>
      </w:r>
      <m:oMath>
        <m:r>
          <m:t>M</m:t>
        </m:r>
      </m:oMath>
      <w:r>
        <w:t xml:space="preserve"> </w:t>
      </w:r>
      <w:r>
        <w:rPr>
          <w:rFonts w:hint="eastAsia"/>
        </w:rPr>
        <w:t xml:space="preserve">倍。不幸的是，这依赖于一个关键假设，即各个模型产生的误差是不相关的。在实践中，误差通常是高度相关的，总体误差的降低幅度通常要小得多。然而，可以证明，委员会的预期误差不会超过组成模型的预期误差，因此</w:t>
      </w:r>
      <w:r>
        <w:t xml:space="preserve"> </w:t>
      </w:r>
      <m:oMath>
        <m:sSub>
          <m:e>
            <m:r>
              <m:t>E</m:t>
            </m:r>
          </m:e>
          <m:sub>
            <m:r>
              <m:rPr>
                <m:sty m:val="p"/>
              </m:rPr>
              <m:t>C</m:t>
            </m:r>
            <m:r>
              <m:rPr>
                <m:sty m:val="p"/>
              </m:rPr>
              <m:t>O</m:t>
            </m:r>
            <m:r>
              <m:rPr>
                <m:sty m:val="p"/>
              </m:rPr>
              <m:t>M</m:t>
            </m:r>
          </m:sub>
        </m:sSub>
        <m:r>
          <m:rPr>
            <m:sty m:val="p"/>
          </m:rPr>
          <m:t>≤</m:t>
        </m:r>
        <m:sSub>
          <m:e>
            <m:r>
              <m:t>E</m:t>
            </m:r>
          </m:e>
          <m:sub>
            <m:r>
              <m:rPr>
                <m:sty m:val="p"/>
              </m:rPr>
              <m:t>A</m:t>
            </m:r>
            <m:r>
              <m:rPr>
                <m:sty m:val="p"/>
              </m:rPr>
              <m:t>V</m:t>
            </m:r>
          </m:sub>
        </m:sSub>
      </m:oMath>
      <w:r>
        <w:t xml:space="preserve"> </w:t>
      </w:r>
      <w:r>
        <w:t xml:space="preserve">。</w:t>
      </w:r>
    </w:p>
    <w:p>
      <w:r>
        <w:pict>
          <v:rect style="width:0;height:1.5pt" o:hralign="center" o:hrstd="t" o:hr="t"/>
        </w:pict>
      </w:r>
    </w:p>
    <w:p>
      <w:pPr>
        <w:pStyle w:val="FirstParagraph"/>
      </w:pPr>
      <w:r>
        <w:rPr>
          <w:rFonts w:hint="eastAsia"/>
        </w:rPr>
        <w:t xml:space="preserve">练习</w:t>
      </w:r>
      <w:r>
        <w:t xml:space="preserve"> 9.15</w:t>
      </w:r>
    </w:p>
    <w:p>
      <w:r>
        <w:pict>
          <v:rect style="width:0;height:1.5pt" o:hralign="center" o:hrstd="t" o:hr="t"/>
        </w:pict>
      </w:r>
    </w:p>
    <w:p>
      <w:pPr>
        <w:pStyle w:val="FirstParagraph"/>
      </w:pPr>
      <w:r>
        <w:rPr>
          <w:rFonts w:hint="eastAsia"/>
        </w:rPr>
        <w:t xml:space="preserve">一种稍有不同的模型组合方法称为提升法(Fre-und</w:t>
      </w:r>
      <w:r>
        <w:t xml:space="preserve"> </w:t>
      </w:r>
      <w:r>
        <w:rPr>
          <w:rFonts w:hint="eastAsia"/>
        </w:rPr>
        <w:t xml:space="preserve">和</w:t>
      </w:r>
      <w:r>
        <w:t xml:space="preserve"> </w:t>
      </w:r>
      <w:r>
        <w:rPr>
          <w:rFonts w:hint="eastAsia"/>
        </w:rPr>
        <w:t xml:space="preserve">Schapire，1996)，它将多个</w:t>
      </w:r>
      <w:r>
        <w:rPr>
          <w:rFonts w:hint="eastAsia"/>
        </w:rPr>
        <w:t xml:space="preserve">“基”</w:t>
      </w:r>
      <w:r>
        <w:rPr>
          <w:rFonts w:hint="eastAsia"/>
        </w:rPr>
        <w:t xml:space="preserve">分类器组合起来，形成一个委员会，其性能可能明显优于任何一个基分类器。即使基分类器的表现仅略好于随机猜测，提升法也能取得不错的效果。提升法与委员会方法(如上述的装袋法)的主要区别在于，基分类器是按顺序训练的，并且每个基分类器都是使用数据集的加权形式进行训练的，其中与每个数据点相关的加权系数取决于前一个分类器的性能。具体来说，被某个基分类器误分类的点在用于训练序列中的下一个分类器时会被赋予更大的权重。一旦所有分类器都训练完成，它们的预测结果就会通过加权多数投票方案进行组合。</w:t>
      </w:r>
    </w:p>
    <w:p>
      <w:pPr>
        <w:pStyle w:val="a0"/>
      </w:pPr>
      <w:r>
        <w:rPr>
          <w:rFonts w:hint="eastAsia"/>
        </w:rPr>
        <w:t xml:space="preserve">在实践中，所有模型组合方法的主要缺点是必须训练多个模型，然后对所有模型的预测结果进行评估，从而增加了训练和推理的计算成本。这一影响的显著程度取决于具体的应用场景。</w:t>
      </w:r>
    </w:p>
    <w:bookmarkEnd w:id="603"/>
    <w:bookmarkStart w:id="610" w:name="随机失活"/>
    <w:p>
      <w:pPr>
        <w:pStyle w:val="1"/>
      </w:pPr>
      <w:r>
        <w:t xml:space="preserve">9.6.1 </w:t>
      </w:r>
      <w:r>
        <w:rPr>
          <w:rFonts w:hint="eastAsia"/>
        </w:rPr>
        <w:t xml:space="preserve">随机失活</w:t>
      </w:r>
    </w:p>
    <w:p>
      <w:pPr>
        <w:pStyle w:val="FirstParagraph"/>
      </w:pPr>
      <w:r>
        <w:rPr>
          <w:rFonts w:hint="eastAsia"/>
        </w:rPr>
        <w:t xml:space="preserve">一种被广泛使用且非常有效的正则化形式，即所谓的随机失活(Sri-vastava</w:t>
      </w:r>
      <w:r>
        <w:t xml:space="preserve"> </w:t>
      </w:r>
      <w:r>
        <w:rPr>
          <w:rFonts w:hint="eastAsia"/>
        </w:rPr>
        <w:t xml:space="preserve">等人，2014</w:t>
      </w:r>
      <w:r>
        <w:t xml:space="preserve"> </w:t>
      </w:r>
      <w:r>
        <w:rPr>
          <w:rFonts w:hint="eastAsia"/>
        </w:rPr>
        <w:t xml:space="preserve">年)，可以被视为一种隐式方法，用于对指数级数量的模型进行近似模型平均，而无需单独训练多个模型。它具有广泛的适用性，并且计算成本较低。随机失活是最有效的正则化形式之一，在应用中被广泛使用。</w:t>
      </w:r>
    </w:p>
    <w:p>
      <w:pPr>
        <w:pStyle w:val="a0"/>
      </w:pPr>
      <w:r>
        <w:rPr>
          <w:rFonts w:hint="eastAsia"/>
        </w:rPr>
        <w:t xml:space="preserve">随机失活的核心思想是在训练期间随机从网络中删除节点及其连接。每次将一个数据点输入到网络时，都会重新随机选择要省略的节点。图</w:t>
      </w:r>
      <w:r>
        <w:t xml:space="preserve"> 9.17 </w:t>
      </w:r>
      <w:r>
        <w:rPr>
          <w:rFonts w:hint="eastAsia"/>
        </w:rPr>
        <w:t xml:space="preserve">展示了一个简单的网络以及修剪后的网络示例，其中部分节点已被省略。</w:t>
      </w:r>
    </w:p>
    <w:p>
      <w:pPr>
        <w:pStyle w:val="a0"/>
      </w:pPr>
      <w:r>
        <w:rPr>
          <w:rFonts w:hint="eastAsia"/>
        </w:rPr>
        <w:t xml:space="preserve">随机失活应用于隐藏节点和输入节点，但不应用于输出节点，这相当于将被删除节点的输出设置为零。可以通过定义一个掩码向量</w:t>
      </w:r>
      <w:r>
        <w:t xml:space="preserve"> </w:t>
      </w:r>
      <m:oMath>
        <m:sSub>
          <m:e>
            <m:r>
              <m:t>R</m:t>
            </m:r>
          </m:e>
          <m:sub>
            <m:r>
              <m:t>i</m:t>
            </m:r>
          </m:sub>
        </m:sSub>
        <m:r>
          <m:rPr>
            <m:sty m:val="p"/>
          </m:rPr>
          <m:t>∈</m:t>
        </m:r>
        <m:r>
          <m:rPr>
            <m:sty m:val="p"/>
          </m:rPr>
          <m:t>{</m:t>
        </m:r>
        <m:r>
          <m:t>0</m:t>
        </m:r>
        <m:r>
          <m:rPr>
            <m:sty m:val="p"/>
          </m:rPr>
          <m:t>,</m:t>
        </m:r>
        <m:r>
          <m:t>1</m:t>
        </m:r>
        <m:r>
          <m:rPr>
            <m:sty m:val="p"/>
          </m:rPr>
          <m:t>}</m:t>
        </m:r>
      </m:oMath>
      <w:r>
        <w:t xml:space="preserve"> </w:t>
      </w:r>
      <w:r>
        <w:rPr>
          <w:rFonts w:hint="eastAsia"/>
        </w:rPr>
        <w:t xml:space="preserve">来实现，该向量将数据点</w:t>
      </w:r>
      <w:r>
        <w:t xml:space="preserve"> </w:t>
      </w:r>
      <m:oMath>
        <m:r>
          <m:t>n</m:t>
        </m:r>
      </m:oMath>
      <w:r>
        <w:t xml:space="preserve"> </w:t>
      </w:r>
      <w:r>
        <w:rPr>
          <w:rFonts w:hint="eastAsia"/>
        </w:rPr>
        <w:t xml:space="preserve">的非输出节点</w:t>
      </w:r>
      <w:r>
        <w:t xml:space="preserve"> </w:t>
      </w:r>
      <m:oMath>
        <m:r>
          <m:t>i</m:t>
        </m:r>
      </m:oMath>
      <w:r>
        <w:t xml:space="preserve"> </w:t>
      </w:r>
      <w:r>
        <w:rPr>
          <w:rFonts w:hint="eastAsia"/>
        </w:rPr>
        <w:t xml:space="preserve">的激活值相乘，其值以概率</w:t>
      </w:r>
      <w:r>
        <w:t xml:space="preserve"> </w:t>
      </w:r>
      <m:oMath>
        <m:r>
          <m:t>ρ</m:t>
        </m:r>
      </m:oMath>
      <w:r>
        <w:t xml:space="preserve"> </w:t>
      </w:r>
      <w:r>
        <w:rPr>
          <w:rFonts w:hint="eastAsia"/>
        </w:rPr>
        <w:t xml:space="preserve">设置为</w:t>
      </w:r>
      <w:r>
        <w:t xml:space="preserve"> </w:t>
      </w:r>
      <w:r>
        <w:rPr>
          <w:rFonts w:hint="eastAsia"/>
        </w:rPr>
        <w:t xml:space="preserve">1。对于隐藏节点，</w:t>
      </w:r>
      <w:r>
        <w:t xml:space="preserve"> </w:t>
      </w:r>
      <m:oMath>
        <m:r>
          <m:t>ρ</m:t>
        </m:r>
        <m:r>
          <m:rPr>
            <m:sty m:val="p"/>
          </m:rPr>
          <m:t>=</m:t>
        </m:r>
        <m:r>
          <m:t>0.5</m:t>
        </m:r>
      </m:oMath>
      <w:r>
        <w:t xml:space="preserve"> </w:t>
      </w:r>
      <w:r>
        <w:rPr>
          <w:rFonts w:hint="eastAsia"/>
        </w:rPr>
        <w:t xml:space="preserve">的值似乎效果很好，而对于输入，通常使用</w:t>
      </w:r>
      <w:r>
        <w:t xml:space="preserve"> </w:t>
      </w:r>
      <m:oMath>
        <m:r>
          <m:t>ρ</m:t>
        </m:r>
        <m:r>
          <m:rPr>
            <m:sty m:val="p"/>
          </m:rPr>
          <m:t>=</m:t>
        </m:r>
        <m:r>
          <m:t>0.8</m:t>
        </m:r>
      </m:oMath>
      <w:r>
        <w:t xml:space="preserve"> </w:t>
      </w:r>
      <w:r>
        <w:rPr>
          <w:rFonts w:hint="eastAsia"/>
        </w:rPr>
        <w:t xml:space="preserve">的值。</w:t>
      </w:r>
    </w:p>
    <w:p>
      <w:pPr>
        <w:pStyle w:val="a0"/>
      </w:pPr>
      <w:r>
        <w:drawing>
          <wp:inline>
            <wp:extent cx="5486400" cy="1740074"/>
            <wp:effectExtent b="0" l="0" r="0" t="0"/>
            <wp:docPr descr="image" title="" id="605" name="Picture"/>
            <a:graphic>
              <a:graphicData uri="http://schemas.openxmlformats.org/drawingml/2006/picture">
                <pic:pic>
                  <pic:nvPicPr>
                    <pic:cNvPr descr="images/0194e279-9b28-703a-88f4-c3ac21e2010d_299_212_349_1381_438_0.jpg" id="606" name="Picture"/>
                    <pic:cNvPicPr>
                      <a:picLocks noChangeArrowheads="1" noChangeAspect="1"/>
                    </pic:cNvPicPr>
                  </pic:nvPicPr>
                  <pic:blipFill>
                    <a:blip r:embed="rId604"/>
                    <a:stretch>
                      <a:fillRect/>
                    </a:stretch>
                  </pic:blipFill>
                  <pic:spPr bwMode="auto">
                    <a:xfrm>
                      <a:off x="0" y="0"/>
                      <a:ext cx="5486400" cy="174007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9.17 </w:t>
      </w:r>
      <w:r>
        <w:rPr>
          <w:rFonts w:hint="eastAsia"/>
        </w:rPr>
        <w:t xml:space="preserve">左侧是一个神经网络，旁边是两个修剪后的网络示例，其中随机选择的部分节点已被省略。</w:t>
      </w:r>
    </w:p>
    <w:p>
      <w:pPr>
        <w:pStyle w:val="a0"/>
      </w:pPr>
      <w:r>
        <w:rPr>
          <w:rFonts w:hint="eastAsia"/>
        </w:rPr>
        <w:t xml:space="preserve">在训练期间，当每个数据点被输入到网络时，会创建一个新的掩码，并在修剪后的网络上应用前向和反向传播步骤以创建误差函数梯度，然后使用这些梯度来更新权重，例如通过随机梯度下降法。如果将数据点分组为小批量，则在应用权重更新之前，会对每个小批量中的数据点的梯度进行平均。对于具有</w:t>
      </w:r>
      <w:r>
        <w:t xml:space="preserve"> </w:t>
      </w:r>
      <m:oMath>
        <m:r>
          <m:t>M</m:t>
        </m:r>
      </m:oMath>
      <w:r>
        <w:t xml:space="preserve"> </w:t>
      </w:r>
      <w:r>
        <w:rPr>
          <w:rFonts w:hint="eastAsia"/>
        </w:rPr>
        <w:t xml:space="preserve">个非输出节点的网络，有</w:t>
      </w:r>
      <w:r>
        <w:t xml:space="preserve"> </w:t>
      </w:r>
      <m:oMath>
        <m:sSup>
          <m:e>
            <m:r>
              <m:t>2</m:t>
            </m:r>
          </m:e>
          <m:sup>
            <m:r>
              <m:t>M</m:t>
            </m:r>
          </m:sup>
        </m:sSup>
      </m:oMath>
      <w:r>
        <w:t xml:space="preserve"> </w:t>
      </w:r>
      <w:r>
        <w:rPr>
          <w:rFonts w:hint="eastAsia"/>
        </w:rPr>
        <w:t xml:space="preserve">个修剪后的网络，因此在训练期间只会考虑这些网络中的一小部分。这与传统的集成方法不同，在传统集成方法中，集成中的每个网络都独立训练至收敛。另一个区别是，使用随机失活隐式训练的指数级数量的网络并非相互独立，而是与完整网络共享其参数值，因此彼此之间也共享参数值。请注意，使用随机失活进行训练可能需要更长时间，因为单个参数更新的噪声很大。此外，由于误差函数本质上是有噪声的，仅通过观察训练期间误差函数的下降情况来确认优化算法是否正常工作会更加困难。</w:t>
      </w:r>
    </w:p>
    <w:p>
      <w:r>
        <w:pict>
          <v:rect style="width:0;height:1.5pt" o:hralign="center" o:hrstd="t" o:hr="t"/>
        </w:pict>
      </w:r>
    </w:p>
    <w:p>
      <w:pPr>
        <w:pStyle w:val="FirstParagraph"/>
      </w:pPr>
      <w:r>
        <w:rPr>
          <w:rFonts w:hint="eastAsia"/>
        </w:rPr>
        <w:t xml:space="preserve">第</w:t>
      </w:r>
      <w:r>
        <w:t xml:space="preserve"> 7.2.4 </w:t>
      </w:r>
      <w:r>
        <w:rPr>
          <w:rFonts w:hint="eastAsia"/>
        </w:rPr>
        <w:t xml:space="preserve">节</w:t>
      </w:r>
    </w:p>
    <w:p>
      <w:r>
        <w:pict>
          <v:rect style="width:0;height:1.5pt" o:hralign="center" o:hrstd="t" o:hr="t"/>
        </w:pict>
      </w:r>
    </w:p>
    <w:p>
      <w:pPr>
        <w:pStyle w:val="FirstParagraph"/>
      </w:pPr>
      <w:r>
        <w:rPr>
          <w:rFonts w:hint="eastAsia"/>
        </w:rPr>
        <w:t xml:space="preserve">一旦训练完成，原则上可以通过应用集成规则</w:t>
      </w:r>
      <w:r>
        <w:t xml:space="preserve"> (9.42) </w:t>
      </w:r>
      <w:r>
        <w:rPr>
          <w:rFonts w:hint="eastAsia"/>
        </w:rPr>
        <w:t xml:space="preserve">进行预测，在这种情况下，该规则的形式为</w:t>
      </w:r>
    </w:p>
    <w:p>
      <w:pPr>
        <w:pStyle w:val="a0"/>
      </w:pPr>
      <m:oMathPara>
        <m:oMathParaPr>
          <m:jc m:val="center"/>
        </m:oMathParaPr>
        <m:oMath>
          <m:r>
            <m:t>p</m:t>
          </m:r>
          <m:d>
            <m:dPr>
              <m:begChr m:val="("/>
              <m:endChr m:val=")"/>
              <m:sepChr m:val=""/>
              <m:grow/>
            </m:dPr>
            <m:e>
              <m:r>
                <m:rPr>
                  <m:sty m:val="b"/>
                </m:rPr>
                <m:t>y</m:t>
              </m:r>
              <m:r>
                <m:rPr>
                  <m:sty m:val="p"/>
                </m:rPr>
                <m:t>∣</m:t>
              </m:r>
              <m:r>
                <m:rPr>
                  <m:sty m:val="b"/>
                </m:rPr>
                <m:t>x</m:t>
              </m:r>
            </m:e>
          </m:d>
          <m:r>
            <m:rPr>
              <m:sty m:val="p"/>
            </m:rPr>
            <m:t>=</m:t>
          </m:r>
          <m:nary>
            <m:naryPr>
              <m:chr m:val="∑"/>
              <m:limLoc m:val="undOvr"/>
              <m:subHide m:val="off"/>
              <m:supHide m:val="on"/>
            </m:naryPr>
            <m:sub>
              <m:r>
                <m:rPr>
                  <m:sty m:val="b"/>
                </m:rPr>
                <m:t>R</m:t>
              </m:r>
            </m:sub>
            <m:sup>
              <m:r>
                <m:t>​</m:t>
              </m:r>
            </m:sup>
            <m:e>
              <m:r>
                <m:t>p</m:t>
              </m:r>
            </m:e>
          </m:nary>
          <m:d>
            <m:dPr>
              <m:begChr m:val="("/>
              <m:endChr m:val=")"/>
              <m:sepChr m:val=""/>
              <m:grow/>
            </m:dPr>
            <m:e>
              <m:r>
                <m:rPr>
                  <m:sty m:val="b"/>
                </m:rPr>
                <m:t>R</m:t>
              </m:r>
            </m:e>
          </m:d>
          <m:r>
            <m:t>p</m:t>
          </m:r>
          <m:d>
            <m:dPr>
              <m:begChr m:val="("/>
              <m:endChr m:val=")"/>
              <m:sepChr m:val=""/>
              <m:grow/>
            </m:dPr>
            <m:e>
              <m:r>
                <m:rPr>
                  <m:sty m:val="b"/>
                </m:rPr>
                <m:t>y</m:t>
              </m:r>
              <m:r>
                <m:rPr>
                  <m:sty m:val="p"/>
                </m:rPr>
                <m:t>∣</m:t>
              </m:r>
              <m:r>
                <m:rPr>
                  <m:sty m:val="b"/>
                </m:rPr>
                <m:t>x</m:t>
              </m:r>
              <m:r>
                <m:rPr>
                  <m:sty m:val="p"/>
                </m:rPr>
                <m:t>,</m:t>
              </m:r>
              <m:r>
                <m:rPr>
                  <m:sty m:val="b"/>
                </m:rPr>
                <m:t>R</m:t>
              </m:r>
            </m:e>
          </m:d>
          <m:r>
            <m:t>  </m:t>
          </m:r>
          <m:r>
            <m:rPr>
              <m:nor/>
              <m:sty m:val="p"/>
            </m:rPr>
            <m:t>(9.51)</m:t>
          </m:r>
        </m:oMath>
      </m:oMathPara>
    </w:p>
    <w:p>
      <w:pPr>
        <w:pStyle w:val="FirstParagraph"/>
      </w:pPr>
      <w:r>
        <w:rPr>
          <w:rFonts w:hint="eastAsia"/>
        </w:rPr>
        <w:t xml:space="preserve">其中求和是在指数级大的掩码空间上进行的，并且</w:t>
      </w:r>
      <w:r>
        <w:t xml:space="preserve"> </w:t>
      </w:r>
      <m:oMath>
        <m:r>
          <m:t>p</m:t>
        </m:r>
        <m:d>
          <m:dPr>
            <m:begChr m:val="("/>
            <m:endChr m:val=")"/>
            <m:sepChr m:val=""/>
            <m:grow/>
          </m:dPr>
          <m:e>
            <m:r>
              <m:rPr>
                <m:sty m:val="b"/>
              </m:rPr>
              <m:t>y</m:t>
            </m:r>
            <m:r>
              <m:rPr>
                <m:sty m:val="p"/>
              </m:rPr>
              <m:t>∣</m:t>
            </m:r>
            <m:r>
              <m:rPr>
                <m:sty m:val="b"/>
              </m:rPr>
              <m:t>x</m:t>
            </m:r>
            <m:r>
              <m:rPr>
                <m:sty m:val="p"/>
              </m:rPr>
              <m:t>,</m:t>
            </m:r>
            <m:r>
              <m:rPr>
                <m:sty m:val="b"/>
              </m:rPr>
              <m:t>R</m:t>
            </m:r>
          </m:e>
        </m:d>
      </m:oMath>
      <w:r>
        <w:t xml:space="preserve"> </w:t>
      </w:r>
      <w:r>
        <w:rPr>
          <w:rFonts w:hint="eastAsia"/>
        </w:rPr>
        <w:t xml:space="preserve">是带有掩码</w:t>
      </w:r>
      <w:r>
        <w:t xml:space="preserve"> </w:t>
      </w:r>
      <m:oMath>
        <m:r>
          <m:rPr>
            <m:sty m:val="b"/>
          </m:rPr>
          <m:t>R</m:t>
        </m:r>
      </m:oMath>
      <w:r>
        <w:t xml:space="preserve"> </w:t>
      </w:r>
      <w:r>
        <w:rPr>
          <w:rFonts w:hint="eastAsia"/>
        </w:rPr>
        <w:t xml:space="preserve">的网络的预测分布。由于这种求和难以处理，可以通过对少量掩码进行采样来近似，实际上，少至</w:t>
      </w:r>
      <w:r>
        <w:t xml:space="preserve"> 10 </w:t>
      </w:r>
      <w:r>
        <w:rPr>
          <w:rFonts w:hint="eastAsia"/>
        </w:rPr>
        <w:t xml:space="preserve">或</w:t>
      </w:r>
      <w:r>
        <w:t xml:space="preserve"> 20 </w:t>
      </w:r>
      <w:r>
        <w:rPr>
          <w:rFonts w:hint="eastAsia"/>
        </w:rPr>
        <w:t xml:space="preserve">个掩码就足以获得良好的结果。这个过程被称为蒙特卡罗随机失活。</w:t>
      </w:r>
    </w:p>
    <w:p>
      <w:pPr>
        <w:pStyle w:val="a0"/>
      </w:pPr>
      <w:r>
        <w:rPr>
          <w:rFonts w:hint="eastAsia"/>
        </w:rPr>
        <w:t xml:space="preserve">一种更简单的方法是使用未对节点进行掩码的训练好的网络进行预测，并重新调整网络中的权重，使得每个节点在测试期间的期望输入与训练期间大致相同，以补偿训练期间部分节点缺失的情况。因此，如果在训练期间某个节点以概率</w:t>
      </w:r>
      <w:r>
        <w:t xml:space="preserve"> </w:t>
      </w:r>
      <m:oMath>
        <m:r>
          <m:t>ρ</m:t>
        </m:r>
      </m:oMath>
      <w:r>
        <w:t xml:space="preserve"> </w:t>
      </w:r>
      <w:r>
        <w:rPr>
          <w:rFonts w:hint="eastAsia"/>
        </w:rPr>
        <w:t xml:space="preserve">存在，那么在测试期间，在使用网络进行预测之前，该节点的输出权重将乘以</w:t>
      </w:r>
      <w:r>
        <w:t xml:space="preserve"> </w:t>
      </w:r>
      <m:oMath>
        <m:r>
          <m:t>ρ</m:t>
        </m:r>
      </m:oMath>
      <w:r>
        <w:t xml:space="preserve"> </w:t>
      </w:r>
      <w:r>
        <w:t xml:space="preserve">。</w:t>
      </w:r>
    </w:p>
    <w:p>
      <w:pPr>
        <w:pStyle w:val="a0"/>
      </w:pPr>
      <w:r>
        <w:rPr>
          <w:rFonts w:hint="eastAsia"/>
        </w:rPr>
        <w:t xml:space="preserve">随机失活的另一个动机来自贝叶斯观点。在完全贝叶斯处理中，我们将通过对所有可能的</w:t>
      </w:r>
      <w:r>
        <w:t xml:space="preserve"> </w:t>
      </w:r>
      <m:oMath>
        <m:sSup>
          <m:e>
            <m:r>
              <m:t>2</m:t>
            </m:r>
          </m:e>
          <m:sup>
            <m:r>
              <m:t>M</m:t>
            </m:r>
          </m:sup>
        </m:sSup>
      </m:oMath>
      <w:r>
        <w:t xml:space="preserve"> </w:t>
      </w:r>
      <w:r>
        <w:rPr>
          <w:rFonts w:hint="eastAsia"/>
        </w:rPr>
        <w:t xml:space="preserve">网络模型进行平均来进行预测，每个网络都根据其后验概率进行加权。从计算角度来看，这将是非常昂贵的，无论是在训练期间评估后验概率，还是在测试期间计算加权预测时。随机失活通过对每个可能的模型赋予相等的权重来近似这种模型平均。</w:t>
      </w:r>
    </w:p>
    <w:p>
      <w:r>
        <w:pict>
          <v:rect style="width:0;height:1.5pt" o:hralign="center" o:hrstd="t" o:hr="t"/>
        </w:pict>
      </w:r>
    </w:p>
    <w:p>
      <w:pPr>
        <w:pStyle w:val="FirstParagraph"/>
      </w:pPr>
      <w:r>
        <w:rPr>
          <w:rFonts w:hint="eastAsia"/>
        </w:rPr>
        <w:t xml:space="preserve">第</w:t>
      </w:r>
      <w:r>
        <w:t xml:space="preserve"> 2.6 </w:t>
      </w:r>
      <w:r>
        <w:rPr>
          <w:rFonts w:hint="eastAsia"/>
        </w:rPr>
        <w:t xml:space="preserve">节</w:t>
      </w:r>
    </w:p>
    <w:p>
      <w:r>
        <w:pict>
          <v:rect style="width:0;height:1.5pt" o:hralign="center" o:hrstd="t" o:hr="t"/>
        </w:pict>
      </w:r>
    </w:p>
    <w:p>
      <w:pPr>
        <w:pStyle w:val="FirstParagraph"/>
      </w:pPr>
      <w:r>
        <w:rPr>
          <w:rFonts w:hint="eastAsia"/>
        </w:rPr>
        <w:t xml:space="preserve">随机失活背后的进一步直觉来自其在减少过拟合方面的作用。在标准网络中，参数可能会针对单个数据点上的噪声进行调整，隐藏节点变得过度专业化。每个节点根据其他节点的输出调整其权重以最小化误差，从而导致节点之间的协同适应，这种方式可能无法推广到新数据。使用随机失活时，每个节点不能依赖于其他特定节点的存在，而必须在广泛的上下文中做出有用的贡献，从而减少协同适应和专业化。对于使用最小二乘法训练的简单线性回归模型，随机失活正则化等效于一种修改形式的二次正则化。</w:t>
      </w:r>
    </w:p>
    <w:p>
      <w:r>
        <w:pict>
          <v:rect style="width:0;height:1.5pt" o:hralign="center" o:hrstd="t" o:hr="t"/>
        </w:pict>
      </w:r>
    </w:p>
    <w:p>
      <w:pPr>
        <w:pStyle w:val="FirstParagraph"/>
      </w:pPr>
      <w:r>
        <w:rPr>
          <w:rFonts w:hint="eastAsia"/>
        </w:rPr>
        <w:t xml:space="preserve">练习</w:t>
      </w:r>
      <w:r>
        <w:t xml:space="preserve"> 9.18</w:t>
      </w:r>
    </w:p>
    <w:p>
      <w:pPr>
        <w:pStyle w:val="a0"/>
      </w:pPr>
      <w:r>
        <w:rPr>
          <w:rFonts w:hint="eastAsia"/>
        </w:rPr>
        <w:t xml:space="preserve">练习</w:t>
      </w:r>
    </w:p>
    <w:p>
      <w:pPr>
        <w:pStyle w:val="a0"/>
      </w:pPr>
      <w:r>
        <w:rPr>
          <w:rFonts w:hint="eastAsia"/>
        </w:rPr>
        <w:t xml:space="preserve">第</w:t>
      </w:r>
      <w:r>
        <w:t xml:space="preserve"> 9.1.3 </w:t>
      </w:r>
      <w:r>
        <w:rPr>
          <w:rFonts w:hint="eastAsia"/>
        </w:rPr>
        <w:t xml:space="preserve">节</w:t>
      </w:r>
    </w:p>
    <w:p>
      <w:r>
        <w:pict>
          <v:rect style="width:0;height:1.5pt" o:hralign="center" o:hrstd="t" o:hr="t"/>
        </w:pict>
      </w:r>
    </w:p>
    <w:p>
      <w:pPr>
        <w:pStyle w:val="FirstParagraph"/>
      </w:pPr>
      <w:r>
        <w:t xml:space="preserve">9.1 (*) </w:t>
      </w:r>
      <w:r>
        <w:rPr>
          <w:rFonts w:hint="eastAsia"/>
        </w:rPr>
        <w:t xml:space="preserve">依次考虑四个群公理中的每一个，证明正方形所有可能的绕</w:t>
      </w:r>
      <w:r>
        <w:t xml:space="preserve"> </w:t>
      </w:r>
      <m:oMath>
        <m:sSup>
          <m:e>
            <m:r>
              <m:t>90</m:t>
            </m:r>
          </m:e>
          <m:sup>
            <m:r>
              <m:rPr>
                <m:sty m:val="p"/>
              </m:rPr>
              <m:t>∘</m:t>
            </m:r>
          </m:sup>
        </m:sSup>
      </m:oMath>
      <w:r>
        <w:t xml:space="preserve"> </w:t>
      </w:r>
      <w:r>
        <w:rPr>
          <w:rFonts w:hint="eastAsia"/>
        </w:rPr>
        <w:t xml:space="preserve">的(正或负)整数倍旋转的集合，连同旋转复合的二元运算，构成一个群。类似地，证明二维平面中物体的所有连续平移的集合也构成一个群。</w:t>
      </w:r>
    </w:p>
    <w:p>
      <w:pPr>
        <w:pStyle w:val="a0"/>
      </w:pPr>
      <w:r>
        <w:t xml:space="preserve">9.2</w:t>
      </w:r>
      <w:r>
        <w:t xml:space="preserve"> </w:t>
      </w:r>
      <m:oMath>
        <m:d>
          <m:dPr>
            <m:begChr m:val="("/>
            <m:endChr m:val=")"/>
            <m:sepChr m:val=""/>
            <m:grow/>
          </m:dPr>
          <m:e>
            <m:r>
              <m:rPr>
                <m:sty m:val="p"/>
              </m:rPr>
              <m:t>⋆</m:t>
            </m:r>
            <m:r>
              <m:rPr>
                <m:sty m:val="p"/>
              </m:rPr>
              <m:t>⋆</m:t>
            </m:r>
          </m:e>
        </m:d>
      </m:oMath>
      <w:r>
        <w:t xml:space="preserve"> </w:t>
      </w:r>
      <w:r>
        <w:rPr>
          <w:rFonts w:hint="eastAsia"/>
        </w:rPr>
        <w:t xml:space="preserve">考虑以下形式的线性模型</w:t>
      </w:r>
    </w:p>
    <w:p>
      <w:pPr>
        <w:pStyle w:val="a0"/>
      </w:pPr>
      <m:oMathPara>
        <m:oMathParaPr>
          <m:jc m:val="center"/>
        </m:oMathParaPr>
        <m:oMath>
          <m:r>
            <m:t>y</m:t>
          </m:r>
          <m:d>
            <m:dPr>
              <m:begChr m:val="("/>
              <m:endChr m:val=")"/>
              <m:sepChr m:val=""/>
              <m:grow/>
            </m:dPr>
            <m:e>
              <m:r>
                <m:rPr>
                  <m:sty m:val="b"/>
                </m:rPr>
                <m:t>x</m:t>
              </m:r>
              <m:r>
                <m:rPr>
                  <m:sty m:val="p"/>
                </m:rPr>
                <m:t>,</m:t>
              </m:r>
              <m:r>
                <m:rPr>
                  <m:sty m:val="b"/>
                </m:rPr>
                <m:t>w</m:t>
              </m:r>
            </m:e>
          </m:d>
          <m:r>
            <m:rPr>
              <m:sty m:val="p"/>
            </m:rPr>
            <m:t>=</m:t>
          </m:r>
          <m:sSub>
            <m:e>
              <m:r>
                <m:t>w</m:t>
              </m:r>
            </m:e>
            <m:sub>
              <m:r>
                <m:t>0</m:t>
              </m:r>
            </m:sub>
          </m:sSub>
          <m:r>
            <m:rPr>
              <m:sty m:val="p"/>
            </m:rPr>
            <m:t>+</m:t>
          </m:r>
          <m:nary>
            <m:naryPr>
              <m:chr m:val="∑"/>
              <m:limLoc m:val="undOvr"/>
              <m:subHide m:val="off"/>
              <m:supHide m:val="off"/>
            </m:naryPr>
            <m:sub>
              <m:r>
                <m:t>i</m:t>
              </m:r>
              <m:r>
                <m:rPr>
                  <m:sty m:val="p"/>
                </m:rPr>
                <m:t>=</m:t>
              </m:r>
              <m:r>
                <m:t>1</m:t>
              </m:r>
            </m:sub>
            <m:sup>
              <m:r>
                <m:t>D</m:t>
              </m:r>
            </m:sup>
            <m:e>
              <m:sSub>
                <m:e>
                  <m:r>
                    <m:t>w</m:t>
                  </m:r>
                </m:e>
                <m:sub>
                  <m:r>
                    <m:t>i</m:t>
                  </m:r>
                </m:sub>
              </m:sSub>
            </m:e>
          </m:nary>
          <m:sSub>
            <m:e>
              <m:r>
                <m:t>x</m:t>
              </m:r>
            </m:e>
            <m:sub>
              <m:r>
                <m:t>i</m:t>
              </m:r>
            </m:sub>
          </m:sSub>
          <m:r>
            <m:t>  </m:t>
          </m:r>
          <m:r>
            <m:rPr>
              <m:nor/>
              <m:sty m:val="p"/>
            </m:rPr>
            <m:t>(9.52)</m:t>
          </m:r>
        </m:oMath>
      </m:oMathPara>
    </w:p>
    <w:p>
      <w:pPr>
        <w:pStyle w:val="FirstParagraph"/>
      </w:pPr>
      <w:r>
        <w:rPr>
          <w:rFonts w:hint="eastAsia"/>
        </w:rPr>
        <w:t xml:space="preserve">以及以下形式的平方和误差函数</w:t>
      </w:r>
    </w:p>
    <w:p>
      <w:pPr>
        <w:pStyle w:val="a0"/>
      </w:pPr>
      <m:oMathPara>
        <m:oMathParaPr>
          <m:jc m:val="center"/>
        </m:oMathParaPr>
        <m:oMath>
          <m:sSub>
            <m:e>
              <m:r>
                <m:t>E</m:t>
              </m:r>
            </m:e>
            <m:sub>
              <m:r>
                <m:t>D</m:t>
              </m:r>
            </m:sub>
          </m:sSub>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r>
                        <m:t>y</m:t>
                      </m:r>
                      <m:d>
                        <m:dPr>
                          <m:begChr m:val="("/>
                          <m:endChr m:val=")"/>
                          <m:sepChr m:val=""/>
                          <m:grow/>
                        </m:dPr>
                        <m:e>
                          <m:sSub>
                            <m:e>
                              <m:r>
                                <m:rPr>
                                  <m:sty m:val="b"/>
                                </m:rPr>
                                <m:t>x</m:t>
                              </m:r>
                            </m:e>
                            <m:sub>
                              <m:r>
                                <m:t>n</m:t>
                              </m:r>
                            </m:sub>
                          </m:sSub>
                          <m:r>
                            <m:rPr>
                              <m:sty m:val="p"/>
                            </m:rPr>
                            <m:t>,</m:t>
                          </m:r>
                          <m:r>
                            <m:rPr>
                              <m:sty m:val="b"/>
                            </m:rPr>
                            <m:t>w</m:t>
                          </m:r>
                        </m:e>
                      </m:d>
                      <m:r>
                        <m:rPr>
                          <m:sty m:val="p"/>
                        </m:rPr>
                        <m:t>−</m:t>
                      </m:r>
                      <m:sSub>
                        <m:e>
                          <m:r>
                            <m:t>t</m:t>
                          </m:r>
                        </m:e>
                        <m:sub>
                          <m:r>
                            <m:t>n</m:t>
                          </m:r>
                        </m:sub>
                      </m:sSub>
                    </m:e>
                  </m:d>
                </m:e>
                <m:sup>
                  <m:r>
                    <m:t>2</m:t>
                  </m:r>
                </m:sup>
              </m:sSup>
            </m:e>
          </m:nary>
          <m:r>
            <m:rPr>
              <m:sty m:val="p"/>
            </m:rPr>
            <m:t>.</m:t>
          </m:r>
          <m:r>
            <m:t>  </m:t>
          </m:r>
          <m:r>
            <m:rPr>
              <m:nor/>
              <m:sty m:val="p"/>
            </m:rPr>
            <m:t>(9.53)</m:t>
          </m:r>
        </m:oMath>
      </m:oMathPara>
    </w:p>
    <w:p>
      <w:pPr>
        <w:pStyle w:val="FirstParagraph"/>
      </w:pPr>
      <w:r>
        <w:rPr>
          <w:rFonts w:hint="eastAsia"/>
        </w:rPr>
        <w:t xml:space="preserve">现在假设将均值为零、方差为</w:t>
      </w:r>
      <w:r>
        <w:t xml:space="preserve"> </w:t>
      </w:r>
      <m:oMath>
        <m:sSup>
          <m:e>
            <m:r>
              <m:t>σ</m:t>
            </m:r>
          </m:e>
          <m:sup>
            <m:r>
              <m:t>2</m:t>
            </m:r>
          </m:sup>
        </m:sSup>
      </m:oMath>
      <w:r>
        <w:t xml:space="preserve"> </w:t>
      </w:r>
      <w:r>
        <w:rPr>
          <w:rFonts w:hint="eastAsia"/>
        </w:rPr>
        <w:t xml:space="preserve">的高斯噪声</w:t>
      </w:r>
      <w:r>
        <w:t xml:space="preserve"> </w:t>
      </w:r>
      <m:oMath>
        <m:sSub>
          <m:e>
            <m:r>
              <m:t>ϵ</m:t>
            </m:r>
          </m:e>
          <m:sub>
            <m:r>
              <m:t>i</m:t>
            </m:r>
          </m:sub>
        </m:sSub>
      </m:oMath>
      <w:r>
        <w:t xml:space="preserve"> </w:t>
      </w:r>
      <w:r>
        <w:rPr>
          <w:rFonts w:hint="eastAsia"/>
        </w:rPr>
        <w:t xml:space="preserve">独立地添加到每个输入变量</w:t>
      </w:r>
      <w:r>
        <w:t xml:space="preserve"> </w:t>
      </w:r>
      <m:oMath>
        <m:sSub>
          <m:e>
            <m:r>
              <m:t>x</m:t>
            </m:r>
          </m:e>
          <m:sub>
            <m:r>
              <m:t>i</m:t>
            </m:r>
          </m:sub>
        </m:sSub>
      </m:oMath>
      <w:r>
        <w:t xml:space="preserve"> </w:t>
      </w:r>
      <w:r>
        <w:rPr>
          <w:rFonts w:hint="eastAsia"/>
        </w:rPr>
        <w:t xml:space="preserve">中。利用</w:t>
      </w:r>
      <w:r>
        <w:t xml:space="preserve"> </w:t>
      </w:r>
      <m:oMath>
        <m:r>
          <m:rPr>
            <m:sty m:val="p"/>
            <m:scr m:val="double-struck"/>
          </m:rPr>
          <m:t>E</m:t>
        </m:r>
        <m:d>
          <m:dPr>
            <m:begChr m:val="["/>
            <m:endChr m:val="]"/>
            <m:sepChr m:val=""/>
            <m:grow/>
          </m:dPr>
          <m:e>
            <m:sSub>
              <m:e>
                <m:r>
                  <m:t>ϵ</m:t>
                </m:r>
              </m:e>
              <m:sub>
                <m:r>
                  <m:t>i</m:t>
                </m:r>
              </m:sub>
            </m:sSub>
          </m:e>
        </m:d>
        <m:r>
          <m:rPr>
            <m:sty m:val="p"/>
          </m:rPr>
          <m:t>=</m:t>
        </m:r>
        <m:r>
          <m:t>0</m:t>
        </m:r>
      </m:oMath>
      <w:r>
        <w:t xml:space="preserve"> </w:t>
      </w:r>
      <w:r>
        <w:rPr>
          <w:rFonts w:hint="eastAsia"/>
        </w:rPr>
        <w:t xml:space="preserve">和</w:t>
      </w:r>
      <w:r>
        <w:t xml:space="preserve"> </w:t>
      </w:r>
      <m:oMath>
        <m:r>
          <m:rPr>
            <m:sty m:val="p"/>
            <m:scr m:val="double-struck"/>
          </m:rPr>
          <m:t>E</m:t>
        </m:r>
        <m:d>
          <m:dPr>
            <m:begChr m:val="["/>
            <m:endChr m:val="]"/>
            <m:sepChr m:val=""/>
            <m:grow/>
          </m:dPr>
          <m:e>
            <m:sSub>
              <m:e>
                <m:r>
                  <m:t>ϵ</m:t>
                </m:r>
              </m:e>
              <m:sub>
                <m:r>
                  <m:t>i</m:t>
                </m:r>
              </m:sub>
            </m:sSub>
            <m:sSub>
              <m:e>
                <m:r>
                  <m:t>ϵ</m:t>
                </m:r>
              </m:e>
              <m:sub>
                <m:r>
                  <m:t>j</m:t>
                </m:r>
              </m:sub>
            </m:sSub>
          </m:e>
        </m:d>
        <m:r>
          <m:rPr>
            <m:sty m:val="p"/>
          </m:rPr>
          <m:t>=</m:t>
        </m:r>
        <m:sSub>
          <m:e>
            <m:r>
              <m:t>δ</m:t>
            </m:r>
          </m:e>
          <m:sub>
            <m:r>
              <m:t>i</m:t>
            </m:r>
            <m:r>
              <m:t>j</m:t>
            </m:r>
          </m:sub>
        </m:sSub>
        <m:sSup>
          <m:e>
            <m:r>
              <m:t>σ</m:t>
            </m:r>
          </m:e>
          <m:sup>
            <m:r>
              <m:t>2</m:t>
            </m:r>
          </m:sup>
        </m:sSup>
      </m:oMath>
      <w:r>
        <w:t xml:space="preserve"> </w:t>
      </w:r>
      <w:r>
        <w:rPr>
          <w:rFonts w:hint="eastAsia"/>
        </w:rPr>
        <w:t xml:space="preserve">，证明对噪声分布求平均后的</w:t>
      </w:r>
      <w:r>
        <w:t xml:space="preserve"> </w:t>
      </w:r>
      <m:oMath>
        <m:sSub>
          <m:e>
            <m:r>
              <m:t>E</m:t>
            </m:r>
          </m:e>
          <m:sub>
            <m:r>
              <m:t>D</m:t>
            </m:r>
          </m:sub>
        </m:sSub>
      </m:oMath>
      <w:r>
        <w:t xml:space="preserve"> </w:t>
      </w:r>
      <w:r>
        <w:rPr>
          <w:rFonts w:hint="eastAsia"/>
        </w:rPr>
        <w:t xml:space="preserve">最小化等价于对无噪声输入变量的平方和误差进行最小化，并添加一个权重衰减正则化项，其中偏置参数</w:t>
      </w:r>
      <w:r>
        <w:t xml:space="preserve"> </w:t>
      </w:r>
      <m:oMath>
        <m:sSub>
          <m:e>
            <m:r>
              <m:t>w</m:t>
            </m:r>
          </m:e>
          <m:sub>
            <m:r>
              <m:t>0</m:t>
            </m:r>
          </m:sub>
        </m:sSub>
      </m:oMath>
      <w:r>
        <w:t xml:space="preserve"> </w:t>
      </w:r>
      <w:r>
        <w:rPr>
          <w:rFonts w:hint="eastAsia"/>
        </w:rPr>
        <w:t xml:space="preserve">不包含在正则化项中。</w:t>
      </w:r>
    </w:p>
    <w:p>
      <w:pPr>
        <w:pStyle w:val="a0"/>
      </w:pPr>
      <w:r>
        <w:t xml:space="preserve">9.3</w:t>
      </w:r>
      <w:r>
        <w:t xml:space="preserve"> </w:t>
      </w:r>
      <m:oMath>
        <m:d>
          <m:dPr>
            <m:begChr m:val="("/>
            <m:endChr m:val=")"/>
            <m:sepChr m:val=""/>
            <m:grow/>
          </m:dPr>
          <m:e>
            <m:r>
              <m:rPr>
                <m:sty m:val="p"/>
              </m:rPr>
              <m:t>⋆</m:t>
            </m:r>
            <m:r>
              <m:rPr>
                <m:sty m:val="p"/>
              </m:rPr>
              <m:t>⋆</m:t>
            </m:r>
          </m:e>
        </m:d>
      </m:oMath>
      <w:r>
        <w:t xml:space="preserve"> </w:t>
      </w:r>
      <w:r>
        <w:rPr>
          <w:rFonts w:hint="eastAsia"/>
        </w:rPr>
        <w:t xml:space="preserve">考虑一个仅由二次正则化项组成的误差函数</w:t>
      </w:r>
    </w:p>
    <w:p>
      <w:pPr>
        <w:pStyle w:val="a0"/>
      </w:pPr>
      <m:oMathPara>
        <m:oMathParaPr>
          <m:jc m:val="center"/>
        </m:oMathParaPr>
        <m:oMath>
          <m:r>
            <m:t>Ω</m:t>
          </m:r>
          <m:d>
            <m:dPr>
              <m:begChr m:val="("/>
              <m:endChr m:val=")"/>
              <m:sepChr m:val=""/>
              <m:grow/>
            </m:dPr>
            <m:e>
              <m:r>
                <m:rPr>
                  <m:sty m:val="b"/>
                </m:rPr>
                <m:t>w</m:t>
              </m:r>
            </m:e>
          </m:d>
          <m:r>
            <m:rPr>
              <m:sty m:val="p"/>
            </m:rPr>
            <m:t>=</m:t>
          </m:r>
          <m:r>
            <m:rPr>
              <m:sty m:val="p"/>
            </m:rPr>
            <m:t>−</m:t>
          </m:r>
          <m:f>
            <m:fPr>
              <m:type m:val="bar"/>
            </m:fPr>
            <m:num>
              <m:r>
                <m:t>1</m:t>
              </m:r>
            </m:num>
            <m:den>
              <m:r>
                <m:t>2</m:t>
              </m:r>
            </m:den>
          </m:f>
          <m:sSup>
            <m:e>
              <m:r>
                <m:rPr>
                  <m:sty m:val="b"/>
                </m:rPr>
                <m:t>w</m:t>
              </m:r>
            </m:e>
            <m:sup>
              <m:r>
                <m:rPr>
                  <m:sty m:val="p"/>
                </m:rPr>
                <m:t>T</m:t>
              </m:r>
            </m:sup>
          </m:sSup>
          <m:r>
            <m:rPr>
              <m:sty m:val="b"/>
            </m:rPr>
            <m:t>w</m:t>
          </m:r>
          <m:r>
            <m:t>  </m:t>
          </m:r>
          <m:r>
            <m:rPr>
              <m:nor/>
              <m:sty m:val="p"/>
            </m:rPr>
            <m:t>(9.54)</m:t>
          </m:r>
        </m:oMath>
      </m:oMathPara>
    </w:p>
    <w:p>
      <w:pPr>
        <w:pStyle w:val="FirstParagraph"/>
      </w:pPr>
      <w:r>
        <w:rPr>
          <w:rFonts w:hint="eastAsia"/>
        </w:rPr>
        <w:t xml:space="preserve">以及梯度下降更新公式</w:t>
      </w:r>
    </w:p>
    <w:p>
      <w:pPr>
        <w:pStyle w:val="a0"/>
      </w:pPr>
      <m:oMathPara>
        <m:oMathParaPr>
          <m:jc m:val="center"/>
        </m:oMathParaPr>
        <m:oMath>
          <m:sSup>
            <m:e>
              <m:r>
                <m:rPr>
                  <m:sty m:val="b"/>
                </m:rPr>
                <m:t>w</m:t>
              </m:r>
            </m:e>
            <m:sup>
              <m:d>
                <m:dPr>
                  <m:begChr m:val="("/>
                  <m:endChr m:val=")"/>
                  <m:sepChr m:val=""/>
                  <m:grow/>
                </m:dPr>
                <m:e>
                  <m:r>
                    <m:t>τ</m:t>
                  </m:r>
                  <m:r>
                    <m:rPr>
                      <m:sty m:val="p"/>
                    </m:rPr>
                    <m:t>+</m:t>
                  </m:r>
                  <m:r>
                    <m:t>1</m:t>
                  </m:r>
                </m:e>
              </m:d>
            </m:sup>
          </m:sSup>
          <m:r>
            <m:rPr>
              <m:sty m:val="p"/>
            </m:rPr>
            <m:t>=</m:t>
          </m:r>
          <m:sSup>
            <m:e>
              <m:r>
                <m:rPr>
                  <m:sty m:val="b"/>
                </m:rPr>
                <m:t>w</m:t>
              </m:r>
            </m:e>
            <m:sup>
              <m:d>
                <m:dPr>
                  <m:begChr m:val="("/>
                  <m:endChr m:val=")"/>
                  <m:sepChr m:val=""/>
                  <m:grow/>
                </m:dPr>
                <m:e>
                  <m:r>
                    <m:t>τ</m:t>
                  </m:r>
                  <m:r>
                    <m:rPr>
                      <m:sty m:val="p"/>
                    </m:rPr>
                    <m:t>+</m:t>
                  </m:r>
                  <m:r>
                    <m:t>1</m:t>
                  </m:r>
                </m:e>
              </m:d>
            </m:sup>
          </m:sSup>
          <m:r>
            <m:rPr>
              <m:sty m:val="p"/>
            </m:rPr>
            <m:t>−</m:t>
          </m:r>
          <m:r>
            <m:t>η</m:t>
          </m:r>
          <m:r>
            <m:rPr>
              <m:sty m:val="p"/>
            </m:rPr>
            <m:t>∇</m:t>
          </m:r>
          <m:r>
            <m:t>Ω</m:t>
          </m:r>
          <m:d>
            <m:dPr>
              <m:begChr m:val="("/>
              <m:endChr m:val=")"/>
              <m:sepChr m:val=""/>
              <m:grow/>
            </m:dPr>
            <m:e>
              <m:r>
                <m:rPr>
                  <m:sty m:val="b"/>
                </m:rPr>
                <m:t>w</m:t>
              </m:r>
            </m:e>
          </m:d>
          <m:r>
            <m:rPr>
              <m:sty m:val="p"/>
            </m:rPr>
            <m:t>.</m:t>
          </m:r>
          <m:r>
            <m:t>  </m:t>
          </m:r>
          <m:r>
            <m:rPr>
              <m:nor/>
              <m:sty m:val="p"/>
            </m:rPr>
            <m:t>(9.55)</m:t>
          </m:r>
        </m:oMath>
      </m:oMathPara>
    </w:p>
    <w:p>
      <w:pPr>
        <w:pStyle w:val="FirstParagraph"/>
      </w:pPr>
      <w:r>
        <w:rPr>
          <w:rFonts w:hint="eastAsia"/>
        </w:rPr>
        <w:t xml:space="preserve">通过考虑无穷小更新的极限，写出</w:t>
      </w:r>
      <w:r>
        <w:t xml:space="preserve"> </w:t>
      </w:r>
      <m:oMath>
        <m:r>
          <m:rPr>
            <m:sty m:val="b"/>
          </m:rPr>
          <m:t>w</m:t>
        </m:r>
      </m:oMath>
      <w:r>
        <w:t xml:space="preserve"> </w:t>
      </w:r>
      <w:r>
        <w:rPr>
          <w:rFonts w:hint="eastAsia"/>
        </w:rPr>
        <w:t xml:space="preserve">演化的相应微分方程。写出从初始值</w:t>
      </w:r>
      <w:r>
        <w:t xml:space="preserve"> </w:t>
      </w:r>
      <m:oMath>
        <m:sSub>
          <m:e>
            <m:r>
              <m:rPr>
                <m:sty m:val="b"/>
              </m:rPr>
              <m:t>w</m:t>
            </m:r>
          </m:e>
          <m:sub>
            <m:r>
              <m:t>0</m:t>
            </m:r>
          </m:sub>
        </m:sSub>
      </m:oMath>
      <w:r>
        <w:t xml:space="preserve"> </w:t>
      </w:r>
      <w:r>
        <w:rPr>
          <w:rFonts w:hint="eastAsia"/>
        </w:rPr>
        <w:t xml:space="preserve">开始的该方程的解，并证明</w:t>
      </w:r>
      <w:r>
        <w:t xml:space="preserve"> </w:t>
      </w:r>
      <m:oMath>
        <m:r>
          <m:rPr>
            <m:sty m:val="b"/>
          </m:rPr>
          <m:t>w</m:t>
        </m:r>
      </m:oMath>
      <w:r>
        <w:t xml:space="preserve"> </w:t>
      </w:r>
      <w:r>
        <w:rPr>
          <w:rFonts w:hint="eastAsia"/>
        </w:rPr>
        <w:t xml:space="preserve">的元素呈指数衰减至零。</w:t>
      </w:r>
    </w:p>
    <w:p>
      <w:pPr>
        <w:pStyle w:val="a0"/>
      </w:pPr>
      <w:r>
        <w:t xml:space="preserve">9.4 (*) </w:t>
      </w:r>
      <w:r>
        <w:rPr>
          <w:rFonts w:hint="eastAsia"/>
        </w:rPr>
        <w:t xml:space="preserve">验证由</w:t>
      </w:r>
      <w:r>
        <w:t xml:space="preserve"> (9.6) </w:t>
      </w:r>
      <w:r>
        <w:rPr>
          <w:rFonts w:hint="eastAsia"/>
        </w:rPr>
        <w:t xml:space="preserve">和</w:t>
      </w:r>
      <w:r>
        <w:t xml:space="preserve"> (9.7) </w:t>
      </w:r>
      <w:r>
        <w:rPr>
          <w:rFonts w:hint="eastAsia"/>
        </w:rPr>
        <w:t xml:space="preserve">定义的网络函数在对输入应用变换</w:t>
      </w:r>
      <w:r>
        <w:t xml:space="preserve"> (9.8) </w:t>
      </w:r>
      <w:r>
        <w:rPr>
          <w:rFonts w:hint="eastAsia"/>
        </w:rPr>
        <w:t xml:space="preserve">时是不变的，前提是权重和偏置同时使用</w:t>
      </w:r>
      <w:r>
        <w:t xml:space="preserve"> (9.9) </w:t>
      </w:r>
      <w:r>
        <w:rPr>
          <w:rFonts w:hint="eastAsia"/>
        </w:rPr>
        <w:t xml:space="preserve">和</w:t>
      </w:r>
      <w:r>
        <w:t xml:space="preserve"> (9.10) </w:t>
      </w:r>
      <w:r>
        <w:rPr>
          <w:rFonts w:hint="eastAsia"/>
        </w:rPr>
        <w:t xml:space="preserve">进行变换。类似地，证明通过对第二层权重和偏置应用变换</w:t>
      </w:r>
      <w:r>
        <w:t xml:space="preserve"> (9.12) </w:t>
      </w:r>
      <w:r>
        <w:rPr>
          <w:rFonts w:hint="eastAsia"/>
        </w:rPr>
        <w:t xml:space="preserve">和</w:t>
      </w:r>
      <w:r>
        <w:t xml:space="preserve"> </w:t>
      </w:r>
      <w:r>
        <w:rPr>
          <w:rFonts w:hint="eastAsia"/>
        </w:rPr>
        <w:t xml:space="preserve">(9.13)，网络输出可以根据</w:t>
      </w:r>
      <w:r>
        <w:t xml:space="preserve"> (9.11) </w:t>
      </w:r>
      <w:r>
        <w:rPr>
          <w:rFonts w:hint="eastAsia"/>
        </w:rPr>
        <w:t xml:space="preserve">进行变换。</w:t>
      </w:r>
    </w:p>
    <w:p>
      <w:pPr>
        <w:pStyle w:val="a0"/>
      </w:pPr>
      <w:r>
        <w:t xml:space="preserve">9.5</w:t>
      </w:r>
      <w:r>
        <w:t xml:space="preserve"> </w:t>
      </w:r>
      <m:oMath>
        <m:d>
          <m:dPr>
            <m:begChr m:val="("/>
            <m:endChr m:val=")"/>
            <m:sepChr m:val=""/>
            <m:grow/>
          </m:dPr>
          <m:e>
            <m:r>
              <m:rPr>
                <m:sty m:val="p"/>
              </m:rPr>
              <m:t>⋆</m:t>
            </m:r>
            <m:r>
              <m:rPr>
                <m:sty m:val="p"/>
              </m:rPr>
              <m:t>⋆</m:t>
            </m:r>
          </m:e>
        </m:d>
      </m:oMath>
      <w:r>
        <w:t xml:space="preserve"> </w:t>
      </w:r>
      <w:r>
        <w:rPr>
          <w:rFonts w:hint="eastAsia"/>
        </w:rPr>
        <w:t xml:space="preserve">通过使用拉格朗日乘数法，证明最小化由</w:t>
      </w:r>
      <w:r>
        <w:t xml:space="preserve"> (9.19) </w:t>
      </w:r>
      <w:r>
        <w:rPr>
          <w:rFonts w:hint="eastAsia"/>
        </w:rPr>
        <w:t xml:space="preserve">给出的正则化误差函数等价于在约束条件</w:t>
      </w:r>
      <w:r>
        <w:t xml:space="preserve"> (9.20) </w:t>
      </w:r>
      <w:r>
        <w:rPr>
          <w:rFonts w:hint="eastAsia"/>
        </w:rPr>
        <w:t xml:space="preserve">下最小化未正则化的误差函数</w:t>
      </w:r>
      <w:r>
        <w:t xml:space="preserve"> </w:t>
      </w:r>
      <m:oMath>
        <m:r>
          <m:t>E</m:t>
        </m:r>
        <m:d>
          <m:dPr>
            <m:begChr m:val="("/>
            <m:endChr m:val=")"/>
            <m:sepChr m:val=""/>
            <m:grow/>
          </m:dPr>
          <m:e>
            <m:r>
              <m:rPr>
                <m:sty m:val="b"/>
              </m:rPr>
              <m:t>w</m:t>
            </m:r>
          </m:e>
        </m:d>
      </m:oMath>
      <w:r>
        <w:t xml:space="preserve"> </w:t>
      </w:r>
      <w:r>
        <w:rPr>
          <w:rFonts w:hint="eastAsia"/>
        </w:rPr>
        <w:t xml:space="preserve">。讨论参数</w:t>
      </w:r>
      <w:r>
        <w:t xml:space="preserve"> </w:t>
      </w:r>
      <m:oMath>
        <m:r>
          <m:t>η</m:t>
        </m:r>
      </m:oMath>
      <w:r>
        <w:t xml:space="preserve"> </w:t>
      </w:r>
      <w:r>
        <w:rPr>
          <w:rFonts w:hint="eastAsia"/>
        </w:rPr>
        <w:t xml:space="preserve">和</w:t>
      </w:r>
      <w:r>
        <w:t xml:space="preserve"> </w:t>
      </w:r>
      <m:oMath>
        <m:r>
          <m:t>λ</m:t>
        </m:r>
      </m:oMath>
      <w:r>
        <w:t xml:space="preserve"> </w:t>
      </w:r>
      <w:r>
        <w:rPr>
          <w:rFonts w:hint="eastAsia"/>
        </w:rPr>
        <w:t xml:space="preserve">之间的关系。</w:t>
      </w:r>
    </w:p>
    <w:p>
      <w:pPr>
        <w:pStyle w:val="a0"/>
      </w:pPr>
      <w:r>
        <w:t xml:space="preserve">9.6</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考虑如下形式的二次误差函数</w:t>
      </w:r>
    </w:p>
    <w:p>
      <w:pPr>
        <w:pStyle w:val="a0"/>
      </w:pPr>
      <m:oMathPara>
        <m:oMathParaPr>
          <m:jc m:val="center"/>
        </m:oMathParaPr>
        <m:oMath>
          <m:r>
            <m:t>E</m:t>
          </m:r>
          <m:r>
            <m:rPr>
              <m:sty m:val="p"/>
            </m:rPr>
            <m:t>=</m:t>
          </m:r>
          <m:sSub>
            <m:e>
              <m:r>
                <m:t>E</m:t>
              </m:r>
            </m:e>
            <m:sub>
              <m:r>
                <m:t>0</m:t>
              </m:r>
            </m:sub>
          </m:sSub>
          <m:r>
            <m:rPr>
              <m:sty m:val="p"/>
            </m:rPr>
            <m:t>+</m:t>
          </m:r>
          <m:f>
            <m:fPr>
              <m:type m:val="bar"/>
            </m:fPr>
            <m:num>
              <m:r>
                <m:t>1</m:t>
              </m:r>
            </m:num>
            <m:den>
              <m:r>
                <m:t>2</m:t>
              </m:r>
            </m:den>
          </m:f>
          <m:sSup>
            <m:e>
              <m:d>
                <m:dPr>
                  <m:begChr m:val="("/>
                  <m:endChr m:val=")"/>
                  <m:sepChr m:val=""/>
                  <m:grow/>
                </m:dPr>
                <m:e>
                  <m:r>
                    <m:rPr>
                      <m:sty m:val="b"/>
                    </m:rPr>
                    <m:t>w</m:t>
                  </m:r>
                  <m:r>
                    <m:rPr>
                      <m:sty m:val="p"/>
                    </m:rPr>
                    <m:t>−</m:t>
                  </m:r>
                  <m:sSup>
                    <m:e>
                      <m:r>
                        <m:rPr>
                          <m:sty m:val="b"/>
                        </m:rPr>
                        <m:t>w</m:t>
                      </m:r>
                    </m:e>
                    <m:sup>
                      <m:r>
                        <m:rPr>
                          <m:sty m:val="p"/>
                        </m:rPr>
                        <m:t>⋆</m:t>
                      </m:r>
                    </m:sup>
                  </m:sSup>
                </m:e>
              </m:d>
            </m:e>
            <m:sup>
              <m:r>
                <m:rPr>
                  <m:sty m:val="p"/>
                </m:rPr>
                <m:t>T</m:t>
              </m:r>
            </m:sup>
          </m:sSup>
          <m:r>
            <m:rPr>
              <m:sty m:val="b"/>
            </m:rPr>
            <m:t>H</m:t>
          </m:r>
          <m:d>
            <m:dPr>
              <m:begChr m:val="("/>
              <m:endChr m:val=")"/>
              <m:sepChr m:val=""/>
              <m:grow/>
            </m:dPr>
            <m:e>
              <m:r>
                <m:rPr>
                  <m:sty m:val="b"/>
                </m:rPr>
                <m:t>w</m:t>
              </m:r>
              <m:r>
                <m:rPr>
                  <m:sty m:val="p"/>
                </m:rPr>
                <m:t>−</m:t>
              </m:r>
              <m:sSup>
                <m:e>
                  <m:r>
                    <m:rPr>
                      <m:sty m:val="b"/>
                    </m:rPr>
                    <m:t>w</m:t>
                  </m:r>
                </m:e>
                <m:sup>
                  <m:r>
                    <m:rPr>
                      <m:sty m:val="p"/>
                    </m:rPr>
                    <m:t>⋆</m:t>
                  </m:r>
                </m:sup>
              </m:sSup>
            </m:e>
          </m:d>
          <m:r>
            <m:t>  </m:t>
          </m:r>
          <m:r>
            <m:rPr>
              <m:nor/>
              <m:sty m:val="p"/>
            </m:rPr>
            <m:t>(9.56)</m:t>
          </m:r>
        </m:oMath>
      </m:oMathPara>
    </w:p>
    <w:p>
      <w:pPr>
        <w:pStyle w:val="FirstParagraph"/>
      </w:pPr>
      <w:r>
        <w:rPr>
          <w:rFonts w:hint="eastAsia"/>
        </w:rPr>
        <w:t xml:space="preserve">其中</w:t>
      </w:r>
      <w:r>
        <w:t xml:space="preserve"> </w:t>
      </w:r>
      <m:oMath>
        <m:sSup>
          <m:e>
            <m:r>
              <m:rPr>
                <m:sty m:val="b"/>
              </m:rPr>
              <m:t>w</m:t>
            </m:r>
          </m:e>
          <m:sup>
            <m:r>
              <m:rPr>
                <m:sty m:val="p"/>
              </m:rPr>
              <m:t>⋆</m:t>
            </m:r>
          </m:sup>
        </m:sSup>
      </m:oMath>
      <w:r>
        <w:t xml:space="preserve"> </w:t>
      </w:r>
      <w:r>
        <w:rPr>
          <w:rFonts w:hint="eastAsia"/>
        </w:rPr>
        <w:t xml:space="preserve">表示最小值，并且黑塞矩阵</w:t>
      </w:r>
      <w:r>
        <w:t xml:space="preserve"> </w:t>
      </w:r>
      <m:oMath>
        <m:r>
          <m:rPr>
            <m:sty m:val="b"/>
          </m:rPr>
          <m:t>H</m:t>
        </m:r>
      </m:oMath>
      <w:r>
        <w:t xml:space="preserve"> </w:t>
      </w:r>
      <w:r>
        <w:rPr>
          <w:rFonts w:hint="eastAsia"/>
        </w:rPr>
        <w:t xml:space="preserve">是正定且恒定的。假设初始权重向量</w:t>
      </w:r>
      <w:r>
        <w:t xml:space="preserve"> </w:t>
      </w:r>
      <m:oMath>
        <m:sSup>
          <m:e>
            <m:r>
              <m:rPr>
                <m:sty m:val="b"/>
              </m:rPr>
              <m:t>w</m:t>
            </m:r>
          </m:e>
          <m:sup>
            <m:d>
              <m:dPr>
                <m:begChr m:val="("/>
                <m:endChr m:val=")"/>
                <m:sepChr m:val=""/>
                <m:grow/>
              </m:dPr>
              <m:e>
                <m:r>
                  <m:t>0</m:t>
                </m:r>
              </m:e>
            </m:d>
          </m:sup>
        </m:sSup>
      </m:oMath>
      <w:r>
        <w:t xml:space="preserve"> </w:t>
      </w:r>
      <w:r>
        <w:rPr>
          <w:rFonts w:hint="eastAsia"/>
        </w:rPr>
        <w:t xml:space="preserve">被选择为原点处，并使用简单的梯度下降法进行更新:</w:t>
      </w:r>
    </w:p>
    <w:p>
      <w:pPr>
        <w:pStyle w:val="a0"/>
      </w:pPr>
      <m:oMathPara>
        <m:oMathParaPr>
          <m:jc m:val="center"/>
        </m:oMathParaPr>
        <m:oMath>
          <m:sSup>
            <m:e>
              <m:r>
                <m:rPr>
                  <m:sty m:val="b"/>
                </m:rPr>
                <m:t>w</m:t>
              </m:r>
            </m:e>
            <m:sup>
              <m:d>
                <m:dPr>
                  <m:begChr m:val="("/>
                  <m:endChr m:val=")"/>
                  <m:sepChr m:val=""/>
                  <m:grow/>
                </m:dPr>
                <m:e>
                  <m:r>
                    <m:t>τ</m:t>
                  </m:r>
                </m:e>
              </m:d>
            </m:sup>
          </m:sSup>
          <m:r>
            <m:rPr>
              <m:sty m:val="p"/>
            </m:rPr>
            <m:t>=</m:t>
          </m:r>
          <m:sSup>
            <m:e>
              <m:r>
                <m:rPr>
                  <m:sty m:val="b"/>
                </m:rPr>
                <m:t>w</m:t>
              </m:r>
            </m:e>
            <m:sup>
              <m:d>
                <m:dPr>
                  <m:begChr m:val="("/>
                  <m:endChr m:val=")"/>
                  <m:sepChr m:val=""/>
                  <m:grow/>
                </m:dPr>
                <m:e>
                  <m:r>
                    <m:t>τ</m:t>
                  </m:r>
                  <m:r>
                    <m:rPr>
                      <m:sty m:val="p"/>
                    </m:rPr>
                    <m:t>−</m:t>
                  </m:r>
                  <m:r>
                    <m:t>1</m:t>
                  </m:r>
                </m:e>
              </m:d>
            </m:sup>
          </m:sSup>
          <m:r>
            <m:rPr>
              <m:sty m:val="p"/>
            </m:rPr>
            <m:t>−</m:t>
          </m:r>
          <m:r>
            <m:t>ρ</m:t>
          </m:r>
          <m:r>
            <m:rPr>
              <m:sty m:val="p"/>
            </m:rPr>
            <m:t>∇</m:t>
          </m:r>
          <m:r>
            <m:t>E</m:t>
          </m:r>
          <m:r>
            <m:t>  </m:t>
          </m:r>
          <m:r>
            <m:rPr>
              <m:nor/>
              <m:sty m:val="p"/>
            </m:rPr>
            <m:t>(9.57)</m:t>
          </m:r>
        </m:oMath>
      </m:oMathPara>
    </w:p>
    <w:p>
      <w:pPr>
        <w:pStyle w:val="FirstParagraph"/>
      </w:pPr>
      <w:r>
        <w:rPr>
          <w:rFonts w:hint="eastAsia"/>
        </w:rPr>
        <w:t xml:space="preserve">其中</w:t>
      </w:r>
      <w:r>
        <w:t xml:space="preserve"> </w:t>
      </w:r>
      <m:oMath>
        <m:r>
          <m:t>τ</m:t>
        </m:r>
      </m:oMath>
      <w:r>
        <w:t xml:space="preserve"> </w:t>
      </w:r>
      <w:r>
        <w:rPr>
          <w:rFonts w:hint="eastAsia"/>
        </w:rPr>
        <w:t xml:space="preserve">表示步数，</w:t>
      </w:r>
      <w:r>
        <w:t xml:space="preserve"> </w:t>
      </w:r>
      <m:oMath>
        <m:r>
          <m:t>ρ</m:t>
        </m:r>
      </m:oMath>
      <w:r>
        <w:t xml:space="preserve"> </w:t>
      </w:r>
      <w:r>
        <w:rPr>
          <w:rFonts w:hint="eastAsia"/>
        </w:rPr>
        <w:t xml:space="preserve">是学习率(假设其很小)。证明在</w:t>
      </w:r>
      <w:r>
        <w:t xml:space="preserve"> </w:t>
      </w:r>
      <m:oMath>
        <m:r>
          <m:t>τ</m:t>
        </m:r>
      </m:oMath>
      <w:r>
        <w:t xml:space="preserve"> </w:t>
      </w:r>
      <w:r>
        <w:rPr>
          <w:rFonts w:hint="eastAsia"/>
        </w:rPr>
        <w:t xml:space="preserve">步之后，权重向量中与</w:t>
      </w:r>
      <w:r>
        <w:t xml:space="preserve"> </w:t>
      </w:r>
      <m:oMath>
        <m:r>
          <m:rPr>
            <m:sty m:val="b"/>
          </m:rPr>
          <m:t>H</m:t>
        </m:r>
      </m:oMath>
      <w:r>
        <w:t xml:space="preserve"> </w:t>
      </w:r>
      <w:r>
        <w:rPr>
          <w:rFonts w:hint="eastAsia"/>
        </w:rPr>
        <w:t xml:space="preserve">的特征向量平行的分量可以写成</w:t>
      </w:r>
    </w:p>
    <w:p>
      <w:pPr>
        <w:pStyle w:val="a0"/>
      </w:pPr>
      <m:oMathPara>
        <m:oMathParaPr>
          <m:jc m:val="center"/>
        </m:oMathParaPr>
        <m:oMath>
          <m:sSubSup>
            <m:e>
              <m:r>
                <m:t>w</m:t>
              </m:r>
            </m:e>
            <m:sub>
              <m:r>
                <m:t>j</m:t>
              </m:r>
            </m:sub>
            <m:sup>
              <m:d>
                <m:dPr>
                  <m:begChr m:val="("/>
                  <m:endChr m:val=")"/>
                  <m:sepChr m:val=""/>
                  <m:grow/>
                </m:dPr>
                <m:e>
                  <m:r>
                    <m:t>τ</m:t>
                  </m:r>
                </m:e>
              </m:d>
            </m:sup>
          </m:sSubSup>
          <m:r>
            <m:rPr>
              <m:sty m:val="p"/>
            </m:rPr>
            <m:t>=</m:t>
          </m:r>
          <m:d>
            <m:dPr>
              <m:begChr m:val="{"/>
              <m:endChr m:val="}"/>
              <m:sepChr m:val=""/>
              <m:grow/>
            </m:dPr>
            <m:e>
              <m:r>
                <m:t>1</m:t>
              </m:r>
              <m:r>
                <m:rPr>
                  <m:sty m:val="p"/>
                </m:rPr>
                <m:t>−</m:t>
              </m:r>
              <m:sSup>
                <m:e>
                  <m:d>
                    <m:dPr>
                      <m:begChr m:val="("/>
                      <m:endChr m:val=")"/>
                      <m:sepChr m:val=""/>
                      <m:grow/>
                    </m:dPr>
                    <m:e>
                      <m:r>
                        <m:t>1</m:t>
                      </m:r>
                      <m:r>
                        <m:rPr>
                          <m:sty m:val="p"/>
                        </m:rPr>
                        <m:t>−</m:t>
                      </m:r>
                      <m:r>
                        <m:t>ρ</m:t>
                      </m:r>
                      <m:sSub>
                        <m:e>
                          <m:r>
                            <m:t>η</m:t>
                          </m:r>
                        </m:e>
                        <m:sub>
                          <m:r>
                            <m:t>j</m:t>
                          </m:r>
                        </m:sub>
                      </m:sSub>
                    </m:e>
                  </m:d>
                </m:e>
                <m:sup>
                  <m:r>
                    <m:t>τ</m:t>
                  </m:r>
                </m:sup>
              </m:sSup>
            </m:e>
          </m:d>
          <m:sSubSup>
            <m:e>
              <m:r>
                <m:t>w</m:t>
              </m:r>
            </m:e>
            <m:sub>
              <m:r>
                <m:t>j</m:t>
              </m:r>
            </m:sub>
            <m:sup>
              <m:r>
                <m:rPr>
                  <m:sty m:val="p"/>
                </m:rPr>
                <m:t>⋆</m:t>
              </m:r>
            </m:sup>
          </m:sSubSup>
          <m:r>
            <m:t>  </m:t>
          </m:r>
          <m:r>
            <m:rPr>
              <m:nor/>
              <m:sty m:val="p"/>
            </m:rPr>
            <m:t>(9.58)</m:t>
          </m:r>
        </m:oMath>
      </m:oMathPara>
    </w:p>
    <w:p>
      <w:pPr>
        <w:pStyle w:val="FirstParagraph"/>
      </w:pPr>
      <w:r>
        <w:rPr>
          <w:rFonts w:hint="eastAsia"/>
        </w:rPr>
        <w:t xml:space="preserve">其中</w:t>
      </w:r>
      <w:r>
        <w:t xml:space="preserve"> </w:t>
      </w:r>
      <m:oMath>
        <m:sSub>
          <m:e>
            <m:r>
              <m:t>w</m:t>
            </m:r>
          </m:e>
          <m:sub>
            <m:r>
              <m:t>j</m:t>
            </m:r>
          </m:sub>
        </m:sSub>
        <m:r>
          <m:rPr>
            <m:sty m:val="p"/>
          </m:rPr>
          <m:t>=</m:t>
        </m:r>
        <m:sSup>
          <m:e>
            <m:r>
              <m:rPr>
                <m:sty m:val="b"/>
              </m:rPr>
              <m:t>w</m:t>
            </m:r>
          </m:e>
          <m:sup>
            <m:r>
              <m:rPr>
                <m:sty m:val="p"/>
              </m:rPr>
              <m:t>T</m:t>
            </m:r>
          </m:sup>
        </m:sSup>
        <m:sSub>
          <m:e>
            <m:r>
              <m:rPr>
                <m:sty m:val="b"/>
              </m:rPr>
              <m:t>u</m:t>
            </m:r>
          </m:e>
          <m:sub>
            <m:r>
              <m:t>j</m:t>
            </m:r>
          </m:sub>
        </m:sSub>
      </m:oMath>
      <w:r>
        <w:t xml:space="preserve"> </w:t>
      </w:r>
      <w:r>
        <w:rPr>
          <w:rFonts w:hint="eastAsia"/>
        </w:rPr>
        <w:t xml:space="preserve">，并且</w:t>
      </w:r>
      <w:r>
        <w:t xml:space="preserve"> </w:t>
      </w:r>
      <m:oMath>
        <m:sSub>
          <m:e>
            <m:r>
              <m:rPr>
                <m:sty m:val="b"/>
              </m:rPr>
              <m:t>u</m:t>
            </m:r>
          </m:e>
          <m:sub>
            <m:r>
              <m:t>j</m:t>
            </m:r>
          </m:sub>
        </m:sSub>
      </m:oMath>
      <w:r>
        <w:t xml:space="preserve"> </w:t>
      </w:r>
      <w:r>
        <w:t xml:space="preserve">、</w:t>
      </w:r>
      <w:r>
        <w:t xml:space="preserve"> </w:t>
      </w:r>
      <m:oMath>
        <m:sSub>
          <m:e>
            <m:r>
              <m:t>η</m:t>
            </m:r>
          </m:e>
          <m:sub>
            <m:r>
              <m:t>j</m:t>
            </m:r>
          </m:sub>
        </m:sSub>
      </m:oMath>
      <w:r>
        <w:t xml:space="preserve"> </w:t>
      </w:r>
      <w:r>
        <w:rPr>
          <w:rFonts w:hint="eastAsia"/>
        </w:rPr>
        <w:t xml:space="preserve">和</w:t>
      </w:r>
      <w:r>
        <w:t xml:space="preserve"> </w:t>
      </w:r>
      <m:oMath>
        <m:sSub>
          <m:e>
            <m:r>
              <m:t>η</m:t>
            </m:r>
          </m:e>
          <m:sub>
            <m:r>
              <m:t>j</m:t>
            </m:r>
          </m:sub>
        </m:sSub>
      </m:oMath>
      <w:r>
        <w:t xml:space="preserve"> </w:t>
      </w:r>
      <w:r>
        <w:rPr>
          <w:rFonts w:hint="eastAsia"/>
        </w:rPr>
        <w:t xml:space="preserve">分别是</w:t>
      </w:r>
      <w:r>
        <w:t xml:space="preserve"> </w:t>
      </w:r>
      <m:oMath>
        <m:r>
          <m:rPr>
            <m:sty m:val="b"/>
          </m:rPr>
          <m:t>H</m:t>
        </m:r>
      </m:oMath>
      <w:r>
        <w:t xml:space="preserve"> </w:t>
      </w:r>
      <w:r>
        <w:rPr>
          <w:rFonts w:hint="eastAsia"/>
        </w:rPr>
        <w:t xml:space="preserve">的特征向量和特征值，定义为</w:t>
      </w:r>
    </w:p>
    <w:p>
      <w:pPr>
        <w:pStyle w:val="a0"/>
      </w:pPr>
      <m:oMathPara>
        <m:oMathParaPr>
          <m:jc m:val="center"/>
        </m:oMathParaPr>
        <m:oMath>
          <m:r>
            <m:rPr>
              <m:sty m:val="b"/>
            </m:rPr>
            <m:t>H</m:t>
          </m:r>
          <m:sSub>
            <m:e>
              <m:r>
                <m:rPr>
                  <m:sty m:val="b"/>
                </m:rPr>
                <m:t>u</m:t>
              </m:r>
            </m:e>
            <m:sub>
              <m:r>
                <m:t>j</m:t>
              </m:r>
            </m:sub>
          </m:sSub>
          <m:r>
            <m:rPr>
              <m:sty m:val="p"/>
            </m:rPr>
            <m:t>=</m:t>
          </m:r>
          <m:sSub>
            <m:e>
              <m:r>
                <m:t>η</m:t>
              </m:r>
            </m:e>
            <m:sub>
              <m:r>
                <m:t>j</m:t>
              </m:r>
            </m:sub>
          </m:sSub>
          <m:sSub>
            <m:e>
              <m:r>
                <m:rPr>
                  <m:sty m:val="b"/>
                </m:rPr>
                <m:t>u</m:t>
              </m:r>
            </m:e>
            <m:sub>
              <m:r>
                <m:t>j</m:t>
              </m:r>
            </m:sub>
          </m:sSub>
          <m:r>
            <m:t>  </m:t>
          </m:r>
          <m:r>
            <m:rPr>
              <m:nor/>
              <m:sty m:val="p"/>
            </m:rPr>
            <m:t>(9.59)</m:t>
          </m:r>
        </m:oMath>
      </m:oMathPara>
    </w:p>
    <w:p>
      <w:pPr>
        <w:pStyle w:val="FirstParagraph"/>
      </w:pPr>
      <w:r>
        <w:rPr>
          <w:rFonts w:hint="eastAsia"/>
        </w:rPr>
        <w:t xml:space="preserve">证明当</w:t>
      </w:r>
      <w:r>
        <w:t xml:space="preserve"> </w:t>
      </w:r>
      <m:oMath>
        <m:r>
          <m:t>τ</m:t>
        </m:r>
        <m:r>
          <m:rPr>
            <m:sty m:val="p"/>
          </m:rPr>
          <m:t>→</m:t>
        </m:r>
        <m:r>
          <m:rPr>
            <m:sty m:val="p"/>
          </m:rPr>
          <m:t>∞</m:t>
        </m:r>
      </m:oMath>
      <w:r>
        <w:t xml:space="preserve"> </w:t>
      </w:r>
      <w:r>
        <w:rPr>
          <w:rFonts w:hint="eastAsia"/>
        </w:rPr>
        <w:t xml:space="preserve">时，若</w:t>
      </w:r>
      <w:r>
        <w:t xml:space="preserve"> </w:t>
      </w:r>
      <m:oMath>
        <m:d>
          <m:dPr>
            <m:begChr m:val="|"/>
            <m:endChr m:val="|"/>
            <m:sepChr m:val=""/>
            <m:grow/>
          </m:dPr>
          <m:e>
            <m:r>
              <m:t>1</m:t>
            </m:r>
            <m:r>
              <m:rPr>
                <m:sty m:val="p"/>
              </m:rPr>
              <m:t>−</m:t>
            </m:r>
            <m:r>
              <m:t>ρ</m:t>
            </m:r>
            <m:sSub>
              <m:e>
                <m:r>
                  <m:t>η</m:t>
                </m:r>
              </m:e>
              <m:sub>
                <m:r>
                  <m:t>j</m:t>
                </m:r>
              </m:sub>
            </m:sSub>
          </m:e>
        </m:d>
        <m:r>
          <m:rPr>
            <m:sty m:val="p"/>
          </m:rPr>
          <m:t>&lt;</m:t>
        </m:r>
        <m:r>
          <m:t>1</m:t>
        </m:r>
      </m:oMath>
      <w:r>
        <w:t xml:space="preserve"> </w:t>
      </w:r>
      <w:r>
        <w:rPr>
          <w:rFonts w:hint="eastAsia"/>
        </w:rPr>
        <w:t xml:space="preserve">，则如预期的那样得到</w:t>
      </w:r>
      <w:r>
        <w:t xml:space="preserve"> </w:t>
      </w:r>
      <m:oMath>
        <m:sSup>
          <m:e>
            <m:r>
              <m:rPr>
                <m:sty m:val="b"/>
              </m:rPr>
              <m:t>w</m:t>
            </m:r>
          </m:e>
          <m:sup>
            <m:d>
              <m:dPr>
                <m:begChr m:val="("/>
                <m:endChr m:val=")"/>
                <m:sepChr m:val=""/>
                <m:grow/>
              </m:dPr>
              <m:e>
                <m:r>
                  <m:t>τ</m:t>
                </m:r>
              </m:e>
            </m:d>
          </m:sup>
        </m:sSup>
        <m:r>
          <m:rPr>
            <m:sty m:val="p"/>
          </m:rPr>
          <m:t>→</m:t>
        </m:r>
        <m:sSup>
          <m:e>
            <m:r>
              <m:rPr>
                <m:sty m:val="b"/>
              </m:rPr>
              <m:t>w</m:t>
            </m:r>
          </m:e>
          <m:sup>
            <m:r>
              <m:rPr>
                <m:sty m:val="p"/>
              </m:rPr>
              <m:t>⋆</m:t>
            </m:r>
          </m:sup>
        </m:sSup>
      </m:oMath>
      <w:r>
        <w:t xml:space="preserve"> </w:t>
      </w:r>
      <w:r>
        <w:rPr>
          <w:rFonts w:hint="eastAsia"/>
        </w:rPr>
        <w:t xml:space="preserve">。现在假设训练在有限的</w:t>
      </w:r>
      <w:r>
        <w:t xml:space="preserve"> </w:t>
      </w:r>
      <m:oMath>
        <m:r>
          <m:t>τ</m:t>
        </m:r>
      </m:oMath>
      <w:r>
        <w:t xml:space="preserve"> </w:t>
      </w:r>
      <w:r>
        <w:rPr>
          <w:rFonts w:hint="eastAsia"/>
        </w:rPr>
        <w:t xml:space="preserve">步之后停止。证明权重向量中与黑塞矩阵的特征向量平行的分量满足</w:t>
      </w:r>
    </w:p>
    <w:p>
      <w:pPr>
        <w:pStyle w:val="a0"/>
      </w:pPr>
      <m:oMathPara>
        <m:oMathParaPr>
          <m:jc m:val="center"/>
        </m:oMathParaPr>
        <m:oMath>
          <m:sSubSup>
            <m:e>
              <m:r>
                <m:t>w</m:t>
              </m:r>
            </m:e>
            <m:sub>
              <m:r>
                <m:t>j</m:t>
              </m:r>
            </m:sub>
            <m:sup>
              <m:d>
                <m:dPr>
                  <m:begChr m:val="("/>
                  <m:endChr m:val=")"/>
                  <m:sepChr m:val=""/>
                  <m:grow/>
                </m:dPr>
                <m:e>
                  <m:r>
                    <m:t>τ</m:t>
                  </m:r>
                </m:e>
              </m:d>
            </m:sup>
          </m:sSubSup>
          <m:r>
            <m:rPr>
              <m:sty m:val="p"/>
            </m:rPr>
            <m:t>≃</m:t>
          </m:r>
          <m:sSubSup>
            <m:e>
              <m:r>
                <m:t>w</m:t>
              </m:r>
            </m:e>
            <m:sub>
              <m:r>
                <m:t>j</m:t>
              </m:r>
            </m:sub>
            <m:sup>
              <m:r>
                <m:rPr>
                  <m:sty m:val="p"/>
                </m:rPr>
                <m:t>⋆</m:t>
              </m:r>
            </m:sup>
          </m:sSubSup>
          <m:r>
            <m:t> </m:t>
          </m:r>
          <m:r>
            <m:rPr>
              <m:nor/>
              <m:sty m:val="p"/>
            </m:rPr>
            <m:t> when </m:t>
          </m:r>
          <m:r>
            <m:t> </m:t>
          </m:r>
          <m:sSub>
            <m:e>
              <m:r>
                <m:t>η</m:t>
              </m:r>
            </m:e>
            <m:sub>
              <m:r>
                <m:t>j</m:t>
              </m:r>
            </m:sub>
          </m:sSub>
          <m:r>
            <m:rPr>
              <m:sty m:val="p"/>
            </m:rPr>
            <m:t>≫</m:t>
          </m:r>
          <m:sSup>
            <m:e>
              <m:d>
                <m:dPr>
                  <m:begChr m:val="("/>
                  <m:endChr m:val=")"/>
                  <m:sepChr m:val=""/>
                  <m:grow/>
                </m:dPr>
                <m:e>
                  <m:r>
                    <m:t>ρ</m:t>
                  </m:r>
                  <m:r>
                    <m:t>τ</m:t>
                  </m:r>
                </m:e>
              </m:d>
            </m:e>
            <m:sup>
              <m:r>
                <m:rPr>
                  <m:sty m:val="p"/>
                </m:rPr>
                <m:t>−</m:t>
              </m:r>
              <m:r>
                <m:t>1</m:t>
              </m:r>
            </m:sup>
          </m:sSup>
          <m:r>
            <m:t>  </m:t>
          </m:r>
          <m:r>
            <m:rPr>
              <m:nor/>
              <m:sty m:val="p"/>
            </m:rPr>
            <m:t>(9.60)</m:t>
          </m:r>
        </m:oMath>
      </m:oMathPara>
    </w:p>
    <w:p>
      <w:pPr>
        <w:pStyle w:val="FirstParagraph"/>
      </w:pPr>
      <m:oMathPara>
        <m:oMathParaPr>
          <m:jc m:val="center"/>
        </m:oMathParaPr>
        <m:oMath>
          <m:d>
            <m:dPr>
              <m:begChr m:val="|"/>
              <m:endChr m:val="|"/>
              <m:sepChr m:val=""/>
              <m:grow/>
            </m:dPr>
            <m:e>
              <m:sSubSup>
                <m:e>
                  <m:r>
                    <m:t>w</m:t>
                  </m:r>
                </m:e>
                <m:sub>
                  <m:r>
                    <m:t>j</m:t>
                  </m:r>
                </m:sub>
                <m:sup>
                  <m:d>
                    <m:dPr>
                      <m:begChr m:val="("/>
                      <m:endChr m:val=")"/>
                      <m:sepChr m:val=""/>
                      <m:grow/>
                    </m:dPr>
                    <m:e>
                      <m:r>
                        <m:t>τ</m:t>
                      </m:r>
                    </m:e>
                  </m:d>
                </m:sup>
              </m:sSubSup>
            </m:e>
          </m:d>
          <m:r>
            <m:rPr>
              <m:sty m:val="p"/>
            </m:rPr>
            <m:t>≪</m:t>
          </m:r>
          <m:d>
            <m:dPr>
              <m:begChr m:val="|"/>
              <m:endChr m:val="|"/>
              <m:sepChr m:val=""/>
              <m:grow/>
            </m:dPr>
            <m:e>
              <m:sSubSup>
                <m:e>
                  <m:r>
                    <m:t>w</m:t>
                  </m:r>
                </m:e>
                <m:sub>
                  <m:r>
                    <m:t>j</m:t>
                  </m:r>
                </m:sub>
                <m:sup>
                  <m:r>
                    <m:rPr>
                      <m:sty m:val="p"/>
                    </m:rPr>
                    <m:t>⋆</m:t>
                  </m:r>
                </m:sup>
              </m:sSubSup>
            </m:e>
          </m:d>
          <m:r>
            <m:rPr>
              <m:nor/>
              <m:sty m:val="p"/>
            </m:rPr>
            <m:t> when </m:t>
          </m:r>
          <m:sSub>
            <m:e>
              <m:r>
                <m:t>η</m:t>
              </m:r>
            </m:e>
            <m:sub>
              <m:r>
                <m:t>j</m:t>
              </m:r>
            </m:sub>
          </m:sSub>
          <m:r>
            <m:rPr>
              <m:sty m:val="p"/>
            </m:rPr>
            <m:t>≪</m:t>
          </m:r>
          <m:sSup>
            <m:e>
              <m:d>
                <m:dPr>
                  <m:begChr m:val="("/>
                  <m:endChr m:val=")"/>
                  <m:sepChr m:val=""/>
                  <m:grow/>
                </m:dPr>
                <m:e>
                  <m:r>
                    <m:t>ρ</m:t>
                  </m:r>
                  <m:r>
                    <m:t>τ</m:t>
                  </m:r>
                </m:e>
              </m:d>
            </m:e>
            <m:sup>
              <m:r>
                <m:rPr>
                  <m:sty m:val="p"/>
                </m:rPr>
                <m:t>−</m:t>
              </m:r>
              <m:r>
                <m:t>1</m:t>
              </m:r>
            </m:sup>
          </m:sSup>
          <m:r>
            <m:rPr>
              <m:sty m:val="p"/>
            </m:rPr>
            <m:t>.</m:t>
          </m:r>
          <m:r>
            <m:t>  </m:t>
          </m:r>
          <m:r>
            <m:rPr>
              <m:nor/>
              <m:sty m:val="p"/>
            </m:rPr>
            <m:t>(9.61)</m:t>
          </m:r>
        </m:oMath>
      </m:oMathPara>
    </w:p>
    <w:p>
      <w:pPr>
        <w:pStyle w:val="FirstParagraph"/>
      </w:pPr>
      <w:r>
        <w:rPr>
          <w:rFonts w:hint="eastAsia"/>
        </w:rPr>
        <w:t xml:space="preserve">这个结果表明</w:t>
      </w:r>
      <w:r>
        <w:t xml:space="preserve"> </w:t>
      </w:r>
      <m:oMath>
        <m:sSup>
          <m:e>
            <m:d>
              <m:dPr>
                <m:begChr m:val="("/>
                <m:endChr m:val=")"/>
                <m:sepChr m:val=""/>
                <m:grow/>
              </m:dPr>
              <m:e>
                <m:r>
                  <m:t>ρ</m:t>
                </m:r>
                <m:r>
                  <m:t>τ</m:t>
                </m:r>
              </m:e>
            </m:d>
          </m:e>
          <m:sup>
            <m:r>
              <m:rPr>
                <m:sty m:val="p"/>
              </m:rPr>
              <m:t>−</m:t>
            </m:r>
            <m:r>
              <m:t>1</m:t>
            </m:r>
          </m:sup>
        </m:sSup>
      </m:oMath>
      <w:r>
        <w:t xml:space="preserve"> </w:t>
      </w:r>
      <w:r>
        <w:rPr>
          <w:rFonts w:hint="eastAsia"/>
        </w:rPr>
        <w:t xml:space="preserve">与权重衰减中的正则化参数</w:t>
      </w:r>
      <w:r>
        <w:t xml:space="preserve"> </w:t>
      </w:r>
      <m:oMath>
        <m:r>
          <m:t>λ</m:t>
        </m:r>
      </m:oMath>
      <w:r>
        <w:t xml:space="preserve"> </w:t>
      </w:r>
      <w:r>
        <w:rPr>
          <w:rFonts w:hint="eastAsia"/>
        </w:rPr>
        <w:t xml:space="preserve">起着类似的作用。</w:t>
      </w:r>
    </w:p>
    <w:p>
      <w:pPr>
        <w:pStyle w:val="a0"/>
      </w:pPr>
      <w:r>
        <w:t xml:space="preserve">9.7</w:t>
      </w:r>
      <w:r>
        <w:t xml:space="preserve"> </w:t>
      </w:r>
      <m:oMath>
        <m:d>
          <m:dPr>
            <m:begChr m:val="("/>
            <m:endChr m:val=")"/>
            <m:sepChr m:val=""/>
            <m:grow/>
          </m:dPr>
          <m:e>
            <m:r>
              <m:rPr>
                <m:sty m:val="p"/>
              </m:rPr>
              <m:t>⋆</m:t>
            </m:r>
            <m:r>
              <m:rPr>
                <m:sty m:val="p"/>
              </m:rPr>
              <m:t>⋆</m:t>
            </m:r>
          </m:e>
        </m:d>
      </m:oMath>
      <w:r>
        <w:t xml:space="preserve"> </w:t>
      </w:r>
      <w:r>
        <w:rPr>
          <w:rFonts w:hint="eastAsia"/>
        </w:rPr>
        <w:t xml:space="preserve">考虑一个神经网络，其中多个权重被约束为具有相同的值。讨论在评估误差函数相对于网络中可调参数的导数时，必须如何修改标准的反向传播算法以确保满足此类约束条件。</w:t>
      </w:r>
    </w:p>
    <w:p>
      <w:pPr>
        <w:pStyle w:val="a0"/>
      </w:pPr>
      <w:r>
        <w:t xml:space="preserve">9.8 (*) </w:t>
      </w:r>
      <w:r>
        <w:rPr>
          <w:rFonts w:hint="eastAsia"/>
        </w:rPr>
        <w:t xml:space="preserve">考虑一个由下式定义的混合分布</w:t>
      </w:r>
    </w:p>
    <w:p>
      <w:pPr>
        <w:pStyle w:val="a0"/>
      </w:pPr>
      <m:oMathPara>
        <m:oMathParaPr>
          <m:jc m:val="center"/>
        </m:oMathParaPr>
        <m:oMath>
          <m:r>
            <m:t>p</m:t>
          </m:r>
          <m:d>
            <m:dPr>
              <m:begChr m:val="("/>
              <m:endChr m:val=")"/>
              <m:sepChr m:val=""/>
              <m:grow/>
            </m:dPr>
            <m:e>
              <m:r>
                <m:t>w</m:t>
              </m:r>
            </m:e>
          </m:d>
          <m:r>
            <m:rPr>
              <m:sty m:val="p"/>
            </m:rPr>
            <m:t>=</m:t>
          </m:r>
          <m:nary>
            <m:naryPr>
              <m:chr m:val="∑"/>
              <m:limLoc m:val="undOvr"/>
              <m:subHide m:val="off"/>
              <m:supHide m:val="off"/>
            </m:naryPr>
            <m:sub>
              <m:r>
                <m:t>j</m:t>
              </m:r>
              <m:r>
                <m:rPr>
                  <m:sty m:val="p"/>
                </m:rPr>
                <m:t>=</m:t>
              </m:r>
              <m:r>
                <m:t>1</m:t>
              </m:r>
            </m:sub>
            <m:sup>
              <m:r>
                <m:t>M</m:t>
              </m:r>
            </m:sup>
            <m:e>
              <m:sSub>
                <m:e>
                  <m:r>
                    <m:t>π</m:t>
                  </m:r>
                </m:e>
                <m:sub>
                  <m:r>
                    <m:t>j</m:t>
                  </m:r>
                </m:sub>
              </m:sSub>
            </m:e>
          </m:nary>
          <m:r>
            <m:rPr>
              <m:sty m:val="p"/>
              <m:scr m:val="script"/>
            </m:rPr>
            <m:t>N</m:t>
          </m:r>
          <m:d>
            <m:dPr>
              <m:begChr m:val="("/>
              <m:endChr m:val=")"/>
              <m:sepChr m:val=""/>
              <m:grow/>
            </m:dPr>
            <m:e>
              <m:r>
                <m:t>w</m:t>
              </m:r>
              <m:r>
                <m:rPr>
                  <m:sty m:val="p"/>
                </m:rPr>
                <m:t>∣</m:t>
              </m:r>
              <m:sSub>
                <m:e>
                  <m:r>
                    <m:t>μ</m:t>
                  </m:r>
                </m:e>
                <m:sub>
                  <m:r>
                    <m:t>j</m:t>
                  </m:r>
                </m:sub>
              </m:sSub>
              <m:r>
                <m:rPr>
                  <m:sty m:val="p"/>
                </m:rPr>
                <m:t>,</m:t>
              </m:r>
              <m:sSubSup>
                <m:e>
                  <m:r>
                    <m:t>σ</m:t>
                  </m:r>
                </m:e>
                <m:sub>
                  <m:r>
                    <m:t>j</m:t>
                  </m:r>
                </m:sub>
                <m:sup>
                  <m:r>
                    <m:t>2</m:t>
                  </m:r>
                </m:sup>
              </m:sSubSup>
            </m:e>
          </m:d>
          <m:r>
            <m:t>  </m:t>
          </m:r>
          <m:r>
            <m:rPr>
              <m:nor/>
              <m:sty m:val="p"/>
            </m:rPr>
            <m:t>(9.62)</m:t>
          </m:r>
        </m:oMath>
      </m:oMathPara>
    </w:p>
    <w:p>
      <w:pPr>
        <w:pStyle w:val="FirstParagraph"/>
      </w:pPr>
      <w:r>
        <w:rPr>
          <w:rFonts w:hint="eastAsia"/>
        </w:rPr>
        <w:t xml:space="preserve">其中</w:t>
      </w:r>
      <w:r>
        <w:t xml:space="preserve"> </w:t>
      </w:r>
      <m:oMath>
        <m:d>
          <m:dPr>
            <m:begChr m:val="{"/>
            <m:endChr m:val="}"/>
            <m:sepChr m:val=""/>
            <m:grow/>
          </m:dPr>
          <m:e>
            <m:sSub>
              <m:e>
                <m:r>
                  <m:t>π</m:t>
                </m:r>
              </m:e>
              <m:sub>
                <m:r>
                  <m:t>j</m:t>
                </m:r>
              </m:sub>
            </m:sSub>
          </m:e>
        </m:d>
      </m:oMath>
      <w:r>
        <w:t xml:space="preserve"> </w:t>
      </w:r>
      <w:r>
        <w:rPr>
          <w:rFonts w:hint="eastAsia"/>
        </w:rPr>
        <w:t xml:space="preserve">可以看作是相应高斯分量的先验概率</w:t>
      </w:r>
      <w:r>
        <w:t xml:space="preserve"> </w:t>
      </w:r>
      <m:oMath>
        <m:r>
          <m:t>p</m:t>
        </m:r>
        <m:d>
          <m:dPr>
            <m:begChr m:val="("/>
            <m:endChr m:val=")"/>
            <m:sepChr m:val=""/>
            <m:grow/>
          </m:dPr>
          <m:e>
            <m:r>
              <m:t>j</m:t>
            </m:r>
          </m:e>
        </m:d>
      </m:oMath>
      <w:r>
        <w:t xml:space="preserve"> </w:t>
      </w:r>
      <w:r>
        <w:rPr>
          <w:rFonts w:hint="eastAsia"/>
        </w:rPr>
        <w:t xml:space="preserve">。使用贝叶斯定理，证明相应的后验概率</w:t>
      </w:r>
      <w:r>
        <w:t xml:space="preserve"> </w:t>
      </w:r>
      <m:oMath>
        <m:r>
          <m:t>p</m:t>
        </m:r>
        <m:d>
          <m:dPr>
            <m:begChr m:val="("/>
            <m:endChr m:val=")"/>
            <m:sepChr m:val=""/>
            <m:grow/>
          </m:dPr>
          <m:e>
            <m:r>
              <m:t>j</m:t>
            </m:r>
            <m:r>
              <m:rPr>
                <m:sty m:val="p"/>
              </m:rPr>
              <m:t>∣</m:t>
            </m:r>
            <m:r>
              <m:t>w</m:t>
            </m:r>
          </m:e>
        </m:d>
      </m:oMath>
      <w:r>
        <w:t xml:space="preserve"> </w:t>
      </w:r>
      <w:r>
        <w:rPr>
          <w:rFonts w:hint="eastAsia"/>
        </w:rPr>
        <w:t xml:space="preserve">由式</w:t>
      </w:r>
      <w:r>
        <w:t xml:space="preserve"> (9.24) </w:t>
      </w:r>
      <w:r>
        <w:rPr>
          <w:rFonts w:hint="eastAsia"/>
        </w:rPr>
        <w:t xml:space="preserve">给出。</w:t>
      </w:r>
    </w:p>
    <w:p>
      <w:pPr>
        <w:pStyle w:val="a0"/>
      </w:pPr>
      <w:r>
        <w:t xml:space="preserve">9.9 (★★) </w:t>
      </w:r>
      <w:r>
        <w:rPr>
          <w:rFonts w:hint="eastAsia"/>
        </w:rPr>
        <w:t xml:space="preserve">使用式</w:t>
      </w:r>
      <w:r>
        <w:t xml:space="preserve"> (9.21)、(9.22)、(9.23) </w:t>
      </w:r>
      <w:r>
        <w:rPr>
          <w:rFonts w:hint="eastAsia"/>
        </w:rPr>
        <w:t xml:space="preserve">和</w:t>
      </w:r>
      <w:r>
        <w:t xml:space="preserve"> (9.24) </w:t>
      </w:r>
      <w:r>
        <w:rPr>
          <w:rFonts w:hint="eastAsia"/>
        </w:rPr>
        <w:t xml:space="preserve">验证结果</w:t>
      </w:r>
      <w:r>
        <w:t xml:space="preserve"> (9.25)。</w:t>
      </w:r>
    </w:p>
    <w:p>
      <w:pPr>
        <w:pStyle w:val="a0"/>
      </w:pPr>
      <w:r>
        <w:t xml:space="preserve">9.10 (★★) </w:t>
      </w:r>
      <w:r>
        <w:rPr>
          <w:rFonts w:hint="eastAsia"/>
        </w:rPr>
        <w:t xml:space="preserve">使用式</w:t>
      </w:r>
      <w:r>
        <w:t xml:space="preserve"> (9.21)、(9.22)、(9.23) </w:t>
      </w:r>
      <w:r>
        <w:rPr>
          <w:rFonts w:hint="eastAsia"/>
        </w:rPr>
        <w:t xml:space="preserve">和</w:t>
      </w:r>
      <w:r>
        <w:t xml:space="preserve"> (9.24) </w:t>
      </w:r>
      <w:r>
        <w:rPr>
          <w:rFonts w:hint="eastAsia"/>
        </w:rPr>
        <w:t xml:space="preserve">验证结果</w:t>
      </w:r>
      <w:r>
        <w:t xml:space="preserve"> (9.26)。</w:t>
      </w:r>
    </w:p>
    <w:p>
      <w:pPr>
        <w:pStyle w:val="a0"/>
      </w:pPr>
      <w:r>
        <w:t xml:space="preserve">9.11 (★★) </w:t>
      </w:r>
      <w:r>
        <w:rPr>
          <w:rFonts w:hint="eastAsia"/>
        </w:rPr>
        <w:t xml:space="preserve">使用式</w:t>
      </w:r>
      <w:r>
        <w:t xml:space="preserve"> (9.21)、(9.22)、(9.23) </w:t>
      </w:r>
      <w:r>
        <w:rPr>
          <w:rFonts w:hint="eastAsia"/>
        </w:rPr>
        <w:t xml:space="preserve">和</w:t>
      </w:r>
      <w:r>
        <w:t xml:space="preserve"> (9.24) </w:t>
      </w:r>
      <w:r>
        <w:rPr>
          <w:rFonts w:hint="eastAsia"/>
        </w:rPr>
        <w:t xml:space="preserve">验证结果</w:t>
      </w:r>
      <w:r>
        <w:t xml:space="preserve"> (9.28)。</w:t>
      </w:r>
    </w:p>
    <w:p>
      <w:pPr>
        <w:pStyle w:val="a0"/>
      </w:pPr>
      <w:r>
        <w:t xml:space="preserve">9.12</w:t>
      </w:r>
      <w:r>
        <w:t xml:space="preserve"> </w:t>
      </w:r>
      <m:oMath>
        <m:d>
          <m:dPr>
            <m:begChr m:val="("/>
            <m:endChr m:val=")"/>
            <m:sepChr m:val=""/>
            <m:grow/>
          </m:dPr>
          <m:e>
            <m:r>
              <m:rPr>
                <m:sty m:val="p"/>
              </m:rPr>
              <m:t>⋆</m:t>
            </m:r>
            <m:r>
              <m:rPr>
                <m:sty m:val="p"/>
              </m:rPr>
              <m:t>⋆</m:t>
            </m:r>
          </m:e>
        </m:d>
      </m:oMath>
      <w:r>
        <w:t xml:space="preserve"> </w:t>
      </w:r>
      <w:r>
        <w:rPr>
          <w:rFonts w:hint="eastAsia"/>
        </w:rPr>
        <w:t xml:space="preserve">证明由式</w:t>
      </w:r>
      <w:r>
        <w:t xml:space="preserve"> (9.30) </w:t>
      </w:r>
      <w:r>
        <w:rPr>
          <w:rFonts w:hint="eastAsia"/>
        </w:rPr>
        <w:t xml:space="preserve">定义的混合系数</w:t>
      </w:r>
      <w:r>
        <w:t xml:space="preserve"> </w:t>
      </w:r>
      <m:oMath>
        <m:d>
          <m:dPr>
            <m:begChr m:val="{"/>
            <m:endChr m:val="}"/>
            <m:sepChr m:val=""/>
            <m:grow/>
          </m:dPr>
          <m:e>
            <m:sSub>
              <m:e>
                <m:r>
                  <m:t>π</m:t>
                </m:r>
              </m:e>
              <m:sub>
                <m:r>
                  <m:t>k</m:t>
                </m:r>
              </m:sub>
            </m:sSub>
          </m:e>
        </m:d>
      </m:oMath>
      <w:r>
        <w:t xml:space="preserve"> </w:t>
      </w:r>
      <w:r>
        <w:rPr>
          <w:rFonts w:hint="eastAsia"/>
        </w:rPr>
        <w:t xml:space="preserve">关于辅助参数</w:t>
      </w:r>
      <w:r>
        <w:t xml:space="preserve"> </w:t>
      </w:r>
      <m:oMath>
        <m:d>
          <m:dPr>
            <m:begChr m:val="{"/>
            <m:endChr m:val="}"/>
            <m:sepChr m:val=""/>
            <m:grow/>
          </m:dPr>
          <m:e>
            <m:sSub>
              <m:e>
                <m:r>
                  <m:t>η</m:t>
                </m:r>
              </m:e>
              <m:sub>
                <m:r>
                  <m:t>j</m:t>
                </m:r>
              </m:sub>
            </m:sSub>
          </m:e>
        </m:d>
      </m:oMath>
      <w:r>
        <w:t xml:space="preserve"> </w:t>
      </w:r>
      <w:r>
        <w:rPr>
          <w:rFonts w:hint="eastAsia"/>
        </w:rPr>
        <w:t xml:space="preserve">的导数为</w:t>
      </w:r>
    </w:p>
    <w:p>
      <w:pPr>
        <w:pStyle w:val="a0"/>
      </w:pPr>
      <m:oMathPara>
        <m:oMathParaPr>
          <m:jc m:val="center"/>
        </m:oMathParaPr>
        <m:oMath>
          <m:f>
            <m:fPr>
              <m:type m:val="bar"/>
            </m:fPr>
            <m:num>
              <m:r>
                <m:rPr>
                  <m:sty m:val="p"/>
                </m:rPr>
                <m:t>∂</m:t>
              </m:r>
              <m:sSub>
                <m:e>
                  <m:r>
                    <m:t>π</m:t>
                  </m:r>
                </m:e>
                <m:sub>
                  <m:r>
                    <m:t>k</m:t>
                  </m:r>
                </m:sub>
              </m:sSub>
            </m:num>
            <m:den>
              <m:r>
                <m:rPr>
                  <m:sty m:val="p"/>
                </m:rPr>
                <m:t>∂</m:t>
              </m:r>
              <m:sSub>
                <m:e>
                  <m:r>
                    <m:t>η</m:t>
                  </m:r>
                </m:e>
                <m:sub>
                  <m:r>
                    <m:t>j</m:t>
                  </m:r>
                </m:sub>
              </m:sSub>
            </m:den>
          </m:f>
          <m:r>
            <m:rPr>
              <m:sty m:val="p"/>
            </m:rPr>
            <m:t>=</m:t>
          </m:r>
          <m:sSub>
            <m:e>
              <m:r>
                <m:t>δ</m:t>
              </m:r>
            </m:e>
            <m:sub>
              <m:r>
                <m:t>j</m:t>
              </m:r>
              <m:r>
                <m:t>k</m:t>
              </m:r>
            </m:sub>
          </m:sSub>
          <m:sSub>
            <m:e>
              <m:r>
                <m:t>π</m:t>
              </m:r>
            </m:e>
            <m:sub>
              <m:r>
                <m:t>j</m:t>
              </m:r>
            </m:sub>
          </m:sSub>
          <m:r>
            <m:rPr>
              <m:sty m:val="p"/>
            </m:rPr>
            <m:t>−</m:t>
          </m:r>
          <m:sSub>
            <m:e>
              <m:r>
                <m:t>π</m:t>
              </m:r>
            </m:e>
            <m:sub>
              <m:r>
                <m:t>j</m:t>
              </m:r>
            </m:sub>
          </m:sSub>
          <m:sSub>
            <m:e>
              <m:r>
                <m:t>π</m:t>
              </m:r>
            </m:e>
            <m:sub>
              <m:r>
                <m:t>k</m:t>
              </m:r>
            </m:sub>
          </m:sSub>
          <m:r>
            <m:t>  </m:t>
          </m:r>
          <m:r>
            <m:rPr>
              <m:nor/>
              <m:sty m:val="p"/>
            </m:rPr>
            <m:t>(9.63)</m:t>
          </m:r>
        </m:oMath>
      </m:oMathPara>
    </w:p>
    <w:p>
      <w:pPr>
        <w:pStyle w:val="FirstParagraph"/>
      </w:pPr>
      <w:r>
        <w:rPr>
          <w:rFonts w:hint="eastAsia"/>
        </w:rPr>
        <w:t xml:space="preserve">因此，利用对所有</w:t>
      </w:r>
      <w:r>
        <w:t xml:space="preserve"> </w:t>
      </w:r>
      <m:oMath>
        <m:r>
          <m:t>i</m:t>
        </m:r>
      </m:oMath>
      <w:r>
        <w:t xml:space="preserve"> </w:t>
      </w:r>
      <w:r>
        <w:rPr>
          <w:rFonts w:hint="eastAsia"/>
        </w:rPr>
        <w:t xml:space="preserve">都成立的约束条件</w:t>
      </w:r>
      <w:r>
        <w:t xml:space="preserve"> </w:t>
      </w:r>
      <m:oMath>
        <m:nary>
          <m:naryPr>
            <m:chr m:val="∑"/>
            <m:limLoc m:val="undOvr"/>
            <m:subHide m:val="off"/>
            <m:supHide m:val="on"/>
          </m:naryPr>
          <m:sub>
            <m:r>
              <m:t>k</m:t>
            </m:r>
          </m:sub>
          <m:sup>
            <m:r>
              <m:t>​</m:t>
            </m:r>
          </m:sup>
          <m:e>
            <m:sSub>
              <m:e>
                <m:r>
                  <m:t>γ</m:t>
                </m:r>
              </m:e>
              <m:sub>
                <m:r>
                  <m:t>k</m:t>
                </m:r>
              </m:sub>
            </m:sSub>
          </m:e>
        </m:nary>
        <m:d>
          <m:dPr>
            <m:begChr m:val="("/>
            <m:endChr m:val=")"/>
            <m:sepChr m:val=""/>
            <m:grow/>
          </m:dPr>
          <m:e>
            <m:sSub>
              <m:e>
                <m:r>
                  <m:t>w</m:t>
                </m:r>
              </m:e>
              <m:sub>
                <m:r>
                  <m:t>i</m:t>
                </m:r>
              </m:sub>
            </m:sSub>
          </m:e>
        </m:d>
        <m:r>
          <m:rPr>
            <m:sty m:val="p"/>
          </m:rPr>
          <m:t>=</m:t>
        </m:r>
        <m:r>
          <m:t>1</m:t>
        </m:r>
      </m:oMath>
      <w:r>
        <w:t xml:space="preserve"> </w:t>
      </w:r>
      <w:r>
        <w:rPr>
          <w:rFonts w:hint="eastAsia"/>
        </w:rPr>
        <w:t xml:space="preserve">，推导出结果</w:t>
      </w:r>
      <w:r>
        <w:t xml:space="preserve"> (9.31)。</w:t>
      </w:r>
    </w:p>
    <w:p>
      <w:pPr>
        <w:pStyle w:val="a0"/>
      </w:pPr>
      <w:r>
        <w:t xml:space="preserve">9.13 (⋆) </w:t>
      </w:r>
      <w:r>
        <w:rPr>
          <w:rFonts w:hint="eastAsia"/>
        </w:rPr>
        <w:t xml:space="preserve">验证将式</w:t>
      </w:r>
      <w:r>
        <w:t xml:space="preserve"> (9.35)、(9.36) </w:t>
      </w:r>
      <w:r>
        <w:rPr>
          <w:rFonts w:hint="eastAsia"/>
        </w:rPr>
        <w:t xml:space="preserve">和</w:t>
      </w:r>
      <w:r>
        <w:t xml:space="preserve"> (9.37) </w:t>
      </w:r>
      <w:r>
        <w:rPr>
          <w:rFonts w:hint="eastAsia"/>
        </w:rPr>
        <w:t xml:space="preserve">相结合，可得到整个网络的一个单一的总体方程，其形式为</w:t>
      </w:r>
      <w:r>
        <w:t xml:space="preserve"> (9.40)。</w:t>
      </w:r>
    </w:p>
    <w:p>
      <w:pPr>
        <w:pStyle w:val="a0"/>
      </w:pPr>
      <m:oMath>
        <m:r>
          <m:t>9.14</m:t>
        </m:r>
        <m:d>
          <m:dPr>
            <m:begChr m:val="("/>
            <m:endChr m:val=")"/>
            <m:sepChr m:val=""/>
            <m:grow/>
          </m:dPr>
          <m:e>
            <m:r>
              <m:rPr>
                <m:sty m:val="p"/>
              </m:rPr>
              <m:t>⋆</m:t>
            </m:r>
            <m:r>
              <m:rPr>
                <m:sty m:val="p"/>
              </m:rPr>
              <m:t>⋆</m:t>
            </m:r>
          </m:e>
        </m:d>
      </m:oMath>
      <w:r>
        <w:t xml:space="preserve"> </w:t>
      </w:r>
      <w:r>
        <w:rPr>
          <w:rFonts w:hint="eastAsia"/>
        </w:rPr>
        <w:t xml:space="preserve">简单委员会模型的期望平方和误差</w:t>
      </w:r>
      <w:r>
        <w:t xml:space="preserve"> </w:t>
      </w:r>
      <m:oMath>
        <m:sSub>
          <m:e>
            <m:r>
              <m:t>E</m:t>
            </m:r>
          </m:e>
          <m:sub>
            <m:r>
              <m:rPr>
                <m:sty m:val="p"/>
              </m:rPr>
              <m:t>A</m:t>
            </m:r>
            <m:r>
              <m:rPr>
                <m:sty m:val="p"/>
              </m:rPr>
              <m:t>V</m:t>
            </m:r>
          </m:sub>
        </m:sSub>
      </m:oMath>
      <w:r>
        <w:t xml:space="preserve"> </w:t>
      </w:r>
      <w:r>
        <w:rPr>
          <w:rFonts w:hint="eastAsia"/>
        </w:rPr>
        <w:t xml:space="preserve">可由式</w:t>
      </w:r>
      <w:r>
        <w:t xml:space="preserve"> (9.46) </w:t>
      </w:r>
      <w:r>
        <w:rPr>
          <w:rFonts w:hint="eastAsia"/>
        </w:rPr>
        <w:t xml:space="preserve">定义，而委员会自身的期望误差由式</w:t>
      </w:r>
      <w:r>
        <w:t xml:space="preserve"> (9.47) </w:t>
      </w:r>
      <w:r>
        <w:rPr>
          <w:rFonts w:hint="eastAsia"/>
        </w:rPr>
        <w:t xml:space="preserve">给出。假设各个误差满足式</w:t>
      </w:r>
      <w:r>
        <w:t xml:space="preserve"> (9.48) </w:t>
      </w:r>
      <w:r>
        <w:rPr>
          <w:rFonts w:hint="eastAsia"/>
        </w:rPr>
        <w:t xml:space="preserve">和</w:t>
      </w:r>
      <w:r>
        <w:t xml:space="preserve"> </w:t>
      </w:r>
      <w:r>
        <w:rPr>
          <w:rFonts w:hint="eastAsia"/>
        </w:rPr>
        <w:t xml:space="preserve">(9.49)，推导出结果</w:t>
      </w:r>
      <w:r>
        <w:t xml:space="preserve"> (9.50)。</w:t>
      </w:r>
    </w:p>
    <w:p>
      <w:pPr>
        <w:pStyle w:val="a0"/>
      </w:pPr>
      <w:r>
        <w:t xml:space="preserve">9.15</w:t>
      </w:r>
      <w:r>
        <w:t xml:space="preserve"> </w:t>
      </w:r>
      <m:oMath>
        <m:d>
          <m:dPr>
            <m:begChr m:val="("/>
            <m:endChr m:val=")"/>
            <m:sepChr m:val=""/>
            <m:grow/>
          </m:dPr>
          <m:e>
            <m:r>
              <m:rPr>
                <m:sty m:val="p"/>
              </m:rPr>
              <m:t>⋆</m:t>
            </m:r>
            <m:r>
              <m:rPr>
                <m:sty m:val="p"/>
              </m:rPr>
              <m:t>⋆</m:t>
            </m:r>
          </m:e>
        </m:d>
      </m:oMath>
      <w:r>
        <w:t xml:space="preserve"> </w:t>
      </w:r>
      <w:r>
        <w:rPr>
          <w:rFonts w:hint="eastAsia"/>
        </w:rPr>
        <w:t xml:space="preserve">对于凸函数</w:t>
      </w:r>
      <w:r>
        <w:t xml:space="preserve"> </w:t>
      </w:r>
      <m:oMath>
        <m:r>
          <m:t>f</m:t>
        </m:r>
        <m:d>
          <m:dPr>
            <m:begChr m:val="("/>
            <m:endChr m:val=")"/>
            <m:sepChr m:val=""/>
            <m:grow/>
          </m:dPr>
          <m:e>
            <m:r>
              <m:t>x</m:t>
            </m:r>
          </m:e>
        </m:d>
        <m:r>
          <m:rPr>
            <m:sty m:val="p"/>
          </m:rPr>
          <m:t>=</m:t>
        </m:r>
        <m:sSup>
          <m:e>
            <m:r>
              <m:t>x</m:t>
            </m:r>
          </m:e>
          <m:sup>
            <m:r>
              <m:t>2</m:t>
            </m:r>
          </m:sup>
        </m:sSup>
      </m:oMath>
      <w:r>
        <w:t xml:space="preserve"> </w:t>
      </w:r>
      <w:r>
        <w:rPr>
          <w:rFonts w:hint="eastAsia"/>
        </w:rPr>
        <w:t xml:space="preserve">的特殊情况，利用</w:t>
      </w:r>
      <w:r>
        <w:t xml:space="preserve"> Jensen </w:t>
      </w:r>
      <w:r>
        <w:rPr>
          <w:rFonts w:hint="eastAsia"/>
        </w:rPr>
        <w:t xml:space="preserve">不等式</w:t>
      </w:r>
      <w:r>
        <w:t xml:space="preserve"> </w:t>
      </w:r>
      <w:r>
        <w:rPr>
          <w:rFonts w:hint="eastAsia"/>
        </w:rPr>
        <w:t xml:space="preserve">(2.102)，证明由式</w:t>
      </w:r>
      <w:r>
        <w:t xml:space="preserve"> (9.46) </w:t>
      </w:r>
      <w:r>
        <w:rPr>
          <w:rFonts w:hint="eastAsia"/>
        </w:rPr>
        <w:t xml:space="preserve">给出的简单委员会模型成员的平均期望平方和误差</w:t>
      </w:r>
      <w:r>
        <w:t xml:space="preserve"> </w:t>
      </w:r>
      <m:oMath>
        <m:sSub>
          <m:e>
            <m:r>
              <m:t>E</m:t>
            </m:r>
          </m:e>
          <m:sub>
            <m:r>
              <m:rPr>
                <m:sty m:val="p"/>
              </m:rPr>
              <m:t>A</m:t>
            </m:r>
            <m:r>
              <m:rPr>
                <m:sty m:val="p"/>
              </m:rPr>
              <m:t>V</m:t>
            </m:r>
          </m:sub>
        </m:sSub>
      </m:oMath>
      <w:r>
        <w:t xml:space="preserve"> </w:t>
      </w:r>
      <w:r>
        <w:rPr>
          <w:rFonts w:hint="eastAsia"/>
        </w:rPr>
        <w:t xml:space="preserve">与由式</w:t>
      </w:r>
      <w:r>
        <w:t xml:space="preserve"> (9.47) </w:t>
      </w:r>
      <w:r>
        <w:rPr>
          <w:rFonts w:hint="eastAsia"/>
        </w:rPr>
        <w:t xml:space="preserve">给出的委员会自身的期望误差</w:t>
      </w:r>
      <w:r>
        <w:t xml:space="preserve"> </w:t>
      </w:r>
      <m:oMath>
        <m:sSub>
          <m:e>
            <m:r>
              <m:t>E</m:t>
            </m:r>
          </m:e>
          <m:sub>
            <m:r>
              <m:rPr>
                <m:sty m:val="p"/>
              </m:rPr>
              <m:t>C</m:t>
            </m:r>
            <m:r>
              <m:rPr>
                <m:sty m:val="p"/>
              </m:rPr>
              <m:t>O</m:t>
            </m:r>
            <m:r>
              <m:rPr>
                <m:sty m:val="p"/>
              </m:rPr>
              <m:t>M</m:t>
            </m:r>
          </m:sub>
        </m:sSub>
      </m:oMath>
      <w:r>
        <w:t xml:space="preserve"> </w:t>
      </w:r>
      <w:r>
        <w:rPr>
          <w:rFonts w:hint="eastAsia"/>
        </w:rPr>
        <w:t xml:space="preserve">满足</w:t>
      </w:r>
    </w:p>
    <w:p>
      <w:pPr>
        <w:pStyle w:val="a0"/>
      </w:pPr>
      <m:oMathPara>
        <m:oMathParaPr>
          <m:jc m:val="center"/>
        </m:oMathParaPr>
        <m:oMath>
          <m:sSub>
            <m:e>
              <m:r>
                <m:t>E</m:t>
              </m:r>
            </m:e>
            <m:sub>
              <m:r>
                <m:rPr>
                  <m:sty m:val="p"/>
                </m:rPr>
                <m:t>C</m:t>
              </m:r>
              <m:r>
                <m:rPr>
                  <m:sty m:val="p"/>
                </m:rPr>
                <m:t>O</m:t>
              </m:r>
              <m:r>
                <m:rPr>
                  <m:sty m:val="p"/>
                </m:rPr>
                <m:t>M</m:t>
              </m:r>
            </m:sub>
          </m:sSub>
          <m:r>
            <m:rPr>
              <m:sty m:val="p"/>
            </m:rPr>
            <m:t>≤</m:t>
          </m:r>
          <m:sSub>
            <m:e>
              <m:r>
                <m:t>E</m:t>
              </m:r>
            </m:e>
            <m:sub>
              <m:r>
                <m:rPr>
                  <m:sty m:val="p"/>
                </m:rPr>
                <m:t>A</m:t>
              </m:r>
              <m:r>
                <m:rPr>
                  <m:sty m:val="p"/>
                </m:rPr>
                <m:t>V</m:t>
              </m:r>
            </m:sub>
          </m:sSub>
          <m:r>
            <m:rPr>
              <m:nor/>
              <m:sty m:val="p"/>
            </m:rPr>
            <m:t> . </m:t>
          </m:r>
          <m:r>
            <m:t>  </m:t>
          </m:r>
          <m:r>
            <m:rPr>
              <m:nor/>
              <m:sty m:val="p"/>
            </m:rPr>
            <m:t>(9.64)</m:t>
          </m:r>
        </m:oMath>
      </m:oMathPara>
    </w:p>
    <w:p>
      <w:pPr>
        <w:pStyle w:val="FirstParagraph"/>
      </w:pPr>
      <w:r>
        <w:t xml:space="preserve">9.16</w:t>
      </w:r>
      <w:r>
        <w:t xml:space="preserve"> </w:t>
      </w:r>
      <m:oMath>
        <m:d>
          <m:dPr>
            <m:begChr m:val="("/>
            <m:endChr m:val=")"/>
            <m:sepChr m:val=""/>
            <m:grow/>
          </m:dPr>
          <m:e>
            <m:r>
              <m:rPr>
                <m:sty m:val="p"/>
              </m:rPr>
              <m:t>⋆</m:t>
            </m:r>
            <m:r>
              <m:rPr>
                <m:sty m:val="p"/>
              </m:rPr>
              <m:t>⋆</m:t>
            </m:r>
          </m:e>
        </m:d>
      </m:oMath>
      <w:r>
        <w:t xml:space="preserve"> </w:t>
      </w:r>
      <w:r>
        <w:rPr>
          <w:rFonts w:hint="eastAsia"/>
        </w:rPr>
        <w:t xml:space="preserve">利用</w:t>
      </w:r>
      <w:r>
        <w:t xml:space="preserve"> Jensen </w:t>
      </w:r>
      <w:r>
        <w:rPr>
          <w:rFonts w:hint="eastAsia"/>
        </w:rPr>
        <w:t xml:space="preserve">不等式</w:t>
      </w:r>
      <w:r>
        <w:t xml:space="preserve"> </w:t>
      </w:r>
      <w:r>
        <w:rPr>
          <w:rFonts w:hint="eastAsia"/>
        </w:rPr>
        <w:t xml:space="preserve">(2.102)，证明上一练习中推导出的结果</w:t>
      </w:r>
      <w:r>
        <w:t xml:space="preserve"> (9.64) </w:t>
      </w:r>
      <w:r>
        <w:rPr>
          <w:rFonts w:hint="eastAsia"/>
        </w:rPr>
        <w:t xml:space="preserve">对于任何误差函数</w:t>
      </w:r>
      <w:r>
        <w:t xml:space="preserve"> </w:t>
      </w:r>
      <m:oMath>
        <m:r>
          <m:t>E</m:t>
        </m:r>
        <m:d>
          <m:dPr>
            <m:begChr m:val="("/>
            <m:endChr m:val=")"/>
            <m:sepChr m:val=""/>
            <m:grow/>
          </m:dPr>
          <m:e>
            <m:r>
              <m:t>y</m:t>
            </m:r>
          </m:e>
        </m:d>
      </m:oMath>
      <w:r>
        <w:t xml:space="preserve"> </w:t>
      </w:r>
      <w:r>
        <w:rPr>
          <w:rFonts w:hint="eastAsia"/>
        </w:rPr>
        <w:t xml:space="preserve">都成立，而不仅仅是平方和误差函数，只要它是</w:t>
      </w:r>
      <w:r>
        <w:t xml:space="preserve"> </w:t>
      </w:r>
      <m:oMath>
        <m:r>
          <m:t>y</m:t>
        </m:r>
      </m:oMath>
      <w:r>
        <w:t xml:space="preserve"> </w:t>
      </w:r>
      <w:r>
        <w:rPr>
          <w:rFonts w:hint="eastAsia"/>
        </w:rPr>
        <w:t xml:space="preserve">的凸函数。</w:t>
      </w:r>
    </w:p>
    <w:p>
      <w:pPr>
        <w:pStyle w:val="a0"/>
      </w:pPr>
      <w:r>
        <w:t xml:space="preserve">9.17</w:t>
      </w:r>
      <w:r>
        <w:t xml:space="preserve"> </w:t>
      </w:r>
      <m:oMath>
        <m:d>
          <m:dPr>
            <m:begChr m:val="("/>
            <m:endChr m:val=")"/>
            <m:sepChr m:val=""/>
            <m:grow/>
          </m:dPr>
          <m:e>
            <m:r>
              <m:rPr>
                <m:sty m:val="p"/>
              </m:rPr>
              <m:t>⋆</m:t>
            </m:r>
            <m:r>
              <m:rPr>
                <m:sty m:val="p"/>
              </m:rPr>
              <m:t>⋆</m:t>
            </m:r>
          </m:e>
        </m:d>
      </m:oMath>
      <w:r>
        <w:t xml:space="preserve"> </w:t>
      </w:r>
      <w:r>
        <w:rPr>
          <w:rFonts w:hint="eastAsia"/>
        </w:rPr>
        <w:t xml:space="preserve">考虑一个委员会，其中我们允许对组成模型进行不等权重设置，使得</w:t>
      </w:r>
    </w:p>
    <w:p>
      <w:pPr>
        <w:pStyle w:val="a0"/>
      </w:pPr>
      <m:oMathPara>
        <m:oMathParaPr>
          <m:jc m:val="center"/>
        </m:oMathParaPr>
        <m:oMath>
          <m:sSub>
            <m:e>
              <m:r>
                <m:t>y</m:t>
              </m:r>
            </m:e>
            <m:sub>
              <m:r>
                <m:rPr>
                  <m:sty m:val="p"/>
                </m:rPr>
                <m:t>C</m:t>
              </m:r>
              <m:r>
                <m:rPr>
                  <m:sty m:val="p"/>
                </m:rPr>
                <m:t>O</m:t>
              </m:r>
              <m:r>
                <m:rPr>
                  <m:sty m:val="p"/>
                </m:rPr>
                <m:t>M</m:t>
              </m:r>
            </m:sub>
          </m:sSub>
          <m:d>
            <m:dPr>
              <m:begChr m:val="("/>
              <m:endChr m:val=")"/>
              <m:sepChr m:val=""/>
              <m:grow/>
            </m:dPr>
            <m:e>
              <m:r>
                <m:rPr>
                  <m:sty m:val="b"/>
                </m:rPr>
                <m:t>x</m:t>
              </m:r>
            </m:e>
          </m:d>
          <m:r>
            <m:rPr>
              <m:sty m:val="p"/>
            </m:rPr>
            <m:t>=</m:t>
          </m:r>
          <m:nary>
            <m:naryPr>
              <m:chr m:val="∑"/>
              <m:limLoc m:val="undOvr"/>
              <m:subHide m:val="off"/>
              <m:supHide m:val="off"/>
            </m:naryPr>
            <m:sub>
              <m:r>
                <m:t>m</m:t>
              </m:r>
              <m:r>
                <m:rPr>
                  <m:sty m:val="p"/>
                </m:rPr>
                <m:t>=</m:t>
              </m:r>
              <m:r>
                <m:t>1</m:t>
              </m:r>
            </m:sub>
            <m:sup>
              <m:r>
                <m:t>M</m:t>
              </m:r>
            </m:sup>
            <m:e>
              <m:sSub>
                <m:e>
                  <m:r>
                    <m:t>α</m:t>
                  </m:r>
                </m:e>
                <m:sub>
                  <m:r>
                    <m:t>m</m:t>
                  </m:r>
                </m:sub>
              </m:sSub>
            </m:e>
          </m:nary>
          <m:sSub>
            <m:e>
              <m:r>
                <m:t>y</m:t>
              </m:r>
            </m:e>
            <m:sub>
              <m:r>
                <m:t>m</m:t>
              </m:r>
            </m:sub>
          </m:sSub>
          <m:d>
            <m:dPr>
              <m:begChr m:val="("/>
              <m:endChr m:val=")"/>
              <m:sepChr m:val=""/>
              <m:grow/>
            </m:dPr>
            <m:e>
              <m:r>
                <m:rPr>
                  <m:sty m:val="b"/>
                </m:rPr>
                <m:t>x</m:t>
              </m:r>
            </m:e>
          </m:d>
          <m:r>
            <m:rPr>
              <m:sty m:val="p"/>
            </m:rPr>
            <m:t>.</m:t>
          </m:r>
          <m:r>
            <m:t>  </m:t>
          </m:r>
          <m:r>
            <m:rPr>
              <m:nor/>
              <m:sty m:val="p"/>
            </m:rPr>
            <m:t>(9.65)</m:t>
          </m:r>
        </m:oMath>
      </m:oMathPara>
    </w:p>
    <w:p>
      <w:pPr>
        <w:pStyle w:val="FirstParagraph"/>
      </w:pPr>
      <w:r>
        <w:rPr>
          <w:rFonts w:hint="eastAsia"/>
        </w:rPr>
        <w:t xml:space="preserve">为确保预测值</w:t>
      </w:r>
      <w:r>
        <w:t xml:space="preserve"> </w:t>
      </w:r>
      <m:oMath>
        <m:sSub>
          <m:e>
            <m:r>
              <m:t>y</m:t>
            </m:r>
          </m:e>
          <m:sub>
            <m:r>
              <m:rPr>
                <m:sty m:val="p"/>
              </m:rPr>
              <m:t>C</m:t>
            </m:r>
            <m:r>
              <m:rPr>
                <m:sty m:val="p"/>
              </m:rPr>
              <m:t>O</m:t>
            </m:r>
            <m:r>
              <m:rPr>
                <m:sty m:val="p"/>
              </m:rPr>
              <m:t>M</m:t>
            </m:r>
          </m:sub>
        </m:sSub>
        <m:d>
          <m:dPr>
            <m:begChr m:val="("/>
            <m:endChr m:val=")"/>
            <m:sepChr m:val=""/>
            <m:grow/>
          </m:dPr>
          <m:e>
            <m:r>
              <m:rPr>
                <m:sty m:val="b"/>
              </m:rPr>
              <m:t>x</m:t>
            </m:r>
          </m:e>
        </m:d>
      </m:oMath>
      <w:r>
        <w:t xml:space="preserve"> </w:t>
      </w:r>
      <w:r>
        <w:rPr>
          <w:rFonts w:hint="eastAsia"/>
        </w:rPr>
        <w:t xml:space="preserve">保持在合理范围内，假设我们要求在</w:t>
      </w:r>
      <w:r>
        <w:t xml:space="preserve"> </w:t>
      </w:r>
      <m:oMath>
        <m:r>
          <m:rPr>
            <m:sty m:val="b"/>
          </m:rPr>
          <m:t>x</m:t>
        </m:r>
      </m:oMath>
      <w:r>
        <w:t xml:space="preserve"> </w:t>
      </w:r>
      <w:r>
        <w:rPr>
          <w:rFonts w:hint="eastAsia"/>
        </w:rPr>
        <w:t xml:space="preserve">的每个值处，它们都由委员会中任何成员给出的最小值和最大值界定，使得</w:t>
      </w:r>
    </w:p>
    <w:p>
      <w:pPr>
        <w:pStyle w:val="a0"/>
      </w:pPr>
      <m:oMathPara>
        <m:oMathParaPr>
          <m:jc m:val="center"/>
        </m:oMathParaPr>
        <m:oMath>
          <m:sSub>
            <m:e>
              <m:r>
                <m:t>y</m:t>
              </m:r>
            </m:e>
            <m:sub>
              <m:r>
                <m:rPr>
                  <m:sty m:val="p"/>
                </m:rPr>
                <m:t>min</m:t>
              </m:r>
            </m:sub>
          </m:sSub>
          <m:d>
            <m:dPr>
              <m:begChr m:val="("/>
              <m:endChr m:val=")"/>
              <m:sepChr m:val=""/>
              <m:grow/>
            </m:dPr>
            <m:e>
              <m:r>
                <m:rPr>
                  <m:sty m:val="b"/>
                </m:rPr>
                <m:t>x</m:t>
              </m:r>
            </m:e>
          </m:d>
          <m:r>
            <m:rPr>
              <m:sty m:val="p"/>
            </m:rPr>
            <m:t>≤</m:t>
          </m:r>
          <m:sSub>
            <m:e>
              <m:r>
                <m:t>y</m:t>
              </m:r>
            </m:e>
            <m:sub>
              <m:r>
                <m:rPr>
                  <m:sty m:val="p"/>
                </m:rPr>
                <m:t>C</m:t>
              </m:r>
              <m:r>
                <m:rPr>
                  <m:sty m:val="p"/>
                </m:rPr>
                <m:t>O</m:t>
              </m:r>
              <m:r>
                <m:rPr>
                  <m:sty m:val="p"/>
                </m:rPr>
                <m:t>M</m:t>
              </m:r>
            </m:sub>
          </m:sSub>
          <m:d>
            <m:dPr>
              <m:begChr m:val="("/>
              <m:endChr m:val=")"/>
              <m:sepChr m:val=""/>
              <m:grow/>
            </m:dPr>
            <m:e>
              <m:r>
                <m:rPr>
                  <m:sty m:val="b"/>
                </m:rPr>
                <m:t>x</m:t>
              </m:r>
            </m:e>
          </m:d>
          <m:r>
            <m:rPr>
              <m:sty m:val="p"/>
            </m:rPr>
            <m:t>≤</m:t>
          </m:r>
          <m:sSub>
            <m:e>
              <m:r>
                <m:t>y</m:t>
              </m:r>
            </m:e>
            <m:sub>
              <m:r>
                <m:rPr>
                  <m:sty m:val="p"/>
                </m:rPr>
                <m:t>max</m:t>
              </m:r>
            </m:sub>
          </m:sSub>
          <m:d>
            <m:dPr>
              <m:begChr m:val="("/>
              <m:endChr m:val=")"/>
              <m:sepChr m:val=""/>
              <m:grow/>
            </m:dPr>
            <m:e>
              <m:r>
                <m:rPr>
                  <m:sty m:val="b"/>
                </m:rPr>
                <m:t>x</m:t>
              </m:r>
            </m:e>
          </m:d>
          <m:r>
            <m:rPr>
              <m:sty m:val="p"/>
            </m:rPr>
            <m:t>.</m:t>
          </m:r>
          <m:r>
            <m:t>  </m:t>
          </m:r>
          <m:r>
            <m:rPr>
              <m:nor/>
              <m:sty m:val="p"/>
            </m:rPr>
            <m:t>(9.66)</m:t>
          </m:r>
        </m:oMath>
      </m:oMathPara>
    </w:p>
    <w:p>
      <w:pPr>
        <w:pStyle w:val="FirstParagraph"/>
      </w:pPr>
      <w:r>
        <w:rPr>
          <w:rFonts w:hint="eastAsia"/>
        </w:rPr>
        <w:t xml:space="preserve">证明此约束的充要条件是系数</w:t>
      </w:r>
      <w:r>
        <w:t xml:space="preserve"> </w:t>
      </w:r>
      <m:oMath>
        <m:sSub>
          <m:e>
            <m:r>
              <m:t>α</m:t>
            </m:r>
          </m:e>
          <m:sub>
            <m:r>
              <m:t>m</m:t>
            </m:r>
          </m:sub>
        </m:sSub>
      </m:oMath>
      <w:r>
        <w:t xml:space="preserve"> </w:t>
      </w:r>
      <w:r>
        <w:rPr>
          <w:rFonts w:hint="eastAsia"/>
        </w:rPr>
        <w:t xml:space="preserve">满足</w:t>
      </w:r>
    </w:p>
    <w:p>
      <w:pPr>
        <w:pStyle w:val="a0"/>
      </w:pPr>
      <m:oMathPara>
        <m:oMathParaPr>
          <m:jc m:val="center"/>
        </m:oMathParaPr>
        <m:oMath>
          <m:sSub>
            <m:e>
              <m:r>
                <m:t>α</m:t>
              </m:r>
            </m:e>
            <m:sub>
              <m:r>
                <m:t>m</m:t>
              </m:r>
            </m:sub>
          </m:sSub>
          <m:r>
            <m:rPr>
              <m:sty m:val="p"/>
            </m:rPr>
            <m:t>≥</m:t>
          </m:r>
          <m:r>
            <m:t>0</m:t>
          </m:r>
          <m:r>
            <m:rPr>
              <m:sty m:val="p"/>
            </m:rPr>
            <m:t>,</m:t>
          </m:r>
          <m:r>
            <m:t> </m:t>
          </m:r>
          <m:nary>
            <m:naryPr>
              <m:chr m:val="∑"/>
              <m:limLoc m:val="undOvr"/>
              <m:subHide m:val="off"/>
              <m:supHide m:val="off"/>
            </m:naryPr>
            <m:sub>
              <m:r>
                <m:t>m</m:t>
              </m:r>
              <m:r>
                <m:rPr>
                  <m:sty m:val="p"/>
                </m:rPr>
                <m:t>=</m:t>
              </m:r>
              <m:r>
                <m:t>1</m:t>
              </m:r>
            </m:sub>
            <m:sup>
              <m:r>
                <m:t>M</m:t>
              </m:r>
            </m:sup>
            <m:e>
              <m:sSub>
                <m:e>
                  <m:r>
                    <m:t>α</m:t>
                  </m:r>
                </m:e>
                <m:sub>
                  <m:r>
                    <m:t>m</m:t>
                  </m:r>
                </m:sub>
              </m:sSub>
            </m:e>
          </m:nary>
          <m:r>
            <m:rPr>
              <m:sty m:val="p"/>
            </m:rPr>
            <m:t>=</m:t>
          </m:r>
          <m:r>
            <m:t>1</m:t>
          </m:r>
          <m:r>
            <m:rPr>
              <m:sty m:val="p"/>
            </m:rPr>
            <m:t>.</m:t>
          </m:r>
          <m:r>
            <m:t>  </m:t>
          </m:r>
          <m:r>
            <m:rPr>
              <m:nor/>
              <m:sty m:val="p"/>
            </m:rPr>
            <m:t>(9.67)</m:t>
          </m:r>
        </m:oMath>
      </m:oMathPara>
    </w:p>
    <w:p>
      <w:pPr>
        <w:pStyle w:val="FirstParagraph"/>
      </w:pPr>
      <w:r>
        <w:t xml:space="preserve">9.18</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在此我们探讨丢弃正则化对使用最小二乘法训练的简单线性回归模型的影响。考虑形式为</w:t>
      </w:r>
    </w:p>
    <w:p>
      <w:pPr>
        <w:pStyle w:val="a0"/>
      </w:pPr>
      <m:oMathPara>
        <m:oMathParaPr>
          <m:jc m:val="center"/>
        </m:oMathParaPr>
        <m:oMath>
          <m:sSub>
            <m:e>
              <m:r>
                <m:t>y</m:t>
              </m:r>
            </m:e>
            <m:sub>
              <m:r>
                <m:t>k</m:t>
              </m:r>
            </m:sub>
          </m:sSub>
          <m:r>
            <m:rPr>
              <m:sty m:val="p"/>
            </m:rPr>
            <m:t>=</m:t>
          </m:r>
          <m:nary>
            <m:naryPr>
              <m:chr m:val="∑"/>
              <m:limLoc m:val="undOvr"/>
              <m:subHide m:val="off"/>
              <m:supHide m:val="off"/>
            </m:naryPr>
            <m:sub>
              <m:r>
                <m:t>i</m:t>
              </m:r>
              <m:r>
                <m:rPr>
                  <m:sty m:val="p"/>
                </m:rPr>
                <m:t>=</m:t>
              </m:r>
              <m:r>
                <m:t>1</m:t>
              </m:r>
            </m:sub>
            <m:sup>
              <m:r>
                <m:t>D</m:t>
              </m:r>
            </m:sup>
            <m:e>
              <m:sSub>
                <m:e>
                  <m:r>
                    <m:t>w</m:t>
                  </m:r>
                </m:e>
                <m:sub>
                  <m:r>
                    <m:t>k</m:t>
                  </m:r>
                  <m:r>
                    <m:t>i</m:t>
                  </m:r>
                </m:sub>
              </m:sSub>
            </m:e>
          </m:nary>
          <m:sSub>
            <m:e>
              <m:r>
                <m:t>x</m:t>
              </m:r>
            </m:e>
            <m:sub>
              <m:r>
                <m:t>i</m:t>
              </m:r>
            </m:sub>
          </m:sSub>
          <m:r>
            <m:t>  </m:t>
          </m:r>
          <m:r>
            <m:rPr>
              <m:nor/>
              <m:sty m:val="p"/>
            </m:rPr>
            <m:t>(9.68)</m:t>
          </m:r>
        </m:oMath>
      </m:oMathPara>
    </w:p>
    <w:p>
      <w:pPr>
        <w:pStyle w:val="FirstParagraph"/>
      </w:pPr>
      <w:r>
        <w:rPr>
          <w:rFonts w:hint="eastAsia"/>
        </w:rPr>
        <w:t xml:space="preserve">以及由下式给出的平方和误差函数</w:t>
      </w:r>
    </w:p>
    <w:p>
      <w:pPr>
        <w:pStyle w:val="a0"/>
      </w:pPr>
      <m:oMathPara>
        <m:oMathParaPr>
          <m:jc m:val="center"/>
        </m:oMathParaPr>
        <m:oMath>
          <m:r>
            <m:t>E</m:t>
          </m:r>
          <m:d>
            <m:dPr>
              <m:begChr m:val="("/>
              <m:endChr m:val=")"/>
              <m:sepChr m:val=""/>
              <m:grow/>
            </m:dPr>
            <m:e>
              <m:r>
                <m:rPr>
                  <m:sty m:val="b"/>
                </m:rPr>
                <m:t>W</m:t>
              </m:r>
            </m:e>
          </m:d>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p>
                    <m:e>
                      <m:d>
                        <m:dPr>
                          <m:begChr m:val="{"/>
                          <m:endChr m:val="}"/>
                          <m:sepChr m:val=""/>
                          <m:grow/>
                        </m:dPr>
                        <m:e>
                          <m:sSub>
                            <m:e>
                              <m:r>
                                <m:t>t</m:t>
                              </m:r>
                            </m:e>
                            <m:sub>
                              <m:r>
                                <m:t>n</m:t>
                              </m:r>
                              <m:r>
                                <m:t>k</m:t>
                              </m:r>
                            </m:sub>
                          </m:sSub>
                          <m:r>
                            <m:rPr>
                              <m:sty m:val="p"/>
                            </m:rPr>
                            <m:t>−</m:t>
                          </m:r>
                          <m:nary>
                            <m:naryPr>
                              <m:chr m:val="∑"/>
                              <m:limLoc m:val="undOvr"/>
                              <m:subHide m:val="off"/>
                              <m:supHide m:val="off"/>
                            </m:naryPr>
                            <m:sub>
                              <m:r>
                                <m:t>i</m:t>
                              </m:r>
                              <m:r>
                                <m:rPr>
                                  <m:sty m:val="p"/>
                                </m:rPr>
                                <m:t>=</m:t>
                              </m:r>
                              <m:r>
                                <m:t>1</m:t>
                              </m:r>
                            </m:sub>
                            <m:sup>
                              <m:r>
                                <m:t>D</m:t>
                              </m:r>
                            </m:sup>
                            <m:e>
                              <m:sSub>
                                <m:e>
                                  <m:r>
                                    <m:t>w</m:t>
                                  </m:r>
                                </m:e>
                                <m:sub>
                                  <m:r>
                                    <m:t>k</m:t>
                                  </m:r>
                                  <m:r>
                                    <m:t>i</m:t>
                                  </m:r>
                                </m:sub>
                              </m:sSub>
                            </m:e>
                          </m:nary>
                          <m:sSub>
                            <m:e>
                              <m:r>
                                <m:t>R</m:t>
                              </m:r>
                            </m:e>
                            <m:sub>
                              <m:r>
                                <m:t>n</m:t>
                              </m:r>
                              <m:r>
                                <m:t>i</m:t>
                              </m:r>
                            </m:sub>
                          </m:sSub>
                          <m:sSub>
                            <m:e>
                              <m:r>
                                <m:t>x</m:t>
                              </m:r>
                            </m:e>
                            <m:sub>
                              <m:r>
                                <m:t>n</m:t>
                              </m:r>
                              <m:r>
                                <m:t>i</m:t>
                              </m:r>
                            </m:sub>
                          </m:sSub>
                        </m:e>
                      </m:d>
                    </m:e>
                    <m:sup>
                      <m:r>
                        <m:t>2</m:t>
                      </m:r>
                    </m:sup>
                  </m:sSup>
                </m:e>
              </m:nary>
            </m:e>
          </m:nary>
          <m:r>
            <m:t>  </m:t>
          </m:r>
          <m:r>
            <m:rPr>
              <m:nor/>
              <m:sty m:val="p"/>
            </m:rPr>
            <m:t>(9.69)</m:t>
          </m:r>
        </m:oMath>
      </m:oMathPara>
    </w:p>
    <w:p>
      <w:pPr>
        <w:pStyle w:val="FirstParagraph"/>
      </w:pPr>
      <w:r>
        <w:rPr>
          <w:rFonts w:hint="eastAsia"/>
        </w:rPr>
        <w:t xml:space="preserve">其中丢弃矩阵的元素</w:t>
      </w:r>
      <w:r>
        <w:t xml:space="preserve"> </w:t>
      </w:r>
      <m:oMath>
        <m:sSub>
          <m:e>
            <m:r>
              <m:t>R</m:t>
            </m:r>
          </m:e>
          <m:sub>
            <m:r>
              <m:t>n</m:t>
            </m:r>
            <m:r>
              <m:t>i</m:t>
            </m:r>
          </m:sub>
        </m:sSub>
        <m:r>
          <m:rPr>
            <m:sty m:val="p"/>
          </m:rPr>
          <m:t>∈</m:t>
        </m:r>
        <m:r>
          <m:rPr>
            <m:sty m:val="p"/>
          </m:rPr>
          <m:t>{</m:t>
        </m:r>
        <m:r>
          <m:t>0</m:t>
        </m:r>
        <m:r>
          <m:rPr>
            <m:sty m:val="p"/>
          </m:rPr>
          <m:t>,</m:t>
        </m:r>
        <m:r>
          <m:t>1</m:t>
        </m:r>
        <m:r>
          <m:rPr>
            <m:sty m:val="p"/>
          </m:rPr>
          <m:t>}</m:t>
        </m:r>
      </m:oMath>
      <w:r>
        <w:t xml:space="preserve"> </w:t>
      </w:r>
      <w:r>
        <w:rPr>
          <w:rFonts w:hint="eastAsia"/>
        </w:rPr>
        <w:t xml:space="preserve">是从参数为</w:t>
      </w:r>
      <w:r>
        <w:t xml:space="preserve"> </w:t>
      </w:r>
      <m:oMath>
        <m:r>
          <m:t>ρ</m:t>
        </m:r>
      </m:oMath>
      <w:r>
        <w:t xml:space="preserve"> </w:t>
      </w:r>
      <w:r>
        <w:rPr>
          <w:rFonts w:hint="eastAsia"/>
        </w:rPr>
        <w:t xml:space="preserve">的伯努利分布中随机选取的。现在我们对随机丢弃参数的分布取期望。证明</w:t>
      </w:r>
    </w:p>
    <w:p>
      <w:pPr>
        <w:pStyle w:val="a0"/>
      </w:pPr>
      <m:oMathPara>
        <m:oMathParaPr>
          <m:jc m:val="center"/>
        </m:oMathParaPr>
        <m:oMath>
          <m:r>
            <m:rPr>
              <m:sty m:val="p"/>
              <m:scr m:val="double-struck"/>
            </m:rPr>
            <m:t>E</m:t>
          </m:r>
          <m:d>
            <m:dPr>
              <m:begChr m:val="["/>
              <m:endChr m:val="]"/>
              <m:sepChr m:val=""/>
              <m:grow/>
            </m:dPr>
            <m:e>
              <m:sSub>
                <m:e>
                  <m:r>
                    <m:t>R</m:t>
                  </m:r>
                </m:e>
                <m:sub>
                  <m:r>
                    <m:t>n</m:t>
                  </m:r>
                  <m:r>
                    <m:t>i</m:t>
                  </m:r>
                </m:sub>
              </m:sSub>
            </m:e>
          </m:d>
          <m:r>
            <m:rPr>
              <m:sty m:val="p"/>
            </m:rPr>
            <m:t>=</m:t>
          </m:r>
          <m:r>
            <m:t>ρ</m:t>
          </m:r>
          <m:r>
            <m:t>  </m:t>
          </m:r>
          <m:r>
            <m:rPr>
              <m:nor/>
              <m:sty m:val="p"/>
            </m:rPr>
            <m:t>(9.70)</m:t>
          </m:r>
        </m:oMath>
      </m:oMathPara>
    </w:p>
    <w:p>
      <w:pPr>
        <w:pStyle w:val="FirstParagraph"/>
      </w:pPr>
      <m:oMathPara>
        <m:oMathParaPr>
          <m:jc m:val="center"/>
        </m:oMathParaPr>
        <m:oMath>
          <m:r>
            <m:rPr>
              <m:sty m:val="p"/>
              <m:scr m:val="double-struck"/>
            </m:rPr>
            <m:t>E</m:t>
          </m:r>
          <m:d>
            <m:dPr>
              <m:begChr m:val="["/>
              <m:endChr m:val="]"/>
              <m:sepChr m:val=""/>
              <m:grow/>
            </m:dPr>
            <m:e>
              <m:sSub>
                <m:e>
                  <m:r>
                    <m:t>R</m:t>
                  </m:r>
                </m:e>
                <m:sub>
                  <m:r>
                    <m:t>n</m:t>
                  </m:r>
                  <m:r>
                    <m:t>i</m:t>
                  </m:r>
                </m:sub>
              </m:sSub>
              <m:sSub>
                <m:e>
                  <m:r>
                    <m:t>R</m:t>
                  </m:r>
                </m:e>
                <m:sub>
                  <m:r>
                    <m:t>n</m:t>
                  </m:r>
                  <m:r>
                    <m:t>j</m:t>
                  </m:r>
                </m:sub>
              </m:sSub>
            </m:e>
          </m:d>
          <m:r>
            <m:rPr>
              <m:sty m:val="p"/>
            </m:rPr>
            <m:t>=</m:t>
          </m:r>
          <m:sSub>
            <m:e>
              <m:r>
                <m:t>δ</m:t>
              </m:r>
            </m:e>
            <m:sub>
              <m:r>
                <m:t>i</m:t>
              </m:r>
              <m:r>
                <m:t>j</m:t>
              </m:r>
            </m:sub>
          </m:sSub>
          <m:r>
            <m:t>ρ</m:t>
          </m:r>
          <m:r>
            <m:rPr>
              <m:sty m:val="p"/>
            </m:rPr>
            <m:t>+</m:t>
          </m:r>
          <m:d>
            <m:dPr>
              <m:begChr m:val="("/>
              <m:endChr m:val=")"/>
              <m:sepChr m:val=""/>
              <m:grow/>
            </m:dPr>
            <m:e>
              <m:r>
                <m:t>1</m:t>
              </m:r>
              <m:r>
                <m:rPr>
                  <m:sty m:val="p"/>
                </m:rPr>
                <m:t>−</m:t>
              </m:r>
              <m:sSub>
                <m:e>
                  <m:r>
                    <m:t>δ</m:t>
                  </m:r>
                </m:e>
                <m:sub>
                  <m:r>
                    <m:t>i</m:t>
                  </m:r>
                  <m:r>
                    <m:t>j</m:t>
                  </m:r>
                </m:sub>
              </m:sSub>
            </m:e>
          </m:d>
          <m:sSup>
            <m:e>
              <m:r>
                <m:t>ρ</m:t>
              </m:r>
            </m:e>
            <m:sup>
              <m:r>
                <m:t>2</m:t>
              </m:r>
            </m:sup>
          </m:sSup>
          <m:r>
            <m:rPr>
              <m:sty m:val="p"/>
            </m:rPr>
            <m:t>.</m:t>
          </m:r>
          <m:r>
            <m:t>  </m:t>
          </m:r>
          <m:r>
            <m:rPr>
              <m:nor/>
              <m:sty m:val="p"/>
            </m:rPr>
            <m:t>(9.71)</m:t>
          </m:r>
        </m:oMath>
      </m:oMathPara>
    </w:p>
    <w:p>
      <w:pPr>
        <w:pStyle w:val="FirstParagraph"/>
      </w:pPr>
      <w:r>
        <w:rPr>
          <w:rFonts w:hint="eastAsia"/>
        </w:rPr>
        <w:t xml:space="preserve">因此，证明此随机失活模型的期望误差函数由下式给出</w:t>
      </w:r>
    </w:p>
    <w:p>
      <w:pPr>
        <w:pStyle w:val="a0"/>
      </w:pPr>
      <m:oMathPara>
        <m:oMathParaPr>
          <m:jc m:val="center"/>
        </m:oMathParaPr>
        <m:oMath>
          <m:r>
            <m:rPr>
              <m:sty m:val="p"/>
              <m:scr m:val="double-struck"/>
            </m:rPr>
            <m:t>E</m:t>
          </m:r>
          <m:d>
            <m:dPr>
              <m:begChr m:val="["/>
              <m:endChr m:val="]"/>
              <m:sepChr m:val=""/>
              <m:grow/>
            </m:dPr>
            <m:e>
              <m:r>
                <m:t>E</m:t>
              </m:r>
              <m:d>
                <m:dPr>
                  <m:begChr m:val="("/>
                  <m:endChr m:val=")"/>
                  <m:sepChr m:val=""/>
                  <m:grow/>
                </m:dPr>
                <m:e>
                  <m:r>
                    <m:rPr>
                      <m:sty m:val="b"/>
                    </m:rPr>
                    <m:t>W</m:t>
                  </m:r>
                </m:e>
              </m:d>
            </m:e>
          </m:d>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p>
                    <m:e>
                      <m:d>
                        <m:dPr>
                          <m:begChr m:val="{"/>
                          <m:endChr m:val="}"/>
                          <m:sepChr m:val=""/>
                          <m:grow/>
                        </m:dPr>
                        <m:e>
                          <m:sSub>
                            <m:e>
                              <m:r>
                                <m:t>y</m:t>
                              </m:r>
                            </m:e>
                            <m:sub>
                              <m:r>
                                <m:t>n</m:t>
                              </m:r>
                              <m:r>
                                <m:t>k</m:t>
                              </m:r>
                            </m:sub>
                          </m:sSub>
                          <m:r>
                            <m:rPr>
                              <m:sty m:val="p"/>
                            </m:rPr>
                            <m:t>−</m:t>
                          </m:r>
                          <m:r>
                            <m:t>ρ</m:t>
                          </m:r>
                          <m:nary>
                            <m:naryPr>
                              <m:chr m:val="∑"/>
                              <m:limLoc m:val="undOvr"/>
                              <m:subHide m:val="off"/>
                              <m:supHide m:val="off"/>
                            </m:naryPr>
                            <m:sub>
                              <m:r>
                                <m:t>i</m:t>
                              </m:r>
                              <m:r>
                                <m:rPr>
                                  <m:sty m:val="p"/>
                                </m:rPr>
                                <m:t>=</m:t>
                              </m:r>
                              <m:r>
                                <m:t>1</m:t>
                              </m:r>
                            </m:sub>
                            <m:sup>
                              <m:r>
                                <m:t>D</m:t>
                              </m:r>
                            </m:sup>
                            <m:e>
                              <m:sSub>
                                <m:e>
                                  <m:r>
                                    <m:t>w</m:t>
                                  </m:r>
                                </m:e>
                                <m:sub>
                                  <m:r>
                                    <m:t>k</m:t>
                                  </m:r>
                                  <m:r>
                                    <m:t>i</m:t>
                                  </m:r>
                                </m:sub>
                              </m:sSub>
                            </m:e>
                          </m:nary>
                          <m:sSub>
                            <m:e>
                              <m:r>
                                <m:t>x</m:t>
                              </m:r>
                            </m:e>
                            <m:sub>
                              <m:r>
                                <m:t>n</m:t>
                              </m:r>
                              <m:r>
                                <m:t>i</m:t>
                              </m:r>
                            </m:sub>
                          </m:sSub>
                        </m:e>
                      </m:d>
                    </m:e>
                    <m:sup>
                      <m:r>
                        <m:t>2</m:t>
                      </m:r>
                    </m:sup>
                  </m:sSup>
                </m:e>
              </m:nary>
            </m:e>
          </m:nary>
          <m:r>
            <m:t>  </m:t>
          </m:r>
          <m:r>
            <m:rPr>
              <m:nor/>
              <m:sty m:val="p"/>
            </m:rPr>
            <m:t>(9.72)</m:t>
          </m:r>
        </m:oMath>
      </m:oMathPara>
    </w:p>
    <w:p>
      <w:pPr>
        <w:pStyle w:val="FirstParagraph"/>
      </w:pPr>
      <m:oMathPara>
        <m:oMathParaPr>
          <m:jc m:val="center"/>
        </m:oMathParaPr>
        <m:oMath>
          <m:r>
            <m:rPr>
              <m:sty m:val="p"/>
            </m:rPr>
            <m:t>+</m:t>
          </m:r>
          <m:r>
            <m:t>ρ</m:t>
          </m:r>
          <m:d>
            <m:dPr>
              <m:begChr m:val="("/>
              <m:endChr m:val=")"/>
              <m:sepChr m:val=""/>
              <m:grow/>
            </m:dPr>
            <m:e>
              <m:r>
                <m:t>1</m:t>
              </m:r>
              <m:r>
                <m:rPr>
                  <m:sty m:val="p"/>
                </m:rPr>
                <m:t>−</m:t>
              </m:r>
              <m:r>
                <m:t>ρ</m:t>
              </m:r>
            </m:e>
          </m:d>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nary>
                    <m:naryPr>
                      <m:chr m:val="∑"/>
                      <m:limLoc m:val="undOvr"/>
                      <m:subHide m:val="off"/>
                      <m:supHide m:val="off"/>
                    </m:naryPr>
                    <m:sub>
                      <m:r>
                        <m:t>i</m:t>
                      </m:r>
                      <m:r>
                        <m:rPr>
                          <m:sty m:val="p"/>
                        </m:rPr>
                        <m:t>=</m:t>
                      </m:r>
                      <m:r>
                        <m:t>1</m:t>
                      </m:r>
                    </m:sub>
                    <m:sup>
                      <m:r>
                        <m:t>D</m:t>
                      </m:r>
                    </m:sup>
                    <m:e>
                      <m:sSubSup>
                        <m:e>
                          <m:r>
                            <m:t>w</m:t>
                          </m:r>
                        </m:e>
                        <m:sub>
                          <m:r>
                            <m:t>k</m:t>
                          </m:r>
                          <m:r>
                            <m:t>i</m:t>
                          </m:r>
                        </m:sub>
                        <m:sup>
                          <m:r>
                            <m:t>2</m:t>
                          </m:r>
                        </m:sup>
                      </m:sSubSup>
                    </m:e>
                  </m:nary>
                </m:e>
              </m:nary>
            </m:e>
          </m:nary>
          <m:sSubSup>
            <m:e>
              <m:r>
                <m:t>x</m:t>
              </m:r>
            </m:e>
            <m:sub>
              <m:r>
                <m:t>n</m:t>
              </m:r>
              <m:r>
                <m:t>i</m:t>
              </m:r>
            </m:sub>
            <m:sup>
              <m:r>
                <m:t>2</m:t>
              </m:r>
            </m:sup>
          </m:sSubSup>
          <m:r>
            <m:rPr>
              <m:sty m:val="p"/>
            </m:rPr>
            <m:t>.</m:t>
          </m:r>
          <m:r>
            <m:t>  </m:t>
          </m:r>
          <m:r>
            <m:rPr>
              <m:nor/>
              <m:sty m:val="p"/>
            </m:rPr>
            <m:t>(9.73)</m:t>
          </m:r>
        </m:oMath>
      </m:oMathPara>
    </w:p>
    <w:p>
      <w:pPr>
        <w:pStyle w:val="FirstParagraph"/>
      </w:pPr>
      <w:r>
        <w:rPr>
          <w:rFonts w:hint="eastAsia"/>
        </w:rPr>
        <w:t xml:space="preserve">因此，我们看到期望误差函数对应于一个带有二次正则化项的平方和误差，其中正则化系数根据每个输入变量所看到的数据值分别进行缩放。最后，写出使这个正则化误差函数最小化的权重矩阵的闭式解。</w:t>
      </w:r>
    </w:p>
    <w:p>
      <w:pPr>
        <w:pStyle w:val="a0"/>
      </w:pPr>
      <w:r>
        <w:rPr>
          <w:rFonts w:hint="eastAsia"/>
        </w:rPr>
        <w:t xml:space="preserve">深度学习</w:t>
      </w:r>
    </w:p>
    <w:p>
      <w:pPr>
        <w:pStyle w:val="a0"/>
      </w:pPr>
      <w:r>
        <w:drawing>
          <wp:inline>
            <wp:extent cx="4389120" cy="4442197"/>
            <wp:effectExtent b="0" l="0" r="0" t="0"/>
            <wp:docPr descr="image" title="" id="608" name="Picture"/>
            <a:graphic>
              <a:graphicData uri="http://schemas.openxmlformats.org/drawingml/2006/picture">
                <pic:pic>
                  <pic:nvPicPr>
                    <pic:cNvPr descr="images/0194e279-9b28-703a-88f4-c3ac21e2010d_306_473_349_1075_1088_0.jpg" id="609" name="Picture"/>
                    <pic:cNvPicPr>
                      <a:picLocks noChangeArrowheads="1" noChangeAspect="1"/>
                    </pic:cNvPicPr>
                  </pic:nvPicPr>
                  <pic:blipFill>
                    <a:blip r:embed="rId607"/>
                    <a:stretch>
                      <a:fillRect/>
                    </a:stretch>
                  </pic:blipFill>
                  <pic:spPr bwMode="auto">
                    <a:xfrm>
                      <a:off x="0" y="0"/>
                      <a:ext cx="4389120" cy="444219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最简单的机器学习模型假设观测到的数据值是无结构的，这意味着数据向量</w:t>
      </w:r>
      <w:r>
        <w:t xml:space="preserve"> </w:t>
      </w:r>
      <m:oMath>
        <m:r>
          <m:rPr>
            <m:sty m:val="b"/>
          </m:rPr>
          <m:t>x</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D</m:t>
                </m:r>
              </m:sub>
            </m:sSub>
          </m:e>
        </m:d>
      </m:oMath>
      <w:r>
        <w:t xml:space="preserve"> </w:t>
      </w:r>
      <w:r>
        <w:rPr>
          <w:rFonts w:hint="eastAsia"/>
        </w:rPr>
        <w:t xml:space="preserve">的元素被处理成好像我们事先对各个元素之间可能的关系一无所知。如果我们对这些变量的顺序进行随机排列，并将这个固定的排列一致地应用于所有训练和测试数据，到目前为止所考虑的模型的性能不会有任何差异。</w:t>
      </w:r>
    </w:p>
    <w:p>
      <w:pPr>
        <w:pStyle w:val="a0"/>
      </w:pPr>
      <w:r>
        <w:rPr>
          <w:rFonts w:hint="eastAsia"/>
        </w:rPr>
        <w:t xml:space="preserve">然而，机器学习的许多应用涉及结构化数据，其中输入变量之间存在额外的关系。例如，自然语言中的单词形成一个序列，如果我们将语言建模为一个生成式自回归过程，那么我们会期望每个单词更多地依赖于紧接在前的单词，而较少依赖于序列中更早的单词。同样，图像的像素彼此之间有明确的空间关系，其中输入变量排列在二维网格中，相邻像素的值具有高度相关性。</w:t>
      </w:r>
    </w:p>
    <w:p>
      <w:r>
        <w:pict>
          <v:rect style="width:0;height:1.5pt" o:hralign="center" o:hrstd="t" o:hr="t"/>
        </w:pict>
      </w:r>
    </w:p>
    <w:p>
      <w:pPr>
        <w:pStyle w:val="FirstParagraph"/>
      </w:pPr>
      <w:r>
        <w:rPr>
          <w:rFonts w:hint="eastAsia"/>
        </w:rPr>
        <w:t xml:space="preserve">第</w:t>
      </w:r>
      <w:r>
        <w:t xml:space="preserve"> 12 </w:t>
      </w:r>
      <w:r>
        <w:rPr>
          <w:rFonts w:hint="eastAsia"/>
        </w:rPr>
        <w:t xml:space="preserve">章</w:t>
      </w:r>
    </w:p>
    <w:p>
      <w:r>
        <w:pict>
          <v:rect style="width:0;height:1.5pt" o:hralign="center" o:hrstd="t" o:hr="t"/>
        </w:pict>
      </w:r>
    </w:p>
    <w:p>
      <w:pPr>
        <w:pStyle w:val="FirstParagraph"/>
      </w:pPr>
      <w:r>
        <w:rPr>
          <w:rFonts w:hint="eastAsia"/>
        </w:rPr>
        <w:t xml:space="preserve">我们已经了解到，我们对特定数据模态结构的认识可以通过以下方式加以利用:在训练目标的误差函数中添加正则化项、进行数据增强，或者对模型架构进行修改。这些方法有助于引导模型遵循某些特性，例如输入数据变换下的不变性和等变性。在本章中，我们将探讨一种名为卷积神经网络(CNN)的架构方法。我们会发现，它可以被视为一个具有参数共享的稀疏连接多层网络，旨在对图像数据特有的不变性和等变性进行编码。</w:t>
      </w:r>
    </w:p>
    <w:p>
      <w:r>
        <w:pict>
          <v:rect style="width:0;height:1.5pt" o:hralign="center" o:hrstd="t" o:hr="t"/>
        </w:pict>
      </w:r>
    </w:p>
    <w:p>
      <w:pPr>
        <w:pStyle w:val="FirstParagraph"/>
      </w:pPr>
      <w:r>
        <w:t xml:space="preserve">9.1 </w:t>
      </w:r>
      <w:r>
        <w:rPr>
          <w:rFonts w:hint="eastAsia"/>
        </w:rPr>
        <w:t xml:space="preserve">节</w:t>
      </w:r>
    </w:p>
    <w:p>
      <w:pPr>
        <w:pStyle w:val="a0"/>
      </w:pPr>
      <w:r>
        <w:t xml:space="preserve">9.1.4 </w:t>
      </w:r>
      <w:r>
        <w:rPr>
          <w:rFonts w:hint="eastAsia"/>
        </w:rPr>
        <w:t xml:space="preserve">节</w:t>
      </w:r>
    </w:p>
    <w:p>
      <w:r>
        <w:pict>
          <v:rect style="width:0;height:1.5pt" o:hralign="center" o:hrstd="t" o:hr="t"/>
        </w:pict>
      </w:r>
    </w:p>
    <w:bookmarkEnd w:id="610"/>
    <w:bookmarkStart w:id="611" w:name="计算机视觉"/>
    <w:p>
      <w:pPr>
        <w:pStyle w:val="1"/>
      </w:pPr>
      <w:r>
        <w:t xml:space="preserve">10.1. </w:t>
      </w:r>
      <w:r>
        <w:rPr>
          <w:rFonts w:hint="eastAsia"/>
        </w:rPr>
        <w:t xml:space="preserve">计算机视觉</w:t>
      </w:r>
    </w:p>
    <w:p>
      <w:pPr>
        <w:pStyle w:val="FirstParagraph"/>
      </w:pPr>
      <w:r>
        <w:rPr>
          <w:rFonts w:hint="eastAsia"/>
        </w:rPr>
        <w:t xml:space="preserve">图像数据的自动分析和解释是计算机视觉领域的核心，也是机器学习的一个主要应用领域(Szeliski，2022)。从历史上看，计算机视觉主要基于三维射影几何。人们构建手工特征，并将其作为简单学习算法的输入(Hartley</w:t>
      </w:r>
      <w:r>
        <w:t xml:space="preserve"> </w:t>
      </w:r>
      <w:r>
        <w:rPr>
          <w:rFonts w:hint="eastAsia"/>
        </w:rPr>
        <w:t xml:space="preserve">和</w:t>
      </w:r>
      <w:r>
        <w:t xml:space="preserve"> </w:t>
      </w:r>
      <w:r>
        <w:rPr>
          <w:rFonts w:hint="eastAsia"/>
        </w:rPr>
        <w:t xml:space="preserve">Zisserman，2004)。然而，它是最早受到深度学习革命影响的领域之一，这主要归功于</w:t>
      </w:r>
      <w:r>
        <w:t xml:space="preserve"> CNN </w:t>
      </w:r>
      <w:r>
        <w:rPr>
          <w:rFonts w:hint="eastAsia"/>
        </w:rPr>
        <w:t xml:space="preserve">架构。尽管该架构最初是在图像分析的背景下开发的，但它也被应用于其他领域，如序列数据分析。最近，基于变压器(transformer)的替代架构在某些应用中已能与卷积网络相媲美。</w:t>
      </w:r>
    </w:p>
    <w:p>
      <w:r>
        <w:pict>
          <v:rect style="width:0;height:1.5pt" o:hralign="center" o:hrstd="t" o:hr="t"/>
        </w:pict>
      </w:r>
    </w:p>
    <w:p>
      <w:pPr>
        <w:pStyle w:val="FirstParagraph"/>
      </w:pPr>
      <w:r>
        <w:rPr>
          <w:rFonts w:hint="eastAsia"/>
        </w:rPr>
        <w:t xml:space="preserve">第</w:t>
      </w:r>
      <w:r>
        <w:t xml:space="preserve"> 12 </w:t>
      </w:r>
      <w:r>
        <w:rPr>
          <w:rFonts w:hint="eastAsia"/>
        </w:rPr>
        <w:t xml:space="preserve">章</w:t>
      </w:r>
    </w:p>
    <w:p>
      <w:r>
        <w:pict>
          <v:rect style="width:0;height:1.5pt" o:hralign="center" o:hrstd="t" o:hr="t"/>
        </w:pict>
      </w:r>
    </w:p>
    <w:p>
      <w:pPr>
        <w:pStyle w:val="FirstParagraph"/>
      </w:pPr>
      <w:r>
        <w:rPr>
          <w:rFonts w:hint="eastAsia"/>
        </w:rPr>
        <w:t xml:space="preserve">机器学习在计算机视觉中有许多应用，其中一些最常见的应用如下:</w:t>
      </w:r>
    </w:p>
    <w:p>
      <w:r>
        <w:pict>
          <v:rect style="width:0;height:1.5pt" o:hralign="center" o:hrstd="t" o:hr="t"/>
        </w:pict>
      </w:r>
    </w:p>
    <w:p>
      <w:pPr>
        <w:pStyle w:val="FirstParagraph"/>
      </w:pPr>
      <w:r>
        <w:rPr>
          <w:rFonts w:hint="eastAsia"/>
        </w:rPr>
        <w:t xml:space="preserve">图</w:t>
      </w:r>
      <w:r>
        <w:t xml:space="preserve"> 1.1</w:t>
      </w:r>
    </w:p>
    <w:p>
      <w:r>
        <w:pict>
          <v:rect style="width:0;height:1.5pt" o:hralign="center" o:hrstd="t" o:hr="t"/>
        </w:pict>
      </w:r>
    </w:p>
    <w:p>
      <w:pPr>
        <w:pStyle w:val="FirstParagraph"/>
      </w:pPr>
      <w:r>
        <w:t xml:space="preserve">1. </w:t>
      </w:r>
      <w:r>
        <w:rPr>
          <w:rFonts w:hint="eastAsia"/>
        </w:rPr>
        <w:t xml:space="preserve">图像分类，例如将皮肤病变图像分类为良性或恶性。这有时被称为</w:t>
      </w:r>
      <w:r>
        <w:rPr>
          <w:rFonts w:hint="eastAsia"/>
        </w:rPr>
        <w:t xml:space="preserve">“图像识别”</w:t>
      </w:r>
      <w:r>
        <w:t xml:space="preserve">。</w:t>
      </w:r>
    </w:p>
    <w:p>
      <w:r>
        <w:pict>
          <v:rect style="width:0;height:1.5pt" o:hralign="center" o:hrstd="t" o:hr="t"/>
        </w:pict>
      </w:r>
    </w:p>
    <w:p>
      <w:pPr>
        <w:pStyle w:val="FirstParagraph"/>
      </w:pPr>
      <w:r>
        <w:rPr>
          <w:rFonts w:hint="eastAsia"/>
        </w:rPr>
        <w:t xml:space="preserve">图</w:t>
      </w:r>
      <w:r>
        <w:t xml:space="preserve"> 10.19</w:t>
      </w:r>
    </w:p>
    <w:p>
      <w:r>
        <w:pict>
          <v:rect style="width:0;height:1.5pt" o:hralign="center" o:hrstd="t" o:hr="t"/>
        </w:pict>
      </w:r>
    </w:p>
    <w:p>
      <w:pPr>
        <w:pStyle w:val="FirstParagraph"/>
      </w:pPr>
      <w:r>
        <w:t xml:space="preserve">2. </w:t>
      </w:r>
      <w:r>
        <w:rPr>
          <w:rFonts w:hint="eastAsia"/>
        </w:rPr>
        <w:t xml:space="preserve">检测图像中的物体并确定它们在图像中的位置，例如从自动驾驶车辆收集的摄像头数据中检测行人。</w:t>
      </w:r>
    </w:p>
    <w:p>
      <w:r>
        <w:pict>
          <v:rect style="width:0;height:1.5pt" o:hralign="center" o:hrstd="t" o:hr="t"/>
        </w:pict>
      </w:r>
    </w:p>
    <w:p>
      <w:pPr>
        <w:pStyle w:val="FirstParagraph"/>
      </w:pPr>
      <w:r>
        <w:rPr>
          <w:rFonts w:hint="eastAsia"/>
        </w:rPr>
        <w:t xml:space="preserve">图</w:t>
      </w:r>
      <w:r>
        <w:t xml:space="preserve"> 10.26</w:t>
      </w:r>
    </w:p>
    <w:p>
      <w:r>
        <w:pict>
          <v:rect style="width:0;height:1.5pt" o:hralign="center" o:hrstd="t" o:hr="t"/>
        </w:pict>
      </w:r>
    </w:p>
    <w:p>
      <w:pPr>
        <w:pStyle w:val="FirstParagraph"/>
      </w:pPr>
      <w:r>
        <w:t xml:space="preserve">3. </w:t>
      </w:r>
      <w:r>
        <w:rPr>
          <w:rFonts w:hint="eastAsia"/>
        </w:rPr>
        <w:t xml:space="preserve">图像分割，即对每个像素进行单独分类，从而将图像划分为具有共同标签的区域。例如，自然场景可能会被分割为天空、草地、树木和建筑物，而医学扫描图像则可以被分割为癌组织和正常组织。</w:t>
      </w:r>
    </w:p>
    <w:p>
      <w:r>
        <w:pict>
          <v:rect style="width:0;height:1.5pt" o:hralign="center" o:hrstd="t" o:hr="t"/>
        </w:pict>
      </w:r>
    </w:p>
    <w:p>
      <w:pPr>
        <w:pStyle w:val="FirstParagraph"/>
      </w:pPr>
      <w:r>
        <w:rPr>
          <w:rFonts w:hint="eastAsia"/>
        </w:rPr>
        <w:t xml:space="preserve">图</w:t>
      </w:r>
      <w:r>
        <w:t xml:space="preserve"> 12.27</w:t>
      </w:r>
    </w:p>
    <w:p>
      <w:r>
        <w:pict>
          <v:rect style="width:0;height:1.5pt" o:hralign="center" o:hrstd="t" o:hr="t"/>
        </w:pict>
      </w:r>
    </w:p>
    <w:p>
      <w:pPr>
        <w:pStyle w:val="FirstParagraph"/>
      </w:pPr>
      <w:r>
        <w:t xml:space="preserve">4. </w:t>
      </w:r>
      <w:r>
        <w:rPr>
          <w:rFonts w:hint="eastAsia"/>
        </w:rPr>
        <w:t xml:space="preserve">图像描述生成，即从图像中自动生成文本描述。</w:t>
      </w:r>
    </w:p>
    <w:p>
      <w:r>
        <w:pict>
          <v:rect style="width:0;height:1.5pt" o:hralign="center" o:hrstd="t" o:hr="t"/>
        </w:pict>
      </w:r>
    </w:p>
    <w:p>
      <w:pPr>
        <w:pStyle w:val="FirstParagraph"/>
      </w:pPr>
      <w:r>
        <w:rPr>
          <w:rFonts w:hint="eastAsia"/>
        </w:rPr>
        <w:t xml:space="preserve">图</w:t>
      </w:r>
      <w:r>
        <w:t xml:space="preserve"> 1.3</w:t>
      </w:r>
    </w:p>
    <w:p>
      <w:r>
        <w:pict>
          <v:rect style="width:0;height:1.5pt" o:hralign="center" o:hrstd="t" o:hr="t"/>
        </w:pict>
      </w:r>
    </w:p>
    <w:p>
      <w:pPr>
        <w:pStyle w:val="FirstParagraph"/>
      </w:pPr>
      <w:r>
        <w:t xml:space="preserve">5. </w:t>
      </w:r>
      <w:r>
        <w:rPr>
          <w:rFonts w:hint="eastAsia"/>
        </w:rPr>
        <w:t xml:space="preserve">新图像合成，例如生成人脸图像。也可以根据描述所需图像内容的文本输入来合成图像。</w:t>
      </w:r>
    </w:p>
    <w:p>
      <w:r>
        <w:pict>
          <v:rect style="width:0;height:1.5pt" o:hralign="center" o:hrstd="t" o:hr="t"/>
        </w:pict>
      </w:r>
    </w:p>
    <w:p>
      <w:pPr>
        <w:pStyle w:val="FirstParagraph"/>
      </w:pPr>
      <w:r>
        <w:rPr>
          <w:rFonts w:hint="eastAsia"/>
        </w:rPr>
        <w:t xml:space="preserve">图</w:t>
      </w:r>
      <w:r>
        <w:t xml:space="preserve"> 20.9</w:t>
      </w:r>
    </w:p>
    <w:p>
      <w:r>
        <w:pict>
          <v:rect style="width:0;height:1.5pt" o:hralign="center" o:hrstd="t" o:hr="t"/>
        </w:pict>
      </w:r>
    </w:p>
    <w:p>
      <w:pPr>
        <w:pStyle w:val="FirstParagraph"/>
      </w:pPr>
      <w:r>
        <w:t xml:space="preserve">6. </w:t>
      </w:r>
      <w:r>
        <w:rPr>
          <w:rFonts w:hint="eastAsia"/>
        </w:rPr>
        <w:t xml:space="preserve">图像修复，即图像的某个区域被替换为与图像其余部分一致的合成像素。例如，这可用于在图像编辑过程中去除不需要的对象。</w:t>
      </w:r>
    </w:p>
    <w:p>
      <w:r>
        <w:pict>
          <v:rect style="width:0;height:1.5pt" o:hralign="center" o:hrstd="t" o:hr="t"/>
        </w:pict>
      </w:r>
    </w:p>
    <w:p>
      <w:pPr>
        <w:pStyle w:val="FirstParagraph"/>
      </w:pPr>
      <w:r>
        <w:rPr>
          <w:rFonts w:hint="eastAsia"/>
        </w:rPr>
        <w:t xml:space="preserve">图</w:t>
      </w:r>
      <w:r>
        <w:t xml:space="preserve"> 10.32</w:t>
      </w:r>
    </w:p>
    <w:p>
      <w:r>
        <w:pict>
          <v:rect style="width:0;height:1.5pt" o:hralign="center" o:hrstd="t" o:hr="t"/>
        </w:pict>
      </w:r>
    </w:p>
    <w:p>
      <w:pPr>
        <w:pStyle w:val="FirstParagraph"/>
      </w:pPr>
      <w:r>
        <w:t xml:space="preserve">7. </w:t>
      </w:r>
      <w:r>
        <w:rPr>
          <w:rFonts w:hint="eastAsia"/>
        </w:rPr>
        <w:t xml:space="preserve">风格迁移，即将一种风格的输入图像(例如照片)转换为另一种风格的对应图像(例如油画)。</w:t>
      </w:r>
    </w:p>
    <w:p>
      <w:r>
        <w:pict>
          <v:rect style="width:0;height:1.5pt" o:hralign="center" o:hrstd="t" o:hr="t"/>
        </w:pict>
      </w:r>
    </w:p>
    <w:p>
      <w:pPr>
        <w:pStyle w:val="FirstParagraph"/>
      </w:pPr>
      <w:r>
        <w:rPr>
          <w:rFonts w:hint="eastAsia"/>
        </w:rPr>
        <w:t xml:space="preserve">图</w:t>
      </w:r>
      <w:r>
        <w:t xml:space="preserve"> 20.8</w:t>
      </w:r>
    </w:p>
    <w:p>
      <w:r>
        <w:pict>
          <v:rect style="width:0;height:1.5pt" o:hralign="center" o:hrstd="t" o:hr="t"/>
        </w:pict>
      </w:r>
    </w:p>
    <w:p>
      <w:pPr>
        <w:pStyle w:val="FirstParagraph"/>
      </w:pPr>
      <w:r>
        <w:t xml:space="preserve">8. </w:t>
      </w:r>
      <w:r>
        <w:rPr>
          <w:rFonts w:hint="eastAsia"/>
        </w:rPr>
        <w:t xml:space="preserve">超分辨率，即通过增加像素数量并合成相关的高频信息来提高图像的分辨率。</w:t>
      </w:r>
    </w:p>
    <w:p>
      <w:pPr>
        <w:pStyle w:val="a0"/>
      </w:pPr>
      <w:r>
        <w:t xml:space="preserve">9. </w:t>
      </w:r>
      <w:r>
        <w:rPr>
          <w:rFonts w:hint="eastAsia"/>
        </w:rPr>
        <w:t xml:space="preserve">深度预测，即使用一个或多个视图来预测目标图像中每个像素处场景与相机的距离。</w:t>
      </w:r>
    </w:p>
    <w:p>
      <w:pPr>
        <w:pStyle w:val="a0"/>
      </w:pPr>
      <w:r>
        <w:t xml:space="preserve">10. </w:t>
      </w:r>
      <w:r>
        <w:rPr>
          <w:rFonts w:hint="eastAsia"/>
        </w:rPr>
        <w:t xml:space="preserve">场景重建，即利用场景的一幅或多幅二维图像来重建三维表示。</w:t>
      </w:r>
    </w:p>
    <w:bookmarkEnd w:id="611"/>
    <w:bookmarkStart w:id="612" w:name="图像数据"/>
    <w:p>
      <w:pPr>
        <w:pStyle w:val="1"/>
      </w:pPr>
      <w:r>
        <w:t xml:space="preserve">10.1.1 </w:t>
      </w:r>
      <w:r>
        <w:rPr>
          <w:rFonts w:hint="eastAsia"/>
        </w:rPr>
        <w:t xml:space="preserve">图像数据</w:t>
      </w:r>
    </w:p>
    <w:p>
      <w:pPr>
        <w:pStyle w:val="FirstParagraph"/>
      </w:pPr>
      <w:r>
        <w:rPr>
          <w:rFonts w:hint="eastAsia"/>
        </w:rPr>
        <w:t xml:space="preserve">一幅图像由一个矩形像素阵列组成，其中每个像素要么具有灰度强度，要么更常见的是具有红、绿、蓝三个通道，每个通道都有自己的强度值。这些强度是非负数字，并且还有一些对应于用于捕获图像的相机或其他硬件设备极限的最大值。在大多数情况下，我们将强度视为连续变量，但在实践中，它们以有限的精度表示，例如表示为范围在</w:t>
      </w:r>
      <w:r>
        <w:t xml:space="preserve"> </w:t>
      </w:r>
      <m:oMath>
        <m:r>
          <m:t>0</m:t>
        </m:r>
        <m:r>
          <m:rPr>
            <m:sty m:val="p"/>
          </m:rPr>
          <m:t>,</m:t>
        </m:r>
        <m:r>
          <m:rPr>
            <m:sty m:val="p"/>
          </m:rPr>
          <m:t>…</m:t>
        </m:r>
        <m:r>
          <m:rPr>
            <m:sty m:val="p"/>
          </m:rPr>
          <m:t>,</m:t>
        </m:r>
        <m:r>
          <m:t>255</m:t>
        </m:r>
      </m:oMath>
      <w:r>
        <w:t xml:space="preserve"> </w:t>
      </w:r>
      <w:r>
        <w:rPr>
          <w:rFonts w:hint="eastAsia"/>
        </w:rPr>
        <w:t xml:space="preserve">内的整数的</w:t>
      </w:r>
      <w:r>
        <w:t xml:space="preserve"> 8 </w:t>
      </w:r>
      <w:r>
        <w:rPr>
          <w:rFonts w:hint="eastAsia"/>
        </w:rPr>
        <w:t xml:space="preserve">位数字。一些图像，如医学诊断中使用的磁共振成像(MRI)扫描，由体素的三维网格组成。同样，视频由一系列二维图像组成，因此也可以看作是三维结构，其中连续的帧随时间堆叠。</w:t>
      </w:r>
    </w:p>
    <w:p>
      <w:pPr>
        <w:pStyle w:val="a0"/>
      </w:pPr>
      <w:r>
        <w:rPr>
          <w:rFonts w:hint="eastAsia"/>
        </w:rPr>
        <w:t xml:space="preserve">现在考虑将神经网络应用于图像数据以解决上述一些应用的挑战。图像通常具有很高的维度，典型的相机捕获的图像包含数千万像素。因此，将图像数据视为无结构数据可能需要一个具有大量参数的模型，而训练这样的模型是不可行的。更重要的是，这种方法没有考虑到图像数据的高度结构化性质，在这种性质中，不同像素的相对位置起着至关重要的作用。我们可以看到这一点，因为如果我们获取图像的像素并随机排列它们，那么结果就不再像自然图像了。同样，如果我们通过为每个像素独立绘制随机的像素强度值来生成合成图像，那么生成看起来像自然图像的东西的可能性几乎为零。局部相关性很重要，在自然图像中，与相距较远的两个像素相比，两个相邻像素具有相似颜色和强度的概率要高得多。这代表了强大的先验知识，可以用于将强归纳偏置编码到神经网络中，从而得到参数少得多且泛化精度高得多的模型。</w:t>
      </w:r>
    </w:p>
    <w:p>
      <w:r>
        <w:pict>
          <v:rect style="width:0;height:1.5pt" o:hralign="center" o:hrstd="t" o:hr="t"/>
        </w:pict>
      </w:r>
    </w:p>
    <w:p>
      <w:pPr>
        <w:pStyle w:val="FirstParagraph"/>
      </w:pPr>
      <w:r>
        <w:rPr>
          <w:rFonts w:hint="eastAsia"/>
        </w:rPr>
        <w:t xml:space="preserve">图</w:t>
      </w:r>
      <w:r>
        <w:t xml:space="preserve"> 6.8</w:t>
      </w:r>
    </w:p>
    <w:p>
      <w:r>
        <w:pict>
          <v:rect style="width:0;height:1.5pt" o:hralign="center" o:hrstd="t" o:hr="t"/>
        </w:pict>
      </w:r>
    </w:p>
    <w:bookmarkEnd w:id="612"/>
    <w:bookmarkStart w:id="613" w:name="卷积滤波器"/>
    <w:p>
      <w:pPr>
        <w:pStyle w:val="1"/>
      </w:pPr>
      <w:r>
        <w:t xml:space="preserve">10.2. </w:t>
      </w:r>
      <w:r>
        <w:rPr>
          <w:rFonts w:hint="eastAsia"/>
        </w:rPr>
        <w:t xml:space="preserve">卷积滤波器</w:t>
      </w:r>
    </w:p>
    <w:p>
      <w:pPr>
        <w:pStyle w:val="FirstParagraph"/>
      </w:pPr>
      <w:r>
        <w:rPr>
          <w:rFonts w:hint="eastAsia"/>
        </w:rPr>
        <w:t xml:space="preserve">引入卷积网络的一个动机是，对于图像数据(这是卷积神经网络设计所针对的模态)，由于图像具有高维特性，标准的全连接架构将需要大量的参数。为了说明这一点，考虑一个具有</w:t>
      </w:r>
      <w:r>
        <w:t xml:space="preserve"> </w:t>
      </w:r>
      <m:oMath>
        <m:sSup>
          <m:e>
            <m:r>
              <m:t>10</m:t>
            </m:r>
          </m:e>
          <m:sup>
            <m:r>
              <m:t>3</m:t>
            </m:r>
          </m:sup>
        </m:sSup>
        <m:r>
          <m:rPr>
            <m:sty m:val="p"/>
          </m:rPr>
          <m:t>×</m:t>
        </m:r>
        <m:sSup>
          <m:e>
            <m:r>
              <m:t>10</m:t>
            </m:r>
          </m:e>
          <m:sup>
            <m:r>
              <m:t>3</m:t>
            </m:r>
          </m:sup>
        </m:sSup>
      </m:oMath>
      <w:r>
        <w:t xml:space="preserve"> </w:t>
      </w:r>
      <w:r>
        <w:rPr>
          <w:rFonts w:hint="eastAsia"/>
        </w:rPr>
        <w:t xml:space="preserve">个像素的彩色图像，每个像素有三个值，分别对应红、绿、蓝的强度。如果网络的第一个隐藏层有，比如说，1000</w:t>
      </w:r>
      <w:r>
        <w:t xml:space="preserve"> </w:t>
      </w:r>
      <w:r>
        <w:rPr>
          <w:rFonts w:hint="eastAsia"/>
        </w:rPr>
        <w:t xml:space="preserve">个隐藏单元，那么仅在第一层我们就有</w:t>
      </w:r>
      <w:r>
        <w:t xml:space="preserve"> </w:t>
      </w:r>
      <m:oMath>
        <m:r>
          <m:t>3</m:t>
        </m:r>
        <m:r>
          <m:rPr>
            <m:sty m:val="p"/>
          </m:rPr>
          <m:t>×</m:t>
        </m:r>
        <m:sSup>
          <m:e>
            <m:r>
              <m:t>10</m:t>
            </m:r>
          </m:e>
          <m:sup>
            <m:r>
              <m:t>9</m:t>
            </m:r>
          </m:sup>
        </m:sSup>
      </m:oMath>
      <w:r>
        <w:t xml:space="preserve"> </w:t>
      </w:r>
      <w:r>
        <w:rPr>
          <w:rFonts w:hint="eastAsia"/>
        </w:rPr>
        <w:t xml:space="preserve">个权重。此外，这样的网络必须通过示例来学习任何不变性和等变性，这将需要庞大的数据集。通过设计一种融入我们对图像结构的归纳偏置的架构，我们可以显著降低对数据集的要求，并且还能提高图像空间中关于对称性的泛化能力。</w:t>
      </w:r>
    </w:p>
    <w:p>
      <w:pPr>
        <w:pStyle w:val="a0"/>
      </w:pPr>
      <w:r>
        <w:rPr>
          <w:rFonts w:hint="eastAsia"/>
        </w:rPr>
        <w:t xml:space="preserve">为了利用图像数据的二维结构来创建归纳偏置，我们可以使用四个相互关联的概念:层次结构、局部性、等变性和不变性。考虑在图像中检测人脸的任务。这里存在一种自然的层次结构，因为一幅图像可能包含多个人脸，每个人脸包含诸如眼睛等元素，每只眼睛又有诸如虹膜等结构，而虹膜本身又有诸如边缘等结构。在层次结构的最低层，神经网络中的一个节点可以使用图像小区域内的局部信息来检测诸如边缘等特征的存在，因此它只需要查看图像像素的一个小子集。层次结构中更复杂的结构可以通过组合前一层发现的多个特征来检测。然而，关键的一点是，虽然我们希望将层次结构的一般概念融入模型，但我们希望层次结构的细节，包括每一层提取的特征类型，都从数据中学习得到，而不是手动编码。层次模型自然地适用于深度学习框架，该框架已经允许通过一系列(可能非常多)的处理</w:t>
      </w:r>
      <w:r>
        <w:rPr>
          <w:rFonts w:hint="eastAsia"/>
        </w:rPr>
        <w:t xml:space="preserve">“层”</w:t>
      </w:r>
      <w:r>
        <w:rPr>
          <w:rFonts w:hint="eastAsia"/>
        </w:rPr>
        <w:t xml:space="preserve">从原始数据中提取非常复杂的概念，在这个过程中整个系统是端到端训练的。</w:t>
      </w:r>
    </w:p>
    <w:bookmarkEnd w:id="613"/>
    <w:bookmarkStart w:id="617" w:name="特征检测器"/>
    <w:p>
      <w:pPr>
        <w:pStyle w:val="1"/>
      </w:pPr>
      <w:r>
        <w:t xml:space="preserve">10.2.1 </w:t>
      </w:r>
      <w:r>
        <w:rPr>
          <w:rFonts w:hint="eastAsia"/>
        </w:rPr>
        <w:t xml:space="preserve">特征检测器</w:t>
      </w:r>
    </w:p>
    <w:p>
      <w:pPr>
        <w:pStyle w:val="FirstParagraph"/>
      </w:pPr>
      <w:r>
        <w:rPr>
          <w:rFonts w:hint="eastAsia"/>
        </w:rPr>
        <w:t xml:space="preserve">为了简单起见，我们最初将注意力限制在灰度图像(即只有一个通道的图像)上。考虑神经网络第一层中的一个单元，它仅将图像中一个小矩形区域(或小块)的像素值作为输入，如图</w:t>
      </w:r>
      <w:r>
        <w:t xml:space="preserve"> 10.1(a) </w:t>
      </w:r>
      <w:r>
        <w:rPr>
          <w:rFonts w:hint="eastAsia"/>
        </w:rPr>
        <w:t xml:space="preserve">所示。这个小块被称为该单元的感受野，它体现了局部性的概念。我们希望与该单元相关联的权重值能够学习检测一些有用的低级特征。该单元的输出由通常的函数形式给出，包括输入值的加权线性组合，随后使用非线性激活函数进行变换:</w:t>
      </w:r>
    </w:p>
    <w:p>
      <w:pPr>
        <w:pStyle w:val="a0"/>
      </w:pPr>
      <m:oMathPara>
        <m:oMathParaPr>
          <m:jc m:val="center"/>
        </m:oMathParaPr>
        <m:oMath>
          <m:r>
            <m:t>z</m:t>
          </m:r>
          <m:r>
            <m:rPr>
              <m:sty m:val="p"/>
            </m:rPr>
            <m:t>=</m:t>
          </m:r>
          <m:r>
            <m:rPr>
              <m:sty m:val="p"/>
            </m:rPr>
            <m:t>ReLU</m:t>
          </m:r>
          <m:d>
            <m:dPr>
              <m:begChr m:val="("/>
              <m:endChr m:val=")"/>
              <m:sepChr m:val=""/>
              <m:grow/>
            </m:dPr>
            <m:e>
              <m:sSup>
                <m:e>
                  <m:r>
                    <m:rPr>
                      <m:sty m:val="b"/>
                    </m:rPr>
                    <m:t>w</m:t>
                  </m:r>
                </m:e>
                <m:sup>
                  <m:r>
                    <m:rPr>
                      <m:sty m:val="p"/>
                    </m:rPr>
                    <m:t>T</m:t>
                  </m:r>
                </m:sup>
              </m:sSup>
              <m:r>
                <m:rPr>
                  <m:sty m:val="b"/>
                </m:rPr>
                <m:t>x</m:t>
              </m:r>
              <m:r>
                <m:rPr>
                  <m:sty m:val="p"/>
                </m:rPr>
                <m:t>+</m:t>
              </m:r>
              <m:sSub>
                <m:e>
                  <m:r>
                    <m:t>w</m:t>
                  </m:r>
                </m:e>
                <m:sub>
                  <m:r>
                    <m:t>0</m:t>
                  </m:r>
                </m:sub>
              </m:sSub>
            </m:e>
          </m:d>
          <m:r>
            <m:t>  </m:t>
          </m:r>
          <m:r>
            <m:rPr>
              <m:nor/>
              <m:sty m:val="p"/>
            </m:rPr>
            <m:t>(10.1)</m:t>
          </m:r>
        </m:oMath>
      </m:oMathPara>
    </w:p>
    <w:p>
      <w:pPr>
        <w:pStyle w:val="FirstParagraph"/>
      </w:pPr>
      <w:r>
        <w:rPr>
          <w:rFonts w:hint="eastAsia"/>
        </w:rPr>
        <w:t xml:space="preserve">其中</w:t>
      </w:r>
      <w:r>
        <w:t xml:space="preserve"> </w:t>
      </w:r>
      <m:oMath>
        <m:r>
          <m:rPr>
            <m:sty m:val="b"/>
          </m:rPr>
          <m:t>x</m:t>
        </m:r>
      </m:oMath>
      <w:r>
        <w:t xml:space="preserve"> </w:t>
      </w:r>
      <w:r>
        <w:rPr>
          <w:rFonts w:hint="eastAsia"/>
        </w:rPr>
        <w:t xml:space="preserve">是感受野的像素值向量，并且我们假设使用</w:t>
      </w:r>
      <w:r>
        <w:t xml:space="preserve"> ReLU </w:t>
      </w:r>
      <w:r>
        <w:rPr>
          <w:rFonts w:hint="eastAsia"/>
        </w:rPr>
        <w:t xml:space="preserve">激活函数。因为每个输入像素都有一个相关联的权重，所以权重本身形成一个小的二维网格，称为滤波器，有时也称为核，它本身可以可视化为一幅图像。如图</w:t>
      </w:r>
      <w:r>
        <w:t xml:space="preserve"> 10.1(b) </w:t>
      </w:r>
      <w:r>
        <w:rPr>
          <w:rFonts w:hint="eastAsia"/>
        </w:rPr>
        <w:t xml:space="preserve">所示。</w:t>
      </w:r>
    </w:p>
    <w:p>
      <w:pPr>
        <w:pStyle w:val="a0"/>
      </w:pPr>
      <w:r>
        <w:drawing>
          <wp:inline>
            <wp:extent cx="3291840" cy="2692268"/>
            <wp:effectExtent b="0" l="0" r="0" t="0"/>
            <wp:docPr descr="image" title="" id="615" name="Picture"/>
            <a:graphic>
              <a:graphicData uri="http://schemas.openxmlformats.org/drawingml/2006/picture">
                <pic:pic>
                  <pic:nvPicPr>
                    <pic:cNvPr descr="images/0194e279-9b28-703a-88f4-c3ac21e2010d_310_694_349_851_696_0.jpg" id="616" name="Picture"/>
                    <pic:cNvPicPr>
                      <a:picLocks noChangeArrowheads="1" noChangeAspect="1"/>
                    </pic:cNvPicPr>
                  </pic:nvPicPr>
                  <pic:blipFill>
                    <a:blip r:embed="rId614"/>
                    <a:stretch>
                      <a:fillRect/>
                    </a:stretch>
                  </pic:blipFill>
                  <pic:spPr bwMode="auto">
                    <a:xfrm>
                      <a:off x="0" y="0"/>
                      <a:ext cx="3291840" cy="269226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10.1 (a) </w:t>
      </w:r>
      <w:r>
        <w:rPr>
          <w:rFonts w:hint="eastAsia"/>
        </w:rPr>
        <w:t xml:space="preserve">感受野的图示，展示了网络隐藏层中的一个单元，它从图像的一个</w:t>
      </w:r>
      <w:r>
        <w:t xml:space="preserve"> </w:t>
      </w:r>
      <m:oMath>
        <m:r>
          <m:t>3</m:t>
        </m:r>
        <m:r>
          <m:rPr>
            <m:sty m:val="p"/>
          </m:rPr>
          <m:t>×</m:t>
        </m:r>
        <m:r>
          <m:t>3</m:t>
        </m:r>
      </m:oMath>
      <w:r>
        <w:t xml:space="preserve"> </w:t>
      </w:r>
      <w:r>
        <w:rPr>
          <w:rFonts w:hint="eastAsia"/>
        </w:rPr>
        <w:t xml:space="preserve">小块中的像素接收输入。这个小块中的像素构成了该单元的感受野。(b)</w:t>
      </w:r>
      <w:r>
        <w:t xml:space="preserve"> </w:t>
      </w:r>
      <w:r>
        <w:rPr>
          <w:rFonts w:hint="eastAsia"/>
        </w:rPr>
        <w:t xml:space="preserve">与这个隐藏单元相关联的权重值可以可视化为一个小的</w:t>
      </w:r>
      <w:r>
        <w:t xml:space="preserve"> </w:t>
      </w:r>
      <m:oMath>
        <m:r>
          <m:t>3</m:t>
        </m:r>
        <m:r>
          <m:rPr>
            <m:sty m:val="p"/>
          </m:rPr>
          <m:t>×</m:t>
        </m:r>
        <m:r>
          <m:t>3</m:t>
        </m:r>
      </m:oMath>
      <w:r>
        <w:t xml:space="preserve"> </w:t>
      </w:r>
      <w:r>
        <w:rPr>
          <w:rFonts w:hint="eastAsia"/>
        </w:rPr>
        <w:t xml:space="preserve">矩阵，称为核。这里还有一个额外的偏置参数未显示。</w:t>
      </w:r>
    </w:p>
    <w:p>
      <w:pPr>
        <w:pStyle w:val="a0"/>
      </w:pPr>
      <w:r>
        <w:rPr>
          <w:rFonts w:hint="eastAsia"/>
        </w:rPr>
        <w:t xml:space="preserve">假设</w:t>
      </w:r>
      <w:r>
        <w:t xml:space="preserve"> (10.1) </w:t>
      </w:r>
      <w:r>
        <w:rPr>
          <w:rFonts w:hint="eastAsia"/>
        </w:rPr>
        <w:t xml:space="preserve">中的</w:t>
      </w:r>
      <w:r>
        <w:t xml:space="preserve"> </w:t>
      </w:r>
      <m:oMath>
        <m:r>
          <m:rPr>
            <m:sty m:val="b"/>
          </m:rPr>
          <m:t>w</m:t>
        </m:r>
      </m:oMath>
      <w:r>
        <w:t xml:space="preserve"> </w:t>
      </w:r>
      <w:r>
        <w:rPr>
          <w:rFonts w:hint="eastAsia"/>
        </w:rPr>
        <w:t xml:space="preserve">和</w:t>
      </w:r>
      <w:r>
        <w:t xml:space="preserve"> </w:t>
      </w:r>
      <m:oMath>
        <m:sSub>
          <m:e>
            <m:r>
              <m:t>w</m:t>
            </m:r>
          </m:e>
          <m:sub>
            <m:r>
              <m:t>0</m:t>
            </m:r>
          </m:sub>
        </m:sSub>
      </m:oMath>
      <w:r>
        <w:t xml:space="preserve"> </w:t>
      </w:r>
      <w:r>
        <w:rPr>
          <w:rFonts w:hint="eastAsia"/>
        </w:rPr>
        <w:t xml:space="preserve">是固定的，我们要问对于输入图像块</w:t>
      </w:r>
      <w:r>
        <w:t xml:space="preserve"> </w:t>
      </w:r>
      <m:oMath>
        <m:r>
          <m:rPr>
            <m:sty m:val="p"/>
          </m:rPr>
          <m:t>x</m:t>
        </m:r>
      </m:oMath>
      <w:r>
        <w:t xml:space="preserve"> </w:t>
      </w:r>
      <w:r>
        <w:rPr>
          <w:rFonts w:hint="eastAsia"/>
        </w:rPr>
        <w:t xml:space="preserve">的哪个值，这个隐藏单元会给出最大的输出响应。为了回答这个问题，我们需要以某种方式约束</w:t>
      </w:r>
      <w:r>
        <w:t xml:space="preserve"> </w:t>
      </w:r>
      <m:oMath>
        <m:r>
          <m:rPr>
            <m:sty m:val="b"/>
          </m:rPr>
          <m:t>x</m:t>
        </m:r>
      </m:oMath>
      <w:r>
        <w:t xml:space="preserve"> </w:t>
      </w:r>
      <w:r>
        <w:rPr>
          <w:rFonts w:hint="eastAsia"/>
        </w:rPr>
        <w:t xml:space="preserve">，所以让我们假设其范数</w:t>
      </w:r>
      <w:r>
        <w:t xml:space="preserve"> </w:t>
      </w:r>
      <m:oMath>
        <m:r>
          <m:rPr>
            <m:sty m:val="p"/>
          </m:rPr>
          <m:t>∥</m:t>
        </m:r>
        <m:r>
          <m:rPr>
            <m:sty m:val="b"/>
          </m:rPr>
          <m:t>x</m:t>
        </m:r>
        <m:sSup>
          <m:e>
            <m:r>
              <m:rPr>
                <m:sty m:val="p"/>
              </m:rPr>
              <m:t>∥</m:t>
            </m:r>
          </m:e>
          <m:sup>
            <m:r>
              <m:t>2</m:t>
            </m:r>
          </m:sup>
        </m:sSup>
      </m:oMath>
      <w:r>
        <w:t xml:space="preserve"> </w:t>
      </w:r>
      <w:r>
        <w:rPr>
          <w:rFonts w:hint="eastAsia"/>
        </w:rPr>
        <w:t xml:space="preserve">是固定的。那么，使</w:t>
      </w:r>
      <w:r>
        <w:t xml:space="preserve"> </w:t>
      </w:r>
      <m:oMath>
        <m:sSup>
          <m:e>
            <m:r>
              <m:rPr>
                <m:sty m:val="b"/>
              </m:rPr>
              <m:t>w</m:t>
            </m:r>
          </m:e>
          <m:sup>
            <m:r>
              <m:rPr>
                <m:sty m:val="p"/>
              </m:rPr>
              <m:t>T</m:t>
            </m:r>
          </m:sup>
        </m:sSup>
        <m:r>
          <m:rPr>
            <m:sty m:val="b"/>
          </m:rPr>
          <m:t>x</m:t>
        </m:r>
      </m:oMath>
      <w:r>
        <w:t xml:space="preserve"> </w:t>
      </w:r>
      <w:r>
        <w:rPr>
          <w:rFonts w:hint="eastAsia"/>
        </w:rPr>
        <w:t xml:space="preserve">最大化，从而使隐藏单元的响应最大化的</w:t>
      </w:r>
      <w:r>
        <w:t xml:space="preserve"> </w:t>
      </w:r>
      <m:oMath>
        <m:r>
          <m:rPr>
            <m:sty m:val="b"/>
          </m:rPr>
          <m:t>x</m:t>
        </m:r>
      </m:oMath>
      <w:r>
        <w:t xml:space="preserve"> </w:t>
      </w:r>
      <w:r>
        <w:rPr>
          <w:rFonts w:hint="eastAsia"/>
        </w:rPr>
        <w:t xml:space="preserve">的解具有</w:t>
      </w:r>
      <w:r>
        <w:t xml:space="preserve"> </w:t>
      </w:r>
      <m:oMath>
        <m:r>
          <m:rPr>
            <m:sty m:val="b"/>
          </m:rPr>
          <m:t>x</m:t>
        </m:r>
        <m:r>
          <m:rPr>
            <m:sty m:val="p"/>
          </m:rPr>
          <m:t>=</m:t>
        </m:r>
        <m:r>
          <m:t>α</m:t>
        </m:r>
        <m:r>
          <m:rPr>
            <m:sty m:val="b"/>
          </m:rPr>
          <m:t>w</m:t>
        </m:r>
      </m:oMath>
      <w:r>
        <w:t xml:space="preserve"> </w:t>
      </w:r>
      <w:r>
        <w:rPr>
          <w:rFonts w:hint="eastAsia"/>
        </w:rPr>
        <w:t xml:space="preserve">的形式，其中</w:t>
      </w:r>
      <w:r>
        <w:t xml:space="preserve"> </w:t>
      </w:r>
      <m:oMath>
        <m:r>
          <m:t>α</m:t>
        </m:r>
      </m:oMath>
      <w:r>
        <w:t xml:space="preserve"> </w:t>
      </w:r>
      <w:r>
        <w:rPr>
          <w:rFonts w:hint="eastAsia"/>
        </w:rPr>
        <w:t xml:space="preserve">为某个系数。这表明，当这个隐藏单元检测到一个图像块时，会出现最大输出响应，该图像块在整体缩放的情况下看起来像核图像。请注意，只有当</w:t>
      </w:r>
      <w:r>
        <w:t xml:space="preserve"> </w:t>
      </w:r>
      <m:oMath>
        <m:sSup>
          <m:e>
            <m:r>
              <m:rPr>
                <m:sty m:val="b"/>
              </m:rPr>
              <m:t>w</m:t>
            </m:r>
          </m:e>
          <m:sup>
            <m:r>
              <m:rPr>
                <m:sty m:val="p"/>
              </m:rPr>
              <m:t>T</m:t>
            </m:r>
          </m:sup>
        </m:sSup>
        <m:r>
          <m:rPr>
            <m:sty m:val="b"/>
          </m:rPr>
          <m:t>x</m:t>
        </m:r>
      </m:oMath>
      <w:r>
        <w:t xml:space="preserve"> </w:t>
      </w:r>
      <w:r>
        <w:rPr>
          <w:rFonts w:hint="eastAsia"/>
        </w:rPr>
        <w:t xml:space="preserve">超过阈值</w:t>
      </w:r>
      <w:r>
        <w:t xml:space="preserve"> </w:t>
      </w:r>
      <m:oMath>
        <m:r>
          <m:rPr>
            <m:sty m:val="p"/>
          </m:rPr>
          <m:t>−</m:t>
        </m:r>
        <m:sSub>
          <m:e>
            <m:r>
              <m:t>w</m:t>
            </m:r>
          </m:e>
          <m:sub>
            <m:r>
              <m:t>0</m:t>
            </m:r>
          </m:sub>
        </m:sSub>
      </m:oMath>
      <w:r>
        <w:t xml:space="preserve"> </w:t>
      </w:r>
      <w:r>
        <w:rPr>
          <w:rFonts w:hint="eastAsia"/>
        </w:rPr>
        <w:t xml:space="preserve">时，ReLU</w:t>
      </w:r>
      <w:r>
        <w:t xml:space="preserve"> </w:t>
      </w:r>
      <w:r>
        <w:rPr>
          <w:rFonts w:hint="eastAsia"/>
        </w:rPr>
        <w:t xml:space="preserve">才会产生非零输出，因此该单元充当一个特征检测器，当它找到与核足够匹配的特征时会发出信号。</w:t>
      </w:r>
    </w:p>
    <w:p>
      <w:r>
        <w:pict>
          <v:rect style="width:0;height:1.5pt" o:hralign="center" o:hrstd="t" o:hr="t"/>
        </w:pict>
      </w:r>
    </w:p>
    <w:p>
      <w:pPr>
        <w:pStyle w:val="FirstParagraph"/>
      </w:pPr>
      <w:r>
        <w:rPr>
          <w:rFonts w:hint="eastAsia"/>
        </w:rPr>
        <w:t xml:space="preserve">练习</w:t>
      </w:r>
      <w:r>
        <w:t xml:space="preserve"> 10.1</w:t>
      </w:r>
    </w:p>
    <w:p>
      <w:r>
        <w:pict>
          <v:rect style="width:0;height:1.5pt" o:hralign="center" o:hrstd="t" o:hr="t"/>
        </w:pict>
      </w:r>
    </w:p>
    <w:bookmarkEnd w:id="617"/>
    <w:bookmarkStart w:id="633" w:name="平移不变性"/>
    <w:p>
      <w:pPr>
        <w:pStyle w:val="1"/>
      </w:pPr>
      <w:r>
        <w:t xml:space="preserve">10.2.2 </w:t>
      </w:r>
      <w:r>
        <w:rPr>
          <w:rFonts w:hint="eastAsia"/>
        </w:rPr>
        <w:t xml:space="preserve">平移不变性</w:t>
      </w:r>
    </w:p>
    <w:p>
      <w:pPr>
        <w:pStyle w:val="FirstParagraph"/>
      </w:pPr>
      <w:r>
        <w:rPr>
          <w:rFonts w:hint="eastAsia"/>
        </w:rPr>
        <w:t xml:space="preserve">接下来注意，如果人脸图像中的一个小图像块表示该位置的一只眼睛，那么图像中不同部分的相同像素值集合必然表示新位置的一只眼睛。我们的神经网络需要能够将在一个位置学到的知识推广到图像中的所有可能位置，而无需在训练集中看到对应特征在每个可能位置的示例。为了实现这一点，我们可以简单地在图像的多个位置复制相同的隐藏单元权重值，如图</w:t>
      </w:r>
      <w:r>
        <w:t xml:space="preserve"> 10.2 </w:t>
      </w:r>
      <w:r>
        <w:rPr>
          <w:rFonts w:hint="eastAsia"/>
        </w:rPr>
        <w:t xml:space="preserve">中一维输入空间的示例所示。</w:t>
      </w:r>
    </w:p>
    <w:p>
      <w:pPr>
        <w:pStyle w:val="a0"/>
      </w:pPr>
      <w:r>
        <w:rPr>
          <w:rFonts w:hint="eastAsia"/>
        </w:rPr>
        <w:t xml:space="preserve">隐藏层的单元形成一个特征图，其中所有单元共享相同的权重。因此，如果图像的一个局部图像块产生了一个特定的</w:t>
      </w:r>
    </w:p>
    <w:p>
      <w:pPr>
        <w:pStyle w:val="a0"/>
      </w:pPr>
      <w:r>
        <w:drawing>
          <wp:inline>
            <wp:extent cx="1097280" cy="1473271"/>
            <wp:effectExtent b="0" l="0" r="0" t="0"/>
            <wp:docPr descr="image" title="" id="619" name="Picture"/>
            <a:graphic>
              <a:graphicData uri="http://schemas.openxmlformats.org/drawingml/2006/picture">
                <pic:pic>
                  <pic:nvPicPr>
                    <pic:cNvPr descr="images/0194e279-9b28-703a-88f4-c3ac21e2010d_311_1204_345_286_384_0.jpg" id="620" name="Picture"/>
                    <pic:cNvPicPr>
                      <a:picLocks noChangeArrowheads="1" noChangeAspect="1"/>
                    </pic:cNvPicPr>
                  </pic:nvPicPr>
                  <pic:blipFill>
                    <a:blip r:embed="rId618"/>
                    <a:stretch>
                      <a:fillRect/>
                    </a:stretch>
                  </pic:blipFill>
                  <pic:spPr bwMode="auto">
                    <a:xfrm>
                      <a:off x="0" y="0"/>
                      <a:ext cx="1097280" cy="147327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10.2 </w:t>
      </w:r>
      <w:r>
        <w:rPr>
          <w:rFonts w:hint="eastAsia"/>
        </w:rPr>
        <w:t xml:space="preserve">一维输入值数组和宽度为</w:t>
      </w:r>
      <w:r>
        <w:t xml:space="preserve"> 2 </w:t>
      </w:r>
      <w:r>
        <w:rPr>
          <w:rFonts w:hint="eastAsia"/>
        </w:rPr>
        <w:t xml:space="preserve">的核的卷积示例。连接是稀疏的，并且由隐藏单元共享，如红色和蓝色箭头所示，相同颜色的链接具有相同的权重值。因此，这个网络有六个连接，但只有两个独立的可学习参数。</w:t>
      </w:r>
    </w:p>
    <w:p>
      <w:pPr>
        <w:pStyle w:val="a0"/>
      </w:pPr>
      <w:r>
        <w:rPr>
          <w:rFonts w:hint="eastAsia"/>
        </w:rPr>
        <w:t xml:space="preserve">在连接到该小块的单元中产生响应，那么在不同位置的相同像素值集合将在特征图中相应的平移位置产生相同的响应。这是等变性的一个例子。我们看到这个网络中的连接是稀疏的，因为大多数连接是不存在的。此外，如连接的颜色所示，所有权重值由所有隐藏单元共享。这种变换是卷积的一个例子。</w:t>
      </w:r>
    </w:p>
    <w:p>
      <w:r>
        <w:pict>
          <v:rect style="width:0;height:1.5pt" o:hralign="center" o:hrstd="t" o:hr="t"/>
        </w:pict>
      </w:r>
    </w:p>
    <w:p>
      <w:pPr>
        <w:pStyle w:val="FirstParagraph"/>
      </w:pPr>
      <w:r>
        <w:rPr>
          <w:rFonts w:hint="eastAsia"/>
        </w:rPr>
        <w:t xml:space="preserve">第</w:t>
      </w:r>
      <w:r>
        <w:t xml:space="preserve"> 9.1.3 </w:t>
      </w:r>
      <w:r>
        <w:rPr>
          <w:rFonts w:hint="eastAsia"/>
        </w:rPr>
        <w:t xml:space="preserve">节</w:t>
      </w:r>
    </w:p>
    <w:p>
      <w:r>
        <w:pict>
          <v:rect style="width:0;height:1.5pt" o:hralign="center" o:hrstd="t" o:hr="t"/>
        </w:pict>
      </w:r>
    </w:p>
    <w:p>
      <w:pPr>
        <w:pStyle w:val="FirstParagraph"/>
      </w:pPr>
      <w:r>
        <w:rPr>
          <w:rFonts w:hint="eastAsia"/>
        </w:rPr>
        <w:t xml:space="preserve">我们可以按如下方式将卷积的概念扩展到二维图像(Dumoulin</w:t>
      </w:r>
      <w:r>
        <w:t xml:space="preserve"> </w:t>
      </w:r>
      <w:r>
        <w:rPr>
          <w:rFonts w:hint="eastAsia"/>
        </w:rPr>
        <w:t xml:space="preserve">和</w:t>
      </w:r>
      <w:r>
        <w:t xml:space="preserve"> </w:t>
      </w:r>
      <w:r>
        <w:rPr>
          <w:rFonts w:hint="eastAsia"/>
        </w:rPr>
        <w:t xml:space="preserve">Visin，2016)。对于具有像素强度</w:t>
      </w:r>
      <w:r>
        <w:t xml:space="preserve"> </w:t>
      </w:r>
      <m:oMath>
        <m:r>
          <m:t>I</m:t>
        </m:r>
        <m:d>
          <m:dPr>
            <m:begChr m:val="("/>
            <m:endChr m:val=")"/>
            <m:sepChr m:val=""/>
            <m:grow/>
          </m:dPr>
          <m:e>
            <m:r>
              <m:t>j</m:t>
            </m:r>
            <m:r>
              <m:rPr>
                <m:sty m:val="p"/>
              </m:rPr>
              <m:t>,</m:t>
            </m:r>
            <m:r>
              <m:t>k</m:t>
            </m:r>
          </m:e>
        </m:d>
      </m:oMath>
      <w:r>
        <w:t xml:space="preserve"> </w:t>
      </w:r>
      <w:r>
        <w:rPr>
          <w:rFonts w:hint="eastAsia"/>
        </w:rPr>
        <w:t xml:space="preserve">的图像</w:t>
      </w:r>
      <w:r>
        <w:t xml:space="preserve"> </w:t>
      </w:r>
      <m:oMath>
        <m:r>
          <m:rPr>
            <m:sty m:val="b"/>
          </m:rPr>
          <m:t>I</m:t>
        </m:r>
      </m:oMath>
      <w:r>
        <w:t xml:space="preserve"> </w:t>
      </w:r>
      <w:r>
        <w:rPr>
          <w:rFonts w:hint="eastAsia"/>
        </w:rPr>
        <w:t xml:space="preserve">，以及具有像素值</w:t>
      </w:r>
      <w:r>
        <w:t xml:space="preserve"> </w:t>
      </w:r>
      <m:oMath>
        <m:r>
          <m:t>K</m:t>
        </m:r>
        <m:d>
          <m:dPr>
            <m:begChr m:val="("/>
            <m:endChr m:val=")"/>
            <m:sepChr m:val=""/>
            <m:grow/>
          </m:dPr>
          <m:e>
            <m:r>
              <m:t>l</m:t>
            </m:r>
            <m:r>
              <m:rPr>
                <m:sty m:val="p"/>
              </m:rPr>
              <m:t>,</m:t>
            </m:r>
            <m:r>
              <m:t>m</m:t>
            </m:r>
          </m:e>
        </m:d>
      </m:oMath>
      <w:r>
        <w:t xml:space="preserve"> </w:t>
      </w:r>
      <w:r>
        <w:rPr>
          <w:rFonts w:hint="eastAsia"/>
        </w:rPr>
        <w:t xml:space="preserve">的滤波器</w:t>
      </w:r>
      <w:r>
        <w:t xml:space="preserve"> </w:t>
      </w:r>
      <m:oMath>
        <m:r>
          <m:rPr>
            <m:sty m:val="b"/>
          </m:rPr>
          <m:t>K</m:t>
        </m:r>
      </m:oMath>
      <w:r>
        <w:t xml:space="preserve"> </w:t>
      </w:r>
      <w:r>
        <w:rPr>
          <w:rFonts w:hint="eastAsia"/>
        </w:rPr>
        <w:t xml:space="preserve">，特征图</w:t>
      </w:r>
      <w:r>
        <w:t xml:space="preserve"> </w:t>
      </w:r>
      <m:oMath>
        <m:r>
          <m:rPr>
            <m:sty m:val="b"/>
          </m:rPr>
          <m:t>C</m:t>
        </m:r>
      </m:oMath>
      <w:r>
        <w:t xml:space="preserve"> </w:t>
      </w:r>
      <w:r>
        <w:rPr>
          <w:rFonts w:hint="eastAsia"/>
        </w:rPr>
        <w:t xml:space="preserve">的激活值由下式给出</w:t>
      </w:r>
    </w:p>
    <w:p>
      <w:pPr>
        <w:pStyle w:val="a0"/>
      </w:pPr>
      <m:oMathPara>
        <m:oMathParaPr>
          <m:jc m:val="center"/>
        </m:oMathParaPr>
        <m:oMath>
          <m:r>
            <m:t>C</m:t>
          </m:r>
          <m:d>
            <m:dPr>
              <m:begChr m:val="("/>
              <m:endChr m:val=")"/>
              <m:sepChr m:val=""/>
              <m:grow/>
            </m:dPr>
            <m:e>
              <m:r>
                <m:t>j</m:t>
              </m:r>
              <m:r>
                <m:rPr>
                  <m:sty m:val="p"/>
                </m:rPr>
                <m:t>,</m:t>
              </m:r>
              <m:r>
                <m:t>k</m:t>
              </m:r>
            </m:e>
          </m:d>
          <m:r>
            <m:rPr>
              <m:sty m:val="p"/>
            </m:rPr>
            <m:t>=</m:t>
          </m:r>
          <m:nary>
            <m:naryPr>
              <m:chr m:val="∑"/>
              <m:limLoc m:val="undOvr"/>
              <m:subHide m:val="off"/>
              <m:supHide m:val="on"/>
            </m:naryPr>
            <m:sub>
              <m:r>
                <m:t>l</m:t>
              </m:r>
            </m:sub>
            <m:sup>
              <m:r>
                <m:t>​</m:t>
              </m:r>
            </m:sup>
            <m:e>
              <m:nary>
                <m:naryPr>
                  <m:chr m:val="∑"/>
                  <m:limLoc m:val="undOvr"/>
                  <m:subHide m:val="off"/>
                  <m:supHide m:val="on"/>
                </m:naryPr>
                <m:sub>
                  <m:r>
                    <m:t>m</m:t>
                  </m:r>
                </m:sub>
                <m:sup>
                  <m:r>
                    <m:t>​</m:t>
                  </m:r>
                </m:sup>
                <m:e>
                  <m:r>
                    <m:t>I</m:t>
                  </m:r>
                </m:e>
              </m:nary>
            </m:e>
          </m:nary>
          <m:d>
            <m:dPr>
              <m:begChr m:val="("/>
              <m:endChr m:val=")"/>
              <m:sepChr m:val=""/>
              <m:grow/>
            </m:dPr>
            <m:e>
              <m:r>
                <m:t>j</m:t>
              </m:r>
              <m:r>
                <m:rPr>
                  <m:sty m:val="p"/>
                </m:rPr>
                <m:t>+</m:t>
              </m:r>
              <m:r>
                <m:t>l</m:t>
              </m:r>
              <m:r>
                <m:rPr>
                  <m:sty m:val="p"/>
                </m:rPr>
                <m:t>,</m:t>
              </m:r>
              <m:r>
                <m:t>k</m:t>
              </m:r>
              <m:r>
                <m:rPr>
                  <m:sty m:val="p"/>
                </m:rPr>
                <m:t>+</m:t>
              </m:r>
              <m:r>
                <m:t>m</m:t>
              </m:r>
            </m:e>
          </m:d>
          <m:r>
            <m:t>K</m:t>
          </m:r>
          <m:d>
            <m:dPr>
              <m:begChr m:val="("/>
              <m:endChr m:val=")"/>
              <m:sepChr m:val=""/>
              <m:grow/>
            </m:dPr>
            <m:e>
              <m:r>
                <m:t>l</m:t>
              </m:r>
              <m:r>
                <m:rPr>
                  <m:sty m:val="p"/>
                </m:rPr>
                <m:t>,</m:t>
              </m:r>
              <m:r>
                <m:t>m</m:t>
              </m:r>
            </m:e>
          </m:d>
          <m:r>
            <m:t>  </m:t>
          </m:r>
          <m:r>
            <m:rPr>
              <m:nor/>
              <m:sty m:val="p"/>
            </m:rPr>
            <m:t>(10.2)</m:t>
          </m:r>
        </m:oMath>
      </m:oMathPara>
    </w:p>
    <w:p>
      <w:pPr>
        <w:pStyle w:val="FirstParagraph"/>
      </w:pPr>
      <w:r>
        <w:rPr>
          <w:rFonts w:hint="eastAsia"/>
        </w:rPr>
        <w:t xml:space="preserve">为了清晰起见，我们省略了非线性激活函数。这再次是卷积的一个例子，有时表示为</w:t>
      </w:r>
      <w:r>
        <w:t xml:space="preserve"> </w:t>
      </w:r>
      <m:oMath>
        <m:r>
          <m:rPr>
            <m:sty m:val="b"/>
          </m:rPr>
          <m:t>C</m:t>
        </m:r>
        <m:r>
          <m:rPr>
            <m:sty m:val="p"/>
          </m:rPr>
          <m:t>=</m:t>
        </m:r>
        <m:r>
          <m:rPr>
            <m:sty m:val="b"/>
          </m:rPr>
          <m:t>I</m:t>
        </m:r>
        <m:r>
          <m:rPr>
            <m:sty m:val="p"/>
          </m:rPr>
          <m:t>*</m:t>
        </m:r>
        <m:r>
          <m:rPr>
            <m:sty m:val="b"/>
          </m:rPr>
          <m:t>K</m:t>
        </m:r>
      </m:oMath>
      <w:r>
        <w:t xml:space="preserve"> </w:t>
      </w:r>
      <w:r>
        <w:rPr>
          <w:rFonts w:hint="eastAsia"/>
        </w:rPr>
        <w:t xml:space="preserve">。请注意，严格来说，(10.2)</w:t>
      </w:r>
      <w:r>
        <w:t xml:space="preserve"> </w:t>
      </w:r>
      <w:r>
        <w:rPr>
          <w:rFonts w:hint="eastAsia"/>
        </w:rPr>
        <w:t xml:space="preserve">被称为互相关，它与传统的数学卷积定义略有不同，但在这里我们将遵循机器学习文献中的常见做法，将</w:t>
      </w:r>
      <w:r>
        <w:t xml:space="preserve"> (10.2) </w:t>
      </w:r>
      <w:r>
        <w:rPr>
          <w:rFonts w:hint="eastAsia"/>
        </w:rPr>
        <w:t xml:space="preserve">称为卷积。对于</w:t>
      </w:r>
      <w:r>
        <w:t xml:space="preserve"> </w:t>
      </w:r>
      <m:oMath>
        <m:r>
          <m:t>3</m:t>
        </m:r>
        <m:r>
          <m:rPr>
            <m:sty m:val="p"/>
          </m:rPr>
          <m:t>×</m:t>
        </m:r>
        <m:r>
          <m:t>3</m:t>
        </m:r>
      </m:oMath>
      <w:r>
        <w:t xml:space="preserve"> </w:t>
      </w:r>
      <w:r>
        <w:rPr>
          <w:rFonts w:hint="eastAsia"/>
        </w:rPr>
        <w:t xml:space="preserve">图像和</w:t>
      </w:r>
      <w:r>
        <w:t xml:space="preserve"> </w:t>
      </w:r>
      <m:oMath>
        <m:r>
          <m:t>2</m:t>
        </m:r>
        <m:r>
          <m:rPr>
            <m:sty m:val="p"/>
          </m:rPr>
          <m:t>×</m:t>
        </m:r>
        <m:r>
          <m:t>2</m:t>
        </m:r>
      </m:oMath>
      <w:r>
        <w:t xml:space="preserve"> </w:t>
      </w:r>
      <w:r>
        <w:rPr>
          <w:rFonts w:hint="eastAsia"/>
        </w:rPr>
        <w:t xml:space="preserve">滤波器，关系</w:t>
      </w:r>
      <w:r>
        <w:t xml:space="preserve"> (10.2) </w:t>
      </w:r>
      <w:r>
        <w:rPr>
          <w:rFonts w:hint="eastAsia"/>
        </w:rPr>
        <w:t xml:space="preserve">如图</w:t>
      </w:r>
      <w:r>
        <w:t xml:space="preserve"> 10.3 </w:t>
      </w:r>
      <w:r>
        <w:rPr>
          <w:rFonts w:hint="eastAsia"/>
        </w:rPr>
        <w:t xml:space="preserve">所示。重要的是，在卷积网络中使用批量归一化时，在对单元状态进行归一化时，必须在特征图内的每个空间位置使用相同的均值和方差值，以确保特征图的统计特性与位置无关。</w:t>
      </w:r>
    </w:p>
    <w:p>
      <w:r>
        <w:pict>
          <v:rect style="width:0;height:1.5pt" o:hralign="center" o:hrstd="t" o:hr="t"/>
        </w:pict>
      </w:r>
    </w:p>
    <w:p>
      <w:pPr>
        <w:pStyle w:val="FirstParagraph"/>
      </w:pPr>
      <w:r>
        <w:rPr>
          <w:rFonts w:hint="eastAsia"/>
        </w:rPr>
        <w:t xml:space="preserve">练习</w:t>
      </w:r>
      <w:r>
        <w:t xml:space="preserve"> 10.4</w:t>
      </w:r>
    </w:p>
    <w:p>
      <w:pPr>
        <w:pStyle w:val="a0"/>
      </w:pPr>
      <w:r>
        <w:rPr>
          <w:rFonts w:hint="eastAsia"/>
        </w:rPr>
        <w:t xml:space="preserve">第</w:t>
      </w:r>
      <w:r>
        <w:t xml:space="preserve"> 7.4.2 </w:t>
      </w:r>
      <w:r>
        <w:rPr>
          <w:rFonts w:hint="eastAsia"/>
        </w:rPr>
        <w:t xml:space="preserve">节</w:t>
      </w:r>
    </w:p>
    <w:p>
      <w:r>
        <w:pict>
          <v:rect style="width:0;height:1.5pt" o:hralign="center" o:hrstd="t" o:hr="t"/>
        </w:pict>
      </w:r>
    </w:p>
    <w:p>
      <w:pPr>
        <w:pStyle w:val="FirstParagraph"/>
      </w:pPr>
      <w:r>
        <w:rPr>
          <w:rFonts w:hint="eastAsia"/>
        </w:rPr>
        <w:t xml:space="preserve">作为卷积应用的一个示例，我们考虑使用固定的手工卷积滤波器检测图像中边缘的问题。直观地说，当我们在图像上水平移动时，如果像素之间的强度发生显著的局部变化，我们可以认为出现了垂直边缘。我们可以通过将图像与形式为</w:t>
      </w:r>
      <w:r>
        <w:t xml:space="preserve"> </w:t>
      </w:r>
      <m:oMath>
        <m:r>
          <m:t>3</m:t>
        </m:r>
        <m:r>
          <m:rPr>
            <m:sty m:val="p"/>
          </m:rPr>
          <m:t>×</m:t>
        </m:r>
        <m:r>
          <m:t>3</m:t>
        </m:r>
      </m:oMath>
      <w:r>
        <w:t xml:space="preserve"> </w:t>
      </w:r>
      <w:r>
        <w:rPr>
          <w:rFonts w:hint="eastAsia"/>
        </w:rPr>
        <w:t xml:space="preserve">的滤波器进行卷积来测量这种变化。</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r>
      <w:tr>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r>
      <w:tr>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r>
    </w:tbl>
    <w:p>
      <w:pPr>
        <w:pStyle w:val="a0"/>
      </w:pPr>
      <w:r>
        <w:t xml:space="preserve">(10.3)</w:t>
      </w:r>
    </w:p>
    <w:p>
      <w:pPr>
        <w:pStyle w:val="a0"/>
      </w:pPr>
      <w:r>
        <w:drawing>
          <wp:inline>
            <wp:extent cx="3840480" cy="1606475"/>
            <wp:effectExtent b="0" l="0" r="0" t="0"/>
            <wp:docPr descr="image" title="" id="622" name="Picture"/>
            <a:graphic>
              <a:graphicData uri="http://schemas.openxmlformats.org/drawingml/2006/picture">
                <pic:pic>
                  <pic:nvPicPr>
                    <pic:cNvPr descr="images/0194e279-9b28-703a-88f4-c3ac21e2010d_312_543_346_918_384_0.jpg" id="623" name="Picture"/>
                    <pic:cNvPicPr>
                      <a:picLocks noChangeArrowheads="1" noChangeAspect="1"/>
                    </pic:cNvPicPr>
                  </pic:nvPicPr>
                  <pic:blipFill>
                    <a:blip r:embed="rId621"/>
                    <a:stretch>
                      <a:fillRect/>
                    </a:stretch>
                  </pic:blipFill>
                  <pic:spPr bwMode="auto">
                    <a:xfrm>
                      <a:off x="0" y="0"/>
                      <a:ext cx="3840480" cy="160647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10.3 </w:t>
      </w:r>
      <w:r>
        <w:rPr>
          <w:rFonts w:hint="eastAsia"/>
        </w:rPr>
        <w:t xml:space="preserve">一个</w:t>
      </w:r>
      <w:r>
        <w:t xml:space="preserve"> </w:t>
      </w:r>
      <m:oMath>
        <m:r>
          <m:t>3</m:t>
        </m:r>
        <m:r>
          <m:rPr>
            <m:sty m:val="p"/>
          </m:rPr>
          <m:t>×</m:t>
        </m:r>
        <m:r>
          <m:t>3</m:t>
        </m:r>
      </m:oMath>
      <w:r>
        <w:t xml:space="preserve"> </w:t>
      </w:r>
      <w:r>
        <w:rPr>
          <w:rFonts w:hint="eastAsia"/>
        </w:rPr>
        <w:t xml:space="preserve">图像与一个</w:t>
      </w:r>
      <w:r>
        <w:t xml:space="preserve"> </w:t>
      </w:r>
      <m:oMath>
        <m:r>
          <m:t>2</m:t>
        </m:r>
        <m:r>
          <m:rPr>
            <m:sty m:val="p"/>
          </m:rPr>
          <m:t>×</m:t>
        </m:r>
        <m:r>
          <m:t>2</m:t>
        </m:r>
      </m:oMath>
      <w:r>
        <w:t xml:space="preserve"> </w:t>
      </w:r>
      <w:r>
        <w:rPr>
          <w:rFonts w:hint="eastAsia"/>
        </w:rPr>
        <w:t xml:space="preserve">滤波器进行卷积以得到一个</w:t>
      </w:r>
      <w:r>
        <w:t xml:space="preserve"> </w:t>
      </w:r>
      <m:oMath>
        <m:r>
          <m:t>2</m:t>
        </m:r>
        <m:r>
          <m:rPr>
            <m:sty m:val="p"/>
          </m:rPr>
          <m:t>×</m:t>
        </m:r>
        <m:r>
          <m:t>2</m:t>
        </m:r>
      </m:oMath>
      <w:r>
        <w:t xml:space="preserve"> </w:t>
      </w:r>
      <w:r>
        <w:rPr>
          <w:rFonts w:hint="eastAsia"/>
        </w:rPr>
        <w:t xml:space="preserve">特征图的示例。</w:t>
      </w:r>
    </w:p>
    <w:p>
      <w:pPr>
        <w:pStyle w:val="a0"/>
      </w:pPr>
      <w:r>
        <w:rPr>
          <w:rFonts w:hint="eastAsia"/>
        </w:rPr>
        <w:t xml:space="preserve">类似地，我们可以通过与该滤波器的转置进行卷积来检测水平边缘:(10.4)</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drawing>
                <wp:inline>
                  <wp:extent cx="558800" cy="381000"/>
                  <wp:effectExtent b="0" l="0" r="0" t="0"/>
                  <wp:docPr descr="image" title="" id="625" name="Picture"/>
                  <a:graphic>
                    <a:graphicData uri="http://schemas.openxmlformats.org/drawingml/2006/picture">
                      <pic:pic>
                        <pic:nvPicPr>
                          <pic:cNvPr descr="images/0194e279-9b28-703a-88f4-c3ac21e2010d_312_985_930_44_30_0.jpg" id="626" name="Picture"/>
                          <pic:cNvPicPr>
                            <a:picLocks noChangeArrowheads="1" noChangeAspect="1"/>
                          </pic:cNvPicPr>
                        </pic:nvPicPr>
                        <pic:blipFill>
                          <a:blip r:embed="rId624"/>
                          <a:stretch>
                            <a:fillRect/>
                          </a:stretch>
                        </pic:blipFill>
                        <pic:spPr bwMode="auto">
                          <a:xfrm>
                            <a:off x="0" y="0"/>
                            <a:ext cx="558800" cy="381000"/>
                          </a:xfrm>
                          <a:prstGeom prst="rect">
                            <a:avLst/>
                          </a:prstGeom>
                          <a:noFill/>
                          <a:ln w="9525">
                            <a:noFill/>
                            <a:headEnd/>
                            <a:tailEnd/>
                          </a:ln>
                        </pic:spPr>
                      </pic:pic>
                    </a:graphicData>
                  </a:graphic>
                </wp:inline>
              </w:drawing>
            </w:r>
          </w:p>
        </w:tc>
        <w:tc>
          <w:tcPr/>
          <w:p>
            <w:pPr>
              <w:pStyle w:val="Compact"/>
              <w:jc w:val="center"/>
            </w:pPr>
            <w:r>
              <w:drawing>
                <wp:inline>
                  <wp:extent cx="546100" cy="444500"/>
                  <wp:effectExtent b="0" l="0" r="0" t="0"/>
                  <wp:docPr descr="image" title="" id="628" name="Picture"/>
                  <a:graphic>
                    <a:graphicData uri="http://schemas.openxmlformats.org/drawingml/2006/picture">
                      <pic:pic>
                        <pic:nvPicPr>
                          <pic:cNvPr descr="images/0194e279-9b28-703a-88f4-c3ac21e2010d_312_1043_926_43_35_0.jpg" id="629" name="Picture"/>
                          <pic:cNvPicPr>
                            <a:picLocks noChangeArrowheads="1" noChangeAspect="1"/>
                          </pic:cNvPicPr>
                        </pic:nvPicPr>
                        <pic:blipFill>
                          <a:blip r:embed="rId627"/>
                          <a:stretch>
                            <a:fillRect/>
                          </a:stretch>
                        </pic:blipFill>
                        <pic:spPr bwMode="auto">
                          <a:xfrm>
                            <a:off x="0" y="0"/>
                            <a:ext cx="546100" cy="444500"/>
                          </a:xfrm>
                          <a:prstGeom prst="rect">
                            <a:avLst/>
                          </a:prstGeom>
                          <a:noFill/>
                          <a:ln w="9525">
                            <a:noFill/>
                            <a:headEnd/>
                            <a:tailEnd/>
                          </a:ln>
                        </pic:spPr>
                      </pic:pic>
                    </a:graphicData>
                  </a:graphic>
                </wp:inline>
              </w:drawing>
            </w:r>
          </w:p>
        </w:tc>
      </w:tr>
      <w:tr>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r>
    </w:tbl>
    <w:p>
      <w:pPr>
        <w:pStyle w:val="a0"/>
      </w:pPr>
      <w:r>
        <w:rPr>
          <w:rFonts w:hint="eastAsia"/>
        </w:rPr>
        <w:t xml:space="preserve">图</w:t>
      </w:r>
      <w:r>
        <w:t xml:space="preserve"> 10.4 </w:t>
      </w:r>
      <w:r>
        <w:rPr>
          <w:rFonts w:hint="eastAsia"/>
        </w:rPr>
        <w:t xml:space="preserve">展示了将这两个卷积滤波器应用于样本图像的结果。请注意，在图</w:t>
      </w:r>
      <w:r>
        <w:t xml:space="preserve"> 10.4(b) </w:t>
      </w:r>
      <w:r>
        <w:rPr>
          <w:rFonts w:hint="eastAsia"/>
        </w:rPr>
        <w:t xml:space="preserve">中，如果垂直边缘对应于像素强度的增加，则特征图上的对应点为正(用浅色表示)；而如果垂直边缘对应于像素强度的降低，则特征图上的对应点为负(用深色表示)。图</w:t>
      </w:r>
      <w:r>
        <w:t xml:space="preserve"> 10.4(c) </w:t>
      </w:r>
      <w:r>
        <w:rPr>
          <w:rFonts w:hint="eastAsia"/>
        </w:rPr>
        <w:t xml:space="preserve">中的水平边缘也具有类似的性质。</w:t>
      </w:r>
    </w:p>
    <w:p>
      <w:pPr>
        <w:pStyle w:val="a0"/>
      </w:pPr>
      <w:r>
        <w:rPr>
          <w:rFonts w:hint="eastAsia"/>
        </w:rPr>
        <w:t xml:space="preserve">将这种卷积结构与标准的全连接网络进行比较，我们可以看到几个优点:(i)</w:t>
      </w:r>
      <w:r>
        <w:t xml:space="preserve"> </w:t>
      </w:r>
      <w:r>
        <w:rPr>
          <w:rFonts w:hint="eastAsia"/>
        </w:rPr>
        <w:t xml:space="preserve">连接是稀疏的，即使对于大尺寸图像，权重数量也会少得多；(ii)</w:t>
      </w:r>
      <w:r>
        <w:t xml:space="preserve"> </w:t>
      </w:r>
      <w:r>
        <w:rPr>
          <w:rFonts w:hint="eastAsia"/>
        </w:rPr>
        <w:t xml:space="preserve">权重值是共享的，这大大减少了独立参数的数量，从而减少了学习这些参数所需的训练集大小；(iii)</w:t>
      </w:r>
      <w:r>
        <w:t xml:space="preserve"> </w:t>
      </w:r>
      <w:r>
        <w:rPr>
          <w:rFonts w:hint="eastAsia"/>
        </w:rPr>
        <w:t xml:space="preserve">同一网络可以应用于不同尺寸的图像，而无需重新训练。我们稍后会再讨论最后一点，但目前只需注意，改变输入图像的大小只会改变特征图的大小，而不会改变模型中的权重数量或独立可学习参数的数量。关于卷积网络的最后一个观察结果是，通过利用图形处理单元(GPU)的大规模并行性来实现高计算吞吐量，可以非常高效地实现卷积运算。</w:t>
      </w:r>
    </w:p>
    <w:p>
      <w:pPr>
        <w:pStyle w:val="a0"/>
      </w:pPr>
      <w:r>
        <w:drawing>
          <wp:inline>
            <wp:extent cx="5486400" cy="1383738"/>
            <wp:effectExtent b="0" l="0" r="0" t="0"/>
            <wp:docPr descr="image" title="" id="631" name="Picture"/>
            <a:graphic>
              <a:graphicData uri="http://schemas.openxmlformats.org/drawingml/2006/picture">
                <pic:pic>
                  <pic:nvPicPr>
                    <pic:cNvPr descr="images/0194e279-9b28-703a-88f4-c3ac21e2010d_312_220_1537_1356_342_0.jpg" id="632" name="Picture"/>
                    <pic:cNvPicPr>
                      <a:picLocks noChangeArrowheads="1" noChangeAspect="1"/>
                    </pic:cNvPicPr>
                  </pic:nvPicPr>
                  <pic:blipFill>
                    <a:blip r:embed="rId630"/>
                    <a:stretch>
                      <a:fillRect/>
                    </a:stretch>
                  </pic:blipFill>
                  <pic:spPr bwMode="auto">
                    <a:xfrm>
                      <a:off x="0" y="0"/>
                      <a:ext cx="5486400" cy="138373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10.4 </w:t>
      </w:r>
      <w:r>
        <w:rPr>
          <w:rFonts w:hint="eastAsia"/>
        </w:rPr>
        <w:t xml:space="preserve">使用卷积滤波器进行边缘检测的示意图，展示了</w:t>
      </w:r>
      <w:r>
        <w:t xml:space="preserve"> (a) </w:t>
      </w:r>
      <w:r>
        <w:rPr>
          <w:rFonts w:hint="eastAsia"/>
        </w:rPr>
        <w:t xml:space="preserve">原始图像，(b)</w:t>
      </w:r>
      <w:r>
        <w:t xml:space="preserve"> </w:t>
      </w:r>
      <w:r>
        <w:rPr>
          <w:rFonts w:hint="eastAsia"/>
        </w:rPr>
        <w:t xml:space="preserve">与检测垂直边缘的滤波器</w:t>
      </w:r>
      <w:r>
        <w:t xml:space="preserve"> (10.3) </w:t>
      </w:r>
      <w:r>
        <w:rPr>
          <w:rFonts w:hint="eastAsia"/>
        </w:rPr>
        <w:t xml:space="preserve">卷积的结果，以及</w:t>
      </w:r>
      <w:r>
        <w:t xml:space="preserve"> (c) </w:t>
      </w:r>
      <w:r>
        <w:rPr>
          <w:rFonts w:hint="eastAsia"/>
        </w:rPr>
        <w:t xml:space="preserve">与检测水平边缘的滤波器</w:t>
      </w:r>
      <w:r>
        <w:t xml:space="preserve"> (10.4) </w:t>
      </w:r>
      <w:r>
        <w:rPr>
          <w:rFonts w:hint="eastAsia"/>
        </w:rPr>
        <w:t xml:space="preserve">卷积的结果。</w:t>
      </w:r>
    </w:p>
    <w:p>
      <w:r>
        <w:pict>
          <v:rect style="width:0;height:1.5pt" o:hralign="center" o:hrstd="t" o:hr="t"/>
        </w:pict>
      </w:r>
    </w:p>
    <w:p>
      <w:pPr>
        <w:pStyle w:val="FirstParagraph"/>
      </w:pPr>
      <w:r>
        <w:rPr>
          <w:rFonts w:hint="eastAsia"/>
        </w:rPr>
        <w:t xml:space="preserve">第</w:t>
      </w:r>
      <w:r>
        <w:t xml:space="preserve"> 10.4.3 </w:t>
      </w:r>
      <w:r>
        <w:rPr>
          <w:rFonts w:hint="eastAsia"/>
        </w:rPr>
        <w:t xml:space="preserve">节</w:t>
      </w:r>
    </w:p>
    <w:p>
      <w:r>
        <w:pict>
          <v:rect style="width:0;height:1.5pt" o:hralign="center" o:hrstd="t" o:hr="t"/>
        </w:pict>
      </w:r>
    </w:p>
    <w:bookmarkEnd w:id="633"/>
    <w:bookmarkStart w:id="634" w:name="填充"/>
    <w:p>
      <w:pPr>
        <w:pStyle w:val="1"/>
      </w:pPr>
      <w:r>
        <w:t xml:space="preserve">10.2.3 </w:t>
      </w:r>
      <w:r>
        <w:rPr>
          <w:rFonts w:hint="eastAsia"/>
        </w:rPr>
        <w:t xml:space="preserve">填充</w:t>
      </w:r>
    </w:p>
    <w:p>
      <w:pPr>
        <w:pStyle w:val="FirstParagraph"/>
      </w:pPr>
      <w:r>
        <w:rPr>
          <w:rFonts w:hint="eastAsia"/>
        </w:rPr>
        <w:t xml:space="preserve">从图</w:t>
      </w:r>
      <w:r>
        <w:t xml:space="preserve"> 10.3 </w:t>
      </w:r>
      <w:r>
        <w:rPr>
          <w:rFonts w:hint="eastAsia"/>
        </w:rPr>
        <w:t xml:space="preserve">中我们可以看到，卷积映射比原始图像小。如果图像的维度为</w:t>
      </w:r>
      <w:r>
        <w:t xml:space="preserve"> </w:t>
      </w:r>
      <m:oMath>
        <m:r>
          <m:t>J</m:t>
        </m:r>
        <m:r>
          <m:rPr>
            <m:sty m:val="p"/>
          </m:rPr>
          <m:t>×</m:t>
        </m:r>
        <m:r>
          <m:t>K</m:t>
        </m:r>
      </m:oMath>
      <w:r>
        <w:t xml:space="preserve"> </w:t>
      </w:r>
      <w:r>
        <w:rPr>
          <w:rFonts w:hint="eastAsia"/>
        </w:rPr>
        <w:t xml:space="preserve">像素，并且我们使用维度为</w:t>
      </w:r>
      <w:r>
        <w:t xml:space="preserve"> </w:t>
      </w:r>
      <m:oMath>
        <m:r>
          <m:t>M</m:t>
        </m:r>
        <m:r>
          <m:rPr>
            <m:sty m:val="p"/>
          </m:rPr>
          <m:t>×</m:t>
        </m:r>
        <m:r>
          <m:t>M</m:t>
        </m:r>
      </m:oMath>
      <w:r>
        <w:t xml:space="preserve"> </w:t>
      </w:r>
      <w:r>
        <w:rPr>
          <w:rFonts w:hint="eastAsia"/>
        </w:rPr>
        <w:t xml:space="preserve">的核进行卷积(滤波器通常选择为正方形)，则得到的特征图的维度为</w:t>
      </w:r>
      <w:r>
        <w:t xml:space="preserve"> </w:t>
      </w:r>
      <m:oMath>
        <m:d>
          <m:dPr>
            <m:begChr m:val="("/>
            <m:endChr m:val=")"/>
            <m:sepChr m:val=""/>
            <m:grow/>
          </m:dPr>
          <m:e>
            <m:r>
              <m:t>J</m:t>
            </m:r>
            <m:r>
              <m:rPr>
                <m:sty m:val="p"/>
              </m:rPr>
              <m:t>−</m:t>
            </m:r>
            <m:r>
              <m:t>M</m:t>
            </m:r>
            <m:r>
              <m:rPr>
                <m:sty m:val="p"/>
              </m:rPr>
              <m:t>+</m:t>
            </m:r>
            <m:r>
              <m:t>1</m:t>
            </m:r>
          </m:e>
        </m:d>
        <m:r>
          <m:rPr>
            <m:sty m:val="p"/>
          </m:rPr>
          <m:t>×</m:t>
        </m:r>
        <m:d>
          <m:dPr>
            <m:begChr m:val="("/>
            <m:endChr m:val=")"/>
            <m:sepChr m:val=""/>
            <m:grow/>
          </m:dPr>
          <m:e>
            <m:r>
              <m:t>K</m:t>
            </m:r>
            <m:r>
              <m:rPr>
                <m:sty m:val="p"/>
              </m:rPr>
              <m:t>−</m:t>
            </m:r>
            <m:r>
              <m:t>M</m:t>
            </m:r>
            <m:r>
              <m:rPr>
                <m:sty m:val="p"/>
              </m:rPr>
              <m:t>+</m:t>
            </m:r>
            <m:r>
              <m:t>1</m:t>
            </m:r>
          </m:e>
        </m:d>
      </m:oMath>
      <w:r>
        <w:t xml:space="preserve"> </w:t>
      </w:r>
      <w:r>
        <w:rPr>
          <w:rFonts w:hint="eastAsia"/>
        </w:rPr>
        <w:t xml:space="preserve">。在某些情况下，我们希望特征图的维度与原始图像相同。这可以通过在原始图像外部填充额外的像素来实现，如图</w:t>
      </w:r>
      <w:r>
        <w:t xml:space="preserve"> 10.5 </w:t>
      </w:r>
      <w:r>
        <w:rPr>
          <w:rFonts w:hint="eastAsia"/>
        </w:rPr>
        <w:t xml:space="preserve">所示。如果我们填充</w:t>
      </w:r>
      <w:r>
        <w:t xml:space="preserve"> P </w:t>
      </w:r>
      <w:r>
        <w:rPr>
          <w:rFonts w:hint="eastAsia"/>
        </w:rPr>
        <w:t xml:space="preserve">个像素，则输出映射的维度为</w:t>
      </w:r>
      <w:r>
        <w:t xml:space="preserve"> </w:t>
      </w:r>
      <m:oMath>
        <m:d>
          <m:dPr>
            <m:begChr m:val="("/>
            <m:endChr m:val=")"/>
            <m:sepChr m:val=""/>
            <m:grow/>
          </m:dPr>
          <m:e>
            <m:r>
              <m:t>J</m:t>
            </m:r>
            <m:r>
              <m:rPr>
                <m:sty m:val="p"/>
              </m:rPr>
              <m:t>+</m:t>
            </m:r>
            <m:r>
              <m:t>2</m:t>
            </m:r>
            <m:r>
              <m:t>P</m:t>
            </m:r>
            <m:r>
              <m:rPr>
                <m:sty m:val="p"/>
              </m:rPr>
              <m:t>−</m:t>
            </m:r>
            <m:r>
              <m:t>M</m:t>
            </m:r>
            <m:r>
              <m:rPr>
                <m:sty m:val="p"/>
              </m:rPr>
              <m:t>+</m:t>
            </m:r>
            <m:r>
              <m:t>1</m:t>
            </m:r>
          </m:e>
        </m:d>
        <m:r>
          <m:rPr>
            <m:sty m:val="p"/>
          </m:rPr>
          <m:t>×</m:t>
        </m:r>
        <m:d>
          <m:dPr>
            <m:begChr m:val="("/>
            <m:endChr m:val=")"/>
            <m:sepChr m:val=""/>
            <m:grow/>
          </m:dPr>
          <m:e>
            <m:r>
              <m:t>K</m:t>
            </m:r>
            <m:r>
              <m:rPr>
                <m:sty m:val="p"/>
              </m:rPr>
              <m:t>+</m:t>
            </m:r>
            <m:r>
              <m:t>2</m:t>
            </m:r>
            <m:r>
              <m:t>P</m:t>
            </m:r>
            <m:r>
              <m:rPr>
                <m:sty m:val="p"/>
              </m:rPr>
              <m:t>−</m:t>
            </m:r>
            <m:r>
              <m:t>M</m:t>
            </m:r>
            <m:r>
              <m:rPr>
                <m:sty m:val="p"/>
              </m:rPr>
              <m:t>+</m:t>
            </m:r>
            <m:r>
              <m:t>1</m:t>
            </m:r>
          </m:e>
        </m:d>
      </m:oMath>
      <w:r>
        <w:t xml:space="preserve"> </w:t>
      </w:r>
      <w:r>
        <w:rPr>
          <w:rFonts w:hint="eastAsia"/>
        </w:rPr>
        <w:t xml:space="preserve">。如果不进行填充，即</w:t>
      </w:r>
      <w:r>
        <w:t xml:space="preserve"> </w:t>
      </w:r>
      <m:oMath>
        <m:r>
          <m:t>P</m:t>
        </m:r>
        <m:r>
          <m:rPr>
            <m:sty m:val="p"/>
          </m:rPr>
          <m:t>=</m:t>
        </m:r>
        <m:r>
          <m:t>0</m:t>
        </m:r>
      </m:oMath>
      <w:r>
        <w:t xml:space="preserve"> </w:t>
      </w:r>
      <w:r>
        <w:rPr>
          <w:rFonts w:hint="eastAsia"/>
        </w:rPr>
        <w:t xml:space="preserve">，这称为有效卷积。当选择</w:t>
      </w:r>
      <w:r>
        <w:t xml:space="preserve"> </w:t>
      </w:r>
      <m:oMath>
        <m:r>
          <m:t>P</m:t>
        </m:r>
      </m:oMath>
      <w:r>
        <w:t xml:space="preserve"> </w:t>
      </w:r>
      <w:r>
        <w:rPr>
          <w:rFonts w:hint="eastAsia"/>
        </w:rPr>
        <w:t xml:space="preserve">的值使得输出数组的大小与输入相同时，即</w:t>
      </w:r>
      <w:r>
        <w:t xml:space="preserve"> </w:t>
      </w:r>
      <m:oMath>
        <m:r>
          <m:t>P</m:t>
        </m:r>
        <m:r>
          <m:rPr>
            <m:sty m:val="p"/>
          </m:rPr>
          <m:t>=</m:t>
        </m:r>
        <m:d>
          <m:dPr>
            <m:begChr m:val="("/>
            <m:endChr m:val=")"/>
            <m:sepChr m:val=""/>
            <m:grow/>
          </m:dPr>
          <m:e>
            <m:r>
              <m:t>M</m:t>
            </m:r>
            <m:r>
              <m:rPr>
                <m:sty m:val="p"/>
              </m:rPr>
              <m:t>−</m:t>
            </m:r>
            <m:r>
              <m:t>1</m:t>
            </m:r>
          </m:e>
        </m:d>
        <m:r>
          <m:rPr>
            <m:sty m:val="p"/>
          </m:rPr>
          <m:t>/</m:t>
        </m:r>
        <m:r>
          <m:t>2</m:t>
        </m:r>
      </m:oMath>
      <w:r>
        <w:t xml:space="preserve"> </w:t>
      </w:r>
      <w:r>
        <w:rPr>
          <w:rFonts w:hint="eastAsia"/>
        </w:rPr>
        <w:t xml:space="preserve">，这称为相同卷积，因为图像和特征图具有相同的维度。在计算机视觉中，滤波器通常使用奇数的</w:t>
      </w:r>
      <w:r>
        <w:t xml:space="preserve"> </w:t>
      </w:r>
      <m:oMath>
        <m:r>
          <m:t>M</m:t>
        </m:r>
      </m:oMath>
      <w:r>
        <w:t xml:space="preserve"> </w:t>
      </w:r>
      <w:r>
        <w:rPr>
          <w:rFonts w:hint="eastAsia"/>
        </w:rPr>
        <w:t xml:space="preserve">，这样填充可以在图像的所有边上对称，并且与滤波器的位置相关联的中心像素有明确的定义。最后，我们必须为与填充像素相关的强度选择合适的值。一个典型的选择是将填充值设置为零，首先从每个图像中减去均值，这样零就代表像素强度的平均值。填充也可以应用于特征图，以便后续的卷积层进行处理。</w:t>
      </w:r>
    </w:p>
    <w:p>
      <w:r>
        <w:pict>
          <v:rect style="width:0;height:1.5pt" o:hralign="center" o:hrstd="t" o:hr="t"/>
        </w:pict>
      </w:r>
    </w:p>
    <w:p>
      <w:pPr>
        <w:pStyle w:val="FirstParagraph"/>
      </w:pPr>
      <w:r>
        <w:rPr>
          <w:rFonts w:hint="eastAsia"/>
        </w:rPr>
        <w:t xml:space="preserve">练习</w:t>
      </w:r>
      <w:r>
        <w:t xml:space="preserve"> 10.6</w:t>
      </w:r>
    </w:p>
    <w:p>
      <w:r>
        <w:pict>
          <v:rect style="width:0;height:1.5pt" o:hralign="center" o:hrstd="t" o:hr="t"/>
        </w:pict>
      </w:r>
    </w:p>
    <w:bookmarkEnd w:id="634"/>
    <w:bookmarkStart w:id="635" w:name="步幅卷积"/>
    <w:p>
      <w:pPr>
        <w:pStyle w:val="1"/>
      </w:pPr>
      <w:r>
        <w:t xml:space="preserve">10.2.4 </w:t>
      </w:r>
      <w:r>
        <w:rPr>
          <w:rFonts w:hint="eastAsia"/>
        </w:rPr>
        <w:t xml:space="preserve">步幅卷积</w:t>
      </w:r>
    </w:p>
    <w:p>
      <w:pPr>
        <w:pStyle w:val="FirstParagraph"/>
      </w:pPr>
      <w:r>
        <w:rPr>
          <w:rFonts w:hint="eastAsia"/>
        </w:rPr>
        <w:t xml:space="preserve">在典型的图像处理应用中，图像可能有大量像素，并且由于卷积核通常相对较小，使得</w:t>
      </w:r>
      <w:r>
        <w:t xml:space="preserve"> </w:t>
      </w:r>
      <m:oMath>
        <m:r>
          <m:t>M</m:t>
        </m:r>
        <m:r>
          <m:rPr>
            <m:sty m:val="p"/>
          </m:rPr>
          <m:t>≪</m:t>
        </m:r>
        <m:r>
          <m:t>J</m:t>
        </m:r>
        <m:r>
          <m:rPr>
            <m:sty m:val="p"/>
          </m:rPr>
          <m:t>,</m:t>
        </m:r>
        <m:r>
          <m:t>K</m:t>
        </m:r>
      </m:oMath>
      <w:r>
        <w:t xml:space="preserve"> </w:t>
      </w:r>
      <w:r>
        <w:rPr>
          <w:rFonts w:hint="eastAsia"/>
        </w:rPr>
        <w:t xml:space="preserve">，卷积特征图的大小将与原始图像相似，如果使用相同的填充方式，二者大小将相同。有时，我们希望使用比原始图像小得多的特征图，以便在卷积网络架构设计中提供灵活性。实现这一点的一种方法是使用步幅卷积，在这种卷积中，滤波器不是每次在图像上移动一个像素，而是以大小为</w:t>
      </w:r>
      <w:r>
        <w:t xml:space="preserve"> </w:t>
      </w:r>
      <m:oMath>
        <m:r>
          <m:t>S</m:t>
        </m:r>
      </m:oMath>
      <w:r>
        <w:t xml:space="preserve"> </w:t>
      </w:r>
      <w:r>
        <w:rPr>
          <w:rFonts w:hint="eastAsia"/>
        </w:rPr>
        <w:t xml:space="preserve">的更大步长移动，这个步长称为步幅。如果我们在水平和垂直方向上使用相同的步幅，那么特征图中的元素数量将是</w:t>
      </w:r>
    </w:p>
    <w:p>
      <w:pPr>
        <w:pStyle w:val="a0"/>
      </w:pPr>
      <m:oMathPara>
        <m:oMathParaPr>
          <m:jc m:val="center"/>
        </m:oMathParaPr>
        <m:oMath>
          <m:d>
            <m:dPr>
              <m:begChr m:val="⌊"/>
              <m:endChr m:val="⌋"/>
              <m:sepChr m:val=""/>
              <m:grow/>
            </m:dPr>
            <m:e>
              <m:f>
                <m:fPr>
                  <m:type m:val="bar"/>
                </m:fPr>
                <m:num>
                  <m:r>
                    <m:t>J</m:t>
                  </m:r>
                  <m:r>
                    <m:rPr>
                      <m:sty m:val="p"/>
                    </m:rPr>
                    <m:t>+</m:t>
                  </m:r>
                  <m:r>
                    <m:t>2</m:t>
                  </m:r>
                  <m:r>
                    <m:t>P</m:t>
                  </m:r>
                  <m:r>
                    <m:rPr>
                      <m:sty m:val="p"/>
                    </m:rPr>
                    <m:t>−</m:t>
                  </m:r>
                  <m:r>
                    <m:t>M</m:t>
                  </m:r>
                </m:num>
                <m:den>
                  <m:r>
                    <m:t>S</m:t>
                  </m:r>
                </m:den>
              </m:f>
              <m:r>
                <m:rPr>
                  <m:sty m:val="p"/>
                </m:rPr>
                <m:t>−</m:t>
              </m:r>
              <m:r>
                <m:t>1</m:t>
              </m:r>
            </m:e>
          </m:d>
          <m:r>
            <m:rPr>
              <m:sty m:val="p"/>
            </m:rPr>
            <m:t>×</m:t>
          </m:r>
          <m:d>
            <m:dPr>
              <m:begChr m:val="⌊"/>
              <m:endChr m:val="⌋"/>
              <m:sepChr m:val=""/>
              <m:grow/>
            </m:dPr>
            <m:e>
              <m:f>
                <m:fPr>
                  <m:type m:val="bar"/>
                </m:fPr>
                <m:num>
                  <m:r>
                    <m:t>K</m:t>
                  </m:r>
                  <m:r>
                    <m:rPr>
                      <m:sty m:val="p"/>
                    </m:rPr>
                    <m:t>+</m:t>
                  </m:r>
                  <m:r>
                    <m:t>2</m:t>
                  </m:r>
                  <m:r>
                    <m:t>P</m:t>
                  </m:r>
                  <m:r>
                    <m:rPr>
                      <m:sty m:val="p"/>
                    </m:rPr>
                    <m:t>−</m:t>
                  </m:r>
                  <m:r>
                    <m:t>M</m:t>
                  </m:r>
                </m:num>
                <m:den>
                  <m:r>
                    <m:t>S</m:t>
                  </m:r>
                </m:den>
              </m:f>
              <m:r>
                <m:rPr>
                  <m:sty m:val="p"/>
                </m:rPr>
                <m:t>−</m:t>
              </m:r>
              <m:r>
                <m:t>1</m:t>
              </m:r>
            </m:e>
          </m:d>
          <m:r>
            <m:t>  </m:t>
          </m:r>
          <m:r>
            <m:rPr>
              <m:nor/>
              <m:sty m:val="p"/>
            </m:rPr>
            <m:t>(10.5)</m:t>
          </m:r>
        </m:oMath>
      </m:oMathPara>
    </w:p>
    <w:p>
      <w:r>
        <w:pict>
          <v:rect style="width:0;height:1.5pt" o:hralign="center" o:hrstd="t" o:hr="t"/>
        </w:pict>
      </w:r>
    </w:p>
    <w:p>
      <w:pPr>
        <w:pStyle w:val="FirstParagraph"/>
      </w:pPr>
      <w:r>
        <w:rPr>
          <w:rFonts w:hint="eastAsia"/>
        </w:rPr>
        <w:t xml:space="preserve">练习</w:t>
      </w:r>
      <w:r>
        <w:t xml:space="preserve"> 10.7</w:t>
      </w:r>
    </w:p>
    <w:p>
      <w:r>
        <w:pict>
          <v:rect style="width:0;height:1.5pt" o:hralign="center" o:hrstd="t" o:hr="t"/>
        </w:pict>
      </w:r>
    </w:p>
    <w:p>
      <w:pPr>
        <w:pStyle w:val="FirstParagraph"/>
      </w:pPr>
      <w:r>
        <w:rPr>
          <w:rFonts w:hint="eastAsia"/>
        </w:rPr>
        <w:t xml:space="preserve">其中</w:t>
      </w:r>
      <w:r>
        <w:t xml:space="preserve"> </w:t>
      </w:r>
      <m:oMath>
        <m:r>
          <m:rPr>
            <m:sty m:val="p"/>
          </m:rPr>
          <m:t>⌊</m:t>
        </m:r>
        <m:r>
          <m:t>x</m:t>
        </m:r>
        <m:r>
          <m:rPr>
            <m:sty m:val="p"/>
          </m:rPr>
          <m:t>⌋</m:t>
        </m:r>
      </m:oMath>
      <w:r>
        <w:t xml:space="preserve"> </w:t>
      </w:r>
      <w:r>
        <w:rPr>
          <w:rFonts w:hint="eastAsia"/>
        </w:rPr>
        <w:t xml:space="preserve">表示</w:t>
      </w:r>
      <w:r>
        <w:t xml:space="preserve"> </w:t>
      </w:r>
      <m:oMath>
        <m:r>
          <m:t>x</m:t>
        </m:r>
      </m:oMath>
      <w:r>
        <w:t xml:space="preserve"> </w:t>
      </w:r>
      <w:r>
        <w:rPr>
          <w:rFonts w:hint="eastAsia"/>
        </w:rPr>
        <w:t xml:space="preserve">的</w:t>
      </w:r>
      <w:r>
        <w:t xml:space="preserve"> </w:t>
      </w:r>
      <w:r>
        <w:rPr>
          <w:rFonts w:hint="eastAsia"/>
        </w:rPr>
        <w:t xml:space="preserve">“向下取整”</w:t>
      </w:r>
      <w:r>
        <w:rPr>
          <w:rFonts w:hint="eastAsia"/>
        </w:rPr>
        <w:t xml:space="preserve">，即小于或等于</w:t>
      </w:r>
      <w:r>
        <w:t xml:space="preserve"> </w:t>
      </w:r>
      <m:oMath>
        <m:r>
          <m:t>x</m:t>
        </m:r>
      </m:oMath>
      <w:r>
        <w:t xml:space="preserve"> </w:t>
      </w:r>
      <w:r>
        <w:rPr>
          <w:rFonts w:hint="eastAsia"/>
        </w:rPr>
        <w:t xml:space="preserve">的最大整数。对于大尺寸图像和小尺寸滤波器，图像映射将比原始图像大约小</w:t>
      </w:r>
      <w:r>
        <w:t xml:space="preserve"> </w:t>
      </w:r>
      <m:oMath>
        <m:r>
          <m:t>1</m:t>
        </m:r>
        <m:r>
          <m:rPr>
            <m:sty m:val="p"/>
          </m:rPr>
          <m:t>/</m:t>
        </m:r>
        <m:r>
          <m:t>S</m:t>
        </m:r>
      </m:oMath>
      <w:r>
        <w:t xml:space="preserve"> </w:t>
      </w:r>
      <w:r>
        <w:rPr>
          <w:rFonts w:hint="eastAsia"/>
        </w:rPr>
        <w:t xml:space="preserve">倍。</w:t>
      </w:r>
    </w:p>
    <w:p>
      <w:pPr>
        <w:pStyle w:val="a0"/>
      </w:pPr>
      <w:r>
        <w:rPr>
          <w:rFonts w:hint="eastAsia"/>
        </w:rPr>
        <w:t xml:space="preserve">图</w:t>
      </w:r>
      <w:r>
        <w:t xml:space="preserve"> 10.5 </w:t>
      </w:r>
      <w:r>
        <w:rPr>
          <w:rFonts w:hint="eastAsia"/>
        </w:rPr>
        <w:t xml:space="preserve">展示了一个</w:t>
      </w:r>
      <w:r>
        <w:t xml:space="preserve"> </w:t>
      </w:r>
      <m:oMath>
        <m:r>
          <m:t>4</m:t>
        </m:r>
        <m:r>
          <m:rPr>
            <m:sty m:val="p"/>
          </m:rPr>
          <m:t>×</m:t>
        </m:r>
        <m:r>
          <m:t>4</m:t>
        </m:r>
      </m:oMath>
      <w:r>
        <w:t xml:space="preserve"> </w:t>
      </w:r>
      <w:r>
        <w:rPr>
          <w:rFonts w:hint="eastAsia"/>
        </w:rPr>
        <w:t xml:space="preserve">图像通过填充额外像素形成</w:t>
      </w:r>
      <w:r>
        <w:t xml:space="preserve"> </w:t>
      </w:r>
      <m:oMath>
        <m:r>
          <m:t>6</m:t>
        </m:r>
        <m:r>
          <m:rPr>
            <m:sty m:val="p"/>
          </m:rPr>
          <m:t>×</m:t>
        </m:r>
        <m:r>
          <m:t>6</m:t>
        </m:r>
      </m:oMath>
      <w:r>
        <w:t xml:space="preserve"> </w:t>
      </w:r>
      <w:r>
        <w:rPr>
          <w:rFonts w:hint="eastAsia"/>
        </w:rPr>
        <w:t xml:space="preserve">图像的过程。</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0</w:t>
            </w:r>
          </w:p>
        </w:tc>
        <w:tc>
          <w:tcPr/>
          <w:p>
            <w:pPr>
              <w:pStyle w:val="Compact"/>
              <w:jc w:val="center"/>
            </w:pPr>
            <m:oMath>
              <m:sSub>
                <m:e>
                  <m:r>
                    <m:t>X</m:t>
                  </m:r>
                </m:e>
                <m:sub>
                  <m:r>
                    <m:t>11</m:t>
                  </m:r>
                </m:sub>
              </m:sSub>
            </m:oMath>
          </w:p>
        </w:tc>
        <w:tc>
          <w:tcPr/>
          <w:p>
            <w:pPr>
              <w:pStyle w:val="Compact"/>
              <w:jc w:val="center"/>
            </w:pPr>
            <m:oMath>
              <m:sSub>
                <m:e>
                  <m:r>
                    <m:t>X</m:t>
                  </m:r>
                </m:e>
                <m:sub>
                  <m:r>
                    <m:t>12</m:t>
                  </m:r>
                </m:sub>
              </m:sSub>
            </m:oMath>
          </w:p>
        </w:tc>
        <w:tc>
          <w:tcPr/>
          <w:p>
            <w:pPr>
              <w:pStyle w:val="Compact"/>
              <w:jc w:val="center"/>
            </w:pPr>
            <m:oMath>
              <m:sSub>
                <m:e>
                  <m:r>
                    <m:t>X</m:t>
                  </m:r>
                </m:e>
                <m:sub>
                  <m:r>
                    <m:t>13</m:t>
                  </m:r>
                </m:sub>
              </m:sSub>
            </m:oMath>
          </w:p>
        </w:tc>
        <w:tc>
          <w:tcPr/>
          <w:p>
            <w:pPr>
              <w:pStyle w:val="Compact"/>
              <w:jc w:val="center"/>
            </w:pPr>
            <m:oMath>
              <m:sSub>
                <m:e>
                  <m:r>
                    <m:t>X</m:t>
                  </m:r>
                </m:e>
                <m:sub>
                  <m:r>
                    <m:t>14</m:t>
                  </m:r>
                </m:sub>
              </m:sSub>
            </m:oMath>
          </w:p>
        </w:tc>
        <w:tc>
          <w:tcPr/>
          <w:p>
            <w:pPr>
              <w:pStyle w:val="Compact"/>
              <w:jc w:val="center"/>
            </w:pPr>
            <w:r>
              <w:t xml:space="preserve">0</w:t>
            </w:r>
          </w:p>
        </w:tc>
      </w:tr>
      <w:tr>
        <w:tc>
          <w:tcPr/>
          <w:p>
            <w:pPr>
              <w:pStyle w:val="Compact"/>
              <w:jc w:val="center"/>
            </w:pPr>
            <w:r>
              <w:t xml:space="preserve">0</w:t>
            </w:r>
          </w:p>
        </w:tc>
        <w:tc>
          <w:tcPr/>
          <w:p>
            <w:pPr>
              <w:pStyle w:val="Compact"/>
              <w:jc w:val="center"/>
            </w:pPr>
            <m:oMath>
              <m:sSub>
                <m:e>
                  <m:r>
                    <m:t>X</m:t>
                  </m:r>
                </m:e>
                <m:sub>
                  <m:r>
                    <m:t>21</m:t>
                  </m:r>
                </m:sub>
              </m:sSub>
            </m:oMath>
          </w:p>
        </w:tc>
        <w:tc>
          <w:tcPr/>
          <w:p>
            <w:pPr>
              <w:pStyle w:val="Compact"/>
              <w:jc w:val="center"/>
            </w:pPr>
            <m:oMath>
              <m:sSub>
                <m:e>
                  <m:r>
                    <m:t>X</m:t>
                  </m:r>
                </m:e>
                <m:sub>
                  <m:r>
                    <m:t>22</m:t>
                  </m:r>
                </m:sub>
              </m:sSub>
            </m:oMath>
          </w:p>
        </w:tc>
        <w:tc>
          <w:tcPr/>
          <w:p>
            <w:pPr>
              <w:pStyle w:val="Compact"/>
              <w:jc w:val="center"/>
            </w:pPr>
            <m:oMath>
              <m:sSub>
                <m:e>
                  <m:r>
                    <m:t>X</m:t>
                  </m:r>
                </m:e>
                <m:sub>
                  <m:r>
                    <m:t>23</m:t>
                  </m:r>
                </m:sub>
              </m:sSub>
            </m:oMath>
          </w:p>
        </w:tc>
        <w:tc>
          <w:tcPr/>
          <w:p>
            <w:pPr>
              <w:pStyle w:val="Compact"/>
              <w:jc w:val="center"/>
            </w:pPr>
            <m:oMath>
              <m:sSub>
                <m:e>
                  <m:r>
                    <m:t>X</m:t>
                  </m:r>
                </m:e>
                <m:sub>
                  <m:r>
                    <m:t>24</m:t>
                  </m:r>
                </m:sub>
              </m:sSub>
            </m:oMath>
          </w:p>
        </w:tc>
        <w:tc>
          <w:tcPr/>
          <w:p>
            <w:pPr>
              <w:pStyle w:val="Compact"/>
              <w:jc w:val="center"/>
            </w:pPr>
            <w:r>
              <w:t xml:space="preserve">0</w:t>
            </w:r>
          </w:p>
        </w:tc>
      </w:tr>
      <w:tr>
        <w:tc>
          <w:tcPr/>
          <w:p>
            <w:pPr>
              <w:pStyle w:val="Compact"/>
              <w:jc w:val="center"/>
            </w:pPr>
            <w:r>
              <w:t xml:space="preserve">0</w:t>
            </w:r>
          </w:p>
        </w:tc>
        <w:tc>
          <w:tcPr/>
          <w:p>
            <w:pPr>
              <w:pStyle w:val="Compact"/>
              <w:jc w:val="center"/>
            </w:pPr>
            <m:oMath>
              <m:sSub>
                <m:e>
                  <m:r>
                    <m:t>X</m:t>
                  </m:r>
                </m:e>
                <m:sub>
                  <m:r>
                    <m:t>31</m:t>
                  </m:r>
                </m:sub>
              </m:sSub>
            </m:oMath>
          </w:p>
        </w:tc>
        <w:tc>
          <w:tcPr/>
          <w:p>
            <w:pPr>
              <w:pStyle w:val="Compact"/>
              <w:jc w:val="center"/>
            </w:pPr>
            <m:oMath>
              <m:sSub>
                <m:e>
                  <m:r>
                    <m:t>X</m:t>
                  </m:r>
                </m:e>
                <m:sub>
                  <m:r>
                    <m:t>32</m:t>
                  </m:r>
                </m:sub>
              </m:sSub>
            </m:oMath>
          </w:p>
        </w:tc>
        <w:tc>
          <w:tcPr/>
          <w:p>
            <w:pPr>
              <w:pStyle w:val="Compact"/>
              <w:jc w:val="center"/>
            </w:pPr>
            <m:oMath>
              <m:sSub>
                <m:e>
                  <m:r>
                    <m:t>X</m:t>
                  </m:r>
                </m:e>
                <m:sub>
                  <m:r>
                    <m:t>33</m:t>
                  </m:r>
                </m:sub>
              </m:sSub>
            </m:oMath>
          </w:p>
        </w:tc>
        <w:tc>
          <w:tcPr/>
          <w:p>
            <w:pPr>
              <w:pStyle w:val="Compact"/>
              <w:jc w:val="center"/>
            </w:pPr>
            <m:oMath>
              <m:sSub>
                <m:e>
                  <m:r>
                    <m:t>X</m:t>
                  </m:r>
                </m:e>
                <m:sub>
                  <m:r>
                    <m:t>34</m:t>
                  </m:r>
                </m:sub>
              </m:sSub>
            </m:oMath>
          </w:p>
        </w:tc>
        <w:tc>
          <w:tcPr/>
          <w:p>
            <w:pPr>
              <w:pStyle w:val="Compact"/>
              <w:jc w:val="center"/>
            </w:pPr>
            <w:r>
              <w:t xml:space="preserve">0</w:t>
            </w:r>
          </w:p>
        </w:tc>
      </w:tr>
      <w:tr>
        <w:tc>
          <w:tcPr/>
          <w:p>
            <w:pPr>
              <w:pStyle w:val="Compact"/>
              <w:jc w:val="center"/>
            </w:pPr>
            <w:r>
              <w:t xml:space="preserve">0</w:t>
            </w:r>
          </w:p>
        </w:tc>
        <w:tc>
          <w:tcPr/>
          <w:p>
            <w:pPr>
              <w:pStyle w:val="Compact"/>
              <w:jc w:val="center"/>
            </w:pPr>
            <m:oMath>
              <m:sSub>
                <m:e>
                  <m:r>
                    <m:t>X</m:t>
                  </m:r>
                </m:e>
                <m:sub>
                  <m:r>
                    <m:t>41</m:t>
                  </m:r>
                </m:sub>
              </m:sSub>
            </m:oMath>
          </w:p>
        </w:tc>
        <w:tc>
          <w:tcPr/>
          <w:p>
            <w:pPr>
              <w:pStyle w:val="Compact"/>
              <w:jc w:val="center"/>
            </w:pPr>
            <m:oMath>
              <m:sSub>
                <m:e>
                  <m:r>
                    <m:t>X</m:t>
                  </m:r>
                </m:e>
                <m:sub>
                  <m:r>
                    <m:t>42</m:t>
                  </m:r>
                </m:sub>
              </m:sSub>
            </m:oMath>
          </w:p>
        </w:tc>
        <w:tc>
          <w:tcPr/>
          <w:p>
            <w:pPr>
              <w:pStyle w:val="Compact"/>
              <w:jc w:val="center"/>
            </w:pPr>
            <m:oMath>
              <m:sSub>
                <m:e>
                  <m:r>
                    <m:t>X</m:t>
                  </m:r>
                </m:e>
                <m:sub>
                  <m:r>
                    <m:t>43</m:t>
                  </m:r>
                </m:sub>
              </m:sSub>
            </m:oMath>
          </w:p>
        </w:tc>
        <w:tc>
          <w:tcPr/>
          <w:p>
            <w:pPr>
              <w:pStyle w:val="Compact"/>
              <w:jc w:val="center"/>
            </w:pPr>
            <m:oMath>
              <m:sSub>
                <m:e>
                  <m:r>
                    <m:t>X</m:t>
                  </m:r>
                </m:e>
                <m:sub>
                  <m:r>
                    <m:t>44</m:t>
                  </m:r>
                </m:sub>
              </m:sSub>
            </m:oMath>
          </w:p>
        </w:tc>
        <w:tc>
          <w:tcPr/>
          <w:p>
            <w:pPr>
              <w:pStyle w:val="Compact"/>
              <w:jc w:val="center"/>
            </w:pPr>
            <w:r>
              <w:t xml:space="preserve">0</w:t>
            </w:r>
          </w:p>
        </w:tc>
      </w:tr>
      <w:tr>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bl>
    <w:bookmarkEnd w:id="635"/>
    <w:bookmarkStart w:id="642" w:name="多维卷积"/>
    <w:p>
      <w:pPr>
        <w:pStyle w:val="1"/>
      </w:pPr>
      <w:r>
        <w:t xml:space="preserve">10.2.5 </w:t>
      </w:r>
      <w:r>
        <w:rPr>
          <w:rFonts w:hint="eastAsia"/>
        </w:rPr>
        <w:t xml:space="preserve">多维卷积</w:t>
      </w:r>
    </w:p>
    <w:p>
      <w:pPr>
        <w:pStyle w:val="FirstParagraph"/>
      </w:pPr>
      <w:r>
        <w:rPr>
          <w:rFonts w:hint="eastAsia"/>
        </w:rPr>
        <w:t xml:space="preserve">到目前为止，我们只考虑了对单张灰度图像进行卷积。对于彩色图像，会有三个通道，分别对应红色、绿色和蓝色。我们可以通过扩展滤波器的维度，轻松地将卷积扩展到多个通道。具有</w:t>
      </w:r>
      <w:r>
        <w:t xml:space="preserve"> </w:t>
      </w:r>
      <m:oMath>
        <m:r>
          <m:t>J</m:t>
        </m:r>
        <m:r>
          <m:rPr>
            <m:sty m:val="p"/>
          </m:rPr>
          <m:t>×</m:t>
        </m:r>
        <m:r>
          <m:t>K</m:t>
        </m:r>
      </m:oMath>
      <w:r>
        <w:t xml:space="preserve"> </w:t>
      </w:r>
      <w:r>
        <w:rPr>
          <w:rFonts w:hint="eastAsia"/>
        </w:rPr>
        <w:t xml:space="preserve">个像素和</w:t>
      </w:r>
      <w:r>
        <w:t xml:space="preserve"> </w:t>
      </w:r>
      <m:oMath>
        <m:r>
          <m:t>C</m:t>
        </m:r>
      </m:oMath>
      <w:r>
        <w:t xml:space="preserve"> </w:t>
      </w:r>
      <w:r>
        <w:rPr>
          <w:rFonts w:hint="eastAsia"/>
        </w:rPr>
        <w:t xml:space="preserve">个通道的图像将由一个维度为</w:t>
      </w:r>
      <w:r>
        <w:t xml:space="preserve"> </w:t>
      </w:r>
      <m:oMath>
        <m:r>
          <m:t>J</m:t>
        </m:r>
        <m:r>
          <m:rPr>
            <m:sty m:val="p"/>
          </m:rPr>
          <m:t>×</m:t>
        </m:r>
        <m:r>
          <m:t>K</m:t>
        </m:r>
        <m:r>
          <m:rPr>
            <m:sty m:val="p"/>
          </m:rPr>
          <m:t>×</m:t>
        </m:r>
        <m:r>
          <m:t>C</m:t>
        </m:r>
      </m:oMath>
      <w:r>
        <w:t xml:space="preserve"> </w:t>
      </w:r>
      <w:r>
        <w:rPr>
          <w:rFonts w:hint="eastAsia"/>
        </w:rPr>
        <w:t xml:space="preserve">的张量来描述。我们可以引入一个维度为</w:t>
      </w:r>
      <w:r>
        <w:t xml:space="preserve"> </w:t>
      </w:r>
      <m:oMath>
        <m:r>
          <m:t>M</m:t>
        </m:r>
        <m:r>
          <m:rPr>
            <m:sty m:val="p"/>
          </m:rPr>
          <m:t>×</m:t>
        </m:r>
        <m:r>
          <m:t>M</m:t>
        </m:r>
        <m:r>
          <m:rPr>
            <m:sty m:val="p"/>
          </m:rPr>
          <m:t>×</m:t>
        </m:r>
        <m:r>
          <m:t>C</m:t>
        </m:r>
      </m:oMath>
      <w:r>
        <w:t xml:space="preserve"> </w:t>
      </w:r>
      <w:r>
        <w:rPr>
          <w:rFonts w:hint="eastAsia"/>
        </w:rPr>
        <w:t xml:space="preserve">的张量来描述滤波器，该张量为</w:t>
      </w:r>
      <w:r>
        <w:t xml:space="preserve"> </w:t>
      </w:r>
      <m:oMath>
        <m:r>
          <m:t>C</m:t>
        </m:r>
      </m:oMath>
      <w:r>
        <w:t xml:space="preserve"> </w:t>
      </w:r>
      <w:r>
        <w:rPr>
          <w:rFonts w:hint="eastAsia"/>
        </w:rPr>
        <w:t xml:space="preserve">个通道中的每个通道包含一个单独的</w:t>
      </w:r>
      <w:r>
        <w:t xml:space="preserve"> </w:t>
      </w:r>
      <m:oMath>
        <m:r>
          <m:t>M</m:t>
        </m:r>
        <m:r>
          <m:rPr>
            <m:sty m:val="p"/>
          </m:rPr>
          <m:t>×</m:t>
        </m:r>
        <m:r>
          <m:t>M</m:t>
        </m:r>
      </m:oMath>
      <w:r>
        <w:t xml:space="preserve"> </w:t>
      </w:r>
      <w:r>
        <w:rPr>
          <w:rFonts w:hint="eastAsia"/>
        </w:rPr>
        <w:t xml:space="preserve">滤波器。假设不进行填充且步长为</w:t>
      </w:r>
      <w:r>
        <w:t xml:space="preserve"> </w:t>
      </w:r>
      <w:r>
        <w:rPr>
          <w:rFonts w:hint="eastAsia"/>
        </w:rPr>
        <w:t xml:space="preserve">1，这同样会得到一个大小为</w:t>
      </w:r>
      <w:r>
        <w:t xml:space="preserve"> </w:t>
      </w:r>
      <m:oMath>
        <m:d>
          <m:dPr>
            <m:begChr m:val="("/>
            <m:endChr m:val=")"/>
            <m:sepChr m:val=""/>
            <m:grow/>
          </m:dPr>
          <m:e>
            <m:r>
              <m:t>J</m:t>
            </m:r>
            <m:r>
              <m:rPr>
                <m:sty m:val="p"/>
              </m:rPr>
              <m:t>−</m:t>
            </m:r>
            <m:r>
              <m:t>M</m:t>
            </m:r>
            <m:r>
              <m:rPr>
                <m:sty m:val="p"/>
              </m:rPr>
              <m:t>+</m:t>
            </m:r>
            <m:r>
              <m:t>1</m:t>
            </m:r>
          </m:e>
        </m:d>
        <m:r>
          <m:rPr>
            <m:sty m:val="p"/>
          </m:rPr>
          <m:t>×</m:t>
        </m:r>
        <m:d>
          <m:dPr>
            <m:begChr m:val="("/>
            <m:endChr m:val=")"/>
            <m:sepChr m:val=""/>
            <m:grow/>
          </m:dPr>
          <m:e>
            <m:r>
              <m:t>K</m:t>
            </m:r>
            <m:r>
              <m:rPr>
                <m:sty m:val="p"/>
              </m:rPr>
              <m:t>−</m:t>
            </m:r>
            <m:r>
              <m:t>M</m:t>
            </m:r>
            <m:r>
              <m:rPr>
                <m:sty m:val="p"/>
              </m:rPr>
              <m:t>+</m:t>
            </m:r>
            <m:r>
              <m:t>1</m:t>
            </m:r>
          </m:e>
        </m:d>
      </m:oMath>
      <w:r>
        <w:t xml:space="preserve"> </w:t>
      </w:r>
      <w:r>
        <w:rPr>
          <w:rFonts w:hint="eastAsia"/>
        </w:rPr>
        <w:t xml:space="preserve">的特征图，如图</w:t>
      </w:r>
      <w:r>
        <w:t xml:space="preserve"> 10.6 </w:t>
      </w:r>
      <w:r>
        <w:rPr>
          <w:rFonts w:hint="eastAsia"/>
        </w:rPr>
        <w:t xml:space="preserve">所示。</w:t>
      </w:r>
    </w:p>
    <w:p>
      <w:r>
        <w:pict>
          <v:rect style="width:0;height:1.5pt" o:hralign="center" o:hrstd="t" o:hr="t"/>
        </w:pict>
      </w:r>
    </w:p>
    <w:p>
      <w:pPr>
        <w:pStyle w:val="FirstParagraph"/>
      </w:pPr>
      <w:r>
        <w:t xml:space="preserve">6.3.7 </w:t>
      </w:r>
      <w:r>
        <w:rPr>
          <w:rFonts w:hint="eastAsia"/>
        </w:rPr>
        <w:t xml:space="preserve">节</w:t>
      </w:r>
    </w:p>
    <w:p>
      <w:r>
        <w:pict>
          <v:rect style="width:0;height:1.5pt" o:hralign="center" o:hrstd="t" o:hr="t"/>
        </w:pict>
      </w:r>
    </w:p>
    <w:p>
      <w:pPr>
        <w:pStyle w:val="FirstParagraph"/>
      </w:pPr>
      <w:r>
        <w:drawing>
          <wp:inline>
            <wp:extent cx="4937760" cy="2903571"/>
            <wp:effectExtent b="0" l="0" r="0" t="0"/>
            <wp:docPr descr="image" title="" id="637" name="Picture"/>
            <a:graphic>
              <a:graphicData uri="http://schemas.openxmlformats.org/drawingml/2006/picture">
                <pic:pic>
                  <pic:nvPicPr>
                    <pic:cNvPr descr="images/0194e279-9b28-703a-88f4-c3ac21e2010d_314_236_1176_1170_688_0.jpg" id="638" name="Picture"/>
                    <pic:cNvPicPr>
                      <a:picLocks noChangeArrowheads="1" noChangeAspect="1"/>
                    </pic:cNvPicPr>
                  </pic:nvPicPr>
                  <pic:blipFill>
                    <a:blip r:embed="rId636"/>
                    <a:stretch>
                      <a:fillRect/>
                    </a:stretch>
                  </pic:blipFill>
                  <pic:spPr bwMode="auto">
                    <a:xfrm>
                      <a:off x="0" y="0"/>
                      <a:ext cx="4937760" cy="290357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10.6 (a) </w:t>
      </w:r>
      <w:r>
        <w:rPr>
          <w:rFonts w:hint="eastAsia"/>
        </w:rPr>
        <w:t xml:space="preserve">展示了一个从</w:t>
      </w:r>
      <w:r>
        <w:t xml:space="preserve"> R、G </w:t>
      </w:r>
      <w:r>
        <w:rPr>
          <w:rFonts w:hint="eastAsia"/>
        </w:rPr>
        <w:t xml:space="preserve">和</w:t>
      </w:r>
      <w:r>
        <w:t xml:space="preserve"> B </w:t>
      </w:r>
      <w:r>
        <w:rPr>
          <w:rFonts w:hint="eastAsia"/>
        </w:rPr>
        <w:t xml:space="preserve">通道获取输入的多维滤波器。(b)</w:t>
      </w:r>
      <w:r>
        <w:t xml:space="preserve"> </w:t>
      </w:r>
      <w:r>
        <w:rPr>
          <w:rFonts w:hint="eastAsia"/>
        </w:rPr>
        <w:t xml:space="preserve">这里的卷积核有</w:t>
      </w:r>
      <w:r>
        <w:t xml:space="preserve"> 27 </w:t>
      </w:r>
      <w:r>
        <w:rPr>
          <w:rFonts w:hint="eastAsia"/>
        </w:rPr>
        <w:t xml:space="preserve">个权重(加上一个未显示的偏置参数)，可以可视化为一个</w:t>
      </w:r>
      <w:r>
        <w:t xml:space="preserve"> </w:t>
      </w:r>
      <m:oMath>
        <m:r>
          <m:t>3</m:t>
        </m:r>
        <m:r>
          <m:rPr>
            <m:sty m:val="p"/>
          </m:rPr>
          <m:t>×</m:t>
        </m:r>
        <m:r>
          <m:t>3</m:t>
        </m:r>
        <m:r>
          <m:rPr>
            <m:sty m:val="p"/>
          </m:rPr>
          <m:t>×</m:t>
        </m:r>
        <m:r>
          <m:t>3</m:t>
        </m:r>
      </m:oMath>
      <w:r>
        <w:t xml:space="preserve"> </w:t>
      </w:r>
      <w:r>
        <w:rPr>
          <w:rFonts w:hint="eastAsia"/>
        </w:rPr>
        <w:t xml:space="preserve">张量。</w:t>
      </w:r>
    </w:p>
    <w:p>
      <w:pPr>
        <w:pStyle w:val="a0"/>
      </w:pPr>
      <w:r>
        <w:drawing>
          <wp:inline>
            <wp:extent cx="2743200" cy="2418194"/>
            <wp:effectExtent b="0" l="0" r="0" t="0"/>
            <wp:docPr descr="image" title="" id="640" name="Picture"/>
            <a:graphic>
              <a:graphicData uri="http://schemas.openxmlformats.org/drawingml/2006/picture">
                <pic:pic>
                  <pic:nvPicPr>
                    <pic:cNvPr descr="images/0194e279-9b28-703a-88f4-c3ac21e2010d_315_847_341_709_625_0.jpg" id="641" name="Picture"/>
                    <pic:cNvPicPr>
                      <a:picLocks noChangeArrowheads="1" noChangeAspect="1"/>
                    </pic:cNvPicPr>
                  </pic:nvPicPr>
                  <pic:blipFill>
                    <a:blip r:embed="rId639"/>
                    <a:stretch>
                      <a:fillRect/>
                    </a:stretch>
                  </pic:blipFill>
                  <pic:spPr bwMode="auto">
                    <a:xfrm>
                      <a:off x="0" y="0"/>
                      <a:ext cx="2743200" cy="241819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10.7 </w:t>
      </w:r>
      <w:r>
        <w:rPr>
          <w:rFonts w:hint="eastAsia"/>
        </w:rPr>
        <w:t xml:space="preserve">图</w:t>
      </w:r>
      <w:r>
        <w:t xml:space="preserve"> 10.6 </w:t>
      </w:r>
      <w:r>
        <w:rPr>
          <w:rFonts w:hint="eastAsia"/>
        </w:rPr>
        <w:t xml:space="preserve">中所示的多维卷积滤波器层可以扩展为包含多个独立的滤波器通道。</w:t>
      </w:r>
    </w:p>
    <w:p>
      <w:pPr>
        <w:pStyle w:val="a0"/>
      </w:pPr>
      <w:r>
        <w:rPr>
          <w:rFonts w:hint="eastAsia"/>
        </w:rPr>
        <w:t xml:space="preserve">现在，我们对卷积进行进一步重要的扩展。到目前为止，我们创建了单个特征图，其中特征图中的所有点共享同一组可学习参数。对于维度为</w:t>
      </w:r>
      <w:r>
        <w:t xml:space="preserve"> </w:t>
      </w:r>
      <m:oMath>
        <m:r>
          <m:t>M</m:t>
        </m:r>
        <m:r>
          <m:rPr>
            <m:sty m:val="p"/>
          </m:rPr>
          <m:t>×</m:t>
        </m:r>
        <m:r>
          <m:t>M</m:t>
        </m:r>
        <m:r>
          <m:rPr>
            <m:sty m:val="p"/>
          </m:rPr>
          <m:t>×</m:t>
        </m:r>
        <m:r>
          <m:t>C</m:t>
        </m:r>
      </m:oMath>
      <w:r>
        <w:t xml:space="preserve"> </w:t>
      </w:r>
      <w:r>
        <w:rPr>
          <w:rFonts w:hint="eastAsia"/>
        </w:rPr>
        <w:t xml:space="preserve">的滤波器，无论图像大小如何，它都将有</w:t>
      </w:r>
      <w:r>
        <w:t xml:space="preserve"> </w:t>
      </w:r>
      <m:oMath>
        <m:sSup>
          <m:e>
            <m:r>
              <m:t>M</m:t>
            </m:r>
          </m:e>
          <m:sup>
            <m:r>
              <m:t>2</m:t>
            </m:r>
          </m:sup>
        </m:sSup>
        <m:r>
          <m:t>C</m:t>
        </m:r>
      </m:oMath>
      <w:r>
        <w:t xml:space="preserve"> </w:t>
      </w:r>
      <w:r>
        <w:rPr>
          <w:rFonts w:hint="eastAsia"/>
        </w:rPr>
        <w:t xml:space="preserve">个权重参数。此外，该单元还会有一个偏置参数。这样的滤波器类似于全连接网络中的单个隐藏节点，它只能学习检测一种特征，因此非常有限。为了构建更灵活的模型，我们只需包含多个这样的滤波器，其中每个滤波器都有自己独立的参数集，从而产生自己独立的特征图，如图</w:t>
      </w:r>
      <w:r>
        <w:t xml:space="preserve"> 10.7 </w:t>
      </w:r>
      <w:r>
        <w:rPr>
          <w:rFonts w:hint="eastAsia"/>
        </w:rPr>
        <w:t xml:space="preserve">所示。我们再次将这些单独的特征图称为通道。现在，滤波器张量的维度为</w:t>
      </w:r>
      <w:r>
        <w:t xml:space="preserve"> </w:t>
      </w:r>
      <m:oMath>
        <m:r>
          <m:t>M</m:t>
        </m:r>
        <m:r>
          <m:rPr>
            <m:sty m:val="p"/>
          </m:rPr>
          <m:t>×</m:t>
        </m:r>
        <m:r>
          <m:t>M</m:t>
        </m:r>
        <m:r>
          <m:rPr>
            <m:sty m:val="p"/>
          </m:rPr>
          <m:t>×</m:t>
        </m:r>
        <m:r>
          <m:t>C</m:t>
        </m:r>
        <m:r>
          <m:rPr>
            <m:sty m:val="p"/>
          </m:rPr>
          <m:t>×</m:t>
        </m:r>
        <m:sSub>
          <m:e>
            <m:r>
              <m:t>C</m:t>
            </m:r>
          </m:e>
          <m:sub>
            <m:r>
              <m:rPr>
                <m:sty m:val="p"/>
              </m:rPr>
              <m:t>O</m:t>
            </m:r>
            <m:r>
              <m:rPr>
                <m:sty m:val="p"/>
              </m:rPr>
              <m:t>U</m:t>
            </m:r>
            <m:r>
              <m:rPr>
                <m:sty m:val="p"/>
              </m:rPr>
              <m:t>T</m:t>
            </m:r>
          </m:sub>
        </m:sSub>
      </m:oMath>
      <w:r>
        <w:t xml:space="preserve"> </w:t>
      </w:r>
      <w:r>
        <w:rPr>
          <w:rFonts w:hint="eastAsia"/>
        </w:rPr>
        <w:t xml:space="preserve">，其中</w:t>
      </w:r>
      <w:r>
        <w:t xml:space="preserve"> </w:t>
      </w:r>
      <m:oMath>
        <m:r>
          <m:t>C</m:t>
        </m:r>
      </m:oMath>
      <w:r>
        <w:t xml:space="preserve"> </w:t>
      </w:r>
      <w:r>
        <w:rPr>
          <w:rFonts w:hint="eastAsia"/>
        </w:rPr>
        <w:t xml:space="preserve">是输入通道的数量，</w:t>
      </w:r>
      <w:r>
        <w:t xml:space="preserve"> </w:t>
      </w:r>
      <m:oMath>
        <m:sSub>
          <m:e>
            <m:r>
              <m:t>C</m:t>
            </m:r>
          </m:e>
          <m:sub>
            <m:r>
              <m:rPr>
                <m:sty m:val="p"/>
              </m:rPr>
              <m:t>O</m:t>
            </m:r>
            <m:r>
              <m:rPr>
                <m:sty m:val="p"/>
              </m:rPr>
              <m:t>U</m:t>
            </m:r>
            <m:r>
              <m:rPr>
                <m:sty m:val="p"/>
              </m:rPr>
              <m:t>T</m:t>
            </m:r>
          </m:sub>
        </m:sSub>
      </m:oMath>
      <w:r>
        <w:t xml:space="preserve"> </w:t>
      </w:r>
      <w:r>
        <w:rPr>
          <w:rFonts w:hint="eastAsia"/>
        </w:rPr>
        <w:t xml:space="preserve">是输出通道的数量。每个输出通道都将有自己关联的偏置参数，因此参数总数将为</w:t>
      </w:r>
      <w:r>
        <w:t xml:space="preserve"> </w:t>
      </w:r>
      <m:oMath>
        <m:d>
          <m:dPr>
            <m:begChr m:val="("/>
            <m:endChr m:val=")"/>
            <m:sepChr m:val=""/>
            <m:grow/>
          </m:dPr>
          <m:e>
            <m:sSup>
              <m:e>
                <m:r>
                  <m:t>M</m:t>
                </m:r>
              </m:e>
              <m:sup>
                <m:r>
                  <m:t>2</m:t>
                </m:r>
              </m:sup>
            </m:sSup>
            <m:r>
              <m:t>C</m:t>
            </m:r>
            <m:r>
              <m:rPr>
                <m:sty m:val="p"/>
              </m:rPr>
              <m:t>+</m:t>
            </m:r>
            <m:r>
              <m:t>1</m:t>
            </m:r>
          </m:e>
        </m:d>
        <m:sSub>
          <m:e>
            <m:r>
              <m:t>C</m:t>
            </m:r>
          </m:e>
          <m:sub>
            <m:r>
              <m:rPr>
                <m:sty m:val="p"/>
              </m:rPr>
              <m:t>O</m:t>
            </m:r>
            <m:r>
              <m:rPr>
                <m:sty m:val="p"/>
              </m:rPr>
              <m:t>U</m:t>
            </m:r>
            <m:r>
              <m:rPr>
                <m:sty m:val="p"/>
              </m:rPr>
              <m:t>T</m:t>
            </m:r>
          </m:sub>
        </m:sSub>
      </m:oMath>
      <w:r>
        <w:t xml:space="preserve"> </w:t>
      </w:r>
      <w:r>
        <w:t xml:space="preserve">。</w:t>
      </w:r>
    </w:p>
    <w:p>
      <w:pPr>
        <w:pStyle w:val="a0"/>
      </w:pPr>
      <w:r>
        <w:rPr>
          <w:rFonts w:hint="eastAsia"/>
        </w:rPr>
        <w:t xml:space="preserve">在设计卷积网络时，一个有用的概念是</w:t>
      </w:r>
      <w:r>
        <w:t xml:space="preserve"> </w:t>
      </w:r>
      <m:oMath>
        <m:r>
          <m:t>1</m:t>
        </m:r>
        <m:r>
          <m:rPr>
            <m:sty m:val="p"/>
          </m:rPr>
          <m:t>×</m:t>
        </m:r>
        <m:r>
          <m:t>1</m:t>
        </m:r>
      </m:oMath>
      <w:r>
        <w:t xml:space="preserve"> </w:t>
      </w:r>
      <w:r>
        <w:rPr>
          <w:rFonts w:hint="eastAsia"/>
        </w:rPr>
        <w:t xml:space="preserve">卷积(Lin、Chen</w:t>
      </w:r>
      <w:r>
        <w:t xml:space="preserve"> </w:t>
      </w:r>
      <w:r>
        <w:rPr>
          <w:rFonts w:hint="eastAsia"/>
        </w:rPr>
        <w:t xml:space="preserve">和</w:t>
      </w:r>
      <w:r>
        <w:t xml:space="preserve"> </w:t>
      </w:r>
      <w:r>
        <w:rPr>
          <w:rFonts w:hint="eastAsia"/>
        </w:rPr>
        <w:t xml:space="preserve">Yan，2013</w:t>
      </w:r>
      <w:r>
        <w:t xml:space="preserve"> </w:t>
      </w:r>
      <w:r>
        <w:rPr>
          <w:rFonts w:hint="eastAsia"/>
        </w:rPr>
        <w:t xml:space="preserve">年)，它只是一个卷积层，其中滤波器大小为单个像素。滤波器有</w:t>
      </w:r>
      <w:r>
        <w:t xml:space="preserve"> </w:t>
      </w:r>
      <m:oMath>
        <m:r>
          <m:t>C</m:t>
        </m:r>
      </m:oMath>
      <w:r>
        <w:t xml:space="preserve"> </w:t>
      </w:r>
      <w:r>
        <w:rPr>
          <w:rFonts w:hint="eastAsia"/>
        </w:rPr>
        <w:t xml:space="preserve">个权重，每个输入通道对应一个，再加上一个偏置。</w:t>
      </w:r>
      <w:r>
        <w:t xml:space="preserve"> </w:t>
      </w:r>
      <m:oMath>
        <m:r>
          <m:t>1</m:t>
        </m:r>
        <m:r>
          <m:rPr>
            <m:sty m:val="p"/>
          </m:rPr>
          <m:t>×</m:t>
        </m:r>
        <m:r>
          <m:t>1</m:t>
        </m:r>
      </m:oMath>
      <w:r>
        <w:t xml:space="preserve"> </w:t>
      </w:r>
      <w:r>
        <w:rPr>
          <w:rFonts w:hint="eastAsia"/>
        </w:rPr>
        <w:t xml:space="preserve">卷积的一个应用是，通过将输出通道数设置为与输入通道数不同，在不改变特征图大小的情况下简单地改变通道数(通常是减少通道数)。因此，它与步幅卷积或池化互补，因为它减少的是通道数，而不是通道的维度。</w:t>
      </w:r>
    </w:p>
    <w:bookmarkEnd w:id="642"/>
    <w:bookmarkStart w:id="646" w:name="池化"/>
    <w:p>
      <w:pPr>
        <w:pStyle w:val="1"/>
      </w:pPr>
      <w:r>
        <w:t xml:space="preserve">10.2.6 </w:t>
      </w:r>
      <w:r>
        <w:rPr>
          <w:rFonts w:hint="eastAsia"/>
        </w:rPr>
        <w:t xml:space="preserve">池化</w:t>
      </w:r>
    </w:p>
    <w:p>
      <w:pPr>
        <w:pStyle w:val="FirstParagraph"/>
      </w:pPr>
      <w:r>
        <w:rPr>
          <w:rFonts w:hint="eastAsia"/>
        </w:rPr>
        <w:t xml:space="preserve">卷积层编码了平移等变性，即如果代表隐藏单元感受野的一小片像素在图像中移动到不同位置，特征图的相关输出将移动到特征图中的相应位置。这对于诸如在图像中查找对象位置等应用很有价值。对于其他应用，如图像分类，我们希望输出对输入的平移具有不变性。然而，在所有情况下，我们都希望网络能够学习层次结构，其中特定层次的复杂特征由前一层次的简单特征构建而成。在许多情况下，这些简单特征之间的空间关系将很重要。例如，是眼睛、鼻子和嘴巴的相对位置有助于确定面部的存在，而不仅仅是这些特征在图像中任意位置的存在。然而，相对位置的微小变化并不影响分类，并且我们希望对单个特征的这种微小平移具有不变性。这可以通过对卷积层的输出应用池化来实现。</w:t>
      </w:r>
    </w:p>
    <w:p>
      <w:pPr>
        <w:pStyle w:val="a0"/>
      </w:pPr>
      <w:r>
        <w:drawing>
          <wp:inline>
            <wp:extent cx="3291840" cy="1513916"/>
            <wp:effectExtent b="0" l="0" r="0" t="0"/>
            <wp:docPr descr="image" title="" id="644" name="Picture"/>
            <a:graphic>
              <a:graphicData uri="http://schemas.openxmlformats.org/drawingml/2006/picture">
                <pic:pic>
                  <pic:nvPicPr>
                    <pic:cNvPr descr="images/0194e279-9b28-703a-88f4-c3ac21e2010d_316_755_345_798_367_0.jpg" id="645" name="Picture"/>
                    <pic:cNvPicPr>
                      <a:picLocks noChangeArrowheads="1" noChangeAspect="1"/>
                    </pic:cNvPicPr>
                  </pic:nvPicPr>
                  <pic:blipFill>
                    <a:blip r:embed="rId643"/>
                    <a:stretch>
                      <a:fillRect/>
                    </a:stretch>
                  </pic:blipFill>
                  <pic:spPr bwMode="auto">
                    <a:xfrm>
                      <a:off x="0" y="0"/>
                      <a:ext cx="3291840" cy="151391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10.8 </w:t>
      </w:r>
      <w:r>
        <w:rPr>
          <w:rFonts w:hint="eastAsia"/>
        </w:rPr>
        <w:t xml:space="preserve">最大池化的示意图，其中特征图中</w:t>
      </w:r>
      <w:r>
        <w:t xml:space="preserve"> </w:t>
      </w:r>
      <m:oMath>
        <m:r>
          <m:t>2</m:t>
        </m:r>
        <m:r>
          <m:rPr>
            <m:sty m:val="p"/>
          </m:rPr>
          <m:t>×</m:t>
        </m:r>
        <m:r>
          <m:t>2</m:t>
        </m:r>
      </m:oMath>
      <w:r>
        <w:t xml:space="preserve"> </w:t>
      </w:r>
      <w:r>
        <w:rPr>
          <w:rFonts w:hint="eastAsia"/>
        </w:rPr>
        <w:t xml:space="preserve">像素的块使用</w:t>
      </w:r>
      <w:r>
        <w:rPr>
          <w:rFonts w:hint="eastAsia"/>
        </w:rPr>
        <w:t xml:space="preserve">“最大”</w:t>
      </w:r>
      <w:r>
        <w:rPr>
          <w:rFonts w:hint="eastAsia"/>
        </w:rPr>
        <w:t xml:space="preserve">运算符组合，以生成维度更小的新特征图。</w:t>
      </w:r>
    </w:p>
    <w:p>
      <w:pPr>
        <w:pStyle w:val="a0"/>
      </w:pPr>
      <w:r>
        <w:rPr>
          <w:rFonts w:hint="eastAsia"/>
        </w:rPr>
        <w:t xml:space="preserve">池化与使用卷积层有相似之处，即单元数组排列成网格，每个单元从先前特征图层的感受野获取输入。同样，也需要选择滤波器大小和步长。然而，不同之处在于，池化单元的输出是其输入的简单固定函数，因此池化中没有可学习的参数。一个常见的池化函数示例是最大池化(Zhou</w:t>
      </w:r>
      <w:r>
        <w:t xml:space="preserve"> </w:t>
      </w:r>
      <w:r>
        <w:rPr>
          <w:rFonts w:hint="eastAsia"/>
        </w:rPr>
        <w:t xml:space="preserve">和</w:t>
      </w:r>
      <w:r>
        <w:t xml:space="preserve"> </w:t>
      </w:r>
      <w:r>
        <w:rPr>
          <w:rFonts w:hint="eastAsia"/>
        </w:rPr>
        <w:t xml:space="preserve">Chellappa，1988</w:t>
      </w:r>
      <w:r>
        <w:t xml:space="preserve"> </w:t>
      </w:r>
      <w:r>
        <w:rPr>
          <w:rFonts w:hint="eastAsia"/>
        </w:rPr>
        <w:t xml:space="preserve">年)，其中每个单元简单地输出应用于输入值的最大函数。图</w:t>
      </w:r>
      <w:r>
        <w:t xml:space="preserve"> 10.8 </w:t>
      </w:r>
      <w:r>
        <w:rPr>
          <w:rFonts w:hint="eastAsia"/>
        </w:rPr>
        <w:t xml:space="preserve">用一个简单的例子说明了这一点。这里步长等于滤波器宽度，因此感受野没有重叠。</w:t>
      </w:r>
    </w:p>
    <w:p>
      <w:pPr>
        <w:pStyle w:val="a0"/>
      </w:pPr>
      <w:r>
        <w:rPr>
          <w:rFonts w:hint="eastAsia"/>
        </w:rPr>
        <w:t xml:space="preserve">除了引入一些局部平移不变性外，池化还可用于通过对特征图进行下采样来降低表示的维度。请注意，在卷积层中使用大于</w:t>
      </w:r>
      <w:r>
        <w:t xml:space="preserve"> 1 </w:t>
      </w:r>
      <w:r>
        <w:rPr>
          <w:rFonts w:hint="eastAsia"/>
        </w:rPr>
        <w:t xml:space="preserve">的步长也有对特征图进行下采样的效果。</w:t>
      </w:r>
    </w:p>
    <w:p>
      <w:pPr>
        <w:pStyle w:val="a0"/>
      </w:pPr>
      <w:r>
        <w:rPr>
          <w:rFonts w:hint="eastAsia"/>
        </w:rPr>
        <w:t xml:space="preserve">我们可以将特征图中一个单元的激活解释为对相应特征检测强度的一种度量，这样最大池化就保留了关于该特征是否存在以及强度如何的信息，但丢弃了一些位置信息。池化函数还有许多其他选择，例如平均池化，在平均池化中，池化函数计算特征图中相应感受野内值的平均值。所有这些都引入了一定程度的局部平移不变性。</w:t>
      </w:r>
    </w:p>
    <w:p>
      <w:pPr>
        <w:pStyle w:val="a0"/>
      </w:pPr>
      <w:r>
        <w:rPr>
          <w:rFonts w:hint="eastAsia"/>
        </w:rPr>
        <w:t xml:space="preserve">池化通常独立应用于特征图的每个通道。例如，如果我们有一个具有</w:t>
      </w:r>
      <w:r>
        <w:t xml:space="preserve"> 8 </w:t>
      </w:r>
      <w:r>
        <w:rPr>
          <w:rFonts w:hint="eastAsia"/>
        </w:rPr>
        <w:t xml:space="preserve">个通道、每个通道维度为</w:t>
      </w:r>
      <w:r>
        <w:t xml:space="preserve"> </w:t>
      </w:r>
      <m:oMath>
        <m:r>
          <m:t>64</m:t>
        </m:r>
        <m:r>
          <m:rPr>
            <m:sty m:val="p"/>
          </m:rPr>
          <m:t>×</m:t>
        </m:r>
        <m:r>
          <m:t>64</m:t>
        </m:r>
      </m:oMath>
      <w:r>
        <w:t xml:space="preserve"> </w:t>
      </w:r>
      <w:r>
        <w:rPr>
          <w:rFonts w:hint="eastAsia"/>
        </w:rPr>
        <w:t xml:space="preserve">的特征图，并且我们应用大小为</w:t>
      </w:r>
      <w:r>
        <w:t xml:space="preserve"> </w:t>
      </w:r>
      <m:oMath>
        <m:r>
          <m:t>2</m:t>
        </m:r>
        <m:r>
          <m:rPr>
            <m:sty m:val="p"/>
          </m:rPr>
          <m:t>×</m:t>
        </m:r>
        <m:r>
          <m:t>2</m:t>
        </m:r>
      </m:oMath>
      <w:r>
        <w:t xml:space="preserve"> </w:t>
      </w:r>
      <w:r>
        <w:rPr>
          <w:rFonts w:hint="eastAsia"/>
        </w:rPr>
        <w:t xml:space="preserve">、步长为</w:t>
      </w:r>
      <w:r>
        <w:t xml:space="preserve"> 2 </w:t>
      </w:r>
      <w:r>
        <w:rPr>
          <w:rFonts w:hint="eastAsia"/>
        </w:rPr>
        <w:t xml:space="preserve">的最大池化，那么池化操作的输出将是一个维度为</w:t>
      </w:r>
      <w:r>
        <w:t xml:space="preserve"> </w:t>
      </w:r>
      <m:oMath>
        <m:r>
          <m:t>32</m:t>
        </m:r>
        <m:r>
          <m:rPr>
            <m:sty m:val="p"/>
          </m:rPr>
          <m:t>×</m:t>
        </m:r>
        <m:r>
          <m:t>32</m:t>
        </m:r>
        <m:r>
          <m:rPr>
            <m:sty m:val="p"/>
          </m:rPr>
          <m:t>×</m:t>
        </m:r>
        <m:r>
          <m:t>8</m:t>
        </m:r>
      </m:oMath>
      <w:r>
        <w:t xml:space="preserve"> </w:t>
      </w:r>
      <w:r>
        <w:rPr>
          <w:rFonts w:hint="eastAsia"/>
        </w:rPr>
        <w:t xml:space="preserve">的张量。</w:t>
      </w:r>
    </w:p>
    <w:p>
      <w:pPr>
        <w:pStyle w:val="a0"/>
      </w:pPr>
      <w:r>
        <w:rPr>
          <w:rFonts w:hint="eastAsia"/>
        </w:rPr>
        <w:t xml:space="preserve">我们还可以跨特征图的多个通道应用池化，这使网络有潜力学习除简单平移不变性之外的其他不变性。例如，如果卷积层中的几个通道学会了检测相同的特征，但方向不同，那么对这些特征图进行最大池化将大致具有旋转不变性。</w:t>
      </w:r>
    </w:p>
    <w:p>
      <w:pPr>
        <w:pStyle w:val="a0"/>
      </w:pPr>
      <w:r>
        <w:rPr>
          <w:rFonts w:hint="eastAsia"/>
        </w:rPr>
        <w:t xml:space="preserve">池化还允许卷积网络处理不同大小的图像。最终，卷积网络的输出，通常还有一些中间层，必须具有固定的大小。可以根据图像的大小改变池化的步长，以使池化输出的数量保持恒定，从而适应不同大小的输入。</w:t>
      </w:r>
    </w:p>
    <w:bookmarkEnd w:id="646"/>
    <w:bookmarkStart w:id="650" w:name="多层卷积"/>
    <w:p>
      <w:pPr>
        <w:pStyle w:val="1"/>
      </w:pPr>
      <w:r>
        <w:t xml:space="preserve">10.2.7 </w:t>
      </w:r>
      <w:r>
        <w:rPr>
          <w:rFonts w:hint="eastAsia"/>
        </w:rPr>
        <w:t xml:space="preserve">多层卷积</w:t>
      </w:r>
    </w:p>
    <w:p>
      <w:pPr>
        <w:pStyle w:val="FirstParagraph"/>
      </w:pPr>
      <w:r>
        <w:rPr>
          <w:rFonts w:hint="eastAsia"/>
        </w:rPr>
        <w:t xml:space="preserve">到目前为止所描述的卷积网络结构类似于标准全连接神经网络中的单层。为了让网络能够发现并表示数据中的层次结构，我们现在通过考虑上述类型的多个层来扩展架构。每个卷积层由一个维度为</w:t>
      </w:r>
      <w:r>
        <w:t xml:space="preserve"> </w:t>
      </w:r>
      <m:oMath>
        <m:r>
          <m:t>M</m:t>
        </m:r>
        <m:r>
          <m:rPr>
            <m:sty m:val="p"/>
          </m:rPr>
          <m:t>×</m:t>
        </m:r>
        <m:r>
          <m:t>M</m:t>
        </m:r>
        <m:r>
          <m:rPr>
            <m:sty m:val="p"/>
          </m:rPr>
          <m:t>×</m:t>
        </m:r>
        <m:sSub>
          <m:e>
            <m:r>
              <m:t>C</m:t>
            </m:r>
          </m:e>
          <m:sub>
            <m:r>
              <m:rPr>
                <m:sty m:val="p"/>
              </m:rPr>
              <m:t>I</m:t>
            </m:r>
            <m:r>
              <m:rPr>
                <m:sty m:val="p"/>
              </m:rPr>
              <m:t>N</m:t>
            </m:r>
          </m:sub>
        </m:sSub>
        <m:r>
          <m:rPr>
            <m:sty m:val="p"/>
          </m:rPr>
          <m:t>×</m:t>
        </m:r>
        <m:sSub>
          <m:e>
            <m:r>
              <m:t>C</m:t>
            </m:r>
          </m:e>
          <m:sub>
            <m:r>
              <m:rPr>
                <m:sty m:val="p"/>
              </m:rPr>
              <m:t>O</m:t>
            </m:r>
            <m:r>
              <m:rPr>
                <m:sty m:val="p"/>
              </m:rPr>
              <m:t>U</m:t>
            </m:r>
            <m:r>
              <m:rPr>
                <m:sty m:val="p"/>
              </m:rPr>
              <m:t>T</m:t>
            </m:r>
          </m:sub>
        </m:sSub>
      </m:oMath>
      <w:r>
        <w:t xml:space="preserve"> </w:t>
      </w:r>
      <w:r>
        <w:rPr>
          <w:rFonts w:hint="eastAsia"/>
        </w:rPr>
        <w:t xml:space="preserve">的滤波器张量描述，其中独立的权重和偏置参数的数量为</w:t>
      </w:r>
      <w:r>
        <w:t xml:space="preserve"> </w:t>
      </w:r>
      <m:oMath>
        <m:d>
          <m:dPr>
            <m:begChr m:val="("/>
            <m:endChr m:val=")"/>
            <m:sepChr m:val=""/>
            <m:grow/>
          </m:dPr>
          <m:e>
            <m:sSup>
              <m:e>
                <m:r>
                  <m:t>M</m:t>
                </m:r>
              </m:e>
              <m:sup>
                <m:r>
                  <m:t>2</m:t>
                </m:r>
              </m:sup>
            </m:sSup>
            <m:sSub>
              <m:e>
                <m:r>
                  <m:t>C</m:t>
                </m:r>
              </m:e>
              <m:sub>
                <m:r>
                  <m:rPr>
                    <m:sty m:val="p"/>
                  </m:rPr>
                  <m:t>I</m:t>
                </m:r>
                <m:r>
                  <m:rPr>
                    <m:sty m:val="p"/>
                  </m:rPr>
                  <m:t>N</m:t>
                </m:r>
              </m:sub>
            </m:sSub>
            <m:r>
              <m:rPr>
                <m:sty m:val="p"/>
              </m:rPr>
              <m:t>+</m:t>
            </m:r>
            <m:r>
              <m:t>1</m:t>
            </m:r>
          </m:e>
        </m:d>
        <m:sSub>
          <m:e>
            <m:r>
              <m:t>C</m:t>
            </m:r>
          </m:e>
          <m:sub>
            <m:r>
              <m:rPr>
                <m:sty m:val="p"/>
              </m:rPr>
              <m:t>O</m:t>
            </m:r>
            <m:r>
              <m:rPr>
                <m:sty m:val="p"/>
              </m:rPr>
              <m:t>U</m:t>
            </m:r>
            <m:r>
              <m:rPr>
                <m:sty m:val="p"/>
              </m:rPr>
              <m:t>T</m:t>
            </m:r>
          </m:sub>
        </m:sSub>
      </m:oMath>
      <w:r>
        <w:t xml:space="preserve"> </w:t>
      </w:r>
      <w:r>
        <w:rPr>
          <w:rFonts w:hint="eastAsia"/>
        </w:rPr>
        <w:t xml:space="preserve">。每个这样的卷积层后面可以选择跟一个池化层。我们现在可以连续应用多个这样的卷积和池化层，其中特定层的</w:t>
      </w:r>
      <w:r>
        <w:t xml:space="preserve"> </w:t>
      </w:r>
      <m:oMath>
        <m:sSub>
          <m:e>
            <m:r>
              <m:t>C</m:t>
            </m:r>
          </m:e>
          <m:sub>
            <m:r>
              <m:rPr>
                <m:sty m:val="p"/>
              </m:rPr>
              <m:t>O</m:t>
            </m:r>
            <m:r>
              <m:rPr>
                <m:sty m:val="p"/>
              </m:rPr>
              <m:t>U</m:t>
            </m:r>
            <m:r>
              <m:rPr>
                <m:sty m:val="p"/>
              </m:rPr>
              <m:t>T</m:t>
            </m:r>
          </m:sub>
        </m:sSub>
      </m:oMath>
      <w:r>
        <w:t xml:space="preserve"> </w:t>
      </w:r>
      <w:r>
        <w:rPr>
          <w:rFonts w:hint="eastAsia"/>
        </w:rPr>
        <w:t xml:space="preserve">个输出通道，类似于输入图像的</w:t>
      </w:r>
      <w:r>
        <w:t xml:space="preserve"> RGB </w:t>
      </w:r>
      <w:r>
        <w:rPr>
          <w:rFonts w:hint="eastAsia"/>
        </w:rPr>
        <w:t xml:space="preserve">通道，构成下一层的输入通道。请注意，特征图中的通道数有时被称为特征图的</w:t>
      </w:r>
      <w:r>
        <w:rPr>
          <w:rFonts w:hint="eastAsia"/>
        </w:rPr>
        <w:t xml:space="preserve">“深度”</w:t>
      </w:r>
      <w:r>
        <w:rPr>
          <w:rFonts w:hint="eastAsia"/>
        </w:rPr>
        <w:t xml:space="preserve">，但我们更愿意将</w:t>
      </w:r>
      <w:r>
        <w:rPr>
          <w:rFonts w:hint="eastAsia"/>
        </w:rPr>
        <w:t xml:space="preserve">“深度”</w:t>
      </w:r>
      <w:r>
        <w:rPr>
          <w:rFonts w:hint="eastAsia"/>
        </w:rPr>
        <w:t xml:space="preserve">这个术语保留为表示多层网络中的层数。</w:t>
      </w:r>
    </w:p>
    <w:p>
      <w:pPr>
        <w:pStyle w:val="a0"/>
      </w:pPr>
      <w:r>
        <w:rPr>
          <w:rFonts w:hint="eastAsia"/>
        </w:rPr>
        <w:t xml:space="preserve">我们构建到卷积框架中的一个关键特性是局部性，即特征图中的给定单元仅从先前层的一个小区域(感受野)获取信息。当我们构建一个每一层都是卷积层的深度神经网络时，网络中较后层单元的有效感受野会比早期层的感受野大得多，如图</w:t>
      </w:r>
      <w:r>
        <w:t xml:space="preserve"> 10.9 </w:t>
      </w:r>
      <w:r>
        <w:rPr>
          <w:rFonts w:hint="eastAsia"/>
        </w:rPr>
        <w:t xml:space="preserve">所示。</w:t>
      </w:r>
    </w:p>
    <w:p>
      <w:pPr>
        <w:pStyle w:val="a0"/>
      </w:pPr>
      <w:r>
        <w:rPr>
          <w:rFonts w:hint="eastAsia"/>
        </w:rPr>
        <w:t xml:space="preserve">在许多应用中，网络的输出单元需要对整个图像进行预测，例如在分类任务中，因此它们需要整合来自整个输入图像的信息。这通常是通过在网络的最后阶段引入一两个标准的全连接层来实现的，其中每个单元都与前一层的每个单元相连。由于中间的池化层，最终卷积层的维度通常比输入层低得多，因此这种架构中的参数数量是可控的。然而，即使网络中卷积层的(共享)连接数量更多，最终的全连接层可能仍包含网络中大部分的独立自由度。</w:t>
      </w:r>
    </w:p>
    <w:p>
      <w:pPr>
        <w:pStyle w:val="a0"/>
      </w:pPr>
      <w:r>
        <w:rPr>
          <w:rFonts w:hint="eastAsia"/>
        </w:rPr>
        <w:t xml:space="preserve">因此，一个完整的卷积神经网络(CNN)包括多层卷积层，中间穿插着池化操作，并且通常在网络的最后阶段包含传统的全连接层。在设计这样的架构时，有许多选择需要做出，包括层数、每层的通道数、滤波器大小、步幅宽度以及其他多个超参数。已经探索了各种各样的不同架构，尽管在实践中，由于训练每个候选配置的计算成本很高，很难使用保留数据对超参数值进行系统比较。</w:t>
      </w:r>
    </w:p>
    <w:p>
      <w:pPr>
        <w:pStyle w:val="a0"/>
      </w:pPr>
      <w:r>
        <w:drawing>
          <wp:inline>
            <wp:extent cx="2743200" cy="2882684"/>
            <wp:effectExtent b="0" l="0" r="0" t="0"/>
            <wp:docPr descr="image" title="" id="648" name="Picture"/>
            <a:graphic>
              <a:graphicData uri="http://schemas.openxmlformats.org/drawingml/2006/picture">
                <pic:pic>
                  <pic:nvPicPr>
                    <pic:cNvPr descr="images/0194e279-9b28-703a-88f4-c3ac21e2010d_318_902_341_649_682_0.jpg" id="649" name="Picture"/>
                    <pic:cNvPicPr>
                      <a:picLocks noChangeArrowheads="1" noChangeAspect="1"/>
                    </pic:cNvPicPr>
                  </pic:nvPicPr>
                  <pic:blipFill>
                    <a:blip r:embed="rId647"/>
                    <a:stretch>
                      <a:fillRect/>
                    </a:stretch>
                  </pic:blipFill>
                  <pic:spPr bwMode="auto">
                    <a:xfrm>
                      <a:off x="0" y="0"/>
                      <a:ext cx="2743200" cy="288268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10.9 </w:t>
      </w:r>
      <w:r>
        <w:rPr>
          <w:rFonts w:hint="eastAsia"/>
        </w:rPr>
        <w:t xml:space="preserve">说明了多层卷积网络中有效感受野如何随深度增加。在这里，我们看到输出层顶部的红色单元从中间层单元的感受野获取输入，而中间层的每个单元又在第一层单元中有一个感受野。因此，输出层中红色单元的激活取决于中间层的</w:t>
      </w:r>
      <w:r>
        <w:t xml:space="preserve"> 3 </w:t>
      </w:r>
      <w:r>
        <w:rPr>
          <w:rFonts w:hint="eastAsia"/>
        </w:rPr>
        <w:t xml:space="preserve">个单元和输入层的</w:t>
      </w:r>
      <w:r>
        <w:t xml:space="preserve"> 5 </w:t>
      </w:r>
      <w:r>
        <w:rPr>
          <w:rFonts w:hint="eastAsia"/>
        </w:rPr>
        <w:t xml:space="preserve">个单元的输出。</w:t>
      </w:r>
    </w:p>
    <w:bookmarkEnd w:id="650"/>
    <w:bookmarkStart w:id="654" w:name="示例网络架构"/>
    <w:p>
      <w:pPr>
        <w:pStyle w:val="1"/>
      </w:pPr>
      <w:r>
        <w:t xml:space="preserve">10.2.8 </w:t>
      </w:r>
      <w:r>
        <w:rPr>
          <w:rFonts w:hint="eastAsia"/>
        </w:rPr>
        <w:t xml:space="preserve">示例网络架构</w:t>
      </w:r>
    </w:p>
    <w:p>
      <w:pPr>
        <w:pStyle w:val="FirstParagraph"/>
      </w:pPr>
      <w:r>
        <w:rPr>
          <w:rFonts w:hint="eastAsia"/>
        </w:rPr>
        <w:t xml:space="preserve">卷积网络是最早成功应用于实际的深度神经网络(即具有两层以上可学习参数层的网络)。早期的一个例子是</w:t>
      </w:r>
      <w:r>
        <w:t xml:space="preserve"> </w:t>
      </w:r>
      <w:r>
        <w:rPr>
          <w:rFonts w:hint="eastAsia"/>
        </w:rPr>
        <w:t xml:space="preserve">LeNet，它用于对手写数字的低分辨率单色图像进行分类(LeCun</w:t>
      </w:r>
      <w:r>
        <w:t xml:space="preserve"> </w:t>
      </w:r>
      <w:r>
        <w:rPr>
          <w:rFonts w:hint="eastAsia"/>
        </w:rPr>
        <w:t xml:space="preserve">等人，1989</w:t>
      </w:r>
      <w:r>
        <w:t xml:space="preserve"> </w:t>
      </w:r>
      <w:r>
        <w:rPr>
          <w:rFonts w:hint="eastAsia"/>
        </w:rPr>
        <w:t xml:space="preserve">年；LeCun</w:t>
      </w:r>
      <w:r>
        <w:t xml:space="preserve"> </w:t>
      </w:r>
      <w:r>
        <w:rPr>
          <w:rFonts w:hint="eastAsia"/>
        </w:rPr>
        <w:t xml:space="preserve">等人，1998</w:t>
      </w:r>
      <w:r>
        <w:t xml:space="preserve"> </w:t>
      </w:r>
      <w:r>
        <w:rPr>
          <w:rFonts w:hint="eastAsia"/>
        </w:rPr>
        <w:t xml:space="preserve">年)。通过引入一个名为</w:t>
      </w:r>
      <w:r>
        <w:t xml:space="preserve"> ImageNet </w:t>
      </w:r>
      <w:r>
        <w:rPr>
          <w:rFonts w:hint="eastAsia"/>
        </w:rPr>
        <w:t xml:space="preserve">的大规模基准数据集(Deng</w:t>
      </w:r>
      <w:r>
        <w:t xml:space="preserve"> </w:t>
      </w:r>
      <w:r>
        <w:rPr>
          <w:rFonts w:hint="eastAsia"/>
        </w:rPr>
        <w:t xml:space="preserve">等人，2009</w:t>
      </w:r>
      <w:r>
        <w:t xml:space="preserve"> </w:t>
      </w:r>
      <w:r>
        <w:rPr>
          <w:rFonts w:hint="eastAsia"/>
        </w:rPr>
        <w:t xml:space="preserve">年)，包含约</w:t>
      </w:r>
      <w:r>
        <w:t xml:space="preserve"> 1400 </w:t>
      </w:r>
      <w:r>
        <w:rPr>
          <w:rFonts w:hint="eastAsia"/>
        </w:rPr>
        <w:t xml:space="preserve">万张自然图像，每张图像都被手动标记到近</w:t>
      </w:r>
      <w:r>
        <w:t xml:space="preserve"> 22000 </w:t>
      </w:r>
      <w:r>
        <w:rPr>
          <w:rFonts w:hint="eastAsia"/>
        </w:rPr>
        <w:t xml:space="preserve">个类别之一，更强大的卷积网络的发展得到了加速。这是一个比以前使用的数据集大得多的数据集，由</w:t>
      </w:r>
      <w:r>
        <w:t xml:space="preserve"> ImageNet </w:t>
      </w:r>
      <w:r>
        <w:rPr>
          <w:rFonts w:hint="eastAsia"/>
        </w:rPr>
        <w:t xml:space="preserve">推动的该领域的进展强调了大规模数据以及具有适当归纳偏置的精心设计的模型在构建成功的深度学习解决方案中的重要性。</w:t>
      </w:r>
    </w:p>
    <w:p>
      <w:pPr>
        <w:pStyle w:val="a0"/>
      </w:pPr>
      <w:r>
        <w:rPr>
          <w:rFonts w:hint="eastAsia"/>
        </w:rPr>
        <w:t xml:space="preserve">由</w:t>
      </w:r>
      <w:r>
        <w:t xml:space="preserve"> 1000 </w:t>
      </w:r>
      <w:r>
        <w:rPr>
          <w:rFonts w:hint="eastAsia"/>
        </w:rPr>
        <w:t xml:space="preserve">个不重叠类别组成的图像子集构成了年度</w:t>
      </w:r>
      <w:r>
        <w:t xml:space="preserve"> ImageNet </w:t>
      </w:r>
      <w:r>
        <w:rPr>
          <w:rFonts w:hint="eastAsia"/>
        </w:rPr>
        <w:t xml:space="preserve">大规模视觉识别挑战赛的基础。同样，这一类别数量比之前通常考虑的几十类要多得多。拥有如此多的类别使得问题更具挑战性，因为如果类别均匀分布，随机猜测的错误率将达到</w:t>
      </w:r>
      <w:r>
        <w:t xml:space="preserve"> </w:t>
      </w:r>
      <w:r>
        <w:rPr>
          <w:rFonts w:hint="eastAsia"/>
        </w:rPr>
        <w:t xml:space="preserve">99.9%。该数据集有略多于</w:t>
      </w:r>
      <w:r>
        <w:t xml:space="preserve"> 128 </w:t>
      </w:r>
      <w:r>
        <w:rPr>
          <w:rFonts w:hint="eastAsia"/>
        </w:rPr>
        <w:t xml:space="preserve">万张训练图像、5</w:t>
      </w:r>
      <w:r>
        <w:t xml:space="preserve"> </w:t>
      </w:r>
      <w:r>
        <w:rPr>
          <w:rFonts w:hint="eastAsia"/>
        </w:rPr>
        <w:t xml:space="preserve">万张验证图像和</w:t>
      </w:r>
      <w:r>
        <w:t xml:space="preserve"> 10 </w:t>
      </w:r>
      <w:r>
        <w:rPr>
          <w:rFonts w:hint="eastAsia"/>
        </w:rPr>
        <w:t xml:space="preserve">万张测试图像。分类器旨在生成测试图像预测输出类别的排名列表，结果以</w:t>
      </w:r>
      <w:r>
        <w:t xml:space="preserve"> top-1 </w:t>
      </w:r>
      <w:r>
        <w:rPr>
          <w:rFonts w:hint="eastAsia"/>
        </w:rPr>
        <w:t xml:space="preserve">和</w:t>
      </w:r>
      <w:r>
        <w:t xml:space="preserve"> top-5 </w:t>
      </w:r>
      <w:r>
        <w:rPr>
          <w:rFonts w:hint="eastAsia"/>
        </w:rPr>
        <w:t xml:space="preserve">错误率报告，这意味着如果真实类别出现在列表顶部，或者它在五个排名最高的类别预测中，那么该图像被认为分类正确。使用该数据集的早期结果实现了约</w:t>
      </w:r>
      <w:r>
        <w:t xml:space="preserve"> </w:t>
      </w:r>
      <w:r>
        <w:rPr>
          <w:rFonts w:hint="eastAsia"/>
        </w:rPr>
        <w:t xml:space="preserve">25.5%的</w:t>
      </w:r>
      <w:r>
        <w:t xml:space="preserve"> top-5 </w:t>
      </w:r>
      <w:r>
        <w:rPr>
          <w:rFonts w:hint="eastAsia"/>
        </w:rPr>
        <w:t xml:space="preserve">错误率。AlexNet</w:t>
      </w:r>
      <w:r>
        <w:t xml:space="preserve"> </w:t>
      </w:r>
      <w:r>
        <w:rPr>
          <w:rFonts w:hint="eastAsia"/>
        </w:rPr>
        <w:t xml:space="preserve">卷积网络架构(Krizhevsky、Sutskever</w:t>
      </w:r>
      <w:r>
        <w:t xml:space="preserve"> </w:t>
      </w:r>
      <w:r>
        <w:rPr>
          <w:rFonts w:hint="eastAsia"/>
        </w:rPr>
        <w:t xml:space="preserve">和</w:t>
      </w:r>
      <w:r>
        <w:t xml:space="preserve"> </w:t>
      </w:r>
      <w:r>
        <w:rPr>
          <w:rFonts w:hint="eastAsia"/>
        </w:rPr>
        <w:t xml:space="preserve">Hinton，2012</w:t>
      </w:r>
      <w:r>
        <w:t xml:space="preserve"> </w:t>
      </w:r>
      <w:r>
        <w:rPr>
          <w:rFonts w:hint="eastAsia"/>
        </w:rPr>
        <w:t xml:space="preserve">年)取得了重要进展，它赢得了</w:t>
      </w:r>
      <w:r>
        <w:t xml:space="preserve"> 2012 </w:t>
      </w:r>
      <w:r>
        <w:rPr>
          <w:rFonts w:hint="eastAsia"/>
        </w:rPr>
        <w:t xml:space="preserve">年的竞赛，并将</w:t>
      </w:r>
      <w:r>
        <w:t xml:space="preserve"> top-5 </w:t>
      </w:r>
      <w:r>
        <w:rPr>
          <w:rFonts w:hint="eastAsia"/>
        </w:rPr>
        <w:t xml:space="preserve">错误率降至新纪录</w:t>
      </w:r>
      <w:r>
        <w:t xml:space="preserve"> </w:t>
      </w:r>
      <w:r>
        <w:rPr>
          <w:rFonts w:hint="eastAsia"/>
        </w:rPr>
        <w:t xml:space="preserve">15.3%。该模型的关键方面包括使用</w:t>
      </w:r>
      <w:r>
        <w:t xml:space="preserve"> ReLU </w:t>
      </w:r>
      <w:r>
        <w:rPr>
          <w:rFonts w:hint="eastAsia"/>
        </w:rPr>
        <w:t xml:space="preserve">激活函数、应用</w:t>
      </w:r>
      <w:r>
        <w:t xml:space="preserve"> GPU </w:t>
      </w:r>
      <w:r>
        <w:rPr>
          <w:rFonts w:hint="eastAsia"/>
        </w:rPr>
        <w:t xml:space="preserve">训练网络以及使用</w:t>
      </w:r>
      <w:r>
        <w:t xml:space="preserve"> dropout </w:t>
      </w:r>
      <w:r>
        <w:rPr>
          <w:rFonts w:hint="eastAsia"/>
        </w:rPr>
        <w:t xml:space="preserve">正则化。随后几年取得了进一步进展，错误率降至约</w:t>
      </w:r>
      <w:r>
        <w:t xml:space="preserve"> </w:t>
      </w:r>
      <w:r>
        <w:rPr>
          <w:rFonts w:hint="eastAsia"/>
        </w:rPr>
        <w:t xml:space="preserve">3%，这比同一数据的人类水平表现(约</w:t>
      </w:r>
      <w:r>
        <w:t xml:space="preserve"> </w:t>
      </w:r>
      <w:r>
        <w:rPr>
          <w:rFonts w:hint="eastAsia"/>
        </w:rPr>
        <w:t xml:space="preserve">5%，Dodge</w:t>
      </w:r>
      <w:r>
        <w:t xml:space="preserve"> </w:t>
      </w:r>
      <w:r>
        <w:rPr>
          <w:rFonts w:hint="eastAsia"/>
        </w:rPr>
        <w:t xml:space="preserve">和</w:t>
      </w:r>
      <w:r>
        <w:t xml:space="preserve"> </w:t>
      </w:r>
      <w:r>
        <w:rPr>
          <w:rFonts w:hint="eastAsia"/>
        </w:rPr>
        <w:t xml:space="preserve">Karam，2017</w:t>
      </w:r>
      <w:r>
        <w:t xml:space="preserve"> </w:t>
      </w:r>
      <w:r>
        <w:rPr>
          <w:rFonts w:hint="eastAsia"/>
        </w:rPr>
        <w:t xml:space="preserve">年)略好。这可以归因于人类在区分细微不同类别(例如多种蘑菇品种)时存在困难。</w:t>
      </w:r>
    </w:p>
    <w:p>
      <w:r>
        <w:pict>
          <v:rect style="width:0;height:1.5pt" o:hralign="center" o:hrstd="t" o:hr="t"/>
        </w:pict>
      </w:r>
    </w:p>
    <w:p>
      <w:pPr>
        <w:pStyle w:val="FirstParagraph"/>
      </w:pPr>
      <w:r>
        <w:rPr>
          <w:rFonts w:hint="eastAsia"/>
        </w:rPr>
        <w:t xml:space="preserve">第</w:t>
      </w:r>
      <w:r>
        <w:t xml:space="preserve"> 9.6.1 </w:t>
      </w:r>
      <w:r>
        <w:rPr>
          <w:rFonts w:hint="eastAsia"/>
        </w:rPr>
        <w:t xml:space="preserve">节</w:t>
      </w:r>
    </w:p>
    <w:p>
      <w:r>
        <w:pict>
          <v:rect style="width:0;height:1.5pt" o:hralign="center" o:hrstd="t" o:hr="t"/>
        </w:pict>
      </w:r>
    </w:p>
    <w:p>
      <w:pPr>
        <w:pStyle w:val="FirstParagraph"/>
      </w:pPr>
      <w:r>
        <w:rPr>
          <w:rFonts w:hint="eastAsia"/>
        </w:rPr>
        <w:t xml:space="preserve">作为典型卷积网络架构的一个示例，我们详细研究</w:t>
      </w:r>
      <w:r>
        <w:t xml:space="preserve"> VGG - 16 </w:t>
      </w:r>
      <w:r>
        <w:rPr>
          <w:rFonts w:hint="eastAsia"/>
        </w:rPr>
        <w:t xml:space="preserve">模型(Simonyan</w:t>
      </w:r>
      <w:r>
        <w:t xml:space="preserve"> </w:t>
      </w:r>
      <w:r>
        <w:rPr>
          <w:rFonts w:hint="eastAsia"/>
        </w:rPr>
        <w:t xml:space="preserve">和</w:t>
      </w:r>
      <w:r>
        <w:t xml:space="preserve"> </w:t>
      </w:r>
      <w:r>
        <w:rPr>
          <w:rFonts w:hint="eastAsia"/>
        </w:rPr>
        <w:t xml:space="preserve">Zisserman，2014)，其中</w:t>
      </w:r>
      <w:r>
        <w:t xml:space="preserve"> VGG </w:t>
      </w:r>
      <w:r>
        <w:rPr>
          <w:rFonts w:hint="eastAsia"/>
        </w:rPr>
        <w:t xml:space="preserve">代表开发该模型的视觉几何组(Visual</w:t>
      </w:r>
      <w:r>
        <w:t xml:space="preserve"> Geometry </w:t>
      </w:r>
      <w:r>
        <w:rPr>
          <w:rFonts w:hint="eastAsia"/>
        </w:rPr>
        <w:t xml:space="preserve">Group)，16</w:t>
      </w:r>
      <w:r>
        <w:t xml:space="preserve"> </w:t>
      </w:r>
      <w:r>
        <w:rPr>
          <w:rFonts w:hint="eastAsia"/>
        </w:rPr>
        <w:t xml:space="preserve">指的是模型中可学习层的数量。VGG</w:t>
      </w:r>
      <w:r>
        <w:t xml:space="preserve"> - 16 </w:t>
      </w:r>
      <w:r>
        <w:rPr>
          <w:rFonts w:hint="eastAsia"/>
        </w:rPr>
        <w:t xml:space="preserve">有一些简单的设计原则，形成了相对统一的架构，如图</w:t>
      </w:r>
      <w:r>
        <w:t xml:space="preserve"> 10.10 </w:t>
      </w:r>
      <w:r>
        <w:rPr>
          <w:rFonts w:hint="eastAsia"/>
        </w:rPr>
        <w:t xml:space="preserve">所示，这最大限度地减少了需要选择的超参数数量。它接收一个具有</w:t>
      </w:r>
      <w:r>
        <w:t xml:space="preserve"> </w:t>
      </w:r>
      <m:oMath>
        <m:r>
          <m:t>224</m:t>
        </m:r>
        <m:r>
          <m:rPr>
            <m:sty m:val="p"/>
          </m:rPr>
          <m:t>×</m:t>
        </m:r>
        <m:r>
          <m:t>224</m:t>
        </m:r>
      </m:oMath>
      <w:r>
        <w:t xml:space="preserve"> </w:t>
      </w:r>
      <w:r>
        <w:rPr>
          <w:rFonts w:hint="eastAsia"/>
        </w:rPr>
        <w:t xml:space="preserve">像素和三个颜色通道的输入图像，随后是穿插着下采样的卷积层组。所有卷积层的滤波器大小为</w:t>
      </w:r>
      <w:r>
        <w:t xml:space="preserve"> </w:t>
      </w:r>
      <m:oMath>
        <m:r>
          <m:t>3</m:t>
        </m:r>
        <m:r>
          <m:rPr>
            <m:sty m:val="p"/>
          </m:rPr>
          <m:t>×</m:t>
        </m:r>
        <m:r>
          <m:t>3</m:t>
        </m:r>
      </m:oMath>
      <w:r>
        <w:t xml:space="preserve"> </w:t>
      </w:r>
      <w:r>
        <w:rPr>
          <w:rFonts w:hint="eastAsia"/>
        </w:rPr>
        <w:t xml:space="preserve">，步长为</w:t>
      </w:r>
      <w:r>
        <w:t xml:space="preserve"> </w:t>
      </w:r>
      <w:r>
        <w:rPr>
          <w:rFonts w:hint="eastAsia"/>
        </w:rPr>
        <w:t xml:space="preserve">1，采用相同填充，并使用</w:t>
      </w:r>
      <w:r>
        <w:t xml:space="preserve"> ReLU </w:t>
      </w:r>
      <w:r>
        <w:rPr>
          <w:rFonts w:hint="eastAsia"/>
        </w:rPr>
        <w:t xml:space="preserve">激活函数，而最大池化操作都使用步长</w:t>
      </w:r>
      <w:r>
        <w:t xml:space="preserve"> 2 </w:t>
      </w:r>
      <w:r>
        <w:rPr>
          <w:rFonts w:hint="eastAsia"/>
        </w:rPr>
        <w:t xml:space="preserve">和滤波器大小</w:t>
      </w:r>
      <w:r>
        <w:t xml:space="preserve"> </w:t>
      </w:r>
      <m:oMath>
        <m:r>
          <m:t>2</m:t>
        </m:r>
        <m:r>
          <m:rPr>
            <m:sty m:val="p"/>
          </m:rPr>
          <m:t>×</m:t>
        </m:r>
        <m:r>
          <m:t>2</m:t>
        </m:r>
      </m:oMath>
      <w:r>
        <w:t xml:space="preserve"> </w:t>
      </w:r>
      <w:r>
        <w:rPr>
          <w:rFonts w:hint="eastAsia"/>
        </w:rPr>
        <w:t xml:space="preserve">，从而将单元数量下采样为原来的四分之一。第一个可学习层是一个卷积层，其中每个单元从输入通道堆栈的一个</w:t>
      </w:r>
      <w:r>
        <w:t xml:space="preserve"> </w:t>
      </w:r>
      <m:oMath>
        <m:r>
          <m:t>3</m:t>
        </m:r>
        <m:r>
          <m:rPr>
            <m:sty m:val="p"/>
          </m:rPr>
          <m:t>×</m:t>
        </m:r>
        <m:r>
          <m:t>3</m:t>
        </m:r>
        <m:r>
          <m:rPr>
            <m:sty m:val="p"/>
          </m:rPr>
          <m:t>×</m:t>
        </m:r>
        <m:r>
          <m:t>3</m:t>
        </m:r>
      </m:oMath>
      <w:r>
        <w:t xml:space="preserve"> </w:t>
      </w:r>
      <w:r>
        <w:rPr>
          <w:rFonts w:hint="eastAsia"/>
        </w:rPr>
        <w:t xml:space="preserve">“立方体”</w:t>
      </w:r>
      <w:r>
        <w:t xml:space="preserve"> </w:t>
      </w:r>
      <w:r>
        <w:rPr>
          <w:rFonts w:hint="eastAsia"/>
        </w:rPr>
        <w:t xml:space="preserve">中获取输入，因此包括偏置在内有</w:t>
      </w:r>
      <w:r>
        <w:t xml:space="preserve"> 28 </w:t>
      </w:r>
      <w:r>
        <w:rPr>
          <w:rFonts w:hint="eastAsia"/>
        </w:rPr>
        <w:t xml:space="preserve">个参数。这些参数在该通道的特征图中的所有单元之间共享。第一层中有</w:t>
      </w:r>
      <w:r>
        <w:t xml:space="preserve"> 64 </w:t>
      </w:r>
      <w:r>
        <w:rPr>
          <w:rFonts w:hint="eastAsia"/>
        </w:rPr>
        <w:t xml:space="preserve">个这样的特征通道，输出张量的大小为</w:t>
      </w:r>
      <w:r>
        <w:t xml:space="preserve"> </w:t>
      </w:r>
      <m:oMath>
        <m:r>
          <m:t>224</m:t>
        </m:r>
        <m:r>
          <m:rPr>
            <m:sty m:val="p"/>
          </m:rPr>
          <m:t>×</m:t>
        </m:r>
        <m:r>
          <m:t>224</m:t>
        </m:r>
        <m:r>
          <m:rPr>
            <m:sty m:val="p"/>
          </m:rPr>
          <m:t>×</m:t>
        </m:r>
        <m:r>
          <m:t>64</m:t>
        </m:r>
      </m:oMath>
      <w:r>
        <w:t xml:space="preserve"> </w:t>
      </w:r>
      <w:r>
        <w:rPr>
          <w:rFonts w:hint="eastAsia"/>
        </w:rPr>
        <w:t xml:space="preserve">。第二层也是卷积层，同样有</w:t>
      </w:r>
      <w:r>
        <w:t xml:space="preserve"> 64 </w:t>
      </w:r>
      <w:r>
        <w:rPr>
          <w:rFonts w:hint="eastAsia"/>
        </w:rPr>
        <w:t xml:space="preserve">个通道。随后是最大池化，得到大小为</w:t>
      </w:r>
      <w:r>
        <w:t xml:space="preserve"> </w:t>
      </w:r>
      <m:oMath>
        <m:r>
          <m:t>112</m:t>
        </m:r>
        <m:r>
          <m:rPr>
            <m:sty m:val="p"/>
          </m:rPr>
          <m:t>×</m:t>
        </m:r>
        <m:r>
          <m:t>112</m:t>
        </m:r>
      </m:oMath>
      <w:r>
        <w:t xml:space="preserve"> </w:t>
      </w:r>
      <w:r>
        <w:rPr>
          <w:rFonts w:hint="eastAsia"/>
        </w:rPr>
        <w:t xml:space="preserve">的特征图。第</w:t>
      </w:r>
      <w:r>
        <w:t xml:space="preserve"> 3 </w:t>
      </w:r>
      <w:r>
        <w:rPr>
          <w:rFonts w:hint="eastAsia"/>
        </w:rPr>
        <w:t xml:space="preserve">层和第</w:t>
      </w:r>
      <w:r>
        <w:t xml:space="preserve"> 4 </w:t>
      </w:r>
      <w:r>
        <w:rPr>
          <w:rFonts w:hint="eastAsia"/>
        </w:rPr>
        <w:t xml:space="preserve">层同样是卷积层，维度为</w:t>
      </w:r>
      <w:r>
        <w:t xml:space="preserve"> </w:t>
      </w:r>
      <m:oMath>
        <m:r>
          <m:t>112</m:t>
        </m:r>
        <m:r>
          <m:rPr>
            <m:sty m:val="p"/>
          </m:rPr>
          <m:t>×</m:t>
        </m:r>
        <m:r>
          <m:t>112</m:t>
        </m:r>
      </m:oMath>
      <w:r>
        <w:t xml:space="preserve"> </w:t>
      </w:r>
      <w:r>
        <w:rPr>
          <w:rFonts w:hint="eastAsia"/>
        </w:rPr>
        <w:t xml:space="preserve">，并且每层都选择有</w:t>
      </w:r>
      <w:r>
        <w:t xml:space="preserve"> 128 </w:t>
      </w:r>
      <w:r>
        <w:rPr>
          <w:rFonts w:hint="eastAsia"/>
        </w:rPr>
        <w:t xml:space="preserve">个通道。通道数量的增加在一定程度上抵消了最大池化层中的下采样，以确保网络中每层表示的变量数量不会下降得太快。同样，随后是一个最大池化操作，得到大小为</w:t>
      </w:r>
      <w:r>
        <w:t xml:space="preserve"> </w:t>
      </w:r>
      <m:oMath>
        <m:r>
          <m:t>56</m:t>
        </m:r>
        <m:r>
          <m:rPr>
            <m:sty m:val="p"/>
          </m:rPr>
          <m:t>×</m:t>
        </m:r>
        <m:r>
          <m:t>56</m:t>
        </m:r>
      </m:oMath>
      <w:r>
        <w:t xml:space="preserve"> </w:t>
      </w:r>
      <w:r>
        <w:rPr>
          <w:rFonts w:hint="eastAsia"/>
        </w:rPr>
        <w:t xml:space="preserve">的特征图。接下来是另外三个卷积层，每层有</w:t>
      </w:r>
      <w:r>
        <w:t xml:space="preserve"> 256 </w:t>
      </w:r>
      <w:r>
        <w:rPr>
          <w:rFonts w:hint="eastAsia"/>
        </w:rPr>
        <w:t xml:space="preserve">个通道，因此与下采样相关联，通道数量再次翻倍。随后是另一个最大池化，得到大小为</w:t>
      </w:r>
      <w:r>
        <w:t xml:space="preserve"> </w:t>
      </w:r>
      <m:oMath>
        <m:r>
          <m:t>28</m:t>
        </m:r>
        <m:r>
          <m:rPr>
            <m:sty m:val="p"/>
          </m:rPr>
          <m:t>×</m:t>
        </m:r>
        <m:r>
          <m:t>28</m:t>
        </m:r>
      </m:oMath>
      <w:r>
        <w:t xml:space="preserve"> </w:t>
      </w:r>
      <w:r>
        <w:rPr>
          <w:rFonts w:hint="eastAsia"/>
        </w:rPr>
        <w:t xml:space="preserve">的特征图，接着是另外三个卷积层，每层有</w:t>
      </w:r>
      <w:r>
        <w:t xml:space="preserve"> 512 </w:t>
      </w:r>
      <w:r>
        <w:rPr>
          <w:rFonts w:hint="eastAsia"/>
        </w:rPr>
        <w:t xml:space="preserve">个通道，随后是另一个最大池化，将特征图下采样到大小为</w:t>
      </w:r>
      <w:r>
        <w:t xml:space="preserve"> </w:t>
      </w:r>
      <m:oMath>
        <m:r>
          <m:t>14</m:t>
        </m:r>
        <m:r>
          <m:rPr>
            <m:sty m:val="p"/>
          </m:rPr>
          <m:t>×</m:t>
        </m:r>
        <m:r>
          <m:t>14</m:t>
        </m:r>
      </m:oMath>
      <w:r>
        <w:t xml:space="preserve"> </w:t>
      </w:r>
      <w:r>
        <w:rPr>
          <w:rFonts w:hint="eastAsia"/>
        </w:rPr>
        <w:t xml:space="preserve">。接着是另外三个卷积层，不过这些层中的特征图数量保持在</w:t>
      </w:r>
      <w:r>
        <w:t xml:space="preserve"> </w:t>
      </w:r>
      <w:r>
        <w:rPr>
          <w:rFonts w:hint="eastAsia"/>
        </w:rPr>
        <w:t xml:space="preserve">512，随后是另一个最大池化，将特征图的大小降至</w:t>
      </w:r>
      <w:r>
        <w:t xml:space="preserve"> </w:t>
      </w:r>
      <m:oMath>
        <m:r>
          <m:t>7</m:t>
        </m:r>
        <m:r>
          <m:rPr>
            <m:sty m:val="p"/>
          </m:rPr>
          <m:t>×</m:t>
        </m:r>
        <m:r>
          <m:t>7</m:t>
        </m:r>
      </m:oMath>
      <w:r>
        <w:t xml:space="preserve"> </w:t>
      </w:r>
      <w:r>
        <w:rPr>
          <w:rFonts w:hint="eastAsia"/>
        </w:rPr>
        <w:t xml:space="preserve">。最后还有三个全连接层，这意味着它们是具有完全连接且没有参数共享的标准神经网络层。最后的最大池化层有</w:t>
      </w:r>
      <w:r>
        <w:t xml:space="preserve"> 512 </w:t>
      </w:r>
      <w:r>
        <w:rPr>
          <w:rFonts w:hint="eastAsia"/>
        </w:rPr>
        <w:t xml:space="preserve">个通道，每个通道的大小为</w:t>
      </w:r>
      <w:r>
        <w:t xml:space="preserve"> </w:t>
      </w:r>
      <m:oMath>
        <m:r>
          <m:t>7</m:t>
        </m:r>
        <m:r>
          <m:rPr>
            <m:sty m:val="p"/>
          </m:rPr>
          <m:t>×</m:t>
        </m:r>
        <m:r>
          <m:t>7</m:t>
        </m:r>
      </m:oMath>
      <w:r>
        <w:t xml:space="preserve"> </w:t>
      </w:r>
      <w:r>
        <w:rPr>
          <w:rFonts w:hint="eastAsia"/>
        </w:rPr>
        <w:t xml:space="preserve">，总共得到</w:t>
      </w:r>
      <w:r>
        <w:t xml:space="preserve"> 25088 </w:t>
      </w:r>
      <w:r>
        <w:rPr>
          <w:rFonts w:hint="eastAsia"/>
        </w:rPr>
        <w:t xml:space="preserve">个单元。第一个全连接层有</w:t>
      </w:r>
      <w:r>
        <w:t xml:space="preserve"> 4096 </w:t>
      </w:r>
      <w:r>
        <w:rPr>
          <w:rFonts w:hint="eastAsia"/>
        </w:rPr>
        <w:t xml:space="preserve">个单元，每个单元都与最大池化层的每个单元相连。接着是第二个全连接层，同样有</w:t>
      </w:r>
      <w:r>
        <w:t xml:space="preserve"> 4096 </w:t>
      </w:r>
      <w:r>
        <w:rPr>
          <w:rFonts w:hint="eastAsia"/>
        </w:rPr>
        <w:t xml:space="preserve">个单元，最后是第三个全连接层，有</w:t>
      </w:r>
      <w:r>
        <w:t xml:space="preserve"> 1000 </w:t>
      </w:r>
      <w:r>
        <w:rPr>
          <w:rFonts w:hint="eastAsia"/>
        </w:rPr>
        <w:t xml:space="preserve">个单元，这样网络就可以应用于涉及</w:t>
      </w:r>
      <w:r>
        <w:t xml:space="preserve"> 1000 </w:t>
      </w:r>
      <w:r>
        <w:rPr>
          <w:rFonts w:hint="eastAsia"/>
        </w:rPr>
        <w:t xml:space="preserve">个类别的分类问题。网络中所有可学习层都具有非线性</w:t>
      </w:r>
      <w:r>
        <w:t xml:space="preserve"> ReLU </w:t>
      </w:r>
      <w:r>
        <w:rPr>
          <w:rFonts w:hint="eastAsia"/>
        </w:rPr>
        <w:t xml:space="preserve">激活函数，除了输出层，它具有</w:t>
      </w:r>
      <w:r>
        <w:t xml:space="preserve"> softmax </w:t>
      </w:r>
      <w:r>
        <w:rPr>
          <w:rFonts w:hint="eastAsia"/>
        </w:rPr>
        <w:t xml:space="preserve">激活函数。VGG</w:t>
      </w:r>
      <w:r>
        <w:t xml:space="preserve"> - 16 </w:t>
      </w:r>
      <w:r>
        <w:rPr>
          <w:rFonts w:hint="eastAsia"/>
        </w:rPr>
        <w:t xml:space="preserve">中总共有大约</w:t>
      </w:r>
      <w:r>
        <w:t xml:space="preserve"> 1.38 </w:t>
      </w:r>
      <w:r>
        <w:rPr>
          <w:rFonts w:hint="eastAsia"/>
        </w:rPr>
        <w:t xml:space="preserve">亿个独立可学习参数，其中大部分(近</w:t>
      </w:r>
      <w:r>
        <w:t xml:space="preserve"> 1.03 </w:t>
      </w:r>
      <w:r>
        <w:rPr>
          <w:rFonts w:hint="eastAsia"/>
        </w:rPr>
        <w:t xml:space="preserve">亿个)在第一个全连接层。</w:t>
      </w:r>
    </w:p>
    <w:p>
      <w:pPr>
        <w:pStyle w:val="a0"/>
      </w:pPr>
      <w:r>
        <w:drawing>
          <wp:inline>
            <wp:extent cx="5486400" cy="2891595"/>
            <wp:effectExtent b="0" l="0" r="0" t="0"/>
            <wp:docPr descr="image" title="" id="652" name="Picture"/>
            <a:graphic>
              <a:graphicData uri="http://schemas.openxmlformats.org/drawingml/2006/picture">
                <pic:pic>
                  <pic:nvPicPr>
                    <pic:cNvPr descr="images/0194e279-9b28-703a-88f4-c3ac21e2010d_320_251_360_1294_682_0.jpg" id="653" name="Picture"/>
                    <pic:cNvPicPr>
                      <a:picLocks noChangeArrowheads="1" noChangeAspect="1"/>
                    </pic:cNvPicPr>
                  </pic:nvPicPr>
                  <pic:blipFill>
                    <a:blip r:embed="rId651"/>
                    <a:stretch>
                      <a:fillRect/>
                    </a:stretch>
                  </pic:blipFill>
                  <pic:spPr bwMode="auto">
                    <a:xfrm>
                      <a:off x="0" y="0"/>
                      <a:ext cx="5486400" cy="289159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10.10 </w:t>
      </w:r>
      <w:r>
        <w:rPr>
          <w:rFonts w:hint="eastAsia"/>
        </w:rPr>
        <w:t xml:space="preserve">典型卷积网络的架构，在这种情况下是一个名为</w:t>
      </w:r>
      <w:r>
        <w:t xml:space="preserve"> VGG - 16 </w:t>
      </w:r>
      <w:r>
        <w:rPr>
          <w:rFonts w:hint="eastAsia"/>
        </w:rPr>
        <w:t xml:space="preserve">的模型。</w:t>
      </w:r>
    </w:p>
    <w:bookmarkEnd w:id="654"/>
    <w:bookmarkStart w:id="655" w:name="练习-10.8"/>
    <w:p>
      <w:pPr>
        <w:pStyle w:val="1"/>
      </w:pPr>
      <w:r>
        <w:rPr>
          <w:rFonts w:hint="eastAsia"/>
        </w:rPr>
        <w:t xml:space="preserve">练习</w:t>
      </w:r>
      <w:r>
        <w:t xml:space="preserve"> 10.8</w:t>
      </w:r>
    </w:p>
    <w:p>
      <w:pPr>
        <w:pStyle w:val="FirstParagraph"/>
      </w:pPr>
      <w:r>
        <w:rPr>
          <w:rFonts w:hint="eastAsia"/>
        </w:rPr>
        <w:t xml:space="preserve">而大多数连接在第一个卷积层。</w:t>
      </w:r>
    </w:p>
    <w:p>
      <w:pPr>
        <w:pStyle w:val="a0"/>
      </w:pPr>
      <w:r>
        <w:rPr>
          <w:rFonts w:hint="eastAsia"/>
        </w:rPr>
        <w:t xml:space="preserve">早期的卷积神经网络(CNNs)通常卷积层较少，因为它们具有更大的感受野。例如，AlexNet(Krizhevsky、Sutskever</w:t>
      </w:r>
      <w:r>
        <w:t xml:space="preserve"> </w:t>
      </w:r>
      <w:r>
        <w:rPr>
          <w:rFonts w:hint="eastAsia"/>
        </w:rPr>
        <w:t xml:space="preserve">和</w:t>
      </w:r>
      <w:r>
        <w:t xml:space="preserve"> </w:t>
      </w:r>
      <w:r>
        <w:rPr>
          <w:rFonts w:hint="eastAsia"/>
        </w:rPr>
        <w:t xml:space="preserve">Hinton，2012</w:t>
      </w:r>
      <w:r>
        <w:t xml:space="preserve"> </w:t>
      </w:r>
      <w:r>
        <w:rPr>
          <w:rFonts w:hint="eastAsia"/>
        </w:rPr>
        <w:t xml:space="preserve">年)具有步长为</w:t>
      </w:r>
      <w:r>
        <w:t xml:space="preserve"> 4 </w:t>
      </w:r>
      <w:r>
        <w:rPr>
          <w:rFonts w:hint="eastAsia"/>
        </w:rPr>
        <w:t xml:space="preserve">的</w:t>
      </w:r>
      <w:r>
        <w:t xml:space="preserve"> </w:t>
      </w:r>
      <m:oMath>
        <m:r>
          <m:t>11</m:t>
        </m:r>
        <m:r>
          <m:rPr>
            <m:sty m:val="p"/>
          </m:rPr>
          <m:t>×</m:t>
        </m:r>
        <m:r>
          <m:t>11</m:t>
        </m:r>
      </m:oMath>
      <w:r>
        <w:t xml:space="preserve"> </w:t>
      </w:r>
      <w:r>
        <w:rPr>
          <w:rFonts w:hint="eastAsia"/>
        </w:rPr>
        <w:t xml:space="preserve">感受野。我们在图</w:t>
      </w:r>
      <w:r>
        <w:t xml:space="preserve"> 10.9 </w:t>
      </w:r>
      <w:r>
        <w:rPr>
          <w:rFonts w:hint="eastAsia"/>
        </w:rPr>
        <w:t xml:space="preserve">中看到，通过使用多个具有较小感受野的层，也可以隐式地实现更大的感受野。后一种方法的优点是它所需的参数显著减少，实际上对较大的滤波器施加了归纳偏置，因为它们必须由卷积子滤波器组成。尽管这是一个高度复杂的架构，但由于可以使用自动微分来计算成本函数的导数，并使用随机梯度下降来优化成本函数，因此只需要显式地对网络函数本身进行编码。</w:t>
      </w:r>
    </w:p>
    <w:p>
      <w:r>
        <w:pict>
          <v:rect style="width:0;height:1.5pt" o:hralign="center" o:hrstd="t" o:hr="t"/>
        </w:pict>
      </w:r>
    </w:p>
    <w:p>
      <w:pPr>
        <w:pStyle w:val="FirstParagraph"/>
      </w:pPr>
      <w:r>
        <w:rPr>
          <w:rFonts w:hint="eastAsia"/>
        </w:rPr>
        <w:t xml:space="preserve">第</w:t>
      </w:r>
      <w:r>
        <w:t xml:space="preserve"> 8.2 </w:t>
      </w:r>
      <w:r>
        <w:rPr>
          <w:rFonts w:hint="eastAsia"/>
        </w:rPr>
        <w:t xml:space="preserve">节</w:t>
      </w:r>
    </w:p>
    <w:p>
      <w:r>
        <w:pict>
          <v:rect style="width:0;height:1.5pt" o:hralign="center" o:hrstd="t" o:hr="t"/>
        </w:pict>
      </w:r>
    </w:p>
    <w:bookmarkEnd w:id="655"/>
    <w:bookmarkStart w:id="656" w:name="可视化训练好的卷积神经网络"/>
    <w:p>
      <w:pPr>
        <w:pStyle w:val="1"/>
      </w:pPr>
      <w:r>
        <w:t xml:space="preserve">10.3. </w:t>
      </w:r>
      <w:r>
        <w:rPr>
          <w:rFonts w:hint="eastAsia"/>
        </w:rPr>
        <w:t xml:space="preserve">可视化训练好的卷积神经网络</w:t>
      </w:r>
    </w:p>
    <w:p>
      <w:pPr>
        <w:pStyle w:val="FirstParagraph"/>
      </w:pPr>
      <w:r>
        <w:rPr>
          <w:rFonts w:hint="eastAsia"/>
        </w:rPr>
        <w:t xml:space="preserve">现在我们来探索现代深度卷积神经网络所学习到的特征，我们将看到它们与哺乳动物视觉皮层的特性有一些显著的相似之处。</w:t>
      </w:r>
    </w:p>
    <w:bookmarkEnd w:id="656"/>
    <w:bookmarkStart w:id="660" w:name="视觉皮层"/>
    <w:p>
      <w:pPr>
        <w:pStyle w:val="1"/>
      </w:pPr>
      <w:r>
        <w:t xml:space="preserve">10.3.1 </w:t>
      </w:r>
      <w:r>
        <w:rPr>
          <w:rFonts w:hint="eastAsia"/>
        </w:rPr>
        <w:t xml:space="preserve">视觉皮层</w:t>
      </w:r>
    </w:p>
    <w:p>
      <w:pPr>
        <w:pStyle w:val="FirstParagraph"/>
      </w:pPr>
      <w:r>
        <w:rPr>
          <w:rFonts w:hint="eastAsia"/>
        </w:rPr>
        <w:t xml:space="preserve">从历史上看，卷积神经网络的许多灵感来自神经科学领域的开创性研究，这些研究让我们深入了解了包括人类在内的哺乳动物的视觉处理本质。来自视网膜的电信号通过位于大脑后部的视觉皮层中的一系列处理层进行转换，在那里神经元被组织成二维层，每一层都形成了二维视野的映射。在他们的开创性工作中，Hubel</w:t>
      </w:r>
      <w:r>
        <w:t xml:space="preserve"> </w:t>
      </w:r>
      <w:r>
        <w:rPr>
          <w:rFonts w:hint="eastAsia"/>
        </w:rPr>
        <w:t xml:space="preserve">和</w:t>
      </w:r>
      <w:r>
        <w:t xml:space="preserve"> Wiesel(1959 </w:t>
      </w:r>
      <w:r>
        <w:rPr>
          <w:rFonts w:hint="eastAsia"/>
        </w:rPr>
        <w:t xml:space="preserve">年)在向猫的眼睛呈现视觉刺激时，测量了猫视觉皮层中单个神经元的电反应。他们发现，一些被称为</w:t>
      </w:r>
      <w:r>
        <w:rPr>
          <w:rFonts w:hint="eastAsia"/>
        </w:rPr>
        <w:t xml:space="preserve">“简单细胞”</w:t>
      </w:r>
      <w:r>
        <w:rPr>
          <w:rFonts w:hint="eastAsia"/>
        </w:rPr>
        <w:t xml:space="preserve">的神经元，对具有特定角度且位于视野内特定位置的简单边缘的视觉输入有强烈反应，而其他刺激在这些神经元中产生的反应相对较小。更详细的研究表明，这些简单细胞的反应可以用</w:t>
      </w:r>
      <w:r>
        <w:t xml:space="preserve"> Gabor </w:t>
      </w:r>
      <w:r>
        <w:rPr>
          <w:rFonts w:hint="eastAsia"/>
        </w:rPr>
        <w:t xml:space="preserve">滤波器来建模，Gabor</w:t>
      </w:r>
      <w:r>
        <w:t xml:space="preserve"> </w:t>
      </w:r>
      <w:r>
        <w:rPr>
          <w:rFonts w:hint="eastAsia"/>
        </w:rPr>
        <w:t xml:space="preserve">滤波器是由以下公式定义的二维函数</w:t>
      </w:r>
    </w:p>
    <w:p>
      <w:pPr>
        <w:pStyle w:val="a0"/>
      </w:pPr>
      <m:oMathPara>
        <m:oMathParaPr>
          <m:jc m:val="center"/>
        </m:oMathParaPr>
        <m:oMath>
          <m:r>
            <m:t>G</m:t>
          </m:r>
          <m:d>
            <m:dPr>
              <m:begChr m:val="("/>
              <m:endChr m:val=")"/>
              <m:sepChr m:val=""/>
              <m:grow/>
            </m:dPr>
            <m:e>
              <m:r>
                <m:t>x</m:t>
              </m:r>
              <m:r>
                <m:rPr>
                  <m:sty m:val="p"/>
                </m:rPr>
                <m:t>,</m:t>
              </m:r>
              <m:r>
                <m:t>y</m:t>
              </m:r>
            </m:e>
          </m:d>
          <m:r>
            <m:rPr>
              <m:sty m:val="p"/>
            </m:rPr>
            <m:t>=</m:t>
          </m:r>
          <m:r>
            <m:t>A</m:t>
          </m:r>
          <m:r>
            <m:rPr>
              <m:sty m:val="p"/>
            </m:rPr>
            <m:t>exp</m:t>
          </m:r>
          <m:d>
            <m:dPr>
              <m:begChr m:val="("/>
              <m:endChr m:val=")"/>
              <m:sepChr m:val=""/>
              <m:grow/>
            </m:dPr>
            <m:e>
              <m:r>
                <m:rPr>
                  <m:sty m:val="p"/>
                </m:rPr>
                <m:t>−</m:t>
              </m:r>
              <m:r>
                <m:t>α</m:t>
              </m:r>
              <m:sSup>
                <m:e>
                  <m:acc>
                    <m:accPr>
                      <m:chr m:val="̃"/>
                    </m:accPr>
                    <m:e>
                      <m:r>
                        <m:t>x</m:t>
                      </m:r>
                    </m:e>
                  </m:acc>
                </m:e>
                <m:sup>
                  <m:r>
                    <m:t>2</m:t>
                  </m:r>
                </m:sup>
              </m:sSup>
              <m:r>
                <m:rPr>
                  <m:sty m:val="p"/>
                </m:rPr>
                <m:t>−</m:t>
              </m:r>
              <m:r>
                <m:t>β</m:t>
              </m:r>
              <m:sSup>
                <m:e>
                  <m:acc>
                    <m:accPr>
                      <m:chr m:val="̃"/>
                    </m:accPr>
                    <m:e>
                      <m:r>
                        <m:t>y</m:t>
                      </m:r>
                    </m:e>
                  </m:acc>
                </m:e>
                <m:sup>
                  <m:r>
                    <m:t>2</m:t>
                  </m:r>
                </m:sup>
              </m:sSup>
            </m:e>
          </m:d>
          <m:r>
            <m:rPr>
              <m:sty m:val="p"/>
            </m:rPr>
            <m:t>sin</m:t>
          </m:r>
          <m:d>
            <m:dPr>
              <m:begChr m:val="("/>
              <m:endChr m:val=")"/>
              <m:sepChr m:val=""/>
              <m:grow/>
            </m:dPr>
            <m:e>
              <m:r>
                <m:t>ω</m:t>
              </m:r>
              <m:acc>
                <m:accPr>
                  <m:chr m:val="̃"/>
                </m:accPr>
                <m:e>
                  <m:r>
                    <m:t>x</m:t>
                  </m:r>
                </m:e>
              </m:acc>
              <m:r>
                <m:rPr>
                  <m:sty m:val="p"/>
                </m:rPr>
                <m:t>+</m:t>
              </m:r>
              <m:r>
                <m:t>ϕ</m:t>
              </m:r>
            </m:e>
          </m:d>
          <m:r>
            <m:t>  </m:t>
          </m:r>
          <m:r>
            <m:rPr>
              <m:nor/>
              <m:sty m:val="p"/>
            </m:rPr>
            <m:t>(10.6)</m:t>
          </m:r>
        </m:oMath>
      </m:oMathPara>
    </w:p>
    <w:p>
      <w:pPr>
        <w:pStyle w:val="FirstParagraph"/>
      </w:pPr>
      <w:r>
        <w:rPr>
          <w:rFonts w:hint="eastAsia"/>
        </w:rPr>
        <w:t xml:space="preserve">哪里</w:t>
      </w:r>
    </w:p>
    <w:p>
      <w:pPr>
        <w:pStyle w:val="a0"/>
      </w:pPr>
      <m:oMathPara>
        <m:oMathParaPr>
          <m:jc m:val="center"/>
        </m:oMathParaPr>
        <m:oMath>
          <m:acc>
            <m:accPr>
              <m:chr m:val="̃"/>
            </m:accPr>
            <m:e>
              <m:r>
                <m:t>x</m:t>
              </m:r>
            </m:e>
          </m:acc>
          <m:r>
            <m:rPr>
              <m:sty m:val="p"/>
            </m:rPr>
            <m:t>=</m:t>
          </m:r>
          <m:d>
            <m:dPr>
              <m:begChr m:val="("/>
              <m:endChr m:val=")"/>
              <m:sepChr m:val=""/>
              <m:grow/>
            </m:dPr>
            <m:e>
              <m:r>
                <m:t>x</m:t>
              </m:r>
              <m:r>
                <m:rPr>
                  <m:sty m:val="p"/>
                </m:rPr>
                <m:t>−</m:t>
              </m:r>
              <m:sSub>
                <m:e>
                  <m:r>
                    <m:t>x</m:t>
                  </m:r>
                </m:e>
                <m:sub>
                  <m:r>
                    <m:t>0</m:t>
                  </m:r>
                </m:sub>
              </m:sSub>
            </m:e>
          </m:d>
          <m:r>
            <m:rPr>
              <m:sty m:val="p"/>
            </m:rPr>
            <m:t>cos</m:t>
          </m:r>
          <m:d>
            <m:dPr>
              <m:begChr m:val="("/>
              <m:endChr m:val=")"/>
              <m:sepChr m:val=""/>
              <m:grow/>
            </m:dPr>
            <m:e>
              <m:r>
                <m:t>θ</m:t>
              </m:r>
            </m:e>
          </m:d>
          <m:r>
            <m:rPr>
              <m:sty m:val="p"/>
            </m:rPr>
            <m:t>+</m:t>
          </m:r>
          <m:d>
            <m:dPr>
              <m:begChr m:val="("/>
              <m:endChr m:val=")"/>
              <m:sepChr m:val=""/>
              <m:grow/>
            </m:dPr>
            <m:e>
              <m:r>
                <m:t>y</m:t>
              </m:r>
              <m:r>
                <m:rPr>
                  <m:sty m:val="p"/>
                </m:rPr>
                <m:t>−</m:t>
              </m:r>
              <m:sSub>
                <m:e>
                  <m:r>
                    <m:t>y</m:t>
                  </m:r>
                </m:e>
                <m:sub>
                  <m:r>
                    <m:t>0</m:t>
                  </m:r>
                </m:sub>
              </m:sSub>
            </m:e>
          </m:d>
          <m:r>
            <m:rPr>
              <m:sty m:val="p"/>
            </m:rPr>
            <m:t>sin</m:t>
          </m:r>
          <m:d>
            <m:dPr>
              <m:begChr m:val="("/>
              <m:endChr m:val=")"/>
              <m:sepChr m:val=""/>
              <m:grow/>
            </m:dPr>
            <m:e>
              <m:r>
                <m:t>θ</m:t>
              </m:r>
            </m:e>
          </m:d>
          <m:r>
            <m:t>  </m:t>
          </m:r>
          <m:r>
            <m:rPr>
              <m:nor/>
              <m:sty m:val="p"/>
            </m:rPr>
            <m:t>(10.7)</m:t>
          </m:r>
        </m:oMath>
      </m:oMathPara>
    </w:p>
    <w:p>
      <w:pPr>
        <w:pStyle w:val="FirstParagraph"/>
      </w:pPr>
      <m:oMathPara>
        <m:oMathParaPr>
          <m:jc m:val="center"/>
        </m:oMathParaPr>
        <m:oMath>
          <m:acc>
            <m:accPr>
              <m:chr m:val="̃"/>
            </m:accPr>
            <m:e>
              <m:r>
                <m:t>y</m:t>
              </m:r>
            </m:e>
          </m:acc>
          <m:r>
            <m:rPr>
              <m:sty m:val="p"/>
            </m:rPr>
            <m:t>=</m:t>
          </m:r>
          <m:r>
            <m:rPr>
              <m:sty m:val="p"/>
            </m:rPr>
            <m:t>−</m:t>
          </m:r>
          <m:d>
            <m:dPr>
              <m:begChr m:val="("/>
              <m:endChr m:val=")"/>
              <m:sepChr m:val=""/>
              <m:grow/>
            </m:dPr>
            <m:e>
              <m:r>
                <m:t>x</m:t>
              </m:r>
              <m:r>
                <m:rPr>
                  <m:sty m:val="p"/>
                </m:rPr>
                <m:t>−</m:t>
              </m:r>
              <m:sSub>
                <m:e>
                  <m:r>
                    <m:t>x</m:t>
                  </m:r>
                </m:e>
                <m:sub>
                  <m:r>
                    <m:t>0</m:t>
                  </m:r>
                </m:sub>
              </m:sSub>
            </m:e>
          </m:d>
          <m:r>
            <m:rPr>
              <m:sty m:val="p"/>
            </m:rPr>
            <m:t>sin</m:t>
          </m:r>
          <m:d>
            <m:dPr>
              <m:begChr m:val="("/>
              <m:endChr m:val=")"/>
              <m:sepChr m:val=""/>
              <m:grow/>
            </m:dPr>
            <m:e>
              <m:r>
                <m:t>θ</m:t>
              </m:r>
            </m:e>
          </m:d>
          <m:r>
            <m:rPr>
              <m:sty m:val="p"/>
            </m:rPr>
            <m:t>+</m:t>
          </m:r>
          <m:d>
            <m:dPr>
              <m:begChr m:val="("/>
              <m:endChr m:val=")"/>
              <m:sepChr m:val=""/>
              <m:grow/>
            </m:dPr>
            <m:e>
              <m:r>
                <m:t>y</m:t>
              </m:r>
              <m:r>
                <m:rPr>
                  <m:sty m:val="p"/>
                </m:rPr>
                <m:t>−</m:t>
              </m:r>
              <m:sSub>
                <m:e>
                  <m:r>
                    <m:t>y</m:t>
                  </m:r>
                </m:e>
                <m:sub>
                  <m:r>
                    <m:t>0</m:t>
                  </m:r>
                </m:sub>
              </m:sSub>
            </m:e>
          </m:d>
          <m:r>
            <m:rPr>
              <m:sty m:val="p"/>
            </m:rPr>
            <m:t>cos</m:t>
          </m:r>
          <m:d>
            <m:dPr>
              <m:begChr m:val="("/>
              <m:endChr m:val=")"/>
              <m:sepChr m:val=""/>
              <m:grow/>
            </m:dPr>
            <m:e>
              <m:r>
                <m:t>θ</m:t>
              </m:r>
            </m:e>
          </m:d>
          <m:r>
            <m:rPr>
              <m:sty m:val="p"/>
            </m:rPr>
            <m:t>.</m:t>
          </m:r>
          <m:r>
            <m:t>  </m:t>
          </m:r>
          <m:r>
            <m:rPr>
              <m:nor/>
              <m:sty m:val="p"/>
            </m:rPr>
            <m:t>(10.8)</m:t>
          </m:r>
        </m:oMath>
      </m:oMathPara>
    </w:p>
    <w:p>
      <w:pPr>
        <w:pStyle w:val="FirstParagraph"/>
      </w:pPr>
      <w:r>
        <w:rPr>
          <w:rFonts w:hint="eastAsia"/>
        </w:rPr>
        <w:t xml:space="preserve">方程</w:t>
      </w:r>
      <w:r>
        <w:t xml:space="preserve"> (10.7) </w:t>
      </w:r>
      <w:r>
        <w:rPr>
          <w:rFonts w:hint="eastAsia"/>
        </w:rPr>
        <w:t xml:space="preserve">和</w:t>
      </w:r>
      <w:r>
        <w:t xml:space="preserve"> (10.8) </w:t>
      </w:r>
      <w:r>
        <w:rPr>
          <w:rFonts w:hint="eastAsia"/>
        </w:rPr>
        <w:t xml:space="preserve">表示坐标系绕角度</w:t>
      </w:r>
      <w:r>
        <w:t xml:space="preserve"> </w:t>
      </w:r>
      <m:oMath>
        <m:r>
          <m:t>θ</m:t>
        </m:r>
      </m:oMath>
      <w:r>
        <w:t xml:space="preserve"> </w:t>
      </w:r>
      <w:r>
        <w:rPr>
          <w:rFonts w:hint="eastAsia"/>
        </w:rPr>
        <w:t xml:space="preserve">旋转，因此</w:t>
      </w:r>
      <w:r>
        <w:t xml:space="preserve"> (10.6) </w:t>
      </w:r>
      <w:r>
        <w:rPr>
          <w:rFonts w:hint="eastAsia"/>
        </w:rPr>
        <w:t xml:space="preserve">中的</w:t>
      </w:r>
      <w:r>
        <w:t xml:space="preserve"> </w:t>
      </w:r>
      <m:oMath>
        <m:r>
          <m:rPr>
            <m:sty m:val="p"/>
          </m:rPr>
          <m:t>sin</m:t>
        </m:r>
        <m:d>
          <m:dPr>
            <m:begChr m:val="("/>
            <m:endChr m:val=")"/>
            <m:sepChr m:val=""/>
            <m:grow/>
          </m:dPr>
          <m:e>
            <m:r>
              <m:rPr>
                <m:sty m:val="p"/>
              </m:rPr>
              <m:t>⋅</m:t>
            </m:r>
          </m:e>
        </m:d>
      </m:oMath>
      <w:r>
        <w:t xml:space="preserve"> </w:t>
      </w:r>
      <w:r>
        <w:rPr>
          <w:rFonts w:hint="eastAsia"/>
        </w:rPr>
        <w:t xml:space="preserve">项表示一个正弦空间振荡，其方向由极角</w:t>
      </w:r>
      <w:r>
        <w:t xml:space="preserve"> </w:t>
      </w:r>
      <m:oMath>
        <m:r>
          <m:t>θ</m:t>
        </m:r>
      </m:oMath>
      <w:r>
        <w:t xml:space="preserve"> </w:t>
      </w:r>
      <w:r>
        <w:rPr>
          <w:rFonts w:hint="eastAsia"/>
        </w:rPr>
        <w:t xml:space="preserve">定义，频率为</w:t>
      </w:r>
      <w:r>
        <w:t xml:space="preserve"> </w:t>
      </w:r>
      <m:oMath>
        <m:r>
          <m:t>ω</m:t>
        </m:r>
      </m:oMath>
      <w:r>
        <w:t xml:space="preserve"> </w:t>
      </w:r>
      <w:r>
        <w:rPr>
          <w:rFonts w:hint="eastAsia"/>
        </w:rPr>
        <w:t xml:space="preserve">，相位角为</w:t>
      </w:r>
      <w:r>
        <w:t xml:space="preserve"> </w:t>
      </w:r>
      <m:oMath>
        <m:r>
          <m:t>ϕ</m:t>
        </m:r>
      </m:oMath>
      <w:r>
        <w:t xml:space="preserve"> </w:t>
      </w:r>
      <w:r>
        <w:t xml:space="preserve">。(10.6) </w:t>
      </w:r>
      <w:r>
        <w:rPr>
          <w:rFonts w:hint="eastAsia"/>
        </w:rPr>
        <w:t xml:space="preserve">中的指数因子创建了一个衰减包络，将滤波器定位在位置</w:t>
      </w:r>
      <w:r>
        <w:t xml:space="preserve"> </w:t>
      </w:r>
      <m:oMath>
        <m:d>
          <m:dPr>
            <m:begChr m:val="("/>
            <m:endChr m:val=")"/>
            <m:sepChr m:val=""/>
            <m:grow/>
          </m:dPr>
          <m:e>
            <m:sSub>
              <m:e>
                <m:r>
                  <m:t>x</m:t>
                </m:r>
              </m:e>
              <m:sub>
                <m:r>
                  <m:t>0</m:t>
                </m:r>
              </m:sub>
            </m:sSub>
            <m:r>
              <m:rPr>
                <m:sty m:val="p"/>
              </m:rPr>
              <m:t>,</m:t>
            </m:r>
            <m:sSub>
              <m:e>
                <m:r>
                  <m:t>y</m:t>
                </m:r>
              </m:e>
              <m:sub>
                <m:r>
                  <m:t>0</m:t>
                </m:r>
              </m:sub>
            </m:sSub>
          </m:e>
        </m:d>
      </m:oMath>
      <w:r>
        <w:t xml:space="preserve"> </w:t>
      </w:r>
      <w:r>
        <w:rPr>
          <w:rFonts w:hint="eastAsia"/>
        </w:rPr>
        <w:t xml:space="preserve">的邻域内，衰减率由</w:t>
      </w:r>
      <w:r>
        <w:t xml:space="preserve"> </w:t>
      </w:r>
      <m:oMath>
        <m:r>
          <m:t>α</m:t>
        </m:r>
      </m:oMath>
      <w:r>
        <w:t xml:space="preserve"> </w:t>
      </w:r>
      <w:r>
        <w:rPr>
          <w:rFonts w:hint="eastAsia"/>
        </w:rPr>
        <w:t xml:space="preserve">和</w:t>
      </w:r>
      <w:r>
        <w:t xml:space="preserve"> </w:t>
      </w:r>
      <m:oMath>
        <m:r>
          <m:t>β</m:t>
        </m:r>
      </m:oMath>
      <w:r>
        <w:t xml:space="preserve"> </w:t>
      </w:r>
      <w:r>
        <w:rPr>
          <w:rFonts w:hint="eastAsia"/>
        </w:rPr>
        <w:t xml:space="preserve">控制。图</w:t>
      </w:r>
      <w:r>
        <w:t xml:space="preserve"> 10.11 </w:t>
      </w:r>
      <w:r>
        <w:rPr>
          <w:rFonts w:hint="eastAsia"/>
        </w:rPr>
        <w:t xml:space="preserve">展示了示例</w:t>
      </w:r>
      <w:r>
        <w:t xml:space="preserve"> Gabor </w:t>
      </w:r>
      <w:r>
        <w:rPr>
          <w:rFonts w:hint="eastAsia"/>
        </w:rPr>
        <w:t xml:space="preserve">滤波器。</w:t>
      </w:r>
    </w:p>
    <w:p>
      <w:pPr>
        <w:pStyle w:val="a0"/>
      </w:pPr>
      <w:r>
        <w:t xml:space="preserve">Hubel </w:t>
      </w:r>
      <w:r>
        <w:rPr>
          <w:rFonts w:hint="eastAsia"/>
        </w:rPr>
        <w:t xml:space="preserve">和</w:t>
      </w:r>
      <w:r>
        <w:t xml:space="preserve"> Wiesel </w:t>
      </w:r>
      <w:r>
        <w:rPr>
          <w:rFonts w:hint="eastAsia"/>
        </w:rPr>
        <w:t xml:space="preserve">还发现了</w:t>
      </w:r>
      <w:r>
        <w:rPr>
          <w:rFonts w:hint="eastAsia"/>
        </w:rPr>
        <w:t xml:space="preserve">“复杂细胞”</w:t>
      </w:r>
      <w:r>
        <w:rPr>
          <w:rFonts w:hint="eastAsia"/>
        </w:rPr>
        <w:t xml:space="preserve">的存在，这些细胞对更复杂的刺激做出反应，并且似乎是通过组合和处理简单细胞的输出而产生的。这些反应对输入的微小变化(如位置偏移)表现出一定程度的不变性，类似于卷积深度网络中的池化单元。哺乳动物视觉处理系统的更深层次具有更特定的反应，并且对视觉输入的变换具有更大的不变性。这类细胞被称为</w:t>
      </w:r>
      <w:r>
        <w:rPr>
          <w:rFonts w:hint="eastAsia"/>
        </w:rPr>
        <w:t xml:space="preserve">“祖母细胞”</w:t>
      </w:r>
      <w:r>
        <w:rPr>
          <w:rFonts w:hint="eastAsia"/>
        </w:rPr>
        <w:t xml:space="preserve">，因为从概念上讲，只有当视觉输入对应于一个人的祖母时，这样的细胞才会做出反应，而不考虑场景的位置、尺度、光照或其他变换。这项工作直接启发了一种早期形式的深度神经网络，称为神经认知机(Fukushima，1980)，它是卷积神经网络的先驱。神经认知机有多层处理，包括具有共享权重的局部感受野，随后进行局部平均或最大池化以赋予位置不变性。然而，它缺乏端到端的训练过程，因为它早于反向传播算法的发展，而是依赖于通过无监督聚类算法进行的贪婪逐层学习。</w:t>
      </w:r>
    </w:p>
    <w:p>
      <w:pPr>
        <w:pStyle w:val="a0"/>
      </w:pPr>
      <w:r>
        <w:drawing>
          <wp:inline>
            <wp:extent cx="2194560" cy="2209166"/>
            <wp:effectExtent b="0" l="0" r="0" t="0"/>
            <wp:docPr descr="image" title="" id="658" name="Picture"/>
            <a:graphic>
              <a:graphicData uri="http://schemas.openxmlformats.org/drawingml/2006/picture">
                <pic:pic>
                  <pic:nvPicPr>
                    <pic:cNvPr descr="images/0194e279-9b28-703a-88f4-c3ac21e2010d_322_916_374_601_605_0.jpg" id="659" name="Picture"/>
                    <pic:cNvPicPr>
                      <a:picLocks noChangeArrowheads="1" noChangeAspect="1"/>
                    </pic:cNvPicPr>
                  </pic:nvPicPr>
                  <pic:blipFill>
                    <a:blip r:embed="rId657"/>
                    <a:stretch>
                      <a:fillRect/>
                    </a:stretch>
                  </pic:blipFill>
                  <pic:spPr bwMode="auto">
                    <a:xfrm>
                      <a:off x="0" y="0"/>
                      <a:ext cx="2194560" cy="220916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10.11 </w:t>
      </w:r>
      <w:r>
        <w:rPr>
          <w:rFonts w:hint="eastAsia"/>
        </w:rPr>
        <w:t xml:space="preserve">由</w:t>
      </w:r>
      <w:r>
        <w:t xml:space="preserve"> (10.6) </w:t>
      </w:r>
      <w:r>
        <w:rPr>
          <w:rFonts w:hint="eastAsia"/>
        </w:rPr>
        <w:t xml:space="preserve">定义的</w:t>
      </w:r>
      <w:r>
        <w:t xml:space="preserve"> Gabor </w:t>
      </w:r>
      <w:r>
        <w:rPr>
          <w:rFonts w:hint="eastAsia"/>
        </w:rPr>
        <w:t xml:space="preserve">滤波器示例。方向角</w:t>
      </w:r>
      <w:r>
        <w:t xml:space="preserve"> </w:t>
      </w:r>
      <m:oMath>
        <m:r>
          <m:t>θ</m:t>
        </m:r>
      </m:oMath>
      <w:r>
        <w:t xml:space="preserve"> </w:t>
      </w:r>
      <w:r>
        <w:rPr>
          <w:rFonts w:hint="eastAsia"/>
        </w:rPr>
        <w:t xml:space="preserve">从顶行的</w:t>
      </w:r>
      <w:r>
        <w:t xml:space="preserve"> 0 </w:t>
      </w:r>
      <w:r>
        <w:rPr>
          <w:rFonts w:hint="eastAsia"/>
        </w:rPr>
        <w:t xml:space="preserve">变化到底行的</w:t>
      </w:r>
      <w:r>
        <w:t xml:space="preserve"> </w:t>
      </w:r>
      <m:oMath>
        <m:r>
          <m:t>π</m:t>
        </m:r>
        <m:r>
          <m:rPr>
            <m:sty m:val="p"/>
          </m:rPr>
          <m:t>/</m:t>
        </m:r>
        <m:r>
          <m:t>2</m:t>
        </m:r>
      </m:oMath>
      <w:r>
        <w:t xml:space="preserve"> </w:t>
      </w:r>
      <w:r>
        <w:rPr>
          <w:rFonts w:hint="eastAsia"/>
        </w:rPr>
        <w:t xml:space="preserve">，而频率从左列的</w:t>
      </w:r>
      <w:r>
        <w:t xml:space="preserve"> </w:t>
      </w:r>
      <m:oMath>
        <m:r>
          <m:t>ω</m:t>
        </m:r>
        <m:r>
          <m:rPr>
            <m:sty m:val="p"/>
          </m:rPr>
          <m:t>=</m:t>
        </m:r>
        <m:r>
          <m:t>1</m:t>
        </m:r>
      </m:oMath>
      <w:r>
        <w:t xml:space="preserve"> </w:t>
      </w:r>
      <w:r>
        <w:rPr>
          <w:rFonts w:hint="eastAsia"/>
        </w:rPr>
        <w:t xml:space="preserve">变化到右列的</w:t>
      </w:r>
      <w:r>
        <w:t xml:space="preserve"> </w:t>
      </w:r>
      <m:oMath>
        <m:r>
          <m:t>ω</m:t>
        </m:r>
        <m:r>
          <m:rPr>
            <m:sty m:val="p"/>
          </m:rPr>
          <m:t>=</m:t>
        </m:r>
        <m:r>
          <m:t>10</m:t>
        </m:r>
      </m:oMath>
      <w:r>
        <w:t xml:space="preserve"> </w:t>
      </w:r>
      <w:r>
        <w:t xml:space="preserve">。</w:t>
      </w:r>
    </w:p>
    <w:bookmarkEnd w:id="660"/>
    <w:bookmarkStart w:id="667" w:name="可视化训练好的滤波器"/>
    <w:p>
      <w:pPr>
        <w:pStyle w:val="1"/>
      </w:pPr>
      <w:r>
        <w:t xml:space="preserve">10.3.2 </w:t>
      </w:r>
      <w:r>
        <w:rPr>
          <w:rFonts w:hint="eastAsia"/>
        </w:rPr>
        <w:t xml:space="preserve">可视化训练好的滤波器</w:t>
      </w:r>
    </w:p>
    <w:p>
      <w:pPr>
        <w:pStyle w:val="FirstParagraph"/>
      </w:pPr>
      <w:r>
        <w:rPr>
          <w:rFonts w:hint="eastAsia"/>
        </w:rPr>
        <w:t xml:space="preserve">假设我们有一个训练好的深度卷积神经网络(CNN)，并且我们希望探究隐藏单元学会检测的内容。对于第一个卷积层中的滤波器，这相对简单，因为它们对应于原始输入图像空间中的小补丁，因此我们可以直接将与这些滤波器相关的网络权重可视化为小图像。第一个卷积层计算滤波器与相应图像补丁之间的内积，因此当内积的幅度较大时，单元将具有较大的激活值。</w:t>
      </w:r>
    </w:p>
    <w:p>
      <w:pPr>
        <w:pStyle w:val="a0"/>
      </w:pPr>
      <w:r>
        <w:rPr>
          <w:rFonts w:hint="eastAsia"/>
        </w:rPr>
        <w:t xml:space="preserve">图</w:t>
      </w:r>
      <w:r>
        <w:t xml:space="preserve"> 10.12 </w:t>
      </w:r>
      <w:r>
        <w:rPr>
          <w:rFonts w:hint="eastAsia"/>
        </w:rPr>
        <w:t xml:space="preserve">展示了在</w:t>
      </w:r>
      <w:r>
        <w:t xml:space="preserve"> ImageNet </w:t>
      </w:r>
      <w:r>
        <w:rPr>
          <w:rFonts w:hint="eastAsia"/>
        </w:rPr>
        <w:t xml:space="preserve">数据集上训练的卷积神经网络(CNN)第一层的一些示例滤波器。我们发现这些滤波器与图</w:t>
      </w:r>
      <w:r>
        <w:t xml:space="preserve"> 10.11 </w:t>
      </w:r>
      <w:r>
        <w:rPr>
          <w:rFonts w:hint="eastAsia"/>
        </w:rPr>
        <w:t xml:space="preserve">中的</w:t>
      </w:r>
      <w:r>
        <w:t xml:space="preserve"> Gabor </w:t>
      </w:r>
      <w:r>
        <w:rPr>
          <w:rFonts w:hint="eastAsia"/>
        </w:rPr>
        <w:t xml:space="preserve">滤波器有显著的相似性。然而，这并不意味着卷积神经网络是大脑工作方式的良好模型，因为通过各种各样的统计方法都可以得到非常相似的结果(Hyvärinen、Hurri</w:t>
      </w:r>
      <w:r>
        <w:t xml:space="preserve"> </w:t>
      </w:r>
      <w:r>
        <w:rPr>
          <w:rFonts w:hint="eastAsia"/>
        </w:rPr>
        <w:t xml:space="preserve">和</w:t>
      </w:r>
      <w:r>
        <w:t xml:space="preserve"> </w:t>
      </w:r>
      <w:r>
        <w:rPr>
          <w:rFonts w:hint="eastAsia"/>
        </w:rPr>
        <w:t xml:space="preserve">Hoyer，2009</w:t>
      </w:r>
      <w:r>
        <w:t xml:space="preserve"> </w:t>
      </w:r>
      <w:r>
        <w:rPr>
          <w:rFonts w:hint="eastAsia"/>
        </w:rPr>
        <w:t xml:space="preserve">年)。这是因为这些特征滤波器是自然图像统计特性的普遍属性，因此在自然和人工系统的图像理解中都很有用。</w:t>
      </w:r>
    </w:p>
    <w:p>
      <w:pPr>
        <w:pStyle w:val="a0"/>
      </w:pPr>
      <w:r>
        <w:rPr>
          <w:rFonts w:hint="eastAsia"/>
        </w:rPr>
        <w:t xml:space="preserve">虽然我们可以直接可视化第一层的滤波器，但网络中的后续层更难解释，因为它们的输入不是图像块，而是滤波器响应组。一种类似于</w:t>
      </w:r>
      <w:r>
        <w:t xml:space="preserve"> Hubel </w:t>
      </w:r>
      <w:r>
        <w:rPr>
          <w:rFonts w:hint="eastAsia"/>
        </w:rPr>
        <w:t xml:space="preserve">和</w:t>
      </w:r>
      <w:r>
        <w:t xml:space="preserve"> Wiesel </w:t>
      </w:r>
      <w:r>
        <w:rPr>
          <w:rFonts w:hint="eastAsia"/>
        </w:rPr>
        <w:t xml:space="preserve">所使用的方法是，向网络呈现大量的图像块，然后观察哪些图像块在任何特定的隐藏单元中产生最高的激活值。图</w:t>
      </w:r>
      <w:r>
        <w:t xml:space="preserve"> 10.13 </w:t>
      </w:r>
      <w:r>
        <w:rPr>
          <w:rFonts w:hint="eastAsia"/>
        </w:rPr>
        <w:t xml:space="preserve">展示了使用一个具有五个卷积层，随后是两个全连接层的网络得到的示例，该网络在跨越</w:t>
      </w:r>
      <w:r>
        <w:t xml:space="preserve"> 1000 </w:t>
      </w:r>
      <w:r>
        <w:rPr>
          <w:rFonts w:hint="eastAsia"/>
        </w:rPr>
        <w:t xml:space="preserve">个类别的</w:t>
      </w:r>
      <w:r>
        <w:t xml:space="preserve"> 130 </w:t>
      </w:r>
      <w:r>
        <w:rPr>
          <w:rFonts w:hint="eastAsia"/>
        </w:rPr>
        <w:t xml:space="preserve">万个</w:t>
      </w:r>
      <w:r>
        <w:t xml:space="preserve"> ImageNet </w:t>
      </w:r>
      <w:r>
        <w:rPr>
          <w:rFonts w:hint="eastAsia"/>
        </w:rPr>
        <w:t xml:space="preserve">数据点上进行了训练。我们看到了一种自然的层次结构，第一层对边缘做出响应，第二层对纹理和简单形状做出响应，第三层显示物体的组成部分(如轮子)，而第五层显示整个物体。</w:t>
      </w:r>
    </w:p>
    <w:p>
      <w:pPr>
        <w:pStyle w:val="a0"/>
      </w:pPr>
      <w:r>
        <w:drawing>
          <wp:inline>
            <wp:extent cx="2194560" cy="2209214"/>
            <wp:effectExtent b="0" l="0" r="0" t="0"/>
            <wp:docPr descr="image" title="" id="662" name="Picture"/>
            <a:graphic>
              <a:graphicData uri="http://schemas.openxmlformats.org/drawingml/2006/picture">
                <pic:pic>
                  <pic:nvPicPr>
                    <pic:cNvPr descr="images/0194e279-9b28-703a-88f4-c3ac21e2010d_323_917_376_599_603_0.jpg" id="663" name="Picture"/>
                    <pic:cNvPicPr>
                      <a:picLocks noChangeArrowheads="1" noChangeAspect="1"/>
                    </pic:cNvPicPr>
                  </pic:nvPicPr>
                  <pic:blipFill>
                    <a:blip r:embed="rId661"/>
                    <a:stretch>
                      <a:fillRect/>
                    </a:stretch>
                  </pic:blipFill>
                  <pic:spPr bwMode="auto">
                    <a:xfrm>
                      <a:off x="0" y="0"/>
                      <a:ext cx="2194560" cy="220921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10.12 AlexNet </w:t>
      </w:r>
      <w:r>
        <w:rPr>
          <w:rFonts w:hint="eastAsia"/>
        </w:rPr>
        <w:t xml:space="preserve">第一层学习到的滤波器示例。注意，许多学习到的滤波器与图</w:t>
      </w:r>
      <w:r>
        <w:t xml:space="preserve"> 10.11 </w:t>
      </w:r>
      <w:r>
        <w:rPr>
          <w:rFonts w:hint="eastAsia"/>
        </w:rPr>
        <w:t xml:space="preserve">中的</w:t>
      </w:r>
      <w:r>
        <w:t xml:space="preserve"> Gabor </w:t>
      </w:r>
      <w:r>
        <w:rPr>
          <w:rFonts w:hint="eastAsia"/>
        </w:rPr>
        <w:t xml:space="preserve">滤波器有显著的相似性，后者对应于哺乳动物视觉皮层中活体神经元检测到的特征。</w:t>
      </w:r>
    </w:p>
    <w:p>
      <w:pPr>
        <w:pStyle w:val="a0"/>
      </w:pPr>
      <w:r>
        <w:rPr>
          <w:rFonts w:hint="eastAsia"/>
        </w:rPr>
        <w:t xml:space="preserve">我们可以扩展这种技术，不仅仅是从验证集中选择图像块，而是对输入变量进行数值优化，以最大化特定单元的激活值(Zeiler</w:t>
      </w:r>
      <w:r>
        <w:t xml:space="preserve"> </w:t>
      </w:r>
      <w:r>
        <w:rPr>
          <w:rFonts w:hint="eastAsia"/>
        </w:rPr>
        <w:t xml:space="preserve">和</w:t>
      </w:r>
      <w:r>
        <w:t xml:space="preserve"> </w:t>
      </w:r>
      <w:r>
        <w:rPr>
          <w:rFonts w:hint="eastAsia"/>
        </w:rPr>
        <w:t xml:space="preserve">Fergus，2013</w:t>
      </w:r>
      <w:r>
        <w:t xml:space="preserve"> </w:t>
      </w:r>
      <w:r>
        <w:rPr>
          <w:rFonts w:hint="eastAsia"/>
        </w:rPr>
        <w:t xml:space="preserve">年；Simonyan、Vedaldi</w:t>
      </w:r>
      <w:r>
        <w:t xml:space="preserve"> </w:t>
      </w:r>
      <w:r>
        <w:rPr>
          <w:rFonts w:hint="eastAsia"/>
        </w:rPr>
        <w:t xml:space="preserve">和</w:t>
      </w:r>
      <w:r>
        <w:t xml:space="preserve"> </w:t>
      </w:r>
      <w:r>
        <w:rPr>
          <w:rFonts w:hint="eastAsia"/>
        </w:rPr>
        <w:t xml:space="preserve">Zisserman，2013</w:t>
      </w:r>
      <w:r>
        <w:t xml:space="preserve"> </w:t>
      </w:r>
      <w:r>
        <w:rPr>
          <w:rFonts w:hint="eastAsia"/>
        </w:rPr>
        <w:t xml:space="preserve">年；Yosinski</w:t>
      </w:r>
      <w:r>
        <w:t xml:space="preserve"> </w:t>
      </w:r>
      <w:r>
        <w:rPr>
          <w:rFonts w:hint="eastAsia"/>
        </w:rPr>
        <w:t xml:space="preserve">等人，2015</w:t>
      </w:r>
      <w:r>
        <w:t xml:space="preserve"> </w:t>
      </w:r>
      <w:r>
        <w:rPr>
          <w:rFonts w:hint="eastAsia"/>
        </w:rPr>
        <w:t xml:space="preserve">年)。如果我们选择的单元是输出单元之一，那么我们可以寻找最能代表相应类别标签的图像。由于输出单元通常具有</w:t>
      </w:r>
      <w:r>
        <w:t xml:space="preserve"> softmax </w:t>
      </w:r>
      <w:r>
        <w:rPr>
          <w:rFonts w:hint="eastAsia"/>
        </w:rPr>
        <w:t xml:space="preserve">激活函数，最好最大化输入到</w:t>
      </w:r>
      <w:r>
        <w:t xml:space="preserve"> softmax </w:t>
      </w:r>
      <w:r>
        <w:rPr>
          <w:rFonts w:hint="eastAsia"/>
        </w:rPr>
        <w:t xml:space="preserve">的预激活值，而不是直接最大化类别概率，因为这样可以确保优化仅依赖于一个类别。例如，如果我们要寻找对</w:t>
      </w:r>
      <w:r>
        <w:rPr>
          <w:rFonts w:hint="eastAsia"/>
        </w:rPr>
        <w:t xml:space="preserve">“狗”</w:t>
      </w:r>
      <w:r>
        <w:rPr>
          <w:rFonts w:hint="eastAsia"/>
        </w:rPr>
        <w:t xml:space="preserve">类别产生最强响应的图像，那么如果我们优化</w:t>
      </w:r>
      <w:r>
        <w:t xml:space="preserve"> softmax </w:t>
      </w:r>
      <w:r>
        <w:rPr>
          <w:rFonts w:hint="eastAsia"/>
        </w:rPr>
        <w:t xml:space="preserve">输出，由于</w:t>
      </w:r>
      <w:r>
        <w:t xml:space="preserve"> softmax </w:t>
      </w:r>
      <w:r>
        <w:rPr>
          <w:rFonts w:hint="eastAsia"/>
        </w:rPr>
        <w:t xml:space="preserve">中的分母，可能会使图像变得不太像猫。这种方法与对抗训练有关。然而，对输出单元激活值进行无约束的优化会导致单个像素值趋于无穷大，并且会产生难以解释的高频结构，因此需要某种形式的正则化来找到更接近自然图像的解。Yosinski</w:t>
      </w:r>
      <w:r>
        <w:t xml:space="preserve"> </w:t>
      </w:r>
      <w:r>
        <w:rPr>
          <w:rFonts w:hint="eastAsia"/>
        </w:rPr>
        <w:t xml:space="preserve">等人(2015</w:t>
      </w:r>
      <w:r>
        <w:t xml:space="preserve"> </w:t>
      </w:r>
      <w:r>
        <w:rPr>
          <w:rFonts w:hint="eastAsia"/>
        </w:rPr>
        <w:t xml:space="preserve">年)使用了一个正则化函数，该函数由像素值的平方和组成，同时还采用了一种程序，该程序将基于梯度的图像像素值更新与模糊操作交替进行，以去除高频结构，并采用裁剪操作将那些对类别标签贡献很小的像素值设置为零。示例结果如图</w:t>
      </w:r>
      <w:r>
        <w:t xml:space="preserve"> 10.14 </w:t>
      </w:r>
      <w:r>
        <w:rPr>
          <w:rFonts w:hint="eastAsia"/>
        </w:rPr>
        <w:t xml:space="preserve">所示。</w:t>
      </w:r>
    </w:p>
    <w:p>
      <w:r>
        <w:pict>
          <v:rect style="width:0;height:1.5pt" o:hralign="center" o:hrstd="t" o:hr="t"/>
        </w:pict>
      </w:r>
    </w:p>
    <w:p>
      <w:pPr>
        <w:pStyle w:val="FirstParagraph"/>
      </w:pPr>
      <w:r>
        <w:rPr>
          <w:rFonts w:hint="eastAsia"/>
        </w:rPr>
        <w:t xml:space="preserve">第</w:t>
      </w:r>
      <w:r>
        <w:t xml:space="preserve"> 17 </w:t>
      </w:r>
      <w:r>
        <w:rPr>
          <w:rFonts w:hint="eastAsia"/>
        </w:rPr>
        <w:t xml:space="preserve">章</w:t>
      </w:r>
    </w:p>
    <w:p>
      <w:r>
        <w:pict>
          <v:rect style="width:0;height:1.5pt" o:hralign="center" o:hrstd="t" o:hr="t"/>
        </w:pict>
      </w:r>
    </w:p>
    <w:p>
      <w:pPr>
        <w:pStyle w:val="FirstParagraph"/>
      </w:pPr>
      <w:r>
        <w:drawing>
          <wp:inline>
            <wp:extent cx="5486400" cy="1285534"/>
            <wp:effectExtent b="0" l="0" r="0" t="0"/>
            <wp:docPr descr="image" title="" id="665" name="Picture"/>
            <a:graphic>
              <a:graphicData uri="http://schemas.openxmlformats.org/drawingml/2006/picture">
                <pic:pic>
                  <pic:nvPicPr>
                    <pic:cNvPr descr="images/0194e279-9b28-703a-88f4-c3ac21e2010d_324_217_404_1259_295_0.jpg" id="666" name="Picture"/>
                    <pic:cNvPicPr>
                      <a:picLocks noChangeArrowheads="1" noChangeAspect="1"/>
                    </pic:cNvPicPr>
                  </pic:nvPicPr>
                  <pic:blipFill>
                    <a:blip r:embed="rId664"/>
                    <a:stretch>
                      <a:fillRect/>
                    </a:stretch>
                  </pic:blipFill>
                  <pic:spPr bwMode="auto">
                    <a:xfrm>
                      <a:off x="0" y="0"/>
                      <a:ext cx="5486400" cy="128553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10.13 </w:t>
      </w:r>
      <w:r>
        <w:rPr>
          <w:rFonts w:hint="eastAsia"/>
        </w:rPr>
        <w:t xml:space="preserve">在</w:t>
      </w:r>
      <w:r>
        <w:t xml:space="preserve"> ImageNet </w:t>
      </w:r>
      <w:r>
        <w:rPr>
          <w:rFonts w:hint="eastAsia"/>
        </w:rPr>
        <w:t xml:space="preserve">数据上训练的具有五个卷积层的网络中，在隐藏单元中产生最强激活的图像块示例(取自验证集)。每个特征图中的前九个激活值被排列成一个</w:t>
      </w:r>
      <w:r>
        <w:t xml:space="preserve"> 3×3 </w:t>
      </w:r>
      <w:r>
        <w:rPr>
          <w:rFonts w:hint="eastAsia"/>
        </w:rPr>
        <w:t xml:space="preserve">的网格，对应于每个相应层中随机选择的四个通道。我们看到随着深度的增加，复杂度稳步提升，从第一层的简单边缘到第五层的完整物体。[经许可摘自</w:t>
      </w:r>
      <w:r>
        <w:t xml:space="preserve"> Zeiler </w:t>
      </w:r>
      <w:r>
        <w:rPr>
          <w:rFonts w:hint="eastAsia"/>
        </w:rPr>
        <w:t xml:space="preserve">和</w:t>
      </w:r>
      <w:r>
        <w:t xml:space="preserve"> Fergus(2013 </w:t>
      </w:r>
      <w:r>
        <w:rPr>
          <w:rFonts w:hint="eastAsia"/>
        </w:rPr>
        <w:t xml:space="preserve">年)。]</w:t>
      </w:r>
    </w:p>
    <w:bookmarkEnd w:id="667"/>
    <w:bookmarkStart w:id="671" w:name="显著性图"/>
    <w:p>
      <w:pPr>
        <w:pStyle w:val="1"/>
      </w:pPr>
      <w:r>
        <w:t xml:space="preserve">10.3.3 </w:t>
      </w:r>
      <w:r>
        <w:rPr>
          <w:rFonts w:hint="eastAsia"/>
        </w:rPr>
        <w:t xml:space="preserve">显著性图</w:t>
      </w:r>
    </w:p>
    <w:p>
      <w:pPr>
        <w:pStyle w:val="FirstParagraph"/>
      </w:pPr>
      <w:r>
        <w:rPr>
          <w:rFonts w:hint="eastAsia"/>
        </w:rPr>
        <w:t xml:space="preserve">深入了解卷积网络所使用特征的另一种方法是通过显著性图，其目的是识别图像中在确定类别标签时最重要的区域。最好通过研究最后一个卷积层来实现这一点，因为该层仍然保留了空间定位信息，而这些信息在后续的全连接层中会丢失，并且它具有最高级别的语义表示。Grad</w:t>
      </w:r>
      <w:r>
        <w:t xml:space="preserve"> - </w:t>
      </w:r>
      <w:r>
        <w:rPr>
          <w:rFonts w:hint="eastAsia"/>
        </w:rPr>
        <w:t xml:space="preserve">CAM(梯度类激活映射)方法(Selvaraju</w:t>
      </w:r>
      <w:r>
        <w:t xml:space="preserve"> </w:t>
      </w:r>
      <w:r>
        <w:rPr>
          <w:rFonts w:hint="eastAsia"/>
        </w:rPr>
        <w:t xml:space="preserve">等人，2016)首先针对给定的输入图像，计算在</w:t>
      </w:r>
      <w:r>
        <w:t xml:space="preserve"> softmax </w:t>
      </w:r>
      <w:r>
        <w:rPr>
          <w:rFonts w:hint="eastAsia"/>
        </w:rPr>
        <w:t xml:space="preserve">之前，给定类别</w:t>
      </w:r>
      <w:r>
        <w:t xml:space="preserve"> </w:t>
      </w:r>
      <m:oMath>
        <m:r>
          <m:t>c</m:t>
        </m:r>
      </m:oMath>
      <w:r>
        <w:t xml:space="preserve"> </w:t>
      </w:r>
      <w:r>
        <w:rPr>
          <w:rFonts w:hint="eastAsia"/>
        </w:rPr>
        <w:t xml:space="preserve">的输出单元预激活值</w:t>
      </w:r>
      <w:r>
        <w:t xml:space="preserve"> </w:t>
      </w:r>
      <m:oMath>
        <m:sSup>
          <m:e>
            <m:r>
              <m:t>a</m:t>
            </m:r>
          </m:e>
          <m:sup>
            <m:d>
              <m:dPr>
                <m:begChr m:val="("/>
                <m:endChr m:val=")"/>
                <m:sepChr m:val=""/>
                <m:grow/>
              </m:dPr>
              <m:e>
                <m:r>
                  <m:t>c</m:t>
                </m:r>
              </m:e>
            </m:d>
          </m:sup>
        </m:sSup>
      </m:oMath>
      <w:r>
        <w:t xml:space="preserve"> </w:t>
      </w:r>
      <w:r>
        <w:rPr>
          <w:rFonts w:hint="eastAsia"/>
        </w:rPr>
        <w:t xml:space="preserve">相对于通道</w:t>
      </w:r>
      <w:r>
        <w:t xml:space="preserve"> </w:t>
      </w:r>
      <m:oMath>
        <m:r>
          <m:t>k</m:t>
        </m:r>
      </m:oMath>
      <w:r>
        <w:t xml:space="preserve"> </w:t>
      </w:r>
      <w:r>
        <w:rPr>
          <w:rFonts w:hint="eastAsia"/>
        </w:rPr>
        <w:t xml:space="preserve">最后一个卷积层中所有单元的预激活值</w:t>
      </w:r>
      <w:r>
        <w:t xml:space="preserve"> </w:t>
      </w:r>
      <m:oMath>
        <m:sSubSup>
          <m:e>
            <m:r>
              <m:t>a</m:t>
            </m:r>
          </m:e>
          <m:sub>
            <m:r>
              <m:t>i</m:t>
            </m:r>
            <m:r>
              <m:t>j</m:t>
            </m:r>
          </m:sub>
          <m:sup>
            <m:d>
              <m:dPr>
                <m:begChr m:val="("/>
                <m:endChr m:val=")"/>
                <m:sepChr m:val=""/>
                <m:grow/>
              </m:dPr>
              <m:e>
                <m:r>
                  <m:t>k</m:t>
                </m:r>
              </m:e>
            </m:d>
          </m:sup>
        </m:sSubSup>
      </m:oMath>
      <w:r>
        <w:t xml:space="preserve"> </w:t>
      </w:r>
      <w:r>
        <w:rPr>
          <w:rFonts w:hint="eastAsia"/>
        </w:rPr>
        <w:t xml:space="preserve">的导数。对于该层中的每个通道，评估这些导数的平均值以得到</w:t>
      </w:r>
    </w:p>
    <w:p>
      <w:pPr>
        <w:pStyle w:val="a0"/>
      </w:pPr>
      <m:oMathPara>
        <m:oMathParaPr>
          <m:jc m:val="center"/>
        </m:oMathParaPr>
        <m:oMath>
          <m:sSub>
            <m:e>
              <m:r>
                <m:t>α</m:t>
              </m:r>
            </m:e>
            <m:sub>
              <m:r>
                <m:t>k</m:t>
              </m:r>
            </m:sub>
          </m:sSub>
          <m:r>
            <m:rPr>
              <m:sty m:val="p"/>
            </m:rPr>
            <m:t>=</m:t>
          </m:r>
          <m:f>
            <m:fPr>
              <m:type m:val="bar"/>
            </m:fPr>
            <m:num>
              <m:r>
                <m:t>1</m:t>
              </m:r>
            </m:num>
            <m:den>
              <m:sSub>
                <m:e>
                  <m:r>
                    <m:t>M</m:t>
                  </m:r>
                </m:e>
                <m:sub>
                  <m:r>
                    <m:t>k</m:t>
                  </m:r>
                </m:sub>
              </m:sSub>
            </m:den>
          </m:f>
          <m:nary>
            <m:naryPr>
              <m:chr m:val="∑"/>
              <m:limLoc m:val="undOvr"/>
              <m:subHide m:val="off"/>
              <m:supHide m:val="on"/>
            </m:naryPr>
            <m:sub>
              <m:r>
                <m:t>i</m:t>
              </m:r>
            </m:sub>
            <m:sup>
              <m:r>
                <m:t>​</m:t>
              </m:r>
            </m:sup>
            <m:e>
              <m:nary>
                <m:naryPr>
                  <m:chr m:val="∑"/>
                  <m:limLoc m:val="undOvr"/>
                  <m:subHide m:val="off"/>
                  <m:supHide m:val="on"/>
                </m:naryPr>
                <m:sub>
                  <m:r>
                    <m:t>j</m:t>
                  </m:r>
                </m:sub>
                <m:sup>
                  <m:r>
                    <m:t>​</m:t>
                  </m:r>
                </m:sup>
                <m:e>
                  <m:f>
                    <m:fPr>
                      <m:type m:val="bar"/>
                    </m:fPr>
                    <m:num>
                      <m:r>
                        <m:rPr>
                          <m:sty m:val="p"/>
                        </m:rPr>
                        <m:t>∂</m:t>
                      </m:r>
                      <m:sSup>
                        <m:e>
                          <m:r>
                            <m:t>a</m:t>
                          </m:r>
                        </m:e>
                        <m:sup>
                          <m:d>
                            <m:dPr>
                              <m:begChr m:val="("/>
                              <m:endChr m:val=")"/>
                              <m:sepChr m:val=""/>
                              <m:grow/>
                            </m:dPr>
                            <m:e>
                              <m:r>
                                <m:t>c</m:t>
                              </m:r>
                            </m:e>
                          </m:d>
                        </m:sup>
                      </m:sSup>
                    </m:num>
                    <m:den>
                      <m:r>
                        <m:rPr>
                          <m:sty m:val="p"/>
                        </m:rPr>
                        <m:t>∂</m:t>
                      </m:r>
                      <m:sSubSup>
                        <m:e>
                          <m:r>
                            <m:t>a</m:t>
                          </m:r>
                        </m:e>
                        <m:sub>
                          <m:r>
                            <m:t>i</m:t>
                          </m:r>
                          <m:r>
                            <m:t>j</m:t>
                          </m:r>
                        </m:sub>
                        <m:sup>
                          <m:d>
                            <m:dPr>
                              <m:begChr m:val="("/>
                              <m:endChr m:val=")"/>
                              <m:sepChr m:val=""/>
                              <m:grow/>
                            </m:dPr>
                            <m:e>
                              <m:r>
                                <m:t>k</m:t>
                              </m:r>
                            </m:e>
                          </m:d>
                        </m:sup>
                      </m:sSubSup>
                    </m:den>
                  </m:f>
                </m:e>
              </m:nary>
            </m:e>
          </m:nary>
          <m:r>
            <m:t>  </m:t>
          </m:r>
          <m:r>
            <m:rPr>
              <m:nor/>
              <m:sty m:val="p"/>
            </m:rPr>
            <m:t>(10.9)</m:t>
          </m:r>
        </m:oMath>
      </m:oMathPara>
    </w:p>
    <w:p>
      <w:pPr>
        <w:pStyle w:val="FirstParagraph"/>
      </w:pPr>
      <w:r>
        <w:rPr>
          <w:rFonts w:hint="eastAsia"/>
        </w:rPr>
        <w:t xml:space="preserve">其中</w:t>
      </w:r>
      <w:r>
        <w:t xml:space="preserve"> </w:t>
      </w:r>
      <m:oMath>
        <m:r>
          <m:t>i</m:t>
        </m:r>
      </m:oMath>
      <w:r>
        <w:t xml:space="preserve"> </w:t>
      </w:r>
      <w:r>
        <w:rPr>
          <w:rFonts w:hint="eastAsia"/>
        </w:rPr>
        <w:t xml:space="preserve">和</w:t>
      </w:r>
      <w:r>
        <w:t xml:space="preserve"> </w:t>
      </w:r>
      <m:oMath>
        <m:r>
          <m:t>j</m:t>
        </m:r>
      </m:oMath>
      <w:r>
        <w:t xml:space="preserve"> </w:t>
      </w:r>
      <w:r>
        <w:rPr>
          <w:rFonts w:hint="eastAsia"/>
        </w:rPr>
        <w:t xml:space="preserve">表示通道</w:t>
      </w:r>
      <w:r>
        <w:t xml:space="preserve"> </w:t>
      </w:r>
      <m:oMath>
        <m:r>
          <m:t>k</m:t>
        </m:r>
      </m:oMath>
      <w:r>
        <w:t xml:space="preserve"> </w:t>
      </w:r>
      <w:r>
        <w:rPr>
          <w:rFonts w:hint="eastAsia"/>
        </w:rPr>
        <w:t xml:space="preserve">的行和列索引，</w:t>
      </w:r>
      <w:r>
        <w:t xml:space="preserve"> </w:t>
      </w:r>
      <m:oMath>
        <m:sSub>
          <m:e>
            <m:r>
              <m:t>M</m:t>
            </m:r>
          </m:e>
          <m:sub>
            <m:r>
              <m:t>k</m:t>
            </m:r>
          </m:sub>
        </m:sSub>
      </m:oMath>
      <w:r>
        <w:t xml:space="preserve"> </w:t>
      </w:r>
      <w:r>
        <w:rPr>
          <w:rFonts w:hint="eastAsia"/>
        </w:rPr>
        <w:t xml:space="preserve">是该通道中单元的总数。然后使用这些平均值来形成一个加权和，形式为:</w:t>
      </w:r>
    </w:p>
    <w:p>
      <w:pPr>
        <w:pStyle w:val="a0"/>
      </w:pPr>
      <w:r>
        <w:rPr>
          <w:rFonts w:hint="eastAsia"/>
        </w:rPr>
        <w:t xml:space="preserve">形式:</w:t>
      </w:r>
    </w:p>
    <w:p>
      <w:pPr>
        <w:pStyle w:val="a0"/>
      </w:pPr>
      <m:oMathPara>
        <m:oMathParaPr>
          <m:jc m:val="center"/>
        </m:oMathParaPr>
        <m:oMath>
          <m:r>
            <m:rPr>
              <m:sty m:val="b"/>
            </m:rPr>
            <m:t>L</m:t>
          </m:r>
          <m:r>
            <m:rPr>
              <m:sty m:val="p"/>
            </m:rPr>
            <m:t>=</m:t>
          </m:r>
          <m:nary>
            <m:naryPr>
              <m:chr m:val="∑"/>
              <m:limLoc m:val="undOvr"/>
              <m:subHide m:val="off"/>
              <m:supHide m:val="on"/>
            </m:naryPr>
            <m:sub>
              <m:r>
                <m:t>k</m:t>
              </m:r>
            </m:sub>
            <m:sup>
              <m:r>
                <m:t>​</m:t>
              </m:r>
            </m:sup>
            <m:e>
              <m:sSub>
                <m:e>
                  <m:r>
                    <m:t>α</m:t>
                  </m:r>
                </m:e>
                <m:sub>
                  <m:r>
                    <m:t>k</m:t>
                  </m:r>
                </m:sub>
              </m:sSub>
            </m:e>
          </m:nary>
          <m:sSup>
            <m:e>
              <m:r>
                <m:rPr>
                  <m:sty m:val="b"/>
                </m:rPr>
                <m:t>A</m:t>
              </m:r>
            </m:e>
            <m:sup>
              <m:d>
                <m:dPr>
                  <m:begChr m:val="("/>
                  <m:endChr m:val=")"/>
                  <m:sepChr m:val=""/>
                  <m:grow/>
                </m:dPr>
                <m:e>
                  <m:r>
                    <m:t>k</m:t>
                  </m:r>
                </m:e>
              </m:d>
            </m:sup>
          </m:sSup>
          <m:r>
            <m:t>  </m:t>
          </m:r>
          <m:r>
            <m:rPr>
              <m:nor/>
              <m:sty m:val="p"/>
            </m:rPr>
            <m:t>(10.10)</m:t>
          </m:r>
        </m:oMath>
      </m:oMathPara>
    </w:p>
    <w:p>
      <w:pPr>
        <w:pStyle w:val="FirstParagraph"/>
      </w:pPr>
      <w:r>
        <w:rPr>
          <w:rFonts w:hint="eastAsia"/>
        </w:rPr>
        <w:t xml:space="preserve">其中</w:t>
      </w:r>
      <w:r>
        <w:t xml:space="preserve"> </w:t>
      </w:r>
      <m:oMath>
        <m:sSup>
          <m:e>
            <m:r>
              <m:rPr>
                <m:sty m:val="b"/>
              </m:rPr>
              <m:t>A</m:t>
            </m:r>
          </m:e>
          <m:sup>
            <m:d>
              <m:dPr>
                <m:begChr m:val="("/>
                <m:endChr m:val=")"/>
                <m:sepChr m:val=""/>
                <m:grow/>
              </m:dPr>
              <m:e>
                <m:r>
                  <m:t>k</m:t>
                </m:r>
              </m:e>
            </m:d>
          </m:sup>
        </m:sSup>
      </m:oMath>
      <w:r>
        <w:t xml:space="preserve"> </w:t>
      </w:r>
      <w:r>
        <w:rPr>
          <w:rFonts w:hint="eastAsia"/>
        </w:rPr>
        <w:t xml:space="preserve">是一个元素为</w:t>
      </w:r>
      <w:r>
        <w:t xml:space="preserve"> </w:t>
      </w:r>
      <m:oMath>
        <m:sSubSup>
          <m:e>
            <m:r>
              <m:t>a</m:t>
            </m:r>
          </m:e>
          <m:sub>
            <m:r>
              <m:t>i</m:t>
            </m:r>
            <m:r>
              <m:t>j</m:t>
            </m:r>
          </m:sub>
          <m:sup>
            <m:d>
              <m:dPr>
                <m:begChr m:val="("/>
                <m:endChr m:val=")"/>
                <m:sepChr m:val=""/>
                <m:grow/>
              </m:dPr>
              <m:e>
                <m:r>
                  <m:t>k</m:t>
                </m:r>
              </m:e>
            </m:d>
          </m:sup>
        </m:sSubSup>
      </m:oMath>
      <w:r>
        <w:t xml:space="preserve"> </w:t>
      </w:r>
      <w:r>
        <w:rPr>
          <w:rFonts w:hint="eastAsia"/>
        </w:rPr>
        <w:t xml:space="preserve">的矩阵。得到的数组与最后一个卷积层具有相同的维度，例如图</w:t>
      </w:r>
      <w:r>
        <w:t xml:space="preserve"> 10.10 </w:t>
      </w:r>
      <w:r>
        <w:rPr>
          <w:rFonts w:hint="eastAsia"/>
        </w:rPr>
        <w:t xml:space="preserve">所示的</w:t>
      </w:r>
      <w:r>
        <w:t xml:space="preserve"> VGG </w:t>
      </w:r>
      <w:r>
        <w:rPr>
          <w:rFonts w:hint="eastAsia"/>
        </w:rPr>
        <w:t xml:space="preserve">网络为</w:t>
      </w:r>
      <w:r>
        <w:t xml:space="preserve"> </w:t>
      </w:r>
      <m:oMath>
        <m:r>
          <m:t>14</m:t>
        </m:r>
        <m:r>
          <m:rPr>
            <m:sty m:val="p"/>
          </m:rPr>
          <m:t>×</m:t>
        </m:r>
        <m:r>
          <m:t>14</m:t>
        </m:r>
      </m:oMath>
      <w:r>
        <w:t xml:space="preserve"> </w:t>
      </w:r>
      <w:r>
        <w:rPr>
          <w:rFonts w:hint="eastAsia"/>
        </w:rPr>
        <w:t xml:space="preserve">，并且可以以</w:t>
      </w:r>
      <w:r>
        <w:rPr>
          <w:rFonts w:hint="eastAsia"/>
        </w:rPr>
        <w:t xml:space="preserve">“热图”</w:t>
      </w:r>
      <w:r>
        <w:rPr>
          <w:rFonts w:hint="eastAsia"/>
        </w:rPr>
        <w:t xml:space="preserve">的形式叠加在原始图像上，如图</w:t>
      </w:r>
      <w:r>
        <w:t xml:space="preserve"> 10.15 </w:t>
      </w:r>
      <w:r>
        <w:rPr>
          <w:rFonts w:hint="eastAsia"/>
        </w:rPr>
        <w:t xml:space="preserve">所示。</w:t>
      </w:r>
    </w:p>
    <w:p>
      <w:pPr>
        <w:pStyle w:val="a0"/>
      </w:pPr>
      <w:r>
        <w:drawing>
          <wp:inline>
            <wp:extent cx="5486400" cy="1433993"/>
            <wp:effectExtent b="0" l="0" r="0" t="0"/>
            <wp:docPr descr="image" title="" id="669" name="Picture"/>
            <a:graphic>
              <a:graphicData uri="http://schemas.openxmlformats.org/drawingml/2006/picture">
                <pic:pic>
                  <pic:nvPicPr>
                    <pic:cNvPr descr="images/0194e279-9b28-703a-88f4-c3ac21e2010d_325_226_407_1297_339_0.jpg" id="670" name="Picture"/>
                    <pic:cNvPicPr>
                      <a:picLocks noChangeArrowheads="1" noChangeAspect="1"/>
                    </pic:cNvPicPr>
                  </pic:nvPicPr>
                  <pic:blipFill>
                    <a:blip r:embed="rId668"/>
                    <a:stretch>
                      <a:fillRect/>
                    </a:stretch>
                  </pic:blipFill>
                  <pic:spPr bwMode="auto">
                    <a:xfrm>
                      <a:off x="0" y="0"/>
                      <a:ext cx="5486400" cy="143399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10.14 </w:t>
      </w:r>
      <w:r>
        <w:rPr>
          <w:rFonts w:hint="eastAsia"/>
        </w:rPr>
        <w:t xml:space="preserve">对于训练好的卷积分类器，通过相对于图像像素通道值最大化类别概率生成的合成图像示例。针对四个对象类别中的每一个，展示了通过不同正则化参数设置获得的四种不同解决方案。[经许可摘自</w:t>
      </w:r>
      <w:r>
        <w:t xml:space="preserve"> Yosinski </w:t>
      </w:r>
      <w:r>
        <w:rPr>
          <w:rFonts w:hint="eastAsia"/>
        </w:rPr>
        <w:t xml:space="preserve">等人(2015)。]</w:t>
      </w:r>
    </w:p>
    <w:bookmarkEnd w:id="671"/>
    <w:bookmarkStart w:id="681" w:name="对抗攻击"/>
    <w:p>
      <w:pPr>
        <w:pStyle w:val="1"/>
      </w:pPr>
      <w:r>
        <w:t xml:space="preserve">10.3.4 </w:t>
      </w:r>
      <w:r>
        <w:rPr>
          <w:rFonts w:hint="eastAsia"/>
        </w:rPr>
        <w:t xml:space="preserve">对抗攻击</w:t>
      </w:r>
    </w:p>
    <w:p>
      <w:pPr>
        <w:pStyle w:val="FirstParagraph"/>
      </w:pPr>
      <w:r>
        <w:rPr>
          <w:rFonts w:hint="eastAsia"/>
        </w:rPr>
        <w:t xml:space="preserve">关于输入图像像素值变化的梯度也可用于对卷积网络进行对抗攻击(Szegedy</w:t>
      </w:r>
      <w:r>
        <w:t xml:space="preserve"> </w:t>
      </w:r>
      <w:r>
        <w:rPr>
          <w:rFonts w:hint="eastAsia"/>
        </w:rPr>
        <w:t xml:space="preserve">等人，2013</w:t>
      </w:r>
      <w:r>
        <w:t xml:space="preserve"> </w:t>
      </w:r>
      <w:r>
        <w:rPr>
          <w:rFonts w:hint="eastAsia"/>
        </w:rPr>
        <w:t xml:space="preserve">年)。这些攻击包括对图像进行非常小的修改，这种修改程度人类难以察觉，但会导致神经网络对图像进行错误分类。创建对抗图像的一种简单方法称为快速梯度符号法(Goodfellow、Shlens</w:t>
      </w:r>
      <w:r>
        <w:t xml:space="preserve"> </w:t>
      </w:r>
      <w:r>
        <w:rPr>
          <w:rFonts w:hint="eastAsia"/>
        </w:rPr>
        <w:t xml:space="preserve">和</w:t>
      </w:r>
      <w:r>
        <w:t xml:space="preserve"> </w:t>
      </w:r>
      <w:r>
        <w:rPr>
          <w:rFonts w:hint="eastAsia"/>
        </w:rPr>
        <w:t xml:space="preserve">Szegedy，2014</w:t>
      </w:r>
      <w:r>
        <w:t xml:space="preserve"> </w:t>
      </w:r>
      <w:r>
        <w:rPr>
          <w:rFonts w:hint="eastAsia"/>
        </w:rPr>
        <w:t xml:space="preserve">年)。这涉及将图像</w:t>
      </w:r>
      <w:r>
        <w:t xml:space="preserve"> </w:t>
      </w:r>
      <m:oMath>
        <m:r>
          <m:rPr>
            <m:sty m:val="b"/>
          </m:rPr>
          <m:t>x</m:t>
        </m:r>
      </m:oMath>
      <w:r>
        <w:t xml:space="preserve"> </w:t>
      </w:r>
      <w:r>
        <w:rPr>
          <w:rFonts w:hint="eastAsia"/>
        </w:rPr>
        <w:t xml:space="preserve">中的每个像素值改变一个固定量</w:t>
      </w:r>
      <w:r>
        <w:t xml:space="preserve"> </w:t>
      </w:r>
      <m:oMath>
        <m:r>
          <m:t>ϵ</m:t>
        </m:r>
      </m:oMath>
      <w:r>
        <w:t xml:space="preserve"> </w:t>
      </w:r>
      <w:r>
        <w:rPr>
          <w:rFonts w:hint="eastAsia"/>
        </w:rPr>
        <w:t xml:space="preserve">，其符号由误差函数</w:t>
      </w:r>
      <w:r>
        <w:t xml:space="preserve"> </w:t>
      </w:r>
      <m:oMath>
        <m:r>
          <m:t>E</m:t>
        </m:r>
        <m:d>
          <m:dPr>
            <m:begChr m:val="("/>
            <m:endChr m:val=")"/>
            <m:sepChr m:val=""/>
            <m:grow/>
          </m:dPr>
          <m:e>
            <m:r>
              <m:rPr>
                <m:sty m:val="b"/>
              </m:rPr>
              <m:t>x</m:t>
            </m:r>
            <m:r>
              <m:rPr>
                <m:sty m:val="p"/>
              </m:rPr>
              <m:t>,</m:t>
            </m:r>
            <m:r>
              <m:t>t</m:t>
            </m:r>
          </m:e>
        </m:d>
      </m:oMath>
      <w:r>
        <w:t xml:space="preserve"> </w:t>
      </w:r>
      <w:r>
        <w:rPr>
          <w:rFonts w:hint="eastAsia"/>
        </w:rPr>
        <w:t xml:space="preserve">关于像素值的梯度确定。这给出了由下式定义的修改后的图像</w:t>
      </w:r>
    </w:p>
    <w:p>
      <w:pPr>
        <w:pStyle w:val="a0"/>
      </w:pPr>
      <m:oMathPara>
        <m:oMathParaPr>
          <m:jc m:val="center"/>
        </m:oMathParaPr>
        <m:oMath>
          <m:sSup>
            <m:e>
              <m:r>
                <m:rPr>
                  <m:sty m:val="b"/>
                </m:rPr>
                <m:t>x</m:t>
              </m:r>
            </m:e>
            <m:sup>
              <m:r>
                <m:rPr>
                  <m:sty m:val="p"/>
                </m:rPr>
                <m:t>′</m:t>
              </m:r>
            </m:sup>
          </m:sSup>
          <m:r>
            <m:rPr>
              <m:sty m:val="p"/>
            </m:rPr>
            <m:t>=</m:t>
          </m:r>
          <m:r>
            <m:rPr>
              <m:sty m:val="b"/>
            </m:rPr>
            <m:t>x</m:t>
          </m:r>
          <m:r>
            <m:rPr>
              <m:sty m:val="p"/>
            </m:rPr>
            <m:t>+</m:t>
          </m:r>
          <m:r>
            <m:t>ϵ</m:t>
          </m:r>
          <m:r>
            <m:rPr>
              <m:sty m:val="p"/>
            </m:rPr>
            <m:t>sign</m:t>
          </m:r>
          <m:d>
            <m:dPr>
              <m:begChr m:val="("/>
              <m:endChr m:val=")"/>
              <m:sepChr m:val=""/>
              <m:grow/>
            </m:dPr>
            <m:e>
              <m:sSub>
                <m:e>
                  <m:r>
                    <m:rPr>
                      <m:sty m:val="p"/>
                    </m:rPr>
                    <m:t>∇</m:t>
                  </m:r>
                </m:e>
                <m:sub>
                  <m:r>
                    <m:rPr>
                      <m:sty m:val="b"/>
                    </m:rPr>
                    <m:t>x</m:t>
                  </m:r>
                </m:sub>
              </m:sSub>
              <m:r>
                <m:t>E</m:t>
              </m:r>
              <m:d>
                <m:dPr>
                  <m:begChr m:val="("/>
                  <m:endChr m:val=")"/>
                  <m:sepChr m:val=""/>
                  <m:grow/>
                </m:dPr>
                <m:e>
                  <m:r>
                    <m:rPr>
                      <m:sty m:val="b"/>
                    </m:rPr>
                    <m:t>x</m:t>
                  </m:r>
                  <m:r>
                    <m:rPr>
                      <m:sty m:val="p"/>
                    </m:rPr>
                    <m:t>,</m:t>
                  </m:r>
                  <m:r>
                    <m:t>t</m:t>
                  </m:r>
                </m:e>
              </m:d>
            </m:e>
          </m:d>
          <m:r>
            <m:rPr>
              <m:sty m:val="p"/>
            </m:rPr>
            <m:t>.</m:t>
          </m:r>
          <m:r>
            <m:t>  </m:t>
          </m:r>
          <m:r>
            <m:rPr>
              <m:nor/>
              <m:sty m:val="p"/>
            </m:rPr>
            <m:t>(10.11)</m:t>
          </m:r>
        </m:oMath>
      </m:oMathPara>
    </w:p>
    <w:p>
      <w:pPr>
        <w:pStyle w:val="FirstParagraph"/>
      </w:pPr>
      <w:r>
        <w:rPr>
          <w:rFonts w:hint="eastAsia"/>
        </w:rPr>
        <w:t xml:space="preserve">这里</w:t>
      </w:r>
      <w:r>
        <w:t xml:space="preserve"> </w:t>
      </w:r>
      <m:oMath>
        <m:r>
          <m:t>t</m:t>
        </m:r>
      </m:oMath>
      <w:r>
        <w:t xml:space="preserve"> </w:t>
      </w:r>
      <w:r>
        <w:rPr>
          <w:rFonts w:hint="eastAsia"/>
        </w:rPr>
        <w:t xml:space="preserve">是</w:t>
      </w:r>
      <w:r>
        <w:t xml:space="preserve"> </w:t>
      </w:r>
      <m:oMath>
        <m:r>
          <m:rPr>
            <m:sty m:val="b"/>
          </m:rPr>
          <m:t>x</m:t>
        </m:r>
      </m:oMath>
      <w:r>
        <w:t xml:space="preserve"> </w:t>
      </w:r>
      <w:r>
        <w:rPr>
          <w:rFonts w:hint="eastAsia"/>
        </w:rPr>
        <w:t xml:space="preserve">的真实标签，误差</w:t>
      </w:r>
      <w:r>
        <w:t xml:space="preserve"> </w:t>
      </w:r>
      <m:oMath>
        <m:r>
          <m:t>E</m:t>
        </m:r>
        <m:d>
          <m:dPr>
            <m:begChr m:val="("/>
            <m:endChr m:val=")"/>
            <m:sepChr m:val=""/>
            <m:grow/>
          </m:dPr>
          <m:e>
            <m:r>
              <m:rPr>
                <m:sty m:val="b"/>
              </m:rPr>
              <m:t>x</m:t>
            </m:r>
            <m:r>
              <m:rPr>
                <m:sty m:val="p"/>
              </m:rPr>
              <m:t>,</m:t>
            </m:r>
            <m:r>
              <m:t>t</m:t>
            </m:r>
          </m:e>
        </m:d>
      </m:oMath>
      <w:r>
        <w:t xml:space="preserve"> </w:t>
      </w:r>
      <w:r>
        <w:rPr>
          <w:rFonts w:hint="eastAsia"/>
        </w:rPr>
        <w:t xml:space="preserve">例如可以是</w:t>
      </w:r>
      <w:r>
        <w:t xml:space="preserve"> </w:t>
      </w:r>
      <m:oMath>
        <m:r>
          <m:rPr>
            <m:sty m:val="b"/>
          </m:rPr>
          <m:t>x</m:t>
        </m:r>
      </m:oMath>
      <w:r>
        <w:t xml:space="preserve"> </w:t>
      </w:r>
      <w:r>
        <w:rPr>
          <w:rFonts w:hint="eastAsia"/>
        </w:rPr>
        <w:t xml:space="preserve">的负对数似然。可以使用反向传播高效地计算所需的梯度。在神经网络的常规训练期间，调整网络参数以最小化此误差，而由</w:t>
      </w:r>
      <w:r>
        <w:t xml:space="preserve"> (10.11) </w:t>
      </w:r>
      <w:r>
        <w:rPr>
          <w:rFonts w:hint="eastAsia"/>
        </w:rPr>
        <w:t xml:space="preserve">定义的修改会改变图像(同时保持训练好的网络参数固定)，从而</w:t>
      </w:r>
    </w:p>
    <w:p>
      <w:r>
        <w:pict>
          <v:rect style="width:0;height:1.5pt" o:hralign="center" o:hrstd="t" o:hr="t"/>
        </w:pict>
      </w:r>
    </w:p>
    <w:p>
      <w:pPr>
        <w:pStyle w:val="FirstParagraph"/>
      </w:pPr>
      <w:r>
        <w:rPr>
          <w:rFonts w:hint="eastAsia"/>
        </w:rPr>
        <w:t xml:space="preserve">第</w:t>
      </w:r>
      <w:r>
        <w:t xml:space="preserve"> 8 </w:t>
      </w:r>
      <w:r>
        <w:rPr>
          <w:rFonts w:hint="eastAsia"/>
        </w:rPr>
        <w:t xml:space="preserve">章</w:t>
      </w:r>
    </w:p>
    <w:p>
      <w:r>
        <w:pict>
          <v:rect style="width:0;height:1.5pt" o:hralign="center" o:hrstd="t" o:hr="t"/>
        </w:pict>
      </w:r>
    </w:p>
    <w:p>
      <w:pPr>
        <w:pStyle w:val="FirstParagraph"/>
      </w:pPr>
      <w:r>
        <w:drawing>
          <wp:inline>
            <wp:extent cx="3291840" cy="1272952"/>
            <wp:effectExtent b="0" l="0" r="0" t="0"/>
            <wp:docPr descr="image" title="" id="673" name="Picture"/>
            <a:graphic>
              <a:graphicData uri="http://schemas.openxmlformats.org/drawingml/2006/picture">
                <pic:pic>
                  <pic:nvPicPr>
                    <pic:cNvPr descr="images/0194e279-9b28-703a-88f4-c3ac21e2010d_325_741_1700_812_314_0.jpg" id="674" name="Picture"/>
                    <pic:cNvPicPr>
                      <a:picLocks noChangeArrowheads="1" noChangeAspect="1"/>
                    </pic:cNvPicPr>
                  </pic:nvPicPr>
                  <pic:blipFill>
                    <a:blip r:embed="rId672"/>
                    <a:stretch>
                      <a:fillRect/>
                    </a:stretch>
                  </pic:blipFill>
                  <pic:spPr bwMode="auto">
                    <a:xfrm>
                      <a:off x="0" y="0"/>
                      <a:ext cx="3291840" cy="127295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10.15 VGG - 16 </w:t>
      </w:r>
      <w:r>
        <w:rPr>
          <w:rFonts w:hint="eastAsia"/>
        </w:rPr>
        <w:t xml:space="preserve">网络关于</w:t>
      </w:r>
      <w:r>
        <w:rPr>
          <w:rFonts w:hint="eastAsia"/>
        </w:rPr>
        <w:t xml:space="preserve">“狗”</w:t>
      </w:r>
      <w:r>
        <w:rPr>
          <w:rFonts w:hint="eastAsia"/>
        </w:rPr>
        <w:t xml:space="preserve">和</w:t>
      </w:r>
      <w:r>
        <w:rPr>
          <w:rFonts w:hint="eastAsia"/>
        </w:rPr>
        <w:t xml:space="preserve">“猫”</w:t>
      </w:r>
      <w:r>
        <w:rPr>
          <w:rFonts w:hint="eastAsia"/>
        </w:rPr>
        <w:t xml:space="preserve">类别的显著性图。[经许可摘自</w:t>
      </w:r>
      <w:r>
        <w:t xml:space="preserve"> Sel - varaju </w:t>
      </w:r>
      <w:r>
        <w:rPr>
          <w:rFonts w:hint="eastAsia"/>
        </w:rPr>
        <w:t xml:space="preserve">等人(2016</w:t>
      </w:r>
      <w:r>
        <w:t xml:space="preserve"> </w:t>
      </w:r>
      <w:r>
        <w:rPr>
          <w:rFonts w:hint="eastAsia"/>
        </w:rPr>
        <w:t xml:space="preserve">年)。]</w:t>
      </w:r>
    </w:p>
    <w:p>
      <w:pPr>
        <w:pStyle w:val="a0"/>
      </w:pPr>
      <w:r>
        <w:rPr>
          <w:rFonts w:hint="eastAsia"/>
        </w:rPr>
        <w:t xml:space="preserve">图</w:t>
      </w:r>
      <w:r>
        <w:t xml:space="preserve"> 10.16 </w:t>
      </w:r>
      <w:r>
        <w:rPr>
          <w:rFonts w:hint="eastAsia"/>
        </w:rPr>
        <w:t xml:space="preserve">对训练好的卷积网络进行对抗攻击的示例。左侧的图像被分类为熊猫，置信度为</w:t>
      </w:r>
      <w:r>
        <w:t xml:space="preserve"> </w:t>
      </w:r>
      <m:oMath>
        <m:r>
          <m:t>57.7</m:t>
        </m:r>
        <m:r>
          <m:rPr>
            <m:sty m:val="p"/>
          </m:rPr>
          <m:t>%</m:t>
        </m:r>
      </m:oMath>
      <w:r>
        <w:t xml:space="preserve"> </w:t>
      </w:r>
      <w:r>
        <w:rPr>
          <w:rFonts w:hint="eastAsia"/>
        </w:rPr>
        <w:t xml:space="preserve">。添加少量看似随机的扰动(该扰动本身被分类为线虫，置信度为</w:t>
      </w:r>
      <w:r>
        <w:t xml:space="preserve"> </w:t>
      </w:r>
      <w:r>
        <w:rPr>
          <w:rFonts w:hint="eastAsia"/>
        </w:rPr>
        <w:t xml:space="preserve">8.2%)后得到右侧的图像，该图像被分类为长臂猿，置信度为</w:t>
      </w:r>
      <w:r>
        <w:t xml:space="preserve"> </w:t>
      </w:r>
      <w:r>
        <w:rPr>
          <w:rFonts w:hint="eastAsia"/>
        </w:rPr>
        <w:t xml:space="preserve">99.3%。[经许可摘自</w:t>
      </w:r>
      <w:r>
        <w:t xml:space="preserve"> Goodfellow、Shlens </w:t>
      </w:r>
      <w:r>
        <w:rPr>
          <w:rFonts w:hint="eastAsia"/>
        </w:rPr>
        <w:t xml:space="preserve">和</w:t>
      </w:r>
      <w:r>
        <w:t xml:space="preserve"> Szegedy(2014 </w:t>
      </w:r>
      <w:r>
        <w:rPr>
          <w:rFonts w:hint="eastAsia"/>
        </w:rPr>
        <w:t xml:space="preserve">年)。]以增加误差。通过保持</w:t>
      </w:r>
      <w:r>
        <w:t xml:space="preserve"> </w:t>
      </w:r>
      <m:oMath>
        <m:r>
          <m:t>ϵ</m:t>
        </m:r>
      </m:oMath>
      <w:r>
        <w:t xml:space="preserve"> </w:t>
      </w:r>
      <w:r>
        <w:rPr>
          <w:rFonts w:hint="eastAsia"/>
        </w:rPr>
        <w:t xml:space="preserve">较小，我们确保图像的变化对人眼不可察觉。值得注意的是，这可以得到被网络高置信度错误分类的图像，如图</w:t>
      </w:r>
      <w:r>
        <w:t xml:space="preserve"> 10.16 </w:t>
      </w:r>
      <w:r>
        <w:rPr>
          <w:rFonts w:hint="eastAsia"/>
        </w:rPr>
        <w:t xml:space="preserve">中的示例所示。</w:t>
      </w:r>
    </w:p>
    <w:p>
      <w:pPr>
        <w:pStyle w:val="a0"/>
      </w:pPr>
      <w:r>
        <w:drawing>
          <wp:inline>
            <wp:extent cx="3291840" cy="859238"/>
            <wp:effectExtent b="0" l="0" r="0" t="0"/>
            <wp:docPr descr="image" title="" id="676" name="Picture"/>
            <a:graphic>
              <a:graphicData uri="http://schemas.openxmlformats.org/drawingml/2006/picture">
                <pic:pic>
                  <pic:nvPicPr>
                    <pic:cNvPr descr="images/0194e279-9b28-703a-88f4-c3ac21e2010d_326_677_397_862_225_0.jpg" id="677" name="Picture"/>
                    <pic:cNvPicPr>
                      <a:picLocks noChangeArrowheads="1" noChangeAspect="1"/>
                    </pic:cNvPicPr>
                  </pic:nvPicPr>
                  <pic:blipFill>
                    <a:blip r:embed="rId675"/>
                    <a:stretch>
                      <a:fillRect/>
                    </a:stretch>
                  </pic:blipFill>
                  <pic:spPr bwMode="auto">
                    <a:xfrm>
                      <a:off x="0" y="0"/>
                      <a:ext cx="3291840" cy="85923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以这种方式欺骗神经网络的能力引发了潜在的安全担忧，因为它为攻击经过训练的分类器创造了机会。这个问题似乎源于过拟合，即高容量模型精确地适应了特定图像，以至于输入的微小变化会导致预测类别概率的巨大变化。然而，事实证明，针对特定训练网络进行调整以产生虚假输出的图像，在输入到其他网络时也会产生类似的虚假输出(Goodfellow、Shlens</w:t>
      </w:r>
      <w:r>
        <w:t xml:space="preserve"> </w:t>
      </w:r>
      <w:r>
        <w:rPr>
          <w:rFonts w:hint="eastAsia"/>
        </w:rPr>
        <w:t xml:space="preserve">和</w:t>
      </w:r>
      <w:r>
        <w:t xml:space="preserve"> </w:t>
      </w:r>
      <w:r>
        <w:rPr>
          <w:rFonts w:hint="eastAsia"/>
        </w:rPr>
        <w:t xml:space="preserve">Szegedy，2014)。此外，使用灵活性低得多的线性模型也可以获得类似的对抗性结果。甚至有可能创建物理制品，使得该制品的正常、未损坏图像在呈现给经过训练的神经网络时会给出错误的预测，如图</w:t>
      </w:r>
      <w:r>
        <w:t xml:space="preserve"> 10.17 </w:t>
      </w:r>
      <w:r>
        <w:rPr>
          <w:rFonts w:hint="eastAsia"/>
        </w:rPr>
        <w:t xml:space="preserve">所示。尽管可以通过对网络训练过程进行简单修改来应对这些基本类型的对抗性攻击，但更复杂的方法则更难被击败。理解这些结果的影响并减轻其潜在风险仍然是有待研究的领域。</w:t>
      </w:r>
    </w:p>
    <w:p>
      <w:pPr>
        <w:pStyle w:val="a0"/>
      </w:pPr>
      <w:r>
        <w:drawing>
          <wp:inline>
            <wp:extent cx="2743200" cy="1386258"/>
            <wp:effectExtent b="0" l="0" r="0" t="0"/>
            <wp:docPr descr="image" title="" id="679" name="Picture"/>
            <a:graphic>
              <a:graphicData uri="http://schemas.openxmlformats.org/drawingml/2006/picture">
                <pic:pic>
                  <pic:nvPicPr>
                    <pic:cNvPr descr="images/0194e279-9b28-703a-88f4-c3ac21e2010d_326_868_1593_655_331_0.jpg" id="680" name="Picture"/>
                    <pic:cNvPicPr>
                      <a:picLocks noChangeArrowheads="1" noChangeAspect="1"/>
                    </pic:cNvPicPr>
                  </pic:nvPicPr>
                  <pic:blipFill>
                    <a:blip r:embed="rId678"/>
                    <a:stretch>
                      <a:fillRect/>
                    </a:stretch>
                  </pic:blipFill>
                  <pic:spPr bwMode="auto">
                    <a:xfrm>
                      <a:off x="0" y="0"/>
                      <a:ext cx="2743200" cy="138625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10.17 </w:t>
      </w:r>
      <w:r>
        <w:rPr>
          <w:rFonts w:hint="eastAsia"/>
        </w:rPr>
        <w:t xml:space="preserve">两个经过修改的物理停车标志示例。卷积神经网络(CNNs)将这些物体的图像稳健地分类为</w:t>
      </w:r>
      <w:r>
        <w:t xml:space="preserve"> </w:t>
      </w:r>
      <m:oMath>
        <m:r>
          <m:t>45</m:t>
        </m:r>
        <m:r>
          <m:rPr>
            <m:sty m:val="p"/>
          </m:rPr>
          <m:t>m</m:t>
        </m:r>
        <m:r>
          <m:rPr>
            <m:sty m:val="p"/>
          </m:rPr>
          <m:t>p</m:t>
        </m:r>
        <m:r>
          <m:rPr>
            <m:sty m:val="p"/>
          </m:rPr>
          <m:t>h</m:t>
        </m:r>
      </m:oMath>
      <w:r>
        <w:t xml:space="preserve"> </w:t>
      </w:r>
      <w:r>
        <w:rPr>
          <w:rFonts w:hint="eastAsia"/>
        </w:rPr>
        <w:t xml:space="preserve">限速标志。[经许可改编自</w:t>
      </w:r>
      <w:r>
        <w:t xml:space="preserve"> Eykholt </w:t>
      </w:r>
      <w:r>
        <w:rPr>
          <w:rFonts w:hint="eastAsia"/>
        </w:rPr>
        <w:t xml:space="preserve">等人(2018)。]</w:t>
      </w:r>
    </w:p>
    <w:bookmarkEnd w:id="681"/>
    <w:bookmarkStart w:id="682" w:name="合成图像"/>
    <w:p>
      <w:pPr>
        <w:pStyle w:val="1"/>
      </w:pPr>
      <w:r>
        <w:t xml:space="preserve">10.3.5 </w:t>
      </w:r>
      <w:r>
        <w:rPr>
          <w:rFonts w:hint="eastAsia"/>
        </w:rPr>
        <w:t xml:space="preserve">合成图像</w:t>
      </w:r>
    </w:p>
    <w:p>
      <w:pPr>
        <w:pStyle w:val="FirstParagraph"/>
      </w:pPr>
      <w:r>
        <w:rPr>
          <w:rFonts w:hint="eastAsia"/>
        </w:rPr>
        <w:t xml:space="preserve">作为为深入了解经过训练的卷积网络的运行提供额外见解的图像修改的最后一个示例，我们考虑一种称为深度梦境(DeepDream)的技术(Mordvintsev、Olah</w:t>
      </w:r>
      <w:r>
        <w:t xml:space="preserve"> </w:t>
      </w:r>
      <w:r>
        <w:rPr>
          <w:rFonts w:hint="eastAsia"/>
        </w:rPr>
        <w:t xml:space="preserve">和</w:t>
      </w:r>
      <w:r>
        <w:t xml:space="preserve"> </w:t>
      </w:r>
      <w:r>
        <w:rPr>
          <w:rFonts w:hint="eastAsia"/>
        </w:rPr>
        <w:t xml:space="preserve">Tyka，2015)。其目标是生成具有夸张特征的合成图像。我们通过确定网络特定隐藏层中的哪些节点对特定图像有强烈响应，然后修改图像以放大这些响应来实现这一目标。例如，如果我们将一些云朵的图像输入到一个经过物体识别训练的网络中，并且某个特定节点在图像的特定区域检测到类似猫的图案，那么我们就修改该图像，使其在该区域更</w:t>
      </w:r>
      <w:r>
        <w:rPr>
          <w:rFonts w:hint="eastAsia"/>
        </w:rPr>
        <w:t xml:space="preserve">“像猫”</w:t>
      </w:r>
      <w:r>
        <w:rPr>
          <w:rFonts w:hint="eastAsia"/>
        </w:rPr>
        <w:t xml:space="preserve">。为此，我们将一幅图像输入到网络中，并向前传播到某个特定层。然后，我们将该层的反向传播</w:t>
      </w:r>
      <w:r>
        <w:t xml:space="preserve"> </w:t>
      </w:r>
      <m:oMath>
        <m:r>
          <m:t>δ</m:t>
        </m:r>
      </m:oMath>
      <w:r>
        <w:t xml:space="preserve"> </w:t>
      </w:r>
      <w:r>
        <w:rPr>
          <w:rFonts w:hint="eastAsia"/>
        </w:rPr>
        <w:t xml:space="preserve">变量设置为节点的预激活值，并向输入层进行反向传播，以获得图像像素上的梯度向量。最后，我们沿着梯度向量的方向进行小步修改图像。这个过程可以看作是一种基于梯度的方法，用于增加函数</w:t>
      </w:r>
    </w:p>
    <w:p>
      <w:pPr>
        <w:pStyle w:val="a0"/>
      </w:pPr>
      <m:oMathPara>
        <m:oMathParaPr>
          <m:jc m:val="center"/>
        </m:oMathParaPr>
        <m:oMath>
          <m:r>
            <m:t>F</m:t>
          </m:r>
          <m:d>
            <m:dPr>
              <m:begChr m:val="("/>
              <m:endChr m:val=")"/>
              <m:sepChr m:val=""/>
              <m:grow/>
            </m:dPr>
            <m:e>
              <m:r>
                <m:rPr>
                  <m:sty m:val="b"/>
                </m:rPr>
                <m:t>I</m:t>
              </m:r>
            </m:e>
          </m:d>
          <m:r>
            <m:rPr>
              <m:sty m:val="p"/>
            </m:rPr>
            <m:t>=</m:t>
          </m:r>
          <m:nary>
            <m:naryPr>
              <m:chr m:val="∑"/>
              <m:limLoc m:val="undOvr"/>
              <m:subHide m:val="off"/>
              <m:supHide m:val="on"/>
            </m:naryPr>
            <m:sub>
              <m:r>
                <m:t>i</m:t>
              </m:r>
              <m:r>
                <m:rPr>
                  <m:sty m:val="p"/>
                </m:rPr>
                <m:t>,</m:t>
              </m:r>
              <m:r>
                <m:t>j</m:t>
              </m:r>
              <m:r>
                <m:rPr>
                  <m:sty m:val="p"/>
                </m:rPr>
                <m:t>,</m:t>
              </m:r>
              <m:r>
                <m:t>k</m:t>
              </m:r>
            </m:sub>
            <m:sup>
              <m:r>
                <m:t>​</m:t>
              </m:r>
            </m:sup>
            <m:e>
              <m:sSub>
                <m:e>
                  <m:r>
                    <m:t>a</m:t>
                  </m:r>
                </m:e>
                <m:sub>
                  <m:r>
                    <m:t>i</m:t>
                  </m:r>
                  <m:r>
                    <m:t>j</m:t>
                  </m:r>
                  <m:r>
                    <m:t>k</m:t>
                  </m:r>
                </m:sub>
              </m:sSub>
            </m:e>
          </m:nary>
          <m:sSup>
            <m:e>
              <m:d>
                <m:dPr>
                  <m:begChr m:val="("/>
                  <m:endChr m:val=")"/>
                  <m:sepChr m:val=""/>
                  <m:grow/>
                </m:dPr>
                <m:e>
                  <m:r>
                    <m:rPr>
                      <m:sty m:val="b"/>
                    </m:rPr>
                    <m:t>I</m:t>
                  </m:r>
                </m:e>
              </m:d>
            </m:e>
            <m:sup>
              <m:r>
                <m:t>2</m:t>
              </m:r>
            </m:sup>
          </m:sSup>
          <m:r>
            <m:t>  </m:t>
          </m:r>
          <m:r>
            <m:rPr>
              <m:nor/>
              <m:sty m:val="p"/>
            </m:rPr>
            <m:t>(10.12)</m:t>
          </m:r>
        </m:oMath>
      </m:oMathPara>
    </w:p>
    <w:p>
      <w:r>
        <w:pict>
          <v:rect style="width:0;height:1.5pt" o:hralign="center" o:hrstd="t" o:hr="t"/>
        </w:pict>
      </w:r>
    </w:p>
    <w:p>
      <w:pPr>
        <w:pStyle w:val="FirstParagraph"/>
      </w:pPr>
      <w:r>
        <w:rPr>
          <w:rFonts w:hint="eastAsia"/>
        </w:rPr>
        <w:t xml:space="preserve">第</w:t>
      </w:r>
      <w:r>
        <w:t xml:space="preserve"> 8.1.2 </w:t>
      </w:r>
      <w:r>
        <w:rPr>
          <w:rFonts w:hint="eastAsia"/>
        </w:rPr>
        <w:t xml:space="preserve">节</w:t>
      </w:r>
    </w:p>
    <w:p>
      <w:pPr>
        <w:pStyle w:val="a0"/>
      </w:pPr>
      <w:r>
        <w:rPr>
          <w:rFonts w:hint="eastAsia"/>
        </w:rPr>
        <w:t xml:space="preserve">练习</w:t>
      </w:r>
      <w:r>
        <w:t xml:space="preserve"> 10.10</w:t>
      </w:r>
    </w:p>
    <w:p>
      <w:r>
        <w:pict>
          <v:rect style="width:0;height:1.5pt" o:hralign="center" o:hrstd="t" o:hr="t"/>
        </w:pict>
      </w:r>
    </w:p>
    <w:p>
      <w:pPr>
        <w:pStyle w:val="FirstParagraph"/>
      </w:pPr>
      <w:r>
        <w:rPr>
          <w:rFonts w:hint="eastAsia"/>
        </w:rPr>
        <w:t xml:space="preserve">其中</w:t>
      </w:r>
      <w:r>
        <w:t xml:space="preserve"> </w:t>
      </w:r>
      <m:oMath>
        <m:sSub>
          <m:e>
            <m:r>
              <m:t>a</m:t>
            </m:r>
          </m:e>
          <m:sub>
            <m:r>
              <m:t>i</m:t>
            </m:r>
            <m:r>
              <m:t>j</m:t>
            </m:r>
            <m:r>
              <m:t>k</m:t>
            </m:r>
          </m:sub>
        </m:sSub>
        <m:d>
          <m:dPr>
            <m:begChr m:val="("/>
            <m:endChr m:val=")"/>
            <m:sepChr m:val=""/>
            <m:grow/>
          </m:dPr>
          <m:e>
            <m:r>
              <m:rPr>
                <m:sty m:val="b"/>
              </m:rPr>
              <m:t>I</m:t>
            </m:r>
          </m:e>
        </m:d>
      </m:oMath>
      <w:r>
        <w:t xml:space="preserve"> </w:t>
      </w:r>
      <w:r>
        <w:rPr>
          <w:rFonts w:hint="eastAsia"/>
        </w:rPr>
        <w:t xml:space="preserve">是当输入图像为</w:t>
      </w:r>
      <w:r>
        <w:t xml:space="preserve"> </w:t>
      </w:r>
      <m:oMath>
        <m:r>
          <m:rPr>
            <m:sty m:val="b"/>
          </m:rPr>
          <m:t>I</m:t>
        </m:r>
      </m:oMath>
      <w:r>
        <w:t xml:space="preserve"> </w:t>
      </w:r>
      <w:r>
        <w:rPr>
          <w:rFonts w:hint="eastAsia"/>
        </w:rPr>
        <w:t xml:space="preserve">时，所选层中通道</w:t>
      </w:r>
      <w:r>
        <w:t xml:space="preserve"> </w:t>
      </w:r>
      <m:oMath>
        <m:r>
          <m:t>k</m:t>
        </m:r>
      </m:oMath>
      <w:r>
        <w:t xml:space="preserve"> </w:t>
      </w:r>
      <w:r>
        <w:rPr>
          <w:rFonts w:hint="eastAsia"/>
        </w:rPr>
        <w:t xml:space="preserve">的第</w:t>
      </w:r>
      <w:r>
        <w:t xml:space="preserve"> </w:t>
      </w:r>
      <m:oMath>
        <m:r>
          <m:t>i</m:t>
        </m:r>
      </m:oMath>
      <w:r>
        <w:t xml:space="preserve"> </w:t>
      </w:r>
      <w:r>
        <w:rPr>
          <w:rFonts w:hint="eastAsia"/>
        </w:rPr>
        <w:t xml:space="preserve">行和第</w:t>
      </w:r>
      <w:r>
        <w:t xml:space="preserve"> </w:t>
      </w:r>
      <m:oMath>
        <m:r>
          <m:t>j</m:t>
        </m:r>
      </m:oMath>
      <w:r>
        <w:t xml:space="preserve"> </w:t>
      </w:r>
      <w:r>
        <w:rPr>
          <w:rFonts w:hint="eastAsia"/>
        </w:rPr>
        <w:t xml:space="preserve">列的单元的预激活值，并且求和是对该层中的所有单元和所有通道进行的。为了生成外观平滑的图像，会以空间平滑和像素裁剪的形式应用一些正则化方法。如果需要更强的增强效果，这个过程可以重复多次。生成图像的示例如图</w:t>
      </w:r>
      <w:r>
        <w:t xml:space="preserve"> 10.18 </w:t>
      </w:r>
      <w:r>
        <w:rPr>
          <w:rFonts w:hint="eastAsia"/>
        </w:rPr>
        <w:t xml:space="preserve">所示。有趣的是，尽管卷积网络是为区分对象类别而训练的，但它们似乎能够捕捉到至少一些从这些类别生成图像所需的信息。</w:t>
      </w:r>
    </w:p>
    <w:p>
      <w:pPr>
        <w:pStyle w:val="a0"/>
      </w:pPr>
      <w:r>
        <w:rPr>
          <w:rFonts w:hint="eastAsia"/>
        </w:rPr>
        <w:t xml:space="preserve">这种技术可以应用于照片，或者我们可以从由随机噪声组成的输入开始，以获得完全从训练好的网络生成的图像。虽然</w:t>
      </w:r>
      <w:r>
        <w:t xml:space="preserve"> DeepDream </w:t>
      </w:r>
      <w:r>
        <w:rPr>
          <w:rFonts w:hint="eastAsia"/>
        </w:rPr>
        <w:t xml:space="preserve">为训练好的网络的运行提供了一些见解，但它主要被用于生成具有艺术感的有趣图像。</w:t>
      </w:r>
    </w:p>
    <w:bookmarkEnd w:id="682"/>
    <w:bookmarkStart w:id="686" w:name="目标检测"/>
    <w:p>
      <w:pPr>
        <w:pStyle w:val="1"/>
      </w:pPr>
      <w:r>
        <w:t xml:space="preserve">10.4. </w:t>
      </w:r>
      <w:r>
        <w:rPr>
          <w:rFonts w:hint="eastAsia"/>
        </w:rPr>
        <w:t xml:space="preserve">目标检测</w:t>
      </w:r>
    </w:p>
    <w:p>
      <w:pPr>
        <w:pStyle w:val="FirstParagraph"/>
      </w:pPr>
      <w:r>
        <w:rPr>
          <w:rFonts w:hint="eastAsia"/>
        </w:rPr>
        <w:t xml:space="preserve">我们主要通过图像分类问题来推动卷积神经网络(CNN)的设计，在图像分类问题中，整个图像被分配到一个单一的类别，例如</w:t>
      </w:r>
      <w:r>
        <w:rPr>
          <w:rFonts w:hint="eastAsia"/>
        </w:rPr>
        <w:t xml:space="preserve">“猫”</w:t>
      </w:r>
      <w:r>
        <w:rPr>
          <w:rFonts w:hint="eastAsia"/>
        </w:rPr>
        <w:t xml:space="preserve">或</w:t>
      </w:r>
      <w:r>
        <w:rPr>
          <w:rFonts w:hint="eastAsia"/>
        </w:rPr>
        <w:t xml:space="preserve">“自行车”</w:t>
      </w:r>
      <w:r>
        <w:rPr>
          <w:rFonts w:hint="eastAsia"/>
        </w:rPr>
        <w:t xml:space="preserve">。对于像</w:t>
      </w:r>
      <w:r>
        <w:t xml:space="preserve"> ImageNet </w:t>
      </w:r>
      <w:r>
        <w:rPr>
          <w:rFonts w:hint="eastAsia"/>
        </w:rPr>
        <w:t xml:space="preserve">这样的数据集来说，这是合理的，因为从设计上看，每个图像主要由一个对象主导。然而，CNN</w:t>
      </w:r>
      <w:r>
        <w:t xml:space="preserve"> </w:t>
      </w:r>
      <w:r>
        <w:rPr>
          <w:rFonts w:hint="eastAsia"/>
        </w:rPr>
        <w:t xml:space="preserve">还有许多其他应用可以利用其内置的归纳偏置。更一般地说，在大型图像数据库上针对特定任务训练的</w:t>
      </w:r>
      <w:r>
        <w:t xml:space="preserve"> CNN </w:t>
      </w:r>
      <w:r>
        <w:rPr>
          <w:rFonts w:hint="eastAsia"/>
        </w:rPr>
        <w:t xml:space="preserve">的卷积层可以学习具有广泛适用性的内部表示，因此</w:t>
      </w:r>
      <w:r>
        <w:t xml:space="preserve"> CNN </w:t>
      </w:r>
      <w:r>
        <w:rPr>
          <w:rFonts w:hint="eastAsia"/>
        </w:rPr>
        <w:t xml:space="preserve">可以针对各种特定任务进行微调。我们已经看到了一个在</w:t>
      </w:r>
      <w:r>
        <w:t xml:space="preserve"> ImageNet </w:t>
      </w:r>
      <w:r>
        <w:rPr>
          <w:rFonts w:hint="eastAsia"/>
        </w:rPr>
        <w:t xml:space="preserve">数据上训练的卷积网络的例子，通过迁移学习，它能够在皮肤病变分类上达到人类水平的性能。</w:t>
      </w:r>
    </w:p>
    <w:p>
      <w:pPr>
        <w:pStyle w:val="a0"/>
      </w:pPr>
      <w:r>
        <w:drawing>
          <wp:inline>
            <wp:extent cx="5486400" cy="3107976"/>
            <wp:effectExtent b="0" l="0" r="0" t="0"/>
            <wp:docPr descr="image" title="" id="684" name="Picture"/>
            <a:graphic>
              <a:graphicData uri="http://schemas.openxmlformats.org/drawingml/2006/picture">
                <pic:pic>
                  <pic:nvPicPr>
                    <pic:cNvPr descr="images/0194e279-9b28-703a-88f4-c3ac21e2010d_328_247_351_1301_737_0.jpg" id="685" name="Picture"/>
                    <pic:cNvPicPr>
                      <a:picLocks noChangeArrowheads="1" noChangeAspect="1"/>
                    </pic:cNvPicPr>
                  </pic:nvPicPr>
                  <pic:blipFill>
                    <a:blip r:embed="rId683"/>
                    <a:stretch>
                      <a:fillRect/>
                    </a:stretch>
                  </pic:blipFill>
                  <pic:spPr bwMode="auto">
                    <a:xfrm>
                      <a:off x="0" y="0"/>
                      <a:ext cx="5486400" cy="310797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10.18 DeepDream </w:t>
      </w:r>
      <w:r>
        <w:rPr>
          <w:rFonts w:hint="eastAsia"/>
        </w:rPr>
        <w:t xml:space="preserve">应用于图像的示例。顶行显示了在</w:t>
      </w:r>
      <w:r>
        <w:t xml:space="preserve"> VGG - 16 </w:t>
      </w:r>
      <w:r>
        <w:rPr>
          <w:rFonts w:hint="eastAsia"/>
        </w:rPr>
        <w:t xml:space="preserve">网络的第</w:t>
      </w:r>
      <w:r>
        <w:t xml:space="preserve"> 7 </w:t>
      </w:r>
      <w:r>
        <w:rPr>
          <w:rFonts w:hint="eastAsia"/>
        </w:rPr>
        <w:t xml:space="preserve">个卷积层的激活值下，算法分别迭代</w:t>
      </w:r>
      <w:r>
        <w:t xml:space="preserve"> 5 </w:t>
      </w:r>
      <w:r>
        <w:rPr>
          <w:rFonts w:hint="eastAsia"/>
        </w:rPr>
        <w:t xml:space="preserve">次和</w:t>
      </w:r>
      <w:r>
        <w:t xml:space="preserve"> 30 </w:t>
      </w:r>
      <w:r>
        <w:rPr>
          <w:rFonts w:hint="eastAsia"/>
        </w:rPr>
        <w:t xml:space="preserve">次后的输出。同样，底行显示了使用第</w:t>
      </w:r>
      <w:r>
        <w:t xml:space="preserve"> 10 </w:t>
      </w:r>
      <w:r>
        <w:rPr>
          <w:rFonts w:hint="eastAsia"/>
        </w:rPr>
        <w:t xml:space="preserve">层的示例，也是分别迭代</w:t>
      </w:r>
      <w:r>
        <w:t xml:space="preserve"> 5 </w:t>
      </w:r>
      <w:r>
        <w:rPr>
          <w:rFonts w:hint="eastAsia"/>
        </w:rPr>
        <w:t xml:space="preserve">次和</w:t>
      </w:r>
      <w:r>
        <w:t xml:space="preserve"> 30 </w:t>
      </w:r>
      <w:r>
        <w:rPr>
          <w:rFonts w:hint="eastAsia"/>
        </w:rPr>
        <w:t xml:space="preserve">次后的结果。</w:t>
      </w:r>
    </w:p>
    <w:p>
      <w:r>
        <w:pict>
          <v:rect style="width:0;height:1.5pt" o:hralign="center" o:hrstd="t" o:hr="t"/>
        </w:pict>
      </w:r>
    </w:p>
    <w:p>
      <w:pPr>
        <w:pStyle w:val="FirstParagraph"/>
      </w:pPr>
      <w:r>
        <w:t xml:space="preserve">6.3.4 </w:t>
      </w:r>
      <w:r>
        <w:rPr>
          <w:rFonts w:hint="eastAsia"/>
        </w:rPr>
        <w:t xml:space="preserve">节</w:t>
      </w:r>
    </w:p>
    <w:p>
      <w:pPr>
        <w:pStyle w:val="a0"/>
      </w:pPr>
      <w:r>
        <w:rPr>
          <w:rFonts w:hint="eastAsia"/>
        </w:rPr>
        <w:t xml:space="preserve">第</w:t>
      </w:r>
      <w:r>
        <w:t xml:space="preserve"> 1.1.1 </w:t>
      </w:r>
      <w:r>
        <w:rPr>
          <w:rFonts w:hint="eastAsia"/>
        </w:rPr>
        <w:t xml:space="preserve">节</w:t>
      </w:r>
    </w:p>
    <w:p>
      <w:r>
        <w:pict>
          <v:rect style="width:0;height:1.5pt" o:hralign="center" o:hrstd="t" o:hr="t"/>
        </w:pict>
      </w:r>
    </w:p>
    <w:bookmarkEnd w:id="686"/>
    <w:bookmarkStart w:id="690" w:name="边界框"/>
    <w:p>
      <w:pPr>
        <w:pStyle w:val="1"/>
      </w:pPr>
      <w:r>
        <w:t xml:space="preserve">10.4.1 </w:t>
      </w:r>
      <w:r>
        <w:rPr>
          <w:rFonts w:hint="eastAsia"/>
        </w:rPr>
        <w:t xml:space="preserve">边界框</w:t>
      </w:r>
    </w:p>
    <w:p>
      <w:pPr>
        <w:pStyle w:val="FirstParagraph"/>
      </w:pPr>
      <w:r>
        <w:rPr>
          <w:rFonts w:hint="eastAsia"/>
        </w:rPr>
        <w:t xml:space="preserve">许多图像包含多个属于一个或多个类别的对象，我们可能希望检测每个对象的存在和类别。此外，在计算机视觉的许多应用中，我们还需要确定检测到的任何对象在图像中的位置。例如，使用</w:t>
      </w:r>
      <w:r>
        <w:t xml:space="preserve"> RGB </w:t>
      </w:r>
      <w:r>
        <w:rPr>
          <w:rFonts w:hint="eastAsia"/>
        </w:rPr>
        <w:t xml:space="preserve">相机的自动驾驶车辆可能需要检测行人的存在和位置，还需要识别路标、其他车辆等。</w:t>
      </w:r>
    </w:p>
    <w:p>
      <w:pPr>
        <w:pStyle w:val="a0"/>
      </w:pPr>
      <w:r>
        <w:rPr>
          <w:rFonts w:hint="eastAsia"/>
        </w:rPr>
        <w:t xml:space="preserve">考虑在图像中指定对象位置的问题。一种广泛使用的方法是定义一个边界框，它由一个紧密贴合对象边界的矩形组成，如图</w:t>
      </w:r>
      <w:r>
        <w:t xml:space="preserve"> 10.19 </w:t>
      </w:r>
      <w:r>
        <w:rPr>
          <w:rFonts w:hint="eastAsia"/>
        </w:rPr>
        <w:t xml:space="preserve">所示。边界框可以通过其中心坐标以及宽度和高度以向量</w:t>
      </w:r>
      <w:r>
        <w:t xml:space="preserve"> </w:t>
      </w:r>
      <m:oMath>
        <m:r>
          <m:rPr>
            <m:sty m:val="b"/>
          </m:rPr>
          <m:t>b</m:t>
        </m:r>
        <m:r>
          <m:rPr>
            <m:sty m:val="p"/>
          </m:rPr>
          <m:t>=</m:t>
        </m:r>
        <m:d>
          <m:dPr>
            <m:begChr m:val="("/>
            <m:endChr m:val=")"/>
            <m:sepChr m:val=""/>
            <m:grow/>
          </m:dPr>
          <m:e>
            <m:sSub>
              <m:e>
                <m:r>
                  <m:t>b</m:t>
                </m:r>
              </m:e>
              <m:sub>
                <m:r>
                  <m:t>x</m:t>
                </m:r>
              </m:sub>
            </m:sSub>
            <m:r>
              <m:rPr>
                <m:sty m:val="p"/>
              </m:rPr>
              <m:t>,</m:t>
            </m:r>
            <m:sSub>
              <m:e>
                <m:r>
                  <m:t>b</m:t>
                </m:r>
              </m:e>
              <m:sub>
                <m:r>
                  <m:t>y</m:t>
                </m:r>
              </m:sub>
            </m:sSub>
            <m:r>
              <m:rPr>
                <m:sty m:val="p"/>
              </m:rPr>
              <m:t>,</m:t>
            </m:r>
            <m:sSub>
              <m:e>
                <m:r>
                  <m:t>b</m:t>
                </m:r>
              </m:e>
              <m:sub>
                <m:r>
                  <m:rPr>
                    <m:sty m:val="p"/>
                  </m:rPr>
                  <m:t>W</m:t>
                </m:r>
              </m:sub>
            </m:sSub>
            <m:r>
              <m:rPr>
                <m:sty m:val="p"/>
              </m:rPr>
              <m:t>,</m:t>
            </m:r>
            <m:sSub>
              <m:e>
                <m:r>
                  <m:t>b</m:t>
                </m:r>
              </m:e>
              <m:sub>
                <m:r>
                  <m:rPr>
                    <m:sty m:val="p"/>
                  </m:rPr>
                  <m:t>H</m:t>
                </m:r>
              </m:sub>
            </m:sSub>
          </m:e>
        </m:d>
      </m:oMath>
      <w:r>
        <w:t xml:space="preserve"> </w:t>
      </w:r>
      <w:r>
        <w:rPr>
          <w:rFonts w:hint="eastAsia"/>
        </w:rPr>
        <w:t xml:space="preserve">的形式来定义。这里</w:t>
      </w:r>
      <w:r>
        <w:t xml:space="preserve"> </w:t>
      </w:r>
      <m:oMath>
        <m:r>
          <m:rPr>
            <m:sty m:val="b"/>
          </m:rPr>
          <m:t>b</m:t>
        </m:r>
      </m:oMath>
      <w:r>
        <w:t xml:space="preserve"> </w:t>
      </w:r>
      <w:r>
        <w:rPr>
          <w:rFonts w:hint="eastAsia"/>
        </w:rPr>
        <w:t xml:space="preserve">的元素可以用像素表示，也可以用连续数字表示，按照惯例，图像的左上角坐标为</w:t>
      </w:r>
      <w:r>
        <w:t xml:space="preserve"> </w:t>
      </w:r>
      <m:oMath>
        <m:d>
          <m:dPr>
            <m:begChr m:val="("/>
            <m:endChr m:val=")"/>
            <m:sepChr m:val=""/>
            <m:grow/>
          </m:dPr>
          <m:e>
            <m:r>
              <m:t>0</m:t>
            </m:r>
            <m:r>
              <m:rPr>
                <m:sty m:val="p"/>
              </m:rPr>
              <m:t>,</m:t>
            </m:r>
            <m:r>
              <m:t>0</m:t>
            </m:r>
          </m:e>
        </m:d>
      </m:oMath>
      <w:r>
        <w:t xml:space="preserve"> </w:t>
      </w:r>
      <w:r>
        <w:rPr>
          <w:rFonts w:hint="eastAsia"/>
        </w:rPr>
        <w:t xml:space="preserve">，右下角坐标为</w:t>
      </w:r>
      <w:r>
        <w:t xml:space="preserve"> </w:t>
      </w:r>
      <m:oMath>
        <m:d>
          <m:dPr>
            <m:begChr m:val="("/>
            <m:endChr m:val=")"/>
            <m:sepChr m:val=""/>
            <m:grow/>
          </m:dPr>
          <m:e>
            <m:r>
              <m:t>1</m:t>
            </m:r>
            <m:r>
              <m:rPr>
                <m:sty m:val="p"/>
              </m:rPr>
              <m:t>,</m:t>
            </m:r>
            <m:r>
              <m:t>1</m:t>
            </m:r>
          </m:e>
        </m:d>
      </m:oMath>
      <w:r>
        <w:t xml:space="preserve"> </w:t>
      </w:r>
      <w:r>
        <w:t xml:space="preserve">。</w:t>
      </w:r>
    </w:p>
    <w:p>
      <w:pPr>
        <w:pStyle w:val="a0"/>
      </w:pPr>
      <w:r>
        <w:drawing>
          <wp:inline>
            <wp:extent cx="3840480" cy="2425112"/>
            <wp:effectExtent b="0" l="0" r="0" t="0"/>
            <wp:docPr descr="image" title="" id="688" name="Picture"/>
            <a:graphic>
              <a:graphicData uri="http://schemas.openxmlformats.org/drawingml/2006/picture">
                <pic:pic>
                  <pic:nvPicPr>
                    <pic:cNvPr descr="images/0194e279-9b28-703a-88f4-c3ac21e2010d_329_590_347_890_562_0.jpg" id="689" name="Picture"/>
                    <pic:cNvPicPr>
                      <a:picLocks noChangeArrowheads="1" noChangeAspect="1"/>
                    </pic:cNvPicPr>
                  </pic:nvPicPr>
                  <pic:blipFill>
                    <a:blip r:embed="rId687"/>
                    <a:stretch>
                      <a:fillRect/>
                    </a:stretch>
                  </pic:blipFill>
                  <pic:spPr bwMode="auto">
                    <a:xfrm>
                      <a:off x="0" y="0"/>
                      <a:ext cx="3840480" cy="242511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10.19 </w:t>
      </w:r>
      <w:r>
        <w:rPr>
          <w:rFonts w:hint="eastAsia"/>
        </w:rPr>
        <w:t xml:space="preserve">一幅包含来自不同类别的多个对象的图像，其中每个对象的位置都用一个紧密贴合的矩形(即边界框)标记。这里蓝色框对应</w:t>
      </w:r>
      <w:r>
        <w:rPr>
          <w:rFonts w:hint="eastAsia"/>
        </w:rPr>
        <w:t xml:space="preserve">“汽车”</w:t>
      </w:r>
      <w:r>
        <w:rPr>
          <w:rFonts w:hint="eastAsia"/>
        </w:rPr>
        <w:t xml:space="preserve">类别，红色框对应</w:t>
      </w:r>
      <w:r>
        <w:rPr>
          <w:rFonts w:hint="eastAsia"/>
        </w:rPr>
        <w:t xml:space="preserve">“行人”</w:t>
      </w:r>
      <w:r>
        <w:rPr>
          <w:rFonts w:hint="eastAsia"/>
        </w:rPr>
        <w:t xml:space="preserve">类别，橙色框对应</w:t>
      </w:r>
      <w:r>
        <w:rPr>
          <w:rFonts w:hint="eastAsia"/>
        </w:rPr>
        <w:t xml:space="preserve">“交通信号灯”</w:t>
      </w:r>
      <w:r>
        <w:rPr>
          <w:rFonts w:hint="eastAsia"/>
        </w:rPr>
        <w:t xml:space="preserve">类别。[原始图像由</w:t>
      </w:r>
      <w:r>
        <w:t xml:space="preserve"> Wayve Technologies Ltd. </w:t>
      </w:r>
      <w:r>
        <w:rPr>
          <w:rFonts w:hint="eastAsia"/>
        </w:rPr>
        <w:t xml:space="preserve">提供。]</w:t>
      </w:r>
    </w:p>
    <w:p>
      <w:pPr>
        <w:pStyle w:val="a0"/>
      </w:pPr>
      <w:r>
        <w:rPr>
          <w:rFonts w:hint="eastAsia"/>
        </w:rPr>
        <w:t xml:space="preserve">当假设图像包含且仅包含一个从预定义的</w:t>
      </w:r>
      <w:r>
        <w:t xml:space="preserve"> </w:t>
      </w:r>
      <m:oMath>
        <m:r>
          <m:t>C</m:t>
        </m:r>
      </m:oMath>
      <w:r>
        <w:t xml:space="preserve"> </w:t>
      </w:r>
      <w:r>
        <w:rPr>
          <w:rFonts w:hint="eastAsia"/>
        </w:rPr>
        <w:t xml:space="preserve">个类别集合中选取的对象时，卷积神经网络通常会有</w:t>
      </w:r>
      <w:r>
        <w:t xml:space="preserve"> </w:t>
      </w:r>
      <m:oMath>
        <m:r>
          <m:t>C</m:t>
        </m:r>
      </m:oMath>
      <w:r>
        <w:t xml:space="preserve"> </w:t>
      </w:r>
      <w:r>
        <w:rPr>
          <w:rFonts w:hint="eastAsia"/>
        </w:rPr>
        <w:t xml:space="preserve">个输出单元，其</w:t>
      </w:r>
    </w:p>
    <w:bookmarkEnd w:id="690"/>
    <w:bookmarkStart w:id="691" w:name="节"/>
    <w:p>
      <w:pPr>
        <w:pStyle w:val="1"/>
      </w:pPr>
      <w:r>
        <w:t xml:space="preserve">5.3 </w:t>
      </w:r>
      <w:r>
        <w:rPr>
          <w:rFonts w:hint="eastAsia"/>
        </w:rPr>
        <w:t xml:space="preserve">节</w:t>
      </w:r>
    </w:p>
    <w:p>
      <w:pPr>
        <w:pStyle w:val="FirstParagraph"/>
      </w:pPr>
      <w:r>
        <w:rPr>
          <w:rFonts w:hint="eastAsia"/>
        </w:rPr>
        <w:t xml:space="preserve">激活函数由</w:t>
      </w:r>
      <w:r>
        <w:t xml:space="preserve"> softmax </w:t>
      </w:r>
      <w:r>
        <w:rPr>
          <w:rFonts w:hint="eastAsia"/>
        </w:rPr>
        <w:t xml:space="preserve">函数定义。可以使用额外的四个输出对对象进行定位，这些输出采用线性激活函数，经过训练以预测边界框坐标</w:t>
      </w:r>
      <w:r>
        <w:t xml:space="preserve"> </w:t>
      </w:r>
      <m:oMath>
        <m:d>
          <m:dPr>
            <m:begChr m:val="("/>
            <m:endChr m:val=")"/>
            <m:sepChr m:val=""/>
            <m:grow/>
          </m:dPr>
          <m:e>
            <m:sSub>
              <m:e>
                <m:r>
                  <m:t>b</m:t>
                </m:r>
              </m:e>
              <m:sub>
                <m:r>
                  <m:t>x</m:t>
                </m:r>
              </m:sub>
            </m:sSub>
            <m:r>
              <m:rPr>
                <m:sty m:val="p"/>
              </m:rPr>
              <m:t>,</m:t>
            </m:r>
            <m:sSub>
              <m:e>
                <m:r>
                  <m:t>b</m:t>
                </m:r>
              </m:e>
              <m:sub>
                <m:r>
                  <m:t>y</m:t>
                </m:r>
              </m:sub>
            </m:sSub>
            <m:r>
              <m:rPr>
                <m:sty m:val="p"/>
              </m:rPr>
              <m:t>,</m:t>
            </m:r>
            <m:sSub>
              <m:e>
                <m:r>
                  <m:t>b</m:t>
                </m:r>
              </m:e>
              <m:sub>
                <m:r>
                  <m:rPr>
                    <m:sty m:val="p"/>
                  </m:rPr>
                  <m:t>W</m:t>
                </m:r>
              </m:sub>
            </m:sSub>
            <m:r>
              <m:rPr>
                <m:sty m:val="p"/>
              </m:rPr>
              <m:t>,</m:t>
            </m:r>
            <m:sSub>
              <m:e>
                <m:r>
                  <m:t>b</m:t>
                </m:r>
              </m:e>
              <m:sub>
                <m:r>
                  <m:rPr>
                    <m:sty m:val="p"/>
                  </m:rPr>
                  <m:t>H</m:t>
                </m:r>
              </m:sub>
            </m:sSub>
          </m:e>
        </m:d>
      </m:oMath>
      <w:r>
        <w:t xml:space="preserve"> </w:t>
      </w:r>
      <w:r>
        <w:rPr>
          <w:rFonts w:hint="eastAsia"/>
        </w:rPr>
        <w:t xml:space="preserve">。由于这些量是连续的，因此对相应输出使用平方和误差函数可能是合适的。例如，Redmon</w:t>
      </w:r>
      <w:r>
        <w:t xml:space="preserve"> </w:t>
      </w:r>
      <w:r>
        <w:rPr>
          <w:rFonts w:hint="eastAsia"/>
        </w:rPr>
        <w:t xml:space="preserve">等人(2015</w:t>
      </w:r>
      <w:r>
        <w:t xml:space="preserve"> </w:t>
      </w:r>
      <w:r>
        <w:rPr>
          <w:rFonts w:hint="eastAsia"/>
        </w:rPr>
        <w:t xml:space="preserve">年)就采用了这种方法，他们首先将图像划分为</w:t>
      </w:r>
      <w:r>
        <w:t xml:space="preserve"> </w:t>
      </w:r>
      <m:oMath>
        <m:r>
          <m:t>7</m:t>
        </m:r>
        <m:r>
          <m:rPr>
            <m:sty m:val="p"/>
          </m:rPr>
          <m:t>×</m:t>
        </m:r>
        <m:r>
          <m:t>7</m:t>
        </m:r>
      </m:oMath>
      <w:r>
        <w:t xml:space="preserve"> </w:t>
      </w:r>
      <w:r>
        <w:rPr>
          <w:rFonts w:hint="eastAsia"/>
        </w:rPr>
        <w:t xml:space="preserve">网格。对于每个网格单元，他们使用卷积网络根据从整个图像中提取的特征，输出与该网格单元相关的任何对象的类别和边界框坐标。</w:t>
      </w:r>
    </w:p>
    <w:bookmarkEnd w:id="691"/>
    <w:bookmarkStart w:id="695" w:name="交并比"/>
    <w:p>
      <w:pPr>
        <w:pStyle w:val="1"/>
      </w:pPr>
      <w:r>
        <w:t xml:space="preserve">10.4.2 </w:t>
      </w:r>
      <w:r>
        <w:rPr>
          <w:rFonts w:hint="eastAsia"/>
        </w:rPr>
        <w:t xml:space="preserve">交并比</w:t>
      </w:r>
    </w:p>
    <w:p>
      <w:pPr>
        <w:pStyle w:val="FirstParagraph"/>
      </w:pPr>
      <w:r>
        <w:rPr>
          <w:rFonts w:hint="eastAsia"/>
        </w:rPr>
        <w:t xml:space="preserve">我们需要一种有意义的方法来衡量能够预测边界框的训练网络的性能。在图像分类中，网络的输出是类别标签上的概率分布，我们可以通过查看测试集上真实类别标签的对数似然来衡量性能。然而，对于对象定位，我们需要某种方法来衡量预测边界框相对于某个真实标注的准确性，后者例如可以通过人工标注获得。预测框和目标框的重叠程度可以作为这种衡量方法的基础，但重叠区域的面积将取决于图像中对象的大小。此外，预测边界框超出真实边界框的部分应该受到惩罚。一种能解决这两个问题的更好指标称为交并比(IoU)，它仅仅是两个边界框交集面积与并集面积的比值。</w:t>
      </w:r>
    </w:p>
    <w:p>
      <w:pPr>
        <w:pStyle w:val="a0"/>
      </w:pPr>
      <w:r>
        <w:rPr>
          <w:rFonts w:hint="eastAsia"/>
        </w:rPr>
        <w:t xml:space="preserve">图</w:t>
      </w:r>
      <w:r>
        <w:t xml:space="preserve"> 10.20 </w:t>
      </w:r>
      <w:r>
        <w:rPr>
          <w:rFonts w:hint="eastAsia"/>
        </w:rPr>
        <w:t xml:space="preserve">用于量化边界框预测准确性的交并比指标示意图。如果预测边界框用蓝色矩形表示，真实边界框用红色矩形表示，那么交并比定义为两个框交集面积(左图中绿色部分)与它们并集面积(右图中绿色部分)的比值，如图</w:t>
      </w:r>
      <w:r>
        <w:t xml:space="preserve"> 10.20 </w:t>
      </w:r>
      <w:r>
        <w:rPr>
          <w:rFonts w:hint="eastAsia"/>
        </w:rPr>
        <w:t xml:space="preserve">所示。请注意，IoU</w:t>
      </w:r>
      <w:r>
        <w:t xml:space="preserve"> </w:t>
      </w:r>
      <w:r>
        <w:rPr>
          <w:rFonts w:hint="eastAsia"/>
        </w:rPr>
        <w:t xml:space="preserve">指标的取值范围是</w:t>
      </w:r>
      <w:r>
        <w:t xml:space="preserve"> 0 </w:t>
      </w:r>
      <w:r>
        <w:rPr>
          <w:rFonts w:hint="eastAsia"/>
        </w:rPr>
        <w:t xml:space="preserve">到</w:t>
      </w:r>
      <w:r>
        <w:t xml:space="preserve"> </w:t>
      </w:r>
      <w:r>
        <w:rPr>
          <w:rFonts w:hint="eastAsia"/>
        </w:rPr>
        <w:t xml:space="preserve">1。如果</w:t>
      </w:r>
      <w:r>
        <w:t xml:space="preserve"> IoU </w:t>
      </w:r>
      <w:r>
        <w:rPr>
          <w:rFonts w:hint="eastAsia"/>
        </w:rPr>
        <w:t xml:space="preserve">指标超过某个阈值(通常设置为</w:t>
      </w:r>
      <w:r>
        <w:t xml:space="preserve"> </w:t>
      </w:r>
      <w:r>
        <w:rPr>
          <w:rFonts w:hint="eastAsia"/>
        </w:rPr>
        <w:t xml:space="preserve">0.5)，则预测可以被标记为正确。需要注意的是，IoU</w:t>
      </w:r>
      <w:r>
        <w:t xml:space="preserve"> </w:t>
      </w:r>
      <w:r>
        <w:rPr>
          <w:rFonts w:hint="eastAsia"/>
        </w:rPr>
        <w:t xml:space="preserve">通常不直接用作训练的损失函数，因为通过梯度下降法对其进行优化比较困难，因此训练通常使用居中对象进行，而</w:t>
      </w:r>
      <w:r>
        <w:t xml:space="preserve"> IoU </w:t>
      </w:r>
      <w:r>
        <w:rPr>
          <w:rFonts w:hint="eastAsia"/>
        </w:rPr>
        <w:t xml:space="preserve">分数主要用作评估指标。</w:t>
      </w:r>
    </w:p>
    <w:p>
      <w:pPr>
        <w:pStyle w:val="a0"/>
      </w:pPr>
      <w:r>
        <w:drawing>
          <wp:inline>
            <wp:extent cx="3291840" cy="1363484"/>
            <wp:effectExtent b="0" l="0" r="0" t="0"/>
            <wp:docPr descr="image" title="" id="693" name="Picture"/>
            <a:graphic>
              <a:graphicData uri="http://schemas.openxmlformats.org/drawingml/2006/picture">
                <pic:pic>
                  <pic:nvPicPr>
                    <pic:cNvPr descr="images/0194e279-9b28-703a-88f4-c3ac21e2010d_330_708_342_845_350_0.jpg" id="694" name="Picture"/>
                    <pic:cNvPicPr>
                      <a:picLocks noChangeArrowheads="1" noChangeAspect="1"/>
                    </pic:cNvPicPr>
                  </pic:nvPicPr>
                  <pic:blipFill>
                    <a:blip r:embed="rId692"/>
                    <a:stretch>
                      <a:fillRect/>
                    </a:stretch>
                  </pic:blipFill>
                  <pic:spPr bwMode="auto">
                    <a:xfrm>
                      <a:off x="0" y="0"/>
                      <a:ext cx="3291840" cy="136348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bookmarkEnd w:id="695"/>
    <w:bookmarkStart w:id="705" w:name="滑动窗口"/>
    <w:p>
      <w:pPr>
        <w:pStyle w:val="1"/>
      </w:pPr>
      <w:r>
        <w:t xml:space="preserve">10.4.3 </w:t>
      </w:r>
      <w:r>
        <w:rPr>
          <w:rFonts w:hint="eastAsia"/>
        </w:rPr>
        <w:t xml:space="preserve">滑动窗口</w:t>
      </w:r>
    </w:p>
    <w:p>
      <w:pPr>
        <w:pStyle w:val="FirstParagraph"/>
      </w:pPr>
      <w:r>
        <w:rPr>
          <w:rFonts w:hint="eastAsia"/>
        </w:rPr>
        <w:t xml:space="preserve">一种目标检测和目标定位的方法是，首先创建一个训练集，该训练集由待检测目标的紧密裁剪示例以及不包含任何目标的图像裁剪区域示例(即</w:t>
      </w:r>
      <w:r>
        <w:rPr>
          <w:rFonts w:hint="eastAsia"/>
        </w:rPr>
        <w:t xml:space="preserve">“背景”</w:t>
      </w:r>
      <w:r>
        <w:rPr>
          <w:rFonts w:hint="eastAsia"/>
        </w:rPr>
        <w:t xml:space="preserve">类别)组成。这个数据集用于训练一个分类器，比如深度卷积神经网络(CNN)，其输出表示输入窗口中存在每个特定类别目标的概率。然后，通过在新图像上</w:t>
      </w:r>
      <w:r>
        <w:rPr>
          <w:rFonts w:hint="eastAsia"/>
        </w:rPr>
        <w:t xml:space="preserve">“扫描”</w:t>
      </w:r>
      <w:r>
        <w:rPr>
          <w:rFonts w:hint="eastAsia"/>
        </w:rPr>
        <w:t xml:space="preserve">输入窗口，并将每个位置对应的图像子集作为输入传递给分类器，使用训练好的模型在新图像中检测目标。这被称为滑动窗口。当以高概率检测到目标时，相关的窗口位置就定义了相应的边界框。</w:t>
      </w:r>
    </w:p>
    <w:p>
      <w:pPr>
        <w:pStyle w:val="a0"/>
      </w:pPr>
      <w:r>
        <w:rPr>
          <w:rFonts w:hint="eastAsia"/>
        </w:rPr>
        <w:t xml:space="preserve">这种方法的一个明显缺点是，由于图像中潜在的窗口位置数量众多，计算成本可能非常高。此外，可能需要使用不同尺度的窗口重复该过程，以适应图像中不同大小的目标。通过在图像上以大于一个像素的步长水平和垂直移动输入窗口，可以节省计算成本。然而，使用小步长进行精确定位和使用大步长降低计算成本之间存在权衡。对于简单的分类器，滑动窗口方法的计算成本可能是合理的，但对于可能包含数百万个参数的深度神经网络，简单实现的成本可能高得令人望而却步。</w:t>
      </w:r>
    </w:p>
    <w:p>
      <w:pPr>
        <w:pStyle w:val="a0"/>
      </w:pPr>
      <w:r>
        <w:rPr>
          <w:rFonts w:hint="eastAsia"/>
        </w:rPr>
        <w:t xml:space="preserve">幸运的是，神经网络的卷积结构可以显著提高效率(Sermanet</w:t>
      </w:r>
      <w:r>
        <w:t xml:space="preserve"> </w:t>
      </w:r>
      <w:r>
        <w:rPr>
          <w:rFonts w:hint="eastAsia"/>
        </w:rPr>
        <w:t xml:space="preserve">等人，2013)。我们注意到，这种网络中的卷积层本身就涉及以一定步长在输入图像上滑动具有共享权重的特征检测器。因此，当使用滑动窗口在卷积网络中进行多次前向传播时，计算中存在大量冗余，如图</w:t>
      </w:r>
      <w:r>
        <w:t xml:space="preserve"> 10.21 </w:t>
      </w:r>
      <w:r>
        <w:rPr>
          <w:rFonts w:hint="eastAsia"/>
        </w:rPr>
        <w:t xml:space="preserve">所示。</w:t>
      </w:r>
    </w:p>
    <w:p>
      <w:pPr>
        <w:pStyle w:val="a0"/>
      </w:pPr>
      <w:r>
        <w:drawing>
          <wp:inline>
            <wp:extent cx="1645920" cy="1515345"/>
            <wp:effectExtent b="0" l="0" r="0" t="0"/>
            <wp:docPr descr="image" title="" id="697" name="Picture"/>
            <a:graphic>
              <a:graphicData uri="http://schemas.openxmlformats.org/drawingml/2006/picture">
                <pic:pic>
                  <pic:nvPicPr>
                    <pic:cNvPr descr="images/0194e279-9b28-703a-88f4-c3ac21e2010d_331_999_349_479_441_0.jpg" id="698" name="Picture"/>
                    <pic:cNvPicPr>
                      <a:picLocks noChangeArrowheads="1" noChangeAspect="1"/>
                    </pic:cNvPicPr>
                  </pic:nvPicPr>
                  <pic:blipFill>
                    <a:blip r:embed="rId696"/>
                    <a:stretch>
                      <a:fillRect/>
                    </a:stretch>
                  </pic:blipFill>
                  <pic:spPr bwMode="auto">
                    <a:xfrm>
                      <a:off x="0" y="0"/>
                      <a:ext cx="1645920" cy="151534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10.21 </w:t>
      </w:r>
      <w:r>
        <w:rPr>
          <w:rFonts w:hint="eastAsia"/>
        </w:rPr>
        <w:t xml:space="preserve">展示了使用卷积神经网络(CNN)处理滑动输入窗口数据时的重复计算情况，其中红色和蓝色框表示输入窗口的两个重叠位置。绿色框表示第一个卷积层中一个隐藏单元的感受野位置之一，并且相应隐藏单元激活值的计算在两个窗口位置之间是共享的。</w:t>
      </w:r>
    </w:p>
    <w:p>
      <w:pPr>
        <w:pStyle w:val="a0"/>
      </w:pPr>
      <w:r>
        <w:rPr>
          <w:rFonts w:hint="eastAsia"/>
        </w:rPr>
        <w:t xml:space="preserve">由于滑动窗口的计算结构与卷积的计算结构相似，因此在卷积网络中高效实现滑动窗口实际上非常简单。考虑图</w:t>
      </w:r>
      <w:r>
        <w:t xml:space="preserve"> 10.22 </w:t>
      </w:r>
      <w:r>
        <w:rPr>
          <w:rFonts w:hint="eastAsia"/>
        </w:rPr>
        <w:t xml:space="preserve">中的简化卷积网络，它由一个卷积层、一个最大池化层和一个全连接层组成。为简单起见，我们在每层中只显示了一个通道，但扩展到多个通道很直接。网络的输入图像大小为</w:t>
      </w:r>
      <w:r>
        <w:t xml:space="preserve"> </w:t>
      </w:r>
      <m:oMath>
        <m:r>
          <m:t>6</m:t>
        </m:r>
        <m:r>
          <m:rPr>
            <m:sty m:val="p"/>
          </m:rPr>
          <m:t>×</m:t>
        </m:r>
        <m:r>
          <m:t>6</m:t>
        </m:r>
      </m:oMath>
      <w:r>
        <w:t xml:space="preserve"> </w:t>
      </w:r>
      <w:r>
        <w:rPr>
          <w:rFonts w:hint="eastAsia"/>
        </w:rPr>
        <w:t xml:space="preserve">，卷积层中的滤波器大小为</w:t>
      </w:r>
      <w:r>
        <w:t xml:space="preserve"> </w:t>
      </w:r>
      <m:oMath>
        <m:r>
          <m:t>3</m:t>
        </m:r>
        <m:r>
          <m:rPr>
            <m:sty m:val="p"/>
          </m:rPr>
          <m:t>×</m:t>
        </m:r>
        <m:r>
          <m:t>3</m:t>
        </m:r>
      </m:oMath>
      <w:r>
        <w:t xml:space="preserve"> </w:t>
      </w:r>
      <w:r>
        <w:rPr>
          <w:rFonts w:hint="eastAsia"/>
        </w:rPr>
        <w:t xml:space="preserve">，步长为</w:t>
      </w:r>
      <w:r>
        <w:t xml:space="preserve"> </w:t>
      </w:r>
      <w:r>
        <w:rPr>
          <w:rFonts w:hint="eastAsia"/>
        </w:rPr>
        <w:t xml:space="preserve">1，最大池化层具有大小为</w:t>
      </w:r>
      <w:r>
        <w:t xml:space="preserve"> </w:t>
      </w:r>
      <m:oMath>
        <m:r>
          <m:t>2</m:t>
        </m:r>
        <m:r>
          <m:rPr>
            <m:sty m:val="p"/>
          </m:rPr>
          <m:t>×</m:t>
        </m:r>
        <m:r>
          <m:t>2</m:t>
        </m:r>
      </m:oMath>
      <w:r>
        <w:t xml:space="preserve"> </w:t>
      </w:r>
      <w:r>
        <w:rPr>
          <w:rFonts w:hint="eastAsia"/>
        </w:rPr>
        <w:t xml:space="preserve">、步长为</w:t>
      </w:r>
      <w:r>
        <w:t xml:space="preserve"> 1 </w:t>
      </w:r>
      <w:r>
        <w:rPr>
          <w:rFonts w:hint="eastAsia"/>
        </w:rPr>
        <w:t xml:space="preserve">的非重叠感受野。随后是一个具有单个输出单元的全连接层。请注意，我们也可以将这个最后一层视为另一个滤波器大小为</w:t>
      </w:r>
      <w:r>
        <w:t xml:space="preserve"> </w:t>
      </w:r>
      <m:oMath>
        <m:r>
          <m:t>2</m:t>
        </m:r>
        <m:r>
          <m:rPr>
            <m:sty m:val="p"/>
          </m:rPr>
          <m:t>×</m:t>
        </m:r>
        <m:r>
          <m:t>2</m:t>
        </m:r>
      </m:oMath>
      <w:r>
        <w:t xml:space="preserve"> </w:t>
      </w:r>
      <w:r>
        <w:rPr>
          <w:rFonts w:hint="eastAsia"/>
        </w:rPr>
        <w:t xml:space="preserve">的卷积层，这样滤波器就只有一个位置，因此只有一个输出。</w:t>
      </w:r>
    </w:p>
    <w:p>
      <w:pPr>
        <w:pStyle w:val="a0"/>
      </w:pPr>
      <w:r>
        <w:rPr>
          <w:rFonts w:hint="eastAsia"/>
        </w:rPr>
        <w:t xml:space="preserve">现在假设这个网络在目标居中的图像上进行训练，然后应用于大小为</w:t>
      </w:r>
      <w:r>
        <w:t xml:space="preserve"> </w:t>
      </w:r>
      <m:oMath>
        <m:r>
          <m:t>8</m:t>
        </m:r>
        <m:r>
          <m:rPr>
            <m:sty m:val="p"/>
          </m:rPr>
          <m:t>×</m:t>
        </m:r>
        <m:r>
          <m:t>8</m:t>
        </m:r>
      </m:oMath>
      <w:r>
        <w:t xml:space="preserve"> </w:t>
      </w:r>
      <w:r>
        <w:rPr>
          <w:rFonts w:hint="eastAsia"/>
        </w:rPr>
        <w:t xml:space="preserve">的更大图像，如图</w:t>
      </w:r>
      <w:r>
        <w:t xml:space="preserve"> 10.23 </w:t>
      </w:r>
      <w:r>
        <w:rPr>
          <w:rFonts w:hint="eastAsia"/>
        </w:rPr>
        <w:t xml:space="preserve">所示，我们通过增加卷积层和最大池化层的大小来扩展网络。现在卷积层的大小为</w:t>
      </w:r>
      <w:r>
        <w:t xml:space="preserve"> </w:t>
      </w:r>
      <m:oMath>
        <m:r>
          <m:t>6</m:t>
        </m:r>
        <m:r>
          <m:rPr>
            <m:sty m:val="p"/>
          </m:rPr>
          <m:t>×</m:t>
        </m:r>
        <m:r>
          <m:t>6</m:t>
        </m:r>
      </m:oMath>
      <w:r>
        <w:t xml:space="preserve"> </w:t>
      </w:r>
      <w:r>
        <w:rPr>
          <w:rFonts w:hint="eastAsia"/>
        </w:rPr>
        <w:t xml:space="preserve">，池化层的大小与简单重复应用完整卷积结构相比，效率有显著提高。</w:t>
      </w:r>
    </w:p>
    <w:p>
      <w:pPr>
        <w:pStyle w:val="a0"/>
      </w:pPr>
      <w:r>
        <w:drawing>
          <wp:inline>
            <wp:extent cx="3291840" cy="1956991"/>
            <wp:effectExtent b="0" l="0" r="0" t="0"/>
            <wp:docPr descr="image" title="" id="700" name="Picture"/>
            <a:graphic>
              <a:graphicData uri="http://schemas.openxmlformats.org/drawingml/2006/picture">
                <pic:pic>
                  <pic:nvPicPr>
                    <pic:cNvPr descr="images/0194e279-9b28-703a-88f4-c3ac21e2010d_331_710_1517_836_497_0.jpg" id="701" name="Picture"/>
                    <pic:cNvPicPr>
                      <a:picLocks noChangeArrowheads="1" noChangeAspect="1"/>
                    </pic:cNvPicPr>
                  </pic:nvPicPr>
                  <pic:blipFill>
                    <a:blip r:embed="rId699"/>
                    <a:stretch>
                      <a:fillRect/>
                    </a:stretch>
                  </pic:blipFill>
                  <pic:spPr bwMode="auto">
                    <a:xfrm>
                      <a:off x="0" y="0"/>
                      <a:ext cx="3291840" cy="195699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10.22 </w:t>
      </w:r>
      <w:r>
        <w:rPr>
          <w:rFonts w:hint="eastAsia"/>
        </w:rPr>
        <w:t xml:space="preserve">一个简单卷积网络的示例，该网络每层只有一个通道，用于说明在图像中检测物体的滑动窗口概念。</w:t>
      </w:r>
    </w:p>
    <w:p>
      <w:pPr>
        <w:pStyle w:val="a0"/>
      </w:pPr>
      <w:r>
        <w:drawing>
          <wp:inline>
            <wp:extent cx="3840480" cy="2607374"/>
            <wp:effectExtent b="0" l="0" r="0" t="0"/>
            <wp:docPr descr="image" title="" id="703" name="Picture"/>
            <a:graphic>
              <a:graphicData uri="http://schemas.openxmlformats.org/drawingml/2006/picture">
                <pic:pic>
                  <pic:nvPicPr>
                    <pic:cNvPr descr="images/0194e279-9b28-703a-88f4-c3ac21e2010d_332_592_351_925_628_0.jpg" id="704" name="Picture"/>
                    <pic:cNvPicPr>
                      <a:picLocks noChangeArrowheads="1" noChangeAspect="1"/>
                    </pic:cNvPicPr>
                  </pic:nvPicPr>
                  <pic:blipFill>
                    <a:blip r:embed="rId702"/>
                    <a:stretch>
                      <a:fillRect/>
                    </a:stretch>
                  </pic:blipFill>
                  <pic:spPr bwMode="auto">
                    <a:xfrm>
                      <a:off x="0" y="0"/>
                      <a:ext cx="3840480" cy="260737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10.23 </w:t>
      </w:r>
      <w:r>
        <w:rPr>
          <w:rFonts w:hint="eastAsia"/>
        </w:rPr>
        <w:t xml:space="preserve">将图</w:t>
      </w:r>
      <w:r>
        <w:t xml:space="preserve"> 10.22 </w:t>
      </w:r>
      <w:r>
        <w:rPr>
          <w:rFonts w:hint="eastAsia"/>
        </w:rPr>
        <w:t xml:space="preserve">所示的网络应用于更大的图像，其中所需的额外计算对应于蓝色区域。</w:t>
      </w:r>
    </w:p>
    <w:p>
      <w:r>
        <w:pict>
          <v:rect style="width:0;height:1.5pt" o:hralign="center" o:hrstd="t" o:hr="t"/>
        </w:pict>
      </w:r>
    </w:p>
    <w:p>
      <w:pPr>
        <w:pStyle w:val="FirstParagraph"/>
      </w:pPr>
      <w:r>
        <w:rPr>
          <w:rFonts w:hint="eastAsia"/>
        </w:rPr>
        <w:t xml:space="preserve">练习</w:t>
      </w:r>
      <w:r>
        <w:t xml:space="preserve"> 10.12</w:t>
      </w:r>
    </w:p>
    <w:p>
      <w:r>
        <w:pict>
          <v:rect style="width:0;height:1.5pt" o:hralign="center" o:hrstd="t" o:hr="t"/>
        </w:pict>
      </w:r>
    </w:p>
    <w:bookmarkEnd w:id="705"/>
    <w:bookmarkStart w:id="709" w:name="跨尺度检测"/>
    <w:p>
      <w:pPr>
        <w:pStyle w:val="1"/>
      </w:pPr>
      <w:r>
        <w:t xml:space="preserve">10.4.4 </w:t>
      </w:r>
      <w:r>
        <w:rPr>
          <w:rFonts w:hint="eastAsia"/>
        </w:rPr>
        <w:t xml:space="preserve">跨尺度检测</w:t>
      </w:r>
    </w:p>
    <w:p>
      <w:pPr>
        <w:pStyle w:val="FirstParagraph"/>
      </w:pPr>
      <w:r>
        <w:rPr>
          <w:rFonts w:hint="eastAsia"/>
        </w:rPr>
        <w:t xml:space="preserve">除了在图像的不同位置寻找物体外，我们还需要在不同尺度和不同纵横比下寻找物体。例如，当猫直立坐着时，围绕它绘制的紧密边界框与它躺下时的纵横比不同。与其使用多个具有不同大小和形状输入窗口的检测器，在图像空间中采用更简单但等效的方法，如图</w:t>
      </w:r>
      <w:r>
        <w:t xml:space="preserve"> 10.24 </w:t>
      </w:r>
      <w:r>
        <w:rPr>
          <w:rFonts w:hint="eastAsia"/>
        </w:rPr>
        <w:t xml:space="preserve">所示。</w:t>
      </w:r>
    </w:p>
    <w:p>
      <w:pPr>
        <w:pStyle w:val="a0"/>
      </w:pPr>
      <w:r>
        <w:drawing>
          <wp:inline>
            <wp:extent cx="5486400" cy="1602077"/>
            <wp:effectExtent b="0" l="0" r="0" t="0"/>
            <wp:docPr descr="image" title="" id="707" name="Picture"/>
            <a:graphic>
              <a:graphicData uri="http://schemas.openxmlformats.org/drawingml/2006/picture">
                <pic:pic>
                  <pic:nvPicPr>
                    <pic:cNvPr descr="images/0194e279-9b28-703a-88f4-c3ac21e2010d_333_227_348_1339_391_0.jpg" id="708" name="Picture"/>
                    <pic:cNvPicPr>
                      <a:picLocks noChangeArrowheads="1" noChangeAspect="1"/>
                    </pic:cNvPicPr>
                  </pic:nvPicPr>
                  <pic:blipFill>
                    <a:blip r:embed="rId706"/>
                    <a:stretch>
                      <a:fillRect/>
                    </a:stretch>
                  </pic:blipFill>
                  <pic:spPr bwMode="auto">
                    <a:xfrm>
                      <a:off x="0" y="0"/>
                      <a:ext cx="5486400" cy="160207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10.24 </w:t>
      </w:r>
      <w:r>
        <w:rPr>
          <w:rFonts w:hint="eastAsia"/>
        </w:rPr>
        <w:t xml:space="preserve">展示了如何使用固定输入窗口在多个尺度和纵横比下检测和定位物体。原始图像</w:t>
      </w:r>
      <w:r>
        <w:t xml:space="preserve"> (a) </w:t>
      </w:r>
      <w:r>
        <w:rPr>
          <w:rFonts w:hint="eastAsia"/>
        </w:rPr>
        <w:t xml:space="preserve">被多次复制，并且每个副本在水平和/或垂直方向上进行缩放，如</w:t>
      </w:r>
      <w:r>
        <w:t xml:space="preserve"> (b) </w:t>
      </w:r>
      <w:r>
        <w:rPr>
          <w:rFonts w:hint="eastAsia"/>
        </w:rPr>
        <w:t xml:space="preserve">中水平缩放所示。然后在缩放后的图像上扫描固定大小的窗口。当以高概率检测到物体时，如</w:t>
      </w:r>
      <w:r>
        <w:t xml:space="preserve"> (b) </w:t>
      </w:r>
      <w:r>
        <w:rPr>
          <w:rFonts w:hint="eastAsia"/>
        </w:rPr>
        <w:t xml:space="preserve">中的红色框所示，相应的窗口坐标可以投影回原始图像空间，以确定如图</w:t>
      </w:r>
      <w:r>
        <w:t xml:space="preserve"> (c) </w:t>
      </w:r>
      <w:r>
        <w:rPr>
          <w:rFonts w:hint="eastAsia"/>
        </w:rPr>
        <w:t xml:space="preserve">所示的相应边界框。</w:t>
      </w:r>
    </w:p>
    <w:bookmarkEnd w:id="709"/>
    <w:bookmarkStart w:id="710" w:name="非极大值抑制"/>
    <w:p>
      <w:pPr>
        <w:pStyle w:val="1"/>
      </w:pPr>
      <w:r>
        <w:t xml:space="preserve">10.4.5 </w:t>
      </w:r>
      <w:r>
        <w:rPr>
          <w:rFonts w:hint="eastAsia"/>
        </w:rPr>
        <w:t xml:space="preserve">非极大值抑制</w:t>
      </w:r>
    </w:p>
    <w:p>
      <w:pPr>
        <w:pStyle w:val="FirstParagraph"/>
      </w:pPr>
      <w:r>
        <w:rPr>
          <w:rFonts w:hint="eastAsia"/>
        </w:rPr>
        <w:t xml:space="preserve">通过在图像上扫描训练好的卷积网络，可以检测到图像中同一类对象的多个实例以及其他类对象的实例。然而，这也往往会在相似位置产生同一对象的多次检测结果，如图</w:t>
      </w:r>
      <w:r>
        <w:t xml:space="preserve"> 10.25 </w:t>
      </w:r>
      <w:r>
        <w:rPr>
          <w:rFonts w:hint="eastAsia"/>
        </w:rPr>
        <w:t xml:space="preserve">所示。这可以通过非极大值抑制来解决，该方法依次对每个对象类别按以下步骤操作。首先，它在整个图像上运行滑动窗口，并评估该类对象在每个位置出现的概率。接下来，它消除所有概率低于某个阈值(例如</w:t>
      </w:r>
      <w:r>
        <w:t xml:space="preserve"> </w:t>
      </w:r>
      <w:r>
        <w:rPr>
          <w:rFonts w:hint="eastAsia"/>
        </w:rPr>
        <w:t xml:space="preserve">0.7)的相关边界框，得到如图</w:t>
      </w:r>
      <w:r>
        <w:t xml:space="preserve"> 10.25 </w:t>
      </w:r>
      <w:r>
        <w:rPr>
          <w:rFonts w:hint="eastAsia"/>
        </w:rPr>
        <w:t xml:space="preserve">所示的结果。概率最高的框被视为成功检测，相应的边界框被记录为预测结果。然后，任何与成功检测框的交并比(IoU)超过某个阈值(例如</w:t>
      </w:r>
      <w:r>
        <w:t xml:space="preserve"> </w:t>
      </w:r>
      <w:r>
        <w:rPr>
          <w:rFonts w:hint="eastAsia"/>
        </w:rPr>
        <w:t xml:space="preserve">0.5)的其他框都将被丢弃。这旨在消除同一对象在附近的多次检测结果。接着，在剩余的框中，概率最高的框被宣布为另一次成功检测，并重复消除步骤。这个过程会一直持续，直到所有边界框要么被丢弃，要么被宣布为成功检测。</w:t>
      </w:r>
    </w:p>
    <w:bookmarkEnd w:id="710"/>
    <w:bookmarkStart w:id="714" w:name="快速区域卷积神经网络"/>
    <w:p>
      <w:pPr>
        <w:pStyle w:val="1"/>
      </w:pPr>
      <w:r>
        <w:t xml:space="preserve">10.4.6 </w:t>
      </w:r>
      <w:r>
        <w:rPr>
          <w:rFonts w:hint="eastAsia"/>
        </w:rPr>
        <w:t xml:space="preserve">快速区域卷积神经网络</w:t>
      </w:r>
    </w:p>
    <w:p>
      <w:pPr>
        <w:pStyle w:val="FirstParagraph"/>
      </w:pPr>
      <w:r>
        <w:rPr>
          <w:rFonts w:hint="eastAsia"/>
        </w:rPr>
        <w:t xml:space="preserve">另一种加速对象检测和定位的方法是注意到扫描窗口方法会将深度卷积网络的全部能力应用于图像的所有区域，即使某些区域不太可能包含对象。相反，我们可以应用某种计算成本较低的技术，例如分割算法，来识别图像中更有可能找到对象的部分，然后仅将完整网络应用于这些区域，从而产生了诸如使用</w:t>
      </w:r>
      <w:r>
        <w:t xml:space="preserve"> </w:t>
      </w:r>
      <m:oMath>
        <m:r>
          <m:t>C</m:t>
        </m:r>
        <m:r>
          <m:t>N</m:t>
        </m:r>
        <m:r>
          <m:t>N</m:t>
        </m:r>
      </m:oMath>
      <w:r>
        <w:t xml:space="preserve"> </w:t>
      </w:r>
      <w:r>
        <w:rPr>
          <w:rFonts w:hint="eastAsia"/>
        </w:rPr>
        <w:t xml:space="preserve">的快速区域提议或快速</w:t>
      </w:r>
      <w:r>
        <w:t xml:space="preserve"> </w:t>
      </w:r>
      <m:oMath>
        <m:r>
          <m:t>R</m:t>
        </m:r>
        <m:r>
          <m:rPr>
            <m:sty m:val="p"/>
          </m:rPr>
          <m:t>−</m:t>
        </m:r>
        <m:r>
          <m:t>C</m:t>
        </m:r>
        <m:r>
          <m:t>N</m:t>
        </m:r>
        <m:r>
          <m:t>N</m:t>
        </m:r>
      </m:oMath>
      <w:r>
        <w:t xml:space="preserve"> </w:t>
      </w:r>
      <w:r>
        <w:rPr>
          <w:rFonts w:hint="eastAsia"/>
        </w:rPr>
        <w:t xml:space="preserve">等技术。</w:t>
      </w:r>
    </w:p>
    <w:p>
      <w:pPr>
        <w:pStyle w:val="a0"/>
      </w:pPr>
      <w:r>
        <w:rPr>
          <w:rFonts w:hint="eastAsia"/>
        </w:rPr>
        <w:t xml:space="preserve">图</w:t>
      </w:r>
      <w:r>
        <w:t xml:space="preserve"> </w:t>
      </w:r>
      <w:r>
        <w:rPr>
          <w:rFonts w:hint="eastAsia"/>
        </w:rPr>
        <w:t xml:space="preserve">10.25(Girshick，2015)。也可以使用区域提议卷积网络来识别最有希望的区域，从而产生更快的</w:t>
      </w:r>
      <w:r>
        <w:t xml:space="preserve"> R-CNN(Ren </w:t>
      </w:r>
      <w:r>
        <w:rPr>
          <w:rFonts w:hint="eastAsia"/>
        </w:rPr>
        <w:t xml:space="preserve">等人，2015)，该方法允许对区域提议网络以及检测和定位网络进行端到端训练。</w:t>
      </w:r>
    </w:p>
    <w:p>
      <w:pPr>
        <w:pStyle w:val="a0"/>
      </w:pPr>
      <w:r>
        <w:drawing>
          <wp:inline>
            <wp:extent cx="2194560" cy="1586945"/>
            <wp:effectExtent b="0" l="0" r="0" t="0"/>
            <wp:docPr descr="image" title="" id="712" name="Picture"/>
            <a:graphic>
              <a:graphicData uri="http://schemas.openxmlformats.org/drawingml/2006/picture">
                <pic:pic>
                  <pic:nvPicPr>
                    <pic:cNvPr descr="images/0194e279-9b28-703a-88f4-c3ac21e2010d_334_931_347_614_444_0.jpg" id="713" name="Picture"/>
                    <pic:cNvPicPr>
                      <a:picLocks noChangeArrowheads="1" noChangeAspect="1"/>
                    </pic:cNvPicPr>
                  </pic:nvPicPr>
                  <pic:blipFill>
                    <a:blip r:embed="rId711"/>
                    <a:stretch>
                      <a:fillRect/>
                    </a:stretch>
                  </pic:blipFill>
                  <pic:spPr bwMode="auto">
                    <a:xfrm>
                      <a:off x="0" y="0"/>
                      <a:ext cx="2194560" cy="158694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同一对象在附近位置的多次检测的示意图，以及它们相关的概率。红色边界框对应于总体最高概率。非极大值抑制消除了其他蓝色显示的重叠候选边界框，同时保留了绿色边界框所示的同一对象类别的另一个实例的检测结果。</w:t>
      </w:r>
    </w:p>
    <w:p>
      <w:pPr>
        <w:pStyle w:val="a0"/>
      </w:pPr>
      <w:r>
        <w:rPr>
          <w:rFonts w:hint="eastAsia"/>
        </w:rPr>
        <w:t xml:space="preserve">滑动窗口方法的一个缺点是，如果我们想要非常精确地定位对象，那么我们需要考虑大量间隔精细的窗口位置，这在计算上成本很高。一种更有效的方法是将滑动窗口与我们在本节开头讨论的直接边界框预测相结合(Sermanet</w:t>
      </w:r>
      <w:r>
        <w:t xml:space="preserve"> </w:t>
      </w:r>
      <w:r>
        <w:rPr>
          <w:rFonts w:hint="eastAsia"/>
        </w:rPr>
        <w:t xml:space="preserve">等人，2013</w:t>
      </w:r>
      <w:r>
        <w:t xml:space="preserve"> </w:t>
      </w:r>
      <w:r>
        <w:rPr>
          <w:rFonts w:hint="eastAsia"/>
        </w:rPr>
        <w:t xml:space="preserve">年)。在这种情况下，连续输出预测边界框相对于窗口位置的位置，因此对预测位置进行了一些微调。</w:t>
      </w:r>
    </w:p>
    <w:bookmarkEnd w:id="714"/>
    <w:bookmarkStart w:id="715" w:name="图像分割"/>
    <w:p>
      <w:pPr>
        <w:pStyle w:val="1"/>
      </w:pPr>
      <w:r>
        <w:t xml:space="preserve">10.5. </w:t>
      </w:r>
      <w:r>
        <w:rPr>
          <w:rFonts w:hint="eastAsia"/>
        </w:rPr>
        <w:t xml:space="preserve">图像分割</w:t>
      </w:r>
    </w:p>
    <w:p>
      <w:pPr>
        <w:pStyle w:val="FirstParagraph"/>
      </w:pPr>
      <w:r>
        <w:rPr>
          <w:rFonts w:hint="eastAsia"/>
        </w:rPr>
        <w:t xml:space="preserve">在图像分类问题中，整个图像被分配到一个单一的类别标签。我们已经看到，如果检测到多个对象并使用边界框记录它们的位置，则会提供更详细的信息。通过语义分割可以获得更详细的分析，其中图像的每个像素都被分配到一组预定义的类别中。这意味着输出空间将与输入图像具有相同的维度，因此可以方便地表示为具有相同像素数的图像。尽管输入图像通常对于</w:t>
      </w:r>
      <w:r>
        <w:t xml:space="preserve"> </w:t>
      </w:r>
      <m:oMath>
        <m:r>
          <m:rPr>
            <m:sty m:val="p"/>
          </m:rPr>
          <m:t>R</m:t>
        </m:r>
        <m:r>
          <m:rPr>
            <m:sty m:val="p"/>
          </m:rPr>
          <m:t>,</m:t>
        </m:r>
        <m:r>
          <m:rPr>
            <m:sty m:val="p"/>
          </m:rPr>
          <m:t>G</m:t>
        </m:r>
      </m:oMath>
      <w:r>
        <w:t xml:space="preserve"> </w:t>
      </w:r>
      <w:r>
        <w:rPr>
          <w:rFonts w:hint="eastAsia"/>
        </w:rPr>
        <w:t xml:space="preserve">和</w:t>
      </w:r>
      <w:r>
        <w:t xml:space="preserve"> </w:t>
      </w:r>
      <m:oMath>
        <m:r>
          <m:rPr>
            <m:sty m:val="p"/>
          </m:rPr>
          <m:t>B</m:t>
        </m:r>
      </m:oMath>
      <w:r>
        <w:t xml:space="preserve"> </w:t>
      </w:r>
      <w:r>
        <w:rPr>
          <w:rFonts w:hint="eastAsia"/>
        </w:rPr>
        <w:t xml:space="preserve">有三个通道，但如果有</w:t>
      </w:r>
      <w:r>
        <w:t xml:space="preserve"> </w:t>
      </w:r>
      <m:oMath>
        <m:r>
          <m:t>C</m:t>
        </m:r>
      </m:oMath>
      <w:r>
        <w:t xml:space="preserve"> </w:t>
      </w:r>
      <w:r>
        <w:rPr>
          <w:rFonts w:hint="eastAsia"/>
        </w:rPr>
        <w:t xml:space="preserve">个类别，输出数组将有</w:t>
      </w:r>
      <w:r>
        <w:t xml:space="preserve"> </w:t>
      </w:r>
      <m:oMath>
        <m:r>
          <m:t>C</m:t>
        </m:r>
      </m:oMath>
      <w:r>
        <w:t xml:space="preserve"> </w:t>
      </w:r>
      <w:r>
        <w:rPr>
          <w:rFonts w:hint="eastAsia"/>
        </w:rPr>
        <w:t xml:space="preserve">个通道，表示每个类别的概率。如果我们为每个类别关联一种不同的(任意选择的)颜色，那么分割网络的预测可以表示为一幅图像，其中每个像素根据具有最高概率的类别进行着色，如图</w:t>
      </w:r>
      <w:r>
        <w:t xml:space="preserve"> 10.26 </w:t>
      </w:r>
      <w:r>
        <w:rPr>
          <w:rFonts w:hint="eastAsia"/>
        </w:rPr>
        <w:t xml:space="preserve">所示。</w:t>
      </w:r>
    </w:p>
    <w:p>
      <w:r>
        <w:pict>
          <v:rect style="width:0;height:1.5pt" o:hralign="center" o:hrstd="t" o:hr="t"/>
        </w:pict>
      </w:r>
    </w:p>
    <w:p>
      <w:pPr>
        <w:pStyle w:val="FirstParagraph"/>
      </w:pPr>
      <w:r>
        <w:rPr>
          <w:rFonts w:hint="eastAsia"/>
        </w:rPr>
        <w:t xml:space="preserve">第</w:t>
      </w:r>
      <w:r>
        <w:t xml:space="preserve"> 10.4 </w:t>
      </w:r>
      <w:r>
        <w:rPr>
          <w:rFonts w:hint="eastAsia"/>
        </w:rPr>
        <w:t xml:space="preserve">节</w:t>
      </w:r>
    </w:p>
    <w:p>
      <w:r>
        <w:pict>
          <v:rect style="width:0;height:1.5pt" o:hralign="center" o:hrstd="t" o:hr="t"/>
        </w:pict>
      </w:r>
    </w:p>
    <w:bookmarkEnd w:id="715"/>
    <w:bookmarkStart w:id="719" w:name="卷积分割"/>
    <w:p>
      <w:pPr>
        <w:pStyle w:val="1"/>
      </w:pPr>
      <w:r>
        <w:t xml:space="preserve">10.5.1 </w:t>
      </w:r>
      <w:r>
        <w:rPr>
          <w:rFonts w:hint="eastAsia"/>
        </w:rPr>
        <w:t xml:space="preserve">卷积分割</w:t>
      </w:r>
    </w:p>
    <w:p>
      <w:pPr>
        <w:pStyle w:val="FirstParagraph"/>
      </w:pPr>
      <w:r>
        <w:rPr>
          <w:rFonts w:hint="eastAsia"/>
        </w:rPr>
        <w:t xml:space="preserve">处理语义分割问题的一种简单方法是构建一个卷积网络，该网络以图像中以某个像素为中心的矩形区域作为输入，并具有一个单一的</w:t>
      </w:r>
      <w:r>
        <w:t xml:space="preserve"> softmax </w:t>
      </w:r>
      <w:r>
        <w:rPr>
          <w:rFonts w:hint="eastAsia"/>
        </w:rPr>
        <w:t xml:space="preserve">输出，用于对该像素进行分类。通过依次将这样的网络应用于每个像素，可以对整个图像进行分割(根据输入窗口的大小，这可能需要在图像周围进行边缘填充)。然而，由于冗余，这种方法效率极低。</w:t>
      </w:r>
    </w:p>
    <w:p>
      <w:pPr>
        <w:pStyle w:val="a0"/>
      </w:pPr>
      <w:r>
        <w:drawing>
          <wp:inline>
            <wp:extent cx="5486400" cy="1711084"/>
            <wp:effectExtent b="0" l="0" r="0" t="0"/>
            <wp:docPr descr="image" title="" id="717" name="Picture"/>
            <a:graphic>
              <a:graphicData uri="http://schemas.openxmlformats.org/drawingml/2006/picture">
                <pic:pic>
                  <pic:nvPicPr>
                    <pic:cNvPr descr="images/0194e279-9b28-703a-88f4-c3ac21e2010d_335_240_346_1305_407_0.jpg" id="718" name="Picture"/>
                    <pic:cNvPicPr>
                      <a:picLocks noChangeArrowheads="1" noChangeAspect="1"/>
                    </pic:cNvPicPr>
                  </pic:nvPicPr>
                  <pic:blipFill>
                    <a:blip r:embed="rId716"/>
                    <a:stretch>
                      <a:fillRect/>
                    </a:stretch>
                  </pic:blipFill>
                  <pic:spPr bwMode="auto">
                    <a:xfrm>
                      <a:off x="0" y="0"/>
                      <a:ext cx="5486400" cy="171108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10.26 </w:t>
      </w:r>
      <w:r>
        <w:rPr>
          <w:rFonts w:hint="eastAsia"/>
        </w:rPr>
        <w:t xml:space="preserve">一幅图像及其对应的语义分割示例，其中每个像素根据其类别进行着色。例如，蓝色像素对应于</w:t>
      </w:r>
      <w:r>
        <w:rPr>
          <w:rFonts w:hint="eastAsia"/>
        </w:rPr>
        <w:t xml:space="preserve">“汽车”</w:t>
      </w:r>
      <w:r>
        <w:rPr>
          <w:rFonts w:hint="eastAsia"/>
        </w:rPr>
        <w:t xml:space="preserve">类别，红色像素对应于</w:t>
      </w:r>
      <w:r>
        <w:rPr>
          <w:rFonts w:hint="eastAsia"/>
        </w:rPr>
        <w:t xml:space="preserve">“行人”</w:t>
      </w:r>
      <w:r>
        <w:rPr>
          <w:rFonts w:hint="eastAsia"/>
        </w:rPr>
        <w:t xml:space="preserve">类别，橙色像素对应于</w:t>
      </w:r>
      <w:r>
        <w:rPr>
          <w:rFonts w:hint="eastAsia"/>
        </w:rPr>
        <w:t xml:space="preserve">“交通信号灯”</w:t>
      </w:r>
      <w:r>
        <w:rPr>
          <w:rFonts w:hint="eastAsia"/>
        </w:rPr>
        <w:t xml:space="preserve">类别。[图片由</w:t>
      </w:r>
      <w:r>
        <w:t xml:space="preserve"> Wayve Technologies Ltd. </w:t>
      </w:r>
      <w:r>
        <w:rPr>
          <w:rFonts w:hint="eastAsia"/>
        </w:rPr>
        <w:t xml:space="preserve">提供]</w:t>
      </w:r>
    </w:p>
    <w:bookmarkEnd w:id="719"/>
    <w:bookmarkStart w:id="720" w:name="图-10.21"/>
    <w:p>
      <w:pPr>
        <w:pStyle w:val="1"/>
      </w:pPr>
      <w:r>
        <w:rPr>
          <w:rFonts w:hint="eastAsia"/>
        </w:rPr>
        <w:t xml:space="preserve">图</w:t>
      </w:r>
      <w:r>
        <w:t xml:space="preserve"> 10.21</w:t>
      </w:r>
    </w:p>
    <w:p>
      <w:pPr>
        <w:pStyle w:val="FirstParagraph"/>
      </w:pPr>
      <w:r>
        <w:rPr>
          <w:rFonts w:hint="eastAsia"/>
        </w:rPr>
        <w:t xml:space="preserve">由重叠补丁导致的冗余计算。正如我们所见，我们可以通过将不同输入位置的前向传播计算组合到单个网络中来消除这种低效性，这会得到一个最终全连接层也是卷积层的模型。因此，我们可以创建一个卷积神经网络(CNN)，其中每一层的维度都与输入图像相同，方法是在每一层使用步长为</w:t>
      </w:r>
      <w:r>
        <w:t xml:space="preserve"> 1 </w:t>
      </w:r>
      <w:r>
        <w:rPr>
          <w:rFonts w:hint="eastAsia"/>
        </w:rPr>
        <w:t xml:space="preserve">且采用相同填充方式，并且不进行池化操作。每个输出单元都有一个</w:t>
      </w:r>
      <w:r>
        <w:t xml:space="preserve"> softmax </w:t>
      </w:r>
      <w:r>
        <w:rPr>
          <w:rFonts w:hint="eastAsia"/>
        </w:rPr>
        <w:t xml:space="preserve">激活函数，其权重在所有输出之间共享。虽然这可能可行，但这样的网络仍然需要很多层，每层有多个通道，才能学习到实现高精度所需的复杂内部表示，而且总体而言，对于具有合理分辨率的图像来说，这将是成本过高的。</w:t>
      </w:r>
    </w:p>
    <w:p>
      <w:r>
        <w:pict>
          <v:rect style="width:0;height:1.5pt" o:hralign="center" o:hrstd="t" o:hr="t"/>
        </w:pict>
      </w:r>
    </w:p>
    <w:p>
      <w:pPr>
        <w:pStyle w:val="FirstParagraph"/>
      </w:pPr>
      <w:r>
        <w:rPr>
          <w:rFonts w:hint="eastAsia"/>
        </w:rPr>
        <w:t xml:space="preserve">图</w:t>
      </w:r>
      <w:r>
        <w:t xml:space="preserve"> 10.23</w:t>
      </w:r>
    </w:p>
    <w:p>
      <w:r>
        <w:pict>
          <v:rect style="width:0;height:1.5pt" o:hralign="center" o:hrstd="t" o:hr="t"/>
        </w:pict>
      </w:r>
    </w:p>
    <w:bookmarkEnd w:id="720"/>
    <w:bookmarkStart w:id="730" w:name="上采样"/>
    <w:p>
      <w:pPr>
        <w:pStyle w:val="1"/>
      </w:pPr>
      <w:r>
        <w:t xml:space="preserve">10.5.2 </w:t>
      </w:r>
      <w:r>
        <w:rPr>
          <w:rFonts w:hint="eastAsia"/>
        </w:rPr>
        <w:t xml:space="preserve">上采样</w:t>
      </w:r>
    </w:p>
    <w:p>
      <w:pPr>
        <w:pStyle w:val="FirstParagraph"/>
      </w:pPr>
      <w:r>
        <w:rPr>
          <w:rFonts w:hint="eastAsia"/>
        </w:rPr>
        <w:t xml:space="preserve">正如我们已经看到的，大多数卷积网络使用多个级别的下采样，这样随着通道数量的增加，特征图的大小会减小，从而使网络的总体规模和成本可控，同时允许网络从图像中提取具有语义意义的高阶特征。我们可以利用这个概念为语义分割创建一个更高效的架构，方法是采用一个标准的深度卷积网络，并添加额外的可学习层，这些层将低维内部表示转换回原始图像分辨率(Long、Shelhamer</w:t>
      </w:r>
      <w:r>
        <w:t xml:space="preserve"> </w:t>
      </w:r>
      <w:r>
        <w:rPr>
          <w:rFonts w:hint="eastAsia"/>
        </w:rPr>
        <w:t xml:space="preserve">和</w:t>
      </w:r>
      <w:r>
        <w:t xml:space="preserve"> </w:t>
      </w:r>
      <w:r>
        <w:rPr>
          <w:rFonts w:hint="eastAsia"/>
        </w:rPr>
        <w:t xml:space="preserve">Darrell，2014</w:t>
      </w:r>
      <w:r>
        <w:t xml:space="preserve"> </w:t>
      </w:r>
      <w:r>
        <w:rPr>
          <w:rFonts w:hint="eastAsia"/>
        </w:rPr>
        <w:t xml:space="preserve">年；Noh、Hong</w:t>
      </w:r>
      <w:r>
        <w:t xml:space="preserve"> </w:t>
      </w:r>
      <w:r>
        <w:rPr>
          <w:rFonts w:hint="eastAsia"/>
        </w:rPr>
        <w:t xml:space="preserve">和</w:t>
      </w:r>
      <w:r>
        <w:t xml:space="preserve"> </w:t>
      </w:r>
      <w:r>
        <w:rPr>
          <w:rFonts w:hint="eastAsia"/>
        </w:rPr>
        <w:t xml:space="preserve">Han，2015</w:t>
      </w:r>
      <w:r>
        <w:t xml:space="preserve"> </w:t>
      </w:r>
      <w:r>
        <w:rPr>
          <w:rFonts w:hint="eastAsia"/>
        </w:rPr>
        <w:t xml:space="preserve">年；Badrinarayanan、Kendall</w:t>
      </w:r>
      <w:r>
        <w:t xml:space="preserve"> </w:t>
      </w:r>
      <w:r>
        <w:rPr>
          <w:rFonts w:hint="eastAsia"/>
        </w:rPr>
        <w:t xml:space="preserve">和</w:t>
      </w:r>
      <w:r>
        <w:t xml:space="preserve"> </w:t>
      </w:r>
      <w:r>
        <w:rPr>
          <w:rFonts w:hint="eastAsia"/>
        </w:rPr>
        <w:t xml:space="preserve">Cipolla，2015</w:t>
      </w:r>
      <w:r>
        <w:t xml:space="preserve"> </w:t>
      </w:r>
      <w:r>
        <w:rPr>
          <w:rFonts w:hint="eastAsia"/>
        </w:rPr>
        <w:t xml:space="preserve">年)，如图</w:t>
      </w:r>
      <w:r>
        <w:t xml:space="preserve"> 10.27 </w:t>
      </w:r>
      <w:r>
        <w:rPr>
          <w:rFonts w:hint="eastAsia"/>
        </w:rPr>
        <w:t xml:space="preserve">所示。</w:t>
      </w:r>
    </w:p>
    <w:p>
      <w:pPr>
        <w:pStyle w:val="a0"/>
      </w:pPr>
      <w:r>
        <w:rPr>
          <w:rFonts w:hint="eastAsia"/>
        </w:rPr>
        <w:t xml:space="preserve">为此，我们需要一种方法来逆转步幅卷积和池化操作的下采样效果。首先考虑池化的上采样类比，即输出层的单元数量比输入层多，例如每个输入单元对应一个</w:t>
      </w:r>
      <w:r>
        <w:t xml:space="preserve"> </w:t>
      </w:r>
      <m:oMath>
        <m:r>
          <m:t>2</m:t>
        </m:r>
        <m:r>
          <m:rPr>
            <m:sty m:val="p"/>
          </m:rPr>
          <m:t>×</m:t>
        </m:r>
        <m:r>
          <m:t>2</m:t>
        </m:r>
      </m:oMath>
      <w:r>
        <w:t xml:space="preserve"> </w:t>
      </w:r>
      <w:r>
        <w:rPr>
          <w:rFonts w:hint="eastAsia"/>
        </w:rPr>
        <w:t xml:space="preserve">输出单元块。那么问题就变成了输出应该使用什么值。为了找到平均池化的上采样类比，我们可以简单地将每个输入值复制到所有对应的输出单元中，如图</w:t>
      </w:r>
      <w:r>
        <w:t xml:space="preserve"> 10.28(a) </w:t>
      </w:r>
      <w:r>
        <w:rPr>
          <w:rFonts w:hint="eastAsia"/>
        </w:rPr>
        <w:t xml:space="preserve">所示。我们发现对该操作的输出应用平均池化会重新生成输入。</w:t>
      </w:r>
    </w:p>
    <w:p>
      <w:pPr>
        <w:pStyle w:val="a0"/>
      </w:pPr>
      <w:r>
        <w:drawing>
          <wp:inline>
            <wp:extent cx="4937760" cy="2085849"/>
            <wp:effectExtent b="0" l="0" r="0" t="0"/>
            <wp:docPr descr="image" title="" id="722" name="Picture"/>
            <a:graphic>
              <a:graphicData uri="http://schemas.openxmlformats.org/drawingml/2006/picture">
                <pic:pic>
                  <pic:nvPicPr>
                    <pic:cNvPr descr="images/0194e279-9b28-703a-88f4-c3ac21e2010d_336_331_342_1186_501_0.jpg" id="723" name="Picture"/>
                    <pic:cNvPicPr>
                      <a:picLocks noChangeArrowheads="1" noChangeAspect="1"/>
                    </pic:cNvPicPr>
                  </pic:nvPicPr>
                  <pic:blipFill>
                    <a:blip r:embed="rId721"/>
                    <a:stretch>
                      <a:fillRect/>
                    </a:stretch>
                  </pic:blipFill>
                  <pic:spPr bwMode="auto">
                    <a:xfrm>
                      <a:off x="0" y="0"/>
                      <a:ext cx="4937760" cy="208584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10.27 </w:t>
      </w:r>
      <w:r>
        <w:rPr>
          <w:rFonts w:hint="eastAsia"/>
        </w:rPr>
        <w:t xml:space="preserve">展示了用于语义图像分割的卷积神经网络，显示了通过一系列步幅卷积和/或池化操作降低特征图的维度，随后通过一系列转置卷积和/或反池化操作将维度增加回原始图像的维度。</w:t>
      </w:r>
    </w:p>
    <w:p>
      <w:pPr>
        <w:pStyle w:val="a0"/>
      </w:pPr>
      <w:r>
        <w:rPr>
          <w:rFonts w:hint="eastAsia"/>
        </w:rPr>
        <w:t xml:space="preserve">对于最大池化，我们可以考虑图</w:t>
      </w:r>
      <w:r>
        <w:t xml:space="preserve"> 10.28(b) </w:t>
      </w:r>
      <w:r>
        <w:rPr>
          <w:rFonts w:hint="eastAsia"/>
        </w:rPr>
        <w:t xml:space="preserve">所示的操作，其中每个输入值被复制到相应输出块的第一个单元中，而每个块中的其余值被设置为零。同样，我们看到对输出层应用最大池化操作会重新生成输入层。这有时被称为最大反池化。将非零值分配给输出块的第一个元素似乎是随意的，因此可以使用一种改进的方法，该方法还能保留更多来自下采样层的空间信息(Badrinarayanan、Kendall</w:t>
      </w:r>
      <w:r>
        <w:t xml:space="preserve"> </w:t>
      </w:r>
      <w:r>
        <w:rPr>
          <w:rFonts w:hint="eastAsia"/>
        </w:rPr>
        <w:t xml:space="preserve">和</w:t>
      </w:r>
      <w:r>
        <w:t xml:space="preserve"> </w:t>
      </w:r>
      <w:r>
        <w:rPr>
          <w:rFonts w:hint="eastAsia"/>
        </w:rPr>
        <w:t xml:space="preserve">Cipolla，2015)。这可以通过选择一种网络架构来实现，在该架构中，每个最大池化下采样层在网络的后续部分都有一个对应的上采样层。然后在进行下采样时，会记录每个块中哪个元素具有最大值，然后在对应的上采样层中，选择非零元素位于相同的位置，如图</w:t>
      </w:r>
      <w:r>
        <w:t xml:space="preserve"> 10.29 </w:t>
      </w:r>
      <w:r>
        <w:rPr>
          <w:rFonts w:hint="eastAsia"/>
        </w:rPr>
        <w:t xml:space="preserve">中</w:t>
      </w:r>
      <w:r>
        <w:t xml:space="preserve"> </w:t>
      </w:r>
      <m:oMath>
        <m:r>
          <m:t>2</m:t>
        </m:r>
        <m:r>
          <m:rPr>
            <m:sty m:val="p"/>
          </m:rPr>
          <m:t>×</m:t>
        </m:r>
        <m:r>
          <m:t>2</m:t>
        </m:r>
      </m:oMath>
      <w:r>
        <w:t xml:space="preserve"> </w:t>
      </w:r>
      <w:r>
        <w:rPr>
          <w:rFonts w:hint="eastAsia"/>
        </w:rPr>
        <w:t xml:space="preserve">最大池化所示。</w:t>
      </w:r>
    </w:p>
    <w:p>
      <w:pPr>
        <w:pStyle w:val="a0"/>
      </w:pPr>
      <w:r>
        <w:drawing>
          <wp:inline>
            <wp:extent cx="5486400" cy="1371600"/>
            <wp:effectExtent b="0" l="0" r="0" t="0"/>
            <wp:docPr descr="image" title="" id="725" name="Picture"/>
            <a:graphic>
              <a:graphicData uri="http://schemas.openxmlformats.org/drawingml/2006/picture">
                <pic:pic>
                  <pic:nvPicPr>
                    <pic:cNvPr descr="images/0194e279-9b28-703a-88f4-c3ac21e2010d_336_235_1601_1304_326_0.jpg" id="726" name="Picture"/>
                    <pic:cNvPicPr>
                      <a:picLocks noChangeArrowheads="1" noChangeAspect="1"/>
                    </pic:cNvPicPr>
                  </pic:nvPicPr>
                  <pic:blipFill>
                    <a:blip r:embed="rId724"/>
                    <a:stretch>
                      <a:fillRect/>
                    </a:stretch>
                  </pic:blipFill>
                  <pic:spPr bwMode="auto">
                    <a:xfrm>
                      <a:off x="0" y="0"/>
                      <a:ext cx="5486400" cy="137160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10.28 </w:t>
      </w:r>
      <w:r>
        <w:rPr>
          <w:rFonts w:hint="eastAsia"/>
        </w:rPr>
        <w:t xml:space="preserve">展示了反池化操作，显示了</w:t>
      </w:r>
      <w:r>
        <w:t xml:space="preserve"> (a) </w:t>
      </w:r>
      <w:r>
        <w:rPr>
          <w:rFonts w:hint="eastAsia"/>
        </w:rPr>
        <w:t xml:space="preserve">平均池化的类比和</w:t>
      </w:r>
      <w:r>
        <w:t xml:space="preserve"> (b) </w:t>
      </w:r>
      <w:r>
        <w:rPr>
          <w:rFonts w:hint="eastAsia"/>
        </w:rPr>
        <w:t xml:space="preserve">最大池化的类比。</w:t>
      </w:r>
    </w:p>
    <w:p>
      <w:pPr>
        <w:pStyle w:val="a0"/>
      </w:pPr>
      <w:r>
        <w:drawing>
          <wp:inline>
            <wp:extent cx="5486400" cy="1085810"/>
            <wp:effectExtent b="0" l="0" r="0" t="0"/>
            <wp:docPr descr="image" title="" id="728" name="Picture"/>
            <a:graphic>
              <a:graphicData uri="http://schemas.openxmlformats.org/drawingml/2006/picture">
                <pic:pic>
                  <pic:nvPicPr>
                    <pic:cNvPr descr="images/0194e279-9b28-703a-88f4-c3ac21e2010d_337_177_343_1435_284_0.jpg" id="729" name="Picture"/>
                    <pic:cNvPicPr>
                      <a:picLocks noChangeArrowheads="1" noChangeAspect="1"/>
                    </pic:cNvPicPr>
                  </pic:nvPicPr>
                  <pic:blipFill>
                    <a:blip r:embed="rId727"/>
                    <a:stretch>
                      <a:fillRect/>
                    </a:stretch>
                  </pic:blipFill>
                  <pic:spPr bwMode="auto">
                    <a:xfrm>
                      <a:off x="0" y="0"/>
                      <a:ext cx="5486400" cy="108581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10.29 </w:t>
      </w:r>
      <w:r>
        <w:rPr>
          <w:rFonts w:hint="eastAsia"/>
        </w:rPr>
        <w:t xml:space="preserve">左侧所示的最大池化层的一些空间信息可以通过记录输入数组中每个</w:t>
      </w:r>
      <w:r>
        <w:t xml:space="preserve"> </w:t>
      </w:r>
      <m:oMath>
        <m:r>
          <m:t>2</m:t>
        </m:r>
        <m:r>
          <m:rPr>
            <m:sty m:val="p"/>
          </m:rPr>
          <m:t>×</m:t>
        </m:r>
        <m:r>
          <m:t>2</m:t>
        </m:r>
      </m:oMath>
      <w:r>
        <w:t xml:space="preserve"> </w:t>
      </w:r>
      <w:r>
        <w:rPr>
          <w:rFonts w:hint="eastAsia"/>
        </w:rPr>
        <w:t xml:space="preserve">块的最大值位置来保留，然后在对应的上采样层中，将非零项放置在输出数组的相应位置。</w:t>
      </w:r>
    </w:p>
    <w:bookmarkEnd w:id="730"/>
    <w:bookmarkStart w:id="734" w:name="全卷积网络"/>
    <w:p>
      <w:pPr>
        <w:pStyle w:val="1"/>
      </w:pPr>
      <w:r>
        <w:t xml:space="preserve">10.5.3 </w:t>
      </w:r>
      <w:r>
        <w:rPr>
          <w:rFonts w:hint="eastAsia"/>
        </w:rPr>
        <w:t xml:space="preserve">全卷积网络</w:t>
      </w:r>
    </w:p>
    <w:p>
      <w:pPr>
        <w:pStyle w:val="FirstParagraph"/>
      </w:pPr>
      <w:r>
        <w:rPr>
          <w:rFonts w:hint="eastAsia"/>
        </w:rPr>
        <w:t xml:space="preserve">上述考虑的上采样方法是固定函数，这与平均池化和最大池化下采样操作非常相似。我们还可以使用一种可学习的上采样方法，它类似于用于下采样的步幅卷积。在步幅卷积中，输出特征图上的每个单元通过共享的可学习权重连接到输入特征图上的一个小区域，并且当我们在输出数组中移动一步时，滤波器在输入数组中移动两步或更多步，因此输出数组的维度低于输入数组。对于上采样，我们使用一个滤波器将输入数组中的一个像素连接到输出数组中的一个区域，然后选择合适的架构，使得当我们在输入数组中移动一步时，在输出数组中移动两步或更多步(Dumoulin</w:t>
      </w:r>
      <w:r>
        <w:t xml:space="preserve"> </w:t>
      </w:r>
      <w:r>
        <w:rPr>
          <w:rFonts w:hint="eastAsia"/>
        </w:rPr>
        <w:t xml:space="preserve">和</w:t>
      </w:r>
      <w:r>
        <w:t xml:space="preserve"> </w:t>
      </w:r>
      <w:r>
        <w:rPr>
          <w:rFonts w:hint="eastAsia"/>
        </w:rPr>
        <w:t xml:space="preserve">Visin，2016)。图</w:t>
      </w:r>
      <w:r>
        <w:t xml:space="preserve"> 10.30 </w:t>
      </w:r>
      <w:r>
        <w:rPr>
          <w:rFonts w:hint="eastAsia"/>
        </w:rPr>
        <w:t xml:space="preserve">展示了</w:t>
      </w:r>
      <w:r>
        <w:t xml:space="preserve"> </w:t>
      </w:r>
      <m:oMath>
        <m:r>
          <m:t>3</m:t>
        </m:r>
        <m:r>
          <m:rPr>
            <m:sty m:val="p"/>
          </m:rPr>
          <m:t>×</m:t>
        </m:r>
        <m:r>
          <m:t>3</m:t>
        </m:r>
      </m:oMath>
      <w:r>
        <w:t xml:space="preserve"> </w:t>
      </w:r>
      <w:r>
        <w:rPr>
          <w:rFonts w:hint="eastAsia"/>
        </w:rPr>
        <w:t xml:space="preserve">滤波器和输出步幅为</w:t>
      </w:r>
      <w:r>
        <w:t xml:space="preserve"> 2 </w:t>
      </w:r>
      <w:r>
        <w:rPr>
          <w:rFonts w:hint="eastAsia"/>
        </w:rPr>
        <w:t xml:space="preserve">的情况。请注意，存在多个滤波器位置重叠的输出单元，相应的输出值可以通过对各个滤波器位置的贡献求和或求平均来得到。</w:t>
      </w:r>
    </w:p>
    <w:p>
      <w:pPr>
        <w:pStyle w:val="a0"/>
      </w:pPr>
      <w:r>
        <w:rPr>
          <w:rFonts w:hint="eastAsia"/>
        </w:rPr>
        <w:t xml:space="preserve">这种上采样被称为转置卷积，因为如果下采样卷积以矩阵形式表示，那么相应的上采样由转置矩阵给出。它也被称为</w:t>
      </w:r>
      <w:r>
        <w:rPr>
          <w:rFonts w:hint="eastAsia"/>
        </w:rPr>
        <w:t xml:space="preserve">“分数步幅卷积”</w:t>
      </w:r>
      <w:r>
        <w:rPr>
          <w:rFonts w:hint="eastAsia"/>
        </w:rPr>
        <w:t xml:space="preserve">，因为标准卷积的步幅是输出层步长与输入层步长的比值。例如，在图</w:t>
      </w:r>
      <w:r>
        <w:t xml:space="preserve"> 10.30 </w:t>
      </w:r>
      <w:r>
        <w:rPr>
          <w:rFonts w:hint="eastAsia"/>
        </w:rPr>
        <w:t xml:space="preserve">中，这个比值是</w:t>
      </w:r>
      <w:r>
        <w:t xml:space="preserve"> </w:t>
      </w:r>
      <m:oMath>
        <m:r>
          <m:t>1</m:t>
        </m:r>
        <m:r>
          <m:rPr>
            <m:sty m:val="p"/>
          </m:rPr>
          <m:t>/</m:t>
        </m:r>
        <m:r>
          <m:t>2</m:t>
        </m:r>
      </m:oMath>
      <w:r>
        <w:t xml:space="preserve"> </w:t>
      </w:r>
      <w:r>
        <w:rPr>
          <w:rFonts w:hint="eastAsia"/>
        </w:rPr>
        <w:t xml:space="preserve">。请注意，这有时也被称为</w:t>
      </w:r>
      <w:r>
        <w:rPr>
          <w:rFonts w:hint="eastAsia"/>
        </w:rPr>
        <w:t xml:space="preserve">“反卷积”</w:t>
      </w:r>
      <w:r>
        <w:rPr>
          <w:rFonts w:hint="eastAsia"/>
        </w:rPr>
        <w:t xml:space="preserve">，但最好避免使用这个术语，因为反卷积在数学中广泛用于表示泛函分析中卷积运算的逆运算，这是一个不同的概念。如果我们有一个没有池化层的网络架构，使得下采样和上采样完全使用卷积来完成，那么这种架构被称为全卷积网络(Long、Shelhamer</w:t>
      </w:r>
      <w:r>
        <w:t xml:space="preserve"> </w:t>
      </w:r>
      <w:r>
        <w:rPr>
          <w:rFonts w:hint="eastAsia"/>
        </w:rPr>
        <w:t xml:space="preserve">和</w:t>
      </w:r>
      <w:r>
        <w:t xml:space="preserve"> </w:t>
      </w:r>
      <w:r>
        <w:rPr>
          <w:rFonts w:hint="eastAsia"/>
        </w:rPr>
        <w:t xml:space="preserve">Darrell，2014)。它可以处理任意大小的图像，并输出相同大小的分割图。</w:t>
      </w:r>
    </w:p>
    <w:p>
      <w:r>
        <w:pict>
          <v:rect style="width:0;height:1.5pt" o:hralign="center" o:hrstd="t" o:hr="t"/>
        </w:pict>
      </w:r>
    </w:p>
    <w:p>
      <w:pPr>
        <w:pStyle w:val="FirstParagraph"/>
      </w:pPr>
      <w:r>
        <w:rPr>
          <w:rFonts w:hint="eastAsia"/>
        </w:rPr>
        <w:t xml:space="preserve">练习</w:t>
      </w:r>
      <w:r>
        <w:t xml:space="preserve"> 10.13</w:t>
      </w:r>
    </w:p>
    <w:p>
      <w:r>
        <w:pict>
          <v:rect style="width:0;height:1.5pt" o:hralign="center" o:hrstd="t" o:hr="t"/>
        </w:pict>
      </w:r>
    </w:p>
    <w:p>
      <w:pPr>
        <w:pStyle w:val="FirstParagraph"/>
      </w:pPr>
      <w:r>
        <w:drawing>
          <wp:inline>
            <wp:extent cx="1645920" cy="2120053"/>
            <wp:effectExtent b="0" l="0" r="0" t="0"/>
            <wp:docPr descr="image" title="" id="732" name="Picture"/>
            <a:graphic>
              <a:graphicData uri="http://schemas.openxmlformats.org/drawingml/2006/picture">
                <pic:pic>
                  <pic:nvPicPr>
                    <pic:cNvPr descr="images/0194e279-9b28-703a-88f4-c3ac21e2010d_338_1070_349_486_626_0.jpg" id="733" name="Picture"/>
                    <pic:cNvPicPr>
                      <a:picLocks noChangeArrowheads="1" noChangeAspect="1"/>
                    </pic:cNvPicPr>
                  </pic:nvPicPr>
                  <pic:blipFill>
                    <a:blip r:embed="rId731"/>
                    <a:stretch>
                      <a:fillRect/>
                    </a:stretch>
                  </pic:blipFill>
                  <pic:spPr bwMode="auto">
                    <a:xfrm>
                      <a:off x="0" y="0"/>
                      <a:ext cx="1645920" cy="212005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10.30 </w:t>
      </w:r>
      <w:r>
        <w:rPr>
          <w:rFonts w:hint="eastAsia"/>
        </w:rPr>
        <w:t xml:space="preserve">展示了输出步幅为</w:t>
      </w:r>
      <w:r>
        <w:t xml:space="preserve"> 2 </w:t>
      </w:r>
      <w:r>
        <w:rPr>
          <w:rFonts w:hint="eastAsia"/>
        </w:rPr>
        <w:t xml:space="preserve">的</w:t>
      </w:r>
      <w:r>
        <w:t xml:space="preserve"> </w:t>
      </w:r>
      <m:oMath>
        <m:r>
          <m:t>3</m:t>
        </m:r>
        <m:r>
          <m:rPr>
            <m:sty m:val="p"/>
          </m:rPr>
          <m:t>×</m:t>
        </m:r>
      </m:oMath>
      <w:r>
        <w:t xml:space="preserve"> </w:t>
      </w:r>
      <w:r>
        <w:t xml:space="preserve">3 </w:t>
      </w:r>
      <w:r>
        <w:rPr>
          <w:rFonts w:hint="eastAsia"/>
        </w:rPr>
        <w:t xml:space="preserve">滤波器的转置卷积。这可以被视为</w:t>
      </w:r>
      <w:r>
        <w:t xml:space="preserve"> </w:t>
      </w:r>
      <m:oMath>
        <m:r>
          <m:t>3</m:t>
        </m:r>
        <m:r>
          <m:rPr>
            <m:sty m:val="p"/>
          </m:rPr>
          <m:t>×</m:t>
        </m:r>
        <m:r>
          <m:t>3</m:t>
        </m:r>
      </m:oMath>
      <w:r>
        <w:t xml:space="preserve"> </w:t>
      </w:r>
      <w:r>
        <w:rPr>
          <w:rFonts w:hint="eastAsia"/>
        </w:rPr>
        <w:t xml:space="preserve">卷积的逆运算。红色输出区域是通过将卷积核与输入层中红色单元的激活值相乘得到的，蓝色输出区域同理。对于区域重叠的单元的激活值，通过对各个区域的贡献求和或求平均来计算。</w:t>
      </w:r>
    </w:p>
    <w:bookmarkEnd w:id="734"/>
    <w:bookmarkStart w:id="741" w:name="u-型网络架构"/>
    <w:p>
      <w:pPr>
        <w:pStyle w:val="1"/>
      </w:pPr>
      <w:r>
        <w:t xml:space="preserve">10.5.4 U </w:t>
      </w:r>
      <w:r>
        <w:rPr>
          <w:rFonts w:hint="eastAsia"/>
        </w:rPr>
        <w:t xml:space="preserve">型网络架构</w:t>
      </w:r>
    </w:p>
    <w:p>
      <w:pPr>
        <w:pStyle w:val="FirstParagraph"/>
      </w:pPr>
      <w:r>
        <w:rPr>
          <w:rFonts w:hint="eastAsia"/>
        </w:rPr>
        <w:t xml:space="preserve">我们已经看到，与步幅卷积和池化相关的下采样允许在不使网络规模过大的情况下增加通道数。这也会降低空间分辨率，因此在信号流经网络时会丢弃位置信息。虽然这对于图像分类来说没问题，但对于语义分割而言，空间信息的丢失是一个问题，因为我们希望对每个像素进行分类。解决这个问题的一种方法是</w:t>
      </w:r>
      <w:r>
        <w:t xml:space="preserve"> </w:t>
      </w:r>
      <m:oMath>
        <m:r>
          <m:t>U</m:t>
        </m:r>
      </m:oMath>
      <w:r>
        <w:t xml:space="preserve"> </w:t>
      </w:r>
      <w:r>
        <w:rPr>
          <w:rFonts w:hint="eastAsia"/>
        </w:rPr>
        <w:t xml:space="preserve">网络架构(Ronneberger、Fischer</w:t>
      </w:r>
      <w:r>
        <w:t xml:space="preserve"> </w:t>
      </w:r>
      <w:r>
        <w:rPr>
          <w:rFonts w:hint="eastAsia"/>
        </w:rPr>
        <w:t xml:space="preserve">和</w:t>
      </w:r>
      <w:r>
        <w:t xml:space="preserve"> </w:t>
      </w:r>
      <w:r>
        <w:rPr>
          <w:rFonts w:hint="eastAsia"/>
        </w:rPr>
        <w:t xml:space="preserve">Brox，2015)，如图</w:t>
      </w:r>
      <w:r>
        <w:t xml:space="preserve"> 10.31 </w:t>
      </w:r>
      <w:r>
        <w:rPr>
          <w:rFonts w:hint="eastAsia"/>
        </w:rPr>
        <w:t xml:space="preserve">所示，其名称来源于该图的</w:t>
      </w:r>
      <w:r>
        <w:t xml:space="preserve"> U </w:t>
      </w:r>
      <w:r>
        <w:rPr>
          <w:rFonts w:hint="eastAsia"/>
        </w:rPr>
        <w:t xml:space="preserve">形。</w:t>
      </w:r>
    </w:p>
    <w:p>
      <w:pPr>
        <w:pStyle w:val="a0"/>
      </w:pPr>
      <w:r>
        <w:drawing>
          <wp:inline>
            <wp:extent cx="5486400" cy="2140511"/>
            <wp:effectExtent b="0" l="0" r="0" t="0"/>
            <wp:docPr descr="image" title="" id="736" name="Picture"/>
            <a:graphic>
              <a:graphicData uri="http://schemas.openxmlformats.org/drawingml/2006/picture">
                <pic:pic>
                  <pic:nvPicPr>
                    <pic:cNvPr descr="images/0194e279-9b28-703a-88f4-c3ac21e2010d_338_272_1411_1279_499_0.jpg" id="737" name="Picture"/>
                    <pic:cNvPicPr>
                      <a:picLocks noChangeArrowheads="1" noChangeAspect="1"/>
                    </pic:cNvPicPr>
                  </pic:nvPicPr>
                  <pic:blipFill>
                    <a:blip r:embed="rId735"/>
                    <a:stretch>
                      <a:fillRect/>
                    </a:stretch>
                  </pic:blipFill>
                  <pic:spPr bwMode="auto">
                    <a:xfrm>
                      <a:off x="0" y="0"/>
                      <a:ext cx="5486400" cy="214051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10.31 U-net </w:t>
      </w:r>
      <w:r>
        <w:rPr>
          <w:rFonts w:hint="eastAsia"/>
        </w:rPr>
        <w:t xml:space="preserve">架构具有下采样层和上采样层的对称排列，每个下采样层的输出与相应的上采样层拼接。</w:t>
      </w:r>
    </w:p>
    <w:p>
      <w:pPr>
        <w:pStyle w:val="a0"/>
      </w:pPr>
      <w:r>
        <w:drawing>
          <wp:inline>
            <wp:extent cx="5486400" cy="1430503"/>
            <wp:effectExtent b="0" l="0" r="0" t="0"/>
            <wp:docPr descr="image" title="" id="739" name="Picture"/>
            <a:graphic>
              <a:graphicData uri="http://schemas.openxmlformats.org/drawingml/2006/picture">
                <pic:pic>
                  <pic:nvPicPr>
                    <pic:cNvPr descr="images/0194e279-9b28-703a-88f4-c3ac21e2010d_339_245_349_1304_340_0.jpg" id="740" name="Picture"/>
                    <pic:cNvPicPr>
                      <a:picLocks noChangeArrowheads="1" noChangeAspect="1"/>
                    </pic:cNvPicPr>
                  </pic:nvPicPr>
                  <pic:blipFill>
                    <a:blip r:embed="rId738"/>
                    <a:stretch>
                      <a:fillRect/>
                    </a:stretch>
                  </pic:blipFill>
                  <pic:spPr bwMode="auto">
                    <a:xfrm>
                      <a:off x="0" y="0"/>
                      <a:ext cx="5486400" cy="143050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10.32 </w:t>
      </w:r>
      <w:r>
        <w:rPr>
          <w:rFonts w:hint="eastAsia"/>
        </w:rPr>
        <w:t xml:space="preserve">神经风格迁移示例，展示了一幅运河场景的照片(左)，该照片已分别以</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W. </w:t>
      </w:r>
      <w:r>
        <w:rPr>
          <w:rFonts w:hint="eastAsia"/>
        </w:rPr>
        <w:t xml:space="preserve">透纳(J.</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W. </w:t>
      </w:r>
      <w:r>
        <w:rPr>
          <w:rFonts w:hint="eastAsia"/>
        </w:rPr>
        <w:t xml:space="preserve">Turner)的《运输船遇难》(The</w:t>
      </w:r>
      <w:r>
        <w:t xml:space="preserve"> Wreck of a Transport </w:t>
      </w:r>
      <w:r>
        <w:rPr>
          <w:rFonts w:hint="eastAsia"/>
        </w:rPr>
        <w:t xml:space="preserve">Ship)风格(中)和文森特·梵高(Vincent</w:t>
      </w:r>
      <w:r>
        <w:t xml:space="preserve"> van </w:t>
      </w:r>
      <w:r>
        <w:rPr>
          <w:rFonts w:hint="eastAsia"/>
        </w:rPr>
        <w:t xml:space="preserve">Gogh)的《星月夜》(The</w:t>
      </w:r>
      <w:r>
        <w:t xml:space="preserve"> Starry </w:t>
      </w:r>
      <w:r>
        <w:rPr>
          <w:rFonts w:hint="eastAsia"/>
        </w:rPr>
        <w:t xml:space="preserve">Night)风格(右)进行渲染。在每种情况下，用于提供风格的图像都显示在插图中。[经许可改编自加蒂斯(Gatys)、埃克(Ecker)和贝格(Bethge)(2015</w:t>
      </w:r>
      <w:r>
        <w:t xml:space="preserve"> </w:t>
      </w:r>
      <w:r>
        <w:rPr>
          <w:rFonts w:hint="eastAsia"/>
        </w:rPr>
        <w:t xml:space="preserve">年)的研究。]</w:t>
      </w:r>
    </w:p>
    <w:p>
      <w:pPr>
        <w:pStyle w:val="a0"/>
      </w:pPr>
      <w:r>
        <w:rPr>
          <w:rFonts w:hint="eastAsia"/>
        </w:rPr>
        <w:t xml:space="preserve">核心概念是，对于每个下采样层，都有一个相应的上采样层，并且每个下采样层的最终通道激活集与上采样层中相应的第一组通道拼接，从而使这些层能够访问更高分辨率的空间信息。请注意，</w:t>
      </w:r>
      <w:r>
        <w:t xml:space="preserve"> </w:t>
      </w:r>
      <m:oMath>
        <m:r>
          <m:t>1</m:t>
        </m:r>
        <m:r>
          <m:rPr>
            <m:sty m:val="p"/>
          </m:rPr>
          <m:t>×</m:t>
        </m:r>
        <m:r>
          <m:t>1</m:t>
        </m:r>
      </m:oMath>
      <w:r>
        <w:t xml:space="preserve"> </w:t>
      </w:r>
      <w:r>
        <w:rPr>
          <w:rFonts w:hint="eastAsia"/>
        </w:rPr>
        <w:t xml:space="preserve">卷积可用于</w:t>
      </w:r>
      <w:r>
        <w:t xml:space="preserve"> U-net </w:t>
      </w:r>
      <w:r>
        <w:rPr>
          <w:rFonts w:hint="eastAsia"/>
        </w:rPr>
        <w:t xml:space="preserve">的最后一层，以将通道数量减少到类别数量，然后再应用</w:t>
      </w:r>
      <w:r>
        <w:t xml:space="preserve"> softmax </w:t>
      </w:r>
      <w:r>
        <w:rPr>
          <w:rFonts w:hint="eastAsia"/>
        </w:rPr>
        <w:t xml:space="preserve">激活函数。</w:t>
      </w:r>
    </w:p>
    <w:bookmarkEnd w:id="741"/>
    <w:bookmarkStart w:id="748" w:name="风格迁移"/>
    <w:p>
      <w:pPr>
        <w:pStyle w:val="1"/>
      </w:pPr>
      <w:r>
        <w:t xml:space="preserve">10.6. </w:t>
      </w:r>
      <w:r>
        <w:rPr>
          <w:rFonts w:hint="eastAsia"/>
        </w:rPr>
        <w:t xml:space="preserve">风格迁移</w:t>
      </w:r>
    </w:p>
    <w:p>
      <w:pPr>
        <w:pStyle w:val="FirstParagraph"/>
      </w:pPr>
      <w:r>
        <w:rPr>
          <w:rFonts w:hint="eastAsia"/>
        </w:rPr>
        <w:t xml:space="preserve">正如我们所见，深度卷积网络的早期层学习检测简单特征，如边缘和纹理，而后期层学习检测更复杂的</w:t>
      </w:r>
    </w:p>
    <w:p>
      <w:pPr>
        <w:pStyle w:val="a0"/>
      </w:pPr>
      <w:r>
        <w:rPr>
          <w:rFonts w:hint="eastAsia"/>
        </w:rPr>
        <w:t xml:space="preserve">第</w:t>
      </w:r>
      <w:r>
        <w:t xml:space="preserve"> 10.3 </w:t>
      </w:r>
      <w:r>
        <w:rPr>
          <w:rFonts w:hint="eastAsia"/>
        </w:rPr>
        <w:t xml:space="preserve">节</w:t>
      </w:r>
      <w:r>
        <w:t xml:space="preserve"> </w:t>
      </w:r>
      <w:r>
        <w:rPr>
          <w:rFonts w:hint="eastAsia"/>
        </w:rPr>
        <w:t xml:space="preserve">实体，如物体。我们可以利用这一特性，通过一种称为神经风格迁移的过程(加蒂斯(Gatys)、埃克(Ecker)和贝格(Bethge)，2015</w:t>
      </w:r>
      <w:r>
        <w:t xml:space="preserve"> </w:t>
      </w:r>
      <w:r>
        <w:rPr>
          <w:rFonts w:hint="eastAsia"/>
        </w:rPr>
        <w:t xml:space="preserve">年)，以不同图像的风格重新渲染一幅图像。这在图</w:t>
      </w:r>
      <w:r>
        <w:t xml:space="preserve"> 10.32 </w:t>
      </w:r>
      <w:r>
        <w:rPr>
          <w:rFonts w:hint="eastAsia"/>
        </w:rPr>
        <w:t xml:space="preserve">中得到了说明。</w:t>
      </w:r>
    </w:p>
    <w:p>
      <w:pPr>
        <w:pStyle w:val="a0"/>
      </w:pPr>
      <w:r>
        <w:rPr>
          <w:rFonts w:hint="eastAsia"/>
        </w:rPr>
        <w:t xml:space="preserve">我们的目标是生成一幅合成图像</w:t>
      </w:r>
      <w:r>
        <w:t xml:space="preserve"> </w:t>
      </w:r>
      <m:oMath>
        <m:r>
          <m:rPr>
            <m:sty m:val="b"/>
          </m:rPr>
          <m:t>G</m:t>
        </m:r>
      </m:oMath>
      <w:r>
        <w:t xml:space="preserve"> </w:t>
      </w:r>
      <w:r>
        <w:rPr>
          <w:rFonts w:hint="eastAsia"/>
        </w:rPr>
        <w:t xml:space="preserve">，其</w:t>
      </w:r>
      <w:r>
        <w:t xml:space="preserve"> </w:t>
      </w:r>
      <w:r>
        <w:rPr>
          <w:rFonts w:hint="eastAsia"/>
        </w:rPr>
        <w:t xml:space="preserve">“内容”</w:t>
      </w:r>
      <w:r>
        <w:t xml:space="preserve"> </w:t>
      </w:r>
      <w:r>
        <w:rPr>
          <w:rFonts w:hint="eastAsia"/>
        </w:rPr>
        <w:t xml:space="preserve">由图像</w:t>
      </w:r>
      <w:r>
        <w:t xml:space="preserve"> </w:t>
      </w:r>
      <m:oMath>
        <m:r>
          <m:rPr>
            <m:sty m:val="b"/>
          </m:rPr>
          <m:t>C</m:t>
        </m:r>
      </m:oMath>
      <w:r>
        <w:t xml:space="preserve"> </w:t>
      </w:r>
      <w:r>
        <w:rPr>
          <w:rFonts w:hint="eastAsia"/>
        </w:rPr>
        <w:t xml:space="preserve">定义，其</w:t>
      </w:r>
      <w:r>
        <w:t xml:space="preserve"> </w:t>
      </w:r>
      <w:r>
        <w:rPr>
          <w:rFonts w:hint="eastAsia"/>
        </w:rPr>
        <w:t xml:space="preserve">“风格”</w:t>
      </w:r>
      <w:r>
        <w:t xml:space="preserve"> </w:t>
      </w:r>
      <w:r>
        <w:rPr>
          <w:rFonts w:hint="eastAsia"/>
        </w:rPr>
        <w:t xml:space="preserve">取自另一幅图像</w:t>
      </w:r>
      <w:r>
        <w:t xml:space="preserve"> </w:t>
      </w:r>
      <m:oMath>
        <m:r>
          <m:rPr>
            <m:sty m:val="b"/>
          </m:rPr>
          <m:t>S</m:t>
        </m:r>
      </m:oMath>
      <w:r>
        <w:t xml:space="preserve"> </w:t>
      </w:r>
      <w:r>
        <w:rPr>
          <w:rFonts w:hint="eastAsia"/>
        </w:rPr>
        <w:t xml:space="preserve">。这可以通过定义一个误差函数</w:t>
      </w:r>
      <w:r>
        <w:t xml:space="preserve"> </w:t>
      </w:r>
      <m:oMath>
        <m:r>
          <m:t>E</m:t>
        </m:r>
        <m:d>
          <m:dPr>
            <m:begChr m:val="("/>
            <m:endChr m:val=")"/>
            <m:sepChr m:val=""/>
            <m:grow/>
          </m:dPr>
          <m:e>
            <m:r>
              <m:rPr>
                <m:sty m:val="b"/>
              </m:rPr>
              <m:t>G</m:t>
            </m:r>
          </m:e>
        </m:d>
      </m:oMath>
      <w:r>
        <w:t xml:space="preserve"> </w:t>
      </w:r>
      <w:r>
        <w:rPr>
          <w:rFonts w:hint="eastAsia"/>
        </w:rPr>
        <w:t xml:space="preserve">来实现，该误差函数由两项之和构成，其中一项促使</w:t>
      </w:r>
      <w:r>
        <w:t xml:space="preserve"> </w:t>
      </w:r>
      <m:oMath>
        <m:r>
          <m:rPr>
            <m:sty m:val="b"/>
          </m:rPr>
          <m:t>G</m:t>
        </m:r>
      </m:oMath>
      <w:r>
        <w:t xml:space="preserve"> </w:t>
      </w:r>
      <w:r>
        <w:rPr>
          <w:rFonts w:hint="eastAsia"/>
        </w:rPr>
        <w:t xml:space="preserve">与</w:t>
      </w:r>
      <w:r>
        <w:t xml:space="preserve"> </w:t>
      </w:r>
      <m:oMath>
        <m:r>
          <m:rPr>
            <m:sty m:val="b"/>
          </m:rPr>
          <m:t>C</m:t>
        </m:r>
      </m:oMath>
      <w:r>
        <w:t xml:space="preserve"> </w:t>
      </w:r>
      <w:r>
        <w:rPr>
          <w:rFonts w:hint="eastAsia"/>
        </w:rPr>
        <w:t xml:space="preserve">具有相似的内容，而另一项则促使</w:t>
      </w:r>
      <w:r>
        <w:t xml:space="preserve"> </w:t>
      </w:r>
      <m:oMath>
        <m:r>
          <m:rPr>
            <m:sty m:val="b"/>
          </m:rPr>
          <m:t>G</m:t>
        </m:r>
      </m:oMath>
      <w:r>
        <w:t xml:space="preserve"> </w:t>
      </w:r>
      <w:r>
        <w:rPr>
          <w:rFonts w:hint="eastAsia"/>
        </w:rPr>
        <w:t xml:space="preserve">与</w:t>
      </w:r>
      <w:r>
        <w:t xml:space="preserve"> </w:t>
      </w:r>
      <m:oMath>
        <m:r>
          <m:rPr>
            <m:sty m:val="b"/>
          </m:rPr>
          <m:t>S</m:t>
        </m:r>
      </m:oMath>
      <w:r>
        <w:t xml:space="preserve"> </w:t>
      </w:r>
      <w:r>
        <w:rPr>
          <w:rFonts w:hint="eastAsia"/>
        </w:rPr>
        <w:t xml:space="preserve">具有相似的风格:</w:t>
      </w:r>
    </w:p>
    <w:p>
      <w:pPr>
        <w:pStyle w:val="a0"/>
      </w:pPr>
      <m:oMathPara>
        <m:oMathParaPr>
          <m:jc m:val="center"/>
        </m:oMathParaPr>
        <m:oMath>
          <m:r>
            <m:t>E</m:t>
          </m:r>
          <m:d>
            <m:dPr>
              <m:begChr m:val="("/>
              <m:endChr m:val=")"/>
              <m:sepChr m:val=""/>
              <m:grow/>
            </m:dPr>
            <m:e>
              <m:r>
                <m:rPr>
                  <m:sty m:val="b"/>
                </m:rPr>
                <m:t>G</m:t>
              </m:r>
            </m:e>
          </m:d>
          <m:r>
            <m:rPr>
              <m:sty m:val="p"/>
            </m:rPr>
            <m:t>=</m:t>
          </m:r>
          <m:sSub>
            <m:e>
              <m:r>
                <m:t>E</m:t>
              </m:r>
            </m:e>
            <m:sub>
              <m:r>
                <m:rPr>
                  <m:nor/>
                  <m:sty m:val="p"/>
                </m:rPr>
                <m:t> content </m:t>
              </m:r>
            </m:sub>
          </m:sSub>
          <m:d>
            <m:dPr>
              <m:begChr m:val="("/>
              <m:endChr m:val=")"/>
              <m:sepChr m:val=""/>
              <m:grow/>
            </m:dPr>
            <m:e>
              <m:r>
                <m:rPr>
                  <m:sty m:val="b"/>
                </m:rPr>
                <m:t>G</m:t>
              </m:r>
              <m:r>
                <m:rPr>
                  <m:sty m:val="p"/>
                </m:rPr>
                <m:t>,</m:t>
              </m:r>
              <m:r>
                <m:rPr>
                  <m:sty m:val="b"/>
                </m:rPr>
                <m:t>C</m:t>
              </m:r>
            </m:e>
          </m:d>
          <m:r>
            <m:rPr>
              <m:sty m:val="p"/>
            </m:rPr>
            <m:t>+</m:t>
          </m:r>
          <m:sSub>
            <m:e>
              <m:r>
                <m:t>E</m:t>
              </m:r>
            </m:e>
            <m:sub>
              <m:r>
                <m:rPr>
                  <m:nor/>
                  <m:sty m:val="p"/>
                </m:rPr>
                <m:t> style </m:t>
              </m:r>
            </m:sub>
          </m:sSub>
          <m:d>
            <m:dPr>
              <m:begChr m:val="("/>
              <m:endChr m:val=")"/>
              <m:sepChr m:val=""/>
              <m:grow/>
            </m:dPr>
            <m:e>
              <m:r>
                <m:rPr>
                  <m:sty m:val="b"/>
                </m:rPr>
                <m:t>G</m:t>
              </m:r>
              <m:r>
                <m:rPr>
                  <m:sty m:val="p"/>
                </m:rPr>
                <m:t>,</m:t>
              </m:r>
              <m:r>
                <m:rPr>
                  <m:sty m:val="b"/>
                </m:rPr>
                <m:t>S</m:t>
              </m:r>
            </m:e>
          </m:d>
          <m:r>
            <m:rPr>
              <m:sty m:val="p"/>
            </m:rPr>
            <m:t>.</m:t>
          </m:r>
          <m:r>
            <m:t>  </m:t>
          </m:r>
          <m:r>
            <m:rPr>
              <m:nor/>
              <m:sty m:val="p"/>
            </m:rPr>
            <m:t>(10.13)</m:t>
          </m:r>
        </m:oMath>
      </m:oMathPara>
    </w:p>
    <w:p>
      <w:pPr>
        <w:pStyle w:val="FirstParagraph"/>
      </w:pPr>
      <w:r>
        <w:rPr>
          <w:rFonts w:hint="eastAsia"/>
        </w:rPr>
        <w:t xml:space="preserve">内容和风格的概念由这两项的函数形式隐式定义。然后，我们可以从一幅随机初始化的图像开始，使用梯度下降法来最小化</w:t>
      </w:r>
      <w:r>
        <w:t xml:space="preserve"> </w:t>
      </w:r>
      <m:oMath>
        <m:r>
          <m:t>E</m:t>
        </m:r>
        <m:d>
          <m:dPr>
            <m:begChr m:val="("/>
            <m:endChr m:val=")"/>
            <m:sepChr m:val=""/>
            <m:grow/>
          </m:dPr>
          <m:e>
            <m:r>
              <m:rPr>
                <m:sty m:val="b"/>
              </m:rPr>
              <m:t>G</m:t>
            </m:r>
          </m:e>
        </m:d>
      </m:oMath>
      <w:r>
        <w:t xml:space="preserve"> </w:t>
      </w:r>
      <w:r>
        <w:rPr>
          <w:rFonts w:hint="eastAsia"/>
        </w:rPr>
        <w:t xml:space="preserve">，从而找到</w:t>
      </w:r>
      <w:r>
        <w:t xml:space="preserve"> </w:t>
      </w:r>
      <m:oMath>
        <m:r>
          <m:rPr>
            <m:sty m:val="b"/>
          </m:rPr>
          <m:t>G</m:t>
        </m:r>
      </m:oMath>
      <w:r>
        <w:t xml:space="preserve"> </w:t>
      </w:r>
      <w:r>
        <w:t xml:space="preserve">。</w:t>
      </w:r>
    </w:p>
    <w:p>
      <w:pPr>
        <w:pStyle w:val="a0"/>
      </w:pPr>
      <w:r>
        <w:rPr>
          <w:rFonts w:hint="eastAsia"/>
        </w:rPr>
        <w:t xml:space="preserve">为了定义</w:t>
      </w:r>
      <w:r>
        <w:t xml:space="preserve"> </w:t>
      </w:r>
      <m:oMath>
        <m:sSub>
          <m:e>
            <m:r>
              <m:t>E</m:t>
            </m:r>
          </m:e>
          <m:sub>
            <m:r>
              <m:rPr>
                <m:nor/>
                <m:sty m:val="p"/>
              </m:rPr>
              <m:t> content </m:t>
            </m:r>
          </m:sub>
        </m:sSub>
        <m:d>
          <m:dPr>
            <m:begChr m:val="("/>
            <m:endChr m:val=")"/>
            <m:sepChr m:val=""/>
            <m:grow/>
          </m:dPr>
          <m:e>
            <m:r>
              <m:rPr>
                <m:sty m:val="b"/>
              </m:rPr>
              <m:t>G</m:t>
            </m:r>
            <m:r>
              <m:rPr>
                <m:sty m:val="p"/>
              </m:rPr>
              <m:t>,</m:t>
            </m:r>
            <m:r>
              <m:rPr>
                <m:sty m:val="b"/>
              </m:rPr>
              <m:t>C</m:t>
            </m:r>
          </m:e>
        </m:d>
      </m:oMath>
      <w:r>
        <w:t xml:space="preserve"> </w:t>
      </w:r>
      <w:r>
        <w:rPr>
          <w:rFonts w:hint="eastAsia"/>
        </w:rPr>
        <w:t xml:space="preserve">，我们可以选择网络中的一个特定卷积层，并测量当图像</w:t>
      </w:r>
      <w:r>
        <w:t xml:space="preserve"> </w:t>
      </w:r>
      <m:oMath>
        <m:r>
          <m:rPr>
            <m:sty m:val="b"/>
          </m:rPr>
          <m:t>G</m:t>
        </m:r>
      </m:oMath>
      <w:r>
        <w:t xml:space="preserve"> </w:t>
      </w:r>
      <w:r>
        <w:rPr>
          <w:rFonts w:hint="eastAsia"/>
        </w:rPr>
        <w:t xml:space="preserve">作为输入以及图像</w:t>
      </w:r>
      <w:r>
        <w:t xml:space="preserve"> </w:t>
      </w:r>
      <m:oMath>
        <m:r>
          <m:rPr>
            <m:sty m:val="b"/>
          </m:rPr>
          <m:t>C</m:t>
        </m:r>
      </m:oMath>
      <w:r>
        <w:t xml:space="preserve"> </w:t>
      </w:r>
      <w:r>
        <w:rPr>
          <w:rFonts w:hint="eastAsia"/>
        </w:rPr>
        <w:t xml:space="preserve">作为输入时，该层中单元的激活值。然后，我们可以使用平方和误差函数来促使相应的预激活值相似</w:t>
      </w:r>
    </w:p>
    <w:p>
      <w:pPr>
        <w:pStyle w:val="a0"/>
      </w:pPr>
      <w:r>
        <w:rPr>
          <w:rFonts w:hint="eastAsia"/>
        </w:rPr>
        <w:t xml:space="preserve">形式为</w:t>
      </w:r>
    </w:p>
    <w:p>
      <w:pPr>
        <w:pStyle w:val="a0"/>
      </w:pPr>
      <m:oMathPara>
        <m:oMathParaPr>
          <m:jc m:val="center"/>
        </m:oMathParaPr>
        <m:oMath>
          <m:sSub>
            <m:e>
              <m:r>
                <m:t>E</m:t>
              </m:r>
            </m:e>
            <m:sub>
              <m:r>
                <m:rPr>
                  <m:nor/>
                  <m:sty m:val="p"/>
                </m:rPr>
                <m:t> content </m:t>
              </m:r>
            </m:sub>
          </m:sSub>
          <m:d>
            <m:dPr>
              <m:begChr m:val="("/>
              <m:endChr m:val=")"/>
              <m:sepChr m:val=""/>
              <m:grow/>
            </m:dPr>
            <m:e>
              <m:r>
                <m:rPr>
                  <m:sty m:val="b"/>
                </m:rPr>
                <m:t>G</m:t>
              </m:r>
              <m:r>
                <m:rPr>
                  <m:sty m:val="p"/>
                </m:rPr>
                <m:t>,</m:t>
              </m:r>
              <m:r>
                <m:rPr>
                  <m:sty m:val="b"/>
                </m:rPr>
                <m:t>C</m:t>
              </m:r>
            </m:e>
          </m:d>
          <m:r>
            <m:rPr>
              <m:sty m:val="p"/>
            </m:rPr>
            <m:t>=</m:t>
          </m:r>
          <m:nary>
            <m:naryPr>
              <m:chr m:val="∑"/>
              <m:limLoc m:val="undOvr"/>
              <m:subHide m:val="off"/>
              <m:supHide m:val="on"/>
            </m:naryPr>
            <m:sub>
              <m:r>
                <m:t>i</m:t>
              </m:r>
              <m:r>
                <m:rPr>
                  <m:sty m:val="p"/>
                </m:rPr>
                <m:t>,</m:t>
              </m:r>
              <m:r>
                <m:t>j</m:t>
              </m:r>
              <m:r>
                <m:rPr>
                  <m:sty m:val="p"/>
                </m:rPr>
                <m:t>,</m:t>
              </m:r>
              <m:r>
                <m:t>k</m:t>
              </m:r>
            </m:sub>
            <m:sup>
              <m:r>
                <m:t>​</m:t>
              </m:r>
            </m:sup>
            <m:e>
              <m:sSup>
                <m:e>
                  <m:d>
                    <m:dPr>
                      <m:begChr m:val="{"/>
                      <m:endChr m:val="}"/>
                      <m:sepChr m:val=""/>
                      <m:grow/>
                    </m:dPr>
                    <m:e>
                      <m:sSub>
                        <m:e>
                          <m:r>
                            <m:t>a</m:t>
                          </m:r>
                        </m:e>
                        <m:sub>
                          <m:r>
                            <m:t>i</m:t>
                          </m:r>
                          <m:r>
                            <m:t>j</m:t>
                          </m:r>
                          <m:r>
                            <m:t>k</m:t>
                          </m:r>
                        </m:sub>
                      </m:sSub>
                      <m:d>
                        <m:dPr>
                          <m:begChr m:val="("/>
                          <m:endChr m:val=")"/>
                          <m:sepChr m:val=""/>
                          <m:grow/>
                        </m:dPr>
                        <m:e>
                          <m:r>
                            <m:rPr>
                              <m:sty m:val="b"/>
                            </m:rPr>
                            <m:t>G</m:t>
                          </m:r>
                        </m:e>
                      </m:d>
                      <m:r>
                        <m:rPr>
                          <m:sty m:val="p"/>
                        </m:rPr>
                        <m:t>−</m:t>
                      </m:r>
                      <m:sSub>
                        <m:e>
                          <m:r>
                            <m:t>a</m:t>
                          </m:r>
                        </m:e>
                        <m:sub>
                          <m:r>
                            <m:t>i</m:t>
                          </m:r>
                          <m:r>
                            <m:t>j</m:t>
                          </m:r>
                          <m:r>
                            <m:t>k</m:t>
                          </m:r>
                        </m:sub>
                      </m:sSub>
                      <m:d>
                        <m:dPr>
                          <m:begChr m:val="("/>
                          <m:endChr m:val=")"/>
                          <m:sepChr m:val=""/>
                          <m:grow/>
                        </m:dPr>
                        <m:e>
                          <m:r>
                            <m:rPr>
                              <m:sty m:val="b"/>
                            </m:rPr>
                            <m:t>C</m:t>
                          </m:r>
                        </m:e>
                      </m:d>
                    </m:e>
                  </m:d>
                </m:e>
                <m:sup>
                  <m:r>
                    <m:t>2</m:t>
                  </m:r>
                </m:sup>
              </m:sSup>
            </m:e>
          </m:nary>
          <m:r>
            <m:t>  </m:t>
          </m:r>
          <m:r>
            <m:rPr>
              <m:nor/>
              <m:sty m:val="p"/>
            </m:rPr>
            <m:t>(10.14)</m:t>
          </m:r>
        </m:oMath>
      </m:oMathPara>
    </w:p>
    <w:p>
      <w:pPr>
        <w:pStyle w:val="FirstParagraph"/>
      </w:pPr>
      <w:r>
        <w:rPr>
          <w:rFonts w:hint="eastAsia"/>
        </w:rPr>
        <w:t xml:space="preserve">其中</w:t>
      </w:r>
      <w:r>
        <w:t xml:space="preserve"> </w:t>
      </w:r>
      <m:oMath>
        <m:sSub>
          <m:e>
            <m:r>
              <m:t>a</m:t>
            </m:r>
          </m:e>
          <m:sub>
            <m:r>
              <m:t>i</m:t>
            </m:r>
            <m:r>
              <m:t>j</m:t>
            </m:r>
            <m:r>
              <m:t>k</m:t>
            </m:r>
          </m:sub>
        </m:sSub>
        <m:d>
          <m:dPr>
            <m:begChr m:val="("/>
            <m:endChr m:val=")"/>
            <m:sepChr m:val=""/>
            <m:grow/>
          </m:dPr>
          <m:e>
            <m:r>
              <m:rPr>
                <m:sty m:val="b"/>
              </m:rPr>
              <m:t>G</m:t>
            </m:r>
          </m:e>
        </m:d>
      </m:oMath>
      <w:r>
        <w:t xml:space="preserve"> </w:t>
      </w:r>
      <w:r>
        <w:rPr>
          <w:rFonts w:hint="eastAsia"/>
        </w:rPr>
        <w:t xml:space="preserve">表示当输入图像为</w:t>
      </w:r>
      <w:r>
        <w:t xml:space="preserve"> </w:t>
      </w:r>
      <m:oMath>
        <m:r>
          <m:rPr>
            <m:sty m:val="b"/>
          </m:rPr>
          <m:t>G</m:t>
        </m:r>
      </m:oMath>
      <w:r>
        <w:t xml:space="preserve"> </w:t>
      </w:r>
      <w:r>
        <w:rPr>
          <w:rFonts w:hint="eastAsia"/>
        </w:rPr>
        <w:t xml:space="preserve">时，该层通道</w:t>
      </w:r>
      <w:r>
        <w:t xml:space="preserve"> </w:t>
      </w:r>
      <m:oMath>
        <m:r>
          <m:t>k</m:t>
        </m:r>
      </m:oMath>
      <w:r>
        <w:t xml:space="preserve"> </w:t>
      </w:r>
      <w:r>
        <w:rPr>
          <w:rFonts w:hint="eastAsia"/>
        </w:rPr>
        <w:t xml:space="preserve">中位置</w:t>
      </w:r>
      <w:r>
        <w:t xml:space="preserve"> </w:t>
      </w:r>
      <m:oMath>
        <m:d>
          <m:dPr>
            <m:begChr m:val="("/>
            <m:endChr m:val=")"/>
            <m:sepChr m:val=""/>
            <m:grow/>
          </m:dPr>
          <m:e>
            <m:r>
              <m:t>i</m:t>
            </m:r>
            <m:r>
              <m:rPr>
                <m:sty m:val="p"/>
              </m:rPr>
              <m:t>,</m:t>
            </m:r>
            <m:r>
              <m:t>j</m:t>
            </m:r>
          </m:e>
        </m:d>
      </m:oMath>
      <w:r>
        <w:t xml:space="preserve"> </w:t>
      </w:r>
      <w:r>
        <w:rPr>
          <w:rFonts w:hint="eastAsia"/>
        </w:rPr>
        <w:t xml:space="preserve">处单元的预激活值，</w:t>
      </w:r>
      <w:r>
        <w:t xml:space="preserve"> </w:t>
      </w:r>
      <m:oMath>
        <m:sSub>
          <m:e>
            <m:r>
              <m:t>a</m:t>
            </m:r>
          </m:e>
          <m:sub>
            <m:r>
              <m:t>i</m:t>
            </m:r>
            <m:r>
              <m:t>j</m:t>
            </m:r>
            <m:r>
              <m:t>k</m:t>
            </m:r>
          </m:sub>
        </m:sSub>
        <m:d>
          <m:dPr>
            <m:begChr m:val="("/>
            <m:endChr m:val=")"/>
            <m:sepChr m:val=""/>
            <m:grow/>
          </m:dPr>
          <m:e>
            <m:r>
              <m:rPr>
                <m:sty m:val="b"/>
              </m:rPr>
              <m:t>C</m:t>
            </m:r>
          </m:e>
        </m:d>
      </m:oMath>
      <w:r>
        <w:t xml:space="preserve"> </w:t>
      </w:r>
      <w:r>
        <w:rPr>
          <w:rFonts w:hint="eastAsia"/>
        </w:rPr>
        <w:t xml:space="preserve">同理。在定义预激活值时选择使用哪一层会影响最终结果，较早的层旨在匹配边缘等低级特征，而较晚的层则匹配更复杂的结构甚至整个对象。</w:t>
      </w:r>
    </w:p>
    <w:p>
      <w:pPr>
        <w:pStyle w:val="a0"/>
      </w:pPr>
      <w:r>
        <w:rPr>
          <w:rFonts w:hint="eastAsia"/>
        </w:rPr>
        <w:t xml:space="preserve">在定义</w:t>
      </w:r>
      <w:r>
        <w:t xml:space="preserve"> </w:t>
      </w:r>
      <m:oMath>
        <m:sSub>
          <m:e>
            <m:r>
              <m:t>E</m:t>
            </m:r>
          </m:e>
          <m:sub>
            <m:r>
              <m:rPr>
                <m:nor/>
                <m:sty m:val="p"/>
              </m:rPr>
              <m:t> style </m:t>
            </m:r>
          </m:sub>
        </m:sSub>
        <m:d>
          <m:dPr>
            <m:begChr m:val="("/>
            <m:endChr m:val=")"/>
            <m:sepChr m:val=""/>
            <m:grow/>
          </m:dPr>
          <m:e>
            <m:r>
              <m:rPr>
                <m:sty m:val="b"/>
              </m:rPr>
              <m:t>G</m:t>
            </m:r>
            <m:r>
              <m:rPr>
                <m:sty m:val="p"/>
              </m:rPr>
              <m:t>,</m:t>
            </m:r>
            <m:r>
              <m:rPr>
                <m:sty m:val="b"/>
              </m:rPr>
              <m:t>C</m:t>
            </m:r>
          </m:e>
        </m:d>
      </m:oMath>
      <w:r>
        <w:t xml:space="preserve"> </w:t>
      </w:r>
      <w:r>
        <w:rPr>
          <w:rFonts w:hint="eastAsia"/>
        </w:rPr>
        <w:t xml:space="preserve">时，其直觉是风格由卷积层内不同通道的特征共现情况决定。例如，如果风格图像</w:t>
      </w:r>
      <w:r>
        <w:t xml:space="preserve"> </w:t>
      </w:r>
      <m:oMath>
        <m:r>
          <m:rPr>
            <m:sty m:val="b"/>
          </m:rPr>
          <m:t>S</m:t>
        </m:r>
      </m:oMath>
      <w:r>
        <w:t xml:space="preserve"> </w:t>
      </w:r>
      <w:r>
        <w:rPr>
          <w:rFonts w:hint="eastAsia"/>
        </w:rPr>
        <w:t xml:space="preserve">中垂直边缘通常与橙色斑点相关联，那么我们希望生成的图像</w:t>
      </w:r>
      <w:r>
        <w:t xml:space="preserve"> </w:t>
      </w:r>
      <m:oMath>
        <m:r>
          <m:rPr>
            <m:sty m:val="b"/>
          </m:rPr>
          <m:t>G</m:t>
        </m:r>
      </m:oMath>
      <w:r>
        <w:t xml:space="preserve"> </w:t>
      </w:r>
      <w:r>
        <w:rPr>
          <w:rFonts w:hint="eastAsia"/>
        </w:rPr>
        <w:t xml:space="preserve">也具有同样的情况。然而，尽管</w:t>
      </w:r>
      <w:r>
        <w:t xml:space="preserve"> </w:t>
      </w:r>
      <m:oMath>
        <m:sSub>
          <m:e>
            <m:r>
              <m:t>E</m:t>
            </m:r>
          </m:e>
          <m:sub>
            <m:r>
              <m:rPr>
                <m:nor/>
                <m:sty m:val="p"/>
              </m:rPr>
              <m:t> content </m:t>
            </m:r>
          </m:sub>
        </m:sSub>
        <m:d>
          <m:dPr>
            <m:begChr m:val="("/>
            <m:endChr m:val=")"/>
            <m:sepChr m:val=""/>
            <m:grow/>
          </m:dPr>
          <m:e>
            <m:r>
              <m:rPr>
                <m:sty m:val="b"/>
              </m:rPr>
              <m:t>G</m:t>
            </m:r>
            <m:r>
              <m:rPr>
                <m:sty m:val="p"/>
              </m:rPr>
              <m:t>,</m:t>
            </m:r>
            <m:r>
              <m:rPr>
                <m:sty m:val="b"/>
              </m:rPr>
              <m:t>C</m:t>
            </m:r>
          </m:e>
        </m:d>
      </m:oMath>
      <w:r>
        <w:t xml:space="preserve"> </w:t>
      </w:r>
      <w:r>
        <w:rPr>
          <w:rFonts w:hint="eastAsia"/>
        </w:rPr>
        <w:t xml:space="preserve">试图在</w:t>
      </w:r>
      <w:r>
        <w:t xml:space="preserve"> </w:t>
      </w:r>
      <m:oMath>
        <m:r>
          <m:rPr>
            <m:sty m:val="b"/>
          </m:rPr>
          <m:t>G</m:t>
        </m:r>
      </m:oMath>
      <w:r>
        <w:t xml:space="preserve"> </w:t>
      </w:r>
      <w:r>
        <w:rPr>
          <w:rFonts w:hint="eastAsia"/>
        </w:rPr>
        <w:t xml:space="preserve">中与</w:t>
      </w:r>
      <w:r>
        <w:t xml:space="preserve"> </w:t>
      </w:r>
      <m:oMath>
        <m:r>
          <m:rPr>
            <m:sty m:val="b"/>
          </m:rPr>
          <m:t>C</m:t>
        </m:r>
      </m:oMath>
      <w:r>
        <w:t xml:space="preserve"> </w:t>
      </w:r>
      <w:r>
        <w:rPr>
          <w:rFonts w:hint="eastAsia"/>
        </w:rPr>
        <w:t xml:space="preserve">中相应特征相同的位置匹配特征，但对于风格误差</w:t>
      </w:r>
      <w:r>
        <w:t xml:space="preserve"> </w:t>
      </w:r>
      <m:oMath>
        <m:sSub>
          <m:e>
            <m:r>
              <m:t>E</m:t>
            </m:r>
          </m:e>
          <m:sub>
            <m:r>
              <m:rPr>
                <m:nor/>
                <m:sty m:val="p"/>
              </m:rPr>
              <m:t> style </m:t>
            </m:r>
          </m:sub>
        </m:sSub>
        <m:d>
          <m:dPr>
            <m:begChr m:val="("/>
            <m:endChr m:val=")"/>
            <m:sepChr m:val=""/>
            <m:grow/>
          </m:dPr>
          <m:e>
            <m:r>
              <m:rPr>
                <m:sty m:val="b"/>
              </m:rPr>
              <m:t>G</m:t>
            </m:r>
            <m:r>
              <m:rPr>
                <m:sty m:val="p"/>
              </m:rPr>
              <m:t>,</m:t>
            </m:r>
            <m:r>
              <m:rPr>
                <m:sty m:val="b"/>
              </m:rPr>
              <m:t>S</m:t>
            </m:r>
          </m:e>
        </m:d>
      </m:oMath>
      <w:r>
        <w:t xml:space="preserve"> </w:t>
      </w:r>
      <w:r>
        <w:rPr>
          <w:rFonts w:hint="eastAsia"/>
        </w:rPr>
        <w:t xml:space="preserve">，我们希望</w:t>
      </w:r>
      <w:r>
        <w:t xml:space="preserve"> </w:t>
      </w:r>
      <m:oMath>
        <m:r>
          <m:rPr>
            <m:sty m:val="b"/>
          </m:rPr>
          <m:t>G</m:t>
        </m:r>
      </m:oMath>
      <w:r>
        <w:t xml:space="preserve"> </w:t>
      </w:r>
      <w:r>
        <w:rPr>
          <w:rFonts w:hint="eastAsia"/>
        </w:rPr>
        <w:t xml:space="preserve">具有与</w:t>
      </w:r>
      <w:r>
        <w:t xml:space="preserve"> </w:t>
      </w:r>
      <m:oMath>
        <m:r>
          <m:rPr>
            <m:sty m:val="b"/>
          </m:rPr>
          <m:t>S</m:t>
        </m:r>
      </m:oMath>
      <w:r>
        <w:t xml:space="preserve"> </w:t>
      </w:r>
      <w:r>
        <w:rPr>
          <w:rFonts w:hint="eastAsia"/>
        </w:rPr>
        <w:t xml:space="preserve">相匹配的特征，但这些特征可以来自任何位置，因此我们对特征图中的位置取平均值。同样，考虑一个特定的卷积层。我们可以通过形成互相关矩阵来测量对于输入图像</w:t>
      </w:r>
      <w:r>
        <w:t xml:space="preserve"> </w:t>
      </w:r>
      <m:oMath>
        <m:r>
          <m:rPr>
            <m:sty m:val="b"/>
          </m:rPr>
          <m:t>G</m:t>
        </m:r>
      </m:oMath>
      <w:r>
        <w:t xml:space="preserve"> </w:t>
      </w:r>
      <w:r>
        <w:rPr>
          <w:rFonts w:hint="eastAsia"/>
        </w:rPr>
        <w:t xml:space="preserve">，通道</w:t>
      </w:r>
      <w:r>
        <w:t xml:space="preserve"> </w:t>
      </w:r>
      <m:oMath>
        <m:r>
          <m:t>k</m:t>
        </m:r>
      </m:oMath>
      <w:r>
        <w:t xml:space="preserve"> </w:t>
      </w:r>
      <w:r>
        <w:rPr>
          <w:rFonts w:hint="eastAsia"/>
        </w:rPr>
        <w:t xml:space="preserve">中的特征与通道</w:t>
      </w:r>
      <w:r>
        <w:t xml:space="preserve"> </w:t>
      </w:r>
      <m:oMath>
        <m:sSup>
          <m:e>
            <m:r>
              <m:t>k</m:t>
            </m:r>
          </m:e>
          <m:sup>
            <m:r>
              <m:rPr>
                <m:sty m:val="p"/>
              </m:rPr>
              <m:t>′</m:t>
            </m:r>
          </m:sup>
        </m:sSup>
      </m:oMath>
      <w:r>
        <w:t xml:space="preserve"> </w:t>
      </w:r>
      <w:r>
        <w:rPr>
          <w:rFonts w:hint="eastAsia"/>
        </w:rPr>
        <w:t xml:space="preserve">中相应特征的共现程度</w:t>
      </w:r>
    </w:p>
    <w:p>
      <w:pPr>
        <w:pStyle w:val="a0"/>
      </w:pPr>
      <m:oMathPara>
        <m:oMathParaPr>
          <m:jc m:val="center"/>
        </m:oMathParaPr>
        <m:oMath>
          <m:sSub>
            <m:e>
              <m:r>
                <m:t>F</m:t>
              </m:r>
            </m:e>
            <m:sub>
              <m:r>
                <m:t>k</m:t>
              </m:r>
              <m:sSup>
                <m:e>
                  <m:r>
                    <m:t>k</m:t>
                  </m:r>
                </m:e>
                <m:sup>
                  <m:r>
                    <m:rPr>
                      <m:sty m:val="p"/>
                    </m:rPr>
                    <m:t>′</m:t>
                  </m:r>
                </m:sup>
              </m:sSup>
            </m:sub>
          </m:sSub>
          <m:d>
            <m:dPr>
              <m:begChr m:val="("/>
              <m:endChr m:val=")"/>
              <m:sepChr m:val=""/>
              <m:grow/>
            </m:dPr>
            <m:e>
              <m:r>
                <m:rPr>
                  <m:sty m:val="b"/>
                </m:rPr>
                <m:t>G</m:t>
              </m:r>
            </m:e>
          </m:d>
          <m:r>
            <m:rPr>
              <m:sty m:val="p"/>
            </m:rPr>
            <m:t>=</m:t>
          </m:r>
          <m:nary>
            <m:naryPr>
              <m:chr m:val="∑"/>
              <m:limLoc m:val="undOvr"/>
              <m:subHide m:val="off"/>
              <m:supHide m:val="off"/>
            </m:naryPr>
            <m:sub>
              <m:r>
                <m:t>i</m:t>
              </m:r>
              <m:r>
                <m:rPr>
                  <m:sty m:val="p"/>
                </m:rPr>
                <m:t>=</m:t>
              </m:r>
              <m:r>
                <m:t>1</m:t>
              </m:r>
            </m:sub>
            <m:sup>
              <m:r>
                <m:t>I</m:t>
              </m:r>
            </m:sup>
            <m:e>
              <m:nary>
                <m:naryPr>
                  <m:chr m:val="∑"/>
                  <m:limLoc m:val="undOvr"/>
                  <m:subHide m:val="off"/>
                  <m:supHide m:val="off"/>
                </m:naryPr>
                <m:sub>
                  <m:r>
                    <m:t>j</m:t>
                  </m:r>
                  <m:r>
                    <m:rPr>
                      <m:sty m:val="p"/>
                    </m:rPr>
                    <m:t>=</m:t>
                  </m:r>
                  <m:r>
                    <m:t>1</m:t>
                  </m:r>
                </m:sub>
                <m:sup>
                  <m:r>
                    <m:t>J</m:t>
                  </m:r>
                </m:sup>
                <m:e>
                  <m:sSub>
                    <m:e>
                      <m:r>
                        <m:t>a</m:t>
                      </m:r>
                    </m:e>
                    <m:sub>
                      <m:r>
                        <m:t>i</m:t>
                      </m:r>
                      <m:r>
                        <m:t>j</m:t>
                      </m:r>
                      <m:r>
                        <m:t>k</m:t>
                      </m:r>
                    </m:sub>
                  </m:sSub>
                </m:e>
              </m:nary>
            </m:e>
          </m:nary>
          <m:d>
            <m:dPr>
              <m:begChr m:val="("/>
              <m:endChr m:val=")"/>
              <m:sepChr m:val=""/>
              <m:grow/>
            </m:dPr>
            <m:e>
              <m:r>
                <m:rPr>
                  <m:sty m:val="b"/>
                </m:rPr>
                <m:t>G</m:t>
              </m:r>
            </m:e>
          </m:d>
          <m:sSub>
            <m:e>
              <m:r>
                <m:t>a</m:t>
              </m:r>
            </m:e>
            <m:sub>
              <m:r>
                <m:t>i</m:t>
              </m:r>
              <m:r>
                <m:t>j</m:t>
              </m:r>
              <m:sSup>
                <m:e>
                  <m:r>
                    <m:t>k</m:t>
                  </m:r>
                </m:e>
                <m:sup>
                  <m:r>
                    <m:rPr>
                      <m:sty m:val="p"/>
                    </m:rPr>
                    <m:t>′</m:t>
                  </m:r>
                </m:sup>
              </m:sSup>
            </m:sub>
          </m:sSub>
          <m:d>
            <m:dPr>
              <m:begChr m:val="("/>
              <m:endChr m:val=")"/>
              <m:sepChr m:val=""/>
              <m:grow/>
            </m:dPr>
            <m:e>
              <m:r>
                <m:rPr>
                  <m:sty m:val="b"/>
                </m:rPr>
                <m:t>G</m:t>
              </m:r>
            </m:e>
          </m:d>
          <m:r>
            <m:t>  </m:t>
          </m:r>
          <m:r>
            <m:rPr>
              <m:nor/>
              <m:sty m:val="p"/>
            </m:rPr>
            <m:t>(10.15)</m:t>
          </m:r>
        </m:oMath>
      </m:oMathPara>
    </w:p>
    <w:p>
      <w:pPr>
        <w:pStyle w:val="FirstParagraph"/>
      </w:pPr>
      <w:r>
        <w:rPr>
          <w:rFonts w:hint="eastAsia"/>
        </w:rPr>
        <w:t xml:space="preserve">其中</w:t>
      </w:r>
      <w:r>
        <w:t xml:space="preserve"> </w:t>
      </w:r>
      <m:oMath>
        <m:r>
          <m:t>I</m:t>
        </m:r>
      </m:oMath>
      <w:r>
        <w:t xml:space="preserve"> </w:t>
      </w:r>
      <w:r>
        <w:rPr>
          <w:rFonts w:hint="eastAsia"/>
        </w:rPr>
        <w:t xml:space="preserve">和</w:t>
      </w:r>
      <w:r>
        <w:t xml:space="preserve"> </w:t>
      </w:r>
      <m:oMath>
        <m:r>
          <m:t>J</m:t>
        </m:r>
      </m:oMath>
      <w:r>
        <w:t xml:space="preserve"> </w:t>
      </w:r>
      <w:r>
        <w:rPr>
          <w:rFonts w:hint="eastAsia"/>
        </w:rPr>
        <w:t xml:space="preserve">是该特定卷积层中特征图的维度，如果两个特征都被激活，则乘积</w:t>
      </w:r>
      <w:r>
        <w:t xml:space="preserve"> </w:t>
      </w:r>
      <m:oMath>
        <m:sSub>
          <m:e>
            <m:r>
              <m:t>a</m:t>
            </m:r>
          </m:e>
          <m:sub>
            <m:r>
              <m:t>i</m:t>
            </m:r>
            <m:r>
              <m:t>j</m:t>
            </m:r>
            <m:r>
              <m:t>k</m:t>
            </m:r>
          </m:sub>
        </m:sSub>
        <m:sSub>
          <m:e>
            <m:r>
              <m:t>a</m:t>
            </m:r>
          </m:e>
          <m:sub>
            <m:r>
              <m:t>i</m:t>
            </m:r>
            <m:r>
              <m:t>j</m:t>
            </m:r>
            <m:sSup>
              <m:e>
                <m:r>
                  <m:t>k</m:t>
                </m:r>
              </m:e>
              <m:sup>
                <m:r>
                  <m:rPr>
                    <m:sty m:val="p"/>
                  </m:rPr>
                  <m:t>′</m:t>
                </m:r>
              </m:sup>
            </m:sSup>
          </m:sub>
        </m:sSub>
      </m:oMath>
      <w:r>
        <w:t xml:space="preserve"> </w:t>
      </w:r>
      <w:r>
        <w:rPr>
          <w:rFonts w:hint="eastAsia"/>
        </w:rPr>
        <w:t xml:space="preserve">会很大。如果该层中有</w:t>
      </w:r>
      <w:r>
        <w:t xml:space="preserve"> </w:t>
      </w:r>
      <m:oMath>
        <m:r>
          <m:t>K</m:t>
        </m:r>
      </m:oMath>
      <w:r>
        <w:t xml:space="preserve"> </w:t>
      </w:r>
      <w:r>
        <w:rPr>
          <w:rFonts w:hint="eastAsia"/>
        </w:rPr>
        <w:t xml:space="preserve">个通道，那么</w:t>
      </w:r>
      <w:r>
        <w:t xml:space="preserve"> </w:t>
      </w:r>
      <m:oMath>
        <m:sSub>
          <m:e>
            <m:r>
              <m:t>F</m:t>
            </m:r>
          </m:e>
          <m:sub>
            <m:r>
              <m:t>k</m:t>
            </m:r>
            <m:sSup>
              <m:e>
                <m:r>
                  <m:t>k</m:t>
                </m:r>
              </m:e>
              <m:sup>
                <m:r>
                  <m:rPr>
                    <m:sty m:val="p"/>
                  </m:rPr>
                  <m:t>′</m:t>
                </m:r>
              </m:sup>
            </m:sSup>
          </m:sub>
        </m:sSub>
      </m:oMath>
      <w:r>
        <w:t xml:space="preserve"> </w:t>
      </w:r>
      <w:r>
        <w:rPr>
          <w:rFonts w:hint="eastAsia"/>
        </w:rPr>
        <w:t xml:space="preserve">构成一个</w:t>
      </w:r>
      <w:r>
        <w:t xml:space="preserve"> </w:t>
      </w:r>
      <m:oMath>
        <m:r>
          <m:t>K</m:t>
        </m:r>
        <m:r>
          <m:rPr>
            <m:sty m:val="p"/>
          </m:rPr>
          <m:t>×</m:t>
        </m:r>
        <m:r>
          <m:t>K</m:t>
        </m:r>
      </m:oMath>
      <w:r>
        <w:t xml:space="preserve"> </w:t>
      </w:r>
      <w:r>
        <w:rPr>
          <w:rFonts w:hint="eastAsia"/>
        </w:rPr>
        <w:t xml:space="preserve">矩阵的元素，称为风格矩阵。我们可以通过使用以下方法比较两幅图像</w:t>
      </w:r>
      <w:r>
        <w:t xml:space="preserve"> </w:t>
      </w:r>
      <m:oMath>
        <m:r>
          <m:rPr>
            <m:sty m:val="b"/>
          </m:rPr>
          <m:t>G</m:t>
        </m:r>
      </m:oMath>
      <w:r>
        <w:t xml:space="preserve"> </w:t>
      </w:r>
      <w:r>
        <w:rPr>
          <w:rFonts w:hint="eastAsia"/>
        </w:rPr>
        <w:t xml:space="preserve">和</w:t>
      </w:r>
      <w:r>
        <w:t xml:space="preserve"> </w:t>
      </w:r>
      <m:oMath>
        <m:r>
          <m:rPr>
            <m:sty m:val="b"/>
          </m:rPr>
          <m:t>S</m:t>
        </m:r>
      </m:oMath>
      <w:r>
        <w:t xml:space="preserve"> </w:t>
      </w:r>
      <w:r>
        <w:rPr>
          <w:rFonts w:hint="eastAsia"/>
        </w:rPr>
        <w:t xml:space="preserve">的风格矩阵来衡量它们具有相同风格的程度</w:t>
      </w:r>
    </w:p>
    <w:p>
      <w:pPr>
        <w:pStyle w:val="a0"/>
      </w:pPr>
      <m:oMathPara>
        <m:oMathParaPr>
          <m:jc m:val="center"/>
        </m:oMathParaPr>
        <m:oMath>
          <m:sSub>
            <m:e>
              <m:r>
                <m:t>E</m:t>
              </m:r>
            </m:e>
            <m:sub>
              <m:r>
                <m:rPr>
                  <m:nor/>
                  <m:sty m:val="p"/>
                </m:rPr>
                <m:t> style </m:t>
              </m:r>
            </m:sub>
          </m:sSub>
          <m:d>
            <m:dPr>
              <m:begChr m:val="("/>
              <m:endChr m:val=")"/>
              <m:sepChr m:val=""/>
              <m:grow/>
            </m:dPr>
            <m:e>
              <m:r>
                <m:rPr>
                  <m:sty m:val="b"/>
                </m:rPr>
                <m:t>G</m:t>
              </m:r>
              <m:r>
                <m:rPr>
                  <m:sty m:val="p"/>
                </m:rPr>
                <m:t>,</m:t>
              </m:r>
              <m:r>
                <m:rPr>
                  <m:sty m:val="b"/>
                </m:rPr>
                <m:t>S</m:t>
              </m:r>
            </m:e>
          </m:d>
          <m:r>
            <m:rPr>
              <m:sty m:val="p"/>
            </m:rPr>
            <m:t>=</m:t>
          </m:r>
          <m:f>
            <m:fPr>
              <m:type m:val="bar"/>
            </m:fPr>
            <m:num>
              <m:r>
                <m:t>1</m:t>
              </m:r>
            </m:num>
            <m:den>
              <m:sSup>
                <m:e>
                  <m:d>
                    <m:dPr>
                      <m:begChr m:val="("/>
                      <m:endChr m:val=")"/>
                      <m:sepChr m:val=""/>
                      <m:grow/>
                    </m:dPr>
                    <m:e>
                      <m:r>
                        <m:t>2</m:t>
                      </m:r>
                      <m:r>
                        <m:t>I</m:t>
                      </m:r>
                      <m:r>
                        <m:t>J</m:t>
                      </m:r>
                      <m:r>
                        <m:t>K</m:t>
                      </m:r>
                    </m:e>
                  </m:d>
                </m:e>
                <m:sup>
                  <m:r>
                    <m:t>2</m:t>
                  </m:r>
                </m:sup>
              </m:sSup>
            </m:den>
          </m:f>
          <m:nary>
            <m:naryPr>
              <m:chr m:val="∑"/>
              <m:limLoc m:val="undOvr"/>
              <m:subHide m:val="off"/>
              <m:supHide m:val="off"/>
            </m:naryPr>
            <m:sub>
              <m:r>
                <m:t>k</m:t>
              </m:r>
              <m:r>
                <m:rPr>
                  <m:sty m:val="p"/>
                </m:rPr>
                <m:t>=</m:t>
              </m:r>
              <m:r>
                <m:t>1</m:t>
              </m:r>
            </m:sub>
            <m:sup>
              <m:r>
                <m:t>K</m:t>
              </m:r>
            </m:sup>
            <m:e>
              <m:nary>
                <m:naryPr>
                  <m:chr m:val="∑"/>
                  <m:limLoc m:val="undOvr"/>
                  <m:subHide m:val="off"/>
                  <m:supHide m:val="off"/>
                </m:naryPr>
                <m:sub>
                  <m:sSup>
                    <m:e>
                      <m:r>
                        <m:t>k</m:t>
                      </m:r>
                    </m:e>
                    <m:sup>
                      <m:r>
                        <m:rPr>
                          <m:sty m:val="p"/>
                        </m:rPr>
                        <m:t>′</m:t>
                      </m:r>
                    </m:sup>
                  </m:sSup>
                  <m:r>
                    <m:rPr>
                      <m:sty m:val="p"/>
                    </m:rPr>
                    <m:t>=</m:t>
                  </m:r>
                  <m:r>
                    <m:t>1</m:t>
                  </m:r>
                </m:sub>
                <m:sup>
                  <m:r>
                    <m:t>K</m:t>
                  </m:r>
                </m:sup>
                <m:e>
                  <m:sSup>
                    <m:e>
                      <m:d>
                        <m:dPr>
                          <m:begChr m:val="{"/>
                          <m:endChr m:val="}"/>
                          <m:sepChr m:val=""/>
                          <m:grow/>
                        </m:dPr>
                        <m:e>
                          <m:sSub>
                            <m:e>
                              <m:r>
                                <m:t>F</m:t>
                              </m:r>
                            </m:e>
                            <m:sub>
                              <m:r>
                                <m:t>k</m:t>
                              </m:r>
                              <m:sSup>
                                <m:e>
                                  <m:r>
                                    <m:t>k</m:t>
                                  </m:r>
                                </m:e>
                                <m:sup>
                                  <m:r>
                                    <m:rPr>
                                      <m:sty m:val="p"/>
                                    </m:rPr>
                                    <m:t>′</m:t>
                                  </m:r>
                                </m:sup>
                              </m:sSup>
                            </m:sub>
                          </m:sSub>
                          <m:d>
                            <m:dPr>
                              <m:begChr m:val="("/>
                              <m:endChr m:val=")"/>
                              <m:sepChr m:val=""/>
                              <m:grow/>
                            </m:dPr>
                            <m:e>
                              <m:r>
                                <m:rPr>
                                  <m:sty m:val="b"/>
                                </m:rPr>
                                <m:t>G</m:t>
                              </m:r>
                            </m:e>
                          </m:d>
                          <m:r>
                            <m:rPr>
                              <m:sty m:val="p"/>
                            </m:rPr>
                            <m:t>−</m:t>
                          </m:r>
                          <m:sSub>
                            <m:e>
                              <m:r>
                                <m:t>F</m:t>
                              </m:r>
                            </m:e>
                            <m:sub>
                              <m:r>
                                <m:t>k</m:t>
                              </m:r>
                              <m:sSup>
                                <m:e>
                                  <m:r>
                                    <m:t>k</m:t>
                                  </m:r>
                                </m:e>
                                <m:sup>
                                  <m:r>
                                    <m:rPr>
                                      <m:sty m:val="p"/>
                                    </m:rPr>
                                    <m:t>′</m:t>
                                  </m:r>
                                </m:sup>
                              </m:sSup>
                            </m:sub>
                          </m:sSub>
                          <m:d>
                            <m:dPr>
                              <m:begChr m:val="("/>
                              <m:endChr m:val=")"/>
                              <m:sepChr m:val=""/>
                              <m:grow/>
                            </m:dPr>
                            <m:e>
                              <m:r>
                                <m:rPr>
                                  <m:sty m:val="b"/>
                                </m:rPr>
                                <m:t>S</m:t>
                              </m:r>
                            </m:e>
                          </m:d>
                        </m:e>
                      </m:d>
                    </m:e>
                    <m:sup>
                      <m:r>
                        <m:t>2</m:t>
                      </m:r>
                    </m:sup>
                  </m:sSup>
                </m:e>
              </m:nary>
            </m:e>
          </m:nary>
          <m:r>
            <m:rPr>
              <m:sty m:val="p"/>
            </m:rPr>
            <m:t>.</m:t>
          </m:r>
          <m:r>
            <m:t>  </m:t>
          </m:r>
          <m:r>
            <m:rPr>
              <m:nor/>
              <m:sty m:val="p"/>
            </m:rPr>
            <m:t>(10.16)</m:t>
          </m:r>
        </m:oMath>
      </m:oMathPara>
    </w:p>
    <w:p>
      <w:pPr>
        <w:pStyle w:val="FirstParagraph"/>
      </w:pPr>
      <w:r>
        <w:rPr>
          <w:rFonts w:hint="eastAsia"/>
        </w:rPr>
        <w:t xml:space="preserve">虽然我们可以再次使用单层，但通过以某种形式利用多层的贡献可以获得更令人满意的结果</w:t>
      </w:r>
    </w:p>
    <w:p>
      <w:pPr>
        <w:pStyle w:val="a0"/>
      </w:pPr>
      <m:oMathPara>
        <m:oMathParaPr>
          <m:jc m:val="center"/>
        </m:oMathParaPr>
        <m:oMath>
          <m:sSub>
            <m:e>
              <m:r>
                <m:t>E</m:t>
              </m:r>
            </m:e>
            <m:sub>
              <m:r>
                <m:rPr>
                  <m:nor/>
                  <m:sty m:val="p"/>
                </m:rPr>
                <m:t> style </m:t>
              </m:r>
            </m:sub>
          </m:sSub>
          <m:d>
            <m:dPr>
              <m:begChr m:val="("/>
              <m:endChr m:val=")"/>
              <m:sepChr m:val=""/>
              <m:grow/>
            </m:dPr>
            <m:e>
              <m:r>
                <m:rPr>
                  <m:sty m:val="b"/>
                </m:rPr>
                <m:t>G</m:t>
              </m:r>
              <m:r>
                <m:rPr>
                  <m:sty m:val="p"/>
                </m:rPr>
                <m:t>,</m:t>
              </m:r>
              <m:r>
                <m:rPr>
                  <m:sty m:val="b"/>
                </m:rPr>
                <m:t>S</m:t>
              </m:r>
            </m:e>
          </m:d>
          <m:r>
            <m:rPr>
              <m:sty m:val="p"/>
            </m:rPr>
            <m:t>=</m:t>
          </m:r>
          <m:nary>
            <m:naryPr>
              <m:chr m:val="∑"/>
              <m:limLoc m:val="undOvr"/>
              <m:subHide m:val="off"/>
              <m:supHide m:val="on"/>
            </m:naryPr>
            <m:sub>
              <m:r>
                <m:t>l</m:t>
              </m:r>
            </m:sub>
            <m:sup>
              <m:r>
                <m:t>​</m:t>
              </m:r>
            </m:sup>
            <m:e>
              <m:sSub>
                <m:e>
                  <m:r>
                    <m:t>λ</m:t>
                  </m:r>
                </m:e>
                <m:sub>
                  <m:r>
                    <m:t>l</m:t>
                  </m:r>
                </m:sub>
              </m:sSub>
            </m:e>
          </m:nary>
          <m:sSubSup>
            <m:e>
              <m:r>
                <m:t>E</m:t>
              </m:r>
            </m:e>
            <m:sub>
              <m:r>
                <m:rPr>
                  <m:nor/>
                  <m:sty m:val="p"/>
                </m:rPr>
                <m:t> style </m:t>
              </m:r>
            </m:sub>
            <m:sup>
              <m:d>
                <m:dPr>
                  <m:begChr m:val="("/>
                  <m:endChr m:val=")"/>
                  <m:sepChr m:val=""/>
                  <m:grow/>
                </m:dPr>
                <m:e>
                  <m:r>
                    <m:t>l</m:t>
                  </m:r>
                </m:e>
              </m:d>
            </m:sup>
          </m:sSubSup>
          <m:d>
            <m:dPr>
              <m:begChr m:val="("/>
              <m:endChr m:val=")"/>
              <m:sepChr m:val=""/>
              <m:grow/>
            </m:dPr>
            <m:e>
              <m:r>
                <m:rPr>
                  <m:sty m:val="b"/>
                </m:rPr>
                <m:t>G</m:t>
              </m:r>
              <m:r>
                <m:rPr>
                  <m:sty m:val="p"/>
                </m:rPr>
                <m:t>,</m:t>
              </m:r>
              <m:r>
                <m:rPr>
                  <m:sty m:val="b"/>
                </m:rPr>
                <m:t>S</m:t>
              </m:r>
            </m:e>
          </m:d>
          <m:r>
            <m:t>  </m:t>
          </m:r>
          <m:r>
            <m:rPr>
              <m:nor/>
              <m:sty m:val="p"/>
            </m:rPr>
            <m:t>(10.17)</m:t>
          </m:r>
        </m:oMath>
      </m:oMathPara>
    </w:p>
    <w:p>
      <w:pPr>
        <w:pStyle w:val="FirstParagraph"/>
      </w:pPr>
      <w:r>
        <w:rPr>
          <w:rFonts w:hint="eastAsia"/>
        </w:rPr>
        <w:t xml:space="preserve">其中</w:t>
      </w:r>
      <w:r>
        <w:t xml:space="preserve"> </w:t>
      </w:r>
      <m:oMath>
        <m:r>
          <m:t>l</m:t>
        </m:r>
      </m:oMath>
      <w:r>
        <w:t xml:space="preserve"> </w:t>
      </w:r>
      <w:r>
        <w:rPr>
          <w:rFonts w:hint="eastAsia"/>
        </w:rPr>
        <w:t xml:space="preserve">表示卷积层。系数</w:t>
      </w:r>
      <w:r>
        <w:t xml:space="preserve"> </w:t>
      </w:r>
      <m:oMath>
        <m:sSub>
          <m:e>
            <m:r>
              <m:t>λ</m:t>
            </m:r>
          </m:e>
          <m:sub>
            <m:r>
              <m:t>l</m:t>
            </m:r>
          </m:sub>
        </m:sSub>
      </m:oMath>
      <w:r>
        <w:t xml:space="preserve"> </w:t>
      </w:r>
      <w:r>
        <w:rPr>
          <w:rFonts w:hint="eastAsia"/>
        </w:rPr>
        <w:t xml:space="preserve">决定了不同层之间的相对权重，以及相对于内容误差项的权重。这些权重系数是通过主观判断凭经验调整的。</w:t>
      </w:r>
    </w:p>
    <w:p>
      <w:pPr>
        <w:pStyle w:val="a0"/>
      </w:pPr>
      <w:r>
        <w:rPr>
          <w:rFonts w:hint="eastAsia"/>
        </w:rPr>
        <w:t xml:space="preserve">练习</w:t>
      </w:r>
    </w:p>
    <w:p>
      <w:pPr>
        <w:pStyle w:val="a0"/>
      </w:pPr>
      <w:r>
        <w:t xml:space="preserve">10.1 (*) </w:t>
      </w:r>
      <w:r>
        <w:rPr>
          <w:rFonts w:hint="eastAsia"/>
        </w:rPr>
        <w:t xml:space="preserve">考虑一个固定的权重向量</w:t>
      </w:r>
      <w:r>
        <w:t xml:space="preserve"> </w:t>
      </w:r>
      <m:oMath>
        <m:r>
          <m:rPr>
            <m:sty m:val="b"/>
          </m:rPr>
          <m:t>w</m:t>
        </m:r>
      </m:oMath>
      <w:r>
        <w:t xml:space="preserve"> </w:t>
      </w:r>
      <w:r>
        <w:rPr>
          <w:rFonts w:hint="eastAsia"/>
        </w:rPr>
        <w:t xml:space="preserve">，并证明在</w:t>
      </w:r>
      <w:r>
        <w:t xml:space="preserve"> </w:t>
      </w:r>
      <m:oMath>
        <m:r>
          <m:rPr>
            <m:sty m:val="p"/>
          </m:rPr>
          <m:t>∥</m:t>
        </m:r>
        <m:r>
          <m:rPr>
            <m:sty m:val="b"/>
          </m:rPr>
          <m:t>x</m:t>
        </m:r>
        <m:sSup>
          <m:e>
            <m:r>
              <m:rPr>
                <m:sty m:val="p"/>
              </m:rPr>
              <m:t>∥</m:t>
            </m:r>
          </m:e>
          <m:sup>
            <m:r>
              <m:t>2</m:t>
            </m:r>
          </m:sup>
        </m:sSup>
      </m:oMath>
      <w:r>
        <w:t xml:space="preserve"> </w:t>
      </w:r>
      <w:r>
        <w:rPr>
          <w:rFonts w:hint="eastAsia"/>
        </w:rPr>
        <w:t xml:space="preserve">为常数的约束下，使标量积</w:t>
      </w:r>
      <w:r>
        <w:t xml:space="preserve"> </w:t>
      </w:r>
      <m:oMath>
        <m:sSup>
          <m:e>
            <m:r>
              <m:rPr>
                <m:sty m:val="b"/>
              </m:rPr>
              <m:t>w</m:t>
            </m:r>
          </m:e>
          <m:sup>
            <m:r>
              <m:rPr>
                <m:sty m:val="p"/>
              </m:rPr>
              <m:t>T</m:t>
            </m:r>
          </m:sup>
        </m:sSup>
        <m:r>
          <m:rPr>
            <m:sty m:val="b"/>
          </m:rPr>
          <m:t>x</m:t>
        </m:r>
      </m:oMath>
      <w:r>
        <w:t xml:space="preserve"> </w:t>
      </w:r>
      <w:r>
        <w:rPr>
          <w:rFonts w:hint="eastAsia"/>
        </w:rPr>
        <w:t xml:space="preserve">最大化的输入向量</w:t>
      </w:r>
      <w:r>
        <w:t xml:space="preserve"> </w:t>
      </w:r>
      <m:oMath>
        <m:r>
          <m:rPr>
            <m:sty m:val="b"/>
          </m:rPr>
          <m:t>x</m:t>
        </m:r>
      </m:oMath>
      <w:r>
        <w:t xml:space="preserve"> </w:t>
      </w:r>
      <w:r>
        <w:rPr>
          <w:rFonts w:hint="eastAsia"/>
        </w:rPr>
        <w:t xml:space="preserve">由下式给出</w:t>
      </w:r>
    </w:p>
    <w:p>
      <w:pPr>
        <w:pStyle w:val="a0"/>
      </w:pPr>
      <w:r>
        <w:rPr>
          <w:rFonts w:hint="eastAsia"/>
        </w:rPr>
        <w:t xml:space="preserve">附录</w:t>
      </w:r>
      <w:r>
        <w:t xml:space="preserve"> </w:t>
      </w:r>
      <m:oMath>
        <m:r>
          <m:t>C</m:t>
        </m:r>
      </m:oMath>
      <w:r>
        <w:t xml:space="preserve"> </w:t>
      </w:r>
      <m:oMath>
        <m:r>
          <m:rPr>
            <m:sty m:val="b"/>
          </m:rPr>
          <m:t>x</m:t>
        </m:r>
        <m:r>
          <m:rPr>
            <m:sty m:val="p"/>
          </m:rPr>
          <m:t>=</m:t>
        </m:r>
        <m:r>
          <m:t>α</m:t>
        </m:r>
        <m:r>
          <m:rPr>
            <m:sty m:val="b"/>
          </m:rPr>
          <m:t>w</m:t>
        </m:r>
      </m:oMath>
      <w:r>
        <w:t xml:space="preserve"> </w:t>
      </w:r>
      <w:r>
        <w:rPr>
          <w:rFonts w:hint="eastAsia"/>
        </w:rPr>
        <w:t xml:space="preserve">对于某个标量</w:t>
      </w:r>
      <w:r>
        <w:t xml:space="preserve"> </w:t>
      </w:r>
      <m:oMath>
        <m:r>
          <m:t>α</m:t>
        </m:r>
      </m:oMath>
      <w:r>
        <w:t xml:space="preserve"> </w:t>
      </w:r>
      <w:r>
        <w:rPr>
          <w:rFonts w:hint="eastAsia"/>
        </w:rPr>
        <w:t xml:space="preserve">成立。这可以最容易地通过使用拉格朗日乘数来完成。</w:t>
      </w:r>
    </w:p>
    <w:p>
      <w:pPr>
        <w:pStyle w:val="a0"/>
      </w:pPr>
      <w:r>
        <w:t xml:space="preserve">10.2</w:t>
      </w:r>
      <w:r>
        <w:t xml:space="preserve"> </w:t>
      </w:r>
      <m:oMath>
        <m:d>
          <m:dPr>
            <m:begChr m:val="("/>
            <m:endChr m:val=")"/>
            <m:sepChr m:val=""/>
            <m:grow/>
          </m:dPr>
          <m:e>
            <m:r>
              <m:rPr>
                <m:sty m:val="p"/>
              </m:rPr>
              <m:t>⋆</m:t>
            </m:r>
            <m:r>
              <m:rPr>
                <m:sty m:val="p"/>
              </m:rPr>
              <m:t>⋆</m:t>
            </m:r>
          </m:e>
        </m:d>
      </m:oMath>
      <w:r>
        <w:t xml:space="preserve"> </w:t>
      </w:r>
      <w:r>
        <w:rPr>
          <w:rFonts w:hint="eastAsia"/>
        </w:rPr>
        <w:t xml:space="preserve">考虑一个卷积网络层，其输入为一维数组，特征图也为一维，如图</w:t>
      </w:r>
      <w:r>
        <w:t xml:space="preserve"> 10.2 </w:t>
      </w:r>
      <w:r>
        <w:rPr>
          <w:rFonts w:hint="eastAsia"/>
        </w:rPr>
        <w:t xml:space="preserve">所示。其中，输入数组的维度为</w:t>
      </w:r>
      <w:r>
        <w:t xml:space="preserve"> </w:t>
      </w:r>
      <w:r>
        <w:rPr>
          <w:rFonts w:hint="eastAsia"/>
        </w:rPr>
        <w:t xml:space="preserve">5，滤波器的宽度为</w:t>
      </w:r>
      <w:r>
        <w:t xml:space="preserve"> </w:t>
      </w:r>
      <w:r>
        <w:rPr>
          <w:rFonts w:hint="eastAsia"/>
        </w:rPr>
        <w:t xml:space="preserve">3，步长为</w:t>
      </w:r>
      <w:r>
        <w:t xml:space="preserve"> </w:t>
      </w:r>
      <w:r>
        <w:rPr>
          <w:rFonts w:hint="eastAsia"/>
        </w:rPr>
        <w:t xml:space="preserve">1。通过写出权重矩阵(其中缺失的连接用零代替，共享参数用重复的条目表示)，证明这可以表示为全连接层的一种特殊情况。忽略任何偏置参数。</w:t>
      </w:r>
    </w:p>
    <w:p>
      <w:pPr>
        <w:pStyle w:val="a0"/>
      </w:pPr>
      <w:r>
        <w:t xml:space="preserve">10.3 (*) </w:t>
      </w:r>
      <w:r>
        <w:rPr>
          <w:rFonts w:hint="eastAsia"/>
        </w:rPr>
        <w:t xml:space="preserve">明确计算以下</w:t>
      </w:r>
      <w:r>
        <w:t xml:space="preserve"> </w:t>
      </w:r>
      <m:oMath>
        <m:r>
          <m:t>4</m:t>
        </m:r>
        <m:r>
          <m:rPr>
            <m:sty m:val="p"/>
          </m:rPr>
          <m:t>×</m:t>
        </m:r>
        <m:r>
          <m:t>4</m:t>
        </m:r>
      </m:oMath>
      <w:r>
        <w:t xml:space="preserve"> </w:t>
      </w:r>
      <w:r>
        <w:rPr>
          <w:rFonts w:hint="eastAsia"/>
        </w:rPr>
        <w:t xml:space="preserve">输入矩阵与</w:t>
      </w:r>
      <w:r>
        <w:t xml:space="preserve"> </w:t>
      </w:r>
      <m:oMath>
        <m:r>
          <m:t>2</m:t>
        </m:r>
        <m:r>
          <m:rPr>
            <m:sty m:val="p"/>
          </m:rPr>
          <m:t>×</m:t>
        </m:r>
        <m:r>
          <m:t>2</m:t>
        </m:r>
      </m:oMath>
      <w:r>
        <w:t xml:space="preserve"> </w:t>
      </w:r>
      <w:r>
        <w:rPr>
          <w:rFonts w:hint="eastAsia"/>
        </w:rPr>
        <w:t xml:space="preserve">滤波器的卷积输出:(10.18)</w:t>
      </w:r>
    </w:p>
    <w:p>
      <w:pPr>
        <w:pStyle w:val="a0"/>
      </w:pPr>
      <w:r>
        <w:drawing>
          <wp:inline>
            <wp:extent cx="3291840" cy="1075508"/>
            <wp:effectExtent b="0" l="0" r="0" t="0"/>
            <wp:docPr descr="image" title="" id="743" name="Picture"/>
            <a:graphic>
              <a:graphicData uri="http://schemas.openxmlformats.org/drawingml/2006/picture">
                <pic:pic>
                  <pic:nvPicPr>
                    <pic:cNvPr descr="images/0194e279-9b28-703a-88f4-c3ac21e2010d_341_581_885_756_247_0.jpg" id="744" name="Picture"/>
                    <pic:cNvPicPr>
                      <a:picLocks noChangeArrowheads="1" noChangeAspect="1"/>
                    </pic:cNvPicPr>
                  </pic:nvPicPr>
                  <pic:blipFill>
                    <a:blip r:embed="rId742"/>
                    <a:stretch>
                      <a:fillRect/>
                    </a:stretch>
                  </pic:blipFill>
                  <pic:spPr bwMode="auto">
                    <a:xfrm>
                      <a:off x="0" y="0"/>
                      <a:ext cx="3291840" cy="107550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10.4</w:t>
      </w:r>
      <w:r>
        <w:t xml:space="preserve"> </w:t>
      </w:r>
      <m:oMath>
        <m:d>
          <m:dPr>
            <m:begChr m:val="("/>
            <m:endChr m:val=")"/>
            <m:sepChr m:val=""/>
            <m:grow/>
          </m:dPr>
          <m:e>
            <m:r>
              <m:rPr>
                <m:sty m:val="p"/>
              </m:rPr>
              <m:t>⋆</m:t>
            </m:r>
            <m:r>
              <m:rPr>
                <m:sty m:val="p"/>
              </m:rPr>
              <m:t>⋆</m:t>
            </m:r>
          </m:e>
        </m:d>
      </m:oMath>
      <w:r>
        <w:t xml:space="preserve"> </w:t>
      </w:r>
      <w:r>
        <w:rPr>
          <w:rFonts w:hint="eastAsia"/>
        </w:rPr>
        <w:t xml:space="preserve">如果图像</w:t>
      </w:r>
      <w:r>
        <w:t xml:space="preserve"> </w:t>
      </w:r>
      <m:oMath>
        <m:r>
          <m:rPr>
            <m:sty m:val="b"/>
          </m:rPr>
          <m:t>I</m:t>
        </m:r>
      </m:oMath>
      <w:r>
        <w:t xml:space="preserve"> </w:t>
      </w:r>
      <w:r>
        <w:rPr>
          <w:rFonts w:hint="eastAsia"/>
        </w:rPr>
        <w:t xml:space="preserve">有</w:t>
      </w:r>
      <w:r>
        <w:t xml:space="preserve"> </w:t>
      </w:r>
      <m:oMath>
        <m:r>
          <m:t>J</m:t>
        </m:r>
        <m:r>
          <m:rPr>
            <m:sty m:val="p"/>
          </m:rPr>
          <m:t>×</m:t>
        </m:r>
        <m:r>
          <m:t>K</m:t>
        </m:r>
      </m:oMath>
      <w:r>
        <w:t xml:space="preserve"> </w:t>
      </w:r>
      <w:r>
        <w:rPr>
          <w:rFonts w:hint="eastAsia"/>
        </w:rPr>
        <w:t xml:space="preserve">个像素，滤波器</w:t>
      </w:r>
      <w:r>
        <w:t xml:space="preserve"> </w:t>
      </w:r>
      <m:oMath>
        <m:r>
          <m:rPr>
            <m:sty m:val="b"/>
          </m:rPr>
          <m:t>K</m:t>
        </m:r>
      </m:oMath>
      <w:r>
        <w:t xml:space="preserve"> </w:t>
      </w:r>
      <w:r>
        <w:rPr>
          <w:rFonts w:hint="eastAsia"/>
        </w:rPr>
        <w:t xml:space="preserve">有</w:t>
      </w:r>
      <w:r>
        <w:t xml:space="preserve"> </w:t>
      </w:r>
      <m:oMath>
        <m:r>
          <m:t>L</m:t>
        </m:r>
        <m:r>
          <m:rPr>
            <m:sty m:val="p"/>
          </m:rPr>
          <m:t>×</m:t>
        </m:r>
        <m:r>
          <m:t>M</m:t>
        </m:r>
      </m:oMath>
      <w:r>
        <w:t xml:space="preserve"> </w:t>
      </w:r>
      <w:r>
        <w:rPr>
          <w:rFonts w:hint="eastAsia"/>
        </w:rPr>
        <w:t xml:space="preserve">个元素，写出</w:t>
      </w:r>
      <w:r>
        <w:t xml:space="preserve"> (10.2) </w:t>
      </w:r>
      <w:r>
        <w:rPr>
          <w:rFonts w:hint="eastAsia"/>
        </w:rPr>
        <w:t xml:space="preserve">中两个求和的范围。在数学文献中，运算</w:t>
      </w:r>
      <w:r>
        <w:t xml:space="preserve"> (10.2) </w:t>
      </w:r>
      <w:r>
        <w:rPr>
          <w:rFonts w:hint="eastAsia"/>
        </w:rPr>
        <w:t xml:space="preserve">被称为互相关，而卷积的定义为</w:t>
      </w:r>
    </w:p>
    <w:p>
      <w:pPr>
        <w:pStyle w:val="a0"/>
      </w:pPr>
      <m:oMathPara>
        <m:oMathParaPr>
          <m:jc m:val="center"/>
        </m:oMathParaPr>
        <m:oMath>
          <m:r>
            <m:t>C</m:t>
          </m:r>
          <m:d>
            <m:dPr>
              <m:begChr m:val="("/>
              <m:endChr m:val=")"/>
              <m:sepChr m:val=""/>
              <m:grow/>
            </m:dPr>
            <m:e>
              <m:r>
                <m:t>j</m:t>
              </m:r>
              <m:r>
                <m:rPr>
                  <m:sty m:val="p"/>
                </m:rPr>
                <m:t>,</m:t>
              </m:r>
              <m:r>
                <m:t>k</m:t>
              </m:r>
            </m:e>
          </m:d>
          <m:r>
            <m:rPr>
              <m:sty m:val="p"/>
            </m:rPr>
            <m:t>=</m:t>
          </m:r>
          <m:nary>
            <m:naryPr>
              <m:chr m:val="∑"/>
              <m:limLoc m:val="undOvr"/>
              <m:subHide m:val="off"/>
              <m:supHide m:val="on"/>
            </m:naryPr>
            <m:sub>
              <m:r>
                <m:t>l</m:t>
              </m:r>
            </m:sub>
            <m:sup>
              <m:r>
                <m:t>​</m:t>
              </m:r>
            </m:sup>
            <m:e>
              <m:nary>
                <m:naryPr>
                  <m:chr m:val="∑"/>
                  <m:limLoc m:val="undOvr"/>
                  <m:subHide m:val="off"/>
                  <m:supHide m:val="on"/>
                </m:naryPr>
                <m:sub>
                  <m:r>
                    <m:t>m</m:t>
                  </m:r>
                </m:sub>
                <m:sup>
                  <m:r>
                    <m:t>​</m:t>
                  </m:r>
                </m:sup>
                <m:e>
                  <m:r>
                    <m:t>I</m:t>
                  </m:r>
                </m:e>
              </m:nary>
            </m:e>
          </m:nary>
          <m:d>
            <m:dPr>
              <m:begChr m:val="("/>
              <m:endChr m:val=")"/>
              <m:sepChr m:val=""/>
              <m:grow/>
            </m:dPr>
            <m:e>
              <m:r>
                <m:t>j</m:t>
              </m:r>
              <m:r>
                <m:rPr>
                  <m:sty m:val="p"/>
                </m:rPr>
                <m:t>−</m:t>
              </m:r>
              <m:r>
                <m:t>l</m:t>
              </m:r>
              <m:r>
                <m:rPr>
                  <m:sty m:val="p"/>
                </m:rPr>
                <m:t>,</m:t>
              </m:r>
              <m:r>
                <m:t>k</m:t>
              </m:r>
              <m:r>
                <m:rPr>
                  <m:sty m:val="p"/>
                </m:rPr>
                <m:t>−</m:t>
              </m:r>
              <m:r>
                <m:t>m</m:t>
              </m:r>
            </m:e>
          </m:d>
          <m:r>
            <m:t>K</m:t>
          </m:r>
          <m:d>
            <m:dPr>
              <m:begChr m:val="("/>
              <m:endChr m:val=")"/>
              <m:sepChr m:val=""/>
              <m:grow/>
            </m:dPr>
            <m:e>
              <m:r>
                <m:t>l</m:t>
              </m:r>
              <m:r>
                <m:rPr>
                  <m:sty m:val="p"/>
                </m:rPr>
                <m:t>,</m:t>
              </m:r>
              <m:r>
                <m:t>m</m:t>
              </m:r>
            </m:e>
          </m:d>
          <m:r>
            <m:rPr>
              <m:sty m:val="p"/>
            </m:rPr>
            <m:t>.</m:t>
          </m:r>
          <m:r>
            <m:t>  </m:t>
          </m:r>
          <m:r>
            <m:rPr>
              <m:nor/>
              <m:sty m:val="p"/>
            </m:rPr>
            <m:t>(10.19)</m:t>
          </m:r>
        </m:oMath>
      </m:oMathPara>
    </w:p>
    <w:p>
      <w:pPr>
        <w:pStyle w:val="FirstParagraph"/>
      </w:pPr>
      <w:r>
        <w:rPr>
          <w:rFonts w:hint="eastAsia"/>
        </w:rPr>
        <w:t xml:space="preserve">写出</w:t>
      </w:r>
      <w:r>
        <w:t xml:space="preserve"> (10.19) </w:t>
      </w:r>
      <w:r>
        <w:rPr>
          <w:rFonts w:hint="eastAsia"/>
        </w:rPr>
        <w:t xml:space="preserve">中求和的范围。证明</w:t>
      </w:r>
      <w:r>
        <w:t xml:space="preserve"> (10.19) </w:t>
      </w:r>
      <w:r>
        <w:rPr>
          <w:rFonts w:hint="eastAsia"/>
        </w:rPr>
        <w:t xml:space="preserve">可以写成等价的</w:t>
      </w:r>
      <w:r>
        <w:rPr>
          <w:rFonts w:hint="eastAsia"/>
        </w:rPr>
        <w:t xml:space="preserve">“翻转”</w:t>
      </w:r>
      <w:r>
        <w:rPr>
          <w:rFonts w:hint="eastAsia"/>
        </w:rPr>
        <w:t xml:space="preserve">形式</w:t>
      </w:r>
    </w:p>
    <w:p>
      <w:pPr>
        <w:pStyle w:val="a0"/>
      </w:pPr>
      <m:oMathPara>
        <m:oMathParaPr>
          <m:jc m:val="center"/>
        </m:oMathParaPr>
        <m:oMath>
          <m:r>
            <m:t>C</m:t>
          </m:r>
          <m:d>
            <m:dPr>
              <m:begChr m:val="("/>
              <m:endChr m:val=")"/>
              <m:sepChr m:val=""/>
              <m:grow/>
            </m:dPr>
            <m:e>
              <m:r>
                <m:t>j</m:t>
              </m:r>
              <m:r>
                <m:rPr>
                  <m:sty m:val="p"/>
                </m:rPr>
                <m:t>,</m:t>
              </m:r>
              <m:r>
                <m:t>k</m:t>
              </m:r>
            </m:e>
          </m:d>
          <m:r>
            <m:rPr>
              <m:sty m:val="p"/>
            </m:rPr>
            <m:t>=</m:t>
          </m:r>
          <m:nary>
            <m:naryPr>
              <m:chr m:val="∑"/>
              <m:limLoc m:val="undOvr"/>
              <m:subHide m:val="off"/>
              <m:supHide m:val="on"/>
            </m:naryPr>
            <m:sub>
              <m:r>
                <m:t>l</m:t>
              </m:r>
            </m:sub>
            <m:sup>
              <m:r>
                <m:t>​</m:t>
              </m:r>
            </m:sup>
            <m:e>
              <m:nary>
                <m:naryPr>
                  <m:chr m:val="∑"/>
                  <m:limLoc m:val="undOvr"/>
                  <m:subHide m:val="off"/>
                  <m:supHide m:val="on"/>
                </m:naryPr>
                <m:sub>
                  <m:r>
                    <m:t>m</m:t>
                  </m:r>
                </m:sub>
                <m:sup>
                  <m:r>
                    <m:t>​</m:t>
                  </m:r>
                </m:sup>
                <m:e>
                  <m:r>
                    <m:t>I</m:t>
                  </m:r>
                </m:e>
              </m:nary>
            </m:e>
          </m:nary>
          <m:d>
            <m:dPr>
              <m:begChr m:val="("/>
              <m:endChr m:val=")"/>
              <m:sepChr m:val=""/>
              <m:grow/>
            </m:dPr>
            <m:e>
              <m:r>
                <m:t>j</m:t>
              </m:r>
              <m:r>
                <m:rPr>
                  <m:sty m:val="p"/>
                </m:rPr>
                <m:t>+</m:t>
              </m:r>
              <m:r>
                <m:t>l</m:t>
              </m:r>
              <m:r>
                <m:rPr>
                  <m:sty m:val="p"/>
                </m:rPr>
                <m:t>,</m:t>
              </m:r>
              <m:r>
                <m:t>k</m:t>
              </m:r>
              <m:r>
                <m:rPr>
                  <m:sty m:val="p"/>
                </m:rPr>
                <m:t>+</m:t>
              </m:r>
              <m:r>
                <m:t>m</m:t>
              </m:r>
            </m:e>
          </m:d>
          <m:r>
            <m:t>K</m:t>
          </m:r>
          <m:d>
            <m:dPr>
              <m:begChr m:val="("/>
              <m:endChr m:val=")"/>
              <m:sepChr m:val=""/>
              <m:grow/>
            </m:dPr>
            <m:e>
              <m:r>
                <m:t>l</m:t>
              </m:r>
              <m:r>
                <m:rPr>
                  <m:sty m:val="p"/>
                </m:rPr>
                <m:t>,</m:t>
              </m:r>
              <m:r>
                <m:t>m</m:t>
              </m:r>
            </m:e>
          </m:d>
          <m:r>
            <m:t>  </m:t>
          </m:r>
          <m:r>
            <m:rPr>
              <m:nor/>
              <m:sty m:val="p"/>
            </m:rPr>
            <m:t>(10.20)</m:t>
          </m:r>
        </m:oMath>
      </m:oMathPara>
    </w:p>
    <w:p>
      <w:pPr>
        <w:pStyle w:val="FirstParagraph"/>
      </w:pPr>
      <w:r>
        <w:rPr>
          <w:rFonts w:hint="eastAsia"/>
        </w:rPr>
        <w:t xml:space="preserve">并再次写出求和的范围。</w:t>
      </w:r>
    </w:p>
    <w:p>
      <w:pPr>
        <w:pStyle w:val="a0"/>
      </w:pPr>
      <w:r>
        <w:t xml:space="preserve">10.5 (</w:t>
      </w:r>
      <w:r>
        <w:t xml:space="preserve"> </w:t>
      </w:r>
      <m:oMath>
        <m:r>
          <m:rPr>
            <m:sty m:val="p"/>
          </m:rPr>
          <m:t>⋆</m:t>
        </m:r>
      </m:oMath>
      <w:r>
        <w:t xml:space="preserve"> </w:t>
      </w:r>
      <w:r>
        <w:t xml:space="preserve">) </w:t>
      </w:r>
      <w:r>
        <w:rPr>
          <w:rFonts w:hint="eastAsia"/>
        </w:rPr>
        <w:t xml:space="preserve">在数学中，连续变量</w:t>
      </w:r>
      <w:r>
        <w:t xml:space="preserve"> </w:t>
      </w:r>
      <m:oMath>
        <m:r>
          <m:t>x</m:t>
        </m:r>
      </m:oMath>
      <w:r>
        <w:t xml:space="preserve"> </w:t>
      </w:r>
      <w:r>
        <w:rPr>
          <w:rFonts w:hint="eastAsia"/>
        </w:rPr>
        <w:t xml:space="preserve">的卷积定义为</w:t>
      </w:r>
    </w:p>
    <w:p>
      <w:pPr>
        <w:pStyle w:val="a0"/>
      </w:pPr>
      <m:oMathPara>
        <m:oMathParaPr>
          <m:jc m:val="center"/>
        </m:oMathParaPr>
        <m:oMath>
          <m:r>
            <m:t>F</m:t>
          </m:r>
          <m:d>
            <m:dPr>
              <m:begChr m:val="("/>
              <m:endChr m:val=")"/>
              <m:sepChr m:val=""/>
              <m:grow/>
            </m:dPr>
            <m:e>
              <m:r>
                <m:t>x</m:t>
              </m:r>
            </m:e>
          </m:d>
          <m:r>
            <m:rPr>
              <m:sty m:val="p"/>
            </m:rPr>
            <m:t>=</m:t>
          </m:r>
          <m:nary>
            <m:naryPr>
              <m:chr m:val="∫"/>
              <m:limLoc m:val="subSup"/>
              <m:subHide m:val="off"/>
              <m:supHide m:val="off"/>
            </m:naryPr>
            <m:sub>
              <m:r>
                <m:rPr>
                  <m:sty m:val="p"/>
                </m:rPr>
                <m:t>−</m:t>
              </m:r>
              <m:r>
                <m:rPr>
                  <m:sty m:val="p"/>
                </m:rPr>
                <m:t>∞</m:t>
              </m:r>
            </m:sub>
            <m:sup>
              <m:r>
                <m:rPr>
                  <m:sty m:val="p"/>
                </m:rPr>
                <m:t>∞</m:t>
              </m:r>
            </m:sup>
            <m:e>
              <m:r>
                <m:t>G</m:t>
              </m:r>
            </m:e>
          </m:nary>
          <m:d>
            <m:dPr>
              <m:begChr m:val="("/>
              <m:endChr m:val=")"/>
              <m:sepChr m:val=""/>
              <m:grow/>
            </m:dPr>
            <m:e>
              <m:r>
                <m:t>y</m:t>
              </m:r>
            </m:e>
          </m:d>
          <m:r>
            <m:t>k</m:t>
          </m:r>
          <m:d>
            <m:dPr>
              <m:begChr m:val="("/>
              <m:endChr m:val=")"/>
              <m:sepChr m:val=""/>
              <m:grow/>
            </m:dPr>
            <m:e>
              <m:r>
                <m:t>x</m:t>
              </m:r>
              <m:r>
                <m:rPr>
                  <m:sty m:val="p"/>
                </m:rPr>
                <m:t>−</m:t>
              </m:r>
              <m:r>
                <m:t>y</m:t>
              </m:r>
            </m:e>
          </m:d>
          <m:r>
            <m:rPr>
              <m:sty m:val="p"/>
            </m:rPr>
            <m:t>d</m:t>
          </m:r>
          <m:r>
            <m:t>y</m:t>
          </m:r>
          <m:r>
            <m:t>  </m:t>
          </m:r>
          <m:r>
            <m:rPr>
              <m:nor/>
              <m:sty m:val="p"/>
            </m:rPr>
            <m:t>(10.21)</m:t>
          </m:r>
        </m:oMath>
      </m:oMathPara>
    </w:p>
    <w:p>
      <w:pPr>
        <w:pStyle w:val="FirstParagraph"/>
      </w:pPr>
      <w:r>
        <w:rPr>
          <w:rFonts w:hint="eastAsia"/>
        </w:rPr>
        <w:t xml:space="preserve">其中</w:t>
      </w:r>
      <w:r>
        <w:t xml:space="preserve"> </w:t>
      </w:r>
      <m:oMath>
        <m:r>
          <m:t>k</m:t>
        </m:r>
        <m:d>
          <m:dPr>
            <m:begChr m:val="("/>
            <m:endChr m:val=")"/>
            <m:sepChr m:val=""/>
            <m:grow/>
          </m:dPr>
          <m:e>
            <m:r>
              <m:t>x</m:t>
            </m:r>
            <m:r>
              <m:rPr>
                <m:sty m:val="p"/>
              </m:rPr>
              <m:t>−</m:t>
            </m:r>
            <m:r>
              <m:t>y</m:t>
            </m:r>
          </m:e>
        </m:d>
      </m:oMath>
      <w:r>
        <w:t xml:space="preserve"> </w:t>
      </w:r>
      <w:r>
        <w:rPr>
          <w:rFonts w:hint="eastAsia"/>
        </w:rPr>
        <w:t xml:space="preserve">是核函数。通过考虑对积分进行离散近似，解释其与卷积神经网络(CNN)中由</w:t>
      </w:r>
      <w:r>
        <w:t xml:space="preserve"> (10.19) </w:t>
      </w:r>
      <w:r>
        <w:rPr>
          <w:rFonts w:hint="eastAsia"/>
        </w:rPr>
        <w:t xml:space="preserve">定义的卷积层的关系。</w:t>
      </w:r>
    </w:p>
    <w:p>
      <w:pPr>
        <w:pStyle w:val="a0"/>
      </w:pPr>
      <w:r>
        <w:t xml:space="preserve">10.6</w:t>
      </w:r>
      <w:r>
        <w:t xml:space="preserve"> </w:t>
      </w:r>
      <m:oMath>
        <m:d>
          <m:dPr>
            <m:begChr m:val="("/>
            <m:endChr m:val=")"/>
            <m:sepChr m:val=""/>
            <m:grow/>
          </m:dPr>
          <m:e>
            <m:r>
              <m:rPr>
                <m:sty m:val="p"/>
              </m:rPr>
              <m:t>⋆</m:t>
            </m:r>
          </m:e>
        </m:d>
      </m:oMath>
      <w:r>
        <w:t xml:space="preserve"> </w:t>
      </w:r>
      <w:r>
        <w:rPr>
          <w:rFonts w:hint="eastAsia"/>
        </w:rPr>
        <w:t xml:space="preserve">考虑一个大小为</w:t>
      </w:r>
      <w:r>
        <w:t xml:space="preserve"> </w:t>
      </w:r>
      <m:oMath>
        <m:r>
          <m:t>J</m:t>
        </m:r>
        <m:r>
          <m:rPr>
            <m:sty m:val="p"/>
          </m:rPr>
          <m:t>×</m:t>
        </m:r>
        <m:r>
          <m:t>K</m:t>
        </m:r>
      </m:oMath>
      <w:r>
        <w:t xml:space="preserve"> </w:t>
      </w:r>
      <w:r>
        <w:rPr>
          <w:rFonts w:hint="eastAsia"/>
        </w:rPr>
        <w:t xml:space="preserve">的图像，在其所有边上填充额外的</w:t>
      </w:r>
      <w:r>
        <w:t xml:space="preserve"> </w:t>
      </w:r>
      <m:oMath>
        <m:r>
          <m:t>P</m:t>
        </m:r>
      </m:oMath>
      <w:r>
        <w:t xml:space="preserve"> </w:t>
      </w:r>
      <w:r>
        <w:rPr>
          <w:rFonts w:hint="eastAsia"/>
        </w:rPr>
        <w:t xml:space="preserve">个像素，然后使用大小为</w:t>
      </w:r>
      <w:r>
        <w:t xml:space="preserve"> </w:t>
      </w:r>
      <m:oMath>
        <m:r>
          <m:t>M</m:t>
        </m:r>
        <m:r>
          <m:rPr>
            <m:sty m:val="p"/>
          </m:rPr>
          <m:t>×</m:t>
        </m:r>
        <m:r>
          <m:t>M</m:t>
        </m:r>
      </m:oMath>
      <w:r>
        <w:t xml:space="preserve"> </w:t>
      </w:r>
      <w:r>
        <w:rPr>
          <w:rFonts w:hint="eastAsia"/>
        </w:rPr>
        <w:t xml:space="preserve">的核进行卷积，其中</w:t>
      </w:r>
      <w:r>
        <w:t xml:space="preserve"> </w:t>
      </w:r>
      <m:oMath>
        <m:r>
          <m:t>M</m:t>
        </m:r>
      </m:oMath>
      <w:r>
        <w:t xml:space="preserve"> </w:t>
      </w:r>
      <w:r>
        <w:rPr>
          <w:rFonts w:hint="eastAsia"/>
        </w:rPr>
        <w:t xml:space="preserve">是奇数。证明如果我们选择</w:t>
      </w:r>
      <w:r>
        <w:t xml:space="preserve"> </w:t>
      </w:r>
      <m:oMath>
        <m:r>
          <m:t>P</m:t>
        </m:r>
        <m:r>
          <m:rPr>
            <m:sty m:val="p"/>
          </m:rPr>
          <m:t>=</m:t>
        </m:r>
        <m:d>
          <m:dPr>
            <m:begChr m:val="("/>
            <m:endChr m:val=")"/>
            <m:sepChr m:val=""/>
            <m:grow/>
          </m:dPr>
          <m:e>
            <m:r>
              <m:t>M</m:t>
            </m:r>
            <m:r>
              <m:rPr>
                <m:sty m:val="p"/>
              </m:rPr>
              <m:t>−</m:t>
            </m:r>
            <m:r>
              <m:t>1</m:t>
            </m:r>
          </m:e>
        </m:d>
        <m:r>
          <m:rPr>
            <m:sty m:val="p"/>
          </m:rPr>
          <m:t>/</m:t>
        </m:r>
        <m:r>
          <m:t>2</m:t>
        </m:r>
      </m:oMath>
      <w:r>
        <w:t xml:space="preserve"> </w:t>
      </w:r>
      <w:r>
        <w:rPr>
          <w:rFonts w:hint="eastAsia"/>
        </w:rPr>
        <w:t xml:space="preserve">，那么得到的特征图将具有大小</w:t>
      </w:r>
      <w:r>
        <w:t xml:space="preserve"> </w:t>
      </w:r>
      <m:oMath>
        <m:r>
          <m:t>J</m:t>
        </m:r>
        <m:r>
          <m:rPr>
            <m:sty m:val="p"/>
          </m:rPr>
          <m:t>×</m:t>
        </m:r>
        <m:r>
          <m:t>K</m:t>
        </m:r>
      </m:oMath>
      <w:r>
        <w:t xml:space="preserve"> </w:t>
      </w:r>
      <w:r>
        <w:rPr>
          <w:rFonts w:hint="eastAsia"/>
        </w:rPr>
        <w:t xml:space="preserve">，因此将与原始图像大小相同。</w:t>
      </w:r>
    </w:p>
    <w:p>
      <w:pPr>
        <w:pStyle w:val="a0"/>
      </w:pPr>
      <w:r>
        <w:t xml:space="preserve">10.7 (*) </w:t>
      </w:r>
      <w:r>
        <w:rPr>
          <w:rFonts w:hint="eastAsia"/>
        </w:rPr>
        <w:t xml:space="preserve">证明如果将大小为</w:t>
      </w:r>
      <w:r>
        <w:t xml:space="preserve"> </w:t>
      </w:r>
      <m:oMath>
        <m:r>
          <m:t>M</m:t>
        </m:r>
        <m:r>
          <m:rPr>
            <m:sty m:val="p"/>
          </m:rPr>
          <m:t>×</m:t>
        </m:r>
        <m:r>
          <m:t>M</m:t>
        </m:r>
      </m:oMath>
      <w:r>
        <w:t xml:space="preserve"> </w:t>
      </w:r>
      <w:r>
        <w:rPr>
          <w:rFonts w:hint="eastAsia"/>
        </w:rPr>
        <w:t xml:space="preserve">的核与大小为</w:t>
      </w:r>
      <w:r>
        <w:t xml:space="preserve"> </w:t>
      </w:r>
      <m:oMath>
        <m:r>
          <m:t>J</m:t>
        </m:r>
        <m:r>
          <m:rPr>
            <m:sty m:val="p"/>
          </m:rPr>
          <m:t>×</m:t>
        </m:r>
        <m:r>
          <m:t>K</m:t>
        </m:r>
      </m:oMath>
      <w:r>
        <w:t xml:space="preserve"> </w:t>
      </w:r>
      <w:r>
        <w:rPr>
          <w:rFonts w:hint="eastAsia"/>
        </w:rPr>
        <w:t xml:space="preserve">的图像进行卷积，填充深度为</w:t>
      </w:r>
      <w:r>
        <w:t xml:space="preserve"> </w:t>
      </w:r>
      <m:oMath>
        <m:r>
          <m:t>P</m:t>
        </m:r>
      </m:oMath>
      <w:r>
        <w:t xml:space="preserve"> </w:t>
      </w:r>
      <w:r>
        <w:rPr>
          <w:rFonts w:hint="eastAsia"/>
        </w:rPr>
        <w:t xml:space="preserve">，步长为</w:t>
      </w:r>
      <w:r>
        <w:t xml:space="preserve"> </w:t>
      </w:r>
      <m:oMath>
        <m:r>
          <m:t>S</m:t>
        </m:r>
      </m:oMath>
      <w:r>
        <w:t xml:space="preserve"> </w:t>
      </w:r>
      <w:r>
        <w:rPr>
          <w:rFonts w:hint="eastAsia"/>
        </w:rPr>
        <w:t xml:space="preserve">，那么得到的特征图的维度由</w:t>
      </w:r>
      <w:r>
        <w:t xml:space="preserve"> (10.5) </w:t>
      </w:r>
      <w:r>
        <w:rPr>
          <w:rFonts w:hint="eastAsia"/>
        </w:rPr>
        <w:t xml:space="preserve">给出。</w:t>
      </w:r>
    </w:p>
    <w:p>
      <w:pPr>
        <w:pStyle w:val="a0"/>
      </w:pPr>
      <w:r>
        <w:t xml:space="preserve">10.8 (★★) </w:t>
      </w:r>
      <w:r>
        <w:rPr>
          <w:rFonts w:hint="eastAsia"/>
        </w:rPr>
        <w:t xml:space="preserve">对于图</w:t>
      </w:r>
      <w:r>
        <w:t xml:space="preserve"> 10.10 </w:t>
      </w:r>
      <w:r>
        <w:rPr>
          <w:rFonts w:hint="eastAsia"/>
        </w:rPr>
        <w:t xml:space="preserve">所示的</w:t>
      </w:r>
      <w:r>
        <w:t xml:space="preserve"> VGG - 16 CNN </w:t>
      </w:r>
      <w:r>
        <w:rPr>
          <w:rFonts w:hint="eastAsia"/>
        </w:rPr>
        <w:t xml:space="preserve">中的</w:t>
      </w:r>
      <w:r>
        <w:t xml:space="preserve"> 16 </w:t>
      </w:r>
      <w:r>
        <w:rPr>
          <w:rFonts w:hint="eastAsia"/>
        </w:rPr>
        <w:t xml:space="preserve">层，分别计算</w:t>
      </w:r>
      <w:r>
        <w:t xml:space="preserve"> (i) </w:t>
      </w:r>
      <w:r>
        <w:rPr>
          <w:rFonts w:hint="eastAsia"/>
        </w:rPr>
        <w:t xml:space="preserve">包括偏置在内的权重(即连接)数量，以及</w:t>
      </w:r>
      <w:r>
        <w:t xml:space="preserve"> (ii) </w:t>
      </w:r>
      <w:r>
        <w:rPr>
          <w:rFonts w:hint="eastAsia"/>
        </w:rPr>
        <w:t xml:space="preserve">可独立学习的参数数量。确认网络中可学习参数的总数约为</w:t>
      </w:r>
      <w:r>
        <w:t xml:space="preserve"> 1.38 </w:t>
      </w:r>
      <w:r>
        <w:rPr>
          <w:rFonts w:hint="eastAsia"/>
        </w:rPr>
        <w:t xml:space="preserve">亿。</w:t>
      </w:r>
    </w:p>
    <w:p>
      <w:pPr>
        <w:pStyle w:val="a0"/>
      </w:pPr>
      <w:r>
        <w:t xml:space="preserve">10.9</w:t>
      </w:r>
      <w:r>
        <w:t xml:space="preserve"> </w:t>
      </w:r>
      <m:oMath>
        <m:d>
          <m:dPr>
            <m:begChr m:val="("/>
            <m:endChr m:val=")"/>
            <m:sepChr m:val=""/>
            <m:grow/>
          </m:dPr>
          <m:e>
            <m:r>
              <m:rPr>
                <m:sty m:val="p"/>
              </m:rPr>
              <m:t>⋆</m:t>
            </m:r>
            <m:r>
              <m:rPr>
                <m:sty m:val="p"/>
              </m:rPr>
              <m:t>⋆</m:t>
            </m:r>
          </m:e>
        </m:d>
      </m:oMath>
      <w:r>
        <w:t xml:space="preserve"> </w:t>
      </w:r>
      <w:r>
        <w:rPr>
          <w:rFonts w:hint="eastAsia"/>
        </w:rPr>
        <w:t xml:space="preserve">考虑形式为</w:t>
      </w:r>
      <w:r>
        <w:t xml:space="preserve"> (10.2) </w:t>
      </w:r>
      <w:r>
        <w:rPr>
          <w:rFonts w:hint="eastAsia"/>
        </w:rPr>
        <w:t xml:space="preserve">的卷积，并假设核是可分离的，使得</w:t>
      </w:r>
    </w:p>
    <w:p>
      <w:pPr>
        <w:pStyle w:val="a0"/>
      </w:pPr>
      <m:oMathPara>
        <m:oMathParaPr>
          <m:jc m:val="center"/>
        </m:oMathParaPr>
        <m:oMath>
          <m:r>
            <m:t>K</m:t>
          </m:r>
          <m:d>
            <m:dPr>
              <m:begChr m:val="("/>
              <m:endChr m:val=")"/>
              <m:sepChr m:val=""/>
              <m:grow/>
            </m:dPr>
            <m:e>
              <m:r>
                <m:t>l</m:t>
              </m:r>
              <m:r>
                <m:rPr>
                  <m:sty m:val="p"/>
                </m:rPr>
                <m:t>,</m:t>
              </m:r>
              <m:r>
                <m:t>m</m:t>
              </m:r>
            </m:e>
          </m:d>
          <m:r>
            <m:rPr>
              <m:sty m:val="p"/>
            </m:rPr>
            <m:t>=</m:t>
          </m:r>
          <m:r>
            <m:t>F</m:t>
          </m:r>
          <m:d>
            <m:dPr>
              <m:begChr m:val="("/>
              <m:endChr m:val=")"/>
              <m:sepChr m:val=""/>
              <m:grow/>
            </m:dPr>
            <m:e>
              <m:r>
                <m:t>l</m:t>
              </m:r>
            </m:e>
          </m:d>
          <m:r>
            <m:t>G</m:t>
          </m:r>
          <m:d>
            <m:dPr>
              <m:begChr m:val="("/>
              <m:endChr m:val=")"/>
              <m:sepChr m:val=""/>
              <m:grow/>
            </m:dPr>
            <m:e>
              <m:r>
                <m:t>m</m:t>
              </m:r>
            </m:e>
          </m:d>
          <m:r>
            <m:t>  </m:t>
          </m:r>
          <m:r>
            <m:rPr>
              <m:nor/>
              <m:sty m:val="p"/>
            </m:rPr>
            <m:t>(10.22)</m:t>
          </m:r>
        </m:oMath>
      </m:oMathPara>
    </w:p>
    <w:p>
      <w:pPr>
        <w:pStyle w:val="FirstParagraph"/>
      </w:pPr>
      <w:r>
        <w:rPr>
          <w:rFonts w:hint="eastAsia"/>
        </w:rPr>
        <w:t xml:space="preserve">对于某些函数</w:t>
      </w:r>
      <w:r>
        <w:t xml:space="preserve"> </w:t>
      </w:r>
      <m:oMath>
        <m:r>
          <m:t>F</m:t>
        </m:r>
        <m:d>
          <m:dPr>
            <m:begChr m:val="("/>
            <m:endChr m:val=")"/>
            <m:sepChr m:val=""/>
            <m:grow/>
          </m:dPr>
          <m:e>
            <m:r>
              <m:rPr>
                <m:sty m:val="p"/>
              </m:rPr>
              <m:t>⋅</m:t>
            </m:r>
          </m:e>
        </m:d>
      </m:oMath>
      <w:r>
        <w:t xml:space="preserve"> </w:t>
      </w:r>
      <w:r>
        <w:rPr>
          <w:rFonts w:hint="eastAsia"/>
        </w:rPr>
        <w:t xml:space="preserve">和</w:t>
      </w:r>
      <w:r>
        <w:t xml:space="preserve"> </w:t>
      </w:r>
      <m:oMath>
        <m:r>
          <m:t>G</m:t>
        </m:r>
        <m:d>
          <m:dPr>
            <m:begChr m:val="("/>
            <m:endChr m:val=")"/>
            <m:sepChr m:val=""/>
            <m:grow/>
          </m:dPr>
          <m:e>
            <m:r>
              <m:rPr>
                <m:sty m:val="p"/>
              </m:rPr>
              <m:t>⋅</m:t>
            </m:r>
          </m:e>
        </m:d>
      </m:oMath>
      <w:r>
        <w:t xml:space="preserve"> </w:t>
      </w:r>
      <w:r>
        <w:rPr>
          <w:rFonts w:hint="eastAsia"/>
        </w:rPr>
        <w:t xml:space="preserve">。证明现在可以使用两次一维卷积来计算相同的结果，而不是执行一次二维卷积，从而显著提高效率。</w:t>
      </w:r>
    </w:p>
    <w:p>
      <w:pPr>
        <w:pStyle w:val="a0"/>
      </w:pPr>
      <w:r>
        <w:t xml:space="preserve">10.10</w:t>
      </w:r>
      <w:r>
        <w:t xml:space="preserve"> </w:t>
      </w:r>
      <m:oMath>
        <m:d>
          <m:dPr>
            <m:begChr m:val="("/>
            <m:endChr m:val=")"/>
            <m:sepChr m:val=""/>
            <m:grow/>
          </m:dPr>
          <m:e>
            <m:r>
              <m:rPr>
                <m:sty m:val="p"/>
              </m:rPr>
              <m:t>⋆</m:t>
            </m:r>
          </m:e>
        </m:d>
      </m:oMath>
      <w:r>
        <w:t xml:space="preserve"> </w:t>
      </w:r>
      <w:r>
        <w:t xml:space="preserve">DeepDream </w:t>
      </w:r>
      <w:r>
        <w:rPr>
          <w:rFonts w:hint="eastAsia"/>
        </w:rPr>
        <w:t xml:space="preserve">更新过程包括将用于反向传播的</w:t>
      </w:r>
      <w:r>
        <w:t xml:space="preserve"> </w:t>
      </w:r>
      <m:oMath>
        <m:r>
          <m:t>δ</m:t>
        </m:r>
      </m:oMath>
      <w:r>
        <w:t xml:space="preserve"> </w:t>
      </w:r>
      <w:r>
        <w:rPr>
          <w:rFonts w:hint="eastAsia"/>
        </w:rPr>
        <w:t xml:space="preserve">变量设置为所选层中节点的预激活值，然后向输入层进行反向传播，以得到图像像素上的梯度向量。证明这可以推导为对应用于函数</w:t>
      </w:r>
      <w:r>
        <w:t xml:space="preserve"> (10.12) </w:t>
      </w:r>
      <w:r>
        <w:rPr>
          <w:rFonts w:hint="eastAsia"/>
        </w:rPr>
        <w:t xml:space="preserve">的图像</w:t>
      </w:r>
      <w:r>
        <w:t xml:space="preserve"> </w:t>
      </w:r>
      <m:oMath>
        <m:r>
          <m:rPr>
            <m:sty m:val="b"/>
          </m:rPr>
          <m:t>I</m:t>
        </m:r>
      </m:oMath>
      <w:r>
        <w:t xml:space="preserve"> </w:t>
      </w:r>
      <w:r>
        <w:rPr>
          <w:rFonts w:hint="eastAsia"/>
        </w:rPr>
        <w:t xml:space="preserve">像素进行的梯度优化。</w:t>
      </w:r>
    </w:p>
    <w:p>
      <w:pPr>
        <w:pStyle w:val="a0"/>
      </w:pPr>
      <w:r>
        <w:t xml:space="preserve">10.11</w:t>
      </w:r>
      <w:r>
        <w:t xml:space="preserve"> </w:t>
      </w:r>
      <m:oMath>
        <m:d>
          <m:dPr>
            <m:begChr m:val="("/>
            <m:endChr m:val=")"/>
            <m:sepChr m:val=""/>
            <m:grow/>
          </m:dPr>
          <m:e>
            <m:r>
              <m:rPr>
                <m:sty m:val="p"/>
              </m:rPr>
              <m:t>⋆</m:t>
            </m:r>
            <m:r>
              <m:rPr>
                <m:sty m:val="p"/>
              </m:rPr>
              <m:t>⋆</m:t>
            </m:r>
          </m:e>
        </m:d>
      </m:oMath>
      <w:r>
        <w:t xml:space="preserve"> </w:t>
      </w:r>
      <w:r>
        <w:rPr>
          <w:rFonts w:hint="eastAsia"/>
        </w:rPr>
        <w:t xml:space="preserve">在设计一个神经网络以检测图像中</w:t>
      </w:r>
      <w:r>
        <w:t xml:space="preserve"> </w:t>
      </w:r>
      <m:oMath>
        <m:r>
          <m:t>C</m:t>
        </m:r>
      </m:oMath>
      <w:r>
        <w:t xml:space="preserve"> </w:t>
      </w:r>
      <w:r>
        <w:rPr>
          <w:rFonts w:hint="eastAsia"/>
        </w:rPr>
        <w:t xml:space="preserve">不同类别的对象时，我们可以使用</w:t>
      </w:r>
      <w:r>
        <w:t xml:space="preserve"> 1-of-</w:t>
      </w:r>
      <w:r>
        <w:t xml:space="preserve"> </w:t>
      </w:r>
      <m:oMath>
        <m:d>
          <m:dPr>
            <m:begChr m:val="("/>
            <m:endChr m:val=")"/>
            <m:sepChr m:val=""/>
            <m:grow/>
          </m:dPr>
          <m:e>
            <m:r>
              <m:t>C</m:t>
            </m:r>
            <m:r>
              <m:rPr>
                <m:sty m:val="p"/>
              </m:rPr>
              <m:t>+</m:t>
            </m:r>
            <m:r>
              <m:t>1</m:t>
            </m:r>
          </m:e>
        </m:d>
      </m:oMath>
      <w:r>
        <w:t xml:space="preserve"> </w:t>
      </w:r>
      <w:r>
        <w:rPr>
          <w:rFonts w:hint="eastAsia"/>
        </w:rPr>
        <w:t xml:space="preserve">类标签，为每个对象类别设置一个变量，并额外设置一个变量表示</w:t>
      </w:r>
      <w:r>
        <w:t xml:space="preserve"> </w:t>
      </w:r>
      <w:r>
        <w:rPr>
          <w:rFonts w:hint="eastAsia"/>
        </w:rPr>
        <w:t xml:space="preserve">“背景”</w:t>
      </w:r>
      <w:r>
        <w:t xml:space="preserve"> </w:t>
      </w:r>
      <w:r>
        <w:rPr>
          <w:rFonts w:hint="eastAsia"/>
        </w:rPr>
        <w:t xml:space="preserve">类，即不包含任何已定义类别对象的输入图像区域。然后，网络将输出一个长度为</w:t>
      </w:r>
      <w:r>
        <w:t xml:space="preserve"> </w:t>
      </w:r>
      <m:oMath>
        <m:d>
          <m:dPr>
            <m:begChr m:val="("/>
            <m:endChr m:val=")"/>
            <m:sepChr m:val=""/>
            <m:grow/>
          </m:dPr>
          <m:e>
            <m:r>
              <m:t>C</m:t>
            </m:r>
            <m:r>
              <m:rPr>
                <m:sty m:val="p"/>
              </m:rPr>
              <m:t>+</m:t>
            </m:r>
            <m:r>
              <m:t>1</m:t>
            </m:r>
          </m:e>
        </m:d>
      </m:oMath>
      <w:r>
        <w:t xml:space="preserve"> </w:t>
      </w:r>
      <w:r>
        <w:rPr>
          <w:rFonts w:hint="eastAsia"/>
        </w:rPr>
        <w:t xml:space="preserve">的概率向量。或者，我们可以使用一个单一的二进制变量来表示对象的存在与否，然后使用一个单独的</w:t>
      </w:r>
      <w:r>
        <w:t xml:space="preserve"> 1-of-</w:t>
      </w:r>
      <w:r>
        <w:t xml:space="preserve"> </w:t>
      </w:r>
      <m:oMath>
        <m:r>
          <m:t>C</m:t>
        </m:r>
      </m:oMath>
      <w:r>
        <w:t xml:space="preserve"> </w:t>
      </w:r>
      <w:r>
        <w:rPr>
          <w:rFonts w:hint="eastAsia"/>
        </w:rPr>
        <w:t xml:space="preserve">向量来表示特定的对象类别。在这种情况下，网络输出一个表示对象存在的单一概率，以及一个关于类别标签的单独概率集。写出这两组概率之间的关系。</w:t>
      </w:r>
    </w:p>
    <w:p>
      <w:pPr>
        <w:pStyle w:val="a0"/>
      </w:pPr>
      <w:r>
        <w:t xml:space="preserve">10.12</w:t>
      </w:r>
      <w:r>
        <w:t xml:space="preserve"> </w:t>
      </w:r>
      <m:oMath>
        <m:d>
          <m:dPr>
            <m:begChr m:val="("/>
            <m:endChr m:val=")"/>
            <m:sepChr m:val=""/>
            <m:grow/>
          </m:dPr>
          <m:e>
            <m:r>
              <m:rPr>
                <m:sty m:val="p"/>
              </m:rPr>
              <m:t>⋆</m:t>
            </m:r>
            <m:r>
              <m:rPr>
                <m:sty m:val="p"/>
              </m:rPr>
              <m:t>⋆</m:t>
            </m:r>
          </m:e>
        </m:d>
      </m:oMath>
      <w:r>
        <w:t xml:space="preserve"> </w:t>
      </w:r>
      <w:r>
        <w:rPr>
          <w:rFonts w:hint="eastAsia"/>
        </w:rPr>
        <w:t xml:space="preserve">计算通过图</w:t>
      </w:r>
      <w:r>
        <w:t xml:space="preserve"> 10.22 </w:t>
      </w:r>
      <w:r>
        <w:rPr>
          <w:rFonts w:hint="eastAsia"/>
        </w:rPr>
        <w:t xml:space="preserve">所示的卷积网络进行一次前向传播所需的计算步骤数，忽略偏置项和激活函数的计算。同样，计算通过图</w:t>
      </w:r>
      <w:r>
        <w:t xml:space="preserve"> 10.23 </w:t>
      </w:r>
      <w:r>
        <w:rPr>
          <w:rFonts w:hint="eastAsia"/>
        </w:rPr>
        <w:t xml:space="preserve">所示的扩展网络进行一次前向传播的总计算步骤数。最后，评估对</w:t>
      </w:r>
      <w:r>
        <w:t xml:space="preserve"> </w:t>
      </w:r>
      <m:oMath>
        <m:r>
          <m:t>8</m:t>
        </m:r>
        <m:r>
          <m:rPr>
            <m:sty m:val="p"/>
          </m:rPr>
          <m:t>×</m:t>
        </m:r>
        <m:r>
          <m:t>8</m:t>
        </m:r>
      </m:oMath>
      <w:r>
        <w:t xml:space="preserve"> </w:t>
      </w:r>
      <w:r>
        <w:rPr>
          <w:rFonts w:hint="eastAsia"/>
        </w:rPr>
        <w:t xml:space="preserve">图像九次重复简单应用图</w:t>
      </w:r>
      <w:r>
        <w:t xml:space="preserve"> 10.22 </w:t>
      </w:r>
      <w:r>
        <w:rPr>
          <w:rFonts w:hint="eastAsia"/>
        </w:rPr>
        <w:t xml:space="preserve">中的网络与一次应用图</w:t>
      </w:r>
      <w:r>
        <w:t xml:space="preserve"> 10.23 </w:t>
      </w:r>
      <w:r>
        <w:rPr>
          <w:rFonts w:hint="eastAsia"/>
        </w:rPr>
        <w:t xml:space="preserve">中的网络的比率。该比率表明了使用滑动窗口技术的卷积实现所带来的效率提升。</w:t>
      </w:r>
    </w:p>
    <w:p>
      <w:pPr>
        <w:pStyle w:val="a0"/>
      </w:pPr>
      <w:r>
        <w:t xml:space="preserve">10.13</w:t>
      </w:r>
      <w:r>
        <w:t xml:space="preserve"> </w:t>
      </w:r>
      <m:oMath>
        <m:d>
          <m:dPr>
            <m:begChr m:val="("/>
            <m:endChr m:val=")"/>
            <m:sepChr m:val=""/>
            <m:grow/>
          </m:dPr>
          <m:e>
            <m:r>
              <m:rPr>
                <m:sty m:val="p"/>
              </m:rPr>
              <m:t>⋆</m:t>
            </m:r>
            <m:r>
              <m:rPr>
                <m:sty m:val="p"/>
              </m:rPr>
              <m:t>⋆</m:t>
            </m:r>
          </m:e>
        </m:d>
      </m:oMath>
      <w:r>
        <w:t xml:space="preserve"> </w:t>
      </w:r>
      <w:r>
        <w:rPr>
          <w:rFonts w:hint="eastAsia"/>
        </w:rPr>
        <w:t xml:space="preserve">在本练习中，我们使用一维向量来演示为什么卷积上采样有时被称为转置卷积。考虑一个一维步幅卷积层，其输入有四个具有激活值</w:t>
      </w:r>
      <w:r>
        <w:t xml:space="preserve"> </w:t>
      </w:r>
      <m:oMath>
        <m:d>
          <m:dPr>
            <m:begChr m:val="("/>
            <m:endChr m:val=")"/>
            <m:sepChr m:val=""/>
            <m:grow/>
          </m:dPr>
          <m:e>
            <m:sSub>
              <m:e>
                <m:r>
                  <m:t>x</m:t>
                </m:r>
              </m:e>
              <m:sub>
                <m:r>
                  <m:t>1</m:t>
                </m:r>
              </m:sub>
            </m:sSub>
            <m:r>
              <m:rPr>
                <m:sty m:val="p"/>
              </m:rPr>
              <m:t>,</m:t>
            </m:r>
            <m:sSub>
              <m:e>
                <m:r>
                  <m:t>x</m:t>
                </m:r>
              </m:e>
              <m:sub>
                <m:r>
                  <m:t>2</m:t>
                </m:r>
              </m:sub>
            </m:sSub>
            <m:r>
              <m:rPr>
                <m:sty m:val="p"/>
              </m:rPr>
              <m:t>,</m:t>
            </m:r>
            <m:sSub>
              <m:e>
                <m:r>
                  <m:t>x</m:t>
                </m:r>
              </m:e>
              <m:sub>
                <m:r>
                  <m:t>3</m:t>
                </m:r>
              </m:sub>
            </m:sSub>
            <m:r>
              <m:rPr>
                <m:sty m:val="p"/>
              </m:rPr>
              <m:t>,</m:t>
            </m:r>
            <m:sSub>
              <m:e>
                <m:r>
                  <m:t>x</m:t>
                </m:r>
              </m:e>
              <m:sub>
                <m:r>
                  <m:t>4</m:t>
                </m:r>
              </m:sub>
            </m:sSub>
          </m:e>
        </m:d>
      </m:oMath>
      <w:r>
        <w:t xml:space="preserve"> </w:t>
      </w:r>
      <w:r>
        <w:rPr>
          <w:rFonts w:hint="eastAsia"/>
        </w:rPr>
        <w:t xml:space="preserve">的单元，对其进行零填充得到</w:t>
      </w:r>
      <w:r>
        <w:t xml:space="preserve"> </w:t>
      </w:r>
      <m:oMath>
        <m:d>
          <m:dPr>
            <m:begChr m:val="("/>
            <m:endChr m:val=")"/>
            <m:sepChr m:val=""/>
            <m:grow/>
          </m:dPr>
          <m:e>
            <m:r>
              <m:t>0</m:t>
            </m:r>
            <m:r>
              <m:rPr>
                <m:sty m:val="p"/>
              </m:rPr>
              <m:t>,</m:t>
            </m:r>
            <m:sSub>
              <m:e>
                <m:r>
                  <m:t>x</m:t>
                </m:r>
              </m:e>
              <m:sub>
                <m:r>
                  <m:t>1</m:t>
                </m:r>
              </m:sub>
            </m:sSub>
            <m:r>
              <m:rPr>
                <m:sty m:val="p"/>
              </m:rPr>
              <m:t>,</m:t>
            </m:r>
            <m:sSub>
              <m:e>
                <m:r>
                  <m:t>x</m:t>
                </m:r>
              </m:e>
              <m:sub>
                <m:r>
                  <m:t>2</m:t>
                </m:r>
              </m:sub>
            </m:sSub>
            <m:r>
              <m:rPr>
                <m:sty m:val="p"/>
              </m:rPr>
              <m:t>,</m:t>
            </m:r>
            <m:sSub>
              <m:e>
                <m:r>
                  <m:t>x</m:t>
                </m:r>
              </m:e>
              <m:sub>
                <m:r>
                  <m:t>3</m:t>
                </m:r>
              </m:sub>
            </m:sSub>
            <m:r>
              <m:rPr>
                <m:sty m:val="p"/>
              </m:rPr>
              <m:t>,</m:t>
            </m:r>
            <m:sSub>
              <m:e>
                <m:r>
                  <m:t>x</m:t>
                </m:r>
              </m:e>
              <m:sub>
                <m:r>
                  <m:t>4</m:t>
                </m:r>
              </m:sub>
            </m:sSub>
            <m:r>
              <m:rPr>
                <m:sty m:val="p"/>
              </m:rPr>
              <m:t>,</m:t>
            </m:r>
            <m:r>
              <m:t>0</m:t>
            </m:r>
          </m:e>
        </m:d>
      </m:oMath>
      <w:r>
        <w:t xml:space="preserve"> </w:t>
      </w:r>
      <w:r>
        <w:rPr>
          <w:rFonts w:hint="eastAsia"/>
        </w:rPr>
        <w:t xml:space="preserve">，以及一个参数为</w:t>
      </w:r>
      <w:r>
        <w:t xml:space="preserve"> </w:t>
      </w:r>
      <m:oMath>
        <m:d>
          <m:dPr>
            <m:begChr m:val="("/>
            <m:endChr m:val=")"/>
            <m:sepChr m:val=""/>
            <m:grow/>
          </m:dPr>
          <m:e>
            <m:sSub>
              <m:e>
                <m:r>
                  <m:t>w</m:t>
                </m:r>
              </m:e>
              <m:sub>
                <m:r>
                  <m:t>1</m:t>
                </m:r>
              </m:sub>
            </m:sSub>
            <m:r>
              <m:rPr>
                <m:sty m:val="p"/>
              </m:rPr>
              <m:t>,</m:t>
            </m:r>
            <m:sSub>
              <m:e>
                <m:r>
                  <m:t>w</m:t>
                </m:r>
              </m:e>
              <m:sub>
                <m:r>
                  <m:t>2</m:t>
                </m:r>
              </m:sub>
            </m:sSub>
            <m:r>
              <m:rPr>
                <m:sty m:val="p"/>
              </m:rPr>
              <m:t>,</m:t>
            </m:r>
            <m:sSub>
              <m:e>
                <m:r>
                  <m:t>w</m:t>
                </m:r>
              </m:e>
              <m:sub>
                <m:r>
                  <m:t>3</m:t>
                </m:r>
              </m:sub>
            </m:sSub>
          </m:e>
        </m:d>
      </m:oMath>
      <w:r>
        <w:t xml:space="preserve"> </w:t>
      </w:r>
      <w:r>
        <w:rPr>
          <w:rFonts w:hint="eastAsia"/>
        </w:rPr>
        <w:t xml:space="preserve">的滤波器。假设步幅为</w:t>
      </w:r>
      <w:r>
        <w:t xml:space="preserve"> </w:t>
      </w:r>
      <w:r>
        <w:rPr>
          <w:rFonts w:hint="eastAsia"/>
        </w:rPr>
        <w:t xml:space="preserve">2，写出输出层的一维激活向量。将此输出表示为矩阵</w:t>
      </w:r>
      <w:r>
        <w:t xml:space="preserve"> </w:t>
      </w:r>
      <m:oMath>
        <m:r>
          <m:rPr>
            <m:sty m:val="b"/>
          </m:rPr>
          <m:t>A</m:t>
        </m:r>
      </m:oMath>
      <w:r>
        <w:t xml:space="preserve"> </w:t>
      </w:r>
      <w:r>
        <w:rPr>
          <w:rFonts w:hint="eastAsia"/>
        </w:rPr>
        <w:t xml:space="preserve">乘以向量</w:t>
      </w:r>
      <w:r>
        <w:t xml:space="preserve"> </w:t>
      </w:r>
      <m:oMath>
        <m:d>
          <m:dPr>
            <m:begChr m:val="("/>
            <m:endChr m:val=")"/>
            <m:sepChr m:val=""/>
            <m:grow/>
          </m:dPr>
          <m:e>
            <m:r>
              <m:t>0</m:t>
            </m:r>
            <m:r>
              <m:rPr>
                <m:sty m:val="p"/>
              </m:rPr>
              <m:t>,</m:t>
            </m:r>
            <m:sSub>
              <m:e>
                <m:r>
                  <m:t>x</m:t>
                </m:r>
              </m:e>
              <m:sub>
                <m:r>
                  <m:t>1</m:t>
                </m:r>
              </m:sub>
            </m:sSub>
            <m:r>
              <m:rPr>
                <m:sty m:val="p"/>
              </m:rPr>
              <m:t>,</m:t>
            </m:r>
            <m:sSub>
              <m:e>
                <m:r>
                  <m:t>x</m:t>
                </m:r>
              </m:e>
              <m:sub>
                <m:r>
                  <m:t>2</m:t>
                </m:r>
              </m:sub>
            </m:sSub>
            <m:r>
              <m:rPr>
                <m:sty m:val="p"/>
              </m:rPr>
              <m:t>,</m:t>
            </m:r>
            <m:sSub>
              <m:e>
                <m:r>
                  <m:t>x</m:t>
                </m:r>
              </m:e>
              <m:sub>
                <m:r>
                  <m:t>3</m:t>
                </m:r>
              </m:sub>
            </m:sSub>
            <m:r>
              <m:rPr>
                <m:sty m:val="p"/>
              </m:rPr>
              <m:t>,</m:t>
            </m:r>
            <m:sSub>
              <m:e>
                <m:r>
                  <m:t>x</m:t>
                </m:r>
              </m:e>
              <m:sub>
                <m:r>
                  <m:t>4</m:t>
                </m:r>
              </m:sub>
            </m:sSub>
            <m:r>
              <m:rPr>
                <m:sty m:val="p"/>
              </m:rPr>
              <m:t>,</m:t>
            </m:r>
            <m:r>
              <m:t>0</m:t>
            </m:r>
          </m:e>
        </m:d>
      </m:oMath>
      <w:r>
        <w:t xml:space="preserve"> </w:t>
      </w:r>
      <w:r>
        <w:rPr>
          <w:rFonts w:hint="eastAsia"/>
        </w:rPr>
        <w:t xml:space="preserve">的形式。现在考虑一个上采样卷积，其中输入层的激活值为</w:t>
      </w:r>
      <w:r>
        <w:t xml:space="preserve"> </w:t>
      </w:r>
      <m:oMath>
        <m:d>
          <m:dPr>
            <m:begChr m:val="("/>
            <m:endChr m:val=")"/>
            <m:sepChr m:val=""/>
            <m:grow/>
          </m:dPr>
          <m:e>
            <m:sSub>
              <m:e>
                <m:r>
                  <m:t>z</m:t>
                </m:r>
              </m:e>
              <m:sub>
                <m:r>
                  <m:t>1</m:t>
                </m:r>
              </m:sub>
            </m:sSub>
            <m:r>
              <m:rPr>
                <m:sty m:val="p"/>
              </m:rPr>
              <m:t>,</m:t>
            </m:r>
            <m:sSub>
              <m:e>
                <m:r>
                  <m:t>z</m:t>
                </m:r>
              </m:e>
              <m:sub>
                <m:r>
                  <m:t>2</m:t>
                </m:r>
              </m:sub>
            </m:sSub>
          </m:e>
        </m:d>
      </m:oMath>
      <w:r>
        <w:t xml:space="preserve"> </w:t>
      </w:r>
      <w:r>
        <w:rPr>
          <w:rFonts w:hint="eastAsia"/>
        </w:rPr>
        <w:t xml:space="preserve">，滤波器的值为</w:t>
      </w:r>
      <w:r>
        <w:t xml:space="preserve"> </w:t>
      </w:r>
      <m:oMath>
        <m:d>
          <m:dPr>
            <m:begChr m:val="("/>
            <m:endChr m:val=")"/>
            <m:sepChr m:val=""/>
            <m:grow/>
          </m:dPr>
          <m:e>
            <m:sSub>
              <m:e>
                <m:r>
                  <m:t>w</m:t>
                </m:r>
              </m:e>
              <m:sub>
                <m:r>
                  <m:t>1</m:t>
                </m:r>
              </m:sub>
            </m:sSub>
            <m:r>
              <m:rPr>
                <m:sty m:val="p"/>
              </m:rPr>
              <m:t>,</m:t>
            </m:r>
            <m:sSub>
              <m:e>
                <m:r>
                  <m:t>w</m:t>
                </m:r>
              </m:e>
              <m:sub>
                <m:r>
                  <m:t>2</m:t>
                </m:r>
              </m:sub>
            </m:sSub>
            <m:r>
              <m:rPr>
                <m:sty m:val="p"/>
              </m:rPr>
              <m:t>,</m:t>
            </m:r>
            <m:sSub>
              <m:e>
                <m:r>
                  <m:t>w</m:t>
                </m:r>
              </m:e>
              <m:sub>
                <m:r>
                  <m:t>3</m:t>
                </m:r>
              </m:sub>
            </m:sSub>
          </m:e>
        </m:d>
      </m:oMath>
      <w:r>
        <w:t xml:space="preserve"> </w:t>
      </w:r>
      <w:r>
        <w:rPr>
          <w:rFonts w:hint="eastAsia"/>
        </w:rPr>
        <w:t xml:space="preserve">，输出步幅为</w:t>
      </w:r>
      <w:r>
        <w:t xml:space="preserve"> </w:t>
      </w:r>
      <w:r>
        <w:rPr>
          <w:rFonts w:hint="eastAsia"/>
        </w:rPr>
        <w:t xml:space="preserve">2。假设重叠的滤波器值相加，且激活函数为恒等函数，写出六维输出向量。证明这可以表示为使用转置矩阵</w:t>
      </w:r>
      <w:r>
        <w:t xml:space="preserve"> </w:t>
      </w:r>
      <m:oMath>
        <m:sSup>
          <m:e>
            <m:r>
              <m:rPr>
                <m:sty m:val="b"/>
              </m:rPr>
              <m:t>A</m:t>
            </m:r>
          </m:e>
          <m:sup>
            <m:r>
              <m:rPr>
                <m:sty m:val="p"/>
              </m:rPr>
              <m:t>T</m:t>
            </m:r>
          </m:sup>
        </m:sSup>
      </m:oMath>
      <w:r>
        <w:t xml:space="preserve"> </w:t>
      </w:r>
      <w:r>
        <w:rPr>
          <w:rFonts w:hint="eastAsia"/>
        </w:rPr>
        <w:t xml:space="preserve">进行的矩阵乘法。</w:t>
      </w:r>
    </w:p>
    <w:p>
      <w:pPr>
        <w:pStyle w:val="a0"/>
      </w:pPr>
      <w:r>
        <w:drawing>
          <wp:inline>
            <wp:extent cx="4389120" cy="4442148"/>
            <wp:effectExtent b="0" l="0" r="0" t="0"/>
            <wp:docPr descr="image" title="" id="746" name="Picture"/>
            <a:graphic>
              <a:graphicData uri="http://schemas.openxmlformats.org/drawingml/2006/picture">
                <pic:pic>
                  <pic:nvPicPr>
                    <pic:cNvPr descr="images/0194e279-9b28-703a-88f4-c3ac21e2010d_344_472_349_1076_1089_0.jpg" id="747" name="Picture"/>
                    <pic:cNvPicPr>
                      <a:picLocks noChangeArrowheads="1" noChangeAspect="1"/>
                    </pic:cNvPicPr>
                  </pic:nvPicPr>
                  <pic:blipFill>
                    <a:blip r:embed="rId745"/>
                    <a:stretch>
                      <a:fillRect/>
                    </a:stretch>
                  </pic:blipFill>
                  <pic:spPr bwMode="auto">
                    <a:xfrm>
                      <a:off x="0" y="0"/>
                      <a:ext cx="4389120" cy="444214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我们已经看到，概率构成了深度学习最重要的基础概念之一。例如，用于二分类的神经网络由以下形式的条件概率分布描述</w:t>
      </w:r>
    </w:p>
    <w:p>
      <w:pPr>
        <w:pStyle w:val="a0"/>
      </w:pPr>
      <m:oMathPara>
        <m:oMathParaPr>
          <m:jc m:val="center"/>
        </m:oMathParaPr>
        <m:oMath>
          <m:r>
            <m:t>p</m:t>
          </m:r>
          <m:d>
            <m:dPr>
              <m:begChr m:val="("/>
              <m:endChr m:val=")"/>
              <m:sepChr m:val=""/>
              <m:grow/>
            </m:dPr>
            <m:e>
              <m:r>
                <m:t>t</m:t>
              </m:r>
              <m:r>
                <m:rPr>
                  <m:sty m:val="p"/>
                </m:rPr>
                <m:t>∣</m:t>
              </m:r>
              <m:r>
                <m:rPr>
                  <m:sty m:val="b"/>
                </m:rPr>
                <m:t>x</m:t>
              </m:r>
              <m:r>
                <m:rPr>
                  <m:sty m:val="p"/>
                </m:rPr>
                <m:t>,</m:t>
              </m:r>
              <m:r>
                <m:rPr>
                  <m:sty m:val="b"/>
                </m:rPr>
                <m:t>w</m:t>
              </m:r>
            </m:e>
          </m:d>
          <m:r>
            <m:rPr>
              <m:sty m:val="p"/>
            </m:rPr>
            <m:t>=</m:t>
          </m:r>
          <m:r>
            <m:t>y</m:t>
          </m:r>
          <m:sSup>
            <m:e>
              <m:d>
                <m:dPr>
                  <m:begChr m:val="("/>
                  <m:endChr m:val=")"/>
                  <m:sepChr m:val=""/>
                  <m:grow/>
                </m:dPr>
                <m:e>
                  <m:r>
                    <m:rPr>
                      <m:sty m:val="b"/>
                    </m:rPr>
                    <m:t>x</m:t>
                  </m:r>
                  <m:r>
                    <m:rPr>
                      <m:sty m:val="p"/>
                    </m:rPr>
                    <m:t>,</m:t>
                  </m:r>
                  <m:r>
                    <m:rPr>
                      <m:sty m:val="b"/>
                    </m:rPr>
                    <m:t>w</m:t>
                  </m:r>
                </m:e>
              </m:d>
            </m:e>
            <m:sup>
              <m:r>
                <m:t>t</m:t>
              </m:r>
            </m:sup>
          </m:sSup>
          <m:r>
            <m:rPr>
              <m:sty m:val="p"/>
            </m:rPr>
            <m:t>{</m:t>
          </m:r>
          <m:r>
            <m:t>1</m:t>
          </m:r>
          <m:r>
            <m:rPr>
              <m:sty m:val="p"/>
            </m:rPr>
            <m:t>−</m:t>
          </m:r>
          <m:r>
            <m:t>y</m:t>
          </m:r>
          <m:d>
            <m:dPr>
              <m:begChr m:val="("/>
              <m:endChr m:val=")"/>
              <m:sepChr m:val=""/>
              <m:grow/>
            </m:dPr>
            <m:e>
              <m:r>
                <m:rPr>
                  <m:sty m:val="b"/>
                </m:rPr>
                <m:t>x</m:t>
              </m:r>
              <m:r>
                <m:rPr>
                  <m:sty m:val="p"/>
                </m:rPr>
                <m:t>,</m:t>
              </m:r>
              <m:r>
                <m:rPr>
                  <m:sty m:val="b"/>
                </m:rPr>
                <m:t>w</m:t>
              </m:r>
            </m:e>
          </m:d>
          <m:sSup>
            <m:e>
              <m:r>
                <m:rPr>
                  <m:sty m:val="p"/>
                </m:rPr>
                <m:t>}</m:t>
              </m:r>
            </m:e>
            <m:sup>
              <m:d>
                <m:dPr>
                  <m:begChr m:val="("/>
                  <m:endChr m:val=")"/>
                  <m:sepChr m:val=""/>
                  <m:grow/>
                </m:dPr>
                <m:e>
                  <m:r>
                    <m:t>1</m:t>
                  </m:r>
                  <m:r>
                    <m:rPr>
                      <m:sty m:val="p"/>
                    </m:rPr>
                    <m:t>−</m:t>
                  </m:r>
                  <m:r>
                    <m:t>t</m:t>
                  </m:r>
                </m:e>
              </m:d>
            </m:sup>
          </m:sSup>
          <m:r>
            <m:t>  </m:t>
          </m:r>
          <m:r>
            <m:rPr>
              <m:nor/>
              <m:sty m:val="p"/>
            </m:rPr>
            <m:t>(11.1)</m:t>
          </m:r>
        </m:oMath>
      </m:oMathPara>
    </w:p>
    <w:p>
      <w:pPr>
        <w:pStyle w:val="FirstParagraph"/>
      </w:pPr>
      <w:r>
        <w:rPr>
          <w:rFonts w:hint="eastAsia"/>
        </w:rPr>
        <w:t xml:space="preserve">其中</w:t>
      </w:r>
      <w:r>
        <w:t xml:space="preserve"> </w:t>
      </w:r>
      <m:oMath>
        <m:r>
          <m:t>y</m:t>
        </m:r>
        <m:d>
          <m:dPr>
            <m:begChr m:val="("/>
            <m:endChr m:val=")"/>
            <m:sepChr m:val=""/>
            <m:grow/>
          </m:dPr>
          <m:e>
            <m:r>
              <m:rPr>
                <m:sty m:val="b"/>
              </m:rPr>
              <m:t>x</m:t>
            </m:r>
            <m:r>
              <m:rPr>
                <m:sty m:val="p"/>
              </m:rPr>
              <m:t>,</m:t>
            </m:r>
            <m:r>
              <m:rPr>
                <m:sty m:val="b"/>
              </m:rPr>
              <m:t>w</m:t>
            </m:r>
          </m:e>
        </m:d>
      </m:oMath>
      <w:r>
        <w:t xml:space="preserve"> </w:t>
      </w:r>
      <w:r>
        <w:rPr>
          <w:rFonts w:hint="eastAsia"/>
        </w:rPr>
        <w:t xml:space="preserve">表示一个神经网络函数，它以向量</w:t>
      </w:r>
      <w:r>
        <w:t xml:space="preserve"> </w:t>
      </w:r>
      <m:oMath>
        <m:r>
          <m:rPr>
            <m:sty m:val="b"/>
          </m:rPr>
          <m:t>x</m:t>
        </m:r>
      </m:oMath>
      <w:r>
        <w:t xml:space="preserve"> </w:t>
      </w:r>
      <w:r>
        <w:rPr>
          <w:rFonts w:hint="eastAsia"/>
        </w:rPr>
        <w:t xml:space="preserve">作为输入，并由可学习参数向量</w:t>
      </w:r>
      <w:r>
        <w:t xml:space="preserve"> </w:t>
      </w:r>
      <m:oMath>
        <m:r>
          <m:rPr>
            <m:sty m:val="b"/>
          </m:rPr>
          <m:t>w</m:t>
        </m:r>
      </m:oMath>
      <w:r>
        <w:t xml:space="preserve"> </w:t>
      </w:r>
      <w:r>
        <w:rPr>
          <w:rFonts w:hint="eastAsia"/>
        </w:rPr>
        <w:t xml:space="preserve">控制。相应的交叉熵似然构成了定义用于训练神经网络的误差函数的基础。尽管网络函数可能极其复杂，但</w:t>
      </w:r>
      <w:r>
        <w:t xml:space="preserve"> (11.1) </w:t>
      </w:r>
      <w:r>
        <w:rPr>
          <w:rFonts w:hint="eastAsia"/>
        </w:rPr>
        <w:t xml:space="preserve">中的条件分布具有简单的形式。然而，有许多重要的深度学习模型具有更丰富的概率结构，如大型语言模型、归一化流、变分自编码器、扩散模型等等。为了描述和利用这种结构，我们引入了一种强大的</w:t>
      </w:r>
    </w:p>
    <w:p>
      <w:pPr>
        <w:pStyle w:val="a0"/>
      </w:pPr>
      <w:r>
        <w:rPr>
          <w:rFonts w:hint="eastAsia"/>
        </w:rPr>
        <w:t xml:space="preserve">一种称为概率图模型(或简称为图模型)的框架，它允许以图形形式表示结构化概率分布。当与神经网络结合以定义相关的概率分布时，图模型在创建复杂模型时提供了极大的灵活性，这些模型可以使用随机梯度下降进行端到端训练，其中梯度可以通过自动微分高效地计算。在本章中，我们将重点介绍深度学习应用所需的图模型的核心概念，而关于机器学习中图模型的更全面处理可以在</w:t>
      </w:r>
      <w:r>
        <w:t xml:space="preserve"> Bishop (2006) </w:t>
      </w:r>
      <w:r>
        <w:rPr>
          <w:rFonts w:hint="eastAsia"/>
        </w:rPr>
        <w:t xml:space="preserve">中找到。</w:t>
      </w:r>
    </w:p>
    <w:bookmarkEnd w:id="748"/>
    <w:bookmarkStart w:id="749" w:name="图模型"/>
    <w:p>
      <w:pPr>
        <w:pStyle w:val="1"/>
      </w:pPr>
      <w:r>
        <w:t xml:space="preserve">11.1. </w:t>
      </w:r>
      <w:r>
        <w:rPr>
          <w:rFonts w:hint="eastAsia"/>
        </w:rPr>
        <w:t xml:space="preserve">图模型</w:t>
      </w:r>
    </w:p>
    <w:p>
      <w:pPr>
        <w:pStyle w:val="FirstParagraph"/>
      </w:pPr>
      <w:r>
        <w:rPr>
          <w:rFonts w:hint="eastAsia"/>
        </w:rPr>
        <w:t xml:space="preserve">概率论可以用两个简单的方程来表示，即求和规则和乘积规则。本书中讨论的所有概率操作，无论多么复杂，都相当于反复应用这两个方程。原则上，我们因此可以纯粹通过代数操作来构建和使用复杂的概率模型。然而，我们会发现使用概率分布的图形表示来增强分析是有利的，因为它们具有以下几个有用的特性:</w:t>
      </w:r>
    </w:p>
    <w:p>
      <w:r>
        <w:pict>
          <v:rect style="width:0;height:1.5pt" o:hralign="center" o:hrstd="t" o:hr="t"/>
        </w:pict>
      </w:r>
    </w:p>
    <w:p>
      <w:pPr>
        <w:pStyle w:val="FirstParagraph"/>
      </w:pPr>
      <w:r>
        <w:rPr>
          <w:rFonts w:hint="eastAsia"/>
        </w:rPr>
        <w:t xml:space="preserve">第</w:t>
      </w:r>
      <w:r>
        <w:t xml:space="preserve"> 2.1 </w:t>
      </w:r>
      <w:r>
        <w:rPr>
          <w:rFonts w:hint="eastAsia"/>
        </w:rPr>
        <w:t xml:space="preserve">节</w:t>
      </w:r>
    </w:p>
    <w:p>
      <w:r>
        <w:pict>
          <v:rect style="width:0;height:1.5pt" o:hralign="center" o:hrstd="t" o:hr="t"/>
        </w:pict>
      </w:r>
    </w:p>
    <w:p>
      <w:pPr>
        <w:pStyle w:val="FirstParagraph"/>
      </w:pPr>
      <w:r>
        <w:t xml:space="preserve">1. </w:t>
      </w:r>
      <w:r>
        <w:rPr>
          <w:rFonts w:hint="eastAsia"/>
        </w:rPr>
        <w:t xml:space="preserve">它们提供了一种直观展示概率模型结构的简单方法，可用于设计和启发新的模型。</w:t>
      </w:r>
    </w:p>
    <w:p>
      <w:pPr>
        <w:pStyle w:val="a0"/>
      </w:pPr>
      <w:r>
        <w:t xml:space="preserve">2. </w:t>
      </w:r>
      <w:r>
        <w:rPr>
          <w:rFonts w:hint="eastAsia"/>
        </w:rPr>
        <w:t xml:space="preserve">通过检查图形，可以深入了解模型的特性，包括条件独立性。</w:t>
      </w:r>
    </w:p>
    <w:p>
      <w:pPr>
        <w:pStyle w:val="a0"/>
      </w:pPr>
      <w:r>
        <w:t xml:space="preserve">3. </w:t>
      </w:r>
      <w:r>
        <w:rPr>
          <w:rFonts w:hint="eastAsia"/>
        </w:rPr>
        <w:t xml:space="preserve">在复杂模型中进行推理和学习所需的复杂计算可以用图形操作来表示，例如消息传递，其中底层的数学运算被隐式执行。</w:t>
      </w:r>
    </w:p>
    <w:p>
      <w:pPr>
        <w:pStyle w:val="a0"/>
      </w:pPr>
      <w:r>
        <w:rPr>
          <w:rFonts w:hint="eastAsia"/>
        </w:rPr>
        <w:t xml:space="preserve">尽管此类图形模型与神经网络图一样有节点和边，但其解释具有特定的概率性，并且具有更丰富的语义。为避免混淆，在本书中，我们用蓝色表示神经网络图，用红色表示概率图形模型。</w:t>
      </w:r>
    </w:p>
    <w:bookmarkEnd w:id="749"/>
    <w:bookmarkStart w:id="753" w:name="有向图"/>
    <w:p>
      <w:pPr>
        <w:pStyle w:val="1"/>
      </w:pPr>
      <w:r>
        <w:t xml:space="preserve">11.1.1 </w:t>
      </w:r>
      <w:r>
        <w:rPr>
          <w:rFonts w:hint="eastAsia"/>
        </w:rPr>
        <w:t xml:space="preserve">有向图</w:t>
      </w:r>
    </w:p>
    <w:p>
      <w:pPr>
        <w:pStyle w:val="FirstParagraph"/>
      </w:pPr>
      <w:r>
        <w:rPr>
          <w:rFonts w:hint="eastAsia"/>
        </w:rPr>
        <w:t xml:space="preserve">图由节点(也称为顶点)组成，节点之间通过链接(也称为边)相连。在概率图形模型中，每个节点代表一个随机变量，而链接表示这些变量之间的概率关系。然后，该图描述了所有随机变量的联合分布如何分解为仅依赖于部分变量的因子的乘积。在本章中，我们将重点关注图的链接具有由箭头指示的特定方向的图形模型。这些模型被称为有向图形模型，也称为贝叶斯网络。</w:t>
      </w:r>
    </w:p>
    <w:p>
      <w:pPr>
        <w:pStyle w:val="a0"/>
      </w:pPr>
      <w:r>
        <w:drawing>
          <wp:inline>
            <wp:extent cx="1097280" cy="1023424"/>
            <wp:effectExtent b="0" l="0" r="0" t="0"/>
            <wp:docPr descr="image" title="" id="751" name="Picture"/>
            <a:graphic>
              <a:graphicData uri="http://schemas.openxmlformats.org/drawingml/2006/picture">
                <pic:pic>
                  <pic:nvPicPr>
                    <pic:cNvPr descr="images/0194e279-9b28-703a-88f4-c3ac21e2010d_346_1340_347_208_194_0.jpg" id="752" name="Picture"/>
                    <pic:cNvPicPr>
                      <a:picLocks noChangeArrowheads="1" noChangeAspect="1"/>
                    </pic:cNvPicPr>
                  </pic:nvPicPr>
                  <pic:blipFill>
                    <a:blip r:embed="rId750"/>
                    <a:stretch>
                      <a:fillRect/>
                    </a:stretch>
                  </pic:blipFill>
                  <pic:spPr bwMode="auto">
                    <a:xfrm>
                      <a:off x="0" y="0"/>
                      <a:ext cx="1097280" cy="102342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11.1 </w:t>
      </w:r>
      <w:r>
        <w:rPr>
          <w:rFonts w:hint="eastAsia"/>
        </w:rPr>
        <w:t xml:space="preserve">一个有向图形模型，它表示三个变量</w:t>
      </w:r>
      <w:r>
        <w:t xml:space="preserve"> </w:t>
      </w:r>
      <m:oMath>
        <m:r>
          <m:t>a</m:t>
        </m:r>
        <m:r>
          <m:rPr>
            <m:sty m:val="p"/>
          </m:rPr>
          <m:t>,</m:t>
        </m:r>
        <m:r>
          <m:t>b</m:t>
        </m:r>
      </m:oMath>
      <w:r>
        <w:t xml:space="preserve"> </w:t>
      </w:r>
      <w:r>
        <w:rPr>
          <w:rFonts w:hint="eastAsia"/>
        </w:rPr>
        <w:t xml:space="preserve">和</w:t>
      </w:r>
      <w:r>
        <w:t xml:space="preserve"> </w:t>
      </w:r>
      <m:oMath>
        <m:r>
          <m:t>c</m:t>
        </m:r>
      </m:oMath>
      <w:r>
        <w:t xml:space="preserve"> </w:t>
      </w:r>
      <w:r>
        <w:rPr>
          <w:rFonts w:hint="eastAsia"/>
        </w:rPr>
        <w:t xml:space="preserve">的联合概率分布，对应于</w:t>
      </w:r>
      <w:r>
        <w:t xml:space="preserve"> (11.3) </w:t>
      </w:r>
      <w:r>
        <w:rPr>
          <w:rFonts w:hint="eastAsia"/>
        </w:rPr>
        <w:t xml:space="preserve">式右侧的分解。</w:t>
      </w:r>
    </w:p>
    <w:p>
      <w:pPr>
        <w:pStyle w:val="a0"/>
      </w:pPr>
      <w:r>
        <w:rPr>
          <w:rFonts w:hint="eastAsia"/>
        </w:rPr>
        <w:t xml:space="preserve">另一类主要的图形模型是马尔可夫随机场，也称为无向图形模型，其中的链接没有箭头，也没有方向意义。有向图可用于表示随机变量之间的因果关系，而无向图更适合表示随机变量之间的软约束。有向图和无向图都可以看作是一种称为因子图的表示的特殊情况。从现在起，我们将重点关注有向图形模型。不过要注意，在我们对图神经网络的讨论中，也会出现没有概率解释的无向图，其中的节点和标准神经网络一样，表示确定性变量。</w:t>
      </w:r>
    </w:p>
    <w:p>
      <w:r>
        <w:pict>
          <v:rect style="width:0;height:1.5pt" o:hralign="center" o:hrstd="t" o:hr="t"/>
        </w:pict>
      </w:r>
    </w:p>
    <w:p>
      <w:pPr>
        <w:pStyle w:val="FirstParagraph"/>
      </w:pPr>
      <w:r>
        <w:rPr>
          <w:rFonts w:hint="eastAsia"/>
        </w:rPr>
        <w:t xml:space="preserve">第13章</w:t>
      </w:r>
    </w:p>
    <w:p>
      <w:r>
        <w:pict>
          <v:rect style="width:0;height:1.5pt" o:hralign="center" o:hrstd="t" o:hr="t"/>
        </w:pict>
      </w:r>
    </w:p>
    <w:bookmarkEnd w:id="753"/>
    <w:bookmarkStart w:id="757" w:name="因式分解"/>
    <w:p>
      <w:pPr>
        <w:pStyle w:val="1"/>
      </w:pPr>
      <w:r>
        <w:t xml:space="preserve">11.1.2 </w:t>
      </w:r>
      <w:r>
        <w:rPr>
          <w:rFonts w:hint="eastAsia"/>
        </w:rPr>
        <w:t xml:space="preserve">因式分解</w:t>
      </w:r>
    </w:p>
    <w:p>
      <w:pPr>
        <w:pStyle w:val="FirstParagraph"/>
      </w:pPr>
      <w:r>
        <w:rPr>
          <w:rFonts w:hint="eastAsia"/>
        </w:rPr>
        <w:t xml:space="preserve">为了说明使用有向图来描述概率分布的动机，首先考虑三个变量</w:t>
      </w:r>
      <w:r>
        <w:t xml:space="preserve"> </w:t>
      </w:r>
      <m:oMath>
        <m:r>
          <m:t>a</m:t>
        </m:r>
        <m:r>
          <m:rPr>
            <m:sty m:val="p"/>
          </m:rPr>
          <m:t>,</m:t>
        </m:r>
        <m:r>
          <m:t>b</m:t>
        </m:r>
      </m:oMath>
      <w:r>
        <w:t xml:space="preserve"> </w:t>
      </w:r>
      <w:r>
        <w:rPr>
          <w:rFonts w:hint="eastAsia"/>
        </w:rPr>
        <w:t xml:space="preserve">和</w:t>
      </w:r>
      <w:r>
        <w:t xml:space="preserve"> </w:t>
      </w:r>
      <m:oMath>
        <m:r>
          <m:t>c</m:t>
        </m:r>
      </m:oMath>
      <w:r>
        <w:t xml:space="preserve"> </w:t>
      </w:r>
      <w:r>
        <w:rPr>
          <w:rFonts w:hint="eastAsia"/>
        </w:rPr>
        <w:t xml:space="preserve">上的任意联合分布</w:t>
      </w:r>
      <w:r>
        <w:t xml:space="preserve"> </w:t>
      </w:r>
      <m:oMath>
        <m:r>
          <m:t>p</m:t>
        </m:r>
        <m:d>
          <m:dPr>
            <m:begChr m:val="("/>
            <m:endChr m:val=")"/>
            <m:sepChr m:val=""/>
            <m:grow/>
          </m:dPr>
          <m:e>
            <m:r>
              <m:t>a</m:t>
            </m:r>
            <m:r>
              <m:rPr>
                <m:sty m:val="p"/>
              </m:rPr>
              <m:t>,</m:t>
            </m:r>
            <m:r>
              <m:t>b</m:t>
            </m:r>
            <m:r>
              <m:rPr>
                <m:sty m:val="p"/>
              </m:rPr>
              <m:t>,</m:t>
            </m:r>
            <m:r>
              <m:t>c</m:t>
            </m:r>
          </m:e>
        </m:d>
      </m:oMath>
      <w:r>
        <w:t xml:space="preserve"> </w:t>
      </w:r>
      <w:r>
        <w:rPr>
          <w:rFonts w:hint="eastAsia"/>
        </w:rPr>
        <w:t xml:space="preserve">。请注意，在这个阶段，我们不需要进一步指定这些变量的任何信息，比如它们是离散的还是连续的。实际上，图模型的一个强大之处在于，一个特定的图可以对广泛的一类分布做出概率陈述。通过应用概率的乘积规则(2.9)，我们可以将联合分布写成如下形式</w:t>
      </w:r>
    </w:p>
    <w:p>
      <w:pPr>
        <w:pStyle w:val="a0"/>
      </w:pPr>
      <m:oMathPara>
        <m:oMathParaPr>
          <m:jc m:val="center"/>
        </m:oMathParaPr>
        <m:oMath>
          <m:r>
            <m:t>p</m:t>
          </m:r>
          <m:d>
            <m:dPr>
              <m:begChr m:val="("/>
              <m:endChr m:val=")"/>
              <m:sepChr m:val=""/>
              <m:grow/>
            </m:dPr>
            <m:e>
              <m:r>
                <m:t>a</m:t>
              </m:r>
              <m:r>
                <m:rPr>
                  <m:sty m:val="p"/>
                </m:rPr>
                <m:t>,</m:t>
              </m:r>
              <m:r>
                <m:t>b</m:t>
              </m:r>
              <m:r>
                <m:rPr>
                  <m:sty m:val="p"/>
                </m:rPr>
                <m:t>,</m:t>
              </m:r>
              <m:r>
                <m:t>c</m:t>
              </m:r>
            </m:e>
          </m:d>
          <m:r>
            <m:rPr>
              <m:sty m:val="p"/>
            </m:rPr>
            <m:t>=</m:t>
          </m:r>
          <m:r>
            <m:t>p</m:t>
          </m:r>
          <m:d>
            <m:dPr>
              <m:begChr m:val="("/>
              <m:endChr m:val=")"/>
              <m:sepChr m:val=""/>
              <m:grow/>
            </m:dPr>
            <m:e>
              <m:r>
                <m:t>c</m:t>
              </m:r>
              <m:r>
                <m:rPr>
                  <m:sty m:val="p"/>
                </m:rPr>
                <m:t>∣</m:t>
              </m:r>
              <m:r>
                <m:t>a</m:t>
              </m:r>
              <m:r>
                <m:rPr>
                  <m:sty m:val="p"/>
                </m:rPr>
                <m:t>,</m:t>
              </m:r>
              <m:r>
                <m:t>b</m:t>
              </m:r>
            </m:e>
          </m:d>
          <m:r>
            <m:t>p</m:t>
          </m:r>
          <m:d>
            <m:dPr>
              <m:begChr m:val="("/>
              <m:endChr m:val=")"/>
              <m:sepChr m:val=""/>
              <m:grow/>
            </m:dPr>
            <m:e>
              <m:r>
                <m:t>a</m:t>
              </m:r>
              <m:r>
                <m:rPr>
                  <m:sty m:val="p"/>
                </m:rPr>
                <m:t>,</m:t>
              </m:r>
              <m:r>
                <m:t>b</m:t>
              </m:r>
            </m:e>
          </m:d>
          <m:r>
            <m:rPr>
              <m:sty m:val="p"/>
            </m:rPr>
            <m:t>.</m:t>
          </m:r>
          <m:r>
            <m:t>  </m:t>
          </m:r>
          <m:r>
            <m:rPr>
              <m:nor/>
              <m:sty m:val="p"/>
            </m:rPr>
            <m:t>(11.2)</m:t>
          </m:r>
        </m:oMath>
      </m:oMathPara>
    </w:p>
    <w:p>
      <w:pPr>
        <w:pStyle w:val="FirstParagraph"/>
      </w:pPr>
      <w:r>
        <w:rPr>
          <w:rFonts w:hint="eastAsia"/>
        </w:rPr>
        <w:t xml:space="preserve">再次应用乘积规则，这次应用于(11.2)式右边的第二项，得到</w:t>
      </w:r>
    </w:p>
    <w:p>
      <w:pPr>
        <w:pStyle w:val="a0"/>
      </w:pPr>
      <m:oMathPara>
        <m:oMathParaPr>
          <m:jc m:val="center"/>
        </m:oMathParaPr>
        <m:oMath>
          <m:r>
            <m:t>p</m:t>
          </m:r>
          <m:d>
            <m:dPr>
              <m:begChr m:val="("/>
              <m:endChr m:val=")"/>
              <m:sepChr m:val=""/>
              <m:grow/>
            </m:dPr>
            <m:e>
              <m:r>
                <m:t>a</m:t>
              </m:r>
              <m:r>
                <m:rPr>
                  <m:sty m:val="p"/>
                </m:rPr>
                <m:t>,</m:t>
              </m:r>
              <m:r>
                <m:t>b</m:t>
              </m:r>
              <m:r>
                <m:rPr>
                  <m:sty m:val="p"/>
                </m:rPr>
                <m:t>,</m:t>
              </m:r>
              <m:r>
                <m:t>c</m:t>
              </m:r>
            </m:e>
          </m:d>
          <m:r>
            <m:rPr>
              <m:sty m:val="p"/>
            </m:rPr>
            <m:t>=</m:t>
          </m:r>
          <m:r>
            <m:t>p</m:t>
          </m:r>
          <m:d>
            <m:dPr>
              <m:begChr m:val="("/>
              <m:endChr m:val=")"/>
              <m:sepChr m:val=""/>
              <m:grow/>
            </m:dPr>
            <m:e>
              <m:r>
                <m:t>c</m:t>
              </m:r>
              <m:r>
                <m:rPr>
                  <m:sty m:val="p"/>
                </m:rPr>
                <m:t>∣</m:t>
              </m:r>
              <m:r>
                <m:t>a</m:t>
              </m:r>
              <m:r>
                <m:rPr>
                  <m:sty m:val="p"/>
                </m:rPr>
                <m:t>,</m:t>
              </m:r>
              <m:r>
                <m:t>b</m:t>
              </m:r>
            </m:e>
          </m:d>
          <m:r>
            <m:t>p</m:t>
          </m:r>
          <m:d>
            <m:dPr>
              <m:begChr m:val="("/>
              <m:endChr m:val=")"/>
              <m:sepChr m:val=""/>
              <m:grow/>
            </m:dPr>
            <m:e>
              <m:r>
                <m:t>b</m:t>
              </m:r>
              <m:r>
                <m:rPr>
                  <m:sty m:val="p"/>
                </m:rPr>
                <m:t>∣</m:t>
              </m:r>
              <m:r>
                <m:t>a</m:t>
              </m:r>
            </m:e>
          </m:d>
          <m:r>
            <m:t>p</m:t>
          </m:r>
          <m:d>
            <m:dPr>
              <m:begChr m:val="("/>
              <m:endChr m:val=")"/>
              <m:sepChr m:val=""/>
              <m:grow/>
            </m:dPr>
            <m:e>
              <m:r>
                <m:t>a</m:t>
              </m:r>
            </m:e>
          </m:d>
          <m:r>
            <m:rPr>
              <m:sty m:val="p"/>
            </m:rPr>
            <m:t>.</m:t>
          </m:r>
          <m:r>
            <m:t>  </m:t>
          </m:r>
          <m:r>
            <m:rPr>
              <m:nor/>
              <m:sty m:val="p"/>
            </m:rPr>
            <m:t>(11.3)</m:t>
          </m:r>
        </m:oMath>
      </m:oMathPara>
    </w:p>
    <w:p>
      <w:pPr>
        <w:pStyle w:val="FirstParagraph"/>
      </w:pPr>
      <w:r>
        <w:rPr>
          <w:rFonts w:hint="eastAsia"/>
        </w:rPr>
        <w:t xml:space="preserve">请注意，这种分解对于联合分布的任何选择都成立。现在，我们用一个简单的图模型来表示(11.3)式的右边，具体如下。首先，我们为每个随机变量</w:t>
      </w:r>
      <w:r>
        <w:t xml:space="preserve"> </w:t>
      </w:r>
      <m:oMath>
        <m:r>
          <m:t>a</m:t>
        </m:r>
        <m:r>
          <m:rPr>
            <m:sty m:val="p"/>
          </m:rPr>
          <m:t>,</m:t>
        </m:r>
        <m:r>
          <m:t>b</m:t>
        </m:r>
      </m:oMath>
      <w:r>
        <w:t xml:space="preserve"> </w:t>
      </w:r>
      <w:r>
        <w:rPr>
          <w:rFonts w:hint="eastAsia"/>
        </w:rPr>
        <w:t xml:space="preserve">和</w:t>
      </w:r>
      <w:r>
        <w:t xml:space="preserve"> </w:t>
      </w:r>
      <m:oMath>
        <m:r>
          <m:t>c</m:t>
        </m:r>
      </m:oMath>
      <w:r>
        <w:t xml:space="preserve"> </w:t>
      </w:r>
      <w:r>
        <w:rPr>
          <w:rFonts w:hint="eastAsia"/>
        </w:rPr>
        <w:t xml:space="preserve">引入一个节点，并将每个节点与(11.3)式右边相应的条件分布关联起来。然后，对于每个条件分布，我们从对应于该分布所依赖变量的节点添加有向链接(用箭头表示)。因此，对于因子</w:t>
      </w:r>
      <w:r>
        <w:t xml:space="preserve"> </w:t>
      </w:r>
      <m:oMath>
        <m:r>
          <m:t>p</m:t>
        </m:r>
        <m:d>
          <m:dPr>
            <m:begChr m:val="("/>
            <m:endChr m:val=")"/>
            <m:sepChr m:val=""/>
            <m:grow/>
          </m:dPr>
          <m:e>
            <m:r>
              <m:t>c</m:t>
            </m:r>
            <m:r>
              <m:rPr>
                <m:sty m:val="p"/>
              </m:rPr>
              <m:t>∣</m:t>
            </m:r>
            <m:r>
              <m:t>a</m:t>
            </m:r>
            <m:r>
              <m:rPr>
                <m:sty m:val="p"/>
              </m:rPr>
              <m:t>,</m:t>
            </m:r>
            <m:r>
              <m:t>b</m:t>
            </m:r>
          </m:e>
        </m:d>
      </m:oMath>
      <w:r>
        <w:t xml:space="preserve"> </w:t>
      </w:r>
      <w:r>
        <w:rPr>
          <w:rFonts w:hint="eastAsia"/>
        </w:rPr>
        <w:t xml:space="preserve">，会有从节点</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到节点</w:t>
      </w:r>
      <w:r>
        <w:t xml:space="preserve"> </w:t>
      </w:r>
      <m:oMath>
        <m:r>
          <m:t>c</m:t>
        </m:r>
      </m:oMath>
      <w:r>
        <w:t xml:space="preserve"> </w:t>
      </w:r>
      <w:r>
        <w:rPr>
          <w:rFonts w:hint="eastAsia"/>
        </w:rPr>
        <w:t xml:space="preserve">的链接，而对于因子</w:t>
      </w:r>
      <w:r>
        <w:t xml:space="preserve"> </w:t>
      </w:r>
      <m:oMath>
        <m:r>
          <m:t>p</m:t>
        </m:r>
        <m:d>
          <m:dPr>
            <m:begChr m:val="("/>
            <m:endChr m:val=")"/>
            <m:sepChr m:val=""/>
            <m:grow/>
          </m:dPr>
          <m:e>
            <m:r>
              <m:t>a</m:t>
            </m:r>
          </m:e>
        </m:d>
      </m:oMath>
      <w:r>
        <w:t xml:space="preserve"> </w:t>
      </w:r>
      <w:r>
        <w:rPr>
          <w:rFonts w:hint="eastAsia"/>
        </w:rPr>
        <w:t xml:space="preserve">，则没有入向链接。结果就是图11.1所示的图。如果有一条从节点</w:t>
      </w:r>
      <w:r>
        <w:t xml:space="preserve"> </w:t>
      </w:r>
      <m:oMath>
        <m:r>
          <m:t>a</m:t>
        </m:r>
      </m:oMath>
      <w:r>
        <w:t xml:space="preserve"> </w:t>
      </w:r>
      <w:r>
        <w:rPr>
          <w:rFonts w:hint="eastAsia"/>
        </w:rPr>
        <w:t xml:space="preserve">到节点</w:t>
      </w:r>
      <w:r>
        <w:t xml:space="preserve"> </w:t>
      </w:r>
      <m:oMath>
        <m:r>
          <m:t>b</m:t>
        </m:r>
      </m:oMath>
      <w:r>
        <w:t xml:space="preserve"> </w:t>
      </w:r>
      <w:r>
        <w:rPr>
          <w:rFonts w:hint="eastAsia"/>
        </w:rPr>
        <w:t xml:space="preserve">的链接，那么我们称节点</w:t>
      </w:r>
      <w:r>
        <w:t xml:space="preserve"> </w:t>
      </w:r>
      <m:oMath>
        <m:r>
          <m:t>a</m:t>
        </m:r>
      </m:oMath>
      <w:r>
        <w:t xml:space="preserve"> </w:t>
      </w:r>
      <w:r>
        <w:rPr>
          <w:rFonts w:hint="eastAsia"/>
        </w:rPr>
        <w:t xml:space="preserve">是节点</w:t>
      </w:r>
      <w:r>
        <w:t xml:space="preserve"> </w:t>
      </w:r>
      <m:oMath>
        <m:r>
          <m:t>b</m:t>
        </m:r>
      </m:oMath>
      <w:r>
        <w:t xml:space="preserve"> </w:t>
      </w:r>
      <w:r>
        <w:rPr>
          <w:rFonts w:hint="eastAsia"/>
        </w:rPr>
        <w:t xml:space="preserve">的父节点，称节点</w:t>
      </w:r>
      <w:r>
        <w:t xml:space="preserve"> </w:t>
      </w:r>
      <m:oMath>
        <m:r>
          <m:t>b</m:t>
        </m:r>
      </m:oMath>
      <w:r>
        <w:t xml:space="preserve"> </w:t>
      </w:r>
      <w:r>
        <w:rPr>
          <w:rFonts w:hint="eastAsia"/>
        </w:rPr>
        <w:t xml:space="preserve">是节点</w:t>
      </w:r>
      <w:r>
        <w:t xml:space="preserve"> </w:t>
      </w:r>
      <m:oMath>
        <m:r>
          <m:t>a</m:t>
        </m:r>
      </m:oMath>
      <w:r>
        <w:t xml:space="preserve"> </w:t>
      </w:r>
      <w:r>
        <w:rPr>
          <w:rFonts w:hint="eastAsia"/>
        </w:rPr>
        <w:t xml:space="preserve">的子节点。请注意，我们不会对节点和它所对应的变量进行正式区分，而是简单地使用相同的符号来指代两者。</w:t>
      </w:r>
    </w:p>
    <w:p>
      <w:pPr>
        <w:pStyle w:val="a0"/>
      </w:pPr>
      <w:r>
        <w:drawing>
          <wp:inline>
            <wp:extent cx="1097280" cy="1052362"/>
            <wp:effectExtent b="0" l="0" r="0" t="0"/>
            <wp:docPr descr="image" title="" id="755" name="Picture"/>
            <a:graphic>
              <a:graphicData uri="http://schemas.openxmlformats.org/drawingml/2006/picture">
                <pic:pic>
                  <pic:nvPicPr>
                    <pic:cNvPr descr="images/0194e279-9b28-703a-88f4-c3ac21e2010d_347_1211_345_342_328_0.jpg" id="756" name="Picture"/>
                    <pic:cNvPicPr>
                      <a:picLocks noChangeArrowheads="1" noChangeAspect="1"/>
                    </pic:cNvPicPr>
                  </pic:nvPicPr>
                  <pic:blipFill>
                    <a:blip r:embed="rId754"/>
                    <a:stretch>
                      <a:fillRect/>
                    </a:stretch>
                  </pic:blipFill>
                  <pic:spPr bwMode="auto">
                    <a:xfrm>
                      <a:off x="0" y="0"/>
                      <a:ext cx="1097280" cy="105236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图11.2</w:t>
      </w:r>
      <w:r>
        <w:t xml:space="preserve"> </w:t>
      </w:r>
      <w:r>
        <w:rPr>
          <w:rFonts w:hint="eastAsia"/>
        </w:rPr>
        <w:t xml:space="preserve">描述变量</w:t>
      </w:r>
      <w:r>
        <w:t xml:space="preserve"> </w:t>
      </w:r>
      <m:oMath>
        <m:sSub>
          <m:e>
            <m:r>
              <m:t>x</m:t>
            </m:r>
          </m:e>
          <m:sub>
            <m:r>
              <m:t>1</m:t>
            </m:r>
          </m:sub>
        </m:sSub>
        <m:r>
          <m:rPr>
            <m:sty m:val="p"/>
          </m:rPr>
          <m:t>,</m:t>
        </m:r>
        <m:r>
          <m:rPr>
            <m:sty m:val="p"/>
          </m:rPr>
          <m:t>…</m:t>
        </m:r>
        <m:r>
          <m:rPr>
            <m:sty m:val="p"/>
          </m:rPr>
          <m:t>,</m:t>
        </m:r>
        <m:sSub>
          <m:e>
            <m:r>
              <m:t>x</m:t>
            </m:r>
          </m:e>
          <m:sub>
            <m:r>
              <m:t>7</m:t>
            </m:r>
          </m:sub>
        </m:sSub>
      </m:oMath>
      <w:r>
        <w:t xml:space="preserve"> </w:t>
      </w:r>
      <w:r>
        <w:rPr>
          <w:rFonts w:hint="eastAsia"/>
        </w:rPr>
        <w:t xml:space="preserve">上联合分布的有向图示例。联合分布的相应分解由(11.5)式给出。</w:t>
      </w:r>
    </w:p>
    <w:p>
      <w:pPr>
        <w:pStyle w:val="a0"/>
      </w:pPr>
      <w:r>
        <w:rPr>
          <w:rFonts w:hint="eastAsia"/>
        </w:rPr>
        <w:t xml:space="preserve">关于</w:t>
      </w:r>
      <w:r>
        <w:t xml:space="preserve"> (11.3) </w:t>
      </w:r>
      <w:r>
        <w:rPr>
          <w:rFonts w:hint="eastAsia"/>
        </w:rPr>
        <w:t xml:space="preserve">需要注意的一个重要点是，左边关于三个变量</w:t>
      </w:r>
      <w:r>
        <w:t xml:space="preserve"> </w:t>
      </w:r>
      <m:oMath>
        <m:r>
          <m:t>a</m:t>
        </m:r>
        <m:r>
          <m:rPr>
            <m:sty m:val="p"/>
          </m:rPr>
          <m:t>,</m:t>
        </m:r>
        <m:r>
          <m:t>b</m:t>
        </m:r>
      </m:oMath>
      <w:r>
        <w:t xml:space="preserve"> </w:t>
      </w:r>
      <w:r>
        <w:rPr>
          <w:rFonts w:hint="eastAsia"/>
        </w:rPr>
        <w:t xml:space="preserve">和</w:t>
      </w:r>
      <w:r>
        <w:t xml:space="preserve"> </w:t>
      </w:r>
      <m:oMath>
        <m:r>
          <m:t>c</m:t>
        </m:r>
      </m:oMath>
      <w:r>
        <w:t xml:space="preserve"> </w:t>
      </w:r>
      <w:r>
        <w:rPr>
          <w:rFonts w:hint="eastAsia"/>
        </w:rPr>
        <w:t xml:space="preserve">是对称的，而右边则不是。在进行</w:t>
      </w:r>
      <w:r>
        <w:t xml:space="preserve"> (11.3) </w:t>
      </w:r>
      <w:r>
        <w:rPr>
          <w:rFonts w:hint="eastAsia"/>
        </w:rPr>
        <w:t xml:space="preserve">中的分解时，我们隐式地选择了一个特定的顺序，即</w:t>
      </w:r>
      <w:r>
        <w:t xml:space="preserve"> </w:t>
      </w:r>
      <m:oMath>
        <m:r>
          <m:t>a</m:t>
        </m:r>
        <m:r>
          <m:rPr>
            <m:sty m:val="p"/>
          </m:rPr>
          <m:t>,</m:t>
        </m:r>
        <m:r>
          <m:t>b</m:t>
        </m:r>
        <m:r>
          <m:rPr>
            <m:sty m:val="p"/>
          </m:rPr>
          <m:t>,</m:t>
        </m:r>
        <m:r>
          <m:t>c</m:t>
        </m:r>
      </m:oMath>
      <w:r>
        <w:t xml:space="preserve"> </w:t>
      </w:r>
      <w:r>
        <w:rPr>
          <w:rFonts w:hint="eastAsia"/>
        </w:rPr>
        <w:t xml:space="preserve">，如果我们选择了不同的顺序，就会得到不同的分解，从而得到不同的图形表示。</w:t>
      </w:r>
    </w:p>
    <w:p>
      <w:pPr>
        <w:pStyle w:val="a0"/>
      </w:pPr>
      <w:r>
        <w:rPr>
          <w:rFonts w:hint="eastAsia"/>
        </w:rPr>
        <w:t xml:space="preserve">目前，让我们通过考虑由</w:t>
      </w:r>
      <w:r>
        <w:t xml:space="preserve"> </w:t>
      </w:r>
      <m:oMath>
        <m:r>
          <m:t>p</m:t>
        </m:r>
        <m:d>
          <m:dPr>
            <m:begChr m:val="("/>
            <m:endChr m:val=")"/>
            <m:sepChr m:val=""/>
            <m:grow/>
          </m:dPr>
          <m:e>
            <m:sSub>
              <m:e>
                <m:r>
                  <m:t>x</m:t>
                </m:r>
              </m:e>
              <m:sub>
                <m:r>
                  <m:t>1</m:t>
                </m:r>
              </m:sub>
            </m:sSub>
            <m:r>
              <m:rPr>
                <m:sty m:val="p"/>
              </m:rPr>
              <m:t>,</m:t>
            </m:r>
            <m:r>
              <m:rPr>
                <m:sty m:val="p"/>
              </m:rPr>
              <m:t>…</m:t>
            </m:r>
            <m:r>
              <m:rPr>
                <m:sty m:val="p"/>
              </m:rPr>
              <m:t>,</m:t>
            </m:r>
            <m:sSub>
              <m:e>
                <m:r>
                  <m:t>x</m:t>
                </m:r>
              </m:e>
              <m:sub>
                <m:r>
                  <m:t>K</m:t>
                </m:r>
              </m:sub>
            </m:sSub>
          </m:e>
        </m:d>
      </m:oMath>
      <w:r>
        <w:t xml:space="preserve"> </w:t>
      </w:r>
      <w:r>
        <w:rPr>
          <w:rFonts w:hint="eastAsia"/>
        </w:rPr>
        <w:t xml:space="preserve">给出的</w:t>
      </w:r>
      <w:r>
        <w:t xml:space="preserve"> </w:t>
      </w:r>
      <m:oMath>
        <m:r>
          <m:t>K</m:t>
        </m:r>
      </m:oMath>
      <w:r>
        <w:t xml:space="preserve"> </w:t>
      </w:r>
      <w:r>
        <w:rPr>
          <w:rFonts w:hint="eastAsia"/>
        </w:rPr>
        <w:t xml:space="preserve">个变量上的联合分布来扩展图</w:t>
      </w:r>
      <w:r>
        <w:t xml:space="preserve"> 11.1 </w:t>
      </w:r>
      <w:r>
        <w:rPr>
          <w:rFonts w:hint="eastAsia"/>
        </w:rPr>
        <w:t xml:space="preserve">的示例。通过反复应用概率的乘积规则，这个联合分布可以写成条件分布的乘积，每个变量对应一个条件分布:</w:t>
      </w:r>
    </w:p>
    <w:p>
      <w:pPr>
        <w:pStyle w:val="a0"/>
      </w:pPr>
      <m:oMathPara>
        <m:oMathParaPr>
          <m:jc m:val="center"/>
        </m:oMathParaPr>
        <m:oMath>
          <m:r>
            <m:t>p</m:t>
          </m:r>
          <m:d>
            <m:dPr>
              <m:begChr m:val="("/>
              <m:endChr m:val=")"/>
              <m:sepChr m:val=""/>
              <m:grow/>
            </m:dPr>
            <m:e>
              <m:sSub>
                <m:e>
                  <m:r>
                    <m:t>x</m:t>
                  </m:r>
                </m:e>
                <m:sub>
                  <m:r>
                    <m:t>1</m:t>
                  </m:r>
                </m:sub>
              </m:sSub>
              <m:r>
                <m:rPr>
                  <m:sty m:val="p"/>
                </m:rPr>
                <m:t>,</m:t>
              </m:r>
              <m:r>
                <m:rPr>
                  <m:sty m:val="p"/>
                </m:rPr>
                <m:t>…</m:t>
              </m:r>
              <m:r>
                <m:rPr>
                  <m:sty m:val="p"/>
                </m:rPr>
                <m:t>,</m:t>
              </m:r>
              <m:sSub>
                <m:e>
                  <m:r>
                    <m:t>x</m:t>
                  </m:r>
                </m:e>
                <m:sub>
                  <m:r>
                    <m:t>K</m:t>
                  </m:r>
                </m:sub>
              </m:sSub>
            </m:e>
          </m:d>
          <m:r>
            <m:rPr>
              <m:sty m:val="p"/>
            </m:rPr>
            <m:t>=</m:t>
          </m:r>
          <m:r>
            <m:t>p</m:t>
          </m:r>
          <m:d>
            <m:dPr>
              <m:begChr m:val="("/>
              <m:endChr m:val=")"/>
              <m:sepChr m:val=""/>
              <m:grow/>
            </m:dPr>
            <m:e>
              <m:sSub>
                <m:e>
                  <m:r>
                    <m:t>x</m:t>
                  </m:r>
                </m:e>
                <m:sub>
                  <m:r>
                    <m:t>K</m:t>
                  </m:r>
                </m:sub>
              </m:sSub>
              <m:r>
                <m:rPr>
                  <m:sty m:val="p"/>
                </m:rPr>
                <m:t>∣</m:t>
              </m:r>
              <m:sSub>
                <m:e>
                  <m:r>
                    <m:t>x</m:t>
                  </m:r>
                </m:e>
                <m:sub>
                  <m:r>
                    <m:t>1</m:t>
                  </m:r>
                </m:sub>
              </m:sSub>
              <m:r>
                <m:rPr>
                  <m:sty m:val="p"/>
                </m:rPr>
                <m:t>,</m:t>
              </m:r>
              <m:r>
                <m:rPr>
                  <m:sty m:val="p"/>
                </m:rPr>
                <m:t>…</m:t>
              </m:r>
              <m:r>
                <m:rPr>
                  <m:sty m:val="p"/>
                </m:rPr>
                <m:t>,</m:t>
              </m:r>
              <m:sSub>
                <m:e>
                  <m:r>
                    <m:t>x</m:t>
                  </m:r>
                </m:e>
                <m:sub>
                  <m:r>
                    <m:t>K</m:t>
                  </m:r>
                  <m:r>
                    <m:rPr>
                      <m:sty m:val="p"/>
                    </m:rPr>
                    <m:t>−</m:t>
                  </m:r>
                  <m:r>
                    <m:t>1</m:t>
                  </m:r>
                </m:sub>
              </m:sSub>
            </m:e>
          </m:d>
          <m:r>
            <m:rPr>
              <m:sty m:val="p"/>
            </m:rPr>
            <m:t>…</m:t>
          </m:r>
          <m:r>
            <m:t>p</m:t>
          </m:r>
          <m:d>
            <m:dPr>
              <m:begChr m:val="("/>
              <m:endChr m:val=")"/>
              <m:sepChr m:val=""/>
              <m:grow/>
            </m:dPr>
            <m:e>
              <m:sSub>
                <m:e>
                  <m:r>
                    <m:t>x</m:t>
                  </m:r>
                </m:e>
                <m:sub>
                  <m:r>
                    <m:t>2</m:t>
                  </m:r>
                </m:sub>
              </m:sSub>
              <m:r>
                <m:rPr>
                  <m:sty m:val="p"/>
                </m:rPr>
                <m:t>∣</m:t>
              </m:r>
              <m:sSub>
                <m:e>
                  <m:r>
                    <m:t>x</m:t>
                  </m:r>
                </m:e>
                <m:sub>
                  <m:r>
                    <m:t>1</m:t>
                  </m:r>
                </m:sub>
              </m:sSub>
            </m:e>
          </m:d>
          <m:r>
            <m:t>p</m:t>
          </m:r>
          <m:d>
            <m:dPr>
              <m:begChr m:val="("/>
              <m:endChr m:val=")"/>
              <m:sepChr m:val=""/>
              <m:grow/>
            </m:dPr>
            <m:e>
              <m:sSub>
                <m:e>
                  <m:r>
                    <m:t>x</m:t>
                  </m:r>
                </m:e>
                <m:sub>
                  <m:r>
                    <m:t>1</m:t>
                  </m:r>
                </m:sub>
              </m:sSub>
            </m:e>
          </m:d>
          <m:r>
            <m:rPr>
              <m:sty m:val="p"/>
            </m:rPr>
            <m:t>.</m:t>
          </m:r>
          <m:r>
            <m:t>  </m:t>
          </m:r>
          <m:r>
            <m:rPr>
              <m:nor/>
              <m:sty m:val="p"/>
            </m:rPr>
            <m:t>(11.4)</m:t>
          </m:r>
        </m:oMath>
      </m:oMathPara>
    </w:p>
    <w:p>
      <w:pPr>
        <w:pStyle w:val="FirstParagraph"/>
      </w:pPr>
      <w:r>
        <w:rPr>
          <w:rFonts w:hint="eastAsia"/>
        </w:rPr>
        <w:t xml:space="preserve">对于给定的</w:t>
      </w:r>
      <w:r>
        <w:t xml:space="preserve"> </w:t>
      </w:r>
      <m:oMath>
        <m:r>
          <m:t>K</m:t>
        </m:r>
      </m:oMath>
      <w:r>
        <w:t xml:space="preserve"> </w:t>
      </w:r>
      <w:r>
        <w:rPr>
          <w:rFonts w:hint="eastAsia"/>
        </w:rPr>
        <w:t xml:space="preserve">的选择，我们可以再次将其表示为一个有</w:t>
      </w:r>
      <w:r>
        <w:t xml:space="preserve"> </w:t>
      </w:r>
      <m:oMath>
        <m:r>
          <m:t>K</m:t>
        </m:r>
      </m:oMath>
      <w:r>
        <w:t xml:space="preserve"> </w:t>
      </w:r>
      <w:r>
        <w:rPr>
          <w:rFonts w:hint="eastAsia"/>
        </w:rPr>
        <w:t xml:space="preserve">个节点的有向图，每个节点对应于</w:t>
      </w:r>
      <w:r>
        <w:t xml:space="preserve"> (11.4) </w:t>
      </w:r>
      <w:r>
        <w:rPr>
          <w:rFonts w:hint="eastAsia"/>
        </w:rPr>
        <w:t xml:space="preserve">右边的一个条件分布，每个节点都有来自所有编号较低节点的入边。我们说这个图是完全连通的，因为每对节点之间都有一条边。</w:t>
      </w:r>
    </w:p>
    <w:p>
      <w:pPr>
        <w:pStyle w:val="a0"/>
      </w:pPr>
      <w:r>
        <w:rPr>
          <w:rFonts w:hint="eastAsia"/>
        </w:rPr>
        <w:t xml:space="preserve">到目前为止，我们处理的是完全一般的联合分布，因此它们的因式分解以及作为完全连通图的相关表示将适用于任何分布的选择。正如我们很快将看到的，图中边的缺失传达了关于该图所表示的分布类的性质的有趣信息。考虑图</w:t>
      </w:r>
      <w:r>
        <w:t xml:space="preserve"> 11.2 </w:t>
      </w:r>
      <w:r>
        <w:rPr>
          <w:rFonts w:hint="eastAsia"/>
        </w:rPr>
        <w:t xml:space="preserve">所示的图。注意它不是一个完全连通的图，例如，从</w:t>
      </w:r>
      <w:r>
        <w:t xml:space="preserve"> </w:t>
      </w:r>
      <m:oMath>
        <m:sSub>
          <m:e>
            <m:r>
              <m:t>x</m:t>
            </m:r>
          </m:e>
          <m:sub>
            <m:r>
              <m:t>1</m:t>
            </m:r>
          </m:sub>
        </m:sSub>
      </m:oMath>
      <w:r>
        <w:t xml:space="preserve"> </w:t>
      </w:r>
      <w:r>
        <w:rPr>
          <w:rFonts w:hint="eastAsia"/>
        </w:rPr>
        <w:t xml:space="preserve">到</w:t>
      </w:r>
      <w:r>
        <w:t xml:space="preserve"> </w:t>
      </w:r>
      <m:oMath>
        <m:sSub>
          <m:e>
            <m:r>
              <m:t>x</m:t>
            </m:r>
          </m:e>
          <m:sub>
            <m:r>
              <m:t>2</m:t>
            </m:r>
          </m:sub>
        </m:sSub>
      </m:oMath>
      <w:r>
        <w:t xml:space="preserve"> </w:t>
      </w:r>
      <w:r>
        <w:rPr>
          <w:rFonts w:hint="eastAsia"/>
        </w:rPr>
        <w:t xml:space="preserve">或从</w:t>
      </w:r>
      <w:r>
        <w:t xml:space="preserve"> </w:t>
      </w:r>
      <m:oMath>
        <m:sSub>
          <m:e>
            <m:r>
              <m:t>x</m:t>
            </m:r>
          </m:e>
          <m:sub>
            <m:r>
              <m:t>3</m:t>
            </m:r>
          </m:sub>
        </m:sSub>
      </m:oMath>
      <w:r>
        <w:t xml:space="preserve"> </w:t>
      </w:r>
      <w:r>
        <w:rPr>
          <w:rFonts w:hint="eastAsia"/>
        </w:rPr>
        <w:t xml:space="preserve">到</w:t>
      </w:r>
      <w:r>
        <w:t xml:space="preserve"> </w:t>
      </w:r>
      <m:oMath>
        <m:sSub>
          <m:e>
            <m:r>
              <m:t>x</m:t>
            </m:r>
          </m:e>
          <m:sub>
            <m:r>
              <m:t>7</m:t>
            </m:r>
          </m:sub>
        </m:sSub>
      </m:oMath>
      <w:r>
        <w:t xml:space="preserve"> </w:t>
      </w:r>
      <w:r>
        <w:rPr>
          <w:rFonts w:hint="eastAsia"/>
        </w:rPr>
        <w:t xml:space="preserve">没有边。我们取这个图并提取相应的联合概率分布的表示，该表示写成一组条件分布的乘积，图中的每个节点对应一个条件分布。每个这样的条件分布将仅以图中相应节点的父节点为条件。例如，</w:t>
      </w:r>
      <w:r>
        <w:t xml:space="preserve"> </w:t>
      </w:r>
      <m:oMath>
        <m:sSub>
          <m:e>
            <m:r>
              <m:t>x</m:t>
            </m:r>
          </m:e>
          <m:sub>
            <m:r>
              <m:t>5</m:t>
            </m:r>
          </m:sub>
        </m:sSub>
      </m:oMath>
      <w:r>
        <w:t xml:space="preserve"> </w:t>
      </w:r>
      <w:r>
        <w:rPr>
          <w:rFonts w:hint="eastAsia"/>
        </w:rPr>
        <w:t xml:space="preserve">将以</w:t>
      </w:r>
      <w:r>
        <w:t xml:space="preserve"> </w:t>
      </w:r>
      <m:oMath>
        <m:sSub>
          <m:e>
            <m:r>
              <m:t>x</m:t>
            </m:r>
          </m:e>
          <m:sub>
            <m:r>
              <m:t>1</m:t>
            </m:r>
          </m:sub>
        </m:sSub>
      </m:oMath>
      <w:r>
        <w:t xml:space="preserve"> </w:t>
      </w:r>
      <w:r>
        <w:rPr>
          <w:rFonts w:hint="eastAsia"/>
        </w:rPr>
        <w:t xml:space="preserve">和</w:t>
      </w:r>
      <w:r>
        <w:t xml:space="preserve"> </w:t>
      </w:r>
      <m:oMath>
        <m:sSub>
          <m:e>
            <m:r>
              <m:t>x</m:t>
            </m:r>
          </m:e>
          <m:sub>
            <m:r>
              <m:t>3</m:t>
            </m:r>
          </m:sub>
        </m:sSub>
      </m:oMath>
      <w:r>
        <w:t xml:space="preserve"> </w:t>
      </w:r>
      <w:r>
        <w:rPr>
          <w:rFonts w:hint="eastAsia"/>
        </w:rPr>
        <w:t xml:space="preserve">为条件。因此，所有七个变量的联合分布由下式给出</w:t>
      </w:r>
    </w:p>
    <w:p>
      <w:pPr>
        <w:pStyle w:val="a0"/>
      </w:pPr>
      <m:oMathPara>
        <m:oMathParaPr>
          <m:jc m:val="center"/>
        </m:oMathParaPr>
        <m:oMath>
          <m:r>
            <m:t>p</m:t>
          </m:r>
          <m:d>
            <m:dPr>
              <m:begChr m:val="("/>
              <m:endChr m:val=")"/>
              <m:sepChr m:val=""/>
              <m:grow/>
            </m:dPr>
            <m:e>
              <m:sSub>
                <m:e>
                  <m:r>
                    <m:t>x</m:t>
                  </m:r>
                </m:e>
                <m:sub>
                  <m:r>
                    <m:t>1</m:t>
                  </m:r>
                </m:sub>
              </m:sSub>
            </m:e>
          </m:d>
          <m:r>
            <m:t>p</m:t>
          </m:r>
          <m:d>
            <m:dPr>
              <m:begChr m:val="("/>
              <m:endChr m:val=")"/>
              <m:sepChr m:val=""/>
              <m:grow/>
            </m:dPr>
            <m:e>
              <m:sSub>
                <m:e>
                  <m:r>
                    <m:t>x</m:t>
                  </m:r>
                </m:e>
                <m:sub>
                  <m:r>
                    <m:t>2</m:t>
                  </m:r>
                </m:sub>
              </m:sSub>
            </m:e>
          </m:d>
          <m:r>
            <m:t>p</m:t>
          </m:r>
          <m:d>
            <m:dPr>
              <m:begChr m:val="("/>
              <m:endChr m:val=")"/>
              <m:sepChr m:val=""/>
              <m:grow/>
            </m:dPr>
            <m:e>
              <m:sSub>
                <m:e>
                  <m:r>
                    <m:t>x</m:t>
                  </m:r>
                </m:e>
                <m:sub>
                  <m:r>
                    <m:t>3</m:t>
                  </m:r>
                </m:sub>
              </m:sSub>
            </m:e>
          </m:d>
          <m:r>
            <m:t>p</m:t>
          </m:r>
          <m:d>
            <m:dPr>
              <m:begChr m:val="("/>
              <m:endChr m:val=")"/>
              <m:sepChr m:val=""/>
              <m:grow/>
            </m:dPr>
            <m:e>
              <m:sSub>
                <m:e>
                  <m:r>
                    <m:t>x</m:t>
                  </m:r>
                </m:e>
                <m:sub>
                  <m:r>
                    <m:t>4</m:t>
                  </m:r>
                </m:sub>
              </m:sSub>
              <m:r>
                <m:rPr>
                  <m:sty m:val="p"/>
                </m:rPr>
                <m:t>∣</m:t>
              </m:r>
              <m:sSub>
                <m:e>
                  <m:r>
                    <m:t>x</m:t>
                  </m:r>
                </m:e>
                <m:sub>
                  <m:r>
                    <m:t>1</m:t>
                  </m:r>
                </m:sub>
              </m:sSub>
              <m:r>
                <m:rPr>
                  <m:sty m:val="p"/>
                </m:rPr>
                <m:t>,</m:t>
              </m:r>
              <m:sSub>
                <m:e>
                  <m:r>
                    <m:t>x</m:t>
                  </m:r>
                </m:e>
                <m:sub>
                  <m:r>
                    <m:t>2</m:t>
                  </m:r>
                </m:sub>
              </m:sSub>
              <m:r>
                <m:rPr>
                  <m:sty m:val="p"/>
                </m:rPr>
                <m:t>,</m:t>
              </m:r>
              <m:sSub>
                <m:e>
                  <m:r>
                    <m:t>x</m:t>
                  </m:r>
                </m:e>
                <m:sub>
                  <m:r>
                    <m:t>3</m:t>
                  </m:r>
                </m:sub>
              </m:sSub>
            </m:e>
          </m:d>
          <m:r>
            <m:t>p</m:t>
          </m:r>
          <m:d>
            <m:dPr>
              <m:begChr m:val="("/>
              <m:endChr m:val=")"/>
              <m:sepChr m:val=""/>
              <m:grow/>
            </m:dPr>
            <m:e>
              <m:sSub>
                <m:e>
                  <m:r>
                    <m:t>x</m:t>
                  </m:r>
                </m:e>
                <m:sub>
                  <m:r>
                    <m:t>5</m:t>
                  </m:r>
                </m:sub>
              </m:sSub>
              <m:r>
                <m:rPr>
                  <m:sty m:val="p"/>
                </m:rPr>
                <m:t>∣</m:t>
              </m:r>
              <m:sSub>
                <m:e>
                  <m:r>
                    <m:t>x</m:t>
                  </m:r>
                </m:e>
                <m:sub>
                  <m:r>
                    <m:t>1</m:t>
                  </m:r>
                </m:sub>
              </m:sSub>
              <m:r>
                <m:rPr>
                  <m:sty m:val="p"/>
                </m:rPr>
                <m:t>,</m:t>
              </m:r>
              <m:sSub>
                <m:e>
                  <m:r>
                    <m:t>x</m:t>
                  </m:r>
                </m:e>
                <m:sub>
                  <m:r>
                    <m:t>3</m:t>
                  </m:r>
                </m:sub>
              </m:sSub>
            </m:e>
          </m:d>
          <m:r>
            <m:t>p</m:t>
          </m:r>
          <m:d>
            <m:dPr>
              <m:begChr m:val="("/>
              <m:endChr m:val=")"/>
              <m:sepChr m:val=""/>
              <m:grow/>
            </m:dPr>
            <m:e>
              <m:sSub>
                <m:e>
                  <m:r>
                    <m:t>x</m:t>
                  </m:r>
                </m:e>
                <m:sub>
                  <m:r>
                    <m:t>6</m:t>
                  </m:r>
                </m:sub>
              </m:sSub>
              <m:r>
                <m:rPr>
                  <m:sty m:val="p"/>
                </m:rPr>
                <m:t>∣</m:t>
              </m:r>
              <m:sSub>
                <m:e>
                  <m:r>
                    <m:t>x</m:t>
                  </m:r>
                </m:e>
                <m:sub>
                  <m:r>
                    <m:t>4</m:t>
                  </m:r>
                </m:sub>
              </m:sSub>
            </m:e>
          </m:d>
          <m:r>
            <m:t>p</m:t>
          </m:r>
          <m:d>
            <m:dPr>
              <m:begChr m:val="("/>
              <m:endChr m:val=")"/>
              <m:sepChr m:val=""/>
              <m:grow/>
            </m:dPr>
            <m:e>
              <m:sSub>
                <m:e>
                  <m:r>
                    <m:t>x</m:t>
                  </m:r>
                </m:e>
                <m:sub>
                  <m:r>
                    <m:t>7</m:t>
                  </m:r>
                </m:sub>
              </m:sSub>
              <m:r>
                <m:rPr>
                  <m:sty m:val="p"/>
                </m:rPr>
                <m:t>∣</m:t>
              </m:r>
              <m:sSub>
                <m:e>
                  <m:r>
                    <m:t>x</m:t>
                  </m:r>
                </m:e>
                <m:sub>
                  <m:r>
                    <m:t>4</m:t>
                  </m:r>
                </m:sub>
              </m:sSub>
              <m:r>
                <m:rPr>
                  <m:sty m:val="p"/>
                </m:rPr>
                <m:t>,</m:t>
              </m:r>
              <m:sSub>
                <m:e>
                  <m:r>
                    <m:t>x</m:t>
                  </m:r>
                </m:e>
                <m:sub>
                  <m:r>
                    <m:t>5</m:t>
                  </m:r>
                </m:sub>
              </m:sSub>
            </m:e>
          </m:d>
          <m:r>
            <m:rPr>
              <m:sty m:val="p"/>
            </m:rPr>
            <m:t>.</m:t>
          </m:r>
          <m:r>
            <m:t>  </m:t>
          </m:r>
          <m:r>
            <m:rPr>
              <m:nor/>
              <m:sty m:val="p"/>
            </m:rPr>
            <m:t>(11.5)</m:t>
          </m:r>
        </m:oMath>
      </m:oMathPara>
    </w:p>
    <w:p>
      <w:pPr>
        <w:pStyle w:val="FirstParagraph"/>
      </w:pPr>
      <w:r>
        <w:rPr>
          <w:rFonts w:hint="eastAsia"/>
        </w:rPr>
        <w:t xml:space="preserve">读者应该花点时间仔细研究</w:t>
      </w:r>
      <w:r>
        <w:t xml:space="preserve"> (11.5) </w:t>
      </w:r>
      <w:r>
        <w:rPr>
          <w:rFonts w:hint="eastAsia"/>
        </w:rPr>
        <w:t xml:space="preserve">和图</w:t>
      </w:r>
      <w:r>
        <w:t xml:space="preserve"> 11.2 </w:t>
      </w:r>
      <w:r>
        <w:rPr>
          <w:rFonts w:hint="eastAsia"/>
        </w:rPr>
        <w:t xml:space="preserve">之间的对应关系。</w:t>
      </w:r>
    </w:p>
    <w:p>
      <w:pPr>
        <w:pStyle w:val="a0"/>
      </w:pPr>
      <w:r>
        <w:rPr>
          <w:rFonts w:hint="eastAsia"/>
        </w:rPr>
        <w:t xml:space="preserve">现在我们可以用一般术语陈述给定有向图和变量上相应分布之间的关系。由图定义的联合分布由图中所有节点上的条件分布的乘积给出，每个节点的条件分布以图中该节点的父节点对应的变量为条件。因此，对于一个有</w:t>
      </w:r>
      <w:r>
        <w:t xml:space="preserve"> </w:t>
      </w:r>
      <m:oMath>
        <m:r>
          <m:t>K</m:t>
        </m:r>
      </m:oMath>
      <w:r>
        <w:t xml:space="preserve"> </w:t>
      </w:r>
      <w:r>
        <w:rPr>
          <w:rFonts w:hint="eastAsia"/>
        </w:rPr>
        <w:t xml:space="preserve">个节点的图，联合分布由下式给出</w:t>
      </w:r>
    </w:p>
    <w:p>
      <w:pPr>
        <w:pStyle w:val="a0"/>
      </w:pPr>
      <m:oMathPara>
        <m:oMathParaPr>
          <m:jc m:val="center"/>
        </m:oMathParaPr>
        <m:oMath>
          <m:r>
            <m:t>p</m:t>
          </m:r>
          <m:d>
            <m:dPr>
              <m:begChr m:val="("/>
              <m:endChr m:val=")"/>
              <m:sepChr m:val=""/>
              <m:grow/>
            </m:dPr>
            <m:e>
              <m:sSub>
                <m:e>
                  <m:r>
                    <m:t>x</m:t>
                  </m:r>
                </m:e>
                <m:sub>
                  <m:r>
                    <m:t>1</m:t>
                  </m:r>
                </m:sub>
              </m:sSub>
              <m:r>
                <m:rPr>
                  <m:sty m:val="p"/>
                </m:rPr>
                <m:t>,</m:t>
              </m:r>
              <m:r>
                <m:rPr>
                  <m:sty m:val="p"/>
                </m:rPr>
                <m:t>…</m:t>
              </m:r>
              <m:r>
                <m:rPr>
                  <m:sty m:val="p"/>
                </m:rPr>
                <m:t>,</m:t>
              </m:r>
              <m:sSub>
                <m:e>
                  <m:r>
                    <m:t>x</m:t>
                  </m:r>
                </m:e>
                <m:sub>
                  <m:r>
                    <m:t>K</m:t>
                  </m:r>
                </m:sub>
              </m:sSub>
            </m:e>
          </m:d>
          <m:r>
            <m:rPr>
              <m:sty m:val="p"/>
            </m:rPr>
            <m:t>=</m:t>
          </m:r>
          <m:nary>
            <m:naryPr>
              <m:chr m:val="∏"/>
              <m:limLoc m:val="undOvr"/>
              <m:subHide m:val="off"/>
              <m:supHide m:val="off"/>
            </m:naryPr>
            <m:sub>
              <m:r>
                <m:t>k</m:t>
              </m:r>
              <m:r>
                <m:rPr>
                  <m:sty m:val="p"/>
                </m:rPr>
                <m:t>=</m:t>
              </m:r>
              <m:r>
                <m:t>1</m:t>
              </m:r>
            </m:sub>
            <m:sup>
              <m:r>
                <m:t>K</m:t>
              </m:r>
            </m:sup>
            <m:e>
              <m:r>
                <m:t>p</m:t>
              </m:r>
            </m:e>
          </m:nary>
          <m:d>
            <m:dPr>
              <m:begChr m:val="("/>
              <m:endChr m:val=")"/>
              <m:sepChr m:val=""/>
              <m:grow/>
            </m:dPr>
            <m:e>
              <m:sSub>
                <m:e>
                  <m:r>
                    <m:t>x</m:t>
                  </m:r>
                </m:e>
                <m:sub>
                  <m:r>
                    <m:t>k</m:t>
                  </m:r>
                </m:sub>
              </m:sSub>
              <m:r>
                <m:rPr>
                  <m:sty m:val="p"/>
                </m:rPr>
                <m:t>∣</m:t>
              </m:r>
              <m:r>
                <m:rPr>
                  <m:sty m:val="p"/>
                </m:rPr>
                <m:t>p</m:t>
              </m:r>
              <m:r>
                <m:rPr>
                  <m:sty m:val="p"/>
                </m:rPr>
                <m:t>a</m:t>
              </m:r>
              <m:d>
                <m:dPr>
                  <m:begChr m:val="("/>
                  <m:endChr m:val=")"/>
                  <m:sepChr m:val=""/>
                  <m:grow/>
                </m:dPr>
                <m:e>
                  <m:r>
                    <m:t>k</m:t>
                  </m:r>
                </m:e>
              </m:d>
            </m:e>
          </m:d>
          <m:r>
            <m:t>  </m:t>
          </m:r>
          <m:r>
            <m:rPr>
              <m:nor/>
              <m:sty m:val="p"/>
            </m:rPr>
            <m:t>(11.6)</m:t>
          </m:r>
        </m:oMath>
      </m:oMathPara>
    </w:p>
    <w:p>
      <w:pPr>
        <w:pStyle w:val="FirstParagraph"/>
      </w:pPr>
      <w:r>
        <w:rPr>
          <w:rFonts w:hint="eastAsia"/>
        </w:rPr>
        <w:t xml:space="preserve">其中</w:t>
      </w:r>
      <w:r>
        <w:t xml:space="preserve"> </w:t>
      </w:r>
      <m:oMath>
        <m:r>
          <m:rPr>
            <m:sty m:val="p"/>
          </m:rPr>
          <m:t>p</m:t>
        </m:r>
        <m:r>
          <m:rPr>
            <m:sty m:val="p"/>
          </m:rPr>
          <m:t>a</m:t>
        </m:r>
        <m:d>
          <m:dPr>
            <m:begChr m:val="("/>
            <m:endChr m:val=")"/>
            <m:sepChr m:val=""/>
            <m:grow/>
          </m:dPr>
          <m:e>
            <m:r>
              <m:t>k</m:t>
            </m:r>
          </m:e>
        </m:d>
      </m:oMath>
      <w:r>
        <w:t xml:space="preserve"> </w:t>
      </w:r>
      <w:r>
        <w:rPr>
          <w:rFonts w:hint="eastAsia"/>
        </w:rPr>
        <w:t xml:space="preserve">表示</w:t>
      </w:r>
      <w:r>
        <w:t xml:space="preserve"> </w:t>
      </w:r>
      <m:oMath>
        <m:sSub>
          <m:e>
            <m:r>
              <m:t>x</m:t>
            </m:r>
          </m:e>
          <m:sub>
            <m:r>
              <m:t>k</m:t>
            </m:r>
          </m:sub>
        </m:sSub>
      </m:oMath>
      <w:r>
        <w:t xml:space="preserve"> </w:t>
      </w:r>
      <w:r>
        <w:rPr>
          <w:rFonts w:hint="eastAsia"/>
        </w:rPr>
        <w:t xml:space="preserve">的父节点集合。这个关键方程表达了有向图模型联合分布的因式分解性质。尽管我们考虑每个节点对应一个单一变量，但我们同样可以将变量集合以及向量值或张量值变量与图的节点相关联。很容易证明，只要各个条件分布是归一化的，(11.6)</w:t>
      </w:r>
      <w:r>
        <w:t xml:space="preserve"> </w:t>
      </w:r>
      <w:r>
        <w:rPr>
          <w:rFonts w:hint="eastAsia"/>
        </w:rPr>
        <w:t xml:space="preserve">式右侧的表示总是能正确归一化。</w:t>
      </w:r>
    </w:p>
    <w:p>
      <w:r>
        <w:pict>
          <v:rect style="width:0;height:1.5pt" o:hralign="center" o:hrstd="t" o:hr="t"/>
        </w:pict>
      </w:r>
    </w:p>
    <w:p>
      <w:pPr>
        <w:pStyle w:val="FirstParagraph"/>
      </w:pPr>
      <w:r>
        <w:rPr>
          <w:rFonts w:hint="eastAsia"/>
        </w:rPr>
        <w:t xml:space="preserve">练习</w:t>
      </w:r>
      <w:r>
        <w:t xml:space="preserve"> 11.1</w:t>
      </w:r>
    </w:p>
    <w:p>
      <w:r>
        <w:pict>
          <v:rect style="width:0;height:1.5pt" o:hralign="center" o:hrstd="t" o:hr="t"/>
        </w:pict>
      </w:r>
    </w:p>
    <w:p>
      <w:pPr>
        <w:pStyle w:val="FirstParagraph"/>
      </w:pPr>
      <w:r>
        <w:rPr>
          <w:rFonts w:hint="eastAsia"/>
        </w:rPr>
        <w:t xml:space="preserve">我们所考虑的有向图受到一个重要限制，即不能有有向环。换句话说，图中不存在这样的封闭路径:我们可以沿着箭头方向从一个节点移动到另一个节点，最终回到起始节点。这样的图也称为有向无环图，简称</w:t>
      </w:r>
      <w:r>
        <w:t xml:space="preserve"> </w:t>
      </w:r>
      <w:r>
        <w:rPr>
          <w:rFonts w:hint="eastAsia"/>
        </w:rPr>
        <w:t xml:space="preserve">DAG。这等价于存在一种节点排序方式，使得不存在从任何节点指向编号更小节点的链接。</w:t>
      </w:r>
    </w:p>
    <w:p>
      <w:r>
        <w:pict>
          <v:rect style="width:0;height:1.5pt" o:hralign="center" o:hrstd="t" o:hr="t"/>
        </w:pict>
      </w:r>
    </w:p>
    <w:p>
      <w:pPr>
        <w:pStyle w:val="FirstParagraph"/>
      </w:pPr>
      <w:r>
        <w:rPr>
          <w:rFonts w:hint="eastAsia"/>
        </w:rPr>
        <w:t xml:space="preserve">练习</w:t>
      </w:r>
      <w:r>
        <w:t xml:space="preserve"> 11.2</w:t>
      </w:r>
    </w:p>
    <w:p>
      <w:r>
        <w:pict>
          <v:rect style="width:0;height:1.5pt" o:hralign="center" o:hrstd="t" o:hr="t"/>
        </w:pict>
      </w:r>
    </w:p>
    <w:bookmarkEnd w:id="757"/>
    <w:bookmarkStart w:id="770" w:name="离散变量-1"/>
    <w:p>
      <w:pPr>
        <w:pStyle w:val="1"/>
      </w:pPr>
      <w:r>
        <w:t xml:space="preserve">11.1.3 </w:t>
      </w:r>
      <w:r>
        <w:rPr>
          <w:rFonts w:hint="eastAsia"/>
        </w:rPr>
        <w:t xml:space="preserve">离散变量</w:t>
      </w:r>
    </w:p>
    <w:p>
      <w:pPr>
        <w:pStyle w:val="FirstParagraph"/>
      </w:pPr>
      <w:r>
        <w:rPr>
          <w:rFonts w:hint="eastAsia"/>
        </w:rPr>
        <w:t xml:space="preserve">我们已经讨论了指数族概率分布的重要性，并且看到这个族包含许多著名的分布作为特殊情况。尽管这类分布相对简单，但它们是构建更复杂概率分布的有用基础，而图模型框架在表达这些基础如何相互关联方面非常有用。对于组件分布，有两种广泛使用的特定选择，分别对应离散变量和高斯变量。我们首先研究离散情况。</w:t>
      </w:r>
    </w:p>
    <w:p>
      <w:r>
        <w:pict>
          <v:rect style="width:0;height:1.5pt" o:hralign="center" o:hrstd="t" o:hr="t"/>
        </w:pict>
      </w:r>
    </w:p>
    <w:p>
      <w:pPr>
        <w:pStyle w:val="FirstParagraph"/>
      </w:pPr>
      <w:r>
        <w:t xml:space="preserve">3.4 </w:t>
      </w:r>
      <w:r>
        <w:rPr>
          <w:rFonts w:hint="eastAsia"/>
        </w:rPr>
        <w:t xml:space="preserve">节</w:t>
      </w:r>
    </w:p>
    <w:p>
      <w:r>
        <w:pict>
          <v:rect style="width:0;height:1.5pt" o:hralign="center" o:hrstd="t" o:hr="t"/>
        </w:pict>
      </w:r>
    </w:p>
    <w:p>
      <w:pPr>
        <w:pStyle w:val="FirstParagraph"/>
      </w:pPr>
      <w:r>
        <w:rPr>
          <w:rFonts w:hint="eastAsia"/>
        </w:rPr>
        <w:t xml:space="preserve">单个离散变量</w:t>
      </w:r>
      <w:r>
        <w:t xml:space="preserve"> </w:t>
      </w:r>
      <m:oMath>
        <m:r>
          <m:rPr>
            <m:sty m:val="b"/>
          </m:rPr>
          <m:t>x</m:t>
        </m:r>
      </m:oMath>
      <w:r>
        <w:t xml:space="preserve"> </w:t>
      </w:r>
      <w:r>
        <w:rPr>
          <w:rFonts w:hint="eastAsia"/>
        </w:rPr>
        <w:t xml:space="preserve">具有</w:t>
      </w:r>
      <w:r>
        <w:t xml:space="preserve"> </w:t>
      </w:r>
      <m:oMath>
        <m:r>
          <m:t>K</m:t>
        </m:r>
      </m:oMath>
      <w:r>
        <w:t xml:space="preserve"> </w:t>
      </w:r>
      <w:r>
        <w:rPr>
          <w:rFonts w:hint="eastAsia"/>
        </w:rPr>
        <w:t xml:space="preserve">个可能状态(使用</w:t>
      </w:r>
      <w:r>
        <w:t xml:space="preserve"> 1-of-</w:t>
      </w:r>
      <w:r>
        <w:t xml:space="preserve"> </w:t>
      </w:r>
      <m:oMath>
        <m:r>
          <m:t>K</m:t>
        </m:r>
      </m:oMath>
      <w:r>
        <w:t xml:space="preserve"> </w:t>
      </w:r>
      <w:r>
        <w:rPr>
          <w:rFonts w:hint="eastAsia"/>
        </w:rPr>
        <w:t xml:space="preserve">表示法)的概率分布</w:t>
      </w:r>
      <w:r>
        <w:t xml:space="preserve"> </w:t>
      </w:r>
      <m:oMath>
        <m:r>
          <m:t>p</m:t>
        </m:r>
        <m:d>
          <m:dPr>
            <m:begChr m:val="("/>
            <m:endChr m:val=")"/>
            <m:sepChr m:val=""/>
            <m:grow/>
          </m:dPr>
          <m:e>
            <m:r>
              <m:rPr>
                <m:sty m:val="b"/>
              </m:rPr>
              <m:t>x</m:t>
            </m:r>
            <m:r>
              <m:rPr>
                <m:sty m:val="p"/>
              </m:rPr>
              <m:t>∣</m:t>
            </m:r>
            <m:r>
              <m:rPr>
                <m:sty m:val="b"/>
              </m:rPr>
              <m:t>μ</m:t>
            </m:r>
          </m:e>
        </m:d>
      </m:oMath>
      <w:r>
        <w:t xml:space="preserve"> </w:t>
      </w:r>
      <w:r>
        <w:rPr>
          <w:rFonts w:hint="eastAsia"/>
        </w:rPr>
        <w:t xml:space="preserve">由下式给出</w:t>
      </w:r>
    </w:p>
    <w:p>
      <w:pPr>
        <w:pStyle w:val="a0"/>
      </w:pPr>
      <m:oMathPara>
        <m:oMathParaPr>
          <m:jc m:val="center"/>
        </m:oMathParaPr>
        <m:oMath>
          <m:r>
            <m:t>p</m:t>
          </m:r>
          <m:d>
            <m:dPr>
              <m:begChr m:val="("/>
              <m:endChr m:val=")"/>
              <m:sepChr m:val=""/>
              <m:grow/>
            </m:dPr>
            <m:e>
              <m:r>
                <m:rPr>
                  <m:sty m:val="b"/>
                </m:rPr>
                <m:t>x</m:t>
              </m:r>
              <m:r>
                <m:rPr>
                  <m:sty m:val="p"/>
                </m:rPr>
                <m:t>∣</m:t>
              </m:r>
              <m:r>
                <m:rPr>
                  <m:sty m:val="b"/>
                </m:rPr>
                <m:t>μ</m:t>
              </m:r>
            </m:e>
          </m:d>
          <m:r>
            <m:rPr>
              <m:sty m:val="p"/>
            </m:rPr>
            <m:t>=</m:t>
          </m:r>
          <m:nary>
            <m:naryPr>
              <m:chr m:val="∏"/>
              <m:limLoc m:val="undOvr"/>
              <m:subHide m:val="off"/>
              <m:supHide m:val="off"/>
            </m:naryPr>
            <m:sub>
              <m:r>
                <m:t>k</m:t>
              </m:r>
              <m:r>
                <m:rPr>
                  <m:sty m:val="p"/>
                </m:rPr>
                <m:t>=</m:t>
              </m:r>
              <m:r>
                <m:t>1</m:t>
              </m:r>
            </m:sub>
            <m:sup>
              <m:r>
                <m:t>K</m:t>
              </m:r>
            </m:sup>
            <m:e>
              <m:sSubSup>
                <m:e>
                  <m:r>
                    <m:t>μ</m:t>
                  </m:r>
                </m:e>
                <m:sub>
                  <m:r>
                    <m:t>k</m:t>
                  </m:r>
                </m:sub>
                <m:sup>
                  <m:sSub>
                    <m:e>
                      <m:r>
                        <m:t>x</m:t>
                      </m:r>
                    </m:e>
                    <m:sub>
                      <m:r>
                        <m:t>k</m:t>
                      </m:r>
                    </m:sub>
                  </m:sSub>
                </m:sup>
              </m:sSubSup>
            </m:e>
          </m:nary>
          <m:r>
            <m:t>  </m:t>
          </m:r>
          <m:r>
            <m:rPr>
              <m:nor/>
              <m:sty m:val="p"/>
            </m:rPr>
            <m:t>(11.7)</m:t>
          </m:r>
        </m:oMath>
      </m:oMathPara>
    </w:p>
    <w:p>
      <w:pPr>
        <w:pStyle w:val="FirstParagraph"/>
      </w:pPr>
      <w:r>
        <w:rPr>
          <w:rFonts w:hint="eastAsia"/>
        </w:rPr>
        <w:t xml:space="preserve">并且由参数</w:t>
      </w:r>
      <w:r>
        <w:t xml:space="preserve"> </w:t>
      </w:r>
      <m:oMath>
        <m:r>
          <m:rPr>
            <m:sty m:val="b"/>
          </m:rPr>
          <m:t>μ</m:t>
        </m:r>
        <m:r>
          <m:rPr>
            <m:sty m:val="p"/>
          </m:rPr>
          <m:t>=</m:t>
        </m:r>
        <m:sSup>
          <m:e>
            <m:d>
              <m:dPr>
                <m:begChr m:val="("/>
                <m:endChr m:val=")"/>
                <m:sepChr m:val=""/>
                <m:grow/>
              </m:dPr>
              <m:e>
                <m:sSub>
                  <m:e>
                    <m:r>
                      <m:t>μ</m:t>
                    </m:r>
                  </m:e>
                  <m:sub>
                    <m:r>
                      <m:t>1</m:t>
                    </m:r>
                  </m:sub>
                </m:sSub>
                <m:r>
                  <m:rPr>
                    <m:sty m:val="p"/>
                  </m:rPr>
                  <m:t>,</m:t>
                </m:r>
                <m:r>
                  <m:rPr>
                    <m:sty m:val="p"/>
                  </m:rPr>
                  <m:t>…</m:t>
                </m:r>
                <m:r>
                  <m:rPr>
                    <m:sty m:val="p"/>
                  </m:rPr>
                  <m:t>,</m:t>
                </m:r>
                <m:sSub>
                  <m:e>
                    <m:r>
                      <m:t>μ</m:t>
                    </m:r>
                  </m:e>
                  <m:sub>
                    <m:r>
                      <m:t>K</m:t>
                    </m:r>
                  </m:sub>
                </m:sSub>
              </m:e>
            </m:d>
          </m:e>
          <m:sup>
            <m:r>
              <m:rPr>
                <m:sty m:val="p"/>
              </m:rPr>
              <m:t>T</m:t>
            </m:r>
          </m:sup>
        </m:sSup>
      </m:oMath>
      <w:r>
        <w:t xml:space="preserve"> </w:t>
      </w:r>
      <w:r>
        <w:rPr>
          <w:rFonts w:hint="eastAsia"/>
        </w:rPr>
        <w:t xml:space="preserve">控制。由于约束条件</w:t>
      </w:r>
      <w:r>
        <w:t xml:space="preserve"> </w:t>
      </w:r>
      <m:oMath>
        <m:nary>
          <m:naryPr>
            <m:chr m:val="∑"/>
            <m:limLoc m:val="undOvr"/>
            <m:subHide m:val="off"/>
            <m:supHide m:val="on"/>
          </m:naryPr>
          <m:sub>
            <m:r>
              <m:t>k</m:t>
            </m:r>
          </m:sub>
          <m:sup>
            <m:r>
              <m:t>​</m:t>
            </m:r>
          </m:sup>
          <m:e>
            <m:sSub>
              <m:e>
                <m:r>
                  <m:t>μ</m:t>
                </m:r>
              </m:e>
              <m:sub>
                <m:r>
                  <m:t>k</m:t>
                </m:r>
              </m:sub>
            </m:sSub>
          </m:e>
        </m:nary>
        <m:r>
          <m:rPr>
            <m:sty m:val="p"/>
          </m:rPr>
          <m:t>=</m:t>
        </m:r>
        <m:r>
          <m:t>1</m:t>
        </m:r>
      </m:oMath>
      <w:r>
        <w:t xml:space="preserve"> </w:t>
      </w:r>
      <w:r>
        <w:rPr>
          <w:rFonts w:hint="eastAsia"/>
        </w:rPr>
        <w:t xml:space="preserve">，只需指定</w:t>
      </w:r>
      <w:r>
        <w:t xml:space="preserve"> </w:t>
      </w:r>
      <m:oMath>
        <m:sSub>
          <m:e>
            <m:r>
              <m:t>μ</m:t>
            </m:r>
          </m:e>
          <m:sub>
            <m:r>
              <m:t>k</m:t>
            </m:r>
          </m:sub>
        </m:sSub>
      </m:oMath>
      <w:r>
        <w:t xml:space="preserve"> </w:t>
      </w:r>
      <w:r>
        <w:rPr>
          <w:rFonts w:hint="eastAsia"/>
        </w:rPr>
        <w:t xml:space="preserve">的</w:t>
      </w:r>
      <w:r>
        <w:t xml:space="preserve"> </w:t>
      </w:r>
      <m:oMath>
        <m:r>
          <m:t>K</m:t>
        </m:r>
        <m:r>
          <m:rPr>
            <m:sty m:val="p"/>
          </m:rPr>
          <m:t>−</m:t>
        </m:r>
        <m:r>
          <m:t>1</m:t>
        </m:r>
      </m:oMath>
      <w:r>
        <w:t xml:space="preserve"> </w:t>
      </w:r>
      <w:r>
        <w:rPr>
          <w:rFonts w:hint="eastAsia"/>
        </w:rPr>
        <w:t xml:space="preserve">个值即可定义该分布。</w:t>
      </w:r>
    </w:p>
    <w:p>
      <w:pPr>
        <w:pStyle w:val="a0"/>
      </w:pPr>
      <w:r>
        <w:rPr>
          <w:rFonts w:hint="eastAsia"/>
        </w:rPr>
        <w:t xml:space="preserve">现在假设我们有两个离散变量</w:t>
      </w:r>
      <w:r>
        <w:t xml:space="preserve"> </w:t>
      </w:r>
      <m:oMath>
        <m:sSub>
          <m:e>
            <m:r>
              <m:rPr>
                <m:sty m:val="b"/>
              </m:rPr>
              <m:t>x</m:t>
            </m:r>
          </m:e>
          <m:sub>
            <m:r>
              <m:t>1</m:t>
            </m:r>
          </m:sub>
        </m:sSub>
      </m:oMath>
      <w:r>
        <w:t xml:space="preserve"> </w:t>
      </w:r>
      <w:r>
        <w:rPr>
          <w:rFonts w:hint="eastAsia"/>
        </w:rPr>
        <w:t xml:space="preserve">和</w:t>
      </w:r>
      <w:r>
        <w:t xml:space="preserve"> </w:t>
      </w:r>
      <m:oMath>
        <m:sSub>
          <m:e>
            <m:r>
              <m:rPr>
                <m:sty m:val="b"/>
              </m:rPr>
              <m:t>x</m:t>
            </m:r>
          </m:e>
          <m:sub>
            <m:r>
              <m:t>2</m:t>
            </m:r>
          </m:sub>
        </m:sSub>
      </m:oMath>
      <w:r>
        <w:t xml:space="preserve"> </w:t>
      </w:r>
      <w:r>
        <w:rPr>
          <w:rFonts w:hint="eastAsia"/>
        </w:rPr>
        <w:t xml:space="preserve">，每个变量都有</w:t>
      </w:r>
      <w:r>
        <w:t xml:space="preserve"> </w:t>
      </w:r>
      <m:oMath>
        <m:r>
          <m:t>K</m:t>
        </m:r>
      </m:oMath>
      <w:r>
        <w:t xml:space="preserve"> </w:t>
      </w:r>
      <w:r>
        <w:rPr>
          <w:rFonts w:hint="eastAsia"/>
        </w:rPr>
        <w:t xml:space="preserve">个状态，并且我们希望对它们的联合分布进行建模。我们用参数</w:t>
      </w:r>
      <w:r>
        <w:t xml:space="preserve"> </w:t>
      </w:r>
      <m:oMath>
        <m:sSub>
          <m:e>
            <m:r>
              <m:t>μ</m:t>
            </m:r>
          </m:e>
          <m:sub>
            <m:r>
              <m:t>k</m:t>
            </m:r>
            <m:r>
              <m:t>l</m:t>
            </m:r>
          </m:sub>
        </m:sSub>
      </m:oMath>
      <w:r>
        <w:t xml:space="preserve"> </w:t>
      </w:r>
      <w:r>
        <w:rPr>
          <w:rFonts w:hint="eastAsia"/>
        </w:rPr>
        <w:t xml:space="preserve">表示同时观察到</w:t>
      </w:r>
      <w:r>
        <w:t xml:space="preserve"> </w:t>
      </w:r>
      <m:oMath>
        <m:sSub>
          <m:e>
            <m:r>
              <m:t>x</m:t>
            </m:r>
          </m:e>
          <m:sub>
            <m:r>
              <m:t>1</m:t>
            </m:r>
            <m:r>
              <m:t>k</m:t>
            </m:r>
          </m:sub>
        </m:sSub>
        <m:r>
          <m:rPr>
            <m:sty m:val="p"/>
          </m:rPr>
          <m:t>=</m:t>
        </m:r>
        <m:r>
          <m:t>1</m:t>
        </m:r>
      </m:oMath>
      <w:r>
        <w:t xml:space="preserve"> </w:t>
      </w:r>
      <w:r>
        <w:rPr>
          <w:rFonts w:hint="eastAsia"/>
        </w:rPr>
        <w:t xml:space="preserve">和</w:t>
      </w:r>
      <w:r>
        <w:t xml:space="preserve"> </w:t>
      </w:r>
      <m:oMath>
        <m:sSub>
          <m:e>
            <m:r>
              <m:t>x</m:t>
            </m:r>
          </m:e>
          <m:sub>
            <m:r>
              <m:t>2</m:t>
            </m:r>
            <m:r>
              <m:t>l</m:t>
            </m:r>
          </m:sub>
        </m:sSub>
        <m:r>
          <m:rPr>
            <m:sty m:val="p"/>
          </m:rPr>
          <m:t>=</m:t>
        </m:r>
        <m:r>
          <m:t>1</m:t>
        </m:r>
      </m:oMath>
      <w:r>
        <w:t xml:space="preserve"> </w:t>
      </w:r>
      <w:r>
        <w:rPr>
          <w:rFonts w:hint="eastAsia"/>
        </w:rPr>
        <w:t xml:space="preserve">的概率，其中</w:t>
      </w:r>
      <w:r>
        <w:t xml:space="preserve"> </w:t>
      </w:r>
      <m:oMath>
        <m:sSub>
          <m:e>
            <m:r>
              <m:t>x</m:t>
            </m:r>
          </m:e>
          <m:sub>
            <m:r>
              <m:t>1</m:t>
            </m:r>
            <m:r>
              <m:t>k</m:t>
            </m:r>
          </m:sub>
        </m:sSub>
      </m:oMath>
      <w:r>
        <w:t xml:space="preserve"> </w:t>
      </w:r>
      <w:r>
        <w:rPr>
          <w:rFonts w:hint="eastAsia"/>
        </w:rPr>
        <w:t xml:space="preserve">表示</w:t>
      </w:r>
    </w:p>
    <w:p>
      <w:pPr>
        <w:pStyle w:val="a0"/>
      </w:pPr>
      <w:r>
        <w:drawing>
          <wp:inline>
            <wp:extent cx="2194560" cy="978713"/>
            <wp:effectExtent b="0" l="0" r="0" t="0"/>
            <wp:docPr descr="image" title="" id="759" name="Picture"/>
            <a:graphic>
              <a:graphicData uri="http://schemas.openxmlformats.org/drawingml/2006/picture">
                <pic:pic>
                  <pic:nvPicPr>
                    <pic:cNvPr descr="images/0194e279-9b28-703a-88f4-c3ac21e2010d_349_919_353_509_227_0.jpg" id="760" name="Picture"/>
                    <pic:cNvPicPr>
                      <a:picLocks noChangeArrowheads="1" noChangeAspect="1"/>
                    </pic:cNvPicPr>
                  </pic:nvPicPr>
                  <pic:blipFill>
                    <a:blip r:embed="rId758"/>
                    <a:stretch>
                      <a:fillRect/>
                    </a:stretch>
                  </pic:blipFill>
                  <pic:spPr bwMode="auto">
                    <a:xfrm>
                      <a:off x="0" y="0"/>
                      <a:ext cx="2194560" cy="97871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11.3 (a) </w:t>
      </w:r>
      <w:r>
        <w:rPr>
          <w:rFonts w:hint="eastAsia"/>
        </w:rPr>
        <w:t xml:space="preserve">这个完全连接的图描述了两个</w:t>
      </w:r>
      <w:r>
        <w:t xml:space="preserve"> </w:t>
      </w:r>
      <m:oMath>
        <m:r>
          <m:t>K</m:t>
        </m:r>
      </m:oMath>
      <w:r>
        <w:t xml:space="preserve"> </w:t>
      </w:r>
      <w:r>
        <w:rPr>
          <w:rFonts w:hint="eastAsia"/>
        </w:rPr>
        <w:t xml:space="preserve">状态离散变量的一般分布，总共有</w:t>
      </w:r>
      <w:r>
        <w:t xml:space="preserve"> </w:t>
      </w:r>
      <m:oMath>
        <m:sSup>
          <m:e>
            <m:r>
              <m:t>K</m:t>
            </m:r>
          </m:e>
          <m:sup>
            <m:r>
              <m:t>2</m:t>
            </m:r>
          </m:sup>
        </m:sSup>
        <m:r>
          <m:rPr>
            <m:sty m:val="p"/>
          </m:rPr>
          <m:t>−</m:t>
        </m:r>
        <m:r>
          <m:t>1</m:t>
        </m:r>
      </m:oMath>
      <w:r>
        <w:t xml:space="preserve"> </w:t>
      </w:r>
      <w:r>
        <w:rPr>
          <w:rFonts w:hint="eastAsia"/>
        </w:rPr>
        <w:t xml:space="preserve">个参数。(b)</w:t>
      </w:r>
      <w:r>
        <w:t xml:space="preserve"> </w:t>
      </w:r>
      <w:r>
        <w:rPr>
          <w:rFonts w:hint="eastAsia"/>
        </w:rPr>
        <w:t xml:space="preserve">通过去掉节点之间的链接，参数数量减少到</w:t>
      </w:r>
      <w:r>
        <w:t xml:space="preserve"> </w:t>
      </w:r>
      <m:oMath>
        <m:r>
          <m:t>2</m:t>
        </m:r>
        <m:d>
          <m:dPr>
            <m:begChr m:val="("/>
            <m:endChr m:val=")"/>
            <m:sepChr m:val=""/>
            <m:grow/>
          </m:dPr>
          <m:e>
            <m:r>
              <m:t>K</m:t>
            </m:r>
            <m:r>
              <m:rPr>
                <m:sty m:val="p"/>
              </m:rPr>
              <m:t>−</m:t>
            </m:r>
            <m:r>
              <m:t>1</m:t>
            </m:r>
          </m:e>
        </m:d>
      </m:oMath>
      <w:r>
        <w:t xml:space="preserve"> </w:t>
      </w:r>
      <w:r>
        <w:rPr>
          <w:rFonts w:hint="eastAsia"/>
        </w:rPr>
        <w:t xml:space="preserve">个。</w:t>
      </w:r>
    </w:p>
    <w:p>
      <w:pPr>
        <w:pStyle w:val="a0"/>
      </w:pPr>
      <m:oMath>
        <m:sSub>
          <m:e>
            <m:r>
              <m:rPr>
                <m:sty m:val="b"/>
              </m:rPr>
              <m:t>x</m:t>
            </m:r>
          </m:e>
          <m:sub>
            <m:r>
              <m:t>1</m:t>
            </m:r>
          </m:sub>
        </m:sSub>
      </m:oMath>
      <w:r>
        <w:t xml:space="preserve"> </w:t>
      </w:r>
      <w:r>
        <w:rPr>
          <w:rFonts w:hint="eastAsia"/>
        </w:rPr>
        <w:t xml:space="preserve">的第</w:t>
      </w:r>
      <w:r>
        <w:t xml:space="preserve"> </w:t>
      </w:r>
      <m:oMath>
        <m:r>
          <m:t>k</m:t>
        </m:r>
      </m:oMath>
      <w:r>
        <w:t xml:space="preserve"> </w:t>
      </w:r>
      <w:r>
        <w:rPr>
          <w:rFonts w:hint="eastAsia"/>
        </w:rPr>
        <w:t xml:space="preserve">个分量，</w:t>
      </w:r>
      <w:r>
        <w:t xml:space="preserve"> </w:t>
      </w:r>
      <m:oMath>
        <m:sSub>
          <m:e>
            <m:r>
              <m:t>x</m:t>
            </m:r>
          </m:e>
          <m:sub>
            <m:r>
              <m:t>2</m:t>
            </m:r>
            <m:r>
              <m:t>l</m:t>
            </m:r>
          </m:sub>
        </m:sSub>
      </m:oMath>
      <w:r>
        <w:t xml:space="preserve"> </w:t>
      </w:r>
      <w:r>
        <w:rPr>
          <w:rFonts w:hint="eastAsia"/>
        </w:rPr>
        <w:t xml:space="preserve">同理。联合分布可以写成</w:t>
      </w:r>
    </w:p>
    <w:p>
      <w:pPr>
        <w:pStyle w:val="a0"/>
      </w:pPr>
      <m:oMathPara>
        <m:oMathParaPr>
          <m:jc m:val="center"/>
        </m:oMathParaPr>
        <m:oMath>
          <m:r>
            <m:t>p</m:t>
          </m:r>
          <m:d>
            <m:dPr>
              <m:begChr m:val="("/>
              <m:endChr m:val=")"/>
              <m:sepChr m:val=""/>
              <m:grow/>
            </m:dPr>
            <m:e>
              <m:sSub>
                <m:e>
                  <m:r>
                    <m:rPr>
                      <m:sty m:val="b"/>
                    </m:rPr>
                    <m:t>x</m:t>
                  </m:r>
                </m:e>
                <m:sub>
                  <m:r>
                    <m:t>1</m:t>
                  </m:r>
                </m:sub>
              </m:sSub>
              <m:r>
                <m:rPr>
                  <m:sty m:val="p"/>
                </m:rPr>
                <m:t>,</m:t>
              </m:r>
              <m:sSub>
                <m:e>
                  <m:r>
                    <m:rPr>
                      <m:sty m:val="b"/>
                    </m:rPr>
                    <m:t>x</m:t>
                  </m:r>
                </m:e>
                <m:sub>
                  <m:r>
                    <m:t>2</m:t>
                  </m:r>
                </m:sub>
              </m:sSub>
              <m:r>
                <m:rPr>
                  <m:sty m:val="p"/>
                </m:rPr>
                <m:t>∣</m:t>
              </m:r>
              <m:r>
                <m:rPr>
                  <m:sty m:val="b"/>
                </m:rPr>
                <m:t>μ</m:t>
              </m:r>
            </m:e>
          </m:d>
          <m:r>
            <m:rPr>
              <m:sty m:val="p"/>
            </m:rPr>
            <m:t>=</m:t>
          </m:r>
          <m:nary>
            <m:naryPr>
              <m:chr m:val="∏"/>
              <m:limLoc m:val="undOvr"/>
              <m:subHide m:val="off"/>
              <m:supHide m:val="off"/>
            </m:naryPr>
            <m:sub>
              <m:r>
                <m:t>k</m:t>
              </m:r>
              <m:r>
                <m:rPr>
                  <m:sty m:val="p"/>
                </m:rPr>
                <m:t>=</m:t>
              </m:r>
              <m:r>
                <m:t>1</m:t>
              </m:r>
            </m:sub>
            <m:sup>
              <m:r>
                <m:t>K</m:t>
              </m:r>
            </m:sup>
            <m:e>
              <m:nary>
                <m:naryPr>
                  <m:chr m:val="∏"/>
                  <m:limLoc m:val="undOvr"/>
                  <m:subHide m:val="off"/>
                  <m:supHide m:val="off"/>
                </m:naryPr>
                <m:sub>
                  <m:r>
                    <m:t>l</m:t>
                  </m:r>
                  <m:r>
                    <m:rPr>
                      <m:sty m:val="p"/>
                    </m:rPr>
                    <m:t>=</m:t>
                  </m:r>
                  <m:r>
                    <m:t>1</m:t>
                  </m:r>
                </m:sub>
                <m:sup>
                  <m:r>
                    <m:t>K</m:t>
                  </m:r>
                </m:sup>
                <m:e>
                  <m:sSubSup>
                    <m:e>
                      <m:r>
                        <m:t>μ</m:t>
                      </m:r>
                    </m:e>
                    <m:sub>
                      <m:r>
                        <m:t>k</m:t>
                      </m:r>
                      <m:r>
                        <m:t>l</m:t>
                      </m:r>
                    </m:sub>
                    <m:sup>
                      <m:sSub>
                        <m:e>
                          <m:r>
                            <m:t>x</m:t>
                          </m:r>
                        </m:e>
                        <m:sub>
                          <m:r>
                            <m:t>1</m:t>
                          </m:r>
                          <m:r>
                            <m:t>k</m:t>
                          </m:r>
                        </m:sub>
                      </m:sSub>
                      <m:sSub>
                        <m:e>
                          <m:r>
                            <m:t>x</m:t>
                          </m:r>
                        </m:e>
                        <m:sub>
                          <m:r>
                            <m:t>2</m:t>
                          </m:r>
                          <m:r>
                            <m:t>l</m:t>
                          </m:r>
                        </m:sub>
                      </m:sSub>
                    </m:sup>
                  </m:sSubSup>
                </m:e>
              </m:nary>
            </m:e>
          </m:nary>
          <m:r>
            <m:rPr>
              <m:sty m:val="p"/>
            </m:rPr>
            <m:t>.</m:t>
          </m:r>
        </m:oMath>
      </m:oMathPara>
    </w:p>
    <w:p>
      <w:pPr>
        <w:pStyle w:val="FirstParagraph"/>
      </w:pPr>
      <w:r>
        <w:rPr>
          <w:rFonts w:hint="eastAsia"/>
        </w:rPr>
        <w:t xml:space="preserve">由于参数</w:t>
      </w:r>
      <w:r>
        <w:t xml:space="preserve"> </w:t>
      </w:r>
      <m:oMath>
        <m:sSub>
          <m:e>
            <m:r>
              <m:t>μ</m:t>
            </m:r>
          </m:e>
          <m:sub>
            <m:r>
              <m:t>k</m:t>
            </m:r>
            <m:r>
              <m:t>l</m:t>
            </m:r>
          </m:sub>
        </m:sSub>
      </m:oMath>
      <w:r>
        <w:t xml:space="preserve"> </w:t>
      </w:r>
      <w:r>
        <w:rPr>
          <w:rFonts w:hint="eastAsia"/>
        </w:rPr>
        <w:t xml:space="preserve">受约束条件</w:t>
      </w:r>
      <w:r>
        <w:t xml:space="preserve"> </w:t>
      </w:r>
      <m:oMath>
        <m:nary>
          <m:naryPr>
            <m:chr m:val="∑"/>
            <m:limLoc m:val="undOvr"/>
            <m:subHide m:val="off"/>
            <m:supHide m:val="on"/>
          </m:naryPr>
          <m:sub>
            <m:r>
              <m:t>k</m:t>
            </m:r>
          </m:sub>
          <m:sup>
            <m:r>
              <m:t>​</m:t>
            </m:r>
          </m:sup>
          <m:e>
            <m:nary>
              <m:naryPr>
                <m:chr m:val="∑"/>
                <m:limLoc m:val="undOvr"/>
                <m:subHide m:val="off"/>
                <m:supHide m:val="on"/>
              </m:naryPr>
              <m:sub>
                <m:r>
                  <m:t>l</m:t>
                </m:r>
              </m:sub>
              <m:sup>
                <m:r>
                  <m:t>​</m:t>
                </m:r>
              </m:sup>
              <m:e>
                <m:sSub>
                  <m:e>
                    <m:r>
                      <m:t>μ</m:t>
                    </m:r>
                  </m:e>
                  <m:sub>
                    <m:r>
                      <m:t>k</m:t>
                    </m:r>
                    <m:r>
                      <m:t>l</m:t>
                    </m:r>
                  </m:sub>
                </m:sSub>
              </m:e>
            </m:nary>
          </m:e>
        </m:nary>
        <m:r>
          <m:rPr>
            <m:sty m:val="p"/>
          </m:rPr>
          <m:t>=</m:t>
        </m:r>
        <m:r>
          <m:t>1</m:t>
        </m:r>
      </m:oMath>
      <w:r>
        <w:t xml:space="preserve"> </w:t>
      </w:r>
      <w:r>
        <w:rPr>
          <w:rFonts w:hint="eastAsia"/>
        </w:rPr>
        <w:t xml:space="preserve">的限制，此分布由</w:t>
      </w:r>
      <w:r>
        <w:t xml:space="preserve"> </w:t>
      </w:r>
      <m:oMath>
        <m:sSup>
          <m:e>
            <m:r>
              <m:t>K</m:t>
            </m:r>
          </m:e>
          <m:sup>
            <m:r>
              <m:t>2</m:t>
            </m:r>
          </m:sup>
        </m:sSup>
        <m:r>
          <m:rPr>
            <m:sty m:val="p"/>
          </m:rPr>
          <m:t>−</m:t>
        </m:r>
        <m:r>
          <m:t>1</m:t>
        </m:r>
      </m:oMath>
      <w:r>
        <w:t xml:space="preserve"> </w:t>
      </w:r>
      <w:r>
        <w:rPr>
          <w:rFonts w:hint="eastAsia"/>
        </w:rPr>
        <w:t xml:space="preserve">个参数决定。容易看出，对于</w:t>
      </w:r>
      <w:r>
        <w:t xml:space="preserve"> </w:t>
      </w:r>
      <m:oMath>
        <m:r>
          <m:t>M</m:t>
        </m:r>
      </m:oMath>
      <w:r>
        <w:t xml:space="preserve"> </w:t>
      </w:r>
      <w:r>
        <w:rPr>
          <w:rFonts w:hint="eastAsia"/>
        </w:rPr>
        <w:t xml:space="preserve">个变量的任意联合分布，必须指定的参数总数为</w:t>
      </w:r>
      <w:r>
        <w:t xml:space="preserve"> </w:t>
      </w:r>
      <m:oMath>
        <m:sSup>
          <m:e>
            <m:r>
              <m:t>K</m:t>
            </m:r>
          </m:e>
          <m:sup>
            <m:r>
              <m:t>M</m:t>
            </m:r>
          </m:sup>
        </m:sSup>
        <m:r>
          <m:rPr>
            <m:sty m:val="p"/>
          </m:rPr>
          <m:t>−</m:t>
        </m:r>
        <m:r>
          <m:t>1</m:t>
        </m:r>
      </m:oMath>
      <w:r>
        <w:t xml:space="preserve"> </w:t>
      </w:r>
      <w:r>
        <w:rPr>
          <w:rFonts w:hint="eastAsia"/>
        </w:rPr>
        <w:t xml:space="preserve">，因此该总数随变量数量</w:t>
      </w:r>
      <w:r>
        <w:t xml:space="preserve"> </w:t>
      </w:r>
      <m:oMath>
        <m:r>
          <m:t>M</m:t>
        </m:r>
      </m:oMath>
      <w:r>
        <w:t xml:space="preserve"> </w:t>
      </w:r>
      <w:r>
        <w:rPr>
          <w:rFonts w:hint="eastAsia"/>
        </w:rPr>
        <w:t xml:space="preserve">呈指数增长。</w:t>
      </w:r>
    </w:p>
    <w:p>
      <w:pPr>
        <w:pStyle w:val="a0"/>
      </w:pPr>
      <w:r>
        <w:rPr>
          <w:rFonts w:hint="eastAsia"/>
        </w:rPr>
        <w:t xml:space="preserve">利用乘积规则，我们可以将联合分布</w:t>
      </w:r>
      <w:r>
        <w:t xml:space="preserve"> </w:t>
      </w:r>
      <m:oMath>
        <m:r>
          <m:t>p</m:t>
        </m:r>
        <m:d>
          <m:dPr>
            <m:begChr m:val="("/>
            <m:endChr m:val=")"/>
            <m:sepChr m:val=""/>
            <m:grow/>
          </m:dPr>
          <m:e>
            <m:sSub>
              <m:e>
                <m:r>
                  <m:rPr>
                    <m:sty m:val="b"/>
                  </m:rPr>
                  <m:t>x</m:t>
                </m:r>
              </m:e>
              <m:sub>
                <m:r>
                  <m:t>1</m:t>
                </m:r>
              </m:sub>
            </m:sSub>
            <m:r>
              <m:rPr>
                <m:sty m:val="p"/>
              </m:rPr>
              <m:t>,</m:t>
            </m:r>
            <m:sSub>
              <m:e>
                <m:r>
                  <m:rPr>
                    <m:sty m:val="b"/>
                  </m:rPr>
                  <m:t>x</m:t>
                </m:r>
              </m:e>
              <m:sub>
                <m:r>
                  <m:t>2</m:t>
                </m:r>
              </m:sub>
            </m:sSub>
          </m:e>
        </m:d>
      </m:oMath>
      <w:r>
        <w:t xml:space="preserve"> </w:t>
      </w:r>
      <w:r>
        <w:rPr>
          <w:rFonts w:hint="eastAsia"/>
        </w:rPr>
        <w:t xml:space="preserve">分解为</w:t>
      </w:r>
      <w:r>
        <w:t xml:space="preserve"> </w:t>
      </w:r>
      <m:oMath>
        <m:r>
          <m:t>p</m:t>
        </m:r>
        <m:d>
          <m:dPr>
            <m:begChr m:val="("/>
            <m:endChr m:val=")"/>
            <m:sepChr m:val=""/>
            <m:grow/>
          </m:dPr>
          <m:e>
            <m:sSub>
              <m:e>
                <m:r>
                  <m:rPr>
                    <m:sty m:val="b"/>
                  </m:rPr>
                  <m:t>x</m:t>
                </m:r>
              </m:e>
              <m:sub>
                <m:r>
                  <m:t>2</m:t>
                </m:r>
              </m:sub>
            </m:sSub>
            <m:r>
              <m:rPr>
                <m:sty m:val="p"/>
              </m:rPr>
              <m:t>∣</m:t>
            </m:r>
            <m:sSub>
              <m:e>
                <m:r>
                  <m:rPr>
                    <m:sty m:val="b"/>
                  </m:rPr>
                  <m:t>x</m:t>
                </m:r>
              </m:e>
              <m:sub>
                <m:r>
                  <m:t>1</m:t>
                </m:r>
              </m:sub>
            </m:sSub>
          </m:e>
        </m:d>
        <m:r>
          <m:t>p</m:t>
        </m:r>
        <m:d>
          <m:dPr>
            <m:begChr m:val="("/>
            <m:endChr m:val=")"/>
            <m:sepChr m:val=""/>
            <m:grow/>
          </m:dPr>
          <m:e>
            <m:sSub>
              <m:e>
                <m:r>
                  <m:rPr>
                    <m:sty m:val="b"/>
                  </m:rPr>
                  <m:t>x</m:t>
                </m:r>
              </m:e>
              <m:sub>
                <m:r>
                  <m:t>1</m:t>
                </m:r>
              </m:sub>
            </m:sSub>
          </m:e>
        </m:d>
      </m:oMath>
      <w:r>
        <w:t xml:space="preserve"> </w:t>
      </w:r>
      <w:r>
        <w:rPr>
          <w:rFonts w:hint="eastAsia"/>
        </w:rPr>
        <w:t xml:space="preserve">的形式，这对应于一个两节点图，如图</w:t>
      </w:r>
      <w:r>
        <w:t xml:space="preserve"> 11.3(a) </w:t>
      </w:r>
      <w:r>
        <w:rPr>
          <w:rFonts w:hint="eastAsia"/>
        </w:rPr>
        <w:t xml:space="preserve">所示，有一条从</w:t>
      </w:r>
      <w:r>
        <w:t xml:space="preserve"> </w:t>
      </w:r>
      <m:oMath>
        <m:sSub>
          <m:e>
            <m:r>
              <m:rPr>
                <m:sty m:val="b"/>
              </m:rPr>
              <m:t>x</m:t>
            </m:r>
          </m:e>
          <m:sub>
            <m:r>
              <m:t>1</m:t>
            </m:r>
          </m:sub>
        </m:sSub>
      </m:oMath>
      <w:r>
        <w:t xml:space="preserve"> </w:t>
      </w:r>
      <w:r>
        <w:rPr>
          <w:rFonts w:hint="eastAsia"/>
        </w:rPr>
        <w:t xml:space="preserve">节点指向</w:t>
      </w:r>
      <w:r>
        <w:t xml:space="preserve"> </w:t>
      </w:r>
      <m:oMath>
        <m:sSub>
          <m:e>
            <m:r>
              <m:rPr>
                <m:sty m:val="b"/>
              </m:rPr>
              <m:t>x</m:t>
            </m:r>
          </m:e>
          <m:sub>
            <m:r>
              <m:t>2</m:t>
            </m:r>
          </m:sub>
        </m:sSub>
      </m:oMath>
      <w:r>
        <w:t xml:space="preserve"> </w:t>
      </w:r>
      <w:r>
        <w:rPr>
          <w:rFonts w:hint="eastAsia"/>
        </w:rPr>
        <w:t xml:space="preserve">节点的边。与之前一样，边缘分布</w:t>
      </w:r>
      <w:r>
        <w:t xml:space="preserve"> </w:t>
      </w:r>
      <m:oMath>
        <m:r>
          <m:t>p</m:t>
        </m:r>
        <m:d>
          <m:dPr>
            <m:begChr m:val="("/>
            <m:endChr m:val=")"/>
            <m:sepChr m:val=""/>
            <m:grow/>
          </m:dPr>
          <m:e>
            <m:sSub>
              <m:e>
                <m:r>
                  <m:rPr>
                    <m:sty m:val="b"/>
                  </m:rPr>
                  <m:t>x</m:t>
                </m:r>
              </m:e>
              <m:sub>
                <m:r>
                  <m:t>1</m:t>
                </m:r>
              </m:sub>
            </m:sSub>
          </m:e>
        </m:d>
      </m:oMath>
      <w:r>
        <w:t xml:space="preserve"> </w:t>
      </w:r>
      <w:r>
        <w:rPr>
          <w:rFonts w:hint="eastAsia"/>
        </w:rPr>
        <w:t xml:space="preserve">由</w:t>
      </w:r>
      <w:r>
        <w:t xml:space="preserve"> </w:t>
      </w:r>
      <m:oMath>
        <m:r>
          <m:t>K</m:t>
        </m:r>
        <m:r>
          <m:rPr>
            <m:sty m:val="p"/>
          </m:rPr>
          <m:t>−</m:t>
        </m:r>
        <m:r>
          <m:t>1</m:t>
        </m:r>
      </m:oMath>
      <w:r>
        <w:t xml:space="preserve"> </w:t>
      </w:r>
      <w:r>
        <w:rPr>
          <w:rFonts w:hint="eastAsia"/>
        </w:rPr>
        <w:t xml:space="preserve">个参数决定。类似地，对于</w:t>
      </w:r>
      <w:r>
        <w:t xml:space="preserve"> </w:t>
      </w:r>
      <m:oMath>
        <m:sSub>
          <m:e>
            <m:r>
              <m:rPr>
                <m:sty m:val="b"/>
              </m:rPr>
              <m:t>x</m:t>
            </m:r>
          </m:e>
          <m:sub>
            <m:r>
              <m:t>1</m:t>
            </m:r>
          </m:sub>
        </m:sSub>
      </m:oMath>
      <w:r>
        <w:t xml:space="preserve"> </w:t>
      </w:r>
      <w:r>
        <w:rPr>
          <w:rFonts w:hint="eastAsia"/>
        </w:rPr>
        <w:t xml:space="preserve">的</w:t>
      </w:r>
      <w:r>
        <w:t xml:space="preserve"> </w:t>
      </w:r>
      <m:oMath>
        <m:r>
          <m:t>K</m:t>
        </m:r>
      </m:oMath>
      <w:r>
        <w:t xml:space="preserve"> </w:t>
      </w:r>
      <w:r>
        <w:rPr>
          <w:rFonts w:hint="eastAsia"/>
        </w:rPr>
        <w:t xml:space="preserve">个可能取值中的每一个，条件分布</w:t>
      </w:r>
      <w:r>
        <w:t xml:space="preserve"> </w:t>
      </w:r>
      <m:oMath>
        <m:r>
          <m:t>p</m:t>
        </m:r>
        <m:d>
          <m:dPr>
            <m:begChr m:val="("/>
            <m:endChr m:val=")"/>
            <m:sepChr m:val=""/>
            <m:grow/>
          </m:dPr>
          <m:e>
            <m:sSub>
              <m:e>
                <m:r>
                  <m:rPr>
                    <m:sty m:val="b"/>
                  </m:rPr>
                  <m:t>x</m:t>
                </m:r>
              </m:e>
              <m:sub>
                <m:r>
                  <m:t>2</m:t>
                </m:r>
              </m:sub>
            </m:sSub>
            <m:r>
              <m:rPr>
                <m:sty m:val="p"/>
              </m:rPr>
              <m:t>∣</m:t>
            </m:r>
            <m:sSub>
              <m:e>
                <m:r>
                  <m:rPr>
                    <m:sty m:val="b"/>
                  </m:rPr>
                  <m:t>x</m:t>
                </m:r>
              </m:e>
              <m:sub>
                <m:r>
                  <m:t>1</m:t>
                </m:r>
              </m:sub>
            </m:sSub>
          </m:e>
        </m:d>
      </m:oMath>
      <w:r>
        <w:t xml:space="preserve"> </w:t>
      </w:r>
      <w:r>
        <w:rPr>
          <w:rFonts w:hint="eastAsia"/>
        </w:rPr>
        <w:t xml:space="preserve">都需要指定</w:t>
      </w:r>
      <w:r>
        <w:t xml:space="preserve"> </w:t>
      </w:r>
      <m:oMath>
        <m:r>
          <m:t>K</m:t>
        </m:r>
        <m:r>
          <m:rPr>
            <m:sty m:val="p"/>
          </m:rPr>
          <m:t>−</m:t>
        </m:r>
        <m:r>
          <m:t>1</m:t>
        </m:r>
      </m:oMath>
      <w:r>
        <w:t xml:space="preserve"> </w:t>
      </w:r>
      <w:r>
        <w:rPr>
          <w:rFonts w:hint="eastAsia"/>
        </w:rPr>
        <w:t xml:space="preserve">个参数。因此，联合分布中必须指定的参数总数与之前一样为</w:t>
      </w:r>
      <w:r>
        <w:t xml:space="preserve"> </w:t>
      </w:r>
      <m:oMath>
        <m:d>
          <m:dPr>
            <m:begChr m:val="("/>
            <m:endChr m:val=")"/>
            <m:sepChr m:val=""/>
            <m:grow/>
          </m:dPr>
          <m:e>
            <m:r>
              <m:t>K</m:t>
            </m:r>
            <m:r>
              <m:rPr>
                <m:sty m:val="p"/>
              </m:rPr>
              <m:t>−</m:t>
            </m:r>
            <m:r>
              <m:t>1</m:t>
            </m:r>
          </m:e>
        </m:d>
        <m:r>
          <m:rPr>
            <m:sty m:val="p"/>
          </m:rPr>
          <m:t>+</m:t>
        </m:r>
        <m:r>
          <m:t>K</m:t>
        </m:r>
        <m:d>
          <m:dPr>
            <m:begChr m:val="("/>
            <m:endChr m:val=")"/>
            <m:sepChr m:val=""/>
            <m:grow/>
          </m:dPr>
          <m:e>
            <m:r>
              <m:t>K</m:t>
            </m:r>
            <m:r>
              <m:rPr>
                <m:sty m:val="p"/>
              </m:rPr>
              <m:t>−</m:t>
            </m:r>
            <m:r>
              <m:t>1</m:t>
            </m:r>
          </m:e>
        </m:d>
        <m:r>
          <m:rPr>
            <m:sty m:val="p"/>
          </m:rPr>
          <m:t>=</m:t>
        </m:r>
        <m:sSup>
          <m:e>
            <m:r>
              <m:t>K</m:t>
            </m:r>
          </m:e>
          <m:sup>
            <m:r>
              <m:t>2</m:t>
            </m:r>
          </m:sup>
        </m:sSup>
        <m:r>
          <m:rPr>
            <m:sty m:val="p"/>
          </m:rPr>
          <m:t>−</m:t>
        </m:r>
        <m:r>
          <m:t>1</m:t>
        </m:r>
      </m:oMath>
      <w:r>
        <w:t xml:space="preserve"> </w:t>
      </w:r>
      <w:r>
        <w:t xml:space="preserve">。</w:t>
      </w:r>
    </w:p>
    <w:p>
      <w:pPr>
        <w:pStyle w:val="a0"/>
      </w:pPr>
      <w:r>
        <w:rPr>
          <w:rFonts w:hint="eastAsia"/>
        </w:rPr>
        <w:t xml:space="preserve">现在假设变量</w:t>
      </w:r>
      <w:r>
        <w:t xml:space="preserve"> </w:t>
      </w:r>
      <m:oMath>
        <m:sSub>
          <m:e>
            <m:r>
              <m:rPr>
                <m:sty m:val="b"/>
              </m:rPr>
              <m:t>x</m:t>
            </m:r>
          </m:e>
          <m:sub>
            <m:r>
              <m:t>1</m:t>
            </m:r>
          </m:sub>
        </m:sSub>
      </m:oMath>
      <w:r>
        <w:t xml:space="preserve"> </w:t>
      </w:r>
      <w:r>
        <w:rPr>
          <w:rFonts w:hint="eastAsia"/>
        </w:rPr>
        <w:t xml:space="preserve">和</w:t>
      </w:r>
      <w:r>
        <w:t xml:space="preserve"> </w:t>
      </w:r>
      <m:oMath>
        <m:sSub>
          <m:e>
            <m:r>
              <m:rPr>
                <m:sty m:val="b"/>
              </m:rPr>
              <m:t>x</m:t>
            </m:r>
          </m:e>
          <m:sub>
            <m:r>
              <m:t>2</m:t>
            </m:r>
          </m:sub>
        </m:sSub>
      </m:oMath>
      <w:r>
        <w:t xml:space="preserve"> </w:t>
      </w:r>
      <w:r>
        <w:rPr>
          <w:rFonts w:hint="eastAsia"/>
        </w:rPr>
        <w:t xml:space="preserve">相互独立，对应于图</w:t>
      </w:r>
      <w:r>
        <w:t xml:space="preserve"> 11.3(b) </w:t>
      </w:r>
      <w:r>
        <w:rPr>
          <w:rFonts w:hint="eastAsia"/>
        </w:rPr>
        <w:t xml:space="preserve">所示的图形模型。那么每个变量都由一个单独的离散分布描述，参数总数为</w:t>
      </w:r>
      <w:r>
        <w:t xml:space="preserve"> </w:t>
      </w:r>
      <m:oMath>
        <m:r>
          <m:t>2</m:t>
        </m:r>
        <m:d>
          <m:dPr>
            <m:begChr m:val="("/>
            <m:endChr m:val=")"/>
            <m:sepChr m:val=""/>
            <m:grow/>
          </m:dPr>
          <m:e>
            <m:r>
              <m:t>K</m:t>
            </m:r>
            <m:r>
              <m:rPr>
                <m:sty m:val="p"/>
              </m:rPr>
              <m:t>−</m:t>
            </m:r>
            <m:r>
              <m:t>1</m:t>
            </m:r>
          </m:e>
        </m:d>
      </m:oMath>
      <w:r>
        <w:t xml:space="preserve"> </w:t>
      </w:r>
      <w:r>
        <w:rPr>
          <w:rFonts w:hint="eastAsia"/>
        </w:rPr>
        <w:t xml:space="preserve">。对于</w:t>
      </w:r>
      <w:r>
        <w:t xml:space="preserve"> </w:t>
      </w:r>
      <m:oMath>
        <m:r>
          <m:t>M</m:t>
        </m:r>
      </m:oMath>
      <w:r>
        <w:t xml:space="preserve"> </w:t>
      </w:r>
      <w:r>
        <w:rPr>
          <w:rFonts w:hint="eastAsia"/>
        </w:rPr>
        <w:t xml:space="preserve">个相互独立的离散变量，每个变量有</w:t>
      </w:r>
      <w:r>
        <w:t xml:space="preserve"> </w:t>
      </w:r>
      <m:oMath>
        <m:r>
          <m:t>K</m:t>
        </m:r>
      </m:oMath>
      <w:r>
        <w:t xml:space="preserve"> </w:t>
      </w:r>
      <w:r>
        <w:rPr>
          <w:rFonts w:hint="eastAsia"/>
        </w:rPr>
        <w:t xml:space="preserve">个状态，参数总数为</w:t>
      </w:r>
      <w:r>
        <w:t xml:space="preserve"> </w:t>
      </w:r>
      <m:oMath>
        <m:r>
          <m:t>M</m:t>
        </m:r>
        <m:d>
          <m:dPr>
            <m:begChr m:val="("/>
            <m:endChr m:val=")"/>
            <m:sepChr m:val=""/>
            <m:grow/>
          </m:dPr>
          <m:e>
            <m:r>
              <m:t>K</m:t>
            </m:r>
            <m:r>
              <m:rPr>
                <m:sty m:val="p"/>
              </m:rPr>
              <m:t>−</m:t>
            </m:r>
            <m:r>
              <m:t>1</m:t>
            </m:r>
          </m:e>
        </m:d>
      </m:oMath>
      <w:r>
        <w:t xml:space="preserve"> </w:t>
      </w:r>
      <w:r>
        <w:rPr>
          <w:rFonts w:hint="eastAsia"/>
        </w:rPr>
        <w:t xml:space="preserve">，因此该总数随变量数量呈线性增长。从图形的角度来看，我们通过去掉图中的边减少了参数数量，但代价是分布类受到了更多限制。</w:t>
      </w:r>
    </w:p>
    <w:p>
      <w:pPr>
        <w:pStyle w:val="a0"/>
      </w:pPr>
      <w:r>
        <w:rPr>
          <w:rFonts w:hint="eastAsia"/>
        </w:rPr>
        <w:t xml:space="preserve">更一般地，如果我们有</w:t>
      </w:r>
      <w:r>
        <w:t xml:space="preserve"> </w:t>
      </w:r>
      <m:oMath>
        <m:r>
          <m:t>M</m:t>
        </m:r>
      </m:oMath>
      <w:r>
        <w:t xml:space="preserve"> </w:t>
      </w:r>
      <w:r>
        <w:rPr>
          <w:rFonts w:hint="eastAsia"/>
        </w:rPr>
        <w:t xml:space="preserve">个离散变量</w:t>
      </w:r>
      <w:r>
        <w:t xml:space="preserve"> </w:t>
      </w:r>
      <m:oMath>
        <m:sSub>
          <m:e>
            <m:r>
              <m:rPr>
                <m:sty m:val="b"/>
              </m:rPr>
              <m:t>x</m:t>
            </m:r>
          </m:e>
          <m:sub>
            <m:r>
              <m:t>1</m:t>
            </m:r>
          </m:sub>
        </m:sSub>
        <m:r>
          <m:rPr>
            <m:sty m:val="p"/>
          </m:rPr>
          <m:t>,</m:t>
        </m:r>
        <m:r>
          <m:rPr>
            <m:sty m:val="p"/>
          </m:rPr>
          <m:t>…</m:t>
        </m:r>
        <m:r>
          <m:rPr>
            <m:sty m:val="p"/>
          </m:rPr>
          <m:t>,</m:t>
        </m:r>
        <m:sSub>
          <m:e>
            <m:r>
              <m:rPr>
                <m:sty m:val="b"/>
              </m:rPr>
              <m:t>x</m:t>
            </m:r>
          </m:e>
          <m:sub>
            <m:r>
              <m:t>M</m:t>
            </m:r>
          </m:sub>
        </m:sSub>
      </m:oMath>
      <w:r>
        <w:t xml:space="preserve"> </w:t>
      </w:r>
      <w:r>
        <w:rPr>
          <w:rFonts w:hint="eastAsia"/>
        </w:rPr>
        <w:t xml:space="preserve">，我们可以使用一个有向图来对联合分布进行建模，图中每个节点对应一个变量。每个节点处的条件分布由一组非负参数给出，这些参数受通常的归一化约束。如果图是完全连通的，那么我们得到一个完全一般的分布，其参数数量为</w:t>
      </w:r>
      <w:r>
        <w:t xml:space="preserve"> </w:t>
      </w:r>
      <m:oMath>
        <m:sSup>
          <m:e>
            <m:r>
              <m:t>K</m:t>
            </m:r>
          </m:e>
          <m:sup>
            <m:r>
              <m:t>M</m:t>
            </m:r>
          </m:sup>
        </m:sSup>
        <m:r>
          <m:rPr>
            <m:sty m:val="p"/>
          </m:rPr>
          <m:t>−</m:t>
        </m:r>
        <m:r>
          <m:t>1</m:t>
        </m:r>
      </m:oMath>
      <w:r>
        <w:t xml:space="preserve"> </w:t>
      </w:r>
      <w:r>
        <w:rPr>
          <w:rFonts w:hint="eastAsia"/>
        </w:rPr>
        <w:t xml:space="preserve">；而如果图中没有边，联合分布可分解为边缘分布的乘积，参数总数为</w:t>
      </w:r>
      <w:r>
        <w:t xml:space="preserve"> </w:t>
      </w:r>
      <m:oMath>
        <m:r>
          <m:t>M</m:t>
        </m:r>
        <m:d>
          <m:dPr>
            <m:begChr m:val="("/>
            <m:endChr m:val=")"/>
            <m:sepChr m:val=""/>
            <m:grow/>
          </m:dPr>
          <m:e>
            <m:r>
              <m:t>K</m:t>
            </m:r>
            <m:r>
              <m:rPr>
                <m:sty m:val="p"/>
              </m:rPr>
              <m:t>−</m:t>
            </m:r>
            <m:r>
              <m:t>1</m:t>
            </m:r>
          </m:e>
        </m:d>
      </m:oMath>
      <w:r>
        <w:t xml:space="preserve"> </w:t>
      </w:r>
      <w:r>
        <w:rPr>
          <w:rFonts w:hint="eastAsia"/>
        </w:rPr>
        <w:t xml:space="preserve">。具有中间连通性水平的图所允许的分布比完全分解的分布更一般，同时所需的参数比一般联合分布更少。作为一个示例，考虑图</w:t>
      </w:r>
      <w:r>
        <w:t xml:space="preserve"> 11.4 </w:t>
      </w:r>
      <w:r>
        <w:rPr>
          <w:rFonts w:hint="eastAsia"/>
        </w:rPr>
        <w:t xml:space="preserve">所示的节点链。边缘分布</w:t>
      </w:r>
      <w:r>
        <w:t xml:space="preserve"> </w:t>
      </w:r>
      <m:oMath>
        <m:r>
          <m:t>p</m:t>
        </m:r>
        <m:d>
          <m:dPr>
            <m:begChr m:val="("/>
            <m:endChr m:val=")"/>
            <m:sepChr m:val=""/>
            <m:grow/>
          </m:dPr>
          <m:e>
            <m:sSub>
              <m:e>
                <m:r>
                  <m:rPr>
                    <m:sty m:val="b"/>
                  </m:rPr>
                  <m:t>x</m:t>
                </m:r>
              </m:e>
              <m:sub>
                <m:r>
                  <m:t>1</m:t>
                </m:r>
              </m:sub>
            </m:sSub>
          </m:e>
        </m:d>
      </m:oMath>
      <w:r>
        <w:t xml:space="preserve"> </w:t>
      </w:r>
      <w:r>
        <w:rPr>
          <w:rFonts w:hint="eastAsia"/>
        </w:rPr>
        <w:t xml:space="preserve">需要</w:t>
      </w:r>
      <w:r>
        <w:t xml:space="preserve"> </w:t>
      </w:r>
      <m:oMath>
        <m:r>
          <m:t>K</m:t>
        </m:r>
        <m:r>
          <m:rPr>
            <m:sty m:val="p"/>
          </m:rPr>
          <m:t>−</m:t>
        </m:r>
        <m:r>
          <m:t>1</m:t>
        </m:r>
      </m:oMath>
      <w:r>
        <w:t xml:space="preserve"> </w:t>
      </w:r>
      <w:r>
        <w:rPr>
          <w:rFonts w:hint="eastAsia"/>
        </w:rPr>
        <w:t xml:space="preserve">个参数，而对于</w:t>
      </w:r>
      <w:r>
        <w:t xml:space="preserve"> </w:t>
      </w:r>
      <m:oMath>
        <m:r>
          <m:t>i</m:t>
        </m:r>
        <m:r>
          <m:rPr>
            <m:sty m:val="p"/>
          </m:rPr>
          <m:t>=</m:t>
        </m:r>
        <m:r>
          <m:t>2</m:t>
        </m:r>
        <m:r>
          <m:rPr>
            <m:sty m:val="p"/>
          </m:rPr>
          <m:t>,</m:t>
        </m:r>
        <m:r>
          <m:rPr>
            <m:sty m:val="p"/>
          </m:rPr>
          <m:t>…</m:t>
        </m:r>
        <m:r>
          <m:rPr>
            <m:sty m:val="p"/>
          </m:rPr>
          <m:t>,</m:t>
        </m:r>
        <m:r>
          <m:t>M</m:t>
        </m:r>
      </m:oMath>
      <w:r>
        <w:t xml:space="preserve"> </w:t>
      </w:r>
      <w:r>
        <w:rPr>
          <w:rFonts w:hint="eastAsia"/>
        </w:rPr>
        <w:t xml:space="preserve">，</w:t>
      </w:r>
      <w:r>
        <w:t xml:space="preserve"> </w:t>
      </w:r>
      <m:oMath>
        <m:r>
          <m:t>M</m:t>
        </m:r>
        <m:r>
          <m:rPr>
            <m:sty m:val="p"/>
          </m:rPr>
          <m:t>−</m:t>
        </m:r>
        <m:r>
          <m:t>1</m:t>
        </m:r>
      </m:oMath>
      <w:r>
        <w:t xml:space="preserve"> </w:t>
      </w:r>
      <w:r>
        <w:rPr>
          <w:rFonts w:hint="eastAsia"/>
        </w:rPr>
        <w:t xml:space="preserve">个条件分布</w:t>
      </w:r>
      <w:r>
        <w:t xml:space="preserve"> </w:t>
      </w:r>
      <m:oMath>
        <m:r>
          <m:t>p</m:t>
        </m:r>
        <m:d>
          <m:dPr>
            <m:begChr m:val="("/>
            <m:endChr m:val=")"/>
            <m:sepChr m:val=""/>
            <m:grow/>
          </m:dPr>
          <m:e>
            <m:sSub>
              <m:e>
                <m:r>
                  <m:rPr>
                    <m:sty m:val="b"/>
                  </m:rPr>
                  <m:t>x</m:t>
                </m:r>
              </m:e>
              <m:sub>
                <m:r>
                  <m:t>i</m:t>
                </m:r>
              </m:sub>
            </m:sSub>
            <m:r>
              <m:rPr>
                <m:sty m:val="p"/>
              </m:rPr>
              <m:t>∣</m:t>
            </m:r>
            <m:sSub>
              <m:e>
                <m:r>
                  <m:rPr>
                    <m:sty m:val="b"/>
                  </m:rPr>
                  <m:t>x</m:t>
                </m:r>
              </m:e>
              <m:sub>
                <m:r>
                  <m:t>i</m:t>
                </m:r>
                <m:r>
                  <m:rPr>
                    <m:sty m:val="p"/>
                  </m:rPr>
                  <m:t>−</m:t>
                </m:r>
                <m:r>
                  <m:t>1</m:t>
                </m:r>
              </m:sub>
            </m:sSub>
          </m:e>
        </m:d>
      </m:oMath>
      <w:r>
        <w:t xml:space="preserve"> </w:t>
      </w:r>
      <w:r>
        <w:rPr>
          <w:rFonts w:hint="eastAsia"/>
        </w:rPr>
        <w:t xml:space="preserve">中的每一个都需要</w:t>
      </w:r>
      <w:r>
        <w:t xml:space="preserve"> </w:t>
      </w:r>
      <m:oMath>
        <m:r>
          <m:t>K</m:t>
        </m:r>
        <m:d>
          <m:dPr>
            <m:begChr m:val="("/>
            <m:endChr m:val=")"/>
            <m:sepChr m:val=""/>
            <m:grow/>
          </m:dPr>
          <m:e>
            <m:r>
              <m:t>K</m:t>
            </m:r>
            <m:r>
              <m:rPr>
                <m:sty m:val="p"/>
              </m:rPr>
              <m:t>−</m:t>
            </m:r>
            <m:r>
              <m:t>1</m:t>
            </m:r>
          </m:e>
        </m:d>
      </m:oMath>
      <w:r>
        <w:t xml:space="preserve"> </w:t>
      </w:r>
      <w:r>
        <w:rPr>
          <w:rFonts w:hint="eastAsia"/>
        </w:rPr>
        <w:t xml:space="preserve">个参数。这使得参数总数为</w:t>
      </w:r>
      <w:r>
        <w:t xml:space="preserve"> </w:t>
      </w:r>
      <m:oMath>
        <m:r>
          <m:t>K</m:t>
        </m:r>
        <m:r>
          <m:rPr>
            <m:sty m:val="p"/>
          </m:rPr>
          <m:t>−</m:t>
        </m:r>
        <m:r>
          <m:t>1</m:t>
        </m:r>
        <m:r>
          <m:rPr>
            <m:sty m:val="p"/>
          </m:rPr>
          <m:t>+</m:t>
        </m:r>
        <m:d>
          <m:dPr>
            <m:begChr m:val="("/>
            <m:endChr m:val=")"/>
            <m:sepChr m:val=""/>
            <m:grow/>
          </m:dPr>
          <m:e>
            <m:r>
              <m:t>M</m:t>
            </m:r>
            <m:r>
              <m:rPr>
                <m:sty m:val="p"/>
              </m:rPr>
              <m:t>−</m:t>
            </m:r>
            <m:r>
              <m:t>1</m:t>
            </m:r>
          </m:e>
        </m:d>
        <m:r>
          <m:t>K</m:t>
        </m:r>
        <m:d>
          <m:dPr>
            <m:begChr m:val="("/>
            <m:endChr m:val=")"/>
            <m:sepChr m:val=""/>
            <m:grow/>
          </m:dPr>
          <m:e>
            <m:r>
              <m:t>K</m:t>
            </m:r>
            <m:r>
              <m:rPr>
                <m:sty m:val="p"/>
              </m:rPr>
              <m:t>−</m:t>
            </m:r>
            <m:r>
              <m:t>1</m:t>
            </m:r>
          </m:e>
        </m:d>
      </m:oMath>
      <w:r>
        <w:t xml:space="preserve"> </w:t>
      </w:r>
      <w:r>
        <w:rPr>
          <w:rFonts w:hint="eastAsia"/>
        </w:rPr>
        <w:t xml:space="preserve">，该总数关于</w:t>
      </w:r>
      <w:r>
        <w:t xml:space="preserve"> </w:t>
      </w:r>
      <m:oMath>
        <m:r>
          <m:t>K</m:t>
        </m:r>
      </m:oMath>
      <w:r>
        <w:t xml:space="preserve"> </w:t>
      </w:r>
      <w:r>
        <w:rPr>
          <w:rFonts w:hint="eastAsia"/>
        </w:rPr>
        <w:t xml:space="preserve">是二次的，并且随链的长度</w:t>
      </w:r>
      <w:r>
        <w:t xml:space="preserve"> </w:t>
      </w:r>
      <m:oMath>
        <m:r>
          <m:t>M</m:t>
        </m:r>
      </m:oMath>
      <w:r>
        <w:t xml:space="preserve"> </w:t>
      </w:r>
      <w:r>
        <w:rPr>
          <w:rFonts w:hint="eastAsia"/>
        </w:rPr>
        <w:t xml:space="preserve">呈线性(而非指数)增长。</w:t>
      </w:r>
    </w:p>
    <w:p>
      <w:pPr>
        <w:pStyle w:val="a0"/>
      </w:pPr>
      <w:r>
        <w:drawing>
          <wp:inline>
            <wp:extent cx="1645920" cy="648081"/>
            <wp:effectExtent b="0" l="0" r="0" t="0"/>
            <wp:docPr descr="image" title="" id="762" name="Picture"/>
            <a:graphic>
              <a:graphicData uri="http://schemas.openxmlformats.org/drawingml/2006/picture">
                <pic:pic>
                  <pic:nvPicPr>
                    <pic:cNvPr descr="images/0194e279-9b28-703a-88f4-c3ac21e2010d_350_1073_354_480_189_0.jpg" id="763" name="Picture"/>
                    <pic:cNvPicPr>
                      <a:picLocks noChangeArrowheads="1" noChangeAspect="1"/>
                    </pic:cNvPicPr>
                  </pic:nvPicPr>
                  <pic:blipFill>
                    <a:blip r:embed="rId761"/>
                    <a:stretch>
                      <a:fillRect/>
                    </a:stretch>
                  </pic:blipFill>
                  <pic:spPr bwMode="auto">
                    <a:xfrm>
                      <a:off x="0" y="0"/>
                      <a:ext cx="1645920" cy="64808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11.4 </w:t>
      </w:r>
      <w:r>
        <w:rPr>
          <w:rFonts w:hint="eastAsia"/>
        </w:rPr>
        <w:t xml:space="preserve">这条由</w:t>
      </w:r>
      <w:r>
        <w:t xml:space="preserve"> </w:t>
      </w:r>
      <m:oMath>
        <m:r>
          <m:t>M</m:t>
        </m:r>
      </m:oMath>
      <w:r>
        <w:t xml:space="preserve"> </w:t>
      </w:r>
      <w:r>
        <w:rPr>
          <w:rFonts w:hint="eastAsia"/>
        </w:rPr>
        <w:t xml:space="preserve">个离散节点组成的链，每个节点有</w:t>
      </w:r>
      <w:r>
        <w:t xml:space="preserve"> </w:t>
      </w:r>
      <m:oMath>
        <m:r>
          <m:t>K</m:t>
        </m:r>
      </m:oMath>
      <w:r>
        <w:t xml:space="preserve"> </w:t>
      </w:r>
      <w:r>
        <w:rPr>
          <w:rFonts w:hint="eastAsia"/>
        </w:rPr>
        <w:t xml:space="preserve">个状态，需要指定</w:t>
      </w:r>
      <w:r>
        <w:t xml:space="preserve"> </w:t>
      </w:r>
      <m:oMath>
        <m:r>
          <m:t>K</m:t>
        </m:r>
        <m:r>
          <m:rPr>
            <m:sty m:val="p"/>
          </m:rPr>
          <m:t>−</m:t>
        </m:r>
        <m:r>
          <m:t>1</m:t>
        </m:r>
        <m:r>
          <m:rPr>
            <m:sty m:val="p"/>
          </m:rPr>
          <m:t>+</m:t>
        </m:r>
        <m:d>
          <m:dPr>
            <m:begChr m:val="("/>
            <m:endChr m:val=")"/>
            <m:sepChr m:val=""/>
            <m:grow/>
          </m:dPr>
          <m:e>
            <m:r>
              <m:t>M</m:t>
            </m:r>
            <m:r>
              <m:rPr>
                <m:sty m:val="p"/>
              </m:rPr>
              <m:t>−</m:t>
            </m:r>
            <m:r>
              <m:t>1</m:t>
            </m:r>
          </m:e>
        </m:d>
        <m:r>
          <m:t>K</m:t>
        </m:r>
        <m:d>
          <m:dPr>
            <m:begChr m:val="("/>
            <m:endChr m:val=")"/>
            <m:sepChr m:val=""/>
            <m:grow/>
          </m:dPr>
          <m:e>
            <m:r>
              <m:t>K</m:t>
            </m:r>
            <m:r>
              <m:rPr>
                <m:sty m:val="p"/>
              </m:rPr>
              <m:t>−</m:t>
            </m:r>
            <m:r>
              <m:t>1</m:t>
            </m:r>
          </m:e>
        </m:d>
      </m:oMath>
      <w:r>
        <w:t xml:space="preserve"> </w:t>
      </w:r>
      <w:r>
        <w:rPr>
          <w:rFonts w:hint="eastAsia"/>
        </w:rPr>
        <w:t xml:space="preserve">个参数，这些参数的数量随链的长度</w:t>
      </w:r>
      <w:r>
        <w:t xml:space="preserve"> </w:t>
      </w:r>
      <m:oMath>
        <m:r>
          <m:t>M</m:t>
        </m:r>
      </m:oMath>
      <w:r>
        <w:t xml:space="preserve"> </w:t>
      </w:r>
      <w:r>
        <w:rPr>
          <w:rFonts w:hint="eastAsia"/>
        </w:rPr>
        <w:t xml:space="preserve">线性增长。相比之下，一个由</w:t>
      </w:r>
      <w:r>
        <w:t xml:space="preserve"> </w:t>
      </w:r>
      <m:oMath>
        <m:r>
          <m:t>M</m:t>
        </m:r>
      </m:oMath>
      <w:r>
        <w:t xml:space="preserve"> </w:t>
      </w:r>
      <w:r>
        <w:rPr>
          <w:rFonts w:hint="eastAsia"/>
        </w:rPr>
        <w:t xml:space="preserve">个节点组成的全连接图将有</w:t>
      </w:r>
      <w:r>
        <w:t xml:space="preserve"> </w:t>
      </w:r>
      <m:oMath>
        <m:sSup>
          <m:e>
            <m:r>
              <m:t>K</m:t>
            </m:r>
          </m:e>
          <m:sup>
            <m:r>
              <m:t>M</m:t>
            </m:r>
          </m:sup>
        </m:sSup>
        <m:r>
          <m:rPr>
            <m:sty m:val="p"/>
          </m:rPr>
          <m:t>−</m:t>
        </m:r>
        <m:r>
          <m:t>1</m:t>
        </m:r>
      </m:oMath>
      <w:r>
        <w:t xml:space="preserve"> </w:t>
      </w:r>
      <w:r>
        <w:rPr>
          <w:rFonts w:hint="eastAsia"/>
        </w:rPr>
        <w:t xml:space="preserve">个参数，其数量随</w:t>
      </w:r>
      <w:r>
        <w:t xml:space="preserve"> </w:t>
      </w:r>
      <m:oMath>
        <m:r>
          <m:t>M</m:t>
        </m:r>
      </m:oMath>
      <w:r>
        <w:t xml:space="preserve"> </w:t>
      </w:r>
      <w:r>
        <w:rPr>
          <w:rFonts w:hint="eastAsia"/>
        </w:rPr>
        <w:t xml:space="preserve">呈指数增长。</w:t>
      </w:r>
    </w:p>
    <w:p>
      <w:pPr>
        <w:pStyle w:val="a0"/>
      </w:pPr>
      <w:r>
        <w:rPr>
          <w:rFonts w:hint="eastAsia"/>
        </w:rPr>
        <w:t xml:space="preserve">减少模型中独立参数数量的另一种方法是共享参数(也称为参数绑定)。例如，在图</w:t>
      </w:r>
      <w:r>
        <w:t xml:space="preserve"> 11.4 </w:t>
      </w:r>
      <w:r>
        <w:rPr>
          <w:rFonts w:hint="eastAsia"/>
        </w:rPr>
        <w:t xml:space="preserve">的链示例中，我们可以安排所有条件分布</w:t>
      </w:r>
      <w:r>
        <w:t xml:space="preserve"> </w:t>
      </w:r>
      <m:oMath>
        <m:r>
          <m:t>p</m:t>
        </m:r>
        <m:d>
          <m:dPr>
            <m:begChr m:val="("/>
            <m:endChr m:val=")"/>
            <m:sepChr m:val=""/>
            <m:grow/>
          </m:dPr>
          <m:e>
            <m:sSub>
              <m:e>
                <m:r>
                  <m:rPr>
                    <m:sty m:val="b"/>
                  </m:rPr>
                  <m:t>x</m:t>
                </m:r>
              </m:e>
              <m:sub>
                <m:r>
                  <m:t>i</m:t>
                </m:r>
              </m:sub>
            </m:sSub>
            <m:r>
              <m:rPr>
                <m:sty m:val="p"/>
              </m:rPr>
              <m:t>∣</m:t>
            </m:r>
            <m:sSub>
              <m:e>
                <m:r>
                  <m:rPr>
                    <m:sty m:val="b"/>
                  </m:rPr>
                  <m:t>x</m:t>
                </m:r>
              </m:e>
              <m:sub>
                <m:r>
                  <m:t>i</m:t>
                </m:r>
                <m:r>
                  <m:rPr>
                    <m:sty m:val="p"/>
                  </m:rPr>
                  <m:t>−</m:t>
                </m:r>
                <m:r>
                  <m:t>1</m:t>
                </m:r>
              </m:sub>
            </m:sSub>
          </m:e>
        </m:d>
      </m:oMath>
      <w:r>
        <w:t xml:space="preserve"> </w:t>
      </w:r>
      <w:r>
        <w:rPr>
          <w:rFonts w:hint="eastAsia"/>
        </w:rPr>
        <w:t xml:space="preserve">(对于</w:t>
      </w:r>
      <w:r>
        <w:t xml:space="preserve"> </w:t>
      </w:r>
      <m:oMath>
        <m:r>
          <m:t>i</m:t>
        </m:r>
        <m:r>
          <m:rPr>
            <m:sty m:val="p"/>
          </m:rPr>
          <m:t>=</m:t>
        </m:r>
        <m:r>
          <m:t>2</m:t>
        </m:r>
        <m:r>
          <m:rPr>
            <m:sty m:val="p"/>
          </m:rPr>
          <m:t>,</m:t>
        </m:r>
        <m:r>
          <m:rPr>
            <m:sty m:val="p"/>
          </m:rPr>
          <m:t>…</m:t>
        </m:r>
        <m:r>
          <m:rPr>
            <m:sty m:val="p"/>
          </m:rPr>
          <m:t>,</m:t>
        </m:r>
        <m:r>
          <m:t>M</m:t>
        </m:r>
      </m:oMath>
      <w:r>
        <w:t xml:space="preserve"> </w:t>
      </w:r>
      <w:r>
        <w:rPr>
          <w:rFonts w:hint="eastAsia"/>
        </w:rPr>
        <w:t xml:space="preserve">)都由同一组</w:t>
      </w:r>
      <w:r>
        <w:t xml:space="preserve"> </w:t>
      </w:r>
      <m:oMath>
        <m:r>
          <m:t>K</m:t>
        </m:r>
        <m:d>
          <m:dPr>
            <m:begChr m:val="("/>
            <m:endChr m:val=")"/>
            <m:sepChr m:val=""/>
            <m:grow/>
          </m:dPr>
          <m:e>
            <m:r>
              <m:t>K</m:t>
            </m:r>
            <m:r>
              <m:rPr>
                <m:sty m:val="p"/>
              </m:rPr>
              <m:t>−</m:t>
            </m:r>
            <m:r>
              <m:t>1</m:t>
            </m:r>
          </m:e>
        </m:d>
      </m:oMath>
      <w:r>
        <w:t xml:space="preserve"> </w:t>
      </w:r>
      <w:r>
        <w:rPr>
          <w:rFonts w:hint="eastAsia"/>
        </w:rPr>
        <w:t xml:space="preserve">个参数控制，从而得到图</w:t>
      </w:r>
      <w:r>
        <w:t xml:space="preserve"> 11.5 </w:t>
      </w:r>
      <w:r>
        <w:rPr>
          <w:rFonts w:hint="eastAsia"/>
        </w:rPr>
        <w:t xml:space="preserve">所示的模型。再加上控制</w:t>
      </w:r>
      <w:r>
        <w:t xml:space="preserve"> </w:t>
      </w:r>
      <m:oMath>
        <m:sSub>
          <m:e>
            <m:r>
              <m:rPr>
                <m:sty m:val="b"/>
              </m:rPr>
              <m:t>x</m:t>
            </m:r>
          </m:e>
          <m:sub>
            <m:r>
              <m:t>1</m:t>
            </m:r>
          </m:sub>
        </m:sSub>
      </m:oMath>
      <w:r>
        <w:t xml:space="preserve"> </w:t>
      </w:r>
      <w:r>
        <w:rPr>
          <w:rFonts w:hint="eastAsia"/>
        </w:rPr>
        <w:t xml:space="preserve">分布的</w:t>
      </w:r>
      <w:r>
        <w:t xml:space="preserve"> </w:t>
      </w:r>
      <m:oMath>
        <m:r>
          <m:t>K</m:t>
        </m:r>
        <m:r>
          <m:rPr>
            <m:sty m:val="p"/>
          </m:rPr>
          <m:t>−</m:t>
        </m:r>
        <m:r>
          <m:t>1</m:t>
        </m:r>
      </m:oMath>
      <w:r>
        <w:t xml:space="preserve"> </w:t>
      </w:r>
      <w:r>
        <w:rPr>
          <w:rFonts w:hint="eastAsia"/>
        </w:rPr>
        <w:t xml:space="preserve">个参数，总共需要指定</w:t>
      </w:r>
      <w:r>
        <w:t xml:space="preserve"> </w:t>
      </w:r>
      <m:oMath>
        <m:sSup>
          <m:e>
            <m:r>
              <m:t>K</m:t>
            </m:r>
          </m:e>
          <m:sup>
            <m:r>
              <m:t>2</m:t>
            </m:r>
          </m:sup>
        </m:sSup>
        <m:r>
          <m:rPr>
            <m:sty m:val="p"/>
          </m:rPr>
          <m:t>−</m:t>
        </m:r>
        <m:r>
          <m:t>1</m:t>
        </m:r>
      </m:oMath>
      <w:r>
        <w:t xml:space="preserve"> </w:t>
      </w:r>
      <w:r>
        <w:rPr>
          <w:rFonts w:hint="eastAsia"/>
        </w:rPr>
        <w:t xml:space="preserve">个参数来定义联合分布。</w:t>
      </w:r>
    </w:p>
    <w:p>
      <w:pPr>
        <w:pStyle w:val="a0"/>
      </w:pPr>
      <w:r>
        <w:rPr>
          <w:rFonts w:hint="eastAsia"/>
        </w:rPr>
        <w:t xml:space="preserve">控制离散变量模型中参数数量指数增长的另一种方法是使用参数化表示来表示条件分布，而不是使用完整的条件概率值表。为了说明这一概念，考虑图</w:t>
      </w:r>
      <w:r>
        <w:t xml:space="preserve"> 11.6 </w:t>
      </w:r>
      <w:r>
        <w:rPr>
          <w:rFonts w:hint="eastAsia"/>
        </w:rPr>
        <w:t xml:space="preserve">中的图，其中所有节点都表示二元变量。每个父变量</w:t>
      </w:r>
      <w:r>
        <w:t xml:space="preserve"> </w:t>
      </w:r>
      <m:oMath>
        <m:sSub>
          <m:e>
            <m:r>
              <m:t>x</m:t>
            </m:r>
          </m:e>
          <m:sub>
            <m:r>
              <m:t>i</m:t>
            </m:r>
          </m:sub>
        </m:sSub>
      </m:oMath>
      <w:r>
        <w:t xml:space="preserve"> </w:t>
      </w:r>
      <w:r>
        <w:rPr>
          <w:rFonts w:hint="eastAsia"/>
        </w:rPr>
        <w:t xml:space="preserve">由一个单一参数</w:t>
      </w:r>
      <w:r>
        <w:t xml:space="preserve"> </w:t>
      </w:r>
      <m:oMath>
        <m:sSub>
          <m:e>
            <m:r>
              <m:t>μ</m:t>
            </m:r>
          </m:e>
          <m:sub>
            <m:r>
              <m:t>i</m:t>
            </m:r>
          </m:sub>
        </m:sSub>
      </m:oMath>
      <w:r>
        <w:t xml:space="preserve"> </w:t>
      </w:r>
      <w:r>
        <w:rPr>
          <w:rFonts w:hint="eastAsia"/>
        </w:rPr>
        <w:t xml:space="preserve">控制，该参数表示概率</w:t>
      </w:r>
      <w:r>
        <w:t xml:space="preserve"> </w:t>
      </w:r>
      <m:oMath>
        <m:r>
          <m:t>p</m:t>
        </m:r>
        <m:d>
          <m:dPr>
            <m:begChr m:val="("/>
            <m:endChr m:val=")"/>
            <m:sepChr m:val=""/>
            <m:grow/>
          </m:dPr>
          <m:e>
            <m:sSub>
              <m:e>
                <m:r>
                  <m:t>x</m:t>
                </m:r>
              </m:e>
              <m:sub>
                <m:r>
                  <m:t>i</m:t>
                </m:r>
              </m:sub>
            </m:sSub>
            <m:r>
              <m:rPr>
                <m:sty m:val="p"/>
              </m:rPr>
              <m:t>=</m:t>
            </m:r>
            <m:r>
              <m:t>1</m:t>
            </m:r>
          </m:e>
        </m:d>
      </m:oMath>
      <w:r>
        <w:t xml:space="preserve"> </w:t>
      </w:r>
      <w:r>
        <w:rPr>
          <w:rFonts w:hint="eastAsia"/>
        </w:rPr>
        <w:t xml:space="preserve">，因此父节点总共需要</w:t>
      </w:r>
      <w:r>
        <w:t xml:space="preserve"> </w:t>
      </w:r>
      <m:oMath>
        <m:r>
          <m:t>M</m:t>
        </m:r>
      </m:oMath>
      <w:r>
        <w:t xml:space="preserve"> </w:t>
      </w:r>
      <w:r>
        <w:rPr>
          <w:rFonts w:hint="eastAsia"/>
        </w:rPr>
        <w:t xml:space="preserve">个参数。然而，条件分布</w:t>
      </w:r>
      <w:r>
        <w:t xml:space="preserve"> </w:t>
      </w:r>
      <m:oMath>
        <m:r>
          <m:t>p</m:t>
        </m:r>
        <m:d>
          <m:dPr>
            <m:begChr m:val="("/>
            <m:endChr m:val=")"/>
            <m:sepChr m:val=""/>
            <m:grow/>
          </m:dPr>
          <m:e>
            <m:r>
              <m:t>y</m:t>
            </m:r>
            <m:r>
              <m:rPr>
                <m:sty m:val="p"/>
              </m:rPr>
              <m:t>∣</m:t>
            </m:r>
            <m:sSub>
              <m:e>
                <m:r>
                  <m:t>x</m:t>
                </m:r>
              </m:e>
              <m:sub>
                <m:r>
                  <m:t>1</m:t>
                </m:r>
              </m:sub>
            </m:sSub>
            <m:r>
              <m:rPr>
                <m:sty m:val="p"/>
              </m:rPr>
              <m:t>,</m:t>
            </m:r>
            <m:r>
              <m:rPr>
                <m:sty m:val="p"/>
              </m:rPr>
              <m:t>…</m:t>
            </m:r>
            <m:r>
              <m:rPr>
                <m:sty m:val="p"/>
              </m:rPr>
              <m:t>,</m:t>
            </m:r>
            <m:sSub>
              <m:e>
                <m:r>
                  <m:t>x</m:t>
                </m:r>
              </m:e>
              <m:sub>
                <m:r>
                  <m:t>M</m:t>
                </m:r>
              </m:sub>
            </m:sSub>
          </m:e>
        </m:d>
      </m:oMath>
      <w:r>
        <w:t xml:space="preserve"> </w:t>
      </w:r>
      <w:r>
        <w:rPr>
          <w:rFonts w:hint="eastAsia"/>
        </w:rPr>
        <w:t xml:space="preserve">需要</w:t>
      </w:r>
      <w:r>
        <w:t xml:space="preserve"> </w:t>
      </w:r>
      <m:oMath>
        <m:sSup>
          <m:e>
            <m:r>
              <m:t>2</m:t>
            </m:r>
          </m:e>
          <m:sup>
            <m:r>
              <m:t>M</m:t>
            </m:r>
          </m:sup>
        </m:sSup>
      </m:oMath>
      <w:r>
        <w:t xml:space="preserve"> </w:t>
      </w:r>
      <w:r>
        <w:rPr>
          <w:rFonts w:hint="eastAsia"/>
        </w:rPr>
        <w:t xml:space="preserve">个参数，这些参数表示父变量的</w:t>
      </w:r>
      <w:r>
        <w:t xml:space="preserve"> </w:t>
      </w:r>
      <m:oMath>
        <m:sSup>
          <m:e>
            <m:r>
              <m:t>2</m:t>
            </m:r>
          </m:e>
          <m:sup>
            <m:r>
              <m:t>M</m:t>
            </m:r>
          </m:sup>
        </m:sSup>
      </m:oMath>
      <w:r>
        <w:t xml:space="preserve"> </w:t>
      </w:r>
      <w:r>
        <w:rPr>
          <w:rFonts w:hint="eastAsia"/>
        </w:rPr>
        <w:t xml:space="preserve">种可能设置中每一种的概率</w:t>
      </w:r>
      <w:r>
        <w:t xml:space="preserve"> </w:t>
      </w:r>
      <m:oMath>
        <m:r>
          <m:t>p</m:t>
        </m:r>
        <m:d>
          <m:dPr>
            <m:begChr m:val="("/>
            <m:endChr m:val=")"/>
            <m:sepChr m:val=""/>
            <m:grow/>
          </m:dPr>
          <m:e>
            <m:r>
              <m:t>y</m:t>
            </m:r>
            <m:r>
              <m:rPr>
                <m:sty m:val="p"/>
              </m:rPr>
              <m:t>=</m:t>
            </m:r>
            <m:r>
              <m:t>1</m:t>
            </m:r>
          </m:e>
        </m:d>
      </m:oMath>
      <w:r>
        <w:t xml:space="preserve"> </w:t>
      </w:r>
      <w:r>
        <w:rPr>
          <w:rFonts w:hint="eastAsia"/>
        </w:rPr>
        <w:t xml:space="preserve">。因此，一般来说，指定这个条件分布所需的参数数量将随</w:t>
      </w:r>
      <w:r>
        <w:t xml:space="preserve"> </w:t>
      </w:r>
      <m:oMath>
        <m:r>
          <m:t>M</m:t>
        </m:r>
      </m:oMath>
      <w:r>
        <w:t xml:space="preserve"> </w:t>
      </w:r>
      <w:r>
        <w:rPr>
          <w:rFonts w:hint="eastAsia"/>
        </w:rPr>
        <w:t xml:space="preserve">呈指数增长。我们可以通过对父变量的线性组合应用逻辑</w:t>
      </w:r>
      <w:r>
        <w:t xml:space="preserve"> sigmoid </w:t>
      </w:r>
      <w:r>
        <w:rPr>
          <w:rFonts w:hint="eastAsia"/>
        </w:rPr>
        <w:t xml:space="preserve">函数来获得条件分布的更简洁形式，即</w:t>
      </w:r>
    </w:p>
    <w:p>
      <w:pPr>
        <w:pStyle w:val="a0"/>
      </w:pPr>
      <m:oMathPara>
        <m:oMathParaPr>
          <m:jc m:val="center"/>
        </m:oMathParaPr>
        <m:oMath>
          <m:r>
            <m:t>p</m:t>
          </m:r>
          <m:d>
            <m:dPr>
              <m:begChr m:val="("/>
              <m:endChr m:val=")"/>
              <m:sepChr m:val=""/>
              <m:grow/>
            </m:dPr>
            <m:e>
              <m:r>
                <m:t>y</m:t>
              </m:r>
              <m:r>
                <m:rPr>
                  <m:sty m:val="p"/>
                </m:rPr>
                <m:t>=</m:t>
              </m:r>
              <m:r>
                <m:t>1</m:t>
              </m:r>
              <m:r>
                <m:rPr>
                  <m:sty m:val="p"/>
                </m:rPr>
                <m:t>∣</m:t>
              </m:r>
              <m:sSub>
                <m:e>
                  <m:r>
                    <m:t>x</m:t>
                  </m:r>
                </m:e>
                <m:sub>
                  <m:r>
                    <m:t>1</m:t>
                  </m:r>
                </m:sub>
              </m:sSub>
              <m:r>
                <m:rPr>
                  <m:sty m:val="p"/>
                </m:rPr>
                <m:t>,</m:t>
              </m:r>
              <m:r>
                <m:rPr>
                  <m:sty m:val="p"/>
                </m:rPr>
                <m:t>…</m:t>
              </m:r>
              <m:r>
                <m:rPr>
                  <m:sty m:val="p"/>
                </m:rPr>
                <m:t>,</m:t>
              </m:r>
              <m:sSub>
                <m:e>
                  <m:r>
                    <m:t>x</m:t>
                  </m:r>
                </m:e>
                <m:sub>
                  <m:r>
                    <m:t>M</m:t>
                  </m:r>
                </m:sub>
              </m:sSub>
            </m:e>
          </m:d>
          <m:r>
            <m:rPr>
              <m:sty m:val="p"/>
            </m:rPr>
            <m:t>=</m:t>
          </m:r>
          <m:r>
            <m:t>σ</m:t>
          </m:r>
          <m:d>
            <m:dPr>
              <m:begChr m:val="("/>
              <m:endChr m:val=")"/>
              <m:sepChr m:val=""/>
              <m:grow/>
            </m:dPr>
            <m:e>
              <m:sSub>
                <m:e>
                  <m:r>
                    <m:t>w</m:t>
                  </m:r>
                </m:e>
                <m:sub>
                  <m:r>
                    <m:t>0</m:t>
                  </m:r>
                </m:sub>
              </m:sSub>
              <m:r>
                <m:rPr>
                  <m:sty m:val="p"/>
                </m:rPr>
                <m:t>+</m:t>
              </m:r>
              <m:nary>
                <m:naryPr>
                  <m:chr m:val="∑"/>
                  <m:limLoc m:val="undOvr"/>
                  <m:subHide m:val="off"/>
                  <m:supHide m:val="off"/>
                </m:naryPr>
                <m:sub>
                  <m:r>
                    <m:t>i</m:t>
                  </m:r>
                  <m:r>
                    <m:rPr>
                      <m:sty m:val="p"/>
                    </m:rPr>
                    <m:t>=</m:t>
                  </m:r>
                  <m:r>
                    <m:t>1</m:t>
                  </m:r>
                </m:sub>
                <m:sup>
                  <m:r>
                    <m:t>M</m:t>
                  </m:r>
                </m:sup>
                <m:e>
                  <m:sSub>
                    <m:e>
                      <m:r>
                        <m:t>w</m:t>
                      </m:r>
                    </m:e>
                    <m:sub>
                      <m:r>
                        <m:t>i</m:t>
                      </m:r>
                    </m:sub>
                  </m:sSub>
                </m:e>
              </m:nary>
              <m:sSub>
                <m:e>
                  <m:r>
                    <m:t>x</m:t>
                  </m:r>
                </m:e>
                <m:sub>
                  <m:r>
                    <m:t>i</m:t>
                  </m:r>
                </m:sub>
              </m:sSub>
            </m:e>
          </m:d>
          <m:r>
            <m:rPr>
              <m:sty m:val="p"/>
            </m:rPr>
            <m:t>=</m:t>
          </m:r>
          <m:r>
            <m:t>σ</m:t>
          </m:r>
          <m:d>
            <m:dPr>
              <m:begChr m:val="("/>
              <m:endChr m:val=")"/>
              <m:sepChr m:val=""/>
              <m:grow/>
            </m:dPr>
            <m:e>
              <m:sSup>
                <m:e>
                  <m:r>
                    <m:rPr>
                      <m:sty m:val="b"/>
                    </m:rPr>
                    <m:t>w</m:t>
                  </m:r>
                </m:e>
                <m:sup>
                  <m:r>
                    <m:rPr>
                      <m:sty m:val="p"/>
                    </m:rPr>
                    <m:t>T</m:t>
                  </m:r>
                </m:sup>
              </m:sSup>
              <m:r>
                <m:rPr>
                  <m:sty m:val="b"/>
                </m:rPr>
                <m:t>x</m:t>
              </m:r>
            </m:e>
          </m:d>
          <m:r>
            <m:t>  </m:t>
          </m:r>
          <m:r>
            <m:rPr>
              <m:nor/>
              <m:sty m:val="p"/>
            </m:rPr>
            <m:t>(11.8)</m:t>
          </m:r>
        </m:oMath>
      </m:oMathPara>
    </w:p>
    <w:p>
      <w:r>
        <w:pict>
          <v:rect style="width:0;height:1.5pt" o:hralign="center" o:hrstd="t" o:hr="t"/>
        </w:pict>
      </w:r>
    </w:p>
    <w:p>
      <w:pPr>
        <w:pStyle w:val="FirstParagraph"/>
      </w:pPr>
      <w:r>
        <w:rPr>
          <w:rFonts w:hint="eastAsia"/>
        </w:rPr>
        <w:t xml:space="preserve">第</w:t>
      </w:r>
      <w:r>
        <w:t xml:space="preserve"> 3.4 </w:t>
      </w:r>
      <w:r>
        <w:rPr>
          <w:rFonts w:hint="eastAsia"/>
        </w:rPr>
        <w:t xml:space="preserve">节</w:t>
      </w:r>
    </w:p>
    <w:p>
      <w:r>
        <w:pict>
          <v:rect style="width:0;height:1.5pt" o:hralign="center" o:hrstd="t" o:hr="t"/>
        </w:pict>
      </w:r>
    </w:p>
    <w:p>
      <w:pPr>
        <w:pStyle w:val="FirstParagraph"/>
      </w:pPr>
      <w:r>
        <w:rPr>
          <w:rFonts w:hint="eastAsia"/>
        </w:rPr>
        <w:t xml:space="preserve">其中</w:t>
      </w:r>
      <w:r>
        <w:t xml:space="preserve"> </w:t>
      </w:r>
      <m:oMath>
        <m:r>
          <m:t>σ</m:t>
        </m:r>
        <m:d>
          <m:dPr>
            <m:begChr m:val="("/>
            <m:endChr m:val=")"/>
            <m:sepChr m:val=""/>
            <m:grow/>
          </m:dPr>
          <m:e>
            <m:r>
              <m:t>a</m:t>
            </m:r>
          </m:e>
        </m:d>
        <m:r>
          <m:rPr>
            <m:sty m:val="p"/>
          </m:rPr>
          <m:t>=</m:t>
        </m:r>
        <m:sSup>
          <m:e>
            <m:d>
              <m:dPr>
                <m:begChr m:val="("/>
                <m:endChr m:val=")"/>
                <m:sepChr m:val=""/>
                <m:grow/>
              </m:dPr>
              <m:e>
                <m:r>
                  <m:t>1</m:t>
                </m:r>
                <m:r>
                  <m:rPr>
                    <m:sty m:val="p"/>
                  </m:rPr>
                  <m:t>+</m:t>
                </m:r>
                <m:r>
                  <m:rPr>
                    <m:sty m:val="p"/>
                  </m:rPr>
                  <m:t>exp</m:t>
                </m:r>
                <m:d>
                  <m:dPr>
                    <m:begChr m:val="("/>
                    <m:endChr m:val=")"/>
                    <m:sepChr m:val=""/>
                    <m:grow/>
                  </m:dPr>
                  <m:e>
                    <m:r>
                      <m:rPr>
                        <m:sty m:val="p"/>
                      </m:rPr>
                      <m:t>−</m:t>
                    </m:r>
                    <m:r>
                      <m:t>a</m:t>
                    </m:r>
                  </m:e>
                </m:d>
              </m:e>
            </m:d>
          </m:e>
          <m:sup>
            <m:r>
              <m:rPr>
                <m:sty m:val="p"/>
              </m:rPr>
              <m:t>−</m:t>
            </m:r>
            <m:r>
              <m:t>1</m:t>
            </m:r>
          </m:sup>
        </m:sSup>
      </m:oMath>
      <w:r>
        <w:t xml:space="preserve"> </w:t>
      </w:r>
      <w:r>
        <w:rPr>
          <w:rFonts w:hint="eastAsia"/>
        </w:rPr>
        <w:t xml:space="preserve">是逻辑</w:t>
      </w:r>
      <w:r>
        <w:t xml:space="preserve"> sigmoid </w:t>
      </w:r>
      <w:r>
        <w:rPr>
          <w:rFonts w:hint="eastAsia"/>
        </w:rPr>
        <w:t xml:space="preserve">函数，</w:t>
      </w:r>
      <w:r>
        <w:t xml:space="preserve"> </w:t>
      </w:r>
      <m:oMath>
        <m:r>
          <m:rPr>
            <m:sty m:val="b"/>
          </m:rPr>
          <m:t>x</m:t>
        </m:r>
        <m:r>
          <m:rPr>
            <m:sty m:val="p"/>
          </m:rPr>
          <m:t>=</m:t>
        </m:r>
        <m:sSup>
          <m:e>
            <m:d>
              <m:dPr>
                <m:begChr m:val="("/>
                <m:endChr m:val=")"/>
                <m:sepChr m:val=""/>
                <m:grow/>
              </m:dPr>
              <m:e>
                <m:sSub>
                  <m:e>
                    <m:r>
                      <m:t>x</m:t>
                    </m:r>
                  </m:e>
                  <m:sub>
                    <m:r>
                      <m:t>0</m:t>
                    </m:r>
                  </m:sub>
                </m:sSub>
                <m:r>
                  <m:rPr>
                    <m:sty m:val="p"/>
                  </m:rPr>
                  <m:t>,</m:t>
                </m:r>
                <m:sSub>
                  <m:e>
                    <m:r>
                      <m:t>x</m:t>
                    </m:r>
                  </m:e>
                  <m:sub>
                    <m:r>
                      <m:t>1</m:t>
                    </m:r>
                  </m:sub>
                </m:sSub>
                <m:r>
                  <m:rPr>
                    <m:sty m:val="p"/>
                  </m:rPr>
                  <m:t>,</m:t>
                </m:r>
                <m:r>
                  <m:rPr>
                    <m:sty m:val="p"/>
                  </m:rPr>
                  <m:t>…</m:t>
                </m:r>
                <m:r>
                  <m:rPr>
                    <m:sty m:val="p"/>
                  </m:rPr>
                  <m:t>,</m:t>
                </m:r>
                <m:sSub>
                  <m:e>
                    <m:r>
                      <m:t>x</m:t>
                    </m:r>
                  </m:e>
                  <m:sub>
                    <m:r>
                      <m:t>M</m:t>
                    </m:r>
                  </m:sub>
                </m:sSub>
              </m:e>
            </m:d>
          </m:e>
          <m:sup>
            <m:r>
              <m:rPr>
                <m:sty m:val="p"/>
              </m:rPr>
              <m:t>T</m:t>
            </m:r>
          </m:sup>
        </m:sSup>
      </m:oMath>
      <w:r>
        <w:t xml:space="preserve"> </w:t>
      </w:r>
      <w:r>
        <w:rPr>
          <w:rFonts w:hint="eastAsia"/>
        </w:rPr>
        <w:t xml:space="preserve">是一个由父状态组成的</w:t>
      </w:r>
      <w:r>
        <w:t xml:space="preserve"> </w:t>
      </w:r>
      <m:oMath>
        <m:d>
          <m:dPr>
            <m:begChr m:val="("/>
            <m:endChr m:val=")"/>
            <m:sepChr m:val=""/>
            <m:grow/>
          </m:dPr>
          <m:e>
            <m:r>
              <m:t>M</m:t>
            </m:r>
            <m:r>
              <m:rPr>
                <m:sty m:val="p"/>
              </m:rPr>
              <m:t>+</m:t>
            </m:r>
            <m:r>
              <m:t>1</m:t>
            </m:r>
          </m:e>
        </m:d>
      </m:oMath>
      <w:r>
        <w:t xml:space="preserve"> </w:t>
      </w:r>
      <w:r>
        <w:rPr>
          <w:rFonts w:hint="eastAsia"/>
        </w:rPr>
        <w:t xml:space="preserve">维向量，并增加了一个额外变量</w:t>
      </w:r>
      <w:r>
        <w:t xml:space="preserve"> </w:t>
      </w:r>
      <m:oMath>
        <m:sSub>
          <m:e>
            <m:r>
              <m:t>x</m:t>
            </m:r>
          </m:e>
          <m:sub>
            <m:r>
              <m:t>0</m:t>
            </m:r>
          </m:sub>
        </m:sSub>
      </m:oMath>
      <w:r>
        <w:t xml:space="preserve"> </w:t>
      </w:r>
      <w:r>
        <w:rPr>
          <w:rFonts w:hint="eastAsia"/>
        </w:rPr>
        <w:t xml:space="preserve">，其值固定为</w:t>
      </w:r>
      <w:r>
        <w:t xml:space="preserve"> </w:t>
      </w:r>
      <w:r>
        <w:rPr>
          <w:rFonts w:hint="eastAsia"/>
        </w:rPr>
        <w:t xml:space="preserve">1，</w:t>
      </w:r>
      <w:r>
        <w:t xml:space="preserve"> </w:t>
      </w:r>
      <m:oMath>
        <m:r>
          <m:rPr>
            <m:sty m:val="b"/>
          </m:rPr>
          <m:t>w</m:t>
        </m:r>
        <m:r>
          <m:rPr>
            <m:sty m:val="p"/>
          </m:rPr>
          <m:t>=</m:t>
        </m:r>
        <m:sSup>
          <m:e>
            <m:d>
              <m:dPr>
                <m:begChr m:val="("/>
                <m:endChr m:val=")"/>
                <m:sepChr m:val=""/>
                <m:grow/>
              </m:dPr>
              <m:e>
                <m:sSub>
                  <m:e>
                    <m:r>
                      <m:t>w</m:t>
                    </m:r>
                  </m:e>
                  <m:sub>
                    <m:r>
                      <m:t>0</m:t>
                    </m:r>
                  </m:sub>
                </m:sSub>
                <m:r>
                  <m:rPr>
                    <m:sty m:val="p"/>
                  </m:rPr>
                  <m:t>,</m:t>
                </m:r>
                <m:sSub>
                  <m:e>
                    <m:r>
                      <m:t>w</m:t>
                    </m:r>
                  </m:e>
                  <m:sub>
                    <m:r>
                      <m:t>1</m:t>
                    </m:r>
                  </m:sub>
                </m:sSub>
                <m:r>
                  <m:rPr>
                    <m:sty m:val="p"/>
                  </m:rPr>
                  <m:t>,</m:t>
                </m:r>
                <m:r>
                  <m:rPr>
                    <m:sty m:val="p"/>
                  </m:rPr>
                  <m:t>…</m:t>
                </m:r>
                <m:r>
                  <m:rPr>
                    <m:sty m:val="p"/>
                  </m:rPr>
                  <m:t>,</m:t>
                </m:r>
                <m:sSub>
                  <m:e>
                    <m:r>
                      <m:t>w</m:t>
                    </m:r>
                  </m:e>
                  <m:sub>
                    <m:r>
                      <m:t>M</m:t>
                    </m:r>
                  </m:sub>
                </m:sSub>
              </m:e>
            </m:d>
          </m:e>
          <m:sup>
            <m:r>
              <m:rPr>
                <m:sty m:val="p"/>
              </m:rPr>
              <m:t>T</m:t>
            </m:r>
          </m:sup>
        </m:sSup>
      </m:oMath>
      <w:r>
        <w:t xml:space="preserve"> </w:t>
      </w:r>
      <w:r>
        <w:rPr>
          <w:rFonts w:hint="eastAsia"/>
        </w:rPr>
        <w:t xml:space="preserve">是一个由</w:t>
      </w:r>
      <w:r>
        <w:t xml:space="preserve"> </w:t>
      </w:r>
      <m:oMath>
        <m:r>
          <m:t>M</m:t>
        </m:r>
        <m:r>
          <m:rPr>
            <m:sty m:val="p"/>
          </m:rPr>
          <m:t>+</m:t>
        </m:r>
        <m:r>
          <m:t>1</m:t>
        </m:r>
      </m:oMath>
      <w:r>
        <w:t xml:space="preserve"> </w:t>
      </w:r>
      <w:r>
        <w:rPr>
          <w:rFonts w:hint="eastAsia"/>
        </w:rPr>
        <w:t xml:space="preserve">个参数组成的向量。这是一种比一般情况更受限的条件分布形式，但现在由数量随</w:t>
      </w:r>
      <w:r>
        <w:t xml:space="preserve"> </w:t>
      </w:r>
      <m:oMath>
        <m:r>
          <m:t>M</m:t>
        </m:r>
      </m:oMath>
      <w:r>
        <w:t xml:space="preserve"> </w:t>
      </w:r>
      <w:r>
        <w:rPr>
          <w:rFonts w:hint="eastAsia"/>
        </w:rPr>
        <w:t xml:space="preserve">线性增长的参数控制。从这个意义上说，它类似于在多元高斯分布中选择一种受限形式的协方差矩阵(例如，对角矩阵)。</w:t>
      </w:r>
    </w:p>
    <w:p>
      <w:pPr>
        <w:pStyle w:val="a0"/>
      </w:pPr>
      <w:r>
        <w:drawing>
          <wp:inline>
            <wp:extent cx="1645920" cy="641042"/>
            <wp:effectExtent b="0" l="0" r="0" t="0"/>
            <wp:docPr descr="image" title="" id="765" name="Picture"/>
            <a:graphic>
              <a:graphicData uri="http://schemas.openxmlformats.org/drawingml/2006/picture">
                <pic:pic>
                  <pic:nvPicPr>
                    <pic:cNvPr descr="images/0194e279-9b28-703a-88f4-c3ac21e2010d_350_1073_1825_475_185_0.jpg" id="766" name="Picture"/>
                    <pic:cNvPicPr>
                      <a:picLocks noChangeArrowheads="1" noChangeAspect="1"/>
                    </pic:cNvPicPr>
                  </pic:nvPicPr>
                  <pic:blipFill>
                    <a:blip r:embed="rId764"/>
                    <a:stretch>
                      <a:fillRect/>
                    </a:stretch>
                  </pic:blipFill>
                  <pic:spPr bwMode="auto">
                    <a:xfrm>
                      <a:off x="0" y="0"/>
                      <a:ext cx="1645920" cy="64104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11.5 </w:t>
      </w:r>
      <w:r>
        <w:rPr>
          <w:rFonts w:hint="eastAsia"/>
        </w:rPr>
        <w:t xml:space="preserve">与图</w:t>
      </w:r>
      <w:r>
        <w:t xml:space="preserve"> 11.4 </w:t>
      </w:r>
      <w:r>
        <w:rPr>
          <w:rFonts w:hint="eastAsia"/>
        </w:rPr>
        <w:t xml:space="preserve">类似，但所有条件分布</w:t>
      </w:r>
      <w:r>
        <w:t xml:space="preserve"> </w:t>
      </w:r>
      <m:oMath>
        <m:r>
          <m:t>p</m:t>
        </m:r>
        <m:d>
          <m:dPr>
            <m:begChr m:val="("/>
            <m:endChr m:val=")"/>
            <m:sepChr m:val=""/>
            <m:grow/>
          </m:dPr>
          <m:e>
            <m:sSub>
              <m:e>
                <m:r>
                  <m:rPr>
                    <m:sty m:val="b"/>
                  </m:rPr>
                  <m:t>x</m:t>
                </m:r>
              </m:e>
              <m:sub>
                <m:r>
                  <m:t>i</m:t>
                </m:r>
              </m:sub>
            </m:sSub>
            <m:r>
              <m:rPr>
                <m:sty m:val="p"/>
              </m:rPr>
              <m:t>∣</m:t>
            </m:r>
            <m:sSub>
              <m:e>
                <m:r>
                  <m:rPr>
                    <m:sty m:val="b"/>
                  </m:rPr>
                  <m:t>x</m:t>
                </m:r>
              </m:e>
              <m:sub>
                <m:r>
                  <m:t>i</m:t>
                </m:r>
                <m:r>
                  <m:rPr>
                    <m:sty m:val="p"/>
                  </m:rPr>
                  <m:t>−</m:t>
                </m:r>
                <m:r>
                  <m:t>1</m:t>
                </m:r>
              </m:sub>
            </m:sSub>
          </m:e>
        </m:d>
      </m:oMath>
      <w:r>
        <w:t xml:space="preserve"> </w:t>
      </w:r>
      <w:r>
        <w:rPr>
          <w:rFonts w:hint="eastAsia"/>
        </w:rPr>
        <w:t xml:space="preserve">共享同一组参数</w:t>
      </w:r>
      <w:r>
        <w:t xml:space="preserve"> </w:t>
      </w:r>
      <m:oMath>
        <m:r>
          <m:t>μ</m:t>
        </m:r>
      </m:oMath>
      <w:r>
        <w:t xml:space="preserve"> </w:t>
      </w:r>
      <w:r>
        <w:t xml:space="preserve">。</w:t>
      </w:r>
    </w:p>
    <w:p>
      <w:pPr>
        <w:pStyle w:val="a0"/>
      </w:pPr>
      <w:r>
        <w:drawing>
          <wp:inline>
            <wp:extent cx="1097280" cy="691695"/>
            <wp:effectExtent b="0" l="0" r="0" t="0"/>
            <wp:docPr descr="image" title="" id="768" name="Picture"/>
            <a:graphic>
              <a:graphicData uri="http://schemas.openxmlformats.org/drawingml/2006/picture">
                <pic:pic>
                  <pic:nvPicPr>
                    <pic:cNvPr descr="images/0194e279-9b28-703a-88f4-c3ac21e2010d_351_1202_344_349_220_0.jpg" id="769" name="Picture"/>
                    <pic:cNvPicPr>
                      <a:picLocks noChangeArrowheads="1" noChangeAspect="1"/>
                    </pic:cNvPicPr>
                  </pic:nvPicPr>
                  <pic:blipFill>
                    <a:blip r:embed="rId767"/>
                    <a:stretch>
                      <a:fillRect/>
                    </a:stretch>
                  </pic:blipFill>
                  <pic:spPr bwMode="auto">
                    <a:xfrm>
                      <a:off x="0" y="0"/>
                      <a:ext cx="1097280" cy="69169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11.6 </w:t>
      </w:r>
      <w:r>
        <w:rPr>
          <w:rFonts w:hint="eastAsia"/>
        </w:rPr>
        <w:t xml:space="preserve">一个包含</w:t>
      </w:r>
      <w:r>
        <w:t xml:space="preserve"> </w:t>
      </w:r>
      <m:oMath>
        <m:r>
          <m:t>M</m:t>
        </m:r>
      </m:oMath>
      <w:r>
        <w:t xml:space="preserve"> </w:t>
      </w:r>
      <w:r>
        <w:rPr>
          <w:rFonts w:hint="eastAsia"/>
        </w:rPr>
        <w:t xml:space="preserve">个父节点</w:t>
      </w:r>
      <w:r>
        <w:t xml:space="preserve"> </w:t>
      </w:r>
      <m:oMath>
        <m:sSub>
          <m:e>
            <m:r>
              <m:t>x</m:t>
            </m:r>
          </m:e>
          <m:sub>
            <m:r>
              <m:t>1</m:t>
            </m:r>
          </m:sub>
        </m:sSub>
        <m:r>
          <m:rPr>
            <m:sty m:val="p"/>
          </m:rPr>
          <m:t>,</m:t>
        </m:r>
        <m:r>
          <m:rPr>
            <m:sty m:val="p"/>
          </m:rPr>
          <m:t>…</m:t>
        </m:r>
        <m:r>
          <m:rPr>
            <m:sty m:val="p"/>
          </m:rPr>
          <m:t>,</m:t>
        </m:r>
        <m:sSub>
          <m:e>
            <m:r>
              <m:t>x</m:t>
            </m:r>
          </m:e>
          <m:sub>
            <m:r>
              <m:t>M</m:t>
            </m:r>
          </m:sub>
        </m:sSub>
      </m:oMath>
      <w:r>
        <w:t xml:space="preserve"> </w:t>
      </w:r>
      <w:r>
        <w:rPr>
          <w:rFonts w:hint="eastAsia"/>
        </w:rPr>
        <w:t xml:space="preserve">和一个子节点</w:t>
      </w:r>
      <w:r>
        <w:t xml:space="preserve"> </w:t>
      </w:r>
      <m:oMath>
        <m:r>
          <m:t>y</m:t>
        </m:r>
      </m:oMath>
      <w:r>
        <w:t xml:space="preserve"> </w:t>
      </w:r>
      <w:r>
        <w:rPr>
          <w:rFonts w:hint="eastAsia"/>
        </w:rPr>
        <w:t xml:space="preserve">的图，用于说明离散变量的参数化条件分布的概念。</w:t>
      </w:r>
    </w:p>
    <w:bookmarkEnd w:id="770"/>
    <w:bookmarkStart w:id="777" w:name="高斯变量"/>
    <w:p>
      <w:pPr>
        <w:pStyle w:val="1"/>
      </w:pPr>
      <w:r>
        <w:t xml:space="preserve">11.1.4 </w:t>
      </w:r>
      <w:r>
        <w:rPr>
          <w:rFonts w:hint="eastAsia"/>
        </w:rPr>
        <w:t xml:space="preserve">高斯变量</w:t>
      </w:r>
    </w:p>
    <w:p>
      <w:pPr>
        <w:pStyle w:val="FirstParagraph"/>
      </w:pPr>
      <w:r>
        <w:rPr>
          <w:rFonts w:hint="eastAsia"/>
        </w:rPr>
        <w:t xml:space="preserve">现在我们转向节点表示具有高斯分布的连续变量的图形模型。每个分布都以图中其父节点的状态为条件。这种依赖关系可以有多种形式，这里我们关注一种特定的选择，其中每个高斯分布的均值是高斯父变量状态的某个线性函数。这引出了一类称为线性</w:t>
      </w:r>
      <w:r>
        <w:t xml:space="preserve"> - </w:t>
      </w:r>
      <w:r>
        <w:rPr>
          <w:rFonts w:hint="eastAsia"/>
        </w:rPr>
        <w:t xml:space="preserve">高斯模型的模型，其中包括许多实际感兴趣的情况，如概率主成分分析、因子分析和线性动态系统(Roweis</w:t>
      </w:r>
      <w:r>
        <w:t xml:space="preserve"> </w:t>
      </w:r>
      <w:r>
        <w:rPr>
          <w:rFonts w:hint="eastAsia"/>
        </w:rPr>
        <w:t xml:space="preserve">和</w:t>
      </w:r>
      <w:r>
        <w:t xml:space="preserve"> </w:t>
      </w:r>
      <w:r>
        <w:rPr>
          <w:rFonts w:hint="eastAsia"/>
        </w:rPr>
        <w:t xml:space="preserve">Ghahramani，1999)。</w:t>
      </w:r>
    </w:p>
    <w:p>
      <w:r>
        <w:pict>
          <v:rect style="width:0;height:1.5pt" o:hralign="center" o:hrstd="t" o:hr="t"/>
        </w:pict>
      </w:r>
    </w:p>
    <w:p>
      <w:pPr>
        <w:pStyle w:val="FirstParagraph"/>
      </w:pPr>
      <w:r>
        <w:rPr>
          <w:rFonts w:hint="eastAsia"/>
        </w:rPr>
        <w:t xml:space="preserve">第</w:t>
      </w:r>
      <w:r>
        <w:t xml:space="preserve"> 16.2 </w:t>
      </w:r>
      <w:r>
        <w:rPr>
          <w:rFonts w:hint="eastAsia"/>
        </w:rPr>
        <w:t xml:space="preserve">节</w:t>
      </w:r>
    </w:p>
    <w:p>
      <w:r>
        <w:pict>
          <v:rect style="width:0;height:1.5pt" o:hralign="center" o:hrstd="t" o:hr="t"/>
        </w:pict>
      </w:r>
    </w:p>
    <w:p>
      <w:pPr>
        <w:pStyle w:val="FirstParagraph"/>
      </w:pPr>
      <w:r>
        <w:rPr>
          <w:rFonts w:hint="eastAsia"/>
        </w:rPr>
        <w:t xml:space="preserve">考虑一个关于</w:t>
      </w:r>
      <w:r>
        <w:t xml:space="preserve"> </w:t>
      </w:r>
      <m:oMath>
        <m:r>
          <m:t>D</m:t>
        </m:r>
      </m:oMath>
      <w:r>
        <w:t xml:space="preserve"> </w:t>
      </w:r>
      <w:r>
        <w:rPr>
          <w:rFonts w:hint="eastAsia"/>
        </w:rPr>
        <w:t xml:space="preserve">个变量的任意有向无环图，其中节点</w:t>
      </w:r>
      <w:r>
        <w:t xml:space="preserve"> </w:t>
      </w:r>
      <m:oMath>
        <m:r>
          <m:t>i</m:t>
        </m:r>
      </m:oMath>
      <w:r>
        <w:t xml:space="preserve"> </w:t>
      </w:r>
      <w:r>
        <w:rPr>
          <w:rFonts w:hint="eastAsia"/>
        </w:rPr>
        <w:t xml:space="preserve">表示一个具有高斯分布的单个连续随机变量</w:t>
      </w:r>
      <w:r>
        <w:t xml:space="preserve"> </w:t>
      </w:r>
      <m:oMath>
        <m:sSub>
          <m:e>
            <m:r>
              <m:t>x</m:t>
            </m:r>
          </m:e>
          <m:sub>
            <m:r>
              <m:t>i</m:t>
            </m:r>
          </m:sub>
        </m:sSub>
      </m:oMath>
      <w:r>
        <w:t xml:space="preserve"> </w:t>
      </w:r>
      <w:r>
        <w:rPr>
          <w:rFonts w:hint="eastAsia"/>
        </w:rPr>
        <w:t xml:space="preserve">。该分布的均值被设为其节点</w:t>
      </w:r>
      <w:r>
        <w:t xml:space="preserve"> </w:t>
      </w:r>
      <m:oMath>
        <m:r>
          <m:t>i</m:t>
        </m:r>
      </m:oMath>
      <w:r>
        <w:t xml:space="preserve"> </w:t>
      </w:r>
      <w:r>
        <w:rPr>
          <w:rFonts w:hint="eastAsia"/>
        </w:rPr>
        <w:t xml:space="preserve">的父节点</w:t>
      </w:r>
      <w:r>
        <w:t xml:space="preserve"> </w:t>
      </w:r>
      <m:oMath>
        <m:r>
          <m:rPr>
            <m:sty m:val="p"/>
          </m:rPr>
          <m:t>p</m:t>
        </m:r>
        <m:r>
          <m:rPr>
            <m:sty m:val="p"/>
          </m:rPr>
          <m:t>a</m:t>
        </m:r>
        <m:d>
          <m:dPr>
            <m:begChr m:val="("/>
            <m:endChr m:val=")"/>
            <m:sepChr m:val=""/>
            <m:grow/>
          </m:dPr>
          <m:e>
            <m:r>
              <m:t>i</m:t>
            </m:r>
          </m:e>
        </m:d>
      </m:oMath>
      <w:r>
        <w:t xml:space="preserve"> </w:t>
      </w:r>
      <w:r>
        <w:rPr>
          <w:rFonts w:hint="eastAsia"/>
        </w:rPr>
        <w:t xml:space="preserve">状态的线性组合:</w:t>
      </w:r>
    </w:p>
    <w:p>
      <w:pPr>
        <w:pStyle w:val="a0"/>
      </w:pPr>
      <m:oMathPara>
        <m:oMathParaPr>
          <m:jc m:val="center"/>
        </m:oMathParaPr>
        <m:oMath>
          <m:r>
            <m:t>p</m:t>
          </m:r>
          <m:d>
            <m:dPr>
              <m:begChr m:val="("/>
              <m:endChr m:val=")"/>
              <m:sepChr m:val=""/>
              <m:grow/>
            </m:dPr>
            <m:e>
              <m:sSub>
                <m:e>
                  <m:r>
                    <m:t>x</m:t>
                  </m:r>
                </m:e>
                <m:sub>
                  <m:r>
                    <m:t>i</m:t>
                  </m:r>
                </m:sub>
              </m:sSub>
              <m:r>
                <m:rPr>
                  <m:sty m:val="p"/>
                </m:rPr>
                <m:t>∣</m:t>
              </m:r>
              <m:r>
                <m:rPr>
                  <m:sty m:val="p"/>
                </m:rPr>
                <m:t>p</m:t>
              </m:r>
              <m:r>
                <m:rPr>
                  <m:sty m:val="p"/>
                </m:rPr>
                <m:t>a</m:t>
              </m:r>
              <m:d>
                <m:dPr>
                  <m:begChr m:val="("/>
                  <m:endChr m:val=")"/>
                  <m:sepChr m:val=""/>
                  <m:grow/>
                </m:dPr>
                <m:e>
                  <m:r>
                    <m:t>i</m:t>
                  </m:r>
                </m:e>
              </m:d>
            </m:e>
          </m:d>
          <m:r>
            <m:rPr>
              <m:sty m:val="p"/>
            </m:rPr>
            <m:t>=</m:t>
          </m:r>
          <m:r>
            <m:rPr>
              <m:sty m:val="p"/>
              <m:scr m:val="script"/>
            </m:rPr>
            <m:t>N</m:t>
          </m:r>
          <m:d>
            <m:dPr>
              <m:begChr m:val="("/>
              <m:endChr m:val=")"/>
              <m:sepChr m:val=""/>
              <m:grow/>
            </m:dPr>
            <m:e>
              <m:sSub>
                <m:e>
                  <m:r>
                    <m:t>x</m:t>
                  </m:r>
                </m:e>
                <m:sub>
                  <m:r>
                    <m:t>i</m:t>
                  </m:r>
                </m:sub>
              </m:sSub>
              <m:d>
                <m:dPr>
                  <m:begChr m:val="|"/>
                  <m:endChr m:val=""/>
                  <m:sepChr m:val=""/>
                  <m:grow/>
                </m:dPr>
                <m:e>
                  <m:r>
                    <m:t> </m:t>
                  </m:r>
                  <m:nary>
                    <m:naryPr>
                      <m:chr m:val="∑"/>
                      <m:limLoc m:val="undOvr"/>
                      <m:subHide m:val="off"/>
                      <m:supHide m:val="on"/>
                    </m:naryPr>
                    <m:sub>
                      <m:r>
                        <m:t>j</m:t>
                      </m:r>
                      <m:r>
                        <m:rPr>
                          <m:sty m:val="p"/>
                        </m:rPr>
                        <m:t>∈</m:t>
                      </m:r>
                      <m:r>
                        <m:rPr>
                          <m:sty m:val="p"/>
                        </m:rPr>
                        <m:t>p</m:t>
                      </m:r>
                      <m:r>
                        <m:rPr>
                          <m:sty m:val="p"/>
                        </m:rPr>
                        <m:t>a</m:t>
                      </m:r>
                      <m:d>
                        <m:dPr>
                          <m:begChr m:val="("/>
                          <m:endChr m:val=")"/>
                          <m:sepChr m:val=""/>
                          <m:grow/>
                        </m:dPr>
                        <m:e>
                          <m:r>
                            <m:t>i</m:t>
                          </m:r>
                        </m:e>
                      </m:d>
                    </m:sub>
                    <m:sup>
                      <m:r>
                        <m:t>​</m:t>
                      </m:r>
                    </m:sup>
                    <m:e>
                      <m:sSub>
                        <m:e>
                          <m:r>
                            <m:t>w</m:t>
                          </m:r>
                        </m:e>
                        <m:sub>
                          <m:r>
                            <m:t>i</m:t>
                          </m:r>
                          <m:r>
                            <m:t>j</m:t>
                          </m:r>
                        </m:sub>
                      </m:sSub>
                    </m:e>
                  </m:nary>
                  <m:sSub>
                    <m:e>
                      <m:r>
                        <m:t>x</m:t>
                      </m:r>
                    </m:e>
                    <m:sub>
                      <m:r>
                        <m:t>j</m:t>
                      </m:r>
                    </m:sub>
                  </m:sSub>
                  <m:r>
                    <m:rPr>
                      <m:sty m:val="p"/>
                    </m:rPr>
                    <m:t>+</m:t>
                  </m:r>
                  <m:sSub>
                    <m:e>
                      <m:r>
                        <m:t>b</m:t>
                      </m:r>
                    </m:e>
                    <m:sub>
                      <m:r>
                        <m:t>i</m:t>
                      </m:r>
                    </m:sub>
                  </m:sSub>
                  <m:r>
                    <m:rPr>
                      <m:sty m:val="p"/>
                    </m:rPr>
                    <m:t>,</m:t>
                  </m:r>
                  <m:sSub>
                    <m:e>
                      <m:r>
                        <m:t>v</m:t>
                      </m:r>
                    </m:e>
                    <m:sub>
                      <m:r>
                        <m:t>i</m:t>
                      </m:r>
                    </m:sub>
                  </m:sSub>
                </m:e>
              </m:d>
            </m:e>
          </m:d>
          <m:r>
            <m:t>  </m:t>
          </m:r>
          <m:r>
            <m:rPr>
              <m:nor/>
              <m:sty m:val="p"/>
            </m:rPr>
            <m:t>(11.9)</m:t>
          </m:r>
        </m:oMath>
      </m:oMathPara>
    </w:p>
    <w:p>
      <w:pPr>
        <w:pStyle w:val="FirstParagraph"/>
      </w:pPr>
      <w:r>
        <w:rPr>
          <w:rFonts w:hint="eastAsia"/>
        </w:rPr>
        <w:t xml:space="preserve">其中</w:t>
      </w:r>
      <w:r>
        <w:t xml:space="preserve"> </w:t>
      </w:r>
      <m:oMath>
        <m:sSub>
          <m:e>
            <m:r>
              <m:t>w</m:t>
            </m:r>
          </m:e>
          <m:sub>
            <m:r>
              <m:t>i</m:t>
            </m:r>
            <m:r>
              <m:t>j</m:t>
            </m:r>
          </m:sub>
        </m:sSub>
      </m:oMath>
      <w:r>
        <w:t xml:space="preserve"> </w:t>
      </w:r>
      <w:r>
        <w:rPr>
          <w:rFonts w:hint="eastAsia"/>
        </w:rPr>
        <w:t xml:space="preserve">和</w:t>
      </w:r>
      <w:r>
        <w:t xml:space="preserve"> </w:t>
      </w:r>
      <m:oMath>
        <m:sSub>
          <m:e>
            <m:r>
              <m:t>b</m:t>
            </m:r>
          </m:e>
          <m:sub>
            <m:r>
              <m:t>i</m:t>
            </m:r>
          </m:sub>
        </m:sSub>
      </m:oMath>
      <w:r>
        <w:t xml:space="preserve"> </w:t>
      </w:r>
      <w:r>
        <w:rPr>
          <w:rFonts w:hint="eastAsia"/>
        </w:rPr>
        <w:t xml:space="preserve">是控制均值的参数，</w:t>
      </w:r>
      <w:r>
        <w:t xml:space="preserve"> </w:t>
      </w:r>
      <m:oMath>
        <m:sSub>
          <m:e>
            <m:r>
              <m:t>v</m:t>
            </m:r>
          </m:e>
          <m:sub>
            <m:r>
              <m:t>i</m:t>
            </m:r>
          </m:sub>
        </m:sSub>
      </m:oMath>
      <w:r>
        <w:t xml:space="preserve"> </w:t>
      </w:r>
      <w:r>
        <w:rPr>
          <w:rFonts w:hint="eastAsia"/>
        </w:rPr>
        <w:t xml:space="preserve">是</w:t>
      </w:r>
      <w:r>
        <w:t xml:space="preserve"> </w:t>
      </w:r>
      <m:oMath>
        <m:sSub>
          <m:e>
            <m:r>
              <m:t>x</m:t>
            </m:r>
          </m:e>
          <m:sub>
            <m:r>
              <m:t>i</m:t>
            </m:r>
          </m:sub>
        </m:sSub>
      </m:oMath>
      <w:r>
        <w:t xml:space="preserve"> </w:t>
      </w:r>
      <w:r>
        <w:rPr>
          <w:rFonts w:hint="eastAsia"/>
        </w:rPr>
        <w:t xml:space="preserve">的条件分布的方差。那么联合分布的对数就是图中所有节点上这些条件分布乘积的对数，因此具有以下形式</w:t>
      </w:r>
    </w:p>
    <w:p>
      <w:pPr>
        <w:pStyle w:val="a0"/>
      </w:pPr>
      <m:oMathPara>
        <m:oMathParaPr>
          <m:jc m:val="center"/>
        </m:oMathParaPr>
        <m:oMath>
          <m:r>
            <m:rPr>
              <m:sty m:val="p"/>
            </m:rPr>
            <m:t>ln</m:t>
          </m:r>
          <m:r>
            <m:t>p</m:t>
          </m:r>
          <m:d>
            <m:dPr>
              <m:begChr m:val="("/>
              <m:endChr m:val=")"/>
              <m:sepChr m:val=""/>
              <m:grow/>
            </m:dPr>
            <m:e>
              <m:r>
                <m:rPr>
                  <m:sty m:val="b"/>
                </m:rPr>
                <m:t>x</m:t>
              </m:r>
            </m:e>
          </m:d>
          <m:r>
            <m:rPr>
              <m:sty m:val="p"/>
            </m:rPr>
            <m:t>=</m:t>
          </m:r>
          <m:nary>
            <m:naryPr>
              <m:chr m:val="∑"/>
              <m:limLoc m:val="undOvr"/>
              <m:subHide m:val="off"/>
              <m:supHide m:val="off"/>
            </m:naryPr>
            <m:sub>
              <m:r>
                <m:t>i</m:t>
              </m:r>
              <m:r>
                <m:rPr>
                  <m:sty m:val="p"/>
                </m:rPr>
                <m:t>=</m:t>
              </m:r>
              <m:r>
                <m:t>1</m:t>
              </m:r>
            </m:sub>
            <m:sup>
              <m:r>
                <m:t>D</m:t>
              </m:r>
            </m:sup>
            <m:e>
              <m:r>
                <m:rPr>
                  <m:sty m:val="p"/>
                </m:rPr>
                <m:t>ln</m:t>
              </m:r>
            </m:e>
          </m:nary>
          <m:r>
            <m:t>p</m:t>
          </m:r>
          <m:d>
            <m:dPr>
              <m:begChr m:val="("/>
              <m:endChr m:val=")"/>
              <m:sepChr m:val=""/>
              <m:grow/>
            </m:dPr>
            <m:e>
              <m:sSub>
                <m:e>
                  <m:r>
                    <m:t>x</m:t>
                  </m:r>
                </m:e>
                <m:sub>
                  <m:r>
                    <m:t>i</m:t>
                  </m:r>
                </m:sub>
              </m:sSub>
              <m:r>
                <m:rPr>
                  <m:sty m:val="p"/>
                </m:rPr>
                <m:t>∣</m:t>
              </m:r>
              <m:r>
                <m:rPr>
                  <m:sty m:val="p"/>
                </m:rPr>
                <m:t>p</m:t>
              </m:r>
              <m:r>
                <m:rPr>
                  <m:sty m:val="p"/>
                </m:rPr>
                <m:t>a</m:t>
              </m:r>
              <m:d>
                <m:dPr>
                  <m:begChr m:val="("/>
                  <m:endChr m:val=")"/>
                  <m:sepChr m:val=""/>
                  <m:grow/>
                </m:dPr>
                <m:e>
                  <m:r>
                    <m:t>i</m:t>
                  </m:r>
                </m:e>
              </m:d>
            </m:e>
          </m:d>
          <m:r>
            <m:t>  </m:t>
          </m:r>
          <m:r>
            <m:rPr>
              <m:nor/>
              <m:sty m:val="p"/>
            </m:rPr>
            <m:t>(11.10)</m:t>
          </m:r>
        </m:oMath>
      </m:oMathPara>
    </w:p>
    <w:p>
      <w:pPr>
        <w:pStyle w:val="FirstParagraph"/>
      </w:pPr>
      <m:oMathPara>
        <m:oMathParaPr>
          <m:jc m:val="center"/>
        </m:oMathParaPr>
        <m:oMath>
          <m:r>
            <m:rPr>
              <m:sty m:val="p"/>
            </m:rPr>
            <m:t>=</m:t>
          </m:r>
          <m:r>
            <m:rPr>
              <m:sty m:val="p"/>
            </m:rPr>
            <m:t>−</m:t>
          </m:r>
          <m:nary>
            <m:naryPr>
              <m:chr m:val="∑"/>
              <m:limLoc m:val="undOvr"/>
              <m:subHide m:val="off"/>
              <m:supHide m:val="off"/>
            </m:naryPr>
            <m:sub>
              <m:r>
                <m:t>i</m:t>
              </m:r>
              <m:r>
                <m:rPr>
                  <m:sty m:val="p"/>
                </m:rPr>
                <m:t>=</m:t>
              </m:r>
              <m:r>
                <m:t>1</m:t>
              </m:r>
            </m:sub>
            <m:sup>
              <m:r>
                <m:t>D</m:t>
              </m:r>
            </m:sup>
            <m:e>
              <m:f>
                <m:fPr>
                  <m:type m:val="bar"/>
                </m:fPr>
                <m:num>
                  <m:r>
                    <m:t>1</m:t>
                  </m:r>
                </m:num>
                <m:den>
                  <m:r>
                    <m:t>2</m:t>
                  </m:r>
                  <m:sSub>
                    <m:e>
                      <m:r>
                        <m:t>v</m:t>
                      </m:r>
                    </m:e>
                    <m:sub>
                      <m:r>
                        <m:t>i</m:t>
                      </m:r>
                    </m:sub>
                  </m:sSub>
                </m:den>
              </m:f>
            </m:e>
          </m:nary>
          <m:sSup>
            <m:e>
              <m:d>
                <m:dPr>
                  <m:begChr m:val="("/>
                  <m:endChr m:val=")"/>
                  <m:sepChr m:val=""/>
                  <m:grow/>
                </m:dPr>
                <m:e>
                  <m:sSub>
                    <m:e>
                      <m:r>
                        <m:t>x</m:t>
                      </m:r>
                    </m:e>
                    <m:sub>
                      <m:r>
                        <m:t>i</m:t>
                      </m:r>
                    </m:sub>
                  </m:sSub>
                  <m:r>
                    <m:rPr>
                      <m:sty m:val="p"/>
                    </m:rPr>
                    <m:t>−</m:t>
                  </m:r>
                  <m:nary>
                    <m:naryPr>
                      <m:chr m:val="∑"/>
                      <m:limLoc m:val="undOvr"/>
                      <m:subHide m:val="off"/>
                      <m:supHide m:val="on"/>
                    </m:naryPr>
                    <m:sub>
                      <m:r>
                        <m:t>j</m:t>
                      </m:r>
                      <m:r>
                        <m:rPr>
                          <m:sty m:val="p"/>
                        </m:rPr>
                        <m:t>∈</m:t>
                      </m:r>
                      <m:r>
                        <m:rPr>
                          <m:sty m:val="p"/>
                        </m:rPr>
                        <m:t>pa</m:t>
                      </m:r>
                      <m:d>
                        <m:dPr>
                          <m:begChr m:val="("/>
                          <m:endChr m:val=")"/>
                          <m:sepChr m:val=""/>
                          <m:grow/>
                        </m:dPr>
                        <m:e>
                          <m:r>
                            <m:t>i</m:t>
                          </m:r>
                        </m:e>
                      </m:d>
                    </m:sub>
                    <m:sup>
                      <m:r>
                        <m:t>​</m:t>
                      </m:r>
                    </m:sup>
                    <m:e>
                      <m:sSub>
                        <m:e>
                          <m:r>
                            <m:t>w</m:t>
                          </m:r>
                        </m:e>
                        <m:sub>
                          <m:r>
                            <m:t>i</m:t>
                          </m:r>
                          <m:r>
                            <m:t>j</m:t>
                          </m:r>
                        </m:sub>
                      </m:sSub>
                    </m:e>
                  </m:nary>
                  <m:sSub>
                    <m:e>
                      <m:r>
                        <m:t>x</m:t>
                      </m:r>
                    </m:e>
                    <m:sub>
                      <m:r>
                        <m:t>j</m:t>
                      </m:r>
                    </m:sub>
                  </m:sSub>
                  <m:r>
                    <m:rPr>
                      <m:sty m:val="p"/>
                    </m:rPr>
                    <m:t>−</m:t>
                  </m:r>
                  <m:sSub>
                    <m:e>
                      <m:r>
                        <m:t>b</m:t>
                      </m:r>
                    </m:e>
                    <m:sub>
                      <m:r>
                        <m:t>i</m:t>
                      </m:r>
                    </m:sub>
                  </m:sSub>
                </m:e>
              </m:d>
            </m:e>
            <m:sup>
              <m:r>
                <m:t>2</m:t>
              </m:r>
            </m:sup>
          </m:sSup>
          <m:r>
            <m:rPr>
              <m:sty m:val="p"/>
            </m:rPr>
            <m:t>+</m:t>
          </m:r>
          <m:r>
            <m:rPr>
              <m:nor/>
              <m:sty m:val="p"/>
            </m:rPr>
            <m:t> const </m:t>
          </m:r>
          <m:r>
            <m:t>  </m:t>
          </m:r>
          <m:r>
            <m:rPr>
              <m:nor/>
              <m:sty m:val="p"/>
            </m:rPr>
            <m:t>(11.11)</m:t>
          </m:r>
        </m:oMath>
      </m:oMathPara>
    </w:p>
    <w:p>
      <w:pPr>
        <w:pStyle w:val="FirstParagraph"/>
      </w:pPr>
      <w:r>
        <w:rPr>
          <w:rFonts w:hint="eastAsia"/>
        </w:rPr>
        <w:t xml:space="preserve">其中</w:t>
      </w:r>
      <w:r>
        <w:t xml:space="preserve"> </w:t>
      </w:r>
      <m:oMath>
        <m:r>
          <m:rPr>
            <m:sty m:val="b"/>
          </m:rPr>
          <m:t>x</m:t>
        </m:r>
        <m:r>
          <m:rPr>
            <m:sty m:val="p"/>
          </m:rPr>
          <m:t>=</m:t>
        </m:r>
        <m:sSup>
          <m:e>
            <m:d>
              <m:dPr>
                <m:begChr m:val="("/>
                <m:endChr m:val=")"/>
                <m:sepChr m:val=""/>
                <m:grow/>
              </m:dPr>
              <m:e>
                <m:sSub>
                  <m:e>
                    <m:r>
                      <m:t>x</m:t>
                    </m:r>
                  </m:e>
                  <m:sub>
                    <m:r>
                      <m:t>1</m:t>
                    </m:r>
                  </m:sub>
                </m:sSub>
                <m:r>
                  <m:rPr>
                    <m:sty m:val="p"/>
                  </m:rPr>
                  <m:t>,</m:t>
                </m:r>
                <m:r>
                  <m:rPr>
                    <m:sty m:val="p"/>
                  </m:rPr>
                  <m:t>…</m:t>
                </m:r>
                <m:r>
                  <m:rPr>
                    <m:sty m:val="p"/>
                  </m:rPr>
                  <m:t>,</m:t>
                </m:r>
                <m:sSub>
                  <m:e>
                    <m:r>
                      <m:t>x</m:t>
                    </m:r>
                  </m:e>
                  <m:sub>
                    <m:r>
                      <m:t>D</m:t>
                    </m:r>
                  </m:sub>
                </m:sSub>
              </m:e>
            </m:d>
          </m:e>
          <m:sup>
            <m:r>
              <m:rPr>
                <m:sty m:val="p"/>
              </m:rPr>
              <m:t>T</m:t>
            </m:r>
          </m:sup>
        </m:sSup>
      </m:oMath>
      <w:r>
        <w:t xml:space="preserve"> </w:t>
      </w:r>
      <w:r>
        <w:rPr>
          <w:rFonts w:hint="eastAsia"/>
        </w:rPr>
        <w:t xml:space="preserve">，’const’</w:t>
      </w:r>
      <w:r>
        <w:t xml:space="preserve"> </w:t>
      </w:r>
      <w:r>
        <w:rPr>
          <w:rFonts w:hint="eastAsia"/>
        </w:rPr>
        <w:t xml:space="preserve">表示与</w:t>
      </w:r>
      <w:r>
        <w:t xml:space="preserve"> </w:t>
      </w:r>
      <m:oMath>
        <m:r>
          <m:rPr>
            <m:sty m:val="b"/>
          </m:rPr>
          <m:t>x</m:t>
        </m:r>
      </m:oMath>
      <w:r>
        <w:t xml:space="preserve"> </w:t>
      </w:r>
      <w:r>
        <w:rPr>
          <w:rFonts w:hint="eastAsia"/>
        </w:rPr>
        <w:t xml:space="preserve">无关的项。我们看到这是</w:t>
      </w:r>
      <w:r>
        <w:t xml:space="preserve"> </w:t>
      </w:r>
      <m:oMath>
        <m:r>
          <m:rPr>
            <m:sty m:val="b"/>
          </m:rPr>
          <m:t>x</m:t>
        </m:r>
      </m:oMath>
      <w:r>
        <w:t xml:space="preserve"> </w:t>
      </w:r>
      <w:r>
        <w:rPr>
          <w:rFonts w:hint="eastAsia"/>
        </w:rPr>
        <w:t xml:space="preserve">各分量的二次函数，因此联合分布</w:t>
      </w:r>
      <w:r>
        <w:t xml:space="preserve"> </w:t>
      </w:r>
      <m:oMath>
        <m:r>
          <m:t>p</m:t>
        </m:r>
        <m:d>
          <m:dPr>
            <m:begChr m:val="("/>
            <m:endChr m:val=")"/>
            <m:sepChr m:val=""/>
            <m:grow/>
          </m:dPr>
          <m:e>
            <m:r>
              <m:rPr>
                <m:sty m:val="b"/>
              </m:rPr>
              <m:t>x</m:t>
            </m:r>
          </m:e>
        </m:d>
      </m:oMath>
      <w:r>
        <w:t xml:space="preserve"> </w:t>
      </w:r>
      <w:r>
        <w:rPr>
          <w:rFonts w:hint="eastAsia"/>
        </w:rPr>
        <w:t xml:space="preserve">是一个多元高斯分布。</w:t>
      </w:r>
    </w:p>
    <w:p>
      <w:pPr>
        <w:pStyle w:val="a0"/>
      </w:pPr>
      <w:r>
        <w:rPr>
          <w:rFonts w:hint="eastAsia"/>
        </w:rPr>
        <w:t xml:space="preserve">我们可以按如下方式找到这个联合分布的均值和协方差。每个变量的均值由递归关系给出</w:t>
      </w:r>
    </w:p>
    <w:p>
      <w:pPr>
        <w:pStyle w:val="a0"/>
      </w:pPr>
      <m:oMathPara>
        <m:oMathParaPr>
          <m:jc m:val="center"/>
        </m:oMathParaPr>
        <m:oMath>
          <m:r>
            <m:rPr>
              <m:sty m:val="p"/>
              <m:scr m:val="double-struck"/>
            </m:rPr>
            <m:t>E</m:t>
          </m:r>
          <m:d>
            <m:dPr>
              <m:begChr m:val="["/>
              <m:endChr m:val="]"/>
              <m:sepChr m:val=""/>
              <m:grow/>
            </m:dPr>
            <m:e>
              <m:sSub>
                <m:e>
                  <m:r>
                    <m:t>x</m:t>
                  </m:r>
                </m:e>
                <m:sub>
                  <m:r>
                    <m:t>i</m:t>
                  </m:r>
                </m:sub>
              </m:sSub>
            </m:e>
          </m:d>
          <m:r>
            <m:rPr>
              <m:sty m:val="p"/>
            </m:rPr>
            <m:t>=</m:t>
          </m:r>
          <m:nary>
            <m:naryPr>
              <m:chr m:val="∑"/>
              <m:limLoc m:val="undOvr"/>
              <m:subHide m:val="off"/>
              <m:supHide m:val="on"/>
            </m:naryPr>
            <m:sub>
              <m:r>
                <m:t>j</m:t>
              </m:r>
              <m:r>
                <m:rPr>
                  <m:sty m:val="p"/>
                </m:rPr>
                <m:t>∈</m:t>
              </m:r>
              <m:r>
                <m:rPr>
                  <m:sty m:val="p"/>
                </m:rPr>
                <m:t>pa</m:t>
              </m:r>
              <m:d>
                <m:dPr>
                  <m:begChr m:val="("/>
                  <m:endChr m:val=")"/>
                  <m:sepChr m:val=""/>
                  <m:grow/>
                </m:dPr>
                <m:e>
                  <m:r>
                    <m:t>i</m:t>
                  </m:r>
                </m:e>
              </m:d>
            </m:sub>
            <m:sup>
              <m:r>
                <m:t>​</m:t>
              </m:r>
            </m:sup>
            <m:e>
              <m:sSub>
                <m:e>
                  <m:r>
                    <m:t>w</m:t>
                  </m:r>
                </m:e>
                <m:sub>
                  <m:r>
                    <m:t>i</m:t>
                  </m:r>
                  <m:r>
                    <m:t>j</m:t>
                  </m:r>
                </m:sub>
              </m:sSub>
            </m:e>
          </m:nary>
          <m:r>
            <m:rPr>
              <m:sty m:val="p"/>
              <m:scr m:val="double-struck"/>
            </m:rPr>
            <m:t>E</m:t>
          </m:r>
          <m:d>
            <m:dPr>
              <m:begChr m:val="["/>
              <m:endChr m:val="]"/>
              <m:sepChr m:val=""/>
              <m:grow/>
            </m:dPr>
            <m:e>
              <m:sSub>
                <m:e>
                  <m:r>
                    <m:t>x</m:t>
                  </m:r>
                </m:e>
                <m:sub>
                  <m:r>
                    <m:t>j</m:t>
                  </m:r>
                </m:sub>
              </m:sSub>
            </m:e>
          </m:d>
          <m:r>
            <m:rPr>
              <m:sty m:val="p"/>
            </m:rPr>
            <m:t>+</m:t>
          </m:r>
          <m:sSub>
            <m:e>
              <m:r>
                <m:t>b</m:t>
              </m:r>
            </m:e>
            <m:sub>
              <m:r>
                <m:t>i</m:t>
              </m:r>
            </m:sub>
          </m:sSub>
          <m:r>
            <m:rPr>
              <m:sty m:val="p"/>
            </m:rPr>
            <m:t>.</m:t>
          </m:r>
          <m:r>
            <m:t>  </m:t>
          </m:r>
          <m:r>
            <m:rPr>
              <m:nor/>
              <m:sty m:val="p"/>
            </m:rPr>
            <m:t>(11.12)</m:t>
          </m:r>
        </m:oMath>
      </m:oMathPara>
    </w:p>
    <w:p>
      <w:pPr>
        <w:pStyle w:val="FirstParagraph"/>
      </w:pPr>
      <w:r>
        <w:rPr>
          <w:rFonts w:hint="eastAsia"/>
        </w:rPr>
        <w:t xml:space="preserve">因此，我们可以通过从编号最小的节点开始，并递归地遍历图来找到</w:t>
      </w:r>
      <w:r>
        <w:t xml:space="preserve"> </w:t>
      </w:r>
      <m:oMath>
        <m:r>
          <m:rPr>
            <m:sty m:val="p"/>
            <m:scr m:val="double-struck"/>
          </m:rPr>
          <m:t>E</m:t>
        </m:r>
        <m:d>
          <m:dPr>
            <m:begChr m:val="["/>
            <m:endChr m:val="]"/>
            <m:sepChr m:val=""/>
            <m:grow/>
          </m:dPr>
          <m:e>
            <m:r>
              <m:rPr>
                <m:sty m:val="b"/>
              </m:rPr>
              <m:t>x</m:t>
            </m:r>
          </m:e>
        </m:d>
        <m:r>
          <m:rPr>
            <m:sty m:val="p"/>
          </m:rPr>
          <m:t>=</m:t>
        </m:r>
        <m:sSup>
          <m:e>
            <m:d>
              <m:dPr>
                <m:begChr m:val="("/>
                <m:endChr m:val=")"/>
                <m:sepChr m:val=""/>
                <m:grow/>
              </m:dPr>
              <m:e>
                <m:r>
                  <m:rPr>
                    <m:sty m:val="p"/>
                    <m:scr m:val="double-struck"/>
                  </m:rPr>
                  <m:t>E</m:t>
                </m:r>
                <m:d>
                  <m:dPr>
                    <m:begChr m:val="["/>
                    <m:endChr m:val="]"/>
                    <m:sepChr m:val=""/>
                    <m:grow/>
                  </m:dPr>
                  <m:e>
                    <m:sSub>
                      <m:e>
                        <m:r>
                          <m:t>x</m:t>
                        </m:r>
                      </m:e>
                      <m:sub>
                        <m:r>
                          <m:t>1</m:t>
                        </m:r>
                      </m:sub>
                    </m:sSub>
                  </m:e>
                </m:d>
                <m:r>
                  <m:rPr>
                    <m:sty m:val="p"/>
                  </m:rPr>
                  <m:t>,</m:t>
                </m:r>
                <m:r>
                  <m:rPr>
                    <m:sty m:val="p"/>
                  </m:rPr>
                  <m:t>…</m:t>
                </m:r>
                <m:r>
                  <m:rPr>
                    <m:sty m:val="p"/>
                  </m:rPr>
                  <m:t>,</m:t>
                </m:r>
                <m:r>
                  <m:rPr>
                    <m:sty m:val="p"/>
                    <m:scr m:val="double-struck"/>
                  </m:rPr>
                  <m:t>E</m:t>
                </m:r>
                <m:d>
                  <m:dPr>
                    <m:begChr m:val="["/>
                    <m:endChr m:val="]"/>
                    <m:sepChr m:val=""/>
                    <m:grow/>
                  </m:dPr>
                  <m:e>
                    <m:sSub>
                      <m:e>
                        <m:r>
                          <m:t>x</m:t>
                        </m:r>
                      </m:e>
                      <m:sub>
                        <m:r>
                          <m:t>D</m:t>
                        </m:r>
                      </m:sub>
                    </m:sSub>
                  </m:e>
                </m:d>
              </m:e>
            </m:d>
          </m:e>
          <m:sup>
            <m:r>
              <m:rPr>
                <m:sty m:val="p"/>
              </m:rPr>
              <m:t>T</m:t>
            </m:r>
          </m:sup>
        </m:sSup>
      </m:oMath>
      <w:r>
        <w:t xml:space="preserve"> </w:t>
      </w:r>
      <w:r>
        <w:rPr>
          <w:rFonts w:hint="eastAsia"/>
        </w:rPr>
        <w:t xml:space="preserve">的分量，这里我们假设节点的编号方式使得每个节点的编号都大于其父节点。类似地，联合分布的协方差矩阵的元素满足如下形式的递归关系</w:t>
      </w:r>
    </w:p>
    <w:p>
      <w:pPr>
        <w:pStyle w:val="a0"/>
      </w:pPr>
      <m:oMathPara>
        <m:oMathParaPr>
          <m:jc m:val="center"/>
        </m:oMathParaPr>
        <m:oMath>
          <m:r>
            <m:rPr>
              <m:sty m:val="p"/>
            </m:rPr>
            <m:t>cov</m:t>
          </m:r>
          <m:d>
            <m:dPr>
              <m:begChr m:val="["/>
              <m:endChr m:val="]"/>
              <m:sepChr m:val=""/>
              <m:grow/>
            </m:dPr>
            <m:e>
              <m:sSub>
                <m:e>
                  <m:r>
                    <m:t>x</m:t>
                  </m:r>
                </m:e>
                <m:sub>
                  <m:r>
                    <m:t>i</m:t>
                  </m:r>
                </m:sub>
              </m:sSub>
              <m:r>
                <m:rPr>
                  <m:sty m:val="p"/>
                </m:rPr>
                <m:t>,</m:t>
              </m:r>
              <m:sSub>
                <m:e>
                  <m:r>
                    <m:t>x</m:t>
                  </m:r>
                </m:e>
                <m:sub>
                  <m:r>
                    <m:t>j</m:t>
                  </m:r>
                </m:sub>
              </m:sSub>
            </m:e>
          </m:d>
          <m:r>
            <m:rPr>
              <m:sty m:val="p"/>
            </m:rPr>
            <m:t>=</m:t>
          </m:r>
          <m:nary>
            <m:naryPr>
              <m:chr m:val="∑"/>
              <m:limLoc m:val="undOvr"/>
              <m:subHide m:val="off"/>
              <m:supHide m:val="on"/>
            </m:naryPr>
            <m:sub>
              <m:r>
                <m:t>k</m:t>
              </m:r>
              <m:r>
                <m:rPr>
                  <m:sty m:val="p"/>
                </m:rPr>
                <m:t>∈</m:t>
              </m:r>
              <m:r>
                <m:rPr>
                  <m:sty m:val="p"/>
                </m:rPr>
                <m:t>pa</m:t>
              </m:r>
              <m:d>
                <m:dPr>
                  <m:begChr m:val="("/>
                  <m:endChr m:val=")"/>
                  <m:sepChr m:val=""/>
                  <m:grow/>
                </m:dPr>
                <m:e>
                  <m:r>
                    <m:t>j</m:t>
                  </m:r>
                </m:e>
              </m:d>
            </m:sub>
            <m:sup>
              <m:r>
                <m:t>​</m:t>
              </m:r>
            </m:sup>
            <m:e>
              <m:sSub>
                <m:e>
                  <m:r>
                    <m:t>w</m:t>
                  </m:r>
                </m:e>
                <m:sub>
                  <m:r>
                    <m:t>j</m:t>
                  </m:r>
                  <m:r>
                    <m:t>k</m:t>
                  </m:r>
                </m:sub>
              </m:sSub>
            </m:e>
          </m:nary>
          <m:r>
            <m:rPr>
              <m:sty m:val="p"/>
            </m:rPr>
            <m:t>cov</m:t>
          </m:r>
          <m:d>
            <m:dPr>
              <m:begChr m:val="["/>
              <m:endChr m:val="]"/>
              <m:sepChr m:val=""/>
              <m:grow/>
            </m:dPr>
            <m:e>
              <m:sSub>
                <m:e>
                  <m:r>
                    <m:t>x</m:t>
                  </m:r>
                </m:e>
                <m:sub>
                  <m:r>
                    <m:t>i</m:t>
                  </m:r>
                </m:sub>
              </m:sSub>
              <m:r>
                <m:rPr>
                  <m:sty m:val="p"/>
                </m:rPr>
                <m:t>,</m:t>
              </m:r>
              <m:sSub>
                <m:e>
                  <m:r>
                    <m:t>x</m:t>
                  </m:r>
                </m:e>
                <m:sub>
                  <m:r>
                    <m:t>k</m:t>
                  </m:r>
                </m:sub>
              </m:sSub>
            </m:e>
          </m:d>
          <m:r>
            <m:rPr>
              <m:sty m:val="p"/>
            </m:rPr>
            <m:t>+</m:t>
          </m:r>
          <m:sSub>
            <m:e>
              <m:r>
                <m:t>I</m:t>
              </m:r>
            </m:e>
            <m:sub>
              <m:r>
                <m:t>i</m:t>
              </m:r>
              <m:r>
                <m:t>j</m:t>
              </m:r>
            </m:sub>
          </m:sSub>
          <m:sSub>
            <m:e>
              <m:r>
                <m:t>v</m:t>
              </m:r>
            </m:e>
            <m:sub>
              <m:r>
                <m:t>j</m:t>
              </m:r>
            </m:sub>
          </m:sSub>
          <m:r>
            <m:t>  </m:t>
          </m:r>
          <m:r>
            <m:rPr>
              <m:nor/>
              <m:sty m:val="p"/>
            </m:rPr>
            <m:t>(11.13)</m:t>
          </m:r>
        </m:oMath>
      </m:oMathPara>
    </w:p>
    <w:p>
      <w:r>
        <w:pict>
          <v:rect style="width:0;height:1.5pt" o:hralign="center" o:hrstd="t" o:hr="t"/>
        </w:pict>
      </w:r>
    </w:p>
    <w:p>
      <w:pPr>
        <w:pStyle w:val="FirstParagraph"/>
      </w:pPr>
      <w:r>
        <w:rPr>
          <w:rFonts w:hint="eastAsia"/>
        </w:rPr>
        <w:t xml:space="preserve">练习</w:t>
      </w:r>
      <w:r>
        <w:t xml:space="preserve"> 11.6</w:t>
      </w:r>
    </w:p>
    <w:p>
      <w:r>
        <w:pict>
          <v:rect style="width:0;height:1.5pt" o:hralign="center" o:hrstd="t" o:hr="t"/>
        </w:pict>
      </w:r>
    </w:p>
    <w:p>
      <w:pPr>
        <w:pStyle w:val="FirstParagraph"/>
      </w:pPr>
      <w:r>
        <w:drawing>
          <wp:inline>
            <wp:extent cx="1097280" cy="279247"/>
            <wp:effectExtent b="0" l="0" r="0" t="0"/>
            <wp:docPr descr="image" title="" id="772" name="Picture"/>
            <a:graphic>
              <a:graphicData uri="http://schemas.openxmlformats.org/drawingml/2006/picture">
                <pic:pic>
                  <pic:nvPicPr>
                    <pic:cNvPr descr="images/0194e279-9b28-703a-88f4-c3ac21e2010d_352_1208_346_334_85_0.jpg" id="773" name="Picture"/>
                    <pic:cNvPicPr>
                      <a:picLocks noChangeArrowheads="1" noChangeAspect="1"/>
                    </pic:cNvPicPr>
                  </pic:nvPicPr>
                  <pic:blipFill>
                    <a:blip r:embed="rId771"/>
                    <a:stretch>
                      <a:fillRect/>
                    </a:stretch>
                  </pic:blipFill>
                  <pic:spPr bwMode="auto">
                    <a:xfrm>
                      <a:off x="0" y="0"/>
                      <a:ext cx="1097280" cy="27924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r>
        <w:pict>
          <v:rect style="width:0;height:1.5pt" o:hralign="center" o:hrstd="t" o:hr="t"/>
        </w:pict>
      </w:r>
    </w:p>
    <w:p>
      <w:pPr>
        <w:pStyle w:val="FirstParagraph"/>
      </w:pPr>
      <w:r>
        <w:rPr>
          <w:rFonts w:hint="eastAsia"/>
        </w:rPr>
        <w:t xml:space="preserve">练习</w:t>
      </w:r>
      <w:r>
        <w:t xml:space="preserve"> 11.7</w:t>
      </w:r>
    </w:p>
    <w:p>
      <w:r>
        <w:pict>
          <v:rect style="width:0;height:1.5pt" o:hralign="center" o:hrstd="t" o:hr="t"/>
        </w:pict>
      </w:r>
    </w:p>
    <w:p>
      <w:pPr>
        <w:pStyle w:val="FirstParagraph"/>
      </w:pPr>
      <w:r>
        <w:rPr>
          <w:rFonts w:hint="eastAsia"/>
        </w:rPr>
        <w:t xml:space="preserve">因此，协方差同样可以从编号最小的节点开始递归计算。</w:t>
      </w:r>
    </w:p>
    <w:p>
      <w:pPr>
        <w:pStyle w:val="a0"/>
      </w:pPr>
      <w:r>
        <w:rPr>
          <w:rFonts w:hint="eastAsia"/>
        </w:rPr>
        <w:t xml:space="preserve">现在我们考虑两种极端的图结构情况。首先，假设图中没有边，因此该图由</w:t>
      </w:r>
      <w:r>
        <w:t xml:space="preserve"> </w:t>
      </w:r>
      <m:oMath>
        <m:r>
          <m:t>D</m:t>
        </m:r>
      </m:oMath>
      <w:r>
        <w:t xml:space="preserve"> </w:t>
      </w:r>
      <w:r>
        <w:rPr>
          <w:rFonts w:hint="eastAsia"/>
        </w:rPr>
        <w:t xml:space="preserve">个孤立节点组成。在这种情况下，没有参数</w:t>
      </w:r>
      <w:r>
        <w:t xml:space="preserve"> </w:t>
      </w:r>
      <m:oMath>
        <m:sSub>
          <m:e>
            <m:r>
              <m:t>w</m:t>
            </m:r>
          </m:e>
          <m:sub>
            <m:r>
              <m:t>i</m:t>
            </m:r>
            <m:r>
              <m:t>j</m:t>
            </m:r>
          </m:sub>
        </m:sSub>
      </m:oMath>
      <w:r>
        <w:t xml:space="preserve"> </w:t>
      </w:r>
      <w:r>
        <w:rPr>
          <w:rFonts w:hint="eastAsia"/>
        </w:rPr>
        <w:t xml:space="preserve">，所以只有</w:t>
      </w:r>
      <w:r>
        <w:t xml:space="preserve"> </w:t>
      </w:r>
      <m:oMath>
        <m:r>
          <m:t>D</m:t>
        </m:r>
      </m:oMath>
      <w:r>
        <w:t xml:space="preserve"> </w:t>
      </w:r>
      <w:r>
        <w:rPr>
          <w:rFonts w:hint="eastAsia"/>
        </w:rPr>
        <w:t xml:space="preserve">个参数</w:t>
      </w:r>
      <w:r>
        <w:t xml:space="preserve"> </w:t>
      </w:r>
      <m:oMath>
        <m:sSub>
          <m:e>
            <m:r>
              <m:t>b</m:t>
            </m:r>
          </m:e>
          <m:sub>
            <m:r>
              <m:t>i</m:t>
            </m:r>
          </m:sub>
        </m:sSub>
      </m:oMath>
      <w:r>
        <w:t xml:space="preserve"> </w:t>
      </w:r>
      <w:r>
        <w:rPr>
          <w:rFonts w:hint="eastAsia"/>
        </w:rPr>
        <w:t xml:space="preserve">和</w:t>
      </w:r>
      <w:r>
        <w:t xml:space="preserve"> </w:t>
      </w:r>
      <m:oMath>
        <m:r>
          <m:t>D</m:t>
        </m:r>
      </m:oMath>
      <w:r>
        <w:t xml:space="preserve"> </w:t>
      </w:r>
      <w:r>
        <w:rPr>
          <w:rFonts w:hint="eastAsia"/>
        </w:rPr>
        <w:t xml:space="preserve">个参数</w:t>
      </w:r>
      <w:r>
        <w:t xml:space="preserve"> </w:t>
      </w:r>
      <m:oMath>
        <m:sSub>
          <m:e>
            <m:r>
              <m:t>v</m:t>
            </m:r>
          </m:e>
          <m:sub>
            <m:r>
              <m:t>i</m:t>
            </m:r>
          </m:sub>
        </m:sSub>
      </m:oMath>
      <w:r>
        <w:t xml:space="preserve"> </w:t>
      </w:r>
      <w:r>
        <w:rPr>
          <w:rFonts w:hint="eastAsia"/>
        </w:rPr>
        <w:t xml:space="preserve">。从递归关系</w:t>
      </w:r>
      <w:r>
        <w:t xml:space="preserve"> (11.12) </w:t>
      </w:r>
      <w:r>
        <w:rPr>
          <w:rFonts w:hint="eastAsia"/>
        </w:rPr>
        <w:t xml:space="preserve">和</w:t>
      </w:r>
      <w:r>
        <w:t xml:space="preserve"> (11.13) </w:t>
      </w:r>
      <w:r>
        <w:rPr>
          <w:rFonts w:hint="eastAsia"/>
        </w:rPr>
        <w:t xml:space="preserve">中，我们可以看到</w:t>
      </w:r>
      <w:r>
        <w:t xml:space="preserve"> </w:t>
      </w:r>
      <m:oMath>
        <m:r>
          <m:t>p</m:t>
        </m:r>
        <m:d>
          <m:dPr>
            <m:begChr m:val="("/>
            <m:endChr m:val=")"/>
            <m:sepChr m:val=""/>
            <m:grow/>
          </m:dPr>
          <m:e>
            <m:r>
              <m:rPr>
                <m:sty m:val="b"/>
              </m:rPr>
              <m:t>x</m:t>
            </m:r>
          </m:e>
        </m:d>
      </m:oMath>
      <w:r>
        <w:t xml:space="preserve"> </w:t>
      </w:r>
      <w:r>
        <w:rPr>
          <w:rFonts w:hint="eastAsia"/>
        </w:rPr>
        <w:t xml:space="preserve">的均值由</w:t>
      </w:r>
      <w:r>
        <w:t xml:space="preserve"> </w:t>
      </w:r>
      <m:oMath>
        <m:sSup>
          <m:e>
            <m:d>
              <m:dPr>
                <m:begChr m:val="("/>
                <m:endChr m:val=")"/>
                <m:sepChr m:val=""/>
                <m:grow/>
              </m:dPr>
              <m:e>
                <m:sSub>
                  <m:e>
                    <m:r>
                      <m:t>b</m:t>
                    </m:r>
                  </m:e>
                  <m:sub>
                    <m:r>
                      <m:t>1</m:t>
                    </m:r>
                  </m:sub>
                </m:sSub>
                <m:r>
                  <m:rPr>
                    <m:sty m:val="p"/>
                  </m:rPr>
                  <m:t>,</m:t>
                </m:r>
                <m:r>
                  <m:rPr>
                    <m:sty m:val="p"/>
                  </m:rPr>
                  <m:t>…</m:t>
                </m:r>
                <m:r>
                  <m:rPr>
                    <m:sty m:val="p"/>
                  </m:rPr>
                  <m:t>,</m:t>
                </m:r>
                <m:sSub>
                  <m:e>
                    <m:r>
                      <m:t>b</m:t>
                    </m:r>
                  </m:e>
                  <m:sub>
                    <m:r>
                      <m:t>D</m:t>
                    </m:r>
                  </m:sub>
                </m:sSub>
              </m:e>
            </m:d>
          </m:e>
          <m:sup>
            <m:r>
              <m:rPr>
                <m:sty m:val="p"/>
              </m:rPr>
              <m:t>T</m:t>
            </m:r>
          </m:sup>
        </m:sSup>
      </m:oMath>
      <w:r>
        <w:t xml:space="preserve"> </w:t>
      </w:r>
      <w:r>
        <w:rPr>
          <w:rFonts w:hint="eastAsia"/>
        </w:rPr>
        <w:t xml:space="preserve">给出，协方差矩阵是形如</w:t>
      </w:r>
      <w:r>
        <w:t xml:space="preserve"> </w:t>
      </w:r>
      <m:oMath>
        <m:r>
          <m:rPr>
            <m:sty m:val="p"/>
          </m:rPr>
          <m:t>diag</m:t>
        </m:r>
        <m:d>
          <m:dPr>
            <m:begChr m:val="("/>
            <m:endChr m:val=")"/>
            <m:sepChr m:val=""/>
            <m:grow/>
          </m:dPr>
          <m:e>
            <m:sSub>
              <m:e>
                <m:r>
                  <m:t>v</m:t>
                </m:r>
              </m:e>
              <m:sub>
                <m:r>
                  <m:t>1</m:t>
                </m:r>
              </m:sub>
            </m:sSub>
            <m:r>
              <m:rPr>
                <m:sty m:val="p"/>
              </m:rPr>
              <m:t>,</m:t>
            </m:r>
            <m:r>
              <m:rPr>
                <m:sty m:val="p"/>
              </m:rPr>
              <m:t>…</m:t>
            </m:r>
            <m:r>
              <m:rPr>
                <m:sty m:val="p"/>
              </m:rPr>
              <m:t>,</m:t>
            </m:r>
            <m:sSub>
              <m:e>
                <m:r>
                  <m:t>v</m:t>
                </m:r>
              </m:e>
              <m:sub>
                <m:r>
                  <m:t>D</m:t>
                </m:r>
              </m:sub>
            </m:sSub>
          </m:e>
        </m:d>
      </m:oMath>
      <w:r>
        <w:t xml:space="preserve"> </w:t>
      </w:r>
      <w:r>
        <w:rPr>
          <w:rFonts w:hint="eastAsia"/>
        </w:rPr>
        <w:t xml:space="preserve">的对角矩阵。联合分布总共有</w:t>
      </w:r>
      <w:r>
        <w:t xml:space="preserve"> </w:t>
      </w:r>
      <m:oMath>
        <m:r>
          <m:t>2</m:t>
        </m:r>
        <m:r>
          <m:t>D</m:t>
        </m:r>
      </m:oMath>
      <w:r>
        <w:t xml:space="preserve"> </w:t>
      </w:r>
      <w:r>
        <w:rPr>
          <w:rFonts w:hint="eastAsia"/>
        </w:rPr>
        <w:t xml:space="preserve">个参数，代表了一组</w:t>
      </w:r>
      <w:r>
        <w:t xml:space="preserve"> </w:t>
      </w:r>
      <m:oMath>
        <m:r>
          <m:t>D</m:t>
        </m:r>
      </m:oMath>
      <w:r>
        <w:t xml:space="preserve"> </w:t>
      </w:r>
      <w:r>
        <w:rPr>
          <w:rFonts w:hint="eastAsia"/>
        </w:rPr>
        <w:t xml:space="preserve">个独立的单变量高斯分布。</w:t>
      </w:r>
    </w:p>
    <w:p>
      <w:pPr>
        <w:pStyle w:val="a0"/>
      </w:pPr>
      <w:r>
        <w:rPr>
          <w:rFonts w:hint="eastAsia"/>
        </w:rPr>
        <w:t xml:space="preserve">现在考虑一个完全连通的图，其中每个节点都以所有编号更小的节点作为父节点。在这种情况下，协方差矩阵中独立参数</w:t>
      </w:r>
      <w:r>
        <w:t xml:space="preserve"> </w:t>
      </w:r>
      <m:oMath>
        <m:d>
          <m:dPr>
            <m:begChr m:val="{"/>
            <m:endChr m:val="}"/>
            <m:sepChr m:val=""/>
            <m:grow/>
          </m:dPr>
          <m:e>
            <m:sSub>
              <m:e>
                <m:r>
                  <m:t>w</m:t>
                </m:r>
              </m:e>
              <m:sub>
                <m:r>
                  <m:t>i</m:t>
                </m:r>
                <m:r>
                  <m:t>j</m:t>
                </m:r>
              </m:sub>
            </m:sSub>
          </m:e>
        </m:d>
      </m:oMath>
      <w:r>
        <w:t xml:space="preserve"> </w:t>
      </w:r>
      <w:r>
        <w:rPr>
          <w:rFonts w:hint="eastAsia"/>
        </w:rPr>
        <w:t xml:space="preserve">和</w:t>
      </w:r>
      <w:r>
        <w:t xml:space="preserve"> </w:t>
      </w:r>
      <m:oMath>
        <m:d>
          <m:dPr>
            <m:begChr m:val="{"/>
            <m:endChr m:val="}"/>
            <m:sepChr m:val=""/>
            <m:grow/>
          </m:dPr>
          <m:e>
            <m:sSub>
              <m:e>
                <m:r>
                  <m:t>v</m:t>
                </m:r>
              </m:e>
              <m:sub>
                <m:r>
                  <m:t>i</m:t>
                </m:r>
              </m:sub>
            </m:sSub>
          </m:e>
        </m:d>
      </m:oMath>
      <w:r>
        <w:t xml:space="preserve"> </w:t>
      </w:r>
      <w:r>
        <w:rPr>
          <w:rFonts w:hint="eastAsia"/>
        </w:rPr>
        <w:t xml:space="preserve">的总数为</w:t>
      </w:r>
      <w:r>
        <w:t xml:space="preserve"> </w:t>
      </w:r>
      <m:oMath>
        <m:r>
          <m:t>D</m:t>
        </m:r>
        <m:d>
          <m:dPr>
            <m:begChr m:val="("/>
            <m:endChr m:val=")"/>
            <m:sepChr m:val=""/>
            <m:grow/>
          </m:dPr>
          <m:e>
            <m:r>
              <m:t>D</m:t>
            </m:r>
            <m:r>
              <m:rPr>
                <m:sty m:val="p"/>
              </m:rPr>
              <m:t>+</m:t>
            </m:r>
            <m:r>
              <m:t>1</m:t>
            </m:r>
          </m:e>
        </m:d>
        <m:r>
          <m:rPr>
            <m:sty m:val="p"/>
          </m:rPr>
          <m:t>/</m:t>
        </m:r>
        <m:r>
          <m:t>2</m:t>
        </m:r>
      </m:oMath>
      <w:r>
        <w:t xml:space="preserve"> </w:t>
      </w:r>
      <w:r>
        <w:rPr>
          <w:rFonts w:hint="eastAsia"/>
        </w:rPr>
        <w:t xml:space="preserve">，对应于一个一般的对称协方差。</w:t>
      </w:r>
    </w:p>
    <w:p>
      <w:r>
        <w:pict>
          <v:rect style="width:0;height:1.5pt" o:hralign="center" o:hrstd="t" o:hr="t"/>
        </w:pict>
      </w:r>
    </w:p>
    <w:p>
      <w:pPr>
        <w:pStyle w:val="FirstParagraph"/>
      </w:pPr>
      <w:r>
        <w:rPr>
          <w:rFonts w:hint="eastAsia"/>
        </w:rPr>
        <w:t xml:space="preserve">练习</w:t>
      </w:r>
      <w:r>
        <w:t xml:space="preserve"> 11.8</w:t>
      </w:r>
    </w:p>
    <w:p>
      <w:r>
        <w:pict>
          <v:rect style="width:0;height:1.5pt" o:hralign="center" o:hrstd="t" o:hr="t"/>
        </w:pict>
      </w:r>
    </w:p>
    <w:p>
      <w:pPr>
        <w:pStyle w:val="FirstParagraph"/>
      </w:pPr>
      <w:r>
        <w:rPr>
          <w:rFonts w:hint="eastAsia"/>
        </w:rPr>
        <w:t xml:space="preserve">具有一定中间复杂程度的图对应于具有部分约束协方差矩阵的联合高斯分布。例如，考虑图</w:t>
      </w:r>
      <w:r>
        <w:t xml:space="preserve"> 11.7 </w:t>
      </w:r>
      <w:r>
        <w:rPr>
          <w:rFonts w:hint="eastAsia"/>
        </w:rPr>
        <w:t xml:space="preserve">所示的图，其中变量</w:t>
      </w:r>
      <w:r>
        <w:t xml:space="preserve"> </w:t>
      </w:r>
      <m:oMath>
        <m:sSub>
          <m:e>
            <m:r>
              <m:t>x</m:t>
            </m:r>
          </m:e>
          <m:sub>
            <m:r>
              <m:t>1</m:t>
            </m:r>
          </m:sub>
        </m:sSub>
      </m:oMath>
      <w:r>
        <w:t xml:space="preserve"> </w:t>
      </w:r>
      <w:r>
        <w:rPr>
          <w:rFonts w:hint="eastAsia"/>
        </w:rPr>
        <w:t xml:space="preserve">和</w:t>
      </w:r>
      <w:r>
        <w:t xml:space="preserve"> </w:t>
      </w:r>
      <m:oMath>
        <m:sSub>
          <m:e>
            <m:r>
              <m:t>x</m:t>
            </m:r>
          </m:e>
          <m:sub>
            <m:r>
              <m:t>3</m:t>
            </m:r>
          </m:sub>
        </m:sSub>
      </m:oMath>
      <w:r>
        <w:t xml:space="preserve"> </w:t>
      </w:r>
      <w:r>
        <w:rPr>
          <w:rFonts w:hint="eastAsia"/>
        </w:rPr>
        <w:t xml:space="preserve">之间缺少一条边。使用递推关系</w:t>
      </w:r>
      <w:r>
        <w:t xml:space="preserve"> (11.12) </w:t>
      </w:r>
      <w:r>
        <w:rPr>
          <w:rFonts w:hint="eastAsia"/>
        </w:rPr>
        <w:t xml:space="preserve">和</w:t>
      </w:r>
      <w:r>
        <w:t xml:space="preserve"> </w:t>
      </w:r>
      <w:r>
        <w:rPr>
          <w:rFonts w:hint="eastAsia"/>
        </w:rPr>
        <w:t xml:space="preserve">(11.13)，我们可以看到联合分布的均值和协方差由下式给出</w:t>
      </w:r>
    </w:p>
    <w:p>
      <w:pPr>
        <w:pStyle w:val="a0"/>
      </w:pPr>
      <m:oMathPara>
        <m:oMathParaPr>
          <m:jc m:val="center"/>
        </m:oMathParaPr>
        <m:oMath>
          <m:r>
            <m:rPr>
              <m:sty m:val="b"/>
            </m:rPr>
            <m:t>μ</m:t>
          </m:r>
          <m:r>
            <m:rPr>
              <m:sty m:val="p"/>
            </m:rPr>
            <m:t>=</m:t>
          </m:r>
          <m:sSup>
            <m:e>
              <m:d>
                <m:dPr>
                  <m:begChr m:val="("/>
                  <m:endChr m:val=")"/>
                  <m:sepChr m:val=""/>
                  <m:grow/>
                </m:dPr>
                <m:e>
                  <m:sSub>
                    <m:e>
                      <m:r>
                        <m:t>b</m:t>
                      </m:r>
                    </m:e>
                    <m:sub>
                      <m:r>
                        <m:t>1</m:t>
                      </m:r>
                    </m:sub>
                  </m:sSub>
                  <m:r>
                    <m:rPr>
                      <m:sty m:val="p"/>
                    </m:rPr>
                    <m:t>,</m:t>
                  </m:r>
                  <m:sSub>
                    <m:e>
                      <m:r>
                        <m:t>b</m:t>
                      </m:r>
                    </m:e>
                    <m:sub>
                      <m:r>
                        <m:t>2</m:t>
                      </m:r>
                    </m:sub>
                  </m:sSub>
                  <m:r>
                    <m:rPr>
                      <m:sty m:val="p"/>
                    </m:rPr>
                    <m:t>+</m:t>
                  </m:r>
                  <m:sSub>
                    <m:e>
                      <m:r>
                        <m:t>w</m:t>
                      </m:r>
                    </m:e>
                    <m:sub>
                      <m:r>
                        <m:t>21</m:t>
                      </m:r>
                    </m:sub>
                  </m:sSub>
                  <m:sSub>
                    <m:e>
                      <m:r>
                        <m:t>b</m:t>
                      </m:r>
                    </m:e>
                    <m:sub>
                      <m:r>
                        <m:t>1</m:t>
                      </m:r>
                    </m:sub>
                  </m:sSub>
                  <m:r>
                    <m:rPr>
                      <m:sty m:val="p"/>
                    </m:rPr>
                    <m:t>,</m:t>
                  </m:r>
                  <m:sSub>
                    <m:e>
                      <m:r>
                        <m:t>b</m:t>
                      </m:r>
                    </m:e>
                    <m:sub>
                      <m:r>
                        <m:t>3</m:t>
                      </m:r>
                    </m:sub>
                  </m:sSub>
                  <m:r>
                    <m:rPr>
                      <m:sty m:val="p"/>
                    </m:rPr>
                    <m:t>+</m:t>
                  </m:r>
                  <m:sSub>
                    <m:e>
                      <m:r>
                        <m:t>w</m:t>
                      </m:r>
                    </m:e>
                    <m:sub>
                      <m:r>
                        <m:t>32</m:t>
                      </m:r>
                    </m:sub>
                  </m:sSub>
                  <m:sSub>
                    <m:e>
                      <m:r>
                        <m:t>b</m:t>
                      </m:r>
                    </m:e>
                    <m:sub>
                      <m:r>
                        <m:t>2</m:t>
                      </m:r>
                    </m:sub>
                  </m:sSub>
                  <m:r>
                    <m:rPr>
                      <m:sty m:val="p"/>
                    </m:rPr>
                    <m:t>+</m:t>
                  </m:r>
                  <m:sSub>
                    <m:e>
                      <m:r>
                        <m:t>w</m:t>
                      </m:r>
                    </m:e>
                    <m:sub>
                      <m:r>
                        <m:t>32</m:t>
                      </m:r>
                    </m:sub>
                  </m:sSub>
                  <m:sSub>
                    <m:e>
                      <m:r>
                        <m:t>w</m:t>
                      </m:r>
                    </m:e>
                    <m:sub>
                      <m:r>
                        <m:t>21</m:t>
                      </m:r>
                    </m:sub>
                  </m:sSub>
                  <m:sSub>
                    <m:e>
                      <m:r>
                        <m:t>b</m:t>
                      </m:r>
                    </m:e>
                    <m:sub>
                      <m:r>
                        <m:t>1</m:t>
                      </m:r>
                    </m:sub>
                  </m:sSub>
                </m:e>
              </m:d>
            </m:e>
            <m:sup>
              <m:r>
                <m:rPr>
                  <m:sty m:val="p"/>
                </m:rPr>
                <m:t>T</m:t>
              </m:r>
            </m:sup>
          </m:sSup>
          <m:r>
            <m:t>  </m:t>
          </m:r>
          <m:r>
            <m:rPr>
              <m:nor/>
              <m:sty m:val="p"/>
            </m:rPr>
            <m:t>(11.14)</m:t>
          </m:r>
        </m:oMath>
      </m:oMathPara>
    </w:p>
    <w:p>
      <w:pPr>
        <w:pStyle w:val="FirstParagraph"/>
      </w:pPr>
      <m:oMathPara>
        <m:oMathParaPr>
          <m:jc m:val="center"/>
        </m:oMathParaPr>
        <m:oMath>
          <m:r>
            <m:rPr>
              <m:sty m:val="b"/>
            </m:rPr>
            <m:t>∑</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sSub>
                      <m:e>
                        <m:r>
                          <m:t>v</m:t>
                        </m:r>
                      </m:e>
                      <m:sub>
                        <m:r>
                          <m:t>1</m:t>
                        </m:r>
                      </m:sub>
                    </m:sSub>
                  </m:e>
                  <m:e>
                    <m:sSub>
                      <m:e>
                        <m:r>
                          <m:t>w</m:t>
                        </m:r>
                      </m:e>
                      <m:sub>
                        <m:r>
                          <m:t>21</m:t>
                        </m:r>
                      </m:sub>
                    </m:sSub>
                    <m:sSub>
                      <m:e>
                        <m:r>
                          <m:t>v</m:t>
                        </m:r>
                      </m:e>
                      <m:sub>
                        <m:r>
                          <m:t>1</m:t>
                        </m:r>
                      </m:sub>
                    </m:sSub>
                  </m:e>
                  <m:e>
                    <m:sSub>
                      <m:e>
                        <m:r>
                          <m:t>w</m:t>
                        </m:r>
                      </m:e>
                      <m:sub>
                        <m:r>
                          <m:t>32</m:t>
                        </m:r>
                      </m:sub>
                    </m:sSub>
                    <m:sSub>
                      <m:e>
                        <m:r>
                          <m:t>w</m:t>
                        </m:r>
                      </m:e>
                      <m:sub>
                        <m:r>
                          <m:t>21</m:t>
                        </m:r>
                      </m:sub>
                    </m:sSub>
                    <m:sSub>
                      <m:e>
                        <m:r>
                          <m:t>v</m:t>
                        </m:r>
                      </m:e>
                      <m:sub>
                        <m:r>
                          <m:t>1</m:t>
                        </m:r>
                      </m:sub>
                    </m:sSub>
                  </m:e>
                </m:mr>
                <m:mr>
                  <m:e>
                    <m:sSub>
                      <m:e>
                        <m:r>
                          <m:t>w</m:t>
                        </m:r>
                      </m:e>
                      <m:sub>
                        <m:r>
                          <m:t>21</m:t>
                        </m:r>
                      </m:sub>
                    </m:sSub>
                    <m:sSub>
                      <m:e>
                        <m:r>
                          <m:t>v</m:t>
                        </m:r>
                      </m:e>
                      <m:sub>
                        <m:r>
                          <m:t>1</m:t>
                        </m:r>
                      </m:sub>
                    </m:sSub>
                  </m:e>
                  <m:e>
                    <m:sSub>
                      <m:e>
                        <m:r>
                          <m:t>v</m:t>
                        </m:r>
                      </m:e>
                      <m:sub>
                        <m:r>
                          <m:t>2</m:t>
                        </m:r>
                      </m:sub>
                    </m:sSub>
                    <m:r>
                      <m:rPr>
                        <m:sty m:val="p"/>
                      </m:rPr>
                      <m:t>+</m:t>
                    </m:r>
                    <m:sSubSup>
                      <m:e>
                        <m:r>
                          <m:t>w</m:t>
                        </m:r>
                      </m:e>
                      <m:sub>
                        <m:r>
                          <m:t>21</m:t>
                        </m:r>
                      </m:sub>
                      <m:sup>
                        <m:r>
                          <m:t>2</m:t>
                        </m:r>
                      </m:sup>
                    </m:sSubSup>
                    <m:sSub>
                      <m:e>
                        <m:r>
                          <m:t>v</m:t>
                        </m:r>
                      </m:e>
                      <m:sub>
                        <m:r>
                          <m:t>1</m:t>
                        </m:r>
                      </m:sub>
                    </m:sSub>
                  </m:e>
                  <m:e>
                    <m:sSub>
                      <m:e>
                        <m:r>
                          <m:t>w</m:t>
                        </m:r>
                      </m:e>
                      <m:sub>
                        <m:r>
                          <m:t>32</m:t>
                        </m:r>
                      </m:sub>
                    </m:sSub>
                    <m:d>
                      <m:dPr>
                        <m:begChr m:val="("/>
                        <m:endChr m:val=")"/>
                        <m:sepChr m:val=""/>
                        <m:grow/>
                      </m:dPr>
                      <m:e>
                        <m:sSub>
                          <m:e>
                            <m:r>
                              <m:t>v</m:t>
                            </m:r>
                          </m:e>
                          <m:sub>
                            <m:r>
                              <m:t>2</m:t>
                            </m:r>
                          </m:sub>
                        </m:sSub>
                        <m:r>
                          <m:rPr>
                            <m:sty m:val="p"/>
                          </m:rPr>
                          <m:t>+</m:t>
                        </m:r>
                        <m:sSubSup>
                          <m:e>
                            <m:r>
                              <m:t>w</m:t>
                            </m:r>
                          </m:e>
                          <m:sub>
                            <m:r>
                              <m:t>21</m:t>
                            </m:r>
                          </m:sub>
                          <m:sup>
                            <m:r>
                              <m:t>2</m:t>
                            </m:r>
                          </m:sup>
                        </m:sSubSup>
                        <m:sSub>
                          <m:e>
                            <m:r>
                              <m:t>v</m:t>
                            </m:r>
                          </m:e>
                          <m:sub>
                            <m:r>
                              <m:t>1</m:t>
                            </m:r>
                          </m:sub>
                        </m:sSub>
                      </m:e>
                    </m:d>
                  </m:e>
                </m:mr>
                <m:mr>
                  <m:e>
                    <m:sSub>
                      <m:e>
                        <m:r>
                          <m:t>w</m:t>
                        </m:r>
                      </m:e>
                      <m:sub>
                        <m:r>
                          <m:t>32</m:t>
                        </m:r>
                      </m:sub>
                    </m:sSub>
                    <m:sSub>
                      <m:e>
                        <m:r>
                          <m:t>w</m:t>
                        </m:r>
                      </m:e>
                      <m:sub>
                        <m:r>
                          <m:t>21</m:t>
                        </m:r>
                      </m:sub>
                    </m:sSub>
                    <m:sSub>
                      <m:e>
                        <m:r>
                          <m:t>v</m:t>
                        </m:r>
                      </m:e>
                      <m:sub>
                        <m:r>
                          <m:t>1</m:t>
                        </m:r>
                      </m:sub>
                    </m:sSub>
                  </m:e>
                  <m:e>
                    <m:sSub>
                      <m:e>
                        <m:r>
                          <m:t>w</m:t>
                        </m:r>
                      </m:e>
                      <m:sub>
                        <m:r>
                          <m:t>32</m:t>
                        </m:r>
                      </m:sub>
                    </m:sSub>
                    <m:d>
                      <m:dPr>
                        <m:begChr m:val="("/>
                        <m:endChr m:val=")"/>
                        <m:sepChr m:val=""/>
                        <m:grow/>
                      </m:dPr>
                      <m:e>
                        <m:sSub>
                          <m:e>
                            <m:r>
                              <m:t>v</m:t>
                            </m:r>
                          </m:e>
                          <m:sub>
                            <m:r>
                              <m:t>2</m:t>
                            </m:r>
                          </m:sub>
                        </m:sSub>
                        <m:r>
                          <m:rPr>
                            <m:sty m:val="p"/>
                          </m:rPr>
                          <m:t>+</m:t>
                        </m:r>
                        <m:sSubSup>
                          <m:e>
                            <m:r>
                              <m:t>w</m:t>
                            </m:r>
                          </m:e>
                          <m:sub>
                            <m:r>
                              <m:t>21</m:t>
                            </m:r>
                          </m:sub>
                          <m:sup>
                            <m:r>
                              <m:t>2</m:t>
                            </m:r>
                          </m:sup>
                        </m:sSubSup>
                        <m:sSub>
                          <m:e>
                            <m:r>
                              <m:t>v</m:t>
                            </m:r>
                          </m:e>
                          <m:sub>
                            <m:r>
                              <m:t>1</m:t>
                            </m:r>
                          </m:sub>
                        </m:sSub>
                      </m:e>
                    </m:d>
                  </m:e>
                  <m:e>
                    <m:sSub>
                      <m:e>
                        <m:r>
                          <m:t>v</m:t>
                        </m:r>
                      </m:e>
                      <m:sub>
                        <m:r>
                          <m:t>3</m:t>
                        </m:r>
                      </m:sub>
                    </m:sSub>
                    <m:r>
                      <m:rPr>
                        <m:sty m:val="p"/>
                      </m:rPr>
                      <m:t>+</m:t>
                    </m:r>
                    <m:sSubSup>
                      <m:e>
                        <m:r>
                          <m:t>w</m:t>
                        </m:r>
                      </m:e>
                      <m:sub>
                        <m:r>
                          <m:t>32</m:t>
                        </m:r>
                      </m:sub>
                      <m:sup>
                        <m:r>
                          <m:t>2</m:t>
                        </m:r>
                      </m:sup>
                    </m:sSubSup>
                    <m:d>
                      <m:dPr>
                        <m:begChr m:val="("/>
                        <m:endChr m:val=")"/>
                        <m:sepChr m:val=""/>
                        <m:grow/>
                      </m:dPr>
                      <m:e>
                        <m:sSub>
                          <m:e>
                            <m:r>
                              <m:t>v</m:t>
                            </m:r>
                          </m:e>
                          <m:sub>
                            <m:r>
                              <m:t>2</m:t>
                            </m:r>
                          </m:sub>
                        </m:sSub>
                        <m:r>
                          <m:rPr>
                            <m:sty m:val="p"/>
                          </m:rPr>
                          <m:t>+</m:t>
                        </m:r>
                        <m:sSubSup>
                          <m:e>
                            <m:r>
                              <m:t>w</m:t>
                            </m:r>
                          </m:e>
                          <m:sub>
                            <m:r>
                              <m:t>21</m:t>
                            </m:r>
                          </m:sub>
                          <m:sup>
                            <m:r>
                              <m:t>2</m:t>
                            </m:r>
                          </m:sup>
                        </m:sSubSup>
                        <m:sSub>
                          <m:e>
                            <m:r>
                              <m:t>v</m:t>
                            </m:r>
                          </m:e>
                          <m:sub>
                            <m:r>
                              <m:t>1</m:t>
                            </m:r>
                          </m:sub>
                        </m:sSub>
                      </m:e>
                    </m:d>
                  </m:e>
                </m:mr>
              </m:m>
            </m:e>
          </m:d>
          <m:r>
            <m:rPr>
              <m:sty m:val="p"/>
            </m:rPr>
            <m:t>.</m:t>
          </m:r>
          <m:r>
            <m:t>  </m:t>
          </m:r>
          <m:r>
            <m:rPr>
              <m:nor/>
              <m:sty m:val="p"/>
            </m:rPr>
            <m:t>(11.15)</m:t>
          </m:r>
        </m:oMath>
      </m:oMathPara>
    </w:p>
    <w:p>
      <w:r>
        <w:pict>
          <v:rect style="width:0;height:1.5pt" o:hralign="center" o:hrstd="t" o:hr="t"/>
        </w:pict>
      </w:r>
    </w:p>
    <w:p>
      <w:pPr>
        <w:pStyle w:val="FirstParagraph"/>
      </w:pPr>
      <w:r>
        <w:rPr>
          <w:rFonts w:hint="eastAsia"/>
        </w:rPr>
        <w:t xml:space="preserve">练习</w:t>
      </w:r>
      <w:r>
        <w:t xml:space="preserve"> 11.9</w:t>
      </w:r>
    </w:p>
    <w:p>
      <w:r>
        <w:pict>
          <v:rect style="width:0;height:1.5pt" o:hralign="center" o:hrstd="t" o:hr="t"/>
        </w:pict>
      </w:r>
    </w:p>
    <w:p>
      <w:pPr>
        <w:pStyle w:val="FirstParagraph"/>
      </w:pPr>
      <w:r>
        <w:rPr>
          <w:rFonts w:hint="eastAsia"/>
        </w:rPr>
        <w:t xml:space="preserve">我们可以很容易地将线性</w:t>
      </w:r>
      <w:r>
        <w:t xml:space="preserve"> - </w:t>
      </w:r>
      <w:r>
        <w:rPr>
          <w:rFonts w:hint="eastAsia"/>
        </w:rPr>
        <w:t xml:space="preserve">高斯图形模型扩展到图的节点表示多元高斯变量的情况。在这种情况下，我们可以将节点</w:t>
      </w:r>
      <w:r>
        <w:t xml:space="preserve"> </w:t>
      </w:r>
      <m:oMath>
        <m:r>
          <m:t>i</m:t>
        </m:r>
      </m:oMath>
      <w:r>
        <w:t xml:space="preserve"> </w:t>
      </w:r>
      <w:r>
        <w:rPr>
          <w:rFonts w:hint="eastAsia"/>
        </w:rPr>
        <w:t xml:space="preserve">的条件分布写成如下形式</w:t>
      </w:r>
    </w:p>
    <w:p>
      <w:pPr>
        <w:pStyle w:val="a0"/>
      </w:pPr>
      <m:oMathPara>
        <m:oMathParaPr>
          <m:jc m:val="center"/>
        </m:oMathParaPr>
        <m:oMath>
          <m:r>
            <m:t>p</m:t>
          </m:r>
          <m:d>
            <m:dPr>
              <m:begChr m:val="("/>
              <m:endChr m:val=")"/>
              <m:sepChr m:val=""/>
              <m:grow/>
            </m:dPr>
            <m:e>
              <m:sSub>
                <m:e>
                  <m:r>
                    <m:rPr>
                      <m:sty m:val="b"/>
                    </m:rPr>
                    <m:t>x</m:t>
                  </m:r>
                </m:e>
                <m:sub>
                  <m:r>
                    <m:t>i</m:t>
                  </m:r>
                </m:sub>
              </m:sSub>
              <m:r>
                <m:rPr>
                  <m:sty m:val="p"/>
                </m:rPr>
                <m:t>∣</m:t>
              </m:r>
              <m:r>
                <m:rPr>
                  <m:sty m:val="p"/>
                </m:rPr>
                <m:t>p</m:t>
              </m:r>
              <m:r>
                <m:rPr>
                  <m:sty m:val="p"/>
                </m:rPr>
                <m:t>a</m:t>
              </m:r>
              <m:d>
                <m:dPr>
                  <m:begChr m:val="("/>
                  <m:endChr m:val=")"/>
                  <m:sepChr m:val=""/>
                  <m:grow/>
                </m:dPr>
                <m:e>
                  <m:r>
                    <m:t>i</m:t>
                  </m:r>
                </m:e>
              </m:d>
            </m:e>
          </m:d>
          <m:r>
            <m:rPr>
              <m:sty m:val="p"/>
            </m:rPr>
            <m:t>=</m:t>
          </m:r>
          <m:r>
            <m:rPr>
              <m:sty m:val="p"/>
              <m:scr m:val="script"/>
            </m:rPr>
            <m:t>N</m:t>
          </m:r>
          <m:d>
            <m:dPr>
              <m:begChr m:val="("/>
              <m:endChr m:val=")"/>
              <m:sepChr m:val=""/>
              <m:grow/>
            </m:dPr>
            <m:e>
              <m:sSub>
                <m:e>
                  <m:r>
                    <m:rPr>
                      <m:sty m:val="b"/>
                    </m:rPr>
                    <m:t>x</m:t>
                  </m:r>
                </m:e>
                <m:sub>
                  <m:r>
                    <m:t>i</m:t>
                  </m:r>
                </m:sub>
              </m:sSub>
              <m:r>
                <m:rPr>
                  <m:sty m:val="p"/>
                </m:rPr>
                <m:t>∣</m:t>
              </m:r>
              <m:nary>
                <m:naryPr>
                  <m:chr m:val="∑"/>
                  <m:limLoc m:val="undOvr"/>
                  <m:subHide m:val="off"/>
                  <m:supHide m:val="on"/>
                </m:naryPr>
                <m:sub>
                  <m:r>
                    <m:t>j</m:t>
                  </m:r>
                  <m:r>
                    <m:rPr>
                      <m:sty m:val="p"/>
                    </m:rPr>
                    <m:t>∈</m:t>
                  </m:r>
                  <m:r>
                    <m:rPr>
                      <m:sty m:val="p"/>
                    </m:rPr>
                    <m:t>p</m:t>
                  </m:r>
                  <m:r>
                    <m:rPr>
                      <m:sty m:val="p"/>
                    </m:rPr>
                    <m:t>a</m:t>
                  </m:r>
                  <m:d>
                    <m:dPr>
                      <m:begChr m:val="("/>
                      <m:endChr m:val=")"/>
                      <m:sepChr m:val=""/>
                      <m:grow/>
                    </m:dPr>
                    <m:e>
                      <m:r>
                        <m:t>i</m:t>
                      </m:r>
                    </m:e>
                  </m:d>
                </m:sub>
                <m:sup>
                  <m:r>
                    <m:t>​</m:t>
                  </m:r>
                </m:sup>
                <m:e>
                  <m:sSub>
                    <m:e>
                      <m:r>
                        <m:rPr>
                          <m:sty m:val="b"/>
                        </m:rPr>
                        <m:t>W</m:t>
                      </m:r>
                    </m:e>
                    <m:sub>
                      <m:r>
                        <m:t>i</m:t>
                      </m:r>
                      <m:r>
                        <m:t>j</m:t>
                      </m:r>
                    </m:sub>
                  </m:sSub>
                </m:e>
              </m:nary>
              <m:sSub>
                <m:e>
                  <m:r>
                    <m:rPr>
                      <m:sty m:val="b"/>
                    </m:rPr>
                    <m:t>x</m:t>
                  </m:r>
                </m:e>
                <m:sub>
                  <m:r>
                    <m:t>j</m:t>
                  </m:r>
                </m:sub>
              </m:sSub>
              <m:r>
                <m:rPr>
                  <m:sty m:val="p"/>
                </m:rPr>
                <m:t>+</m:t>
              </m:r>
              <m:sSub>
                <m:e>
                  <m:r>
                    <m:rPr>
                      <m:sty m:val="b"/>
                    </m:rPr>
                    <m:t>b</m:t>
                  </m:r>
                </m:e>
                <m:sub>
                  <m:r>
                    <m:t>i</m:t>
                  </m:r>
                </m:sub>
              </m:sSub>
              <m:r>
                <m:rPr>
                  <m:sty m:val="p"/>
                </m:rPr>
                <m:t>,</m:t>
              </m:r>
              <m:sSub>
                <m:e>
                  <m:r>
                    <m:rPr>
                      <m:sty m:val="b"/>
                    </m:rPr>
                    <m:t>∑</m:t>
                  </m:r>
                </m:e>
                <m:sub>
                  <m:r>
                    <m:t>i</m:t>
                  </m:r>
                </m:sub>
              </m:sSub>
            </m:e>
          </m:d>
          <m:r>
            <m:t>  </m:t>
          </m:r>
          <m:r>
            <m:rPr>
              <m:nor/>
              <m:sty m:val="p"/>
            </m:rPr>
            <m:t>(11.16)</m:t>
          </m:r>
        </m:oMath>
      </m:oMathPara>
    </w:p>
    <w:p>
      <w:pPr>
        <w:pStyle w:val="FirstParagraph"/>
      </w:pPr>
      <w:r>
        <w:rPr>
          <w:rFonts w:hint="eastAsia"/>
        </w:rPr>
        <w:t xml:space="preserve">其中现在</w:t>
      </w:r>
      <w:r>
        <w:t xml:space="preserve"> </w:t>
      </w:r>
      <m:oMath>
        <m:sSub>
          <m:e>
            <m:r>
              <m:rPr>
                <m:sty m:val="b"/>
              </m:rPr>
              <m:t>W</m:t>
            </m:r>
          </m:e>
          <m:sub>
            <m:r>
              <m:t>i</m:t>
            </m:r>
            <m:r>
              <m:t>j</m:t>
            </m:r>
          </m:sub>
        </m:sSub>
      </m:oMath>
      <w:r>
        <w:t xml:space="preserve"> </w:t>
      </w:r>
      <w:r>
        <w:rPr>
          <w:rFonts w:hint="eastAsia"/>
        </w:rPr>
        <w:t xml:space="preserve">是一个矩阵(如果</w:t>
      </w:r>
      <w:r>
        <w:t xml:space="preserve"> </w:t>
      </w:r>
      <m:oMath>
        <m:sSub>
          <m:e>
            <m:r>
              <m:rPr>
                <m:sty m:val="b"/>
              </m:rPr>
              <m:t>x</m:t>
            </m:r>
          </m:e>
          <m:sub>
            <m:r>
              <m:t>i</m:t>
            </m:r>
          </m:sub>
        </m:sSub>
      </m:oMath>
      <w:r>
        <w:t xml:space="preserve"> </w:t>
      </w:r>
      <w:r>
        <w:rPr>
          <w:rFonts w:hint="eastAsia"/>
        </w:rPr>
        <w:t xml:space="preserve">和</w:t>
      </w:r>
      <w:r>
        <w:t xml:space="preserve"> </w:t>
      </w:r>
      <m:oMath>
        <m:sSub>
          <m:e>
            <m:r>
              <m:rPr>
                <m:sty m:val="b"/>
              </m:rPr>
              <m:t>x</m:t>
            </m:r>
          </m:e>
          <m:sub>
            <m:r>
              <m:t>j</m:t>
            </m:r>
          </m:sub>
        </m:sSub>
      </m:oMath>
      <w:r>
        <w:t xml:space="preserve"> </w:t>
      </w:r>
      <w:r>
        <w:rPr>
          <w:rFonts w:hint="eastAsia"/>
        </w:rPr>
        <w:t xml:space="preserve">的维数不同，则该矩阵是非方阵)。同样，很容易验证所有变量的联合分布是高斯分布。</w:t>
      </w:r>
    </w:p>
    <w:p>
      <w:r>
        <w:pict>
          <v:rect style="width:0;height:1.5pt" o:hralign="center" o:hrstd="t" o:hr="t"/>
        </w:pict>
      </w:r>
    </w:p>
    <w:p>
      <w:pPr>
        <w:pStyle w:val="FirstParagraph"/>
      </w:pPr>
      <w:r>
        <w:rPr>
          <w:rFonts w:hint="eastAsia"/>
        </w:rPr>
        <w:t xml:space="preserve">练习</w:t>
      </w:r>
      <w:r>
        <w:t xml:space="preserve"> 11.10</w:t>
      </w:r>
    </w:p>
    <w:p>
      <w:r>
        <w:pict>
          <v:rect style="width:0;height:1.5pt" o:hralign="center" o:hrstd="t" o:hr="t"/>
        </w:pict>
      </w:r>
    </w:p>
    <w:p>
      <w:pPr>
        <w:pStyle w:val="FirstParagraph"/>
      </w:pPr>
      <w:r>
        <w:rPr>
          <w:rFonts w:hint="eastAsia"/>
        </w:rPr>
        <w:t xml:space="preserve">图</w:t>
      </w:r>
      <w:r>
        <w:t xml:space="preserve"> 11.8 </w:t>
      </w:r>
      <w:r>
        <w:rPr>
          <w:rFonts w:hint="eastAsia"/>
        </w:rPr>
        <w:t xml:space="preserve">有向图模型，它表示由联合分布</w:t>
      </w:r>
      <w:r>
        <w:t xml:space="preserve"> (11.17) </w:t>
      </w:r>
      <w:r>
        <w:rPr>
          <w:rFonts w:hint="eastAsia"/>
        </w:rPr>
        <w:t xml:space="preserve">描述的二元分类器模型，仅显示随机变量</w:t>
      </w:r>
      <w:r>
        <w:t xml:space="preserve"> </w:t>
      </w:r>
      <m:oMath>
        <m:d>
          <m:dPr>
            <m:begChr m:val="{"/>
            <m:endChr m:val="}"/>
            <m:sepChr m:val=""/>
            <m:grow/>
          </m:dPr>
          <m:e>
            <m:sSub>
              <m:e>
                <m:r>
                  <m:t>t</m:t>
                </m:r>
              </m:e>
              <m:sub>
                <m:r>
                  <m:t>1</m:t>
                </m:r>
              </m:sub>
            </m:sSub>
            <m:r>
              <m:rPr>
                <m:sty m:val="p"/>
              </m:rPr>
              <m:t>,</m:t>
            </m:r>
            <m:r>
              <m:rPr>
                <m:sty m:val="p"/>
              </m:rPr>
              <m:t>…</m:t>
            </m:r>
            <m:r>
              <m:rPr>
                <m:sty m:val="p"/>
              </m:rPr>
              <m:t>,</m:t>
            </m:r>
            <m:sSub>
              <m:e>
                <m:r>
                  <m:t>t</m:t>
                </m:r>
              </m:e>
              <m:sub>
                <m:r>
                  <m:t>N</m:t>
                </m:r>
              </m:sub>
            </m:sSub>
          </m:e>
        </m:d>
      </m:oMath>
      <w:r>
        <w:t xml:space="preserve"> </w:t>
      </w:r>
      <w:r>
        <w:rPr>
          <w:rFonts w:hint="eastAsia"/>
        </w:rPr>
        <w:t xml:space="preserve">和</w:t>
      </w:r>
      <w:r>
        <w:t xml:space="preserve"> </w:t>
      </w:r>
      <m:oMath>
        <m:r>
          <m:rPr>
            <m:sty m:val="b"/>
          </m:rPr>
          <m:t>w</m:t>
        </m:r>
      </m:oMath>
      <w:r>
        <w:t xml:space="preserve"> </w:t>
      </w:r>
      <w:r>
        <w:t xml:space="preserve">。</w:t>
      </w:r>
    </w:p>
    <w:p>
      <w:pPr>
        <w:pStyle w:val="a0"/>
      </w:pPr>
      <w:r>
        <w:drawing>
          <wp:inline>
            <wp:extent cx="1097280" cy="739832"/>
            <wp:effectExtent b="0" l="0" r="0" t="0"/>
            <wp:docPr descr="image" title="" id="775" name="Picture"/>
            <a:graphic>
              <a:graphicData uri="http://schemas.openxmlformats.org/drawingml/2006/picture">
                <pic:pic>
                  <pic:nvPicPr>
                    <pic:cNvPr descr="images/0194e279-9b28-703a-88f4-c3ac21e2010d_353_1287_346_264_178_0.jpg" id="776" name="Picture"/>
                    <pic:cNvPicPr>
                      <a:picLocks noChangeArrowheads="1" noChangeAspect="1"/>
                    </pic:cNvPicPr>
                  </pic:nvPicPr>
                  <pic:blipFill>
                    <a:blip r:embed="rId774"/>
                    <a:stretch>
                      <a:fillRect/>
                    </a:stretch>
                  </pic:blipFill>
                  <pic:spPr bwMode="auto">
                    <a:xfrm>
                      <a:off x="0" y="0"/>
                      <a:ext cx="1097280" cy="73983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bookmarkEnd w:id="777"/>
    <w:bookmarkStart w:id="778" w:name="二元分类器"/>
    <w:p>
      <w:pPr>
        <w:pStyle w:val="1"/>
      </w:pPr>
      <w:r>
        <w:t xml:space="preserve">11.1.5 </w:t>
      </w:r>
      <w:r>
        <w:rPr>
          <w:rFonts w:hint="eastAsia"/>
        </w:rPr>
        <w:t xml:space="preserve">二元分类器</w:t>
      </w:r>
    </w:p>
    <w:p>
      <w:pPr>
        <w:pStyle w:val="FirstParagraph"/>
      </w:pPr>
      <w:r>
        <w:rPr>
          <w:rFonts w:hint="eastAsia"/>
        </w:rPr>
        <w:t xml:space="preserve">我们可以使用一个对可学习参数具有高斯先验的两类分类器模型来说明如何使用有向图来描述概率分布。我们可以将其写成如下形式</w:t>
      </w:r>
    </w:p>
    <w:p>
      <w:pPr>
        <w:pStyle w:val="a0"/>
      </w:pPr>
      <m:oMathPara>
        <m:oMathParaPr>
          <m:jc m:val="center"/>
        </m:oMathParaPr>
        <m:oMath>
          <m:r>
            <m:t>p</m:t>
          </m:r>
          <m:d>
            <m:dPr>
              <m:begChr m:val="("/>
              <m:endChr m:val=")"/>
              <m:sepChr m:val=""/>
              <m:grow/>
            </m:dPr>
            <m:e>
              <m:r>
                <m:rPr>
                  <m:sty m:val="b"/>
                </m:rPr>
                <m:t>t</m:t>
              </m:r>
              <m:r>
                <m:rPr>
                  <m:sty m:val="p"/>
                </m:rPr>
                <m:t>,</m:t>
              </m:r>
              <m:r>
                <m:rPr>
                  <m:sty m:val="b"/>
                </m:rPr>
                <m:t>w</m:t>
              </m:r>
              <m:r>
                <m:rPr>
                  <m:sty m:val="p"/>
                </m:rPr>
                <m:t>∣</m:t>
              </m:r>
              <m:r>
                <m:rPr>
                  <m:sty m:val="b"/>
                </m:rPr>
                <m:t>X</m:t>
              </m:r>
              <m:r>
                <m:rPr>
                  <m:sty m:val="p"/>
                </m:rPr>
                <m:t>,</m:t>
              </m:r>
              <m:r>
                <m:t>λ</m:t>
              </m:r>
            </m:e>
          </m:d>
          <m:r>
            <m:rPr>
              <m:sty m:val="p"/>
            </m:rPr>
            <m:t>=</m:t>
          </m:r>
          <m:r>
            <m:t>p</m:t>
          </m:r>
          <m:d>
            <m:dPr>
              <m:begChr m:val="("/>
              <m:endChr m:val=")"/>
              <m:sepChr m:val=""/>
              <m:grow/>
            </m:dPr>
            <m:e>
              <m:r>
                <m:rPr>
                  <m:sty m:val="b"/>
                </m:rPr>
                <m:t>w</m:t>
              </m:r>
              <m:r>
                <m:rPr>
                  <m:sty m:val="p"/>
                </m:rPr>
                <m:t>∣</m:t>
              </m:r>
              <m:r>
                <m:t>λ</m:t>
              </m:r>
            </m:e>
          </m:d>
          <m:nary>
            <m:naryPr>
              <m:chr m:val="∏"/>
              <m:limLoc m:val="undOvr"/>
              <m:subHide m:val="off"/>
              <m:supHide m:val="off"/>
            </m:naryPr>
            <m:sub>
              <m:r>
                <m:t>n</m:t>
              </m:r>
              <m:r>
                <m:rPr>
                  <m:sty m:val="p"/>
                </m:rPr>
                <m:t>=</m:t>
              </m:r>
              <m:r>
                <m:t>1</m:t>
              </m:r>
            </m:sub>
            <m:sup>
              <m:r>
                <m:t>N</m:t>
              </m:r>
            </m:sup>
            <m:e>
              <m:r>
                <m:t>p</m:t>
              </m:r>
            </m:e>
          </m:nary>
          <m:d>
            <m:dPr>
              <m:begChr m:val="("/>
              <m:endChr m:val=")"/>
              <m:sepChr m:val=""/>
              <m:grow/>
            </m:dPr>
            <m:e>
              <m:sSub>
                <m:e>
                  <m:r>
                    <m:t>t</m:t>
                  </m:r>
                </m:e>
                <m:sub>
                  <m:r>
                    <m:t>n</m:t>
                  </m:r>
                </m:sub>
              </m:sSub>
              <m:r>
                <m:rPr>
                  <m:sty m:val="p"/>
                </m:rPr>
                <m:t>∣</m:t>
              </m:r>
              <m:r>
                <m:rPr>
                  <m:sty m:val="b"/>
                </m:rPr>
                <m:t>w</m:t>
              </m:r>
              <m:r>
                <m:rPr>
                  <m:sty m:val="p"/>
                </m:rPr>
                <m:t>,</m:t>
              </m:r>
              <m:sSub>
                <m:e>
                  <m:r>
                    <m:rPr>
                      <m:sty m:val="b"/>
                    </m:rPr>
                    <m:t>x</m:t>
                  </m:r>
                </m:e>
                <m:sub>
                  <m:r>
                    <m:t>n</m:t>
                  </m:r>
                </m:sub>
              </m:sSub>
            </m:e>
          </m:d>
          <m:r>
            <m:t>  </m:t>
          </m:r>
          <m:r>
            <m:rPr>
              <m:nor/>
              <m:sty m:val="p"/>
            </m:rPr>
            <m:t>(11.17)</m:t>
          </m:r>
        </m:oMath>
      </m:oMathPara>
    </w:p>
    <w:p>
      <w:r>
        <w:pict>
          <v:rect style="width:0;height:1.5pt" o:hralign="center" o:hrstd="t" o:hr="t"/>
        </w:pict>
      </w:r>
    </w:p>
    <w:p>
      <w:pPr>
        <w:pStyle w:val="FirstParagraph"/>
      </w:pPr>
      <w:r>
        <w:rPr>
          <w:rFonts w:hint="eastAsia"/>
        </w:rPr>
        <w:t xml:space="preserve">第</w:t>
      </w:r>
      <w:r>
        <w:t xml:space="preserve"> 2.6.2 </w:t>
      </w:r>
      <w:r>
        <w:rPr>
          <w:rFonts w:hint="eastAsia"/>
        </w:rPr>
        <w:t xml:space="preserve">节</w:t>
      </w:r>
    </w:p>
    <w:p>
      <w:r>
        <w:pict>
          <v:rect style="width:0;height:1.5pt" o:hralign="center" o:hrstd="t" o:hr="t"/>
        </w:pict>
      </w:r>
    </w:p>
    <w:p>
      <w:pPr>
        <w:pStyle w:val="FirstParagraph"/>
      </w:pPr>
      <w:r>
        <w:rPr>
          <w:rFonts w:hint="eastAsia"/>
        </w:rPr>
        <w:t xml:space="preserve">其中</w:t>
      </w:r>
      <w:r>
        <w:t xml:space="preserve"> </w:t>
      </w:r>
      <m:oMath>
        <m:r>
          <m:rPr>
            <m:sty m:val="b"/>
          </m:rPr>
          <m:t>t</m:t>
        </m:r>
        <m:r>
          <m:rPr>
            <m:sty m:val="p"/>
          </m:rPr>
          <m:t>=</m:t>
        </m:r>
        <m:sSup>
          <m:e>
            <m:d>
              <m:dPr>
                <m:begChr m:val="("/>
                <m:endChr m:val=")"/>
                <m:sepChr m:val=""/>
                <m:grow/>
              </m:dPr>
              <m:e>
                <m:sSub>
                  <m:e>
                    <m:r>
                      <m:t>t</m:t>
                    </m:r>
                  </m:e>
                  <m:sub>
                    <m:r>
                      <m:t>1</m:t>
                    </m:r>
                  </m:sub>
                </m:sSub>
                <m:r>
                  <m:rPr>
                    <m:sty m:val="p"/>
                  </m:rPr>
                  <m:t>,</m:t>
                </m:r>
                <m:r>
                  <m:rPr>
                    <m:sty m:val="p"/>
                  </m:rPr>
                  <m:t>…</m:t>
                </m:r>
                <m:r>
                  <m:rPr>
                    <m:sty m:val="p"/>
                  </m:rPr>
                  <m:t>,</m:t>
                </m:r>
                <m:sSub>
                  <m:e>
                    <m:r>
                      <m:t>t</m:t>
                    </m:r>
                  </m:e>
                  <m:sub>
                    <m:r>
                      <m:t>N</m:t>
                    </m:r>
                  </m:sub>
                </m:sSub>
              </m:e>
            </m:d>
          </m:e>
          <m:sup>
            <m:r>
              <m:rPr>
                <m:sty m:val="p"/>
              </m:rPr>
              <m:t>T</m:t>
            </m:r>
          </m:sup>
        </m:sSup>
      </m:oMath>
      <w:r>
        <w:t xml:space="preserve"> </w:t>
      </w:r>
      <w:r>
        <w:rPr>
          <w:rFonts w:hint="eastAsia"/>
        </w:rPr>
        <w:t xml:space="preserve">是目标值向量，</w:t>
      </w:r>
      <w:r>
        <w:t xml:space="preserve"> </w:t>
      </w:r>
      <m:oMath>
        <m:r>
          <m:rPr>
            <m:sty m:val="b"/>
          </m:rPr>
          <m:t>X</m:t>
        </m:r>
      </m:oMath>
      <w:r>
        <w:t xml:space="preserve"> </w:t>
      </w:r>
      <w:r>
        <w:rPr>
          <w:rFonts w:hint="eastAsia"/>
        </w:rPr>
        <w:t xml:space="preserve">是数据矩阵，其行向量为</w:t>
      </w:r>
      <w:r>
        <w:t xml:space="preserve"> </w:t>
      </w:r>
      <m:oMath>
        <m:sSubSup>
          <m:e>
            <m:r>
              <m:rPr>
                <m:sty m:val="b"/>
              </m:rPr>
              <m:t>x</m:t>
            </m:r>
          </m:e>
          <m:sub>
            <m:r>
              <m:t>1</m:t>
            </m:r>
          </m:sub>
          <m:sup>
            <m:r>
              <m:rPr>
                <m:sty m:val="p"/>
              </m:rPr>
              <m:t>T</m:t>
            </m:r>
          </m:sup>
        </m:sSubSup>
        <m:r>
          <m:rPr>
            <m:sty m:val="p"/>
          </m:rPr>
          <m:t>,</m:t>
        </m:r>
        <m:r>
          <m:rPr>
            <m:sty m:val="p"/>
          </m:rPr>
          <m:t>…</m:t>
        </m:r>
        <m:sSubSup>
          <m:e>
            <m:r>
              <m:rPr>
                <m:sty m:val="b"/>
              </m:rPr>
              <m:t>x</m:t>
            </m:r>
          </m:e>
          <m:sub>
            <m:r>
              <m:t>N</m:t>
            </m:r>
          </m:sub>
          <m:sup>
            <m:r>
              <m:rPr>
                <m:sty m:val="p"/>
              </m:rPr>
              <m:t>T</m:t>
            </m:r>
          </m:sup>
        </m:sSubSup>
      </m:oMath>
      <w:r>
        <w:t xml:space="preserve"> </w:t>
      </w:r>
      <w:r>
        <w:rPr>
          <w:rFonts w:hint="eastAsia"/>
        </w:rPr>
        <w:t xml:space="preserve">，分布</w:t>
      </w:r>
      <w:r>
        <w:t xml:space="preserve"> </w:t>
      </w:r>
      <m:oMath>
        <m:r>
          <m:t>p</m:t>
        </m:r>
        <m:d>
          <m:dPr>
            <m:begChr m:val="("/>
            <m:endChr m:val=")"/>
            <m:sepChr m:val=""/>
            <m:grow/>
          </m:dPr>
          <m:e>
            <m:r>
              <m:t>t</m:t>
            </m:r>
            <m:r>
              <m:rPr>
                <m:sty m:val="p"/>
              </m:rPr>
              <m:t>∣</m:t>
            </m:r>
            <m:r>
              <m:rPr>
                <m:sty m:val="b"/>
              </m:rPr>
              <m:t>x</m:t>
            </m:r>
            <m:r>
              <m:rPr>
                <m:sty m:val="p"/>
              </m:rPr>
              <m:t>,</m:t>
            </m:r>
            <m:r>
              <m:rPr>
                <m:sty m:val="b"/>
              </m:rPr>
              <m:t>w</m:t>
            </m:r>
          </m:e>
        </m:d>
      </m:oMath>
      <w:r>
        <w:t xml:space="preserve"> </w:t>
      </w:r>
      <w:r>
        <w:rPr>
          <w:rFonts w:hint="eastAsia"/>
        </w:rPr>
        <w:t xml:space="preserve">由</w:t>
      </w:r>
      <w:r>
        <w:t xml:space="preserve"> (11.1) </w:t>
      </w:r>
      <w:r>
        <w:rPr>
          <w:rFonts w:hint="eastAsia"/>
        </w:rPr>
        <w:t xml:space="preserve">给出。我们还假设参数向量</w:t>
      </w:r>
      <w:r>
        <w:t xml:space="preserve"> </w:t>
      </w:r>
      <m:oMath>
        <m:r>
          <m:rPr>
            <m:sty m:val="b"/>
          </m:rPr>
          <m:t>w</m:t>
        </m:r>
      </m:oMath>
      <w:r>
        <w:t xml:space="preserve"> </w:t>
      </w:r>
      <w:r>
        <w:rPr>
          <w:rFonts w:hint="eastAsia"/>
        </w:rPr>
        <w:t xml:space="preserve">具有高斯先验，其形式为</w:t>
      </w:r>
    </w:p>
    <w:p>
      <w:pPr>
        <w:pStyle w:val="a0"/>
      </w:pPr>
      <m:oMathPara>
        <m:oMathParaPr>
          <m:jc m:val="center"/>
        </m:oMathParaPr>
        <m:oMath>
          <m:r>
            <m:t>p</m:t>
          </m:r>
          <m:d>
            <m:dPr>
              <m:begChr m:val="("/>
              <m:endChr m:val=")"/>
              <m:sepChr m:val=""/>
              <m:grow/>
            </m:dPr>
            <m:e>
              <m:r>
                <m:rPr>
                  <m:sty m:val="b"/>
                </m:rPr>
                <m:t>w</m:t>
              </m:r>
              <m:r>
                <m:rPr>
                  <m:sty m:val="p"/>
                </m:rPr>
                <m:t>∣</m:t>
              </m:r>
              <m:r>
                <m:t>λ</m:t>
              </m:r>
            </m:e>
          </m:d>
          <m:r>
            <m:rPr>
              <m:sty m:val="p"/>
            </m:rPr>
            <m:t>=</m:t>
          </m:r>
          <m:r>
            <m:rPr>
              <m:sty m:val="p"/>
              <m:scr m:val="script"/>
            </m:rPr>
            <m:t>N</m:t>
          </m:r>
          <m:d>
            <m:dPr>
              <m:begChr m:val="("/>
              <m:endChr m:val=")"/>
              <m:sepChr m:val=""/>
              <m:grow/>
            </m:dPr>
            <m:e>
              <m:r>
                <m:rPr>
                  <m:sty m:val="b"/>
                </m:rPr>
                <m:t>w</m:t>
              </m:r>
              <m:r>
                <m:rPr>
                  <m:sty m:val="p"/>
                </m:rPr>
                <m:t>∣</m:t>
              </m:r>
              <m:r>
                <m:rPr>
                  <m:sty m:val="b"/>
                </m:rPr>
                <m:t>0</m:t>
              </m:r>
              <m:r>
                <m:rPr>
                  <m:sty m:val="p"/>
                </m:rPr>
                <m:t>,</m:t>
              </m:r>
              <m:r>
                <m:t>λ</m:t>
              </m:r>
              <m:r>
                <m:rPr>
                  <m:sty m:val="b"/>
                </m:rPr>
                <m:t>I</m:t>
              </m:r>
            </m:e>
          </m:d>
          <m:r>
            <m:rPr>
              <m:sty m:val="p"/>
            </m:rPr>
            <m:t>.</m:t>
          </m:r>
          <m:r>
            <m:t>  </m:t>
          </m:r>
          <m:r>
            <m:rPr>
              <m:nor/>
              <m:sty m:val="p"/>
            </m:rPr>
            <m:t>(11.18)</m:t>
          </m:r>
        </m:oMath>
      </m:oMathPara>
    </w:p>
    <w:p>
      <w:pPr>
        <w:pStyle w:val="FirstParagraph"/>
      </w:pPr>
      <w:r>
        <w:rPr>
          <w:rFonts w:hint="eastAsia"/>
        </w:rPr>
        <w:t xml:space="preserve">该模型中的随机变量是</w:t>
      </w:r>
      <w:r>
        <w:t xml:space="preserve"> </w:t>
      </w:r>
      <m:oMath>
        <m:d>
          <m:dPr>
            <m:begChr m:val="{"/>
            <m:endChr m:val="}"/>
            <m:sepChr m:val=""/>
            <m:grow/>
          </m:dPr>
          <m:e>
            <m:sSub>
              <m:e>
                <m:r>
                  <m:t>t</m:t>
                </m:r>
              </m:e>
              <m:sub>
                <m:r>
                  <m:t>1</m:t>
                </m:r>
              </m:sub>
            </m:sSub>
            <m:r>
              <m:rPr>
                <m:sty m:val="p"/>
              </m:rPr>
              <m:t>,</m:t>
            </m:r>
            <m:r>
              <m:rPr>
                <m:sty m:val="p"/>
              </m:rPr>
              <m:t>…</m:t>
            </m:r>
            <m:r>
              <m:rPr>
                <m:sty m:val="p"/>
              </m:rPr>
              <m:t>,</m:t>
            </m:r>
            <m:sSub>
              <m:e>
                <m:r>
                  <m:t>t</m:t>
                </m:r>
              </m:e>
              <m:sub>
                <m:r>
                  <m:t>N</m:t>
                </m:r>
              </m:sub>
            </m:sSub>
          </m:e>
        </m:d>
      </m:oMath>
      <w:r>
        <w:t xml:space="preserve"> </w:t>
      </w:r>
      <w:r>
        <w:rPr>
          <w:rFonts w:hint="eastAsia"/>
        </w:rPr>
        <w:t xml:space="preserve">和</w:t>
      </w:r>
      <w:r>
        <w:t xml:space="preserve"> </w:t>
      </w:r>
      <m:oMath>
        <m:r>
          <m:rPr>
            <m:sty m:val="b"/>
          </m:rPr>
          <m:t>w</m:t>
        </m:r>
      </m:oMath>
      <w:r>
        <w:t xml:space="preserve"> </w:t>
      </w:r>
      <w:r>
        <w:rPr>
          <w:rFonts w:hint="eastAsia"/>
        </w:rPr>
        <w:t xml:space="preserve">。此外，该模型包含噪声方差</w:t>
      </w:r>
      <w:r>
        <w:t xml:space="preserve"> </w:t>
      </w:r>
      <m:oMath>
        <m:sSup>
          <m:e>
            <m:r>
              <m:t>σ</m:t>
            </m:r>
          </m:e>
          <m:sup>
            <m:r>
              <m:t>2</m:t>
            </m:r>
          </m:sup>
        </m:sSup>
      </m:oMath>
      <w:r>
        <w:t xml:space="preserve"> </w:t>
      </w:r>
      <w:r>
        <w:rPr>
          <w:rFonts w:hint="eastAsia"/>
        </w:rPr>
        <w:t xml:space="preserve">和超参数</w:t>
      </w:r>
      <w:r>
        <w:t xml:space="preserve"> </w:t>
      </w:r>
      <m:oMath>
        <m:r>
          <m:t>λ</m:t>
        </m:r>
      </m:oMath>
      <w:r>
        <w:t xml:space="preserve"> </w:t>
      </w:r>
      <w:r>
        <w:rPr>
          <w:rFonts w:hint="eastAsia"/>
        </w:rPr>
        <w:t xml:space="preserve">，它们都是模型的参数，而不是随机变量。如果我们暂时只考虑随机变量，那么由</w:t>
      </w:r>
      <w:r>
        <w:t xml:space="preserve"> (11.17) </w:t>
      </w:r>
      <w:r>
        <w:rPr>
          <w:rFonts w:hint="eastAsia"/>
        </w:rPr>
        <w:t xml:space="preserve">给出的分布可以用图</w:t>
      </w:r>
      <w:r>
        <w:t xml:space="preserve"> 11.8 </w:t>
      </w:r>
      <w:r>
        <w:rPr>
          <w:rFonts w:hint="eastAsia"/>
        </w:rPr>
        <w:t xml:space="preserve">所示的图形模型来表示。</w:t>
      </w:r>
    </w:p>
    <w:p>
      <w:pPr>
        <w:pStyle w:val="a0"/>
      </w:pPr>
      <w:r>
        <w:rPr>
          <w:rFonts w:hint="eastAsia"/>
        </w:rPr>
        <w:t xml:space="preserve">当我们开始处理更复杂的模型时，像图</w:t>
      </w:r>
      <w:r>
        <w:t xml:space="preserve"> 11.8 </w:t>
      </w:r>
      <w:r>
        <w:rPr>
          <w:rFonts w:hint="eastAsia"/>
        </w:rPr>
        <w:t xml:space="preserve">那样明确写出多个形式为</w:t>
      </w:r>
      <w:r>
        <w:t xml:space="preserve"> </w:t>
      </w:r>
      <m:oMath>
        <m:sSub>
          <m:e>
            <m:r>
              <m:t>t</m:t>
            </m:r>
          </m:e>
          <m:sub>
            <m:r>
              <m:t>1</m:t>
            </m:r>
          </m:sub>
        </m:sSub>
        <m:r>
          <m:rPr>
            <m:sty m:val="p"/>
          </m:rPr>
          <m:t>,</m:t>
        </m:r>
        <m:r>
          <m:rPr>
            <m:sty m:val="p"/>
          </m:rPr>
          <m:t>…</m:t>
        </m:r>
        <m:r>
          <m:rPr>
            <m:sty m:val="p"/>
          </m:rPr>
          <m:t>,</m:t>
        </m:r>
        <m:sSub>
          <m:e>
            <m:r>
              <m:t>t</m:t>
            </m:r>
          </m:e>
          <m:sub>
            <m:r>
              <m:t>N</m:t>
            </m:r>
          </m:sub>
        </m:sSub>
      </m:oMath>
      <w:r>
        <w:t xml:space="preserve"> </w:t>
      </w:r>
      <w:r>
        <w:rPr>
          <w:rFonts w:hint="eastAsia"/>
        </w:rPr>
        <w:t xml:space="preserve">的节点会变得很不方便。因此，我们引入一种图形表示法，它能更简洁地表示这类多个节点。我们绘制一个代表性节点</w:t>
      </w:r>
      <w:r>
        <w:t xml:space="preserve"> </w:t>
      </w:r>
      <m:oMath>
        <m:sSub>
          <m:e>
            <m:r>
              <m:t>t</m:t>
            </m:r>
          </m:e>
          <m:sub>
            <m:r>
              <m:t>n</m:t>
            </m:r>
          </m:sub>
        </m:sSub>
      </m:oMath>
      <w:r>
        <w:t xml:space="preserve"> </w:t>
      </w:r>
      <w:r>
        <w:rPr>
          <w:rFonts w:hint="eastAsia"/>
        </w:rPr>
        <w:t xml:space="preserve">，然后用一个框将其包围起来，这个框称为盘，标有</w:t>
      </w:r>
      <w:r>
        <w:t xml:space="preserve"> </w:t>
      </w:r>
      <m:oMath>
        <m:r>
          <m:t>N</m:t>
        </m:r>
      </m:oMath>
      <w:r>
        <w:t xml:space="preserve"> </w:t>
      </w:r>
      <w:r>
        <w:rPr>
          <w:rFonts w:hint="eastAsia"/>
        </w:rPr>
        <w:t xml:space="preserve">以表示有</w:t>
      </w:r>
      <w:r>
        <w:t xml:space="preserve"> </w:t>
      </w:r>
      <m:oMath>
        <m:r>
          <m:t>N</m:t>
        </m:r>
      </m:oMath>
      <w:r>
        <w:t xml:space="preserve"> </w:t>
      </w:r>
      <w:r>
        <w:rPr>
          <w:rFonts w:hint="eastAsia"/>
        </w:rPr>
        <w:t xml:space="preserve">个这类节点。以这种方式重写图</w:t>
      </w:r>
      <w:r>
        <w:t xml:space="preserve"> 11.8 </w:t>
      </w:r>
      <w:r>
        <w:rPr>
          <w:rFonts w:hint="eastAsia"/>
        </w:rPr>
        <w:t xml:space="preserve">的图，我们得到图</w:t>
      </w:r>
      <w:r>
        <w:t xml:space="preserve"> 11.9 </w:t>
      </w:r>
      <w:r>
        <w:rPr>
          <w:rFonts w:hint="eastAsia"/>
        </w:rPr>
        <w:t xml:space="preserve">所示的图。</w:t>
      </w:r>
    </w:p>
    <w:bookmarkEnd w:id="778"/>
    <w:bookmarkStart w:id="791" w:name="参数和观测值"/>
    <w:p>
      <w:pPr>
        <w:pStyle w:val="1"/>
      </w:pPr>
      <w:r>
        <w:t xml:space="preserve">11.1.6 </w:t>
      </w:r>
      <w:r>
        <w:rPr>
          <w:rFonts w:hint="eastAsia"/>
        </w:rPr>
        <w:t xml:space="preserve">参数和观测值</w:t>
      </w:r>
    </w:p>
    <w:p>
      <w:pPr>
        <w:pStyle w:val="FirstParagraph"/>
      </w:pPr>
      <w:r>
        <w:rPr>
          <w:rFonts w:hint="eastAsia"/>
        </w:rPr>
        <w:t xml:space="preserve">我们有时会发现，在图形表示中明确模型的参数以及随机变量会很有帮助。为此，我们采用如下约定:随机变量用空心圆表示，确定性参数用浮动变量表示。如果我们采用图</w:t>
      </w:r>
      <w:r>
        <w:t xml:space="preserve"> 11.9 </w:t>
      </w:r>
      <w:r>
        <w:rPr>
          <w:rFonts w:hint="eastAsia"/>
        </w:rPr>
        <w:t xml:space="preserve">的图并包含确定性参数，就会得到图</w:t>
      </w:r>
      <w:r>
        <w:t xml:space="preserve"> 11.10 </w:t>
      </w:r>
      <w:r>
        <w:rPr>
          <w:rFonts w:hint="eastAsia"/>
        </w:rPr>
        <w:t xml:space="preserve">所示的图，其中</w:t>
      </w:r>
      <w:r>
        <w:t xml:space="preserve"> </w:t>
      </w:r>
      <m:oMath>
        <m:sSub>
          <m:e>
            <m:r>
              <m:t>t</m:t>
            </m:r>
          </m:e>
          <m:sub>
            <m:r>
              <m:t>n</m:t>
            </m:r>
          </m:sub>
        </m:sSub>
      </m:oMath>
      <w:r>
        <w:t xml:space="preserve"> </w:t>
      </w:r>
      <w:r>
        <w:rPr>
          <w:rFonts w:hint="eastAsia"/>
        </w:rPr>
        <w:t xml:space="preserve">被明确显示。</w:t>
      </w:r>
    </w:p>
    <w:p>
      <w:pPr>
        <w:pStyle w:val="a0"/>
      </w:pPr>
      <w:r>
        <w:drawing>
          <wp:inline>
            <wp:extent cx="1097280" cy="825227"/>
            <wp:effectExtent b="0" l="0" r="0" t="0"/>
            <wp:docPr descr="image" title="" id="780" name="Picture"/>
            <a:graphic>
              <a:graphicData uri="http://schemas.openxmlformats.org/drawingml/2006/picture">
                <pic:pic>
                  <pic:nvPicPr>
                    <pic:cNvPr descr="images/0194e279-9b28-703a-88f4-c3ac21e2010d_353_1306_1801_242_182_0.jpg" id="781" name="Picture"/>
                    <pic:cNvPicPr>
                      <a:picLocks noChangeArrowheads="1" noChangeAspect="1"/>
                    </pic:cNvPicPr>
                  </pic:nvPicPr>
                  <pic:blipFill>
                    <a:blip r:embed="rId779"/>
                    <a:stretch>
                      <a:fillRect/>
                    </a:stretch>
                  </pic:blipFill>
                  <pic:spPr bwMode="auto">
                    <a:xfrm>
                      <a:off x="0" y="0"/>
                      <a:ext cx="1097280" cy="82522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11.10 </w:t>
      </w:r>
      <w:r>
        <w:rPr>
          <w:rFonts w:hint="eastAsia"/>
        </w:rPr>
        <w:t xml:space="preserve">与图</w:t>
      </w:r>
      <w:r>
        <w:t xml:space="preserve"> 11.9 </w:t>
      </w:r>
      <w:r>
        <w:rPr>
          <w:rFonts w:hint="eastAsia"/>
        </w:rPr>
        <w:t xml:space="preserve">相同的模型，但确定性参数由浮动变量明确显示。</w:t>
      </w:r>
    </w:p>
    <w:p>
      <w:pPr>
        <w:pStyle w:val="a0"/>
      </w:pPr>
      <w:r>
        <w:drawing>
          <wp:inline>
            <wp:extent cx="1097280" cy="979960"/>
            <wp:effectExtent b="0" l="0" r="0" t="0"/>
            <wp:docPr descr="image" title="" id="783" name="Picture"/>
            <a:graphic>
              <a:graphicData uri="http://schemas.openxmlformats.org/drawingml/2006/picture">
                <pic:pic>
                  <pic:nvPicPr>
                    <pic:cNvPr descr="images/0194e279-9b28-703a-88f4-c3ac21e2010d_354_1223_344_318_284_0.jpg" id="784" name="Picture"/>
                    <pic:cNvPicPr>
                      <a:picLocks noChangeArrowheads="1" noChangeAspect="1"/>
                    </pic:cNvPicPr>
                  </pic:nvPicPr>
                  <pic:blipFill>
                    <a:blip r:embed="rId782"/>
                    <a:stretch>
                      <a:fillRect/>
                    </a:stretch>
                  </pic:blipFill>
                  <pic:spPr bwMode="auto">
                    <a:xfrm>
                      <a:off x="0" y="0"/>
                      <a:ext cx="1097280" cy="97996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当我们将图形模型应用于机器学习问题时，通常会将一些随机变量设置为特定的观测值。例如，线性回归模型中的随机变量</w:t>
      </w:r>
      <w:r>
        <w:t xml:space="preserve"> </w:t>
      </w:r>
      <m:oMath>
        <m:d>
          <m:dPr>
            <m:begChr m:val="{"/>
            <m:endChr m:val="}"/>
            <m:sepChr m:val=""/>
            <m:grow/>
          </m:dPr>
          <m:e>
            <m:sSub>
              <m:e>
                <m:r>
                  <m:t>t</m:t>
                </m:r>
              </m:e>
              <m:sub>
                <m:r>
                  <m:t>n</m:t>
                </m:r>
              </m:sub>
            </m:sSub>
          </m:e>
        </m:d>
      </m:oMath>
      <w:r>
        <w:t xml:space="preserve"> </w:t>
      </w:r>
      <w:r>
        <w:rPr>
          <w:rFonts w:hint="eastAsia"/>
        </w:rPr>
        <w:t xml:space="preserve">将被设置为训练集中给出的特定值。在图形模型中，我们通过对相应节点进行着色来表示这类</w:t>
      </w:r>
      <w:r>
        <w:t xml:space="preserve"> </w:t>
      </w:r>
      <m:oMath>
        <m:r>
          <m:t>o</m:t>
        </m:r>
        <m:r>
          <m:t>b</m:t>
        </m:r>
      </m:oMath>
      <w:r>
        <w:t xml:space="preserve"> </w:t>
      </w:r>
      <w:r>
        <w:rPr>
          <w:rFonts w:hint="eastAsia"/>
        </w:rPr>
        <w:t xml:space="preserve">观测变量。因此，对应于图</w:t>
      </w:r>
      <w:r>
        <w:t xml:space="preserve"> 11.10 </w:t>
      </w:r>
      <w:r>
        <w:rPr>
          <w:rFonts w:hint="eastAsia"/>
        </w:rPr>
        <w:t xml:space="preserve">且变量</w:t>
      </w:r>
      <w:r>
        <w:t xml:space="preserve"> </w:t>
      </w:r>
      <m:oMath>
        <m:d>
          <m:dPr>
            <m:begChr m:val="{"/>
            <m:endChr m:val="}"/>
            <m:sepChr m:val=""/>
            <m:grow/>
          </m:dPr>
          <m:e>
            <m:sSub>
              <m:e>
                <m:r>
                  <m:t>t</m:t>
                </m:r>
              </m:e>
              <m:sub>
                <m:r>
                  <m:t>n</m:t>
                </m:r>
              </m:sub>
            </m:sSub>
          </m:e>
        </m:d>
      </m:oMath>
      <w:r>
        <w:t xml:space="preserve"> </w:t>
      </w:r>
      <w:r>
        <w:rPr>
          <w:rFonts w:hint="eastAsia"/>
        </w:rPr>
        <w:t xml:space="preserve">被观测到的图如图</w:t>
      </w:r>
      <w:r>
        <w:t xml:space="preserve"> 11.11 </w:t>
      </w:r>
      <w:r>
        <w:rPr>
          <w:rFonts w:hint="eastAsia"/>
        </w:rPr>
        <w:t xml:space="preserve">所示。</w:t>
      </w:r>
    </w:p>
    <w:p>
      <w:pPr>
        <w:pStyle w:val="a0"/>
      </w:pPr>
      <w:r>
        <w:rPr>
          <w:rFonts w:hint="eastAsia"/>
        </w:rPr>
        <w:t xml:space="preserve">请注意，</w:t>
      </w:r>
      <w:r>
        <w:t xml:space="preserve"> </w:t>
      </w:r>
      <m:oMath>
        <m:r>
          <m:rPr>
            <m:sty m:val="b"/>
          </m:rPr>
          <m:t>w</m:t>
        </m:r>
      </m:oMath>
      <w:r>
        <w:t xml:space="preserve"> </w:t>
      </w:r>
      <w:r>
        <w:rPr>
          <w:rFonts w:hint="eastAsia"/>
        </w:rPr>
        <w:t xml:space="preserve">的值未被观测到，因此</w:t>
      </w:r>
      <w:r>
        <w:t xml:space="preserve"> </w:t>
      </w:r>
      <m:oMath>
        <m:r>
          <m:rPr>
            <m:sty m:val="b"/>
          </m:rPr>
          <m:t>w</m:t>
        </m:r>
      </m:oMath>
      <w:r>
        <w:t xml:space="preserve"> </w:t>
      </w:r>
      <w:r>
        <w:rPr>
          <w:rFonts w:hint="eastAsia"/>
        </w:rPr>
        <w:t xml:space="preserve">是潜在变量(也称为隐藏变量)的一个例子。这类变量在本书讨论的许多模型中起着至关重要的作用。因此，在有向图形模型中有三种类型的变量。首先，有未观测到的(也称为潜在或隐藏)随机变量，用红色空心圆表示。其次，当随机变量被观测到时，即它们被设置为特定值时，用蓝色阴影的红色圆表示。最后，非随机参数用浮动变量表示，如图</w:t>
      </w:r>
      <w:r>
        <w:t xml:space="preserve"> 11.11 </w:t>
      </w:r>
      <w:r>
        <w:rPr>
          <w:rFonts w:hint="eastAsia"/>
        </w:rPr>
        <w:t xml:space="preserve">所示。</w:t>
      </w:r>
    </w:p>
    <w:p>
      <w:pPr>
        <w:pStyle w:val="a0"/>
      </w:pPr>
      <w:r>
        <w:rPr>
          <w:rFonts w:hint="eastAsia"/>
        </w:rPr>
        <w:t xml:space="preserve">请注意，像</w:t>
      </w:r>
      <w:r>
        <w:t xml:space="preserve"> </w:t>
      </w:r>
      <m:oMath>
        <m:r>
          <m:rPr>
            <m:sty m:val="b"/>
          </m:rPr>
          <m:t>w</m:t>
        </m:r>
      </m:oMath>
      <w:r>
        <w:t xml:space="preserve"> </w:t>
      </w:r>
      <w:r>
        <w:rPr>
          <w:rFonts w:hint="eastAsia"/>
        </w:rPr>
        <w:t xml:space="preserve">这样的模型参数本身通常没有太大的直接意义，因为我们的最终目标是对新的输入值进行预测。假设我们得到一个新的输入值</w:t>
      </w:r>
      <w:r>
        <w:t xml:space="preserve"> </w:t>
      </w:r>
      <m:oMath>
        <m:acc>
          <m:accPr>
            <m:chr m:val="̂"/>
          </m:accPr>
          <m:e>
            <m:r>
              <m:t>x</m:t>
            </m:r>
          </m:e>
        </m:acc>
      </m:oMath>
      <w:r>
        <w:t xml:space="preserve"> </w:t>
      </w:r>
      <w:r>
        <w:rPr>
          <w:rFonts w:hint="eastAsia"/>
        </w:rPr>
        <w:t xml:space="preserve">，并且我们希望找到在观测数据条件下</w:t>
      </w:r>
      <w:r>
        <w:t xml:space="preserve"> </w:t>
      </w:r>
      <m:oMath>
        <m:acc>
          <m:accPr>
            <m:chr m:val="̂"/>
          </m:accPr>
          <m:e>
            <m:r>
              <m:t>t</m:t>
            </m:r>
          </m:e>
        </m:acc>
      </m:oMath>
      <w:r>
        <w:t xml:space="preserve"> </w:t>
      </w:r>
      <w:r>
        <w:rPr>
          <w:rFonts w:hint="eastAsia"/>
        </w:rPr>
        <w:t xml:space="preserve">的相应概率分布。在确定性参数条件下，该模型中所有随机变量的联合分布由下式给出</w:t>
      </w:r>
    </w:p>
    <w:p>
      <w:pPr>
        <w:pStyle w:val="a0"/>
      </w:pPr>
      <m:oMathPara>
        <m:oMathParaPr>
          <m:jc m:val="center"/>
        </m:oMathParaPr>
        <m:oMath>
          <m:r>
            <m:t>p</m:t>
          </m:r>
          <m:d>
            <m:dPr>
              <m:begChr m:val="("/>
              <m:endChr m:val=")"/>
              <m:sepChr m:val=""/>
              <m:grow/>
            </m:dPr>
            <m:e>
              <m:acc>
                <m:accPr>
                  <m:chr m:val="̂"/>
                </m:accPr>
                <m:e>
                  <m:r>
                    <m:t>t</m:t>
                  </m:r>
                </m:e>
              </m:acc>
              <m:r>
                <m:rPr>
                  <m:sty m:val="p"/>
                </m:rPr>
                <m:t>,</m:t>
              </m:r>
              <m:r>
                <m:rPr>
                  <m:sty m:val="b"/>
                </m:rPr>
                <m:t>t</m:t>
              </m:r>
              <m:r>
                <m:rPr>
                  <m:sty m:val="p"/>
                </m:rPr>
                <m:t>,</m:t>
              </m:r>
              <m:r>
                <m:rPr>
                  <m:sty m:val="b"/>
                </m:rPr>
                <m:t>w</m:t>
              </m:r>
              <m:r>
                <m:rPr>
                  <m:sty m:val="p"/>
                </m:rPr>
                <m:t>∣</m:t>
              </m:r>
              <m:acc>
                <m:accPr>
                  <m:chr m:val="̂"/>
                </m:accPr>
                <m:e>
                  <m:r>
                    <m:t>x</m:t>
                  </m:r>
                </m:e>
              </m:acc>
              <m:r>
                <m:rPr>
                  <m:sty m:val="p"/>
                </m:rPr>
                <m:t>,</m:t>
              </m:r>
              <m:r>
                <m:rPr>
                  <m:sty m:val="b"/>
                </m:rPr>
                <m:t>X</m:t>
              </m:r>
              <m:r>
                <m:rPr>
                  <m:sty m:val="p"/>
                </m:rPr>
                <m:t>,</m:t>
              </m:r>
              <m:r>
                <m:t>λ</m:t>
              </m:r>
            </m:e>
          </m:d>
          <m:r>
            <m:rPr>
              <m:sty m:val="p"/>
            </m:rPr>
            <m:t>=</m:t>
          </m:r>
          <m:r>
            <m:t>p</m:t>
          </m:r>
          <m:d>
            <m:dPr>
              <m:begChr m:val="("/>
              <m:endChr m:val=")"/>
              <m:sepChr m:val=""/>
              <m:grow/>
            </m:dPr>
            <m:e>
              <m:r>
                <m:rPr>
                  <m:sty m:val="b"/>
                </m:rPr>
                <m:t>w</m:t>
              </m:r>
              <m:r>
                <m:rPr>
                  <m:sty m:val="p"/>
                </m:rPr>
                <m:t>∣</m:t>
              </m:r>
              <m:r>
                <m:t>λ</m:t>
              </m:r>
            </m:e>
          </m:d>
          <m:r>
            <m:t>p</m:t>
          </m:r>
          <m:d>
            <m:dPr>
              <m:begChr m:val="("/>
              <m:endChr m:val=")"/>
              <m:sepChr m:val=""/>
              <m:grow/>
            </m:dPr>
            <m:e>
              <m:acc>
                <m:accPr>
                  <m:chr m:val="̂"/>
                </m:accPr>
                <m:e>
                  <m:r>
                    <m:t>t</m:t>
                  </m:r>
                </m:e>
              </m:acc>
              <m:r>
                <m:rPr>
                  <m:sty m:val="p"/>
                </m:rPr>
                <m:t>∣</m:t>
              </m:r>
              <m:r>
                <m:rPr>
                  <m:sty m:val="b"/>
                </m:rPr>
                <m:t>w</m:t>
              </m:r>
              <m:r>
                <m:rPr>
                  <m:sty m:val="p"/>
                </m:rPr>
                <m:t>,</m:t>
              </m:r>
              <m:acc>
                <m:accPr>
                  <m:chr m:val="̂"/>
                </m:accPr>
                <m:e>
                  <m:r>
                    <m:t>x</m:t>
                  </m:r>
                </m:e>
              </m:acc>
            </m:e>
          </m:d>
          <m:nary>
            <m:naryPr>
              <m:chr m:val="∏"/>
              <m:limLoc m:val="undOvr"/>
              <m:subHide m:val="off"/>
              <m:supHide m:val="off"/>
            </m:naryPr>
            <m:sub>
              <m:r>
                <m:t>n</m:t>
              </m:r>
              <m:r>
                <m:rPr>
                  <m:sty m:val="p"/>
                </m:rPr>
                <m:t>=</m:t>
              </m:r>
              <m:r>
                <m:t>1</m:t>
              </m:r>
            </m:sub>
            <m:sup>
              <m:r>
                <m:t>N</m:t>
              </m:r>
            </m:sup>
            <m:e>
              <m:r>
                <m:t>p</m:t>
              </m:r>
            </m:e>
          </m:nary>
          <m:d>
            <m:dPr>
              <m:begChr m:val="("/>
              <m:endChr m:val=")"/>
              <m:sepChr m:val=""/>
              <m:grow/>
            </m:dPr>
            <m:e>
              <m:sSub>
                <m:e>
                  <m:r>
                    <m:t>t</m:t>
                  </m:r>
                </m:e>
                <m:sub>
                  <m:r>
                    <m:t>n</m:t>
                  </m:r>
                </m:sub>
              </m:sSub>
              <m:r>
                <m:rPr>
                  <m:sty m:val="p"/>
                </m:rPr>
                <m:t>∣</m:t>
              </m:r>
              <m:r>
                <m:rPr>
                  <m:sty m:val="b"/>
                </m:rPr>
                <m:t>w</m:t>
              </m:r>
              <m:r>
                <m:rPr>
                  <m:sty m:val="p"/>
                </m:rPr>
                <m:t>,</m:t>
              </m:r>
              <m:sSub>
                <m:e>
                  <m:r>
                    <m:rPr>
                      <m:sty m:val="b"/>
                    </m:rPr>
                    <m:t>x</m:t>
                  </m:r>
                </m:e>
                <m:sub>
                  <m:r>
                    <m:t>n</m:t>
                  </m:r>
                </m:sub>
              </m:sSub>
            </m:e>
          </m:d>
          <m:r>
            <m:t>  </m:t>
          </m:r>
          <m:r>
            <m:rPr>
              <m:nor/>
              <m:sty m:val="p"/>
            </m:rPr>
            <m:t>(11.19)</m:t>
          </m:r>
        </m:oMath>
      </m:oMathPara>
    </w:p>
    <w:p>
      <w:pPr>
        <w:pStyle w:val="FirstParagraph"/>
      </w:pPr>
      <w:r>
        <w:rPr>
          <w:rFonts w:hint="eastAsia"/>
        </w:rPr>
        <w:t xml:space="preserve">相应的图形模型如图</w:t>
      </w:r>
      <w:r>
        <w:t xml:space="preserve"> 11.12 </w:t>
      </w:r>
      <w:r>
        <w:rPr>
          <w:rFonts w:hint="eastAsia"/>
        </w:rPr>
        <w:t xml:space="preserve">所示。</w:t>
      </w:r>
    </w:p>
    <w:p>
      <w:pPr>
        <w:pStyle w:val="a0"/>
      </w:pPr>
      <w:r>
        <w:drawing>
          <wp:inline>
            <wp:extent cx="1097280" cy="984123"/>
            <wp:effectExtent b="0" l="0" r="0" t="0"/>
            <wp:docPr descr="image" title="" id="786" name="Picture"/>
            <a:graphic>
              <a:graphicData uri="http://schemas.openxmlformats.org/drawingml/2006/picture">
                <pic:pic>
                  <pic:nvPicPr>
                    <pic:cNvPr descr="images/0194e279-9b28-703a-88f4-c3ac21e2010d_354_1222_1716_320_287_0.jpg" id="787" name="Picture"/>
                    <pic:cNvPicPr>
                      <a:picLocks noChangeArrowheads="1" noChangeAspect="1"/>
                    </pic:cNvPicPr>
                  </pic:nvPicPr>
                  <pic:blipFill>
                    <a:blip r:embed="rId785"/>
                    <a:stretch>
                      <a:fillRect/>
                    </a:stretch>
                  </pic:blipFill>
                  <pic:spPr bwMode="auto">
                    <a:xfrm>
                      <a:off x="0" y="0"/>
                      <a:ext cx="1097280" cy="98412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11.11 </w:t>
      </w:r>
      <w:r>
        <w:rPr>
          <w:rFonts w:hint="eastAsia"/>
        </w:rPr>
        <w:t xml:space="preserve">与图</w:t>
      </w:r>
      <w:r>
        <w:t xml:space="preserve"> 11.10 </w:t>
      </w:r>
      <w:r>
        <w:rPr>
          <w:rFonts w:hint="eastAsia"/>
        </w:rPr>
        <w:t xml:space="preserve">类似，但节点</w:t>
      </w:r>
      <w:r>
        <w:t xml:space="preserve"> </w:t>
      </w:r>
      <m:oMath>
        <m:d>
          <m:dPr>
            <m:begChr m:val="{"/>
            <m:endChr m:val="}"/>
            <m:sepChr m:val=""/>
            <m:grow/>
          </m:dPr>
          <m:e>
            <m:sSub>
              <m:e>
                <m:r>
                  <m:t>t</m:t>
                </m:r>
              </m:e>
              <m:sub>
                <m:r>
                  <m:t>n</m:t>
                </m:r>
              </m:sub>
            </m:sSub>
          </m:e>
        </m:d>
      </m:oMath>
      <w:r>
        <w:t xml:space="preserve"> </w:t>
      </w:r>
      <w:r>
        <w:rPr>
          <w:rFonts w:hint="eastAsia"/>
        </w:rPr>
        <w:t xml:space="preserve">被阴影覆盖，以表明相应的随机变量已被设置为训练集给出的观测值。</w:t>
      </w:r>
    </w:p>
    <w:p>
      <w:pPr>
        <w:pStyle w:val="a0"/>
      </w:pPr>
      <w:r>
        <w:drawing>
          <wp:inline>
            <wp:extent cx="1645920" cy="1255513"/>
            <wp:effectExtent b="0" l="0" r="0" t="0"/>
            <wp:docPr descr="image" title="" id="789" name="Picture"/>
            <a:graphic>
              <a:graphicData uri="http://schemas.openxmlformats.org/drawingml/2006/picture">
                <pic:pic>
                  <pic:nvPicPr>
                    <pic:cNvPr descr="images/0194e279-9b28-703a-88f4-c3ac21e2010d_355_1178_345_371_283_0.jpg" id="790" name="Picture"/>
                    <pic:cNvPicPr>
                      <a:picLocks noChangeArrowheads="1" noChangeAspect="1"/>
                    </pic:cNvPicPr>
                  </pic:nvPicPr>
                  <pic:blipFill>
                    <a:blip r:embed="rId788"/>
                    <a:stretch>
                      <a:fillRect/>
                    </a:stretch>
                  </pic:blipFill>
                  <pic:spPr bwMode="auto">
                    <a:xfrm>
                      <a:off x="0" y="0"/>
                      <a:ext cx="1645920" cy="125551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11.12 </w:t>
      </w:r>
      <w:r>
        <w:rPr>
          <w:rFonts w:hint="eastAsia"/>
        </w:rPr>
        <w:t xml:space="preserve">对应于图</w:t>
      </w:r>
      <w:r>
        <w:t xml:space="preserve"> 11.11 </w:t>
      </w:r>
      <w:r>
        <w:rPr>
          <w:rFonts w:hint="eastAsia"/>
        </w:rPr>
        <w:t xml:space="preserve">的分类模型，展示了一个新的输入值</w:t>
      </w:r>
      <w:r>
        <w:t xml:space="preserve"> </w:t>
      </w:r>
      <m:oMath>
        <m:acc>
          <m:accPr>
            <m:chr m:val="̂"/>
          </m:accPr>
          <m:e>
            <m:r>
              <m:t>x</m:t>
            </m:r>
          </m:e>
        </m:acc>
      </m:oMath>
      <w:r>
        <w:t xml:space="preserve"> </w:t>
      </w:r>
      <w:r>
        <w:rPr>
          <w:rFonts w:hint="eastAsia"/>
        </w:rPr>
        <w:t xml:space="preserve">以及相应的模型预测</w:t>
      </w:r>
      <w:r>
        <w:t xml:space="preserve"> </w:t>
      </w:r>
      <m:oMath>
        <m:acc>
          <m:accPr>
            <m:chr m:val="̂"/>
          </m:accPr>
          <m:e>
            <m:r>
              <m:t>t</m:t>
            </m:r>
          </m:e>
        </m:acc>
      </m:oMath>
      <w:r>
        <w:t xml:space="preserve"> </w:t>
      </w:r>
      <w:r>
        <w:t xml:space="preserve">。</w:t>
      </w:r>
    </w:p>
    <w:p>
      <w:pPr>
        <w:pStyle w:val="a0"/>
      </w:pPr>
      <w:r>
        <w:rPr>
          <w:rFonts w:hint="eastAsia"/>
        </w:rPr>
        <w:t xml:space="preserve">然后，通过概率的求和规则，对模型参数</w:t>
      </w:r>
      <w:r>
        <w:t xml:space="preserve"> </w:t>
      </w:r>
      <m:oMath>
        <m:r>
          <m:rPr>
            <m:sty m:val="b"/>
          </m:rPr>
          <m:t>w</m:t>
        </m:r>
      </m:oMath>
      <w:r>
        <w:t xml:space="preserve"> </w:t>
      </w:r>
      <w:r>
        <w:rPr>
          <w:rFonts w:hint="eastAsia"/>
        </w:rPr>
        <w:t xml:space="preserve">进行积分，得到</w:t>
      </w:r>
      <w:r>
        <w:t xml:space="preserve"> </w:t>
      </w:r>
      <m:oMath>
        <m:acc>
          <m:accPr>
            <m:chr m:val="̂"/>
          </m:accPr>
          <m:e>
            <m:r>
              <m:t>t</m:t>
            </m:r>
          </m:e>
        </m:acc>
      </m:oMath>
      <w:r>
        <w:t xml:space="preserve"> </w:t>
      </w:r>
      <w:r>
        <w:rPr>
          <w:rFonts w:hint="eastAsia"/>
        </w:rPr>
        <w:t xml:space="preserve">所需的预测分布。对参数的这种积分表示完全贝叶斯处理方法，在实践中很少使用，尤其是在深度神经网络中。相反，我们通过以下方式近似这个积分:首先找到使后验分布最大化的最可能值</w:t>
      </w:r>
      <w:r>
        <w:t xml:space="preserve"> </w:t>
      </w:r>
      <m:oMath>
        <m:sSub>
          <m:e>
            <m:r>
              <m:rPr>
                <m:sty m:val="b"/>
              </m:rPr>
              <m:t>w</m:t>
            </m:r>
          </m:e>
          <m:sub>
            <m:r>
              <m:rPr>
                <m:nor/>
                <m:sty m:val="p"/>
              </m:rPr>
              <m:t> MAP </m:t>
            </m:r>
          </m:sub>
        </m:sSub>
      </m:oMath>
      <w:r>
        <w:t xml:space="preserve"> </w:t>
      </w:r>
      <w:r>
        <w:rPr>
          <w:rFonts w:hint="eastAsia"/>
        </w:rPr>
        <w:t xml:space="preserve">，然后仅使用这个单一值，通过</w:t>
      </w:r>
      <w:r>
        <w:t xml:space="preserve"> </w:t>
      </w:r>
      <m:oMath>
        <m:r>
          <m:t>p</m:t>
        </m:r>
        <m:d>
          <m:dPr>
            <m:begChr m:val="("/>
            <m:endChr m:val=")"/>
            <m:sepChr m:val=""/>
            <m:grow/>
          </m:dPr>
          <m:e>
            <m:acc>
              <m:accPr>
                <m:chr m:val="̂"/>
              </m:accPr>
              <m:e>
                <m:r>
                  <m:t>t</m:t>
                </m:r>
              </m:e>
            </m:acc>
            <m:r>
              <m:rPr>
                <m:sty m:val="p"/>
              </m:rPr>
              <m:t>∣</m:t>
            </m:r>
            <m:sSub>
              <m:e>
                <m:r>
                  <m:rPr>
                    <m:sty m:val="b"/>
                  </m:rPr>
                  <m:t>w</m:t>
                </m:r>
              </m:e>
              <m:sub>
                <m:r>
                  <m:rPr>
                    <m:sty m:val="p"/>
                  </m:rPr>
                  <m:t>M</m:t>
                </m:r>
                <m:r>
                  <m:rPr>
                    <m:sty m:val="p"/>
                  </m:rPr>
                  <m:t>A</m:t>
                </m:r>
                <m:r>
                  <m:rPr>
                    <m:sty m:val="p"/>
                  </m:rPr>
                  <m:t>P</m:t>
                </m:r>
              </m:sub>
            </m:sSub>
            <m:r>
              <m:rPr>
                <m:sty m:val="p"/>
              </m:rPr>
              <m:t>,</m:t>
            </m:r>
            <m:acc>
              <m:accPr>
                <m:chr m:val="̂"/>
              </m:accPr>
              <m:e>
                <m:r>
                  <m:t>x</m:t>
                </m:r>
              </m:e>
            </m:acc>
          </m:e>
        </m:d>
      </m:oMath>
      <w:r>
        <w:t xml:space="preserve"> </w:t>
      </w:r>
      <w:r>
        <w:rPr>
          <w:rFonts w:hint="eastAsia"/>
        </w:rPr>
        <w:t xml:space="preserve">进行预测。</w:t>
      </w:r>
    </w:p>
    <w:bookmarkEnd w:id="791"/>
    <w:bookmarkStart w:id="795" w:name="贝叶斯定理-2"/>
    <w:p>
      <w:pPr>
        <w:pStyle w:val="1"/>
      </w:pPr>
      <w:r>
        <w:t xml:space="preserve">11.1.7 </w:t>
      </w:r>
      <w:r>
        <w:rPr>
          <w:rFonts w:hint="eastAsia"/>
        </w:rPr>
        <w:t xml:space="preserve">贝叶斯定理</w:t>
      </w:r>
    </w:p>
    <w:p>
      <w:pPr>
        <w:pStyle w:val="FirstParagraph"/>
      </w:pPr>
      <w:r>
        <w:rPr>
          <w:rFonts w:hint="eastAsia"/>
        </w:rPr>
        <w:t xml:space="preserve">当概率模型中的随机变量被设定为观测值时，其他未观测到的随机变量的分布会相应改变。计算这些更新后的分布的过程被称为推断。我们可以通过考虑贝叶斯定理的图形解释来说明这一点。假设我们将两个变量</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上的联合分布</w:t>
      </w:r>
      <w:r>
        <w:t xml:space="preserve"> </w:t>
      </w:r>
      <m:oMath>
        <m:r>
          <m:t>p</m:t>
        </m:r>
        <m:d>
          <m:dPr>
            <m:begChr m:val="("/>
            <m:endChr m:val=")"/>
            <m:sepChr m:val=""/>
            <m:grow/>
          </m:dPr>
          <m:e>
            <m:r>
              <m:t>x</m:t>
            </m:r>
            <m:r>
              <m:rPr>
                <m:sty m:val="p"/>
              </m:rPr>
              <m:t>,</m:t>
            </m:r>
            <m:r>
              <m:t>y</m:t>
            </m:r>
          </m:e>
        </m:d>
      </m:oMath>
      <w:r>
        <w:t xml:space="preserve"> </w:t>
      </w:r>
      <w:r>
        <w:rPr>
          <w:rFonts w:hint="eastAsia"/>
        </w:rPr>
        <w:t xml:space="preserve">分解为</w:t>
      </w:r>
      <w:r>
        <w:t xml:space="preserve"> </w:t>
      </w:r>
      <m:oMath>
        <m:r>
          <m:t>p</m:t>
        </m:r>
        <m:d>
          <m:dPr>
            <m:begChr m:val="("/>
            <m:endChr m:val=")"/>
            <m:sepChr m:val=""/>
            <m:grow/>
          </m:dPr>
          <m:e>
            <m:r>
              <m:t>x</m:t>
            </m:r>
            <m:r>
              <m:rPr>
                <m:sty m:val="p"/>
              </m:rPr>
              <m:t>,</m:t>
            </m:r>
            <m:r>
              <m:t>y</m:t>
            </m:r>
          </m:e>
        </m:d>
        <m:r>
          <m:rPr>
            <m:sty m:val="p"/>
          </m:rPr>
          <m:t>=</m:t>
        </m:r>
        <m:r>
          <m:t>p</m:t>
        </m:r>
        <m:d>
          <m:dPr>
            <m:begChr m:val="("/>
            <m:endChr m:val=")"/>
            <m:sepChr m:val=""/>
            <m:grow/>
          </m:dPr>
          <m:e>
            <m:r>
              <m:t>x</m:t>
            </m:r>
          </m:e>
        </m:d>
        <m:r>
          <m:t>p</m:t>
        </m:r>
        <m:d>
          <m:dPr>
            <m:begChr m:val="("/>
            <m:endChr m:val=")"/>
            <m:sepChr m:val=""/>
            <m:grow/>
          </m:dPr>
          <m:e>
            <m:r>
              <m:t>y</m:t>
            </m:r>
            <m:r>
              <m:rPr>
                <m:sty m:val="p"/>
              </m:rPr>
              <m:t>∣</m:t>
            </m:r>
            <m:r>
              <m:t>x</m:t>
            </m:r>
          </m:e>
        </m:d>
      </m:oMath>
      <w:r>
        <w:t xml:space="preserve"> </w:t>
      </w:r>
      <w:r>
        <w:rPr>
          <w:rFonts w:hint="eastAsia"/>
        </w:rPr>
        <w:t xml:space="preserve">形式的因子乘积。这可以用图</w:t>
      </w:r>
      <w:r>
        <w:t xml:space="preserve"> 11.13(a) </w:t>
      </w:r>
      <w:r>
        <w:rPr>
          <w:rFonts w:hint="eastAsia"/>
        </w:rPr>
        <w:t xml:space="preserve">所示的有向图来表示。现在假设我们观测到了</w:t>
      </w:r>
      <w:r>
        <w:t xml:space="preserve"> </w:t>
      </w:r>
      <m:oMath>
        <m:r>
          <m:t>y</m:t>
        </m:r>
      </m:oMath>
      <w:r>
        <w:t xml:space="preserve"> </w:t>
      </w:r>
      <w:r>
        <w:rPr>
          <w:rFonts w:hint="eastAsia"/>
        </w:rPr>
        <w:t xml:space="preserve">的值，如图</w:t>
      </w:r>
      <w:r>
        <w:t xml:space="preserve"> 11.13(b) </w:t>
      </w:r>
      <w:r>
        <w:rPr>
          <w:rFonts w:hint="eastAsia"/>
        </w:rPr>
        <w:t xml:space="preserve">中阴影节点所示。我们可以将边缘分布</w:t>
      </w:r>
      <w:r>
        <w:t xml:space="preserve"> </w:t>
      </w:r>
      <m:oMath>
        <m:r>
          <m:t>p</m:t>
        </m:r>
        <m:d>
          <m:dPr>
            <m:begChr m:val="("/>
            <m:endChr m:val=")"/>
            <m:sepChr m:val=""/>
            <m:grow/>
          </m:dPr>
          <m:e>
            <m:r>
              <m:t>x</m:t>
            </m:r>
          </m:e>
        </m:d>
      </m:oMath>
      <w:r>
        <w:t xml:space="preserve"> </w:t>
      </w:r>
      <w:r>
        <w:rPr>
          <w:rFonts w:hint="eastAsia"/>
        </w:rPr>
        <w:t xml:space="preserve">视为潜在变量</w:t>
      </w:r>
      <w:r>
        <w:t xml:space="preserve"> </w:t>
      </w:r>
      <m:oMath>
        <m:r>
          <m:t>x</m:t>
        </m:r>
      </m:oMath>
      <w:r>
        <w:t xml:space="preserve"> </w:t>
      </w:r>
      <w:r>
        <w:rPr>
          <w:rFonts w:hint="eastAsia"/>
        </w:rPr>
        <w:t xml:space="preserve">上的先验分布，我们的目标是推断相应的后验分布。使用概率的求和与乘积规则，我们可以计算</w:t>
      </w:r>
    </w:p>
    <w:p>
      <w:pPr>
        <w:pStyle w:val="a0"/>
      </w:pPr>
      <m:oMathPara>
        <m:oMathParaPr>
          <m:jc m:val="center"/>
        </m:oMathParaPr>
        <m:oMath>
          <m:r>
            <m:t>p</m:t>
          </m:r>
          <m:d>
            <m:dPr>
              <m:begChr m:val="("/>
              <m:endChr m:val=")"/>
              <m:sepChr m:val=""/>
              <m:grow/>
            </m:dPr>
            <m:e>
              <m:r>
                <m:t>y</m:t>
              </m:r>
            </m:e>
          </m:d>
          <m:r>
            <m:rPr>
              <m:sty m:val="p"/>
            </m:rPr>
            <m:t>=</m:t>
          </m:r>
          <m:nary>
            <m:naryPr>
              <m:chr m:val="∑"/>
              <m:limLoc m:val="undOvr"/>
              <m:subHide m:val="off"/>
              <m:supHide m:val="on"/>
            </m:naryPr>
            <m:sub>
              <m:sSup>
                <m:e>
                  <m:r>
                    <m:t>x</m:t>
                  </m:r>
                </m:e>
                <m:sup>
                  <m:r>
                    <m:rPr>
                      <m:sty m:val="p"/>
                    </m:rPr>
                    <m:t>′</m:t>
                  </m:r>
                </m:sup>
              </m:sSup>
            </m:sub>
            <m:sup>
              <m:r>
                <m:t>​</m:t>
              </m:r>
            </m:sup>
            <m:e>
              <m:r>
                <m:t>p</m:t>
              </m:r>
            </m:e>
          </m:nary>
          <m:d>
            <m:dPr>
              <m:begChr m:val="("/>
              <m:endChr m:val=")"/>
              <m:sepChr m:val=""/>
              <m:grow/>
            </m:dPr>
            <m:e>
              <m:r>
                <m:t>y</m:t>
              </m:r>
              <m:r>
                <m:rPr>
                  <m:sty m:val="p"/>
                </m:rPr>
                <m:t>∣</m:t>
              </m:r>
              <m:sSup>
                <m:e>
                  <m:r>
                    <m:t>x</m:t>
                  </m:r>
                </m:e>
                <m:sup>
                  <m:r>
                    <m:rPr>
                      <m:sty m:val="p"/>
                    </m:rPr>
                    <m:t>′</m:t>
                  </m:r>
                </m:sup>
              </m:sSup>
            </m:e>
          </m:d>
          <m:r>
            <m:t>p</m:t>
          </m:r>
          <m:d>
            <m:dPr>
              <m:begChr m:val="("/>
              <m:endChr m:val=")"/>
              <m:sepChr m:val=""/>
              <m:grow/>
            </m:dPr>
            <m:e>
              <m:sSup>
                <m:e>
                  <m:r>
                    <m:t>x</m:t>
                  </m:r>
                </m:e>
                <m:sup>
                  <m:r>
                    <m:rPr>
                      <m:sty m:val="p"/>
                    </m:rPr>
                    <m:t>′</m:t>
                  </m:r>
                </m:sup>
              </m:sSup>
            </m:e>
          </m:d>
          <m:r>
            <m:rPr>
              <m:sty m:val="p"/>
            </m:rPr>
            <m:t>,</m:t>
          </m:r>
          <m:r>
            <m:t>  </m:t>
          </m:r>
          <m:r>
            <m:rPr>
              <m:nor/>
              <m:sty m:val="p"/>
            </m:rPr>
            <m:t>(11.20)</m:t>
          </m:r>
        </m:oMath>
      </m:oMathPara>
    </w:p>
    <w:p>
      <w:pPr>
        <w:pStyle w:val="FirstParagraph"/>
      </w:pPr>
      <w:r>
        <w:rPr>
          <w:rFonts w:hint="eastAsia"/>
        </w:rPr>
        <w:t xml:space="preserve">然后可以将其用于贝叶斯定理来计算</w:t>
      </w:r>
    </w:p>
    <w:p>
      <w:pPr>
        <w:pStyle w:val="a0"/>
      </w:pPr>
      <m:oMathPara>
        <m:oMathParaPr>
          <m:jc m:val="center"/>
        </m:oMathParaPr>
        <m:oMath>
          <m:r>
            <m:t>p</m:t>
          </m:r>
          <m:d>
            <m:dPr>
              <m:begChr m:val="("/>
              <m:endChr m:val=")"/>
              <m:sepChr m:val=""/>
              <m:grow/>
            </m:dPr>
            <m:e>
              <m:r>
                <m:t>x</m:t>
              </m:r>
              <m:r>
                <m:rPr>
                  <m:sty m:val="p"/>
                </m:rPr>
                <m:t>∣</m:t>
              </m:r>
              <m:r>
                <m:t>y</m:t>
              </m:r>
            </m:e>
          </m:d>
          <m:r>
            <m:rPr>
              <m:sty m:val="p"/>
            </m:rPr>
            <m:t>=</m:t>
          </m:r>
          <m:f>
            <m:fPr>
              <m:type m:val="bar"/>
            </m:fPr>
            <m:num>
              <m:r>
                <m:t>p</m:t>
              </m:r>
              <m:d>
                <m:dPr>
                  <m:begChr m:val="("/>
                  <m:endChr m:val=")"/>
                  <m:sepChr m:val=""/>
                  <m:grow/>
                </m:dPr>
                <m:e>
                  <m:r>
                    <m:t>y</m:t>
                  </m:r>
                  <m:r>
                    <m:rPr>
                      <m:sty m:val="p"/>
                    </m:rPr>
                    <m:t>∣</m:t>
                  </m:r>
                  <m:r>
                    <m:t>x</m:t>
                  </m:r>
                </m:e>
              </m:d>
              <m:r>
                <m:t>p</m:t>
              </m:r>
              <m:d>
                <m:dPr>
                  <m:begChr m:val="("/>
                  <m:endChr m:val=")"/>
                  <m:sepChr m:val=""/>
                  <m:grow/>
                </m:dPr>
                <m:e>
                  <m:r>
                    <m:t>x</m:t>
                  </m:r>
                </m:e>
              </m:d>
            </m:num>
            <m:den>
              <m:r>
                <m:t>p</m:t>
              </m:r>
              <m:d>
                <m:dPr>
                  <m:begChr m:val="("/>
                  <m:endChr m:val=")"/>
                  <m:sepChr m:val=""/>
                  <m:grow/>
                </m:dPr>
                <m:e>
                  <m:r>
                    <m:t>y</m:t>
                  </m:r>
                </m:e>
              </m:d>
            </m:den>
          </m:f>
          <m:r>
            <m:rPr>
              <m:sty m:val="p"/>
            </m:rPr>
            <m:t>.</m:t>
          </m:r>
          <m:r>
            <m:t>  </m:t>
          </m:r>
          <m:r>
            <m:rPr>
              <m:nor/>
              <m:sty m:val="p"/>
            </m:rPr>
            <m:t>(11.21)</m:t>
          </m:r>
        </m:oMath>
      </m:oMathPara>
    </w:p>
    <w:p>
      <w:pPr>
        <w:pStyle w:val="FirstParagraph"/>
      </w:pPr>
      <w:r>
        <w:rPr>
          <w:rFonts w:hint="eastAsia"/>
        </w:rPr>
        <w:t xml:space="preserve">因此，联合分布现在用</w:t>
      </w:r>
      <w:r>
        <w:t xml:space="preserve"> </w:t>
      </w:r>
      <m:oMath>
        <m:r>
          <m:t>p</m:t>
        </m:r>
        <m:d>
          <m:dPr>
            <m:begChr m:val="("/>
            <m:endChr m:val=")"/>
            <m:sepChr m:val=""/>
            <m:grow/>
          </m:dPr>
          <m:e>
            <m:r>
              <m:t>x</m:t>
            </m:r>
            <m:r>
              <m:rPr>
                <m:sty m:val="p"/>
              </m:rPr>
              <m:t>∣</m:t>
            </m:r>
            <m:r>
              <m:t>y</m:t>
            </m:r>
          </m:e>
        </m:d>
      </m:oMath>
      <w:r>
        <w:t xml:space="preserve"> </w:t>
      </w:r>
      <w:r>
        <w:rPr>
          <w:rFonts w:hint="eastAsia"/>
        </w:rPr>
        <w:t xml:space="preserve">和</w:t>
      </w:r>
      <w:r>
        <w:t xml:space="preserve"> </w:t>
      </w:r>
      <m:oMath>
        <m:r>
          <m:t>p</m:t>
        </m:r>
        <m:d>
          <m:dPr>
            <m:begChr m:val="("/>
            <m:endChr m:val=")"/>
            <m:sepChr m:val=""/>
            <m:grow/>
          </m:dPr>
          <m:e>
            <m:r>
              <m:t>y</m:t>
            </m:r>
          </m:e>
        </m:d>
      </m:oMath>
      <w:r>
        <w:t xml:space="preserve"> </w:t>
      </w:r>
      <w:r>
        <w:rPr>
          <w:rFonts w:hint="eastAsia"/>
        </w:rPr>
        <w:t xml:space="preserve">来表示。从图形的角度来看，联合分布</w:t>
      </w:r>
      <w:r>
        <w:t xml:space="preserve"> </w:t>
      </w:r>
      <m:oMath>
        <m:r>
          <m:t>p</m:t>
        </m:r>
        <m:d>
          <m:dPr>
            <m:begChr m:val="("/>
            <m:endChr m:val=")"/>
            <m:sepChr m:val=""/>
            <m:grow/>
          </m:dPr>
          <m:e>
            <m:r>
              <m:t>x</m:t>
            </m:r>
            <m:r>
              <m:rPr>
                <m:sty m:val="p"/>
              </m:rPr>
              <m:t>,</m:t>
            </m:r>
            <m:r>
              <m:t>y</m:t>
            </m:r>
          </m:e>
        </m:d>
      </m:oMath>
      <w:r>
        <w:t xml:space="preserve"> </w:t>
      </w:r>
      <w:r>
        <w:rPr>
          <w:rFonts w:hint="eastAsia"/>
        </w:rPr>
        <w:t xml:space="preserve">由图</w:t>
      </w:r>
      <w:r>
        <w:t xml:space="preserve"> 11.13(c) </w:t>
      </w:r>
      <w:r>
        <w:rPr>
          <w:rFonts w:hint="eastAsia"/>
        </w:rPr>
        <w:t xml:space="preserve">所示的图表示，其中箭头的方向反转了。这是图形模型推断问题的最简单示例。</w:t>
      </w:r>
    </w:p>
    <w:p>
      <w:pPr>
        <w:pStyle w:val="a0"/>
      </w:pPr>
      <w:r>
        <w:rPr>
          <w:rFonts w:hint="eastAsia"/>
        </w:rPr>
        <w:t xml:space="preserve">对于捕捉丰富概率结构的复杂图形模型，一旦观测到一些随机变量，计算后验分布的过程可能会复杂而微妙。从概念上讲，它仅仅涉及系统地应用概率的求和与乘积规则，或者等价地应用贝叶斯定理。然而，在实践中，有效管理这些计算可以极大地受益于对图形结构的利用。这些计算可以表示为</w:t>
      </w:r>
    </w:p>
    <w:p>
      <w:pPr>
        <w:pStyle w:val="a0"/>
      </w:pPr>
      <w:r>
        <w:drawing>
          <wp:inline>
            <wp:extent cx="1645920" cy="1029191"/>
            <wp:effectExtent b="0" l="0" r="0" t="0"/>
            <wp:docPr descr="image" title="" id="793" name="Picture"/>
            <a:graphic>
              <a:graphicData uri="http://schemas.openxmlformats.org/drawingml/2006/picture">
                <pic:pic>
                  <pic:nvPicPr>
                    <pic:cNvPr descr="images/0194e279-9b28-703a-88f4-c3ac21e2010d_356_956_344_419_262_0.jpg" id="794" name="Picture"/>
                    <pic:cNvPicPr>
                      <a:picLocks noChangeArrowheads="1" noChangeAspect="1"/>
                    </pic:cNvPicPr>
                  </pic:nvPicPr>
                  <pic:blipFill>
                    <a:blip r:embed="rId792"/>
                    <a:stretch>
                      <a:fillRect/>
                    </a:stretch>
                  </pic:blipFill>
                  <pic:spPr bwMode="auto">
                    <a:xfrm>
                      <a:off x="0" y="0"/>
                      <a:ext cx="1645920" cy="102919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11.13 </w:t>
      </w:r>
      <w:r>
        <w:rPr>
          <w:rFonts w:hint="eastAsia"/>
        </w:rPr>
        <w:t xml:space="preserve">贝叶斯定理的图形表示，展示了</w:t>
      </w:r>
      <w:r>
        <w:t xml:space="preserve"> (a) </w:t>
      </w:r>
      <w:r>
        <w:rPr>
          <w:rFonts w:hint="eastAsia"/>
        </w:rPr>
        <w:t xml:space="preserve">以因式分解形式表示的两个变量</w:t>
      </w:r>
      <w:r>
        <w:t xml:space="preserve"> </w:t>
      </w:r>
      <m:oMath>
        <m:r>
          <m:t>x</m:t>
        </m:r>
      </m:oMath>
      <w:r>
        <w:t xml:space="preserve"> </w:t>
      </w:r>
      <w:r>
        <w:rPr>
          <w:rFonts w:hint="eastAsia"/>
        </w:rPr>
        <w:t xml:space="preserve">和</w:t>
      </w:r>
      <w:r>
        <w:t xml:space="preserve"> </w:t>
      </w:r>
      <m:oMath>
        <m:r>
          <m:t>y</m:t>
        </m:r>
      </m:oMath>
      <w:r>
        <w:t xml:space="preserve"> </w:t>
      </w:r>
      <w:r>
        <w:rPr>
          <w:rFonts w:hint="eastAsia"/>
        </w:rPr>
        <w:t xml:space="preserve">上的联合分布，(b)</w:t>
      </w:r>
      <w:r>
        <w:t xml:space="preserve"> </w:t>
      </w:r>
      <m:oMath>
        <m:r>
          <m:t>y</m:t>
        </m:r>
      </m:oMath>
      <w:r>
        <w:t xml:space="preserve"> </w:t>
      </w:r>
      <w:r>
        <w:rPr>
          <w:rFonts w:hint="eastAsia"/>
        </w:rPr>
        <w:t xml:space="preserve">被设定为观测值的情况，以及</w:t>
      </w:r>
      <w:r>
        <w:t xml:space="preserve"> (c) </w:t>
      </w:r>
      <w:r>
        <w:rPr>
          <w:rFonts w:hint="eastAsia"/>
        </w:rPr>
        <w:t xml:space="preserve">由贝叶斯定理给出的</w:t>
      </w:r>
      <w:r>
        <w:t xml:space="preserve"> </w:t>
      </w:r>
      <m:oMath>
        <m:r>
          <m:t>x</m:t>
        </m:r>
      </m:oMath>
      <w:r>
        <w:t xml:space="preserve"> </w:t>
      </w:r>
      <w:r>
        <w:rPr>
          <w:rFonts w:hint="eastAsia"/>
        </w:rPr>
        <w:t xml:space="preserve">上的后验分布。</w:t>
      </w:r>
    </w:p>
    <w:p>
      <w:pPr>
        <w:pStyle w:val="a0"/>
      </w:pPr>
      <w:r>
        <w:rPr>
          <w:rFonts w:hint="eastAsia"/>
        </w:rPr>
        <w:t xml:space="preserve">通过在图上进行涉及节点之间传递局部消息的优雅计算。此类方法对于树状结构的图能给出精确答案，对于有环的图则给出近似迭代算法。由于我们在此不再进一步讨论这些内容，有关机器学习背景下的更全面讨论，请参阅</w:t>
      </w:r>
      <w:r>
        <w:t xml:space="preserve"> Bishop (2006)。</w:t>
      </w:r>
    </w:p>
    <w:bookmarkEnd w:id="795"/>
    <w:bookmarkStart w:id="799" w:name="条件独立性"/>
    <w:p>
      <w:pPr>
        <w:pStyle w:val="1"/>
      </w:pPr>
      <w:r>
        <w:t xml:space="preserve">11.2. </w:t>
      </w:r>
      <w:r>
        <w:rPr>
          <w:rFonts w:hint="eastAsia"/>
        </w:rPr>
        <w:t xml:space="preserve">条件独立性</w:t>
      </w:r>
    </w:p>
    <w:p>
      <w:pPr>
        <w:pStyle w:val="FirstParagraph"/>
      </w:pPr>
      <w:r>
        <w:rPr>
          <w:rFonts w:hint="eastAsia"/>
        </w:rPr>
        <w:t xml:space="preserve">对于多个变量的概率分布而言，一个重要的概念是条件独立性(Dawid，1980)。考虑三个变量</w:t>
      </w:r>
      <w:r>
        <w:t xml:space="preserve"> </w:t>
      </w:r>
      <m:oMath>
        <m:r>
          <m:t>a</m:t>
        </m:r>
        <m:r>
          <m:rPr>
            <m:sty m:val="p"/>
          </m:rPr>
          <m:t>,</m:t>
        </m:r>
        <m:r>
          <m:t>b</m:t>
        </m:r>
      </m:oMath>
      <w:r>
        <w:t xml:space="preserve"> </w:t>
      </w:r>
      <w:r>
        <w:t xml:space="preserve">、</w:t>
      </w:r>
      <w:r>
        <w:t xml:space="preserve"> </w:t>
      </w:r>
      <m:oMath>
        <m:r>
          <m:t>c</m:t>
        </m:r>
      </m:oMath>
      <w:r>
        <w:t xml:space="preserve"> </w:t>
      </w:r>
      <w:r>
        <w:rPr>
          <w:rFonts w:hint="eastAsia"/>
        </w:rPr>
        <w:t xml:space="preserve">，假设给定</w:t>
      </w:r>
      <w:r>
        <w:t xml:space="preserve"> </w:t>
      </w:r>
      <m:oMath>
        <m:r>
          <m:t>b</m:t>
        </m:r>
      </m:oMath>
      <w:r>
        <w:t xml:space="preserve"> </w:t>
      </w:r>
      <w:r>
        <w:rPr>
          <w:rFonts w:hint="eastAsia"/>
        </w:rPr>
        <w:t xml:space="preserve">和</w:t>
      </w:r>
      <w:r>
        <w:t xml:space="preserve"> </w:t>
      </w:r>
      <m:oMath>
        <m:r>
          <m:t>c</m:t>
        </m:r>
      </m:oMath>
      <w:r>
        <w:t xml:space="preserve"> </w:t>
      </w:r>
      <w:r>
        <w:rPr>
          <w:rFonts w:hint="eastAsia"/>
        </w:rPr>
        <w:t xml:space="preserve">时</w:t>
      </w:r>
      <w:r>
        <w:t xml:space="preserve"> </w:t>
      </w:r>
      <m:oMath>
        <m:r>
          <m:t>a</m:t>
        </m:r>
      </m:oMath>
      <w:r>
        <w:t xml:space="preserve"> </w:t>
      </w:r>
      <w:r>
        <w:rPr>
          <w:rFonts w:hint="eastAsia"/>
        </w:rPr>
        <w:t xml:space="preserve">的条件分布不依赖于</w:t>
      </w:r>
      <w:r>
        <w:t xml:space="preserve"> </w:t>
      </w:r>
      <m:oMath>
        <m:r>
          <m:t>b</m:t>
        </m:r>
      </m:oMath>
      <w:r>
        <w:t xml:space="preserve"> </w:t>
      </w:r>
      <w:r>
        <w:rPr>
          <w:rFonts w:hint="eastAsia"/>
        </w:rPr>
        <w:t xml:space="preserve">的值，即</w:t>
      </w:r>
    </w:p>
    <w:p>
      <w:pPr>
        <w:pStyle w:val="a0"/>
      </w:pPr>
      <m:oMathPara>
        <m:oMathParaPr>
          <m:jc m:val="center"/>
        </m:oMathParaPr>
        <m:oMath>
          <m:r>
            <m:t>p</m:t>
          </m:r>
          <m:d>
            <m:dPr>
              <m:begChr m:val="("/>
              <m:endChr m:val=")"/>
              <m:sepChr m:val=""/>
              <m:grow/>
            </m:dPr>
            <m:e>
              <m:r>
                <m:t>a</m:t>
              </m:r>
              <m:r>
                <m:rPr>
                  <m:sty m:val="p"/>
                </m:rPr>
                <m:t>∣</m:t>
              </m:r>
              <m:r>
                <m:t>b</m:t>
              </m:r>
              <m:r>
                <m:rPr>
                  <m:sty m:val="p"/>
                </m:rPr>
                <m:t>,</m:t>
              </m:r>
              <m:r>
                <m:t>c</m:t>
              </m:r>
            </m:e>
          </m:d>
          <m:r>
            <m:rPr>
              <m:sty m:val="p"/>
            </m:rPr>
            <m:t>=</m:t>
          </m:r>
          <m:r>
            <m:t>p</m:t>
          </m:r>
          <m:d>
            <m:dPr>
              <m:begChr m:val="("/>
              <m:endChr m:val=")"/>
              <m:sepChr m:val=""/>
              <m:grow/>
            </m:dPr>
            <m:e>
              <m:r>
                <m:t>a</m:t>
              </m:r>
              <m:r>
                <m:rPr>
                  <m:sty m:val="p"/>
                </m:rPr>
                <m:t>∣</m:t>
              </m:r>
              <m:r>
                <m:t>c</m:t>
              </m:r>
            </m:e>
          </m:d>
          <m:r>
            <m:rPr>
              <m:sty m:val="p"/>
            </m:rPr>
            <m:t>.</m:t>
          </m:r>
          <m:r>
            <m:t>  </m:t>
          </m:r>
          <m:r>
            <m:rPr>
              <m:nor/>
              <m:sty m:val="p"/>
            </m:rPr>
            <m:t>(11.22)</m:t>
          </m:r>
        </m:oMath>
      </m:oMathPara>
    </w:p>
    <w:p>
      <w:pPr>
        <w:pStyle w:val="FirstParagraph"/>
      </w:pPr>
      <w:r>
        <w:rPr>
          <w:rFonts w:hint="eastAsia"/>
        </w:rPr>
        <w:t xml:space="preserve">我们称给定</w:t>
      </w:r>
      <w:r>
        <w:t xml:space="preserve"> </w:t>
      </w:r>
      <m:oMath>
        <m:r>
          <m:t>c</m:t>
        </m:r>
      </m:oMath>
      <w:r>
        <w:t xml:space="preserve"> </w:t>
      </w:r>
      <w:r>
        <w:rPr>
          <w:rFonts w:hint="eastAsia"/>
        </w:rPr>
        <w:t xml:space="preserve">时，</w:t>
      </w:r>
      <w:r>
        <w:t xml:space="preserve"> </w:t>
      </w:r>
      <m:oMath>
        <m:r>
          <m:t>a</m:t>
        </m:r>
      </m:oMath>
      <w:r>
        <w:t xml:space="preserve"> </w:t>
      </w:r>
      <w:r>
        <w:rPr>
          <w:rFonts w:hint="eastAsia"/>
        </w:rPr>
        <w:t xml:space="preserve">与</w:t>
      </w:r>
      <w:r>
        <w:t xml:space="preserve"> </w:t>
      </w:r>
      <m:oMath>
        <m:r>
          <m:t>b</m:t>
        </m:r>
      </m:oMath>
      <w:r>
        <w:t xml:space="preserve"> </w:t>
      </w:r>
      <w:r>
        <w:rPr>
          <w:rFonts w:hint="eastAsia"/>
        </w:rPr>
        <w:t xml:space="preserve">条件独立。如果我们考虑给定</w:t>
      </w:r>
      <w:r>
        <w:t xml:space="preserve"> </w:t>
      </w:r>
      <m:oMath>
        <m:r>
          <m:t>c</m:t>
        </m:r>
      </m:oMath>
      <w:r>
        <w:t xml:space="preserve"> </w:t>
      </w:r>
      <w:r>
        <w:rPr>
          <w:rFonts w:hint="eastAsia"/>
        </w:rPr>
        <w:t xml:space="preserve">时</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的联合分布，那么可以用另一种稍有不同的方式来表达，我们可以将其写成如下形式</w:t>
      </w:r>
    </w:p>
    <w:p>
      <w:pPr>
        <w:pStyle w:val="a0"/>
      </w:pPr>
      <m:oMathPara>
        <m:oMathParaPr>
          <m:jc m:val="center"/>
        </m:oMathParaPr>
        <m:oMath>
          <m:r>
            <m:t>p</m:t>
          </m:r>
          <m:d>
            <m:dPr>
              <m:begChr m:val="("/>
              <m:endChr m:val=")"/>
              <m:sepChr m:val=""/>
              <m:grow/>
            </m:dPr>
            <m:e>
              <m:r>
                <m:t>a</m:t>
              </m:r>
              <m:r>
                <m:rPr>
                  <m:sty m:val="p"/>
                </m:rPr>
                <m:t>,</m:t>
              </m:r>
              <m:r>
                <m:t>b</m:t>
              </m:r>
              <m:r>
                <m:rPr>
                  <m:sty m:val="p"/>
                </m:rPr>
                <m:t>∣</m:t>
              </m:r>
              <m:r>
                <m:t>c</m:t>
              </m:r>
            </m:e>
          </m:d>
          <m:r>
            <m:rPr>
              <m:sty m:val="p"/>
            </m:rPr>
            <m:t>=</m:t>
          </m:r>
          <m:r>
            <m:t>p</m:t>
          </m:r>
          <m:d>
            <m:dPr>
              <m:begChr m:val="("/>
              <m:endChr m:val=")"/>
              <m:sepChr m:val=""/>
              <m:grow/>
            </m:dPr>
            <m:e>
              <m:r>
                <m:t>a</m:t>
              </m:r>
              <m:r>
                <m:rPr>
                  <m:sty m:val="p"/>
                </m:rPr>
                <m:t>∣</m:t>
              </m:r>
              <m:r>
                <m:t>b</m:t>
              </m:r>
              <m:r>
                <m:rPr>
                  <m:sty m:val="p"/>
                </m:rPr>
                <m:t>,</m:t>
              </m:r>
              <m:r>
                <m:t>c</m:t>
              </m:r>
            </m:e>
          </m:d>
          <m:r>
            <m:t>p</m:t>
          </m:r>
          <m:d>
            <m:dPr>
              <m:begChr m:val="("/>
              <m:endChr m:val=")"/>
              <m:sepChr m:val=""/>
              <m:grow/>
            </m:dPr>
            <m:e>
              <m:r>
                <m:t>b</m:t>
              </m:r>
              <m:r>
                <m:rPr>
                  <m:sty m:val="p"/>
                </m:rPr>
                <m:t>∣</m:t>
              </m:r>
              <m:r>
                <m:t>c</m:t>
              </m:r>
            </m:e>
          </m:d>
        </m:oMath>
      </m:oMathPara>
    </w:p>
    <w:p>
      <w:pPr>
        <w:pStyle w:val="FirstParagraph"/>
      </w:pPr>
      <m:oMathPara>
        <m:oMathParaPr>
          <m:jc m:val="center"/>
        </m:oMathParaPr>
        <m:oMath>
          <m:r>
            <m:rPr>
              <m:sty m:val="p"/>
            </m:rPr>
            <m:t>=</m:t>
          </m:r>
          <m:r>
            <m:t>p</m:t>
          </m:r>
          <m:d>
            <m:dPr>
              <m:begChr m:val="("/>
              <m:endChr m:val=")"/>
              <m:sepChr m:val=""/>
              <m:grow/>
            </m:dPr>
            <m:e>
              <m:r>
                <m:t>a</m:t>
              </m:r>
              <m:r>
                <m:rPr>
                  <m:sty m:val="p"/>
                </m:rPr>
                <m:t>∣</m:t>
              </m:r>
              <m:r>
                <m:t>c</m:t>
              </m:r>
            </m:e>
          </m:d>
          <m:r>
            <m:t>p</m:t>
          </m:r>
          <m:d>
            <m:dPr>
              <m:begChr m:val="("/>
              <m:endChr m:val=")"/>
              <m:sepChr m:val=""/>
              <m:grow/>
            </m:dPr>
            <m:e>
              <m:r>
                <m:t>b</m:t>
              </m:r>
              <m:r>
                <m:rPr>
                  <m:sty m:val="p"/>
                </m:rPr>
                <m:t>∣</m:t>
              </m:r>
              <m:r>
                <m:t>c</m:t>
              </m:r>
            </m:e>
          </m:d>
          <m:r>
            <m:t>  </m:t>
          </m:r>
          <m:r>
            <m:rPr>
              <m:nor/>
              <m:sty m:val="p"/>
            </m:rPr>
            <m:t>(11.23)</m:t>
          </m:r>
        </m:oMath>
      </m:oMathPara>
    </w:p>
    <w:p>
      <w:pPr>
        <w:pStyle w:val="FirstParagraph"/>
      </w:pPr>
      <w:r>
        <w:rPr>
          <w:rFonts w:hint="eastAsia"/>
        </w:rPr>
        <w:t xml:space="preserve">这里我们结合式(11.22)使用了概率的乘积规则。我们看到，在给定</w:t>
      </w:r>
      <w:r>
        <w:t xml:space="preserve"> </w:t>
      </w:r>
      <m:oMath>
        <m:r>
          <m:t>c</m:t>
        </m:r>
      </m:oMath>
      <w:r>
        <w:t xml:space="preserve"> </w:t>
      </w:r>
      <w:r>
        <w:rPr>
          <w:rFonts w:hint="eastAsia"/>
        </w:rPr>
        <w:t xml:space="preserve">的条件下，</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的联合分布可以分解为</w:t>
      </w:r>
      <w:r>
        <w:t xml:space="preserve"> </w:t>
      </w:r>
      <m:oMath>
        <m:r>
          <m:t>a</m:t>
        </m:r>
      </m:oMath>
      <w:r>
        <w:t xml:space="preserve"> </w:t>
      </w:r>
      <w:r>
        <w:rPr>
          <w:rFonts w:hint="eastAsia"/>
        </w:rPr>
        <w:t xml:space="preserve">的边缘分布与</w:t>
      </w:r>
      <w:r>
        <w:t xml:space="preserve"> </w:t>
      </w:r>
      <m:oMath>
        <m:r>
          <m:t>b</m:t>
        </m:r>
      </m:oMath>
      <w:r>
        <w:t xml:space="preserve"> </w:t>
      </w:r>
      <w:r>
        <w:rPr>
          <w:rFonts w:hint="eastAsia"/>
        </w:rPr>
        <w:t xml:space="preserve">的边缘分布的乘积(同样，两者都以</w:t>
      </w:r>
      <w:r>
        <w:t xml:space="preserve"> </w:t>
      </w:r>
      <m:oMath>
        <m:r>
          <m:t>c</m:t>
        </m:r>
      </m:oMath>
      <w:r>
        <w:t xml:space="preserve"> </w:t>
      </w:r>
      <w:r>
        <w:rPr>
          <w:rFonts w:hint="eastAsia"/>
        </w:rPr>
        <w:t xml:space="preserve">为条件)。这表明，给定</w:t>
      </w:r>
      <w:r>
        <w:t xml:space="preserve"> </w:t>
      </w:r>
      <m:oMath>
        <m:r>
          <m:t>c</m:t>
        </m:r>
      </m:oMath>
      <w:r>
        <w:t xml:space="preserve"> </w:t>
      </w:r>
      <w:r>
        <w:rPr>
          <w:rFonts w:hint="eastAsia"/>
        </w:rPr>
        <w:t xml:space="preserve">时，变量</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是统计独立的。请注意，我们对条件独立性的定义要求式(11.22)，或者等价地式(11.23)，必须对</w:t>
      </w:r>
      <w:r>
        <w:t xml:space="preserve"> </w:t>
      </w:r>
      <m:oMath>
        <m:r>
          <m:t>c</m:t>
        </m:r>
      </m:oMath>
      <w:r>
        <w:t xml:space="preserve"> </w:t>
      </w:r>
      <w:r>
        <w:rPr>
          <w:rFonts w:hint="eastAsia"/>
        </w:rPr>
        <w:t xml:space="preserve">的每一个可能值都成立，而不仅仅是某些值。我们有时会使用条件独立性的简写符号(Dawid，1979)，其中</w:t>
      </w:r>
    </w:p>
    <w:p>
      <w:pPr>
        <w:pStyle w:val="a0"/>
      </w:pPr>
      <m:oMathPara>
        <m:oMathParaPr>
          <m:jc m:val="center"/>
        </m:oMathParaPr>
        <m:oMath>
          <m:r>
            <m:t>a</m:t>
          </m:r>
          <m:r>
            <m:rPr>
              <m:sty m:val="p"/>
            </m:rPr>
            <m:t>⫫</m:t>
          </m:r>
          <m:r>
            <m:t>b</m:t>
          </m:r>
          <m:r>
            <m:rPr>
              <m:sty m:val="p"/>
            </m:rPr>
            <m:t>∣</m:t>
          </m:r>
          <m:r>
            <m:t>c</m:t>
          </m:r>
          <m:r>
            <m:t>  </m:t>
          </m:r>
          <m:r>
            <m:rPr>
              <m:nor/>
              <m:sty m:val="p"/>
            </m:rPr>
            <m:t>(11.24)</m:t>
          </m:r>
        </m:oMath>
      </m:oMathPara>
    </w:p>
    <w:p>
      <w:pPr>
        <w:pStyle w:val="FirstParagraph"/>
      </w:pPr>
      <w:r>
        <w:rPr>
          <w:rFonts w:hint="eastAsia"/>
        </w:rPr>
        <w:t xml:space="preserve">表示给定</w:t>
      </w:r>
      <w:r>
        <w:t xml:space="preserve"> </w:t>
      </w:r>
      <m:oMath>
        <m:r>
          <m:t>c</m:t>
        </m:r>
      </m:oMath>
      <w:r>
        <w:t xml:space="preserve"> </w:t>
      </w:r>
      <w:r>
        <w:rPr>
          <w:rFonts w:hint="eastAsia"/>
        </w:rPr>
        <w:t xml:space="preserve">时，</w:t>
      </w:r>
      <w:r>
        <w:t xml:space="preserve"> </w:t>
      </w:r>
      <m:oMath>
        <m:r>
          <m:t>a</m:t>
        </m:r>
      </m:oMath>
      <w:r>
        <w:t xml:space="preserve"> </w:t>
      </w:r>
      <w:r>
        <w:rPr>
          <w:rFonts w:hint="eastAsia"/>
        </w:rPr>
        <w:t xml:space="preserve">与</w:t>
      </w:r>
      <w:r>
        <w:t xml:space="preserve"> </w:t>
      </w:r>
      <m:oMath>
        <m:r>
          <m:t>b</m:t>
        </m:r>
      </m:oMath>
      <w:r>
        <w:t xml:space="preserve"> </w:t>
      </w:r>
      <w:r>
        <w:rPr>
          <w:rFonts w:hint="eastAsia"/>
        </w:rPr>
        <w:t xml:space="preserve">条件独立。条件独立性性质在机器学习的概率模型中起着重要作用，因为它们既简化了模型的结构，也简化了在该模型下进行推理和学习所需的计算。</w:t>
      </w:r>
    </w:p>
    <w:p>
      <w:pPr>
        <w:pStyle w:val="a0"/>
      </w:pPr>
      <w:r>
        <w:rPr>
          <w:rFonts w:hint="eastAsia"/>
        </w:rPr>
        <w:t xml:space="preserve">图</w:t>
      </w:r>
      <w:r>
        <w:t xml:space="preserve"> 11.14 </w:t>
      </w:r>
      <w:r>
        <w:rPr>
          <w:rFonts w:hint="eastAsia"/>
        </w:rPr>
        <w:t xml:space="preserve">是关于三个变量</w:t>
      </w:r>
      <w:r>
        <w:t xml:space="preserve"> </w:t>
      </w:r>
      <m:oMath>
        <m:r>
          <m:t>a</m:t>
        </m:r>
        <m:r>
          <m:rPr>
            <m:sty m:val="p"/>
          </m:rPr>
          <m:t>,</m:t>
        </m:r>
        <m:r>
          <m:t>b</m:t>
        </m:r>
      </m:oMath>
      <w:r>
        <w:t xml:space="preserve"> </w:t>
      </w:r>
      <w:r>
        <w:rPr>
          <w:rFonts w:hint="eastAsia"/>
        </w:rPr>
        <w:t xml:space="preserve">和</w:t>
      </w:r>
      <w:r>
        <w:t xml:space="preserve"> </w:t>
      </w:r>
      <m:oMath>
        <m:r>
          <m:t>c</m:t>
        </m:r>
      </m:oMath>
      <w:r>
        <w:t xml:space="preserve"> </w:t>
      </w:r>
      <w:r>
        <w:rPr>
          <w:rFonts w:hint="eastAsia"/>
        </w:rPr>
        <w:t xml:space="preserve">的图的三个示例中的第一个，用于讨论有向图模型的条件独立性性质。</w:t>
      </w:r>
    </w:p>
    <w:p>
      <w:pPr>
        <w:pStyle w:val="a0"/>
      </w:pPr>
      <w:r>
        <w:drawing>
          <wp:inline>
            <wp:extent cx="1097280" cy="748145"/>
            <wp:effectExtent b="0" l="0" r="0" t="0"/>
            <wp:docPr descr="image" title="" id="797" name="Picture"/>
            <a:graphic>
              <a:graphicData uri="http://schemas.openxmlformats.org/drawingml/2006/picture">
                <pic:pic>
                  <pic:nvPicPr>
                    <pic:cNvPr descr="images/0194e279-9b28-703a-88f4-c3ac21e2010d_357_1287_346_264_180_0.jpg" id="798" name="Picture"/>
                    <pic:cNvPicPr>
                      <a:picLocks noChangeArrowheads="1" noChangeAspect="1"/>
                    </pic:cNvPicPr>
                  </pic:nvPicPr>
                  <pic:blipFill>
                    <a:blip r:embed="rId796"/>
                    <a:stretch>
                      <a:fillRect/>
                    </a:stretch>
                  </pic:blipFill>
                  <pic:spPr bwMode="auto">
                    <a:xfrm>
                      <a:off x="0" y="0"/>
                      <a:ext cx="1097280" cy="74814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如果我们得到了一组变量的联合分布表达式，该表达式是用条件分布的乘积形式表示的(即有向图所基于的数学表示)，那么原则上，我们可以通过反复应用概率的求和规则和乘积规则来检验任何潜在的条件独立性是否成立。在实践中，这种方法会非常耗时。图模型的一个重要且精妙的特点是，联合分布的条件独立性可以直接从图中读出，而无需进行任何分析性的操作。实现这一点的通用框架称为</w:t>
      </w:r>
      <w:r>
        <w:t xml:space="preserve"> </w:t>
      </w:r>
      <w:r>
        <w:rPr>
          <w:rFonts w:hint="eastAsia"/>
        </w:rPr>
        <w:t xml:space="preserve">d-分离，其中的</w:t>
      </w:r>
      <w:r>
        <w:t xml:space="preserve">“d”</w:t>
      </w:r>
      <w:r>
        <w:rPr>
          <w:rFonts w:hint="eastAsia"/>
        </w:rPr>
        <w:t xml:space="preserve">代表</w:t>
      </w:r>
      <w:r>
        <w:rPr>
          <w:rFonts w:hint="eastAsia"/>
        </w:rPr>
        <w:t xml:space="preserve">“有向”</w:t>
      </w:r>
      <w:r>
        <w:rPr>
          <w:rFonts w:hint="eastAsia"/>
        </w:rPr>
        <w:t xml:space="preserve">(Pearl，1988)。在这里，我们将引入</w:t>
      </w:r>
      <w:r>
        <w:t xml:space="preserve"> </w:t>
      </w:r>
      <w:r>
        <w:rPr>
          <w:rFonts w:hint="eastAsia"/>
        </w:rPr>
        <w:t xml:space="preserve">d-分离的概念，并给出</w:t>
      </w:r>
      <w:r>
        <w:t xml:space="preserve"> </w:t>
      </w:r>
      <w:r>
        <w:rPr>
          <w:rFonts w:hint="eastAsia"/>
        </w:rPr>
        <w:t xml:space="preserve">d-分离准则的一般表述。正式的证明可在</w:t>
      </w:r>
      <w:r>
        <w:t xml:space="preserve"> </w:t>
      </w:r>
      <w:r>
        <w:rPr>
          <w:rFonts w:hint="eastAsia"/>
        </w:rPr>
        <w:t xml:space="preserve">Lauritzen(1996)中找到。</w:t>
      </w:r>
    </w:p>
    <w:bookmarkEnd w:id="799"/>
    <w:bookmarkStart w:id="812" w:name="三个示例图"/>
    <w:p>
      <w:pPr>
        <w:pStyle w:val="1"/>
      </w:pPr>
      <w:r>
        <w:t xml:space="preserve">11.2.1 </w:t>
      </w:r>
      <w:r>
        <w:rPr>
          <w:rFonts w:hint="eastAsia"/>
        </w:rPr>
        <w:t xml:space="preserve">三个示例图</w:t>
      </w:r>
    </w:p>
    <w:p>
      <w:pPr>
        <w:pStyle w:val="FirstParagraph"/>
      </w:pPr>
      <w:r>
        <w:rPr>
          <w:rFonts w:hint="eastAsia"/>
        </w:rPr>
        <w:t xml:space="preserve">我们通过考虑三个简单的例子来开始讨论有向图的条件独立性，每个例子都涉及只有三个节点的图。这些例子将共同引出并阐释</w:t>
      </w:r>
      <w:r>
        <w:t xml:space="preserve"> </w:t>
      </w:r>
      <w:r>
        <w:rPr>
          <w:rFonts w:hint="eastAsia"/>
        </w:rPr>
        <w:t xml:space="preserve">d-分离的关键概念。这三个例子中的第一个如图</w:t>
      </w:r>
      <w:r>
        <w:t xml:space="preserve"> 11.14 </w:t>
      </w:r>
      <w:r>
        <w:rPr>
          <w:rFonts w:hint="eastAsia"/>
        </w:rPr>
        <w:t xml:space="preserve">所示，使用一般结果(11.6)可以很容易地写出与此图对应的联合分布</w:t>
      </w:r>
    </w:p>
    <w:p>
      <w:pPr>
        <w:pStyle w:val="a0"/>
      </w:pPr>
      <m:oMathPara>
        <m:oMathParaPr>
          <m:jc m:val="center"/>
        </m:oMathParaPr>
        <m:oMath>
          <m:r>
            <m:t>p</m:t>
          </m:r>
          <m:d>
            <m:dPr>
              <m:begChr m:val="("/>
              <m:endChr m:val=")"/>
              <m:sepChr m:val=""/>
              <m:grow/>
            </m:dPr>
            <m:e>
              <m:r>
                <m:t>a</m:t>
              </m:r>
              <m:r>
                <m:rPr>
                  <m:sty m:val="p"/>
                </m:rPr>
                <m:t>,</m:t>
              </m:r>
              <m:r>
                <m:t>b</m:t>
              </m:r>
              <m:r>
                <m:rPr>
                  <m:sty m:val="p"/>
                </m:rPr>
                <m:t>,</m:t>
              </m:r>
              <m:r>
                <m:t>c</m:t>
              </m:r>
            </m:e>
          </m:d>
          <m:r>
            <m:rPr>
              <m:sty m:val="p"/>
            </m:rPr>
            <m:t>=</m:t>
          </m:r>
          <m:r>
            <m:t>p</m:t>
          </m:r>
          <m:d>
            <m:dPr>
              <m:begChr m:val="("/>
              <m:endChr m:val=")"/>
              <m:sepChr m:val=""/>
              <m:grow/>
            </m:dPr>
            <m:e>
              <m:r>
                <m:t>a</m:t>
              </m:r>
              <m:r>
                <m:rPr>
                  <m:sty m:val="p"/>
                </m:rPr>
                <m:t>∣</m:t>
              </m:r>
              <m:r>
                <m:t>c</m:t>
              </m:r>
            </m:e>
          </m:d>
          <m:r>
            <m:t>p</m:t>
          </m:r>
          <m:d>
            <m:dPr>
              <m:begChr m:val="("/>
              <m:endChr m:val=")"/>
              <m:sepChr m:val=""/>
              <m:grow/>
            </m:dPr>
            <m:e>
              <m:r>
                <m:t>b</m:t>
              </m:r>
              <m:r>
                <m:rPr>
                  <m:sty m:val="p"/>
                </m:rPr>
                <m:t>∣</m:t>
              </m:r>
              <m:r>
                <m:t>c</m:t>
              </m:r>
            </m:e>
          </m:d>
          <m:r>
            <m:t>p</m:t>
          </m:r>
          <m:d>
            <m:dPr>
              <m:begChr m:val="("/>
              <m:endChr m:val=")"/>
              <m:sepChr m:val=""/>
              <m:grow/>
            </m:dPr>
            <m:e>
              <m:r>
                <m:t>c</m:t>
              </m:r>
            </m:e>
          </m:d>
          <m:r>
            <m:rPr>
              <m:sty m:val="p"/>
            </m:rPr>
            <m:t>.</m:t>
          </m:r>
          <m:r>
            <m:t>  </m:t>
          </m:r>
          <m:r>
            <m:rPr>
              <m:nor/>
              <m:sty m:val="p"/>
            </m:rPr>
            <m:t>(11.25)</m:t>
          </m:r>
        </m:oMath>
      </m:oMathPara>
    </w:p>
    <w:p>
      <w:pPr>
        <w:pStyle w:val="FirstParagraph"/>
      </w:pPr>
      <w:r>
        <w:rPr>
          <w:rFonts w:hint="eastAsia"/>
        </w:rPr>
        <w:t xml:space="preserve">如果没有变量被观测到，那么我们可以通过对(11.25)式两边关于</w:t>
      </w:r>
      <w:r>
        <w:t xml:space="preserve"> </w:t>
      </w:r>
      <m:oMath>
        <m:r>
          <m:t>c</m:t>
        </m:r>
      </m:oMath>
      <w:r>
        <w:t xml:space="preserve"> </w:t>
      </w:r>
      <w:r>
        <w:rPr>
          <w:rFonts w:hint="eastAsia"/>
        </w:rPr>
        <w:t xml:space="preserve">求边缘分布来研究</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是否独立，从而得到</w:t>
      </w:r>
    </w:p>
    <w:p>
      <w:pPr>
        <w:pStyle w:val="a0"/>
      </w:pPr>
      <m:oMathPara>
        <m:oMathParaPr>
          <m:jc m:val="center"/>
        </m:oMathParaPr>
        <m:oMath>
          <m:r>
            <m:t>p</m:t>
          </m:r>
          <m:d>
            <m:dPr>
              <m:begChr m:val="("/>
              <m:endChr m:val=")"/>
              <m:sepChr m:val=""/>
              <m:grow/>
            </m:dPr>
            <m:e>
              <m:r>
                <m:t>a</m:t>
              </m:r>
              <m:r>
                <m:rPr>
                  <m:sty m:val="p"/>
                </m:rPr>
                <m:t>,</m:t>
              </m:r>
              <m:r>
                <m:t>b</m:t>
              </m:r>
            </m:e>
          </m:d>
          <m:r>
            <m:rPr>
              <m:sty m:val="p"/>
            </m:rPr>
            <m:t>=</m:t>
          </m:r>
          <m:nary>
            <m:naryPr>
              <m:chr m:val="∑"/>
              <m:limLoc m:val="undOvr"/>
              <m:subHide m:val="off"/>
              <m:supHide m:val="on"/>
            </m:naryPr>
            <m:sub>
              <m:r>
                <m:t>c</m:t>
              </m:r>
            </m:sub>
            <m:sup>
              <m:r>
                <m:t>​</m:t>
              </m:r>
            </m:sup>
            <m:e>
              <m:r>
                <m:t>p</m:t>
              </m:r>
            </m:e>
          </m:nary>
          <m:d>
            <m:dPr>
              <m:begChr m:val="("/>
              <m:endChr m:val=")"/>
              <m:sepChr m:val=""/>
              <m:grow/>
            </m:dPr>
            <m:e>
              <m:r>
                <m:t>a</m:t>
              </m:r>
              <m:r>
                <m:rPr>
                  <m:sty m:val="p"/>
                </m:rPr>
                <m:t>∣</m:t>
              </m:r>
              <m:r>
                <m:t>c</m:t>
              </m:r>
            </m:e>
          </m:d>
          <m:r>
            <m:t>p</m:t>
          </m:r>
          <m:d>
            <m:dPr>
              <m:begChr m:val="("/>
              <m:endChr m:val=")"/>
              <m:sepChr m:val=""/>
              <m:grow/>
            </m:dPr>
            <m:e>
              <m:r>
                <m:t>b</m:t>
              </m:r>
              <m:r>
                <m:rPr>
                  <m:sty m:val="p"/>
                </m:rPr>
                <m:t>∣</m:t>
              </m:r>
              <m:r>
                <m:t>c</m:t>
              </m:r>
            </m:e>
          </m:d>
          <m:r>
            <m:t>p</m:t>
          </m:r>
          <m:d>
            <m:dPr>
              <m:begChr m:val="("/>
              <m:endChr m:val=")"/>
              <m:sepChr m:val=""/>
              <m:grow/>
            </m:dPr>
            <m:e>
              <m:r>
                <m:t>c</m:t>
              </m:r>
            </m:e>
          </m:d>
          <m:r>
            <m:rPr>
              <m:sty m:val="p"/>
            </m:rPr>
            <m:t>.</m:t>
          </m:r>
          <m:r>
            <m:t>  </m:t>
          </m:r>
          <m:r>
            <m:rPr>
              <m:nor/>
              <m:sty m:val="p"/>
            </m:rPr>
            <m:t>(11.26)</m:t>
          </m:r>
        </m:oMath>
      </m:oMathPara>
    </w:p>
    <w:p>
      <w:pPr>
        <w:pStyle w:val="FirstParagraph"/>
      </w:pPr>
      <w:r>
        <w:rPr>
          <w:rFonts w:hint="eastAsia"/>
        </w:rPr>
        <w:t xml:space="preserve">一般来说，这不能分解为乘积</w:t>
      </w:r>
      <w:r>
        <w:t xml:space="preserve"> </w:t>
      </w:r>
      <m:oMath>
        <m:r>
          <m:t>p</m:t>
        </m:r>
        <m:d>
          <m:dPr>
            <m:begChr m:val="("/>
            <m:endChr m:val=")"/>
            <m:sepChr m:val=""/>
            <m:grow/>
          </m:dPr>
          <m:e>
            <m:r>
              <m:t>a</m:t>
            </m:r>
          </m:e>
        </m:d>
        <m:r>
          <m:t>p</m:t>
        </m:r>
        <m:d>
          <m:dPr>
            <m:begChr m:val="("/>
            <m:endChr m:val=")"/>
            <m:sepChr m:val=""/>
            <m:grow/>
          </m:dPr>
          <m:e>
            <m:r>
              <m:t>b</m:t>
            </m:r>
          </m:e>
        </m:d>
      </m:oMath>
      <w:r>
        <w:t xml:space="preserve"> </w:t>
      </w:r>
      <w:r>
        <w:rPr>
          <w:rFonts w:hint="eastAsia"/>
        </w:rPr>
        <w:t xml:space="preserve">，因此</w:t>
      </w:r>
    </w:p>
    <w:p>
      <w:pPr>
        <w:pStyle w:val="a0"/>
      </w:pPr>
      <w:r>
        <w:t xml:space="preserve">$$a \mathrel{\text{ \textbackslash bot  \textbackslash not\{ } }} b \mid  \varnothing  \qquad \text{(11.27)}$$</w:t>
      </w:r>
    </w:p>
    <w:p>
      <w:pPr>
        <w:pStyle w:val="FirstParagraph"/>
      </w:pPr>
      <w:r>
        <w:rPr>
          <w:rFonts w:hint="eastAsia"/>
        </w:rPr>
        <w:t xml:space="preserve">其中</w:t>
      </w:r>
      <w:r>
        <w:t xml:space="preserve"> </w:t>
      </w:r>
      <m:oMath>
        <m:r>
          <m:rPr>
            <m:sty m:val="p"/>
          </m:rPr>
          <m:t>⌀</m:t>
        </m:r>
      </m:oMath>
      <w:r>
        <w:t xml:space="preserve"> </w:t>
      </w:r>
      <w:r>
        <w:rPr>
          <w:rFonts w:hint="eastAsia"/>
        </w:rPr>
        <w:t xml:space="preserve">表示空集，符号</w:t>
      </w:r>
      <w:r>
        <w:t xml:space="preserve"> </w:t>
      </w:r>
      <m:oMath>
        <m:r>
          <m:t>1</m:t>
        </m:r>
        <m:r>
          <m:rPr>
            <m:sty m:val="p"/>
          </m:rPr>
          <m:t>/</m:t>
        </m:r>
        <m:r>
          <m:t>L</m:t>
        </m:r>
      </m:oMath>
      <w:r>
        <w:t xml:space="preserve"> </w:t>
      </w:r>
      <w:r>
        <w:rPr>
          <w:rFonts w:hint="eastAsia"/>
        </w:rPr>
        <w:t xml:space="preserve">表示条件独立性一般情况下不成立。当然，对于特定的分布，由于与各种条件概率相关的具体数值，条件独立性可能成立，但一般来说，它并不由图的结构所决定。</w:t>
      </w:r>
    </w:p>
    <w:p>
      <w:pPr>
        <w:pStyle w:val="a0"/>
      </w:pPr>
      <w:r>
        <w:rPr>
          <w:rFonts w:hint="eastAsia"/>
        </w:rPr>
        <w:t xml:space="preserve">现在假设我们以变量</w:t>
      </w:r>
      <w:r>
        <w:t xml:space="preserve"> </w:t>
      </w:r>
      <m:oMath>
        <m:r>
          <m:t>c</m:t>
        </m:r>
      </m:oMath>
      <w:r>
        <w:t xml:space="preserve"> </w:t>
      </w:r>
      <w:r>
        <w:rPr>
          <w:rFonts w:hint="eastAsia"/>
        </w:rPr>
        <w:t xml:space="preserve">为条件，如图</w:t>
      </w:r>
      <w:r>
        <w:t xml:space="preserve"> 11.15 </w:t>
      </w:r>
      <w:r>
        <w:rPr>
          <w:rFonts w:hint="eastAsia"/>
        </w:rPr>
        <w:t xml:space="preserve">所示。根据</w:t>
      </w:r>
      <w:r>
        <w:t xml:space="preserve"> </w:t>
      </w:r>
      <w:r>
        <w:rPr>
          <w:rFonts w:hint="eastAsia"/>
        </w:rPr>
        <w:t xml:space="preserve">(11.25)，我们可以轻松写出</w:t>
      </w:r>
    </w:p>
    <w:p>
      <w:pPr>
        <w:pStyle w:val="a0"/>
      </w:pPr>
      <w:r>
        <w:rPr>
          <w:rFonts w:hint="eastAsia"/>
        </w:rPr>
        <w:t xml:space="preserve">图</w:t>
      </w:r>
      <w:r>
        <w:t xml:space="preserve"> 11.15 </w:t>
      </w:r>
      <w:r>
        <w:rPr>
          <w:rFonts w:hint="eastAsia"/>
        </w:rPr>
        <w:t xml:space="preserve">与图</w:t>
      </w:r>
      <w:r>
        <w:t xml:space="preserve"> 11.14 </w:t>
      </w:r>
      <w:r>
        <w:rPr>
          <w:rFonts w:hint="eastAsia"/>
        </w:rPr>
        <w:t xml:space="preserve">类似，但这里我们以变量</w:t>
      </w:r>
      <w:r>
        <w:t xml:space="preserve"> </w:t>
      </w:r>
      <m:oMath>
        <m:r>
          <m:t>c</m:t>
        </m:r>
      </m:oMath>
      <w:r>
        <w:t xml:space="preserve"> </w:t>
      </w:r>
      <w:r>
        <w:rPr>
          <w:rFonts w:hint="eastAsia"/>
        </w:rPr>
        <w:t xml:space="preserve">的值为条件。</w:t>
      </w:r>
    </w:p>
    <w:p>
      <w:pPr>
        <w:pStyle w:val="a0"/>
      </w:pPr>
      <w:r>
        <w:drawing>
          <wp:inline>
            <wp:extent cx="1097280" cy="743989"/>
            <wp:effectExtent b="0" l="0" r="0" t="0"/>
            <wp:docPr descr="image" title="" id="801" name="Picture"/>
            <a:graphic>
              <a:graphicData uri="http://schemas.openxmlformats.org/drawingml/2006/picture">
                <pic:pic>
                  <pic:nvPicPr>
                    <pic:cNvPr descr="images/0194e279-9b28-703a-88f4-c3ac21e2010d_358_1287_347_264_179_0.jpg" id="802" name="Picture"/>
                    <pic:cNvPicPr>
                      <a:picLocks noChangeArrowheads="1" noChangeAspect="1"/>
                    </pic:cNvPicPr>
                  </pic:nvPicPr>
                  <pic:blipFill>
                    <a:blip r:embed="rId800"/>
                    <a:stretch>
                      <a:fillRect/>
                    </a:stretch>
                  </pic:blipFill>
                  <pic:spPr bwMode="auto">
                    <a:xfrm>
                      <a:off x="0" y="0"/>
                      <a:ext cx="1097280" cy="74398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给定</w:t>
      </w:r>
      <w:r>
        <w:t xml:space="preserve"> </w:t>
      </w:r>
      <m:oMath>
        <m:r>
          <m:t>c</m:t>
        </m:r>
      </m:oMath>
      <w:r>
        <w:t xml:space="preserve"> </w:t>
      </w:r>
      <w:r>
        <w:rPr>
          <w:rFonts w:hint="eastAsia"/>
        </w:rPr>
        <w:t xml:space="preserve">时，</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的条件分布，形式为</w:t>
      </w:r>
    </w:p>
    <w:p>
      <w:pPr>
        <w:pStyle w:val="a0"/>
      </w:pPr>
      <m:oMathPara>
        <m:oMathParaPr>
          <m:jc m:val="center"/>
        </m:oMathParaPr>
        <m:oMath>
          <m:r>
            <m:t>p</m:t>
          </m:r>
          <m:d>
            <m:dPr>
              <m:begChr m:val="("/>
              <m:endChr m:val=")"/>
              <m:sepChr m:val=""/>
              <m:grow/>
            </m:dPr>
            <m:e>
              <m:r>
                <m:t>a</m:t>
              </m:r>
              <m:r>
                <m:rPr>
                  <m:sty m:val="p"/>
                </m:rPr>
                <m:t>,</m:t>
              </m:r>
              <m:r>
                <m:t>b</m:t>
              </m:r>
              <m:r>
                <m:rPr>
                  <m:sty m:val="p"/>
                </m:rPr>
                <m:t>∣</m:t>
              </m:r>
              <m:r>
                <m:t>c</m:t>
              </m:r>
            </m:e>
          </m:d>
          <m:r>
            <m:rPr>
              <m:sty m:val="p"/>
            </m:rPr>
            <m:t>=</m:t>
          </m:r>
          <m:f>
            <m:fPr>
              <m:type m:val="bar"/>
            </m:fPr>
            <m:num>
              <m:r>
                <m:t>p</m:t>
              </m:r>
              <m:d>
                <m:dPr>
                  <m:begChr m:val="("/>
                  <m:endChr m:val=")"/>
                  <m:sepChr m:val=""/>
                  <m:grow/>
                </m:dPr>
                <m:e>
                  <m:r>
                    <m:t>a</m:t>
                  </m:r>
                  <m:r>
                    <m:rPr>
                      <m:sty m:val="p"/>
                    </m:rPr>
                    <m:t>,</m:t>
                  </m:r>
                  <m:r>
                    <m:t>b</m:t>
                  </m:r>
                  <m:r>
                    <m:rPr>
                      <m:sty m:val="p"/>
                    </m:rPr>
                    <m:t>,</m:t>
                  </m:r>
                  <m:r>
                    <m:t>c</m:t>
                  </m:r>
                </m:e>
              </m:d>
            </m:num>
            <m:den>
              <m:r>
                <m:t>p</m:t>
              </m:r>
              <m:d>
                <m:dPr>
                  <m:begChr m:val="("/>
                  <m:endChr m:val=")"/>
                  <m:sepChr m:val=""/>
                  <m:grow/>
                </m:dPr>
                <m:e>
                  <m:r>
                    <m:t>c</m:t>
                  </m:r>
                </m:e>
              </m:d>
            </m:den>
          </m:f>
        </m:oMath>
      </m:oMathPara>
    </w:p>
    <w:p>
      <w:pPr>
        <w:pStyle w:val="FirstParagraph"/>
      </w:pPr>
      <m:oMathPara>
        <m:oMathParaPr>
          <m:jc m:val="center"/>
        </m:oMathParaPr>
        <m:oMath>
          <m:r>
            <m:rPr>
              <m:sty m:val="p"/>
            </m:rPr>
            <m:t>=</m:t>
          </m:r>
          <m:r>
            <m:t>p</m:t>
          </m:r>
          <m:d>
            <m:dPr>
              <m:begChr m:val="("/>
              <m:endChr m:val=")"/>
              <m:sepChr m:val=""/>
              <m:grow/>
            </m:dPr>
            <m:e>
              <m:r>
                <m:t>a</m:t>
              </m:r>
              <m:r>
                <m:rPr>
                  <m:sty m:val="p"/>
                </m:rPr>
                <m:t>∣</m:t>
              </m:r>
              <m:r>
                <m:t>c</m:t>
              </m:r>
            </m:e>
          </m:d>
          <m:r>
            <m:t>p</m:t>
          </m:r>
          <m:d>
            <m:dPr>
              <m:begChr m:val="("/>
              <m:endChr m:val=")"/>
              <m:sepChr m:val=""/>
              <m:grow/>
            </m:dPr>
            <m:e>
              <m:r>
                <m:t>b</m:t>
              </m:r>
              <m:r>
                <m:rPr>
                  <m:sty m:val="p"/>
                </m:rPr>
                <m:t>∣</m:t>
              </m:r>
              <m:r>
                <m:t>c</m:t>
              </m:r>
            </m:e>
          </m:d>
        </m:oMath>
      </m:oMathPara>
    </w:p>
    <w:p>
      <w:pPr>
        <w:pStyle w:val="FirstParagraph"/>
      </w:pPr>
      <w:r>
        <w:rPr>
          <w:rFonts w:hint="eastAsia"/>
        </w:rPr>
        <w:t xml:space="preserve">因此我们得到条件独立性质</w:t>
      </w:r>
    </w:p>
    <w:p>
      <w:pPr>
        <w:pStyle w:val="a0"/>
      </w:pPr>
      <m:oMathPara>
        <m:oMathParaPr>
          <m:jc m:val="center"/>
        </m:oMathParaPr>
        <m:oMath>
          <m:r>
            <m:t>a</m:t>
          </m:r>
          <m:r>
            <m:rPr>
              <m:sty m:val="p"/>
            </m:rPr>
            <m:t>⫫</m:t>
          </m:r>
          <m:r>
            <m:t>b</m:t>
          </m:r>
          <m:r>
            <m:rPr>
              <m:sty m:val="p"/>
            </m:rPr>
            <m:t>∣</m:t>
          </m:r>
          <m:r>
            <m:t>​</m:t>
          </m:r>
          <m:r>
            <m:t>​</m:t>
          </m:r>
          <m:r>
            <m:t>c</m:t>
          </m:r>
          <m:r>
            <m:rPr>
              <m:sty m:val="p"/>
            </m:rPr>
            <m:t>.</m:t>
          </m:r>
        </m:oMath>
      </m:oMathPara>
    </w:p>
    <w:p>
      <w:pPr>
        <w:pStyle w:val="FirstParagraph"/>
      </w:pPr>
      <w:r>
        <w:rPr>
          <w:rFonts w:hint="eastAsia"/>
        </w:rPr>
        <w:t xml:space="preserve">我们可以通过考虑从节点</w:t>
      </w:r>
      <w:r>
        <w:t xml:space="preserve"> </w:t>
      </w:r>
      <m:oMath>
        <m:r>
          <m:t>a</m:t>
        </m:r>
      </m:oMath>
      <w:r>
        <w:t xml:space="preserve"> </w:t>
      </w:r>
      <w:r>
        <w:rPr>
          <w:rFonts w:hint="eastAsia"/>
        </w:rPr>
        <w:t xml:space="preserve">经由</w:t>
      </w:r>
      <w:r>
        <w:t xml:space="preserve"> </w:t>
      </w:r>
      <m:oMath>
        <m:r>
          <m:t>c</m:t>
        </m:r>
      </m:oMath>
      <w:r>
        <w:t xml:space="preserve"> </w:t>
      </w:r>
      <w:r>
        <w:rPr>
          <w:rFonts w:hint="eastAsia"/>
        </w:rPr>
        <w:t xml:space="preserve">到节点</w:t>
      </w:r>
      <w:r>
        <w:t xml:space="preserve"> </w:t>
      </w:r>
      <m:oMath>
        <m:r>
          <m:t>b</m:t>
        </m:r>
      </m:oMath>
      <w:r>
        <w:t xml:space="preserve"> </w:t>
      </w:r>
      <w:r>
        <w:rPr>
          <w:rFonts w:hint="eastAsia"/>
        </w:rPr>
        <w:t xml:space="preserve">的路径，对这一结果给出一个简单的图形解释。对于这条路径，节点</w:t>
      </w:r>
      <w:r>
        <w:t xml:space="preserve"> </w:t>
      </w:r>
      <m:oMath>
        <m:r>
          <m:t>c</m:t>
        </m:r>
      </m:oMath>
      <w:r>
        <w:t xml:space="preserve"> </w:t>
      </w:r>
      <w:r>
        <w:rPr>
          <w:rFonts w:hint="eastAsia"/>
        </w:rPr>
        <w:t xml:space="preserve">被称为尾对尾节点，因为该节点与两条箭头的尾部相连，并且存在这样一条连接节点</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的路径会导致这些节点相互依赖。然而，当我们以节点</w:t>
      </w:r>
      <w:r>
        <w:t xml:space="preserve"> </w:t>
      </w:r>
      <m:oMath>
        <m:r>
          <m:t>c</m:t>
        </m:r>
      </m:oMath>
      <w:r>
        <w:t xml:space="preserve"> </w:t>
      </w:r>
      <w:r>
        <w:rPr>
          <w:rFonts w:hint="eastAsia"/>
        </w:rPr>
        <w:t xml:space="preserve">为条件时，如图</w:t>
      </w:r>
      <w:r>
        <w:t xml:space="preserve"> 11.15 </w:t>
      </w:r>
      <w:r>
        <w:rPr>
          <w:rFonts w:hint="eastAsia"/>
        </w:rPr>
        <w:t xml:space="preserve">所示，被条件化的节点</w:t>
      </w:r>
      <w:r>
        <w:t xml:space="preserve"> </w:t>
      </w:r>
      <w:r>
        <w:rPr>
          <w:rFonts w:hint="eastAsia"/>
        </w:rPr>
        <w:t xml:space="preserve">“阻断”</w:t>
      </w:r>
      <w:r>
        <w:t xml:space="preserve"> </w:t>
      </w:r>
      <w:r>
        <w:rPr>
          <w:rFonts w:hint="eastAsia"/>
        </w:rPr>
        <w:t xml:space="preserve">了从</w:t>
      </w:r>
      <w:r>
        <w:t xml:space="preserve"> </w:t>
      </w:r>
      <m:oMath>
        <m:r>
          <m:t>a</m:t>
        </m:r>
      </m:oMath>
      <w:r>
        <w:t xml:space="preserve"> </w:t>
      </w:r>
      <w:r>
        <w:rPr>
          <w:rFonts w:hint="eastAsia"/>
        </w:rPr>
        <w:t xml:space="preserve">到</w:t>
      </w:r>
      <w:r>
        <w:t xml:space="preserve"> </w:t>
      </w:r>
      <m:oMath>
        <m:r>
          <m:t>b</m:t>
        </m:r>
      </m:oMath>
      <w:r>
        <w:t xml:space="preserve"> </w:t>
      </w:r>
      <w:r>
        <w:rPr>
          <w:rFonts w:hint="eastAsia"/>
        </w:rPr>
        <w:t xml:space="preserve">的路径，并使</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变得(条件)独立。</w:t>
      </w:r>
    </w:p>
    <w:p>
      <w:pPr>
        <w:pStyle w:val="a0"/>
      </w:pPr>
      <w:r>
        <w:rPr>
          <w:rFonts w:hint="eastAsia"/>
        </w:rPr>
        <w:t xml:space="preserve">我们可以类似地考虑图</w:t>
      </w:r>
      <w:r>
        <w:t xml:space="preserve"> 11.16 </w:t>
      </w:r>
      <w:r>
        <w:rPr>
          <w:rFonts w:hint="eastAsia"/>
        </w:rPr>
        <w:t xml:space="preserve">所示的图。对应于该图的联合分布同样可以从我们的通用公式</w:t>
      </w:r>
      <w:r>
        <w:t xml:space="preserve"> (11.6) </w:t>
      </w:r>
      <w:r>
        <w:rPr>
          <w:rFonts w:hint="eastAsia"/>
        </w:rPr>
        <w:t xml:space="preserve">得到，即</w:t>
      </w:r>
    </w:p>
    <w:p>
      <w:pPr>
        <w:pStyle w:val="a0"/>
      </w:pPr>
      <m:oMathPara>
        <m:oMathParaPr>
          <m:jc m:val="center"/>
        </m:oMathParaPr>
        <m:oMath>
          <m:r>
            <m:t>p</m:t>
          </m:r>
          <m:d>
            <m:dPr>
              <m:begChr m:val="("/>
              <m:endChr m:val=")"/>
              <m:sepChr m:val=""/>
              <m:grow/>
            </m:dPr>
            <m:e>
              <m:r>
                <m:t>a</m:t>
              </m:r>
              <m:r>
                <m:rPr>
                  <m:sty m:val="p"/>
                </m:rPr>
                <m:t>,</m:t>
              </m:r>
              <m:r>
                <m:t>b</m:t>
              </m:r>
              <m:r>
                <m:rPr>
                  <m:sty m:val="p"/>
                </m:rPr>
                <m:t>,</m:t>
              </m:r>
              <m:r>
                <m:t>c</m:t>
              </m:r>
            </m:e>
          </m:d>
          <m:r>
            <m:rPr>
              <m:sty m:val="p"/>
            </m:rPr>
            <m:t>=</m:t>
          </m:r>
          <m:r>
            <m:t>p</m:t>
          </m:r>
          <m:d>
            <m:dPr>
              <m:begChr m:val="("/>
              <m:endChr m:val=")"/>
              <m:sepChr m:val=""/>
              <m:grow/>
            </m:dPr>
            <m:e>
              <m:r>
                <m:t>a</m:t>
              </m:r>
            </m:e>
          </m:d>
          <m:r>
            <m:t>p</m:t>
          </m:r>
          <m:d>
            <m:dPr>
              <m:begChr m:val="("/>
              <m:endChr m:val=")"/>
              <m:sepChr m:val=""/>
              <m:grow/>
            </m:dPr>
            <m:e>
              <m:r>
                <m:t>c</m:t>
              </m:r>
              <m:r>
                <m:rPr>
                  <m:sty m:val="p"/>
                </m:rPr>
                <m:t>∣</m:t>
              </m:r>
              <m:r>
                <m:t>a</m:t>
              </m:r>
            </m:e>
          </m:d>
          <m:r>
            <m:t>p</m:t>
          </m:r>
          <m:d>
            <m:dPr>
              <m:begChr m:val="("/>
              <m:endChr m:val=")"/>
              <m:sepChr m:val=""/>
              <m:grow/>
            </m:dPr>
            <m:e>
              <m:r>
                <m:t>b</m:t>
              </m:r>
              <m:r>
                <m:rPr>
                  <m:sty m:val="p"/>
                </m:rPr>
                <m:t>∣</m:t>
              </m:r>
              <m:r>
                <m:t>c</m:t>
              </m:r>
            </m:e>
          </m:d>
          <m:r>
            <m:rPr>
              <m:sty m:val="p"/>
            </m:rPr>
            <m:t>.</m:t>
          </m:r>
          <m:r>
            <m:t>  </m:t>
          </m:r>
          <m:r>
            <m:rPr>
              <m:nor/>
              <m:sty m:val="p"/>
            </m:rPr>
            <m:t>(11.28)</m:t>
          </m:r>
        </m:oMath>
      </m:oMathPara>
    </w:p>
    <w:p>
      <w:pPr>
        <w:pStyle w:val="FirstParagraph"/>
      </w:pPr>
      <w:r>
        <w:rPr>
          <w:rFonts w:hint="eastAsia"/>
        </w:rPr>
        <w:t xml:space="preserve">首先，假设没有一个变量是可观测的。同样，我们可以通过对</w:t>
      </w:r>
      <w:r>
        <w:t xml:space="preserve"> </w:t>
      </w:r>
      <m:oMath>
        <m:r>
          <m:t>c</m:t>
        </m:r>
      </m:oMath>
      <w:r>
        <w:t xml:space="preserve"> </w:t>
      </w:r>
      <w:r>
        <w:rPr>
          <w:rFonts w:hint="eastAsia"/>
        </w:rPr>
        <w:t xml:space="preserve">进行边缘化处理来检验</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是否相互独立，得到</w:t>
      </w:r>
    </w:p>
    <w:p>
      <w:pPr>
        <w:pStyle w:val="a0"/>
      </w:pPr>
      <m:oMathPara>
        <m:oMathParaPr>
          <m:jc m:val="center"/>
        </m:oMathParaPr>
        <m:oMath>
          <m:r>
            <m:t>p</m:t>
          </m:r>
          <m:d>
            <m:dPr>
              <m:begChr m:val="("/>
              <m:endChr m:val=")"/>
              <m:sepChr m:val=""/>
              <m:grow/>
            </m:dPr>
            <m:e>
              <m:r>
                <m:t>a</m:t>
              </m:r>
              <m:r>
                <m:rPr>
                  <m:sty m:val="p"/>
                </m:rPr>
                <m:t>,</m:t>
              </m:r>
              <m:r>
                <m:t>b</m:t>
              </m:r>
            </m:e>
          </m:d>
          <m:r>
            <m:rPr>
              <m:sty m:val="p"/>
            </m:rPr>
            <m:t>=</m:t>
          </m:r>
          <m:r>
            <m:t>p</m:t>
          </m:r>
          <m:d>
            <m:dPr>
              <m:begChr m:val="("/>
              <m:endChr m:val=")"/>
              <m:sepChr m:val=""/>
              <m:grow/>
            </m:dPr>
            <m:e>
              <m:r>
                <m:t>a</m:t>
              </m:r>
            </m:e>
          </m:d>
          <m:nary>
            <m:naryPr>
              <m:chr m:val="∑"/>
              <m:limLoc m:val="undOvr"/>
              <m:subHide m:val="off"/>
              <m:supHide m:val="on"/>
            </m:naryPr>
            <m:sub>
              <m:r>
                <m:t>c</m:t>
              </m:r>
            </m:sub>
            <m:sup>
              <m:r>
                <m:t>​</m:t>
              </m:r>
            </m:sup>
            <m:e>
              <m:r>
                <m:t>p</m:t>
              </m:r>
            </m:e>
          </m:nary>
          <m:d>
            <m:dPr>
              <m:begChr m:val="("/>
              <m:endChr m:val=")"/>
              <m:sepChr m:val=""/>
              <m:grow/>
            </m:dPr>
            <m:e>
              <m:r>
                <m:t>c</m:t>
              </m:r>
              <m:r>
                <m:rPr>
                  <m:sty m:val="p"/>
                </m:rPr>
                <m:t>∣</m:t>
              </m:r>
              <m:r>
                <m:t>a</m:t>
              </m:r>
            </m:e>
          </m:d>
          <m:r>
            <m:t>p</m:t>
          </m:r>
          <m:d>
            <m:dPr>
              <m:begChr m:val="("/>
              <m:endChr m:val=")"/>
              <m:sepChr m:val=""/>
              <m:grow/>
            </m:dPr>
            <m:e>
              <m:r>
                <m:t>b</m:t>
              </m:r>
              <m:r>
                <m:rPr>
                  <m:sty m:val="p"/>
                </m:rPr>
                <m:t>∣</m:t>
              </m:r>
              <m:r>
                <m:t>c</m:t>
              </m:r>
            </m:e>
          </m:d>
          <m:r>
            <m:rPr>
              <m:sty m:val="p"/>
            </m:rPr>
            <m:t>=</m:t>
          </m:r>
          <m:r>
            <m:t>p</m:t>
          </m:r>
          <m:d>
            <m:dPr>
              <m:begChr m:val="("/>
              <m:endChr m:val=")"/>
              <m:sepChr m:val=""/>
              <m:grow/>
            </m:dPr>
            <m:e>
              <m:r>
                <m:t>a</m:t>
              </m:r>
            </m:e>
          </m:d>
          <m:r>
            <m:t>p</m:t>
          </m:r>
          <m:d>
            <m:dPr>
              <m:begChr m:val="("/>
              <m:endChr m:val=")"/>
              <m:sepChr m:val=""/>
              <m:grow/>
            </m:dPr>
            <m:e>
              <m:r>
                <m:t>b</m:t>
              </m:r>
              <m:r>
                <m:rPr>
                  <m:sty m:val="p"/>
                </m:rPr>
                <m:t>∣</m:t>
              </m:r>
              <m:r>
                <m:t>a</m:t>
              </m:r>
            </m:e>
          </m:d>
        </m:oMath>
      </m:oMathPara>
    </w:p>
    <w:p>
      <w:pPr>
        <w:pStyle w:val="FirstParagraph"/>
      </w:pPr>
      <w:r>
        <w:rPr>
          <w:rFonts w:hint="eastAsia"/>
        </w:rPr>
        <w:t xml:space="preserve">一般情况下，它不能分解为</w:t>
      </w:r>
      <w:r>
        <w:t xml:space="preserve"> </w:t>
      </w:r>
      <m:oMath>
        <m:r>
          <m:t>p</m:t>
        </m:r>
        <m:d>
          <m:dPr>
            <m:begChr m:val="("/>
            <m:endChr m:val=")"/>
            <m:sepChr m:val=""/>
            <m:grow/>
          </m:dPr>
          <m:e>
            <m:r>
              <m:t>a</m:t>
            </m:r>
          </m:e>
        </m:d>
        <m:r>
          <m:t>p</m:t>
        </m:r>
        <m:d>
          <m:dPr>
            <m:begChr m:val="("/>
            <m:endChr m:val=")"/>
            <m:sepChr m:val=""/>
            <m:grow/>
          </m:dPr>
          <m:e>
            <m:r>
              <m:t>b</m:t>
            </m:r>
          </m:e>
        </m:d>
      </m:oMath>
      <w:r>
        <w:t xml:space="preserve"> </w:t>
      </w:r>
      <w:r>
        <w:rPr>
          <w:rFonts w:hint="eastAsia"/>
        </w:rPr>
        <w:t xml:space="preserve">，因此</w:t>
      </w:r>
    </w:p>
    <w:p>
      <w:pPr>
        <w:pStyle w:val="a0"/>
      </w:pPr>
      <w:r>
        <w:t xml:space="preserve">$$a \mathrel{\text{ \textbackslash bot  \textbackslash not\{ } }} b \mid  \varnothing  \qquad \text{(11.29)}$$</w:t>
      </w:r>
    </w:p>
    <w:p>
      <w:pPr>
        <w:pStyle w:val="FirstParagraph"/>
      </w:pPr>
      <w:r>
        <w:rPr>
          <w:rFonts w:hint="eastAsia"/>
        </w:rPr>
        <w:t xml:space="preserve">和之前一样。</w:t>
      </w:r>
    </w:p>
    <w:p>
      <w:pPr>
        <w:pStyle w:val="a0"/>
      </w:pPr>
      <w:r>
        <w:rPr>
          <w:rFonts w:hint="eastAsia"/>
        </w:rPr>
        <w:t xml:space="preserve">现在假设我们以节点</w:t>
      </w:r>
      <w:r>
        <w:t xml:space="preserve"> </w:t>
      </w:r>
      <m:oMath>
        <m:r>
          <m:t>c</m:t>
        </m:r>
      </m:oMath>
      <w:r>
        <w:t xml:space="preserve"> </w:t>
      </w:r>
      <w:r>
        <w:rPr>
          <w:rFonts w:hint="eastAsia"/>
        </w:rPr>
        <w:t xml:space="preserve">为条件，如图</w:t>
      </w:r>
      <w:r>
        <w:t xml:space="preserve"> 11.17 </w:t>
      </w:r>
      <w:r>
        <w:rPr>
          <w:rFonts w:hint="eastAsia"/>
        </w:rPr>
        <w:t xml:space="preserve">所示。使用贝叶斯(Bayes)</w:t>
      </w:r>
    </w:p>
    <w:p>
      <w:pPr>
        <w:pStyle w:val="a0"/>
      </w:pPr>
      <w:r>
        <w:rPr>
          <w:rFonts w:hint="eastAsia"/>
        </w:rPr>
        <w:t xml:space="preserve">图</w:t>
      </w:r>
      <w:r>
        <w:t xml:space="preserve"> 11.16</w:t>
      </w:r>
    </w:p>
    <w:p>
      <w:pPr>
        <w:pStyle w:val="a0"/>
      </w:pPr>
      <w:r>
        <w:drawing>
          <wp:inline>
            <wp:extent cx="1097280" cy="268721"/>
            <wp:effectExtent b="0" l="0" r="0" t="0"/>
            <wp:docPr descr="image" title="" id="804" name="Picture"/>
            <a:graphic>
              <a:graphicData uri="http://schemas.openxmlformats.org/drawingml/2006/picture">
                <pic:pic>
                  <pic:nvPicPr>
                    <pic:cNvPr descr="images/0194e279-9b28-703a-88f4-c3ac21e2010d_358_1198_1804_343_84_0.jpg" id="805" name="Picture"/>
                    <pic:cNvPicPr>
                      <a:picLocks noChangeArrowheads="1" noChangeAspect="1"/>
                    </pic:cNvPicPr>
                  </pic:nvPicPr>
                  <pic:blipFill>
                    <a:blip r:embed="rId803"/>
                    <a:stretch>
                      <a:fillRect/>
                    </a:stretch>
                  </pic:blipFill>
                  <pic:spPr bwMode="auto">
                    <a:xfrm>
                      <a:off x="0" y="0"/>
                      <a:ext cx="1097280" cy="26872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定理与</w:t>
      </w:r>
      <w:r>
        <w:t xml:space="preserve"> (11.28) </w:t>
      </w:r>
      <w:r>
        <w:rPr>
          <w:rFonts w:hint="eastAsia"/>
        </w:rPr>
        <w:t xml:space="preserve">式联立，我们得到</w:t>
      </w:r>
    </w:p>
    <w:p>
      <w:pPr>
        <w:pStyle w:val="a0"/>
      </w:pPr>
      <m:oMathPara>
        <m:oMathParaPr>
          <m:jc m:val="center"/>
        </m:oMathParaPr>
        <m:oMath>
          <m:r>
            <m:t>p</m:t>
          </m:r>
          <m:d>
            <m:dPr>
              <m:begChr m:val="("/>
              <m:endChr m:val=")"/>
              <m:sepChr m:val=""/>
              <m:grow/>
            </m:dPr>
            <m:e>
              <m:r>
                <m:t>a</m:t>
              </m:r>
              <m:r>
                <m:rPr>
                  <m:sty m:val="p"/>
                </m:rPr>
                <m:t>,</m:t>
              </m:r>
              <m:r>
                <m:t>b</m:t>
              </m:r>
              <m:r>
                <m:rPr>
                  <m:sty m:val="p"/>
                </m:rPr>
                <m:t>∣</m:t>
              </m:r>
              <m:r>
                <m:t>c</m:t>
              </m:r>
            </m:e>
          </m:d>
          <m:r>
            <m:rPr>
              <m:sty m:val="p"/>
            </m:rPr>
            <m:t>=</m:t>
          </m:r>
          <m:f>
            <m:fPr>
              <m:type m:val="bar"/>
            </m:fPr>
            <m:num>
              <m:r>
                <m:t>p</m:t>
              </m:r>
              <m:d>
                <m:dPr>
                  <m:begChr m:val="("/>
                  <m:endChr m:val=")"/>
                  <m:sepChr m:val=""/>
                  <m:grow/>
                </m:dPr>
                <m:e>
                  <m:r>
                    <m:t>a</m:t>
                  </m:r>
                  <m:r>
                    <m:rPr>
                      <m:sty m:val="p"/>
                    </m:rPr>
                    <m:t>,</m:t>
                  </m:r>
                  <m:r>
                    <m:t>b</m:t>
                  </m:r>
                  <m:r>
                    <m:rPr>
                      <m:sty m:val="p"/>
                    </m:rPr>
                    <m:t>,</m:t>
                  </m:r>
                  <m:r>
                    <m:t>c</m:t>
                  </m:r>
                </m:e>
              </m:d>
            </m:num>
            <m:den>
              <m:r>
                <m:t>p</m:t>
              </m:r>
              <m:d>
                <m:dPr>
                  <m:begChr m:val="("/>
                  <m:endChr m:val=")"/>
                  <m:sepChr m:val=""/>
                  <m:grow/>
                </m:dPr>
                <m:e>
                  <m:r>
                    <m:t>c</m:t>
                  </m:r>
                </m:e>
              </m:d>
            </m:den>
          </m:f>
        </m:oMath>
      </m:oMathPara>
    </w:p>
    <w:p>
      <w:pPr>
        <w:pStyle w:val="FirstParagraph"/>
      </w:pPr>
      <m:oMathPara>
        <m:oMathParaPr>
          <m:jc m:val="center"/>
        </m:oMathParaPr>
        <m:oMath>
          <m:r>
            <m:rPr>
              <m:sty m:val="p"/>
            </m:rPr>
            <m:t>=</m:t>
          </m:r>
          <m:f>
            <m:fPr>
              <m:type m:val="bar"/>
            </m:fPr>
            <m:num>
              <m:r>
                <m:t>p</m:t>
              </m:r>
              <m:d>
                <m:dPr>
                  <m:begChr m:val="("/>
                  <m:endChr m:val=")"/>
                  <m:sepChr m:val=""/>
                  <m:grow/>
                </m:dPr>
                <m:e>
                  <m:r>
                    <m:t>a</m:t>
                  </m:r>
                </m:e>
              </m:d>
              <m:r>
                <m:t>p</m:t>
              </m:r>
              <m:d>
                <m:dPr>
                  <m:begChr m:val="("/>
                  <m:endChr m:val=")"/>
                  <m:sepChr m:val=""/>
                  <m:grow/>
                </m:dPr>
                <m:e>
                  <m:r>
                    <m:t>c</m:t>
                  </m:r>
                  <m:r>
                    <m:rPr>
                      <m:sty m:val="p"/>
                    </m:rPr>
                    <m:t>∣</m:t>
                  </m:r>
                  <m:r>
                    <m:t>a</m:t>
                  </m:r>
                </m:e>
              </m:d>
              <m:r>
                <m:t>p</m:t>
              </m:r>
              <m:d>
                <m:dPr>
                  <m:begChr m:val="("/>
                  <m:endChr m:val=")"/>
                  <m:sepChr m:val=""/>
                  <m:grow/>
                </m:dPr>
                <m:e>
                  <m:r>
                    <m:t>b</m:t>
                  </m:r>
                  <m:r>
                    <m:rPr>
                      <m:sty m:val="p"/>
                    </m:rPr>
                    <m:t>∣</m:t>
                  </m:r>
                  <m:r>
                    <m:t>c</m:t>
                  </m:r>
                </m:e>
              </m:d>
            </m:num>
            <m:den>
              <m:r>
                <m:t>p</m:t>
              </m:r>
              <m:d>
                <m:dPr>
                  <m:begChr m:val="("/>
                  <m:endChr m:val=")"/>
                  <m:sepChr m:val=""/>
                  <m:grow/>
                </m:dPr>
                <m:e>
                  <m:r>
                    <m:t>c</m:t>
                  </m:r>
                </m:e>
              </m:d>
            </m:den>
          </m:f>
        </m:oMath>
      </m:oMathPara>
    </w:p>
    <w:p>
      <w:pPr>
        <w:pStyle w:val="FirstParagraph"/>
      </w:pPr>
      <m:oMathPara>
        <m:oMathParaPr>
          <m:jc m:val="center"/>
        </m:oMathParaPr>
        <m:oMath>
          <m:r>
            <m:rPr>
              <m:sty m:val="p"/>
            </m:rPr>
            <m:t>=</m:t>
          </m:r>
          <m:r>
            <m:t>p</m:t>
          </m:r>
          <m:d>
            <m:dPr>
              <m:begChr m:val="("/>
              <m:endChr m:val=")"/>
              <m:sepChr m:val=""/>
              <m:grow/>
            </m:dPr>
            <m:e>
              <m:r>
                <m:t>a</m:t>
              </m:r>
              <m:r>
                <m:rPr>
                  <m:sty m:val="p"/>
                </m:rPr>
                <m:t>∣</m:t>
              </m:r>
              <m:r>
                <m:t>c</m:t>
              </m:r>
            </m:e>
          </m:d>
          <m:r>
            <m:t>p</m:t>
          </m:r>
          <m:d>
            <m:dPr>
              <m:begChr m:val="("/>
              <m:endChr m:val=")"/>
              <m:sepChr m:val=""/>
              <m:grow/>
            </m:dPr>
            <m:e>
              <m:r>
                <m:t>b</m:t>
              </m:r>
              <m:r>
                <m:rPr>
                  <m:sty m:val="p"/>
                </m:rPr>
                <m:t>∣</m:t>
              </m:r>
              <m:r>
                <m:t>c</m:t>
              </m:r>
            </m:e>
          </m:d>
        </m:oMath>
      </m:oMathPara>
    </w:p>
    <w:p>
      <w:pPr>
        <w:pStyle w:val="FirstParagraph"/>
      </w:pPr>
      <w:r>
        <w:rPr>
          <w:rFonts w:hint="eastAsia"/>
        </w:rPr>
        <w:t xml:space="preserve">因此，我们再次得到了条件独立性性质</w:t>
      </w:r>
    </w:p>
    <w:p>
      <w:pPr>
        <w:pStyle w:val="a0"/>
      </w:pPr>
      <m:oMathPara>
        <m:oMathParaPr>
          <m:jc m:val="center"/>
        </m:oMathParaPr>
        <m:oMath>
          <m:r>
            <m:t>a</m:t>
          </m:r>
          <m:r>
            <m:rPr>
              <m:sty m:val="p"/>
            </m:rPr>
            <m:t>⫫</m:t>
          </m:r>
          <m:r>
            <m:t>b</m:t>
          </m:r>
          <m:r>
            <m:rPr>
              <m:sty m:val="p"/>
            </m:rPr>
            <m:t>∣</m:t>
          </m:r>
          <m:r>
            <m:t>​</m:t>
          </m:r>
          <m:r>
            <m:t>​</m:t>
          </m:r>
          <m:r>
            <m:t>c</m:t>
          </m:r>
          <m:r>
            <m:rPr>
              <m:sty m:val="p"/>
            </m:rPr>
            <m:t>.</m:t>
          </m:r>
        </m:oMath>
      </m:oMathPara>
    </w:p>
    <w:p>
      <w:pPr>
        <w:pStyle w:val="FirstParagraph"/>
      </w:pPr>
      <w:r>
        <w:rPr>
          <w:rFonts w:hint="eastAsia"/>
        </w:rPr>
        <w:t xml:space="preserve">和之前一样，我们可以用图形来解释这些结果。节点</w:t>
      </w:r>
      <w:r>
        <w:t xml:space="preserve"> </w:t>
      </w:r>
      <m:oMath>
        <m:r>
          <m:t>c</m:t>
        </m:r>
      </m:oMath>
      <w:r>
        <w:t xml:space="preserve"> </w:t>
      </w:r>
      <w:r>
        <w:rPr>
          <w:rFonts w:hint="eastAsia"/>
        </w:rPr>
        <w:t xml:space="preserve">相对于从节点</w:t>
      </w:r>
      <w:r>
        <w:t xml:space="preserve"> </w:t>
      </w:r>
      <m:oMath>
        <m:r>
          <m:t>a</m:t>
        </m:r>
      </m:oMath>
      <w:r>
        <w:t xml:space="preserve"> </w:t>
      </w:r>
      <w:r>
        <w:rPr>
          <w:rFonts w:hint="eastAsia"/>
        </w:rPr>
        <w:t xml:space="preserve">到节点</w:t>
      </w:r>
      <w:r>
        <w:t xml:space="preserve"> </w:t>
      </w:r>
      <m:oMath>
        <m:r>
          <m:t>b</m:t>
        </m:r>
      </m:oMath>
      <w:r>
        <w:t xml:space="preserve"> </w:t>
      </w:r>
      <w:r>
        <w:rPr>
          <w:rFonts w:hint="eastAsia"/>
        </w:rPr>
        <w:t xml:space="preserve">的路径被称为头到尾连接。这样的路径连接了节点</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，并使它们相互依赖。如果我们现在观察到</w:t>
      </w:r>
      <w:r>
        <w:t xml:space="preserve"> </w:t>
      </w:r>
      <m:oMath>
        <m:r>
          <m:t>c</m:t>
        </m:r>
      </m:oMath>
      <w:r>
        <w:t xml:space="preserve"> </w:t>
      </w:r>
      <w:r>
        <w:rPr>
          <w:rFonts w:hint="eastAsia"/>
        </w:rPr>
        <w:t xml:space="preserve">，如图</w:t>
      </w:r>
      <w:r>
        <w:t xml:space="preserve"> 11.17 </w:t>
      </w:r>
      <w:r>
        <w:rPr>
          <w:rFonts w:hint="eastAsia"/>
        </w:rPr>
        <w:t xml:space="preserve">所示，那么这个观察结果</w:t>
      </w:r>
      <w:r>
        <w:t xml:space="preserve"> </w:t>
      </w:r>
      <w:r>
        <w:rPr>
          <w:rFonts w:hint="eastAsia"/>
        </w:rPr>
        <w:t xml:space="preserve">“阻断”</w:t>
      </w:r>
      <w:r>
        <w:t xml:space="preserve"> </w:t>
      </w:r>
      <w:r>
        <w:rPr>
          <w:rFonts w:hint="eastAsia"/>
        </w:rPr>
        <w:t xml:space="preserve">了从</w:t>
      </w:r>
      <w:r>
        <w:t xml:space="preserve"> </w:t>
      </w:r>
      <m:oMath>
        <m:r>
          <m:t>a</m:t>
        </m:r>
      </m:oMath>
      <w:r>
        <w:t xml:space="preserve"> </w:t>
      </w:r>
      <w:r>
        <w:rPr>
          <w:rFonts w:hint="eastAsia"/>
        </w:rPr>
        <w:t xml:space="preserve">到</w:t>
      </w:r>
      <w:r>
        <w:t xml:space="preserve"> </w:t>
      </w:r>
      <m:oMath>
        <m:r>
          <m:t>b</m:t>
        </m:r>
      </m:oMath>
      <w:r>
        <w:t xml:space="preserve"> </w:t>
      </w:r>
      <w:r>
        <w:rPr>
          <w:rFonts w:hint="eastAsia"/>
        </w:rPr>
        <w:t xml:space="preserve">的路径，因此我们得到了条件独立性性质</w:t>
      </w:r>
      <w:r>
        <w:t xml:space="preserve"> </w:t>
      </w:r>
      <m:oMath>
        <m:r>
          <m:t>a</m:t>
        </m:r>
        <m:r>
          <m:rPr>
            <m:sty m:val="p"/>
          </m:rPr>
          <m:t>⫫</m:t>
        </m:r>
        <m:r>
          <m:t>b</m:t>
        </m:r>
        <m:r>
          <m:rPr>
            <m:sty m:val="p"/>
          </m:rPr>
          <m:t>∣</m:t>
        </m:r>
        <m:r>
          <m:t>c</m:t>
        </m:r>
      </m:oMath>
      <w:r>
        <w:t xml:space="preserve"> </w:t>
      </w:r>
      <w:r>
        <w:t xml:space="preserve">。</w:t>
      </w:r>
    </w:p>
    <w:p>
      <w:pPr>
        <w:pStyle w:val="a0"/>
      </w:pPr>
      <w:r>
        <w:rPr>
          <w:rFonts w:hint="eastAsia"/>
        </w:rPr>
        <w:t xml:space="preserve">最后，我们考虑三节点示例中的第三个，如图</w:t>
      </w:r>
      <w:r>
        <w:t xml:space="preserve"> 11.18 </w:t>
      </w:r>
      <w:r>
        <w:rPr>
          <w:rFonts w:hint="eastAsia"/>
        </w:rPr>
        <w:t xml:space="preserve">中的图所示。正如我们将看到的，这种情况的行为比前两个图更微妙。利用我们的一般结果</w:t>
      </w:r>
      <w:r>
        <w:t xml:space="preserve"> </w:t>
      </w:r>
      <w:r>
        <w:rPr>
          <w:rFonts w:hint="eastAsia"/>
        </w:rPr>
        <w:t xml:space="preserve">(11.6)，可以再次写出联合分布，得到</w:t>
      </w:r>
    </w:p>
    <w:p>
      <w:pPr>
        <w:pStyle w:val="a0"/>
      </w:pPr>
      <m:oMathPara>
        <m:oMathParaPr>
          <m:jc m:val="center"/>
        </m:oMathParaPr>
        <m:oMath>
          <m:r>
            <m:t>p</m:t>
          </m:r>
          <m:d>
            <m:dPr>
              <m:begChr m:val="("/>
              <m:endChr m:val=")"/>
              <m:sepChr m:val=""/>
              <m:grow/>
            </m:dPr>
            <m:e>
              <m:r>
                <m:t>a</m:t>
              </m:r>
              <m:r>
                <m:rPr>
                  <m:sty m:val="p"/>
                </m:rPr>
                <m:t>,</m:t>
              </m:r>
              <m:r>
                <m:t>b</m:t>
              </m:r>
              <m:r>
                <m:rPr>
                  <m:sty m:val="p"/>
                </m:rPr>
                <m:t>,</m:t>
              </m:r>
              <m:r>
                <m:t>c</m:t>
              </m:r>
            </m:e>
          </m:d>
          <m:r>
            <m:rPr>
              <m:sty m:val="p"/>
            </m:rPr>
            <m:t>=</m:t>
          </m:r>
          <m:r>
            <m:t>p</m:t>
          </m:r>
          <m:d>
            <m:dPr>
              <m:begChr m:val="("/>
              <m:endChr m:val=")"/>
              <m:sepChr m:val=""/>
              <m:grow/>
            </m:dPr>
            <m:e>
              <m:r>
                <m:t>a</m:t>
              </m:r>
            </m:e>
          </m:d>
          <m:r>
            <m:t>p</m:t>
          </m:r>
          <m:d>
            <m:dPr>
              <m:begChr m:val="("/>
              <m:endChr m:val=")"/>
              <m:sepChr m:val=""/>
              <m:grow/>
            </m:dPr>
            <m:e>
              <m:r>
                <m:t>b</m:t>
              </m:r>
            </m:e>
          </m:d>
          <m:r>
            <m:t>p</m:t>
          </m:r>
          <m:d>
            <m:dPr>
              <m:begChr m:val="("/>
              <m:endChr m:val=")"/>
              <m:sepChr m:val=""/>
              <m:grow/>
            </m:dPr>
            <m:e>
              <m:r>
                <m:t>c</m:t>
              </m:r>
              <m:r>
                <m:rPr>
                  <m:sty m:val="p"/>
                </m:rPr>
                <m:t>∣</m:t>
              </m:r>
              <m:r>
                <m:t>a</m:t>
              </m:r>
              <m:r>
                <m:rPr>
                  <m:sty m:val="p"/>
                </m:rPr>
                <m:t>,</m:t>
              </m:r>
              <m:r>
                <m:t>b</m:t>
              </m:r>
            </m:e>
          </m:d>
          <m:r>
            <m:rPr>
              <m:sty m:val="p"/>
            </m:rPr>
            <m:t>.</m:t>
          </m:r>
          <m:r>
            <m:t>  </m:t>
          </m:r>
          <m:r>
            <m:rPr>
              <m:nor/>
              <m:sty m:val="p"/>
            </m:rPr>
            <m:t>(11.30)</m:t>
          </m:r>
        </m:oMath>
      </m:oMathPara>
    </w:p>
    <w:p>
      <w:pPr>
        <w:pStyle w:val="FirstParagraph"/>
      </w:pPr>
      <w:r>
        <w:rPr>
          <w:rFonts w:hint="eastAsia"/>
        </w:rPr>
        <w:t xml:space="preserve">首先考虑没有观察到任何变量的情况。对</w:t>
      </w:r>
      <w:r>
        <w:t xml:space="preserve"> (11.30) </w:t>
      </w:r>
      <w:r>
        <w:rPr>
          <w:rFonts w:hint="eastAsia"/>
        </w:rPr>
        <w:t xml:space="preserve">式两边关于</w:t>
      </w:r>
      <w:r>
        <w:t xml:space="preserve"> </w:t>
      </w:r>
      <m:oMath>
        <m:r>
          <m:t>c</m:t>
        </m:r>
      </m:oMath>
      <w:r>
        <w:t xml:space="preserve"> </w:t>
      </w:r>
      <w:r>
        <w:rPr>
          <w:rFonts w:hint="eastAsia"/>
        </w:rPr>
        <w:t xml:space="preserve">进行边缘化，我们得到</w:t>
      </w:r>
    </w:p>
    <w:p>
      <w:pPr>
        <w:pStyle w:val="a0"/>
      </w:pPr>
      <m:oMathPara>
        <m:oMathParaPr>
          <m:jc m:val="center"/>
        </m:oMathParaPr>
        <m:oMath>
          <m:r>
            <m:t>p</m:t>
          </m:r>
          <m:d>
            <m:dPr>
              <m:begChr m:val="("/>
              <m:endChr m:val=")"/>
              <m:sepChr m:val=""/>
              <m:grow/>
            </m:dPr>
            <m:e>
              <m:r>
                <m:t>a</m:t>
              </m:r>
              <m:r>
                <m:rPr>
                  <m:sty m:val="p"/>
                </m:rPr>
                <m:t>,</m:t>
              </m:r>
              <m:r>
                <m:t>b</m:t>
              </m:r>
            </m:e>
          </m:d>
          <m:r>
            <m:rPr>
              <m:sty m:val="p"/>
            </m:rPr>
            <m:t>=</m:t>
          </m:r>
          <m:r>
            <m:t>p</m:t>
          </m:r>
          <m:d>
            <m:dPr>
              <m:begChr m:val="("/>
              <m:endChr m:val=")"/>
              <m:sepChr m:val=""/>
              <m:grow/>
            </m:dPr>
            <m:e>
              <m:r>
                <m:t>a</m:t>
              </m:r>
            </m:e>
          </m:d>
          <m:r>
            <m:t>p</m:t>
          </m:r>
          <m:d>
            <m:dPr>
              <m:begChr m:val="("/>
              <m:endChr m:val=")"/>
              <m:sepChr m:val=""/>
              <m:grow/>
            </m:dPr>
            <m:e>
              <m:r>
                <m:t>b</m:t>
              </m:r>
            </m:e>
          </m:d>
        </m:oMath>
      </m:oMathPara>
    </w:p>
    <w:p>
      <w:pPr>
        <w:pStyle w:val="FirstParagraph"/>
      </w:pPr>
      <w:r>
        <w:rPr>
          <w:rFonts w:hint="eastAsia"/>
        </w:rPr>
        <w:t xml:space="preserve">因此，在没有观察到任何变量的情况下，</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是相互独立的，这与前两个例子形成对比。我们可以将这个结果写成</w:t>
      </w:r>
    </w:p>
    <w:p>
      <w:pPr>
        <w:pStyle w:val="a0"/>
      </w:pPr>
      <m:oMathPara>
        <m:oMathParaPr>
          <m:jc m:val="center"/>
        </m:oMathParaPr>
        <m:oMath>
          <m:r>
            <m:t>a</m:t>
          </m:r>
          <m:r>
            <m:rPr>
              <m:sty m:val="p"/>
            </m:rPr>
            <m:t>⫫</m:t>
          </m:r>
          <m:r>
            <m:t>b</m:t>
          </m:r>
          <m:r>
            <m:rPr>
              <m:sty m:val="p"/>
            </m:rPr>
            <m:t>∣</m:t>
          </m:r>
          <m:r>
            <m:rPr>
              <m:sty m:val="p"/>
            </m:rPr>
            <m:t>⌀</m:t>
          </m:r>
          <m:r>
            <m:rPr>
              <m:nor/>
              <m:sty m:val="p"/>
            </m:rPr>
            <m:t> . </m:t>
          </m:r>
          <m:r>
            <m:t>  </m:t>
          </m:r>
          <m:r>
            <m:rPr>
              <m:nor/>
              <m:sty m:val="p"/>
            </m:rPr>
            <m:t>(11.31)</m:t>
          </m:r>
        </m:oMath>
      </m:oMathPara>
    </w:p>
    <w:p>
      <w:pPr>
        <w:pStyle w:val="FirstParagraph"/>
      </w:pPr>
      <w:r>
        <w:rPr>
          <w:rFonts w:hint="eastAsia"/>
        </w:rPr>
        <w:t xml:space="preserve">现在假设我们以</w:t>
      </w:r>
      <w:r>
        <w:t xml:space="preserve"> </w:t>
      </w:r>
      <m:oMath>
        <m:r>
          <m:t>c</m:t>
        </m:r>
      </m:oMath>
      <w:r>
        <w:t xml:space="preserve"> </w:t>
      </w:r>
      <w:r>
        <w:rPr>
          <w:rFonts w:hint="eastAsia"/>
        </w:rPr>
        <w:t xml:space="preserve">为条件，如图</w:t>
      </w:r>
      <w:r>
        <w:t xml:space="preserve"> 11.19 </w:t>
      </w:r>
      <w:r>
        <w:rPr>
          <w:rFonts w:hint="eastAsia"/>
        </w:rPr>
        <w:t xml:space="preserve">所示。那么</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的条件分布由下式给出</w:t>
      </w:r>
    </w:p>
    <w:p>
      <w:pPr>
        <w:pStyle w:val="a0"/>
      </w:pPr>
      <m:oMathPara>
        <m:oMathParaPr>
          <m:jc m:val="center"/>
        </m:oMathParaPr>
        <m:oMath>
          <m:r>
            <m:t>p</m:t>
          </m:r>
          <m:d>
            <m:dPr>
              <m:begChr m:val="("/>
              <m:endChr m:val=")"/>
              <m:sepChr m:val=""/>
              <m:grow/>
            </m:dPr>
            <m:e>
              <m:r>
                <m:t>a</m:t>
              </m:r>
              <m:r>
                <m:rPr>
                  <m:sty m:val="p"/>
                </m:rPr>
                <m:t>,</m:t>
              </m:r>
              <m:r>
                <m:t>b</m:t>
              </m:r>
              <m:r>
                <m:rPr>
                  <m:sty m:val="p"/>
                </m:rPr>
                <m:t>∣</m:t>
              </m:r>
              <m:r>
                <m:t>c</m:t>
              </m:r>
            </m:e>
          </m:d>
          <m:r>
            <m:rPr>
              <m:sty m:val="p"/>
            </m:rPr>
            <m:t>=</m:t>
          </m:r>
          <m:f>
            <m:fPr>
              <m:type m:val="bar"/>
            </m:fPr>
            <m:num>
              <m:r>
                <m:t>p</m:t>
              </m:r>
              <m:d>
                <m:dPr>
                  <m:begChr m:val="("/>
                  <m:endChr m:val=")"/>
                  <m:sepChr m:val=""/>
                  <m:grow/>
                </m:dPr>
                <m:e>
                  <m:r>
                    <m:t>a</m:t>
                  </m:r>
                  <m:r>
                    <m:rPr>
                      <m:sty m:val="p"/>
                    </m:rPr>
                    <m:t>,</m:t>
                  </m:r>
                  <m:r>
                    <m:t>b</m:t>
                  </m:r>
                  <m:r>
                    <m:rPr>
                      <m:sty m:val="p"/>
                    </m:rPr>
                    <m:t>,</m:t>
                  </m:r>
                  <m:r>
                    <m:t>c</m:t>
                  </m:r>
                </m:e>
              </m:d>
            </m:num>
            <m:den>
              <m:r>
                <m:t>p</m:t>
              </m:r>
              <m:d>
                <m:dPr>
                  <m:begChr m:val="("/>
                  <m:endChr m:val=")"/>
                  <m:sepChr m:val=""/>
                  <m:grow/>
                </m:dPr>
                <m:e>
                  <m:r>
                    <m:t>c</m:t>
                  </m:r>
                </m:e>
              </m:d>
            </m:den>
          </m:f>
        </m:oMath>
      </m:oMathPara>
    </w:p>
    <w:p>
      <w:pPr>
        <w:pStyle w:val="FirstParagraph"/>
      </w:pPr>
      <m:oMathPara>
        <m:oMathParaPr>
          <m:jc m:val="center"/>
        </m:oMathParaPr>
        <m:oMath>
          <m:r>
            <m:rPr>
              <m:sty m:val="p"/>
            </m:rPr>
            <m:t>=</m:t>
          </m:r>
          <m:f>
            <m:fPr>
              <m:type m:val="bar"/>
            </m:fPr>
            <m:num>
              <m:r>
                <m:t>p</m:t>
              </m:r>
              <m:d>
                <m:dPr>
                  <m:begChr m:val="("/>
                  <m:endChr m:val=")"/>
                  <m:sepChr m:val=""/>
                  <m:grow/>
                </m:dPr>
                <m:e>
                  <m:r>
                    <m:t>a</m:t>
                  </m:r>
                </m:e>
              </m:d>
              <m:r>
                <m:t>p</m:t>
              </m:r>
              <m:d>
                <m:dPr>
                  <m:begChr m:val="("/>
                  <m:endChr m:val=")"/>
                  <m:sepChr m:val=""/>
                  <m:grow/>
                </m:dPr>
                <m:e>
                  <m:r>
                    <m:t>b</m:t>
                  </m:r>
                </m:e>
              </m:d>
              <m:r>
                <m:t>p</m:t>
              </m:r>
              <m:d>
                <m:dPr>
                  <m:begChr m:val="("/>
                  <m:endChr m:val=")"/>
                  <m:sepChr m:val=""/>
                  <m:grow/>
                </m:dPr>
                <m:e>
                  <m:r>
                    <m:t>c</m:t>
                  </m:r>
                  <m:r>
                    <m:rPr>
                      <m:sty m:val="p"/>
                    </m:rPr>
                    <m:t>∣</m:t>
                  </m:r>
                  <m:r>
                    <m:t>a</m:t>
                  </m:r>
                  <m:r>
                    <m:rPr>
                      <m:sty m:val="p"/>
                    </m:rPr>
                    <m:t>,</m:t>
                  </m:r>
                  <m:r>
                    <m:t>b</m:t>
                  </m:r>
                </m:e>
              </m:d>
            </m:num>
            <m:den>
              <m:r>
                <m:t>p</m:t>
              </m:r>
              <m:d>
                <m:dPr>
                  <m:begChr m:val="("/>
                  <m:endChr m:val=")"/>
                  <m:sepChr m:val=""/>
                  <m:grow/>
                </m:dPr>
                <m:e>
                  <m:r>
                    <m:t>c</m:t>
                  </m:r>
                </m:e>
              </m:d>
            </m:den>
          </m:f>
          <m:r>
            <m:rPr>
              <m:sty m:val="p"/>
            </m:rPr>
            <m:t>,</m:t>
          </m:r>
        </m:oMath>
      </m:oMathPara>
    </w:p>
    <w:p>
      <w:pPr>
        <w:pStyle w:val="FirstParagraph"/>
      </w:pPr>
      <w:r>
        <w:rPr>
          <w:rFonts w:hint="eastAsia"/>
        </w:rPr>
        <w:t xml:space="preserve">图</w:t>
      </w:r>
      <w:r>
        <w:t xml:space="preserve"> 11.18 </w:t>
      </w:r>
      <w:r>
        <w:rPr>
          <w:rFonts w:hint="eastAsia"/>
        </w:rPr>
        <w:t xml:space="preserve">我们用于探索图模型中条件独立性属性的三节点图的三个示例中的最后一个。此图与前两个示例具有相当不同的属性。</w:t>
      </w:r>
    </w:p>
    <w:p>
      <w:pPr>
        <w:pStyle w:val="a0"/>
      </w:pPr>
      <w:r>
        <w:drawing>
          <wp:inline>
            <wp:extent cx="1097280" cy="735676"/>
            <wp:effectExtent b="0" l="0" r="0" t="0"/>
            <wp:docPr descr="image" title="" id="807" name="Picture"/>
            <a:graphic>
              <a:graphicData uri="http://schemas.openxmlformats.org/drawingml/2006/picture">
                <pic:pic>
                  <pic:nvPicPr>
                    <pic:cNvPr descr="images/0194e279-9b28-703a-88f4-c3ac21e2010d_359_1284_1837_264_177_0.jpg" id="808" name="Picture"/>
                    <pic:cNvPicPr>
                      <a:picLocks noChangeArrowheads="1" noChangeAspect="1"/>
                    </pic:cNvPicPr>
                  </pic:nvPicPr>
                  <pic:blipFill>
                    <a:blip r:embed="rId806"/>
                    <a:stretch>
                      <a:fillRect/>
                    </a:stretch>
                  </pic:blipFill>
                  <pic:spPr bwMode="auto">
                    <a:xfrm>
                      <a:off x="0" y="0"/>
                      <a:ext cx="1097280" cy="73567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11.19 </w:t>
      </w:r>
      <w:r>
        <w:rPr>
          <w:rFonts w:hint="eastAsia"/>
        </w:rPr>
        <w:t xml:space="preserve">与图</w:t>
      </w:r>
      <w:r>
        <w:t xml:space="preserve"> 11.18 </w:t>
      </w:r>
      <w:r>
        <w:rPr>
          <w:rFonts w:hint="eastAsia"/>
        </w:rPr>
        <w:t xml:space="preserve">相同，但以节点</w:t>
      </w:r>
      <w:r>
        <w:t xml:space="preserve"> </w:t>
      </w:r>
      <m:oMath>
        <m:r>
          <m:t>c</m:t>
        </m:r>
      </m:oMath>
      <w:r>
        <w:t xml:space="preserve"> </w:t>
      </w:r>
      <w:r>
        <w:rPr>
          <w:rFonts w:hint="eastAsia"/>
        </w:rPr>
        <w:t xml:space="preserve">的值为条件。在此图中，以该值为条件的操作会在</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之间引入一种依赖关系，这种依赖关系通常不能分解为乘积</w:t>
      </w:r>
      <w:r>
        <w:t xml:space="preserve"> </w:t>
      </w:r>
      <m:oMath>
        <m:r>
          <m:t>p</m:t>
        </m:r>
        <m:d>
          <m:dPr>
            <m:begChr m:val="("/>
            <m:endChr m:val=")"/>
            <m:sepChr m:val=""/>
            <m:grow/>
          </m:dPr>
          <m:e>
            <m:r>
              <m:t>a</m:t>
            </m:r>
            <m:r>
              <m:rPr>
                <m:sty m:val="p"/>
              </m:rPr>
              <m:t>∣</m:t>
            </m:r>
            <m:r>
              <m:t>c</m:t>
            </m:r>
          </m:e>
        </m:d>
        <m:r>
          <m:t>p</m:t>
        </m:r>
        <m:d>
          <m:dPr>
            <m:begChr m:val="("/>
            <m:endChr m:val=")"/>
            <m:sepChr m:val=""/>
            <m:grow/>
          </m:dPr>
          <m:e>
            <m:r>
              <m:t>b</m:t>
            </m:r>
            <m:r>
              <m:rPr>
                <m:sty m:val="p"/>
              </m:rPr>
              <m:t>∣</m:t>
            </m:r>
            <m:r>
              <m:t>c</m:t>
            </m:r>
          </m:e>
        </m:d>
      </m:oMath>
      <w:r>
        <w:t xml:space="preserve"> </w:t>
      </w:r>
      <w:r>
        <w:rPr>
          <w:rFonts w:hint="eastAsia"/>
        </w:rPr>
        <w:t xml:space="preserve">，因此</w:t>
      </w:r>
    </w:p>
    <w:p>
      <w:pPr>
        <w:pStyle w:val="a0"/>
      </w:pPr>
      <w:r>
        <w:t xml:space="preserve">$$a \mathrel{\text{ \textbackslash bot  \textbackslash not\{ } }} b \mid   { } { } c.$$</w:t>
      </w:r>
    </w:p>
    <w:p>
      <w:pPr>
        <w:pStyle w:val="FirstParagraph"/>
      </w:pPr>
      <w:r>
        <w:drawing>
          <wp:inline>
            <wp:extent cx="1097280" cy="727456"/>
            <wp:effectExtent b="0" l="0" r="0" t="0"/>
            <wp:docPr descr="image" title="" id="810" name="Picture"/>
            <a:graphic>
              <a:graphicData uri="http://schemas.openxmlformats.org/drawingml/2006/picture">
                <pic:pic>
                  <pic:nvPicPr>
                    <pic:cNvPr descr="images/0194e279-9b28-703a-88f4-c3ac21e2010d_360_1281_344_270_179_0.jpg" id="811" name="Picture"/>
                    <pic:cNvPicPr>
                      <a:picLocks noChangeArrowheads="1" noChangeAspect="1"/>
                    </pic:cNvPicPr>
                  </pic:nvPicPr>
                  <pic:blipFill>
                    <a:blip r:embed="rId809"/>
                    <a:stretch>
                      <a:fillRect/>
                    </a:stretch>
                  </pic:blipFill>
                  <pic:spPr bwMode="auto">
                    <a:xfrm>
                      <a:off x="0" y="0"/>
                      <a:ext cx="1097280" cy="72745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因此，我们的第三个示例与前两个示例的行为相反。从图形上看，我们说节点</w:t>
      </w:r>
      <w:r>
        <w:t xml:space="preserve"> </w:t>
      </w:r>
      <m:oMath>
        <m:r>
          <m:t>c</m:t>
        </m:r>
      </m:oMath>
      <w:r>
        <w:t xml:space="preserve"> </w:t>
      </w:r>
      <w:r>
        <w:rPr>
          <w:rFonts w:hint="eastAsia"/>
        </w:rPr>
        <w:t xml:space="preserve">相对于从</w:t>
      </w:r>
      <w:r>
        <w:t xml:space="preserve"> </w:t>
      </w:r>
      <m:oMath>
        <m:r>
          <m:t>a</m:t>
        </m:r>
      </m:oMath>
      <w:r>
        <w:t xml:space="preserve"> </w:t>
      </w:r>
      <w:r>
        <w:rPr>
          <w:rFonts w:hint="eastAsia"/>
        </w:rPr>
        <w:t xml:space="preserve">到</w:t>
      </w:r>
      <w:r>
        <w:t xml:space="preserve"> </w:t>
      </w:r>
      <m:oMath>
        <m:r>
          <m:t>b</m:t>
        </m:r>
      </m:oMath>
      <w:r>
        <w:t xml:space="preserve"> </w:t>
      </w:r>
      <w:r>
        <w:rPr>
          <w:rFonts w:hint="eastAsia"/>
        </w:rPr>
        <w:t xml:space="preserve">的路径是头对头的，因为它连接到两个箭头的头部。节点</w:t>
      </w:r>
      <w:r>
        <w:t xml:space="preserve"> </w:t>
      </w:r>
      <m:oMath>
        <m:r>
          <m:t>c</m:t>
        </m:r>
      </m:oMath>
      <w:r>
        <w:t xml:space="preserve"> </w:t>
      </w:r>
      <w:r>
        <w:rPr>
          <w:rFonts w:hint="eastAsia"/>
        </w:rPr>
        <w:t xml:space="preserve">有时被称为碰撞节点。当节点</w:t>
      </w:r>
      <w:r>
        <w:t xml:space="preserve"> </w:t>
      </w:r>
      <m:oMath>
        <m:r>
          <m:t>c</m:t>
        </m:r>
      </m:oMath>
      <w:r>
        <w:t xml:space="preserve"> </w:t>
      </w:r>
      <w:r>
        <w:rPr>
          <w:rFonts w:hint="eastAsia"/>
        </w:rPr>
        <w:t xml:space="preserve">未被观察到时，它</w:t>
      </w:r>
      <w:r>
        <w:rPr>
          <w:rFonts w:hint="eastAsia"/>
        </w:rPr>
        <w:t xml:space="preserve">“阻断”</w:t>
      </w:r>
      <w:r>
        <w:rPr>
          <w:rFonts w:hint="eastAsia"/>
        </w:rPr>
        <w:t xml:space="preserve">了路径，变量</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是独立的。然而，以</w:t>
      </w:r>
      <w:r>
        <w:t xml:space="preserve"> </w:t>
      </w:r>
      <m:oMath>
        <m:r>
          <m:t>c</m:t>
        </m:r>
      </m:oMath>
      <w:r>
        <w:t xml:space="preserve"> </w:t>
      </w:r>
      <w:r>
        <w:rPr>
          <w:rFonts w:hint="eastAsia"/>
        </w:rPr>
        <w:t xml:space="preserve">为条件会</w:t>
      </w:r>
      <w:r>
        <w:rPr>
          <w:rFonts w:hint="eastAsia"/>
        </w:rPr>
        <w:t xml:space="preserve">“解除阻断”</w:t>
      </w:r>
      <w:r>
        <w:rPr>
          <w:rFonts w:hint="eastAsia"/>
        </w:rPr>
        <w:t xml:space="preserve">路径，并使</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产生依赖关系。</w:t>
      </w:r>
    </w:p>
    <w:p>
      <w:pPr>
        <w:pStyle w:val="a0"/>
      </w:pPr>
      <w:r>
        <w:rPr>
          <w:rFonts w:hint="eastAsia"/>
        </w:rPr>
        <w:t xml:space="preserve">与这个第三个示例相关的还有一个更微妙的问题需要我们考虑。首先，我们引入一些更多的术语。如果从</w:t>
      </w:r>
      <w:r>
        <w:t xml:space="preserve"> </w:t>
      </w:r>
      <m:oMath>
        <m:r>
          <m:t>x</m:t>
        </m:r>
      </m:oMath>
      <w:r>
        <w:t xml:space="preserve"> </w:t>
      </w:r>
      <w:r>
        <w:rPr>
          <w:rFonts w:hint="eastAsia"/>
        </w:rPr>
        <w:t xml:space="preserve">到</w:t>
      </w:r>
      <w:r>
        <w:t xml:space="preserve"> </w:t>
      </w:r>
      <m:oMath>
        <m:r>
          <m:t>y</m:t>
        </m:r>
      </m:oMath>
      <w:r>
        <w:t xml:space="preserve"> </w:t>
      </w:r>
      <w:r>
        <w:rPr>
          <w:rFonts w:hint="eastAsia"/>
        </w:rPr>
        <w:t xml:space="preserve">存在一条路径，且路径的每一步都遵循箭头的方向，我们就说节点</w:t>
      </w:r>
      <w:r>
        <w:t xml:space="preserve"> </w:t>
      </w:r>
      <m:oMath>
        <m:r>
          <m:t>y</m:t>
        </m:r>
      </m:oMath>
      <w:r>
        <w:t xml:space="preserve"> </w:t>
      </w:r>
      <w:r>
        <w:rPr>
          <w:rFonts w:hint="eastAsia"/>
        </w:rPr>
        <w:t xml:space="preserve">是节点</w:t>
      </w:r>
      <w:r>
        <w:t xml:space="preserve"> </w:t>
      </w:r>
      <m:oMath>
        <m:r>
          <m:t>x</m:t>
        </m:r>
      </m:oMath>
      <w:r>
        <w:t xml:space="preserve"> </w:t>
      </w:r>
      <w:r>
        <w:rPr>
          <w:rFonts w:hint="eastAsia"/>
        </w:rPr>
        <w:t xml:space="preserve">的后代。然后可以证明，如果观察到该节点或其任何后代，头对头路径将被解除阻断。</w:t>
      </w:r>
    </w:p>
    <w:p>
      <w:r>
        <w:pict>
          <v:rect style="width:0;height:1.5pt" o:hralign="center" o:hrstd="t" o:hr="t"/>
        </w:pict>
      </w:r>
    </w:p>
    <w:p>
      <w:pPr>
        <w:pStyle w:val="FirstParagraph"/>
      </w:pPr>
      <w:r>
        <w:rPr>
          <w:rFonts w:hint="eastAsia"/>
        </w:rPr>
        <w:t xml:space="preserve">练习</w:t>
      </w:r>
      <w:r>
        <w:t xml:space="preserve"> 11.13</w:t>
      </w:r>
    </w:p>
    <w:p>
      <w:r>
        <w:pict>
          <v:rect style="width:0;height:1.5pt" o:hralign="center" o:hrstd="t" o:hr="t"/>
        </w:pict>
      </w:r>
    </w:p>
    <w:p>
      <w:pPr>
        <w:pStyle w:val="FirstParagraph"/>
      </w:pPr>
      <w:r>
        <w:rPr>
          <w:rFonts w:hint="eastAsia"/>
        </w:rPr>
        <w:t xml:space="preserve">总之，尾对尾节点或头对尾节点会使路径保持畅通，除非它被观察到，在这种情况下它会阻断路径。相比之下，头对头节点在未被观察到时会阻断路径，但一旦该节点和/或其至少一个后代被观察到，路径就会变得畅通。</w:t>
      </w:r>
    </w:p>
    <w:bookmarkEnd w:id="812"/>
    <w:bookmarkStart w:id="819" w:name="解释消除"/>
    <w:p>
      <w:pPr>
        <w:pStyle w:val="1"/>
      </w:pPr>
      <w:r>
        <w:t xml:space="preserve">11.2.2 </w:t>
      </w:r>
      <w:r>
        <w:rPr>
          <w:rFonts w:hint="eastAsia"/>
        </w:rPr>
        <w:t xml:space="preserve">解释消除</w:t>
      </w:r>
    </w:p>
    <w:p>
      <w:pPr>
        <w:pStyle w:val="FirstParagraph"/>
      </w:pPr>
      <w:r>
        <w:rPr>
          <w:rFonts w:hint="eastAsia"/>
        </w:rPr>
        <w:t xml:space="preserve">值得花点时间进一步理解图</w:t>
      </w:r>
      <w:r>
        <w:t xml:space="preserve"> 11.19 </w:t>
      </w:r>
      <w:r>
        <w:rPr>
          <w:rFonts w:hint="eastAsia"/>
        </w:rPr>
        <w:t xml:space="preserve">中图形的异常行为。考虑这样一个图形的特定实例，它对应于一个涉及汽车燃油系统的三个二元随机变量的问题，如图</w:t>
      </w:r>
      <w:r>
        <w:t xml:space="preserve"> 11.20 </w:t>
      </w:r>
      <w:r>
        <w:rPr>
          <w:rFonts w:hint="eastAsia"/>
        </w:rPr>
        <w:t xml:space="preserve">所示。这些变量是</w:t>
      </w:r>
      <w:r>
        <w:t xml:space="preserve"> </w:t>
      </w:r>
      <m:oMath>
        <m:r>
          <m:t>B</m:t>
        </m:r>
      </m:oMath>
      <w:r>
        <w:t xml:space="preserve"> </w:t>
      </w:r>
      <w:r>
        <w:rPr>
          <w:rFonts w:hint="eastAsia"/>
        </w:rPr>
        <w:t xml:space="preserve">，它表示电池的状态，要么已充电</w:t>
      </w:r>
      <w:r>
        <w:t xml:space="preserve"> </w:t>
      </w:r>
      <m:oMath>
        <m:d>
          <m:dPr>
            <m:begChr m:val="("/>
            <m:endChr m:val=")"/>
            <m:sepChr m:val=""/>
            <m:grow/>
          </m:dPr>
          <m:e>
            <m:r>
              <m:t>B</m:t>
            </m:r>
            <m:r>
              <m:rPr>
                <m:sty m:val="p"/>
              </m:rPr>
              <m:t>=</m:t>
            </m:r>
            <m:r>
              <m:t>1</m:t>
            </m:r>
          </m:e>
        </m:d>
      </m:oMath>
      <w:r>
        <w:t xml:space="preserve"> </w:t>
      </w:r>
      <w:r>
        <w:rPr>
          <w:rFonts w:hint="eastAsia"/>
        </w:rPr>
        <w:t xml:space="preserve">要么没电</w:t>
      </w:r>
      <w:r>
        <w:t xml:space="preserve"> </w:t>
      </w:r>
      <m:oMath>
        <m:d>
          <m:dPr>
            <m:begChr m:val="("/>
            <m:endChr m:val=")"/>
            <m:sepChr m:val=""/>
            <m:grow/>
          </m:dPr>
          <m:e>
            <m:r>
              <m:t>B</m:t>
            </m:r>
            <m:r>
              <m:rPr>
                <m:sty m:val="p"/>
              </m:rPr>
              <m:t>=</m:t>
            </m:r>
            <m:r>
              <m:t>0</m:t>
            </m:r>
          </m:e>
        </m:d>
        <m:r>
          <m:rPr>
            <m:sty m:val="p"/>
          </m:rPr>
          <m:t>,</m:t>
        </m:r>
        <m:r>
          <m:t>F</m:t>
        </m:r>
      </m:oMath>
      <w:r>
        <w:t xml:space="preserve"> </w:t>
      </w:r>
      <w:r>
        <w:rPr>
          <w:rFonts w:hint="eastAsia"/>
        </w:rPr>
        <w:t xml:space="preserve">；</w:t>
      </w:r>
      <w:r>
        <w:t xml:space="preserve"> </w:t>
      </w:r>
      <m:oMath>
        <m:d>
          <m:dPr>
            <m:begChr m:val="("/>
            <m:endChr m:val=")"/>
            <m:sepChr m:val=""/>
            <m:grow/>
          </m:dPr>
          <m:e>
            <m:r>
              <m:t>B</m:t>
            </m:r>
            <m:r>
              <m:rPr>
                <m:sty m:val="p"/>
              </m:rPr>
              <m:t>=</m:t>
            </m:r>
            <m:r>
              <m:t>1</m:t>
            </m:r>
          </m:e>
        </m:d>
      </m:oMath>
      <w:r>
        <w:t xml:space="preserve"> </w:t>
      </w:r>
      <w:r>
        <w:rPr>
          <w:rFonts w:hint="eastAsia"/>
        </w:rPr>
        <w:t xml:space="preserve">表示燃油箱的状态，要么充满燃油</w:t>
      </w:r>
      <w:r>
        <w:t xml:space="preserve"> </w:t>
      </w:r>
      <m:oMath>
        <m:d>
          <m:dPr>
            <m:begChr m:val="("/>
            <m:endChr m:val=")"/>
            <m:sepChr m:val=""/>
            <m:grow/>
          </m:dPr>
          <m:e>
            <m:r>
              <m:t>F</m:t>
            </m:r>
            <m:r>
              <m:rPr>
                <m:sty m:val="p"/>
              </m:rPr>
              <m:t>=</m:t>
            </m:r>
            <m:r>
              <m:t>1</m:t>
            </m:r>
          </m:e>
        </m:d>
      </m:oMath>
      <w:r>
        <w:t xml:space="preserve"> </w:t>
      </w:r>
      <w:r>
        <w:rPr>
          <w:rFonts w:hint="eastAsia"/>
        </w:rPr>
        <w:t xml:space="preserve">要么为空</w:t>
      </w:r>
      <w:r>
        <w:t xml:space="preserve"> </w:t>
      </w:r>
      <m:oMath>
        <m:d>
          <m:dPr>
            <m:begChr m:val="("/>
            <m:endChr m:val=")"/>
            <m:sepChr m:val=""/>
            <m:grow/>
          </m:dPr>
          <m:e>
            <m:r>
              <m:t>F</m:t>
            </m:r>
            <m:r>
              <m:rPr>
                <m:sty m:val="p"/>
              </m:rPr>
              <m:t>=</m:t>
            </m:r>
            <m:r>
              <m:t>0</m:t>
            </m:r>
          </m:e>
        </m:d>
      </m:oMath>
      <w:r>
        <w:t xml:space="preserve"> </w:t>
      </w:r>
      <w:r>
        <w:rPr>
          <w:rFonts w:hint="eastAsia"/>
        </w:rPr>
        <w:t xml:space="preserve">；以及</w:t>
      </w:r>
      <w:r>
        <w:t xml:space="preserve"> </w:t>
      </w:r>
      <m:oMath>
        <m:r>
          <m:t>G</m:t>
        </m:r>
      </m:oMath>
      <w:r>
        <w:t xml:space="preserve"> </w:t>
      </w:r>
      <w:r>
        <w:rPr>
          <w:rFonts w:hint="eastAsia"/>
        </w:rPr>
        <w:t xml:space="preserve">，它是电子燃油表的状态，指示燃油箱要么满</w:t>
      </w:r>
      <w:r>
        <w:t xml:space="preserve"> </w:t>
      </w:r>
      <m:oMath>
        <m:d>
          <m:dPr>
            <m:begChr m:val="("/>
            <m:endChr m:val=")"/>
            <m:sepChr m:val=""/>
            <m:grow/>
          </m:dPr>
          <m:e>
            <m:r>
              <m:t>G</m:t>
            </m:r>
            <m:r>
              <m:rPr>
                <m:sty m:val="p"/>
              </m:rPr>
              <m:t>=</m:t>
            </m:r>
            <m:r>
              <m:t>1</m:t>
            </m:r>
          </m:e>
        </m:d>
      </m:oMath>
      <w:r>
        <w:t xml:space="preserve"> </w:t>
      </w:r>
      <w:r>
        <w:rPr>
          <w:rFonts w:hint="eastAsia"/>
        </w:rPr>
        <w:t xml:space="preserve">要么空</w:t>
      </w:r>
      <w:r>
        <w:t xml:space="preserve"> </w:t>
      </w:r>
      <m:oMath>
        <m:d>
          <m:dPr>
            <m:begChr m:val="("/>
            <m:endChr m:val=")"/>
            <m:sepChr m:val=""/>
            <m:grow/>
          </m:dPr>
          <m:e>
            <m:r>
              <m:t>G</m:t>
            </m:r>
            <m:r>
              <m:rPr>
                <m:sty m:val="p"/>
              </m:rPr>
              <m:t>=</m:t>
            </m:r>
            <m:r>
              <m:t>0</m:t>
            </m:r>
          </m:e>
        </m:d>
      </m:oMath>
      <w:r>
        <w:t xml:space="preserve"> </w:t>
      </w:r>
      <w:r>
        <w:rPr>
          <w:rFonts w:hint="eastAsia"/>
        </w:rPr>
        <w:t xml:space="preserve">。电池要么已充电要么没电，并且独立地，燃油箱要么满要么空，具有先验概率</w:t>
      </w:r>
    </w:p>
    <w:p>
      <w:pPr>
        <w:pStyle w:val="a0"/>
      </w:pPr>
      <m:oMathPara>
        <m:oMathParaPr>
          <m:jc m:val="center"/>
        </m:oMathParaPr>
        <m:oMath>
          <m:r>
            <m:t>p</m:t>
          </m:r>
          <m:d>
            <m:dPr>
              <m:begChr m:val="("/>
              <m:endChr m:val=")"/>
              <m:sepChr m:val=""/>
              <m:grow/>
            </m:dPr>
            <m:e>
              <m:r>
                <m:t>B</m:t>
              </m:r>
              <m:r>
                <m:rPr>
                  <m:sty m:val="p"/>
                </m:rPr>
                <m:t>=</m:t>
              </m:r>
              <m:r>
                <m:t>1</m:t>
              </m:r>
            </m:e>
          </m:d>
          <m:r>
            <m:rPr>
              <m:sty m:val="p"/>
            </m:rPr>
            <m:t>=</m:t>
          </m:r>
          <m:r>
            <m:t>0.9</m:t>
          </m:r>
        </m:oMath>
      </m:oMathPara>
    </w:p>
    <w:p>
      <w:pPr>
        <w:pStyle w:val="FirstParagraph"/>
      </w:pPr>
      <m:oMathPara>
        <m:oMathParaPr>
          <m:jc m:val="center"/>
        </m:oMathParaPr>
        <m:oMath>
          <m:r>
            <m:t>p</m:t>
          </m:r>
          <m:d>
            <m:dPr>
              <m:begChr m:val="("/>
              <m:endChr m:val=")"/>
              <m:sepChr m:val=""/>
              <m:grow/>
            </m:dPr>
            <m:e>
              <m:r>
                <m:t>F</m:t>
              </m:r>
              <m:r>
                <m:rPr>
                  <m:sty m:val="p"/>
                </m:rPr>
                <m:t>=</m:t>
              </m:r>
              <m:r>
                <m:t>1</m:t>
              </m:r>
            </m:e>
          </m:d>
          <m:r>
            <m:rPr>
              <m:sty m:val="p"/>
            </m:rPr>
            <m:t>=</m:t>
          </m:r>
          <m:r>
            <m:t>0.9</m:t>
          </m:r>
          <m:r>
            <m:rPr>
              <m:nor/>
              <m:sty m:val="p"/>
            </m:rPr>
            <m:t> . </m:t>
          </m:r>
        </m:oMath>
      </m:oMathPara>
    </w:p>
    <w:p>
      <w:pPr>
        <w:pStyle w:val="FirstParagraph"/>
      </w:pPr>
      <w:r>
        <w:drawing>
          <wp:inline>
            <wp:extent cx="3840480" cy="764678"/>
            <wp:effectExtent b="0" l="0" r="0" t="0"/>
            <wp:docPr descr="image" title="" id="814" name="Picture"/>
            <a:graphic>
              <a:graphicData uri="http://schemas.openxmlformats.org/drawingml/2006/picture">
                <pic:pic>
                  <pic:nvPicPr>
                    <pic:cNvPr descr="images/0194e279-9b28-703a-88f4-c3ac21e2010d_360_583_1669_899_179_0.jpg" id="815" name="Picture"/>
                    <pic:cNvPicPr>
                      <a:picLocks noChangeArrowheads="1" noChangeAspect="1"/>
                    </pic:cNvPicPr>
                  </pic:nvPicPr>
                  <pic:blipFill>
                    <a:blip r:embed="rId813"/>
                    <a:stretch>
                      <a:fillRect/>
                    </a:stretch>
                  </pic:blipFill>
                  <pic:spPr bwMode="auto">
                    <a:xfrm>
                      <a:off x="0" y="0"/>
                      <a:ext cx="3840480" cy="76467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11.20 </w:t>
      </w:r>
      <w:r>
        <w:rPr>
          <w:rFonts w:hint="eastAsia"/>
        </w:rPr>
        <w:t xml:space="preserve">用于说明</w:t>
      </w:r>
      <w:r>
        <w:rPr>
          <w:rFonts w:hint="eastAsia"/>
        </w:rPr>
        <w:t xml:space="preserve">“解释消除”</w:t>
      </w:r>
      <w:r>
        <w:rPr>
          <w:rFonts w:hint="eastAsia"/>
        </w:rPr>
        <w:t xml:space="preserve">的三节点图示例。三个节点分别表示电池的状态</w:t>
      </w:r>
      <w:r>
        <w:t xml:space="preserve"> </w:t>
      </w:r>
      <m:oMath>
        <m:d>
          <m:dPr>
            <m:begChr m:val="("/>
            <m:endChr m:val=")"/>
            <m:sepChr m:val=""/>
            <m:grow/>
          </m:dPr>
          <m:e>
            <m:r>
              <m:t>B</m:t>
            </m:r>
          </m:e>
        </m:d>
      </m:oMath>
      <w:r>
        <w:t xml:space="preserve"> </w:t>
      </w:r>
      <w:r>
        <w:rPr>
          <w:rFonts w:hint="eastAsia"/>
        </w:rPr>
        <w:t xml:space="preserve">、燃油箱的状态</w:t>
      </w:r>
      <w:r>
        <w:t xml:space="preserve"> </w:t>
      </w:r>
      <m:oMath>
        <m:d>
          <m:dPr>
            <m:begChr m:val="("/>
            <m:endChr m:val=")"/>
            <m:sepChr m:val=""/>
            <m:grow/>
          </m:dPr>
          <m:e>
            <m:r>
              <m:t>F</m:t>
            </m:r>
          </m:e>
        </m:d>
      </m:oMath>
      <w:r>
        <w:t xml:space="preserve"> </w:t>
      </w:r>
      <w:r>
        <w:rPr>
          <w:rFonts w:hint="eastAsia"/>
        </w:rPr>
        <w:t xml:space="preserve">以及电子燃油表的读数</w:t>
      </w:r>
      <w:r>
        <w:t xml:space="preserve"> </w:t>
      </w:r>
      <m:oMath>
        <m:d>
          <m:dPr>
            <m:begChr m:val="("/>
            <m:endChr m:val=")"/>
            <m:sepChr m:val=""/>
            <m:grow/>
          </m:dPr>
          <m:e>
            <m:r>
              <m:t>G</m:t>
            </m:r>
          </m:e>
        </m:d>
      </m:oMath>
      <w:r>
        <w:t xml:space="preserve"> </w:t>
      </w:r>
      <w:r>
        <w:rPr>
          <w:rFonts w:hint="eastAsia"/>
        </w:rPr>
        <w:t xml:space="preserve">。详情见正文。</w:t>
      </w:r>
    </w:p>
    <w:p>
      <w:pPr>
        <w:pStyle w:val="a0"/>
      </w:pPr>
      <w:r>
        <w:rPr>
          <w:rFonts w:hint="eastAsia"/>
        </w:rPr>
        <w:t xml:space="preserve">给定燃油箱和电池的状态，燃油表显示满的概率由下式给出</w:t>
      </w:r>
    </w:p>
    <w:p>
      <w:pPr>
        <w:pStyle w:val="a0"/>
      </w:pPr>
      <m:oMathPara>
        <m:oMathParaPr>
          <m:jc m:val="center"/>
        </m:oMathParaPr>
        <m:oMath>
          <m:r>
            <m:t>p</m:t>
          </m:r>
          <m:d>
            <m:dPr>
              <m:begChr m:val="("/>
              <m:endChr m:val=")"/>
              <m:sepChr m:val=""/>
              <m:grow/>
            </m:dPr>
            <m:e>
              <m:r>
                <m:t>G</m:t>
              </m:r>
              <m:r>
                <m:rPr>
                  <m:sty m:val="p"/>
                </m:rPr>
                <m:t>=</m:t>
              </m:r>
              <m:r>
                <m:t>1</m:t>
              </m:r>
              <m:r>
                <m:rPr>
                  <m:sty m:val="p"/>
                </m:rPr>
                <m:t>∣</m:t>
              </m:r>
              <m:r>
                <m:t>B</m:t>
              </m:r>
              <m:r>
                <m:rPr>
                  <m:sty m:val="p"/>
                </m:rPr>
                <m:t>=</m:t>
              </m:r>
              <m:r>
                <m:t>1</m:t>
              </m:r>
              <m:r>
                <m:rPr>
                  <m:sty m:val="p"/>
                </m:rPr>
                <m:t>,</m:t>
              </m:r>
              <m:r>
                <m:t>F</m:t>
              </m:r>
              <m:r>
                <m:rPr>
                  <m:sty m:val="p"/>
                </m:rPr>
                <m:t>=</m:t>
              </m:r>
              <m:r>
                <m:t>1</m:t>
              </m:r>
            </m:e>
          </m:d>
          <m:r>
            <m:rPr>
              <m:sty m:val="p"/>
            </m:rPr>
            <m:t>=</m:t>
          </m:r>
          <m:r>
            <m:t>0.8</m:t>
          </m:r>
        </m:oMath>
      </m:oMathPara>
    </w:p>
    <w:p>
      <w:pPr>
        <w:pStyle w:val="FirstParagraph"/>
      </w:pPr>
      <m:oMathPara>
        <m:oMathParaPr>
          <m:jc m:val="center"/>
        </m:oMathParaPr>
        <m:oMath>
          <m:r>
            <m:t>p</m:t>
          </m:r>
          <m:d>
            <m:dPr>
              <m:begChr m:val="("/>
              <m:endChr m:val=")"/>
              <m:sepChr m:val=""/>
              <m:grow/>
            </m:dPr>
            <m:e>
              <m:r>
                <m:t>G</m:t>
              </m:r>
              <m:r>
                <m:rPr>
                  <m:sty m:val="p"/>
                </m:rPr>
                <m:t>=</m:t>
              </m:r>
              <m:r>
                <m:t>1</m:t>
              </m:r>
              <m:r>
                <m:rPr>
                  <m:sty m:val="p"/>
                </m:rPr>
                <m:t>∣</m:t>
              </m:r>
              <m:r>
                <m:t>B</m:t>
              </m:r>
              <m:r>
                <m:rPr>
                  <m:sty m:val="p"/>
                </m:rPr>
                <m:t>=</m:t>
              </m:r>
              <m:r>
                <m:t>1</m:t>
              </m:r>
              <m:r>
                <m:rPr>
                  <m:sty m:val="p"/>
                </m:rPr>
                <m:t>,</m:t>
              </m:r>
              <m:r>
                <m:t>F</m:t>
              </m:r>
              <m:r>
                <m:rPr>
                  <m:sty m:val="p"/>
                </m:rPr>
                <m:t>=</m:t>
              </m:r>
              <m:r>
                <m:t>0</m:t>
              </m:r>
            </m:e>
          </m:d>
          <m:r>
            <m:rPr>
              <m:sty m:val="p"/>
            </m:rPr>
            <m:t>=</m:t>
          </m:r>
          <m:r>
            <m:t>0.2</m:t>
          </m:r>
        </m:oMath>
      </m:oMathPara>
    </w:p>
    <w:p>
      <w:pPr>
        <w:pStyle w:val="FirstParagraph"/>
      </w:pPr>
      <m:oMathPara>
        <m:oMathParaPr>
          <m:jc m:val="center"/>
        </m:oMathParaPr>
        <m:oMath>
          <m:r>
            <m:t>p</m:t>
          </m:r>
          <m:d>
            <m:dPr>
              <m:begChr m:val="("/>
              <m:endChr m:val=")"/>
              <m:sepChr m:val=""/>
              <m:grow/>
            </m:dPr>
            <m:e>
              <m:r>
                <m:t>G</m:t>
              </m:r>
              <m:r>
                <m:rPr>
                  <m:sty m:val="p"/>
                </m:rPr>
                <m:t>=</m:t>
              </m:r>
              <m:r>
                <m:t>1</m:t>
              </m:r>
              <m:r>
                <m:rPr>
                  <m:sty m:val="p"/>
                </m:rPr>
                <m:t>∣</m:t>
              </m:r>
              <m:r>
                <m:t>B</m:t>
              </m:r>
              <m:r>
                <m:rPr>
                  <m:sty m:val="p"/>
                </m:rPr>
                <m:t>=</m:t>
              </m:r>
              <m:r>
                <m:t>0</m:t>
              </m:r>
              <m:r>
                <m:rPr>
                  <m:sty m:val="p"/>
                </m:rPr>
                <m:t>,</m:t>
              </m:r>
              <m:r>
                <m:t>F</m:t>
              </m:r>
              <m:r>
                <m:rPr>
                  <m:sty m:val="p"/>
                </m:rPr>
                <m:t>=</m:t>
              </m:r>
              <m:r>
                <m:t>1</m:t>
              </m:r>
            </m:e>
          </m:d>
          <m:r>
            <m:rPr>
              <m:sty m:val="p"/>
            </m:rPr>
            <m:t>=</m:t>
          </m:r>
          <m:r>
            <m:t>0.2</m:t>
          </m:r>
        </m:oMath>
      </m:oMathPara>
    </w:p>
    <w:p>
      <w:pPr>
        <w:pStyle w:val="FirstParagraph"/>
      </w:pPr>
      <m:oMathPara>
        <m:oMathParaPr>
          <m:jc m:val="center"/>
        </m:oMathParaPr>
        <m:oMath>
          <m:r>
            <m:t>p</m:t>
          </m:r>
          <m:d>
            <m:dPr>
              <m:begChr m:val="("/>
              <m:endChr m:val=")"/>
              <m:sepChr m:val=""/>
              <m:grow/>
            </m:dPr>
            <m:e>
              <m:r>
                <m:t>G</m:t>
              </m:r>
              <m:r>
                <m:rPr>
                  <m:sty m:val="p"/>
                </m:rPr>
                <m:t>=</m:t>
              </m:r>
              <m:r>
                <m:t>1</m:t>
              </m:r>
              <m:r>
                <m:rPr>
                  <m:sty m:val="p"/>
                </m:rPr>
                <m:t>∣</m:t>
              </m:r>
              <m:r>
                <m:t>B</m:t>
              </m:r>
              <m:r>
                <m:rPr>
                  <m:sty m:val="p"/>
                </m:rPr>
                <m:t>=</m:t>
              </m:r>
              <m:r>
                <m:t>0</m:t>
              </m:r>
              <m:r>
                <m:rPr>
                  <m:sty m:val="p"/>
                </m:rPr>
                <m:t>,</m:t>
              </m:r>
              <m:r>
                <m:t>F</m:t>
              </m:r>
              <m:r>
                <m:rPr>
                  <m:sty m:val="p"/>
                </m:rPr>
                <m:t>=</m:t>
              </m:r>
              <m:r>
                <m:t>0</m:t>
              </m:r>
            </m:e>
          </m:d>
          <m:r>
            <m:rPr>
              <m:sty m:val="p"/>
            </m:rPr>
            <m:t>=</m:t>
          </m:r>
          <m:r>
            <m:t>0.1</m:t>
          </m:r>
        </m:oMath>
      </m:oMathPara>
    </w:p>
    <w:p>
      <w:pPr>
        <w:pStyle w:val="FirstParagraph"/>
      </w:pPr>
      <w:r>
        <w:rPr>
          <w:rFonts w:hint="eastAsia"/>
        </w:rPr>
        <w:t xml:space="preserve">所以这是一个相当不可靠的燃油表！所有其余的概率由概率之和为</w:t>
      </w:r>
      <w:r>
        <w:t xml:space="preserve"> 1 </w:t>
      </w:r>
      <w:r>
        <w:rPr>
          <w:rFonts w:hint="eastAsia"/>
        </w:rPr>
        <w:t xml:space="preserve">的要求确定，因此我们有了概率模型的完整规范。</w:t>
      </w:r>
    </w:p>
    <w:p>
      <w:pPr>
        <w:pStyle w:val="a0"/>
      </w:pPr>
      <w:r>
        <w:rPr>
          <w:rFonts w:hint="eastAsia"/>
        </w:rPr>
        <w:t xml:space="preserve">在我们观察任何数据之前，燃油箱为空的先验概率是</w:t>
      </w:r>
      <w:r>
        <w:t xml:space="preserve"> </w:t>
      </w:r>
      <m:oMath>
        <m:r>
          <m:t>p</m:t>
        </m:r>
        <m:d>
          <m:dPr>
            <m:begChr m:val="("/>
            <m:endChr m:val=")"/>
            <m:sepChr m:val=""/>
            <m:grow/>
          </m:dPr>
          <m:e>
            <m:r>
              <m:t>F</m:t>
            </m:r>
            <m:r>
              <m:rPr>
                <m:sty m:val="p"/>
              </m:rPr>
              <m:t>=</m:t>
            </m:r>
            <m:r>
              <m:t>0</m:t>
            </m:r>
          </m:e>
        </m:d>
        <m:r>
          <m:rPr>
            <m:sty m:val="p"/>
          </m:rPr>
          <m:t>=</m:t>
        </m:r>
        <m:r>
          <m:t>0.1</m:t>
        </m:r>
      </m:oMath>
      <w:r>
        <w:t xml:space="preserve"> </w:t>
      </w:r>
      <w:r>
        <w:rPr>
          <w:rFonts w:hint="eastAsia"/>
        </w:rPr>
        <w:t xml:space="preserve">。现在假设我们观察燃油表，发现它显示为空，即</w:t>
      </w:r>
      <w:r>
        <w:t xml:space="preserve"> </w:t>
      </w:r>
      <m:oMath>
        <m:r>
          <m:t>G</m:t>
        </m:r>
        <m:r>
          <m:rPr>
            <m:sty m:val="p"/>
          </m:rPr>
          <m:t>=</m:t>
        </m:r>
        <m:r>
          <m:t>0</m:t>
        </m:r>
      </m:oMath>
      <w:r>
        <w:t xml:space="preserve"> </w:t>
      </w:r>
      <w:r>
        <w:rPr>
          <w:rFonts w:hint="eastAsia"/>
        </w:rPr>
        <w:t xml:space="preserve">，对应于图</w:t>
      </w:r>
      <w:r>
        <w:t xml:space="preserve"> 11.20 </w:t>
      </w:r>
      <w:r>
        <w:rPr>
          <w:rFonts w:hint="eastAsia"/>
        </w:rPr>
        <w:t xml:space="preserve">中的中间图形。我们可以使用贝叶斯定理来评估燃油箱为空的后验概率。首先，我们计算贝叶斯定理的分母:</w:t>
      </w:r>
    </w:p>
    <w:p>
      <w:pPr>
        <w:pStyle w:val="a0"/>
      </w:pPr>
      <m:oMathPara>
        <m:oMathParaPr>
          <m:jc m:val="center"/>
        </m:oMathParaPr>
        <m:oMath>
          <m:r>
            <m:t>p</m:t>
          </m:r>
          <m:d>
            <m:dPr>
              <m:begChr m:val="("/>
              <m:endChr m:val=")"/>
              <m:sepChr m:val=""/>
              <m:grow/>
            </m:dPr>
            <m:e>
              <m:r>
                <m:t>G</m:t>
              </m:r>
              <m:r>
                <m:rPr>
                  <m:sty m:val="p"/>
                </m:rPr>
                <m:t>=</m:t>
              </m:r>
              <m:r>
                <m:t>0</m:t>
              </m:r>
            </m:e>
          </m:d>
          <m:r>
            <m:rPr>
              <m:sty m:val="p"/>
            </m:rPr>
            <m:t>=</m:t>
          </m:r>
          <m:nary>
            <m:naryPr>
              <m:chr m:val="∑"/>
              <m:limLoc m:val="undOvr"/>
              <m:subHide m:val="off"/>
              <m:supHide m:val="on"/>
            </m:naryPr>
            <m:sub>
              <m:r>
                <m:t>B</m:t>
              </m:r>
              <m:r>
                <m:rPr>
                  <m:sty m:val="p"/>
                </m:rPr>
                <m:t>∈</m:t>
              </m:r>
              <m:r>
                <m:rPr>
                  <m:sty m:val="p"/>
                </m:rPr>
                <m:t>{</m:t>
              </m:r>
              <m:r>
                <m:t>0</m:t>
              </m:r>
              <m:r>
                <m:rPr>
                  <m:sty m:val="p"/>
                </m:rPr>
                <m:t>,</m:t>
              </m:r>
              <m:r>
                <m:t>1</m:t>
              </m:r>
              <m:r>
                <m:rPr>
                  <m:sty m:val="p"/>
                </m:rPr>
                <m:t>}</m:t>
              </m:r>
            </m:sub>
            <m:sup>
              <m:r>
                <m:t>​</m:t>
              </m:r>
            </m:sup>
            <m:e>
              <m:nary>
                <m:naryPr>
                  <m:chr m:val="∑"/>
                  <m:limLoc m:val="undOvr"/>
                  <m:subHide m:val="off"/>
                  <m:supHide m:val="on"/>
                </m:naryPr>
                <m:sub>
                  <m:r>
                    <m:t>F</m:t>
                  </m:r>
                  <m:r>
                    <m:rPr>
                      <m:sty m:val="p"/>
                    </m:rPr>
                    <m:t>∈</m:t>
                  </m:r>
                  <m:r>
                    <m:rPr>
                      <m:sty m:val="p"/>
                    </m:rPr>
                    <m:t>{</m:t>
                  </m:r>
                  <m:r>
                    <m:t>0</m:t>
                  </m:r>
                  <m:r>
                    <m:rPr>
                      <m:sty m:val="p"/>
                    </m:rPr>
                    <m:t>,</m:t>
                  </m:r>
                  <m:r>
                    <m:t>1</m:t>
                  </m:r>
                  <m:r>
                    <m:rPr>
                      <m:sty m:val="p"/>
                    </m:rPr>
                    <m:t>}</m:t>
                  </m:r>
                </m:sub>
                <m:sup>
                  <m:r>
                    <m:t>​</m:t>
                  </m:r>
                </m:sup>
                <m:e>
                  <m:r>
                    <m:t>p</m:t>
                  </m:r>
                </m:e>
              </m:nary>
            </m:e>
          </m:nary>
          <m:d>
            <m:dPr>
              <m:begChr m:val="("/>
              <m:endChr m:val=")"/>
              <m:sepChr m:val=""/>
              <m:grow/>
            </m:dPr>
            <m:e>
              <m:r>
                <m:t>G</m:t>
              </m:r>
              <m:r>
                <m:rPr>
                  <m:sty m:val="p"/>
                </m:rPr>
                <m:t>=</m:t>
              </m:r>
              <m:r>
                <m:t>0</m:t>
              </m:r>
              <m:r>
                <m:rPr>
                  <m:sty m:val="p"/>
                </m:rPr>
                <m:t>∣</m:t>
              </m:r>
              <m:r>
                <m:t>B</m:t>
              </m:r>
              <m:r>
                <m:rPr>
                  <m:sty m:val="p"/>
                </m:rPr>
                <m:t>,</m:t>
              </m:r>
              <m:r>
                <m:t>F</m:t>
              </m:r>
            </m:e>
          </m:d>
          <m:r>
            <m:t>p</m:t>
          </m:r>
          <m:d>
            <m:dPr>
              <m:begChr m:val="("/>
              <m:endChr m:val=")"/>
              <m:sepChr m:val=""/>
              <m:grow/>
            </m:dPr>
            <m:e>
              <m:r>
                <m:t>B</m:t>
              </m:r>
            </m:e>
          </m:d>
          <m:r>
            <m:t>p</m:t>
          </m:r>
          <m:d>
            <m:dPr>
              <m:begChr m:val="("/>
              <m:endChr m:val=")"/>
              <m:sepChr m:val=""/>
              <m:grow/>
            </m:dPr>
            <m:e>
              <m:r>
                <m:t>F</m:t>
              </m:r>
            </m:e>
          </m:d>
          <m:r>
            <m:rPr>
              <m:sty m:val="p"/>
            </m:rPr>
            <m:t>=</m:t>
          </m:r>
          <m:r>
            <m:t>0.315</m:t>
          </m:r>
          <m:r>
            <m:t>  </m:t>
          </m:r>
          <m:r>
            <m:rPr>
              <m:nor/>
              <m:sty m:val="p"/>
            </m:rPr>
            <m:t>(11.32)</m:t>
          </m:r>
        </m:oMath>
      </m:oMathPara>
    </w:p>
    <w:p>
      <w:pPr>
        <w:pStyle w:val="FirstParagraph"/>
      </w:pPr>
      <w:r>
        <w:rPr>
          <w:rFonts w:hint="eastAsia"/>
        </w:rPr>
        <w:t xml:space="preserve">同样地，我们进行评估</w:t>
      </w:r>
    </w:p>
    <w:p>
      <w:pPr>
        <w:pStyle w:val="a0"/>
      </w:pPr>
      <m:oMathPara>
        <m:oMathParaPr>
          <m:jc m:val="center"/>
        </m:oMathParaPr>
        <m:oMath>
          <m:r>
            <m:t>p</m:t>
          </m:r>
          <m:d>
            <m:dPr>
              <m:begChr m:val="("/>
              <m:endChr m:val=")"/>
              <m:sepChr m:val=""/>
              <m:grow/>
            </m:dPr>
            <m:e>
              <m:r>
                <m:t>G</m:t>
              </m:r>
              <m:r>
                <m:rPr>
                  <m:sty m:val="p"/>
                </m:rPr>
                <m:t>=</m:t>
              </m:r>
              <m:r>
                <m:t>0</m:t>
              </m:r>
              <m:r>
                <m:rPr>
                  <m:sty m:val="p"/>
                </m:rPr>
                <m:t>∣</m:t>
              </m:r>
              <m:r>
                <m:t>F</m:t>
              </m:r>
              <m:r>
                <m:rPr>
                  <m:sty m:val="p"/>
                </m:rPr>
                <m:t>=</m:t>
              </m:r>
              <m:r>
                <m:t>0</m:t>
              </m:r>
            </m:e>
          </m:d>
          <m:r>
            <m:rPr>
              <m:sty m:val="p"/>
            </m:rPr>
            <m:t>=</m:t>
          </m:r>
          <m:nary>
            <m:naryPr>
              <m:chr m:val="∑"/>
              <m:limLoc m:val="undOvr"/>
              <m:subHide m:val="off"/>
              <m:supHide m:val="on"/>
            </m:naryPr>
            <m:sub>
              <m:r>
                <m:t>B</m:t>
              </m:r>
              <m:r>
                <m:rPr>
                  <m:sty m:val="p"/>
                </m:rPr>
                <m:t>∈</m:t>
              </m:r>
              <m:r>
                <m:rPr>
                  <m:sty m:val="p"/>
                </m:rPr>
                <m:t>{</m:t>
              </m:r>
              <m:r>
                <m:t>0</m:t>
              </m:r>
              <m:r>
                <m:rPr>
                  <m:sty m:val="p"/>
                </m:rPr>
                <m:t>,</m:t>
              </m:r>
              <m:r>
                <m:t>1</m:t>
              </m:r>
              <m:r>
                <m:rPr>
                  <m:sty m:val="p"/>
                </m:rPr>
                <m:t>}</m:t>
              </m:r>
            </m:sub>
            <m:sup>
              <m:r>
                <m:t>​</m:t>
              </m:r>
            </m:sup>
            <m:e>
              <m:r>
                <m:t>p</m:t>
              </m:r>
            </m:e>
          </m:nary>
          <m:d>
            <m:dPr>
              <m:begChr m:val="("/>
              <m:endChr m:val=")"/>
              <m:sepChr m:val=""/>
              <m:grow/>
            </m:dPr>
            <m:e>
              <m:r>
                <m:t>G</m:t>
              </m:r>
              <m:r>
                <m:rPr>
                  <m:sty m:val="p"/>
                </m:rPr>
                <m:t>=</m:t>
              </m:r>
              <m:r>
                <m:t>0</m:t>
              </m:r>
              <m:r>
                <m:rPr>
                  <m:sty m:val="p"/>
                </m:rPr>
                <m:t>∣</m:t>
              </m:r>
              <m:r>
                <m:t>B</m:t>
              </m:r>
              <m:r>
                <m:rPr>
                  <m:sty m:val="p"/>
                </m:rPr>
                <m:t>,</m:t>
              </m:r>
              <m:r>
                <m:t>F</m:t>
              </m:r>
              <m:r>
                <m:rPr>
                  <m:sty m:val="p"/>
                </m:rPr>
                <m:t>=</m:t>
              </m:r>
              <m:r>
                <m:t>0</m:t>
              </m:r>
            </m:e>
          </m:d>
          <m:r>
            <m:t>p</m:t>
          </m:r>
          <m:d>
            <m:dPr>
              <m:begChr m:val="("/>
              <m:endChr m:val=")"/>
              <m:sepChr m:val=""/>
              <m:grow/>
            </m:dPr>
            <m:e>
              <m:r>
                <m:t>B</m:t>
              </m:r>
            </m:e>
          </m:d>
          <m:r>
            <m:rPr>
              <m:sty m:val="p"/>
            </m:rPr>
            <m:t>=</m:t>
          </m:r>
          <m:r>
            <m:t>0.81</m:t>
          </m:r>
          <m:r>
            <m:t>  </m:t>
          </m:r>
          <m:r>
            <m:rPr>
              <m:nor/>
              <m:sty m:val="p"/>
            </m:rPr>
            <m:t>(11.33)</m:t>
          </m:r>
        </m:oMath>
      </m:oMathPara>
    </w:p>
    <w:p>
      <w:pPr>
        <w:pStyle w:val="FirstParagraph"/>
      </w:pPr>
      <w:r>
        <w:rPr>
          <w:rFonts w:hint="eastAsia"/>
        </w:rPr>
        <w:t xml:space="preserve">利用这些结果，我们得到</w:t>
      </w:r>
    </w:p>
    <w:p>
      <w:pPr>
        <w:pStyle w:val="a0"/>
      </w:pPr>
      <m:oMathPara>
        <m:oMathParaPr>
          <m:jc m:val="center"/>
        </m:oMathParaPr>
        <m:oMath>
          <m:r>
            <m:t>p</m:t>
          </m:r>
          <m:d>
            <m:dPr>
              <m:begChr m:val="("/>
              <m:endChr m:val=")"/>
              <m:sepChr m:val=""/>
              <m:grow/>
            </m:dPr>
            <m:e>
              <m:r>
                <m:t>F</m:t>
              </m:r>
              <m:r>
                <m:rPr>
                  <m:sty m:val="p"/>
                </m:rPr>
                <m:t>=</m:t>
              </m:r>
              <m:r>
                <m:t>0</m:t>
              </m:r>
              <m:r>
                <m:rPr>
                  <m:sty m:val="p"/>
                </m:rPr>
                <m:t>∣</m:t>
              </m:r>
              <m:r>
                <m:t>G</m:t>
              </m:r>
              <m:r>
                <m:rPr>
                  <m:sty m:val="p"/>
                </m:rPr>
                <m:t>=</m:t>
              </m:r>
              <m:r>
                <m:t>0</m:t>
              </m:r>
            </m:e>
          </m:d>
          <m:r>
            <m:rPr>
              <m:sty m:val="p"/>
            </m:rPr>
            <m:t>=</m:t>
          </m:r>
          <m:f>
            <m:fPr>
              <m:type m:val="bar"/>
            </m:fPr>
            <m:num>
              <m:r>
                <m:t>p</m:t>
              </m:r>
              <m:d>
                <m:dPr>
                  <m:begChr m:val="("/>
                  <m:endChr m:val=")"/>
                  <m:sepChr m:val=""/>
                  <m:grow/>
                </m:dPr>
                <m:e>
                  <m:r>
                    <m:t>G</m:t>
                  </m:r>
                  <m:r>
                    <m:rPr>
                      <m:sty m:val="p"/>
                    </m:rPr>
                    <m:t>=</m:t>
                  </m:r>
                  <m:r>
                    <m:t>0</m:t>
                  </m:r>
                  <m:r>
                    <m:rPr>
                      <m:sty m:val="p"/>
                    </m:rPr>
                    <m:t>∣</m:t>
                  </m:r>
                  <m:r>
                    <m:t>F</m:t>
                  </m:r>
                  <m:r>
                    <m:rPr>
                      <m:sty m:val="p"/>
                    </m:rPr>
                    <m:t>=</m:t>
                  </m:r>
                  <m:r>
                    <m:t>0</m:t>
                  </m:r>
                </m:e>
              </m:d>
              <m:r>
                <m:t>p</m:t>
              </m:r>
              <m:d>
                <m:dPr>
                  <m:begChr m:val="("/>
                  <m:endChr m:val=")"/>
                  <m:sepChr m:val=""/>
                  <m:grow/>
                </m:dPr>
                <m:e>
                  <m:r>
                    <m:t>F</m:t>
                  </m:r>
                  <m:r>
                    <m:rPr>
                      <m:sty m:val="p"/>
                    </m:rPr>
                    <m:t>=</m:t>
                  </m:r>
                  <m:r>
                    <m:t>0</m:t>
                  </m:r>
                </m:e>
              </m:d>
            </m:num>
            <m:den>
              <m:r>
                <m:t>p</m:t>
              </m:r>
              <m:d>
                <m:dPr>
                  <m:begChr m:val="("/>
                  <m:endChr m:val=")"/>
                  <m:sepChr m:val=""/>
                  <m:grow/>
                </m:dPr>
                <m:e>
                  <m:r>
                    <m:t>G</m:t>
                  </m:r>
                  <m:r>
                    <m:rPr>
                      <m:sty m:val="p"/>
                    </m:rPr>
                    <m:t>=</m:t>
                  </m:r>
                  <m:r>
                    <m:t>0</m:t>
                  </m:r>
                </m:e>
              </m:d>
            </m:den>
          </m:f>
          <m:r>
            <m:rPr>
              <m:sty m:val="p"/>
            </m:rPr>
            <m:t>≃</m:t>
          </m:r>
          <m:r>
            <m:t>0.257</m:t>
          </m:r>
          <m:r>
            <m:t>  </m:t>
          </m:r>
          <m:r>
            <m:rPr>
              <m:nor/>
              <m:sty m:val="p"/>
            </m:rPr>
            <m:t>(11.34)</m:t>
          </m:r>
        </m:oMath>
      </m:oMathPara>
    </w:p>
    <w:p>
      <w:pPr>
        <w:pStyle w:val="FirstParagraph"/>
      </w:pPr>
      <w:r>
        <w:rPr>
          <w:rFonts w:hint="eastAsia"/>
        </w:rPr>
        <w:t xml:space="preserve">因此</w:t>
      </w:r>
      <w:r>
        <w:t xml:space="preserve"> </w:t>
      </w:r>
      <m:oMath>
        <m:r>
          <m:t>p</m:t>
        </m:r>
        <m:d>
          <m:dPr>
            <m:begChr m:val="("/>
            <m:endChr m:val=")"/>
            <m:sepChr m:val=""/>
            <m:grow/>
          </m:dPr>
          <m:e>
            <m:r>
              <m:t>F</m:t>
            </m:r>
            <m:r>
              <m:rPr>
                <m:sty m:val="p"/>
              </m:rPr>
              <m:t>=</m:t>
            </m:r>
            <m:r>
              <m:t>0</m:t>
            </m:r>
            <m:r>
              <m:rPr>
                <m:sty m:val="p"/>
              </m:rPr>
              <m:t>∣</m:t>
            </m:r>
            <m:r>
              <m:t>G</m:t>
            </m:r>
            <m:r>
              <m:rPr>
                <m:sty m:val="p"/>
              </m:rPr>
              <m:t>=</m:t>
            </m:r>
            <m:r>
              <m:t>0</m:t>
            </m:r>
          </m:e>
        </m:d>
        <m:r>
          <m:rPr>
            <m:sty m:val="p"/>
          </m:rPr>
          <m:t>&gt;</m:t>
        </m:r>
        <m:r>
          <m:t>p</m:t>
        </m:r>
        <m:d>
          <m:dPr>
            <m:begChr m:val="("/>
            <m:endChr m:val=")"/>
            <m:sepChr m:val=""/>
            <m:grow/>
          </m:dPr>
          <m:e>
            <m:r>
              <m:t>F</m:t>
            </m:r>
            <m:r>
              <m:rPr>
                <m:sty m:val="p"/>
              </m:rPr>
              <m:t>=</m:t>
            </m:r>
            <m:r>
              <m:t>0</m:t>
            </m:r>
          </m:e>
        </m:d>
      </m:oMath>
      <w:r>
        <w:t xml:space="preserve"> </w:t>
      </w:r>
      <w:r>
        <w:rPr>
          <w:rFonts w:hint="eastAsia"/>
        </w:rPr>
        <w:t xml:space="preserve">。这样，正如我们直观预期的那样，观察到燃油表显示为空会使油箱确实为空的可能性更大。接下来，假设我们还检查了电池的状态，发现电池没电了，即</w:t>
      </w:r>
      <w:r>
        <w:t xml:space="preserve"> </w:t>
      </w:r>
      <m:oMath>
        <m:r>
          <m:t>B</m:t>
        </m:r>
        <m:r>
          <m:rPr>
            <m:sty m:val="p"/>
          </m:rPr>
          <m:t>=</m:t>
        </m:r>
        <m:r>
          <m:t>0</m:t>
        </m:r>
      </m:oMath>
      <w:r>
        <w:t xml:space="preserve"> </w:t>
      </w:r>
      <w:r>
        <w:rPr>
          <w:rFonts w:hint="eastAsia"/>
        </w:rPr>
        <w:t xml:space="preserve">。如图</w:t>
      </w:r>
      <w:r>
        <w:t xml:space="preserve"> 11.20 </w:t>
      </w:r>
      <w:r>
        <w:rPr>
          <w:rFonts w:hint="eastAsia"/>
        </w:rPr>
        <w:t xml:space="preserve">右侧的图所示，我们现在已经观察到了燃油表和电池的状态。那么，在观察到燃油表和电池状态的情况下，油箱为空的后验概率由下式给出</w:t>
      </w:r>
    </w:p>
    <w:p>
      <w:pPr>
        <w:pStyle w:val="a0"/>
      </w:pPr>
      <m:oMathPara>
        <m:oMathParaPr>
          <m:jc m:val="center"/>
        </m:oMathParaPr>
        <m:oMath>
          <m:r>
            <m:t>p</m:t>
          </m:r>
          <m:d>
            <m:dPr>
              <m:begChr m:val="("/>
              <m:endChr m:val=")"/>
              <m:sepChr m:val=""/>
              <m:grow/>
            </m:dPr>
            <m:e>
              <m:r>
                <m:t>F</m:t>
              </m:r>
              <m:r>
                <m:rPr>
                  <m:sty m:val="p"/>
                </m:rPr>
                <m:t>=</m:t>
              </m:r>
              <m:r>
                <m:t>0</m:t>
              </m:r>
              <m:r>
                <m:rPr>
                  <m:sty m:val="p"/>
                </m:rPr>
                <m:t>∣</m:t>
              </m:r>
              <m:r>
                <m:t>G</m:t>
              </m:r>
              <m:r>
                <m:rPr>
                  <m:sty m:val="p"/>
                </m:rPr>
                <m:t>=</m:t>
              </m:r>
              <m:r>
                <m:t>0</m:t>
              </m:r>
              <m:r>
                <m:rPr>
                  <m:sty m:val="p"/>
                </m:rPr>
                <m:t>,</m:t>
              </m:r>
              <m:r>
                <m:t>B</m:t>
              </m:r>
              <m:r>
                <m:rPr>
                  <m:sty m:val="p"/>
                </m:rPr>
                <m:t>=</m:t>
              </m:r>
              <m:r>
                <m:t>0</m:t>
              </m:r>
            </m:e>
          </m:d>
          <m:r>
            <m:rPr>
              <m:sty m:val="p"/>
            </m:rPr>
            <m:t>=</m:t>
          </m:r>
          <m:f>
            <m:fPr>
              <m:type m:val="bar"/>
            </m:fPr>
            <m:num>
              <m:r>
                <m:t>p</m:t>
              </m:r>
              <m:d>
                <m:dPr>
                  <m:begChr m:val="("/>
                  <m:endChr m:val=")"/>
                  <m:sepChr m:val=""/>
                  <m:grow/>
                </m:dPr>
                <m:e>
                  <m:r>
                    <m:t>G</m:t>
                  </m:r>
                  <m:r>
                    <m:rPr>
                      <m:sty m:val="p"/>
                    </m:rPr>
                    <m:t>=</m:t>
                  </m:r>
                  <m:r>
                    <m:t>0</m:t>
                  </m:r>
                  <m:r>
                    <m:rPr>
                      <m:sty m:val="p"/>
                    </m:rPr>
                    <m:t>∣</m:t>
                  </m:r>
                  <m:r>
                    <m:t>B</m:t>
                  </m:r>
                  <m:r>
                    <m:rPr>
                      <m:sty m:val="p"/>
                    </m:rPr>
                    <m:t>=</m:t>
                  </m:r>
                  <m:r>
                    <m:t>0</m:t>
                  </m:r>
                  <m:r>
                    <m:rPr>
                      <m:sty m:val="p"/>
                    </m:rPr>
                    <m:t>,</m:t>
                  </m:r>
                  <m:r>
                    <m:t>F</m:t>
                  </m:r>
                  <m:r>
                    <m:rPr>
                      <m:sty m:val="p"/>
                    </m:rPr>
                    <m:t>=</m:t>
                  </m:r>
                  <m:r>
                    <m:t>0</m:t>
                  </m:r>
                </m:e>
              </m:d>
              <m:r>
                <m:t>p</m:t>
              </m:r>
              <m:d>
                <m:dPr>
                  <m:begChr m:val="("/>
                  <m:endChr m:val=")"/>
                  <m:sepChr m:val=""/>
                  <m:grow/>
                </m:dPr>
                <m:e>
                  <m:r>
                    <m:t>F</m:t>
                  </m:r>
                  <m:r>
                    <m:rPr>
                      <m:sty m:val="p"/>
                    </m:rPr>
                    <m:t>=</m:t>
                  </m:r>
                  <m:r>
                    <m:t>0</m:t>
                  </m:r>
                </m:e>
              </m:d>
            </m:num>
            <m:den>
              <m:nary>
                <m:naryPr>
                  <m:chr m:val="∑"/>
                  <m:limLoc m:val="undOvr"/>
                  <m:subHide m:val="off"/>
                  <m:supHide m:val="on"/>
                </m:naryPr>
                <m:sub>
                  <m:r>
                    <m:t>F</m:t>
                  </m:r>
                  <m:r>
                    <m:rPr>
                      <m:sty m:val="p"/>
                    </m:rPr>
                    <m:t>∈</m:t>
                  </m:r>
                  <m:r>
                    <m:rPr>
                      <m:sty m:val="p"/>
                    </m:rPr>
                    <m:t>{</m:t>
                  </m:r>
                  <m:r>
                    <m:t>0</m:t>
                  </m:r>
                  <m:r>
                    <m:rPr>
                      <m:sty m:val="p"/>
                    </m:rPr>
                    <m:t>,</m:t>
                  </m:r>
                  <m:r>
                    <m:t>1</m:t>
                  </m:r>
                  <m:r>
                    <m:rPr>
                      <m:sty m:val="p"/>
                    </m:rPr>
                    <m:t>}</m:t>
                  </m:r>
                </m:sub>
                <m:sup>
                  <m:r>
                    <m:t>​</m:t>
                  </m:r>
                </m:sup>
                <m:e>
                  <m:r>
                    <m:t>p</m:t>
                  </m:r>
                </m:e>
              </m:nary>
              <m:d>
                <m:dPr>
                  <m:begChr m:val="("/>
                  <m:endChr m:val=")"/>
                  <m:sepChr m:val=""/>
                  <m:grow/>
                </m:dPr>
                <m:e>
                  <m:r>
                    <m:t>G</m:t>
                  </m:r>
                  <m:r>
                    <m:rPr>
                      <m:sty m:val="p"/>
                    </m:rPr>
                    <m:t>=</m:t>
                  </m:r>
                  <m:r>
                    <m:t>0</m:t>
                  </m:r>
                  <m:r>
                    <m:rPr>
                      <m:sty m:val="p"/>
                    </m:rPr>
                    <m:t>∣</m:t>
                  </m:r>
                  <m:r>
                    <m:t>B</m:t>
                  </m:r>
                  <m:r>
                    <m:rPr>
                      <m:sty m:val="p"/>
                    </m:rPr>
                    <m:t>=</m:t>
                  </m:r>
                  <m:r>
                    <m:t>0</m:t>
                  </m:r>
                  <m:r>
                    <m:rPr>
                      <m:sty m:val="p"/>
                    </m:rPr>
                    <m:t>,</m:t>
                  </m:r>
                  <m:r>
                    <m:t>F</m:t>
                  </m:r>
                </m:e>
              </m:d>
              <m:r>
                <m:t>p</m:t>
              </m:r>
              <m:d>
                <m:dPr>
                  <m:begChr m:val="("/>
                  <m:endChr m:val=")"/>
                  <m:sepChr m:val=""/>
                  <m:grow/>
                </m:dPr>
                <m:e>
                  <m:r>
                    <m:t>F</m:t>
                  </m:r>
                </m:e>
              </m:d>
            </m:den>
          </m:f>
          <m:r>
            <m:rPr>
              <m:sty m:val="p"/>
            </m:rPr>
            <m:t>≃</m:t>
          </m:r>
          <m:r>
            <m:t>0.111</m:t>
          </m:r>
          <m:r>
            <m:t>  </m:t>
          </m:r>
          <m:r>
            <m:rPr>
              <m:nor/>
              <m:sty m:val="p"/>
            </m:rPr>
            <m:t>(11.35)</m:t>
          </m:r>
        </m:oMath>
      </m:oMathPara>
    </w:p>
    <w:p>
      <w:pPr>
        <w:pStyle w:val="FirstParagraph"/>
      </w:pPr>
      <w:r>
        <w:rPr>
          <w:rFonts w:hint="eastAsia"/>
        </w:rPr>
        <w:t xml:space="preserve">其中，先验概率</w:t>
      </w:r>
      <w:r>
        <w:t xml:space="preserve"> </w:t>
      </w:r>
      <m:oMath>
        <m:r>
          <m:t>p</m:t>
        </m:r>
        <m:d>
          <m:dPr>
            <m:begChr m:val="("/>
            <m:endChr m:val=")"/>
            <m:sepChr m:val=""/>
            <m:grow/>
          </m:dPr>
          <m:e>
            <m:r>
              <m:t>B</m:t>
            </m:r>
            <m:r>
              <m:rPr>
                <m:sty m:val="p"/>
              </m:rPr>
              <m:t>=</m:t>
            </m:r>
            <m:r>
              <m:t>0</m:t>
            </m:r>
          </m:e>
        </m:d>
      </m:oMath>
      <w:r>
        <w:t xml:space="preserve"> </w:t>
      </w:r>
      <w:r>
        <w:rPr>
          <w:rFonts w:hint="eastAsia"/>
        </w:rPr>
        <w:t xml:space="preserve">在分子和分母中相互抵消。因此，由于观察到电池的状态，油箱为空的概率降低了(从</w:t>
      </w:r>
      <w:r>
        <w:t xml:space="preserve"> 0.257 </w:t>
      </w:r>
      <w:r>
        <w:rPr>
          <w:rFonts w:hint="eastAsia"/>
        </w:rPr>
        <w:t xml:space="preserve">降至</w:t>
      </w:r>
      <w:r>
        <w:t xml:space="preserve"> </w:t>
      </w:r>
      <w:r>
        <w:rPr>
          <w:rFonts w:hint="eastAsia"/>
        </w:rPr>
        <w:t xml:space="preserve">0.111)。这符合我们的直觉，即发现电池没电可以解释燃油表显示为空的观察结果。我们看到，由于观察到燃油表的读数，油箱的状态和电池的状态实际上已经相互依赖。事实上，如果我们不是直接观察燃油表，而是观察</w:t>
      </w:r>
      <w:r>
        <w:t xml:space="preserve"> </w:t>
      </w:r>
      <m:oMath>
        <m:r>
          <m:t>G</m:t>
        </m:r>
      </m:oMath>
      <w:r>
        <w:t xml:space="preserve"> </w:t>
      </w:r>
      <w:r>
        <w:rPr>
          <w:rFonts w:hint="eastAsia"/>
        </w:rPr>
        <w:t xml:space="preserve">的某个后代的状态，例如一个相当不可靠的证人报告说看到燃油表显示为空，情况也是如此。请注意，概率</w:t>
      </w:r>
      <w:r>
        <w:t xml:space="preserve"> </w:t>
      </w:r>
      <m:oMath>
        <m:r>
          <m:t>p</m:t>
        </m:r>
        <m:d>
          <m:dPr>
            <m:begChr m:val="("/>
            <m:endChr m:val=")"/>
            <m:sepChr m:val=""/>
            <m:grow/>
          </m:dPr>
          <m:e>
            <m:r>
              <m:t>F</m:t>
            </m:r>
            <m:r>
              <m:rPr>
                <m:sty m:val="p"/>
              </m:rPr>
              <m:t>=</m:t>
            </m:r>
            <m:r>
              <m:t>0</m:t>
            </m:r>
            <m:r>
              <m:rPr>
                <m:sty m:val="p"/>
              </m:rPr>
              <m:t>∣</m:t>
            </m:r>
            <m:r>
              <m:t>G</m:t>
            </m:r>
            <m:r>
              <m:rPr>
                <m:sty m:val="p"/>
              </m:rPr>
              <m:t>=</m:t>
            </m:r>
            <m:r>
              <m:t>0</m:t>
            </m:r>
            <m:r>
              <m:rPr>
                <m:sty m:val="p"/>
              </m:rPr>
              <m:t>,</m:t>
            </m:r>
            <m:r>
              <m:t>B</m:t>
            </m:r>
            <m:r>
              <m:rPr>
                <m:sty m:val="p"/>
              </m:rPr>
              <m:t>=</m:t>
            </m:r>
            <m:r>
              <m:t>0</m:t>
            </m:r>
          </m:e>
        </m:d>
        <m:r>
          <m:rPr>
            <m:sty m:val="p"/>
          </m:rPr>
          <m:t>≃</m:t>
        </m:r>
        <m:r>
          <m:t>0.111</m:t>
        </m:r>
      </m:oMath>
      <w:r>
        <w:t xml:space="preserve"> </w:t>
      </w:r>
      <w:r>
        <w:rPr>
          <w:rFonts w:hint="eastAsia"/>
        </w:rPr>
        <w:t xml:space="preserve">大于先验概率</w:t>
      </w:r>
      <w:r>
        <w:t xml:space="preserve"> </w:t>
      </w:r>
      <m:oMath>
        <m:r>
          <m:t>p</m:t>
        </m:r>
        <m:d>
          <m:dPr>
            <m:begChr m:val="("/>
            <m:endChr m:val=")"/>
            <m:sepChr m:val=""/>
            <m:grow/>
          </m:dPr>
          <m:e>
            <m:r>
              <m:t>F</m:t>
            </m:r>
            <m:r>
              <m:rPr>
                <m:sty m:val="p"/>
              </m:rPr>
              <m:t>=</m:t>
            </m:r>
            <m:r>
              <m:t>0</m:t>
            </m:r>
          </m:e>
        </m:d>
        <m:r>
          <m:rPr>
            <m:sty m:val="p"/>
          </m:rPr>
          <m:t>=</m:t>
        </m:r>
        <m:r>
          <m:t>0.1</m:t>
        </m:r>
      </m:oMath>
      <w:r>
        <w:t xml:space="preserve"> </w:t>
      </w:r>
      <w:r>
        <w:rPr>
          <w:rFonts w:hint="eastAsia"/>
        </w:rPr>
        <w:t xml:space="preserve">，因为观察到燃油表读数为零仍然为油箱为空提供了一些证据。</w:t>
      </w:r>
    </w:p>
    <w:p>
      <w:pPr>
        <w:pStyle w:val="a0"/>
      </w:pPr>
      <w:r>
        <w:rPr>
          <w:rFonts w:hint="eastAsia"/>
        </w:rPr>
        <w:t xml:space="preserve">图</w:t>
      </w:r>
      <w:r>
        <w:t xml:space="preserve"> 11.21 </w:t>
      </w:r>
      <w:r>
        <w:rPr>
          <w:rFonts w:hint="eastAsia"/>
        </w:rPr>
        <w:t xml:space="preserve">d-分离的图示。详情见正文。</w:t>
      </w:r>
    </w:p>
    <w:p>
      <w:pPr>
        <w:pStyle w:val="a0"/>
      </w:pPr>
      <w:r>
        <w:drawing>
          <wp:inline>
            <wp:extent cx="3291840" cy="1671772"/>
            <wp:effectExtent b="0" l="0" r="0" t="0"/>
            <wp:docPr descr="image" title="" id="817" name="Picture"/>
            <a:graphic>
              <a:graphicData uri="http://schemas.openxmlformats.org/drawingml/2006/picture">
                <pic:pic>
                  <pic:nvPicPr>
                    <pic:cNvPr descr="images/0194e279-9b28-703a-88f4-c3ac21e2010d_362_789_341_764_388_0.jpg" id="818" name="Picture"/>
                    <pic:cNvPicPr>
                      <a:picLocks noChangeArrowheads="1" noChangeAspect="1"/>
                    </pic:cNvPicPr>
                  </pic:nvPicPr>
                  <pic:blipFill>
                    <a:blip r:embed="rId816"/>
                    <a:stretch>
                      <a:fillRect/>
                    </a:stretch>
                  </pic:blipFill>
                  <pic:spPr bwMode="auto">
                    <a:xfrm>
                      <a:off x="0" y="0"/>
                      <a:ext cx="3291840" cy="167177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r>
        <w:pict>
          <v:rect style="width:0;height:1.5pt" o:hralign="center" o:hrstd="t" o:hr="t"/>
        </w:pict>
      </w:r>
    </w:p>
    <w:p>
      <w:pPr>
        <w:pStyle w:val="FirstParagraph"/>
      </w:pPr>
      <w:r>
        <w:rPr>
          <w:rFonts w:hint="eastAsia"/>
        </w:rPr>
        <w:t xml:space="preserve">练习</w:t>
      </w:r>
      <w:r>
        <w:t xml:space="preserve"> 11.14</w:t>
      </w:r>
    </w:p>
    <w:p>
      <w:r>
        <w:pict>
          <v:rect style="width:0;height:1.5pt" o:hralign="center" o:hrstd="t" o:hr="t"/>
        </w:pict>
      </w:r>
    </w:p>
    <w:bookmarkEnd w:id="819"/>
    <w:bookmarkStart w:id="823" w:name="d-分离"/>
    <w:p>
      <w:pPr>
        <w:pStyle w:val="1"/>
      </w:pPr>
      <w:r>
        <w:t xml:space="preserve">11.2.3 </w:t>
      </w:r>
      <w:r>
        <w:rPr>
          <w:rFonts w:hint="eastAsia"/>
        </w:rPr>
        <w:t xml:space="preserve">D-分离</w:t>
      </w:r>
    </w:p>
    <w:p>
      <w:pPr>
        <w:pStyle w:val="FirstParagraph"/>
      </w:pPr>
      <w:r>
        <w:rPr>
          <w:rFonts w:hint="eastAsia"/>
        </w:rPr>
        <w:t xml:space="preserve">现在，我们给出有向图的</w:t>
      </w:r>
      <w:r>
        <w:t xml:space="preserve"> </w:t>
      </w:r>
      <w:r>
        <w:rPr>
          <w:rFonts w:hint="eastAsia"/>
        </w:rPr>
        <w:t xml:space="preserve">D-分离性质(Pearl，1988)的一般陈述。考虑一个一般的有向图，其中</w:t>
      </w:r>
      <w:r>
        <w:t xml:space="preserve"> </w:t>
      </w:r>
      <m:oMath>
        <m:r>
          <m:t>A</m:t>
        </m:r>
        <m:r>
          <m:rPr>
            <m:sty m:val="p"/>
          </m:rPr>
          <m:t>,</m:t>
        </m:r>
        <m:r>
          <m:t>B</m:t>
        </m:r>
      </m:oMath>
      <w:r>
        <w:t xml:space="preserve"> </w:t>
      </w:r>
      <w:r>
        <w:rPr>
          <w:rFonts w:hint="eastAsia"/>
        </w:rPr>
        <w:t xml:space="preserve">和</w:t>
      </w:r>
      <w:r>
        <w:t xml:space="preserve"> </w:t>
      </w:r>
      <m:oMath>
        <m:r>
          <m:t>C</m:t>
        </m:r>
      </m:oMath>
      <w:r>
        <w:t xml:space="preserve"> </w:t>
      </w:r>
      <w:r>
        <w:rPr>
          <w:rFonts w:hint="eastAsia"/>
        </w:rPr>
        <w:t xml:space="preserve">是任意不相交的节点集合(它们的并集可能小于图中节点的完整集合)。我们希望确定给定的有向无环图是否蕴含特定的条件独立陈述</w:t>
      </w:r>
      <w:r>
        <w:t xml:space="preserve"> </w:t>
      </w:r>
      <m:oMath>
        <m:r>
          <m:t>A</m:t>
        </m:r>
        <m:r>
          <m:rPr>
            <m:sty m:val="p"/>
          </m:rPr>
          <m:t>⫫</m:t>
        </m:r>
        <m:r>
          <m:t>B</m:t>
        </m:r>
        <m:r>
          <m:rPr>
            <m:sty m:val="p"/>
          </m:rPr>
          <m:t>∣</m:t>
        </m:r>
        <m:r>
          <m:t>C</m:t>
        </m:r>
      </m:oMath>
      <w:r>
        <w:t xml:space="preserve"> </w:t>
      </w:r>
      <w:r>
        <w:rPr>
          <w:rFonts w:hint="eastAsia"/>
        </w:rPr>
        <w:t xml:space="preserve">。为此，我们考虑从</w:t>
      </w:r>
      <w:r>
        <w:t xml:space="preserve"> </w:t>
      </w:r>
      <m:oMath>
        <m:r>
          <m:t>A</m:t>
        </m:r>
      </m:oMath>
      <w:r>
        <w:t xml:space="preserve"> </w:t>
      </w:r>
      <w:r>
        <w:rPr>
          <w:rFonts w:hint="eastAsia"/>
        </w:rPr>
        <w:t xml:space="preserve">中的任何节点到</w:t>
      </w:r>
      <w:r>
        <w:t xml:space="preserve"> </w:t>
      </w:r>
      <m:oMath>
        <m:r>
          <m:t>B</m:t>
        </m:r>
      </m:oMath>
      <w:r>
        <w:t xml:space="preserve"> </w:t>
      </w:r>
      <w:r>
        <w:rPr>
          <w:rFonts w:hint="eastAsia"/>
        </w:rPr>
        <w:t xml:space="preserve">中的任何节点的所有可能路径。如果这样的路径包含一个节点，满足以下任一条件，则称该路径被阻塞:</w:t>
      </w:r>
    </w:p>
    <w:p>
      <w:pPr>
        <w:pStyle w:val="a0"/>
      </w:pPr>
      <w:r>
        <w:t xml:space="preserve">(a) </w:t>
      </w:r>
      <w:r>
        <w:rPr>
          <w:rFonts w:hint="eastAsia"/>
        </w:rPr>
        <w:t xml:space="preserve">路径上的箭头在该节点处是头对尾或尾对尾相遇，并且该节点在集合</w:t>
      </w:r>
      <w:r>
        <w:t xml:space="preserve"> </w:t>
      </w:r>
      <m:oMath>
        <m:r>
          <m:t>C</m:t>
        </m:r>
      </m:oMath>
      <w:r>
        <w:t xml:space="preserve"> </w:t>
      </w:r>
      <w:r>
        <w:rPr>
          <w:rFonts w:hint="eastAsia"/>
        </w:rPr>
        <w:t xml:space="preserve">中；或者</w:t>
      </w:r>
    </w:p>
    <w:p>
      <w:pPr>
        <w:pStyle w:val="a0"/>
      </w:pPr>
      <w:r>
        <w:t xml:space="preserve">(b) </w:t>
      </w:r>
      <w:r>
        <w:rPr>
          <w:rFonts w:hint="eastAsia"/>
        </w:rPr>
        <w:t xml:space="preserve">箭头在该节点处头对头相遇，并且该节点及其任何后代都不在集合</w:t>
      </w:r>
      <w:r>
        <w:t xml:space="preserve"> </w:t>
      </w:r>
      <m:oMath>
        <m:r>
          <m:t>C</m:t>
        </m:r>
      </m:oMath>
      <w:r>
        <w:t xml:space="preserve"> </w:t>
      </w:r>
      <w:r>
        <w:rPr>
          <w:rFonts w:hint="eastAsia"/>
        </w:rPr>
        <w:t xml:space="preserve">中。</w:t>
      </w:r>
    </w:p>
    <w:p>
      <w:pPr>
        <w:pStyle w:val="a0"/>
      </w:pPr>
      <w:r>
        <w:rPr>
          <w:rFonts w:hint="eastAsia"/>
        </w:rPr>
        <w:t xml:space="preserve">如果所有路径都被阻塞，则称</w:t>
      </w:r>
      <w:r>
        <w:t xml:space="preserve"> </w:t>
      </w:r>
      <m:oMath>
        <m:r>
          <m:t>A</m:t>
        </m:r>
      </m:oMath>
      <w:r>
        <w:t xml:space="preserve"> </w:t>
      </w:r>
      <w:r>
        <w:rPr>
          <w:rFonts w:hint="eastAsia"/>
        </w:rPr>
        <w:t xml:space="preserve">被</w:t>
      </w:r>
      <w:r>
        <w:t xml:space="preserve"> </w:t>
      </w:r>
      <m:oMath>
        <m:r>
          <m:t>C</m:t>
        </m:r>
      </m:oMath>
      <w:r>
        <w:t xml:space="preserve"> </w:t>
      </w:r>
      <w:r>
        <w:rPr>
          <w:rFonts w:hint="eastAsia"/>
        </w:rPr>
        <w:t xml:space="preserve">从</w:t>
      </w:r>
      <w:r>
        <w:t xml:space="preserve"> </w:t>
      </w:r>
      <m:oMath>
        <m:r>
          <m:t>B</m:t>
        </m:r>
      </m:oMath>
      <w:r>
        <w:t xml:space="preserve"> </w:t>
      </w:r>
      <w:r>
        <w:rPr>
          <w:rFonts w:hint="eastAsia"/>
        </w:rPr>
        <w:t xml:space="preserve">中</w:t>
      </w:r>
      <w:r>
        <w:t xml:space="preserve"> </w:t>
      </w:r>
      <w:r>
        <w:rPr>
          <w:rFonts w:hint="eastAsia"/>
        </w:rPr>
        <w:t xml:space="preserve">D-分离，并且图中所有变量的联合分布将满足</w:t>
      </w:r>
      <w:r>
        <w:t xml:space="preserve"> </w:t>
      </w:r>
      <m:oMath>
        <m:r>
          <m:t>A</m:t>
        </m:r>
        <m:r>
          <m:rPr>
            <m:sty m:val="p"/>
          </m:rPr>
          <m:t>⫫</m:t>
        </m:r>
        <m:r>
          <m:t>B</m:t>
        </m:r>
        <m:r>
          <m:rPr>
            <m:sty m:val="p"/>
          </m:rPr>
          <m:t>∣</m:t>
        </m:r>
        <m:r>
          <m:t>C</m:t>
        </m:r>
      </m:oMath>
      <w:r>
        <w:t xml:space="preserve"> </w:t>
      </w:r>
      <w:r>
        <w:t xml:space="preserve">。</w:t>
      </w:r>
    </w:p>
    <w:p>
      <w:pPr>
        <w:pStyle w:val="a0"/>
      </w:pPr>
      <w:r>
        <w:rPr>
          <w:rFonts w:hint="eastAsia"/>
        </w:rPr>
        <w:t xml:space="preserve">D-分离在图</w:t>
      </w:r>
      <w:r>
        <w:t xml:space="preserve"> 11.21 </w:t>
      </w:r>
      <w:r>
        <w:rPr>
          <w:rFonts w:hint="eastAsia"/>
        </w:rPr>
        <w:t xml:space="preserve">中进行了说明。在图</w:t>
      </w:r>
      <w:r>
        <w:t xml:space="preserve"> (a) </w:t>
      </w:r>
      <w:r>
        <w:rPr>
          <w:rFonts w:hint="eastAsia"/>
        </w:rPr>
        <w:t xml:space="preserve">中，从</w:t>
      </w:r>
      <w:r>
        <w:t xml:space="preserve"> </w:t>
      </w:r>
      <m:oMath>
        <m:r>
          <m:t>a</m:t>
        </m:r>
      </m:oMath>
      <w:r>
        <w:t xml:space="preserve"> </w:t>
      </w:r>
      <w:r>
        <w:rPr>
          <w:rFonts w:hint="eastAsia"/>
        </w:rPr>
        <w:t xml:space="preserve">到</w:t>
      </w:r>
      <w:r>
        <w:t xml:space="preserve"> </w:t>
      </w:r>
      <m:oMath>
        <m:r>
          <m:t>b</m:t>
        </m:r>
      </m:oMath>
      <w:r>
        <w:t xml:space="preserve"> </w:t>
      </w:r>
      <w:r>
        <w:rPr>
          <w:rFonts w:hint="eastAsia"/>
        </w:rPr>
        <w:t xml:space="preserve">的路径没有被节点</w:t>
      </w:r>
      <w:r>
        <w:t xml:space="preserve"> </w:t>
      </w:r>
      <m:oMath>
        <m:r>
          <m:t>f</m:t>
        </m:r>
      </m:oMath>
      <w:r>
        <w:t xml:space="preserve"> </w:t>
      </w:r>
      <w:r>
        <w:rPr>
          <w:rFonts w:hint="eastAsia"/>
        </w:rPr>
        <w:t xml:space="preserve">阻塞，因为对于该路径而言，它是一个尾对尾节点且未被观测到；也没有被节点</w:t>
      </w:r>
      <w:r>
        <w:t xml:space="preserve"> </w:t>
      </w:r>
      <m:oMath>
        <m:r>
          <m:t>e</m:t>
        </m:r>
      </m:oMath>
      <w:r>
        <w:t xml:space="preserve"> </w:t>
      </w:r>
      <w:r>
        <w:rPr>
          <w:rFonts w:hint="eastAsia"/>
        </w:rPr>
        <w:t xml:space="preserve">阻塞，因为尽管后者是一个头对头节点，但它在条件集合中有一个后代</w:t>
      </w:r>
      <w:r>
        <w:t xml:space="preserve"> </w:t>
      </w:r>
      <m:oMath>
        <m:r>
          <m:t>c</m:t>
        </m:r>
      </m:oMath>
      <w:r>
        <w:t xml:space="preserve"> </w:t>
      </w:r>
      <w:r>
        <w:rPr>
          <w:rFonts w:hint="eastAsia"/>
        </w:rPr>
        <w:t xml:space="preserve">。因此，条件独立陈述</w:t>
      </w:r>
      <w:r>
        <w:t xml:space="preserve"> </w:t>
      </w:r>
      <m:oMath>
        <m:r>
          <m:t>a</m:t>
        </m:r>
        <m:r>
          <m:rPr>
            <m:sty m:val="p"/>
          </m:rPr>
          <m:t>⫫</m:t>
        </m:r>
        <m:r>
          <m:t>b</m:t>
        </m:r>
        <m:r>
          <m:rPr>
            <m:sty m:val="p"/>
          </m:rPr>
          <m:t>∣</m:t>
        </m:r>
        <m:r>
          <m:t>c</m:t>
        </m:r>
      </m:oMath>
      <w:r>
        <w:t xml:space="preserve"> </w:t>
      </w:r>
      <w:r>
        <w:rPr>
          <w:rFonts w:hint="eastAsia"/>
        </w:rPr>
        <w:t xml:space="preserve">不能从这个图中得出。在图</w:t>
      </w:r>
      <w:r>
        <w:t xml:space="preserve"> (b) </w:t>
      </w:r>
      <w:r>
        <w:rPr>
          <w:rFonts w:hint="eastAsia"/>
        </w:rPr>
        <w:t xml:space="preserve">中，从</w:t>
      </w:r>
      <w:r>
        <w:t xml:space="preserve"> </w:t>
      </w:r>
      <m:oMath>
        <m:r>
          <m:t>a</m:t>
        </m:r>
      </m:oMath>
      <w:r>
        <w:t xml:space="preserve"> </w:t>
      </w:r>
      <w:r>
        <w:rPr>
          <w:rFonts w:hint="eastAsia"/>
        </w:rPr>
        <w:t xml:space="preserve">到</w:t>
      </w:r>
      <w:r>
        <w:t xml:space="preserve"> </w:t>
      </w:r>
      <m:oMath>
        <m:r>
          <m:t>b</m:t>
        </m:r>
      </m:oMath>
      <w:r>
        <w:t xml:space="preserve"> </w:t>
      </w:r>
      <w:r>
        <w:rPr>
          <w:rFonts w:hint="eastAsia"/>
        </w:rPr>
        <w:t xml:space="preserve">的路径被节点</w:t>
      </w:r>
      <w:r>
        <w:t xml:space="preserve"> </w:t>
      </w:r>
      <m:oMath>
        <m:r>
          <m:t>f</m:t>
        </m:r>
      </m:oMath>
      <w:r>
        <w:t xml:space="preserve"> </w:t>
      </w:r>
      <w:r>
        <w:rPr>
          <w:rFonts w:hint="eastAsia"/>
        </w:rPr>
        <w:t xml:space="preserve">阻塞，因为这是一个被观测到的尾对尾节点，因此任何根据这个图进行因式分解的分布都将满足条件独立性质</w:t>
      </w:r>
      <w:r>
        <w:t xml:space="preserve"> </w:t>
      </w:r>
      <m:oMath>
        <m:r>
          <m:t>a</m:t>
        </m:r>
        <m:r>
          <m:rPr>
            <m:sty m:val="p"/>
          </m:rPr>
          <m:t>⫫</m:t>
        </m:r>
        <m:r>
          <m:t>b</m:t>
        </m:r>
        <m:r>
          <m:rPr>
            <m:sty m:val="p"/>
          </m:rPr>
          <m:t>∣</m:t>
        </m:r>
        <m:r>
          <m:t>f</m:t>
        </m:r>
      </m:oMath>
      <w:r>
        <w:t xml:space="preserve"> </w:t>
      </w:r>
      <w:r>
        <w:rPr>
          <w:rFonts w:hint="eastAsia"/>
        </w:rPr>
        <w:t xml:space="preserve">。请注意，这条路径也被节点</w:t>
      </w:r>
      <w:r>
        <w:t xml:space="preserve"> </w:t>
      </w:r>
      <m:oMath>
        <m:r>
          <m:t>e</m:t>
        </m:r>
      </m:oMath>
      <w:r>
        <w:t xml:space="preserve"> </w:t>
      </w:r>
      <w:r>
        <w:rPr>
          <w:rFonts w:hint="eastAsia"/>
        </w:rPr>
        <w:t xml:space="preserve">阻塞，因为</w:t>
      </w:r>
      <w:r>
        <w:t xml:space="preserve"> </w:t>
      </w:r>
      <m:oMath>
        <m:r>
          <m:t>e</m:t>
        </m:r>
      </m:oMath>
      <w:r>
        <w:t xml:space="preserve"> </w:t>
      </w:r>
      <w:r>
        <w:rPr>
          <w:rFonts w:hint="eastAsia"/>
        </w:rPr>
        <w:t xml:space="preserve">是一个头对头节点，并且它及其后代都不在条件集合中。在</w:t>
      </w:r>
      <w:r>
        <w:t xml:space="preserve"> </w:t>
      </w:r>
      <w:r>
        <w:rPr>
          <w:rFonts w:hint="eastAsia"/>
        </w:rPr>
        <w:t xml:space="preserve">D-分离中，如图</w:t>
      </w:r>
      <w:r>
        <w:t xml:space="preserve"> 11.12 </w:t>
      </w:r>
      <w:r>
        <w:rPr>
          <w:rFonts w:hint="eastAsia"/>
        </w:rPr>
        <w:t xml:space="preserve">中由浮动变量表示的参数(如</w:t>
      </w:r>
      <w:r>
        <w:t xml:space="preserve"> </w:t>
      </w:r>
      <m:oMath>
        <m:r>
          <m:t>λ</m:t>
        </m:r>
      </m:oMath>
      <w:r>
        <w:t xml:space="preserve"> </w:t>
      </w:r>
      <w:r>
        <w:rPr>
          <w:rFonts w:hint="eastAsia"/>
        </w:rPr>
        <w:t xml:space="preserve">)，其行为与被观测节点相同。然而，这些节点没有相关的边缘分布，因此参数节点本身永远不会有父节点，所以通过这些节点的所有路径始终是尾对尾的，因此会被阻塞。因此，它们在</w:t>
      </w:r>
      <w:r>
        <w:t xml:space="preserve"> </w:t>
      </w:r>
      <w:r>
        <w:rPr>
          <w:rFonts w:hint="eastAsia"/>
        </w:rPr>
        <w:t xml:space="preserve">D-分离中不起作用。</w:t>
      </w:r>
    </w:p>
    <w:p>
      <w:pPr>
        <w:pStyle w:val="a0"/>
      </w:pPr>
      <w:r>
        <w:drawing>
          <wp:inline>
            <wp:extent cx="1097280" cy="732772"/>
            <wp:effectExtent b="0" l="0" r="0" t="0"/>
            <wp:docPr descr="image" title="" id="821" name="Picture"/>
            <a:graphic>
              <a:graphicData uri="http://schemas.openxmlformats.org/drawingml/2006/picture">
                <pic:pic>
                  <pic:nvPicPr>
                    <pic:cNvPr descr="images/0194e279-9b28-703a-88f4-c3ac21e2010d_363_1261_346_292_195_0.jpg" id="822" name="Picture"/>
                    <pic:cNvPicPr>
                      <a:picLocks noChangeArrowheads="1" noChangeAspect="1"/>
                    </pic:cNvPicPr>
                  </pic:nvPicPr>
                  <pic:blipFill>
                    <a:blip r:embed="rId820"/>
                    <a:stretch>
                      <a:fillRect/>
                    </a:stretch>
                  </pic:blipFill>
                  <pic:spPr bwMode="auto">
                    <a:xfrm>
                      <a:off x="0" y="0"/>
                      <a:ext cx="1097280" cy="73277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11.22 </w:t>
      </w:r>
      <w:r>
        <w:rPr>
          <w:rFonts w:hint="eastAsia"/>
        </w:rPr>
        <w:t xml:space="preserve">用于分类的朴素贝叶斯模型的图形表示。在类别标签</w:t>
      </w:r>
      <w:r>
        <w:t xml:space="preserve"> </w:t>
      </w:r>
      <m:oMath>
        <m:sSub>
          <m:e>
            <m:r>
              <m:rPr>
                <m:sty m:val="p"/>
                <m:scr m:val="script"/>
              </m:rPr>
              <m:t>C</m:t>
            </m:r>
          </m:e>
          <m:sub>
            <m:r>
              <m:t>k</m:t>
            </m:r>
          </m:sub>
        </m:sSub>
      </m:oMath>
      <w:r>
        <w:t xml:space="preserve"> </w:t>
      </w:r>
      <w:r>
        <w:rPr>
          <w:rFonts w:hint="eastAsia"/>
        </w:rPr>
        <w:t xml:space="preserve">的条件下，观测向量</w:t>
      </w:r>
      <w:r>
        <w:t xml:space="preserve"> </w:t>
      </w:r>
      <m:oMath>
        <m:r>
          <m:rPr>
            <m:sty m:val="b"/>
          </m:rPr>
          <m:t>x</m:t>
        </m:r>
        <m:r>
          <m:rPr>
            <m:sty m:val="p"/>
          </m:rPr>
          <m:t>=</m:t>
        </m:r>
        <m:d>
          <m:dPr>
            <m:begChr m:val="("/>
            <m:endChr m:val=")"/>
            <m:sepChr m:val=""/>
            <m:grow/>
          </m:dPr>
          <m:e>
            <m:sSup>
              <m:e>
                <m:r>
                  <m:rPr>
                    <m:sty m:val="b"/>
                  </m:rPr>
                  <m:t>x</m:t>
                </m:r>
              </m:e>
              <m:sup>
                <m:d>
                  <m:dPr>
                    <m:begChr m:val="("/>
                    <m:endChr m:val=")"/>
                    <m:sepChr m:val=""/>
                    <m:grow/>
                  </m:dPr>
                  <m:e>
                    <m:r>
                      <m:t>1</m:t>
                    </m:r>
                  </m:e>
                </m:d>
              </m:sup>
            </m:sSup>
            <m:r>
              <m:rPr>
                <m:sty m:val="p"/>
              </m:rPr>
              <m:t>,</m:t>
            </m:r>
            <m:r>
              <m:rPr>
                <m:sty m:val="p"/>
              </m:rPr>
              <m:t>…</m:t>
            </m:r>
            <m:r>
              <m:rPr>
                <m:sty m:val="p"/>
              </m:rPr>
              <m:t>,</m:t>
            </m:r>
            <m:sSup>
              <m:e>
                <m:r>
                  <m:rPr>
                    <m:sty m:val="b"/>
                  </m:rPr>
                  <m:t>x</m:t>
                </m:r>
              </m:e>
              <m:sup>
                <m:d>
                  <m:dPr>
                    <m:begChr m:val="("/>
                    <m:endChr m:val=")"/>
                    <m:sepChr m:val=""/>
                    <m:grow/>
                  </m:dPr>
                  <m:e>
                    <m:r>
                      <m:t>L</m:t>
                    </m:r>
                  </m:e>
                </m:d>
              </m:sup>
            </m:sSup>
          </m:e>
        </m:d>
      </m:oMath>
      <w:r>
        <w:t xml:space="preserve"> </w:t>
      </w:r>
      <w:r>
        <w:rPr>
          <w:rFonts w:hint="eastAsia"/>
        </w:rPr>
        <w:t xml:space="preserve">的元素被假定为相互独立。</w:t>
      </w:r>
    </w:p>
    <w:p>
      <w:pPr>
        <w:pStyle w:val="a0"/>
      </w:pPr>
      <w:r>
        <w:rPr>
          <w:rFonts w:hint="eastAsia"/>
        </w:rPr>
        <w:t xml:space="preserve">条件独立性和</w:t>
      </w:r>
      <w:r>
        <w:t xml:space="preserve"> </w:t>
      </w:r>
      <w:r>
        <w:rPr>
          <w:rFonts w:hint="eastAsia"/>
        </w:rPr>
        <w:t xml:space="preserve">d-分离的另一个例子由独立同分布(i.i.d.)数据提供。考虑图</w:t>
      </w:r>
      <w:r>
        <w:t xml:space="preserve"> 11.12 </w:t>
      </w:r>
      <w:r>
        <w:rPr>
          <w:rFonts w:hint="eastAsia"/>
        </w:rPr>
        <w:t xml:space="preserve">所示的二元分类模型。这里，随机节点对应于</w:t>
      </w:r>
      <w:r>
        <w:t xml:space="preserve"> </w:t>
      </w:r>
      <m:oMath>
        <m:d>
          <m:dPr>
            <m:begChr m:val="{"/>
            <m:endChr m:val="}"/>
            <m:sepChr m:val=""/>
            <m:grow/>
          </m:dPr>
          <m:e>
            <m:sSub>
              <m:e>
                <m:r>
                  <m:t>t</m:t>
                </m:r>
              </m:e>
              <m:sub>
                <m:r>
                  <m:t>n</m:t>
                </m:r>
              </m:sub>
            </m:sSub>
          </m:e>
        </m:d>
      </m:oMath>
      <w:r>
        <w:t xml:space="preserve"> </w:t>
      </w:r>
      <w:r>
        <w:t xml:space="preserve">、</w:t>
      </w:r>
      <w:r>
        <w:t xml:space="preserve"> </w:t>
      </w:r>
      <m:oMath>
        <m:r>
          <m:rPr>
            <m:sty m:val="b"/>
          </m:rPr>
          <m:t>w</m:t>
        </m:r>
      </m:oMath>
      <w:r>
        <w:t xml:space="preserve"> </w:t>
      </w:r>
      <w:r>
        <w:rPr>
          <w:rFonts w:hint="eastAsia"/>
        </w:rPr>
        <w:t xml:space="preserve">和</w:t>
      </w:r>
      <w:r>
        <w:t xml:space="preserve"> </w:t>
      </w:r>
      <m:oMath>
        <m:acc>
          <m:accPr>
            <m:chr m:val="̂"/>
          </m:accPr>
          <m:e>
            <m:r>
              <m:t>t</m:t>
            </m:r>
          </m:e>
        </m:acc>
      </m:oMath>
      <w:r>
        <w:t xml:space="preserve"> </w:t>
      </w:r>
      <w:r>
        <w:rPr>
          <w:rFonts w:hint="eastAsia"/>
        </w:rPr>
        <w:t xml:space="preserve">。我们看到，节点</w:t>
      </w:r>
      <w:r>
        <w:t xml:space="preserve"> </w:t>
      </w:r>
      <m:oMath>
        <m:r>
          <m:rPr>
            <m:sty m:val="b"/>
          </m:rPr>
          <m:t>w</m:t>
        </m:r>
      </m:oMath>
      <w:r>
        <w:t xml:space="preserve"> </w:t>
      </w:r>
      <w:r>
        <w:rPr>
          <w:rFonts w:hint="eastAsia"/>
        </w:rPr>
        <w:t xml:space="preserve">相对于从</w:t>
      </w:r>
      <w:r>
        <w:t xml:space="preserve"> </w:t>
      </w:r>
      <m:oMath>
        <m:acc>
          <m:accPr>
            <m:chr m:val="̂"/>
          </m:accPr>
          <m:e>
            <m:r>
              <m:t>t</m:t>
            </m:r>
          </m:e>
        </m:acc>
      </m:oMath>
      <w:r>
        <w:t xml:space="preserve"> </w:t>
      </w:r>
      <w:r>
        <w:rPr>
          <w:rFonts w:hint="eastAsia"/>
        </w:rPr>
        <w:t xml:space="preserve">到任何一个节点</w:t>
      </w:r>
      <w:r>
        <w:t xml:space="preserve"> </w:t>
      </w:r>
      <m:oMath>
        <m:sSub>
          <m:e>
            <m:r>
              <m:t>t</m:t>
            </m:r>
          </m:e>
          <m:sub>
            <m:r>
              <m:t>n</m:t>
            </m:r>
          </m:sub>
        </m:sSub>
      </m:oMath>
      <w:r>
        <w:t xml:space="preserve"> </w:t>
      </w:r>
      <w:r>
        <w:rPr>
          <w:rFonts w:hint="eastAsia"/>
        </w:rPr>
        <w:t xml:space="preserve">的路径是尾对尾的，因此我们有以下条件独立性</w:t>
      </w:r>
    </w:p>
    <w:p>
      <w:r>
        <w:pict>
          <v:rect style="width:0;height:1.5pt" o:hralign="center" o:hrstd="t" o:hr="t"/>
        </w:pict>
      </w:r>
    </w:p>
    <w:p>
      <w:pPr>
        <w:pStyle w:val="FirstParagraph"/>
      </w:pPr>
      <w:r>
        <w:rPr>
          <w:rFonts w:hint="eastAsia"/>
        </w:rPr>
        <w:t xml:space="preserve">第</w:t>
      </w:r>
      <w:r>
        <w:t xml:space="preserve"> 2.3.2 </w:t>
      </w:r>
      <w:r>
        <w:rPr>
          <w:rFonts w:hint="eastAsia"/>
        </w:rPr>
        <w:t xml:space="preserve">节</w:t>
      </w:r>
    </w:p>
    <w:p>
      <w:r>
        <w:pict>
          <v:rect style="width:0;height:1.5pt" o:hralign="center" o:hrstd="t" o:hr="t"/>
        </w:pict>
      </w:r>
    </w:p>
    <w:p>
      <w:pPr>
        <w:pStyle w:val="FirstParagraph"/>
      </w:pPr>
      <w:r>
        <w:rPr>
          <w:rFonts w:hint="eastAsia"/>
        </w:rPr>
        <w:t xml:space="preserve">性质:</w:t>
      </w:r>
    </w:p>
    <w:p>
      <w:pPr>
        <w:pStyle w:val="a0"/>
      </w:pPr>
      <m:oMathPara>
        <m:oMathParaPr>
          <m:jc m:val="center"/>
        </m:oMathParaPr>
        <m:oMath>
          <m:acc>
            <m:accPr>
              <m:chr m:val="̂"/>
            </m:accPr>
            <m:e>
              <m:r>
                <m:t>t</m:t>
              </m:r>
            </m:e>
          </m:acc>
          <m:r>
            <m:rPr>
              <m:sty m:val="p"/>
            </m:rPr>
            <m:t>⫫</m:t>
          </m:r>
          <m:sSub>
            <m:e>
              <m:r>
                <m:t>t</m:t>
              </m:r>
            </m:e>
            <m:sub>
              <m:r>
                <m:t>n</m:t>
              </m:r>
            </m:sub>
          </m:sSub>
          <m:r>
            <m:rPr>
              <m:sty m:val="p"/>
            </m:rPr>
            <m:t>∣</m:t>
          </m:r>
          <m:r>
            <m:rPr>
              <m:sty m:val="b"/>
            </m:rPr>
            <m:t>w</m:t>
          </m:r>
          <m:r>
            <m:rPr>
              <m:sty m:val="p"/>
            </m:rPr>
            <m:t>.</m:t>
          </m:r>
          <m:r>
            <m:t>  </m:t>
          </m:r>
          <m:r>
            <m:rPr>
              <m:nor/>
              <m:sty m:val="p"/>
            </m:rPr>
            <m:t>(11.36)</m:t>
          </m:r>
        </m:oMath>
      </m:oMathPara>
    </w:p>
    <w:p>
      <w:pPr>
        <w:pStyle w:val="FirstParagraph"/>
      </w:pPr>
      <w:r>
        <w:rPr>
          <w:rFonts w:hint="eastAsia"/>
        </w:rPr>
        <w:t xml:space="preserve">因此，在网络参数</w:t>
      </w:r>
      <w:r>
        <w:t xml:space="preserve"> </w:t>
      </w:r>
      <m:oMath>
        <m:r>
          <m:rPr>
            <m:sty m:val="b"/>
          </m:rPr>
          <m:t>w</m:t>
        </m:r>
      </m:oMath>
      <w:r>
        <w:t xml:space="preserve"> </w:t>
      </w:r>
      <w:r>
        <w:rPr>
          <w:rFonts w:hint="eastAsia"/>
        </w:rPr>
        <w:t xml:space="preserve">的条件下，</w:t>
      </w:r>
      <w:r>
        <w:t xml:space="preserve"> </w:t>
      </w:r>
      <m:oMath>
        <m:acc>
          <m:accPr>
            <m:chr m:val="̂"/>
          </m:accPr>
          <m:e>
            <m:r>
              <m:t>t</m:t>
            </m:r>
          </m:e>
        </m:acc>
      </m:oMath>
      <w:r>
        <w:t xml:space="preserve"> </w:t>
      </w:r>
      <w:r>
        <w:rPr>
          <w:rFonts w:hint="eastAsia"/>
        </w:rPr>
        <w:t xml:space="preserve">的预测分布与训练数据</w:t>
      </w:r>
      <w:r>
        <w:t xml:space="preserve"> </w:t>
      </w:r>
      <m:oMath>
        <m:d>
          <m:dPr>
            <m:begChr m:val="{"/>
            <m:endChr m:val="}"/>
            <m:sepChr m:val=""/>
            <m:grow/>
          </m:dPr>
          <m:e>
            <m:sSub>
              <m:e>
                <m:r>
                  <m:t>t</m:t>
                </m:r>
              </m:e>
              <m:sub>
                <m:r>
                  <m:t>1</m:t>
                </m:r>
              </m:sub>
            </m:sSub>
            <m:r>
              <m:rPr>
                <m:sty m:val="p"/>
              </m:rPr>
              <m:t>,</m:t>
            </m:r>
            <m:r>
              <m:rPr>
                <m:sty m:val="p"/>
              </m:rPr>
              <m:t>…</m:t>
            </m:r>
            <m:r>
              <m:rPr>
                <m:sty m:val="p"/>
              </m:rPr>
              <m:t>,</m:t>
            </m:r>
            <m:sSub>
              <m:e>
                <m:r>
                  <m:t>t</m:t>
                </m:r>
              </m:e>
              <m:sub>
                <m:r>
                  <m:t>N</m:t>
                </m:r>
              </m:sub>
            </m:sSub>
          </m:e>
        </m:d>
      </m:oMath>
      <w:r>
        <w:t xml:space="preserve"> </w:t>
      </w:r>
      <w:r>
        <w:rPr>
          <w:rFonts w:hint="eastAsia"/>
        </w:rPr>
        <w:t xml:space="preserve">无关。因此，我们可以首先使用训练数据来确定系数</w:t>
      </w:r>
      <w:r>
        <w:t xml:space="preserve"> </w:t>
      </w:r>
      <m:oMath>
        <m:r>
          <m:rPr>
            <m:sty m:val="b"/>
          </m:rPr>
          <m:t>w</m:t>
        </m:r>
      </m:oMath>
      <w:r>
        <w:t xml:space="preserve"> </w:t>
      </w:r>
      <w:r>
        <w:rPr>
          <w:rFonts w:hint="eastAsia"/>
        </w:rPr>
        <w:t xml:space="preserve">的后验分布(或后验分布的某种近似)，然后我们可以丢弃训练数据，并使用</w:t>
      </w:r>
      <w:r>
        <w:t xml:space="preserve"> </w:t>
      </w:r>
      <m:oMath>
        <m:r>
          <m:rPr>
            <m:sty m:val="b"/>
          </m:rPr>
          <m:t>w</m:t>
        </m:r>
      </m:oMath>
      <w:r>
        <w:t xml:space="preserve"> </w:t>
      </w:r>
      <w:r>
        <w:rPr>
          <w:rFonts w:hint="eastAsia"/>
        </w:rPr>
        <w:t xml:space="preserve">的后验分布对新的输入观测</w:t>
      </w:r>
      <w:r>
        <w:t xml:space="preserve"> </w:t>
      </w:r>
      <m:oMath>
        <m:acc>
          <m:accPr>
            <m:chr m:val="̂"/>
          </m:accPr>
          <m:e>
            <m:r>
              <m:t>x</m:t>
            </m:r>
          </m:e>
        </m:acc>
      </m:oMath>
      <w:r>
        <w:t xml:space="preserve"> </w:t>
      </w:r>
      <w:r>
        <w:rPr>
          <w:rFonts w:hint="eastAsia"/>
        </w:rPr>
        <w:t xml:space="preserve">进行</w:t>
      </w:r>
      <w:r>
        <w:t xml:space="preserve"> </w:t>
      </w:r>
      <m:oMath>
        <m:acc>
          <m:accPr>
            <m:chr m:val="̂"/>
          </m:accPr>
          <m:e>
            <m:r>
              <m:t>t</m:t>
            </m:r>
          </m:e>
        </m:acc>
      </m:oMath>
      <w:r>
        <w:t xml:space="preserve"> </w:t>
      </w:r>
      <w:r>
        <w:rPr>
          <w:rFonts w:hint="eastAsia"/>
        </w:rPr>
        <w:t xml:space="preserve">的预测。</w:t>
      </w:r>
    </w:p>
    <w:bookmarkEnd w:id="823"/>
    <w:bookmarkStart w:id="827" w:name="朴素贝叶斯"/>
    <w:p>
      <w:pPr>
        <w:pStyle w:val="1"/>
      </w:pPr>
      <w:r>
        <w:t xml:space="preserve">11.2.4 </w:t>
      </w:r>
      <w:r>
        <w:rPr>
          <w:rFonts w:hint="eastAsia"/>
        </w:rPr>
        <w:t xml:space="preserve">朴素贝叶斯</w:t>
      </w:r>
    </w:p>
    <w:p>
      <w:pPr>
        <w:pStyle w:val="FirstParagraph"/>
      </w:pPr>
      <w:r>
        <w:rPr>
          <w:rFonts w:hint="eastAsia"/>
        </w:rPr>
        <w:t xml:space="preserve">一种相关的图形结构出现在一种称为朴素贝叶斯模型的分类方法中，在该方法中，我们使用条件独立性假设来简化模型结构。假设我们的数据由向量</w:t>
      </w:r>
      <w:r>
        <w:t xml:space="preserve"> </w:t>
      </w:r>
      <m:oMath>
        <m:r>
          <m:rPr>
            <m:sty m:val="b"/>
          </m:rPr>
          <m:t>x</m:t>
        </m:r>
      </m:oMath>
      <w:r>
        <w:t xml:space="preserve"> </w:t>
      </w:r>
      <w:r>
        <w:rPr>
          <w:rFonts w:hint="eastAsia"/>
        </w:rPr>
        <w:t xml:space="preserve">的观测值组成，并且我们希望将</w:t>
      </w:r>
      <w:r>
        <w:t xml:space="preserve"> </w:t>
      </w:r>
      <m:oMath>
        <m:r>
          <m:rPr>
            <m:sty m:val="b"/>
          </m:rPr>
          <m:t>x</m:t>
        </m:r>
      </m:oMath>
      <w:r>
        <w:t xml:space="preserve"> </w:t>
      </w:r>
      <w:r>
        <w:rPr>
          <w:rFonts w:hint="eastAsia"/>
        </w:rPr>
        <w:t xml:space="preserve">的值分配到</w:t>
      </w:r>
      <w:r>
        <w:t xml:space="preserve"> </w:t>
      </w:r>
      <m:oMath>
        <m:r>
          <m:t>K</m:t>
        </m:r>
      </m:oMath>
      <w:r>
        <w:t xml:space="preserve"> </w:t>
      </w:r>
      <w:r>
        <w:rPr>
          <w:rFonts w:hint="eastAsia"/>
        </w:rPr>
        <w:t xml:space="preserve">个类别之一。我们可以为每个类别定义一个类别条件密度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，以及先验类别概率</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。朴素贝叶斯模型的关键假设是，在给定类别</w:t>
      </w:r>
      <w:r>
        <w:t xml:space="preserve"> </w:t>
      </w:r>
      <m:oMath>
        <m:sSub>
          <m:e>
            <m:r>
              <m:rPr>
                <m:sty m:val="p"/>
                <m:scr m:val="script"/>
              </m:rPr>
              <m:t>C</m:t>
            </m:r>
          </m:e>
          <m:sub>
            <m:r>
              <m:t>k</m:t>
            </m:r>
          </m:sub>
        </m:sSub>
      </m:oMath>
      <w:r>
        <w:t xml:space="preserve"> </w:t>
      </w:r>
      <w:r>
        <w:rPr>
          <w:rFonts w:hint="eastAsia"/>
        </w:rPr>
        <w:t xml:space="preserve">的条件下，输入变量的分布可以分解为两个或更多密度的乘积。假设我们将</w:t>
      </w:r>
      <w:r>
        <w:t xml:space="preserve"> </w:t>
      </w:r>
      <m:oMath>
        <m:r>
          <m:rPr>
            <m:sty m:val="b"/>
          </m:rPr>
          <m:t>x</m:t>
        </m:r>
      </m:oMath>
      <w:r>
        <w:t xml:space="preserve"> </w:t>
      </w:r>
      <w:r>
        <w:rPr>
          <w:rFonts w:hint="eastAsia"/>
        </w:rPr>
        <w:t xml:space="preserve">划分为</w:t>
      </w:r>
      <w:r>
        <w:t xml:space="preserve"> </w:t>
      </w:r>
      <m:oMath>
        <m:r>
          <m:t>L</m:t>
        </m:r>
      </m:oMath>
      <w:r>
        <w:t xml:space="preserve"> </w:t>
      </w:r>
      <w:r>
        <w:rPr>
          <w:rFonts w:hint="eastAsia"/>
        </w:rPr>
        <w:t xml:space="preserve">个元素</w:t>
      </w:r>
      <w:r>
        <w:t xml:space="preserve"> </w:t>
      </w:r>
      <m:oMath>
        <m:r>
          <m:rPr>
            <m:sty m:val="b"/>
          </m:rPr>
          <m:t>x</m:t>
        </m:r>
        <m:r>
          <m:rPr>
            <m:sty m:val="p"/>
          </m:rPr>
          <m:t>=</m:t>
        </m:r>
        <m:d>
          <m:dPr>
            <m:begChr m:val="("/>
            <m:endChr m:val=")"/>
            <m:sepChr m:val=""/>
            <m:grow/>
          </m:dPr>
          <m:e>
            <m:sSup>
              <m:e>
                <m:r>
                  <m:rPr>
                    <m:sty m:val="b"/>
                  </m:rPr>
                  <m:t>x</m:t>
                </m:r>
              </m:e>
              <m:sup>
                <m:d>
                  <m:dPr>
                    <m:begChr m:val="("/>
                    <m:endChr m:val=")"/>
                    <m:sepChr m:val=""/>
                    <m:grow/>
                  </m:dPr>
                  <m:e>
                    <m:r>
                      <m:t>1</m:t>
                    </m:r>
                  </m:e>
                </m:d>
              </m:sup>
            </m:sSup>
            <m:r>
              <m:rPr>
                <m:sty m:val="p"/>
              </m:rPr>
              <m:t>,</m:t>
            </m:r>
            <m:r>
              <m:rPr>
                <m:sty m:val="p"/>
              </m:rPr>
              <m:t>…</m:t>
            </m:r>
            <m:r>
              <m:rPr>
                <m:sty m:val="p"/>
              </m:rPr>
              <m:t>,</m:t>
            </m:r>
            <m:sSup>
              <m:e>
                <m:r>
                  <m:rPr>
                    <m:sty m:val="b"/>
                  </m:rPr>
                  <m:t>x</m:t>
                </m:r>
              </m:e>
              <m:sup>
                <m:d>
                  <m:dPr>
                    <m:begChr m:val="("/>
                    <m:endChr m:val=")"/>
                    <m:sepChr m:val=""/>
                    <m:grow/>
                  </m:dPr>
                  <m:e>
                    <m:r>
                      <m:t>L</m:t>
                    </m:r>
                  </m:e>
                </m:d>
              </m:sup>
            </m:sSup>
          </m:e>
        </m:d>
      </m:oMath>
      <w:r>
        <w:t xml:space="preserve"> </w:t>
      </w:r>
      <w:r>
        <w:rPr>
          <w:rFonts w:hint="eastAsia"/>
        </w:rPr>
        <w:t xml:space="preserve">。那么朴素贝叶斯模型具有如下形式</w:t>
      </w:r>
    </w:p>
    <w:p>
      <w:pPr>
        <w:pStyle w:val="a0"/>
      </w:pPr>
      <m:oMathPara>
        <m:oMathParaPr>
          <m:jc m:val="center"/>
        </m:oMathParaPr>
        <m:oMath>
          <m:r>
            <m:t>p</m:t>
          </m:r>
          <m:d>
            <m:dPr>
              <m:begChr m:val="("/>
              <m:endChr m:val=")"/>
              <m:sepChr m:val=""/>
              <m:grow/>
            </m:dPr>
            <m:e>
              <m:r>
                <m:rPr>
                  <m:sty m:val="b"/>
                </m:rPr>
                <m:t>x</m:t>
              </m:r>
              <m:r>
                <m:rPr>
                  <m:sty m:val="p"/>
                </m:rPr>
                <m:t>∣</m:t>
              </m:r>
              <m:sSub>
                <m:e>
                  <m:r>
                    <m:rPr>
                      <m:sty m:val="p"/>
                      <m:scr m:val="script"/>
                    </m:rPr>
                    <m:t>C</m:t>
                  </m:r>
                </m:e>
                <m:sub>
                  <m:r>
                    <m:t>k</m:t>
                  </m:r>
                </m:sub>
              </m:sSub>
            </m:e>
          </m:d>
          <m:r>
            <m:rPr>
              <m:sty m:val="p"/>
            </m:rPr>
            <m:t>=</m:t>
          </m:r>
          <m:nary>
            <m:naryPr>
              <m:chr m:val="∏"/>
              <m:limLoc m:val="undOvr"/>
              <m:subHide m:val="off"/>
              <m:supHide m:val="off"/>
            </m:naryPr>
            <m:sub>
              <m:r>
                <m:t>l</m:t>
              </m:r>
              <m:r>
                <m:rPr>
                  <m:sty m:val="p"/>
                </m:rPr>
                <m:t>=</m:t>
              </m:r>
              <m:r>
                <m:t>1</m:t>
              </m:r>
            </m:sub>
            <m:sup>
              <m:r>
                <m:t>L</m:t>
              </m:r>
            </m:sup>
            <m:e>
              <m:r>
                <m:t>p</m:t>
              </m:r>
            </m:e>
          </m:nary>
          <m:d>
            <m:dPr>
              <m:begChr m:val="("/>
              <m:endChr m:val=")"/>
              <m:sepChr m:val=""/>
              <m:grow/>
            </m:dPr>
            <m:e>
              <m:sSup>
                <m:e>
                  <m:r>
                    <m:rPr>
                      <m:sty m:val="b"/>
                    </m:rPr>
                    <m:t>x</m:t>
                  </m:r>
                </m:e>
                <m:sup>
                  <m:d>
                    <m:dPr>
                      <m:begChr m:val="("/>
                      <m:endChr m:val=")"/>
                      <m:sepChr m:val=""/>
                      <m:grow/>
                    </m:dPr>
                    <m:e>
                      <m:r>
                        <m:t>l</m:t>
                      </m:r>
                    </m:e>
                  </m:d>
                </m:sup>
              </m:sSup>
              <m:r>
                <m:rPr>
                  <m:sty m:val="p"/>
                </m:rPr>
                <m:t>∣</m:t>
              </m:r>
              <m:sSub>
                <m:e>
                  <m:r>
                    <m:rPr>
                      <m:sty m:val="p"/>
                      <m:scr m:val="script"/>
                    </m:rPr>
                    <m:t>C</m:t>
                  </m:r>
                </m:e>
                <m:sub>
                  <m:r>
                    <m:t>k</m:t>
                  </m:r>
                </m:sub>
              </m:sSub>
            </m:e>
          </m:d>
          <m:r>
            <m:t>  </m:t>
          </m:r>
          <m:r>
            <m:rPr>
              <m:nor/>
              <m:sty m:val="p"/>
            </m:rPr>
            <m:t>(11.37)</m:t>
          </m:r>
        </m:oMath>
      </m:oMathPara>
    </w:p>
    <w:p>
      <w:pPr>
        <w:pStyle w:val="FirstParagraph"/>
      </w:pPr>
      <w:r>
        <w:rPr>
          <w:rFonts w:hint="eastAsia"/>
        </w:rPr>
        <w:t xml:space="preserve">其中假设</w:t>
      </w:r>
      <w:r>
        <w:t xml:space="preserve"> (11.37) </w:t>
      </w:r>
      <w:r>
        <w:rPr>
          <w:rFonts w:hint="eastAsia"/>
        </w:rPr>
        <w:t xml:space="preserve">分别对每个类别</w:t>
      </w:r>
      <w:r>
        <w:t xml:space="preserve"> </w:t>
      </w:r>
      <m:oMath>
        <m:sSub>
          <m:e>
            <m:r>
              <m:rPr>
                <m:sty m:val="p"/>
                <m:scr m:val="script"/>
              </m:rPr>
              <m:t>C</m:t>
            </m:r>
          </m:e>
          <m:sub>
            <m:r>
              <m:t>k</m:t>
            </m:r>
          </m:sub>
        </m:sSub>
      </m:oMath>
      <w:r>
        <w:t xml:space="preserve"> </w:t>
      </w:r>
      <w:r>
        <w:rPr>
          <w:rFonts w:hint="eastAsia"/>
        </w:rPr>
        <w:t xml:space="preserve">都成立。该模型的图形表示如图</w:t>
      </w:r>
      <w:r>
        <w:t xml:space="preserve"> 11.22 </w:t>
      </w:r>
      <w:r>
        <w:rPr>
          <w:rFonts w:hint="eastAsia"/>
        </w:rPr>
        <w:t xml:space="preserve">所示。我们看到，对于</w:t>
      </w:r>
      <w:r>
        <w:t xml:space="preserve"> </w:t>
      </w:r>
      <m:oMath>
        <m:r>
          <m:t>j</m:t>
        </m:r>
        <m:r>
          <m:rPr>
            <m:sty m:val="p"/>
          </m:rPr>
          <m:t>≠</m:t>
        </m:r>
        <m:r>
          <m:t>i</m:t>
        </m:r>
      </m:oMath>
      <w:r>
        <w:t xml:space="preserve"> </w:t>
      </w:r>
      <w:r>
        <w:rPr>
          <w:rFonts w:hint="eastAsia"/>
        </w:rPr>
        <w:t xml:space="preserve">，</w:t>
      </w:r>
      <w:r>
        <w:t xml:space="preserve"> </w:t>
      </w:r>
      <m:oMath>
        <m:sSub>
          <m:e>
            <m:r>
              <m:rPr>
                <m:sty m:val="p"/>
                <m:scr m:val="script"/>
              </m:rPr>
              <m:t>C</m:t>
            </m:r>
          </m:e>
          <m:sub>
            <m:r>
              <m:t>k</m:t>
            </m:r>
          </m:sub>
        </m:sSub>
      </m:oMath>
      <w:r>
        <w:t xml:space="preserve"> </w:t>
      </w:r>
      <w:r>
        <w:rPr>
          <w:rFonts w:hint="eastAsia"/>
        </w:rPr>
        <w:t xml:space="preserve">的一个观测值会阻断</w:t>
      </w:r>
      <w:r>
        <w:t xml:space="preserve"> </w:t>
      </w:r>
      <m:oMath>
        <m:sSup>
          <m:e>
            <m:r>
              <m:rPr>
                <m:sty m:val="b"/>
              </m:rPr>
              <m:t>x</m:t>
            </m:r>
          </m:e>
          <m:sup>
            <m:d>
              <m:dPr>
                <m:begChr m:val="("/>
                <m:endChr m:val=")"/>
                <m:sepChr m:val=""/>
                <m:grow/>
              </m:dPr>
              <m:e>
                <m:r>
                  <m:t>i</m:t>
                </m:r>
              </m:e>
            </m:d>
          </m:sup>
        </m:sSup>
      </m:oMath>
      <w:r>
        <w:t xml:space="preserve"> </w:t>
      </w:r>
      <w:r>
        <w:rPr>
          <w:rFonts w:hint="eastAsia"/>
        </w:rPr>
        <w:t xml:space="preserve">和</w:t>
      </w:r>
      <w:r>
        <w:t xml:space="preserve"> </w:t>
      </w:r>
      <m:oMath>
        <m:sSup>
          <m:e>
            <m:r>
              <m:rPr>
                <m:sty m:val="b"/>
              </m:rPr>
              <m:t>x</m:t>
            </m:r>
          </m:e>
          <m:sup>
            <m:d>
              <m:dPr>
                <m:begChr m:val="("/>
                <m:endChr m:val=")"/>
                <m:sepChr m:val=""/>
                <m:grow/>
              </m:dPr>
              <m:e>
                <m:r>
                  <m:t>j</m:t>
                </m:r>
              </m:e>
            </m:d>
          </m:sup>
        </m:sSup>
      </m:oMath>
      <w:r>
        <w:t xml:space="preserve"> </w:t>
      </w:r>
      <w:r>
        <w:rPr>
          <w:rFonts w:hint="eastAsia"/>
        </w:rPr>
        <w:t xml:space="preserve">之间的路径，因为这样的路径在节点</w:t>
      </w:r>
      <w:r>
        <w:t xml:space="preserve"> </w:t>
      </w:r>
      <m:oMath>
        <m:sSub>
          <m:e>
            <m:r>
              <m:rPr>
                <m:sty m:val="p"/>
                <m:scr m:val="script"/>
              </m:rPr>
              <m:t>C</m:t>
            </m:r>
          </m:e>
          <m:sub>
            <m:r>
              <m:t>k</m:t>
            </m:r>
          </m:sub>
        </m:sSub>
      </m:oMath>
      <w:r>
        <w:t xml:space="preserve"> </w:t>
      </w:r>
      <w:r>
        <w:rPr>
          <w:rFonts w:hint="eastAsia"/>
        </w:rPr>
        <w:t xml:space="preserve">处是尾对尾的，因此在给定</w:t>
      </w:r>
      <w:r>
        <w:t xml:space="preserve"> </w:t>
      </w:r>
      <m:oMath>
        <m:sSub>
          <m:e>
            <m:r>
              <m:rPr>
                <m:sty m:val="p"/>
                <m:scr m:val="script"/>
              </m:rPr>
              <m:t>C</m:t>
            </m:r>
          </m:e>
          <m:sub>
            <m:r>
              <m:t>k</m:t>
            </m:r>
          </m:sub>
        </m:sSub>
      </m:oMath>
      <w:r>
        <w:t xml:space="preserve"> </w:t>
      </w:r>
      <w:r>
        <w:rPr>
          <w:rFonts w:hint="eastAsia"/>
        </w:rPr>
        <w:t xml:space="preserve">的条件下，</w:t>
      </w:r>
      <w:r>
        <w:t xml:space="preserve"> </w:t>
      </w:r>
      <m:oMath>
        <m:sSup>
          <m:e>
            <m:r>
              <m:rPr>
                <m:sty m:val="b"/>
              </m:rPr>
              <m:t>x</m:t>
            </m:r>
          </m:e>
          <m:sup>
            <m:d>
              <m:dPr>
                <m:begChr m:val="("/>
                <m:endChr m:val=")"/>
                <m:sepChr m:val=""/>
                <m:grow/>
              </m:dPr>
              <m:e>
                <m:r>
                  <m:t>i</m:t>
                </m:r>
              </m:e>
            </m:d>
          </m:sup>
        </m:sSup>
      </m:oMath>
      <w:r>
        <w:t xml:space="preserve"> </w:t>
      </w:r>
      <w:r>
        <w:rPr>
          <w:rFonts w:hint="eastAsia"/>
        </w:rPr>
        <w:t xml:space="preserve">和</w:t>
      </w:r>
      <w:r>
        <w:t xml:space="preserve"> </w:t>
      </w:r>
      <m:oMath>
        <m:sSup>
          <m:e>
            <m:r>
              <m:rPr>
                <m:sty m:val="b"/>
              </m:rPr>
              <m:t>x</m:t>
            </m:r>
          </m:e>
          <m:sup>
            <m:d>
              <m:dPr>
                <m:begChr m:val="("/>
                <m:endChr m:val=")"/>
                <m:sepChr m:val=""/>
                <m:grow/>
              </m:dPr>
              <m:e>
                <m:r>
                  <m:t>j</m:t>
                </m:r>
              </m:e>
            </m:d>
          </m:sup>
        </m:sSup>
      </m:oMath>
      <w:r>
        <w:t xml:space="preserve"> </w:t>
      </w:r>
      <w:r>
        <w:rPr>
          <w:rFonts w:hint="eastAsia"/>
        </w:rPr>
        <w:t xml:space="preserve">是条件独立的。然而，如果我们对</w:t>
      </w:r>
      <w:r>
        <w:t xml:space="preserve"> </w:t>
      </w:r>
      <m:oMath>
        <m:sSub>
          <m:e>
            <m:r>
              <m:rPr>
                <m:sty m:val="p"/>
                <m:scr m:val="script"/>
              </m:rPr>
              <m:t>C</m:t>
            </m:r>
          </m:e>
          <m:sub>
            <m:r>
              <m:t>k</m:t>
            </m:r>
          </m:sub>
        </m:sSub>
      </m:oMath>
      <w:r>
        <w:t xml:space="preserve"> </w:t>
      </w:r>
      <w:r>
        <w:rPr>
          <w:rFonts w:hint="eastAsia"/>
        </w:rPr>
        <w:t xml:space="preserve">进行边缘化，从</w:t>
      </w:r>
      <w:r>
        <w:t xml:space="preserve"> </w:t>
      </w:r>
      <m:oMath>
        <m:sSup>
          <m:e>
            <m:r>
              <m:rPr>
                <m:sty m:val="b"/>
              </m:rPr>
              <m:t>x</m:t>
            </m:r>
          </m:e>
          <m:sup>
            <m:d>
              <m:dPr>
                <m:begChr m:val="("/>
                <m:endChr m:val=")"/>
                <m:sepChr m:val=""/>
                <m:grow/>
              </m:dPr>
              <m:e>
                <m:r>
                  <m:t>i</m:t>
                </m:r>
              </m:e>
            </m:d>
          </m:sup>
        </m:sSup>
      </m:oMath>
      <w:r>
        <w:t xml:space="preserve"> </w:t>
      </w:r>
      <w:r>
        <w:rPr>
          <w:rFonts w:hint="eastAsia"/>
        </w:rPr>
        <w:t xml:space="preserve">到</w:t>
      </w:r>
      <w:r>
        <w:t xml:space="preserve"> </w:t>
      </w:r>
      <m:oMath>
        <m:sSup>
          <m:e>
            <m:r>
              <m:rPr>
                <m:sty m:val="b"/>
              </m:rPr>
              <m:t>x</m:t>
            </m:r>
          </m:e>
          <m:sup>
            <m:d>
              <m:dPr>
                <m:begChr m:val="("/>
                <m:endChr m:val=")"/>
                <m:sepChr m:val=""/>
                <m:grow/>
              </m:dPr>
              <m:e>
                <m:r>
                  <m:t>j</m:t>
                </m:r>
              </m:e>
            </m:d>
          </m:sup>
        </m:sSup>
      </m:oMath>
      <w:r>
        <w:t xml:space="preserve"> </w:t>
      </w:r>
      <w:r>
        <w:rPr>
          <w:rFonts w:hint="eastAsia"/>
        </w:rPr>
        <w:t xml:space="preserve">的尾对尾路径不再被阻断，这告诉我们，一般来说，边缘密度</w:t>
      </w:r>
      <w:r>
        <w:t xml:space="preserve"> </w:t>
      </w:r>
      <m:oMath>
        <m:r>
          <m:t>p</m:t>
        </m:r>
        <m:d>
          <m:dPr>
            <m:begChr m:val="("/>
            <m:endChr m:val=")"/>
            <m:sepChr m:val=""/>
            <m:grow/>
          </m:dPr>
          <m:e>
            <m:r>
              <m:rPr>
                <m:sty m:val="b"/>
              </m:rPr>
              <m:t>x</m:t>
            </m:r>
          </m:e>
        </m:d>
      </m:oMath>
      <w:r>
        <w:t xml:space="preserve"> </w:t>
      </w:r>
      <w:r>
        <w:rPr>
          <w:rFonts w:hint="eastAsia"/>
        </w:rPr>
        <w:t xml:space="preserve">不会相对于元素</w:t>
      </w:r>
      <w:r>
        <w:t xml:space="preserve"> </w:t>
      </w:r>
      <m:oMath>
        <m:sSup>
          <m:e>
            <m:r>
              <m:rPr>
                <m:sty m:val="b"/>
              </m:rPr>
              <m:t>x</m:t>
            </m:r>
          </m:e>
          <m:sup>
            <m:d>
              <m:dPr>
                <m:begChr m:val="("/>
                <m:endChr m:val=")"/>
                <m:sepChr m:val=""/>
                <m:grow/>
              </m:dPr>
              <m:e>
                <m:r>
                  <m:t>1</m:t>
                </m:r>
              </m:e>
            </m:d>
          </m:sup>
        </m:sSup>
        <m:r>
          <m:rPr>
            <m:sty m:val="p"/>
          </m:rPr>
          <m:t>,</m:t>
        </m:r>
        <m:r>
          <m:rPr>
            <m:sty m:val="p"/>
          </m:rPr>
          <m:t>…</m:t>
        </m:r>
        <m:r>
          <m:rPr>
            <m:sty m:val="p"/>
          </m:rPr>
          <m:t>,</m:t>
        </m:r>
        <m:sSup>
          <m:e>
            <m:r>
              <m:rPr>
                <m:sty m:val="b"/>
              </m:rPr>
              <m:t>x</m:t>
            </m:r>
          </m:e>
          <m:sup>
            <m:d>
              <m:dPr>
                <m:begChr m:val="("/>
                <m:endChr m:val=")"/>
                <m:sepChr m:val=""/>
                <m:grow/>
              </m:dPr>
              <m:e>
                <m:r>
                  <m:t>L</m:t>
                </m:r>
              </m:e>
            </m:d>
          </m:sup>
        </m:sSup>
      </m:oMath>
      <w:r>
        <w:t xml:space="preserve"> </w:t>
      </w:r>
      <w:r>
        <w:rPr>
          <w:rFonts w:hint="eastAsia"/>
        </w:rPr>
        <w:t xml:space="preserve">进行分解。</w:t>
      </w:r>
    </w:p>
    <w:p>
      <w:pPr>
        <w:pStyle w:val="a0"/>
      </w:pPr>
      <w:r>
        <w:drawing>
          <wp:inline>
            <wp:extent cx="5486400" cy="2751588"/>
            <wp:effectExtent b="0" l="0" r="0" t="0"/>
            <wp:docPr descr="image" title="" id="825" name="Picture"/>
            <a:graphic>
              <a:graphicData uri="http://schemas.openxmlformats.org/drawingml/2006/picture">
                <pic:pic>
                  <pic:nvPicPr>
                    <pic:cNvPr descr="images/0194e279-9b28-703a-88f4-c3ac21e2010d_364_236_342_1308_656_0.jpg" id="826" name="Picture"/>
                    <pic:cNvPicPr>
                      <a:picLocks noChangeArrowheads="1" noChangeAspect="1"/>
                    </pic:cNvPicPr>
                  </pic:nvPicPr>
                  <pic:blipFill>
                    <a:blip r:embed="rId824"/>
                    <a:stretch>
                      <a:fillRect/>
                    </a:stretch>
                  </pic:blipFill>
                  <pic:spPr bwMode="auto">
                    <a:xfrm>
                      <a:off x="0" y="0"/>
                      <a:ext cx="5486400" cy="275158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11.23 </w:t>
      </w:r>
      <w:r>
        <w:rPr>
          <w:rFonts w:hint="eastAsia"/>
        </w:rPr>
        <w:t xml:space="preserve">展示了二维数据空间中的朴素贝叶斯分类器，其中</w:t>
      </w:r>
      <w:r>
        <w:t xml:space="preserve"> (a) </w:t>
      </w:r>
      <w:r>
        <w:rPr>
          <w:rFonts w:hint="eastAsia"/>
        </w:rPr>
        <w:t xml:space="preserve">显示了两个类别各自的条件分布</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，(b)</w:t>
      </w:r>
      <w:r>
        <w:t xml:space="preserve"> </w:t>
      </w:r>
      <w:r>
        <w:rPr>
          <w:rFonts w:hint="eastAsia"/>
        </w:rPr>
        <w:t xml:space="preserve">显示了边缘分布</w:t>
      </w:r>
      <w:r>
        <w:t xml:space="preserve"> </w:t>
      </w:r>
      <m:oMath>
        <m:r>
          <m:t>p</m:t>
        </m:r>
        <m:d>
          <m:dPr>
            <m:begChr m:val="("/>
            <m:endChr m:val=")"/>
            <m:sepChr m:val=""/>
            <m:grow/>
          </m:dPr>
          <m:e>
            <m:r>
              <m:rPr>
                <m:sty m:val="b"/>
              </m:rPr>
              <m:t>x</m:t>
            </m:r>
          </m:e>
        </m:d>
      </m:oMath>
      <w:r>
        <w:t xml:space="preserve"> </w:t>
      </w:r>
      <w:r>
        <w:rPr>
          <w:rFonts w:hint="eastAsia"/>
        </w:rPr>
        <w:t xml:space="preserve">，我们假设两个类别的先验概率</w:t>
      </w:r>
      <w:r>
        <w:t xml:space="preserve"> </w:t>
      </w:r>
      <m:oMath>
        <m:r>
          <m:t>p</m:t>
        </m:r>
        <m:d>
          <m:dPr>
            <m:begChr m:val="("/>
            <m:endChr m:val=")"/>
            <m:sepChr m:val=""/>
            <m:grow/>
          </m:dPr>
          <m:e>
            <m:sSub>
              <m:e>
                <m:r>
                  <m:rPr>
                    <m:sty m:val="p"/>
                    <m:scr m:val="script"/>
                  </m:rPr>
                  <m:t>C</m:t>
                </m:r>
              </m:e>
              <m:sub>
                <m:r>
                  <m:t>1</m:t>
                </m:r>
              </m:sub>
            </m:sSub>
          </m:e>
        </m:d>
        <m:r>
          <m:rPr>
            <m:sty m:val="p"/>
          </m:rPr>
          <m:t>=</m:t>
        </m:r>
        <m:r>
          <m:t>p</m:t>
        </m:r>
        <m:d>
          <m:dPr>
            <m:begChr m:val="("/>
            <m:endChr m:val=")"/>
            <m:sepChr m:val=""/>
            <m:grow/>
          </m:dPr>
          <m:e>
            <m:sSub>
              <m:e>
                <m:r>
                  <m:rPr>
                    <m:sty m:val="p"/>
                    <m:scr m:val="script"/>
                  </m:rPr>
                  <m:t>C</m:t>
                </m:r>
              </m:e>
              <m:sub>
                <m:r>
                  <m:t>2</m:t>
                </m:r>
              </m:sub>
            </m:sSub>
          </m:e>
        </m:d>
        <m:r>
          <m:rPr>
            <m:sty m:val="p"/>
          </m:rPr>
          <m:t>=</m:t>
        </m:r>
        <m:r>
          <m:t>0.5</m:t>
        </m:r>
      </m:oMath>
      <w:r>
        <w:t xml:space="preserve"> </w:t>
      </w:r>
      <w:r>
        <w:rPr>
          <w:rFonts w:hint="eastAsia"/>
        </w:rPr>
        <w:t xml:space="preserve">相等。请注意，条件分布相对于</w:t>
      </w:r>
      <w:r>
        <w:t xml:space="preserve"> </w:t>
      </w:r>
      <m:oMath>
        <m:sSub>
          <m:e>
            <m:r>
              <m:t>x</m:t>
            </m:r>
          </m:e>
          <m:sub>
            <m:r>
              <m:t>1</m:t>
            </m:r>
          </m:sub>
        </m:sSub>
      </m:oMath>
      <w:r>
        <w:t xml:space="preserve"> </w:t>
      </w:r>
      <w:r>
        <w:rPr>
          <w:rFonts w:hint="eastAsia"/>
        </w:rPr>
        <w:t xml:space="preserve">和</w:t>
      </w:r>
      <w:r>
        <w:t xml:space="preserve"> </w:t>
      </w:r>
      <m:oMath>
        <m:sSub>
          <m:e>
            <m:r>
              <m:t>x</m:t>
            </m:r>
          </m:e>
          <m:sub>
            <m:r>
              <m:t>2</m:t>
            </m:r>
          </m:sub>
        </m:sSub>
      </m:oMath>
      <w:r>
        <w:t xml:space="preserve"> </w:t>
      </w:r>
      <w:r>
        <w:rPr>
          <w:rFonts w:hint="eastAsia"/>
        </w:rPr>
        <w:t xml:space="preserve">是可分解的，而边缘分布则不是。</w:t>
      </w:r>
    </w:p>
    <w:p>
      <w:pPr>
        <w:pStyle w:val="a0"/>
      </w:pPr>
      <w:r>
        <w:rPr>
          <w:rFonts w:hint="eastAsia"/>
        </w:rPr>
        <w:t xml:space="preserve">如果我们有一个带标签的训练集，它由观测值</w:t>
      </w:r>
      <w:r>
        <w:t xml:space="preserve"> </w:t>
      </w:r>
      <m:oMath>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及其类别标签组成，那么我们可以假设数据是从模型中独立抽取的，使用最大似然法将朴素贝叶斯模型拟合到训练数据上。通过使用相应的带标签数据分别对每个类别拟合模型，然后将类别先验</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设置为每个类别中训练数据点的比例，即可得到解决方案。然后，向量</w:t>
      </w:r>
      <w:r>
        <w:t xml:space="preserve"> </w:t>
      </w:r>
      <m:oMath>
        <m:r>
          <m:rPr>
            <m:sty m:val="b"/>
          </m:rPr>
          <m:t>x</m:t>
        </m:r>
      </m:oMath>
      <w:r>
        <w:t xml:space="preserve"> </w:t>
      </w:r>
      <w:r>
        <w:rPr>
          <w:rFonts w:hint="eastAsia"/>
        </w:rPr>
        <w:t xml:space="preserve">属于类别</w:t>
      </w:r>
      <w:r>
        <w:t xml:space="preserve"> </w:t>
      </w:r>
      <m:oMath>
        <m:sSub>
          <m:e>
            <m:r>
              <m:rPr>
                <m:sty m:val="p"/>
                <m:scr m:val="script"/>
              </m:rPr>
              <m:t>C</m:t>
            </m:r>
          </m:e>
          <m:sub>
            <m:r>
              <m:t>k</m:t>
            </m:r>
          </m:sub>
        </m:sSub>
      </m:oMath>
      <w:r>
        <w:t xml:space="preserve"> </w:t>
      </w:r>
      <w:r>
        <w:rPr>
          <w:rFonts w:hint="eastAsia"/>
        </w:rPr>
        <w:t xml:space="preserve">的概率由贝叶斯定理给出，形式如下</w:t>
      </w:r>
    </w:p>
    <w:p>
      <w:pPr>
        <w:pStyle w:val="a0"/>
      </w:pPr>
      <m:oMathPara>
        <m:oMathParaPr>
          <m:jc m:val="center"/>
        </m:oMathParaPr>
        <m:oMath>
          <m:r>
            <m:t>p</m:t>
          </m:r>
          <m:d>
            <m:dPr>
              <m:begChr m:val="("/>
              <m:endChr m:val=")"/>
              <m:sepChr m:val=""/>
              <m:grow/>
            </m:dPr>
            <m:e>
              <m:sSub>
                <m:e>
                  <m:r>
                    <m:rPr>
                      <m:sty m:val="p"/>
                      <m:scr m:val="script"/>
                    </m:rPr>
                    <m:t>C</m:t>
                  </m:r>
                </m:e>
                <m:sub>
                  <m:r>
                    <m:t>k</m:t>
                  </m:r>
                </m:sub>
              </m:sSub>
              <m:r>
                <m:rPr>
                  <m:sty m:val="p"/>
                </m:rPr>
                <m:t>∣</m:t>
              </m:r>
              <m:r>
                <m:rPr>
                  <m:sty m:val="b"/>
                </m:rPr>
                <m:t>x</m:t>
              </m:r>
            </m:e>
          </m:d>
          <m:r>
            <m:rPr>
              <m:sty m:val="p"/>
            </m:rPr>
            <m:t>=</m:t>
          </m:r>
          <m:f>
            <m:fPr>
              <m:type m:val="bar"/>
            </m:fPr>
            <m:num>
              <m:r>
                <m:t>p</m:t>
              </m:r>
              <m:d>
                <m:dPr>
                  <m:begChr m:val="("/>
                  <m:endChr m:val=")"/>
                  <m:sepChr m:val=""/>
                  <m:grow/>
                </m:dPr>
                <m:e>
                  <m:r>
                    <m:rPr>
                      <m:sty m:val="b"/>
                    </m:rPr>
                    <m:t>x</m:t>
                  </m:r>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num>
            <m:den>
              <m:r>
                <m:t>p</m:t>
              </m:r>
              <m:d>
                <m:dPr>
                  <m:begChr m:val="("/>
                  <m:endChr m:val=")"/>
                  <m:sepChr m:val=""/>
                  <m:grow/>
                </m:dPr>
                <m:e>
                  <m:r>
                    <m:rPr>
                      <m:sty m:val="b"/>
                    </m:rPr>
                    <m:t>x</m:t>
                  </m:r>
                </m:e>
              </m:d>
            </m:den>
          </m:f>
          <m:r>
            <m:t>  </m:t>
          </m:r>
          <m:r>
            <m:rPr>
              <m:nor/>
              <m:sty m:val="p"/>
            </m:rPr>
            <m:t>(11.38)</m:t>
          </m:r>
        </m:oMath>
      </m:oMathPara>
    </w:p>
    <w:p>
      <w:r>
        <w:pict>
          <v:rect style="width:0;height:1.5pt" o:hralign="center" o:hrstd="t" o:hr="t"/>
        </w:pict>
      </w:r>
    </w:p>
    <w:p>
      <w:pPr>
        <w:pStyle w:val="FirstParagraph"/>
      </w:pPr>
      <w:r>
        <w:rPr>
          <w:rFonts w:hint="eastAsia"/>
        </w:rPr>
        <w:t xml:space="preserve">练习</w:t>
      </w:r>
      <w:r>
        <w:t xml:space="preserve"> 11.15</w:t>
      </w:r>
    </w:p>
    <w:p>
      <w:r>
        <w:pict>
          <v:rect style="width:0;height:1.5pt" o:hralign="center" o:hrstd="t" o:hr="t"/>
        </w:pict>
      </w:r>
    </w:p>
    <w:p>
      <w:pPr>
        <w:pStyle w:val="FirstParagraph"/>
      </w:pPr>
      <w:r>
        <w:rPr>
          <w:rFonts w:hint="eastAsia"/>
        </w:rPr>
        <w:t xml:space="preserve">其中</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由</w:t>
      </w:r>
      <w:r>
        <w:t xml:space="preserve"> (11.37) </w:t>
      </w:r>
      <w:r>
        <w:rPr>
          <w:rFonts w:hint="eastAsia"/>
        </w:rPr>
        <w:t xml:space="preserve">给出，并且</w:t>
      </w:r>
      <w:r>
        <w:t xml:space="preserve"> </w:t>
      </w:r>
      <m:oMath>
        <m:r>
          <m:t>p</m:t>
        </m:r>
        <m:d>
          <m:dPr>
            <m:begChr m:val="("/>
            <m:endChr m:val=")"/>
            <m:sepChr m:val=""/>
            <m:grow/>
          </m:dPr>
          <m:e>
            <m:r>
              <m:rPr>
                <m:sty m:val="b"/>
              </m:rPr>
              <m:t>x</m:t>
            </m:r>
          </m:e>
        </m:d>
      </m:oMath>
      <w:r>
        <w:t xml:space="preserve"> </w:t>
      </w:r>
      <w:r>
        <w:rPr>
          <w:rFonts w:hint="eastAsia"/>
        </w:rPr>
        <w:t xml:space="preserve">可以使用以下方法计算</w:t>
      </w:r>
    </w:p>
    <w:p>
      <w:pPr>
        <w:pStyle w:val="a0"/>
      </w:pPr>
      <m:oMathPara>
        <m:oMathParaPr>
          <m:jc m:val="center"/>
        </m:oMathParaPr>
        <m:oMath>
          <m:r>
            <m:t>p</m:t>
          </m:r>
          <m:d>
            <m:dPr>
              <m:begChr m:val="("/>
              <m:endChr m:val=")"/>
              <m:sepChr m:val=""/>
              <m:grow/>
            </m:dPr>
            <m:e>
              <m:r>
                <m:rPr>
                  <m:sty m:val="b"/>
                </m:rPr>
                <m:t>x</m:t>
              </m:r>
            </m:e>
          </m:d>
          <m:r>
            <m:rPr>
              <m:sty m:val="p"/>
            </m:rPr>
            <m:t>=</m:t>
          </m:r>
          <m:nary>
            <m:naryPr>
              <m:chr m:val="∑"/>
              <m:limLoc m:val="undOvr"/>
              <m:subHide m:val="off"/>
              <m:supHide m:val="off"/>
            </m:naryPr>
            <m:sub>
              <m:r>
                <m:t>k</m:t>
              </m:r>
              <m:r>
                <m:rPr>
                  <m:sty m:val="p"/>
                </m:rPr>
                <m:t>=</m:t>
              </m:r>
              <m:r>
                <m:t>1</m:t>
              </m:r>
            </m:sub>
            <m:sup>
              <m:r>
                <m:t>K</m:t>
              </m:r>
            </m:sup>
            <m:e>
              <m:r>
                <m:t>p</m:t>
              </m:r>
            </m:e>
          </m:nary>
          <m:d>
            <m:dPr>
              <m:begChr m:val="("/>
              <m:endChr m:val=")"/>
              <m:sepChr m:val=""/>
              <m:grow/>
            </m:dPr>
            <m:e>
              <m:r>
                <m:rPr>
                  <m:sty m:val="b"/>
                </m:rPr>
                <m:t>x</m:t>
              </m:r>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r>
            <m:rPr>
              <m:sty m:val="p"/>
            </m:rPr>
            <m:t>.</m:t>
          </m:r>
          <m:r>
            <m:t>  </m:t>
          </m:r>
          <m:r>
            <m:rPr>
              <m:nor/>
              <m:sty m:val="p"/>
            </m:rPr>
            <m:t>(11.39)</m:t>
          </m:r>
        </m:oMath>
      </m:oMathPara>
    </w:p>
    <w:p>
      <w:pPr>
        <w:pStyle w:val="FirstParagraph"/>
      </w:pPr>
      <w:r>
        <w:rPr>
          <w:rFonts w:hint="eastAsia"/>
        </w:rPr>
        <w:t xml:space="preserve">图</w:t>
      </w:r>
      <w:r>
        <w:t xml:space="preserve"> 11.23 </w:t>
      </w:r>
      <w:r>
        <w:rPr>
          <w:rFonts w:hint="eastAsia"/>
        </w:rPr>
        <w:t xml:space="preserve">展示了二维数据空间中的朴素贝叶斯模型，其中</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。这里我们假设两个类别各自的条件密度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是轴对齐的高斯分布，因此它们各自关于</w:t>
      </w:r>
      <w:r>
        <w:t xml:space="preserve"> </w:t>
      </w:r>
      <m:oMath>
        <m:sSub>
          <m:e>
            <m:r>
              <m:t>x</m:t>
            </m:r>
          </m:e>
          <m:sub>
            <m:r>
              <m:t>1</m:t>
            </m:r>
          </m:sub>
        </m:sSub>
      </m:oMath>
      <w:r>
        <w:t xml:space="preserve"> </w:t>
      </w:r>
      <w:r>
        <w:rPr>
          <w:rFonts w:hint="eastAsia"/>
        </w:rPr>
        <w:t xml:space="preserve">和</w:t>
      </w:r>
      <w:r>
        <w:t xml:space="preserve"> </w:t>
      </w:r>
      <m:oMath>
        <m:sSub>
          <m:e>
            <m:r>
              <m:t>x</m:t>
            </m:r>
          </m:e>
          <m:sub>
            <m:r>
              <m:t>2</m:t>
            </m:r>
          </m:sub>
        </m:sSub>
      </m:oMath>
      <w:r>
        <w:t xml:space="preserve"> </w:t>
      </w:r>
      <w:r>
        <w:rPr>
          <w:rFonts w:hint="eastAsia"/>
        </w:rPr>
        <w:t xml:space="preserve">可分解，使得</w:t>
      </w:r>
    </w:p>
    <w:p>
      <w:pPr>
        <w:pStyle w:val="a0"/>
      </w:pPr>
      <m:oMathPara>
        <m:oMathParaPr>
          <m:jc m:val="center"/>
        </m:oMathParaPr>
        <m:oMath>
          <m:r>
            <m:t>p</m:t>
          </m:r>
          <m:d>
            <m:dPr>
              <m:begChr m:val="("/>
              <m:endChr m:val=")"/>
              <m:sepChr m:val=""/>
              <m:grow/>
            </m:dPr>
            <m:e>
              <m:r>
                <m:rPr>
                  <m:sty m:val="b"/>
                </m:rPr>
                <m:t>x</m:t>
              </m:r>
              <m:r>
                <m:rPr>
                  <m:sty m:val="p"/>
                </m:rPr>
                <m:t>∣</m:t>
              </m:r>
              <m:sSub>
                <m:e>
                  <m:r>
                    <m:rPr>
                      <m:sty m:val="p"/>
                      <m:scr m:val="script"/>
                    </m:rPr>
                    <m:t>C</m:t>
                  </m:r>
                </m:e>
                <m:sub>
                  <m:r>
                    <m:t>k</m:t>
                  </m:r>
                </m:sub>
              </m:sSub>
            </m:e>
          </m:d>
          <m:r>
            <m:rPr>
              <m:sty m:val="p"/>
            </m:rPr>
            <m:t>=</m:t>
          </m:r>
          <m:r>
            <m:t>p</m:t>
          </m:r>
          <m:d>
            <m:dPr>
              <m:begChr m:val="("/>
              <m:endChr m:val=")"/>
              <m:sepChr m:val=""/>
              <m:grow/>
            </m:dPr>
            <m:e>
              <m:sSub>
                <m:e>
                  <m:r>
                    <m:t>x</m:t>
                  </m:r>
                </m:e>
                <m:sub>
                  <m:r>
                    <m:t>1</m:t>
                  </m:r>
                </m:sub>
              </m:sSub>
              <m:r>
                <m:rPr>
                  <m:sty m:val="p"/>
                </m:rPr>
                <m:t>∣</m:t>
              </m:r>
              <m:sSub>
                <m:e>
                  <m:r>
                    <m:rPr>
                      <m:sty m:val="p"/>
                      <m:scr m:val="script"/>
                    </m:rPr>
                    <m:t>C</m:t>
                  </m:r>
                </m:e>
                <m:sub>
                  <m:r>
                    <m:t>k</m:t>
                  </m:r>
                </m:sub>
              </m:sSub>
            </m:e>
          </m:d>
          <m:r>
            <m:t>p</m:t>
          </m:r>
          <m:d>
            <m:dPr>
              <m:begChr m:val="("/>
              <m:endChr m:val=")"/>
              <m:sepChr m:val=""/>
              <m:grow/>
            </m:dPr>
            <m:e>
              <m:sSub>
                <m:e>
                  <m:r>
                    <m:t>x</m:t>
                  </m:r>
                </m:e>
                <m:sub>
                  <m:r>
                    <m:t>2</m:t>
                  </m:r>
                </m:sub>
              </m:sSub>
              <m:r>
                <m:rPr>
                  <m:sty m:val="p"/>
                </m:rPr>
                <m:t>∣</m:t>
              </m:r>
              <m:sSub>
                <m:e>
                  <m:r>
                    <m:rPr>
                      <m:sty m:val="p"/>
                      <m:scr m:val="script"/>
                    </m:rPr>
                    <m:t>C</m:t>
                  </m:r>
                </m:e>
                <m:sub>
                  <m:r>
                    <m:t>k</m:t>
                  </m:r>
                </m:sub>
              </m:sSub>
            </m:e>
          </m:d>
          <m:r>
            <m:rPr>
              <m:sty m:val="p"/>
            </m:rPr>
            <m:t>.</m:t>
          </m:r>
          <m:r>
            <m:t>  </m:t>
          </m:r>
          <m:r>
            <m:rPr>
              <m:nor/>
              <m:sty m:val="p"/>
            </m:rPr>
            <m:t>(11.40)</m:t>
          </m:r>
        </m:oMath>
      </m:oMathPara>
    </w:p>
    <w:p>
      <w:pPr>
        <w:pStyle w:val="FirstParagraph"/>
      </w:pPr>
      <w:r>
        <w:rPr>
          <w:rFonts w:hint="eastAsia"/>
        </w:rPr>
        <w:t xml:space="preserve">然而，由下式给出的边缘密度</w:t>
      </w:r>
      <w:r>
        <w:t xml:space="preserve"> </w:t>
      </w:r>
      <m:oMath>
        <m:r>
          <m:t>p</m:t>
        </m:r>
        <m:d>
          <m:dPr>
            <m:begChr m:val="("/>
            <m:endChr m:val=")"/>
            <m:sepChr m:val=""/>
            <m:grow/>
          </m:dPr>
          <m:e>
            <m:r>
              <m:rPr>
                <m:sty m:val="b"/>
              </m:rPr>
              <m:t>x</m:t>
            </m:r>
          </m:e>
        </m:d>
      </m:oMath>
    </w:p>
    <w:p>
      <w:pPr>
        <w:pStyle w:val="a0"/>
      </w:pPr>
      <m:oMathPara>
        <m:oMathParaPr>
          <m:jc m:val="center"/>
        </m:oMathParaPr>
        <m:oMath>
          <m:r>
            <m:t>p</m:t>
          </m:r>
          <m:d>
            <m:dPr>
              <m:begChr m:val="("/>
              <m:endChr m:val=")"/>
              <m:sepChr m:val=""/>
              <m:grow/>
            </m:dPr>
            <m:e>
              <m:r>
                <m:rPr>
                  <m:sty m:val="b"/>
                </m:rPr>
                <m:t>x</m:t>
              </m:r>
            </m:e>
          </m:d>
          <m:r>
            <m:rPr>
              <m:sty m:val="p"/>
            </m:rPr>
            <m:t>=</m:t>
          </m:r>
          <m:nary>
            <m:naryPr>
              <m:chr m:val="∑"/>
              <m:limLoc m:val="undOvr"/>
              <m:subHide m:val="off"/>
              <m:supHide m:val="off"/>
            </m:naryPr>
            <m:sub>
              <m:r>
                <m:t>k</m:t>
              </m:r>
              <m:r>
                <m:rPr>
                  <m:sty m:val="p"/>
                </m:rPr>
                <m:t>=</m:t>
              </m:r>
              <m:r>
                <m:t>1</m:t>
              </m:r>
            </m:sub>
            <m:sup>
              <m:r>
                <m:t>K</m:t>
              </m:r>
            </m:sup>
            <m:e>
              <m:r>
                <m:t>p</m:t>
              </m:r>
            </m:e>
          </m:nary>
          <m:d>
            <m:dPr>
              <m:begChr m:val="("/>
              <m:endChr m:val=")"/>
              <m:sepChr m:val=""/>
              <m:grow/>
            </m:dPr>
            <m:e>
              <m:r>
                <m:rPr>
                  <m:sty m:val="b"/>
                </m:rPr>
                <m:t>x</m:t>
              </m:r>
              <m:r>
                <m:rPr>
                  <m:sty m:val="p"/>
                </m:rPr>
                <m:t>∣</m:t>
              </m:r>
              <m:sSub>
                <m:e>
                  <m:r>
                    <m:rPr>
                      <m:sty m:val="p"/>
                      <m:scr m:val="script"/>
                    </m:rPr>
                    <m:t>C</m:t>
                  </m:r>
                </m:e>
                <m:sub>
                  <m:r>
                    <m:t>k</m:t>
                  </m:r>
                </m:sub>
              </m:sSub>
            </m:e>
          </m:d>
          <m:r>
            <m:t>p</m:t>
          </m:r>
          <m:d>
            <m:dPr>
              <m:begChr m:val="("/>
              <m:endChr m:val=")"/>
              <m:sepChr m:val=""/>
              <m:grow/>
            </m:dPr>
            <m:e>
              <m:sSub>
                <m:e>
                  <m:r>
                    <m:rPr>
                      <m:sty m:val="p"/>
                      <m:scr m:val="script"/>
                    </m:rPr>
                    <m:t>C</m:t>
                  </m:r>
                </m:e>
                <m:sub>
                  <m:r>
                    <m:t>k</m:t>
                  </m:r>
                </m:sub>
              </m:sSub>
            </m:e>
          </m:d>
          <m:r>
            <m:t>  </m:t>
          </m:r>
          <m:r>
            <m:rPr>
              <m:nor/>
              <m:sty m:val="p"/>
            </m:rPr>
            <m:t>(11.41)</m:t>
          </m:r>
        </m:oMath>
      </m:oMathPara>
    </w:p>
    <w:p>
      <w:pPr>
        <w:pStyle w:val="FirstParagraph"/>
      </w:pPr>
      <w:r>
        <w:rPr>
          <w:rFonts w:hint="eastAsia"/>
        </w:rPr>
        <w:t xml:space="preserve">现在是高斯分布的混合，并且关于</w:t>
      </w:r>
      <w:r>
        <w:t xml:space="preserve"> </w:t>
      </w:r>
      <m:oMath>
        <m:sSub>
          <m:e>
            <m:r>
              <m:t>x</m:t>
            </m:r>
          </m:e>
          <m:sub>
            <m:r>
              <m:t>1</m:t>
            </m:r>
          </m:sub>
        </m:sSub>
      </m:oMath>
      <w:r>
        <w:t xml:space="preserve"> </w:t>
      </w:r>
      <w:r>
        <w:rPr>
          <w:rFonts w:hint="eastAsia"/>
        </w:rPr>
        <w:t xml:space="preserve">和</w:t>
      </w:r>
      <w:r>
        <w:t xml:space="preserve"> </w:t>
      </w:r>
      <m:oMath>
        <m:sSub>
          <m:e>
            <m:r>
              <m:t>x</m:t>
            </m:r>
          </m:e>
          <m:sub>
            <m:r>
              <m:t>2</m:t>
            </m:r>
          </m:sub>
        </m:sSub>
      </m:oMath>
      <w:r>
        <w:t xml:space="preserve"> </w:t>
      </w:r>
      <w:r>
        <w:rPr>
          <w:rFonts w:hint="eastAsia"/>
        </w:rPr>
        <w:t xml:space="preserve">不可分解。我们已经在融合不同来源数据(如用于医学诊断的血液检测和皮肤图像)的背景下遇到过朴素贝叶斯模型的一个简单应用。</w:t>
      </w:r>
    </w:p>
    <w:p>
      <w:r>
        <w:pict>
          <v:rect style="width:0;height:1.5pt" o:hralign="center" o:hrstd="t" o:hr="t"/>
        </w:pict>
      </w:r>
    </w:p>
    <w:p>
      <w:pPr>
        <w:pStyle w:val="FirstParagraph"/>
      </w:pPr>
      <w:r>
        <w:rPr>
          <w:rFonts w:hint="eastAsia"/>
        </w:rPr>
        <w:t xml:space="preserve">第</w:t>
      </w:r>
      <w:r>
        <w:t xml:space="preserve"> 5.2.4 </w:t>
      </w:r>
      <w:r>
        <w:rPr>
          <w:rFonts w:hint="eastAsia"/>
        </w:rPr>
        <w:t xml:space="preserve">节</w:t>
      </w:r>
    </w:p>
    <w:p>
      <w:r>
        <w:pict>
          <v:rect style="width:0;height:1.5pt" o:hralign="center" o:hrstd="t" o:hr="t"/>
        </w:pict>
      </w:r>
    </w:p>
    <w:p>
      <w:pPr>
        <w:pStyle w:val="FirstParagraph"/>
      </w:pPr>
      <w:r>
        <w:rPr>
          <w:rFonts w:hint="eastAsia"/>
        </w:rPr>
        <w:t xml:space="preserve">当输入空间的维度</w:t>
      </w:r>
      <w:r>
        <w:t xml:space="preserve"> </w:t>
      </w:r>
      <m:oMath>
        <m:r>
          <m:t>D</m:t>
        </m:r>
      </m:oMath>
      <w:r>
        <w:t xml:space="preserve"> </w:t>
      </w:r>
      <w:r>
        <w:rPr>
          <w:rFonts w:hint="eastAsia"/>
        </w:rPr>
        <w:t xml:space="preserve">较高时，朴素贝叶斯假设很有帮助，因为这使得在完整的</w:t>
      </w:r>
      <w:r>
        <w:t xml:space="preserve"> </w:t>
      </w:r>
      <m:oMath>
        <m:r>
          <m:t>D</m:t>
        </m:r>
      </m:oMath>
      <w:r>
        <w:t xml:space="preserve"> </w:t>
      </w:r>
      <w:r>
        <w:rPr>
          <w:rFonts w:hint="eastAsia"/>
        </w:rPr>
        <w:t xml:space="preserve">维空间中进行密度估计更具挑战性。如果输入向量同时包含离散变量和连续变量，该假设也很有用，因为可以使用合适的模型分别表示每个变量(例如，使用伯努利分布表示二元观测值，使用高斯分布表示实值变量)。该模型的条件独立假设显然很强，可能会导致对类别条件密度的表示相当糟糕。然而，即使这个假设不完全满足，该模型在实践中仍可能给出良好的分类性能，因为决策边界可能对类别条件密度中的某些细节不敏感，如图</w:t>
      </w:r>
      <w:r>
        <w:t xml:space="preserve"> 5.8 </w:t>
      </w:r>
      <w:r>
        <w:rPr>
          <w:rFonts w:hint="eastAsia"/>
        </w:rPr>
        <w:t xml:space="preserve">所示。</w:t>
      </w:r>
    </w:p>
    <w:bookmarkEnd w:id="827"/>
    <w:bookmarkStart w:id="831" w:name="生成模型"/>
    <w:p>
      <w:pPr>
        <w:pStyle w:val="1"/>
      </w:pPr>
      <w:r>
        <w:t xml:space="preserve">11.2.5 </w:t>
      </w:r>
      <w:r>
        <w:rPr>
          <w:rFonts w:hint="eastAsia"/>
        </w:rPr>
        <w:t xml:space="preserve">生成模型</w:t>
      </w:r>
    </w:p>
    <w:p>
      <w:pPr>
        <w:pStyle w:val="FirstParagraph"/>
      </w:pPr>
      <w:r>
        <w:rPr>
          <w:rFonts w:hint="eastAsia"/>
        </w:rPr>
        <w:t xml:space="preserve">机器学习的许多应用可以看作是逆问题的例子，在这些逆问题中，存在一个潜在的、通常是物理的过程来生成数据，而目标是学习如何逆转这个过程。例如，一个物体的图像可以看作是一个生成过程的输出，在这个过程中，物体的类型是从可能的物体类别分布中选择的。物体的位置和方向也从一些先验分布中选择，然后生成最终的图像。给定一个包含物体类型、位置和大小标签的大型图像数据集，目标是训练一个机器学习模型，该模型可以接收新的、未标记的图像，并检测物体的存在，包括其在图像中的位置和大小。因此，机器学习解决方案代表了生成数据过程的逆过程。</w:t>
      </w:r>
    </w:p>
    <w:p>
      <w:pPr>
        <w:pStyle w:val="a0"/>
      </w:pPr>
      <w:r>
        <w:rPr>
          <w:rFonts w:hint="eastAsia"/>
        </w:rPr>
        <w:t xml:space="preserve">一种方法是训练一个深度神经网络，如卷积网络，以图像作为输入，并生成描述物体类型、位置和大小的输出。因此，这种方法试图直接解决逆问题，是判别模型的一个例子。如果有足够的标记图像示例，它可以实现高精度。在实践中，未标记的图像通常很多，而获取训练集的大部分工作都花在提供标签上，这可能需要手动完成。我们简单的判别模型在训练期间不能直接利用未标记的图像。</w:t>
      </w:r>
    </w:p>
    <w:p>
      <w:pPr>
        <w:pStyle w:val="a0"/>
      </w:pPr>
      <w:r>
        <w:rPr>
          <w:rFonts w:hint="eastAsia"/>
        </w:rPr>
        <w:t xml:space="preserve">图11.24</w:t>
      </w:r>
      <w:r>
        <w:t xml:space="preserve"> </w:t>
      </w:r>
      <w:r>
        <w:rPr>
          <w:rFonts w:hint="eastAsia"/>
        </w:rPr>
        <w:t xml:space="preserve">一个表示物体图像创建过程的图形模型。物体的身份(一个离散变量)以及该物体的位置和方向(连续变量)具有独立的先验概率。图像(一个像素强度数组)具有一个概率分布，该分布取决于物体的身份以及其位置和方向。</w:t>
      </w:r>
    </w:p>
    <w:p>
      <w:pPr>
        <w:pStyle w:val="a0"/>
      </w:pPr>
      <w:r>
        <w:drawing>
          <wp:inline>
            <wp:extent cx="1097280" cy="923698"/>
            <wp:effectExtent b="0" l="0" r="0" t="0"/>
            <wp:docPr descr="image" title="" id="829" name="Picture"/>
            <a:graphic>
              <a:graphicData uri="http://schemas.openxmlformats.org/drawingml/2006/picture">
                <pic:pic>
                  <pic:nvPicPr>
                    <pic:cNvPr descr="images/0194e279-9b28-703a-88f4-c3ac21e2010d_366_1191_351_354_298_0.jpg" id="830" name="Picture"/>
                    <pic:cNvPicPr>
                      <a:picLocks noChangeArrowheads="1" noChangeAspect="1"/>
                    </pic:cNvPicPr>
                  </pic:nvPicPr>
                  <pic:blipFill>
                    <a:blip r:embed="rId828"/>
                    <a:stretch>
                      <a:fillRect/>
                    </a:stretch>
                  </pic:blipFill>
                  <pic:spPr bwMode="auto">
                    <a:xfrm>
                      <a:off x="0" y="0"/>
                      <a:ext cx="1097280" cy="92369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另一种方法是对生成过程进行建模，然后在计算上对其进行逆转。在我们的图像示例中，如果我们假设物体的类别、位置和大小都是独立选择的，那么我们可以使用如图11.24所示的有向图形模型来表示生成过程。请注意，箭头的方向对应于生成步骤的顺序，因此该模型表示生成观测数据的因果过程(Pearl，1988)。这是生成模型的一个例子，因为一旦训练完成，它可以通过首先从学习到的先验分布中选择物体的类别、位置和大小的值，然后从学习到的条件分布中采样图像来生成合成图像。我们稍后将看到扩散模型和其他生成模型如何根据对图像所需内容和风格的文本描述合成令人印象深刻的高分辨率图像。</w:t>
      </w:r>
    </w:p>
    <w:p>
      <w:r>
        <w:pict>
          <v:rect style="width:0;height:1.5pt" o:hralign="center" o:hrstd="t" o:hr="t"/>
        </w:pict>
      </w:r>
    </w:p>
    <w:p>
      <w:pPr>
        <w:pStyle w:val="FirstParagraph"/>
      </w:pPr>
      <w:r>
        <w:rPr>
          <w:rFonts w:hint="eastAsia"/>
        </w:rPr>
        <w:t xml:space="preserve">第20章</w:t>
      </w:r>
    </w:p>
    <w:p>
      <w:r>
        <w:pict>
          <v:rect style="width:0;height:1.5pt" o:hralign="center" o:hrstd="t" o:hr="t"/>
        </w:pict>
      </w:r>
    </w:p>
    <w:p>
      <w:pPr>
        <w:pStyle w:val="FirstParagraph"/>
      </w:pPr>
      <w:r>
        <w:rPr>
          <w:rFonts w:hint="eastAsia"/>
        </w:rPr>
        <w:t xml:space="preserve">图11.24中的图假设，当没有观察到图像时，类别、位置和大小变量是独立的。这是因为这些变量中任意两个之间的每条路径相对于未观察到的图像变量都是头对头的。然而，当我们观察到一幅图像时，这些路径就不再被阻塞，类别、位置和大小变量也不再独立。直观地说，这是合理的，因为被告知图像中物体的身份为我们提供了非常相关的信息，有助于我们确定其位置。</w:t>
      </w:r>
    </w:p>
    <w:p>
      <w:pPr>
        <w:pStyle w:val="a0"/>
      </w:pPr>
      <w:r>
        <w:rPr>
          <w:rFonts w:hint="eastAsia"/>
        </w:rPr>
        <w:t xml:space="preserve">然而，概率模型中的隐藏变量不一定需要有任何明确的物理解释，引入它们可能仅仅是为了能够从更简单的组件构建出更复杂的联合分布。例如，诸如归一化流、变分自编码器和扩散模型等模型，都使用深度神经网络，通过对具有简单高斯分布的隐藏变量进行变换，在数据空间中创建复杂的分布。</w:t>
      </w:r>
    </w:p>
    <w:bookmarkEnd w:id="831"/>
    <w:bookmarkStart w:id="835" w:name="马尔可夫毯"/>
    <w:p>
      <w:pPr>
        <w:pStyle w:val="1"/>
      </w:pPr>
      <w:r>
        <w:t xml:space="preserve">11.2.6 </w:t>
      </w:r>
      <w:r>
        <w:rPr>
          <w:rFonts w:hint="eastAsia"/>
        </w:rPr>
        <w:t xml:space="preserve">马尔可夫毯</w:t>
      </w:r>
    </w:p>
    <w:p>
      <w:pPr>
        <w:pStyle w:val="FirstParagraph"/>
      </w:pPr>
      <w:r>
        <w:rPr>
          <w:rFonts w:hint="eastAsia"/>
        </w:rPr>
        <w:t xml:space="preserve">在讨论更复杂的有向图时，一个有用的条件独立性属性被称为马尔可夫毯或马尔可夫边界。考虑由一个具有</w:t>
      </w:r>
      <w:r>
        <w:t xml:space="preserve"> </w:t>
      </w:r>
      <m:oMath>
        <m:r>
          <m:t>D</m:t>
        </m:r>
      </m:oMath>
      <w:r>
        <w:t xml:space="preserve"> </w:t>
      </w:r>
      <w:r>
        <w:rPr>
          <w:rFonts w:hint="eastAsia"/>
        </w:rPr>
        <w:t xml:space="preserve">个节点的有向图表示的联合分布</w:t>
      </w:r>
      <w:r>
        <w:t xml:space="preserve"> </w:t>
      </w: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D</m:t>
                </m:r>
              </m:sub>
            </m:sSub>
          </m:e>
        </m:d>
      </m:oMath>
      <w:r>
        <w:t xml:space="preserve"> </w:t>
      </w:r>
      <w:r>
        <w:rPr>
          <w:rFonts w:hint="eastAsia"/>
        </w:rPr>
        <w:t xml:space="preserve">，并考虑一个特定节点的变量</w:t>
      </w:r>
      <w:r>
        <w:t xml:space="preserve"> </w:t>
      </w:r>
      <m:oMath>
        <m:sSub>
          <m:e>
            <m:r>
              <m:rPr>
                <m:sty m:val="b"/>
              </m:rPr>
              <m:t>x</m:t>
            </m:r>
          </m:e>
          <m:sub>
            <m:r>
              <m:t>i</m:t>
            </m:r>
          </m:sub>
        </m:sSub>
      </m:oMath>
      <w:r>
        <w:t xml:space="preserve"> </w:t>
      </w:r>
      <w:r>
        <w:rPr>
          <w:rFonts w:hint="eastAsia"/>
        </w:rPr>
        <w:t xml:space="preserve">在所有其余变量</w:t>
      </w:r>
      <w:r>
        <w:t xml:space="preserve"> </w:t>
      </w:r>
      <m:oMath>
        <m:sSub>
          <m:e>
            <m:r>
              <m:rPr>
                <m:sty m:val="b"/>
              </m:rPr>
              <m:t>x</m:t>
            </m:r>
          </m:e>
          <m:sub>
            <m:r>
              <m:t>j</m:t>
            </m:r>
            <m:r>
              <m:rPr>
                <m:sty m:val="p"/>
              </m:rPr>
              <m:t>≠</m:t>
            </m:r>
            <m:r>
              <m:t>i</m:t>
            </m:r>
          </m:sub>
        </m:sSub>
      </m:oMath>
      <w:r>
        <w:t xml:space="preserve"> </w:t>
      </w:r>
      <w:r>
        <w:rPr>
          <w:rFonts w:hint="eastAsia"/>
        </w:rPr>
        <w:t xml:space="preserve">条件下的条件分布。利用因式分解性质(11.6)</w:t>
      </w:r>
    </w:p>
    <w:p>
      <w:pPr>
        <w:pStyle w:val="a0"/>
      </w:pPr>
      <w:r>
        <w:rPr>
          <w:rFonts w:hint="eastAsia"/>
        </w:rPr>
        <w:t xml:space="preserve">图</w:t>
      </w:r>
      <w:r>
        <w:t xml:space="preserve"> 11.25 </w:t>
      </w:r>
      <w:r>
        <w:rPr>
          <w:rFonts w:hint="eastAsia"/>
        </w:rPr>
        <w:t xml:space="preserve">节点</w:t>
      </w:r>
      <w:r>
        <w:t xml:space="preserve"> </w:t>
      </w:r>
      <m:oMath>
        <m:sSub>
          <m:e>
            <m:r>
              <m:rPr>
                <m:sty m:val="b"/>
              </m:rPr>
              <m:t>x</m:t>
            </m:r>
          </m:e>
          <m:sub>
            <m:r>
              <m:t>i</m:t>
            </m:r>
          </m:sub>
        </m:sSub>
      </m:oMath>
      <w:r>
        <w:t xml:space="preserve"> </w:t>
      </w:r>
      <w:r>
        <w:rPr>
          <w:rFonts w:hint="eastAsia"/>
        </w:rPr>
        <w:t xml:space="preserve">的马尔可夫毯由该节点的父节点、子节点和共同父节点组成。它具有这样的性质:在图中所有其余变量的条件下，</w:t>
      </w:r>
      <w:r>
        <w:t xml:space="preserve"> </w:t>
      </w:r>
      <m:oMath>
        <m:sSub>
          <m:e>
            <m:r>
              <m:rPr>
                <m:sty m:val="b"/>
              </m:rPr>
              <m:t>x</m:t>
            </m:r>
          </m:e>
          <m:sub>
            <m:r>
              <m:t>i</m:t>
            </m:r>
          </m:sub>
        </m:sSub>
      </m:oMath>
      <w:r>
        <w:t xml:space="preserve"> </w:t>
      </w:r>
      <w:r>
        <w:rPr>
          <w:rFonts w:hint="eastAsia"/>
        </w:rPr>
        <w:t xml:space="preserve">的条件分布仅依赖于马尔可夫毯中的变量。我们可以将这个条件分布表示为以下形式</w:t>
      </w:r>
    </w:p>
    <w:p>
      <w:pPr>
        <w:pStyle w:val="a0"/>
      </w:pPr>
      <m:oMathPara>
        <m:oMathParaPr>
          <m:jc m:val="center"/>
        </m:oMathParaPr>
        <m:oMath>
          <m:r>
            <m:t>p</m:t>
          </m:r>
          <m:d>
            <m:dPr>
              <m:begChr m:val="("/>
              <m:endChr m:val=")"/>
              <m:sepChr m:val=""/>
              <m:grow/>
            </m:dPr>
            <m:e>
              <m:sSub>
                <m:e>
                  <m:r>
                    <m:rPr>
                      <m:sty m:val="b"/>
                    </m:rPr>
                    <m:t>x</m:t>
                  </m:r>
                </m:e>
                <m:sub>
                  <m:r>
                    <m:t>i</m:t>
                  </m:r>
                </m:sub>
              </m:sSub>
              <m:r>
                <m:rPr>
                  <m:sty m:val="p"/>
                </m:rPr>
                <m:t>∣</m:t>
              </m:r>
              <m:sSub>
                <m:e>
                  <m:r>
                    <m:rPr>
                      <m:sty m:val="b"/>
                    </m:rPr>
                    <m:t>x</m:t>
                  </m:r>
                </m:e>
                <m:sub>
                  <m:r>
                    <m:rPr>
                      <m:sty m:val="p"/>
                    </m:rPr>
                    <m:t>{</m:t>
                  </m:r>
                  <m:r>
                    <m:t>j</m:t>
                  </m:r>
                  <m:r>
                    <m:rPr>
                      <m:sty m:val="p"/>
                    </m:rPr>
                    <m:t>≠</m:t>
                  </m:r>
                  <m:r>
                    <m:t>i</m:t>
                  </m:r>
                  <m:r>
                    <m:rPr>
                      <m:sty m:val="p"/>
                    </m:rPr>
                    <m:t>}</m:t>
                  </m:r>
                </m:sub>
              </m:sSub>
            </m:e>
          </m:d>
          <m:r>
            <m:rPr>
              <m:sty m:val="p"/>
            </m:rPr>
            <m:t>=</m:t>
          </m:r>
          <m:f>
            <m:fPr>
              <m:type m:val="bar"/>
            </m:fPr>
            <m:num>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D</m:t>
                      </m:r>
                    </m:sub>
                  </m:sSub>
                </m:e>
              </m:d>
            </m:num>
            <m:den>
              <m:r>
                <m:rPr>
                  <m:sty m:val="p"/>
                </m:rPr>
                <m:t>∫</m:t>
              </m:r>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D</m:t>
                      </m:r>
                    </m:sub>
                  </m:sSub>
                </m:e>
              </m:d>
              <m:r>
                <m:rPr>
                  <m:sty m:val="p"/>
                </m:rPr>
                <m:t>d</m:t>
              </m:r>
              <m:sSub>
                <m:e>
                  <m:r>
                    <m:rPr>
                      <m:sty m:val="b"/>
                    </m:rPr>
                    <m:t>x</m:t>
                  </m:r>
                </m:e>
                <m:sub>
                  <m:r>
                    <m:t>i</m:t>
                  </m:r>
                </m:sub>
              </m:sSub>
            </m:den>
          </m:f>
        </m:oMath>
      </m:oMathPara>
    </w:p>
    <w:p>
      <w:pPr>
        <w:pStyle w:val="FirstParagraph"/>
      </w:pPr>
      <m:oMathPara>
        <m:oMathParaPr>
          <m:jc m:val="center"/>
        </m:oMathParaPr>
        <m:oMath>
          <m:r>
            <m:rPr>
              <m:sty m:val="p"/>
            </m:rPr>
            <m:t>=</m:t>
          </m:r>
          <m:f>
            <m:fPr>
              <m:type m:val="bar"/>
            </m:fPr>
            <m:num>
              <m:nary>
                <m:naryPr>
                  <m:chr m:val="∏"/>
                  <m:limLoc m:val="undOvr"/>
                  <m:subHide m:val="off"/>
                  <m:supHide m:val="on"/>
                </m:naryPr>
                <m:sub>
                  <m:r>
                    <m:t>k</m:t>
                  </m:r>
                </m:sub>
                <m:sup>
                  <m:r>
                    <m:t>​</m:t>
                  </m:r>
                </m:sup>
                <m:e>
                  <m:r>
                    <m:t>p</m:t>
                  </m:r>
                </m:e>
              </m:nary>
              <m:d>
                <m:dPr>
                  <m:begChr m:val="("/>
                  <m:endChr m:val=")"/>
                  <m:sepChr m:val=""/>
                  <m:grow/>
                </m:dPr>
                <m:e>
                  <m:sSub>
                    <m:e>
                      <m:r>
                        <m:rPr>
                          <m:sty m:val="b"/>
                        </m:rPr>
                        <m:t>x</m:t>
                      </m:r>
                    </m:e>
                    <m:sub>
                      <m:r>
                        <m:t>k</m:t>
                      </m:r>
                    </m:sub>
                  </m:sSub>
                  <m:r>
                    <m:rPr>
                      <m:sty m:val="p"/>
                    </m:rPr>
                    <m:t>∣</m:t>
                  </m:r>
                  <m:r>
                    <m:rPr>
                      <m:sty m:val="p"/>
                    </m:rPr>
                    <m:t>p</m:t>
                  </m:r>
                  <m:r>
                    <m:rPr>
                      <m:sty m:val="p"/>
                    </m:rPr>
                    <m:t>a</m:t>
                  </m:r>
                  <m:d>
                    <m:dPr>
                      <m:begChr m:val="("/>
                      <m:endChr m:val=")"/>
                      <m:sepChr m:val=""/>
                      <m:grow/>
                    </m:dPr>
                    <m:e>
                      <m:r>
                        <m:t>k</m:t>
                      </m:r>
                    </m:e>
                  </m:d>
                </m:e>
              </m:d>
            </m:num>
            <m:den>
              <m:r>
                <m:rPr>
                  <m:sty m:val="p"/>
                </m:rPr>
                <m:t>∫</m:t>
              </m:r>
              <m:nary>
                <m:naryPr>
                  <m:chr m:val="∏"/>
                  <m:limLoc m:val="undOvr"/>
                  <m:subHide m:val="off"/>
                  <m:supHide m:val="on"/>
                </m:naryPr>
                <m:sub>
                  <m:r>
                    <m:t>k</m:t>
                  </m:r>
                </m:sub>
                <m:sup>
                  <m:r>
                    <m:t>​</m:t>
                  </m:r>
                </m:sup>
                <m:e>
                  <m:r>
                    <m:t>p</m:t>
                  </m:r>
                </m:e>
              </m:nary>
              <m:d>
                <m:dPr>
                  <m:begChr m:val="("/>
                  <m:endChr m:val=")"/>
                  <m:sepChr m:val=""/>
                  <m:grow/>
                </m:dPr>
                <m:e>
                  <m:sSub>
                    <m:e>
                      <m:r>
                        <m:rPr>
                          <m:sty m:val="b"/>
                        </m:rPr>
                        <m:t>x</m:t>
                      </m:r>
                    </m:e>
                    <m:sub>
                      <m:r>
                        <m:t>k</m:t>
                      </m:r>
                    </m:sub>
                  </m:sSub>
                  <m:r>
                    <m:rPr>
                      <m:sty m:val="p"/>
                    </m:rPr>
                    <m:t>∣</m:t>
                  </m:r>
                  <m:r>
                    <m:rPr>
                      <m:sty m:val="p"/>
                    </m:rPr>
                    <m:t>p</m:t>
                  </m:r>
                  <m:r>
                    <m:rPr>
                      <m:sty m:val="p"/>
                    </m:rPr>
                    <m:t>a</m:t>
                  </m:r>
                  <m:d>
                    <m:dPr>
                      <m:begChr m:val="("/>
                      <m:endChr m:val=")"/>
                      <m:sepChr m:val=""/>
                      <m:grow/>
                    </m:dPr>
                    <m:e>
                      <m:r>
                        <m:t>k</m:t>
                      </m:r>
                    </m:e>
                  </m:d>
                </m:e>
              </m:d>
              <m:r>
                <m:rPr>
                  <m:sty m:val="p"/>
                </m:rPr>
                <m:t>d</m:t>
              </m:r>
              <m:sSub>
                <m:e>
                  <m:r>
                    <m:rPr>
                      <m:sty m:val="b"/>
                    </m:rPr>
                    <m:t>x</m:t>
                  </m:r>
                </m:e>
                <m:sub>
                  <m:r>
                    <m:t>i</m:t>
                  </m:r>
                </m:sub>
              </m:sSub>
            </m:den>
          </m:f>
        </m:oMath>
      </m:oMathPara>
    </w:p>
    <w:p>
      <w:pPr>
        <w:pStyle w:val="FirstParagraph"/>
      </w:pPr>
      <w:r>
        <w:drawing>
          <wp:inline>
            <wp:extent cx="1645920" cy="984677"/>
            <wp:effectExtent b="0" l="0" r="0" t="0"/>
            <wp:docPr descr="image" title="" id="833" name="Picture"/>
            <a:graphic>
              <a:graphicData uri="http://schemas.openxmlformats.org/drawingml/2006/picture">
                <pic:pic>
                  <pic:nvPicPr>
                    <pic:cNvPr descr="images/0194e279-9b28-703a-88f4-c3ac21e2010d_367_1097_343_458_274_0.jpg" id="834" name="Picture"/>
                    <pic:cNvPicPr>
                      <a:picLocks noChangeArrowheads="1" noChangeAspect="1"/>
                    </pic:cNvPicPr>
                  </pic:nvPicPr>
                  <pic:blipFill>
                    <a:blip r:embed="rId832"/>
                    <a:stretch>
                      <a:fillRect/>
                    </a:stretch>
                  </pic:blipFill>
                  <pic:spPr bwMode="auto">
                    <a:xfrm>
                      <a:off x="0" y="0"/>
                      <a:ext cx="1645920" cy="98467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其中，对于离散变量，积分被求和所取代。现在我们注意到，任何对</w:t>
      </w:r>
      <w:r>
        <w:t xml:space="preserve"> </w:t>
      </w:r>
      <m:oMath>
        <m:sSub>
          <m:e>
            <m:r>
              <m:rPr>
                <m:sty m:val="b"/>
              </m:rPr>
              <m:t>x</m:t>
            </m:r>
          </m:e>
          <m:sub>
            <m:r>
              <m:t>i</m:t>
            </m:r>
          </m:sub>
        </m:sSub>
      </m:oMath>
      <w:r>
        <w:t xml:space="preserve"> </w:t>
      </w:r>
      <w:r>
        <w:rPr>
          <w:rFonts w:hint="eastAsia"/>
        </w:rPr>
        <w:t xml:space="preserve">没有函数依赖关系的因子</w:t>
      </w:r>
      <w:r>
        <w:t xml:space="preserve"> </w:t>
      </w:r>
      <m:oMath>
        <m:r>
          <m:t>p</m:t>
        </m:r>
        <m:d>
          <m:dPr>
            <m:begChr m:val="("/>
            <m:endChr m:val=")"/>
            <m:sepChr m:val=""/>
            <m:grow/>
          </m:dPr>
          <m:e>
            <m:sSub>
              <m:e>
                <m:r>
                  <m:rPr>
                    <m:sty m:val="b"/>
                  </m:rPr>
                  <m:t>x</m:t>
                </m:r>
              </m:e>
              <m:sub>
                <m:r>
                  <m:t>k</m:t>
                </m:r>
              </m:sub>
            </m:sSub>
            <m:r>
              <m:rPr>
                <m:sty m:val="p"/>
              </m:rPr>
              <m:t>∣</m:t>
            </m:r>
            <m:r>
              <m:rPr>
                <m:sty m:val="p"/>
              </m:rPr>
              <m:t>p</m:t>
            </m:r>
            <m:r>
              <m:rPr>
                <m:sty m:val="p"/>
              </m:rPr>
              <m:t>a</m:t>
            </m:r>
            <m:d>
              <m:dPr>
                <m:begChr m:val="("/>
                <m:endChr m:val=")"/>
                <m:sepChr m:val=""/>
                <m:grow/>
              </m:dPr>
              <m:e>
                <m:r>
                  <m:t>k</m:t>
                </m:r>
              </m:e>
            </m:d>
          </m:e>
        </m:d>
      </m:oMath>
      <w:r>
        <w:t xml:space="preserve"> </w:t>
      </w:r>
      <w:r>
        <w:rPr>
          <w:rFonts w:hint="eastAsia"/>
        </w:rPr>
        <w:t xml:space="preserve">都可以提到对</w:t>
      </w:r>
      <w:r>
        <w:t xml:space="preserve"> </w:t>
      </w:r>
      <m:oMath>
        <m:sSub>
          <m:e>
            <m:r>
              <m:rPr>
                <m:sty m:val="b"/>
              </m:rPr>
              <m:t>x</m:t>
            </m:r>
          </m:e>
          <m:sub>
            <m:r>
              <m:t>i</m:t>
            </m:r>
          </m:sub>
        </m:sSub>
      </m:oMath>
      <w:r>
        <w:t xml:space="preserve"> </w:t>
      </w:r>
      <w:r>
        <w:rPr>
          <w:rFonts w:hint="eastAsia"/>
        </w:rPr>
        <w:t xml:space="preserve">的积分外面，因此会在分子和分母之间相互抵消。剩下的唯一因子将是节点</w:t>
      </w:r>
      <w:r>
        <w:t xml:space="preserve"> </w:t>
      </w:r>
      <m:oMath>
        <m:sSub>
          <m:e>
            <m:r>
              <m:rPr>
                <m:sty m:val="b"/>
              </m:rPr>
              <m:t>x</m:t>
            </m:r>
          </m:e>
          <m:sub>
            <m:r>
              <m:t>i</m:t>
            </m:r>
          </m:sub>
        </m:sSub>
      </m:oMath>
      <w:r>
        <w:t xml:space="preserve"> </w:t>
      </w:r>
      <w:r>
        <w:rPr>
          <w:rFonts w:hint="eastAsia"/>
        </w:rPr>
        <w:t xml:space="preserve">本身的条件分布</w:t>
      </w:r>
      <w:r>
        <w:t xml:space="preserve"> </w:t>
      </w:r>
      <m:oMath>
        <m:r>
          <m:t>p</m:t>
        </m:r>
        <m:d>
          <m:dPr>
            <m:begChr m:val="("/>
            <m:endChr m:val=")"/>
            <m:sepChr m:val=""/>
            <m:grow/>
          </m:dPr>
          <m:e>
            <m:sSub>
              <m:e>
                <m:r>
                  <m:rPr>
                    <m:sty m:val="b"/>
                  </m:rPr>
                  <m:t>x</m:t>
                </m:r>
              </m:e>
              <m:sub>
                <m:r>
                  <m:t>i</m:t>
                </m:r>
              </m:sub>
            </m:sSub>
            <m:r>
              <m:rPr>
                <m:sty m:val="p"/>
              </m:rPr>
              <m:t>∣</m:t>
            </m:r>
            <m:r>
              <m:rPr>
                <m:sty m:val="p"/>
              </m:rPr>
              <m:t>p</m:t>
            </m:r>
            <m:r>
              <m:rPr>
                <m:sty m:val="p"/>
              </m:rPr>
              <m:t>a</m:t>
            </m:r>
            <m:d>
              <m:dPr>
                <m:begChr m:val="("/>
                <m:endChr m:val=")"/>
                <m:sepChr m:val=""/>
                <m:grow/>
              </m:dPr>
              <m:e>
                <m:r>
                  <m:t>i</m:t>
                </m:r>
              </m:e>
            </m:d>
          </m:e>
        </m:d>
      </m:oMath>
      <w:r>
        <w:t xml:space="preserve"> </w:t>
      </w:r>
      <w:r>
        <w:rPr>
          <w:rFonts w:hint="eastAsia"/>
        </w:rPr>
        <w:t xml:space="preserve">，以及任何节点</w:t>
      </w:r>
      <w:r>
        <w:t xml:space="preserve"> </w:t>
      </w:r>
      <m:oMath>
        <m:sSub>
          <m:e>
            <m:r>
              <m:rPr>
                <m:sty m:val="b"/>
              </m:rPr>
              <m:t>x</m:t>
            </m:r>
          </m:e>
          <m:sub>
            <m:r>
              <m:t>k</m:t>
            </m:r>
          </m:sub>
        </m:sSub>
      </m:oMath>
      <w:r>
        <w:t xml:space="preserve"> </w:t>
      </w:r>
      <w:r>
        <w:rPr>
          <w:rFonts w:hint="eastAsia"/>
        </w:rPr>
        <w:t xml:space="preserve">的条件分布，使得节点</w:t>
      </w:r>
      <w:r>
        <w:t xml:space="preserve"> </w:t>
      </w:r>
      <m:oMath>
        <m:sSub>
          <m:e>
            <m:r>
              <m:rPr>
                <m:sty m:val="b"/>
              </m:rPr>
              <m:t>x</m:t>
            </m:r>
          </m:e>
          <m:sub>
            <m:r>
              <m:t>i</m:t>
            </m:r>
          </m:sub>
        </m:sSub>
      </m:oMath>
      <w:r>
        <w:t xml:space="preserve"> </w:t>
      </w:r>
      <w:r>
        <w:rPr>
          <w:rFonts w:hint="eastAsia"/>
        </w:rPr>
        <w:t xml:space="preserve">位于</w:t>
      </w:r>
      <w:r>
        <w:t xml:space="preserve"> </w:t>
      </w:r>
      <m:oMath>
        <m:r>
          <m:t>p</m:t>
        </m:r>
        <m:d>
          <m:dPr>
            <m:begChr m:val="("/>
            <m:endChr m:val=")"/>
            <m:sepChr m:val=""/>
            <m:grow/>
          </m:dPr>
          <m:e>
            <m:sSub>
              <m:e>
                <m:r>
                  <m:rPr>
                    <m:sty m:val="b"/>
                  </m:rPr>
                  <m:t>x</m:t>
                </m:r>
              </m:e>
              <m:sub>
                <m:r>
                  <m:t>k</m:t>
                </m:r>
              </m:sub>
            </m:sSub>
            <m:r>
              <m:rPr>
                <m:sty m:val="p"/>
              </m:rPr>
              <m:t>∣</m:t>
            </m:r>
            <m:r>
              <m:rPr>
                <m:sty m:val="p"/>
              </m:rPr>
              <m:t>p</m:t>
            </m:r>
            <m:r>
              <m:rPr>
                <m:sty m:val="p"/>
              </m:rPr>
              <m:t>a</m:t>
            </m:r>
            <m:d>
              <m:dPr>
                <m:begChr m:val="("/>
                <m:endChr m:val=")"/>
                <m:sepChr m:val=""/>
                <m:grow/>
              </m:dPr>
              <m:e>
                <m:r>
                  <m:t>k</m:t>
                </m:r>
              </m:e>
            </m:d>
          </m:e>
        </m:d>
      </m:oMath>
      <w:r>
        <w:t xml:space="preserve"> </w:t>
      </w:r>
      <w:r>
        <w:rPr>
          <w:rFonts w:hint="eastAsia"/>
        </w:rPr>
        <w:t xml:space="preserve">的条件集合中，换句话说，</w:t>
      </w:r>
      <w:r>
        <w:t xml:space="preserve"> </w:t>
      </w:r>
      <m:oMath>
        <m:sSub>
          <m:e>
            <m:r>
              <m:rPr>
                <m:sty m:val="b"/>
              </m:rPr>
              <m:t>x</m:t>
            </m:r>
          </m:e>
          <m:sub>
            <m:r>
              <m:t>i</m:t>
            </m:r>
          </m:sub>
        </m:sSub>
      </m:oMath>
      <w:r>
        <w:t xml:space="preserve"> </w:t>
      </w:r>
      <w:r>
        <w:rPr>
          <w:rFonts w:hint="eastAsia"/>
        </w:rPr>
        <w:t xml:space="preserve">是</w:t>
      </w:r>
      <w:r>
        <w:t xml:space="preserve"> </w:t>
      </w:r>
      <m:oMath>
        <m:sSub>
          <m:e>
            <m:r>
              <m:rPr>
                <m:sty m:val="b"/>
              </m:rPr>
              <m:t>x</m:t>
            </m:r>
          </m:e>
          <m:sub>
            <m:r>
              <m:t>k</m:t>
            </m:r>
          </m:sub>
        </m:sSub>
      </m:oMath>
      <w:r>
        <w:t xml:space="preserve"> </w:t>
      </w:r>
      <w:r>
        <w:rPr>
          <w:rFonts w:hint="eastAsia"/>
        </w:rPr>
        <w:t xml:space="preserve">的父节点。条件分布</w:t>
      </w:r>
      <w:r>
        <w:t xml:space="preserve"> </w:t>
      </w:r>
      <m:oMath>
        <m:r>
          <m:t>p</m:t>
        </m:r>
        <m:d>
          <m:dPr>
            <m:begChr m:val="("/>
            <m:endChr m:val=")"/>
            <m:sepChr m:val=""/>
            <m:grow/>
          </m:dPr>
          <m:e>
            <m:sSub>
              <m:e>
                <m:r>
                  <m:rPr>
                    <m:sty m:val="b"/>
                  </m:rPr>
                  <m:t>x</m:t>
                </m:r>
              </m:e>
              <m:sub>
                <m:r>
                  <m:t>i</m:t>
                </m:r>
              </m:sub>
            </m:sSub>
            <m:r>
              <m:rPr>
                <m:sty m:val="p"/>
              </m:rPr>
              <m:t>∣</m:t>
            </m:r>
            <m:r>
              <m:rPr>
                <m:sty m:val="p"/>
              </m:rPr>
              <m:t>p</m:t>
            </m:r>
            <m:r>
              <m:rPr>
                <m:sty m:val="p"/>
              </m:rPr>
              <m:t>a</m:t>
            </m:r>
            <m:d>
              <m:dPr>
                <m:begChr m:val="("/>
                <m:endChr m:val=")"/>
                <m:sepChr m:val=""/>
                <m:grow/>
              </m:dPr>
              <m:e>
                <m:r>
                  <m:t>i</m:t>
                </m:r>
              </m:e>
            </m:d>
          </m:e>
        </m:d>
      </m:oMath>
      <w:r>
        <w:t xml:space="preserve"> </w:t>
      </w:r>
      <w:r>
        <w:rPr>
          <w:rFonts w:hint="eastAsia"/>
        </w:rPr>
        <w:t xml:space="preserve">将依赖于节点</w:t>
      </w:r>
      <w:r>
        <w:t xml:space="preserve"> </w:t>
      </w:r>
      <m:oMath>
        <m:sSub>
          <m:e>
            <m:r>
              <m:rPr>
                <m:sty m:val="b"/>
              </m:rPr>
              <m:t>x</m:t>
            </m:r>
          </m:e>
          <m:sub>
            <m:r>
              <m:t>i</m:t>
            </m:r>
          </m:sub>
        </m:sSub>
      </m:oMath>
      <w:r>
        <w:t xml:space="preserve"> </w:t>
      </w:r>
      <w:r>
        <w:rPr>
          <w:rFonts w:hint="eastAsia"/>
        </w:rPr>
        <w:t xml:space="preserve">的父节点，而条件分布</w:t>
      </w:r>
      <w:r>
        <w:t xml:space="preserve"> </w:t>
      </w:r>
      <m:oMath>
        <m:r>
          <m:t>p</m:t>
        </m:r>
        <m:d>
          <m:dPr>
            <m:begChr m:val="("/>
            <m:endChr m:val=")"/>
            <m:sepChr m:val=""/>
            <m:grow/>
          </m:dPr>
          <m:e>
            <m:sSub>
              <m:e>
                <m:r>
                  <m:rPr>
                    <m:sty m:val="b"/>
                  </m:rPr>
                  <m:t>x</m:t>
                </m:r>
              </m:e>
              <m:sub>
                <m:r>
                  <m:t>k</m:t>
                </m:r>
              </m:sub>
            </m:sSub>
            <m:r>
              <m:rPr>
                <m:sty m:val="p"/>
              </m:rPr>
              <m:t>∣</m:t>
            </m:r>
            <m:r>
              <m:rPr>
                <m:sty m:val="p"/>
              </m:rPr>
              <m:t>p</m:t>
            </m:r>
            <m:r>
              <m:rPr>
                <m:sty m:val="p"/>
              </m:rPr>
              <m:t>a</m:t>
            </m:r>
            <m:d>
              <m:dPr>
                <m:begChr m:val="("/>
                <m:endChr m:val=")"/>
                <m:sepChr m:val=""/>
                <m:grow/>
              </m:dPr>
              <m:e>
                <m:r>
                  <m:t>k</m:t>
                </m:r>
              </m:e>
            </m:d>
          </m:e>
        </m:d>
      </m:oMath>
      <w:r>
        <w:t xml:space="preserve"> </w:t>
      </w:r>
      <w:r>
        <w:rPr>
          <w:rFonts w:hint="eastAsia"/>
        </w:rPr>
        <w:t xml:space="preserve">将依赖于</w:t>
      </w:r>
      <w:r>
        <w:t xml:space="preserve"> </w:t>
      </w:r>
      <m:oMath>
        <m:sSub>
          <m:e>
            <m:r>
              <m:rPr>
                <m:sty m:val="b"/>
              </m:rPr>
              <m:t>x</m:t>
            </m:r>
          </m:e>
          <m:sub>
            <m:r>
              <m:t>i</m:t>
            </m:r>
          </m:sub>
        </m:sSub>
      </m:oMath>
      <w:r>
        <w:t xml:space="preserve"> </w:t>
      </w:r>
      <w:r>
        <w:rPr>
          <w:rFonts w:hint="eastAsia"/>
        </w:rPr>
        <w:t xml:space="preserve">的子节点以及共同父节点，换句话说，对应于节点</w:t>
      </w:r>
      <w:r>
        <w:t xml:space="preserve"> </w:t>
      </w:r>
      <m:oMath>
        <m:sSub>
          <m:e>
            <m:r>
              <m:rPr>
                <m:sty m:val="b"/>
              </m:rPr>
              <m:t>x</m:t>
            </m:r>
          </m:e>
          <m:sub>
            <m:r>
              <m:t>k</m:t>
            </m:r>
          </m:sub>
        </m:sSub>
      </m:oMath>
      <w:r>
        <w:t xml:space="preserve"> </w:t>
      </w:r>
      <w:r>
        <w:rPr>
          <w:rFonts w:hint="eastAsia"/>
        </w:rPr>
        <w:t xml:space="preserve">的除节点</w:t>
      </w:r>
      <w:r>
        <w:t xml:space="preserve"> </w:t>
      </w:r>
      <m:oMath>
        <m:sSub>
          <m:e>
            <m:r>
              <m:rPr>
                <m:sty m:val="b"/>
              </m:rPr>
              <m:t>x</m:t>
            </m:r>
          </m:e>
          <m:sub>
            <m:r>
              <m:t>i</m:t>
            </m:r>
          </m:sub>
        </m:sSub>
      </m:oMath>
      <w:r>
        <w:t xml:space="preserve"> </w:t>
      </w:r>
      <w:r>
        <w:rPr>
          <w:rFonts w:hint="eastAsia"/>
        </w:rPr>
        <w:t xml:space="preserve">之外的父节点的变量。由父节点、子节点和共同父节点组成的节点集合被称为马尔可夫毯，如图</w:t>
      </w:r>
      <w:r>
        <w:t xml:space="preserve"> 11.25 </w:t>
      </w:r>
      <w:r>
        <w:rPr>
          <w:rFonts w:hint="eastAsia"/>
        </w:rPr>
        <w:t xml:space="preserve">所示。</w:t>
      </w:r>
    </w:p>
    <w:p>
      <w:pPr>
        <w:pStyle w:val="a0"/>
      </w:pPr>
      <w:r>
        <w:rPr>
          <w:rFonts w:hint="eastAsia"/>
        </w:rPr>
        <w:t xml:space="preserve">我们可以将节点</w:t>
      </w:r>
      <w:r>
        <w:t xml:space="preserve"> </w:t>
      </w:r>
      <m:oMath>
        <m:sSub>
          <m:e>
            <m:r>
              <m:rPr>
                <m:sty m:val="b"/>
              </m:rPr>
              <m:t>x</m:t>
            </m:r>
          </m:e>
          <m:sub>
            <m:r>
              <m:t>i</m:t>
            </m:r>
          </m:sub>
        </m:sSub>
      </m:oMath>
      <w:r>
        <w:t xml:space="preserve"> </w:t>
      </w:r>
      <w:r>
        <w:rPr>
          <w:rFonts w:hint="eastAsia"/>
        </w:rPr>
        <w:t xml:space="preserve">的马尔可夫毯看作是将</w:t>
      </w:r>
      <w:r>
        <w:t xml:space="preserve"> </w:t>
      </w:r>
      <m:oMath>
        <m:sSub>
          <m:e>
            <m:r>
              <m:rPr>
                <m:sty m:val="b"/>
              </m:rPr>
              <m:t>x</m:t>
            </m:r>
          </m:e>
          <m:sub>
            <m:r>
              <m:t>i</m:t>
            </m:r>
          </m:sub>
        </m:sSub>
      </m:oMath>
      <w:r>
        <w:t xml:space="preserve"> </w:t>
      </w:r>
      <w:r>
        <w:rPr>
          <w:rFonts w:hint="eastAsia"/>
        </w:rPr>
        <w:t xml:space="preserve">与图的其余部分隔离开来的最小节点集合。请注意，仅包含节点</w:t>
      </w:r>
      <w:r>
        <w:t xml:space="preserve"> </w:t>
      </w:r>
      <m:oMath>
        <m:sSub>
          <m:e>
            <m:r>
              <m:rPr>
                <m:sty m:val="b"/>
              </m:rPr>
              <m:t>x</m:t>
            </m:r>
          </m:e>
          <m:sub>
            <m:r>
              <m:t>i</m:t>
            </m:r>
          </m:sub>
        </m:sSub>
      </m:oMath>
      <w:r>
        <w:t xml:space="preserve"> </w:t>
      </w:r>
      <w:r>
        <w:rPr>
          <w:rFonts w:hint="eastAsia"/>
        </w:rPr>
        <w:t xml:space="preserve">的父节点和子节点是不够的，因为解释消除意味着对子节点的观测不会阻断通向共同父节点的路径。因此，我们还必须观测共同父节点。</w:t>
      </w:r>
    </w:p>
    <w:bookmarkEnd w:id="835"/>
    <w:bookmarkStart w:id="839" w:name="作为过滤器的图"/>
    <w:p>
      <w:pPr>
        <w:pStyle w:val="1"/>
      </w:pPr>
      <w:r>
        <w:t xml:space="preserve">11.2.7 </w:t>
      </w:r>
      <w:r>
        <w:rPr>
          <w:rFonts w:hint="eastAsia"/>
        </w:rPr>
        <w:t xml:space="preserve">作为过滤器的图</w:t>
      </w:r>
    </w:p>
    <w:p>
      <w:pPr>
        <w:pStyle w:val="FirstParagraph"/>
      </w:pPr>
      <w:r>
        <w:rPr>
          <w:rFonts w:hint="eastAsia"/>
        </w:rPr>
        <w:t xml:space="preserve">我们已经看到，一个特定的有向图表示将联合概率分布分解为条件概率乘积的特定形式，它还表达了一组通过</w:t>
      </w:r>
      <w:r>
        <w:t xml:space="preserve"> </w:t>
      </w:r>
      <w:r>
        <w:rPr>
          <w:rFonts w:hint="eastAsia"/>
        </w:rPr>
        <w:t xml:space="preserve">d-分离准则得到的条件独立陈述。d-分离定理实际上是这两个性质等价性的一种表述。为了更清楚地说明这一点，将有向图看作一个过滤器是很有帮助的。假设我们考虑一个关于变量</w:t>
      </w:r>
      <w:r>
        <w:t xml:space="preserve"> </w:t>
      </w:r>
      <m:oMath>
        <m:r>
          <m:rPr>
            <m:sty m:val="p"/>
          </m:rPr>
          <m:t>x</m:t>
        </m:r>
      </m:oMath>
      <w:r>
        <w:t xml:space="preserve"> </w:t>
      </w:r>
      <w:r>
        <w:rPr>
          <w:rFonts w:hint="eastAsia"/>
        </w:rPr>
        <w:t xml:space="preserve">的特定联合概率分布</w:t>
      </w:r>
      <w:r>
        <w:t xml:space="preserve"> </w:t>
      </w:r>
      <m:oMath>
        <m:r>
          <m:t>p</m:t>
        </m:r>
        <m:d>
          <m:dPr>
            <m:begChr m:val="("/>
            <m:endChr m:val=")"/>
            <m:sepChr m:val=""/>
            <m:grow/>
          </m:dPr>
          <m:e>
            <m:r>
              <m:rPr>
                <m:sty m:val="b"/>
              </m:rPr>
              <m:t>x</m:t>
            </m:r>
          </m:e>
        </m:d>
      </m:oMath>
      <w:r>
        <w:t xml:space="preserve"> </w:t>
      </w:r>
      <w:r>
        <w:rPr>
          <w:rFonts w:hint="eastAsia"/>
        </w:rPr>
        <w:t xml:space="preserve">，这些变量对应于图中(未观测到的)节点。当且仅当该分布可以用图所隐含的因式分解(11.6)来表示时，过滤器才会允许这个分布通过。如果我们将变量集</w:t>
      </w:r>
      <w:r>
        <w:t xml:space="preserve"> </w:t>
      </w:r>
      <m:oMath>
        <m:r>
          <m:rPr>
            <m:sty m:val="b"/>
          </m:rPr>
          <m:t>x</m:t>
        </m:r>
      </m:oMath>
      <w:r>
        <w:t xml:space="preserve"> </w:t>
      </w:r>
      <w:r>
        <w:rPr>
          <w:rFonts w:hint="eastAsia"/>
        </w:rPr>
        <w:t xml:space="preserve">上的所有可能分布</w:t>
      </w:r>
      <w:r>
        <w:t xml:space="preserve"> </w:t>
      </w:r>
      <m:oMath>
        <m:r>
          <m:t>p</m:t>
        </m:r>
        <m:d>
          <m:dPr>
            <m:begChr m:val="("/>
            <m:endChr m:val=")"/>
            <m:sepChr m:val=""/>
            <m:grow/>
          </m:dPr>
          <m:e>
            <m:r>
              <m:rPr>
                <m:sty m:val="b"/>
              </m:rPr>
              <m:t>x</m:t>
            </m:r>
          </m:e>
        </m:d>
      </m:oMath>
      <w:r>
        <w:t xml:space="preserve"> </w:t>
      </w:r>
      <w:r>
        <w:rPr>
          <w:rFonts w:hint="eastAsia"/>
        </w:rPr>
        <w:t xml:space="preserve">提供给过滤器，那么通过过滤器的分布子集记为</w:t>
      </w:r>
      <w:r>
        <w:t xml:space="preserve"> </w:t>
      </w:r>
      <m:oMath>
        <m:r>
          <m:rPr>
            <m:sty m:val="p"/>
            <m:scr m:val="script"/>
          </m:rPr>
          <m:t>D</m:t>
        </m:r>
        <m:r>
          <m:rPr>
            <m:sty m:val="p"/>
            <m:scr m:val="script"/>
          </m:rPr>
          <m:t>F</m:t>
        </m:r>
      </m:oMath>
      <w:r>
        <w:t xml:space="preserve"> </w:t>
      </w:r>
      <w:r>
        <w:rPr>
          <w:rFonts w:hint="eastAsia"/>
        </w:rPr>
        <w:t xml:space="preserve">，表示有向因式分解。这在图</w:t>
      </w:r>
      <w:r>
        <w:t xml:space="preserve"> 11.26 </w:t>
      </w:r>
      <w:r>
        <w:rPr>
          <w:rFonts w:hint="eastAsia"/>
        </w:rPr>
        <w:t xml:space="preserve">中有所说明。</w:t>
      </w:r>
    </w:p>
    <w:p>
      <w:pPr>
        <w:pStyle w:val="a0"/>
      </w:pPr>
      <w:r>
        <w:drawing>
          <wp:inline>
            <wp:extent cx="3840480" cy="751398"/>
            <wp:effectExtent b="0" l="0" r="0" t="0"/>
            <wp:docPr descr="image" title="" id="837" name="Picture"/>
            <a:graphic>
              <a:graphicData uri="http://schemas.openxmlformats.org/drawingml/2006/picture">
                <pic:pic>
                  <pic:nvPicPr>
                    <pic:cNvPr descr="images/0194e279-9b28-703a-88f4-c3ac21e2010d_368_573_345_920_180_0.jpg" id="838" name="Picture"/>
                    <pic:cNvPicPr>
                      <a:picLocks noChangeArrowheads="1" noChangeAspect="1"/>
                    </pic:cNvPicPr>
                  </pic:nvPicPr>
                  <pic:blipFill>
                    <a:blip r:embed="rId836"/>
                    <a:stretch>
                      <a:fillRect/>
                    </a:stretch>
                  </pic:blipFill>
                  <pic:spPr bwMode="auto">
                    <a:xfrm>
                      <a:off x="0" y="0"/>
                      <a:ext cx="3840480" cy="75139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11.26 </w:t>
      </w:r>
      <w:r>
        <w:rPr>
          <w:rFonts w:hint="eastAsia"/>
        </w:rPr>
        <w:t xml:space="preserve">我们可以将一个图形模型(在这种情况下是有向图)看作一个过滤器，当且仅当概率分布</w:t>
      </w:r>
      <w:r>
        <w:t xml:space="preserve"> </w:t>
      </w:r>
      <m:oMath>
        <m:r>
          <m:t>p</m:t>
        </m:r>
        <m:d>
          <m:dPr>
            <m:begChr m:val="("/>
            <m:endChr m:val=")"/>
            <m:sepChr m:val=""/>
            <m:grow/>
          </m:dPr>
          <m:e>
            <m:r>
              <m:rPr>
                <m:sty m:val="b"/>
              </m:rPr>
              <m:t>x</m:t>
            </m:r>
          </m:e>
        </m:d>
      </m:oMath>
      <w:r>
        <w:t xml:space="preserve"> </w:t>
      </w:r>
      <w:r>
        <w:rPr>
          <w:rFonts w:hint="eastAsia"/>
        </w:rPr>
        <w:t xml:space="preserve">满足有向因式分解性质(11.6)时，它才会被允许通过过滤器。通过过滤器的所有可能概率分布</w:t>
      </w:r>
      <w:r>
        <w:t xml:space="preserve"> </w:t>
      </w:r>
      <m:oMath>
        <m:r>
          <m:t>p</m:t>
        </m:r>
        <m:d>
          <m:dPr>
            <m:begChr m:val="("/>
            <m:endChr m:val=")"/>
            <m:sepChr m:val=""/>
            <m:grow/>
          </m:dPr>
          <m:e>
            <m:r>
              <m:rPr>
                <m:sty m:val="b"/>
              </m:rPr>
              <m:t>x</m:t>
            </m:r>
          </m:e>
        </m:d>
      </m:oMath>
      <w:r>
        <w:t xml:space="preserve"> </w:t>
      </w:r>
      <w:r>
        <w:rPr>
          <w:rFonts w:hint="eastAsia"/>
        </w:rPr>
        <w:t xml:space="preserve">的集合记为</w:t>
      </w:r>
      <w:r>
        <w:t xml:space="preserve"> </w:t>
      </w:r>
      <m:oMath>
        <m:r>
          <m:rPr>
            <m:sty m:val="p"/>
            <m:scr m:val="script"/>
          </m:rPr>
          <m:t>D</m:t>
        </m:r>
        <m:r>
          <m:rPr>
            <m:sty m:val="p"/>
            <m:scr m:val="script"/>
          </m:rPr>
          <m:t>F</m:t>
        </m:r>
      </m:oMath>
      <w:r>
        <w:t xml:space="preserve"> </w:t>
      </w:r>
      <w:r>
        <w:rPr>
          <w:rFonts w:hint="eastAsia"/>
        </w:rPr>
        <w:t xml:space="preserve">。我们也可以根据分布是否尊重图的</w:t>
      </w:r>
      <w:r>
        <w:t xml:space="preserve"> </w:t>
      </w:r>
      <w:r>
        <w:rPr>
          <w:rFonts w:hint="eastAsia"/>
        </w:rPr>
        <w:t xml:space="preserve">d-分离性质所隐含的所有条件独立性质，使用图来过滤分布。d-分离定理表明，同一组分布</w:t>
      </w:r>
      <w:r>
        <w:t xml:space="preserve"> </w:t>
      </w:r>
      <m:oMath>
        <m:r>
          <m:rPr>
            <m:sty m:val="p"/>
            <m:scr m:val="script"/>
          </m:rPr>
          <m:t>D</m:t>
        </m:r>
        <m:r>
          <m:rPr>
            <m:sty m:val="p"/>
            <m:scr m:val="script"/>
          </m:rPr>
          <m:t>F</m:t>
        </m:r>
      </m:oMath>
      <w:r>
        <w:t xml:space="preserve"> </w:t>
      </w:r>
      <w:r>
        <w:rPr>
          <w:rFonts w:hint="eastAsia"/>
        </w:rPr>
        <w:t xml:space="preserve">将被允许通过第二种类型的过滤器。</w:t>
      </w:r>
    </w:p>
    <w:p>
      <w:pPr>
        <w:pStyle w:val="a0"/>
      </w:pPr>
      <w:r>
        <w:rPr>
          <w:rFonts w:hint="eastAsia"/>
        </w:rPr>
        <w:t xml:space="preserve">或者，我们可以将图用作另一种类型的过滤器，方法是先列出通过对图应用</w:t>
      </w:r>
      <w:r>
        <w:t xml:space="preserve"> </w:t>
      </w:r>
      <w:r>
        <w:rPr>
          <w:rFonts w:hint="eastAsia"/>
        </w:rPr>
        <w:t xml:space="preserve">d-分离准则得到的所有条件独立性质，然后仅当一个分布满足所有这些性质时才允许它通过。如果我们将所有可能的分布</w:t>
      </w:r>
      <w:r>
        <w:t xml:space="preserve"> </w:t>
      </w:r>
      <m:oMath>
        <m:r>
          <m:t>p</m:t>
        </m:r>
        <m:d>
          <m:dPr>
            <m:begChr m:val="("/>
            <m:endChr m:val=")"/>
            <m:sepChr m:val=""/>
            <m:grow/>
          </m:dPr>
          <m:e>
            <m:r>
              <m:rPr>
                <m:sty m:val="b"/>
              </m:rPr>
              <m:t>x</m:t>
            </m:r>
          </m:e>
        </m:d>
      </m:oMath>
      <w:r>
        <w:t xml:space="preserve"> </w:t>
      </w:r>
      <w:r>
        <w:rPr>
          <w:rFonts w:hint="eastAsia"/>
        </w:rPr>
        <w:t xml:space="preserve">提供给这种第二种类型的过滤器，那么</w:t>
      </w:r>
      <w:r>
        <w:t xml:space="preserve"> </w:t>
      </w:r>
      <w:r>
        <w:rPr>
          <w:rFonts w:hint="eastAsia"/>
        </w:rPr>
        <w:t xml:space="preserve">d-分离定理告诉我们，被允许通过的分布集合恰好就是集合</w:t>
      </w:r>
      <w:r>
        <w:t xml:space="preserve"> </w:t>
      </w:r>
      <m:oMath>
        <m:r>
          <m:rPr>
            <m:sty m:val="p"/>
            <m:scr m:val="script"/>
          </m:rPr>
          <m:t>D</m:t>
        </m:r>
        <m:r>
          <m:rPr>
            <m:sty m:val="p"/>
            <m:scr m:val="script"/>
          </m:rPr>
          <m:t>F</m:t>
        </m:r>
      </m:oMath>
      <w:r>
        <w:t xml:space="preserve"> </w:t>
      </w:r>
      <w:r>
        <w:t xml:space="preserve">。</w:t>
      </w:r>
    </w:p>
    <w:p>
      <w:pPr>
        <w:pStyle w:val="a0"/>
      </w:pPr>
      <w:r>
        <w:rPr>
          <w:rFonts w:hint="eastAsia"/>
        </w:rPr>
        <w:t xml:space="preserve">应该强调的是，从</w:t>
      </w:r>
      <w:r>
        <w:t xml:space="preserve"> </w:t>
      </w:r>
      <w:r>
        <w:rPr>
          <w:rFonts w:hint="eastAsia"/>
        </w:rPr>
        <w:t xml:space="preserve">d-分离得到的条件独立性质适用于由该特定有向图描述的任何概率模型。例如，无论变量是离散的、连续的还是两者的组合，这都是成立的。我们再次看到，一个特定的图描述了一整个概率分布族。</w:t>
      </w:r>
    </w:p>
    <w:p>
      <w:pPr>
        <w:pStyle w:val="a0"/>
      </w:pPr>
      <w:r>
        <w:rPr>
          <w:rFonts w:hint="eastAsia"/>
        </w:rPr>
        <w:t xml:space="preserve">在一个极端情况下，我们有一个完全连通的图，它根本不表现出任何条件独立性质，并且可以表示给定变量上的任何可能的联合概率分布。集合</w:t>
      </w:r>
      <w:r>
        <w:t xml:space="preserve"> </w:t>
      </w:r>
      <m:oMath>
        <m:r>
          <m:rPr>
            <m:sty m:val="p"/>
            <m:scr m:val="script"/>
          </m:rPr>
          <m:t>D</m:t>
        </m:r>
        <m:r>
          <m:rPr>
            <m:sty m:val="p"/>
            <m:scr m:val="script"/>
          </m:rPr>
          <m:t>F</m:t>
        </m:r>
      </m:oMath>
      <w:r>
        <w:t xml:space="preserve"> </w:t>
      </w:r>
      <w:r>
        <w:rPr>
          <w:rFonts w:hint="eastAsia"/>
        </w:rPr>
        <w:t xml:space="preserve">将包含所有可能的分布</w:t>
      </w:r>
      <w:r>
        <w:t xml:space="preserve"> </w:t>
      </w:r>
      <m:oMath>
        <m:r>
          <m:t>p</m:t>
        </m:r>
        <m:d>
          <m:dPr>
            <m:begChr m:val="("/>
            <m:endChr m:val=")"/>
            <m:sepChr m:val=""/>
            <m:grow/>
          </m:dPr>
          <m:e>
            <m:r>
              <m:rPr>
                <m:sty m:val="b"/>
              </m:rPr>
              <m:t>x</m:t>
            </m:r>
          </m:e>
        </m:d>
      </m:oMath>
      <w:r>
        <w:t xml:space="preserve"> </w:t>
      </w:r>
      <w:r>
        <w:rPr>
          <w:rFonts w:hint="eastAsia"/>
        </w:rPr>
        <w:t xml:space="preserve">。在另一个极端情况下，我们有一个完全不连通的图，即一个根本没有边的图。这对应于可以分解为图中节点所包含变量的边缘分布乘积的联合分布。请注意，对于任何给定的图，分布集合</w:t>
      </w:r>
      <w:r>
        <w:t xml:space="preserve"> </w:t>
      </w:r>
      <m:oMath>
        <m:r>
          <m:rPr>
            <m:sty m:val="p"/>
            <m:scr m:val="script"/>
          </m:rPr>
          <m:t>D</m:t>
        </m:r>
        <m:r>
          <m:rPr>
            <m:sty m:val="p"/>
            <m:scr m:val="script"/>
          </m:rPr>
          <m:t>F</m:t>
        </m:r>
      </m:oMath>
      <w:r>
        <w:t xml:space="preserve"> </w:t>
      </w:r>
      <w:r>
        <w:rPr>
          <w:rFonts w:hint="eastAsia"/>
        </w:rPr>
        <w:t xml:space="preserve">将包括任何具有超出图所描述的额外独立性质的分布。例如，一个完全因式分解的分布总是会通过由相应变量集上的任何图所隐含的过滤器。</w:t>
      </w:r>
    </w:p>
    <w:bookmarkEnd w:id="839"/>
    <w:bookmarkStart w:id="849" w:name="序列模型"/>
    <w:p>
      <w:pPr>
        <w:pStyle w:val="1"/>
      </w:pPr>
      <w:r>
        <w:t xml:space="preserve">11.3. </w:t>
      </w:r>
      <w:r>
        <w:rPr>
          <w:rFonts w:hint="eastAsia"/>
        </w:rPr>
        <w:t xml:space="preserve">序列模型</w:t>
      </w:r>
    </w:p>
    <w:p>
      <w:pPr>
        <w:pStyle w:val="FirstParagraph"/>
      </w:pPr>
      <w:r>
        <w:rPr>
          <w:rFonts w:hint="eastAsia"/>
        </w:rPr>
        <w:t xml:space="preserve">机器学习有许多重要的应用，其中的数据由一系列值组成。例如，文本由一系列单词组成，而蛋白质由一系列氨基酸组成。许多序列是按时间排序的，比如麦克风的音频信号或特定地点的每日降雨量测量值。有时，在提及其他类型的顺序数据时，不仅是时间序列，也会使用</w:t>
      </w:r>
      <w:r>
        <w:rPr>
          <w:rFonts w:hint="eastAsia"/>
        </w:rPr>
        <w:t xml:space="preserve">“时间”</w:t>
      </w:r>
      <w:r>
        <w:rPr>
          <w:rFonts w:hint="eastAsia"/>
        </w:rPr>
        <w:t xml:space="preserve">以及</w:t>
      </w:r>
      <w:r>
        <w:rPr>
          <w:rFonts w:hint="eastAsia"/>
        </w:rPr>
        <w:t xml:space="preserve">“过去”</w:t>
      </w:r>
      <w:r>
        <w:rPr>
          <w:rFonts w:hint="eastAsia"/>
        </w:rPr>
        <w:t xml:space="preserve">和</w:t>
      </w:r>
      <w:r>
        <w:rPr>
          <w:rFonts w:hint="eastAsia"/>
        </w:rPr>
        <w:t xml:space="preserve">“未来”</w:t>
      </w:r>
      <w:r>
        <w:rPr>
          <w:rFonts w:hint="eastAsia"/>
        </w:rPr>
        <w:t xml:space="preserve">等术语。涉及序列的应用包括语音识别、语言之间的自动翻译、检测</w:t>
      </w:r>
      <w:r>
        <w:t xml:space="preserve"> DNA </w:t>
      </w:r>
      <w:r>
        <w:rPr>
          <w:rFonts w:hint="eastAsia"/>
        </w:rPr>
        <w:t xml:space="preserve">中的基因、合成音乐、编写计算机代码、与现代搜索引擎进行对话等等。</w:t>
      </w:r>
    </w:p>
    <w:p>
      <w:pPr>
        <w:pStyle w:val="a0"/>
      </w:pPr>
      <w:r>
        <w:rPr>
          <w:rFonts w:hint="eastAsia"/>
        </w:rPr>
        <w:t xml:space="preserve">图</w:t>
      </w:r>
      <w:r>
        <w:t xml:space="preserve"> 11.27 </w:t>
      </w:r>
      <w:r>
        <w:rPr>
          <w:rFonts w:hint="eastAsia"/>
        </w:rPr>
        <w:t xml:space="preserve">一个具有四个节点的形式为</w:t>
      </w:r>
      <w:r>
        <w:t xml:space="preserve"> (11.42) </w:t>
      </w:r>
      <w:r>
        <w:rPr>
          <w:rFonts w:hint="eastAsia"/>
        </w:rPr>
        <w:t xml:space="preserve">的一般自回归模型的图示。</w:t>
      </w:r>
    </w:p>
    <w:p>
      <w:pPr>
        <w:pStyle w:val="a0"/>
      </w:pPr>
      <w:r>
        <w:drawing>
          <wp:inline>
            <wp:extent cx="1645920" cy="676501"/>
            <wp:effectExtent b="0" l="0" r="0" t="0"/>
            <wp:docPr descr="image" title="" id="841" name="Picture"/>
            <a:graphic>
              <a:graphicData uri="http://schemas.openxmlformats.org/drawingml/2006/picture">
                <pic:pic>
                  <pic:nvPicPr>
                    <pic:cNvPr descr="images/0194e279-9b28-703a-88f4-c3ac21e2010d_369_1079_368_472_194_0.jpg" id="842" name="Picture"/>
                    <pic:cNvPicPr>
                      <a:picLocks noChangeArrowheads="1" noChangeAspect="1"/>
                    </pic:cNvPicPr>
                  </pic:nvPicPr>
                  <pic:blipFill>
                    <a:blip r:embed="rId840"/>
                    <a:stretch>
                      <a:fillRect/>
                    </a:stretch>
                  </pic:blipFill>
                  <pic:spPr bwMode="auto">
                    <a:xfrm>
                      <a:off x="0" y="0"/>
                      <a:ext cx="1645920" cy="67650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我们将用</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表示一个数据序列，其中序列的每个元素</w:t>
      </w:r>
      <w:r>
        <w:t xml:space="preserve"> </w:t>
      </w:r>
      <m:oMath>
        <m:sSub>
          <m:e>
            <m:r>
              <m:rPr>
                <m:sty m:val="b"/>
              </m:rPr>
              <m:t>x</m:t>
            </m:r>
          </m:e>
          <m:sub>
            <m:r>
              <m:t>n</m:t>
            </m:r>
          </m:sub>
        </m:sSub>
      </m:oMath>
      <w:r>
        <w:t xml:space="preserve"> </w:t>
      </w:r>
      <w:r>
        <w:rPr>
          <w:rFonts w:hint="eastAsia"/>
        </w:rPr>
        <w:t xml:space="preserve">都包含一个值向量。请注意，我们可能有几个这样的序列是从同一分布中独立抽取的，在这种情况下，所有序列的联合分布可以分解为每个序列分布的乘积。从现在起，我们专注于对其中一个序列进行建模。</w:t>
      </w:r>
    </w:p>
    <w:p>
      <w:pPr>
        <w:pStyle w:val="a0"/>
      </w:pPr>
      <w:r>
        <w:rPr>
          <w:rFonts w:hint="eastAsia"/>
        </w:rPr>
        <w:t xml:space="preserve">我们在</w:t>
      </w:r>
      <w:r>
        <w:t xml:space="preserve"> (11.4) </w:t>
      </w:r>
      <w:r>
        <w:rPr>
          <w:rFonts w:hint="eastAsia"/>
        </w:rPr>
        <w:t xml:space="preserve">中已经看到，通过重复应用概率的乘积规则，</w:t>
      </w:r>
      <w:r>
        <w:t xml:space="preserve"> </w:t>
      </w:r>
      <m:oMath>
        <m:r>
          <m:t>N</m:t>
        </m:r>
      </m:oMath>
      <w:r>
        <w:t xml:space="preserve"> </w:t>
      </w:r>
      <w:r>
        <w:rPr>
          <w:rFonts w:hint="eastAsia"/>
        </w:rPr>
        <w:t xml:space="preserve">个变量的一般分布可以写成条件分布的乘积，并且这种分解的形式取决于变量的特定排序。对于向量值变量，如果我们选择的排序与序列中变量的顺序相对应，那么我们</w:t>
      </w:r>
    </w:p>
    <w:p>
      <w:pPr>
        <w:pStyle w:val="a0"/>
      </w:pPr>
      <w:r>
        <w:rPr>
          <w:rFonts w:hint="eastAsia"/>
        </w:rPr>
        <w:t xml:space="preserve">可以写成</w:t>
      </w:r>
    </w:p>
    <w:p>
      <w:pPr>
        <w:pStyle w:val="a0"/>
      </w:pPr>
      <m:oMathPara>
        <m:oMathParaPr>
          <m:jc m:val="center"/>
        </m:oMathParaP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r>
            <m:rPr>
              <m:sty m:val="p"/>
            </m:rPr>
            <m:t>=</m:t>
          </m:r>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x</m:t>
                  </m:r>
                </m:e>
                <m:sub>
                  <m:r>
                    <m:t>n</m:t>
                  </m:r>
                </m:sub>
              </m:sSub>
              <m:r>
                <m:rPr>
                  <m:sty m:val="p"/>
                </m:rPr>
                <m:t>∣</m:t>
              </m:r>
              <m:sSub>
                <m:e>
                  <m:r>
                    <m:rPr>
                      <m:sty m:val="b"/>
                    </m:rPr>
                    <m:t>x</m:t>
                  </m:r>
                </m:e>
                <m:sub>
                  <m:r>
                    <m:t>1</m:t>
                  </m:r>
                </m:sub>
              </m:sSub>
              <m:r>
                <m:rPr>
                  <m:sty m:val="p"/>
                </m:rPr>
                <m:t>,</m:t>
              </m:r>
              <m:r>
                <m:rPr>
                  <m:sty m:val="p"/>
                </m:rPr>
                <m:t>…</m:t>
              </m:r>
              <m:r>
                <m:rPr>
                  <m:sty m:val="p"/>
                </m:rPr>
                <m:t>,</m:t>
              </m:r>
              <m:sSub>
                <m:e>
                  <m:r>
                    <m:rPr>
                      <m:sty m:val="b"/>
                    </m:rPr>
                    <m:t>x</m:t>
                  </m:r>
                </m:e>
                <m:sub>
                  <m:r>
                    <m:t>n</m:t>
                  </m:r>
                  <m:r>
                    <m:rPr>
                      <m:sty m:val="p"/>
                    </m:rPr>
                    <m:t>−</m:t>
                  </m:r>
                  <m:r>
                    <m:t>1</m:t>
                  </m:r>
                </m:sub>
              </m:sSub>
            </m:e>
          </m:d>
          <m:r>
            <m:rPr>
              <m:sty m:val="p"/>
            </m:rPr>
            <m:t>.</m:t>
          </m:r>
          <m:r>
            <m:t>  </m:t>
          </m:r>
          <m:r>
            <m:rPr>
              <m:nor/>
              <m:sty m:val="p"/>
            </m:rPr>
            <m:t>(11.42)</m:t>
          </m:r>
        </m:oMath>
      </m:oMathPara>
    </w:p>
    <w:p>
      <w:pPr>
        <w:pStyle w:val="FirstParagraph"/>
      </w:pPr>
      <w:r>
        <w:rPr>
          <w:rFonts w:hint="eastAsia"/>
        </w:rPr>
        <w:t xml:space="preserve">这对应于一个有向图，其中序列中的每个节点都接收来自序列中每个先前节点的链接，如图</w:t>
      </w:r>
      <w:r>
        <w:t xml:space="preserve"> 11.27 </w:t>
      </w:r>
      <w:r>
        <w:rPr>
          <w:rFonts w:hint="eastAsia"/>
        </w:rPr>
        <w:t xml:space="preserve">中使用四个变量所示。这被称为自回归模型。</w:t>
      </w:r>
    </w:p>
    <w:p>
      <w:pPr>
        <w:pStyle w:val="a0"/>
      </w:pPr>
      <w:r>
        <w:rPr>
          <w:rFonts w:hint="eastAsia"/>
        </w:rPr>
        <w:t xml:space="preserve">这种表示具有完全的通用性，因此从建模的角度来看没有增加任何价值，因为它没有编码任何假设。我们可以通过从图中移除链接来引入条件独立性属性，或者等效地，从</w:t>
      </w:r>
      <w:r>
        <w:t xml:space="preserve"> (11.42) </w:t>
      </w:r>
      <w:r>
        <w:rPr>
          <w:rFonts w:hint="eastAsia"/>
        </w:rPr>
        <w:t xml:space="preserve">右侧因子的条件集合中移除变量，从而限制模型的空间。</w:t>
      </w:r>
    </w:p>
    <w:p>
      <w:pPr>
        <w:pStyle w:val="a0"/>
      </w:pPr>
      <w:r>
        <w:rPr>
          <w:rFonts w:hint="eastAsia"/>
        </w:rPr>
        <w:t xml:space="preserve">最强的假设是移除所有条件变量，得到如下形式的联合分布</w:t>
      </w:r>
    </w:p>
    <w:p>
      <w:pPr>
        <w:pStyle w:val="a0"/>
      </w:pPr>
      <m:oMathPara>
        <m:oMathParaPr>
          <m:jc m:val="center"/>
        </m:oMathParaP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r>
            <m:rPr>
              <m:sty m:val="p"/>
            </m:rPr>
            <m:t>=</m:t>
          </m:r>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x</m:t>
                  </m:r>
                </m:e>
                <m:sub>
                  <m:r>
                    <m:t>n</m:t>
                  </m:r>
                </m:sub>
              </m:sSub>
            </m:e>
          </m:d>
          <m:r>
            <m:rPr>
              <m:sty m:val="p"/>
            </m:rPr>
            <m:t>,</m:t>
          </m:r>
          <m:r>
            <m:t>  </m:t>
          </m:r>
          <m:r>
            <m:rPr>
              <m:nor/>
              <m:sty m:val="p"/>
            </m:rPr>
            <m:t>(11.43)</m:t>
          </m:r>
        </m:oMath>
      </m:oMathPara>
    </w:p>
    <w:p>
      <w:pPr>
        <w:pStyle w:val="FirstParagraph"/>
      </w:pPr>
      <w:r>
        <w:rPr>
          <w:rFonts w:hint="eastAsia"/>
        </w:rPr>
        <w:t xml:space="preserve">这将变量视为独立的，因此完全忽略了顺序信息。这对应于一个没有链接的概率图模型，如图</w:t>
      </w:r>
      <w:r>
        <w:t xml:space="preserve"> 11.28 </w:t>
      </w:r>
      <w:r>
        <w:rPr>
          <w:rFonts w:hint="eastAsia"/>
        </w:rPr>
        <w:t xml:space="preserve">所示。</w:t>
      </w:r>
    </w:p>
    <w:p>
      <w:pPr>
        <w:pStyle w:val="a0"/>
      </w:pPr>
      <w:r>
        <w:drawing>
          <wp:inline>
            <wp:extent cx="2194560" cy="352770"/>
            <wp:effectExtent b="0" l="0" r="0" t="0"/>
            <wp:docPr descr="image" title="" id="844" name="Picture"/>
            <a:graphic>
              <a:graphicData uri="http://schemas.openxmlformats.org/drawingml/2006/picture">
                <pic:pic>
                  <pic:nvPicPr>
                    <pic:cNvPr descr="images/0194e279-9b28-703a-88f4-c3ac21e2010d_370_938_346_535_86_0.jpg" id="845" name="Picture"/>
                    <pic:cNvPicPr>
                      <a:picLocks noChangeArrowheads="1" noChangeAspect="1"/>
                    </pic:cNvPicPr>
                  </pic:nvPicPr>
                  <pic:blipFill>
                    <a:blip r:embed="rId843"/>
                    <a:stretch>
                      <a:fillRect/>
                    </a:stretch>
                  </pic:blipFill>
                  <pic:spPr bwMode="auto">
                    <a:xfrm>
                      <a:off x="0" y="0"/>
                      <a:ext cx="2194560" cy="35277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11.28 </w:t>
      </w:r>
      <w:r>
        <w:rPr>
          <w:rFonts w:hint="eastAsia"/>
        </w:rPr>
        <w:t xml:space="preserve">对一系列观测值进行建模的最简单方法……是将它们视为独立的，对应于一个没有链接的概率图模型。</w:t>
      </w:r>
    </w:p>
    <w:p>
      <w:pPr>
        <w:pStyle w:val="a0"/>
      </w:pPr>
      <w:r>
        <w:rPr>
          <w:rFonts w:hint="eastAsia"/>
        </w:rPr>
        <w:t xml:space="preserve">在引入建模假设的同时捕捉序列属性的有趣模型介于这两个极端之间。一个较强的假设是假设每个条件分布仅依赖于序列中紧接在前的变量，得到如下形式的联合分布</w:t>
      </w:r>
    </w:p>
    <w:p>
      <w:pPr>
        <w:pStyle w:val="a0"/>
      </w:pPr>
      <m:oMathPara>
        <m:oMathParaPr>
          <m:jc m:val="center"/>
        </m:oMathParaP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r>
            <m:rPr>
              <m:sty m:val="p"/>
            </m:rPr>
            <m:t>=</m:t>
          </m:r>
          <m:r>
            <m:t>p</m:t>
          </m:r>
          <m:d>
            <m:dPr>
              <m:begChr m:val="("/>
              <m:endChr m:val=")"/>
              <m:sepChr m:val=""/>
              <m:grow/>
            </m:dPr>
            <m:e>
              <m:sSub>
                <m:e>
                  <m:r>
                    <m:rPr>
                      <m:sty m:val="b"/>
                    </m:rPr>
                    <m:t>x</m:t>
                  </m:r>
                </m:e>
                <m:sub>
                  <m:r>
                    <m:t>1</m:t>
                  </m:r>
                </m:sub>
              </m:sSub>
            </m:e>
          </m:d>
          <m:nary>
            <m:naryPr>
              <m:chr m:val="∏"/>
              <m:limLoc m:val="undOvr"/>
              <m:subHide m:val="off"/>
              <m:supHide m:val="off"/>
            </m:naryPr>
            <m:sub>
              <m:r>
                <m:t>n</m:t>
              </m:r>
              <m:r>
                <m:rPr>
                  <m:sty m:val="p"/>
                </m:rPr>
                <m:t>=</m:t>
              </m:r>
              <m:r>
                <m:t>2</m:t>
              </m:r>
            </m:sub>
            <m:sup>
              <m:r>
                <m:t>N</m:t>
              </m:r>
            </m:sup>
            <m:e>
              <m:r>
                <m:t>p</m:t>
              </m:r>
            </m:e>
          </m:nary>
          <m:d>
            <m:dPr>
              <m:begChr m:val="("/>
              <m:endChr m:val=")"/>
              <m:sepChr m:val=""/>
              <m:grow/>
            </m:dPr>
            <m:e>
              <m:sSub>
                <m:e>
                  <m:r>
                    <m:rPr>
                      <m:sty m:val="b"/>
                    </m:rPr>
                    <m:t>x</m:t>
                  </m:r>
                </m:e>
                <m:sub>
                  <m:r>
                    <m:t>n</m:t>
                  </m:r>
                </m:sub>
              </m:sSub>
              <m:r>
                <m:rPr>
                  <m:sty m:val="p"/>
                </m:rPr>
                <m:t>∣</m:t>
              </m:r>
              <m:sSub>
                <m:e>
                  <m:r>
                    <m:rPr>
                      <m:sty m:val="b"/>
                    </m:rPr>
                    <m:t>x</m:t>
                  </m:r>
                </m:e>
                <m:sub>
                  <m:r>
                    <m:t>n</m:t>
                  </m:r>
                  <m:r>
                    <m:rPr>
                      <m:sty m:val="p"/>
                    </m:rPr>
                    <m:t>−</m:t>
                  </m:r>
                  <m:r>
                    <m:t>1</m:t>
                  </m:r>
                </m:sub>
              </m:sSub>
            </m:e>
          </m:d>
          <m:r>
            <m:rPr>
              <m:sty m:val="p"/>
            </m:rPr>
            <m:t>.</m:t>
          </m:r>
          <m:r>
            <m:t>  </m:t>
          </m:r>
          <m:r>
            <m:rPr>
              <m:nor/>
              <m:sty m:val="p"/>
            </m:rPr>
            <m:t>(11.44)</m:t>
          </m:r>
        </m:oMath>
      </m:oMathPara>
    </w:p>
    <w:p>
      <w:pPr>
        <w:pStyle w:val="FirstParagraph"/>
      </w:pPr>
      <w:r>
        <w:rPr>
          <w:rFonts w:hint="eastAsia"/>
        </w:rPr>
        <w:t xml:space="preserve">请注意，序列中的第一个变量处理方式略有不同，因为它没有条件变量。函数形式</w:t>
      </w:r>
      <w:r>
        <w:t xml:space="preserve"> (11.44) </w:t>
      </w:r>
      <w:r>
        <w:rPr>
          <w:rFonts w:hint="eastAsia"/>
        </w:rPr>
        <w:t xml:space="preserve">被称为马尔可夫模型或马尔可夫链，由一个简单的节点链组成的图表示，如图</w:t>
      </w:r>
      <w:r>
        <w:t xml:space="preserve"> 11.29 </w:t>
      </w:r>
      <w:r>
        <w:rPr>
          <w:rFonts w:hint="eastAsia"/>
        </w:rPr>
        <w:t xml:space="preserve">所示。使用</w:t>
      </w:r>
      <w:r>
        <w:t xml:space="preserve"> </w:t>
      </w:r>
      <w:r>
        <w:rPr>
          <w:rFonts w:hint="eastAsia"/>
        </w:rPr>
        <w:t xml:space="preserve">d-分离，我们可以看到，给定直到时间</w:t>
      </w:r>
      <w:r>
        <w:t xml:space="preserve"> </w:t>
      </w:r>
      <m:oMath>
        <m:r>
          <m:t>n</m:t>
        </m:r>
      </m:oMath>
      <w:r>
        <w:t xml:space="preserve"> </w:t>
      </w:r>
      <w:r>
        <w:rPr>
          <w:rFonts w:hint="eastAsia"/>
        </w:rPr>
        <w:t xml:space="preserve">的所有观测值，观测值</w:t>
      </w:r>
      <w:r>
        <w:t xml:space="preserve"> </w:t>
      </w:r>
      <m:oMath>
        <m:sSub>
          <m:e>
            <m:r>
              <m:rPr>
                <m:sty m:val="b"/>
              </m:rPr>
              <m:t>x</m:t>
            </m:r>
          </m:e>
          <m:sub>
            <m:r>
              <m:t>n</m:t>
            </m:r>
          </m:sub>
        </m:sSub>
      </m:oMath>
      <w:r>
        <w:t xml:space="preserve"> </w:t>
      </w:r>
      <w:r>
        <w:rPr>
          <w:rFonts w:hint="eastAsia"/>
        </w:rPr>
        <w:t xml:space="preserve">的条件分布为</w:t>
      </w:r>
    </w:p>
    <w:p>
      <w:pPr>
        <w:pStyle w:val="a0"/>
      </w:pPr>
      <m:oMathPara>
        <m:oMathParaPr>
          <m:jc m:val="center"/>
        </m:oMathParaPr>
        <m:oMath>
          <m:r>
            <m:t>p</m:t>
          </m:r>
          <m:d>
            <m:dPr>
              <m:begChr m:val="("/>
              <m:endChr m:val=")"/>
              <m:sepChr m:val=""/>
              <m:grow/>
            </m:dPr>
            <m:e>
              <m:sSub>
                <m:e>
                  <m:r>
                    <m:rPr>
                      <m:sty m:val="b"/>
                    </m:rPr>
                    <m:t>x</m:t>
                  </m:r>
                </m:e>
                <m:sub>
                  <m:r>
                    <m:t>n</m:t>
                  </m:r>
                </m:sub>
              </m:sSub>
              <m:r>
                <m:rPr>
                  <m:sty m:val="p"/>
                </m:rPr>
                <m:t>∣</m:t>
              </m:r>
              <m:sSub>
                <m:e>
                  <m:r>
                    <m:rPr>
                      <m:sty m:val="b"/>
                    </m:rPr>
                    <m:t>x</m:t>
                  </m:r>
                </m:e>
                <m:sub>
                  <m:r>
                    <m:t>1</m:t>
                  </m:r>
                </m:sub>
              </m:sSub>
              <m:r>
                <m:rPr>
                  <m:sty m:val="p"/>
                </m:rPr>
                <m:t>,</m:t>
              </m:r>
              <m:r>
                <m:rPr>
                  <m:sty m:val="p"/>
                </m:rPr>
                <m:t>…</m:t>
              </m:r>
              <m:r>
                <m:rPr>
                  <m:sty m:val="p"/>
                </m:rPr>
                <m:t>,</m:t>
              </m:r>
              <m:sSub>
                <m:e>
                  <m:r>
                    <m:rPr>
                      <m:sty m:val="b"/>
                    </m:rPr>
                    <m:t>x</m:t>
                  </m:r>
                </m:e>
                <m:sub>
                  <m:r>
                    <m:t>n</m:t>
                  </m:r>
                  <m:r>
                    <m:rPr>
                      <m:sty m:val="p"/>
                    </m:rPr>
                    <m:t>−</m:t>
                  </m:r>
                  <m:r>
                    <m:t>1</m:t>
                  </m:r>
                </m:sub>
              </m:sSub>
            </m:e>
          </m:d>
          <m:r>
            <m:rPr>
              <m:sty m:val="p"/>
            </m:rPr>
            <m:t>=</m:t>
          </m:r>
          <m:r>
            <m:t>p</m:t>
          </m:r>
          <m:d>
            <m:dPr>
              <m:begChr m:val="("/>
              <m:endChr m:val=")"/>
              <m:sepChr m:val=""/>
              <m:grow/>
            </m:dPr>
            <m:e>
              <m:sSub>
                <m:e>
                  <m:r>
                    <m:rPr>
                      <m:sty m:val="b"/>
                    </m:rPr>
                    <m:t>x</m:t>
                  </m:r>
                </m:e>
                <m:sub>
                  <m:r>
                    <m:t>n</m:t>
                  </m:r>
                </m:sub>
              </m:sSub>
              <m:r>
                <m:rPr>
                  <m:sty m:val="p"/>
                </m:rPr>
                <m:t>∣</m:t>
              </m:r>
              <m:sSub>
                <m:e>
                  <m:r>
                    <m:rPr>
                      <m:sty m:val="b"/>
                    </m:rPr>
                    <m:t>x</m:t>
                  </m:r>
                </m:e>
                <m:sub>
                  <m:r>
                    <m:t>n</m:t>
                  </m:r>
                  <m:r>
                    <m:rPr>
                      <m:sty m:val="p"/>
                    </m:rPr>
                    <m:t>−</m:t>
                  </m:r>
                  <m:r>
                    <m:t>1</m:t>
                  </m:r>
                </m:sub>
              </m:sSub>
            </m:e>
          </m:d>
          <m:r>
            <m:rPr>
              <m:sty m:val="p"/>
            </m:rPr>
            <m:t>,</m:t>
          </m:r>
          <m:r>
            <m:t>  </m:t>
          </m:r>
          <m:r>
            <m:rPr>
              <m:nor/>
              <m:sty m:val="p"/>
            </m:rPr>
            <m:t>(11.45)</m:t>
          </m:r>
        </m:oMath>
      </m:oMathPara>
    </w:p>
    <w:p>
      <w:r>
        <w:pict>
          <v:rect style="width:0;height:1.5pt" o:hralign="center" o:hrstd="t" o:hr="t"/>
        </w:pict>
      </w:r>
    </w:p>
    <w:p>
      <w:pPr>
        <w:pStyle w:val="FirstParagraph"/>
      </w:pPr>
      <w:r>
        <w:rPr>
          <w:rFonts w:hint="eastAsia"/>
        </w:rPr>
        <w:t xml:space="preserve">第</w:t>
      </w:r>
      <w:r>
        <w:t xml:space="preserve"> 11.2.3 </w:t>
      </w:r>
      <w:r>
        <w:rPr>
          <w:rFonts w:hint="eastAsia"/>
        </w:rPr>
        <w:t xml:space="preserve">节</w:t>
      </w:r>
    </w:p>
    <w:p>
      <w:r>
        <w:pict>
          <v:rect style="width:0;height:1.5pt" o:hralign="center" o:hrstd="t" o:hr="t"/>
        </w:pict>
      </w:r>
    </w:p>
    <w:p>
      <w:pPr>
        <w:pStyle w:val="FirstParagraph"/>
      </w:pPr>
      <w:r>
        <w:rPr>
          <w:rFonts w:hint="eastAsia"/>
        </w:rPr>
        <w:t xml:space="preserve">从</w:t>
      </w:r>
      <w:r>
        <w:t xml:space="preserve"> (11.44) </w:t>
      </w:r>
      <w:r>
        <w:rPr>
          <w:rFonts w:hint="eastAsia"/>
        </w:rPr>
        <w:t xml:space="preserve">开始直接计算并使用概率的乘积规则，可以很容易地验证这一点。因此，如果我们使用这样的模型来预测序列中的下一个观测值，预测的分布将仅取决于前一个观测值的值，并且与所有更早的观测值无关。</w:t>
      </w:r>
    </w:p>
    <w:p>
      <w:r>
        <w:pict>
          <v:rect style="width:0;height:1.5pt" o:hralign="center" o:hrstd="t" o:hr="t"/>
        </w:pict>
      </w:r>
    </w:p>
    <w:p>
      <w:pPr>
        <w:pStyle w:val="FirstParagraph"/>
      </w:pPr>
      <w:r>
        <w:rPr>
          <w:rFonts w:hint="eastAsia"/>
        </w:rPr>
        <w:t xml:space="preserve">练习</w:t>
      </w:r>
      <w:r>
        <w:t xml:space="preserve"> 11.16</w:t>
      </w:r>
    </w:p>
    <w:p>
      <w:r>
        <w:pict>
          <v:rect style="width:0;height:1.5pt" o:hralign="center" o:hrstd="t" o:hr="t"/>
        </w:pict>
      </w:r>
    </w:p>
    <w:p>
      <w:pPr>
        <w:pStyle w:val="FirstParagraph"/>
      </w:pPr>
      <w:r>
        <w:rPr>
          <w:rFonts w:hint="eastAsia"/>
        </w:rPr>
        <w:t xml:space="preserve">更具体地说，(11.44)</w:t>
      </w:r>
      <w:r>
        <w:t xml:space="preserve"> </w:t>
      </w:r>
      <w:r>
        <w:rPr>
          <w:rFonts w:hint="eastAsia"/>
        </w:rPr>
        <w:t xml:space="preserve">被称为一阶马尔可夫模型，因为每个条件分布中只出现一个条件变量。我们可以通过允许每个条件分布依赖于前两个变量来扩展该模型，得到形式如下的二阶马尔可夫模型</w:t>
      </w:r>
    </w:p>
    <w:p>
      <w:pPr>
        <w:pStyle w:val="a0"/>
      </w:pPr>
      <m:oMathPara>
        <m:oMathParaPr>
          <m:jc m:val="center"/>
        </m:oMathParaP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r>
            <m:rPr>
              <m:sty m:val="p"/>
            </m:rPr>
            <m:t>=</m:t>
          </m:r>
          <m:r>
            <m:t>p</m:t>
          </m:r>
          <m:d>
            <m:dPr>
              <m:begChr m:val="("/>
              <m:endChr m:val=")"/>
              <m:sepChr m:val=""/>
              <m:grow/>
            </m:dPr>
            <m:e>
              <m:sSub>
                <m:e>
                  <m:r>
                    <m:rPr>
                      <m:sty m:val="b"/>
                    </m:rPr>
                    <m:t>x</m:t>
                  </m:r>
                </m:e>
                <m:sub>
                  <m:r>
                    <m:t>1</m:t>
                  </m:r>
                </m:sub>
              </m:sSub>
            </m:e>
          </m:d>
          <m:r>
            <m:t>p</m:t>
          </m:r>
          <m:d>
            <m:dPr>
              <m:begChr m:val="("/>
              <m:endChr m:val=")"/>
              <m:sepChr m:val=""/>
              <m:grow/>
            </m:dPr>
            <m:e>
              <m:sSub>
                <m:e>
                  <m:r>
                    <m:rPr>
                      <m:sty m:val="b"/>
                    </m:rPr>
                    <m:t>x</m:t>
                  </m:r>
                </m:e>
                <m:sub>
                  <m:r>
                    <m:t>2</m:t>
                  </m:r>
                </m:sub>
              </m:sSub>
              <m:r>
                <m:rPr>
                  <m:sty m:val="p"/>
                </m:rPr>
                <m:t>∣</m:t>
              </m:r>
              <m:sSub>
                <m:e>
                  <m:r>
                    <m:rPr>
                      <m:sty m:val="b"/>
                    </m:rPr>
                    <m:t>x</m:t>
                  </m:r>
                </m:e>
                <m:sub>
                  <m:r>
                    <m:t>1</m:t>
                  </m:r>
                </m:sub>
              </m:sSub>
            </m:e>
          </m:d>
          <m:nary>
            <m:naryPr>
              <m:chr m:val="∏"/>
              <m:limLoc m:val="undOvr"/>
              <m:subHide m:val="off"/>
              <m:supHide m:val="off"/>
            </m:naryPr>
            <m:sub>
              <m:r>
                <m:t>n</m:t>
              </m:r>
              <m:r>
                <m:rPr>
                  <m:sty m:val="p"/>
                </m:rPr>
                <m:t>=</m:t>
              </m:r>
              <m:r>
                <m:t>3</m:t>
              </m:r>
            </m:sub>
            <m:sup>
              <m:r>
                <m:t>N</m:t>
              </m:r>
            </m:sup>
            <m:e>
              <m:r>
                <m:t>p</m:t>
              </m:r>
            </m:e>
          </m:nary>
          <m:d>
            <m:dPr>
              <m:begChr m:val="("/>
              <m:endChr m:val=")"/>
              <m:sepChr m:val=""/>
              <m:grow/>
            </m:dPr>
            <m:e>
              <m:sSub>
                <m:e>
                  <m:r>
                    <m:rPr>
                      <m:sty m:val="b"/>
                    </m:rPr>
                    <m:t>x</m:t>
                  </m:r>
                </m:e>
                <m:sub>
                  <m:r>
                    <m:t>n</m:t>
                  </m:r>
                </m:sub>
              </m:sSub>
              <m:r>
                <m:rPr>
                  <m:sty m:val="p"/>
                </m:rPr>
                <m:t>∣</m:t>
              </m:r>
              <m:sSub>
                <m:e>
                  <m:r>
                    <m:rPr>
                      <m:sty m:val="b"/>
                    </m:rPr>
                    <m:t>x</m:t>
                  </m:r>
                </m:e>
                <m:sub>
                  <m:r>
                    <m:t>n</m:t>
                  </m:r>
                  <m:r>
                    <m:rPr>
                      <m:sty m:val="p"/>
                    </m:rPr>
                    <m:t>−</m:t>
                  </m:r>
                  <m:r>
                    <m:t>1</m:t>
                  </m:r>
                </m:sub>
              </m:sSub>
              <m:r>
                <m:rPr>
                  <m:sty m:val="p"/>
                </m:rPr>
                <m:t>,</m:t>
              </m:r>
              <m:sSub>
                <m:e>
                  <m:r>
                    <m:rPr>
                      <m:sty m:val="b"/>
                    </m:rPr>
                    <m:t>x</m:t>
                  </m:r>
                </m:e>
                <m:sub>
                  <m:r>
                    <m:t>n</m:t>
                  </m:r>
                  <m:r>
                    <m:rPr>
                      <m:sty m:val="p"/>
                    </m:rPr>
                    <m:t>−</m:t>
                  </m:r>
                  <m:r>
                    <m:t>2</m:t>
                  </m:r>
                </m:sub>
              </m:sSub>
            </m:e>
          </m:d>
          <m:r>
            <m:rPr>
              <m:sty m:val="p"/>
            </m:rPr>
            <m:t>.</m:t>
          </m:r>
          <m:r>
            <m:t>  </m:t>
          </m:r>
          <m:r>
            <m:rPr>
              <m:nor/>
              <m:sty m:val="p"/>
            </m:rPr>
            <m:t>(11.46)</m:t>
          </m:r>
        </m:oMath>
      </m:oMathPara>
    </w:p>
    <w:p>
      <w:pPr>
        <w:pStyle w:val="FirstParagraph"/>
      </w:pPr>
      <w:r>
        <w:rPr>
          <w:rFonts w:hint="eastAsia"/>
        </w:rPr>
        <w:t xml:space="preserve">请注意，前两个变量的处理方式不同，因为它们的条件变量少于两个。该模型的有向图如图</w:t>
      </w:r>
      <w:r>
        <w:t xml:space="preserve"> 11.30 </w:t>
      </w:r>
      <w:r>
        <w:rPr>
          <w:rFonts w:hint="eastAsia"/>
        </w:rPr>
        <w:t xml:space="preserve">所示。</w:t>
      </w:r>
    </w:p>
    <w:p>
      <w:r>
        <w:pict>
          <v:rect style="width:0;height:1.5pt" o:hralign="center" o:hrstd="t" o:hr="t"/>
        </w:pict>
      </w:r>
    </w:p>
    <w:p>
      <w:pPr>
        <w:pStyle w:val="FirstParagraph"/>
      </w:pPr>
      <w:r>
        <w:rPr>
          <w:rFonts w:hint="eastAsia"/>
        </w:rPr>
        <w:t xml:space="preserve">练习</w:t>
      </w:r>
      <w:r>
        <w:t xml:space="preserve"> 11.17</w:t>
      </w:r>
    </w:p>
    <w:p>
      <w:r>
        <w:pict>
          <v:rect style="width:0;height:1.5pt" o:hralign="center" o:hrstd="t" o:hr="t"/>
        </w:pict>
      </w:r>
    </w:p>
    <w:p>
      <w:pPr>
        <w:pStyle w:val="FirstParagraph"/>
      </w:pPr>
      <w:r>
        <w:rPr>
          <w:rFonts w:hint="eastAsia"/>
        </w:rPr>
        <w:t xml:space="preserve">通过使用</w:t>
      </w:r>
      <w:r>
        <w:t xml:space="preserve"> </w:t>
      </w:r>
      <w:r>
        <w:rPr>
          <w:rFonts w:hint="eastAsia"/>
        </w:rPr>
        <w:t xml:space="preserve">d-分离(或使用概率规则直接评估)，我们发现，在二阶马尔可夫模型中，给定所有先前观测值</w:t>
      </w:r>
      <w:r>
        <w:t xml:space="preserve"> </w:t>
      </w:r>
      <m:oMath>
        <m:sSub>
          <m:e>
            <m:r>
              <m:rPr>
                <m:sty m:val="b"/>
              </m:rPr>
              <m:t>x</m:t>
            </m:r>
          </m:e>
          <m:sub>
            <m:r>
              <m:t>1</m:t>
            </m:r>
          </m:sub>
        </m:sSub>
        <m:r>
          <m:rPr>
            <m:sty m:val="p"/>
          </m:rPr>
          <m:t>,</m:t>
        </m:r>
        <m:r>
          <m:rPr>
            <m:sty m:val="p"/>
          </m:rPr>
          <m:t>…</m:t>
        </m:r>
        <m:r>
          <m:rPr>
            <m:sty m:val="p"/>
          </m:rPr>
          <m:t>,</m:t>
        </m:r>
        <m:sSub>
          <m:e>
            <m:r>
              <m:rPr>
                <m:sty m:val="b"/>
              </m:rPr>
              <m:t>x</m:t>
            </m:r>
          </m:e>
          <m:sub>
            <m:r>
              <m:t>n</m:t>
            </m:r>
            <m:r>
              <m:rPr>
                <m:sty m:val="p"/>
              </m:rPr>
              <m:t>−</m:t>
            </m:r>
            <m:r>
              <m:t>1</m:t>
            </m:r>
          </m:sub>
        </m:sSub>
      </m:oMath>
      <w:r>
        <w:t xml:space="preserve"> </w:t>
      </w:r>
      <w:r>
        <w:rPr>
          <w:rFonts w:hint="eastAsia"/>
        </w:rPr>
        <w:t xml:space="preserve">时</w:t>
      </w:r>
      <w:r>
        <w:t xml:space="preserve"> </w:t>
      </w:r>
      <m:oMath>
        <m:sSub>
          <m:e>
            <m:r>
              <m:rPr>
                <m:sty m:val="b"/>
              </m:rPr>
              <m:t>x</m:t>
            </m:r>
          </m:e>
          <m:sub>
            <m:r>
              <m:t>n</m:t>
            </m:r>
          </m:sub>
        </m:sSub>
      </m:oMath>
      <w:r>
        <w:t xml:space="preserve"> </w:t>
      </w:r>
      <w:r>
        <w:rPr>
          <w:rFonts w:hint="eastAsia"/>
        </w:rPr>
        <w:t xml:space="preserve">的条件分布与观测值</w:t>
      </w:r>
      <w:r>
        <w:t xml:space="preserve"> </w:t>
      </w:r>
      <m:oMath>
        <m:sSub>
          <m:e>
            <m:r>
              <m:rPr>
                <m:sty m:val="b"/>
              </m:rPr>
              <m:t>x</m:t>
            </m:r>
          </m:e>
          <m:sub>
            <m:r>
              <m:t>1</m:t>
            </m:r>
          </m:sub>
        </m:sSub>
        <m:r>
          <m:rPr>
            <m:sty m:val="p"/>
          </m:rPr>
          <m:t>,</m:t>
        </m:r>
        <m:r>
          <m:rPr>
            <m:sty m:val="p"/>
          </m:rPr>
          <m:t>…</m:t>
        </m:r>
        <m:sSub>
          <m:e>
            <m:r>
              <m:rPr>
                <m:sty m:val="b"/>
              </m:rPr>
              <m:t>x</m:t>
            </m:r>
          </m:e>
          <m:sub>
            <m:r>
              <m:t>n</m:t>
            </m:r>
            <m:r>
              <m:rPr>
                <m:sty m:val="p"/>
              </m:rPr>
              <m:t>−</m:t>
            </m:r>
            <m:r>
              <m:t>3</m:t>
            </m:r>
          </m:sub>
        </m:sSub>
      </m:oMath>
      <w:r>
        <w:t xml:space="preserve"> </w:t>
      </w:r>
      <w:r>
        <w:rPr>
          <w:rFonts w:hint="eastAsia"/>
        </w:rPr>
        <w:t xml:space="preserve">无关。类似地，我们可以考虑将其扩展到</w:t>
      </w:r>
      <w:r>
        <w:t xml:space="preserve"> </w:t>
      </w:r>
      <m:oMath>
        <m:sSup>
          <m:e>
            <m:r>
              <m:t>M</m:t>
            </m:r>
          </m:e>
          <m:sup>
            <m:r>
              <m:rPr>
                <m:nor/>
                <m:sty m:val="p"/>
              </m:rPr>
              <m:t> th </m:t>
            </m:r>
          </m:sup>
        </m:sSup>
      </m:oMath>
      <w:r>
        <w:t xml:space="preserve"> </w:t>
      </w:r>
      <w:r>
        <w:rPr>
          <w:rFonts w:hint="eastAsia"/>
        </w:rPr>
        <w:t xml:space="preserve">阶马尔可夫链，其中特定变量的条件分布取决于先前的</w:t>
      </w:r>
      <w:r>
        <w:t xml:space="preserve"> </w:t>
      </w:r>
      <m:oMath>
        <m:r>
          <m:t>M</m:t>
        </m:r>
      </m:oMath>
      <w:r>
        <w:t xml:space="preserve"> </w:t>
      </w:r>
      <w:r>
        <w:rPr>
          <w:rFonts w:hint="eastAsia"/>
        </w:rPr>
        <w:t xml:space="preserve">个变量。然而，我们为这种增加的灵活性付出了代价，因为模型中的参数数量现在要大得多。假设观测值是具有</w:t>
      </w:r>
      <w:r>
        <w:t xml:space="preserve"> </w:t>
      </w:r>
      <m:oMath>
        <m:r>
          <m:t>K</m:t>
        </m:r>
      </m:oMath>
      <w:r>
        <w:t xml:space="preserve"> </w:t>
      </w:r>
      <w:r>
        <w:rPr>
          <w:rFonts w:hint="eastAsia"/>
        </w:rPr>
        <w:t xml:space="preserve">个状态的离散变量。那么，在一阶马尔可夫链中，条件分布</w:t>
      </w:r>
      <w:r>
        <w:t xml:space="preserve"> </w:t>
      </w:r>
      <m:oMath>
        <m:r>
          <m:t>p</m:t>
        </m:r>
        <m:d>
          <m:dPr>
            <m:begChr m:val="("/>
            <m:endChr m:val=")"/>
            <m:sepChr m:val=""/>
            <m:grow/>
          </m:dPr>
          <m:e>
            <m:sSub>
              <m:e>
                <m:r>
                  <m:rPr>
                    <m:sty m:val="b"/>
                  </m:rPr>
                  <m:t>x</m:t>
                </m:r>
              </m:e>
              <m:sub>
                <m:r>
                  <m:t>n</m:t>
                </m:r>
              </m:sub>
            </m:sSub>
            <m:r>
              <m:rPr>
                <m:sty m:val="p"/>
              </m:rPr>
              <m:t>∣</m:t>
            </m:r>
            <m:sSub>
              <m:e>
                <m:r>
                  <m:rPr>
                    <m:sty m:val="b"/>
                  </m:rPr>
                  <m:t>x</m:t>
                </m:r>
              </m:e>
              <m:sub>
                <m:r>
                  <m:t>n</m:t>
                </m:r>
                <m:r>
                  <m:rPr>
                    <m:sty m:val="p"/>
                  </m:rPr>
                  <m:t>−</m:t>
                </m:r>
                <m:r>
                  <m:t>1</m:t>
                </m:r>
              </m:sub>
            </m:sSub>
          </m:e>
        </m:d>
      </m:oMath>
      <w:r>
        <w:t xml:space="preserve"> </w:t>
      </w:r>
      <w:r>
        <w:rPr>
          <w:rFonts w:hint="eastAsia"/>
        </w:rPr>
        <w:t xml:space="preserve">将由一组</w:t>
      </w:r>
      <w:r>
        <w:t xml:space="preserve"> </w:t>
      </w:r>
      <m:oMath>
        <m:r>
          <m:t>K</m:t>
        </m:r>
        <m:r>
          <m:rPr>
            <m:sty m:val="p"/>
          </m:rPr>
          <m:t>−</m:t>
        </m:r>
        <m:r>
          <m:t>1</m:t>
        </m:r>
      </m:oMath>
      <w:r>
        <w:t xml:space="preserve"> </w:t>
      </w:r>
      <w:r>
        <w:rPr>
          <w:rFonts w:hint="eastAsia"/>
        </w:rPr>
        <w:t xml:space="preserve">个参数指定，对于</w:t>
      </w:r>
      <w:r>
        <w:t xml:space="preserve"> </w:t>
      </w:r>
      <m:oMath>
        <m:sSub>
          <m:e>
            <m:r>
              <m:rPr>
                <m:sty m:val="b"/>
              </m:rPr>
              <m:t>x</m:t>
            </m:r>
          </m:e>
          <m:sub>
            <m:r>
              <m:t>n</m:t>
            </m:r>
            <m:r>
              <m:rPr>
                <m:sty m:val="p"/>
              </m:rPr>
              <m:t>−</m:t>
            </m:r>
            <m:r>
              <m:t>1</m:t>
            </m:r>
          </m:sub>
        </m:sSub>
      </m:oMath>
      <w:r>
        <w:t xml:space="preserve"> </w:t>
      </w:r>
      <w:r>
        <w:rPr>
          <w:rFonts w:hint="eastAsia"/>
        </w:rPr>
        <w:t xml:space="preserve">的每个</w:t>
      </w:r>
      <w:r>
        <w:t xml:space="preserve"> </w:t>
      </w:r>
      <m:oMath>
        <m:r>
          <m:t>K</m:t>
        </m:r>
      </m:oMath>
      <w:r>
        <w:t xml:space="preserve"> </w:t>
      </w:r>
      <w:r>
        <w:rPr>
          <w:rFonts w:hint="eastAsia"/>
        </w:rPr>
        <w:t xml:space="preserve">个状态，总共给出</w:t>
      </w:r>
      <w:r>
        <w:t xml:space="preserve"> </w:t>
      </w:r>
      <m:oMath>
        <m:r>
          <m:t>K</m:t>
        </m:r>
        <m:d>
          <m:dPr>
            <m:begChr m:val="("/>
            <m:endChr m:val=")"/>
            <m:sepChr m:val=""/>
            <m:grow/>
          </m:dPr>
          <m:e>
            <m:r>
              <m:t>K</m:t>
            </m:r>
            <m:r>
              <m:rPr>
                <m:sty m:val="p"/>
              </m:rPr>
              <m:t>−</m:t>
            </m:r>
            <m:r>
              <m:t>1</m:t>
            </m:r>
          </m:e>
        </m:d>
      </m:oMath>
      <w:r>
        <w:t xml:space="preserve"> </w:t>
      </w:r>
      <w:r>
        <w:rPr>
          <w:rFonts w:hint="eastAsia"/>
        </w:rPr>
        <w:t xml:space="preserve">个参数。现在假设我们将模型扩展到</w:t>
      </w:r>
      <w:r>
        <w:t xml:space="preserve"> </w:t>
      </w:r>
      <m:oMath>
        <m:sSup>
          <m:e>
            <m:r>
              <m:t>M</m:t>
            </m:r>
          </m:e>
          <m:sup>
            <m:r>
              <m:rPr>
                <m:nor/>
                <m:sty m:val="p"/>
              </m:rPr>
              <m:t> th </m:t>
            </m:r>
          </m:sup>
        </m:sSup>
      </m:oMath>
      <w:r>
        <w:t xml:space="preserve"> </w:t>
      </w:r>
      <w:r>
        <w:rPr>
          <w:rFonts w:hint="eastAsia"/>
        </w:rPr>
        <w:t xml:space="preserve">阶马尔可夫链，使得联合分布由条件分布</w:t>
      </w:r>
      <w:r>
        <w:t xml:space="preserve"> </w:t>
      </w:r>
      <m:oMath>
        <m:r>
          <m:t>p</m:t>
        </m:r>
        <m:d>
          <m:dPr>
            <m:begChr m:val="("/>
            <m:endChr m:val=")"/>
            <m:sepChr m:val=""/>
            <m:grow/>
          </m:dPr>
          <m:e>
            <m:sSub>
              <m:e>
                <m:r>
                  <m:rPr>
                    <m:sty m:val="b"/>
                  </m:rPr>
                  <m:t>x</m:t>
                </m:r>
              </m:e>
              <m:sub>
                <m:r>
                  <m:t>n</m:t>
                </m:r>
              </m:sub>
            </m:sSub>
            <m:r>
              <m:rPr>
                <m:sty m:val="p"/>
              </m:rPr>
              <m:t>∣</m:t>
            </m:r>
            <m:sSub>
              <m:e>
                <m:r>
                  <m:rPr>
                    <m:sty m:val="b"/>
                  </m:rPr>
                  <m:t>x</m:t>
                </m:r>
              </m:e>
              <m:sub>
                <m:r>
                  <m:t>n</m:t>
                </m:r>
                <m:r>
                  <m:rPr>
                    <m:sty m:val="p"/>
                  </m:rPr>
                  <m:t>−</m:t>
                </m:r>
                <m:r>
                  <m:t>M</m:t>
                </m:r>
              </m:sub>
            </m:sSub>
            <m:r>
              <m:rPr>
                <m:sty m:val="p"/>
              </m:rPr>
              <m:t>,</m:t>
            </m:r>
            <m:r>
              <m:rPr>
                <m:sty m:val="p"/>
              </m:rPr>
              <m:t>…</m:t>
            </m:r>
            <m:r>
              <m:rPr>
                <m:sty m:val="p"/>
              </m:rPr>
              <m:t>,</m:t>
            </m:r>
            <m:sSub>
              <m:e>
                <m:r>
                  <m:rPr>
                    <m:sty m:val="b"/>
                  </m:rPr>
                  <m:t>x</m:t>
                </m:r>
              </m:e>
              <m:sub>
                <m:r>
                  <m:t>n</m:t>
                </m:r>
                <m:r>
                  <m:rPr>
                    <m:sty m:val="p"/>
                  </m:rPr>
                  <m:t>−</m:t>
                </m:r>
                <m:r>
                  <m:t>1</m:t>
                </m:r>
              </m:sub>
            </m:sSub>
          </m:e>
        </m:d>
      </m:oMath>
      <w:r>
        <w:t xml:space="preserve"> </w:t>
      </w:r>
      <w:r>
        <w:rPr>
          <w:rFonts w:hint="eastAsia"/>
        </w:rPr>
        <w:t xml:space="preserve">构建而成。如果变量是离散的，并且条件分布由一般的条件概率表表示，那么这样的模型将有</w:t>
      </w:r>
      <w:r>
        <w:t xml:space="preserve"> </w:t>
      </w:r>
      <m:oMath>
        <m:sSup>
          <m:e>
            <m:r>
              <m:t>K</m:t>
            </m:r>
          </m:e>
          <m:sup>
            <m:r>
              <m:t>M</m:t>
            </m:r>
            <m:r>
              <m:rPr>
                <m:sty m:val="p"/>
              </m:rPr>
              <m:t>−</m:t>
            </m:r>
            <m:r>
              <m:t>1</m:t>
            </m:r>
          </m:sup>
        </m:sSup>
        <m:d>
          <m:dPr>
            <m:begChr m:val="("/>
            <m:endChr m:val=")"/>
            <m:sepChr m:val=""/>
            <m:grow/>
          </m:dPr>
          <m:e>
            <m:r>
              <m:t>K</m:t>
            </m:r>
            <m:r>
              <m:rPr>
                <m:sty m:val="p"/>
              </m:rPr>
              <m:t>−</m:t>
            </m:r>
            <m:r>
              <m:t>1</m:t>
            </m:r>
          </m:e>
        </m:d>
      </m:oMath>
      <w:r>
        <w:t xml:space="preserve"> </w:t>
      </w:r>
      <w:r>
        <w:rPr>
          <w:rFonts w:hint="eastAsia"/>
        </w:rPr>
        <w:t xml:space="preserve">个参数。因此，参数数量随</w:t>
      </w:r>
      <w:r>
        <w:t xml:space="preserve"> </w:t>
      </w:r>
      <m:oMath>
        <m:r>
          <m:t>M</m:t>
        </m:r>
      </m:oMath>
      <w:r>
        <w:t xml:space="preserve"> </w:t>
      </w:r>
      <w:r>
        <w:rPr>
          <w:rFonts w:hint="eastAsia"/>
        </w:rPr>
        <w:t xml:space="preserve">呈指数增长，这通常会使这种方法在</w:t>
      </w:r>
      <w:r>
        <w:t xml:space="preserve"> </w:t>
      </w:r>
      <m:oMath>
        <m:r>
          <m:t>M</m:t>
        </m:r>
      </m:oMath>
      <w:r>
        <w:t xml:space="preserve"> </w:t>
      </w:r>
      <w:r>
        <w:rPr>
          <w:rFonts w:hint="eastAsia"/>
        </w:rPr>
        <w:t xml:space="preserve">值较大时不切实际。</w:t>
      </w:r>
    </w:p>
    <w:p>
      <w:pPr>
        <w:pStyle w:val="a0"/>
      </w:pPr>
      <w:r>
        <w:rPr>
          <w:rFonts w:hint="eastAsia"/>
        </w:rPr>
        <w:t xml:space="preserve">图</w:t>
      </w:r>
      <w:r>
        <w:t xml:space="preserve"> 11.29 </w:t>
      </w:r>
      <w:r>
        <w:rPr>
          <w:rFonts w:hint="eastAsia"/>
        </w:rPr>
        <w:t xml:space="preserve">观测值的一阶马尔可夫链，其中特定观测值</w:t>
      </w:r>
      <w:r>
        <w:t xml:space="preserve"> </w:t>
      </w:r>
      <m:oMath>
        <m:sSub>
          <m:e>
            <m:r>
              <m:rPr>
                <m:sty m:val="b"/>
              </m:rPr>
              <m:t>x</m:t>
            </m:r>
          </m:e>
          <m:sub>
            <m:r>
              <m:t>n</m:t>
            </m:r>
          </m:sub>
        </m:sSub>
      </m:oMath>
      <w:r>
        <w:t xml:space="preserve"> </w:t>
      </w:r>
      <w:r>
        <w:rPr>
          <w:rFonts w:hint="eastAsia"/>
        </w:rPr>
        <w:t xml:space="preserve">的分布以先前观测值</w:t>
      </w:r>
      <w:r>
        <w:t xml:space="preserve"> </w:t>
      </w:r>
      <m:oMath>
        <m:sSub>
          <m:e>
            <m:r>
              <m:rPr>
                <m:sty m:val="b"/>
              </m:rPr>
              <m:t>x</m:t>
            </m:r>
          </m:e>
          <m:sub>
            <m:r>
              <m:t>n</m:t>
            </m:r>
            <m:r>
              <m:rPr>
                <m:sty m:val="p"/>
              </m:rPr>
              <m:t>−</m:t>
            </m:r>
            <m:r>
              <m:t>1</m:t>
            </m:r>
          </m:sub>
        </m:sSub>
      </m:oMath>
      <w:r>
        <w:t xml:space="preserve"> </w:t>
      </w:r>
      <w:r>
        <w:rPr>
          <w:rFonts w:hint="eastAsia"/>
        </w:rPr>
        <w:t xml:space="preserve">的值为条件。</w:t>
      </w:r>
    </w:p>
    <w:p>
      <w:pPr>
        <w:pStyle w:val="a0"/>
      </w:pPr>
      <w:r>
        <w:drawing>
          <wp:inline>
            <wp:extent cx="2194560" cy="511569"/>
            <wp:effectExtent b="0" l="0" r="0" t="0"/>
            <wp:docPr descr="image" title="" id="847" name="Picture"/>
            <a:graphic>
              <a:graphicData uri="http://schemas.openxmlformats.org/drawingml/2006/picture">
                <pic:pic>
                  <pic:nvPicPr>
                    <pic:cNvPr descr="images/0194e279-9b28-703a-88f4-c3ac21e2010d_371_947_356_592_138_0.jpg" id="848" name="Picture"/>
                    <pic:cNvPicPr>
                      <a:picLocks noChangeArrowheads="1" noChangeAspect="1"/>
                    </pic:cNvPicPr>
                  </pic:nvPicPr>
                  <pic:blipFill>
                    <a:blip r:embed="rId846"/>
                    <a:stretch>
                      <a:fillRect/>
                    </a:stretch>
                  </pic:blipFill>
                  <pic:spPr bwMode="auto">
                    <a:xfrm>
                      <a:off x="0" y="0"/>
                      <a:ext cx="2194560" cy="51156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11.30 </w:t>
      </w:r>
      <w:r>
        <w:rPr>
          <w:rFonts w:hint="eastAsia"/>
        </w:rPr>
        <w:t xml:space="preserve">二阶马尔可夫链，其中特定观测值</w:t>
      </w:r>
      <w:r>
        <w:t xml:space="preserve"> </w:t>
      </w:r>
      <m:oMath>
        <m:sSub>
          <m:e>
            <m:r>
              <m:rPr>
                <m:sty m:val="b"/>
              </m:rPr>
              <m:t>x</m:t>
            </m:r>
          </m:e>
          <m:sub>
            <m:r>
              <m:t>n</m:t>
            </m:r>
          </m:sub>
        </m:sSub>
      </m:oMath>
      <w:r>
        <w:t xml:space="preserve"> </w:t>
      </w:r>
      <w:r>
        <w:rPr>
          <w:rFonts w:hint="eastAsia"/>
        </w:rPr>
        <w:t xml:space="preserve">的条件分布取决于前两个观测值</w:t>
      </w:r>
      <w:r>
        <w:t xml:space="preserve"> </w:t>
      </w:r>
      <m:oMath>
        <m:sSub>
          <m:e>
            <m:r>
              <m:rPr>
                <m:sty m:val="b"/>
              </m:rPr>
              <m:t>x</m:t>
            </m:r>
          </m:e>
          <m:sub>
            <m:r>
              <m:t>n</m:t>
            </m:r>
            <m:r>
              <m:rPr>
                <m:sty m:val="p"/>
              </m:rPr>
              <m:t>−</m:t>
            </m:r>
            <m:r>
              <m:t>1</m:t>
            </m:r>
          </m:sub>
        </m:sSub>
      </m:oMath>
      <w:r>
        <w:t xml:space="preserve"> </w:t>
      </w:r>
      <w:r>
        <w:rPr>
          <w:rFonts w:hint="eastAsia"/>
        </w:rPr>
        <w:t xml:space="preserve">和</w:t>
      </w:r>
      <w:r>
        <w:t xml:space="preserve"> </w:t>
      </w:r>
      <m:oMath>
        <m:sSub>
          <m:e>
            <m:r>
              <m:rPr>
                <m:sty m:val="b"/>
              </m:rPr>
              <m:t>x</m:t>
            </m:r>
          </m:e>
          <m:sub>
            <m:r>
              <m:t>n</m:t>
            </m:r>
            <m:r>
              <m:rPr>
                <m:sty m:val="p"/>
              </m:rPr>
              <m:t>−</m:t>
            </m:r>
            <m:r>
              <m:t>2</m:t>
            </m:r>
          </m:sub>
        </m:sSub>
      </m:oMath>
      <w:r>
        <w:t xml:space="preserve"> </w:t>
      </w:r>
      <w:r>
        <w:rPr>
          <w:rFonts w:hint="eastAsia"/>
        </w:rPr>
        <w:t xml:space="preserve">的值。</w:t>
      </w:r>
    </w:p>
    <w:bookmarkEnd w:id="849"/>
    <w:bookmarkStart w:id="850" w:name="隐藏变量"/>
    <w:p>
      <w:pPr>
        <w:pStyle w:val="1"/>
      </w:pPr>
      <w:r>
        <w:t xml:space="preserve">11.3.1 </w:t>
      </w:r>
      <w:r>
        <w:rPr>
          <w:rFonts w:hint="eastAsia"/>
        </w:rPr>
        <w:t xml:space="preserve">隐藏变量</w:t>
      </w:r>
    </w:p>
    <w:p>
      <w:pPr>
        <w:pStyle w:val="FirstParagraph"/>
      </w:pPr>
      <w:r>
        <w:rPr>
          <w:rFonts w:hint="eastAsia"/>
        </w:rPr>
        <w:t xml:space="preserve">假设我们希望为序列构建一个不受任何阶马尔可夫假设限制的模型，并且可以使用有限数量的自由参数来指定。我们可以通过引入额外的潜在变量来实现这一点，从而允许从简单组件构建出丰富的模型类别。对于每个观测值</w:t>
      </w:r>
      <w:r>
        <w:t xml:space="preserve"> </w:t>
      </w:r>
      <m:oMath>
        <m:sSub>
          <m:e>
            <m:r>
              <m:rPr>
                <m:sty m:val="b"/>
              </m:rPr>
              <m:t>x</m:t>
            </m:r>
          </m:e>
          <m:sub>
            <m:r>
              <m:t>n</m:t>
            </m:r>
          </m:sub>
        </m:sSub>
      </m:oMath>
      <w:r>
        <w:t xml:space="preserve"> </w:t>
      </w:r>
      <w:r>
        <w:rPr>
          <w:rFonts w:hint="eastAsia"/>
        </w:rPr>
        <w:t xml:space="preserve">，我们引入一个相应的潜在变量</w:t>
      </w:r>
      <w:r>
        <w:t xml:space="preserve"> </w:t>
      </w:r>
      <m:oMath>
        <m:sSub>
          <m:e>
            <m:r>
              <m:rPr>
                <m:sty m:val="b"/>
              </m:rPr>
              <m:t>z</m:t>
            </m:r>
          </m:e>
          <m:sub>
            <m:r>
              <m:t>n</m:t>
            </m:r>
          </m:sub>
        </m:sSub>
      </m:oMath>
      <w:r>
        <w:t xml:space="preserve"> </w:t>
      </w:r>
      <w:r>
        <w:rPr>
          <w:rFonts w:hint="eastAsia"/>
        </w:rPr>
        <w:t xml:space="preserve">(其类型或维度可能与观测变量不同)。现在我们假设是潜在变量形成了一个马尔可夫链，从而产生了称为状态空间模型的图形结构，如图</w:t>
      </w:r>
      <w:r>
        <w:t xml:space="preserve"> 11.31 </w:t>
      </w:r>
      <w:r>
        <w:rPr>
          <w:rFonts w:hint="eastAsia"/>
        </w:rPr>
        <w:t xml:space="preserve">所示。它满足关键的条件独立性属性，即给定</w:t>
      </w:r>
      <w:r>
        <w:t xml:space="preserve"> </w:t>
      </w:r>
      <m:oMath>
        <m:sSub>
          <m:e>
            <m:r>
              <m:rPr>
                <m:sty m:val="b"/>
              </m:rPr>
              <m:t>z</m:t>
            </m:r>
          </m:e>
          <m:sub>
            <m:r>
              <m:t>n</m:t>
            </m:r>
          </m:sub>
        </m:sSub>
      </m:oMath>
      <w:r>
        <w:t xml:space="preserve"> </w:t>
      </w:r>
      <w:r>
        <w:rPr>
          <w:rFonts w:hint="eastAsia"/>
        </w:rPr>
        <w:t xml:space="preserve">时，</w:t>
      </w:r>
      <w:r>
        <w:t xml:space="preserve"> </w:t>
      </w:r>
      <m:oMath>
        <m:sSub>
          <m:e>
            <m:r>
              <m:rPr>
                <m:sty m:val="b"/>
              </m:rPr>
              <m:t>z</m:t>
            </m:r>
          </m:e>
          <m:sub>
            <m:r>
              <m:t>n</m:t>
            </m:r>
            <m:r>
              <m:rPr>
                <m:sty m:val="p"/>
              </m:rPr>
              <m:t>−</m:t>
            </m:r>
            <m:r>
              <m:t>1</m:t>
            </m:r>
          </m:sub>
        </m:sSub>
      </m:oMath>
      <w:r>
        <w:t xml:space="preserve"> </w:t>
      </w:r>
      <w:r>
        <w:rPr>
          <w:rFonts w:hint="eastAsia"/>
        </w:rPr>
        <w:t xml:space="preserve">和</w:t>
      </w:r>
      <w:r>
        <w:t xml:space="preserve"> </w:t>
      </w:r>
      <m:oMath>
        <m:sSub>
          <m:e>
            <m:r>
              <m:rPr>
                <m:sty m:val="b"/>
              </m:rPr>
              <m:t>z</m:t>
            </m:r>
          </m:e>
          <m:sub>
            <m:r>
              <m:t>n</m:t>
            </m:r>
            <m:r>
              <m:rPr>
                <m:sty m:val="p"/>
              </m:rPr>
              <m:t>+</m:t>
            </m:r>
            <m:r>
              <m:t>1</m:t>
            </m:r>
          </m:sub>
        </m:sSub>
      </m:oMath>
      <w:r>
        <w:t xml:space="preserve"> </w:t>
      </w:r>
      <w:r>
        <w:rPr>
          <w:rFonts w:hint="eastAsia"/>
        </w:rPr>
        <w:t xml:space="preserve">是独立的，因此</w:t>
      </w:r>
    </w:p>
    <w:p>
      <w:pPr>
        <w:pStyle w:val="a0"/>
      </w:pPr>
      <m:oMathPara>
        <m:oMathParaPr>
          <m:jc m:val="center"/>
        </m:oMathParaPr>
        <m:oMath>
          <m:sSub>
            <m:e>
              <m:r>
                <m:rPr>
                  <m:sty m:val="b"/>
                </m:rPr>
                <m:t>z</m:t>
              </m:r>
            </m:e>
            <m:sub>
              <m:r>
                <m:t>n</m:t>
              </m:r>
              <m:r>
                <m:rPr>
                  <m:sty m:val="p"/>
                </m:rPr>
                <m:t>+</m:t>
              </m:r>
              <m:r>
                <m:t>1</m:t>
              </m:r>
            </m:sub>
          </m:sSub>
          <m:r>
            <m:rPr>
              <m:sty m:val="p"/>
            </m:rPr>
            <m:t>⫫</m:t>
          </m:r>
          <m:sSub>
            <m:e>
              <m:r>
                <m:rPr>
                  <m:sty m:val="b"/>
                </m:rPr>
                <m:t>z</m:t>
              </m:r>
            </m:e>
            <m:sub>
              <m:r>
                <m:t>n</m:t>
              </m:r>
              <m:r>
                <m:rPr>
                  <m:sty m:val="p"/>
                </m:rPr>
                <m:t>−</m:t>
              </m:r>
              <m:r>
                <m:t>1</m:t>
              </m:r>
            </m:sub>
          </m:sSub>
          <m:r>
            <m:rPr>
              <m:sty m:val="p"/>
            </m:rPr>
            <m:t>∣</m:t>
          </m:r>
          <m:sSub>
            <m:e>
              <m:r>
                <m:rPr>
                  <m:sty m:val="b"/>
                </m:rPr>
                <m:t>z</m:t>
              </m:r>
            </m:e>
            <m:sub>
              <m:r>
                <m:t>n</m:t>
              </m:r>
            </m:sub>
          </m:sSub>
          <m:r>
            <m:t>  </m:t>
          </m:r>
          <m:r>
            <m:rPr>
              <m:nor/>
              <m:sty m:val="p"/>
            </m:rPr>
            <m:t>(11.47)</m:t>
          </m:r>
        </m:oMath>
      </m:oMathPara>
    </w:p>
    <w:p>
      <w:pPr>
        <w:pStyle w:val="FirstParagraph"/>
      </w:pPr>
      <w:r>
        <w:rPr>
          <w:rFonts w:hint="eastAsia"/>
        </w:rPr>
        <w:t xml:space="preserve">该模型的联合分布由下式给出</w:t>
      </w:r>
    </w:p>
    <w:p>
      <w:pPr>
        <w:pStyle w:val="a0"/>
      </w:pPr>
      <m:oMathPara>
        <m:oMathParaPr>
          <m:jc m:val="center"/>
        </m:oMathParaP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r>
                <m:rPr>
                  <m:sty m:val="p"/>
                </m:rPr>
                <m:t>,</m:t>
              </m:r>
              <m:sSub>
                <m:e>
                  <m:r>
                    <m:rPr>
                      <m:sty m:val="b"/>
                    </m:rPr>
                    <m:t>z</m:t>
                  </m:r>
                </m:e>
                <m:sub>
                  <m:r>
                    <m:t>1</m:t>
                  </m:r>
                </m:sub>
              </m:sSub>
              <m:r>
                <m:rPr>
                  <m:sty m:val="p"/>
                </m:rPr>
                <m:t>,</m:t>
              </m:r>
              <m:r>
                <m:rPr>
                  <m:sty m:val="p"/>
                </m:rPr>
                <m:t>…</m:t>
              </m:r>
              <m:r>
                <m:rPr>
                  <m:sty m:val="p"/>
                </m:rPr>
                <m:t>,</m:t>
              </m:r>
              <m:sSub>
                <m:e>
                  <m:r>
                    <m:rPr>
                      <m:sty m:val="b"/>
                    </m:rPr>
                    <m:t>z</m:t>
                  </m:r>
                </m:e>
                <m:sub>
                  <m:r>
                    <m:t>N</m:t>
                  </m:r>
                </m:sub>
              </m:sSub>
            </m:e>
          </m:d>
          <m:r>
            <m:rPr>
              <m:sty m:val="p"/>
            </m:rPr>
            <m:t>=</m:t>
          </m:r>
          <m:r>
            <m:t>p</m:t>
          </m:r>
          <m:d>
            <m:dPr>
              <m:begChr m:val="("/>
              <m:endChr m:val=")"/>
              <m:sepChr m:val=""/>
              <m:grow/>
            </m:dPr>
            <m:e>
              <m:sSub>
                <m:e>
                  <m:r>
                    <m:rPr>
                      <m:sty m:val="b"/>
                    </m:rPr>
                    <m:t>z</m:t>
                  </m:r>
                </m:e>
                <m:sub>
                  <m:r>
                    <m:t>1</m:t>
                  </m:r>
                </m:sub>
              </m:sSub>
            </m:e>
          </m:d>
          <m:d>
            <m:dPr>
              <m:begChr m:val="["/>
              <m:endChr m:val="]"/>
              <m:sepChr m:val=""/>
              <m:grow/>
            </m:dPr>
            <m:e>
              <m:nary>
                <m:naryPr>
                  <m:chr m:val="∏"/>
                  <m:limLoc m:val="undOvr"/>
                  <m:subHide m:val="off"/>
                  <m:supHide m:val="off"/>
                </m:naryPr>
                <m:sub>
                  <m:r>
                    <m:t>n</m:t>
                  </m:r>
                  <m:r>
                    <m:rPr>
                      <m:sty m:val="p"/>
                    </m:rPr>
                    <m:t>=</m:t>
                  </m:r>
                  <m:r>
                    <m:t>2</m:t>
                  </m:r>
                </m:sub>
                <m:sup>
                  <m:r>
                    <m:t>N</m:t>
                  </m:r>
                </m:sup>
                <m:e>
                  <m:r>
                    <m:t>p</m:t>
                  </m:r>
                </m:e>
              </m:nary>
              <m:d>
                <m:dPr>
                  <m:begChr m:val="("/>
                  <m:endChr m:val=")"/>
                  <m:sepChr m:val=""/>
                  <m:grow/>
                </m:dPr>
                <m:e>
                  <m:sSub>
                    <m:e>
                      <m:r>
                        <m:rPr>
                          <m:sty m:val="b"/>
                        </m:rPr>
                        <m:t>z</m:t>
                      </m:r>
                    </m:e>
                    <m:sub>
                      <m:r>
                        <m:t>n</m:t>
                      </m:r>
                    </m:sub>
                  </m:sSub>
                  <m:r>
                    <m:rPr>
                      <m:sty m:val="p"/>
                    </m:rPr>
                    <m:t>∣</m:t>
                  </m:r>
                  <m:sSub>
                    <m:e>
                      <m:r>
                        <m:rPr>
                          <m:sty m:val="b"/>
                        </m:rPr>
                        <m:t>z</m:t>
                      </m:r>
                    </m:e>
                    <m:sub>
                      <m:r>
                        <m:t>n</m:t>
                      </m:r>
                      <m:r>
                        <m:rPr>
                          <m:sty m:val="p"/>
                        </m:rPr>
                        <m:t>−</m:t>
                      </m:r>
                      <m:r>
                        <m:t>1</m:t>
                      </m:r>
                    </m:sub>
                  </m:sSub>
                </m:e>
              </m:d>
            </m:e>
          </m:d>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x</m:t>
                  </m:r>
                </m:e>
                <m:sub>
                  <m:r>
                    <m:t>n</m:t>
                  </m:r>
                </m:sub>
              </m:sSub>
              <m:r>
                <m:rPr>
                  <m:sty m:val="p"/>
                </m:rPr>
                <m:t>∣</m:t>
              </m:r>
              <m:sSub>
                <m:e>
                  <m:r>
                    <m:rPr>
                      <m:sty m:val="b"/>
                    </m:rPr>
                    <m:t>z</m:t>
                  </m:r>
                </m:e>
                <m:sub>
                  <m:r>
                    <m:t>n</m:t>
                  </m:r>
                </m:sub>
              </m:sSub>
            </m:e>
          </m:d>
          <m:r>
            <m:rPr>
              <m:sty m:val="p"/>
            </m:rPr>
            <m:t>.</m:t>
          </m:r>
          <m:r>
            <m:t>  </m:t>
          </m:r>
          <m:r>
            <m:rPr>
              <m:nor/>
              <m:sty m:val="p"/>
            </m:rPr>
            <m:t>(11.48)</m:t>
          </m:r>
        </m:oMath>
      </m:oMathPara>
    </w:p>
    <w:bookmarkEnd w:id="850"/>
    <w:bookmarkStart w:id="860" w:name="图-11.31"/>
    <w:p>
      <w:pPr>
        <w:pStyle w:val="1"/>
      </w:pPr>
      <w:r>
        <w:rPr>
          <w:rFonts w:hint="eastAsia"/>
        </w:rPr>
        <w:t xml:space="preserve">图</w:t>
      </w:r>
      <w:r>
        <w:t xml:space="preserve"> 11.31</w:t>
      </w:r>
    </w:p>
    <w:p>
      <w:pPr>
        <w:pStyle w:val="FirstParagraph"/>
      </w:pPr>
      <w:r>
        <w:drawing>
          <wp:inline>
            <wp:extent cx="2194560" cy="908940"/>
            <wp:effectExtent b="0" l="0" r="0" t="0"/>
            <wp:docPr descr="image" title="" id="852" name="Picture"/>
            <a:graphic>
              <a:graphicData uri="http://schemas.openxmlformats.org/drawingml/2006/picture">
                <pic:pic>
                  <pic:nvPicPr>
                    <pic:cNvPr descr="images/0194e279-9b28-703a-88f4-c3ac21e2010d_371_1013_1742_536_222_0.jpg" id="853" name="Picture"/>
                    <pic:cNvPicPr>
                      <a:picLocks noChangeArrowheads="1" noChangeAspect="1"/>
                    </pic:cNvPicPr>
                  </pic:nvPicPr>
                  <pic:blipFill>
                    <a:blip r:embed="rId851"/>
                    <a:stretch>
                      <a:fillRect/>
                    </a:stretch>
                  </pic:blipFill>
                  <pic:spPr bwMode="auto">
                    <a:xfrm>
                      <a:off x="0" y="0"/>
                      <a:ext cx="2194560" cy="90894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11.31 </w:t>
      </w:r>
      <w:r>
        <w:rPr>
          <w:rFonts w:hint="eastAsia"/>
        </w:rPr>
        <w:t xml:space="preserve">一个状态空间模型以式</w:t>
      </w:r>
      <w:r>
        <w:t xml:space="preserve"> (11.48) </w:t>
      </w:r>
      <w:r>
        <w:rPr>
          <w:rFonts w:hint="eastAsia"/>
        </w:rPr>
        <w:t xml:space="preserve">的形式，用隐藏状态</w:t>
      </w:r>
      <w:r>
        <w:t xml:space="preserve"> </w:t>
      </w:r>
      <m:oMath>
        <m:sSub>
          <m:e>
            <m:r>
              <m:rPr>
                <m:sty m:val="b"/>
              </m:rPr>
              <m:t>z</m:t>
            </m:r>
          </m:e>
          <m:sub>
            <m:r>
              <m:t>1</m:t>
            </m:r>
          </m:sub>
        </m:sSub>
        <m:r>
          <m:rPr>
            <m:sty m:val="p"/>
          </m:rPr>
          <m:t>,</m:t>
        </m:r>
        <m:r>
          <m:rPr>
            <m:sty m:val="p"/>
          </m:rPr>
          <m:t>…</m:t>
        </m:r>
        <m:r>
          <m:rPr>
            <m:sty m:val="p"/>
          </m:rPr>
          <m:t>,</m:t>
        </m:r>
        <m:sSub>
          <m:e>
            <m:r>
              <m:rPr>
                <m:sty m:val="b"/>
              </m:rPr>
              <m:t>z</m:t>
            </m:r>
          </m:e>
          <m:sub>
            <m:r>
              <m:t>N</m:t>
            </m:r>
          </m:sub>
        </m:sSub>
      </m:oMath>
      <w:r>
        <w:t xml:space="preserve"> </w:t>
      </w:r>
      <w:r>
        <w:rPr>
          <w:rFonts w:hint="eastAsia"/>
        </w:rPr>
        <w:t xml:space="preserve">的马尔可夫链来表示一系列观测状态</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上的联合概率分布。</w:t>
      </w:r>
    </w:p>
    <w:p>
      <w:pPr>
        <w:pStyle w:val="a0"/>
      </w:pPr>
      <w:r>
        <w:rPr>
          <w:rFonts w:hint="eastAsia"/>
        </w:rPr>
        <w:t xml:space="preserve">使用</w:t>
      </w:r>
      <w:r>
        <w:t xml:space="preserve"> </w:t>
      </w:r>
      <w:r>
        <w:rPr>
          <w:rFonts w:hint="eastAsia"/>
        </w:rPr>
        <w:t xml:space="preserve">d-分离准则，我们发现在状态空间模型中，总是存在一条通过潜在变量连接任意两个观测变量</w:t>
      </w:r>
      <w:r>
        <w:t xml:space="preserve"> </w:t>
      </w:r>
      <m:oMath>
        <m:sSub>
          <m:e>
            <m:r>
              <m:rPr>
                <m:sty m:val="b"/>
              </m:rPr>
              <m:t>x</m:t>
            </m:r>
          </m:e>
          <m:sub>
            <m:r>
              <m:t>n</m:t>
            </m:r>
          </m:sub>
        </m:sSub>
      </m:oMath>
      <w:r>
        <w:t xml:space="preserve"> </w:t>
      </w:r>
      <w:r>
        <w:rPr>
          <w:rFonts w:hint="eastAsia"/>
        </w:rPr>
        <w:t xml:space="preserve">和</w:t>
      </w:r>
      <w:r>
        <w:t xml:space="preserve"> </w:t>
      </w:r>
      <m:oMath>
        <m:sSub>
          <m:e>
            <m:r>
              <m:rPr>
                <m:sty m:val="b"/>
              </m:rPr>
              <m:t>x</m:t>
            </m:r>
          </m:e>
          <m:sub>
            <m:r>
              <m:t>m</m:t>
            </m:r>
          </m:sub>
        </m:sSub>
      </m:oMath>
      <w:r>
        <w:t xml:space="preserve"> </w:t>
      </w:r>
      <w:r>
        <w:rPr>
          <w:rFonts w:hint="eastAsia"/>
        </w:rPr>
        <w:t xml:space="preserve">的路径，并且这条路径永远不会被阻断。因此，给定所有先前观测值的情况下，观测值</w:t>
      </w:r>
      <w:r>
        <w:t xml:space="preserve"> </w:t>
      </w:r>
      <m:oMath>
        <m:sSub>
          <m:e>
            <m:r>
              <m:rPr>
                <m:sty m:val="b"/>
              </m:rPr>
              <m:t>x</m:t>
            </m:r>
          </m:e>
          <m:sub>
            <m:r>
              <m:t>n</m:t>
            </m:r>
            <m:r>
              <m:rPr>
                <m:sty m:val="p"/>
              </m:rPr>
              <m:t>+</m:t>
            </m:r>
            <m:r>
              <m:t>1</m:t>
            </m:r>
          </m:sub>
        </m:sSub>
      </m:oMath>
      <w:r>
        <w:t xml:space="preserve"> </w:t>
      </w:r>
      <w:r>
        <w:rPr>
          <w:rFonts w:hint="eastAsia"/>
        </w:rPr>
        <w:t xml:space="preserve">的预测分布</w:t>
      </w:r>
      <w:r>
        <w:t xml:space="preserve"> </w:t>
      </w:r>
      <m:oMath>
        <m:r>
          <m:t>p</m:t>
        </m:r>
        <m:d>
          <m:dPr>
            <m:begChr m:val="("/>
            <m:endChr m:val=")"/>
            <m:sepChr m:val=""/>
            <m:grow/>
          </m:dPr>
          <m:e>
            <m:sSub>
              <m:e>
                <m:r>
                  <m:rPr>
                    <m:sty m:val="b"/>
                  </m:rPr>
                  <m:t>x</m:t>
                </m:r>
              </m:e>
              <m:sub>
                <m:r>
                  <m:t>n</m:t>
                </m:r>
                <m:r>
                  <m:rPr>
                    <m:sty m:val="p"/>
                  </m:rPr>
                  <m:t>+</m:t>
                </m:r>
                <m:r>
                  <m:t>1</m:t>
                </m:r>
              </m:sub>
            </m:sSub>
            <m:r>
              <m:rPr>
                <m:sty m:val="p"/>
              </m:rPr>
              <m:t>∣</m:t>
            </m:r>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不表现出任何条件独立性质，所以我们对</w:t>
      </w:r>
      <w:r>
        <w:t xml:space="preserve"> </w:t>
      </w:r>
      <m:oMath>
        <m:sSub>
          <m:e>
            <m:r>
              <m:rPr>
                <m:sty m:val="b"/>
              </m:rPr>
              <m:t>x</m:t>
            </m:r>
          </m:e>
          <m:sub>
            <m:r>
              <m:t>n</m:t>
            </m:r>
            <m:r>
              <m:rPr>
                <m:sty m:val="p"/>
              </m:rPr>
              <m:t>+</m:t>
            </m:r>
            <m:r>
              <m:t>1</m:t>
            </m:r>
          </m:sub>
        </m:sSub>
      </m:oMath>
      <w:r>
        <w:t xml:space="preserve"> </w:t>
      </w:r>
      <w:r>
        <w:rPr>
          <w:rFonts w:hint="eastAsia"/>
        </w:rPr>
        <w:t xml:space="preserve">的预测依赖于所有先前的观测值。因此，观测变量不满足任何阶的马尔可夫性质。</w:t>
      </w:r>
    </w:p>
    <w:p>
      <w:pPr>
        <w:pStyle w:val="a0"/>
      </w:pPr>
      <w:r>
        <w:rPr>
          <w:rFonts w:hint="eastAsia"/>
        </w:rPr>
        <w:t xml:space="preserve">有两种重要的序列数据模型可以用这个图来描述。如果潜在变量是离散的，那么我们得到一个隐马尔可夫模型(Elliott、Aggoun</w:t>
      </w:r>
      <w:r>
        <w:t xml:space="preserve"> </w:t>
      </w:r>
      <w:r>
        <w:rPr>
          <w:rFonts w:hint="eastAsia"/>
        </w:rPr>
        <w:t xml:space="preserve">和</w:t>
      </w:r>
      <w:r>
        <w:t xml:space="preserve"> </w:t>
      </w:r>
      <w:r>
        <w:rPr>
          <w:rFonts w:hint="eastAsia"/>
        </w:rPr>
        <w:t xml:space="preserve">Moore，1995)。请注意，隐马尔可夫模型中的观测变量可以是离散的或连续的，并且可以使用各种不同的条件分布来对它们进行建模。如果潜在变量和观测变量都是高斯分布(条件分布对其父节点具有线性</w:t>
      </w:r>
      <w:r>
        <w:t xml:space="preserve"> - </w:t>
      </w:r>
      <w:r>
        <w:rPr>
          <w:rFonts w:hint="eastAsia"/>
        </w:rPr>
        <w:t xml:space="preserve">高斯依赖关系)，那么我们得到一个线性动态系统，也称为卡尔曼滤波器(Zarchan</w:t>
      </w:r>
      <w:r>
        <w:t xml:space="preserve"> </w:t>
      </w:r>
      <w:r>
        <w:rPr>
          <w:rFonts w:hint="eastAsia"/>
        </w:rPr>
        <w:t xml:space="preserve">和</w:t>
      </w:r>
      <w:r>
        <w:t xml:space="preserve"> </w:t>
      </w:r>
      <w:r>
        <w:rPr>
          <w:rFonts w:hint="eastAsia"/>
        </w:rPr>
        <w:t xml:space="preserve">Musoff，2005)。Bishop(2006)详细讨论了隐马尔可夫模型和卡尔曼滤波器，以及训练它们的算法。通过用深度神经网络替换用于定义</w:t>
      </w:r>
      <w:r>
        <w:t xml:space="preserve"> </w:t>
      </w:r>
      <m:oMath>
        <m:r>
          <m:t>p</m:t>
        </m:r>
        <m:d>
          <m:dPr>
            <m:begChr m:val="("/>
            <m:endChr m:val=")"/>
            <m:sepChr m:val=""/>
            <m:grow/>
          </m:dPr>
          <m:e>
            <m:sSub>
              <m:e>
                <m:r>
                  <m:rPr>
                    <m:sty m:val="b"/>
                  </m:rPr>
                  <m:t>x</m:t>
                </m:r>
              </m:e>
              <m:sub>
                <m:r>
                  <m:t>n</m:t>
                </m:r>
              </m:sub>
            </m:sSub>
            <m:r>
              <m:rPr>
                <m:sty m:val="p"/>
              </m:rPr>
              <m:t>∣</m:t>
            </m:r>
            <m:sSub>
              <m:e>
                <m:r>
                  <m:rPr>
                    <m:sty m:val="b"/>
                  </m:rPr>
                  <m:t>z</m:t>
                </m:r>
              </m:e>
              <m:sub>
                <m:r>
                  <m:t>n</m:t>
                </m:r>
              </m:sub>
            </m:sSub>
          </m:e>
        </m:d>
      </m:oMath>
      <w:r>
        <w:t xml:space="preserve"> </w:t>
      </w:r>
      <w:r>
        <w:rPr>
          <w:rFonts w:hint="eastAsia"/>
        </w:rPr>
        <w:t xml:space="preserve">的简单离散概率表或线性</w:t>
      </w:r>
      <w:r>
        <w:t xml:space="preserve"> - </w:t>
      </w:r>
      <w:r>
        <w:rPr>
          <w:rFonts w:hint="eastAsia"/>
        </w:rPr>
        <w:t xml:space="preserve">高斯分布，可以使这些模型具有更大的灵活性。练习</w:t>
      </w:r>
    </w:p>
    <w:p>
      <w:pPr>
        <w:pStyle w:val="a0"/>
      </w:pPr>
      <w:r>
        <w:t xml:space="preserve">11.1 (⋆) </w:t>
      </w:r>
      <w:r>
        <w:rPr>
          <w:rFonts w:hint="eastAsia"/>
        </w:rPr>
        <w:t xml:space="preserve">通过按顺序对变量进行边缘化，证明如果每个条件分布都是归一化的，那么有向图联合分布的表示</w:t>
      </w:r>
      <w:r>
        <w:t xml:space="preserve"> (11.6) </w:t>
      </w:r>
      <w:r>
        <w:rPr>
          <w:rFonts w:hint="eastAsia"/>
        </w:rPr>
        <w:t xml:space="preserve">是正确归一化的。</w:t>
      </w:r>
    </w:p>
    <w:p>
      <w:pPr>
        <w:pStyle w:val="a0"/>
      </w:pPr>
      <w:r>
        <w:t xml:space="preserve">11.2 (*) </w:t>
      </w:r>
      <w:r>
        <w:rPr>
          <w:rFonts w:hint="eastAsia"/>
        </w:rPr>
        <w:t xml:space="preserve">证明:若有向图的节点存在一种有序编号，使得每个节点都没有指向编号更小节点的边，那么该有向图不存在有向环。</w:t>
      </w:r>
    </w:p>
    <w:p>
      <w:pPr>
        <w:pStyle w:val="a0"/>
      </w:pPr>
      <w:r>
        <w:t xml:space="preserve">11.3</w:t>
      </w:r>
      <w:r>
        <w:t xml:space="preserve"> </w:t>
      </w:r>
      <m:oMath>
        <m:d>
          <m:dPr>
            <m:begChr m:val="("/>
            <m:endChr m:val=")"/>
            <m:sepChr m:val=""/>
            <m:grow/>
          </m:dPr>
          <m:e>
            <m:r>
              <m:rPr>
                <m:sty m:val="p"/>
              </m:rPr>
              <m:t>⋆</m:t>
            </m:r>
            <m:r>
              <m:rPr>
                <m:sty m:val="p"/>
              </m:rPr>
              <m:t>⋆</m:t>
            </m:r>
          </m:e>
        </m:d>
      </m:oMath>
      <w:r>
        <w:t xml:space="preserve"> </w:t>
      </w:r>
      <w:r>
        <w:rPr>
          <w:rFonts w:hint="eastAsia"/>
        </w:rPr>
        <w:t xml:space="preserve">考虑三个二元变量</w:t>
      </w:r>
      <w:r>
        <w:t xml:space="preserve"> </w:t>
      </w:r>
      <m:oMath>
        <m:r>
          <m:t>a</m:t>
        </m:r>
        <m:r>
          <m:rPr>
            <m:sty m:val="p"/>
          </m:rPr>
          <m:t>,</m:t>
        </m:r>
        <m:r>
          <m:t>b</m:t>
        </m:r>
        <m:r>
          <m:rPr>
            <m:sty m:val="p"/>
          </m:rPr>
          <m:t>,</m:t>
        </m:r>
        <m:r>
          <m:t>c</m:t>
        </m:r>
        <m:r>
          <m:rPr>
            <m:sty m:val="p"/>
          </m:rPr>
          <m:t>∈</m:t>
        </m:r>
        <m:r>
          <m:rPr>
            <m:sty m:val="p"/>
          </m:rPr>
          <m:t>{</m:t>
        </m:r>
        <m:r>
          <m:t>0</m:t>
        </m:r>
        <m:r>
          <m:rPr>
            <m:sty m:val="p"/>
          </m:rPr>
          <m:t>,</m:t>
        </m:r>
        <m:r>
          <m:t>1</m:t>
        </m:r>
        <m:r>
          <m:rPr>
            <m:sty m:val="p"/>
          </m:rPr>
          <m:t>}</m:t>
        </m:r>
      </m:oMath>
      <w:r>
        <w:t xml:space="preserve"> </w:t>
      </w:r>
      <w:r>
        <w:rPr>
          <w:rFonts w:hint="eastAsia"/>
        </w:rPr>
        <w:t xml:space="preserve">，其联合分布如表</w:t>
      </w:r>
      <w:r>
        <w:t xml:space="preserve"> 11.1 </w:t>
      </w:r>
      <w:r>
        <w:rPr>
          <w:rFonts w:hint="eastAsia"/>
        </w:rPr>
        <w:t xml:space="preserve">所示。通过直接计算证明，该分布具有如下性质:</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存在边际依赖关系，即</w:t>
      </w:r>
      <w:r>
        <w:t xml:space="preserve"> </w:t>
      </w:r>
      <m:oMath>
        <m:r>
          <m:t>p</m:t>
        </m:r>
        <m:d>
          <m:dPr>
            <m:begChr m:val="("/>
            <m:endChr m:val=")"/>
            <m:sepChr m:val=""/>
            <m:grow/>
          </m:dPr>
          <m:e>
            <m:r>
              <m:t>a</m:t>
            </m:r>
            <m:r>
              <m:rPr>
                <m:sty m:val="p"/>
              </m:rPr>
              <m:t>,</m:t>
            </m:r>
            <m:r>
              <m:t>b</m:t>
            </m:r>
          </m:e>
        </m:d>
        <m:r>
          <m:rPr>
            <m:sty m:val="p"/>
          </m:rPr>
          <m:t>≠</m:t>
        </m:r>
        <m:r>
          <m:t>p</m:t>
        </m:r>
        <m:d>
          <m:dPr>
            <m:begChr m:val="("/>
            <m:endChr m:val=")"/>
            <m:sepChr m:val=""/>
            <m:grow/>
          </m:dPr>
          <m:e>
            <m:r>
              <m:t>a</m:t>
            </m:r>
          </m:e>
        </m:d>
        <m:r>
          <m:t>p</m:t>
        </m:r>
        <m:d>
          <m:dPr>
            <m:begChr m:val="("/>
            <m:endChr m:val=")"/>
            <m:sepChr m:val=""/>
            <m:grow/>
          </m:dPr>
          <m:e>
            <m:r>
              <m:t>b</m:t>
            </m:r>
          </m:e>
        </m:d>
      </m:oMath>
      <w:r>
        <w:t xml:space="preserve"> </w:t>
      </w:r>
      <w:r>
        <w:rPr>
          <w:rFonts w:hint="eastAsia"/>
        </w:rPr>
        <w:t xml:space="preserve">，但在以</w:t>
      </w:r>
      <w:r>
        <w:t xml:space="preserve"> </w:t>
      </w:r>
      <m:oMath>
        <m:r>
          <m:t>c</m:t>
        </m:r>
      </m:oMath>
      <w:r>
        <w:t xml:space="preserve"> </w:t>
      </w:r>
      <w:r>
        <w:rPr>
          <w:rFonts w:hint="eastAsia"/>
        </w:rPr>
        <w:t xml:space="preserve">为条件时它们相互独立，即对于</w:t>
      </w:r>
      <w:r>
        <w:t xml:space="preserve"> </w:t>
      </w:r>
      <m:oMath>
        <m:r>
          <m:t>c</m:t>
        </m:r>
        <m:r>
          <m:rPr>
            <m:sty m:val="p"/>
          </m:rPr>
          <m:t>=</m:t>
        </m:r>
        <m:r>
          <m:t>0</m:t>
        </m:r>
      </m:oMath>
      <w:r>
        <w:t xml:space="preserve"> </w:t>
      </w:r>
      <w:r>
        <w:rPr>
          <w:rFonts w:hint="eastAsia"/>
        </w:rPr>
        <w:t xml:space="preserve">和</w:t>
      </w:r>
      <w:r>
        <w:t xml:space="preserve"> </w:t>
      </w:r>
      <m:oMath>
        <m:r>
          <m:t>c</m:t>
        </m:r>
        <m:r>
          <m:rPr>
            <m:sty m:val="p"/>
          </m:rPr>
          <m:t>=</m:t>
        </m:r>
        <m:r>
          <m:t>1</m:t>
        </m:r>
      </m:oMath>
      <w:r>
        <w:t xml:space="preserve"> </w:t>
      </w:r>
      <w:r>
        <w:rPr>
          <w:rFonts w:hint="eastAsia"/>
        </w:rPr>
        <w:t xml:space="preserve">都有</w:t>
      </w:r>
      <w:r>
        <w:t xml:space="preserve"> </w:t>
      </w:r>
      <m:oMath>
        <m:r>
          <m:t>p</m:t>
        </m:r>
        <m:d>
          <m:dPr>
            <m:begChr m:val="("/>
            <m:endChr m:val=")"/>
            <m:sepChr m:val=""/>
            <m:grow/>
          </m:dPr>
          <m:e>
            <m:r>
              <m:t>a</m:t>
            </m:r>
            <m:r>
              <m:rPr>
                <m:sty m:val="p"/>
              </m:rPr>
              <m:t>,</m:t>
            </m:r>
            <m:r>
              <m:t>b</m:t>
            </m:r>
            <m:r>
              <m:rPr>
                <m:sty m:val="p"/>
              </m:rPr>
              <m:t>∣</m:t>
            </m:r>
            <m:r>
              <m:t>c</m:t>
            </m:r>
          </m:e>
        </m:d>
        <m:r>
          <m:rPr>
            <m:sty m:val="p"/>
          </m:rPr>
          <m:t>=</m:t>
        </m:r>
        <m:r>
          <m:t>p</m:t>
        </m:r>
        <m:d>
          <m:dPr>
            <m:begChr m:val="("/>
            <m:endChr m:val=")"/>
            <m:sepChr m:val=""/>
            <m:grow/>
          </m:dPr>
          <m:e>
            <m:r>
              <m:t>a</m:t>
            </m:r>
            <m:r>
              <m:rPr>
                <m:sty m:val="p"/>
              </m:rPr>
              <m:t>∣</m:t>
            </m:r>
            <m:r>
              <m:t>c</m:t>
            </m:r>
          </m:e>
        </m:d>
        <m:r>
          <m:t>p</m:t>
        </m:r>
        <m:d>
          <m:dPr>
            <m:begChr m:val="("/>
            <m:endChr m:val=")"/>
            <m:sepChr m:val=""/>
            <m:grow/>
          </m:dPr>
          <m:e>
            <m:r>
              <m:t>b</m:t>
            </m:r>
            <m:r>
              <m:rPr>
                <m:sty m:val="p"/>
              </m:rPr>
              <m:t>∣</m:t>
            </m:r>
            <m:r>
              <m:t>c</m:t>
            </m:r>
          </m:e>
        </m:d>
      </m:oMath>
      <w:r>
        <w:t xml:space="preserve"> </w:t>
      </w:r>
      <w:r>
        <w:t xml:space="preserve">。</w:t>
      </w:r>
    </w:p>
    <w:p>
      <w:pPr>
        <w:pStyle w:val="a0"/>
      </w:pPr>
      <w:r>
        <w:rPr>
          <w:rFonts w:hint="eastAsia"/>
        </w:rPr>
        <w:t xml:space="preserve">表</w:t>
      </w:r>
      <w:r>
        <w:t xml:space="preserve"> 11.1 </w:t>
      </w:r>
      <w:r>
        <w:rPr>
          <w:rFonts w:hint="eastAsia"/>
        </w:rPr>
        <w:t xml:space="preserve">三个二元变量的联合分布。</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pPr>
          </w:p>
        </w:tc>
        <w:tc>
          <w:tcPr/>
          <w:p>
            <w:pPr>
              <w:pStyle w:val="Compact"/>
              <w:jc w:val="center"/>
            </w:pPr>
            <m:oMath>
              <m:r>
                <m:t>a</m:t>
              </m:r>
            </m:oMath>
          </w:p>
        </w:tc>
        <w:tc>
          <w:tcPr/>
          <w:p>
            <w:pPr>
              <w:pStyle w:val="Compact"/>
              <w:jc w:val="center"/>
            </w:pPr>
            <m:oMath>
              <m:r>
                <m:t>b</m:t>
              </m:r>
            </m:oMath>
          </w:p>
        </w:tc>
        <w:tc>
          <w:tcPr/>
          <w:p>
            <w:pPr>
              <w:pStyle w:val="Compact"/>
              <w:jc w:val="center"/>
            </w:pPr>
            <m:oMath>
              <m:r>
                <m:t>C</m:t>
              </m:r>
            </m:oMath>
          </w:p>
        </w:tc>
        <w:tc>
          <w:tcPr/>
          <w:p>
            <w:pPr>
              <w:pStyle w:val="Compact"/>
              <w:jc w:val="center"/>
            </w:pPr>
            <m:oMath>
              <m:r>
                <m:t>p</m:t>
              </m:r>
              <m:d>
                <m:dPr>
                  <m:begChr m:val="("/>
                  <m:endChr m:val=")"/>
                  <m:sepChr m:val=""/>
                  <m:grow/>
                </m:dPr>
                <m:e>
                  <m:r>
                    <m:t>a</m:t>
                  </m:r>
                  <m:r>
                    <m:rPr>
                      <m:sty m:val="p"/>
                    </m:rPr>
                    <m:t>,</m:t>
                  </m:r>
                  <m:r>
                    <m:t>b</m:t>
                  </m:r>
                  <m:r>
                    <m:rPr>
                      <m:sty m:val="p"/>
                    </m:rPr>
                    <m:t>,</m:t>
                  </m:r>
                  <m:r>
                    <m:t>c</m:t>
                  </m:r>
                </m:e>
              </m:d>
            </m:oMath>
          </w:p>
        </w:tc>
      </w:tr>
      <w:tr>
        <w:tc>
          <w:tcPr/>
          <w:p>
            <w:pPr>
              <w:pStyle w:val="Compact"/>
            </w:pP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0.192</w:t>
            </w:r>
          </w:p>
        </w:tc>
      </w:tr>
      <w:tr>
        <w:tc>
          <w:tcPr/>
          <w:p>
            <w:pPr>
              <w:pStyle w:val="Compact"/>
            </w:pP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0.144</w:t>
            </w:r>
          </w:p>
        </w:tc>
      </w:tr>
      <w:tr>
        <w:tc>
          <w:tcPr/>
          <w:p>
            <w:pPr>
              <w:pStyle w:val="Compact"/>
            </w:pP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0.048</w:t>
            </w:r>
          </w:p>
        </w:tc>
      </w:tr>
      <w:tr>
        <w:tc>
          <w:tcPr/>
          <w:p>
            <w:pPr>
              <w:pStyle w:val="Compact"/>
            </w:pP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0.216</w:t>
            </w:r>
          </w:p>
        </w:tc>
      </w:tr>
      <w:tr>
        <w:tc>
          <w:tcPr/>
          <w:p>
            <w:pPr>
              <w:pStyle w:val="Compact"/>
            </w:pP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0.192</w:t>
            </w:r>
          </w:p>
        </w:tc>
      </w:tr>
      <w:tr>
        <w:tc>
          <w:tcPr/>
          <w:p>
            <w:pPr>
              <w:pStyle w:val="Compact"/>
            </w:pP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0.064</w:t>
            </w:r>
          </w:p>
        </w:tc>
      </w:tr>
      <w:tr>
        <w:tc>
          <w:tcPr/>
          <w:p>
            <w:pPr>
              <w:pStyle w:val="Compact"/>
            </w:pP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0.048</w:t>
            </w:r>
          </w:p>
        </w:tc>
      </w:tr>
      <w:tr>
        <w:tc>
          <w:tcPr/>
          <w:p>
            <w:pPr>
              <w:pStyle w:val="Compact"/>
            </w:pP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0.096</w:t>
            </w:r>
          </w:p>
        </w:tc>
      </w:tr>
    </w:tbl>
    <w:p>
      <w:pPr>
        <w:pStyle w:val="a0"/>
      </w:pPr>
      <w:r>
        <w:t xml:space="preserve">11.4</w:t>
      </w:r>
      <w:r>
        <w:t xml:space="preserve"> </w:t>
      </w:r>
      <m:oMath>
        <m:d>
          <m:dPr>
            <m:begChr m:val="("/>
            <m:endChr m:val=")"/>
            <m:sepChr m:val=""/>
            <m:grow/>
          </m:dPr>
          <m:e>
            <m:r>
              <m:rPr>
                <m:sty m:val="p"/>
              </m:rPr>
              <m:t>⋆</m:t>
            </m:r>
            <m:r>
              <m:rPr>
                <m:sty m:val="p"/>
              </m:rPr>
              <m:t>⋆</m:t>
            </m:r>
          </m:e>
        </m:d>
      </m:oMath>
      <w:r>
        <w:t xml:space="preserve"> </w:t>
      </w:r>
      <w:r>
        <w:rPr>
          <w:rFonts w:hint="eastAsia"/>
        </w:rPr>
        <w:t xml:space="preserve">评估与表</w:t>
      </w:r>
      <w:r>
        <w:t xml:space="preserve"> 11.1 </w:t>
      </w:r>
      <w:r>
        <w:rPr>
          <w:rFonts w:hint="eastAsia"/>
        </w:rPr>
        <w:t xml:space="preserve">中给出的联合分布相对应的分布</w:t>
      </w:r>
      <w:r>
        <w:t xml:space="preserve"> </w:t>
      </w:r>
      <m:oMath>
        <m:r>
          <m:t>p</m:t>
        </m:r>
        <m:d>
          <m:dPr>
            <m:begChr m:val="("/>
            <m:endChr m:val=")"/>
            <m:sepChr m:val=""/>
            <m:grow/>
          </m:dPr>
          <m:e>
            <m:r>
              <m:t>a</m:t>
            </m:r>
          </m:e>
        </m:d>
        <m:r>
          <m:rPr>
            <m:sty m:val="p"/>
          </m:rPr>
          <m:t>,</m:t>
        </m:r>
        <m:r>
          <m:t>p</m:t>
        </m:r>
        <m:d>
          <m:dPr>
            <m:begChr m:val="("/>
            <m:endChr m:val=")"/>
            <m:sepChr m:val=""/>
            <m:grow/>
          </m:dPr>
          <m:e>
            <m:r>
              <m:t>b</m:t>
            </m:r>
            <m:r>
              <m:rPr>
                <m:sty m:val="p"/>
              </m:rPr>
              <m:t>∣</m:t>
            </m:r>
            <m:r>
              <m:t>c</m:t>
            </m:r>
          </m:e>
        </m:d>
      </m:oMath>
      <w:r>
        <w:t xml:space="preserve"> </w:t>
      </w:r>
      <w:r>
        <w:rPr>
          <w:rFonts w:hint="eastAsia"/>
        </w:rPr>
        <w:t xml:space="preserve">和</w:t>
      </w:r>
      <w:r>
        <w:t xml:space="preserve"> </w:t>
      </w:r>
      <m:oMath>
        <m:r>
          <m:t>p</m:t>
        </m:r>
        <m:d>
          <m:dPr>
            <m:begChr m:val="("/>
            <m:endChr m:val=")"/>
            <m:sepChr m:val=""/>
            <m:grow/>
          </m:dPr>
          <m:e>
            <m:r>
              <m:t>c</m:t>
            </m:r>
            <m:r>
              <m:rPr>
                <m:sty m:val="p"/>
              </m:rPr>
              <m:t>∣</m:t>
            </m:r>
            <m:r>
              <m:t>a</m:t>
            </m:r>
          </m:e>
        </m:d>
      </m:oMath>
      <w:r>
        <w:t xml:space="preserve"> </w:t>
      </w:r>
      <w:r>
        <w:rPr>
          <w:rFonts w:hint="eastAsia"/>
        </w:rPr>
        <w:t xml:space="preserve">。因此，通过直接计算证明</w:t>
      </w:r>
      <w:r>
        <w:t xml:space="preserve"> </w:t>
      </w:r>
      <m:oMath>
        <m:r>
          <m:t>p</m:t>
        </m:r>
        <m:d>
          <m:dPr>
            <m:begChr m:val="("/>
            <m:endChr m:val=")"/>
            <m:sepChr m:val=""/>
            <m:grow/>
          </m:dPr>
          <m:e>
            <m:r>
              <m:t>a</m:t>
            </m:r>
            <m:r>
              <m:rPr>
                <m:sty m:val="p"/>
              </m:rPr>
              <m:t>,</m:t>
            </m:r>
            <m:r>
              <m:t>b</m:t>
            </m:r>
            <m:r>
              <m:rPr>
                <m:sty m:val="p"/>
              </m:rPr>
              <m:t>,</m:t>
            </m:r>
            <m:r>
              <m:t>c</m:t>
            </m:r>
          </m:e>
        </m:d>
        <m:r>
          <m:rPr>
            <m:sty m:val="p"/>
          </m:rPr>
          <m:t>=</m:t>
        </m:r>
      </m:oMath>
      <w:r>
        <w:t xml:space="preserve"> </w:t>
      </w:r>
      <m:oMath>
        <m:r>
          <m:t>p</m:t>
        </m:r>
        <m:d>
          <m:dPr>
            <m:begChr m:val="("/>
            <m:endChr m:val=")"/>
            <m:sepChr m:val=""/>
            <m:grow/>
          </m:dPr>
          <m:e>
            <m:r>
              <m:t>a</m:t>
            </m:r>
          </m:e>
        </m:d>
        <m:r>
          <m:t>p</m:t>
        </m:r>
        <m:d>
          <m:dPr>
            <m:begChr m:val="("/>
            <m:endChr m:val=")"/>
            <m:sepChr m:val=""/>
            <m:grow/>
          </m:dPr>
          <m:e>
            <m:r>
              <m:t>c</m:t>
            </m:r>
            <m:r>
              <m:rPr>
                <m:sty m:val="p"/>
              </m:rPr>
              <m:t>∣</m:t>
            </m:r>
            <m:r>
              <m:t>a</m:t>
            </m:r>
          </m:e>
        </m:d>
        <m:r>
          <m:t>p</m:t>
        </m:r>
        <m:d>
          <m:dPr>
            <m:begChr m:val="("/>
            <m:endChr m:val=")"/>
            <m:sepChr m:val=""/>
            <m:grow/>
          </m:dPr>
          <m:e>
            <m:r>
              <m:t>b</m:t>
            </m:r>
            <m:r>
              <m:rPr>
                <m:sty m:val="p"/>
              </m:rPr>
              <m:t>∣</m:t>
            </m:r>
            <m:r>
              <m:t>c</m:t>
            </m:r>
          </m:e>
        </m:d>
      </m:oMath>
      <w:r>
        <w:t xml:space="preserve"> </w:t>
      </w:r>
      <w:r>
        <w:rPr>
          <w:rFonts w:hint="eastAsia"/>
        </w:rPr>
        <w:t xml:space="preserve">。绘制相应的有向图。</w:t>
      </w:r>
    </w:p>
    <w:p>
      <w:pPr>
        <w:pStyle w:val="a0"/>
      </w:pPr>
      <w:r>
        <w:t xml:space="preserve">11.5</w:t>
      </w:r>
      <w:r>
        <w:t xml:space="preserve"> </w:t>
      </w:r>
      <m:oMath>
        <m:d>
          <m:dPr>
            <m:begChr m:val="("/>
            <m:endChr m:val=")"/>
            <m:sepChr m:val=""/>
            <m:grow/>
          </m:dPr>
          <m:e>
            <m:r>
              <m:rPr>
                <m:sty m:val="p"/>
              </m:rPr>
              <m:t>⋆</m:t>
            </m:r>
          </m:e>
        </m:d>
      </m:oMath>
      <w:r>
        <w:t xml:space="preserve"> </w:t>
      </w:r>
      <w:r>
        <w:rPr>
          <w:rFonts w:hint="eastAsia"/>
        </w:rPr>
        <w:t xml:space="preserve">对于图</w:t>
      </w:r>
      <w:r>
        <w:t xml:space="preserve"> 11.6 </w:t>
      </w:r>
      <w:r>
        <w:rPr>
          <w:rFonts w:hint="eastAsia"/>
        </w:rPr>
        <w:t xml:space="preserve">所示的模型，我们已经看到，通过使用逻辑</w:t>
      </w:r>
      <w:r>
        <w:t xml:space="preserve"> sigmoid </w:t>
      </w:r>
      <w:r>
        <w:rPr>
          <w:rFonts w:hint="eastAsia"/>
        </w:rPr>
        <w:t xml:space="preserve">表示(11.8)，指定条件分布</w:t>
      </w:r>
      <w:r>
        <w:t xml:space="preserve"> </w:t>
      </w:r>
      <m:oMath>
        <m:r>
          <m:t>p</m:t>
        </m:r>
        <m:d>
          <m:dPr>
            <m:begChr m:val="("/>
            <m:endChr m:val=")"/>
            <m:sepChr m:val=""/>
            <m:grow/>
          </m:dPr>
          <m:e>
            <m:r>
              <m:t>y</m:t>
            </m:r>
            <m:r>
              <m:rPr>
                <m:sty m:val="p"/>
              </m:rPr>
              <m:t>∣</m:t>
            </m:r>
            <m:sSub>
              <m:e>
                <m:r>
                  <m:t>x</m:t>
                </m:r>
              </m:e>
              <m:sub>
                <m:r>
                  <m:t>1</m:t>
                </m:r>
              </m:sub>
            </m:sSub>
            <m:r>
              <m:rPr>
                <m:sty m:val="p"/>
              </m:rPr>
              <m:t>,</m:t>
            </m:r>
            <m:r>
              <m:rPr>
                <m:sty m:val="p"/>
              </m:rPr>
              <m:t>…</m:t>
            </m:r>
            <m:r>
              <m:rPr>
                <m:sty m:val="p"/>
              </m:rPr>
              <m:t>,</m:t>
            </m:r>
            <m:sSub>
              <m:e>
                <m:r>
                  <m:t>x</m:t>
                </m:r>
              </m:e>
              <m:sub>
                <m:r>
                  <m:t>M</m:t>
                </m:r>
              </m:sub>
            </m:sSub>
          </m:e>
        </m:d>
      </m:oMath>
      <w:r>
        <w:t xml:space="preserve"> </w:t>
      </w:r>
      <w:r>
        <w:rPr>
          <w:rFonts w:hint="eastAsia"/>
        </w:rPr>
        <w:t xml:space="preserve">(其中</w:t>
      </w:r>
      <w:r>
        <w:t xml:space="preserve"> </w:t>
      </w:r>
      <m:oMath>
        <m:sSub>
          <m:e>
            <m:r>
              <m:t>x</m:t>
            </m:r>
          </m:e>
          <m:sub>
            <m:r>
              <m:t>i</m:t>
            </m:r>
          </m:sub>
        </m:sSub>
        <m:r>
          <m:rPr>
            <m:sty m:val="p"/>
          </m:rPr>
          <m:t>∈</m:t>
        </m:r>
        <m:r>
          <m:rPr>
            <m:sty m:val="p"/>
          </m:rPr>
          <m:t>{</m:t>
        </m:r>
        <m:r>
          <m:t>0</m:t>
        </m:r>
        <m:r>
          <m:rPr>
            <m:sty m:val="p"/>
          </m:rPr>
          <m:t>,</m:t>
        </m:r>
        <m:r>
          <m:t>1</m:t>
        </m:r>
        <m:r>
          <m:rPr>
            <m:sty m:val="p"/>
          </m:rPr>
          <m:t>}</m:t>
        </m:r>
      </m:oMath>
      <w:r>
        <w:t xml:space="preserve"> </w:t>
      </w:r>
      <w:r>
        <w:rPr>
          <w:rFonts w:hint="eastAsia"/>
        </w:rPr>
        <w:t xml:space="preserve">)所需的参数数量可以从</w:t>
      </w:r>
      <w:r>
        <w:t xml:space="preserve"> </w:t>
      </w:r>
      <m:oMath>
        <m:sSup>
          <m:e>
            <m:r>
              <m:t>2</m:t>
            </m:r>
          </m:e>
          <m:sup>
            <m:r>
              <m:t>M</m:t>
            </m:r>
          </m:sup>
        </m:sSup>
      </m:oMath>
      <w:r>
        <w:t xml:space="preserve"> </w:t>
      </w:r>
      <w:r>
        <w:rPr>
          <w:rFonts w:hint="eastAsia"/>
        </w:rPr>
        <w:t xml:space="preserve">减少到</w:t>
      </w:r>
      <w:r>
        <w:t xml:space="preserve"> </w:t>
      </w:r>
      <m:oMath>
        <m:r>
          <m:t>M</m:t>
        </m:r>
        <m:r>
          <m:rPr>
            <m:sty m:val="p"/>
          </m:rPr>
          <m:t>+</m:t>
        </m:r>
        <m:r>
          <m:t>1</m:t>
        </m:r>
      </m:oMath>
      <w:r>
        <w:t xml:space="preserve"> </w:t>
      </w:r>
      <w:r>
        <w:rPr>
          <w:rFonts w:hint="eastAsia"/>
        </w:rPr>
        <w:t xml:space="preserve">。另一种表示(Pearl，1988)如下所示</w:t>
      </w:r>
    </w:p>
    <w:p>
      <w:pPr>
        <w:pStyle w:val="a0"/>
      </w:pPr>
      <m:oMathPara>
        <m:oMathParaPr>
          <m:jc m:val="center"/>
        </m:oMathParaPr>
        <m:oMath>
          <m:r>
            <m:t>p</m:t>
          </m:r>
          <m:d>
            <m:dPr>
              <m:begChr m:val="("/>
              <m:endChr m:val=")"/>
              <m:sepChr m:val=""/>
              <m:grow/>
            </m:dPr>
            <m:e>
              <m:r>
                <m:t>y</m:t>
              </m:r>
              <m:r>
                <m:rPr>
                  <m:sty m:val="p"/>
                </m:rPr>
                <m:t>=</m:t>
              </m:r>
              <m:r>
                <m:t>1</m:t>
              </m:r>
              <m:r>
                <m:rPr>
                  <m:sty m:val="p"/>
                </m:rPr>
                <m:t>∣</m:t>
              </m:r>
              <m:sSub>
                <m:e>
                  <m:r>
                    <m:t>x</m:t>
                  </m:r>
                </m:e>
                <m:sub>
                  <m:r>
                    <m:t>1</m:t>
                  </m:r>
                </m:sub>
              </m:sSub>
              <m:r>
                <m:rPr>
                  <m:sty m:val="p"/>
                </m:rPr>
                <m:t>,</m:t>
              </m:r>
              <m:r>
                <m:rPr>
                  <m:sty m:val="p"/>
                </m:rPr>
                <m:t>…</m:t>
              </m:r>
              <m:r>
                <m:rPr>
                  <m:sty m:val="p"/>
                </m:rPr>
                <m:t>,</m:t>
              </m:r>
              <m:sSub>
                <m:e>
                  <m:r>
                    <m:t>x</m:t>
                  </m:r>
                </m:e>
                <m:sub>
                  <m:r>
                    <m:t>M</m:t>
                  </m:r>
                </m:sub>
              </m:sSub>
            </m:e>
          </m:d>
          <m:r>
            <m:rPr>
              <m:sty m:val="p"/>
            </m:rPr>
            <m:t>=</m:t>
          </m:r>
          <m:r>
            <m:t>1</m:t>
          </m:r>
          <m:r>
            <m:rPr>
              <m:sty m:val="p"/>
            </m:rPr>
            <m:t>−</m:t>
          </m:r>
          <m:d>
            <m:dPr>
              <m:begChr m:val="("/>
              <m:endChr m:val=")"/>
              <m:sepChr m:val=""/>
              <m:grow/>
            </m:dPr>
            <m:e>
              <m:r>
                <m:t>1</m:t>
              </m:r>
              <m:r>
                <m:rPr>
                  <m:sty m:val="p"/>
                </m:rPr>
                <m:t>−</m:t>
              </m:r>
              <m:sSub>
                <m:e>
                  <m:r>
                    <m:t>μ</m:t>
                  </m:r>
                </m:e>
                <m:sub>
                  <m:r>
                    <m:t>0</m:t>
                  </m:r>
                </m:sub>
              </m:sSub>
            </m:e>
          </m:d>
          <m:nary>
            <m:naryPr>
              <m:chr m:val="∏"/>
              <m:limLoc m:val="undOvr"/>
              <m:subHide m:val="off"/>
              <m:supHide m:val="off"/>
            </m:naryPr>
            <m:sub>
              <m:r>
                <m:t>i</m:t>
              </m:r>
              <m:r>
                <m:rPr>
                  <m:sty m:val="p"/>
                </m:rPr>
                <m:t>=</m:t>
              </m:r>
              <m:r>
                <m:t>1</m:t>
              </m:r>
            </m:sub>
            <m:sup>
              <m:r>
                <m:t>M</m:t>
              </m:r>
            </m:sup>
            <m:e>
              <m:sSup>
                <m:e>
                  <m:d>
                    <m:dPr>
                      <m:begChr m:val="("/>
                      <m:endChr m:val=")"/>
                      <m:sepChr m:val=""/>
                      <m:grow/>
                    </m:dPr>
                    <m:e>
                      <m:r>
                        <m:t>1</m:t>
                      </m:r>
                      <m:r>
                        <m:rPr>
                          <m:sty m:val="p"/>
                        </m:rPr>
                        <m:t>−</m:t>
                      </m:r>
                      <m:sSub>
                        <m:e>
                          <m:r>
                            <m:t>μ</m:t>
                          </m:r>
                        </m:e>
                        <m:sub>
                          <m:r>
                            <m:t>i</m:t>
                          </m:r>
                        </m:sub>
                      </m:sSub>
                    </m:e>
                  </m:d>
                </m:e>
                <m:sup>
                  <m:sSub>
                    <m:e>
                      <m:r>
                        <m:t>x</m:t>
                      </m:r>
                    </m:e>
                    <m:sub>
                      <m:r>
                        <m:t>i</m:t>
                      </m:r>
                    </m:sub>
                  </m:sSub>
                </m:sup>
              </m:sSup>
            </m:e>
          </m:nary>
          <m:r>
            <m:t>  </m:t>
          </m:r>
          <m:r>
            <m:rPr>
              <m:nor/>
              <m:sty m:val="p"/>
            </m:rPr>
            <m:t>(11.49)</m:t>
          </m:r>
        </m:oMath>
      </m:oMathPara>
    </w:p>
    <w:p>
      <w:pPr>
        <w:pStyle w:val="FirstParagraph"/>
      </w:pPr>
      <w:r>
        <w:rPr>
          <w:rFonts w:hint="eastAsia"/>
        </w:rPr>
        <w:t xml:space="preserve">其中参数</w:t>
      </w:r>
      <w:r>
        <w:t xml:space="preserve"> </w:t>
      </w:r>
      <m:oMath>
        <m:sSub>
          <m:e>
            <m:r>
              <m:t>μ</m:t>
            </m:r>
          </m:e>
          <m:sub>
            <m:r>
              <m:t>i</m:t>
            </m:r>
          </m:sub>
        </m:sSub>
      </m:oMath>
      <w:r>
        <w:t xml:space="preserve"> </w:t>
      </w:r>
      <w:r>
        <w:rPr>
          <w:rFonts w:hint="eastAsia"/>
        </w:rPr>
        <w:t xml:space="preserve">表示概率</w:t>
      </w:r>
      <w:r>
        <w:t xml:space="preserve"> </w:t>
      </w:r>
      <m:oMath>
        <m:r>
          <m:t>p</m:t>
        </m:r>
        <m:d>
          <m:dPr>
            <m:begChr m:val="("/>
            <m:endChr m:val=")"/>
            <m:sepChr m:val=""/>
            <m:grow/>
          </m:dPr>
          <m:e>
            <m:sSub>
              <m:e>
                <m:r>
                  <m:t>x</m:t>
                </m:r>
              </m:e>
              <m:sub>
                <m:r>
                  <m:t>i</m:t>
                </m:r>
              </m:sub>
            </m:sSub>
            <m:r>
              <m:rPr>
                <m:sty m:val="p"/>
              </m:rPr>
              <m:t>=</m:t>
            </m:r>
            <m:r>
              <m:t>1</m:t>
            </m:r>
          </m:e>
        </m:d>
      </m:oMath>
      <w:r>
        <w:t xml:space="preserve"> </w:t>
      </w:r>
      <w:r>
        <w:rPr>
          <w:rFonts w:hint="eastAsia"/>
        </w:rPr>
        <w:t xml:space="preserve">，并且</w:t>
      </w:r>
      <w:r>
        <w:t xml:space="preserve"> </w:t>
      </w:r>
      <m:oMath>
        <m:sSub>
          <m:e>
            <m:r>
              <m:t>μ</m:t>
            </m:r>
          </m:e>
          <m:sub>
            <m:r>
              <m:t>0</m:t>
            </m:r>
          </m:sub>
        </m:sSub>
      </m:oMath>
      <w:r>
        <w:t xml:space="preserve"> </w:t>
      </w:r>
      <w:r>
        <w:rPr>
          <w:rFonts w:hint="eastAsia"/>
        </w:rPr>
        <w:t xml:space="preserve">是满足</w:t>
      </w:r>
      <w:r>
        <w:t xml:space="preserve"> </w:t>
      </w:r>
      <m:oMath>
        <m:r>
          <m:t>0</m:t>
        </m:r>
        <m:r>
          <m:rPr>
            <m:sty m:val="p"/>
          </m:rPr>
          <m:t>≤</m:t>
        </m:r>
        <m:sSub>
          <m:e>
            <m:r>
              <m:t>μ</m:t>
            </m:r>
          </m:e>
          <m:sub>
            <m:r>
              <m:t>0</m:t>
            </m:r>
          </m:sub>
        </m:sSub>
        <m:r>
          <m:rPr>
            <m:sty m:val="p"/>
          </m:rPr>
          <m:t>≤</m:t>
        </m:r>
        <m:r>
          <m:t>1</m:t>
        </m:r>
      </m:oMath>
      <w:r>
        <w:t xml:space="preserve"> </w:t>
      </w:r>
      <w:r>
        <w:rPr>
          <w:rFonts w:hint="eastAsia"/>
        </w:rPr>
        <w:t xml:space="preserve">的一个额外参数。条件分布(11.49)被称为噪声或(noisy</w:t>
      </w:r>
      <w:r>
        <w:t xml:space="preserve"> - </w:t>
      </w:r>
      <w:r>
        <w:rPr>
          <w:rFonts w:hint="eastAsia"/>
        </w:rPr>
        <w:t xml:space="preserve">OR)。证明这可以被解释为逻辑或函数的</w:t>
      </w:r>
      <w:r>
        <w:rPr>
          <w:rFonts w:hint="eastAsia"/>
        </w:rPr>
        <w:t xml:space="preserve">“软”</w:t>
      </w:r>
      <w:r>
        <w:rPr>
          <w:rFonts w:hint="eastAsia"/>
        </w:rPr>
        <w:t xml:space="preserve">(概率性)形式(即，只要</w:t>
      </w:r>
      <w:r>
        <w:t xml:space="preserve"> </w:t>
      </w:r>
      <m:oMath>
        <m:d>
          <m:dPr>
            <m:begChr m:val=""/>
            <m:endChr m:val=")"/>
            <m:sepChr m:val=""/>
            <m:grow/>
          </m:dPr>
          <m:e>
            <m:sSub>
              <m:e>
                <m:r>
                  <m:t>x</m:t>
                </m:r>
              </m:e>
              <m:sub>
                <m:r>
                  <m:t>i</m:t>
                </m:r>
              </m:sub>
            </m:sSub>
            <m:r>
              <m:rPr>
                <m:sty m:val="p"/>
              </m:rPr>
              <m:t>=</m:t>
            </m:r>
            <m:r>
              <m:t>1</m:t>
            </m:r>
          </m:e>
        </m:d>
      </m:oMath>
      <w:r>
        <w:t xml:space="preserve"> </w:t>
      </w:r>
      <w:r>
        <w:rPr>
          <w:rFonts w:hint="eastAsia"/>
        </w:rPr>
        <w:t xml:space="preserve">中的至少一个为真，该函数就给出</w:t>
      </w:r>
      <w:r>
        <w:t xml:space="preserve"> </w:t>
      </w:r>
      <m:oMath>
        <m:r>
          <m:t>y</m:t>
        </m:r>
        <m:r>
          <m:rPr>
            <m:sty m:val="p"/>
          </m:rPr>
          <m:t>=</m:t>
        </m:r>
        <m:r>
          <m:t>1</m:t>
        </m:r>
      </m:oMath>
      <w:r>
        <w:t xml:space="preserve"> </w:t>
      </w:r>
      <w:r>
        <w:rPr>
          <w:rFonts w:hint="eastAsia"/>
        </w:rPr>
        <w:t xml:space="preserve">)。讨论</w:t>
      </w:r>
      <w:r>
        <w:t xml:space="preserve"> </w:t>
      </w:r>
      <m:oMath>
        <m:sSub>
          <m:e>
            <m:r>
              <m:t>μ</m:t>
            </m:r>
          </m:e>
          <m:sub>
            <m:r>
              <m:t>0</m:t>
            </m:r>
          </m:sub>
        </m:sSub>
      </m:oMath>
      <w:r>
        <w:t xml:space="preserve"> </w:t>
      </w:r>
      <w:r>
        <w:rPr>
          <w:rFonts w:hint="eastAsia"/>
        </w:rPr>
        <w:t xml:space="preserve">的解释。</w:t>
      </w:r>
    </w:p>
    <w:p>
      <w:pPr>
        <w:pStyle w:val="a0"/>
      </w:pPr>
      <w:r>
        <w:t xml:space="preserve">11.6</w:t>
      </w:r>
      <w:r>
        <w:t xml:space="preserve"> </w:t>
      </w:r>
      <m:oMath>
        <m:d>
          <m:dPr>
            <m:begChr m:val="("/>
            <m:endChr m:val=")"/>
            <m:sepChr m:val=""/>
            <m:grow/>
          </m:dPr>
          <m:e>
            <m:r>
              <m:rPr>
                <m:sty m:val="p"/>
              </m:rPr>
              <m:t>⋆</m:t>
            </m:r>
            <m:r>
              <m:rPr>
                <m:sty m:val="p"/>
              </m:rPr>
              <m:t>⋆</m:t>
            </m:r>
          </m:e>
        </m:d>
      </m:oMath>
      <w:r>
        <w:t xml:space="preserve"> </w:t>
      </w:r>
      <w:r>
        <w:rPr>
          <w:rFonts w:hint="eastAsia"/>
        </w:rPr>
        <w:t xml:space="preserve">从条件分布的定义(11.9)出发，推导线性高斯模型联合分布均值的递推关系(11.12)。</w:t>
      </w:r>
    </w:p>
    <w:p>
      <w:pPr>
        <w:pStyle w:val="a0"/>
      </w:pPr>
      <w:r>
        <w:t xml:space="preserve">11.7</w:t>
      </w:r>
      <w:r>
        <w:t xml:space="preserve"> </w:t>
      </w:r>
      <m:oMath>
        <m:d>
          <m:dPr>
            <m:begChr m:val="("/>
            <m:endChr m:val=")"/>
            <m:sepChr m:val=""/>
            <m:grow/>
          </m:dPr>
          <m:e>
            <m:r>
              <m:rPr>
                <m:sty m:val="p"/>
              </m:rPr>
              <m:t>⋆</m:t>
            </m:r>
            <m:r>
              <m:rPr>
                <m:sty m:val="p"/>
              </m:rPr>
              <m:t>⋆</m:t>
            </m:r>
          </m:e>
        </m:d>
      </m:oMath>
      <w:r>
        <w:t xml:space="preserve"> </w:t>
      </w:r>
      <w:r>
        <w:rPr>
          <w:rFonts w:hint="eastAsia"/>
        </w:rPr>
        <w:t xml:space="preserve">从条件分布的定义(11.9)出发，推导线性高斯模型联合分布协方差矩阵的递推关系(11.13)。</w:t>
      </w:r>
    </w:p>
    <w:p>
      <w:pPr>
        <w:pStyle w:val="a0"/>
      </w:pPr>
      <w:r>
        <w:t xml:space="preserve">11.8</w:t>
      </w:r>
      <w:r>
        <w:t xml:space="preserve"> </w:t>
      </w:r>
      <m:oMath>
        <m:d>
          <m:dPr>
            <m:begChr m:val="("/>
            <m:endChr m:val=")"/>
            <m:sepChr m:val=""/>
            <m:grow/>
          </m:dPr>
          <m:e>
            <m:r>
              <m:rPr>
                <m:sty m:val="p"/>
              </m:rPr>
              <m:t>⋆</m:t>
            </m:r>
            <m:r>
              <m:rPr>
                <m:sty m:val="p"/>
              </m:rPr>
              <m:t>⋆</m:t>
            </m:r>
          </m:e>
        </m:d>
      </m:oMath>
      <w:r>
        <w:t xml:space="preserve"> </w:t>
      </w:r>
      <w:r>
        <w:rPr>
          <w:rFonts w:hint="eastAsia"/>
        </w:rPr>
        <w:t xml:space="preserve">证明由(11.9)定义的</w:t>
      </w:r>
      <w:r>
        <w:t xml:space="preserve"> </w:t>
      </w:r>
      <m:oMath>
        <m:r>
          <m:t>D</m:t>
        </m:r>
      </m:oMath>
      <w:r>
        <w:t xml:space="preserve"> </w:t>
      </w:r>
      <w:r>
        <w:rPr>
          <w:rFonts w:hint="eastAsia"/>
        </w:rPr>
        <w:t xml:space="preserve">个变量的全连接线性高斯图模型的协方差矩阵中的参数数量为</w:t>
      </w:r>
      <w:r>
        <w:t xml:space="preserve"> </w:t>
      </w:r>
      <m:oMath>
        <m:r>
          <m:t>D</m:t>
        </m:r>
        <m:r>
          <m:rPr>
            <m:sty m:val="p"/>
          </m:rPr>
          <m:t>(</m:t>
        </m:r>
        <m:r>
          <m:t>D</m:t>
        </m:r>
        <m:r>
          <m:rPr>
            <m:sty m:val="p"/>
          </m:rPr>
          <m:t>+</m:t>
        </m:r>
      </m:oMath>
      <w:r>
        <w:t xml:space="preserve"> </w:t>
      </w:r>
      <w:r>
        <w:t xml:space="preserve">1)/2。</w:t>
      </w:r>
    </w:p>
    <w:p>
      <w:pPr>
        <w:pStyle w:val="a0"/>
      </w:pPr>
      <w:r>
        <w:t xml:space="preserve">11.9</w:t>
      </w:r>
      <w:r>
        <w:t xml:space="preserve"> </w:t>
      </w:r>
      <m:oMath>
        <m:d>
          <m:dPr>
            <m:begChr m:val="("/>
            <m:endChr m:val=")"/>
            <m:sepChr m:val=""/>
            <m:grow/>
          </m:dPr>
          <m:e>
            <m:r>
              <m:rPr>
                <m:sty m:val="p"/>
              </m:rPr>
              <m:t>⋆</m:t>
            </m:r>
            <m:r>
              <m:rPr>
                <m:sty m:val="p"/>
              </m:rPr>
              <m:t>⋆</m:t>
            </m:r>
          </m:e>
        </m:d>
      </m:oMath>
      <w:r>
        <w:t xml:space="preserve"> </w:t>
      </w:r>
      <w:r>
        <w:rPr>
          <w:rFonts w:hint="eastAsia"/>
        </w:rPr>
        <w:t xml:space="preserve">利用递归关系</w:t>
      </w:r>
      <w:r>
        <w:t xml:space="preserve"> (11.12) </w:t>
      </w:r>
      <w:r>
        <w:rPr>
          <w:rFonts w:hint="eastAsia"/>
        </w:rPr>
        <w:t xml:space="preserve">和</w:t>
      </w:r>
      <w:r>
        <w:t xml:space="preserve"> </w:t>
      </w:r>
      <w:r>
        <w:rPr>
          <w:rFonts w:hint="eastAsia"/>
        </w:rPr>
        <w:t xml:space="preserve">(11.13)，证明图</w:t>
      </w:r>
      <w:r>
        <w:t xml:space="preserve"> 11.7 </w:t>
      </w:r>
      <w:r>
        <w:rPr>
          <w:rFonts w:hint="eastAsia"/>
        </w:rPr>
        <w:t xml:space="preserve">所示图的联合分布的均值和协方差分别由</w:t>
      </w:r>
      <w:r>
        <w:t xml:space="preserve"> (11.14) </w:t>
      </w:r>
      <w:r>
        <w:rPr>
          <w:rFonts w:hint="eastAsia"/>
        </w:rPr>
        <w:t xml:space="preserve">和</w:t>
      </w:r>
      <w:r>
        <w:t xml:space="preserve"> (11.15) </w:t>
      </w:r>
      <w:r>
        <w:rPr>
          <w:rFonts w:hint="eastAsia"/>
        </w:rPr>
        <w:t xml:space="preserve">给出。</w:t>
      </w:r>
    </w:p>
    <w:p>
      <w:pPr>
        <w:pStyle w:val="a0"/>
      </w:pPr>
      <w:r>
        <w:t xml:space="preserve">11.10</w:t>
      </w:r>
      <w:r>
        <w:t xml:space="preserve"> </w:t>
      </w:r>
      <m:oMath>
        <m:d>
          <m:dPr>
            <m:begChr m:val="("/>
            <m:endChr m:val=")"/>
            <m:sepChr m:val=""/>
            <m:grow/>
          </m:dPr>
          <m:e>
            <m:r>
              <m:rPr>
                <m:sty m:val="p"/>
              </m:rPr>
              <m:t>⋆</m:t>
            </m:r>
          </m:e>
        </m:d>
      </m:oMath>
      <w:r>
        <w:t xml:space="preserve"> </w:t>
      </w:r>
      <w:r>
        <w:rPr>
          <w:rFonts w:hint="eastAsia"/>
        </w:rPr>
        <w:t xml:space="preserve">验证由线性高斯模型定义的一组向量值变量的联合分布本身是高斯分布，其中每个节点对应于形式为</w:t>
      </w:r>
      <w:r>
        <w:t xml:space="preserve"> (11.16) </w:t>
      </w:r>
      <w:r>
        <w:rPr>
          <w:rFonts w:hint="eastAsia"/>
        </w:rPr>
        <w:t xml:space="preserve">的分布。</w:t>
      </w:r>
    </w:p>
    <w:p>
      <w:pPr>
        <w:pStyle w:val="a0"/>
      </w:pPr>
      <w:r>
        <w:t xml:space="preserve">11.11</w:t>
      </w:r>
      <w:r>
        <w:t xml:space="preserve"> </w:t>
      </w:r>
      <m:oMath>
        <m:d>
          <m:dPr>
            <m:begChr m:val="("/>
            <m:endChr m:val=")"/>
            <m:sepChr m:val=""/>
            <m:grow/>
          </m:dPr>
          <m:e>
            <m:r>
              <m:rPr>
                <m:sty m:val="p"/>
              </m:rPr>
              <m:t>⋆</m:t>
            </m:r>
          </m:e>
        </m:d>
      </m:oMath>
      <w:r>
        <w:t xml:space="preserve"> </w:t>
      </w:r>
      <w:r>
        <w:rPr>
          <w:rFonts w:hint="eastAsia"/>
        </w:rPr>
        <w:t xml:space="preserve">证明</w:t>
      </w:r>
      <w:r>
        <w:t xml:space="preserve"> </w:t>
      </w:r>
      <m:oMath>
        <m:r>
          <m:t>a</m:t>
        </m:r>
        <m:r>
          <m:rPr>
            <m:sty m:val="p"/>
          </m:rPr>
          <m:t>⫫</m:t>
        </m:r>
        <m:r>
          <m:t>b</m:t>
        </m:r>
        <m:r>
          <m:rPr>
            <m:sty m:val="p"/>
          </m:rPr>
          <m:t>,</m:t>
        </m:r>
        <m:r>
          <m:t>c</m:t>
        </m:r>
        <m:r>
          <m:rPr>
            <m:sty m:val="p"/>
          </m:rPr>
          <m:t>∣</m:t>
        </m:r>
        <m:r>
          <m:t>d</m:t>
        </m:r>
      </m:oMath>
      <w:r>
        <w:t xml:space="preserve"> </w:t>
      </w:r>
      <w:r>
        <w:rPr>
          <w:rFonts w:hint="eastAsia"/>
        </w:rPr>
        <w:t xml:space="preserve">蕴含</w:t>
      </w:r>
      <w:r>
        <w:t xml:space="preserve"> </w:t>
      </w:r>
      <m:oMath>
        <m:r>
          <m:t>a</m:t>
        </m:r>
        <m:r>
          <m:rPr>
            <m:sty m:val="p"/>
          </m:rPr>
          <m:t>⫫</m:t>
        </m:r>
        <m:r>
          <m:t>b</m:t>
        </m:r>
        <m:r>
          <m:rPr>
            <m:sty m:val="p"/>
          </m:rPr>
          <m:t>∣</m:t>
        </m:r>
        <m:r>
          <m:t>d</m:t>
        </m:r>
      </m:oMath>
      <w:r>
        <w:t xml:space="preserve"> </w:t>
      </w:r>
      <w:r>
        <w:t xml:space="preserve">。</w:t>
      </w:r>
    </w:p>
    <w:p>
      <w:pPr>
        <w:pStyle w:val="a0"/>
      </w:pPr>
      <w:r>
        <w:t xml:space="preserve">11.12 (*) </w:t>
      </w:r>
      <w:r>
        <w:rPr>
          <w:rFonts w:hint="eastAsia"/>
        </w:rPr>
        <w:t xml:space="preserve">使用</w:t>
      </w:r>
      <w:r>
        <w:t xml:space="preserve"> </w:t>
      </w:r>
      <w:r>
        <w:rPr>
          <w:rFonts w:hint="eastAsia"/>
        </w:rPr>
        <w:t xml:space="preserve">d-分离准则，证明有向图中节点</w:t>
      </w:r>
      <w:r>
        <w:t xml:space="preserve"> </w:t>
      </w:r>
      <m:oMath>
        <m:r>
          <m:rPr>
            <m:sty m:val="b"/>
          </m:rPr>
          <m:t>x</m:t>
        </m:r>
      </m:oMath>
      <w:r>
        <w:t xml:space="preserve"> </w:t>
      </w:r>
      <w:r>
        <w:rPr>
          <w:rFonts w:hint="eastAsia"/>
        </w:rPr>
        <w:t xml:space="preserve">在给定马尔可夫毯中所有节点的条件下，其条件分布与图中其余变量无关。</w:t>
      </w:r>
    </w:p>
    <w:p>
      <w:pPr>
        <w:pStyle w:val="a0"/>
      </w:pPr>
      <w:r>
        <w:t xml:space="preserve">11.13 (★) </w:t>
      </w:r>
      <w:r>
        <w:rPr>
          <w:rFonts w:hint="eastAsia"/>
        </w:rPr>
        <w:t xml:space="preserve">考虑图</w:t>
      </w:r>
      <w:r>
        <w:t xml:space="preserve"> 11.32 </w:t>
      </w:r>
      <w:r>
        <w:rPr>
          <w:rFonts w:hint="eastAsia"/>
        </w:rPr>
        <w:t xml:space="preserve">所示的有向图，其中没有变量被观测到。证明</w:t>
      </w:r>
      <w:r>
        <w:t xml:space="preserve"> </w:t>
      </w:r>
      <m:oMath>
        <m:r>
          <m:t>a</m:t>
        </m:r>
        <m:r>
          <m:rPr>
            <m:sty m:val="p"/>
          </m:rPr>
          <m:t>⫫</m:t>
        </m:r>
        <m:r>
          <m:t>b</m:t>
        </m:r>
        <m:r>
          <m:rPr>
            <m:sty m:val="p"/>
          </m:rPr>
          <m:t>∣</m:t>
        </m:r>
        <m:r>
          <m:rPr>
            <m:sty m:val="p"/>
          </m:rPr>
          <m:t>⌀</m:t>
        </m:r>
      </m:oMath>
      <w:r>
        <w:t xml:space="preserve"> </w:t>
      </w:r>
      <w:r>
        <w:rPr>
          <w:rFonts w:hint="eastAsia"/>
        </w:rPr>
        <w:t xml:space="preserve">。假设我们现在观测到变量</w:t>
      </w:r>
      <w:r>
        <w:t xml:space="preserve"> </w:t>
      </w:r>
      <m:oMath>
        <m:r>
          <m:t>d</m:t>
        </m:r>
      </m:oMath>
      <w:r>
        <w:t xml:space="preserve"> </w:t>
      </w:r>
      <w:r>
        <w:rPr>
          <w:rFonts w:hint="eastAsia"/>
        </w:rPr>
        <w:t xml:space="preserve">。证明一般情况下</w:t>
      </w:r>
      <w:r>
        <w:t xml:space="preserve"> </w:t>
      </w:r>
      <w:r>
        <w:t xml:space="preserve">$a \mathrel{\text{ \textbackslash bot  \textbackslash not\{ } }} b \mid  d$</w:t>
      </w:r>
      <w:r>
        <w:t xml:space="preserve"> </w:t>
      </w:r>
      <w:r>
        <w:t xml:space="preserve">。</w:t>
      </w:r>
    </w:p>
    <w:p>
      <w:pPr>
        <w:pStyle w:val="a0"/>
      </w:pPr>
      <w:r>
        <w:drawing>
          <wp:inline>
            <wp:extent cx="1097280" cy="1233951"/>
            <wp:effectExtent b="0" l="0" r="0" t="0"/>
            <wp:docPr descr="image" title="" id="855" name="Picture"/>
            <a:graphic>
              <a:graphicData uri="http://schemas.openxmlformats.org/drawingml/2006/picture">
                <pic:pic>
                  <pic:nvPicPr>
                    <pic:cNvPr descr="images/0194e279-9b28-703a-88f4-c3ac21e2010d_374_1272_337_281_316_0.jpg" id="856" name="Picture"/>
                    <pic:cNvPicPr>
                      <a:picLocks noChangeArrowheads="1" noChangeAspect="1"/>
                    </pic:cNvPicPr>
                  </pic:nvPicPr>
                  <pic:blipFill>
                    <a:blip r:embed="rId854"/>
                    <a:stretch>
                      <a:fillRect/>
                    </a:stretch>
                  </pic:blipFill>
                  <pic:spPr bwMode="auto">
                    <a:xfrm>
                      <a:off x="0" y="0"/>
                      <a:ext cx="1097280" cy="123395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11.32 </w:t>
      </w:r>
      <w:r>
        <w:rPr>
          <w:rFonts w:hint="eastAsia"/>
        </w:rPr>
        <w:t xml:space="preserve">一个图形模型的示例，用于探索当</w:t>
      </w:r>
      <w:r>
        <w:t xml:space="preserve"> </w:t>
      </w:r>
      <m:oMath>
        <m:r>
          <m:t>c</m:t>
        </m:r>
      </m:oMath>
      <w:r>
        <w:t xml:space="preserve"> </w:t>
      </w:r>
      <w:r>
        <w:rPr>
          <w:rFonts w:hint="eastAsia"/>
        </w:rPr>
        <w:t xml:space="preserve">的一个后代节点，即节点</w:t>
      </w:r>
      <w:r>
        <w:t xml:space="preserve"> </w:t>
      </w:r>
      <m:oMath>
        <m:r>
          <m:t>d</m:t>
        </m:r>
      </m:oMath>
      <w:r>
        <w:t xml:space="preserve"> </w:t>
      </w:r>
      <w:r>
        <w:rPr>
          <w:rFonts w:hint="eastAsia"/>
        </w:rPr>
        <w:t xml:space="preserve">被观测到时，头对头路径</w:t>
      </w:r>
      <w:r>
        <w:t xml:space="preserve"> </w:t>
      </w:r>
      <m:oMath>
        <m:r>
          <m:t>a</m:t>
        </m:r>
        <m:r>
          <m:rPr>
            <m:sty m:val="p"/>
          </m:rPr>
          <m:t>−</m:t>
        </m:r>
        <m:r>
          <m:t>c</m:t>
        </m:r>
        <m:r>
          <m:rPr>
            <m:sty m:val="p"/>
          </m:rPr>
          <m:t>−</m:t>
        </m:r>
        <m:r>
          <m:t>b</m:t>
        </m:r>
      </m:oMath>
      <w:r>
        <w:t xml:space="preserve"> </w:t>
      </w:r>
      <w:r>
        <w:rPr>
          <w:rFonts w:hint="eastAsia"/>
        </w:rPr>
        <w:t xml:space="preserve">的条件独立性性质。</w:t>
      </w:r>
    </w:p>
    <w:p>
      <w:pPr>
        <w:pStyle w:val="a0"/>
      </w:pPr>
      <w:r>
        <w:t xml:space="preserve">11.14 (★★) </w:t>
      </w:r>
      <w:r>
        <w:rPr>
          <w:rFonts w:hint="eastAsia"/>
        </w:rPr>
        <w:t xml:space="preserve">考虑图</w:t>
      </w:r>
      <w:r>
        <w:t xml:space="preserve"> 11.20 </w:t>
      </w:r>
      <w:r>
        <w:rPr>
          <w:rFonts w:hint="eastAsia"/>
        </w:rPr>
        <w:t xml:space="preserve">所示的汽车燃油系统示例，假设我们不是直接观察燃油表的状态</w:t>
      </w:r>
      <w:r>
        <w:t xml:space="preserve"> </w:t>
      </w:r>
      <m:oMath>
        <m:r>
          <m:t>G</m:t>
        </m:r>
      </m:oMath>
      <w:r>
        <w:t xml:space="preserve"> </w:t>
      </w:r>
      <w:r>
        <w:rPr>
          <w:rFonts w:hint="eastAsia"/>
        </w:rPr>
        <w:t xml:space="preserve">，而是由驾驶员</w:t>
      </w:r>
      <w:r>
        <w:t xml:space="preserve"> </w:t>
      </w:r>
      <m:oMath>
        <m:r>
          <m:t>D</m:t>
        </m:r>
      </m:oMath>
      <w:r>
        <w:t xml:space="preserve"> </w:t>
      </w:r>
      <w:r>
        <w:rPr>
          <w:rFonts w:hint="eastAsia"/>
        </w:rPr>
        <w:t xml:space="preserve">看到燃油表，并向我们报告燃油表的读数。该报告称，燃油表显示油箱要么是满的</w:t>
      </w:r>
      <w:r>
        <w:t xml:space="preserve"> </w:t>
      </w:r>
      <m:oMath>
        <m:r>
          <m:t>D</m:t>
        </m:r>
        <m:r>
          <m:rPr>
            <m:sty m:val="p"/>
          </m:rPr>
          <m:t>=</m:t>
        </m:r>
        <m:r>
          <m:t>1</m:t>
        </m:r>
      </m:oMath>
      <w:r>
        <w:t xml:space="preserve"> </w:t>
      </w:r>
      <w:r>
        <w:rPr>
          <w:rFonts w:hint="eastAsia"/>
        </w:rPr>
        <w:t xml:space="preserve">，要么是空的</w:t>
      </w:r>
      <w:r>
        <w:t xml:space="preserve"> </w:t>
      </w:r>
      <m:oMath>
        <m:r>
          <m:t>D</m:t>
        </m:r>
        <m:r>
          <m:rPr>
            <m:sty m:val="p"/>
          </m:rPr>
          <m:t>=</m:t>
        </m:r>
        <m:r>
          <m:t>0</m:t>
        </m:r>
      </m:oMath>
      <w:r>
        <w:t xml:space="preserve"> </w:t>
      </w:r>
      <w:r>
        <w:rPr>
          <w:rFonts w:hint="eastAsia"/>
        </w:rPr>
        <w:t xml:space="preserve">。我们的驾驶员有点不可靠，这通过以下概率来表示:</w:t>
      </w:r>
    </w:p>
    <w:p>
      <w:pPr>
        <w:pStyle w:val="a0"/>
      </w:pPr>
      <m:oMathPara>
        <m:oMathParaPr>
          <m:jc m:val="center"/>
        </m:oMathParaPr>
        <m:oMath>
          <m:r>
            <m:t>p</m:t>
          </m:r>
          <m:d>
            <m:dPr>
              <m:begChr m:val="("/>
              <m:endChr m:val=")"/>
              <m:sepChr m:val=""/>
              <m:grow/>
            </m:dPr>
            <m:e>
              <m:r>
                <m:t>D</m:t>
              </m:r>
              <m:r>
                <m:rPr>
                  <m:sty m:val="p"/>
                </m:rPr>
                <m:t>=</m:t>
              </m:r>
              <m:r>
                <m:t>1</m:t>
              </m:r>
              <m:r>
                <m:rPr>
                  <m:sty m:val="p"/>
                </m:rPr>
                <m:t>∣</m:t>
              </m:r>
              <m:r>
                <m:t>G</m:t>
              </m:r>
              <m:r>
                <m:rPr>
                  <m:sty m:val="p"/>
                </m:rPr>
                <m:t>=</m:t>
              </m:r>
              <m:r>
                <m:t>1</m:t>
              </m:r>
            </m:e>
          </m:d>
          <m:r>
            <m:rPr>
              <m:sty m:val="p"/>
            </m:rPr>
            <m:t>=</m:t>
          </m:r>
          <m:r>
            <m:t>0.9</m:t>
          </m:r>
          <m:r>
            <m:t>  </m:t>
          </m:r>
          <m:r>
            <m:rPr>
              <m:nor/>
              <m:sty m:val="p"/>
            </m:rPr>
            <m:t>(11.50)</m:t>
          </m:r>
        </m:oMath>
      </m:oMathPara>
    </w:p>
    <w:p>
      <w:pPr>
        <w:pStyle w:val="FirstParagraph"/>
      </w:pPr>
      <m:oMathPara>
        <m:oMathParaPr>
          <m:jc m:val="center"/>
        </m:oMathParaPr>
        <m:oMath>
          <m:r>
            <m:t>p</m:t>
          </m:r>
          <m:d>
            <m:dPr>
              <m:begChr m:val="("/>
              <m:endChr m:val=")"/>
              <m:sepChr m:val=""/>
              <m:grow/>
            </m:dPr>
            <m:e>
              <m:r>
                <m:t>D</m:t>
              </m:r>
              <m:r>
                <m:rPr>
                  <m:sty m:val="p"/>
                </m:rPr>
                <m:t>=</m:t>
              </m:r>
              <m:r>
                <m:t>0</m:t>
              </m:r>
              <m:r>
                <m:rPr>
                  <m:sty m:val="p"/>
                </m:rPr>
                <m:t>∣</m:t>
              </m:r>
              <m:r>
                <m:t>G</m:t>
              </m:r>
              <m:r>
                <m:rPr>
                  <m:sty m:val="p"/>
                </m:rPr>
                <m:t>=</m:t>
              </m:r>
              <m:r>
                <m:t>0</m:t>
              </m:r>
            </m:e>
          </m:d>
          <m:r>
            <m:rPr>
              <m:sty m:val="p"/>
            </m:rPr>
            <m:t>=</m:t>
          </m:r>
          <m:r>
            <m:t>0.9</m:t>
          </m:r>
          <m:r>
            <m:rPr>
              <m:sty m:val="p"/>
            </m:rPr>
            <m:t>.</m:t>
          </m:r>
          <m:r>
            <m:t>  </m:t>
          </m:r>
          <m:r>
            <m:rPr>
              <m:nor/>
              <m:sty m:val="p"/>
            </m:rPr>
            <m:t>(11.51)</m:t>
          </m:r>
        </m:oMath>
      </m:oMathPara>
    </w:p>
    <w:p>
      <w:pPr>
        <w:pStyle w:val="FirstParagraph"/>
      </w:pPr>
      <w:r>
        <w:rPr>
          <w:rFonts w:hint="eastAsia"/>
        </w:rPr>
        <w:t xml:space="preserve">假设驾驶员告诉我们燃油表显示为空，换句话说，我们观察到</w:t>
      </w:r>
      <w:r>
        <w:t xml:space="preserve"> </w:t>
      </w:r>
      <m:oMath>
        <m:r>
          <m:t>D</m:t>
        </m:r>
        <m:r>
          <m:rPr>
            <m:sty m:val="p"/>
          </m:rPr>
          <m:t>=</m:t>
        </m:r>
        <m:r>
          <m:t>0</m:t>
        </m:r>
      </m:oMath>
      <w:r>
        <w:t xml:space="preserve"> </w:t>
      </w:r>
      <w:r>
        <w:rPr>
          <w:rFonts w:hint="eastAsia"/>
        </w:rPr>
        <w:t xml:space="preserve">。仅根据这一观察结果，评估油箱为空的概率。同样，在还观察到电池没电的情况下，评估相应的概率，并注意到第二个概率较低。讨论这一结果背后的直觉，并将该结果与图</w:t>
      </w:r>
      <w:r>
        <w:t xml:space="preserve"> 11.32 </w:t>
      </w:r>
      <w:r>
        <w:rPr>
          <w:rFonts w:hint="eastAsia"/>
        </w:rPr>
        <w:t xml:space="preserve">联系起来。</w:t>
      </w:r>
    </w:p>
    <w:p>
      <w:pPr>
        <w:pStyle w:val="a0"/>
      </w:pPr>
      <w:r>
        <w:t xml:space="preserve">11.15</w:t>
      </w:r>
      <w:r>
        <w:t xml:space="preserve"> </w:t>
      </w:r>
      <m:oMath>
        <m:d>
          <m:dPr>
            <m:begChr m:val="("/>
            <m:endChr m:val=")"/>
            <m:sepChr m:val=""/>
            <m:grow/>
          </m:dPr>
          <m:e>
            <m:r>
              <m:rPr>
                <m:sty m:val="p"/>
              </m:rPr>
              <m:t>⋆</m:t>
            </m:r>
            <m:r>
              <m:rPr>
                <m:sty m:val="p"/>
              </m:rPr>
              <m:t>⋆</m:t>
            </m:r>
          </m:e>
        </m:d>
      </m:oMath>
      <w:r>
        <w:t xml:space="preserve"> </w:t>
      </w:r>
      <w:r>
        <w:rPr>
          <w:rFonts w:hint="eastAsia"/>
        </w:rPr>
        <w:t xml:space="preserve">假设我们使用最大似然法，在假设</w:t>
      </w:r>
      <w:r>
        <w:t xml:space="preserve"> (11.37) </w:t>
      </w:r>
      <w:r>
        <w:rPr>
          <w:rFonts w:hint="eastAsia"/>
        </w:rPr>
        <w:t xml:space="preserve">的条件下训练一个朴素贝叶斯模型。假设每个类条件密度</w:t>
      </w:r>
      <w:r>
        <w:t xml:space="preserve"> </w:t>
      </w:r>
      <m:oMath>
        <m:r>
          <m:t>p</m:t>
        </m:r>
        <m:d>
          <m:dPr>
            <m:begChr m:val="("/>
            <m:endChr m:val=")"/>
            <m:sepChr m:val=""/>
            <m:grow/>
          </m:dPr>
          <m:e>
            <m:sSup>
              <m:e>
                <m:r>
                  <m:rPr>
                    <m:sty m:val="b"/>
                  </m:rPr>
                  <m:t>x</m:t>
                </m:r>
              </m:e>
              <m:sup>
                <m:d>
                  <m:dPr>
                    <m:begChr m:val="("/>
                    <m:endChr m:val=")"/>
                    <m:sepChr m:val=""/>
                    <m:grow/>
                  </m:dPr>
                  <m:e>
                    <m:r>
                      <m:t>l</m:t>
                    </m:r>
                  </m:e>
                </m:d>
              </m:sup>
            </m:sSup>
            <m:r>
              <m:rPr>
                <m:sty m:val="p"/>
              </m:rPr>
              <m:t>∣</m:t>
            </m:r>
            <m:sSub>
              <m:e>
                <m:r>
                  <m:rPr>
                    <m:sty m:val="p"/>
                    <m:scr m:val="script"/>
                  </m:rPr>
                  <m:t>C</m:t>
                </m:r>
              </m:e>
              <m:sub>
                <m:r>
                  <m:t>k</m:t>
                </m:r>
              </m:sub>
            </m:sSub>
          </m:e>
        </m:d>
      </m:oMath>
      <w:r>
        <w:t xml:space="preserve"> </w:t>
      </w:r>
      <w:r>
        <w:rPr>
          <w:rFonts w:hint="eastAsia"/>
        </w:rPr>
        <w:t xml:space="preserve">都由其独立的参数</w:t>
      </w:r>
      <w:r>
        <w:t xml:space="preserve"> </w:t>
      </w:r>
      <m:oMath>
        <m:sSup>
          <m:e>
            <m:r>
              <m:rPr>
                <m:sty m:val="b"/>
              </m:rPr>
              <m:t>w</m:t>
            </m:r>
          </m:e>
          <m:sup>
            <m:d>
              <m:dPr>
                <m:begChr m:val="("/>
                <m:endChr m:val=")"/>
                <m:sepChr m:val=""/>
                <m:grow/>
              </m:dPr>
              <m:e>
                <m:r>
                  <m:t>l</m:t>
                </m:r>
              </m:e>
            </m:d>
          </m:sup>
        </m:sSup>
      </m:oMath>
      <w:r>
        <w:t xml:space="preserve"> </w:t>
      </w:r>
      <w:r>
        <w:rPr>
          <w:rFonts w:hint="eastAsia"/>
        </w:rPr>
        <w:t xml:space="preserve">控制。证明最大似然解包括通过相对于相应的类标签数据最大化似然，使用相应的观测数据向量</w:t>
      </w:r>
      <w:r>
        <w:t xml:space="preserve"> </w:t>
      </w:r>
      <m:oMath>
        <m:sSubSup>
          <m:e>
            <m:r>
              <m:rPr>
                <m:sty m:val="b"/>
              </m:rPr>
              <m:t>x</m:t>
            </m:r>
          </m:e>
          <m:sub>
            <m:r>
              <m:t>1</m:t>
            </m:r>
          </m:sub>
          <m:sup>
            <m:d>
              <m:dPr>
                <m:begChr m:val="("/>
                <m:endChr m:val=")"/>
                <m:sepChr m:val=""/>
                <m:grow/>
              </m:dPr>
              <m:e>
                <m:r>
                  <m:t>l</m:t>
                </m:r>
              </m:e>
            </m:d>
          </m:sup>
        </m:sSubSup>
        <m:r>
          <m:rPr>
            <m:sty m:val="p"/>
          </m:rPr>
          <m:t>,</m:t>
        </m:r>
        <m:r>
          <m:rPr>
            <m:sty m:val="p"/>
          </m:rPr>
          <m:t>…</m:t>
        </m:r>
        <m:r>
          <m:rPr>
            <m:sty m:val="p"/>
          </m:rPr>
          <m:t>,</m:t>
        </m:r>
        <m:sSubSup>
          <m:e>
            <m:r>
              <m:rPr>
                <m:sty m:val="b"/>
              </m:rPr>
              <m:t>x</m:t>
            </m:r>
          </m:e>
          <m:sub>
            <m:r>
              <m:t>N</m:t>
            </m:r>
          </m:sub>
          <m:sup>
            <m:d>
              <m:dPr>
                <m:begChr m:val="("/>
                <m:endChr m:val=")"/>
                <m:sepChr m:val=""/>
                <m:grow/>
              </m:dPr>
              <m:e>
                <m:r>
                  <m:t>l</m:t>
                </m:r>
              </m:e>
            </m:d>
          </m:sup>
        </m:sSubSup>
      </m:oMath>
      <w:r>
        <w:t xml:space="preserve"> </w:t>
      </w:r>
      <w:r>
        <w:rPr>
          <w:rFonts w:hint="eastAsia"/>
        </w:rPr>
        <w:t xml:space="preserve">拟合每个类条件密度，然后将类先验</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设置为每个类中训练数据点的比例。</w:t>
      </w:r>
    </w:p>
    <w:p>
      <w:pPr>
        <w:pStyle w:val="a0"/>
      </w:pPr>
      <w:r>
        <w:t xml:space="preserve">11.16</w:t>
      </w:r>
      <w:r>
        <w:t xml:space="preserve"> </w:t>
      </w:r>
      <m:oMath>
        <m:d>
          <m:dPr>
            <m:begChr m:val="("/>
            <m:endChr m:val=")"/>
            <m:sepChr m:val=""/>
            <m:grow/>
          </m:dPr>
          <m:e>
            <m:r>
              <m:rPr>
                <m:sty m:val="p"/>
              </m:rPr>
              <m:t>⋆</m:t>
            </m:r>
            <m:r>
              <m:rPr>
                <m:sty m:val="p"/>
              </m:rPr>
              <m:t>⋆</m:t>
            </m:r>
          </m:e>
        </m:d>
      </m:oMath>
      <w:r>
        <w:t xml:space="preserve"> </w:t>
      </w:r>
      <w:r>
        <w:rPr>
          <w:rFonts w:hint="eastAsia"/>
        </w:rPr>
        <w:t xml:space="preserve">考虑与图</w:t>
      </w:r>
      <w:r>
        <w:t xml:space="preserve"> 11.29 </w:t>
      </w:r>
      <w:r>
        <w:rPr>
          <w:rFonts w:hint="eastAsia"/>
        </w:rPr>
        <w:t xml:space="preserve">的有向图相对应的联合概率分布</w:t>
      </w:r>
      <w:r>
        <w:t xml:space="preserve"> </w:t>
      </w:r>
      <w:r>
        <w:rPr>
          <w:rFonts w:hint="eastAsia"/>
        </w:rPr>
        <w:t xml:space="preserve">(11.44)。使用概率的求和规则和乘积规则，验证该联合分布对于</w:t>
      </w:r>
      <w:r>
        <w:t xml:space="preserve"> </w:t>
      </w:r>
      <m:oMath>
        <m:r>
          <m:t>n</m:t>
        </m:r>
        <m:r>
          <m:rPr>
            <m:sty m:val="p"/>
          </m:rPr>
          <m:t>=</m:t>
        </m:r>
      </m:oMath>
      <w:r>
        <w:t xml:space="preserve"> </w:t>
      </w:r>
      <m:oMath>
        <m:r>
          <m:t>2</m:t>
        </m:r>
        <m:r>
          <m:rPr>
            <m:sty m:val="p"/>
          </m:rPr>
          <m:t>,</m:t>
        </m:r>
        <m:r>
          <m:rPr>
            <m:sty m:val="p"/>
          </m:rPr>
          <m:t>…</m:t>
        </m:r>
        <m:r>
          <m:rPr>
            <m:sty m:val="p"/>
          </m:rPr>
          <m:t>,</m:t>
        </m:r>
        <m:r>
          <m:t>N</m:t>
        </m:r>
      </m:oMath>
      <w:r>
        <w:t xml:space="preserve"> </w:t>
      </w:r>
      <w:r>
        <w:rPr>
          <w:rFonts w:hint="eastAsia"/>
        </w:rPr>
        <w:t xml:space="preserve">满足条件独立性质</w:t>
      </w:r>
      <w:r>
        <w:t xml:space="preserve"> </w:t>
      </w:r>
      <w:r>
        <w:rPr>
          <w:rFonts w:hint="eastAsia"/>
        </w:rPr>
        <w:t xml:space="preserve">(11.45)。同样，证明由联合分布</w:t>
      </w:r>
      <w:r>
        <w:t xml:space="preserve"> (11.46) </w:t>
      </w:r>
      <w:r>
        <w:rPr>
          <w:rFonts w:hint="eastAsia"/>
        </w:rPr>
        <w:t xml:space="preserve">描述的二阶马尔可夫模型满足条件独立性质</w:t>
      </w:r>
    </w:p>
    <w:p>
      <w:pPr>
        <w:pStyle w:val="a0"/>
      </w:pPr>
      <m:oMathPara>
        <m:oMathParaPr>
          <m:jc m:val="center"/>
        </m:oMathParaPr>
        <m:oMath>
          <m:r>
            <m:t>p</m:t>
          </m:r>
          <m:d>
            <m:dPr>
              <m:begChr m:val="("/>
              <m:endChr m:val=")"/>
              <m:sepChr m:val=""/>
              <m:grow/>
            </m:dPr>
            <m:e>
              <m:sSub>
                <m:e>
                  <m:r>
                    <m:rPr>
                      <m:sty m:val="b"/>
                    </m:rPr>
                    <m:t>x</m:t>
                  </m:r>
                </m:e>
                <m:sub>
                  <m:r>
                    <m:t>n</m:t>
                  </m:r>
                </m:sub>
              </m:sSub>
              <m:r>
                <m:rPr>
                  <m:sty m:val="p"/>
                </m:rPr>
                <m:t>∣</m:t>
              </m:r>
              <m:sSub>
                <m:e>
                  <m:r>
                    <m:rPr>
                      <m:sty m:val="b"/>
                    </m:rPr>
                    <m:t>x</m:t>
                  </m:r>
                </m:e>
                <m:sub>
                  <m:r>
                    <m:t>1</m:t>
                  </m:r>
                </m:sub>
              </m:sSub>
              <m:r>
                <m:rPr>
                  <m:sty m:val="p"/>
                </m:rPr>
                <m:t>,</m:t>
              </m:r>
              <m:r>
                <m:rPr>
                  <m:sty m:val="p"/>
                </m:rPr>
                <m:t>…</m:t>
              </m:r>
              <m:r>
                <m:rPr>
                  <m:sty m:val="p"/>
                </m:rPr>
                <m:t>,</m:t>
              </m:r>
              <m:sSub>
                <m:e>
                  <m:r>
                    <m:rPr>
                      <m:sty m:val="b"/>
                    </m:rPr>
                    <m:t>x</m:t>
                  </m:r>
                </m:e>
                <m:sub>
                  <m:r>
                    <m:t>n</m:t>
                  </m:r>
                  <m:r>
                    <m:rPr>
                      <m:sty m:val="p"/>
                    </m:rPr>
                    <m:t>−</m:t>
                  </m:r>
                  <m:r>
                    <m:t>1</m:t>
                  </m:r>
                </m:sub>
              </m:sSub>
            </m:e>
          </m:d>
          <m:r>
            <m:rPr>
              <m:sty m:val="p"/>
            </m:rPr>
            <m:t>=</m:t>
          </m:r>
          <m:r>
            <m:t>p</m:t>
          </m:r>
          <m:d>
            <m:dPr>
              <m:begChr m:val="("/>
              <m:endChr m:val=")"/>
              <m:sepChr m:val=""/>
              <m:grow/>
            </m:dPr>
            <m:e>
              <m:sSub>
                <m:e>
                  <m:r>
                    <m:rPr>
                      <m:sty m:val="b"/>
                    </m:rPr>
                    <m:t>x</m:t>
                  </m:r>
                </m:e>
                <m:sub>
                  <m:r>
                    <m:t>n</m:t>
                  </m:r>
                </m:sub>
              </m:sSub>
              <m:r>
                <m:rPr>
                  <m:sty m:val="p"/>
                </m:rPr>
                <m:t>∣</m:t>
              </m:r>
              <m:sSub>
                <m:e>
                  <m:r>
                    <m:rPr>
                      <m:sty m:val="b"/>
                    </m:rPr>
                    <m:t>x</m:t>
                  </m:r>
                </m:e>
                <m:sub>
                  <m:r>
                    <m:t>n</m:t>
                  </m:r>
                  <m:r>
                    <m:rPr>
                      <m:sty m:val="p"/>
                    </m:rPr>
                    <m:t>−</m:t>
                  </m:r>
                  <m:r>
                    <m:t>1</m:t>
                  </m:r>
                </m:sub>
              </m:sSub>
              <m:r>
                <m:rPr>
                  <m:sty m:val="p"/>
                </m:rPr>
                <m:t>,</m:t>
              </m:r>
              <m:sSub>
                <m:e>
                  <m:r>
                    <m:rPr>
                      <m:sty m:val="b"/>
                    </m:rPr>
                    <m:t>x</m:t>
                  </m:r>
                </m:e>
                <m:sub>
                  <m:r>
                    <m:t>n</m:t>
                  </m:r>
                  <m:r>
                    <m:rPr>
                      <m:sty m:val="p"/>
                    </m:rPr>
                    <m:t>−</m:t>
                  </m:r>
                  <m:r>
                    <m:t>2</m:t>
                  </m:r>
                </m:sub>
              </m:sSub>
            </m:e>
          </m:d>
          <m:r>
            <m:t>  </m:t>
          </m:r>
          <m:r>
            <m:rPr>
              <m:nor/>
              <m:sty m:val="p"/>
            </m:rPr>
            <m:t>(11.52)</m:t>
          </m:r>
        </m:oMath>
      </m:oMathPara>
    </w:p>
    <w:p>
      <w:pPr>
        <w:pStyle w:val="FirstParagraph"/>
      </w:pPr>
      <w:r>
        <w:rPr>
          <w:rFonts w:hint="eastAsia"/>
        </w:rPr>
        <w:t xml:space="preserve">对于</w:t>
      </w:r>
      <w:r>
        <w:t xml:space="preserve"> </w:t>
      </w:r>
      <m:oMath>
        <m:r>
          <m:t>n</m:t>
        </m:r>
        <m:r>
          <m:rPr>
            <m:sty m:val="p"/>
          </m:rPr>
          <m:t>=</m:t>
        </m:r>
        <m:r>
          <m:t>3</m:t>
        </m:r>
        <m:r>
          <m:rPr>
            <m:sty m:val="p"/>
          </m:rPr>
          <m:t>,</m:t>
        </m:r>
        <m:r>
          <m:rPr>
            <m:sty m:val="p"/>
          </m:rPr>
          <m:t>…</m:t>
        </m:r>
        <m:r>
          <m:rPr>
            <m:sty m:val="p"/>
          </m:rPr>
          <m:t>,</m:t>
        </m:r>
        <m:r>
          <m:t>N</m:t>
        </m:r>
      </m:oMath>
      <w:r>
        <w:t xml:space="preserve"> </w:t>
      </w:r>
      <w:r>
        <w:t xml:space="preserve">。</w:t>
      </w:r>
    </w:p>
    <w:p>
      <w:pPr>
        <w:pStyle w:val="a0"/>
      </w:pPr>
      <w:r>
        <w:t xml:space="preserve">11.17 (*) </w:t>
      </w:r>
      <w:r>
        <w:rPr>
          <w:rFonts w:hint="eastAsia"/>
        </w:rPr>
        <w:t xml:space="preserve">使用第</w:t>
      </w:r>
      <w:r>
        <w:t xml:space="preserve"> 11.2 </w:t>
      </w:r>
      <w:r>
        <w:rPr>
          <w:rFonts w:hint="eastAsia"/>
        </w:rPr>
        <w:t xml:space="preserve">节中讨论的</w:t>
      </w:r>
      <w:r>
        <w:t xml:space="preserve"> </w:t>
      </w:r>
      <w:r>
        <w:rPr>
          <w:rFonts w:hint="eastAsia"/>
        </w:rPr>
        <w:t xml:space="preserve">d-分离方法，验证图</w:t>
      </w:r>
      <w:r>
        <w:t xml:space="preserve"> 11.29 </w:t>
      </w:r>
      <w:r>
        <w:rPr>
          <w:rFonts w:hint="eastAsia"/>
        </w:rPr>
        <w:t xml:space="preserve">所示的总共具有</w:t>
      </w:r>
      <w:r>
        <w:t xml:space="preserve"> </w:t>
      </w:r>
      <m:oMath>
        <m:r>
          <m:t>N</m:t>
        </m:r>
      </m:oMath>
      <w:r>
        <w:t xml:space="preserve"> </w:t>
      </w:r>
      <w:r>
        <w:rPr>
          <w:rFonts w:hint="eastAsia"/>
        </w:rPr>
        <w:t xml:space="preserve">个节点的马尔可夫模型对于</w:t>
      </w:r>
      <w:r>
        <w:t xml:space="preserve"> </w:t>
      </w:r>
      <m:oMath>
        <m:r>
          <m:t>n</m:t>
        </m:r>
        <m:r>
          <m:rPr>
            <m:sty m:val="p"/>
          </m:rPr>
          <m:t>=</m:t>
        </m:r>
        <m:r>
          <m:t>2</m:t>
        </m:r>
        <m:r>
          <m:rPr>
            <m:sty m:val="p"/>
          </m:rPr>
          <m:t>,</m:t>
        </m:r>
        <m:r>
          <m:rPr>
            <m:sty m:val="p"/>
          </m:rPr>
          <m:t>…</m:t>
        </m:r>
        <m:r>
          <m:rPr>
            <m:sty m:val="p"/>
          </m:rPr>
          <m:t>,</m:t>
        </m:r>
        <m:r>
          <m:t>N</m:t>
        </m:r>
      </m:oMath>
      <w:r>
        <w:t xml:space="preserve"> </w:t>
      </w:r>
      <w:r>
        <w:rPr>
          <w:rFonts w:hint="eastAsia"/>
        </w:rPr>
        <w:t xml:space="preserve">满足条件独立性质</w:t>
      </w:r>
      <w:r>
        <w:t xml:space="preserve"> </w:t>
      </w:r>
      <w:r>
        <w:rPr>
          <w:rFonts w:hint="eastAsia"/>
        </w:rPr>
        <w:t xml:space="preserve">(11.45)。同样，证明图</w:t>
      </w:r>
      <w:r>
        <w:t xml:space="preserve"> 11.30 </w:t>
      </w:r>
      <w:r>
        <w:rPr>
          <w:rFonts w:hint="eastAsia"/>
        </w:rPr>
        <w:t xml:space="preserve">所示的图所描述的、总共具有</w:t>
      </w:r>
      <w:r>
        <w:t xml:space="preserve"> </w:t>
      </w:r>
      <m:oMath>
        <m:r>
          <m:t>N</m:t>
        </m:r>
      </m:oMath>
      <w:r>
        <w:t xml:space="preserve"> </w:t>
      </w:r>
      <w:r>
        <w:rPr>
          <w:rFonts w:hint="eastAsia"/>
        </w:rPr>
        <w:t xml:space="preserve">个节点的模型对于</w:t>
      </w:r>
      <w:r>
        <w:t xml:space="preserve"> </w:t>
      </w:r>
      <m:oMath>
        <m:r>
          <m:t>n</m:t>
        </m:r>
        <m:r>
          <m:rPr>
            <m:sty m:val="p"/>
          </m:rPr>
          <m:t>=</m:t>
        </m:r>
        <m:r>
          <m:t>3</m:t>
        </m:r>
        <m:r>
          <m:rPr>
            <m:sty m:val="p"/>
          </m:rPr>
          <m:t>,</m:t>
        </m:r>
        <m:r>
          <m:rPr>
            <m:sty m:val="p"/>
          </m:rPr>
          <m:t>…</m:t>
        </m:r>
        <m:r>
          <m:rPr>
            <m:sty m:val="p"/>
          </m:rPr>
          <m:t>,</m:t>
        </m:r>
        <m:r>
          <m:t>N</m:t>
        </m:r>
      </m:oMath>
      <w:r>
        <w:t xml:space="preserve"> </w:t>
      </w:r>
      <w:r>
        <w:rPr>
          <w:rFonts w:hint="eastAsia"/>
        </w:rPr>
        <w:t xml:space="preserve">满足条件独立性质</w:t>
      </w:r>
      <w:r>
        <w:t xml:space="preserve"> (11.52)。</w:t>
      </w:r>
    </w:p>
    <w:p>
      <w:pPr>
        <w:pStyle w:val="a0"/>
      </w:pPr>
      <w:r>
        <w:t xml:space="preserve">11.18 (★) </w:t>
      </w:r>
      <w:r>
        <w:rPr>
          <w:rFonts w:hint="eastAsia"/>
        </w:rPr>
        <w:t xml:space="preserve">考虑由图</w:t>
      </w:r>
      <w:r>
        <w:t xml:space="preserve"> 11.30 </w:t>
      </w:r>
      <w:r>
        <w:rPr>
          <w:rFonts w:hint="eastAsia"/>
        </w:rPr>
        <w:t xml:space="preserve">中的图所描述的二阶马尔可夫过程。通过合并相邻的变量对，证明这可以表示为关于新变量的一阶马尔可夫过程。</w:t>
      </w:r>
    </w:p>
    <w:p>
      <w:pPr>
        <w:pStyle w:val="a0"/>
      </w:pPr>
      <w:r>
        <w:t xml:space="preserve">11.19 (*) </w:t>
      </w:r>
      <w:r>
        <w:rPr>
          <w:rFonts w:hint="eastAsia"/>
        </w:rPr>
        <w:t xml:space="preserve">通过使用</w:t>
      </w:r>
      <w:r>
        <w:t xml:space="preserve"> </w:t>
      </w:r>
      <w:r>
        <w:rPr>
          <w:rFonts w:hint="eastAsia"/>
        </w:rPr>
        <w:t xml:space="preserve">d-分离，证明图</w:t>
      </w:r>
      <w:r>
        <w:t xml:space="preserve"> 11.31 </w:t>
      </w:r>
      <w:r>
        <w:rPr>
          <w:rFonts w:hint="eastAsia"/>
        </w:rPr>
        <w:t xml:space="preserve">中有向图所表示的状态空间模型的观测数据分布</w:t>
      </w:r>
      <w:r>
        <w:t xml:space="preserve"> </w:t>
      </w: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不满足任何条件独立性质，因此在任何有限阶上都不呈现马尔可夫性质。</w:t>
      </w:r>
    </w:p>
    <w:p>
      <w:pPr>
        <w:pStyle w:val="a0"/>
      </w:pPr>
      <w:r>
        <w:drawing>
          <wp:inline>
            <wp:extent cx="4389120" cy="4438160"/>
            <wp:effectExtent b="0" l="0" r="0" t="0"/>
            <wp:docPr descr="image" title="" id="858" name="Picture"/>
            <a:graphic>
              <a:graphicData uri="http://schemas.openxmlformats.org/drawingml/2006/picture">
                <pic:pic>
                  <pic:nvPicPr>
                    <pic:cNvPr descr="images/0194e279-9b28-703a-88f4-c3ac21e2010d_376_474_349_1074_1086_0.jpg" id="859" name="Picture"/>
                    <pic:cNvPicPr>
                      <a:picLocks noChangeArrowheads="1" noChangeAspect="1"/>
                    </pic:cNvPicPr>
                  </pic:nvPicPr>
                  <pic:blipFill>
                    <a:blip r:embed="rId857"/>
                    <a:stretch>
                      <a:fillRect/>
                    </a:stretch>
                  </pic:blipFill>
                  <pic:spPr bwMode="auto">
                    <a:xfrm>
                      <a:off x="0" y="0"/>
                      <a:ext cx="4389120" cy="443816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Transformer </w:t>
      </w:r>
      <w:r>
        <w:rPr>
          <w:rFonts w:hint="eastAsia"/>
        </w:rPr>
        <w:t xml:space="preserve">是深度学习中最重要的发展之一。它们基于一种称为注意力的处理概念，该概念允许网络为不同的输入赋予不同的权重，其加权系数本身取决于输入值，从而捕捉与序列和其他形式的数据相关的强大归纳偏置。</w:t>
      </w:r>
    </w:p>
    <w:p>
      <w:pPr>
        <w:pStyle w:val="a0"/>
      </w:pPr>
      <w:r>
        <w:rPr>
          <w:rFonts w:hint="eastAsia"/>
        </w:rPr>
        <w:t xml:space="preserve">这些模型被称为</w:t>
      </w:r>
      <w:r>
        <w:t xml:space="preserve"> </w:t>
      </w:r>
      <w:r>
        <w:rPr>
          <w:rFonts w:hint="eastAsia"/>
        </w:rPr>
        <w:t xml:space="preserve">Transformer，因为它们将某个表示空间中的一组向量转换为某个新空间中具有相同维度的对应向量集。这种转换的目标是使新空间具有更丰富的内部表示，更适合解决下游任务。Transformer</w:t>
      </w:r>
      <w:r>
        <w:t xml:space="preserve"> </w:t>
      </w:r>
      <w:r>
        <w:rPr>
          <w:rFonts w:hint="eastAsia"/>
        </w:rPr>
        <w:t xml:space="preserve">的输入可以采用无结构的向量集、有序序列或更通用的表示形式，这使得</w:t>
      </w:r>
      <w:r>
        <w:t xml:space="preserve"> Transformer </w:t>
      </w:r>
      <w:r>
        <w:rPr>
          <w:rFonts w:hint="eastAsia"/>
        </w:rPr>
        <w:t xml:space="preserve">具有广泛的适用性。</w:t>
      </w:r>
    </w:p>
    <w:p>
      <w:pPr>
        <w:pStyle w:val="a0"/>
      </w:pPr>
      <w:r>
        <w:t xml:space="preserve">Transformer </w:t>
      </w:r>
      <w:r>
        <w:rPr>
          <w:rFonts w:hint="eastAsia"/>
        </w:rPr>
        <w:t xml:space="preserve">最初是在自然语言处理(NLP)的背景下引入的(</w:t>
      </w:r>
      <w:r>
        <w:rPr>
          <w:rFonts w:hint="eastAsia"/>
        </w:rPr>
        <w:t xml:space="preserve">“自然”</w:t>
      </w:r>
      <w:r>
        <w:rPr>
          <w:rFonts w:hint="eastAsia"/>
        </w:rPr>
        <w:t xml:space="preserve">语言是指英语或普通话等语言)，并且已经大大超越了之前基于循环神经网络(RNN)的最先进方法。随后发现，Transformer</w:t>
      </w:r>
      <w:r>
        <w:t xml:space="preserve"> </w:t>
      </w:r>
      <w:r>
        <w:rPr>
          <w:rFonts w:hint="eastAsia"/>
        </w:rPr>
        <w:t xml:space="preserve">在许多其他领域也取得了优异的成果。例如，视觉</w:t>
      </w:r>
      <w:r>
        <w:t xml:space="preserve"> Transformer </w:t>
      </w:r>
      <w:r>
        <w:rPr>
          <w:rFonts w:hint="eastAsia"/>
        </w:rPr>
        <w:t xml:space="preserve">在图像处理任务中通常优于卷积神经网络(CNN)，而结合了文本、图像、音频和视频等多种类型数据的多模态</w:t>
      </w:r>
      <w:r>
        <w:t xml:space="preserve"> Transformer </w:t>
      </w:r>
      <w:r>
        <w:rPr>
          <w:rFonts w:hint="eastAsia"/>
        </w:rPr>
        <w:t xml:space="preserve">是最强大的深度学习模型之一。</w:t>
      </w:r>
    </w:p>
    <w:p>
      <w:pPr>
        <w:pStyle w:val="a0"/>
      </w:pPr>
      <w:r>
        <w:t xml:space="preserve">Transformer </w:t>
      </w:r>
      <w:r>
        <w:rPr>
          <w:rFonts w:hint="eastAsia"/>
        </w:rPr>
        <w:t xml:space="preserve">的一个主要优点是迁移学习非常有效，因此可以在大量数据上训练一个</w:t>
      </w:r>
      <w:r>
        <w:t xml:space="preserve"> Transformer </w:t>
      </w:r>
      <w:r>
        <w:rPr>
          <w:rFonts w:hint="eastAsia"/>
        </w:rPr>
        <w:t xml:space="preserve">模型，然后通过某种微调方式将训练好的模型应用于许多下游任务。一个随后可以适应解决多个不同任务的大规模模型被称为基础模型。此外，Transformer</w:t>
      </w:r>
      <w:r>
        <w:t xml:space="preserve"> </w:t>
      </w:r>
      <w:r>
        <w:rPr>
          <w:rFonts w:hint="eastAsia"/>
        </w:rPr>
        <w:t xml:space="preserve">可以使用未标记的数据以自监督的方式进行训练，这在语言模型中特别有效，因为</w:t>
      </w:r>
      <w:r>
        <w:t xml:space="preserve"> Transformer </w:t>
      </w:r>
      <w:r>
        <w:rPr>
          <w:rFonts w:hint="eastAsia"/>
        </w:rPr>
        <w:t xml:space="preserve">可以利用从互联网和其他来源获得的大量文本。缩放假设断言，仅仅通过增加模型的规模(以可学习参数的数量来衡量)并在相应大的数据集上进行训练，即使不进行架构更改，也可以显著提高性能。此外，Transformer</w:t>
      </w:r>
      <w:r>
        <w:t xml:space="preserve"> </w:t>
      </w:r>
      <w:r>
        <w:rPr>
          <w:rFonts w:hint="eastAsia"/>
        </w:rPr>
        <w:t xml:space="preserve">特别适合图形处理单元(GPU)等大规模并行处理硬件，使得具有数万亿</w:t>
      </w:r>
      <w:r>
        <w:t xml:space="preserve"> </w:t>
      </w:r>
      <m:oMath>
        <m:d>
          <m:dPr>
            <m:begChr m:val="("/>
            <m:endChr m:val=")"/>
            <m:sepChr m:val=""/>
            <m:grow/>
          </m:dPr>
          <m:e>
            <m:sSup>
              <m:e>
                <m:r>
                  <m:t>10</m:t>
                </m:r>
              </m:e>
              <m:sup>
                <m:r>
                  <m:t>12</m:t>
                </m:r>
              </m:sup>
            </m:sSup>
          </m:e>
        </m:d>
      </m:oMath>
      <w:r>
        <w:t xml:space="preserve"> </w:t>
      </w:r>
      <w:r>
        <w:rPr>
          <w:rFonts w:hint="eastAsia"/>
        </w:rPr>
        <w:t xml:space="preserve">参数的超大型神经网络语言模型能够在合理的时间内完成训练。这样的模型具有非凡的能力，并明确显示出涌现特性，这些特性被描述为通用人工智能的早期迹象(Bubeck</w:t>
      </w:r>
      <w:r>
        <w:t xml:space="preserve"> </w:t>
      </w:r>
      <w:r>
        <w:rPr>
          <w:rFonts w:hint="eastAsia"/>
        </w:rPr>
        <w:t xml:space="preserve">等人，2023)。</w:t>
      </w:r>
    </w:p>
    <w:p>
      <w:pPr>
        <w:pStyle w:val="a0"/>
      </w:pPr>
      <w:r>
        <w:rPr>
          <w:rFonts w:hint="eastAsia"/>
        </w:rPr>
        <w:t xml:space="preserve">对于新手来说，transformer</w:t>
      </w:r>
      <w:r>
        <w:t xml:space="preserve"> </w:t>
      </w:r>
      <w:r>
        <w:rPr>
          <w:rFonts w:hint="eastAsia"/>
        </w:rPr>
        <w:t xml:space="preserve">的架构可能看起来很复杂，甚至令人望而生畏，因为它涉及多个不同组件协同工作，其中各种设计选择似乎有些随意。因此，在本章中，我们旨在逐步全面介绍</w:t>
      </w:r>
      <w:r>
        <w:t xml:space="preserve"> transformer </w:t>
      </w:r>
      <w:r>
        <w:rPr>
          <w:rFonts w:hint="eastAsia"/>
        </w:rPr>
        <w:t xml:space="preserve">背后的所有关键思想，并为各种元素的设计提供清晰的直观理解。我们首先描述</w:t>
      </w:r>
      <w:r>
        <w:t xml:space="preserve"> transformer </w:t>
      </w:r>
      <w:r>
        <w:rPr>
          <w:rFonts w:hint="eastAsia"/>
        </w:rPr>
        <w:t xml:space="preserve">架构，然后专注于自然语言处理，最后探索其他应用领域。</w:t>
      </w:r>
    </w:p>
    <w:bookmarkEnd w:id="860"/>
    <w:bookmarkStart w:id="867" w:name="注意力机制"/>
    <w:p>
      <w:pPr>
        <w:pStyle w:val="1"/>
      </w:pPr>
      <w:r>
        <w:t xml:space="preserve">12.1. </w:t>
      </w:r>
      <w:r>
        <w:rPr>
          <w:rFonts w:hint="eastAsia"/>
        </w:rPr>
        <w:t xml:space="preserve">注意力机制</w:t>
      </w:r>
    </w:p>
    <w:p>
      <w:pPr>
        <w:pStyle w:val="FirstParagraph"/>
      </w:pPr>
      <w:r>
        <w:rPr>
          <w:rFonts w:hint="eastAsia"/>
        </w:rPr>
        <w:t xml:space="preserve">支撑</w:t>
      </w:r>
      <w:r>
        <w:t xml:space="preserve"> transformer </w:t>
      </w:r>
      <w:r>
        <w:rPr>
          <w:rFonts w:hint="eastAsia"/>
        </w:rPr>
        <w:t xml:space="preserve">的基本概念是注意力机制。它最初是作为对循环神经网络(RNN)的改进而开发的，用于机器翻译(Bahdanau、Cho</w:t>
      </w:r>
      <w:r>
        <w:t xml:space="preserve"> </w:t>
      </w:r>
      <w:r>
        <w:rPr>
          <w:rFonts w:hint="eastAsia"/>
        </w:rPr>
        <w:t xml:space="preserve">和</w:t>
      </w:r>
      <w:r>
        <w:t xml:space="preserve"> </w:t>
      </w:r>
      <w:r>
        <w:rPr>
          <w:rFonts w:hint="eastAsia"/>
        </w:rPr>
        <w:t xml:space="preserve">Bengio，2014</w:t>
      </w:r>
      <w:r>
        <w:t xml:space="preserve"> </w:t>
      </w:r>
      <w:r>
        <w:rPr>
          <w:rFonts w:hint="eastAsia"/>
        </w:rPr>
        <w:t xml:space="preserve">年)。然而，Vaswani</w:t>
      </w:r>
      <w:r>
        <w:t xml:space="preserve"> </w:t>
      </w:r>
      <w:r>
        <w:rPr>
          <w:rFonts w:hint="eastAsia"/>
        </w:rPr>
        <w:t xml:space="preserve">等人(2017</w:t>
      </w:r>
      <w:r>
        <w:t xml:space="preserve"> </w:t>
      </w:r>
      <w:r>
        <w:rPr>
          <w:rFonts w:hint="eastAsia"/>
        </w:rPr>
        <w:t xml:space="preserve">年)后来表明，通过消除循环结构，转而专门关注注意力机制，可以显著提高性能。如今，基于注意力机制的</w:t>
      </w:r>
      <w:r>
        <w:t xml:space="preserve"> transformer </w:t>
      </w:r>
      <w:r>
        <w:rPr>
          <w:rFonts w:hint="eastAsia"/>
        </w:rPr>
        <w:t xml:space="preserve">在几乎所有应用中已完全取代了</w:t>
      </w:r>
      <w:r>
        <w:t xml:space="preserve"> RNN。</w:t>
      </w:r>
    </w:p>
    <w:p>
      <w:r>
        <w:pict>
          <v:rect style="width:0;height:1.5pt" o:hralign="center" o:hrstd="t" o:hr="t"/>
        </w:pict>
      </w:r>
    </w:p>
    <w:p>
      <w:pPr>
        <w:pStyle w:val="FirstParagraph"/>
      </w:pPr>
      <w:r>
        <w:t xml:space="preserve">12.2.5 </w:t>
      </w:r>
      <w:r>
        <w:rPr>
          <w:rFonts w:hint="eastAsia"/>
        </w:rPr>
        <w:t xml:space="preserve">节</w:t>
      </w:r>
    </w:p>
    <w:p>
      <w:r>
        <w:pict>
          <v:rect style="width:0;height:1.5pt" o:hralign="center" o:hrstd="t" o:hr="t"/>
        </w:pict>
      </w:r>
    </w:p>
    <w:p>
      <w:pPr>
        <w:pStyle w:val="FirstParagraph"/>
      </w:pPr>
      <w:r>
        <w:rPr>
          <w:rFonts w:hint="eastAsia"/>
        </w:rPr>
        <w:t xml:space="preserve">我们将以自然语言为例来说明注意力机制的用途，尽管它的应用范围要广泛得多。考虑以下两个句子:我游过了河，到达了对岸。我穿过马路，去银行取现金。</w:t>
      </w:r>
    </w:p>
    <w:p>
      <w:pPr>
        <w:pStyle w:val="a0"/>
      </w:pPr>
      <w:r>
        <w:drawing>
          <wp:inline>
            <wp:extent cx="5486400" cy="2013941"/>
            <wp:effectExtent b="0" l="0" r="0" t="0"/>
            <wp:docPr descr="image" title="" id="862" name="Picture"/>
            <a:graphic>
              <a:graphicData uri="http://schemas.openxmlformats.org/drawingml/2006/picture">
                <pic:pic>
                  <pic:nvPicPr>
                    <pic:cNvPr descr="images/0194e279-9b28-703a-88f4-c3ac21e2010d_378_248_338_1294_475_0.jpg" id="863" name="Picture"/>
                    <pic:cNvPicPr>
                      <a:picLocks noChangeArrowheads="1" noChangeAspect="1"/>
                    </pic:cNvPicPr>
                  </pic:nvPicPr>
                  <pic:blipFill>
                    <a:blip r:embed="rId861"/>
                    <a:stretch>
                      <a:fillRect/>
                    </a:stretch>
                  </pic:blipFill>
                  <pic:spPr bwMode="auto">
                    <a:xfrm>
                      <a:off x="0" y="0"/>
                      <a:ext cx="5486400" cy="201394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12.1 </w:t>
      </w:r>
      <w:r>
        <w:rPr>
          <w:rFonts w:hint="eastAsia"/>
        </w:rPr>
        <w:t xml:space="preserve">注意力机制的示意图，其中</w:t>
      </w:r>
      <w:r>
        <w:t xml:space="preserve">“bank”</w:t>
      </w:r>
      <w:r>
        <w:rPr>
          <w:rFonts w:hint="eastAsia"/>
        </w:rPr>
        <w:t xml:space="preserve">一词的解释受</w:t>
      </w:r>
      <w:r>
        <w:t xml:space="preserve">“river”</w:t>
      </w:r>
      <w:r>
        <w:rPr>
          <w:rFonts w:hint="eastAsia"/>
        </w:rPr>
        <w:t xml:space="preserve">和</w:t>
      </w:r>
      <w:r>
        <w:t xml:space="preserve">“swam”</w:t>
      </w:r>
      <w:r>
        <w:rPr>
          <w:rFonts w:hint="eastAsia"/>
        </w:rPr>
        <w:t xml:space="preserve">这两个词的影响，每条线的粗细表示其影响的强度。</w:t>
      </w:r>
    </w:p>
    <w:p>
      <w:pPr>
        <w:pStyle w:val="a0"/>
      </w:pPr>
      <w:r>
        <w:rPr>
          <w:rFonts w:hint="eastAsia"/>
        </w:rPr>
        <w:t xml:space="preserve">在这里，</w:t>
      </w:r>
      <w:r>
        <w:t xml:space="preserve">“bank”</w:t>
      </w:r>
      <w:r>
        <w:t xml:space="preserve"> </w:t>
      </w:r>
      <w:r>
        <w:rPr>
          <w:rFonts w:hint="eastAsia"/>
        </w:rPr>
        <w:t xml:space="preserve">一词在这两个句子中有不同的含义。然而，只有通过查看序列中其他单词提供的上下文才能检测到这一点。我们还发现，在确定</w:t>
      </w:r>
      <w:r>
        <w:t xml:space="preserve"> </w:t>
      </w:r>
      <w:r>
        <w:t xml:space="preserve">“bank”</w:t>
      </w:r>
      <w:r>
        <w:t xml:space="preserve"> </w:t>
      </w:r>
      <w:r>
        <w:rPr>
          <w:rFonts w:hint="eastAsia"/>
        </w:rPr>
        <w:t xml:space="preserve">的释义时，有些单词比其他单词更重要。在第一个句子中，</w:t>
      </w:r>
      <w:r>
        <w:t xml:space="preserve">“swam”</w:t>
      </w:r>
      <w:r>
        <w:t xml:space="preserve"> </w:t>
      </w:r>
      <w:r>
        <w:rPr>
          <w:rFonts w:hint="eastAsia"/>
        </w:rPr>
        <w:t xml:space="preserve">和</w:t>
      </w:r>
      <w:r>
        <w:t xml:space="preserve"> </w:t>
      </w:r>
      <w:r>
        <w:t xml:space="preserve">“river”</w:t>
      </w:r>
      <w:r>
        <w:t xml:space="preserve"> </w:t>
      </w:r>
      <w:r>
        <w:rPr>
          <w:rFonts w:hint="eastAsia"/>
        </w:rPr>
        <w:t xml:space="preserve">这两个词最有力地表明</w:t>
      </w:r>
      <w:r>
        <w:t xml:space="preserve"> </w:t>
      </w:r>
      <w:r>
        <w:t xml:space="preserve">“bank”</w:t>
      </w:r>
      <w:r>
        <w:t xml:space="preserve"> </w:t>
      </w:r>
      <w:r>
        <w:rPr>
          <w:rFonts w:hint="eastAsia"/>
        </w:rPr>
        <w:t xml:space="preserve">指的是河岸；而在第二个句子中，</w:t>
      </w:r>
      <w:r>
        <w:t xml:space="preserve">“cash”</w:t>
      </w:r>
      <w:r>
        <w:t xml:space="preserve"> </w:t>
      </w:r>
      <w:r>
        <w:rPr>
          <w:rFonts w:hint="eastAsia"/>
        </w:rPr>
        <w:t xml:space="preserve">一词有力地表明</w:t>
      </w:r>
      <w:r>
        <w:t xml:space="preserve"> </w:t>
      </w:r>
      <w:r>
        <w:t xml:space="preserve">“bank”</w:t>
      </w:r>
      <w:r>
        <w:t xml:space="preserve"> </w:t>
      </w:r>
      <w:r>
        <w:rPr>
          <w:rFonts w:hint="eastAsia"/>
        </w:rPr>
        <w:t xml:space="preserve">指的是金融机构。我们看到，为了确定</w:t>
      </w:r>
      <w:r>
        <w:t xml:space="preserve"> </w:t>
      </w:r>
      <w:r>
        <w:t xml:space="preserve">“bank”</w:t>
      </w:r>
      <w:r>
        <w:t xml:space="preserve"> </w:t>
      </w:r>
      <w:r>
        <w:rPr>
          <w:rFonts w:hint="eastAsia"/>
        </w:rPr>
        <w:t xml:space="preserve">的恰当释义，处理这样一个句子的神经网络应该关注，换句话说，更依赖于序列中其他特定的单词。注意力这一概念如图</w:t>
      </w:r>
      <w:r>
        <w:t xml:space="preserve"> 12.1 </w:t>
      </w:r>
      <w:r>
        <w:rPr>
          <w:rFonts w:hint="eastAsia"/>
        </w:rPr>
        <w:t xml:space="preserve">所示。</w:t>
      </w:r>
    </w:p>
    <w:p>
      <w:pPr>
        <w:pStyle w:val="a0"/>
      </w:pPr>
      <w:r>
        <w:rPr>
          <w:rFonts w:hint="eastAsia"/>
        </w:rPr>
        <w:t xml:space="preserve">此外，我们还发现，应该给予更多关注的特定位置取决于输入序列本身:在第一个句子中，重要的是第二个和第五个单词，而在第二个句子中，重要的是第八个单词。在标准的神经网络中，不同的输入会根据与这些输入相乘的权重值以不同程度影响输出。然而，一旦网络训练完成，这些权重及其相关的输入就固定下来了。相比之下，注意力机制使用的加权因子的值取决于具体的输入数据。图</w:t>
      </w:r>
      <w:r>
        <w:t xml:space="preserve"> 12.2 </w:t>
      </w:r>
      <w:r>
        <w:rPr>
          <w:rFonts w:hint="eastAsia"/>
        </w:rPr>
        <w:t xml:space="preserve">展示了在自然语言上训练的</w:t>
      </w:r>
      <w:r>
        <w:t xml:space="preserve"> transformer </w:t>
      </w:r>
      <w:r>
        <w:rPr>
          <w:rFonts w:hint="eastAsia"/>
        </w:rPr>
        <w:t xml:space="preserve">网络某一部分的注意力权重。</w:t>
      </w:r>
    </w:p>
    <w:p>
      <w:pPr>
        <w:pStyle w:val="a0"/>
      </w:pPr>
      <w:r>
        <w:rPr>
          <w:rFonts w:hint="eastAsia"/>
        </w:rPr>
        <w:t xml:space="preserve">在讨论自然语言处理时，我们将了解如何使用词嵌入将单词映射到嵌入空间中的向量。然后，这些向量可以用作后续神经网络处理的输入。这些嵌入捕捉基本的语义属性，例如，通过将含义相似的单词映射到嵌入空间中的相邻位置。这种嵌入的一个特点是，给定的单词总是映射到相同的嵌入向量。</w:t>
      </w:r>
    </w:p>
    <w:p>
      <w:pPr>
        <w:pStyle w:val="a0"/>
      </w:pPr>
      <w:r>
        <w:drawing>
          <wp:inline>
            <wp:extent cx="4389120" cy="2217184"/>
            <wp:effectExtent b="0" l="0" r="0" t="0"/>
            <wp:docPr descr="image" title="" id="865" name="Picture"/>
            <a:graphic>
              <a:graphicData uri="http://schemas.openxmlformats.org/drawingml/2006/picture">
                <pic:pic>
                  <pic:nvPicPr>
                    <pic:cNvPr descr="images/0194e279-9b28-703a-88f4-c3ac21e2010d_379_375_354_1067_539_0.jpg" id="866" name="Picture"/>
                    <pic:cNvPicPr>
                      <a:picLocks noChangeArrowheads="1" noChangeAspect="1"/>
                    </pic:cNvPicPr>
                  </pic:nvPicPr>
                  <pic:blipFill>
                    <a:blip r:embed="rId864"/>
                    <a:stretch>
                      <a:fillRect/>
                    </a:stretch>
                  </pic:blipFill>
                  <pic:spPr bwMode="auto">
                    <a:xfrm>
                      <a:off x="0" y="0"/>
                      <a:ext cx="4389120" cy="221718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12.2 </w:t>
      </w:r>
      <w:r>
        <w:rPr>
          <w:rFonts w:hint="eastAsia"/>
        </w:rPr>
        <w:t xml:space="preserve">学习到的注意力权重示例。[经许可摘自</w:t>
      </w:r>
      <w:r>
        <w:t xml:space="preserve"> Vaswani </w:t>
      </w:r>
      <w:r>
        <w:rPr>
          <w:rFonts w:hint="eastAsia"/>
        </w:rPr>
        <w:t xml:space="preserve">等人(2017</w:t>
      </w:r>
      <w:r>
        <w:t xml:space="preserve"> </w:t>
      </w:r>
      <w:r>
        <w:rPr>
          <w:rFonts w:hint="eastAsia"/>
        </w:rPr>
        <w:t xml:space="preserve">年)的研究。]</w:t>
      </w:r>
    </w:p>
    <w:p>
      <w:pPr>
        <w:pStyle w:val="a0"/>
      </w:pPr>
      <w:r>
        <w:t xml:space="preserve">transformer </w:t>
      </w:r>
      <w:r>
        <w:rPr>
          <w:rFonts w:hint="eastAsia"/>
        </w:rPr>
        <w:t xml:space="preserve">可以被视为一种更丰富的嵌入形式，其中给定的向量被映射到一个取决于序列中其他向量的位置。因此，在上述示例中，代表</w:t>
      </w:r>
      <w:r>
        <w:t xml:space="preserve"> </w:t>
      </w:r>
      <w:r>
        <w:t xml:space="preserve">“bank”</w:t>
      </w:r>
      <w:r>
        <w:t xml:space="preserve"> </w:t>
      </w:r>
      <w:r>
        <w:rPr>
          <w:rFonts w:hint="eastAsia"/>
        </w:rPr>
        <w:t xml:space="preserve">的向量在新的嵌入空间中对于两个不同的句子可能会映射到不同的位置。例如，在第一个句子中，经过变换的表示可能会将</w:t>
      </w:r>
      <w:r>
        <w:t xml:space="preserve"> </w:t>
      </w:r>
      <w:r>
        <w:t xml:space="preserve">“bank”</w:t>
      </w:r>
      <w:r>
        <w:t xml:space="preserve"> </w:t>
      </w:r>
      <w:r>
        <w:rPr>
          <w:rFonts w:hint="eastAsia"/>
        </w:rPr>
        <w:t xml:space="preserve">在嵌入空间中置于靠近</w:t>
      </w:r>
      <w:r>
        <w:t xml:space="preserve"> </w:t>
      </w:r>
      <w:r>
        <w:t xml:space="preserve">“water”</w:t>
      </w:r>
      <w:r>
        <w:t xml:space="preserve"> </w:t>
      </w:r>
      <w:r>
        <w:rPr>
          <w:rFonts w:hint="eastAsia"/>
        </w:rPr>
        <w:t xml:space="preserve">的位置，而在第二个句子中，经过变换的表示可能会将其置于靠近</w:t>
      </w:r>
      <w:r>
        <w:t xml:space="preserve"> </w:t>
      </w:r>
      <w:r>
        <w:t xml:space="preserve">“money”</w:t>
      </w:r>
      <w:r>
        <w:t xml:space="preserve"> </w:t>
      </w:r>
      <w:r>
        <w:rPr>
          <w:rFonts w:hint="eastAsia"/>
        </w:rPr>
        <w:t xml:space="preserve">的位置。</w:t>
      </w:r>
    </w:p>
    <w:p>
      <w:pPr>
        <w:pStyle w:val="a0"/>
      </w:pPr>
      <w:r>
        <w:rPr>
          <w:rFonts w:hint="eastAsia"/>
        </w:rPr>
        <w:t xml:space="preserve">以注意力机制在蛋白质建模中的应用为例。我们可以将蛋白质视为由称为氨基酸的分子单元组成的一维序列。一个蛋白质可能由数百或数千个这样的单元组成，每个单元有</w:t>
      </w:r>
      <w:r>
        <w:t xml:space="preserve"> 22 </w:t>
      </w:r>
      <w:r>
        <w:rPr>
          <w:rFonts w:hint="eastAsia"/>
        </w:rPr>
        <w:t xml:space="preserve">种可能的类型。在活细胞中，蛋白质会折叠成三维结构，在这个结构中，一维序列中相距甚远的氨基酸在三维空间中可能会在物理上靠近并相互作用。Transformer</w:t>
      </w:r>
      <w:r>
        <w:t xml:space="preserve"> </w:t>
      </w:r>
      <w:r>
        <w:rPr>
          <w:rFonts w:hint="eastAsia"/>
        </w:rPr>
        <w:t xml:space="preserve">模型允许这些远距离的氨基酸相互</w:t>
      </w:r>
      <w:r>
        <w:t xml:space="preserve"> </w:t>
      </w:r>
      <w:r>
        <w:rPr>
          <w:rFonts w:hint="eastAsia"/>
        </w:rPr>
        <w:t xml:space="preserve">“关注”</w:t>
      </w:r>
      <w:r>
        <w:rPr>
          <w:rFonts w:hint="eastAsia"/>
        </w:rPr>
        <w:t xml:space="preserve">，从而大大提高了对其三维结构建模的准确性(Vig</w:t>
      </w:r>
      <w:r>
        <w:t xml:space="preserve"> </w:t>
      </w:r>
      <w:r>
        <w:rPr>
          <w:rFonts w:hint="eastAsia"/>
        </w:rPr>
        <w:t xml:space="preserve">等人，2020</w:t>
      </w:r>
      <w:r>
        <w:t xml:space="preserve"> </w:t>
      </w:r>
      <w:r>
        <w:rPr>
          <w:rFonts w:hint="eastAsia"/>
        </w:rPr>
        <w:t xml:space="preserve">年)。</w:t>
      </w:r>
    </w:p>
    <w:p>
      <w:r>
        <w:pict>
          <v:rect style="width:0;height:1.5pt" o:hralign="center" o:hrstd="t" o:hr="t"/>
        </w:pict>
      </w:r>
    </w:p>
    <w:p>
      <w:pPr>
        <w:pStyle w:val="FirstParagraph"/>
      </w:pPr>
      <w:r>
        <w:rPr>
          <w:rFonts w:hint="eastAsia"/>
        </w:rPr>
        <w:t xml:space="preserve">图</w:t>
      </w:r>
      <w:r>
        <w:t xml:space="preserve"> 1.2</w:t>
      </w:r>
    </w:p>
    <w:p>
      <w:r>
        <w:pict>
          <v:rect style="width:0;height:1.5pt" o:hralign="center" o:hrstd="t" o:hr="t"/>
        </w:pict>
      </w:r>
    </w:p>
    <w:bookmarkEnd w:id="867"/>
    <w:bookmarkStart w:id="871" w:name="transformer-处理"/>
    <w:p>
      <w:pPr>
        <w:pStyle w:val="1"/>
      </w:pPr>
      <w:r>
        <w:t xml:space="preserve">12.1.1 Transformer </w:t>
      </w:r>
      <w:r>
        <w:rPr>
          <w:rFonts w:hint="eastAsia"/>
        </w:rPr>
        <w:t xml:space="preserve">处理</w:t>
      </w:r>
    </w:p>
    <w:p>
      <w:pPr>
        <w:pStyle w:val="FirstParagraph"/>
      </w:pPr>
      <w:r>
        <w:t xml:space="preserve">Transformer </w:t>
      </w:r>
      <w:r>
        <w:rPr>
          <w:rFonts w:hint="eastAsia"/>
        </w:rPr>
        <w:t xml:space="preserve">的输入数据是一组维度为</w:t>
      </w:r>
      <w:r>
        <w:t xml:space="preserve"> </w:t>
      </w:r>
      <m:oMath>
        <m:r>
          <m:t>D</m:t>
        </m:r>
      </m:oMath>
      <w:r>
        <w:t xml:space="preserve"> </w:t>
      </w:r>
      <w:r>
        <w:rPr>
          <w:rFonts w:hint="eastAsia"/>
        </w:rPr>
        <w:t xml:space="preserve">的向量</w:t>
      </w:r>
      <w:r>
        <w:t xml:space="preserve"> </w:t>
      </w:r>
      <m:oMath>
        <m:d>
          <m:dPr>
            <m:begChr m:val="{"/>
            <m:endChr m:val="}"/>
            <m:sepChr m:val=""/>
            <m:grow/>
          </m:dPr>
          <m:e>
            <m:sSub>
              <m:e>
                <m:r>
                  <m:rPr>
                    <m:sty m:val="b"/>
                  </m:rPr>
                  <m:t>x</m:t>
                </m:r>
              </m:e>
              <m:sub>
                <m:r>
                  <m:t>n</m:t>
                </m:r>
              </m:sub>
            </m:sSub>
          </m:e>
        </m:d>
      </m:oMath>
      <w:r>
        <w:t xml:space="preserve"> </w:t>
      </w:r>
      <w:r>
        <w:rPr>
          <w:rFonts w:hint="eastAsia"/>
        </w:rPr>
        <w:t xml:space="preserve">，其中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。我们将这些数据向量称为标记，例如，一个标记可能对应于句子中的一个单词、图像中的一个图块或蛋白质中的一个氨基酸。标记的元素</w:t>
      </w:r>
      <w:r>
        <w:t xml:space="preserve"> </w:t>
      </w:r>
      <m:oMath>
        <m:sSub>
          <m:e>
            <m:r>
              <m:t>x</m:t>
            </m:r>
          </m:e>
          <m:sub>
            <m:r>
              <m:t>n</m:t>
            </m:r>
            <m:r>
              <m:t>i</m:t>
            </m:r>
          </m:sub>
        </m:sSub>
      </m:oMath>
      <w:r>
        <w:t xml:space="preserve"> </w:t>
      </w:r>
      <w:r>
        <w:rPr>
          <w:rFonts w:hint="eastAsia"/>
        </w:rPr>
        <w:t xml:space="preserve">称为特征。稍后我们将了解如何为自然语言数据和图像构建这些标记向量。Transformer</w:t>
      </w:r>
      <w:r>
        <w:t xml:space="preserve"> </w:t>
      </w:r>
      <w:r>
        <w:rPr>
          <w:rFonts w:hint="eastAsia"/>
        </w:rPr>
        <w:t xml:space="preserve">的一个强大特性是，我们不必设计新的神经网络架构来处理不同数据类型的混合，而是可以简单地将数据变量组合成一个联合标记集。</w:t>
      </w:r>
    </w:p>
    <w:p>
      <w:pPr>
        <w:pStyle w:val="a0"/>
      </w:pPr>
      <w:r>
        <w:rPr>
          <w:rFonts w:hint="eastAsia"/>
        </w:rPr>
        <w:t xml:space="preserve">在我们能够清楚理解</w:t>
      </w:r>
      <w:r>
        <w:t xml:space="preserve"> Transformer </w:t>
      </w:r>
      <w:r>
        <w:rPr>
          <w:rFonts w:hint="eastAsia"/>
        </w:rPr>
        <w:t xml:space="preserve">的操作之前，精确使用符号表示非常重要。我们将遵循标准约定，将数据向量组合成一个维度为</w:t>
      </w:r>
      <w:r>
        <w:t xml:space="preserve"> </w:t>
      </w:r>
      <m:oMath>
        <m:r>
          <m:t>N</m:t>
        </m:r>
        <m:r>
          <m:rPr>
            <m:sty m:val="p"/>
          </m:rPr>
          <m:t>×</m:t>
        </m:r>
        <m:r>
          <m:t>D</m:t>
        </m:r>
      </m:oMath>
      <w:r>
        <w:t xml:space="preserve"> </w:t>
      </w:r>
      <w:r>
        <w:rPr>
          <w:rFonts w:hint="eastAsia"/>
        </w:rPr>
        <w:t xml:space="preserve">的矩阵</w:t>
      </w:r>
      <w:r>
        <w:t xml:space="preserve"> </w:t>
      </w:r>
      <m:oMath>
        <m:r>
          <m:rPr>
            <m:sty m:val="b"/>
          </m:rPr>
          <m:t>X</m:t>
        </m:r>
      </m:oMath>
      <w:r>
        <w:t xml:space="preserve"> </w:t>
      </w:r>
      <w:r>
        <w:rPr>
          <w:rFonts w:hint="eastAsia"/>
        </w:rPr>
        <w:t xml:space="preserve">，其中第</w:t>
      </w:r>
      <w:r>
        <w:t xml:space="preserve"> </w:t>
      </w:r>
      <m:oMath>
        <m:r>
          <m:t>n</m:t>
        </m:r>
      </m:oMath>
      <w:r>
        <w:t xml:space="preserve"> </w:t>
      </w:r>
      <w:r>
        <w:rPr>
          <w:rFonts w:hint="eastAsia"/>
        </w:rPr>
        <w:t xml:space="preserve">行包含标记向量</w:t>
      </w:r>
      <w:r>
        <w:t xml:space="preserve"> </w:t>
      </w:r>
      <m:oMath>
        <m:sSubSup>
          <m:e>
            <m:r>
              <m:rPr>
                <m:sty m:val="b"/>
              </m:rPr>
              <m:t>x</m:t>
            </m:r>
          </m:e>
          <m:sub>
            <m:r>
              <m:t>n</m:t>
            </m:r>
          </m:sub>
          <m:sup>
            <m:r>
              <m:rPr>
                <m:sty m:val="p"/>
              </m:rPr>
              <m:t>T</m:t>
            </m:r>
          </m:sup>
        </m:sSubSup>
      </m:oMath>
      <w:r>
        <w:t xml:space="preserve"> </w:t>
      </w:r>
      <w:r>
        <w:rPr>
          <w:rFonts w:hint="eastAsia"/>
        </w:rPr>
        <w:t xml:space="preserve">，并且</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标记行，如图</w:t>
      </w:r>
      <w:r>
        <w:t xml:space="preserve"> 12.3 </w:t>
      </w:r>
      <w:r>
        <w:rPr>
          <w:rFonts w:hint="eastAsia"/>
        </w:rPr>
        <w:t xml:space="preserve">所示。请注意，这个矩阵表示一组输入标记，并且对于大多数应用，我们需要一个包含许多组标记的数据集，例如独立的文本段落，其中每个单词都表示为一个标记。Transformer</w:t>
      </w:r>
      <w:r>
        <w:t xml:space="preserve"> </w:t>
      </w:r>
      <w:r>
        <w:rPr>
          <w:rFonts w:hint="eastAsia"/>
        </w:rPr>
        <w:t xml:space="preserve">的基本构建块是一个以数据矩阵为输入并创建与输入具有相同维度的变换矩阵</w:t>
      </w:r>
      <w:r>
        <w:t xml:space="preserve"> </w:t>
      </w:r>
      <m:oMath>
        <m:acc>
          <m:accPr>
            <m:chr m:val="̃"/>
          </m:accPr>
          <m:e>
            <m:r>
              <m:rPr>
                <m:sty m:val="b"/>
              </m:rPr>
              <m:t>X</m:t>
            </m:r>
          </m:e>
        </m:acc>
      </m:oMath>
      <w:r>
        <w:t xml:space="preserve"> </w:t>
      </w:r>
      <w:r>
        <w:rPr>
          <w:rFonts w:hint="eastAsia"/>
        </w:rPr>
        <w:t xml:space="preserve">作为输出的函数。我们可以将这个函数写成如下形式</w:t>
      </w:r>
    </w:p>
    <w:p>
      <w:pPr>
        <w:pStyle w:val="a0"/>
      </w:pPr>
      <m:oMathPara>
        <m:oMathParaPr>
          <m:jc m:val="center"/>
        </m:oMathParaPr>
        <m:oMath>
          <m:acc>
            <m:accPr>
              <m:chr m:val="̃"/>
            </m:accPr>
            <m:e>
              <m:r>
                <m:rPr>
                  <m:sty m:val="b"/>
                </m:rPr>
                <m:t>X</m:t>
              </m:r>
            </m:e>
          </m:acc>
          <m:r>
            <m:rPr>
              <m:sty m:val="p"/>
            </m:rPr>
            <m:t>=</m:t>
          </m:r>
          <m:r>
            <m:rPr>
              <m:nor/>
              <m:sty m:val="p"/>
            </m:rPr>
            <m:t> TransformerLayer </m:t>
          </m:r>
          <m:d>
            <m:dPr>
              <m:begChr m:val="["/>
              <m:endChr m:val="]"/>
              <m:sepChr m:val=""/>
              <m:grow/>
            </m:dPr>
            <m:e>
              <m:r>
                <m:rPr>
                  <m:sty m:val="b"/>
                </m:rPr>
                <m:t>X</m:t>
              </m:r>
            </m:e>
          </m:d>
          <m:r>
            <m:rPr>
              <m:nor/>
              <m:sty m:val="p"/>
            </m:rPr>
            <m:t> . </m:t>
          </m:r>
          <m:r>
            <m:t>  </m:t>
          </m:r>
          <m:r>
            <m:rPr>
              <m:nor/>
              <m:sty m:val="p"/>
            </m:rPr>
            <m:t>(12.1)</m:t>
          </m:r>
        </m:oMath>
      </m:oMathPara>
    </w:p>
    <w:p>
      <w:pPr>
        <w:pStyle w:val="FirstParagraph"/>
      </w:pPr>
      <w:r>
        <w:drawing>
          <wp:inline>
            <wp:extent cx="1097280" cy="1463039"/>
            <wp:effectExtent b="0" l="0" r="0" t="0"/>
            <wp:docPr descr="image" title="" id="869" name="Picture"/>
            <a:graphic>
              <a:graphicData uri="http://schemas.openxmlformats.org/drawingml/2006/picture">
                <pic:pic>
                  <pic:nvPicPr>
                    <pic:cNvPr descr="images/0194e279-9b28-703a-88f4-c3ac21e2010d_380_1076_344_303_404_0.jpg" id="870" name="Picture"/>
                    <pic:cNvPicPr>
                      <a:picLocks noChangeArrowheads="1" noChangeAspect="1"/>
                    </pic:cNvPicPr>
                  </pic:nvPicPr>
                  <pic:blipFill>
                    <a:blip r:embed="rId868"/>
                    <a:stretch>
                      <a:fillRect/>
                    </a:stretch>
                  </pic:blipFill>
                  <pic:spPr bwMode="auto">
                    <a:xfrm>
                      <a:off x="0" y="0"/>
                      <a:ext cx="1097280" cy="146303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12.3 </w:t>
      </w:r>
      <w:r>
        <w:rPr>
          <w:rFonts w:hint="eastAsia"/>
        </w:rPr>
        <w:t xml:space="preserve">维度为</w:t>
      </w:r>
      <w:r>
        <w:t xml:space="preserve"> </w:t>
      </w:r>
      <m:oMath>
        <m:r>
          <m:t>N</m:t>
        </m:r>
        <m:r>
          <m:rPr>
            <m:sty m:val="p"/>
          </m:rPr>
          <m:t>×</m:t>
        </m:r>
        <m:r>
          <m:t>D</m:t>
        </m:r>
      </m:oMath>
      <w:r>
        <w:t xml:space="preserve"> </w:t>
      </w:r>
      <w:r>
        <w:rPr>
          <w:rFonts w:hint="eastAsia"/>
        </w:rPr>
        <w:t xml:space="preserve">的数据矩阵</w:t>
      </w:r>
      <w:r>
        <w:t xml:space="preserve"> </w:t>
      </w:r>
      <m:oMath>
        <m:r>
          <m:rPr>
            <m:sty m:val="b"/>
          </m:rPr>
          <m:t>X</m:t>
        </m:r>
      </m:oMath>
      <w:r>
        <w:t xml:space="preserve"> </w:t>
      </w:r>
      <w:r>
        <w:rPr>
          <w:rFonts w:hint="eastAsia"/>
        </w:rPr>
        <w:t xml:space="preserve">的结构，其中第</w:t>
      </w:r>
      <w:r>
        <w:t xml:space="preserve"> </w:t>
      </w:r>
      <m:oMath>
        <m:r>
          <m:t>n</m:t>
        </m:r>
      </m:oMath>
      <w:r>
        <w:t xml:space="preserve"> </w:t>
      </w:r>
      <w:r>
        <w:rPr>
          <w:rFonts w:hint="eastAsia"/>
        </w:rPr>
        <w:t xml:space="preserve">行表示转置后的数据向量</w:t>
      </w:r>
      <w:r>
        <w:t xml:space="preserve"> </w:t>
      </w:r>
      <m:oMath>
        <m:sSubSup>
          <m:e>
            <m:r>
              <m:rPr>
                <m:sty m:val="b"/>
              </m:rPr>
              <m:t>x</m:t>
            </m:r>
          </m:e>
          <m:sub>
            <m:r>
              <m:t>n</m:t>
            </m:r>
          </m:sub>
          <m:sup>
            <m:r>
              <m:rPr>
                <m:sty m:val="p"/>
              </m:rPr>
              <m:t>T</m:t>
            </m:r>
          </m:sup>
        </m:sSubSup>
      </m:oMath>
      <w:r>
        <w:t xml:space="preserve"> </w:t>
      </w:r>
      <w:r>
        <w:t xml:space="preserve">。</w:t>
      </w:r>
      <w:r>
        <w:t xml:space="preserve"> </w:t>
      </w:r>
      <m:oMath>
        <m:r>
          <m:t>D</m:t>
        </m:r>
      </m:oMath>
      <w:r>
        <w:t xml:space="preserve"> </w:t>
      </w:r>
      <w:r>
        <w:rPr>
          <w:rFonts w:hint="eastAsia"/>
        </w:rPr>
        <w:t xml:space="preserve">(特征)</w:t>
      </w:r>
    </w:p>
    <w:p>
      <w:pPr>
        <w:pStyle w:val="a0"/>
      </w:pPr>
      <w:r>
        <w:rPr>
          <w:rFonts w:hint="eastAsia"/>
        </w:rPr>
        <w:t xml:space="preserve">然后，我们可以连续应用多个</w:t>
      </w:r>
      <w:r>
        <w:t xml:space="preserve"> Transformer </w:t>
      </w:r>
      <w:r>
        <w:rPr>
          <w:rFonts w:hint="eastAsia"/>
        </w:rPr>
        <w:t xml:space="preserve">层来构建能够学习丰富内部表示的深度网络。每个</w:t>
      </w:r>
      <w:r>
        <w:t xml:space="preserve"> Transformer </w:t>
      </w:r>
      <w:r>
        <w:rPr>
          <w:rFonts w:hint="eastAsia"/>
        </w:rPr>
        <w:t xml:space="preserve">层都有自己的权重和偏置，可以使用梯度下降法结合适当的代价函数来学习这些权重和偏置，我们将在本章后面详细讨论。</w:t>
      </w:r>
    </w:p>
    <w:p>
      <w:r>
        <w:pict>
          <v:rect style="width:0;height:1.5pt" o:hralign="center" o:hrstd="t" o:hr="t"/>
        </w:pict>
      </w:r>
    </w:p>
    <w:p>
      <w:pPr>
        <w:pStyle w:val="FirstParagraph"/>
      </w:pPr>
      <w:r>
        <w:rPr>
          <w:rFonts w:hint="eastAsia"/>
        </w:rPr>
        <w:t xml:space="preserve">第12.3节</w:t>
      </w:r>
    </w:p>
    <w:p>
      <w:r>
        <w:pict>
          <v:rect style="width:0;height:1.5pt" o:hralign="center" o:hrstd="t" o:hr="t"/>
        </w:pict>
      </w:r>
    </w:p>
    <w:p>
      <w:pPr>
        <w:pStyle w:val="FirstParagraph"/>
      </w:pPr>
      <w:r>
        <w:rPr>
          <w:rFonts w:hint="eastAsia"/>
        </w:rPr>
        <w:t xml:space="preserve">单个</w:t>
      </w:r>
      <w:r>
        <w:t xml:space="preserve"> transformer </w:t>
      </w:r>
      <w:r>
        <w:rPr>
          <w:rFonts w:hint="eastAsia"/>
        </w:rPr>
        <w:t xml:space="preserve">层本身包含两个阶段。第一阶段实现注意力机制，它将数据矩阵各列中不同标记向量的相应特征混合在一起，而第二阶段则独立作用于每一行，并转换每个标记向量内的特征。我们首先来看看注意力机制。</w:t>
      </w:r>
    </w:p>
    <w:bookmarkEnd w:id="871"/>
    <w:bookmarkStart w:id="872" w:name="注意力系数"/>
    <w:p>
      <w:pPr>
        <w:pStyle w:val="1"/>
      </w:pPr>
      <w:r>
        <w:t xml:space="preserve">12.1.2 </w:t>
      </w:r>
      <w:r>
        <w:rPr>
          <w:rFonts w:hint="eastAsia"/>
        </w:rPr>
        <w:t xml:space="preserve">注意力系数</w:t>
      </w:r>
    </w:p>
    <w:p>
      <w:pPr>
        <w:pStyle w:val="FirstParagraph"/>
      </w:pPr>
      <w:r>
        <w:rPr>
          <w:rFonts w:hint="eastAsia"/>
        </w:rPr>
        <w:t xml:space="preserve">假设我们在一个嵌入空间中有一组输入标记</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，并且我们想将其映射到另一组</w:t>
      </w:r>
      <w:r>
        <w:t xml:space="preserve"> </w:t>
      </w:r>
      <m:oMath>
        <m:sSub>
          <m:e>
            <m:r>
              <m:rPr>
                <m:sty m:val="b"/>
              </m:rPr>
              <m:t>y</m:t>
            </m:r>
          </m:e>
          <m:sub>
            <m:r>
              <m:t>1</m:t>
            </m:r>
          </m:sub>
        </m:sSub>
        <m:r>
          <m:rPr>
            <m:sty m:val="p"/>
          </m:rPr>
          <m:t>,</m:t>
        </m:r>
        <m:r>
          <m:rPr>
            <m:sty m:val="p"/>
          </m:rPr>
          <m:t>…</m:t>
        </m:r>
        <m:r>
          <m:rPr>
            <m:sty m:val="p"/>
          </m:rPr>
          <m:t>,</m:t>
        </m:r>
        <m:sSub>
          <m:e>
            <m:r>
              <m:rPr>
                <m:sty m:val="b"/>
              </m:rPr>
              <m:t>y</m:t>
            </m:r>
          </m:e>
          <m:sub>
            <m:r>
              <m:t>N</m:t>
            </m:r>
          </m:sub>
        </m:sSub>
      </m:oMath>
      <w:r>
        <w:t xml:space="preserve"> </w:t>
      </w:r>
      <w:r>
        <w:rPr>
          <w:rFonts w:hint="eastAsia"/>
        </w:rPr>
        <w:t xml:space="preserve">，这组标记数量相同，但位于一个能捕捉更丰富语义结构的新嵌入空间中。考虑一个特定的输出向量</w:t>
      </w:r>
      <w:r>
        <w:t xml:space="preserve"> </w:t>
      </w:r>
      <m:oMath>
        <m:sSub>
          <m:e>
            <m:r>
              <m:rPr>
                <m:sty m:val="b"/>
              </m:rPr>
              <m:t>y</m:t>
            </m:r>
          </m:e>
          <m:sub>
            <m:r>
              <m:t>n</m:t>
            </m:r>
          </m:sub>
        </m:sSub>
      </m:oMath>
      <w:r>
        <w:t xml:space="preserve"> </w:t>
      </w:r>
      <w:r>
        <w:t xml:space="preserve">。</w:t>
      </w:r>
      <w:r>
        <w:t xml:space="preserve"> </w:t>
      </w:r>
      <m:oMath>
        <m:sSub>
          <m:e>
            <m:r>
              <m:rPr>
                <m:sty m:val="b"/>
              </m:rPr>
              <m:t>y</m:t>
            </m:r>
          </m:e>
          <m:sub>
            <m:r>
              <m:t>n</m:t>
            </m:r>
          </m:sub>
        </m:sSub>
      </m:oMath>
      <w:r>
        <w:t xml:space="preserve"> </w:t>
      </w:r>
      <w:r>
        <w:rPr>
          <w:rFonts w:hint="eastAsia"/>
        </w:rPr>
        <w:t xml:space="preserve">的值不仅应取决于相应的输入向量</w:t>
      </w:r>
      <w:r>
        <w:t xml:space="preserve"> </w:t>
      </w:r>
      <m:oMath>
        <m:sSub>
          <m:e>
            <m:r>
              <m:rPr>
                <m:sty m:val="b"/>
              </m:rPr>
              <m:t>x</m:t>
            </m:r>
          </m:e>
          <m:sub>
            <m:r>
              <m:t>n</m:t>
            </m:r>
          </m:sub>
        </m:sSub>
      </m:oMath>
      <w:r>
        <w:t xml:space="preserve"> </w:t>
      </w:r>
      <w:r>
        <w:rPr>
          <w:rFonts w:hint="eastAsia"/>
        </w:rPr>
        <w:t xml:space="preserve">，还应取决于集合中的所有向量</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。通过注意力机制，对于那些对确定</w:t>
      </w:r>
      <w:r>
        <w:t xml:space="preserve"> </w:t>
      </w:r>
      <m:oMath>
        <m:sSub>
          <m:e>
            <m:r>
              <m:rPr>
                <m:sty m:val="b"/>
              </m:rPr>
              <m:t>y</m:t>
            </m:r>
          </m:e>
          <m:sub>
            <m:r>
              <m:t>n</m:t>
            </m:r>
          </m:sub>
        </m:sSub>
      </m:oMath>
      <w:r>
        <w:t xml:space="preserve"> </w:t>
      </w:r>
      <w:r>
        <w:rPr>
          <w:rFonts w:hint="eastAsia"/>
        </w:rPr>
        <w:t xml:space="preserve">的修改表示特别重要的输入</w:t>
      </w:r>
      <w:r>
        <w:t xml:space="preserve"> </w:t>
      </w:r>
      <m:oMath>
        <m:sSub>
          <m:e>
            <m:r>
              <m:rPr>
                <m:sty m:val="b"/>
              </m:rPr>
              <m:t>x</m:t>
            </m:r>
          </m:e>
          <m:sub>
            <m:r>
              <m:t>m</m:t>
            </m:r>
          </m:sub>
        </m:sSub>
      </m:oMath>
      <w:r>
        <w:t xml:space="preserve"> </w:t>
      </w:r>
      <w:r>
        <w:rPr>
          <w:rFonts w:hint="eastAsia"/>
        </w:rPr>
        <w:t xml:space="preserve">，这种依赖性应该更强。实现这一点的一种简单方法是将每个输出向量</w:t>
      </w:r>
      <w:r>
        <w:t xml:space="preserve"> </w:t>
      </w:r>
      <m:oMath>
        <m:sSub>
          <m:e>
            <m:r>
              <m:rPr>
                <m:sty m:val="b"/>
              </m:rPr>
              <m:t>y</m:t>
            </m:r>
          </m:e>
          <m:sub>
            <m:r>
              <m:t>n</m:t>
            </m:r>
          </m:sub>
        </m:sSub>
      </m:oMath>
      <w:r>
        <w:t xml:space="preserve"> </w:t>
      </w:r>
      <w:r>
        <w:rPr>
          <w:rFonts w:hint="eastAsia"/>
        </w:rPr>
        <w:t xml:space="preserve">定义为输入向量的线性组合</w:t>
      </w:r>
    </w:p>
    <w:p>
      <w:pPr>
        <w:pStyle w:val="a0"/>
      </w:pP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，其加权系数为</w:t>
      </w:r>
      <w:r>
        <w:t xml:space="preserve"> </w:t>
      </w:r>
      <m:oMath>
        <m:sSub>
          <m:e>
            <m:r>
              <m:t>a</m:t>
            </m:r>
          </m:e>
          <m:sub>
            <m:r>
              <m:t>n</m:t>
            </m:r>
            <m:r>
              <m:t>m</m:t>
            </m:r>
          </m:sub>
        </m:sSub>
      </m:oMath>
      <w:r>
        <w:t xml:space="preserve"> </w:t>
      </w:r>
      <w:r>
        <w:t xml:space="preserve">:</w:t>
      </w:r>
    </w:p>
    <w:p>
      <w:pPr>
        <w:pStyle w:val="a0"/>
      </w:pPr>
      <m:oMathPara>
        <m:oMathParaPr>
          <m:jc m:val="center"/>
        </m:oMathParaPr>
        <m:oMath>
          <m:sSub>
            <m:e>
              <m:r>
                <m:rPr>
                  <m:sty m:val="b"/>
                </m:rPr>
                <m:t>y</m:t>
              </m:r>
            </m:e>
            <m:sub>
              <m:r>
                <m:t>n</m:t>
              </m:r>
            </m:sub>
          </m:sSub>
          <m:r>
            <m:rPr>
              <m:sty m:val="p"/>
            </m:rPr>
            <m:t>=</m:t>
          </m:r>
          <m:nary>
            <m:naryPr>
              <m:chr m:val="∑"/>
              <m:limLoc m:val="undOvr"/>
              <m:subHide m:val="off"/>
              <m:supHide m:val="off"/>
            </m:naryPr>
            <m:sub>
              <m:r>
                <m:t>m</m:t>
              </m:r>
              <m:r>
                <m:rPr>
                  <m:sty m:val="p"/>
                </m:rPr>
                <m:t>=</m:t>
              </m:r>
              <m:r>
                <m:t>1</m:t>
              </m:r>
            </m:sub>
            <m:sup>
              <m:r>
                <m:t>N</m:t>
              </m:r>
            </m:sup>
            <m:e>
              <m:sSub>
                <m:e>
                  <m:r>
                    <m:t>a</m:t>
                  </m:r>
                </m:e>
                <m:sub>
                  <m:r>
                    <m:t>n</m:t>
                  </m:r>
                  <m:r>
                    <m:t>m</m:t>
                  </m:r>
                </m:sub>
              </m:sSub>
            </m:e>
          </m:nary>
          <m:sSub>
            <m:e>
              <m:r>
                <m:rPr>
                  <m:sty m:val="b"/>
                </m:rPr>
                <m:t>x</m:t>
              </m:r>
            </m:e>
            <m:sub>
              <m:r>
                <m:t>m</m:t>
              </m:r>
            </m:sub>
          </m:sSub>
          <m:r>
            <m:t>  </m:t>
          </m:r>
          <m:r>
            <m:rPr>
              <m:nor/>
              <m:sty m:val="p"/>
            </m:rPr>
            <m:t>(12.2)</m:t>
          </m:r>
        </m:oMath>
      </m:oMathPara>
    </w:p>
    <w:p>
      <w:pPr>
        <w:pStyle w:val="FirstParagraph"/>
      </w:pPr>
      <w:r>
        <w:rPr>
          <w:rFonts w:hint="eastAsia"/>
        </w:rPr>
        <w:t xml:space="preserve">其中</w:t>
      </w:r>
      <w:r>
        <w:t xml:space="preserve"> </w:t>
      </w:r>
      <m:oMath>
        <m:sSub>
          <m:e>
            <m:r>
              <m:t>a</m:t>
            </m:r>
          </m:e>
          <m:sub>
            <m:r>
              <m:t>n</m:t>
            </m:r>
            <m:r>
              <m:t>m</m:t>
            </m:r>
          </m:sub>
        </m:sSub>
      </m:oMath>
      <w:r>
        <w:t xml:space="preserve"> </w:t>
      </w:r>
      <w:r>
        <w:rPr>
          <w:rFonts w:hint="eastAsia"/>
        </w:rPr>
        <w:t xml:space="preserve">被称为注意力权重。对于对输出</w:t>
      </w:r>
      <w:r>
        <w:t xml:space="preserve"> </w:t>
      </w:r>
      <m:oMath>
        <m:sSub>
          <m:e>
            <m:r>
              <m:rPr>
                <m:sty m:val="b"/>
              </m:rPr>
              <m:t>y</m:t>
            </m:r>
          </m:e>
          <m:sub>
            <m:r>
              <m:t>n</m:t>
            </m:r>
          </m:sub>
        </m:sSub>
      </m:oMath>
      <w:r>
        <w:t xml:space="preserve"> </w:t>
      </w:r>
      <w:r>
        <w:rPr>
          <w:rFonts w:hint="eastAsia"/>
        </w:rPr>
        <w:t xml:space="preserve">影响很小的输入标记，这些系数应接近零，而对于影响最大的输入，系数应最大。因此，我们将系数限制为非负，以避免出现一个系数变得很大且为正，而另一个系数通过变得很大且为负来补偿的情况。我们还希望确保如果一个输出更多地关注某个特定输入，那么这将以减少对其他输入的关注为代价，因此我们将系数约束为总和为1。因此，加权系数必须满足以下两个约束条件:</w:t>
      </w:r>
    </w:p>
    <w:p>
      <w:pPr>
        <w:pStyle w:val="a0"/>
      </w:pPr>
      <m:oMathPara>
        <m:oMathParaPr>
          <m:jc m:val="center"/>
        </m:oMathParaPr>
        <m:oMath>
          <m:sSub>
            <m:e>
              <m:r>
                <m:t>a</m:t>
              </m:r>
            </m:e>
            <m:sub>
              <m:r>
                <m:t>n</m:t>
              </m:r>
              <m:r>
                <m:t>m</m:t>
              </m:r>
            </m:sub>
          </m:sSub>
          <m:r>
            <m:rPr>
              <m:sty m:val="p"/>
            </m:rPr>
            <m:t>≥</m:t>
          </m:r>
          <m:r>
            <m:t>0</m:t>
          </m:r>
          <m:r>
            <m:t>  </m:t>
          </m:r>
          <m:r>
            <m:rPr>
              <m:nor/>
              <m:sty m:val="p"/>
            </m:rPr>
            <m:t>(12.3)</m:t>
          </m:r>
        </m:oMath>
      </m:oMathPara>
    </w:p>
    <w:p>
      <w:pPr>
        <w:pStyle w:val="FirstParagraph"/>
      </w:pPr>
      <m:oMathPara>
        <m:oMathParaPr>
          <m:jc m:val="center"/>
        </m:oMathParaPr>
        <m:oMath>
          <m:nary>
            <m:naryPr>
              <m:chr m:val="∑"/>
              <m:limLoc m:val="undOvr"/>
              <m:subHide m:val="off"/>
              <m:supHide m:val="off"/>
            </m:naryPr>
            <m:sub>
              <m:r>
                <m:t>m</m:t>
              </m:r>
              <m:r>
                <m:rPr>
                  <m:sty m:val="p"/>
                </m:rPr>
                <m:t>=</m:t>
              </m:r>
              <m:r>
                <m:t>1</m:t>
              </m:r>
            </m:sub>
            <m:sup>
              <m:r>
                <m:t>N</m:t>
              </m:r>
            </m:sup>
            <m:e>
              <m:sSub>
                <m:e>
                  <m:r>
                    <m:t>a</m:t>
                  </m:r>
                </m:e>
                <m:sub>
                  <m:r>
                    <m:t>n</m:t>
                  </m:r>
                  <m:r>
                    <m:t>m</m:t>
                  </m:r>
                </m:sub>
              </m:sSub>
            </m:e>
          </m:nary>
          <m:r>
            <m:rPr>
              <m:sty m:val="p"/>
            </m:rPr>
            <m:t>=</m:t>
          </m:r>
          <m:r>
            <m:t>1</m:t>
          </m:r>
          <m:r>
            <m:t>  </m:t>
          </m:r>
          <m:r>
            <m:rPr>
              <m:nor/>
              <m:sty m:val="p"/>
            </m:rPr>
            <m:t>(12.4)</m:t>
          </m:r>
        </m:oMath>
      </m:oMathPara>
    </w:p>
    <w:p>
      <w:r>
        <w:pict>
          <v:rect style="width:0;height:1.5pt" o:hralign="center" o:hrstd="t" o:hr="t"/>
        </w:pict>
      </w:r>
    </w:p>
    <w:p>
      <w:pPr>
        <w:pStyle w:val="FirstParagraph"/>
      </w:pPr>
      <w:r>
        <w:rPr>
          <w:rFonts w:hint="eastAsia"/>
        </w:rPr>
        <w:t xml:space="preserve">练习</w:t>
      </w:r>
      <w:r>
        <w:t xml:space="preserve"> 12.1</w:t>
      </w:r>
    </w:p>
    <w:p>
      <w:r>
        <w:pict>
          <v:rect style="width:0;height:1.5pt" o:hralign="center" o:hrstd="t" o:hr="t"/>
        </w:pict>
      </w:r>
    </w:p>
    <w:p>
      <w:pPr>
        <w:pStyle w:val="FirstParagraph"/>
      </w:pPr>
      <w:r>
        <w:rPr>
          <w:rFonts w:hint="eastAsia"/>
        </w:rPr>
        <w:t xml:space="preserve">综合起来，这些意味着每个系数都位于范围</w:t>
      </w:r>
      <w:r>
        <w:t xml:space="preserve"> </w:t>
      </w:r>
      <m:oMath>
        <m:r>
          <m:t>0</m:t>
        </m:r>
        <m:r>
          <m:rPr>
            <m:sty m:val="p"/>
          </m:rPr>
          <m:t>≤</m:t>
        </m:r>
        <m:sSub>
          <m:e>
            <m:r>
              <m:t>a</m:t>
            </m:r>
          </m:e>
          <m:sub>
            <m:r>
              <m:t>n</m:t>
            </m:r>
            <m:r>
              <m:t>m</m:t>
            </m:r>
          </m:sub>
        </m:sSub>
        <m:r>
          <m:rPr>
            <m:sty m:val="p"/>
          </m:rPr>
          <m:t>≤</m:t>
        </m:r>
        <m:r>
          <m:t>1</m:t>
        </m:r>
      </m:oMath>
      <w:r>
        <w:t xml:space="preserve"> </w:t>
      </w:r>
      <w:r>
        <w:rPr>
          <w:rFonts w:hint="eastAsia"/>
        </w:rPr>
        <w:t xml:space="preserve">内，因此这些系数定义了一个</w:t>
      </w:r>
      <w:r>
        <w:t xml:space="preserve"> </w:t>
      </w:r>
      <w:r>
        <w:rPr>
          <w:rFonts w:hint="eastAsia"/>
        </w:rPr>
        <w:t xml:space="preserve">“单位分解”</w:t>
      </w:r>
      <w:r>
        <w:rPr>
          <w:rFonts w:hint="eastAsia"/>
        </w:rPr>
        <w:t xml:space="preserve">。对于特殊情况</w:t>
      </w:r>
      <w:r>
        <w:t xml:space="preserve"> </w:t>
      </w:r>
      <m:oMath>
        <m:sSub>
          <m:e>
            <m:r>
              <m:t>a</m:t>
            </m:r>
          </m:e>
          <m:sub>
            <m:r>
              <m:t>m</m:t>
            </m:r>
            <m:r>
              <m:t>m</m:t>
            </m:r>
          </m:sub>
        </m:sSub>
        <m:r>
          <m:rPr>
            <m:sty m:val="p"/>
          </m:rPr>
          <m:t>=</m:t>
        </m:r>
        <m:r>
          <m:t>1</m:t>
        </m:r>
      </m:oMath>
      <w:r>
        <w:t xml:space="preserve"> </w:t>
      </w:r>
      <w:r>
        <w:rPr>
          <w:rFonts w:hint="eastAsia"/>
        </w:rPr>
        <w:t xml:space="preserve">，可以得出对于</w:t>
      </w:r>
      <w:r>
        <w:t xml:space="preserve"> </w:t>
      </w:r>
      <m:oMath>
        <m:r>
          <m:t>n</m:t>
        </m:r>
        <m:r>
          <m:rPr>
            <m:sty m:val="p"/>
          </m:rPr>
          <m:t>≠</m:t>
        </m:r>
        <m:r>
          <m:t>m</m:t>
        </m:r>
      </m:oMath>
      <w:r>
        <w:t xml:space="preserve"> </w:t>
      </w:r>
      <w:r>
        <w:rPr>
          <w:rFonts w:hint="eastAsia"/>
        </w:rPr>
        <w:t xml:space="preserve">有</w:t>
      </w:r>
      <w:r>
        <w:t xml:space="preserve"> </w:t>
      </w:r>
      <m:oMath>
        <m:sSub>
          <m:e>
            <m:r>
              <m:t>a</m:t>
            </m:r>
          </m:e>
          <m:sub>
            <m:r>
              <m:t>n</m:t>
            </m:r>
            <m:r>
              <m:t>m</m:t>
            </m:r>
          </m:sub>
        </m:sSub>
        <m:r>
          <m:rPr>
            <m:sty m:val="p"/>
          </m:rPr>
          <m:t>=</m:t>
        </m:r>
        <m:r>
          <m:t>0</m:t>
        </m:r>
      </m:oMath>
      <w:r>
        <w:t xml:space="preserve"> </w:t>
      </w:r>
      <w:r>
        <w:rPr>
          <w:rFonts w:hint="eastAsia"/>
        </w:rPr>
        <w:t xml:space="preserve">，因此</w:t>
      </w:r>
      <w:r>
        <w:t xml:space="preserve"> </w:t>
      </w:r>
      <m:oMath>
        <m:sSub>
          <m:e>
            <m:r>
              <m:rPr>
                <m:sty m:val="b"/>
              </m:rPr>
              <m:t>y</m:t>
            </m:r>
          </m:e>
          <m:sub>
            <m:r>
              <m:t>m</m:t>
            </m:r>
          </m:sub>
        </m:sSub>
        <m:r>
          <m:rPr>
            <m:sty m:val="p"/>
          </m:rPr>
          <m:t>=</m:t>
        </m:r>
        <m:sSub>
          <m:e>
            <m:r>
              <m:rPr>
                <m:sty m:val="b"/>
              </m:rPr>
              <m:t>x</m:t>
            </m:r>
          </m:e>
          <m:sub>
            <m:r>
              <m:t>m</m:t>
            </m:r>
          </m:sub>
        </m:sSub>
      </m:oMath>
      <w:r>
        <w:t xml:space="preserve"> </w:t>
      </w:r>
      <w:r>
        <w:rPr>
          <w:rFonts w:hint="eastAsia"/>
        </w:rPr>
        <w:t xml:space="preserve">，使得输入向量在变换后保持不变。更一般地，输出</w:t>
      </w:r>
      <w:r>
        <w:t xml:space="preserve"> </w:t>
      </w:r>
      <m:oMath>
        <m:sSub>
          <m:e>
            <m:r>
              <m:rPr>
                <m:sty m:val="b"/>
              </m:rPr>
              <m:t>y</m:t>
            </m:r>
          </m:e>
          <m:sub>
            <m:r>
              <m:t>m</m:t>
            </m:r>
          </m:sub>
        </m:sSub>
      </m:oMath>
      <w:r>
        <w:t xml:space="preserve"> </w:t>
      </w:r>
      <w:r>
        <w:rPr>
          <w:rFonts w:hint="eastAsia"/>
        </w:rPr>
        <w:t xml:space="preserve">是输入向量的混合，其中一些输入比其他输入具有更大的权重。</w:t>
      </w:r>
    </w:p>
    <w:p>
      <w:pPr>
        <w:pStyle w:val="a0"/>
      </w:pPr>
      <w:r>
        <w:rPr>
          <w:rFonts w:hint="eastAsia"/>
        </w:rPr>
        <w:t xml:space="preserve">请注意，对于每个输出向量</w:t>
      </w:r>
      <w:r>
        <w:t xml:space="preserve"> </w:t>
      </w:r>
      <m:oMath>
        <m:sSub>
          <m:e>
            <m:r>
              <m:rPr>
                <m:sty m:val="b"/>
              </m:rPr>
              <m:t>y</m:t>
            </m:r>
          </m:e>
          <m:sub>
            <m:r>
              <m:t>n</m:t>
            </m:r>
          </m:sub>
        </m:sSub>
      </m:oMath>
      <w:r>
        <w:t xml:space="preserve"> </w:t>
      </w:r>
      <w:r>
        <w:rPr>
          <w:rFonts w:hint="eastAsia"/>
        </w:rPr>
        <w:t xml:space="preserve">，我们都有一组不同的系数，并且约束条件</w:t>
      </w:r>
      <w:r>
        <w:t xml:space="preserve"> (12.3) </w:t>
      </w:r>
      <w:r>
        <w:rPr>
          <w:rFonts w:hint="eastAsia"/>
        </w:rPr>
        <w:t xml:space="preserve">和</w:t>
      </w:r>
      <w:r>
        <w:t xml:space="preserve"> (12.4) </w:t>
      </w:r>
      <w:r>
        <w:rPr>
          <w:rFonts w:hint="eastAsia"/>
        </w:rPr>
        <w:t xml:space="preserve">分别适用于</w:t>
      </w:r>
      <w:r>
        <w:t xml:space="preserve"> </w:t>
      </w:r>
      <m:oMath>
        <m:r>
          <m:t>n</m:t>
        </m:r>
      </m:oMath>
      <w:r>
        <w:t xml:space="preserve"> </w:t>
      </w:r>
      <w:r>
        <w:rPr>
          <w:rFonts w:hint="eastAsia"/>
        </w:rPr>
        <w:t xml:space="preserve">的每个值。这些系数</w:t>
      </w:r>
      <w:r>
        <w:t xml:space="preserve"> </w:t>
      </w:r>
      <m:oMath>
        <m:sSub>
          <m:e>
            <m:r>
              <m:t>a</m:t>
            </m:r>
          </m:e>
          <m:sub>
            <m:r>
              <m:t>n</m:t>
            </m:r>
            <m:r>
              <m:t>m</m:t>
            </m:r>
          </m:sub>
        </m:sSub>
      </m:oMath>
      <w:r>
        <w:t xml:space="preserve"> </w:t>
      </w:r>
      <w:r>
        <w:rPr>
          <w:rFonts w:hint="eastAsia"/>
        </w:rPr>
        <w:t xml:space="preserve">取决于输入数据，我们很快将看到如何计算它们。</w:t>
      </w:r>
    </w:p>
    <w:bookmarkEnd w:id="872"/>
    <w:bookmarkStart w:id="873" w:name="自注意力机制"/>
    <w:p>
      <w:pPr>
        <w:pStyle w:val="1"/>
      </w:pPr>
      <w:r>
        <w:t xml:space="preserve">12.1.3 </w:t>
      </w:r>
      <w:r>
        <w:rPr>
          <w:rFonts w:hint="eastAsia"/>
        </w:rPr>
        <w:t xml:space="preserve">自注意力机制</w:t>
      </w:r>
    </w:p>
    <w:p>
      <w:pPr>
        <w:pStyle w:val="FirstParagraph"/>
      </w:pPr>
      <w:r>
        <w:rPr>
          <w:rFonts w:hint="eastAsia"/>
        </w:rPr>
        <w:t xml:space="preserve">接下来的问题是如何确定系数</w:t>
      </w:r>
      <w:r>
        <w:t xml:space="preserve"> </w:t>
      </w:r>
      <m:oMath>
        <m:sSub>
          <m:e>
            <m:r>
              <m:t>a</m:t>
            </m:r>
          </m:e>
          <m:sub>
            <m:r>
              <m:t>n</m:t>
            </m:r>
            <m:r>
              <m:t>m</m:t>
            </m:r>
          </m:sub>
        </m:sSub>
      </m:oMath>
      <w:r>
        <w:t xml:space="preserve"> </w:t>
      </w:r>
      <w:r>
        <w:rPr>
          <w:rFonts w:hint="eastAsia"/>
        </w:rPr>
        <w:t xml:space="preserve">。在详细讨论这个问题之前，首先引入一些来自信息检索领域的术语是很有用的。考虑在在线电影流媒体服务中选择观看哪部电影的问题。一种方法是将每部电影与一个属性列表相关联，这些属性描述了诸如类型(喜剧、动作等)、主演姓名、电影时长等等。然后用户可以在目录中搜索符合他们偏好的电影。我们可以通过将每部电影的属性编码到一个称为键的向量中来实现自动化。相应的电影文件本身称为值。类似地，用户可以提供他们自己对于所需属性的个人值向量，我们称之为查询。然后电影服务可以将查询向量与所有键向量进行比较，以找到最佳匹配，并以值文件的形式将相应的电影发送给用户。我们可以认为用户</w:t>
      </w:r>
      <w:r>
        <w:t xml:space="preserve"> </w:t>
      </w:r>
      <w:r>
        <w:rPr>
          <w:rFonts w:hint="eastAsia"/>
        </w:rPr>
        <w:t xml:space="preserve">“关注”</w:t>
      </w:r>
      <w:r>
        <w:t xml:space="preserve"> </w:t>
      </w:r>
      <w:r>
        <w:rPr>
          <w:rFonts w:hint="eastAsia"/>
        </w:rPr>
        <w:t xml:space="preserve">了其键与他们的查询最匹配的特定电影。这将被视为一种硬注意力机制，其中返回单个值向量。对于变压器模型，我们将其推广到软注意力机制，在这种机制中，我们使用连续变量来衡量查询和键之间的匹配程度，然后使用这些变量来权衡值向量对输出的影响。这也将确保变压器函数是可微的，因此可以通过梯度下降进行训练。</w:t>
      </w:r>
    </w:p>
    <w:p>
      <w:pPr>
        <w:pStyle w:val="a0"/>
      </w:pPr>
      <w:r>
        <w:rPr>
          <w:rFonts w:hint="eastAsia"/>
        </w:rPr>
        <w:t xml:space="preserve">按照与信息检索的类比，我们可以将每个输入向量</w:t>
      </w:r>
      <w:r>
        <w:t xml:space="preserve"> </w:t>
      </w:r>
      <m:oMath>
        <m:sSub>
          <m:e>
            <m:r>
              <m:rPr>
                <m:sty m:val="b"/>
              </m:rPr>
              <m:t>x</m:t>
            </m:r>
          </m:e>
          <m:sub>
            <m:r>
              <m:t>n</m:t>
            </m:r>
          </m:sub>
        </m:sSub>
      </m:oMath>
      <w:r>
        <w:t xml:space="preserve"> </w:t>
      </w:r>
      <w:r>
        <w:rPr>
          <w:rFonts w:hint="eastAsia"/>
        </w:rPr>
        <w:t xml:space="preserve">视为一个值向量，用于创建输出标记。我们还直接将向量</w:t>
      </w:r>
      <w:r>
        <w:t xml:space="preserve"> </w:t>
      </w:r>
      <m:oMath>
        <m:sSub>
          <m:e>
            <m:r>
              <m:rPr>
                <m:sty m:val="b"/>
              </m:rPr>
              <m:t>x</m:t>
            </m:r>
          </m:e>
          <m:sub>
            <m:r>
              <m:t>n</m:t>
            </m:r>
          </m:sub>
        </m:sSub>
      </m:oMath>
      <w:r>
        <w:t xml:space="preserve"> </w:t>
      </w:r>
      <w:r>
        <w:rPr>
          <w:rFonts w:hint="eastAsia"/>
        </w:rPr>
        <w:t xml:space="preserve">用作输入标记</w:t>
      </w:r>
      <w:r>
        <w:t xml:space="preserve"> </w:t>
      </w:r>
      <m:oMath>
        <m:r>
          <m:t>n</m:t>
        </m:r>
      </m:oMath>
      <w:r>
        <w:t xml:space="preserve"> </w:t>
      </w:r>
      <w:r>
        <w:rPr>
          <w:rFonts w:hint="eastAsia"/>
        </w:rPr>
        <w:t xml:space="preserve">的键向量。这类似于使用电影本身来总结电影的特征。最后，我们可以将</w:t>
      </w:r>
      <w:r>
        <w:t xml:space="preserve"> </w:t>
      </w:r>
      <m:oMath>
        <m:sSub>
          <m:e>
            <m:r>
              <m:rPr>
                <m:sty m:val="b"/>
              </m:rPr>
              <m:t>x</m:t>
            </m:r>
          </m:e>
          <m:sub>
            <m:r>
              <m:t>m</m:t>
            </m:r>
          </m:sub>
        </m:sSub>
      </m:oMath>
      <w:r>
        <w:t xml:space="preserve"> </w:t>
      </w:r>
      <w:r>
        <w:rPr>
          <w:rFonts w:hint="eastAsia"/>
        </w:rPr>
        <w:t xml:space="preserve">用作输出</w:t>
      </w:r>
      <w:r>
        <w:t xml:space="preserve"> </w:t>
      </w:r>
      <m:oMath>
        <m:sSub>
          <m:e>
            <m:r>
              <m:rPr>
                <m:sty m:val="b"/>
              </m:rPr>
              <m:t>y</m:t>
            </m:r>
          </m:e>
          <m:sub>
            <m:r>
              <m:t>m</m:t>
            </m:r>
          </m:sub>
        </m:sSub>
      </m:oMath>
      <w:r>
        <w:t xml:space="preserve"> </w:t>
      </w:r>
      <w:r>
        <w:rPr>
          <w:rFonts w:hint="eastAsia"/>
        </w:rPr>
        <w:t xml:space="preserve">的查询向量，然后可以将其与每个键向量进行比较。为了确定由</w:t>
      </w:r>
      <w:r>
        <w:t xml:space="preserve"> </w:t>
      </w:r>
      <m:oMath>
        <m:sSub>
          <m:e>
            <m:r>
              <m:rPr>
                <m:sty m:val="b"/>
              </m:rPr>
              <m:t>x</m:t>
            </m:r>
          </m:e>
          <m:sub>
            <m:r>
              <m:t>n</m:t>
            </m:r>
          </m:sub>
        </m:sSub>
      </m:oMath>
      <w:r>
        <w:t xml:space="preserve"> </w:t>
      </w:r>
      <w:r>
        <w:rPr>
          <w:rFonts w:hint="eastAsia"/>
        </w:rPr>
        <w:t xml:space="preserve">表示的标记应该在多大程度上关注由</w:t>
      </w:r>
      <w:r>
        <w:t xml:space="preserve"> </w:t>
      </w:r>
      <m:oMath>
        <m:sSub>
          <m:e>
            <m:r>
              <m:rPr>
                <m:sty m:val="b"/>
              </m:rPr>
              <m:t>x</m:t>
            </m:r>
          </m:e>
          <m:sub>
            <m:r>
              <m:t>m</m:t>
            </m:r>
          </m:sub>
        </m:sSub>
      </m:oMath>
      <w:r>
        <w:t xml:space="preserve"> </w:t>
      </w:r>
      <w:r>
        <w:rPr>
          <w:rFonts w:hint="eastAsia"/>
        </w:rPr>
        <w:t xml:space="preserve">表示的标记，我们需要计算这些向量的相似度。一种简单的相似度度量方法是取它们的点积</w:t>
      </w:r>
      <w:r>
        <w:t xml:space="preserve"> </w:t>
      </w:r>
      <m:oMath>
        <m:sSubSup>
          <m:e>
            <m:r>
              <m:rPr>
                <m:sty m:val="b"/>
              </m:rPr>
              <m:t>x</m:t>
            </m:r>
          </m:e>
          <m:sub>
            <m:r>
              <m:t>n</m:t>
            </m:r>
          </m:sub>
          <m:sup>
            <m:r>
              <m:rPr>
                <m:sty m:val="p"/>
              </m:rPr>
              <m:t>T</m:t>
            </m:r>
          </m:sup>
        </m:sSubSup>
        <m:sSub>
          <m:e>
            <m:r>
              <m:rPr>
                <m:sty m:val="b"/>
              </m:rPr>
              <m:t>x</m:t>
            </m:r>
          </m:e>
          <m:sub>
            <m:r>
              <m:t>m</m:t>
            </m:r>
          </m:sub>
        </m:sSub>
      </m:oMath>
      <w:r>
        <w:t xml:space="preserve"> </w:t>
      </w:r>
      <w:r>
        <w:rPr>
          <w:rFonts w:hint="eastAsia"/>
        </w:rPr>
        <w:t xml:space="preserve">。为了施加约束条件</w:t>
      </w:r>
      <w:r>
        <w:t xml:space="preserve"> (12.3) </w:t>
      </w:r>
      <w:r>
        <w:rPr>
          <w:rFonts w:hint="eastAsia"/>
        </w:rPr>
        <w:t xml:space="preserve">和</w:t>
      </w:r>
      <w:r>
        <w:t xml:space="preserve"> </w:t>
      </w:r>
      <w:r>
        <w:rPr>
          <w:rFonts w:hint="eastAsia"/>
        </w:rPr>
        <w:t xml:space="preserve">(12.4)，我们可以使用</w:t>
      </w:r>
      <w:r>
        <w:t xml:space="preserve"> softmax </w:t>
      </w:r>
      <w:r>
        <w:rPr>
          <w:rFonts w:hint="eastAsia"/>
        </w:rPr>
        <w:t xml:space="preserve">函数来变换点积，从而定义加权系数</w:t>
      </w:r>
      <w:r>
        <w:t xml:space="preserve"> </w:t>
      </w:r>
      <m:oMath>
        <m:sSub>
          <m:e>
            <m:r>
              <m:t>a</m:t>
            </m:r>
          </m:e>
          <m:sub>
            <m:r>
              <m:t>n</m:t>
            </m:r>
            <m:r>
              <m:t>m</m:t>
            </m:r>
          </m:sub>
        </m:sSub>
      </m:oMath>
      <w:r>
        <w:t xml:space="preserve"> </w:t>
      </w:r>
      <w:r>
        <w:t xml:space="preserve">:</w:t>
      </w:r>
    </w:p>
    <w:p>
      <w:pPr>
        <w:pStyle w:val="a0"/>
      </w:pPr>
      <m:oMathPara>
        <m:oMathParaPr>
          <m:jc m:val="center"/>
        </m:oMathParaPr>
        <m:oMath>
          <m:sSub>
            <m:e>
              <m:r>
                <m:t>a</m:t>
              </m:r>
            </m:e>
            <m:sub>
              <m:r>
                <m:t>n</m:t>
              </m:r>
              <m:r>
                <m:t>m</m:t>
              </m:r>
            </m:sub>
          </m:sSub>
          <m:r>
            <m:rPr>
              <m:sty m:val="p"/>
            </m:rPr>
            <m:t>=</m:t>
          </m:r>
          <m:f>
            <m:fPr>
              <m:type m:val="bar"/>
            </m:fPr>
            <m:num>
              <m:r>
                <m:rPr>
                  <m:sty m:val="p"/>
                </m:rPr>
                <m:t>exp</m:t>
              </m:r>
              <m:d>
                <m:dPr>
                  <m:begChr m:val="("/>
                  <m:endChr m:val=")"/>
                  <m:sepChr m:val=""/>
                  <m:grow/>
                </m:dPr>
                <m:e>
                  <m:sSubSup>
                    <m:e>
                      <m:r>
                        <m:rPr>
                          <m:sty m:val="b"/>
                        </m:rPr>
                        <m:t>x</m:t>
                      </m:r>
                    </m:e>
                    <m:sub>
                      <m:r>
                        <m:t>n</m:t>
                      </m:r>
                    </m:sub>
                    <m:sup>
                      <m:r>
                        <m:rPr>
                          <m:sty m:val="p"/>
                        </m:rPr>
                        <m:t>T</m:t>
                      </m:r>
                    </m:sup>
                  </m:sSubSup>
                  <m:sSub>
                    <m:e>
                      <m:r>
                        <m:rPr>
                          <m:sty m:val="b"/>
                        </m:rPr>
                        <m:t>x</m:t>
                      </m:r>
                    </m:e>
                    <m:sub>
                      <m:r>
                        <m:t>m</m:t>
                      </m:r>
                    </m:sub>
                  </m:sSub>
                </m:e>
              </m:d>
            </m:num>
            <m:den>
              <m:nary>
                <m:naryPr>
                  <m:chr m:val="∑"/>
                  <m:limLoc m:val="undOvr"/>
                  <m:subHide m:val="off"/>
                  <m:supHide m:val="off"/>
                </m:naryPr>
                <m:sub>
                  <m:sSup>
                    <m:e>
                      <m:r>
                        <m:t>m</m:t>
                      </m:r>
                    </m:e>
                    <m:sup>
                      <m:r>
                        <m:rPr>
                          <m:sty m:val="p"/>
                        </m:rPr>
                        <m:t>′</m:t>
                      </m:r>
                    </m:sup>
                  </m:sSup>
                  <m:r>
                    <m:rPr>
                      <m:sty m:val="p"/>
                    </m:rPr>
                    <m:t>=</m:t>
                  </m:r>
                  <m:r>
                    <m:t>1</m:t>
                  </m:r>
                </m:sub>
                <m:sup>
                  <m:r>
                    <m:t>N</m:t>
                  </m:r>
                </m:sup>
                <m:e>
                  <m:r>
                    <m:rPr>
                      <m:sty m:val="p"/>
                    </m:rPr>
                    <m:t>exp</m:t>
                  </m:r>
                </m:e>
              </m:nary>
              <m:d>
                <m:dPr>
                  <m:begChr m:val="("/>
                  <m:endChr m:val=")"/>
                  <m:sepChr m:val=""/>
                  <m:grow/>
                </m:dPr>
                <m:e>
                  <m:sSubSup>
                    <m:e>
                      <m:r>
                        <m:rPr>
                          <m:sty m:val="b"/>
                        </m:rPr>
                        <m:t>x</m:t>
                      </m:r>
                    </m:e>
                    <m:sub>
                      <m:r>
                        <m:t>n</m:t>
                      </m:r>
                    </m:sub>
                    <m:sup>
                      <m:r>
                        <m:rPr>
                          <m:sty m:val="p"/>
                        </m:rPr>
                        <m:t>T</m:t>
                      </m:r>
                    </m:sup>
                  </m:sSubSup>
                  <m:sSub>
                    <m:e>
                      <m:r>
                        <m:rPr>
                          <m:sty m:val="b"/>
                        </m:rPr>
                        <m:t>x</m:t>
                      </m:r>
                    </m:e>
                    <m:sub>
                      <m:sSup>
                        <m:e>
                          <m:r>
                            <m:t>m</m:t>
                          </m:r>
                        </m:e>
                        <m:sup>
                          <m:r>
                            <m:rPr>
                              <m:sty m:val="p"/>
                            </m:rPr>
                            <m:t>′</m:t>
                          </m:r>
                        </m:sup>
                      </m:sSup>
                    </m:sub>
                  </m:sSub>
                </m:e>
              </m:d>
            </m:den>
          </m:f>
          <m:r>
            <m:rPr>
              <m:sty m:val="p"/>
            </m:rPr>
            <m:t>.</m:t>
          </m:r>
          <m:r>
            <m:t>  </m:t>
          </m:r>
          <m:r>
            <m:rPr>
              <m:nor/>
              <m:sty m:val="p"/>
            </m:rPr>
            <m:t>(12.5)</m:t>
          </m:r>
        </m:oMath>
      </m:oMathPara>
    </w:p>
    <w:p>
      <w:r>
        <w:pict>
          <v:rect style="width:0;height:1.5pt" o:hralign="center" o:hrstd="t" o:hr="t"/>
        </w:pict>
      </w:r>
    </w:p>
    <w:p>
      <w:pPr>
        <w:pStyle w:val="FirstParagraph"/>
      </w:pPr>
      <w:r>
        <w:rPr>
          <w:rFonts w:hint="eastAsia"/>
        </w:rPr>
        <w:t xml:space="preserve">第</w:t>
      </w:r>
      <w:r>
        <w:t xml:space="preserve"> 5.3 </w:t>
      </w:r>
      <w:r>
        <w:rPr>
          <w:rFonts w:hint="eastAsia"/>
        </w:rPr>
        <w:t xml:space="preserve">节</w:t>
      </w:r>
    </w:p>
    <w:p>
      <w:r>
        <w:pict>
          <v:rect style="width:0;height:1.5pt" o:hralign="center" o:hrstd="t" o:hr="t"/>
        </w:pict>
      </w:r>
    </w:p>
    <w:p>
      <w:pPr>
        <w:pStyle w:val="FirstParagraph"/>
      </w:pPr>
      <w:r>
        <w:rPr>
          <w:rFonts w:hint="eastAsia"/>
        </w:rPr>
        <w:t xml:space="preserve">请注意，在这种情况下，softmax</w:t>
      </w:r>
      <w:r>
        <w:t xml:space="preserve"> </w:t>
      </w:r>
      <w:r>
        <w:rPr>
          <w:rFonts w:hint="eastAsia"/>
        </w:rPr>
        <w:t xml:space="preserve">函数没有概率解释，它只是用于适当地归一化注意力权重。</w:t>
      </w:r>
    </w:p>
    <w:p>
      <w:pPr>
        <w:pStyle w:val="a0"/>
      </w:pPr>
      <w:r>
        <w:rPr>
          <w:rFonts w:hint="eastAsia"/>
        </w:rPr>
        <w:t xml:space="preserve">综上所述，每个输入向量</w:t>
      </w:r>
      <w:r>
        <w:t xml:space="preserve"> </w:t>
      </w:r>
      <m:oMath>
        <m:sSub>
          <m:e>
            <m:r>
              <m:rPr>
                <m:sty m:val="b"/>
              </m:rPr>
              <m:t>x</m:t>
            </m:r>
          </m:e>
          <m:sub>
            <m:r>
              <m:t>n</m:t>
            </m:r>
          </m:sub>
        </m:sSub>
      </m:oMath>
      <w:r>
        <w:t xml:space="preserve"> </w:t>
      </w:r>
      <w:r>
        <w:rPr>
          <w:rFonts w:hint="eastAsia"/>
        </w:rPr>
        <w:t xml:space="preserve">通过对形式为</w:t>
      </w:r>
      <w:r>
        <w:t xml:space="preserve"> (12.2) </w:t>
      </w:r>
      <w:r>
        <w:rPr>
          <w:rFonts w:hint="eastAsia"/>
        </w:rPr>
        <w:t xml:space="preserve">的输入向量进行线性组合转换为相应的输出向量</w:t>
      </w:r>
      <w:r>
        <w:t xml:space="preserve"> </w:t>
      </w:r>
      <m:oMath>
        <m:sSub>
          <m:e>
            <m:r>
              <m:rPr>
                <m:sty m:val="b"/>
              </m:rPr>
              <m:t>y</m:t>
            </m:r>
          </m:e>
          <m:sub>
            <m:r>
              <m:t>n</m:t>
            </m:r>
          </m:sub>
        </m:sSub>
      </m:oMath>
      <w:r>
        <w:t xml:space="preserve"> </w:t>
      </w:r>
      <w:r>
        <w:rPr>
          <w:rFonts w:hint="eastAsia"/>
        </w:rPr>
        <w:t xml:space="preserve">，其中应用于输入向量</w:t>
      </w:r>
      <w:r>
        <w:t xml:space="preserve"> </w:t>
      </w:r>
      <m:oMath>
        <m:sSub>
          <m:e>
            <m:r>
              <m:rPr>
                <m:sty m:val="b"/>
              </m:rPr>
              <m:t>x</m:t>
            </m:r>
          </m:e>
          <m:sub>
            <m:r>
              <m:t>m</m:t>
            </m:r>
          </m:sub>
        </m:sSub>
      </m:oMath>
      <w:r>
        <w:t xml:space="preserve"> </w:t>
      </w:r>
      <w:r>
        <w:rPr>
          <w:rFonts w:hint="eastAsia"/>
        </w:rPr>
        <w:t xml:space="preserve">的权重</w:t>
      </w:r>
      <w:r>
        <w:t xml:space="preserve"> </w:t>
      </w:r>
      <m:oMath>
        <m:sSub>
          <m:e>
            <m:r>
              <m:t>a</m:t>
            </m:r>
          </m:e>
          <m:sub>
            <m:r>
              <m:t>n</m:t>
            </m:r>
            <m:r>
              <m:t>m</m:t>
            </m:r>
          </m:sub>
        </m:sSub>
      </m:oMath>
      <w:r>
        <w:t xml:space="preserve"> </w:t>
      </w:r>
      <w:r>
        <w:rPr>
          <w:rFonts w:hint="eastAsia"/>
        </w:rPr>
        <w:t xml:space="preserve">由</w:t>
      </w:r>
      <w:r>
        <w:t xml:space="preserve"> softmax </w:t>
      </w:r>
      <w:r>
        <w:rPr>
          <w:rFonts w:hint="eastAsia"/>
        </w:rPr>
        <w:t xml:space="preserve">函数</w:t>
      </w:r>
      <w:r>
        <w:t xml:space="preserve"> (12.5) </w:t>
      </w:r>
      <w:r>
        <w:rPr>
          <w:rFonts w:hint="eastAsia"/>
        </w:rPr>
        <w:t xml:space="preserve">给出，该函数根据输入</w:t>
      </w:r>
      <w:r>
        <w:t xml:space="preserve"> </w:t>
      </w:r>
      <m:oMath>
        <m:r>
          <m:t>n</m:t>
        </m:r>
      </m:oMath>
      <w:r>
        <w:t xml:space="preserve"> </w:t>
      </w:r>
      <w:r>
        <w:rPr>
          <w:rFonts w:hint="eastAsia"/>
        </w:rPr>
        <w:t xml:space="preserve">的查询</w:t>
      </w:r>
      <w:r>
        <w:t xml:space="preserve"> </w:t>
      </w:r>
      <m:oMath>
        <m:sSub>
          <m:e>
            <m:r>
              <m:rPr>
                <m:sty m:val="b"/>
              </m:rPr>
              <m:t>x</m:t>
            </m:r>
          </m:e>
          <m:sub>
            <m:r>
              <m:t>n</m:t>
            </m:r>
          </m:sub>
        </m:sSub>
      </m:oMath>
      <w:r>
        <w:t xml:space="preserve"> </w:t>
      </w:r>
      <w:r>
        <w:rPr>
          <w:rFonts w:hint="eastAsia"/>
        </w:rPr>
        <w:t xml:space="preserve">与输入</w:t>
      </w:r>
      <w:r>
        <w:t xml:space="preserve"> </w:t>
      </w:r>
      <m:oMath>
        <m:r>
          <m:t>m</m:t>
        </m:r>
      </m:oMath>
      <w:r>
        <w:t xml:space="preserve"> </w:t>
      </w:r>
      <w:r>
        <w:rPr>
          <w:rFonts w:hint="eastAsia"/>
        </w:rPr>
        <w:t xml:space="preserve">关联的键</w:t>
      </w:r>
      <w:r>
        <w:t xml:space="preserve"> </w:t>
      </w:r>
      <m:oMath>
        <m:sSub>
          <m:e>
            <m:r>
              <m:rPr>
                <m:sty m:val="b"/>
              </m:rPr>
              <m:t>x</m:t>
            </m:r>
          </m:e>
          <m:sub>
            <m:r>
              <m:t>m</m:t>
            </m:r>
          </m:sub>
        </m:sSub>
      </m:oMath>
      <w:r>
        <w:t xml:space="preserve"> </w:t>
      </w:r>
      <w:r>
        <w:rPr>
          <w:rFonts w:hint="eastAsia"/>
        </w:rPr>
        <w:t xml:space="preserve">之间的点积</w:t>
      </w:r>
      <w:r>
        <w:t xml:space="preserve"> </w:t>
      </w:r>
      <m:oMath>
        <m:sSubSup>
          <m:e>
            <m:r>
              <m:rPr>
                <m:sty m:val="b"/>
              </m:rPr>
              <m:t>x</m:t>
            </m:r>
          </m:e>
          <m:sub>
            <m:r>
              <m:t>n</m:t>
            </m:r>
          </m:sub>
          <m:sup>
            <m:r>
              <m:rPr>
                <m:sty m:val="p"/>
              </m:rPr>
              <m:t>T</m:t>
            </m:r>
          </m:sup>
        </m:sSubSup>
        <m:sSub>
          <m:e>
            <m:r>
              <m:rPr>
                <m:sty m:val="b"/>
              </m:rPr>
              <m:t>x</m:t>
            </m:r>
          </m:e>
          <m:sub>
            <m:r>
              <m:t>m</m:t>
            </m:r>
          </m:sub>
        </m:sSub>
      </m:oMath>
      <w:r>
        <w:t xml:space="preserve"> </w:t>
      </w:r>
      <w:r>
        <w:rPr>
          <w:rFonts w:hint="eastAsia"/>
        </w:rPr>
        <w:t xml:space="preserve">定义。请注意，如果所有输入向量都是正交的，那么每个输出向量就简单地等于相应的输入向量，即对于</w:t>
      </w:r>
      <w:r>
        <w:t xml:space="preserve"> </w:t>
      </w:r>
      <m:oMath>
        <m:r>
          <m:t>m</m:t>
        </m:r>
        <m:r>
          <m:rPr>
            <m:sty m:val="p"/>
          </m:rPr>
          <m:t>=</m:t>
        </m:r>
        <m:r>
          <m:t>1</m:t>
        </m:r>
        <m:r>
          <m:rPr>
            <m:sty m:val="p"/>
          </m:rPr>
          <m:t>,</m:t>
        </m:r>
        <m:r>
          <m:rPr>
            <m:sty m:val="p"/>
          </m:rPr>
          <m:t>…</m:t>
        </m:r>
        <m:r>
          <m:rPr>
            <m:sty m:val="p"/>
          </m:rPr>
          <m:t>,</m:t>
        </m:r>
        <m:r>
          <m:t>N</m:t>
        </m:r>
      </m:oMath>
      <w:r>
        <w:t xml:space="preserve"> </w:t>
      </w:r>
      <w:r>
        <w:rPr>
          <w:rFonts w:hint="eastAsia"/>
        </w:rPr>
        <w:t xml:space="preserve">有</w:t>
      </w:r>
      <w:r>
        <w:t xml:space="preserve"> </w:t>
      </w:r>
      <m:oMath>
        <m:sSub>
          <m:e>
            <m:r>
              <m:rPr>
                <m:sty m:val="b"/>
              </m:rPr>
              <m:t>y</m:t>
            </m:r>
          </m:e>
          <m:sub>
            <m:r>
              <m:t>m</m:t>
            </m:r>
          </m:sub>
        </m:sSub>
        <m:r>
          <m:rPr>
            <m:sty m:val="p"/>
          </m:rPr>
          <m:t>=</m:t>
        </m:r>
        <m:sSub>
          <m:e>
            <m:r>
              <m:rPr>
                <m:sty m:val="b"/>
              </m:rPr>
              <m:t>x</m:t>
            </m:r>
          </m:e>
          <m:sub>
            <m:r>
              <m:t>m</m:t>
            </m:r>
          </m:sub>
        </m:sSub>
      </m:oMath>
      <w:r>
        <w:t xml:space="preserve"> </w:t>
      </w:r>
      <w:r>
        <w:t xml:space="preserve">。</w:t>
      </w:r>
    </w:p>
    <w:p>
      <w:r>
        <w:pict>
          <v:rect style="width:0;height:1.5pt" o:hralign="center" o:hrstd="t" o:hr="t"/>
        </w:pict>
      </w:r>
    </w:p>
    <w:p>
      <w:pPr>
        <w:pStyle w:val="FirstParagraph"/>
      </w:pPr>
      <w:r>
        <w:rPr>
          <w:rFonts w:hint="eastAsia"/>
        </w:rPr>
        <w:t xml:space="preserve">练习</w:t>
      </w:r>
      <w:r>
        <w:t xml:space="preserve"> 12.3</w:t>
      </w:r>
    </w:p>
    <w:p>
      <w:r>
        <w:pict>
          <v:rect style="width:0;height:1.5pt" o:hralign="center" o:hrstd="t" o:hr="t"/>
        </w:pict>
      </w:r>
    </w:p>
    <w:p>
      <w:pPr>
        <w:pStyle w:val="FirstParagraph"/>
      </w:pPr>
      <w:r>
        <w:rPr>
          <w:rFonts w:hint="eastAsia"/>
        </w:rPr>
        <w:t xml:space="preserve">我们可以使用数据矩阵</w:t>
      </w:r>
      <w:r>
        <w:t xml:space="preserve"> </w:t>
      </w:r>
      <m:oMath>
        <m:r>
          <m:rPr>
            <m:sty m:val="b"/>
          </m:rPr>
          <m:t>X</m:t>
        </m:r>
      </m:oMath>
      <w:r>
        <w:t xml:space="preserve"> </w:t>
      </w:r>
      <w:r>
        <w:rPr>
          <w:rFonts w:hint="eastAsia"/>
        </w:rPr>
        <w:t xml:space="preserve">以及类似的</w:t>
      </w:r>
      <w:r>
        <w:t xml:space="preserve"> </w:t>
      </w:r>
      <m:oMath>
        <m:r>
          <m:t>N</m:t>
        </m:r>
        <m:r>
          <m:rPr>
            <m:sty m:val="p"/>
          </m:rPr>
          <m:t>×</m:t>
        </m:r>
        <m:r>
          <m:t>D</m:t>
        </m:r>
      </m:oMath>
      <w:r>
        <w:t xml:space="preserve"> </w:t>
      </w:r>
      <w:r>
        <w:rPr>
          <w:rFonts w:hint="eastAsia"/>
        </w:rPr>
        <w:t xml:space="preserve">输出矩阵</w:t>
      </w:r>
      <w:r>
        <w:t xml:space="preserve"> </w:t>
      </w:r>
      <m:oMath>
        <m:r>
          <m:rPr>
            <m:sty m:val="b"/>
          </m:rPr>
          <m:t>Y</m:t>
        </m:r>
      </m:oMath>
      <w:r>
        <w:t xml:space="preserve"> </w:t>
      </w:r>
      <w:r>
        <w:rPr>
          <w:rFonts w:hint="eastAsia"/>
        </w:rPr>
        <w:t xml:space="preserve">以矩阵表示法写出</w:t>
      </w:r>
      <w:r>
        <w:t xml:space="preserve"> </w:t>
      </w:r>
      <w:r>
        <w:rPr>
          <w:rFonts w:hint="eastAsia"/>
        </w:rPr>
        <w:t xml:space="preserve">(12.2)，其行由</w:t>
      </w:r>
      <w:r>
        <w:t xml:space="preserve"> </w:t>
      </w:r>
      <m:oMath>
        <m:sSub>
          <m:e>
            <m:r>
              <m:rPr>
                <m:sty m:val="b"/>
              </m:rPr>
              <m:t>y</m:t>
            </m:r>
          </m:e>
          <m:sub>
            <m:r>
              <m:t>m</m:t>
            </m:r>
          </m:sub>
        </m:sSub>
      </m:oMath>
      <w:r>
        <w:t xml:space="preserve"> </w:t>
      </w:r>
      <w:r>
        <w:rPr>
          <w:rFonts w:hint="eastAsia"/>
        </w:rPr>
        <w:t xml:space="preserve">给出，因此</w:t>
      </w:r>
    </w:p>
    <w:p>
      <w:pPr>
        <w:pStyle w:val="a0"/>
      </w:pPr>
      <m:oMathPara>
        <m:oMathParaPr>
          <m:jc m:val="center"/>
        </m:oMathParaPr>
        <m:oMath>
          <m:r>
            <m:rPr>
              <m:sty m:val="b"/>
            </m:rPr>
            <m:t>Y</m:t>
          </m:r>
          <m:r>
            <m:rPr>
              <m:sty m:val="p"/>
            </m:rPr>
            <m:t>=</m:t>
          </m:r>
          <m:r>
            <m:rPr>
              <m:sty m:val="p"/>
            </m:rPr>
            <m:t>Softmax</m:t>
          </m:r>
          <m:d>
            <m:dPr>
              <m:begChr m:val="["/>
              <m:endChr m:val="]"/>
              <m:sepChr m:val=""/>
              <m:grow/>
            </m:dPr>
            <m:e>
              <m:r>
                <m:rPr>
                  <m:sty m:val="b"/>
                </m:rPr>
                <m:t>X</m:t>
              </m:r>
              <m:sSup>
                <m:e>
                  <m:r>
                    <m:rPr>
                      <m:sty m:val="b"/>
                    </m:rPr>
                    <m:t>X</m:t>
                  </m:r>
                </m:e>
                <m:sup>
                  <m:r>
                    <m:rPr>
                      <m:sty m:val="p"/>
                    </m:rPr>
                    <m:t>T</m:t>
                  </m:r>
                </m:sup>
              </m:sSup>
            </m:e>
          </m:d>
          <m:r>
            <m:rPr>
              <m:sty m:val="b"/>
            </m:rPr>
            <m:t>X</m:t>
          </m:r>
          <m:r>
            <m:t>  </m:t>
          </m:r>
          <m:r>
            <m:rPr>
              <m:nor/>
              <m:sty m:val="p"/>
            </m:rPr>
            <m:t>(12.6)</m:t>
          </m:r>
        </m:oMath>
      </m:oMathPara>
    </w:p>
    <w:p>
      <w:pPr>
        <w:pStyle w:val="FirstParagraph"/>
      </w:pPr>
      <w:r>
        <w:rPr>
          <w:rFonts w:hint="eastAsia"/>
        </w:rPr>
        <w:t xml:space="preserve">其中</w:t>
      </w:r>
      <w:r>
        <w:t xml:space="preserve"> Softmax</w:t>
      </w:r>
      <w:r>
        <w:t xml:space="preserve"> </w:t>
      </w:r>
      <m:oMath>
        <m:d>
          <m:dPr>
            <m:begChr m:val="["/>
            <m:endChr m:val="]"/>
            <m:sepChr m:val=""/>
            <m:grow/>
          </m:dPr>
          <m:e>
            <m:r>
              <m:rPr>
                <m:sty m:val="b"/>
              </m:rPr>
              <m:t>L</m:t>
            </m:r>
          </m:e>
        </m:d>
      </m:oMath>
      <w:r>
        <w:t xml:space="preserve"> </w:t>
      </w:r>
      <w:r>
        <w:rPr>
          <w:rFonts w:hint="eastAsia"/>
        </w:rPr>
        <w:t xml:space="preserve">是一个运算符，它对矩阵</w:t>
      </w:r>
      <w:r>
        <w:t xml:space="preserve"> </w:t>
      </w:r>
      <m:oMath>
        <m:r>
          <m:rPr>
            <m:sty m:val="b"/>
          </m:rPr>
          <m:t>L</m:t>
        </m:r>
      </m:oMath>
      <w:r>
        <w:t xml:space="preserve"> </w:t>
      </w:r>
      <w:r>
        <w:rPr>
          <w:rFonts w:hint="eastAsia"/>
        </w:rPr>
        <w:t xml:space="preserve">的每个元素取指数，然后独立地对每一行进行归一化，使其总和为</w:t>
      </w:r>
      <w:r>
        <w:t xml:space="preserve"> </w:t>
      </w:r>
      <w:r>
        <w:rPr>
          <w:rFonts w:hint="eastAsia"/>
        </w:rPr>
        <w:t xml:space="preserve">1。从现在起，为了清晰起见，我们将专注于矩阵表示法。</w:t>
      </w:r>
    </w:p>
    <w:p>
      <w:pPr>
        <w:pStyle w:val="a0"/>
      </w:pPr>
      <w:r>
        <w:rPr>
          <w:rFonts w:hint="eastAsia"/>
        </w:rPr>
        <w:t xml:space="preserve">这个过程被称为自注意力机制，因为我们使用相同的序列来确定查询、键和值。在本章后面，我们将遇到这种注意力机制的变体。此外，由于查询向量和键向量之间的相似度度量是通过点积给出的，因此这被称为点积自注意力机制。</w:t>
      </w:r>
    </w:p>
    <w:bookmarkEnd w:id="873"/>
    <w:bookmarkStart w:id="883" w:name="网络参数"/>
    <w:p>
      <w:pPr>
        <w:pStyle w:val="1"/>
      </w:pPr>
      <w:r>
        <w:t xml:space="preserve">12.1.4 </w:t>
      </w:r>
      <w:r>
        <w:rPr>
          <w:rFonts w:hint="eastAsia"/>
        </w:rPr>
        <w:t xml:space="preserve">网络参数</w:t>
      </w:r>
    </w:p>
    <w:p>
      <w:pPr>
        <w:pStyle w:val="FirstParagraph"/>
      </w:pPr>
      <w:r>
        <w:rPr>
          <w:rFonts w:hint="eastAsia"/>
        </w:rPr>
        <w:t xml:space="preserve">就目前而言，从输入向量</w:t>
      </w:r>
      <w:r>
        <w:t xml:space="preserve"> </w:t>
      </w:r>
      <m:oMath>
        <m:d>
          <m:dPr>
            <m:begChr m:val="{"/>
            <m:endChr m:val="}"/>
            <m:sepChr m:val=""/>
            <m:grow/>
          </m:dPr>
          <m:e>
            <m:sSub>
              <m:e>
                <m:r>
                  <m:rPr>
                    <m:sty m:val="b"/>
                  </m:rPr>
                  <m:t>x</m:t>
                </m:r>
              </m:e>
              <m:sub>
                <m:r>
                  <m:t>n</m:t>
                </m:r>
              </m:sub>
            </m:sSub>
          </m:e>
        </m:d>
      </m:oMath>
      <w:r>
        <w:t xml:space="preserve"> </w:t>
      </w:r>
      <w:r>
        <w:rPr>
          <w:rFonts w:hint="eastAsia"/>
        </w:rPr>
        <w:t xml:space="preserve">到输出向量</w:t>
      </w:r>
      <w:r>
        <w:t xml:space="preserve"> </w:t>
      </w:r>
      <m:oMath>
        <m:d>
          <m:dPr>
            <m:begChr m:val="{"/>
            <m:endChr m:val="}"/>
            <m:sepChr m:val=""/>
            <m:grow/>
          </m:dPr>
          <m:e>
            <m:sSub>
              <m:e>
                <m:r>
                  <m:rPr>
                    <m:sty m:val="b"/>
                  </m:rPr>
                  <m:t>y</m:t>
                </m:r>
              </m:e>
              <m:sub>
                <m:r>
                  <m:t>n</m:t>
                </m:r>
              </m:sub>
            </m:sSub>
          </m:e>
        </m:d>
      </m:oMath>
      <w:r>
        <w:t xml:space="preserve"> </w:t>
      </w:r>
      <w:r>
        <w:rPr>
          <w:rFonts w:hint="eastAsia"/>
        </w:rPr>
        <w:t xml:space="preserve">的变换是固定的，并且由于它没有可调整的参数，所以无法从数据中学习。此外，标记向量</w:t>
      </w:r>
      <w:r>
        <w:t xml:space="preserve"> </w:t>
      </w:r>
      <m:oMath>
        <m:sSub>
          <m:e>
            <m:r>
              <m:rPr>
                <m:sty m:val="b"/>
              </m:rPr>
              <m:t>x</m:t>
            </m:r>
          </m:e>
          <m:sub>
            <m:r>
              <m:t>n</m:t>
            </m:r>
          </m:sub>
        </m:sSub>
      </m:oMath>
      <w:r>
        <w:t xml:space="preserve"> </w:t>
      </w:r>
      <w:r>
        <w:rPr>
          <w:rFonts w:hint="eastAsia"/>
        </w:rPr>
        <w:t xml:space="preserve">中的每个特征值在确定注意力系数时都起着同等的作用，然而我们希望网络在确定标记相似度时能够灵活地更多地关注某些特征而不是其他特征。如果我们定义由原始向量的线性变换给出的修改后的特征向量，形式如下，就可以解决这两个问题</w:t>
      </w:r>
    </w:p>
    <w:p>
      <w:pPr>
        <w:pStyle w:val="a0"/>
      </w:pPr>
      <m:oMathPara>
        <m:oMathParaPr>
          <m:jc m:val="center"/>
        </m:oMathParaPr>
        <m:oMath>
          <m:acc>
            <m:accPr>
              <m:chr m:val="̃"/>
            </m:accPr>
            <m:e>
              <m:r>
                <m:rPr>
                  <m:sty m:val="b"/>
                </m:rPr>
                <m:t>X</m:t>
              </m:r>
            </m:e>
          </m:acc>
          <m:r>
            <m:rPr>
              <m:sty m:val="p"/>
            </m:rPr>
            <m:t>=</m:t>
          </m:r>
          <m:r>
            <m:rPr>
              <m:sty m:val="b"/>
            </m:rPr>
            <m:t>X</m:t>
          </m:r>
          <m:r>
            <m:rPr>
              <m:sty m:val="b"/>
            </m:rPr>
            <m:t>U</m:t>
          </m:r>
          <m:r>
            <m:t>  </m:t>
          </m:r>
          <m:r>
            <m:rPr>
              <m:nor/>
              <m:sty m:val="p"/>
            </m:rPr>
            <m:t>(12.7)</m:t>
          </m:r>
        </m:oMath>
      </m:oMathPara>
    </w:p>
    <w:p>
      <w:pPr>
        <w:pStyle w:val="FirstParagraph"/>
      </w:pPr>
      <w:r>
        <w:rPr>
          <w:rFonts w:hint="eastAsia"/>
        </w:rPr>
        <w:t xml:space="preserve">其中</w:t>
      </w:r>
      <w:r>
        <w:t xml:space="preserve"> </w:t>
      </w:r>
      <m:oMath>
        <m:r>
          <m:rPr>
            <m:sty m:val="b"/>
          </m:rPr>
          <m:t>U</m:t>
        </m:r>
      </m:oMath>
      <w:r>
        <w:t xml:space="preserve"> </w:t>
      </w:r>
      <w:r>
        <w:rPr>
          <w:rFonts w:hint="eastAsia"/>
        </w:rPr>
        <w:t xml:space="preserve">是一个可学习权重参数的</w:t>
      </w:r>
      <w:r>
        <w:t xml:space="preserve"> </w:t>
      </w:r>
      <m:oMath>
        <m:r>
          <m:t>D</m:t>
        </m:r>
        <m:r>
          <m:rPr>
            <m:sty m:val="p"/>
          </m:rPr>
          <m:t>×</m:t>
        </m:r>
        <m:r>
          <m:t>D</m:t>
        </m:r>
      </m:oMath>
      <w:r>
        <w:t xml:space="preserve"> </w:t>
      </w:r>
      <w:r>
        <w:rPr>
          <w:rFonts w:hint="eastAsia"/>
        </w:rPr>
        <w:t xml:space="preserve">矩阵，类似于标准神经网络中的一个</w:t>
      </w:r>
      <w:r>
        <w:t xml:space="preserve"> </w:t>
      </w:r>
      <w:r>
        <w:rPr>
          <w:rFonts w:hint="eastAsia"/>
        </w:rPr>
        <w:t xml:space="preserve">“层”</w:t>
      </w:r>
      <w:r>
        <w:rPr>
          <w:rFonts w:hint="eastAsia"/>
        </w:rPr>
        <w:t xml:space="preserve">。这给出了如下形式的修改后的变换</w:t>
      </w:r>
    </w:p>
    <w:p>
      <w:pPr>
        <w:pStyle w:val="a0"/>
      </w:pPr>
      <m:oMathPara>
        <m:oMathParaPr>
          <m:jc m:val="center"/>
        </m:oMathParaPr>
        <m:oMath>
          <m:r>
            <m:rPr>
              <m:sty m:val="b"/>
            </m:rPr>
            <m:t>Y</m:t>
          </m:r>
          <m:r>
            <m:rPr>
              <m:sty m:val="p"/>
            </m:rPr>
            <m:t>=</m:t>
          </m:r>
          <m:r>
            <m:rPr>
              <m:sty m:val="p"/>
            </m:rPr>
            <m:t>Softmax</m:t>
          </m:r>
          <m:d>
            <m:dPr>
              <m:begChr m:val="["/>
              <m:endChr m:val="]"/>
              <m:sepChr m:val=""/>
              <m:grow/>
            </m:dPr>
            <m:e>
              <m:sSup>
                <m:e>
                  <m:r>
                    <m:rPr>
                      <m:sty m:val="b"/>
                    </m:rPr>
                    <m:t>X</m:t>
                  </m:r>
                  <m:r>
                    <m:rPr>
                      <m:sty m:val="b"/>
                    </m:rPr>
                    <m:t>U</m:t>
                  </m:r>
                  <m:r>
                    <m:rPr>
                      <m:sty m:val="b"/>
                    </m:rPr>
                    <m:t>U</m:t>
                  </m:r>
                </m:e>
                <m:sup>
                  <m:r>
                    <m:rPr>
                      <m:sty m:val="p"/>
                    </m:rPr>
                    <m:t>T</m:t>
                  </m:r>
                </m:sup>
              </m:sSup>
              <m:sSup>
                <m:e>
                  <m:r>
                    <m:rPr>
                      <m:sty m:val="b"/>
                    </m:rPr>
                    <m:t>X</m:t>
                  </m:r>
                </m:e>
                <m:sup>
                  <m:r>
                    <m:rPr>
                      <m:sty m:val="p"/>
                    </m:rPr>
                    <m:t>T</m:t>
                  </m:r>
                </m:sup>
              </m:sSup>
            </m:e>
          </m:d>
          <m:r>
            <m:rPr>
              <m:sty m:val="b"/>
            </m:rPr>
            <m:t>X</m:t>
          </m:r>
          <m:r>
            <m:rPr>
              <m:sty m:val="b"/>
            </m:rPr>
            <m:t>U</m:t>
          </m:r>
          <m:r>
            <m:rPr>
              <m:sty m:val="p"/>
            </m:rPr>
            <m:t>.</m:t>
          </m:r>
          <m:r>
            <m:t>  </m:t>
          </m:r>
          <m:r>
            <m:rPr>
              <m:nor/>
              <m:sty m:val="p"/>
            </m:rPr>
            <m:t>(12.8)</m:t>
          </m:r>
        </m:oMath>
      </m:oMathPara>
    </w:p>
    <w:p>
      <w:pPr>
        <w:pStyle w:val="FirstParagraph"/>
      </w:pPr>
      <w:r>
        <w:rPr>
          <w:rFonts w:hint="eastAsia"/>
        </w:rPr>
        <w:t xml:space="preserve">虽然这具有更大的灵活性，但它具有矩阵</w:t>
      </w:r>
    </w:p>
    <w:p>
      <w:pPr>
        <w:pStyle w:val="a0"/>
      </w:pPr>
      <m:oMathPara>
        <m:oMathParaPr>
          <m:jc m:val="center"/>
        </m:oMathParaPr>
        <m:oMath>
          <m:r>
            <m:rPr>
              <m:sty m:val="b"/>
            </m:rPr>
            <m:t>X</m:t>
          </m:r>
          <m:r>
            <m:rPr>
              <m:sty m:val="b"/>
            </m:rPr>
            <m:t>U</m:t>
          </m:r>
          <m:sSup>
            <m:e>
              <m:r>
                <m:rPr>
                  <m:sty m:val="b"/>
                </m:rPr>
                <m:t>U</m:t>
              </m:r>
            </m:e>
            <m:sup>
              <m:r>
                <m:rPr>
                  <m:sty m:val="p"/>
                </m:rPr>
                <m:t>T</m:t>
              </m:r>
            </m:sup>
          </m:sSup>
          <m:sSup>
            <m:e>
              <m:r>
                <m:rPr>
                  <m:sty m:val="b"/>
                </m:rPr>
                <m:t>X</m:t>
              </m:r>
            </m:e>
            <m:sup>
              <m:r>
                <m:rPr>
                  <m:sty m:val="p"/>
                </m:rPr>
                <m:t>T</m:t>
              </m:r>
            </m:sup>
          </m:sSup>
          <m:r>
            <m:t>  </m:t>
          </m:r>
          <m:r>
            <m:rPr>
              <m:nor/>
              <m:sty m:val="p"/>
            </m:rPr>
            <m:t>(12.9)</m:t>
          </m:r>
        </m:oMath>
      </m:oMathPara>
    </w:p>
    <w:p>
      <w:pPr>
        <w:pStyle w:val="FirstParagraph"/>
      </w:pPr>
      <w:r>
        <w:rPr>
          <w:rFonts w:hint="eastAsia"/>
        </w:rPr>
        <w:t xml:space="preserve">是对称的性质，然而我们希望注意力机制能够支持显著的不对称性。例如，我们可能期望</w:t>
      </w:r>
      <w:r>
        <w:t xml:space="preserve"> </w:t>
      </w:r>
      <w:r>
        <w:rPr>
          <w:rFonts w:hint="eastAsia"/>
        </w:rPr>
        <w:t xml:space="preserve">“凿子”</w:t>
      </w:r>
      <w:r>
        <w:t xml:space="preserve"> </w:t>
      </w:r>
      <w:r>
        <w:rPr>
          <w:rFonts w:hint="eastAsia"/>
        </w:rPr>
        <w:t xml:space="preserve">应该与</w:t>
      </w:r>
      <w:r>
        <w:t xml:space="preserve"> </w:t>
      </w:r>
      <w:r>
        <w:rPr>
          <w:rFonts w:hint="eastAsia"/>
        </w:rPr>
        <w:t xml:space="preserve">“工具”</w:t>
      </w:r>
      <w:r>
        <w:t xml:space="preserve"> </w:t>
      </w:r>
      <w:r>
        <w:rPr>
          <w:rFonts w:hint="eastAsia"/>
        </w:rPr>
        <w:t xml:space="preserve">有很强的关联，因为每个凿子都是一种工具，而</w:t>
      </w:r>
      <w:r>
        <w:t xml:space="preserve"> </w:t>
      </w:r>
      <w:r>
        <w:rPr>
          <w:rFonts w:hint="eastAsia"/>
        </w:rPr>
        <w:t xml:space="preserve">“工具”</w:t>
      </w:r>
      <w:r>
        <w:t xml:space="preserve"> </w:t>
      </w:r>
      <w:r>
        <w:rPr>
          <w:rFonts w:hint="eastAsia"/>
        </w:rPr>
        <w:t xml:space="preserve">应该只与</w:t>
      </w:r>
      <w:r>
        <w:t xml:space="preserve"> </w:t>
      </w:r>
      <w:r>
        <w:rPr>
          <w:rFonts w:hint="eastAsia"/>
        </w:rPr>
        <w:t xml:space="preserve">“凿子”</w:t>
      </w:r>
      <w:r>
        <w:t xml:space="preserve"> </w:t>
      </w:r>
      <w:r>
        <w:rPr>
          <w:rFonts w:hint="eastAsia"/>
        </w:rPr>
        <w:t xml:space="preserve">有较弱的关联，因为除了凿子之外还有许多其他种类的工具。虽然</w:t>
      </w:r>
      <w:r>
        <w:t xml:space="preserve"> softmax </w:t>
      </w:r>
      <w:r>
        <w:rPr>
          <w:rFonts w:hint="eastAsia"/>
        </w:rPr>
        <w:t xml:space="preserve">函数意味着得到的注意力权重矩阵本身不是对称的，但我们可以通过允许查询和键具有独立的参数来创建一个更加灵活的模型。此外，形式</w:t>
      </w:r>
      <w:r>
        <w:t xml:space="preserve"> (12.8) </w:t>
      </w:r>
      <w:r>
        <w:rPr>
          <w:rFonts w:hint="eastAsia"/>
        </w:rPr>
        <w:t xml:space="preserve">使用相同的参数矩阵</w:t>
      </w:r>
      <w:r>
        <w:t xml:space="preserve"> </w:t>
      </w:r>
      <m:oMath>
        <m:r>
          <m:rPr>
            <m:sty m:val="b"/>
          </m:rPr>
          <m:t>U</m:t>
        </m:r>
      </m:oMath>
      <w:r>
        <w:t xml:space="preserve"> </w:t>
      </w:r>
      <w:r>
        <w:rPr>
          <w:rFonts w:hint="eastAsia"/>
        </w:rPr>
        <w:t xml:space="preserve">来定义值向量和注意力系数，这似乎又是一个不理想的限制。</w:t>
      </w:r>
    </w:p>
    <w:p>
      <w:pPr>
        <w:pStyle w:val="a0"/>
      </w:pPr>
      <w:r>
        <w:rPr>
          <w:rFonts w:hint="eastAsia"/>
        </w:rPr>
        <w:t xml:space="preserve">我们可以通过定义单独的查询、键和值矩阵来克服这些限制，每个矩阵都有其独立的线性变换:</w:t>
      </w:r>
    </w:p>
    <w:p>
      <w:pPr>
        <w:pStyle w:val="a0"/>
      </w:pPr>
      <m:oMathPara>
        <m:oMathParaPr>
          <m:jc m:val="center"/>
        </m:oMathParaPr>
        <m:oMath>
          <m:r>
            <m:rPr>
              <m:sty m:val="b"/>
            </m:rPr>
            <m:t>Q</m:t>
          </m:r>
          <m:r>
            <m:rPr>
              <m:sty m:val="p"/>
            </m:rPr>
            <m:t>=</m:t>
          </m:r>
          <m:sSup>
            <m:e>
              <m:r>
                <m:rPr>
                  <m:sty m:val="b"/>
                </m:rPr>
                <m:t>X</m:t>
              </m:r>
              <m:r>
                <m:rPr>
                  <m:sty m:val="b"/>
                </m:rPr>
                <m:t>W</m:t>
              </m:r>
            </m:e>
            <m:sup>
              <m:d>
                <m:dPr>
                  <m:begChr m:val="("/>
                  <m:endChr m:val=")"/>
                  <m:sepChr m:val=""/>
                  <m:grow/>
                </m:dPr>
                <m:e>
                  <m:r>
                    <m:rPr>
                      <m:sty m:val="p"/>
                    </m:rPr>
                    <m:t>q</m:t>
                  </m:r>
                </m:e>
              </m:d>
            </m:sup>
          </m:sSup>
          <m:r>
            <m:t>  </m:t>
          </m:r>
          <m:r>
            <m:rPr>
              <m:nor/>
              <m:sty m:val="p"/>
            </m:rPr>
            <m:t>(12.10)</m:t>
          </m:r>
        </m:oMath>
      </m:oMathPara>
    </w:p>
    <w:p>
      <w:pPr>
        <w:pStyle w:val="FirstParagraph"/>
      </w:pPr>
      <m:oMathPara>
        <m:oMathParaPr>
          <m:jc m:val="center"/>
        </m:oMathParaPr>
        <m:oMath>
          <m:r>
            <m:rPr>
              <m:sty m:val="b"/>
            </m:rPr>
            <m:t>K</m:t>
          </m:r>
          <m:r>
            <m:rPr>
              <m:sty m:val="p"/>
            </m:rPr>
            <m:t>=</m:t>
          </m:r>
          <m:r>
            <m:rPr>
              <m:sty m:val="b"/>
            </m:rPr>
            <m:t>X</m:t>
          </m:r>
          <m:sSup>
            <m:e>
              <m:r>
                <m:rPr>
                  <m:sty m:val="b"/>
                </m:rPr>
                <m:t>W</m:t>
              </m:r>
            </m:e>
            <m:sup>
              <m:d>
                <m:dPr>
                  <m:begChr m:val="("/>
                  <m:endChr m:val=")"/>
                  <m:sepChr m:val=""/>
                  <m:grow/>
                </m:dPr>
                <m:e>
                  <m:r>
                    <m:rPr>
                      <m:sty m:val="p"/>
                    </m:rPr>
                    <m:t>k</m:t>
                  </m:r>
                </m:e>
              </m:d>
            </m:sup>
          </m:sSup>
          <m:r>
            <m:t>  </m:t>
          </m:r>
          <m:r>
            <m:rPr>
              <m:nor/>
              <m:sty m:val="p"/>
            </m:rPr>
            <m:t>(12.11)</m:t>
          </m:r>
        </m:oMath>
      </m:oMathPara>
    </w:p>
    <w:p>
      <w:pPr>
        <w:pStyle w:val="FirstParagraph"/>
      </w:pPr>
      <m:oMathPara>
        <m:oMathParaPr>
          <m:jc m:val="center"/>
        </m:oMathParaPr>
        <m:oMath>
          <m:r>
            <m:rPr>
              <m:sty m:val="b"/>
            </m:rPr>
            <m:t>V</m:t>
          </m:r>
          <m:r>
            <m:rPr>
              <m:sty m:val="p"/>
            </m:rPr>
            <m:t>=</m:t>
          </m:r>
          <m:r>
            <m:rPr>
              <m:sty m:val="b"/>
            </m:rPr>
            <m:t>X</m:t>
          </m:r>
          <m:sSup>
            <m:e>
              <m:r>
                <m:rPr>
                  <m:sty m:val="b"/>
                </m:rPr>
                <m:t>W</m:t>
              </m:r>
            </m:e>
            <m:sup>
              <m:d>
                <m:dPr>
                  <m:begChr m:val="("/>
                  <m:endChr m:val=")"/>
                  <m:sepChr m:val=""/>
                  <m:grow/>
                </m:dPr>
                <m:e>
                  <m:r>
                    <m:rPr>
                      <m:sty m:val="p"/>
                    </m:rPr>
                    <m:t>v</m:t>
                  </m:r>
                </m:e>
              </m:d>
            </m:sup>
          </m:sSup>
          <m:r>
            <m:t>  </m:t>
          </m:r>
          <m:r>
            <m:rPr>
              <m:nor/>
              <m:sty m:val="p"/>
            </m:rPr>
            <m:t>(12.12)</m:t>
          </m:r>
        </m:oMath>
      </m:oMathPara>
    </w:p>
    <w:p>
      <w:pPr>
        <w:pStyle w:val="FirstParagraph"/>
      </w:pPr>
      <w:r>
        <w:rPr>
          <w:rFonts w:hint="eastAsia"/>
        </w:rPr>
        <w:t xml:space="preserve">其中权重矩阵</w:t>
      </w:r>
      <w:r>
        <w:t xml:space="preserve"> </w:t>
      </w:r>
      <m:oMath>
        <m:sSup>
          <m:e>
            <m:r>
              <m:rPr>
                <m:sty m:val="b"/>
              </m:rPr>
              <m:t>W</m:t>
            </m:r>
          </m:e>
          <m:sup>
            <m:d>
              <m:dPr>
                <m:begChr m:val="("/>
                <m:endChr m:val=")"/>
                <m:sepChr m:val=""/>
                <m:grow/>
              </m:dPr>
              <m:e>
                <m:r>
                  <m:rPr>
                    <m:sty m:val="p"/>
                  </m:rPr>
                  <m:t>q</m:t>
                </m:r>
              </m:e>
            </m:d>
          </m:sup>
        </m:sSup>
        <m:r>
          <m:rPr>
            <m:sty m:val="p"/>
          </m:rPr>
          <m:t>,</m:t>
        </m:r>
        <m:sSup>
          <m:e>
            <m:r>
              <m:rPr>
                <m:sty m:val="b"/>
              </m:rPr>
              <m:t>W</m:t>
            </m:r>
          </m:e>
          <m:sup>
            <m:d>
              <m:dPr>
                <m:begChr m:val="("/>
                <m:endChr m:val=")"/>
                <m:sepChr m:val=""/>
                <m:grow/>
              </m:dPr>
              <m:e>
                <m:r>
                  <m:rPr>
                    <m:sty m:val="p"/>
                  </m:rPr>
                  <m:t>k</m:t>
                </m:r>
              </m:e>
            </m:d>
          </m:sup>
        </m:sSup>
      </m:oMath>
      <w:r>
        <w:t xml:space="preserve"> </w:t>
      </w:r>
      <w:r>
        <w:rPr>
          <w:rFonts w:hint="eastAsia"/>
        </w:rPr>
        <w:t xml:space="preserve">和</w:t>
      </w:r>
      <w:r>
        <w:t xml:space="preserve"> </w:t>
      </w:r>
      <m:oMath>
        <m:sSup>
          <m:e>
            <m:r>
              <m:rPr>
                <m:sty m:val="b"/>
              </m:rPr>
              <m:t>W</m:t>
            </m:r>
          </m:e>
          <m:sup>
            <m:d>
              <m:dPr>
                <m:begChr m:val="("/>
                <m:endChr m:val=")"/>
                <m:sepChr m:val=""/>
                <m:grow/>
              </m:dPr>
              <m:e>
                <m:r>
                  <m:rPr>
                    <m:sty m:val="p"/>
                  </m:rPr>
                  <m:t>v</m:t>
                </m:r>
              </m:e>
            </m:d>
          </m:sup>
        </m:sSup>
      </m:oMath>
      <w:r>
        <w:t xml:space="preserve"> </w:t>
      </w:r>
      <w:r>
        <w:rPr>
          <w:rFonts w:hint="eastAsia"/>
        </w:rPr>
        <w:t xml:space="preserve">表示将在最终</w:t>
      </w:r>
      <w:r>
        <w:t xml:space="preserve"> transformer </w:t>
      </w:r>
      <w:r>
        <w:rPr>
          <w:rFonts w:hint="eastAsia"/>
        </w:rPr>
        <w:t xml:space="preserve">架构训练期间学习的参数。这里矩阵</w:t>
      </w:r>
      <w:r>
        <w:t xml:space="preserve"> </w:t>
      </w:r>
      <m:oMath>
        <m:sSup>
          <m:e>
            <m:r>
              <m:rPr>
                <m:sty m:val="b"/>
              </m:rPr>
              <m:t>W</m:t>
            </m:r>
          </m:e>
          <m:sup>
            <m:d>
              <m:dPr>
                <m:begChr m:val="("/>
                <m:endChr m:val=")"/>
                <m:sepChr m:val=""/>
                <m:grow/>
              </m:dPr>
              <m:e>
                <m:r>
                  <m:rPr>
                    <m:sty m:val="p"/>
                  </m:rPr>
                  <m:t>k</m:t>
                </m:r>
              </m:e>
            </m:d>
          </m:sup>
        </m:sSup>
      </m:oMath>
      <w:r>
        <w:t xml:space="preserve"> </w:t>
      </w:r>
      <w:r>
        <w:rPr>
          <w:rFonts w:hint="eastAsia"/>
        </w:rPr>
        <w:t xml:space="preserve">的维度为</w:t>
      </w:r>
      <w:r>
        <w:t xml:space="preserve"> </w:t>
      </w:r>
      <m:oMath>
        <m:r>
          <m:t>D</m:t>
        </m:r>
        <m:r>
          <m:rPr>
            <m:sty m:val="p"/>
          </m:rPr>
          <m:t>×</m:t>
        </m:r>
        <m:sSub>
          <m:e>
            <m:r>
              <m:t>D</m:t>
            </m:r>
          </m:e>
          <m:sub>
            <m:r>
              <m:rPr>
                <m:sty m:val="p"/>
              </m:rPr>
              <m:t>k</m:t>
            </m:r>
          </m:sub>
        </m:sSub>
      </m:oMath>
      <w:r>
        <w:t xml:space="preserve"> </w:t>
      </w:r>
      <w:r>
        <w:rPr>
          <w:rFonts w:hint="eastAsia"/>
        </w:rPr>
        <w:t xml:space="preserve">，其中</w:t>
      </w:r>
      <w:r>
        <w:t xml:space="preserve"> </w:t>
      </w:r>
      <m:oMath>
        <m:sSub>
          <m:e>
            <m:r>
              <m:t>D</m:t>
            </m:r>
          </m:e>
          <m:sub>
            <m:r>
              <m:rPr>
                <m:sty m:val="p"/>
              </m:rPr>
              <m:t>k</m:t>
            </m:r>
          </m:sub>
        </m:sSub>
      </m:oMath>
      <w:r>
        <w:t xml:space="preserve"> </w:t>
      </w:r>
      <w:r>
        <w:rPr>
          <w:rFonts w:hint="eastAsia"/>
        </w:rPr>
        <w:t xml:space="preserve">是键向量的长度。矩阵</w:t>
      </w:r>
      <w:r>
        <w:t xml:space="preserve"> </w:t>
      </w:r>
      <m:oMath>
        <m:sSup>
          <m:e>
            <m:r>
              <m:rPr>
                <m:sty m:val="b"/>
              </m:rPr>
              <m:t>W</m:t>
            </m:r>
          </m:e>
          <m:sup>
            <m:d>
              <m:dPr>
                <m:begChr m:val="("/>
                <m:endChr m:val=")"/>
                <m:sepChr m:val=""/>
                <m:grow/>
              </m:dPr>
              <m:e>
                <m:r>
                  <m:rPr>
                    <m:sty m:val="p"/>
                  </m:rPr>
                  <m:t>q</m:t>
                </m:r>
              </m:e>
            </m:d>
          </m:sup>
        </m:sSup>
      </m:oMath>
      <w:r>
        <w:t xml:space="preserve"> </w:t>
      </w:r>
      <w:r>
        <w:rPr>
          <w:rFonts w:hint="eastAsia"/>
        </w:rPr>
        <w:t xml:space="preserve">必须与</w:t>
      </w:r>
      <w:r>
        <w:t xml:space="preserve"> </w:t>
      </w:r>
      <m:oMath>
        <m:sSup>
          <m:e>
            <m:r>
              <m:rPr>
                <m:sty m:val="b"/>
              </m:rPr>
              <m:t>W</m:t>
            </m:r>
          </m:e>
          <m:sup>
            <m:d>
              <m:dPr>
                <m:begChr m:val="("/>
                <m:endChr m:val=")"/>
                <m:sepChr m:val=""/>
                <m:grow/>
              </m:dPr>
              <m:e>
                <m:r>
                  <m:rPr>
                    <m:sty m:val="p"/>
                  </m:rPr>
                  <m:t>k</m:t>
                </m:r>
              </m:e>
            </m:d>
          </m:sup>
        </m:sSup>
      </m:oMath>
      <w:r>
        <w:t xml:space="preserve"> </w:t>
      </w:r>
      <w:r>
        <w:rPr>
          <w:rFonts w:hint="eastAsia"/>
        </w:rPr>
        <w:t xml:space="preserve">具有相同的维度</w:t>
      </w:r>
      <w:r>
        <w:t xml:space="preserve"> </w:t>
      </w:r>
      <m:oMath>
        <m:r>
          <m:t>D</m:t>
        </m:r>
        <m:r>
          <m:rPr>
            <m:sty m:val="p"/>
          </m:rPr>
          <m:t>×</m:t>
        </m:r>
        <m:sSub>
          <m:e>
            <m:r>
              <m:t>D</m:t>
            </m:r>
          </m:e>
          <m:sub>
            <m:r>
              <m:rPr>
                <m:sty m:val="p"/>
              </m:rPr>
              <m:t>k</m:t>
            </m:r>
          </m:sub>
        </m:sSub>
      </m:oMath>
      <w:r>
        <w:t xml:space="preserve"> </w:t>
      </w:r>
      <w:r>
        <w:rPr>
          <w:rFonts w:hint="eastAsia"/>
        </w:rPr>
        <w:t xml:space="preserve">，以便我们可以在查询向量和键向量之间形成点积。一个典型的选择是</w:t>
      </w:r>
      <w:r>
        <w:t xml:space="preserve"> </w:t>
      </w:r>
      <m:oMath>
        <m:sSub>
          <m:e>
            <m:r>
              <m:t>D</m:t>
            </m:r>
          </m:e>
          <m:sub>
            <m:r>
              <m:rPr>
                <m:sty m:val="p"/>
              </m:rPr>
              <m:t>k</m:t>
            </m:r>
          </m:sub>
        </m:sSub>
        <m:r>
          <m:rPr>
            <m:sty m:val="p"/>
          </m:rPr>
          <m:t>=</m:t>
        </m:r>
        <m:r>
          <m:t>D</m:t>
        </m:r>
      </m:oMath>
      <w:r>
        <w:t xml:space="preserve"> </w:t>
      </w:r>
      <w:r>
        <w:rPr>
          <w:rFonts w:hint="eastAsia"/>
        </w:rPr>
        <w:t xml:space="preserve">。类似地，</w:t>
      </w:r>
      <w:r>
        <w:t xml:space="preserve"> </w:t>
      </w:r>
      <m:oMath>
        <m:sSup>
          <m:e>
            <m:r>
              <m:rPr>
                <m:sty m:val="b"/>
              </m:rPr>
              <m:t>W</m:t>
            </m:r>
          </m:e>
          <m:sup>
            <m:d>
              <m:dPr>
                <m:begChr m:val="("/>
                <m:endChr m:val=")"/>
                <m:sepChr m:val=""/>
                <m:grow/>
              </m:dPr>
              <m:e>
                <m:r>
                  <m:rPr>
                    <m:sty m:val="p"/>
                  </m:rPr>
                  <m:t>v</m:t>
                </m:r>
              </m:e>
            </m:d>
          </m:sup>
        </m:sSup>
      </m:oMath>
      <w:r>
        <w:t xml:space="preserve"> </w:t>
      </w:r>
      <w:r>
        <w:rPr>
          <w:rFonts w:hint="eastAsia"/>
        </w:rPr>
        <w:t xml:space="preserve">是一个大小为</w:t>
      </w:r>
      <w:r>
        <w:t xml:space="preserve"> </w:t>
      </w:r>
      <m:oMath>
        <m:r>
          <m:t>D</m:t>
        </m:r>
        <m:r>
          <m:rPr>
            <m:sty m:val="p"/>
          </m:rPr>
          <m:t>×</m:t>
        </m:r>
        <m:sSub>
          <m:e>
            <m:r>
              <m:t>D</m:t>
            </m:r>
          </m:e>
          <m:sub>
            <m:r>
              <m:rPr>
                <m:sty m:val="p"/>
              </m:rPr>
              <m:t>v</m:t>
            </m:r>
          </m:sub>
        </m:sSub>
      </m:oMath>
      <w:r>
        <w:t xml:space="preserve"> </w:t>
      </w:r>
      <w:r>
        <w:rPr>
          <w:rFonts w:hint="eastAsia"/>
        </w:rPr>
        <w:t xml:space="preserve">的矩阵，其中</w:t>
      </w:r>
      <w:r>
        <w:t xml:space="preserve"> </w:t>
      </w:r>
      <m:oMath>
        <m:sSub>
          <m:e>
            <m:r>
              <m:t>D</m:t>
            </m:r>
          </m:e>
          <m:sub>
            <m:r>
              <m:rPr>
                <m:sty m:val="p"/>
              </m:rPr>
              <m:t>v</m:t>
            </m:r>
          </m:sub>
        </m:sSub>
      </m:oMath>
      <w:r>
        <w:t xml:space="preserve"> </w:t>
      </w:r>
      <w:r>
        <w:rPr>
          <w:rFonts w:hint="eastAsia"/>
        </w:rPr>
        <w:t xml:space="preserve">控制输出向量的维度。如果我们设置</w:t>
      </w:r>
      <w:r>
        <w:t xml:space="preserve"> </w:t>
      </w:r>
      <m:oMath>
        <m:sSub>
          <m:e>
            <m:r>
              <m:t>D</m:t>
            </m:r>
          </m:e>
          <m:sub>
            <m:r>
              <m:rPr>
                <m:sty m:val="p"/>
              </m:rPr>
              <m:t>v</m:t>
            </m:r>
          </m:sub>
        </m:sSub>
        <m:r>
          <m:rPr>
            <m:sty m:val="p"/>
          </m:rPr>
          <m:t>=</m:t>
        </m:r>
        <m:r>
          <m:t>D</m:t>
        </m:r>
      </m:oMath>
      <w:r>
        <w:t xml:space="preserve"> </w:t>
      </w:r>
      <w:r>
        <w:rPr>
          <w:rFonts w:hint="eastAsia"/>
        </w:rPr>
        <w:t xml:space="preserve">，使得输出表示与输入具有相同的维度，这将有助于包含残差连接，我们将在后面讨论。此外，如果每层具有相同的维度，则可以将多个</w:t>
      </w:r>
      <w:r>
        <w:t xml:space="preserve"> transformer </w:t>
      </w:r>
      <w:r>
        <w:rPr>
          <w:rFonts w:hint="eastAsia"/>
        </w:rPr>
        <w:t xml:space="preserve">层堆叠在一起。然后我们可以对</w:t>
      </w:r>
      <w:r>
        <w:t xml:space="preserve"> (12.6) </w:t>
      </w:r>
      <w:r>
        <w:rPr>
          <w:rFonts w:hint="eastAsia"/>
        </w:rPr>
        <w:t xml:space="preserve">进行推广</w:t>
      </w:r>
    </w:p>
    <w:p>
      <w:r>
        <w:pict>
          <v:rect style="width:0;height:1.5pt" o:hralign="center" o:hrstd="t" o:hr="t"/>
        </w:pict>
      </w:r>
    </w:p>
    <w:p>
      <w:pPr>
        <w:pStyle w:val="FirstParagraph"/>
      </w:pPr>
      <w:r>
        <w:rPr>
          <w:rFonts w:hint="eastAsia"/>
        </w:rPr>
        <w:t xml:space="preserve">第</w:t>
      </w:r>
      <w:r>
        <w:t xml:space="preserve"> 12.1.7 </w:t>
      </w:r>
      <w:r>
        <w:rPr>
          <w:rFonts w:hint="eastAsia"/>
        </w:rPr>
        <w:t xml:space="preserve">节</w:t>
      </w:r>
    </w:p>
    <w:p>
      <w:r>
        <w:pict>
          <v:rect style="width:0;height:1.5pt" o:hralign="center" o:hrstd="t" o:hr="t"/>
        </w:pict>
      </w:r>
    </w:p>
    <w:p>
      <w:pPr>
        <w:pStyle w:val="FirstParagraph"/>
      </w:pPr>
      <w:r>
        <w:rPr>
          <w:rFonts w:hint="eastAsia"/>
        </w:rPr>
        <w:t xml:space="preserve">得到</w:t>
      </w:r>
    </w:p>
    <w:p>
      <w:pPr>
        <w:pStyle w:val="a0"/>
      </w:pPr>
      <m:oMathPara>
        <m:oMathParaPr>
          <m:jc m:val="center"/>
        </m:oMathParaPr>
        <m:oMath>
          <m:r>
            <m:rPr>
              <m:sty m:val="b"/>
            </m:rPr>
            <m:t>Y</m:t>
          </m:r>
          <m:r>
            <m:rPr>
              <m:sty m:val="p"/>
            </m:rPr>
            <m:t>=</m:t>
          </m:r>
          <m:r>
            <m:rPr>
              <m:sty m:val="p"/>
            </m:rPr>
            <m:t>Softmax</m:t>
          </m:r>
          <m:d>
            <m:dPr>
              <m:begChr m:val="["/>
              <m:endChr m:val="]"/>
              <m:sepChr m:val=""/>
              <m:grow/>
            </m:dPr>
            <m:e>
              <m:sSup>
                <m:e>
                  <m:r>
                    <m:rPr>
                      <m:sty m:val="b"/>
                    </m:rPr>
                    <m:t>Q</m:t>
                  </m:r>
                  <m:r>
                    <m:rPr>
                      <m:sty m:val="b"/>
                    </m:rPr>
                    <m:t>K</m:t>
                  </m:r>
                </m:e>
                <m:sup>
                  <m:r>
                    <m:rPr>
                      <m:sty m:val="p"/>
                    </m:rPr>
                    <m:t>T</m:t>
                  </m:r>
                </m:sup>
              </m:sSup>
            </m:e>
          </m:d>
          <m:r>
            <m:rPr>
              <m:sty m:val="b"/>
            </m:rPr>
            <m:t>V</m:t>
          </m:r>
          <m:r>
            <m:t>  </m:t>
          </m:r>
          <m:r>
            <m:rPr>
              <m:nor/>
              <m:sty m:val="p"/>
            </m:rPr>
            <m:t>(12.13)</m:t>
          </m:r>
        </m:oMath>
      </m:oMathPara>
    </w:p>
    <w:p>
      <w:pPr>
        <w:pStyle w:val="FirstParagraph"/>
      </w:pPr>
      <w:r>
        <w:rPr>
          <w:rFonts w:hint="eastAsia"/>
        </w:rPr>
        <w:t xml:space="preserve">其中</w:t>
      </w:r>
      <w:r>
        <w:t xml:space="preserve"> </w:t>
      </w:r>
      <m:oMath>
        <m:r>
          <m:rPr>
            <m:sty m:val="b"/>
          </m:rPr>
          <m:t>Q</m:t>
        </m:r>
        <m:sSup>
          <m:e>
            <m:r>
              <m:rPr>
                <m:sty m:val="b"/>
              </m:rPr>
              <m:t>K</m:t>
            </m:r>
          </m:e>
          <m:sup>
            <m:r>
              <m:rPr>
                <m:sty m:val="p"/>
              </m:rPr>
              <m:t>T</m:t>
            </m:r>
          </m:sup>
        </m:sSup>
      </m:oMath>
      <w:r>
        <w:t xml:space="preserve"> </w:t>
      </w:r>
      <w:r>
        <w:rPr>
          <w:rFonts w:hint="eastAsia"/>
        </w:rPr>
        <w:t xml:space="preserve">的维度为</w:t>
      </w:r>
      <w:r>
        <w:t xml:space="preserve"> </w:t>
      </w:r>
      <m:oMath>
        <m:r>
          <m:t>N</m:t>
        </m:r>
        <m:r>
          <m:rPr>
            <m:sty m:val="p"/>
          </m:rPr>
          <m:t>×</m:t>
        </m:r>
        <m:r>
          <m:t>N</m:t>
        </m:r>
      </m:oMath>
      <w:r>
        <w:t xml:space="preserve"> </w:t>
      </w:r>
      <w:r>
        <w:rPr>
          <w:rFonts w:hint="eastAsia"/>
        </w:rPr>
        <w:t xml:space="preserve">，矩阵</w:t>
      </w:r>
      <w:r>
        <w:t xml:space="preserve"> </w:t>
      </w:r>
      <m:oMath>
        <m:r>
          <m:rPr>
            <m:sty m:val="b"/>
          </m:rPr>
          <m:t>Y</m:t>
        </m:r>
      </m:oMath>
      <w:r>
        <w:t xml:space="preserve"> </w:t>
      </w:r>
      <w:r>
        <w:rPr>
          <w:rFonts w:hint="eastAsia"/>
        </w:rPr>
        <w:t xml:space="preserve">的维度为</w:t>
      </w:r>
      <w:r>
        <w:t xml:space="preserve"> </w:t>
      </w:r>
      <m:oMath>
        <m:r>
          <m:t>N</m:t>
        </m:r>
        <m:r>
          <m:rPr>
            <m:sty m:val="p"/>
          </m:rPr>
          <m:t>×</m:t>
        </m:r>
        <m:sSub>
          <m:e>
            <m:r>
              <m:t>D</m:t>
            </m:r>
          </m:e>
          <m:sub>
            <m:r>
              <m:rPr>
                <m:sty m:val="p"/>
              </m:rPr>
              <m:t>v</m:t>
            </m:r>
          </m:sub>
        </m:sSub>
      </m:oMath>
      <w:r>
        <w:t xml:space="preserve"> </w:t>
      </w:r>
      <w:r>
        <w:rPr>
          <w:rFonts w:hint="eastAsia"/>
        </w:rPr>
        <w:t xml:space="preserve">。矩阵</w:t>
      </w:r>
      <w:r>
        <w:t xml:space="preserve"> </w:t>
      </w:r>
      <m:oMath>
        <m:r>
          <m:rPr>
            <m:sty m:val="b"/>
          </m:rPr>
          <m:t>Q</m:t>
        </m:r>
        <m:sSup>
          <m:e>
            <m:r>
              <m:rPr>
                <m:sty m:val="b"/>
              </m:rPr>
              <m:t>K</m:t>
            </m:r>
          </m:e>
          <m:sup>
            <m:r>
              <m:rPr>
                <m:sty m:val="p"/>
              </m:rPr>
              <m:t>T</m:t>
            </m:r>
          </m:sup>
        </m:sSup>
      </m:oMath>
      <w:r>
        <w:t xml:space="preserve"> </w:t>
      </w:r>
      <w:r>
        <w:rPr>
          <w:rFonts w:hint="eastAsia"/>
        </w:rPr>
        <w:t xml:space="preserve">的计算如图</w:t>
      </w:r>
      <w:r>
        <w:t xml:space="preserve"> 12.4 </w:t>
      </w:r>
      <w:r>
        <w:rPr>
          <w:rFonts w:hint="eastAsia"/>
        </w:rPr>
        <w:t xml:space="preserve">所示，而矩阵</w:t>
      </w:r>
      <w:r>
        <w:t xml:space="preserve"> </w:t>
      </w:r>
      <m:oMath>
        <m:r>
          <m:rPr>
            <m:sty m:val="b"/>
          </m:rPr>
          <m:t>Y</m:t>
        </m:r>
      </m:oMath>
      <w:r>
        <w:t xml:space="preserve"> </w:t>
      </w:r>
      <w:r>
        <w:rPr>
          <w:rFonts w:hint="eastAsia"/>
        </w:rPr>
        <w:t xml:space="preserve">的计算如图</w:t>
      </w:r>
      <w:r>
        <w:t xml:space="preserve"> 12.5 </w:t>
      </w:r>
      <w:r>
        <w:rPr>
          <w:rFonts w:hint="eastAsia"/>
        </w:rPr>
        <w:t xml:space="preserve">所示。</w:t>
      </w:r>
    </w:p>
    <w:p>
      <w:pPr>
        <w:pStyle w:val="a0"/>
      </w:pPr>
      <w:r>
        <w:drawing>
          <wp:inline>
            <wp:extent cx="3840480" cy="2624115"/>
            <wp:effectExtent b="0" l="0" r="0" t="0"/>
            <wp:docPr descr="image" title="" id="875" name="Picture"/>
            <a:graphic>
              <a:graphicData uri="http://schemas.openxmlformats.org/drawingml/2006/picture">
                <pic:pic>
                  <pic:nvPicPr>
                    <pic:cNvPr descr="images/0194e279-9b28-703a-88f4-c3ac21e2010d_384_583_344_903_617_0.jpg" id="876" name="Picture"/>
                    <pic:cNvPicPr>
                      <a:picLocks noChangeArrowheads="1" noChangeAspect="1"/>
                    </pic:cNvPicPr>
                  </pic:nvPicPr>
                  <pic:blipFill>
                    <a:blip r:embed="rId874"/>
                    <a:stretch>
                      <a:fillRect/>
                    </a:stretch>
                  </pic:blipFill>
                  <pic:spPr bwMode="auto">
                    <a:xfrm>
                      <a:off x="0" y="0"/>
                      <a:ext cx="3840480" cy="262411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12.4 </w:t>
      </w:r>
      <w:r>
        <w:rPr>
          <w:rFonts w:hint="eastAsia"/>
        </w:rPr>
        <w:t xml:space="preserve">矩阵</w:t>
      </w:r>
      <w:r>
        <w:t xml:space="preserve"> </w:t>
      </w:r>
      <m:oMath>
        <m:sSup>
          <m:e>
            <m:r>
              <m:rPr>
                <m:sty m:val="b"/>
              </m:rPr>
              <m:t>Q</m:t>
            </m:r>
            <m:r>
              <m:rPr>
                <m:sty m:val="b"/>
              </m:rPr>
              <m:t>K</m:t>
            </m:r>
          </m:e>
          <m:sup>
            <m:r>
              <m:rPr>
                <m:sty m:val="p"/>
              </m:rPr>
              <m:t>T</m:t>
            </m:r>
          </m:sup>
        </m:sSup>
      </m:oMath>
      <w:r>
        <w:t xml:space="preserve"> </w:t>
      </w:r>
      <w:r>
        <w:rPr>
          <w:rFonts w:hint="eastAsia"/>
        </w:rPr>
        <w:t xml:space="preserve">计算的图示，该矩阵决定了</w:t>
      </w:r>
      <w:r>
        <w:t xml:space="preserve"> transformer </w:t>
      </w:r>
      <w:r>
        <w:rPr>
          <w:rFonts w:hint="eastAsia"/>
        </w:rPr>
        <w:t xml:space="preserve">中的注意力系数。输入</w:t>
      </w:r>
      <w:r>
        <w:t xml:space="preserve"> </w:t>
      </w:r>
      <m:oMath>
        <m:r>
          <m:rPr>
            <m:sty m:val="b"/>
          </m:rPr>
          <m:t>X</m:t>
        </m:r>
      </m:oMath>
      <w:r>
        <w:t xml:space="preserve"> </w:t>
      </w:r>
      <w:r>
        <w:rPr>
          <w:rFonts w:hint="eastAsia"/>
        </w:rPr>
        <w:t xml:space="preserve">分别使用</w:t>
      </w:r>
      <w:r>
        <w:t xml:space="preserve"> (12.10) </w:t>
      </w:r>
      <w:r>
        <w:rPr>
          <w:rFonts w:hint="eastAsia"/>
        </w:rPr>
        <w:t xml:space="preserve">和</w:t>
      </w:r>
      <w:r>
        <w:t xml:space="preserve"> (12.11) </w:t>
      </w:r>
      <w:r>
        <w:rPr>
          <w:rFonts w:hint="eastAsia"/>
        </w:rPr>
        <w:t xml:space="preserve">进行变换，得到查询矩阵</w:t>
      </w:r>
      <w:r>
        <w:t xml:space="preserve"> </w:t>
      </w:r>
      <m:oMath>
        <m:r>
          <m:rPr>
            <m:sty m:val="b"/>
          </m:rPr>
          <m:t>Q</m:t>
        </m:r>
      </m:oMath>
      <w:r>
        <w:t xml:space="preserve"> </w:t>
      </w:r>
      <w:r>
        <w:rPr>
          <w:rFonts w:hint="eastAsia"/>
        </w:rPr>
        <w:t xml:space="preserve">和键矩阵</w:t>
      </w:r>
      <w:r>
        <w:t xml:space="preserve"> </w:t>
      </w:r>
      <m:oMath>
        <m:r>
          <m:rPr>
            <m:sty m:val="b"/>
          </m:rPr>
          <m:t>K</m:t>
        </m:r>
      </m:oMath>
      <w:r>
        <w:t xml:space="preserve"> </w:t>
      </w:r>
      <w:r>
        <w:rPr>
          <w:rFonts w:hint="eastAsia"/>
        </w:rPr>
        <w:t xml:space="preserve">，然后将它们相乘。</w:t>
      </w:r>
    </w:p>
    <w:p>
      <w:pPr>
        <w:pStyle w:val="a0"/>
      </w:pPr>
      <w:r>
        <w:rPr>
          <w:rFonts w:hint="eastAsia"/>
        </w:rPr>
        <w:t xml:space="preserve">在实践中，我们也可以在这些线性变换中包含偏置参数。然而，偏置参数可以被吸收到权重矩阵中，就像我们在标准神经网络中所做的那样，通过给数据矩阵</w:t>
      </w:r>
      <w:r>
        <w:t xml:space="preserve"> </w:t>
      </w:r>
      <m:oMath>
        <m:r>
          <m:rPr>
            <m:sty m:val="b"/>
          </m:rPr>
          <m:t>X</m:t>
        </m:r>
      </m:oMath>
      <w:r>
        <w:t xml:space="preserve"> </w:t>
      </w:r>
      <w:r>
        <w:rPr>
          <w:rFonts w:hint="eastAsia"/>
        </w:rPr>
        <w:t xml:space="preserve">增加一列全为</w:t>
      </w:r>
      <w:r>
        <w:t xml:space="preserve"> 1 </w:t>
      </w:r>
      <w:r>
        <w:rPr>
          <w:rFonts w:hint="eastAsia"/>
        </w:rPr>
        <w:t xml:space="preserve">的元素，并给权重矩阵增加一行参数来表示偏置。从现在起，为避免符号过于繁杂，我们将把偏置参数视为隐式的。</w:t>
      </w:r>
    </w:p>
    <w:p>
      <w:r>
        <w:pict>
          <v:rect style="width:0;height:1.5pt" o:hralign="center" o:hrstd="t" o:hr="t"/>
        </w:pict>
      </w:r>
    </w:p>
    <w:p>
      <w:pPr>
        <w:pStyle w:val="FirstParagraph"/>
      </w:pPr>
      <w:r>
        <w:t xml:space="preserve">6.2.1 </w:t>
      </w:r>
      <w:r>
        <w:rPr>
          <w:rFonts w:hint="eastAsia"/>
        </w:rPr>
        <w:t xml:space="preserve">节</w:t>
      </w:r>
    </w:p>
    <w:p>
      <w:r>
        <w:pict>
          <v:rect style="width:0;height:1.5pt" o:hralign="center" o:hrstd="t" o:hr="t"/>
        </w:pict>
      </w:r>
    </w:p>
    <w:p>
      <w:pPr>
        <w:pStyle w:val="FirstParagraph"/>
      </w:pPr>
      <w:r>
        <w:rPr>
          <w:rFonts w:hint="eastAsia"/>
        </w:rPr>
        <w:t xml:space="preserve">与传统神经网络相比，信号路径在激活值之间存在乘法关系。标准网络将激活值与固定权重相乘，而在这里，激活值与依赖于数据的注意力系数相乘。例如，这意味着如果对于特定的输入向量选择，某个注意力系数接近零，那么产生的信号路径将忽略相应的输入信号，因此该信号对网络输出没有影响。相比之下，如果标准神经网络学会忽略某个特定的输入或隐藏单元变量，那么它会对所有输入向量都这样做。</w:t>
      </w:r>
    </w:p>
    <w:p>
      <w:pPr>
        <w:pStyle w:val="a0"/>
      </w:pPr>
      <w:r>
        <w:drawing>
          <wp:inline>
            <wp:extent cx="3291840" cy="1385137"/>
            <wp:effectExtent b="0" l="0" r="0" t="0"/>
            <wp:docPr descr="image" title="" id="878" name="Picture"/>
            <a:graphic>
              <a:graphicData uri="http://schemas.openxmlformats.org/drawingml/2006/picture">
                <pic:pic>
                  <pic:nvPicPr>
                    <pic:cNvPr descr="images/0194e279-9b28-703a-88f4-c3ac21e2010d_384_776_1657_770_324_0.jpg" id="879" name="Picture"/>
                    <pic:cNvPicPr>
                      <a:picLocks noChangeArrowheads="1" noChangeAspect="1"/>
                    </pic:cNvPicPr>
                  </pic:nvPicPr>
                  <pic:blipFill>
                    <a:blip r:embed="rId877"/>
                    <a:stretch>
                      <a:fillRect/>
                    </a:stretch>
                  </pic:blipFill>
                  <pic:spPr bwMode="auto">
                    <a:xfrm>
                      <a:off x="0" y="0"/>
                      <a:ext cx="3291840" cy="138513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12.5 </w:t>
      </w:r>
      <w:r>
        <w:rPr>
          <w:rFonts w:hint="eastAsia"/>
        </w:rPr>
        <w:t xml:space="preserve">分别给定查询矩阵、键矩阵和值矩阵</w:t>
      </w:r>
      <w:r>
        <w:t xml:space="preserve"> </w:t>
      </w:r>
      <m:oMath>
        <m:r>
          <m:rPr>
            <m:sty m:val="b"/>
          </m:rPr>
          <m:t>Q</m:t>
        </m:r>
      </m:oMath>
      <w:r>
        <w:t xml:space="preserve"> </w:t>
      </w:r>
      <w:r>
        <w:t xml:space="preserve">、</w:t>
      </w:r>
      <w:r>
        <w:t xml:space="preserve"> </w:t>
      </w:r>
      <m:oMath>
        <m:r>
          <m:rPr>
            <m:sty m:val="b"/>
          </m:rPr>
          <m:t>K</m:t>
        </m:r>
      </m:oMath>
      <w:r>
        <w:t xml:space="preserve"> </w:t>
      </w:r>
      <w:r>
        <w:rPr>
          <w:rFonts w:hint="eastAsia"/>
        </w:rPr>
        <w:t xml:space="preserve">和</w:t>
      </w:r>
      <w:r>
        <w:t xml:space="preserve"> </w:t>
      </w:r>
      <m:oMath>
        <m:r>
          <m:rPr>
            <m:sty m:val="b"/>
          </m:rPr>
          <m:t>V</m:t>
        </m:r>
      </m:oMath>
      <w:r>
        <w:t xml:space="preserve"> </w:t>
      </w:r>
      <w:r>
        <w:rPr>
          <w:rFonts w:hint="eastAsia"/>
        </w:rPr>
        <w:t xml:space="preserve">时，注意力层输出评估的图示。输出矩阵</w:t>
      </w:r>
      <w:r>
        <w:t xml:space="preserve"> </w:t>
      </w:r>
      <m:oMath>
        <m:r>
          <m:rPr>
            <m:sty m:val="b"/>
          </m:rPr>
          <m:t>Y</m:t>
        </m:r>
      </m:oMath>
      <w:r>
        <w:t xml:space="preserve"> </w:t>
      </w:r>
      <w:r>
        <w:rPr>
          <w:rFonts w:hint="eastAsia"/>
        </w:rPr>
        <w:t xml:space="preserve">中高亮位置的元素分别由</w:t>
      </w:r>
      <w:r>
        <w:t xml:space="preserve"> </w:t>
      </w:r>
      <m:oMath>
        <m:r>
          <m:rPr>
            <m:sty m:val="p"/>
          </m:rPr>
          <m:t>Softmax</m:t>
        </m:r>
        <m:d>
          <m:dPr>
            <m:begChr m:val="["/>
            <m:endChr m:val="]"/>
            <m:sepChr m:val=""/>
            <m:grow/>
          </m:dPr>
          <m:e>
            <m:r>
              <m:rPr>
                <m:sty m:val="b"/>
              </m:rPr>
              <m:t>Q</m:t>
            </m:r>
            <m:sSup>
              <m:e>
                <m:r>
                  <m:rPr>
                    <m:sty m:val="b"/>
                  </m:rPr>
                  <m:t>K</m:t>
                </m:r>
              </m:e>
              <m:sup>
                <m:r>
                  <m:rPr>
                    <m:sty m:val="p"/>
                  </m:rPr>
                  <m:t>T</m:t>
                </m:r>
              </m:sup>
            </m:sSup>
          </m:e>
        </m:d>
      </m:oMath>
      <w:r>
        <w:t xml:space="preserve"> </w:t>
      </w:r>
      <w:r>
        <w:rPr>
          <w:rFonts w:hint="eastAsia"/>
        </w:rPr>
        <w:t xml:space="preserve">矩阵的高亮行和</w:t>
      </w:r>
      <w:r>
        <w:t xml:space="preserve"> </w:t>
      </w:r>
      <m:oMath>
        <m:r>
          <m:rPr>
            <m:sty m:val="b"/>
          </m:rPr>
          <m:t>V</m:t>
        </m:r>
      </m:oMath>
      <w:r>
        <w:t xml:space="preserve"> </w:t>
      </w:r>
      <w:r>
        <w:rPr>
          <w:rFonts w:hint="eastAsia"/>
        </w:rPr>
        <w:t xml:space="preserve">矩阵的高亮列的点积得到。</w:t>
      </w:r>
    </w:p>
    <w:p>
      <w:pPr>
        <w:pStyle w:val="a0"/>
      </w:pPr>
      <w:r>
        <w:drawing>
          <wp:inline>
            <wp:extent cx="1645920" cy="2919904"/>
            <wp:effectExtent b="0" l="0" r="0" t="0"/>
            <wp:docPr descr="image" title="" id="881" name="Picture"/>
            <a:graphic>
              <a:graphicData uri="http://schemas.openxmlformats.org/drawingml/2006/picture">
                <pic:pic>
                  <pic:nvPicPr>
                    <pic:cNvPr descr="images/0194e279-9b28-703a-88f4-c3ac21e2010d_385_998_351_385_683_0.jpg" id="882" name="Picture"/>
                    <pic:cNvPicPr>
                      <a:picLocks noChangeArrowheads="1" noChangeAspect="1"/>
                    </pic:cNvPicPr>
                  </pic:nvPicPr>
                  <pic:blipFill>
                    <a:blip r:embed="rId880"/>
                    <a:stretch>
                      <a:fillRect/>
                    </a:stretch>
                  </pic:blipFill>
                  <pic:spPr bwMode="auto">
                    <a:xfrm>
                      <a:off x="0" y="0"/>
                      <a:ext cx="1645920" cy="291990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12.6 </w:t>
      </w:r>
      <w:r>
        <w:rPr>
          <w:rFonts w:hint="eastAsia"/>
        </w:rPr>
        <w:t xml:space="preserve">缩放点积自注意力神经网络层中的信息流。这里</w:t>
      </w:r>
      <w:r>
        <w:t xml:space="preserve">“mat mul”</w:t>
      </w:r>
      <w:r>
        <w:rPr>
          <w:rFonts w:hint="eastAsia"/>
        </w:rPr>
        <w:t xml:space="preserve">表示矩阵乘法，</w:t>
      </w:r>
      <w:r>
        <w:t xml:space="preserve">“scale”</w:t>
      </w:r>
      <w:r>
        <w:rPr>
          <w:rFonts w:hint="eastAsia"/>
        </w:rPr>
        <w:t xml:space="preserve">指使用</w:t>
      </w:r>
      <w:r>
        <w:t xml:space="preserve"> </w:t>
      </w:r>
      <m:oMath>
        <m:rad>
          <m:radPr>
            <m:degHide m:val="on"/>
          </m:radPr>
          <m:deg/>
          <m:e>
            <m:sSub>
              <m:e>
                <m:r>
                  <m:t>D</m:t>
                </m:r>
              </m:e>
              <m:sub>
                <m:r>
                  <m:rPr>
                    <m:sty m:val="p"/>
                  </m:rPr>
                  <m:t>k</m:t>
                </m:r>
              </m:sub>
            </m:sSub>
          </m:e>
        </m:rad>
      </m:oMath>
      <w:r>
        <w:t xml:space="preserve"> </w:t>
      </w:r>
      <w:r>
        <w:rPr>
          <w:rFonts w:hint="eastAsia"/>
        </w:rPr>
        <w:t xml:space="preserve">对</w:t>
      </w:r>
      <w:r>
        <w:t xml:space="preserve"> softmax </w:t>
      </w:r>
      <w:r>
        <w:rPr>
          <w:rFonts w:hint="eastAsia"/>
        </w:rPr>
        <w:t xml:space="preserve">函数的参数进行归一化。这种结构构成一个单一的注意力</w:t>
      </w:r>
      <w:r>
        <w:rPr>
          <w:rFonts w:hint="eastAsia"/>
        </w:rPr>
        <w:t xml:space="preserve">“头”</w:t>
      </w:r>
      <w:r>
        <w:t xml:space="preserve">。</w:t>
      </w:r>
    </w:p>
    <w:bookmarkEnd w:id="883"/>
    <w:bookmarkStart w:id="884" w:name="缩放自注意力"/>
    <w:p>
      <w:pPr>
        <w:pStyle w:val="1"/>
      </w:pPr>
      <w:r>
        <w:t xml:space="preserve">12.1.5 </w:t>
      </w:r>
      <w:r>
        <w:rPr>
          <w:rFonts w:hint="eastAsia"/>
        </w:rPr>
        <w:t xml:space="preserve">缩放自注意力</w:t>
      </w:r>
    </w:p>
    <w:p>
      <w:pPr>
        <w:pStyle w:val="FirstParagraph"/>
      </w:pPr>
      <w:r>
        <w:rPr>
          <w:rFonts w:hint="eastAsia"/>
        </w:rPr>
        <w:t xml:space="preserve">我们可以对自注意力层进行最后一项改进。回想一下，就像</w:t>
      </w:r>
      <w:r>
        <w:t xml:space="preserve"> tanh </w:t>
      </w:r>
      <w:r>
        <w:rPr>
          <w:rFonts w:hint="eastAsia"/>
        </w:rPr>
        <w:t xml:space="preserve">或逻辑</w:t>
      </w:r>
      <w:r>
        <w:t xml:space="preserve"> S </w:t>
      </w:r>
      <w:r>
        <w:rPr>
          <w:rFonts w:hint="eastAsia"/>
        </w:rPr>
        <w:t xml:space="preserve">型激活函数一样，对于大数值的输入，softmax</w:t>
      </w:r>
      <w:r>
        <w:t xml:space="preserve"> </w:t>
      </w:r>
      <w:r>
        <w:rPr>
          <w:rFonts w:hint="eastAsia"/>
        </w:rPr>
        <w:t xml:space="preserve">函数的梯度会呈指数级变小。为了防止这种情况发生，我们可以在应用</w:t>
      </w:r>
      <w:r>
        <w:t xml:space="preserve"> softmax </w:t>
      </w:r>
      <w:r>
        <w:rPr>
          <w:rFonts w:hint="eastAsia"/>
        </w:rPr>
        <w:t xml:space="preserve">函数之前重新缩放查询向量和键向量的乘积。为了推导出合适的缩放因子，请注意，如果查询向量和键向量的元素都是均值为零、方差为</w:t>
      </w:r>
      <w:r>
        <w:t xml:space="preserve"> 1 </w:t>
      </w:r>
      <w:r>
        <w:rPr>
          <w:rFonts w:hint="eastAsia"/>
        </w:rPr>
        <w:t xml:space="preserve">的独立随机数，那么点积的方差将是</w:t>
      </w:r>
      <w:r>
        <w:t xml:space="preserve"> </w:t>
      </w:r>
      <m:oMath>
        <m:sSub>
          <m:e>
            <m:r>
              <m:t>D</m:t>
            </m:r>
          </m:e>
          <m:sub>
            <m:r>
              <m:rPr>
                <m:sty m:val="p"/>
              </m:rPr>
              <m:t>k</m:t>
            </m:r>
          </m:sub>
        </m:sSub>
      </m:oMath>
      <w:r>
        <w:t xml:space="preserve"> </w:t>
      </w:r>
      <w:r>
        <w:rPr>
          <w:rFonts w:hint="eastAsia"/>
        </w:rPr>
        <w:t xml:space="preserve">。因此，我们使用</w:t>
      </w:r>
      <w:r>
        <w:t xml:space="preserve"> </w:t>
      </w:r>
      <m:oMath>
        <m:sSub>
          <m:e>
            <m:r>
              <m:t>D</m:t>
            </m:r>
          </m:e>
          <m:sub>
            <m:r>
              <m:rPr>
                <m:sty m:val="p"/>
              </m:rPr>
              <m:t>k</m:t>
            </m:r>
          </m:sub>
        </m:sSub>
      </m:oMath>
      <w:r>
        <w:t xml:space="preserve"> </w:t>
      </w:r>
      <w:r>
        <w:rPr>
          <w:rFonts w:hint="eastAsia"/>
        </w:rPr>
        <w:t xml:space="preserve">的平方根给出的标准差对</w:t>
      </w:r>
      <w:r>
        <w:t xml:space="preserve"> softmax </w:t>
      </w:r>
      <w:r>
        <w:rPr>
          <w:rFonts w:hint="eastAsia"/>
        </w:rPr>
        <w:t xml:space="preserve">的参数进行归一化，以便注意力层的输出采用</w:t>
      </w:r>
    </w:p>
    <w:p>
      <w:r>
        <w:pict>
          <v:rect style="width:0;height:1.5pt" o:hralign="center" o:hrstd="t" o:hr="t"/>
        </w:pict>
      </w:r>
    </w:p>
    <w:p>
      <w:pPr>
        <w:pStyle w:val="FirstParagraph"/>
      </w:pPr>
      <w:r>
        <w:rPr>
          <w:rFonts w:hint="eastAsia"/>
        </w:rPr>
        <w:t xml:space="preserve">练习</w:t>
      </w:r>
      <w:r>
        <w:t xml:space="preserve"> 12.4</w:t>
      </w:r>
    </w:p>
    <w:p>
      <w:r>
        <w:pict>
          <v:rect style="width:0;height:1.5pt" o:hralign="center" o:hrstd="t" o:hr="t"/>
        </w:pict>
      </w:r>
    </w:p>
    <w:p>
      <w:pPr>
        <w:pStyle w:val="FirstParagraph"/>
      </w:pPr>
      <w:r>
        <w:rPr>
          <w:rFonts w:hint="eastAsia"/>
        </w:rPr>
        <w:t xml:space="preserve">形式</w:t>
      </w:r>
    </w:p>
    <w:p>
      <w:pPr>
        <w:pStyle w:val="a0"/>
      </w:pPr>
      <m:oMathPara>
        <m:oMathParaPr>
          <m:jc m:val="center"/>
        </m:oMathParaPr>
        <m:oMath>
          <m:r>
            <m:rPr>
              <m:sty m:val="b"/>
            </m:rPr>
            <m:t>Y</m:t>
          </m:r>
          <m:r>
            <m:rPr>
              <m:sty m:val="p"/>
            </m:rPr>
            <m:t>=</m:t>
          </m:r>
          <m:r>
            <m:rPr>
              <m:sty m:val="p"/>
            </m:rPr>
            <m:t>Attention</m:t>
          </m:r>
          <m:d>
            <m:dPr>
              <m:begChr m:val="("/>
              <m:endChr m:val=")"/>
              <m:sepChr m:val=""/>
              <m:grow/>
            </m:dPr>
            <m:e>
              <m:r>
                <m:rPr>
                  <m:sty m:val="b"/>
                </m:rPr>
                <m:t>Q</m:t>
              </m:r>
              <m:r>
                <m:rPr>
                  <m:sty m:val="p"/>
                </m:rPr>
                <m:t>,</m:t>
              </m:r>
              <m:r>
                <m:rPr>
                  <m:sty m:val="b"/>
                </m:rPr>
                <m:t>K</m:t>
              </m:r>
              <m:r>
                <m:rPr>
                  <m:sty m:val="p"/>
                </m:rPr>
                <m:t>,</m:t>
              </m:r>
              <m:r>
                <m:rPr>
                  <m:sty m:val="b"/>
                </m:rPr>
                <m:t>V</m:t>
              </m:r>
            </m:e>
          </m:d>
          <m:r>
            <m:rPr>
              <m:sty m:val="p"/>
            </m:rPr>
            <m:t>≡</m:t>
          </m:r>
          <m:r>
            <m:rPr>
              <m:sty m:val="p"/>
            </m:rPr>
            <m:t>Softmax</m:t>
          </m:r>
          <m:d>
            <m:dPr>
              <m:begChr m:val="["/>
              <m:endChr m:val="]"/>
              <m:sepChr m:val=""/>
              <m:grow/>
            </m:dPr>
            <m:e>
              <m:f>
                <m:fPr>
                  <m:type m:val="bar"/>
                </m:fPr>
                <m:num>
                  <m:sSup>
                    <m:e>
                      <m:r>
                        <m:rPr>
                          <m:sty m:val="b"/>
                        </m:rPr>
                        <m:t>Q</m:t>
                      </m:r>
                      <m:r>
                        <m:rPr>
                          <m:sty m:val="b"/>
                        </m:rPr>
                        <m:t>K</m:t>
                      </m:r>
                    </m:e>
                    <m:sup>
                      <m:r>
                        <m:rPr>
                          <m:sty m:val="p"/>
                        </m:rPr>
                        <m:t>T</m:t>
                      </m:r>
                    </m:sup>
                  </m:sSup>
                </m:num>
                <m:den>
                  <m:rad>
                    <m:radPr>
                      <m:degHide m:val="on"/>
                    </m:radPr>
                    <m:deg/>
                    <m:e>
                      <m:sSub>
                        <m:e>
                          <m:r>
                            <m:t>D</m:t>
                          </m:r>
                        </m:e>
                        <m:sub>
                          <m:r>
                            <m:rPr>
                              <m:sty m:val="p"/>
                            </m:rPr>
                            <m:t>k</m:t>
                          </m:r>
                        </m:sub>
                      </m:sSub>
                    </m:e>
                  </m:rad>
                </m:den>
              </m:f>
            </m:e>
          </m:d>
          <m:r>
            <m:rPr>
              <m:sty m:val="b"/>
            </m:rPr>
            <m:t>V</m:t>
          </m:r>
          <m:r>
            <m:rPr>
              <m:sty m:val="p"/>
            </m:rPr>
            <m:t>.</m:t>
          </m:r>
          <m:r>
            <m:t>  </m:t>
          </m:r>
          <m:r>
            <m:rPr>
              <m:nor/>
              <m:sty m:val="p"/>
            </m:rPr>
            <m:t>(12.14)</m:t>
          </m:r>
        </m:oMath>
      </m:oMathPara>
    </w:p>
    <w:p>
      <w:pPr>
        <w:pStyle w:val="FirstParagraph"/>
      </w:pPr>
      <w:r>
        <w:rPr>
          <w:rFonts w:hint="eastAsia"/>
        </w:rPr>
        <w:t xml:space="preserve">这被称为缩放点积自注意力，是我们自注意力神经网络层的最终形式。该层的结构总结在图</w:t>
      </w:r>
      <w:r>
        <w:t xml:space="preserve"> 12.6 </w:t>
      </w:r>
      <w:r>
        <w:rPr>
          <w:rFonts w:hint="eastAsia"/>
        </w:rPr>
        <w:t xml:space="preserve">和算法</w:t>
      </w:r>
      <w:r>
        <w:t xml:space="preserve"> 12.1 </w:t>
      </w:r>
      <w:r>
        <w:rPr>
          <w:rFonts w:hint="eastAsia"/>
        </w:rPr>
        <w:t xml:space="preserve">中。</w:t>
      </w:r>
    </w:p>
    <w:bookmarkEnd w:id="884"/>
    <w:bookmarkStart w:id="888" w:name="多头注意力"/>
    <w:p>
      <w:pPr>
        <w:pStyle w:val="1"/>
      </w:pPr>
      <w:r>
        <w:t xml:space="preserve">12.1.6 </w:t>
      </w:r>
      <w:r>
        <w:rPr>
          <w:rFonts w:hint="eastAsia"/>
        </w:rPr>
        <w:t xml:space="preserve">多头注意力</w:t>
      </w:r>
    </w:p>
    <w:p>
      <w:pPr>
        <w:pStyle w:val="FirstParagraph"/>
      </w:pPr>
      <w:r>
        <w:rPr>
          <w:rFonts w:hint="eastAsia"/>
        </w:rPr>
        <w:t xml:space="preserve">到目前为止所描述的注意力层允许输出向量关注输入向量的数据相关模式，这种层被称为注意力头。然而，存在</w:t>
      </w:r>
    </w:p>
    <w:p>
      <w:pPr>
        <w:pStyle w:val="a0"/>
      </w:pPr>
      <w:r>
        <w:rPr>
          <w:rFonts w:hint="eastAsia"/>
        </w:rPr>
        <w:t xml:space="preserve">算法</w:t>
      </w:r>
      <w:r>
        <w:t xml:space="preserve"> </w:t>
      </w:r>
      <w:r>
        <w:rPr>
          <w:rFonts w:hint="eastAsia"/>
        </w:rPr>
        <w:t xml:space="preserve">12.1:缩放点积自注意力机制</w:t>
      </w:r>
    </w:p>
    <w:p>
      <w:pPr>
        <w:pStyle w:val="a0"/>
      </w:pPr>
      <w:r>
        <w:rPr>
          <w:rFonts w:hint="eastAsia"/>
        </w:rPr>
        <w:t xml:space="preserve">输入:标记集</w:t>
      </w:r>
      <w:r>
        <w:t xml:space="preserve"> </w:t>
      </w:r>
      <m:oMath>
        <m:r>
          <m:rPr>
            <m:sty m:val="b"/>
          </m:rPr>
          <m:t>X</m:t>
        </m:r>
        <m:r>
          <m:rPr>
            <m:sty m:val="p"/>
          </m:rPr>
          <m:t>∈</m:t>
        </m:r>
        <m:sSup>
          <m:e>
            <m:r>
              <m:rPr>
                <m:sty m:val="p"/>
                <m:scr m:val="double-struck"/>
              </m:rPr>
              <m:t>R</m:t>
            </m:r>
          </m:e>
          <m:sup>
            <m:r>
              <m:t>N</m:t>
            </m:r>
            <m:r>
              <m:rPr>
                <m:sty m:val="p"/>
              </m:rPr>
              <m:t>×</m:t>
            </m:r>
            <m:r>
              <m:t>D</m:t>
            </m:r>
          </m:sup>
        </m:sSup>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p>
    <w:p>
      <w:pPr>
        <w:pStyle w:val="a0"/>
      </w:pPr>
      <w:r>
        <w:rPr>
          <w:rFonts w:hint="eastAsia"/>
        </w:rPr>
        <w:t xml:space="preserve">权重矩阵</w:t>
      </w:r>
      <w:r>
        <w:t xml:space="preserve"> </w:t>
      </w:r>
      <m:oMath>
        <m:d>
          <m:dPr>
            <m:begChr m:val="{"/>
            <m:endChr m:val="}"/>
            <m:sepChr m:val=""/>
            <m:grow/>
          </m:dPr>
          <m:e>
            <m:sSup>
              <m:e>
                <m:r>
                  <m:rPr>
                    <m:sty m:val="b"/>
                  </m:rPr>
                  <m:t>W</m:t>
                </m:r>
              </m:e>
              <m:sup>
                <m:d>
                  <m:dPr>
                    <m:begChr m:val="("/>
                    <m:endChr m:val=")"/>
                    <m:sepChr m:val=""/>
                    <m:grow/>
                  </m:dPr>
                  <m:e>
                    <m:r>
                      <m:rPr>
                        <m:sty m:val="p"/>
                      </m:rPr>
                      <m:t>q</m:t>
                    </m:r>
                  </m:e>
                </m:d>
              </m:sup>
            </m:sSup>
            <m:r>
              <m:rPr>
                <m:sty m:val="p"/>
              </m:rPr>
              <m:t>,</m:t>
            </m:r>
            <m:sSup>
              <m:e>
                <m:r>
                  <m:rPr>
                    <m:sty m:val="b"/>
                  </m:rPr>
                  <m:t>W</m:t>
                </m:r>
              </m:e>
              <m:sup>
                <m:d>
                  <m:dPr>
                    <m:begChr m:val="("/>
                    <m:endChr m:val=")"/>
                    <m:sepChr m:val=""/>
                    <m:grow/>
                  </m:dPr>
                  <m:e>
                    <m:r>
                      <m:rPr>
                        <m:sty m:val="p"/>
                      </m:rPr>
                      <m:t>k</m:t>
                    </m:r>
                  </m:e>
                </m:d>
              </m:sup>
            </m:sSup>
          </m:e>
        </m:d>
        <m:r>
          <m:rPr>
            <m:sty m:val="p"/>
          </m:rPr>
          <m:t>∈</m:t>
        </m:r>
        <m:sSup>
          <m:e>
            <m:r>
              <m:rPr>
                <m:sty m:val="p"/>
                <m:scr m:val="double-struck"/>
              </m:rPr>
              <m:t>R</m:t>
            </m:r>
          </m:e>
          <m:sup>
            <m:r>
              <m:t>D</m:t>
            </m:r>
            <m:r>
              <m:rPr>
                <m:sty m:val="p"/>
              </m:rPr>
              <m:t>×</m:t>
            </m:r>
            <m:sSub>
              <m:e>
                <m:r>
                  <m:t>D</m:t>
                </m:r>
              </m:e>
              <m:sub>
                <m:r>
                  <m:rPr>
                    <m:sty m:val="p"/>
                  </m:rPr>
                  <m:t>k</m:t>
                </m:r>
              </m:sub>
            </m:sSub>
          </m:sup>
        </m:sSup>
      </m:oMath>
      <w:r>
        <w:t xml:space="preserve"> </w:t>
      </w:r>
      <w:r>
        <w:rPr>
          <w:rFonts w:hint="eastAsia"/>
        </w:rPr>
        <w:t xml:space="preserve">和</w:t>
      </w:r>
      <w:r>
        <w:t xml:space="preserve"> </w:t>
      </w:r>
      <m:oMath>
        <m:sSup>
          <m:e>
            <m:r>
              <m:rPr>
                <m:sty m:val="b"/>
              </m:rPr>
              <m:t>W</m:t>
            </m:r>
          </m:e>
          <m:sup>
            <m:d>
              <m:dPr>
                <m:begChr m:val="("/>
                <m:endChr m:val=")"/>
                <m:sepChr m:val=""/>
                <m:grow/>
              </m:dPr>
              <m:e>
                <m:r>
                  <m:rPr>
                    <m:sty m:val="p"/>
                  </m:rPr>
                  <m:t>v</m:t>
                </m:r>
              </m:e>
            </m:d>
          </m:sup>
        </m:sSup>
        <m:r>
          <m:rPr>
            <m:sty m:val="p"/>
          </m:rPr>
          <m:t>∈</m:t>
        </m:r>
        <m:sSup>
          <m:e>
            <m:r>
              <m:rPr>
                <m:sty m:val="p"/>
                <m:scr m:val="double-struck"/>
              </m:rPr>
              <m:t>R</m:t>
            </m:r>
          </m:e>
          <m:sup>
            <m:r>
              <m:t>D</m:t>
            </m:r>
            <m:r>
              <m:rPr>
                <m:sty m:val="p"/>
              </m:rPr>
              <m:t>×</m:t>
            </m:r>
            <m:sSub>
              <m:e>
                <m:r>
                  <m:t>D</m:t>
                </m:r>
              </m:e>
              <m:sub>
                <m:r>
                  <m:rPr>
                    <m:sty m:val="p"/>
                  </m:rPr>
                  <m:t>v</m:t>
                </m:r>
              </m:sub>
            </m:sSub>
          </m:sup>
        </m:sSup>
      </m:oMath>
    </w:p>
    <w:p>
      <w:pPr>
        <w:pStyle w:val="a0"/>
      </w:pPr>
      <w:r>
        <w:rPr>
          <w:rFonts w:hint="eastAsia"/>
        </w:rPr>
        <w:t xml:space="preserve">输出:注意力</w:t>
      </w:r>
      <w:r>
        <w:t xml:space="preserve"> </w:t>
      </w:r>
      <m:oMath>
        <m:d>
          <m:dPr>
            <m:begChr m:val="("/>
            <m:endChr m:val=")"/>
            <m:sepChr m:val=""/>
            <m:grow/>
          </m:dPr>
          <m:e>
            <m:r>
              <m:rPr>
                <m:sty m:val="b"/>
              </m:rPr>
              <m:t>Q</m:t>
            </m:r>
            <m:r>
              <m:rPr>
                <m:sty m:val="p"/>
              </m:rPr>
              <m:t>,</m:t>
            </m:r>
            <m:r>
              <m:rPr>
                <m:sty m:val="b"/>
              </m:rPr>
              <m:t>K</m:t>
            </m:r>
            <m:r>
              <m:rPr>
                <m:sty m:val="p"/>
              </m:rPr>
              <m:t>,</m:t>
            </m:r>
            <m:r>
              <m:rPr>
                <m:sty m:val="b"/>
              </m:rPr>
              <m:t>V</m:t>
            </m:r>
          </m:e>
        </m:d>
        <m:r>
          <m:rPr>
            <m:sty m:val="p"/>
          </m:rPr>
          <m:t>∈</m:t>
        </m:r>
        <m:sSup>
          <m:e>
            <m:r>
              <m:rPr>
                <m:sty m:val="p"/>
                <m:scr m:val="double-struck"/>
              </m:rPr>
              <m:t>R</m:t>
            </m:r>
          </m:e>
          <m:sup>
            <m:r>
              <m:t>N</m:t>
            </m:r>
            <m:r>
              <m:rPr>
                <m:sty m:val="p"/>
              </m:rPr>
              <m:t>×</m:t>
            </m:r>
            <m:sSub>
              <m:e>
                <m:r>
                  <m:t>D</m:t>
                </m:r>
              </m:e>
              <m:sub>
                <m:r>
                  <m:rPr>
                    <m:sty m:val="p"/>
                  </m:rPr>
                  <m:t>v</m:t>
                </m:r>
              </m:sub>
            </m:sSub>
          </m:sup>
        </m:sSup>
        <m:r>
          <m:rPr>
            <m:sty m:val="p"/>
          </m:rPr>
          <m:t>:</m:t>
        </m:r>
        <m:d>
          <m:dPr>
            <m:begChr m:val="{"/>
            <m:endChr m:val="}"/>
            <m:sepChr m:val=""/>
            <m:grow/>
          </m:dPr>
          <m:e>
            <m:sSub>
              <m:e>
                <m:r>
                  <m:rPr>
                    <m:sty m:val="b"/>
                  </m:rPr>
                  <m:t>y</m:t>
                </m:r>
              </m:e>
              <m:sub>
                <m:r>
                  <m:t>1</m:t>
                </m:r>
              </m:sub>
            </m:sSub>
            <m:r>
              <m:rPr>
                <m:sty m:val="p"/>
              </m:rPr>
              <m:t>,</m:t>
            </m:r>
            <m:r>
              <m:rPr>
                <m:sty m:val="p"/>
              </m:rPr>
              <m:t>…</m:t>
            </m:r>
            <m:r>
              <m:rPr>
                <m:sty m:val="p"/>
              </m:rPr>
              <m:t>,</m:t>
            </m:r>
            <m:sSub>
              <m:e>
                <m:r>
                  <m:rPr>
                    <m:sty m:val="b"/>
                  </m:rPr>
                  <m:t>y</m:t>
                </m:r>
              </m:e>
              <m:sub>
                <m:r>
                  <m:t>N</m:t>
                </m:r>
              </m:sub>
            </m:sSub>
          </m:e>
        </m:d>
      </m:oMath>
    </w:p>
    <w:p>
      <w:pPr>
        <w:pStyle w:val="a0"/>
      </w:pPr>
      <m:oMath>
        <m:r>
          <m:rPr>
            <m:sty m:val="b"/>
          </m:rPr>
          <m:t>Q</m:t>
        </m:r>
        <m:r>
          <m:rPr>
            <m:sty m:val="p"/>
          </m:rPr>
          <m:t>=</m:t>
        </m:r>
        <m:r>
          <m:rPr>
            <m:sty m:val="b"/>
          </m:rPr>
          <m:t>X</m:t>
        </m:r>
        <m:sSup>
          <m:e>
            <m:r>
              <m:rPr>
                <m:sty m:val="b"/>
              </m:rPr>
              <m:t>W</m:t>
            </m:r>
          </m:e>
          <m:sup>
            <m:d>
              <m:dPr>
                <m:begChr m:val="("/>
                <m:endChr m:val=")"/>
                <m:sepChr m:val=""/>
                <m:grow/>
              </m:dPr>
              <m:e>
                <m:r>
                  <m:rPr>
                    <m:sty m:val="b"/>
                  </m:rPr>
                  <m:t>q</m:t>
                </m:r>
              </m:e>
            </m:d>
          </m:sup>
        </m:sSup>
        <m:r>
          <m:rPr>
            <m:sty m:val="p"/>
          </m:rPr>
          <m:t>/</m:t>
        </m:r>
        <m:r>
          <m:rPr>
            <m:sty m:val="p"/>
          </m:rPr>
          <m:t>/</m:t>
        </m:r>
      </m:oMath>
      <w:r>
        <w:t xml:space="preserve"> </w:t>
      </w:r>
      <w:r>
        <w:rPr>
          <w:rFonts w:hint="eastAsia"/>
        </w:rPr>
        <w:t xml:space="preserve">计算查询</w:t>
      </w:r>
      <w:r>
        <w:t xml:space="preserve"> </w:t>
      </w:r>
      <m:oMath>
        <m:r>
          <m:rPr>
            <m:sty m:val="b"/>
          </m:rPr>
          <m:t>Q</m:t>
        </m:r>
        <m:r>
          <m:rPr>
            <m:sty m:val="p"/>
          </m:rPr>
          <m:t>∈</m:t>
        </m:r>
        <m:sSup>
          <m:e>
            <m:r>
              <m:rPr>
                <m:sty m:val="p"/>
                <m:scr m:val="double-struck"/>
              </m:rPr>
              <m:t>R</m:t>
            </m:r>
          </m:e>
          <m:sup>
            <m:r>
              <m:t>N</m:t>
            </m:r>
            <m:r>
              <m:rPr>
                <m:sty m:val="p"/>
              </m:rPr>
              <m:t>×</m:t>
            </m:r>
            <m:sSub>
              <m:e>
                <m:r>
                  <m:t>D</m:t>
                </m:r>
              </m:e>
              <m:sub>
                <m:r>
                  <m:rPr>
                    <m:sty m:val="p"/>
                  </m:rPr>
                  <m:t>k</m:t>
                </m:r>
              </m:sub>
            </m:sSub>
          </m:sup>
        </m:sSup>
      </m:oMath>
    </w:p>
    <w:p>
      <w:pPr>
        <w:pStyle w:val="a0"/>
      </w:pPr>
      <m:oMath>
        <m:r>
          <m:rPr>
            <m:sty m:val="b"/>
          </m:rPr>
          <m:t>K</m:t>
        </m:r>
        <m:r>
          <m:rPr>
            <m:sty m:val="p"/>
          </m:rPr>
          <m:t>=</m:t>
        </m:r>
        <m:r>
          <m:rPr>
            <m:sty m:val="b"/>
          </m:rPr>
          <m:t>X</m:t>
        </m:r>
        <m:sSup>
          <m:e>
            <m:r>
              <m:rPr>
                <m:sty m:val="b"/>
              </m:rPr>
              <m:t>W</m:t>
            </m:r>
          </m:e>
          <m:sup>
            <m:d>
              <m:dPr>
                <m:begChr m:val="("/>
                <m:endChr m:val=")"/>
                <m:sepChr m:val=""/>
                <m:grow/>
              </m:dPr>
              <m:e>
                <m:r>
                  <m:rPr>
                    <m:sty m:val="p"/>
                  </m:rPr>
                  <m:t>k</m:t>
                </m:r>
              </m:e>
            </m:d>
          </m:sup>
        </m:sSup>
        <m:r>
          <m:rPr>
            <m:sty m:val="p"/>
          </m:rPr>
          <m:t>/</m:t>
        </m:r>
        <m:r>
          <m:rPr>
            <m:sty m:val="p"/>
          </m:rPr>
          <m:t>/</m:t>
        </m:r>
      </m:oMath>
      <w:r>
        <w:t xml:space="preserve"> </w:t>
      </w:r>
      <w:r>
        <w:rPr>
          <w:rFonts w:hint="eastAsia"/>
        </w:rPr>
        <w:t xml:space="preserve">计算键</w:t>
      </w:r>
      <w:r>
        <w:t xml:space="preserve"> </w:t>
      </w:r>
      <m:oMath>
        <m:r>
          <m:rPr>
            <m:sty m:val="b"/>
          </m:rPr>
          <m:t>K</m:t>
        </m:r>
        <m:r>
          <m:rPr>
            <m:sty m:val="p"/>
          </m:rPr>
          <m:t>∈</m:t>
        </m:r>
        <m:sSup>
          <m:e>
            <m:r>
              <m:rPr>
                <m:sty m:val="p"/>
                <m:scr m:val="double-struck"/>
              </m:rPr>
              <m:t>R</m:t>
            </m:r>
          </m:e>
          <m:sup>
            <m:r>
              <m:t>N</m:t>
            </m:r>
            <m:r>
              <m:rPr>
                <m:sty m:val="p"/>
              </m:rPr>
              <m:t>×</m:t>
            </m:r>
            <m:sSub>
              <m:e>
                <m:r>
                  <m:t>D</m:t>
                </m:r>
              </m:e>
              <m:sub>
                <m:r>
                  <m:rPr>
                    <m:sty m:val="p"/>
                  </m:rPr>
                  <m:t>k</m:t>
                </m:r>
              </m:sub>
            </m:sSub>
          </m:sup>
        </m:sSup>
      </m:oMath>
    </w:p>
    <w:p>
      <w:pPr>
        <w:pStyle w:val="a0"/>
      </w:pPr>
      <m:oMath>
        <m:r>
          <m:rPr>
            <m:sty m:val="b"/>
          </m:rPr>
          <m:t>V</m:t>
        </m:r>
        <m:r>
          <m:rPr>
            <m:sty m:val="p"/>
          </m:rPr>
          <m:t>=</m:t>
        </m:r>
        <m:r>
          <m:rPr>
            <m:sty m:val="b"/>
          </m:rPr>
          <m:t>X</m:t>
        </m:r>
        <m:sSup>
          <m:e>
            <m:r>
              <m:rPr>
                <m:sty m:val="b"/>
              </m:rPr>
              <m:t>W</m:t>
            </m:r>
          </m:e>
          <m:sup>
            <m:d>
              <m:dPr>
                <m:begChr m:val="("/>
                <m:endChr m:val=")"/>
                <m:sepChr m:val=""/>
                <m:grow/>
              </m:dPr>
              <m:e>
                <m:r>
                  <m:rPr>
                    <m:sty m:val="b"/>
                  </m:rPr>
                  <m:t>v</m:t>
                </m:r>
              </m:e>
            </m:d>
          </m:sup>
        </m:sSup>
        <m:r>
          <m:rPr>
            <m:sty m:val="p"/>
          </m:rPr>
          <m:t>/</m:t>
        </m:r>
        <m:r>
          <m:rPr>
            <m:sty m:val="p"/>
          </m:rPr>
          <m:t>/</m:t>
        </m:r>
      </m:oMath>
      <w:r>
        <w:t xml:space="preserve"> </w:t>
      </w:r>
      <w:r>
        <w:rPr>
          <w:rFonts w:hint="eastAsia"/>
        </w:rPr>
        <w:t xml:space="preserve">计算值</w:t>
      </w:r>
      <w:r>
        <w:t xml:space="preserve"> </w:t>
      </w:r>
      <m:oMath>
        <m:r>
          <m:rPr>
            <m:sty m:val="b"/>
          </m:rPr>
          <m:t>V</m:t>
        </m:r>
        <m:r>
          <m:rPr>
            <m:sty m:val="p"/>
          </m:rPr>
          <m:t>∈</m:t>
        </m:r>
        <m:sSup>
          <m:e>
            <m:r>
              <m:rPr>
                <m:sty m:val="p"/>
                <m:scr m:val="double-struck"/>
              </m:rPr>
              <m:t>R</m:t>
            </m:r>
          </m:e>
          <m:sup>
            <m:r>
              <m:t>N</m:t>
            </m:r>
            <m:r>
              <m:rPr>
                <m:sty m:val="p"/>
              </m:rPr>
              <m:t>×</m:t>
            </m:r>
            <m:r>
              <m:t>D</m:t>
            </m:r>
          </m:sup>
        </m:sSup>
      </m:oMath>
    </w:p>
    <w:p>
      <w:pPr>
        <w:pStyle w:val="a0"/>
      </w:pPr>
      <w:r>
        <w:rPr>
          <w:rFonts w:hint="eastAsia"/>
        </w:rPr>
        <w:t xml:space="preserve">返回注意力</w:t>
      </w:r>
      <w:r>
        <w:t xml:space="preserve"> </w:t>
      </w:r>
      <m:oMath>
        <m:d>
          <m:dPr>
            <m:begChr m:val="("/>
            <m:endChr m:val=")"/>
            <m:sepChr m:val=""/>
            <m:grow/>
          </m:dPr>
          <m:e>
            <m:r>
              <m:rPr>
                <m:sty m:val="b"/>
              </m:rPr>
              <m:t>Q</m:t>
            </m:r>
            <m:r>
              <m:rPr>
                <m:sty m:val="p"/>
              </m:rPr>
              <m:t>,</m:t>
            </m:r>
            <m:r>
              <m:rPr>
                <m:sty m:val="b"/>
              </m:rPr>
              <m:t>K</m:t>
            </m:r>
            <m:r>
              <m:rPr>
                <m:sty m:val="p"/>
              </m:rPr>
              <m:t>,</m:t>
            </m:r>
            <m:r>
              <m:rPr>
                <m:sty m:val="b"/>
              </m:rPr>
              <m:t>V</m:t>
            </m:r>
          </m:e>
        </m:d>
        <m:r>
          <m:rPr>
            <m:sty m:val="p"/>
          </m:rPr>
          <m:t>=</m:t>
        </m:r>
        <m:r>
          <m:rPr>
            <m:sty m:val="p"/>
          </m:rPr>
          <m:t>Softmax</m:t>
        </m:r>
        <m:d>
          <m:dPr>
            <m:begChr m:val="["/>
            <m:endChr m:val="]"/>
            <m:sepChr m:val=""/>
            <m:grow/>
          </m:dPr>
          <m:e>
            <m:f>
              <m:fPr>
                <m:type m:val="bar"/>
              </m:fPr>
              <m:num>
                <m:sSup>
                  <m:e>
                    <m:r>
                      <m:rPr>
                        <m:sty m:val="b"/>
                      </m:rPr>
                      <m:t>Q</m:t>
                    </m:r>
                    <m:r>
                      <m:rPr>
                        <m:sty m:val="b"/>
                      </m:rPr>
                      <m:t>K</m:t>
                    </m:r>
                  </m:e>
                  <m:sup>
                    <m:r>
                      <m:rPr>
                        <m:sty m:val="p"/>
                      </m:rPr>
                      <m:t>T</m:t>
                    </m:r>
                  </m:sup>
                </m:sSup>
              </m:num>
              <m:den>
                <m:rad>
                  <m:radPr>
                    <m:degHide m:val="on"/>
                  </m:radPr>
                  <m:deg/>
                  <m:e>
                    <m:sSub>
                      <m:e>
                        <m:r>
                          <m:t>D</m:t>
                        </m:r>
                      </m:e>
                      <m:sub>
                        <m:r>
                          <m:rPr>
                            <m:sty m:val="p"/>
                          </m:rPr>
                          <m:t>k</m:t>
                        </m:r>
                      </m:sub>
                    </m:sSub>
                  </m:e>
                </m:rad>
              </m:den>
            </m:f>
          </m:e>
        </m:d>
        <m:r>
          <m:rPr>
            <m:sty m:val="b"/>
          </m:rPr>
          <m:t>V</m:t>
        </m:r>
      </m:oMath>
      <w:r>
        <w:t xml:space="preserve"> </w:t>
      </w:r>
      <w:r>
        <w:rPr>
          <w:rFonts w:hint="eastAsia"/>
        </w:rPr>
        <w:t xml:space="preserve">可能是多个同时相关的注意力模式。例如，在自然语言中，一些模式可能与时态相关，而另一些模式可能与词汇相关。使用单个注意力头可能会导致对这些影响进行平均。相反，我们可以并行使用多个注意力头。这些注意力头由单个注意力头的相同结构副本组成，具有独立的可学习参数，用于控制查询、键和值矩阵的计算。这类似于在卷积网络的每一层中使用多个不同的滤波器。</w:t>
      </w:r>
    </w:p>
    <w:p>
      <w:pPr>
        <w:pStyle w:val="a0"/>
      </w:pPr>
      <w:r>
        <w:rPr>
          <w:rFonts w:hint="eastAsia"/>
        </w:rPr>
        <w:t xml:space="preserve">假设我们有</w:t>
      </w:r>
      <w:r>
        <w:t xml:space="preserve"> </w:t>
      </w:r>
      <m:oMath>
        <m:r>
          <m:t>H</m:t>
        </m:r>
      </m:oMath>
      <w:r>
        <w:t xml:space="preserve"> </w:t>
      </w:r>
      <w:r>
        <w:rPr>
          <w:rFonts w:hint="eastAsia"/>
        </w:rPr>
        <w:t xml:space="preserve">个注意力头，其索引为</w:t>
      </w:r>
      <w:r>
        <w:t xml:space="preserve"> </w:t>
      </w:r>
      <m:oMath>
        <m:r>
          <m:t>h</m:t>
        </m:r>
        <m:r>
          <m:rPr>
            <m:sty m:val="p"/>
          </m:rPr>
          <m:t>=</m:t>
        </m:r>
        <m:r>
          <m:t>1</m:t>
        </m:r>
        <m:r>
          <m:rPr>
            <m:sty m:val="p"/>
          </m:rPr>
          <m:t>,</m:t>
        </m:r>
        <m:r>
          <m:rPr>
            <m:sty m:val="p"/>
          </m:rPr>
          <m:t>…</m:t>
        </m:r>
        <m:r>
          <m:rPr>
            <m:sty m:val="p"/>
          </m:rPr>
          <m:t>,</m:t>
        </m:r>
        <m:r>
          <m:t>H</m:t>
        </m:r>
      </m:oMath>
      <w:r>
        <w:t xml:space="preserve"> </w:t>
      </w:r>
      <w:r>
        <w:rPr>
          <w:rFonts w:hint="eastAsia"/>
        </w:rPr>
        <w:t xml:space="preserve">，形式为</w:t>
      </w:r>
    </w:p>
    <w:p>
      <w:pPr>
        <w:pStyle w:val="a0"/>
      </w:pPr>
      <m:oMathPara>
        <m:oMathParaPr>
          <m:jc m:val="center"/>
        </m:oMathParaPr>
        <m:oMath>
          <m:sSub>
            <m:e>
              <m:r>
                <m:rPr>
                  <m:sty m:val="b"/>
                </m:rPr>
                <m:t>H</m:t>
              </m:r>
            </m:e>
            <m:sub>
              <m:r>
                <m:t>h</m:t>
              </m:r>
            </m:sub>
          </m:sSub>
          <m:r>
            <m:rPr>
              <m:sty m:val="p"/>
            </m:rPr>
            <m:t>=</m:t>
          </m:r>
          <m:r>
            <m:rPr>
              <m:sty m:val="p"/>
            </m:rPr>
            <m:t>Attention</m:t>
          </m:r>
          <m:d>
            <m:dPr>
              <m:begChr m:val="("/>
              <m:endChr m:val=")"/>
              <m:sepChr m:val=""/>
              <m:grow/>
            </m:dPr>
            <m:e>
              <m:sSub>
                <m:e>
                  <m:r>
                    <m:rPr>
                      <m:sty m:val="b"/>
                    </m:rPr>
                    <m:t>Q</m:t>
                  </m:r>
                </m:e>
                <m:sub>
                  <m:r>
                    <m:t>h</m:t>
                  </m:r>
                </m:sub>
              </m:sSub>
              <m:r>
                <m:rPr>
                  <m:sty m:val="p"/>
                </m:rPr>
                <m:t>,</m:t>
              </m:r>
              <m:sSub>
                <m:e>
                  <m:r>
                    <m:rPr>
                      <m:sty m:val="b"/>
                    </m:rPr>
                    <m:t>K</m:t>
                  </m:r>
                </m:e>
                <m:sub>
                  <m:r>
                    <m:t>h</m:t>
                  </m:r>
                </m:sub>
              </m:sSub>
              <m:r>
                <m:rPr>
                  <m:sty m:val="p"/>
                </m:rPr>
                <m:t>,</m:t>
              </m:r>
              <m:sSub>
                <m:e>
                  <m:r>
                    <m:rPr>
                      <m:sty m:val="b"/>
                    </m:rPr>
                    <m:t>V</m:t>
                  </m:r>
                </m:e>
                <m:sub>
                  <m:r>
                    <m:t>h</m:t>
                  </m:r>
                </m:sub>
              </m:sSub>
            </m:e>
          </m:d>
          <m:r>
            <m:t>  </m:t>
          </m:r>
          <m:r>
            <m:rPr>
              <m:nor/>
              <m:sty m:val="p"/>
            </m:rPr>
            <m:t>(12.15)</m:t>
          </m:r>
        </m:oMath>
      </m:oMathPara>
    </w:p>
    <w:p>
      <w:pPr>
        <w:pStyle w:val="FirstParagraph"/>
      </w:pPr>
      <w:r>
        <w:rPr>
          <w:rFonts w:hint="eastAsia"/>
        </w:rPr>
        <w:t xml:space="preserve">其中注意力</w:t>
      </w:r>
      <w:r>
        <w:t xml:space="preserve"> </w:t>
      </w:r>
      <m:oMath>
        <m:d>
          <m:dPr>
            <m:begChr m:val="("/>
            <m:endChr m:val=")"/>
            <m:sepChr m:val=""/>
            <m:grow/>
          </m:dPr>
          <m:e>
            <m:r>
              <m:rPr>
                <m:sty m:val="p"/>
              </m:rPr>
              <m:t>⋅</m:t>
            </m:r>
            <m:r>
              <m:rPr>
                <m:sty m:val="p"/>
              </m:rPr>
              <m:t>,</m:t>
            </m:r>
            <m:r>
              <m:rPr>
                <m:sty m:val="p"/>
              </m:rPr>
              <m:t>⋅</m:t>
            </m:r>
            <m:r>
              <m:rPr>
                <m:sty m:val="p"/>
              </m:rPr>
              <m:t>,</m:t>
            </m:r>
            <m:r>
              <m:rPr>
                <m:sty m:val="p"/>
              </m:rPr>
              <m:t>⋅</m:t>
            </m:r>
          </m:e>
        </m:d>
      </m:oMath>
      <w:r>
        <w:t xml:space="preserve"> </w:t>
      </w:r>
      <w:r>
        <w:rPr>
          <w:rFonts w:hint="eastAsia"/>
        </w:rPr>
        <w:t xml:space="preserve">由</w:t>
      </w:r>
      <w:r>
        <w:t xml:space="preserve"> (12.14) </w:t>
      </w:r>
      <w:r>
        <w:rPr>
          <w:rFonts w:hint="eastAsia"/>
        </w:rPr>
        <w:t xml:space="preserve">给出，并且我们使用以下方式为每个注意力头定义了单独的查询、键和值矩阵</w:t>
      </w:r>
    </w:p>
    <w:p>
      <w:pPr>
        <w:pStyle w:val="a0"/>
      </w:pPr>
      <m:oMathPara>
        <m:oMathParaPr>
          <m:jc m:val="center"/>
        </m:oMathParaPr>
        <m:oMath>
          <m:sSub>
            <m:e>
              <m:r>
                <m:rPr>
                  <m:sty m:val="b"/>
                </m:rPr>
                <m:t>Q</m:t>
              </m:r>
            </m:e>
            <m:sub>
              <m:r>
                <m:t>h</m:t>
              </m:r>
            </m:sub>
          </m:sSub>
          <m:r>
            <m:rPr>
              <m:sty m:val="p"/>
            </m:rPr>
            <m:t>=</m:t>
          </m:r>
          <m:sSubSup>
            <m:e>
              <m:r>
                <m:rPr>
                  <m:sty m:val="b"/>
                </m:rPr>
                <m:t>X</m:t>
              </m:r>
              <m:r>
                <m:rPr>
                  <m:sty m:val="b"/>
                </m:rPr>
                <m:t>W</m:t>
              </m:r>
            </m:e>
            <m:sub>
              <m:r>
                <m:t>h</m:t>
              </m:r>
            </m:sub>
            <m:sup>
              <m:d>
                <m:dPr>
                  <m:begChr m:val="("/>
                  <m:endChr m:val=")"/>
                  <m:sepChr m:val=""/>
                  <m:grow/>
                </m:dPr>
                <m:e>
                  <m:r>
                    <m:rPr>
                      <m:sty m:val="p"/>
                    </m:rPr>
                    <m:t>q</m:t>
                  </m:r>
                </m:e>
              </m:d>
            </m:sup>
          </m:sSubSup>
          <m:r>
            <m:t>  </m:t>
          </m:r>
          <m:r>
            <m:rPr>
              <m:nor/>
              <m:sty m:val="p"/>
            </m:rPr>
            <m:t>(12.16)</m:t>
          </m:r>
        </m:oMath>
      </m:oMathPara>
    </w:p>
    <w:p>
      <w:pPr>
        <w:pStyle w:val="FirstParagraph"/>
      </w:pPr>
      <m:oMathPara>
        <m:oMathParaPr>
          <m:jc m:val="center"/>
        </m:oMathParaPr>
        <m:oMath>
          <m:sSub>
            <m:e>
              <m:r>
                <m:rPr>
                  <m:sty m:val="b"/>
                </m:rPr>
                <m:t>K</m:t>
              </m:r>
            </m:e>
            <m:sub>
              <m:r>
                <m:t>h</m:t>
              </m:r>
            </m:sub>
          </m:sSub>
          <m:r>
            <m:rPr>
              <m:sty m:val="p"/>
            </m:rPr>
            <m:t>=</m:t>
          </m:r>
          <m:r>
            <m:rPr>
              <m:sty m:val="b"/>
            </m:rPr>
            <m:t>X</m:t>
          </m:r>
          <m:sSubSup>
            <m:e>
              <m:r>
                <m:rPr>
                  <m:sty m:val="b"/>
                </m:rPr>
                <m:t>W</m:t>
              </m:r>
            </m:e>
            <m:sub>
              <m:r>
                <m:t>h</m:t>
              </m:r>
            </m:sub>
            <m:sup>
              <m:d>
                <m:dPr>
                  <m:begChr m:val="("/>
                  <m:endChr m:val=")"/>
                  <m:sepChr m:val=""/>
                  <m:grow/>
                </m:dPr>
                <m:e>
                  <m:r>
                    <m:rPr>
                      <m:sty m:val="p"/>
                    </m:rPr>
                    <m:t>k</m:t>
                  </m:r>
                </m:e>
              </m:d>
            </m:sup>
          </m:sSubSup>
          <m:r>
            <m:t>  </m:t>
          </m:r>
          <m:r>
            <m:rPr>
              <m:nor/>
              <m:sty m:val="p"/>
            </m:rPr>
            <m:t>(12.17)</m:t>
          </m:r>
        </m:oMath>
      </m:oMathPara>
    </w:p>
    <w:p>
      <w:pPr>
        <w:pStyle w:val="FirstParagraph"/>
      </w:pPr>
      <m:oMathPara>
        <m:oMathParaPr>
          <m:jc m:val="center"/>
        </m:oMathParaPr>
        <m:oMath>
          <m:sSub>
            <m:e>
              <m:r>
                <m:rPr>
                  <m:sty m:val="b"/>
                </m:rPr>
                <m:t>V</m:t>
              </m:r>
            </m:e>
            <m:sub>
              <m:r>
                <m:t>h</m:t>
              </m:r>
            </m:sub>
          </m:sSub>
          <m:r>
            <m:rPr>
              <m:sty m:val="p"/>
            </m:rPr>
            <m:t>=</m:t>
          </m:r>
          <m:r>
            <m:rPr>
              <m:sty m:val="b"/>
            </m:rPr>
            <m:t>X</m:t>
          </m:r>
          <m:sSubSup>
            <m:e>
              <m:r>
                <m:rPr>
                  <m:sty m:val="b"/>
                </m:rPr>
                <m:t>W</m:t>
              </m:r>
            </m:e>
            <m:sub>
              <m:r>
                <m:t>h</m:t>
              </m:r>
            </m:sub>
            <m:sup>
              <m:d>
                <m:dPr>
                  <m:begChr m:val="("/>
                  <m:endChr m:val=")"/>
                  <m:sepChr m:val=""/>
                  <m:grow/>
                </m:dPr>
                <m:e>
                  <m:r>
                    <m:rPr>
                      <m:sty m:val="p"/>
                    </m:rPr>
                    <m:t>v</m:t>
                  </m:r>
                </m:e>
              </m:d>
            </m:sup>
          </m:sSubSup>
          <m:r>
            <m:rPr>
              <m:sty m:val="p"/>
            </m:rPr>
            <m:t>.</m:t>
          </m:r>
          <m:r>
            <m:t>  </m:t>
          </m:r>
          <m:r>
            <m:rPr>
              <m:nor/>
              <m:sty m:val="p"/>
            </m:rPr>
            <m:t>(12.18)</m:t>
          </m:r>
        </m:oMath>
      </m:oMathPara>
    </w:p>
    <w:p>
      <w:pPr>
        <w:pStyle w:val="FirstParagraph"/>
      </w:pPr>
      <w:r>
        <w:rPr>
          <w:rFonts w:hint="eastAsia"/>
        </w:rPr>
        <w:t xml:space="preserve">首先将这些注意力头连接成一个单一的矩阵，然后使用矩阵</w:t>
      </w:r>
      <w:r>
        <w:t xml:space="preserve"> </w:t>
      </w:r>
      <m:oMath>
        <m:sSup>
          <m:e>
            <m:r>
              <m:rPr>
                <m:sty m:val="b"/>
              </m:rPr>
              <m:t>W</m:t>
            </m:r>
          </m:e>
          <m:sup>
            <m:d>
              <m:dPr>
                <m:begChr m:val="("/>
                <m:endChr m:val=")"/>
                <m:sepChr m:val=""/>
                <m:grow/>
              </m:dPr>
              <m:e>
                <m:r>
                  <m:rPr>
                    <m:sty m:val="p"/>
                  </m:rPr>
                  <m:t>o</m:t>
                </m:r>
              </m:e>
            </m:d>
          </m:sup>
        </m:sSup>
      </m:oMath>
      <w:r>
        <w:t xml:space="preserve"> </w:t>
      </w:r>
      <w:r>
        <w:rPr>
          <w:rFonts w:hint="eastAsia"/>
        </w:rPr>
        <w:t xml:space="preserve">对结果进行线性变换，以得到以下形式的组合输出</w:t>
      </w:r>
    </w:p>
    <w:p>
      <w:pPr>
        <w:pStyle w:val="a0"/>
      </w:pPr>
      <m:oMathPara>
        <m:oMathParaPr>
          <m:jc m:val="center"/>
        </m:oMathParaPr>
        <m:oMath>
          <m:r>
            <m:rPr>
              <m:sty m:val="b"/>
            </m:rPr>
            <m:t>Y</m:t>
          </m:r>
          <m:d>
            <m:dPr>
              <m:begChr m:val="("/>
              <m:endChr m:val=")"/>
              <m:sepChr m:val=""/>
              <m:grow/>
            </m:dPr>
            <m:e>
              <m:r>
                <m:rPr>
                  <m:sty m:val="b"/>
                </m:rPr>
                <m:t>X</m:t>
              </m:r>
            </m:e>
          </m:d>
          <m:r>
            <m:rPr>
              <m:sty m:val="p"/>
            </m:rPr>
            <m:t>=</m:t>
          </m:r>
          <m:r>
            <m:rPr>
              <m:sty m:val="p"/>
            </m:rPr>
            <m:t>Concat</m:t>
          </m:r>
          <m:d>
            <m:dPr>
              <m:begChr m:val="["/>
              <m:endChr m:val="]"/>
              <m:sepChr m:val=""/>
              <m:grow/>
            </m:dPr>
            <m:e>
              <m:sSub>
                <m:e>
                  <m:r>
                    <m:rPr>
                      <m:sty m:val="b"/>
                    </m:rPr>
                    <m:t>H</m:t>
                  </m:r>
                </m:e>
                <m:sub>
                  <m:r>
                    <m:t>1</m:t>
                  </m:r>
                </m:sub>
              </m:sSub>
              <m:r>
                <m:rPr>
                  <m:sty m:val="p"/>
                </m:rPr>
                <m:t>,</m:t>
              </m:r>
              <m:r>
                <m:rPr>
                  <m:sty m:val="p"/>
                </m:rPr>
                <m:t>…</m:t>
              </m:r>
              <m:r>
                <m:rPr>
                  <m:sty m:val="p"/>
                </m:rPr>
                <m:t>,</m:t>
              </m:r>
              <m:sSub>
                <m:e>
                  <m:r>
                    <m:rPr>
                      <m:sty m:val="b"/>
                    </m:rPr>
                    <m:t>H</m:t>
                  </m:r>
                </m:e>
                <m:sub>
                  <m:r>
                    <m:t>H</m:t>
                  </m:r>
                </m:sub>
              </m:sSub>
            </m:e>
          </m:d>
          <m:sSup>
            <m:e>
              <m:r>
                <m:rPr>
                  <m:sty m:val="b"/>
                </m:rPr>
                <m:t>W</m:t>
              </m:r>
            </m:e>
            <m:sup>
              <m:d>
                <m:dPr>
                  <m:begChr m:val="("/>
                  <m:endChr m:val=")"/>
                  <m:sepChr m:val=""/>
                  <m:grow/>
                </m:dPr>
                <m:e>
                  <m:r>
                    <m:rPr>
                      <m:sty m:val="p"/>
                    </m:rPr>
                    <m:t>o</m:t>
                  </m:r>
                </m:e>
              </m:d>
            </m:sup>
          </m:sSup>
          <m:r>
            <m:rPr>
              <m:sty m:val="p"/>
            </m:rPr>
            <m:t>.</m:t>
          </m:r>
          <m:r>
            <m:t>  </m:t>
          </m:r>
          <m:r>
            <m:rPr>
              <m:nor/>
              <m:sty m:val="p"/>
            </m:rPr>
            <m:t>(12.19)</m:t>
          </m:r>
        </m:oMath>
      </m:oMathPara>
    </w:p>
    <w:p>
      <w:pPr>
        <w:pStyle w:val="FirstParagraph"/>
      </w:pPr>
      <w:r>
        <w:rPr>
          <w:rFonts w:hint="eastAsia"/>
        </w:rPr>
        <w:t xml:space="preserve">这在图</w:t>
      </w:r>
      <w:r>
        <w:t xml:space="preserve"> 12.7 </w:t>
      </w:r>
      <w:r>
        <w:rPr>
          <w:rFonts w:hint="eastAsia"/>
        </w:rPr>
        <w:t xml:space="preserve">中进行了说明。</w:t>
      </w:r>
    </w:p>
    <w:p>
      <w:pPr>
        <w:pStyle w:val="a0"/>
      </w:pPr>
      <w:r>
        <w:rPr>
          <w:rFonts w:hint="eastAsia"/>
        </w:rPr>
        <w:t xml:space="preserve">每个矩阵</w:t>
      </w:r>
      <w:r>
        <w:t xml:space="preserve"> </w:t>
      </w:r>
      <m:oMath>
        <m:sSub>
          <m:e>
            <m:r>
              <m:rPr>
                <m:sty m:val="b"/>
              </m:rPr>
              <m:t>H</m:t>
            </m:r>
          </m:e>
          <m:sub>
            <m:r>
              <m:t>h</m:t>
            </m:r>
          </m:sub>
        </m:sSub>
      </m:oMath>
      <w:r>
        <w:t xml:space="preserve"> </w:t>
      </w:r>
      <w:r>
        <w:rPr>
          <w:rFonts w:hint="eastAsia"/>
        </w:rPr>
        <w:t xml:space="preserve">的维度为</w:t>
      </w:r>
      <w:r>
        <w:t xml:space="preserve"> </w:t>
      </w:r>
      <m:oMath>
        <m:r>
          <m:t>N</m:t>
        </m:r>
        <m:r>
          <m:rPr>
            <m:sty m:val="p"/>
          </m:rPr>
          <m:t>×</m:t>
        </m:r>
        <m:sSub>
          <m:e>
            <m:r>
              <m:t>D</m:t>
            </m:r>
          </m:e>
          <m:sub>
            <m:r>
              <m:rPr>
                <m:sty m:val="p"/>
              </m:rPr>
              <m:t>v</m:t>
            </m:r>
          </m:sub>
        </m:sSub>
      </m:oMath>
      <w:r>
        <w:t xml:space="preserve"> </w:t>
      </w:r>
      <w:r>
        <w:rPr>
          <w:rFonts w:hint="eastAsia"/>
        </w:rPr>
        <w:t xml:space="preserve">，因此拼接后的矩阵维度为</w:t>
      </w:r>
      <w:r>
        <w:t xml:space="preserve"> </w:t>
      </w:r>
      <m:oMath>
        <m:r>
          <m:t>N</m:t>
        </m:r>
        <m:r>
          <m:rPr>
            <m:sty m:val="p"/>
          </m:rPr>
          <m:t>×</m:t>
        </m:r>
        <m:r>
          <m:t>H</m:t>
        </m:r>
        <m:sSub>
          <m:e>
            <m:r>
              <m:t>D</m:t>
            </m:r>
          </m:e>
          <m:sub>
            <m:r>
              <m:rPr>
                <m:sty m:val="p"/>
              </m:rPr>
              <m:t>v</m:t>
            </m:r>
          </m:sub>
        </m:sSub>
      </m:oMath>
      <w:r>
        <w:t xml:space="preserve"> </w:t>
      </w:r>
      <w:r>
        <w:rPr>
          <w:rFonts w:hint="eastAsia"/>
        </w:rPr>
        <w:t xml:space="preserve">。该矩阵通过维度为</w:t>
      </w:r>
      <w:r>
        <w:t xml:space="preserve"> </w:t>
      </w:r>
      <m:oMath>
        <m:r>
          <m:t>H</m:t>
        </m:r>
        <m:sSub>
          <m:e>
            <m:r>
              <m:t>D</m:t>
            </m:r>
          </m:e>
          <m:sub>
            <m:r>
              <m:rPr>
                <m:sty m:val="p"/>
              </m:rPr>
              <m:t>v</m:t>
            </m:r>
          </m:sub>
        </m:sSub>
        <m:r>
          <m:rPr>
            <m:sty m:val="p"/>
          </m:rPr>
          <m:t>×</m:t>
        </m:r>
        <m:r>
          <m:t>D</m:t>
        </m:r>
      </m:oMath>
      <w:r>
        <w:t xml:space="preserve"> </w:t>
      </w:r>
      <w:r>
        <w:rPr>
          <w:rFonts w:hint="eastAsia"/>
        </w:rPr>
        <w:t xml:space="preserve">的线性矩阵</w:t>
      </w:r>
      <w:r>
        <w:t xml:space="preserve"> </w:t>
      </w:r>
      <m:oMath>
        <m:sSup>
          <m:e>
            <m:r>
              <m:rPr>
                <m:sty m:val="b"/>
              </m:rPr>
              <m:t>W</m:t>
            </m:r>
          </m:e>
          <m:sup>
            <m:d>
              <m:dPr>
                <m:begChr m:val="("/>
                <m:endChr m:val=")"/>
                <m:sepChr m:val=""/>
                <m:grow/>
              </m:dPr>
              <m:e>
                <m:r>
                  <m:rPr>
                    <m:sty m:val="p"/>
                  </m:rPr>
                  <m:t>o</m:t>
                </m:r>
              </m:e>
            </m:d>
          </m:sup>
        </m:sSup>
      </m:oMath>
      <w:r>
        <w:t xml:space="preserve"> </w:t>
      </w:r>
      <w:r>
        <w:rPr>
          <w:rFonts w:hint="eastAsia"/>
        </w:rPr>
        <w:t xml:space="preserve">进行变换，得到维度为</w:t>
      </w:r>
      <w:r>
        <w:t xml:space="preserve"> </w:t>
      </w:r>
      <m:oMath>
        <m:r>
          <m:t>N</m:t>
        </m:r>
        <m:r>
          <m:rPr>
            <m:sty m:val="p"/>
          </m:rPr>
          <m:t>×</m:t>
        </m:r>
        <m:r>
          <m:t>D</m:t>
        </m:r>
      </m:oMath>
      <w:r>
        <w:t xml:space="preserve"> </w:t>
      </w:r>
      <w:r>
        <w:rPr>
          <w:rFonts w:hint="eastAsia"/>
        </w:rPr>
        <w:t xml:space="preserve">的最终输出矩阵</w:t>
      </w:r>
      <w:r>
        <w:t xml:space="preserve"> </w:t>
      </w:r>
      <m:oMath>
        <m:r>
          <m:rPr>
            <m:sty m:val="b"/>
          </m:rPr>
          <m:t>Y</m:t>
        </m:r>
      </m:oMath>
      <w:r>
        <w:t xml:space="preserve"> </w:t>
      </w:r>
      <w:r>
        <w:rPr>
          <w:rFonts w:hint="eastAsia"/>
        </w:rPr>
        <w:t xml:space="preserve">，这与原始输入矩阵</w:t>
      </w:r>
      <w:r>
        <w:t xml:space="preserve"> </w:t>
      </w:r>
      <m:oMath>
        <m:r>
          <m:rPr>
            <m:sty m:val="b"/>
          </m:rPr>
          <m:t>X</m:t>
        </m:r>
      </m:oMath>
      <w:r>
        <w:t xml:space="preserve"> </w:t>
      </w:r>
      <w:r>
        <w:rPr>
          <w:rFonts w:hint="eastAsia"/>
        </w:rPr>
        <w:t xml:space="preserve">的维度相同。矩阵</w:t>
      </w:r>
      <w:r>
        <w:t xml:space="preserve"> </w:t>
      </w:r>
      <m:oMath>
        <m:sSup>
          <m:e>
            <m:r>
              <m:rPr>
                <m:sty m:val="b"/>
              </m:rPr>
              <m:t>W</m:t>
            </m:r>
          </m:e>
          <m:sup>
            <m:d>
              <m:dPr>
                <m:begChr m:val="("/>
                <m:endChr m:val=")"/>
                <m:sepChr m:val=""/>
                <m:grow/>
              </m:dPr>
              <m:e>
                <m:r>
                  <m:rPr>
                    <m:sty m:val="p"/>
                  </m:rPr>
                  <m:t>o</m:t>
                </m:r>
              </m:e>
            </m:d>
          </m:sup>
        </m:sSup>
      </m:oMath>
      <w:r>
        <w:t xml:space="preserve"> </w:t>
      </w:r>
      <w:r>
        <w:rPr>
          <w:rFonts w:hint="eastAsia"/>
        </w:rPr>
        <w:t xml:space="preserve">的元素在训练阶段与查询、键和值矩阵一起学习。通常</w:t>
      </w:r>
      <w:r>
        <w:t xml:space="preserve"> </w:t>
      </w:r>
      <m:oMath>
        <m:sSub>
          <m:e>
            <m:r>
              <m:t>D</m:t>
            </m:r>
          </m:e>
          <m:sub>
            <m:r>
              <m:rPr>
                <m:sty m:val="p"/>
              </m:rPr>
              <m:t>v</m:t>
            </m:r>
          </m:sub>
        </m:sSub>
      </m:oMath>
      <w:r>
        <w:t xml:space="preserve"> </w:t>
      </w:r>
      <w:r>
        <w:rPr>
          <w:rFonts w:hint="eastAsia"/>
        </w:rPr>
        <w:t xml:space="preserve">是</w:t>
      </w:r>
    </w:p>
    <w:p>
      <w:pPr>
        <w:pStyle w:val="a0"/>
      </w:pPr>
      <w:r>
        <w:rPr>
          <w:rFonts w:hint="eastAsia"/>
        </w:rPr>
        <w:t xml:space="preserve">图</w:t>
      </w:r>
      <w:r>
        <w:t xml:space="preserve"> 12.7 </w:t>
      </w:r>
      <w:r>
        <w:rPr>
          <w:rFonts w:hint="eastAsia"/>
        </w:rPr>
        <w:t xml:space="preserve">多头注意力的网络架构。每个头都包含图</w:t>
      </w:r>
      <w:r>
        <w:t xml:space="preserve"> 12.6 </w:t>
      </w:r>
      <w:r>
        <w:rPr>
          <w:rFonts w:hint="eastAsia"/>
        </w:rPr>
        <w:t xml:space="preserve">所示的结构，并且有自己的键、查询和值参数。各个头的输出被拼接起来，然后线性投影回输入数据的维度。通常选择使其等于</w:t>
      </w:r>
      <w:r>
        <w:t xml:space="preserve"> </w:t>
      </w:r>
      <m:oMath>
        <m:r>
          <m:t>D</m:t>
        </m:r>
        <m:r>
          <m:rPr>
            <m:sty m:val="p"/>
          </m:rPr>
          <m:t>/</m:t>
        </m:r>
        <m:r>
          <m:t>H</m:t>
        </m:r>
      </m:oMath>
      <w:r>
        <w:t xml:space="preserve"> </w:t>
      </w:r>
      <w:r>
        <w:rPr>
          <w:rFonts w:hint="eastAsia"/>
        </w:rPr>
        <w:t xml:space="preserve">，以便得到的拼接矩阵维度为</w:t>
      </w:r>
      <w:r>
        <w:t xml:space="preserve"> </w:t>
      </w:r>
      <m:oMath>
        <m:r>
          <m:t>N</m:t>
        </m:r>
        <m:r>
          <m:rPr>
            <m:sty m:val="p"/>
          </m:rPr>
          <m:t>×</m:t>
        </m:r>
        <m:r>
          <m:t>D</m:t>
        </m:r>
      </m:oMath>
      <w:r>
        <w:t xml:space="preserve"> </w:t>
      </w:r>
      <w:r>
        <w:rPr>
          <w:rFonts w:hint="eastAsia"/>
        </w:rPr>
        <w:t xml:space="preserve">。多头注意力总结在算法</w:t>
      </w:r>
      <w:r>
        <w:t xml:space="preserve"> 12.2 </w:t>
      </w:r>
      <w:r>
        <w:rPr>
          <w:rFonts w:hint="eastAsia"/>
        </w:rPr>
        <w:t xml:space="preserve">中，多头注意力层中的信息流如图</w:t>
      </w:r>
      <w:r>
        <w:t xml:space="preserve"> 12.8 </w:t>
      </w:r>
      <w:r>
        <w:rPr>
          <w:rFonts w:hint="eastAsia"/>
        </w:rPr>
        <w:t xml:space="preserve">所示。</w:t>
      </w:r>
    </w:p>
    <w:p>
      <w:pPr>
        <w:pStyle w:val="a0"/>
      </w:pPr>
      <w:r>
        <w:drawing>
          <wp:inline>
            <wp:extent cx="2194560" cy="1193088"/>
            <wp:effectExtent b="0" l="0" r="0" t="0"/>
            <wp:docPr descr="image" title="" id="886" name="Picture"/>
            <a:graphic>
              <a:graphicData uri="http://schemas.openxmlformats.org/drawingml/2006/picture">
                <pic:pic>
                  <pic:nvPicPr>
                    <pic:cNvPr descr="images/0194e279-9b28-703a-88f4-c3ac21e2010d_387_944_347_607_330_0.jpg" id="887" name="Picture"/>
                    <pic:cNvPicPr>
                      <a:picLocks noChangeArrowheads="1" noChangeAspect="1"/>
                    </pic:cNvPicPr>
                  </pic:nvPicPr>
                  <pic:blipFill>
                    <a:blip r:embed="rId885"/>
                    <a:stretch>
                      <a:fillRect/>
                    </a:stretch>
                  </pic:blipFill>
                  <pic:spPr bwMode="auto">
                    <a:xfrm>
                      <a:off x="0" y="0"/>
                      <a:ext cx="2194560" cy="119308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请注意，上述多头注意力的公式遵循研究文献中的用法，在每个头的</w:t>
      </w:r>
      <w:r>
        <w:t xml:space="preserve"> </w:t>
      </w:r>
      <m:oMath>
        <m:sSup>
          <m:e>
            <m:r>
              <m:rPr>
                <m:sty m:val="b"/>
              </m:rPr>
              <m:t>W</m:t>
            </m:r>
          </m:e>
          <m:sup>
            <m:d>
              <m:dPr>
                <m:begChr m:val="("/>
                <m:endChr m:val=")"/>
                <m:sepChr m:val=""/>
                <m:grow/>
              </m:dPr>
              <m:e>
                <m:r>
                  <m:rPr>
                    <m:sty m:val="p"/>
                  </m:rPr>
                  <m:t>v</m:t>
                </m:r>
              </m:e>
            </m:d>
          </m:sup>
        </m:sSup>
      </m:oMath>
      <w:r>
        <w:t xml:space="preserve"> </w:t>
      </w:r>
      <w:r>
        <w:rPr>
          <w:rFonts w:hint="eastAsia"/>
        </w:rPr>
        <w:t xml:space="preserve">矩阵与输出矩阵</w:t>
      </w:r>
      <w:r>
        <w:t xml:space="preserve"> </w:t>
      </w:r>
      <m:oMath>
        <m:sSup>
          <m:e>
            <m:r>
              <m:rPr>
                <m:sty m:val="b"/>
              </m:rPr>
              <m:t>W</m:t>
            </m:r>
          </m:e>
          <m:sup>
            <m:d>
              <m:dPr>
                <m:begChr m:val="("/>
                <m:endChr m:val=")"/>
                <m:sepChr m:val=""/>
                <m:grow/>
              </m:dPr>
              <m:e>
                <m:r>
                  <m:rPr>
                    <m:sty m:val="p"/>
                  </m:rPr>
                  <m:t>o</m:t>
                </m:r>
              </m:e>
            </m:d>
          </m:sup>
        </m:sSup>
      </m:oMath>
      <w:r>
        <w:t xml:space="preserve"> </w:t>
      </w:r>
      <w:r>
        <w:rPr>
          <w:rFonts w:hint="eastAsia"/>
        </w:rPr>
        <w:t xml:space="preserve">的连续乘法中存在一些冗余。消除这种冗余后，多头自注意力层可以写成每个头的贡献之和。</w:t>
      </w:r>
    </w:p>
    <w:p>
      <w:r>
        <w:pict>
          <v:rect style="width:0;height:1.5pt" o:hralign="center" o:hrstd="t" o:hr="t"/>
        </w:pict>
      </w:r>
    </w:p>
    <w:p>
      <w:pPr>
        <w:pStyle w:val="FirstParagraph"/>
      </w:pPr>
      <w:r>
        <w:rPr>
          <w:rFonts w:hint="eastAsia"/>
        </w:rPr>
        <w:t xml:space="preserve">练习</w:t>
      </w:r>
      <w:r>
        <w:t xml:space="preserve"> 12.5</w:t>
      </w:r>
    </w:p>
    <w:p>
      <w:r>
        <w:pict>
          <v:rect style="width:0;height:1.5pt" o:hralign="center" o:hrstd="t" o:hr="t"/>
        </w:pict>
      </w:r>
    </w:p>
    <w:bookmarkEnd w:id="888"/>
    <w:bookmarkStart w:id="889" w:name="变压器层"/>
    <w:p>
      <w:pPr>
        <w:pStyle w:val="1"/>
      </w:pPr>
      <w:r>
        <w:t xml:space="preserve">12.1.7 </w:t>
      </w:r>
      <w:r>
        <w:rPr>
          <w:rFonts w:hint="eastAsia"/>
        </w:rPr>
        <w:t xml:space="preserve">变压器层</w:t>
      </w:r>
    </w:p>
    <w:p>
      <w:pPr>
        <w:pStyle w:val="FirstParagraph"/>
      </w:pPr>
      <w:r>
        <w:rPr>
          <w:rFonts w:hint="eastAsia"/>
        </w:rPr>
        <w:t xml:space="preserve">多头自注意力构成了变压器网络的核心架构元素。我们知道神经网络从深度中受益匪浅，因此我们希望将多个自注意力层堆叠在一起。为了改进训练</w:t>
      </w:r>
    </w:p>
    <w:bookmarkEnd w:id="889"/>
    <w:bookmarkStart w:id="896" w:name="算法-12.2多头注意力机制"/>
    <w:p>
      <w:pPr>
        <w:pStyle w:val="1"/>
      </w:pPr>
      <w:r>
        <w:rPr>
          <w:rFonts w:hint="eastAsia"/>
        </w:rPr>
        <w:t xml:space="preserve">算法</w:t>
      </w:r>
      <w:r>
        <w:t xml:space="preserve"> </w:t>
      </w:r>
      <w:r>
        <w:rPr>
          <w:rFonts w:hint="eastAsia"/>
        </w:rPr>
        <w:t xml:space="preserve">12.2:多头注意力机制</w:t>
      </w:r>
    </w:p>
    <w:p>
      <w:pPr>
        <w:pStyle w:val="FirstParagraph"/>
      </w:pPr>
      <w:r>
        <w:rPr>
          <w:rFonts w:hint="eastAsia"/>
        </w:rPr>
        <w:t xml:space="preserve">输入:标记集</w:t>
      </w:r>
      <w:r>
        <w:t xml:space="preserve"> </w:t>
      </w:r>
      <m:oMath>
        <m:r>
          <m:rPr>
            <m:sty m:val="b"/>
          </m:rPr>
          <m:t>X</m:t>
        </m:r>
        <m:r>
          <m:rPr>
            <m:sty m:val="p"/>
          </m:rPr>
          <m:t>∈</m:t>
        </m:r>
        <m:sSup>
          <m:e>
            <m:r>
              <m:rPr>
                <m:sty m:val="p"/>
                <m:scr m:val="double-struck"/>
              </m:rPr>
              <m:t>R</m:t>
            </m:r>
          </m:e>
          <m:sup>
            <m:r>
              <m:t>N</m:t>
            </m:r>
            <m:r>
              <m:rPr>
                <m:sty m:val="p"/>
              </m:rPr>
              <m:t>×</m:t>
            </m:r>
            <m:r>
              <m:t>D</m:t>
            </m:r>
          </m:sup>
        </m:sSup>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p>
    <w:p>
      <w:pPr>
        <w:pStyle w:val="a0"/>
      </w:pPr>
      <w:r>
        <w:rPr>
          <w:rFonts w:hint="eastAsia"/>
        </w:rPr>
        <w:t xml:space="preserve">查询权重矩阵</w:t>
      </w:r>
      <w:r>
        <w:t xml:space="preserve"> </w:t>
      </w:r>
      <m:oMath>
        <m:d>
          <m:dPr>
            <m:begChr m:val="{"/>
            <m:endChr m:val="}"/>
            <m:sepChr m:val=""/>
            <m:grow/>
          </m:dPr>
          <m:e>
            <m:sSubSup>
              <m:e>
                <m:r>
                  <m:rPr>
                    <m:sty m:val="b"/>
                  </m:rPr>
                  <m:t>W</m:t>
                </m:r>
              </m:e>
              <m:sub>
                <m:r>
                  <m:t>1</m:t>
                </m:r>
              </m:sub>
              <m:sup>
                <m:d>
                  <m:dPr>
                    <m:begChr m:val="("/>
                    <m:endChr m:val=")"/>
                    <m:sepChr m:val=""/>
                    <m:grow/>
                  </m:dPr>
                  <m:e>
                    <m:r>
                      <m:rPr>
                        <m:sty m:val="p"/>
                      </m:rPr>
                      <m:t>q</m:t>
                    </m:r>
                  </m:e>
                </m:d>
              </m:sup>
            </m:sSubSup>
            <m:r>
              <m:rPr>
                <m:sty m:val="p"/>
              </m:rPr>
              <m:t>,</m:t>
            </m:r>
            <m:r>
              <m:rPr>
                <m:sty m:val="p"/>
              </m:rPr>
              <m:t>…</m:t>
            </m:r>
            <m:r>
              <m:rPr>
                <m:sty m:val="p"/>
              </m:rPr>
              <m:t>,</m:t>
            </m:r>
            <m:sSubSup>
              <m:e>
                <m:r>
                  <m:rPr>
                    <m:sty m:val="b"/>
                  </m:rPr>
                  <m:t>W</m:t>
                </m:r>
              </m:e>
              <m:sub>
                <m:r>
                  <m:t>H</m:t>
                </m:r>
              </m:sub>
              <m:sup>
                <m:d>
                  <m:dPr>
                    <m:begChr m:val="("/>
                    <m:endChr m:val=")"/>
                    <m:sepChr m:val=""/>
                    <m:grow/>
                  </m:dPr>
                  <m:e>
                    <m:r>
                      <m:rPr>
                        <m:sty m:val="p"/>
                      </m:rPr>
                      <m:t>q</m:t>
                    </m:r>
                  </m:e>
                </m:d>
              </m:sup>
            </m:sSubSup>
          </m:e>
        </m:d>
        <m:r>
          <m:rPr>
            <m:sty m:val="p"/>
          </m:rPr>
          <m:t>∈</m:t>
        </m:r>
        <m:sSup>
          <m:e>
            <m:r>
              <m:rPr>
                <m:sty m:val="p"/>
                <m:scr m:val="double-struck"/>
              </m:rPr>
              <m:t>R</m:t>
            </m:r>
          </m:e>
          <m:sup>
            <m:r>
              <m:t>D</m:t>
            </m:r>
            <m:r>
              <m:rPr>
                <m:sty m:val="p"/>
              </m:rPr>
              <m:t>×</m:t>
            </m:r>
            <m:r>
              <m:t>D</m:t>
            </m:r>
          </m:sup>
        </m:sSup>
      </m:oMath>
    </w:p>
    <w:p>
      <w:pPr>
        <w:pStyle w:val="a0"/>
      </w:pPr>
      <w:r>
        <w:rPr>
          <w:rFonts w:hint="eastAsia"/>
        </w:rPr>
        <w:t xml:space="preserve">键权重矩阵</w:t>
      </w:r>
      <w:r>
        <w:t xml:space="preserve"> </w:t>
      </w:r>
      <m:oMath>
        <m:d>
          <m:dPr>
            <m:begChr m:val="{"/>
            <m:endChr m:val="}"/>
            <m:sepChr m:val=""/>
            <m:grow/>
          </m:dPr>
          <m:e>
            <m:sSubSup>
              <m:e>
                <m:r>
                  <m:rPr>
                    <m:sty m:val="b"/>
                  </m:rPr>
                  <m:t>W</m:t>
                </m:r>
              </m:e>
              <m:sub>
                <m:r>
                  <m:t>1</m:t>
                </m:r>
              </m:sub>
              <m:sup>
                <m:d>
                  <m:dPr>
                    <m:begChr m:val="("/>
                    <m:endChr m:val=")"/>
                    <m:sepChr m:val=""/>
                    <m:grow/>
                  </m:dPr>
                  <m:e>
                    <m:r>
                      <m:rPr>
                        <m:sty m:val="p"/>
                      </m:rPr>
                      <m:t>k</m:t>
                    </m:r>
                  </m:e>
                </m:d>
              </m:sup>
            </m:sSubSup>
            <m:r>
              <m:rPr>
                <m:sty m:val="p"/>
              </m:rPr>
              <m:t>,</m:t>
            </m:r>
            <m:r>
              <m:rPr>
                <m:sty m:val="p"/>
              </m:rPr>
              <m:t>…</m:t>
            </m:r>
            <m:r>
              <m:rPr>
                <m:sty m:val="p"/>
              </m:rPr>
              <m:t>,</m:t>
            </m:r>
            <m:sSubSup>
              <m:e>
                <m:r>
                  <m:rPr>
                    <m:sty m:val="b"/>
                  </m:rPr>
                  <m:t>W</m:t>
                </m:r>
              </m:e>
              <m:sub>
                <m:r>
                  <m:t>H</m:t>
                </m:r>
              </m:sub>
              <m:sup>
                <m:d>
                  <m:dPr>
                    <m:begChr m:val="("/>
                    <m:endChr m:val=")"/>
                    <m:sepChr m:val=""/>
                    <m:grow/>
                  </m:dPr>
                  <m:e>
                    <m:r>
                      <m:rPr>
                        <m:sty m:val="p"/>
                      </m:rPr>
                      <m:t>k</m:t>
                    </m:r>
                  </m:e>
                </m:d>
              </m:sup>
            </m:sSubSup>
          </m:e>
        </m:d>
        <m:r>
          <m:rPr>
            <m:sty m:val="p"/>
          </m:rPr>
          <m:t>∈</m:t>
        </m:r>
        <m:sSup>
          <m:e>
            <m:r>
              <m:rPr>
                <m:sty m:val="p"/>
                <m:scr m:val="double-struck"/>
              </m:rPr>
              <m:t>R</m:t>
            </m:r>
          </m:e>
          <m:sup>
            <m:r>
              <m:t>D</m:t>
            </m:r>
            <m:r>
              <m:rPr>
                <m:sty m:val="p"/>
              </m:rPr>
              <m:t>×</m:t>
            </m:r>
            <m:r>
              <m:t>D</m:t>
            </m:r>
          </m:sup>
        </m:sSup>
      </m:oMath>
    </w:p>
    <w:p>
      <w:pPr>
        <w:pStyle w:val="a0"/>
      </w:pPr>
      <w:r>
        <w:rPr>
          <w:rFonts w:hint="eastAsia"/>
        </w:rPr>
        <w:t xml:space="preserve">值权重矩阵</w:t>
      </w:r>
      <w:r>
        <w:t xml:space="preserve"> </w:t>
      </w:r>
      <m:oMath>
        <m:d>
          <m:dPr>
            <m:begChr m:val="{"/>
            <m:endChr m:val="}"/>
            <m:sepChr m:val=""/>
            <m:grow/>
          </m:dPr>
          <m:e>
            <m:sSubSup>
              <m:e>
                <m:r>
                  <m:rPr>
                    <m:sty m:val="b"/>
                  </m:rPr>
                  <m:t>W</m:t>
                </m:r>
              </m:e>
              <m:sub>
                <m:r>
                  <m:t>1</m:t>
                </m:r>
              </m:sub>
              <m:sup>
                <m:d>
                  <m:dPr>
                    <m:begChr m:val="("/>
                    <m:endChr m:val=")"/>
                    <m:sepChr m:val=""/>
                    <m:grow/>
                  </m:dPr>
                  <m:e>
                    <m:r>
                      <m:rPr>
                        <m:sty m:val="p"/>
                      </m:rPr>
                      <m:t>v</m:t>
                    </m:r>
                  </m:e>
                </m:d>
              </m:sup>
            </m:sSubSup>
            <m:r>
              <m:rPr>
                <m:sty m:val="p"/>
              </m:rPr>
              <m:t>,</m:t>
            </m:r>
            <m:r>
              <m:rPr>
                <m:sty m:val="p"/>
              </m:rPr>
              <m:t>…</m:t>
            </m:r>
            <m:r>
              <m:rPr>
                <m:sty m:val="p"/>
              </m:rPr>
              <m:t>,</m:t>
            </m:r>
            <m:sSubSup>
              <m:e>
                <m:r>
                  <m:rPr>
                    <m:sty m:val="b"/>
                  </m:rPr>
                  <m:t>W</m:t>
                </m:r>
              </m:e>
              <m:sub>
                <m:r>
                  <m:t>H</m:t>
                </m:r>
              </m:sub>
              <m:sup>
                <m:d>
                  <m:dPr>
                    <m:begChr m:val="("/>
                    <m:endChr m:val=")"/>
                    <m:sepChr m:val=""/>
                    <m:grow/>
                  </m:dPr>
                  <m:e>
                    <m:r>
                      <m:rPr>
                        <m:sty m:val="p"/>
                      </m:rPr>
                      <m:t>v</m:t>
                    </m:r>
                  </m:e>
                </m:d>
              </m:sup>
            </m:sSubSup>
          </m:e>
        </m:d>
        <m:r>
          <m:rPr>
            <m:sty m:val="p"/>
          </m:rPr>
          <m:t>∈</m:t>
        </m:r>
        <m:sSup>
          <m:e>
            <m:r>
              <m:rPr>
                <m:sty m:val="p"/>
                <m:scr m:val="double-struck"/>
              </m:rPr>
              <m:t>R</m:t>
            </m:r>
          </m:e>
          <m:sup>
            <m:r>
              <m:t>D</m:t>
            </m:r>
            <m:r>
              <m:rPr>
                <m:sty m:val="p"/>
              </m:rPr>
              <m:t>×</m:t>
            </m:r>
            <m:sSub>
              <m:e>
                <m:r>
                  <m:t>D</m:t>
                </m:r>
              </m:e>
              <m:sub>
                <m:r>
                  <m:rPr>
                    <m:sty m:val="p"/>
                  </m:rPr>
                  <m:t>v</m:t>
                </m:r>
              </m:sub>
            </m:sSub>
          </m:sup>
        </m:sSup>
      </m:oMath>
    </w:p>
    <w:p>
      <w:pPr>
        <w:pStyle w:val="a0"/>
      </w:pPr>
      <w:r>
        <w:rPr>
          <w:rFonts w:hint="eastAsia"/>
        </w:rPr>
        <w:t xml:space="preserve">输出权重矩阵</w:t>
      </w:r>
      <w:r>
        <w:t xml:space="preserve"> </w:t>
      </w:r>
      <m:oMath>
        <m:sSup>
          <m:e>
            <m:r>
              <m:rPr>
                <m:sty m:val="b"/>
              </m:rPr>
              <m:t>W</m:t>
            </m:r>
          </m:e>
          <m:sup>
            <m:d>
              <m:dPr>
                <m:begChr m:val="("/>
                <m:endChr m:val=")"/>
                <m:sepChr m:val=""/>
                <m:grow/>
              </m:dPr>
              <m:e>
                <m:r>
                  <m:rPr>
                    <m:sty m:val="p"/>
                  </m:rPr>
                  <m:t>o</m:t>
                </m:r>
              </m:e>
            </m:d>
          </m:sup>
        </m:sSup>
        <m:r>
          <m:rPr>
            <m:sty m:val="p"/>
          </m:rPr>
          <m:t>∈</m:t>
        </m:r>
        <m:sSup>
          <m:e>
            <m:r>
              <m:rPr>
                <m:sty m:val="p"/>
                <m:scr m:val="double-struck"/>
              </m:rPr>
              <m:t>R</m:t>
            </m:r>
          </m:e>
          <m:sup>
            <m:r>
              <m:t>H</m:t>
            </m:r>
            <m:sSub>
              <m:e>
                <m:r>
                  <m:t>D</m:t>
                </m:r>
              </m:e>
              <m:sub>
                <m:r>
                  <m:rPr>
                    <m:sty m:val="p"/>
                  </m:rPr>
                  <m:t>v</m:t>
                </m:r>
              </m:sub>
            </m:sSub>
            <m:r>
              <m:rPr>
                <m:sty m:val="p"/>
              </m:rPr>
              <m:t>×</m:t>
            </m:r>
            <m:r>
              <m:t>D</m:t>
            </m:r>
          </m:sup>
        </m:sSup>
      </m:oMath>
    </w:p>
    <w:p>
      <w:pPr>
        <w:pStyle w:val="a0"/>
      </w:pPr>
      <w:r>
        <w:rPr>
          <w:rFonts w:hint="eastAsia"/>
        </w:rPr>
        <w:t xml:space="preserve">输出:</w:t>
      </w:r>
      <w:r>
        <w:t xml:space="preserve"> </w:t>
      </w:r>
      <m:oMath>
        <m:r>
          <m:rPr>
            <m:sty m:val="b"/>
          </m:rPr>
          <m:t>Y</m:t>
        </m:r>
        <m:r>
          <m:rPr>
            <m:sty m:val="p"/>
          </m:rPr>
          <m:t>∈</m:t>
        </m:r>
        <m:sSup>
          <m:e>
            <m:r>
              <m:rPr>
                <m:sty m:val="p"/>
                <m:scr m:val="double-struck"/>
              </m:rPr>
              <m:t>R</m:t>
            </m:r>
          </m:e>
          <m:sup>
            <m:r>
              <m:t>N</m:t>
            </m:r>
            <m:r>
              <m:rPr>
                <m:sty m:val="p"/>
              </m:rPr>
              <m:t>×</m:t>
            </m:r>
            <m:r>
              <m:t>D</m:t>
            </m:r>
          </m:sup>
        </m:sSup>
        <m:r>
          <m:rPr>
            <m:sty m:val="p"/>
          </m:rPr>
          <m:t>:</m:t>
        </m:r>
        <m:d>
          <m:dPr>
            <m:begChr m:val="{"/>
            <m:endChr m:val="}"/>
            <m:sepChr m:val=""/>
            <m:grow/>
          </m:dPr>
          <m:e>
            <m:sSub>
              <m:e>
                <m:r>
                  <m:rPr>
                    <m:sty m:val="b"/>
                  </m:rPr>
                  <m:t>y</m:t>
                </m:r>
              </m:e>
              <m:sub>
                <m:r>
                  <m:t>1</m:t>
                </m:r>
              </m:sub>
            </m:sSub>
            <m:r>
              <m:rPr>
                <m:sty m:val="p"/>
              </m:rPr>
              <m:t>,</m:t>
            </m:r>
            <m:r>
              <m:rPr>
                <m:sty m:val="p"/>
              </m:rPr>
              <m:t>…</m:t>
            </m:r>
            <m:r>
              <m:rPr>
                <m:sty m:val="p"/>
              </m:rPr>
              <m:t>,</m:t>
            </m:r>
            <m:sSub>
              <m:e>
                <m:r>
                  <m:rPr>
                    <m:sty m:val="b"/>
                  </m:rPr>
                  <m:t>x</m:t>
                </m:r>
              </m:e>
              <m:sub>
                <m:r>
                  <m:t>N</m:t>
                </m:r>
              </m:sub>
            </m:sSub>
          </m:e>
        </m:d>
      </m:oMath>
    </w:p>
    <w:p>
      <w:r>
        <w:pict>
          <v:rect style="width:0;height:1.5pt" o:hralign="center" o:hrstd="t" o:hr="t"/>
        </w:pict>
      </w:r>
    </w:p>
    <w:p>
      <w:pPr>
        <w:pStyle w:val="FirstParagraph"/>
      </w:pPr>
      <w:r>
        <w:t xml:space="preserve">// compute self-attention for each head (Algorithm 12.1)</w:t>
      </w:r>
    </w:p>
    <w:p>
      <w:pPr>
        <w:pStyle w:val="a0"/>
      </w:pPr>
      <w:r>
        <w:t xml:space="preserve">for</w:t>
      </w:r>
      <w:r>
        <w:t xml:space="preserve"> </w:t>
      </w:r>
      <m:oMath>
        <m:r>
          <m:t>h</m:t>
        </m:r>
        <m:r>
          <m:rPr>
            <m:sty m:val="p"/>
          </m:rPr>
          <m:t>=</m:t>
        </m:r>
        <m:r>
          <m:t>1</m:t>
        </m:r>
        <m:r>
          <m:rPr>
            <m:sty m:val="p"/>
          </m:rPr>
          <m:t>,</m:t>
        </m:r>
        <m:r>
          <m:rPr>
            <m:sty m:val="p"/>
          </m:rPr>
          <m:t>…</m:t>
        </m:r>
        <m:r>
          <m:rPr>
            <m:sty m:val="p"/>
          </m:rPr>
          <m:t>,</m:t>
        </m:r>
        <m:r>
          <m:t>H</m:t>
        </m:r>
      </m:oMath>
      <w:r>
        <w:t xml:space="preserve"> </w:t>
      </w:r>
      <w:r>
        <w:t xml:space="preserve">do</w:t>
      </w:r>
    </w:p>
    <w:p>
      <w:pPr>
        <w:pStyle w:val="a0"/>
      </w:pPr>
      <w:r>
        <w:t xml:space="preserve"> </w:t>
      </w:r>
      <w:r>
        <w:t xml:space="preserve"> </w:t>
      </w:r>
      <m:oMath>
        <m:sSub>
          <m:e>
            <m:r>
              <m:rPr>
                <m:sty m:val="b"/>
              </m:rPr>
              <m:t>Q</m:t>
            </m:r>
          </m:e>
          <m:sub>
            <m:r>
              <m:t>h</m:t>
            </m:r>
          </m:sub>
        </m:sSub>
        <m:r>
          <m:rPr>
            <m:sty m:val="p"/>
          </m:rPr>
          <m:t>=</m:t>
        </m:r>
        <m:sSubSup>
          <m:e>
            <m:r>
              <m:rPr>
                <m:sty m:val="b"/>
              </m:rPr>
              <m:t>X</m:t>
            </m:r>
            <m:r>
              <m:rPr>
                <m:sty m:val="b"/>
              </m:rPr>
              <m:t>W</m:t>
            </m:r>
          </m:e>
          <m:sub>
            <m:r>
              <m:t>h</m:t>
            </m:r>
          </m:sub>
          <m:sup>
            <m:d>
              <m:dPr>
                <m:begChr m:val="("/>
                <m:endChr m:val=")"/>
                <m:sepChr m:val=""/>
                <m:grow/>
              </m:dPr>
              <m:e>
                <m:r>
                  <m:rPr>
                    <m:sty m:val="p"/>
                  </m:rPr>
                  <m:t>q</m:t>
                </m:r>
              </m:e>
            </m:d>
          </m:sup>
        </m:sSubSup>
        <m:r>
          <m:rPr>
            <m:sty m:val="p"/>
          </m:rPr>
          <m:t>,</m:t>
        </m:r>
        <m:r>
          <m:t> </m:t>
        </m:r>
        <m:sSub>
          <m:e>
            <m:r>
              <m:rPr>
                <m:sty m:val="b"/>
              </m:rPr>
              <m:t>K</m:t>
            </m:r>
          </m:e>
          <m:sub>
            <m:r>
              <m:t>h</m:t>
            </m:r>
          </m:sub>
        </m:sSub>
        <m:r>
          <m:rPr>
            <m:sty m:val="p"/>
          </m:rPr>
          <m:t>=</m:t>
        </m:r>
        <m:sSubSup>
          <m:e>
            <m:r>
              <m:rPr>
                <m:sty m:val="b"/>
              </m:rPr>
              <m:t>X</m:t>
            </m:r>
            <m:r>
              <m:rPr>
                <m:sty m:val="b"/>
              </m:rPr>
              <m:t>W</m:t>
            </m:r>
          </m:e>
          <m:sub>
            <m:r>
              <m:t>h</m:t>
            </m:r>
          </m:sub>
          <m:sup>
            <m:d>
              <m:dPr>
                <m:begChr m:val="("/>
                <m:endChr m:val=")"/>
                <m:sepChr m:val=""/>
                <m:grow/>
              </m:dPr>
              <m:e>
                <m:r>
                  <m:rPr>
                    <m:sty m:val="p"/>
                  </m:rPr>
                  <m:t>k</m:t>
                </m:r>
              </m:e>
            </m:d>
          </m:sup>
        </m:sSubSup>
        <m:r>
          <m:rPr>
            <m:sty m:val="p"/>
          </m:rPr>
          <m:t>,</m:t>
        </m:r>
        <m:r>
          <m:t> </m:t>
        </m:r>
        <m:sSub>
          <m:e>
            <m:r>
              <m:rPr>
                <m:sty m:val="b"/>
              </m:rPr>
              <m:t>V</m:t>
            </m:r>
          </m:e>
          <m:sub>
            <m:r>
              <m:t>h</m:t>
            </m:r>
          </m:sub>
        </m:sSub>
        <m:r>
          <m:rPr>
            <m:sty m:val="p"/>
          </m:rPr>
          <m:t>=</m:t>
        </m:r>
        <m:sSubSup>
          <m:e>
            <m:r>
              <m:rPr>
                <m:sty m:val="b"/>
              </m:rPr>
              <m:t>X</m:t>
            </m:r>
            <m:r>
              <m:rPr>
                <m:sty m:val="b"/>
              </m:rPr>
              <m:t>W</m:t>
            </m:r>
          </m:e>
          <m:sub>
            <m:r>
              <m:t>h</m:t>
            </m:r>
          </m:sub>
          <m:sup>
            <m:d>
              <m:dPr>
                <m:begChr m:val="("/>
                <m:endChr m:val=")"/>
                <m:sepChr m:val=""/>
                <m:grow/>
              </m:dPr>
              <m:e>
                <m:r>
                  <m:rPr>
                    <m:sty m:val="p"/>
                  </m:rPr>
                  <m:t>v</m:t>
                </m:r>
              </m:e>
            </m:d>
          </m:sup>
        </m:sSubSup>
      </m:oMath>
    </w:p>
    <w:p>
      <w:pPr>
        <w:pStyle w:val="a0"/>
      </w:pPr>
      <w:r>
        <w:t xml:space="preserve"> </w:t>
      </w:r>
      <w:r>
        <w:t xml:space="preserve"> </w:t>
      </w:r>
      <m:oMath>
        <m:sSub>
          <m:e>
            <m:r>
              <m:rPr>
                <m:sty m:val="b"/>
              </m:rPr>
              <m:t>H</m:t>
            </m:r>
          </m:e>
          <m:sub>
            <m:r>
              <m:t>h</m:t>
            </m:r>
          </m:sub>
        </m:sSub>
        <m:r>
          <m:rPr>
            <m:sty m:val="p"/>
          </m:rPr>
          <m:t>=</m:t>
        </m:r>
        <m:r>
          <m:rPr>
            <m:sty m:val="p"/>
          </m:rPr>
          <m:t>Attention</m:t>
        </m:r>
        <m:d>
          <m:dPr>
            <m:begChr m:val="("/>
            <m:endChr m:val=")"/>
            <m:sepChr m:val=""/>
            <m:grow/>
          </m:dPr>
          <m:e>
            <m:sSub>
              <m:e>
                <m:r>
                  <m:rPr>
                    <m:sty m:val="b"/>
                  </m:rPr>
                  <m:t>Q</m:t>
                </m:r>
              </m:e>
              <m:sub>
                <m:r>
                  <m:t>h</m:t>
                </m:r>
              </m:sub>
            </m:sSub>
            <m:r>
              <m:rPr>
                <m:sty m:val="p"/>
              </m:rPr>
              <m:t>,</m:t>
            </m:r>
            <m:sSub>
              <m:e>
                <m:r>
                  <m:rPr>
                    <m:sty m:val="b"/>
                  </m:rPr>
                  <m:t>K</m:t>
                </m:r>
              </m:e>
              <m:sub>
                <m:r>
                  <m:t>h</m:t>
                </m:r>
              </m:sub>
            </m:sSub>
            <m:r>
              <m:rPr>
                <m:sty m:val="p"/>
              </m:rPr>
              <m:t>,</m:t>
            </m:r>
            <m:sSub>
              <m:e>
                <m:r>
                  <m:rPr>
                    <m:sty m:val="b"/>
                  </m:rPr>
                  <m:t>V</m:t>
                </m:r>
              </m:e>
              <m:sub>
                <m:r>
                  <m:t>h</m:t>
                </m:r>
              </m:sub>
            </m:sSub>
          </m:e>
        </m:d>
        <m:r>
          <m:rPr>
            <m:sty m:val="p"/>
          </m:rPr>
          <m:t>/</m:t>
        </m:r>
        <m:r>
          <m:rPr>
            <m:sty m:val="p"/>
          </m:rPr>
          <m:t>/</m:t>
        </m:r>
        <m:sSub>
          <m:e>
            <m:r>
              <m:rPr>
                <m:sty m:val="b"/>
              </m:rPr>
              <m:t>H</m:t>
            </m:r>
          </m:e>
          <m:sub>
            <m:r>
              <m:t>h</m:t>
            </m:r>
          </m:sub>
        </m:sSub>
        <m:r>
          <m:rPr>
            <m:sty m:val="p"/>
          </m:rPr>
          <m:t>∈</m:t>
        </m:r>
        <m:sSup>
          <m:e>
            <m:r>
              <m:rPr>
                <m:sty m:val="p"/>
                <m:scr m:val="double-struck"/>
              </m:rPr>
              <m:t>R</m:t>
            </m:r>
          </m:e>
          <m:sup>
            <m:r>
              <m:t>N</m:t>
            </m:r>
            <m:r>
              <m:rPr>
                <m:sty m:val="p"/>
              </m:rPr>
              <m:t>×</m:t>
            </m:r>
            <m:sSub>
              <m:e>
                <m:r>
                  <m:t>D</m:t>
                </m:r>
              </m:e>
              <m:sub>
                <m:r>
                  <m:rPr>
                    <m:sty m:val="p"/>
                  </m:rPr>
                  <m:t>v</m:t>
                </m:r>
              </m:sub>
            </m:sSub>
          </m:sup>
        </m:sSup>
      </m:oMath>
    </w:p>
    <w:p>
      <w:pPr>
        <w:pStyle w:val="a0"/>
      </w:pPr>
      <w:r>
        <w:t xml:space="preserve">end for</w:t>
      </w:r>
    </w:p>
    <w:p>
      <w:pPr>
        <w:pStyle w:val="a0"/>
      </w:pPr>
      <m:oMath>
        <m:r>
          <m:rPr>
            <m:sty m:val="b"/>
          </m:rPr>
          <m:t>H</m:t>
        </m:r>
        <m:r>
          <m:rPr>
            <m:sty m:val="p"/>
          </m:rPr>
          <m:t>=</m:t>
        </m:r>
      </m:oMath>
      <w:r>
        <w:t xml:space="preserve"> </w:t>
      </w:r>
      <w:r>
        <w:t xml:space="preserve">Concat</w:t>
      </w:r>
      <w:r>
        <w:t xml:space="preserve"> </w:t>
      </w:r>
      <m:oMath>
        <m:d>
          <m:dPr>
            <m:begChr m:val="["/>
            <m:endChr m:val="]"/>
            <m:sepChr m:val=""/>
            <m:grow/>
          </m:dPr>
          <m:e>
            <m:sSub>
              <m:e>
                <m:r>
                  <m:rPr>
                    <m:sty m:val="b"/>
                  </m:rPr>
                  <m:t>H</m:t>
                </m:r>
              </m:e>
              <m:sub>
                <m:r>
                  <m:rPr>
                    <m:sty m:val="b"/>
                  </m:rPr>
                  <m:t>1</m:t>
                </m:r>
              </m:sub>
            </m:sSub>
            <m:r>
              <m:rPr>
                <m:sty m:val="p"/>
              </m:rPr>
              <m:t>,</m:t>
            </m:r>
            <m:r>
              <m:rPr>
                <m:sty m:val="p"/>
              </m:rPr>
              <m:t>.</m:t>
            </m:r>
            <m:r>
              <m:rPr>
                <m:sty m:val="p"/>
              </m:rPr>
              <m:t>.</m:t>
            </m:r>
            <m:r>
              <m:rPr>
                <m:sty m:val="p"/>
              </m:rPr>
              <m:t>.</m:t>
            </m:r>
            <m:r>
              <m:rPr>
                <m:sty m:val="p"/>
              </m:rPr>
              <m:t>,</m:t>
            </m:r>
            <m:sSub>
              <m:e>
                <m:r>
                  <m:rPr>
                    <m:sty m:val="b"/>
                  </m:rPr>
                  <m:t>H</m:t>
                </m:r>
              </m:e>
              <m:sub>
                <m:r>
                  <m:rPr>
                    <m:sty m:val="b"/>
                  </m:rPr>
                  <m:t>N</m:t>
                </m:r>
              </m:sub>
            </m:sSub>
          </m:e>
        </m:d>
      </m:oMath>
      <w:r>
        <w:t xml:space="preserve"> </w:t>
      </w:r>
      <w:r>
        <w:t xml:space="preserve">// concatenate heads</w:t>
      </w:r>
    </w:p>
    <w:p>
      <w:pPr>
        <w:pStyle w:val="a0"/>
      </w:pPr>
      <w:r>
        <w:t xml:space="preserve">return</w:t>
      </w:r>
      <w:r>
        <w:t xml:space="preserve"> </w:t>
      </w:r>
      <m:oMath>
        <m:r>
          <m:rPr>
            <m:sty m:val="b"/>
          </m:rPr>
          <m:t>Y</m:t>
        </m:r>
        <m:d>
          <m:dPr>
            <m:begChr m:val="("/>
            <m:endChr m:val=")"/>
            <m:sepChr m:val=""/>
            <m:grow/>
          </m:dPr>
          <m:e>
            <m:r>
              <m:rPr>
                <m:sty m:val="b"/>
              </m:rPr>
              <m:t>X</m:t>
            </m:r>
          </m:e>
        </m:d>
        <m:r>
          <m:rPr>
            <m:sty m:val="p"/>
          </m:rPr>
          <m:t>=</m:t>
        </m:r>
        <m:r>
          <m:rPr>
            <m:sty m:val="b"/>
          </m:rPr>
          <m:t>H</m:t>
        </m:r>
        <m:sSup>
          <m:e>
            <m:r>
              <m:rPr>
                <m:sty m:val="b"/>
              </m:rPr>
              <m:t>W</m:t>
            </m:r>
          </m:e>
          <m:sup>
            <m:d>
              <m:dPr>
                <m:begChr m:val="("/>
                <m:endChr m:val=")"/>
                <m:sepChr m:val=""/>
                <m:grow/>
              </m:dPr>
              <m:e>
                <m:r>
                  <m:t>o</m:t>
                </m:r>
              </m:e>
            </m:d>
          </m:sup>
        </m:sSup>
      </m:oMath>
    </w:p>
    <w:p>
      <w:r>
        <w:pict>
          <v:rect style="width:0;height:1.5pt" o:hralign="center" o:hrstd="t" o:hr="t"/>
        </w:pict>
      </w:r>
    </w:p>
    <w:p>
      <w:pPr>
        <w:pStyle w:val="FirstParagraph"/>
      </w:pPr>
      <w:r>
        <w:drawing>
          <wp:inline>
            <wp:extent cx="3840480" cy="2256123"/>
            <wp:effectExtent b="0" l="0" r="0" t="0"/>
            <wp:docPr descr="image" title="" id="891" name="Picture"/>
            <a:graphic>
              <a:graphicData uri="http://schemas.openxmlformats.org/drawingml/2006/picture">
                <pic:pic>
                  <pic:nvPicPr>
                    <pic:cNvPr descr="images/0194e279-9b28-703a-88f4-c3ac21e2010d_388_580_353_909_534_0.jpg" id="892" name="Picture"/>
                    <pic:cNvPicPr>
                      <a:picLocks noChangeArrowheads="1" noChangeAspect="1"/>
                    </pic:cNvPicPr>
                  </pic:nvPicPr>
                  <pic:blipFill>
                    <a:blip r:embed="rId890"/>
                    <a:stretch>
                      <a:fillRect/>
                    </a:stretch>
                  </pic:blipFill>
                  <pic:spPr bwMode="auto">
                    <a:xfrm>
                      <a:off x="0" y="0"/>
                      <a:ext cx="3840480" cy="225612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12.8 </w:t>
      </w:r>
      <w:r>
        <w:rPr>
          <w:rFonts w:hint="eastAsia"/>
        </w:rPr>
        <w:t xml:space="preserve">多头注意力层中的信息流。算法</w:t>
      </w:r>
      <w:r>
        <w:t xml:space="preserve"> 12.2 </w:t>
      </w:r>
      <w:r>
        <w:rPr>
          <w:rFonts w:hint="eastAsia"/>
        </w:rPr>
        <w:t xml:space="preserve">给出的相关计算如图</w:t>
      </w:r>
      <w:r>
        <w:t xml:space="preserve"> 12.7 </w:t>
      </w:r>
      <w:r>
        <w:rPr>
          <w:rFonts w:hint="eastAsia"/>
        </w:rPr>
        <w:t xml:space="preserve">所示。</w:t>
      </w:r>
    </w:p>
    <w:p>
      <w:r>
        <w:pict>
          <v:rect style="width:0;height:1.5pt" o:hralign="center" o:hrstd="t" o:hr="t"/>
        </w:pict>
      </w:r>
    </w:p>
    <w:p>
      <w:pPr>
        <w:pStyle w:val="FirstParagraph"/>
      </w:pPr>
      <w:r>
        <w:rPr>
          <w:rFonts w:hint="eastAsia"/>
        </w:rPr>
        <w:t xml:space="preserve">第</w:t>
      </w:r>
      <w:r>
        <w:t xml:space="preserve"> 9.5 </w:t>
      </w:r>
      <w:r>
        <w:rPr>
          <w:rFonts w:hint="eastAsia"/>
        </w:rPr>
        <w:t xml:space="preserve">节</w:t>
      </w:r>
    </w:p>
    <w:p>
      <w:pPr>
        <w:pStyle w:val="a0"/>
      </w:pPr>
      <w:r>
        <w:rPr>
          <w:rFonts w:hint="eastAsia"/>
        </w:rPr>
        <w:t xml:space="preserve">第</w:t>
      </w:r>
      <w:r>
        <w:t xml:space="preserve"> 7.4.3 </w:t>
      </w:r>
      <w:r>
        <w:rPr>
          <w:rFonts w:hint="eastAsia"/>
        </w:rPr>
        <w:t xml:space="preserve">节</w:t>
      </w:r>
    </w:p>
    <w:p>
      <w:r>
        <w:pict>
          <v:rect style="width:0;height:1.5pt" o:hralign="center" o:hrstd="t" o:hr="t"/>
        </w:pict>
      </w:r>
    </w:p>
    <w:p>
      <w:pPr>
        <w:pStyle w:val="FirstParagraph"/>
      </w:pPr>
      <w:r>
        <w:rPr>
          <w:rFonts w:hint="eastAsia"/>
        </w:rPr>
        <w:t xml:space="preserve">为了提高效率，我们可以引入绕过多头结构的残差连接。为此，我们要求输出维度与输入维度相同，即</w:t>
      </w:r>
      <w:r>
        <w:t xml:space="preserve"> </w:t>
      </w:r>
      <m:oMath>
        <m:r>
          <m:t>N</m:t>
        </m:r>
        <m:r>
          <m:rPr>
            <m:sty m:val="p"/>
          </m:rPr>
          <m:t>×</m:t>
        </m:r>
        <m:r>
          <m:t>D</m:t>
        </m:r>
      </m:oMath>
      <w:r>
        <w:t xml:space="preserve"> </w:t>
      </w:r>
      <w:r>
        <w:rPr>
          <w:rFonts w:hint="eastAsia"/>
        </w:rPr>
        <w:t xml:space="preserve">。然后进行层归一化(Ba、Kiros</w:t>
      </w:r>
      <w:r>
        <w:t xml:space="preserve"> </w:t>
      </w:r>
      <w:r>
        <w:rPr>
          <w:rFonts w:hint="eastAsia"/>
        </w:rPr>
        <w:t xml:space="preserve">和</w:t>
      </w:r>
      <w:r>
        <w:t xml:space="preserve"> </w:t>
      </w:r>
      <w:r>
        <w:rPr>
          <w:rFonts w:hint="eastAsia"/>
        </w:rPr>
        <w:t xml:space="preserve">Hinton，2016)，这可以提高训练效率。得到的变换可以写成</w:t>
      </w:r>
    </w:p>
    <w:p>
      <w:pPr>
        <w:pStyle w:val="a0"/>
      </w:pPr>
      <m:oMathPara>
        <m:oMathParaPr>
          <m:jc m:val="center"/>
        </m:oMathParaPr>
        <m:oMath>
          <m:r>
            <m:rPr>
              <m:sty m:val="b"/>
            </m:rPr>
            <m:t>Z</m:t>
          </m:r>
          <m:r>
            <m:rPr>
              <m:sty m:val="p"/>
            </m:rPr>
            <m:t>=</m:t>
          </m:r>
          <m:r>
            <m:rPr>
              <m:nor/>
              <m:sty m:val="p"/>
            </m:rPr>
            <m:t> LayerNorm </m:t>
          </m:r>
          <m:d>
            <m:dPr>
              <m:begChr m:val="["/>
              <m:endChr m:val="]"/>
              <m:sepChr m:val=""/>
              <m:grow/>
            </m:dPr>
            <m:e>
              <m:r>
                <m:rPr>
                  <m:sty m:val="b"/>
                </m:rPr>
                <m:t>Y</m:t>
              </m:r>
              <m:d>
                <m:dPr>
                  <m:begChr m:val="("/>
                  <m:endChr m:val=")"/>
                  <m:sepChr m:val=""/>
                  <m:grow/>
                </m:dPr>
                <m:e>
                  <m:r>
                    <m:rPr>
                      <m:sty m:val="b"/>
                    </m:rPr>
                    <m:t>X</m:t>
                  </m:r>
                </m:e>
              </m:d>
              <m:r>
                <m:rPr>
                  <m:sty m:val="p"/>
                </m:rPr>
                <m:t>+</m:t>
              </m:r>
              <m:r>
                <m:rPr>
                  <m:sty m:val="b"/>
                </m:rPr>
                <m:t>X</m:t>
              </m:r>
            </m:e>
          </m:d>
          <m:r>
            <m:t>  </m:t>
          </m:r>
          <m:r>
            <m:rPr>
              <m:nor/>
              <m:sty m:val="p"/>
            </m:rPr>
            <m:t>(12.20)</m:t>
          </m:r>
        </m:oMath>
      </m:oMathPara>
    </w:p>
    <w:p>
      <w:pPr>
        <w:pStyle w:val="FirstParagraph"/>
      </w:pPr>
      <w:r>
        <w:rPr>
          <w:rFonts w:hint="eastAsia"/>
        </w:rPr>
        <w:t xml:space="preserve">其中</w:t>
      </w:r>
      <w:r>
        <w:t xml:space="preserve"> </w:t>
      </w:r>
      <m:oMath>
        <m:r>
          <m:rPr>
            <m:sty m:val="b"/>
          </m:rPr>
          <m:t>Y</m:t>
        </m:r>
      </m:oMath>
      <w:r>
        <w:t xml:space="preserve"> </w:t>
      </w:r>
      <w:r>
        <w:rPr>
          <w:rFonts w:hint="eastAsia"/>
        </w:rPr>
        <w:t xml:space="preserve">由式(12.19)定义。有时层归一化会被预归一化取代，即在多头自注意力之前应用归一化层，而不是之后，因为这样可以实现更有效的优化，在这种情况下我们有</w:t>
      </w:r>
    </w:p>
    <w:p>
      <w:pPr>
        <w:pStyle w:val="a0"/>
      </w:pPr>
      <m:oMathPara>
        <m:oMathParaPr>
          <m:jc m:val="center"/>
        </m:oMathParaPr>
        <m:oMath>
          <m:r>
            <m:rPr>
              <m:sty m:val="b"/>
            </m:rPr>
            <m:t>Z</m:t>
          </m:r>
          <m:r>
            <m:rPr>
              <m:sty m:val="p"/>
            </m:rPr>
            <m:t>=</m:t>
          </m:r>
          <m:r>
            <m:rPr>
              <m:sty m:val="b"/>
            </m:rPr>
            <m:t>Y</m:t>
          </m:r>
          <m:d>
            <m:dPr>
              <m:begChr m:val="("/>
              <m:endChr m:val=")"/>
              <m:sepChr m:val=""/>
              <m:grow/>
            </m:dPr>
            <m:e>
              <m:sSup>
                <m:e>
                  <m:r>
                    <m:rPr>
                      <m:sty m:val="b"/>
                    </m:rPr>
                    <m:t>X</m:t>
                  </m:r>
                </m:e>
                <m:sup>
                  <m:r>
                    <m:rPr>
                      <m:sty m:val="p"/>
                    </m:rPr>
                    <m:t>′</m:t>
                  </m:r>
                </m:sup>
              </m:sSup>
            </m:e>
          </m:d>
          <m:r>
            <m:rPr>
              <m:sty m:val="p"/>
            </m:rPr>
            <m:t>+</m:t>
          </m:r>
          <m:r>
            <m:rPr>
              <m:sty m:val="b"/>
            </m:rPr>
            <m:t>X</m:t>
          </m:r>
          <m:r>
            <m:rPr>
              <m:sty m:val="p"/>
            </m:rPr>
            <m:t>,</m:t>
          </m:r>
          <m:r>
            <m:t> </m:t>
          </m:r>
          <m:r>
            <m:rPr>
              <m:nor/>
              <m:sty m:val="p"/>
            </m:rPr>
            <m:t> where </m:t>
          </m:r>
          <m:sSup>
            <m:e>
              <m:r>
                <m:rPr>
                  <m:sty m:val="b"/>
                </m:rPr>
                <m:t>X</m:t>
              </m:r>
            </m:e>
            <m:sup>
              <m:r>
                <m:rPr>
                  <m:sty m:val="p"/>
                </m:rPr>
                <m:t>′</m:t>
              </m:r>
            </m:sup>
          </m:sSup>
          <m:r>
            <m:rPr>
              <m:sty m:val="p"/>
            </m:rPr>
            <m:t>=</m:t>
          </m:r>
          <m:r>
            <m:rPr>
              <m:sty m:val="p"/>
            </m:rPr>
            <m:t>LayerNorm</m:t>
          </m:r>
          <m:d>
            <m:dPr>
              <m:begChr m:val="["/>
              <m:endChr m:val="]"/>
              <m:sepChr m:val=""/>
              <m:grow/>
            </m:dPr>
            <m:e>
              <m:r>
                <m:rPr>
                  <m:sty m:val="b"/>
                </m:rPr>
                <m:t>X</m:t>
              </m:r>
            </m:e>
          </m:d>
          <m:r>
            <m:rPr>
              <m:sty m:val="p"/>
            </m:rPr>
            <m:t>.</m:t>
          </m:r>
          <m:r>
            <m:t>  </m:t>
          </m:r>
          <m:r>
            <m:rPr>
              <m:nor/>
              <m:sty m:val="p"/>
            </m:rPr>
            <m:t>(12.21)</m:t>
          </m:r>
        </m:oMath>
      </m:oMathPara>
    </w:p>
    <w:p>
      <w:pPr>
        <w:pStyle w:val="FirstParagraph"/>
      </w:pPr>
      <w:r>
        <w:rPr>
          <w:rFonts w:hint="eastAsia"/>
        </w:rPr>
        <w:t xml:space="preserve">在每种情况下，</w:t>
      </w:r>
      <w:r>
        <w:t xml:space="preserve"> </w:t>
      </w:r>
      <m:oMath>
        <m:r>
          <m:rPr>
            <m:sty m:val="b"/>
          </m:rPr>
          <m:t>Z</m:t>
        </m:r>
      </m:oMath>
      <w:r>
        <w:t xml:space="preserve"> </w:t>
      </w:r>
      <w:r>
        <w:rPr>
          <w:rFonts w:hint="eastAsia"/>
        </w:rPr>
        <w:t xml:space="preserve">的维度</w:t>
      </w:r>
      <w:r>
        <w:t xml:space="preserve"> </w:t>
      </w:r>
      <m:oMath>
        <m:r>
          <m:t>N</m:t>
        </m:r>
        <m:r>
          <m:rPr>
            <m:sty m:val="p"/>
          </m:rPr>
          <m:t>×</m:t>
        </m:r>
        <m:r>
          <m:t>D</m:t>
        </m:r>
      </m:oMath>
      <w:r>
        <w:t xml:space="preserve"> </w:t>
      </w:r>
      <w:r>
        <w:rPr>
          <w:rFonts w:hint="eastAsia"/>
        </w:rPr>
        <w:t xml:space="preserve">再次与输入矩阵</w:t>
      </w:r>
      <w:r>
        <w:t xml:space="preserve"> </w:t>
      </w:r>
      <m:oMath>
        <m:r>
          <m:rPr>
            <m:sty m:val="b"/>
          </m:rPr>
          <m:t>X</m:t>
        </m:r>
      </m:oMath>
      <w:r>
        <w:t xml:space="preserve"> </w:t>
      </w:r>
      <w:r>
        <w:rPr>
          <w:rFonts w:hint="eastAsia"/>
        </w:rPr>
        <w:t xml:space="preserve">相同。</w:t>
      </w:r>
    </w:p>
    <w:p>
      <w:pPr>
        <w:pStyle w:val="a0"/>
      </w:pPr>
      <w:r>
        <w:rPr>
          <w:rFonts w:hint="eastAsia"/>
        </w:rPr>
        <w:t xml:space="preserve">我们已经看到，注意力机制会创建值向量的线性组合，然后将这些线性组合起来以产生输出向量。此外，这些值是输入向量的线性函数，因此我们可以看到，注意力层的输出被限制为输入的线性组合。非线性确实通过注意力权重引入，因此输出将通过</w:t>
      </w:r>
      <w:r>
        <w:t xml:space="preserve"> softmax </w:t>
      </w:r>
      <w:r>
        <w:rPr>
          <w:rFonts w:hint="eastAsia"/>
        </w:rPr>
        <w:t xml:space="preserve">函数非线性地依赖于输入，但输出向量仍然被限制在输入向量所张成的子空间内，这限制了注意力层的表达能力。我们可以通过使用一个具有</w:t>
      </w:r>
      <w:r>
        <w:t xml:space="preserve"> </w:t>
      </w:r>
      <m:oMath>
        <m:r>
          <m:t>D</m:t>
        </m:r>
      </m:oMath>
      <w:r>
        <w:t xml:space="preserve"> </w:t>
      </w:r>
      <w:r>
        <w:rPr>
          <w:rFonts w:hint="eastAsia"/>
        </w:rPr>
        <w:t xml:space="preserve">个输入和</w:t>
      </w:r>
      <w:r>
        <w:t xml:space="preserve"> </w:t>
      </w:r>
      <m:oMath>
        <m:r>
          <m:t>D</m:t>
        </m:r>
      </m:oMath>
      <w:r>
        <w:t xml:space="preserve"> </w:t>
      </w:r>
      <w:r>
        <w:rPr>
          <w:rFonts w:hint="eastAsia"/>
        </w:rPr>
        <w:t xml:space="preserve">个输出的标准非线性神经网络对每一层的输出进行后处理来增强</w:t>
      </w:r>
      <w:r>
        <w:t xml:space="preserve"> transformer </w:t>
      </w:r>
      <w:r>
        <w:rPr>
          <w:rFonts w:hint="eastAsia"/>
        </w:rPr>
        <w:t xml:space="preserve">的灵活性，记为</w:t>
      </w:r>
      <w:r>
        <w:t xml:space="preserve"> MLP</w:t>
      </w:r>
      <w:r>
        <w:t xml:space="preserve"> </w:t>
      </w:r>
      <m:oMath>
        <m:d>
          <m:dPr>
            <m:begChr m:val="["/>
            <m:endChr m:val="]"/>
            <m:sepChr m:val=""/>
            <m:grow/>
          </m:dPr>
          <m:e>
            <m:r>
              <m:rPr>
                <m:sty m:val="p"/>
              </m:rPr>
              <m:t>⋅</m:t>
            </m:r>
          </m:e>
        </m:d>
      </m:oMath>
      <w:r>
        <w:t xml:space="preserve"> </w:t>
      </w:r>
      <w:r>
        <w:rPr>
          <w:rFonts w:hint="eastAsia"/>
        </w:rPr>
        <w:t xml:space="preserve">，即</w:t>
      </w:r>
      <w:r>
        <w:t xml:space="preserve"> </w:t>
      </w:r>
      <w:r>
        <w:rPr>
          <w:rFonts w:hint="eastAsia"/>
        </w:rPr>
        <w:t xml:space="preserve">“多层感知机”</w:t>
      </w:r>
      <w:r>
        <w:rPr>
          <w:rFonts w:hint="eastAsia"/>
        </w:rPr>
        <w:t xml:space="preserve">。例如，这可能由一个具有</w:t>
      </w:r>
      <w:r>
        <w:t xml:space="preserve"> ReLU </w:t>
      </w:r>
      <w:r>
        <w:rPr>
          <w:rFonts w:hint="eastAsia"/>
        </w:rPr>
        <w:t xml:space="preserve">隐藏单元的两层全连接网络组成。这需要以一种保留</w:t>
      </w:r>
      <w:r>
        <w:t xml:space="preserve"> transformer </w:t>
      </w:r>
      <w:r>
        <w:rPr>
          <w:rFonts w:hint="eastAsia"/>
        </w:rPr>
        <w:t xml:space="preserve">处理可变长度序列能力的方式来完成。为了实现这一点，将相同的共享网络应用于每个输出向量，对应于</w:t>
      </w:r>
      <w:r>
        <w:t xml:space="preserve"> </w:t>
      </w:r>
      <m:oMath>
        <m:r>
          <m:rPr>
            <m:sty m:val="b"/>
          </m:rPr>
          <m:t>Z</m:t>
        </m:r>
      </m:oMath>
      <w:r>
        <w:t xml:space="preserve"> </w:t>
      </w:r>
      <w:r>
        <w:rPr>
          <w:rFonts w:hint="eastAsia"/>
        </w:rPr>
        <w:t xml:space="preserve">的行。同样，这个神经网络层可以通过使用残差连接来改进。它还包括层归一化，以便</w:t>
      </w:r>
      <w:r>
        <w:t xml:space="preserve"> transformer </w:t>
      </w:r>
      <w:r>
        <w:rPr>
          <w:rFonts w:hint="eastAsia"/>
        </w:rPr>
        <w:t xml:space="preserve">层的最终输出具有以下形式</w:t>
      </w:r>
    </w:p>
    <w:p>
      <w:pPr>
        <w:pStyle w:val="a0"/>
      </w:pPr>
      <m:oMathPara>
        <m:oMathParaPr>
          <m:jc m:val="center"/>
        </m:oMathParaPr>
        <m:oMath>
          <m:acc>
            <m:accPr>
              <m:chr m:val="̃"/>
            </m:accPr>
            <m:e>
              <m:r>
                <m:rPr>
                  <m:sty m:val="b"/>
                </m:rPr>
                <m:t>X</m:t>
              </m:r>
            </m:e>
          </m:acc>
          <m:r>
            <m:rPr>
              <m:sty m:val="p"/>
            </m:rPr>
            <m:t>=</m:t>
          </m:r>
          <m:r>
            <m:rPr>
              <m:nor/>
              <m:sty m:val="p"/>
            </m:rPr>
            <m:t> LayerNorm </m:t>
          </m:r>
          <m:d>
            <m:dPr>
              <m:begChr m:val="["/>
              <m:endChr m:val="]"/>
              <m:sepChr m:val=""/>
              <m:grow/>
            </m:dPr>
            <m:e>
              <m:r>
                <m:rPr>
                  <m:sty m:val="p"/>
                </m:rPr>
                <m:t>MLP</m:t>
              </m:r>
              <m:d>
                <m:dPr>
                  <m:begChr m:val="["/>
                  <m:endChr m:val="]"/>
                  <m:sepChr m:val=""/>
                  <m:grow/>
                </m:dPr>
                <m:e>
                  <m:r>
                    <m:rPr>
                      <m:sty m:val="b"/>
                    </m:rPr>
                    <m:t>Z</m:t>
                  </m:r>
                </m:e>
              </m:d>
              <m:r>
                <m:rPr>
                  <m:sty m:val="p"/>
                </m:rPr>
                <m:t>+</m:t>
              </m:r>
              <m:r>
                <m:rPr>
                  <m:sty m:val="b"/>
                </m:rPr>
                <m:t>Z</m:t>
              </m:r>
            </m:e>
          </m:d>
          <m:r>
            <m:rPr>
              <m:sty m:val="p"/>
            </m:rPr>
            <m:t>.</m:t>
          </m:r>
          <m:r>
            <m:t>  </m:t>
          </m:r>
          <m:r>
            <m:rPr>
              <m:nor/>
              <m:sty m:val="p"/>
            </m:rPr>
            <m:t>(12.22)</m:t>
          </m:r>
        </m:oMath>
      </m:oMathPara>
    </w:p>
    <w:p>
      <w:pPr>
        <w:pStyle w:val="FirstParagraph"/>
      </w:pPr>
      <w:r>
        <w:drawing>
          <wp:inline>
            <wp:extent cx="1097280" cy="2443941"/>
            <wp:effectExtent b="0" l="0" r="0" t="0"/>
            <wp:docPr descr="image" title="" id="894" name="Picture"/>
            <a:graphic>
              <a:graphicData uri="http://schemas.openxmlformats.org/drawingml/2006/picture">
                <pic:pic>
                  <pic:nvPicPr>
                    <pic:cNvPr descr="images/0194e279-9b28-703a-88f4-c3ac21e2010d_389_1102_358_286_637_0.jpg" id="895" name="Picture"/>
                    <pic:cNvPicPr>
                      <a:picLocks noChangeArrowheads="1" noChangeAspect="1"/>
                    </pic:cNvPicPr>
                  </pic:nvPicPr>
                  <pic:blipFill>
                    <a:blip r:embed="rId893"/>
                    <a:stretch>
                      <a:fillRect/>
                    </a:stretch>
                  </pic:blipFill>
                  <pic:spPr bwMode="auto">
                    <a:xfrm>
                      <a:off x="0" y="0"/>
                      <a:ext cx="1097280" cy="244394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12.9 </w:t>
      </w:r>
      <w:r>
        <w:rPr>
          <w:rFonts w:hint="eastAsia"/>
        </w:rPr>
        <w:t xml:space="preserve">实现变换</w:t>
      </w:r>
      <w:r>
        <w:t xml:space="preserve"> (12.1) </w:t>
      </w:r>
      <w:r>
        <w:rPr>
          <w:rFonts w:hint="eastAsia"/>
        </w:rPr>
        <w:t xml:space="preserve">的</w:t>
      </w:r>
      <w:r>
        <w:t xml:space="preserve"> transformer </w:t>
      </w:r>
      <w:r>
        <w:rPr>
          <w:rFonts w:hint="eastAsia"/>
        </w:rPr>
        <w:t xml:space="preserve">架构的一层。这里</w:t>
      </w:r>
      <w:r>
        <w:t xml:space="preserve"> </w:t>
      </w:r>
      <w:r>
        <w:t xml:space="preserve">“MLP”</w:t>
      </w:r>
      <w:r>
        <w:t xml:space="preserve"> </w:t>
      </w:r>
      <w:r>
        <w:rPr>
          <w:rFonts w:hint="eastAsia"/>
        </w:rPr>
        <w:t xml:space="preserve">代表多层感知机，而</w:t>
      </w:r>
      <w:r>
        <w:t xml:space="preserve"> </w:t>
      </w:r>
      <w:r>
        <w:t xml:space="preserve">“add and norm”</w:t>
      </w:r>
      <w:r>
        <w:t xml:space="preserve"> </w:t>
      </w:r>
      <w:r>
        <w:rPr>
          <w:rFonts w:hint="eastAsia"/>
        </w:rPr>
        <w:t xml:space="preserve">表示先进行残差连接，然后进行层归一化。</w:t>
      </w:r>
    </w:p>
    <w:p>
      <w:pPr>
        <w:pStyle w:val="a0"/>
      </w:pPr>
      <w:r>
        <w:rPr>
          <w:rFonts w:hint="eastAsia"/>
        </w:rPr>
        <w:t xml:space="preserve">这导致了如图</w:t>
      </w:r>
      <w:r>
        <w:t xml:space="preserve"> 12.9 </w:t>
      </w:r>
      <w:r>
        <w:rPr>
          <w:rFonts w:hint="eastAsia"/>
        </w:rPr>
        <w:t xml:space="preserve">所示并在算法</w:t>
      </w:r>
      <w:r>
        <w:t xml:space="preserve"> 12.3 </w:t>
      </w:r>
      <w:r>
        <w:rPr>
          <w:rFonts w:hint="eastAsia"/>
        </w:rPr>
        <w:t xml:space="preserve">中总结的</w:t>
      </w:r>
      <w:r>
        <w:t xml:space="preserve"> transformer </w:t>
      </w:r>
      <w:r>
        <w:rPr>
          <w:rFonts w:hint="eastAsia"/>
        </w:rPr>
        <w:t xml:space="preserve">层的整体架构。同样，我们也可以使用预归一化，在这种情况下，最终输出由下式给出</w:t>
      </w:r>
    </w:p>
    <w:p>
      <w:pPr>
        <w:pStyle w:val="a0"/>
      </w:pPr>
      <m:oMathPara>
        <m:oMathParaPr>
          <m:jc m:val="center"/>
        </m:oMathParaPr>
        <m:oMath>
          <m:acc>
            <m:accPr>
              <m:chr m:val="̃"/>
            </m:accPr>
            <m:e>
              <m:r>
                <m:rPr>
                  <m:sty m:val="b"/>
                </m:rPr>
                <m:t>X</m:t>
              </m:r>
            </m:e>
          </m:acc>
          <m:r>
            <m:rPr>
              <m:sty m:val="p"/>
            </m:rPr>
            <m:t>=</m:t>
          </m:r>
          <m:r>
            <m:rPr>
              <m:sty m:val="p"/>
            </m:rPr>
            <m:t>MLP</m:t>
          </m:r>
          <m:d>
            <m:dPr>
              <m:begChr m:val="("/>
              <m:endChr m:val=")"/>
              <m:sepChr m:val=""/>
              <m:grow/>
            </m:dPr>
            <m:e>
              <m:sSup>
                <m:e>
                  <m:r>
                    <m:rPr>
                      <m:sty m:val="b"/>
                    </m:rPr>
                    <m:t>Z</m:t>
                  </m:r>
                </m:e>
                <m:sup>
                  <m:r>
                    <m:rPr>
                      <m:sty m:val="p"/>
                    </m:rPr>
                    <m:t>′</m:t>
                  </m:r>
                </m:sup>
              </m:sSup>
            </m:e>
          </m:d>
          <m:r>
            <m:rPr>
              <m:sty m:val="p"/>
            </m:rPr>
            <m:t>+</m:t>
          </m:r>
          <m:r>
            <m:rPr>
              <m:sty m:val="b"/>
            </m:rPr>
            <m:t>Z</m:t>
          </m:r>
          <m:r>
            <m:rPr>
              <m:sty m:val="p"/>
            </m:rPr>
            <m:t>,</m:t>
          </m:r>
          <m:r>
            <m:t> </m:t>
          </m:r>
          <m:r>
            <m:rPr>
              <m:nor/>
              <m:sty m:val="p"/>
            </m:rPr>
            <m:t> where </m:t>
          </m:r>
          <m:sSup>
            <m:e>
              <m:r>
                <m:rPr>
                  <m:sty m:val="b"/>
                </m:rPr>
                <m:t>Z</m:t>
              </m:r>
            </m:e>
            <m:sup>
              <m:r>
                <m:rPr>
                  <m:sty m:val="p"/>
                </m:rPr>
                <m:t>′</m:t>
              </m:r>
            </m:sup>
          </m:sSup>
          <m:r>
            <m:rPr>
              <m:sty m:val="p"/>
            </m:rPr>
            <m:t>=</m:t>
          </m:r>
          <m:r>
            <m:rPr>
              <m:sty m:val="p"/>
            </m:rPr>
            <m:t>LayerNorm</m:t>
          </m:r>
          <m:d>
            <m:dPr>
              <m:begChr m:val="["/>
              <m:endChr m:val="]"/>
              <m:sepChr m:val=""/>
              <m:grow/>
            </m:dPr>
            <m:e>
              <m:r>
                <m:rPr>
                  <m:sty m:val="b"/>
                </m:rPr>
                <m:t>Z</m:t>
              </m:r>
            </m:e>
          </m:d>
          <m:r>
            <m:rPr>
              <m:sty m:val="p"/>
            </m:rPr>
            <m:t>.</m:t>
          </m:r>
          <m:r>
            <m:t>  </m:t>
          </m:r>
          <m:r>
            <m:rPr>
              <m:nor/>
              <m:sty m:val="p"/>
            </m:rPr>
            <m:t>(12.23)</m:t>
          </m:r>
        </m:oMath>
      </m:oMathPara>
    </w:p>
    <w:p>
      <w:pPr>
        <w:pStyle w:val="FirstParagraph"/>
      </w:pPr>
      <w:r>
        <w:rPr>
          <w:rFonts w:hint="eastAsia"/>
        </w:rPr>
        <w:t xml:space="preserve">在一个典型的</w:t>
      </w:r>
      <w:r>
        <w:t xml:space="preserve"> transformer </w:t>
      </w:r>
      <w:r>
        <w:rPr>
          <w:rFonts w:hint="eastAsia"/>
        </w:rPr>
        <w:t xml:space="preserve">中，有多个这样的层相互堆叠。这些层通常具有相同的结构，尽管不同层之间没有权重和偏置的共享。</w:t>
      </w:r>
    </w:p>
    <w:bookmarkEnd w:id="896"/>
    <w:bookmarkStart w:id="897" w:name="计算复杂度"/>
    <w:p>
      <w:pPr>
        <w:pStyle w:val="1"/>
      </w:pPr>
      <w:r>
        <w:t xml:space="preserve">12.1.8 </w:t>
      </w:r>
      <w:r>
        <w:rPr>
          <w:rFonts w:hint="eastAsia"/>
        </w:rPr>
        <w:t xml:space="preserve">计算复杂度</w:t>
      </w:r>
    </w:p>
    <w:p>
      <w:pPr>
        <w:pStyle w:val="FirstParagraph"/>
      </w:pPr>
      <w:r>
        <w:rPr>
          <w:rFonts w:hint="eastAsia"/>
        </w:rPr>
        <w:t xml:space="preserve">到目前为止所讨论的注意力层接收一组长度均为</w:t>
      </w:r>
      <w:r>
        <w:t xml:space="preserve"> </w:t>
      </w:r>
      <m:oMath>
        <m:r>
          <m:t>D</m:t>
        </m:r>
      </m:oMath>
      <w:r>
        <w:t xml:space="preserve"> </w:t>
      </w:r>
      <w:r>
        <w:rPr>
          <w:rFonts w:hint="eastAsia"/>
        </w:rPr>
        <w:t xml:space="preserve">的</w:t>
      </w:r>
      <w:r>
        <w:t xml:space="preserve"> </w:t>
      </w:r>
      <m:oMath>
        <m:r>
          <m:t>N</m:t>
        </m:r>
      </m:oMath>
      <w:r>
        <w:t xml:space="preserve"> </w:t>
      </w:r>
      <w:r>
        <w:rPr>
          <w:rFonts w:hint="eastAsia"/>
        </w:rPr>
        <w:t xml:space="preserve">个向量，并将它们映射到另一组具有相同维度的</w:t>
      </w:r>
      <w:r>
        <w:t xml:space="preserve"> </w:t>
      </w:r>
      <m:oMath>
        <m:r>
          <m:t>N</m:t>
        </m:r>
      </m:oMath>
      <w:r>
        <w:t xml:space="preserve"> </w:t>
      </w:r>
      <w:r>
        <w:rPr>
          <w:rFonts w:hint="eastAsia"/>
        </w:rPr>
        <w:t xml:space="preserve">个向量。因此，输入和输出的总体维度均为</w:t>
      </w:r>
      <w:r>
        <w:t xml:space="preserve"> </w:t>
      </w:r>
      <m:oMath>
        <m:r>
          <m:t>N</m:t>
        </m:r>
        <m:r>
          <m:t>D</m:t>
        </m:r>
      </m:oMath>
      <w:r>
        <w:t xml:space="preserve"> </w:t>
      </w:r>
      <w:r>
        <w:rPr>
          <w:rFonts w:hint="eastAsia"/>
        </w:rPr>
        <w:t xml:space="preserve">。如果我们使用标准的全连接神经网络将输入值映射到输出值，它将有</w:t>
      </w:r>
      <w:r>
        <w:t xml:space="preserve"> </w:t>
      </w:r>
      <m:oMath>
        <m:r>
          <m:rPr>
            <m:sty m:val="p"/>
            <m:scr m:val="script"/>
          </m:rPr>
          <m:t>O</m:t>
        </m:r>
        <m:d>
          <m:dPr>
            <m:begChr m:val="("/>
            <m:endChr m:val=")"/>
            <m:sepChr m:val=""/>
            <m:grow/>
          </m:dPr>
          <m:e>
            <m:sSup>
              <m:e>
                <m:r>
                  <m:t>N</m:t>
                </m:r>
              </m:e>
              <m:sup>
                <m:r>
                  <m:t>2</m:t>
                </m:r>
              </m:sup>
            </m:sSup>
            <m:sSup>
              <m:e>
                <m:r>
                  <m:t>D</m:t>
                </m:r>
              </m:e>
              <m:sup>
                <m:r>
                  <m:t>2</m:t>
                </m:r>
              </m:sup>
            </m:sSup>
          </m:e>
        </m:d>
      </m:oMath>
      <w:r>
        <w:t xml:space="preserve"> </w:t>
      </w:r>
      <w:r>
        <w:rPr>
          <w:rFonts w:hint="eastAsia"/>
        </w:rPr>
        <w:t xml:space="preserve">个独立参数。同样，评估通过这样一个网络的一次前向传播的计算成本也将是</w:t>
      </w:r>
      <w:r>
        <w:t xml:space="preserve"> </w:t>
      </w:r>
      <m:oMath>
        <m:r>
          <m:rPr>
            <m:sty m:val="p"/>
            <m:scr m:val="script"/>
          </m:rPr>
          <m:t>O</m:t>
        </m:r>
        <m:d>
          <m:dPr>
            <m:begChr m:val="("/>
            <m:endChr m:val=")"/>
            <m:sepChr m:val=""/>
            <m:grow/>
          </m:dPr>
          <m:e>
            <m:sSup>
              <m:e>
                <m:r>
                  <m:t>N</m:t>
                </m:r>
              </m:e>
              <m:sup>
                <m:r>
                  <m:t>2</m:t>
                </m:r>
              </m:sup>
            </m:sSup>
            <m:sSup>
              <m:e>
                <m:r>
                  <m:t>D</m:t>
                </m:r>
              </m:e>
              <m:sup>
                <m:r>
                  <m:t>2</m:t>
                </m:r>
              </m:sup>
            </m:sSup>
          </m:e>
        </m:d>
      </m:oMath>
      <w:r>
        <w:t xml:space="preserve"> </w:t>
      </w:r>
      <w:r>
        <w:t xml:space="preserve">。</w:t>
      </w:r>
    </w:p>
    <w:p>
      <w:pPr>
        <w:pStyle w:val="a0"/>
      </w:pPr>
      <w:r>
        <w:rPr>
          <w:rFonts w:hint="eastAsia"/>
        </w:rPr>
        <w:t xml:space="preserve">在注意力层中，矩阵</w:t>
      </w:r>
      <w:r>
        <w:t xml:space="preserve"> </w:t>
      </w:r>
      <m:oMath>
        <m:sSup>
          <m:e>
            <m:r>
              <m:rPr>
                <m:sty m:val="b"/>
              </m:rPr>
              <m:t>W</m:t>
            </m:r>
          </m:e>
          <m:sup>
            <m:d>
              <m:dPr>
                <m:begChr m:val="("/>
                <m:endChr m:val=")"/>
                <m:sepChr m:val=""/>
                <m:grow/>
              </m:dPr>
              <m:e>
                <m:r>
                  <m:rPr>
                    <m:sty m:val="p"/>
                  </m:rPr>
                  <m:t>q</m:t>
                </m:r>
              </m:e>
            </m:d>
          </m:sup>
        </m:sSup>
        <m:r>
          <m:rPr>
            <m:sty m:val="p"/>
          </m:rPr>
          <m:t>,</m:t>
        </m:r>
        <m:sSup>
          <m:e>
            <m:r>
              <m:rPr>
                <m:sty m:val="b"/>
              </m:rPr>
              <m:t>W</m:t>
            </m:r>
          </m:e>
          <m:sup>
            <m:d>
              <m:dPr>
                <m:begChr m:val="("/>
                <m:endChr m:val=")"/>
                <m:sepChr m:val=""/>
                <m:grow/>
              </m:dPr>
              <m:e>
                <m:r>
                  <m:rPr>
                    <m:sty m:val="p"/>
                  </m:rPr>
                  <m:t>k</m:t>
                </m:r>
              </m:e>
            </m:d>
          </m:sup>
        </m:sSup>
      </m:oMath>
      <w:r>
        <w:t xml:space="preserve"> </w:t>
      </w:r>
      <w:r>
        <w:rPr>
          <w:rFonts w:hint="eastAsia"/>
        </w:rPr>
        <w:t xml:space="preserve">和</w:t>
      </w:r>
      <w:r>
        <w:t xml:space="preserve"> </w:t>
      </w:r>
      <m:oMath>
        <m:sSup>
          <m:e>
            <m:r>
              <m:rPr>
                <m:sty m:val="b"/>
              </m:rPr>
              <m:t>W</m:t>
            </m:r>
          </m:e>
          <m:sup>
            <m:d>
              <m:dPr>
                <m:begChr m:val="("/>
                <m:endChr m:val=")"/>
                <m:sepChr m:val=""/>
                <m:grow/>
              </m:dPr>
              <m:e>
                <m:r>
                  <m:rPr>
                    <m:sty m:val="p"/>
                  </m:rPr>
                  <m:t>v</m:t>
                </m:r>
              </m:e>
            </m:d>
          </m:sup>
        </m:sSup>
      </m:oMath>
      <w:r>
        <w:t xml:space="preserve"> </w:t>
      </w:r>
      <w:r>
        <w:rPr>
          <w:rFonts w:hint="eastAsia"/>
        </w:rPr>
        <w:t xml:space="preserve">在输入标记之间共享，因此，假设</w:t>
      </w:r>
      <w:r>
        <w:t xml:space="preserve"> </w:t>
      </w:r>
      <m:oMath>
        <m:sSub>
          <m:e>
            <m:r>
              <m:t>D</m:t>
            </m:r>
          </m:e>
          <m:sub>
            <m:r>
              <m:rPr>
                <m:sty m:val="p"/>
              </m:rPr>
              <m:t>k</m:t>
            </m:r>
          </m:sub>
        </m:sSub>
        <m:r>
          <m:rPr>
            <m:sty m:val="p"/>
          </m:rPr>
          <m:t>≃</m:t>
        </m:r>
        <m:sSub>
          <m:e>
            <m:r>
              <m:t>D</m:t>
            </m:r>
          </m:e>
          <m:sub>
            <m:r>
              <m:rPr>
                <m:sty m:val="p"/>
              </m:rPr>
              <m:t>v</m:t>
            </m:r>
          </m:sub>
        </m:sSub>
        <m:r>
          <m:rPr>
            <m:sty m:val="p"/>
          </m:rPr>
          <m:t>≃</m:t>
        </m:r>
        <m:r>
          <m:t>D</m:t>
        </m:r>
      </m:oMath>
      <w:r>
        <w:t xml:space="preserve"> </w:t>
      </w:r>
      <w:r>
        <w:rPr>
          <w:rFonts w:hint="eastAsia"/>
        </w:rPr>
        <w:t xml:space="preserve">，独立参数的数量为</w:t>
      </w:r>
      <w:r>
        <w:t xml:space="preserve"> </w:t>
      </w:r>
      <m:oMath>
        <m:r>
          <m:rPr>
            <m:sty m:val="p"/>
            <m:scr m:val="script"/>
          </m:rPr>
          <m:t>O</m:t>
        </m:r>
        <m:d>
          <m:dPr>
            <m:begChr m:val="("/>
            <m:endChr m:val=")"/>
            <m:sepChr m:val=""/>
            <m:grow/>
          </m:dPr>
          <m:e>
            <m:sSup>
              <m:e>
                <m:r>
                  <m:t>D</m:t>
                </m:r>
              </m:e>
              <m:sup>
                <m:r>
                  <m:t>2</m:t>
                </m:r>
              </m:sup>
            </m:sSup>
          </m:e>
        </m:d>
      </m:oMath>
      <w:r>
        <w:t xml:space="preserve"> </w:t>
      </w:r>
      <w:r>
        <w:rPr>
          <w:rFonts w:hint="eastAsia"/>
        </w:rPr>
        <w:t xml:space="preserve">。由于有</w:t>
      </w:r>
      <w:r>
        <w:t xml:space="preserve"> </w:t>
      </w:r>
      <m:oMath>
        <m:r>
          <m:t>N</m:t>
        </m:r>
      </m:oMath>
      <w:r>
        <w:t xml:space="preserve"> </w:t>
      </w:r>
      <w:r>
        <w:rPr>
          <w:rFonts w:hint="eastAsia"/>
        </w:rPr>
        <w:t xml:space="preserve">个输入标记，计算步骤的数量</w:t>
      </w:r>
    </w:p>
    <w:p>
      <w:pPr>
        <w:pStyle w:val="a0"/>
      </w:pPr>
      <w:r>
        <w:rPr>
          <w:rFonts w:hint="eastAsia"/>
        </w:rPr>
        <w:t xml:space="preserve">算法</w:t>
      </w:r>
      <w:r>
        <w:t xml:space="preserve"> 12.3:Transformer </w:t>
      </w:r>
      <w:r>
        <w:rPr>
          <w:rFonts w:hint="eastAsia"/>
        </w:rPr>
        <w:t xml:space="preserve">层</w:t>
      </w:r>
    </w:p>
    <w:p>
      <w:pPr>
        <w:pStyle w:val="a0"/>
      </w:pPr>
      <w:r>
        <w:rPr>
          <w:rFonts w:hint="eastAsia"/>
        </w:rPr>
        <w:t xml:space="preserve">输入:标记集合</w:t>
      </w:r>
      <w:r>
        <w:t xml:space="preserve"> </w:t>
      </w:r>
      <m:oMath>
        <m:r>
          <m:rPr>
            <m:sty m:val="b"/>
          </m:rPr>
          <m:t>X</m:t>
        </m:r>
        <m:r>
          <m:rPr>
            <m:sty m:val="p"/>
          </m:rPr>
          <m:t>∈</m:t>
        </m:r>
        <m:sSup>
          <m:e>
            <m:r>
              <m:rPr>
                <m:sty m:val="p"/>
                <m:scr m:val="double-struck"/>
              </m:rPr>
              <m:t>R</m:t>
            </m:r>
          </m:e>
          <m:sup>
            <m:r>
              <m:t>N</m:t>
            </m:r>
            <m:r>
              <m:rPr>
                <m:sty m:val="p"/>
              </m:rPr>
              <m:t>×</m:t>
            </m:r>
            <m:r>
              <m:t>D</m:t>
            </m:r>
          </m:sup>
        </m:sSup>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p>
    <w:p>
      <w:pPr>
        <w:pStyle w:val="a0"/>
      </w:pPr>
      <w:r>
        <w:rPr>
          <w:rFonts w:hint="eastAsia"/>
        </w:rPr>
        <w:t xml:space="preserve">多头自注意力层参数</w:t>
      </w:r>
    </w:p>
    <w:p>
      <w:pPr>
        <w:pStyle w:val="a0"/>
      </w:pPr>
      <w:r>
        <w:rPr>
          <w:rFonts w:hint="eastAsia"/>
        </w:rPr>
        <w:t xml:space="preserve">前馈网络参数</w:t>
      </w:r>
    </w:p>
    <w:p>
      <w:pPr>
        <w:pStyle w:val="a0"/>
      </w:pPr>
      <w:r>
        <w:rPr>
          <w:rFonts w:hint="eastAsia"/>
        </w:rPr>
        <w:t xml:space="preserve">输出:</w:t>
      </w:r>
      <w:r>
        <w:t xml:space="preserve"> </w:t>
      </w:r>
      <m:oMath>
        <m:acc>
          <m:accPr>
            <m:chr m:val="̃"/>
          </m:accPr>
          <m:e>
            <m:r>
              <m:rPr>
                <m:sty m:val="b"/>
              </m:rPr>
              <m:t>X</m:t>
            </m:r>
          </m:e>
        </m:acc>
        <m:r>
          <m:rPr>
            <m:sty m:val="p"/>
          </m:rPr>
          <m:t>∈</m:t>
        </m:r>
        <m:sSup>
          <m:e>
            <m:r>
              <m:rPr>
                <m:sty m:val="p"/>
                <m:scr m:val="double-struck"/>
              </m:rPr>
              <m:t>R</m:t>
            </m:r>
          </m:e>
          <m:sup>
            <m:r>
              <m:t>N</m:t>
            </m:r>
            <m:r>
              <m:rPr>
                <m:sty m:val="p"/>
              </m:rPr>
              <m:t>×</m:t>
            </m:r>
            <m:r>
              <m:t>D</m:t>
            </m:r>
          </m:sup>
        </m:sSup>
        <m:r>
          <m:rPr>
            <m:sty m:val="p"/>
          </m:rPr>
          <m:t>:</m:t>
        </m:r>
        <m:d>
          <m:dPr>
            <m:begChr m:val="{"/>
            <m:endChr m:val="}"/>
            <m:sepChr m:val=""/>
            <m:grow/>
          </m:dPr>
          <m:e>
            <m:sSub>
              <m:e>
                <m:acc>
                  <m:accPr>
                    <m:chr m:val="̃"/>
                  </m:accPr>
                  <m:e>
                    <m:r>
                      <m:rPr>
                        <m:sty m:val="b"/>
                      </m:rPr>
                      <m:t>x</m:t>
                    </m:r>
                  </m:e>
                </m:acc>
              </m:e>
              <m:sub>
                <m:r>
                  <m:t>1</m:t>
                </m:r>
              </m:sub>
            </m:sSub>
            <m:r>
              <m:rPr>
                <m:sty m:val="p"/>
              </m:rPr>
              <m:t>,</m:t>
            </m:r>
            <m:r>
              <m:rPr>
                <m:sty m:val="p"/>
              </m:rPr>
              <m:t>…</m:t>
            </m:r>
            <m:r>
              <m:rPr>
                <m:sty m:val="p"/>
              </m:rPr>
              <m:t>,</m:t>
            </m:r>
            <m:sSub>
              <m:e>
                <m:acc>
                  <m:accPr>
                    <m:chr m:val="̃"/>
                  </m:accPr>
                  <m:e>
                    <m:r>
                      <m:rPr>
                        <m:sty m:val="b"/>
                      </m:rPr>
                      <m:t>x</m:t>
                    </m:r>
                  </m:e>
                </m:acc>
              </m:e>
              <m:sub>
                <m:r>
                  <m:t>N</m:t>
                </m:r>
              </m:sub>
            </m:sSub>
          </m:e>
        </m:d>
      </m:oMath>
    </w:p>
    <w:p>
      <w:pPr>
        <w:pStyle w:val="a0"/>
      </w:pPr>
      <w:r>
        <w:rPr>
          <w:rFonts w:hint="eastAsia"/>
        </w:rPr>
        <w:t xml:space="preserve">来自算法</w:t>
      </w:r>
      <w:r>
        <w:t xml:space="preserve"> 12.2 </w:t>
      </w:r>
      <w:r>
        <w:rPr>
          <w:rFonts w:hint="eastAsia"/>
        </w:rPr>
        <w:t xml:space="preserve">的</w:t>
      </w:r>
      <w:r>
        <w:t xml:space="preserve"> </w:t>
      </w:r>
      <m:oMath>
        <m:r>
          <m:rPr>
            <m:sty m:val="b"/>
          </m:rPr>
          <m:t>Z</m:t>
        </m:r>
        <m:r>
          <m:rPr>
            <m:sty m:val="p"/>
          </m:rPr>
          <m:t>=</m:t>
        </m:r>
        <m:r>
          <m:rPr>
            <m:sty m:val="p"/>
          </m:rPr>
          <m:t>LayerNorm</m:t>
        </m:r>
        <m:d>
          <m:dPr>
            <m:begChr m:val="["/>
            <m:endChr m:val="]"/>
            <m:sepChr m:val=""/>
            <m:grow/>
          </m:dPr>
          <m:e>
            <m:r>
              <m:rPr>
                <m:sty m:val="b"/>
              </m:rPr>
              <m:t>Y</m:t>
            </m:r>
            <m:d>
              <m:dPr>
                <m:begChr m:val="("/>
                <m:endChr m:val=")"/>
                <m:sepChr m:val=""/>
                <m:grow/>
              </m:dPr>
              <m:e>
                <m:r>
                  <m:rPr>
                    <m:sty m:val="b"/>
                  </m:rPr>
                  <m:t>X</m:t>
                </m:r>
              </m:e>
            </m:d>
            <m:r>
              <m:rPr>
                <m:sty m:val="p"/>
              </m:rPr>
              <m:t>+</m:t>
            </m:r>
            <m:r>
              <m:rPr>
                <m:sty m:val="b"/>
              </m:rPr>
              <m:t>X</m:t>
            </m:r>
          </m:e>
        </m:d>
        <m:r>
          <m:rPr>
            <m:sty m:val="p"/>
          </m:rPr>
          <m:t>/</m:t>
        </m:r>
        <m:r>
          <m:rPr>
            <m:sty m:val="p"/>
          </m:rPr>
          <m:t>/</m:t>
        </m:r>
        <m:r>
          <m:rPr>
            <m:sty m:val="b"/>
          </m:rPr>
          <m:t>Y</m:t>
        </m:r>
        <m:d>
          <m:dPr>
            <m:begChr m:val="("/>
            <m:endChr m:val=")"/>
            <m:sepChr m:val=""/>
            <m:grow/>
          </m:dPr>
          <m:e>
            <m:r>
              <m:rPr>
                <m:sty m:val="b"/>
              </m:rPr>
              <m:t>X</m:t>
            </m:r>
          </m:e>
        </m:d>
      </m:oMath>
    </w:p>
    <w:p>
      <w:pPr>
        <w:pStyle w:val="a0"/>
      </w:pPr>
      <m:oMath>
        <m:acc>
          <m:accPr>
            <m:chr m:val="̃"/>
          </m:accPr>
          <m:e>
            <m:r>
              <m:rPr>
                <m:sty m:val="b"/>
              </m:rPr>
              <m:t>X</m:t>
            </m:r>
          </m:e>
        </m:acc>
        <m:r>
          <m:rPr>
            <m:sty m:val="p"/>
          </m:rPr>
          <m:t>=</m:t>
        </m:r>
      </m:oMath>
      <w:r>
        <w:t xml:space="preserve"> </w:t>
      </w:r>
      <w:r>
        <w:rPr>
          <w:rFonts w:hint="eastAsia"/>
        </w:rPr>
        <w:t xml:space="preserve">层归一化</w:t>
      </w:r>
      <w:r>
        <w:t xml:space="preserve"> </w:t>
      </w:r>
      <m:oMath>
        <m:d>
          <m:dPr>
            <m:begChr m:val="["/>
            <m:endChr m:val="]"/>
            <m:sepChr m:val=""/>
            <m:grow/>
          </m:dPr>
          <m:e>
            <m:r>
              <m:rPr>
                <m:sty m:val="p"/>
              </m:rPr>
              <m:t>MLP</m:t>
            </m:r>
            <m:d>
              <m:dPr>
                <m:begChr m:val="["/>
                <m:endChr m:val="]"/>
                <m:sepChr m:val=""/>
                <m:grow/>
              </m:dPr>
              <m:e>
                <m:r>
                  <m:rPr>
                    <m:sty m:val="b"/>
                  </m:rPr>
                  <m:t>Z</m:t>
                </m:r>
              </m:e>
            </m:d>
            <m:r>
              <m:rPr>
                <m:sty m:val="p"/>
              </m:rPr>
              <m:t>+</m:t>
            </m:r>
            <m:r>
              <m:rPr>
                <m:sty m:val="b"/>
              </m:rPr>
              <m:t>Z</m:t>
            </m:r>
          </m:e>
        </m:d>
        <m:r>
          <m:rPr>
            <m:sty m:val="p"/>
          </m:rPr>
          <m:t>/</m:t>
        </m:r>
        <m:r>
          <m:rPr>
            <m:sty m:val="p"/>
          </m:rPr>
          <m:t>/</m:t>
        </m:r>
      </m:oMath>
      <w:r>
        <w:t xml:space="preserve"> </w:t>
      </w:r>
      <w:r>
        <w:rPr>
          <w:rFonts w:hint="eastAsia"/>
        </w:rPr>
        <w:t xml:space="preserve">共享神经网络</w:t>
      </w:r>
    </w:p>
    <w:p>
      <w:pPr>
        <w:pStyle w:val="a0"/>
      </w:pPr>
      <w:r>
        <w:rPr>
          <w:rFonts w:hint="eastAsia"/>
        </w:rPr>
        <w:t xml:space="preserve">在自注意力层中计算点积时返回</w:t>
      </w:r>
      <w:r>
        <w:t xml:space="preserve"> </w:t>
      </w:r>
      <m:oMath>
        <m:acc>
          <m:accPr>
            <m:chr m:val="̃"/>
          </m:accPr>
          <m:e>
            <m:r>
              <m:rPr>
                <m:sty m:val="b"/>
              </m:rPr>
              <m:t>X</m:t>
            </m:r>
          </m:e>
        </m:acc>
      </m:oMath>
      <w:r>
        <w:t xml:space="preserve"> </w:t>
      </w:r>
      <w:r>
        <w:rPr>
          <w:rFonts w:hint="eastAsia"/>
        </w:rPr>
        <w:t xml:space="preserve">为</w:t>
      </w:r>
      <w:r>
        <w:t xml:space="preserve"> </w:t>
      </w:r>
      <m:oMath>
        <m:r>
          <m:rPr>
            <m:sty m:val="p"/>
            <m:scr m:val="script"/>
          </m:rPr>
          <m:t>O</m:t>
        </m:r>
        <m:d>
          <m:dPr>
            <m:begChr m:val="("/>
            <m:endChr m:val=")"/>
            <m:sepChr m:val=""/>
            <m:grow/>
          </m:dPr>
          <m:e>
            <m:sSup>
              <m:e>
                <m:r>
                  <m:t>N</m:t>
                </m:r>
              </m:e>
              <m:sup>
                <m:r>
                  <m:t>2</m:t>
                </m:r>
              </m:sup>
            </m:sSup>
            <m:r>
              <m:t>D</m:t>
            </m:r>
          </m:e>
        </m:d>
      </m:oMath>
      <w:r>
        <w:t xml:space="preserve"> </w:t>
      </w:r>
      <w:r>
        <w:rPr>
          <w:rFonts w:hint="eastAsia"/>
        </w:rPr>
        <w:t xml:space="preserve">。我们可以将自注意力层视为一个稀疏矩阵，其中矩阵的特定块之间共享参数。后续的神经网络层有</w:t>
      </w:r>
      <w:r>
        <w:t xml:space="preserve"> </w:t>
      </w:r>
      <m:oMath>
        <m:r>
          <m:t>D</m:t>
        </m:r>
      </m:oMath>
      <w:r>
        <w:t xml:space="preserve"> </w:t>
      </w:r>
      <w:r>
        <w:rPr>
          <w:rFonts w:hint="eastAsia"/>
        </w:rPr>
        <w:t xml:space="preserve">个输入和</w:t>
      </w:r>
      <w:r>
        <w:t xml:space="preserve"> </w:t>
      </w:r>
      <m:oMath>
        <m:r>
          <m:t>D</m:t>
        </m:r>
      </m:oMath>
      <w:r>
        <w:t xml:space="preserve"> </w:t>
      </w:r>
      <w:r>
        <w:rPr>
          <w:rFonts w:hint="eastAsia"/>
        </w:rPr>
        <w:t xml:space="preserve">个输出，其成本为</w:t>
      </w:r>
      <w:r>
        <w:t xml:space="preserve"> </w:t>
      </w:r>
      <m:oMath>
        <m:r>
          <m:rPr>
            <m:sty m:val="p"/>
            <m:scr m:val="script"/>
          </m:rPr>
          <m:t>O</m:t>
        </m:r>
        <m:d>
          <m:dPr>
            <m:begChr m:val="("/>
            <m:endChr m:val=")"/>
            <m:sepChr m:val=""/>
            <m:grow/>
          </m:dPr>
          <m:e>
            <m:sSup>
              <m:e>
                <m:r>
                  <m:t>D</m:t>
                </m:r>
              </m:e>
              <m:sup>
                <m:r>
                  <m:t>2</m:t>
                </m:r>
              </m:sup>
            </m:sSup>
          </m:e>
        </m:d>
      </m:oMath>
      <w:r>
        <w:t xml:space="preserve"> </w:t>
      </w:r>
      <w:r>
        <w:rPr>
          <w:rFonts w:hint="eastAsia"/>
        </w:rPr>
        <w:t xml:space="preserve">。由于它在各个标记之间共享，其复杂度与</w:t>
      </w:r>
      <w:r>
        <w:t xml:space="preserve"> </w:t>
      </w:r>
      <m:oMath>
        <m:r>
          <m:t>N</m:t>
        </m:r>
      </m:oMath>
      <w:r>
        <w:t xml:space="preserve"> </w:t>
      </w:r>
      <w:r>
        <w:rPr>
          <w:rFonts w:hint="eastAsia"/>
        </w:rPr>
        <w:t xml:space="preserve">呈线性关系，因此该层的总成本为</w:t>
      </w:r>
      <w:r>
        <w:t xml:space="preserve"> </w:t>
      </w:r>
      <m:oMath>
        <m:r>
          <m:rPr>
            <m:sty m:val="p"/>
            <m:scr m:val="script"/>
          </m:rPr>
          <m:t>O</m:t>
        </m:r>
        <m:d>
          <m:dPr>
            <m:begChr m:val="("/>
            <m:endChr m:val=")"/>
            <m:sepChr m:val=""/>
            <m:grow/>
          </m:dPr>
          <m:e>
            <m:r>
              <m:t>N</m:t>
            </m:r>
            <m:sSup>
              <m:e>
                <m:r>
                  <m:t>D</m:t>
                </m:r>
              </m:e>
              <m:sup>
                <m:r>
                  <m:t>2</m:t>
                </m:r>
              </m:sup>
            </m:sSup>
          </m:e>
        </m:d>
      </m:oMath>
      <w:r>
        <w:t xml:space="preserve"> </w:t>
      </w:r>
      <w:r>
        <w:rPr>
          <w:rFonts w:hint="eastAsia"/>
        </w:rPr>
        <w:t xml:space="preserve">。根据</w:t>
      </w:r>
      <w:r>
        <w:t xml:space="preserve"> </w:t>
      </w:r>
      <m:oMath>
        <m:r>
          <m:t>N</m:t>
        </m:r>
      </m:oMath>
      <w:r>
        <w:t xml:space="preserve"> </w:t>
      </w:r>
      <w:r>
        <w:rPr>
          <w:rFonts w:hint="eastAsia"/>
        </w:rPr>
        <w:t xml:space="preserve">和</w:t>
      </w:r>
      <w:r>
        <w:t xml:space="preserve"> </w:t>
      </w:r>
      <m:oMath>
        <m:r>
          <m:t>D</m:t>
        </m:r>
      </m:oMath>
      <w:r>
        <w:t xml:space="preserve"> </w:t>
      </w:r>
      <w:r>
        <w:rPr>
          <w:rFonts w:hint="eastAsia"/>
        </w:rPr>
        <w:t xml:space="preserve">的相对大小，变压器层或多层感知机层可能主导计算成本。与全连接网络相比，变压器层在计算上更高效。已经提出了许多变压器架构的变体(Lin</w:t>
      </w:r>
      <w:r>
        <w:t xml:space="preserve"> </w:t>
      </w:r>
      <w:r>
        <w:rPr>
          <w:rFonts w:hint="eastAsia"/>
        </w:rPr>
        <w:t xml:space="preserve">等人，2021；Phuong</w:t>
      </w:r>
      <w:r>
        <w:t xml:space="preserve"> </w:t>
      </w:r>
      <w:r>
        <w:rPr>
          <w:rFonts w:hint="eastAsia"/>
        </w:rPr>
        <w:t xml:space="preserve">和</w:t>
      </w:r>
      <w:r>
        <w:t xml:space="preserve"> </w:t>
      </w:r>
      <w:r>
        <w:rPr>
          <w:rFonts w:hint="eastAsia"/>
        </w:rPr>
        <w:t xml:space="preserve">Hutter，2022)，包括旨在提高效率的修改(Tay</w:t>
      </w:r>
      <w:r>
        <w:t xml:space="preserve"> </w:t>
      </w:r>
      <w:r>
        <w:rPr>
          <w:rFonts w:hint="eastAsia"/>
        </w:rPr>
        <w:t xml:space="preserve">等人，2020)。</w:t>
      </w:r>
    </w:p>
    <w:p>
      <w:r>
        <w:pict>
          <v:rect style="width:0;height:1.5pt" o:hralign="center" o:hrstd="t" o:hr="t"/>
        </w:pict>
      </w:r>
    </w:p>
    <w:p>
      <w:pPr>
        <w:pStyle w:val="FirstParagraph"/>
      </w:pPr>
      <w:r>
        <w:rPr>
          <w:rFonts w:hint="eastAsia"/>
        </w:rPr>
        <w:t xml:space="preserve">练习</w:t>
      </w:r>
      <w:r>
        <w:t xml:space="preserve"> 12.6</w:t>
      </w:r>
    </w:p>
    <w:p>
      <w:r>
        <w:pict>
          <v:rect style="width:0;height:1.5pt" o:hralign="center" o:hrstd="t" o:hr="t"/>
        </w:pict>
      </w:r>
    </w:p>
    <w:bookmarkEnd w:id="897"/>
    <w:bookmarkStart w:id="901" w:name="位置编码"/>
    <w:p>
      <w:pPr>
        <w:pStyle w:val="1"/>
      </w:pPr>
      <w:r>
        <w:t xml:space="preserve">12.1.9 </w:t>
      </w:r>
      <w:r>
        <w:rPr>
          <w:rFonts w:hint="eastAsia"/>
        </w:rPr>
        <w:t xml:space="preserve">位置编码</w:t>
      </w:r>
    </w:p>
    <w:p>
      <w:pPr>
        <w:pStyle w:val="FirstParagraph"/>
      </w:pPr>
      <w:r>
        <w:rPr>
          <w:rFonts w:hint="eastAsia"/>
        </w:rPr>
        <w:t xml:space="preserve">在</w:t>
      </w:r>
      <w:r>
        <w:t xml:space="preserve"> transformer </w:t>
      </w:r>
      <w:r>
        <w:rPr>
          <w:rFonts w:hint="eastAsia"/>
        </w:rPr>
        <w:t xml:space="preserve">架构中，矩阵</w:t>
      </w:r>
      <w:r>
        <w:t xml:space="preserve"> </w:t>
      </w:r>
      <m:oMath>
        <m:sSubSup>
          <m:e>
            <m:r>
              <m:rPr>
                <m:sty m:val="b"/>
              </m:rPr>
              <m:t>W</m:t>
            </m:r>
          </m:e>
          <m:sub>
            <m:r>
              <m:t>h</m:t>
            </m:r>
          </m:sub>
          <m:sup>
            <m:d>
              <m:dPr>
                <m:begChr m:val="("/>
                <m:endChr m:val=")"/>
                <m:sepChr m:val=""/>
                <m:grow/>
              </m:dPr>
              <m:e>
                <m:r>
                  <m:rPr>
                    <m:sty m:val="p"/>
                  </m:rPr>
                  <m:t>q</m:t>
                </m:r>
              </m:e>
            </m:d>
          </m:sup>
        </m:sSubSup>
        <m:r>
          <m:rPr>
            <m:sty m:val="p"/>
          </m:rPr>
          <m:t>,</m:t>
        </m:r>
        <m:sSubSup>
          <m:e>
            <m:r>
              <m:rPr>
                <m:sty m:val="b"/>
              </m:rPr>
              <m:t>W</m:t>
            </m:r>
          </m:e>
          <m:sub>
            <m:r>
              <m:t>h</m:t>
            </m:r>
          </m:sub>
          <m:sup>
            <m:d>
              <m:dPr>
                <m:begChr m:val="("/>
                <m:endChr m:val=")"/>
                <m:sepChr m:val=""/>
                <m:grow/>
              </m:dPr>
              <m:e>
                <m:r>
                  <m:rPr>
                    <m:sty m:val="p"/>
                  </m:rPr>
                  <m:t>k</m:t>
                </m:r>
              </m:e>
            </m:d>
          </m:sup>
        </m:sSubSup>
      </m:oMath>
      <w:r>
        <w:t xml:space="preserve"> </w:t>
      </w:r>
      <w:r>
        <w:rPr>
          <w:rFonts w:hint="eastAsia"/>
        </w:rPr>
        <w:t xml:space="preserve">和</w:t>
      </w:r>
      <w:r>
        <w:t xml:space="preserve"> </w:t>
      </w:r>
      <m:oMath>
        <m:sSubSup>
          <m:e>
            <m:r>
              <m:rPr>
                <m:sty m:val="b"/>
              </m:rPr>
              <m:t>W</m:t>
            </m:r>
          </m:e>
          <m:sub>
            <m:r>
              <m:t>h</m:t>
            </m:r>
          </m:sub>
          <m:sup>
            <m:d>
              <m:dPr>
                <m:begChr m:val="("/>
                <m:endChr m:val=")"/>
                <m:sepChr m:val=""/>
                <m:grow/>
              </m:dPr>
              <m:e>
                <m:r>
                  <m:rPr>
                    <m:sty m:val="p"/>
                  </m:rPr>
                  <m:t>v</m:t>
                </m:r>
              </m:e>
            </m:d>
          </m:sup>
        </m:sSubSup>
      </m:oMath>
      <w:r>
        <w:t xml:space="preserve"> </w:t>
      </w:r>
      <w:r>
        <w:rPr>
          <w:rFonts w:hint="eastAsia"/>
        </w:rPr>
        <w:t xml:space="preserve">在输入标记之间共享，后续的神经网络也是如此。因此，transformer</w:t>
      </w:r>
      <w:r>
        <w:t xml:space="preserve"> </w:t>
      </w:r>
      <w:r>
        <w:rPr>
          <w:rFonts w:hint="eastAsia"/>
        </w:rPr>
        <w:t xml:space="preserve">具有这样的特性:对输入标记的顺序进行排列，即对</w:t>
      </w:r>
      <w:r>
        <w:t xml:space="preserve"> </w:t>
      </w:r>
      <m:oMath>
        <m:r>
          <m:rPr>
            <m:sty m:val="b"/>
          </m:rPr>
          <m:t>X</m:t>
        </m:r>
      </m:oMath>
      <w:r>
        <w:t xml:space="preserve"> </w:t>
      </w:r>
      <w:r>
        <w:rPr>
          <w:rFonts w:hint="eastAsia"/>
        </w:rPr>
        <w:t xml:space="preserve">的行进行排列，会导致输出矩阵</w:t>
      </w:r>
      <w:r>
        <w:t xml:space="preserve"> </w:t>
      </w:r>
      <m:oMath>
        <m:acc>
          <m:accPr>
            <m:chr m:val="̃"/>
          </m:accPr>
          <m:e>
            <m:r>
              <m:rPr>
                <m:sty m:val="b"/>
              </m:rPr>
              <m:t>X</m:t>
            </m:r>
          </m:e>
        </m:acc>
      </m:oMath>
      <w:r>
        <w:t xml:space="preserve"> </w:t>
      </w:r>
      <w:r>
        <w:rPr>
          <w:rFonts w:hint="eastAsia"/>
        </w:rPr>
        <w:t xml:space="preserve">的行产生相同的排列。换句话说，transformer</w:t>
      </w:r>
      <w:r>
        <w:t xml:space="preserve"> </w:t>
      </w:r>
      <w:r>
        <w:rPr>
          <w:rFonts w:hint="eastAsia"/>
        </w:rPr>
        <w:t xml:space="preserve">对于输入排列是等变的。网络架构中参数的共享促进了</w:t>
      </w:r>
      <w:r>
        <w:t xml:space="preserve"> transformer </w:t>
      </w:r>
      <w:r>
        <w:rPr>
          <w:rFonts w:hint="eastAsia"/>
        </w:rPr>
        <w:t xml:space="preserve">的大规模并行处理，并且还使网络能够像学习短程依赖一样有效地学习长程依赖。然而，当我们考虑顺序数据(如自然语言中的单词)时，对标记顺序缺乏依赖就成为了一个主要限制，因为</w:t>
      </w:r>
      <w:r>
        <w:t xml:space="preserve"> transformer </w:t>
      </w:r>
      <w:r>
        <w:rPr>
          <w:rFonts w:hint="eastAsia"/>
        </w:rPr>
        <w:t xml:space="preserve">学习到的表示将与输入标记的顺序无关。</w:t>
      </w:r>
      <w:r>
        <w:t xml:space="preserve">“The food was bad, not good at all.”</w:t>
      </w:r>
      <w:r>
        <w:t xml:space="preserve"> </w:t>
      </w:r>
      <w:r>
        <w:rPr>
          <w:rFonts w:hint="eastAsia"/>
        </w:rPr>
        <w:t xml:space="preserve">和</w:t>
      </w:r>
      <w:r>
        <w:t xml:space="preserve"> </w:t>
      </w:r>
      <w:r>
        <w:t xml:space="preserve">“The food was good, not bad at all.”</w:t>
      </w:r>
      <w:r>
        <w:t xml:space="preserve"> </w:t>
      </w:r>
      <w:r>
        <w:rPr>
          <w:rFonts w:hint="eastAsia"/>
        </w:rPr>
        <w:t xml:space="preserve">这两个句子包含相同的标记，但由于标记顺序不同，它们的含义截然不同。显然，标记顺序对于包括自然语言处理在内的大多数顺序处理任务至关重要，因此我们需要找到一种方法将标记顺序信息注入到网络中。</w:t>
      </w:r>
    </w:p>
    <w:p>
      <w:r>
        <w:pict>
          <v:rect style="width:0;height:1.5pt" o:hralign="center" o:hrstd="t" o:hr="t"/>
        </w:pict>
      </w:r>
    </w:p>
    <w:p>
      <w:pPr>
        <w:pStyle w:val="FirstParagraph"/>
      </w:pPr>
      <w:r>
        <w:rPr>
          <w:rFonts w:hint="eastAsia"/>
        </w:rPr>
        <w:t xml:space="preserve">练习</w:t>
      </w:r>
      <w:r>
        <w:t xml:space="preserve"> 12.7</w:t>
      </w:r>
    </w:p>
    <w:p>
      <w:pPr>
        <w:pStyle w:val="a0"/>
      </w:pPr>
      <w:r>
        <w:rPr>
          <w:rFonts w:hint="eastAsia"/>
        </w:rPr>
        <w:t xml:space="preserve">第</w:t>
      </w:r>
      <w:r>
        <w:t xml:space="preserve"> 10.2 </w:t>
      </w:r>
      <w:r>
        <w:rPr>
          <w:rFonts w:hint="eastAsia"/>
        </w:rPr>
        <w:t xml:space="preserve">节</w:t>
      </w:r>
    </w:p>
    <w:p>
      <w:r>
        <w:pict>
          <v:rect style="width:0;height:1.5pt" o:hralign="center" o:hrstd="t" o:hr="t"/>
        </w:pict>
      </w:r>
    </w:p>
    <w:p>
      <w:pPr>
        <w:pStyle w:val="FirstParagraph"/>
      </w:pPr>
      <w:r>
        <w:rPr>
          <w:rFonts w:hint="eastAsia"/>
        </w:rPr>
        <w:t xml:space="preserve">由于我们希望保留精心构建的注意力层的强大特性，我们的目标是在数据本身中对标记顺序进行编码，而不是在网络架构中进行表示。因此，我们将构建一个与每个输入位置</w:t>
      </w:r>
      <w:r>
        <w:t xml:space="preserve"> </w:t>
      </w:r>
      <m:oMath>
        <m:r>
          <m:t>n</m:t>
        </m:r>
      </m:oMath>
      <w:r>
        <w:t xml:space="preserve"> </w:t>
      </w:r>
      <w:r>
        <w:rPr>
          <w:rFonts w:hint="eastAsia"/>
        </w:rPr>
        <w:t xml:space="preserve">相关联的位置编码向量</w:t>
      </w:r>
      <w:r>
        <w:t xml:space="preserve"> </w:t>
      </w:r>
      <m:oMath>
        <m:sSub>
          <m:e>
            <m:r>
              <m:rPr>
                <m:sty m:val="b"/>
              </m:rPr>
              <m:t>r</m:t>
            </m:r>
          </m:e>
          <m:sub>
            <m:r>
              <m:t>n</m:t>
            </m:r>
          </m:sub>
        </m:sSub>
      </m:oMath>
      <w:r>
        <w:t xml:space="preserve"> </w:t>
      </w:r>
      <w:r>
        <w:rPr>
          <w:rFonts w:hint="eastAsia"/>
        </w:rPr>
        <w:t xml:space="preserve">，然后将其与相关的输入标记嵌入</w:t>
      </w:r>
      <w:r>
        <w:t xml:space="preserve"> </w:t>
      </w:r>
      <m:oMath>
        <m:sSub>
          <m:e>
            <m:r>
              <m:rPr>
                <m:sty m:val="b"/>
              </m:rPr>
              <m:t>x</m:t>
            </m:r>
          </m:e>
          <m:sub>
            <m:r>
              <m:t>n</m:t>
            </m:r>
          </m:sub>
        </m:sSub>
      </m:oMath>
      <w:r>
        <w:t xml:space="preserve"> </w:t>
      </w:r>
      <w:r>
        <w:rPr>
          <w:rFonts w:hint="eastAsia"/>
        </w:rPr>
        <w:t xml:space="preserve">相结合。一种明显的组合这些向量的方法是将它们连接起来，但这会增加输入空间的维度，进而增加所有后续注意力空间的维度，导致计算成本显著增加。相反，我们可以简单地将位置向量加到标记向量上，得到</w:t>
      </w:r>
    </w:p>
    <w:p>
      <w:pPr>
        <w:pStyle w:val="a0"/>
      </w:pPr>
      <m:oMathPara>
        <m:oMathParaPr>
          <m:jc m:val="center"/>
        </m:oMathParaPr>
        <m:oMath>
          <m:sSub>
            <m:e>
              <m:acc>
                <m:accPr>
                  <m:chr m:val="̃"/>
                </m:accPr>
                <m:e>
                  <m:r>
                    <m:rPr>
                      <m:sty m:val="b"/>
                    </m:rPr>
                    <m:t>x</m:t>
                  </m:r>
                </m:e>
              </m:acc>
            </m:e>
            <m:sub>
              <m:r>
                <m:t>n</m:t>
              </m:r>
            </m:sub>
          </m:sSub>
          <m:r>
            <m:rPr>
              <m:sty m:val="p"/>
            </m:rPr>
            <m:t>=</m:t>
          </m:r>
          <m:sSub>
            <m:e>
              <m:r>
                <m:rPr>
                  <m:sty m:val="b"/>
                </m:rPr>
                <m:t>x</m:t>
              </m:r>
            </m:e>
            <m:sub>
              <m:r>
                <m:t>n</m:t>
              </m:r>
            </m:sub>
          </m:sSub>
          <m:r>
            <m:rPr>
              <m:sty m:val="p"/>
            </m:rPr>
            <m:t>+</m:t>
          </m:r>
          <m:sSub>
            <m:e>
              <m:r>
                <m:rPr>
                  <m:sty m:val="b"/>
                </m:rPr>
                <m:t>r</m:t>
              </m:r>
            </m:e>
            <m:sub>
              <m:r>
                <m:t>n</m:t>
              </m:r>
            </m:sub>
          </m:sSub>
          <m:r>
            <m:rPr>
              <m:sty m:val="p"/>
            </m:rPr>
            <m:t>.</m:t>
          </m:r>
          <m:r>
            <m:t>  </m:t>
          </m:r>
          <m:r>
            <m:rPr>
              <m:nor/>
              <m:sty m:val="p"/>
            </m:rPr>
            <m:t>(12.24)</m:t>
          </m:r>
        </m:oMath>
      </m:oMathPara>
    </w:p>
    <w:p>
      <w:pPr>
        <w:pStyle w:val="FirstParagraph"/>
      </w:pPr>
      <w:r>
        <w:rPr>
          <w:rFonts w:hint="eastAsia"/>
        </w:rPr>
        <w:t xml:space="preserve">这要求位置编码向量与标记嵌入向量具有相同的维度。</w:t>
      </w:r>
    </w:p>
    <w:p>
      <w:pPr>
        <w:pStyle w:val="a0"/>
      </w:pPr>
      <w:r>
        <w:rPr>
          <w:rFonts w:hint="eastAsia"/>
        </w:rPr>
        <w:t xml:space="preserve">起初，似乎将位置信息添加到标记向量上会破坏输入向量，使网络的任务变得更加困难。然而，关于为什么这样做效果很好的一些直觉来自于这样一个事实:在高维空间中，两个随机选择的不相关向量往往几乎是正交的，这表明网络能够相对独立地处理标记身份信息和位置信息。还要注意，由于每一层都有残差连接，位置信息在从一个</w:t>
      </w:r>
      <w:r>
        <w:t xml:space="preserve"> transformer </w:t>
      </w:r>
      <w:r>
        <w:rPr>
          <w:rFonts w:hint="eastAsia"/>
        </w:rPr>
        <w:t xml:space="preserve">层到下一个</w:t>
      </w:r>
      <w:r>
        <w:t xml:space="preserve"> transformer </w:t>
      </w:r>
      <w:r>
        <w:rPr>
          <w:rFonts w:hint="eastAsia"/>
        </w:rPr>
        <w:t xml:space="preserve">层的过程中不会丢失。此外，由于</w:t>
      </w:r>
      <w:r>
        <w:t xml:space="preserve"> transformer </w:t>
      </w:r>
      <w:r>
        <w:rPr>
          <w:rFonts w:hint="eastAsia"/>
        </w:rPr>
        <w:t xml:space="preserve">中的线性处理层，连接表示与加法表示具有相似的特性。</w:t>
      </w:r>
    </w:p>
    <w:p>
      <w:r>
        <w:pict>
          <v:rect style="width:0;height:1.5pt" o:hralign="center" o:hrstd="t" o:hr="t"/>
        </w:pict>
      </w:r>
    </w:p>
    <w:p>
      <w:pPr>
        <w:pStyle w:val="FirstParagraph"/>
      </w:pPr>
      <w:r>
        <w:rPr>
          <w:rFonts w:hint="eastAsia"/>
        </w:rPr>
        <w:t xml:space="preserve">练习</w:t>
      </w:r>
      <w:r>
        <w:t xml:space="preserve"> 12.8</w:t>
      </w:r>
    </w:p>
    <w:p>
      <w:pPr>
        <w:pStyle w:val="a0"/>
      </w:pPr>
      <w:r>
        <w:rPr>
          <w:rFonts w:hint="eastAsia"/>
        </w:rPr>
        <w:t xml:space="preserve">练习</w:t>
      </w:r>
      <w:r>
        <w:t xml:space="preserve"> 12.9</w:t>
      </w:r>
    </w:p>
    <w:p>
      <w:r>
        <w:pict>
          <v:rect style="width:0;height:1.5pt" o:hralign="center" o:hrstd="t" o:hr="t"/>
        </w:pict>
      </w:r>
    </w:p>
    <w:p>
      <w:pPr>
        <w:pStyle w:val="FirstParagraph"/>
      </w:pPr>
      <w:r>
        <w:rPr>
          <w:rFonts w:hint="eastAsia"/>
        </w:rPr>
        <w:t xml:space="preserve">接下来的任务是构建嵌入向量</w:t>
      </w:r>
      <w:r>
        <w:t xml:space="preserve"> </w:t>
      </w:r>
      <m:oMath>
        <m:d>
          <m:dPr>
            <m:begChr m:val="{"/>
            <m:endChr m:val="}"/>
            <m:sepChr m:val=""/>
            <m:grow/>
          </m:dPr>
          <m:e>
            <m:sSub>
              <m:e>
                <m:r>
                  <m:rPr>
                    <m:sty m:val="b"/>
                  </m:rPr>
                  <m:t>r</m:t>
                </m:r>
              </m:e>
              <m:sub>
                <m:r>
                  <m:t>n</m:t>
                </m:r>
              </m:sub>
            </m:sSub>
          </m:e>
        </m:d>
      </m:oMath>
      <w:r>
        <w:t xml:space="preserve"> </w:t>
      </w:r>
      <w:r>
        <w:rPr>
          <w:rFonts w:hint="eastAsia"/>
        </w:rPr>
        <w:t xml:space="preserve">。一种简单的方法是将整数</w:t>
      </w:r>
      <w:r>
        <w:t xml:space="preserve"> </w:t>
      </w:r>
      <m:oMath>
        <m:r>
          <m:t>1</m:t>
        </m:r>
        <m:r>
          <m:rPr>
            <m:sty m:val="p"/>
          </m:rPr>
          <m:t>,</m:t>
        </m:r>
        <m:r>
          <m:t>2</m:t>
        </m:r>
        <m:r>
          <m:rPr>
            <m:sty m:val="p"/>
          </m:rPr>
          <m:t>,</m:t>
        </m:r>
        <m:r>
          <m:t>3</m:t>
        </m:r>
        <m:r>
          <m:rPr>
            <m:sty m:val="p"/>
          </m:rPr>
          <m:t>,</m:t>
        </m:r>
        <m:r>
          <m:rPr>
            <m:sty m:val="p"/>
          </m:rPr>
          <m:t>…</m:t>
        </m:r>
      </m:oMath>
      <w:r>
        <w:t xml:space="preserve"> </w:t>
      </w:r>
      <w:r>
        <w:rPr>
          <w:rFonts w:hint="eastAsia"/>
        </w:rPr>
        <w:t xml:space="preserve">与每个位置相关联。然而，这存在一个问题，即值的大小会无限制地增加，因此可能会严重破坏嵌入向量。此外，对于比训练中使用的序列更长的新输入序列，它可能无法很好地泛化，因为这些序列将涉及超出训练中使用范围的编码值。或者，我们可以为序列中的每个标记分配一个范围在</w:t>
      </w:r>
      <w:r>
        <w:t xml:space="preserve"> </w:t>
      </w:r>
      <m:oMath>
        <m:d>
          <m:dPr>
            <m:begChr m:val="("/>
            <m:endChr m:val=")"/>
            <m:sepChr m:val=""/>
            <m:grow/>
          </m:dPr>
          <m:e>
            <m:r>
              <m:t>0</m:t>
            </m:r>
            <m:r>
              <m:rPr>
                <m:sty m:val="p"/>
              </m:rPr>
              <m:t>,</m:t>
            </m:r>
            <m:r>
              <m:t>1</m:t>
            </m:r>
          </m:e>
        </m:d>
      </m:oMath>
      <w:r>
        <w:t xml:space="preserve"> </w:t>
      </w:r>
      <w:r>
        <w:rPr>
          <w:rFonts w:hint="eastAsia"/>
        </w:rPr>
        <w:t xml:space="preserve">内的数字，这可以使表示有界。然而，对于给定的位置，这种表示不是唯一的，因为它取决于整个序列的长度。</w:t>
      </w:r>
    </w:p>
    <w:p>
      <w:pPr>
        <w:pStyle w:val="a0"/>
      </w:pPr>
      <w:r>
        <w:rPr>
          <w:rFonts w:hint="eastAsia"/>
        </w:rPr>
        <w:t xml:space="preserve">理想的位置编码应该为每个位置提供唯一的表示，它应该是有界的，应该能够泛化到更长的序列，并且应该有一种一致的方式来表达任意两个输入向量之间的步数，而不考虑它们的绝对位置，因为标记的相对位置通常比绝对位置更重要。</w:t>
      </w:r>
    </w:p>
    <w:p>
      <w:pPr>
        <w:pStyle w:val="a0"/>
      </w:pPr>
      <w:r>
        <w:rPr>
          <w:rFonts w:hint="eastAsia"/>
        </w:rPr>
        <w:t xml:space="preserve">有许多位置编码的方法(Dufter、Schmitt</w:t>
      </w:r>
      <w:r>
        <w:t xml:space="preserve"> </w:t>
      </w:r>
      <w:r>
        <w:rPr>
          <w:rFonts w:hint="eastAsia"/>
        </w:rPr>
        <w:t xml:space="preserve">和</w:t>
      </w:r>
      <w:r>
        <w:t xml:space="preserve"> </w:t>
      </w:r>
      <w:r>
        <w:rPr>
          <w:rFonts w:hint="eastAsia"/>
        </w:rPr>
        <w:t xml:space="preserve">Schütze，2021)。这里我们描述一种基于</w:t>
      </w:r>
      <w:r>
        <w:t xml:space="preserve"> Vaswani </w:t>
      </w:r>
      <w:r>
        <w:rPr>
          <w:rFonts w:hint="eastAsia"/>
        </w:rPr>
        <w:t xml:space="preserve">等人(2017)引入的正弦函数的技术。对于给定的位置</w:t>
      </w:r>
      <w:r>
        <w:t xml:space="preserve"> </w:t>
      </w:r>
      <m:oMath>
        <m:r>
          <m:t>n</m:t>
        </m:r>
      </m:oMath>
      <w:r>
        <w:t xml:space="preserve"> </w:t>
      </w:r>
      <w:r>
        <w:rPr>
          <w:rFonts w:hint="eastAsia"/>
        </w:rPr>
        <w:t xml:space="preserve">，相关的位置编码向量的分量</w:t>
      </w:r>
      <w:r>
        <w:t xml:space="preserve"> </w:t>
      </w:r>
      <m:oMath>
        <m:sSub>
          <m:e>
            <m:r>
              <m:t>r</m:t>
            </m:r>
          </m:e>
          <m:sub>
            <m:r>
              <m:t>n</m:t>
            </m:r>
            <m:r>
              <m:t>i</m:t>
            </m:r>
          </m:sub>
        </m:sSub>
      </m:oMath>
      <w:r>
        <w:t xml:space="preserve"> </w:t>
      </w:r>
      <w:r>
        <w:rPr>
          <w:rFonts w:hint="eastAsia"/>
        </w:rPr>
        <w:t xml:space="preserve">由下式给出</w:t>
      </w:r>
    </w:p>
    <w:p>
      <w:pPr>
        <w:pStyle w:val="a0"/>
      </w:pPr>
      <m:oMathPara>
        <m:oMathParaPr>
          <m:jc m:val="center"/>
        </m:oMathParaPr>
        <m:oMath>
          <m:sSub>
            <m:e>
              <m:r>
                <m:t>r</m:t>
              </m:r>
            </m:e>
            <m:sub>
              <m:r>
                <m:t>n</m:t>
              </m:r>
              <m:r>
                <m:t>i</m:t>
              </m:r>
            </m:sub>
          </m:sSub>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sin</m:t>
                    </m:r>
                    <m:d>
                      <m:dPr>
                        <m:begChr m:val="("/>
                        <m:endChr m:val=")"/>
                        <m:sepChr m:val=""/>
                        <m:grow/>
                      </m:dPr>
                      <m:e>
                        <m:f>
                          <m:fPr>
                            <m:type m:val="bar"/>
                          </m:fPr>
                          <m:num>
                            <m:r>
                              <m:t>n</m:t>
                            </m:r>
                          </m:num>
                          <m:den>
                            <m:sSup>
                              <m:e>
                                <m:r>
                                  <m:t>L</m:t>
                                </m:r>
                              </m:e>
                              <m:sup>
                                <m:r>
                                  <m:t>i</m:t>
                                </m:r>
                                <m:r>
                                  <m:rPr>
                                    <m:sty m:val="p"/>
                                  </m:rPr>
                                  <m:t>/</m:t>
                                </m:r>
                                <m:r>
                                  <m:t>D</m:t>
                                </m:r>
                              </m:sup>
                            </m:sSup>
                          </m:den>
                        </m:f>
                      </m:e>
                    </m:d>
                    <m:r>
                      <m:rPr>
                        <m:sty m:val="p"/>
                      </m:rPr>
                      <m:t>,</m:t>
                    </m:r>
                  </m:e>
                  <m:e>
                    <m:r>
                      <m:rPr>
                        <m:nor/>
                        <m:sty m:val="p"/>
                      </m:rPr>
                      <m:t> if </m:t>
                    </m:r>
                    <m:r>
                      <m:t>i</m:t>
                    </m:r>
                    <m:r>
                      <m:rPr>
                        <m:nor/>
                        <m:sty m:val="p"/>
                      </m:rPr>
                      <m:t> is even, </m:t>
                    </m:r>
                  </m:e>
                </m:mr>
                <m:mr>
                  <m:e>
                    <m:r>
                      <m:rPr>
                        <m:sty m:val="p"/>
                      </m:rPr>
                      <m:t>cos</m:t>
                    </m:r>
                    <m:d>
                      <m:dPr>
                        <m:begChr m:val="("/>
                        <m:endChr m:val=")"/>
                        <m:sepChr m:val=""/>
                        <m:grow/>
                      </m:dPr>
                      <m:e>
                        <m:f>
                          <m:fPr>
                            <m:type m:val="bar"/>
                          </m:fPr>
                          <m:num>
                            <m:r>
                              <m:t>n</m:t>
                            </m:r>
                          </m:num>
                          <m:den>
                            <m:sSup>
                              <m:e>
                                <m:r>
                                  <m:t>L</m:t>
                                </m:r>
                              </m:e>
                              <m:sup>
                                <m:d>
                                  <m:dPr>
                                    <m:begChr m:val="("/>
                                    <m:endChr m:val=")"/>
                                    <m:sepChr m:val=""/>
                                    <m:grow/>
                                  </m:dPr>
                                  <m:e>
                                    <m:r>
                                      <m:t>i</m:t>
                                    </m:r>
                                    <m:r>
                                      <m:rPr>
                                        <m:sty m:val="p"/>
                                      </m:rPr>
                                      <m:t>−</m:t>
                                    </m:r>
                                    <m:r>
                                      <m:t>1</m:t>
                                    </m:r>
                                  </m:e>
                                </m:d>
                                <m:r>
                                  <m:rPr>
                                    <m:sty m:val="p"/>
                                  </m:rPr>
                                  <m:t>/</m:t>
                                </m:r>
                                <m:r>
                                  <m:t>D</m:t>
                                </m:r>
                              </m:sup>
                            </m:sSup>
                          </m:den>
                        </m:f>
                      </m:e>
                    </m:d>
                    <m:r>
                      <m:rPr>
                        <m:sty m:val="p"/>
                      </m:rPr>
                      <m:t>,</m:t>
                    </m:r>
                  </m:e>
                  <m:e>
                    <m:r>
                      <m:rPr>
                        <m:nor/>
                        <m:sty m:val="p"/>
                      </m:rPr>
                      <m:t> if </m:t>
                    </m:r>
                    <m:r>
                      <m:t>i</m:t>
                    </m:r>
                    <m:r>
                      <m:rPr>
                        <m:nor/>
                        <m:sty m:val="p"/>
                      </m:rPr>
                      <m:t> is odd. </m:t>
                    </m:r>
                  </m:e>
                </m:mr>
              </m:m>
            </m:e>
          </m:d>
          <m:r>
            <m:t>  </m:t>
          </m:r>
          <m:r>
            <m:rPr>
              <m:nor/>
              <m:sty m:val="p"/>
            </m:rPr>
            <m:t>(12.25)</m:t>
          </m:r>
        </m:oMath>
      </m:oMathPara>
    </w:p>
    <w:p>
      <w:pPr>
        <w:pStyle w:val="FirstParagraph"/>
      </w:pPr>
      <w:r>
        <w:rPr>
          <w:rFonts w:hint="eastAsia"/>
        </w:rPr>
        <w:t xml:space="preserve">我们看到，嵌入向量</w:t>
      </w:r>
      <w:r>
        <w:t xml:space="preserve"> </w:t>
      </w:r>
      <m:oMath>
        <m:sSub>
          <m:e>
            <m:r>
              <m:rPr>
                <m:sty m:val="b"/>
              </m:rPr>
              <m:t>r</m:t>
            </m:r>
          </m:e>
          <m:sub>
            <m:r>
              <m:t>n</m:t>
            </m:r>
          </m:sub>
        </m:sSub>
      </m:oMath>
      <w:r>
        <w:t xml:space="preserve"> </w:t>
      </w:r>
      <w:r>
        <w:rPr>
          <w:rFonts w:hint="eastAsia"/>
        </w:rPr>
        <w:t xml:space="preserve">的元素由一系列波长不断增加的正弦和余弦函数给出，如图</w:t>
      </w:r>
      <w:r>
        <w:t xml:space="preserve"> 12.10(a) </w:t>
      </w:r>
      <w:r>
        <w:rPr>
          <w:rFonts w:hint="eastAsia"/>
        </w:rPr>
        <w:t xml:space="preserve">所示。</w:t>
      </w:r>
    </w:p>
    <w:p>
      <w:pPr>
        <w:pStyle w:val="a0"/>
      </w:pPr>
      <w:r>
        <w:drawing>
          <wp:inline>
            <wp:extent cx="5486400" cy="4058491"/>
            <wp:effectExtent b="0" l="0" r="0" t="0"/>
            <wp:docPr descr="image" title="" id="899" name="Picture"/>
            <a:graphic>
              <a:graphicData uri="http://schemas.openxmlformats.org/drawingml/2006/picture">
                <pic:pic>
                  <pic:nvPicPr>
                    <pic:cNvPr descr="images/0194e279-9b28-703a-88f4-c3ac21e2010d_392_232_598_1291_955_0.jpg" id="900" name="Picture"/>
                    <pic:cNvPicPr>
                      <a:picLocks noChangeArrowheads="1" noChangeAspect="1"/>
                    </pic:cNvPicPr>
                  </pic:nvPicPr>
                  <pic:blipFill>
                    <a:blip r:embed="rId898"/>
                    <a:stretch>
                      <a:fillRect/>
                    </a:stretch>
                  </pic:blipFill>
                  <pic:spPr bwMode="auto">
                    <a:xfrm>
                      <a:off x="0" y="0"/>
                      <a:ext cx="5486400" cy="405849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12.10 </w:t>
      </w:r>
      <w:r>
        <w:rPr>
          <w:rFonts w:hint="eastAsia"/>
        </w:rPr>
        <w:t xml:space="preserve">由式(12.25)定义并用于构建位置编码向量的函数图示。(a)</w:t>
      </w:r>
      <w:r>
        <w:t xml:space="preserve"> </w:t>
      </w:r>
      <w:r>
        <w:rPr>
          <w:rFonts w:hint="eastAsia"/>
        </w:rPr>
        <w:t xml:space="preserve">一幅图，其中横轴表示嵌入向量</w:t>
      </w:r>
      <w:r>
        <w:t xml:space="preserve"> </w:t>
      </w:r>
      <m:oMath>
        <m:r>
          <m:rPr>
            <m:sty m:val="b"/>
          </m:rPr>
          <m:t>r</m:t>
        </m:r>
      </m:oMath>
      <w:r>
        <w:t xml:space="preserve"> </w:t>
      </w:r>
      <w:r>
        <w:rPr>
          <w:rFonts w:hint="eastAsia"/>
        </w:rPr>
        <w:t xml:space="preserve">的不同分量，而纵轴表示序列中的位置。两个位置</w:t>
      </w:r>
      <w:r>
        <w:t xml:space="preserve"> </w:t>
      </w:r>
      <m:oMath>
        <m:r>
          <m:t>n</m:t>
        </m:r>
      </m:oMath>
      <w:r>
        <w:t xml:space="preserve"> </w:t>
      </w:r>
      <w:r>
        <w:rPr>
          <w:rFonts w:hint="eastAsia"/>
        </w:rPr>
        <w:t xml:space="preserve">和</w:t>
      </w:r>
      <w:r>
        <w:t xml:space="preserve"> </w:t>
      </w:r>
      <m:oMath>
        <m:r>
          <m:t>m</m:t>
        </m:r>
      </m:oMath>
      <w:r>
        <w:t xml:space="preserve"> </w:t>
      </w:r>
      <w:r>
        <w:rPr>
          <w:rFonts w:hint="eastAsia"/>
        </w:rPr>
        <w:t xml:space="preserve">的向量元素值由正弦和余弦曲线与水平灰线的交点表示。(b)</w:t>
      </w:r>
      <w:r>
        <w:t xml:space="preserve"> </w:t>
      </w:r>
      <w:r>
        <w:rPr>
          <w:rFonts w:hint="eastAsia"/>
        </w:rPr>
        <w:t xml:space="preserve">由式(12.25)定义的维度为</w:t>
      </w:r>
      <w:r>
        <w:t xml:space="preserve"> </w:t>
      </w:r>
      <m:oMath>
        <m:r>
          <m:t>D</m:t>
        </m:r>
        <m:r>
          <m:rPr>
            <m:sty m:val="p"/>
          </m:rPr>
          <m:t>=</m:t>
        </m:r>
        <m:r>
          <m:t>100</m:t>
        </m:r>
      </m:oMath>
      <w:r>
        <w:t xml:space="preserve"> </w:t>
      </w:r>
      <w:r>
        <w:t xml:space="preserve">、</w:t>
      </w:r>
      <w:r>
        <w:t xml:space="preserve"> </w:t>
      </w:r>
      <m:oMath>
        <m:r>
          <m:t>L</m:t>
        </m:r>
        <m:r>
          <m:rPr>
            <m:sty m:val="p"/>
          </m:rPr>
          <m:t>=</m:t>
        </m:r>
        <m:r>
          <m:t>30</m:t>
        </m:r>
      </m:oMath>
      <w:r>
        <w:t xml:space="preserve"> </w:t>
      </w:r>
      <w:r>
        <w:rPr>
          <w:rFonts w:hint="eastAsia"/>
        </w:rPr>
        <w:t xml:space="preserve">时前</w:t>
      </w:r>
      <w:r>
        <w:t xml:space="preserve"> </w:t>
      </w:r>
      <m:oMath>
        <m:r>
          <m:t>N</m:t>
        </m:r>
        <m:r>
          <m:rPr>
            <m:sty m:val="p"/>
          </m:rPr>
          <m:t>=</m:t>
        </m:r>
        <m:r>
          <m:t>200</m:t>
        </m:r>
      </m:oMath>
      <w:r>
        <w:t xml:space="preserve"> </w:t>
      </w:r>
      <w:r>
        <w:rPr>
          <w:rFonts w:hint="eastAsia"/>
        </w:rPr>
        <w:t xml:space="preserve">个位置的位置编码向量的热力图图示。</w:t>
      </w:r>
    </w:p>
    <w:p>
      <w:pPr>
        <w:pStyle w:val="a0"/>
      </w:pPr>
      <w:r>
        <w:rPr>
          <w:rFonts w:hint="eastAsia"/>
        </w:rPr>
        <w:t xml:space="preserve">这种编码具有向量</w:t>
      </w:r>
      <w:r>
        <w:t xml:space="preserve"> </w:t>
      </w:r>
      <m:oMath>
        <m:sSub>
          <m:e>
            <m:r>
              <m:rPr>
                <m:sty m:val="b"/>
              </m:rPr>
              <m:t>r</m:t>
            </m:r>
          </m:e>
          <m:sub>
            <m:r>
              <m:t>n</m:t>
            </m:r>
          </m:sub>
        </m:sSub>
      </m:oMath>
      <w:r>
        <w:t xml:space="preserve"> </w:t>
      </w:r>
      <w:r>
        <w:rPr>
          <w:rFonts w:hint="eastAsia"/>
        </w:rPr>
        <w:t xml:space="preserve">的所有元素都位于范围</w:t>
      </w:r>
      <w:r>
        <w:t xml:space="preserve"> </w:t>
      </w:r>
      <m:oMath>
        <m:d>
          <m:dPr>
            <m:begChr m:val="("/>
            <m:endChr m:val=")"/>
            <m:sepChr m:val=""/>
            <m:grow/>
          </m:dPr>
          <m:e>
            <m:r>
              <m:rPr>
                <m:sty m:val="p"/>
              </m:rPr>
              <m:t>−</m:t>
            </m:r>
            <m:r>
              <m:t>1</m:t>
            </m:r>
            <m:r>
              <m:rPr>
                <m:sty m:val="p"/>
              </m:rPr>
              <m:t>,</m:t>
            </m:r>
            <m:r>
              <m:t>1</m:t>
            </m:r>
          </m:e>
        </m:d>
      </m:oMath>
      <w:r>
        <w:t xml:space="preserve"> </w:t>
      </w:r>
      <w:r>
        <w:rPr>
          <w:rFonts w:hint="eastAsia"/>
        </w:rPr>
        <w:t xml:space="preserve">内的性质。这让人联想到二进制数的表示方式，最低位以高频交替，后续位的交替频率逐渐降低:</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pP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r>
      <w:tr>
        <w:tc>
          <w:tcPr/>
          <w:p>
            <w:pPr>
              <w:pStyle w:val="Compact"/>
            </w:pP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r>
      <w:tr>
        <w:tc>
          <w:tcPr/>
          <w:p>
            <w:pPr>
              <w:pStyle w:val="Compact"/>
            </w:pP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r>
      <w:tr>
        <w:tc>
          <w:tcPr/>
          <w:p>
            <w:pPr>
              <w:pStyle w:val="Compact"/>
            </w:pPr>
          </w:p>
        </w:tc>
        <w:tc>
          <w:tcPr/>
          <w:p>
            <w:pPr>
              <w:pStyle w:val="Compact"/>
              <w:jc w:val="center"/>
            </w:pPr>
            <w:r>
              <w:t xml:space="preserve">4</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r>
      <w:tr>
        <w:tc>
          <w:tcPr/>
          <w:p>
            <w:pPr>
              <w:pStyle w:val="Compact"/>
            </w:pPr>
          </w:p>
        </w:tc>
        <w:tc>
          <w:tcPr/>
          <w:p>
            <w:pPr>
              <w:pStyle w:val="Compact"/>
              <w:jc w:val="center"/>
            </w:pPr>
            <w:r>
              <w:t xml:space="preserve">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r>
      <w:tr>
        <w:tc>
          <w:tcPr/>
          <w:p>
            <w:pPr>
              <w:pStyle w:val="Compact"/>
            </w:pPr>
          </w:p>
        </w:tc>
        <w:tc>
          <w:tcPr/>
          <w:p>
            <w:pPr>
              <w:pStyle w:val="Compact"/>
              <w:jc w:val="center"/>
            </w:pPr>
            <w:r>
              <w:t xml:space="preserve">6</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c>
          <w:tcPr/>
          <w:p>
            <w:pPr>
              <w:pStyle w:val="Compact"/>
            </w:pPr>
          </w:p>
        </w:tc>
        <w:tc>
          <w:tcPr/>
          <w:p>
            <w:pPr>
              <w:pStyle w:val="Compact"/>
              <w:jc w:val="center"/>
            </w:pPr>
            <w:r>
              <w:t xml:space="preserve">7</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r>
      <w:tr>
        <w:tc>
          <w:tcPr/>
          <w:p>
            <w:pPr>
              <w:pStyle w:val="Compact"/>
            </w:pPr>
          </w:p>
        </w:tc>
        <w:tc>
          <w:tcPr/>
          <w:p>
            <w:pPr>
              <w:pStyle w:val="Compact"/>
              <w:jc w:val="center"/>
            </w:pPr>
            <w:r>
              <w:t xml:space="preserve">8:</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c>
          <w:tcPr/>
          <w:p>
            <w:pPr>
              <w:pStyle w:val="Compact"/>
            </w:pP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r>
    </w:tbl>
    <w:p>
      <w:pPr>
        <w:pStyle w:val="a0"/>
      </w:pPr>
      <w:r>
        <w:rPr>
          <w:rFonts w:hint="eastAsia"/>
        </w:rPr>
        <w:t xml:space="preserve">然而，对于由</w:t>
      </w:r>
      <w:r>
        <w:t xml:space="preserve"> (12.25) </w:t>
      </w:r>
      <w:r>
        <w:rPr>
          <w:rFonts w:hint="eastAsia"/>
        </w:rPr>
        <w:t xml:space="preserve">给出的编码，向量元素是连续变量而非二进制变量。位置编码向量的图示如图</w:t>
      </w:r>
      <w:r>
        <w:t xml:space="preserve"> 12.10(b) </w:t>
      </w:r>
      <w:r>
        <w:rPr>
          <w:rFonts w:hint="eastAsia"/>
        </w:rPr>
        <w:t xml:space="preserve">所示。</w:t>
      </w:r>
    </w:p>
    <w:p>
      <w:pPr>
        <w:pStyle w:val="a0"/>
      </w:pPr>
      <w:r>
        <w:rPr>
          <w:rFonts w:hint="eastAsia"/>
        </w:rPr>
        <w:t xml:space="preserve">由</w:t>
      </w:r>
      <w:r>
        <w:t xml:space="preserve"> (12.25) </w:t>
      </w:r>
      <w:r>
        <w:rPr>
          <w:rFonts w:hint="eastAsia"/>
        </w:rPr>
        <w:t xml:space="preserve">给出的正弦表示法有一个很好的性质，即对于任何固定的偏移量</w:t>
      </w:r>
      <w:r>
        <w:t xml:space="preserve"> </w:t>
      </w:r>
      <m:oMath>
        <m:r>
          <m:t>k</m:t>
        </m:r>
      </m:oMath>
      <w:r>
        <w:t xml:space="preserve"> </w:t>
      </w:r>
      <w:r>
        <w:rPr>
          <w:rFonts w:hint="eastAsia"/>
        </w:rPr>
        <w:t xml:space="preserve">，位置</w:t>
      </w:r>
      <w:r>
        <w:t xml:space="preserve"> </w:t>
      </w:r>
      <m:oMath>
        <m:r>
          <m:t>n</m:t>
        </m:r>
        <m:r>
          <m:rPr>
            <m:sty m:val="p"/>
          </m:rPr>
          <m:t>+</m:t>
        </m:r>
        <m:r>
          <m:t>k</m:t>
        </m:r>
      </m:oMath>
      <w:r>
        <w:t xml:space="preserve"> </w:t>
      </w:r>
      <w:r>
        <w:rPr>
          <w:rFonts w:hint="eastAsia"/>
        </w:rPr>
        <w:t xml:space="preserve">处的编码可以表示为位置</w:t>
      </w:r>
      <w:r>
        <w:t xml:space="preserve"> </w:t>
      </w:r>
      <m:oMath>
        <m:r>
          <m:t>n</m:t>
        </m:r>
      </m:oMath>
      <w:r>
        <w:t xml:space="preserve"> </w:t>
      </w:r>
      <w:r>
        <w:rPr>
          <w:rFonts w:hint="eastAsia"/>
        </w:rPr>
        <w:t xml:space="preserve">处编码的线性组合，其中系数不依赖于绝对位置，而仅依赖于</w:t>
      </w:r>
      <w:r>
        <w:t xml:space="preserve"> </w:t>
      </w:r>
      <m:oMath>
        <m:r>
          <m:t>k</m:t>
        </m:r>
      </m:oMath>
      <w:r>
        <w:t xml:space="preserve"> </w:t>
      </w:r>
      <w:r>
        <w:rPr>
          <w:rFonts w:hint="eastAsia"/>
        </w:rPr>
        <w:t xml:space="preserve">的值。因此，网络应该能够学会关注相对位置。请注意，此性质要求编码同时使用正弦和余弦函数。</w:t>
      </w:r>
    </w:p>
    <w:p>
      <w:r>
        <w:pict>
          <v:rect style="width:0;height:1.5pt" o:hralign="center" o:hrstd="t" o:hr="t"/>
        </w:pict>
      </w:r>
    </w:p>
    <w:p>
      <w:pPr>
        <w:pStyle w:val="FirstParagraph"/>
      </w:pPr>
      <w:r>
        <w:rPr>
          <w:rFonts w:hint="eastAsia"/>
        </w:rPr>
        <w:t xml:space="preserve">练习</w:t>
      </w:r>
      <w:r>
        <w:t xml:space="preserve"> 12.10</w:t>
      </w:r>
    </w:p>
    <w:p>
      <w:r>
        <w:pict>
          <v:rect style="width:0;height:1.5pt" o:hralign="center" o:hrstd="t" o:hr="t"/>
        </w:pict>
      </w:r>
    </w:p>
    <w:p>
      <w:pPr>
        <w:pStyle w:val="FirstParagraph"/>
      </w:pPr>
      <w:r>
        <w:rPr>
          <w:rFonts w:hint="eastAsia"/>
        </w:rPr>
        <w:t xml:space="preserve">另一种流行的位置表示方法是使用学习得到的位置编码。这是通过在每个标记位置设置一个权重向量来实现的，该向量可以在训练期间与模型的其他参数一起学习，并且避免使用手工设计的表示法。由于参数在标记位置之间不共享，因此标记在排列下不再具有不变性，这正是位置编码的目的。然而，这种方法不满足我们之前提到的对更长输入序列进行泛化的标准，因为对于训练期间未见过的位置编码，该编码将未经训练。因此，这种方法通常最适用于训练和推理期间输入长度相对恒定的情况。</w:t>
      </w:r>
    </w:p>
    <w:bookmarkEnd w:id="901"/>
    <w:bookmarkStart w:id="902" w:name="自然语言"/>
    <w:p>
      <w:pPr>
        <w:pStyle w:val="1"/>
      </w:pPr>
      <w:r>
        <w:t xml:space="preserve">12.2. </w:t>
      </w:r>
      <w:r>
        <w:rPr>
          <w:rFonts w:hint="eastAsia"/>
        </w:rPr>
        <w:t xml:space="preserve">自然语言</w:t>
      </w:r>
    </w:p>
    <w:p>
      <w:pPr>
        <w:pStyle w:val="FirstParagraph"/>
      </w:pPr>
      <w:r>
        <w:rPr>
          <w:rFonts w:hint="eastAsia"/>
        </w:rPr>
        <w:t xml:space="preserve">既然我们已经研究了</w:t>
      </w:r>
      <w:r>
        <w:t xml:space="preserve"> transformer </w:t>
      </w:r>
      <w:r>
        <w:rPr>
          <w:rFonts w:hint="eastAsia"/>
        </w:rPr>
        <w:t xml:space="preserve">的架构，接下来我们将探讨如何使用它来处理由单词、句子和段落组成的语言数据。尽管这是</w:t>
      </w:r>
      <w:r>
        <w:t xml:space="preserve"> transformer </w:t>
      </w:r>
      <w:r>
        <w:rPr>
          <w:rFonts w:hint="eastAsia"/>
        </w:rPr>
        <w:t xml:space="preserve">最初设计用于处理的模态，但事实证明它们是一类非常通用的模型，并且已成为大多数输入数据类型的最先进技术。在本章后面，我们将探讨它们在其他领域的应用。</w:t>
      </w:r>
    </w:p>
    <w:p>
      <w:r>
        <w:pict>
          <v:rect style="width:0;height:1.5pt" o:hralign="center" o:hrstd="t" o:hr="t"/>
        </w:pict>
      </w:r>
    </w:p>
    <w:p>
      <w:pPr>
        <w:pStyle w:val="FirstParagraph"/>
      </w:pPr>
      <w:r>
        <w:rPr>
          <w:rFonts w:hint="eastAsia"/>
        </w:rPr>
        <w:t xml:space="preserve">第12.4节</w:t>
      </w:r>
    </w:p>
    <w:p>
      <w:r>
        <w:pict>
          <v:rect style="width:0;height:1.5pt" o:hralign="center" o:hrstd="t" o:hr="t"/>
        </w:pict>
      </w:r>
    </w:p>
    <w:p>
      <w:pPr>
        <w:pStyle w:val="FirstParagraph"/>
      </w:pPr>
      <w:r>
        <w:rPr>
          <w:rFonts w:hint="eastAsia"/>
        </w:rPr>
        <w:t xml:space="preserve">包括英语在内的许多语言，由一系列用空格分隔的单词以及标点符号组成，因此是序列数据的一个例子。目前我们将专注于单词，稍后再讨论标点符号。</w:t>
      </w:r>
    </w:p>
    <w:p>
      <w:r>
        <w:pict>
          <v:rect style="width:0;height:1.5pt" o:hralign="center" o:hrstd="t" o:hr="t"/>
        </w:pict>
      </w:r>
    </w:p>
    <w:p>
      <w:pPr>
        <w:pStyle w:val="FirstParagraph"/>
      </w:pPr>
      <w:r>
        <w:rPr>
          <w:rFonts w:hint="eastAsia"/>
        </w:rPr>
        <w:t xml:space="preserve">第11.3节</w:t>
      </w:r>
      <w:r>
        <w:t xml:space="preserve"> </w:t>
      </w:r>
      <w:r>
        <w:rPr>
          <w:rFonts w:hint="eastAsia"/>
        </w:rPr>
        <w:t xml:space="preserve">第12.2.2节</w:t>
      </w:r>
    </w:p>
    <w:p>
      <w:r>
        <w:pict>
          <v:rect style="width:0;height:1.5pt" o:hralign="center" o:hrstd="t" o:hr="t"/>
        </w:pict>
      </w:r>
    </w:p>
    <w:p>
      <w:pPr>
        <w:pStyle w:val="FirstParagraph"/>
      </w:pPr>
      <w:r>
        <w:rPr>
          <w:rFonts w:hint="eastAsia"/>
        </w:rPr>
        <w:t xml:space="preserve">第一个挑战是将单词转换为适合作为深度神经网络输入的数值表示。一种简单的方法是定义一个固定的单词词典，然后引入长度等于词典大小的向量，并为每个单词采用</w:t>
      </w:r>
      <w:r>
        <w:t xml:space="preserve"> </w:t>
      </w:r>
      <w:r>
        <w:rPr>
          <w:rFonts w:hint="eastAsia"/>
        </w:rPr>
        <w:t xml:space="preserve">“独热”</w:t>
      </w:r>
      <w:r>
        <w:t xml:space="preserve"> </w:t>
      </w:r>
      <w:r>
        <w:rPr>
          <w:rFonts w:hint="eastAsia"/>
        </w:rPr>
        <w:t xml:space="preserve">表示，其中词典中的第</w:t>
      </w:r>
      <w:r>
        <w:t xml:space="preserve"> </w:t>
      </w:r>
      <m:oMath>
        <m:r>
          <m:t>k</m:t>
        </m:r>
      </m:oMath>
      <w:r>
        <w:t xml:space="preserve"> </w:t>
      </w:r>
      <w:r>
        <w:rPr>
          <w:rFonts w:hint="eastAsia"/>
        </w:rPr>
        <w:t xml:space="preserve">个单词用一个在位置</w:t>
      </w:r>
      <w:r>
        <w:t xml:space="preserve"> </w:t>
      </w:r>
      <m:oMath>
        <m:r>
          <m:t>k</m:t>
        </m:r>
      </m:oMath>
      <w:r>
        <w:t xml:space="preserve"> </w:t>
      </w:r>
      <w:r>
        <w:rPr>
          <w:rFonts w:hint="eastAsia"/>
        </w:rPr>
        <w:t xml:space="preserve">处为</w:t>
      </w:r>
      <w:r>
        <w:t xml:space="preserve"> </w:t>
      </w:r>
      <w:r>
        <w:rPr>
          <w:rFonts w:hint="eastAsia"/>
        </w:rPr>
        <w:t xml:space="preserve">1、其他位置都为</w:t>
      </w:r>
      <w:r>
        <w:t xml:space="preserve"> 0 </w:t>
      </w:r>
      <w:r>
        <w:rPr>
          <w:rFonts w:hint="eastAsia"/>
        </w:rPr>
        <w:t xml:space="preserve">的向量进行编码。例如，如果</w:t>
      </w:r>
      <w:r>
        <w:t xml:space="preserve"> </w:t>
      </w:r>
      <w:r>
        <w:rPr>
          <w:rFonts w:hint="eastAsia"/>
        </w:rPr>
        <w:t xml:space="preserve">“土狼”</w:t>
      </w:r>
      <w:r>
        <w:t xml:space="preserve"> </w:t>
      </w:r>
      <w:r>
        <w:rPr>
          <w:rFonts w:hint="eastAsia"/>
        </w:rPr>
        <w:t xml:space="preserve">是我们词典中的第三个单词，那么它的向量表示将是</w:t>
      </w:r>
      <w:r>
        <w:t xml:space="preserve"> </w:t>
      </w:r>
      <m:oMath>
        <m:d>
          <m:dPr>
            <m:begChr m:val="("/>
            <m:endChr m:val=")"/>
            <m:sepChr m:val=""/>
            <m:grow/>
          </m:dPr>
          <m:e>
            <m:r>
              <m:t>0</m:t>
            </m:r>
            <m:r>
              <m:rPr>
                <m:sty m:val="p"/>
              </m:rPr>
              <m:t>,</m:t>
            </m:r>
            <m:r>
              <m:t>0</m:t>
            </m:r>
            <m:r>
              <m:rPr>
                <m:sty m:val="p"/>
              </m:rPr>
              <m:t>,</m:t>
            </m:r>
            <m:r>
              <m:t>1</m:t>
            </m:r>
            <m:r>
              <m:rPr>
                <m:sty m:val="p"/>
              </m:rPr>
              <m:t>,</m:t>
            </m:r>
            <m:r>
              <m:t>0</m:t>
            </m:r>
            <m:r>
              <m:rPr>
                <m:sty m:val="p"/>
              </m:rPr>
              <m:t>,</m:t>
            </m:r>
            <m:r>
              <m:rPr>
                <m:sty m:val="p"/>
              </m:rPr>
              <m:t>…</m:t>
            </m:r>
            <m:r>
              <m:rPr>
                <m:sty m:val="p"/>
              </m:rPr>
              <m:t>,</m:t>
            </m:r>
            <m:r>
              <m:t>0</m:t>
            </m:r>
          </m:e>
        </m:d>
      </m:oMath>
      <w:r>
        <w:t xml:space="preserve"> </w:t>
      </w:r>
      <w:r>
        <w:t xml:space="preserve">。</w:t>
      </w:r>
    </w:p>
    <w:p>
      <w:pPr>
        <w:pStyle w:val="a0"/>
      </w:pPr>
      <w:r>
        <w:rPr>
          <w:rFonts w:hint="eastAsia"/>
        </w:rPr>
        <w:t xml:space="preserve">独热表示的一个明显问题是，一个实际的词典可能有数十万个条目，这会导致向量的维度非常高。此外，它无法捕捉单词之间可能存在的任何相似性或关系。这两个问题都可以通过一个称为词嵌入的过程将单词映射到低维空间来解决，在这个过程中，每个单词都表示为一个通常几百维空间中的密集向量。</w:t>
      </w:r>
    </w:p>
    <w:bookmarkEnd w:id="902"/>
    <w:bookmarkStart w:id="906" w:name="词嵌入"/>
    <w:p>
      <w:pPr>
        <w:pStyle w:val="1"/>
      </w:pPr>
      <w:r>
        <w:t xml:space="preserve">12.2.1 </w:t>
      </w:r>
      <w:r>
        <w:rPr>
          <w:rFonts w:hint="eastAsia"/>
        </w:rPr>
        <w:t xml:space="preserve">词嵌入</w:t>
      </w:r>
    </w:p>
    <w:p>
      <w:pPr>
        <w:pStyle w:val="FirstParagraph"/>
      </w:pPr>
      <w:r>
        <w:rPr>
          <w:rFonts w:hint="eastAsia"/>
        </w:rPr>
        <w:t xml:space="preserve">嵌入过程可以由一个大小为</w:t>
      </w:r>
      <w:r>
        <w:t xml:space="preserve"> </w:t>
      </w:r>
      <m:oMath>
        <m:r>
          <m:t>D</m:t>
        </m:r>
        <m:r>
          <m:rPr>
            <m:sty m:val="p"/>
          </m:rPr>
          <m:t>×</m:t>
        </m:r>
        <m:r>
          <m:t>K</m:t>
        </m:r>
      </m:oMath>
      <w:r>
        <w:t xml:space="preserve"> </w:t>
      </w:r>
      <w:r>
        <w:rPr>
          <w:rFonts w:hint="eastAsia"/>
        </w:rPr>
        <w:t xml:space="preserve">的矩阵</w:t>
      </w:r>
      <w:r>
        <w:t xml:space="preserve"> </w:t>
      </w:r>
      <m:oMath>
        <m:r>
          <m:rPr>
            <m:sty m:val="b"/>
          </m:rPr>
          <m:t>E</m:t>
        </m:r>
      </m:oMath>
      <w:r>
        <w:t xml:space="preserve"> </w:t>
      </w:r>
      <w:r>
        <w:rPr>
          <w:rFonts w:hint="eastAsia"/>
        </w:rPr>
        <w:t xml:space="preserve">定义，其中</w:t>
      </w:r>
      <w:r>
        <w:t xml:space="preserve"> </w:t>
      </w:r>
      <m:oMath>
        <m:r>
          <m:t>D</m:t>
        </m:r>
      </m:oMath>
      <w:r>
        <w:t xml:space="preserve"> </w:t>
      </w:r>
      <w:r>
        <w:rPr>
          <w:rFonts w:hint="eastAsia"/>
        </w:rPr>
        <w:t xml:space="preserve">是嵌入空间的维度，</w:t>
      </w:r>
      <w:r>
        <w:t xml:space="preserve"> </w:t>
      </w:r>
      <m:oMath>
        <m:r>
          <m:t>K</m:t>
        </m:r>
      </m:oMath>
      <w:r>
        <w:t xml:space="preserve"> </w:t>
      </w:r>
      <w:r>
        <w:rPr>
          <w:rFonts w:hint="eastAsia"/>
        </w:rPr>
        <w:t xml:space="preserve">是字典的维度。对于每个独热编码的输入向量</w:t>
      </w:r>
      <w:r>
        <w:t xml:space="preserve"> </w:t>
      </w:r>
      <m:oMath>
        <m:sSub>
          <m:e>
            <m:r>
              <m:rPr>
                <m:sty m:val="b"/>
              </m:rPr>
              <m:t>x</m:t>
            </m:r>
          </m:e>
          <m:sub>
            <m:r>
              <m:t>n</m:t>
            </m:r>
          </m:sub>
        </m:sSub>
      </m:oMath>
      <w:r>
        <w:t xml:space="preserve"> </w:t>
      </w:r>
      <w:r>
        <w:rPr>
          <w:rFonts w:hint="eastAsia"/>
        </w:rPr>
        <w:t xml:space="preserve">，我们可以使用以下方法计算相应的嵌入向量</w:t>
      </w:r>
    </w:p>
    <w:p>
      <w:pPr>
        <w:pStyle w:val="a0"/>
      </w:pPr>
      <m:oMathPara>
        <m:oMathParaPr>
          <m:jc m:val="center"/>
        </m:oMathParaPr>
        <m:oMath>
          <m:sSub>
            <m:e>
              <m:r>
                <m:rPr>
                  <m:sty m:val="b"/>
                </m:rPr>
                <m:t>v</m:t>
              </m:r>
            </m:e>
            <m:sub>
              <m:r>
                <m:t>n</m:t>
              </m:r>
            </m:sub>
          </m:sSub>
          <m:r>
            <m:rPr>
              <m:sty m:val="p"/>
            </m:rPr>
            <m:t>=</m:t>
          </m:r>
          <m:r>
            <m:rPr>
              <m:sty m:val="b"/>
            </m:rPr>
            <m:t>E</m:t>
          </m:r>
          <m:sSub>
            <m:e>
              <m:r>
                <m:rPr>
                  <m:sty m:val="b"/>
                </m:rPr>
                <m:t>x</m:t>
              </m:r>
            </m:e>
            <m:sub>
              <m:r>
                <m:t>n</m:t>
              </m:r>
            </m:sub>
          </m:sSub>
          <m:r>
            <m:rPr>
              <m:sty m:val="p"/>
            </m:rPr>
            <m:t>.</m:t>
          </m:r>
          <m:r>
            <m:t>  </m:t>
          </m:r>
          <m:r>
            <m:rPr>
              <m:nor/>
              <m:sty m:val="p"/>
            </m:rPr>
            <m:t>(12.26)</m:t>
          </m:r>
        </m:oMath>
      </m:oMathPara>
    </w:p>
    <w:p>
      <w:pPr>
        <w:pStyle w:val="FirstParagraph"/>
      </w:pPr>
      <w:r>
        <w:rPr>
          <w:rFonts w:hint="eastAsia"/>
        </w:rPr>
        <w:t xml:space="preserve">因为</w:t>
      </w:r>
      <w:r>
        <w:t xml:space="preserve"> </w:t>
      </w:r>
      <m:oMath>
        <m:sSub>
          <m:e>
            <m:r>
              <m:rPr>
                <m:sty m:val="b"/>
              </m:rPr>
              <m:t>x</m:t>
            </m:r>
          </m:e>
          <m:sub>
            <m:r>
              <m:t>n</m:t>
            </m:r>
          </m:sub>
        </m:sSub>
      </m:oMath>
      <w:r>
        <w:t xml:space="preserve"> </w:t>
      </w:r>
      <w:r>
        <w:rPr>
          <w:rFonts w:hint="eastAsia"/>
        </w:rPr>
        <w:t xml:space="preserve">是独热编码，向量</w:t>
      </w:r>
      <w:r>
        <w:t xml:space="preserve"> </w:t>
      </w:r>
      <m:oMath>
        <m:sSub>
          <m:e>
            <m:r>
              <m:rPr>
                <m:sty m:val="b"/>
              </m:rPr>
              <m:t>v</m:t>
            </m:r>
          </m:e>
          <m:sub>
            <m:r>
              <m:t>n</m:t>
            </m:r>
          </m:sub>
        </m:sSub>
      </m:oMath>
      <w:r>
        <w:t xml:space="preserve"> </w:t>
      </w:r>
      <w:r>
        <w:rPr>
          <w:rFonts w:hint="eastAsia"/>
        </w:rPr>
        <w:t xml:space="preserve">简单地由矩阵</w:t>
      </w:r>
      <w:r>
        <w:t xml:space="preserve"> </w:t>
      </w:r>
      <m:oMath>
        <m:r>
          <m:rPr>
            <m:sty m:val="b"/>
          </m:rPr>
          <m:t>E</m:t>
        </m:r>
      </m:oMath>
      <w:r>
        <w:t xml:space="preserve"> </w:t>
      </w:r>
      <w:r>
        <w:rPr>
          <w:rFonts w:hint="eastAsia"/>
        </w:rPr>
        <w:t xml:space="preserve">的相应列给出。</w:t>
      </w:r>
    </w:p>
    <w:p>
      <w:pPr>
        <w:pStyle w:val="a0"/>
      </w:pPr>
      <w:r>
        <w:rPr>
          <w:rFonts w:hint="eastAsia"/>
        </w:rPr>
        <w:t xml:space="preserve">我们可以从一个文本语料库(即一个大型数据集)中学习矩阵</w:t>
      </w:r>
      <w:r>
        <w:t xml:space="preserve"> </w:t>
      </w:r>
      <m:oMath>
        <m:r>
          <m:rPr>
            <m:sty m:val="b"/>
          </m:rPr>
          <m:t>E</m:t>
        </m:r>
      </m:oMath>
      <w:r>
        <w:t xml:space="preserve"> </w:t>
      </w:r>
      <w:r>
        <w:rPr>
          <w:rFonts w:hint="eastAsia"/>
        </w:rPr>
        <w:t xml:space="preserve">，并且有许多方法可以做到这一点。这里我们来看一种流行的技术，称为</w:t>
      </w:r>
      <w:r>
        <w:t xml:space="preserve"> word2vec(Mikolov </w:t>
      </w:r>
      <w:r>
        <w:rPr>
          <w:rFonts w:hint="eastAsia"/>
        </w:rPr>
        <w:t xml:space="preserve">等人，2013)，它可以被视为一个简单的两层神经网络。构建一个训练集，其中每个样本是通过考虑文本中</w:t>
      </w:r>
      <w:r>
        <w:t xml:space="preserve"> </w:t>
      </w:r>
      <m:oMath>
        <m:r>
          <m:t>M</m:t>
        </m:r>
      </m:oMath>
      <w:r>
        <w:t xml:space="preserve"> </w:t>
      </w:r>
      <w:r>
        <w:rPr>
          <w:rFonts w:hint="eastAsia"/>
        </w:rPr>
        <w:t xml:space="preserve">个相邻单词的</w:t>
      </w:r>
      <w:r>
        <w:rPr>
          <w:rFonts w:hint="eastAsia"/>
        </w:rPr>
        <w:t xml:space="preserve">“窗口”</w:t>
      </w:r>
      <w:r>
        <w:rPr>
          <w:rFonts w:hint="eastAsia"/>
        </w:rPr>
        <w:t xml:space="preserve">获得的，典型值可能是</w:t>
      </w:r>
      <w:r>
        <w:t xml:space="preserve"> </w:t>
      </w:r>
      <m:oMath>
        <m:r>
          <m:t>M</m:t>
        </m:r>
        <m:r>
          <m:rPr>
            <m:sty m:val="p"/>
          </m:rPr>
          <m:t>=</m:t>
        </m:r>
        <m:r>
          <m:t>5</m:t>
        </m:r>
      </m:oMath>
      <w:r>
        <w:t xml:space="preserve"> </w:t>
      </w:r>
      <w:r>
        <w:rPr>
          <w:rFonts w:hint="eastAsia"/>
        </w:rPr>
        <w:t xml:space="preserve">。这些样本被认为是相互独立的，误差函数被定义为每个样本的误差函数之和。这种方法有两种变体。在连续词袋模型中，网络训练的目标变量是中间的单词，其余的上下文单词构成输入，因此网络被训练来</w:t>
      </w:r>
      <w:r>
        <w:rPr>
          <w:rFonts w:hint="eastAsia"/>
        </w:rPr>
        <w:t xml:space="preserve">“填空”</w:t>
      </w:r>
      <w:r>
        <w:rPr>
          <w:rFonts w:hint="eastAsia"/>
        </w:rPr>
        <w:t xml:space="preserve">。一种密切相关的方法，称为跳字模型，将输入和输出颠倒，因此中心单词作为输入呈现，目标值是上下文单词。这些模型如图</w:t>
      </w:r>
      <w:r>
        <w:t xml:space="preserve"> 12.11 </w:t>
      </w:r>
      <w:r>
        <w:rPr>
          <w:rFonts w:hint="eastAsia"/>
        </w:rPr>
        <w:t xml:space="preserve">所示。</w:t>
      </w:r>
    </w:p>
    <w:p>
      <w:pPr>
        <w:pStyle w:val="a0"/>
      </w:pPr>
      <w:r>
        <w:rPr>
          <w:rFonts w:hint="eastAsia"/>
        </w:rPr>
        <w:t xml:space="preserve">这种训练过程可以被视为一种自监督学习形式，因为数据仅仅由一个大型的未标记文本语料库组成，从中随机抽取许多小的单词序列窗口。标签是通过</w:t>
      </w:r>
      <w:r>
        <w:rPr>
          <w:rFonts w:hint="eastAsia"/>
        </w:rPr>
        <w:t xml:space="preserve">“屏蔽”</w:t>
      </w:r>
      <w:r>
        <w:rPr>
          <w:rFonts w:hint="eastAsia"/>
        </w:rPr>
        <w:t xml:space="preserve">那些网络试图预测其值的单词从文本本身获得的。</w:t>
      </w:r>
    </w:p>
    <w:p>
      <w:pPr>
        <w:pStyle w:val="a0"/>
      </w:pPr>
      <w:r>
        <w:rPr>
          <w:rFonts w:hint="eastAsia"/>
        </w:rPr>
        <w:t xml:space="preserve">一旦模型训练完成，对于连续词袋模型，嵌入矩阵</w:t>
      </w:r>
      <w:r>
        <w:t xml:space="preserve"> </w:t>
      </w:r>
      <m:oMath>
        <m:r>
          <m:rPr>
            <m:sty m:val="b"/>
          </m:rPr>
          <m:t>E</m:t>
        </m:r>
      </m:oMath>
      <w:r>
        <w:t xml:space="preserve"> </w:t>
      </w:r>
      <w:r>
        <w:rPr>
          <w:rFonts w:hint="eastAsia"/>
        </w:rPr>
        <w:t xml:space="preserve">由第二层权重矩阵的转置给出；对于跳字模型，嵌入矩阵</w:t>
      </w:r>
      <w:r>
        <w:t xml:space="preserve"> </w:t>
      </w:r>
      <m:oMath>
        <m:r>
          <m:rPr>
            <m:sty m:val="b"/>
          </m:rPr>
          <m:t>E</m:t>
        </m:r>
      </m:oMath>
      <w:r>
        <w:t xml:space="preserve"> </w:t>
      </w:r>
      <w:r>
        <w:rPr>
          <w:rFonts w:hint="eastAsia"/>
        </w:rPr>
        <w:t xml:space="preserve">由第一层权重矩阵给出。语义相关的单词被映射到嵌入空间中的相邻位置。这是可以预期的，因为与不相关的单词相比，相关的单词更有可能与相似的上下文单词一起出现。例如，</w:t>
      </w:r>
      <w:r>
        <w:t xml:space="preserve">“city”</w:t>
      </w:r>
      <w:r>
        <w:rPr>
          <w:rFonts w:hint="eastAsia"/>
        </w:rPr>
        <w:t xml:space="preserve">和</w:t>
      </w:r>
      <w:r>
        <w:t xml:space="preserve">“capital”</w:t>
      </w:r>
      <w:r>
        <w:rPr>
          <w:rFonts w:hint="eastAsia"/>
        </w:rPr>
        <w:t xml:space="preserve">作为</w:t>
      </w:r>
      <w:r>
        <w:t xml:space="preserve">“Paris”</w:t>
      </w:r>
      <w:r>
        <w:rPr>
          <w:rFonts w:hint="eastAsia"/>
        </w:rPr>
        <w:t xml:space="preserve">或</w:t>
      </w:r>
      <w:r>
        <w:t xml:space="preserve">“London”</w:t>
      </w:r>
      <w:r>
        <w:rPr>
          <w:rFonts w:hint="eastAsia"/>
        </w:rPr>
        <w:t xml:space="preserve">等目标单词的上下文出现的频率可能更高，而作为</w:t>
      </w:r>
      <w:r>
        <w:t xml:space="preserve">“orange”</w:t>
      </w:r>
      <w:r>
        <w:rPr>
          <w:rFonts w:hint="eastAsia"/>
        </w:rPr>
        <w:t xml:space="preserve">或</w:t>
      </w:r>
      <w:r>
        <w:t xml:space="preserve">“polynomial”</w:t>
      </w:r>
      <w:r>
        <w:rPr>
          <w:rFonts w:hint="eastAsia"/>
        </w:rPr>
        <w:t xml:space="preserve">的上下文出现的频率较低。如果</w:t>
      </w:r>
      <w:r>
        <w:t xml:space="preserve">“Paris”</w:t>
      </w:r>
      <w:r>
        <w:rPr>
          <w:rFonts w:hint="eastAsia"/>
        </w:rPr>
        <w:t xml:space="preserve">和</w:t>
      </w:r>
      <w:r>
        <w:t xml:space="preserve">“London”</w:t>
      </w:r>
      <w:r>
        <w:rPr>
          <w:rFonts w:hint="eastAsia"/>
        </w:rPr>
        <w:t xml:space="preserve">被映射到相邻的嵌入向量，网络可以更容易地预测缺失单词的概率。</w:t>
      </w:r>
    </w:p>
    <w:p>
      <w:pPr>
        <w:pStyle w:val="a0"/>
      </w:pPr>
      <w:r>
        <w:drawing>
          <wp:inline>
            <wp:extent cx="4937760" cy="2690256"/>
            <wp:effectExtent b="0" l="0" r="0" t="0"/>
            <wp:docPr descr="image" title="" id="904" name="Picture"/>
            <a:graphic>
              <a:graphicData uri="http://schemas.openxmlformats.org/drawingml/2006/picture">
                <pic:pic>
                  <pic:nvPicPr>
                    <pic:cNvPr descr="images/0194e279-9b28-703a-88f4-c3ac21e2010d_395_288_341_1171_638_0.jpg" id="905" name="Picture"/>
                    <pic:cNvPicPr>
                      <a:picLocks noChangeArrowheads="1" noChangeAspect="1"/>
                    </pic:cNvPicPr>
                  </pic:nvPicPr>
                  <pic:blipFill>
                    <a:blip r:embed="rId903"/>
                    <a:stretch>
                      <a:fillRect/>
                    </a:stretch>
                  </pic:blipFill>
                  <pic:spPr bwMode="auto">
                    <a:xfrm>
                      <a:off x="0" y="0"/>
                      <a:ext cx="4937760" cy="269025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12.11 </w:t>
      </w:r>
      <w:r>
        <w:rPr>
          <w:rFonts w:hint="eastAsia"/>
        </w:rPr>
        <w:t xml:space="preserve">用于学习单词嵌入的两层神经网络，其中</w:t>
      </w:r>
      <w:r>
        <w:t xml:space="preserve"> (a) </w:t>
      </w:r>
      <w:r>
        <w:rPr>
          <w:rFonts w:hint="eastAsia"/>
        </w:rPr>
        <w:t xml:space="preserve">显示了连续词袋模型，(b)</w:t>
      </w:r>
      <w:r>
        <w:t xml:space="preserve"> </w:t>
      </w:r>
      <w:r>
        <w:rPr>
          <w:rFonts w:hint="eastAsia"/>
        </w:rPr>
        <w:t xml:space="preserve">显示了跳字模型。</w:t>
      </w:r>
    </w:p>
    <w:p>
      <w:pPr>
        <w:pStyle w:val="a0"/>
      </w:pPr>
      <w:r>
        <w:rPr>
          <w:rFonts w:hint="eastAsia"/>
        </w:rPr>
        <w:t xml:space="preserve">事实证明，学习得到的嵌入空间通常具有比仅仅是相关单词的接近性更丰富的语义结构，并且这允许进行简单的向量运算。例如，</w:t>
      </w:r>
      <w:r>
        <w:rPr>
          <w:rFonts w:hint="eastAsia"/>
        </w:rPr>
        <w:t xml:space="preserve">“巴黎之于法国就如同罗马之于意大利”</w:t>
      </w:r>
      <w:r>
        <w:rPr>
          <w:rFonts w:hint="eastAsia"/>
        </w:rPr>
        <w:t xml:space="preserve">这一概念可以通过对嵌入向量进行运算来表达。如果我们用</w:t>
      </w:r>
      <w:r>
        <w:t xml:space="preserve"> </w:t>
      </w:r>
      <m:oMath>
        <m:r>
          <m:rPr>
            <m:sty m:val="b"/>
          </m:rPr>
          <m:t>v</m:t>
        </m:r>
      </m:oMath>
      <w:r>
        <w:t xml:space="preserve"> </w:t>
      </w:r>
      <w:r>
        <w:rPr>
          <w:rFonts w:hint="eastAsia"/>
        </w:rPr>
        <w:t xml:space="preserve">(单词)</w:t>
      </w:r>
      <w:r>
        <w:t xml:space="preserve"> </w:t>
      </w:r>
      <w:r>
        <w:rPr>
          <w:rFonts w:hint="eastAsia"/>
        </w:rPr>
        <w:t xml:space="preserve">来表示</w:t>
      </w:r>
      <w:r>
        <w:t xml:space="preserve"> </w:t>
      </w:r>
      <w:r>
        <w:rPr>
          <w:rFonts w:hint="eastAsia"/>
        </w:rPr>
        <w:t xml:space="preserve">“单词”</w:t>
      </w:r>
      <w:r>
        <w:t xml:space="preserve"> </w:t>
      </w:r>
      <w:r>
        <w:rPr>
          <w:rFonts w:hint="eastAsia"/>
        </w:rPr>
        <w:t xml:space="preserve">的嵌入向量，那么我们会发现</w:t>
      </w:r>
    </w:p>
    <w:p>
      <w:pPr>
        <w:pStyle w:val="a0"/>
      </w:pPr>
      <m:oMathPara>
        <m:oMathParaPr>
          <m:jc m:val="center"/>
        </m:oMathParaPr>
        <m:oMath>
          <m:r>
            <m:rPr>
              <m:sty m:val="b"/>
            </m:rPr>
            <m:t>v</m:t>
          </m:r>
          <m:d>
            <m:dPr>
              <m:begChr m:val="("/>
              <m:endChr m:val=")"/>
              <m:sepChr m:val=""/>
              <m:grow/>
            </m:dPr>
            <m:e>
              <m:r>
                <m:rPr>
                  <m:nor/>
                  <m:sty m:val="p"/>
                </m:rPr>
                <m:t> Paris </m:t>
              </m:r>
            </m:e>
          </m:d>
          <m:r>
            <m:rPr>
              <m:sty m:val="p"/>
            </m:rPr>
            <m:t>−</m:t>
          </m:r>
          <m:r>
            <m:rPr>
              <m:sty m:val="b"/>
            </m:rPr>
            <m:t>v</m:t>
          </m:r>
          <m:d>
            <m:dPr>
              <m:begChr m:val="("/>
              <m:endChr m:val=")"/>
              <m:sepChr m:val=""/>
              <m:grow/>
            </m:dPr>
            <m:e>
              <m:r>
                <m:rPr>
                  <m:nor/>
                  <m:sty m:val="p"/>
                </m:rPr>
                <m:t> France </m:t>
              </m:r>
            </m:e>
          </m:d>
          <m:r>
            <m:rPr>
              <m:sty m:val="p"/>
            </m:rPr>
            <m:t>+</m:t>
          </m:r>
          <m:r>
            <m:rPr>
              <m:sty m:val="b"/>
            </m:rPr>
            <m:t>v</m:t>
          </m:r>
          <m:d>
            <m:dPr>
              <m:begChr m:val="("/>
              <m:endChr m:val=")"/>
              <m:sepChr m:val=""/>
              <m:grow/>
            </m:dPr>
            <m:e>
              <m:r>
                <m:rPr>
                  <m:nor/>
                  <m:sty m:val="p"/>
                </m:rPr>
                <m:t> Italy </m:t>
              </m:r>
            </m:e>
          </m:d>
          <m:r>
            <m:rPr>
              <m:sty m:val="p"/>
            </m:rPr>
            <m:t>≃</m:t>
          </m:r>
          <m:r>
            <m:rPr>
              <m:sty m:val="b"/>
            </m:rPr>
            <m:t>v</m:t>
          </m:r>
          <m:d>
            <m:dPr>
              <m:begChr m:val="("/>
              <m:endChr m:val=")"/>
              <m:sepChr m:val=""/>
              <m:grow/>
            </m:dPr>
            <m:e>
              <m:r>
                <m:rPr>
                  <m:nor/>
                  <m:sty m:val="p"/>
                </m:rPr>
                <m:t> Rome </m:t>
              </m:r>
            </m:e>
          </m:d>
          <m:r>
            <m:rPr>
              <m:sty m:val="p"/>
            </m:rPr>
            <m:t>.</m:t>
          </m:r>
          <m:r>
            <m:t>  </m:t>
          </m:r>
          <m:r>
            <m:rPr>
              <m:nor/>
              <m:sty m:val="p"/>
            </m:rPr>
            <m:t>(12.27)</m:t>
          </m:r>
        </m:oMath>
      </m:oMathPara>
    </w:p>
    <w:p>
      <w:pPr>
        <w:pStyle w:val="FirstParagraph"/>
      </w:pPr>
      <w:r>
        <w:rPr>
          <w:rFonts w:hint="eastAsia"/>
        </w:rPr>
        <w:t xml:space="preserve">词嵌入最初本身就是作为自然语言处理工具而开发的。如今，它们更有可能被用作深度神经网络的预处理步骤。在这方面，它们可以被视为深度神经网络的第一层。可以使用一些标准的预训练嵌入矩阵来固定它们，或者可以将它们视为一个自适应层，作为系统整体端到端训练的一部分进行学习。在后一种情况下，嵌入层可以使用随机权重值进行初始化，也可以使用标准嵌入矩阵进行初始化。</w:t>
      </w:r>
    </w:p>
    <w:p>
      <w:pPr>
        <w:pStyle w:val="a0"/>
      </w:pPr>
      <w:r>
        <w:rPr>
          <w:rFonts w:hint="eastAsia"/>
        </w:rPr>
        <w:t xml:space="preserve">图</w:t>
      </w:r>
      <w:r>
        <w:t xml:space="preserve"> 12.12 </w:t>
      </w:r>
      <w:r>
        <w:rPr>
          <w:rFonts w:hint="eastAsia"/>
        </w:rPr>
        <w:t xml:space="preserve">通过与字节对编码类比来说明对自然语言进行分词的过程。在这个例子中，出现频率最高的字符对是</w:t>
      </w:r>
      <w:r>
        <w:t xml:space="preserve"> </w:t>
      </w:r>
      <w:r>
        <w:rPr>
          <w:rFonts w:hint="eastAsia"/>
        </w:rPr>
        <w:t xml:space="preserve">’pe’，它出现了四次，因此这些字符形成了一个新的标记，替换了所有出现的</w:t>
      </w:r>
      <w:r>
        <w:t xml:space="preserve"> </w:t>
      </w:r>
      <w:r>
        <w:rPr>
          <w:rFonts w:hint="eastAsia"/>
        </w:rPr>
        <w:t xml:space="preserve">’pe’。请注意，’Pe’</w:t>
      </w:r>
      <w:r>
        <w:t xml:space="preserve"> </w:t>
      </w:r>
      <w:r>
        <w:rPr>
          <w:rFonts w:hint="eastAsia"/>
        </w:rPr>
        <w:t xml:space="preserve">不包括在内，因为大写的</w:t>
      </w:r>
      <w:r>
        <w:t xml:space="preserve"> ’</w:t>
      </w:r>
      <w:r>
        <w:t xml:space="preserve"> </w:t>
      </w:r>
      <m:oMath>
        <m:r>
          <m:t>P</m:t>
        </m:r>
      </m:oMath>
      <w:r>
        <w:t xml:space="preserve"> </w:t>
      </w:r>
      <w:r>
        <w:t xml:space="preserve">’ </w:t>
      </w:r>
      <w:r>
        <w:rPr>
          <w:rFonts w:hint="eastAsia"/>
        </w:rPr>
        <w:t xml:space="preserve">和小写的</w:t>
      </w:r>
      <w:r>
        <w:t xml:space="preserve"> ’</w:t>
      </w:r>
      <w:r>
        <w:t xml:space="preserve"> </w:t>
      </w:r>
      <m:oMath>
        <m:r>
          <m:t>p</m:t>
        </m:r>
      </m:oMath>
      <w:r>
        <w:t xml:space="preserve"> </w:t>
      </w:r>
      <w:r>
        <w:t xml:space="preserve">’ </w:t>
      </w:r>
      <w:r>
        <w:rPr>
          <w:rFonts w:hint="eastAsia"/>
        </w:rPr>
        <w:t xml:space="preserve">是不同的字符。接下来添加了字符对</w:t>
      </w:r>
      <w:r>
        <w:t xml:space="preserve"> </w:t>
      </w:r>
      <w:r>
        <w:rPr>
          <w:rFonts w:hint="eastAsia"/>
        </w:rPr>
        <w:t xml:space="preserve">’ck’，因为它出现了三次。随后是诸如</w:t>
      </w:r>
      <w:r>
        <w:t xml:space="preserve"> ’pi’、’ed’ </w:t>
      </w:r>
      <w:r>
        <w:rPr>
          <w:rFonts w:hint="eastAsia"/>
        </w:rPr>
        <w:t xml:space="preserve">和</w:t>
      </w:r>
      <w:r>
        <w:t xml:space="preserve"> ’per’ </w:t>
      </w:r>
      <w:r>
        <w:rPr>
          <w:rFonts w:hint="eastAsia"/>
        </w:rPr>
        <w:t xml:space="preserve">等标记，它们都出现了两次，依此类推。Peter</w:t>
      </w:r>
      <w:r>
        <w:t xml:space="preserve"> Piper picked a peck of pickled peppers Peter Piper picked a peck of pickled peppers Peter Piper picked a peck of pickled peppers Peter Piper picked a peck of pickled peppers Peter Piper picked a peck of pickled peppers Peter Piper picked a peck of pickled peppers</w:t>
      </w:r>
    </w:p>
    <w:bookmarkEnd w:id="906"/>
    <w:bookmarkStart w:id="907" w:name="分词"/>
    <w:p>
      <w:pPr>
        <w:pStyle w:val="1"/>
      </w:pPr>
      <w:r>
        <w:t xml:space="preserve">12.2.2 </w:t>
      </w:r>
      <w:r>
        <w:rPr>
          <w:rFonts w:hint="eastAsia"/>
        </w:rPr>
        <w:t xml:space="preserve">分词</w:t>
      </w:r>
    </w:p>
    <w:p>
      <w:pPr>
        <w:pStyle w:val="FirstParagraph"/>
      </w:pPr>
      <w:r>
        <w:rPr>
          <w:rFonts w:hint="eastAsia"/>
        </w:rPr>
        <w:t xml:space="preserve">使用固定的单词词典存在一个问题，即它无法处理词典中没有的单词或拼写错误的单词。它也没有考虑标点符号或其他字符序列，如计算机代码。一种解决这些问题的替代方法是在字符级别进行处理，而不是使用单词，这样我们的词典就包括大写和小写字母、数字、标点符号以及空格和制表符等空白符号。然而，这种方法的一个缺点是它丢弃了语言中具有重要语义的单词结构，后续的神经网络必须学会从基本字符重新组合成单词。对于给定的文本主体，它还需要更多的顺序步骤，从而增加了处理序列的计算成本。</w:t>
      </w:r>
    </w:p>
    <w:p>
      <w:pPr>
        <w:pStyle w:val="a0"/>
      </w:pPr>
      <w:r>
        <w:rPr>
          <w:rFonts w:hint="eastAsia"/>
        </w:rPr>
        <w:t xml:space="preserve">我们可以通过使用一个预处理步骤来结合字符级和单词级表示的优点，该步骤将一串单词和标点符号转换为一串标记，这些标记通常是小的字符组，可能包括完整的常见单词，以及较长单词的片段，还有可以组合成不太常见单词的单个字符(Schuster</w:t>
      </w:r>
      <w:r>
        <w:t xml:space="preserve"> </w:t>
      </w:r>
      <w:r>
        <w:rPr>
          <w:rFonts w:hint="eastAsia"/>
        </w:rPr>
        <w:t xml:space="preserve">和</w:t>
      </w:r>
      <w:r>
        <w:t xml:space="preserve"> </w:t>
      </w:r>
      <w:r>
        <w:rPr>
          <w:rFonts w:hint="eastAsia"/>
        </w:rPr>
        <w:t xml:space="preserve">Nakajima，2012)。这种分词还允许系统处理其他类型的序列，如计算机代码，甚至其他模态，如图像。这也意味着同一个单词的不同变体可以有相关的表示。例如，’cook’、’cooks’、’cooked’、’cooking’</w:t>
      </w:r>
      <w:r>
        <w:t xml:space="preserve"> </w:t>
      </w:r>
      <w:r>
        <w:rPr>
          <w:rFonts w:hint="eastAsia"/>
        </w:rPr>
        <w:t xml:space="preserve">和</w:t>
      </w:r>
      <w:r>
        <w:t xml:space="preserve"> ’cooker’ </w:t>
      </w:r>
      <w:r>
        <w:rPr>
          <w:rFonts w:hint="eastAsia"/>
        </w:rPr>
        <w:t xml:space="preserve">都是相关的，并且共享共同元素</w:t>
      </w:r>
      <w:r>
        <w:t xml:space="preserve"> </w:t>
      </w:r>
      <w:r>
        <w:rPr>
          <w:rFonts w:hint="eastAsia"/>
        </w:rPr>
        <w:t xml:space="preserve">’cook’，它本身可以表示为其中一个标记。</w:t>
      </w:r>
    </w:p>
    <w:p>
      <w:r>
        <w:pict>
          <v:rect style="width:0;height:1.5pt" o:hralign="center" o:hrstd="t" o:hr="t"/>
        </w:pict>
      </w:r>
    </w:p>
    <w:p>
      <w:pPr>
        <w:pStyle w:val="FirstParagraph"/>
      </w:pPr>
      <w:r>
        <w:rPr>
          <w:rFonts w:hint="eastAsia"/>
        </w:rPr>
        <w:t xml:space="preserve">第</w:t>
      </w:r>
      <w:r>
        <w:t xml:space="preserve"> 12.4.1 </w:t>
      </w:r>
      <w:r>
        <w:rPr>
          <w:rFonts w:hint="eastAsia"/>
        </w:rPr>
        <w:t xml:space="preserve">节</w:t>
      </w:r>
    </w:p>
    <w:p>
      <w:r>
        <w:pict>
          <v:rect style="width:0;height:1.5pt" o:hralign="center" o:hrstd="t" o:hr="t"/>
        </w:pict>
      </w:r>
    </w:p>
    <w:p>
      <w:pPr>
        <w:pStyle w:val="FirstParagraph"/>
      </w:pPr>
      <w:r>
        <w:rPr>
          <w:rFonts w:hint="eastAsia"/>
        </w:rPr>
        <w:t xml:space="preserve">分词有很多方法。例如，一种用于数据压缩的技术，称为字节对编码，可以通过合并字符而非字节来应用于文本分词(Sennrich、Haddow</w:t>
      </w:r>
      <w:r>
        <w:t xml:space="preserve"> </w:t>
      </w:r>
      <w:r>
        <w:rPr>
          <w:rFonts w:hint="eastAsia"/>
        </w:rPr>
        <w:t xml:space="preserve">和</w:t>
      </w:r>
      <w:r>
        <w:t xml:space="preserve"> </w:t>
      </w:r>
      <w:r>
        <w:rPr>
          <w:rFonts w:hint="eastAsia"/>
        </w:rPr>
        <w:t xml:space="preserve">Birch，2015)。该过程从单个字符开始，然后迭代地将它们合并成更长的字符串。词元列表首先用单个字符列表初始化。然后在文本主体中搜索最常出现的相邻词元对，并将这些对替换为一个新的词元。为确保单词不被合并，如果第二个词元以空格开头，则不会由两个词元形成一个新的词元。如图</w:t>
      </w:r>
      <w:r>
        <w:t xml:space="preserve"> 12.12 </w:t>
      </w:r>
      <w:r>
        <w:rPr>
          <w:rFonts w:hint="eastAsia"/>
        </w:rPr>
        <w:t xml:space="preserve">所示，该过程会迭代重复。</w:t>
      </w:r>
    </w:p>
    <w:p>
      <w:pPr>
        <w:pStyle w:val="a0"/>
      </w:pPr>
      <w:r>
        <w:rPr>
          <w:rFonts w:hint="eastAsia"/>
        </w:rPr>
        <w:t xml:space="preserve">最初，词元的数量等于字符的数量，这相对较少。随着词元的形成，词元的总数会增加，如果这个过程持续足够长的时间，最终词元将对应于文本中的单词集合。词元的总数通常会提前固定，作为字符级和单词级表示之间的一种折衷。当达到这个词元数量时，算法停止。</w:t>
      </w:r>
    </w:p>
    <w:p>
      <w:pPr>
        <w:pStyle w:val="a0"/>
      </w:pPr>
      <w:r>
        <w:rPr>
          <w:rFonts w:hint="eastAsia"/>
        </w:rPr>
        <w:t xml:space="preserve">在深度学习在自然语言中的实际应用中，输入文本通常首先被映射为分词后的表示。然而，在本章的其余部分，我们将使用单词级表示，因为这更容易说明和引出关键概念。</w:t>
      </w:r>
    </w:p>
    <w:bookmarkEnd w:id="907"/>
    <w:bookmarkStart w:id="908" w:name="词袋模型"/>
    <w:p>
      <w:pPr>
        <w:pStyle w:val="1"/>
      </w:pPr>
      <w:r>
        <w:t xml:space="preserve">12.2.3 </w:t>
      </w:r>
      <w:r>
        <w:rPr>
          <w:rFonts w:hint="eastAsia"/>
        </w:rPr>
        <w:t xml:space="preserve">词袋模型</w:t>
      </w:r>
    </w:p>
    <w:p>
      <w:pPr>
        <w:pStyle w:val="FirstParagraph"/>
      </w:pPr>
      <w:r>
        <w:rPr>
          <w:rFonts w:hint="eastAsia"/>
        </w:rPr>
        <w:t xml:space="preserve">现在我们转向对有序向量序列(如自然语言中的单词(或词元))的联合分布</w:t>
      </w:r>
      <w:r>
        <w:t xml:space="preserve"> </w:t>
      </w: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进行建模的任务。最简单的方法是假设这些单词是从相同的分布中独立抽取的，因此联合分布可以完全分解为以下形式</w:t>
      </w:r>
    </w:p>
    <w:p>
      <w:pPr>
        <w:pStyle w:val="a0"/>
      </w:pPr>
      <m:oMathPara>
        <m:oMathParaPr>
          <m:jc m:val="center"/>
        </m:oMathParaP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r>
            <m:rPr>
              <m:sty m:val="p"/>
            </m:rPr>
            <m:t>=</m:t>
          </m:r>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x</m:t>
                  </m:r>
                </m:e>
                <m:sub>
                  <m:r>
                    <m:t>n</m:t>
                  </m:r>
                </m:sub>
              </m:sSub>
            </m:e>
          </m:d>
          <m:r>
            <m:rPr>
              <m:sty m:val="p"/>
            </m:rPr>
            <m:t>.</m:t>
          </m:r>
          <m:r>
            <m:t>  </m:t>
          </m:r>
          <m:r>
            <m:rPr>
              <m:nor/>
              <m:sty m:val="p"/>
            </m:rPr>
            <m:t>(12.28)</m:t>
          </m:r>
        </m:oMath>
      </m:oMathPara>
    </w:p>
    <w:p>
      <w:pPr>
        <w:pStyle w:val="FirstParagraph"/>
      </w:pPr>
      <w:r>
        <w:rPr>
          <w:rFonts w:hint="eastAsia"/>
        </w:rPr>
        <w:t xml:space="preserve">这可以表示为一个概率图模型，其中节点相互孤立，没有互连的边。</w:t>
      </w:r>
    </w:p>
    <w:p>
      <w:r>
        <w:pict>
          <v:rect style="width:0;height:1.5pt" o:hralign="center" o:hrstd="t" o:hr="t"/>
        </w:pict>
      </w:r>
    </w:p>
    <w:p>
      <w:pPr>
        <w:pStyle w:val="FirstParagraph"/>
      </w:pPr>
      <w:r>
        <w:rPr>
          <w:rFonts w:hint="eastAsia"/>
        </w:rPr>
        <w:t xml:space="preserve">图</w:t>
      </w:r>
      <w:r>
        <w:t xml:space="preserve"> 11.28</w:t>
      </w:r>
    </w:p>
    <w:p>
      <w:r>
        <w:pict>
          <v:rect style="width:0;height:1.5pt" o:hralign="center" o:hrstd="t" o:hr="t"/>
        </w:pict>
      </w:r>
    </w:p>
    <w:p>
      <w:pPr>
        <w:pStyle w:val="FirstParagraph"/>
      </w:pPr>
      <w:r>
        <w:rPr>
          <w:rFonts w:hint="eastAsia"/>
        </w:rPr>
        <w:t xml:space="preserve">分布</w:t>
      </w:r>
      <w:r>
        <w:t xml:space="preserve"> </w:t>
      </w:r>
      <m:oMath>
        <m:r>
          <m:t>p</m:t>
        </m:r>
        <m:d>
          <m:dPr>
            <m:begChr m:val="("/>
            <m:endChr m:val=")"/>
            <m:sepChr m:val=""/>
            <m:grow/>
          </m:dPr>
          <m:e>
            <m:r>
              <m:rPr>
                <m:sty m:val="b"/>
              </m:rPr>
              <m:t>x</m:t>
            </m:r>
          </m:e>
        </m:d>
      </m:oMath>
      <w:r>
        <w:t xml:space="preserve"> </w:t>
      </w:r>
      <w:r>
        <w:rPr>
          <w:rFonts w:hint="eastAsia"/>
        </w:rPr>
        <w:t xml:space="preserve">在各个变量之间是共享的，并且不失一般性地，可以用一个简单的表格来表示，该表格列出了</w:t>
      </w:r>
      <w:r>
        <w:t xml:space="preserve"> </w:t>
      </w:r>
      <m:oMath>
        <m:r>
          <m:rPr>
            <m:sty m:val="b"/>
          </m:rPr>
          <m:t>x</m:t>
        </m:r>
      </m:oMath>
      <w:r>
        <w:t xml:space="preserve"> </w:t>
      </w:r>
      <w:r>
        <w:rPr>
          <w:rFonts w:hint="eastAsia"/>
        </w:rPr>
        <w:t xml:space="preserve">的每个可能状态的概率(对应于单词或标记的字典)。对于这个模型，最大似然解可以通过将这些概率中的每一个都设置为该单词在训练集中出现的次数占比来简单地获得。这被称为词袋模型，因为它完全忽略了单词的顺序。</w:t>
      </w:r>
    </w:p>
    <w:p>
      <w:r>
        <w:pict>
          <v:rect style="width:0;height:1.5pt" o:hralign="center" o:hrstd="t" o:hr="t"/>
        </w:pict>
      </w:r>
    </w:p>
    <w:p>
      <w:pPr>
        <w:pStyle w:val="FirstParagraph"/>
      </w:pPr>
      <w:r>
        <w:rPr>
          <w:rFonts w:hint="eastAsia"/>
        </w:rPr>
        <w:t xml:space="preserve">练习</w:t>
      </w:r>
      <w:r>
        <w:t xml:space="preserve"> 12.11</w:t>
      </w:r>
    </w:p>
    <w:p>
      <w:r>
        <w:pict>
          <v:rect style="width:0;height:1.5pt" o:hralign="center" o:hrstd="t" o:hr="t"/>
        </w:pict>
      </w:r>
    </w:p>
    <w:p>
      <w:pPr>
        <w:pStyle w:val="FirstParagraph"/>
      </w:pPr>
      <w:r>
        <w:rPr>
          <w:rFonts w:hint="eastAsia"/>
        </w:rPr>
        <w:t xml:space="preserve">我们可以使用词袋方法来构建一个简单的文本分类器。例如，这可以用于情感分析，在情感分析中，一段代表餐厅评价的文本要被分类为正面或负面。朴素贝叶斯分类器假设每个类别</w:t>
      </w:r>
      <w:r>
        <w:t xml:space="preserve"> </w:t>
      </w:r>
      <m:oMath>
        <m:sSub>
          <m:e>
            <m:r>
              <m:rPr>
                <m:sty m:val="p"/>
                <m:scr m:val="script"/>
              </m:rPr>
              <m:t>C</m:t>
            </m:r>
          </m:e>
          <m:sub>
            <m:r>
              <m:t>k</m:t>
            </m:r>
          </m:sub>
        </m:sSub>
      </m:oMath>
      <w:r>
        <w:t xml:space="preserve"> </w:t>
      </w:r>
      <w:r>
        <w:rPr>
          <w:rFonts w:hint="eastAsia"/>
        </w:rPr>
        <w:t xml:space="preserve">中的单词是相互独立的，但每个类别的分布不同，因此</w:t>
      </w:r>
    </w:p>
    <w:p>
      <w:pPr>
        <w:pStyle w:val="a0"/>
      </w:pPr>
      <m:oMathPara>
        <m:oMathParaPr>
          <m:jc m:val="center"/>
        </m:oMathParaP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r>
                <m:rPr>
                  <m:sty m:val="p"/>
                </m:rPr>
                <m:t>∣</m:t>
              </m:r>
              <m:sSub>
                <m:e>
                  <m:r>
                    <m:rPr>
                      <m:sty m:val="p"/>
                      <m:scr m:val="script"/>
                    </m:rPr>
                    <m:t>C</m:t>
                  </m:r>
                </m:e>
                <m:sub>
                  <m:r>
                    <m:t>k</m:t>
                  </m:r>
                </m:sub>
              </m:sSub>
            </m:e>
          </m:d>
          <m:r>
            <m:rPr>
              <m:sty m:val="p"/>
            </m:rPr>
            <m:t>=</m:t>
          </m:r>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x</m:t>
                  </m:r>
                </m:e>
                <m:sub>
                  <m:r>
                    <m:t>n</m:t>
                  </m:r>
                </m:sub>
              </m:sSub>
              <m:r>
                <m:rPr>
                  <m:sty m:val="p"/>
                </m:rPr>
                <m:t>∣</m:t>
              </m:r>
              <m:sSub>
                <m:e>
                  <m:r>
                    <m:rPr>
                      <m:sty m:val="p"/>
                      <m:scr m:val="script"/>
                    </m:rPr>
                    <m:t>C</m:t>
                  </m:r>
                </m:e>
                <m:sub>
                  <m:r>
                    <m:t>k</m:t>
                  </m:r>
                </m:sub>
              </m:sSub>
            </m:e>
          </m:d>
          <m:r>
            <m:rPr>
              <m:sty m:val="p"/>
            </m:rPr>
            <m:t>.</m:t>
          </m:r>
          <m:r>
            <m:t>  </m:t>
          </m:r>
          <m:r>
            <m:rPr>
              <m:nor/>
              <m:sty m:val="p"/>
            </m:rPr>
            <m:t>(12.29)</m:t>
          </m:r>
        </m:oMath>
      </m:oMathPara>
    </w:p>
    <w:p>
      <w:pPr>
        <w:pStyle w:val="FirstParagraph"/>
      </w:pPr>
      <w:r>
        <w:rPr>
          <w:rFonts w:hint="eastAsia"/>
        </w:rPr>
        <w:t xml:space="preserve">给定先验类别概率</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，新序列的后验类别概率由下式给出:</w:t>
      </w:r>
    </w:p>
    <w:p>
      <w:pPr>
        <w:pStyle w:val="a0"/>
      </w:pPr>
      <m:oMathPara>
        <m:oMathParaPr>
          <m:jc m:val="center"/>
        </m:oMathParaPr>
        <m:oMath>
          <m:r>
            <m:t>p</m:t>
          </m:r>
          <m:d>
            <m:dPr>
              <m:begChr m:val="("/>
              <m:endChr m:val=")"/>
              <m:sepChr m:val=""/>
              <m:grow/>
            </m:dPr>
            <m:e>
              <m:sSub>
                <m:e>
                  <m:r>
                    <m:rPr>
                      <m:sty m:val="p"/>
                      <m:scr m:val="script"/>
                    </m:rPr>
                    <m:t>C</m:t>
                  </m:r>
                </m:e>
                <m:sub>
                  <m:r>
                    <m:t>k</m:t>
                  </m:r>
                </m:sub>
              </m:sSub>
              <m:r>
                <m:rPr>
                  <m:sty m:val="p"/>
                </m:rPr>
                <m:t>∣</m:t>
              </m:r>
              <m:sSub>
                <m:e>
                  <m:r>
                    <m:rPr>
                      <m:sty m:val="b"/>
                    </m:rPr>
                    <m:t>x</m:t>
                  </m:r>
                </m:e>
                <m:sub>
                  <m:r>
                    <m:t>1</m:t>
                  </m:r>
                </m:sub>
              </m:sSub>
              <m:r>
                <m:rPr>
                  <m:sty m:val="p"/>
                </m:rPr>
                <m:t>,</m:t>
              </m:r>
              <m:r>
                <m:rPr>
                  <m:sty m:val="p"/>
                </m:rPr>
                <m:t>…</m:t>
              </m:r>
              <m:r>
                <m:rPr>
                  <m:sty m:val="p"/>
                </m:rPr>
                <m:t>,</m:t>
              </m:r>
              <m:sSub>
                <m:e>
                  <m:r>
                    <m:rPr>
                      <m:sty m:val="b"/>
                    </m:rPr>
                    <m:t>x</m:t>
                  </m:r>
                </m:e>
                <m:sub>
                  <m:r>
                    <m:t>N</m:t>
                  </m:r>
                </m:sub>
              </m:sSub>
            </m:e>
          </m:d>
          <m:r>
            <m:rPr>
              <m:sty m:val="p"/>
            </m:rPr>
            <m:t>∝</m:t>
          </m:r>
          <m:r>
            <m:t>p</m:t>
          </m:r>
          <m:d>
            <m:dPr>
              <m:begChr m:val="("/>
              <m:endChr m:val=")"/>
              <m:sepChr m:val=""/>
              <m:grow/>
            </m:dPr>
            <m:e>
              <m:sSub>
                <m:e>
                  <m:r>
                    <m:rPr>
                      <m:sty m:val="p"/>
                      <m:scr m:val="script"/>
                    </m:rPr>
                    <m:t>C</m:t>
                  </m:r>
                </m:e>
                <m:sub>
                  <m:r>
                    <m:t>k</m:t>
                  </m:r>
                </m:sub>
              </m:sSub>
            </m:e>
          </m:d>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x</m:t>
                  </m:r>
                </m:e>
                <m:sub>
                  <m:r>
                    <m:t>n</m:t>
                  </m:r>
                </m:sub>
              </m:sSub>
              <m:r>
                <m:rPr>
                  <m:sty m:val="p"/>
                </m:rPr>
                <m:t>∣</m:t>
              </m:r>
              <m:sSub>
                <m:e>
                  <m:r>
                    <m:rPr>
                      <m:sty m:val="p"/>
                      <m:scr m:val="script"/>
                    </m:rPr>
                    <m:t>C</m:t>
                  </m:r>
                </m:e>
                <m:sub>
                  <m:r>
                    <m:t>k</m:t>
                  </m:r>
                </m:sub>
              </m:sSub>
            </m:e>
          </m:d>
          <m:r>
            <m:rPr>
              <m:sty m:val="p"/>
            </m:rPr>
            <m:t>.</m:t>
          </m:r>
          <m:r>
            <m:t>  </m:t>
          </m:r>
          <m:r>
            <m:rPr>
              <m:nor/>
              <m:sty m:val="p"/>
            </m:rPr>
            <m:t>(12.30)</m:t>
          </m:r>
        </m:oMath>
      </m:oMathPara>
    </w:p>
    <w:p>
      <w:pPr>
        <w:pStyle w:val="FirstParagraph"/>
      </w:pPr>
      <w:r>
        <w:rPr>
          <w:rFonts w:hint="eastAsia"/>
        </w:rPr>
        <w:t xml:space="preserve">类条件密度</w:t>
      </w:r>
      <w:r>
        <w:t xml:space="preserve"> </w:t>
      </w:r>
      <m:oMath>
        <m:r>
          <m:t>p</m:t>
        </m:r>
        <m:d>
          <m:dPr>
            <m:begChr m:val="("/>
            <m:endChr m:val=")"/>
            <m:sepChr m:val=""/>
            <m:grow/>
          </m:dPr>
          <m:e>
            <m:r>
              <m:rPr>
                <m:sty m:val="b"/>
              </m:rPr>
              <m:t>x</m:t>
            </m:r>
            <m:r>
              <m:rPr>
                <m:sty m:val="p"/>
              </m:rPr>
              <m:t>∣</m:t>
            </m:r>
            <m:sSub>
              <m:e>
                <m:r>
                  <m:rPr>
                    <m:sty m:val="p"/>
                    <m:scr m:val="script"/>
                  </m:rPr>
                  <m:t>C</m:t>
                </m:r>
              </m:e>
              <m:sub>
                <m:r>
                  <m:t>k</m:t>
                </m:r>
              </m:sub>
            </m:sSub>
          </m:e>
        </m:d>
      </m:oMath>
      <w:r>
        <w:t xml:space="preserve"> </w:t>
      </w:r>
      <w:r>
        <w:rPr>
          <w:rFonts w:hint="eastAsia"/>
        </w:rPr>
        <w:t xml:space="preserve">和先验概率</w:t>
      </w:r>
      <w:r>
        <w:t xml:space="preserve"> </w:t>
      </w:r>
      <m:oMath>
        <m:r>
          <m:t>p</m:t>
        </m:r>
        <m:d>
          <m:dPr>
            <m:begChr m:val="("/>
            <m:endChr m:val=")"/>
            <m:sepChr m:val=""/>
            <m:grow/>
          </m:dPr>
          <m:e>
            <m:sSub>
              <m:e>
                <m:r>
                  <m:rPr>
                    <m:sty m:val="p"/>
                    <m:scr m:val="script"/>
                  </m:rPr>
                  <m:t>C</m:t>
                </m:r>
              </m:e>
              <m:sub>
                <m:r>
                  <m:t>k</m:t>
                </m:r>
              </m:sub>
            </m:sSub>
          </m:e>
        </m:d>
      </m:oMath>
      <w:r>
        <w:t xml:space="preserve"> </w:t>
      </w:r>
      <w:r>
        <w:rPr>
          <w:rFonts w:hint="eastAsia"/>
        </w:rPr>
        <w:t xml:space="preserve">都可以使用训练数据集的频率来估计。对于一个新的序列，将表格中的各项相乘即可得到所需的后验概率。请注意，如果测试集中出现了训练集中未出现过的单词，那么相应的概率估计将为零，因此通常在训练后会对这些估计进行</w:t>
      </w:r>
      <w:r>
        <w:rPr>
          <w:rFonts w:hint="eastAsia"/>
        </w:rPr>
        <w:t xml:space="preserve">“平滑处理”</w:t>
      </w:r>
      <w:r>
        <w:rPr>
          <w:rFonts w:hint="eastAsia"/>
        </w:rPr>
        <w:t xml:space="preserve">，即对所有项均匀分配一个小概率值，以避免出现零值。</w:t>
      </w:r>
    </w:p>
    <w:bookmarkEnd w:id="908"/>
    <w:bookmarkStart w:id="912" w:name="自回归模型"/>
    <w:p>
      <w:pPr>
        <w:pStyle w:val="1"/>
      </w:pPr>
      <w:r>
        <w:t xml:space="preserve">12.2.4 </w:t>
      </w:r>
      <w:r>
        <w:rPr>
          <w:rFonts w:hint="eastAsia"/>
        </w:rPr>
        <w:t xml:space="preserve">自回归模型</w:t>
      </w:r>
    </w:p>
    <w:p>
      <w:pPr>
        <w:pStyle w:val="FirstParagraph"/>
      </w:pPr>
      <w:r>
        <w:rPr>
          <w:rFonts w:hint="eastAsia"/>
        </w:rPr>
        <w:t xml:space="preserve">词袋模型的一个明显的主要局限性在于它完全忽略了单词的顺序。为了解决这个问题，我们可以采用自回归方法。不失一般性，我们可以将单词序列的分布分解为条件分布的乘积，形式如下</w:t>
      </w:r>
    </w:p>
    <w:p>
      <w:pPr>
        <w:pStyle w:val="a0"/>
      </w:pPr>
      <m:oMathPara>
        <m:oMathParaPr>
          <m:jc m:val="center"/>
        </m:oMathParaP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r>
            <m:rPr>
              <m:sty m:val="p"/>
            </m:rPr>
            <m:t>=</m:t>
          </m:r>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x</m:t>
                  </m:r>
                </m:e>
                <m:sub>
                  <m:r>
                    <m:t>n</m:t>
                  </m:r>
                </m:sub>
              </m:sSub>
              <m:r>
                <m:rPr>
                  <m:sty m:val="p"/>
                </m:rPr>
                <m:t>∣</m:t>
              </m:r>
              <m:sSub>
                <m:e>
                  <m:r>
                    <m:rPr>
                      <m:sty m:val="b"/>
                    </m:rPr>
                    <m:t>x</m:t>
                  </m:r>
                </m:e>
                <m:sub>
                  <m:r>
                    <m:t>1</m:t>
                  </m:r>
                </m:sub>
              </m:sSub>
              <m:r>
                <m:rPr>
                  <m:sty m:val="p"/>
                </m:rPr>
                <m:t>,</m:t>
              </m:r>
              <m:r>
                <m:rPr>
                  <m:sty m:val="p"/>
                </m:rPr>
                <m:t>…</m:t>
              </m:r>
              <m:r>
                <m:rPr>
                  <m:sty m:val="p"/>
                </m:rPr>
                <m:t>,</m:t>
              </m:r>
              <m:sSub>
                <m:e>
                  <m:r>
                    <m:rPr>
                      <m:sty m:val="b"/>
                    </m:rPr>
                    <m:t>x</m:t>
                  </m:r>
                </m:e>
                <m:sub>
                  <m:r>
                    <m:t>n</m:t>
                  </m:r>
                  <m:r>
                    <m:rPr>
                      <m:sty m:val="p"/>
                    </m:rPr>
                    <m:t>−</m:t>
                  </m:r>
                  <m:r>
                    <m:t>1</m:t>
                  </m:r>
                </m:sub>
              </m:sSub>
            </m:e>
          </m:d>
          <m:r>
            <m:rPr>
              <m:sty m:val="p"/>
            </m:rPr>
            <m:t>.</m:t>
          </m:r>
          <m:r>
            <m:t>  </m:t>
          </m:r>
          <m:r>
            <m:rPr>
              <m:nor/>
              <m:sty m:val="p"/>
            </m:rPr>
            <m:t>(12.31)</m:t>
          </m:r>
        </m:oMath>
      </m:oMathPara>
    </w:p>
    <w:p>
      <w:pPr>
        <w:pStyle w:val="FirstParagraph"/>
      </w:pPr>
      <w:r>
        <w:rPr>
          <w:rFonts w:hint="eastAsia"/>
        </w:rPr>
        <w:t xml:space="preserve">这可以用概率图模型来表示，其中序列中的每个节点都与之前的每个节点相连。我们可以用一个表格来表示</w:t>
      </w:r>
      <w:r>
        <w:t xml:space="preserve"> (12.31) </w:t>
      </w:r>
      <w:r>
        <w:rPr>
          <w:rFonts w:hint="eastAsia"/>
        </w:rPr>
        <w:t xml:space="preserve">式右侧的每一项，表格中的项同样使用训练集的简单频率计数来估计。然而，这些表格的大小会随着序列长度呈指数级增长，因此这种方法的计算成本会高得令人望而却步。</w:t>
      </w:r>
    </w:p>
    <w:p>
      <w:r>
        <w:pict>
          <v:rect style="width:0;height:1.5pt" o:hralign="center" o:hrstd="t" o:hr="t"/>
        </w:pict>
      </w:r>
    </w:p>
    <w:p>
      <w:pPr>
        <w:pStyle w:val="FirstParagraph"/>
      </w:pPr>
      <w:r>
        <w:rPr>
          <w:rFonts w:hint="eastAsia"/>
        </w:rPr>
        <w:t xml:space="preserve">图</w:t>
      </w:r>
      <w:r>
        <w:t xml:space="preserve"> 11.27</w:t>
      </w:r>
    </w:p>
    <w:p>
      <w:pPr>
        <w:pStyle w:val="a0"/>
      </w:pPr>
      <w:r>
        <w:rPr>
          <w:rFonts w:hint="eastAsia"/>
        </w:rPr>
        <w:t xml:space="preserve">练习</w:t>
      </w:r>
      <w:r>
        <w:t xml:space="preserve"> 12.12</w:t>
      </w:r>
    </w:p>
    <w:p>
      <w:r>
        <w:pict>
          <v:rect style="width:0;height:1.5pt" o:hralign="center" o:hrstd="t" o:hr="t"/>
        </w:pict>
      </w:r>
    </w:p>
    <w:p>
      <w:pPr>
        <w:pStyle w:val="FirstParagraph"/>
      </w:pPr>
      <w:r>
        <w:rPr>
          <w:rFonts w:hint="eastAsia"/>
        </w:rPr>
        <w:t xml:space="preserve">我们可以通过假设</w:t>
      </w:r>
      <w:r>
        <w:t xml:space="preserve"> (12.31) </w:t>
      </w:r>
      <w:r>
        <w:rPr>
          <w:rFonts w:hint="eastAsia"/>
        </w:rPr>
        <w:t xml:space="preserve">右侧的每个条件分布都独立于除</w:t>
      </w:r>
      <w:r>
        <w:t xml:space="preserve"> </w:t>
      </w:r>
      <m:oMath>
        <m:r>
          <m:t>L</m:t>
        </m:r>
      </m:oMath>
      <w:r>
        <w:t xml:space="preserve"> </w:t>
      </w:r>
      <w:r>
        <w:rPr>
          <w:rFonts w:hint="eastAsia"/>
        </w:rPr>
        <w:t xml:space="preserve">个最近的词之外的所有先前观察结果，来极大地简化模型。例如，如果</w:t>
      </w:r>
      <w:r>
        <w:t xml:space="preserve"> </w:t>
      </w:r>
      <m:oMath>
        <m:r>
          <m:t>L</m:t>
        </m:r>
        <m:r>
          <m:rPr>
            <m:sty m:val="p"/>
          </m:rPr>
          <m:t>=</m:t>
        </m:r>
        <m:r>
          <m:t>2</m:t>
        </m:r>
      </m:oMath>
      <w:r>
        <w:t xml:space="preserve"> </w:t>
      </w:r>
      <w:r>
        <w:rPr>
          <w:rFonts w:hint="eastAsia"/>
        </w:rPr>
        <w:t xml:space="preserve">，那么在该模型下</w:t>
      </w:r>
      <w:r>
        <w:t xml:space="preserve"> </w:t>
      </w:r>
      <m:oMath>
        <m:r>
          <m:t>N</m:t>
        </m:r>
      </m:oMath>
      <w:r>
        <w:t xml:space="preserve"> </w:t>
      </w:r>
      <w:r>
        <w:rPr>
          <w:rFonts w:hint="eastAsia"/>
        </w:rPr>
        <w:t xml:space="preserve">个观察结果序列的联合分布由下式给出</w:t>
      </w:r>
    </w:p>
    <w:p>
      <w:pPr>
        <w:pStyle w:val="a0"/>
      </w:pPr>
      <m:oMathPara>
        <m:oMathParaPr>
          <m:jc m:val="center"/>
        </m:oMathParaP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r>
            <m:rPr>
              <m:sty m:val="p"/>
            </m:rPr>
            <m:t>=</m:t>
          </m:r>
          <m:r>
            <m:t>p</m:t>
          </m:r>
          <m:d>
            <m:dPr>
              <m:begChr m:val="("/>
              <m:endChr m:val=")"/>
              <m:sepChr m:val=""/>
              <m:grow/>
            </m:dPr>
            <m:e>
              <m:sSub>
                <m:e>
                  <m:r>
                    <m:rPr>
                      <m:sty m:val="b"/>
                    </m:rPr>
                    <m:t>x</m:t>
                  </m:r>
                </m:e>
                <m:sub>
                  <m:r>
                    <m:t>1</m:t>
                  </m:r>
                </m:sub>
              </m:sSub>
            </m:e>
          </m:d>
          <m:r>
            <m:t>p</m:t>
          </m:r>
          <m:d>
            <m:dPr>
              <m:begChr m:val="("/>
              <m:endChr m:val=")"/>
              <m:sepChr m:val=""/>
              <m:grow/>
            </m:dPr>
            <m:e>
              <m:sSub>
                <m:e>
                  <m:r>
                    <m:rPr>
                      <m:sty m:val="b"/>
                    </m:rPr>
                    <m:t>x</m:t>
                  </m:r>
                </m:e>
                <m:sub>
                  <m:r>
                    <m:t>2</m:t>
                  </m:r>
                </m:sub>
              </m:sSub>
              <m:r>
                <m:rPr>
                  <m:sty m:val="p"/>
                </m:rPr>
                <m:t>∣</m:t>
              </m:r>
              <m:sSub>
                <m:e>
                  <m:r>
                    <m:rPr>
                      <m:sty m:val="b"/>
                    </m:rPr>
                    <m:t>x</m:t>
                  </m:r>
                </m:e>
                <m:sub>
                  <m:r>
                    <m:t>1</m:t>
                  </m:r>
                </m:sub>
              </m:sSub>
            </m:e>
          </m:d>
          <m:nary>
            <m:naryPr>
              <m:chr m:val="∏"/>
              <m:limLoc m:val="undOvr"/>
              <m:subHide m:val="off"/>
              <m:supHide m:val="off"/>
            </m:naryPr>
            <m:sub>
              <m:r>
                <m:t>n</m:t>
              </m:r>
              <m:r>
                <m:rPr>
                  <m:sty m:val="p"/>
                </m:rPr>
                <m:t>=</m:t>
              </m:r>
              <m:r>
                <m:t>3</m:t>
              </m:r>
            </m:sub>
            <m:sup>
              <m:r>
                <m:t>N</m:t>
              </m:r>
            </m:sup>
            <m:e>
              <m:r>
                <m:t>p</m:t>
              </m:r>
            </m:e>
          </m:nary>
          <m:d>
            <m:dPr>
              <m:begChr m:val="("/>
              <m:endChr m:val=")"/>
              <m:sepChr m:val=""/>
              <m:grow/>
            </m:dPr>
            <m:e>
              <m:sSub>
                <m:e>
                  <m:r>
                    <m:rPr>
                      <m:sty m:val="b"/>
                    </m:rPr>
                    <m:t>x</m:t>
                  </m:r>
                </m:e>
                <m:sub>
                  <m:r>
                    <m:t>n</m:t>
                  </m:r>
                </m:sub>
              </m:sSub>
              <m:r>
                <m:rPr>
                  <m:sty m:val="p"/>
                </m:rPr>
                <m:t>∣</m:t>
              </m:r>
              <m:sSub>
                <m:e>
                  <m:r>
                    <m:rPr>
                      <m:sty m:val="b"/>
                    </m:rPr>
                    <m:t>x</m:t>
                  </m:r>
                </m:e>
                <m:sub>
                  <m:r>
                    <m:t>n</m:t>
                  </m:r>
                  <m:r>
                    <m:rPr>
                      <m:sty m:val="p"/>
                    </m:rPr>
                    <m:t>−</m:t>
                  </m:r>
                  <m:r>
                    <m:t>1</m:t>
                  </m:r>
                </m:sub>
              </m:sSub>
              <m:r>
                <m:rPr>
                  <m:sty m:val="p"/>
                </m:rPr>
                <m:t>,</m:t>
              </m:r>
              <m:sSub>
                <m:e>
                  <m:r>
                    <m:rPr>
                      <m:sty m:val="b"/>
                    </m:rPr>
                    <m:t>x</m:t>
                  </m:r>
                </m:e>
                <m:sub>
                  <m:r>
                    <m:t>n</m:t>
                  </m:r>
                  <m:r>
                    <m:rPr>
                      <m:sty m:val="p"/>
                    </m:rPr>
                    <m:t>−</m:t>
                  </m:r>
                  <m:r>
                    <m:t>2</m:t>
                  </m:r>
                </m:sub>
              </m:sSub>
            </m:e>
          </m:d>
          <m:r>
            <m:rPr>
              <m:sty m:val="p"/>
            </m:rPr>
            <m:t>.</m:t>
          </m:r>
          <m:r>
            <m:t>  </m:t>
          </m:r>
          <m:r>
            <m:rPr>
              <m:nor/>
              <m:sty m:val="p"/>
            </m:rPr>
            <m:t>(12.32)</m:t>
          </m:r>
        </m:oMath>
      </m:oMathPara>
    </w:p>
    <w:p>
      <w:pPr>
        <w:pStyle w:val="FirstParagraph"/>
      </w:pPr>
      <w:r>
        <w:rPr>
          <w:rFonts w:hint="eastAsia"/>
        </w:rPr>
        <w:t xml:space="preserve">在相应的图形模型中，每个节点都与前两个节点相连。这里我们假设条件分布</w:t>
      </w:r>
      <w:r>
        <w:t xml:space="preserve"> </w:t>
      </w:r>
      <m:oMath>
        <m:r>
          <m:t>p</m:t>
        </m:r>
        <m:d>
          <m:dPr>
            <m:begChr m:val="("/>
            <m:endChr m:val=")"/>
            <m:sepChr m:val=""/>
            <m:grow/>
          </m:dPr>
          <m:e>
            <m:sSub>
              <m:e>
                <m:r>
                  <m:rPr>
                    <m:sty m:val="b"/>
                  </m:rPr>
                  <m:t>x</m:t>
                </m:r>
              </m:e>
              <m:sub>
                <m:r>
                  <m:t>n</m:t>
                </m:r>
              </m:sub>
            </m:sSub>
            <m:r>
              <m:rPr>
                <m:sty m:val="p"/>
              </m:rPr>
              <m:t>∣</m:t>
            </m:r>
            <m:sSub>
              <m:e>
                <m:r>
                  <m:rPr>
                    <m:sty m:val="b"/>
                  </m:rPr>
                  <m:t>x</m:t>
                </m:r>
              </m:e>
              <m:sub>
                <m:r>
                  <m:t>n</m:t>
                </m:r>
                <m:r>
                  <m:rPr>
                    <m:sty m:val="p"/>
                  </m:rPr>
                  <m:t>−</m:t>
                </m:r>
                <m:r>
                  <m:t>1</m:t>
                </m:r>
              </m:sub>
            </m:sSub>
          </m:e>
        </m:d>
      </m:oMath>
      <w:r>
        <w:t xml:space="preserve"> </w:t>
      </w:r>
      <w:r>
        <w:rPr>
          <w:rFonts w:hint="eastAsia"/>
        </w:rPr>
        <w:t xml:space="preserve">在所有变量中是共享的。同样，(12.32)</w:t>
      </w:r>
      <w:r>
        <w:t xml:space="preserve"> </w:t>
      </w:r>
      <w:r>
        <w:rPr>
          <w:rFonts w:hint="eastAsia"/>
        </w:rPr>
        <w:t xml:space="preserve">右侧的每个分布都可以表示为表格，其值是从训练语料库中抽取的连续词三元组的统计数据中估计出来的。</w:t>
      </w:r>
    </w:p>
    <w:p>
      <w:r>
        <w:pict>
          <v:rect style="width:0;height:1.5pt" o:hralign="center" o:hrstd="t" o:hr="t"/>
        </w:pict>
      </w:r>
    </w:p>
    <w:p>
      <w:pPr>
        <w:pStyle w:val="FirstParagraph"/>
      </w:pPr>
      <w:r>
        <w:rPr>
          <w:rFonts w:hint="eastAsia"/>
        </w:rPr>
        <w:t xml:space="preserve">图</w:t>
      </w:r>
      <w:r>
        <w:t xml:space="preserve"> 11.30</w:t>
      </w:r>
    </w:p>
    <w:p>
      <w:r>
        <w:pict>
          <v:rect style="width:0;height:1.5pt" o:hralign="center" o:hrstd="t" o:hr="t"/>
        </w:pict>
      </w:r>
    </w:p>
    <w:p>
      <w:pPr>
        <w:pStyle w:val="FirstParagraph"/>
      </w:pPr>
      <m:oMath>
        <m:r>
          <m:t>L</m:t>
        </m:r>
        <m:r>
          <m:rPr>
            <m:sty m:val="p"/>
          </m:rPr>
          <m:t>=</m:t>
        </m:r>
        <m:r>
          <m:t>1</m:t>
        </m:r>
      </m:oMath>
      <w:r>
        <w:t xml:space="preserve"> </w:t>
      </w:r>
      <w:r>
        <w:rPr>
          <w:rFonts w:hint="eastAsia"/>
        </w:rPr>
        <w:t xml:space="preserve">的情况被称为二元语法模型，因为它依赖于相邻的词对。类似地，</w:t>
      </w:r>
      <w:r>
        <w:t xml:space="preserve"> </w:t>
      </w:r>
      <m:oMath>
        <m:r>
          <m:t>L</m:t>
        </m:r>
        <m:r>
          <m:rPr>
            <m:sty m:val="p"/>
          </m:rPr>
          <m:t>=</m:t>
        </m:r>
        <m:r>
          <m:t>2</m:t>
        </m:r>
      </m:oMath>
      <w:r>
        <w:t xml:space="preserve"> </w:t>
      </w:r>
      <w:r>
        <w:rPr>
          <w:rFonts w:hint="eastAsia"/>
        </w:rPr>
        <w:t xml:space="preserve">涉及相邻的词三元组，被称为三元语法模型，一般来说，这些被称为</w:t>
      </w:r>
      <w:r>
        <w:t xml:space="preserve"> n - </w:t>
      </w:r>
      <w:r>
        <w:rPr>
          <w:rFonts w:hint="eastAsia"/>
        </w:rPr>
        <w:t xml:space="preserve">元语法模型。</w:t>
      </w:r>
    </w:p>
    <w:p>
      <w:pPr>
        <w:pStyle w:val="a0"/>
      </w:pPr>
      <w:r>
        <w:rPr>
          <w:rFonts w:hint="eastAsia"/>
        </w:rPr>
        <w:t xml:space="preserve">本节到目前为止讨论的所有模型都可以以生成方式运行，以合成新的文本。例如，如果我们提供序列中的第一个和第二个词，那么我们可以从三元语法统计</w:t>
      </w:r>
      <w:r>
        <w:t xml:space="preserve"> </w:t>
      </w:r>
      <m:oMath>
        <m:r>
          <m:t>p</m:t>
        </m:r>
        <m:d>
          <m:dPr>
            <m:begChr m:val="("/>
            <m:endChr m:val=")"/>
            <m:sepChr m:val=""/>
            <m:grow/>
          </m:dPr>
          <m:e>
            <m:sSub>
              <m:e>
                <m:r>
                  <m:rPr>
                    <m:sty m:val="b"/>
                  </m:rPr>
                  <m:t>x</m:t>
                </m:r>
              </m:e>
              <m:sub>
                <m:r>
                  <m:t>n</m:t>
                </m:r>
              </m:sub>
            </m:sSub>
            <m:r>
              <m:rPr>
                <m:sty m:val="p"/>
              </m:rPr>
              <m:t>∣</m:t>
            </m:r>
            <m:sSub>
              <m:e>
                <m:r>
                  <m:rPr>
                    <m:sty m:val="b"/>
                  </m:rPr>
                  <m:t>x</m:t>
                </m:r>
              </m:e>
              <m:sub>
                <m:r>
                  <m:t>n</m:t>
                </m:r>
                <m:r>
                  <m:rPr>
                    <m:sty m:val="p"/>
                  </m:rPr>
                  <m:t>−</m:t>
                </m:r>
                <m:r>
                  <m:t>1</m:t>
                </m:r>
              </m:sub>
            </m:sSub>
            <m:r>
              <m:rPr>
                <m:sty m:val="p"/>
              </m:rPr>
              <m:t>,</m:t>
            </m:r>
            <m:sSub>
              <m:e>
                <m:r>
                  <m:rPr>
                    <m:sty m:val="b"/>
                  </m:rPr>
                  <m:t>x</m:t>
                </m:r>
              </m:e>
              <m:sub>
                <m:r>
                  <m:t>n</m:t>
                </m:r>
                <m:r>
                  <m:rPr>
                    <m:sty m:val="p"/>
                  </m:rPr>
                  <m:t>−</m:t>
                </m:r>
                <m:r>
                  <m:t>2</m:t>
                </m:r>
              </m:sub>
            </m:sSub>
          </m:e>
        </m:d>
      </m:oMath>
      <w:r>
        <w:t xml:space="preserve"> </w:t>
      </w:r>
      <w:r>
        <w:rPr>
          <w:rFonts w:hint="eastAsia"/>
        </w:rPr>
        <w:t xml:space="preserve">中采样来生成第三个词，然后我们可以使用第二个和第三个词来采样第四个词，依此类推。然而，生成的文本将是不连贯的，因为每个词仅基于前两个词进行预测。高质量的文本模型必须考虑语言中的长距离依赖关系。另一方面，我们不能简单地增加</w:t>
      </w:r>
      <w:r>
        <w:t xml:space="preserve"> </w:t>
      </w:r>
      <m:oMath>
        <m:r>
          <m:t>L</m:t>
        </m:r>
      </m:oMath>
      <w:r>
        <w:t xml:space="preserve"> </w:t>
      </w:r>
      <w:r>
        <w:rPr>
          <w:rFonts w:hint="eastAsia"/>
        </w:rPr>
        <w:t xml:space="preserve">的值，因为概率表的大小会随着</w:t>
      </w:r>
      <w:r>
        <w:t xml:space="preserve"> </w:t>
      </w:r>
      <m:oMath>
        <m:r>
          <m:t>L</m:t>
        </m:r>
      </m:oMath>
      <w:r>
        <w:t xml:space="preserve"> </w:t>
      </w:r>
      <w:r>
        <w:rPr>
          <w:rFonts w:hint="eastAsia"/>
        </w:rPr>
        <w:t xml:space="preserve">呈指数增长，所以超出三元语法模型的代价会高得令人望而却步。然而，当我们考虑基于深度神经网络(配置为</w:t>
      </w:r>
      <w:r>
        <w:t xml:space="preserve"> </w:t>
      </w:r>
      <w:r>
        <w:rPr>
          <w:rFonts w:hint="eastAsia"/>
        </w:rPr>
        <w:t xml:space="preserve">transformer)而非概率表的现代语言模型时，自回归表示将发挥核心作用。</w:t>
      </w:r>
    </w:p>
    <w:p>
      <w:pPr>
        <w:pStyle w:val="a0"/>
      </w:pPr>
      <w:r>
        <w:drawing>
          <wp:inline>
            <wp:extent cx="2743200" cy="1193871"/>
            <wp:effectExtent b="0" l="0" r="0" t="0"/>
            <wp:docPr descr="image" title="" id="910" name="Picture"/>
            <a:graphic>
              <a:graphicData uri="http://schemas.openxmlformats.org/drawingml/2006/picture">
                <pic:pic>
                  <pic:nvPicPr>
                    <pic:cNvPr descr="images/0194e279-9b28-703a-88f4-c3ac21e2010d_399_843_363_710_309_0.jpg" id="911" name="Picture"/>
                    <pic:cNvPicPr>
                      <a:picLocks noChangeArrowheads="1" noChangeAspect="1"/>
                    </pic:cNvPicPr>
                  </pic:nvPicPr>
                  <pic:blipFill>
                    <a:blip r:embed="rId909"/>
                    <a:stretch>
                      <a:fillRect/>
                    </a:stretch>
                  </pic:blipFill>
                  <pic:spPr bwMode="auto">
                    <a:xfrm>
                      <a:off x="0" y="0"/>
                      <a:ext cx="2743200" cy="119387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12.13 </w:t>
      </w:r>
      <w:r>
        <w:rPr>
          <w:rFonts w:hint="eastAsia"/>
        </w:rPr>
        <w:t xml:space="preserve">一个具有参数</w:t>
      </w:r>
      <w:r>
        <w:t xml:space="preserve"> </w:t>
      </w:r>
      <m:oMath>
        <m:r>
          <m:rPr>
            <m:sty m:val="b"/>
          </m:rPr>
          <m:t>w</m:t>
        </m:r>
      </m:oMath>
      <w:r>
        <w:t xml:space="preserve"> </w:t>
      </w:r>
      <w:r>
        <w:rPr>
          <w:rFonts w:hint="eastAsia"/>
        </w:rPr>
        <w:t xml:space="preserve">的通用循环神经网络(RNN)。它将序列</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作为输入，并生成序列</w:t>
      </w:r>
      <w:r>
        <w:t xml:space="preserve"> </w:t>
      </w:r>
      <m:oMath>
        <m:sSub>
          <m:e>
            <m:r>
              <m:rPr>
                <m:sty m:val="b"/>
              </m:rPr>
              <m:t>y</m:t>
            </m:r>
          </m:e>
          <m:sub>
            <m:r>
              <m:t>1</m:t>
            </m:r>
          </m:sub>
        </m:sSub>
        <m:r>
          <m:rPr>
            <m:sty m:val="p"/>
          </m:rPr>
          <m:t>,</m:t>
        </m:r>
        <m:r>
          <m:rPr>
            <m:sty m:val="p"/>
          </m:rPr>
          <m:t>…</m:t>
        </m:r>
        <m:r>
          <m:rPr>
            <m:sty m:val="p"/>
          </m:rPr>
          <m:t>,</m:t>
        </m:r>
        <m:sSub>
          <m:e>
            <m:r>
              <m:rPr>
                <m:sty m:val="b"/>
              </m:rPr>
              <m:t>y</m:t>
            </m:r>
          </m:e>
          <m:sub>
            <m:r>
              <m:t>N</m:t>
            </m:r>
          </m:sub>
        </m:sSub>
      </m:oMath>
      <w:r>
        <w:t xml:space="preserve"> </w:t>
      </w:r>
      <w:r>
        <w:rPr>
          <w:rFonts w:hint="eastAsia"/>
        </w:rPr>
        <w:t xml:space="preserve">作为输出。每个框对应一个具有非线性隐藏单元的多层网络。</w:t>
      </w:r>
    </w:p>
    <w:p>
      <w:pPr>
        <w:pStyle w:val="a0"/>
      </w:pPr>
      <w:r>
        <w:rPr>
          <w:rFonts w:hint="eastAsia"/>
        </w:rPr>
        <w:t xml:space="preserve">一种在避免</w:t>
      </w:r>
      <w:r>
        <w:t xml:space="preserve"> </w:t>
      </w:r>
      <m:oMath>
        <m:r>
          <m:t>n</m:t>
        </m:r>
      </m:oMath>
      <w:r>
        <w:t xml:space="preserve"> </w:t>
      </w:r>
      <w:r>
        <w:rPr>
          <w:rFonts w:hint="eastAsia"/>
        </w:rPr>
        <w:t xml:space="preserve">元模型参数数量呈指数级增长的同时，允许更长距离依赖关系的方法是使用隐马尔可夫模型，其图形结构如图</w:t>
      </w:r>
      <w:r>
        <w:t xml:space="preserve"> 11.31 </w:t>
      </w:r>
      <w:r>
        <w:rPr>
          <w:rFonts w:hint="eastAsia"/>
        </w:rPr>
        <w:t xml:space="preserve">所示。可学习参数的数量由潜在变量的维度决定，而给定观测值</w:t>
      </w:r>
      <w:r>
        <w:t xml:space="preserve"> </w:t>
      </w:r>
      <m:oMath>
        <m:sSub>
          <m:e>
            <m:r>
              <m:rPr>
                <m:sty m:val="b"/>
              </m:rPr>
              <m:t>x</m:t>
            </m:r>
          </m:e>
          <m:sub>
            <m:r>
              <m:t>n</m:t>
            </m:r>
          </m:sub>
        </m:sSub>
      </m:oMath>
      <w:r>
        <w:t xml:space="preserve"> </w:t>
      </w:r>
      <w:r>
        <w:rPr>
          <w:rFonts w:hint="eastAsia"/>
        </w:rPr>
        <w:t xml:space="preserve">的分布原则上取决于所有先前的观测值。然而，更遥远观测值的影响仍然非常有限，因为它们的影响必须通过潜在状态链传递，而这些潜在状态本身又会被更近的观测值更新。</w:t>
      </w:r>
    </w:p>
    <w:p>
      <w:r>
        <w:pict>
          <v:rect style="width:0;height:1.5pt" o:hralign="center" o:hrstd="t" o:hr="t"/>
        </w:pict>
      </w:r>
    </w:p>
    <w:p>
      <w:pPr>
        <w:pStyle w:val="FirstParagraph"/>
      </w:pPr>
      <w:r>
        <w:rPr>
          <w:rFonts w:hint="eastAsia"/>
        </w:rPr>
        <w:t xml:space="preserve">第</w:t>
      </w:r>
      <w:r>
        <w:t xml:space="preserve"> 11.3.1 </w:t>
      </w:r>
      <w:r>
        <w:rPr>
          <w:rFonts w:hint="eastAsia"/>
        </w:rPr>
        <w:t xml:space="preserve">节</w:t>
      </w:r>
    </w:p>
    <w:p>
      <w:r>
        <w:pict>
          <v:rect style="width:0;height:1.5pt" o:hralign="center" o:hrstd="t" o:hr="t"/>
        </w:pict>
      </w:r>
    </w:p>
    <w:bookmarkEnd w:id="912"/>
    <w:bookmarkStart w:id="916" w:name="循环神经网络"/>
    <w:p>
      <w:pPr>
        <w:pStyle w:val="1"/>
      </w:pPr>
      <w:r>
        <w:t xml:space="preserve">12.2.5 </w:t>
      </w:r>
      <w:r>
        <w:rPr>
          <w:rFonts w:hint="eastAsia"/>
        </w:rPr>
        <w:t xml:space="preserve">循环神经网络</w:t>
      </w:r>
    </w:p>
    <w:p>
      <w:pPr>
        <w:pStyle w:val="FirstParagraph"/>
      </w:pPr>
      <w:r>
        <w:rPr>
          <w:rFonts w:hint="eastAsia"/>
        </w:rPr>
        <w:t xml:space="preserve">诸如</w:t>
      </w:r>
      <w:r>
        <w:t xml:space="preserve"> </w:t>
      </w:r>
      <m:oMath>
        <m:r>
          <m:t>n</m:t>
        </m:r>
      </m:oMath>
      <w:r>
        <w:t xml:space="preserve"> </w:t>
      </w:r>
      <w:r>
        <w:rPr>
          <w:rFonts w:hint="eastAsia"/>
        </w:rPr>
        <w:t xml:space="preserve">元模型之类的技术在处理序列长度时扩展性非常差，因为它们存储的是完全通用的条件分布表。我们可以通过使用基于神经网络的参数化模型来实现更好的扩展性。假设我们简单地将标准前馈神经网络应用于自然语言中的单词序列。出现的一个问题是，网络的输入和输出数量是固定的，而我们需要能够处理训练集和测试集中长度可变的序列。此外，如果序列中某个特定位置的一个单词或一组单词代表某个概念，那么在不同位置的相同单词或一组单词很可能在新位置代表相同的概念。这让人想起我们在处理图像数据时遇到的等变性属性。如果我们能够构建一个能够在序列中共享参数的网络架构，那么我们不仅可以捕捉到这种等变性属性，还可以大大减少模型中自由参数的数量，同时处理不同长度的序列。</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p>
      <w:pPr>
        <w:pStyle w:val="FirstParagraph"/>
      </w:pPr>
      <w:r>
        <w:rPr>
          <w:rFonts w:hint="eastAsia"/>
        </w:rPr>
        <w:t xml:space="preserve">为了解决这个问题，我们可以从隐马尔可夫模型中汲取灵感，并引入与序列中每个步骤</w:t>
      </w:r>
      <w:r>
        <w:t xml:space="preserve"> </w:t>
      </w:r>
      <m:oMath>
        <m:r>
          <m:t>n</m:t>
        </m:r>
      </m:oMath>
      <w:r>
        <w:t xml:space="preserve"> </w:t>
      </w:r>
      <w:r>
        <w:rPr>
          <w:rFonts w:hint="eastAsia"/>
        </w:rPr>
        <w:t xml:space="preserve">相关联的显式隐藏变量</w:t>
      </w:r>
      <w:r>
        <w:t xml:space="preserve"> </w:t>
      </w:r>
      <m:oMath>
        <m:sSub>
          <m:e>
            <m:r>
              <m:rPr>
                <m:sty m:val="b"/>
              </m:rPr>
              <m:t>z</m:t>
            </m:r>
          </m:e>
          <m:sub>
            <m:r>
              <m:t>n</m:t>
            </m:r>
          </m:sub>
        </m:sSub>
      </m:oMath>
      <w:r>
        <w:t xml:space="preserve"> </w:t>
      </w:r>
      <w:r>
        <w:rPr>
          <w:rFonts w:hint="eastAsia"/>
        </w:rPr>
        <w:t xml:space="preserve">。神经网络将当前单词</w:t>
      </w:r>
      <w:r>
        <w:t xml:space="preserve"> </w:t>
      </w:r>
      <m:oMath>
        <m:sSub>
          <m:e>
            <m:r>
              <m:rPr>
                <m:sty m:val="b"/>
              </m:rPr>
              <m:t>x</m:t>
            </m:r>
          </m:e>
          <m:sub>
            <m:r>
              <m:t>n</m:t>
            </m:r>
          </m:sub>
        </m:sSub>
      </m:oMath>
      <w:r>
        <w:t xml:space="preserve"> </w:t>
      </w:r>
      <w:r>
        <w:rPr>
          <w:rFonts w:hint="eastAsia"/>
        </w:rPr>
        <w:t xml:space="preserve">和当前隐藏状态</w:t>
      </w:r>
      <w:r>
        <w:t xml:space="preserve"> </w:t>
      </w:r>
      <m:oMath>
        <m:sSub>
          <m:e>
            <m:r>
              <m:rPr>
                <m:sty m:val="b"/>
              </m:rPr>
              <m:t>z</m:t>
            </m:r>
          </m:e>
          <m:sub>
            <m:r>
              <m:t>n</m:t>
            </m:r>
            <m:r>
              <m:rPr>
                <m:sty m:val="p"/>
              </m:rPr>
              <m:t>−</m:t>
            </m:r>
            <m:r>
              <m:t>1</m:t>
            </m:r>
          </m:sub>
        </m:sSub>
      </m:oMath>
      <w:r>
        <w:t xml:space="preserve"> </w:t>
      </w:r>
      <w:r>
        <w:rPr>
          <w:rFonts w:hint="eastAsia"/>
        </w:rPr>
        <w:t xml:space="preserve">作为输入，并产生一个输出单词</w:t>
      </w:r>
      <w:r>
        <w:t xml:space="preserve"> </w:t>
      </w:r>
      <m:oMath>
        <m:sSub>
          <m:e>
            <m:r>
              <m:rPr>
                <m:sty m:val="b"/>
              </m:rPr>
              <m:t>y</m:t>
            </m:r>
          </m:e>
          <m:sub>
            <m:r>
              <m:t>n</m:t>
            </m:r>
          </m:sub>
        </m:sSub>
      </m:oMath>
      <w:r>
        <w:t xml:space="preserve"> </w:t>
      </w:r>
      <w:r>
        <w:rPr>
          <w:rFonts w:hint="eastAsia"/>
        </w:rPr>
        <w:t xml:space="preserve">以及隐藏变量的下一个状态</w:t>
      </w:r>
      <w:r>
        <w:t xml:space="preserve"> </w:t>
      </w:r>
      <m:oMath>
        <m:sSub>
          <m:e>
            <m:r>
              <m:rPr>
                <m:sty m:val="b"/>
              </m:rPr>
              <m:t>z</m:t>
            </m:r>
          </m:e>
          <m:sub>
            <m:r>
              <m:t>n</m:t>
            </m:r>
          </m:sub>
        </m:sSub>
      </m:oMath>
      <w:r>
        <w:t xml:space="preserve"> </w:t>
      </w:r>
      <w:r>
        <w:rPr>
          <w:rFonts w:hint="eastAsia"/>
        </w:rPr>
        <w:t xml:space="preserve">。然后，我们可以将这个网络的副本连接在一起，其中权重值在副本之间共享。由此产生的架构称为循环神经网络(RNN)，如图</w:t>
      </w:r>
      <w:r>
        <w:t xml:space="preserve"> 12.13 </w:t>
      </w:r>
      <w:r>
        <w:rPr>
          <w:rFonts w:hint="eastAsia"/>
        </w:rPr>
        <w:t xml:space="preserve">所示。这里，隐藏状态的初始值可以例如初始化为某个默认值，如</w:t>
      </w:r>
      <w:r>
        <w:t xml:space="preserve"> </w:t>
      </w:r>
      <m:oMath>
        <m:sSub>
          <m:e>
            <m:r>
              <m:rPr>
                <m:sty m:val="b"/>
              </m:rPr>
              <m:t>z</m:t>
            </m:r>
          </m:e>
          <m:sub>
            <m:r>
              <m:t>0</m:t>
            </m:r>
          </m:sub>
        </m:sSub>
        <m:r>
          <m:rPr>
            <m:sty m:val="p"/>
          </m:rPr>
          <m:t>=</m:t>
        </m:r>
      </m:oMath>
      <w:r>
        <w:t xml:space="preserve"> </w:t>
      </w:r>
      <m:oMath>
        <m:sSup>
          <m:e>
            <m:d>
              <m:dPr>
                <m:begChr m:val="("/>
                <m:endChr m:val=")"/>
                <m:sepChr m:val=""/>
                <m:grow/>
              </m:dPr>
              <m:e>
                <m:r>
                  <m:t>0</m:t>
                </m:r>
                <m:r>
                  <m:rPr>
                    <m:sty m:val="p"/>
                  </m:rPr>
                  <m:t>,</m:t>
                </m:r>
                <m:r>
                  <m:t>0</m:t>
                </m:r>
                <m:r>
                  <m:rPr>
                    <m:sty m:val="p"/>
                  </m:rPr>
                  <m:t>,</m:t>
                </m:r>
                <m:r>
                  <m:rPr>
                    <m:sty m:val="p"/>
                  </m:rPr>
                  <m:t>…</m:t>
                </m:r>
                <m:r>
                  <m:rPr>
                    <m:sty m:val="p"/>
                  </m:rPr>
                  <m:t>,</m:t>
                </m:r>
                <m:r>
                  <m:t>0</m:t>
                </m:r>
              </m:e>
            </m:d>
          </m:e>
          <m:sup>
            <m:r>
              <m:rPr>
                <m:sty m:val="p"/>
              </m:rPr>
              <m:t>T</m:t>
            </m:r>
          </m:sup>
        </m:sSup>
      </m:oMath>
      <w:r>
        <w:t xml:space="preserve"> </w:t>
      </w:r>
      <w:r>
        <w:t xml:space="preserve">。</w:t>
      </w:r>
    </w:p>
    <w:p>
      <w:pPr>
        <w:pStyle w:val="a0"/>
      </w:pPr>
      <w:r>
        <w:drawing>
          <wp:inline>
            <wp:extent cx="5486400" cy="1974222"/>
            <wp:effectExtent b="0" l="0" r="0" t="0"/>
            <wp:docPr descr="image" title="" id="914" name="Picture"/>
            <a:graphic>
              <a:graphicData uri="http://schemas.openxmlformats.org/drawingml/2006/picture">
                <pic:pic>
                  <pic:nvPicPr>
                    <pic:cNvPr descr="images/0194e279-9b28-703a-88f4-c3ac21e2010d_400_286_354_1245_448_0.jpg" id="915" name="Picture"/>
                    <pic:cNvPicPr>
                      <a:picLocks noChangeArrowheads="1" noChangeAspect="1"/>
                    </pic:cNvPicPr>
                  </pic:nvPicPr>
                  <pic:blipFill>
                    <a:blip r:embed="rId913"/>
                    <a:stretch>
                      <a:fillRect/>
                    </a:stretch>
                  </pic:blipFill>
                  <pic:spPr bwMode="auto">
                    <a:xfrm>
                      <a:off x="0" y="0"/>
                      <a:ext cx="5486400" cy="197422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12.14 </w:t>
      </w:r>
      <w:r>
        <w:rPr>
          <w:rFonts w:hint="eastAsia"/>
        </w:rPr>
        <w:t xml:space="preserve">用于语言翻译的循环神经网络示例。详情见正文。</w:t>
      </w:r>
    </w:p>
    <w:p>
      <w:pPr>
        <w:pStyle w:val="a0"/>
      </w:pPr>
      <w:r>
        <w:rPr>
          <w:rFonts w:hint="eastAsia"/>
        </w:rPr>
        <w:t xml:space="preserve">作为循环神经网络(RNN)在实际中应用方式的一个例子，考虑将英语句子翻译成荷兰语这一具体任务。句子的长度可以是可变的，并且每个输出句子的长度可能与相应的输入句子不同。此外，网络可能需要先查看整个输入句子，才能开始生成输出句子。我们可以使用</w:t>
      </w:r>
      <w:r>
        <w:t xml:space="preserve"> RNN </w:t>
      </w:r>
      <w:r>
        <w:rPr>
          <w:rFonts w:hint="eastAsia"/>
        </w:rPr>
        <w:t xml:space="preserve">来解决这个问题，方法是先输入完整的英语句子，然后输入一个特殊的输入标记，我们用</w:t>
      </w:r>
      <w:r>
        <w:t xml:space="preserve"> ⟨start⟩ </w:t>
      </w:r>
      <w:r>
        <w:rPr>
          <w:rFonts w:hint="eastAsia"/>
        </w:rPr>
        <w:t xml:space="preserve">表示，以触发翻译的开始。在训练过程中，网络学习将</w:t>
      </w:r>
      <w:r>
        <w:t xml:space="preserve"> ⟨start⟩ </w:t>
      </w:r>
      <w:r>
        <w:rPr>
          <w:rFonts w:hint="eastAsia"/>
        </w:rPr>
        <w:t xml:space="preserve">与输出句子的开头关联起来。如图</w:t>
      </w:r>
      <w:r>
        <w:t xml:space="preserve"> 12.14 </w:t>
      </w:r>
      <w:r>
        <w:rPr>
          <w:rFonts w:hint="eastAsia"/>
        </w:rPr>
        <w:t xml:space="preserve">所示，我们还会将依次生成的每个单词作为输入，在下一个时间步输入到网络中。可以对网络进行训练，使其生成一个特定的</w:t>
      </w:r>
      <w:r>
        <w:t xml:space="preserve"> ⟨stop⟩ </w:t>
      </w:r>
      <w:r>
        <w:rPr>
          <w:rFonts w:hint="eastAsia"/>
        </w:rPr>
        <w:t xml:space="preserve">标记，以表示翻译完成。网络的前几个阶段用于吸收输入序列，而相关的输出向量则被简单地忽略。网络的这一部分可以看作是一个</w:t>
      </w:r>
      <w:r>
        <w:rPr>
          <w:rFonts w:hint="eastAsia"/>
        </w:rPr>
        <w:t xml:space="preserve">“编码器”</w:t>
      </w:r>
      <w:r>
        <w:rPr>
          <w:rFonts w:hint="eastAsia"/>
        </w:rPr>
        <w:t xml:space="preserve">，其中整个输入句子被压缩到隐藏变量的状态</w:t>
      </w:r>
      <w:r>
        <w:t xml:space="preserve"> </w:t>
      </w:r>
      <m:oMath>
        <m:sSup>
          <m:e>
            <m:r>
              <m:rPr>
                <m:sty m:val="b"/>
              </m:rPr>
              <m:t>z</m:t>
            </m:r>
          </m:e>
          <m:sup>
            <m:r>
              <m:rPr>
                <m:sty m:val="p"/>
              </m:rPr>
              <m:t>⋆</m:t>
            </m:r>
          </m:sup>
        </m:sSup>
      </m:oMath>
      <w:r>
        <w:t xml:space="preserve"> </w:t>
      </w:r>
      <w:r>
        <w:rPr>
          <w:rFonts w:hint="eastAsia"/>
        </w:rPr>
        <w:t xml:space="preserve">中。网络的其余阶段起到</w:t>
      </w:r>
      <w:r>
        <w:rPr>
          <w:rFonts w:hint="eastAsia"/>
        </w:rPr>
        <w:t xml:space="preserve">“解码器”</w:t>
      </w:r>
      <w:r>
        <w:rPr>
          <w:rFonts w:hint="eastAsia"/>
        </w:rPr>
        <w:t xml:space="preserve">的作用，它一次输出一个单词，生成翻译后的句子。请注意，每个输出单词都作为输入被馈送到网络的下一阶段，因此这种方法具有类似于(12.31)的自回归结构。</w:t>
      </w:r>
    </w:p>
    <w:bookmarkEnd w:id="916"/>
    <w:bookmarkStart w:id="917" w:name="时间反向传播"/>
    <w:p>
      <w:pPr>
        <w:pStyle w:val="1"/>
      </w:pPr>
      <w:r>
        <w:t xml:space="preserve">12.2.6 </w:t>
      </w:r>
      <w:r>
        <w:rPr>
          <w:rFonts w:hint="eastAsia"/>
        </w:rPr>
        <w:t xml:space="preserve">时间反向传播</w:t>
      </w:r>
    </w:p>
    <w:p>
      <w:pPr>
        <w:pStyle w:val="FirstParagraph"/>
      </w:pPr>
      <w:r>
        <w:rPr>
          <w:rFonts w:hint="eastAsia"/>
        </w:rPr>
        <w:t xml:space="preserve">与常规神经网络一样，循环神经网络(RNN)可以通过随机梯度下降进行训练，使用通过反向传播计算并通过自动微分评估的梯度。误差函数由每个输出单元的误差之和组成，其中每个输出单元都有一个</w:t>
      </w:r>
      <w:r>
        <w:t xml:space="preserve"> softmax </w:t>
      </w:r>
      <w:r>
        <w:rPr>
          <w:rFonts w:hint="eastAsia"/>
        </w:rPr>
        <w:t xml:space="preserve">激活函数以及相关的交叉熵误差函数。在正向传播过程中，激活值从序列中的第一个输入一直传播到序列中的所有输出节点，然后误差信号沿着相同的路径反向传播。这个过程称为时间反向传播，原则上很简单。然而，在实践中，对于非常长的序列，由于非常深的网络架构会出现梯度消失或梯度爆炸的问题，训练可能会很困难。</w:t>
      </w:r>
    </w:p>
    <w:p>
      <w:r>
        <w:pict>
          <v:rect style="width:0;height:1.5pt" o:hralign="center" o:hrstd="t" o:hr="t"/>
        </w:pict>
      </w:r>
    </w:p>
    <w:p>
      <w:pPr>
        <w:pStyle w:val="FirstParagraph"/>
      </w:pPr>
      <w:r>
        <w:rPr>
          <w:rFonts w:hint="eastAsia"/>
        </w:rPr>
        <w:t xml:space="preserve">第</w:t>
      </w:r>
      <w:r>
        <w:t xml:space="preserve"> 5.4.4 </w:t>
      </w:r>
      <w:r>
        <w:rPr>
          <w:rFonts w:hint="eastAsia"/>
        </w:rPr>
        <w:t xml:space="preserve">节</w:t>
      </w:r>
    </w:p>
    <w:p>
      <w:pPr>
        <w:pStyle w:val="a0"/>
      </w:pPr>
      <w:r>
        <w:rPr>
          <w:rFonts w:hint="eastAsia"/>
        </w:rPr>
        <w:t xml:space="preserve">第</w:t>
      </w:r>
      <w:r>
        <w:t xml:space="preserve"> 7.4.2 </w:t>
      </w:r>
      <w:r>
        <w:rPr>
          <w:rFonts w:hint="eastAsia"/>
        </w:rPr>
        <w:t xml:space="preserve">节</w:t>
      </w:r>
    </w:p>
    <w:p>
      <w:r>
        <w:pict>
          <v:rect style="width:0;height:1.5pt" o:hralign="center" o:hrstd="t" o:hr="t"/>
        </w:pict>
      </w:r>
    </w:p>
    <w:p>
      <w:pPr>
        <w:pStyle w:val="FirstParagraph"/>
      </w:pPr>
      <w:r>
        <w:rPr>
          <w:rFonts w:hint="eastAsia"/>
        </w:rPr>
        <w:t xml:space="preserve">标准循环神经网络(RNN)的另一个问题是，它们在处理长距离依赖关系方面表现不佳。这对于自然语言来说尤其成问题，因为这种依赖关系在自然语言中广泛存在。在一段长文本中，可能会引入一个概念，这个概念在预测文本中稍后出现的单词时起着重要作用。在图</w:t>
      </w:r>
      <w:r>
        <w:t xml:space="preserve"> 12.14 </w:t>
      </w:r>
      <w:r>
        <w:rPr>
          <w:rFonts w:hint="eastAsia"/>
        </w:rPr>
        <w:t xml:space="preserve">所示的架构中，英语句子的整个概念必须被捕捉到固定长度的单个隐藏向量</w:t>
      </w:r>
      <w:r>
        <w:t xml:space="preserve"> </w:t>
      </w:r>
      <m:oMath>
        <m:sSup>
          <m:e>
            <m:r>
              <m:rPr>
                <m:sty m:val="b"/>
              </m:rPr>
              <m:t>z</m:t>
            </m:r>
          </m:e>
          <m:sup>
            <m:r>
              <m:rPr>
                <m:sty m:val="p"/>
              </m:rPr>
              <m:t>⋆</m:t>
            </m:r>
          </m:sup>
        </m:sSup>
      </m:oMath>
      <w:r>
        <w:t xml:space="preserve"> </w:t>
      </w:r>
      <w:r>
        <w:rPr>
          <w:rFonts w:hint="eastAsia"/>
        </w:rPr>
        <w:t xml:space="preserve">中，并且随着序列变长，这个问题会变得越来越严重。这被称为瓶颈问题，因为任意长度的序列必须被总结到单个激活的隐藏向量中，并且网络只有在处理完完整的输入序列后才能开始生成输出翻译。</w:t>
      </w:r>
    </w:p>
    <w:p>
      <w:pPr>
        <w:pStyle w:val="a0"/>
      </w:pPr>
      <w:r>
        <w:rPr>
          <w:rFonts w:hint="eastAsia"/>
        </w:rPr>
        <w:t xml:space="preserve">解决梯度消失和梯度爆炸问题以及有限的长距离依赖关系问题的一种方法是修改神经网络的架构，以允许额外的信号路径绕过网络每个阶段内的许多处理步骤，从而使信息能够在更多的时间步长内被记住。长短期记忆(LSTM)模型(Hochreiter</w:t>
      </w:r>
      <w:r>
        <w:t xml:space="preserve"> </w:t>
      </w:r>
      <w:r>
        <w:rPr>
          <w:rFonts w:hint="eastAsia"/>
        </w:rPr>
        <w:t xml:space="preserve">和</w:t>
      </w:r>
      <w:r>
        <w:t xml:space="preserve"> </w:t>
      </w:r>
      <w:r>
        <w:rPr>
          <w:rFonts w:hint="eastAsia"/>
        </w:rPr>
        <w:t xml:space="preserve">Schmidhuber，1997)和门控循环单元(GRU)模型(Cho</w:t>
      </w:r>
      <w:r>
        <w:t xml:space="preserve"> </w:t>
      </w:r>
      <w:r>
        <w:rPr>
          <w:rFonts w:hint="eastAsia"/>
        </w:rPr>
        <w:t xml:space="preserve">等人，2014)是最广为人知的例子。尽管与标准</w:t>
      </w:r>
      <w:r>
        <w:t xml:space="preserve"> RNN </w:t>
      </w:r>
      <w:r>
        <w:rPr>
          <w:rFonts w:hint="eastAsia"/>
        </w:rPr>
        <w:t xml:space="preserve">相比，它们提高了性能，但它们在建模长距离依赖关系方面的能力仍然有限。此外，每个单元的额外复杂性意味着</w:t>
      </w:r>
      <w:r>
        <w:t xml:space="preserve"> LSTM </w:t>
      </w:r>
      <w:r>
        <w:rPr>
          <w:rFonts w:hint="eastAsia"/>
        </w:rPr>
        <w:t xml:space="preserve">的训练速度甚至比标准</w:t>
      </w:r>
      <w:r>
        <w:t xml:space="preserve"> RNN </w:t>
      </w:r>
      <w:r>
        <w:rPr>
          <w:rFonts w:hint="eastAsia"/>
        </w:rPr>
        <w:t xml:space="preserve">还要慢。此外，所有循环网络的信号路径都随着序列步数的增加而线性增长。而且，由于处理的顺序性，它们不支持在单个训练示例内进行并行计算。特别是，这意味着</w:t>
      </w:r>
      <w:r>
        <w:t xml:space="preserve"> RNN </w:t>
      </w:r>
      <w:r>
        <w:rPr>
          <w:rFonts w:hint="eastAsia"/>
        </w:rPr>
        <w:t xml:space="preserve">难以有效利用基于</w:t>
      </w:r>
      <w:r>
        <w:t xml:space="preserve"> GPU </w:t>
      </w:r>
      <w:r>
        <w:rPr>
          <w:rFonts w:hint="eastAsia"/>
        </w:rPr>
        <w:t xml:space="preserve">的现代高度并行硬件。通过用</w:t>
      </w:r>
      <w:r>
        <w:t xml:space="preserve"> Transformer </w:t>
      </w:r>
      <w:r>
        <w:rPr>
          <w:rFonts w:hint="eastAsia"/>
        </w:rPr>
        <w:t xml:space="preserve">取代</w:t>
      </w:r>
      <w:r>
        <w:t xml:space="preserve"> RNN </w:t>
      </w:r>
      <w:r>
        <w:rPr>
          <w:rFonts w:hint="eastAsia"/>
        </w:rPr>
        <w:t xml:space="preserve">可以解决这些问题。</w:t>
      </w:r>
    </w:p>
    <w:bookmarkEnd w:id="917"/>
    <w:bookmarkStart w:id="918" w:name="transformer-语言模型"/>
    <w:p>
      <w:pPr>
        <w:pStyle w:val="1"/>
      </w:pPr>
      <w:r>
        <w:t xml:space="preserve">12.3. Transformer </w:t>
      </w:r>
      <w:r>
        <w:rPr>
          <w:rFonts w:hint="eastAsia"/>
        </w:rPr>
        <w:t xml:space="preserve">语言模型</w:t>
      </w:r>
    </w:p>
    <w:p>
      <w:pPr>
        <w:pStyle w:val="FirstParagraph"/>
      </w:pPr>
      <w:r>
        <w:t xml:space="preserve">Transformer </w:t>
      </w:r>
      <w:r>
        <w:rPr>
          <w:rFonts w:hint="eastAsia"/>
        </w:rPr>
        <w:t xml:space="preserve">处理层是一个高度灵活的组件，用于构建具有广泛适用性的强大神经网络模型。在本节中，我们将探讨</w:t>
      </w:r>
      <w:r>
        <w:t xml:space="preserve"> Transformer </w:t>
      </w:r>
      <w:r>
        <w:rPr>
          <w:rFonts w:hint="eastAsia"/>
        </w:rPr>
        <w:t xml:space="preserve">在自然语言处理中的应用。这催生了被称为大型语言模型(LLM)的大规模神经网络的发展，事实证明这些模型能力非凡(Zhao</w:t>
      </w:r>
      <w:r>
        <w:t xml:space="preserve"> </w:t>
      </w:r>
      <w:r>
        <w:rPr>
          <w:rFonts w:hint="eastAsia"/>
        </w:rPr>
        <w:t xml:space="preserve">等人，2023)。</w:t>
      </w:r>
    </w:p>
    <w:p>
      <w:pPr>
        <w:pStyle w:val="a0"/>
      </w:pPr>
      <w:r>
        <w:t xml:space="preserve">Transformer </w:t>
      </w:r>
      <w:r>
        <w:rPr>
          <w:rFonts w:hint="eastAsia"/>
        </w:rPr>
        <w:t xml:space="preserve">可以应用于许多不同类型的语言处理任务，并且可以根据输入和输出数据的形式分为三类。在诸如情感分析这样的问题中，我们将单词序列作为输入，并提供一个表示文本情感的单一变量作为输出，例如高兴或悲伤。在这里，Transformer</w:t>
      </w:r>
      <w:r>
        <w:t xml:space="preserve"> </w:t>
      </w:r>
      <w:r>
        <w:rPr>
          <w:rFonts w:hint="eastAsia"/>
        </w:rPr>
        <w:t xml:space="preserve">充当序列的</w:t>
      </w:r>
      <w:r>
        <w:rPr>
          <w:rFonts w:hint="eastAsia"/>
        </w:rPr>
        <w:t xml:space="preserve">“编码器”</w:t>
      </w:r>
      <w:r>
        <w:rPr>
          <w:rFonts w:hint="eastAsia"/>
        </w:rPr>
        <w:t xml:space="preserve">。其他问题可能将单个向量作为输入，并生成单词序列作为输出，例如如果我们希望根据输入图像生成文本描述。在这种情况下，Transformer</w:t>
      </w:r>
      <w:r>
        <w:t xml:space="preserve"> </w:t>
      </w:r>
      <w:r>
        <w:rPr>
          <w:rFonts w:hint="eastAsia"/>
        </w:rPr>
        <w:t xml:space="preserve">起到</w:t>
      </w:r>
      <w:r>
        <w:rPr>
          <w:rFonts w:hint="eastAsia"/>
        </w:rPr>
        <w:t xml:space="preserve">“解码器”</w:t>
      </w:r>
      <w:r>
        <w:rPr>
          <w:rFonts w:hint="eastAsia"/>
        </w:rPr>
        <w:t xml:space="preserve">的作用，生成序列作为输出。最后，在序列到序列的处理任务中，输入和输出都包含一个单词序列，例如如果我们的目标是将一种语言翻译成另一种语言。在这种情况下，Transformer</w:t>
      </w:r>
      <w:r>
        <w:t xml:space="preserve"> </w:t>
      </w:r>
      <w:r>
        <w:rPr>
          <w:rFonts w:hint="eastAsia"/>
        </w:rPr>
        <w:t xml:space="preserve">同时充当编码器和解码器的角色。我们将依次讨论这些类型的语言模型，并使用模型架构的示例进行说明。</w:t>
      </w:r>
    </w:p>
    <w:bookmarkEnd w:id="918"/>
    <w:bookmarkStart w:id="925" w:name="解码器-transformer"/>
    <w:p>
      <w:pPr>
        <w:pStyle w:val="1"/>
      </w:pPr>
      <w:r>
        <w:t xml:space="preserve">12.3.1 </w:t>
      </w:r>
      <w:r>
        <w:rPr>
          <w:rFonts w:hint="eastAsia"/>
        </w:rPr>
        <w:t xml:space="preserve">解码器</w:t>
      </w:r>
      <w:r>
        <w:t xml:space="preserve"> Transformer</w:t>
      </w:r>
    </w:p>
    <w:p>
      <w:pPr>
        <w:pStyle w:val="FirstParagraph"/>
      </w:pPr>
      <w:r>
        <w:rPr>
          <w:rFonts w:hint="eastAsia"/>
        </w:rPr>
        <w:t xml:space="preserve">我们首先考虑仅解码器的变压器模型。这些模型可用作生成模型，用于创建标记的输出序列。作为一个示例，我们将重点关注一类名为</w:t>
      </w:r>
      <w:r>
        <w:t xml:space="preserve"> GPT </w:t>
      </w:r>
      <w:r>
        <w:rPr>
          <w:rFonts w:hint="eastAsia"/>
        </w:rPr>
        <w:t xml:space="preserve">的模型，它代表生成式预训练变压器(Radford</w:t>
      </w:r>
      <w:r>
        <w:t xml:space="preserve"> </w:t>
      </w:r>
      <w:r>
        <w:rPr>
          <w:rFonts w:hint="eastAsia"/>
        </w:rPr>
        <w:t xml:space="preserve">等人，2019</w:t>
      </w:r>
      <w:r>
        <w:t xml:space="preserve"> </w:t>
      </w:r>
      <w:r>
        <w:rPr>
          <w:rFonts w:hint="eastAsia"/>
        </w:rPr>
        <w:t xml:space="preserve">年；Brown</w:t>
      </w:r>
      <w:r>
        <w:t xml:space="preserve"> </w:t>
      </w:r>
      <w:r>
        <w:rPr>
          <w:rFonts w:hint="eastAsia"/>
        </w:rPr>
        <w:t xml:space="preserve">等人，2020</w:t>
      </w:r>
      <w:r>
        <w:t xml:space="preserve"> </w:t>
      </w:r>
      <w:r>
        <w:rPr>
          <w:rFonts w:hint="eastAsia"/>
        </w:rPr>
        <w:t xml:space="preserve">年；OpenAI，2023</w:t>
      </w:r>
      <w:r>
        <w:t xml:space="preserve"> </w:t>
      </w:r>
      <w:r>
        <w:rPr>
          <w:rFonts w:hint="eastAsia"/>
        </w:rPr>
        <w:t xml:space="preserve">年)。目标是使用变压器架构构建一个由</w:t>
      </w:r>
      <w:r>
        <w:t xml:space="preserve"> (12.31) </w:t>
      </w:r>
      <w:r>
        <w:rPr>
          <w:rFonts w:hint="eastAsia"/>
        </w:rPr>
        <w:t xml:space="preserve">定义形式的自回归模型，其中条件分布</w:t>
      </w:r>
      <w:r>
        <w:t xml:space="preserve"> </w:t>
      </w:r>
      <m:oMath>
        <m:r>
          <m:t>p</m:t>
        </m:r>
        <m:d>
          <m:dPr>
            <m:begChr m:val="("/>
            <m:endChr m:val=")"/>
            <m:sepChr m:val=""/>
            <m:grow/>
          </m:dPr>
          <m:e>
            <m:sSub>
              <m:e>
                <m:r>
                  <m:rPr>
                    <m:sty m:val="b"/>
                  </m:rPr>
                  <m:t>x</m:t>
                </m:r>
              </m:e>
              <m:sub>
                <m:r>
                  <m:t>n</m:t>
                </m:r>
              </m:sub>
            </m:sSub>
            <m:r>
              <m:rPr>
                <m:sty m:val="p"/>
              </m:rPr>
              <m:t>∣</m:t>
            </m:r>
            <m:sSub>
              <m:e>
                <m:r>
                  <m:rPr>
                    <m:sty m:val="b"/>
                  </m:rPr>
                  <m:t>x</m:t>
                </m:r>
              </m:e>
              <m:sub>
                <m:r>
                  <m:t>1</m:t>
                </m:r>
              </m:sub>
            </m:sSub>
            <m:r>
              <m:rPr>
                <m:sty m:val="p"/>
              </m:rPr>
              <m:t>,</m:t>
            </m:r>
            <m:r>
              <m:rPr>
                <m:sty m:val="p"/>
              </m:rPr>
              <m:t>…</m:t>
            </m:r>
            <m:r>
              <m:rPr>
                <m:sty m:val="p"/>
              </m:rPr>
              <m:t>,</m:t>
            </m:r>
            <m:sSub>
              <m:e>
                <m:r>
                  <m:rPr>
                    <m:sty m:val="b"/>
                  </m:rPr>
                  <m:t>x</m:t>
                </m:r>
              </m:e>
              <m:sub>
                <m:r>
                  <m:t>n</m:t>
                </m:r>
                <m:r>
                  <m:rPr>
                    <m:sty m:val="p"/>
                  </m:rPr>
                  <m:t>−</m:t>
                </m:r>
                <m:r>
                  <m:t>1</m:t>
                </m:r>
              </m:sub>
            </m:sSub>
          </m:e>
        </m:d>
      </m:oMath>
      <w:r>
        <w:t xml:space="preserve"> </w:t>
      </w:r>
      <w:r>
        <w:rPr>
          <w:rFonts w:hint="eastAsia"/>
        </w:rPr>
        <w:t xml:space="preserve">使用从数据中学习到的变压器神经网络来表示。</w:t>
      </w:r>
    </w:p>
    <w:p>
      <w:pPr>
        <w:pStyle w:val="a0"/>
      </w:pPr>
      <w:r>
        <w:rPr>
          <w:rFonts w:hint="eastAsia"/>
        </w:rPr>
        <w:t xml:space="preserve">该模型将由前</w:t>
      </w:r>
      <w:r>
        <w:t xml:space="preserve"> </w:t>
      </w:r>
      <m:oMath>
        <m:r>
          <m:t>n</m:t>
        </m:r>
        <m:r>
          <m:rPr>
            <m:sty m:val="p"/>
          </m:rPr>
          <m:t>−</m:t>
        </m:r>
        <m:r>
          <m:t>1</m:t>
        </m:r>
      </m:oMath>
      <w:r>
        <w:t xml:space="preserve"> </w:t>
      </w:r>
      <w:r>
        <w:rPr>
          <w:rFonts w:hint="eastAsia"/>
        </w:rPr>
        <w:t xml:space="preserve">个标记组成的序列作为输入，其相应的输出表示标记</w:t>
      </w:r>
      <w:r>
        <w:t xml:space="preserve"> </w:t>
      </w:r>
      <m:oMath>
        <m:r>
          <m:t>n</m:t>
        </m:r>
      </m:oMath>
      <w:r>
        <w:t xml:space="preserve"> </w:t>
      </w:r>
      <w:r>
        <w:rPr>
          <w:rFonts w:hint="eastAsia"/>
        </w:rPr>
        <w:t xml:space="preserve">的条件分布。如果我们从这个分布中抽取一个样本，那么我们就将序列扩展到了</w:t>
      </w:r>
      <w:r>
        <w:t xml:space="preserve"> </w:t>
      </w:r>
      <m:oMath>
        <m:r>
          <m:t>n</m:t>
        </m:r>
      </m:oMath>
      <w:r>
        <w:t xml:space="preserve"> </w:t>
      </w:r>
      <w:r>
        <w:rPr>
          <w:rFonts w:hint="eastAsia"/>
        </w:rPr>
        <w:t xml:space="preserve">个标记，并且这个新序列可以反馈回模型，以得到关于标记</w:t>
      </w:r>
      <w:r>
        <w:t xml:space="preserve"> </w:t>
      </w:r>
      <m:oMath>
        <m:r>
          <m:t>n</m:t>
        </m:r>
        <m:r>
          <m:rPr>
            <m:sty m:val="p"/>
          </m:rPr>
          <m:t>+</m:t>
        </m:r>
        <m:r>
          <m:t>1</m:t>
        </m:r>
      </m:oMath>
      <w:r>
        <w:t xml:space="preserve"> </w:t>
      </w:r>
      <w:r>
        <w:rPr>
          <w:rFonts w:hint="eastAsia"/>
        </w:rPr>
        <w:t xml:space="preserve">的分布，依此类推。这个过程可以重复进行，以生成长度最大由变压器输入数量决定的序列。我们将很快讨论从条件分布中采样的策略，但目前我们专注于如何构建和训练网络。</w:t>
      </w:r>
    </w:p>
    <w:p>
      <w:r>
        <w:pict>
          <v:rect style="width:0;height:1.5pt" o:hralign="center" o:hrstd="t" o:hr="t"/>
        </w:pict>
      </w:r>
    </w:p>
    <w:p>
      <w:pPr>
        <w:pStyle w:val="FirstParagraph"/>
      </w:pPr>
      <w:r>
        <w:rPr>
          <w:rFonts w:hint="eastAsia"/>
        </w:rPr>
        <w:t xml:space="preserve">第</w:t>
      </w:r>
      <w:r>
        <w:t xml:space="preserve"> 12.3.2 </w:t>
      </w:r>
      <w:r>
        <w:rPr>
          <w:rFonts w:hint="eastAsia"/>
        </w:rPr>
        <w:t xml:space="preserve">节</w:t>
      </w:r>
    </w:p>
    <w:p>
      <w:r>
        <w:pict>
          <v:rect style="width:0;height:1.5pt" o:hralign="center" o:hrstd="t" o:hr="t"/>
        </w:pict>
      </w:r>
    </w:p>
    <w:p>
      <w:pPr>
        <w:pStyle w:val="FirstParagraph"/>
      </w:pPr>
      <w:r>
        <w:t xml:space="preserve">GPT </w:t>
      </w:r>
      <w:r>
        <w:rPr>
          <w:rFonts w:hint="eastAsia"/>
        </w:rPr>
        <w:t xml:space="preserve">模型的架构由一系列变压器层组成，这些层将维度为</w:t>
      </w:r>
      <w:r>
        <w:t xml:space="preserve"> </w:t>
      </w:r>
      <m:oMath>
        <m:r>
          <m:t>D</m:t>
        </m:r>
      </m:oMath>
      <w:r>
        <w:t xml:space="preserve"> </w:t>
      </w:r>
      <w:r>
        <w:rPr>
          <w:rFonts w:hint="eastAsia"/>
        </w:rPr>
        <w:t xml:space="preserve">的标记序列</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作为输入，并生成同样维度为</w:t>
      </w:r>
      <w:r>
        <w:t xml:space="preserve"> </w:t>
      </w:r>
      <m:oMath>
        <m:r>
          <m:t>D</m:t>
        </m:r>
      </m:oMath>
      <w:r>
        <w:t xml:space="preserve"> </w:t>
      </w:r>
      <w:r>
        <w:rPr>
          <w:rFonts w:hint="eastAsia"/>
        </w:rPr>
        <w:t xml:space="preserve">的标记序列</w:t>
      </w:r>
      <w:r>
        <w:t xml:space="preserve"> </w:t>
      </w:r>
      <m:oMath>
        <m:sSub>
          <m:e>
            <m:acc>
              <m:accPr>
                <m:chr m:val="̃"/>
              </m:accPr>
              <m:e>
                <m:r>
                  <m:rPr>
                    <m:sty m:val="b"/>
                  </m:rPr>
                  <m:t>x</m:t>
                </m:r>
              </m:e>
            </m:acc>
          </m:e>
          <m:sub>
            <m:r>
              <m:t>1</m:t>
            </m:r>
          </m:sub>
        </m:sSub>
        <m:r>
          <m:rPr>
            <m:sty m:val="p"/>
          </m:rPr>
          <m:t>,</m:t>
        </m:r>
        <m:r>
          <m:rPr>
            <m:sty m:val="p"/>
          </m:rPr>
          <m:t>…</m:t>
        </m:r>
        <m:r>
          <m:rPr>
            <m:sty m:val="p"/>
          </m:rPr>
          <m:t>,</m:t>
        </m:r>
        <m:sSub>
          <m:e>
            <m:acc>
              <m:accPr>
                <m:chr m:val="̃"/>
              </m:accPr>
              <m:e>
                <m:r>
                  <m:rPr>
                    <m:sty m:val="b"/>
                  </m:rPr>
                  <m:t>x</m:t>
                </m:r>
              </m:e>
            </m:acc>
          </m:e>
          <m:sub>
            <m:r>
              <m:t>N</m:t>
            </m:r>
          </m:sub>
        </m:sSub>
      </m:oMath>
      <w:r>
        <w:t xml:space="preserve"> </w:t>
      </w:r>
      <w:r>
        <w:rPr>
          <w:rFonts w:hint="eastAsia"/>
        </w:rPr>
        <w:t xml:space="preserve">作为输出。每个输出需要表示该时间步标记字典上的概率分布，这个字典的维度为</w:t>
      </w:r>
      <w:r>
        <w:t xml:space="preserve"> </w:t>
      </w:r>
      <m:oMath>
        <m:r>
          <m:t>K</m:t>
        </m:r>
      </m:oMath>
      <w:r>
        <w:t xml:space="preserve"> </w:t>
      </w:r>
      <w:r>
        <w:rPr>
          <w:rFonts w:hint="eastAsia"/>
        </w:rPr>
        <w:t xml:space="preserve">，而标记的维度为</w:t>
      </w:r>
      <w:r>
        <w:t xml:space="preserve"> </w:t>
      </w:r>
      <m:oMath>
        <m:r>
          <m:t>D</m:t>
        </m:r>
      </m:oMath>
      <w:r>
        <w:t xml:space="preserve"> </w:t>
      </w:r>
      <w:r>
        <w:rPr>
          <w:rFonts w:hint="eastAsia"/>
        </w:rPr>
        <w:t xml:space="preserve">。因此，我们使用维度为</w:t>
      </w:r>
      <w:r>
        <w:t xml:space="preserve"> </w:t>
      </w:r>
      <m:oMath>
        <m:r>
          <m:t>D</m:t>
        </m:r>
        <m:r>
          <m:rPr>
            <m:sty m:val="p"/>
          </m:rPr>
          <m:t>×</m:t>
        </m:r>
        <m:r>
          <m:t>K</m:t>
        </m:r>
      </m:oMath>
      <w:r>
        <w:t xml:space="preserve"> </w:t>
      </w:r>
      <w:r>
        <w:rPr>
          <w:rFonts w:hint="eastAsia"/>
        </w:rPr>
        <w:t xml:space="preserve">的矩阵</w:t>
      </w:r>
      <w:r>
        <w:t xml:space="preserve"> </w:t>
      </w:r>
      <m:oMath>
        <m:sSup>
          <m:e>
            <m:r>
              <m:rPr>
                <m:sty m:val="b"/>
              </m:rPr>
              <m:t>W</m:t>
            </m:r>
          </m:e>
          <m:sup>
            <m:d>
              <m:dPr>
                <m:begChr m:val="("/>
                <m:endChr m:val=")"/>
                <m:sepChr m:val=""/>
                <m:grow/>
              </m:dPr>
              <m:e>
                <m:r>
                  <m:rPr>
                    <m:sty m:val="p"/>
                  </m:rPr>
                  <m:t>p</m:t>
                </m:r>
              </m:e>
            </m:d>
          </m:sup>
        </m:sSup>
      </m:oMath>
      <w:r>
        <w:t xml:space="preserve"> </w:t>
      </w:r>
      <w:r>
        <w:rPr>
          <w:rFonts w:hint="eastAsia"/>
        </w:rPr>
        <w:t xml:space="preserve">对每个输出标记进行线性变换，然后进行</w:t>
      </w:r>
      <w:r>
        <w:t xml:space="preserve"> softmax </w:t>
      </w:r>
      <w:r>
        <w:rPr>
          <w:rFonts w:hint="eastAsia"/>
        </w:rPr>
        <w:t xml:space="preserve">激活。</w:t>
      </w:r>
    </w:p>
    <w:p>
      <w:pPr>
        <w:pStyle w:val="a0"/>
      </w:pPr>
      <w:r>
        <w:rPr>
          <w:rFonts w:hint="eastAsia"/>
        </w:rPr>
        <w:t xml:space="preserve">形式如下的函数</w:t>
      </w:r>
    </w:p>
    <w:p>
      <w:pPr>
        <w:pStyle w:val="a0"/>
      </w:pPr>
      <m:oMathPara>
        <m:oMathParaPr>
          <m:jc m:val="center"/>
        </m:oMathParaPr>
        <m:oMath>
          <m:r>
            <m:rPr>
              <m:sty m:val="b"/>
            </m:rPr>
            <m:t>Y</m:t>
          </m:r>
          <m:r>
            <m:rPr>
              <m:sty m:val="p"/>
            </m:rPr>
            <m:t>=</m:t>
          </m:r>
          <m:r>
            <m:rPr>
              <m:sty m:val="p"/>
            </m:rPr>
            <m:t>Softmax</m:t>
          </m:r>
          <m:d>
            <m:dPr>
              <m:begChr m:val="("/>
              <m:endChr m:val=")"/>
              <m:sepChr m:val=""/>
              <m:grow/>
            </m:dPr>
            <m:e>
              <m:acc>
                <m:accPr>
                  <m:chr m:val="̃"/>
                </m:accPr>
                <m:e>
                  <m:r>
                    <m:rPr>
                      <m:sty m:val="b"/>
                    </m:rPr>
                    <m:t>X</m:t>
                  </m:r>
                </m:e>
              </m:acc>
              <m:sSup>
                <m:e>
                  <m:r>
                    <m:rPr>
                      <m:sty m:val="b"/>
                    </m:rPr>
                    <m:t>W</m:t>
                  </m:r>
                </m:e>
                <m:sup>
                  <m:d>
                    <m:dPr>
                      <m:begChr m:val="("/>
                      <m:endChr m:val=")"/>
                      <m:sepChr m:val=""/>
                      <m:grow/>
                    </m:dPr>
                    <m:e>
                      <m:r>
                        <m:rPr>
                          <m:sty m:val="p"/>
                        </m:rPr>
                        <m:t>p</m:t>
                      </m:r>
                    </m:e>
                  </m:d>
                </m:sup>
              </m:sSup>
            </m:e>
          </m:d>
          <m:r>
            <m:t>  </m:t>
          </m:r>
          <m:r>
            <m:rPr>
              <m:nor/>
              <m:sty m:val="p"/>
            </m:rPr>
            <m:t>(12.33)</m:t>
          </m:r>
        </m:oMath>
      </m:oMathPara>
    </w:p>
    <w:p>
      <w:pPr>
        <w:pStyle w:val="FirstParagraph"/>
      </w:pPr>
      <w:r>
        <w:rPr>
          <w:rFonts w:hint="eastAsia"/>
        </w:rPr>
        <w:t xml:space="preserve">其中</w:t>
      </w:r>
      <w:r>
        <w:t xml:space="preserve"> </w:t>
      </w:r>
      <m:oMath>
        <m:r>
          <m:rPr>
            <m:sty m:val="b"/>
          </m:rPr>
          <m:t>Y</m:t>
        </m:r>
      </m:oMath>
      <w:r>
        <w:t xml:space="preserve"> </w:t>
      </w:r>
      <w:r>
        <w:rPr>
          <w:rFonts w:hint="eastAsia"/>
        </w:rPr>
        <w:t xml:space="preserve">是一个矩阵，其第</w:t>
      </w:r>
      <w:r>
        <w:t xml:space="preserve"> </w:t>
      </w:r>
      <m:oMath>
        <m:r>
          <m:t>n</m:t>
        </m:r>
      </m:oMath>
      <w:r>
        <w:t xml:space="preserve"> </w:t>
      </w:r>
      <w:r>
        <w:rPr>
          <w:rFonts w:hint="eastAsia"/>
        </w:rPr>
        <w:t xml:space="preserve">行是</w:t>
      </w:r>
      <w:r>
        <w:t xml:space="preserve"> </w:t>
      </w:r>
      <m:oMath>
        <m:sSubSup>
          <m:e>
            <m:r>
              <m:rPr>
                <m:sty m:val="b"/>
              </m:rPr>
              <m:t>y</m:t>
            </m:r>
          </m:e>
          <m:sub>
            <m:r>
              <m:t>n</m:t>
            </m:r>
          </m:sub>
          <m:sup>
            <m:r>
              <m:rPr>
                <m:sty m:val="p"/>
              </m:rPr>
              <m:t>T</m:t>
            </m:r>
          </m:sup>
        </m:sSubSup>
      </m:oMath>
      <w:r>
        <w:t xml:space="preserve"> </w:t>
      </w:r>
      <w:r>
        <w:rPr>
          <w:rFonts w:hint="eastAsia"/>
        </w:rPr>
        <w:t xml:space="preserve">，</w:t>
      </w:r>
      <w:r>
        <w:t xml:space="preserve"> </w:t>
      </w:r>
      <m:oMath>
        <m:acc>
          <m:accPr>
            <m:chr m:val="̃"/>
          </m:accPr>
          <m:e>
            <m:r>
              <m:rPr>
                <m:sty m:val="b"/>
              </m:rPr>
              <m:t>X</m:t>
            </m:r>
          </m:e>
        </m:acc>
      </m:oMath>
      <w:r>
        <w:t xml:space="preserve"> </w:t>
      </w:r>
      <w:r>
        <w:rPr>
          <w:rFonts w:hint="eastAsia"/>
        </w:rPr>
        <w:t xml:space="preserve">是一个矩阵，其第</w:t>
      </w:r>
      <w:r>
        <w:t xml:space="preserve"> </w:t>
      </w:r>
      <m:oMath>
        <m:r>
          <m:t>n</m:t>
        </m:r>
      </m:oMath>
      <w:r>
        <w:t xml:space="preserve"> </w:t>
      </w:r>
      <w:r>
        <w:rPr>
          <w:rFonts w:hint="eastAsia"/>
        </w:rPr>
        <w:t xml:space="preserve">行是</w:t>
      </w:r>
      <w:r>
        <w:t xml:space="preserve"> </w:t>
      </w:r>
      <m:oMath>
        <m:sSubSup>
          <m:e>
            <m:acc>
              <m:accPr>
                <m:chr m:val="̃"/>
              </m:accPr>
              <m:e>
                <m:r>
                  <m:rPr>
                    <m:sty m:val="b"/>
                  </m:rPr>
                  <m:t>x</m:t>
                </m:r>
              </m:e>
            </m:acc>
          </m:e>
          <m:sub>
            <m:r>
              <m:t>n</m:t>
            </m:r>
          </m:sub>
          <m:sup>
            <m:r>
              <m:rPr>
                <m:sty m:val="p"/>
              </m:rPr>
              <m:t>T</m:t>
            </m:r>
          </m:sup>
        </m:sSubSup>
      </m:oMath>
      <w:r>
        <w:t xml:space="preserve"> </w:t>
      </w:r>
      <w:r>
        <w:rPr>
          <w:rFonts w:hint="eastAsia"/>
        </w:rPr>
        <w:t xml:space="preserve">。每个</w:t>
      </w:r>
      <w:r>
        <w:t xml:space="preserve"> softmax </w:t>
      </w:r>
      <w:r>
        <w:rPr>
          <w:rFonts w:hint="eastAsia"/>
        </w:rPr>
        <w:t xml:space="preserve">输出单元都有一个相关的交叉熵误差函数。该模型的架构如图</w:t>
      </w:r>
      <w:r>
        <w:t xml:space="preserve"> 12.15 </w:t>
      </w:r>
      <w:r>
        <w:rPr>
          <w:rFonts w:hint="eastAsia"/>
        </w:rPr>
        <w:t xml:space="preserve">所示。</w:t>
      </w:r>
    </w:p>
    <w:p>
      <w:r>
        <w:pict>
          <v:rect style="width:0;height:1.5pt" o:hralign="center" o:hrstd="t" o:hr="t"/>
        </w:pict>
      </w:r>
    </w:p>
    <w:p>
      <w:pPr>
        <w:pStyle w:val="FirstParagraph"/>
      </w:pPr>
      <w:r>
        <w:rPr>
          <w:rFonts w:hint="eastAsia"/>
        </w:rPr>
        <w:t xml:space="preserve">第</w:t>
      </w:r>
      <w:r>
        <w:t xml:space="preserve"> 5.4.4 </w:t>
      </w:r>
      <w:r>
        <w:rPr>
          <w:rFonts w:hint="eastAsia"/>
        </w:rPr>
        <w:t xml:space="preserve">节</w:t>
      </w:r>
    </w:p>
    <w:p>
      <w:r>
        <w:pict>
          <v:rect style="width:0;height:1.5pt" o:hralign="center" o:hrstd="t" o:hr="t"/>
        </w:pict>
      </w:r>
    </w:p>
    <w:p>
      <w:pPr>
        <w:pStyle w:val="FirstParagraph"/>
      </w:pPr>
      <w:r>
        <w:rPr>
          <w:rFonts w:hint="eastAsia"/>
        </w:rPr>
        <w:t xml:space="preserve">该模型可以通过采用自监督方法，使用大量未标记的自然语言语料库进行训练。每个训练样本由一个标记序列</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组成，该序列构成网络的输入，同时还有一个相关的目标值</w:t>
      </w:r>
      <w:r>
        <w:t xml:space="preserve"> </w:t>
      </w:r>
      <m:oMath>
        <m:sSub>
          <m:e>
            <m:r>
              <m:rPr>
                <m:sty m:val="b"/>
              </m:rPr>
              <m:t>x</m:t>
            </m:r>
          </m:e>
          <m:sub>
            <m:r>
              <m:t>n</m:t>
            </m:r>
            <m:r>
              <m:rPr>
                <m:sty m:val="p"/>
              </m:rPr>
              <m:t>+</m:t>
            </m:r>
            <m:r>
              <m:t>1</m:t>
            </m:r>
          </m:sub>
        </m:sSub>
      </m:oMath>
      <w:r>
        <w:t xml:space="preserve"> </w:t>
      </w:r>
      <w:r>
        <w:rPr>
          <w:rFonts w:hint="eastAsia"/>
        </w:rPr>
        <w:t xml:space="preserve">，它由序列中的下一个标记组成。这些序列被认为是独立同分布的，因此用于训练的误差函数是训练集上交叉熵误差值的总和，并分组为适当的小批量。简单地说，我们可以通过模型的前向传播独立处理每个这样的训练样本。然而，我们可以通过一次性处理整个序列来实现更高的效率，这样每个标记既作为前一个标记序列的目标值，又作为后续标记的输入值。例如，考虑单词序列</w:t>
      </w:r>
    </w:p>
    <w:p>
      <w:pPr>
        <w:pStyle w:val="a0"/>
      </w:pPr>
      <w:r>
        <w:drawing>
          <wp:inline>
            <wp:extent cx="5486400" cy="3920121"/>
            <wp:effectExtent b="0" l="0" r="0" t="0"/>
            <wp:docPr descr="image" title="" id="920" name="Picture"/>
            <a:graphic>
              <a:graphicData uri="http://schemas.openxmlformats.org/drawingml/2006/picture">
                <pic:pic>
                  <pic:nvPicPr>
                    <pic:cNvPr descr="images/0194e279-9b28-703a-88f4-c3ac21e2010d_403_297_353_1240_886_0.jpg" id="921" name="Picture"/>
                    <pic:cNvPicPr>
                      <a:picLocks noChangeArrowheads="1" noChangeAspect="1"/>
                    </pic:cNvPicPr>
                  </pic:nvPicPr>
                  <pic:blipFill>
                    <a:blip r:embed="rId919"/>
                    <a:stretch>
                      <a:fillRect/>
                    </a:stretch>
                  </pic:blipFill>
                  <pic:spPr bwMode="auto">
                    <a:xfrm>
                      <a:off x="0" y="0"/>
                      <a:ext cx="5486400" cy="392012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12.15 GPT </w:t>
      </w:r>
      <w:r>
        <w:rPr>
          <w:rFonts w:hint="eastAsia"/>
        </w:rPr>
        <w:t xml:space="preserve">解码器变压器网络的架构。这里的</w:t>
      </w:r>
      <w:r>
        <w:t xml:space="preserve">“LSM”</w:t>
      </w:r>
      <w:r>
        <w:rPr>
          <w:rFonts w:hint="eastAsia"/>
        </w:rPr>
        <w:t xml:space="preserve">代表线性</w:t>
      </w:r>
      <w:r>
        <w:t xml:space="preserve"> - </w:t>
      </w:r>
      <w:r>
        <w:rPr>
          <w:rFonts w:hint="eastAsia"/>
        </w:rPr>
        <w:t xml:space="preserve">softmax，表示一种线性变换，其可学习参数在标记位置之间共享，随后是一个</w:t>
      </w:r>
      <w:r>
        <w:t xml:space="preserve"> softmax </w:t>
      </w:r>
      <w:r>
        <w:rPr>
          <w:rFonts w:hint="eastAsia"/>
        </w:rPr>
        <w:t xml:space="preserve">激活函数。掩码在正文中有解释。</w:t>
      </w:r>
    </w:p>
    <w:p>
      <w:pPr>
        <w:pStyle w:val="a0"/>
      </w:pPr>
      <w:r>
        <w:rPr>
          <w:rFonts w:hint="eastAsia"/>
        </w:rPr>
        <w:t xml:space="preserve">我游过了河，到达了对岸。</w:t>
      </w:r>
    </w:p>
    <w:p>
      <w:pPr>
        <w:pStyle w:val="a0"/>
      </w:pPr>
      <w:r>
        <w:rPr>
          <w:rFonts w:hint="eastAsia"/>
        </w:rPr>
        <w:t xml:space="preserve">我们可以使用</w:t>
      </w:r>
      <w:r>
        <w:t xml:space="preserve"> </w:t>
      </w:r>
      <w:r>
        <w:t xml:space="preserve">“I swam across”</w:t>
      </w:r>
      <w:r>
        <w:t xml:space="preserve"> </w:t>
      </w:r>
      <w:r>
        <w:rPr>
          <w:rFonts w:hint="eastAsia"/>
        </w:rPr>
        <w:t xml:space="preserve">作为输入序列，其关联目标为</w:t>
      </w:r>
      <w:r>
        <w:t xml:space="preserve"> </w:t>
      </w:r>
      <w:r>
        <w:t xml:space="preserve">“the”</w:t>
      </w:r>
      <w:r>
        <w:rPr>
          <w:rFonts w:hint="eastAsia"/>
        </w:rPr>
        <w:t xml:space="preserve">，也可以使用</w:t>
      </w:r>
      <w:r>
        <w:t xml:space="preserve"> </w:t>
      </w:r>
      <w:r>
        <w:t xml:space="preserve">“I swam across the”</w:t>
      </w:r>
      <w:r>
        <w:t xml:space="preserve"> </w:t>
      </w:r>
      <w:r>
        <w:rPr>
          <w:rFonts w:hint="eastAsia"/>
        </w:rPr>
        <w:t xml:space="preserve">作为输入序列，其关联目标为</w:t>
      </w:r>
      <w:r>
        <w:t xml:space="preserve"> </w:t>
      </w:r>
      <w:r>
        <w:t xml:space="preserve">“river”</w:t>
      </w:r>
      <w:r>
        <w:rPr>
          <w:rFonts w:hint="eastAsia"/>
        </w:rPr>
        <w:t xml:space="preserve">，依此类推。然而，为了并行处理这些序列，我们必须确保网络不能通过查看序列中的后续内容来</w:t>
      </w:r>
      <w:r>
        <w:t xml:space="preserve"> </w:t>
      </w:r>
      <w:r>
        <w:rPr>
          <w:rFonts w:hint="eastAsia"/>
        </w:rPr>
        <w:t xml:space="preserve">“作弊”</w:t>
      </w:r>
      <w:r>
        <w:rPr>
          <w:rFonts w:hint="eastAsia"/>
        </w:rPr>
        <w:t xml:space="preserve">，否则它将只是简单地学会将下一个输入直接复制到输出。如果它这样做了，那么它将无法生成新的序列，因为根据定义，后续标记在测试时是不可用的。为了解决这个问题，我们采取了两个措施。首先，我们将输入序列向右移动一步，使得输入</w:t>
      </w:r>
      <w:r>
        <w:t xml:space="preserve"> </w:t>
      </w:r>
      <m:oMath>
        <m:sSub>
          <m:e>
            <m:r>
              <m:rPr>
                <m:sty m:val="b"/>
              </m:rPr>
              <m:t>x</m:t>
            </m:r>
          </m:e>
          <m:sub>
            <m:r>
              <m:t>n</m:t>
            </m:r>
          </m:sub>
        </m:sSub>
      </m:oMath>
      <w:r>
        <w:t xml:space="preserve"> </w:t>
      </w:r>
      <w:r>
        <w:rPr>
          <w:rFonts w:hint="eastAsia"/>
        </w:rPr>
        <w:t xml:space="preserve">对应输出</w:t>
      </w:r>
      <w:r>
        <w:t xml:space="preserve"> </w:t>
      </w:r>
      <m:oMath>
        <m:sSub>
          <m:e>
            <m:r>
              <m:rPr>
                <m:sty m:val="b"/>
              </m:rPr>
              <m:t>y</m:t>
            </m:r>
          </m:e>
          <m:sub>
            <m:r>
              <m:t>n</m:t>
            </m:r>
            <m:r>
              <m:rPr>
                <m:sty m:val="p"/>
              </m:rPr>
              <m:t>+</m:t>
            </m:r>
            <m:r>
              <m:t>1</m:t>
            </m:r>
          </m:sub>
        </m:sSub>
      </m:oMath>
      <w:r>
        <w:t xml:space="preserve"> </w:t>
      </w:r>
      <w:r>
        <w:rPr>
          <w:rFonts w:hint="eastAsia"/>
        </w:rPr>
        <w:t xml:space="preserve">，目标为</w:t>
      </w:r>
      <w:r>
        <w:t xml:space="preserve"> </w:t>
      </w:r>
      <m:oMath>
        <m:sSub>
          <m:e>
            <m:r>
              <m:rPr>
                <m:sty m:val="b"/>
              </m:rPr>
              <m:t>x</m:t>
            </m:r>
          </m:e>
          <m:sub>
            <m:r>
              <m:t>n</m:t>
            </m:r>
            <m:r>
              <m:rPr>
                <m:sty m:val="p"/>
              </m:rPr>
              <m:t>+</m:t>
            </m:r>
            <m:r>
              <m:t>1</m:t>
            </m:r>
          </m:sub>
        </m:sSub>
      </m:oMath>
      <w:r>
        <w:t xml:space="preserve"> </w:t>
      </w:r>
      <w:r>
        <w:rPr>
          <w:rFonts w:hint="eastAsia"/>
        </w:rPr>
        <w:t xml:space="preserve">，并且在输入序列的第一个位置添加一个额外的特殊标记</w:t>
      </w:r>
      <w:r>
        <w:t xml:space="preserve"> </w:t>
      </w:r>
      <m:oMath>
        <m:r>
          <m:rPr>
            <m:sty m:val="p"/>
          </m:rPr>
          <m:t>⟨</m:t>
        </m:r>
      </m:oMath>
      <w:r>
        <w:t xml:space="preserve"> </w:t>
      </w:r>
      <w:r>
        <w:t xml:space="preserve">start</w:t>
      </w:r>
      <w:r>
        <w:t xml:space="preserve"> </w:t>
      </w:r>
      <m:oMath>
        <m:r>
          <m:rPr>
            <m:sty m:val="p"/>
          </m:rPr>
          <m:t>⟩</m:t>
        </m:r>
      </m:oMath>
      <w:r>
        <w:t xml:space="preserve"> </w:t>
      </w:r>
      <w:r>
        <w:rPr>
          <w:rFonts w:hint="eastAsia"/>
        </w:rPr>
        <w:t xml:space="preserve">。其次，请注意，变压器中的标记是独立处理的，除非在计算注意力权重时，它们通过点积成对交互。因此，我们在每个注意力层中引入掩码注意力，有时也称为因果注意力，在这种注意力机制中，我们将对应于一个标记关注序列中任何后续标记的所有注意力权重都设置为零。这只需将由</w:t>
      </w:r>
      <w:r>
        <w:t xml:space="preserve"> (12.14) </w:t>
      </w:r>
      <w:r>
        <w:rPr>
          <w:rFonts w:hint="eastAsia"/>
        </w:rPr>
        <w:t xml:space="preserve">定义的注意力矩阵</w:t>
      </w:r>
      <w:r>
        <w:t xml:space="preserve"> Attention</w:t>
      </w:r>
      <w:r>
        <w:t xml:space="preserve"> </w:t>
      </w:r>
      <m:oMath>
        <m:d>
          <m:dPr>
            <m:begChr m:val="("/>
            <m:endChr m:val=")"/>
            <m:sepChr m:val=""/>
            <m:grow/>
          </m:dPr>
          <m:e>
            <m:r>
              <m:rPr>
                <m:sty m:val="b"/>
              </m:rPr>
              <m:t>Q</m:t>
            </m:r>
            <m:r>
              <m:rPr>
                <m:sty m:val="p"/>
              </m:rPr>
              <m:t>,</m:t>
            </m:r>
            <m:r>
              <m:rPr>
                <m:sty m:val="b"/>
              </m:rPr>
              <m:t>K</m:t>
            </m:r>
            <m:r>
              <m:rPr>
                <m:sty m:val="p"/>
              </m:rPr>
              <m:t>,</m:t>
            </m:r>
            <m:r>
              <m:rPr>
                <m:sty m:val="b"/>
              </m:rPr>
              <m:t>V</m:t>
            </m:r>
          </m:e>
        </m:d>
      </m:oMath>
      <w:r>
        <w:t xml:space="preserve"> </w:t>
      </w:r>
      <w:r>
        <w:rPr>
          <w:rFonts w:hint="eastAsia"/>
        </w:rPr>
        <w:t xml:space="preserve">的所有相应元素设置为零，然后对其余元素进行归一化，使得每一行的和再次为</w:t>
      </w:r>
      <w:r>
        <w:t xml:space="preserve"> </w:t>
      </w:r>
      <w:r>
        <w:rPr>
          <w:rFonts w:hint="eastAsia"/>
        </w:rPr>
        <w:t xml:space="preserve">1。在实践中，这可以通过将相应的预激活值设置为</w:t>
      </w:r>
      <w:r>
        <w:t xml:space="preserve"> </w:t>
      </w:r>
      <m:oMath>
        <m:r>
          <m:rPr>
            <m:sty m:val="p"/>
          </m:rPr>
          <m:t>−</m:t>
        </m:r>
        <m:r>
          <m:rPr>
            <m:sty m:val="p"/>
          </m:rPr>
          <m:t>∞</m:t>
        </m:r>
      </m:oMath>
      <w:r>
        <w:t xml:space="preserve"> </w:t>
      </w:r>
      <w:r>
        <w:rPr>
          <w:rFonts w:hint="eastAsia"/>
        </w:rPr>
        <w:t xml:space="preserve">来实现，这样</w:t>
      </w:r>
      <w:r>
        <w:t xml:space="preserve"> softmax </w:t>
      </w:r>
      <w:r>
        <w:rPr>
          <w:rFonts w:hint="eastAsia"/>
        </w:rPr>
        <w:t xml:space="preserve">对相关输出的计算结果为零，同时也处理了非零输出的归一化。掩码注意力矩阵的结构如图</w:t>
      </w:r>
      <w:r>
        <w:t xml:space="preserve"> 12.16 </w:t>
      </w:r>
      <w:r>
        <w:rPr>
          <w:rFonts w:hint="eastAsia"/>
        </w:rPr>
        <w:t xml:space="preserve">所示。</w:t>
      </w:r>
    </w:p>
    <w:p>
      <w:pPr>
        <w:pStyle w:val="a0"/>
      </w:pPr>
      <w:r>
        <w:drawing>
          <wp:inline>
            <wp:extent cx="2194560" cy="2172280"/>
            <wp:effectExtent b="0" l="0" r="0" t="0"/>
            <wp:docPr descr="image" title="" id="923" name="Picture"/>
            <a:graphic>
              <a:graphicData uri="http://schemas.openxmlformats.org/drawingml/2006/picture">
                <pic:pic>
                  <pic:nvPicPr>
                    <pic:cNvPr descr="images/0194e279-9b28-703a-88f4-c3ac21e2010d_404_960_345_591_585_0.jpg" id="924" name="Picture"/>
                    <pic:cNvPicPr>
                      <a:picLocks noChangeArrowheads="1" noChangeAspect="1"/>
                    </pic:cNvPicPr>
                  </pic:nvPicPr>
                  <pic:blipFill>
                    <a:blip r:embed="rId922"/>
                    <a:stretch>
                      <a:fillRect/>
                    </a:stretch>
                  </pic:blipFill>
                  <pic:spPr bwMode="auto">
                    <a:xfrm>
                      <a:off x="0" y="0"/>
                      <a:ext cx="2194560" cy="217228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12.16 </w:t>
      </w:r>
      <w:r>
        <w:rPr>
          <w:rFonts w:hint="eastAsia"/>
        </w:rPr>
        <w:t xml:space="preserve">掩码自注意力的掩码矩阵示例。对应于红色元素的注意力权重被设置为零。因此，在预测标记</w:t>
      </w:r>
      <w:r>
        <w:t xml:space="preserve"> </w:t>
      </w:r>
      <w:r>
        <w:t xml:space="preserve">“across”</w:t>
      </w:r>
      <w:r>
        <w:t xml:space="preserve"> </w:t>
      </w:r>
      <w:r>
        <w:rPr>
          <w:rFonts w:hint="eastAsia"/>
        </w:rPr>
        <w:t xml:space="preserve">时，输出只能依赖于输入标记</w:t>
      </w:r>
      <w:r>
        <w:t xml:space="preserve"> </w:t>
      </w:r>
      <w:r>
        <w:t xml:space="preserve">“&lt;start&gt;”</w:t>
      </w:r>
      <w:r>
        <w:t xml:space="preserve"> </w:t>
      </w:r>
      <w:r>
        <w:t xml:space="preserve">“I”</w:t>
      </w:r>
      <w:r>
        <w:t xml:space="preserve"> </w:t>
      </w:r>
      <w:r>
        <w:rPr>
          <w:rFonts w:hint="eastAsia"/>
        </w:rPr>
        <w:t xml:space="preserve">和</w:t>
      </w:r>
      <w:r>
        <w:t xml:space="preserve"> </w:t>
      </w:r>
      <w:r>
        <w:t xml:space="preserve">“swam”</w:t>
      </w:r>
      <w:r>
        <w:t xml:space="preserve">。</w:t>
      </w:r>
    </w:p>
    <w:p>
      <w:pPr>
        <w:pStyle w:val="a0"/>
      </w:pPr>
      <w:r>
        <w:rPr>
          <w:rFonts w:hint="eastAsia"/>
        </w:rPr>
        <w:t xml:space="preserve">在实践中，我们希望有效利用</w:t>
      </w:r>
      <w:r>
        <w:t xml:space="preserve"> GPU </w:t>
      </w:r>
      <w:r>
        <w:rPr>
          <w:rFonts w:hint="eastAsia"/>
        </w:rPr>
        <w:t xml:space="preserve">的大规模并行计算能力，因此可以将多个序列堆叠在一起，形成一个输入张量，以便在单个批次中进行并行处理。然而，这要求序列具有相同的长度，而文本序列的长度自然是可变的。这可以通过引入一个特定的标记来解决，我们用</w:t>
      </w:r>
      <w:r>
        <w:t xml:space="preserve"> </w:t>
      </w:r>
      <m:oMath>
        <m:r>
          <m:rPr>
            <m:sty m:val="p"/>
          </m:rPr>
          <m:t>⟨</m:t>
        </m:r>
        <m:r>
          <m:rPr>
            <m:sty m:val="p"/>
          </m:rPr>
          <m:t>p</m:t>
        </m:r>
        <m:r>
          <m:rPr>
            <m:sty m:val="p"/>
          </m:rPr>
          <m:t>a</m:t>
        </m:r>
        <m:r>
          <m:rPr>
            <m:sty m:val="p"/>
          </m:rPr>
          <m:t>d</m:t>
        </m:r>
        <m:r>
          <m:rPr>
            <m:sty m:val="p"/>
          </m:rPr>
          <m:t>⟩</m:t>
        </m:r>
      </m:oMath>
      <w:r>
        <w:t xml:space="preserve"> </w:t>
      </w:r>
      <w:r>
        <w:rPr>
          <w:rFonts w:hint="eastAsia"/>
        </w:rPr>
        <w:t xml:space="preserve">表示该标记，它用于填充未使用的位置，使所有序列达到相同的长度，以便将它们组合成一个单一的张量。然后在注意力权重中使用一个额外的掩码，以确保输出向量不会关注</w:t>
      </w:r>
      <w:r>
        <w:t xml:space="preserve"> </w:t>
      </w:r>
      <m:oMath>
        <m:r>
          <m:rPr>
            <m:sty m:val="p"/>
          </m:rPr>
          <m:t>⟨</m:t>
        </m:r>
        <m:r>
          <m:rPr>
            <m:sty m:val="p"/>
          </m:rPr>
          <m:t>p</m:t>
        </m:r>
        <m:r>
          <m:rPr>
            <m:sty m:val="p"/>
          </m:rPr>
          <m:t>a</m:t>
        </m:r>
        <m:r>
          <m:rPr>
            <m:sty m:val="p"/>
          </m:rPr>
          <m:t>d</m:t>
        </m:r>
        <m:r>
          <m:rPr>
            <m:sty m:val="p"/>
          </m:rPr>
          <m:t>⟩</m:t>
        </m:r>
      </m:oMath>
      <w:r>
        <w:t xml:space="preserve"> </w:t>
      </w:r>
      <w:r>
        <w:rPr>
          <w:rFonts w:hint="eastAsia"/>
        </w:rPr>
        <w:t xml:space="preserve">标记所占据的任何输入。请注意，此掩码的形式取决于特定的输入序列。</w:t>
      </w:r>
    </w:p>
    <w:p>
      <w:pPr>
        <w:pStyle w:val="a0"/>
      </w:pPr>
      <w:r>
        <w:rPr>
          <w:rFonts w:hint="eastAsia"/>
        </w:rPr>
        <w:t xml:space="preserve">训练好的模型的输出是一个在标记空间上的概率分布，由</w:t>
      </w:r>
      <w:r>
        <w:t xml:space="preserve"> softmax </w:t>
      </w:r>
      <w:r>
        <w:rPr>
          <w:rFonts w:hint="eastAsia"/>
        </w:rPr>
        <w:t xml:space="preserve">输出激活函数给出，它表示在给定当前标记序列的情况下，下一个标记的概率。一旦选择了这个下一个单词，包含新标记的标记序列就可以再次输入模型，以生成序列中的后续标记，这个过程可以无限重复，或者直到生成一个序列结束标记为止。这似乎效率很低，因为对于每个新生成的标记，数据都必须通过整个模型。然而，请注意，由于使用了掩码注意力，为特定标记学习到的嵌入仅取决于该标记本身和之前的标记，因此在生成新的后续标记时不会改变。因此，在处理新标记时，大部分计算可以复用。</w:t>
      </w:r>
    </w:p>
    <w:bookmarkEnd w:id="925"/>
    <w:bookmarkStart w:id="929" w:name="采样策略"/>
    <w:p>
      <w:pPr>
        <w:pStyle w:val="1"/>
      </w:pPr>
      <w:r>
        <w:t xml:space="preserve">12.3.2 </w:t>
      </w:r>
      <w:r>
        <w:rPr>
          <w:rFonts w:hint="eastAsia"/>
        </w:rPr>
        <w:t xml:space="preserve">采样策略</w:t>
      </w:r>
    </w:p>
    <w:p>
      <w:pPr>
        <w:pStyle w:val="FirstParagraph"/>
      </w:pPr>
      <w:r>
        <w:rPr>
          <w:rFonts w:hint="eastAsia"/>
        </w:rPr>
        <w:t xml:space="preserve">我们已经看到，解码器变压器的输出是序列中下一个标记值的概率分布，必须从中选择该标记的特定值来扩展序列。根据计算出的概率选择标记的值有几种方法(Holtzman</w:t>
      </w:r>
      <w:r>
        <w:t xml:space="preserve"> </w:t>
      </w:r>
      <w:r>
        <w:rPr>
          <w:rFonts w:hint="eastAsia"/>
        </w:rPr>
        <w:t xml:space="preserve">等人，2019)。一种明显的方法称为贪心搜索，即简单地选择概率最高的标记。这会使模型具有确定性，即给定的输入序列总是生成相同的输出序列。请注意，在每个阶段简单地选择概率最高的标记并不等同于选择概率最高的标记序列。为了找到最可能的序列，我们需要最大化所有标记上的联合分布，该联合分布由下式给出</w:t>
      </w:r>
    </w:p>
    <w:p>
      <w:pPr>
        <w:pStyle w:val="a0"/>
      </w:pPr>
      <m:oMathPara>
        <m:oMathParaPr>
          <m:jc m:val="center"/>
        </m:oMathParaPr>
        <m:oMath>
          <m:r>
            <m:t>p</m:t>
          </m:r>
          <m:d>
            <m:dPr>
              <m:begChr m:val="("/>
              <m:endChr m:val=")"/>
              <m:sepChr m:val=""/>
              <m:grow/>
            </m:dPr>
            <m:e>
              <m:sSub>
                <m:e>
                  <m:r>
                    <m:rPr>
                      <m:sty m:val="b"/>
                    </m:rPr>
                    <m:t>y</m:t>
                  </m:r>
                </m:e>
                <m:sub>
                  <m:r>
                    <m:t>1</m:t>
                  </m:r>
                </m:sub>
              </m:sSub>
              <m:r>
                <m:rPr>
                  <m:sty m:val="p"/>
                </m:rPr>
                <m:t>,</m:t>
              </m:r>
              <m:r>
                <m:rPr>
                  <m:sty m:val="p"/>
                </m:rPr>
                <m:t>…</m:t>
              </m:r>
              <m:r>
                <m:rPr>
                  <m:sty m:val="p"/>
                </m:rPr>
                <m:t>,</m:t>
              </m:r>
              <m:sSub>
                <m:e>
                  <m:r>
                    <m:rPr>
                      <m:sty m:val="b"/>
                    </m:rPr>
                    <m:t>y</m:t>
                  </m:r>
                </m:e>
                <m:sub>
                  <m:r>
                    <m:t>N</m:t>
                  </m:r>
                </m:sub>
              </m:sSub>
            </m:e>
          </m:d>
          <m:r>
            <m:rPr>
              <m:sty m:val="p"/>
            </m:rPr>
            <m:t>=</m:t>
          </m:r>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y</m:t>
                  </m:r>
                </m:e>
                <m:sub>
                  <m:r>
                    <m:t>n</m:t>
                  </m:r>
                </m:sub>
              </m:sSub>
              <m:r>
                <m:rPr>
                  <m:sty m:val="p"/>
                </m:rPr>
                <m:t>∣</m:t>
              </m:r>
              <m:sSub>
                <m:e>
                  <m:r>
                    <m:rPr>
                      <m:sty m:val="b"/>
                    </m:rPr>
                    <m:t>y</m:t>
                  </m:r>
                </m:e>
                <m:sub>
                  <m:r>
                    <m:t>1</m:t>
                  </m:r>
                </m:sub>
              </m:sSub>
              <m:r>
                <m:rPr>
                  <m:sty m:val="p"/>
                </m:rPr>
                <m:t>,</m:t>
              </m:r>
              <m:r>
                <m:rPr>
                  <m:sty m:val="p"/>
                </m:rPr>
                <m:t>…</m:t>
              </m:r>
              <m:r>
                <m:rPr>
                  <m:sty m:val="p"/>
                </m:rPr>
                <m:t>,</m:t>
              </m:r>
              <m:sSub>
                <m:e>
                  <m:r>
                    <m:rPr>
                      <m:sty m:val="b"/>
                    </m:rPr>
                    <m:t>y</m:t>
                  </m:r>
                </m:e>
                <m:sub>
                  <m:r>
                    <m:t>n</m:t>
                  </m:r>
                  <m:r>
                    <m:rPr>
                      <m:sty m:val="p"/>
                    </m:rPr>
                    <m:t>−</m:t>
                  </m:r>
                  <m:r>
                    <m:t>1</m:t>
                  </m:r>
                </m:sub>
              </m:sSub>
            </m:e>
          </m:d>
          <m:r>
            <m:rPr>
              <m:sty m:val="p"/>
            </m:rPr>
            <m:t>.</m:t>
          </m:r>
          <m:r>
            <m:t>  </m:t>
          </m:r>
          <m:r>
            <m:rPr>
              <m:nor/>
              <m:sty m:val="p"/>
            </m:rPr>
            <m:t>(12.34)</m:t>
          </m:r>
        </m:oMath>
      </m:oMathPara>
    </w:p>
    <w:p>
      <w:r>
        <w:pict>
          <v:rect style="width:0;height:1.5pt" o:hralign="center" o:hrstd="t" o:hr="t"/>
        </w:pict>
      </w:r>
    </w:p>
    <w:p>
      <w:pPr>
        <w:pStyle w:val="FirstParagraph"/>
      </w:pPr>
      <w:r>
        <w:rPr>
          <w:rFonts w:hint="eastAsia"/>
        </w:rPr>
        <w:t xml:space="preserve">练习</w:t>
      </w:r>
      <w:r>
        <w:t xml:space="preserve"> 12.15</w:t>
      </w:r>
    </w:p>
    <w:p>
      <w:r>
        <w:pict>
          <v:rect style="width:0;height:1.5pt" o:hralign="center" o:hrstd="t" o:hr="t"/>
        </w:pict>
      </w:r>
    </w:p>
    <w:p>
      <w:pPr>
        <w:pStyle w:val="FirstParagraph"/>
      </w:pPr>
      <w:r>
        <w:rPr>
          <w:rFonts w:hint="eastAsia"/>
        </w:rPr>
        <w:t xml:space="preserve">如果序列中有</w:t>
      </w:r>
      <w:r>
        <w:t xml:space="preserve"> </w:t>
      </w:r>
      <m:oMath>
        <m:r>
          <m:t>N</m:t>
        </m:r>
      </m:oMath>
      <w:r>
        <w:t xml:space="preserve"> </w:t>
      </w:r>
      <w:r>
        <w:rPr>
          <w:rFonts w:hint="eastAsia"/>
        </w:rPr>
        <w:t xml:space="preserve">步，字典中标记值的数量为</w:t>
      </w:r>
      <w:r>
        <w:t xml:space="preserve"> </w:t>
      </w:r>
      <m:oMath>
        <m:r>
          <m:t>K</m:t>
        </m:r>
      </m:oMath>
      <w:r>
        <w:t xml:space="preserve"> </w:t>
      </w:r>
      <w:r>
        <w:rPr>
          <w:rFonts w:hint="eastAsia"/>
        </w:rPr>
        <w:t xml:space="preserve">，那么序列的总数为</w:t>
      </w:r>
      <w:r>
        <w:t xml:space="preserve"> </w:t>
      </w:r>
      <m:oMath>
        <m:r>
          <m:rPr>
            <m:sty m:val="p"/>
            <m:scr m:val="script"/>
          </m:rPr>
          <m:t>O</m:t>
        </m:r>
        <m:d>
          <m:dPr>
            <m:begChr m:val="("/>
            <m:endChr m:val=")"/>
            <m:sepChr m:val=""/>
            <m:grow/>
          </m:dPr>
          <m:e>
            <m:sSup>
              <m:e>
                <m:r>
                  <m:t>K</m:t>
                </m:r>
              </m:e>
              <m:sup>
                <m:r>
                  <m:t>N</m:t>
                </m:r>
              </m:sup>
            </m:sSup>
          </m:e>
        </m:d>
      </m:oMath>
      <w:r>
        <w:t xml:space="preserve"> </w:t>
      </w:r>
      <w:r>
        <w:rPr>
          <w:rFonts w:hint="eastAsia"/>
        </w:rPr>
        <w:t xml:space="preserve">，它随序列长度呈指数增长，因此找到单个最可能的序列是不可行的。相比之下，贪心搜索的复杂度为</w:t>
      </w:r>
      <w:r>
        <w:t xml:space="preserve"> </w:t>
      </w:r>
      <m:oMath>
        <m:r>
          <m:rPr>
            <m:sty m:val="p"/>
          </m:rPr>
          <m:t>cost</m:t>
        </m:r>
        <m:r>
          <m:rPr>
            <m:sty m:val="p"/>
            <m:scr m:val="script"/>
          </m:rPr>
          <m:t>O</m:t>
        </m:r>
        <m:d>
          <m:dPr>
            <m:begChr m:val="("/>
            <m:endChr m:val=")"/>
            <m:sepChr m:val=""/>
            <m:grow/>
          </m:dPr>
          <m:e>
            <m:r>
              <m:t>K</m:t>
            </m:r>
            <m:r>
              <m:t>N</m:t>
            </m:r>
          </m:e>
        </m:d>
      </m:oMath>
      <w:r>
        <w:t xml:space="preserve"> </w:t>
      </w:r>
      <w:r>
        <w:rPr>
          <w:rFonts w:hint="eastAsia"/>
        </w:rPr>
        <w:t xml:space="preserve">，它与序列长度呈线性关系。</w:t>
      </w:r>
    </w:p>
    <w:p>
      <w:pPr>
        <w:pStyle w:val="a0"/>
      </w:pPr>
      <w:r>
        <w:rPr>
          <w:rFonts w:hint="eastAsia"/>
        </w:rPr>
        <w:t xml:space="preserve">有一种技术有可能生成比贪心搜索概率更高的序列，这种技术被称为束搜索。在每一步，我们不是选择单个最可能的标记值，而是维护一组</w:t>
      </w:r>
      <w:r>
        <w:t xml:space="preserve"> </w:t>
      </w:r>
      <m:oMath>
        <m:r>
          <m:t>B</m:t>
        </m:r>
      </m:oMath>
      <w:r>
        <w:t xml:space="preserve"> </w:t>
      </w:r>
      <w:r>
        <w:rPr>
          <w:rFonts w:hint="eastAsia"/>
        </w:rPr>
        <w:t xml:space="preserve">个假设，其中</w:t>
      </w:r>
      <w:r>
        <w:t xml:space="preserve"> </w:t>
      </w:r>
      <m:oMath>
        <m:r>
          <m:t>B</m:t>
        </m:r>
      </m:oMath>
      <w:r>
        <w:t xml:space="preserve"> </w:t>
      </w:r>
      <w:r>
        <w:rPr>
          <w:rFonts w:hint="eastAsia"/>
        </w:rPr>
        <w:t xml:space="preserve">被称为束宽，每个假设都由直到步骤</w:t>
      </w:r>
      <w:r>
        <w:t xml:space="preserve"> </w:t>
      </w:r>
      <m:oMath>
        <m:r>
          <m:t>n</m:t>
        </m:r>
      </m:oMath>
      <w:r>
        <w:t xml:space="preserve"> </w:t>
      </w:r>
      <w:r>
        <w:rPr>
          <w:rFonts w:hint="eastAsia"/>
        </w:rPr>
        <w:t xml:space="preserve">的标记值序列组成。然后，我们将所有这些序列输入网络，对于每个序列，我们找到</w:t>
      </w:r>
      <w:r>
        <w:t xml:space="preserve"> </w:t>
      </w:r>
      <m:oMath>
        <m:r>
          <m:t>B</m:t>
        </m:r>
      </m:oMath>
      <w:r>
        <w:t xml:space="preserve"> </w:t>
      </w:r>
      <w:r>
        <w:rPr>
          <w:rFonts w:hint="eastAsia"/>
        </w:rPr>
        <w:t xml:space="preserve">个最可能的标记值，从而为扩展序列创建</w:t>
      </w:r>
      <w:r>
        <w:t xml:space="preserve"> </w:t>
      </w:r>
      <m:oMath>
        <m:sSup>
          <m:e>
            <m:r>
              <m:t>B</m:t>
            </m:r>
          </m:e>
          <m:sup>
            <m:r>
              <m:t>2</m:t>
            </m:r>
          </m:sup>
        </m:sSup>
      </m:oMath>
      <w:r>
        <w:t xml:space="preserve"> </w:t>
      </w:r>
      <w:r>
        <w:rPr>
          <w:rFonts w:hint="eastAsia"/>
        </w:rPr>
        <w:t xml:space="preserve">个可能的假设。然后，根据扩展序列的总概率选择最可能的</w:t>
      </w:r>
      <w:r>
        <w:t xml:space="preserve"> </w:t>
      </w:r>
      <m:oMath>
        <m:r>
          <m:t>B</m:t>
        </m:r>
      </m:oMath>
      <w:r>
        <w:t xml:space="preserve"> </w:t>
      </w:r>
      <w:r>
        <w:rPr>
          <w:rFonts w:hint="eastAsia"/>
        </w:rPr>
        <w:t xml:space="preserve">个假设，对这个列表进行修剪。因此，束搜索算法维护</w:t>
      </w:r>
      <w:r>
        <w:t xml:space="preserve"> </w:t>
      </w:r>
      <m:oMath>
        <m:r>
          <m:t>B</m:t>
        </m:r>
      </m:oMath>
      <w:r>
        <w:t xml:space="preserve"> </w:t>
      </w:r>
      <w:r>
        <w:rPr>
          <w:rFonts w:hint="eastAsia"/>
        </w:rPr>
        <w:t xml:space="preserve">个替代序列并跟踪它们的概率，最后从所考虑的序列中选择最可能的序列。由于序列的概率是通过将序列每一步的概率相乘得到的，并且这些概率总是小于或等于</w:t>
      </w:r>
      <w:r>
        <w:t xml:space="preserve"> </w:t>
      </w:r>
      <w:r>
        <w:rPr>
          <w:rFonts w:hint="eastAsia"/>
        </w:rPr>
        <w:t xml:space="preserve">1，因此长序列的概率通常比短序列低，这会使结果偏向于短序列。出于这个原因，在进行比较之前，通常会根据序列的相应长度对序列概率进行归一化。束搜索的成本为</w:t>
      </w:r>
      <w:r>
        <w:t xml:space="preserve"> </w:t>
      </w:r>
      <m:oMath>
        <m:r>
          <m:rPr>
            <m:sty m:val="p"/>
            <m:scr m:val="script"/>
          </m:rPr>
          <m:t>O</m:t>
        </m:r>
        <m:d>
          <m:dPr>
            <m:begChr m:val="("/>
            <m:endChr m:val=")"/>
            <m:sepChr m:val=""/>
            <m:grow/>
          </m:dPr>
          <m:e>
            <m:r>
              <m:t>B</m:t>
            </m:r>
            <m:r>
              <m:t>K</m:t>
            </m:r>
            <m:r>
              <m:t>N</m:t>
            </m:r>
          </m:e>
        </m:d>
      </m:oMath>
      <w:r>
        <w:t xml:space="preserve"> </w:t>
      </w:r>
      <w:r>
        <w:rPr>
          <w:rFonts w:hint="eastAsia"/>
        </w:rPr>
        <w:t xml:space="preserve">，这同样与序列长度呈线性关系。然而，生成序列的成本增加了</w:t>
      </w:r>
      <w:r>
        <w:t xml:space="preserve"> </w:t>
      </w:r>
      <m:oMath>
        <m:r>
          <m:t>B</m:t>
        </m:r>
      </m:oMath>
      <w:r>
        <w:t xml:space="preserve"> </w:t>
      </w:r>
      <w:r>
        <w:rPr>
          <w:rFonts w:hint="eastAsia"/>
        </w:rPr>
        <w:t xml:space="preserve">倍，因此对于非常大的语言模型，当推理成本变得很高时，这使得束搜索的吸引力大大降低。</w:t>
      </w:r>
    </w:p>
    <w:p>
      <w:pPr>
        <w:pStyle w:val="a0"/>
      </w:pPr>
      <w:r>
        <w:rPr>
          <w:rFonts w:hint="eastAsia"/>
        </w:rPr>
        <w:t xml:space="preserve">贪心搜索和束搜索等方法存在的一个问题是，它们限制了潜在输出的多样性，甚至可能导致生成过程陷入循环，即相同的单词子序列不断重复。如图</w:t>
      </w:r>
      <w:r>
        <w:t xml:space="preserve"> 12.17 </w:t>
      </w:r>
      <w:r>
        <w:rPr>
          <w:rFonts w:hint="eastAsia"/>
        </w:rPr>
        <w:t xml:space="preserve">所示，与自动生成的文本相比，人类生成的文本在给定模型下的概率可能更低，因此更令人惊讶。</w:t>
      </w:r>
    </w:p>
    <w:p>
      <w:pPr>
        <w:pStyle w:val="a0"/>
      </w:pPr>
      <w:r>
        <w:drawing>
          <wp:inline>
            <wp:extent cx="4937760" cy="2320100"/>
            <wp:effectExtent b="0" l="0" r="0" t="0"/>
            <wp:docPr descr="image" title="" id="927" name="Picture"/>
            <a:graphic>
              <a:graphicData uri="http://schemas.openxmlformats.org/drawingml/2006/picture">
                <pic:pic>
                  <pic:nvPicPr>
                    <pic:cNvPr descr="images/0194e279-9b28-703a-88f4-c3ac21e2010d_406_319_382_1145_538_0.jpg" id="928" name="Picture"/>
                    <pic:cNvPicPr>
                      <a:picLocks noChangeArrowheads="1" noChangeAspect="1"/>
                    </pic:cNvPicPr>
                  </pic:nvPicPr>
                  <pic:blipFill>
                    <a:blip r:embed="rId926"/>
                    <a:stretch>
                      <a:fillRect/>
                    </a:stretch>
                  </pic:blipFill>
                  <pic:spPr bwMode="auto">
                    <a:xfrm>
                      <a:off x="0" y="0"/>
                      <a:ext cx="4937760" cy="232010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12.17 </w:t>
      </w:r>
      <w:r>
        <w:rPr>
          <w:rFonts w:hint="eastAsia"/>
        </w:rPr>
        <w:t xml:space="preserve">对于给定的经过训练的变压器语言模型和给定的初始输入序列，束搜索和人类文本的标记概率比较，显示了人类生成的序列的标记概率要低得多。[经许可摘自</w:t>
      </w:r>
      <w:r>
        <w:t xml:space="preserve"> Holtzman </w:t>
      </w:r>
      <w:r>
        <w:rPr>
          <w:rFonts w:hint="eastAsia"/>
        </w:rPr>
        <w:t xml:space="preserve">等人(2019)。]</w:t>
      </w:r>
    </w:p>
    <w:p>
      <w:pPr>
        <w:pStyle w:val="a0"/>
      </w:pPr>
      <w:r>
        <w:rPr>
          <w:rFonts w:hint="eastAsia"/>
        </w:rPr>
        <w:t xml:space="preserve">我们可以不尝试寻找概率最高的序列，而是简单地在每一步从</w:t>
      </w:r>
      <w:r>
        <w:t xml:space="preserve"> softmax </w:t>
      </w:r>
      <w:r>
        <w:rPr>
          <w:rFonts w:hint="eastAsia"/>
        </w:rPr>
        <w:t xml:space="preserve">分布中采样来生成连续的标记。然而，这可能会导致生成无意义的序列。这是由于标记字典通常非常大，其中有许多标记状态构成的长尾，每个状态的概率都非常小，但它们的总概率却占了很大一部分。这就导致了一个问题，即系统很有可能为下一个标记做出错误的选择。</w:t>
      </w:r>
    </w:p>
    <w:p>
      <w:pPr>
        <w:pStyle w:val="a0"/>
      </w:pPr>
      <w:r>
        <w:rPr>
          <w:rFonts w:hint="eastAsia"/>
        </w:rPr>
        <w:t xml:space="preserve">作为这些极端情况之间的一种平衡，对于某个</w:t>
      </w:r>
      <w:r>
        <w:t xml:space="preserve"> </w:t>
      </w:r>
      <m:oMath>
        <m:r>
          <m:t>K</m:t>
        </m:r>
      </m:oMath>
      <w:r>
        <w:t xml:space="preserve"> </w:t>
      </w:r>
      <w:r>
        <w:rPr>
          <w:rFonts w:hint="eastAsia"/>
        </w:rPr>
        <w:t xml:space="preserve">的选择，我们可以只考虑具有前</w:t>
      </w:r>
      <w:r>
        <w:t xml:space="preserve"> </w:t>
      </w:r>
      <m:oMath>
        <m:r>
          <m:t>K</m:t>
        </m:r>
      </m:oMath>
      <w:r>
        <w:t xml:space="preserve"> </w:t>
      </w:r>
      <w:r>
        <w:rPr>
          <w:rFonts w:hint="eastAsia"/>
        </w:rPr>
        <w:t xml:space="preserve">个概率的状态，然后根据它们重新归一化后的概率从这些状态中采样。这种方法的一种变体，称为</w:t>
      </w:r>
      <w:r>
        <w:t xml:space="preserve"> top-</w:t>
      </w:r>
      <w:r>
        <w:t xml:space="preserve"> </w:t>
      </w:r>
      <m:oMath>
        <m:r>
          <m:t>p</m:t>
        </m:r>
      </m:oMath>
      <w:r>
        <w:t xml:space="preserve"> </w:t>
      </w:r>
      <w:r>
        <w:rPr>
          <w:rFonts w:hint="eastAsia"/>
        </w:rPr>
        <w:t xml:space="preserve">采样或核采样，会计算前几个输出的累积概率，直到达到一个阈值，然后从这个受限的标记状态集合中采样。</w:t>
      </w:r>
    </w:p>
    <w:p>
      <w:pPr>
        <w:pStyle w:val="a0"/>
      </w:pPr>
      <w:r>
        <w:t xml:space="preserve">top-</w:t>
      </w:r>
      <w:r>
        <w:t xml:space="preserve"> </w:t>
      </w:r>
      <m:oMath>
        <m:r>
          <m:t>K</m:t>
        </m:r>
      </m:oMath>
      <w:r>
        <w:t xml:space="preserve"> </w:t>
      </w:r>
      <w:r>
        <w:rPr>
          <w:rFonts w:hint="eastAsia"/>
        </w:rPr>
        <w:t xml:space="preserve">采样的一种</w:t>
      </w:r>
      <w:r>
        <w:rPr>
          <w:rFonts w:hint="eastAsia"/>
        </w:rPr>
        <w:t xml:space="preserve">“更柔和”</w:t>
      </w:r>
      <w:r>
        <w:rPr>
          <w:rFonts w:hint="eastAsia"/>
        </w:rPr>
        <w:t xml:space="preserve">的版本是在</w:t>
      </w:r>
      <w:r>
        <w:t xml:space="preserve"> softmax </w:t>
      </w:r>
      <w:r>
        <w:rPr>
          <w:rFonts w:hint="eastAsia"/>
        </w:rPr>
        <w:t xml:space="preserve">函数的定义中引入一个称为温度的参数</w:t>
      </w:r>
      <w:r>
        <w:t xml:space="preserve"> </w:t>
      </w:r>
      <m:oMath>
        <m:r>
          <m:t>T</m:t>
        </m:r>
      </m:oMath>
      <w:r>
        <w:t xml:space="preserve"> </w:t>
      </w:r>
      <w:r>
        <w:t xml:space="preserve">(Hinton、Vinyals </w:t>
      </w:r>
      <w:r>
        <w:rPr>
          <w:rFonts w:hint="eastAsia"/>
        </w:rPr>
        <w:t xml:space="preserve">和</w:t>
      </w:r>
      <w:r>
        <w:t xml:space="preserve"> </w:t>
      </w:r>
      <w:r>
        <w:rPr>
          <w:rFonts w:hint="eastAsia"/>
        </w:rPr>
        <w:t xml:space="preserve">Dean，2015)，使得</w:t>
      </w:r>
    </w:p>
    <w:p>
      <w:pPr>
        <w:pStyle w:val="a0"/>
      </w:pPr>
      <m:oMathPara>
        <m:oMathParaPr>
          <m:jc m:val="center"/>
        </m:oMathParaPr>
        <m:oMath>
          <m:sSub>
            <m:e>
              <m:r>
                <m:t>y</m:t>
              </m:r>
            </m:e>
            <m:sub>
              <m:r>
                <m:t>i</m:t>
              </m:r>
            </m:sub>
          </m:sSub>
          <m:r>
            <m:rPr>
              <m:sty m:val="p"/>
            </m:rPr>
            <m:t>=</m:t>
          </m:r>
          <m:f>
            <m:fPr>
              <m:type m:val="bar"/>
            </m:fPr>
            <m:num>
              <m:r>
                <m:rPr>
                  <m:sty m:val="p"/>
                </m:rPr>
                <m:t>exp</m:t>
              </m:r>
              <m:d>
                <m:dPr>
                  <m:begChr m:val="("/>
                  <m:endChr m:val=")"/>
                  <m:sepChr m:val=""/>
                  <m:grow/>
                </m:dPr>
                <m:e>
                  <m:sSub>
                    <m:e>
                      <m:r>
                        <m:t>a</m:t>
                      </m:r>
                    </m:e>
                    <m:sub>
                      <m:r>
                        <m:t>i</m:t>
                      </m:r>
                    </m:sub>
                  </m:sSub>
                  <m:r>
                    <m:rPr>
                      <m:sty m:val="p"/>
                    </m:rPr>
                    <m:t>/</m:t>
                  </m:r>
                  <m:r>
                    <m:t>T</m:t>
                  </m:r>
                </m:e>
              </m:d>
            </m:num>
            <m:den>
              <m:nary>
                <m:naryPr>
                  <m:chr m:val="∑"/>
                  <m:limLoc m:val="undOvr"/>
                  <m:subHide m:val="off"/>
                  <m:supHide m:val="on"/>
                </m:naryPr>
                <m:sub>
                  <m:r>
                    <m:t>j</m:t>
                  </m:r>
                </m:sub>
                <m:sup>
                  <m:r>
                    <m:t>​</m:t>
                  </m:r>
                </m:sup>
                <m:e>
                  <m:r>
                    <m:rPr>
                      <m:sty m:val="p"/>
                    </m:rPr>
                    <m:t>exp</m:t>
                  </m:r>
                </m:e>
              </m:nary>
              <m:d>
                <m:dPr>
                  <m:begChr m:val="("/>
                  <m:endChr m:val=")"/>
                  <m:sepChr m:val=""/>
                  <m:grow/>
                </m:dPr>
                <m:e>
                  <m:sSub>
                    <m:e>
                      <m:r>
                        <m:t>a</m:t>
                      </m:r>
                    </m:e>
                    <m:sub>
                      <m:r>
                        <m:t>j</m:t>
                      </m:r>
                    </m:sub>
                  </m:sSub>
                  <m:r>
                    <m:rPr>
                      <m:sty m:val="p"/>
                    </m:rPr>
                    <m:t>/</m:t>
                  </m:r>
                  <m:r>
                    <m:t>T</m:t>
                  </m:r>
                </m:e>
              </m:d>
            </m:den>
          </m:f>
          <m:r>
            <m:t>  </m:t>
          </m:r>
          <m:r>
            <m:rPr>
              <m:nor/>
              <m:sty m:val="p"/>
            </m:rPr>
            <m:t>(12.35)</m:t>
          </m:r>
        </m:oMath>
      </m:oMathPara>
    </w:p>
    <w:p>
      <w:pPr>
        <w:pStyle w:val="FirstParagraph"/>
      </w:pPr>
      <w:r>
        <w:rPr>
          <w:rFonts w:hint="eastAsia"/>
        </w:rPr>
        <w:t xml:space="preserve">然后从这个修改后的分布中采样下一个标记。当</w:t>
      </w:r>
      <w:r>
        <w:t xml:space="preserve"> </w:t>
      </w:r>
      <m:oMath>
        <m:r>
          <m:t>T</m:t>
        </m:r>
        <m:r>
          <m:rPr>
            <m:sty m:val="p"/>
          </m:rPr>
          <m:t>=</m:t>
        </m:r>
        <m:r>
          <m:t>0</m:t>
        </m:r>
      </m:oMath>
      <w:r>
        <w:t xml:space="preserve"> </w:t>
      </w:r>
      <w:r>
        <w:rPr>
          <w:rFonts w:hint="eastAsia"/>
        </w:rPr>
        <w:t xml:space="preserve">时，概率质量集中在最可能的状态上，所有其他状态的概率为零，因此这就变成了贪心选择。对于</w:t>
      </w:r>
      <w:r>
        <w:t xml:space="preserve"> </w:t>
      </w:r>
      <m:oMath>
        <m:r>
          <m:t>T</m:t>
        </m:r>
        <m:r>
          <m:rPr>
            <m:sty m:val="p"/>
          </m:rPr>
          <m:t>=</m:t>
        </m:r>
        <m:r>
          <m:t>1</m:t>
        </m:r>
      </m:oMath>
      <w:r>
        <w:t xml:space="preserve"> </w:t>
      </w:r>
      <w:r>
        <w:rPr>
          <w:rFonts w:hint="eastAsia"/>
        </w:rPr>
        <w:t xml:space="preserve">，我们恢复未修改的</w:t>
      </w:r>
      <w:r>
        <w:t xml:space="preserve"> softmax </w:t>
      </w:r>
      <w:r>
        <w:rPr>
          <w:rFonts w:hint="eastAsia"/>
        </w:rPr>
        <w:t xml:space="preserve">分布，并且当</w:t>
      </w:r>
      <w:r>
        <w:t xml:space="preserve"> </w:t>
      </w:r>
      <m:oMath>
        <m:r>
          <m:t>T</m:t>
        </m:r>
        <m:r>
          <m:rPr>
            <m:sty m:val="p"/>
          </m:rPr>
          <m:t>→</m:t>
        </m:r>
        <m:r>
          <m:rPr>
            <m:sty m:val="p"/>
          </m:rPr>
          <m:t>∞</m:t>
        </m:r>
      </m:oMath>
      <w:r>
        <w:t xml:space="preserve"> </w:t>
      </w:r>
      <w:r>
        <w:rPr>
          <w:rFonts w:hint="eastAsia"/>
        </w:rPr>
        <w:t xml:space="preserve">时，分布在所有状态上变得均匀。通过在范围</w:t>
      </w:r>
      <w:r>
        <w:t xml:space="preserve"> </w:t>
      </w:r>
      <m:oMath>
        <m:r>
          <m:t>0</m:t>
        </m:r>
        <m:r>
          <m:rPr>
            <m:sty m:val="p"/>
          </m:rPr>
          <m:t>&lt;</m:t>
        </m:r>
        <m:r>
          <m:t>T</m:t>
        </m:r>
        <m:r>
          <m:rPr>
            <m:sty m:val="p"/>
          </m:rPr>
          <m:t>&lt;</m:t>
        </m:r>
        <m:r>
          <m:t>1</m:t>
        </m:r>
      </m:oMath>
      <w:r>
        <w:t xml:space="preserve"> </w:t>
      </w:r>
      <w:r>
        <w:rPr>
          <w:rFonts w:hint="eastAsia"/>
        </w:rPr>
        <w:t xml:space="preserve">中选择一个值，概率会向较高的值集中。</w:t>
      </w:r>
    </w:p>
    <w:p>
      <w:pPr>
        <w:pStyle w:val="a0"/>
      </w:pPr>
      <w:r>
        <w:rPr>
          <w:rFonts w:hint="eastAsia"/>
        </w:rPr>
        <w:t xml:space="preserve">序列生成的一个挑战是，在学习阶段，模型是在人类生成的输入序列上进行训练的，而当它进行生成式运行时，输入序列本身是由模型生成的。这意味着模型可能会偏离训练期间所看到的序列分布。</w:t>
      </w:r>
    </w:p>
    <w:bookmarkEnd w:id="929"/>
    <w:bookmarkStart w:id="933" w:name="编码器-transformer"/>
    <w:p>
      <w:pPr>
        <w:pStyle w:val="1"/>
      </w:pPr>
      <w:r>
        <w:t xml:space="preserve">12.3.3 </w:t>
      </w:r>
      <w:r>
        <w:rPr>
          <w:rFonts w:hint="eastAsia"/>
        </w:rPr>
        <w:t xml:space="preserve">编码器</w:t>
      </w:r>
      <w:r>
        <w:t xml:space="preserve"> Transformer</w:t>
      </w:r>
    </w:p>
    <w:p>
      <w:pPr>
        <w:pStyle w:val="FirstParagraph"/>
      </w:pPr>
      <w:r>
        <w:rPr>
          <w:rFonts w:hint="eastAsia"/>
        </w:rPr>
        <w:t xml:space="preserve">接下来，我们考虑基于编码器的</w:t>
      </w:r>
      <w:r>
        <w:t xml:space="preserve"> Transformer </w:t>
      </w:r>
      <w:r>
        <w:rPr>
          <w:rFonts w:hint="eastAsia"/>
        </w:rPr>
        <w:t xml:space="preserve">语言模型，这类模型将序列作为输入，并产生固定长度的向量(如类别标签)作为输出。这种模型的一个例子是</w:t>
      </w:r>
      <w:r>
        <w:t xml:space="preserve"> </w:t>
      </w:r>
      <w:r>
        <w:rPr>
          <w:rFonts w:hint="eastAsia"/>
        </w:rPr>
        <w:t xml:space="preserve">BERT，它代表来自</w:t>
      </w:r>
      <w:r>
        <w:t xml:space="preserve"> Transformer </w:t>
      </w:r>
      <w:r>
        <w:rPr>
          <w:rFonts w:hint="eastAsia"/>
        </w:rPr>
        <w:t xml:space="preserve">的双向编码器表示(Devlin</w:t>
      </w:r>
      <w:r>
        <w:t xml:space="preserve"> </w:t>
      </w:r>
      <w:r>
        <w:rPr>
          <w:rFonts w:hint="eastAsia"/>
        </w:rPr>
        <w:t xml:space="preserve">等人，2018</w:t>
      </w:r>
      <w:r>
        <w:t xml:space="preserve"> </w:t>
      </w:r>
      <w:r>
        <w:rPr>
          <w:rFonts w:hint="eastAsia"/>
        </w:rPr>
        <w:t xml:space="preserve">年)。目标是使用大量文本语料库对语言模型进行预训练，然后使用迁移学习对模型进行微调，以用于广泛的下游任务，每个任务都需要较小的特定应用训练数据集。编码器</w:t>
      </w:r>
      <w:r>
        <w:t xml:space="preserve"> Transformer </w:t>
      </w:r>
      <w:r>
        <w:rPr>
          <w:rFonts w:hint="eastAsia"/>
        </w:rPr>
        <w:t xml:space="preserve">的架构如图</w:t>
      </w:r>
      <w:r>
        <w:t xml:space="preserve"> 12.18 </w:t>
      </w:r>
      <w:r>
        <w:rPr>
          <w:rFonts w:hint="eastAsia"/>
        </w:rPr>
        <w:t xml:space="preserve">所示。这种方法是对前面讨论的</w:t>
      </w:r>
      <w:r>
        <w:t xml:space="preserve"> Transformer </w:t>
      </w:r>
      <w:r>
        <w:rPr>
          <w:rFonts w:hint="eastAsia"/>
        </w:rPr>
        <w:t xml:space="preserve">层的直接应用。</w:t>
      </w:r>
    </w:p>
    <w:p>
      <w:r>
        <w:pict>
          <v:rect style="width:0;height:1.5pt" o:hralign="center" o:hrstd="t" o:hr="t"/>
        </w:pict>
      </w:r>
    </w:p>
    <w:p>
      <w:pPr>
        <w:pStyle w:val="FirstParagraph"/>
      </w:pPr>
      <w:r>
        <w:rPr>
          <w:rFonts w:hint="eastAsia"/>
        </w:rPr>
        <w:t xml:space="preserve">第</w:t>
      </w:r>
      <w:r>
        <w:t xml:space="preserve"> 12.1.7 </w:t>
      </w:r>
      <w:r>
        <w:rPr>
          <w:rFonts w:hint="eastAsia"/>
        </w:rPr>
        <w:t xml:space="preserve">节</w:t>
      </w:r>
    </w:p>
    <w:p>
      <w:r>
        <w:pict>
          <v:rect style="width:0;height:1.5pt" o:hralign="center" o:hrstd="t" o:hr="t"/>
        </w:pict>
      </w:r>
    </w:p>
    <w:p>
      <w:pPr>
        <w:pStyle w:val="FirstParagraph"/>
      </w:pPr>
      <w:r>
        <w:rPr>
          <w:rFonts w:hint="eastAsia"/>
        </w:rPr>
        <w:t xml:space="preserve">每个输入字符串的第一个标记由一个特殊标记</w:t>
      </w:r>
      <w:r>
        <w:t xml:space="preserve"> ⟨class⟩ </w:t>
      </w:r>
      <w:r>
        <w:rPr>
          <w:rFonts w:hint="eastAsia"/>
        </w:rPr>
        <w:t xml:space="preserve">给出，并且在预训练期间忽略模型的相应输出。当我们讨论微调时，它的作用将变得明显。通过在输入处呈现标记序列对模型进行预训练。随机选择的一部分标记(例如</w:t>
      </w:r>
      <w:r>
        <w:t xml:space="preserve"> </w:t>
      </w:r>
      <w:r>
        <w:rPr>
          <w:rFonts w:hint="eastAsia"/>
        </w:rPr>
        <w:t xml:space="preserve">15%)被一个特殊标记</w:t>
      </w:r>
      <w:r>
        <w:t xml:space="preserve"> </w:t>
      </w:r>
      <m:oMath>
        <m:r>
          <m:rPr>
            <m:sty m:val="p"/>
          </m:rPr>
          <m:t>⟨</m:t>
        </m:r>
      </m:oMath>
      <w:r>
        <w:t xml:space="preserve"> </w:t>
      </w:r>
      <w:r>
        <w:t xml:space="preserve">mask</w:t>
      </w:r>
      <w:r>
        <w:t xml:space="preserve"> </w:t>
      </w:r>
      <m:oMath>
        <m:r>
          <m:rPr>
            <m:sty m:val="p"/>
          </m:rPr>
          <m:t>⟩</m:t>
        </m:r>
      </m:oMath>
      <w:r>
        <w:t xml:space="preserve"> </w:t>
      </w:r>
      <w:r>
        <w:rPr>
          <w:rFonts w:hint="eastAsia"/>
        </w:rPr>
        <w:t xml:space="preserve">替换。训练模型以在相应的输出节点处预测缺失的标记。这类似于</w:t>
      </w:r>
      <w:r>
        <w:t xml:space="preserve"> word2vec </w:t>
      </w:r>
      <w:r>
        <w:rPr>
          <w:rFonts w:hint="eastAsia"/>
        </w:rPr>
        <w:t xml:space="preserve">中用于学习词嵌入的掩码。例如，一个输入序列可能是</w:t>
      </w:r>
    </w:p>
    <w:p>
      <w:r>
        <w:pict>
          <v:rect style="width:0;height:1.5pt" o:hralign="center" o:hrstd="t" o:hr="t"/>
        </w:pict>
      </w:r>
    </w:p>
    <w:p>
      <w:pPr>
        <w:pStyle w:val="FirstParagraph"/>
      </w:pPr>
      <w:r>
        <w:rPr>
          <w:rFonts w:hint="eastAsia"/>
        </w:rPr>
        <w:t xml:space="preserve">第12.2.1节</w:t>
      </w:r>
    </w:p>
    <w:p>
      <w:r>
        <w:pict>
          <v:rect style="width:0;height:1.5pt" o:hralign="center" o:hrstd="t" o:hr="t"/>
        </w:pict>
      </w:r>
    </w:p>
    <w:p>
      <w:pPr>
        <w:pStyle w:val="FirstParagraph"/>
      </w:pPr>
      <w:r>
        <w:rPr>
          <w:rFonts w:hint="eastAsia"/>
        </w:rPr>
        <w:t xml:space="preserve">我</w:t>
      </w:r>
      <w:r>
        <w:t xml:space="preserve"> ⟨mask⟩ </w:t>
      </w:r>
      <w:r>
        <w:rPr>
          <w:rFonts w:hint="eastAsia"/>
        </w:rPr>
        <w:t xml:space="preserve">过河到了</w:t>
      </w:r>
      <w:r>
        <w:t xml:space="preserve"> ⟨mask⟩ </w:t>
      </w:r>
      <w:r>
        <w:rPr>
          <w:rFonts w:hint="eastAsia"/>
        </w:rPr>
        <w:t xml:space="preserve">岸。</w:t>
      </w:r>
    </w:p>
    <w:p>
      <w:pPr>
        <w:pStyle w:val="a0"/>
      </w:pPr>
      <w:r>
        <w:rPr>
          <w:rFonts w:hint="eastAsia"/>
        </w:rPr>
        <w:t xml:space="preserve">并且网络应该在输出节点2预测出</w:t>
      </w:r>
      <w:r>
        <w:t xml:space="preserve"> </w:t>
      </w:r>
      <w:r>
        <w:t xml:space="preserve">“swam”</w:t>
      </w:r>
      <w:r>
        <w:rPr>
          <w:rFonts w:hint="eastAsia"/>
        </w:rPr>
        <w:t xml:space="preserve">，在输出节点10预测出</w:t>
      </w:r>
      <w:r>
        <w:t xml:space="preserve"> </w:t>
      </w:r>
      <w:r>
        <w:t xml:space="preserve">“other”</w:t>
      </w:r>
      <w:r>
        <w:rPr>
          <w:rFonts w:hint="eastAsia"/>
        </w:rPr>
        <w:t xml:space="preserve">。在这种情况下，只有两个输出对误差函数有贡献，其他输出则被忽略。</w:t>
      </w:r>
    </w:p>
    <w:p>
      <w:pPr>
        <w:pStyle w:val="a0"/>
      </w:pPr>
      <w:r>
        <w:rPr>
          <w:rFonts w:hint="eastAsia"/>
        </w:rPr>
        <w:t xml:space="preserve">“双向”</w:t>
      </w:r>
      <w:r>
        <w:t xml:space="preserve"> </w:t>
      </w:r>
      <w:r>
        <w:rPr>
          <w:rFonts w:hint="eastAsia"/>
        </w:rPr>
        <w:t xml:space="preserve">这一术语指的是网络既能看到被掩码单词之前的单词，也能看到之后的单词，并能利用这两种信息源进行预测。因此，与解码器模型不同，不需要将输入向右移动一位，也不需要对每一层的输出进行掩码处理，以防止其看到序列中后续出现的输入标记。与解码器模型相比，编码器的效率较低，因为只有一部分序列标记被用作训练标签。此外，编码器模型无法生成序列。</w:t>
      </w:r>
    </w:p>
    <w:p>
      <w:pPr>
        <w:pStyle w:val="a0"/>
      </w:pPr>
      <w:r>
        <w:rPr>
          <w:rFonts w:hint="eastAsia"/>
        </w:rPr>
        <w:t xml:space="preserve">用</w:t>
      </w:r>
      <w:r>
        <w:t xml:space="preserve"> ⟨mask⟩ </w:t>
      </w:r>
      <w:r>
        <w:rPr>
          <w:rFonts w:hint="eastAsia"/>
        </w:rPr>
        <w:t xml:space="preserve">替换随机选择的标记的过程意味着，与后续的微调集相比，训练集存在不匹配的情况，因为后者不会包含任何</w:t>
      </w:r>
      <w:r>
        <w:t xml:space="preserve"> \mathrm any \mathrm \The </w:t>
      </w:r>
      <w:r>
        <w:rPr>
          <w:rFonts w:hint="eastAsia"/>
        </w:rPr>
        <w:t xml:space="preserve">为解决这可能导致的任何问题，Devlin</w:t>
      </w:r>
      <w:r>
        <w:t xml:space="preserve"> </w:t>
      </w:r>
      <w:r>
        <w:rPr>
          <w:rFonts w:hint="eastAsia"/>
        </w:rPr>
        <w:t xml:space="preserve">等人(2018)对该过程进行了轻微修改，使得在随机选择的15%的标记中，80%被替换为</w:t>
      </w:r>
      <w:r>
        <w:t xml:space="preserve"> ⟨mask</w:t>
      </w:r>
      <w:r>
        <w:t xml:space="preserve"> </w:t>
      </w:r>
      <m:oMath>
        <m:r>
          <m:rPr>
            <m:sty m:val="p"/>
          </m:rPr>
          <m:t>⟩</m:t>
        </m:r>
        <m:r>
          <m:rPr>
            <m:sty m:val="p"/>
          </m:rPr>
          <m:t>,</m:t>
        </m:r>
        <m:r>
          <m:t>10</m:t>
        </m:r>
        <m:r>
          <m:rPr>
            <m:sty m:val="p"/>
          </m:rPr>
          <m:t>%</m:t>
        </m:r>
      </m:oMath>
      <w:r>
        <w:t xml:space="preserve"> </w:t>
      </w:r>
      <w:r>
        <w:rPr>
          <w:rFonts w:hint="eastAsia"/>
        </w:rPr>
        <w:t xml:space="preserve">被替换为从词汇表中随机选择的一个单词，在10%的情况下，输入中保留原始单词，但在输出中仍需正确预测它们。</w:t>
      </w:r>
    </w:p>
    <w:p>
      <w:pPr>
        <w:pStyle w:val="a0"/>
      </w:pPr>
      <w:r>
        <w:drawing>
          <wp:inline>
            <wp:extent cx="5486400" cy="4010627"/>
            <wp:effectExtent b="0" l="0" r="0" t="0"/>
            <wp:docPr descr="image" title="" id="931" name="Picture"/>
            <a:graphic>
              <a:graphicData uri="http://schemas.openxmlformats.org/drawingml/2006/picture">
                <pic:pic>
                  <pic:nvPicPr>
                    <pic:cNvPr descr="images/0194e279-9b28-703a-88f4-c3ac21e2010d_408_285_312_1264_924_0.jpg" id="932" name="Picture"/>
                    <pic:cNvPicPr>
                      <a:picLocks noChangeArrowheads="1" noChangeAspect="1"/>
                    </pic:cNvPicPr>
                  </pic:nvPicPr>
                  <pic:blipFill>
                    <a:blip r:embed="rId930"/>
                    <a:stretch>
                      <a:fillRect/>
                    </a:stretch>
                  </pic:blipFill>
                  <pic:spPr bwMode="auto">
                    <a:xfrm>
                      <a:off x="0" y="0"/>
                      <a:ext cx="5486400" cy="401062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图12.18</w:t>
      </w:r>
      <w:r>
        <w:t xml:space="preserve"> </w:t>
      </w:r>
      <w:r>
        <w:rPr>
          <w:rFonts w:hint="eastAsia"/>
        </w:rPr>
        <w:t xml:space="preserve">编码器Transformer模型的架构。标有</w:t>
      </w:r>
      <w:r>
        <w:t xml:space="preserve"> </w:t>
      </w:r>
      <w:r>
        <w:t xml:space="preserve">“LSM”</w:t>
      </w:r>
      <w:r>
        <w:t xml:space="preserve"> </w:t>
      </w:r>
      <w:r>
        <w:rPr>
          <w:rFonts w:hint="eastAsia"/>
        </w:rPr>
        <w:t xml:space="preserve">的框表示一个线性变换，其可学习参数在标记位置之间共享，随后是一个softmax激活函数。与解码器模型相比，主要区别在于输入序列不会向右移动，并且省略了</w:t>
      </w:r>
      <w:r>
        <w:t xml:space="preserve"> </w:t>
      </w:r>
      <w:r>
        <w:rPr>
          <w:rFonts w:hint="eastAsia"/>
        </w:rPr>
        <w:t xml:space="preserve">“前瞻”</w:t>
      </w:r>
      <w:r>
        <w:t xml:space="preserve"> </w:t>
      </w:r>
      <w:r>
        <w:rPr>
          <w:rFonts w:hint="eastAsia"/>
        </w:rPr>
        <w:t xml:space="preserve">掩码矩阵，因此，在每个自注意力层内，每个输出标记都可以关注任何输入标记。</w:t>
      </w:r>
    </w:p>
    <w:p>
      <w:pPr>
        <w:pStyle w:val="a0"/>
      </w:pPr>
      <w:r>
        <w:rPr>
          <w:rFonts w:hint="eastAsia"/>
        </w:rPr>
        <w:t xml:space="preserve">一旦编码器模型训练完成，就可以针对各种不同的任务进行微调。为此，需要构建一个新的输出层，其形式特定于要解决的任务。对于文本分类任务，仅使用第一个输出位置，该位置对应于始终出现在输入序列第一个位置的</w:t>
      </w:r>
      <w:r>
        <w:t xml:space="preserve"> ⟨class⟩ </w:t>
      </w:r>
      <w:r>
        <w:rPr>
          <w:rFonts w:hint="eastAsia"/>
        </w:rPr>
        <w:t xml:space="preserve">标记。如果此输出的维度为</w:t>
      </w:r>
      <w:r>
        <w:t xml:space="preserve"> </w:t>
      </w:r>
      <m:oMath>
        <m:r>
          <m:t>D</m:t>
        </m:r>
      </m:oMath>
      <w:r>
        <w:t xml:space="preserve"> </w:t>
      </w:r>
      <w:r>
        <w:rPr>
          <w:rFonts w:hint="eastAsia"/>
        </w:rPr>
        <w:t xml:space="preserve">，则将维度为</w:t>
      </w:r>
      <w:r>
        <w:t xml:space="preserve"> </w:t>
      </w:r>
      <m:oMath>
        <m:r>
          <m:t>D</m:t>
        </m:r>
        <m:r>
          <m:rPr>
            <m:sty m:val="p"/>
          </m:rPr>
          <m:t>×</m:t>
        </m:r>
        <m:r>
          <m:t>K</m:t>
        </m:r>
      </m:oMath>
      <w:r>
        <w:t xml:space="preserve"> </w:t>
      </w:r>
      <w:r>
        <w:rPr>
          <w:rFonts w:hint="eastAsia"/>
        </w:rPr>
        <w:t xml:space="preserve">的参数矩阵(其中</w:t>
      </w:r>
      <w:r>
        <w:t xml:space="preserve"> </w:t>
      </w:r>
      <m:oMath>
        <m:r>
          <m:t>K</m:t>
        </m:r>
      </m:oMath>
      <w:r>
        <w:t xml:space="preserve"> </w:t>
      </w:r>
      <w:r>
        <w:rPr>
          <w:rFonts w:hint="eastAsia"/>
        </w:rPr>
        <w:t xml:space="preserve">是类别数)附加到第一个输出节点，然后将其输入到一个</w:t>
      </w:r>
      <w:r>
        <w:t xml:space="preserve"> </w:t>
      </w:r>
      <m:oMath>
        <m:r>
          <m:t>K</m:t>
        </m:r>
      </m:oMath>
      <w:r>
        <w:t xml:space="preserve"> </w:t>
      </w:r>
      <w:r>
        <w:rPr>
          <w:rFonts w:hint="eastAsia"/>
        </w:rPr>
        <w:t xml:space="preserve">维的</w:t>
      </w:r>
      <w:r>
        <w:t xml:space="preserve"> softmax </w:t>
      </w:r>
      <w:r>
        <w:rPr>
          <w:rFonts w:hint="eastAsia"/>
        </w:rPr>
        <w:t xml:space="preserve">函数中，或者输入到一个维度为</w:t>
      </w:r>
      <w:r>
        <w:t xml:space="preserve"> </w:t>
      </w:r>
      <m:oMath>
        <m:r>
          <m:t>D</m:t>
        </m:r>
        <m:r>
          <m:rPr>
            <m:sty m:val="p"/>
          </m:rPr>
          <m:t>×</m:t>
        </m:r>
        <m:r>
          <m:t>1</m:t>
        </m:r>
      </m:oMath>
      <w:r>
        <w:t xml:space="preserve"> </w:t>
      </w:r>
      <w:r>
        <w:rPr>
          <w:rFonts w:hint="eastAsia"/>
        </w:rPr>
        <w:t xml:space="preserve">的向量，随后是用于</w:t>
      </w:r>
      <w:r>
        <w:t xml:space="preserve"> </w:t>
      </w:r>
      <m:oMath>
        <m:r>
          <m:t>K</m:t>
        </m:r>
        <m:r>
          <m:rPr>
            <m:sty m:val="p"/>
          </m:rPr>
          <m:t>=</m:t>
        </m:r>
        <m:r>
          <m:t>2</m:t>
        </m:r>
      </m:oMath>
      <w:r>
        <w:t xml:space="preserve"> </w:t>
      </w:r>
      <w:r>
        <w:rPr>
          <w:rFonts w:hint="eastAsia"/>
        </w:rPr>
        <w:t xml:space="preserve">的逻辑</w:t>
      </w:r>
      <w:r>
        <w:t xml:space="preserve"> sigmoid </w:t>
      </w:r>
      <w:r>
        <w:rPr>
          <w:rFonts w:hint="eastAsia"/>
        </w:rPr>
        <w:t xml:space="preserve">函数。线性输出变换也可以用更复杂的可微模型(如多层感知器)替代。如果目标是对输入字符串的每个标记进行分类，例如将每个标记分配到一个类别(如人、地点、颜色等)，则忽略第一个输出，后续输出具有共享的线性加</w:t>
      </w:r>
      <w:r>
        <w:t xml:space="preserve"> softmax </w:t>
      </w:r>
      <w:r>
        <w:rPr>
          <w:rFonts w:hint="eastAsia"/>
        </w:rPr>
        <w:t xml:space="preserve">层。在微调期间，包括新输出矩阵在内的所有模型参数都通过随机梯度下降法进行学习，使用正确标签的对数概率。或者，预训练模型的输出可以输入到一个复杂的生成式深度学习模型中，用于诸如文本到图像合成等应用。</w:t>
      </w:r>
    </w:p>
    <w:p>
      <w:r>
        <w:pict>
          <v:rect style="width:0;height:1.5pt" o:hralign="center" o:hrstd="t" o:hr="t"/>
        </w:pict>
      </w:r>
    </w:p>
    <w:p>
      <w:pPr>
        <w:pStyle w:val="FirstParagraph"/>
      </w:pPr>
      <w:r>
        <w:rPr>
          <w:rFonts w:hint="eastAsia"/>
        </w:rPr>
        <w:t xml:space="preserve">第</w:t>
      </w:r>
      <w:r>
        <w:t xml:space="preserve"> 20 </w:t>
      </w:r>
      <w:r>
        <w:rPr>
          <w:rFonts w:hint="eastAsia"/>
        </w:rPr>
        <w:t xml:space="preserve">章</w:t>
      </w:r>
    </w:p>
    <w:p>
      <w:r>
        <w:pict>
          <v:rect style="width:0;height:1.5pt" o:hralign="center" o:hrstd="t" o:hr="t"/>
        </w:pict>
      </w:r>
    </w:p>
    <w:bookmarkEnd w:id="933"/>
    <w:bookmarkStart w:id="934" w:name="序列到序列的变压器模型"/>
    <w:p>
      <w:pPr>
        <w:pStyle w:val="1"/>
      </w:pPr>
      <w:r>
        <w:t xml:space="preserve">12.3.4 </w:t>
      </w:r>
      <w:r>
        <w:rPr>
          <w:rFonts w:hint="eastAsia"/>
        </w:rPr>
        <w:t xml:space="preserve">序列到序列的变压器模型</w:t>
      </w:r>
    </w:p>
    <w:p>
      <w:pPr>
        <w:pStyle w:val="FirstParagraph"/>
      </w:pPr>
      <w:r>
        <w:rPr>
          <w:rFonts w:hint="eastAsia"/>
        </w:rPr>
        <w:t xml:space="preserve">为了完整性，我们简要讨论变压器模型的第三类，它将编码器与解码器结合起来，正如</w:t>
      </w:r>
      <w:r>
        <w:t xml:space="preserve"> Vaswani </w:t>
      </w:r>
      <w:r>
        <w:rPr>
          <w:rFonts w:hint="eastAsia"/>
        </w:rPr>
        <w:t xml:space="preserve">等人(2017</w:t>
      </w:r>
      <w:r>
        <w:t xml:space="preserve"> </w:t>
      </w:r>
      <w:r>
        <w:rPr>
          <w:rFonts w:hint="eastAsia"/>
        </w:rPr>
        <w:t xml:space="preserve">年)在原始变压器论文中所讨论的那样。考虑将英语句子翻译成荷兰语句子的任务。我们可以使用解码器模型逐个标记地生成与荷兰语输出对应的标记序列，如前面所讨论的那样。主要区别在于，此输出需要以与英语句子对应的整个输入序列为条件。可以使用编码器变压器将输入标记序列映射到合适的内部表示，我们用</w:t>
      </w:r>
      <w:r>
        <w:t xml:space="preserve"> </w:t>
      </w:r>
      <m:oMath>
        <m:r>
          <m:rPr>
            <m:sty m:val="b"/>
          </m:rPr>
          <m:t>Z</m:t>
        </m:r>
      </m:oMath>
      <w:r>
        <w:t xml:space="preserve"> </w:t>
      </w:r>
      <w:r>
        <w:rPr>
          <w:rFonts w:hint="eastAsia"/>
        </w:rPr>
        <w:t xml:space="preserve">表示。为了将</w:t>
      </w:r>
      <w:r>
        <w:t xml:space="preserve"> </w:t>
      </w:r>
      <m:oMath>
        <m:r>
          <m:rPr>
            <m:sty m:val="b"/>
          </m:rPr>
          <m:t>Z</m:t>
        </m:r>
      </m:oMath>
      <w:r>
        <w:t xml:space="preserve"> </w:t>
      </w:r>
      <w:r>
        <w:rPr>
          <w:rFonts w:hint="eastAsia"/>
        </w:rPr>
        <w:t xml:space="preserve">纳入输出序列的生成过程，我们使用一种称为交叉注意力的注意力机制的修改形式。这与自注意力相同，只是尽管查询向量来自正在生成的序列(在这种情况下是荷兰语输出序列)，但键向量和值向量来自由</w:t>
      </w:r>
      <w:r>
        <w:t xml:space="preserve"> </w:t>
      </w:r>
      <m:oMath>
        <m:r>
          <m:rPr>
            <m:sty m:val="b"/>
          </m:rPr>
          <m:t>Z</m:t>
        </m:r>
      </m:oMath>
      <w:r>
        <w:t xml:space="preserve"> </w:t>
      </w:r>
      <w:r>
        <w:rPr>
          <w:rFonts w:hint="eastAsia"/>
        </w:rPr>
        <w:t xml:space="preserve">表示的序列，如图</w:t>
      </w:r>
      <w:r>
        <w:t xml:space="preserve"> 12.19 </w:t>
      </w:r>
      <w:r>
        <w:rPr>
          <w:rFonts w:hint="eastAsia"/>
        </w:rPr>
        <w:t xml:space="preserve">所示。回到我们与视频流服务的类比，这就像用户将他们的查询向量发送给另一家流媒体公司，然后该公司将其与自己的键向量集进行比较以找到最佳匹配，然后以电影的形式返回相关的值向量。</w:t>
      </w:r>
    </w:p>
    <w:p>
      <w:r>
        <w:pict>
          <v:rect style="width:0;height:1.5pt" o:hralign="center" o:hrstd="t" o:hr="t"/>
        </w:pict>
      </w:r>
    </w:p>
    <w:p>
      <w:pPr>
        <w:pStyle w:val="FirstParagraph"/>
      </w:pPr>
      <w:r>
        <w:rPr>
          <w:rFonts w:hint="eastAsia"/>
        </w:rPr>
        <w:t xml:space="preserve">第</w:t>
      </w:r>
      <w:r>
        <w:t xml:space="preserve"> 12.3.1 </w:t>
      </w:r>
      <w:r>
        <w:rPr>
          <w:rFonts w:hint="eastAsia"/>
        </w:rPr>
        <w:t xml:space="preserve">节</w:t>
      </w:r>
    </w:p>
    <w:p>
      <w:r>
        <w:pict>
          <v:rect style="width:0;height:1.5pt" o:hralign="center" o:hrstd="t" o:hr="t"/>
        </w:pict>
      </w:r>
    </w:p>
    <w:p>
      <w:pPr>
        <w:pStyle w:val="FirstParagraph"/>
      </w:pPr>
      <w:r>
        <w:rPr>
          <w:rFonts w:hint="eastAsia"/>
        </w:rPr>
        <w:t xml:space="preserve">当我们将编码器和解码器模块组合在一起时，就得到了图</w:t>
      </w:r>
      <w:r>
        <w:t xml:space="preserve"> 12.20 </w:t>
      </w:r>
      <w:r>
        <w:rPr>
          <w:rFonts w:hint="eastAsia"/>
        </w:rPr>
        <w:t xml:space="preserve">所示的模型架构。该模型可以使用成对的输入和输出句子进行训练。</w:t>
      </w:r>
    </w:p>
    <w:bookmarkEnd w:id="934"/>
    <w:bookmarkStart w:id="941" w:name="大型语言模型"/>
    <w:p>
      <w:pPr>
        <w:pStyle w:val="1"/>
      </w:pPr>
      <w:r>
        <w:t xml:space="preserve">12.3.5 </w:t>
      </w:r>
      <w:r>
        <w:rPr>
          <w:rFonts w:hint="eastAsia"/>
        </w:rPr>
        <w:t xml:space="preserve">大型语言模型</w:t>
      </w:r>
    </w:p>
    <w:p>
      <w:pPr>
        <w:pStyle w:val="FirstParagraph"/>
      </w:pPr>
      <w:r>
        <w:rPr>
          <w:rFonts w:hint="eastAsia"/>
        </w:rPr>
        <w:t xml:space="preserve">机器学习领域近期最重要的进展是为自然语言处理创建了基于变压器(transformer)的超大型神经网络，即大型语言模型(LLMs)。这里的</w:t>
      </w:r>
      <w:r>
        <w:rPr>
          <w:rFonts w:hint="eastAsia"/>
        </w:rPr>
        <w:t xml:space="preserve">“大型”</w:t>
      </w:r>
      <w:r>
        <w:rPr>
          <w:rFonts w:hint="eastAsia"/>
        </w:rPr>
        <w:t xml:space="preserve">指的是网络中权重和偏置参数的数量，在撰写本文时，这一数量可达约一万亿</w:t>
      </w:r>
      <w:r>
        <w:t xml:space="preserve"> </w:t>
      </w:r>
      <m:oMath>
        <m:d>
          <m:dPr>
            <m:begChr m:val="("/>
            <m:endChr m:val=")"/>
            <m:sepChr m:val=""/>
            <m:grow/>
          </m:dPr>
          <m:e>
            <m:sSup>
              <m:e>
                <m:r>
                  <m:t>10</m:t>
                </m:r>
              </m:e>
              <m:sup>
                <m:r>
                  <m:t>12</m:t>
                </m:r>
              </m:sup>
            </m:sSup>
          </m:e>
        </m:d>
      </m:oMath>
      <w:r>
        <w:t xml:space="preserve"> </w:t>
      </w:r>
      <w:r>
        <w:rPr>
          <w:rFonts w:hint="eastAsia"/>
        </w:rPr>
        <w:t xml:space="preserve">。训练此类模型成本高昂，构建它们的动力源于其卓越的能力。</w:t>
      </w:r>
    </w:p>
    <w:p>
      <w:pPr>
        <w:pStyle w:val="a0"/>
      </w:pPr>
      <w:r>
        <w:rPr>
          <w:rFonts w:hint="eastAsia"/>
        </w:rPr>
        <w:t xml:space="preserve">除了有大量数据集可用之外，基于</w:t>
      </w:r>
      <w:r>
        <w:t xml:space="preserve"> </w:t>
      </w:r>
      <w:r>
        <w:rPr>
          <w:rFonts w:hint="eastAsia"/>
        </w:rPr>
        <w:t xml:space="preserve">GPU(图形处理单元)的大规模并行训练硬件的出现也推动了更大模型的训练。这些</w:t>
      </w:r>
      <w:r>
        <w:t xml:space="preserve"> GPU </w:t>
      </w:r>
      <w:r>
        <w:rPr>
          <w:rFonts w:hint="eastAsia"/>
        </w:rPr>
        <w:t xml:space="preserve">和类似处理器紧密耦合在配备快速互连和大量板载内存的大型集群中。变压器(transformer)架构在这些模型的发展中发挥了关键作用，因为它能够高效利用此类硬件。通常，增加训练数据集的规模，同时相应增加模型参数的数量，会带来性能提升，且这种提升超过架构改进或其他融入更多领域知识的方法(Sutton，2019；Kaplan</w:t>
      </w:r>
      <w:r>
        <w:t xml:space="preserve"> </w:t>
      </w:r>
      <w:r>
        <w:rPr>
          <w:rFonts w:hint="eastAsia"/>
        </w:rPr>
        <w:t xml:space="preserve">等人，2020)。例如，GPT</w:t>
      </w:r>
      <w:r>
        <w:t xml:space="preserve"> </w:t>
      </w:r>
      <w:r>
        <w:rPr>
          <w:rFonts w:hint="eastAsia"/>
        </w:rPr>
        <w:t xml:space="preserve">系列模型(Radford</w:t>
      </w:r>
      <w:r>
        <w:t xml:space="preserve"> </w:t>
      </w:r>
      <w:r>
        <w:rPr>
          <w:rFonts w:hint="eastAsia"/>
        </w:rPr>
        <w:t xml:space="preserve">等人，2019；Brown</w:t>
      </w:r>
      <w:r>
        <w:t xml:space="preserve"> </w:t>
      </w:r>
      <w:r>
        <w:rPr>
          <w:rFonts w:hint="eastAsia"/>
        </w:rPr>
        <w:t xml:space="preserve">等人，2020；OpenAI，2023)历代版本性能的显著提升主要源于规模的扩大。这些类型</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rPr>
                <w:rFonts w:hint="eastAsia"/>
              </w:rPr>
              <w:t xml:space="preserve">图</w:t>
            </w:r>
            <w:r>
              <w:t xml:space="preserve"> 12.19</w:t>
            </w:r>
          </w:p>
        </w:tc>
        <w:tc>
          <w:tcPr/>
          <w:p>
            <w:pPr>
              <w:pStyle w:val="Compact"/>
              <w:jc w:val="center"/>
            </w:pPr>
            <w:r>
              <w:rPr>
                <w:rFonts w:hint="eastAsia"/>
              </w:rPr>
              <w:t xml:space="preserve">序列到序列</w:t>
            </w:r>
            <w:r>
              <w:t xml:space="preserve"> transformer </w:t>
            </w:r>
            <w:r>
              <w:rPr>
                <w:rFonts w:hint="eastAsia"/>
              </w:rPr>
              <w:t xml:space="preserve">解码器部分使用的一个交叉注意力层的示意图。这里</w:t>
            </w:r>
            <w:r>
              <w:t xml:space="preserve"> </w:t>
            </w:r>
            <m:oMath>
              <m:r>
                <m:rPr>
                  <m:sty m:val="b"/>
                </m:rPr>
                <m:t>Z</m:t>
              </m:r>
            </m:oMath>
            <w:r>
              <w:t xml:space="preserve"> </w:t>
            </w:r>
            <w:r>
              <w:rPr>
                <w:rFonts w:hint="eastAsia"/>
              </w:rPr>
              <w:t xml:space="preserve">表示编码器部分的输出。</w:t>
            </w:r>
            <w:r>
              <w:t xml:space="preserve"> </w:t>
            </w:r>
            <m:oMath>
              <m:r>
                <m:rPr>
                  <m:sty m:val="b"/>
                </m:rPr>
                <m:t>Z</m:t>
              </m:r>
            </m:oMath>
            <w:r>
              <w:t xml:space="preserve"> </w:t>
            </w:r>
            <w:r>
              <w:rPr>
                <w:rFonts w:hint="eastAsia"/>
              </w:rPr>
              <w:t xml:space="preserve">确定交叉注意力层的键向量和值向量，而查询向量在解码器部分内确定。</w:t>
            </w:r>
          </w:p>
        </w:tc>
        <w:tc>
          <w:tcPr/>
          <w:p>
            <w:pPr>
              <w:pStyle w:val="Compact"/>
              <w:jc w:val="center"/>
            </w:pPr>
            <m:oMath>
              <m:r>
                <m:rPr>
                  <m:sty m:val="b"/>
                </m:rPr>
                <m:t>X</m:t>
              </m:r>
            </m:oMath>
          </w:p>
        </w:tc>
      </w:tr>
      <w:tr>
        <w:tc>
          <w:tcPr/>
          <w:p>
            <w:pPr>
              <w:pStyle w:val="Compact"/>
              <w:jc w:val="center"/>
            </w:pPr>
            <w:r>
              <w:rPr>
                <w:rFonts w:hint="eastAsia"/>
              </w:rPr>
              <w:t xml:space="preserve">图</w:t>
            </w:r>
            <w:r>
              <w:t xml:space="preserve"> 1.16</w:t>
            </w:r>
          </w:p>
        </w:tc>
        <w:tc>
          <w:tcPr/>
          <w:p>
            <w:pPr>
              <w:pStyle w:val="Compact"/>
              <w:jc w:val="center"/>
            </w:pPr>
            <w:r>
              <w:rPr>
                <w:rFonts w:hint="eastAsia"/>
              </w:rPr>
              <w:t xml:space="preserve">性能提升推动了一种新的摩尔定律，自</w:t>
            </w:r>
            <w:r>
              <w:t xml:space="preserve"> 2012 </w:t>
            </w:r>
            <w:r>
              <w:rPr>
                <w:rFonts w:hint="eastAsia"/>
              </w:rPr>
              <w:t xml:space="preserve">年左右以来，训练一个最先进的机器学习模型所需的计算操作数量呈指数级增长，翻倍时间约为</w:t>
            </w:r>
            <w:r>
              <w:t xml:space="preserve"> 3.4 </w:t>
            </w:r>
            <w:r>
              <w:rPr>
                <w:rFonts w:hint="eastAsia"/>
              </w:rPr>
              <w:t xml:space="preserve">个月。要构建一个翻译系统，训练集将由两种语言的匹配句子对组成。然而，监督学习的一个主要局限性是，数据通常必须由人工整理以提供带标签的示例，这严重限制了可用数据的数量，因此需要大量使用归纳偏置，如特征工程和架构约束，以实现合理的性能。大量的文本数据集，以及潜在的其他标记序列，如计算机</w:t>
            </w:r>
          </w:p>
        </w:tc>
        <w:tc>
          <w:tcPr/>
          <w:p>
            <w:pPr>
              <w:pStyle w:val="Compact"/>
              <w:jc w:val="center"/>
            </w:pPr>
            <w:r>
              <w:rPr>
                <w:rFonts w:hint="eastAsia"/>
              </w:rPr>
              <w:t xml:space="preserve">早期的语言模型是使用监督学习进行训练的。例如，大型语言模型则是通过对非常大的文本数据集以及潜在的其他标记序列(如计算机)进行自监督学习来训练的。</w:t>
            </w:r>
          </w:p>
        </w:tc>
      </w:tr>
      <w:tr>
        <w:tc>
          <w:tcPr/>
          <w:p>
            <w:pPr>
              <w:pStyle w:val="Compact"/>
              <w:jc w:val="center"/>
            </w:pPr>
            <w:r>
              <w:rPr>
                <w:rFonts w:hint="eastAsia"/>
              </w:rPr>
              <w:t xml:space="preserve">第</w:t>
            </w:r>
            <w:r>
              <w:t xml:space="preserve"> 12.3.1 </w:t>
            </w:r>
            <w:r>
              <w:rPr>
                <w:rFonts w:hint="eastAsia"/>
              </w:rPr>
              <w:t xml:space="preserve">节</w:t>
            </w:r>
          </w:p>
        </w:tc>
        <w:tc>
          <w:tcPr/>
          <w:p>
            <w:pPr>
              <w:pStyle w:val="Compact"/>
              <w:jc w:val="center"/>
            </w:pPr>
            <w:r>
              <w:rPr>
                <w:rFonts w:hint="eastAsia"/>
              </w:rPr>
              <w:t xml:space="preserve">代码。我们已经了解了如何在标记序列上训练解码器</w:t>
            </w:r>
            <w:r>
              <w:t xml:space="preserve"> </w:t>
            </w:r>
            <w:r>
              <w:rPr>
                <w:rFonts w:hint="eastAsia"/>
              </w:rPr>
              <w:t xml:space="preserve">transformer，其中每个标记都作为一个带标签的目标示例，以前面的序列作为输入，以学习条件概率分布。这种</w:t>
            </w:r>
            <w:r>
              <w:rPr>
                <w:rFonts w:hint="eastAsia"/>
              </w:rPr>
              <w:t xml:space="preserve">“自标记”</w:t>
            </w:r>
            <w:r>
              <w:rPr>
                <w:rFonts w:hint="eastAsia"/>
              </w:rPr>
              <w:t xml:space="preserve">极大地扩展了可用训练数据的数量，因此可以利用具有大量参数的深度神经网络。</w:t>
            </w:r>
          </w:p>
        </w:tc>
        <w:tc>
          <w:tcPr/>
          <w:p>
            <w:pPr>
              <w:pStyle w:val="Compact"/>
            </w:pPr>
          </w:p>
        </w:tc>
      </w:tr>
    </w:tbl>
    <w:p>
      <w:pPr>
        <w:pStyle w:val="a0"/>
      </w:pPr>
      <w:r>
        <w:drawing>
          <wp:inline>
            <wp:extent cx="5486400" cy="3556244"/>
            <wp:effectExtent b="0" l="0" r="0" t="0"/>
            <wp:docPr descr="image" title="" id="936" name="Picture"/>
            <a:graphic>
              <a:graphicData uri="http://schemas.openxmlformats.org/drawingml/2006/picture">
                <pic:pic>
                  <pic:nvPicPr>
                    <pic:cNvPr descr="images/0194e279-9b28-703a-88f4-c3ac21e2010d_411_297_354_1245_807_0.jpg" id="937" name="Picture"/>
                    <pic:cNvPicPr>
                      <a:picLocks noChangeArrowheads="1" noChangeAspect="1"/>
                    </pic:cNvPicPr>
                  </pic:nvPicPr>
                  <pic:blipFill>
                    <a:blip r:embed="rId935"/>
                    <a:stretch>
                      <a:fillRect/>
                    </a:stretch>
                  </pic:blipFill>
                  <pic:spPr bwMode="auto">
                    <a:xfrm>
                      <a:off x="0" y="0"/>
                      <a:ext cx="5486400" cy="355624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12.20 </w:t>
      </w:r>
      <w:r>
        <w:rPr>
          <w:rFonts w:hint="eastAsia"/>
        </w:rPr>
        <w:t xml:space="preserve">序列到序列</w:t>
      </w:r>
      <w:r>
        <w:t xml:space="preserve"> transformer </w:t>
      </w:r>
      <w:r>
        <w:rPr>
          <w:rFonts w:hint="eastAsia"/>
        </w:rPr>
        <w:t xml:space="preserve">的示意图。为使图表简洁，输入标记统一显示为一个框，输出标记同理。在编码器和解码器部分，位置编码向量会添加到输入标记中。编码器中的每一层对应图</w:t>
      </w:r>
      <w:r>
        <w:t xml:space="preserve"> 12.9 </w:t>
      </w:r>
      <w:r>
        <w:rPr>
          <w:rFonts w:hint="eastAsia"/>
        </w:rPr>
        <w:t xml:space="preserve">所示的结构，每个交叉注意力层的形式如图</w:t>
      </w:r>
      <w:r>
        <w:t xml:space="preserve"> 12.19 </w:t>
      </w:r>
      <w:r>
        <w:rPr>
          <w:rFonts w:hint="eastAsia"/>
        </w:rPr>
        <w:t xml:space="preserve">所示。</w:t>
      </w:r>
    </w:p>
    <w:p>
      <w:pPr>
        <w:pStyle w:val="a0"/>
      </w:pPr>
      <w:r>
        <w:rPr>
          <w:rFonts w:hint="eastAsia"/>
        </w:rPr>
        <w:t xml:space="preserve">这种自监督学习的应用引发了范式转变，即首先使用未标记数据对大型模型进行预训练，然后基于数量少得多的标记数据，使用监督学习对其进行微调。这实际上是一种迁移学习形式，同一个预训练模型可用于多个</w:t>
      </w:r>
      <w:r>
        <w:rPr>
          <w:rFonts w:hint="eastAsia"/>
        </w:rPr>
        <w:t xml:space="preserve">“下游”</w:t>
      </w:r>
      <w:r>
        <w:rPr>
          <w:rFonts w:hint="eastAsia"/>
        </w:rPr>
        <w:t xml:space="preserve">应用。具有广泛能力、可随后针对特定任务进行微调的模型称为基础模型(Bommasani</w:t>
      </w:r>
      <w:r>
        <w:t xml:space="preserve"> </w:t>
      </w:r>
      <w:r>
        <w:rPr>
          <w:rFonts w:hint="eastAsia"/>
        </w:rPr>
        <w:t xml:space="preserve">等人，2021</w:t>
      </w:r>
      <w:r>
        <w:t xml:space="preserve"> </w:t>
      </w:r>
      <w:r>
        <w:rPr>
          <w:rFonts w:hint="eastAsia"/>
        </w:rPr>
        <w:t xml:space="preserve">年)。</w:t>
      </w:r>
    </w:p>
    <w:p>
      <w:pPr>
        <w:pStyle w:val="a0"/>
      </w:pPr>
      <w:r>
        <w:rPr>
          <w:rFonts w:hint="eastAsia"/>
        </w:rPr>
        <w:t xml:space="preserve">微调可以通过在网络输出端添加额外层，或者用新参数替换最后几层，然后使用标记数据训练这些最终层来完成。在微调阶段，主模型中的权重和偏差可以保持不变，也可以进行小幅度调整。通常，微调的成本与预训练相比要小得多。</w:t>
      </w:r>
    </w:p>
    <w:p>
      <w:pPr>
        <w:pStyle w:val="a0"/>
      </w:pPr>
      <w:r>
        <w:rPr>
          <w:rFonts w:hint="eastAsia"/>
        </w:rPr>
        <w:t xml:space="preserve">一种非常有效的微调方法称为低秩自适应或</w:t>
      </w:r>
      <w:r>
        <w:t xml:space="preserve"> LoRA(Hu </w:t>
      </w:r>
      <w:r>
        <w:rPr>
          <w:rFonts w:hint="eastAsia"/>
        </w:rPr>
        <w:t xml:space="preserve">等人，2021</w:t>
      </w:r>
      <w:r>
        <w:t xml:space="preserve"> </w:t>
      </w:r>
      <w:r>
        <w:rPr>
          <w:rFonts w:hint="eastAsia"/>
        </w:rPr>
        <w:t xml:space="preserve">年)。这种方法的灵感来源于一些研究结果，这些结果表明，经过训练的过参数化模型在微调方面具有较低的内在维度，这意味着在微调过程中模型参数的变化位于一个流形上，该流形的维度远小于模型中可学习参数的总数(Aghajanyan、Zettlemoyer</w:t>
      </w:r>
      <w:r>
        <w:t xml:space="preserve"> </w:t>
      </w:r>
      <w:r>
        <w:rPr>
          <w:rFonts w:hint="eastAsia"/>
        </w:rPr>
        <w:t xml:space="preserve">和</w:t>
      </w:r>
      <w:r>
        <w:t xml:space="preserve"> </w:t>
      </w:r>
      <w:r>
        <w:rPr>
          <w:rFonts w:hint="eastAsia"/>
        </w:rPr>
        <w:t xml:space="preserve">Gupta，2020</w:t>
      </w:r>
      <w:r>
        <w:t xml:space="preserve"> </w:t>
      </w:r>
      <w:r>
        <w:rPr>
          <w:rFonts w:hint="eastAsia"/>
        </w:rPr>
        <w:t xml:space="preserve">年)。LoRA</w:t>
      </w:r>
      <w:r>
        <w:t xml:space="preserve"> </w:t>
      </w:r>
      <w:r>
        <w:rPr>
          <w:rFonts w:hint="eastAsia"/>
        </w:rPr>
        <w:t xml:space="preserve">利用了这一点，它冻结原始模型的权重，并以低秩乘积的形式将额外的可学习权重矩阵添加到</w:t>
      </w:r>
      <w:r>
        <w:t xml:space="preserve"> transformer </w:t>
      </w:r>
      <w:r>
        <w:rPr>
          <w:rFonts w:hint="eastAsia"/>
        </w:rPr>
        <w:t xml:space="preserve">的每一层中。通常只修改注意力层的权重，而多层感知机(MLP)层的权重保持不变。考虑一个维度为</w:t>
      </w:r>
      <w:r>
        <w:t xml:space="preserve"> </w:t>
      </w:r>
      <m:oMath>
        <m:r>
          <m:t>D</m:t>
        </m:r>
        <m:r>
          <m:rPr>
            <m:sty m:val="p"/>
          </m:rPr>
          <m:t>×</m:t>
        </m:r>
        <m:r>
          <m:t>D</m:t>
        </m:r>
      </m:oMath>
      <w:r>
        <w:t xml:space="preserve"> </w:t>
      </w:r>
      <w:r>
        <w:rPr>
          <w:rFonts w:hint="eastAsia"/>
        </w:rPr>
        <w:t xml:space="preserve">的权重矩阵</w:t>
      </w:r>
      <w:r>
        <w:t xml:space="preserve"> </w:t>
      </w:r>
      <m:oMath>
        <m:sSub>
          <m:e>
            <m:r>
              <m:rPr>
                <m:sty m:val="b"/>
              </m:rPr>
              <m:t>W</m:t>
            </m:r>
          </m:e>
          <m:sub>
            <m:r>
              <m:t>0</m:t>
            </m:r>
          </m:sub>
        </m:sSub>
      </m:oMath>
      <w:r>
        <w:t xml:space="preserve"> </w:t>
      </w:r>
      <w:r>
        <w:rPr>
          <w:rFonts w:hint="eastAsia"/>
        </w:rPr>
        <w:t xml:space="preserve">，它可能表示一个查询、键或值矩阵，其中来自多个注意力头的矩阵被视为一个单一矩阵。我们引入一组由两个矩阵</w:t>
      </w:r>
      <w:r>
        <w:t xml:space="preserve"> </w:t>
      </w:r>
      <m:oMath>
        <m:r>
          <m:rPr>
            <m:sty m:val="b"/>
          </m:rPr>
          <m:t>A</m:t>
        </m:r>
      </m:oMath>
      <w:r>
        <w:t xml:space="preserve"> </w:t>
      </w:r>
      <w:r>
        <w:rPr>
          <w:rFonts w:hint="eastAsia"/>
        </w:rPr>
        <w:t xml:space="preserve">和</w:t>
      </w:r>
      <w:r>
        <w:t xml:space="preserve"> </w:t>
      </w:r>
      <m:oMath>
        <m:r>
          <m:rPr>
            <m:sty m:val="b"/>
          </m:rPr>
          <m:t>B</m:t>
        </m:r>
      </m:oMath>
      <w:r>
        <w:t xml:space="preserve"> </w:t>
      </w:r>
      <w:r>
        <w:rPr>
          <w:rFonts w:hint="eastAsia"/>
        </w:rPr>
        <w:t xml:space="preserve">的乘积定义的并行权重，它们的维度分别为</w:t>
      </w:r>
      <w:r>
        <w:t xml:space="preserve"> </w:t>
      </w:r>
      <m:oMath>
        <m:r>
          <m:t>D</m:t>
        </m:r>
        <m:r>
          <m:rPr>
            <m:sty m:val="p"/>
          </m:rPr>
          <m:t>×</m:t>
        </m:r>
        <m:r>
          <m:t>R</m:t>
        </m:r>
      </m:oMath>
      <w:r>
        <w:t xml:space="preserve"> </w:t>
      </w:r>
      <w:r>
        <w:rPr>
          <w:rFonts w:hint="eastAsia"/>
        </w:rPr>
        <w:t xml:space="preserve">和</w:t>
      </w:r>
      <w:r>
        <w:t xml:space="preserve"> </w:t>
      </w:r>
      <m:oMath>
        <m:r>
          <m:t>R</m:t>
        </m:r>
        <m:r>
          <m:rPr>
            <m:sty m:val="p"/>
          </m:rPr>
          <m:t>×</m:t>
        </m:r>
        <m:r>
          <m:t>D</m:t>
        </m:r>
      </m:oMath>
      <w:r>
        <w:t xml:space="preserve"> </w:t>
      </w:r>
      <w:r>
        <w:rPr>
          <w:rFonts w:hint="eastAsia"/>
        </w:rPr>
        <w:t xml:space="preserve">，如图</w:t>
      </w:r>
      <w:r>
        <w:t xml:space="preserve"> 12.21 </w:t>
      </w:r>
      <w:r>
        <w:rPr>
          <w:rFonts w:hint="eastAsia"/>
        </w:rPr>
        <w:t xml:space="preserve">所示。然后，该层生成的输出由</w:t>
      </w:r>
      <w:r>
        <w:t xml:space="preserve"> </w:t>
      </w:r>
      <m:oMath>
        <m:sSub>
          <m:e>
            <m:r>
              <m:rPr>
                <m:sty m:val="b"/>
              </m:rPr>
              <m:t>X</m:t>
            </m:r>
            <m:r>
              <m:rPr>
                <m:sty m:val="b"/>
              </m:rPr>
              <m:t>W</m:t>
            </m:r>
          </m:e>
          <m:sub>
            <m:r>
              <m:t>0</m:t>
            </m:r>
          </m:sub>
        </m:sSub>
        <m:r>
          <m:rPr>
            <m:sty m:val="p"/>
          </m:rPr>
          <m:t>+</m:t>
        </m:r>
        <m:r>
          <m:rPr>
            <m:sty m:val="b"/>
          </m:rPr>
          <m:t>X</m:t>
        </m:r>
        <m:r>
          <m:rPr>
            <m:sty m:val="b"/>
          </m:rPr>
          <m:t>A</m:t>
        </m:r>
        <m:r>
          <m:rPr>
            <m:sty m:val="b"/>
          </m:rPr>
          <m:t>B</m:t>
        </m:r>
      </m:oMath>
      <w:r>
        <w:t xml:space="preserve"> </w:t>
      </w:r>
      <w:r>
        <w:rPr>
          <w:rFonts w:hint="eastAsia"/>
        </w:rPr>
        <w:t xml:space="preserve">给出。与原始权重矩阵</w:t>
      </w:r>
      <w:r>
        <w:t xml:space="preserve"> </w:t>
      </w:r>
      <m:oMath>
        <m:sSub>
          <m:e>
            <m:r>
              <m:rPr>
                <m:sty m:val="b"/>
              </m:rPr>
              <m:t>W</m:t>
            </m:r>
          </m:e>
          <m:sub>
            <m:r>
              <m:t>0</m:t>
            </m:r>
          </m:sub>
        </m:sSub>
      </m:oMath>
      <w:r>
        <w:t xml:space="preserve"> </w:t>
      </w:r>
      <w:r>
        <w:rPr>
          <w:rFonts w:hint="eastAsia"/>
        </w:rPr>
        <w:t xml:space="preserve">中的</w:t>
      </w:r>
      <w:r>
        <w:t xml:space="preserve"> </w:t>
      </w:r>
      <m:oMath>
        <m:sSup>
          <m:e>
            <m:r>
              <m:t>D</m:t>
            </m:r>
          </m:e>
          <m:sup>
            <m:r>
              <m:t>2</m:t>
            </m:r>
          </m:sup>
        </m:sSup>
      </m:oMath>
      <w:r>
        <w:t xml:space="preserve"> </w:t>
      </w:r>
      <w:r>
        <w:rPr>
          <w:rFonts w:hint="eastAsia"/>
        </w:rPr>
        <w:t xml:space="preserve">个参数相比，额外权重矩阵</w:t>
      </w:r>
      <w:r>
        <w:t xml:space="preserve"> </w:t>
      </w:r>
      <m:oMath>
        <m:r>
          <m:rPr>
            <m:sty m:val="b"/>
          </m:rPr>
          <m:t>A</m:t>
        </m:r>
        <m:r>
          <m:rPr>
            <m:sty m:val="b"/>
          </m:rPr>
          <m:t>B</m:t>
        </m:r>
      </m:oMath>
      <w:r>
        <w:t xml:space="preserve"> </w:t>
      </w:r>
      <w:r>
        <w:rPr>
          <w:rFonts w:hint="eastAsia"/>
        </w:rPr>
        <w:t xml:space="preserve">中的参数数量为</w:t>
      </w:r>
      <w:r>
        <w:t xml:space="preserve"> </w:t>
      </w:r>
      <m:oMath>
        <m:r>
          <m:t>2</m:t>
        </m:r>
        <m:r>
          <m:t>R</m:t>
        </m:r>
        <m:r>
          <m:t>D</m:t>
        </m:r>
      </m:oMath>
      <w:r>
        <w:t xml:space="preserve"> </w:t>
      </w:r>
      <w:r>
        <w:rPr>
          <w:rFonts w:hint="eastAsia"/>
        </w:rPr>
        <w:t xml:space="preserve">，因此如果</w:t>
      </w:r>
      <w:r>
        <w:t xml:space="preserve"> </w:t>
      </w:r>
      <m:oMath>
        <m:r>
          <m:t>R</m:t>
        </m:r>
        <m:r>
          <m:rPr>
            <m:sty m:val="p"/>
          </m:rPr>
          <m:t>≪</m:t>
        </m:r>
        <m:r>
          <m:t>D</m:t>
        </m:r>
      </m:oMath>
      <w:r>
        <w:t xml:space="preserve"> </w:t>
      </w:r>
      <w:r>
        <w:rPr>
          <w:rFonts w:hint="eastAsia"/>
        </w:rPr>
        <w:t xml:space="preserve">，那么在微调过程中需要调整的参数数量远小于原始</w:t>
      </w:r>
      <w:r>
        <w:t xml:space="preserve"> transformer </w:t>
      </w:r>
      <w:r>
        <w:rPr>
          <w:rFonts w:hint="eastAsia"/>
        </w:rPr>
        <w:t xml:space="preserve">中的参数数量。实际上，这可以将需要训练的参数数量减少</w:t>
      </w:r>
      <w:r>
        <w:t xml:space="preserve"> 10000 </w:t>
      </w:r>
      <w:r>
        <w:rPr>
          <w:rFonts w:hint="eastAsia"/>
        </w:rPr>
        <w:t xml:space="preserve">倍。一旦微调完成，额外的权重可以添加到原始权重矩阵中，以得到一个新的权重矩阵</w:t>
      </w:r>
    </w:p>
    <w:p>
      <w:pPr>
        <w:pStyle w:val="a0"/>
      </w:pPr>
      <m:oMathPara>
        <m:oMathParaPr>
          <m:jc m:val="center"/>
        </m:oMathParaPr>
        <m:oMath>
          <m:acc>
            <m:accPr>
              <m:chr m:val="̂"/>
            </m:accPr>
            <m:e>
              <m:r>
                <m:rPr>
                  <m:sty m:val="b"/>
                </m:rPr>
                <m:t>W</m:t>
              </m:r>
            </m:e>
          </m:acc>
          <m:r>
            <m:rPr>
              <m:sty m:val="p"/>
            </m:rPr>
            <m:t>=</m:t>
          </m:r>
          <m:sSub>
            <m:e>
              <m:r>
                <m:rPr>
                  <m:sty m:val="b"/>
                </m:rPr>
                <m:t>W</m:t>
              </m:r>
            </m:e>
            <m:sub>
              <m:r>
                <m:t>0</m:t>
              </m:r>
            </m:sub>
          </m:sSub>
          <m:r>
            <m:rPr>
              <m:sty m:val="p"/>
            </m:rPr>
            <m:t>+</m:t>
          </m:r>
          <m:r>
            <m:rPr>
              <m:sty m:val="b"/>
            </m:rPr>
            <m:t>A</m:t>
          </m:r>
          <m:r>
            <m:rPr>
              <m:sty m:val="b"/>
            </m:rPr>
            <m:t>B</m:t>
          </m:r>
          <m:r>
            <m:t>  </m:t>
          </m:r>
          <m:r>
            <m:rPr>
              <m:nor/>
              <m:sty m:val="p"/>
            </m:rPr>
            <m:t>(12.36)</m:t>
          </m:r>
        </m:oMath>
      </m:oMathPara>
    </w:p>
    <w:p>
      <w:pPr>
        <w:pStyle w:val="FirstParagraph"/>
      </w:pPr>
      <w:r>
        <w:drawing>
          <wp:inline>
            <wp:extent cx="3291840" cy="1636272"/>
            <wp:effectExtent b="0" l="0" r="0" t="0"/>
            <wp:docPr descr="image" title="" id="939" name="Picture"/>
            <a:graphic>
              <a:graphicData uri="http://schemas.openxmlformats.org/drawingml/2006/picture">
                <pic:pic>
                  <pic:nvPicPr>
                    <pic:cNvPr descr="images/0194e279-9b28-703a-88f4-c3ac21e2010d_412_619_345_853_424_0.jpg" id="940" name="Picture"/>
                    <pic:cNvPicPr>
                      <a:picLocks noChangeArrowheads="1" noChangeAspect="1"/>
                    </pic:cNvPicPr>
                  </pic:nvPicPr>
                  <pic:blipFill>
                    <a:blip r:embed="rId938"/>
                    <a:stretch>
                      <a:fillRect/>
                    </a:stretch>
                  </pic:blipFill>
                  <pic:spPr bwMode="auto">
                    <a:xfrm>
                      <a:off x="0" y="0"/>
                      <a:ext cx="3291840" cy="163627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12.21 </w:t>
      </w:r>
      <w:r>
        <w:rPr>
          <w:rFonts w:hint="eastAsia"/>
        </w:rPr>
        <w:t xml:space="preserve">低秩自适应示意图，展示了预训练</w:t>
      </w:r>
      <w:r>
        <w:t xml:space="preserve"> transformer </w:t>
      </w:r>
      <w:r>
        <w:rPr>
          <w:rFonts w:hint="eastAsia"/>
        </w:rPr>
        <w:t xml:space="preserve">中一个注意力层的权重矩阵</w:t>
      </w:r>
      <w:r>
        <w:t xml:space="preserve"> </w:t>
      </w:r>
      <m:oMath>
        <m:sSub>
          <m:e>
            <m:r>
              <m:rPr>
                <m:sty m:val="b"/>
              </m:rPr>
              <m:t>W</m:t>
            </m:r>
          </m:e>
          <m:sub>
            <m:r>
              <m:t>0</m:t>
            </m:r>
          </m:sub>
        </m:sSub>
      </m:oMath>
      <w:r>
        <w:t xml:space="preserve"> </w:t>
      </w:r>
      <w:r>
        <w:rPr>
          <w:rFonts w:hint="eastAsia"/>
        </w:rPr>
        <w:t xml:space="preserve">。由矩阵</w:t>
      </w:r>
      <w:r>
        <w:t xml:space="preserve"> </w:t>
      </w:r>
      <m:oMath>
        <m:r>
          <m:rPr>
            <m:sty m:val="b"/>
          </m:rPr>
          <m:t>A</m:t>
        </m:r>
      </m:oMath>
      <w:r>
        <w:t xml:space="preserve"> </w:t>
      </w:r>
      <w:r>
        <w:rPr>
          <w:rFonts w:hint="eastAsia"/>
        </w:rPr>
        <w:t xml:space="preserve">和</w:t>
      </w:r>
      <w:r>
        <w:t xml:space="preserve"> B </w:t>
      </w:r>
      <w:r>
        <w:rPr>
          <w:rFonts w:hint="eastAsia"/>
        </w:rPr>
        <w:t xml:space="preserve">给出的额外权重在微调过程中进行调整，然后将它们的乘积</w:t>
      </w:r>
      <w:r>
        <w:t xml:space="preserve"> </w:t>
      </w:r>
      <m:oMath>
        <m:r>
          <m:rPr>
            <m:sty m:val="b"/>
          </m:rPr>
          <m:t>A</m:t>
        </m:r>
        <m:r>
          <m:rPr>
            <m:sty m:val="b"/>
          </m:rPr>
          <m:t>B</m:t>
        </m:r>
      </m:oMath>
      <w:r>
        <w:t xml:space="preserve"> </w:t>
      </w:r>
      <w:r>
        <w:rPr>
          <w:rFonts w:hint="eastAsia"/>
        </w:rPr>
        <w:t xml:space="preserve">添加到原始矩阵中，用于后续推理。</w:t>
      </w:r>
    </w:p>
    <w:p>
      <w:pPr>
        <w:pStyle w:val="a0"/>
      </w:pPr>
      <w:r>
        <w:rPr>
          <w:rFonts w:hint="eastAsia"/>
        </w:rPr>
        <w:t xml:space="preserve">这样，在推理过程中，与运行原始模型相比不会有额外的计算开销，因为更新后的模型与原始模型大小相同。</w:t>
      </w:r>
    </w:p>
    <w:p>
      <w:pPr>
        <w:pStyle w:val="a0"/>
      </w:pPr>
      <w:r>
        <w:rPr>
          <w:rFonts w:hint="eastAsia"/>
        </w:rPr>
        <w:t xml:space="preserve">随着语言模型变得越来越大、越来越强大，微调的需求已经减少，如今生成式语言模型仅通过基于文本的交互就能解决广泛的任务。例如，如果给定一个文本字符串</w:t>
      </w:r>
    </w:p>
    <w:p>
      <w:pPr>
        <w:pStyle w:val="a0"/>
      </w:pPr>
      <w:r>
        <w:rPr>
          <w:rFonts w:hint="eastAsia"/>
        </w:rPr>
        <w:t xml:space="preserve">英语:The</w:t>
      </w:r>
      <w:r>
        <w:t xml:space="preserve"> cat sat on the mat. </w:t>
      </w:r>
      <w:r>
        <w:rPr>
          <w:rFonts w:hint="eastAsia"/>
        </w:rPr>
        <w:t xml:space="preserve">法语:</w:t>
      </w:r>
    </w:p>
    <w:p>
      <w:pPr>
        <w:pStyle w:val="a0"/>
      </w:pPr>
      <w:r>
        <w:rPr>
          <w:rFonts w:hint="eastAsia"/>
        </w:rPr>
        <w:t xml:space="preserve">作为输入序列，自回归语言模型可以继续生成后续标记，直到生成一个</w:t>
      </w:r>
      <w:r>
        <w:t xml:space="preserve"> </w:t>
      </w:r>
      <m:oMath>
        <m:r>
          <m:rPr>
            <m:sty m:val="p"/>
          </m:rPr>
          <m:t>⟨</m:t>
        </m:r>
      </m:oMath>
      <w:r>
        <w:t xml:space="preserve"> </w:t>
      </w:r>
      <w:r>
        <w:rPr>
          <w:rFonts w:hint="eastAsia"/>
        </w:rPr>
        <w:t xml:space="preserve">停止</w:t>
      </w:r>
      <w:r>
        <w:t xml:space="preserve"> </w:t>
      </w:r>
      <m:oMath>
        <m:r>
          <m:rPr>
            <m:sty m:val="p"/>
          </m:rPr>
          <m:t>⟩</m:t>
        </m:r>
      </m:oMath>
      <w:r>
        <w:t xml:space="preserve"> </w:t>
      </w:r>
      <w:r>
        <w:rPr>
          <w:rFonts w:hint="eastAsia"/>
        </w:rPr>
        <w:t xml:space="preserve">标记，此时新生成的标记代表法语翻译。请注意，该模型并非专门为进行翻译而训练，而是由于在包含多种语言的大量语料库上进行训练而学会了翻译。</w:t>
      </w:r>
    </w:p>
    <w:p>
      <w:pPr>
        <w:pStyle w:val="a0"/>
      </w:pPr>
      <w:r>
        <w:rPr>
          <w:rFonts w:hint="eastAsia"/>
        </w:rPr>
        <w:t xml:space="preserve">用户可以使用自然语言对话与这类模型进行交互，这使得它们易于被广大用户使用。为了改善用户体验和提高生成输出的质量，已经开发出了通过人工评估生成输出来微调大语言模型的技术，例如使用基于人类反馈的强化学习(RLHF)方法(Christiano</w:t>
      </w:r>
      <w:r>
        <w:t xml:space="preserve"> </w:t>
      </w:r>
      <w:r>
        <w:rPr>
          <w:rFonts w:hint="eastAsia"/>
        </w:rPr>
        <w:t xml:space="preserve">等人，2017</w:t>
      </w:r>
      <w:r>
        <w:t xml:space="preserve"> </w:t>
      </w:r>
      <w:r>
        <w:rPr>
          <w:rFonts w:hint="eastAsia"/>
        </w:rPr>
        <w:t xml:space="preserve">年)。这些技术有助于创建具有令人印象深刻的易用对话界面的大语言模型，其中最著名的是</w:t>
      </w:r>
      <w:r>
        <w:t xml:space="preserve"> OpenAI </w:t>
      </w:r>
      <w:r>
        <w:rPr>
          <w:rFonts w:hint="eastAsia"/>
        </w:rPr>
        <w:t xml:space="preserve">开发的名为</w:t>
      </w:r>
      <w:r>
        <w:t xml:space="preserve"> ChatGPT </w:t>
      </w:r>
      <w:r>
        <w:rPr>
          <w:rFonts w:hint="eastAsia"/>
        </w:rPr>
        <w:t xml:space="preserve">的系统。</w:t>
      </w:r>
    </w:p>
    <w:p>
      <w:pPr>
        <w:pStyle w:val="a0"/>
      </w:pPr>
      <w:r>
        <w:rPr>
          <w:rFonts w:hint="eastAsia"/>
        </w:rPr>
        <w:t xml:space="preserve">用户给出的输入标记序列称为提示。例如，它可能是一个故事的开头，模型需要完成这个故事。或者它可能是一个问题，模型应该给出答案。通过使用不同的提示，同一个经过训练的神经网络可能能够解决广泛的任务，例如根据简单的文本请求生成计算机代码或按需创作押韵诗歌。现在，模型的性能取决于提示的形式，这催生了一个名为提示工程的新领域(Liu</w:t>
      </w:r>
      <w:r>
        <w:t xml:space="preserve"> </w:t>
      </w:r>
      <w:r>
        <w:rPr>
          <w:rFonts w:hint="eastAsia"/>
        </w:rPr>
        <w:t xml:space="preserve">等人，2021</w:t>
      </w:r>
      <w:r>
        <w:t xml:space="preserve"> </w:t>
      </w:r>
      <w:r>
        <w:rPr>
          <w:rFonts w:hint="eastAsia"/>
        </w:rPr>
        <w:t xml:space="preserve">年)，该领域旨在为提示设计一种良好的形式，以便为下游任务生成高质量的输出。还可以通过在将用户提示输入语言模型之前对其进行调整来改变模型的行为，具体做法是在用户提示前添加一个额外的标记序列，称为前缀提示，以修改输出的形式。例如，前缀提示可能包含用标准英语表达的指令，告诉网络在其输出中不要包含冒犯性语言。</w:t>
      </w:r>
    </w:p>
    <w:p>
      <w:pPr>
        <w:pStyle w:val="a0"/>
      </w:pPr>
      <w:r>
        <w:rPr>
          <w:rFonts w:hint="eastAsia"/>
        </w:rPr>
        <w:t xml:space="preserve">这使得模型只需在提示中提供一些示例，而无需调整模型的参数，就能解决新任务。这是少样本学习的一个例子。</w:t>
      </w:r>
    </w:p>
    <w:p>
      <w:pPr>
        <w:pStyle w:val="a0"/>
      </w:pPr>
      <w:r>
        <w:rPr>
          <w:rFonts w:hint="eastAsia"/>
        </w:rPr>
        <w:t xml:space="preserve">目前最先进的模型，如</w:t>
      </w:r>
      <w:r>
        <w:t xml:space="preserve"> GPT - </w:t>
      </w:r>
      <w:r>
        <w:rPr>
          <w:rFonts w:hint="eastAsia"/>
        </w:rPr>
        <w:t xml:space="preserve">4，已经变得非常强大，它们展现出了非凡的特性，这些特性被描述为通用人工智能的初步迹象(Bubeck</w:t>
      </w:r>
      <w:r>
        <w:t xml:space="preserve"> </w:t>
      </w:r>
      <w:r>
        <w:rPr>
          <w:rFonts w:hint="eastAsia"/>
        </w:rPr>
        <w:t xml:space="preserve">等人，2023</w:t>
      </w:r>
      <w:r>
        <w:t xml:space="preserve"> </w:t>
      </w:r>
      <w:r>
        <w:rPr>
          <w:rFonts w:hint="eastAsia"/>
        </w:rPr>
        <w:t xml:space="preserve">年)，并推动了新一轮的技术创新。此外，这些模型的能力正以惊人的速度持续提升。</w:t>
      </w:r>
    </w:p>
    <w:bookmarkEnd w:id="941"/>
    <w:bookmarkStart w:id="942" w:name="多模态-transformer"/>
    <w:p>
      <w:pPr>
        <w:pStyle w:val="1"/>
      </w:pPr>
      <w:r>
        <w:t xml:space="preserve">12.4. </w:t>
      </w:r>
      <w:r>
        <w:rPr>
          <w:rFonts w:hint="eastAsia"/>
        </w:rPr>
        <w:t xml:space="preserve">多模态</w:t>
      </w:r>
      <w:r>
        <w:t xml:space="preserve"> Transformer</w:t>
      </w:r>
    </w:p>
    <w:p>
      <w:pPr>
        <w:pStyle w:val="FirstParagraph"/>
      </w:pPr>
      <w:r>
        <w:rPr>
          <w:rFonts w:hint="eastAsia"/>
        </w:rPr>
        <w:t xml:space="preserve">尽管</w:t>
      </w:r>
      <w:r>
        <w:t xml:space="preserve"> Transformer </w:t>
      </w:r>
      <w:r>
        <w:rPr>
          <w:rFonts w:hint="eastAsia"/>
        </w:rPr>
        <w:t xml:space="preserve">最初是作为处理序列语言数据的循环网络的替代方案而开发的，但它们已在几乎所有深度学习领域中广泛应用。事实证明，它们是通用模型，因为与例如卷积网络相比，它们对输入数据的假设非常少，而卷积网络对等价性和局部性有很强的假设。由于其通用性，Transformer</w:t>
      </w:r>
      <w:r>
        <w:t xml:space="preserve"> </w:t>
      </w:r>
      <w:r>
        <w:rPr>
          <w:rFonts w:hint="eastAsia"/>
        </w:rPr>
        <w:t xml:space="preserve">已成为许多不同模态(包括文本、图像、视频、点云和音频数据)的最先进技术，并已用于这些领域中的判别式和生成式应用。随着时间的推移和跨应用场景，Transformer</w:t>
      </w:r>
      <w:r>
        <w:t xml:space="preserve"> </w:t>
      </w:r>
      <w:r>
        <w:rPr>
          <w:rFonts w:hint="eastAsia"/>
        </w:rPr>
        <w:t xml:space="preserve">层的核心架构相对保持不变。因此，使</w:t>
      </w:r>
      <w:r>
        <w:t xml:space="preserve"> Transformer </w:t>
      </w:r>
      <w:r>
        <w:rPr>
          <w:rFonts w:hint="eastAsia"/>
        </w:rPr>
        <w:t xml:space="preserve">能够在自然语言之外的领域使用的关键创新主要集中在输入和输出的表示和编码上。</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p>
      <w:pPr>
        <w:pStyle w:val="FirstParagraph"/>
      </w:pPr>
      <w:r>
        <w:rPr>
          <w:rFonts w:hint="eastAsia"/>
        </w:rPr>
        <w:t xml:space="preserve">能够处理多种不同类型数据的单一架构的一大优势在于，它使多模态计算相对简单。在这种情况下，多模态是指在输入或输出或两者中结合两种或更多不同类型数据的应用。例如，我们可能希望根据文本提示生成图像，或者设计一个能够整合来自多个传感器(如相机、雷达和麦克风)信息的机器人。需要注意的重要一点是，如果我们能够对输入进行分词并解码输出标记，那么我们很可能可以使用</w:t>
      </w:r>
      <w:r>
        <w:t xml:space="preserve"> Transformer。</w:t>
      </w:r>
    </w:p>
    <w:bookmarkEnd w:id="942"/>
    <w:bookmarkStart w:id="946" w:name="视觉-transformer"/>
    <w:p>
      <w:pPr>
        <w:pStyle w:val="1"/>
      </w:pPr>
      <w:r>
        <w:t xml:space="preserve">12.4.1 </w:t>
      </w:r>
      <w:r>
        <w:rPr>
          <w:rFonts w:hint="eastAsia"/>
        </w:rPr>
        <w:t xml:space="preserve">视觉</w:t>
      </w:r>
      <w:r>
        <w:t xml:space="preserve"> Transformer</w:t>
      </w:r>
    </w:p>
    <w:p>
      <w:pPr>
        <w:pStyle w:val="FirstParagraph"/>
      </w:pPr>
      <w:r>
        <w:t xml:space="preserve">Transformer </w:t>
      </w:r>
      <w:r>
        <w:rPr>
          <w:rFonts w:hint="eastAsia"/>
        </w:rPr>
        <w:t xml:space="preserve">已成功应用于计算机视觉领域，并在许多任务中取得了最先进的性能。对于判别任务，最常见的选择是使用标准的</w:t>
      </w:r>
      <w:r>
        <w:t xml:space="preserve"> Transformer </w:t>
      </w:r>
      <w:r>
        <w:rPr>
          <w:rFonts w:hint="eastAsia"/>
        </w:rPr>
        <w:t xml:space="preserve">编码器，这种在视觉领域的方法被称为视觉</w:t>
      </w:r>
      <w:r>
        <w:t xml:space="preserve"> </w:t>
      </w:r>
      <w:r>
        <w:rPr>
          <w:rFonts w:hint="eastAsia"/>
        </w:rPr>
        <w:t xml:space="preserve">Transformer，即</w:t>
      </w:r>
      <w:r>
        <w:t xml:space="preserve"> ViT(Dosovitskiy </w:t>
      </w:r>
      <w:r>
        <w:rPr>
          <w:rFonts w:hint="eastAsia"/>
        </w:rPr>
        <w:t xml:space="preserve">等人，2020</w:t>
      </w:r>
      <w:r>
        <w:t xml:space="preserve"> </w:t>
      </w:r>
      <w:r>
        <w:rPr>
          <w:rFonts w:hint="eastAsia"/>
        </w:rPr>
        <w:t xml:space="preserve">年)。使用</w:t>
      </w:r>
      <w:r>
        <w:t xml:space="preserve"> Transformer </w:t>
      </w:r>
      <w:r>
        <w:rPr>
          <w:rFonts w:hint="eastAsia"/>
        </w:rPr>
        <w:t xml:space="preserve">时，我们需要决定如何将输入图像转换为标记，最简单的选择是在进行线性投影后，将每个像素作为一个标记。然而，标准</w:t>
      </w:r>
      <w:r>
        <w:t xml:space="preserve"> Transformer </w:t>
      </w:r>
      <w:r>
        <w:rPr>
          <w:rFonts w:hint="eastAsia"/>
        </w:rPr>
        <w:t xml:space="preserve">实现所需的内存会随着输入标记数量的增加而呈二次方增长，因此这种方法通常不可行。相反，最常见的标记化方法是将图像分割成一组大小相同的图像块。假设图像的维度为</w:t>
      </w:r>
      <w:r>
        <w:t xml:space="preserve"> </w:t>
      </w:r>
      <m:oMath>
        <m:r>
          <m:rPr>
            <m:sty m:val="b"/>
          </m:rPr>
          <m:t>x</m:t>
        </m:r>
        <m:r>
          <m:rPr>
            <m:sty m:val="p"/>
          </m:rPr>
          <m:t>∈</m:t>
        </m:r>
        <m:sSup>
          <m:e>
            <m:r>
              <m:rPr>
                <m:sty m:val="p"/>
                <m:scr m:val="double-struck"/>
              </m:rPr>
              <m:t>R</m:t>
            </m:r>
          </m:e>
          <m:sup>
            <m:r>
              <m:t>H</m:t>
            </m:r>
            <m:r>
              <m:rPr>
                <m:sty m:val="p"/>
              </m:rPr>
              <m:t>×</m:t>
            </m:r>
            <m:r>
              <m:t>W</m:t>
            </m:r>
            <m:r>
              <m:rPr>
                <m:sty m:val="p"/>
              </m:rPr>
              <m:t>×</m:t>
            </m:r>
            <m:r>
              <m:t>C</m:t>
            </m:r>
          </m:sup>
        </m:sSup>
      </m:oMath>
      <w:r>
        <w:t xml:space="preserve"> </w:t>
      </w:r>
      <w:r>
        <w:rPr>
          <w:rFonts w:hint="eastAsia"/>
        </w:rPr>
        <w:t xml:space="preserve">，其中</w:t>
      </w:r>
      <w:r>
        <w:t xml:space="preserve"> </w:t>
      </w:r>
      <m:oMath>
        <m:r>
          <m:t>H</m:t>
        </m:r>
      </m:oMath>
      <w:r>
        <w:t xml:space="preserve"> </w:t>
      </w:r>
      <w:r>
        <w:rPr>
          <w:rFonts w:hint="eastAsia"/>
        </w:rPr>
        <w:t xml:space="preserve">和</w:t>
      </w:r>
      <w:r>
        <w:t xml:space="preserve"> </w:t>
      </w:r>
      <m:oMath>
        <m:r>
          <m:t>W</m:t>
        </m:r>
      </m:oMath>
      <w:r>
        <w:t xml:space="preserve"> </w:t>
      </w:r>
      <w:r>
        <w:rPr>
          <w:rFonts w:hint="eastAsia"/>
        </w:rPr>
        <w:t xml:space="preserve">分别是图像的高度和宽度(以像素为单位)，</w:t>
      </w:r>
      <w:r>
        <w:t xml:space="preserve"> </w:t>
      </w:r>
      <m:oMath>
        <m:r>
          <m:t>C</m:t>
        </m:r>
      </m:oMath>
      <w:r>
        <w:t xml:space="preserve"> </w:t>
      </w:r>
      <w:r>
        <w:rPr>
          <w:rFonts w:hint="eastAsia"/>
        </w:rPr>
        <w:t xml:space="preserve">是通道数(通常对于</w:t>
      </w:r>
      <w:r>
        <w:t xml:space="preserve"> R、G、B </w:t>
      </w:r>
      <w:r>
        <w:rPr>
          <w:rFonts w:hint="eastAsia"/>
        </w:rPr>
        <w:t xml:space="preserve">颜色，</w:t>
      </w:r>
      <w:r>
        <w:t xml:space="preserve"> </w:t>
      </w:r>
      <m:oMath>
        <m:r>
          <m:t>C</m:t>
        </m:r>
        <m:r>
          <m:rPr>
            <m:sty m:val="p"/>
          </m:rPr>
          <m:t>=</m:t>
        </m:r>
        <m:r>
          <m:t>3</m:t>
        </m:r>
      </m:oMath>
      <w:r>
        <w:t xml:space="preserve"> </w:t>
      </w:r>
      <w:r>
        <w:rPr>
          <w:rFonts w:hint="eastAsia"/>
        </w:rPr>
        <w:t xml:space="preserve">)。每个图像被分割成大小为</w:t>
      </w:r>
      <w:r>
        <w:t xml:space="preserve"> </w:t>
      </w:r>
      <m:oMath>
        <m:r>
          <m:t>P</m:t>
        </m:r>
        <m:r>
          <m:rPr>
            <m:sty m:val="p"/>
          </m:rPr>
          <m:t>×</m:t>
        </m:r>
        <m:r>
          <m:t>P</m:t>
        </m:r>
      </m:oMath>
      <w:r>
        <w:t xml:space="preserve"> </w:t>
      </w:r>
      <w:r>
        <w:rPr>
          <w:rFonts w:hint="eastAsia"/>
        </w:rPr>
        <w:t xml:space="preserve">的不重叠图像块(通常选择</w:t>
      </w:r>
      <w:r>
        <w:t xml:space="preserve"> </w:t>
      </w:r>
      <m:oMath>
        <m:r>
          <m:t>P</m:t>
        </m:r>
        <m:r>
          <m:rPr>
            <m:sty m:val="p"/>
          </m:rPr>
          <m:t>=</m:t>
        </m:r>
        <m:r>
          <m:t>16</m:t>
        </m:r>
      </m:oMath>
      <w:r>
        <w:t xml:space="preserve"> </w:t>
      </w:r>
      <w:r>
        <w:rPr>
          <w:rFonts w:hint="eastAsia"/>
        </w:rPr>
        <w:t xml:space="preserve">)，然后</w:t>
      </w:r>
      <w:r>
        <w:rPr>
          <w:rFonts w:hint="eastAsia"/>
        </w:rPr>
        <w:t xml:space="preserve">“展平”</w:t>
      </w:r>
      <w:r>
        <w:rPr>
          <w:rFonts w:hint="eastAsia"/>
        </w:rPr>
        <w:t xml:space="preserve">为一维向量，得到表示</w:t>
      </w:r>
      <w:r>
        <w:t xml:space="preserve"> </w:t>
      </w:r>
      <m:oMath>
        <m:sSub>
          <m:e>
            <m:r>
              <m:rPr>
                <m:sty m:val="b"/>
              </m:rPr>
              <m:t>x</m:t>
            </m:r>
          </m:e>
          <m:sub>
            <m:r>
              <m:t>p</m:t>
            </m:r>
          </m:sub>
        </m:sSub>
        <m:r>
          <m:rPr>
            <m:sty m:val="p"/>
          </m:rPr>
          <m:t>∈</m:t>
        </m:r>
        <m:sSup>
          <m:e>
            <m:r>
              <m:rPr>
                <m:sty m:val="p"/>
                <m:scr m:val="double-struck"/>
              </m:rPr>
              <m:t>R</m:t>
            </m:r>
          </m:e>
          <m:sup>
            <m:r>
              <m:t>N</m:t>
            </m:r>
            <m:r>
              <m:rPr>
                <m:sty m:val="p"/>
              </m:rPr>
              <m:t>×</m:t>
            </m:r>
            <m:d>
              <m:dPr>
                <m:begChr m:val="("/>
                <m:endChr m:val=")"/>
                <m:sepChr m:val=""/>
                <m:grow/>
              </m:dPr>
              <m:e>
                <m:sSup>
                  <m:e>
                    <m:r>
                      <m:t>P</m:t>
                    </m:r>
                  </m:e>
                  <m:sup>
                    <m:r>
                      <m:t>2</m:t>
                    </m:r>
                  </m:sup>
                </m:sSup>
                <m:r>
                  <m:t>C</m:t>
                </m:r>
              </m:e>
            </m:d>
          </m:sup>
        </m:sSup>
      </m:oMath>
      <w:r>
        <w:t xml:space="preserve"> </w:t>
      </w:r>
      <w:r>
        <w:rPr>
          <w:rFonts w:hint="eastAsia"/>
        </w:rPr>
        <w:t xml:space="preserve">，其中</w:t>
      </w:r>
      <w:r>
        <w:t xml:space="preserve"> </w:t>
      </w:r>
      <m:oMath>
        <m:r>
          <m:t>N</m:t>
        </m:r>
        <m:r>
          <m:rPr>
            <m:sty m:val="p"/>
          </m:rPr>
          <m:t>=</m:t>
        </m:r>
        <m:r>
          <m:t>H</m:t>
        </m:r>
        <m:r>
          <m:t>W</m:t>
        </m:r>
        <m:r>
          <m:rPr>
            <m:sty m:val="p"/>
          </m:rPr>
          <m:t>/</m:t>
        </m:r>
        <m:sSup>
          <m:e>
            <m:r>
              <m:t>P</m:t>
            </m:r>
          </m:e>
          <m:sup>
            <m:r>
              <m:t>2</m:t>
            </m:r>
          </m:sup>
        </m:sSup>
      </m:oMath>
      <w:r>
        <w:t xml:space="preserve"> </w:t>
      </w:r>
      <w:r>
        <w:rPr>
          <w:rFonts w:hint="eastAsia"/>
        </w:rPr>
        <w:t xml:space="preserve">是一幅图像的图像块总数。ViT</w:t>
      </w:r>
      <w:r>
        <w:t xml:space="preserve"> </w:t>
      </w:r>
      <w:r>
        <w:rPr>
          <w:rFonts w:hint="eastAsia"/>
        </w:rPr>
        <w:t xml:space="preserve">架构如图</w:t>
      </w:r>
      <w:r>
        <w:t xml:space="preserve"> 12.22 </w:t>
      </w:r>
      <w:r>
        <w:rPr>
          <w:rFonts w:hint="eastAsia"/>
        </w:rPr>
        <w:t xml:space="preserve">所示。</w:t>
      </w:r>
    </w:p>
    <w:p>
      <w:pPr>
        <w:pStyle w:val="a0"/>
      </w:pPr>
      <w:r>
        <w:rPr>
          <w:rFonts w:hint="eastAsia"/>
        </w:rPr>
        <w:t xml:space="preserve">另一种标记化方法是将图像输入一个小型卷积神经网络(CNN)。这可以对图像进行下采样，以得到数量可控的标记，每个标记由网络的一个输出表示。例如，典型的</w:t>
      </w:r>
      <w:r>
        <w:t xml:space="preserve"> ResNet18 </w:t>
      </w:r>
      <w:r>
        <w:rPr>
          <w:rFonts w:hint="eastAsia"/>
        </w:rPr>
        <w:t xml:space="preserve">编码器架构会在高度和宽度维度上都将图像下采样</w:t>
      </w:r>
      <w:r>
        <w:t xml:space="preserve"> 8 </w:t>
      </w:r>
      <w:r>
        <w:rPr>
          <w:rFonts w:hint="eastAsia"/>
        </w:rPr>
        <w:t xml:space="preserve">倍，使得标记数量比像素数量少</w:t>
      </w:r>
      <w:r>
        <w:t xml:space="preserve"> 64 </w:t>
      </w:r>
      <w:r>
        <w:rPr>
          <w:rFonts w:hint="eastAsia"/>
        </w:rPr>
        <w:t xml:space="preserve">倍。</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p>
      <w:pPr>
        <w:pStyle w:val="FirstParagraph"/>
      </w:pPr>
      <w:r>
        <w:rPr>
          <w:rFonts w:hint="eastAsia"/>
        </w:rPr>
        <w:t xml:space="preserve">我们还需要一种方法来对标记中的位置信息进行编码。可以构建显式的位置嵌入来对图像块的二维位置信息进行编码，但实际上这通常不会提高性能，因此最常见的做法是使用学习得到的位置嵌入。与用于自然语言处理的</w:t>
      </w:r>
      <w:r>
        <w:t xml:space="preserve"> Transformer </w:t>
      </w:r>
      <w:r>
        <w:rPr>
          <w:rFonts w:hint="eastAsia"/>
        </w:rPr>
        <w:t xml:space="preserve">不同，视觉</w:t>
      </w:r>
      <w:r>
        <w:t xml:space="preserve"> Transformer </w:t>
      </w:r>
      <w:r>
        <w:rPr>
          <w:rFonts w:hint="eastAsia"/>
        </w:rPr>
        <w:t xml:space="preserve">通常接受固定数量的标记作为输入，这避免了学习得到的位置编码无法泛化到不同大小输入的问题。</w:t>
      </w:r>
    </w:p>
    <w:p>
      <w:pPr>
        <w:pStyle w:val="a0"/>
      </w:pPr>
      <w:r>
        <w:rPr>
          <w:rFonts w:hint="eastAsia"/>
        </w:rPr>
        <w:t xml:space="preserve">与</w:t>
      </w:r>
      <w:r>
        <w:t xml:space="preserve"> CNN </w:t>
      </w:r>
      <w:r>
        <w:rPr>
          <w:rFonts w:hint="eastAsia"/>
        </w:rPr>
        <w:t xml:space="preserve">相比，视觉</w:t>
      </w:r>
      <w:r>
        <w:t xml:space="preserve"> Transformer </w:t>
      </w:r>
      <w:r>
        <w:rPr>
          <w:rFonts w:hint="eastAsia"/>
        </w:rPr>
        <w:t xml:space="preserve">的架构设计截然不同。虽然</w:t>
      </w:r>
      <w:r>
        <w:t xml:space="preserve"> CNN </w:t>
      </w:r>
      <w:r>
        <w:rPr>
          <w:rFonts w:hint="eastAsia"/>
        </w:rPr>
        <w:t xml:space="preserve">模型中内置了强大的归纳偏置，但视觉</w:t>
      </w:r>
      <w:r>
        <w:t xml:space="preserve"> Transformer </w:t>
      </w:r>
      <w:r>
        <w:rPr>
          <w:rFonts w:hint="eastAsia"/>
        </w:rPr>
        <w:t xml:space="preserve">中唯一的二维归纳偏置来自于用于对输入进行标记化的图像块。因此，与同等的</w:t>
      </w:r>
      <w:r>
        <w:t xml:space="preserve"> CNN </w:t>
      </w:r>
      <w:r>
        <w:rPr>
          <w:rFonts w:hint="eastAsia"/>
        </w:rPr>
        <w:t xml:space="preserve">相比，Transformer</w:t>
      </w:r>
      <w:r>
        <w:t xml:space="preserve"> </w:t>
      </w:r>
      <w:r>
        <w:rPr>
          <w:rFonts w:hint="eastAsia"/>
        </w:rPr>
        <w:t xml:space="preserve">通常需要更多的训练数据，因为它必须从头开始学习图像的几何属性。然而，由于对输入结构没有强烈的假设，Transformer</w:t>
      </w:r>
      <w:r>
        <w:t xml:space="preserve"> </w:t>
      </w:r>
      <w:r>
        <w:rPr>
          <w:rFonts w:hint="eastAsia"/>
        </w:rPr>
        <w:t xml:space="preserve">通常能够收敛到更高的准确率。这再次说明了归纳偏置和训练数据规模之间的权衡(Sutton，2019</w:t>
      </w:r>
      <w:r>
        <w:t xml:space="preserve"> </w:t>
      </w:r>
      <w:r>
        <w:rPr>
          <w:rFonts w:hint="eastAsia"/>
        </w:rPr>
        <w:t xml:space="preserve">年)。</w:t>
      </w:r>
    </w:p>
    <w:p>
      <w:pPr>
        <w:pStyle w:val="a0"/>
      </w:pPr>
      <w:r>
        <w:drawing>
          <wp:inline>
            <wp:extent cx="4937760" cy="3592603"/>
            <wp:effectExtent b="0" l="0" r="0" t="0"/>
            <wp:docPr descr="image" title="" id="944" name="Picture"/>
            <a:graphic>
              <a:graphicData uri="http://schemas.openxmlformats.org/drawingml/2006/picture">
                <pic:pic>
                  <pic:nvPicPr>
                    <pic:cNvPr descr="images/0194e279-9b28-703a-88f4-c3ac21e2010d_415_325_348_1193_868_0.jpg" id="945" name="Picture"/>
                    <pic:cNvPicPr>
                      <a:picLocks noChangeArrowheads="1" noChangeAspect="1"/>
                    </pic:cNvPicPr>
                  </pic:nvPicPr>
                  <pic:blipFill>
                    <a:blip r:embed="rId943"/>
                    <a:stretch>
                      <a:fillRect/>
                    </a:stretch>
                  </pic:blipFill>
                  <pic:spPr bwMode="auto">
                    <a:xfrm>
                      <a:off x="0" y="0"/>
                      <a:ext cx="4937760" cy="359260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12.22 </w:t>
      </w:r>
      <w:r>
        <w:rPr>
          <w:rFonts w:hint="eastAsia"/>
        </w:rPr>
        <w:t xml:space="preserve">分类任务中视觉</w:t>
      </w:r>
      <w:r>
        <w:t xml:space="preserve"> Transformer </w:t>
      </w:r>
      <w:r>
        <w:rPr>
          <w:rFonts w:hint="eastAsia"/>
        </w:rPr>
        <w:t xml:space="preserve">架构的示意图。这里包含一个可学习的(类别)标记作为额外输入，相关输出通过一个带有</w:t>
      </w:r>
      <w:r>
        <w:t xml:space="preserve"> softmax </w:t>
      </w:r>
      <w:r>
        <w:rPr>
          <w:rFonts w:hint="eastAsia"/>
        </w:rPr>
        <w:t xml:space="preserve">激活函数的线性层(用</w:t>
      </w:r>
      <w:r>
        <w:t xml:space="preserve"> LSM </w:t>
      </w:r>
      <w:r>
        <w:rPr>
          <w:rFonts w:hint="eastAsia"/>
        </w:rPr>
        <w:t xml:space="preserve">表示)进行变换，以得到最终的类别向量输出</w:t>
      </w:r>
      <w:r>
        <w:t xml:space="preserve"> c。</w:t>
      </w:r>
    </w:p>
    <w:bookmarkEnd w:id="946"/>
    <w:bookmarkStart w:id="953" w:name="生成式图像transformer"/>
    <w:p>
      <w:pPr>
        <w:pStyle w:val="1"/>
      </w:pPr>
      <w:r>
        <w:t xml:space="preserve">12.4.2 </w:t>
      </w:r>
      <w:r>
        <w:rPr>
          <w:rFonts w:hint="eastAsia"/>
        </w:rPr>
        <w:t xml:space="preserve">生成式图像transformer</w:t>
      </w:r>
    </w:p>
    <w:p>
      <w:pPr>
        <w:pStyle w:val="FirstParagraph"/>
      </w:pPr>
      <w:r>
        <w:rPr>
          <w:rFonts w:hint="eastAsia"/>
        </w:rPr>
        <w:t xml:space="preserve">在语言领域，当transformer被用作合成文本的自回归生成模型时，取得了最令人印象深刻的成果。因此，很自然会问我们是否也可以使用transformer来合成逼真的图像。由于自然语言本质上是顺序性的，它非常适合自回归框架，而图像的像素没有自然的顺序，因此以自回归方式解码它们是否有用并不那么直观。然而，任何分布都可以分解为条件概率的乘积，前提是我们首先定义变量的某种顺序。因此，有序变量上的联合分布</w:t>
      </w:r>
    </w:p>
    <w:p>
      <w:r>
        <w:pict>
          <v:rect style="width:0;height:1.5pt" o:hralign="center" o:hrstd="t" o:hr="t"/>
        </w:pict>
      </w:r>
    </w:p>
    <w:p>
      <w:pPr>
        <w:pStyle w:val="FirstParagraph"/>
      </w:pPr>
      <w:r>
        <w:rPr>
          <w:rFonts w:hint="eastAsia"/>
        </w:rPr>
        <w:t xml:space="preserve">第11.1.2节</w:t>
      </w:r>
    </w:p>
    <w:p>
      <w:r>
        <w:pict>
          <v:rect style="width:0;height:1.5pt" o:hralign="center" o:hrstd="t" o:hr="t"/>
        </w:pict>
      </w:r>
    </w:p>
    <w:p>
      <w:pPr>
        <w:pStyle w:val="FirstParagraph"/>
      </w:pPr>
      <w:r>
        <w:rPr>
          <w:rFonts w:hint="eastAsia"/>
        </w:rPr>
        <w:t xml:space="preserve">图12.23</w:t>
      </w:r>
      <w:r>
        <w:t xml:space="preserve"> </w:t>
      </w:r>
      <w:r>
        <w:rPr>
          <w:rFonts w:hint="eastAsia"/>
        </w:rPr>
        <w:t xml:space="preserve">定义二维图像中像素特定线性顺序的光栅扫描示意图。</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center"/>
            </w:pPr>
            <m:oMath>
              <m:sSub>
                <m:e>
                  <m:r>
                    <m:rPr>
                      <m:sty m:val="b"/>
                    </m:rPr>
                    <m:t>x</m:t>
                  </m:r>
                </m:e>
                <m:sub>
                  <m:r>
                    <m:t>1</m:t>
                  </m:r>
                </m:sub>
              </m:sSub>
            </m:oMath>
          </w:p>
        </w:tc>
        <w:tc>
          <w:tcPr/>
          <w:p>
            <w:pPr>
              <w:pStyle w:val="Compact"/>
              <w:jc w:val="center"/>
            </w:pPr>
            <m:oMath>
              <m:sSub>
                <m:e>
                  <m:r>
                    <m:rPr>
                      <m:sty m:val="b"/>
                    </m:rPr>
                    <m:t>x</m:t>
                  </m:r>
                </m:e>
                <m:sub>
                  <m:r>
                    <m:t>2</m:t>
                  </m:r>
                </m:sub>
              </m:sSub>
            </m:oMath>
          </w:p>
        </w:tc>
        <w:tc>
          <w:tcPr/>
          <w:p>
            <w:pPr>
              <w:pStyle w:val="Compact"/>
              <w:jc w:val="center"/>
            </w:pPr>
            <m:oMath>
              <m:sSub>
                <m:e>
                  <m:r>
                    <m:rPr>
                      <m:sty m:val="b"/>
                    </m:rPr>
                    <m:t>x</m:t>
                  </m:r>
                </m:e>
                <m:sub>
                  <m:r>
                    <m:t>3</m:t>
                  </m:r>
                </m:sub>
              </m:sSub>
            </m:oMath>
          </w:p>
        </w:tc>
        <w:tc>
          <w:tcPr/>
          <w:p>
            <w:pPr>
              <w:pStyle w:val="Compact"/>
              <w:jc w:val="center"/>
            </w:pPr>
            <m:oMath>
              <m:sSub>
                <m:e>
                  <m:r>
                    <m:rPr>
                      <m:sty m:val="b"/>
                    </m:rPr>
                    <m:t>x</m:t>
                  </m:r>
                </m:e>
                <m:sub>
                  <m:r>
                    <m:t>4</m:t>
                  </m:r>
                </m:sub>
              </m:sSub>
            </m:oMath>
          </w:p>
        </w:tc>
      </w:tr>
      <w:tr>
        <w:tc>
          <w:tcPr/>
          <w:p>
            <w:pPr>
              <w:pStyle w:val="Compact"/>
              <w:jc w:val="center"/>
            </w:pPr>
            <m:oMath>
              <m:sSub>
                <m:e>
                  <m:r>
                    <m:rPr>
                      <m:sty m:val="b"/>
                    </m:rPr>
                    <m:t>x</m:t>
                  </m:r>
                </m:e>
                <m:sub>
                  <m:r>
                    <m:t>5</m:t>
                  </m:r>
                </m:sub>
              </m:sSub>
            </m:oMath>
          </w:p>
        </w:tc>
        <w:tc>
          <w:tcPr/>
          <w:p>
            <w:pPr>
              <w:pStyle w:val="Compact"/>
              <w:jc w:val="center"/>
            </w:pPr>
            <m:oMath>
              <m:sSub>
                <m:e>
                  <m:r>
                    <m:rPr>
                      <m:sty m:val="b"/>
                    </m:rPr>
                    <m:t>x</m:t>
                  </m:r>
                </m:e>
                <m:sub>
                  <m:r>
                    <m:t>6</m:t>
                  </m:r>
                </m:sub>
              </m:sSub>
            </m:oMath>
          </w:p>
        </w:tc>
        <w:tc>
          <w:tcPr/>
          <w:p>
            <w:pPr>
              <w:pStyle w:val="Compact"/>
              <w:jc w:val="center"/>
            </w:pPr>
            <m:oMath>
              <m:sSub>
                <m:e>
                  <m:r>
                    <m:rPr>
                      <m:sty m:val="b"/>
                    </m:rPr>
                    <m:t>x</m:t>
                  </m:r>
                </m:e>
                <m:sub>
                  <m:r>
                    <m:t>7</m:t>
                  </m:r>
                </m:sub>
              </m:sSub>
            </m:oMath>
          </w:p>
        </w:tc>
        <w:tc>
          <w:tcPr/>
          <w:p>
            <w:pPr>
              <w:pStyle w:val="Compact"/>
              <w:jc w:val="center"/>
            </w:pPr>
            <m:oMath>
              <m:sSub>
                <m:e>
                  <m:r>
                    <m:rPr>
                      <m:sty m:val="b"/>
                    </m:rPr>
                    <m:t>x</m:t>
                  </m:r>
                </m:e>
                <m:sub>
                  <m:r>
                    <m:t>8</m:t>
                  </m:r>
                </m:sub>
              </m:sSub>
            </m:oMath>
          </w:p>
        </w:tc>
      </w:tr>
      <w:tr>
        <w:tc>
          <w:tcPr/>
          <w:p>
            <w:pPr>
              <w:pStyle w:val="Compact"/>
              <w:jc w:val="center"/>
            </w:pPr>
            <m:oMath>
              <m:sSub>
                <m:e>
                  <m:r>
                    <m:rPr>
                      <m:sty m:val="b"/>
                    </m:rPr>
                    <m:t>x</m:t>
                  </m:r>
                </m:e>
                <m:sub>
                  <m:r>
                    <m:t>9</m:t>
                  </m:r>
                </m:sub>
              </m:sSub>
            </m:oMath>
          </w:p>
        </w:tc>
        <w:tc>
          <w:tcPr/>
          <w:p>
            <w:pPr>
              <w:pStyle w:val="Compact"/>
              <w:jc w:val="center"/>
            </w:pPr>
            <m:oMath>
              <m:sSub>
                <m:e>
                  <m:r>
                    <m:rPr>
                      <m:sty m:val="b"/>
                    </m:rPr>
                    <m:t>x</m:t>
                  </m:r>
                </m:e>
                <m:sub>
                  <m:r>
                    <m:t>10</m:t>
                  </m:r>
                </m:sub>
              </m:sSub>
            </m:oMath>
          </w:p>
        </w:tc>
        <w:tc>
          <w:tcPr/>
          <w:p>
            <w:pPr>
              <w:pStyle w:val="Compact"/>
              <w:jc w:val="center"/>
            </w:pPr>
            <m:oMath>
              <m:sSub>
                <m:e>
                  <m:r>
                    <m:rPr>
                      <m:sty m:val="b"/>
                    </m:rPr>
                    <m:t>x</m:t>
                  </m:r>
                </m:e>
                <m:sub>
                  <m:r>
                    <m:t>11</m:t>
                  </m:r>
                </m:sub>
              </m:sSub>
            </m:oMath>
          </w:p>
        </w:tc>
        <w:tc>
          <w:tcPr/>
          <w:p>
            <w:pPr>
              <w:pStyle w:val="Compact"/>
              <w:jc w:val="center"/>
            </w:pPr>
            <m:oMath>
              <m:sSub>
                <m:e>
                  <m:r>
                    <m:rPr>
                      <m:sty m:val="b"/>
                    </m:rPr>
                    <m:t>x</m:t>
                  </m:r>
                </m:e>
                <m:sub>
                  <m:r>
                    <m:t>12</m:t>
                  </m:r>
                </m:sub>
              </m:sSub>
            </m:oMath>
          </w:p>
        </w:tc>
      </w:tr>
      <w:tr>
        <w:tc>
          <w:tcPr/>
          <w:p>
            <w:pPr>
              <w:pStyle w:val="Compact"/>
              <w:jc w:val="center"/>
            </w:pPr>
            <m:oMath>
              <m:sSub>
                <m:e>
                  <m:r>
                    <m:rPr>
                      <m:sty m:val="b"/>
                    </m:rPr>
                    <m:t>x</m:t>
                  </m:r>
                </m:e>
                <m:sub>
                  <m:r>
                    <m:t>13</m:t>
                  </m:r>
                </m:sub>
              </m:sSub>
            </m:oMath>
          </w:p>
        </w:tc>
        <w:tc>
          <w:tcPr/>
          <w:p>
            <w:pPr>
              <w:pStyle w:val="Compact"/>
              <w:jc w:val="center"/>
            </w:pPr>
            <m:oMath>
              <m:sSub>
                <m:e>
                  <m:r>
                    <m:rPr>
                      <m:sty m:val="b"/>
                    </m:rPr>
                    <m:t>x</m:t>
                  </m:r>
                </m:e>
                <m:sub>
                  <m:r>
                    <m:t>14</m:t>
                  </m:r>
                </m:sub>
              </m:sSub>
            </m:oMath>
          </w:p>
        </w:tc>
        <w:tc>
          <w:tcPr/>
          <w:p>
            <w:pPr>
              <w:pStyle w:val="Compact"/>
              <w:jc w:val="center"/>
            </w:pPr>
            <m:oMath>
              <m:sSub>
                <m:e>
                  <m:r>
                    <m:rPr>
                      <m:sty m:val="b"/>
                    </m:rPr>
                    <m:t>x</m:t>
                  </m:r>
                </m:e>
                <m:sub>
                  <m:r>
                    <m:t>15</m:t>
                  </m:r>
                </m:sub>
              </m:sSub>
            </m:oMath>
          </w:p>
        </w:tc>
        <w:tc>
          <w:tcPr/>
          <w:p>
            <w:pPr>
              <w:pStyle w:val="Compact"/>
              <w:jc w:val="center"/>
            </w:pPr>
            <m:oMath>
              <m:sSub>
                <m:e>
                  <m:r>
                    <m:rPr>
                      <m:sty m:val="b"/>
                    </m:rPr>
                    <m:t>x</m:t>
                  </m:r>
                </m:e>
                <m:sub>
                  <m:r>
                    <m:t>16</m:t>
                  </m:r>
                </m:sub>
              </m:sSub>
            </m:oMath>
          </w:p>
        </w:tc>
      </w:tr>
    </w:tbl>
    <w:p>
      <w:pPr>
        <w:pStyle w:val="a0"/>
      </w:pPr>
      <w:r>
        <w:rPr>
          <w:rFonts w:hint="eastAsia"/>
        </w:rPr>
        <w:t xml:space="preserve">变量</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可以写成</w:t>
      </w:r>
    </w:p>
    <w:p>
      <w:pPr>
        <w:pStyle w:val="a0"/>
      </w:pPr>
      <m:oMathPara>
        <m:oMathParaPr>
          <m:jc m:val="center"/>
        </m:oMathParaPr>
        <m:oMath>
          <m:r>
            <m:t>p</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r>
            <m:rPr>
              <m:sty m:val="p"/>
            </m:rPr>
            <m:t>=</m:t>
          </m:r>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x</m:t>
                  </m:r>
                </m:e>
                <m:sub>
                  <m:r>
                    <m:t>n</m:t>
                  </m:r>
                </m:sub>
              </m:sSub>
              <m:r>
                <m:rPr>
                  <m:sty m:val="p"/>
                </m:rPr>
                <m:t>∣</m:t>
              </m:r>
              <m:sSub>
                <m:e>
                  <m:r>
                    <m:rPr>
                      <m:sty m:val="b"/>
                    </m:rPr>
                    <m:t>x</m:t>
                  </m:r>
                </m:e>
                <m:sub>
                  <m:r>
                    <m:t>1</m:t>
                  </m:r>
                </m:sub>
              </m:sSub>
              <m:r>
                <m:rPr>
                  <m:sty m:val="p"/>
                </m:rPr>
                <m:t>,</m:t>
              </m:r>
              <m:r>
                <m:rPr>
                  <m:sty m:val="p"/>
                </m:rPr>
                <m:t>…</m:t>
              </m:r>
              <m:r>
                <m:rPr>
                  <m:sty m:val="p"/>
                </m:rPr>
                <m:t>,</m:t>
              </m:r>
              <m:sSub>
                <m:e>
                  <m:r>
                    <m:rPr>
                      <m:sty m:val="b"/>
                    </m:rPr>
                    <m:t>x</m:t>
                  </m:r>
                </m:e>
                <m:sub>
                  <m:r>
                    <m:t>n</m:t>
                  </m:r>
                  <m:r>
                    <m:rPr>
                      <m:sty m:val="p"/>
                    </m:rPr>
                    <m:t>−</m:t>
                  </m:r>
                  <m:r>
                    <m:t>1</m:t>
                  </m:r>
                </m:sub>
              </m:sSub>
            </m:e>
          </m:d>
          <m:r>
            <m:rPr>
              <m:sty m:val="p"/>
            </m:rPr>
            <m:t>.</m:t>
          </m:r>
          <m:r>
            <m:t>  </m:t>
          </m:r>
          <m:r>
            <m:rPr>
              <m:nor/>
              <m:sty m:val="p"/>
            </m:rPr>
            <m:t>(12.37)</m:t>
          </m:r>
        </m:oMath>
      </m:oMathPara>
    </w:p>
    <w:p>
      <w:pPr>
        <w:pStyle w:val="FirstParagraph"/>
      </w:pPr>
      <w:r>
        <w:rPr>
          <w:rFonts w:hint="eastAsia"/>
        </w:rPr>
        <w:t xml:space="preserve">这种因式分解是完全通用的，对各个条件分布</w:t>
      </w:r>
      <w:r>
        <w:t xml:space="preserve"> </w:t>
      </w:r>
      <m:oMath>
        <m:r>
          <m:t>p</m:t>
        </m:r>
        <m:d>
          <m:dPr>
            <m:begChr m:val="("/>
            <m:endChr m:val=")"/>
            <m:sepChr m:val=""/>
            <m:grow/>
          </m:dPr>
          <m:e>
            <m:sSub>
              <m:e>
                <m:r>
                  <m:rPr>
                    <m:sty m:val="b"/>
                  </m:rPr>
                  <m:t>x</m:t>
                </m:r>
              </m:e>
              <m:sub>
                <m:r>
                  <m:t>n</m:t>
                </m:r>
              </m:sub>
            </m:sSub>
            <m:r>
              <m:rPr>
                <m:sty m:val="p"/>
              </m:rPr>
              <m:t>∣</m:t>
            </m:r>
            <m:sSub>
              <m:e>
                <m:r>
                  <m:rPr>
                    <m:sty m:val="b"/>
                  </m:rPr>
                  <m:t>x</m:t>
                </m:r>
              </m:e>
              <m:sub>
                <m:r>
                  <m:t>1</m:t>
                </m:r>
              </m:sub>
            </m:sSub>
            <m:r>
              <m:rPr>
                <m:sty m:val="p"/>
              </m:rPr>
              <m:t>,</m:t>
            </m:r>
            <m:r>
              <m:rPr>
                <m:sty m:val="p"/>
              </m:rPr>
              <m:t>…</m:t>
            </m:r>
            <m:r>
              <m:rPr>
                <m:sty m:val="p"/>
              </m:rPr>
              <m:t>,</m:t>
            </m:r>
            <m:sSub>
              <m:e>
                <m:r>
                  <m:rPr>
                    <m:sty m:val="b"/>
                  </m:rPr>
                  <m:t>x</m:t>
                </m:r>
              </m:e>
              <m:sub>
                <m:r>
                  <m:t>n</m:t>
                </m:r>
                <m:r>
                  <m:rPr>
                    <m:sty m:val="p"/>
                  </m:rPr>
                  <m:t>−</m:t>
                </m:r>
                <m:r>
                  <m:t>1</m:t>
                </m:r>
              </m:sub>
            </m:sSub>
          </m:e>
        </m:d>
      </m:oMath>
      <w:r>
        <w:t xml:space="preserve"> </w:t>
      </w:r>
      <w:r>
        <w:rPr>
          <w:rFonts w:hint="eastAsia"/>
        </w:rPr>
        <w:t xml:space="preserve">的形式没有任何限制。</w:t>
      </w:r>
    </w:p>
    <w:p>
      <w:pPr>
        <w:pStyle w:val="a0"/>
      </w:pPr>
      <w:r>
        <w:rPr>
          <w:rFonts w:hint="eastAsia"/>
        </w:rPr>
        <w:t xml:space="preserve">对于一幅图像，我们可以选择用</w:t>
      </w:r>
      <w:r>
        <w:t xml:space="preserve"> </w:t>
      </w:r>
      <m:oMath>
        <m:sSub>
          <m:e>
            <m:r>
              <m:rPr>
                <m:sty m:val="b"/>
              </m:rPr>
              <m:t>x</m:t>
            </m:r>
          </m:e>
          <m:sub>
            <m:r>
              <m:t>n</m:t>
            </m:r>
          </m:sub>
        </m:sSub>
      </m:oMath>
      <w:r>
        <w:t xml:space="preserve"> </w:t>
      </w:r>
      <w:r>
        <w:rPr>
          <w:rFonts w:hint="eastAsia"/>
        </w:rPr>
        <w:t xml:space="preserve">来表示第</w:t>
      </w:r>
      <w:r>
        <w:t xml:space="preserve"> </w:t>
      </w:r>
      <m:oMath>
        <m:r>
          <m:t>n</m:t>
        </m:r>
      </m:oMath>
      <w:r>
        <w:t xml:space="preserve"> </w:t>
      </w:r>
      <w:r>
        <w:rPr>
          <w:rFonts w:hint="eastAsia"/>
        </w:rPr>
        <w:t xml:space="preserve">个像素，将其表示为一个包含</w:t>
      </w:r>
      <w:r>
        <w:t xml:space="preserve"> RGB </w:t>
      </w:r>
      <w:r>
        <w:rPr>
          <w:rFonts w:hint="eastAsia"/>
        </w:rPr>
        <w:t xml:space="preserve">值的三维向量。现在我们需要为像素确定一个顺序，一种广泛使用的选择称为光栅扫描，如图</w:t>
      </w:r>
      <w:r>
        <w:t xml:space="preserve"> 12.23 </w:t>
      </w:r>
      <w:r>
        <w:rPr>
          <w:rFonts w:hint="eastAsia"/>
        </w:rPr>
        <w:t xml:space="preserve">所示。图</w:t>
      </w:r>
      <w:r>
        <w:t xml:space="preserve"> 12.24 </w:t>
      </w:r>
      <w:r>
        <w:rPr>
          <w:rFonts w:hint="eastAsia"/>
        </w:rPr>
        <w:t xml:space="preserve">展示了基于光栅扫描顺序，使用自回归模型生成图像的示意图。</w:t>
      </w:r>
    </w:p>
    <w:p>
      <w:pPr>
        <w:pStyle w:val="a0"/>
      </w:pPr>
      <w:r>
        <w:rPr>
          <w:rFonts w:hint="eastAsia"/>
        </w:rPr>
        <w:t xml:space="preserve">请注意，图像自回归生成模型的使用早于变压器(transformer)的引入。例如，PixelCNN(Oord</w:t>
      </w:r>
      <w:r>
        <w:t xml:space="preserve"> </w:t>
      </w:r>
      <w:r>
        <w:rPr>
          <w:rFonts w:hint="eastAsia"/>
        </w:rPr>
        <w:t xml:space="preserve">等人，2016</w:t>
      </w:r>
      <w:r>
        <w:t xml:space="preserve"> </w:t>
      </w:r>
      <w:r>
        <w:rPr>
          <w:rFonts w:hint="eastAsia"/>
        </w:rPr>
        <w:t xml:space="preserve">年)和</w:t>
      </w:r>
      <w:r>
        <w:t xml:space="preserve"> Pixel - RNN(Oord、Kalchbrenner </w:t>
      </w:r>
      <w:r>
        <w:rPr>
          <w:rFonts w:hint="eastAsia"/>
        </w:rPr>
        <w:t xml:space="preserve">和</w:t>
      </w:r>
      <w:r>
        <w:t xml:space="preserve"> </w:t>
      </w:r>
      <w:r>
        <w:rPr>
          <w:rFonts w:hint="eastAsia"/>
        </w:rPr>
        <w:t xml:space="preserve">Kavukcuoglu，2016</w:t>
      </w:r>
      <w:r>
        <w:t xml:space="preserve"> </w:t>
      </w:r>
      <w:r>
        <w:rPr>
          <w:rFonts w:hint="eastAsia"/>
        </w:rPr>
        <w:t xml:space="preserve">年)使用了定制的掩码卷积层，这些层保留了由式</w:t>
      </w:r>
      <w:r>
        <w:t xml:space="preserve"> 12.37 </w:t>
      </w:r>
      <w:r>
        <w:rPr>
          <w:rFonts w:hint="eastAsia"/>
        </w:rPr>
        <w:t xml:space="preserve">右侧相应项为每个像素定义的条件独立性。</w:t>
      </w:r>
    </w:p>
    <w:p>
      <w:pPr>
        <w:pStyle w:val="a0"/>
      </w:pPr>
      <w:r>
        <w:rPr>
          <w:rFonts w:hint="eastAsia"/>
        </w:rPr>
        <w:t xml:space="preserve">使用连续值表示图像在判别任务中可能效果良好。然而，使用离散表示进行图像生成可获得更好的结果。通过最大似然法学习的连续条件分布，例如负对数似然函数为平方和误差函数的高斯分布，往往会学习训练数据的平均值，从而导致生成模糊的图像。相反，离散分布可以轻松处理多模态情况。例如，式(12.37)中的某个条件分布</w:t>
      </w:r>
      <w:r>
        <w:t xml:space="preserve"> </w:t>
      </w:r>
      <m:oMath>
        <m:r>
          <m:t>p</m:t>
        </m:r>
        <m:d>
          <m:dPr>
            <m:begChr m:val="("/>
            <m:endChr m:val=")"/>
            <m:sepChr m:val=""/>
            <m:grow/>
          </m:dPr>
          <m:e>
            <m:sSub>
              <m:e>
                <m:r>
                  <m:rPr>
                    <m:sty m:val="b"/>
                  </m:rPr>
                  <m:t>x</m:t>
                </m:r>
              </m:e>
              <m:sub>
                <m:r>
                  <m:t>n</m:t>
                </m:r>
              </m:sub>
            </m:sSub>
            <m:r>
              <m:rPr>
                <m:sty m:val="p"/>
              </m:rPr>
              <m:t>∣</m:t>
            </m:r>
            <m:sSub>
              <m:e>
                <m:r>
                  <m:rPr>
                    <m:sty m:val="b"/>
                  </m:rPr>
                  <m:t>x</m:t>
                </m:r>
              </m:e>
              <m:sub>
                <m:r>
                  <m:t>1</m:t>
                </m:r>
              </m:sub>
            </m:sSub>
            <m:r>
              <m:rPr>
                <m:sty m:val="p"/>
              </m:rPr>
              <m:t>,</m:t>
            </m:r>
            <m:r>
              <m:rPr>
                <m:sty m:val="p"/>
              </m:rPr>
              <m:t>…</m:t>
            </m:r>
            <m:r>
              <m:rPr>
                <m:sty m:val="p"/>
              </m:rPr>
              <m:t>,</m:t>
            </m:r>
            <m:sSub>
              <m:e>
                <m:r>
                  <m:rPr>
                    <m:sty m:val="b"/>
                  </m:rPr>
                  <m:t>x</m:t>
                </m:r>
              </m:e>
              <m:sub>
                <m:r>
                  <m:t>n</m:t>
                </m:r>
                <m:r>
                  <m:rPr>
                    <m:sty m:val="p"/>
                  </m:rPr>
                  <m:t>−</m:t>
                </m:r>
                <m:r>
                  <m:t>1</m:t>
                </m:r>
              </m:sub>
            </m:sSub>
          </m:e>
        </m:d>
      </m:oMath>
      <w:r>
        <w:t xml:space="preserve"> </w:t>
      </w:r>
      <w:r>
        <w:rPr>
          <w:rFonts w:hint="eastAsia"/>
        </w:rPr>
        <w:t xml:space="preserve">可能会学习到一个像素可以是黑色或白色，而回归模型可能会学习到该像素应该是灰色。</w:t>
      </w:r>
    </w:p>
    <w:p>
      <w:r>
        <w:pict>
          <v:rect style="width:0;height:1.5pt" o:hralign="center" o:hrstd="t" o:hr="t"/>
        </w:pict>
      </w:r>
    </w:p>
    <w:p>
      <w:pPr>
        <w:pStyle w:val="FirstParagraph"/>
      </w:pPr>
      <w:r>
        <w:rPr>
          <w:rFonts w:hint="eastAsia"/>
        </w:rPr>
        <w:t xml:space="preserve">第</w:t>
      </w:r>
      <w:r>
        <w:t xml:space="preserve"> 4.2 </w:t>
      </w:r>
      <w:r>
        <w:rPr>
          <w:rFonts w:hint="eastAsia"/>
        </w:rPr>
        <w:t xml:space="preserve">节</w:t>
      </w:r>
    </w:p>
    <w:p>
      <w:r>
        <w:pict>
          <v:rect style="width:0;height:1.5pt" o:hralign="center" o:hrstd="t" o:hr="t"/>
        </w:pict>
      </w:r>
    </w:p>
    <w:p>
      <w:pPr>
        <w:pStyle w:val="FirstParagraph"/>
      </w:pPr>
      <w:r>
        <w:drawing>
          <wp:inline>
            <wp:extent cx="5486400" cy="959681"/>
            <wp:effectExtent b="0" l="0" r="0" t="0"/>
            <wp:docPr descr="image" title="" id="948" name="Picture"/>
            <a:graphic>
              <a:graphicData uri="http://schemas.openxmlformats.org/drawingml/2006/picture">
                <pic:pic>
                  <pic:nvPicPr>
                    <pic:cNvPr descr="images/0194e279-9b28-703a-88f4-c3ac21e2010d_416_272_1666_1252_219_0.jpg" id="949" name="Picture"/>
                    <pic:cNvPicPr>
                      <a:picLocks noChangeArrowheads="1" noChangeAspect="1"/>
                    </pic:cNvPicPr>
                  </pic:nvPicPr>
                  <pic:blipFill>
                    <a:blip r:embed="rId947"/>
                    <a:stretch>
                      <a:fillRect/>
                    </a:stretch>
                  </pic:blipFill>
                  <pic:spPr bwMode="auto">
                    <a:xfrm>
                      <a:off x="0" y="0"/>
                      <a:ext cx="5486400" cy="95968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12.24 </w:t>
      </w:r>
      <w:r>
        <w:rPr>
          <w:rFonts w:hint="eastAsia"/>
        </w:rPr>
        <w:t xml:space="preserve">展示了如何从自回归模型中采样图像。第一个像素从边缘分布</w:t>
      </w:r>
      <w:r>
        <w:t xml:space="preserve"> </w:t>
      </w:r>
      <m:oMath>
        <m:r>
          <m:t>p</m:t>
        </m:r>
        <m:d>
          <m:dPr>
            <m:begChr m:val="("/>
            <m:endChr m:val=")"/>
            <m:sepChr m:val=""/>
            <m:grow/>
          </m:dPr>
          <m:e>
            <m:sSub>
              <m:e>
                <m:r>
                  <m:rPr>
                    <m:sty m:val="b"/>
                  </m:rPr>
                  <m:t>x</m:t>
                </m:r>
              </m:e>
              <m:sub>
                <m:r>
                  <m:t>11</m:t>
                </m:r>
              </m:sub>
            </m:sSub>
          </m:e>
        </m:d>
      </m:oMath>
      <w:r>
        <w:t xml:space="preserve"> </w:t>
      </w:r>
      <w:r>
        <w:rPr>
          <w:rFonts w:hint="eastAsia"/>
        </w:rPr>
        <w:t xml:space="preserve">中采样，第二个像素从条件分布</w:t>
      </w:r>
      <w:r>
        <w:t xml:space="preserve"> </w:t>
      </w:r>
      <m:oMath>
        <m:r>
          <m:t>p</m:t>
        </m:r>
        <m:d>
          <m:dPr>
            <m:begChr m:val="("/>
            <m:endChr m:val=")"/>
            <m:sepChr m:val=""/>
            <m:grow/>
          </m:dPr>
          <m:e>
            <m:sSub>
              <m:e>
                <m:r>
                  <m:rPr>
                    <m:sty m:val="b"/>
                  </m:rPr>
                  <m:t>x</m:t>
                </m:r>
              </m:e>
              <m:sub>
                <m:r>
                  <m:t>12</m:t>
                </m:r>
              </m:sub>
            </m:sSub>
            <m:r>
              <m:rPr>
                <m:sty m:val="p"/>
              </m:rPr>
              <m:t>∣</m:t>
            </m:r>
            <m:sSub>
              <m:e>
                <m:r>
                  <m:rPr>
                    <m:sty m:val="b"/>
                  </m:rPr>
                  <m:t>x</m:t>
                </m:r>
              </m:e>
              <m:sub>
                <m:r>
                  <m:t>11</m:t>
                </m:r>
              </m:sub>
            </m:sSub>
          </m:e>
        </m:d>
      </m:oMath>
      <w:r>
        <w:t xml:space="preserve"> </w:t>
      </w:r>
      <w:r>
        <w:rPr>
          <w:rFonts w:hint="eastAsia"/>
        </w:rPr>
        <w:t xml:space="preserve">中采样，依光栅扫描顺序依次进行，直到得到完整的图像。</w:t>
      </w:r>
    </w:p>
    <w:p>
      <w:pPr>
        <w:pStyle w:val="a0"/>
      </w:pPr>
      <w:r>
        <w:rPr>
          <w:rFonts w:hint="eastAsia"/>
        </w:rPr>
        <w:t xml:space="preserve">然而，处理离散空间也带来了挑战。图像像素的</w:t>
      </w:r>
      <w:r>
        <w:t xml:space="preserve"> R、G </w:t>
      </w:r>
      <w:r>
        <w:rPr>
          <w:rFonts w:hint="eastAsia"/>
        </w:rPr>
        <w:t xml:space="preserve">和</w:t>
      </w:r>
      <w:r>
        <w:t xml:space="preserve"> B </w:t>
      </w:r>
      <w:r>
        <w:rPr>
          <w:rFonts w:hint="eastAsia"/>
        </w:rPr>
        <w:t xml:space="preserve">值通常用至少</w:t>
      </w:r>
      <w:r>
        <w:t xml:space="preserve"> 8 </w:t>
      </w:r>
      <w:r>
        <w:rPr>
          <w:rFonts w:hint="eastAsia"/>
        </w:rPr>
        <w:t xml:space="preserve">位精度表示，因此每个像素有</w:t>
      </w:r>
      <w:r>
        <w:t xml:space="preserve"> </w:t>
      </w:r>
      <m:oMath>
        <m:sSup>
          <m:e>
            <m:r>
              <m:t>2</m:t>
            </m:r>
          </m:e>
          <m:sup>
            <m:r>
              <m:t>24</m:t>
            </m:r>
          </m:sup>
        </m:sSup>
        <m:r>
          <m:rPr>
            <m:sty m:val="p"/>
          </m:rPr>
          <m:t>≃</m:t>
        </m:r>
        <m:r>
          <m:t>16</m:t>
        </m:r>
        <m:r>
          <m:rPr>
            <m:sty m:val="p"/>
          </m:rPr>
          <m:t>M</m:t>
        </m:r>
      </m:oMath>
      <w:r>
        <w:t xml:space="preserve"> </w:t>
      </w:r>
      <w:r>
        <w:rPr>
          <w:rFonts w:hint="eastAsia"/>
        </w:rPr>
        <w:t xml:space="preserve">种可能的值。在如此高维的空间中学习条件</w:t>
      </w:r>
      <w:r>
        <w:t xml:space="preserve"> softmax </w:t>
      </w:r>
      <w:r>
        <w:rPr>
          <w:rFonts w:hint="eastAsia"/>
        </w:rPr>
        <w:t xml:space="preserve">分布是不可行的。</w:t>
      </w:r>
    </w:p>
    <w:p>
      <w:pPr>
        <w:pStyle w:val="a0"/>
      </w:pPr>
      <w:r>
        <w:rPr>
          <w:rFonts w:hint="eastAsia"/>
        </w:rPr>
        <w:t xml:space="preserve">解决高维问题的一种方法是使用向量量化技术，这可以看作是一种数据压缩形式。假设我们有一组数据向量</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，每个向量的维度为</w:t>
      </w:r>
      <w:r>
        <w:t xml:space="preserve"> </w:t>
      </w:r>
      <m:oMath>
        <m:r>
          <m:t>D</m:t>
        </m:r>
      </m:oMath>
      <w:r>
        <w:t xml:space="preserve"> </w:t>
      </w:r>
      <w:r>
        <w:rPr>
          <w:rFonts w:hint="eastAsia"/>
        </w:rPr>
        <w:t xml:space="preserve">，例如，这些向量可能表示图像像素，然后我们引入一组</w:t>
      </w:r>
      <w:r>
        <w:t xml:space="preserve"> </w:t>
      </w:r>
      <m:oMath>
        <m:r>
          <m:t>K</m:t>
        </m:r>
      </m:oMath>
      <w:r>
        <w:t xml:space="preserve"> </w:t>
      </w:r>
      <w:r>
        <w:rPr>
          <w:rFonts w:hint="eastAsia"/>
        </w:rPr>
        <w:t xml:space="preserve">个码本向量</w:t>
      </w:r>
      <w:r>
        <w:t xml:space="preserve"> </w:t>
      </w:r>
      <m:oMath>
        <m:r>
          <m:rPr>
            <m:sty m:val="p"/>
            <m:scr m:val="script"/>
          </m:rPr>
          <m:t>C</m:t>
        </m:r>
        <m:r>
          <m:rPr>
            <m:sty m:val="p"/>
          </m:rPr>
          <m:t>=</m:t>
        </m:r>
        <m:sSub>
          <m:e>
            <m:r>
              <m:rPr>
                <m:sty m:val="b"/>
              </m:rPr>
              <m:t>c</m:t>
            </m:r>
          </m:e>
          <m:sub>
            <m:r>
              <m:t>1</m:t>
            </m:r>
          </m:sub>
        </m:sSub>
        <m:r>
          <m:rPr>
            <m:sty m:val="p"/>
          </m:rPr>
          <m:t>,</m:t>
        </m:r>
        <m:r>
          <m:rPr>
            <m:sty m:val="p"/>
          </m:rPr>
          <m:t>…</m:t>
        </m:r>
        <m:r>
          <m:rPr>
            <m:sty m:val="p"/>
          </m:rPr>
          <m:t>,</m:t>
        </m:r>
        <m:sSub>
          <m:e>
            <m:r>
              <m:rPr>
                <m:sty m:val="b"/>
              </m:rPr>
              <m:t>c</m:t>
            </m:r>
          </m:e>
          <m:sub>
            <m:r>
              <m:t>K</m:t>
            </m:r>
          </m:sub>
        </m:sSub>
      </m:oMath>
      <w:r>
        <w:t xml:space="preserve"> </w:t>
      </w:r>
      <w:r>
        <w:rPr>
          <w:rFonts w:hint="eastAsia"/>
        </w:rPr>
        <w:t xml:space="preserve">，其维度同样为</w:t>
      </w:r>
      <w:r>
        <w:t xml:space="preserve"> </w:t>
      </w:r>
      <m:oMath>
        <m:r>
          <m:t>D</m:t>
        </m:r>
      </m:oMath>
      <w:r>
        <w:t xml:space="preserve"> </w:t>
      </w:r>
      <w:r>
        <w:rPr>
          <w:rFonts w:hint="eastAsia"/>
        </w:rPr>
        <w:t xml:space="preserve">，通常</w:t>
      </w:r>
      <w:r>
        <w:t xml:space="preserve"> </w:t>
      </w:r>
      <m:oMath>
        <m:r>
          <m:t>K</m:t>
        </m:r>
        <m:r>
          <m:rPr>
            <m:sty m:val="p"/>
          </m:rPr>
          <m:t>≪</m:t>
        </m:r>
        <m:r>
          <m:t>D</m:t>
        </m:r>
      </m:oMath>
      <w:r>
        <w:t xml:space="preserve"> </w:t>
      </w:r>
      <w:r>
        <w:rPr>
          <w:rFonts w:hint="eastAsia"/>
        </w:rPr>
        <w:t xml:space="preserve">。现在，我们根据某种相似性度量(通常是欧几里得距离)，用每个数据向量最近的码本向量来近似它，即</w:t>
      </w:r>
    </w:p>
    <w:p>
      <w:pPr>
        <w:pStyle w:val="a0"/>
      </w:pPr>
      <m:oMathPara>
        <m:oMathParaPr>
          <m:jc m:val="center"/>
        </m:oMathParaPr>
        <m:oMath>
          <m:sSub>
            <m:e>
              <m:r>
                <m:rPr>
                  <m:sty m:val="b"/>
                </m:rPr>
                <m:t>x</m:t>
              </m:r>
            </m:e>
            <m:sub>
              <m:r>
                <m:t>n</m:t>
              </m:r>
            </m:sub>
          </m:sSub>
          <m:r>
            <m:rPr>
              <m:sty m:val="p"/>
            </m:rPr>
            <m:t>→</m:t>
          </m:r>
          <m:limLow>
            <m:e>
              <m:r>
                <m:rPr>
                  <m:sty m:val="p"/>
                </m:rPr>
                <m:t>arg</m:t>
              </m:r>
              <m:r>
                <m:rPr>
                  <m:sty m:val="p"/>
                </m:rPr>
                <m:t>min</m:t>
              </m:r>
            </m:e>
            <m:lim>
              <m:sSub>
                <m:e>
                  <m:r>
                    <m:rPr>
                      <m:sty m:val="b"/>
                    </m:rPr>
                    <m:t>c</m:t>
                  </m:r>
                </m:e>
                <m:sub>
                  <m:r>
                    <m:t>k</m:t>
                  </m:r>
                </m:sub>
              </m:sSub>
              <m:r>
                <m:rPr>
                  <m:sty m:val="p"/>
                </m:rPr>
                <m:t>∈</m:t>
              </m:r>
              <m:r>
                <m:rPr>
                  <m:sty m:val="p"/>
                  <m:scr m:val="script"/>
                </m:rPr>
                <m:t>C</m:t>
              </m:r>
            </m:lim>
          </m:limLow>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sSub>
                          <m:e>
                            <m:r>
                              <m:rPr>
                                <m:sty m:val="b"/>
                              </m:rPr>
                              <m:t>c</m:t>
                            </m:r>
                          </m:e>
                          <m:sub>
                            <m:r>
                              <m:t>k</m:t>
                            </m:r>
                          </m:sub>
                        </m:sSub>
                      </m:e>
                    </m:mr>
                  </m:m>
                </m:e>
              </m:d>
            </m:e>
            <m:sup>
              <m:r>
                <m:t>2</m:t>
              </m:r>
            </m:sup>
          </m:sSup>
          <m:r>
            <m:rPr>
              <m:sty m:val="p"/>
            </m:rPr>
            <m:t>.</m:t>
          </m:r>
          <m:r>
            <m:t>  </m:t>
          </m:r>
          <m:r>
            <m:rPr>
              <m:nor/>
              <m:sty m:val="p"/>
            </m:rPr>
            <m:t>(12.38)</m:t>
          </m:r>
        </m:oMath>
      </m:oMathPara>
    </w:p>
    <w:p>
      <w:r>
        <w:pict>
          <v:rect style="width:0;height:1.5pt" o:hralign="center" o:hrstd="t" o:hr="t"/>
        </w:pict>
      </w:r>
    </w:p>
    <w:p>
      <w:pPr>
        <w:pStyle w:val="FirstParagraph"/>
      </w:pPr>
      <w:r>
        <w:rPr>
          <w:rFonts w:hint="eastAsia"/>
        </w:rPr>
        <w:t xml:space="preserve">第</w:t>
      </w:r>
      <w:r>
        <w:t xml:space="preserve"> 15.1.1 </w:t>
      </w:r>
      <w:r>
        <w:rPr>
          <w:rFonts w:hint="eastAsia"/>
        </w:rPr>
        <w:t xml:space="preserve">节</w:t>
      </w:r>
    </w:p>
    <w:p>
      <w:r>
        <w:pict>
          <v:rect style="width:0;height:1.5pt" o:hralign="center" o:hrstd="t" o:hr="t"/>
        </w:pict>
      </w:r>
    </w:p>
    <w:p>
      <w:pPr>
        <w:pStyle w:val="FirstParagraph"/>
      </w:pPr>
      <w:r>
        <w:rPr>
          <w:rFonts w:hint="eastAsia"/>
        </w:rPr>
        <w:t xml:space="preserve">由于有</w:t>
      </w:r>
      <w:r>
        <w:t xml:space="preserve"> </w:t>
      </w:r>
      <m:oMath>
        <m:r>
          <m:t>K</m:t>
        </m:r>
      </m:oMath>
      <w:r>
        <w:t xml:space="preserve"> </w:t>
      </w:r>
      <w:r>
        <w:rPr>
          <w:rFonts w:hint="eastAsia"/>
        </w:rPr>
        <w:t xml:space="preserve">个码本向量，我们可以用一个独热编码的</w:t>
      </w:r>
      <w:r>
        <w:t xml:space="preserve"> </w:t>
      </w:r>
      <m:oMath>
        <m:r>
          <m:t>K</m:t>
        </m:r>
      </m:oMath>
      <w:r>
        <w:t xml:space="preserve"> </w:t>
      </w:r>
      <w:r>
        <w:rPr>
          <w:rFonts w:hint="eastAsia"/>
        </w:rPr>
        <w:t xml:space="preserve">维向量来表示每个</w:t>
      </w:r>
      <w:r>
        <w:t xml:space="preserve"> </w:t>
      </w:r>
      <m:oMath>
        <m:sSub>
          <m:e>
            <m:r>
              <m:rPr>
                <m:sty m:val="b"/>
              </m:rPr>
              <m:t>x</m:t>
            </m:r>
          </m:e>
          <m:sub>
            <m:r>
              <m:t>n</m:t>
            </m:r>
          </m:sub>
        </m:sSub>
      </m:oMath>
      <w:r>
        <w:t xml:space="preserve"> </w:t>
      </w:r>
      <w:r>
        <w:rPr>
          <w:rFonts w:hint="eastAsia"/>
        </w:rPr>
        <w:t xml:space="preserve">，并且由于我们可以选择</w:t>
      </w:r>
      <w:r>
        <w:t xml:space="preserve"> </w:t>
      </w:r>
      <m:oMath>
        <m:r>
          <m:t>K</m:t>
        </m:r>
      </m:oMath>
      <w:r>
        <w:t xml:space="preserve"> </w:t>
      </w:r>
      <w:r>
        <w:rPr>
          <w:rFonts w:hint="eastAsia"/>
        </w:rPr>
        <w:t xml:space="preserve">的值，我们可以通过使用较大的</w:t>
      </w:r>
      <w:r>
        <w:t xml:space="preserve"> </w:t>
      </w:r>
      <m:oMath>
        <m:r>
          <m:t>K</m:t>
        </m:r>
      </m:oMath>
      <w:r>
        <w:t xml:space="preserve"> </w:t>
      </w:r>
      <w:r>
        <w:rPr>
          <w:rFonts w:hint="eastAsia"/>
        </w:rPr>
        <w:t xml:space="preserve">值来更精确地表示数据，或者通过使用较小的</w:t>
      </w:r>
      <w:r>
        <w:t xml:space="preserve"> </w:t>
      </w:r>
      <m:oMath>
        <m:r>
          <m:t>K</m:t>
        </m:r>
      </m:oMath>
      <w:r>
        <w:t xml:space="preserve"> </w:t>
      </w:r>
      <w:r>
        <w:rPr>
          <w:rFonts w:hint="eastAsia"/>
        </w:rPr>
        <w:t xml:space="preserve">值来实现更大程度的压缩，从而控制两者之间的权衡。</w:t>
      </w:r>
    </w:p>
    <w:p>
      <w:pPr>
        <w:pStyle w:val="a0"/>
      </w:pPr>
      <w:r>
        <w:rPr>
          <w:rFonts w:hint="eastAsia"/>
        </w:rPr>
        <w:t xml:space="preserve">因此，我们可以将原始图像像素映射到低维码本空间。然后可以训练一个自回归变压器来生成一系列码本向量，并且可以通过将每个码本索引</w:t>
      </w:r>
      <w:r>
        <w:t xml:space="preserve"> </w:t>
      </w:r>
      <m:oMath>
        <m:r>
          <m:t>k</m:t>
        </m:r>
      </m:oMath>
      <w:r>
        <w:t xml:space="preserve"> </w:t>
      </w:r>
      <w:r>
        <w:rPr>
          <w:rFonts w:hint="eastAsia"/>
        </w:rPr>
        <w:t xml:space="preserve">替换为相应的</w:t>
      </w:r>
      <w:r>
        <w:t xml:space="preserve"> </w:t>
      </w:r>
      <m:oMath>
        <m:r>
          <m:t>D</m:t>
        </m:r>
      </m:oMath>
      <w:r>
        <w:t xml:space="preserve"> </w:t>
      </w:r>
      <w:r>
        <w:rPr>
          <w:rFonts w:hint="eastAsia"/>
        </w:rPr>
        <w:t xml:space="preserve">维码本向量</w:t>
      </w:r>
      <w:r>
        <w:t xml:space="preserve"> </w:t>
      </w:r>
      <m:oMath>
        <m:sSub>
          <m:e>
            <m:r>
              <m:rPr>
                <m:sty m:val="b"/>
              </m:rPr>
              <m:t>c</m:t>
            </m:r>
          </m:e>
          <m:sub>
            <m:r>
              <m:t>k</m:t>
            </m:r>
          </m:sub>
        </m:sSub>
      </m:oMath>
      <w:r>
        <w:t xml:space="preserve"> </w:t>
      </w:r>
      <w:r>
        <w:rPr>
          <w:rFonts w:hint="eastAsia"/>
        </w:rPr>
        <w:t xml:space="preserve">，将这个序列映射回原始图像空间。</w:t>
      </w:r>
    </w:p>
    <w:p>
      <w:pPr>
        <w:pStyle w:val="a0"/>
      </w:pPr>
      <w:r>
        <w:rPr>
          <w:rFonts w:hint="eastAsia"/>
        </w:rPr>
        <w:t xml:space="preserve">自回归变压器模型首次被应用于图像领域是在</w:t>
      </w:r>
      <w:r>
        <w:t xml:space="preserve"> ImageGPT </w:t>
      </w:r>
      <w:r>
        <w:rPr>
          <w:rFonts w:hint="eastAsia"/>
        </w:rPr>
        <w:t xml:space="preserve">中(Chen、Radford</w:t>
      </w:r>
      <w:r>
        <w:t xml:space="preserve"> </w:t>
      </w:r>
      <w:r>
        <w:rPr>
          <w:rFonts w:hint="eastAsia"/>
        </w:rPr>
        <w:t xml:space="preserve">等人，2020</w:t>
      </w:r>
      <w:r>
        <w:t xml:space="preserve"> </w:t>
      </w:r>
      <w:r>
        <w:rPr>
          <w:rFonts w:hint="eastAsia"/>
        </w:rPr>
        <w:t xml:space="preserve">年)。在这里，每个像素被视为一组离散的三维颜色码本向量之一，每个向量对应于颜色空间的</w:t>
      </w:r>
      <w:r>
        <w:t xml:space="preserve"> </w:t>
      </w:r>
      <m:oMath>
        <m:r>
          <m:t>K</m:t>
        </m:r>
      </m:oMath>
      <w:r>
        <w:t xml:space="preserve"> </w:t>
      </w:r>
      <w:r>
        <w:rPr>
          <w:rFonts w:hint="eastAsia"/>
        </w:rPr>
        <w:t xml:space="preserve">-均值聚类中的一个簇。因此，独热编码可以得到离散的标记，类似于语言标记，并允许以与语言模型相同的方式训练变压器模型，目标是进行下一个标记的分类。这是一个强大的目标，用于后续微调的表征学习，同样类似于语言建模。</w:t>
      </w:r>
    </w:p>
    <w:p>
      <w:r>
        <w:pict>
          <v:rect style="width:0;height:1.5pt" o:hralign="center" o:hrstd="t" o:hr="t"/>
        </w:pict>
      </w:r>
    </w:p>
    <w:p>
      <w:pPr>
        <w:pStyle w:val="FirstParagraph"/>
      </w:pPr>
      <w:r>
        <w:rPr>
          <w:rFonts w:hint="eastAsia"/>
        </w:rPr>
        <w:t xml:space="preserve">第</w:t>
      </w:r>
      <w:r>
        <w:t xml:space="preserve"> 15.1 </w:t>
      </w:r>
      <w:r>
        <w:rPr>
          <w:rFonts w:hint="eastAsia"/>
        </w:rPr>
        <w:t xml:space="preserve">节</w:t>
      </w:r>
    </w:p>
    <w:p>
      <w:pPr>
        <w:pStyle w:val="a0"/>
      </w:pPr>
      <w:r>
        <w:rPr>
          <w:rFonts w:hint="eastAsia"/>
        </w:rPr>
        <w:t xml:space="preserve">第</w:t>
      </w:r>
      <w:r>
        <w:t xml:space="preserve"> 6.3.3 </w:t>
      </w:r>
      <w:r>
        <w:rPr>
          <w:rFonts w:hint="eastAsia"/>
        </w:rPr>
        <w:t xml:space="preserve">节</w:t>
      </w:r>
    </w:p>
    <w:p>
      <w:r>
        <w:pict>
          <v:rect style="width:0;height:1.5pt" o:hralign="center" o:hrstd="t" o:hr="t"/>
        </w:pict>
      </w:r>
    </w:p>
    <w:p>
      <w:pPr>
        <w:pStyle w:val="FirstParagraph"/>
      </w:pPr>
      <w:r>
        <w:rPr>
          <w:rFonts w:hint="eastAsia"/>
        </w:rPr>
        <w:t xml:space="preserve">然而，直接将单个像素用作标记可能会导致较高的计算成本，因为每个像素都需要进行一次前向传播，这意味着训练和推理的效率会随着图像分辨率的提高而显著降低。此外，使用单个像素作为输入意味着在后续光栅扫描中解码像素时，必须使用低分辨率图像才能获得合理的上下文长度。正如我们在</w:t>
      </w:r>
      <w:r>
        <w:t xml:space="preserve"> ViT </w:t>
      </w:r>
      <w:r>
        <w:rPr>
          <w:rFonts w:hint="eastAsia"/>
        </w:rPr>
        <w:t xml:space="preserve">模型中所看到的，最好使用图像块而不是像素作为标记，因为这样可以显著减少标记的数量，从而便于处理更高分辨率的图像。和之前一样，由于条件分布可能具有多模态性，我们需要处理标记值的离散空间。这再次带来了维度挑战，由于图像块的维度相对于块内像素数量呈指数增长，因此使用图像块时的维度挑战比使用单个像素时要严重得多。例如，即使只有两种可能的像素标记(代表黑色和白色)，以及大小为</w:t>
      </w:r>
      <w:r>
        <w:t xml:space="preserve"> </w:t>
      </w:r>
      <m:oMath>
        <m:r>
          <m:t>16</m:t>
        </m:r>
        <m:r>
          <m:rPr>
            <m:sty m:val="p"/>
          </m:rPr>
          <m:t>×</m:t>
        </m:r>
        <m:r>
          <m:t>16</m:t>
        </m:r>
      </m:oMath>
      <w:r>
        <w:t xml:space="preserve"> </w:t>
      </w:r>
      <w:r>
        <w:rPr>
          <w:rFonts w:hint="eastAsia"/>
        </w:rPr>
        <w:t xml:space="preserve">的图像块，我们也会有一个大小为</w:t>
      </w:r>
      <w:r>
        <w:t xml:space="preserve"> </w:t>
      </w:r>
      <m:oMath>
        <m:sSup>
          <m:e>
            <m:r>
              <m:t>2</m:t>
            </m:r>
          </m:e>
          <m:sup>
            <m:r>
              <m:t>256</m:t>
            </m:r>
          </m:sup>
        </m:sSup>
        <m:r>
          <m:rPr>
            <m:sty m:val="p"/>
          </m:rPr>
          <m:t>≃</m:t>
        </m:r>
        <m:sSup>
          <m:e>
            <m:r>
              <m:t>10</m:t>
            </m:r>
          </m:e>
          <m:sup>
            <m:r>
              <m:t>77</m:t>
            </m:r>
          </m:sup>
        </m:sSup>
      </m:oMath>
      <w:r>
        <w:t xml:space="preserve"> </w:t>
      </w:r>
      <w:r>
        <w:rPr>
          <w:rFonts w:hint="eastAsia"/>
        </w:rPr>
        <w:t xml:space="preserve">的图像块标记字典。</w:t>
      </w:r>
    </w:p>
    <w:p>
      <w:pPr>
        <w:pStyle w:val="a0"/>
      </w:pPr>
      <w:r>
        <w:drawing>
          <wp:inline>
            <wp:extent cx="3840480" cy="1794693"/>
            <wp:effectExtent b="0" l="0" r="0" t="0"/>
            <wp:docPr descr="image" title="" id="951" name="Picture"/>
            <a:graphic>
              <a:graphicData uri="http://schemas.openxmlformats.org/drawingml/2006/picture">
                <pic:pic>
                  <pic:nvPicPr>
                    <pic:cNvPr descr="images/0194e279-9b28-703a-88f4-c3ac21e2010d_418_567_349_933_436_0.jpg" id="952" name="Picture"/>
                    <pic:cNvPicPr>
                      <a:picLocks noChangeArrowheads="1" noChangeAspect="1"/>
                    </pic:cNvPicPr>
                  </pic:nvPicPr>
                  <pic:blipFill>
                    <a:blip r:embed="rId950"/>
                    <a:stretch>
                      <a:fillRect/>
                    </a:stretch>
                  </pic:blipFill>
                  <pic:spPr bwMode="auto">
                    <a:xfrm>
                      <a:off x="0" y="0"/>
                      <a:ext cx="3840480" cy="179469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12.25 </w:t>
      </w:r>
      <w:r>
        <w:rPr>
          <w:rFonts w:hint="eastAsia"/>
        </w:rPr>
        <w:t xml:space="preserve">座头鲸歌声的梅尔频谱图示例。[源数据版权</w:t>
      </w:r>
      <w:r>
        <w:t xml:space="preserve"> ©2013 - </w:t>
      </w:r>
      <w:r>
        <w:rPr>
          <w:rFonts w:hint="eastAsia"/>
        </w:rPr>
        <w:t xml:space="preserve">2023，librosa</w:t>
      </w:r>
      <w:r>
        <w:t xml:space="preserve"> </w:t>
      </w:r>
      <w:r>
        <w:rPr>
          <w:rFonts w:hint="eastAsia"/>
        </w:rPr>
        <w:t xml:space="preserve">开发团队。]</w:t>
      </w:r>
    </w:p>
    <w:p>
      <w:pPr>
        <w:pStyle w:val="a0"/>
      </w:pPr>
      <w:r>
        <w:rPr>
          <w:rFonts w:hint="eastAsia"/>
        </w:rPr>
        <w:t xml:space="preserve">我们再次借助向量量化来应对维度挑战。可以使用简单的聚类算法(如</w:t>
      </w:r>
      <w:r>
        <w:t xml:space="preserve"> </w:t>
      </w:r>
      <m:oMath>
        <m:r>
          <m:t>K</m:t>
        </m:r>
      </m:oMath>
      <w:r>
        <w:t xml:space="preserve"> </w:t>
      </w:r>
      <w:r>
        <w:rPr>
          <w:rFonts w:hint="eastAsia"/>
        </w:rPr>
        <w:t xml:space="preserve">-均值算法)，或者更复杂的方法(如全卷积网络(Oord、Vinyals</w:t>
      </w:r>
      <w:r>
        <w:t xml:space="preserve"> </w:t>
      </w:r>
      <w:r>
        <w:rPr>
          <w:rFonts w:hint="eastAsia"/>
        </w:rPr>
        <w:t xml:space="preserve">和</w:t>
      </w:r>
      <w:r>
        <w:t xml:space="preserve"> </w:t>
      </w:r>
      <w:r>
        <w:rPr>
          <w:rFonts w:hint="eastAsia"/>
        </w:rPr>
        <w:t xml:space="preserve">Kavukcuoglu，2017</w:t>
      </w:r>
      <w:r>
        <w:t xml:space="preserve"> </w:t>
      </w:r>
      <w:r>
        <w:rPr>
          <w:rFonts w:hint="eastAsia"/>
        </w:rPr>
        <w:t xml:space="preserve">年；Esser、Rombach</w:t>
      </w:r>
      <w:r>
        <w:t xml:space="preserve"> </w:t>
      </w:r>
      <w:r>
        <w:rPr>
          <w:rFonts w:hint="eastAsia"/>
        </w:rPr>
        <w:t xml:space="preserve">和</w:t>
      </w:r>
      <w:r>
        <w:t xml:space="preserve"> </w:t>
      </w:r>
      <w:r>
        <w:rPr>
          <w:rFonts w:hint="eastAsia"/>
        </w:rPr>
        <w:t xml:space="preserve">Ommer，2020</w:t>
      </w:r>
      <w:r>
        <w:t xml:space="preserve"> </w:t>
      </w:r>
      <w:r>
        <w:rPr>
          <w:rFonts w:hint="eastAsia"/>
        </w:rPr>
        <w:t xml:space="preserve">年)，甚至视觉变压器模型(Yu</w:t>
      </w:r>
      <w:r>
        <w:t xml:space="preserve"> </w:t>
      </w:r>
      <w:r>
        <w:rPr>
          <w:rFonts w:hint="eastAsia"/>
        </w:rPr>
        <w:t xml:space="preserve">等人，2021</w:t>
      </w:r>
      <w:r>
        <w:t xml:space="preserve"> </w:t>
      </w:r>
      <w:r>
        <w:rPr>
          <w:rFonts w:hint="eastAsia"/>
        </w:rPr>
        <w:t xml:space="preserve">年))，从图像块数据集中学习码本向量。学习将每个图像块映射到一组离散代码并再映射回来存在一个问题，即向量量化是一种不可微操作。幸运的是，我们可以使用一种称为直通梯度估计的技术(Bengio、Léonard</w:t>
      </w:r>
      <w:r>
        <w:t xml:space="preserve"> </w:t>
      </w:r>
      <w:r>
        <w:rPr>
          <w:rFonts w:hint="eastAsia"/>
        </w:rPr>
        <w:t xml:space="preserve">和</w:t>
      </w:r>
      <w:r>
        <w:t xml:space="preserve"> </w:t>
      </w:r>
      <w:r>
        <w:rPr>
          <w:rFonts w:hint="eastAsia"/>
        </w:rPr>
        <w:t xml:space="preserve">Courville，2013</w:t>
      </w:r>
      <w:r>
        <w:t xml:space="preserve"> </w:t>
      </w:r>
      <w:r>
        <w:rPr>
          <w:rFonts w:hint="eastAsia"/>
        </w:rPr>
        <w:t xml:space="preserve">年)，这是一种简单的近似方法，在反向传播过程中直接将梯度复制通过不可微函数。</w:t>
      </w:r>
    </w:p>
    <w:p>
      <w:pPr>
        <w:pStyle w:val="a0"/>
      </w:pPr>
      <w:r>
        <w:rPr>
          <w:rFonts w:hint="eastAsia"/>
        </w:rPr>
        <w:t xml:space="preserve">通过将视频视为这些向量量化标记的一个长序列，自回归变压器在图像生成中的应用可以扩展到视频领域(Rakhimov</w:t>
      </w:r>
      <w:r>
        <w:t xml:space="preserve"> </w:t>
      </w:r>
      <w:r>
        <w:rPr>
          <w:rFonts w:hint="eastAsia"/>
        </w:rPr>
        <w:t xml:space="preserve">等人，2020</w:t>
      </w:r>
      <w:r>
        <w:t xml:space="preserve"> </w:t>
      </w:r>
      <w:r>
        <w:rPr>
          <w:rFonts w:hint="eastAsia"/>
        </w:rPr>
        <w:t xml:space="preserve">年；Yan</w:t>
      </w:r>
      <w:r>
        <w:t xml:space="preserve"> </w:t>
      </w:r>
      <w:r>
        <w:rPr>
          <w:rFonts w:hint="eastAsia"/>
        </w:rPr>
        <w:t xml:space="preserve">等人，2021</w:t>
      </w:r>
      <w:r>
        <w:t xml:space="preserve"> </w:t>
      </w:r>
      <w:r>
        <w:rPr>
          <w:rFonts w:hint="eastAsia"/>
        </w:rPr>
        <w:t xml:space="preserve">年；Hu</w:t>
      </w:r>
      <w:r>
        <w:t xml:space="preserve"> </w:t>
      </w:r>
      <w:r>
        <w:rPr>
          <w:rFonts w:hint="eastAsia"/>
        </w:rPr>
        <w:t xml:space="preserve">等人，2023</w:t>
      </w:r>
      <w:r>
        <w:t xml:space="preserve"> </w:t>
      </w:r>
      <w:r>
        <w:rPr>
          <w:rFonts w:hint="eastAsia"/>
        </w:rPr>
        <w:t xml:space="preserve">年)。</w:t>
      </w:r>
    </w:p>
    <w:bookmarkEnd w:id="953"/>
    <w:bookmarkStart w:id="954" w:name="音频数据"/>
    <w:p>
      <w:pPr>
        <w:pStyle w:val="1"/>
      </w:pPr>
      <w:r>
        <w:t xml:space="preserve">12.4.3 </w:t>
      </w:r>
      <w:r>
        <w:rPr>
          <w:rFonts w:hint="eastAsia"/>
        </w:rPr>
        <w:t xml:space="preserve">音频数据</w:t>
      </w:r>
    </w:p>
    <w:p>
      <w:pPr>
        <w:pStyle w:val="FirstParagraph"/>
      </w:pPr>
      <w:r>
        <w:rPr>
          <w:rFonts w:hint="eastAsia"/>
        </w:rPr>
        <w:t xml:space="preserve">接下来，我们将探讨变压器在音频数据方面的应用。声音通常以波形的形式存储，该波形是通过在规则的时间间隔测量气压振幅而获得的。虽然这种波形可以直接用作深度学习模型的输入，但在实践中，将其预处理成梅尔频谱图会更有效。这是一个矩阵，其列代表时间步长，而行对应于频率。频带遵循一种标准约定，该约定是通过主观评估选择的，以使连续频率之间具有相等的感知差异(</w:t>
      </w:r>
      <w:r>
        <w:rPr>
          <w:rFonts w:hint="eastAsia"/>
        </w:rPr>
        <w:t xml:space="preserve">“梅尔”</w:t>
      </w:r>
      <w:r>
        <w:rPr>
          <w:rFonts w:hint="eastAsia"/>
        </w:rPr>
        <w:t xml:space="preserve">一词来自旋律)。图</w:t>
      </w:r>
      <w:r>
        <w:t xml:space="preserve"> 12.25 </w:t>
      </w:r>
      <w:r>
        <w:rPr>
          <w:rFonts w:hint="eastAsia"/>
        </w:rPr>
        <w:t xml:space="preserve">展示了一个梅尔频谱图的示例。</w:t>
      </w:r>
    </w:p>
    <w:p>
      <w:pPr>
        <w:pStyle w:val="a0"/>
      </w:pPr>
      <w:r>
        <w:rPr>
          <w:rFonts w:hint="eastAsia"/>
        </w:rPr>
        <w:t xml:space="preserve">变压器在音频领域的一个应用是分类，即将音频片段分配到多个预定义类别中的某一个。例如，AudioSet</w:t>
      </w:r>
      <w:r>
        <w:t xml:space="preserve"> </w:t>
      </w:r>
      <w:r>
        <w:rPr>
          <w:rFonts w:hint="eastAsia"/>
        </w:rPr>
        <w:t xml:space="preserve">数据集(Gemmeke</w:t>
      </w:r>
      <w:r>
        <w:t xml:space="preserve"> </w:t>
      </w:r>
      <w:r>
        <w:rPr>
          <w:rFonts w:hint="eastAsia"/>
        </w:rPr>
        <w:t xml:space="preserve">等人，2017</w:t>
      </w:r>
      <w:r>
        <w:t xml:space="preserve"> </w:t>
      </w:r>
      <w:r>
        <w:rPr>
          <w:rFonts w:hint="eastAsia"/>
        </w:rPr>
        <w:t xml:space="preserve">年)是一个广泛使用的基准数据集。它包含诸如</w:t>
      </w:r>
      <w:r>
        <w:rPr>
          <w:rFonts w:hint="eastAsia"/>
        </w:rPr>
        <w:t xml:space="preserve">“汽车”</w:t>
      </w:r>
      <w:r>
        <w:t xml:space="preserve">、</w:t>
      </w:r>
      <w:r>
        <w:rPr>
          <w:rFonts w:hint="eastAsia"/>
        </w:rPr>
        <w:t xml:space="preserve">“动物”</w:t>
      </w:r>
      <w:r>
        <w:rPr>
          <w:rFonts w:hint="eastAsia"/>
        </w:rPr>
        <w:t xml:space="preserve">和</w:t>
      </w:r>
      <w:r>
        <w:rPr>
          <w:rFonts w:hint="eastAsia"/>
        </w:rPr>
        <w:t xml:space="preserve">“笑声”</w:t>
      </w:r>
      <w:r>
        <w:rPr>
          <w:rFonts w:hint="eastAsia"/>
        </w:rPr>
        <w:t xml:space="preserve">等类别。在变压器出现之前，音频分类的最先进方法是基于将梅尔频谱图视为图像，并将其用作卷积神经网络(CNN)的输入。然而，尽管</w:t>
      </w:r>
      <w:r>
        <w:t xml:space="preserve"> CNN </w:t>
      </w:r>
      <w:r>
        <w:rPr>
          <w:rFonts w:hint="eastAsia"/>
        </w:rPr>
        <w:t xml:space="preserve">擅长理解局部关系，但它的一个缺点是难以处理长距离依赖关系，而这在音频处理中可能很重要。</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p>
      <w:pPr>
        <w:pStyle w:val="FirstParagraph"/>
      </w:pPr>
      <w:r>
        <w:rPr>
          <w:rFonts w:hint="eastAsia"/>
        </w:rPr>
        <w:t xml:space="preserve">正如变压器在自然语言处理领域取代了循环神经网络(RNN)成为最先进的技术一样，它们也开始在音频分类等任务中取代卷积神经网络(CNN)。例如，如图</w:t>
      </w:r>
      <w:r>
        <w:t xml:space="preserve"> 12.18 </w:t>
      </w:r>
      <w:r>
        <w:rPr>
          <w:rFonts w:hint="eastAsia"/>
        </w:rPr>
        <w:t xml:space="preserve">所示，一种与用于语言和视觉的结构相同的变压器编码器模型可用于预测音频输入的类别(Gong、Chung</w:t>
      </w:r>
      <w:r>
        <w:t xml:space="preserve"> </w:t>
      </w:r>
      <w:r>
        <w:rPr>
          <w:rFonts w:hint="eastAsia"/>
        </w:rPr>
        <w:t xml:space="preserve">和</w:t>
      </w:r>
      <w:r>
        <w:t xml:space="preserve"> </w:t>
      </w:r>
      <w:r>
        <w:rPr>
          <w:rFonts w:hint="eastAsia"/>
        </w:rPr>
        <w:t xml:space="preserve">Glass，2021</w:t>
      </w:r>
      <w:r>
        <w:t xml:space="preserve"> </w:t>
      </w:r>
      <w:r>
        <w:rPr>
          <w:rFonts w:hint="eastAsia"/>
        </w:rPr>
        <w:t xml:space="preserve">年)。在这里，梅尔频谱图被视为一幅图像，然后进行标记化处理。这是通过将图像分割成小块来完成的，类似于视觉变压器的做法，可能会有一些重叠，以免丢失任何重要的邻域关系。然后将每个小块展平，即将其转换为一维数组，在这种情况下长度为</w:t>
      </w:r>
      <w:r>
        <w:t xml:space="preserve"> </w:t>
      </w:r>
      <w:r>
        <w:rPr>
          <w:rFonts w:hint="eastAsia"/>
        </w:rPr>
        <w:t xml:space="preserve">256。接着为每个标记添加唯一的位置编码，附加一个特定的⟨类别⟩标记，然后将这些标记输入变压器编码器。最后一个变压器层中对应于</w:t>
      </w:r>
      <w:r>
        <w:t xml:space="preserve"> </w:t>
      </w:r>
      <w:r>
        <w:rPr>
          <w:rFonts w:hint="eastAsia"/>
        </w:rPr>
        <w:t xml:space="preserve">\类别</w:t>
      </w:r>
      <w:r>
        <w:t xml:space="preserve"> </w:t>
      </w:r>
      <w:r>
        <w:rPr>
          <w:rFonts w:hint="eastAsia"/>
        </w:rPr>
        <w:t xml:space="preserve">\输入标记的输出标记可以通过一个线性层，然后使用</w:t>
      </w:r>
      <w:r>
        <w:t xml:space="preserve"> softmax </w:t>
      </w:r>
      <w:r>
        <w:rPr>
          <w:rFonts w:hint="eastAsia"/>
        </w:rPr>
        <w:t xml:space="preserve">激活函数进行解码，整个模型可以使用交叉熵损失进行端到端训练。</w:t>
      </w:r>
    </w:p>
    <w:bookmarkEnd w:id="954"/>
    <w:bookmarkStart w:id="958" w:name="文本转语音"/>
    <w:p>
      <w:pPr>
        <w:pStyle w:val="1"/>
      </w:pPr>
      <w:r>
        <w:t xml:space="preserve">12.4.4 </w:t>
      </w:r>
      <w:r>
        <w:rPr>
          <w:rFonts w:hint="eastAsia"/>
        </w:rPr>
        <w:t xml:space="preserve">文本转语音</w:t>
      </w:r>
    </w:p>
    <w:p>
      <w:pPr>
        <w:pStyle w:val="FirstParagraph"/>
      </w:pPr>
      <w:r>
        <w:rPr>
          <w:rFonts w:hint="eastAsia"/>
        </w:rPr>
        <w:t xml:space="preserve">分类并非深度学习，尤其是变压器(transformer)架构，在音频领域引发变革的唯一任务。变压器架构在合成模仿给定说话者声音的语音方面取得的成功，是其多功能性的又一体现，将其应用于这一任务是一个关于如何在新环境中应用变压器架构的有价值的案例研究。</w:t>
      </w:r>
    </w:p>
    <w:p>
      <w:pPr>
        <w:pStyle w:val="a0"/>
      </w:pPr>
      <w:r>
        <w:rPr>
          <w:rFonts w:hint="eastAsia"/>
        </w:rPr>
        <w:t xml:space="preserve">生成与给定文本段落相对应的语音被称为文本转语音合成。一种更传统的方法是收集给定说话者的语音录音，并训练一个有监督的回归模型，以根据相应的转录文本预测语音输出，可能以梅尔频谱图的形式呈现。在推理过程中，我们想要合成语音的文本作为输入，由于这是一种固定映射，得到的梅尔频谱图输出随后可以解码回音频波形。</w:t>
      </w:r>
    </w:p>
    <w:p>
      <w:pPr>
        <w:pStyle w:val="a0"/>
      </w:pPr>
      <w:r>
        <w:rPr>
          <w:rFonts w:hint="eastAsia"/>
        </w:rPr>
        <w:t xml:space="preserve">然而，这种方法存在一些主要缺点。首先，如果我们在较低层次上预测语音，例如使用被称为音素的子词成分，则需要更大的上下文才能使生成的句子听起来流畅。但是，如果我们预测更长的片段，那么可能的输入空间会显著增大，并且可能需要大量的训练数据才能实现良好的泛化。其次，这种方法无法在不同说话者之间传递知识，因此每个新说话者都需要大量的数据。最后，这个问题实际上是一个生成式建模任务，因为对于给定的说话者和文本对，存在多个正确的语音输出，所以回归可能不太合适，因为它倾向于对目标值进行平均。</w:t>
      </w:r>
    </w:p>
    <w:p>
      <w:r>
        <w:pict>
          <v:rect style="width:0;height:1.5pt" o:hralign="center" o:hrstd="t" o:hr="t"/>
        </w:pict>
      </w:r>
    </w:p>
    <w:p>
      <w:pPr>
        <w:pStyle w:val="FirstParagraph"/>
      </w:pPr>
      <w:r>
        <w:t xml:space="preserve">4.2 </w:t>
      </w:r>
      <w:r>
        <w:rPr>
          <w:rFonts w:hint="eastAsia"/>
        </w:rPr>
        <w:t xml:space="preserve">节</w:t>
      </w:r>
    </w:p>
    <w:p>
      <w:r>
        <w:pict>
          <v:rect style="width:0;height:1.5pt" o:hralign="center" o:hrstd="t" o:hr="t"/>
        </w:pict>
      </w:r>
    </w:p>
    <w:p>
      <w:pPr>
        <w:pStyle w:val="FirstParagraph"/>
      </w:pPr>
      <w:r>
        <w:rPr>
          <w:rFonts w:hint="eastAsia"/>
        </w:rPr>
        <w:t xml:space="preserve">相反，如果我们以处理自然语言的相同方式处理音频数据，并将文本转语音视为一个条件语言建模任务，那么我们应该能够以与基于文本的大型语言模型大致相同的方式训练模型。有两个主要的实现细节需要解决。第一个是如何对训练数据进行分词并解码预测结果，第二个是如何根据说话者的声音对模型进行条件设置。</w:t>
      </w:r>
    </w:p>
    <w:p>
      <w:pPr>
        <w:pStyle w:val="a0"/>
      </w:pPr>
      <w:r>
        <w:drawing>
          <wp:inline>
            <wp:extent cx="5486400" cy="3938090"/>
            <wp:effectExtent b="0" l="0" r="0" t="0"/>
            <wp:docPr descr="image" title="" id="956" name="Picture"/>
            <a:graphic>
              <a:graphicData uri="http://schemas.openxmlformats.org/drawingml/2006/picture">
                <pic:pic>
                  <pic:nvPicPr>
                    <pic:cNvPr descr="images/0194e279-9b28-703a-88f4-c3ac21e2010d_420_244_339_1304_936_0.jpg" id="957" name="Picture"/>
                    <pic:cNvPicPr>
                      <a:picLocks noChangeArrowheads="1" noChangeAspect="1"/>
                    </pic:cNvPicPr>
                  </pic:nvPicPr>
                  <pic:blipFill>
                    <a:blip r:embed="rId955"/>
                    <a:stretch>
                      <a:fillRect/>
                    </a:stretch>
                  </pic:blipFill>
                  <pic:spPr bwMode="auto">
                    <a:xfrm>
                      <a:off x="0" y="0"/>
                      <a:ext cx="5486400" cy="393809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12.26 </w:t>
      </w:r>
      <w:r>
        <w:rPr>
          <w:rFonts w:hint="eastAsia"/>
        </w:rPr>
        <w:t xml:space="preserve">展示了</w:t>
      </w:r>
      <w:r>
        <w:t xml:space="preserve"> Vall - E </w:t>
      </w:r>
      <w:r>
        <w:rPr>
          <w:rFonts w:hint="eastAsia"/>
        </w:rPr>
        <w:t xml:space="preserve">高层架构的示意图。变压器模型的输入包括标准文本标记，这些标记提示模型合成语音应包含哪些单词，以及声学提示标记，这些标记决定了说话者的风格和语调信息。采样得到的模型输出标记通过学习到的解码器解码回语音。为简单起见，位置编码和线性投影未显示。</w:t>
      </w:r>
    </w:p>
    <w:p>
      <w:pPr>
        <w:pStyle w:val="a0"/>
      </w:pPr>
      <w:r>
        <w:rPr>
          <w:rFonts w:hint="eastAsia"/>
        </w:rPr>
        <w:t xml:space="preserve">一种利用变压器和语言建模技术进行文本到语音合成的方法是</w:t>
      </w:r>
      <w:r>
        <w:t xml:space="preserve"> Vall - E(Wang </w:t>
      </w:r>
      <w:r>
        <w:rPr>
          <w:rFonts w:hint="eastAsia"/>
        </w:rPr>
        <w:t xml:space="preserve">等人，2023)。仅使用某人几秒钟的样本语音，就可以将新文本以该说话者的声音映射为语音。语音数据被转换为一系列离散标记，这些标记来自通过向量量化获得的学习字典或码本，我们可以将这些标记类比为自然语言领域中的独热编码标记。输入由一段文本中的文本标记组成，而训练的目标输出则由相应的语音标记组成。如图</w:t>
      </w:r>
      <w:r>
        <w:t xml:space="preserve"> 12.26 </w:t>
      </w:r>
      <w:r>
        <w:rPr>
          <w:rFonts w:hint="eastAsia"/>
        </w:rPr>
        <w:t xml:space="preserve">所示，来自同一说话者的一段不相关语音的额外语音标记会附加到输入文本标记上。通过包含许多不同说话者的示例，系统可以学会在模仿额外语音输入标记所代表的声音的同时朗读一段文本。一旦训练完成，就可以向系统提供新文本以及从新说话者那里获取的一小段语音的音频标记，然后可以使用训练期间使用的同一码本对生成的输出标记进行解码，以创建语音波形。这使得系统能够以新说话者的声音合成与输入文本相对应的语音。</w:t>
      </w:r>
    </w:p>
    <w:p>
      <w:r>
        <w:pict>
          <v:rect style="width:0;height:1.5pt" o:hralign="center" o:hrstd="t" o:hr="t"/>
        </w:pict>
      </w:r>
    </w:p>
    <w:p>
      <w:pPr>
        <w:pStyle w:val="FirstParagraph"/>
      </w:pPr>
      <w:r>
        <w:rPr>
          <w:rFonts w:hint="eastAsia"/>
        </w:rPr>
        <w:t xml:space="preserve">第</w:t>
      </w:r>
      <w:r>
        <w:t xml:space="preserve"> 12.4.2 </w:t>
      </w:r>
      <w:r>
        <w:rPr>
          <w:rFonts w:hint="eastAsia"/>
        </w:rPr>
        <w:t xml:space="preserve">节</w:t>
      </w:r>
    </w:p>
    <w:p>
      <w:r>
        <w:pict>
          <v:rect style="width:0;height:1.5pt" o:hralign="center" o:hrstd="t" o:hr="t"/>
        </w:pict>
      </w:r>
    </w:p>
    <w:bookmarkEnd w:id="958"/>
    <w:bookmarkStart w:id="968" w:name="视觉与语言变压器"/>
    <w:p>
      <w:pPr>
        <w:pStyle w:val="1"/>
      </w:pPr>
      <w:r>
        <w:t xml:space="preserve">12.4.5 </w:t>
      </w:r>
      <w:r>
        <w:rPr>
          <w:rFonts w:hint="eastAsia"/>
        </w:rPr>
        <w:t xml:space="preserve">视觉与语言变压器</w:t>
      </w:r>
    </w:p>
    <w:p>
      <w:pPr>
        <w:pStyle w:val="FirstParagraph"/>
      </w:pPr>
      <w:r>
        <w:rPr>
          <w:rFonts w:hint="eastAsia"/>
        </w:rPr>
        <w:t xml:space="preserve">我们已经了解了如何为文本、音频和图像生成离散标记，因此很自然地会问，我们是否可以用一种模态的输入标记训练模型并输出另一种模态的标记，或者是否可以在输入、输出或两者中结合不同的模态。我们将重点关注文本和视觉数据的结合，因为这是研究最广泛的示例，但原则上，这里讨论的方法可以应用于其他输入和输出模态的组合。</w:t>
      </w:r>
    </w:p>
    <w:p>
      <w:pPr>
        <w:pStyle w:val="a0"/>
      </w:pPr>
      <w:r>
        <w:rPr>
          <w:rFonts w:hint="eastAsia"/>
        </w:rPr>
        <w:t xml:space="preserve">第一个要求是我们有一个用于训练的大型数据集。LAION</w:t>
      </w:r>
      <w:r>
        <w:t xml:space="preserve"> - 400M </w:t>
      </w:r>
      <w:r>
        <w:rPr>
          <w:rFonts w:hint="eastAsia"/>
        </w:rPr>
        <w:t xml:space="preserve">数据集(Schuhmann</w:t>
      </w:r>
      <w:r>
        <w:t xml:space="preserve"> </w:t>
      </w:r>
      <w:r>
        <w:rPr>
          <w:rFonts w:hint="eastAsia"/>
        </w:rPr>
        <w:t xml:space="preserve">等人，2021)极大地加速了文本到图像生成和图像到文本字幕的研究，就像</w:t>
      </w:r>
      <w:r>
        <w:t xml:space="preserve"> ImageNet </w:t>
      </w:r>
      <w:r>
        <w:rPr>
          <w:rFonts w:hint="eastAsia"/>
        </w:rPr>
        <w:t xml:space="preserve">在深度图像分类模型的发展中起到关键作用一样。文本到图像生成实际上与我们目前所研究的无条件图像生成非常相似，只是我们还允许模型将文本信息作为输入来对生成过程进行条件约束。在使用变压器时，这很简单，因为我们在解码每个图像标记时只需将文本标记作为额外输入提供即可。</w:t>
      </w:r>
    </w:p>
    <w:p>
      <w:pPr>
        <w:pStyle w:val="a0"/>
      </w:pPr>
      <w:r>
        <w:rPr>
          <w:rFonts w:hint="eastAsia"/>
        </w:rPr>
        <w:t xml:space="preserve">这种方法也可以被视为将文本到图像的问题当作一个序列到序列的语言建模问题，比如机器翻译，只不过目标标记是离散的图像标记而非语言标记。因此，选择一个完整的编码器</w:t>
      </w:r>
      <w:r>
        <w:t xml:space="preserve"> - </w:t>
      </w:r>
      <w:r>
        <w:rPr>
          <w:rFonts w:hint="eastAsia"/>
        </w:rPr>
        <w:t xml:space="preserve">解码器变压器模型是合理的，如图</w:t>
      </w:r>
      <w:r>
        <w:t xml:space="preserve"> 12.20 </w:t>
      </w:r>
      <w:r>
        <w:rPr>
          <w:rFonts w:hint="eastAsia"/>
        </w:rPr>
        <w:t xml:space="preserve">所示，其中</w:t>
      </w:r>
      <w:r>
        <w:t xml:space="preserve"> </w:t>
      </w:r>
      <m:oMath>
        <m:r>
          <m:rPr>
            <m:sty m:val="b"/>
          </m:rPr>
          <m:t>X</m:t>
        </m:r>
      </m:oMath>
      <w:r>
        <w:t xml:space="preserve"> </w:t>
      </w:r>
      <w:r>
        <w:rPr>
          <w:rFonts w:hint="eastAsia"/>
        </w:rPr>
        <w:t xml:space="preserve">对应输入的文本标记，</w:t>
      </w:r>
      <w:r>
        <w:t xml:space="preserve"> </w:t>
      </w:r>
      <m:oMath>
        <m:r>
          <m:rPr>
            <m:sty m:val="b"/>
          </m:rPr>
          <m:t>Y</m:t>
        </m:r>
      </m:oMath>
      <w:r>
        <w:t xml:space="preserve"> </w:t>
      </w:r>
      <w:r>
        <w:rPr>
          <w:rFonts w:hint="eastAsia"/>
        </w:rPr>
        <w:t xml:space="preserve">对应输出的图像标记。这是一个名为</w:t>
      </w:r>
      <w:r>
        <w:t xml:space="preserve"> Parti(Yu </w:t>
      </w:r>
      <w:r>
        <w:rPr>
          <w:rFonts w:hint="eastAsia"/>
        </w:rPr>
        <w:t xml:space="preserve">等人，2022)的模型所采用的方法，在该模型中，变压器模型的参数规模扩展到了</w:t>
      </w:r>
      <w:r>
        <w:t xml:space="preserve"> 200 </w:t>
      </w:r>
      <w:r>
        <w:rPr>
          <w:rFonts w:hint="eastAsia"/>
        </w:rPr>
        <w:t xml:space="preserve">亿，并且随着模型规模的增大，性能持续提升。</w:t>
      </w:r>
    </w:p>
    <w:p>
      <w:pPr>
        <w:pStyle w:val="a0"/>
      </w:pPr>
      <w:r>
        <w:rPr>
          <w:rFonts w:hint="eastAsia"/>
        </w:rPr>
        <w:t xml:space="preserve">在使用预训练语言模型并对其进行修改或微调，使其也能接受视觉数据作为输入方面也开展了大量研究(Alayrac</w:t>
      </w:r>
      <w:r>
        <w:t xml:space="preserve"> </w:t>
      </w:r>
      <w:r>
        <w:rPr>
          <w:rFonts w:hint="eastAsia"/>
        </w:rPr>
        <w:t xml:space="preserve">等人，2022；Li</w:t>
      </w:r>
      <w:r>
        <w:t xml:space="preserve"> </w:t>
      </w:r>
      <w:r>
        <w:rPr>
          <w:rFonts w:hint="eastAsia"/>
        </w:rPr>
        <w:t xml:space="preserve">等人，2022)。这些方法大多使用定制架构以及连续值图像标记，因此并不适合用于生成视觉数据。此外，如果我们希望纳入新的模态，如音频标记，它们不能直接使用。尽管这是迈向多模态的一步，但我们理想情况下希望同时使用文本和图像标记作为输入和输出。最简单的方法是将所有内容都视为一个标记序列，就好像这是自然语言一样，但使用的字典是语言标记字典和图像标记码本的拼接。然后我们可以将任何音频和视觉数据流简单地视为一个标记序列。</w:t>
      </w:r>
    </w:p>
    <w:p>
      <w:pPr>
        <w:pStyle w:val="a0"/>
      </w:pPr>
      <w:r>
        <w:drawing>
          <wp:inline>
            <wp:extent cx="5486400" cy="3275401"/>
            <wp:effectExtent b="0" l="0" r="0" t="0"/>
            <wp:docPr descr="image" title="" id="960" name="Picture"/>
            <a:graphic>
              <a:graphicData uri="http://schemas.openxmlformats.org/drawingml/2006/picture">
                <pic:pic>
                  <pic:nvPicPr>
                    <pic:cNvPr descr="images/0194e279-9b28-703a-88f4-c3ac21e2010d_422_227_373_1335_797_0.jpg" id="961" name="Picture"/>
                    <pic:cNvPicPr>
                      <a:picLocks noChangeArrowheads="1" noChangeAspect="1"/>
                    </pic:cNvPicPr>
                  </pic:nvPicPr>
                  <pic:blipFill>
                    <a:blip r:embed="rId959"/>
                    <a:stretch>
                      <a:fillRect/>
                    </a:stretch>
                  </pic:blipFill>
                  <pic:spPr bwMode="auto">
                    <a:xfrm>
                      <a:off x="0" y="0"/>
                      <a:ext cx="5486400" cy="327540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12.27 CM3Leon </w:t>
      </w:r>
      <w:r>
        <w:rPr>
          <w:rFonts w:hint="eastAsia"/>
        </w:rPr>
        <w:t xml:space="preserve">模型在文本和图像联合空间中执行各种不同任务的示例。[经许可摘自(Yu</w:t>
      </w:r>
      <w:r>
        <w:t xml:space="preserve"> </w:t>
      </w:r>
      <w:r>
        <w:rPr>
          <w:rFonts w:hint="eastAsia"/>
        </w:rPr>
        <w:t xml:space="preserve">等人，2023)。]</w:t>
      </w:r>
    </w:p>
    <w:p>
      <w:pPr>
        <w:pStyle w:val="a0"/>
      </w:pPr>
      <w:r>
        <w:rPr>
          <w:rFonts w:hint="eastAsia"/>
        </w:rPr>
        <w:t xml:space="preserve">在</w:t>
      </w:r>
      <w:r>
        <w:t xml:space="preserve"> CM3(Aghajanyan </w:t>
      </w:r>
      <w:r>
        <w:rPr>
          <w:rFonts w:hint="eastAsia"/>
        </w:rPr>
        <w:t xml:space="preserve">等人，2022)和</w:t>
      </w:r>
      <w:r>
        <w:t xml:space="preserve"> CM3Leon(Yu </w:t>
      </w:r>
      <w:r>
        <w:rPr>
          <w:rFonts w:hint="eastAsia"/>
        </w:rPr>
        <w:t xml:space="preserve">等人，2023)中，采用了一种语言建模的变体，对包含从在线来源获取的图像和文本数据的</w:t>
      </w:r>
      <w:r>
        <w:t xml:space="preserve"> HTML </w:t>
      </w:r>
      <w:r>
        <w:rPr>
          <w:rFonts w:hint="eastAsia"/>
        </w:rPr>
        <w:t xml:space="preserve">文档进行训练。当大量的训练数据与可扩展的架构相结合时，这些模型变得非常强大。此外，训练的多模态性质意味着这些模型非常灵活。这样的模型能够完成许多原本可能需要特定任务模型架构和训练机制的任务，如文本到图像生成、图像到文本字幕生成、图像编辑、文本补全等等，包括常规语言模型能够完成的任何任务。图</w:t>
      </w:r>
      <w:r>
        <w:t xml:space="preserve"> 12.27 </w:t>
      </w:r>
      <w:r>
        <w:rPr>
          <w:rFonts w:hint="eastAsia"/>
        </w:rPr>
        <w:t xml:space="preserve">展示了</w:t>
      </w:r>
      <w:r>
        <w:t xml:space="preserve"> CM3Leon </w:t>
      </w:r>
      <w:r>
        <w:rPr>
          <w:rFonts w:hint="eastAsia"/>
        </w:rPr>
        <w:t xml:space="preserve">模型完成几个不同任务实例的示例。练习</w:t>
      </w:r>
    </w:p>
    <w:p>
      <w:pPr>
        <w:pStyle w:val="a0"/>
      </w:pPr>
      <w:r>
        <w:t xml:space="preserve">12.1</w:t>
      </w:r>
      <w:r>
        <w:t xml:space="preserve"> </w:t>
      </w:r>
      <m:oMath>
        <m:d>
          <m:dPr>
            <m:begChr m:val="("/>
            <m:endChr m:val=")"/>
            <m:sepChr m:val=""/>
            <m:grow/>
          </m:dPr>
          <m:e>
            <m:r>
              <m:rPr>
                <m:sty m:val="p"/>
              </m:rPr>
              <m:t>⋆</m:t>
            </m:r>
            <m:r>
              <m:rPr>
                <m:sty m:val="p"/>
              </m:rPr>
              <m:t>⋆</m:t>
            </m:r>
          </m:e>
        </m:d>
      </m:oMath>
      <w:r>
        <w:t xml:space="preserve"> </w:t>
      </w:r>
      <w:r>
        <w:rPr>
          <w:rFonts w:hint="eastAsia"/>
        </w:rPr>
        <w:t xml:space="preserve">考虑一组系数</w:t>
      </w:r>
      <w:r>
        <w:t xml:space="preserve"> </w:t>
      </w:r>
      <m:oMath>
        <m:sSub>
          <m:e>
            <m:r>
              <m:t>a</m:t>
            </m:r>
          </m:e>
          <m:sub>
            <m:r>
              <m:t>n</m:t>
            </m:r>
            <m:r>
              <m:t>m</m:t>
            </m:r>
          </m:sub>
        </m:sSub>
      </m:oMath>
      <w:r>
        <w:t xml:space="preserve"> </w:t>
      </w:r>
      <w:r>
        <w:rPr>
          <w:rFonts w:hint="eastAsia"/>
        </w:rPr>
        <w:t xml:space="preserve">，其中</w:t>
      </w:r>
      <w:r>
        <w:t xml:space="preserve"> </w:t>
      </w:r>
      <m:oMath>
        <m:r>
          <m:t>m</m:t>
        </m:r>
        <m:r>
          <m:rPr>
            <m:sty m:val="p"/>
          </m:rPr>
          <m:t>=</m:t>
        </m:r>
        <m:r>
          <m:t>1</m:t>
        </m:r>
        <m:r>
          <m:rPr>
            <m:sty m:val="p"/>
          </m:rPr>
          <m:t>,</m:t>
        </m:r>
        <m:r>
          <m:rPr>
            <m:sty m:val="p"/>
          </m:rPr>
          <m:t>…</m:t>
        </m:r>
        <m:r>
          <m:rPr>
            <m:sty m:val="p"/>
          </m:rPr>
          <m:t>,</m:t>
        </m:r>
        <m:r>
          <m:t>N</m:t>
        </m:r>
      </m:oMath>
      <w:r>
        <w:t xml:space="preserve"> </w:t>
      </w:r>
      <w:r>
        <w:rPr>
          <w:rFonts w:hint="eastAsia"/>
        </w:rPr>
        <w:t xml:space="preserve">，具有以下性质</w:t>
      </w:r>
    </w:p>
    <w:p>
      <w:pPr>
        <w:pStyle w:val="a0"/>
      </w:pPr>
      <m:oMathPara>
        <m:oMathParaPr>
          <m:jc m:val="center"/>
        </m:oMathParaPr>
        <m:oMath>
          <m:sSub>
            <m:e>
              <m:r>
                <m:t>a</m:t>
              </m:r>
            </m:e>
            <m:sub>
              <m:r>
                <m:t>n</m:t>
              </m:r>
              <m:r>
                <m:t>m</m:t>
              </m:r>
            </m:sub>
          </m:sSub>
          <m:r>
            <m:rPr>
              <m:sty m:val="p"/>
            </m:rPr>
            <m:t>≥</m:t>
          </m:r>
          <m:r>
            <m:t>0</m:t>
          </m:r>
          <m:r>
            <m:t>  </m:t>
          </m:r>
          <m:r>
            <m:rPr>
              <m:nor/>
              <m:sty m:val="p"/>
            </m:rPr>
            <m:t>(12.39)</m:t>
          </m:r>
        </m:oMath>
      </m:oMathPara>
    </w:p>
    <w:p>
      <w:pPr>
        <w:pStyle w:val="FirstParagraph"/>
      </w:pPr>
      <m:oMathPara>
        <m:oMathParaPr>
          <m:jc m:val="center"/>
        </m:oMathParaPr>
        <m:oMath>
          <m:nary>
            <m:naryPr>
              <m:chr m:val="∑"/>
              <m:limLoc m:val="undOvr"/>
              <m:subHide m:val="off"/>
              <m:supHide m:val="on"/>
            </m:naryPr>
            <m:sub>
              <m:r>
                <m:t>m</m:t>
              </m:r>
            </m:sub>
            <m:sup>
              <m:r>
                <m:t>​</m:t>
              </m:r>
            </m:sup>
            <m:e>
              <m:sSub>
                <m:e>
                  <m:r>
                    <m:t>a</m:t>
                  </m:r>
                </m:e>
                <m:sub>
                  <m:r>
                    <m:t>n</m:t>
                  </m:r>
                  <m:r>
                    <m:t>m</m:t>
                  </m:r>
                </m:sub>
              </m:sSub>
            </m:e>
          </m:nary>
          <m:r>
            <m:rPr>
              <m:sty m:val="p"/>
            </m:rPr>
            <m:t>=</m:t>
          </m:r>
          <m:r>
            <m:t>1</m:t>
          </m:r>
          <m:r>
            <m:t>  </m:t>
          </m:r>
          <m:r>
            <m:rPr>
              <m:nor/>
              <m:sty m:val="p"/>
            </m:rPr>
            <m:t>(12.40)</m:t>
          </m:r>
        </m:oMath>
      </m:oMathPara>
    </w:p>
    <w:p>
      <w:pPr>
        <w:pStyle w:val="FirstParagraph"/>
      </w:pPr>
      <w:r>
        <w:rPr>
          <w:rFonts w:hint="eastAsia"/>
        </w:rPr>
        <w:t xml:space="preserve">通过使用拉格朗日乘数法证明这些系数还必须满足</w:t>
      </w:r>
    </w:p>
    <w:p>
      <w:pPr>
        <w:pStyle w:val="a0"/>
      </w:pPr>
      <m:oMathPara>
        <m:oMathParaPr>
          <m:jc m:val="center"/>
        </m:oMathParaPr>
        <m:oMath>
          <m:sSub>
            <m:e>
              <m:r>
                <m:t>a</m:t>
              </m:r>
            </m:e>
            <m:sub>
              <m:r>
                <m:t>n</m:t>
              </m:r>
              <m:r>
                <m:t>m</m:t>
              </m:r>
            </m:sub>
          </m:sSub>
          <m:r>
            <m:rPr>
              <m:sty m:val="p"/>
            </m:rPr>
            <m:t>≤</m:t>
          </m:r>
          <m:r>
            <m:t>1</m:t>
          </m:r>
          <m:r>
            <m:rPr>
              <m:nor/>
              <m:sty m:val="p"/>
            </m:rPr>
            <m:t> for </m:t>
          </m:r>
          <m:r>
            <m:t>n</m:t>
          </m:r>
          <m:r>
            <m:rPr>
              <m:sty m:val="p"/>
            </m:rPr>
            <m:t>=</m:t>
          </m:r>
          <m:r>
            <m:t>1</m:t>
          </m:r>
          <m:r>
            <m:rPr>
              <m:sty m:val="p"/>
            </m:rPr>
            <m:t>,</m:t>
          </m:r>
          <m:r>
            <m:rPr>
              <m:sty m:val="p"/>
            </m:rPr>
            <m:t>…</m:t>
          </m:r>
          <m:r>
            <m:rPr>
              <m:sty m:val="p"/>
            </m:rPr>
            <m:t>,</m:t>
          </m:r>
          <m:r>
            <m:t>N</m:t>
          </m:r>
          <m:r>
            <m:rPr>
              <m:sty m:val="p"/>
            </m:rPr>
            <m:t>.</m:t>
          </m:r>
          <m:r>
            <m:t>  </m:t>
          </m:r>
          <m:r>
            <m:rPr>
              <m:nor/>
              <m:sty m:val="p"/>
            </m:rPr>
            <m:t>(12.41)</m:t>
          </m:r>
        </m:oMath>
      </m:oMathPara>
    </w:p>
    <w:p>
      <w:r>
        <w:pict>
          <v:rect style="width:0;height:1.5pt" o:hralign="center" o:hrstd="t" o:hr="t"/>
        </w:pict>
      </w:r>
    </w:p>
    <w:p>
      <w:pPr>
        <w:pStyle w:val="FirstParagraph"/>
      </w:pPr>
      <w:r>
        <w:rPr>
          <w:rFonts w:hint="eastAsia"/>
        </w:rPr>
        <w:t xml:space="preserve">附录</w:t>
      </w:r>
      <w:r>
        <w:t xml:space="preserve"> C</w:t>
      </w:r>
    </w:p>
    <w:p>
      <w:r>
        <w:pict>
          <v:rect style="width:0;height:1.5pt" o:hralign="center" o:hrstd="t" o:hr="t"/>
        </w:pict>
      </w:r>
    </w:p>
    <w:p>
      <w:pPr>
        <w:pStyle w:val="FirstParagraph"/>
      </w:pPr>
      <w:r>
        <w:t xml:space="preserve">12.2 (*) </w:t>
      </w:r>
      <w:r>
        <w:rPr>
          <w:rFonts w:hint="eastAsia"/>
        </w:rPr>
        <w:t xml:space="preserve">验证对于向量</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的任意值，softmax</w:t>
      </w:r>
      <w:r>
        <w:t xml:space="preserve"> </w:t>
      </w:r>
      <w:r>
        <w:rPr>
          <w:rFonts w:hint="eastAsia"/>
        </w:rPr>
        <w:t xml:space="preserve">函数</w:t>
      </w:r>
      <w:r>
        <w:t xml:space="preserve"> (12.5) </w:t>
      </w:r>
      <w:r>
        <w:rPr>
          <w:rFonts w:hint="eastAsia"/>
        </w:rPr>
        <w:t xml:space="preserve">满足约束条件</w:t>
      </w:r>
      <w:r>
        <w:t xml:space="preserve"> (12.3) </w:t>
      </w:r>
      <w:r>
        <w:rPr>
          <w:rFonts w:hint="eastAsia"/>
        </w:rPr>
        <w:t xml:space="preserve">和</w:t>
      </w:r>
      <w:r>
        <w:t xml:space="preserve"> (12.4)。</w:t>
      </w:r>
    </w:p>
    <w:p>
      <w:pPr>
        <w:pStyle w:val="a0"/>
      </w:pPr>
      <w:r>
        <w:t xml:space="preserve">12.3 (</w:t>
      </w:r>
      <w:r>
        <w:t xml:space="preserve"> </w:t>
      </w:r>
      <m:oMath>
        <m:r>
          <m:rPr>
            <m:sty m:val="p"/>
          </m:rPr>
          <m:t>⋆</m:t>
        </m:r>
      </m:oMath>
      <w:r>
        <w:t xml:space="preserve"> </w:t>
      </w:r>
      <w:r>
        <w:t xml:space="preserve">) </w:t>
      </w:r>
      <w:r>
        <w:rPr>
          <w:rFonts w:hint="eastAsia"/>
        </w:rPr>
        <w:t xml:space="preserve">考虑由</w:t>
      </w:r>
      <w:r>
        <w:t xml:space="preserve"> (12.2) </w:t>
      </w:r>
      <w:r>
        <w:rPr>
          <w:rFonts w:hint="eastAsia"/>
        </w:rPr>
        <w:t xml:space="preserve">定义的简单变换中的输入向量</w:t>
      </w:r>
      <w:r>
        <w:t xml:space="preserve"> </w:t>
      </w:r>
      <m:oMath>
        <m:sSub>
          <m:e>
            <m:r>
              <m:rPr>
                <m:sty m:val="b"/>
              </m:rPr>
              <m:t>x</m:t>
            </m:r>
          </m:e>
          <m:sub>
            <m:r>
              <m:t>n</m:t>
            </m:r>
          </m:sub>
        </m:sSub>
      </m:oMath>
      <w:r>
        <w:t xml:space="preserve"> </w:t>
      </w:r>
      <w:r>
        <w:rPr>
          <w:rFonts w:hint="eastAsia"/>
        </w:rPr>
        <w:t xml:space="preserve">，其中加权系数</w:t>
      </w:r>
      <w:r>
        <w:t xml:space="preserve"> </w:t>
      </w:r>
      <m:oMath>
        <m:sSub>
          <m:e>
            <m:r>
              <m:t>a</m:t>
            </m:r>
          </m:e>
          <m:sub>
            <m:r>
              <m:t>n</m:t>
            </m:r>
            <m:r>
              <m:t>m</m:t>
            </m:r>
          </m:sub>
        </m:sSub>
      </m:oMath>
      <w:r>
        <w:t xml:space="preserve"> </w:t>
      </w:r>
      <w:r>
        <w:rPr>
          <w:rFonts w:hint="eastAsia"/>
        </w:rPr>
        <w:t xml:space="preserve">由</w:t>
      </w:r>
      <w:r>
        <w:t xml:space="preserve"> (12.5) </w:t>
      </w:r>
      <w:r>
        <w:rPr>
          <w:rFonts w:hint="eastAsia"/>
        </w:rPr>
        <w:t xml:space="preserve">定义。证明如果所有输入向量都是正交的，即对于</w:t>
      </w:r>
      <w:r>
        <w:t xml:space="preserve"> </w:t>
      </w:r>
      <m:oMath>
        <m:r>
          <m:t>n</m:t>
        </m:r>
        <m:r>
          <m:rPr>
            <m:sty m:val="p"/>
          </m:rPr>
          <m:t>≠</m:t>
        </m:r>
        <m:r>
          <m:t>m</m:t>
        </m:r>
      </m:oMath>
      <w:r>
        <w:t xml:space="preserve"> </w:t>
      </w:r>
      <w:r>
        <w:rPr>
          <w:rFonts w:hint="eastAsia"/>
        </w:rPr>
        <w:t xml:space="preserve">有</w:t>
      </w:r>
      <w:r>
        <w:t xml:space="preserve"> </w:t>
      </w:r>
      <m:oMath>
        <m:sSubSup>
          <m:e>
            <m:r>
              <m:rPr>
                <m:sty m:val="b"/>
              </m:rPr>
              <m:t>x</m:t>
            </m:r>
          </m:e>
          <m:sub>
            <m:r>
              <m:t>n</m:t>
            </m:r>
          </m:sub>
          <m:sup>
            <m:r>
              <m:rPr>
                <m:sty m:val="p"/>
              </m:rPr>
              <m:t>T</m:t>
            </m:r>
          </m:sup>
        </m:sSubSup>
        <m:sSub>
          <m:e>
            <m:r>
              <m:rPr>
                <m:sty m:val="b"/>
              </m:rPr>
              <m:t>x</m:t>
            </m:r>
          </m:e>
          <m:sub>
            <m:r>
              <m:t>m</m:t>
            </m:r>
          </m:sub>
        </m:sSub>
        <m:r>
          <m:rPr>
            <m:sty m:val="p"/>
          </m:rPr>
          <m:t>=</m:t>
        </m:r>
        <m:r>
          <m:t>0</m:t>
        </m:r>
      </m:oMath>
      <w:r>
        <w:t xml:space="preserve"> </w:t>
      </w:r>
      <w:r>
        <w:rPr>
          <w:rFonts w:hint="eastAsia"/>
        </w:rPr>
        <w:t xml:space="preserve">，那么输出向量将简单地等于输入向量，即对于</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有</w:t>
      </w:r>
      <w:r>
        <w:t xml:space="preserve"> </w:t>
      </w:r>
      <m:oMath>
        <m:sSub>
          <m:e>
            <m:r>
              <m:rPr>
                <m:sty m:val="b"/>
              </m:rPr>
              <m:t>y</m:t>
            </m:r>
          </m:e>
          <m:sub>
            <m:r>
              <m:t>n</m:t>
            </m:r>
          </m:sub>
        </m:sSub>
        <m:r>
          <m:rPr>
            <m:sty m:val="p"/>
          </m:rPr>
          <m:t>=</m:t>
        </m:r>
        <m:sSub>
          <m:e>
            <m:r>
              <m:rPr>
                <m:sty m:val="b"/>
              </m:rPr>
              <m:t>x</m:t>
            </m:r>
          </m:e>
          <m:sub>
            <m:r>
              <m:t>n</m:t>
            </m:r>
          </m:sub>
        </m:sSub>
      </m:oMath>
      <w:r>
        <w:t xml:space="preserve"> </w:t>
      </w:r>
      <w:r>
        <w:t xml:space="preserve">。</w:t>
      </w:r>
    </w:p>
    <w:p>
      <w:pPr>
        <w:pStyle w:val="a0"/>
      </w:pPr>
      <w:r>
        <w:t xml:space="preserve">12.4 (*) </w:t>
      </w:r>
      <w:r>
        <w:rPr>
          <w:rFonts w:hint="eastAsia"/>
        </w:rPr>
        <w:t xml:space="preserve">考虑两个独立的随机向量</w:t>
      </w:r>
      <w:r>
        <w:t xml:space="preserve"> </w:t>
      </w:r>
      <m:oMath>
        <m:r>
          <m:rPr>
            <m:sty m:val="b"/>
          </m:rPr>
          <m:t>a</m:t>
        </m:r>
      </m:oMath>
      <w:r>
        <w:t xml:space="preserve"> </w:t>
      </w:r>
      <w:r>
        <w:rPr>
          <w:rFonts w:hint="eastAsia"/>
        </w:rPr>
        <w:t xml:space="preserve">和</w:t>
      </w:r>
      <w:r>
        <w:t xml:space="preserve"> </w:t>
      </w:r>
      <m:oMath>
        <m:r>
          <m:rPr>
            <m:sty m:val="b"/>
          </m:rPr>
          <m:t>b</m:t>
        </m:r>
      </m:oMath>
      <w:r>
        <w:t xml:space="preserve"> </w:t>
      </w:r>
      <w:r>
        <w:rPr>
          <w:rFonts w:hint="eastAsia"/>
        </w:rPr>
        <w:t xml:space="preserve">，每个向量的维度为</w:t>
      </w:r>
      <w:r>
        <w:t xml:space="preserve"> </w:t>
      </w:r>
      <m:oMath>
        <m:r>
          <m:t>D</m:t>
        </m:r>
      </m:oMath>
      <w:r>
        <w:t xml:space="preserve"> </w:t>
      </w:r>
      <w:r>
        <w:rPr>
          <w:rFonts w:hint="eastAsia"/>
        </w:rPr>
        <w:t xml:space="preserve">，并且每个向量都从均值为零、方差为</w:t>
      </w:r>
      <w:r>
        <w:t xml:space="preserve"> 1 </w:t>
      </w:r>
      <w:r>
        <w:rPr>
          <w:rFonts w:hint="eastAsia"/>
        </w:rPr>
        <w:t xml:space="preserve">的高斯分布</w:t>
      </w:r>
      <w:r>
        <w:t xml:space="preserve"> </w:t>
      </w:r>
      <m:oMath>
        <m:r>
          <m:rPr>
            <m:sty m:val="p"/>
            <m:scr m:val="script"/>
          </m:rPr>
          <m:t>N</m:t>
        </m:r>
        <m:d>
          <m:dPr>
            <m:begChr m:val="("/>
            <m:endChr m:val=")"/>
            <m:sepChr m:val=""/>
            <m:grow/>
          </m:dPr>
          <m:e>
            <m:r>
              <m:rPr>
                <m:sty m:val="p"/>
              </m:rPr>
              <m:t>⋅</m:t>
            </m:r>
            <m:r>
              <m:rPr>
                <m:sty m:val="p"/>
              </m:rPr>
              <m:t>∣</m:t>
            </m:r>
            <m:r>
              <m:rPr>
                <m:sty m:val="b"/>
              </m:rPr>
              <m:t>0</m:t>
            </m:r>
            <m:r>
              <m:rPr>
                <m:sty m:val="p"/>
              </m:rPr>
              <m:t>,</m:t>
            </m:r>
            <m:r>
              <m:rPr>
                <m:sty m:val="b"/>
              </m:rPr>
              <m:t>I</m:t>
            </m:r>
          </m:e>
        </m:d>
      </m:oMath>
      <w:r>
        <w:t xml:space="preserve"> </w:t>
      </w:r>
      <w:r>
        <w:rPr>
          <w:rFonts w:hint="eastAsia"/>
        </w:rPr>
        <w:t xml:space="preserve">中抽取。证明</w:t>
      </w:r>
      <w:r>
        <w:t xml:space="preserve"> </w:t>
      </w:r>
      <m:oMath>
        <m:sSup>
          <m:e>
            <m:d>
              <m:dPr>
                <m:begChr m:val="("/>
                <m:endChr m:val=")"/>
                <m:sepChr m:val=""/>
                <m:grow/>
              </m:dPr>
              <m:e>
                <m:sSup>
                  <m:e>
                    <m:r>
                      <m:rPr>
                        <m:sty m:val="b"/>
                      </m:rPr>
                      <m:t>a</m:t>
                    </m:r>
                  </m:e>
                  <m:sup>
                    <m:r>
                      <m:rPr>
                        <m:sty m:val="p"/>
                      </m:rPr>
                      <m:t>T</m:t>
                    </m:r>
                  </m:sup>
                </m:sSup>
                <m:r>
                  <m:rPr>
                    <m:sty m:val="b"/>
                  </m:rPr>
                  <m:t>b</m:t>
                </m:r>
              </m:e>
            </m:d>
          </m:e>
          <m:sup>
            <m:r>
              <m:t>2</m:t>
            </m:r>
          </m:sup>
        </m:sSup>
      </m:oMath>
      <w:r>
        <w:t xml:space="preserve"> </w:t>
      </w:r>
      <w:r>
        <w:rPr>
          <w:rFonts w:hint="eastAsia"/>
        </w:rPr>
        <w:t xml:space="preserve">的期望值由</w:t>
      </w:r>
      <w:r>
        <w:t xml:space="preserve"> </w:t>
      </w:r>
      <m:oMath>
        <m:r>
          <m:t>D</m:t>
        </m:r>
      </m:oMath>
      <w:r>
        <w:t xml:space="preserve"> </w:t>
      </w:r>
      <w:r>
        <w:rPr>
          <w:rFonts w:hint="eastAsia"/>
        </w:rPr>
        <w:t xml:space="preserve">给出。</w:t>
      </w:r>
    </w:p>
    <w:p>
      <w:pPr>
        <w:pStyle w:val="a0"/>
      </w:pPr>
      <w:r>
        <w:t xml:space="preserve">12.5</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证明由</w:t>
      </w:r>
      <w:r>
        <w:t xml:space="preserve"> (12.19) </w:t>
      </w:r>
      <w:r>
        <w:rPr>
          <w:rFonts w:hint="eastAsia"/>
        </w:rPr>
        <w:t xml:space="preserve">定义的多头注意力可以重写为以下形式</w:t>
      </w:r>
    </w:p>
    <w:p>
      <w:pPr>
        <w:pStyle w:val="a0"/>
      </w:pPr>
      <m:oMathPara>
        <m:oMathParaPr>
          <m:jc m:val="center"/>
        </m:oMathParaPr>
        <m:oMath>
          <m:r>
            <m:rPr>
              <m:sty m:val="b"/>
            </m:rPr>
            <m:t>Y</m:t>
          </m:r>
          <m:r>
            <m:rPr>
              <m:sty m:val="p"/>
            </m:rPr>
            <m:t>=</m:t>
          </m:r>
          <m:nary>
            <m:naryPr>
              <m:chr m:val="∑"/>
              <m:limLoc m:val="undOvr"/>
              <m:subHide m:val="off"/>
              <m:supHide m:val="off"/>
            </m:naryPr>
            <m:sub>
              <m:r>
                <m:t>h</m:t>
              </m:r>
              <m:r>
                <m:rPr>
                  <m:sty m:val="p"/>
                </m:rPr>
                <m:t>=</m:t>
              </m:r>
              <m:r>
                <m:t>1</m:t>
              </m:r>
            </m:sub>
            <m:sup>
              <m:r>
                <m:t>H</m:t>
              </m:r>
            </m:sup>
            <m:e>
              <m:sSub>
                <m:e>
                  <m:r>
                    <m:rPr>
                      <m:sty m:val="b"/>
                    </m:rPr>
                    <m:t>H</m:t>
                  </m:r>
                </m:e>
                <m:sub>
                  <m:r>
                    <m:t>h</m:t>
                  </m:r>
                </m:sub>
              </m:sSub>
            </m:e>
          </m:nary>
          <m:r>
            <m:rPr>
              <m:sty m:val="b"/>
            </m:rPr>
            <m:t>X</m:t>
          </m:r>
          <m:sSup>
            <m:e>
              <m:r>
                <m:rPr>
                  <m:sty m:val="b"/>
                </m:rPr>
                <m:t>W</m:t>
              </m:r>
            </m:e>
            <m:sup>
              <m:d>
                <m:dPr>
                  <m:begChr m:val="("/>
                  <m:endChr m:val=")"/>
                  <m:sepChr m:val=""/>
                  <m:grow/>
                </m:dPr>
                <m:e>
                  <m:r>
                    <m:t>h</m:t>
                  </m:r>
                </m:e>
              </m:d>
            </m:sup>
          </m:sSup>
          <m:r>
            <m:t>  </m:t>
          </m:r>
          <m:r>
            <m:rPr>
              <m:nor/>
              <m:sty m:val="p"/>
            </m:rPr>
            <m:t>(12.42)</m:t>
          </m:r>
        </m:oMath>
      </m:oMathPara>
    </w:p>
    <w:p>
      <w:pPr>
        <w:pStyle w:val="FirstParagraph"/>
      </w:pPr>
      <w:r>
        <w:rPr>
          <w:rFonts w:hint="eastAsia"/>
        </w:rPr>
        <w:t xml:space="preserve">其中</w:t>
      </w:r>
      <w:r>
        <w:t xml:space="preserve"> </w:t>
      </w:r>
      <m:oMath>
        <m:sSub>
          <m:e>
            <m:r>
              <m:rPr>
                <m:sty m:val="b"/>
              </m:rPr>
              <m:t>H</m:t>
            </m:r>
          </m:e>
          <m:sub>
            <m:r>
              <m:t>h</m:t>
            </m:r>
          </m:sub>
        </m:sSub>
      </m:oMath>
      <w:r>
        <w:t xml:space="preserve"> </w:t>
      </w:r>
      <w:r>
        <w:rPr>
          <w:rFonts w:hint="eastAsia"/>
        </w:rPr>
        <w:t xml:space="preserve">由</w:t>
      </w:r>
      <w:r>
        <w:t xml:space="preserve"> (12.15) </w:t>
      </w:r>
      <w:r>
        <w:rPr>
          <w:rFonts w:hint="eastAsia"/>
        </w:rPr>
        <w:t xml:space="preserve">给出，并且我们定义了</w:t>
      </w:r>
    </w:p>
    <w:p>
      <w:pPr>
        <w:pStyle w:val="a0"/>
      </w:pPr>
      <m:oMathPara>
        <m:oMathParaPr>
          <m:jc m:val="center"/>
        </m:oMathParaPr>
        <m:oMath>
          <m:sSup>
            <m:e>
              <m:r>
                <m:rPr>
                  <m:sty m:val="b"/>
                </m:rPr>
                <m:t>W</m:t>
              </m:r>
            </m:e>
            <m:sup>
              <m:d>
                <m:dPr>
                  <m:begChr m:val="("/>
                  <m:endChr m:val=")"/>
                  <m:sepChr m:val=""/>
                  <m:grow/>
                </m:dPr>
                <m:e>
                  <m:r>
                    <m:t>h</m:t>
                  </m:r>
                </m:e>
              </m:d>
            </m:sup>
          </m:sSup>
          <m:r>
            <m:rPr>
              <m:sty m:val="p"/>
            </m:rPr>
            <m:t>=</m:t>
          </m:r>
          <m:sSubSup>
            <m:e>
              <m:r>
                <m:rPr>
                  <m:sty m:val="b"/>
                </m:rPr>
                <m:t>W</m:t>
              </m:r>
            </m:e>
            <m:sub>
              <m:r>
                <m:t>h</m:t>
              </m:r>
            </m:sub>
            <m:sup>
              <m:d>
                <m:dPr>
                  <m:begChr m:val="("/>
                  <m:endChr m:val=")"/>
                  <m:sepChr m:val=""/>
                  <m:grow/>
                </m:dPr>
                <m:e>
                  <m:r>
                    <m:t>v</m:t>
                  </m:r>
                </m:e>
              </m:d>
            </m:sup>
          </m:sSubSup>
          <m:sSubSup>
            <m:e>
              <m:r>
                <m:rPr>
                  <m:sty m:val="b"/>
                </m:rPr>
                <m:t>W</m:t>
              </m:r>
            </m:e>
            <m:sub>
              <m:r>
                <m:t>h</m:t>
              </m:r>
            </m:sub>
            <m:sup>
              <m:d>
                <m:dPr>
                  <m:begChr m:val="("/>
                  <m:endChr m:val=")"/>
                  <m:sepChr m:val=""/>
                  <m:grow/>
                </m:dPr>
                <m:e>
                  <m:r>
                    <m:rPr>
                      <m:sty m:val="p"/>
                    </m:rPr>
                    <m:t>o</m:t>
                  </m:r>
                </m:e>
              </m:d>
            </m:sup>
          </m:sSubSup>
          <m:r>
            <m:rPr>
              <m:sty m:val="p"/>
            </m:rPr>
            <m:t>.</m:t>
          </m:r>
          <m:r>
            <m:t>  </m:t>
          </m:r>
          <m:r>
            <m:rPr>
              <m:nor/>
              <m:sty m:val="p"/>
            </m:rPr>
            <m:t>(12.43)</m:t>
          </m:r>
        </m:oMath>
      </m:oMathPara>
    </w:p>
    <w:p>
      <w:pPr>
        <w:pStyle w:val="FirstParagraph"/>
      </w:pPr>
      <w:r>
        <w:rPr>
          <w:rFonts w:hint="eastAsia"/>
        </w:rPr>
        <w:t xml:space="preserve">在这里，我们将矩阵</w:t>
      </w:r>
      <w:r>
        <w:t xml:space="preserve"> </w:t>
      </w:r>
      <m:oMath>
        <m:sSup>
          <m:e>
            <m:r>
              <m:rPr>
                <m:sty m:val="b"/>
              </m:rPr>
              <m:t>W</m:t>
            </m:r>
          </m:e>
          <m:sup>
            <m:d>
              <m:dPr>
                <m:begChr m:val="("/>
                <m:endChr m:val=")"/>
                <m:sepChr m:val=""/>
                <m:grow/>
              </m:dPr>
              <m:e>
                <m:r>
                  <m:rPr>
                    <m:sty m:val="p"/>
                  </m:rPr>
                  <m:t>o</m:t>
                </m:r>
              </m:e>
            </m:d>
          </m:sup>
        </m:sSup>
      </m:oMath>
      <w:r>
        <w:t xml:space="preserve"> </w:t>
      </w:r>
      <w:r>
        <w:rPr>
          <w:rFonts w:hint="eastAsia"/>
        </w:rPr>
        <w:t xml:space="preserve">按行划分为子矩阵，记为</w:t>
      </w:r>
      <w:r>
        <w:t xml:space="preserve"> </w:t>
      </w:r>
      <m:oMath>
        <m:sSubSup>
          <m:e>
            <m:r>
              <m:rPr>
                <m:sty m:val="b"/>
              </m:rPr>
              <m:t>W</m:t>
            </m:r>
          </m:e>
          <m:sub>
            <m:r>
              <m:t>h</m:t>
            </m:r>
          </m:sub>
          <m:sup>
            <m:d>
              <m:dPr>
                <m:begChr m:val="("/>
                <m:endChr m:val=")"/>
                <m:sepChr m:val=""/>
                <m:grow/>
              </m:dPr>
              <m:e>
                <m:r>
                  <m:rPr>
                    <m:sty m:val="p"/>
                  </m:rPr>
                  <m:t>o</m:t>
                </m:r>
              </m:e>
            </m:d>
          </m:sup>
        </m:sSubSup>
      </m:oMath>
      <w:r>
        <w:t xml:space="preserve"> </w:t>
      </w:r>
      <w:r>
        <w:rPr>
          <w:rFonts w:hint="eastAsia"/>
        </w:rPr>
        <w:t xml:space="preserve">，每个子矩阵的维度为</w:t>
      </w:r>
      <w:r>
        <w:t xml:space="preserve"> </w:t>
      </w:r>
      <m:oMath>
        <m:sSub>
          <m:e>
            <m:r>
              <m:t>D</m:t>
            </m:r>
          </m:e>
          <m:sub>
            <m:r>
              <m:rPr>
                <m:sty m:val="p"/>
              </m:rPr>
              <m:t>v</m:t>
            </m:r>
          </m:sub>
        </m:sSub>
        <m:r>
          <m:rPr>
            <m:sty m:val="p"/>
          </m:rPr>
          <m:t>×</m:t>
        </m:r>
        <m:r>
          <m:t>D</m:t>
        </m:r>
      </m:oMath>
      <w:r>
        <w:t xml:space="preserve"> </w:t>
      </w:r>
      <w:r>
        <w:rPr>
          <w:rFonts w:hint="eastAsia"/>
        </w:rPr>
        <w:t xml:space="preserve">，对应于拼接注意力矩阵的垂直段。由于</w:t>
      </w:r>
      <w:r>
        <w:t xml:space="preserve"> </w:t>
      </w:r>
      <m:oMath>
        <m:sSub>
          <m:e>
            <m:r>
              <m:t>D</m:t>
            </m:r>
          </m:e>
          <m:sub>
            <m:r>
              <m:rPr>
                <m:sty m:val="p"/>
              </m:rPr>
              <m:t>v</m:t>
            </m:r>
          </m:sub>
        </m:sSub>
      </m:oMath>
      <w:r>
        <w:t xml:space="preserve"> </w:t>
      </w:r>
      <w:r>
        <w:rPr>
          <w:rFonts w:hint="eastAsia"/>
        </w:rPr>
        <w:t xml:space="preserve">通常小于</w:t>
      </w:r>
      <w:r>
        <w:t xml:space="preserve"> </w:t>
      </w:r>
      <m:oMath>
        <m:r>
          <m:t>D</m:t>
        </m:r>
      </m:oMath>
      <w:r>
        <w:t xml:space="preserve"> </w:t>
      </w:r>
      <w:r>
        <w:rPr>
          <w:rFonts w:hint="eastAsia"/>
        </w:rPr>
        <w:t xml:space="preserve">，例如</w:t>
      </w:r>
      <w:r>
        <w:t xml:space="preserve"> </w:t>
      </w:r>
      <m:oMath>
        <m:sSub>
          <m:e>
            <m:r>
              <m:t>D</m:t>
            </m:r>
          </m:e>
          <m:sub>
            <m:r>
              <m:rPr>
                <m:sty m:val="p"/>
              </m:rPr>
              <m:t>v</m:t>
            </m:r>
          </m:sub>
        </m:sSub>
        <m:r>
          <m:rPr>
            <m:sty m:val="p"/>
          </m:rPr>
          <m:t>=</m:t>
        </m:r>
        <m:r>
          <m:t>D</m:t>
        </m:r>
        <m:r>
          <m:rPr>
            <m:sty m:val="p"/>
          </m:rPr>
          <m:t>/</m:t>
        </m:r>
        <m:r>
          <m:t>H</m:t>
        </m:r>
      </m:oMath>
      <w:r>
        <w:t xml:space="preserve"> </w:t>
      </w:r>
      <w:r>
        <w:rPr>
          <w:rFonts w:hint="eastAsia"/>
        </w:rPr>
        <w:t xml:space="preserve">是常见的选择，因此这个组合矩阵是秩亏的。因此，使用一个完全灵活的矩阵来替换</w:t>
      </w:r>
      <w:r>
        <w:t xml:space="preserve"> </w:t>
      </w:r>
      <m:oMath>
        <m:sSubSup>
          <m:e>
            <m:r>
              <m:rPr>
                <m:sty m:val="b"/>
              </m:rPr>
              <m:t>W</m:t>
            </m:r>
          </m:e>
          <m:sub>
            <m:r>
              <m:t>h</m:t>
            </m:r>
          </m:sub>
          <m:sup>
            <m:d>
              <m:dPr>
                <m:begChr m:val="("/>
                <m:endChr m:val=")"/>
                <m:sepChr m:val=""/>
                <m:grow/>
              </m:dPr>
              <m:e>
                <m:r>
                  <m:rPr>
                    <m:sty m:val="p"/>
                  </m:rPr>
                  <m:t>v</m:t>
                </m:r>
              </m:e>
            </m:d>
          </m:sup>
        </m:sSubSup>
        <m:sSubSup>
          <m:e>
            <m:r>
              <m:rPr>
                <m:sty m:val="b"/>
              </m:rPr>
              <m:t>W</m:t>
            </m:r>
          </m:e>
          <m:sub>
            <m:r>
              <m:t>h</m:t>
            </m:r>
          </m:sub>
          <m:sup>
            <m:d>
              <m:dPr>
                <m:begChr m:val="("/>
                <m:endChr m:val=")"/>
                <m:sepChr m:val=""/>
                <m:grow/>
              </m:dPr>
              <m:e>
                <m:r>
                  <m:rPr>
                    <m:sty m:val="p"/>
                  </m:rPr>
                  <m:t>o</m:t>
                </m:r>
              </m:e>
            </m:d>
          </m:sup>
        </m:sSubSup>
      </m:oMath>
      <w:r>
        <w:t xml:space="preserve"> </w:t>
      </w:r>
      <w:r>
        <w:rPr>
          <w:rFonts w:hint="eastAsia"/>
        </w:rPr>
        <w:t xml:space="preserve">并不等同于文本中给出的原始公式。</w:t>
      </w:r>
    </w:p>
    <w:p>
      <w:r>
        <w:pict>
          <v:rect style="width:0;height:1.5pt" o:hralign="center" o:hrstd="t" o:hr="t"/>
        </w:pict>
      </w:r>
    </w:p>
    <w:p>
      <w:pPr>
        <w:pStyle w:val="FirstParagraph"/>
      </w:pPr>
      <w:r>
        <w:rPr>
          <w:rFonts w:hint="eastAsia"/>
        </w:rPr>
        <w:t xml:space="preserve">图</w:t>
      </w:r>
      <w:r>
        <w:t xml:space="preserve"> 12.7</w:t>
      </w:r>
    </w:p>
    <w:p>
      <w:r>
        <w:pict>
          <v:rect style="width:0;height:1.5pt" o:hralign="center" o:hrstd="t" o:hr="t"/>
        </w:pict>
      </w:r>
    </w:p>
    <w:p>
      <w:pPr>
        <w:pStyle w:val="FirstParagraph"/>
      </w:pPr>
      <w:r>
        <w:t xml:space="preserve">12.6</w:t>
      </w:r>
      <w:r>
        <w:t xml:space="preserve"> </w:t>
      </w:r>
      <m:oMath>
        <m:d>
          <m:dPr>
            <m:begChr m:val="("/>
            <m:endChr m:val=")"/>
            <m:sepChr m:val=""/>
            <m:grow/>
          </m:dPr>
          <m:e>
            <m:r>
              <m:rPr>
                <m:sty m:val="p"/>
              </m:rPr>
              <m:t>⋆</m:t>
            </m:r>
            <m:r>
              <m:rPr>
                <m:sty m:val="p"/>
              </m:rPr>
              <m:t>⋆</m:t>
            </m:r>
          </m:e>
        </m:d>
      </m:oMath>
      <w:r>
        <w:t xml:space="preserve"> </w:t>
      </w:r>
      <w:r>
        <w:rPr>
          <w:rFonts w:hint="eastAsia"/>
        </w:rPr>
        <w:t xml:space="preserve">将自注意力函数</w:t>
      </w:r>
      <w:r>
        <w:t xml:space="preserve"> (12.14) </w:t>
      </w:r>
      <w:r>
        <w:rPr>
          <w:rFonts w:hint="eastAsia"/>
        </w:rPr>
        <w:t xml:space="preserve">表示为一个全连接网络，形式为一个矩阵，该矩阵将拼接词向量的完整输入序列映射到相同维度的输出向量。请注意，这样的矩阵将有</w:t>
      </w:r>
      <w:r>
        <w:t xml:space="preserve"> </w:t>
      </w:r>
      <m:oMath>
        <m:r>
          <m:rPr>
            <m:sty m:val="p"/>
            <m:scr m:val="script"/>
          </m:rPr>
          <m:t>O</m:t>
        </m:r>
        <m:d>
          <m:dPr>
            <m:begChr m:val="("/>
            <m:endChr m:val=")"/>
            <m:sepChr m:val=""/>
            <m:grow/>
          </m:dPr>
          <m:e>
            <m:sSup>
              <m:e>
                <m:r>
                  <m:t>N</m:t>
                </m:r>
              </m:e>
              <m:sup>
                <m:r>
                  <m:t>2</m:t>
                </m:r>
              </m:sup>
            </m:sSup>
            <m:sSup>
              <m:e>
                <m:r>
                  <m:t>D</m:t>
                </m:r>
              </m:e>
              <m:sup>
                <m:r>
                  <m:t>2</m:t>
                </m:r>
              </m:sup>
            </m:sSup>
          </m:e>
        </m:d>
      </m:oMath>
      <w:r>
        <w:t xml:space="preserve"> </w:t>
      </w:r>
      <w:r>
        <w:rPr>
          <w:rFonts w:hint="eastAsia"/>
        </w:rPr>
        <w:t xml:space="preserve">个参数。证明自注意力网络对应于这个矩阵的一个具有参数共享的稀疏版本。绘制一个草图，展示这个矩阵的结构，指出哪些参数块是共享的，哪些参数块的所有元素都等于零。</w:t>
      </w:r>
    </w:p>
    <w:p>
      <w:pPr>
        <w:pStyle w:val="a0"/>
      </w:pPr>
      <w:r>
        <w:t xml:space="preserve">12.7 (*) </w:t>
      </w:r>
      <w:r>
        <w:rPr>
          <w:rFonts w:hint="eastAsia"/>
        </w:rPr>
        <w:t xml:space="preserve">证明如果我们省略输入向量的位置编码，那么由</w:t>
      </w:r>
      <w:r>
        <w:t xml:space="preserve"> (12.19) </w:t>
      </w:r>
      <w:r>
        <w:rPr>
          <w:rFonts w:hint="eastAsia"/>
        </w:rPr>
        <w:t xml:space="preserve">定义的多头注意力层的输出对于输入序列的重新排序是等变的。</w:t>
      </w:r>
    </w:p>
    <w:p>
      <w:pPr>
        <w:pStyle w:val="a0"/>
      </w:pPr>
      <w:r>
        <w:t xml:space="preserve">12.8</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考虑两个</w:t>
      </w:r>
      <w:r>
        <w:t xml:space="preserve"> </w:t>
      </w:r>
      <m:oMath>
        <m:r>
          <m:t>D</m:t>
        </m:r>
      </m:oMath>
      <w:r>
        <w:t xml:space="preserve"> </w:t>
      </w:r>
      <w:r>
        <w:rPr>
          <w:rFonts w:hint="eastAsia"/>
        </w:rPr>
        <w:t xml:space="preserve">维单位向量</w:t>
      </w:r>
      <w:r>
        <w:t xml:space="preserve"> </w:t>
      </w:r>
      <m:oMath>
        <m:r>
          <m:rPr>
            <m:sty m:val="b"/>
          </m:rPr>
          <m:t>a</m:t>
        </m:r>
      </m:oMath>
      <w:r>
        <w:t xml:space="preserve"> </w:t>
      </w:r>
      <w:r>
        <w:rPr>
          <w:rFonts w:hint="eastAsia"/>
        </w:rPr>
        <w:t xml:space="preserve">和</w:t>
      </w:r>
      <w:r>
        <w:t xml:space="preserve"> </w:t>
      </w:r>
      <m:oMath>
        <m:r>
          <m:rPr>
            <m:sty m:val="b"/>
          </m:rPr>
          <m:t>b</m:t>
        </m:r>
      </m:oMath>
      <w:r>
        <w:t xml:space="preserve"> </w:t>
      </w:r>
      <w:r>
        <w:rPr>
          <w:rFonts w:hint="eastAsia"/>
        </w:rPr>
        <w:t xml:space="preserve">，满足</w:t>
      </w:r>
      <w:r>
        <w:t xml:space="preserve"> </w:t>
      </w:r>
      <m:oMath>
        <m:r>
          <m:rPr>
            <m:sty m:val="p"/>
          </m:rPr>
          <m:t>∥</m:t>
        </m:r>
        <m:r>
          <m:rPr>
            <m:sty m:val="b"/>
          </m:rPr>
          <m:t>a</m:t>
        </m:r>
        <m:r>
          <m:rPr>
            <m:sty m:val="p"/>
          </m:rPr>
          <m:t>∥</m:t>
        </m:r>
        <m:r>
          <m:rPr>
            <m:sty m:val="p"/>
          </m:rPr>
          <m:t>=</m:t>
        </m:r>
        <m:r>
          <m:t>1</m:t>
        </m:r>
      </m:oMath>
      <w:r>
        <w:t xml:space="preserve"> </w:t>
      </w:r>
      <w:r>
        <w:rPr>
          <w:rFonts w:hint="eastAsia"/>
        </w:rPr>
        <w:t xml:space="preserve">和</w:t>
      </w:r>
      <w:r>
        <w:t xml:space="preserve"> </w:t>
      </w:r>
      <m:oMath>
        <m:r>
          <m:rPr>
            <m:sty m:val="p"/>
          </m:rPr>
          <m:t>∥</m:t>
        </m:r>
        <m:r>
          <m:rPr>
            <m:sty m:val="b"/>
          </m:rPr>
          <m:t>b</m:t>
        </m:r>
        <m:r>
          <m:rPr>
            <m:sty m:val="p"/>
          </m:rPr>
          <m:t>∥</m:t>
        </m:r>
        <m:r>
          <m:rPr>
            <m:sty m:val="p"/>
          </m:rPr>
          <m:t>=</m:t>
        </m:r>
        <m:r>
          <m:t>1</m:t>
        </m:r>
      </m:oMath>
      <w:r>
        <w:t xml:space="preserve"> </w:t>
      </w:r>
      <w:r>
        <w:rPr>
          <w:rFonts w:hint="eastAsia"/>
        </w:rPr>
        <w:t xml:space="preserve">，它们来自一个随机分布。假设该分布关于原点对称，即它只取决于到原点的距离，而不取决于方向。证明对于较大的</w:t>
      </w:r>
      <w:r>
        <w:t xml:space="preserve"> </w:t>
      </w:r>
      <m:oMath>
        <m:r>
          <m:t>D</m:t>
        </m:r>
      </m:oMath>
      <w:r>
        <w:t xml:space="preserve"> </w:t>
      </w:r>
      <w:r>
        <w:rPr>
          <w:rFonts w:hint="eastAsia"/>
        </w:rPr>
        <w:t xml:space="preserve">值，这些向量之间夹角的余弦值接近零，因此这些随机向量在高维空间中几乎是正交的。为此，考虑一个正交基集</w:t>
      </w:r>
      <w:r>
        <w:t xml:space="preserve"> </w:t>
      </w:r>
      <m:oMath>
        <m:d>
          <m:dPr>
            <m:begChr m:val="{"/>
            <m:endChr m:val="}"/>
            <m:sepChr m:val=""/>
            <m:grow/>
          </m:dPr>
          <m:e>
            <m:sSub>
              <m:e>
                <m:r>
                  <m:rPr>
                    <m:sty m:val="b"/>
                  </m:rPr>
                  <m:t>u</m:t>
                </m:r>
              </m:e>
              <m:sub>
                <m:r>
                  <m:t>i</m:t>
                </m:r>
              </m:sub>
            </m:sSub>
          </m:e>
        </m:d>
      </m:oMath>
      <w:r>
        <w:t xml:space="preserve"> </w:t>
      </w:r>
      <w:r>
        <w:rPr>
          <w:rFonts w:hint="eastAsia"/>
        </w:rPr>
        <w:t xml:space="preserve">，其中</w:t>
      </w:r>
      <w:r>
        <w:t xml:space="preserve"> </w:t>
      </w:r>
      <m:oMath>
        <m:sSubSup>
          <m:e>
            <m:r>
              <m:rPr>
                <m:sty m:val="b"/>
              </m:rPr>
              <m:t>u</m:t>
            </m:r>
          </m:e>
          <m:sub>
            <m:r>
              <m:t>i</m:t>
            </m:r>
          </m:sub>
          <m:sup>
            <m:r>
              <m:rPr>
                <m:sty m:val="p"/>
              </m:rPr>
              <m:t>T</m:t>
            </m:r>
          </m:sup>
        </m:sSubSup>
        <m:sSub>
          <m:e>
            <m:r>
              <m:rPr>
                <m:sty m:val="b"/>
              </m:rPr>
              <m:t>u</m:t>
            </m:r>
          </m:e>
          <m:sub>
            <m:r>
              <m:t>j</m:t>
            </m:r>
          </m:sub>
        </m:sSub>
        <m:r>
          <m:rPr>
            <m:sty m:val="p"/>
          </m:rPr>
          <m:t>=</m:t>
        </m:r>
        <m:sSub>
          <m:e>
            <m:r>
              <m:t>δ</m:t>
            </m:r>
          </m:e>
          <m:sub>
            <m:r>
              <m:t>i</m:t>
            </m:r>
            <m:r>
              <m:t>j</m:t>
            </m:r>
          </m:sub>
        </m:sSub>
      </m:oMath>
      <w:r>
        <w:t xml:space="preserve"> </w:t>
      </w:r>
      <w:r>
        <w:rPr>
          <w:rFonts w:hint="eastAsia"/>
        </w:rPr>
        <w:t xml:space="preserve">，并将</w:t>
      </w:r>
      <w:r>
        <w:t xml:space="preserve"> </w:t>
      </w:r>
      <m:oMath>
        <m:r>
          <m:rPr>
            <m:sty m:val="b"/>
          </m:rPr>
          <m:t>a</m:t>
        </m:r>
      </m:oMath>
      <w:r>
        <w:t xml:space="preserve"> </w:t>
      </w:r>
      <w:r>
        <w:rPr>
          <w:rFonts w:hint="eastAsia"/>
        </w:rPr>
        <w:t xml:space="preserve">和</w:t>
      </w:r>
      <w:r>
        <w:t xml:space="preserve"> </w:t>
      </w:r>
      <m:oMath>
        <m:r>
          <m:rPr>
            <m:sty m:val="b"/>
          </m:rPr>
          <m:t>b</m:t>
        </m:r>
      </m:oMath>
      <w:r>
        <w:t xml:space="preserve"> </w:t>
      </w:r>
      <w:r>
        <w:rPr>
          <w:rFonts w:hint="eastAsia"/>
        </w:rPr>
        <w:t xml:space="preserve">表示为在这个基下的展开式。</w:t>
      </w:r>
    </w:p>
    <w:p>
      <w:pPr>
        <w:pStyle w:val="a0"/>
      </w:pPr>
      <w:r>
        <w:t xml:space="preserve">12.9</w:t>
      </w:r>
      <w:r>
        <w:t xml:space="preserve"> </w:t>
      </w:r>
      <m:oMath>
        <m:d>
          <m:dPr>
            <m:begChr m:val="("/>
            <m:endChr m:val=")"/>
            <m:sepChr m:val=""/>
            <m:grow/>
          </m:dPr>
          <m:e>
            <m:r>
              <m:rPr>
                <m:sty m:val="p"/>
              </m:rPr>
              <m:t>⋆</m:t>
            </m:r>
            <m:r>
              <m:rPr>
                <m:sty m:val="p"/>
              </m:rPr>
              <m:t>⋆</m:t>
            </m:r>
          </m:e>
        </m:d>
      </m:oMath>
      <w:r>
        <w:t xml:space="preserve"> </w:t>
      </w:r>
      <w:r>
        <w:rPr>
          <w:rFonts w:hint="eastAsia"/>
        </w:rPr>
        <w:t xml:space="preserve">考虑一种位置编码，其中输入令牌向量</w:t>
      </w:r>
      <w:r>
        <w:t xml:space="preserve"> </w:t>
      </w:r>
      <m:oMath>
        <m:r>
          <m:rPr>
            <m:sty m:val="p"/>
          </m:rPr>
          <m:t>x</m:t>
        </m:r>
      </m:oMath>
      <w:r>
        <w:t xml:space="preserve"> </w:t>
      </w:r>
      <w:r>
        <w:rPr>
          <w:rFonts w:hint="eastAsia"/>
        </w:rPr>
        <w:t xml:space="preserve">与位置编码向量</w:t>
      </w:r>
      <w:r>
        <w:t xml:space="preserve"> e </w:t>
      </w:r>
      <w:r>
        <w:rPr>
          <w:rFonts w:hint="eastAsia"/>
        </w:rPr>
        <w:t xml:space="preserve">拼接。证明当这个拼接向量通过与一个矩阵相乘进行一般线性变换时，结果可以表示为线性变换后的输入和线性变换后的位置向量之和。</w:t>
      </w:r>
    </w:p>
    <w:p>
      <w:pPr>
        <w:pStyle w:val="a0"/>
      </w:pPr>
      <w:r>
        <w:t xml:space="preserve">12.10</w:t>
      </w:r>
      <w:r>
        <w:t xml:space="preserve"> </w:t>
      </w:r>
      <m:oMath>
        <m:d>
          <m:dPr>
            <m:begChr m:val="("/>
            <m:endChr m:val=")"/>
            <m:sepChr m:val=""/>
            <m:grow/>
          </m:dPr>
          <m:e>
            <m:r>
              <m:rPr>
                <m:sty m:val="p"/>
              </m:rPr>
              <m:t>⋆</m:t>
            </m:r>
            <m:r>
              <m:rPr>
                <m:sty m:val="p"/>
              </m:rPr>
              <m:t>⋆</m:t>
            </m:r>
          </m:e>
        </m:d>
      </m:oMath>
      <w:r>
        <w:t xml:space="preserve"> </w:t>
      </w:r>
      <w:r>
        <w:rPr>
          <w:rFonts w:hint="eastAsia"/>
        </w:rPr>
        <w:t xml:space="preserve">证明由式</w:t>
      </w:r>
      <w:r>
        <w:t xml:space="preserve"> (12.25) </w:t>
      </w:r>
      <w:r>
        <w:rPr>
          <w:rFonts w:hint="eastAsia"/>
        </w:rPr>
        <w:t xml:space="preserve">定义的位置编码具有如下性质:对于固定的偏移量</w:t>
      </w:r>
      <w:r>
        <w:t xml:space="preserve"> </w:t>
      </w:r>
      <m:oMath>
        <m:r>
          <m:t>k</m:t>
        </m:r>
      </m:oMath>
      <w:r>
        <w:t xml:space="preserve"> </w:t>
      </w:r>
      <w:r>
        <w:rPr>
          <w:rFonts w:hint="eastAsia"/>
        </w:rPr>
        <w:t xml:space="preserve">，位置</w:t>
      </w:r>
      <w:r>
        <w:t xml:space="preserve"> </w:t>
      </w:r>
      <m:oMath>
        <m:r>
          <m:t>n</m:t>
        </m:r>
        <m:r>
          <m:rPr>
            <m:sty m:val="p"/>
          </m:rPr>
          <m:t>+</m:t>
        </m:r>
        <m:r>
          <m:t>k</m:t>
        </m:r>
      </m:oMath>
      <w:r>
        <w:t xml:space="preserve"> </w:t>
      </w:r>
      <w:r>
        <w:rPr>
          <w:rFonts w:hint="eastAsia"/>
        </w:rPr>
        <w:t xml:space="preserve">处的编码可以表示为位置</w:t>
      </w:r>
      <w:r>
        <w:t xml:space="preserve"> </w:t>
      </w:r>
      <m:oMath>
        <m:r>
          <m:t>n</m:t>
        </m:r>
      </m:oMath>
      <w:r>
        <w:t xml:space="preserve"> </w:t>
      </w:r>
      <w:r>
        <w:rPr>
          <w:rFonts w:hint="eastAsia"/>
        </w:rPr>
        <w:t xml:space="preserve">处编码的线性组合，且组合系数仅依赖于</w:t>
      </w:r>
      <w:r>
        <w:t xml:space="preserve"> </w:t>
      </w:r>
      <m:oMath>
        <m:r>
          <m:t>k</m:t>
        </m:r>
      </m:oMath>
      <w:r>
        <w:t xml:space="preserve"> </w:t>
      </w:r>
      <w:r>
        <w:rPr>
          <w:rFonts w:hint="eastAsia"/>
        </w:rPr>
        <w:t xml:space="preserve">，而不依赖于</w:t>
      </w:r>
      <w:r>
        <w:t xml:space="preserve"> </w:t>
      </w:r>
      <m:oMath>
        <m:r>
          <m:t>n</m:t>
        </m:r>
      </m:oMath>
      <w:r>
        <w:t xml:space="preserve"> </w:t>
      </w:r>
      <w:r>
        <w:rPr>
          <w:rFonts w:hint="eastAsia"/>
        </w:rPr>
        <w:t xml:space="preserve">。为此，请利用以下三角恒等式:</w:t>
      </w:r>
    </w:p>
    <w:p>
      <w:pPr>
        <w:pStyle w:val="a0"/>
      </w:pPr>
      <m:oMathPara>
        <m:oMathParaPr>
          <m:jc m:val="center"/>
        </m:oMathParaPr>
        <m:oMath>
          <m:r>
            <m:rPr>
              <m:sty m:val="p"/>
            </m:rPr>
            <m:t>cos</m:t>
          </m:r>
          <m:d>
            <m:dPr>
              <m:begChr m:val="("/>
              <m:endChr m:val=")"/>
              <m:sepChr m:val=""/>
              <m:grow/>
            </m:dPr>
            <m:e>
              <m:r>
                <m:t>A</m:t>
              </m:r>
              <m:r>
                <m:rPr>
                  <m:sty m:val="p"/>
                </m:rPr>
                <m:t>+</m:t>
              </m:r>
              <m:r>
                <m:t>B</m:t>
              </m:r>
            </m:e>
          </m:d>
          <m:r>
            <m:rPr>
              <m:sty m:val="p"/>
            </m:rPr>
            <m:t>=</m:t>
          </m:r>
          <m:r>
            <m:rPr>
              <m:sty m:val="p"/>
            </m:rPr>
            <m:t>cos</m:t>
          </m:r>
          <m:r>
            <m:t>A</m:t>
          </m:r>
          <m:r>
            <m:rPr>
              <m:sty m:val="p"/>
            </m:rPr>
            <m:t>cos</m:t>
          </m:r>
          <m:r>
            <m:t>B</m:t>
          </m:r>
          <m:r>
            <m:rPr>
              <m:sty m:val="p"/>
            </m:rPr>
            <m:t>−</m:t>
          </m:r>
          <m:r>
            <m:rPr>
              <m:sty m:val="p"/>
            </m:rPr>
            <m:t>sin</m:t>
          </m:r>
          <m:r>
            <m:t>A</m:t>
          </m:r>
          <m:r>
            <m:rPr>
              <m:sty m:val="p"/>
            </m:rPr>
            <m:t>sin</m:t>
          </m:r>
          <m:r>
            <m:t>B</m:t>
          </m:r>
          <m:r>
            <m:t>  </m:t>
          </m:r>
          <m:r>
            <m:rPr>
              <m:nor/>
              <m:sty m:val="p"/>
            </m:rPr>
            <m:t>(12.44)</m:t>
          </m:r>
        </m:oMath>
      </m:oMathPara>
    </w:p>
    <w:p>
      <w:pPr>
        <w:pStyle w:val="FirstParagraph"/>
      </w:pPr>
      <m:oMathPara>
        <m:oMathParaPr>
          <m:jc m:val="center"/>
        </m:oMathParaPr>
        <m:oMath>
          <m:r>
            <m:rPr>
              <m:sty m:val="p"/>
            </m:rPr>
            <m:t>sin</m:t>
          </m:r>
          <m:d>
            <m:dPr>
              <m:begChr m:val="("/>
              <m:endChr m:val=")"/>
              <m:sepChr m:val=""/>
              <m:grow/>
            </m:dPr>
            <m:e>
              <m:r>
                <m:t>A</m:t>
              </m:r>
              <m:r>
                <m:rPr>
                  <m:sty m:val="p"/>
                </m:rPr>
                <m:t>+</m:t>
              </m:r>
              <m:r>
                <m:t>B</m:t>
              </m:r>
            </m:e>
          </m:d>
          <m:r>
            <m:rPr>
              <m:sty m:val="p"/>
            </m:rPr>
            <m:t>=</m:t>
          </m:r>
          <m:r>
            <m:rPr>
              <m:sty m:val="p"/>
            </m:rPr>
            <m:t>cos</m:t>
          </m:r>
          <m:r>
            <m:t>A</m:t>
          </m:r>
          <m:r>
            <m:rPr>
              <m:sty m:val="p"/>
            </m:rPr>
            <m:t>sin</m:t>
          </m:r>
          <m:r>
            <m:t>B</m:t>
          </m:r>
          <m:r>
            <m:rPr>
              <m:sty m:val="p"/>
            </m:rPr>
            <m:t>+</m:t>
          </m:r>
          <m:r>
            <m:rPr>
              <m:sty m:val="p"/>
            </m:rPr>
            <m:t>sin</m:t>
          </m:r>
          <m:r>
            <m:t>A</m:t>
          </m:r>
          <m:r>
            <m:rPr>
              <m:sty m:val="p"/>
            </m:rPr>
            <m:t>cos</m:t>
          </m:r>
          <m:r>
            <m:t>​</m:t>
          </m:r>
          <m:r>
            <m:t>​</m:t>
          </m:r>
          <m:r>
            <m:t>B</m:t>
          </m:r>
          <m:r>
            <m:rPr>
              <m:sty m:val="p"/>
            </m:rPr>
            <m:t>.</m:t>
          </m:r>
          <m:r>
            <m:t>  </m:t>
          </m:r>
          <m:r>
            <m:rPr>
              <m:nor/>
              <m:sty m:val="p"/>
            </m:rPr>
            <m:t>(12.45)</m:t>
          </m:r>
        </m:oMath>
      </m:oMathPara>
    </w:p>
    <w:p>
      <w:pPr>
        <w:pStyle w:val="FirstParagraph"/>
      </w:pPr>
      <w:r>
        <w:rPr>
          <w:rFonts w:hint="eastAsia"/>
        </w:rPr>
        <w:t xml:space="preserve">证明如果编码仅基于正弦函数，而不包含余弦函数，那么该性质将不再成立。</w:t>
      </w:r>
    </w:p>
    <w:p>
      <w:pPr>
        <w:pStyle w:val="a0"/>
      </w:pPr>
      <w:r>
        <w:t xml:space="preserve">12.11 (★) </w:t>
      </w:r>
      <w:r>
        <w:rPr>
          <w:rFonts w:hint="eastAsia"/>
        </w:rPr>
        <w:t xml:space="preserve">考虑词袋模型</w:t>
      </w:r>
      <w:r>
        <w:t xml:space="preserve"> </w:t>
      </w:r>
      <w:r>
        <w:rPr>
          <w:rFonts w:hint="eastAsia"/>
        </w:rPr>
        <w:t xml:space="preserve">(12.28)，其中每个分量分布</w:t>
      </w:r>
      <w:r>
        <w:t xml:space="preserve"> </w:t>
      </w:r>
      <m:oMath>
        <m:r>
          <m:t>p</m:t>
        </m:r>
        <m:d>
          <m:dPr>
            <m:begChr m:val="("/>
            <m:endChr m:val=")"/>
            <m:sepChr m:val=""/>
            <m:grow/>
          </m:dPr>
          <m:e>
            <m:sSub>
              <m:e>
                <m:r>
                  <m:rPr>
                    <m:sty m:val="b"/>
                  </m:rPr>
                  <m:t>x</m:t>
                </m:r>
              </m:e>
              <m:sub>
                <m:r>
                  <m:t>n</m:t>
                </m:r>
              </m:sub>
            </m:sSub>
          </m:e>
        </m:d>
      </m:oMath>
      <w:r>
        <w:t xml:space="preserve"> </w:t>
      </w:r>
      <w:r>
        <w:rPr>
          <w:rFonts w:hint="eastAsia"/>
        </w:rPr>
        <w:t xml:space="preserve">由一个通用概率表给出，且该概率表在所有单词上共享。证明给定一个向量训练集，最大似然解由一个表格给出，该表格的每个条目是训练集中每个单词出现的频率。</w:t>
      </w:r>
    </w:p>
    <w:p>
      <w:pPr>
        <w:pStyle w:val="a0"/>
      </w:pPr>
      <w:r>
        <w:t xml:space="preserve">12.12</w:t>
      </w:r>
      <w:r>
        <w:t xml:space="preserve"> </w:t>
      </w:r>
      <m:oMath>
        <m:d>
          <m:dPr>
            <m:begChr m:val="("/>
            <m:endChr m:val=")"/>
            <m:sepChr m:val=""/>
            <m:grow/>
          </m:dPr>
          <m:e>
            <m:r>
              <m:rPr>
                <m:sty m:val="p"/>
              </m:rPr>
              <m:t>⋆</m:t>
            </m:r>
          </m:e>
        </m:d>
      </m:oMath>
      <w:r>
        <w:t xml:space="preserve"> </w:t>
      </w:r>
      <w:r>
        <w:rPr>
          <w:rFonts w:hint="eastAsia"/>
        </w:rPr>
        <w:t xml:space="preserve">考虑由式</w:t>
      </w:r>
      <w:r>
        <w:t xml:space="preserve"> (12.31) </w:t>
      </w:r>
      <w:r>
        <w:rPr>
          <w:rFonts w:hint="eastAsia"/>
        </w:rPr>
        <w:t xml:space="preserve">给出的自回归语言模型，并假设右侧的项</w:t>
      </w:r>
      <w:r>
        <w:t xml:space="preserve"> </w:t>
      </w:r>
      <m:oMath>
        <m:r>
          <m:t>p</m:t>
        </m:r>
        <m:d>
          <m:dPr>
            <m:begChr m:val="("/>
            <m:endChr m:val=")"/>
            <m:sepChr m:val=""/>
            <m:grow/>
          </m:dPr>
          <m:e>
            <m:sSub>
              <m:e>
                <m:r>
                  <m:rPr>
                    <m:sty m:val="b"/>
                  </m:rPr>
                  <m:t>x</m:t>
                </m:r>
              </m:e>
              <m:sub>
                <m:r>
                  <m:t>n</m:t>
                </m:r>
              </m:sub>
            </m:sSub>
            <m:r>
              <m:rPr>
                <m:sty m:val="p"/>
              </m:rPr>
              <m:t>∣</m:t>
            </m:r>
            <m:sSub>
              <m:e>
                <m:r>
                  <m:rPr>
                    <m:sty m:val="b"/>
                  </m:rPr>
                  <m:t>x</m:t>
                </m:r>
              </m:e>
              <m:sub>
                <m:r>
                  <m:t>1</m:t>
                </m:r>
              </m:sub>
            </m:sSub>
            <m:r>
              <m:rPr>
                <m:sty m:val="p"/>
              </m:rPr>
              <m:t>,</m:t>
            </m:r>
            <m:r>
              <m:rPr>
                <m:sty m:val="p"/>
              </m:rPr>
              <m:t>…</m:t>
            </m:r>
            <m:r>
              <m:rPr>
                <m:sty m:val="p"/>
              </m:rPr>
              <m:t>,</m:t>
            </m:r>
            <m:sSub>
              <m:e>
                <m:r>
                  <m:rPr>
                    <m:sty m:val="b"/>
                  </m:rPr>
                  <m:t>x</m:t>
                </m:r>
              </m:e>
              <m:sub>
                <m:r>
                  <m:t>n</m:t>
                </m:r>
                <m:r>
                  <m:rPr>
                    <m:sty m:val="p"/>
                  </m:rPr>
                  <m:t>−</m:t>
                </m:r>
                <m:r>
                  <m:t>1</m:t>
                </m:r>
              </m:sub>
            </m:sSub>
          </m:e>
        </m:d>
      </m:oMath>
      <w:r>
        <w:t xml:space="preserve"> </w:t>
      </w:r>
      <w:r>
        <w:rPr>
          <w:rFonts w:hint="eastAsia"/>
        </w:rPr>
        <w:t xml:space="preserve">由通用概率表表示。证明这些表格中的条目数量随</w:t>
      </w:r>
      <w:r>
        <w:t xml:space="preserve"> </w:t>
      </w:r>
      <m:oMath>
        <m:r>
          <m:t>n</m:t>
        </m:r>
      </m:oMath>
      <w:r>
        <w:t xml:space="preserve"> </w:t>
      </w:r>
      <w:r>
        <w:rPr>
          <w:rFonts w:hint="eastAsia"/>
        </w:rPr>
        <w:t xml:space="preserve">的值呈指数增长。</w:t>
      </w:r>
    </w:p>
    <w:p>
      <w:pPr>
        <w:pStyle w:val="a0"/>
      </w:pPr>
      <w:r>
        <w:t xml:space="preserve">12.13 (*) </w:t>
      </w:r>
      <w:r>
        <w:rPr>
          <w:rFonts w:hint="eastAsia"/>
        </w:rPr>
        <w:t xml:space="preserve">在使用</w:t>
      </w:r>
      <w:r>
        <w:t xml:space="preserve"> </w:t>
      </w:r>
      <m:oMath>
        <m:r>
          <m:t>n</m:t>
        </m:r>
      </m:oMath>
      <w:r>
        <w:t xml:space="preserve"> </w:t>
      </w:r>
      <w:r>
        <w:rPr>
          <w:rFonts w:hint="eastAsia"/>
        </w:rPr>
        <w:t xml:space="preserve">-元语法时，通常会同时训练</w:t>
      </w:r>
      <w:r>
        <w:t xml:space="preserve"> </w:t>
      </w:r>
      <m:oMath>
        <m:r>
          <m:t>n</m:t>
        </m:r>
      </m:oMath>
      <w:r>
        <w:t xml:space="preserve"> </w:t>
      </w:r>
      <w:r>
        <w:rPr>
          <w:rFonts w:hint="eastAsia"/>
        </w:rPr>
        <w:t xml:space="preserve">-元语法模型和</w:t>
      </w:r>
      <w:r>
        <w:t xml:space="preserve"> </w:t>
      </w:r>
      <m:oMath>
        <m:d>
          <m:dPr>
            <m:begChr m:val="("/>
            <m:endChr m:val=")"/>
            <m:sepChr m:val=""/>
            <m:grow/>
          </m:dPr>
          <m:e>
            <m:r>
              <m:t>n</m:t>
            </m:r>
            <m:r>
              <m:rPr>
                <m:sty m:val="p"/>
              </m:rPr>
              <m:t>−</m:t>
            </m:r>
            <m:r>
              <m:t>1</m:t>
            </m:r>
          </m:e>
        </m:d>
      </m:oMath>
      <w:r>
        <w:t xml:space="preserve"> </w:t>
      </w:r>
      <w:r>
        <w:rPr>
          <w:rFonts w:hint="eastAsia"/>
        </w:rPr>
        <w:t xml:space="preserve">-元语法模型，然后使用如下形式的概率乘积规则来计算条件概率:</w:t>
      </w:r>
    </w:p>
    <w:p>
      <w:pPr>
        <w:pStyle w:val="a0"/>
      </w:pPr>
      <m:oMathPara>
        <m:oMathParaPr>
          <m:jc m:val="center"/>
        </m:oMathParaPr>
        <m:oMath>
          <m:r>
            <m:t>p</m:t>
          </m:r>
          <m:d>
            <m:dPr>
              <m:begChr m:val="("/>
              <m:endChr m:val=")"/>
              <m:sepChr m:val=""/>
              <m:grow/>
            </m:dPr>
            <m:e>
              <m:sSub>
                <m:e>
                  <m:r>
                    <m:rPr>
                      <m:sty m:val="b"/>
                    </m:rPr>
                    <m:t>x</m:t>
                  </m:r>
                </m:e>
                <m:sub>
                  <m:r>
                    <m:t>n</m:t>
                  </m:r>
                </m:sub>
              </m:sSub>
              <m:r>
                <m:rPr>
                  <m:sty m:val="p"/>
                </m:rPr>
                <m:t>∣</m:t>
              </m:r>
              <m:sSub>
                <m:e>
                  <m:r>
                    <m:rPr>
                      <m:sty m:val="b"/>
                    </m:rPr>
                    <m:t>x</m:t>
                  </m:r>
                </m:e>
                <m:sub>
                  <m:r>
                    <m:t>n</m:t>
                  </m:r>
                  <m:r>
                    <m:rPr>
                      <m:sty m:val="p"/>
                    </m:rPr>
                    <m:t>−</m:t>
                  </m:r>
                  <m:r>
                    <m:t>L</m:t>
                  </m:r>
                  <m:r>
                    <m:rPr>
                      <m:sty m:val="p"/>
                    </m:rPr>
                    <m:t>+</m:t>
                  </m:r>
                  <m:r>
                    <m:t>1</m:t>
                  </m:r>
                </m:sub>
              </m:sSub>
              <m:r>
                <m:rPr>
                  <m:sty m:val="p"/>
                </m:rPr>
                <m:t>,</m:t>
              </m:r>
              <m:r>
                <m:rPr>
                  <m:sty m:val="p"/>
                </m:rPr>
                <m:t>…</m:t>
              </m:r>
              <m:r>
                <m:rPr>
                  <m:sty m:val="p"/>
                </m:rPr>
                <m:t>,</m:t>
              </m:r>
              <m:sSub>
                <m:e>
                  <m:r>
                    <m:rPr>
                      <m:sty m:val="b"/>
                    </m:rPr>
                    <m:t>x</m:t>
                  </m:r>
                </m:e>
                <m:sub>
                  <m:r>
                    <m:t>n</m:t>
                  </m:r>
                  <m:r>
                    <m:rPr>
                      <m:sty m:val="p"/>
                    </m:rPr>
                    <m:t>−</m:t>
                  </m:r>
                  <m:r>
                    <m:t>1</m:t>
                  </m:r>
                </m:sub>
              </m:sSub>
            </m:e>
          </m:d>
          <m:r>
            <m:rPr>
              <m:sty m:val="p"/>
            </m:rPr>
            <m:t>=</m:t>
          </m:r>
          <m:f>
            <m:fPr>
              <m:type m:val="bar"/>
            </m:fPr>
            <m:num>
              <m:sSub>
                <m:e>
                  <m:r>
                    <m:t>p</m:t>
                  </m:r>
                </m:e>
                <m:sub>
                  <m:r>
                    <m:t>L</m:t>
                  </m:r>
                </m:sub>
              </m:sSub>
              <m:d>
                <m:dPr>
                  <m:begChr m:val="("/>
                  <m:endChr m:val=")"/>
                  <m:sepChr m:val=""/>
                  <m:grow/>
                </m:dPr>
                <m:e>
                  <m:sSub>
                    <m:e>
                      <m:r>
                        <m:rPr>
                          <m:sty m:val="b"/>
                        </m:rPr>
                        <m:t>x</m:t>
                      </m:r>
                    </m:e>
                    <m:sub>
                      <m:r>
                        <m:t>n</m:t>
                      </m:r>
                      <m:r>
                        <m:rPr>
                          <m:sty m:val="p"/>
                        </m:rPr>
                        <m:t>−</m:t>
                      </m:r>
                      <m:r>
                        <m:t>L</m:t>
                      </m:r>
                      <m:r>
                        <m:rPr>
                          <m:sty m:val="p"/>
                        </m:rPr>
                        <m:t>+</m:t>
                      </m:r>
                      <m:r>
                        <m:t>1</m:t>
                      </m:r>
                    </m:sub>
                  </m:sSub>
                  <m:r>
                    <m:rPr>
                      <m:sty m:val="p"/>
                    </m:rPr>
                    <m:t>,</m:t>
                  </m:r>
                  <m:r>
                    <m:rPr>
                      <m:sty m:val="p"/>
                    </m:rPr>
                    <m:t>…</m:t>
                  </m:r>
                  <m:r>
                    <m:rPr>
                      <m:sty m:val="p"/>
                    </m:rPr>
                    <m:t>,</m:t>
                  </m:r>
                  <m:sSub>
                    <m:e>
                      <m:r>
                        <m:rPr>
                          <m:sty m:val="b"/>
                        </m:rPr>
                        <m:t>x</m:t>
                      </m:r>
                    </m:e>
                    <m:sub>
                      <m:r>
                        <m:t>n</m:t>
                      </m:r>
                    </m:sub>
                  </m:sSub>
                </m:e>
              </m:d>
            </m:num>
            <m:den>
              <m:sSub>
                <m:e>
                  <m:r>
                    <m:t>p</m:t>
                  </m:r>
                </m:e>
                <m:sub>
                  <m:r>
                    <m:t>L</m:t>
                  </m:r>
                  <m:r>
                    <m:rPr>
                      <m:sty m:val="p"/>
                    </m:rPr>
                    <m:t>−</m:t>
                  </m:r>
                  <m:r>
                    <m:t>1</m:t>
                  </m:r>
                </m:sub>
              </m:sSub>
              <m:d>
                <m:dPr>
                  <m:begChr m:val="("/>
                  <m:endChr m:val=")"/>
                  <m:sepChr m:val=""/>
                  <m:grow/>
                </m:dPr>
                <m:e>
                  <m:sSub>
                    <m:e>
                      <m:r>
                        <m:rPr>
                          <m:sty m:val="b"/>
                        </m:rPr>
                        <m:t>x</m:t>
                      </m:r>
                    </m:e>
                    <m:sub>
                      <m:r>
                        <m:t>n</m:t>
                      </m:r>
                      <m:r>
                        <m:rPr>
                          <m:sty m:val="p"/>
                        </m:rPr>
                        <m:t>−</m:t>
                      </m:r>
                      <m:r>
                        <m:t>L</m:t>
                      </m:r>
                      <m:r>
                        <m:rPr>
                          <m:sty m:val="p"/>
                        </m:rPr>
                        <m:t>+</m:t>
                      </m:r>
                      <m:r>
                        <m:t>1</m:t>
                      </m:r>
                    </m:sub>
                  </m:sSub>
                  <m:r>
                    <m:rPr>
                      <m:sty m:val="p"/>
                    </m:rPr>
                    <m:t>,</m:t>
                  </m:r>
                  <m:r>
                    <m:rPr>
                      <m:sty m:val="p"/>
                    </m:rPr>
                    <m:t>…</m:t>
                  </m:r>
                  <m:r>
                    <m:rPr>
                      <m:sty m:val="p"/>
                    </m:rPr>
                    <m:t>,</m:t>
                  </m:r>
                  <m:sSub>
                    <m:e>
                      <m:r>
                        <m:rPr>
                          <m:sty m:val="b"/>
                        </m:rPr>
                        <m:t>x</m:t>
                      </m:r>
                    </m:e>
                    <m:sub>
                      <m:r>
                        <m:t>n</m:t>
                      </m:r>
                      <m:r>
                        <m:rPr>
                          <m:sty m:val="p"/>
                        </m:rPr>
                        <m:t>−</m:t>
                      </m:r>
                      <m:r>
                        <m:t>1</m:t>
                      </m:r>
                    </m:sub>
                  </m:sSub>
                </m:e>
              </m:d>
            </m:den>
          </m:f>
          <m:r>
            <m:rPr>
              <m:sty m:val="p"/>
            </m:rPr>
            <m:t>.</m:t>
          </m:r>
          <m:r>
            <m:t>  </m:t>
          </m:r>
          <m:r>
            <m:rPr>
              <m:nor/>
              <m:sty m:val="p"/>
            </m:rPr>
            <m:t>(12.46)</m:t>
          </m:r>
        </m:oMath>
      </m:oMathPara>
    </w:p>
    <w:p>
      <w:pPr>
        <w:pStyle w:val="FirstParagraph"/>
      </w:pPr>
      <w:r>
        <w:rPr>
          <w:rFonts w:hint="eastAsia"/>
        </w:rPr>
        <w:t xml:space="preserve">解释为什么这比直接存储左侧的概率更方便，并证明为了得到正确的概率，在评估</w:t>
      </w:r>
      <w:r>
        <w:t xml:space="preserve"> </w:t>
      </w:r>
      <m:oMath>
        <m:sSub>
          <m:e>
            <m:r>
              <m:t>p</m:t>
            </m:r>
          </m:e>
          <m:sub>
            <m:r>
              <m:t>L</m:t>
            </m:r>
            <m:r>
              <m:rPr>
                <m:sty m:val="p"/>
              </m:rPr>
              <m:t>−</m:t>
            </m:r>
            <m:r>
              <m:t>1</m:t>
            </m:r>
          </m:sub>
        </m:sSub>
        <m:d>
          <m:dPr>
            <m:begChr m:val="("/>
            <m:endChr m:val=")"/>
            <m:sepChr m:val=""/>
            <m:grow/>
          </m:dPr>
          <m:e>
            <m:r>
              <m:rPr>
                <m:sty m:val="p"/>
              </m:rPr>
              <m:t>⋯</m:t>
            </m:r>
          </m:e>
        </m:d>
      </m:oMath>
      <w:r>
        <w:t xml:space="preserve"> </w:t>
      </w:r>
      <w:r>
        <w:rPr>
          <w:rFonts w:hint="eastAsia"/>
        </w:rPr>
        <w:t xml:space="preserve">时必须省略每个序列的最后一个标记。</w:t>
      </w:r>
    </w:p>
    <w:p>
      <w:pPr>
        <w:pStyle w:val="a0"/>
      </w:pPr>
      <w:r>
        <w:t xml:space="preserve">12.14</w:t>
      </w:r>
      <w:r>
        <w:t xml:space="preserve"> </w:t>
      </w:r>
      <m:oMath>
        <m:d>
          <m:dPr>
            <m:begChr m:val="("/>
            <m:endChr m:val=")"/>
            <m:sepChr m:val=""/>
            <m:grow/>
          </m:dPr>
          <m:e>
            <m:r>
              <m:rPr>
                <m:sty m:val="p"/>
              </m:rPr>
              <m:t>⋆</m:t>
            </m:r>
            <m:r>
              <m:rPr>
                <m:sty m:val="p"/>
              </m:rPr>
              <m:t>⋆</m:t>
            </m:r>
          </m:e>
        </m:d>
      </m:oMath>
      <w:r>
        <w:t xml:space="preserve"> </w:t>
      </w:r>
      <w:r>
        <w:rPr>
          <w:rFonts w:hint="eastAsia"/>
        </w:rPr>
        <w:t xml:space="preserve">为具有图</w:t>
      </w:r>
      <w:r>
        <w:t xml:space="preserve"> 12.13 </w:t>
      </w:r>
      <w:r>
        <w:rPr>
          <w:rFonts w:hint="eastAsia"/>
        </w:rPr>
        <w:t xml:space="preserve">所示架构的训练好的循环神经网络(RNN)的推理过程编写伪代码。</w:t>
      </w:r>
    </w:p>
    <w:p>
      <w:pPr>
        <w:pStyle w:val="a0"/>
      </w:pPr>
      <w:r>
        <w:t xml:space="preserve">12.15</w:t>
      </w:r>
      <w:r>
        <w:t xml:space="preserve"> </w:t>
      </w:r>
      <m:oMath>
        <m:d>
          <m:dPr>
            <m:begChr m:val="("/>
            <m:endChr m:val=")"/>
            <m:sepChr m:val=""/>
            <m:grow/>
          </m:dPr>
          <m:e>
            <m:r>
              <m:rPr>
                <m:sty m:val="p"/>
              </m:rPr>
              <m:t>⋆</m:t>
            </m:r>
            <m:r>
              <m:rPr>
                <m:sty m:val="p"/>
              </m:rPr>
              <m:t>⋆</m:t>
            </m:r>
          </m:e>
        </m:d>
      </m:oMath>
      <w:r>
        <w:t xml:space="preserve"> </w:t>
      </w:r>
      <w:r>
        <w:rPr>
          <w:rFonts w:hint="eastAsia"/>
        </w:rPr>
        <w:t xml:space="preserve">考虑由两个标记</w:t>
      </w:r>
      <w:r>
        <w:t xml:space="preserve"> </w:t>
      </w:r>
      <m:oMath>
        <m:sSub>
          <m:e>
            <m:r>
              <m:t>y</m:t>
            </m:r>
          </m:e>
          <m:sub>
            <m:r>
              <m:t>1</m:t>
            </m:r>
          </m:sub>
        </m:sSub>
      </m:oMath>
      <w:r>
        <w:t xml:space="preserve"> </w:t>
      </w:r>
      <w:r>
        <w:rPr>
          <w:rFonts w:hint="eastAsia"/>
        </w:rPr>
        <w:t xml:space="preserve">和</w:t>
      </w:r>
      <w:r>
        <w:t xml:space="preserve"> </w:t>
      </w:r>
      <m:oMath>
        <m:sSub>
          <m:e>
            <m:r>
              <m:t>y</m:t>
            </m:r>
          </m:e>
          <m:sub>
            <m:r>
              <m:t>2</m:t>
            </m:r>
          </m:sub>
        </m:sSub>
      </m:oMath>
      <w:r>
        <w:t xml:space="preserve"> </w:t>
      </w:r>
      <w:r>
        <w:rPr>
          <w:rFonts w:hint="eastAsia"/>
        </w:rPr>
        <w:t xml:space="preserve">组成的序列，每个标记可以取状态</w:t>
      </w:r>
      <w:r>
        <w:t xml:space="preserve"> </w:t>
      </w:r>
      <m:oMath>
        <m:r>
          <m:t>A</m:t>
        </m:r>
      </m:oMath>
      <w:r>
        <w:t xml:space="preserve"> </w:t>
      </w:r>
      <w:r>
        <w:rPr>
          <w:rFonts w:hint="eastAsia"/>
        </w:rPr>
        <w:t xml:space="preserve">或</w:t>
      </w:r>
      <w:r>
        <w:t xml:space="preserve"> </w:t>
      </w:r>
      <m:oMath>
        <m:r>
          <m:t>B</m:t>
        </m:r>
      </m:oMath>
      <w:r>
        <w:t xml:space="preserve"> </w:t>
      </w:r>
      <w:r>
        <w:rPr>
          <w:rFonts w:hint="eastAsia"/>
        </w:rPr>
        <w:t xml:space="preserve">。下表显示了联合概率分布</w:t>
      </w:r>
      <w:r>
        <w:t xml:space="preserve"> </w:t>
      </w:r>
      <m:oMath>
        <m:r>
          <m:t>p</m:t>
        </m:r>
        <m:d>
          <m:dPr>
            <m:begChr m:val="("/>
            <m:endChr m:val=")"/>
            <m:sepChr m:val=""/>
            <m:grow/>
          </m:dPr>
          <m:e>
            <m:sSub>
              <m:e>
                <m:r>
                  <m:t>y</m:t>
                </m:r>
              </m:e>
              <m:sub>
                <m:r>
                  <m:t>1</m:t>
                </m:r>
              </m:sub>
            </m:sSub>
            <m:r>
              <m:rPr>
                <m:sty m:val="p"/>
              </m:rPr>
              <m:t>,</m:t>
            </m:r>
            <m:sSub>
              <m:e>
                <m:r>
                  <m:t>y</m:t>
                </m:r>
              </m:e>
              <m:sub>
                <m:r>
                  <m:t>2</m:t>
                </m:r>
              </m:sub>
            </m:sSub>
          </m:e>
        </m:d>
      </m:oMath>
      <w:r>
        <w:t xml:space="preserve"> </w:t>
      </w:r>
      <w:r>
        <w:t xml:space="preserve">:</w:t>
      </w:r>
    </w:p>
    <w:tbl>
      <w:tblPr>
        <w:tblStyle w:val="Table"/>
        <w:tblW w:type="auto" w:w="0"/>
        <w:tblLook w:firstRow="0" w:lastRow="0" w:firstColumn="0" w:lastColumn="0" w:noHBand="0" w:noVBand="0" w:val="0000"/>
      </w:tblPr>
      <w:tblGrid>
        <w:gridCol w:w="2640"/>
        <w:gridCol w:w="2640"/>
        <w:gridCol w:w="2640"/>
      </w:tblGrid>
      <w:tr>
        <w:tc>
          <w:tcPr/>
          <w:p>
            <w:pPr>
              <w:pStyle w:val="Compact"/>
            </w:pPr>
          </w:p>
        </w:tc>
        <w:tc>
          <w:tcPr/>
          <w:p>
            <w:pPr>
              <w:pStyle w:val="Compact"/>
              <w:jc w:val="center"/>
            </w:pPr>
            <m:oMath>
              <m:sSub>
                <m:e>
                  <m:r>
                    <m:t>y</m:t>
                  </m:r>
                </m:e>
                <m:sub>
                  <m:r>
                    <m:t>1</m:t>
                  </m:r>
                </m:sub>
              </m:sSub>
              <m:r>
                <m:rPr>
                  <m:sty m:val="p"/>
                </m:rPr>
                <m:t>=</m:t>
              </m:r>
              <m:r>
                <m:t>A</m:t>
              </m:r>
            </m:oMath>
          </w:p>
        </w:tc>
        <w:tc>
          <w:tcPr/>
          <w:p>
            <w:pPr>
              <w:pStyle w:val="Compact"/>
              <w:jc w:val="center"/>
            </w:pPr>
            <m:oMath>
              <m:sSub>
                <m:e>
                  <m:r>
                    <m:t>y</m:t>
                  </m:r>
                </m:e>
                <m:sub>
                  <m:r>
                    <m:t>1</m:t>
                  </m:r>
                </m:sub>
              </m:sSub>
              <m:r>
                <m:rPr>
                  <m:sty m:val="p"/>
                </m:rPr>
                <m:t>=</m:t>
              </m:r>
              <m:r>
                <m:t>B</m:t>
              </m:r>
            </m:oMath>
          </w:p>
        </w:tc>
      </w:tr>
      <w:tr>
        <w:tc>
          <w:tcPr/>
          <w:p>
            <w:pPr>
              <w:pStyle w:val="Compact"/>
              <w:jc w:val="center"/>
            </w:pPr>
            <m:oMath>
              <m:sSub>
                <m:e>
                  <m:r>
                    <m:t>y</m:t>
                  </m:r>
                </m:e>
                <m:sub>
                  <m:r>
                    <m:t>2</m:t>
                  </m:r>
                </m:sub>
              </m:sSub>
              <m:r>
                <m:rPr>
                  <m:sty m:val="p"/>
                </m:rPr>
                <m:t>=</m:t>
              </m:r>
              <m:r>
                <m:t>A</m:t>
              </m:r>
            </m:oMath>
          </w:p>
        </w:tc>
        <w:tc>
          <w:tcPr/>
          <w:p>
            <w:pPr>
              <w:pStyle w:val="Compact"/>
              <w:jc w:val="center"/>
            </w:pPr>
            <w:r>
              <w:t xml:space="preserve">0.0</w:t>
            </w:r>
          </w:p>
        </w:tc>
        <w:tc>
          <w:tcPr/>
          <w:p>
            <w:pPr>
              <w:pStyle w:val="Compact"/>
              <w:jc w:val="center"/>
            </w:pPr>
            <w:r>
              <w:t xml:space="preserve">0.4</w:t>
            </w:r>
          </w:p>
        </w:tc>
      </w:tr>
      <w:tr>
        <w:tc>
          <w:tcPr/>
          <w:p>
            <w:pPr>
              <w:pStyle w:val="Compact"/>
              <w:jc w:val="center"/>
            </w:pPr>
            <m:oMath>
              <m:sSub>
                <m:e>
                  <m:r>
                    <m:t>y</m:t>
                  </m:r>
                </m:e>
                <m:sub>
                  <m:r>
                    <m:t>2</m:t>
                  </m:r>
                </m:sub>
              </m:sSub>
              <m:r>
                <m:rPr>
                  <m:sty m:val="p"/>
                </m:rPr>
                <m:t>=</m:t>
              </m:r>
              <m:r>
                <m:t>B</m:t>
              </m:r>
            </m:oMath>
          </w:p>
        </w:tc>
        <w:tc>
          <w:tcPr/>
          <w:p>
            <w:pPr>
              <w:pStyle w:val="Compact"/>
              <w:jc w:val="center"/>
            </w:pPr>
            <w:r>
              <w:t xml:space="preserve">0.1</w:t>
            </w:r>
          </w:p>
        </w:tc>
        <w:tc>
          <w:tcPr/>
          <w:p>
            <w:pPr>
              <w:pStyle w:val="Compact"/>
              <w:jc w:val="center"/>
            </w:pPr>
            <w:r>
              <w:t xml:space="preserve">0.25</w:t>
            </w:r>
          </w:p>
        </w:tc>
      </w:tr>
    </w:tbl>
    <w:p>
      <w:pPr>
        <w:pStyle w:val="a0"/>
      </w:pPr>
      <w:r>
        <w:rPr>
          <w:rFonts w:hint="eastAsia"/>
        </w:rPr>
        <w:t xml:space="preserve">我们看到最可能的序列是</w:t>
      </w:r>
      <w:r>
        <w:t xml:space="preserve"> </w:t>
      </w:r>
      <m:oMath>
        <m:sSub>
          <m:e>
            <m:r>
              <m:t>y</m:t>
            </m:r>
          </m:e>
          <m:sub>
            <m:r>
              <m:t>1</m:t>
            </m:r>
          </m:sub>
        </m:sSub>
        <m:r>
          <m:rPr>
            <m:sty m:val="p"/>
          </m:rPr>
          <m:t>=</m:t>
        </m:r>
        <m:r>
          <m:t>B</m:t>
        </m:r>
        <m:r>
          <m:rPr>
            <m:sty m:val="p"/>
          </m:rPr>
          <m:t>,</m:t>
        </m:r>
        <m:sSub>
          <m:e>
            <m:r>
              <m:t>y</m:t>
            </m:r>
          </m:e>
          <m:sub>
            <m:r>
              <m:t>2</m:t>
            </m:r>
          </m:sub>
        </m:sSub>
        <m:r>
          <m:rPr>
            <m:sty m:val="p"/>
          </m:rPr>
          <m:t>=</m:t>
        </m:r>
        <m:r>
          <m:t>B</m:t>
        </m:r>
      </m:oMath>
      <w:r>
        <w:t xml:space="preserve"> </w:t>
      </w:r>
      <w:r>
        <w:rPr>
          <w:rFonts w:hint="eastAsia"/>
        </w:rPr>
        <w:t xml:space="preserve">，其概率为</w:t>
      </w:r>
      <w:r>
        <w:t xml:space="preserve"> </w:t>
      </w:r>
      <w:r>
        <w:rPr>
          <w:rFonts w:hint="eastAsia"/>
        </w:rPr>
        <w:t xml:space="preserve">0.4。利用概率的求和与乘积规则，写出边缘分布</w:t>
      </w:r>
      <w:r>
        <w:t xml:space="preserve"> </w:t>
      </w:r>
      <m:oMath>
        <m:r>
          <m:t>p</m:t>
        </m:r>
        <m:d>
          <m:dPr>
            <m:begChr m:val="("/>
            <m:endChr m:val=")"/>
            <m:sepChr m:val=""/>
            <m:grow/>
          </m:dPr>
          <m:e>
            <m:sSub>
              <m:e>
                <m:r>
                  <m:t>y</m:t>
                </m:r>
              </m:e>
              <m:sub>
                <m:r>
                  <m:t>1</m:t>
                </m:r>
              </m:sub>
            </m:sSub>
          </m:e>
        </m:d>
      </m:oMath>
      <w:r>
        <w:t xml:space="preserve"> </w:t>
      </w:r>
      <w:r>
        <w:rPr>
          <w:rFonts w:hint="eastAsia"/>
        </w:rPr>
        <w:t xml:space="preserve">和条件分布</w:t>
      </w:r>
      <w:r>
        <w:t xml:space="preserve"> </w:t>
      </w:r>
      <m:oMath>
        <m:r>
          <m:t>p</m:t>
        </m:r>
        <m:d>
          <m:dPr>
            <m:begChr m:val="("/>
            <m:endChr m:val=")"/>
            <m:sepChr m:val=""/>
            <m:grow/>
          </m:dPr>
          <m:e>
            <m:sSub>
              <m:e>
                <m:r>
                  <m:t>y</m:t>
                </m:r>
              </m:e>
              <m:sub>
                <m:r>
                  <m:t>2</m:t>
                </m:r>
              </m:sub>
            </m:sSub>
            <m:r>
              <m:rPr>
                <m:sty m:val="p"/>
              </m:rPr>
              <m:t>∣</m:t>
            </m:r>
            <m:sSub>
              <m:e>
                <m:r>
                  <m:t>y</m:t>
                </m:r>
              </m:e>
              <m:sub>
                <m:r>
                  <m:t>1</m:t>
                </m:r>
              </m:sub>
            </m:sSub>
          </m:e>
        </m:d>
      </m:oMath>
      <w:r>
        <w:t xml:space="preserve"> </w:t>
      </w:r>
      <w:r>
        <w:rPr>
          <w:rFonts w:hint="eastAsia"/>
        </w:rPr>
        <w:t xml:space="preserve">的值。证明如果我们先对</w:t>
      </w:r>
      <w:r>
        <w:t xml:space="preserve"> </w:t>
      </w:r>
      <m:oMath>
        <m:r>
          <m:t>p</m:t>
        </m:r>
        <m:d>
          <m:dPr>
            <m:begChr m:val="("/>
            <m:endChr m:val=")"/>
            <m:sepChr m:val=""/>
            <m:grow/>
          </m:dPr>
          <m:e>
            <m:sSub>
              <m:e>
                <m:r>
                  <m:t>y</m:t>
                </m:r>
              </m:e>
              <m:sub>
                <m:r>
                  <m:t>1</m:t>
                </m:r>
              </m:sub>
            </m:sSub>
          </m:e>
        </m:d>
      </m:oMath>
      <w:r>
        <w:t xml:space="preserve"> </w:t>
      </w:r>
      <w:r>
        <w:rPr>
          <w:rFonts w:hint="eastAsia"/>
        </w:rPr>
        <w:t xml:space="preserve">求最大值得到值</w:t>
      </w:r>
      <w:r>
        <w:t xml:space="preserve"> </w:t>
      </w:r>
      <m:oMath>
        <m:sSubSup>
          <m:e>
            <m:r>
              <m:t>y</m:t>
            </m:r>
          </m:e>
          <m:sub>
            <m:r>
              <m:t>1</m:t>
            </m:r>
          </m:sub>
          <m:sup>
            <m:r>
              <m:rPr>
                <m:sty m:val="p"/>
              </m:rPr>
              <m:t>⋆</m:t>
            </m:r>
          </m:sup>
        </m:sSubSup>
      </m:oMath>
      <w:r>
        <w:t xml:space="preserve"> </w:t>
      </w:r>
      <w:r>
        <w:rPr>
          <w:rFonts w:hint="eastAsia"/>
        </w:rPr>
        <w:t xml:space="preserve">，然后再对</w:t>
      </w:r>
      <w:r>
        <w:t xml:space="preserve"> </w:t>
      </w:r>
      <m:oMath>
        <m:r>
          <m:t>p</m:t>
        </m:r>
        <m:d>
          <m:dPr>
            <m:begChr m:val="("/>
            <m:endChr m:val=")"/>
            <m:sepChr m:val=""/>
            <m:grow/>
          </m:dPr>
          <m:e>
            <m:sSub>
              <m:e>
                <m:r>
                  <m:t>y</m:t>
                </m:r>
              </m:e>
              <m:sub>
                <m:r>
                  <m:t>2</m:t>
                </m:r>
              </m:sub>
            </m:sSub>
            <m:r>
              <m:rPr>
                <m:sty m:val="p"/>
              </m:rPr>
              <m:t>∣</m:t>
            </m:r>
            <m:sSubSup>
              <m:e>
                <m:r>
                  <m:t>y</m:t>
                </m:r>
              </m:e>
              <m:sub>
                <m:r>
                  <m:t>1</m:t>
                </m:r>
              </m:sub>
              <m:sup>
                <m:r>
                  <m:rPr>
                    <m:sty m:val="p"/>
                  </m:rPr>
                  <m:t>⋆</m:t>
                </m:r>
              </m:sup>
            </m:sSubSup>
          </m:e>
        </m:d>
      </m:oMath>
      <w:r>
        <w:t xml:space="preserve"> </w:t>
      </w:r>
      <w:r>
        <w:rPr>
          <w:rFonts w:hint="eastAsia"/>
        </w:rPr>
        <w:t xml:space="preserve">求最大值，那么我们得到的序列与整体最可能的序列不同。求出该序列的概率。</w:t>
      </w:r>
    </w:p>
    <w:p>
      <w:pPr>
        <w:pStyle w:val="a0"/>
      </w:pPr>
      <w:r>
        <w:t xml:space="preserve">12.16</w:t>
      </w:r>
      <w:r>
        <w:t xml:space="preserve"> </w:t>
      </w:r>
      <m:oMath>
        <m:d>
          <m:dPr>
            <m:begChr m:val="("/>
            <m:endChr m:val=")"/>
            <m:sepChr m:val=""/>
            <m:grow/>
          </m:dPr>
          <m:e>
            <m:r>
              <m:rPr>
                <m:sty m:val="p"/>
              </m:rPr>
              <m:t>⋆</m:t>
            </m:r>
          </m:e>
        </m:d>
      </m:oMath>
      <w:r>
        <w:t xml:space="preserve"> </w:t>
      </w:r>
      <w:r>
        <w:t xml:space="preserve">BERT - Large </w:t>
      </w:r>
      <w:r>
        <w:rPr>
          <w:rFonts w:hint="eastAsia"/>
        </w:rPr>
        <w:t xml:space="preserve">模型(Devlin</w:t>
      </w:r>
      <w:r>
        <w:t xml:space="preserve"> </w:t>
      </w:r>
      <w:r>
        <w:rPr>
          <w:rFonts w:hint="eastAsia"/>
        </w:rPr>
        <w:t xml:space="preserve">等人，2018</w:t>
      </w:r>
      <w:r>
        <w:t xml:space="preserve"> </w:t>
      </w:r>
      <w:r>
        <w:rPr>
          <w:rFonts w:hint="eastAsia"/>
        </w:rPr>
        <w:t xml:space="preserve">年)的最大输入长度为</w:t>
      </w:r>
      <w:r>
        <w:t xml:space="preserve"> 512 </w:t>
      </w:r>
      <w:r>
        <w:rPr>
          <w:rFonts w:hint="eastAsia"/>
        </w:rPr>
        <w:t xml:space="preserve">个词元，每个词元的维度为</w:t>
      </w:r>
      <w:r>
        <w:t xml:space="preserve"> </w:t>
      </w:r>
      <m:oMath>
        <m:r>
          <m:t>D</m:t>
        </m:r>
        <m:r>
          <m:rPr>
            <m:sty m:val="p"/>
          </m:rPr>
          <m:t>=</m:t>
        </m:r>
        <m:r>
          <m:t>1</m:t>
        </m:r>
        <m:r>
          <m:rPr>
            <m:sty m:val="p"/>
          </m:rPr>
          <m:t>,</m:t>
        </m:r>
        <m:r>
          <m:t>024</m:t>
        </m:r>
      </m:oMath>
      <w:r>
        <w:t xml:space="preserve"> </w:t>
      </w:r>
      <w:r>
        <w:rPr>
          <w:rFonts w:hint="eastAsia"/>
        </w:rPr>
        <w:t xml:space="preserve">，且取自包含</w:t>
      </w:r>
      <w:r>
        <w:t xml:space="preserve"> 30,000 </w:t>
      </w:r>
      <w:r>
        <w:rPr>
          <w:rFonts w:hint="eastAsia"/>
        </w:rPr>
        <w:t xml:space="preserve">个词的词汇表。它有</w:t>
      </w:r>
      <w:r>
        <w:t xml:space="preserve"> 24 </w:t>
      </w:r>
      <w:r>
        <w:rPr>
          <w:rFonts w:hint="eastAsia"/>
        </w:rPr>
        <w:t xml:space="preserve">个</w:t>
      </w:r>
      <w:r>
        <w:t xml:space="preserve"> transformer </w:t>
      </w:r>
      <w:r>
        <w:rPr>
          <w:rFonts w:hint="eastAsia"/>
        </w:rPr>
        <w:t xml:space="preserve">层，每层有</w:t>
      </w:r>
      <w:r>
        <w:t xml:space="preserve"> 16 </w:t>
      </w:r>
      <w:r>
        <w:rPr>
          <w:rFonts w:hint="eastAsia"/>
        </w:rPr>
        <w:t xml:space="preserve">个自注意力头，</w:t>
      </w:r>
      <w:r>
        <w:t xml:space="preserve"> </w:t>
      </w:r>
      <m:oMath>
        <m:sSub>
          <m:e>
            <m:r>
              <m:t>D</m:t>
            </m:r>
          </m:e>
          <m:sub>
            <m:r>
              <m:rPr>
                <m:sty m:val="p"/>
              </m:rPr>
              <m:t>q</m:t>
            </m:r>
          </m:sub>
        </m:sSub>
        <m:r>
          <m:rPr>
            <m:sty m:val="p"/>
          </m:rPr>
          <m:t>=</m:t>
        </m:r>
        <m:sSub>
          <m:e>
            <m:r>
              <m:t>D</m:t>
            </m:r>
          </m:e>
          <m:sub>
            <m:r>
              <m:rPr>
                <m:sty m:val="p"/>
              </m:rPr>
              <m:t>k</m:t>
            </m:r>
          </m:sub>
        </m:sSub>
        <m:r>
          <m:rPr>
            <m:sty m:val="p"/>
          </m:rPr>
          <m:t>=</m:t>
        </m:r>
        <m:sSub>
          <m:e>
            <m:r>
              <m:t>D</m:t>
            </m:r>
          </m:e>
          <m:sub>
            <m:r>
              <m:rPr>
                <m:sty m:val="p"/>
              </m:rPr>
              <m:t>v</m:t>
            </m:r>
          </m:sub>
        </m:sSub>
        <m:r>
          <m:rPr>
            <m:sty m:val="p"/>
          </m:rPr>
          <m:t>=</m:t>
        </m:r>
      </m:oMath>
      <w:r>
        <w:t xml:space="preserve"> </w:t>
      </w:r>
      <w:r>
        <w:rPr>
          <w:rFonts w:hint="eastAsia"/>
        </w:rPr>
        <w:t xml:space="preserve">为</w:t>
      </w:r>
      <w:r>
        <w:t xml:space="preserve"> </w:t>
      </w:r>
      <w:r>
        <w:rPr>
          <w:rFonts w:hint="eastAsia"/>
        </w:rPr>
        <w:t xml:space="preserve">64，多层感知机(MLP)逐位置网络有两层，包含</w:t>
      </w:r>
      <w:r>
        <w:t xml:space="preserve"> 4,096 </w:t>
      </w:r>
      <w:r>
        <w:rPr>
          <w:rFonts w:hint="eastAsia"/>
        </w:rPr>
        <w:t xml:space="preserve">个隐藏节点。证明</w:t>
      </w:r>
      <w:r>
        <w:t xml:space="preserve"> BERT </w:t>
      </w:r>
      <w:r>
        <w:rPr>
          <w:rFonts w:hint="eastAsia"/>
        </w:rPr>
        <w:t xml:space="preserve">编码器</w:t>
      </w:r>
      <w:r>
        <w:t xml:space="preserve"> transformer </w:t>
      </w:r>
      <w:r>
        <w:rPr>
          <w:rFonts w:hint="eastAsia"/>
        </w:rPr>
        <w:t xml:space="preserve">语言模型中的参数总数约为</w:t>
      </w:r>
      <w:r>
        <w:t xml:space="preserve"> 3.4 </w:t>
      </w:r>
      <w:r>
        <w:rPr>
          <w:rFonts w:hint="eastAsia"/>
        </w:rPr>
        <w:t xml:space="preserve">亿。</w:t>
      </w:r>
    </w:p>
    <w:p>
      <w:pPr>
        <w:pStyle w:val="a0"/>
      </w:pPr>
      <w:r>
        <w:drawing>
          <wp:inline>
            <wp:extent cx="4389120" cy="4450420"/>
            <wp:effectExtent b="0" l="0" r="0" t="0"/>
            <wp:docPr descr="image" title="" id="963" name="Picture"/>
            <a:graphic>
              <a:graphicData uri="http://schemas.openxmlformats.org/drawingml/2006/picture">
                <pic:pic>
                  <pic:nvPicPr>
                    <pic:cNvPr descr="images/0194e279-9b28-703a-88f4-c3ac21e2010d_426_474_348_1074_1089_0.jpg" id="964" name="Picture"/>
                    <pic:cNvPicPr>
                      <a:picLocks noChangeArrowheads="1" noChangeAspect="1"/>
                    </pic:cNvPicPr>
                  </pic:nvPicPr>
                  <pic:blipFill>
                    <a:blip r:embed="rId962"/>
                    <a:stretch>
                      <a:fillRect/>
                    </a:stretch>
                  </pic:blipFill>
                  <pic:spPr bwMode="auto">
                    <a:xfrm>
                      <a:off x="0" y="0"/>
                      <a:ext cx="4389120" cy="445042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在前面的章节中，我们遇到了以序列和图像形式存在的结构化数据，它们分别对应一维和二维的变量数组。更一般地，有许多类型的结构化数据最好用图来描述，如图</w:t>
      </w:r>
      <w:r>
        <w:t xml:space="preserve"> 13.1 </w:t>
      </w:r>
      <w:r>
        <w:rPr>
          <w:rFonts w:hint="eastAsia"/>
        </w:rPr>
        <w:t xml:space="preserve">所示。一般来说，图由一组称为节点的对象组成，这些节点通过边相互连接。节点和边都可以关联数据。例如，在一个分子中，节点和边与离散变量相关联，这些变量对应于原子类型(碳、氮、氢等)和键的类型(单键、双键等)。对于铁路网络，每条铁路线可能与一个连续变量相关联，该变量由两个城市之间的平均旅行时间给出。这里我们假设边是对称的，例如从伦敦到剑桥的旅行时间与从剑桥到伦敦的旅行时间相同。这种边用节点之间的无向链接表示。对于万维网，边是有向的，因为如果页面</w:t>
      </w:r>
      <w:r>
        <w:t xml:space="preserve"> A </w:t>
      </w:r>
      <w:r>
        <w:rPr>
          <w:rFonts w:hint="eastAsia"/>
        </w:rPr>
        <w:t xml:space="preserve">上有一个指向页面</w:t>
      </w:r>
      <w:r>
        <w:t xml:space="preserve"> B </w:t>
      </w:r>
      <w:r>
        <w:rPr>
          <w:rFonts w:hint="eastAsia"/>
        </w:rPr>
        <w:t xml:space="preserve">的超链接，页面</w:t>
      </w:r>
      <w:r>
        <w:t xml:space="preserve"> B </w:t>
      </w:r>
      <w:r>
        <w:rPr>
          <w:rFonts w:hint="eastAsia"/>
        </w:rPr>
        <w:t xml:space="preserve">上不一定有一个指向页面</w:t>
      </w:r>
      <w:r>
        <w:t xml:space="preserve"> A </w:t>
      </w:r>
      <w:r>
        <w:rPr>
          <w:rFonts w:hint="eastAsia"/>
        </w:rPr>
        <w:t xml:space="preserve">的超链接。</w:t>
      </w:r>
    </w:p>
    <w:p>
      <w:pPr>
        <w:pStyle w:val="a0"/>
      </w:pPr>
      <w:r>
        <w:drawing>
          <wp:inline>
            <wp:extent cx="5486400" cy="1834283"/>
            <wp:effectExtent b="0" l="0" r="0" t="0"/>
            <wp:docPr descr="image" title="" id="966" name="Picture"/>
            <a:graphic>
              <a:graphicData uri="http://schemas.openxmlformats.org/drawingml/2006/picture">
                <pic:pic>
                  <pic:nvPicPr>
                    <pic:cNvPr descr="images/0194e279-9b28-703a-88f4-c3ac21e2010d_427_231_375_1334_446_0.jpg" id="967" name="Picture"/>
                    <pic:cNvPicPr>
                      <a:picLocks noChangeArrowheads="1" noChangeAspect="1"/>
                    </pic:cNvPicPr>
                  </pic:nvPicPr>
                  <pic:blipFill>
                    <a:blip r:embed="rId965"/>
                    <a:stretch>
                      <a:fillRect/>
                    </a:stretch>
                  </pic:blipFill>
                  <pic:spPr bwMode="auto">
                    <a:xfrm>
                      <a:off x="0" y="0"/>
                      <a:ext cx="5486400" cy="183428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13.1 </w:t>
      </w:r>
      <w:r>
        <w:rPr>
          <w:rFonts w:hint="eastAsia"/>
        </w:rPr>
        <w:t xml:space="preserve">图结构数据的三个示例:(a)</w:t>
      </w:r>
      <w:r>
        <w:t xml:space="preserve"> </w:t>
      </w:r>
      <w:r>
        <w:rPr>
          <w:rFonts w:hint="eastAsia"/>
        </w:rPr>
        <w:t xml:space="preserve">由化学键连接的原子组成的咖啡因分子，(b)</w:t>
      </w:r>
      <w:r>
        <w:t xml:space="preserve"> </w:t>
      </w:r>
      <w:r>
        <w:rPr>
          <w:rFonts w:hint="eastAsia"/>
        </w:rPr>
        <w:t xml:space="preserve">由铁路线连接的城市组成的铁路网络，以及</w:t>
      </w:r>
      <w:r>
        <w:t xml:space="preserve"> (c) </w:t>
      </w:r>
      <w:r>
        <w:rPr>
          <w:rFonts w:hint="eastAsia"/>
        </w:rPr>
        <w:t xml:space="preserve">由超链接连接的页面组成的万维网。</w:t>
      </w:r>
    </w:p>
    <w:p>
      <w:pPr>
        <w:pStyle w:val="a0"/>
      </w:pPr>
      <w:r>
        <w:rPr>
          <w:rFonts w:hint="eastAsia"/>
        </w:rPr>
        <w:t xml:space="preserve">图结构数据的其他示例包括蛋白质相互作用网络，其中节点是蛋白质，边表示蛋白质对之间的相互作用强度；电路，其中节点是组件，边是导体；或者社交网络，其中节点是人，边是</w:t>
      </w:r>
      <w:r>
        <w:rPr>
          <w:rFonts w:hint="eastAsia"/>
        </w:rPr>
        <w:t xml:space="preserve">“友谊”</w:t>
      </w:r>
      <w:r>
        <w:rPr>
          <w:rFonts w:hint="eastAsia"/>
        </w:rPr>
        <w:t xml:space="preserve">。更复杂的图形结构也是可能的，例如公司内部的知识图谱包含多种不同类型的节点，如人、文档和会议，以及多种类型的边，用于捕捉不同的属性，如某人出席会议或一个文档引用另一个文档。</w:t>
      </w:r>
    </w:p>
    <w:p>
      <w:pPr>
        <w:pStyle w:val="a0"/>
      </w:pPr>
      <w:r>
        <w:rPr>
          <w:rFonts w:hint="eastAsia"/>
        </w:rPr>
        <w:t xml:space="preserve">在本章中，我们将探讨如何将深度学习应用于图结构数据。在讨论图像时，我们已经遇到了一个结构化数据的例子，其中图像数据向量</w:t>
      </w:r>
      <w:r>
        <w:t xml:space="preserve"> </w:t>
      </w:r>
      <m:oMath>
        <m:r>
          <m:rPr>
            <m:sty m:val="p"/>
          </m:rPr>
          <m:t>x</m:t>
        </m:r>
      </m:oMath>
      <w:r>
        <w:t xml:space="preserve"> </w:t>
      </w:r>
      <w:r>
        <w:rPr>
          <w:rFonts w:hint="eastAsia"/>
        </w:rPr>
        <w:t xml:space="preserve">的各个元素对应于规则网格上的像素。因此，图像是图结构数据的一个特殊实例，其中节点是像素，边描述哪些像素相邻。卷积神经网络(CNNs)考虑了这种结构，结合了像素相对位置的先验知识，以及诸如分割等属性的等变性和诸如分类等属性的不变性。我们将以用于图像的</w:t>
      </w:r>
      <w:r>
        <w:t xml:space="preserve"> CNN </w:t>
      </w:r>
      <w:r>
        <w:rPr>
          <w:rFonts w:hint="eastAsia"/>
        </w:rPr>
        <w:t xml:space="preserve">为灵感来源，构建更通用的用于图形数据的深度学习方法，即图神经网络(Zhou</w:t>
      </w:r>
      <w:r>
        <w:t xml:space="preserve"> </w:t>
      </w:r>
      <w:r>
        <w:rPr>
          <w:rFonts w:hint="eastAsia"/>
        </w:rPr>
        <w:t xml:space="preserve">等人，2018</w:t>
      </w:r>
      <w:r>
        <w:t xml:space="preserve"> </w:t>
      </w:r>
      <w:r>
        <w:rPr>
          <w:rFonts w:hint="eastAsia"/>
        </w:rPr>
        <w:t xml:space="preserve">年；Wu</w:t>
      </w:r>
      <w:r>
        <w:t xml:space="preserve"> </w:t>
      </w:r>
      <w:r>
        <w:rPr>
          <w:rFonts w:hint="eastAsia"/>
        </w:rPr>
        <w:t xml:space="preserve">等人，2019</w:t>
      </w:r>
      <w:r>
        <w:t xml:space="preserve"> </w:t>
      </w:r>
      <w:r>
        <w:rPr>
          <w:rFonts w:hint="eastAsia"/>
        </w:rPr>
        <w:t xml:space="preserve">年；Hamilton，2020</w:t>
      </w:r>
      <w:r>
        <w:t xml:space="preserve"> </w:t>
      </w:r>
      <w:r>
        <w:rPr>
          <w:rFonts w:hint="eastAsia"/>
        </w:rPr>
        <w:t xml:space="preserve">年；Veličković，2023</w:t>
      </w:r>
      <w:r>
        <w:t xml:space="preserve"> </w:t>
      </w:r>
      <w:r>
        <w:rPr>
          <w:rFonts w:hint="eastAsia"/>
        </w:rPr>
        <w:t xml:space="preserve">年)。我们将看到，将深度学习应用于图结构数据时的一个关键考虑因素是确保相对于图中节点的重新排序具有等变性或不变性。</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bookmarkEnd w:id="968"/>
    <w:bookmarkStart w:id="972" w:name="图上的机器学习"/>
    <w:p>
      <w:pPr>
        <w:pStyle w:val="1"/>
      </w:pPr>
      <w:r>
        <w:t xml:space="preserve">13.1. </w:t>
      </w:r>
      <w:r>
        <w:rPr>
          <w:rFonts w:hint="eastAsia"/>
        </w:rPr>
        <w:t xml:space="preserve">图上的机器学习</w:t>
      </w:r>
    </w:p>
    <w:p>
      <w:pPr>
        <w:pStyle w:val="FirstParagraph"/>
      </w:pPr>
      <w:r>
        <w:rPr>
          <w:rFonts w:hint="eastAsia"/>
        </w:rPr>
        <w:t xml:space="preserve">我们可能希望使用图结构数据来解决许多类型的应用问题，并且可以根据目标是预测节点、边还是整个图的属性，大致对这些应用进行分类。节点预测的一个例子是根据文档之间的超链接和引用，按照主题对文档进行分类。</w:t>
      </w:r>
    </w:p>
    <w:p>
      <w:pPr>
        <w:pStyle w:val="a0"/>
      </w:pPr>
      <w:r>
        <w:rPr>
          <w:rFonts w:hint="eastAsia"/>
        </w:rPr>
        <w:t xml:space="preserve">对于边，例如，我们可能知道蛋白质网络中的一些相互作用，并希望预测是否存在其他相互作用。此类任务称为边预测或图补全任务。还有一些任务，其中边是预先已知的，目标是发现图中的聚类或</w:t>
      </w:r>
      <w:r>
        <w:rPr>
          <w:rFonts w:hint="eastAsia"/>
        </w:rPr>
        <w:t xml:space="preserve">“社区”</w:t>
      </w:r>
      <w:r>
        <w:t xml:space="preserve">。</w:t>
      </w:r>
    </w:p>
    <w:p>
      <w:pPr>
        <w:pStyle w:val="a0"/>
      </w:pPr>
      <w:r>
        <w:rPr>
          <w:rFonts w:hint="eastAsia"/>
        </w:rPr>
        <w:t xml:space="preserve">最后，我们可能希望预测与整个图相关的属性。例如，我们可能希望预测特定分子是否可溶于水。这里，我们得到的不是单个图，而是不同图的数据集，我们可以将其视为从某个共同分布中抽取的，换句话说，我们假设这些图本身是独立同分布的。此类任务可以被视为图回归或图分类任务。</w:t>
      </w:r>
    </w:p>
    <w:p>
      <w:pPr>
        <w:pStyle w:val="a0"/>
      </w:pPr>
      <w:r>
        <w:rPr>
          <w:rFonts w:hint="eastAsia"/>
        </w:rPr>
        <w:t xml:space="preserve">对于分子溶解性分类示例，我们可能会得到一个标记好的分子训练集，以及一个需要预测溶解性的新分子测试集。这是我们在前面章节中多次看到的归纳式任务的一个标准示例。然而，一些图预测示例是直推式的，在这种情况下，我们会得到整个图的结构以及部分节点的标签，目标是预测其余节点的标签。一个例子是大型社交网络，我们的目标是将每个节点分类为真实的人或自动化机器人。在这里，可能会手动标记少量节点，但在一个庞大且不断变化的社交网络中逐个调查每个节点是不现实的。因此，在训练过程中，我们可以访问整个图以及部分节点的标签，并希望预测其余节点的标签。这可以被视为一种半监督学习形式。</w:t>
      </w:r>
    </w:p>
    <w:p>
      <w:pPr>
        <w:pStyle w:val="a0"/>
      </w:pPr>
      <w:r>
        <w:rPr>
          <w:rFonts w:hint="eastAsia"/>
        </w:rPr>
        <w:t xml:space="preserve">除了直接解决预测任务外，我们还可以在图上使用深度学习来发现有用的内部表示，这些表示随后可以促进一系列下游任务。这被称为图表示学习。例如，我们可以通过在大量分子结构语料库上训练深度学习系统来构建分子的基础模型。目标是，一旦训练完成，就可以使用小的标记数据集对这样的基础模型进行微调以适应特定任务。</w:t>
      </w:r>
    </w:p>
    <w:p>
      <w:pPr>
        <w:pStyle w:val="a0"/>
      </w:pPr>
      <w:r>
        <w:rPr>
          <w:rFonts w:hint="eastAsia"/>
        </w:rPr>
        <w:t xml:space="preserve">图神经网络为每个节点定义一个嵌入向量，通常用观察到的节点属性进行初始化，然后通过一系列可学习的层进行变换，以创建一个学习到的表示。这类似于词嵌入或标记在transformer中通过一系列层进行处理，以得到一个能更好地捕捉文本其余部分上下文中单词含义的表示。图神经网络还可以使用与边以及整个图相关联的学习到的嵌入。</w:t>
      </w:r>
    </w:p>
    <w:p>
      <w:r>
        <w:pict>
          <v:rect style="width:0;height:1.5pt" o:hralign="center" o:hrstd="t" o:hr="t"/>
        </w:pict>
      </w:r>
    </w:p>
    <w:p>
      <w:pPr>
        <w:pStyle w:val="FirstParagraph"/>
      </w:pPr>
      <w:r>
        <w:rPr>
          <w:rFonts w:hint="eastAsia"/>
        </w:rPr>
        <w:t xml:space="preserve">第12章</w:t>
      </w:r>
    </w:p>
    <w:p>
      <w:r>
        <w:pict>
          <v:rect style="width:0;height:1.5pt" o:hralign="center" o:hrstd="t" o:hr="t"/>
        </w:pict>
      </w:r>
    </w:p>
    <w:p>
      <w:pPr>
        <w:pStyle w:val="FirstParagraph"/>
      </w:pPr>
      <w:r>
        <w:drawing>
          <wp:inline>
            <wp:extent cx="5486400" cy="1631205"/>
            <wp:effectExtent b="0" l="0" r="0" t="0"/>
            <wp:docPr descr="image" title="" id="970" name="Picture"/>
            <a:graphic>
              <a:graphicData uri="http://schemas.openxmlformats.org/drawingml/2006/picture">
                <pic:pic>
                  <pic:nvPicPr>
                    <pic:cNvPr descr="images/0194e279-9b28-703a-88f4-c3ac21e2010d_429_239_348_1305_388_0.jpg" id="971" name="Picture"/>
                    <pic:cNvPicPr>
                      <a:picLocks noChangeArrowheads="1" noChangeAspect="1"/>
                    </pic:cNvPicPr>
                  </pic:nvPicPr>
                  <pic:blipFill>
                    <a:blip r:embed="rId969"/>
                    <a:stretch>
                      <a:fillRect/>
                    </a:stretch>
                  </pic:blipFill>
                  <pic:spPr bwMode="auto">
                    <a:xfrm>
                      <a:off x="0" y="0"/>
                      <a:ext cx="5486400" cy="163120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图13.2</w:t>
      </w:r>
      <w:r>
        <w:t xml:space="preserve"> </w:t>
      </w:r>
      <w:r>
        <w:rPr>
          <w:rFonts w:hint="eastAsia"/>
        </w:rPr>
        <w:t xml:space="preserve">邻接矩阵的一个示例，展示了</w:t>
      </w:r>
      <w:r>
        <w:t xml:space="preserve"> (a) </w:t>
      </w:r>
      <w:r>
        <w:rPr>
          <w:rFonts w:hint="eastAsia"/>
        </w:rPr>
        <w:t xml:space="preserve">一个具有五个节点的图的示例，(b)</w:t>
      </w:r>
      <w:r>
        <w:t xml:space="preserve"> </w:t>
      </w:r>
      <w:r>
        <w:rPr>
          <w:rFonts w:hint="eastAsia"/>
        </w:rPr>
        <w:t xml:space="preserve">针对特定节点顺序选择的相关邻接矩阵，以及</w:t>
      </w:r>
      <w:r>
        <w:t xml:space="preserve"> (c) </w:t>
      </w:r>
      <w:r>
        <w:rPr>
          <w:rFonts w:hint="eastAsia"/>
        </w:rPr>
        <w:t xml:space="preserve">对应于不同节点顺序选择的邻接矩阵。</w:t>
      </w:r>
    </w:p>
    <w:bookmarkEnd w:id="972"/>
    <w:bookmarkStart w:id="973" w:name="图的属性"/>
    <w:p>
      <w:pPr>
        <w:pStyle w:val="1"/>
      </w:pPr>
      <w:r>
        <w:t xml:space="preserve">13.1.1 </w:t>
      </w:r>
      <w:r>
        <w:rPr>
          <w:rFonts w:hint="eastAsia"/>
        </w:rPr>
        <w:t xml:space="preserve">图的属性</w:t>
      </w:r>
    </w:p>
    <w:p>
      <w:pPr>
        <w:pStyle w:val="FirstParagraph"/>
      </w:pPr>
      <w:r>
        <w:rPr>
          <w:rFonts w:hint="eastAsia"/>
        </w:rPr>
        <w:t xml:space="preserve">在本章中，我们将重点关注简单图，其中任意一对节点之间最多有一条边，边是无向的，并且不存在将节点连接到自身的自环边。这足以引入图神经网络的关键概念，并且它还涵盖了广泛的实际应用。然后，这些概念可以应用于更复杂的图形结构。</w:t>
      </w:r>
    </w:p>
    <w:p>
      <w:pPr>
        <w:pStyle w:val="a0"/>
      </w:pPr>
      <w:r>
        <w:rPr>
          <w:rFonts w:hint="eastAsia"/>
        </w:rPr>
        <w:t xml:space="preserve">我们首先介绍一些与图相关的符号，并定义一些重要的属性。图</w:t>
      </w:r>
      <w:r>
        <w:t xml:space="preserve"> </w:t>
      </w:r>
      <m:oMath>
        <m:r>
          <m:rPr>
            <m:sty m:val="p"/>
            <m:scr m:val="script"/>
          </m:rPr>
          <m:t>G</m:t>
        </m:r>
        <m:r>
          <m:rPr>
            <m:sty m:val="p"/>
          </m:rPr>
          <m:t>=</m:t>
        </m:r>
        <m:d>
          <m:dPr>
            <m:begChr m:val="("/>
            <m:endChr m:val=")"/>
            <m:sepChr m:val=""/>
            <m:grow/>
          </m:dPr>
          <m:e>
            <m:r>
              <m:rPr>
                <m:sty m:val="p"/>
                <m:scr m:val="script"/>
              </m:rPr>
              <m:t>V</m:t>
            </m:r>
            <m:r>
              <m:rPr>
                <m:sty m:val="p"/>
              </m:rPr>
              <m:t>,</m:t>
            </m:r>
            <m:r>
              <m:rPr>
                <m:sty m:val="p"/>
                <m:scr m:val="script"/>
              </m:rPr>
              <m:t>E</m:t>
            </m:r>
          </m:e>
        </m:d>
      </m:oMath>
      <w:r>
        <w:t xml:space="preserve"> </w:t>
      </w:r>
      <w:r>
        <w:rPr>
          <w:rFonts w:hint="eastAsia"/>
        </w:rPr>
        <w:t xml:space="preserve">由一组节点或顶点(用</w:t>
      </w:r>
      <w:r>
        <w:t xml:space="preserve"> </w:t>
      </w:r>
      <m:oMath>
        <m:r>
          <m:rPr>
            <m:sty m:val="p"/>
            <m:scr m:val="script"/>
          </m:rPr>
          <m:t>V</m:t>
        </m:r>
      </m:oMath>
      <w:r>
        <w:t xml:space="preserve"> </w:t>
      </w:r>
      <w:r>
        <w:rPr>
          <w:rFonts w:hint="eastAsia"/>
        </w:rPr>
        <w:t xml:space="preserve">表示)以及一组边或链接(用</w:t>
      </w:r>
      <w:r>
        <w:t xml:space="preserve"> </w:t>
      </w:r>
      <m:oMath>
        <m:r>
          <m:rPr>
            <m:sty m:val="p"/>
            <m:scr m:val="script"/>
          </m:rPr>
          <m:t>E</m:t>
        </m:r>
      </m:oMath>
      <w:r>
        <w:t xml:space="preserve"> </w:t>
      </w:r>
      <w:r>
        <w:rPr>
          <w:rFonts w:hint="eastAsia"/>
        </w:rPr>
        <w:t xml:space="preserve">表示)组成。我们用</w:t>
      </w:r>
      <w:r>
        <w:t xml:space="preserve"> </w:t>
      </w:r>
      <m:oMath>
        <m:r>
          <m:t>n</m:t>
        </m:r>
        <m:r>
          <m:rPr>
            <m:sty m:val="p"/>
          </m:rPr>
          <m:t>=</m:t>
        </m:r>
        <m:r>
          <m:t>1</m:t>
        </m:r>
        <m:r>
          <m:rPr>
            <m:sty m:val="p"/>
          </m:rPr>
          <m:t>,</m:t>
        </m:r>
        <m:r>
          <m:rPr>
            <m:sty m:val="p"/>
          </m:rPr>
          <m:t>…</m:t>
        </m:r>
        <m:r>
          <m:t>N</m:t>
        </m:r>
      </m:oMath>
      <w:r>
        <w:t xml:space="preserve"> </w:t>
      </w:r>
      <w:r>
        <w:rPr>
          <w:rFonts w:hint="eastAsia"/>
        </w:rPr>
        <w:t xml:space="preserve">对节点进行索引，并将从节点</w:t>
      </w:r>
      <w:r>
        <w:t xml:space="preserve"> </w:t>
      </w:r>
      <m:oMath>
        <m:r>
          <m:t>n</m:t>
        </m:r>
      </m:oMath>
      <w:r>
        <w:t xml:space="preserve"> </w:t>
      </w:r>
      <w:r>
        <w:rPr>
          <w:rFonts w:hint="eastAsia"/>
        </w:rPr>
        <w:t xml:space="preserve">到节点</w:t>
      </w:r>
      <w:r>
        <w:t xml:space="preserve"> </w:t>
      </w:r>
      <m:oMath>
        <m:r>
          <m:t>m</m:t>
        </m:r>
      </m:oMath>
      <w:r>
        <w:t xml:space="preserve"> </w:t>
      </w:r>
      <w:r>
        <w:rPr>
          <w:rFonts w:hint="eastAsia"/>
        </w:rPr>
        <w:t xml:space="preserve">的边记为</w:t>
      </w:r>
      <w:r>
        <w:t xml:space="preserve"> </w:t>
      </w:r>
      <m:oMath>
        <m:d>
          <m:dPr>
            <m:begChr m:val="("/>
            <m:endChr m:val=")"/>
            <m:sepChr m:val=""/>
            <m:grow/>
          </m:dPr>
          <m:e>
            <m:r>
              <m:t>n</m:t>
            </m:r>
            <m:r>
              <m:rPr>
                <m:sty m:val="p"/>
              </m:rPr>
              <m:t>,</m:t>
            </m:r>
            <m:r>
              <m:t>m</m:t>
            </m:r>
          </m:e>
        </m:d>
      </m:oMath>
      <w:r>
        <w:t xml:space="preserve"> </w:t>
      </w:r>
      <w:r>
        <w:rPr>
          <w:rFonts w:hint="eastAsia"/>
        </w:rPr>
        <w:t xml:space="preserve">。如果两个节点由一条边相连，则称它们为邻居，节点</w:t>
      </w:r>
      <w:r>
        <w:t xml:space="preserve"> </w:t>
      </w:r>
      <m:oMath>
        <m:r>
          <m:t>n</m:t>
        </m:r>
      </m:oMath>
      <w:r>
        <w:t xml:space="preserve"> </w:t>
      </w:r>
      <w:r>
        <w:rPr>
          <w:rFonts w:hint="eastAsia"/>
        </w:rPr>
        <w:t xml:space="preserve">的所有邻居的集合用</w:t>
      </w:r>
      <w:r>
        <w:t xml:space="preserve"> </w:t>
      </w:r>
      <m:oMath>
        <m:r>
          <m:rPr>
            <m:sty m:val="p"/>
            <m:scr m:val="script"/>
          </m:rPr>
          <m:t>N</m:t>
        </m:r>
        <m:d>
          <m:dPr>
            <m:begChr m:val="("/>
            <m:endChr m:val=")"/>
            <m:sepChr m:val=""/>
            <m:grow/>
          </m:dPr>
          <m:e>
            <m:r>
              <m:t>n</m:t>
            </m:r>
          </m:e>
        </m:d>
      </m:oMath>
      <w:r>
        <w:t xml:space="preserve"> </w:t>
      </w:r>
      <w:r>
        <w:rPr>
          <w:rFonts w:hint="eastAsia"/>
        </w:rPr>
        <w:t xml:space="preserve">表示。</w:t>
      </w:r>
    </w:p>
    <w:p>
      <w:pPr>
        <w:pStyle w:val="a0"/>
      </w:pPr>
      <w:r>
        <w:rPr>
          <w:rFonts w:hint="eastAsia"/>
        </w:rPr>
        <w:t xml:space="preserve">除了图结构之外，我们通常还拥有与节点相关的观测数据。对于每个节点</w:t>
      </w:r>
      <w:r>
        <w:t xml:space="preserve"> </w:t>
      </w:r>
      <m:oMath>
        <m:r>
          <m:t>n</m:t>
        </m:r>
      </m:oMath>
      <w:r>
        <w:t xml:space="preserve"> </w:t>
      </w:r>
      <w:r>
        <w:rPr>
          <w:rFonts w:hint="eastAsia"/>
        </w:rPr>
        <w:t xml:space="preserve">，我们可以将相应的节点变量表示为一个</w:t>
      </w:r>
      <w:r>
        <w:t xml:space="preserve"> </w:t>
      </w:r>
      <m:oMath>
        <m:r>
          <m:t>D</m:t>
        </m:r>
      </m:oMath>
      <w:r>
        <w:t xml:space="preserve"> </w:t>
      </w:r>
      <w:r>
        <w:rPr>
          <w:rFonts w:hint="eastAsia"/>
        </w:rPr>
        <w:t xml:space="preserve">维列向量</w:t>
      </w:r>
      <w:r>
        <w:t xml:space="preserve"> </w:t>
      </w:r>
      <m:oMath>
        <m:sSub>
          <m:e>
            <m:r>
              <m:rPr>
                <m:sty m:val="b"/>
              </m:rPr>
              <m:t>x</m:t>
            </m:r>
          </m:e>
          <m:sub>
            <m:r>
              <m:t>n</m:t>
            </m:r>
          </m:sub>
        </m:sSub>
      </m:oMath>
      <w:r>
        <w:t xml:space="preserve"> </w:t>
      </w:r>
      <w:r>
        <w:rPr>
          <w:rFonts w:hint="eastAsia"/>
        </w:rPr>
        <w:t xml:space="preserve">，并将这些向量组合成一个维度为</w:t>
      </w:r>
      <w:r>
        <w:t xml:space="preserve"> </w:t>
      </w:r>
      <m:oMath>
        <m:r>
          <m:t>N</m:t>
        </m:r>
        <m:r>
          <m:rPr>
            <m:sty m:val="p"/>
          </m:rPr>
          <m:t>×</m:t>
        </m:r>
        <m:r>
          <m:t>D</m:t>
        </m:r>
      </m:oMath>
      <w:r>
        <w:t xml:space="preserve"> </w:t>
      </w:r>
      <w:r>
        <w:rPr>
          <w:rFonts w:hint="eastAsia"/>
        </w:rPr>
        <w:t xml:space="preserve">的数据矩阵</w:t>
      </w:r>
      <w:r>
        <w:t xml:space="preserve"> </w:t>
      </w:r>
      <m:oMath>
        <m:r>
          <m:rPr>
            <m:sty m:val="b"/>
          </m:rPr>
          <m:t>X</m:t>
        </m:r>
      </m:oMath>
      <w:r>
        <w:t xml:space="preserve"> </w:t>
      </w:r>
      <w:r>
        <w:rPr>
          <w:rFonts w:hint="eastAsia"/>
        </w:rPr>
        <w:t xml:space="preserve">，其中第</w:t>
      </w:r>
      <w:r>
        <w:t xml:space="preserve"> </w:t>
      </w:r>
      <m:oMath>
        <m:r>
          <m:t>n</m:t>
        </m:r>
      </m:oMath>
      <w:r>
        <w:t xml:space="preserve"> </w:t>
      </w:r>
      <w:r>
        <w:rPr>
          <w:rFonts w:hint="eastAsia"/>
        </w:rPr>
        <w:t xml:space="preserve">行由</w:t>
      </w:r>
      <w:r>
        <w:t xml:space="preserve"> </w:t>
      </w:r>
      <m:oMath>
        <m:sSubSup>
          <m:e>
            <m:r>
              <m:rPr>
                <m:sty m:val="b"/>
              </m:rPr>
              <m:t>x</m:t>
            </m:r>
          </m:e>
          <m:sub>
            <m:r>
              <m:t>n</m:t>
            </m:r>
          </m:sub>
          <m:sup>
            <m:r>
              <m:rPr>
                <m:sty m:val="p"/>
              </m:rPr>
              <m:t>T</m:t>
            </m:r>
          </m:sup>
        </m:sSubSup>
      </m:oMath>
      <w:r>
        <w:t xml:space="preserve"> </w:t>
      </w:r>
      <w:r>
        <w:rPr>
          <w:rFonts w:hint="eastAsia"/>
        </w:rPr>
        <w:t xml:space="preserve">给出。图中的边也可能存在相关的数据变量，不过一开始我们将只关注节点变量。</w:t>
      </w:r>
    </w:p>
    <w:p>
      <w:r>
        <w:pict>
          <v:rect style="width:0;height:1.5pt" o:hralign="center" o:hrstd="t" o:hr="t"/>
        </w:pict>
      </w:r>
    </w:p>
    <w:p>
      <w:pPr>
        <w:pStyle w:val="FirstParagraph"/>
      </w:pPr>
      <w:r>
        <w:rPr>
          <w:rFonts w:hint="eastAsia"/>
        </w:rPr>
        <w:t xml:space="preserve">第</w:t>
      </w:r>
      <w:r>
        <w:t xml:space="preserve"> 13.3.2 </w:t>
      </w:r>
      <w:r>
        <w:rPr>
          <w:rFonts w:hint="eastAsia"/>
        </w:rPr>
        <w:t xml:space="preserve">节</w:t>
      </w:r>
    </w:p>
    <w:p>
      <w:r>
        <w:pict>
          <v:rect style="width:0;height:1.5pt" o:hralign="center" o:hrstd="t" o:hr="t"/>
        </w:pict>
      </w:r>
    </w:p>
    <w:bookmarkEnd w:id="973"/>
    <w:bookmarkStart w:id="974" w:name="邻接矩阵"/>
    <w:p>
      <w:pPr>
        <w:pStyle w:val="1"/>
      </w:pPr>
      <w:r>
        <w:t xml:space="preserve">13.1.2 </w:t>
      </w:r>
      <w:r>
        <w:rPr>
          <w:rFonts w:hint="eastAsia"/>
        </w:rPr>
        <w:t xml:space="preserve">邻接矩阵</w:t>
      </w:r>
    </w:p>
    <w:p>
      <w:pPr>
        <w:pStyle w:val="FirstParagraph"/>
      </w:pPr>
      <w:r>
        <w:rPr>
          <w:rFonts w:hint="eastAsia"/>
        </w:rPr>
        <w:t xml:space="preserve">指定图中边的一种便捷方法是使用用</w:t>
      </w:r>
      <w:r>
        <w:t xml:space="preserve"> </w:t>
      </w:r>
      <m:oMath>
        <m:r>
          <m:rPr>
            <m:sty m:val="b"/>
          </m:rPr>
          <m:t>A</m:t>
        </m:r>
      </m:oMath>
      <w:r>
        <w:t xml:space="preserve"> </w:t>
      </w:r>
      <w:r>
        <w:rPr>
          <w:rFonts w:hint="eastAsia"/>
        </w:rPr>
        <w:t xml:space="preserve">表示的邻接矩阵。为了定义邻接矩阵，我们首先必须为节点选择一个顺序。如果图中有</w:t>
      </w:r>
      <w:r>
        <w:t xml:space="preserve"> </w:t>
      </w:r>
      <m:oMath>
        <m:r>
          <m:t>N</m:t>
        </m:r>
      </m:oMath>
      <w:r>
        <w:t xml:space="preserve"> </w:t>
      </w:r>
      <w:r>
        <w:rPr>
          <w:rFonts w:hint="eastAsia"/>
        </w:rPr>
        <w:t xml:space="preserve">个节点，我们可以用</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对它们进行索引。邻接矩阵的维度为</w:t>
      </w:r>
      <w:r>
        <w:t xml:space="preserve"> </w:t>
      </w:r>
      <m:oMath>
        <m:r>
          <m:t>N</m:t>
        </m:r>
        <m:r>
          <m:rPr>
            <m:sty m:val="p"/>
          </m:rPr>
          <m:t>×</m:t>
        </m:r>
        <m:r>
          <m:t>N</m:t>
        </m:r>
      </m:oMath>
      <w:r>
        <w:t xml:space="preserve"> </w:t>
      </w:r>
      <w:r>
        <w:rPr>
          <w:rFonts w:hint="eastAsia"/>
        </w:rPr>
        <w:t xml:space="preserve">，对于从节点</w:t>
      </w:r>
      <w:r>
        <w:t xml:space="preserve"> </w:t>
      </w:r>
      <m:oMath>
        <m:r>
          <m:t>n</m:t>
        </m:r>
      </m:oMath>
      <w:r>
        <w:t xml:space="preserve"> </w:t>
      </w:r>
      <w:r>
        <w:rPr>
          <w:rFonts w:hint="eastAsia"/>
        </w:rPr>
        <w:t xml:space="preserve">到节点</w:t>
      </w:r>
      <w:r>
        <w:t xml:space="preserve"> </w:t>
      </w:r>
      <m:oMath>
        <m:r>
          <m:t>m</m:t>
        </m:r>
      </m:oMath>
      <w:r>
        <w:t xml:space="preserve"> </w:t>
      </w:r>
      <w:r>
        <w:rPr>
          <w:rFonts w:hint="eastAsia"/>
        </w:rPr>
        <w:t xml:space="preserve">存在边的每个位置</w:t>
      </w:r>
      <w:r>
        <w:t xml:space="preserve"> </w:t>
      </w:r>
      <m:oMath>
        <m:r>
          <m:t>n</m:t>
        </m:r>
        <m:r>
          <m:rPr>
            <m:sty m:val="p"/>
          </m:rPr>
          <m:t>,</m:t>
        </m:r>
        <m:r>
          <m:t>m</m:t>
        </m:r>
      </m:oMath>
      <w:r>
        <w:t xml:space="preserve"> </w:t>
      </w:r>
      <w:r>
        <w:rPr>
          <w:rFonts w:hint="eastAsia"/>
        </w:rPr>
        <w:t xml:space="preserve">，矩阵中该位置的值为</w:t>
      </w:r>
      <w:r>
        <w:t xml:space="preserve"> </w:t>
      </w:r>
      <w:r>
        <w:rPr>
          <w:rFonts w:hint="eastAsia"/>
        </w:rPr>
        <w:t xml:space="preserve">1，其他所有元素的值为</w:t>
      </w:r>
      <w:r>
        <w:t xml:space="preserve"> </w:t>
      </w:r>
      <w:r>
        <w:rPr>
          <w:rFonts w:hint="eastAsia"/>
        </w:rPr>
        <w:t xml:space="preserve">0。对于具有无向边的图，邻接矩阵将是对称的，因为从节点</w:t>
      </w:r>
      <w:r>
        <w:t xml:space="preserve"> </w:t>
      </w:r>
      <m:oMath>
        <m:r>
          <m:t>n</m:t>
        </m:r>
      </m:oMath>
      <w:r>
        <w:t xml:space="preserve"> </w:t>
      </w:r>
      <w:r>
        <w:rPr>
          <w:rFonts w:hint="eastAsia"/>
        </w:rPr>
        <w:t xml:space="preserve">到节点</w:t>
      </w:r>
      <w:r>
        <w:t xml:space="preserve"> </w:t>
      </w:r>
      <m:oMath>
        <m:r>
          <m:t>m</m:t>
        </m:r>
      </m:oMath>
      <w:r>
        <w:t xml:space="preserve"> </w:t>
      </w:r>
      <w:r>
        <w:rPr>
          <w:rFonts w:hint="eastAsia"/>
        </w:rPr>
        <w:t xml:space="preserve">存在边意味着从节点</w:t>
      </w:r>
      <w:r>
        <w:t xml:space="preserve"> </w:t>
      </w:r>
      <m:oMath>
        <m:r>
          <m:t>m</m:t>
        </m:r>
      </m:oMath>
      <w:r>
        <w:t xml:space="preserve"> </w:t>
      </w:r>
      <w:r>
        <w:rPr>
          <w:rFonts w:hint="eastAsia"/>
        </w:rPr>
        <w:t xml:space="preserve">到节点</w:t>
      </w:r>
      <w:r>
        <w:t xml:space="preserve"> </w:t>
      </w:r>
      <m:oMath>
        <m:r>
          <m:t>n</m:t>
        </m:r>
      </m:oMath>
      <w:r>
        <w:t xml:space="preserve"> </w:t>
      </w:r>
      <w:r>
        <w:rPr>
          <w:rFonts w:hint="eastAsia"/>
        </w:rPr>
        <w:t xml:space="preserve">也存在边，因此对于所有的</w:t>
      </w:r>
      <w:r>
        <w:t xml:space="preserve"> </w:t>
      </w:r>
      <m:oMath>
        <m:r>
          <m:t>n</m:t>
        </m:r>
      </m:oMath>
      <w:r>
        <w:t xml:space="preserve"> </w:t>
      </w:r>
      <w:r>
        <w:rPr>
          <w:rFonts w:hint="eastAsia"/>
        </w:rPr>
        <w:t xml:space="preserve">和</w:t>
      </w:r>
      <w:r>
        <w:t xml:space="preserve"> </w:t>
      </w:r>
      <m:oMath>
        <m:r>
          <m:t>m</m:t>
        </m:r>
      </m:oMath>
      <w:r>
        <w:t xml:space="preserve"> </w:t>
      </w:r>
      <w:r>
        <w:rPr>
          <w:rFonts w:hint="eastAsia"/>
        </w:rPr>
        <w:t xml:space="preserve">有</w:t>
      </w:r>
      <w:r>
        <w:t xml:space="preserve"> </w:t>
      </w:r>
      <m:oMath>
        <m:sSub>
          <m:e>
            <m:r>
              <m:t>A</m:t>
            </m:r>
          </m:e>
          <m:sub>
            <m:r>
              <m:t>m</m:t>
            </m:r>
            <m:r>
              <m:t>n</m:t>
            </m:r>
          </m:sub>
        </m:sSub>
        <m:r>
          <m:rPr>
            <m:sty m:val="p"/>
          </m:rPr>
          <m:t>=</m:t>
        </m:r>
        <m:sSub>
          <m:e>
            <m:r>
              <m:t>A</m:t>
            </m:r>
          </m:e>
          <m:sub>
            <m:r>
              <m:t>n</m:t>
            </m:r>
            <m:r>
              <m:t>m</m:t>
            </m:r>
          </m:sub>
        </m:sSub>
      </m:oMath>
      <w:r>
        <w:t xml:space="preserve"> </w:t>
      </w:r>
      <w:r>
        <w:rPr>
          <w:rFonts w:hint="eastAsia"/>
        </w:rPr>
        <w:t xml:space="preserve">。图</w:t>
      </w:r>
      <w:r>
        <w:t xml:space="preserve"> 13.2 </w:t>
      </w:r>
      <w:r>
        <w:rPr>
          <w:rFonts w:hint="eastAsia"/>
        </w:rPr>
        <w:t xml:space="preserve">展示了一个邻接矩阵的示例。</w:t>
      </w:r>
    </w:p>
    <w:p>
      <w:pPr>
        <w:pStyle w:val="a0"/>
      </w:pPr>
      <w:r>
        <w:rPr>
          <w:rFonts w:hint="eastAsia"/>
        </w:rPr>
        <w:t xml:space="preserve">由于邻接矩阵定义了图的结构，我们可以考虑直接将其用作神经网络的输入。为此，我们可以将矩阵</w:t>
      </w:r>
      <w:r>
        <w:rPr>
          <w:rFonts w:hint="eastAsia"/>
        </w:rPr>
        <w:t xml:space="preserve">“展平”</w:t>
      </w:r>
      <w:r>
        <w:rPr>
          <w:rFonts w:hint="eastAsia"/>
        </w:rPr>
        <w:t xml:space="preserve">，例如将各列连接成一个长列向量。然而，这种方法的一个主要问题是邻接矩阵依赖于节点顺序的任意选择，如图</w:t>
      </w:r>
      <w:r>
        <w:t xml:space="preserve"> 13.2 </w:t>
      </w:r>
      <w:r>
        <w:rPr>
          <w:rFonts w:hint="eastAsia"/>
        </w:rPr>
        <w:t xml:space="preserve">所示。例如，假设我们要预测一个分子的溶解度。显然，这不应依赖于在写下邻接矩阵时为节点分配的顺序。由于排列的数量随节点数量呈阶乘增长，试图通过使用大型数据集或数据增强来学习排列不变性是不切实际的。相反，我们应该在构建网络架构时将这种不变性属性视为一种归纳偏置。</w:t>
      </w:r>
    </w:p>
    <w:bookmarkEnd w:id="974"/>
    <w:bookmarkStart w:id="975" w:name="排列等变性"/>
    <w:p>
      <w:pPr>
        <w:pStyle w:val="1"/>
      </w:pPr>
      <w:r>
        <w:t xml:space="preserve">13.1.3 </w:t>
      </w:r>
      <w:r>
        <w:rPr>
          <w:rFonts w:hint="eastAsia"/>
        </w:rPr>
        <w:t xml:space="preserve">排列等变性</w:t>
      </w:r>
    </w:p>
    <w:p>
      <w:pPr>
        <w:pStyle w:val="FirstParagraph"/>
      </w:pPr>
      <w:r>
        <w:rPr>
          <w:rFonts w:hint="eastAsia"/>
        </w:rPr>
        <w:t xml:space="preserve">我们可以通过引入排列矩阵</w:t>
      </w:r>
      <w:r>
        <w:t xml:space="preserve"> </w:t>
      </w:r>
      <m:oMath>
        <m:r>
          <m:rPr>
            <m:sty m:val="b"/>
          </m:rPr>
          <m:t>P</m:t>
        </m:r>
      </m:oMath>
      <w:r>
        <w:t xml:space="preserve"> </w:t>
      </w:r>
      <w:r>
        <w:rPr>
          <w:rFonts w:hint="eastAsia"/>
        </w:rPr>
        <w:t xml:space="preserve">的概念来数学地表达节点标签排列，该矩阵与邻接矩阵大小相同，并指定了节点排序的特定排列。它的每一行和每一列都只有一个</w:t>
      </w:r>
      <w:r>
        <w:t xml:space="preserve"> </w:t>
      </w:r>
      <w:r>
        <w:rPr>
          <w:rFonts w:hint="eastAsia"/>
        </w:rPr>
        <w:t xml:space="preserve">1，其他所有元素均为</w:t>
      </w:r>
      <w:r>
        <w:t xml:space="preserve"> </w:t>
      </w:r>
      <w:r>
        <w:rPr>
          <w:rFonts w:hint="eastAsia"/>
        </w:rPr>
        <w:t xml:space="preserve">0，使得位置</w:t>
      </w:r>
      <w:r>
        <w:t xml:space="preserve"> </w:t>
      </w:r>
      <m:oMath>
        <m:r>
          <m:t>n</m:t>
        </m:r>
        <m:r>
          <m:rPr>
            <m:sty m:val="p"/>
          </m:rPr>
          <m:t>,</m:t>
        </m:r>
        <m:r>
          <m:t>m</m:t>
        </m:r>
      </m:oMath>
      <w:r>
        <w:t xml:space="preserve"> </w:t>
      </w:r>
      <w:r>
        <w:rPr>
          <w:rFonts w:hint="eastAsia"/>
        </w:rPr>
        <w:t xml:space="preserve">处的</w:t>
      </w:r>
      <w:r>
        <w:t xml:space="preserve"> 1 </w:t>
      </w:r>
      <w:r>
        <w:rPr>
          <w:rFonts w:hint="eastAsia"/>
        </w:rPr>
        <w:t xml:space="preserve">表示节点</w:t>
      </w:r>
      <w:r>
        <w:t xml:space="preserve"> </w:t>
      </w:r>
      <m:oMath>
        <m:r>
          <m:t>n</m:t>
        </m:r>
      </m:oMath>
      <w:r>
        <w:t xml:space="preserve"> </w:t>
      </w:r>
      <w:r>
        <w:rPr>
          <w:rFonts w:hint="eastAsia"/>
        </w:rPr>
        <w:t xml:space="preserve">在排列后将被重新标记为节点</w:t>
      </w:r>
      <w:r>
        <w:t xml:space="preserve"> </w:t>
      </w:r>
      <m:oMath>
        <m:r>
          <m:t>m</m:t>
        </m:r>
      </m:oMath>
      <w:r>
        <w:t xml:space="preserve"> </w:t>
      </w:r>
      <w:r>
        <w:rPr>
          <w:rFonts w:hint="eastAsia"/>
        </w:rPr>
        <w:t xml:space="preserve">。例如，考虑对应于图</w:t>
      </w:r>
      <w:r>
        <w:t xml:space="preserve"> 13.2 </w:t>
      </w:r>
      <w:r>
        <w:rPr>
          <w:rFonts w:hint="eastAsia"/>
        </w:rPr>
        <w:t xml:space="preserve">中两种节点排序选择的从</w:t>
      </w:r>
      <w:r>
        <w:t xml:space="preserve"> </w:t>
      </w:r>
      <m:oMath>
        <m:d>
          <m:dPr>
            <m:begChr m:val="("/>
            <m:endChr m:val=")"/>
            <m:sepChr m:val=""/>
            <m:grow/>
          </m:dPr>
          <m:e>
            <m:r>
              <m:t>A</m:t>
            </m:r>
            <m:r>
              <m:rPr>
                <m:sty m:val="p"/>
              </m:rPr>
              <m:t>,</m:t>
            </m:r>
            <m:r>
              <m:t>B</m:t>
            </m:r>
            <m:r>
              <m:rPr>
                <m:sty m:val="p"/>
              </m:rPr>
              <m:t>,</m:t>
            </m:r>
            <m:r>
              <m:t>C</m:t>
            </m:r>
            <m:r>
              <m:rPr>
                <m:sty m:val="p"/>
              </m:rPr>
              <m:t>,</m:t>
            </m:r>
            <m:r>
              <m:t>D</m:t>
            </m:r>
            <m:r>
              <m:rPr>
                <m:sty m:val="p"/>
              </m:rPr>
              <m:t>,</m:t>
            </m:r>
            <m:r>
              <m:t>E</m:t>
            </m:r>
          </m:e>
        </m:d>
        <m:r>
          <m:rPr>
            <m:sty m:val="p"/>
          </m:rPr>
          <m:t>→</m:t>
        </m:r>
      </m:oMath>
      <w:r>
        <w:t xml:space="preserve"> </w:t>
      </w:r>
      <w:r>
        <w:rPr>
          <w:rFonts w:hint="eastAsia"/>
        </w:rPr>
        <w:t xml:space="preserve">到</w:t>
      </w:r>
      <w:r>
        <w:t xml:space="preserve"> </w:t>
      </w:r>
      <m:oMath>
        <m:d>
          <m:dPr>
            <m:begChr m:val="("/>
            <m:endChr m:val=")"/>
            <m:sepChr m:val=""/>
            <m:grow/>
          </m:dPr>
          <m:e>
            <m:r>
              <m:t>C</m:t>
            </m:r>
            <m:r>
              <m:rPr>
                <m:sty m:val="p"/>
              </m:rPr>
              <m:t>,</m:t>
            </m:r>
            <m:r>
              <m:t>E</m:t>
            </m:r>
            <m:r>
              <m:rPr>
                <m:sty m:val="p"/>
              </m:rPr>
              <m:t>,</m:t>
            </m:r>
            <m:r>
              <m:t>A</m:t>
            </m:r>
            <m:r>
              <m:rPr>
                <m:sty m:val="p"/>
              </m:rPr>
              <m:t>,</m:t>
            </m:r>
            <m:r>
              <m:t>D</m:t>
            </m:r>
            <m:r>
              <m:rPr>
                <m:sty m:val="p"/>
              </m:rPr>
              <m:t>,</m:t>
            </m:r>
            <m:r>
              <m:t>B</m:t>
            </m:r>
          </m:e>
        </m:d>
      </m:oMath>
      <w:r>
        <w:t xml:space="preserve"> </w:t>
      </w:r>
      <w:r>
        <w:rPr>
          <w:rFonts w:hint="eastAsia"/>
        </w:rPr>
        <w:t xml:space="preserve">的排列。相应的排列矩阵形式如下</w:t>
      </w:r>
    </w:p>
    <w:p>
      <w:pPr>
        <w:pStyle w:val="a0"/>
      </w:pPr>
      <m:oMathPara>
        <m:oMathParaPr>
          <m:jc m:val="center"/>
        </m:oMathParaPr>
        <m:oMath>
          <m:r>
            <m:rPr>
              <m:sty m:val="b"/>
            </m:rPr>
            <m:t>P</m:t>
          </m:r>
          <m:r>
            <m:rPr>
              <m:sty m:val="p"/>
            </m:rPr>
            <m:t>=</m:t>
          </m:r>
          <m:d>
            <m:dPr>
              <m:begChr m:val="("/>
              <m:endChr m:val=")"/>
              <m:sepChr m:val=""/>
              <m:grow/>
            </m:dPr>
            <m:e>
              <m:m>
                <m:mPr>
                  <m:baseJc m:val="center"/>
                  <m:plcHide m:val="on"/>
                  <m:mcs>
                    <m:mc>
                      <m:mcPr>
                        <m:mcJc m:val="left"/>
                        <m:count m:val="1"/>
                      </m:mcPr>
                    </m:mc>
                    <m:mc>
                      <m:mcPr>
                        <m:mcJc m:val="left"/>
                        <m:count m:val="1"/>
                      </m:mcPr>
                    </m:mc>
                    <m:mc>
                      <m:mcPr>
                        <m:mcJc m:val="left"/>
                        <m:count m:val="1"/>
                      </m:mcPr>
                    </m:mc>
                    <m:mc>
                      <m:mcPr>
                        <m:mcJc m:val="left"/>
                        <m:count m:val="1"/>
                      </m:mcPr>
                    </m:mc>
                    <m:mc>
                      <m:mcPr>
                        <m:mcJc m:val="left"/>
                        <m:count m:val="1"/>
                      </m:mcPr>
                    </m:mc>
                  </m:mcs>
                </m:mPr>
                <m:mr>
                  <m:e>
                    <m:r>
                      <m:t>0</m:t>
                    </m:r>
                  </m:e>
                  <m:e>
                    <m:r>
                      <m:t>0</m:t>
                    </m:r>
                  </m:e>
                  <m:e>
                    <m:r>
                      <m:t>1</m:t>
                    </m:r>
                  </m:e>
                  <m:e>
                    <m:r>
                      <m:t>0</m:t>
                    </m:r>
                  </m:e>
                  <m:e>
                    <m:r>
                      <m:t>0</m:t>
                    </m:r>
                  </m:e>
                </m:mr>
                <m:mr>
                  <m:e>
                    <m:r>
                      <m:t>0</m:t>
                    </m:r>
                  </m:e>
                  <m:e>
                    <m:r>
                      <m:t>0</m:t>
                    </m:r>
                  </m:e>
                  <m:e>
                    <m:r>
                      <m:t>0</m:t>
                    </m:r>
                  </m:e>
                  <m:e>
                    <m:r>
                      <m:t>0</m:t>
                    </m:r>
                  </m:e>
                  <m:e>
                    <m:r>
                      <m:t>1</m:t>
                    </m:r>
                  </m:e>
                </m:mr>
                <m:mr>
                  <m:e>
                    <m:r>
                      <m:t>1</m:t>
                    </m:r>
                  </m:e>
                  <m:e>
                    <m:r>
                      <m:t>0</m:t>
                    </m:r>
                  </m:e>
                  <m:e>
                    <m:r>
                      <m:t>0</m:t>
                    </m:r>
                  </m:e>
                  <m:e>
                    <m:r>
                      <m:t>0</m:t>
                    </m:r>
                  </m:e>
                  <m:e>
                    <m:r>
                      <m:t>0</m:t>
                    </m:r>
                  </m:e>
                </m:mr>
                <m:mr>
                  <m:e>
                    <m:r>
                      <m:t>0</m:t>
                    </m:r>
                  </m:e>
                  <m:e>
                    <m:r>
                      <m:t>0</m:t>
                    </m:r>
                  </m:e>
                  <m:e>
                    <m:r>
                      <m:t>0</m:t>
                    </m:r>
                  </m:e>
                  <m:e>
                    <m:r>
                      <m:t>1</m:t>
                    </m:r>
                  </m:e>
                  <m:e>
                    <m:r>
                      <m:t>0</m:t>
                    </m:r>
                  </m:e>
                </m:mr>
                <m:mr>
                  <m:e>
                    <m:r>
                      <m:t>0</m:t>
                    </m:r>
                  </m:e>
                  <m:e>
                    <m:r>
                      <m:t>1</m:t>
                    </m:r>
                  </m:e>
                  <m:e>
                    <m:r>
                      <m:t>0</m:t>
                    </m:r>
                  </m:e>
                  <m:e>
                    <m:r>
                      <m:t>0</m:t>
                    </m:r>
                  </m:e>
                  <m:e>
                    <m:r>
                      <m:t>0</m:t>
                    </m:r>
                  </m:e>
                </m:mr>
              </m:m>
            </m:e>
          </m:d>
          <m:r>
            <m:t>  </m:t>
          </m:r>
          <m:r>
            <m:rPr>
              <m:nor/>
              <m:sty m:val="p"/>
            </m:rPr>
            <m:t>(13.1)</m:t>
          </m:r>
        </m:oMath>
      </m:oMathPara>
    </w:p>
    <w:p>
      <w:r>
        <w:pict>
          <v:rect style="width:0;height:1.5pt" o:hralign="center" o:hrstd="t" o:hr="t"/>
        </w:pict>
      </w:r>
    </w:p>
    <w:p>
      <w:pPr>
        <w:pStyle w:val="FirstParagraph"/>
      </w:pPr>
      <w:r>
        <w:rPr>
          <w:rFonts w:hint="eastAsia"/>
        </w:rPr>
        <w:t xml:space="preserve">练习</w:t>
      </w:r>
      <w:r>
        <w:t xml:space="preserve"> 13.1</w:t>
      </w:r>
    </w:p>
    <w:p>
      <w:r>
        <w:pict>
          <v:rect style="width:0;height:1.5pt" o:hralign="center" o:hrstd="t" o:hr="t"/>
        </w:pict>
      </w:r>
    </w:p>
    <w:p>
      <w:pPr>
        <w:pStyle w:val="FirstParagraph"/>
      </w:pPr>
      <w:r>
        <w:rPr>
          <w:rFonts w:hint="eastAsia"/>
        </w:rPr>
        <w:t xml:space="preserve">我们可以更正式地将排列矩阵定义如下。首先，对于</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，我们引入标准单位向量</w:t>
      </w:r>
      <w:r>
        <w:t xml:space="preserve"> </w:t>
      </w:r>
      <m:oMath>
        <m:sSub>
          <m:e>
            <m:r>
              <m:rPr>
                <m:sty m:val="b"/>
              </m:rPr>
              <m:t>u</m:t>
            </m:r>
          </m:e>
          <m:sub>
            <m:r>
              <m:t>n</m:t>
            </m:r>
          </m:sub>
        </m:sSub>
      </m:oMath>
      <w:r>
        <w:t xml:space="preserve"> </w:t>
      </w:r>
      <w:r>
        <w:rPr>
          <w:rFonts w:hint="eastAsia"/>
        </w:rPr>
        <w:t xml:space="preserve">。这是一个列向量，除了元素</w:t>
      </w:r>
      <w:r>
        <w:t xml:space="preserve"> </w:t>
      </w:r>
      <m:oMath>
        <m:r>
          <m:t>n</m:t>
        </m:r>
      </m:oMath>
      <w:r>
        <w:t xml:space="preserve"> </w:t>
      </w:r>
      <w:r>
        <w:rPr>
          <w:rFonts w:hint="eastAsia"/>
        </w:rPr>
        <w:t xml:space="preserve">等于</w:t>
      </w:r>
      <w:r>
        <w:t xml:space="preserve"> 1 </w:t>
      </w:r>
      <w:r>
        <w:rPr>
          <w:rFonts w:hint="eastAsia"/>
        </w:rPr>
        <w:t xml:space="preserve">之外，所有元素均为</w:t>
      </w:r>
      <w:r>
        <w:t xml:space="preserve"> </w:t>
      </w:r>
      <w:r>
        <w:rPr>
          <w:rFonts w:hint="eastAsia"/>
        </w:rPr>
        <w:t xml:space="preserve">0。用这种符号表示</w:t>
      </w:r>
    </w:p>
    <w:p>
      <w:pPr>
        <w:pStyle w:val="a0"/>
      </w:pPr>
      <w:r>
        <w:rPr>
          <w:rFonts w:hint="eastAsia"/>
        </w:rPr>
        <w:t xml:space="preserve">单位矩阵由下式给出</w:t>
      </w:r>
    </w:p>
    <w:p>
      <w:pPr>
        <w:pStyle w:val="a0"/>
      </w:pPr>
      <m:oMathPara>
        <m:oMathParaPr>
          <m:jc m:val="center"/>
        </m:oMathParaPr>
        <m:oMath>
          <m:r>
            <m:rPr>
              <m:sty m:val="b"/>
            </m:rPr>
            <m:t>I</m:t>
          </m:r>
          <m:r>
            <m:rPr>
              <m:sty m:val="p"/>
            </m:rPr>
            <m:t>=</m:t>
          </m:r>
          <m:d>
            <m:dPr>
              <m:begChr m:val="("/>
              <m:endChr m:val=")"/>
              <m:sepChr m:val=""/>
              <m:grow/>
            </m:dPr>
            <m:e>
              <m:m>
                <m:mPr>
                  <m:baseJc m:val="center"/>
                  <m:plcHide m:val="on"/>
                  <m:mcs>
                    <m:mc>
                      <m:mcPr>
                        <m:mcJc m:val="center"/>
                        <m:count m:val="1"/>
                      </m:mcPr>
                    </m:mc>
                  </m:mcs>
                </m:mPr>
                <m:mr>
                  <m:e>
                    <m:sSubSup>
                      <m:e>
                        <m:r>
                          <m:rPr>
                            <m:sty m:val="b"/>
                          </m:rPr>
                          <m:t>u</m:t>
                        </m:r>
                      </m:e>
                      <m:sub>
                        <m:r>
                          <m:t>1</m:t>
                        </m:r>
                      </m:sub>
                      <m:sup>
                        <m:r>
                          <m:rPr>
                            <m:sty m:val="p"/>
                          </m:rPr>
                          <m:t>T</m:t>
                        </m:r>
                      </m:sup>
                    </m:sSubSup>
                  </m:e>
                </m:mr>
                <m:mr>
                  <m:e>
                    <m:sSubSup>
                      <m:e>
                        <m:r>
                          <m:rPr>
                            <m:sty m:val="b"/>
                          </m:rPr>
                          <m:t>u</m:t>
                        </m:r>
                      </m:e>
                      <m:sub>
                        <m:r>
                          <m:t>2</m:t>
                        </m:r>
                      </m:sub>
                      <m:sup>
                        <m:r>
                          <m:rPr>
                            <m:sty m:val="p"/>
                          </m:rPr>
                          <m:t>T</m:t>
                        </m:r>
                      </m:sup>
                    </m:sSubSup>
                  </m:e>
                </m:mr>
                <m:mr>
                  <m:e>
                    <m:r>
                      <m:rPr>
                        <m:sty m:val="p"/>
                      </m:rPr>
                      <m:t>⋯</m:t>
                    </m:r>
                  </m:e>
                </m:mr>
                <m:mr>
                  <m:e>
                    <m:sSubSup>
                      <m:e>
                        <m:r>
                          <m:rPr>
                            <m:sty m:val="b"/>
                          </m:rPr>
                          <m:t>u</m:t>
                        </m:r>
                      </m:e>
                      <m:sub>
                        <m:r>
                          <m:t>N</m:t>
                        </m:r>
                      </m:sub>
                      <m:sup>
                        <m:r>
                          <m:rPr>
                            <m:sty m:val="p"/>
                          </m:rPr>
                          <m:t>T</m:t>
                        </m:r>
                      </m:sup>
                    </m:sSubSup>
                  </m:e>
                </m:mr>
              </m:m>
            </m:e>
          </m:d>
          <m:r>
            <m:rPr>
              <m:sty m:val="p"/>
            </m:rPr>
            <m:t>.</m:t>
          </m:r>
          <m:r>
            <m:t>  </m:t>
          </m:r>
          <m:r>
            <m:rPr>
              <m:nor/>
              <m:sty m:val="p"/>
            </m:rPr>
            <m:t>(13.2)</m:t>
          </m:r>
        </m:oMath>
      </m:oMathPara>
    </w:p>
    <w:p>
      <w:pPr>
        <w:pStyle w:val="FirstParagraph"/>
      </w:pPr>
      <w:r>
        <w:rPr>
          <w:rFonts w:hint="eastAsia"/>
        </w:rPr>
        <w:t xml:space="preserve">现在我们可以引入一个排列函数</w:t>
      </w:r>
      <w:r>
        <w:t xml:space="preserve"> </w:t>
      </w:r>
      <m:oMath>
        <m:r>
          <m:t>π</m:t>
        </m:r>
        <m:d>
          <m:dPr>
            <m:begChr m:val="("/>
            <m:endChr m:val=")"/>
            <m:sepChr m:val=""/>
            <m:grow/>
          </m:dPr>
          <m:e>
            <m:r>
              <m:rPr>
                <m:sty m:val="p"/>
              </m:rPr>
              <m:t>⋅</m:t>
            </m:r>
          </m:e>
        </m:d>
      </m:oMath>
      <w:r>
        <w:t xml:space="preserve"> </w:t>
      </w:r>
      <w:r>
        <w:rPr>
          <w:rFonts w:hint="eastAsia"/>
        </w:rPr>
        <w:t xml:space="preserve">，它将</w:t>
      </w:r>
      <w:r>
        <w:t xml:space="preserve"> </w:t>
      </w:r>
      <m:oMath>
        <m:r>
          <m:t>n</m:t>
        </m:r>
      </m:oMath>
      <w:r>
        <w:t xml:space="preserve"> </w:t>
      </w:r>
      <w:r>
        <w:rPr>
          <w:rFonts w:hint="eastAsia"/>
        </w:rPr>
        <w:t xml:space="preserve">映射到</w:t>
      </w:r>
      <w:r>
        <w:t xml:space="preserve"> </w:t>
      </w:r>
      <m:oMath>
        <m:r>
          <m:t>m</m:t>
        </m:r>
        <m:r>
          <m:rPr>
            <m:sty m:val="p"/>
          </m:rPr>
          <m:t>=</m:t>
        </m:r>
        <m:r>
          <m:t>π</m:t>
        </m:r>
        <m:d>
          <m:dPr>
            <m:begChr m:val="("/>
            <m:endChr m:val=")"/>
            <m:sepChr m:val=""/>
            <m:grow/>
          </m:dPr>
          <m:e>
            <m:r>
              <m:t>n</m:t>
            </m:r>
          </m:e>
        </m:d>
      </m:oMath>
      <w:r>
        <w:t xml:space="preserve"> </w:t>
      </w:r>
      <w:r>
        <w:rPr>
          <w:rFonts w:hint="eastAsia"/>
        </w:rPr>
        <w:t xml:space="preserve">。相关的排列矩阵由下式给出</w:t>
      </w:r>
    </w:p>
    <w:p>
      <w:pPr>
        <w:pStyle w:val="a0"/>
      </w:pPr>
      <m:oMathPara>
        <m:oMathParaPr>
          <m:jc m:val="center"/>
        </m:oMathParaPr>
        <m:oMath>
          <m:r>
            <m:rPr>
              <m:sty m:val="b"/>
            </m:rPr>
            <m:t>P</m:t>
          </m:r>
          <m:r>
            <m:rPr>
              <m:sty m:val="p"/>
            </m:rPr>
            <m:t>=</m:t>
          </m:r>
          <m:d>
            <m:dPr>
              <m:begChr m:val="("/>
              <m:endChr m:val=")"/>
              <m:sepChr m:val=""/>
              <m:grow/>
            </m:dPr>
            <m:e>
              <m:m>
                <m:mPr>
                  <m:baseJc m:val="center"/>
                  <m:plcHide m:val="on"/>
                  <m:mcs>
                    <m:mc>
                      <m:mcPr>
                        <m:mcJc m:val="center"/>
                        <m:count m:val="1"/>
                      </m:mcPr>
                    </m:mc>
                  </m:mcs>
                </m:mPr>
                <m:mr>
                  <m:e>
                    <m:sSubSup>
                      <m:e>
                        <m:r>
                          <m:rPr>
                            <m:sty m:val="b"/>
                          </m:rPr>
                          <m:t>u</m:t>
                        </m:r>
                      </m:e>
                      <m:sub>
                        <m:r>
                          <m:t>π</m:t>
                        </m:r>
                      </m:sub>
                      <m:sup>
                        <m:r>
                          <m:rPr>
                            <m:sty m:val="p"/>
                          </m:rPr>
                          <m:t>T</m:t>
                        </m:r>
                      </m:sup>
                    </m:sSubSup>
                  </m:e>
                </m:mr>
                <m:mr>
                  <m:e>
                    <m:sSubSup>
                      <m:e>
                        <m:r>
                          <m:rPr>
                            <m:sty m:val="b"/>
                          </m:rPr>
                          <m:t>u</m:t>
                        </m:r>
                      </m:e>
                      <m:sub>
                        <m:r>
                          <m:t>π</m:t>
                        </m:r>
                      </m:sub>
                      <m:sup>
                        <m:r>
                          <m:rPr>
                            <m:sty m:val="p"/>
                          </m:rPr>
                          <m:t>T</m:t>
                        </m:r>
                      </m:sup>
                    </m:sSubSup>
                  </m:e>
                </m:mr>
                <m:mr>
                  <m:e>
                    <m:r>
                      <m:rPr>
                        <m:sty m:val="p"/>
                      </m:rPr>
                      <m:t>…</m:t>
                    </m:r>
                  </m:e>
                </m:mr>
                <m:mr>
                  <m:e>
                    <m:sSubSup>
                      <m:e>
                        <m:r>
                          <m:rPr>
                            <m:sty m:val="b"/>
                          </m:rPr>
                          <m:t>u</m:t>
                        </m:r>
                      </m:e>
                      <m:sub>
                        <m:r>
                          <m:t>π</m:t>
                        </m:r>
                      </m:sub>
                      <m:sup>
                        <m:r>
                          <m:rPr>
                            <m:sty m:val="p"/>
                          </m:rPr>
                          <m:t>T</m:t>
                        </m:r>
                      </m:sup>
                    </m:sSubSup>
                  </m:e>
                </m:mr>
              </m:m>
            </m:e>
          </m:d>
          <m:r>
            <m:t>  </m:t>
          </m:r>
          <m:r>
            <m:rPr>
              <m:nor/>
              <m:sty m:val="p"/>
            </m:rPr>
            <m:t>(13.3)</m:t>
          </m:r>
        </m:oMath>
      </m:oMathPara>
    </w:p>
    <w:p>
      <w:pPr>
        <w:pStyle w:val="FirstParagraph"/>
      </w:pPr>
      <w:r>
        <w:rPr>
          <w:rFonts w:hint="eastAsia"/>
        </w:rPr>
        <w:t xml:space="preserve">当我们对图的节点标签进行重新排序时，对相应的节点数据矩阵</w:t>
      </w:r>
      <w:r>
        <w:t xml:space="preserve"> </w:t>
      </w:r>
      <m:oMath>
        <m:r>
          <m:rPr>
            <m:sty m:val="b"/>
          </m:rPr>
          <m:t>X</m:t>
        </m:r>
      </m:oMath>
      <w:r>
        <w:t xml:space="preserve"> </w:t>
      </w:r>
      <w:r>
        <w:rPr>
          <w:rFonts w:hint="eastAsia"/>
        </w:rPr>
        <w:t xml:space="preserve">的影响是根据</w:t>
      </w:r>
      <w:r>
        <w:t xml:space="preserve"> </w:t>
      </w:r>
      <m:oMath>
        <m:r>
          <m:t>π</m:t>
        </m:r>
        <m:d>
          <m:dPr>
            <m:begChr m:val="("/>
            <m:endChr m:val=")"/>
            <m:sepChr m:val=""/>
            <m:grow/>
          </m:dPr>
          <m:e>
            <m:r>
              <m:rPr>
                <m:sty m:val="p"/>
              </m:rPr>
              <m:t>⋅</m:t>
            </m:r>
          </m:e>
        </m:d>
      </m:oMath>
      <w:r>
        <w:t xml:space="preserve"> </w:t>
      </w:r>
      <w:r>
        <w:rPr>
          <w:rFonts w:hint="eastAsia"/>
        </w:rPr>
        <w:t xml:space="preserve">对行进行置换，这可以通过左乘</w:t>
      </w:r>
      <w:r>
        <w:t xml:space="preserve"> </w:t>
      </w:r>
      <m:oMath>
        <m:r>
          <m:rPr>
            <m:sty m:val="b"/>
          </m:rPr>
          <m:t>P</m:t>
        </m:r>
      </m:oMath>
      <w:r>
        <w:t xml:space="preserve"> </w:t>
      </w:r>
      <w:r>
        <w:rPr>
          <w:rFonts w:hint="eastAsia"/>
        </w:rPr>
        <w:t xml:space="preserve">来实现，得到</w:t>
      </w:r>
    </w:p>
    <w:p>
      <w:pPr>
        <w:pStyle w:val="a0"/>
      </w:pPr>
      <m:oMathPara>
        <m:oMathParaPr>
          <m:jc m:val="center"/>
        </m:oMathParaPr>
        <m:oMath>
          <m:acc>
            <m:accPr>
              <m:chr m:val="̃"/>
            </m:accPr>
            <m:e>
              <m:r>
                <m:rPr>
                  <m:sty m:val="b"/>
                </m:rPr>
                <m:t>X</m:t>
              </m:r>
            </m:e>
          </m:acc>
          <m:r>
            <m:rPr>
              <m:sty m:val="p"/>
            </m:rPr>
            <m:t>=</m:t>
          </m:r>
          <m:r>
            <m:rPr>
              <m:sty m:val="b"/>
            </m:rPr>
            <m:t>P</m:t>
          </m:r>
          <m:r>
            <m:rPr>
              <m:sty m:val="b"/>
            </m:rPr>
            <m:t>X</m:t>
          </m:r>
          <m:r>
            <m:rPr>
              <m:sty m:val="p"/>
            </m:rPr>
            <m:t>.</m:t>
          </m:r>
          <m:r>
            <m:t>  </m:t>
          </m:r>
          <m:r>
            <m:rPr>
              <m:nor/>
              <m:sty m:val="p"/>
            </m:rPr>
            <m:t>(13.4)</m:t>
          </m:r>
        </m:oMath>
      </m:oMathPara>
    </w:p>
    <w:p>
      <w:r>
        <w:pict>
          <v:rect style="width:0;height:1.5pt" o:hralign="center" o:hrstd="t" o:hr="t"/>
        </w:pict>
      </w:r>
    </w:p>
    <w:p>
      <w:pPr>
        <w:pStyle w:val="FirstParagraph"/>
      </w:pPr>
      <w:r>
        <w:rPr>
          <w:rFonts w:hint="eastAsia"/>
        </w:rPr>
        <w:t xml:space="preserve">练习</w:t>
      </w:r>
      <w:r>
        <w:t xml:space="preserve"> 13.4</w:t>
      </w:r>
    </w:p>
    <w:p>
      <w:r>
        <w:pict>
          <v:rect style="width:0;height:1.5pt" o:hralign="center" o:hrstd="t" o:hr="t"/>
        </w:pict>
      </w:r>
    </w:p>
    <w:p>
      <w:pPr>
        <w:pStyle w:val="FirstParagraph"/>
      </w:pPr>
      <w:r>
        <w:rPr>
          <w:rFonts w:hint="eastAsia"/>
        </w:rPr>
        <w:t xml:space="preserve">对于邻接矩阵，行和列都会被置换。同样，行可以通过左乘</w:t>
      </w:r>
      <w:r>
        <w:t xml:space="preserve"> </w:t>
      </w:r>
      <m:oMath>
        <m:r>
          <m:rPr>
            <m:sty m:val="b"/>
          </m:rPr>
          <m:t>P</m:t>
        </m:r>
      </m:oMath>
      <w:r>
        <w:t xml:space="preserve"> </w:t>
      </w:r>
      <w:r>
        <w:rPr>
          <w:rFonts w:hint="eastAsia"/>
        </w:rPr>
        <w:t xml:space="preserve">进行置换，而列可以通过右乘</w:t>
      </w:r>
      <w:r>
        <w:t xml:space="preserve"> </w:t>
      </w:r>
      <m:oMath>
        <m:sSup>
          <m:e>
            <m:r>
              <m:rPr>
                <m:sty m:val="b"/>
              </m:rPr>
              <m:t>P</m:t>
            </m:r>
          </m:e>
          <m:sup>
            <m:r>
              <m:rPr>
                <m:sty m:val="p"/>
              </m:rPr>
              <m:t>T</m:t>
            </m:r>
          </m:sup>
        </m:sSup>
      </m:oMath>
      <w:r>
        <w:t xml:space="preserve"> </w:t>
      </w:r>
      <w:r>
        <w:rPr>
          <w:rFonts w:hint="eastAsia"/>
        </w:rPr>
        <w:t xml:space="preserve">进行置换，得到一个新的邻接矩阵:</w:t>
      </w:r>
    </w:p>
    <w:p>
      <w:pPr>
        <w:pStyle w:val="a0"/>
      </w:pPr>
      <m:oMathPara>
        <m:oMathParaPr>
          <m:jc m:val="center"/>
        </m:oMathParaPr>
        <m:oMath>
          <m:acc>
            <m:accPr>
              <m:chr m:val="̃"/>
            </m:accPr>
            <m:e>
              <m:r>
                <m:rPr>
                  <m:sty m:val="b"/>
                </m:rPr>
                <m:t>A</m:t>
              </m:r>
            </m:e>
          </m:acc>
          <m:r>
            <m:rPr>
              <m:sty m:val="p"/>
            </m:rPr>
            <m:t>=</m:t>
          </m:r>
          <m:sSup>
            <m:e>
              <m:r>
                <m:rPr>
                  <m:sty m:val="b"/>
                </m:rPr>
                <m:t>P</m:t>
              </m:r>
              <m:r>
                <m:rPr>
                  <m:sty m:val="b"/>
                </m:rPr>
                <m:t>A</m:t>
              </m:r>
              <m:r>
                <m:rPr>
                  <m:sty m:val="b"/>
                </m:rPr>
                <m:t>P</m:t>
              </m:r>
            </m:e>
            <m:sup>
              <m:r>
                <m:rPr>
                  <m:sty m:val="p"/>
                </m:rPr>
                <m:t>T</m:t>
              </m:r>
            </m:sup>
          </m:sSup>
          <m:r>
            <m:rPr>
              <m:sty m:val="p"/>
            </m:rPr>
            <m:t>.</m:t>
          </m:r>
          <m:r>
            <m:t>  </m:t>
          </m:r>
          <m:r>
            <m:rPr>
              <m:nor/>
              <m:sty m:val="p"/>
            </m:rPr>
            <m:t>(13.5)</m:t>
          </m:r>
        </m:oMath>
      </m:oMathPara>
    </w:p>
    <w:p>
      <w:r>
        <w:pict>
          <v:rect style="width:0;height:1.5pt" o:hralign="center" o:hrstd="t" o:hr="t"/>
        </w:pict>
      </w:r>
    </w:p>
    <w:p>
      <w:pPr>
        <w:pStyle w:val="FirstParagraph"/>
      </w:pPr>
      <w:r>
        <w:rPr>
          <w:rFonts w:hint="eastAsia"/>
        </w:rPr>
        <w:t xml:space="preserve">练习</w:t>
      </w:r>
      <w:r>
        <w:t xml:space="preserve"> 13.5</w:t>
      </w:r>
    </w:p>
    <w:p>
      <w:r>
        <w:pict>
          <v:rect style="width:0;height:1.5pt" o:hralign="center" o:hrstd="t" o:hr="t"/>
        </w:pict>
      </w:r>
    </w:p>
    <w:p>
      <w:pPr>
        <w:pStyle w:val="FirstParagraph"/>
      </w:pPr>
      <w:r>
        <w:rPr>
          <w:rFonts w:hint="eastAsia"/>
        </w:rPr>
        <w:t xml:space="preserve">当将深度学习应用于图结构数据时，我们需要以数值形式表示图结构，以便将其输入到神经网络中，这就要求我们为节点分配一个顺序。然而，我们选择的具体顺序是任意的，因此确保图的任何全局属性不依赖于这个顺序非常重要。换句话说，网络预测必须对节点标签重新排序保持不变，以便</w:t>
      </w:r>
    </w:p>
    <w:p>
      <w:pPr>
        <w:pStyle w:val="a0"/>
      </w:pPr>
      <m:oMathPara>
        <m:oMathParaPr>
          <m:jc m:val="center"/>
        </m:oMathParaPr>
        <m:oMath>
          <m:r>
            <m:t>y</m:t>
          </m:r>
          <m:d>
            <m:dPr>
              <m:begChr m:val="("/>
              <m:endChr m:val=")"/>
              <m:sepChr m:val=""/>
              <m:grow/>
            </m:dPr>
            <m:e>
              <m:acc>
                <m:accPr>
                  <m:chr m:val="̃"/>
                </m:accPr>
                <m:e>
                  <m:r>
                    <m:rPr>
                      <m:sty m:val="b"/>
                    </m:rPr>
                    <m:t>X</m:t>
                  </m:r>
                </m:e>
              </m:acc>
              <m:r>
                <m:rPr>
                  <m:sty m:val="p"/>
                </m:rPr>
                <m:t>,</m:t>
              </m:r>
              <m:acc>
                <m:accPr>
                  <m:chr m:val="̃"/>
                </m:accPr>
                <m:e>
                  <m:r>
                    <m:rPr>
                      <m:sty m:val="b"/>
                    </m:rPr>
                    <m:t>A</m:t>
                  </m:r>
                </m:e>
              </m:acc>
            </m:e>
          </m:d>
          <m:r>
            <m:rPr>
              <m:sty m:val="p"/>
            </m:rPr>
            <m:t>=</m:t>
          </m:r>
          <m:r>
            <m:t>y</m:t>
          </m:r>
          <m:d>
            <m:dPr>
              <m:begChr m:val="("/>
              <m:endChr m:val=")"/>
              <m:sepChr m:val=""/>
              <m:grow/>
            </m:dPr>
            <m:e>
              <m:r>
                <m:rPr>
                  <m:sty m:val="b"/>
                </m:rPr>
                <m:t>X</m:t>
              </m:r>
              <m:r>
                <m:rPr>
                  <m:sty m:val="p"/>
                </m:rPr>
                <m:t>,</m:t>
              </m:r>
              <m:r>
                <m:rPr>
                  <m:sty m:val="b"/>
                </m:rPr>
                <m:t>A</m:t>
              </m:r>
            </m:e>
          </m:d>
          <m:r>
            <m:t> </m:t>
          </m:r>
          <m:r>
            <m:rPr>
              <m:nor/>
              <m:sty m:val="p"/>
            </m:rPr>
            <m:t> Invariance </m:t>
          </m:r>
          <m:r>
            <m:t>  </m:t>
          </m:r>
          <m:r>
            <m:rPr>
              <m:nor/>
              <m:sty m:val="p"/>
            </m:rPr>
            <m:t>(13.6)</m:t>
          </m:r>
        </m:oMath>
      </m:oMathPara>
    </w:p>
    <w:p>
      <w:pPr>
        <w:pStyle w:val="FirstParagraph"/>
      </w:pPr>
      <w:r>
        <w:rPr>
          <w:rFonts w:hint="eastAsia"/>
        </w:rPr>
        <w:t xml:space="preserve">其中</w:t>
      </w:r>
      <w:r>
        <w:t xml:space="preserve"> </w:t>
      </w:r>
      <m:oMath>
        <m:r>
          <m:t>y</m:t>
        </m:r>
        <m:d>
          <m:dPr>
            <m:begChr m:val="("/>
            <m:endChr m:val=")"/>
            <m:sepChr m:val=""/>
            <m:grow/>
          </m:dPr>
          <m:e>
            <m:r>
              <m:rPr>
                <m:sty m:val="p"/>
              </m:rPr>
              <m:t>⋅</m:t>
            </m:r>
            <m:r>
              <m:rPr>
                <m:sty m:val="p"/>
              </m:rPr>
              <m:t>,</m:t>
            </m:r>
            <m:r>
              <m:rPr>
                <m:sty m:val="p"/>
              </m:rPr>
              <m:t>⋅</m:t>
            </m:r>
          </m:e>
        </m:d>
      </m:oMath>
      <w:r>
        <w:t xml:space="preserve"> </w:t>
      </w:r>
      <w:r>
        <w:rPr>
          <w:rFonts w:hint="eastAsia"/>
        </w:rPr>
        <w:t xml:space="preserve">是网络的输出。</w:t>
      </w:r>
    </w:p>
    <w:p>
      <w:pPr>
        <w:pStyle w:val="a0"/>
      </w:pPr>
      <w:r>
        <w:rPr>
          <w:rFonts w:hint="eastAsia"/>
        </w:rPr>
        <w:t xml:space="preserve">我们可能还希望做出与单个节点相关的预测。在这种情况下，如果我们对节点标签进行重新排序，那么相应的预测结果也应呈现相同的重新排序，这样无论选择何种顺序，给定的预测结果始终与同一个节点相关联。换句话说，节点预测应该相对于节点标签的重新排序具有等变性。这可以表示为</w:t>
      </w:r>
    </w:p>
    <w:p>
      <w:pPr>
        <w:pStyle w:val="a0"/>
      </w:pPr>
      <m:oMathPara>
        <m:oMathParaPr>
          <m:jc m:val="center"/>
        </m:oMathParaPr>
        <m:oMath>
          <m:r>
            <m:rPr>
              <m:sty m:val="b"/>
            </m:rPr>
            <m:t>y</m:t>
          </m:r>
          <m:d>
            <m:dPr>
              <m:begChr m:val="("/>
              <m:endChr m:val=")"/>
              <m:sepChr m:val=""/>
              <m:grow/>
            </m:dPr>
            <m:e>
              <m:acc>
                <m:accPr>
                  <m:chr m:val="̃"/>
                </m:accPr>
                <m:e>
                  <m:r>
                    <m:rPr>
                      <m:sty m:val="b"/>
                    </m:rPr>
                    <m:t>X</m:t>
                  </m:r>
                </m:e>
              </m:acc>
              <m:r>
                <m:rPr>
                  <m:sty m:val="p"/>
                </m:rPr>
                <m:t>,</m:t>
              </m:r>
              <m:acc>
                <m:accPr>
                  <m:chr m:val="̃"/>
                </m:accPr>
                <m:e>
                  <m:r>
                    <m:rPr>
                      <m:sty m:val="b"/>
                    </m:rPr>
                    <m:t>A</m:t>
                  </m:r>
                </m:e>
              </m:acc>
            </m:e>
          </m:d>
          <m:r>
            <m:rPr>
              <m:sty m:val="p"/>
            </m:rPr>
            <m:t>=</m:t>
          </m:r>
          <m:r>
            <m:rPr>
              <m:sty m:val="b"/>
            </m:rPr>
            <m:t>P</m:t>
          </m:r>
          <m:r>
            <m:rPr>
              <m:sty m:val="b"/>
            </m:rPr>
            <m:t>y</m:t>
          </m:r>
          <m:d>
            <m:dPr>
              <m:begChr m:val="("/>
              <m:endChr m:val=")"/>
              <m:sepChr m:val=""/>
              <m:grow/>
            </m:dPr>
            <m:e>
              <m:r>
                <m:rPr>
                  <m:sty m:val="b"/>
                </m:rPr>
                <m:t>X</m:t>
              </m:r>
              <m:r>
                <m:rPr>
                  <m:sty m:val="p"/>
                </m:rPr>
                <m:t>,</m:t>
              </m:r>
              <m:r>
                <m:rPr>
                  <m:sty m:val="b"/>
                </m:rPr>
                <m:t>A</m:t>
              </m:r>
            </m:e>
          </m:d>
          <m:r>
            <m:t> </m:t>
          </m:r>
          <m:r>
            <m:rPr>
              <m:nor/>
              <m:sty m:val="p"/>
            </m:rPr>
            <m:t> Equivariance </m:t>
          </m:r>
          <m:r>
            <m:t>  </m:t>
          </m:r>
          <m:r>
            <m:rPr>
              <m:nor/>
              <m:sty m:val="p"/>
            </m:rPr>
            <m:t>(13.7)</m:t>
          </m:r>
        </m:oMath>
      </m:oMathPara>
    </w:p>
    <w:p>
      <w:pPr>
        <w:pStyle w:val="FirstParagraph"/>
      </w:pPr>
      <w:r>
        <w:rPr>
          <w:rFonts w:hint="eastAsia"/>
        </w:rPr>
        <w:t xml:space="preserve">其中</w:t>
      </w:r>
      <w:r>
        <w:t xml:space="preserve"> </w:t>
      </w:r>
      <m:oMath>
        <m:r>
          <m:rPr>
            <m:sty m:val="b"/>
          </m:rPr>
          <m:t>y</m:t>
        </m:r>
        <m:d>
          <m:dPr>
            <m:begChr m:val="("/>
            <m:endChr m:val=")"/>
            <m:sepChr m:val=""/>
            <m:grow/>
          </m:dPr>
          <m:e>
            <m:r>
              <m:rPr>
                <m:sty m:val="p"/>
              </m:rPr>
              <m:t>⋅</m:t>
            </m:r>
            <m:r>
              <m:rPr>
                <m:sty m:val="p"/>
              </m:rPr>
              <m:t>,</m:t>
            </m:r>
            <m:r>
              <m:rPr>
                <m:sty m:val="p"/>
              </m:rPr>
              <m:t>⋅</m:t>
            </m:r>
          </m:e>
        </m:d>
      </m:oMath>
      <w:r>
        <w:t xml:space="preserve"> </w:t>
      </w:r>
      <w:r>
        <w:rPr>
          <w:rFonts w:hint="eastAsia"/>
        </w:rPr>
        <w:t xml:space="preserve">是网络输出的向量，每个节点对应一个元素。</w:t>
      </w:r>
    </w:p>
    <w:bookmarkEnd w:id="975"/>
    <w:bookmarkStart w:id="979" w:name="神经消息传递"/>
    <w:p>
      <w:pPr>
        <w:pStyle w:val="1"/>
      </w:pPr>
      <w:r>
        <w:t xml:space="preserve">13.2. </w:t>
      </w:r>
      <w:r>
        <w:rPr>
          <w:rFonts w:hint="eastAsia"/>
        </w:rPr>
        <w:t xml:space="preserve">神经消息传递</w:t>
      </w:r>
    </w:p>
    <w:p>
      <w:pPr>
        <w:pStyle w:val="FirstParagraph"/>
      </w:pPr>
      <w:r>
        <w:rPr>
          <w:rFonts w:hint="eastAsia"/>
        </w:rPr>
        <w:t xml:space="preserve">当我们将深度神经网络应用于图结构数据时，确保在节点标签排列下的不变性或等变性是关键的设计考量。另一个考量是，我们希望利用深度神经网络的表示能力，因此我们保留</w:t>
      </w:r>
      <w:r>
        <w:rPr>
          <w:rFonts w:hint="eastAsia"/>
        </w:rPr>
        <w:t xml:space="preserve">“层”</w:t>
      </w:r>
      <w:r>
        <w:rPr>
          <w:rFonts w:hint="eastAsia"/>
        </w:rPr>
        <w:t xml:space="preserve">的概念，将其作为一种可以重复应用的计算变换。如果网络的每一层在节点重新排序下都具有等变性，那么连续应用的多层也将表现出等变性，同时允许网络的每一层都能利用图结构的信息。</w:t>
      </w:r>
    </w:p>
    <w:p>
      <w:pPr>
        <w:pStyle w:val="a0"/>
      </w:pPr>
      <w:r>
        <w:rPr>
          <w:rFonts w:hint="eastAsia"/>
        </w:rPr>
        <w:t xml:space="preserve">对于输出表示节点级预测的网络，整个网络将按要求具有等变性。如果网络用于预测图级属性，那么可以包含一个对其输入排列不变的最终层。我们还希望确保每一层都是高度灵活的非线性函数，并且相对于其参数是可微的，这样就可以使用通过自动微分获得的梯度，通过随机梯度下降对其进行训练。</w:t>
      </w:r>
    </w:p>
    <w:p>
      <w:pPr>
        <w:pStyle w:val="a0"/>
      </w:pPr>
      <w:r>
        <w:rPr>
          <w:rFonts w:hint="eastAsia"/>
        </w:rPr>
        <w:t xml:space="preserve">图有各种不同的规模。例如，不同的分子可能具有不同数量的原子，因此标准神经网络所使用的固定长度表示是不合适的。因此，网络的另一个要求是</w:t>
      </w:r>
    </w:p>
    <w:p>
      <w:pPr>
        <w:pStyle w:val="a0"/>
      </w:pPr>
      <w:r>
        <w:drawing>
          <wp:inline>
            <wp:extent cx="5486400" cy="2892754"/>
            <wp:effectExtent b="0" l="0" r="0" t="0"/>
            <wp:docPr descr="image" title="" id="977" name="Picture"/>
            <a:graphic>
              <a:graphicData uri="http://schemas.openxmlformats.org/drawingml/2006/picture">
                <pic:pic>
                  <pic:nvPicPr>
                    <pic:cNvPr descr="images/0194e279-9b28-703a-88f4-c3ac21e2010d_432_229_340_1339_706_0.jpg" id="978" name="Picture"/>
                    <pic:cNvPicPr>
                      <a:picLocks noChangeArrowheads="1" noChangeAspect="1"/>
                    </pic:cNvPicPr>
                  </pic:nvPicPr>
                  <pic:blipFill>
                    <a:blip r:embed="rId976"/>
                    <a:stretch>
                      <a:fillRect/>
                    </a:stretch>
                  </pic:blipFill>
                  <pic:spPr bwMode="auto">
                    <a:xfrm>
                      <a:off x="0" y="0"/>
                      <a:ext cx="5486400" cy="289275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13.3 </w:t>
      </w:r>
      <w:r>
        <w:rPr>
          <w:rFonts w:hint="eastAsia"/>
        </w:rPr>
        <w:t xml:space="preserve">图像的卷积滤波器可以表示为图结构的计算。(a)</w:t>
      </w:r>
      <w:r>
        <w:t xml:space="preserve"> </w:t>
      </w:r>
      <w:r>
        <w:rPr>
          <w:rFonts w:hint="eastAsia"/>
        </w:rPr>
        <w:t xml:space="preserve">深度卷积网络第</w:t>
      </w:r>
      <w:r>
        <w:t xml:space="preserve"> </w:t>
      </w:r>
      <m:oMath>
        <m:r>
          <m:t>l</m:t>
        </m:r>
        <m:r>
          <m:rPr>
            <m:sty m:val="p"/>
          </m:rPr>
          <m:t>+</m:t>
        </m:r>
        <m:r>
          <m:t>1</m:t>
        </m:r>
      </m:oMath>
      <w:r>
        <w:t xml:space="preserve"> </w:t>
      </w:r>
      <w:r>
        <w:rPr>
          <w:rFonts w:hint="eastAsia"/>
        </w:rPr>
        <w:t xml:space="preserve">层中节点</w:t>
      </w:r>
      <w:r>
        <w:t xml:space="preserve"> </w:t>
      </w:r>
      <m:oMath>
        <m:r>
          <m:t>i</m:t>
        </m:r>
      </m:oMath>
      <w:r>
        <w:t xml:space="preserve"> </w:t>
      </w:r>
      <w:r>
        <w:rPr>
          <w:rFonts w:hint="eastAsia"/>
        </w:rPr>
        <w:t xml:space="preserve">计算的滤波器是第</w:t>
      </w:r>
      <w:r>
        <w:t xml:space="preserve"> </w:t>
      </w:r>
      <m:oMath>
        <m:r>
          <m:t>l</m:t>
        </m:r>
      </m:oMath>
      <w:r>
        <w:t xml:space="preserve"> </w:t>
      </w:r>
      <w:r>
        <w:rPr>
          <w:rFonts w:hint="eastAsia"/>
        </w:rPr>
        <w:t xml:space="preserve">层中局部像素块上激活值的函数。(b)</w:t>
      </w:r>
      <w:r>
        <w:t xml:space="preserve"> </w:t>
      </w:r>
      <w:r>
        <w:rPr>
          <w:rFonts w:hint="eastAsia"/>
        </w:rPr>
        <w:t xml:space="preserve">相同的计算结构表示为一个图，显示</w:t>
      </w:r>
      <w:r>
        <w:rPr>
          <w:rFonts w:hint="eastAsia"/>
        </w:rPr>
        <w:t xml:space="preserve">“消息”</w:t>
      </w:r>
      <w:r>
        <w:rPr>
          <w:rFonts w:hint="eastAsia"/>
        </w:rPr>
        <w:t xml:space="preserve">从其邻居流入节点</w:t>
      </w:r>
      <w:r>
        <w:t xml:space="preserve"> </w:t>
      </w:r>
      <m:oMath>
        <m:r>
          <m:t>i</m:t>
        </m:r>
      </m:oMath>
      <w:r>
        <w:t xml:space="preserve"> </w:t>
      </w:r>
      <w:r>
        <w:t xml:space="preserve">。</w:t>
      </w:r>
    </w:p>
    <w:p>
      <w:pPr>
        <w:pStyle w:val="a0"/>
      </w:pPr>
      <w:r>
        <w:rPr>
          <w:rFonts w:hint="eastAsia"/>
        </w:rPr>
        <w:t xml:space="preserve">第</w:t>
      </w:r>
      <w:r>
        <w:t xml:space="preserve"> 12 </w:t>
      </w:r>
      <w:r>
        <w:rPr>
          <w:rFonts w:hint="eastAsia"/>
        </w:rPr>
        <w:t xml:space="preserve">章</w:t>
      </w:r>
      <w:r>
        <w:t xml:space="preserve"> </w:t>
      </w:r>
      <w:r>
        <w:rPr>
          <w:rFonts w:hint="eastAsia"/>
        </w:rPr>
        <w:t xml:space="preserve">正如我们在</w:t>
      </w:r>
      <w:r>
        <w:t xml:space="preserve"> transformer </w:t>
      </w:r>
      <w:r>
        <w:rPr>
          <w:rFonts w:hint="eastAsia"/>
        </w:rPr>
        <w:t xml:space="preserve">网络中看到的，能够处理可变长度的输入。有些图可能非常大，例如拥有数百万参与者的社交网络，因此我们还希望构建能够良好扩展的模型。毫不奇怪，参数共享将发挥重要作用，既可以将不变性和等变性属性构建到网络架构中，也有助于扩展到大型图。</w:t>
      </w:r>
    </w:p>
    <w:bookmarkEnd w:id="979"/>
    <w:bookmarkStart w:id="980" w:name="卷积滤波器-1"/>
    <w:p>
      <w:pPr>
        <w:pStyle w:val="1"/>
      </w:pPr>
      <w:r>
        <w:t xml:space="preserve">13.2.1 </w:t>
      </w:r>
      <w:r>
        <w:rPr>
          <w:rFonts w:hint="eastAsia"/>
        </w:rPr>
        <w:t xml:space="preserve">卷积滤波器</w:t>
      </w:r>
    </w:p>
    <w:p>
      <w:pPr>
        <w:pStyle w:val="FirstParagraph"/>
      </w:pPr>
      <w:r>
        <w:rPr>
          <w:rFonts w:hint="eastAsia"/>
        </w:rPr>
        <w:t xml:space="preserve">为了开发一个满足所有这些要求的框架，我们可以从使用卷积神经网络的图像处理中获取灵感。首先要注意的是，图像可以被视为图结构数据的一个特定实例，其中节点是像素，边表示图像中相邻的像素对，这里的相邻包括对角相邻以及水平或垂直相邻的节点。</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p>
      <w:pPr>
        <w:pStyle w:val="FirstParagraph"/>
      </w:pPr>
      <w:r>
        <w:rPr>
          <w:rFonts w:hint="eastAsia"/>
        </w:rPr>
        <w:t xml:space="preserve">在卷积网络中，我们对图像域进行连续变换，使得特定层的一个像素通过一个称为滤波器的局部函数计算前一层像素状态的函数。考虑一个使用</w:t>
      </w:r>
      <w:r>
        <w:t xml:space="preserve"> </w:t>
      </w:r>
      <m:oMath>
        <m:r>
          <m:t>3</m:t>
        </m:r>
        <m:r>
          <m:rPr>
            <m:sty m:val="p"/>
          </m:rPr>
          <m:t>×</m:t>
        </m:r>
        <m:r>
          <m:t>3</m:t>
        </m:r>
      </m:oMath>
      <w:r>
        <w:t xml:space="preserve"> </w:t>
      </w:r>
      <w:r>
        <w:rPr>
          <w:rFonts w:hint="eastAsia"/>
        </w:rPr>
        <w:t xml:space="preserve">个滤波器的卷积层，如图</w:t>
      </w:r>
      <w:r>
        <w:t xml:space="preserve"> 13.3(a) </w:t>
      </w:r>
      <w:r>
        <w:rPr>
          <w:rFonts w:hint="eastAsia"/>
        </w:rPr>
        <w:t xml:space="preserve">所示。所执行的计算</w:t>
      </w:r>
    </w:p>
    <w:p>
      <w:r>
        <w:pict>
          <v:rect style="width:0;height:1.5pt" o:hralign="center" o:hrstd="t" o:hr="t"/>
        </w:pict>
      </w:r>
    </w:p>
    <w:p>
      <w:pPr>
        <w:pStyle w:val="FirstParagraph"/>
      </w:pPr>
      <w:r>
        <w:rPr>
          <w:rFonts w:hint="eastAsia"/>
        </w:rPr>
        <w:t xml:space="preserve">第10.2节</w:t>
      </w:r>
    </w:p>
    <w:p>
      <w:r>
        <w:pict>
          <v:rect style="width:0;height:1.5pt" o:hralign="center" o:hrstd="t" o:hr="t"/>
        </w:pict>
      </w:r>
    </w:p>
    <w:p>
      <w:pPr>
        <w:pStyle w:val="FirstParagraph"/>
      </w:pPr>
      <w:r>
        <w:rPr>
          <w:rFonts w:hint="eastAsia"/>
        </w:rPr>
        <w:t xml:space="preserve">在层</w:t>
      </w:r>
      <w:r>
        <w:t xml:space="preserve"> </w:t>
      </w:r>
      <m:oMath>
        <m:r>
          <m:t>l</m:t>
        </m:r>
        <m:r>
          <m:rPr>
            <m:sty m:val="p"/>
          </m:rPr>
          <m:t>+</m:t>
        </m:r>
        <m:r>
          <m:t>1</m:t>
        </m:r>
      </m:oMath>
      <w:r>
        <w:t xml:space="preserve"> </w:t>
      </w:r>
      <w:r>
        <w:rPr>
          <w:rFonts w:hint="eastAsia"/>
        </w:rPr>
        <w:t xml:space="preserve">中单个像素处由单个滤波器进行的操作可以表示为</w:t>
      </w:r>
    </w:p>
    <w:p>
      <w:pPr>
        <w:pStyle w:val="a0"/>
      </w:pPr>
      <m:oMathPara>
        <m:oMathParaPr>
          <m:jc m:val="center"/>
        </m:oMathParaPr>
        <m:oMath>
          <m:sSubSup>
            <m:e>
              <m:r>
                <m:t>z</m:t>
              </m:r>
            </m:e>
            <m:sub>
              <m:r>
                <m:t>i</m:t>
              </m:r>
            </m:sub>
            <m:sup>
              <m:d>
                <m:dPr>
                  <m:begChr m:val="("/>
                  <m:endChr m:val=")"/>
                  <m:sepChr m:val=""/>
                  <m:grow/>
                </m:dPr>
                <m:e>
                  <m:r>
                    <m:t>l</m:t>
                  </m:r>
                  <m:r>
                    <m:rPr>
                      <m:sty m:val="p"/>
                    </m:rPr>
                    <m:t>+</m:t>
                  </m:r>
                  <m:r>
                    <m:t>1</m:t>
                  </m:r>
                </m:e>
              </m:d>
            </m:sup>
          </m:sSubSup>
          <m:r>
            <m:rPr>
              <m:sty m:val="p"/>
            </m:rPr>
            <m:t>=</m:t>
          </m:r>
          <m:r>
            <m:t>f</m:t>
          </m:r>
          <m:d>
            <m:dPr>
              <m:begChr m:val="("/>
              <m:endChr m:val=")"/>
              <m:sepChr m:val=""/>
              <m:grow/>
            </m:dPr>
            <m:e>
              <m:nary>
                <m:naryPr>
                  <m:chr m:val="∑"/>
                  <m:limLoc m:val="undOvr"/>
                  <m:subHide m:val="off"/>
                  <m:supHide m:val="on"/>
                </m:naryPr>
                <m:sub>
                  <m:r>
                    <m:t>j</m:t>
                  </m:r>
                </m:sub>
                <m:sup>
                  <m:r>
                    <m:t>​</m:t>
                  </m:r>
                </m:sup>
                <m:e>
                  <m:sSub>
                    <m:e>
                      <m:r>
                        <m:t>w</m:t>
                      </m:r>
                    </m:e>
                    <m:sub>
                      <m:r>
                        <m:t>j</m:t>
                      </m:r>
                    </m:sub>
                  </m:sSub>
                </m:e>
              </m:nary>
              <m:sSubSup>
                <m:e>
                  <m:r>
                    <m:t>z</m:t>
                  </m:r>
                </m:e>
                <m:sub>
                  <m:r>
                    <m:t>j</m:t>
                  </m:r>
                </m:sub>
                <m:sup>
                  <m:d>
                    <m:dPr>
                      <m:begChr m:val="("/>
                      <m:endChr m:val=")"/>
                      <m:sepChr m:val=""/>
                      <m:grow/>
                    </m:dPr>
                    <m:e>
                      <m:r>
                        <m:t>l</m:t>
                      </m:r>
                    </m:e>
                  </m:d>
                </m:sup>
              </m:sSubSup>
              <m:r>
                <m:rPr>
                  <m:sty m:val="p"/>
                </m:rPr>
                <m:t>+</m:t>
              </m:r>
              <m:r>
                <m:t>b</m:t>
              </m:r>
            </m:e>
          </m:d>
          <m:r>
            <m:t>  </m:t>
          </m:r>
          <m:r>
            <m:rPr>
              <m:nor/>
              <m:sty m:val="p"/>
            </m:rPr>
            <m:t>(13.8)</m:t>
          </m:r>
        </m:oMath>
      </m:oMathPara>
    </w:p>
    <w:p>
      <w:pPr>
        <w:pStyle w:val="FirstParagraph"/>
      </w:pPr>
      <w:r>
        <w:rPr>
          <w:rFonts w:hint="eastAsia"/>
        </w:rPr>
        <w:t xml:space="preserve">其中</w:t>
      </w:r>
      <w:r>
        <w:t xml:space="preserve"> </w:t>
      </w:r>
      <m:oMath>
        <m:r>
          <m:t>f</m:t>
        </m:r>
        <m:d>
          <m:dPr>
            <m:begChr m:val="("/>
            <m:endChr m:val=")"/>
            <m:sepChr m:val=""/>
            <m:grow/>
          </m:dPr>
          <m:e>
            <m:r>
              <m:rPr>
                <m:sty m:val="p"/>
              </m:rPr>
              <m:t>⋅</m:t>
            </m:r>
          </m:e>
        </m:d>
      </m:oMath>
      <w:r>
        <w:t xml:space="preserve"> </w:t>
      </w:r>
      <w:r>
        <w:rPr>
          <w:rFonts w:hint="eastAsia"/>
        </w:rPr>
        <w:t xml:space="preserve">是一个可微的非线性激活函数，如</w:t>
      </w:r>
      <w:r>
        <w:t xml:space="preserve"> </w:t>
      </w:r>
      <w:r>
        <w:rPr>
          <w:rFonts w:hint="eastAsia"/>
        </w:rPr>
        <w:t xml:space="preserve">ReLU，并且对</w:t>
      </w:r>
      <w:r>
        <w:t xml:space="preserve"> </w:t>
      </w:r>
      <m:oMath>
        <m:r>
          <m:t>j</m:t>
        </m:r>
      </m:oMath>
      <w:r>
        <w:t xml:space="preserve"> </w:t>
      </w:r>
      <w:r>
        <w:rPr>
          <w:rFonts w:hint="eastAsia"/>
        </w:rPr>
        <w:t xml:space="preserve">的求和是在层</w:t>
      </w:r>
      <w:r>
        <w:t xml:space="preserve"> </w:t>
      </w:r>
      <m:oMath>
        <m:r>
          <m:t>l</m:t>
        </m:r>
      </m:oMath>
      <w:r>
        <w:t xml:space="preserve"> </w:t>
      </w:r>
      <w:r>
        <w:rPr>
          <w:rFonts w:hint="eastAsia"/>
        </w:rPr>
        <w:t xml:space="preserve">中一个小邻域的所有九个像素上进行的。相同的函数应用于图像中的多个邻域，因此权重</w:t>
      </w:r>
      <w:r>
        <w:t xml:space="preserve"> </w:t>
      </w:r>
      <m:oMath>
        <m:sSub>
          <m:e>
            <m:r>
              <m:t>w</m:t>
            </m:r>
          </m:e>
          <m:sub>
            <m:r>
              <m:t>j</m:t>
            </m:r>
          </m:sub>
        </m:sSub>
      </m:oMath>
      <w:r>
        <w:t xml:space="preserve"> </w:t>
      </w:r>
      <w:r>
        <w:rPr>
          <w:rFonts w:hint="eastAsia"/>
        </w:rPr>
        <w:t xml:space="preserve">和偏置</w:t>
      </w:r>
      <w:r>
        <w:t xml:space="preserve"> </w:t>
      </w:r>
      <m:oMath>
        <m:r>
          <m:t>b</m:t>
        </m:r>
      </m:oMath>
      <w:r>
        <w:t xml:space="preserve"> </w:t>
      </w:r>
      <w:r>
        <w:rPr>
          <w:rFonts w:hint="eastAsia"/>
        </w:rPr>
        <w:t xml:space="preserve">在这些邻域中是共享的(因此不带有索引</w:t>
      </w:r>
      <w:r>
        <w:t xml:space="preserve"> </w:t>
      </w:r>
      <m:oMath>
        <m:r>
          <m:t>i</m:t>
        </m:r>
      </m:oMath>
      <w:r>
        <w:t xml:space="preserve"> </w:t>
      </w:r>
      <w:r>
        <w:t xml:space="preserve">)。</w:t>
      </w:r>
    </w:p>
    <w:p>
      <w:pPr>
        <w:pStyle w:val="a0"/>
      </w:pPr>
      <w:r>
        <w:rPr>
          <w:rFonts w:hint="eastAsia"/>
        </w:rPr>
        <w:t xml:space="preserve">就目前而言，(13.8)</w:t>
      </w:r>
      <w:r>
        <w:t xml:space="preserve"> </w:t>
      </w:r>
      <w:r>
        <w:rPr>
          <w:rFonts w:hint="eastAsia"/>
        </w:rPr>
        <w:t xml:space="preserve">在层</w:t>
      </w:r>
      <w:r>
        <w:t xml:space="preserve"> </w:t>
      </w:r>
      <m:oMath>
        <m:r>
          <m:t>l</m:t>
        </m:r>
      </m:oMath>
      <w:r>
        <w:t xml:space="preserve"> </w:t>
      </w:r>
      <w:r>
        <w:rPr>
          <w:rFonts w:hint="eastAsia"/>
        </w:rPr>
        <w:t xml:space="preserve">中节点重新排序时不具有等变性，因为权重向量(其元素为</w:t>
      </w:r>
      <w:r>
        <w:t xml:space="preserve"> </w:t>
      </w:r>
      <m:oMath>
        <m:sSub>
          <m:e>
            <m:r>
              <m:t>w</m:t>
            </m:r>
          </m:e>
          <m:sub>
            <m:r>
              <m:t>j</m:t>
            </m:r>
          </m:sub>
        </m:sSub>
      </m:oMath>
      <w:r>
        <w:t xml:space="preserve"> </w:t>
      </w:r>
      <w:r>
        <w:rPr>
          <w:rFonts w:hint="eastAsia"/>
        </w:rPr>
        <w:t xml:space="preserve">)在其元素的排列下不是不变的。然而，我们可以通过以下一些简单的修改来实现等变性。我们首先将滤波器视为一个图，如图</w:t>
      </w:r>
      <w:r>
        <w:t xml:space="preserve"> 13.3(b) </w:t>
      </w:r>
      <w:r>
        <w:rPr>
          <w:rFonts w:hint="eastAsia"/>
        </w:rPr>
        <w:t xml:space="preserve">所示，并分离出节点</w:t>
      </w:r>
      <w:r>
        <w:t xml:space="preserve"> </w:t>
      </w:r>
      <m:oMath>
        <m:r>
          <m:t>i</m:t>
        </m:r>
      </m:oMath>
      <w:r>
        <w:t xml:space="preserve"> </w:t>
      </w:r>
      <w:r>
        <w:rPr>
          <w:rFonts w:hint="eastAsia"/>
        </w:rPr>
        <w:t xml:space="preserve">的贡献。其他八个节点是其邻居</w:t>
      </w:r>
      <w:r>
        <w:t xml:space="preserve"> </w:t>
      </w:r>
      <m:oMath>
        <m:r>
          <m:rPr>
            <m:sty m:val="p"/>
            <m:scr m:val="script"/>
          </m:rPr>
          <m:t>N</m:t>
        </m:r>
        <m:d>
          <m:dPr>
            <m:begChr m:val="("/>
            <m:endChr m:val=")"/>
            <m:sepChr m:val=""/>
            <m:grow/>
          </m:dPr>
          <m:e>
            <m:r>
              <m:t>i</m:t>
            </m:r>
          </m:e>
        </m:d>
      </m:oMath>
      <w:r>
        <w:t xml:space="preserve"> </w:t>
      </w:r>
      <w:r>
        <w:rPr>
          <w:rFonts w:hint="eastAsia"/>
        </w:rPr>
        <w:t xml:space="preserve">。然后我们假设单个权重参数</w:t>
      </w:r>
      <w:r>
        <w:t xml:space="preserve"> </w:t>
      </w:r>
      <m:oMath>
        <m:sSub>
          <m:e>
            <m:r>
              <m:t>w</m:t>
            </m:r>
          </m:e>
          <m:sub>
            <m:r>
              <m:rPr>
                <m:nor/>
                <m:sty m:val="p"/>
              </m:rPr>
              <m:t> neigh </m:t>
            </m:r>
          </m:sub>
        </m:sSub>
      </m:oMath>
      <w:r>
        <w:t xml:space="preserve"> </w:t>
      </w:r>
      <w:r>
        <w:rPr>
          <w:rFonts w:hint="eastAsia"/>
        </w:rPr>
        <w:t xml:space="preserve">在邻居节点之间是共享的，使得</w:t>
      </w:r>
    </w:p>
    <w:p>
      <w:pPr>
        <w:pStyle w:val="a0"/>
      </w:pPr>
      <m:oMathPara>
        <m:oMathParaPr>
          <m:jc m:val="center"/>
        </m:oMathParaPr>
        <m:oMath>
          <m:sSubSup>
            <m:e>
              <m:r>
                <m:t>z</m:t>
              </m:r>
            </m:e>
            <m:sub>
              <m:r>
                <m:t>i</m:t>
              </m:r>
            </m:sub>
            <m:sup>
              <m:d>
                <m:dPr>
                  <m:begChr m:val="("/>
                  <m:endChr m:val=")"/>
                  <m:sepChr m:val=""/>
                  <m:grow/>
                </m:dPr>
                <m:e>
                  <m:r>
                    <m:t>l</m:t>
                  </m:r>
                  <m:r>
                    <m:rPr>
                      <m:sty m:val="p"/>
                    </m:rPr>
                    <m:t>+</m:t>
                  </m:r>
                  <m:r>
                    <m:t>1</m:t>
                  </m:r>
                </m:e>
              </m:d>
            </m:sup>
          </m:sSubSup>
          <m:r>
            <m:rPr>
              <m:sty m:val="p"/>
            </m:rPr>
            <m:t>=</m:t>
          </m:r>
          <m:r>
            <m:t>f</m:t>
          </m:r>
          <m:d>
            <m:dPr>
              <m:begChr m:val="("/>
              <m:endChr m:val=")"/>
              <m:sepChr m:val=""/>
              <m:grow/>
            </m:dPr>
            <m:e>
              <m:sSub>
                <m:e>
                  <m:r>
                    <m:t>w</m:t>
                  </m:r>
                </m:e>
                <m:sub>
                  <m:r>
                    <m:rPr>
                      <m:nor/>
                      <m:sty m:val="p"/>
                    </m:rPr>
                    <m:t> neigh </m:t>
                  </m:r>
                </m:sub>
              </m:sSub>
              <m:nary>
                <m:naryPr>
                  <m:chr m:val="∑"/>
                  <m:limLoc m:val="undOvr"/>
                  <m:subHide m:val="off"/>
                  <m:supHide m:val="on"/>
                </m:naryPr>
                <m:sub>
                  <m:r>
                    <m:t>j</m:t>
                  </m:r>
                  <m:r>
                    <m:rPr>
                      <m:sty m:val="p"/>
                    </m:rPr>
                    <m:t>∈</m:t>
                  </m:r>
                  <m:r>
                    <m:rPr>
                      <m:sty m:val="p"/>
                      <m:scr m:val="script"/>
                    </m:rPr>
                    <m:t>N</m:t>
                  </m:r>
                  <m:d>
                    <m:dPr>
                      <m:begChr m:val="("/>
                      <m:endChr m:val=")"/>
                      <m:sepChr m:val=""/>
                      <m:grow/>
                    </m:dPr>
                    <m:e>
                      <m:r>
                        <m:t>i</m:t>
                      </m:r>
                    </m:e>
                  </m:d>
                </m:sub>
                <m:sup>
                  <m:r>
                    <m:t>​</m:t>
                  </m:r>
                </m:sup>
                <m:e>
                  <m:sSubSup>
                    <m:e>
                      <m:r>
                        <m:t>z</m:t>
                      </m:r>
                    </m:e>
                    <m:sub>
                      <m:r>
                        <m:t>j</m:t>
                      </m:r>
                    </m:sub>
                    <m:sup>
                      <m:d>
                        <m:dPr>
                          <m:begChr m:val="("/>
                          <m:endChr m:val=")"/>
                          <m:sepChr m:val=""/>
                          <m:grow/>
                        </m:dPr>
                        <m:e>
                          <m:r>
                            <m:t>l</m:t>
                          </m:r>
                        </m:e>
                      </m:d>
                    </m:sup>
                  </m:sSubSup>
                </m:e>
              </m:nary>
              <m:r>
                <m:rPr>
                  <m:sty m:val="p"/>
                </m:rPr>
                <m:t>+</m:t>
              </m:r>
              <m:sSub>
                <m:e>
                  <m:r>
                    <m:t>w</m:t>
                  </m:r>
                </m:e>
                <m:sub>
                  <m:r>
                    <m:rPr>
                      <m:nor/>
                      <m:sty m:val="p"/>
                    </m:rPr>
                    <m:t> self </m:t>
                  </m:r>
                </m:sub>
              </m:sSub>
              <m:sSubSup>
                <m:e>
                  <m:r>
                    <m:t>z</m:t>
                  </m:r>
                </m:e>
                <m:sub>
                  <m:r>
                    <m:t>i</m:t>
                  </m:r>
                </m:sub>
                <m:sup>
                  <m:d>
                    <m:dPr>
                      <m:begChr m:val="("/>
                      <m:endChr m:val=")"/>
                      <m:sepChr m:val=""/>
                      <m:grow/>
                    </m:dPr>
                    <m:e>
                      <m:r>
                        <m:t>l</m:t>
                      </m:r>
                    </m:e>
                  </m:d>
                </m:sup>
              </m:sSubSup>
              <m:r>
                <m:rPr>
                  <m:sty m:val="p"/>
                </m:rPr>
                <m:t>+</m:t>
              </m:r>
              <m:r>
                <m:t>b</m:t>
              </m:r>
            </m:e>
          </m:d>
          <m:r>
            <m:t>  </m:t>
          </m:r>
          <m:r>
            <m:rPr>
              <m:nor/>
              <m:sty m:val="p"/>
            </m:rPr>
            <m:t>(13.9)</m:t>
          </m:r>
        </m:oMath>
      </m:oMathPara>
    </w:p>
    <w:p>
      <w:pPr>
        <w:pStyle w:val="FirstParagraph"/>
      </w:pPr>
      <w:r>
        <w:rPr>
          <w:rFonts w:hint="eastAsia"/>
        </w:rPr>
        <w:t xml:space="preserve">其中节点</w:t>
      </w:r>
      <w:r>
        <w:t xml:space="preserve"> </w:t>
      </w:r>
      <m:oMath>
        <m:r>
          <m:t>i</m:t>
        </m:r>
      </m:oMath>
      <w:r>
        <w:t xml:space="preserve"> </w:t>
      </w:r>
      <w:r>
        <w:rPr>
          <w:rFonts w:hint="eastAsia"/>
        </w:rPr>
        <w:t xml:space="preserve">有其自己的权重参数</w:t>
      </w:r>
      <w:r>
        <w:t xml:space="preserve"> </w:t>
      </w:r>
      <m:oMath>
        <m:sSub>
          <m:e>
            <m:r>
              <m:t>w</m:t>
            </m:r>
          </m:e>
          <m:sub>
            <m:r>
              <m:rPr>
                <m:nor/>
                <m:sty m:val="p"/>
              </m:rPr>
              <m:t> self </m:t>
            </m:r>
          </m:sub>
        </m:sSub>
      </m:oMath>
      <w:r>
        <w:t xml:space="preserve"> </w:t>
      </w:r>
      <w:r>
        <w:t xml:space="preserve">。</w:t>
      </w:r>
    </w:p>
    <w:p>
      <w:pPr>
        <w:pStyle w:val="a0"/>
      </w:pPr>
      <w:r>
        <w:rPr>
          <w:rFonts w:hint="eastAsia"/>
        </w:rPr>
        <w:t xml:space="preserve">我们可以将</w:t>
      </w:r>
      <w:r>
        <w:t xml:space="preserve"> (13.9) </w:t>
      </w:r>
      <w:r>
        <w:rPr>
          <w:rFonts w:hint="eastAsia"/>
        </w:rPr>
        <w:t xml:space="preserve">解释为通过将来自相邻节点的消息传递到节点</w:t>
      </w:r>
      <w:r>
        <w:t xml:space="preserve"> </w:t>
      </w:r>
      <m:oMath>
        <m:r>
          <m:t>i</m:t>
        </m:r>
      </m:oMath>
      <w:r>
        <w:t xml:space="preserve"> </w:t>
      </w:r>
      <w:r>
        <w:rPr>
          <w:rFonts w:hint="eastAsia"/>
        </w:rPr>
        <w:t xml:space="preserve">来收集相邻节点的信息，从而更新节点</w:t>
      </w:r>
      <w:r>
        <w:t xml:space="preserve"> </w:t>
      </w:r>
      <m:oMath>
        <m:r>
          <m:t>i</m:t>
        </m:r>
      </m:oMath>
      <w:r>
        <w:t xml:space="preserve"> </w:t>
      </w:r>
      <w:r>
        <w:rPr>
          <w:rFonts w:hint="eastAsia"/>
        </w:rPr>
        <w:t xml:space="preserve">处的局部表示</w:t>
      </w:r>
      <w:r>
        <w:t xml:space="preserve"> </w:t>
      </w:r>
      <m:oMath>
        <m:sSub>
          <m:e>
            <m:r>
              <m:t>z</m:t>
            </m:r>
          </m:e>
          <m:sub>
            <m:r>
              <m:t>i</m:t>
            </m:r>
          </m:sub>
        </m:sSub>
      </m:oMath>
      <w:r>
        <w:t xml:space="preserve"> </w:t>
      </w:r>
      <w:r>
        <w:rPr>
          <w:rFonts w:hint="eastAsia"/>
        </w:rPr>
        <w:t xml:space="preserve">。在这种情况下，消息仅仅是其他节点的激活值。然后将这些消息与来自节点</w:t>
      </w:r>
      <w:r>
        <w:t xml:space="preserve"> </w:t>
      </w:r>
      <m:oMath>
        <m:r>
          <m:t>i</m:t>
        </m:r>
      </m:oMath>
      <w:r>
        <w:t xml:space="preserve"> </w:t>
      </w:r>
      <w:r>
        <w:rPr>
          <w:rFonts w:hint="eastAsia"/>
        </w:rPr>
        <w:t xml:space="preserve">的信息相结合，并使用非线性函数对结果进行变换。在</w:t>
      </w:r>
      <w:r>
        <w:t xml:space="preserve"> (13.9) </w:t>
      </w:r>
      <w:r>
        <w:rPr>
          <w:rFonts w:hint="eastAsia"/>
        </w:rPr>
        <w:t xml:space="preserve">中，来自相邻节点的信息通过简单求和进行聚合，显然这对于与这些节点相关联的标签的任何排列都是不变的。此外，操作</w:t>
      </w:r>
      <w:r>
        <w:t xml:space="preserve"> (13.9) </w:t>
      </w:r>
      <w:r>
        <w:rPr>
          <w:rFonts w:hint="eastAsia"/>
        </w:rPr>
        <w:t xml:space="preserve">同步应用于图中的每个节点，因此如果节点被重新排列，那么得到的计算结果将保持不变，但它们的顺序也会同样被重新排列，因此，这种计算在节点重新排序时具有等变性。请注意，这取决于参数</w:t>
      </w:r>
      <w:r>
        <w:t xml:space="preserve"> </w:t>
      </w:r>
      <m:oMath>
        <m:sSub>
          <m:e>
            <m:r>
              <m:t>w</m:t>
            </m:r>
          </m:e>
          <m:sub>
            <m:r>
              <m:rPr>
                <m:nor/>
                <m:sty m:val="p"/>
              </m:rPr>
              <m:t> neigh </m:t>
            </m:r>
          </m:sub>
        </m:sSub>
        <m:r>
          <m:rPr>
            <m:sty m:val="p"/>
          </m:rPr>
          <m:t>,</m:t>
        </m:r>
        <m:sSub>
          <m:e>
            <m:r>
              <m:t>w</m:t>
            </m:r>
          </m:e>
          <m:sub>
            <m:r>
              <m:rPr>
                <m:nor/>
                <m:sty m:val="p"/>
              </m:rPr>
              <m:t> self </m:t>
            </m:r>
          </m:sub>
        </m:sSub>
      </m:oMath>
      <w:r>
        <w:t xml:space="preserve"> </w:t>
      </w:r>
      <w:r>
        <w:rPr>
          <w:rFonts w:hint="eastAsia"/>
        </w:rPr>
        <w:t xml:space="preserve">和</w:t>
      </w:r>
      <w:r>
        <w:t xml:space="preserve"> </w:t>
      </w:r>
      <m:oMath>
        <m:r>
          <m:t>b</m:t>
        </m:r>
      </m:oMath>
      <w:r>
        <w:t xml:space="preserve"> </w:t>
      </w:r>
      <w:r>
        <w:rPr>
          <w:rFonts w:hint="eastAsia"/>
        </w:rPr>
        <w:t xml:space="preserve">在所有节点之间是共享的。</w:t>
      </w:r>
    </w:p>
    <w:bookmarkEnd w:id="980"/>
    <w:bookmarkStart w:id="981" w:name="图卷积网络"/>
    <w:p>
      <w:pPr>
        <w:pStyle w:val="1"/>
      </w:pPr>
      <w:r>
        <w:t xml:space="preserve">13.2.2 </w:t>
      </w:r>
      <w:r>
        <w:rPr>
          <w:rFonts w:hint="eastAsia"/>
        </w:rPr>
        <w:t xml:space="preserve">图卷积网络</w:t>
      </w:r>
    </w:p>
    <w:p>
      <w:pPr>
        <w:pStyle w:val="FirstParagraph"/>
      </w:pPr>
      <w:r>
        <w:rPr>
          <w:rFonts w:hint="eastAsia"/>
        </w:rPr>
        <w:t xml:space="preserve">现在，我们以卷积示例为模板，为图结构数据构建深度神经网络。我们的目标是定义节点嵌入的灵活非线性变换，该变换相对于一组权重和偏置参数是可微的，并将层</w:t>
      </w:r>
      <w:r>
        <w:t xml:space="preserve"> </w:t>
      </w:r>
      <m:oMath>
        <m:r>
          <m:t>l</m:t>
        </m:r>
      </m:oMath>
      <w:r>
        <w:t xml:space="preserve"> </w:t>
      </w:r>
      <w:r>
        <w:rPr>
          <w:rFonts w:hint="eastAsia"/>
        </w:rPr>
        <w:t xml:space="preserve">中的变量映射到层</w:t>
      </w:r>
      <w:r>
        <w:t xml:space="preserve"> </w:t>
      </w:r>
      <m:oMath>
        <m:r>
          <m:t>l</m:t>
        </m:r>
        <m:r>
          <m:rPr>
            <m:sty m:val="p"/>
          </m:rPr>
          <m:t>+</m:t>
        </m:r>
        <m:r>
          <m:t>1</m:t>
        </m:r>
      </m:oMath>
      <w:r>
        <w:t xml:space="preserve"> </w:t>
      </w:r>
      <w:r>
        <w:rPr>
          <w:rFonts w:hint="eastAsia"/>
        </w:rPr>
        <w:t xml:space="preserve">中的相应变量。对于图中的每个节点</w:t>
      </w:r>
      <w:r>
        <w:t xml:space="preserve"> </w:t>
      </w:r>
      <m:oMath>
        <m:r>
          <m:t>n</m:t>
        </m:r>
      </m:oMath>
      <w:r>
        <w:t xml:space="preserve"> </w:t>
      </w:r>
      <w:r>
        <w:rPr>
          <w:rFonts w:hint="eastAsia"/>
        </w:rPr>
        <w:t xml:space="preserve">和网络中的每个层</w:t>
      </w:r>
      <w:r>
        <w:t xml:space="preserve"> </w:t>
      </w:r>
      <m:oMath>
        <m:r>
          <m:t>l</m:t>
        </m:r>
      </m:oMath>
      <w:r>
        <w:t xml:space="preserve"> </w:t>
      </w:r>
      <w:r>
        <w:rPr>
          <w:rFonts w:hint="eastAsia"/>
        </w:rPr>
        <w:t xml:space="preserve">，我们引入节点嵌入变量的</w:t>
      </w:r>
      <w:r>
        <w:t xml:space="preserve"> </w:t>
      </w:r>
      <m:oMath>
        <m:r>
          <m:t>D</m:t>
        </m:r>
      </m:oMath>
      <w:r>
        <w:t xml:space="preserve"> </w:t>
      </w:r>
      <w:r>
        <w:rPr>
          <w:rFonts w:hint="eastAsia"/>
        </w:rPr>
        <w:t xml:space="preserve">维列向量</w:t>
      </w:r>
      <w:r>
        <w:t xml:space="preserve"> </w:t>
      </w:r>
      <m:oMath>
        <m:sSubSup>
          <m:e>
            <m:r>
              <m:rPr>
                <m:sty m:val="b"/>
              </m:rPr>
              <m:t>h</m:t>
            </m:r>
          </m:e>
          <m:sub>
            <m:r>
              <m:t>n</m:t>
            </m:r>
          </m:sub>
          <m:sup>
            <m:d>
              <m:dPr>
                <m:begChr m:val="("/>
                <m:endChr m:val=")"/>
                <m:sepChr m:val=""/>
                <m:grow/>
              </m:dPr>
              <m:e>
                <m:r>
                  <m:t>l</m:t>
                </m:r>
              </m:e>
            </m:d>
          </m:sup>
        </m:sSubSup>
      </m:oMath>
      <w:r>
        <w:t xml:space="preserve"> </w:t>
      </w:r>
      <w:r>
        <w:rPr>
          <w:rFonts w:hint="eastAsia"/>
        </w:rPr>
        <w:t xml:space="preserve">，其中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且</w:t>
      </w:r>
      <w:r>
        <w:t xml:space="preserve"> </w:t>
      </w:r>
      <m:oMath>
        <m:r>
          <m:t>l</m:t>
        </m:r>
        <m:r>
          <m:rPr>
            <m:sty m:val="p"/>
          </m:rPr>
          <m:t>=</m:t>
        </m:r>
        <m:r>
          <m:t>1</m:t>
        </m:r>
        <m:r>
          <m:rPr>
            <m:sty m:val="p"/>
          </m:rPr>
          <m:t>,</m:t>
        </m:r>
        <m:r>
          <m:rPr>
            <m:sty m:val="p"/>
          </m:rPr>
          <m:t>…</m:t>
        </m:r>
        <m:r>
          <m:rPr>
            <m:sty m:val="p"/>
          </m:rPr>
          <m:t>,</m:t>
        </m:r>
        <m:r>
          <m:t>L</m:t>
        </m:r>
      </m:oMath>
      <w:r>
        <w:t xml:space="preserve"> </w:t>
      </w:r>
      <w:r>
        <w:t xml:space="preserve">。</w:t>
      </w:r>
    </w:p>
    <w:p>
      <w:pPr>
        <w:pStyle w:val="a0"/>
      </w:pPr>
      <w:r>
        <w:rPr>
          <w:rFonts w:hint="eastAsia"/>
        </w:rPr>
        <w:t xml:space="preserve">我们看到，由式</w:t>
      </w:r>
      <w:r>
        <w:t xml:space="preserve"> (13.9) </w:t>
      </w:r>
      <w:r>
        <w:rPr>
          <w:rFonts w:hint="eastAsia"/>
        </w:rPr>
        <w:t xml:space="preserve">给出的变换首先收集并组合来自相邻节点的信息，然后根据这些信息更新节点</w:t>
      </w:r>
    </w:p>
    <w:p>
      <w:pPr>
        <w:pStyle w:val="a0"/>
      </w:pPr>
      <w:r>
        <w:rPr>
          <w:rFonts w:hint="eastAsia"/>
        </w:rPr>
        <w:t xml:space="preserve">算法</w:t>
      </w:r>
      <w:r>
        <w:t xml:space="preserve"> </w:t>
      </w:r>
      <w:r>
        <w:rPr>
          <w:rFonts w:hint="eastAsia"/>
        </w:rPr>
        <w:t xml:space="preserve">13.1:简单消息传递神经网络</w:t>
      </w:r>
    </w:p>
    <w:p>
      <w:pPr>
        <w:pStyle w:val="a0"/>
      </w:pPr>
      <w:r>
        <w:rPr>
          <w:rFonts w:hint="eastAsia"/>
        </w:rPr>
        <w:t xml:space="preserve">输入:无向图</w:t>
      </w:r>
      <w:r>
        <w:t xml:space="preserve"> </w:t>
      </w:r>
      <m:oMath>
        <m:r>
          <m:rPr>
            <m:sty m:val="p"/>
            <m:scr m:val="script"/>
          </m:rPr>
          <m:t>G</m:t>
        </m:r>
        <m:r>
          <m:rPr>
            <m:sty m:val="p"/>
          </m:rPr>
          <m:t>=</m:t>
        </m:r>
        <m:d>
          <m:dPr>
            <m:begChr m:val="("/>
            <m:endChr m:val=")"/>
            <m:sepChr m:val=""/>
            <m:grow/>
          </m:dPr>
          <m:e>
            <m:r>
              <m:rPr>
                <m:sty m:val="p"/>
                <m:scr m:val="script"/>
              </m:rPr>
              <m:t>V</m:t>
            </m:r>
            <m:r>
              <m:rPr>
                <m:sty m:val="p"/>
              </m:rPr>
              <m:t>,</m:t>
            </m:r>
            <m:r>
              <m:rPr>
                <m:sty m:val="p"/>
                <m:scr m:val="script"/>
              </m:rPr>
              <m:t>E</m:t>
            </m:r>
          </m:e>
        </m:d>
      </m:oMath>
    </w:p>
    <w:p>
      <w:pPr>
        <w:pStyle w:val="a0"/>
      </w:pPr>
      <w:r>
        <w:rPr>
          <w:rFonts w:hint="eastAsia"/>
        </w:rPr>
        <w:t xml:space="preserve">初始节点嵌入</w:t>
      </w:r>
      <w:r>
        <w:t xml:space="preserve"> </w:t>
      </w:r>
      <m:oMath>
        <m:d>
          <m:dPr>
            <m:begChr m:val="{"/>
            <m:endChr m:val="}"/>
            <m:sepChr m:val=""/>
            <m:grow/>
          </m:dPr>
          <m:e>
            <m:sSubSup>
              <m:e>
                <m:r>
                  <m:rPr>
                    <m:sty m:val="b"/>
                  </m:rPr>
                  <m:t>h</m:t>
                </m:r>
              </m:e>
              <m:sub>
                <m:r>
                  <m:t>n</m:t>
                </m:r>
              </m:sub>
              <m:sup>
                <m:d>
                  <m:dPr>
                    <m:begChr m:val="("/>
                    <m:endChr m:val=")"/>
                    <m:sepChr m:val=""/>
                    <m:grow/>
                  </m:dPr>
                  <m:e>
                    <m:r>
                      <m:t>0</m:t>
                    </m:r>
                  </m:e>
                </m:d>
              </m:sup>
            </m:sSubSup>
            <m:r>
              <m:rPr>
                <m:sty m:val="p"/>
              </m:rPr>
              <m:t>=</m:t>
            </m:r>
            <m:sSub>
              <m:e>
                <m:r>
                  <m:rPr>
                    <m:sty m:val="b"/>
                  </m:rPr>
                  <m:t>x</m:t>
                </m:r>
              </m:e>
              <m:sub>
                <m:r>
                  <m:t>n</m:t>
                </m:r>
              </m:sub>
            </m:sSub>
          </m:e>
        </m:d>
      </m:oMath>
    </w:p>
    <w:p>
      <w:pPr>
        <w:pStyle w:val="a0"/>
      </w:pPr>
      <w:r>
        <w:rPr>
          <w:rFonts w:hint="eastAsia"/>
        </w:rPr>
        <w:t xml:space="preserve">聚合</w:t>
      </w:r>
      <w:r>
        <w:t xml:space="preserve"> </w:t>
      </w:r>
      <m:oMath>
        <m:d>
          <m:dPr>
            <m:begChr m:val="("/>
            <m:endChr m:val=")"/>
            <m:sepChr m:val=""/>
            <m:grow/>
          </m:dPr>
          <m:e>
            <m:r>
              <m:rPr>
                <m:sty m:val="p"/>
              </m:rPr>
              <m:t>⋅</m:t>
            </m:r>
          </m:e>
        </m:d>
      </m:oMath>
      <w:r>
        <w:t xml:space="preserve"> </w:t>
      </w:r>
      <w:r>
        <w:rPr>
          <w:rFonts w:hint="eastAsia"/>
        </w:rPr>
        <w:t xml:space="preserve">函数</w:t>
      </w:r>
    </w:p>
    <w:p>
      <w:pPr>
        <w:pStyle w:val="a0"/>
      </w:pPr>
      <w:r>
        <w:rPr>
          <w:rFonts w:hint="eastAsia"/>
        </w:rPr>
        <w:t xml:space="preserve">更新</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函数</w:t>
      </w:r>
    </w:p>
    <w:p>
      <w:pPr>
        <w:pStyle w:val="a0"/>
      </w:pPr>
      <w:r>
        <w:rPr>
          <w:rFonts w:hint="eastAsia"/>
        </w:rPr>
        <w:t xml:space="preserve">输出:最终节点嵌入</w:t>
      </w:r>
      <w:r>
        <w:t xml:space="preserve"> </w:t>
      </w:r>
      <m:oMath>
        <m:d>
          <m:dPr>
            <m:begChr m:val="{"/>
            <m:endChr m:val="}"/>
            <m:sepChr m:val=""/>
            <m:grow/>
          </m:dPr>
          <m:e>
            <m:sSubSup>
              <m:e>
                <m:r>
                  <m:rPr>
                    <m:sty m:val="b"/>
                  </m:rPr>
                  <m:t>h</m:t>
                </m:r>
              </m:e>
              <m:sub>
                <m:r>
                  <m:t>n</m:t>
                </m:r>
              </m:sub>
              <m:sup>
                <m:d>
                  <m:dPr>
                    <m:begChr m:val="("/>
                    <m:endChr m:val=")"/>
                    <m:sepChr m:val=""/>
                    <m:grow/>
                  </m:dPr>
                  <m:e>
                    <m:r>
                      <m:t>L</m:t>
                    </m:r>
                  </m:e>
                </m:d>
              </m:sup>
            </m:sSubSup>
          </m:e>
        </m:d>
      </m:oMath>
    </w:p>
    <w:p>
      <w:r>
        <w:pict>
          <v:rect style="width:0;height:1.5pt" o:hralign="center" o:hrstd="t" o:hr="t"/>
        </w:pict>
      </w:r>
    </w:p>
    <w:p>
      <w:pPr>
        <w:pStyle w:val="FirstParagraph"/>
      </w:pPr>
      <w:r>
        <w:t xml:space="preserve">// Iterative message-passing</w:t>
      </w:r>
    </w:p>
    <w:p>
      <w:pPr>
        <w:pStyle w:val="a0"/>
      </w:pPr>
      <w:r>
        <w:t xml:space="preserve">for</w:t>
      </w:r>
      <w:r>
        <w:t xml:space="preserve"> </w:t>
      </w:r>
      <m:oMath>
        <m:r>
          <m:t>l</m:t>
        </m:r>
        <m:r>
          <m:rPr>
            <m:sty m:val="p"/>
          </m:rPr>
          <m:t>∈</m:t>
        </m:r>
        <m:r>
          <m:rPr>
            <m:sty m:val="p"/>
          </m:rPr>
          <m:t>{</m:t>
        </m:r>
        <m:r>
          <m:t>0</m:t>
        </m:r>
        <m:r>
          <m:rPr>
            <m:sty m:val="p"/>
          </m:rPr>
          <m:t>,</m:t>
        </m:r>
        <m:r>
          <m:rPr>
            <m:sty m:val="p"/>
          </m:rPr>
          <m:t>…</m:t>
        </m:r>
        <m:r>
          <m:rPr>
            <m:sty m:val="p"/>
          </m:rPr>
          <m:t>,</m:t>
        </m:r>
        <m:r>
          <m:t>L</m:t>
        </m:r>
        <m:r>
          <m:rPr>
            <m:sty m:val="p"/>
          </m:rPr>
          <m:t>−</m:t>
        </m:r>
        <m:r>
          <m:t>1</m:t>
        </m:r>
        <m:r>
          <m:rPr>
            <m:sty m:val="p"/>
          </m:rPr>
          <m:t>}</m:t>
        </m:r>
      </m:oMath>
      <w:r>
        <w:t xml:space="preserve"> </w:t>
      </w:r>
      <w:r>
        <w:t xml:space="preserve">do</w:t>
      </w:r>
    </w:p>
    <w:p>
      <w:pPr>
        <w:pStyle w:val="a0"/>
      </w:pPr>
      <w:r>
        <w:t xml:space="preserve"> </w:t>
      </w:r>
      <w:r>
        <w:t xml:space="preserve"> </w:t>
      </w:r>
      <m:oMath>
        <m:sSubSup>
          <m:e>
            <m:r>
              <m:rPr>
                <m:sty m:val="b"/>
              </m:rPr>
              <m:t>z</m:t>
            </m:r>
          </m:e>
          <m:sub>
            <m:r>
              <m:t>n</m:t>
            </m:r>
          </m:sub>
          <m:sup>
            <m:d>
              <m:dPr>
                <m:begChr m:val="("/>
                <m:endChr m:val=")"/>
                <m:sepChr m:val=""/>
                <m:grow/>
              </m:dPr>
              <m:e>
                <m:r>
                  <m:t>l</m:t>
                </m:r>
              </m:e>
            </m:d>
          </m:sup>
        </m:sSubSup>
        <m:r>
          <m:rPr>
            <m:sty m:val="p"/>
          </m:rPr>
          <m:t>←</m:t>
        </m:r>
      </m:oMath>
      <w:r>
        <w:t xml:space="preserve"> </w:t>
      </w:r>
      <w:r>
        <w:t xml:space="preserve">Aggregate</w:t>
      </w:r>
      <w:r>
        <w:t xml:space="preserve"> </w:t>
      </w:r>
      <m:oMath>
        <m:d>
          <m:dPr>
            <m:begChr m:val="("/>
            <m:endChr m:val=")"/>
            <m:sepChr m:val=""/>
            <m:grow/>
          </m:dPr>
          <m:e>
            <m:d>
              <m:dPr>
                <m:begChr m:val="{"/>
                <m:endChr m:val="}"/>
                <m:sepChr m:val=""/>
                <m:grow/>
              </m:dPr>
              <m:e>
                <m:sSubSup>
                  <m:e>
                    <m:r>
                      <m:rPr>
                        <m:sty m:val="b"/>
                      </m:rPr>
                      <m:t>h</m:t>
                    </m:r>
                  </m:e>
                  <m:sub>
                    <m:r>
                      <m:t>m</m:t>
                    </m:r>
                  </m:sub>
                  <m:sup>
                    <m:d>
                      <m:dPr>
                        <m:begChr m:val="("/>
                        <m:endChr m:val=")"/>
                        <m:sepChr m:val=""/>
                        <m:grow/>
                      </m:dPr>
                      <m:e>
                        <m:r>
                          <m:t>l</m:t>
                        </m:r>
                      </m:e>
                    </m:d>
                  </m:sup>
                </m:sSubSup>
                <m:r>
                  <m:rPr>
                    <m:sty m:val="p"/>
                  </m:rPr>
                  <m:t>:</m:t>
                </m:r>
                <m:r>
                  <m:t>m</m:t>
                </m:r>
                <m:r>
                  <m:rPr>
                    <m:sty m:val="p"/>
                  </m:rPr>
                  <m:t>∈</m:t>
                </m:r>
                <m:r>
                  <m:rPr>
                    <m:sty m:val="p"/>
                    <m:scr m:val="script"/>
                  </m:rPr>
                  <m:t>N</m:t>
                </m:r>
                <m:d>
                  <m:dPr>
                    <m:begChr m:val="("/>
                    <m:endChr m:val=")"/>
                    <m:sepChr m:val=""/>
                    <m:grow/>
                  </m:dPr>
                  <m:e>
                    <m:r>
                      <m:t>n</m:t>
                    </m:r>
                  </m:e>
                </m:d>
              </m:e>
            </m:d>
          </m:e>
        </m:d>
      </m:oMath>
    </w:p>
    <w:p>
      <w:pPr>
        <w:pStyle w:val="a0"/>
      </w:pPr>
      <w:r>
        <w:t xml:space="preserve"> </w:t>
      </w:r>
      <w:r>
        <w:t xml:space="preserve"> </w:t>
      </w:r>
      <m:oMath>
        <m:sSubSup>
          <m:e>
            <m:r>
              <m:rPr>
                <m:sty m:val="b"/>
              </m:rPr>
              <m:t>h</m:t>
            </m:r>
          </m:e>
          <m:sub>
            <m:r>
              <m:t>n</m:t>
            </m:r>
          </m:sub>
          <m:sup>
            <m:d>
              <m:dPr>
                <m:begChr m:val="("/>
                <m:endChr m:val=")"/>
                <m:sepChr m:val=""/>
                <m:grow/>
              </m:dPr>
              <m:e>
                <m:r>
                  <m:t>l</m:t>
                </m:r>
                <m:r>
                  <m:rPr>
                    <m:sty m:val="p"/>
                  </m:rPr>
                  <m:t>+</m:t>
                </m:r>
                <m:r>
                  <m:t>1</m:t>
                </m:r>
              </m:e>
            </m:d>
          </m:sup>
        </m:sSubSup>
        <m:r>
          <m:rPr>
            <m:sty m:val="p"/>
          </m:rPr>
          <m:t>←</m:t>
        </m:r>
      </m:oMath>
      <w:r>
        <w:t xml:space="preserve"> </w:t>
      </w:r>
      <w:r>
        <w:t xml:space="preserve">Update</w:t>
      </w:r>
      <w:r>
        <w:t xml:space="preserve"> </w:t>
      </w:r>
      <m:oMath>
        <m:d>
          <m:dPr>
            <m:begChr m:val="("/>
            <m:endChr m:val=")"/>
            <m:sepChr m:val=""/>
            <m:grow/>
          </m:dPr>
          <m:e>
            <m:sSubSup>
              <m:e>
                <m:r>
                  <m:rPr>
                    <m:sty m:val="b"/>
                  </m:rPr>
                  <m:t>h</m:t>
                </m:r>
              </m:e>
              <m:sub>
                <m:r>
                  <m:t>n</m:t>
                </m:r>
              </m:sub>
              <m:sup>
                <m:d>
                  <m:dPr>
                    <m:begChr m:val="("/>
                    <m:endChr m:val=")"/>
                    <m:sepChr m:val=""/>
                    <m:grow/>
                  </m:dPr>
                  <m:e>
                    <m:r>
                      <m:t>l</m:t>
                    </m:r>
                  </m:e>
                </m:d>
              </m:sup>
            </m:sSubSup>
            <m:r>
              <m:rPr>
                <m:sty m:val="p"/>
              </m:rPr>
              <m:t>,</m:t>
            </m:r>
            <m:sSubSup>
              <m:e>
                <m:r>
                  <m:rPr>
                    <m:sty m:val="b"/>
                  </m:rPr>
                  <m:t>z</m:t>
                </m:r>
              </m:e>
              <m:sub>
                <m:r>
                  <m:t>n</m:t>
                </m:r>
              </m:sub>
              <m:sup>
                <m:d>
                  <m:dPr>
                    <m:begChr m:val="("/>
                    <m:endChr m:val=")"/>
                    <m:sepChr m:val=""/>
                    <m:grow/>
                  </m:dPr>
                  <m:e>
                    <m:r>
                      <m:t>l</m:t>
                    </m:r>
                  </m:e>
                </m:d>
              </m:sup>
            </m:sSubSup>
          </m:e>
        </m:d>
      </m:oMath>
    </w:p>
    <w:p>
      <w:pPr>
        <w:pStyle w:val="a0"/>
      </w:pPr>
      <w:r>
        <w:t xml:space="preserve">end for</w:t>
      </w:r>
    </w:p>
    <w:p>
      <w:pPr>
        <w:pStyle w:val="a0"/>
      </w:pPr>
      <w:r>
        <w:t xml:space="preserve">return</w:t>
      </w:r>
      <w:r>
        <w:t xml:space="preserve"> </w:t>
      </w:r>
      <m:oMath>
        <m:d>
          <m:dPr>
            <m:begChr m:val="{"/>
            <m:endChr m:val="}"/>
            <m:sepChr m:val=""/>
            <m:grow/>
          </m:dPr>
          <m:e>
            <m:sSubSup>
              <m:e>
                <m:r>
                  <m:rPr>
                    <m:sty m:val="b"/>
                  </m:rPr>
                  <m:t>h</m:t>
                </m:r>
              </m:e>
              <m:sub>
                <m:r>
                  <m:t>n</m:t>
                </m:r>
              </m:sub>
              <m:sup>
                <m:d>
                  <m:dPr>
                    <m:begChr m:val="("/>
                    <m:endChr m:val=")"/>
                    <m:sepChr m:val=""/>
                    <m:grow/>
                  </m:dPr>
                  <m:e>
                    <m:r>
                      <m:t>L</m:t>
                    </m:r>
                  </m:e>
                </m:d>
              </m:sup>
            </m:sSubSup>
          </m:e>
        </m:d>
      </m:oMath>
    </w:p>
    <w:p>
      <w:r>
        <w:pict>
          <v:rect style="width:0;height:1.5pt" o:hralign="center" o:hrstd="t" o:hr="t"/>
        </w:pict>
      </w:r>
    </w:p>
    <w:p>
      <w:pPr>
        <w:pStyle w:val="FirstParagraph"/>
      </w:pPr>
      <w:r>
        <w:rPr>
          <w:rFonts w:hint="eastAsia"/>
        </w:rPr>
        <w:t xml:space="preserve">节点的当前嵌入和传入消息。因此，我们可以将每一层处理视为有两个连续的阶段。第一个是聚合阶段，在这个阶段中，对于每个节点</w:t>
      </w:r>
      <w:r>
        <w:t xml:space="preserve"> </w:t>
      </w:r>
      <m:oMath>
        <m:r>
          <m:t>n</m:t>
        </m:r>
      </m:oMath>
      <w:r>
        <w:t xml:space="preserve"> </w:t>
      </w:r>
      <w:r>
        <w:rPr>
          <w:rFonts w:hint="eastAsia"/>
        </w:rPr>
        <w:t xml:space="preserve">，消息从其邻居节点传递到该节点，并以一种排列不变的方式组合成一个新的向量</w:t>
      </w:r>
      <w:r>
        <w:t xml:space="preserve"> </w:t>
      </w:r>
      <m:oMath>
        <m:sSubSup>
          <m:e>
            <m:r>
              <m:rPr>
                <m:sty m:val="b"/>
              </m:rPr>
              <m:t>z</m:t>
            </m:r>
          </m:e>
          <m:sub>
            <m:r>
              <m:t>n</m:t>
            </m:r>
          </m:sub>
          <m:sup>
            <m:d>
              <m:dPr>
                <m:begChr m:val="("/>
                <m:endChr m:val=")"/>
                <m:sepChr m:val=""/>
                <m:grow/>
              </m:dPr>
              <m:e>
                <m:r>
                  <m:t>l</m:t>
                </m:r>
              </m:e>
            </m:d>
          </m:sup>
        </m:sSubSup>
      </m:oMath>
      <w:r>
        <w:t xml:space="preserve"> </w:t>
      </w:r>
      <w:r>
        <w:rPr>
          <w:rFonts w:hint="eastAsia"/>
        </w:rPr>
        <w:t xml:space="preserve">。接下来是更新步骤，在这个步骤中，来自相邻节点的聚合信息与该节点自身的局部信息相结合，并用于计算该节点的修正嵌入向量。</w:t>
      </w:r>
    </w:p>
    <w:p>
      <w:pPr>
        <w:pStyle w:val="a0"/>
      </w:pPr>
      <w:r>
        <w:rPr>
          <w:rFonts w:hint="eastAsia"/>
        </w:rPr>
        <w:t xml:space="preserve">考虑图中的一个特定节点</w:t>
      </w:r>
      <w:r>
        <w:t xml:space="preserve"> </w:t>
      </w:r>
      <m:oMath>
        <m:r>
          <m:t>n</m:t>
        </m:r>
      </m:oMath>
      <w:r>
        <w:t xml:space="preserve"> </w:t>
      </w:r>
      <w:r>
        <w:rPr>
          <w:rFonts w:hint="eastAsia"/>
        </w:rPr>
        <w:t xml:space="preserve">。我们首先聚合节点</w:t>
      </w:r>
      <w:r>
        <w:t xml:space="preserve"> </w:t>
      </w:r>
      <m:oMath>
        <m:r>
          <m:t>n</m:t>
        </m:r>
      </m:oMath>
      <w:r>
        <w:t xml:space="preserve"> </w:t>
      </w:r>
      <w:r>
        <w:rPr>
          <w:rFonts w:hint="eastAsia"/>
        </w:rPr>
        <w:t xml:space="preserve">所有邻居节点的节点向量:</w:t>
      </w:r>
    </w:p>
    <w:p>
      <w:pPr>
        <w:pStyle w:val="a0"/>
      </w:pPr>
      <m:oMathPara>
        <m:oMathParaPr>
          <m:jc m:val="center"/>
        </m:oMathParaPr>
        <m:oMath>
          <m:sSubSup>
            <m:e>
              <m:r>
                <m:rPr>
                  <m:sty m:val="b"/>
                </m:rPr>
                <m:t>z</m:t>
              </m:r>
            </m:e>
            <m:sub>
              <m:r>
                <m:t>n</m:t>
              </m:r>
            </m:sub>
            <m:sup>
              <m:d>
                <m:dPr>
                  <m:begChr m:val="("/>
                  <m:endChr m:val=")"/>
                  <m:sepChr m:val=""/>
                  <m:grow/>
                </m:dPr>
                <m:e>
                  <m:r>
                    <m:t>l</m:t>
                  </m:r>
                </m:e>
              </m:d>
            </m:sup>
          </m:sSubSup>
          <m:r>
            <m:rPr>
              <m:sty m:val="p"/>
            </m:rPr>
            <m:t>=</m:t>
          </m:r>
          <m:r>
            <m:rPr>
              <m:sty m:val="p"/>
            </m:rPr>
            <m:t>Aggregate</m:t>
          </m:r>
          <m:d>
            <m:dPr>
              <m:begChr m:val="("/>
              <m:endChr m:val=")"/>
              <m:sepChr m:val=""/>
              <m:grow/>
            </m:dPr>
            <m:e>
              <m:d>
                <m:dPr>
                  <m:begChr m:val="{"/>
                  <m:endChr m:val="}"/>
                  <m:sepChr m:val=""/>
                  <m:grow/>
                </m:dPr>
                <m:e>
                  <m:sSubSup>
                    <m:e>
                      <m:r>
                        <m:rPr>
                          <m:sty m:val="b"/>
                        </m:rPr>
                        <m:t>h</m:t>
                      </m:r>
                    </m:e>
                    <m:sub>
                      <m:r>
                        <m:t>m</m:t>
                      </m:r>
                    </m:sub>
                    <m:sup>
                      <m:d>
                        <m:dPr>
                          <m:begChr m:val="("/>
                          <m:endChr m:val=")"/>
                          <m:sepChr m:val=""/>
                          <m:grow/>
                        </m:dPr>
                        <m:e>
                          <m:r>
                            <m:t>l</m:t>
                          </m:r>
                        </m:e>
                      </m:d>
                    </m:sup>
                  </m:sSubSup>
                  <m:r>
                    <m:rPr>
                      <m:sty m:val="p"/>
                    </m:rPr>
                    <m:t>:</m:t>
                  </m:r>
                  <m:r>
                    <m:t>m</m:t>
                  </m:r>
                  <m:r>
                    <m:rPr>
                      <m:sty m:val="p"/>
                    </m:rPr>
                    <m:t>∈</m:t>
                  </m:r>
                  <m:r>
                    <m:rPr>
                      <m:sty m:val="p"/>
                      <m:scr m:val="script"/>
                    </m:rPr>
                    <m:t>N</m:t>
                  </m:r>
                  <m:d>
                    <m:dPr>
                      <m:begChr m:val="("/>
                      <m:endChr m:val=")"/>
                      <m:sepChr m:val=""/>
                      <m:grow/>
                    </m:dPr>
                    <m:e>
                      <m:r>
                        <m:t>n</m:t>
                      </m:r>
                    </m:e>
                  </m:d>
                </m:e>
              </m:d>
            </m:e>
          </m:d>
          <m:r>
            <m:rPr>
              <m:sty m:val="p"/>
            </m:rPr>
            <m:t>.</m:t>
          </m:r>
          <m:r>
            <m:t>  </m:t>
          </m:r>
          <m:r>
            <m:rPr>
              <m:nor/>
              <m:sty m:val="p"/>
            </m:rPr>
            <m:t>(13.10)</m:t>
          </m:r>
        </m:oMath>
      </m:oMathPara>
    </w:p>
    <w:p>
      <w:pPr>
        <w:pStyle w:val="FirstParagraph"/>
      </w:pPr>
      <w:r>
        <w:rPr>
          <w:rFonts w:hint="eastAsia"/>
        </w:rPr>
        <w:t xml:space="preserve">如果这个聚合函数对于可变数量的相邻节点有明确定义，并且不依赖于这些节点的顺序，那么它的形式是非常灵活的。只要它是关于这些参数的可微函数，以便于进行梯度下降训练，它就可能包含可学习的参数。</w:t>
      </w:r>
    </w:p>
    <w:p>
      <w:pPr>
        <w:pStyle w:val="a0"/>
      </w:pPr>
      <w:r>
        <w:rPr>
          <w:rFonts w:hint="eastAsia"/>
        </w:rPr>
        <w:t xml:space="preserve">然后，我们使用另一个操作来更新节点</w:t>
      </w:r>
      <w:r>
        <w:t xml:space="preserve"> </w:t>
      </w:r>
      <m:oMath>
        <m:r>
          <m:t>n</m:t>
        </m:r>
      </m:oMath>
      <w:r>
        <w:t xml:space="preserve"> </w:t>
      </w:r>
      <w:r>
        <w:rPr>
          <w:rFonts w:hint="eastAsia"/>
        </w:rPr>
        <w:t xml:space="preserve">处的嵌入向量:</w:t>
      </w:r>
    </w:p>
    <w:p>
      <w:pPr>
        <w:pStyle w:val="a0"/>
      </w:pPr>
      <m:oMathPara>
        <m:oMathParaPr>
          <m:jc m:val="center"/>
        </m:oMathParaPr>
        <m:oMath>
          <m:sSubSup>
            <m:e>
              <m:r>
                <m:rPr>
                  <m:sty m:val="b"/>
                </m:rPr>
                <m:t>h</m:t>
              </m:r>
            </m:e>
            <m:sub>
              <m:r>
                <m:t>n</m:t>
              </m:r>
            </m:sub>
            <m:sup>
              <m:d>
                <m:dPr>
                  <m:begChr m:val="("/>
                  <m:endChr m:val=")"/>
                  <m:sepChr m:val=""/>
                  <m:grow/>
                </m:dPr>
                <m:e>
                  <m:r>
                    <m:t>l</m:t>
                  </m:r>
                  <m:r>
                    <m:rPr>
                      <m:sty m:val="p"/>
                    </m:rPr>
                    <m:t>+</m:t>
                  </m:r>
                  <m:r>
                    <m:t>1</m:t>
                  </m:r>
                </m:e>
              </m:d>
            </m:sup>
          </m:sSubSup>
          <m:r>
            <m:rPr>
              <m:sty m:val="p"/>
            </m:rPr>
            <m:t>=</m:t>
          </m:r>
          <m:r>
            <m:rPr>
              <m:sty m:val="p"/>
            </m:rPr>
            <m:t>Update</m:t>
          </m:r>
          <m:d>
            <m:dPr>
              <m:begChr m:val="("/>
              <m:endChr m:val=")"/>
              <m:sepChr m:val=""/>
              <m:grow/>
            </m:dPr>
            <m:e>
              <m:sSubSup>
                <m:e>
                  <m:r>
                    <m:rPr>
                      <m:sty m:val="b"/>
                    </m:rPr>
                    <m:t>h</m:t>
                  </m:r>
                </m:e>
                <m:sub>
                  <m:r>
                    <m:t>n</m:t>
                  </m:r>
                </m:sub>
                <m:sup>
                  <m:d>
                    <m:dPr>
                      <m:begChr m:val="("/>
                      <m:endChr m:val=")"/>
                      <m:sepChr m:val=""/>
                      <m:grow/>
                    </m:dPr>
                    <m:e>
                      <m:r>
                        <m:t>l</m:t>
                      </m:r>
                    </m:e>
                  </m:d>
                </m:sup>
              </m:sSubSup>
              <m:r>
                <m:rPr>
                  <m:sty m:val="p"/>
                </m:rPr>
                <m:t>,</m:t>
              </m:r>
              <m:sSubSup>
                <m:e>
                  <m:r>
                    <m:rPr>
                      <m:sty m:val="b"/>
                    </m:rPr>
                    <m:t>z</m:t>
                  </m:r>
                </m:e>
                <m:sub>
                  <m:r>
                    <m:t>n</m:t>
                  </m:r>
                </m:sub>
                <m:sup>
                  <m:d>
                    <m:dPr>
                      <m:begChr m:val="("/>
                      <m:endChr m:val=")"/>
                      <m:sepChr m:val=""/>
                      <m:grow/>
                    </m:dPr>
                    <m:e>
                      <m:r>
                        <m:t>l</m:t>
                      </m:r>
                    </m:e>
                  </m:d>
                </m:sup>
              </m:sSubSup>
            </m:e>
          </m:d>
          <m:r>
            <m:rPr>
              <m:sty m:val="p"/>
            </m:rPr>
            <m:t>.</m:t>
          </m:r>
          <m:r>
            <m:t>  </m:t>
          </m:r>
          <m:r>
            <m:rPr>
              <m:nor/>
              <m:sty m:val="p"/>
            </m:rPr>
            <m:t>(13.11)</m:t>
          </m:r>
        </m:oMath>
      </m:oMathPara>
    </w:p>
    <w:p>
      <w:pPr>
        <w:pStyle w:val="FirstParagraph"/>
      </w:pPr>
      <w:r>
        <w:rPr>
          <w:rFonts w:hint="eastAsia"/>
        </w:rPr>
        <w:t xml:space="preserve">同样，这可以是一组可学习参数的可微函数。对图中的每个节点并行应用聚合操作，然后再应用更新操作，这代表网络的一层。节点嵌入通常使用观测到的节点数据进行初始化，使得</w:t>
      </w:r>
      <w:r>
        <w:t xml:space="preserve"> </w:t>
      </w:r>
      <m:oMath>
        <m:sSubSup>
          <m:e>
            <m:r>
              <m:rPr>
                <m:sty m:val="b"/>
              </m:rPr>
              <m:t>h</m:t>
            </m:r>
          </m:e>
          <m:sub>
            <m:r>
              <m:t>n</m:t>
            </m:r>
          </m:sub>
          <m:sup>
            <m:d>
              <m:dPr>
                <m:begChr m:val="("/>
                <m:endChr m:val=")"/>
                <m:sepChr m:val=""/>
                <m:grow/>
              </m:dPr>
              <m:e>
                <m:r>
                  <m:t>0</m:t>
                </m:r>
              </m:e>
            </m:d>
          </m:sup>
        </m:sSubSup>
        <m:r>
          <m:rPr>
            <m:sty m:val="p"/>
          </m:rPr>
          <m:t>=</m:t>
        </m:r>
        <m:sSub>
          <m:e>
            <m:r>
              <m:rPr>
                <m:sty m:val="b"/>
              </m:rPr>
              <m:t>x</m:t>
            </m:r>
          </m:e>
          <m:sub>
            <m:r>
              <m:t>n</m:t>
            </m:r>
          </m:sub>
        </m:sSub>
      </m:oMath>
      <w:r>
        <w:t xml:space="preserve"> </w:t>
      </w:r>
      <w:r>
        <w:rPr>
          <w:rFonts w:hint="eastAsia"/>
        </w:rPr>
        <w:t xml:space="preserve">。请注意，尽管参数也可以在各层之间共享，但每层通常都有其独立的参数。这个框架被称为消息传递神经网络(Gilmer</w:t>
      </w:r>
      <w:r>
        <w:t xml:space="preserve"> </w:t>
      </w:r>
      <w:r>
        <w:rPr>
          <w:rFonts w:hint="eastAsia"/>
        </w:rPr>
        <w:t xml:space="preserve">等人，2017)，总结在算法</w:t>
      </w:r>
      <w:r>
        <w:t xml:space="preserve"> 13.1 </w:t>
      </w:r>
      <w:r>
        <w:rPr>
          <w:rFonts w:hint="eastAsia"/>
        </w:rPr>
        <w:t xml:space="preserve">中。</w:t>
      </w:r>
    </w:p>
    <w:bookmarkEnd w:id="981"/>
    <w:bookmarkStart w:id="985" w:name="聚合算子"/>
    <w:p>
      <w:pPr>
        <w:pStyle w:val="1"/>
      </w:pPr>
      <w:r>
        <w:t xml:space="preserve">13.2.3 </w:t>
      </w:r>
      <w:r>
        <w:rPr>
          <w:rFonts w:hint="eastAsia"/>
        </w:rPr>
        <w:t xml:space="preserve">聚合算子</w:t>
      </w:r>
    </w:p>
    <w:p>
      <w:pPr>
        <w:pStyle w:val="FirstParagraph"/>
      </w:pPr>
      <w:r>
        <w:rPr>
          <w:rFonts w:hint="eastAsia"/>
        </w:rPr>
        <w:t xml:space="preserve">聚合函数有许多可能的形式，但它必须仅依赖于输入集，而不依赖于它们的顺序。它还必须是任何可学习参数的可微函数。根据式(13.9)，最简单的此类聚合函数是求和:</w:t>
      </w:r>
    </w:p>
    <w:p>
      <w:pPr>
        <w:pStyle w:val="a0"/>
      </w:pPr>
      <m:oMathPara>
        <m:oMathParaPr>
          <m:jc m:val="center"/>
        </m:oMathParaPr>
        <m:oMath>
          <m:r>
            <m:rPr>
              <m:nor/>
              <m:sty m:val="p"/>
            </m:rPr>
            <m:t> Aggregate </m:t>
          </m:r>
          <m:d>
            <m:dPr>
              <m:begChr m:val="("/>
              <m:endChr m:val=")"/>
              <m:sepChr m:val=""/>
              <m:grow/>
            </m:dPr>
            <m:e>
              <m:d>
                <m:dPr>
                  <m:begChr m:val="{"/>
                  <m:endChr m:val="}"/>
                  <m:sepChr m:val=""/>
                  <m:grow/>
                </m:dPr>
                <m:e>
                  <m:sSubSup>
                    <m:e>
                      <m:r>
                        <m:rPr>
                          <m:sty m:val="b"/>
                        </m:rPr>
                        <m:t>h</m:t>
                      </m:r>
                    </m:e>
                    <m:sub>
                      <m:r>
                        <m:t>m</m:t>
                      </m:r>
                    </m:sub>
                    <m:sup>
                      <m:d>
                        <m:dPr>
                          <m:begChr m:val="("/>
                          <m:endChr m:val=")"/>
                          <m:sepChr m:val=""/>
                          <m:grow/>
                        </m:dPr>
                        <m:e>
                          <m:r>
                            <m:t>l</m:t>
                          </m:r>
                        </m:e>
                      </m:d>
                    </m:sup>
                  </m:sSubSup>
                  <m:r>
                    <m:rPr>
                      <m:sty m:val="p"/>
                    </m:rPr>
                    <m:t>:</m:t>
                  </m:r>
                  <m:r>
                    <m:t>m</m:t>
                  </m:r>
                  <m:r>
                    <m:rPr>
                      <m:sty m:val="p"/>
                    </m:rPr>
                    <m:t>∈</m:t>
                  </m:r>
                  <m:r>
                    <m:rPr>
                      <m:sty m:val="p"/>
                      <m:scr m:val="script"/>
                    </m:rPr>
                    <m:t>N</m:t>
                  </m:r>
                  <m:d>
                    <m:dPr>
                      <m:begChr m:val="("/>
                      <m:endChr m:val=")"/>
                      <m:sepChr m:val=""/>
                      <m:grow/>
                    </m:dPr>
                    <m:e>
                      <m:r>
                        <m:t>n</m:t>
                      </m:r>
                    </m:e>
                  </m:d>
                </m:e>
              </m:d>
            </m:e>
          </m:d>
          <m:r>
            <m:rPr>
              <m:sty m:val="p"/>
            </m:rPr>
            <m:t>=</m:t>
          </m:r>
          <m:nary>
            <m:naryPr>
              <m:chr m:val="∑"/>
              <m:limLoc m:val="undOvr"/>
              <m:subHide m:val="off"/>
              <m:supHide m:val="on"/>
            </m:naryPr>
            <m:sub>
              <m:r>
                <m:t>m</m:t>
              </m:r>
              <m:r>
                <m:rPr>
                  <m:sty m:val="p"/>
                </m:rPr>
                <m:t>∈</m:t>
              </m:r>
              <m:r>
                <m:rPr>
                  <m:sty m:val="p"/>
                  <m:scr m:val="script"/>
                </m:rPr>
                <m:t>N</m:t>
              </m:r>
              <m:d>
                <m:dPr>
                  <m:begChr m:val="("/>
                  <m:endChr m:val=")"/>
                  <m:sepChr m:val=""/>
                  <m:grow/>
                </m:dPr>
                <m:e>
                  <m:r>
                    <m:t>n</m:t>
                  </m:r>
                </m:e>
              </m:d>
            </m:sub>
            <m:sup>
              <m:r>
                <m:t>​</m:t>
              </m:r>
            </m:sup>
            <m:e>
              <m:sSubSup>
                <m:e>
                  <m:r>
                    <m:rPr>
                      <m:sty m:val="b"/>
                    </m:rPr>
                    <m:t>h</m:t>
                  </m:r>
                </m:e>
                <m:sub>
                  <m:r>
                    <m:t>m</m:t>
                  </m:r>
                </m:sub>
                <m:sup>
                  <m:d>
                    <m:dPr>
                      <m:begChr m:val="("/>
                      <m:endChr m:val=")"/>
                      <m:sepChr m:val=""/>
                      <m:grow/>
                    </m:dPr>
                    <m:e>
                      <m:r>
                        <m:t>l</m:t>
                      </m:r>
                    </m:e>
                  </m:d>
                </m:sup>
              </m:sSubSup>
            </m:e>
          </m:nary>
          <m:r>
            <m:rPr>
              <m:sty m:val="p"/>
            </m:rPr>
            <m:t>.</m:t>
          </m:r>
          <m:r>
            <m:t>  </m:t>
          </m:r>
          <m:r>
            <m:rPr>
              <m:nor/>
              <m:sty m:val="p"/>
            </m:rPr>
            <m:t>(13.12)</m:t>
          </m:r>
        </m:oMath>
      </m:oMathPara>
    </w:p>
    <w:p>
      <w:pPr>
        <w:pStyle w:val="FirstParagraph"/>
      </w:pPr>
      <w:r>
        <w:rPr>
          <w:rFonts w:hint="eastAsia"/>
        </w:rPr>
        <w:t xml:space="preserve">简单的求和显然与相邻节点的顺序无关，并且无论邻域集中有多少节点，它都是明确定义的。请注意，这没有可学习的参数。</w:t>
      </w:r>
    </w:p>
    <w:p>
      <w:pPr>
        <w:pStyle w:val="a0"/>
      </w:pPr>
      <w:r>
        <w:rPr>
          <w:rFonts w:hint="eastAsia"/>
        </w:rPr>
        <w:t xml:space="preserve">与邻居较少的节点相比，求和对邻居较多的节点有更强的影响，这可能会导致数值问题，特别是在社交网络等应用中，邻域集的大小可能会相差几个数量级。这种方法的一种变体是将聚合操作定义为相邻嵌入向量的平均值，使得</w:t>
      </w:r>
    </w:p>
    <w:p>
      <w:pPr>
        <w:pStyle w:val="a0"/>
      </w:pPr>
      <m:oMathPara>
        <m:oMathParaPr>
          <m:jc m:val="center"/>
        </m:oMathParaPr>
        <m:oMath>
          <m:r>
            <m:rPr>
              <m:nor/>
              <m:sty m:val="p"/>
            </m:rPr>
            <m:t> Aggregate </m:t>
          </m:r>
          <m:d>
            <m:dPr>
              <m:begChr m:val="("/>
              <m:endChr m:val=")"/>
              <m:sepChr m:val=""/>
              <m:grow/>
            </m:dPr>
            <m:e>
              <m:d>
                <m:dPr>
                  <m:begChr m:val="{"/>
                  <m:endChr m:val="}"/>
                  <m:sepChr m:val=""/>
                  <m:grow/>
                </m:dPr>
                <m:e>
                  <m:sSubSup>
                    <m:e>
                      <m:r>
                        <m:rPr>
                          <m:sty m:val="b"/>
                        </m:rPr>
                        <m:t>h</m:t>
                      </m:r>
                    </m:e>
                    <m:sub>
                      <m:r>
                        <m:t>m</m:t>
                      </m:r>
                    </m:sub>
                    <m:sup>
                      <m:d>
                        <m:dPr>
                          <m:begChr m:val="("/>
                          <m:endChr m:val=")"/>
                          <m:sepChr m:val=""/>
                          <m:grow/>
                        </m:dPr>
                        <m:e>
                          <m:r>
                            <m:t>l</m:t>
                          </m:r>
                        </m:e>
                      </m:d>
                    </m:sup>
                  </m:sSubSup>
                  <m:r>
                    <m:rPr>
                      <m:sty m:val="p"/>
                    </m:rPr>
                    <m:t>:</m:t>
                  </m:r>
                  <m:r>
                    <m:t>m</m:t>
                  </m:r>
                  <m:r>
                    <m:rPr>
                      <m:sty m:val="p"/>
                    </m:rPr>
                    <m:t>∈</m:t>
                  </m:r>
                  <m:r>
                    <m:rPr>
                      <m:sty m:val="p"/>
                      <m:scr m:val="script"/>
                    </m:rPr>
                    <m:t>N</m:t>
                  </m:r>
                  <m:d>
                    <m:dPr>
                      <m:begChr m:val="("/>
                      <m:endChr m:val=")"/>
                      <m:sepChr m:val=""/>
                      <m:grow/>
                    </m:dPr>
                    <m:e>
                      <m:r>
                        <m:t>n</m:t>
                      </m:r>
                    </m:e>
                  </m:d>
                </m:e>
              </m:d>
            </m:e>
          </m:d>
          <m:r>
            <m:rPr>
              <m:sty m:val="p"/>
            </m:rPr>
            <m:t>=</m:t>
          </m:r>
          <m:f>
            <m:fPr>
              <m:type m:val="bar"/>
            </m:fPr>
            <m:num>
              <m:r>
                <m:t>1</m:t>
              </m:r>
            </m:num>
            <m:den>
              <m:d>
                <m:dPr>
                  <m:begChr m:val="|"/>
                  <m:endChr m:val="|"/>
                  <m:sepChr m:val=""/>
                  <m:grow/>
                </m:dPr>
                <m:e>
                  <m:r>
                    <m:rPr>
                      <m:sty m:val="p"/>
                      <m:scr m:val="script"/>
                    </m:rPr>
                    <m:t>N</m:t>
                  </m:r>
                  <m:d>
                    <m:dPr>
                      <m:begChr m:val="("/>
                      <m:endChr m:val=")"/>
                      <m:sepChr m:val=""/>
                      <m:grow/>
                    </m:dPr>
                    <m:e>
                      <m:r>
                        <m:t>n</m:t>
                      </m:r>
                    </m:e>
                  </m:d>
                </m:e>
              </m:d>
            </m:den>
          </m:f>
          <m:nary>
            <m:naryPr>
              <m:chr m:val="∑"/>
              <m:limLoc m:val="undOvr"/>
              <m:subHide m:val="off"/>
              <m:supHide m:val="on"/>
            </m:naryPr>
            <m:sub>
              <m:r>
                <m:t>m</m:t>
              </m:r>
              <m:r>
                <m:rPr>
                  <m:sty m:val="p"/>
                </m:rPr>
                <m:t>∈</m:t>
              </m:r>
              <m:r>
                <m:rPr>
                  <m:sty m:val="p"/>
                  <m:scr m:val="script"/>
                </m:rPr>
                <m:t>N</m:t>
              </m:r>
              <m:d>
                <m:dPr>
                  <m:begChr m:val="("/>
                  <m:endChr m:val=")"/>
                  <m:sepChr m:val=""/>
                  <m:grow/>
                </m:dPr>
                <m:e>
                  <m:r>
                    <m:t>n</m:t>
                  </m:r>
                </m:e>
              </m:d>
            </m:sub>
            <m:sup>
              <m:r>
                <m:t>​</m:t>
              </m:r>
            </m:sup>
            <m:e>
              <m:sSubSup>
                <m:e>
                  <m:r>
                    <m:rPr>
                      <m:sty m:val="b"/>
                    </m:rPr>
                    <m:t>h</m:t>
                  </m:r>
                </m:e>
                <m:sub>
                  <m:r>
                    <m:t>m</m:t>
                  </m:r>
                </m:sub>
                <m:sup>
                  <m:d>
                    <m:dPr>
                      <m:begChr m:val="("/>
                      <m:endChr m:val=")"/>
                      <m:sepChr m:val=""/>
                      <m:grow/>
                    </m:dPr>
                    <m:e>
                      <m:r>
                        <m:t>l</m:t>
                      </m:r>
                    </m:e>
                  </m:d>
                </m:sup>
              </m:sSubSup>
            </m:e>
          </m:nary>
          <m:r>
            <m:t>  </m:t>
          </m:r>
          <m:r>
            <m:rPr>
              <m:nor/>
              <m:sty m:val="p"/>
            </m:rPr>
            <m:t>(13.13)</m:t>
          </m:r>
        </m:oMath>
      </m:oMathPara>
    </w:p>
    <w:p>
      <w:pPr>
        <w:pStyle w:val="FirstParagraph"/>
      </w:pPr>
      <w:r>
        <w:rPr>
          <w:rFonts w:hint="eastAsia"/>
        </w:rPr>
        <w:t xml:space="preserve">其中</w:t>
      </w:r>
      <w:r>
        <w:t xml:space="preserve"> </w:t>
      </w:r>
      <m:oMath>
        <m:d>
          <m:dPr>
            <m:begChr m:val="|"/>
            <m:endChr m:val="|"/>
            <m:sepChr m:val=""/>
            <m:grow/>
          </m:dPr>
          <m:e>
            <m:r>
              <m:rPr>
                <m:sty m:val="p"/>
                <m:scr m:val="script"/>
              </m:rPr>
              <m:t>N</m:t>
            </m:r>
            <m:d>
              <m:dPr>
                <m:begChr m:val="("/>
                <m:endChr m:val=")"/>
                <m:sepChr m:val=""/>
                <m:grow/>
              </m:dPr>
              <m:e>
                <m:r>
                  <m:t>n</m:t>
                </m:r>
              </m:e>
            </m:d>
          </m:e>
        </m:d>
      </m:oMath>
      <w:r>
        <w:t xml:space="preserve"> </w:t>
      </w:r>
      <w:r>
        <w:rPr>
          <w:rFonts w:hint="eastAsia"/>
        </w:rPr>
        <w:t xml:space="preserve">表示邻域集</w:t>
      </w:r>
      <w:r>
        <w:t xml:space="preserve"> </w:t>
      </w:r>
      <m:oMath>
        <m:r>
          <m:rPr>
            <m:sty m:val="p"/>
            <m:scr m:val="script"/>
          </m:rPr>
          <m:t>N</m:t>
        </m:r>
        <m:d>
          <m:dPr>
            <m:begChr m:val="("/>
            <m:endChr m:val=")"/>
            <m:sepChr m:val=""/>
            <m:grow/>
          </m:dPr>
          <m:e>
            <m:r>
              <m:t>n</m:t>
            </m:r>
          </m:e>
        </m:d>
      </m:oMath>
      <w:r>
        <w:t xml:space="preserve"> </w:t>
      </w:r>
      <w:r>
        <w:rPr>
          <w:rFonts w:hint="eastAsia"/>
        </w:rPr>
        <w:t xml:space="preserve">中的节点数量。然而，这种归一化方法也会丢弃有关网络结构的信息，并且经证明其能力不如简单求和(Hamilton，2020)，因此是否使用它取决于节点特征相对于图结构的相对重要性。</w:t>
      </w:r>
    </w:p>
    <w:p>
      <w:pPr>
        <w:pStyle w:val="a0"/>
      </w:pPr>
      <w:r>
        <w:rPr>
          <w:rFonts w:hint="eastAsia"/>
        </w:rPr>
        <w:t xml:space="preserve">这种方法的另一种变体(Kipf</w:t>
      </w:r>
      <w:r>
        <w:t xml:space="preserve"> </w:t>
      </w:r>
      <w:r>
        <w:rPr>
          <w:rFonts w:hint="eastAsia"/>
        </w:rPr>
        <w:t xml:space="preserve">和</w:t>
      </w:r>
      <w:r>
        <w:t xml:space="preserve"> </w:t>
      </w:r>
      <w:r>
        <w:rPr>
          <w:rFonts w:hint="eastAsia"/>
        </w:rPr>
        <w:t xml:space="preserve">Welling，2016)考虑了每个相邻节点的邻居数量:</w:t>
      </w:r>
    </w:p>
    <w:p>
      <w:pPr>
        <w:pStyle w:val="a0"/>
      </w:pPr>
      <m:oMathPara>
        <m:oMathParaPr>
          <m:jc m:val="center"/>
        </m:oMathParaPr>
        <m:oMath>
          <m:r>
            <m:rPr>
              <m:nor/>
              <m:sty m:val="p"/>
            </m:rPr>
            <m:t> Aggregate </m:t>
          </m:r>
          <m:d>
            <m:dPr>
              <m:begChr m:val="("/>
              <m:endChr m:val=")"/>
              <m:sepChr m:val=""/>
              <m:grow/>
            </m:dPr>
            <m:e>
              <m:d>
                <m:dPr>
                  <m:begChr m:val="{"/>
                  <m:endChr m:val="}"/>
                  <m:sepChr m:val=""/>
                  <m:grow/>
                </m:dPr>
                <m:e>
                  <m:sSubSup>
                    <m:e>
                      <m:r>
                        <m:rPr>
                          <m:sty m:val="b"/>
                        </m:rPr>
                        <m:t>h</m:t>
                      </m:r>
                    </m:e>
                    <m:sub>
                      <m:r>
                        <m:t>m</m:t>
                      </m:r>
                    </m:sub>
                    <m:sup>
                      <m:d>
                        <m:dPr>
                          <m:begChr m:val="("/>
                          <m:endChr m:val=")"/>
                          <m:sepChr m:val=""/>
                          <m:grow/>
                        </m:dPr>
                        <m:e>
                          <m:r>
                            <m:t>l</m:t>
                          </m:r>
                        </m:e>
                      </m:d>
                    </m:sup>
                  </m:sSubSup>
                  <m:r>
                    <m:rPr>
                      <m:sty m:val="p"/>
                    </m:rPr>
                    <m:t>:</m:t>
                  </m:r>
                  <m:r>
                    <m:t>m</m:t>
                  </m:r>
                  <m:r>
                    <m:rPr>
                      <m:sty m:val="p"/>
                    </m:rPr>
                    <m:t>∈</m:t>
                  </m:r>
                  <m:r>
                    <m:rPr>
                      <m:sty m:val="p"/>
                      <m:scr m:val="script"/>
                    </m:rPr>
                    <m:t>N</m:t>
                  </m:r>
                  <m:d>
                    <m:dPr>
                      <m:begChr m:val="("/>
                      <m:endChr m:val=")"/>
                      <m:sepChr m:val=""/>
                      <m:grow/>
                    </m:dPr>
                    <m:e>
                      <m:r>
                        <m:t>n</m:t>
                      </m:r>
                    </m:e>
                  </m:d>
                </m:e>
              </m:d>
            </m:e>
          </m:d>
          <m:r>
            <m:rPr>
              <m:sty m:val="p"/>
            </m:rPr>
            <m:t>=</m:t>
          </m:r>
          <m:nary>
            <m:naryPr>
              <m:chr m:val="∑"/>
              <m:limLoc m:val="undOvr"/>
              <m:subHide m:val="off"/>
              <m:supHide m:val="on"/>
            </m:naryPr>
            <m:sub>
              <m:r>
                <m:t>m</m:t>
              </m:r>
              <m:r>
                <m:rPr>
                  <m:sty m:val="p"/>
                </m:rPr>
                <m:t>∈</m:t>
              </m:r>
              <m:r>
                <m:rPr>
                  <m:sty m:val="p"/>
                  <m:scr m:val="script"/>
                </m:rPr>
                <m:t>N</m:t>
              </m:r>
              <m:d>
                <m:dPr>
                  <m:begChr m:val="("/>
                  <m:endChr m:val=")"/>
                  <m:sepChr m:val=""/>
                  <m:grow/>
                </m:dPr>
                <m:e>
                  <m:r>
                    <m:t>n</m:t>
                  </m:r>
                </m:e>
              </m:d>
            </m:sub>
            <m:sup>
              <m:r>
                <m:t>​</m:t>
              </m:r>
            </m:sup>
            <m:e>
              <m:f>
                <m:fPr>
                  <m:type m:val="bar"/>
                </m:fPr>
                <m:num>
                  <m:sSubSup>
                    <m:e>
                      <m:r>
                        <m:rPr>
                          <m:sty m:val="b"/>
                        </m:rPr>
                        <m:t>h</m:t>
                      </m:r>
                    </m:e>
                    <m:sub>
                      <m:r>
                        <m:t>m</m:t>
                      </m:r>
                    </m:sub>
                    <m:sup>
                      <m:d>
                        <m:dPr>
                          <m:begChr m:val="("/>
                          <m:endChr m:val=")"/>
                          <m:sepChr m:val=""/>
                          <m:grow/>
                        </m:dPr>
                        <m:e>
                          <m:r>
                            <m:t>l</m:t>
                          </m:r>
                        </m:e>
                      </m:d>
                    </m:sup>
                  </m:sSubSup>
                </m:num>
                <m:den>
                  <m:rad>
                    <m:radPr>
                      <m:degHide m:val="on"/>
                    </m:radPr>
                    <m:deg/>
                    <m:e>
                      <m:d>
                        <m:dPr>
                          <m:begChr m:val="|"/>
                          <m:endChr m:val="|"/>
                          <m:sepChr m:val=""/>
                          <m:grow/>
                        </m:dPr>
                        <m:e>
                          <m:r>
                            <m:rPr>
                              <m:sty m:val="p"/>
                              <m:scr m:val="script"/>
                            </m:rPr>
                            <m:t>N</m:t>
                          </m:r>
                          <m:d>
                            <m:dPr>
                              <m:begChr m:val="("/>
                              <m:endChr m:val=")"/>
                              <m:sepChr m:val=""/>
                              <m:grow/>
                            </m:dPr>
                            <m:e>
                              <m:r>
                                <m:t>n</m:t>
                              </m:r>
                            </m:e>
                          </m:d>
                        </m:e>
                      </m:d>
                      <m:d>
                        <m:dPr>
                          <m:begChr m:val="|"/>
                          <m:endChr m:val="|"/>
                          <m:sepChr m:val=""/>
                          <m:grow/>
                        </m:dPr>
                        <m:e>
                          <m:r>
                            <m:rPr>
                              <m:sty m:val="p"/>
                              <m:scr m:val="script"/>
                            </m:rPr>
                            <m:t>N</m:t>
                          </m:r>
                          <m:d>
                            <m:dPr>
                              <m:begChr m:val="("/>
                              <m:endChr m:val=")"/>
                              <m:sepChr m:val=""/>
                              <m:grow/>
                            </m:dPr>
                            <m:e>
                              <m:r>
                                <m:t>m</m:t>
                              </m:r>
                            </m:e>
                          </m:d>
                        </m:e>
                      </m:d>
                    </m:e>
                  </m:rad>
                </m:den>
              </m:f>
            </m:e>
          </m:nary>
          <m:r>
            <m:rPr>
              <m:sty m:val="p"/>
            </m:rPr>
            <m:t>.</m:t>
          </m:r>
          <m:r>
            <m:t>  </m:t>
          </m:r>
          <m:r>
            <m:rPr>
              <m:nor/>
              <m:sty m:val="p"/>
            </m:rPr>
            <m:t>(13.14)</m:t>
          </m:r>
        </m:oMath>
      </m:oMathPara>
    </w:p>
    <w:p>
      <w:pPr>
        <w:pStyle w:val="FirstParagraph"/>
      </w:pPr>
      <w:r>
        <w:rPr>
          <w:rFonts w:hint="eastAsia"/>
        </w:rPr>
        <w:t xml:space="preserve">另一种可能性是取相邻嵌入向量的逐元素最大值(或最小值)，这也满足对于可变数量的邻居有明确定义且与它们的顺序无关的期望属性。</w:t>
      </w:r>
    </w:p>
    <w:p>
      <w:pPr>
        <w:pStyle w:val="a0"/>
      </w:pPr>
      <w:r>
        <w:rPr>
          <w:rFonts w:hint="eastAsia"/>
        </w:rPr>
        <w:t xml:space="preserve">由于网络给定层中的每个节点都是通过聚合上一层中其邻居的信息来更新的，这就定义了一个类似于卷积神经网络(CNN)中使用的滤波器的感受野。随着信息在连续的层中进行处理，对给定节点的更新依赖于早期层中其他节点的比例不断增加，直到有效感受野可能像图</w:t>
      </w:r>
      <w:r>
        <w:t xml:space="preserve"> 13.4 </w:t>
      </w:r>
      <w:r>
        <w:rPr>
          <w:rFonts w:hint="eastAsia"/>
        </w:rPr>
        <w:t xml:space="preserve">所示那样覆盖整个图。然而，大型稀疏图可能需要过多的层才能使每个输出受到每个输入的影响。因此，一些架构引入了一个额外的</w:t>
      </w:r>
      <w:r>
        <w:rPr>
          <w:rFonts w:hint="eastAsia"/>
        </w:rPr>
        <w:t xml:space="preserve">“超级节点”</w:t>
      </w:r>
      <w:r>
        <w:rPr>
          <w:rFonts w:hint="eastAsia"/>
        </w:rPr>
        <w:t xml:space="preserve">，它直接连接到原始图中的每个节点，以确保信息的快速传播。</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r>
        <w:pict>
          <v:rect style="width:0;height:1.5pt" o:hralign="center" o:hrstd="t" o:hr="t"/>
        </w:pict>
      </w:r>
    </w:p>
    <w:p>
      <w:pPr>
        <w:pStyle w:val="FirstParagraph"/>
      </w:pPr>
      <w:r>
        <w:drawing>
          <wp:inline>
            <wp:extent cx="3291840" cy="2696929"/>
            <wp:effectExtent b="0" l="0" r="0" t="0"/>
            <wp:docPr descr="image" title="" id="983" name="Picture"/>
            <a:graphic>
              <a:graphicData uri="http://schemas.openxmlformats.org/drawingml/2006/picture">
                <pic:pic>
                  <pic:nvPicPr>
                    <pic:cNvPr descr="images/0194e279-9b28-703a-88f4-c3ac21e2010d_436_809_343_747_612_0.jpg" id="984" name="Picture"/>
                    <pic:cNvPicPr>
                      <a:picLocks noChangeArrowheads="1" noChangeAspect="1"/>
                    </pic:cNvPicPr>
                  </pic:nvPicPr>
                  <pic:blipFill>
                    <a:blip r:embed="rId982"/>
                    <a:stretch>
                      <a:fillRect/>
                    </a:stretch>
                  </pic:blipFill>
                  <pic:spPr bwMode="auto">
                    <a:xfrm>
                      <a:off x="0" y="0"/>
                      <a:ext cx="3291840" cy="269692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13.4 </w:t>
      </w:r>
      <w:r>
        <w:rPr>
          <w:rFonts w:hint="eastAsia"/>
        </w:rPr>
        <w:t xml:space="preserve">图神经网络连续层中信息流的示意图。在第三层中，一个节点用红色突出显示。它从其上一层的两个邻居接收信息，而这些邻居又从第一层的邻居接收信息。与用于图像的卷积神经网络一样，我们看到有效感受野(对应于以红色显示的节点数量)随着处理层的数量而增大。</w:t>
      </w:r>
    </w:p>
    <w:p>
      <w:pPr>
        <w:pStyle w:val="a0"/>
      </w:pPr>
      <w:r>
        <w:rPr>
          <w:rFonts w:hint="eastAsia"/>
        </w:rPr>
        <w:t xml:space="preserve">到目前为止讨论的聚合算子没有可学习的参数。如果我们首先使用一个多层神经网络(用</w:t>
      </w:r>
      <w:r>
        <w:t xml:space="preserve"> </w:t>
      </w:r>
      <m:oMath>
        <m:sSub>
          <m:e>
            <m:r>
              <m:rPr>
                <m:sty m:val="p"/>
              </m:rPr>
              <m:t>M</m:t>
            </m:r>
            <m:r>
              <m:rPr>
                <m:sty m:val="p"/>
              </m:rPr>
              <m:t>L</m:t>
            </m:r>
            <m:r>
              <m:rPr>
                <m:sty m:val="p"/>
              </m:rPr>
              <m:t>P</m:t>
            </m:r>
          </m:e>
          <m:sub>
            <m:r>
              <m:t>ϕ</m:t>
            </m:r>
          </m:sub>
        </m:sSub>
      </m:oMath>
      <w:r>
        <w:t xml:space="preserve"> </w:t>
      </w:r>
      <w:r>
        <w:rPr>
          <w:rFonts w:hint="eastAsia"/>
        </w:rPr>
        <w:t xml:space="preserve">表示)对来自相邻节点的每个嵌入向量进行变换，然后再组合它们的输出，就可以引入这样的参数，其中</w:t>
      </w:r>
      <w:r>
        <w:t xml:space="preserve"> MLP </w:t>
      </w:r>
      <w:r>
        <w:rPr>
          <w:rFonts w:hint="eastAsia"/>
        </w:rPr>
        <w:t xml:space="preserve">表示</w:t>
      </w:r>
      <w:r>
        <w:t xml:space="preserve"> </w:t>
      </w:r>
      <w:r>
        <w:rPr>
          <w:rFonts w:hint="eastAsia"/>
        </w:rPr>
        <w:t xml:space="preserve">“多层感知机”</w:t>
      </w:r>
      <w:r>
        <w:rPr>
          <w:rFonts w:hint="eastAsia"/>
        </w:rPr>
        <w:t xml:space="preserve">，</w:t>
      </w:r>
      <w:r>
        <w:t xml:space="preserve"> </w:t>
      </w:r>
      <m:oMath>
        <m:r>
          <m:t>ϕ</m:t>
        </m:r>
      </m:oMath>
      <w:r>
        <w:t xml:space="preserve"> </w:t>
      </w:r>
      <w:r>
        <w:rPr>
          <w:rFonts w:hint="eastAsia"/>
        </w:rPr>
        <w:t xml:space="preserve">表示网络的参数。只要网络具有在节点间共享的结构和参数值，那么这个聚合算子再次具有排列不变性。我们还可以使用另一个神经网络</w:t>
      </w:r>
      <w:r>
        <w:t xml:space="preserve"> </w:t>
      </w:r>
      <m:oMath>
        <m:sSub>
          <m:e>
            <m:r>
              <m:rPr>
                <m:sty m:val="p"/>
              </m:rPr>
              <m:t>M</m:t>
            </m:r>
            <m:r>
              <m:rPr>
                <m:sty m:val="p"/>
              </m:rPr>
              <m:t>L</m:t>
            </m:r>
            <m:r>
              <m:rPr>
                <m:sty m:val="p"/>
              </m:rPr>
              <m:t>P</m:t>
            </m:r>
          </m:e>
          <m:sub>
            <m:r>
              <m:rPr>
                <m:sty m:val="b"/>
              </m:rPr>
              <m:t>θ</m:t>
            </m:r>
          </m:sub>
        </m:sSub>
      </m:oMath>
      <w:r>
        <w:t xml:space="preserve"> </w:t>
      </w:r>
      <w:r>
        <w:rPr>
          <w:rFonts w:hint="eastAsia"/>
        </w:rPr>
        <w:t xml:space="preserve">(参数为</w:t>
      </w:r>
      <w:r>
        <w:t xml:space="preserve"> </w:t>
      </w:r>
      <m:oMath>
        <m:r>
          <m:rPr>
            <m:sty m:val="b"/>
          </m:rPr>
          <m:t>θ</m:t>
        </m:r>
      </m:oMath>
      <w:r>
        <w:t xml:space="preserve"> </w:t>
      </w:r>
      <w:r>
        <w:rPr>
          <w:rFonts w:hint="eastAsia"/>
        </w:rPr>
        <w:t xml:space="preserve">)对组合后的向量进行变换，从而得到一个整体的聚合算子:</w:t>
      </w:r>
    </w:p>
    <w:p>
      <w:pPr>
        <w:pStyle w:val="a0"/>
      </w:pPr>
      <m:oMathPara>
        <m:oMathParaPr>
          <m:jc m:val="center"/>
        </m:oMathParaPr>
        <m:oMath>
          <m:r>
            <m:rPr>
              <m:nor/>
              <m:sty m:val="p"/>
            </m:rPr>
            <m:t> Aggregate </m:t>
          </m:r>
          <m:d>
            <m:dPr>
              <m:begChr m:val="("/>
              <m:endChr m:val=")"/>
              <m:sepChr m:val=""/>
              <m:grow/>
            </m:dPr>
            <m:e>
              <m:d>
                <m:dPr>
                  <m:begChr m:val="{"/>
                  <m:endChr m:val="}"/>
                  <m:sepChr m:val=""/>
                  <m:grow/>
                </m:dPr>
                <m:e>
                  <m:sSubSup>
                    <m:e>
                      <m:r>
                        <m:rPr>
                          <m:sty m:val="b"/>
                        </m:rPr>
                        <m:t>h</m:t>
                      </m:r>
                    </m:e>
                    <m:sub>
                      <m:r>
                        <m:t>m</m:t>
                      </m:r>
                    </m:sub>
                    <m:sup>
                      <m:d>
                        <m:dPr>
                          <m:begChr m:val="("/>
                          <m:endChr m:val=")"/>
                          <m:sepChr m:val=""/>
                          <m:grow/>
                        </m:dPr>
                        <m:e>
                          <m:r>
                            <m:t>l</m:t>
                          </m:r>
                        </m:e>
                      </m:d>
                    </m:sup>
                  </m:sSubSup>
                  <m:r>
                    <m:rPr>
                      <m:sty m:val="p"/>
                    </m:rPr>
                    <m:t>:</m:t>
                  </m:r>
                  <m:r>
                    <m:t>m</m:t>
                  </m:r>
                  <m:r>
                    <m:rPr>
                      <m:sty m:val="p"/>
                    </m:rPr>
                    <m:t>∈</m:t>
                  </m:r>
                  <m:r>
                    <m:rPr>
                      <m:sty m:val="p"/>
                      <m:scr m:val="script"/>
                    </m:rPr>
                    <m:t>N</m:t>
                  </m:r>
                  <m:d>
                    <m:dPr>
                      <m:begChr m:val="("/>
                      <m:endChr m:val=")"/>
                      <m:sepChr m:val=""/>
                      <m:grow/>
                    </m:dPr>
                    <m:e>
                      <m:r>
                        <m:t>n</m:t>
                      </m:r>
                    </m:e>
                  </m:d>
                </m:e>
              </m:d>
            </m:e>
          </m:d>
          <m:r>
            <m:rPr>
              <m:sty m:val="p"/>
            </m:rPr>
            <m:t>=</m:t>
          </m:r>
          <m:sSub>
            <m:e>
              <m:r>
                <m:rPr>
                  <m:sty m:val="p"/>
                </m:rPr>
                <m:t>MLP</m:t>
              </m:r>
            </m:e>
            <m:sub>
              <m:r>
                <m:t>θ</m:t>
              </m:r>
            </m:sub>
          </m:sSub>
          <m:d>
            <m:dPr>
              <m:begChr m:val="("/>
              <m:endChr m:val=")"/>
              <m:sepChr m:val=""/>
              <m:grow/>
            </m:dPr>
            <m:e>
              <m:nary>
                <m:naryPr>
                  <m:chr m:val="∑"/>
                  <m:limLoc m:val="undOvr"/>
                  <m:subHide m:val="off"/>
                  <m:supHide m:val="on"/>
                </m:naryPr>
                <m:sub>
                  <m:r>
                    <m:t>m</m:t>
                  </m:r>
                  <m:r>
                    <m:rPr>
                      <m:sty m:val="p"/>
                    </m:rPr>
                    <m:t>∈</m:t>
                  </m:r>
                  <m:r>
                    <m:rPr>
                      <m:sty m:val="p"/>
                      <m:scr m:val="script"/>
                    </m:rPr>
                    <m:t>N</m:t>
                  </m:r>
                  <m:d>
                    <m:dPr>
                      <m:begChr m:val="("/>
                      <m:endChr m:val=")"/>
                      <m:sepChr m:val=""/>
                      <m:grow/>
                    </m:dPr>
                    <m:e>
                      <m:r>
                        <m:t>n</m:t>
                      </m:r>
                    </m:e>
                  </m:d>
                </m:sub>
                <m:sup>
                  <m:r>
                    <m:t>​</m:t>
                  </m:r>
                </m:sup>
                <m:e>
                  <m:sSub>
                    <m:e>
                      <m:r>
                        <m:rPr>
                          <m:sty m:val="p"/>
                        </m:rPr>
                        <m:t>MLP</m:t>
                      </m:r>
                    </m:e>
                    <m:sub>
                      <m:r>
                        <m:t>ϕ</m:t>
                      </m:r>
                    </m:sub>
                  </m:sSub>
                </m:e>
              </m:nary>
              <m:d>
                <m:dPr>
                  <m:begChr m:val="("/>
                  <m:endChr m:val=")"/>
                  <m:sepChr m:val=""/>
                  <m:grow/>
                </m:dPr>
                <m:e>
                  <m:sSubSup>
                    <m:e>
                      <m:r>
                        <m:rPr>
                          <m:sty m:val="b"/>
                        </m:rPr>
                        <m:t>h</m:t>
                      </m:r>
                    </m:e>
                    <m:sub>
                      <m:r>
                        <m:t>m</m:t>
                      </m:r>
                    </m:sub>
                    <m:sup>
                      <m:d>
                        <m:dPr>
                          <m:begChr m:val="("/>
                          <m:endChr m:val=")"/>
                          <m:sepChr m:val=""/>
                          <m:grow/>
                        </m:dPr>
                        <m:e>
                          <m:r>
                            <m:t>l</m:t>
                          </m:r>
                        </m:e>
                      </m:d>
                    </m:sup>
                  </m:sSubSup>
                </m:e>
              </m:d>
            </m:e>
          </m:d>
          <m:r>
            <m:t>  </m:t>
          </m:r>
          <m:r>
            <m:rPr>
              <m:nor/>
              <m:sty m:val="p"/>
            </m:rPr>
            <m:t>(13.15)</m:t>
          </m:r>
        </m:oMath>
      </m:oMathPara>
    </w:p>
    <w:p>
      <w:pPr>
        <w:pStyle w:val="FirstParagraph"/>
      </w:pPr>
      <w:r>
        <w:rPr>
          <w:rFonts w:hint="eastAsia"/>
        </w:rPr>
        <w:t xml:space="preserve">其中</w:t>
      </w:r>
      <w:r>
        <w:t xml:space="preserve"> </w:t>
      </w:r>
      <m:oMath>
        <m:sSub>
          <m:e>
            <m:r>
              <m:rPr>
                <m:sty m:val="p"/>
              </m:rPr>
              <m:t>M</m:t>
            </m:r>
            <m:r>
              <m:rPr>
                <m:sty m:val="p"/>
              </m:rPr>
              <m:t>L</m:t>
            </m:r>
            <m:r>
              <m:rPr>
                <m:sty m:val="p"/>
              </m:rPr>
              <m:t>P</m:t>
            </m:r>
          </m:e>
          <m:sub>
            <m:r>
              <m:t>ϕ</m:t>
            </m:r>
          </m:sub>
        </m:sSub>
      </m:oMath>
      <w:r>
        <w:t xml:space="preserve"> </w:t>
      </w:r>
      <w:r>
        <w:rPr>
          <w:rFonts w:hint="eastAsia"/>
        </w:rPr>
        <w:t xml:space="preserve">和</w:t>
      </w:r>
      <w:r>
        <w:t xml:space="preserve"> </w:t>
      </w:r>
      <m:oMath>
        <m:sSub>
          <m:e>
            <m:r>
              <m:rPr>
                <m:sty m:val="p"/>
              </m:rPr>
              <m:t>M</m:t>
            </m:r>
            <m:r>
              <m:rPr>
                <m:sty m:val="p"/>
              </m:rPr>
              <m:t>L</m:t>
            </m:r>
            <m:r>
              <m:rPr>
                <m:sty m:val="p"/>
              </m:rPr>
              <m:t>P</m:t>
            </m:r>
          </m:e>
          <m:sub>
            <m:r>
              <m:t>θ</m:t>
            </m:r>
          </m:sub>
        </m:sSub>
      </m:oMath>
      <w:r>
        <w:t xml:space="preserve"> </w:t>
      </w:r>
      <w:r>
        <w:rPr>
          <w:rFonts w:hint="eastAsia"/>
        </w:rPr>
        <w:t xml:space="preserve">在层</w:t>
      </w:r>
      <w:r>
        <w:t xml:space="preserve"> </w:t>
      </w:r>
      <m:oMath>
        <m:r>
          <m:t>l</m:t>
        </m:r>
      </m:oMath>
      <w:r>
        <w:t xml:space="preserve"> </w:t>
      </w:r>
      <w:r>
        <w:rPr>
          <w:rFonts w:hint="eastAsia"/>
        </w:rPr>
        <w:t xml:space="preserve">中是共享的。由于多层感知机的灵活性，由</w:t>
      </w:r>
      <w:r>
        <w:t xml:space="preserve"> (13.15) </w:t>
      </w:r>
      <w:r>
        <w:rPr>
          <w:rFonts w:hint="eastAsia"/>
        </w:rPr>
        <w:t xml:space="preserve">定义的变换表示了任何将一组嵌入映射到单个嵌入的排列不变函数的通用近似器(Zaheer</w:t>
      </w:r>
      <w:r>
        <w:t xml:space="preserve"> </w:t>
      </w:r>
      <w:r>
        <w:rPr>
          <w:rFonts w:hint="eastAsia"/>
        </w:rPr>
        <w:t xml:space="preserve">等人，2017)。请注意，求和可以用其他不变函数代替，如平均值或逐元素的最大值或最小值。</w:t>
      </w:r>
    </w:p>
    <w:p>
      <w:pPr>
        <w:pStyle w:val="a0"/>
      </w:pPr>
      <w:r>
        <w:rPr>
          <w:rFonts w:hint="eastAsia"/>
        </w:rPr>
        <w:t xml:space="preserve">如果我们考虑一个没有边的图，就会出现图神经网络的一种特殊情况，这简单地对应于一个无结构的节点集合。在这种情况下，如果我们对集合中的每个向量</w:t>
      </w:r>
      <w:r>
        <w:t xml:space="preserve"> </w:t>
      </w:r>
      <m:oMath>
        <m:sSubSup>
          <m:e>
            <m:r>
              <m:rPr>
                <m:sty m:val="b"/>
              </m:rPr>
              <m:t>h</m:t>
            </m:r>
          </m:e>
          <m:sub>
            <m:r>
              <m:t>n</m:t>
            </m:r>
          </m:sub>
          <m:sup>
            <m:d>
              <m:dPr>
                <m:begChr m:val="("/>
                <m:endChr m:val=")"/>
                <m:sepChr m:val=""/>
                <m:grow/>
              </m:dPr>
              <m:e>
                <m:r>
                  <m:t>l</m:t>
                </m:r>
              </m:e>
            </m:d>
          </m:sup>
        </m:sSubSup>
      </m:oMath>
      <w:r>
        <w:t xml:space="preserve"> </w:t>
      </w:r>
      <w:r>
        <w:rPr>
          <w:rFonts w:hint="eastAsia"/>
        </w:rPr>
        <w:t xml:space="preserve">使用</w:t>
      </w:r>
      <w:r>
        <w:t xml:space="preserve"> </w:t>
      </w:r>
      <w:r>
        <w:rPr>
          <w:rFonts w:hint="eastAsia"/>
        </w:rPr>
        <w:t xml:space="preserve">(13.15)，其中求和是对除</w:t>
      </w:r>
      <w:r>
        <w:t xml:space="preserve"> </w:t>
      </w:r>
      <m:oMath>
        <m:sSubSup>
          <m:e>
            <m:r>
              <m:rPr>
                <m:sty m:val="b"/>
              </m:rPr>
              <m:t>h</m:t>
            </m:r>
          </m:e>
          <m:sub>
            <m:r>
              <m:t>n</m:t>
            </m:r>
          </m:sub>
          <m:sup>
            <m:d>
              <m:dPr>
                <m:begChr m:val="("/>
                <m:endChr m:val=")"/>
                <m:sepChr m:val=""/>
                <m:grow/>
              </m:dPr>
              <m:e>
                <m:r>
                  <m:t>l</m:t>
                </m:r>
              </m:e>
            </m:d>
          </m:sup>
        </m:sSubSup>
      </m:oMath>
      <w:r>
        <w:t xml:space="preserve"> </w:t>
      </w:r>
      <w:r>
        <w:rPr>
          <w:rFonts w:hint="eastAsia"/>
        </w:rPr>
        <w:t xml:space="preserve">之外的所有其他向量进行的，那么我们就有了一个用于学习无结构变量集合上的函数的通用框架，即所谓的深度集合。</w:t>
      </w:r>
    </w:p>
    <w:bookmarkEnd w:id="985"/>
    <w:bookmarkStart w:id="986" w:name="更新算子"/>
    <w:p>
      <w:pPr>
        <w:pStyle w:val="1"/>
      </w:pPr>
      <w:r>
        <w:t xml:space="preserve">13.2.4 </w:t>
      </w:r>
      <w:r>
        <w:rPr>
          <w:rFonts w:hint="eastAsia"/>
        </w:rPr>
        <w:t xml:space="preserve">更新算子</w:t>
      </w:r>
    </w:p>
    <w:p>
      <w:pPr>
        <w:pStyle w:val="FirstParagraph"/>
      </w:pPr>
      <w:r>
        <w:rPr>
          <w:rFonts w:hint="eastAsia"/>
        </w:rPr>
        <w:t xml:space="preserve">在选择了合适的聚合算子之后，我们同样需要确定更新算子的形式。与卷积神经网络的</w:t>
      </w:r>
      <w:r>
        <w:t xml:space="preserve"> (13.9) </w:t>
      </w:r>
      <w:r>
        <w:rPr>
          <w:rFonts w:hint="eastAsia"/>
        </w:rPr>
        <w:t xml:space="preserve">类似，这个算子的一种简单形式是</w:t>
      </w:r>
    </w:p>
    <w:p>
      <w:pPr>
        <w:pStyle w:val="a0"/>
      </w:pPr>
      <m:oMathPara>
        <m:oMathParaPr>
          <m:jc m:val="center"/>
        </m:oMathParaPr>
        <m:oMath>
          <m:r>
            <m:rPr>
              <m:nor/>
              <m:sty m:val="p"/>
            </m:rPr>
            <m:t> Update </m:t>
          </m:r>
          <m:d>
            <m:dPr>
              <m:begChr m:val="("/>
              <m:endChr m:val=")"/>
              <m:sepChr m:val=""/>
              <m:grow/>
            </m:dPr>
            <m:e>
              <m:sSubSup>
                <m:e>
                  <m:r>
                    <m:rPr>
                      <m:sty m:val="b"/>
                    </m:rPr>
                    <m:t>h</m:t>
                  </m:r>
                </m:e>
                <m:sub>
                  <m:r>
                    <m:t>n</m:t>
                  </m:r>
                </m:sub>
                <m:sup>
                  <m:d>
                    <m:dPr>
                      <m:begChr m:val="("/>
                      <m:endChr m:val=")"/>
                      <m:sepChr m:val=""/>
                      <m:grow/>
                    </m:dPr>
                    <m:e>
                      <m:r>
                        <m:t>l</m:t>
                      </m:r>
                    </m:e>
                  </m:d>
                </m:sup>
              </m:sSubSup>
              <m:r>
                <m:rPr>
                  <m:sty m:val="p"/>
                </m:rPr>
                <m:t>,</m:t>
              </m:r>
              <m:sSubSup>
                <m:e>
                  <m:r>
                    <m:rPr>
                      <m:sty m:val="b"/>
                    </m:rPr>
                    <m:t>z</m:t>
                  </m:r>
                </m:e>
                <m:sub>
                  <m:r>
                    <m:t>n</m:t>
                  </m:r>
                </m:sub>
                <m:sup>
                  <m:d>
                    <m:dPr>
                      <m:begChr m:val="("/>
                      <m:endChr m:val=")"/>
                      <m:sepChr m:val=""/>
                      <m:grow/>
                    </m:dPr>
                    <m:e>
                      <m:r>
                        <m:t>l</m:t>
                      </m:r>
                    </m:e>
                  </m:d>
                </m:sup>
              </m:sSubSup>
            </m:e>
          </m:d>
          <m:r>
            <m:rPr>
              <m:sty m:val="p"/>
            </m:rPr>
            <m:t>=</m:t>
          </m:r>
          <m:r>
            <m:t>f</m:t>
          </m:r>
          <m:d>
            <m:dPr>
              <m:begChr m:val="("/>
              <m:endChr m:val=")"/>
              <m:sepChr m:val=""/>
              <m:grow/>
            </m:dPr>
            <m:e>
              <m:sSub>
                <m:e>
                  <m:r>
                    <m:rPr>
                      <m:sty m:val="b"/>
                    </m:rPr>
                    <m:t>W</m:t>
                  </m:r>
                </m:e>
                <m:sub>
                  <m:r>
                    <m:rPr>
                      <m:nor/>
                      <m:sty m:val="p"/>
                    </m:rPr>
                    <m:t> self </m:t>
                  </m:r>
                </m:sub>
              </m:sSub>
              <m:sSubSup>
                <m:e>
                  <m:r>
                    <m:rPr>
                      <m:sty m:val="b"/>
                    </m:rPr>
                    <m:t>h</m:t>
                  </m:r>
                </m:e>
                <m:sub>
                  <m:r>
                    <m:t>n</m:t>
                  </m:r>
                </m:sub>
                <m:sup>
                  <m:d>
                    <m:dPr>
                      <m:begChr m:val="("/>
                      <m:endChr m:val=")"/>
                      <m:sepChr m:val=""/>
                      <m:grow/>
                    </m:dPr>
                    <m:e>
                      <m:r>
                        <m:t>l</m:t>
                      </m:r>
                    </m:e>
                  </m:d>
                </m:sup>
              </m:sSubSup>
              <m:r>
                <m:rPr>
                  <m:sty m:val="p"/>
                </m:rPr>
                <m:t>+</m:t>
              </m:r>
              <m:sSub>
                <m:e>
                  <m:r>
                    <m:rPr>
                      <m:sty m:val="b"/>
                    </m:rPr>
                    <m:t>W</m:t>
                  </m:r>
                </m:e>
                <m:sub>
                  <m:r>
                    <m:rPr>
                      <m:nor/>
                      <m:sty m:val="p"/>
                    </m:rPr>
                    <m:t> neigh </m:t>
                  </m:r>
                </m:sub>
              </m:sSub>
              <m:sSubSup>
                <m:e>
                  <m:r>
                    <m:rPr>
                      <m:sty m:val="b"/>
                    </m:rPr>
                    <m:t>z</m:t>
                  </m:r>
                </m:e>
                <m:sub>
                  <m:r>
                    <m:t>n</m:t>
                  </m:r>
                </m:sub>
                <m:sup>
                  <m:d>
                    <m:dPr>
                      <m:begChr m:val="("/>
                      <m:endChr m:val=")"/>
                      <m:sepChr m:val=""/>
                      <m:grow/>
                    </m:dPr>
                    <m:e>
                      <m:r>
                        <m:t>l</m:t>
                      </m:r>
                    </m:e>
                  </m:d>
                </m:sup>
              </m:sSubSup>
              <m:r>
                <m:rPr>
                  <m:sty m:val="p"/>
                </m:rPr>
                <m:t>+</m:t>
              </m:r>
              <m:r>
                <m:rPr>
                  <m:sty m:val="b"/>
                </m:rPr>
                <m:t>b</m:t>
              </m:r>
            </m:e>
          </m:d>
          <m:r>
            <m:t>  </m:t>
          </m:r>
          <m:r>
            <m:rPr>
              <m:nor/>
              <m:sty m:val="p"/>
            </m:rPr>
            <m:t>(13.16)</m:t>
          </m:r>
        </m:oMath>
      </m:oMathPara>
    </w:p>
    <w:p>
      <w:pPr>
        <w:pStyle w:val="FirstParagraph"/>
      </w:pPr>
      <w:r>
        <w:rPr>
          <w:rFonts w:hint="eastAsia"/>
        </w:rPr>
        <w:t xml:space="preserve">其中</w:t>
      </w:r>
      <w:r>
        <w:t xml:space="preserve"> </w:t>
      </w:r>
      <m:oMath>
        <m:r>
          <m:t>f</m:t>
        </m:r>
        <m:d>
          <m:dPr>
            <m:begChr m:val="("/>
            <m:endChr m:val=")"/>
            <m:sepChr m:val=""/>
            <m:grow/>
          </m:dPr>
          <m:e>
            <m:r>
              <m:rPr>
                <m:sty m:val="p"/>
              </m:rPr>
              <m:t>⋅</m:t>
            </m:r>
          </m:e>
        </m:d>
      </m:oMath>
      <w:r>
        <w:t xml:space="preserve"> </w:t>
      </w:r>
      <w:r>
        <w:rPr>
          <w:rFonts w:hint="eastAsia"/>
        </w:rPr>
        <w:t xml:space="preserve">是一个非线性激活函数，如逐元素应用于其向量参数的</w:t>
      </w:r>
      <w:r>
        <w:t xml:space="preserve"> </w:t>
      </w:r>
      <w:r>
        <w:rPr>
          <w:rFonts w:hint="eastAsia"/>
        </w:rPr>
        <w:t xml:space="preserve">ReLU，并且</w:t>
      </w:r>
      <w:r>
        <w:t xml:space="preserve"> </w:t>
      </w:r>
      <m:oMath>
        <m:sSub>
          <m:e>
            <m:r>
              <m:rPr>
                <m:sty m:val="b"/>
              </m:rPr>
              <m:t>W</m:t>
            </m:r>
          </m:e>
          <m:sub>
            <m:r>
              <m:rPr>
                <m:nor/>
                <m:sty m:val="p"/>
              </m:rPr>
              <m:t> self </m:t>
            </m:r>
          </m:sub>
        </m:sSub>
        <m:r>
          <m:rPr>
            <m:sty m:val="p"/>
          </m:rPr>
          <m:t>,</m:t>
        </m:r>
        <m:sSub>
          <m:e>
            <m:r>
              <m:rPr>
                <m:sty m:val="b"/>
              </m:rPr>
              <m:t>W</m:t>
            </m:r>
          </m:e>
          <m:sub>
            <m:r>
              <m:rPr>
                <m:nor/>
                <m:sty m:val="p"/>
              </m:rPr>
              <m:t> neigh </m:t>
            </m:r>
          </m:sub>
        </m:sSub>
      </m:oMath>
      <w:r>
        <w:t xml:space="preserve"> </w:t>
      </w:r>
      <w:r>
        <w:rPr>
          <w:rFonts w:hint="eastAsia"/>
        </w:rPr>
        <w:t xml:space="preserve">和</w:t>
      </w:r>
      <w:r>
        <w:t xml:space="preserve"> </w:t>
      </w:r>
      <m:oMath>
        <m:r>
          <m:rPr>
            <m:sty m:val="b"/>
          </m:rPr>
          <m:t>b</m:t>
        </m:r>
      </m:oMath>
      <w:r>
        <w:t xml:space="preserve"> </w:t>
      </w:r>
      <w:r>
        <w:rPr>
          <w:rFonts w:hint="eastAsia"/>
        </w:rPr>
        <w:t xml:space="preserve">是可学习的权重和偏置，</w:t>
      </w:r>
      <w:r>
        <w:t xml:space="preserve"> </w:t>
      </w:r>
      <m:oMath>
        <m:sSubSup>
          <m:e>
            <m:r>
              <m:rPr>
                <m:sty m:val="b"/>
              </m:rPr>
              <m:t>z</m:t>
            </m:r>
          </m:e>
          <m:sub>
            <m:r>
              <m:t>n</m:t>
            </m:r>
          </m:sub>
          <m:sup>
            <m:d>
              <m:dPr>
                <m:begChr m:val="("/>
                <m:endChr m:val=")"/>
                <m:sepChr m:val=""/>
                <m:grow/>
              </m:dPr>
              <m:e>
                <m:r>
                  <m:t>l</m:t>
                </m:r>
              </m:e>
            </m:d>
          </m:sup>
        </m:sSubSup>
      </m:oMath>
      <w:r>
        <w:t xml:space="preserve"> </w:t>
      </w:r>
      <w:r>
        <w:rPr>
          <w:rFonts w:hint="eastAsia"/>
        </w:rPr>
        <w:t xml:space="preserve">由聚合算子</w:t>
      </w:r>
      <w:r>
        <w:t xml:space="preserve"> (13.10) </w:t>
      </w:r>
      <w:r>
        <w:rPr>
          <w:rFonts w:hint="eastAsia"/>
        </w:rPr>
        <w:t xml:space="preserve">定义。</w:t>
      </w:r>
    </w:p>
    <w:p>
      <w:pPr>
        <w:pStyle w:val="a0"/>
      </w:pPr>
      <w:r>
        <w:rPr>
          <w:rFonts w:hint="eastAsia"/>
        </w:rPr>
        <w:t xml:space="preserve">如果我们选择简单求和(13.12)作为聚合函数，并且在节点及其邻居之间共享相同的权重矩阵，使得</w:t>
      </w:r>
      <w:r>
        <w:t xml:space="preserve"> </w:t>
      </w:r>
      <m:oMath>
        <m:sSub>
          <m:e>
            <m:r>
              <m:rPr>
                <m:sty m:val="b"/>
              </m:rPr>
              <m:t>W</m:t>
            </m:r>
          </m:e>
          <m:sub>
            <m:r>
              <m:rPr>
                <m:nor/>
                <m:sty m:val="p"/>
              </m:rPr>
              <m:t> self </m:t>
            </m:r>
          </m:sub>
        </m:sSub>
        <m:r>
          <m:rPr>
            <m:sty m:val="p"/>
          </m:rPr>
          <m:t>=</m:t>
        </m:r>
        <m:sSub>
          <m:e>
            <m:r>
              <m:rPr>
                <m:sty m:val="b"/>
              </m:rPr>
              <m:t>W</m:t>
            </m:r>
          </m:e>
          <m:sub>
            <m:r>
              <m:rPr>
                <m:nor/>
                <m:sty m:val="p"/>
              </m:rPr>
              <m:t> neigh </m:t>
            </m:r>
          </m:sub>
        </m:sSub>
      </m:oMath>
      <w:r>
        <w:t xml:space="preserve"> </w:t>
      </w:r>
      <w:r>
        <w:rPr>
          <w:rFonts w:hint="eastAsia"/>
        </w:rPr>
        <w:t xml:space="preserve">，我们可以得到一个特别简单的更新算子形式，如下所示</w:t>
      </w:r>
    </w:p>
    <w:p>
      <w:pPr>
        <w:pStyle w:val="a0"/>
      </w:pPr>
      <m:oMathPara>
        <m:oMathParaPr>
          <m:jc m:val="center"/>
        </m:oMathParaPr>
        <m:oMath>
          <m:sSubSup>
            <m:e>
              <m:r>
                <m:rPr>
                  <m:sty m:val="b"/>
                </m:rPr>
                <m:t>h</m:t>
              </m:r>
            </m:e>
            <m:sub>
              <m:r>
                <m:t>n</m:t>
              </m:r>
            </m:sub>
            <m:sup>
              <m:d>
                <m:dPr>
                  <m:begChr m:val="("/>
                  <m:endChr m:val=")"/>
                  <m:sepChr m:val=""/>
                  <m:grow/>
                </m:dPr>
                <m:e>
                  <m:r>
                    <m:t>l</m:t>
                  </m:r>
                  <m:r>
                    <m:rPr>
                      <m:sty m:val="p"/>
                    </m:rPr>
                    <m:t>+</m:t>
                  </m:r>
                  <m:r>
                    <m:t>1</m:t>
                  </m:r>
                </m:e>
              </m:d>
            </m:sup>
          </m:sSubSup>
          <m:r>
            <m:rPr>
              <m:sty m:val="p"/>
            </m:rPr>
            <m:t>=</m:t>
          </m:r>
          <m:r>
            <m:rPr>
              <m:sty m:val="p"/>
            </m:rPr>
            <m:t>Update</m:t>
          </m:r>
          <m:d>
            <m:dPr>
              <m:begChr m:val="("/>
              <m:endChr m:val=")"/>
              <m:sepChr m:val=""/>
              <m:grow/>
            </m:dPr>
            <m:e>
              <m:sSubSup>
                <m:e>
                  <m:r>
                    <m:rPr>
                      <m:sty m:val="b"/>
                    </m:rPr>
                    <m:t>h</m:t>
                  </m:r>
                </m:e>
                <m:sub>
                  <m:r>
                    <m:t>n</m:t>
                  </m:r>
                </m:sub>
                <m:sup>
                  <m:d>
                    <m:dPr>
                      <m:begChr m:val="("/>
                      <m:endChr m:val=")"/>
                      <m:sepChr m:val=""/>
                      <m:grow/>
                    </m:dPr>
                    <m:e>
                      <m:r>
                        <m:t>l</m:t>
                      </m:r>
                    </m:e>
                  </m:d>
                </m:sup>
              </m:sSubSup>
              <m:r>
                <m:rPr>
                  <m:sty m:val="p"/>
                </m:rPr>
                <m:t>,</m:t>
              </m:r>
              <m:sSubSup>
                <m:e>
                  <m:r>
                    <m:rPr>
                      <m:sty m:val="b"/>
                    </m:rPr>
                    <m:t>z</m:t>
                  </m:r>
                </m:e>
                <m:sub>
                  <m:r>
                    <m:t>n</m:t>
                  </m:r>
                </m:sub>
                <m:sup>
                  <m:d>
                    <m:dPr>
                      <m:begChr m:val="("/>
                      <m:endChr m:val=")"/>
                      <m:sepChr m:val=""/>
                      <m:grow/>
                    </m:dPr>
                    <m:e>
                      <m:r>
                        <m:t>l</m:t>
                      </m:r>
                    </m:e>
                  </m:d>
                </m:sup>
              </m:sSubSup>
            </m:e>
          </m:d>
          <m:r>
            <m:rPr>
              <m:sty m:val="p"/>
            </m:rPr>
            <m:t>=</m:t>
          </m:r>
          <m:r>
            <m:t>f</m:t>
          </m:r>
          <m:d>
            <m:dPr>
              <m:begChr m:val="("/>
              <m:endChr m:val=")"/>
              <m:sepChr m:val=""/>
              <m:grow/>
            </m:dPr>
            <m:e>
              <m:sSub>
                <m:e>
                  <m:r>
                    <m:rPr>
                      <m:sty m:val="b"/>
                    </m:rPr>
                    <m:t>W</m:t>
                  </m:r>
                </m:e>
                <m:sub>
                  <m:r>
                    <m:rPr>
                      <m:nor/>
                      <m:sty m:val="p"/>
                    </m:rPr>
                    <m:t> neigh </m:t>
                  </m:r>
                </m:sub>
              </m:sSub>
              <m:nary>
                <m:naryPr>
                  <m:chr m:val="∑"/>
                  <m:limLoc m:val="undOvr"/>
                  <m:subHide m:val="off"/>
                  <m:supHide m:val="on"/>
                </m:naryPr>
                <m:sub>
                  <m:r>
                    <m:t>m</m:t>
                  </m:r>
                  <m:r>
                    <m:rPr>
                      <m:sty m:val="p"/>
                    </m:rPr>
                    <m:t>∈</m:t>
                  </m:r>
                  <m:r>
                    <m:rPr>
                      <m:sty m:val="p"/>
                      <m:scr m:val="script"/>
                    </m:rPr>
                    <m:t>N</m:t>
                  </m:r>
                  <m:d>
                    <m:dPr>
                      <m:begChr m:val="("/>
                      <m:endChr m:val=")"/>
                      <m:sepChr m:val=""/>
                      <m:grow/>
                    </m:dPr>
                    <m:e>
                      <m:r>
                        <m:t>n</m:t>
                      </m:r>
                    </m:e>
                  </m:d>
                  <m:r>
                    <m:rPr>
                      <m:sty m:val="p"/>
                    </m:rPr>
                    <m:t>,</m:t>
                  </m:r>
                  <m:r>
                    <m:t>n</m:t>
                  </m:r>
                </m:sub>
                <m:sup>
                  <m:r>
                    <m:t>​</m:t>
                  </m:r>
                </m:sup>
                <m:e>
                  <m:sSubSup>
                    <m:e>
                      <m:r>
                        <m:rPr>
                          <m:sty m:val="b"/>
                        </m:rPr>
                        <m:t>h</m:t>
                      </m:r>
                    </m:e>
                    <m:sub>
                      <m:r>
                        <m:t>m</m:t>
                      </m:r>
                    </m:sub>
                    <m:sup>
                      <m:d>
                        <m:dPr>
                          <m:begChr m:val="("/>
                          <m:endChr m:val=")"/>
                          <m:sepChr m:val=""/>
                          <m:grow/>
                        </m:dPr>
                        <m:e>
                          <m:r>
                            <m:t>l</m:t>
                          </m:r>
                        </m:e>
                      </m:d>
                    </m:sup>
                  </m:sSubSup>
                </m:e>
              </m:nary>
              <m:r>
                <m:rPr>
                  <m:sty m:val="p"/>
                </m:rPr>
                <m:t>+</m:t>
              </m:r>
              <m:r>
                <m:rPr>
                  <m:sty m:val="b"/>
                </m:rPr>
                <m:t>b</m:t>
              </m:r>
            </m:e>
          </m:d>
          <m:r>
            <m:rPr>
              <m:sty m:val="p"/>
            </m:rPr>
            <m:t>.</m:t>
          </m:r>
          <m:r>
            <m:t>  </m:t>
          </m:r>
          <m:r>
            <m:rPr>
              <m:nor/>
              <m:sty m:val="p"/>
            </m:rPr>
            <m:t>(13.17)</m:t>
          </m:r>
        </m:oMath>
      </m:oMathPara>
    </w:p>
    <w:p>
      <w:pPr>
        <w:pStyle w:val="FirstParagraph"/>
      </w:pPr>
      <w:r>
        <w:rPr>
          <w:rFonts w:hint="eastAsia"/>
        </w:rPr>
        <w:t xml:space="preserve">消息传递算法通常通过设置</w:t>
      </w:r>
      <w:r>
        <w:t xml:space="preserve"> </w:t>
      </w:r>
      <m:oMath>
        <m:sSubSup>
          <m:e>
            <m:r>
              <m:rPr>
                <m:sty m:val="b"/>
              </m:rPr>
              <m:t>h</m:t>
            </m:r>
          </m:e>
          <m:sub>
            <m:r>
              <m:t>n</m:t>
            </m:r>
          </m:sub>
          <m:sup>
            <m:d>
              <m:dPr>
                <m:begChr m:val="("/>
                <m:endChr m:val=")"/>
                <m:sepChr m:val=""/>
                <m:grow/>
              </m:dPr>
              <m:e>
                <m:r>
                  <m:t>0</m:t>
                </m:r>
              </m:e>
            </m:d>
          </m:sup>
        </m:sSubSup>
        <m:r>
          <m:rPr>
            <m:sty m:val="p"/>
          </m:rPr>
          <m:t>=</m:t>
        </m:r>
        <m:sSub>
          <m:e>
            <m:r>
              <m:rPr>
                <m:sty m:val="b"/>
              </m:rPr>
              <m:t>x</m:t>
            </m:r>
          </m:e>
          <m:sub>
            <m:r>
              <m:t>n</m:t>
            </m:r>
          </m:sub>
        </m:sSub>
      </m:oMath>
      <w:r>
        <w:t xml:space="preserve"> </w:t>
      </w:r>
      <w:r>
        <w:rPr>
          <w:rFonts w:hint="eastAsia"/>
        </w:rPr>
        <w:t xml:space="preserve">来初始化。然而，有时我们可能希望每个节点的内部表示向量的维度高于或低于</w:t>
      </w:r>
      <w:r>
        <w:t xml:space="preserve"> </w:t>
      </w:r>
      <m:oMath>
        <m:sSub>
          <m:e>
            <m:r>
              <m:rPr>
                <m:sty m:val="p"/>
              </m:rPr>
              <m:t>x</m:t>
            </m:r>
          </m:e>
          <m:sub>
            <m:r>
              <m:t>n</m:t>
            </m:r>
          </m:sub>
        </m:sSub>
      </m:oMath>
      <w:r>
        <w:t xml:space="preserve"> </w:t>
      </w:r>
      <w:r>
        <w:rPr>
          <w:rFonts w:hint="eastAsia"/>
        </w:rPr>
        <w:t xml:space="preserve">的维度。这样的表示可以通过用额外的零填充节点向量</w:t>
      </w:r>
      <w:r>
        <w:t xml:space="preserve"> </w:t>
      </w:r>
      <m:oMath>
        <m:sSub>
          <m:e>
            <m:r>
              <m:rPr>
                <m:sty m:val="b"/>
              </m:rPr>
              <m:t>x</m:t>
            </m:r>
          </m:e>
          <m:sub>
            <m:r>
              <m:t>n</m:t>
            </m:r>
          </m:sub>
        </m:sSub>
      </m:oMath>
      <w:r>
        <w:t xml:space="preserve"> </w:t>
      </w:r>
      <w:r>
        <w:rPr>
          <w:rFonts w:hint="eastAsia"/>
        </w:rPr>
        <w:t xml:space="preserve">(以实现更高的维度)来初始化，或者简单地使用可学习的线性变换将节点向量转换到所需维度的空间。另一种初始化形式，特别是当节点没有关联的数据变量时，是使用一个独热向量来标记每个节点的度(即邻居的数量)。</w:t>
      </w:r>
    </w:p>
    <w:p>
      <w:pPr>
        <w:pStyle w:val="a0"/>
      </w:pPr>
      <w:r>
        <w:rPr>
          <w:rFonts w:hint="eastAsia"/>
        </w:rPr>
        <w:t xml:space="preserve">总体而言，我们可以将图神经网络表示为一系列连续变换节点嵌入的层。如果我们将这些嵌入分组到一个矩阵</w:t>
      </w:r>
      <w:r>
        <w:t xml:space="preserve"> </w:t>
      </w:r>
      <m:oMath>
        <m:r>
          <m:rPr>
            <m:sty m:val="b"/>
          </m:rPr>
          <m:t>H</m:t>
        </m:r>
      </m:oMath>
      <w:r>
        <w:t xml:space="preserve"> </w:t>
      </w:r>
      <w:r>
        <w:rPr>
          <w:rFonts w:hint="eastAsia"/>
        </w:rPr>
        <w:t xml:space="preserve">中，其第</w:t>
      </w:r>
      <w:r>
        <w:t xml:space="preserve"> </w:t>
      </w:r>
      <m:oMath>
        <m:r>
          <m:t>n</m:t>
        </m:r>
      </m:oMath>
      <w:r>
        <w:t xml:space="preserve"> </w:t>
      </w:r>
      <w:r>
        <w:rPr>
          <w:rFonts w:hint="eastAsia"/>
        </w:rPr>
        <w:t xml:space="preserve">行是向量</w:t>
      </w:r>
      <w:r>
        <w:t xml:space="preserve"> </w:t>
      </w:r>
      <m:oMath>
        <m:sSubSup>
          <m:e>
            <m:r>
              <m:rPr>
                <m:sty m:val="b"/>
              </m:rPr>
              <m:t>h</m:t>
            </m:r>
          </m:e>
          <m:sub>
            <m:r>
              <m:t>n</m:t>
            </m:r>
          </m:sub>
          <m:sup>
            <m:r>
              <m:rPr>
                <m:sty m:val="p"/>
              </m:rPr>
              <m:t>T</m:t>
            </m:r>
          </m:sup>
        </m:sSubSup>
      </m:oMath>
      <w:r>
        <w:t xml:space="preserve"> </w:t>
      </w:r>
      <w:r>
        <w:rPr>
          <w:rFonts w:hint="eastAsia"/>
        </w:rPr>
        <w:t xml:space="preserve">，该向量初始化为数据矩阵</w:t>
      </w:r>
      <w:r>
        <w:t xml:space="preserve"> </w:t>
      </w:r>
      <m:oMath>
        <m:r>
          <m:rPr>
            <m:sty m:val="b"/>
          </m:rPr>
          <m:t>X</m:t>
        </m:r>
      </m:oMath>
      <w:r>
        <w:t xml:space="preserve"> </w:t>
      </w:r>
      <w:r>
        <w:rPr>
          <w:rFonts w:hint="eastAsia"/>
        </w:rPr>
        <w:t xml:space="preserve">，那么我们可以将连续变换写成如下形式</w:t>
      </w:r>
    </w:p>
    <w:p>
      <w:pPr>
        <w:pStyle w:val="a0"/>
      </w:pPr>
      <m:oMathPara>
        <m:oMathParaPr>
          <m:jc m:val="center"/>
        </m:oMathParaPr>
        <m:oMath>
          <m:sSup>
            <m:e>
              <m:r>
                <m:rPr>
                  <m:sty m:val="b"/>
                </m:rPr>
                <m:t>H</m:t>
              </m:r>
            </m:e>
            <m:sup>
              <m:d>
                <m:dPr>
                  <m:begChr m:val="("/>
                  <m:endChr m:val=")"/>
                  <m:sepChr m:val=""/>
                  <m:grow/>
                </m:dPr>
                <m:e>
                  <m:r>
                    <m:t>1</m:t>
                  </m:r>
                </m:e>
              </m:d>
            </m:sup>
          </m:sSup>
          <m:r>
            <m:rPr>
              <m:sty m:val="p"/>
            </m:rPr>
            <m:t>=</m:t>
          </m:r>
          <m:r>
            <m:rPr>
              <m:sty m:val="b"/>
            </m:rPr>
            <m:t>F</m:t>
          </m:r>
          <m:d>
            <m:dPr>
              <m:begChr m:val="("/>
              <m:endChr m:val=")"/>
              <m:sepChr m:val=""/>
              <m:grow/>
            </m:dPr>
            <m:e>
              <m:r>
                <m:rPr>
                  <m:sty m:val="b"/>
                </m:rPr>
                <m:t>X</m:t>
              </m:r>
              <m:r>
                <m:rPr>
                  <m:sty m:val="p"/>
                </m:rPr>
                <m:t>,</m:t>
              </m:r>
              <m:r>
                <m:rPr>
                  <m:sty m:val="b"/>
                </m:rPr>
                <m:t>A</m:t>
              </m:r>
              <m:r>
                <m:rPr>
                  <m:sty m:val="p"/>
                </m:rPr>
                <m:t>,</m:t>
              </m:r>
              <m:sSup>
                <m:e>
                  <m:r>
                    <m:rPr>
                      <m:sty m:val="b"/>
                    </m:rPr>
                    <m:t>W</m:t>
                  </m:r>
                </m:e>
                <m:sup>
                  <m:d>
                    <m:dPr>
                      <m:begChr m:val="("/>
                      <m:endChr m:val=")"/>
                      <m:sepChr m:val=""/>
                      <m:grow/>
                    </m:dPr>
                    <m:e>
                      <m:r>
                        <m:t>1</m:t>
                      </m:r>
                    </m:e>
                  </m:d>
                </m:sup>
              </m:sSup>
            </m:e>
          </m:d>
        </m:oMath>
      </m:oMathPara>
    </w:p>
    <w:p>
      <w:pPr>
        <w:pStyle w:val="FirstParagraph"/>
      </w:pPr>
      <m:oMathPara>
        <m:oMathParaPr>
          <m:jc m:val="center"/>
        </m:oMathParaPr>
        <m:oMath>
          <m:sSup>
            <m:e>
              <m:r>
                <m:rPr>
                  <m:sty m:val="b"/>
                </m:rPr>
                <m:t>H</m:t>
              </m:r>
            </m:e>
            <m:sup>
              <m:d>
                <m:dPr>
                  <m:begChr m:val="("/>
                  <m:endChr m:val=")"/>
                  <m:sepChr m:val=""/>
                  <m:grow/>
                </m:dPr>
                <m:e>
                  <m:r>
                    <m:t>2</m:t>
                  </m:r>
                </m:e>
              </m:d>
            </m:sup>
          </m:sSup>
          <m:r>
            <m:rPr>
              <m:sty m:val="p"/>
            </m:rPr>
            <m:t>=</m:t>
          </m:r>
          <m:r>
            <m:rPr>
              <m:sty m:val="b"/>
            </m:rPr>
            <m:t>F</m:t>
          </m:r>
          <m:d>
            <m:dPr>
              <m:begChr m:val="("/>
              <m:endChr m:val=")"/>
              <m:sepChr m:val=""/>
              <m:grow/>
            </m:dPr>
            <m:e>
              <m:sSup>
                <m:e>
                  <m:r>
                    <m:rPr>
                      <m:sty m:val="b"/>
                    </m:rPr>
                    <m:t>H</m:t>
                  </m:r>
                </m:e>
                <m:sup>
                  <m:d>
                    <m:dPr>
                      <m:begChr m:val="("/>
                      <m:endChr m:val=")"/>
                      <m:sepChr m:val=""/>
                      <m:grow/>
                    </m:dPr>
                    <m:e>
                      <m:r>
                        <m:t>1</m:t>
                      </m:r>
                    </m:e>
                  </m:d>
                </m:sup>
              </m:sSup>
              <m:r>
                <m:rPr>
                  <m:sty m:val="p"/>
                </m:rPr>
                <m:t>,</m:t>
              </m:r>
              <m:r>
                <m:rPr>
                  <m:sty m:val="b"/>
                </m:rPr>
                <m:t>A</m:t>
              </m:r>
              <m:r>
                <m:rPr>
                  <m:sty m:val="p"/>
                </m:rPr>
                <m:t>,</m:t>
              </m:r>
              <m:sSup>
                <m:e>
                  <m:r>
                    <m:rPr>
                      <m:sty m:val="b"/>
                    </m:rPr>
                    <m:t>W</m:t>
                  </m:r>
                </m:e>
                <m:sup>
                  <m:d>
                    <m:dPr>
                      <m:begChr m:val="("/>
                      <m:endChr m:val=")"/>
                      <m:sepChr m:val=""/>
                      <m:grow/>
                    </m:dPr>
                    <m:e>
                      <m:r>
                        <m:t>2</m:t>
                      </m:r>
                    </m:e>
                  </m:d>
                </m:sup>
              </m:sSup>
            </m:e>
          </m:d>
        </m:oMath>
      </m:oMathPara>
    </w:p>
    <w:p>
      <w:pPr>
        <w:pStyle w:val="FirstParagraph"/>
      </w:pPr>
      <m:oMathPara>
        <m:oMathParaPr>
          <m:jc m:val="center"/>
        </m:oMathParaPr>
        <m:oMath>
          <m:r>
            <m:rPr>
              <m:sty m:val="p"/>
            </m:rPr>
            <m:t>⋮</m:t>
          </m:r>
          <m:r>
            <m:t> </m:t>
          </m:r>
          <m:r>
            <m:rPr>
              <m:sty m:val="p"/>
            </m:rPr>
            <m:t>=</m:t>
          </m:r>
          <m:r>
            <m:t> </m:t>
          </m:r>
          <m:r>
            <m:rPr>
              <m:sty m:val="p"/>
            </m:rPr>
            <m:t>⋮</m:t>
          </m:r>
        </m:oMath>
      </m:oMathPara>
    </w:p>
    <w:p>
      <w:pPr>
        <w:pStyle w:val="FirstParagraph"/>
      </w:pPr>
      <m:oMathPara>
        <m:oMathParaPr>
          <m:jc m:val="center"/>
        </m:oMathParaPr>
        <m:oMath>
          <m:sSup>
            <m:e>
              <m:r>
                <m:rPr>
                  <m:sty m:val="b"/>
                </m:rPr>
                <m:t>H</m:t>
              </m:r>
            </m:e>
            <m:sup>
              <m:d>
                <m:dPr>
                  <m:begChr m:val="("/>
                  <m:endChr m:val=")"/>
                  <m:sepChr m:val=""/>
                  <m:grow/>
                </m:dPr>
                <m:e>
                  <m:r>
                    <m:t>L</m:t>
                  </m:r>
                </m:e>
              </m:d>
            </m:sup>
          </m:sSup>
          <m:r>
            <m:rPr>
              <m:sty m:val="p"/>
            </m:rPr>
            <m:t>=</m:t>
          </m:r>
          <m:r>
            <m:rPr>
              <m:sty m:val="b"/>
            </m:rPr>
            <m:t>F</m:t>
          </m:r>
          <m:d>
            <m:dPr>
              <m:begChr m:val="("/>
              <m:endChr m:val=")"/>
              <m:sepChr m:val=""/>
              <m:grow/>
            </m:dPr>
            <m:e>
              <m:sSup>
                <m:e>
                  <m:r>
                    <m:rPr>
                      <m:sty m:val="b"/>
                    </m:rPr>
                    <m:t>H</m:t>
                  </m:r>
                </m:e>
                <m:sup>
                  <m:d>
                    <m:dPr>
                      <m:begChr m:val="("/>
                      <m:endChr m:val=")"/>
                      <m:sepChr m:val=""/>
                      <m:grow/>
                    </m:dPr>
                    <m:e>
                      <m:r>
                        <m:t>L</m:t>
                      </m:r>
                      <m:r>
                        <m:rPr>
                          <m:sty m:val="p"/>
                        </m:rPr>
                        <m:t>−</m:t>
                      </m:r>
                      <m:r>
                        <m:t>1</m:t>
                      </m:r>
                    </m:e>
                  </m:d>
                </m:sup>
              </m:sSup>
              <m:r>
                <m:rPr>
                  <m:sty m:val="p"/>
                </m:rPr>
                <m:t>,</m:t>
              </m:r>
              <m:r>
                <m:rPr>
                  <m:sty m:val="b"/>
                </m:rPr>
                <m:t>A</m:t>
              </m:r>
              <m:r>
                <m:rPr>
                  <m:sty m:val="p"/>
                </m:rPr>
                <m:t>,</m:t>
              </m:r>
              <m:sSup>
                <m:e>
                  <m:r>
                    <m:rPr>
                      <m:sty m:val="b"/>
                    </m:rPr>
                    <m:t>W</m:t>
                  </m:r>
                </m:e>
                <m:sup>
                  <m:d>
                    <m:dPr>
                      <m:begChr m:val="("/>
                      <m:endChr m:val=")"/>
                      <m:sepChr m:val=""/>
                      <m:grow/>
                    </m:dPr>
                    <m:e>
                      <m:r>
                        <m:t>L</m:t>
                      </m:r>
                    </m:e>
                  </m:d>
                </m:sup>
              </m:sSup>
            </m:e>
          </m:d>
          <m:r>
            <m:t>  </m:t>
          </m:r>
          <m:r>
            <m:rPr>
              <m:nor/>
              <m:sty m:val="p"/>
            </m:rPr>
            <m:t>(13.18)</m:t>
          </m:r>
        </m:oMath>
      </m:oMathPara>
    </w:p>
    <w:p>
      <w:pPr>
        <w:pStyle w:val="FirstParagraph"/>
      </w:pPr>
      <w:r>
        <w:rPr>
          <w:rFonts w:hint="eastAsia"/>
        </w:rPr>
        <w:t xml:space="preserve">其中</w:t>
      </w:r>
      <w:r>
        <w:t xml:space="preserve"> </w:t>
      </w:r>
      <m:oMath>
        <m:r>
          <m:rPr>
            <m:sty m:val="b"/>
          </m:rPr>
          <m:t>A</m:t>
        </m:r>
      </m:oMath>
      <w:r>
        <w:t xml:space="preserve"> </w:t>
      </w:r>
      <w:r>
        <w:rPr>
          <w:rFonts w:hint="eastAsia"/>
        </w:rPr>
        <w:t xml:space="preserve">是邻接矩阵，</w:t>
      </w:r>
      <w:r>
        <w:t xml:space="preserve"> </w:t>
      </w:r>
      <m:oMath>
        <m:sSup>
          <m:e>
            <m:r>
              <m:rPr>
                <m:sty m:val="b"/>
              </m:rPr>
              <m:t>W</m:t>
            </m:r>
          </m:e>
          <m:sup>
            <m:d>
              <m:dPr>
                <m:begChr m:val="("/>
                <m:endChr m:val=")"/>
                <m:sepChr m:val=""/>
                <m:grow/>
              </m:dPr>
              <m:e>
                <m:r>
                  <m:t>l</m:t>
                </m:r>
              </m:e>
            </m:d>
          </m:sup>
        </m:sSup>
      </m:oMath>
      <w:r>
        <w:t xml:space="preserve"> </w:t>
      </w:r>
      <w:r>
        <w:rPr>
          <w:rFonts w:hint="eastAsia"/>
        </w:rPr>
        <w:t xml:space="preserve">表示网络第</w:t>
      </w:r>
      <w:r>
        <w:t xml:space="preserve"> </w:t>
      </w:r>
      <m:oMath>
        <m:r>
          <m:t>l</m:t>
        </m:r>
      </m:oMath>
      <w:r>
        <w:t xml:space="preserve"> </w:t>
      </w:r>
      <w:r>
        <w:rPr>
          <w:rFonts w:hint="eastAsia"/>
        </w:rPr>
        <w:t xml:space="preserve">层中的所有权重和偏置。在由置换矩阵</w:t>
      </w:r>
      <w:r>
        <w:t xml:space="preserve"> </w:t>
      </w:r>
      <m:oMath>
        <m:r>
          <m:rPr>
            <m:sty m:val="b"/>
          </m:rPr>
          <m:t>P</m:t>
        </m:r>
      </m:oMath>
      <w:r>
        <w:t xml:space="preserve"> </w:t>
      </w:r>
      <w:r>
        <w:rPr>
          <w:rFonts w:hint="eastAsia"/>
        </w:rPr>
        <w:t xml:space="preserve">定义的节点重新排序下，第</w:t>
      </w:r>
      <w:r>
        <w:t xml:space="preserve"> </w:t>
      </w:r>
      <m:oMath>
        <m:r>
          <m:t>l</m:t>
        </m:r>
      </m:oMath>
      <w:r>
        <w:t xml:space="preserve"> </w:t>
      </w:r>
      <w:r>
        <w:rPr>
          <w:rFonts w:hint="eastAsia"/>
        </w:rPr>
        <w:t xml:space="preserve">层计算的节点嵌入的变换是</w:t>
      </w:r>
    </w:p>
    <w:p>
      <w:pPr>
        <w:pStyle w:val="a0"/>
      </w:pPr>
      <w:r>
        <w:rPr>
          <w:rFonts w:hint="eastAsia"/>
        </w:rPr>
        <w:t xml:space="preserve">等变的:</w:t>
      </w:r>
    </w:p>
    <w:p>
      <w:pPr>
        <w:pStyle w:val="a0"/>
      </w:pPr>
      <m:oMathPara>
        <m:oMathParaPr>
          <m:jc m:val="center"/>
        </m:oMathParaPr>
        <m:oMath>
          <m:sSup>
            <m:e>
              <m:r>
                <m:rPr>
                  <m:sty m:val="b"/>
                </m:rPr>
                <m:t>P</m:t>
              </m:r>
              <m:r>
                <m:rPr>
                  <m:sty m:val="b"/>
                </m:rPr>
                <m:t>H</m:t>
              </m:r>
            </m:e>
            <m:sup>
              <m:d>
                <m:dPr>
                  <m:begChr m:val="("/>
                  <m:endChr m:val=")"/>
                  <m:sepChr m:val=""/>
                  <m:grow/>
                </m:dPr>
                <m:e>
                  <m:r>
                    <m:t>l</m:t>
                  </m:r>
                </m:e>
              </m:d>
            </m:sup>
          </m:sSup>
          <m:r>
            <m:rPr>
              <m:sty m:val="p"/>
            </m:rPr>
            <m:t>=</m:t>
          </m:r>
          <m:r>
            <m:rPr>
              <m:sty m:val="b"/>
            </m:rPr>
            <m:t>F</m:t>
          </m:r>
          <m:d>
            <m:dPr>
              <m:begChr m:val="("/>
              <m:endChr m:val=")"/>
              <m:sepChr m:val=""/>
              <m:grow/>
            </m:dPr>
            <m:e>
              <m:sSup>
                <m:e>
                  <m:r>
                    <m:rPr>
                      <m:sty m:val="b"/>
                    </m:rPr>
                    <m:t>P</m:t>
                  </m:r>
                  <m:r>
                    <m:rPr>
                      <m:sty m:val="b"/>
                    </m:rPr>
                    <m:t>H</m:t>
                  </m:r>
                </m:e>
                <m:sup>
                  <m:d>
                    <m:dPr>
                      <m:begChr m:val="("/>
                      <m:endChr m:val=")"/>
                      <m:sepChr m:val=""/>
                      <m:grow/>
                    </m:dPr>
                    <m:e>
                      <m:r>
                        <m:t>l</m:t>
                      </m:r>
                      <m:r>
                        <m:rPr>
                          <m:sty m:val="p"/>
                        </m:rPr>
                        <m:t>−</m:t>
                      </m:r>
                      <m:r>
                        <m:t>1</m:t>
                      </m:r>
                    </m:e>
                  </m:d>
                </m:sup>
              </m:sSup>
              <m:r>
                <m:rPr>
                  <m:sty m:val="p"/>
                </m:rPr>
                <m:t>,</m:t>
              </m:r>
              <m:sSup>
                <m:e>
                  <m:r>
                    <m:rPr>
                      <m:sty m:val="b"/>
                    </m:rPr>
                    <m:t>P</m:t>
                  </m:r>
                  <m:r>
                    <m:rPr>
                      <m:sty m:val="b"/>
                    </m:rPr>
                    <m:t>A</m:t>
                  </m:r>
                  <m:r>
                    <m:rPr>
                      <m:sty m:val="b"/>
                    </m:rPr>
                    <m:t>P</m:t>
                  </m:r>
                </m:e>
                <m:sup>
                  <m:r>
                    <m:rPr>
                      <m:sty m:val="p"/>
                    </m:rPr>
                    <m:t>T</m:t>
                  </m:r>
                </m:sup>
              </m:sSup>
              <m:r>
                <m:rPr>
                  <m:sty m:val="p"/>
                </m:rPr>
                <m:t>,</m:t>
              </m:r>
              <m:sSup>
                <m:e>
                  <m:r>
                    <m:rPr>
                      <m:sty m:val="b"/>
                    </m:rPr>
                    <m:t>W</m:t>
                  </m:r>
                </m:e>
                <m:sup>
                  <m:d>
                    <m:dPr>
                      <m:begChr m:val="("/>
                      <m:endChr m:val=")"/>
                      <m:sepChr m:val=""/>
                      <m:grow/>
                    </m:dPr>
                    <m:e>
                      <m:r>
                        <m:t>l</m:t>
                      </m:r>
                    </m:e>
                  </m:d>
                </m:sup>
              </m:sSup>
            </m:e>
          </m:d>
          <m:r>
            <m:rPr>
              <m:sty m:val="p"/>
            </m:rPr>
            <m:t>.</m:t>
          </m:r>
          <m:r>
            <m:t>  </m:t>
          </m:r>
          <m:r>
            <m:rPr>
              <m:nor/>
              <m:sty m:val="p"/>
            </m:rPr>
            <m:t>(13.19)</m:t>
          </m:r>
        </m:oMath>
      </m:oMathPara>
    </w:p>
    <w:p>
      <w:r>
        <w:pict>
          <v:rect style="width:0;height:1.5pt" o:hralign="center" o:hrstd="t" o:hr="t"/>
        </w:pict>
      </w:r>
    </w:p>
    <w:p>
      <w:pPr>
        <w:pStyle w:val="FirstParagraph"/>
      </w:pPr>
      <w:r>
        <w:rPr>
          <w:rFonts w:hint="eastAsia"/>
        </w:rPr>
        <w:t xml:space="preserve">练习</w:t>
      </w:r>
      <w:r>
        <w:t xml:space="preserve"> 13.7</w:t>
      </w:r>
    </w:p>
    <w:p>
      <w:r>
        <w:pict>
          <v:rect style="width:0;height:1.5pt" o:hralign="center" o:hrstd="t" o:hr="t"/>
        </w:pict>
      </w:r>
    </w:p>
    <w:p>
      <w:pPr>
        <w:pStyle w:val="FirstParagraph"/>
      </w:pPr>
      <w:r>
        <w:rPr>
          <w:rFonts w:hint="eastAsia"/>
        </w:rPr>
        <w:t xml:space="preserve">因此，整个网络计算的是一个等变变换。</w:t>
      </w:r>
    </w:p>
    <w:bookmarkEnd w:id="986"/>
    <w:bookmarkStart w:id="987" w:name="节点分类"/>
    <w:p>
      <w:pPr>
        <w:pStyle w:val="1"/>
      </w:pPr>
      <w:r>
        <w:t xml:space="preserve">13.2.5 </w:t>
      </w:r>
      <w:r>
        <w:rPr>
          <w:rFonts w:hint="eastAsia"/>
        </w:rPr>
        <w:t xml:space="preserve">节点分类</w:t>
      </w:r>
    </w:p>
    <w:p>
      <w:pPr>
        <w:pStyle w:val="FirstParagraph"/>
      </w:pPr>
      <w:r>
        <w:rPr>
          <w:rFonts w:hint="eastAsia"/>
        </w:rPr>
        <w:t xml:space="preserve">图神经网络可以看作是一系列层，每一层都将一组节点嵌入向量</w:t>
      </w:r>
      <w:r>
        <w:t xml:space="preserve"> </w:t>
      </w:r>
      <m:oMath>
        <m:d>
          <m:dPr>
            <m:begChr m:val="{"/>
            <m:endChr m:val="}"/>
            <m:sepChr m:val=""/>
            <m:grow/>
          </m:dPr>
          <m:e>
            <m:sSubSup>
              <m:e>
                <m:r>
                  <m:rPr>
                    <m:sty m:val="b"/>
                  </m:rPr>
                  <m:t>h</m:t>
                </m:r>
              </m:e>
              <m:sub>
                <m:r>
                  <m:t>n</m:t>
                </m:r>
              </m:sub>
              <m:sup>
                <m:d>
                  <m:dPr>
                    <m:begChr m:val="("/>
                    <m:endChr m:val=")"/>
                    <m:sepChr m:val=""/>
                    <m:grow/>
                  </m:dPr>
                  <m:e>
                    <m:r>
                      <m:t>l</m:t>
                    </m:r>
                  </m:e>
                </m:d>
              </m:sup>
            </m:sSubSup>
          </m:e>
        </m:d>
      </m:oMath>
      <w:r>
        <w:t xml:space="preserve"> </w:t>
      </w:r>
      <w:r>
        <w:rPr>
          <w:rFonts w:hint="eastAsia"/>
        </w:rPr>
        <w:t xml:space="preserve">转换为相同大小和维度的新集合</w:t>
      </w:r>
      <w:r>
        <w:t xml:space="preserve"> </w:t>
      </w:r>
      <m:oMath>
        <m:d>
          <m:dPr>
            <m:begChr m:val="{"/>
            <m:endChr m:val="}"/>
            <m:sepChr m:val=""/>
            <m:grow/>
          </m:dPr>
          <m:e>
            <m:sSubSup>
              <m:e>
                <m:r>
                  <m:rPr>
                    <m:sty m:val="b"/>
                  </m:rPr>
                  <m:t>h</m:t>
                </m:r>
              </m:e>
              <m:sub>
                <m:r>
                  <m:t>n</m:t>
                </m:r>
              </m:sub>
              <m:sup>
                <m:d>
                  <m:dPr>
                    <m:begChr m:val="("/>
                    <m:endChr m:val=")"/>
                    <m:sepChr m:val=""/>
                    <m:grow/>
                  </m:dPr>
                  <m:e>
                    <m:r>
                      <m:t>l</m:t>
                    </m:r>
                    <m:r>
                      <m:rPr>
                        <m:sty m:val="p"/>
                      </m:rPr>
                      <m:t>+</m:t>
                    </m:r>
                    <m:r>
                      <m:t>1</m:t>
                    </m:r>
                  </m:e>
                </m:d>
              </m:sup>
            </m:sSubSup>
          </m:e>
        </m:d>
      </m:oMath>
      <w:r>
        <w:t xml:space="preserve"> </w:t>
      </w:r>
      <w:r>
        <w:rPr>
          <w:rFonts w:hint="eastAsia"/>
        </w:rPr>
        <w:t xml:space="preserve">。在网络的最后一个卷积层之后，我们需要得到预测结果，以便为训练定义一个代价函数，也可以使用训练好的网络对新数据进行预测。</w:t>
      </w:r>
    </w:p>
    <w:p>
      <w:pPr>
        <w:pStyle w:val="a0"/>
      </w:pPr>
      <w:r>
        <w:rPr>
          <w:rFonts w:hint="eastAsia"/>
        </w:rPr>
        <w:t xml:space="preserve">首先考虑对图中的节点进行分类的任务，这是图神经网络最常见的用途之一。我们可以定义一个输出层，有时也称为读出层，它为每个节点计算一个对应于</w:t>
      </w:r>
      <w:r>
        <w:t xml:space="preserve"> </w:t>
      </w:r>
      <m:oMath>
        <m:r>
          <m:t>C</m:t>
        </m:r>
      </m:oMath>
      <w:r>
        <w:t xml:space="preserve"> </w:t>
      </w:r>
      <w:r>
        <w:rPr>
          <w:rFonts w:hint="eastAsia"/>
        </w:rPr>
        <w:t xml:space="preserve">个类别的分类的</w:t>
      </w:r>
      <w:r>
        <w:t xml:space="preserve"> softmax </w:t>
      </w:r>
      <w:r>
        <w:rPr>
          <w:rFonts w:hint="eastAsia"/>
        </w:rPr>
        <w:t xml:space="preserve">函数，形式如下</w:t>
      </w:r>
    </w:p>
    <w:p>
      <w:pPr>
        <w:pStyle w:val="a0"/>
      </w:pPr>
      <m:oMathPara>
        <m:oMathParaPr>
          <m:jc m:val="center"/>
        </m:oMathParaPr>
        <m:oMath>
          <m:sSub>
            <m:e>
              <m:r>
                <m:t>y</m:t>
              </m:r>
            </m:e>
            <m:sub>
              <m:r>
                <m:t>n</m:t>
              </m:r>
              <m:r>
                <m:t>i</m:t>
              </m:r>
            </m:sub>
          </m:sSub>
          <m:r>
            <m:rPr>
              <m:sty m:val="p"/>
            </m:rPr>
            <m:t>=</m:t>
          </m:r>
          <m:f>
            <m:fPr>
              <m:type m:val="bar"/>
            </m:fPr>
            <m:num>
              <m:r>
                <m:rPr>
                  <m:sty m:val="p"/>
                </m:rPr>
                <m:t>exp</m:t>
              </m:r>
              <m:d>
                <m:dPr>
                  <m:begChr m:val="("/>
                  <m:endChr m:val=")"/>
                  <m:sepChr m:val=""/>
                  <m:grow/>
                </m:dPr>
                <m:e>
                  <m:sSubSup>
                    <m:e>
                      <m:r>
                        <m:rPr>
                          <m:sty m:val="b"/>
                        </m:rPr>
                        <m:t>w</m:t>
                      </m:r>
                    </m:e>
                    <m:sub>
                      <m:r>
                        <m:t>i</m:t>
                      </m:r>
                    </m:sub>
                    <m:sup>
                      <m:r>
                        <m:rPr>
                          <m:sty m:val="p"/>
                        </m:rPr>
                        <m:t>T</m:t>
                      </m:r>
                    </m:sup>
                  </m:sSubSup>
                  <m:sSubSup>
                    <m:e>
                      <m:r>
                        <m:rPr>
                          <m:sty m:val="b"/>
                        </m:rPr>
                        <m:t>h</m:t>
                      </m:r>
                    </m:e>
                    <m:sub>
                      <m:r>
                        <m:t>n</m:t>
                      </m:r>
                    </m:sub>
                    <m:sup>
                      <m:d>
                        <m:dPr>
                          <m:begChr m:val="("/>
                          <m:endChr m:val=")"/>
                          <m:sepChr m:val=""/>
                          <m:grow/>
                        </m:dPr>
                        <m:e>
                          <m:r>
                            <m:t>L</m:t>
                          </m:r>
                        </m:e>
                      </m:d>
                    </m:sup>
                  </m:sSubSup>
                </m:e>
              </m:d>
            </m:num>
            <m:den>
              <m:nary>
                <m:naryPr>
                  <m:chr m:val="∑"/>
                  <m:limLoc m:val="undOvr"/>
                  <m:subHide m:val="off"/>
                  <m:supHide m:val="on"/>
                </m:naryPr>
                <m:sub>
                  <m:r>
                    <m:t>j</m:t>
                  </m:r>
                </m:sub>
                <m:sup>
                  <m:r>
                    <m:t>​</m:t>
                  </m:r>
                </m:sup>
                <m:e>
                  <m:r>
                    <m:rPr>
                      <m:sty m:val="p"/>
                    </m:rPr>
                    <m:t>exp</m:t>
                  </m:r>
                </m:e>
              </m:nary>
              <m:d>
                <m:dPr>
                  <m:begChr m:val="("/>
                  <m:endChr m:val=")"/>
                  <m:sepChr m:val=""/>
                  <m:grow/>
                </m:dPr>
                <m:e>
                  <m:sSubSup>
                    <m:e>
                      <m:r>
                        <m:rPr>
                          <m:sty m:val="b"/>
                        </m:rPr>
                        <m:t>w</m:t>
                      </m:r>
                    </m:e>
                    <m:sub>
                      <m:r>
                        <m:t>j</m:t>
                      </m:r>
                    </m:sub>
                    <m:sup>
                      <m:r>
                        <m:rPr>
                          <m:sty m:val="p"/>
                        </m:rPr>
                        <m:t>T</m:t>
                      </m:r>
                    </m:sup>
                  </m:sSubSup>
                  <m:sSubSup>
                    <m:e>
                      <m:r>
                        <m:rPr>
                          <m:sty m:val="b"/>
                        </m:rPr>
                        <m:t>h</m:t>
                      </m:r>
                    </m:e>
                    <m:sub>
                      <m:r>
                        <m:t>n</m:t>
                      </m:r>
                    </m:sub>
                    <m:sup>
                      <m:d>
                        <m:dPr>
                          <m:begChr m:val="("/>
                          <m:endChr m:val=")"/>
                          <m:sepChr m:val=""/>
                          <m:grow/>
                        </m:dPr>
                        <m:e>
                          <m:r>
                            <m:t>L</m:t>
                          </m:r>
                        </m:e>
                      </m:d>
                    </m:sup>
                  </m:sSubSup>
                </m:e>
              </m:d>
            </m:den>
          </m:f>
          <m:r>
            <m:t>  </m:t>
          </m:r>
          <m:r>
            <m:rPr>
              <m:nor/>
              <m:sty m:val="p"/>
            </m:rPr>
            <m:t>(13.20)</m:t>
          </m:r>
        </m:oMath>
      </m:oMathPara>
    </w:p>
    <w:p>
      <w:pPr>
        <w:pStyle w:val="FirstParagraph"/>
      </w:pPr>
      <w:r>
        <w:rPr>
          <w:rFonts w:hint="eastAsia"/>
        </w:rPr>
        <w:t xml:space="preserve">其中</w:t>
      </w:r>
      <w:r>
        <w:t xml:space="preserve"> </w:t>
      </w:r>
      <m:oMath>
        <m:d>
          <m:dPr>
            <m:begChr m:val="{"/>
            <m:endChr m:val="}"/>
            <m:sepChr m:val=""/>
            <m:grow/>
          </m:dPr>
          <m:e>
            <m:sSub>
              <m:e>
                <m:r>
                  <m:rPr>
                    <m:sty m:val="b"/>
                  </m:rPr>
                  <m:t>w</m:t>
                </m:r>
              </m:e>
              <m:sub>
                <m:r>
                  <m:t>i</m:t>
                </m:r>
              </m:sub>
            </m:sSub>
          </m:e>
        </m:d>
      </m:oMath>
      <w:r>
        <w:t xml:space="preserve"> </w:t>
      </w:r>
      <w:r>
        <w:rPr>
          <w:rFonts w:hint="eastAsia"/>
        </w:rPr>
        <w:t xml:space="preserve">是一组可学习的权重向量，且</w:t>
      </w:r>
      <w:r>
        <w:t xml:space="preserve"> </w:t>
      </w:r>
      <m:oMath>
        <m:r>
          <m:t>i</m:t>
        </m:r>
        <m:r>
          <m:rPr>
            <m:sty m:val="p"/>
          </m:rPr>
          <m:t>=</m:t>
        </m:r>
        <m:r>
          <m:t>1</m:t>
        </m:r>
        <m:r>
          <m:rPr>
            <m:sty m:val="p"/>
          </m:rPr>
          <m:t>,</m:t>
        </m:r>
        <m:r>
          <m:rPr>
            <m:sty m:val="p"/>
          </m:rPr>
          <m:t>…</m:t>
        </m:r>
        <m:r>
          <m:rPr>
            <m:sty m:val="p"/>
          </m:rPr>
          <m:t>,</m:t>
        </m:r>
        <m:r>
          <m:t>C</m:t>
        </m:r>
      </m:oMath>
      <w:r>
        <w:t xml:space="preserve"> </w:t>
      </w:r>
      <w:r>
        <w:rPr>
          <w:rFonts w:hint="eastAsia"/>
        </w:rPr>
        <w:t xml:space="preserve">。然后，我们可以将损失函数定义为所有节点和所有</w:t>
      </w:r>
    </w:p>
    <w:p>
      <w:pPr>
        <w:pStyle w:val="a0"/>
      </w:pPr>
      <w:r>
        <w:rPr>
          <w:rFonts w:hint="eastAsia"/>
        </w:rPr>
        <w:t xml:space="preserve">类别的交叉熵损失之和:</w:t>
      </w:r>
    </w:p>
    <w:p>
      <w:pPr>
        <w:pStyle w:val="a0"/>
      </w:pPr>
      <m:oMathPara>
        <m:oMathParaPr>
          <m:jc m:val="center"/>
        </m:oMathParaPr>
        <m:oMath>
          <m:r>
            <m:rPr>
              <m:sty m:val="p"/>
              <m:scr m:val="script"/>
            </m:rPr>
            <m:t>L</m:t>
          </m:r>
          <m:r>
            <m:rPr>
              <m:sty m:val="p"/>
            </m:rPr>
            <m:t>=</m:t>
          </m:r>
          <m:r>
            <m:rPr>
              <m:sty m:val="p"/>
            </m:rPr>
            <m:t>−</m:t>
          </m:r>
          <m:nary>
            <m:naryPr>
              <m:chr m:val="∑"/>
              <m:limLoc m:val="undOvr"/>
              <m:subHide m:val="off"/>
              <m:supHide m:val="on"/>
            </m:naryPr>
            <m:sub>
              <m:r>
                <m:t>n</m:t>
              </m:r>
              <m:r>
                <m:rPr>
                  <m:sty m:val="p"/>
                </m:rPr>
                <m:t>∈</m:t>
              </m:r>
              <m:sSub>
                <m:e>
                  <m:r>
                    <m:rPr>
                      <m:sty m:val="p"/>
                      <m:scr m:val="script"/>
                    </m:rPr>
                    <m:t>V</m:t>
                  </m:r>
                </m:e>
                <m:sub>
                  <m:r>
                    <m:rPr>
                      <m:nor/>
                      <m:sty m:val="p"/>
                    </m:rPr>
                    <m:t> train </m:t>
                  </m:r>
                </m:sub>
              </m:sSub>
            </m:sub>
            <m:sup>
              <m:r>
                <m:t>​</m:t>
              </m:r>
            </m:sup>
            <m:e>
              <m:nary>
                <m:naryPr>
                  <m:chr m:val="∑"/>
                  <m:limLoc m:val="undOvr"/>
                  <m:subHide m:val="off"/>
                  <m:supHide m:val="off"/>
                </m:naryPr>
                <m:sub>
                  <m:r>
                    <m:t>i</m:t>
                  </m:r>
                  <m:r>
                    <m:rPr>
                      <m:sty m:val="p"/>
                    </m:rPr>
                    <m:t>=</m:t>
                  </m:r>
                  <m:r>
                    <m:t>1</m:t>
                  </m:r>
                </m:sub>
                <m:sup>
                  <m:r>
                    <m:t>C</m:t>
                  </m:r>
                </m:sup>
                <m:e>
                  <m:sSubSup>
                    <m:e>
                      <m:r>
                        <m:t>y</m:t>
                      </m:r>
                    </m:e>
                    <m:sub>
                      <m:r>
                        <m:t>n</m:t>
                      </m:r>
                      <m:r>
                        <m:t>i</m:t>
                      </m:r>
                    </m:sub>
                    <m:sup>
                      <m:sSub>
                        <m:e>
                          <m:r>
                            <m:t>t</m:t>
                          </m:r>
                        </m:e>
                        <m:sub>
                          <m:r>
                            <m:t>n</m:t>
                          </m:r>
                          <m:r>
                            <m:t>i</m:t>
                          </m:r>
                        </m:sub>
                      </m:sSub>
                    </m:sup>
                  </m:sSubSup>
                </m:e>
              </m:nary>
            </m:e>
          </m:nary>
          <m:r>
            <m:t>  </m:t>
          </m:r>
          <m:r>
            <m:rPr>
              <m:nor/>
              <m:sty m:val="p"/>
            </m:rPr>
            <m:t>(13.21)</m:t>
          </m:r>
        </m:oMath>
      </m:oMathPara>
    </w:p>
    <w:p>
      <w:pPr>
        <w:pStyle w:val="FirstParagraph"/>
      </w:pPr>
      <w:r>
        <w:rPr>
          <w:rFonts w:hint="eastAsia"/>
        </w:rPr>
        <w:t xml:space="preserve">其中</w:t>
      </w:r>
      <w:r>
        <w:t xml:space="preserve"> </w:t>
      </w:r>
      <m:oMath>
        <m:d>
          <m:dPr>
            <m:begChr m:val="{"/>
            <m:endChr m:val="}"/>
            <m:sepChr m:val=""/>
            <m:grow/>
          </m:dPr>
          <m:e>
            <m:sSub>
              <m:e>
                <m:r>
                  <m:t>t</m:t>
                </m:r>
              </m:e>
              <m:sub>
                <m:r>
                  <m:t>n</m:t>
                </m:r>
                <m:r>
                  <m:t>i</m:t>
                </m:r>
              </m:sub>
            </m:sSub>
          </m:e>
        </m:d>
      </m:oMath>
      <w:r>
        <w:t xml:space="preserve"> </w:t>
      </w:r>
      <w:r>
        <w:rPr>
          <w:rFonts w:hint="eastAsia"/>
        </w:rPr>
        <w:t xml:space="preserve">是针对</w:t>
      </w:r>
      <w:r>
        <w:t xml:space="preserve"> </w:t>
      </w:r>
      <m:oMath>
        <m:r>
          <m:t>n</m:t>
        </m:r>
      </m:oMath>
      <w:r>
        <w:t xml:space="preserve"> </w:t>
      </w:r>
      <w:r>
        <w:rPr>
          <w:rFonts w:hint="eastAsia"/>
        </w:rPr>
        <w:t xml:space="preserve">的每个值进行独热编码后的目标值。由于权重向量</w:t>
      </w:r>
      <w:r>
        <w:t xml:space="preserve"> </w:t>
      </w:r>
      <m:oMath>
        <m:d>
          <m:dPr>
            <m:begChr m:val="{"/>
            <m:endChr m:val="}"/>
            <m:sepChr m:val=""/>
            <m:grow/>
          </m:dPr>
          <m:e>
            <m:sSub>
              <m:e>
                <m:r>
                  <m:rPr>
                    <m:sty m:val="b"/>
                  </m:rPr>
                  <m:t>w</m:t>
                </m:r>
              </m:e>
              <m:sub>
                <m:r>
                  <m:t>i</m:t>
                </m:r>
              </m:sub>
            </m:sSub>
          </m:e>
        </m:d>
      </m:oMath>
      <w:r>
        <w:t xml:space="preserve"> </w:t>
      </w:r>
      <w:r>
        <w:rPr>
          <w:rFonts w:hint="eastAsia"/>
        </w:rPr>
        <w:t xml:space="preserve">在输出节点间共享，输出</w:t>
      </w:r>
      <w:r>
        <w:t xml:space="preserve"> </w:t>
      </w:r>
      <m:oMath>
        <m:sSub>
          <m:e>
            <m:r>
              <m:t>y</m:t>
            </m:r>
          </m:e>
          <m:sub>
            <m:r>
              <m:t>n</m:t>
            </m:r>
            <m:r>
              <m:t>i</m:t>
            </m:r>
          </m:sub>
        </m:sSub>
      </m:oMath>
      <w:r>
        <w:t xml:space="preserve"> </w:t>
      </w:r>
      <w:r>
        <w:rPr>
          <w:rFonts w:hint="eastAsia"/>
        </w:rPr>
        <w:t xml:space="preserve">对节点顺序的排列具有等变性，因此损失函数</w:t>
      </w:r>
      <w:r>
        <w:t xml:space="preserve"> (13.21) </w:t>
      </w:r>
      <w:r>
        <w:rPr>
          <w:rFonts w:hint="eastAsia"/>
        </w:rPr>
        <w:t xml:space="preserve">具有不变性。如果目标是在输出端预测连续值，那么可以将简单的线性变换与平方和误差相结合来定义合适的损失函数。</w:t>
      </w:r>
    </w:p>
    <w:p>
      <w:pPr>
        <w:pStyle w:val="a0"/>
      </w:pPr>
      <w:r>
        <w:t xml:space="preserve">(13.21) </w:t>
      </w:r>
      <w:r>
        <w:rPr>
          <w:rFonts w:hint="eastAsia"/>
        </w:rPr>
        <w:t xml:space="preserve">中对</w:t>
      </w:r>
      <w:r>
        <w:t xml:space="preserve"> </w:t>
      </w:r>
      <m:oMath>
        <m:r>
          <m:t>n</m:t>
        </m:r>
      </m:oMath>
      <w:r>
        <w:t xml:space="preserve"> </w:t>
      </w:r>
      <w:r>
        <w:rPr>
          <w:rFonts w:hint="eastAsia"/>
        </w:rPr>
        <w:t xml:space="preserve">的求和是在由</w:t>
      </w:r>
      <w:r>
        <w:t xml:space="preserve"> </w:t>
      </w:r>
      <m:oMath>
        <m:sSub>
          <m:e>
            <m:r>
              <m:rPr>
                <m:sty m:val="p"/>
                <m:scr m:val="script"/>
              </m:rPr>
              <m:t>V</m:t>
            </m:r>
          </m:e>
          <m:sub>
            <m:r>
              <m:rPr>
                <m:nor/>
                <m:sty m:val="p"/>
              </m:rPr>
              <m:t> train </m:t>
            </m:r>
          </m:sub>
        </m:sSub>
      </m:oMath>
      <w:r>
        <w:t xml:space="preserve"> </w:t>
      </w:r>
      <w:r>
        <w:rPr>
          <w:rFonts w:hint="eastAsia"/>
        </w:rPr>
        <w:t xml:space="preserve">表示的节点子集上进行的，该子集用于训练。我们可以如下区分三种类型的节点:</w:t>
      </w:r>
    </w:p>
    <w:p>
      <w:pPr>
        <w:pStyle w:val="a0"/>
      </w:pPr>
      <w:r>
        <w:t xml:space="preserve">1. </w:t>
      </w:r>
      <w:r>
        <w:rPr>
          <w:rFonts w:hint="eastAsia"/>
        </w:rPr>
        <w:t xml:space="preserve">节点</w:t>
      </w:r>
      <w:r>
        <w:t xml:space="preserve"> </w:t>
      </w:r>
      <m:oMath>
        <m:sSub>
          <m:e>
            <m:r>
              <m:rPr>
                <m:sty m:val="p"/>
                <m:scr m:val="script"/>
              </m:rPr>
              <m:t>V</m:t>
            </m:r>
          </m:e>
          <m:sub>
            <m:r>
              <m:rPr>
                <m:nor/>
                <m:sty m:val="p"/>
              </m:rPr>
              <m:t> train </m:t>
            </m:r>
          </m:sub>
        </m:sSub>
      </m:oMath>
      <w:r>
        <w:t xml:space="preserve"> </w:t>
      </w:r>
      <w:r>
        <w:rPr>
          <w:rFonts w:hint="eastAsia"/>
        </w:rPr>
        <w:t xml:space="preserve">带有标签，参与图神经网络的消息传递操作，并且也用于计算训练所用的损失函数。</w:t>
      </w:r>
    </w:p>
    <w:p>
      <w:pPr>
        <w:pStyle w:val="a0"/>
      </w:pPr>
      <w:r>
        <w:t xml:space="preserve">2. </w:t>
      </w:r>
      <w:r>
        <w:rPr>
          <w:rFonts w:hint="eastAsia"/>
        </w:rPr>
        <w:t xml:space="preserve">可能还存在一个由</w:t>
      </w:r>
      <w:r>
        <w:t xml:space="preserve"> </w:t>
      </w:r>
      <m:oMath>
        <m:sSub>
          <m:e>
            <m:r>
              <m:rPr>
                <m:sty m:val="p"/>
                <m:scr m:val="script"/>
              </m:rPr>
              <m:t>V</m:t>
            </m:r>
          </m:e>
          <m:sub>
            <m:r>
              <m:rPr>
                <m:nor/>
                <m:sty m:val="p"/>
              </m:rPr>
              <m:t> trans </m:t>
            </m:r>
          </m:sub>
        </m:sSub>
      </m:oMath>
      <w:r>
        <w:t xml:space="preserve"> </w:t>
      </w:r>
      <w:r>
        <w:rPr>
          <w:rFonts w:hint="eastAsia"/>
        </w:rPr>
        <w:t xml:space="preserve">表示的直推式子集节点，这些节点没有标签，并且对训练所用损失函数的评估没有贡献。然而，它们在训练和推理过程中仍然参与消息传递操作，并且它们的标签可以作为推理过程的一部分进行预测。</w:t>
      </w:r>
    </w:p>
    <w:p>
      <w:pPr>
        <w:pStyle w:val="a0"/>
      </w:pPr>
      <w:r>
        <w:t xml:space="preserve">3. </w:t>
      </w:r>
      <w:r>
        <w:rPr>
          <w:rFonts w:hint="eastAsia"/>
        </w:rPr>
        <w:t xml:space="preserve">其余由</w:t>
      </w:r>
      <w:r>
        <w:t xml:space="preserve"> </w:t>
      </w:r>
      <m:oMath>
        <m:sSub>
          <m:e>
            <m:r>
              <m:rPr>
                <m:sty m:val="p"/>
                <m:scr m:val="script"/>
              </m:rPr>
              <m:t>V</m:t>
            </m:r>
          </m:e>
          <m:sub>
            <m:r>
              <m:rPr>
                <m:nor/>
                <m:sty m:val="p"/>
              </m:rPr>
              <m:t> induct </m:t>
            </m:r>
          </m:sub>
        </m:sSub>
      </m:oMath>
      <w:r>
        <w:t xml:space="preserve"> </w:t>
      </w:r>
      <w:r>
        <w:rPr>
          <w:rFonts w:hint="eastAsia"/>
        </w:rPr>
        <w:t xml:space="preserve">表示的节点是一组归纳节点，这些节点不用于计算损失函数，并且在训练阶段，这些节点及其关联的边都不参与消息传递。然而，它们在推理阶段参与消息传递，并且它们的标签作为推理结果进行预测。如果没有直推节点，因此在训练阶段测试节点(及其关联的边)不可用，那么这种训练通常称为归纳学习，它可以被视为一种监督学习形式。然而，如果存在直推节点，那么它被称为直推学习，这可以被视为一种半监督学习形式。</w:t>
      </w:r>
    </w:p>
    <w:bookmarkEnd w:id="987"/>
    <w:bookmarkStart w:id="988" w:name="边分类"/>
    <w:p>
      <w:pPr>
        <w:pStyle w:val="1"/>
      </w:pPr>
      <w:r>
        <w:t xml:space="preserve">13.2.6 </w:t>
      </w:r>
      <w:r>
        <w:rPr>
          <w:rFonts w:hint="eastAsia"/>
        </w:rPr>
        <w:t xml:space="preserve">边分类</w:t>
      </w:r>
    </w:p>
    <w:p>
      <w:pPr>
        <w:pStyle w:val="FirstParagraph"/>
      </w:pPr>
      <w:r>
        <w:rPr>
          <w:rFonts w:hint="eastAsia"/>
        </w:rPr>
        <w:t xml:space="preserve">在某些应用中，我们希望对图的边而不是节点进行预测。边分类任务的一种常见形式是边补全，其目标是确定两个节点之间是否应该存在一条边。给定一组节点嵌入，通过使用逻辑</w:t>
      </w:r>
      <w:r>
        <w:t xml:space="preserve"> sigmoid </w:t>
      </w:r>
      <w:r>
        <w:rPr>
          <w:rFonts w:hint="eastAsia"/>
        </w:rPr>
        <w:t xml:space="preserve">函数，可以使用嵌入对之间的点积来定义节点</w:t>
      </w:r>
      <w:r>
        <w:t xml:space="preserve"> </w:t>
      </w:r>
      <m:oMath>
        <m:r>
          <m:t>n</m:t>
        </m:r>
      </m:oMath>
      <w:r>
        <w:t xml:space="preserve"> </w:t>
      </w:r>
      <w:r>
        <w:rPr>
          <w:rFonts w:hint="eastAsia"/>
        </w:rPr>
        <w:t xml:space="preserve">和</w:t>
      </w:r>
      <w:r>
        <w:t xml:space="preserve"> </w:t>
      </w:r>
      <m:oMath>
        <m:r>
          <m:t>m</m:t>
        </m:r>
      </m:oMath>
      <w:r>
        <w:t xml:space="preserve"> </w:t>
      </w:r>
      <w:r>
        <w:rPr>
          <w:rFonts w:hint="eastAsia"/>
        </w:rPr>
        <w:t xml:space="preserve">之间存在边的概率</w:t>
      </w:r>
      <w:r>
        <w:t xml:space="preserve"> </w:t>
      </w:r>
      <m:oMath>
        <m:r>
          <m:t>p</m:t>
        </m:r>
        <m:d>
          <m:dPr>
            <m:begChr m:val="("/>
            <m:endChr m:val=")"/>
            <m:sepChr m:val=""/>
            <m:grow/>
          </m:dPr>
          <m:e>
            <m:r>
              <m:t>n</m:t>
            </m:r>
            <m:r>
              <m:rPr>
                <m:sty m:val="p"/>
              </m:rPr>
              <m:t>,</m:t>
            </m:r>
            <m:r>
              <m:t>m</m:t>
            </m:r>
          </m:e>
        </m:d>
      </m:oMath>
      <w:r>
        <w:t xml:space="preserve"> </w:t>
      </w:r>
      <w:r>
        <w:t xml:space="preserve">:</w:t>
      </w:r>
    </w:p>
    <w:p>
      <w:pPr>
        <w:pStyle w:val="a0"/>
      </w:pPr>
      <m:oMathPara>
        <m:oMathParaPr>
          <m:jc m:val="center"/>
        </m:oMathParaPr>
        <m:oMath>
          <m:r>
            <m:t>p</m:t>
          </m:r>
          <m:d>
            <m:dPr>
              <m:begChr m:val="("/>
              <m:endChr m:val=")"/>
              <m:sepChr m:val=""/>
              <m:grow/>
            </m:dPr>
            <m:e>
              <m:r>
                <m:t>n</m:t>
              </m:r>
              <m:r>
                <m:rPr>
                  <m:sty m:val="p"/>
                </m:rPr>
                <m:t>,</m:t>
              </m:r>
              <m:r>
                <m:t>m</m:t>
              </m:r>
            </m:e>
          </m:d>
          <m:r>
            <m:rPr>
              <m:sty m:val="p"/>
            </m:rPr>
            <m:t>=</m:t>
          </m:r>
          <m:r>
            <m:t>σ</m:t>
          </m:r>
          <m:d>
            <m:dPr>
              <m:begChr m:val="("/>
              <m:endChr m:val=")"/>
              <m:sepChr m:val=""/>
              <m:grow/>
            </m:dPr>
            <m:e>
              <m:sSubSup>
                <m:e>
                  <m:r>
                    <m:rPr>
                      <m:sty m:val="b"/>
                    </m:rPr>
                    <m:t>h</m:t>
                  </m:r>
                </m:e>
                <m:sub>
                  <m:r>
                    <m:t>n</m:t>
                  </m:r>
                </m:sub>
                <m:sup>
                  <m:r>
                    <m:rPr>
                      <m:sty m:val="p"/>
                    </m:rPr>
                    <m:t>T</m:t>
                  </m:r>
                </m:sup>
              </m:sSubSup>
              <m:sSub>
                <m:e>
                  <m:r>
                    <m:rPr>
                      <m:sty m:val="b"/>
                    </m:rPr>
                    <m:t>h</m:t>
                  </m:r>
                </m:e>
                <m:sub>
                  <m:r>
                    <m:t>m</m:t>
                  </m:r>
                </m:sub>
              </m:sSub>
            </m:e>
          </m:d>
          <m:r>
            <m:rPr>
              <m:sty m:val="p"/>
            </m:rPr>
            <m:t>.</m:t>
          </m:r>
          <m:r>
            <m:t>  </m:t>
          </m:r>
          <m:r>
            <m:rPr>
              <m:nor/>
              <m:sty m:val="p"/>
            </m:rPr>
            <m:t>(13.22)</m:t>
          </m:r>
        </m:oMath>
      </m:oMathPara>
    </w:p>
    <w:p>
      <w:pPr>
        <w:pStyle w:val="FirstParagraph"/>
      </w:pPr>
      <w:r>
        <w:rPr>
          <w:rFonts w:hint="eastAsia"/>
        </w:rPr>
        <w:t xml:space="preserve">一个示例应用是预测社交网络中的两个人是否有共同兴趣，因此可能希望建立联系。</w:t>
      </w:r>
    </w:p>
    <w:bookmarkEnd w:id="988"/>
    <w:bookmarkStart w:id="989" w:name="图分类"/>
    <w:p>
      <w:pPr>
        <w:pStyle w:val="1"/>
      </w:pPr>
      <w:r>
        <w:t xml:space="preserve">13.2.7 </w:t>
      </w:r>
      <w:r>
        <w:rPr>
          <w:rFonts w:hint="eastAsia"/>
        </w:rPr>
        <w:t xml:space="preserve">图分类</w:t>
      </w:r>
    </w:p>
    <w:p>
      <w:pPr>
        <w:pStyle w:val="FirstParagraph"/>
      </w:pPr>
      <w:r>
        <w:rPr>
          <w:rFonts w:hint="eastAsia"/>
        </w:rPr>
        <w:t xml:space="preserve">在图神经网络的某些应用中，目标是根据标记图的训练集</w:t>
      </w:r>
      <w:r>
        <w:t xml:space="preserve"> </w:t>
      </w:r>
      <m:oMath>
        <m:sSub>
          <m:e>
            <m:r>
              <m:rPr>
                <m:sty m:val="p"/>
                <m:scr m:val="script"/>
              </m:rPr>
              <m:t>G</m:t>
            </m:r>
          </m:e>
          <m:sub>
            <m:r>
              <m:t>1</m:t>
            </m:r>
          </m:sub>
        </m:sSub>
        <m:r>
          <m:rPr>
            <m:sty m:val="p"/>
          </m:rPr>
          <m:t>,</m:t>
        </m:r>
        <m:r>
          <m:rPr>
            <m:sty m:val="p"/>
          </m:rPr>
          <m:t>…</m:t>
        </m:r>
        <m:r>
          <m:rPr>
            <m:sty m:val="p"/>
          </m:rPr>
          <m:t>,</m:t>
        </m:r>
        <m:sSub>
          <m:e>
            <m:r>
              <m:rPr>
                <m:sty m:val="p"/>
                <m:scr m:val="script"/>
              </m:rPr>
              <m:t>G</m:t>
            </m:r>
          </m:e>
          <m:sub>
            <m:r>
              <m:t>N</m:t>
            </m:r>
          </m:sub>
        </m:sSub>
      </m:oMath>
      <w:r>
        <w:t xml:space="preserve"> </w:t>
      </w:r>
      <w:r>
        <w:rPr>
          <w:rFonts w:hint="eastAsia"/>
        </w:rPr>
        <w:t xml:space="preserve">预测新图的属性。这要求我们以一种不依赖于任意节点排序的方式组合最终层嵌入向量，从而确保输出预测对该排序具有不变性。这个目标有点类似于聚合函数的目标，只是图中的所有节点都被包含在内，而不仅仅是各个节点的邻域集。最简单的方法是对节点嵌入向量求和</w:t>
      </w:r>
    </w:p>
    <w:p>
      <w:pPr>
        <w:pStyle w:val="a0"/>
      </w:pPr>
      <w:r>
        <w:rPr>
          <w:rFonts w:hint="eastAsia"/>
        </w:rPr>
        <w:t xml:space="preserve">向量:</w:t>
      </w:r>
    </w:p>
    <w:p>
      <w:pPr>
        <w:pStyle w:val="a0"/>
      </w:pPr>
      <m:oMathPara>
        <m:oMathParaPr>
          <m:jc m:val="center"/>
        </m:oMathParaPr>
        <m:oMath>
          <m:r>
            <m:rPr>
              <m:sty m:val="b"/>
            </m:rPr>
            <m:t>y</m:t>
          </m:r>
          <m:r>
            <m:rPr>
              <m:sty m:val="p"/>
            </m:rPr>
            <m:t>=</m:t>
          </m:r>
          <m:r>
            <m:rPr>
              <m:sty m:val="b"/>
            </m:rPr>
            <m:t>f</m:t>
          </m:r>
          <m:d>
            <m:dPr>
              <m:begChr m:val="("/>
              <m:endChr m:val=")"/>
              <m:sepChr m:val=""/>
              <m:grow/>
            </m:dPr>
            <m:e>
              <m:nary>
                <m:naryPr>
                  <m:chr m:val="∑"/>
                  <m:limLoc m:val="undOvr"/>
                  <m:subHide m:val="off"/>
                  <m:supHide m:val="on"/>
                </m:naryPr>
                <m:sub>
                  <m:r>
                    <m:t>n</m:t>
                  </m:r>
                  <m:r>
                    <m:rPr>
                      <m:sty m:val="p"/>
                    </m:rPr>
                    <m:t>∈</m:t>
                  </m:r>
                  <m:r>
                    <m:rPr>
                      <m:sty m:val="p"/>
                      <m:scr m:val="script"/>
                    </m:rPr>
                    <m:t>V</m:t>
                  </m:r>
                </m:sub>
                <m:sup>
                  <m:r>
                    <m:t>​</m:t>
                  </m:r>
                </m:sup>
                <m:e>
                  <m:sSubSup>
                    <m:e>
                      <m:r>
                        <m:rPr>
                          <m:sty m:val="b"/>
                        </m:rPr>
                        <m:t>h</m:t>
                      </m:r>
                    </m:e>
                    <m:sub>
                      <m:r>
                        <m:t>n</m:t>
                      </m:r>
                    </m:sub>
                    <m:sup>
                      <m:d>
                        <m:dPr>
                          <m:begChr m:val="("/>
                          <m:endChr m:val=")"/>
                          <m:sepChr m:val=""/>
                          <m:grow/>
                        </m:dPr>
                        <m:e>
                          <m:r>
                            <m:t>L</m:t>
                          </m:r>
                        </m:e>
                      </m:d>
                    </m:sup>
                  </m:sSubSup>
                </m:e>
              </m:nary>
            </m:e>
          </m:d>
          <m:r>
            <m:t>  </m:t>
          </m:r>
          <m:r>
            <m:rPr>
              <m:nor/>
              <m:sty m:val="p"/>
            </m:rPr>
            <m:t>(13.23)</m:t>
          </m:r>
        </m:oMath>
      </m:oMathPara>
    </w:p>
    <w:p>
      <w:pPr>
        <w:pStyle w:val="FirstParagraph"/>
      </w:pPr>
      <w:r>
        <w:rPr>
          <w:rFonts w:hint="eastAsia"/>
        </w:rPr>
        <w:t xml:space="preserve">其中函数</w:t>
      </w:r>
      <w:r>
        <w:t xml:space="preserve"> </w:t>
      </w:r>
      <m:oMath>
        <m:r>
          <m:rPr>
            <m:sty m:val="b"/>
          </m:rPr>
          <m:t>f</m:t>
        </m:r>
      </m:oMath>
      <w:r>
        <w:t xml:space="preserve"> </w:t>
      </w:r>
      <w:r>
        <w:rPr>
          <w:rFonts w:hint="eastAsia"/>
        </w:rPr>
        <w:t xml:space="preserve">可能包含可学习参数，如线性变换或神经网络。也可以使用其他不变聚合函数，如平均值或逐元素最小值或最大值。</w:t>
      </w:r>
    </w:p>
    <w:p>
      <w:pPr>
        <w:pStyle w:val="a0"/>
      </w:pPr>
      <w:r>
        <w:rPr>
          <w:rFonts w:hint="eastAsia"/>
        </w:rPr>
        <w:t xml:space="preserve">交叉熵损失通常用于分类问题，例如将候选药物分子标记为有毒或安全；而平方误差损失用于回归问题，例如预测候选药物分子的溶解度。图级别的预测对应于归纳任务，因为训练和推理必须使用不同的图集合。</w:t>
      </w:r>
    </w:p>
    <w:bookmarkEnd w:id="989"/>
    <w:bookmarkStart w:id="990" w:name="通用图网络"/>
    <w:p>
      <w:pPr>
        <w:pStyle w:val="1"/>
      </w:pPr>
      <w:r>
        <w:t xml:space="preserve">13.3. </w:t>
      </w:r>
      <w:r>
        <w:rPr>
          <w:rFonts w:hint="eastAsia"/>
        </w:rPr>
        <w:t xml:space="preserve">通用图网络</w:t>
      </w:r>
    </w:p>
    <w:p>
      <w:pPr>
        <w:pStyle w:val="FirstParagraph"/>
      </w:pPr>
      <w:r>
        <w:rPr>
          <w:rFonts w:hint="eastAsia"/>
        </w:rPr>
        <w:t xml:space="preserve">到目前为止，我们所考虑的图网络有许多变体和扩展。在这里，我们概述一些关键概念以及一些实际考虑因素。</w:t>
      </w:r>
    </w:p>
    <w:bookmarkEnd w:id="990"/>
    <w:bookmarkStart w:id="991" w:name="图注意力网络"/>
    <w:p>
      <w:pPr>
        <w:pStyle w:val="1"/>
      </w:pPr>
      <w:r>
        <w:t xml:space="preserve">13.3.1 </w:t>
      </w:r>
      <w:r>
        <w:rPr>
          <w:rFonts w:hint="eastAsia"/>
        </w:rPr>
        <w:t xml:space="preserve">图注意力网络</w:t>
      </w:r>
    </w:p>
    <w:p>
      <w:r>
        <w:pict>
          <v:rect style="width:0;height:1.5pt" o:hralign="center" o:hrstd="t" o:hr="t"/>
        </w:pict>
      </w:r>
    </w:p>
    <w:p>
      <w:pPr>
        <w:pStyle w:val="FirstParagraph"/>
      </w:pPr>
      <w:r>
        <w:rPr>
          <w:rFonts w:hint="eastAsia"/>
        </w:rPr>
        <w:t xml:space="preserve">第</w:t>
      </w:r>
      <w:r>
        <w:t xml:space="preserve"> 12.1 </w:t>
      </w:r>
      <w:r>
        <w:rPr>
          <w:rFonts w:hint="eastAsia"/>
        </w:rPr>
        <w:t xml:space="preserve">节</w:t>
      </w:r>
    </w:p>
    <w:p>
      <w:r>
        <w:pict>
          <v:rect style="width:0;height:1.5pt" o:hralign="center" o:hrstd="t" o:hr="t"/>
        </w:pict>
      </w:r>
    </w:p>
    <w:p>
      <w:pPr>
        <w:pStyle w:val="FirstParagraph"/>
      </w:pPr>
      <w:r>
        <w:rPr>
          <w:rFonts w:hint="eastAsia"/>
        </w:rPr>
        <w:t xml:space="preserve">当注意力机制作为</w:t>
      </w:r>
      <w:r>
        <w:t xml:space="preserve"> transformer </w:t>
      </w:r>
      <w:r>
        <w:rPr>
          <w:rFonts w:hint="eastAsia"/>
        </w:rPr>
        <w:t xml:space="preserve">架构的基础时，它非常强大。在图神经网络的背景下，它可用于构建一个聚合函数，该函数将来自相邻节点的消息进行组合。传入的消息通过注意力系数</w:t>
      </w:r>
      <w:r>
        <w:t xml:space="preserve"> </w:t>
      </w:r>
      <m:oMath>
        <m:sSub>
          <m:e>
            <m:r>
              <m:t>A</m:t>
            </m:r>
          </m:e>
          <m:sub>
            <m:r>
              <m:t>n</m:t>
            </m:r>
            <m:r>
              <m:t>m</m:t>
            </m:r>
          </m:sub>
        </m:sSub>
      </m:oMath>
      <w:r>
        <w:t xml:space="preserve"> </w:t>
      </w:r>
      <w:r>
        <w:rPr>
          <w:rFonts w:hint="eastAsia"/>
        </w:rPr>
        <w:t xml:space="preserve">进行加权，从而得到</w:t>
      </w:r>
    </w:p>
    <w:p>
      <w:pPr>
        <w:pStyle w:val="a0"/>
      </w:pPr>
      <m:oMathPara>
        <m:oMathParaPr>
          <m:jc m:val="center"/>
        </m:oMathParaPr>
        <m:oMath>
          <m:sSubSup>
            <m:e>
              <m:r>
                <m:rPr>
                  <m:sty m:val="b"/>
                </m:rPr>
                <m:t>z</m:t>
              </m:r>
            </m:e>
            <m:sub>
              <m:r>
                <m:t>n</m:t>
              </m:r>
            </m:sub>
            <m:sup>
              <m:d>
                <m:dPr>
                  <m:begChr m:val="("/>
                  <m:endChr m:val=")"/>
                  <m:sepChr m:val=""/>
                  <m:grow/>
                </m:dPr>
                <m:e>
                  <m:r>
                    <m:t>l</m:t>
                  </m:r>
                </m:e>
              </m:d>
            </m:sup>
          </m:sSubSup>
          <m:r>
            <m:rPr>
              <m:sty m:val="p"/>
            </m:rPr>
            <m:t>=</m:t>
          </m:r>
          <m:r>
            <m:rPr>
              <m:sty m:val="p"/>
            </m:rPr>
            <m:t>Aggregate</m:t>
          </m:r>
          <m:d>
            <m:dPr>
              <m:begChr m:val="("/>
              <m:endChr m:val=")"/>
              <m:sepChr m:val=""/>
              <m:grow/>
            </m:dPr>
            <m:e>
              <m:d>
                <m:dPr>
                  <m:begChr m:val="{"/>
                  <m:endChr m:val="}"/>
                  <m:sepChr m:val=""/>
                  <m:grow/>
                </m:dPr>
                <m:e>
                  <m:sSubSup>
                    <m:e>
                      <m:r>
                        <m:rPr>
                          <m:sty m:val="b"/>
                        </m:rPr>
                        <m:t>h</m:t>
                      </m:r>
                    </m:e>
                    <m:sub>
                      <m:r>
                        <m:t>m</m:t>
                      </m:r>
                    </m:sub>
                    <m:sup>
                      <m:d>
                        <m:dPr>
                          <m:begChr m:val="("/>
                          <m:endChr m:val=")"/>
                          <m:sepChr m:val=""/>
                          <m:grow/>
                        </m:dPr>
                        <m:e>
                          <m:r>
                            <m:t>l</m:t>
                          </m:r>
                        </m:e>
                      </m:d>
                    </m:sup>
                  </m:sSubSup>
                  <m:r>
                    <m:rPr>
                      <m:sty m:val="p"/>
                    </m:rPr>
                    <m:t>:</m:t>
                  </m:r>
                  <m:r>
                    <m:t>m</m:t>
                  </m:r>
                  <m:r>
                    <m:rPr>
                      <m:sty m:val="p"/>
                    </m:rPr>
                    <m:t>∈</m:t>
                  </m:r>
                  <m:r>
                    <m:rPr>
                      <m:sty m:val="p"/>
                      <m:scr m:val="script"/>
                    </m:rPr>
                    <m:t>N</m:t>
                  </m:r>
                  <m:d>
                    <m:dPr>
                      <m:begChr m:val="("/>
                      <m:endChr m:val=")"/>
                      <m:sepChr m:val=""/>
                      <m:grow/>
                    </m:dPr>
                    <m:e>
                      <m:r>
                        <m:t>n</m:t>
                      </m:r>
                    </m:e>
                  </m:d>
                </m:e>
              </m:d>
            </m:e>
          </m:d>
          <m:r>
            <m:rPr>
              <m:sty m:val="p"/>
            </m:rPr>
            <m:t>=</m:t>
          </m:r>
          <m:nary>
            <m:naryPr>
              <m:chr m:val="∑"/>
              <m:limLoc m:val="undOvr"/>
              <m:subHide m:val="off"/>
              <m:supHide m:val="on"/>
            </m:naryPr>
            <m:sub>
              <m:r>
                <m:t>m</m:t>
              </m:r>
              <m:r>
                <m:rPr>
                  <m:sty m:val="p"/>
                </m:rPr>
                <m:t>∈</m:t>
              </m:r>
              <m:r>
                <m:rPr>
                  <m:sty m:val="p"/>
                  <m:scr m:val="script"/>
                </m:rPr>
                <m:t>N</m:t>
              </m:r>
              <m:d>
                <m:dPr>
                  <m:begChr m:val="("/>
                  <m:endChr m:val=")"/>
                  <m:sepChr m:val=""/>
                  <m:grow/>
                </m:dPr>
                <m:e>
                  <m:r>
                    <m:t>n</m:t>
                  </m:r>
                </m:e>
              </m:d>
            </m:sub>
            <m:sup>
              <m:r>
                <m:t>​</m:t>
              </m:r>
            </m:sup>
            <m:e>
              <m:sSub>
                <m:e>
                  <m:r>
                    <m:t>A</m:t>
                  </m:r>
                </m:e>
                <m:sub>
                  <m:r>
                    <m:t>n</m:t>
                  </m:r>
                  <m:r>
                    <m:t>m</m:t>
                  </m:r>
                </m:sub>
              </m:sSub>
            </m:e>
          </m:nary>
          <m:sSubSup>
            <m:e>
              <m:r>
                <m:rPr>
                  <m:sty m:val="b"/>
                </m:rPr>
                <m:t>h</m:t>
              </m:r>
            </m:e>
            <m:sub>
              <m:r>
                <m:t>m</m:t>
              </m:r>
            </m:sub>
            <m:sup>
              <m:d>
                <m:dPr>
                  <m:begChr m:val="("/>
                  <m:endChr m:val=")"/>
                  <m:sepChr m:val=""/>
                  <m:grow/>
                </m:dPr>
                <m:e>
                  <m:r>
                    <m:t>l</m:t>
                  </m:r>
                </m:e>
              </m:d>
            </m:sup>
          </m:sSubSup>
          <m:r>
            <m:t>  </m:t>
          </m:r>
          <m:r>
            <m:rPr>
              <m:nor/>
              <m:sty m:val="p"/>
            </m:rPr>
            <m:t>(13.24)</m:t>
          </m:r>
        </m:oMath>
      </m:oMathPara>
    </w:p>
    <w:p>
      <w:pPr>
        <w:pStyle w:val="FirstParagraph"/>
      </w:pPr>
      <w:r>
        <w:rPr>
          <w:rFonts w:hint="eastAsia"/>
        </w:rPr>
        <w:t xml:space="preserve">其中注意力系数满足</w:t>
      </w:r>
    </w:p>
    <w:p>
      <w:pPr>
        <w:pStyle w:val="a0"/>
      </w:pPr>
      <m:oMathPara>
        <m:oMathParaPr>
          <m:jc m:val="center"/>
        </m:oMathParaPr>
        <m:oMath>
          <m:sSub>
            <m:e>
              <m:r>
                <m:t>A</m:t>
              </m:r>
            </m:e>
            <m:sub>
              <m:r>
                <m:t>n</m:t>
              </m:r>
              <m:r>
                <m:t>m</m:t>
              </m:r>
            </m:sub>
          </m:sSub>
          <m:r>
            <m:rPr>
              <m:sty m:val="p"/>
            </m:rPr>
            <m:t>≥</m:t>
          </m:r>
          <m:r>
            <m:t>0</m:t>
          </m:r>
          <m:r>
            <m:t>  </m:t>
          </m:r>
          <m:r>
            <m:rPr>
              <m:nor/>
              <m:sty m:val="p"/>
            </m:rPr>
            <m:t>(13.25)</m:t>
          </m:r>
        </m:oMath>
      </m:oMathPara>
    </w:p>
    <w:p>
      <w:pPr>
        <w:pStyle w:val="FirstParagraph"/>
      </w:pPr>
      <m:oMathPara>
        <m:oMathParaPr>
          <m:jc m:val="center"/>
        </m:oMathParaPr>
        <m:oMath>
          <m:nary>
            <m:naryPr>
              <m:chr m:val="∑"/>
              <m:limLoc m:val="undOvr"/>
              <m:subHide m:val="off"/>
              <m:supHide m:val="on"/>
            </m:naryPr>
            <m:sub>
              <m:r>
                <m:t>m</m:t>
              </m:r>
              <m:r>
                <m:rPr>
                  <m:sty m:val="p"/>
                </m:rPr>
                <m:t>∈</m:t>
              </m:r>
              <m:r>
                <m:rPr>
                  <m:sty m:val="p"/>
                  <m:scr m:val="script"/>
                </m:rPr>
                <m:t>N</m:t>
              </m:r>
              <m:d>
                <m:dPr>
                  <m:begChr m:val="("/>
                  <m:endChr m:val=")"/>
                  <m:sepChr m:val=""/>
                  <m:grow/>
                </m:dPr>
                <m:e>
                  <m:r>
                    <m:t>n</m:t>
                  </m:r>
                </m:e>
              </m:d>
            </m:sub>
            <m:sup>
              <m:r>
                <m:t>​</m:t>
              </m:r>
            </m:sup>
            <m:e>
              <m:sSub>
                <m:e>
                  <m:r>
                    <m:t>A</m:t>
                  </m:r>
                </m:e>
                <m:sub>
                  <m:r>
                    <m:t>n</m:t>
                  </m:r>
                  <m:r>
                    <m:t>m</m:t>
                  </m:r>
                </m:sub>
              </m:sSub>
            </m:e>
          </m:nary>
          <m:r>
            <m:rPr>
              <m:sty m:val="p"/>
            </m:rPr>
            <m:t>=</m:t>
          </m:r>
          <m:r>
            <m:t>1</m:t>
          </m:r>
          <m:r>
            <m:t>  </m:t>
          </m:r>
          <m:r>
            <m:rPr>
              <m:nor/>
              <m:sty m:val="p"/>
            </m:rPr>
            <m:t>(13.26)</m:t>
          </m:r>
        </m:oMath>
      </m:oMathPara>
    </w:p>
    <w:p>
      <w:pPr>
        <w:pStyle w:val="FirstParagraph"/>
      </w:pPr>
      <w:r>
        <w:rPr>
          <w:rFonts w:hint="eastAsia"/>
        </w:rPr>
        <w:t xml:space="preserve">这被称为图注意力网络(Veličković</w:t>
      </w:r>
      <w:r>
        <w:t xml:space="preserve"> </w:t>
      </w:r>
      <w:r>
        <w:rPr>
          <w:rFonts w:hint="eastAsia"/>
        </w:rPr>
        <w:t xml:space="preserve">等人，2017</w:t>
      </w:r>
      <w:r>
        <w:t xml:space="preserve"> </w:t>
      </w:r>
      <w:r>
        <w:rPr>
          <w:rFonts w:hint="eastAsia"/>
        </w:rPr>
        <w:t xml:space="preserve">年)，它可以捕捉一种归纳偏置，即某些相邻节点在确定最佳更新时会比其他节点更重要，且这种方式取决于数据本身。</w:t>
      </w:r>
    </w:p>
    <w:p>
      <w:pPr>
        <w:pStyle w:val="a0"/>
      </w:pPr>
      <w:r>
        <w:rPr>
          <w:rFonts w:hint="eastAsia"/>
        </w:rPr>
        <w:t xml:space="preserve">有多种方法可以构建注意力系数，这些方法通常采用</w:t>
      </w:r>
      <w:r>
        <w:t xml:space="preserve"> softmax </w:t>
      </w:r>
      <w:r>
        <w:rPr>
          <w:rFonts w:hint="eastAsia"/>
        </w:rPr>
        <w:t xml:space="preserve">函数。例如，我们可以使用双线性形式:</w:t>
      </w:r>
    </w:p>
    <w:p>
      <w:pPr>
        <w:pStyle w:val="a0"/>
      </w:pPr>
      <m:oMathPara>
        <m:oMathParaPr>
          <m:jc m:val="center"/>
        </m:oMathParaPr>
        <m:oMath>
          <m:sSub>
            <m:e>
              <m:r>
                <m:t>A</m:t>
              </m:r>
            </m:e>
            <m:sub>
              <m:r>
                <m:t>n</m:t>
              </m:r>
              <m:r>
                <m:t>m</m:t>
              </m:r>
            </m:sub>
          </m:sSub>
          <m:r>
            <m:rPr>
              <m:sty m:val="p"/>
            </m:rPr>
            <m:t>=</m:t>
          </m:r>
          <m:f>
            <m:fPr>
              <m:type m:val="bar"/>
            </m:fPr>
            <m:num>
              <m:r>
                <m:rPr>
                  <m:sty m:val="p"/>
                </m:rPr>
                <m:t>exp</m:t>
              </m:r>
              <m:d>
                <m:dPr>
                  <m:begChr m:val="("/>
                  <m:endChr m:val=")"/>
                  <m:sepChr m:val=""/>
                  <m:grow/>
                </m:dPr>
                <m:e>
                  <m:sSubSup>
                    <m:e>
                      <m:r>
                        <m:rPr>
                          <m:sty m:val="b"/>
                        </m:rPr>
                        <m:t>h</m:t>
                      </m:r>
                    </m:e>
                    <m:sub>
                      <m:r>
                        <m:t>n</m:t>
                      </m:r>
                    </m:sub>
                    <m:sup>
                      <m:r>
                        <m:rPr>
                          <m:sty m:val="p"/>
                        </m:rPr>
                        <m:t>T</m:t>
                      </m:r>
                    </m:sup>
                  </m:sSubSup>
                  <m:r>
                    <m:rPr>
                      <m:sty m:val="b"/>
                    </m:rPr>
                    <m:t>W</m:t>
                  </m:r>
                  <m:sSub>
                    <m:e>
                      <m:r>
                        <m:rPr>
                          <m:sty m:val="b"/>
                        </m:rPr>
                        <m:t>h</m:t>
                      </m:r>
                    </m:e>
                    <m:sub>
                      <m:r>
                        <m:t>m</m:t>
                      </m:r>
                    </m:sub>
                  </m:sSub>
                </m:e>
              </m:d>
            </m:num>
            <m:den>
              <m:nary>
                <m:naryPr>
                  <m:chr m:val="∑"/>
                  <m:limLoc m:val="undOvr"/>
                  <m:subHide m:val="off"/>
                  <m:supHide m:val="on"/>
                </m:naryPr>
                <m:sub>
                  <m:sSup>
                    <m:e>
                      <m:r>
                        <m:t>m</m:t>
                      </m:r>
                    </m:e>
                    <m:sup>
                      <m:r>
                        <m:rPr>
                          <m:sty m:val="p"/>
                        </m:rPr>
                        <m:t>′</m:t>
                      </m:r>
                    </m:sup>
                  </m:sSup>
                  <m:r>
                    <m:rPr>
                      <m:sty m:val="p"/>
                    </m:rPr>
                    <m:t>∈</m:t>
                  </m:r>
                  <m:r>
                    <m:rPr>
                      <m:sty m:val="p"/>
                      <m:scr m:val="script"/>
                    </m:rPr>
                    <m:t>N</m:t>
                  </m:r>
                  <m:d>
                    <m:dPr>
                      <m:begChr m:val="("/>
                      <m:endChr m:val=")"/>
                      <m:sepChr m:val=""/>
                      <m:grow/>
                    </m:dPr>
                    <m:e>
                      <m:r>
                        <m:t>n</m:t>
                      </m:r>
                    </m:e>
                  </m:d>
                </m:sub>
                <m:sup>
                  <m:r>
                    <m:t>​</m:t>
                  </m:r>
                </m:sup>
                <m:e>
                  <m:r>
                    <m:rPr>
                      <m:sty m:val="p"/>
                    </m:rPr>
                    <m:t>exp</m:t>
                  </m:r>
                </m:e>
              </m:nary>
              <m:d>
                <m:dPr>
                  <m:begChr m:val="("/>
                  <m:endChr m:val=")"/>
                  <m:sepChr m:val=""/>
                  <m:grow/>
                </m:dPr>
                <m:e>
                  <m:sSubSup>
                    <m:e>
                      <m:r>
                        <m:rPr>
                          <m:sty m:val="b"/>
                        </m:rPr>
                        <m:t>h</m:t>
                      </m:r>
                    </m:e>
                    <m:sub>
                      <m:r>
                        <m:t>n</m:t>
                      </m:r>
                    </m:sub>
                    <m:sup>
                      <m:r>
                        <m:rPr>
                          <m:sty m:val="p"/>
                        </m:rPr>
                        <m:t>T</m:t>
                      </m:r>
                    </m:sup>
                  </m:sSubSup>
                  <m:r>
                    <m:rPr>
                      <m:sty m:val="b"/>
                    </m:rPr>
                    <m:t>W</m:t>
                  </m:r>
                  <m:sSub>
                    <m:e>
                      <m:r>
                        <m:rPr>
                          <m:sty m:val="b"/>
                        </m:rPr>
                        <m:t>h</m:t>
                      </m:r>
                    </m:e>
                    <m:sub>
                      <m:sSup>
                        <m:e>
                          <m:r>
                            <m:t>m</m:t>
                          </m:r>
                        </m:e>
                        <m:sup>
                          <m:r>
                            <m:rPr>
                              <m:sty m:val="p"/>
                            </m:rPr>
                            <m:t>′</m:t>
                          </m:r>
                        </m:sup>
                      </m:sSup>
                    </m:sub>
                  </m:sSub>
                </m:e>
              </m:d>
            </m:den>
          </m:f>
          <m:r>
            <m:t>  </m:t>
          </m:r>
          <m:r>
            <m:rPr>
              <m:nor/>
              <m:sty m:val="p"/>
            </m:rPr>
            <m:t>(13.27)</m:t>
          </m:r>
        </m:oMath>
      </m:oMathPara>
    </w:p>
    <w:p>
      <w:pPr>
        <w:pStyle w:val="FirstParagraph"/>
      </w:pPr>
      <w:r>
        <w:rPr>
          <w:rFonts w:hint="eastAsia"/>
        </w:rPr>
        <w:t xml:space="preserve">其中</w:t>
      </w:r>
      <w:r>
        <w:t xml:space="preserve"> </w:t>
      </w:r>
      <m:oMath>
        <m:r>
          <m:rPr>
            <m:sty m:val="b"/>
          </m:rPr>
          <m:t>W</m:t>
        </m:r>
      </m:oMath>
      <w:r>
        <w:t xml:space="preserve"> </w:t>
      </w:r>
      <w:r>
        <w:rPr>
          <w:rFonts w:hint="eastAsia"/>
        </w:rPr>
        <w:t xml:space="preserve">是一个可学习参数的</w:t>
      </w:r>
      <w:r>
        <w:t xml:space="preserve"> </w:t>
      </w:r>
      <m:oMath>
        <m:r>
          <m:t>D</m:t>
        </m:r>
        <m:r>
          <m:rPr>
            <m:sty m:val="p"/>
          </m:rPr>
          <m:t>×</m:t>
        </m:r>
        <m:r>
          <m:t>D</m:t>
        </m:r>
      </m:oMath>
      <w:r>
        <w:t xml:space="preserve"> </w:t>
      </w:r>
      <w:r>
        <w:rPr>
          <w:rFonts w:hint="eastAsia"/>
        </w:rPr>
        <w:t xml:space="preserve">矩阵。更通用的选择是使用神经网络来组合边两端节点的嵌入向量:</w:t>
      </w:r>
    </w:p>
    <w:p>
      <w:pPr>
        <w:pStyle w:val="a0"/>
      </w:pPr>
      <m:oMathPara>
        <m:oMathParaPr>
          <m:jc m:val="center"/>
        </m:oMathParaPr>
        <m:oMath>
          <m:sSub>
            <m:e>
              <m:r>
                <m:t>A</m:t>
              </m:r>
            </m:e>
            <m:sub>
              <m:r>
                <m:t>n</m:t>
              </m:r>
              <m:r>
                <m:t>m</m:t>
              </m:r>
            </m:sub>
          </m:sSub>
          <m:r>
            <m:rPr>
              <m:sty m:val="p"/>
            </m:rPr>
            <m:t>=</m:t>
          </m:r>
          <m:f>
            <m:fPr>
              <m:type m:val="bar"/>
            </m:fPr>
            <m:num>
              <m:r>
                <m:rPr>
                  <m:sty m:val="p"/>
                </m:rPr>
                <m:t>exp</m:t>
              </m:r>
              <m:d>
                <m:dPr>
                  <m:begChr m:val="{"/>
                  <m:endChr m:val="}"/>
                  <m:sepChr m:val=""/>
                  <m:grow/>
                </m:dPr>
                <m:e>
                  <m:r>
                    <m:rPr>
                      <m:sty m:val="p"/>
                    </m:rPr>
                    <m:t>MLP</m:t>
                  </m:r>
                  <m:d>
                    <m:dPr>
                      <m:begChr m:val="("/>
                      <m:endChr m:val=")"/>
                      <m:sepChr m:val=""/>
                      <m:grow/>
                    </m:dPr>
                    <m:e>
                      <m:sSub>
                        <m:e>
                          <m:r>
                            <m:rPr>
                              <m:sty m:val="b"/>
                            </m:rPr>
                            <m:t>h</m:t>
                          </m:r>
                        </m:e>
                        <m:sub>
                          <m:r>
                            <m:t>n</m:t>
                          </m:r>
                        </m:sub>
                      </m:sSub>
                      <m:r>
                        <m:rPr>
                          <m:sty m:val="p"/>
                        </m:rPr>
                        <m:t>,</m:t>
                      </m:r>
                      <m:sSub>
                        <m:e>
                          <m:r>
                            <m:rPr>
                              <m:sty m:val="b"/>
                            </m:rPr>
                            <m:t>h</m:t>
                          </m:r>
                        </m:e>
                        <m:sub>
                          <m:r>
                            <m:t>m</m:t>
                          </m:r>
                        </m:sub>
                      </m:sSub>
                    </m:e>
                  </m:d>
                </m:e>
              </m:d>
            </m:num>
            <m:den>
              <m:nary>
                <m:naryPr>
                  <m:chr m:val="∑"/>
                  <m:limLoc m:val="undOvr"/>
                  <m:subHide m:val="off"/>
                  <m:supHide m:val="on"/>
                </m:naryPr>
                <m:sub>
                  <m:sSup>
                    <m:e>
                      <m:r>
                        <m:t>m</m:t>
                      </m:r>
                    </m:e>
                    <m:sup>
                      <m:r>
                        <m:rPr>
                          <m:sty m:val="p"/>
                        </m:rPr>
                        <m:t>′</m:t>
                      </m:r>
                    </m:sup>
                  </m:sSup>
                  <m:r>
                    <m:rPr>
                      <m:sty m:val="p"/>
                    </m:rPr>
                    <m:t>∈</m:t>
                  </m:r>
                  <m:r>
                    <m:rPr>
                      <m:sty m:val="p"/>
                      <m:scr m:val="script"/>
                    </m:rPr>
                    <m:t>N</m:t>
                  </m:r>
                  <m:d>
                    <m:dPr>
                      <m:begChr m:val="("/>
                      <m:endChr m:val=")"/>
                      <m:sepChr m:val=""/>
                      <m:grow/>
                    </m:dPr>
                    <m:e>
                      <m:r>
                        <m:t>n</m:t>
                      </m:r>
                    </m:e>
                  </m:d>
                </m:sub>
                <m:sup>
                  <m:r>
                    <m:t>​</m:t>
                  </m:r>
                </m:sup>
                <m:e>
                  <m:r>
                    <m:rPr>
                      <m:sty m:val="p"/>
                    </m:rPr>
                    <m:t>exp</m:t>
                  </m:r>
                </m:e>
              </m:nary>
              <m:d>
                <m:dPr>
                  <m:begChr m:val="{"/>
                  <m:endChr m:val="}"/>
                  <m:sepChr m:val=""/>
                  <m:grow/>
                </m:dPr>
                <m:e>
                  <m:r>
                    <m:rPr>
                      <m:sty m:val="p"/>
                    </m:rPr>
                    <m:t>MLP</m:t>
                  </m:r>
                  <m:d>
                    <m:dPr>
                      <m:begChr m:val="("/>
                      <m:endChr m:val=")"/>
                      <m:sepChr m:val=""/>
                      <m:grow/>
                    </m:dPr>
                    <m:e>
                      <m:sSub>
                        <m:e>
                          <m:r>
                            <m:rPr>
                              <m:sty m:val="b"/>
                            </m:rPr>
                            <m:t>h</m:t>
                          </m:r>
                        </m:e>
                        <m:sub>
                          <m:r>
                            <m:t>n</m:t>
                          </m:r>
                        </m:sub>
                      </m:sSub>
                      <m:r>
                        <m:rPr>
                          <m:sty m:val="p"/>
                        </m:rPr>
                        <m:t>,</m:t>
                      </m:r>
                      <m:sSub>
                        <m:e>
                          <m:r>
                            <m:rPr>
                              <m:sty m:val="b"/>
                            </m:rPr>
                            <m:t>h</m:t>
                          </m:r>
                        </m:e>
                        <m:sub>
                          <m:sSup>
                            <m:e>
                              <m:r>
                                <m:t>m</m:t>
                              </m:r>
                            </m:e>
                            <m:sup>
                              <m:r>
                                <m:rPr>
                                  <m:sty m:val="p"/>
                                </m:rPr>
                                <m:t>′</m:t>
                              </m:r>
                            </m:sup>
                          </m:sSup>
                        </m:sub>
                      </m:sSub>
                    </m:e>
                  </m:d>
                </m:e>
              </m:d>
            </m:den>
          </m:f>
          <m:r>
            <m:t>  </m:t>
          </m:r>
          <m:r>
            <m:rPr>
              <m:nor/>
              <m:sty m:val="p"/>
            </m:rPr>
            <m:t>(13.28)</m:t>
          </m:r>
        </m:oMath>
      </m:oMathPara>
    </w:p>
    <w:p>
      <w:pPr>
        <w:pStyle w:val="FirstParagraph"/>
      </w:pPr>
      <w:r>
        <w:rPr>
          <w:rFonts w:hint="eastAsia"/>
        </w:rPr>
        <w:t xml:space="preserve">其中多层感知器(MLP)有一个连续的输出变量，如果交换输入向量，其值不变。如果多层感知器在网络中的所有节点间共享，那么这个聚合函数在节点重新排序时将具有等变性。</w:t>
      </w:r>
    </w:p>
    <w:p>
      <w:r>
        <w:pict>
          <v:rect style="width:0;height:1.5pt" o:hralign="center" o:hrstd="t" o:hr="t"/>
        </w:pict>
      </w:r>
    </w:p>
    <w:p>
      <w:pPr>
        <w:pStyle w:val="FirstParagraph"/>
      </w:pPr>
      <w:r>
        <w:rPr>
          <w:rFonts w:hint="eastAsia"/>
        </w:rPr>
        <w:t xml:space="preserve">练习</w:t>
      </w:r>
      <w:r>
        <w:t xml:space="preserve"> 13.8</w:t>
      </w:r>
    </w:p>
    <w:p>
      <w:r>
        <w:pict>
          <v:rect style="width:0;height:1.5pt" o:hralign="center" o:hrstd="t" o:hr="t"/>
        </w:pict>
      </w:r>
    </w:p>
    <w:p>
      <w:pPr>
        <w:pStyle w:val="FirstParagraph"/>
      </w:pPr>
      <w:r>
        <w:rPr>
          <w:rFonts w:hint="eastAsia"/>
        </w:rPr>
        <w:t xml:space="preserve">图注意力网络可以通过引入多个注意力头来扩展，其中定义了</w:t>
      </w:r>
      <w:r>
        <w:t xml:space="preserve"> </w:t>
      </w:r>
      <m:oMath>
        <m:r>
          <m:t>H</m:t>
        </m:r>
      </m:oMath>
      <w:r>
        <w:t xml:space="preserve"> </w:t>
      </w:r>
      <w:r>
        <w:rPr>
          <w:rFonts w:hint="eastAsia"/>
        </w:rPr>
        <w:t xml:space="preserve">不同的注意力权重集合</w:t>
      </w:r>
      <w:r>
        <w:t xml:space="preserve"> </w:t>
      </w:r>
      <m:oMath>
        <m:sSubSup>
          <m:e>
            <m:r>
              <m:t>A</m:t>
            </m:r>
          </m:e>
          <m:sub>
            <m:r>
              <m:t>n</m:t>
            </m:r>
            <m:r>
              <m:t>m</m:t>
            </m:r>
          </m:sub>
          <m:sup>
            <m:d>
              <m:dPr>
                <m:begChr m:val="("/>
                <m:endChr m:val=")"/>
                <m:sepChr m:val=""/>
                <m:grow/>
              </m:dPr>
              <m:e>
                <m:r>
                  <m:t>h</m:t>
                </m:r>
              </m:e>
            </m:d>
          </m:sup>
        </m:sSubSup>
      </m:oMath>
      <w:r>
        <w:t xml:space="preserve"> </w:t>
      </w:r>
      <w:r>
        <w:rPr>
          <w:rFonts w:hint="eastAsia"/>
        </w:rPr>
        <w:t xml:space="preserve">，例如</w:t>
      </w:r>
      <w:r>
        <w:t xml:space="preserve"> </w:t>
      </w:r>
      <m:oMath>
        <m:r>
          <m:t>h</m:t>
        </m:r>
        <m:r>
          <m:rPr>
            <m:sty m:val="p"/>
          </m:rPr>
          <m:t>=</m:t>
        </m:r>
      </m:oMath>
      <w:r>
        <w:t xml:space="preserve"> </w:t>
      </w:r>
      <m:oMath>
        <m:r>
          <m:t>1</m:t>
        </m:r>
        <m:r>
          <m:rPr>
            <m:sty m:val="p"/>
          </m:rPr>
          <m:t>,</m:t>
        </m:r>
        <m:r>
          <m:rPr>
            <m:sty m:val="p"/>
          </m:rPr>
          <m:t>…</m:t>
        </m:r>
        <m:r>
          <m:rPr>
            <m:sty m:val="p"/>
          </m:rPr>
          <m:t>,</m:t>
        </m:r>
        <m:r>
          <m:t>H</m:t>
        </m:r>
      </m:oMath>
      <w:r>
        <w:t xml:space="preserve"> </w:t>
      </w:r>
      <w:r>
        <w:rPr>
          <w:rFonts w:hint="eastAsia"/>
        </w:rPr>
        <w:t xml:space="preserve">，每个注意力头使用上述机制之一进行评估，并具有自己独立的参数。然后在聚合步骤中使用拼接和线性投影将它们组合起来。请注意，对于全连接网络，多头图注意力网络会变成标准的</w:t>
      </w:r>
      <w:r>
        <w:t xml:space="preserve"> transformer </w:t>
      </w:r>
      <w:r>
        <w:rPr>
          <w:rFonts w:hint="eastAsia"/>
        </w:rPr>
        <w:t xml:space="preserve">编码器。</w:t>
      </w:r>
    </w:p>
    <w:p>
      <w:r>
        <w:pict>
          <v:rect style="width:0;height:1.5pt" o:hralign="center" o:hrstd="t" o:hr="t"/>
        </w:pict>
      </w:r>
    </w:p>
    <w:p>
      <w:pPr>
        <w:pStyle w:val="FirstParagraph"/>
      </w:pPr>
      <w:r>
        <w:rPr>
          <w:rFonts w:hint="eastAsia"/>
        </w:rPr>
        <w:t xml:space="preserve">第</w:t>
      </w:r>
      <w:r>
        <w:t xml:space="preserve"> 12.1.6 </w:t>
      </w:r>
      <w:r>
        <w:rPr>
          <w:rFonts w:hint="eastAsia"/>
        </w:rPr>
        <w:t xml:space="preserve">节</w:t>
      </w:r>
    </w:p>
    <w:p>
      <w:pPr>
        <w:pStyle w:val="a0"/>
      </w:pPr>
      <w:r>
        <w:rPr>
          <w:rFonts w:hint="eastAsia"/>
        </w:rPr>
        <w:t xml:space="preserve">练习</w:t>
      </w:r>
      <w:r>
        <w:t xml:space="preserve"> 13.9</w:t>
      </w:r>
    </w:p>
    <w:p>
      <w:r>
        <w:pict>
          <v:rect style="width:0;height:1.5pt" o:hralign="center" o:hrstd="t" o:hr="t"/>
        </w:pict>
      </w:r>
    </w:p>
    <w:bookmarkEnd w:id="991"/>
    <w:bookmarkStart w:id="992" w:name="边嵌入"/>
    <w:p>
      <w:pPr>
        <w:pStyle w:val="1"/>
      </w:pPr>
      <w:r>
        <w:t xml:space="preserve">13.3.2 </w:t>
      </w:r>
      <w:r>
        <w:rPr>
          <w:rFonts w:hint="eastAsia"/>
        </w:rPr>
        <w:t xml:space="preserve">边嵌入</w:t>
      </w:r>
    </w:p>
    <w:p>
      <w:pPr>
        <w:pStyle w:val="FirstParagraph"/>
      </w:pPr>
      <w:r>
        <w:rPr>
          <w:rFonts w:hint="eastAsia"/>
        </w:rPr>
        <w:t xml:space="preserve">上述讨论的图神经网络使用与节点相关联的嵌入向量。我们已经看到，一些网络还具有与边相关的数据。即使边没有可观测的值，我们仍然可以维护和更新基于边的隐藏变量，这些变量可以对图神经网络学习到的内部表示做出贡献。</w:t>
      </w:r>
    </w:p>
    <w:p>
      <w:pPr>
        <w:pStyle w:val="a0"/>
      </w:pPr>
      <w:r>
        <w:rPr>
          <w:rFonts w:hint="eastAsia"/>
        </w:rPr>
        <w:t xml:space="preserve">因此，除了</w:t>
      </w:r>
      <w:r>
        <w:t xml:space="preserve"> </w:t>
      </w:r>
      <m:oMath>
        <m:sSubSup>
          <m:e>
            <m:r>
              <m:rPr>
                <m:sty m:val="b"/>
              </m:rPr>
              <m:t>h</m:t>
            </m:r>
          </m:e>
          <m:sub>
            <m:r>
              <m:t>n</m:t>
            </m:r>
          </m:sub>
          <m:sup>
            <m:d>
              <m:dPr>
                <m:begChr m:val="("/>
                <m:endChr m:val=")"/>
                <m:sepChr m:val=""/>
                <m:grow/>
              </m:dPr>
              <m:e>
                <m:r>
                  <m:t>l</m:t>
                </m:r>
              </m:e>
            </m:d>
          </m:sup>
        </m:sSubSup>
      </m:oMath>
      <w:r>
        <w:t xml:space="preserve"> </w:t>
      </w:r>
      <w:r>
        <w:rPr>
          <w:rFonts w:hint="eastAsia"/>
        </w:rPr>
        <w:t xml:space="preserve">给出的节点嵌入之外，我们还引入了边嵌入</w:t>
      </w:r>
      <w:r>
        <w:t xml:space="preserve"> </w:t>
      </w:r>
      <m:oMath>
        <m:sSubSup>
          <m:e>
            <m:r>
              <m:rPr>
                <m:sty m:val="b"/>
              </m:rPr>
              <m:t>e</m:t>
            </m:r>
          </m:e>
          <m:sub>
            <m:r>
              <m:t>n</m:t>
            </m:r>
            <m:r>
              <m:t>m</m:t>
            </m:r>
          </m:sub>
          <m:sup>
            <m:d>
              <m:dPr>
                <m:begChr m:val="("/>
                <m:endChr m:val=")"/>
                <m:sepChr m:val=""/>
                <m:grow/>
              </m:dPr>
              <m:e>
                <m:r>
                  <m:t>l</m:t>
                </m:r>
              </m:e>
            </m:d>
          </m:sup>
        </m:sSubSup>
      </m:oMath>
      <w:r>
        <w:t xml:space="preserve"> </w:t>
      </w:r>
      <w:r>
        <w:rPr>
          <w:rFonts w:hint="eastAsia"/>
        </w:rPr>
        <w:t xml:space="preserve">。然后我们可以定义以下形式的通用消息传递方程</w:t>
      </w:r>
    </w:p>
    <w:p>
      <w:pPr>
        <w:pStyle w:val="a0"/>
      </w:pPr>
      <m:oMathPara>
        <m:oMathParaPr>
          <m:jc m:val="center"/>
        </m:oMathParaPr>
        <m:oMath>
          <m:sSubSup>
            <m:e>
              <m:r>
                <m:rPr>
                  <m:sty m:val="b"/>
                </m:rPr>
                <m:t>e</m:t>
              </m:r>
            </m:e>
            <m:sub>
              <m:r>
                <m:t>n</m:t>
              </m:r>
              <m:r>
                <m:t>m</m:t>
              </m:r>
            </m:sub>
            <m:sup>
              <m:d>
                <m:dPr>
                  <m:begChr m:val="("/>
                  <m:endChr m:val=")"/>
                  <m:sepChr m:val=""/>
                  <m:grow/>
                </m:dPr>
                <m:e>
                  <m:r>
                    <m:t>l</m:t>
                  </m:r>
                  <m:r>
                    <m:rPr>
                      <m:sty m:val="p"/>
                    </m:rPr>
                    <m:t>+</m:t>
                  </m:r>
                  <m:r>
                    <m:t>1</m:t>
                  </m:r>
                </m:e>
              </m:d>
            </m:sup>
          </m:sSubSup>
          <m:r>
            <m:rPr>
              <m:sty m:val="p"/>
            </m:rPr>
            <m:t>=</m:t>
          </m:r>
          <m:sSub>
            <m:e>
              <m:r>
                <m:rPr>
                  <m:sty m:val="p"/>
                </m:rPr>
                <m:t>Update</m:t>
              </m:r>
            </m:e>
            <m:sub>
              <m:r>
                <m:rPr>
                  <m:nor/>
                  <m:sty m:val="p"/>
                </m:rPr>
                <m:t> edge </m:t>
              </m:r>
            </m:sub>
          </m:sSub>
          <m:d>
            <m:dPr>
              <m:begChr m:val="("/>
              <m:endChr m:val=")"/>
              <m:sepChr m:val=""/>
              <m:grow/>
            </m:dPr>
            <m:e>
              <m:sSubSup>
                <m:e>
                  <m:r>
                    <m:rPr>
                      <m:sty m:val="b"/>
                    </m:rPr>
                    <m:t>e</m:t>
                  </m:r>
                </m:e>
                <m:sub>
                  <m:r>
                    <m:t>n</m:t>
                  </m:r>
                  <m:r>
                    <m:t>m</m:t>
                  </m:r>
                </m:sub>
                <m:sup>
                  <m:d>
                    <m:dPr>
                      <m:begChr m:val="("/>
                      <m:endChr m:val=")"/>
                      <m:sepChr m:val=""/>
                      <m:grow/>
                    </m:dPr>
                    <m:e>
                      <m:r>
                        <m:t>l</m:t>
                      </m:r>
                    </m:e>
                  </m:d>
                </m:sup>
              </m:sSubSup>
              <m:r>
                <m:rPr>
                  <m:sty m:val="p"/>
                </m:rPr>
                <m:t>,</m:t>
              </m:r>
              <m:sSubSup>
                <m:e>
                  <m:r>
                    <m:rPr>
                      <m:sty m:val="b"/>
                    </m:rPr>
                    <m:t>h</m:t>
                  </m:r>
                </m:e>
                <m:sub>
                  <m:r>
                    <m:t>n</m:t>
                  </m:r>
                </m:sub>
                <m:sup>
                  <m:d>
                    <m:dPr>
                      <m:begChr m:val="("/>
                      <m:endChr m:val=")"/>
                      <m:sepChr m:val=""/>
                      <m:grow/>
                    </m:dPr>
                    <m:e>
                      <m:r>
                        <m:t>l</m:t>
                      </m:r>
                    </m:e>
                  </m:d>
                </m:sup>
              </m:sSubSup>
              <m:r>
                <m:rPr>
                  <m:sty m:val="p"/>
                </m:rPr>
                <m:t>,</m:t>
              </m:r>
              <m:sSubSup>
                <m:e>
                  <m:r>
                    <m:rPr>
                      <m:sty m:val="b"/>
                    </m:rPr>
                    <m:t>h</m:t>
                  </m:r>
                </m:e>
                <m:sub>
                  <m:r>
                    <m:t>m</m:t>
                  </m:r>
                </m:sub>
                <m:sup>
                  <m:d>
                    <m:dPr>
                      <m:begChr m:val="("/>
                      <m:endChr m:val=")"/>
                      <m:sepChr m:val=""/>
                      <m:grow/>
                    </m:dPr>
                    <m:e>
                      <m:r>
                        <m:t>l</m:t>
                      </m:r>
                    </m:e>
                  </m:d>
                </m:sup>
              </m:sSubSup>
            </m:e>
          </m:d>
          <m:r>
            <m:t>  </m:t>
          </m:r>
          <m:r>
            <m:rPr>
              <m:nor/>
              <m:sty m:val="p"/>
            </m:rPr>
            <m:t>(13.29)</m:t>
          </m:r>
        </m:oMath>
      </m:oMathPara>
    </w:p>
    <w:p>
      <w:pPr>
        <w:pStyle w:val="FirstParagraph"/>
      </w:pPr>
      <m:oMathPara>
        <m:oMathParaPr>
          <m:jc m:val="center"/>
        </m:oMathParaPr>
        <m:oMath>
          <m:sSubSup>
            <m:e>
              <m:r>
                <m:rPr>
                  <m:sty m:val="b"/>
                </m:rPr>
                <m:t>z</m:t>
              </m:r>
            </m:e>
            <m:sub>
              <m:r>
                <m:t>n</m:t>
              </m:r>
            </m:sub>
            <m:sup>
              <m:d>
                <m:dPr>
                  <m:begChr m:val="("/>
                  <m:endChr m:val=")"/>
                  <m:sepChr m:val=""/>
                  <m:grow/>
                </m:dPr>
                <m:e>
                  <m:r>
                    <m:t>l</m:t>
                  </m:r>
                  <m:r>
                    <m:rPr>
                      <m:sty m:val="p"/>
                    </m:rPr>
                    <m:t>+</m:t>
                  </m:r>
                  <m:r>
                    <m:t>1</m:t>
                  </m:r>
                </m:e>
              </m:d>
            </m:sup>
          </m:sSubSup>
          <m:r>
            <m:rPr>
              <m:sty m:val="p"/>
            </m:rPr>
            <m:t>=</m:t>
          </m:r>
          <m:sSub>
            <m:e>
              <m:r>
                <m:rPr>
                  <m:sty m:val="p"/>
                </m:rPr>
                <m:t>Aggregate</m:t>
              </m:r>
            </m:e>
            <m:sub>
              <m:r>
                <m:rPr>
                  <m:nor/>
                  <m:sty m:val="p"/>
                </m:rPr>
                <m:t> node </m:t>
              </m:r>
            </m:sub>
          </m:sSub>
          <m:d>
            <m:dPr>
              <m:begChr m:val="("/>
              <m:endChr m:val=")"/>
              <m:sepChr m:val=""/>
              <m:grow/>
            </m:dPr>
            <m:e>
              <m:d>
                <m:dPr>
                  <m:begChr m:val="{"/>
                  <m:endChr m:val="}"/>
                  <m:sepChr m:val=""/>
                  <m:grow/>
                </m:dPr>
                <m:e>
                  <m:sSubSup>
                    <m:e>
                      <m:r>
                        <m:rPr>
                          <m:sty m:val="b"/>
                        </m:rPr>
                        <m:t>e</m:t>
                      </m:r>
                    </m:e>
                    <m:sub>
                      <m:r>
                        <m:t>n</m:t>
                      </m:r>
                      <m:r>
                        <m:t>m</m:t>
                      </m:r>
                    </m:sub>
                    <m:sup>
                      <m:d>
                        <m:dPr>
                          <m:begChr m:val="("/>
                          <m:endChr m:val=")"/>
                          <m:sepChr m:val=""/>
                          <m:grow/>
                        </m:dPr>
                        <m:e>
                          <m:r>
                            <m:t>l</m:t>
                          </m:r>
                          <m:r>
                            <m:rPr>
                              <m:sty m:val="p"/>
                            </m:rPr>
                            <m:t>+</m:t>
                          </m:r>
                          <m:r>
                            <m:t>1</m:t>
                          </m:r>
                        </m:e>
                      </m:d>
                    </m:sup>
                  </m:sSubSup>
                  <m:r>
                    <m:rPr>
                      <m:sty m:val="p"/>
                    </m:rPr>
                    <m:t>:</m:t>
                  </m:r>
                  <m:r>
                    <m:t>m</m:t>
                  </m:r>
                  <m:r>
                    <m:rPr>
                      <m:sty m:val="p"/>
                    </m:rPr>
                    <m:t>∈</m:t>
                  </m:r>
                  <m:r>
                    <m:rPr>
                      <m:sty m:val="p"/>
                      <m:scr m:val="script"/>
                    </m:rPr>
                    <m:t>N</m:t>
                  </m:r>
                  <m:d>
                    <m:dPr>
                      <m:begChr m:val="("/>
                      <m:endChr m:val=")"/>
                      <m:sepChr m:val=""/>
                      <m:grow/>
                    </m:dPr>
                    <m:e>
                      <m:r>
                        <m:t>n</m:t>
                      </m:r>
                    </m:e>
                  </m:d>
                </m:e>
              </m:d>
            </m:e>
          </m:d>
          <m:r>
            <m:t>  </m:t>
          </m:r>
          <m:r>
            <m:rPr>
              <m:nor/>
              <m:sty m:val="p"/>
            </m:rPr>
            <m:t>(13.30)</m:t>
          </m:r>
        </m:oMath>
      </m:oMathPara>
    </w:p>
    <w:p>
      <w:pPr>
        <w:pStyle w:val="FirstParagraph"/>
      </w:pPr>
      <m:oMathPara>
        <m:oMathParaPr>
          <m:jc m:val="center"/>
        </m:oMathParaPr>
        <m:oMath>
          <m:sSubSup>
            <m:e>
              <m:r>
                <m:rPr>
                  <m:sty m:val="b"/>
                </m:rPr>
                <m:t>h</m:t>
              </m:r>
            </m:e>
            <m:sub>
              <m:r>
                <m:t>n</m:t>
              </m:r>
            </m:sub>
            <m:sup>
              <m:d>
                <m:dPr>
                  <m:begChr m:val="("/>
                  <m:endChr m:val=")"/>
                  <m:sepChr m:val=""/>
                  <m:grow/>
                </m:dPr>
                <m:e>
                  <m:r>
                    <m:t>l</m:t>
                  </m:r>
                  <m:r>
                    <m:rPr>
                      <m:sty m:val="p"/>
                    </m:rPr>
                    <m:t>+</m:t>
                  </m:r>
                  <m:r>
                    <m:t>1</m:t>
                  </m:r>
                </m:e>
              </m:d>
            </m:sup>
          </m:sSubSup>
          <m:r>
            <m:rPr>
              <m:sty m:val="p"/>
            </m:rPr>
            <m:t>=</m:t>
          </m:r>
          <m:sSub>
            <m:e>
              <m:r>
                <m:rPr>
                  <m:sty m:val="p"/>
                </m:rPr>
                <m:t>Update</m:t>
              </m:r>
            </m:e>
            <m:sub>
              <m:r>
                <m:rPr>
                  <m:nor/>
                  <m:sty m:val="p"/>
                </m:rPr>
                <m:t> node </m:t>
              </m:r>
            </m:sub>
          </m:sSub>
          <m:d>
            <m:dPr>
              <m:begChr m:val="("/>
              <m:endChr m:val=")"/>
              <m:sepChr m:val=""/>
              <m:grow/>
            </m:dPr>
            <m:e>
              <m:sSubSup>
                <m:e>
                  <m:r>
                    <m:rPr>
                      <m:sty m:val="b"/>
                    </m:rPr>
                    <m:t>h</m:t>
                  </m:r>
                </m:e>
                <m:sub>
                  <m:r>
                    <m:t>n</m:t>
                  </m:r>
                </m:sub>
                <m:sup>
                  <m:d>
                    <m:dPr>
                      <m:begChr m:val="("/>
                      <m:endChr m:val=")"/>
                      <m:sepChr m:val=""/>
                      <m:grow/>
                    </m:dPr>
                    <m:e>
                      <m:r>
                        <m:t>l</m:t>
                      </m:r>
                    </m:e>
                  </m:d>
                </m:sup>
              </m:sSubSup>
              <m:r>
                <m:rPr>
                  <m:sty m:val="p"/>
                </m:rPr>
                <m:t>,</m:t>
              </m:r>
              <m:sSubSup>
                <m:e>
                  <m:r>
                    <m:rPr>
                      <m:sty m:val="b"/>
                    </m:rPr>
                    <m:t>z</m:t>
                  </m:r>
                </m:e>
                <m:sub>
                  <m:r>
                    <m:t>n</m:t>
                  </m:r>
                </m:sub>
                <m:sup>
                  <m:d>
                    <m:dPr>
                      <m:begChr m:val="("/>
                      <m:endChr m:val=")"/>
                      <m:sepChr m:val=""/>
                      <m:grow/>
                    </m:dPr>
                    <m:e>
                      <m:r>
                        <m:t>l</m:t>
                      </m:r>
                      <m:r>
                        <m:rPr>
                          <m:sty m:val="p"/>
                        </m:rPr>
                        <m:t>+</m:t>
                      </m:r>
                      <m:r>
                        <m:t>1</m:t>
                      </m:r>
                    </m:e>
                  </m:d>
                </m:sup>
              </m:sSubSup>
            </m:e>
          </m:d>
          <m:r>
            <m:rPr>
              <m:sty m:val="p"/>
            </m:rPr>
            <m:t>.</m:t>
          </m:r>
          <m:r>
            <m:t>  </m:t>
          </m:r>
          <m:r>
            <m:rPr>
              <m:nor/>
              <m:sty m:val="p"/>
            </m:rPr>
            <m:t>(13.31)</m:t>
          </m:r>
        </m:oMath>
      </m:oMathPara>
    </w:p>
    <w:p>
      <w:pPr>
        <w:pStyle w:val="FirstParagraph"/>
      </w:pPr>
      <w:r>
        <w:rPr>
          <w:rFonts w:hint="eastAsia"/>
        </w:rPr>
        <w:t xml:space="preserve">从最后一层学习到的边嵌入</w:t>
      </w:r>
      <w:r>
        <w:t xml:space="preserve"> </w:t>
      </w:r>
      <m:oMath>
        <m:sSubSup>
          <m:e>
            <m:r>
              <m:rPr>
                <m:sty m:val="b"/>
              </m:rPr>
              <m:t>e</m:t>
            </m:r>
          </m:e>
          <m:sub>
            <m:r>
              <m:t>n</m:t>
            </m:r>
            <m:r>
              <m:t>m</m:t>
            </m:r>
          </m:sub>
          <m:sup>
            <m:d>
              <m:dPr>
                <m:begChr m:val="("/>
                <m:endChr m:val=")"/>
                <m:sepChr m:val=""/>
                <m:grow/>
              </m:dPr>
              <m:e>
                <m:r>
                  <m:t>L</m:t>
                </m:r>
              </m:e>
            </m:d>
          </m:sup>
        </m:sSubSup>
      </m:oMath>
      <w:r>
        <w:t xml:space="preserve"> </w:t>
      </w:r>
      <w:r>
        <w:rPr>
          <w:rFonts w:hint="eastAsia"/>
        </w:rPr>
        <w:t xml:space="preserve">可以直接用于进行与边相关的预测。</w:t>
      </w:r>
    </w:p>
    <w:bookmarkEnd w:id="992"/>
    <w:bookmarkStart w:id="993" w:name="图嵌入"/>
    <w:p>
      <w:pPr>
        <w:pStyle w:val="1"/>
      </w:pPr>
      <w:r>
        <w:t xml:space="preserve">13.3.3 </w:t>
      </w:r>
      <w:r>
        <w:rPr>
          <w:rFonts w:hint="eastAsia"/>
        </w:rPr>
        <w:t xml:space="preserve">图嵌入</w:t>
      </w:r>
    </w:p>
    <w:p>
      <w:pPr>
        <w:pStyle w:val="FirstParagraph"/>
      </w:pPr>
      <w:r>
        <w:rPr>
          <w:rFonts w:hint="eastAsia"/>
        </w:rPr>
        <w:t xml:space="preserve">除了节点和边嵌入之外，我们还可以维护和更新一个与整个图相关的嵌入向量</w:t>
      </w:r>
      <w:r>
        <w:t xml:space="preserve"> </w:t>
      </w:r>
      <m:oMath>
        <m:sSup>
          <m:e>
            <m:r>
              <m:rPr>
                <m:sty m:val="b"/>
              </m:rPr>
              <m:t>g</m:t>
            </m:r>
          </m:e>
          <m:sup>
            <m:d>
              <m:dPr>
                <m:begChr m:val="("/>
                <m:endChr m:val=")"/>
                <m:sepChr m:val=""/>
                <m:grow/>
              </m:dPr>
              <m:e>
                <m:r>
                  <m:t>l</m:t>
                </m:r>
              </m:e>
            </m:d>
          </m:sup>
        </m:sSup>
      </m:oMath>
      <w:r>
        <w:t xml:space="preserve"> </w:t>
      </w:r>
      <w:r>
        <w:rPr>
          <w:rFonts w:hint="eastAsia"/>
        </w:rPr>
        <w:t xml:space="preserve">。将所有这些方面结合起来，使我们能够为图结构应用定义一组更通用的消息传递函数，以及一组更丰富的学习表示。具体来说，我们可以定义通用的消息传递方程(Battaglia</w:t>
      </w:r>
      <w:r>
        <w:t xml:space="preserve"> </w:t>
      </w:r>
      <w:r>
        <w:rPr>
          <w:rFonts w:hint="eastAsia"/>
        </w:rPr>
        <w:t xml:space="preserve">等人，2018):</w:t>
      </w:r>
    </w:p>
    <w:p>
      <w:pPr>
        <w:pStyle w:val="a0"/>
      </w:pPr>
      <m:oMathPara>
        <m:oMathParaPr>
          <m:jc m:val="center"/>
        </m:oMathParaPr>
        <m:oMath>
          <m:sSubSup>
            <m:e>
              <m:r>
                <m:rPr>
                  <m:sty m:val="b"/>
                </m:rPr>
                <m:t>e</m:t>
              </m:r>
            </m:e>
            <m:sub>
              <m:r>
                <m:t>n</m:t>
              </m:r>
              <m:r>
                <m:t>m</m:t>
              </m:r>
            </m:sub>
            <m:sup>
              <m:d>
                <m:dPr>
                  <m:begChr m:val="("/>
                  <m:endChr m:val=")"/>
                  <m:sepChr m:val=""/>
                  <m:grow/>
                </m:dPr>
                <m:e>
                  <m:r>
                    <m:t>l</m:t>
                  </m:r>
                  <m:r>
                    <m:rPr>
                      <m:sty m:val="p"/>
                    </m:rPr>
                    <m:t>+</m:t>
                  </m:r>
                  <m:r>
                    <m:t>1</m:t>
                  </m:r>
                </m:e>
              </m:d>
            </m:sup>
          </m:sSubSup>
          <m:r>
            <m:rPr>
              <m:sty m:val="p"/>
            </m:rPr>
            <m:t>=</m:t>
          </m:r>
          <m:sSub>
            <m:e>
              <m:r>
                <m:rPr>
                  <m:sty m:val="p"/>
                </m:rPr>
                <m:t>Update</m:t>
              </m:r>
            </m:e>
            <m:sub>
              <m:r>
                <m:rPr>
                  <m:nor/>
                  <m:sty m:val="p"/>
                </m:rPr>
                <m:t> edge </m:t>
              </m:r>
            </m:sub>
          </m:sSub>
          <m:d>
            <m:dPr>
              <m:begChr m:val="("/>
              <m:endChr m:val=")"/>
              <m:sepChr m:val=""/>
              <m:grow/>
            </m:dPr>
            <m:e>
              <m:sSubSup>
                <m:e>
                  <m:r>
                    <m:rPr>
                      <m:sty m:val="b"/>
                    </m:rPr>
                    <m:t>e</m:t>
                  </m:r>
                </m:e>
                <m:sub>
                  <m:r>
                    <m:t>n</m:t>
                  </m:r>
                  <m:r>
                    <m:t>m</m:t>
                  </m:r>
                </m:sub>
                <m:sup>
                  <m:d>
                    <m:dPr>
                      <m:begChr m:val="("/>
                      <m:endChr m:val=")"/>
                      <m:sepChr m:val=""/>
                      <m:grow/>
                    </m:dPr>
                    <m:e>
                      <m:r>
                        <m:t>l</m:t>
                      </m:r>
                    </m:e>
                  </m:d>
                </m:sup>
              </m:sSubSup>
              <m:r>
                <m:rPr>
                  <m:sty m:val="p"/>
                </m:rPr>
                <m:t>,</m:t>
              </m:r>
              <m:sSubSup>
                <m:e>
                  <m:r>
                    <m:rPr>
                      <m:sty m:val="b"/>
                    </m:rPr>
                    <m:t>h</m:t>
                  </m:r>
                </m:e>
                <m:sub>
                  <m:r>
                    <m:t>n</m:t>
                  </m:r>
                </m:sub>
                <m:sup>
                  <m:d>
                    <m:dPr>
                      <m:begChr m:val="("/>
                      <m:endChr m:val=")"/>
                      <m:sepChr m:val=""/>
                      <m:grow/>
                    </m:dPr>
                    <m:e>
                      <m:r>
                        <m:t>l</m:t>
                      </m:r>
                    </m:e>
                  </m:d>
                </m:sup>
              </m:sSubSup>
              <m:r>
                <m:rPr>
                  <m:sty m:val="p"/>
                </m:rPr>
                <m:t>,</m:t>
              </m:r>
              <m:sSubSup>
                <m:e>
                  <m:r>
                    <m:rPr>
                      <m:sty m:val="b"/>
                    </m:rPr>
                    <m:t>h</m:t>
                  </m:r>
                </m:e>
                <m:sub>
                  <m:r>
                    <m:t>m</m:t>
                  </m:r>
                </m:sub>
                <m:sup>
                  <m:d>
                    <m:dPr>
                      <m:begChr m:val="("/>
                      <m:endChr m:val=")"/>
                      <m:sepChr m:val=""/>
                      <m:grow/>
                    </m:dPr>
                    <m:e>
                      <m:r>
                        <m:t>l</m:t>
                      </m:r>
                    </m:e>
                  </m:d>
                </m:sup>
              </m:sSubSup>
              <m:r>
                <m:rPr>
                  <m:sty m:val="p"/>
                </m:rPr>
                <m:t>,</m:t>
              </m:r>
              <m:sSup>
                <m:e>
                  <m:r>
                    <m:rPr>
                      <m:sty m:val="b"/>
                    </m:rPr>
                    <m:t>g</m:t>
                  </m:r>
                </m:e>
                <m:sup>
                  <m:d>
                    <m:dPr>
                      <m:begChr m:val="("/>
                      <m:endChr m:val=")"/>
                      <m:sepChr m:val=""/>
                      <m:grow/>
                    </m:dPr>
                    <m:e>
                      <m:r>
                        <m:t>l</m:t>
                      </m:r>
                    </m:e>
                  </m:d>
                </m:sup>
              </m:sSup>
            </m:e>
          </m:d>
          <m:r>
            <m:t>  </m:t>
          </m:r>
          <m:r>
            <m:rPr>
              <m:nor/>
              <m:sty m:val="p"/>
            </m:rPr>
            <m:t>(13.32)</m:t>
          </m:r>
        </m:oMath>
      </m:oMathPara>
    </w:p>
    <w:p>
      <w:pPr>
        <w:pStyle w:val="FirstParagraph"/>
      </w:pPr>
      <m:oMathPara>
        <m:oMathParaPr>
          <m:jc m:val="center"/>
        </m:oMathParaPr>
        <m:oMath>
          <m:sSubSup>
            <m:e>
              <m:r>
                <m:rPr>
                  <m:sty m:val="b"/>
                </m:rPr>
                <m:t>z</m:t>
              </m:r>
            </m:e>
            <m:sub>
              <m:r>
                <m:t>n</m:t>
              </m:r>
            </m:sub>
            <m:sup>
              <m:d>
                <m:dPr>
                  <m:begChr m:val="("/>
                  <m:endChr m:val=")"/>
                  <m:sepChr m:val=""/>
                  <m:grow/>
                </m:dPr>
                <m:e>
                  <m:r>
                    <m:t>l</m:t>
                  </m:r>
                  <m:r>
                    <m:rPr>
                      <m:sty m:val="p"/>
                    </m:rPr>
                    <m:t>+</m:t>
                  </m:r>
                  <m:r>
                    <m:t>1</m:t>
                  </m:r>
                </m:e>
              </m:d>
            </m:sup>
          </m:sSubSup>
          <m:r>
            <m:rPr>
              <m:sty m:val="p"/>
            </m:rPr>
            <m:t>=</m:t>
          </m:r>
          <m:sSub>
            <m:e>
              <m:r>
                <m:rPr>
                  <m:nor/>
                  <m:sty m:val="p"/>
                </m:rPr>
                <m:t> Aggregate </m:t>
              </m:r>
            </m:e>
            <m:sub>
              <m:r>
                <m:rPr>
                  <m:nor/>
                  <m:sty m:val="p"/>
                </m:rPr>
                <m:t> node </m:t>
              </m:r>
            </m:sub>
          </m:sSub>
          <m:d>
            <m:dPr>
              <m:begChr m:val="("/>
              <m:endChr m:val=")"/>
              <m:sepChr m:val=""/>
              <m:grow/>
            </m:dPr>
            <m:e>
              <m:d>
                <m:dPr>
                  <m:begChr m:val="{"/>
                  <m:endChr m:val="}"/>
                  <m:sepChr m:val=""/>
                  <m:grow/>
                </m:dPr>
                <m:e>
                  <m:sSubSup>
                    <m:e>
                      <m:r>
                        <m:rPr>
                          <m:sty m:val="b"/>
                        </m:rPr>
                        <m:t>e</m:t>
                      </m:r>
                    </m:e>
                    <m:sub>
                      <m:r>
                        <m:t>n</m:t>
                      </m:r>
                      <m:r>
                        <m:t>m</m:t>
                      </m:r>
                    </m:sub>
                    <m:sup>
                      <m:d>
                        <m:dPr>
                          <m:begChr m:val="("/>
                          <m:endChr m:val=")"/>
                          <m:sepChr m:val=""/>
                          <m:grow/>
                        </m:dPr>
                        <m:e>
                          <m:r>
                            <m:t>l</m:t>
                          </m:r>
                          <m:r>
                            <m:rPr>
                              <m:sty m:val="p"/>
                            </m:rPr>
                            <m:t>+</m:t>
                          </m:r>
                          <m:r>
                            <m:t>1</m:t>
                          </m:r>
                        </m:e>
                      </m:d>
                    </m:sup>
                  </m:sSubSup>
                  <m:r>
                    <m:rPr>
                      <m:sty m:val="p"/>
                    </m:rPr>
                    <m:t>:</m:t>
                  </m:r>
                  <m:r>
                    <m:t>m</m:t>
                  </m:r>
                  <m:r>
                    <m:rPr>
                      <m:sty m:val="p"/>
                    </m:rPr>
                    <m:t>∈</m:t>
                  </m:r>
                  <m:r>
                    <m:rPr>
                      <m:sty m:val="p"/>
                      <m:scr m:val="script"/>
                    </m:rPr>
                    <m:t>N</m:t>
                  </m:r>
                  <m:d>
                    <m:dPr>
                      <m:begChr m:val="("/>
                      <m:endChr m:val=")"/>
                      <m:sepChr m:val=""/>
                      <m:grow/>
                    </m:dPr>
                    <m:e>
                      <m:r>
                        <m:t>n</m:t>
                      </m:r>
                    </m:e>
                  </m:d>
                </m:e>
              </m:d>
            </m:e>
          </m:d>
          <m:r>
            <m:t>  </m:t>
          </m:r>
          <m:r>
            <m:rPr>
              <m:nor/>
              <m:sty m:val="p"/>
            </m:rPr>
            <m:t>(13.33)</m:t>
          </m:r>
        </m:oMath>
      </m:oMathPara>
    </w:p>
    <w:p>
      <w:pPr>
        <w:pStyle w:val="FirstParagraph"/>
      </w:pPr>
      <m:oMathPara>
        <m:oMathParaPr>
          <m:jc m:val="center"/>
        </m:oMathParaPr>
        <m:oMath>
          <m:sSubSup>
            <m:e>
              <m:r>
                <m:rPr>
                  <m:sty m:val="b"/>
                </m:rPr>
                <m:t>h</m:t>
              </m:r>
            </m:e>
            <m:sub>
              <m:r>
                <m:t>n</m:t>
              </m:r>
            </m:sub>
            <m:sup>
              <m:d>
                <m:dPr>
                  <m:begChr m:val="("/>
                  <m:endChr m:val=")"/>
                  <m:sepChr m:val=""/>
                  <m:grow/>
                </m:dPr>
                <m:e>
                  <m:r>
                    <m:t>l</m:t>
                  </m:r>
                  <m:r>
                    <m:rPr>
                      <m:sty m:val="p"/>
                    </m:rPr>
                    <m:t>+</m:t>
                  </m:r>
                  <m:r>
                    <m:t>1</m:t>
                  </m:r>
                </m:e>
              </m:d>
            </m:sup>
          </m:sSubSup>
          <m:r>
            <m:rPr>
              <m:sty m:val="p"/>
            </m:rPr>
            <m:t>=</m:t>
          </m:r>
          <m:sSub>
            <m:e>
              <m:r>
                <m:rPr>
                  <m:sty m:val="p"/>
                </m:rPr>
                <m:t>Update</m:t>
              </m:r>
            </m:e>
            <m:sub>
              <m:r>
                <m:rPr>
                  <m:nor/>
                  <m:sty m:val="p"/>
                </m:rPr>
                <m:t> node </m:t>
              </m:r>
            </m:sub>
          </m:sSub>
          <m:d>
            <m:dPr>
              <m:begChr m:val="("/>
              <m:endChr m:val=")"/>
              <m:sepChr m:val=""/>
              <m:grow/>
            </m:dPr>
            <m:e>
              <m:sSubSup>
                <m:e>
                  <m:r>
                    <m:rPr>
                      <m:sty m:val="b"/>
                    </m:rPr>
                    <m:t>h</m:t>
                  </m:r>
                </m:e>
                <m:sub>
                  <m:r>
                    <m:t>n</m:t>
                  </m:r>
                </m:sub>
                <m:sup>
                  <m:d>
                    <m:dPr>
                      <m:begChr m:val="("/>
                      <m:endChr m:val=")"/>
                      <m:sepChr m:val=""/>
                      <m:grow/>
                    </m:dPr>
                    <m:e>
                      <m:r>
                        <m:t>l</m:t>
                      </m:r>
                    </m:e>
                  </m:d>
                </m:sup>
              </m:sSubSup>
              <m:r>
                <m:rPr>
                  <m:sty m:val="p"/>
                </m:rPr>
                <m:t>,</m:t>
              </m:r>
              <m:sSubSup>
                <m:e>
                  <m:r>
                    <m:rPr>
                      <m:sty m:val="b"/>
                    </m:rPr>
                    <m:t>z</m:t>
                  </m:r>
                </m:e>
                <m:sub>
                  <m:r>
                    <m:t>n</m:t>
                  </m:r>
                </m:sub>
                <m:sup>
                  <m:d>
                    <m:dPr>
                      <m:begChr m:val="("/>
                      <m:endChr m:val=")"/>
                      <m:sepChr m:val=""/>
                      <m:grow/>
                    </m:dPr>
                    <m:e>
                      <m:r>
                        <m:t>l</m:t>
                      </m:r>
                      <m:r>
                        <m:rPr>
                          <m:sty m:val="p"/>
                        </m:rPr>
                        <m:t>+</m:t>
                      </m:r>
                      <m:r>
                        <m:t>1</m:t>
                      </m:r>
                    </m:e>
                  </m:d>
                </m:sup>
              </m:sSubSup>
              <m:r>
                <m:rPr>
                  <m:sty m:val="p"/>
                </m:rPr>
                <m:t>,</m:t>
              </m:r>
              <m:sSup>
                <m:e>
                  <m:r>
                    <m:rPr>
                      <m:sty m:val="b"/>
                    </m:rPr>
                    <m:t>g</m:t>
                  </m:r>
                </m:e>
                <m:sup>
                  <m:d>
                    <m:dPr>
                      <m:begChr m:val="("/>
                      <m:endChr m:val=")"/>
                      <m:sepChr m:val=""/>
                      <m:grow/>
                    </m:dPr>
                    <m:e>
                      <m:r>
                        <m:t>l</m:t>
                      </m:r>
                    </m:e>
                  </m:d>
                </m:sup>
              </m:sSup>
            </m:e>
          </m:d>
          <m:r>
            <m:t>  </m:t>
          </m:r>
          <m:r>
            <m:rPr>
              <m:nor/>
              <m:sty m:val="p"/>
            </m:rPr>
            <m:t>(13.34)</m:t>
          </m:r>
        </m:oMath>
      </m:oMathPara>
    </w:p>
    <w:p>
      <w:pPr>
        <w:pStyle w:val="FirstParagraph"/>
      </w:pPr>
      <m:oMathPara>
        <m:oMathParaPr>
          <m:jc m:val="center"/>
        </m:oMathParaPr>
        <m:oMath>
          <m:d>
            <m:dPr>
              <m:begChr m:val=""/>
              <m:endChr m:val=")"/>
              <m:sepChr m:val=""/>
              <m:grow/>
            </m:dPr>
            <m:e>
              <m:sSup>
                <m:e>
                  <m:r>
                    <m:rPr>
                      <m:sty m:val="b"/>
                    </m:rPr>
                    <m:t>g</m:t>
                  </m:r>
                </m:e>
                <m:sup>
                  <m:d>
                    <m:dPr>
                      <m:begChr m:val="("/>
                      <m:endChr m:val=")"/>
                      <m:sepChr m:val=""/>
                      <m:grow/>
                    </m:dPr>
                    <m:e>
                      <m:r>
                        <m:t>l</m:t>
                      </m:r>
                      <m:r>
                        <m:rPr>
                          <m:sty m:val="p"/>
                        </m:rPr>
                        <m:t>+</m:t>
                      </m:r>
                      <m:r>
                        <m:t>1</m:t>
                      </m:r>
                    </m:e>
                  </m:d>
                </m:sup>
              </m:sSup>
              <m:r>
                <m:rPr>
                  <m:sty m:val="p"/>
                </m:rPr>
                <m:t>=</m:t>
              </m:r>
              <m:sSub>
                <m:e>
                  <m:r>
                    <m:rPr>
                      <m:sty m:val="p"/>
                    </m:rPr>
                    <m:t>Update</m:t>
                  </m:r>
                </m:e>
                <m:sub>
                  <m:r>
                    <m:rPr>
                      <m:nor/>
                      <m:sty m:val="p"/>
                    </m:rPr>
                    <m:t> graph </m:t>
                  </m:r>
                </m:sub>
              </m:sSub>
              <m:d>
                <m:dPr>
                  <m:begChr m:val="("/>
                  <m:endChr m:val="}"/>
                  <m:sepChr m:val=""/>
                  <m:grow/>
                </m:dPr>
                <m:e>
                  <m:sSup>
                    <m:e>
                      <m:r>
                        <m:rPr>
                          <m:sty m:val="b"/>
                        </m:rPr>
                        <m:t>g</m:t>
                      </m:r>
                    </m:e>
                    <m:sup>
                      <m:d>
                        <m:dPr>
                          <m:begChr m:val="("/>
                          <m:endChr m:val=")"/>
                          <m:sepChr m:val=""/>
                          <m:grow/>
                        </m:dPr>
                        <m:e>
                          <m:r>
                            <m:t>l</m:t>
                          </m:r>
                        </m:e>
                      </m:d>
                    </m:sup>
                  </m:sSup>
                  <m:r>
                    <m:rPr>
                      <m:sty m:val="p"/>
                    </m:rPr>
                    <m:t>,</m:t>
                  </m:r>
                  <m:d>
                    <m:dPr>
                      <m:begChr m:val="{"/>
                      <m:endChr m:val="}"/>
                      <m:sepChr m:val=""/>
                      <m:grow/>
                    </m:dPr>
                    <m:e>
                      <m:sSubSup>
                        <m:e>
                          <m:r>
                            <m:rPr>
                              <m:sty m:val="b"/>
                            </m:rPr>
                            <m:t>h</m:t>
                          </m:r>
                        </m:e>
                        <m:sub>
                          <m:r>
                            <m:t>n</m:t>
                          </m:r>
                        </m:sub>
                        <m:sup>
                          <m:d>
                            <m:dPr>
                              <m:begChr m:val="("/>
                              <m:endChr m:val=")"/>
                              <m:sepChr m:val=""/>
                              <m:grow/>
                            </m:dPr>
                            <m:e>
                              <m:r>
                                <m:t>l</m:t>
                              </m:r>
                              <m:r>
                                <m:rPr>
                                  <m:sty m:val="p"/>
                                </m:rPr>
                                <m:t>+</m:t>
                              </m:r>
                              <m:r>
                                <m:t>1</m:t>
                              </m:r>
                            </m:e>
                          </m:d>
                        </m:sup>
                      </m:sSubSup>
                      <m:r>
                        <m:rPr>
                          <m:sty m:val="p"/>
                        </m:rPr>
                        <m:t>:</m:t>
                      </m:r>
                      <m:r>
                        <m:t>n</m:t>
                      </m:r>
                      <m:r>
                        <m:rPr>
                          <m:sty m:val="p"/>
                        </m:rPr>
                        <m:t>∈</m:t>
                      </m:r>
                      <m:r>
                        <m:rPr>
                          <m:sty m:val="p"/>
                          <m:scr m:val="script"/>
                        </m:rPr>
                        <m:t>V</m:t>
                      </m:r>
                    </m:e>
                  </m:d>
                  <m:r>
                    <m:rPr>
                      <m:sty m:val="p"/>
                    </m:rPr>
                    <m:t>,</m:t>
                  </m:r>
                  <m:d>
                    <m:dPr>
                      <m:begChr m:val="{"/>
                      <m:endChr m:val="}"/>
                      <m:sepChr m:val=""/>
                      <m:grow/>
                    </m:dPr>
                    <m:e>
                      <m:sSubSup>
                        <m:e>
                          <m:r>
                            <m:rPr>
                              <m:sty m:val="b"/>
                            </m:rPr>
                            <m:t>e</m:t>
                          </m:r>
                        </m:e>
                        <m:sub>
                          <m:r>
                            <m:t>n</m:t>
                          </m:r>
                          <m:r>
                            <m:t>m</m:t>
                          </m:r>
                        </m:sub>
                        <m:sup>
                          <m:d>
                            <m:dPr>
                              <m:begChr m:val="("/>
                              <m:endChr m:val=")"/>
                              <m:sepChr m:val=""/>
                              <m:grow/>
                            </m:dPr>
                            <m:e>
                              <m:r>
                                <m:t>l</m:t>
                              </m:r>
                              <m:r>
                                <m:rPr>
                                  <m:sty m:val="p"/>
                                </m:rPr>
                                <m:t>+</m:t>
                              </m:r>
                              <m:r>
                                <m:t>1</m:t>
                              </m:r>
                            </m:e>
                          </m:d>
                        </m:sup>
                      </m:sSubSup>
                      <m:r>
                        <m:rPr>
                          <m:sty m:val="p"/>
                        </m:rPr>
                        <m:t>:</m:t>
                      </m:r>
                      <m:d>
                        <m:dPr>
                          <m:begChr m:val="("/>
                          <m:endChr m:val=")"/>
                          <m:sepChr m:val=""/>
                          <m:grow/>
                        </m:dPr>
                        <m:e>
                          <m:r>
                            <m:t>n</m:t>
                          </m:r>
                          <m:r>
                            <m:rPr>
                              <m:sty m:val="p"/>
                            </m:rPr>
                            <m:t>,</m:t>
                          </m:r>
                          <m:r>
                            <m:t>m</m:t>
                          </m:r>
                        </m:e>
                      </m:d>
                      <m:r>
                        <m:rPr>
                          <m:sty m:val="p"/>
                        </m:rPr>
                        <m:t>∈</m:t>
                      </m:r>
                      <m:r>
                        <m:rPr>
                          <m:sty m:val="p"/>
                          <m:scr m:val="script"/>
                        </m:rPr>
                        <m:t>E</m:t>
                      </m:r>
                    </m:e>
                  </m:d>
                </m:e>
              </m:d>
            </m:e>
          </m:d>
          <m:r>
            <m:rPr>
              <m:sty m:val="p"/>
            </m:rPr>
            <m:t>.</m:t>
          </m:r>
          <m:r>
            <m:t>  </m:t>
          </m:r>
          <m:r>
            <m:rPr>
              <m:nor/>
              <m:sty m:val="p"/>
            </m:rPr>
            <m:t>(13.35)</m:t>
          </m:r>
        </m:oMath>
      </m:oMathPara>
    </w:p>
    <w:p>
      <w:pPr>
        <w:pStyle w:val="FirstParagraph"/>
      </w:pPr>
      <w:r>
        <w:rPr>
          <w:rFonts w:hint="eastAsia"/>
        </w:rPr>
        <w:t xml:space="preserve">这些更新方程从(13.32)开始，基于边嵌入向量</w:t>
      </w:r>
      <w:r>
        <w:t xml:space="preserve"> </w:t>
      </w:r>
      <m:oMath>
        <m:sSubSup>
          <m:e>
            <m:r>
              <m:rPr>
                <m:sty m:val="b"/>
              </m:rPr>
              <m:t>e</m:t>
            </m:r>
          </m:e>
          <m:sub>
            <m:r>
              <m:t>n</m:t>
            </m:r>
            <m:r>
              <m:t>m</m:t>
            </m:r>
          </m:sub>
          <m:sup>
            <m:d>
              <m:dPr>
                <m:begChr m:val="("/>
                <m:endChr m:val=")"/>
                <m:sepChr m:val=""/>
                <m:grow/>
              </m:dPr>
              <m:e>
                <m:r>
                  <m:t>l</m:t>
                </m:r>
                <m:r>
                  <m:rPr>
                    <m:sty m:val="p"/>
                  </m:rPr>
                  <m:t>+</m:t>
                </m:r>
                <m:r>
                  <m:t>1</m:t>
                </m:r>
              </m:e>
            </m:d>
          </m:sup>
        </m:sSubSup>
      </m:oMath>
      <w:r>
        <w:t xml:space="preserve"> </w:t>
      </w:r>
      <w:r>
        <w:rPr>
          <w:rFonts w:hint="eastAsia"/>
        </w:rPr>
        <w:t xml:space="preserve">的先前状态、每条边所连接节点的节点嵌入以及图级嵌入向量</w:t>
      </w:r>
      <w:r>
        <w:t xml:space="preserve"> </w:t>
      </w:r>
      <m:oMath>
        <m:sSup>
          <m:e>
            <m:r>
              <m:rPr>
                <m:sty m:val="b"/>
              </m:rPr>
              <m:t>g</m:t>
            </m:r>
          </m:e>
          <m:sup>
            <m:d>
              <m:dPr>
                <m:begChr m:val="("/>
                <m:endChr m:val=")"/>
                <m:sepChr m:val=""/>
                <m:grow/>
              </m:dPr>
              <m:e>
                <m:r>
                  <m:t>l</m:t>
                </m:r>
              </m:e>
            </m:d>
          </m:sup>
        </m:sSup>
      </m:oMath>
      <w:r>
        <w:t xml:space="preserve"> </w:t>
      </w:r>
      <w:r>
        <w:rPr>
          <w:rFonts w:hint="eastAsia"/>
        </w:rPr>
        <w:t xml:space="preserve">来更新边嵌入向量。然后，使用(13.33)对连接到每个节点的所有边的这些更新后的边嵌入进行聚合，得到一组聚合向量。接着，基于当前的节点嵌入向量和图级嵌入向量，使用(13.34)，这些聚合向量又有助于更新节点嵌入向量</w:t>
      </w:r>
      <w:r>
        <w:t xml:space="preserve"> </w:t>
      </w:r>
      <m:oMath>
        <m:d>
          <m:dPr>
            <m:begChr m:val="{"/>
            <m:endChr m:val="}"/>
            <m:sepChr m:val=""/>
            <m:grow/>
          </m:dPr>
          <m:e>
            <m:sSubSup>
              <m:e>
                <m:r>
                  <m:rPr>
                    <m:sty m:val="b"/>
                  </m:rPr>
                  <m:t>h</m:t>
                </m:r>
              </m:e>
              <m:sub>
                <m:r>
                  <m:t>n</m:t>
                </m:r>
              </m:sub>
              <m:sup>
                <m:d>
                  <m:dPr>
                    <m:begChr m:val="("/>
                    <m:endChr m:val=")"/>
                    <m:sepChr m:val=""/>
                    <m:grow/>
                  </m:dPr>
                  <m:e>
                    <m:r>
                      <m:t>l</m:t>
                    </m:r>
                    <m:r>
                      <m:rPr>
                        <m:sty m:val="p"/>
                      </m:rPr>
                      <m:t>+</m:t>
                    </m:r>
                    <m:r>
                      <m:t>1</m:t>
                    </m:r>
                  </m:e>
                </m:d>
              </m:sup>
            </m:sSubSup>
          </m:e>
        </m:d>
      </m:oMath>
      <w:r>
        <w:t xml:space="preserve"> </w:t>
      </w:r>
      <w:r>
        <w:rPr>
          <w:rFonts w:hint="eastAsia"/>
        </w:rPr>
        <w:t xml:space="preserve">。最后，使用(13.35)，基于图中所有节点和所有边的信息以及上一层的图级嵌入，更新图级嵌入向量。这些消息传递更新如图</w:t>
      </w:r>
      <w:r>
        <w:t xml:space="preserve"> 13.5 </w:t>
      </w:r>
      <w:r>
        <w:rPr>
          <w:rFonts w:hint="eastAsia"/>
        </w:rPr>
        <w:t xml:space="preserve">所示，并在算法</w:t>
      </w:r>
      <w:r>
        <w:t xml:space="preserve"> 13.2 </w:t>
      </w:r>
      <w:r>
        <w:rPr>
          <w:rFonts w:hint="eastAsia"/>
        </w:rPr>
        <w:t xml:space="preserve">中进行了总结。</w:t>
      </w:r>
    </w:p>
    <w:bookmarkEnd w:id="993"/>
    <w:bookmarkStart w:id="997" w:name="过平滑"/>
    <w:p>
      <w:pPr>
        <w:pStyle w:val="1"/>
      </w:pPr>
      <w:r>
        <w:t xml:space="preserve">13.3.4 </w:t>
      </w:r>
      <w:r>
        <w:rPr>
          <w:rFonts w:hint="eastAsia"/>
        </w:rPr>
        <w:t xml:space="preserve">过平滑</w:t>
      </w:r>
    </w:p>
    <w:p>
      <w:pPr>
        <w:pStyle w:val="FirstParagraph"/>
      </w:pPr>
      <w:r>
        <w:rPr>
          <w:rFonts w:hint="eastAsia"/>
        </w:rPr>
        <w:t xml:space="preserve">一些图神经网络可能出现的一个重大问题称为过平滑，在这种情况下，经过多次消息传递迭代后，节点嵌入向量往往会变得彼此非常相似，这实际上限制了网络的深度。缓解这个问题的一种方法是引入残差连接。例如，我们可以修改更新算子(13.34):</w:t>
      </w:r>
    </w:p>
    <w:p>
      <w:pPr>
        <w:pStyle w:val="a0"/>
      </w:pPr>
      <m:oMathPara>
        <m:oMathParaPr>
          <m:jc m:val="center"/>
        </m:oMathParaPr>
        <m:oMath>
          <m:sSubSup>
            <m:e>
              <m:r>
                <m:rPr>
                  <m:sty m:val="b"/>
                </m:rPr>
                <m:t>h</m:t>
              </m:r>
            </m:e>
            <m:sub>
              <m:r>
                <m:t>n</m:t>
              </m:r>
            </m:sub>
            <m:sup>
              <m:d>
                <m:dPr>
                  <m:begChr m:val="("/>
                  <m:endChr m:val=")"/>
                  <m:sepChr m:val=""/>
                  <m:grow/>
                </m:dPr>
                <m:e>
                  <m:r>
                    <m:t>l</m:t>
                  </m:r>
                  <m:r>
                    <m:rPr>
                      <m:sty m:val="p"/>
                    </m:rPr>
                    <m:t>+</m:t>
                  </m:r>
                  <m:r>
                    <m:t>1</m:t>
                  </m:r>
                </m:e>
              </m:d>
            </m:sup>
          </m:sSubSup>
          <m:r>
            <m:rPr>
              <m:sty m:val="p"/>
            </m:rPr>
            <m:t>=</m:t>
          </m:r>
          <m:sSub>
            <m:e>
              <m:r>
                <m:rPr>
                  <m:sty m:val="p"/>
                </m:rPr>
                <m:t>Update</m:t>
              </m:r>
            </m:e>
            <m:sub>
              <m:r>
                <m:rPr>
                  <m:nor/>
                  <m:sty m:val="p"/>
                </m:rPr>
                <m:t> node </m:t>
              </m:r>
            </m:sub>
          </m:sSub>
          <m:d>
            <m:dPr>
              <m:begChr m:val="("/>
              <m:endChr m:val=")"/>
              <m:sepChr m:val=""/>
              <m:grow/>
            </m:dPr>
            <m:e>
              <m:sSubSup>
                <m:e>
                  <m:r>
                    <m:rPr>
                      <m:sty m:val="b"/>
                    </m:rPr>
                    <m:t>h</m:t>
                  </m:r>
                </m:e>
                <m:sub>
                  <m:r>
                    <m:t>n</m:t>
                  </m:r>
                </m:sub>
                <m:sup>
                  <m:d>
                    <m:dPr>
                      <m:begChr m:val="("/>
                      <m:endChr m:val=")"/>
                      <m:sepChr m:val=""/>
                      <m:grow/>
                    </m:dPr>
                    <m:e>
                      <m:r>
                        <m:t>l</m:t>
                      </m:r>
                    </m:e>
                  </m:d>
                </m:sup>
              </m:sSubSup>
              <m:r>
                <m:rPr>
                  <m:sty m:val="p"/>
                </m:rPr>
                <m:t>,</m:t>
              </m:r>
              <m:sSubSup>
                <m:e>
                  <m:r>
                    <m:rPr>
                      <m:sty m:val="b"/>
                    </m:rPr>
                    <m:t>z</m:t>
                  </m:r>
                </m:e>
                <m:sub>
                  <m:r>
                    <m:t>n</m:t>
                  </m:r>
                </m:sub>
                <m:sup>
                  <m:d>
                    <m:dPr>
                      <m:begChr m:val="("/>
                      <m:endChr m:val=")"/>
                      <m:sepChr m:val=""/>
                      <m:grow/>
                    </m:dPr>
                    <m:e>
                      <m:r>
                        <m:t>l</m:t>
                      </m:r>
                      <m:r>
                        <m:rPr>
                          <m:sty m:val="p"/>
                        </m:rPr>
                        <m:t>+</m:t>
                      </m:r>
                      <m:r>
                        <m:t>1</m:t>
                      </m:r>
                    </m:e>
                  </m:d>
                </m:sup>
              </m:sSubSup>
              <m:r>
                <m:rPr>
                  <m:sty m:val="p"/>
                </m:rPr>
                <m:t>,</m:t>
              </m:r>
              <m:sSup>
                <m:e>
                  <m:r>
                    <m:rPr>
                      <m:sty m:val="b"/>
                    </m:rPr>
                    <m:t>g</m:t>
                  </m:r>
                </m:e>
                <m:sup>
                  <m:d>
                    <m:dPr>
                      <m:begChr m:val="("/>
                      <m:endChr m:val=")"/>
                      <m:sepChr m:val=""/>
                      <m:grow/>
                    </m:dPr>
                    <m:e>
                      <m:r>
                        <m:t>l</m:t>
                      </m:r>
                    </m:e>
                  </m:d>
                </m:sup>
              </m:sSup>
            </m:e>
          </m:d>
          <m:r>
            <m:rPr>
              <m:sty m:val="p"/>
            </m:rPr>
            <m:t>+</m:t>
          </m:r>
          <m:sSubSup>
            <m:e>
              <m:r>
                <m:rPr>
                  <m:sty m:val="b"/>
                </m:rPr>
                <m:t>h</m:t>
              </m:r>
            </m:e>
            <m:sub>
              <m:r>
                <m:t>n</m:t>
              </m:r>
            </m:sub>
            <m:sup>
              <m:d>
                <m:dPr>
                  <m:begChr m:val="("/>
                  <m:endChr m:val=")"/>
                  <m:sepChr m:val=""/>
                  <m:grow/>
                </m:dPr>
                <m:e>
                  <m:r>
                    <m:t>l</m:t>
                  </m:r>
                </m:e>
              </m:d>
            </m:sup>
          </m:sSubSup>
          <m:r>
            <m:rPr>
              <m:sty m:val="p"/>
            </m:rPr>
            <m:t>.</m:t>
          </m:r>
          <m:r>
            <m:t>  </m:t>
          </m:r>
          <m:r>
            <m:rPr>
              <m:nor/>
              <m:sty m:val="p"/>
            </m:rPr>
            <m:t>(13.36)</m:t>
          </m:r>
        </m:oMath>
      </m:oMathPara>
    </w:p>
    <w:p>
      <w:r>
        <w:pict>
          <v:rect style="width:0;height:1.5pt" o:hralign="center" o:hrstd="t" o:hr="t"/>
        </w:pict>
      </w:r>
    </w:p>
    <w:p>
      <w:pPr>
        <w:pStyle w:val="FirstParagraph"/>
      </w:pPr>
      <w:r>
        <w:rPr>
          <w:rFonts w:hint="eastAsia"/>
        </w:rPr>
        <w:t xml:space="preserve">第9.5节</w:t>
      </w:r>
    </w:p>
    <w:p>
      <w:r>
        <w:pict>
          <v:rect style="width:0;height:1.5pt" o:hralign="center" o:hrstd="t" o:hr="t"/>
        </w:pict>
      </w:r>
    </w:p>
    <w:p>
      <w:pPr>
        <w:pStyle w:val="FirstParagraph"/>
      </w:pPr>
      <w:r>
        <w:drawing>
          <wp:inline>
            <wp:extent cx="5486400" cy="2275155"/>
            <wp:effectExtent b="0" l="0" r="0" t="0"/>
            <wp:docPr descr="image" title="" id="995" name="Picture"/>
            <a:graphic>
              <a:graphicData uri="http://schemas.openxmlformats.org/drawingml/2006/picture">
                <pic:pic>
                  <pic:nvPicPr>
                    <pic:cNvPr descr="images/0194e279-9b28-703a-88f4-c3ac21e2010d_442_234_340_1307_542_0.jpg" id="996" name="Picture"/>
                    <pic:cNvPicPr>
                      <a:picLocks noChangeArrowheads="1" noChangeAspect="1"/>
                    </pic:cNvPicPr>
                  </pic:nvPicPr>
                  <pic:blipFill>
                    <a:blip r:embed="rId994"/>
                    <a:stretch>
                      <a:fillRect/>
                    </a:stretch>
                  </pic:blipFill>
                  <pic:spPr bwMode="auto">
                    <a:xfrm>
                      <a:off x="0" y="0"/>
                      <a:ext cx="5486400" cy="227515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图13.5</w:t>
      </w:r>
      <w:r>
        <w:t xml:space="preserve"> </w:t>
      </w:r>
      <w:r>
        <w:rPr>
          <w:rFonts w:hint="eastAsia"/>
        </w:rPr>
        <w:t xml:space="preserve">由(13.32)至(13.35)定义的一般图消息传递更新的图示，展示了(a)边更新、(b)节点更新和(c)全局图更新。在每种情况下，正在更新的变量用红色显示，对该更新有贡献的变量用红色和蓝色显示。</w:t>
      </w:r>
    </w:p>
    <w:p>
      <w:pPr>
        <w:pStyle w:val="a0"/>
      </w:pPr>
      <w:r>
        <w:rPr>
          <w:rFonts w:hint="eastAsia"/>
        </w:rPr>
        <w:t xml:space="preserve">减轻过平滑影响的另一种方法是允许输出层从网络的所有先前层获取信息，而不仅仅是最后一个卷积层。例如，可以通过连接先前层的表示来实现这一点:</w:t>
      </w:r>
    </w:p>
    <w:p>
      <w:pPr>
        <w:pStyle w:val="a0"/>
      </w:pPr>
      <m:oMathPara>
        <m:oMathParaPr>
          <m:jc m:val="center"/>
        </m:oMathParaPr>
        <m:oMath>
          <m:sSub>
            <m:e>
              <m:r>
                <m:rPr>
                  <m:sty m:val="b"/>
                </m:rPr>
                <m:t>y</m:t>
              </m:r>
            </m:e>
            <m:sub>
              <m:r>
                <m:t>n</m:t>
              </m:r>
            </m:sub>
          </m:sSub>
          <m:r>
            <m:rPr>
              <m:sty m:val="p"/>
            </m:rPr>
            <m:t>=</m:t>
          </m:r>
          <m:r>
            <m:rPr>
              <m:sty m:val="b"/>
            </m:rPr>
            <m:t>f</m:t>
          </m:r>
          <m:d>
            <m:dPr>
              <m:begChr m:val="("/>
              <m:endChr m:val=")"/>
              <m:sepChr m:val=""/>
              <m:grow/>
            </m:dPr>
            <m:e>
              <m:sSubSup>
                <m:e>
                  <m:r>
                    <m:rPr>
                      <m:sty m:val="b"/>
                    </m:rPr>
                    <m:t>h</m:t>
                  </m:r>
                </m:e>
                <m:sub>
                  <m:r>
                    <m:t>n</m:t>
                  </m:r>
                </m:sub>
                <m:sup>
                  <m:d>
                    <m:dPr>
                      <m:begChr m:val="("/>
                      <m:endChr m:val=")"/>
                      <m:sepChr m:val=""/>
                      <m:grow/>
                    </m:dPr>
                    <m:e>
                      <m:r>
                        <m:t>1</m:t>
                      </m:r>
                    </m:e>
                  </m:d>
                </m:sup>
              </m:sSubSup>
              <m:r>
                <m:rPr>
                  <m:sty m:val="p"/>
                </m:rPr>
                <m:t>⊕</m:t>
              </m:r>
              <m:sSubSup>
                <m:e>
                  <m:r>
                    <m:rPr>
                      <m:sty m:val="b"/>
                    </m:rPr>
                    <m:t>h</m:t>
                  </m:r>
                </m:e>
                <m:sub>
                  <m:r>
                    <m:t>n</m:t>
                  </m:r>
                </m:sub>
                <m:sup>
                  <m:d>
                    <m:dPr>
                      <m:begChr m:val="("/>
                      <m:endChr m:val=")"/>
                      <m:sepChr m:val=""/>
                      <m:grow/>
                    </m:dPr>
                    <m:e>
                      <m:r>
                        <m:t>2</m:t>
                      </m:r>
                    </m:e>
                  </m:d>
                </m:sup>
              </m:sSubSup>
              <m:r>
                <m:rPr>
                  <m:sty m:val="p"/>
                </m:rPr>
                <m:t>⊕</m:t>
              </m:r>
              <m:r>
                <m:rPr>
                  <m:sty m:val="p"/>
                </m:rPr>
                <m:t>⋯</m:t>
              </m:r>
              <m:r>
                <m:rPr>
                  <m:sty m:val="p"/>
                </m:rPr>
                <m:t>⊕</m:t>
              </m:r>
              <m:sSubSup>
                <m:e>
                  <m:r>
                    <m:rPr>
                      <m:sty m:val="b"/>
                    </m:rPr>
                    <m:t>h</m:t>
                  </m:r>
                </m:e>
                <m:sub>
                  <m:r>
                    <m:t>n</m:t>
                  </m:r>
                </m:sub>
                <m:sup>
                  <m:d>
                    <m:dPr>
                      <m:begChr m:val="("/>
                      <m:endChr m:val=")"/>
                      <m:sepChr m:val=""/>
                      <m:grow/>
                    </m:dPr>
                    <m:e>
                      <m:r>
                        <m:t>L</m:t>
                      </m:r>
                    </m:e>
                  </m:d>
                </m:sup>
              </m:sSubSup>
            </m:e>
          </m:d>
          <m:r>
            <m:t>  </m:t>
          </m:r>
          <m:r>
            <m:rPr>
              <m:nor/>
              <m:sty m:val="p"/>
            </m:rPr>
            <m:t>(13.37)</m:t>
          </m:r>
        </m:oMath>
      </m:oMathPara>
    </w:p>
    <w:p>
      <w:pPr>
        <w:pStyle w:val="FirstParagraph"/>
      </w:pPr>
      <w:r>
        <w:rPr>
          <w:rFonts w:hint="eastAsia"/>
        </w:rPr>
        <w:t xml:space="preserve">其中</w:t>
      </w:r>
      <w:r>
        <w:t xml:space="preserve"> </w:t>
      </w:r>
      <m:oMath>
        <m:r>
          <m:rPr>
            <m:sty m:val="b"/>
          </m:rPr>
          <m:t>a</m:t>
        </m:r>
        <m:r>
          <m:rPr>
            <m:sty m:val="p"/>
          </m:rPr>
          <m:t>⊕</m:t>
        </m:r>
        <m:r>
          <m:rPr>
            <m:sty m:val="b"/>
          </m:rPr>
          <m:t>b</m:t>
        </m:r>
      </m:oMath>
      <w:r>
        <w:t xml:space="preserve"> </w:t>
      </w:r>
      <w:r>
        <w:rPr>
          <w:rFonts w:hint="eastAsia"/>
        </w:rPr>
        <w:t xml:space="preserve">表示向量</w:t>
      </w:r>
      <w:r>
        <w:t xml:space="preserve"> </w:t>
      </w:r>
      <m:oMath>
        <m:r>
          <m:rPr>
            <m:sty m:val="b"/>
          </m:rPr>
          <m:t>a</m:t>
        </m:r>
      </m:oMath>
      <w:r>
        <w:t xml:space="preserve"> </w:t>
      </w:r>
      <w:r>
        <w:rPr>
          <w:rFonts w:hint="eastAsia"/>
        </w:rPr>
        <w:t xml:space="preserve">和</w:t>
      </w:r>
      <w:r>
        <w:t xml:space="preserve"> </w:t>
      </w:r>
      <m:oMath>
        <m:r>
          <m:rPr>
            <m:sty m:val="b"/>
          </m:rPr>
          <m:t>b</m:t>
        </m:r>
      </m:oMath>
      <w:r>
        <w:t xml:space="preserve"> </w:t>
      </w:r>
      <w:r>
        <w:rPr>
          <w:rFonts w:hint="eastAsia"/>
        </w:rPr>
        <w:t xml:space="preserve">的连接。这种方法的一个变体是使用最大池化而不是连接来组合向量。在这种情况下，输出向量的每个元素由先前层嵌入向量的所有对应元素的最大值给出。</w:t>
      </w:r>
    </w:p>
    <w:bookmarkEnd w:id="997"/>
    <w:bookmarkStart w:id="998" w:name="正则化-2"/>
    <w:p>
      <w:pPr>
        <w:pStyle w:val="1"/>
      </w:pPr>
      <w:r>
        <w:t xml:space="preserve">13.3.5 </w:t>
      </w:r>
      <w:r>
        <w:rPr>
          <w:rFonts w:hint="eastAsia"/>
        </w:rPr>
        <w:t xml:space="preserve">正则化</w:t>
      </w:r>
    </w:p>
    <w:p>
      <w:r>
        <w:pict>
          <v:rect style="width:0;height:1.5pt" o:hralign="center" o:hrstd="t" o:hr="t"/>
        </w:pict>
      </w:r>
    </w:p>
    <w:p>
      <w:pPr>
        <w:pStyle w:val="FirstParagraph"/>
      </w:pPr>
      <w:r>
        <w:rPr>
          <w:rFonts w:hint="eastAsia"/>
        </w:rPr>
        <w:t xml:space="preserve">第9章</w:t>
      </w:r>
    </w:p>
    <w:p>
      <w:r>
        <w:pict>
          <v:rect style="width:0;height:1.5pt" o:hralign="center" o:hrstd="t" o:hr="t"/>
        </w:pict>
      </w:r>
    </w:p>
    <w:p>
      <w:pPr>
        <w:pStyle w:val="FirstParagraph"/>
      </w:pPr>
      <w:r>
        <w:rPr>
          <w:rFonts w:hint="eastAsia"/>
        </w:rPr>
        <w:t xml:space="preserve">正则化的标准技术可用于图神经网络，包括在损失函数中添加惩罚项，如参数值的平方和。此外，还专门为图神经网络开发了一些正则化方法。</w:t>
      </w:r>
    </w:p>
    <w:p>
      <w:pPr>
        <w:pStyle w:val="a0"/>
      </w:pPr>
      <w:r>
        <w:rPr>
          <w:rFonts w:hint="eastAsia"/>
        </w:rPr>
        <w:t xml:space="preserve">图神经网络已经采用权重共享来实现排列等变性和不变性，但通常每层都有独立的参数。然而，也可以跨层共享权重和偏置，以减少独立参数的数量。</w:t>
      </w:r>
    </w:p>
    <w:p>
      <w:pPr>
        <w:pStyle w:val="a0"/>
      </w:pPr>
      <w:r>
        <w:rPr>
          <w:rFonts w:hint="eastAsia"/>
        </w:rPr>
        <w:t xml:space="preserve">图神经网络中的随机失活是指在训练期间省略图节点的随机子集，每次前向传播都选择一个新的随机子集。同样，这也可以应用于图中的边，即在训练期间移除或屏蔽邻接矩阵中随机选择的条目子集。算法</w:t>
      </w:r>
      <w:r>
        <w:t xml:space="preserve"> </w:t>
      </w:r>
      <w:r>
        <w:rPr>
          <w:rFonts w:hint="eastAsia"/>
        </w:rPr>
        <w:t xml:space="preserve">13.2:具有节点、边和图嵌入的图神经网络</w:t>
      </w:r>
    </w:p>
    <w:p>
      <w:pPr>
        <w:pStyle w:val="a0"/>
      </w:pPr>
      <w:r>
        <w:rPr>
          <w:rFonts w:hint="eastAsia"/>
        </w:rPr>
        <w:t xml:space="preserve">输入:无向图</w:t>
      </w:r>
      <w:r>
        <w:t xml:space="preserve"> </w:t>
      </w:r>
      <m:oMath>
        <m:r>
          <m:rPr>
            <m:sty m:val="p"/>
            <m:scr m:val="script"/>
          </m:rPr>
          <m:t>G</m:t>
        </m:r>
        <m:r>
          <m:rPr>
            <m:sty m:val="p"/>
          </m:rPr>
          <m:t>=</m:t>
        </m:r>
        <m:d>
          <m:dPr>
            <m:begChr m:val="("/>
            <m:endChr m:val=")"/>
            <m:sepChr m:val=""/>
            <m:grow/>
          </m:dPr>
          <m:e>
            <m:r>
              <m:rPr>
                <m:sty m:val="p"/>
                <m:scr m:val="script"/>
              </m:rPr>
              <m:t>V</m:t>
            </m:r>
            <m:r>
              <m:rPr>
                <m:sty m:val="p"/>
              </m:rPr>
              <m:t>,</m:t>
            </m:r>
            <m:r>
              <m:rPr>
                <m:sty m:val="p"/>
                <m:scr m:val="script"/>
              </m:rPr>
              <m:t>E</m:t>
            </m:r>
          </m:e>
        </m:d>
      </m:oMath>
    </w:p>
    <w:p>
      <w:pPr>
        <w:pStyle w:val="a0"/>
      </w:pPr>
      <w:r>
        <w:rPr>
          <w:rFonts w:hint="eastAsia"/>
        </w:rPr>
        <w:t xml:space="preserve">初始节点嵌入</w:t>
      </w:r>
      <w:r>
        <w:t xml:space="preserve"> </w:t>
      </w:r>
      <m:oMath>
        <m:d>
          <m:dPr>
            <m:begChr m:val="{"/>
            <m:endChr m:val="}"/>
            <m:sepChr m:val=""/>
            <m:grow/>
          </m:dPr>
          <m:e>
            <m:sSubSup>
              <m:e>
                <m:r>
                  <m:rPr>
                    <m:sty m:val="b"/>
                  </m:rPr>
                  <m:t>h</m:t>
                </m:r>
              </m:e>
              <m:sub>
                <m:r>
                  <m:t>n</m:t>
                </m:r>
              </m:sub>
              <m:sup>
                <m:d>
                  <m:dPr>
                    <m:begChr m:val="("/>
                    <m:endChr m:val=")"/>
                    <m:sepChr m:val=""/>
                    <m:grow/>
                  </m:dPr>
                  <m:e>
                    <m:r>
                      <m:t>0</m:t>
                    </m:r>
                  </m:e>
                </m:d>
              </m:sup>
            </m:sSubSup>
          </m:e>
        </m:d>
      </m:oMath>
    </w:p>
    <w:p>
      <w:pPr>
        <w:pStyle w:val="a0"/>
      </w:pPr>
      <w:r>
        <w:rPr>
          <w:rFonts w:hint="eastAsia"/>
        </w:rPr>
        <w:t xml:space="preserve">初始边嵌入</w:t>
      </w:r>
      <w:r>
        <w:t xml:space="preserve"> </w:t>
      </w:r>
      <m:oMath>
        <m:d>
          <m:dPr>
            <m:begChr m:val="{"/>
            <m:endChr m:val="}"/>
            <m:sepChr m:val=""/>
            <m:grow/>
          </m:dPr>
          <m:e>
            <m:sSubSup>
              <m:e>
                <m:r>
                  <m:rPr>
                    <m:sty m:val="b"/>
                  </m:rPr>
                  <m:t>e</m:t>
                </m:r>
              </m:e>
              <m:sub>
                <m:r>
                  <m:t>n</m:t>
                </m:r>
                <m:r>
                  <m:t>m</m:t>
                </m:r>
              </m:sub>
              <m:sup>
                <m:d>
                  <m:dPr>
                    <m:begChr m:val="("/>
                    <m:endChr m:val=")"/>
                    <m:sepChr m:val=""/>
                    <m:grow/>
                  </m:dPr>
                  <m:e>
                    <m:r>
                      <m:t>0</m:t>
                    </m:r>
                  </m:e>
                </m:d>
              </m:sup>
            </m:sSubSup>
          </m:e>
        </m:d>
      </m:oMath>
    </w:p>
    <w:p>
      <w:pPr>
        <w:pStyle w:val="a0"/>
      </w:pPr>
      <w:r>
        <w:rPr>
          <w:rFonts w:hint="eastAsia"/>
        </w:rPr>
        <w:t xml:space="preserve">初始图嵌入</w:t>
      </w:r>
      <w:r>
        <w:t xml:space="preserve"> </w:t>
      </w:r>
      <m:oMath>
        <m:sSup>
          <m:e>
            <m:r>
              <m:rPr>
                <m:sty m:val="b"/>
              </m:rPr>
              <m:t>g</m:t>
            </m:r>
          </m:e>
          <m:sup>
            <m:d>
              <m:dPr>
                <m:begChr m:val="("/>
                <m:endChr m:val=")"/>
                <m:sepChr m:val=""/>
                <m:grow/>
              </m:dPr>
              <m:e>
                <m:r>
                  <m:t>0</m:t>
                </m:r>
              </m:e>
            </m:d>
          </m:sup>
        </m:sSup>
      </m:oMath>
    </w:p>
    <w:p>
      <w:pPr>
        <w:pStyle w:val="a0"/>
      </w:pPr>
      <w:r>
        <w:rPr>
          <w:rFonts w:hint="eastAsia"/>
        </w:rPr>
        <w:t xml:space="preserve">输出:最终节点嵌入</w:t>
      </w:r>
      <w:r>
        <w:t xml:space="preserve"> </w:t>
      </w:r>
      <m:oMath>
        <m:d>
          <m:dPr>
            <m:begChr m:val="{"/>
            <m:endChr m:val="}"/>
            <m:sepChr m:val=""/>
            <m:grow/>
          </m:dPr>
          <m:e>
            <m:sSubSup>
              <m:e>
                <m:r>
                  <m:rPr>
                    <m:sty m:val="b"/>
                  </m:rPr>
                  <m:t>h</m:t>
                </m:r>
              </m:e>
              <m:sub>
                <m:r>
                  <m:t>n</m:t>
                </m:r>
              </m:sub>
              <m:sup>
                <m:d>
                  <m:dPr>
                    <m:begChr m:val="("/>
                    <m:endChr m:val=")"/>
                    <m:sepChr m:val=""/>
                    <m:grow/>
                  </m:dPr>
                  <m:e>
                    <m:r>
                      <m:t>L</m:t>
                    </m:r>
                  </m:e>
                </m:d>
              </m:sup>
            </m:sSubSup>
          </m:e>
        </m:d>
      </m:oMath>
    </w:p>
    <w:p>
      <w:pPr>
        <w:pStyle w:val="a0"/>
      </w:pPr>
      <w:r>
        <w:rPr>
          <w:rFonts w:hint="eastAsia"/>
        </w:rPr>
        <w:t xml:space="preserve">最终边嵌入</w:t>
      </w:r>
      <w:r>
        <w:t xml:space="preserve"> </w:t>
      </w:r>
      <m:oMath>
        <m:d>
          <m:dPr>
            <m:begChr m:val="{"/>
            <m:endChr m:val="}"/>
            <m:sepChr m:val=""/>
            <m:grow/>
          </m:dPr>
          <m:e>
            <m:sSubSup>
              <m:e>
                <m:r>
                  <m:rPr>
                    <m:sty m:val="b"/>
                  </m:rPr>
                  <m:t>e</m:t>
                </m:r>
              </m:e>
              <m:sub>
                <m:r>
                  <m:t>n</m:t>
                </m:r>
                <m:r>
                  <m:t>m</m:t>
                </m:r>
              </m:sub>
              <m:sup>
                <m:d>
                  <m:dPr>
                    <m:begChr m:val="("/>
                    <m:endChr m:val=")"/>
                    <m:sepChr m:val=""/>
                    <m:grow/>
                  </m:dPr>
                  <m:e>
                    <m:r>
                      <m:t>L</m:t>
                    </m:r>
                  </m:e>
                </m:d>
              </m:sup>
            </m:sSubSup>
          </m:e>
        </m:d>
      </m:oMath>
    </w:p>
    <w:p>
      <w:pPr>
        <w:pStyle w:val="a0"/>
      </w:pPr>
      <w:r>
        <w:rPr>
          <w:rFonts w:hint="eastAsia"/>
        </w:rPr>
        <w:t xml:space="preserve">最终图嵌入</w:t>
      </w:r>
      <w:r>
        <w:t xml:space="preserve"> </w:t>
      </w:r>
      <m:oMath>
        <m:sSup>
          <m:e>
            <m:r>
              <m:rPr>
                <m:sty m:val="b"/>
              </m:rPr>
              <m:t>g</m:t>
            </m:r>
          </m:e>
          <m:sup>
            <m:d>
              <m:dPr>
                <m:begChr m:val="("/>
                <m:endChr m:val=")"/>
                <m:sepChr m:val=""/>
                <m:grow/>
              </m:dPr>
              <m:e>
                <m:r>
                  <m:t>L</m:t>
                </m:r>
              </m:e>
            </m:d>
          </m:sup>
        </m:sSup>
      </m:oMath>
    </w:p>
    <w:p>
      <w:pPr>
        <w:pStyle w:val="a0"/>
      </w:pPr>
      <w:r>
        <w:t xml:space="preserve">// </w:t>
      </w:r>
      <w:r>
        <w:rPr>
          <w:rFonts w:hint="eastAsia"/>
        </w:rPr>
        <w:t xml:space="preserve">迭代消息传递</w:t>
      </w:r>
    </w:p>
    <w:p>
      <w:pPr>
        <w:pStyle w:val="a0"/>
      </w:pPr>
      <w:r>
        <w:rPr>
          <w:rFonts w:hint="eastAsia"/>
        </w:rPr>
        <w:t xml:space="preserve">对于</w:t>
      </w:r>
      <w:r>
        <w:t xml:space="preserve"> </w:t>
      </w:r>
      <m:oMath>
        <m:r>
          <m:t>l</m:t>
        </m:r>
        <m:r>
          <m:rPr>
            <m:sty m:val="p"/>
          </m:rPr>
          <m:t>∈</m:t>
        </m:r>
        <m:r>
          <m:rPr>
            <m:sty m:val="p"/>
          </m:rPr>
          <m:t>{</m:t>
        </m:r>
        <m:r>
          <m:t>0</m:t>
        </m:r>
        <m:r>
          <m:rPr>
            <m:sty m:val="p"/>
          </m:rPr>
          <m:t>,</m:t>
        </m:r>
        <m:r>
          <m:rPr>
            <m:sty m:val="p"/>
          </m:rPr>
          <m:t>…</m:t>
        </m:r>
        <m:r>
          <m:rPr>
            <m:sty m:val="p"/>
          </m:rPr>
          <m:t>,</m:t>
        </m:r>
        <m:r>
          <m:t>L</m:t>
        </m:r>
        <m:r>
          <m:rPr>
            <m:sty m:val="p"/>
          </m:rPr>
          <m:t>−</m:t>
        </m:r>
        <m:r>
          <m:t>1</m:t>
        </m:r>
        <m:r>
          <m:rPr>
            <m:sty m:val="p"/>
          </m:rPr>
          <m:t>}</m:t>
        </m:r>
      </m:oMath>
      <w:r>
        <w:t xml:space="preserve"> </w:t>
      </w:r>
      <w:r>
        <w:rPr>
          <w:rFonts w:hint="eastAsia"/>
        </w:rPr>
        <w:t xml:space="preserve">执行</w:t>
      </w:r>
    </w:p>
    <w:p>
      <w:pPr>
        <w:pStyle w:val="a0"/>
      </w:pPr>
      <m:oMath>
        <m:sSubSup>
          <m:e>
            <m:r>
              <m:rPr>
                <m:sty m:val="b"/>
              </m:rPr>
              <m:t>e</m:t>
            </m:r>
          </m:e>
          <m:sub>
            <m:r>
              <m:t>n</m:t>
            </m:r>
            <m:r>
              <m:t>m</m:t>
            </m:r>
          </m:sub>
          <m:sup>
            <m:d>
              <m:dPr>
                <m:begChr m:val="("/>
                <m:endChr m:val=")"/>
                <m:sepChr m:val=""/>
                <m:grow/>
              </m:dPr>
              <m:e>
                <m:r>
                  <m:t>l</m:t>
                </m:r>
                <m:r>
                  <m:rPr>
                    <m:sty m:val="p"/>
                  </m:rPr>
                  <m:t>+</m:t>
                </m:r>
                <m:r>
                  <m:t>1</m:t>
                </m:r>
              </m:e>
            </m:d>
          </m:sup>
        </m:sSubSup>
        <m:r>
          <m:rPr>
            <m:sty m:val="p"/>
          </m:rPr>
          <m:t>←</m:t>
        </m:r>
        <m:sSub>
          <m:e>
            <m:r>
              <m:rPr>
                <m:sty m:val="p"/>
              </m:rPr>
              <m:t>Update</m:t>
            </m:r>
          </m:e>
          <m:sub>
            <m:r>
              <m:rPr>
                <m:nor/>
                <m:sty m:val="p"/>
              </m:rPr>
              <m:t> edge </m:t>
            </m:r>
          </m:sub>
        </m:sSub>
        <m:d>
          <m:dPr>
            <m:begChr m:val="("/>
            <m:endChr m:val=")"/>
            <m:sepChr m:val=""/>
            <m:grow/>
          </m:dPr>
          <m:e>
            <m:sSubSup>
              <m:e>
                <m:r>
                  <m:rPr>
                    <m:sty m:val="b"/>
                  </m:rPr>
                  <m:t>e</m:t>
                </m:r>
              </m:e>
              <m:sub>
                <m:r>
                  <m:t>n</m:t>
                </m:r>
                <m:r>
                  <m:t>m</m:t>
                </m:r>
              </m:sub>
              <m:sup>
                <m:d>
                  <m:dPr>
                    <m:begChr m:val="("/>
                    <m:endChr m:val=")"/>
                    <m:sepChr m:val=""/>
                    <m:grow/>
                  </m:dPr>
                  <m:e>
                    <m:r>
                      <m:t>l</m:t>
                    </m:r>
                  </m:e>
                </m:d>
              </m:sup>
            </m:sSubSup>
            <m:r>
              <m:rPr>
                <m:sty m:val="p"/>
              </m:rPr>
              <m:t>,</m:t>
            </m:r>
            <m:sSubSup>
              <m:e>
                <m:r>
                  <m:rPr>
                    <m:sty m:val="b"/>
                  </m:rPr>
                  <m:t>h</m:t>
                </m:r>
              </m:e>
              <m:sub>
                <m:r>
                  <m:t>n</m:t>
                </m:r>
              </m:sub>
              <m:sup>
                <m:d>
                  <m:dPr>
                    <m:begChr m:val="("/>
                    <m:endChr m:val=")"/>
                    <m:sepChr m:val=""/>
                    <m:grow/>
                  </m:dPr>
                  <m:e>
                    <m:r>
                      <m:t>l</m:t>
                    </m:r>
                  </m:e>
                </m:d>
              </m:sup>
            </m:sSubSup>
            <m:r>
              <m:rPr>
                <m:sty m:val="p"/>
              </m:rPr>
              <m:t>,</m:t>
            </m:r>
            <m:sSubSup>
              <m:e>
                <m:r>
                  <m:rPr>
                    <m:sty m:val="b"/>
                  </m:rPr>
                  <m:t>h</m:t>
                </m:r>
              </m:e>
              <m:sub>
                <m:r>
                  <m:t>m</m:t>
                </m:r>
              </m:sub>
              <m:sup>
                <m:d>
                  <m:dPr>
                    <m:begChr m:val="("/>
                    <m:endChr m:val=")"/>
                    <m:sepChr m:val=""/>
                    <m:grow/>
                  </m:dPr>
                  <m:e>
                    <m:r>
                      <m:t>l</m:t>
                    </m:r>
                  </m:e>
                </m:d>
              </m:sup>
            </m:sSubSup>
            <m:r>
              <m:rPr>
                <m:sty m:val="p"/>
              </m:rPr>
              <m:t>,</m:t>
            </m:r>
            <m:sSup>
              <m:e>
                <m:r>
                  <m:rPr>
                    <m:sty m:val="b"/>
                  </m:rPr>
                  <m:t>g</m:t>
                </m:r>
              </m:e>
              <m:sup>
                <m:d>
                  <m:dPr>
                    <m:begChr m:val="("/>
                    <m:endChr m:val=")"/>
                    <m:sepChr m:val=""/>
                    <m:grow/>
                  </m:dPr>
                  <m:e>
                    <m:r>
                      <m:t>l</m:t>
                    </m:r>
                  </m:e>
                </m:d>
              </m:sup>
            </m:sSup>
          </m:e>
        </m:d>
      </m:oMath>
    </w:p>
    <w:p>
      <w:pPr>
        <w:pStyle w:val="a0"/>
      </w:pPr>
      <m:oMath>
        <m:sSubSup>
          <m:e>
            <m:r>
              <m:rPr>
                <m:sty m:val="b"/>
              </m:rPr>
              <m:t>z</m:t>
            </m:r>
          </m:e>
          <m:sub>
            <m:r>
              <m:t>n</m:t>
            </m:r>
          </m:sub>
          <m:sup>
            <m:d>
              <m:dPr>
                <m:begChr m:val="("/>
                <m:endChr m:val=")"/>
                <m:sepChr m:val=""/>
                <m:grow/>
              </m:dPr>
              <m:e>
                <m:r>
                  <m:t>l</m:t>
                </m:r>
                <m:r>
                  <m:rPr>
                    <m:sty m:val="p"/>
                  </m:rPr>
                  <m:t>+</m:t>
                </m:r>
                <m:r>
                  <m:t>1</m:t>
                </m:r>
              </m:e>
            </m:d>
          </m:sup>
        </m:sSubSup>
        <m:r>
          <m:rPr>
            <m:sty m:val="p"/>
          </m:rPr>
          <m:t>←</m:t>
        </m:r>
        <m:sSub>
          <m:e>
            <m:r>
              <m:rPr>
                <m:nor/>
                <m:sty m:val="p"/>
              </m:rPr>
              <m:t> Aggregate </m:t>
            </m:r>
          </m:e>
          <m:sub>
            <m:r>
              <m:rPr>
                <m:nor/>
                <m:sty m:val="p"/>
              </m:rPr>
              <m:t> node </m:t>
            </m:r>
          </m:sub>
        </m:sSub>
        <m:d>
          <m:dPr>
            <m:begChr m:val="("/>
            <m:endChr m:val=")"/>
            <m:sepChr m:val=""/>
            <m:grow/>
          </m:dPr>
          <m:e>
            <m:d>
              <m:dPr>
                <m:begChr m:val="{"/>
                <m:endChr m:val="}"/>
                <m:sepChr m:val=""/>
                <m:grow/>
              </m:dPr>
              <m:e>
                <m:sSubSup>
                  <m:e>
                    <m:r>
                      <m:rPr>
                        <m:sty m:val="b"/>
                      </m:rPr>
                      <m:t>e</m:t>
                    </m:r>
                  </m:e>
                  <m:sub>
                    <m:r>
                      <m:t>n</m:t>
                    </m:r>
                    <m:r>
                      <m:t>m</m:t>
                    </m:r>
                  </m:sub>
                  <m:sup>
                    <m:d>
                      <m:dPr>
                        <m:begChr m:val="("/>
                        <m:endChr m:val=")"/>
                        <m:sepChr m:val=""/>
                        <m:grow/>
                      </m:dPr>
                      <m:e>
                        <m:r>
                          <m:t>l</m:t>
                        </m:r>
                        <m:r>
                          <m:rPr>
                            <m:sty m:val="p"/>
                          </m:rPr>
                          <m:t>+</m:t>
                        </m:r>
                        <m:r>
                          <m:t>1</m:t>
                        </m:r>
                      </m:e>
                    </m:d>
                  </m:sup>
                </m:sSubSup>
                <m:r>
                  <m:rPr>
                    <m:sty m:val="p"/>
                  </m:rPr>
                  <m:t>:</m:t>
                </m:r>
                <m:r>
                  <m:t>m</m:t>
                </m:r>
                <m:r>
                  <m:rPr>
                    <m:sty m:val="p"/>
                  </m:rPr>
                  <m:t>∈</m:t>
                </m:r>
                <m:r>
                  <m:rPr>
                    <m:sty m:val="p"/>
                    <m:scr m:val="script"/>
                  </m:rPr>
                  <m:t>N</m:t>
                </m:r>
                <m:d>
                  <m:dPr>
                    <m:begChr m:val="("/>
                    <m:endChr m:val=")"/>
                    <m:sepChr m:val=""/>
                    <m:grow/>
                  </m:dPr>
                  <m:e>
                    <m:r>
                      <m:t>n</m:t>
                    </m:r>
                  </m:e>
                </m:d>
              </m:e>
            </m:d>
          </m:e>
        </m:d>
      </m:oMath>
    </w:p>
    <w:p>
      <w:pPr>
        <w:pStyle w:val="a0"/>
      </w:pPr>
      <m:oMath>
        <m:sSubSup>
          <m:e>
            <m:r>
              <m:rPr>
                <m:sty m:val="b"/>
              </m:rPr>
              <m:t>h</m:t>
            </m:r>
          </m:e>
          <m:sub>
            <m:r>
              <m:t>n</m:t>
            </m:r>
          </m:sub>
          <m:sup>
            <m:d>
              <m:dPr>
                <m:begChr m:val="("/>
                <m:endChr m:val=")"/>
                <m:sepChr m:val=""/>
                <m:grow/>
              </m:dPr>
              <m:e>
                <m:r>
                  <m:t>l</m:t>
                </m:r>
                <m:r>
                  <m:rPr>
                    <m:sty m:val="p"/>
                  </m:rPr>
                  <m:t>+</m:t>
                </m:r>
                <m:r>
                  <m:t>1</m:t>
                </m:r>
              </m:e>
            </m:d>
          </m:sup>
        </m:sSubSup>
        <m:r>
          <m:rPr>
            <m:sty m:val="p"/>
          </m:rPr>
          <m:t>←</m:t>
        </m:r>
        <m:sSub>
          <m:e>
            <m:r>
              <m:rPr>
                <m:sty m:val="p"/>
              </m:rPr>
              <m:t>Update</m:t>
            </m:r>
          </m:e>
          <m:sub>
            <m:r>
              <m:rPr>
                <m:nor/>
                <m:sty m:val="p"/>
              </m:rPr>
              <m:t> node </m:t>
            </m:r>
          </m:sub>
        </m:sSub>
        <m:d>
          <m:dPr>
            <m:begChr m:val="("/>
            <m:endChr m:val=")"/>
            <m:sepChr m:val=""/>
            <m:grow/>
          </m:dPr>
          <m:e>
            <m:sSubSup>
              <m:e>
                <m:r>
                  <m:rPr>
                    <m:sty m:val="b"/>
                  </m:rPr>
                  <m:t>h</m:t>
                </m:r>
              </m:e>
              <m:sub>
                <m:r>
                  <m:t>n</m:t>
                </m:r>
              </m:sub>
              <m:sup>
                <m:d>
                  <m:dPr>
                    <m:begChr m:val="("/>
                    <m:endChr m:val=")"/>
                    <m:sepChr m:val=""/>
                    <m:grow/>
                  </m:dPr>
                  <m:e>
                    <m:r>
                      <m:t>l</m:t>
                    </m:r>
                  </m:e>
                </m:d>
              </m:sup>
            </m:sSubSup>
            <m:r>
              <m:rPr>
                <m:sty m:val="p"/>
              </m:rPr>
              <m:t>,</m:t>
            </m:r>
            <m:sSubSup>
              <m:e>
                <m:r>
                  <m:rPr>
                    <m:sty m:val="b"/>
                  </m:rPr>
                  <m:t>z</m:t>
                </m:r>
              </m:e>
              <m:sub>
                <m:r>
                  <m:t>n</m:t>
                </m:r>
              </m:sub>
              <m:sup>
                <m:d>
                  <m:dPr>
                    <m:begChr m:val="("/>
                    <m:endChr m:val=")"/>
                    <m:sepChr m:val=""/>
                    <m:grow/>
                  </m:dPr>
                  <m:e>
                    <m:r>
                      <m:t>l</m:t>
                    </m:r>
                    <m:r>
                      <m:rPr>
                        <m:sty m:val="p"/>
                      </m:rPr>
                      <m:t>+</m:t>
                    </m:r>
                    <m:r>
                      <m:t>1</m:t>
                    </m:r>
                  </m:e>
                </m:d>
              </m:sup>
            </m:sSubSup>
            <m:r>
              <m:rPr>
                <m:sty m:val="p"/>
              </m:rPr>
              <m:t>,</m:t>
            </m:r>
            <m:sSup>
              <m:e>
                <m:r>
                  <m:rPr>
                    <m:sty m:val="b"/>
                  </m:rPr>
                  <m:t>g</m:t>
                </m:r>
              </m:e>
              <m:sup>
                <m:d>
                  <m:dPr>
                    <m:begChr m:val="("/>
                    <m:endChr m:val=")"/>
                    <m:sepChr m:val=""/>
                    <m:grow/>
                  </m:dPr>
                  <m:e>
                    <m:r>
                      <m:t>l</m:t>
                    </m:r>
                  </m:e>
                </m:d>
              </m:sup>
            </m:sSup>
          </m:e>
        </m:d>
      </m:oMath>
    </w:p>
    <w:p>
      <w:pPr>
        <w:pStyle w:val="a0"/>
      </w:pPr>
      <m:oMath>
        <m:sSup>
          <m:e>
            <m:r>
              <m:rPr>
                <m:sty m:val="b"/>
              </m:rPr>
              <m:t>g</m:t>
            </m:r>
          </m:e>
          <m:sup>
            <m:d>
              <m:dPr>
                <m:begChr m:val="("/>
                <m:endChr m:val=")"/>
                <m:sepChr m:val=""/>
                <m:grow/>
              </m:dPr>
              <m:e>
                <m:r>
                  <m:t>l</m:t>
                </m:r>
                <m:r>
                  <m:rPr>
                    <m:sty m:val="p"/>
                  </m:rPr>
                  <m:t>+</m:t>
                </m:r>
                <m:r>
                  <m:t>1</m:t>
                </m:r>
              </m:e>
            </m:d>
          </m:sup>
        </m:sSup>
        <m:r>
          <m:rPr>
            <m:sty m:val="p"/>
          </m:rPr>
          <m:t>←</m:t>
        </m:r>
        <m:sSub>
          <m:e>
            <m:r>
              <m:rPr>
                <m:sty m:val="p"/>
              </m:rPr>
              <m:t>Update</m:t>
            </m:r>
          </m:e>
          <m:sub>
            <m:r>
              <m:rPr>
                <m:nor/>
                <m:sty m:val="p"/>
              </m:rPr>
              <m:t> graph </m:t>
            </m:r>
          </m:sub>
        </m:sSub>
        <m:d>
          <m:dPr>
            <m:begChr m:val="("/>
            <m:endChr m:val=")"/>
            <m:sepChr m:val=""/>
            <m:grow/>
          </m:dPr>
          <m:e>
            <m:sSup>
              <m:e>
                <m:r>
                  <m:rPr>
                    <m:sty m:val="b"/>
                  </m:rPr>
                  <m:t>g</m:t>
                </m:r>
              </m:e>
              <m:sup>
                <m:d>
                  <m:dPr>
                    <m:begChr m:val="("/>
                    <m:endChr m:val=")"/>
                    <m:sepChr m:val=""/>
                    <m:grow/>
                  </m:dPr>
                  <m:e>
                    <m:r>
                      <m:t>l</m:t>
                    </m:r>
                  </m:e>
                </m:d>
              </m:sup>
            </m:sSup>
            <m:r>
              <m:rPr>
                <m:sty m:val="p"/>
              </m:rPr>
              <m:t>,</m:t>
            </m:r>
            <m:d>
              <m:dPr>
                <m:begChr m:val="{"/>
                <m:endChr m:val="}"/>
                <m:sepChr m:val=""/>
                <m:grow/>
              </m:dPr>
              <m:e>
                <m:sSubSup>
                  <m:e>
                    <m:r>
                      <m:rPr>
                        <m:sty m:val="b"/>
                      </m:rPr>
                      <m:t>h</m:t>
                    </m:r>
                  </m:e>
                  <m:sub>
                    <m:r>
                      <m:t>n</m:t>
                    </m:r>
                  </m:sub>
                  <m:sup>
                    <m:d>
                      <m:dPr>
                        <m:begChr m:val="("/>
                        <m:endChr m:val=")"/>
                        <m:sepChr m:val=""/>
                        <m:grow/>
                      </m:dPr>
                      <m:e>
                        <m:r>
                          <m:t>l</m:t>
                        </m:r>
                        <m:r>
                          <m:rPr>
                            <m:sty m:val="p"/>
                          </m:rPr>
                          <m:t>+</m:t>
                        </m:r>
                        <m:r>
                          <m:t>1</m:t>
                        </m:r>
                      </m:e>
                    </m:d>
                  </m:sup>
                </m:sSubSup>
              </m:e>
            </m:d>
            <m:r>
              <m:rPr>
                <m:sty m:val="p"/>
              </m:rPr>
              <m:t>,</m:t>
            </m:r>
            <m:d>
              <m:dPr>
                <m:begChr m:val="{"/>
                <m:endChr m:val="}"/>
                <m:sepChr m:val=""/>
                <m:grow/>
              </m:dPr>
              <m:e>
                <m:sSubSup>
                  <m:e>
                    <m:r>
                      <m:rPr>
                        <m:sty m:val="b"/>
                      </m:rPr>
                      <m:t>e</m:t>
                    </m:r>
                  </m:e>
                  <m:sub>
                    <m:r>
                      <m:t>n</m:t>
                    </m:r>
                    <m:r>
                      <m:t>m</m:t>
                    </m:r>
                  </m:sub>
                  <m:sup>
                    <m:d>
                      <m:dPr>
                        <m:begChr m:val="("/>
                        <m:endChr m:val=")"/>
                        <m:sepChr m:val=""/>
                        <m:grow/>
                      </m:dPr>
                      <m:e>
                        <m:r>
                          <m:t>l</m:t>
                        </m:r>
                        <m:r>
                          <m:rPr>
                            <m:sty m:val="p"/>
                          </m:rPr>
                          <m:t>+</m:t>
                        </m:r>
                        <m:r>
                          <m:t>1</m:t>
                        </m:r>
                      </m:e>
                    </m:d>
                  </m:sup>
                </m:sSubSup>
              </m:e>
            </m:d>
          </m:e>
        </m:d>
      </m:oMath>
    </w:p>
    <w:p>
      <w:pPr>
        <w:pStyle w:val="a0"/>
      </w:pPr>
      <w:r>
        <w:rPr>
          <w:rFonts w:hint="eastAsia"/>
        </w:rPr>
        <w:t xml:space="preserve">结束循环</w:t>
      </w:r>
    </w:p>
    <w:p>
      <w:pPr>
        <w:pStyle w:val="a0"/>
      </w:pPr>
      <w:r>
        <w:rPr>
          <w:rFonts w:hint="eastAsia"/>
        </w:rPr>
        <w:t xml:space="preserve">返回</w:t>
      </w:r>
      <w:r>
        <w:t xml:space="preserve"> </w:t>
      </w:r>
      <m:oMath>
        <m:d>
          <m:dPr>
            <m:begChr m:val="{"/>
            <m:endChr m:val="}"/>
            <m:sepChr m:val=""/>
            <m:grow/>
          </m:dPr>
          <m:e>
            <m:sSubSup>
              <m:e>
                <m:r>
                  <m:rPr>
                    <m:sty m:val="b"/>
                  </m:rPr>
                  <m:t>h</m:t>
                </m:r>
              </m:e>
              <m:sub>
                <m:r>
                  <m:t>n</m:t>
                </m:r>
              </m:sub>
              <m:sup>
                <m:d>
                  <m:dPr>
                    <m:begChr m:val="("/>
                    <m:endChr m:val=")"/>
                    <m:sepChr m:val=""/>
                    <m:grow/>
                  </m:dPr>
                  <m:e>
                    <m:r>
                      <m:t>L</m:t>
                    </m:r>
                  </m:e>
                </m:d>
              </m:sup>
            </m:sSubSup>
          </m:e>
        </m:d>
        <m:r>
          <m:rPr>
            <m:sty m:val="p"/>
          </m:rPr>
          <m:t>,</m:t>
        </m:r>
        <m:d>
          <m:dPr>
            <m:begChr m:val="{"/>
            <m:endChr m:val="}"/>
            <m:sepChr m:val=""/>
            <m:grow/>
          </m:dPr>
          <m:e>
            <m:sSubSup>
              <m:e>
                <m:r>
                  <m:rPr>
                    <m:sty m:val="b"/>
                  </m:rPr>
                  <m:t>e</m:t>
                </m:r>
              </m:e>
              <m:sub>
                <m:r>
                  <m:t>n</m:t>
                </m:r>
                <m:r>
                  <m:t>m</m:t>
                </m:r>
              </m:sub>
              <m:sup>
                <m:d>
                  <m:dPr>
                    <m:begChr m:val="("/>
                    <m:endChr m:val=")"/>
                    <m:sepChr m:val=""/>
                    <m:grow/>
                  </m:dPr>
                  <m:e>
                    <m:r>
                      <m:t>L</m:t>
                    </m:r>
                  </m:e>
                </m:d>
              </m:sup>
            </m:sSubSup>
          </m:e>
        </m:d>
        <m:r>
          <m:rPr>
            <m:sty m:val="p"/>
          </m:rPr>
          <m:t>,</m:t>
        </m:r>
        <m:sSup>
          <m:e>
            <m:r>
              <m:rPr>
                <m:sty m:val="b"/>
              </m:rPr>
              <m:t>g</m:t>
            </m:r>
          </m:e>
          <m:sup>
            <m:d>
              <m:dPr>
                <m:begChr m:val="("/>
                <m:endChr m:val=")"/>
                <m:sepChr m:val=""/>
                <m:grow/>
              </m:dPr>
              <m:e>
                <m:r>
                  <m:t>L</m:t>
                </m:r>
              </m:e>
            </m:d>
          </m:sup>
        </m:sSup>
      </m:oMath>
    </w:p>
    <w:bookmarkEnd w:id="998"/>
    <w:bookmarkStart w:id="1002" w:name="几何深度学习"/>
    <w:p>
      <w:pPr>
        <w:pStyle w:val="1"/>
      </w:pPr>
      <w:r>
        <w:t xml:space="preserve">13.3.6 </w:t>
      </w:r>
      <w:r>
        <w:rPr>
          <w:rFonts w:hint="eastAsia"/>
        </w:rPr>
        <w:t xml:space="preserve">几何深度学习</w:t>
      </w:r>
    </w:p>
    <w:p>
      <w:pPr>
        <w:pStyle w:val="FirstParagraph"/>
      </w:pPr>
      <w:r>
        <w:rPr>
          <w:rFonts w:hint="eastAsia"/>
        </w:rPr>
        <w:t xml:space="preserve">我们已经了解到，在为图结构数据设计深度学习模型时，排列对称性是一个关键考虑因素。它作为一种归纳偏置，在提高预测性能的同时，显著降低了数据需求。在与空间属性相关的图神经网络应用中，如图形网格、流体流动模拟或分子结构，网络架构中还可以融入额外的等变性和不变性属性。</w:t>
      </w:r>
    </w:p>
    <w:p>
      <w:pPr>
        <w:pStyle w:val="a0"/>
      </w:pPr>
      <w:r>
        <w:rPr>
          <w:rFonts w:hint="eastAsia"/>
        </w:rPr>
        <w:t xml:space="preserve">考虑预测分子性质的任务，例如在探索候选药物空间时。分子可以表示为给定类型(碳、氢、氮等)的原子列表，以及每个原子的空间坐标(表示为三维列向量)。我们可以为每一层</w:t>
      </w:r>
      <w:r>
        <w:t xml:space="preserve"> </w:t>
      </w:r>
      <m:oMath>
        <m:r>
          <m:t>l</m:t>
        </m:r>
      </m:oMath>
      <w:r>
        <w:t xml:space="preserve"> </w:t>
      </w:r>
      <w:r>
        <w:rPr>
          <w:rFonts w:hint="eastAsia"/>
        </w:rPr>
        <w:t xml:space="preserve">中的每个原子</w:t>
      </w:r>
      <w:r>
        <w:t xml:space="preserve"> </w:t>
      </w:r>
      <m:oMath>
        <m:r>
          <m:t>n</m:t>
        </m:r>
      </m:oMath>
      <w:r>
        <w:t xml:space="preserve"> </w:t>
      </w:r>
      <w:r>
        <w:rPr>
          <w:rFonts w:hint="eastAsia"/>
        </w:rPr>
        <w:t xml:space="preserve">引入一个关联的嵌入向量，用</w:t>
      </w:r>
      <w:r>
        <w:t xml:space="preserve"> </w:t>
      </w:r>
      <m:oMath>
        <m:sSubSup>
          <m:e>
            <m:r>
              <m:rPr>
                <m:sty m:val="b"/>
              </m:rPr>
              <m:t>r</m:t>
            </m:r>
          </m:e>
          <m:sub>
            <m:r>
              <m:t>n</m:t>
            </m:r>
          </m:sub>
          <m:sup>
            <m:d>
              <m:dPr>
                <m:begChr m:val="("/>
                <m:endChr m:val=")"/>
                <m:sepChr m:val=""/>
                <m:grow/>
              </m:dPr>
              <m:e>
                <m:r>
                  <m:t>l</m:t>
                </m:r>
              </m:e>
            </m:d>
          </m:sup>
        </m:sSubSup>
      </m:oMath>
      <w:r>
        <w:t xml:space="preserve"> </w:t>
      </w:r>
      <w:r>
        <w:rPr>
          <w:rFonts w:hint="eastAsia"/>
        </w:rPr>
        <w:t xml:space="preserve">表示，并且这些向量可以用已知的原子坐标进行初始化。然而，这些向量元素的值取决于坐标系的任意选择，而分子的性质则不然。例如，如果分子在空间中旋转、相对于坐标系原点平移到新位置，或者坐标系本身进行反射以得到分子的镜像版本，分子的溶解度不会改变。因此，分子性质在这些变换下应该是不变的。</w:t>
      </w:r>
    </w:p>
    <w:p>
      <w:pPr>
        <w:pStyle w:val="a0"/>
      </w:pPr>
      <w:r>
        <w:rPr>
          <w:rFonts w:hint="eastAsia"/>
        </w:rPr>
        <w:t xml:space="preserve">通过谨慎选择更新和聚合操作的函数形式(Satorras、Hoogeboom</w:t>
      </w:r>
      <w:r>
        <w:t xml:space="preserve"> </w:t>
      </w:r>
      <w:r>
        <w:rPr>
          <w:rFonts w:hint="eastAsia"/>
        </w:rPr>
        <w:t xml:space="preserve">和</w:t>
      </w:r>
      <w:r>
        <w:t xml:space="preserve"> </w:t>
      </w:r>
      <w:r>
        <w:rPr>
          <w:rFonts w:hint="eastAsia"/>
        </w:rPr>
        <w:t xml:space="preserve">Welling，2021)，新的嵌入</w:t>
      </w:r>
      <w:r>
        <w:t xml:space="preserve"> </w:t>
      </w:r>
      <m:oMath>
        <m:sSubSup>
          <m:e>
            <m:r>
              <m:rPr>
                <m:sty m:val="b"/>
              </m:rPr>
              <m:t>r</m:t>
            </m:r>
          </m:e>
          <m:sub>
            <m:r>
              <m:t>n</m:t>
            </m:r>
          </m:sub>
          <m:sup>
            <m:d>
              <m:dPr>
                <m:begChr m:val="("/>
                <m:endChr m:val=")"/>
                <m:sepChr m:val=""/>
                <m:grow/>
              </m:dPr>
              <m:e>
                <m:r>
                  <m:t>l</m:t>
                </m:r>
              </m:e>
            </m:d>
          </m:sup>
        </m:sSubSup>
      </m:oMath>
      <w:r>
        <w:t xml:space="preserve"> </w:t>
      </w:r>
      <w:r>
        <w:rPr>
          <w:rFonts w:hint="eastAsia"/>
        </w:rPr>
        <w:t xml:space="preserve">可以纳入图神经网络的更新方程(13.29)至(13.31)中，以实现所需的对称性质:</w:t>
      </w:r>
    </w:p>
    <w:p>
      <w:pPr>
        <w:pStyle w:val="a0"/>
      </w:pPr>
      <m:oMathPara>
        <m:oMathParaPr>
          <m:jc m:val="center"/>
        </m:oMathParaPr>
        <m:oMath>
          <m:sSubSup>
            <m:e>
              <m:r>
                <m:rPr>
                  <m:sty m:val="b"/>
                </m:rPr>
                <m:t>e</m:t>
              </m:r>
            </m:e>
            <m:sub>
              <m:r>
                <m:t>n</m:t>
              </m:r>
              <m:r>
                <m:t>m</m:t>
              </m:r>
            </m:sub>
            <m:sup>
              <m:d>
                <m:dPr>
                  <m:begChr m:val="("/>
                  <m:endChr m:val=")"/>
                  <m:sepChr m:val=""/>
                  <m:grow/>
                </m:dPr>
                <m:e>
                  <m:r>
                    <m:t>l</m:t>
                  </m:r>
                  <m:r>
                    <m:rPr>
                      <m:sty m:val="p"/>
                    </m:rPr>
                    <m:t>+</m:t>
                  </m:r>
                  <m:r>
                    <m:t>1</m:t>
                  </m:r>
                </m:e>
              </m:d>
            </m:sup>
          </m:sSubSup>
          <m:r>
            <m:rPr>
              <m:sty m:val="p"/>
            </m:rPr>
            <m:t>=</m:t>
          </m:r>
          <m:sSub>
            <m:e>
              <m:r>
                <m:rPr>
                  <m:sty m:val="p"/>
                </m:rPr>
                <m:t>Update</m:t>
              </m:r>
            </m:e>
            <m:sub>
              <m:r>
                <m:rPr>
                  <m:nor/>
                  <m:sty m:val="p"/>
                </m:rPr>
                <m:t> edge </m:t>
              </m:r>
            </m:sub>
          </m:sSub>
          <m:d>
            <m:dPr>
              <m:begChr m:val="("/>
              <m:endChr m:val=")"/>
              <m:sepChr m:val=""/>
              <m:grow/>
            </m:dPr>
            <m:e>
              <m:sSubSup>
                <m:e>
                  <m:r>
                    <m:rPr>
                      <m:sty m:val="b"/>
                    </m:rPr>
                    <m:t>e</m:t>
                  </m:r>
                </m:e>
                <m:sub>
                  <m:r>
                    <m:t>n</m:t>
                  </m:r>
                  <m:r>
                    <m:t>m</m:t>
                  </m:r>
                </m:sub>
                <m:sup>
                  <m:d>
                    <m:dPr>
                      <m:begChr m:val="("/>
                      <m:endChr m:val=")"/>
                      <m:sepChr m:val=""/>
                      <m:grow/>
                    </m:dPr>
                    <m:e>
                      <m:r>
                        <m:t>l</m:t>
                      </m:r>
                    </m:e>
                  </m:d>
                </m:sup>
              </m:sSubSup>
              <m:r>
                <m:rPr>
                  <m:sty m:val="p"/>
                </m:rPr>
                <m:t>,</m:t>
              </m:r>
              <m:sSubSup>
                <m:e>
                  <m:r>
                    <m:rPr>
                      <m:sty m:val="b"/>
                    </m:rPr>
                    <m:t>h</m:t>
                  </m:r>
                </m:e>
                <m:sub>
                  <m:r>
                    <m:t>n</m:t>
                  </m:r>
                </m:sub>
                <m:sup>
                  <m:d>
                    <m:dPr>
                      <m:begChr m:val="("/>
                      <m:endChr m:val=")"/>
                      <m:sepChr m:val=""/>
                      <m:grow/>
                    </m:dPr>
                    <m:e>
                      <m:r>
                        <m:t>l</m:t>
                      </m:r>
                    </m:e>
                  </m:d>
                </m:sup>
              </m:sSubSup>
              <m:r>
                <m:rPr>
                  <m:sty m:val="p"/>
                </m:rPr>
                <m:t>,</m:t>
              </m:r>
              <m:sSubSup>
                <m:e>
                  <m:r>
                    <m:rPr>
                      <m:sty m:val="b"/>
                    </m:rPr>
                    <m:t>h</m:t>
                  </m:r>
                </m:e>
                <m:sub>
                  <m:r>
                    <m:t>m</m:t>
                  </m:r>
                </m:sub>
                <m:sup>
                  <m:d>
                    <m:dPr>
                      <m:begChr m:val="("/>
                      <m:endChr m:val=")"/>
                      <m:sepChr m:val=""/>
                      <m:grow/>
                    </m:dPr>
                    <m:e>
                      <m:r>
                        <m:t>l</m:t>
                      </m:r>
                    </m:e>
                  </m:d>
                </m:sup>
              </m:sSubSup>
              <m:r>
                <m:rPr>
                  <m:sty m:val="p"/>
                </m:rPr>
                <m:t>,</m:t>
              </m:r>
              <m:sSup>
                <m:e>
                  <m:d>
                    <m:dPr>
                      <m:begChr m:val="∥"/>
                      <m:endChr m:val="∥"/>
                      <m:sepChr m:val=""/>
                      <m:grow/>
                    </m:dPr>
                    <m:e>
                      <m:m>
                        <m:mPr>
                          <m:baseJc m:val="center"/>
                          <m:plcHide m:val="on"/>
                          <m:mcs>
                            <m:mc>
                              <m:mcPr>
                                <m:mcJc m:val="center"/>
                                <m:count m:val="1"/>
                              </m:mcPr>
                            </m:mc>
                          </m:mcs>
                        </m:mPr>
                        <m:mr>
                          <m:e>
                            <m:sSubSup>
                              <m:e>
                                <m:r>
                                  <m:rPr>
                                    <m:sty m:val="b"/>
                                  </m:rPr>
                                  <m:t>r</m:t>
                                </m:r>
                              </m:e>
                              <m:sub>
                                <m:r>
                                  <m:t>n</m:t>
                                </m:r>
                              </m:sub>
                              <m:sup>
                                <m:d>
                                  <m:dPr>
                                    <m:begChr m:val="("/>
                                    <m:endChr m:val=")"/>
                                    <m:sepChr m:val=""/>
                                    <m:grow/>
                                  </m:dPr>
                                  <m:e>
                                    <m:r>
                                      <m:t>l</m:t>
                                    </m:r>
                                  </m:e>
                                </m:d>
                              </m:sup>
                            </m:sSubSup>
                            <m:r>
                              <m:rPr>
                                <m:sty m:val="p"/>
                              </m:rPr>
                              <m:t>−</m:t>
                            </m:r>
                            <m:sSubSup>
                              <m:e>
                                <m:r>
                                  <m:rPr>
                                    <m:sty m:val="b"/>
                                  </m:rPr>
                                  <m:t>r</m:t>
                                </m:r>
                              </m:e>
                              <m:sub>
                                <m:r>
                                  <m:t>m</m:t>
                                </m:r>
                              </m:sub>
                              <m:sup>
                                <m:d>
                                  <m:dPr>
                                    <m:begChr m:val="("/>
                                    <m:endChr m:val=")"/>
                                    <m:sepChr m:val=""/>
                                    <m:grow/>
                                  </m:dPr>
                                  <m:e>
                                    <m:r>
                                      <m:t>l</m:t>
                                    </m:r>
                                  </m:e>
                                </m:d>
                              </m:sup>
                            </m:sSubSup>
                          </m:e>
                        </m:mr>
                      </m:m>
                    </m:e>
                  </m:d>
                </m:e>
                <m:sup>
                  <m:r>
                    <m:t>2</m:t>
                  </m:r>
                </m:sup>
              </m:sSup>
            </m:e>
          </m:d>
          <m:r>
            <m:t>  </m:t>
          </m:r>
          <m:r>
            <m:rPr>
              <m:nor/>
              <m:sty m:val="p"/>
            </m:rPr>
            <m:t>(13.38)</m:t>
          </m:r>
        </m:oMath>
      </m:oMathPara>
    </w:p>
    <w:p>
      <w:pPr>
        <w:pStyle w:val="FirstParagraph"/>
      </w:pPr>
      <m:oMathPara>
        <m:oMathParaPr>
          <m:jc m:val="center"/>
        </m:oMathParaPr>
        <m:oMath>
          <m:sSubSup>
            <m:e>
              <m:r>
                <m:rPr>
                  <m:sty m:val="b"/>
                </m:rPr>
                <m:t>r</m:t>
              </m:r>
            </m:e>
            <m:sub>
              <m:r>
                <m:t>n</m:t>
              </m:r>
            </m:sub>
            <m:sup>
              <m:d>
                <m:dPr>
                  <m:begChr m:val="("/>
                  <m:endChr m:val=")"/>
                  <m:sepChr m:val=""/>
                  <m:grow/>
                </m:dPr>
                <m:e>
                  <m:r>
                    <m:t>l</m:t>
                  </m:r>
                  <m:r>
                    <m:rPr>
                      <m:sty m:val="p"/>
                    </m:rPr>
                    <m:t>+</m:t>
                  </m:r>
                  <m:r>
                    <m:t>1</m:t>
                  </m:r>
                </m:e>
              </m:d>
            </m:sup>
          </m:sSubSup>
          <m:r>
            <m:rPr>
              <m:sty m:val="p"/>
            </m:rPr>
            <m:t>=</m:t>
          </m:r>
          <m:sSubSup>
            <m:e>
              <m:r>
                <m:rPr>
                  <m:sty m:val="b"/>
                </m:rPr>
                <m:t>r</m:t>
              </m:r>
            </m:e>
            <m:sub>
              <m:r>
                <m:t>n</m:t>
              </m:r>
            </m:sub>
            <m:sup>
              <m:d>
                <m:dPr>
                  <m:begChr m:val="("/>
                  <m:endChr m:val=")"/>
                  <m:sepChr m:val=""/>
                  <m:grow/>
                </m:dPr>
                <m:e>
                  <m:r>
                    <m:t>l</m:t>
                  </m:r>
                </m:e>
              </m:d>
            </m:sup>
          </m:sSubSup>
          <m:r>
            <m:rPr>
              <m:sty m:val="p"/>
            </m:rPr>
            <m:t>+</m:t>
          </m:r>
          <m:r>
            <m:t>C</m:t>
          </m:r>
          <m:nary>
            <m:naryPr>
              <m:chr m:val="∑"/>
              <m:limLoc m:val="undOvr"/>
              <m:subHide m:val="off"/>
              <m:supHide m:val="on"/>
            </m:naryPr>
            <m:sub>
              <m:d>
                <m:dPr>
                  <m:begChr m:val="("/>
                  <m:endChr m:val=")"/>
                  <m:sepChr m:val=""/>
                  <m:grow/>
                </m:dPr>
                <m:e>
                  <m:r>
                    <m:t>n</m:t>
                  </m:r>
                  <m:r>
                    <m:rPr>
                      <m:sty m:val="p"/>
                    </m:rPr>
                    <m:t>,</m:t>
                  </m:r>
                  <m:r>
                    <m:t>m</m:t>
                  </m:r>
                </m:e>
              </m:d>
              <m:r>
                <m:rPr>
                  <m:sty m:val="p"/>
                </m:rPr>
                <m:t>∈</m:t>
              </m:r>
              <m:r>
                <m:rPr>
                  <m:sty m:val="p"/>
                  <m:scr m:val="script"/>
                </m:rPr>
                <m:t>E</m:t>
              </m:r>
            </m:sub>
            <m:sup>
              <m:r>
                <m:t>​</m:t>
              </m:r>
            </m:sup>
            <m:e>
              <m:d>
                <m:dPr>
                  <m:begChr m:val="("/>
                  <m:endChr m:val=")"/>
                  <m:sepChr m:val=""/>
                  <m:grow/>
                </m:dPr>
                <m:e>
                  <m:sSubSup>
                    <m:e>
                      <m:r>
                        <m:rPr>
                          <m:sty m:val="b"/>
                        </m:rPr>
                        <m:t>r</m:t>
                      </m:r>
                    </m:e>
                    <m:sub>
                      <m:r>
                        <m:t>n</m:t>
                      </m:r>
                    </m:sub>
                    <m:sup>
                      <m:d>
                        <m:dPr>
                          <m:begChr m:val="("/>
                          <m:endChr m:val=")"/>
                          <m:sepChr m:val=""/>
                          <m:grow/>
                        </m:dPr>
                        <m:e>
                          <m:r>
                            <m:t>l</m:t>
                          </m:r>
                        </m:e>
                      </m:d>
                    </m:sup>
                  </m:sSubSup>
                  <m:r>
                    <m:rPr>
                      <m:sty m:val="p"/>
                    </m:rPr>
                    <m:t>−</m:t>
                  </m:r>
                  <m:sSubSup>
                    <m:e>
                      <m:r>
                        <m:rPr>
                          <m:sty m:val="b"/>
                        </m:rPr>
                        <m:t>r</m:t>
                      </m:r>
                    </m:e>
                    <m:sub>
                      <m:r>
                        <m:t>m</m:t>
                      </m:r>
                    </m:sub>
                    <m:sup>
                      <m:d>
                        <m:dPr>
                          <m:begChr m:val="("/>
                          <m:endChr m:val=")"/>
                          <m:sepChr m:val=""/>
                          <m:grow/>
                        </m:dPr>
                        <m:e>
                          <m:r>
                            <m:t>l</m:t>
                          </m:r>
                        </m:e>
                      </m:d>
                    </m:sup>
                  </m:sSubSup>
                </m:e>
              </m:d>
            </m:e>
          </m:nary>
          <m:r>
            <m:t>ϕ</m:t>
          </m:r>
          <m:d>
            <m:dPr>
              <m:begChr m:val="("/>
              <m:endChr m:val=")"/>
              <m:sepChr m:val=""/>
              <m:grow/>
            </m:dPr>
            <m:e>
              <m:sSubSup>
                <m:e>
                  <m:r>
                    <m:rPr>
                      <m:sty m:val="b"/>
                    </m:rPr>
                    <m:t>e</m:t>
                  </m:r>
                </m:e>
                <m:sub>
                  <m:r>
                    <m:t>n</m:t>
                  </m:r>
                  <m:r>
                    <m:t>m</m:t>
                  </m:r>
                </m:sub>
                <m:sup>
                  <m:d>
                    <m:dPr>
                      <m:begChr m:val="("/>
                      <m:endChr m:val=")"/>
                      <m:sepChr m:val=""/>
                      <m:grow/>
                    </m:dPr>
                    <m:e>
                      <m:r>
                        <m:t>l</m:t>
                      </m:r>
                      <m:r>
                        <m:rPr>
                          <m:sty m:val="p"/>
                        </m:rPr>
                        <m:t>+</m:t>
                      </m:r>
                      <m:r>
                        <m:t>1</m:t>
                      </m:r>
                    </m:e>
                  </m:d>
                </m:sup>
              </m:sSubSup>
            </m:e>
          </m:d>
          <m:r>
            <m:t>  </m:t>
          </m:r>
          <m:r>
            <m:rPr>
              <m:nor/>
              <m:sty m:val="p"/>
            </m:rPr>
            <m:t>(13.39)</m:t>
          </m:r>
        </m:oMath>
      </m:oMathPara>
    </w:p>
    <w:p>
      <w:pPr>
        <w:pStyle w:val="FirstParagraph"/>
      </w:pPr>
      <m:oMathPara>
        <m:oMathParaPr>
          <m:jc m:val="center"/>
        </m:oMathParaPr>
        <m:oMath>
          <m:sSubSup>
            <m:e>
              <m:r>
                <m:rPr>
                  <m:sty m:val="b"/>
                </m:rPr>
                <m:t>z</m:t>
              </m:r>
            </m:e>
            <m:sub>
              <m:r>
                <m:t>n</m:t>
              </m:r>
            </m:sub>
            <m:sup>
              <m:d>
                <m:dPr>
                  <m:begChr m:val="("/>
                  <m:endChr m:val=")"/>
                  <m:sepChr m:val=""/>
                  <m:grow/>
                </m:dPr>
                <m:e>
                  <m:r>
                    <m:t>l</m:t>
                  </m:r>
                  <m:r>
                    <m:rPr>
                      <m:sty m:val="p"/>
                    </m:rPr>
                    <m:t>+</m:t>
                  </m:r>
                  <m:r>
                    <m:t>1</m:t>
                  </m:r>
                </m:e>
              </m:d>
            </m:sup>
          </m:sSubSup>
          <m:r>
            <m:rPr>
              <m:sty m:val="p"/>
            </m:rPr>
            <m:t>=</m:t>
          </m:r>
          <m:sSub>
            <m:e>
              <m:r>
                <m:rPr>
                  <m:sty m:val="p"/>
                </m:rPr>
                <m:t>Aggregate</m:t>
              </m:r>
            </m:e>
            <m:sub>
              <m:r>
                <m:rPr>
                  <m:nor/>
                  <m:sty m:val="p"/>
                </m:rPr>
                <m:t> node </m:t>
              </m:r>
            </m:sub>
          </m:sSub>
          <m:d>
            <m:dPr>
              <m:begChr m:val="("/>
              <m:endChr m:val=")"/>
              <m:sepChr m:val=""/>
              <m:grow/>
            </m:dPr>
            <m:e>
              <m:d>
                <m:dPr>
                  <m:begChr m:val="{"/>
                  <m:endChr m:val="}"/>
                  <m:sepChr m:val=""/>
                  <m:grow/>
                </m:dPr>
                <m:e>
                  <m:sSubSup>
                    <m:e>
                      <m:r>
                        <m:rPr>
                          <m:sty m:val="b"/>
                        </m:rPr>
                        <m:t>e</m:t>
                      </m:r>
                    </m:e>
                    <m:sub>
                      <m:r>
                        <m:t>n</m:t>
                      </m:r>
                      <m:r>
                        <m:t>m</m:t>
                      </m:r>
                    </m:sub>
                    <m:sup>
                      <m:d>
                        <m:dPr>
                          <m:begChr m:val="("/>
                          <m:endChr m:val=")"/>
                          <m:sepChr m:val=""/>
                          <m:grow/>
                        </m:dPr>
                        <m:e>
                          <m:r>
                            <m:t>l</m:t>
                          </m:r>
                          <m:r>
                            <m:rPr>
                              <m:sty m:val="p"/>
                            </m:rPr>
                            <m:t>+</m:t>
                          </m:r>
                          <m:r>
                            <m:t>1</m:t>
                          </m:r>
                        </m:e>
                      </m:d>
                    </m:sup>
                  </m:sSubSup>
                  <m:r>
                    <m:rPr>
                      <m:sty m:val="p"/>
                    </m:rPr>
                    <m:t>:</m:t>
                  </m:r>
                  <m:r>
                    <m:t>m</m:t>
                  </m:r>
                  <m:r>
                    <m:rPr>
                      <m:sty m:val="p"/>
                    </m:rPr>
                    <m:t>∈</m:t>
                  </m:r>
                  <m:r>
                    <m:rPr>
                      <m:sty m:val="p"/>
                      <m:scr m:val="script"/>
                    </m:rPr>
                    <m:t>N</m:t>
                  </m:r>
                  <m:d>
                    <m:dPr>
                      <m:begChr m:val="("/>
                      <m:endChr m:val=")"/>
                      <m:sepChr m:val=""/>
                      <m:grow/>
                    </m:dPr>
                    <m:e>
                      <m:r>
                        <m:t>n</m:t>
                      </m:r>
                    </m:e>
                  </m:d>
                </m:e>
              </m:d>
            </m:e>
          </m:d>
          <m:r>
            <m:t>  </m:t>
          </m:r>
          <m:r>
            <m:rPr>
              <m:nor/>
              <m:sty m:val="p"/>
            </m:rPr>
            <m:t>(13.40)</m:t>
          </m:r>
        </m:oMath>
      </m:oMathPara>
    </w:p>
    <w:p>
      <w:pPr>
        <w:pStyle w:val="FirstParagraph"/>
      </w:pPr>
      <m:oMathPara>
        <m:oMathParaPr>
          <m:jc m:val="center"/>
        </m:oMathParaPr>
        <m:oMath>
          <m:sSubSup>
            <m:e>
              <m:r>
                <m:rPr>
                  <m:sty m:val="b"/>
                </m:rPr>
                <m:t>h</m:t>
              </m:r>
            </m:e>
            <m:sub>
              <m:r>
                <m:t>n</m:t>
              </m:r>
            </m:sub>
            <m:sup>
              <m:d>
                <m:dPr>
                  <m:begChr m:val="("/>
                  <m:endChr m:val=")"/>
                  <m:sepChr m:val=""/>
                  <m:grow/>
                </m:dPr>
                <m:e>
                  <m:r>
                    <m:t>l</m:t>
                  </m:r>
                  <m:r>
                    <m:rPr>
                      <m:sty m:val="p"/>
                    </m:rPr>
                    <m:t>+</m:t>
                  </m:r>
                  <m:r>
                    <m:t>1</m:t>
                  </m:r>
                </m:e>
              </m:d>
            </m:sup>
          </m:sSubSup>
          <m:r>
            <m:rPr>
              <m:sty m:val="p"/>
            </m:rPr>
            <m:t>=</m:t>
          </m:r>
          <m:sSub>
            <m:e>
              <m:r>
                <m:rPr>
                  <m:sty m:val="p"/>
                </m:rPr>
                <m:t>Update</m:t>
              </m:r>
            </m:e>
            <m:sub>
              <m:r>
                <m:rPr>
                  <m:nor/>
                  <m:sty m:val="p"/>
                </m:rPr>
                <m:t> node </m:t>
              </m:r>
            </m:sub>
          </m:sSub>
          <m:d>
            <m:dPr>
              <m:begChr m:val="("/>
              <m:endChr m:val=")"/>
              <m:sepChr m:val=""/>
              <m:grow/>
            </m:dPr>
            <m:e>
              <m:sSubSup>
                <m:e>
                  <m:r>
                    <m:rPr>
                      <m:sty m:val="b"/>
                    </m:rPr>
                    <m:t>h</m:t>
                  </m:r>
                </m:e>
                <m:sub>
                  <m:r>
                    <m:t>n</m:t>
                  </m:r>
                </m:sub>
                <m:sup>
                  <m:d>
                    <m:dPr>
                      <m:begChr m:val="("/>
                      <m:endChr m:val=")"/>
                      <m:sepChr m:val=""/>
                      <m:grow/>
                    </m:dPr>
                    <m:e>
                      <m:r>
                        <m:t>l</m:t>
                      </m:r>
                    </m:e>
                  </m:d>
                </m:sup>
              </m:sSubSup>
              <m:r>
                <m:rPr>
                  <m:sty m:val="p"/>
                </m:rPr>
                <m:t>,</m:t>
              </m:r>
              <m:sSubSup>
                <m:e>
                  <m:r>
                    <m:rPr>
                      <m:sty m:val="b"/>
                    </m:rPr>
                    <m:t>z</m:t>
                  </m:r>
                </m:e>
                <m:sub>
                  <m:r>
                    <m:t>n</m:t>
                  </m:r>
                </m:sub>
                <m:sup>
                  <m:d>
                    <m:dPr>
                      <m:begChr m:val="("/>
                      <m:endChr m:val=")"/>
                      <m:sepChr m:val=""/>
                      <m:grow/>
                    </m:dPr>
                    <m:e>
                      <m:r>
                        <m:t>l</m:t>
                      </m:r>
                      <m:r>
                        <m:rPr>
                          <m:sty m:val="p"/>
                        </m:rPr>
                        <m:t>+</m:t>
                      </m:r>
                      <m:r>
                        <m:t>1</m:t>
                      </m:r>
                    </m:e>
                  </m:d>
                </m:sup>
              </m:sSubSup>
            </m:e>
          </m:d>
          <m:r>
            <m:t>  </m:t>
          </m:r>
          <m:r>
            <m:rPr>
              <m:nor/>
              <m:sty m:val="p"/>
            </m:rPr>
            <m:t>(13.41)</m:t>
          </m:r>
        </m:oMath>
      </m:oMathPara>
    </w:p>
    <w:p>
      <w:pPr>
        <w:pStyle w:val="FirstParagraph"/>
      </w:pPr>
      <w:r>
        <w:rPr>
          <w:rFonts w:hint="eastAsia"/>
        </w:rPr>
        <w:t xml:space="preserve">请注意，量</w:t>
      </w:r>
      <w:r>
        <w:t xml:space="preserve"> </w:t>
      </w:r>
      <m:oMath>
        <m:sSup>
          <m:e>
            <m:d>
              <m:dPr>
                <m:begChr m:val="∥"/>
                <m:endChr m:val="∥"/>
                <m:sepChr m:val=""/>
                <m:grow/>
              </m:dPr>
              <m:e>
                <m:m>
                  <m:mPr>
                    <m:baseJc m:val="center"/>
                    <m:plcHide m:val="on"/>
                    <m:mcs>
                      <m:mc>
                        <m:mcPr>
                          <m:mcJc m:val="center"/>
                          <m:count m:val="1"/>
                        </m:mcPr>
                      </m:mc>
                    </m:mcs>
                  </m:mPr>
                  <m:mr>
                    <m:e>
                      <m:sSubSup>
                        <m:e>
                          <m:r>
                            <m:rPr>
                              <m:sty m:val="b"/>
                            </m:rPr>
                            <m:t>r</m:t>
                          </m:r>
                        </m:e>
                        <m:sub>
                          <m:r>
                            <m:t>n</m:t>
                          </m:r>
                        </m:sub>
                        <m:sup>
                          <m:d>
                            <m:dPr>
                              <m:begChr m:val="("/>
                              <m:endChr m:val=")"/>
                              <m:sepChr m:val=""/>
                              <m:grow/>
                            </m:dPr>
                            <m:e>
                              <m:r>
                                <m:t>l</m:t>
                              </m:r>
                            </m:e>
                          </m:d>
                        </m:sup>
                      </m:sSubSup>
                      <m:r>
                        <m:rPr>
                          <m:sty m:val="p"/>
                        </m:rPr>
                        <m:t>−</m:t>
                      </m:r>
                      <m:sSubSup>
                        <m:e>
                          <m:r>
                            <m:rPr>
                              <m:sty m:val="b"/>
                            </m:rPr>
                            <m:t>r</m:t>
                          </m:r>
                        </m:e>
                        <m:sub>
                          <m:r>
                            <m:t>m</m:t>
                          </m:r>
                        </m:sub>
                        <m:sup>
                          <m:d>
                            <m:dPr>
                              <m:begChr m:val="("/>
                              <m:endChr m:val=")"/>
                              <m:sepChr m:val=""/>
                              <m:grow/>
                            </m:dPr>
                            <m:e>
                              <m:r>
                                <m:t>l</m:t>
                              </m:r>
                            </m:e>
                          </m:d>
                        </m:sup>
                      </m:sSubSup>
                    </m:e>
                  </m:mr>
                </m:m>
              </m:e>
            </m:d>
          </m:e>
          <m:sup>
            <m:r>
              <m:t>2</m:t>
            </m:r>
          </m:sup>
        </m:sSup>
      </m:oMath>
      <w:r>
        <w:t xml:space="preserve"> </w:t>
      </w:r>
      <w:r>
        <w:rPr>
          <w:rFonts w:hint="eastAsia"/>
        </w:rPr>
        <w:t xml:space="preserve">表示坐标</w:t>
      </w:r>
      <w:r>
        <w:t xml:space="preserve"> </w:t>
      </w:r>
      <m:oMath>
        <m:sSubSup>
          <m:e>
            <m:r>
              <m:rPr>
                <m:sty m:val="b"/>
              </m:rPr>
              <m:t>r</m:t>
            </m:r>
          </m:e>
          <m:sub>
            <m:r>
              <m:t>n</m:t>
            </m:r>
          </m:sub>
          <m:sup>
            <m:d>
              <m:dPr>
                <m:begChr m:val="("/>
                <m:endChr m:val=")"/>
                <m:sepChr m:val=""/>
                <m:grow/>
              </m:dPr>
              <m:e>
                <m:r>
                  <m:t>l</m:t>
                </m:r>
              </m:e>
            </m:d>
          </m:sup>
        </m:sSubSup>
      </m:oMath>
      <w:r>
        <w:t xml:space="preserve"> </w:t>
      </w:r>
      <w:r>
        <w:rPr>
          <w:rFonts w:hint="eastAsia"/>
        </w:rPr>
        <w:t xml:space="preserve">和</w:t>
      </w:r>
      <w:r>
        <w:t xml:space="preserve"> </w:t>
      </w:r>
      <m:oMath>
        <m:sSubSup>
          <m:e>
            <m:r>
              <m:rPr>
                <m:sty m:val="b"/>
              </m:rPr>
              <m:t>r</m:t>
            </m:r>
          </m:e>
          <m:sub>
            <m:r>
              <m:t>m</m:t>
            </m:r>
          </m:sub>
          <m:sup>
            <m:d>
              <m:dPr>
                <m:begChr m:val="("/>
                <m:endChr m:val=")"/>
                <m:sepChr m:val=""/>
                <m:grow/>
              </m:dPr>
              <m:e>
                <m:r>
                  <m:t>l</m:t>
                </m:r>
              </m:e>
            </m:d>
          </m:sup>
        </m:sSubSup>
      </m:oMath>
      <w:r>
        <w:t xml:space="preserve"> </w:t>
      </w:r>
      <w:r>
        <w:rPr>
          <w:rFonts w:hint="eastAsia"/>
        </w:rPr>
        <w:t xml:space="preserve">之间距离的平方，并且这与平移、旋转或反射无关。此外，坐标</w:t>
      </w:r>
      <w:r>
        <w:t xml:space="preserve"> </w:t>
      </w:r>
      <m:oMath>
        <m:sSubSup>
          <m:e>
            <m:r>
              <m:rPr>
                <m:sty m:val="b"/>
              </m:rPr>
              <m:t>r</m:t>
            </m:r>
          </m:e>
          <m:sub>
            <m:r>
              <m:t>n</m:t>
            </m:r>
          </m:sub>
          <m:sup>
            <m:d>
              <m:dPr>
                <m:begChr m:val="("/>
                <m:endChr m:val=")"/>
                <m:sepChr m:val=""/>
                <m:grow/>
              </m:dPr>
              <m:e>
                <m:r>
                  <m:t>l</m:t>
                </m:r>
              </m:e>
            </m:d>
          </m:sup>
        </m:sSubSup>
      </m:oMath>
      <w:r>
        <w:t xml:space="preserve"> </w:t>
      </w:r>
      <w:r>
        <w:rPr>
          <w:rFonts w:hint="eastAsia"/>
        </w:rPr>
        <w:t xml:space="preserve">通过相对差值</w:t>
      </w:r>
      <w:r>
        <w:t xml:space="preserve"> </w:t>
      </w:r>
      <m:oMath>
        <m:d>
          <m:dPr>
            <m:begChr m:val="("/>
            <m:endChr m:val=")"/>
            <m:sepChr m:val=""/>
            <m:grow/>
          </m:dPr>
          <m:e>
            <m:sSubSup>
              <m:e>
                <m:r>
                  <m:rPr>
                    <m:sty m:val="b"/>
                  </m:rPr>
                  <m:t>r</m:t>
                </m:r>
              </m:e>
              <m:sub>
                <m:r>
                  <m:t>n</m:t>
                </m:r>
              </m:sub>
              <m:sup>
                <m:d>
                  <m:dPr>
                    <m:begChr m:val="("/>
                    <m:endChr m:val=")"/>
                    <m:sepChr m:val=""/>
                    <m:grow/>
                  </m:dPr>
                  <m:e>
                    <m:r>
                      <m:t>l</m:t>
                    </m:r>
                  </m:e>
                </m:d>
              </m:sup>
            </m:sSubSup>
            <m:r>
              <m:rPr>
                <m:sty m:val="p"/>
              </m:rPr>
              <m:t>−</m:t>
            </m:r>
            <m:sSubSup>
              <m:e>
                <m:r>
                  <m:rPr>
                    <m:sty m:val="b"/>
                  </m:rPr>
                  <m:t>r</m:t>
                </m:r>
              </m:e>
              <m:sub>
                <m:r>
                  <m:t>m</m:t>
                </m:r>
              </m:sub>
              <m:sup>
                <m:d>
                  <m:dPr>
                    <m:begChr m:val="("/>
                    <m:endChr m:val=")"/>
                    <m:sepChr m:val=""/>
                    <m:grow/>
                  </m:dPr>
                  <m:e>
                    <m:r>
                      <m:t>l</m:t>
                    </m:r>
                  </m:e>
                </m:d>
              </m:sup>
            </m:sSubSup>
          </m:e>
        </m:d>
      </m:oMath>
      <w:r>
        <w:t xml:space="preserve"> </w:t>
      </w:r>
      <w:r>
        <w:rPr>
          <w:rFonts w:hint="eastAsia"/>
        </w:rPr>
        <w:t xml:space="preserve">的线性组合进行更新。这里</w:t>
      </w:r>
      <w:r>
        <w:t xml:space="preserve"> </w:t>
      </w:r>
      <m:oMath>
        <m:r>
          <m:t>ϕ</m:t>
        </m:r>
        <m:d>
          <m:dPr>
            <m:begChr m:val="("/>
            <m:endChr m:val=")"/>
            <m:sepChr m:val=""/>
            <m:grow/>
          </m:dPr>
          <m:e>
            <m:sSubSup>
              <m:e>
                <m:r>
                  <m:rPr>
                    <m:sty m:val="b"/>
                  </m:rPr>
                  <m:t>e</m:t>
                </m:r>
              </m:e>
              <m:sub>
                <m:r>
                  <m:t>n</m:t>
                </m:r>
                <m:r>
                  <m:t>m</m:t>
                </m:r>
              </m:sub>
              <m:sup>
                <m:d>
                  <m:dPr>
                    <m:begChr m:val="("/>
                    <m:endChr m:val=")"/>
                    <m:sepChr m:val=""/>
                    <m:grow/>
                  </m:dPr>
                  <m:e>
                    <m:r>
                      <m:t>l</m:t>
                    </m:r>
                    <m:r>
                      <m:rPr>
                        <m:sty m:val="p"/>
                      </m:rPr>
                      <m:t>+</m:t>
                    </m:r>
                    <m:r>
                      <m:t>1</m:t>
                    </m:r>
                  </m:e>
                </m:d>
              </m:sup>
            </m:sSubSup>
          </m:e>
        </m:d>
      </m:oMath>
      <w:r>
        <w:t xml:space="preserve"> </w:t>
      </w:r>
      <w:r>
        <w:rPr>
          <w:rFonts w:hint="eastAsia"/>
        </w:rPr>
        <w:t xml:space="preserve">是边嵌入的一般标量函数，由神经网络表示，系数</w:t>
      </w:r>
      <w:r>
        <w:t xml:space="preserve"> </w:t>
      </w:r>
      <m:oMath>
        <m:r>
          <m:t>C</m:t>
        </m:r>
      </m:oMath>
      <w:r>
        <w:t xml:space="preserve"> </w:t>
      </w:r>
      <w:r>
        <w:rPr>
          <w:rFonts w:hint="eastAsia"/>
        </w:rPr>
        <w:t xml:space="preserve">通常设置为求和项数的倒数。由此可知，在这样的变换下，(13.38)、(13.40)</w:t>
      </w:r>
      <w:r>
        <w:t xml:space="preserve"> </w:t>
      </w:r>
      <w:r>
        <w:rPr>
          <w:rFonts w:hint="eastAsia"/>
        </w:rPr>
        <w:t xml:space="preserve">和</w:t>
      </w:r>
      <w:r>
        <w:t xml:space="preserve"> (13.41) </w:t>
      </w:r>
      <w:r>
        <w:rPr>
          <w:rFonts w:hint="eastAsia"/>
        </w:rPr>
        <w:t xml:space="preserve">中的消息是不变的，而</w:t>
      </w:r>
      <w:r>
        <w:t xml:space="preserve"> (13.39) </w:t>
      </w:r>
      <w:r>
        <w:rPr>
          <w:rFonts w:hint="eastAsia"/>
        </w:rPr>
        <w:t xml:space="preserve">给出的坐标嵌入是等变的。</w:t>
      </w:r>
    </w:p>
    <w:p>
      <w:r>
        <w:pict>
          <v:rect style="width:0;height:1.5pt" o:hralign="center" o:hrstd="t" o:hr="t"/>
        </w:pict>
      </w:r>
    </w:p>
    <w:p>
      <w:pPr>
        <w:pStyle w:val="FirstParagraph"/>
      </w:pPr>
      <w:r>
        <w:rPr>
          <w:rFonts w:hint="eastAsia"/>
        </w:rPr>
        <w:t xml:space="preserve">练习</w:t>
      </w:r>
      <w:r>
        <w:t xml:space="preserve"> 13.10</w:t>
      </w:r>
    </w:p>
    <w:p>
      <w:r>
        <w:pict>
          <v:rect style="width:0;height:1.5pt" o:hralign="center" o:hrstd="t" o:hr="t"/>
        </w:pict>
      </w:r>
    </w:p>
    <w:p>
      <w:pPr>
        <w:pStyle w:val="FirstParagraph"/>
      </w:pPr>
      <w:r>
        <w:rPr>
          <w:rFonts w:hint="eastAsia"/>
        </w:rPr>
        <w:t xml:space="preserve">我们已经看到了结构化数据中许多对称性的例子，从图像中物体的平移、图中节点顺序的排列，到三维空间中分子的旋转和平移。在深度神经网络的结构中捕捉这些对称性是一种强大的归纳偏置形式，也是被称为几何深度学习这一丰富研究领域的基础(Bronstein</w:t>
      </w:r>
      <w:r>
        <w:t xml:space="preserve"> </w:t>
      </w:r>
      <w:r>
        <w:rPr>
          <w:rFonts w:hint="eastAsia"/>
        </w:rPr>
        <w:t xml:space="preserve">等人，2017；Bronstein</w:t>
      </w:r>
      <w:r>
        <w:t xml:space="preserve"> </w:t>
      </w:r>
      <w:r>
        <w:rPr>
          <w:rFonts w:hint="eastAsia"/>
        </w:rPr>
        <w:t xml:space="preserve">等人，2021)。</w:t>
      </w:r>
    </w:p>
    <w:p>
      <w:pPr>
        <w:pStyle w:val="a0"/>
      </w:pPr>
      <w:r>
        <w:rPr>
          <w:rFonts w:hint="eastAsia"/>
        </w:rPr>
        <w:t xml:space="preserve">练习</w:t>
      </w:r>
    </w:p>
    <w:p>
      <w:pPr>
        <w:pStyle w:val="a0"/>
      </w:pPr>
      <w:r>
        <w:t xml:space="preserve">13.1 (⋆) </w:t>
      </w:r>
      <w:r>
        <w:rPr>
          <w:rFonts w:hint="eastAsia"/>
        </w:rPr>
        <w:t xml:space="preserve">证明图</w:t>
      </w:r>
      <w:r>
        <w:t xml:space="preserve"> 13.2 </w:t>
      </w:r>
      <w:r>
        <w:rPr>
          <w:rFonts w:hint="eastAsia"/>
        </w:rPr>
        <w:t xml:space="preserve">中两种节点排序选择对应的排列</w:t>
      </w:r>
      <w:r>
        <w:t xml:space="preserve"> </w:t>
      </w:r>
      <m:oMath>
        <m:d>
          <m:dPr>
            <m:begChr m:val="("/>
            <m:endChr m:val=")"/>
            <m:sepChr m:val=""/>
            <m:grow/>
          </m:dPr>
          <m:e>
            <m:r>
              <m:t>A</m:t>
            </m:r>
            <m:r>
              <m:rPr>
                <m:sty m:val="p"/>
              </m:rPr>
              <m:t>,</m:t>
            </m:r>
            <m:r>
              <m:t>B</m:t>
            </m:r>
            <m:r>
              <m:rPr>
                <m:sty m:val="p"/>
              </m:rPr>
              <m:t>,</m:t>
            </m:r>
            <m:r>
              <m:t>C</m:t>
            </m:r>
            <m:r>
              <m:rPr>
                <m:sty m:val="p"/>
              </m:rPr>
              <m:t>,</m:t>
            </m:r>
            <m:r>
              <m:t>D</m:t>
            </m:r>
            <m:r>
              <m:rPr>
                <m:sty m:val="p"/>
              </m:rPr>
              <m:t>,</m:t>
            </m:r>
            <m:r>
              <m:t>E</m:t>
            </m:r>
          </m:e>
        </m:d>
        <m:r>
          <m:rPr>
            <m:sty m:val="p"/>
          </m:rPr>
          <m:t>→</m:t>
        </m:r>
        <m:d>
          <m:dPr>
            <m:begChr m:val="("/>
            <m:endChr m:val=")"/>
            <m:sepChr m:val=""/>
            <m:grow/>
          </m:dPr>
          <m:e>
            <m:r>
              <m:t>C</m:t>
            </m:r>
            <m:r>
              <m:rPr>
                <m:sty m:val="p"/>
              </m:rPr>
              <m:t>,</m:t>
            </m:r>
            <m:r>
              <m:t>E</m:t>
            </m:r>
            <m:r>
              <m:rPr>
                <m:sty m:val="p"/>
              </m:rPr>
              <m:t>,</m:t>
            </m:r>
            <m:r>
              <m:t>A</m:t>
            </m:r>
            <m:r>
              <m:rPr>
                <m:sty m:val="p"/>
              </m:rPr>
              <m:t>,</m:t>
            </m:r>
            <m:r>
              <m:t>D</m:t>
            </m:r>
            <m:r>
              <m:rPr>
                <m:sty m:val="p"/>
              </m:rPr>
              <m:t>,</m:t>
            </m:r>
            <m:r>
              <m:t>B</m:t>
            </m:r>
          </m:e>
        </m:d>
      </m:oMath>
      <w:r>
        <w:t xml:space="preserve"> </w:t>
      </w:r>
      <w:r>
        <w:rPr>
          <w:rFonts w:hint="eastAsia"/>
        </w:rPr>
        <w:t xml:space="preserve">可以用</w:t>
      </w:r>
      <w:r>
        <w:t xml:space="preserve"> (13.5) </w:t>
      </w:r>
      <w:r>
        <w:rPr>
          <w:rFonts w:hint="eastAsia"/>
        </w:rPr>
        <w:t xml:space="preserve">的形式表示，其中排列矩阵由</w:t>
      </w:r>
      <w:r>
        <w:t xml:space="preserve"> (13.1) </w:t>
      </w:r>
      <w:r>
        <w:rPr>
          <w:rFonts w:hint="eastAsia"/>
        </w:rPr>
        <w:t xml:space="preserve">给出。</w:t>
      </w:r>
    </w:p>
    <w:p>
      <w:pPr>
        <w:pStyle w:val="a0"/>
      </w:pPr>
      <w:r>
        <w:t xml:space="preserve">13.2</w:t>
      </w:r>
      <w:r>
        <w:t xml:space="preserve"> </w:t>
      </w:r>
      <m:oMath>
        <m:d>
          <m:dPr>
            <m:begChr m:val="("/>
            <m:endChr m:val=")"/>
            <m:sepChr m:val=""/>
            <m:grow/>
          </m:dPr>
          <m:e>
            <m:r>
              <m:rPr>
                <m:sty m:val="p"/>
              </m:rPr>
              <m:t>⋆</m:t>
            </m:r>
            <m:r>
              <m:rPr>
                <m:sty m:val="p"/>
              </m:rPr>
              <m:t>⋆</m:t>
            </m:r>
          </m:e>
        </m:d>
      </m:oMath>
      <w:r>
        <w:t xml:space="preserve"> </w:t>
      </w:r>
      <w:r>
        <w:rPr>
          <w:rFonts w:hint="eastAsia"/>
        </w:rPr>
        <w:t xml:space="preserve">证明图中每个节点连接的边的数量由矩阵</w:t>
      </w:r>
      <w:r>
        <w:t xml:space="preserve"> </w:t>
      </w:r>
      <m:oMath>
        <m:sSup>
          <m:e>
            <m:r>
              <m:rPr>
                <m:sty m:val="b"/>
              </m:rPr>
              <m:t>A</m:t>
            </m:r>
          </m:e>
          <m:sup>
            <m:r>
              <m:t>2</m:t>
            </m:r>
          </m:sup>
        </m:sSup>
      </m:oMath>
      <w:r>
        <w:t xml:space="preserve"> </w:t>
      </w:r>
      <w:r>
        <w:rPr>
          <w:rFonts w:hint="eastAsia"/>
        </w:rPr>
        <w:t xml:space="preserve">的相应对角元素给出，其中</w:t>
      </w:r>
      <w:r>
        <w:t xml:space="preserve"> </w:t>
      </w:r>
      <m:oMath>
        <m:r>
          <m:rPr>
            <m:sty m:val="b"/>
          </m:rPr>
          <m:t>A</m:t>
        </m:r>
      </m:oMath>
      <w:r>
        <w:t xml:space="preserve"> </w:t>
      </w:r>
      <w:r>
        <w:rPr>
          <w:rFonts w:hint="eastAsia"/>
        </w:rPr>
        <w:t xml:space="preserve">是邻接矩阵。</w:t>
      </w:r>
    </w:p>
    <w:p>
      <w:pPr>
        <w:pStyle w:val="a0"/>
      </w:pPr>
      <w:r>
        <w:t xml:space="preserve">13.3 (*) </w:t>
      </w:r>
      <w:r>
        <w:rPr>
          <w:rFonts w:hint="eastAsia"/>
        </w:rPr>
        <w:t xml:space="preserve">绘制由以下邻接矩阵所表示的图</w:t>
      </w:r>
    </w:p>
    <w:p>
      <w:pPr>
        <w:pStyle w:val="a0"/>
      </w:pPr>
      <m:oMathPara>
        <m:oMathParaPr>
          <m:jc m:val="center"/>
        </m:oMathParaPr>
        <m:oMath>
          <m:r>
            <m:rPr>
              <m:sty m:val="b"/>
            </m:rPr>
            <m:t>A</m:t>
          </m:r>
          <m:r>
            <m:rPr>
              <m:sty m:val="p"/>
            </m:rPr>
            <m:t>=</m:t>
          </m:r>
          <m:d>
            <m:dPr>
              <m:begChr m:val="("/>
              <m:endChr m:val=")"/>
              <m:sepChr m:val=""/>
              <m:grow/>
            </m:dPr>
            <m:e>
              <m:m>
                <m:mPr>
                  <m:baseJc m:val="center"/>
                  <m:plcHide m:val="on"/>
                  <m:mcs>
                    <m:mc>
                      <m:mcPr>
                        <m:mcJc m:val="left"/>
                        <m:count m:val="1"/>
                      </m:mcPr>
                    </m:mc>
                    <m:mc>
                      <m:mcPr>
                        <m:mcJc m:val="left"/>
                        <m:count m:val="1"/>
                      </m:mcPr>
                    </m:mc>
                    <m:mc>
                      <m:mcPr>
                        <m:mcJc m:val="left"/>
                        <m:count m:val="1"/>
                      </m:mcPr>
                    </m:mc>
                    <m:mc>
                      <m:mcPr>
                        <m:mcJc m:val="left"/>
                        <m:count m:val="1"/>
                      </m:mcPr>
                    </m:mc>
                    <m:mc>
                      <m:mcPr>
                        <m:mcJc m:val="left"/>
                        <m:count m:val="1"/>
                      </m:mcPr>
                    </m:mc>
                  </m:mcs>
                </m:mPr>
                <m:mr>
                  <m:e>
                    <m:r>
                      <m:t>0</m:t>
                    </m:r>
                  </m:e>
                  <m:e>
                    <m:r>
                      <m:t>1</m:t>
                    </m:r>
                  </m:e>
                  <m:e>
                    <m:r>
                      <m:t>1</m:t>
                    </m:r>
                  </m:e>
                  <m:e>
                    <m:r>
                      <m:t>0</m:t>
                    </m:r>
                  </m:e>
                  <m:e>
                    <m:r>
                      <m:t>1</m:t>
                    </m:r>
                  </m:e>
                </m:mr>
                <m:mr>
                  <m:e>
                    <m:r>
                      <m:t>1</m:t>
                    </m:r>
                  </m:e>
                  <m:e>
                    <m:r>
                      <m:t>0</m:t>
                    </m:r>
                  </m:e>
                  <m:e>
                    <m:r>
                      <m:t>1</m:t>
                    </m:r>
                  </m:e>
                  <m:e>
                    <m:r>
                      <m:t>1</m:t>
                    </m:r>
                  </m:e>
                  <m:e>
                    <m:r>
                      <m:t>1</m:t>
                    </m:r>
                  </m:e>
                </m:mr>
                <m:mr>
                  <m:e>
                    <m:r>
                      <m:t>1</m:t>
                    </m:r>
                  </m:e>
                  <m:e>
                    <m:r>
                      <m:t>1</m:t>
                    </m:r>
                  </m:e>
                  <m:e>
                    <m:r>
                      <m:t>0</m:t>
                    </m:r>
                  </m:e>
                  <m:e>
                    <m:r>
                      <m:t>1</m:t>
                    </m:r>
                  </m:e>
                  <m:e>
                    <m:r>
                      <m:t>0</m:t>
                    </m:r>
                  </m:e>
                </m:mr>
                <m:mr>
                  <m:e>
                    <m:r>
                      <m:t>0</m:t>
                    </m:r>
                  </m:e>
                  <m:e>
                    <m:r>
                      <m:t>1</m:t>
                    </m:r>
                  </m:e>
                  <m:e>
                    <m:r>
                      <m:t>1</m:t>
                    </m:r>
                  </m:e>
                  <m:e>
                    <m:r>
                      <m:t>0</m:t>
                    </m:r>
                  </m:e>
                  <m:e>
                    <m:r>
                      <m:t>0</m:t>
                    </m:r>
                  </m:e>
                </m:mr>
                <m:mr>
                  <m:e>
                    <m:r>
                      <m:t>1</m:t>
                    </m:r>
                  </m:e>
                  <m:e>
                    <m:r>
                      <m:t>1</m:t>
                    </m:r>
                  </m:e>
                  <m:e>
                    <m:r>
                      <m:t>0</m:t>
                    </m:r>
                  </m:e>
                  <m:e>
                    <m:r>
                      <m:t>0</m:t>
                    </m:r>
                  </m:e>
                  <m:e>
                    <m:r>
                      <m:t>0</m:t>
                    </m:r>
                  </m:e>
                </m:mr>
              </m:m>
            </m:e>
          </m:d>
          <m:r>
            <m:t>  </m:t>
          </m:r>
          <m:r>
            <m:rPr>
              <m:nor/>
              <m:sty m:val="p"/>
            </m:rPr>
            <m:t>(13.42)</m:t>
          </m:r>
        </m:oMath>
      </m:oMathPara>
    </w:p>
    <w:p>
      <w:pPr>
        <w:pStyle w:val="FirstParagraph"/>
      </w:pPr>
      <w:r>
        <w:t xml:space="preserve">13.4</w:t>
      </w:r>
      <w:r>
        <w:t xml:space="preserve"> </w:t>
      </w:r>
      <m:oMath>
        <m:d>
          <m:dPr>
            <m:begChr m:val="("/>
            <m:endChr m:val=")"/>
            <m:sepChr m:val=""/>
            <m:grow/>
          </m:dPr>
          <m:e>
            <m:r>
              <m:rPr>
                <m:sty m:val="p"/>
              </m:rPr>
              <m:t>⋆</m:t>
            </m:r>
            <m:r>
              <m:rPr>
                <m:sty m:val="p"/>
              </m:rPr>
              <m:t>⋆</m:t>
            </m:r>
          </m:e>
        </m:d>
      </m:oMath>
      <w:r>
        <w:t xml:space="preserve"> </w:t>
      </w:r>
      <w:r>
        <w:rPr>
          <w:rFonts w:hint="eastAsia"/>
        </w:rPr>
        <w:t xml:space="preserve">证明使用由</w:t>
      </w:r>
      <w:r>
        <w:t xml:space="preserve"> (13.3) </w:t>
      </w:r>
      <w:r>
        <w:rPr>
          <w:rFonts w:hint="eastAsia"/>
        </w:rPr>
        <w:t xml:space="preserve">定义的置换矩阵</w:t>
      </w:r>
      <w:r>
        <w:t xml:space="preserve"> </w:t>
      </w:r>
      <m:oMath>
        <m:r>
          <m:rPr>
            <m:sty m:val="b"/>
          </m:rPr>
          <m:t>P</m:t>
        </m:r>
      </m:oMath>
      <w:r>
        <w:t xml:space="preserve"> </w:t>
      </w:r>
      <w:r>
        <w:rPr>
          <w:rFonts w:hint="eastAsia"/>
        </w:rPr>
        <w:t xml:space="preserve">对数据矩阵</w:t>
      </w:r>
      <w:r>
        <w:t xml:space="preserve"> </w:t>
      </w:r>
      <m:oMath>
        <m:r>
          <m:rPr>
            <m:sty m:val="b"/>
          </m:rPr>
          <m:t>X</m:t>
        </m:r>
      </m:oMath>
      <w:r>
        <w:t xml:space="preserve"> </w:t>
      </w:r>
      <w:r>
        <w:rPr>
          <w:rFonts w:hint="eastAsia"/>
        </w:rPr>
        <w:t xml:space="preserve">进行左乘的效果是创建一个由</w:t>
      </w:r>
      <w:r>
        <w:t xml:space="preserve"> (13.4) </w:t>
      </w:r>
      <w:r>
        <w:rPr>
          <w:rFonts w:hint="eastAsia"/>
        </w:rPr>
        <w:t xml:space="preserve">给出的新数据矩阵</w:t>
      </w:r>
      <w:r>
        <w:t xml:space="preserve"> </w:t>
      </w:r>
      <m:oMath>
        <m:acc>
          <m:accPr>
            <m:chr m:val="̃"/>
          </m:accPr>
          <m:e>
            <m:r>
              <m:rPr>
                <m:sty m:val="b"/>
              </m:rPr>
              <m:t>X</m:t>
            </m:r>
          </m:e>
        </m:acc>
      </m:oMath>
      <w:r>
        <w:t xml:space="preserve"> </w:t>
      </w:r>
      <w:r>
        <w:rPr>
          <w:rFonts w:hint="eastAsia"/>
        </w:rPr>
        <w:t xml:space="preserve">，其行根据置换函数</w:t>
      </w:r>
      <w:r>
        <w:t xml:space="preserve"> </w:t>
      </w:r>
      <m:oMath>
        <m:r>
          <m:t>π</m:t>
        </m:r>
        <m:d>
          <m:dPr>
            <m:begChr m:val="("/>
            <m:endChr m:val=")"/>
            <m:sepChr m:val=""/>
            <m:grow/>
          </m:dPr>
          <m:e>
            <m:r>
              <m:rPr>
                <m:sty m:val="p"/>
              </m:rPr>
              <m:t>⋅</m:t>
            </m:r>
          </m:e>
        </m:d>
      </m:oMath>
      <w:r>
        <w:t xml:space="preserve"> </w:t>
      </w:r>
      <w:r>
        <w:rPr>
          <w:rFonts w:hint="eastAsia"/>
        </w:rPr>
        <w:t xml:space="preserve">进行了置换。</w:t>
      </w:r>
    </w:p>
    <w:p>
      <w:pPr>
        <w:pStyle w:val="a0"/>
      </w:pPr>
      <w:r>
        <w:t xml:space="preserve">13.5</w:t>
      </w:r>
      <w:r>
        <w:t xml:space="preserve"> </w:t>
      </w:r>
      <m:oMath>
        <m:d>
          <m:dPr>
            <m:begChr m:val="("/>
            <m:endChr m:val=")"/>
            <m:sepChr m:val=""/>
            <m:grow/>
          </m:dPr>
          <m:e>
            <m:r>
              <m:rPr>
                <m:sty m:val="p"/>
              </m:rPr>
              <m:t>⋆</m:t>
            </m:r>
            <m:r>
              <m:rPr>
                <m:sty m:val="p"/>
              </m:rPr>
              <m:t>⋆</m:t>
            </m:r>
          </m:e>
        </m:d>
      </m:oMath>
      <w:r>
        <w:t xml:space="preserve"> </w:t>
      </w:r>
      <w:r>
        <w:rPr>
          <w:rFonts w:hint="eastAsia"/>
        </w:rPr>
        <w:t xml:space="preserve">证明由</w:t>
      </w:r>
      <w:r>
        <w:t xml:space="preserve"> (13.5) </w:t>
      </w:r>
      <w:r>
        <w:rPr>
          <w:rFonts w:hint="eastAsia"/>
        </w:rPr>
        <w:t xml:space="preserve">定义的变换后的邻接矩阵</w:t>
      </w:r>
      <w:r>
        <w:t xml:space="preserve"> </w:t>
      </w:r>
      <m:oMath>
        <m:acc>
          <m:accPr>
            <m:chr m:val="̃"/>
          </m:accPr>
          <m:e>
            <m:r>
              <m:rPr>
                <m:sty m:val="b"/>
              </m:rPr>
              <m:t>A</m:t>
            </m:r>
          </m:e>
        </m:acc>
      </m:oMath>
      <w:r>
        <w:t xml:space="preserve"> </w:t>
      </w:r>
      <w:r>
        <w:rPr>
          <w:rFonts w:hint="eastAsia"/>
        </w:rPr>
        <w:t xml:space="preserve">(其中</w:t>
      </w:r>
      <w:r>
        <w:t xml:space="preserve"> </w:t>
      </w:r>
      <m:oMath>
        <m:r>
          <m:rPr>
            <m:sty m:val="b"/>
          </m:rPr>
          <m:t>P</m:t>
        </m:r>
      </m:oMath>
      <w:r>
        <w:t xml:space="preserve"> </w:t>
      </w:r>
      <w:r>
        <w:rPr>
          <w:rFonts w:hint="eastAsia"/>
        </w:rPr>
        <w:t xml:space="preserve">由</w:t>
      </w:r>
      <w:r>
        <w:t xml:space="preserve"> (13.3) </w:t>
      </w:r>
      <w:r>
        <w:rPr>
          <w:rFonts w:hint="eastAsia"/>
        </w:rPr>
        <w:t xml:space="preserve">定义)相对于原始邻接矩阵</w:t>
      </w:r>
      <w:r>
        <w:t xml:space="preserve"> </w:t>
      </w:r>
      <m:oMath>
        <m:r>
          <m:rPr>
            <m:sty m:val="b"/>
          </m:rPr>
          <m:t>A</m:t>
        </m:r>
      </m:oMath>
      <w:r>
        <w:t xml:space="preserve"> </w:t>
      </w:r>
      <w:r>
        <w:rPr>
          <w:rFonts w:hint="eastAsia"/>
        </w:rPr>
        <w:t xml:space="preserve">，其行和列都根据置换函数</w:t>
      </w:r>
      <w:r>
        <w:t xml:space="preserve"> </w:t>
      </w:r>
      <m:oMath>
        <m:r>
          <m:t>π</m:t>
        </m:r>
        <m:d>
          <m:dPr>
            <m:begChr m:val="("/>
            <m:endChr m:val=")"/>
            <m:sepChr m:val=""/>
            <m:grow/>
          </m:dPr>
          <m:e>
            <m:r>
              <m:rPr>
                <m:sty m:val="p"/>
              </m:rPr>
              <m:t>⋅</m:t>
            </m:r>
          </m:e>
        </m:d>
      </m:oMath>
      <w:r>
        <w:t xml:space="preserve"> </w:t>
      </w:r>
      <w:r>
        <w:rPr>
          <w:rFonts w:hint="eastAsia"/>
        </w:rPr>
        <w:t xml:space="preserve">进行了置换。</w:t>
      </w:r>
    </w:p>
    <w:p>
      <w:pPr>
        <w:pStyle w:val="a0"/>
      </w:pPr>
      <w:r>
        <w:t xml:space="preserve">13.6</w:t>
      </w:r>
      <w:r>
        <w:t xml:space="preserve"> </w:t>
      </w:r>
      <m:oMath>
        <m:d>
          <m:dPr>
            <m:begChr m:val="("/>
            <m:endChr m:val=")"/>
            <m:sepChr m:val=""/>
            <m:grow/>
          </m:dPr>
          <m:e>
            <m:r>
              <m:rPr>
                <m:sty m:val="p"/>
              </m:rPr>
              <m:t>⋆</m:t>
            </m:r>
            <m:r>
              <m:rPr>
                <m:sty m:val="p"/>
              </m:rPr>
              <m:t>⋆</m:t>
            </m:r>
          </m:e>
        </m:d>
      </m:oMath>
      <w:r>
        <w:t xml:space="preserve"> </w:t>
      </w:r>
      <w:r>
        <w:rPr>
          <w:rFonts w:hint="eastAsia"/>
        </w:rPr>
        <w:t xml:space="preserve">在本练习中，我们使用矩阵将更新方程</w:t>
      </w:r>
      <w:r>
        <w:t xml:space="preserve"> (13.16) </w:t>
      </w:r>
      <w:r>
        <w:rPr>
          <w:rFonts w:hint="eastAsia"/>
        </w:rPr>
        <w:t xml:space="preserve">写成图级别的方程。为了使符号简洁，我们省略层索引</w:t>
      </w:r>
      <w:r>
        <w:t xml:space="preserve"> </w:t>
      </w:r>
      <m:oMath>
        <m:r>
          <m:t>l</m:t>
        </m:r>
      </m:oMath>
      <w:r>
        <w:t xml:space="preserve"> </w:t>
      </w:r>
      <w:r>
        <w:rPr>
          <w:rFonts w:hint="eastAsia"/>
        </w:rPr>
        <w:t xml:space="preserve">。首先，将节点嵌入向量</w:t>
      </w:r>
      <w:r>
        <w:t xml:space="preserve"> </w:t>
      </w:r>
      <m:oMath>
        <m:d>
          <m:dPr>
            <m:begChr m:val="{"/>
            <m:endChr m:val="}"/>
            <m:sepChr m:val=""/>
            <m:grow/>
          </m:dPr>
          <m:e>
            <m:sSub>
              <m:e>
                <m:r>
                  <m:rPr>
                    <m:sty m:val="b"/>
                  </m:rPr>
                  <m:t>h</m:t>
                </m:r>
              </m:e>
              <m:sub>
                <m:r>
                  <m:t>n</m:t>
                </m:r>
              </m:sub>
            </m:sSub>
          </m:e>
        </m:d>
      </m:oMath>
      <w:r>
        <w:t xml:space="preserve"> </w:t>
      </w:r>
      <w:r>
        <w:rPr>
          <w:rFonts w:hint="eastAsia"/>
        </w:rPr>
        <w:t xml:space="preserve">收集到一个</w:t>
      </w:r>
      <w:r>
        <w:t xml:space="preserve"> </w:t>
      </w:r>
      <m:oMath>
        <m:r>
          <m:t>N</m:t>
        </m:r>
        <m:r>
          <m:rPr>
            <m:sty m:val="p"/>
          </m:rPr>
          <m:t>×</m:t>
        </m:r>
        <m:r>
          <m:t>D</m:t>
        </m:r>
      </m:oMath>
      <w:r>
        <w:t xml:space="preserve"> </w:t>
      </w:r>
      <w:r>
        <w:rPr>
          <w:rFonts w:hint="eastAsia"/>
        </w:rPr>
        <w:t xml:space="preserve">矩阵</w:t>
      </w:r>
      <w:r>
        <w:t xml:space="preserve"> </w:t>
      </w:r>
      <m:oMath>
        <m:r>
          <m:rPr>
            <m:sty m:val="b"/>
          </m:rPr>
          <m:t>H</m:t>
        </m:r>
      </m:oMath>
      <w:r>
        <w:t xml:space="preserve"> </w:t>
      </w:r>
      <w:r>
        <w:rPr>
          <w:rFonts w:hint="eastAsia"/>
        </w:rPr>
        <w:t xml:space="preserve">中，其中第</w:t>
      </w:r>
      <w:r>
        <w:t xml:space="preserve"> </w:t>
      </w:r>
      <m:oMath>
        <m:r>
          <m:t>n</m:t>
        </m:r>
      </m:oMath>
      <w:r>
        <w:t xml:space="preserve"> </w:t>
      </w:r>
      <w:r>
        <w:rPr>
          <w:rFonts w:hint="eastAsia"/>
        </w:rPr>
        <w:t xml:space="preserve">行由</w:t>
      </w:r>
      <w:r>
        <w:t xml:space="preserve"> </w:t>
      </w:r>
      <m:oMath>
        <m:sSubSup>
          <m:e>
            <m:r>
              <m:rPr>
                <m:sty m:val="b"/>
              </m:rPr>
              <m:t>h</m:t>
            </m:r>
          </m:e>
          <m:sub>
            <m:r>
              <m:t>n</m:t>
            </m:r>
          </m:sub>
          <m:sup>
            <m:r>
              <m:rPr>
                <m:sty m:val="p"/>
              </m:rPr>
              <m:t>T</m:t>
            </m:r>
          </m:sup>
        </m:sSubSup>
      </m:oMath>
      <w:r>
        <w:t xml:space="preserve"> </w:t>
      </w:r>
      <w:r>
        <w:rPr>
          <w:rFonts w:hint="eastAsia"/>
        </w:rPr>
        <w:t xml:space="preserve">给出。然后证明由以下给出的邻域聚合向量</w:t>
      </w:r>
      <w:r>
        <w:t xml:space="preserve"> </w:t>
      </w:r>
      <m:oMath>
        <m:sSub>
          <m:e>
            <m:r>
              <m:rPr>
                <m:sty m:val="b"/>
              </m:rPr>
              <m:t>z</m:t>
            </m:r>
          </m:e>
          <m:sub>
            <m:r>
              <m:t>n</m:t>
            </m:r>
          </m:sub>
        </m:sSub>
      </m:oMath>
    </w:p>
    <w:p>
      <w:pPr>
        <w:pStyle w:val="a0"/>
      </w:pPr>
      <m:oMathPara>
        <m:oMathParaPr>
          <m:jc m:val="center"/>
        </m:oMathParaPr>
        <m:oMath>
          <m:sSub>
            <m:e>
              <m:r>
                <m:rPr>
                  <m:sty m:val="b"/>
                </m:rPr>
                <m:t>z</m:t>
              </m:r>
            </m:e>
            <m:sub>
              <m:r>
                <m:t>n</m:t>
              </m:r>
            </m:sub>
          </m:sSub>
          <m:r>
            <m:rPr>
              <m:sty m:val="p"/>
            </m:rPr>
            <m:t>=</m:t>
          </m:r>
          <m:nary>
            <m:naryPr>
              <m:chr m:val="∑"/>
              <m:limLoc m:val="undOvr"/>
              <m:subHide m:val="off"/>
              <m:supHide m:val="on"/>
            </m:naryPr>
            <m:sub>
              <m:r>
                <m:t>m</m:t>
              </m:r>
              <m:r>
                <m:rPr>
                  <m:sty m:val="p"/>
                </m:rPr>
                <m:t>∈</m:t>
              </m:r>
              <m:r>
                <m:rPr>
                  <m:sty m:val="p"/>
                  <m:scr m:val="script"/>
                </m:rPr>
                <m:t>N</m:t>
              </m:r>
              <m:d>
                <m:dPr>
                  <m:begChr m:val="("/>
                  <m:endChr m:val=")"/>
                  <m:sepChr m:val=""/>
                  <m:grow/>
                </m:dPr>
                <m:e>
                  <m:r>
                    <m:t>n</m:t>
                  </m:r>
                </m:e>
              </m:d>
            </m:sub>
            <m:sup>
              <m:r>
                <m:t>​</m:t>
              </m:r>
            </m:sup>
            <m:e>
              <m:sSub>
                <m:e>
                  <m:r>
                    <m:rPr>
                      <m:sty m:val="b"/>
                    </m:rPr>
                    <m:t>h</m:t>
                  </m:r>
                </m:e>
                <m:sub>
                  <m:r>
                    <m:t>m</m:t>
                  </m:r>
                </m:sub>
              </m:sSub>
            </m:e>
          </m:nary>
          <m:r>
            <m:t>  </m:t>
          </m:r>
          <m:r>
            <m:rPr>
              <m:nor/>
              <m:sty m:val="p"/>
            </m:rPr>
            <m:t>(13.43)</m:t>
          </m:r>
        </m:oMath>
      </m:oMathPara>
    </w:p>
    <w:p>
      <w:pPr>
        <w:pStyle w:val="FirstParagraph"/>
      </w:pPr>
      <w:r>
        <w:rPr>
          <w:rFonts w:hint="eastAsia"/>
        </w:rPr>
        <w:t xml:space="preserve">可以写成矩阵形式</w:t>
      </w:r>
      <w:r>
        <w:t xml:space="preserve"> </w:t>
      </w:r>
      <m:oMath>
        <m:r>
          <m:rPr>
            <m:sty m:val="b"/>
          </m:rPr>
          <m:t>Z</m:t>
        </m:r>
        <m:r>
          <m:rPr>
            <m:sty m:val="p"/>
          </m:rPr>
          <m:t>=</m:t>
        </m:r>
        <m:r>
          <m:rPr>
            <m:sty m:val="b"/>
          </m:rPr>
          <m:t>A</m:t>
        </m:r>
        <m:r>
          <m:rPr>
            <m:sty m:val="b"/>
          </m:rPr>
          <m:t>H</m:t>
        </m:r>
      </m:oMath>
      <w:r>
        <w:t xml:space="preserve"> </w:t>
      </w:r>
      <w:r>
        <w:rPr>
          <w:rFonts w:hint="eastAsia"/>
        </w:rPr>
        <w:t xml:space="preserve">，其中</w:t>
      </w:r>
      <w:r>
        <w:t xml:space="preserve"> </w:t>
      </w:r>
      <m:oMath>
        <m:r>
          <m:rPr>
            <m:sty m:val="b"/>
          </m:rPr>
          <m:t>Z</m:t>
        </m:r>
      </m:oMath>
      <w:r>
        <w:t xml:space="preserve"> </w:t>
      </w:r>
      <w:r>
        <w:rPr>
          <w:rFonts w:hint="eastAsia"/>
        </w:rPr>
        <w:t xml:space="preserve">是一个</w:t>
      </w:r>
      <w:r>
        <w:t xml:space="preserve"> </w:t>
      </w:r>
      <m:oMath>
        <m:r>
          <m:t>N</m:t>
        </m:r>
        <m:r>
          <m:rPr>
            <m:sty m:val="p"/>
          </m:rPr>
          <m:t>×</m:t>
        </m:r>
        <m:r>
          <m:t>D</m:t>
        </m:r>
      </m:oMath>
      <w:r>
        <w:t xml:space="preserve"> </w:t>
      </w:r>
      <w:r>
        <w:rPr>
          <w:rFonts w:hint="eastAsia"/>
        </w:rPr>
        <w:t xml:space="preserve">矩阵，其第</w:t>
      </w:r>
      <w:r>
        <w:t xml:space="preserve"> </w:t>
      </w:r>
      <m:oMath>
        <m:r>
          <m:t>n</m:t>
        </m:r>
      </m:oMath>
      <w:r>
        <w:t xml:space="preserve"> </w:t>
      </w:r>
      <w:r>
        <w:rPr>
          <w:rFonts w:hint="eastAsia"/>
        </w:rPr>
        <w:t xml:space="preserve">行由</w:t>
      </w:r>
      <w:r>
        <w:t xml:space="preserve"> </w:t>
      </w:r>
      <m:oMath>
        <m:sSubSup>
          <m:e>
            <m:r>
              <m:rPr>
                <m:sty m:val="b"/>
              </m:rPr>
              <m:t>z</m:t>
            </m:r>
          </m:e>
          <m:sub>
            <m:r>
              <m:t>n</m:t>
            </m:r>
          </m:sub>
          <m:sup>
            <m:r>
              <m:rPr>
                <m:sty m:val="p"/>
              </m:rPr>
              <m:t>T</m:t>
            </m:r>
          </m:sup>
        </m:sSubSup>
      </m:oMath>
      <w:r>
        <w:t xml:space="preserve"> </w:t>
      </w:r>
      <w:r>
        <w:rPr>
          <w:rFonts w:hint="eastAsia"/>
        </w:rPr>
        <w:t xml:space="preserve">给出，并且</w:t>
      </w:r>
      <w:r>
        <w:t xml:space="preserve"> </w:t>
      </w:r>
      <m:oMath>
        <m:r>
          <m:rPr>
            <m:sty m:val="b"/>
          </m:rPr>
          <m:t>A</m:t>
        </m:r>
      </m:oMath>
      <w:r>
        <w:t xml:space="preserve"> </w:t>
      </w:r>
      <w:r>
        <w:rPr>
          <w:rFonts w:hint="eastAsia"/>
        </w:rPr>
        <w:t xml:space="preserve">是邻接矩阵。最后，证明</w:t>
      </w:r>
      <w:r>
        <w:t xml:space="preserve"> (13.16) </w:t>
      </w:r>
      <w:r>
        <w:rPr>
          <w:rFonts w:hint="eastAsia"/>
        </w:rPr>
        <w:t xml:space="preserve">中非线性激活函数的参数可以写成矩阵形式为</w:t>
      </w:r>
    </w:p>
    <w:p>
      <w:pPr>
        <w:pStyle w:val="a0"/>
      </w:pPr>
      <m:oMathPara>
        <m:oMathParaPr>
          <m:jc m:val="center"/>
        </m:oMathParaPr>
        <m:oMath>
          <m:sSub>
            <m:e>
              <m:r>
                <m:rPr>
                  <m:sty m:val="b"/>
                </m:rPr>
                <m:t>A</m:t>
              </m:r>
              <m:r>
                <m:rPr>
                  <m:sty m:val="b"/>
                </m:rPr>
                <m:t>H</m:t>
              </m:r>
              <m:r>
                <m:rPr>
                  <m:sty m:val="b"/>
                </m:rPr>
                <m:t>W</m:t>
              </m:r>
            </m:e>
            <m:sub>
              <m:r>
                <m:rPr>
                  <m:nor/>
                  <m:sty m:val="p"/>
                </m:rPr>
                <m:t> neigh </m:t>
              </m:r>
            </m:sub>
          </m:sSub>
          <m:r>
            <m:rPr>
              <m:sty m:val="p"/>
            </m:rPr>
            <m:t>+</m:t>
          </m:r>
          <m:sSub>
            <m:e>
              <m:r>
                <m:rPr>
                  <m:sty m:val="b"/>
                </m:rPr>
                <m:t>H</m:t>
              </m:r>
              <m:r>
                <m:rPr>
                  <m:sty m:val="b"/>
                </m:rPr>
                <m:t>W</m:t>
              </m:r>
            </m:e>
            <m:sub>
              <m:r>
                <m:rPr>
                  <m:nor/>
                  <m:sty m:val="p"/>
                </m:rPr>
                <m:t> self </m:t>
              </m:r>
            </m:sub>
          </m:sSub>
          <m:r>
            <m:rPr>
              <m:sty m:val="p"/>
            </m:rPr>
            <m:t>+</m:t>
          </m:r>
          <m:sSub>
            <m:e>
              <m:r>
                <m:rPr>
                  <m:sty m:val="b"/>
                </m:rPr>
                <m:t>1</m:t>
              </m:r>
            </m:e>
            <m:sub>
              <m:r>
                <m:t>D</m:t>
              </m:r>
            </m:sub>
          </m:sSub>
          <m:sSup>
            <m:e>
              <m:r>
                <m:rPr>
                  <m:sty m:val="b"/>
                </m:rPr>
                <m:t>b</m:t>
              </m:r>
            </m:e>
            <m:sup>
              <m:r>
                <m:rPr>
                  <m:sty m:val="p"/>
                </m:rPr>
                <m:t>T</m:t>
              </m:r>
            </m:sup>
          </m:sSup>
          <m:r>
            <m:t>  </m:t>
          </m:r>
          <m:r>
            <m:rPr>
              <m:nor/>
              <m:sty m:val="p"/>
            </m:rPr>
            <m:t>(13.44)</m:t>
          </m:r>
        </m:oMath>
      </m:oMathPara>
    </w:p>
    <w:p>
      <w:pPr>
        <w:pStyle w:val="FirstParagraph"/>
      </w:pPr>
      <w:r>
        <w:rPr>
          <w:rFonts w:hint="eastAsia"/>
        </w:rPr>
        <w:t xml:space="preserve">其中</w:t>
      </w:r>
      <w:r>
        <w:t xml:space="preserve"> </w:t>
      </w:r>
      <m:oMath>
        <m:sSub>
          <m:e>
            <m:r>
              <m:rPr>
                <m:sty m:val="b"/>
              </m:rPr>
              <m:t>1</m:t>
            </m:r>
          </m:e>
          <m:sub>
            <m:r>
              <m:t>D</m:t>
            </m:r>
          </m:sub>
        </m:sSub>
      </m:oMath>
      <w:r>
        <w:t xml:space="preserve"> </w:t>
      </w:r>
      <w:r>
        <w:rPr>
          <w:rFonts w:hint="eastAsia"/>
        </w:rPr>
        <w:t xml:space="preserve">是一个</w:t>
      </w:r>
      <w:r>
        <w:t xml:space="preserve"> </w:t>
      </w:r>
      <m:oMath>
        <m:r>
          <m:t>D</m:t>
        </m:r>
      </m:oMath>
      <w:r>
        <w:t xml:space="preserve"> </w:t>
      </w:r>
      <w:r>
        <w:rPr>
          <w:rFonts w:hint="eastAsia"/>
        </w:rPr>
        <w:t xml:space="preserve">维列向量，其所有元素均为</w:t>
      </w:r>
      <w:r>
        <w:t xml:space="preserve"> 1。</w:t>
      </w:r>
    </w:p>
    <w:p>
      <w:pPr>
        <w:pStyle w:val="a0"/>
      </w:pPr>
      <m:oMath>
        <m:r>
          <m:t>13.7</m:t>
        </m:r>
        <m:d>
          <m:dPr>
            <m:begChr m:val="("/>
            <m:endChr m:val=")"/>
            <m:sepChr m:val=""/>
            <m:grow/>
          </m:dPr>
          <m:e>
            <m:r>
              <m:rPr>
                <m:sty m:val="p"/>
              </m:rPr>
              <m:t>⋆</m:t>
            </m:r>
            <m:r>
              <m:rPr>
                <m:sty m:val="p"/>
              </m:rPr>
              <m:t>⋆</m:t>
            </m:r>
          </m:e>
        </m:d>
      </m:oMath>
      <w:r>
        <w:t xml:space="preserve"> </w:t>
      </w:r>
      <w:r>
        <w:rPr>
          <w:rFonts w:hint="eastAsia"/>
        </w:rPr>
        <w:t xml:space="preserve">利用深度图卷积网络第</w:t>
      </w:r>
      <w:r>
        <w:t xml:space="preserve"> </w:t>
      </w:r>
      <m:oMath>
        <m:r>
          <m:t>l</m:t>
        </m:r>
      </m:oMath>
      <w:r>
        <w:t xml:space="preserve"> </w:t>
      </w:r>
      <w:r>
        <w:rPr>
          <w:rFonts w:hint="eastAsia"/>
        </w:rPr>
        <w:t xml:space="preserve">层的等变性性质</w:t>
      </w:r>
      <w:r>
        <w:t xml:space="preserve"> (13.19) </w:t>
      </w:r>
      <w:r>
        <w:rPr>
          <w:rFonts w:hint="eastAsia"/>
        </w:rPr>
        <w:t xml:space="preserve">以及节点变量的置换性质</w:t>
      </w:r>
      <w:r>
        <w:t xml:space="preserve"> </w:t>
      </w:r>
      <w:r>
        <w:rPr>
          <w:rFonts w:hint="eastAsia"/>
        </w:rPr>
        <w:t xml:space="preserve">(13.4)，证明由</w:t>
      </w:r>
      <w:r>
        <w:t xml:space="preserve"> (13.18) </w:t>
      </w:r>
      <w:r>
        <w:rPr>
          <w:rFonts w:hint="eastAsia"/>
        </w:rPr>
        <w:t xml:space="preserve">定义的完整深度图卷积网络也是等变的。</w:t>
      </w:r>
    </w:p>
    <w:p>
      <w:pPr>
        <w:pStyle w:val="a0"/>
      </w:pPr>
      <w:r>
        <w:t xml:space="preserve">13.8</w:t>
      </w:r>
      <w:r>
        <w:t xml:space="preserve"> </w:t>
      </w:r>
      <m:oMath>
        <m:d>
          <m:dPr>
            <m:begChr m:val="("/>
            <m:endChr m:val=")"/>
            <m:sepChr m:val=""/>
            <m:grow/>
          </m:dPr>
          <m:e>
            <m:r>
              <m:rPr>
                <m:sty m:val="p"/>
              </m:rPr>
              <m:t>⋆</m:t>
            </m:r>
            <m:r>
              <m:rPr>
                <m:sty m:val="p"/>
              </m:rPr>
              <m:t>⋆</m:t>
            </m:r>
          </m:e>
        </m:d>
      </m:oMath>
      <w:r>
        <w:t xml:space="preserve"> </w:t>
      </w:r>
      <w:r>
        <w:rPr>
          <w:rFonts w:hint="eastAsia"/>
        </w:rPr>
        <w:t xml:space="preserve">解释为什么由</w:t>
      </w:r>
      <w:r>
        <w:t xml:space="preserve"> (13.24) </w:t>
      </w:r>
      <w:r>
        <w:rPr>
          <w:rFonts w:hint="eastAsia"/>
        </w:rPr>
        <w:t xml:space="preserve">定义的聚合函数(其中注意力权重由</w:t>
      </w:r>
      <w:r>
        <w:t xml:space="preserve"> (13.28) </w:t>
      </w:r>
      <w:r>
        <w:rPr>
          <w:rFonts w:hint="eastAsia"/>
        </w:rPr>
        <w:t xml:space="preserve">给出)在图中节点重新排序时是等变的。</w:t>
      </w:r>
    </w:p>
    <w:p>
      <w:pPr>
        <w:pStyle w:val="a0"/>
      </w:pPr>
      <w:r>
        <w:t xml:space="preserve">13.9 (⋆) </w:t>
      </w:r>
      <w:r>
        <w:rPr>
          <w:rFonts w:hint="eastAsia"/>
        </w:rPr>
        <w:t xml:space="preserve">证明在图注意力网络中，如果图是完全连通的，即每对节点之间都有一条边，那么该图注意力网络等价于标准的</w:t>
      </w:r>
      <w:r>
        <w:t xml:space="preserve"> transformer </w:t>
      </w:r>
      <w:r>
        <w:rPr>
          <w:rFonts w:hint="eastAsia"/>
        </w:rPr>
        <w:t xml:space="preserve">架构。</w:t>
      </w:r>
    </w:p>
    <w:p>
      <w:pPr>
        <w:pStyle w:val="a0"/>
      </w:pPr>
      <w:r>
        <w:t xml:space="preserve">13.10</w:t>
      </w:r>
      <w:r>
        <w:t xml:space="preserve"> </w:t>
      </w:r>
      <m:oMath>
        <m:d>
          <m:dPr>
            <m:begChr m:val="("/>
            <m:endChr m:val=")"/>
            <m:sepChr m:val=""/>
            <m:grow/>
          </m:dPr>
          <m:e>
            <m:r>
              <m:rPr>
                <m:sty m:val="p"/>
              </m:rPr>
              <m:t>⋆</m:t>
            </m:r>
            <m:r>
              <m:rPr>
                <m:sty m:val="p"/>
              </m:rPr>
              <m:t>⋆</m:t>
            </m:r>
          </m:e>
        </m:d>
      </m:oMath>
      <w:r>
        <w:t xml:space="preserve"> </w:t>
      </w:r>
      <w:r>
        <w:rPr>
          <w:rFonts w:hint="eastAsia"/>
        </w:rPr>
        <w:t xml:space="preserve">当坐标系平移时，由该坐标系定义的对象的位置使用以下方式进行变换</w:t>
      </w:r>
    </w:p>
    <w:p>
      <w:pPr>
        <w:pStyle w:val="a0"/>
      </w:pPr>
      <m:oMathPara>
        <m:oMathParaPr>
          <m:jc m:val="center"/>
        </m:oMathParaPr>
        <m:oMath>
          <m:acc>
            <m:accPr>
              <m:chr m:val="̃"/>
            </m:accPr>
            <m:e>
              <m:r>
                <m:rPr>
                  <m:sty m:val="b"/>
                </m:rPr>
                <m:t>r</m:t>
              </m:r>
            </m:e>
          </m:acc>
          <m:r>
            <m:rPr>
              <m:sty m:val="p"/>
            </m:rPr>
            <m:t>=</m:t>
          </m:r>
          <m:r>
            <m:rPr>
              <m:sty m:val="b"/>
            </m:rPr>
            <m:t>r</m:t>
          </m:r>
          <m:r>
            <m:rPr>
              <m:sty m:val="p"/>
            </m:rPr>
            <m:t>+</m:t>
          </m:r>
          <m:r>
            <m:rPr>
              <m:sty m:val="b"/>
            </m:rPr>
            <m:t>c</m:t>
          </m:r>
          <m:r>
            <m:t>  </m:t>
          </m:r>
          <m:r>
            <m:rPr>
              <m:nor/>
              <m:sty m:val="p"/>
            </m:rPr>
            <m:t>(13.45)</m:t>
          </m:r>
        </m:oMath>
      </m:oMathPara>
    </w:p>
    <w:p>
      <w:pPr>
        <w:pStyle w:val="FirstParagraph"/>
      </w:pPr>
      <w:r>
        <w:rPr>
          <w:rFonts w:hint="eastAsia"/>
        </w:rPr>
        <w:t xml:space="preserve">其中</w:t>
      </w:r>
      <w:r>
        <w:t xml:space="preserve"> </w:t>
      </w:r>
      <m:oMath>
        <m:r>
          <m:rPr>
            <m:sty m:val="b"/>
          </m:rPr>
          <m:t>c</m:t>
        </m:r>
      </m:oMath>
      <w:r>
        <w:t xml:space="preserve"> </w:t>
      </w:r>
      <w:r>
        <w:rPr>
          <w:rFonts w:hint="eastAsia"/>
        </w:rPr>
        <w:t xml:space="preserve">是描述平移的固定向量。类似地，如果坐标系进行旋转和/或镜像反射，对象的位置向量使用以下方式进行变换</w:t>
      </w:r>
    </w:p>
    <w:p>
      <w:pPr>
        <w:pStyle w:val="a0"/>
      </w:pPr>
      <m:oMathPara>
        <m:oMathParaPr>
          <m:jc m:val="center"/>
        </m:oMathParaPr>
        <m:oMath>
          <m:acc>
            <m:accPr>
              <m:chr m:val="̃"/>
            </m:accPr>
            <m:e>
              <m:r>
                <m:rPr>
                  <m:sty m:val="b"/>
                </m:rPr>
                <m:t>r</m:t>
              </m:r>
            </m:e>
          </m:acc>
          <m:r>
            <m:rPr>
              <m:sty m:val="p"/>
            </m:rPr>
            <m:t>=</m:t>
          </m:r>
          <m:r>
            <m:rPr>
              <m:sty m:val="b"/>
            </m:rPr>
            <m:t>R</m:t>
          </m:r>
          <m:r>
            <m:rPr>
              <m:sty m:val="b"/>
            </m:rPr>
            <m:t>r</m:t>
          </m:r>
          <m:r>
            <m:t>  </m:t>
          </m:r>
          <m:r>
            <m:rPr>
              <m:nor/>
              <m:sty m:val="p"/>
            </m:rPr>
            <m:t>(13.46)</m:t>
          </m:r>
        </m:oMath>
      </m:oMathPara>
    </w:p>
    <w:p>
      <w:pPr>
        <w:pStyle w:val="FirstParagraph"/>
      </w:pPr>
      <w:r>
        <w:rPr>
          <w:rFonts w:hint="eastAsia"/>
        </w:rPr>
        <w:t xml:space="preserve">其中</w:t>
      </w:r>
      <w:r>
        <w:t xml:space="preserve"> </w:t>
      </w:r>
      <m:oMath>
        <m:r>
          <m:rPr>
            <m:sty m:val="b"/>
          </m:rPr>
          <m:t>R</m:t>
        </m:r>
      </m:oMath>
      <w:r>
        <w:t xml:space="preserve"> </w:t>
      </w:r>
      <w:r>
        <w:rPr>
          <w:rFonts w:hint="eastAsia"/>
        </w:rPr>
        <w:t xml:space="preserve">是一个正交矩阵，其逆矩阵由其转置给出，使得</w:t>
      </w:r>
    </w:p>
    <w:p>
      <w:pPr>
        <w:pStyle w:val="a0"/>
      </w:pPr>
      <m:oMathPara>
        <m:oMathParaPr>
          <m:jc m:val="center"/>
        </m:oMathParaPr>
        <m:oMath>
          <m:r>
            <m:rPr>
              <m:sty m:val="b"/>
            </m:rPr>
            <m:t>R</m:t>
          </m:r>
          <m:sSup>
            <m:e>
              <m:r>
                <m:rPr>
                  <m:sty m:val="b"/>
                </m:rPr>
                <m:t>R</m:t>
              </m:r>
            </m:e>
            <m:sup>
              <m:r>
                <m:rPr>
                  <m:sty m:val="p"/>
                </m:rPr>
                <m:t>T</m:t>
              </m:r>
            </m:sup>
          </m:sSup>
          <m:r>
            <m:rPr>
              <m:sty m:val="p"/>
            </m:rPr>
            <m:t>=</m:t>
          </m:r>
          <m:sSup>
            <m:e>
              <m:r>
                <m:rPr>
                  <m:sty m:val="b"/>
                </m:rPr>
                <m:t>R</m:t>
              </m:r>
            </m:e>
            <m:sup>
              <m:r>
                <m:rPr>
                  <m:sty m:val="p"/>
                </m:rPr>
                <m:t>T</m:t>
              </m:r>
            </m:sup>
          </m:sSup>
          <m:r>
            <m:rPr>
              <m:sty m:val="b"/>
            </m:rPr>
            <m:t>R</m:t>
          </m:r>
          <m:r>
            <m:rPr>
              <m:sty m:val="p"/>
            </m:rPr>
            <m:t>=</m:t>
          </m:r>
          <m:r>
            <m:rPr>
              <m:sty m:val="b"/>
            </m:rPr>
            <m:t>I</m:t>
          </m:r>
          <m:r>
            <m:rPr>
              <m:sty m:val="p"/>
            </m:rPr>
            <m:t>.</m:t>
          </m:r>
          <m:r>
            <m:t>  </m:t>
          </m:r>
          <m:r>
            <m:rPr>
              <m:nor/>
              <m:sty m:val="p"/>
            </m:rPr>
            <m:t>(13.47)</m:t>
          </m:r>
        </m:oMath>
      </m:oMathPara>
    </w:p>
    <w:p>
      <w:pPr>
        <w:pStyle w:val="FirstParagraph"/>
      </w:pPr>
      <w:r>
        <w:rPr>
          <w:rFonts w:hint="eastAsia"/>
        </w:rPr>
        <w:t xml:space="preserve">利用这些性质，证明在平移、旋转和反射变换下，式(13.38)、(13.40)和(13.41)中的信息是不变的，并且式(13.39)给出的坐标嵌入是等变的。</w:t>
      </w:r>
    </w:p>
    <w:p>
      <w:pPr>
        <w:pStyle w:val="a0"/>
      </w:pPr>
      <w:r>
        <w:rPr>
          <w:rFonts w:hint="eastAsia"/>
        </w:rPr>
        <w:t xml:space="preserve">深度学习</w:t>
      </w:r>
    </w:p>
    <w:p>
      <w:pPr>
        <w:pStyle w:val="a0"/>
      </w:pPr>
      <w:r>
        <w:drawing>
          <wp:inline>
            <wp:extent cx="4389120" cy="4434073"/>
            <wp:effectExtent b="0" l="0" r="0" t="0"/>
            <wp:docPr descr="image" title="" id="1000" name="Picture"/>
            <a:graphic>
              <a:graphicData uri="http://schemas.openxmlformats.org/drawingml/2006/picture">
                <pic:pic>
                  <pic:nvPicPr>
                    <pic:cNvPr descr="images/0194e279-9b28-703a-88f4-c3ac21e2010d_448_474_351_1074_1085_0.jpg" id="1001" name="Picture"/>
                    <pic:cNvPicPr>
                      <a:picLocks noChangeArrowheads="1" noChangeAspect="1"/>
                    </pic:cNvPicPr>
                  </pic:nvPicPr>
                  <pic:blipFill>
                    <a:blip r:embed="rId999"/>
                    <a:stretch>
                      <a:fillRect/>
                    </a:stretch>
                  </pic:blipFill>
                  <pic:spPr bwMode="auto">
                    <a:xfrm>
                      <a:off x="0" y="0"/>
                      <a:ext cx="4389120" cy="443407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在深度学习中，有许多情况需要我们从概率分布</w:t>
      </w:r>
      <w:r>
        <w:t xml:space="preserve"> </w:t>
      </w:r>
      <m:oMath>
        <m:r>
          <m:t>p</m:t>
        </m:r>
        <m:d>
          <m:dPr>
            <m:begChr m:val="("/>
            <m:endChr m:val=")"/>
            <m:sepChr m:val=""/>
            <m:grow/>
          </m:dPr>
          <m:e>
            <m:r>
              <m:rPr>
                <m:sty m:val="b"/>
              </m:rPr>
              <m:t>z</m:t>
            </m:r>
          </m:e>
        </m:d>
      </m:oMath>
      <w:r>
        <w:t xml:space="preserve"> </w:t>
      </w:r>
      <w:r>
        <w:rPr>
          <w:rFonts w:hint="eastAsia"/>
        </w:rPr>
        <w:t xml:space="preserve">中生成变量</w:t>
      </w:r>
      <w:r>
        <w:t xml:space="preserve"> </w:t>
      </w:r>
      <m:oMath>
        <m:r>
          <m:rPr>
            <m:sty m:val="b"/>
          </m:rPr>
          <m:t>z</m:t>
        </m:r>
      </m:oMath>
      <w:r>
        <w:t xml:space="preserve"> </w:t>
      </w:r>
      <w:r>
        <w:rPr>
          <w:rFonts w:hint="eastAsia"/>
        </w:rPr>
        <w:t xml:space="preserve">的合成示例。这里，</w:t>
      </w:r>
      <w:r>
        <w:t xml:space="preserve"> </w:t>
      </w:r>
      <m:oMath>
        <m:r>
          <m:rPr>
            <m:sty m:val="b"/>
          </m:rPr>
          <m:t>z</m:t>
        </m:r>
      </m:oMath>
      <w:r>
        <w:t xml:space="preserve"> </w:t>
      </w:r>
      <w:r>
        <w:rPr>
          <w:rFonts w:hint="eastAsia"/>
        </w:rPr>
        <w:t xml:space="preserve">可能是一个标量，分布可能是单变量高斯分布；或者</w:t>
      </w:r>
      <w:r>
        <w:t xml:space="preserve"> </w:t>
      </w:r>
      <m:oMath>
        <m:r>
          <m:rPr>
            <m:sty m:val="b"/>
          </m:rPr>
          <m:t>z</m:t>
        </m:r>
      </m:oMath>
      <w:r>
        <w:t xml:space="preserve"> </w:t>
      </w:r>
      <w:r>
        <w:rPr>
          <w:rFonts w:hint="eastAsia"/>
        </w:rPr>
        <w:t xml:space="preserve">可能是高分辨率图像，</w:t>
      </w:r>
      <w:r>
        <w:t xml:space="preserve"> </w:t>
      </w:r>
      <m:oMath>
        <m:r>
          <m:t>p</m:t>
        </m:r>
        <m:d>
          <m:dPr>
            <m:begChr m:val="("/>
            <m:endChr m:val=")"/>
            <m:sepChr m:val=""/>
            <m:grow/>
          </m:dPr>
          <m:e>
            <m:r>
              <m:rPr>
                <m:sty m:val="b"/>
              </m:rPr>
              <m:t>z</m:t>
            </m:r>
          </m:e>
        </m:d>
      </m:oMath>
      <w:r>
        <w:t xml:space="preserve"> </w:t>
      </w:r>
      <w:r>
        <w:rPr>
          <w:rFonts w:hint="eastAsia"/>
        </w:rPr>
        <w:t xml:space="preserve">可能是由深度神经网络定义的生成模型。创建此类示例的过程称为采样，也称为蒙特卡罗采样。对于许多简单分布，有直接生成合适样本的数值技术；而对于更复杂的分布，包括隐式定义的分布，我们可能需要更复杂的方法。我们采用将每个实例化的值称为样本的约定，这与经典统计学中</w:t>
      </w:r>
      <w:r>
        <w:rPr>
          <w:rFonts w:hint="eastAsia"/>
        </w:rPr>
        <w:t xml:space="preserve">“样本”</w:t>
      </w:r>
      <w:r>
        <w:rPr>
          <w:rFonts w:hint="eastAsia"/>
        </w:rPr>
        <w:t xml:space="preserve">指一组值的约定不同。</w:t>
      </w:r>
    </w:p>
    <w:p>
      <w:pPr>
        <w:pStyle w:val="a0"/>
      </w:pPr>
      <w:r>
        <w:rPr>
          <w:rFonts w:hint="eastAsia"/>
        </w:rPr>
        <w:t xml:space="preserve">在本章中，我们将重点关注与深度学习最相关的采样方面。关于蒙特卡罗方法的更多一般信息可以在</w:t>
      </w:r>
      <w:r>
        <w:t xml:space="preserve"> Gilks、Richardson </w:t>
      </w:r>
      <w:r>
        <w:rPr>
          <w:rFonts w:hint="eastAsia"/>
        </w:rPr>
        <w:t xml:space="preserve">和</w:t>
      </w:r>
      <w:r>
        <w:t xml:space="preserve"> Spiegelhalter (1996) </w:t>
      </w:r>
      <w:r>
        <w:rPr>
          <w:rFonts w:hint="eastAsia"/>
        </w:rPr>
        <w:t xml:space="preserve">以及</w:t>
      </w:r>
      <w:r>
        <w:t xml:space="preserve"> Robert </w:t>
      </w:r>
      <w:r>
        <w:rPr>
          <w:rFonts w:hint="eastAsia"/>
        </w:rPr>
        <w:t xml:space="preserve">和</w:t>
      </w:r>
      <w:r>
        <w:t xml:space="preserve"> Casella (1999) </w:t>
      </w:r>
      <w:r>
        <w:rPr>
          <w:rFonts w:hint="eastAsia"/>
        </w:rPr>
        <w:t xml:space="preserve">的著作中找到。</w:t>
      </w:r>
    </w:p>
    <w:bookmarkEnd w:id="1002"/>
    <w:bookmarkStart w:id="1003" w:name="基本采样算法"/>
    <w:p>
      <w:pPr>
        <w:pStyle w:val="1"/>
      </w:pPr>
      <w:r>
        <w:t xml:space="preserve">14.1. </w:t>
      </w:r>
      <w:r>
        <w:rPr>
          <w:rFonts w:hint="eastAsia"/>
        </w:rPr>
        <w:t xml:space="preserve">基本采样算法</w:t>
      </w:r>
    </w:p>
    <w:p>
      <w:pPr>
        <w:pStyle w:val="FirstParagraph"/>
      </w:pPr>
      <w:r>
        <w:rPr>
          <w:rFonts w:hint="eastAsia"/>
        </w:rPr>
        <w:t xml:space="preserve">在本节中，我们将探讨从给定分布生成随机样本的各种相对简单的策略。由于样本将由计算机算法生成，实际上它们将是伪随机的，即它们将使用确定性算法计算，但仍必须通过适当的随机性测试。这里我们假设已经提供了一种算法，该算法可以生成在</w:t>
      </w:r>
      <w:r>
        <w:t xml:space="preserve"> </w:t>
      </w:r>
      <m:oMath>
        <m:d>
          <m:dPr>
            <m:begChr m:val="("/>
            <m:endChr m:val=")"/>
            <m:sepChr m:val=""/>
            <m:grow/>
          </m:dPr>
          <m:e>
            <m:r>
              <m:t>0</m:t>
            </m:r>
            <m:r>
              <m:rPr>
                <m:sty m:val="p"/>
              </m:rPr>
              <m:t>,</m:t>
            </m:r>
            <m:r>
              <m:t>1</m:t>
            </m:r>
          </m:e>
        </m:d>
      </m:oMath>
      <w:r>
        <w:t xml:space="preserve"> </w:t>
      </w:r>
      <w:r>
        <w:rPr>
          <w:rFonts w:hint="eastAsia"/>
        </w:rPr>
        <w:t xml:space="preserve">上均匀分布的伪随机数，实际上大多数软件环境都内置了这样的功能。</w:t>
      </w:r>
    </w:p>
    <w:bookmarkEnd w:id="1003"/>
    <w:bookmarkStart w:id="1007" w:name="期望"/>
    <w:p>
      <w:pPr>
        <w:pStyle w:val="1"/>
      </w:pPr>
      <w:r>
        <w:t xml:space="preserve">14.1.1 </w:t>
      </w:r>
      <w:r>
        <w:rPr>
          <w:rFonts w:hint="eastAsia"/>
        </w:rPr>
        <w:t xml:space="preserve">期望</w:t>
      </w:r>
    </w:p>
    <w:p>
      <w:pPr>
        <w:pStyle w:val="FirstParagraph"/>
      </w:pPr>
      <w:r>
        <w:rPr>
          <w:rFonts w:hint="eastAsia"/>
        </w:rPr>
        <w:t xml:space="preserve">尽管对于某些应用而言，样本本身可能具有直接的研究价值，但在其他情况下，目标是评估关于分布的期望。假设我们希望找到函数</w:t>
      </w:r>
      <w:r>
        <w:t xml:space="preserve"> </w:t>
      </w:r>
      <m:oMath>
        <m:r>
          <m:t>f</m:t>
        </m:r>
        <m:d>
          <m:dPr>
            <m:begChr m:val="("/>
            <m:endChr m:val=")"/>
            <m:sepChr m:val=""/>
            <m:grow/>
          </m:dPr>
          <m:e>
            <m:r>
              <m:rPr>
                <m:sty m:val="b"/>
              </m:rPr>
              <m:t>z</m:t>
            </m:r>
          </m:e>
        </m:d>
      </m:oMath>
      <w:r>
        <w:t xml:space="preserve"> </w:t>
      </w:r>
      <w:r>
        <w:rPr>
          <w:rFonts w:hint="eastAsia"/>
        </w:rPr>
        <w:t xml:space="preserve">关于概率分布</w:t>
      </w:r>
      <w:r>
        <w:t xml:space="preserve"> </w:t>
      </w:r>
      <m:oMath>
        <m:r>
          <m:t>p</m:t>
        </m:r>
        <m:d>
          <m:dPr>
            <m:begChr m:val="("/>
            <m:endChr m:val=")"/>
            <m:sepChr m:val=""/>
            <m:grow/>
          </m:dPr>
          <m:e>
            <m:r>
              <m:rPr>
                <m:sty m:val="b"/>
              </m:rPr>
              <m:t>z</m:t>
            </m:r>
          </m:e>
        </m:d>
      </m:oMath>
      <w:r>
        <w:t xml:space="preserve"> </w:t>
      </w:r>
      <w:r>
        <w:rPr>
          <w:rFonts w:hint="eastAsia"/>
        </w:rPr>
        <w:t xml:space="preserve">的期望。这里，</w:t>
      </w:r>
      <w:r>
        <w:t xml:space="preserve"> </w:t>
      </w:r>
      <m:oMath>
        <m:r>
          <m:rPr>
            <m:sty m:val="b"/>
          </m:rPr>
          <m:t>z</m:t>
        </m:r>
      </m:oMath>
      <w:r>
        <w:t xml:space="preserve"> </w:t>
      </w:r>
      <w:r>
        <w:rPr>
          <w:rFonts w:hint="eastAsia"/>
        </w:rPr>
        <w:t xml:space="preserve">的分量可能包含离散变量、连续变量或两者的某种组合。对于连续变量，期望定义为</w:t>
      </w:r>
    </w:p>
    <w:p>
      <w:pPr>
        <w:pStyle w:val="a0"/>
      </w:pPr>
      <m:oMathPara>
        <m:oMathParaPr>
          <m:jc m:val="center"/>
        </m:oMathParaPr>
        <m:oMath>
          <m:r>
            <m:rPr>
              <m:sty m:val="p"/>
              <m:scr m:val="double-struck"/>
            </m:rPr>
            <m:t>E</m:t>
          </m:r>
          <m:d>
            <m:dPr>
              <m:begChr m:val="["/>
              <m:endChr m:val="]"/>
              <m:sepChr m:val=""/>
              <m:grow/>
            </m:dPr>
            <m:e>
              <m:r>
                <m:t>f</m:t>
              </m:r>
            </m:e>
          </m:d>
          <m:r>
            <m:rPr>
              <m:sty m:val="p"/>
            </m:rPr>
            <m:t>=</m:t>
          </m:r>
          <m:r>
            <m:rPr>
              <m:sty m:val="p"/>
            </m:rPr>
            <m:t>∫</m:t>
          </m:r>
          <m:r>
            <m:t>f</m:t>
          </m:r>
          <m:d>
            <m:dPr>
              <m:begChr m:val="("/>
              <m:endChr m:val=")"/>
              <m:sepChr m:val=""/>
              <m:grow/>
            </m:dPr>
            <m:e>
              <m:r>
                <m:rPr>
                  <m:sty m:val="b"/>
                </m:rPr>
                <m:t>z</m:t>
              </m:r>
            </m:e>
          </m:d>
          <m:r>
            <m:t>p</m:t>
          </m:r>
          <m:d>
            <m:dPr>
              <m:begChr m:val="("/>
              <m:endChr m:val=")"/>
              <m:sepChr m:val=""/>
              <m:grow/>
            </m:dPr>
            <m:e>
              <m:r>
                <m:rPr>
                  <m:sty m:val="b"/>
                </m:rPr>
                <m:t>z</m:t>
              </m:r>
            </m:e>
          </m:d>
          <m:r>
            <m:rPr>
              <m:sty m:val="p"/>
            </m:rPr>
            <m:t>d</m:t>
          </m:r>
          <m:r>
            <m:rPr>
              <m:sty m:val="b"/>
            </m:rPr>
            <m:t>z</m:t>
          </m:r>
          <m:r>
            <m:t>  </m:t>
          </m:r>
          <m:r>
            <m:rPr>
              <m:nor/>
              <m:sty m:val="p"/>
            </m:rPr>
            <m:t>(14.1)</m:t>
          </m:r>
        </m:oMath>
      </m:oMathPara>
    </w:p>
    <w:p>
      <w:pPr>
        <w:pStyle w:val="FirstParagraph"/>
      </w:pPr>
      <w:r>
        <w:rPr>
          <w:rFonts w:hint="eastAsia"/>
        </w:rPr>
        <w:t xml:space="preserve">对于离散变量，积分将被求和所取代。图</w:t>
      </w:r>
      <w:r>
        <w:t xml:space="preserve"> 14.1 </w:t>
      </w:r>
      <w:r>
        <w:rPr>
          <w:rFonts w:hint="eastAsia"/>
        </w:rPr>
        <w:t xml:space="preserve">以示意图的形式展示了单个连续变量的情况。我们假设这些期望过于复杂，无法使用解析方法精确计算。</w:t>
      </w:r>
    </w:p>
    <w:p>
      <w:pPr>
        <w:pStyle w:val="a0"/>
      </w:pPr>
      <w:r>
        <w:rPr>
          <w:rFonts w:hint="eastAsia"/>
        </w:rPr>
        <w:t xml:space="preserve">抽样方法背后的总体思路是从分布</w:t>
      </w:r>
      <w:r>
        <w:t xml:space="preserve"> </w:t>
      </w:r>
      <m:oMath>
        <m:r>
          <m:t>p</m:t>
        </m:r>
        <m:d>
          <m:dPr>
            <m:begChr m:val="("/>
            <m:endChr m:val=")"/>
            <m:sepChr m:val=""/>
            <m:grow/>
          </m:dPr>
          <m:e>
            <m:r>
              <m:rPr>
                <m:sty m:val="b"/>
              </m:rPr>
              <m:t>z</m:t>
            </m:r>
          </m:e>
        </m:d>
      </m:oMath>
      <w:r>
        <w:t xml:space="preserve"> </w:t>
      </w:r>
      <w:r>
        <w:rPr>
          <w:rFonts w:hint="eastAsia"/>
        </w:rPr>
        <w:t xml:space="preserve">中独立抽取一组样本</w:t>
      </w:r>
      <w:r>
        <w:t xml:space="preserve"> </w:t>
      </w:r>
      <m:oMath>
        <m:sSup>
          <m:e>
            <m:r>
              <m:rPr>
                <m:sty m:val="b"/>
              </m:rPr>
              <m:t>z</m:t>
            </m:r>
          </m:e>
          <m:sup>
            <m:d>
              <m:dPr>
                <m:begChr m:val="("/>
                <m:endChr m:val=")"/>
                <m:sepChr m:val=""/>
                <m:grow/>
              </m:dPr>
              <m:e>
                <m:r>
                  <m:t>l</m:t>
                </m:r>
              </m:e>
            </m:d>
          </m:sup>
        </m:sSup>
      </m:oMath>
      <w:r>
        <w:t xml:space="preserve"> </w:t>
      </w:r>
      <w:r>
        <w:rPr>
          <w:rFonts w:hint="eastAsia"/>
        </w:rPr>
        <w:t xml:space="preserve">(其中</w:t>
      </w:r>
      <w:r>
        <w:t xml:space="preserve"> </w:t>
      </w:r>
      <m:oMath>
        <m:r>
          <m:t>l</m:t>
        </m:r>
        <m:r>
          <m:rPr>
            <m:sty m:val="p"/>
          </m:rPr>
          <m:t>=</m:t>
        </m:r>
        <m:r>
          <m:t>1</m:t>
        </m:r>
        <m:r>
          <m:rPr>
            <m:sty m:val="p"/>
          </m:rPr>
          <m:t>,</m:t>
        </m:r>
        <m:r>
          <m:rPr>
            <m:sty m:val="p"/>
          </m:rPr>
          <m:t>…</m:t>
        </m:r>
        <m:r>
          <m:rPr>
            <m:sty m:val="p"/>
          </m:rPr>
          <m:t>,</m:t>
        </m:r>
        <m:r>
          <m:t>L</m:t>
        </m:r>
      </m:oMath>
      <w:r>
        <w:t xml:space="preserve"> </w:t>
      </w:r>
      <w:r>
        <w:rPr>
          <w:rFonts w:hint="eastAsia"/>
        </w:rPr>
        <w:t xml:space="preserve">)。这使得期望</w:t>
      </w:r>
      <w:r>
        <w:t xml:space="preserve"> (14.1) </w:t>
      </w:r>
      <w:r>
        <w:rPr>
          <w:rFonts w:hint="eastAsia"/>
        </w:rPr>
        <w:t xml:space="preserve">可以用有限和来近似:</w:t>
      </w:r>
    </w:p>
    <w:p>
      <w:pPr>
        <w:pStyle w:val="a0"/>
      </w:pPr>
      <m:oMathPara>
        <m:oMathParaPr>
          <m:jc m:val="center"/>
        </m:oMathParaPr>
        <m:oMath>
          <m:acc>
            <m:accPr>
              <m:chr m:val="‾"/>
            </m:accPr>
            <m:e>
              <m:r>
                <m:t>f</m:t>
              </m:r>
            </m:e>
          </m:acc>
          <m:r>
            <m:rPr>
              <m:sty m:val="p"/>
            </m:rPr>
            <m:t>=</m:t>
          </m:r>
          <m:f>
            <m:fPr>
              <m:type m:val="bar"/>
            </m:fPr>
            <m:num>
              <m:r>
                <m:t>1</m:t>
              </m:r>
            </m:num>
            <m:den>
              <m:r>
                <m:t>L</m:t>
              </m:r>
            </m:den>
          </m:f>
          <m:nary>
            <m:naryPr>
              <m:chr m:val="∑"/>
              <m:limLoc m:val="undOvr"/>
              <m:subHide m:val="off"/>
              <m:supHide m:val="off"/>
            </m:naryPr>
            <m:sub>
              <m:r>
                <m:t>l</m:t>
              </m:r>
              <m:r>
                <m:rPr>
                  <m:sty m:val="p"/>
                </m:rPr>
                <m:t>=</m:t>
              </m:r>
              <m:r>
                <m:t>1</m:t>
              </m:r>
            </m:sub>
            <m:sup>
              <m:r>
                <m:t>L</m:t>
              </m:r>
            </m:sup>
            <m:e>
              <m:r>
                <m:t>f</m:t>
              </m:r>
            </m:e>
          </m:nary>
          <m:d>
            <m:dPr>
              <m:begChr m:val="("/>
              <m:endChr m:val=")"/>
              <m:sepChr m:val=""/>
              <m:grow/>
            </m:dPr>
            <m:e>
              <m:sSup>
                <m:e>
                  <m:r>
                    <m:rPr>
                      <m:sty m:val="b"/>
                    </m:rPr>
                    <m:t>z</m:t>
                  </m:r>
                </m:e>
                <m:sup>
                  <m:d>
                    <m:dPr>
                      <m:begChr m:val="("/>
                      <m:endChr m:val=")"/>
                      <m:sepChr m:val=""/>
                      <m:grow/>
                    </m:dPr>
                    <m:e>
                      <m:r>
                        <m:t>l</m:t>
                      </m:r>
                    </m:e>
                  </m:d>
                </m:sup>
              </m:sSup>
            </m:e>
          </m:d>
          <m:r>
            <m:rPr>
              <m:sty m:val="p"/>
            </m:rPr>
            <m:t>.</m:t>
          </m:r>
          <m:r>
            <m:t>  </m:t>
          </m:r>
          <m:r>
            <m:rPr>
              <m:nor/>
              <m:sty m:val="p"/>
            </m:rPr>
            <m:t>(14.2)</m:t>
          </m:r>
        </m:oMath>
      </m:oMathPara>
    </w:p>
    <w:p>
      <w:pPr>
        <w:pStyle w:val="FirstParagraph"/>
      </w:pPr>
      <w:r>
        <w:rPr>
          <w:rFonts w:hint="eastAsia"/>
        </w:rPr>
        <w:t xml:space="preserve">如果样本</w:t>
      </w:r>
      <w:r>
        <w:t xml:space="preserve"> </w:t>
      </w:r>
      <m:oMath>
        <m:sSup>
          <m:e>
            <m:r>
              <m:rPr>
                <m:sty m:val="b"/>
              </m:rPr>
              <m:t>z</m:t>
            </m:r>
          </m:e>
          <m:sup>
            <m:d>
              <m:dPr>
                <m:begChr m:val="("/>
                <m:endChr m:val=")"/>
                <m:sepChr m:val=""/>
                <m:grow/>
              </m:dPr>
              <m:e>
                <m:r>
                  <m:t>l</m:t>
                </m:r>
              </m:e>
            </m:d>
          </m:sup>
        </m:sSup>
      </m:oMath>
      <w:r>
        <w:t xml:space="preserve"> </w:t>
      </w:r>
      <w:r>
        <w:rPr>
          <w:rFonts w:hint="eastAsia"/>
        </w:rPr>
        <w:t xml:space="preserve">是从分布</w:t>
      </w:r>
      <w:r>
        <w:t xml:space="preserve"> </w:t>
      </w:r>
      <m:oMath>
        <m:r>
          <m:t>p</m:t>
        </m:r>
        <m:d>
          <m:dPr>
            <m:begChr m:val="("/>
            <m:endChr m:val=")"/>
            <m:sepChr m:val=""/>
            <m:grow/>
          </m:dPr>
          <m:e>
            <m:r>
              <m:rPr>
                <m:sty m:val="b"/>
              </m:rPr>
              <m:t>z</m:t>
            </m:r>
          </m:e>
        </m:d>
      </m:oMath>
      <w:r>
        <w:t xml:space="preserve"> </w:t>
      </w:r>
      <w:r>
        <w:rPr>
          <w:rFonts w:hint="eastAsia"/>
        </w:rPr>
        <w:t xml:space="preserve">中抽取的，那么</w:t>
      </w:r>
      <w:r>
        <w:t xml:space="preserve"> </w:t>
      </w:r>
      <m:oMath>
        <m:r>
          <m:rPr>
            <m:sty m:val="p"/>
            <m:scr m:val="double-struck"/>
          </m:rPr>
          <m:t>E</m:t>
        </m:r>
        <m:d>
          <m:dPr>
            <m:begChr m:val="["/>
            <m:endChr m:val="]"/>
            <m:sepChr m:val=""/>
            <m:grow/>
          </m:dPr>
          <m:e>
            <m:acc>
              <m:accPr>
                <m:chr m:val="‾"/>
              </m:accPr>
              <m:e>
                <m:r>
                  <m:t>f</m:t>
                </m:r>
              </m:e>
            </m:acc>
          </m:e>
        </m:d>
        <m:r>
          <m:rPr>
            <m:sty m:val="p"/>
          </m:rPr>
          <m:t>=</m:t>
        </m:r>
        <m:r>
          <m:rPr>
            <m:sty m:val="p"/>
            <m:scr m:val="double-struck"/>
          </m:rPr>
          <m:t>E</m:t>
        </m:r>
        <m:d>
          <m:dPr>
            <m:begChr m:val="["/>
            <m:endChr m:val="]"/>
            <m:sepChr m:val=""/>
            <m:grow/>
          </m:dPr>
          <m:e>
            <m:r>
              <m:t>f</m:t>
            </m:r>
            <m:d>
              <m:dPr>
                <m:begChr m:val="("/>
                <m:endChr m:val=")"/>
                <m:sepChr m:val=""/>
                <m:grow/>
              </m:dPr>
              <m:e>
                <m:r>
                  <m:rPr>
                    <m:sty m:val="b"/>
                  </m:rPr>
                  <m:t>z</m:t>
                </m:r>
              </m:e>
            </m:d>
          </m:e>
        </m:d>
      </m:oMath>
      <w:r>
        <w:t xml:space="preserve"> </w:t>
      </w:r>
      <w:r>
        <w:rPr>
          <w:rFonts w:hint="eastAsia"/>
        </w:rPr>
        <w:t xml:space="preserve">，因此估计量</w:t>
      </w:r>
      <w:r>
        <w:t xml:space="preserve"> </w:t>
      </w:r>
      <m:oMath>
        <m:acc>
          <m:accPr>
            <m:chr m:val="‾"/>
          </m:accPr>
          <m:e>
            <m:r>
              <m:t>f</m:t>
            </m:r>
          </m:e>
        </m:acc>
      </m:oMath>
      <w:r>
        <w:t xml:space="preserve"> </w:t>
      </w:r>
      <w:r>
        <w:rPr>
          <w:rFonts w:hint="eastAsia"/>
        </w:rPr>
        <w:t xml:space="preserve">具有正确的均值。我们也可以将其写成如下形式</w:t>
      </w:r>
    </w:p>
    <w:p>
      <w:pPr>
        <w:pStyle w:val="a0"/>
      </w:pPr>
      <m:oMathPara>
        <m:oMathParaPr>
          <m:jc m:val="center"/>
        </m:oMathParaPr>
        <m:oMath>
          <m:r>
            <m:rPr>
              <m:sty m:val="p"/>
              <m:scr m:val="double-struck"/>
            </m:rPr>
            <m:t>E</m:t>
          </m:r>
          <m:d>
            <m:dPr>
              <m:begChr m:val="["/>
              <m:endChr m:val="]"/>
              <m:sepChr m:val=""/>
              <m:grow/>
            </m:dPr>
            <m:e>
              <m:r>
                <m:t>f</m:t>
              </m:r>
              <m:d>
                <m:dPr>
                  <m:begChr m:val="("/>
                  <m:endChr m:val=")"/>
                  <m:sepChr m:val=""/>
                  <m:grow/>
                </m:dPr>
                <m:e>
                  <m:r>
                    <m:rPr>
                      <m:sty m:val="b"/>
                    </m:rPr>
                    <m:t>z</m:t>
                  </m:r>
                </m:e>
              </m:d>
            </m:e>
          </m:d>
          <m:r>
            <m:rPr>
              <m:sty m:val="p"/>
            </m:rPr>
            <m:t>≃</m:t>
          </m:r>
          <m:f>
            <m:fPr>
              <m:type m:val="bar"/>
            </m:fPr>
            <m:num>
              <m:r>
                <m:t>1</m:t>
              </m:r>
            </m:num>
            <m:den>
              <m:r>
                <m:t>L</m:t>
              </m:r>
            </m:den>
          </m:f>
          <m:nary>
            <m:naryPr>
              <m:chr m:val="∑"/>
              <m:limLoc m:val="undOvr"/>
              <m:subHide m:val="off"/>
              <m:supHide m:val="off"/>
            </m:naryPr>
            <m:sub>
              <m:r>
                <m:t>l</m:t>
              </m:r>
              <m:r>
                <m:rPr>
                  <m:sty m:val="p"/>
                </m:rPr>
                <m:t>=</m:t>
              </m:r>
              <m:r>
                <m:t>1</m:t>
              </m:r>
            </m:sub>
            <m:sup>
              <m:r>
                <m:t>L</m:t>
              </m:r>
            </m:sup>
            <m:e>
              <m:r>
                <m:t>f</m:t>
              </m:r>
            </m:e>
          </m:nary>
          <m:d>
            <m:dPr>
              <m:begChr m:val="("/>
              <m:endChr m:val=")"/>
              <m:sepChr m:val=""/>
              <m:grow/>
            </m:dPr>
            <m:e>
              <m:sSup>
                <m:e>
                  <m:r>
                    <m:rPr>
                      <m:sty m:val="b"/>
                    </m:rPr>
                    <m:t>z</m:t>
                  </m:r>
                </m:e>
                <m:sup>
                  <m:d>
                    <m:dPr>
                      <m:begChr m:val="("/>
                      <m:endChr m:val=")"/>
                      <m:sepChr m:val=""/>
                      <m:grow/>
                    </m:dPr>
                    <m:e>
                      <m:r>
                        <m:t>l</m:t>
                      </m:r>
                    </m:e>
                  </m:d>
                </m:sup>
              </m:sSup>
            </m:e>
          </m:d>
          <m:r>
            <m:t>  </m:t>
          </m:r>
          <m:r>
            <m:rPr>
              <m:nor/>
              <m:sty m:val="p"/>
            </m:rPr>
            <m:t>(14.3)</m:t>
          </m:r>
        </m:oMath>
      </m:oMathPara>
    </w:p>
    <w:p>
      <w:r>
        <w:pict>
          <v:rect style="width:0;height:1.5pt" o:hralign="center" o:hrstd="t" o:hr="t"/>
        </w:pict>
      </w:r>
    </w:p>
    <w:p>
      <w:pPr>
        <w:pStyle w:val="FirstParagraph"/>
      </w:pPr>
      <w:r>
        <w:rPr>
          <w:rFonts w:hint="eastAsia"/>
        </w:rPr>
        <w:t xml:space="preserve">练习</w:t>
      </w:r>
      <w:r>
        <w:t xml:space="preserve"> 14.1</w:t>
      </w:r>
    </w:p>
    <w:p>
      <w:r>
        <w:pict>
          <v:rect style="width:0;height:1.5pt" o:hralign="center" o:hrstd="t" o:hr="t"/>
        </w:pict>
      </w:r>
    </w:p>
    <w:p>
      <w:pPr>
        <w:pStyle w:val="FirstParagraph"/>
      </w:pPr>
      <w:r>
        <w:drawing>
          <wp:inline>
            <wp:extent cx="2194560" cy="1386250"/>
            <wp:effectExtent b="0" l="0" r="0" t="0"/>
            <wp:docPr descr="image" title="" id="1005" name="Picture"/>
            <a:graphic>
              <a:graphicData uri="http://schemas.openxmlformats.org/drawingml/2006/picture">
                <pic:pic>
                  <pic:nvPicPr>
                    <pic:cNvPr descr="images/0194e279-9b28-703a-88f4-c3ac21e2010d_449_1008_1629_543_343_0.jpg" id="1006" name="Picture"/>
                    <pic:cNvPicPr>
                      <a:picLocks noChangeArrowheads="1" noChangeAspect="1"/>
                    </pic:cNvPicPr>
                  </pic:nvPicPr>
                  <pic:blipFill>
                    <a:blip r:embed="rId1004"/>
                    <a:stretch>
                      <a:fillRect/>
                    </a:stretch>
                  </pic:blipFill>
                  <pic:spPr bwMode="auto">
                    <a:xfrm>
                      <a:off x="0" y="0"/>
                      <a:ext cx="2194560" cy="138625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14.1 </w:t>
      </w:r>
      <w:r>
        <w:rPr>
          <w:rFonts w:hint="eastAsia"/>
        </w:rPr>
        <w:t xml:space="preserve">一个函数</w:t>
      </w:r>
      <w:r>
        <w:t xml:space="preserve"> </w:t>
      </w:r>
      <m:oMath>
        <m:r>
          <m:t>f</m:t>
        </m:r>
        <m:d>
          <m:dPr>
            <m:begChr m:val="("/>
            <m:endChr m:val=")"/>
            <m:sepChr m:val=""/>
            <m:grow/>
          </m:dPr>
          <m:e>
            <m:r>
              <m:t>z</m:t>
            </m:r>
          </m:e>
        </m:d>
      </m:oMath>
      <w:r>
        <w:t xml:space="preserve"> </w:t>
      </w:r>
      <w:r>
        <w:rPr>
          <w:rFonts w:hint="eastAsia"/>
        </w:rPr>
        <w:t xml:space="preserve">的示意图，其期望需相对于分布</w:t>
      </w:r>
      <w:r>
        <w:t xml:space="preserve"> </w:t>
      </w:r>
      <m:oMath>
        <m:r>
          <m:t>p</m:t>
        </m:r>
        <m:d>
          <m:dPr>
            <m:begChr m:val="("/>
            <m:endChr m:val=")"/>
            <m:sepChr m:val=""/>
            <m:grow/>
          </m:dPr>
          <m:e>
            <m:r>
              <m:t>z</m:t>
            </m:r>
          </m:e>
        </m:d>
      </m:oMath>
      <w:r>
        <w:t xml:space="preserve"> </w:t>
      </w:r>
      <w:r>
        <w:rPr>
          <w:rFonts w:hint="eastAsia"/>
        </w:rPr>
        <w:t xml:space="preserve">进行评估。</w:t>
      </w:r>
    </w:p>
    <w:p>
      <w:pPr>
        <w:pStyle w:val="a0"/>
      </w:pPr>
      <w:r>
        <w:rPr>
          <w:rFonts w:hint="eastAsia"/>
        </w:rPr>
        <w:t xml:space="preserve">其中符号</w:t>
      </w:r>
      <w:r>
        <w:t xml:space="preserve"> </w:t>
      </w:r>
      <m:oMath>
        <m:r>
          <m:rPr>
            <m:sty m:val="p"/>
          </m:rPr>
          <m:t>≃</m:t>
        </m:r>
      </m:oMath>
      <w:r>
        <w:t xml:space="preserve"> </w:t>
      </w:r>
      <w:r>
        <w:rPr>
          <w:rFonts w:hint="eastAsia"/>
        </w:rPr>
        <w:t xml:space="preserve">表示右侧是左侧的无偏估计量，即当对噪声分布求平均时，两侧相等。</w:t>
      </w:r>
    </w:p>
    <w:p>
      <w:r>
        <w:pict>
          <v:rect style="width:0;height:1.5pt" o:hralign="center" o:hrstd="t" o:hr="t"/>
        </w:pict>
      </w:r>
    </w:p>
    <w:p>
      <w:pPr>
        <w:pStyle w:val="FirstParagraph"/>
      </w:pPr>
      <w:r>
        <w:rPr>
          <w:rFonts w:hint="eastAsia"/>
        </w:rPr>
        <w:t xml:space="preserve">练习</w:t>
      </w:r>
      <w:r>
        <w:t xml:space="preserve"> 14.2</w:t>
      </w:r>
    </w:p>
    <w:p>
      <w:r>
        <w:pict>
          <v:rect style="width:0;height:1.5pt" o:hralign="center" o:hrstd="t" o:hr="t"/>
        </w:pict>
      </w:r>
    </w:p>
    <w:p>
      <w:pPr>
        <w:pStyle w:val="FirstParagraph"/>
      </w:pPr>
      <w:r>
        <w:rPr>
          <w:rFonts w:hint="eastAsia"/>
        </w:rPr>
        <w:t xml:space="preserve">估计量</w:t>
      </w:r>
      <w:r>
        <w:t xml:space="preserve"> (14.2) </w:t>
      </w:r>
      <w:r>
        <w:rPr>
          <w:rFonts w:hint="eastAsia"/>
        </w:rPr>
        <w:t xml:space="preserve">的方差由下式给出</w:t>
      </w:r>
    </w:p>
    <w:p>
      <w:pPr>
        <w:pStyle w:val="a0"/>
      </w:pPr>
      <m:oMathPara>
        <m:oMathParaPr>
          <m:jc m:val="center"/>
        </m:oMathParaPr>
        <m:oMath>
          <m:r>
            <m:rPr>
              <m:sty m:val="p"/>
            </m:rPr>
            <m:t>var</m:t>
          </m:r>
          <m:d>
            <m:dPr>
              <m:begChr m:val="["/>
              <m:endChr m:val="]"/>
              <m:sepChr m:val=""/>
              <m:grow/>
            </m:dPr>
            <m:e>
              <m:acc>
                <m:accPr>
                  <m:chr m:val="‾"/>
                </m:accPr>
                <m:e>
                  <m:r>
                    <m:t>f</m:t>
                  </m:r>
                </m:e>
              </m:acc>
            </m:e>
          </m:d>
          <m:r>
            <m:rPr>
              <m:sty m:val="p"/>
            </m:rPr>
            <m:t>=</m:t>
          </m:r>
          <m:f>
            <m:fPr>
              <m:type m:val="bar"/>
            </m:fPr>
            <m:num>
              <m:r>
                <m:t>1</m:t>
              </m:r>
            </m:num>
            <m:den>
              <m:r>
                <m:t>L</m:t>
              </m:r>
            </m:den>
          </m:f>
          <m:r>
            <m:rPr>
              <m:sty m:val="p"/>
              <m:scr m:val="double-struck"/>
            </m:rPr>
            <m:t>E</m:t>
          </m:r>
          <m:d>
            <m:dPr>
              <m:begChr m:val="["/>
              <m:endChr m:val="]"/>
              <m:sepChr m:val=""/>
              <m:grow/>
            </m:dPr>
            <m:e>
              <m:sSup>
                <m:e>
                  <m:d>
                    <m:dPr>
                      <m:begChr m:val="("/>
                      <m:endChr m:val=")"/>
                      <m:sepChr m:val=""/>
                      <m:grow/>
                    </m:dPr>
                    <m:e>
                      <m:r>
                        <m:t>f</m:t>
                      </m:r>
                      <m:r>
                        <m:rPr>
                          <m:sty m:val="p"/>
                        </m:rPr>
                        <m:t>−</m:t>
                      </m:r>
                      <m:r>
                        <m:rPr>
                          <m:sty m:val="p"/>
                          <m:scr m:val="double-struck"/>
                        </m:rPr>
                        <m:t>E</m:t>
                      </m:r>
                      <m:d>
                        <m:dPr>
                          <m:begChr m:val="["/>
                          <m:endChr m:val="]"/>
                          <m:sepChr m:val=""/>
                          <m:grow/>
                        </m:dPr>
                        <m:e>
                          <m:r>
                            <m:t>f</m:t>
                          </m:r>
                        </m:e>
                      </m:d>
                    </m:e>
                  </m:d>
                </m:e>
                <m:sup>
                  <m:r>
                    <m:t>2</m:t>
                  </m:r>
                </m:sup>
              </m:sSup>
            </m:e>
          </m:d>
          <m:r>
            <m:rPr>
              <m:sty m:val="p"/>
            </m:rPr>
            <m:t>,</m:t>
          </m:r>
          <m:r>
            <m:t>  </m:t>
          </m:r>
          <m:r>
            <m:rPr>
              <m:nor/>
              <m:sty m:val="p"/>
            </m:rPr>
            <m:t>(14.4)</m:t>
          </m:r>
        </m:oMath>
      </m:oMathPara>
    </w:p>
    <w:p>
      <w:pPr>
        <w:pStyle w:val="FirstParagraph"/>
      </w:pPr>
      <w:r>
        <w:rPr>
          <w:rFonts w:hint="eastAsia"/>
        </w:rPr>
        <w:t xml:space="preserve">这是函数</w:t>
      </w:r>
      <w:r>
        <w:t xml:space="preserve"> </w:t>
      </w:r>
      <m:oMath>
        <m:r>
          <m:t>f</m:t>
        </m:r>
        <m:d>
          <m:dPr>
            <m:begChr m:val="("/>
            <m:endChr m:val=")"/>
            <m:sepChr m:val=""/>
            <m:grow/>
          </m:dPr>
          <m:e>
            <m:r>
              <m:rPr>
                <m:sty m:val="b"/>
              </m:rPr>
              <m:t>z</m:t>
            </m:r>
          </m:e>
        </m:d>
      </m:oMath>
      <w:r>
        <w:t xml:space="preserve"> </w:t>
      </w:r>
      <w:r>
        <w:rPr>
          <w:rFonts w:hint="eastAsia"/>
        </w:rPr>
        <w:t xml:space="preserve">在分布</w:t>
      </w:r>
      <w:r>
        <w:t xml:space="preserve"> </w:t>
      </w:r>
      <m:oMath>
        <m:r>
          <m:t>p</m:t>
        </m:r>
        <m:d>
          <m:dPr>
            <m:begChr m:val="("/>
            <m:endChr m:val=")"/>
            <m:sepChr m:val=""/>
            <m:grow/>
          </m:dPr>
          <m:e>
            <m:r>
              <m:rPr>
                <m:sty m:val="b"/>
              </m:rPr>
              <m:t>z</m:t>
            </m:r>
          </m:e>
        </m:d>
      </m:oMath>
      <w:r>
        <w:t xml:space="preserve"> </w:t>
      </w:r>
      <w:r>
        <w:rPr>
          <w:rFonts w:hint="eastAsia"/>
        </w:rPr>
        <w:t xml:space="preserve">下的方差。注意，该方差随</w:t>
      </w:r>
      <w:r>
        <w:t xml:space="preserve"> </w:t>
      </w:r>
      <m:oMath>
        <m:r>
          <m:t>L</m:t>
        </m:r>
      </m:oMath>
      <w:r>
        <w:t xml:space="preserve"> </w:t>
      </w:r>
      <w:r>
        <w:rPr>
          <w:rFonts w:hint="eastAsia"/>
        </w:rPr>
        <w:t xml:space="preserve">的增加呈线性减小，这与</w:t>
      </w:r>
      <w:r>
        <w:t xml:space="preserve"> </w:t>
      </w:r>
      <m:oMath>
        <m:r>
          <m:rPr>
            <m:sty m:val="b"/>
          </m:rPr>
          <m:t>z</m:t>
        </m:r>
      </m:oMath>
      <w:r>
        <w:t xml:space="preserve"> </w:t>
      </w:r>
      <w:r>
        <w:rPr>
          <w:rFonts w:hint="eastAsia"/>
        </w:rPr>
        <w:t xml:space="preserve">的维度无关，并且原则上，使用相对较少的样本</w:t>
      </w:r>
      <w:r>
        <w:t xml:space="preserve"> </w:t>
      </w:r>
      <m:oMath>
        <m:d>
          <m:dPr>
            <m:begChr m:val="{"/>
            <m:endChr m:val="}"/>
            <m:sepChr m:val=""/>
            <m:grow/>
          </m:dPr>
          <m:e>
            <m:sSup>
              <m:e>
                <m:r>
                  <m:rPr>
                    <m:sty m:val="b"/>
                  </m:rPr>
                  <m:t>z</m:t>
                </m:r>
              </m:e>
              <m:sup>
                <m:d>
                  <m:dPr>
                    <m:begChr m:val="("/>
                    <m:endChr m:val=")"/>
                    <m:sepChr m:val=""/>
                    <m:grow/>
                  </m:dPr>
                  <m:e>
                    <m:r>
                      <m:t>l</m:t>
                    </m:r>
                  </m:e>
                </m:d>
              </m:sup>
            </m:sSup>
          </m:e>
        </m:d>
      </m:oMath>
      <w:r>
        <w:t xml:space="preserve"> </w:t>
      </w:r>
      <w:r>
        <w:rPr>
          <w:rFonts w:hint="eastAsia"/>
        </w:rPr>
        <w:t xml:space="preserve">可能就能达到较高的精度。然而，问题在于样本</w:t>
      </w:r>
      <w:r>
        <w:t xml:space="preserve"> </w:t>
      </w:r>
      <m:oMath>
        <m:d>
          <m:dPr>
            <m:begChr m:val="{"/>
            <m:endChr m:val="}"/>
            <m:sepChr m:val=""/>
            <m:grow/>
          </m:dPr>
          <m:e>
            <m:sSup>
              <m:e>
                <m:r>
                  <m:rPr>
                    <m:sty m:val="b"/>
                  </m:rPr>
                  <m:t>z</m:t>
                </m:r>
              </m:e>
              <m:sup>
                <m:d>
                  <m:dPr>
                    <m:begChr m:val="("/>
                    <m:endChr m:val=")"/>
                    <m:sepChr m:val=""/>
                    <m:grow/>
                  </m:dPr>
                  <m:e>
                    <m:r>
                      <m:t>l</m:t>
                    </m:r>
                  </m:e>
                </m:d>
              </m:sup>
            </m:sSup>
          </m:e>
        </m:d>
      </m:oMath>
      <w:r>
        <w:t xml:space="preserve"> </w:t>
      </w:r>
      <w:r>
        <w:rPr>
          <w:rFonts w:hint="eastAsia"/>
        </w:rPr>
        <w:t xml:space="preserve">可能并非相互独立，因此有效样本量可能远小于表观样本量。此外，回顾图</w:t>
      </w:r>
      <w:r>
        <w:t xml:space="preserve"> </w:t>
      </w:r>
      <w:r>
        <w:rPr>
          <w:rFonts w:hint="eastAsia"/>
        </w:rPr>
        <w:t xml:space="preserve">14.1，注意如果在</w:t>
      </w:r>
      <w:r>
        <w:t xml:space="preserve"> </w:t>
      </w:r>
      <m:oMath>
        <m:r>
          <m:t>p</m:t>
        </m:r>
        <m:d>
          <m:dPr>
            <m:begChr m:val="("/>
            <m:endChr m:val=")"/>
            <m:sepChr m:val=""/>
            <m:grow/>
          </m:dPr>
          <m:e>
            <m:r>
              <m:rPr>
                <m:sty m:val="b"/>
              </m:rPr>
              <m:t>z</m:t>
            </m:r>
          </m:e>
        </m:d>
      </m:oMath>
      <w:r>
        <w:t xml:space="preserve"> </w:t>
      </w:r>
      <w:r>
        <w:rPr>
          <w:rFonts w:hint="eastAsia"/>
        </w:rPr>
        <w:t xml:space="preserve">较大的区域</w:t>
      </w:r>
      <w:r>
        <w:t xml:space="preserve"> </w:t>
      </w:r>
      <m:oMath>
        <m:r>
          <m:t>f</m:t>
        </m:r>
        <m:d>
          <m:dPr>
            <m:begChr m:val="("/>
            <m:endChr m:val=")"/>
            <m:sepChr m:val=""/>
            <m:grow/>
          </m:dPr>
          <m:e>
            <m:r>
              <m:rPr>
                <m:sty m:val="b"/>
              </m:rPr>
              <m:t>z</m:t>
            </m:r>
          </m:e>
        </m:d>
      </m:oMath>
      <w:r>
        <w:t xml:space="preserve"> </w:t>
      </w:r>
      <w:r>
        <w:rPr>
          <w:rFonts w:hint="eastAsia"/>
        </w:rPr>
        <w:t xml:space="preserve">较小，反之亦然，那么期望可能由小概率区域主导，这意味着需要相对较大的样本量才能达到足够的精度。</w:t>
      </w:r>
    </w:p>
    <w:bookmarkEnd w:id="1007"/>
    <w:bookmarkStart w:id="1014" w:name="标准分布"/>
    <w:p>
      <w:pPr>
        <w:pStyle w:val="1"/>
      </w:pPr>
      <w:r>
        <w:t xml:space="preserve">14.1.2 </w:t>
      </w:r>
      <w:r>
        <w:rPr>
          <w:rFonts w:hint="eastAsia"/>
        </w:rPr>
        <w:t xml:space="preserve">标准分布</w:t>
      </w:r>
    </w:p>
    <w:p>
      <w:pPr>
        <w:pStyle w:val="FirstParagraph"/>
      </w:pPr>
      <w:r>
        <w:rPr>
          <w:rFonts w:hint="eastAsia"/>
        </w:rPr>
        <w:t xml:space="preserve">现在我们考虑如何从简单的非均匀分布中生成随机数，假设我们已经有了一个均匀分布随机数的来源。假设</w:t>
      </w:r>
      <w:r>
        <w:t xml:space="preserve"> </w:t>
      </w:r>
      <m:oMath>
        <m:r>
          <m:t>z</m:t>
        </m:r>
      </m:oMath>
      <w:r>
        <w:t xml:space="preserve"> </w:t>
      </w:r>
      <w:r>
        <w:rPr>
          <w:rFonts w:hint="eastAsia"/>
        </w:rPr>
        <w:t xml:space="preserve">在区间</w:t>
      </w:r>
      <w:r>
        <w:t xml:space="preserve"> </w:t>
      </w:r>
      <m:oMath>
        <m:d>
          <m:dPr>
            <m:begChr m:val="("/>
            <m:endChr m:val=")"/>
            <m:sepChr m:val=""/>
            <m:grow/>
          </m:dPr>
          <m:e>
            <m:r>
              <m:t>0</m:t>
            </m:r>
            <m:r>
              <m:rPr>
                <m:sty m:val="p"/>
              </m:rPr>
              <m:t>,</m:t>
            </m:r>
            <m:r>
              <m:t>1</m:t>
            </m:r>
          </m:e>
        </m:d>
      </m:oMath>
      <w:r>
        <w:t xml:space="preserve"> </w:t>
      </w:r>
      <w:r>
        <w:rPr>
          <w:rFonts w:hint="eastAsia"/>
        </w:rPr>
        <w:t xml:space="preserve">上均匀分布，并且我们使用某个函数</w:t>
      </w:r>
      <w:r>
        <w:t xml:space="preserve"> </w:t>
      </w:r>
      <m:oMath>
        <m:r>
          <m:t>g</m:t>
        </m:r>
        <m:d>
          <m:dPr>
            <m:begChr m:val="("/>
            <m:endChr m:val=")"/>
            <m:sepChr m:val=""/>
            <m:grow/>
          </m:dPr>
          <m:e>
            <m:r>
              <m:rPr>
                <m:sty m:val="p"/>
              </m:rPr>
              <m:t>⋅</m:t>
            </m:r>
          </m:e>
        </m:d>
      </m:oMath>
      <w:r>
        <w:t xml:space="preserve"> </w:t>
      </w:r>
      <w:r>
        <w:rPr>
          <w:rFonts w:hint="eastAsia"/>
        </w:rPr>
        <w:t xml:space="preserve">对</w:t>
      </w:r>
      <w:r>
        <w:t xml:space="preserve"> </w:t>
      </w:r>
      <m:oMath>
        <m:r>
          <m:t>z</m:t>
        </m:r>
      </m:oMath>
      <w:r>
        <w:t xml:space="preserve"> </w:t>
      </w:r>
      <w:r>
        <w:rPr>
          <w:rFonts w:hint="eastAsia"/>
        </w:rPr>
        <w:t xml:space="preserve">的值进行变换，使得</w:t>
      </w:r>
      <w:r>
        <w:t xml:space="preserve"> </w:t>
      </w:r>
      <m:oMath>
        <m:r>
          <m:t>y</m:t>
        </m:r>
        <m:r>
          <m:rPr>
            <m:sty m:val="p"/>
          </m:rPr>
          <m:t>=</m:t>
        </m:r>
        <m:r>
          <m:t>g</m:t>
        </m:r>
        <m:d>
          <m:dPr>
            <m:begChr m:val="("/>
            <m:endChr m:val=")"/>
            <m:sepChr m:val=""/>
            <m:grow/>
          </m:dPr>
          <m:e>
            <m:r>
              <m:t>z</m:t>
            </m:r>
          </m:e>
        </m:d>
      </m:oMath>
      <w:r>
        <w:t xml:space="preserve"> </w:t>
      </w:r>
      <w:r>
        <w:t xml:space="preserve">。</w:t>
      </w:r>
      <w:r>
        <w:t xml:space="preserve"> </w:t>
      </w:r>
      <m:oMath>
        <m:r>
          <m:t>y</m:t>
        </m:r>
      </m:oMath>
      <w:r>
        <w:t xml:space="preserve"> </w:t>
      </w:r>
      <w:r>
        <w:rPr>
          <w:rFonts w:hint="eastAsia"/>
        </w:rPr>
        <w:t xml:space="preserve">的分布将由</w:t>
      </w:r>
    </w:p>
    <w:p>
      <w:pPr>
        <w:pStyle w:val="a0"/>
      </w:pPr>
      <m:oMathPara>
        <m:oMathParaPr>
          <m:jc m:val="center"/>
        </m:oMathParaPr>
        <m:oMath>
          <m:r>
            <m:t>p</m:t>
          </m:r>
          <m:d>
            <m:dPr>
              <m:begChr m:val="("/>
              <m:endChr m:val=")"/>
              <m:sepChr m:val=""/>
              <m:grow/>
            </m:dPr>
            <m:e>
              <m:r>
                <m:t>y</m:t>
              </m:r>
            </m:e>
          </m:d>
          <m:r>
            <m:rPr>
              <m:sty m:val="p"/>
            </m:rPr>
            <m:t>=</m:t>
          </m:r>
          <m:r>
            <m:t>p</m:t>
          </m:r>
          <m:d>
            <m:dPr>
              <m:begChr m:val="("/>
              <m:endChr m:val=")"/>
              <m:sepChr m:val=""/>
              <m:grow/>
            </m:dPr>
            <m:e>
              <m:r>
                <m:t>z</m:t>
              </m:r>
            </m:e>
          </m:d>
          <m:d>
            <m:dPr>
              <m:begChr m:val="|"/>
              <m:endChr m:val="|"/>
              <m:sepChr m:val=""/>
              <m:grow/>
            </m:dPr>
            <m:e>
              <m:f>
                <m:fPr>
                  <m:type m:val="bar"/>
                </m:fPr>
                <m:num>
                  <m:r>
                    <m:rPr>
                      <m:sty m:val="p"/>
                    </m:rPr>
                    <m:t>d</m:t>
                  </m:r>
                  <m:r>
                    <m:t>z</m:t>
                  </m:r>
                </m:num>
                <m:den>
                  <m:r>
                    <m:rPr>
                      <m:sty m:val="p"/>
                    </m:rPr>
                    <m:t> </m:t>
                  </m:r>
                  <m:r>
                    <m:rPr>
                      <m:sty m:val="p"/>
                    </m:rPr>
                    <m:t>d</m:t>
                  </m:r>
                  <m:r>
                    <m:t>y</m:t>
                  </m:r>
                </m:den>
              </m:f>
            </m:e>
          </m:d>
          <m:r>
            <m:t>  </m:t>
          </m:r>
          <m:r>
            <m:rPr>
              <m:nor/>
              <m:sty m:val="p"/>
            </m:rPr>
            <m:t>(14.5)</m:t>
          </m:r>
        </m:oMath>
      </m:oMathPara>
    </w:p>
    <w:p>
      <w:r>
        <w:pict>
          <v:rect style="width:0;height:1.5pt" o:hralign="center" o:hrstd="t" o:hr="t"/>
        </w:pict>
      </w:r>
    </w:p>
    <w:p>
      <w:pPr>
        <w:pStyle w:val="FirstParagraph"/>
      </w:pPr>
      <w:r>
        <w:t xml:space="preserve">2.4 </w:t>
      </w:r>
      <w:r>
        <w:rPr>
          <w:rFonts w:hint="eastAsia"/>
        </w:rPr>
        <w:t xml:space="preserve">节</w:t>
      </w:r>
    </w:p>
    <w:p>
      <w:r>
        <w:pict>
          <v:rect style="width:0;height:1.5pt" o:hralign="center" o:hrstd="t" o:hr="t"/>
        </w:pict>
      </w:r>
    </w:p>
    <w:p>
      <w:pPr>
        <w:pStyle w:val="FirstParagraph"/>
      </w:pPr>
      <w:r>
        <w:rPr>
          <w:rFonts w:hint="eastAsia"/>
        </w:rPr>
        <w:t xml:space="preserve">其中，在这种情况下，</w:t>
      </w:r>
      <w:r>
        <w:t xml:space="preserve"> </w:t>
      </w:r>
      <m:oMath>
        <m:r>
          <m:t>p</m:t>
        </m:r>
        <m:d>
          <m:dPr>
            <m:begChr m:val="("/>
            <m:endChr m:val=")"/>
            <m:sepChr m:val=""/>
            <m:grow/>
          </m:dPr>
          <m:e>
            <m:r>
              <m:t>z</m:t>
            </m:r>
          </m:e>
        </m:d>
        <m:r>
          <m:rPr>
            <m:sty m:val="p"/>
          </m:rPr>
          <m:t>=</m:t>
        </m:r>
        <m:r>
          <m:t>1</m:t>
        </m:r>
      </m:oMath>
      <w:r>
        <w:t xml:space="preserve"> </w:t>
      </w:r>
      <w:r>
        <w:rPr>
          <w:rFonts w:hint="eastAsia"/>
        </w:rPr>
        <w:t xml:space="preserve">。我们的目标是选择函数</w:t>
      </w:r>
      <w:r>
        <w:t xml:space="preserve"> </w:t>
      </w:r>
      <m:oMath>
        <m:r>
          <m:t>g</m:t>
        </m:r>
        <m:d>
          <m:dPr>
            <m:begChr m:val="("/>
            <m:endChr m:val=")"/>
            <m:sepChr m:val=""/>
            <m:grow/>
          </m:dPr>
          <m:e>
            <m:r>
              <m:t>z</m:t>
            </m:r>
          </m:e>
        </m:d>
      </m:oMath>
      <w:r>
        <w:t xml:space="preserve"> </w:t>
      </w:r>
      <w:r>
        <w:rPr>
          <w:rFonts w:hint="eastAsia"/>
        </w:rPr>
        <w:t xml:space="preserve">，使得</w:t>
      </w:r>
      <w:r>
        <w:t xml:space="preserve"> </w:t>
      </w:r>
      <m:oMath>
        <m:r>
          <m:t>y</m:t>
        </m:r>
      </m:oMath>
      <w:r>
        <w:t xml:space="preserve"> </w:t>
      </w:r>
      <w:r>
        <w:rPr>
          <w:rFonts w:hint="eastAsia"/>
        </w:rPr>
        <w:t xml:space="preserve">的结果值具有某种特定的期望分布</w:t>
      </w:r>
      <w:r>
        <w:t xml:space="preserve"> </w:t>
      </w:r>
      <m:oMath>
        <m:r>
          <m:t>p</m:t>
        </m:r>
        <m:d>
          <m:dPr>
            <m:begChr m:val="("/>
            <m:endChr m:val=")"/>
            <m:sepChr m:val=""/>
            <m:grow/>
          </m:dPr>
          <m:e>
            <m:r>
              <m:t>y</m:t>
            </m:r>
          </m:e>
        </m:d>
      </m:oMath>
      <w:r>
        <w:t xml:space="preserve"> </w:t>
      </w:r>
      <w:r>
        <w:rPr>
          <w:rFonts w:hint="eastAsia"/>
        </w:rPr>
        <w:t xml:space="preserve">。对</w:t>
      </w:r>
      <w:r>
        <w:t xml:space="preserve"> (14.5) </w:t>
      </w:r>
      <w:r>
        <w:rPr>
          <w:rFonts w:hint="eastAsia"/>
        </w:rPr>
        <w:t xml:space="preserve">式进行积分</w:t>
      </w:r>
    </w:p>
    <w:p>
      <w:pPr>
        <w:pStyle w:val="a0"/>
      </w:pPr>
      <w:r>
        <w:rPr>
          <w:rFonts w:hint="eastAsia"/>
        </w:rPr>
        <w:t xml:space="preserve">我们得到</w:t>
      </w:r>
    </w:p>
    <w:p>
      <w:pPr>
        <w:pStyle w:val="a0"/>
      </w:pPr>
      <m:oMathPara>
        <m:oMathParaPr>
          <m:jc m:val="center"/>
        </m:oMathParaPr>
        <m:oMath>
          <m:r>
            <m:t>z</m:t>
          </m:r>
          <m:r>
            <m:rPr>
              <m:sty m:val="p"/>
            </m:rPr>
            <m:t>=</m:t>
          </m:r>
          <m:nary>
            <m:naryPr>
              <m:chr m:val="∫"/>
              <m:limLoc m:val="subSup"/>
              <m:subHide m:val="off"/>
              <m:supHide m:val="off"/>
            </m:naryPr>
            <m:sub>
              <m:r>
                <m:rPr>
                  <m:sty m:val="p"/>
                </m:rPr>
                <m:t>−</m:t>
              </m:r>
              <m:r>
                <m:rPr>
                  <m:sty m:val="p"/>
                </m:rPr>
                <m:t>∞</m:t>
              </m:r>
            </m:sub>
            <m:sup>
              <m:r>
                <m:t>y</m:t>
              </m:r>
            </m:sup>
            <m:e>
              <m:r>
                <m:t>p</m:t>
              </m:r>
            </m:e>
          </m:nary>
          <m:d>
            <m:dPr>
              <m:begChr m:val="("/>
              <m:endChr m:val=")"/>
              <m:sepChr m:val=""/>
              <m:grow/>
            </m:dPr>
            <m:e>
              <m:acc>
                <m:accPr>
                  <m:chr m:val="̂"/>
                </m:accPr>
                <m:e>
                  <m:r>
                    <m:t>y</m:t>
                  </m:r>
                </m:e>
              </m:acc>
            </m:e>
          </m:d>
          <m:r>
            <m:rPr>
              <m:sty m:val="p"/>
            </m:rPr>
            <m:t>≡</m:t>
          </m:r>
          <m:r>
            <m:t>h</m:t>
          </m:r>
          <m:d>
            <m:dPr>
              <m:begChr m:val="("/>
              <m:endChr m:val=")"/>
              <m:sepChr m:val=""/>
              <m:grow/>
            </m:dPr>
            <m:e>
              <m:r>
                <m:t>y</m:t>
              </m:r>
            </m:e>
          </m:d>
          <m:r>
            <m:rPr>
              <m:sty m:val="p"/>
            </m:rPr>
            <m:t>d</m:t>
          </m:r>
          <m:acc>
            <m:accPr>
              <m:chr m:val="̂"/>
            </m:accPr>
            <m:e>
              <m:r>
                <m:t>y</m:t>
              </m:r>
            </m:e>
          </m:acc>
          <m:r>
            <m:t>  </m:t>
          </m:r>
          <m:r>
            <m:rPr>
              <m:nor/>
              <m:sty m:val="p"/>
            </m:rPr>
            <m:t>(14.6)</m:t>
          </m:r>
        </m:oMath>
      </m:oMathPara>
    </w:p>
    <w:p>
      <w:r>
        <w:pict>
          <v:rect style="width:0;height:1.5pt" o:hralign="center" o:hrstd="t" o:hr="t"/>
        </w:pict>
      </w:r>
    </w:p>
    <w:p>
      <w:pPr>
        <w:pStyle w:val="FirstParagraph"/>
      </w:pPr>
      <w:r>
        <w:rPr>
          <w:rFonts w:hint="eastAsia"/>
        </w:rPr>
        <w:t xml:space="preserve">练习</w:t>
      </w:r>
      <w:r>
        <w:t xml:space="preserve"> 14.3</w:t>
      </w:r>
    </w:p>
    <w:p>
      <w:r>
        <w:pict>
          <v:rect style="width:0;height:1.5pt" o:hralign="center" o:hrstd="t" o:hr="t"/>
        </w:pict>
      </w:r>
    </w:p>
    <w:p>
      <w:pPr>
        <w:pStyle w:val="FirstParagraph"/>
      </w:pPr>
      <w:r>
        <w:rPr>
          <w:rFonts w:hint="eastAsia"/>
        </w:rPr>
        <w:t xml:space="preserve">这是</w:t>
      </w:r>
      <w:r>
        <w:t xml:space="preserve"> </w:t>
      </w:r>
      <m:oMath>
        <m:r>
          <m:t>p</m:t>
        </m:r>
        <m:d>
          <m:dPr>
            <m:begChr m:val="("/>
            <m:endChr m:val=")"/>
            <m:sepChr m:val=""/>
            <m:grow/>
          </m:dPr>
          <m:e>
            <m:r>
              <m:t>y</m:t>
            </m:r>
          </m:e>
        </m:d>
      </m:oMath>
      <w:r>
        <w:t xml:space="preserve"> </w:t>
      </w:r>
      <w:r>
        <w:rPr>
          <w:rFonts w:hint="eastAsia"/>
        </w:rPr>
        <w:t xml:space="preserve">的不定积分。因此，</w:t>
      </w:r>
      <w:r>
        <w:t xml:space="preserve"> </w:t>
      </w:r>
      <m:oMath>
        <m:r>
          <m:t>y</m:t>
        </m:r>
        <m:r>
          <m:rPr>
            <m:sty m:val="p"/>
          </m:rPr>
          <m:t>=</m:t>
        </m:r>
        <m:sSup>
          <m:e>
            <m:r>
              <m:t>h</m:t>
            </m:r>
          </m:e>
          <m:sup>
            <m:r>
              <m:rPr>
                <m:sty m:val="p"/>
              </m:rPr>
              <m:t>−</m:t>
            </m:r>
            <m:r>
              <m:t>1</m:t>
            </m:r>
          </m:sup>
        </m:sSup>
        <m:d>
          <m:dPr>
            <m:begChr m:val="("/>
            <m:endChr m:val=")"/>
            <m:sepChr m:val=""/>
            <m:grow/>
          </m:dPr>
          <m:e>
            <m:r>
              <m:t>z</m:t>
            </m:r>
          </m:e>
        </m:d>
      </m:oMath>
      <w:r>
        <w:t xml:space="preserve"> </w:t>
      </w:r>
      <w:r>
        <w:rPr>
          <w:rFonts w:hint="eastAsia"/>
        </w:rPr>
        <w:t xml:space="preserve">，所以我们必须使用一个函数对均匀分布的随机数进行变换，该函数是期望分布的不定积分的反函数。这在图</w:t>
      </w:r>
      <w:r>
        <w:t xml:space="preserve"> 14.2 </w:t>
      </w:r>
      <w:r>
        <w:rPr>
          <w:rFonts w:hint="eastAsia"/>
        </w:rPr>
        <w:t xml:space="preserve">中得到了说明。</w:t>
      </w:r>
    </w:p>
    <w:p>
      <w:pPr>
        <w:pStyle w:val="a0"/>
      </w:pPr>
      <w:r>
        <w:rPr>
          <w:rFonts w:hint="eastAsia"/>
        </w:rPr>
        <w:t xml:space="preserve">例如，考虑指数分布</w:t>
      </w:r>
    </w:p>
    <w:p>
      <w:pPr>
        <w:pStyle w:val="a0"/>
      </w:pPr>
      <m:oMathPara>
        <m:oMathParaPr>
          <m:jc m:val="center"/>
        </m:oMathParaPr>
        <m:oMath>
          <m:r>
            <m:t>p</m:t>
          </m:r>
          <m:d>
            <m:dPr>
              <m:begChr m:val="("/>
              <m:endChr m:val=")"/>
              <m:sepChr m:val=""/>
              <m:grow/>
            </m:dPr>
            <m:e>
              <m:r>
                <m:t>y</m:t>
              </m:r>
            </m:e>
          </m:d>
          <m:r>
            <m:rPr>
              <m:sty m:val="p"/>
            </m:rPr>
            <m:t>=</m:t>
          </m:r>
          <m:r>
            <m:t>λ</m:t>
          </m:r>
          <m:r>
            <m:rPr>
              <m:sty m:val="p"/>
            </m:rPr>
            <m:t>exp</m:t>
          </m:r>
          <m:d>
            <m:dPr>
              <m:begChr m:val="("/>
              <m:endChr m:val=")"/>
              <m:sepChr m:val=""/>
              <m:grow/>
            </m:dPr>
            <m:e>
              <m:r>
                <m:rPr>
                  <m:sty m:val="p"/>
                </m:rPr>
                <m:t>−</m:t>
              </m:r>
              <m:r>
                <m:t>λ</m:t>
              </m:r>
              <m:r>
                <m:t>y</m:t>
              </m:r>
            </m:e>
          </m:d>
          <m:r>
            <m:t>  </m:t>
          </m:r>
          <m:r>
            <m:rPr>
              <m:nor/>
              <m:sty m:val="p"/>
            </m:rPr>
            <m:t>(14.7)</m:t>
          </m:r>
        </m:oMath>
      </m:oMathPara>
    </w:p>
    <w:p>
      <w:pPr>
        <w:pStyle w:val="FirstParagraph"/>
      </w:pPr>
      <w:r>
        <w:rPr>
          <w:rFonts w:hint="eastAsia"/>
        </w:rPr>
        <w:t xml:space="preserve">其中</w:t>
      </w:r>
      <w:r>
        <w:t xml:space="preserve"> </w:t>
      </w:r>
      <m:oMath>
        <m:r>
          <m:t>0</m:t>
        </m:r>
        <m:r>
          <m:rPr>
            <m:sty m:val="p"/>
          </m:rPr>
          <m:t>≤</m:t>
        </m:r>
        <m:r>
          <m:t>y</m:t>
        </m:r>
        <m:r>
          <m:rPr>
            <m:sty m:val="p"/>
          </m:rPr>
          <m:t>&lt;</m:t>
        </m:r>
        <m:r>
          <m:rPr>
            <m:sty m:val="p"/>
          </m:rPr>
          <m:t>∞</m:t>
        </m:r>
      </m:oMath>
      <w:r>
        <w:t xml:space="preserve"> </w:t>
      </w:r>
      <w:r>
        <w:rPr>
          <w:rFonts w:hint="eastAsia"/>
        </w:rPr>
        <w:t xml:space="preserve">。在这种情况下，(14.6)</w:t>
      </w:r>
      <w:r>
        <w:t xml:space="preserve"> </w:t>
      </w:r>
      <w:r>
        <w:rPr>
          <w:rFonts w:hint="eastAsia"/>
        </w:rPr>
        <w:t xml:space="preserve">中积分的下限为</w:t>
      </w:r>
      <w:r>
        <w:t xml:space="preserve"> </w:t>
      </w:r>
      <w:r>
        <w:rPr>
          <w:rFonts w:hint="eastAsia"/>
        </w:rPr>
        <w:t xml:space="preserve">0，因此</w:t>
      </w:r>
      <w:r>
        <w:t xml:space="preserve"> </w:t>
      </w:r>
      <m:oMath>
        <m:r>
          <m:t>h</m:t>
        </m:r>
        <m:d>
          <m:dPr>
            <m:begChr m:val="("/>
            <m:endChr m:val=")"/>
            <m:sepChr m:val=""/>
            <m:grow/>
          </m:dPr>
          <m:e>
            <m:r>
              <m:t>y</m:t>
            </m:r>
          </m:e>
        </m:d>
        <m:r>
          <m:rPr>
            <m:sty m:val="p"/>
          </m:rPr>
          <m:t>=</m:t>
        </m:r>
        <m:r>
          <m:t>1</m:t>
        </m:r>
        <m:r>
          <m:rPr>
            <m:sty m:val="p"/>
          </m:rPr>
          <m:t>−</m:t>
        </m:r>
        <m:r>
          <m:rPr>
            <m:sty m:val="p"/>
          </m:rPr>
          <m:t>exp</m:t>
        </m:r>
        <m:d>
          <m:dPr>
            <m:begChr m:val="("/>
            <m:endChr m:val=")"/>
            <m:sepChr m:val=""/>
            <m:grow/>
          </m:dPr>
          <m:e>
            <m:r>
              <m:rPr>
                <m:sty m:val="p"/>
              </m:rPr>
              <m:t>−</m:t>
            </m:r>
            <m:r>
              <m:t>λ</m:t>
            </m:r>
            <m:r>
              <m:t>y</m:t>
            </m:r>
          </m:e>
        </m:d>
      </m:oMath>
      <w:r>
        <w:t xml:space="preserve"> </w:t>
      </w:r>
      <w:r>
        <w:rPr>
          <w:rFonts w:hint="eastAsia"/>
        </w:rPr>
        <w:t xml:space="preserve">。因此，如果我们使用</w:t>
      </w:r>
      <w:r>
        <w:t xml:space="preserve"> </w:t>
      </w:r>
      <m:oMath>
        <m:r>
          <m:t>y</m:t>
        </m:r>
        <m:r>
          <m:rPr>
            <m:sty m:val="p"/>
          </m:rPr>
          <m:t>=</m:t>
        </m:r>
        <m:r>
          <m:rPr>
            <m:sty m:val="p"/>
          </m:rPr>
          <m:t>−</m:t>
        </m:r>
        <m:sSup>
          <m:e>
            <m:r>
              <m:t>λ</m:t>
            </m:r>
          </m:e>
          <m:sup>
            <m:r>
              <m:rPr>
                <m:sty m:val="p"/>
              </m:rPr>
              <m:t>−</m:t>
            </m:r>
            <m:r>
              <m:t>1</m:t>
            </m:r>
          </m:sup>
        </m:sSup>
        <m:r>
          <m:rPr>
            <m:sty m:val="p"/>
          </m:rPr>
          <m:t>ln</m:t>
        </m:r>
        <m:d>
          <m:dPr>
            <m:begChr m:val="("/>
            <m:endChr m:val=")"/>
            <m:sepChr m:val=""/>
            <m:grow/>
          </m:dPr>
          <m:e>
            <m:r>
              <m:t>1</m:t>
            </m:r>
            <m:r>
              <m:rPr>
                <m:sty m:val="p"/>
              </m:rPr>
              <m:t>−</m:t>
            </m:r>
            <m:r>
              <m:t>z</m:t>
            </m:r>
          </m:e>
        </m:d>
      </m:oMath>
      <w:r>
        <w:t xml:space="preserve"> </w:t>
      </w:r>
      <w:r>
        <w:rPr>
          <w:rFonts w:hint="eastAsia"/>
        </w:rPr>
        <w:t xml:space="preserve">对均匀分布的变量</w:t>
      </w:r>
      <w:r>
        <w:t xml:space="preserve"> </w:t>
      </w:r>
      <m:oMath>
        <m:r>
          <m:t>z</m:t>
        </m:r>
      </m:oMath>
      <w:r>
        <w:t xml:space="preserve"> </w:t>
      </w:r>
      <w:r>
        <w:rPr>
          <w:rFonts w:hint="eastAsia"/>
        </w:rPr>
        <w:t xml:space="preserve">进行变换，那么</w:t>
      </w:r>
      <w:r>
        <w:t xml:space="preserve"> </w:t>
      </w:r>
      <m:oMath>
        <m:r>
          <m:t>y</m:t>
        </m:r>
      </m:oMath>
      <w:r>
        <w:t xml:space="preserve"> </w:t>
      </w:r>
      <w:r>
        <w:rPr>
          <w:rFonts w:hint="eastAsia"/>
        </w:rPr>
        <w:t xml:space="preserve">将具有指数分布。</w:t>
      </w:r>
    </w:p>
    <w:p>
      <w:pPr>
        <w:pStyle w:val="a0"/>
      </w:pPr>
      <w:r>
        <w:drawing>
          <wp:inline>
            <wp:extent cx="2194560" cy="1888342"/>
            <wp:effectExtent b="0" l="0" r="0" t="0"/>
            <wp:docPr descr="image" title="" id="1009" name="Picture"/>
            <a:graphic>
              <a:graphicData uri="http://schemas.openxmlformats.org/drawingml/2006/picture">
                <pic:pic>
                  <pic:nvPicPr>
                    <pic:cNvPr descr="images/0194e279-9b28-703a-88f4-c3ac21e2010d_451_993_343_559_481_0.jpg" id="1010" name="Picture"/>
                    <pic:cNvPicPr>
                      <a:picLocks noChangeArrowheads="1" noChangeAspect="1"/>
                    </pic:cNvPicPr>
                  </pic:nvPicPr>
                  <pic:blipFill>
                    <a:blip r:embed="rId1008"/>
                    <a:stretch>
                      <a:fillRect/>
                    </a:stretch>
                  </pic:blipFill>
                  <pic:spPr bwMode="auto">
                    <a:xfrm>
                      <a:off x="0" y="0"/>
                      <a:ext cx="2194560" cy="188834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14.2 </w:t>
      </w:r>
      <w:r>
        <w:rPr>
          <w:rFonts w:hint="eastAsia"/>
        </w:rPr>
        <w:t xml:space="preserve">生成非均匀分布随机数的变换方法的几何解释。</w:t>
      </w:r>
      <w:r>
        <w:t xml:space="preserve"> </w:t>
      </w:r>
      <m:oMath>
        <m:r>
          <m:t>h</m:t>
        </m:r>
        <m:d>
          <m:dPr>
            <m:begChr m:val="("/>
            <m:endChr m:val=")"/>
            <m:sepChr m:val=""/>
            <m:grow/>
          </m:dPr>
          <m:e>
            <m:r>
              <m:t>y</m:t>
            </m:r>
          </m:e>
        </m:d>
      </m:oMath>
      <w:r>
        <w:t xml:space="preserve"> </w:t>
      </w:r>
      <w:r>
        <w:rPr>
          <w:rFonts w:hint="eastAsia"/>
        </w:rPr>
        <w:t xml:space="preserve">是所需分布</w:t>
      </w:r>
      <w:r>
        <w:t xml:space="preserve"> </w:t>
      </w:r>
      <m:oMath>
        <m:r>
          <m:t>p</m:t>
        </m:r>
        <m:d>
          <m:dPr>
            <m:begChr m:val="("/>
            <m:endChr m:val=")"/>
            <m:sepChr m:val=""/>
            <m:grow/>
          </m:dPr>
          <m:e>
            <m:r>
              <m:t>y</m:t>
            </m:r>
          </m:e>
        </m:d>
      </m:oMath>
      <w:r>
        <w:t xml:space="preserve"> </w:t>
      </w:r>
      <w:r>
        <w:rPr>
          <w:rFonts w:hint="eastAsia"/>
        </w:rPr>
        <w:t xml:space="preserve">的不定积分。如果使用</w:t>
      </w:r>
      <w:r>
        <w:t xml:space="preserve"> </w:t>
      </w:r>
      <m:oMath>
        <m:r>
          <m:t>y</m:t>
        </m:r>
        <m:r>
          <m:rPr>
            <m:sty m:val="p"/>
          </m:rPr>
          <m:t>=</m:t>
        </m:r>
        <m:sSup>
          <m:e>
            <m:r>
              <m:t>h</m:t>
            </m:r>
          </m:e>
          <m:sup>
            <m:r>
              <m:rPr>
                <m:sty m:val="p"/>
              </m:rPr>
              <m:t>−</m:t>
            </m:r>
            <m:r>
              <m:t>1</m:t>
            </m:r>
          </m:sup>
        </m:sSup>
        <m:d>
          <m:dPr>
            <m:begChr m:val="("/>
            <m:endChr m:val=")"/>
            <m:sepChr m:val=""/>
            <m:grow/>
          </m:dPr>
          <m:e>
            <m:r>
              <m:t>z</m:t>
            </m:r>
          </m:e>
        </m:d>
      </m:oMath>
      <w:r>
        <w:t xml:space="preserve"> </w:t>
      </w:r>
      <w:r>
        <w:rPr>
          <w:rFonts w:hint="eastAsia"/>
        </w:rPr>
        <w:t xml:space="preserve">对均匀分布的随机变量</w:t>
      </w:r>
      <w:r>
        <w:t xml:space="preserve"> </w:t>
      </w:r>
      <m:oMath>
        <m:r>
          <m:t>z</m:t>
        </m:r>
      </m:oMath>
      <w:r>
        <w:t xml:space="preserve"> </w:t>
      </w:r>
      <w:r>
        <w:rPr>
          <w:rFonts w:hint="eastAsia"/>
        </w:rPr>
        <w:t xml:space="preserve">进行变换，那么</w:t>
      </w:r>
      <w:r>
        <w:t xml:space="preserve"> </w:t>
      </w:r>
      <m:oMath>
        <m:r>
          <m:t>y</m:t>
        </m:r>
      </m:oMath>
      <w:r>
        <w:t xml:space="preserve"> </w:t>
      </w:r>
      <w:r>
        <w:rPr>
          <w:rFonts w:hint="eastAsia"/>
        </w:rPr>
        <w:t xml:space="preserve">将按照</w:t>
      </w:r>
      <w:r>
        <w:t xml:space="preserve"> </w:t>
      </w:r>
      <m:oMath>
        <m:r>
          <m:t>p</m:t>
        </m:r>
        <m:d>
          <m:dPr>
            <m:begChr m:val="("/>
            <m:endChr m:val=")"/>
            <m:sepChr m:val=""/>
            <m:grow/>
          </m:dPr>
          <m:e>
            <m:r>
              <m:t>y</m:t>
            </m:r>
          </m:e>
        </m:d>
      </m:oMath>
      <w:r>
        <w:t xml:space="preserve"> </w:t>
      </w:r>
      <w:r>
        <w:rPr>
          <w:rFonts w:hint="eastAsia"/>
        </w:rPr>
        <w:t xml:space="preserve">分布。</w:t>
      </w:r>
    </w:p>
    <w:p>
      <w:pPr>
        <w:pStyle w:val="a0"/>
      </w:pPr>
      <w:r>
        <w:rPr>
          <w:rFonts w:hint="eastAsia"/>
        </w:rPr>
        <w:t xml:space="preserve">变换方法可以应用的另一个分布示例是柯西分布</w:t>
      </w:r>
    </w:p>
    <w:p>
      <w:pPr>
        <w:pStyle w:val="a0"/>
      </w:pPr>
      <m:oMathPara>
        <m:oMathParaPr>
          <m:jc m:val="center"/>
        </m:oMathParaPr>
        <m:oMath>
          <m:r>
            <m:t>p</m:t>
          </m:r>
          <m:d>
            <m:dPr>
              <m:begChr m:val="("/>
              <m:endChr m:val=")"/>
              <m:sepChr m:val=""/>
              <m:grow/>
            </m:dPr>
            <m:e>
              <m:r>
                <m:t>y</m:t>
              </m:r>
            </m:e>
          </m:d>
          <m:r>
            <m:rPr>
              <m:sty m:val="p"/>
            </m:rPr>
            <m:t>=</m:t>
          </m:r>
          <m:f>
            <m:fPr>
              <m:type m:val="bar"/>
            </m:fPr>
            <m:num>
              <m:r>
                <m:t>1</m:t>
              </m:r>
            </m:num>
            <m:den>
              <m:r>
                <m:t>π</m:t>
              </m:r>
            </m:den>
          </m:f>
          <m:f>
            <m:fPr>
              <m:type m:val="bar"/>
            </m:fPr>
            <m:num>
              <m:r>
                <m:t>1</m:t>
              </m:r>
            </m:num>
            <m:den>
              <m:r>
                <m:t>1</m:t>
              </m:r>
              <m:r>
                <m:rPr>
                  <m:sty m:val="p"/>
                </m:rPr>
                <m:t>+</m:t>
              </m:r>
              <m:sSup>
                <m:e>
                  <m:r>
                    <m:t>y</m:t>
                  </m:r>
                </m:e>
                <m:sup>
                  <m:r>
                    <m:t>2</m:t>
                  </m:r>
                </m:sup>
              </m:sSup>
            </m:den>
          </m:f>
          <m:r>
            <m:rPr>
              <m:sty m:val="p"/>
            </m:rPr>
            <m:t>.</m:t>
          </m:r>
          <m:r>
            <m:t>  </m:t>
          </m:r>
          <m:r>
            <m:rPr>
              <m:nor/>
              <m:sty m:val="p"/>
            </m:rPr>
            <m:t>(14.8)</m:t>
          </m:r>
        </m:oMath>
      </m:oMathPara>
    </w:p>
    <w:p>
      <w:pPr>
        <w:pStyle w:val="FirstParagraph"/>
      </w:pPr>
      <w:r>
        <w:rPr>
          <w:rFonts w:hint="eastAsia"/>
        </w:rPr>
        <w:t xml:space="preserve">在这种情况下，不定积分的反函数可以用正切函数表示。</w:t>
      </w:r>
    </w:p>
    <w:p>
      <w:r>
        <w:pict>
          <v:rect style="width:0;height:1.5pt" o:hralign="center" o:hrstd="t" o:hr="t"/>
        </w:pict>
      </w:r>
    </w:p>
    <w:p>
      <w:pPr>
        <w:pStyle w:val="FirstParagraph"/>
      </w:pPr>
      <w:r>
        <w:rPr>
          <w:rFonts w:hint="eastAsia"/>
        </w:rPr>
        <w:t xml:space="preserve">练习</w:t>
      </w:r>
      <w:r>
        <w:t xml:space="preserve"> 14.4</w:t>
      </w:r>
    </w:p>
    <w:p>
      <w:r>
        <w:pict>
          <v:rect style="width:0;height:1.5pt" o:hralign="center" o:hrstd="t" o:hr="t"/>
        </w:pict>
      </w:r>
    </w:p>
    <w:p>
      <w:pPr>
        <w:pStyle w:val="FirstParagraph"/>
      </w:pPr>
      <w:r>
        <w:rPr>
          <w:rFonts w:hint="eastAsia"/>
        </w:rPr>
        <w:t xml:space="preserve">推广到多个变量时需要用到变量变换的雅可比矩阵，因此</w:t>
      </w:r>
    </w:p>
    <w:p>
      <w:pPr>
        <w:pStyle w:val="a0"/>
      </w:pPr>
      <m:oMathPara>
        <m:oMathParaPr>
          <m:jc m:val="center"/>
        </m:oMathParaPr>
        <m:oMath>
          <m:r>
            <m:t>p</m:t>
          </m:r>
          <m:d>
            <m:dPr>
              <m:begChr m:val="("/>
              <m:endChr m:val=")"/>
              <m:sepChr m:val=""/>
              <m:grow/>
            </m:dPr>
            <m:e>
              <m:sSub>
                <m:e>
                  <m:r>
                    <m:t>y</m:t>
                  </m:r>
                </m:e>
                <m:sub>
                  <m:r>
                    <m:t>1</m:t>
                  </m:r>
                </m:sub>
              </m:sSub>
              <m:r>
                <m:rPr>
                  <m:sty m:val="p"/>
                </m:rPr>
                <m:t>,</m:t>
              </m:r>
              <m:r>
                <m:rPr>
                  <m:sty m:val="p"/>
                </m:rPr>
                <m:t>…</m:t>
              </m:r>
              <m:r>
                <m:rPr>
                  <m:sty m:val="p"/>
                </m:rPr>
                <m:t>,</m:t>
              </m:r>
              <m:sSub>
                <m:e>
                  <m:r>
                    <m:t>y</m:t>
                  </m:r>
                </m:e>
                <m:sub>
                  <m:r>
                    <m:t>M</m:t>
                  </m:r>
                </m:sub>
              </m:sSub>
            </m:e>
          </m:d>
          <m:r>
            <m:rPr>
              <m:sty m:val="p"/>
            </m:rPr>
            <m:t>=</m:t>
          </m:r>
          <m:r>
            <m:t>p</m:t>
          </m:r>
          <m:d>
            <m:dPr>
              <m:begChr m:val="("/>
              <m:endChr m:val=")"/>
              <m:sepChr m:val=""/>
              <m:grow/>
            </m:dPr>
            <m:e>
              <m:sSub>
                <m:e>
                  <m:r>
                    <m:t>z</m:t>
                  </m:r>
                </m:e>
                <m:sub>
                  <m:r>
                    <m:t>1</m:t>
                  </m:r>
                </m:sub>
              </m:sSub>
              <m:r>
                <m:rPr>
                  <m:sty m:val="p"/>
                </m:rPr>
                <m:t>,</m:t>
              </m:r>
              <m:r>
                <m:rPr>
                  <m:sty m:val="p"/>
                </m:rPr>
                <m:t>…</m:t>
              </m:r>
              <m:r>
                <m:rPr>
                  <m:sty m:val="p"/>
                </m:rPr>
                <m:t>,</m:t>
              </m:r>
              <m:sSub>
                <m:e>
                  <m:r>
                    <m:t>z</m:t>
                  </m:r>
                </m:e>
                <m:sub>
                  <m:r>
                    <m:t>M</m:t>
                  </m:r>
                </m:sub>
              </m:sSub>
            </m:e>
          </m:d>
          <m:d>
            <m:dPr>
              <m:begChr m:val="|"/>
              <m:endChr m:val="|"/>
              <m:sepChr m:val=""/>
              <m:grow/>
            </m:dPr>
            <m:e>
              <m:f>
                <m:fPr>
                  <m:type m:val="bar"/>
                </m:fPr>
                <m:num>
                  <m:r>
                    <m:rPr>
                      <m:sty m:val="p"/>
                    </m:rPr>
                    <m:t>∂</m:t>
                  </m:r>
                  <m:d>
                    <m:dPr>
                      <m:begChr m:val="("/>
                      <m:endChr m:val=")"/>
                      <m:sepChr m:val=""/>
                      <m:grow/>
                    </m:dPr>
                    <m:e>
                      <m:sSub>
                        <m:e>
                          <m:r>
                            <m:t>z</m:t>
                          </m:r>
                        </m:e>
                        <m:sub>
                          <m:r>
                            <m:t>1</m:t>
                          </m:r>
                        </m:sub>
                      </m:sSub>
                      <m:r>
                        <m:rPr>
                          <m:sty m:val="p"/>
                        </m:rPr>
                        <m:t>,</m:t>
                      </m:r>
                      <m:r>
                        <m:rPr>
                          <m:sty m:val="p"/>
                        </m:rPr>
                        <m:t>…</m:t>
                      </m:r>
                      <m:r>
                        <m:rPr>
                          <m:sty m:val="p"/>
                        </m:rPr>
                        <m:t>,</m:t>
                      </m:r>
                      <m:sSub>
                        <m:e>
                          <m:r>
                            <m:t>z</m:t>
                          </m:r>
                        </m:e>
                        <m:sub>
                          <m:r>
                            <m:t>M</m:t>
                          </m:r>
                        </m:sub>
                      </m:sSub>
                    </m:e>
                  </m:d>
                </m:num>
                <m:den>
                  <m:r>
                    <m:rPr>
                      <m:sty m:val="p"/>
                    </m:rPr>
                    <m:t>∂</m:t>
                  </m:r>
                  <m:d>
                    <m:dPr>
                      <m:begChr m:val="("/>
                      <m:endChr m:val=")"/>
                      <m:sepChr m:val=""/>
                      <m:grow/>
                    </m:dPr>
                    <m:e>
                      <m:sSub>
                        <m:e>
                          <m:r>
                            <m:t>y</m:t>
                          </m:r>
                        </m:e>
                        <m:sub>
                          <m:r>
                            <m:t>1</m:t>
                          </m:r>
                        </m:sub>
                      </m:sSub>
                      <m:r>
                        <m:rPr>
                          <m:sty m:val="p"/>
                        </m:rPr>
                        <m:t>,</m:t>
                      </m:r>
                      <m:r>
                        <m:rPr>
                          <m:sty m:val="p"/>
                        </m:rPr>
                        <m:t>…</m:t>
                      </m:r>
                      <m:r>
                        <m:rPr>
                          <m:sty m:val="p"/>
                        </m:rPr>
                        <m:t>,</m:t>
                      </m:r>
                      <m:sSub>
                        <m:e>
                          <m:r>
                            <m:t>y</m:t>
                          </m:r>
                        </m:e>
                        <m:sub>
                          <m:r>
                            <m:t>M</m:t>
                          </m:r>
                        </m:sub>
                      </m:sSub>
                    </m:e>
                  </m:d>
                </m:den>
              </m:f>
            </m:e>
          </m:d>
          <m:r>
            <m:rPr>
              <m:sty m:val="p"/>
            </m:rPr>
            <m:t>.</m:t>
          </m:r>
          <m:r>
            <m:t>  </m:t>
          </m:r>
          <m:r>
            <m:rPr>
              <m:nor/>
              <m:sty m:val="p"/>
            </m:rPr>
            <m:t>(14.9)</m:t>
          </m:r>
        </m:oMath>
      </m:oMathPara>
    </w:p>
    <w:p>
      <w:r>
        <w:pict>
          <v:rect style="width:0;height:1.5pt" o:hralign="center" o:hrstd="t" o:hr="t"/>
        </w:pict>
      </w:r>
    </w:p>
    <w:p>
      <w:pPr>
        <w:pStyle w:val="FirstParagraph"/>
      </w:pPr>
      <w:r>
        <w:t xml:space="preserve">2.4 </w:t>
      </w:r>
      <w:r>
        <w:rPr>
          <w:rFonts w:hint="eastAsia"/>
        </w:rPr>
        <w:t xml:space="preserve">节</w:t>
      </w:r>
    </w:p>
    <w:p>
      <w:r>
        <w:pict>
          <v:rect style="width:0;height:1.5pt" o:hralign="center" o:hrstd="t" o:hr="t"/>
        </w:pict>
      </w:r>
    </w:p>
    <w:p>
      <w:pPr>
        <w:pStyle w:val="FirstParagraph"/>
      </w:pPr>
      <w:r>
        <w:rPr>
          <w:rFonts w:hint="eastAsia"/>
        </w:rPr>
        <w:t xml:space="preserve">作为变换技术的最后一个示例，我们考虑用于从高斯分布生成样本的</w:t>
      </w:r>
      <w:r>
        <w:t xml:space="preserve"> Box - Muller </w:t>
      </w:r>
      <w:r>
        <w:rPr>
          <w:rFonts w:hint="eastAsia"/>
        </w:rPr>
        <w:t xml:space="preserve">方法。首先，假设我们生成均匀分布的随机数对</w:t>
      </w:r>
      <w:r>
        <w:t xml:space="preserve"> </w:t>
      </w:r>
      <m:oMath>
        <m:sSub>
          <m:e>
            <m:r>
              <m:t>z</m:t>
            </m:r>
          </m:e>
          <m:sub>
            <m:r>
              <m:t>1</m:t>
            </m:r>
          </m:sub>
        </m:sSub>
        <m:r>
          <m:rPr>
            <m:sty m:val="p"/>
          </m:rPr>
          <m:t>,</m:t>
        </m:r>
        <m:sSub>
          <m:e>
            <m:r>
              <m:t>z</m:t>
            </m:r>
          </m:e>
          <m:sub>
            <m:r>
              <m:t>2</m:t>
            </m:r>
          </m:sub>
        </m:sSub>
        <m:r>
          <m:rPr>
            <m:sty m:val="p"/>
          </m:rPr>
          <m:t>∈</m:t>
        </m:r>
        <m:d>
          <m:dPr>
            <m:begChr m:val="("/>
            <m:endChr m:val=")"/>
            <m:sepChr m:val=""/>
            <m:grow/>
          </m:dPr>
          <m:e>
            <m:r>
              <m:rPr>
                <m:sty m:val="p"/>
              </m:rPr>
              <m:t>−</m:t>
            </m:r>
            <m:r>
              <m:t>1</m:t>
            </m:r>
            <m:r>
              <m:rPr>
                <m:sty m:val="p"/>
              </m:rPr>
              <m:t>,</m:t>
            </m:r>
            <m:r>
              <m:t>1</m:t>
            </m:r>
          </m:e>
        </m:d>
      </m:oMath>
      <w:r>
        <w:t xml:space="preserve"> </w:t>
      </w:r>
      <w:r>
        <w:rPr>
          <w:rFonts w:hint="eastAsia"/>
        </w:rPr>
        <w:t xml:space="preserve">，这可以通过使用</w:t>
      </w:r>
      <w:r>
        <w:t xml:space="preserve"> </w:t>
      </w:r>
      <m:oMath>
        <m:r>
          <m:t>z</m:t>
        </m:r>
        <m:r>
          <m:rPr>
            <m:sty m:val="p"/>
          </m:rPr>
          <m:t>→</m:t>
        </m:r>
        <m:r>
          <m:t>2</m:t>
        </m:r>
        <m:r>
          <m:t>z</m:t>
        </m:r>
        <m:r>
          <m:rPr>
            <m:sty m:val="p"/>
          </m:rPr>
          <m:t>−</m:t>
        </m:r>
        <m:r>
          <m:t>1</m:t>
        </m:r>
      </m:oMath>
      <w:r>
        <w:t xml:space="preserve"> </w:t>
      </w:r>
      <w:r>
        <w:rPr>
          <w:rFonts w:hint="eastAsia"/>
        </w:rPr>
        <w:t xml:space="preserve">对在</w:t>
      </w:r>
      <w:r>
        <w:t xml:space="preserve"> </w:t>
      </w:r>
      <m:oMath>
        <m:d>
          <m:dPr>
            <m:begChr m:val="("/>
            <m:endChr m:val=")"/>
            <m:sepChr m:val=""/>
            <m:grow/>
          </m:dPr>
          <m:e>
            <m:r>
              <m:t>0</m:t>
            </m:r>
            <m:r>
              <m:rPr>
                <m:sty m:val="p"/>
              </m:rPr>
              <m:t>,</m:t>
            </m:r>
            <m:r>
              <m:t>1</m:t>
            </m:r>
          </m:e>
        </m:d>
      </m:oMath>
      <w:r>
        <w:t xml:space="preserve"> </w:t>
      </w:r>
      <w:r>
        <w:rPr>
          <w:rFonts w:hint="eastAsia"/>
        </w:rPr>
        <w:t xml:space="preserve">上均匀分布的变量进行变换来实现。接下来，我们舍弃不满足</w:t>
      </w:r>
      <w:r>
        <w:t xml:space="preserve"> </w:t>
      </w:r>
      <m:oMath>
        <m:sSubSup>
          <m:e>
            <m:r>
              <m:t>z</m:t>
            </m:r>
          </m:e>
          <m:sub>
            <m:r>
              <m:t>1</m:t>
            </m:r>
          </m:sub>
          <m:sup>
            <m:r>
              <m:t>2</m:t>
            </m:r>
          </m:sup>
        </m:sSubSup>
        <m:r>
          <m:rPr>
            <m:sty m:val="p"/>
          </m:rPr>
          <m:t>+</m:t>
        </m:r>
        <m:sSubSup>
          <m:e>
            <m:r>
              <m:t>z</m:t>
            </m:r>
          </m:e>
          <m:sub>
            <m:r>
              <m:t>2</m:t>
            </m:r>
          </m:sub>
          <m:sup>
            <m:r>
              <m:t>2</m:t>
            </m:r>
          </m:sup>
        </m:sSubSup>
        <m:r>
          <m:rPr>
            <m:sty m:val="p"/>
          </m:rPr>
          <m:t>≤</m:t>
        </m:r>
        <m:r>
          <m:t>1</m:t>
        </m:r>
      </m:oMath>
      <w:r>
        <w:t xml:space="preserve"> </w:t>
      </w:r>
      <w:r>
        <w:rPr>
          <w:rFonts w:hint="eastAsia"/>
        </w:rPr>
        <w:t xml:space="preserve">的每一对随机数。这会得到单位圆内点的均匀分布，其中</w:t>
      </w:r>
      <w:r>
        <w:t xml:space="preserve"> </w:t>
      </w:r>
      <m:oMath>
        <m:r>
          <m:t>p</m:t>
        </m:r>
        <m:d>
          <m:dPr>
            <m:begChr m:val="("/>
            <m:endChr m:val=")"/>
            <m:sepChr m:val=""/>
            <m:grow/>
          </m:dPr>
          <m:e>
            <m:sSub>
              <m:e>
                <m:r>
                  <m:t>z</m:t>
                </m:r>
              </m:e>
              <m:sub>
                <m:r>
                  <m:t>1</m:t>
                </m:r>
              </m:sub>
            </m:sSub>
            <m:r>
              <m:rPr>
                <m:sty m:val="p"/>
              </m:rPr>
              <m:t>,</m:t>
            </m:r>
            <m:sSub>
              <m:e>
                <m:r>
                  <m:t>z</m:t>
                </m:r>
              </m:e>
              <m:sub>
                <m:r>
                  <m:t>2</m:t>
                </m:r>
              </m:sub>
            </m:sSub>
          </m:e>
        </m:d>
        <m:r>
          <m:rPr>
            <m:sty m:val="p"/>
          </m:rPr>
          <m:t>=</m:t>
        </m:r>
        <m:r>
          <m:t>1</m:t>
        </m:r>
        <m:r>
          <m:rPr>
            <m:sty m:val="p"/>
          </m:rPr>
          <m:t>/</m:t>
        </m:r>
        <m:r>
          <m:t>π</m:t>
        </m:r>
      </m:oMath>
      <w:r>
        <w:t xml:space="preserve"> </w:t>
      </w:r>
      <w:r>
        <w:rPr>
          <w:rFonts w:hint="eastAsia"/>
        </w:rPr>
        <w:t xml:space="preserve">，如图</w:t>
      </w:r>
      <w:r>
        <w:t xml:space="preserve"> 14.3 </w:t>
      </w:r>
      <w:r>
        <w:rPr>
          <w:rFonts w:hint="eastAsia"/>
        </w:rPr>
        <w:t xml:space="preserve">所示。然后，对于每一对</w:t>
      </w:r>
      <w:r>
        <w:t xml:space="preserve"> </w:t>
      </w:r>
      <m:oMath>
        <m:sSub>
          <m:e>
            <m:r>
              <m:t>z</m:t>
            </m:r>
          </m:e>
          <m:sub>
            <m:r>
              <m:t>1</m:t>
            </m:r>
          </m:sub>
        </m:sSub>
        <m:r>
          <m:rPr>
            <m:sty m:val="p"/>
          </m:rPr>
          <m:t>,</m:t>
        </m:r>
        <m:sSub>
          <m:e>
            <m:r>
              <m:t>z</m:t>
            </m:r>
          </m:e>
          <m:sub>
            <m:r>
              <m:t>2</m:t>
            </m:r>
          </m:sub>
        </m:sSub>
      </m:oMath>
      <w:r>
        <w:t xml:space="preserve"> </w:t>
      </w:r>
      <w:r>
        <w:rPr>
          <w:rFonts w:hint="eastAsia"/>
        </w:rPr>
        <w:t xml:space="preserve">，我们计算这些量</w:t>
      </w:r>
    </w:p>
    <w:p>
      <w:pPr>
        <w:pStyle w:val="a0"/>
      </w:pPr>
      <m:oMathPara>
        <m:oMathParaPr>
          <m:jc m:val="center"/>
        </m:oMathParaPr>
        <m:oMath>
          <m:sSub>
            <m:e>
              <m:r>
                <m:t>y</m:t>
              </m:r>
            </m:e>
            <m:sub>
              <m:r>
                <m:t>1</m:t>
              </m:r>
            </m:sub>
          </m:sSub>
          <m:r>
            <m:rPr>
              <m:sty m:val="p"/>
            </m:rPr>
            <m:t>=</m:t>
          </m:r>
          <m:sSub>
            <m:e>
              <m:r>
                <m:t>z</m:t>
              </m:r>
            </m:e>
            <m:sub>
              <m:r>
                <m:t>1</m:t>
              </m:r>
            </m:sub>
          </m:sSub>
          <m:sSup>
            <m:e>
              <m:d>
                <m:dPr>
                  <m:begChr m:val="("/>
                  <m:endChr m:val=")"/>
                  <m:sepChr m:val=""/>
                  <m:grow/>
                </m:dPr>
                <m:e>
                  <m:f>
                    <m:fPr>
                      <m:type m:val="bar"/>
                    </m:fPr>
                    <m:num>
                      <m:r>
                        <m:rPr>
                          <m:sty m:val="p"/>
                        </m:rPr>
                        <m:t>−</m:t>
                      </m:r>
                      <m:r>
                        <m:t>2</m:t>
                      </m:r>
                      <m:r>
                        <m:rPr>
                          <m:sty m:val="p"/>
                        </m:rPr>
                        <m:t>ln</m:t>
                      </m:r>
                      <m:sSup>
                        <m:e>
                          <m:r>
                            <m:t>r</m:t>
                          </m:r>
                        </m:e>
                        <m:sup>
                          <m:r>
                            <m:t>2</m:t>
                          </m:r>
                        </m:sup>
                      </m:sSup>
                    </m:num>
                    <m:den>
                      <m:sSup>
                        <m:e>
                          <m:r>
                            <m:t>r</m:t>
                          </m:r>
                        </m:e>
                        <m:sup>
                          <m:r>
                            <m:t>2</m:t>
                          </m:r>
                        </m:sup>
                      </m:sSup>
                    </m:den>
                  </m:f>
                </m:e>
              </m:d>
            </m:e>
            <m:sup>
              <m:r>
                <m:t>1</m:t>
              </m:r>
              <m:r>
                <m:rPr>
                  <m:sty m:val="p"/>
                </m:rPr>
                <m:t>/</m:t>
              </m:r>
              <m:r>
                <m:t>2</m:t>
              </m:r>
            </m:sup>
          </m:sSup>
          <m:r>
            <m:t>  </m:t>
          </m:r>
          <m:r>
            <m:rPr>
              <m:nor/>
              <m:sty m:val="p"/>
            </m:rPr>
            <m:t>(14.10)</m:t>
          </m:r>
        </m:oMath>
      </m:oMathPara>
    </w:p>
    <w:p>
      <w:pPr>
        <w:pStyle w:val="FirstParagraph"/>
      </w:pPr>
      <m:oMathPara>
        <m:oMathParaPr>
          <m:jc m:val="center"/>
        </m:oMathParaPr>
        <m:oMath>
          <m:sSub>
            <m:e>
              <m:r>
                <m:t>y</m:t>
              </m:r>
            </m:e>
            <m:sub>
              <m:r>
                <m:t>2</m:t>
              </m:r>
            </m:sub>
          </m:sSub>
          <m:r>
            <m:rPr>
              <m:sty m:val="p"/>
            </m:rPr>
            <m:t>=</m:t>
          </m:r>
          <m:sSub>
            <m:e>
              <m:r>
                <m:t>z</m:t>
              </m:r>
            </m:e>
            <m:sub>
              <m:r>
                <m:t>2</m:t>
              </m:r>
            </m:sub>
          </m:sSub>
          <m:sSup>
            <m:e>
              <m:d>
                <m:dPr>
                  <m:begChr m:val="("/>
                  <m:endChr m:val=")"/>
                  <m:sepChr m:val=""/>
                  <m:grow/>
                </m:dPr>
                <m:e>
                  <m:f>
                    <m:fPr>
                      <m:type m:val="bar"/>
                    </m:fPr>
                    <m:num>
                      <m:r>
                        <m:rPr>
                          <m:sty m:val="p"/>
                        </m:rPr>
                        <m:t>−</m:t>
                      </m:r>
                      <m:r>
                        <m:t>2</m:t>
                      </m:r>
                      <m:r>
                        <m:rPr>
                          <m:sty m:val="p"/>
                        </m:rPr>
                        <m:t>ln</m:t>
                      </m:r>
                      <m:sSup>
                        <m:e>
                          <m:r>
                            <m:t>r</m:t>
                          </m:r>
                        </m:e>
                        <m:sup>
                          <m:r>
                            <m:t>2</m:t>
                          </m:r>
                        </m:sup>
                      </m:sSup>
                    </m:num>
                    <m:den>
                      <m:sSup>
                        <m:e>
                          <m:r>
                            <m:t>r</m:t>
                          </m:r>
                        </m:e>
                        <m:sup>
                          <m:r>
                            <m:t>2</m:t>
                          </m:r>
                        </m:sup>
                      </m:sSup>
                    </m:den>
                  </m:f>
                </m:e>
              </m:d>
            </m:e>
            <m:sup>
              <m:r>
                <m:t>1</m:t>
              </m:r>
              <m:r>
                <m:rPr>
                  <m:sty m:val="p"/>
                </m:rPr>
                <m:t>/</m:t>
              </m:r>
              <m:r>
                <m:t>2</m:t>
              </m:r>
            </m:sup>
          </m:sSup>
          <m:r>
            <m:t>  </m:t>
          </m:r>
          <m:r>
            <m:rPr>
              <m:nor/>
              <m:sty m:val="p"/>
            </m:rPr>
            <m:t>(14.11)</m:t>
          </m:r>
        </m:oMath>
      </m:oMathPara>
    </w:p>
    <w:p>
      <w:r>
        <w:pict>
          <v:rect style="width:0;height:1.5pt" o:hralign="center" o:hrstd="t" o:hr="t"/>
        </w:pict>
      </w:r>
    </w:p>
    <w:p>
      <w:pPr>
        <w:pStyle w:val="FirstParagraph"/>
      </w:pPr>
      <w:r>
        <w:rPr>
          <w:rFonts w:hint="eastAsia"/>
        </w:rPr>
        <w:t xml:space="preserve">练习</w:t>
      </w:r>
      <w:r>
        <w:t xml:space="preserve"> 14.5</w:t>
      </w:r>
    </w:p>
    <w:p>
      <w:r>
        <w:pict>
          <v:rect style="width:0;height:1.5pt" o:hralign="center" o:hrstd="t" o:hr="t"/>
        </w:pict>
      </w:r>
    </w:p>
    <w:p>
      <w:pPr>
        <w:pStyle w:val="FirstParagraph"/>
      </w:pPr>
      <w:r>
        <w:rPr>
          <w:rFonts w:hint="eastAsia"/>
        </w:rPr>
        <w:t xml:space="preserve">其中</w:t>
      </w:r>
      <w:r>
        <w:t xml:space="preserve"> </w:t>
      </w:r>
      <m:oMath>
        <m:sSup>
          <m:e>
            <m:r>
              <m:t>r</m:t>
            </m:r>
          </m:e>
          <m:sup>
            <m:r>
              <m:t>2</m:t>
            </m:r>
          </m:sup>
        </m:sSup>
        <m:r>
          <m:rPr>
            <m:sty m:val="p"/>
          </m:rPr>
          <m:t>=</m:t>
        </m:r>
        <m:sSubSup>
          <m:e>
            <m:r>
              <m:t>z</m:t>
            </m:r>
          </m:e>
          <m:sub>
            <m:r>
              <m:t>1</m:t>
            </m:r>
          </m:sub>
          <m:sup>
            <m:r>
              <m:t>2</m:t>
            </m:r>
          </m:sup>
        </m:sSubSup>
        <m:r>
          <m:rPr>
            <m:sty m:val="p"/>
          </m:rPr>
          <m:t>+</m:t>
        </m:r>
        <m:sSubSup>
          <m:e>
            <m:r>
              <m:t>z</m:t>
            </m:r>
          </m:e>
          <m:sub>
            <m:r>
              <m:t>2</m:t>
            </m:r>
          </m:sub>
          <m:sup>
            <m:r>
              <m:t>2</m:t>
            </m:r>
          </m:sup>
        </m:sSubSup>
      </m:oMath>
      <w:r>
        <w:t xml:space="preserve"> </w:t>
      </w:r>
      <w:r>
        <w:rPr>
          <w:rFonts w:hint="eastAsia"/>
        </w:rPr>
        <w:t xml:space="preserve">。那么</w:t>
      </w:r>
      <w:r>
        <w:t xml:space="preserve"> </w:t>
      </w:r>
      <m:oMath>
        <m:sSub>
          <m:e>
            <m:r>
              <m:t>y</m:t>
            </m:r>
          </m:e>
          <m:sub>
            <m:r>
              <m:t>1</m:t>
            </m:r>
          </m:sub>
        </m:sSub>
      </m:oMath>
      <w:r>
        <w:t xml:space="preserve"> </w:t>
      </w:r>
      <w:r>
        <w:rPr>
          <w:rFonts w:hint="eastAsia"/>
        </w:rPr>
        <w:t xml:space="preserve">和</w:t>
      </w:r>
      <w:r>
        <w:t xml:space="preserve"> </w:t>
      </w:r>
      <m:oMath>
        <m:sSub>
          <m:e>
            <m:r>
              <m:t>y</m:t>
            </m:r>
          </m:e>
          <m:sub>
            <m:r>
              <m:t>2</m:t>
            </m:r>
          </m:sub>
        </m:sSub>
      </m:oMath>
      <w:r>
        <w:t xml:space="preserve"> </w:t>
      </w:r>
      <w:r>
        <w:rPr>
          <w:rFonts w:hint="eastAsia"/>
        </w:rPr>
        <w:t xml:space="preserve">的联合分布由下式给出</w:t>
      </w:r>
    </w:p>
    <w:p>
      <w:pPr>
        <w:pStyle w:val="a0"/>
      </w:pPr>
      <m:oMathPara>
        <m:oMathParaPr>
          <m:jc m:val="center"/>
        </m:oMathParaPr>
        <m:oMath>
          <m:r>
            <m:t>p</m:t>
          </m:r>
          <m:d>
            <m:dPr>
              <m:begChr m:val="("/>
              <m:endChr m:val=")"/>
              <m:sepChr m:val=""/>
              <m:grow/>
            </m:dPr>
            <m:e>
              <m:sSub>
                <m:e>
                  <m:r>
                    <m:t>y</m:t>
                  </m:r>
                </m:e>
                <m:sub>
                  <m:r>
                    <m:t>1</m:t>
                  </m:r>
                </m:sub>
              </m:sSub>
              <m:r>
                <m:rPr>
                  <m:sty m:val="p"/>
                </m:rPr>
                <m:t>,</m:t>
              </m:r>
              <m:sSub>
                <m:e>
                  <m:r>
                    <m:t>y</m:t>
                  </m:r>
                </m:e>
                <m:sub>
                  <m:r>
                    <m:t>2</m:t>
                  </m:r>
                </m:sub>
              </m:sSub>
            </m:e>
          </m:d>
          <m:r>
            <m:rPr>
              <m:sty m:val="p"/>
            </m:rPr>
            <m:t>=</m:t>
          </m:r>
          <m:r>
            <m:t>p</m:t>
          </m:r>
          <m:d>
            <m:dPr>
              <m:begChr m:val="("/>
              <m:endChr m:val=")"/>
              <m:sepChr m:val=""/>
              <m:grow/>
            </m:dPr>
            <m:e>
              <m:sSub>
                <m:e>
                  <m:r>
                    <m:t>z</m:t>
                  </m:r>
                </m:e>
                <m:sub>
                  <m:r>
                    <m:t>1</m:t>
                  </m:r>
                </m:sub>
              </m:sSub>
              <m:r>
                <m:rPr>
                  <m:sty m:val="p"/>
                </m:rPr>
                <m:t>,</m:t>
              </m:r>
              <m:sSub>
                <m:e>
                  <m:r>
                    <m:t>z</m:t>
                  </m:r>
                </m:e>
                <m:sub>
                  <m:r>
                    <m:t>2</m:t>
                  </m:r>
                </m:sub>
              </m:sSub>
            </m:e>
          </m:d>
          <m:d>
            <m:dPr>
              <m:begChr m:val="|"/>
              <m:endChr m:val="|"/>
              <m:sepChr m:val=""/>
              <m:grow/>
            </m:dPr>
            <m:e>
              <m:f>
                <m:fPr>
                  <m:type m:val="bar"/>
                </m:fPr>
                <m:num>
                  <m:r>
                    <m:rPr>
                      <m:sty m:val="p"/>
                    </m:rPr>
                    <m:t>∂</m:t>
                  </m:r>
                  <m:d>
                    <m:dPr>
                      <m:begChr m:val="("/>
                      <m:endChr m:val=")"/>
                      <m:sepChr m:val=""/>
                      <m:grow/>
                    </m:dPr>
                    <m:e>
                      <m:sSub>
                        <m:e>
                          <m:r>
                            <m:t>z</m:t>
                          </m:r>
                        </m:e>
                        <m:sub>
                          <m:r>
                            <m:t>1</m:t>
                          </m:r>
                        </m:sub>
                      </m:sSub>
                      <m:r>
                        <m:rPr>
                          <m:sty m:val="p"/>
                        </m:rPr>
                        <m:t>,</m:t>
                      </m:r>
                      <m:sSub>
                        <m:e>
                          <m:r>
                            <m:t>z</m:t>
                          </m:r>
                        </m:e>
                        <m:sub>
                          <m:r>
                            <m:t>2</m:t>
                          </m:r>
                        </m:sub>
                      </m:sSub>
                    </m:e>
                  </m:d>
                </m:num>
                <m:den>
                  <m:r>
                    <m:rPr>
                      <m:sty m:val="p"/>
                    </m:rPr>
                    <m:t>∂</m:t>
                  </m:r>
                  <m:d>
                    <m:dPr>
                      <m:begChr m:val="("/>
                      <m:endChr m:val=")"/>
                      <m:sepChr m:val=""/>
                      <m:grow/>
                    </m:dPr>
                    <m:e>
                      <m:sSub>
                        <m:e>
                          <m:r>
                            <m:t>y</m:t>
                          </m:r>
                        </m:e>
                        <m:sub>
                          <m:r>
                            <m:t>1</m:t>
                          </m:r>
                        </m:sub>
                      </m:sSub>
                      <m:r>
                        <m:rPr>
                          <m:sty m:val="p"/>
                        </m:rPr>
                        <m:t>,</m:t>
                      </m:r>
                      <m:sSub>
                        <m:e>
                          <m:r>
                            <m:t>y</m:t>
                          </m:r>
                        </m:e>
                        <m:sub>
                          <m:r>
                            <m:t>2</m:t>
                          </m:r>
                        </m:sub>
                      </m:sSub>
                    </m:e>
                  </m:d>
                </m:den>
              </m:f>
            </m:e>
          </m:d>
        </m:oMath>
      </m:oMathPara>
    </w:p>
    <w:p>
      <w:pPr>
        <w:pStyle w:val="FirstParagraph"/>
      </w:pPr>
      <m:oMathPara>
        <m:oMathParaPr>
          <m:jc m:val="center"/>
        </m:oMathParaPr>
        <m:oMath>
          <m:r>
            <m:rPr>
              <m:sty m:val="p"/>
            </m:rPr>
            <m:t>=</m:t>
          </m:r>
          <m:d>
            <m:dPr>
              <m:begChr m:val="["/>
              <m:endChr m:val="]"/>
              <m:sepChr m:val=""/>
              <m:grow/>
            </m:dPr>
            <m:e>
              <m:f>
                <m:fPr>
                  <m:type m:val="bar"/>
                </m:fPr>
                <m:num>
                  <m:r>
                    <m:t>1</m:t>
                  </m:r>
                </m:num>
                <m:den>
                  <m:rad>
                    <m:radPr>
                      <m:degHide m:val="on"/>
                    </m:radPr>
                    <m:deg/>
                    <m:e>
                      <m:r>
                        <m:t>2</m:t>
                      </m:r>
                      <m:r>
                        <m:t>π</m:t>
                      </m:r>
                    </m:e>
                  </m:rad>
                </m:den>
              </m:f>
              <m:r>
                <m:rPr>
                  <m:sty m:val="p"/>
                </m:rPr>
                <m:t>exp</m:t>
              </m:r>
              <m:d>
                <m:dPr>
                  <m:begChr m:val="("/>
                  <m:endChr m:val=")"/>
                  <m:sepChr m:val=""/>
                  <m:grow/>
                </m:dPr>
                <m:e>
                  <m:r>
                    <m:rPr>
                      <m:sty m:val="p"/>
                    </m:rPr>
                    <m:t>−</m:t>
                  </m:r>
                  <m:sSubSup>
                    <m:e>
                      <m:r>
                        <m:t>y</m:t>
                      </m:r>
                    </m:e>
                    <m:sub>
                      <m:r>
                        <m:t>1</m:t>
                      </m:r>
                    </m:sub>
                    <m:sup>
                      <m:r>
                        <m:t>2</m:t>
                      </m:r>
                    </m:sup>
                  </m:sSubSup>
                  <m:r>
                    <m:rPr>
                      <m:sty m:val="p"/>
                    </m:rPr>
                    <m:t>/</m:t>
                  </m:r>
                  <m:r>
                    <m:t>2</m:t>
                  </m:r>
                </m:e>
              </m:d>
            </m:e>
          </m:d>
          <m:d>
            <m:dPr>
              <m:begChr m:val="["/>
              <m:endChr m:val="]"/>
              <m:sepChr m:val=""/>
              <m:grow/>
            </m:dPr>
            <m:e>
              <m:f>
                <m:fPr>
                  <m:type m:val="bar"/>
                </m:fPr>
                <m:num>
                  <m:r>
                    <m:t>1</m:t>
                  </m:r>
                </m:num>
                <m:den>
                  <m:rad>
                    <m:radPr>
                      <m:degHide m:val="on"/>
                    </m:radPr>
                    <m:deg/>
                    <m:e>
                      <m:r>
                        <m:t>2</m:t>
                      </m:r>
                      <m:r>
                        <m:t>π</m:t>
                      </m:r>
                    </m:e>
                  </m:rad>
                </m:den>
              </m:f>
              <m:r>
                <m:rPr>
                  <m:sty m:val="p"/>
                </m:rPr>
                <m:t>exp</m:t>
              </m:r>
              <m:d>
                <m:dPr>
                  <m:begChr m:val="("/>
                  <m:endChr m:val=")"/>
                  <m:sepChr m:val=""/>
                  <m:grow/>
                </m:dPr>
                <m:e>
                  <m:r>
                    <m:rPr>
                      <m:sty m:val="p"/>
                    </m:rPr>
                    <m:t>−</m:t>
                  </m:r>
                  <m:sSubSup>
                    <m:e>
                      <m:r>
                        <m:t>y</m:t>
                      </m:r>
                    </m:e>
                    <m:sub>
                      <m:r>
                        <m:t>2</m:t>
                      </m:r>
                    </m:sub>
                    <m:sup>
                      <m:r>
                        <m:t>2</m:t>
                      </m:r>
                    </m:sup>
                  </m:sSubSup>
                  <m:r>
                    <m:rPr>
                      <m:sty m:val="p"/>
                    </m:rPr>
                    <m:t>/</m:t>
                  </m:r>
                  <m:r>
                    <m:t>2</m:t>
                  </m:r>
                </m:e>
              </m:d>
            </m:e>
          </m:d>
          <m:r>
            <m:t>  </m:t>
          </m:r>
          <m:r>
            <m:rPr>
              <m:nor/>
              <m:sty m:val="p"/>
            </m:rPr>
            <m:t>(14.12)</m:t>
          </m:r>
        </m:oMath>
      </m:oMathPara>
    </w:p>
    <w:p>
      <w:pPr>
        <w:pStyle w:val="FirstParagraph"/>
      </w:pPr>
      <w:r>
        <w:rPr>
          <w:rFonts w:hint="eastAsia"/>
        </w:rPr>
        <w:t xml:space="preserve">因此</w:t>
      </w:r>
      <w:r>
        <w:t xml:space="preserve"> </w:t>
      </w:r>
      <m:oMath>
        <m:sSub>
          <m:e>
            <m:r>
              <m:t>y</m:t>
            </m:r>
          </m:e>
          <m:sub>
            <m:r>
              <m:t>1</m:t>
            </m:r>
          </m:sub>
        </m:sSub>
      </m:oMath>
      <w:r>
        <w:t xml:space="preserve"> </w:t>
      </w:r>
      <w:r>
        <w:rPr>
          <w:rFonts w:hint="eastAsia"/>
        </w:rPr>
        <w:t xml:space="preserve">和</w:t>
      </w:r>
      <w:r>
        <w:t xml:space="preserve"> </w:t>
      </w:r>
      <m:oMath>
        <m:sSub>
          <m:e>
            <m:r>
              <m:t>y</m:t>
            </m:r>
          </m:e>
          <m:sub>
            <m:r>
              <m:t>2</m:t>
            </m:r>
          </m:sub>
        </m:sSub>
      </m:oMath>
      <w:r>
        <w:t xml:space="preserve"> </w:t>
      </w:r>
      <w:r>
        <w:rPr>
          <w:rFonts w:hint="eastAsia"/>
        </w:rPr>
        <w:t xml:space="preserve">相互独立，且各自都服从均值为零、方差为</w:t>
      </w:r>
      <w:r>
        <w:t xml:space="preserve"> 1 </w:t>
      </w:r>
      <w:r>
        <w:rPr>
          <w:rFonts w:hint="eastAsia"/>
        </w:rPr>
        <w:t xml:space="preserve">的高斯分布。</w:t>
      </w:r>
    </w:p>
    <w:p>
      <w:pPr>
        <w:pStyle w:val="a0"/>
      </w:pPr>
      <w:r>
        <w:drawing>
          <wp:inline>
            <wp:extent cx="1097280" cy="1073718"/>
            <wp:effectExtent b="0" l="0" r="0" t="0"/>
            <wp:docPr descr="image" title="" id="1012" name="Picture"/>
            <a:graphic>
              <a:graphicData uri="http://schemas.openxmlformats.org/drawingml/2006/picture">
                <pic:pic>
                  <pic:nvPicPr>
                    <pic:cNvPr descr="images/0194e279-9b28-703a-88f4-c3ac21e2010d_452_1222_344_326_319_0.jpg" id="1013" name="Picture"/>
                    <pic:cNvPicPr>
                      <a:picLocks noChangeArrowheads="1" noChangeAspect="1"/>
                    </pic:cNvPicPr>
                  </pic:nvPicPr>
                  <pic:blipFill>
                    <a:blip r:embed="rId1011"/>
                    <a:stretch>
                      <a:fillRect/>
                    </a:stretch>
                  </pic:blipFill>
                  <pic:spPr bwMode="auto">
                    <a:xfrm>
                      <a:off x="0" y="0"/>
                      <a:ext cx="1097280" cy="107371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14.3 </w:t>
      </w:r>
      <w:r>
        <w:rPr>
          <w:rFonts w:hint="eastAsia"/>
        </w:rPr>
        <w:t xml:space="preserve">用于生成高斯分布随机数的</w:t>
      </w:r>
      <w:r>
        <w:t xml:space="preserve"> Box - Muller </w:t>
      </w:r>
      <w:r>
        <w:rPr>
          <w:rFonts w:hint="eastAsia"/>
        </w:rPr>
        <w:t xml:space="preserve">方法首先从单位圆内的均匀分布中生成样本。</w:t>
      </w:r>
    </w:p>
    <w:p>
      <w:pPr>
        <w:pStyle w:val="a0"/>
      </w:pPr>
      <w:r>
        <w:rPr>
          <w:rFonts w:hint="eastAsia"/>
        </w:rPr>
        <w:t xml:space="preserve">如果</w:t>
      </w:r>
      <w:r>
        <w:t xml:space="preserve"> </w:t>
      </w:r>
      <m:oMath>
        <m:r>
          <m:t>y</m:t>
        </m:r>
      </m:oMath>
      <w:r>
        <w:t xml:space="preserve"> </w:t>
      </w:r>
      <w:r>
        <w:rPr>
          <w:rFonts w:hint="eastAsia"/>
        </w:rPr>
        <w:t xml:space="preserve">具有零均值和单位方差的高斯分布，那么</w:t>
      </w:r>
      <w:r>
        <w:t xml:space="preserve"> </w:t>
      </w:r>
      <m:oMath>
        <m:r>
          <m:t>σ</m:t>
        </m:r>
        <m:r>
          <m:t>y</m:t>
        </m:r>
        <m:r>
          <m:rPr>
            <m:sty m:val="p"/>
          </m:rPr>
          <m:t>+</m:t>
        </m:r>
        <m:r>
          <m:t>μ</m:t>
        </m:r>
      </m:oMath>
      <w:r>
        <w:t xml:space="preserve"> </w:t>
      </w:r>
      <w:r>
        <w:rPr>
          <w:rFonts w:hint="eastAsia"/>
        </w:rPr>
        <w:t xml:space="preserve">将具有均值为</w:t>
      </w:r>
      <w:r>
        <w:t xml:space="preserve"> </w:t>
      </w:r>
      <m:oMath>
        <m:r>
          <m:t>μ</m:t>
        </m:r>
      </m:oMath>
      <w:r>
        <w:t xml:space="preserve"> </w:t>
      </w:r>
      <w:r>
        <w:rPr>
          <w:rFonts w:hint="eastAsia"/>
        </w:rPr>
        <w:t xml:space="preserve">且方差为</w:t>
      </w:r>
      <w:r>
        <w:t xml:space="preserve"> </w:t>
      </w:r>
      <m:oMath>
        <m:sSup>
          <m:e>
            <m:r>
              <m:t>σ</m:t>
            </m:r>
          </m:e>
          <m:sup>
            <m:r>
              <m:t>2</m:t>
            </m:r>
          </m:sup>
        </m:sSup>
      </m:oMath>
      <w:r>
        <w:t xml:space="preserve"> </w:t>
      </w:r>
      <w:r>
        <w:rPr>
          <w:rFonts w:hint="eastAsia"/>
        </w:rPr>
        <w:t xml:space="preserve">的高斯分布。为了生成具有均值为</w:t>
      </w:r>
      <w:r>
        <w:t xml:space="preserve"> </w:t>
      </w:r>
      <m:oMath>
        <m:r>
          <m:rPr>
            <m:sty m:val="b"/>
          </m:rPr>
          <m:t>μ</m:t>
        </m:r>
      </m:oMath>
      <w:r>
        <w:t xml:space="preserve"> </w:t>
      </w:r>
      <w:r>
        <w:rPr>
          <w:rFonts w:hint="eastAsia"/>
        </w:rPr>
        <w:t xml:space="preserve">和协方差为</w:t>
      </w:r>
      <w:r>
        <w:t xml:space="preserve"> </w:t>
      </w:r>
      <m:oMath>
        <m:r>
          <m:rPr>
            <m:sty m:val="b"/>
          </m:rPr>
          <m:t>∑</m:t>
        </m:r>
      </m:oMath>
      <w:r>
        <w:t xml:space="preserve"> </w:t>
      </w:r>
      <w:r>
        <w:rPr>
          <w:rFonts w:hint="eastAsia"/>
        </w:rPr>
        <w:t xml:space="preserve">的多元高斯分布的向量值变量，我们可以利用</w:t>
      </w:r>
      <w:r>
        <w:t xml:space="preserve"> Cholesky </w:t>
      </w:r>
      <w:r>
        <w:rPr>
          <w:rFonts w:hint="eastAsia"/>
        </w:rPr>
        <w:t xml:space="preserve">分解，其形式为</w:t>
      </w:r>
      <w:r>
        <w:t xml:space="preserve"> </w:t>
      </w:r>
      <m:oMath>
        <m:r>
          <m:rPr>
            <m:sty m:val="b"/>
          </m:rPr>
          <m:t>∑</m:t>
        </m:r>
        <m:r>
          <m:rPr>
            <m:sty m:val="p"/>
          </m:rPr>
          <m:t>=</m:t>
        </m:r>
        <m:sSup>
          <m:e>
            <m:r>
              <m:rPr>
                <m:sty m:val="b"/>
              </m:rPr>
              <m:t>L</m:t>
            </m:r>
            <m:r>
              <m:rPr>
                <m:sty m:val="b"/>
              </m:rPr>
              <m:t>L</m:t>
            </m:r>
          </m:e>
          <m:sup>
            <m:r>
              <m:rPr>
                <m:sty m:val="p"/>
              </m:rPr>
              <m:t>T</m:t>
            </m:r>
          </m:sup>
        </m:sSup>
      </m:oMath>
      <w:r>
        <w:t xml:space="preserve"> </w:t>
      </w:r>
      <w:r>
        <w:t xml:space="preserve">(Deisenroth、Faisal </w:t>
      </w:r>
      <w:r>
        <w:rPr>
          <w:rFonts w:hint="eastAsia"/>
        </w:rPr>
        <w:t xml:space="preserve">和</w:t>
      </w:r>
      <w:r>
        <w:t xml:space="preserve"> </w:t>
      </w:r>
      <w:r>
        <w:rPr>
          <w:rFonts w:hint="eastAsia"/>
        </w:rPr>
        <w:t xml:space="preserve">Ong，2020)。然后，如果</w:t>
      </w:r>
      <w:r>
        <w:t xml:space="preserve"> </w:t>
      </w:r>
      <m:oMath>
        <m:r>
          <m:rPr>
            <m:sty m:val="b"/>
          </m:rPr>
          <m:t>z</m:t>
        </m:r>
      </m:oMath>
      <w:r>
        <w:t xml:space="preserve"> </w:t>
      </w:r>
      <w:r>
        <w:rPr>
          <w:rFonts w:hint="eastAsia"/>
        </w:rPr>
        <w:t xml:space="preserve">是一个随机向量，其分量是独立的且具有零均值和单位方差的高斯分布，那么</w:t>
      </w:r>
      <w:r>
        <w:t xml:space="preserve"> </w:t>
      </w:r>
      <m:oMath>
        <m:r>
          <m:rPr>
            <m:sty m:val="b"/>
          </m:rPr>
          <m:t>y</m:t>
        </m:r>
        <m:r>
          <m:rPr>
            <m:sty m:val="p"/>
          </m:rPr>
          <m:t>=</m:t>
        </m:r>
        <m:r>
          <m:rPr>
            <m:sty m:val="b"/>
          </m:rPr>
          <m:t>μ</m:t>
        </m:r>
        <m:r>
          <m:rPr>
            <m:sty m:val="p"/>
          </m:rPr>
          <m:t>+</m:t>
        </m:r>
        <m:r>
          <m:rPr>
            <m:sty m:val="b"/>
          </m:rPr>
          <m:t>L</m:t>
        </m:r>
        <m:r>
          <m:rPr>
            <m:sty m:val="b"/>
          </m:rPr>
          <m:t>z</m:t>
        </m:r>
      </m:oMath>
      <w:r>
        <w:t xml:space="preserve"> </w:t>
      </w:r>
      <w:r>
        <w:rPr>
          <w:rFonts w:hint="eastAsia"/>
        </w:rPr>
        <w:t xml:space="preserve">将是均值为</w:t>
      </w:r>
      <w:r>
        <w:t xml:space="preserve"> </w:t>
      </w:r>
      <m:oMath>
        <m:r>
          <m:rPr>
            <m:sty m:val="b"/>
          </m:rPr>
          <m:t>μ</m:t>
        </m:r>
      </m:oMath>
      <w:r>
        <w:t xml:space="preserve"> </w:t>
      </w:r>
      <w:r>
        <w:rPr>
          <w:rFonts w:hint="eastAsia"/>
        </w:rPr>
        <w:t xml:space="preserve">且协方差为</w:t>
      </w:r>
      <w:r>
        <w:t xml:space="preserve"> </w:t>
      </w:r>
      <m:oMath>
        <m:r>
          <m:rPr>
            <m:sty m:val="b"/>
          </m:rPr>
          <m:t>∑</m:t>
        </m:r>
      </m:oMath>
      <w:r>
        <w:t xml:space="preserve"> </w:t>
      </w:r>
      <w:r>
        <w:rPr>
          <w:rFonts w:hint="eastAsia"/>
        </w:rPr>
        <w:t xml:space="preserve">的高斯分布。</w:t>
      </w:r>
    </w:p>
    <w:p>
      <w:r>
        <w:pict>
          <v:rect style="width:0;height:1.5pt" o:hralign="center" o:hrstd="t" o:hr="t"/>
        </w:pict>
      </w:r>
    </w:p>
    <w:p>
      <w:pPr>
        <w:pStyle w:val="FirstParagraph"/>
      </w:pPr>
      <w:r>
        <w:rPr>
          <w:rFonts w:hint="eastAsia"/>
        </w:rPr>
        <w:t xml:space="preserve">练习</w:t>
      </w:r>
      <w:r>
        <w:t xml:space="preserve"> 14.6</w:t>
      </w:r>
    </w:p>
    <w:p>
      <w:r>
        <w:pict>
          <v:rect style="width:0;height:1.5pt" o:hralign="center" o:hrstd="t" o:hr="t"/>
        </w:pict>
      </w:r>
    </w:p>
    <w:p>
      <w:pPr>
        <w:pStyle w:val="FirstParagraph"/>
      </w:pPr>
      <w:r>
        <w:rPr>
          <w:rFonts w:hint="eastAsia"/>
        </w:rPr>
        <w:t xml:space="preserve">显然，变换技术的成功依赖于计算并求所需分布的不定积分的逆的能力。这样的操作仅对有限数量的简单分布可行，因此我们必须寻求替代方法以找到更通用的策略。在这里，我们考虑两种称为拒绝采样和重要性采样的技术。虽然它们主要限于单变量分布，因此不能直接应用于高维复杂问题，但它们确实是更通用策略中的重要组成部分。</w:t>
      </w:r>
    </w:p>
    <w:bookmarkEnd w:id="1014"/>
    <w:bookmarkStart w:id="1021" w:name="拒绝采样"/>
    <w:p>
      <w:pPr>
        <w:pStyle w:val="1"/>
      </w:pPr>
      <w:r>
        <w:t xml:space="preserve">14.1.3 </w:t>
      </w:r>
      <w:r>
        <w:rPr>
          <w:rFonts w:hint="eastAsia"/>
        </w:rPr>
        <w:t xml:space="preserve">拒绝采样</w:t>
      </w:r>
    </w:p>
    <w:p>
      <w:pPr>
        <w:pStyle w:val="FirstParagraph"/>
      </w:pPr>
      <w:r>
        <w:rPr>
          <w:rFonts w:hint="eastAsia"/>
        </w:rPr>
        <w:t xml:space="preserve">拒绝采样框架允许我们在一定约束条件下从相对复杂的分布中采样。我们首先考虑单变量分布，然后讨论向多维的扩展。</w:t>
      </w:r>
    </w:p>
    <w:p>
      <w:pPr>
        <w:pStyle w:val="a0"/>
      </w:pPr>
      <w:r>
        <w:rPr>
          <w:rFonts w:hint="eastAsia"/>
        </w:rPr>
        <w:t xml:space="preserve">假设我们希望从一个分布</w:t>
      </w:r>
      <w:r>
        <w:t xml:space="preserve"> </w:t>
      </w:r>
      <m:oMath>
        <m:r>
          <m:t>p</m:t>
        </m:r>
        <m:d>
          <m:dPr>
            <m:begChr m:val="("/>
            <m:endChr m:val=")"/>
            <m:sepChr m:val=""/>
            <m:grow/>
          </m:dPr>
          <m:e>
            <m:r>
              <m:rPr>
                <m:sty m:val="b"/>
              </m:rPr>
              <m:t>z</m:t>
            </m:r>
          </m:e>
        </m:d>
      </m:oMath>
      <w:r>
        <w:t xml:space="preserve"> </w:t>
      </w:r>
      <w:r>
        <w:rPr>
          <w:rFonts w:hint="eastAsia"/>
        </w:rPr>
        <w:t xml:space="preserve">中进行采样，该分布不是目前所考虑的简单标准分布之一，并且直接从</w:t>
      </w:r>
      <w:r>
        <w:t xml:space="preserve"> </w:t>
      </w:r>
      <m:oMath>
        <m:r>
          <m:t>p</m:t>
        </m:r>
        <m:d>
          <m:dPr>
            <m:begChr m:val="("/>
            <m:endChr m:val=")"/>
            <m:sepChr m:val=""/>
            <m:grow/>
          </m:dPr>
          <m:e>
            <m:r>
              <m:rPr>
                <m:sty m:val="b"/>
              </m:rPr>
              <m:t>z</m:t>
            </m:r>
          </m:e>
        </m:d>
      </m:oMath>
      <w:r>
        <w:t xml:space="preserve"> </w:t>
      </w:r>
      <w:r>
        <w:rPr>
          <w:rFonts w:hint="eastAsia"/>
        </w:rPr>
        <w:t xml:space="preserve">采样很困难。此外，通常情况下，假设我们能够轻松地针对</w:t>
      </w:r>
      <w:r>
        <w:t xml:space="preserve"> </w:t>
      </w:r>
      <m:oMath>
        <m:r>
          <m:rPr>
            <m:sty m:val="b"/>
          </m:rPr>
          <m:t>z</m:t>
        </m:r>
      </m:oMath>
      <w:r>
        <w:t xml:space="preserve"> </w:t>
      </w:r>
      <w:r>
        <w:rPr>
          <w:rFonts w:hint="eastAsia"/>
        </w:rPr>
        <w:t xml:space="preserve">的任何给定值计算</w:t>
      </w:r>
      <w:r>
        <w:t xml:space="preserve"> </w:t>
      </w:r>
      <m:oMath>
        <m:r>
          <m:t>p</m:t>
        </m:r>
        <m:d>
          <m:dPr>
            <m:begChr m:val="("/>
            <m:endChr m:val=")"/>
            <m:sepChr m:val=""/>
            <m:grow/>
          </m:dPr>
          <m:e>
            <m:r>
              <m:rPr>
                <m:sty m:val="b"/>
              </m:rPr>
              <m:t>z</m:t>
            </m:r>
          </m:e>
        </m:d>
      </m:oMath>
      <w:r>
        <w:t xml:space="preserve"> </w:t>
      </w:r>
      <w:r>
        <w:rPr>
          <w:rFonts w:hint="eastAsia"/>
        </w:rPr>
        <w:t xml:space="preserve">，直至某个归一化常数</w:t>
      </w:r>
      <w:r>
        <w:t xml:space="preserve"> </w:t>
      </w:r>
      <m:oMath>
        <m:r>
          <m:t>Z</m:t>
        </m:r>
      </m:oMath>
      <w:r>
        <w:t xml:space="preserve"> </w:t>
      </w:r>
      <w:r>
        <w:rPr>
          <w:rFonts w:hint="eastAsia"/>
        </w:rPr>
        <w:t xml:space="preserve">，使得</w:t>
      </w:r>
    </w:p>
    <w:p>
      <w:pPr>
        <w:pStyle w:val="a0"/>
      </w:pPr>
      <m:oMathPara>
        <m:oMathParaPr>
          <m:jc m:val="center"/>
        </m:oMathParaPr>
        <m:oMath>
          <m:r>
            <m:t>p</m:t>
          </m:r>
          <m:d>
            <m:dPr>
              <m:begChr m:val="("/>
              <m:endChr m:val=")"/>
              <m:sepChr m:val=""/>
              <m:grow/>
            </m:dPr>
            <m:e>
              <m:r>
                <m:t>z</m:t>
              </m:r>
            </m:e>
          </m:d>
          <m:r>
            <m:rPr>
              <m:sty m:val="p"/>
            </m:rPr>
            <m:t>=</m:t>
          </m:r>
          <m:f>
            <m:fPr>
              <m:type m:val="bar"/>
            </m:fPr>
            <m:num>
              <m:r>
                <m:t>1</m:t>
              </m:r>
            </m:num>
            <m:den>
              <m:sSub>
                <m:e>
                  <m:r>
                    <m:t>Z</m:t>
                  </m:r>
                </m:e>
                <m:sub>
                  <m:r>
                    <m:t>p</m:t>
                  </m:r>
                </m:sub>
              </m:sSub>
            </m:den>
          </m:f>
          <m:acc>
            <m:accPr>
              <m:chr m:val="̃"/>
            </m:accPr>
            <m:e>
              <m:r>
                <m:t>p</m:t>
              </m:r>
            </m:e>
          </m:acc>
          <m:d>
            <m:dPr>
              <m:begChr m:val="("/>
              <m:endChr m:val=")"/>
              <m:sepChr m:val=""/>
              <m:grow/>
            </m:dPr>
            <m:e>
              <m:r>
                <m:t>z</m:t>
              </m:r>
            </m:e>
          </m:d>
          <m:r>
            <m:t>  </m:t>
          </m:r>
          <m:r>
            <m:rPr>
              <m:nor/>
              <m:sty m:val="p"/>
            </m:rPr>
            <m:t>(14.13)</m:t>
          </m:r>
        </m:oMath>
      </m:oMathPara>
    </w:p>
    <w:p>
      <w:pPr>
        <w:pStyle w:val="FirstParagraph"/>
      </w:pPr>
      <w:r>
        <w:rPr>
          <w:rFonts w:hint="eastAsia"/>
        </w:rPr>
        <w:t xml:space="preserve">其中</w:t>
      </w:r>
      <w:r>
        <w:t xml:space="preserve"> </w:t>
      </w:r>
      <m:oMath>
        <m:acc>
          <m:accPr>
            <m:chr m:val="̃"/>
          </m:accPr>
          <m:e>
            <m:r>
              <m:t>p</m:t>
            </m:r>
          </m:e>
        </m:acc>
        <m:d>
          <m:dPr>
            <m:begChr m:val="("/>
            <m:endChr m:val=")"/>
            <m:sepChr m:val=""/>
            <m:grow/>
          </m:dPr>
          <m:e>
            <m:r>
              <m:t>z</m:t>
            </m:r>
          </m:e>
        </m:d>
      </m:oMath>
      <w:r>
        <w:t xml:space="preserve"> </w:t>
      </w:r>
      <w:r>
        <w:rPr>
          <w:rFonts w:hint="eastAsia"/>
        </w:rPr>
        <w:t xml:space="preserve">可以很容易地计算出来，但</w:t>
      </w:r>
      <w:r>
        <w:t xml:space="preserve"> </w:t>
      </w:r>
      <m:oMath>
        <m:sSub>
          <m:e>
            <m:r>
              <m:t>Z</m:t>
            </m:r>
          </m:e>
          <m:sub>
            <m:r>
              <m:t>p</m:t>
            </m:r>
          </m:sub>
        </m:sSub>
      </m:oMath>
      <w:r>
        <w:t xml:space="preserve"> </w:t>
      </w:r>
      <w:r>
        <w:rPr>
          <w:rFonts w:hint="eastAsia"/>
        </w:rPr>
        <w:t xml:space="preserve">是未知的。</w:t>
      </w:r>
    </w:p>
    <w:p>
      <w:pPr>
        <w:pStyle w:val="a0"/>
      </w:pPr>
      <w:r>
        <w:rPr>
          <w:rFonts w:hint="eastAsia"/>
        </w:rPr>
        <w:t xml:space="preserve">为了应用拒绝采样，我们需要一个更简单的分布</w:t>
      </w:r>
      <w:r>
        <w:t xml:space="preserve"> </w:t>
      </w:r>
      <m:oMath>
        <m:r>
          <m:t>q</m:t>
        </m:r>
        <m:d>
          <m:dPr>
            <m:begChr m:val="("/>
            <m:endChr m:val=")"/>
            <m:sepChr m:val=""/>
            <m:grow/>
          </m:dPr>
          <m:e>
            <m:r>
              <m:t>z</m:t>
            </m:r>
          </m:e>
        </m:d>
      </m:oMath>
      <w:r>
        <w:t xml:space="preserve"> </w:t>
      </w:r>
      <w:r>
        <w:rPr>
          <w:rFonts w:hint="eastAsia"/>
        </w:rPr>
        <w:t xml:space="preserve">，有时称为提议分布，我们可以很容易地从该分布中抽取样本。接下来，我们引入一个常数</w:t>
      </w:r>
      <w:r>
        <w:t xml:space="preserve"> </w:t>
      </w:r>
      <m:oMath>
        <m:r>
          <m:t>k</m:t>
        </m:r>
      </m:oMath>
      <w:r>
        <w:t xml:space="preserve"> </w:t>
      </w:r>
      <w:r>
        <w:rPr>
          <w:rFonts w:hint="eastAsia"/>
        </w:rPr>
        <w:t xml:space="preserve">，其值的选择要使得对于</w:t>
      </w:r>
      <w:r>
        <w:t xml:space="preserve"> </w:t>
      </w:r>
      <m:oMath>
        <m:r>
          <m:t>z</m:t>
        </m:r>
      </m:oMath>
      <w:r>
        <w:t xml:space="preserve"> </w:t>
      </w:r>
      <w:r>
        <w:rPr>
          <w:rFonts w:hint="eastAsia"/>
        </w:rPr>
        <w:t xml:space="preserve">的所有值都有</w:t>
      </w:r>
      <w:r>
        <w:t xml:space="preserve"> </w:t>
      </w:r>
      <m:oMath>
        <m:r>
          <m:t>k</m:t>
        </m:r>
        <m:r>
          <m:t>q</m:t>
        </m:r>
        <m:d>
          <m:dPr>
            <m:begChr m:val="("/>
            <m:endChr m:val=")"/>
            <m:sepChr m:val=""/>
            <m:grow/>
          </m:dPr>
          <m:e>
            <m:r>
              <m:t>z</m:t>
            </m:r>
          </m:e>
        </m:d>
        <m:r>
          <m:rPr>
            <m:sty m:val="p"/>
          </m:rPr>
          <m:t>≥</m:t>
        </m:r>
        <m:acc>
          <m:accPr>
            <m:chr m:val="̃"/>
          </m:accPr>
          <m:e>
            <m:r>
              <m:t>p</m:t>
            </m:r>
          </m:e>
        </m:acc>
        <m:d>
          <m:dPr>
            <m:begChr m:val="("/>
            <m:endChr m:val=")"/>
            <m:sepChr m:val=""/>
            <m:grow/>
          </m:dPr>
          <m:e>
            <m:r>
              <m:t>z</m:t>
            </m:r>
          </m:e>
        </m:d>
      </m:oMath>
      <w:r>
        <w:t xml:space="preserve"> </w:t>
      </w:r>
      <w:r>
        <w:rPr>
          <w:rFonts w:hint="eastAsia"/>
        </w:rPr>
        <w:t xml:space="preserve">。函数</w:t>
      </w:r>
      <w:r>
        <w:t xml:space="preserve"> </w:t>
      </w:r>
      <m:oMath>
        <m:r>
          <m:t>k</m:t>
        </m:r>
        <m:r>
          <m:t>q</m:t>
        </m:r>
        <m:d>
          <m:dPr>
            <m:begChr m:val="("/>
            <m:endChr m:val=")"/>
            <m:sepChr m:val=""/>
            <m:grow/>
          </m:dPr>
          <m:e>
            <m:r>
              <m:t>z</m:t>
            </m:r>
          </m:e>
        </m:d>
      </m:oMath>
      <w:r>
        <w:t xml:space="preserve"> </w:t>
      </w:r>
      <w:r>
        <w:rPr>
          <w:rFonts w:hint="eastAsia"/>
        </w:rPr>
        <w:t xml:space="preserve">称为比较函数，图</w:t>
      </w:r>
      <w:r>
        <w:t xml:space="preserve"> 14.4 </w:t>
      </w:r>
      <w:r>
        <w:rPr>
          <w:rFonts w:hint="eastAsia"/>
        </w:rPr>
        <w:t xml:space="preserve">展示了单变量分布的情况。拒绝采样器的每一步都涉及生成两个随机数。首先，我们从分布</w:t>
      </w:r>
      <w:r>
        <w:t xml:space="preserve"> </w:t>
      </w:r>
      <m:oMath>
        <m:r>
          <m:t>q</m:t>
        </m:r>
        <m:d>
          <m:dPr>
            <m:begChr m:val="("/>
            <m:endChr m:val=")"/>
            <m:sepChr m:val=""/>
            <m:grow/>
          </m:dPr>
          <m:e>
            <m:r>
              <m:t>z</m:t>
            </m:r>
          </m:e>
        </m:d>
      </m:oMath>
      <w:r>
        <w:t xml:space="preserve"> </w:t>
      </w:r>
      <w:r>
        <w:rPr>
          <w:rFonts w:hint="eastAsia"/>
        </w:rPr>
        <w:t xml:space="preserve">中生成一个数</w:t>
      </w:r>
      <w:r>
        <w:t xml:space="preserve"> </w:t>
      </w:r>
      <m:oMath>
        <m:sSub>
          <m:e>
            <m:r>
              <m:t>z</m:t>
            </m:r>
          </m:e>
          <m:sub>
            <m:r>
              <m:t>0</m:t>
            </m:r>
          </m:sub>
        </m:sSub>
      </m:oMath>
      <w:r>
        <w:t xml:space="preserve"> </w:t>
      </w:r>
      <w:r>
        <w:rPr>
          <w:rFonts w:hint="eastAsia"/>
        </w:rPr>
        <w:t xml:space="preserve">。然后，我们从区间</w:t>
      </w:r>
      <w:r>
        <w:t xml:space="preserve"> </w:t>
      </w:r>
      <m:oMath>
        <m:d>
          <m:dPr>
            <m:begChr m:val="["/>
            <m:endChr m:val="]"/>
            <m:sepChr m:val=""/>
            <m:grow/>
          </m:dPr>
          <m:e>
            <m:r>
              <m:t>0</m:t>
            </m:r>
            <m:r>
              <m:rPr>
                <m:sty m:val="p"/>
              </m:rPr>
              <m:t>,</m:t>
            </m:r>
            <m:r>
              <m:t>k</m:t>
            </m:r>
            <m:r>
              <m:t>q</m:t>
            </m:r>
            <m:d>
              <m:dPr>
                <m:begChr m:val="("/>
                <m:endChr m:val=")"/>
                <m:sepChr m:val=""/>
                <m:grow/>
              </m:dPr>
              <m:e>
                <m:sSub>
                  <m:e>
                    <m:r>
                      <m:t>z</m:t>
                    </m:r>
                  </m:e>
                  <m:sub>
                    <m:r>
                      <m:t>0</m:t>
                    </m:r>
                  </m:sub>
                </m:sSub>
              </m:e>
            </m:d>
          </m:e>
        </m:d>
      </m:oMath>
      <w:r>
        <w:t xml:space="preserve"> </w:t>
      </w:r>
      <w:r>
        <w:rPr>
          <w:rFonts w:hint="eastAsia"/>
        </w:rPr>
        <w:t xml:space="preserve">上的均匀分布中生成一个数</w:t>
      </w:r>
      <w:r>
        <w:t xml:space="preserve"> </w:t>
      </w:r>
      <m:oMath>
        <m:sSub>
          <m:e>
            <m:r>
              <m:t>u</m:t>
            </m:r>
          </m:e>
          <m:sub>
            <m:r>
              <m:t>0</m:t>
            </m:r>
          </m:sub>
        </m:sSub>
      </m:oMath>
      <w:r>
        <w:t xml:space="preserve"> </w:t>
      </w:r>
      <w:r>
        <w:rPr>
          <w:rFonts w:hint="eastAsia"/>
        </w:rPr>
        <w:t xml:space="preserve">。这对随机数在函数</w:t>
      </w:r>
      <w:r>
        <w:t xml:space="preserve"> </w:t>
      </w:r>
      <m:oMath>
        <m:r>
          <m:t>k</m:t>
        </m:r>
        <m:r>
          <m:t>q</m:t>
        </m:r>
        <m:d>
          <m:dPr>
            <m:begChr m:val="("/>
            <m:endChr m:val=")"/>
            <m:sepChr m:val=""/>
            <m:grow/>
          </m:dPr>
          <m:e>
            <m:r>
              <m:t>z</m:t>
            </m:r>
          </m:e>
        </m:d>
      </m:oMath>
      <w:r>
        <w:t xml:space="preserve"> </w:t>
      </w:r>
      <w:r>
        <w:rPr>
          <w:rFonts w:hint="eastAsia"/>
        </w:rPr>
        <w:t xml:space="preserve">的曲线下具有均匀分布。最后，如果</w:t>
      </w:r>
      <w:r>
        <w:t xml:space="preserve"> </w:t>
      </w:r>
      <m:oMath>
        <m:sSub>
          <m:e>
            <m:r>
              <m:t>u</m:t>
            </m:r>
          </m:e>
          <m:sub>
            <m:r>
              <m:t>0</m:t>
            </m:r>
          </m:sub>
        </m:sSub>
        <m:r>
          <m:rPr>
            <m:sty m:val="p"/>
          </m:rPr>
          <m:t>&gt;</m:t>
        </m:r>
        <m:acc>
          <m:accPr>
            <m:chr m:val="̃"/>
          </m:accPr>
          <m:e>
            <m:r>
              <m:t>p</m:t>
            </m:r>
          </m:e>
        </m:acc>
        <m:d>
          <m:dPr>
            <m:begChr m:val="("/>
            <m:endChr m:val=")"/>
            <m:sepChr m:val=""/>
            <m:grow/>
          </m:dPr>
          <m:e>
            <m:sSub>
              <m:e>
                <m:r>
                  <m:t>z</m:t>
                </m:r>
              </m:e>
              <m:sub>
                <m:r>
                  <m:t>0</m:t>
                </m:r>
              </m:sub>
            </m:sSub>
          </m:e>
        </m:d>
      </m:oMath>
      <w:r>
        <w:t xml:space="preserve"> </w:t>
      </w:r>
      <w:r>
        <w:rPr>
          <w:rFonts w:hint="eastAsia"/>
        </w:rPr>
        <w:t xml:space="preserve">，则拒绝该样本，否则保留</w:t>
      </w:r>
      <w:r>
        <w:t xml:space="preserve"> </w:t>
      </w:r>
      <m:oMath>
        <m:sSub>
          <m:e>
            <m:r>
              <m:t>u</m:t>
            </m:r>
          </m:e>
          <m:sub>
            <m:r>
              <m:t>0</m:t>
            </m:r>
          </m:sub>
        </m:sSub>
      </m:oMath>
      <w:r>
        <w:t xml:space="preserve"> </w:t>
      </w:r>
      <w:r>
        <w:rPr>
          <w:rFonts w:hint="eastAsia"/>
        </w:rPr>
        <w:t xml:space="preserve">。因此，如果这对数位于图</w:t>
      </w:r>
      <w:r>
        <w:t xml:space="preserve"> 14.4 </w:t>
      </w:r>
      <w:r>
        <w:rPr>
          <w:rFonts w:hint="eastAsia"/>
        </w:rPr>
        <w:t xml:space="preserve">的灰色阴影区域内，则被拒绝。剩下的数对在</w:t>
      </w:r>
      <w:r>
        <w:t xml:space="preserve"> </w:t>
      </w:r>
      <m:oMath>
        <m:acc>
          <m:accPr>
            <m:chr m:val="̃"/>
          </m:accPr>
          <m:e>
            <m:r>
              <m:t>p</m:t>
            </m:r>
          </m:e>
        </m:acc>
        <m:d>
          <m:dPr>
            <m:begChr m:val="("/>
            <m:endChr m:val=")"/>
            <m:sepChr m:val=""/>
            <m:grow/>
          </m:dPr>
          <m:e>
            <m:r>
              <m:t>z</m:t>
            </m:r>
          </m:e>
        </m:d>
      </m:oMath>
      <w:r>
        <w:t xml:space="preserve"> </w:t>
      </w:r>
      <w:r>
        <w:rPr>
          <w:rFonts w:hint="eastAsia"/>
        </w:rPr>
        <w:t xml:space="preserve">的曲线下具有均匀分布，因此相应的</w:t>
      </w:r>
      <w:r>
        <w:t xml:space="preserve"> </w:t>
      </w:r>
      <m:oMath>
        <m:r>
          <m:t>z</m:t>
        </m:r>
      </m:oMath>
      <w:r>
        <w:t xml:space="preserve"> </w:t>
      </w:r>
      <w:r>
        <w:rPr>
          <w:rFonts w:hint="eastAsia"/>
        </w:rPr>
        <w:t xml:space="preserve">值按照所需的</w:t>
      </w:r>
      <w:r>
        <w:t xml:space="preserve"> </w:t>
      </w:r>
      <m:oMath>
        <m:r>
          <m:t>p</m:t>
        </m:r>
        <m:d>
          <m:dPr>
            <m:begChr m:val="("/>
            <m:endChr m:val=")"/>
            <m:sepChr m:val=""/>
            <m:grow/>
          </m:dPr>
          <m:e>
            <m:r>
              <m:t>z</m:t>
            </m:r>
          </m:e>
        </m:d>
      </m:oMath>
      <w:r>
        <w:t xml:space="preserve"> </w:t>
      </w:r>
      <w:r>
        <w:rPr>
          <w:rFonts w:hint="eastAsia"/>
        </w:rPr>
        <w:t xml:space="preserve">分布。</w:t>
      </w:r>
    </w:p>
    <w:p>
      <w:pPr>
        <w:pStyle w:val="a0"/>
      </w:pPr>
      <w:r>
        <w:drawing>
          <wp:inline>
            <wp:extent cx="2743200" cy="1369512"/>
            <wp:effectExtent b="0" l="0" r="0" t="0"/>
            <wp:docPr descr="image" title="" id="1016" name="Picture"/>
            <a:graphic>
              <a:graphicData uri="http://schemas.openxmlformats.org/drawingml/2006/picture">
                <pic:pic>
                  <pic:nvPicPr>
                    <pic:cNvPr descr="images/0194e279-9b28-703a-88f4-c3ac21e2010d_453_896_342_657_328_0.jpg" id="1017" name="Picture"/>
                    <pic:cNvPicPr>
                      <a:picLocks noChangeArrowheads="1" noChangeAspect="1"/>
                    </pic:cNvPicPr>
                  </pic:nvPicPr>
                  <pic:blipFill>
                    <a:blip r:embed="rId1015"/>
                    <a:stretch>
                      <a:fillRect/>
                    </a:stretch>
                  </pic:blipFill>
                  <pic:spPr bwMode="auto">
                    <a:xfrm>
                      <a:off x="0" y="0"/>
                      <a:ext cx="2743200" cy="136951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14.4 </w:t>
      </w:r>
      <w:r>
        <w:rPr>
          <w:rFonts w:hint="eastAsia"/>
        </w:rPr>
        <w:t xml:space="preserve">在拒绝采样方法中，从一个简单分布</w:t>
      </w:r>
      <w:r>
        <w:t xml:space="preserve"> </w:t>
      </w:r>
      <m:oMath>
        <m:r>
          <m:t>q</m:t>
        </m:r>
        <m:d>
          <m:dPr>
            <m:begChr m:val="("/>
            <m:endChr m:val=")"/>
            <m:sepChr m:val=""/>
            <m:grow/>
          </m:dPr>
          <m:e>
            <m:r>
              <m:t>z</m:t>
            </m:r>
          </m:e>
        </m:d>
      </m:oMath>
      <w:r>
        <w:t xml:space="preserve"> </w:t>
      </w:r>
      <w:r>
        <w:rPr>
          <w:rFonts w:hint="eastAsia"/>
        </w:rPr>
        <w:t xml:space="preserve">中抽取样本，如果样本落在未归一化分布</w:t>
      </w:r>
      <w:r>
        <w:t xml:space="preserve"> </w:t>
      </w:r>
      <m:oMath>
        <m:acc>
          <m:accPr>
            <m:chr m:val="̃"/>
          </m:accPr>
          <m:e>
            <m:r>
              <m:t>p</m:t>
            </m:r>
          </m:e>
        </m:acc>
        <m:d>
          <m:dPr>
            <m:begChr m:val="("/>
            <m:endChr m:val=")"/>
            <m:sepChr m:val=""/>
            <m:grow/>
          </m:dPr>
          <m:e>
            <m:r>
              <m:t>z</m:t>
            </m:r>
          </m:e>
        </m:d>
      </m:oMath>
      <w:r>
        <w:t xml:space="preserve"> </w:t>
      </w:r>
      <w:r>
        <w:rPr>
          <w:rFonts w:hint="eastAsia"/>
        </w:rPr>
        <w:t xml:space="preserve">和缩放后的分布</w:t>
      </w:r>
      <w:r>
        <w:t xml:space="preserve"> </w:t>
      </w:r>
      <m:oMath>
        <m:r>
          <m:t>k</m:t>
        </m:r>
        <m:r>
          <m:t>q</m:t>
        </m:r>
        <m:d>
          <m:dPr>
            <m:begChr m:val="("/>
            <m:endChr m:val=")"/>
            <m:sepChr m:val=""/>
            <m:grow/>
          </m:dPr>
          <m:e>
            <m:r>
              <m:t>z</m:t>
            </m:r>
          </m:e>
        </m:d>
      </m:oMath>
      <w:r>
        <w:t xml:space="preserve"> </w:t>
      </w:r>
      <w:r>
        <w:rPr>
          <w:rFonts w:hint="eastAsia"/>
        </w:rPr>
        <w:t xml:space="preserve">之间的灰色区域内，则将其拒绝。得到的样本按照</w:t>
      </w:r>
      <w:r>
        <w:t xml:space="preserve"> </w:t>
      </w:r>
      <m:oMath>
        <m:r>
          <m:t>p</m:t>
        </m:r>
        <m:d>
          <m:dPr>
            <m:begChr m:val="("/>
            <m:endChr m:val=")"/>
            <m:sepChr m:val=""/>
            <m:grow/>
          </m:dPr>
          <m:e>
            <m:r>
              <m:t>z</m:t>
            </m:r>
          </m:e>
        </m:d>
      </m:oMath>
      <w:r>
        <w:t xml:space="preserve"> </w:t>
      </w:r>
      <w:r>
        <w:rPr>
          <w:rFonts w:hint="eastAsia"/>
        </w:rPr>
        <w:t xml:space="preserve">分布，</w:t>
      </w:r>
      <w:r>
        <w:t xml:space="preserve"> </w:t>
      </w:r>
      <m:oMath>
        <m:r>
          <m:t>p</m:t>
        </m:r>
        <m:d>
          <m:dPr>
            <m:begChr m:val="("/>
            <m:endChr m:val=")"/>
            <m:sepChr m:val=""/>
            <m:grow/>
          </m:dPr>
          <m:e>
            <m:r>
              <m:t>z</m:t>
            </m:r>
          </m:e>
        </m:d>
      </m:oMath>
      <w:r>
        <w:t xml:space="preserve"> </w:t>
      </w:r>
      <w:r>
        <w:rPr>
          <w:rFonts w:hint="eastAsia"/>
        </w:rPr>
        <w:t xml:space="preserve">是</w:t>
      </w:r>
      <w:r>
        <w:t xml:space="preserve"> </w:t>
      </w:r>
      <m:oMath>
        <m:acc>
          <m:accPr>
            <m:chr m:val="̃"/>
          </m:accPr>
          <m:e>
            <m:r>
              <m:t>p</m:t>
            </m:r>
          </m:e>
        </m:acc>
        <m:d>
          <m:dPr>
            <m:begChr m:val="("/>
            <m:endChr m:val=")"/>
            <m:sepChr m:val=""/>
            <m:grow/>
          </m:dPr>
          <m:e>
            <m:r>
              <m:t>z</m:t>
            </m:r>
          </m:e>
        </m:d>
      </m:oMath>
      <w:r>
        <w:t xml:space="preserve"> </w:t>
      </w:r>
      <w:r>
        <w:rPr>
          <w:rFonts w:hint="eastAsia"/>
        </w:rPr>
        <w:t xml:space="preserve">的归一化版本。</w:t>
      </w:r>
    </w:p>
    <w:p>
      <w:r>
        <w:pict>
          <v:rect style="width:0;height:1.5pt" o:hralign="center" o:hrstd="t" o:hr="t"/>
        </w:pict>
      </w:r>
    </w:p>
    <w:p>
      <w:pPr>
        <w:pStyle w:val="FirstParagraph"/>
      </w:pPr>
      <w:r>
        <w:rPr>
          <w:rFonts w:hint="eastAsia"/>
        </w:rPr>
        <w:t xml:space="preserve">练习</w:t>
      </w:r>
      <w:r>
        <w:t xml:space="preserve"> 14.7</w:t>
      </w:r>
    </w:p>
    <w:p>
      <w:r>
        <w:pict>
          <v:rect style="width:0;height:1.5pt" o:hralign="center" o:hrstd="t" o:hr="t"/>
        </w:pict>
      </w:r>
    </w:p>
    <w:p>
      <w:pPr>
        <w:pStyle w:val="FirstParagraph"/>
      </w:pPr>
      <m:oMath>
        <m:r>
          <m:t>z</m:t>
        </m:r>
      </m:oMath>
      <w:r>
        <w:t xml:space="preserve"> </w:t>
      </w:r>
      <w:r>
        <w:rPr>
          <w:rFonts w:hint="eastAsia"/>
        </w:rPr>
        <w:t xml:space="preserve">的原始值是从分布</w:t>
      </w:r>
      <w:r>
        <w:t xml:space="preserve"> </w:t>
      </w:r>
      <m:oMath>
        <m:r>
          <m:t>q</m:t>
        </m:r>
        <m:d>
          <m:dPr>
            <m:begChr m:val="("/>
            <m:endChr m:val=")"/>
            <m:sepChr m:val=""/>
            <m:grow/>
          </m:dPr>
          <m:e>
            <m:r>
              <m:t>z</m:t>
            </m:r>
          </m:e>
        </m:d>
      </m:oMath>
      <w:r>
        <w:t xml:space="preserve"> </w:t>
      </w:r>
      <w:r>
        <w:rPr>
          <w:rFonts w:hint="eastAsia"/>
        </w:rPr>
        <w:t xml:space="preserve">中生成的，然后这些样本以概率</w:t>
      </w:r>
      <w:r>
        <w:t xml:space="preserve"> </w:t>
      </w:r>
      <m:oMath>
        <m:acc>
          <m:accPr>
            <m:chr m:val="̃"/>
          </m:accPr>
          <m:e>
            <m:r>
              <m:t>p</m:t>
            </m:r>
          </m:e>
        </m:acc>
        <m:d>
          <m:dPr>
            <m:begChr m:val="("/>
            <m:endChr m:val=")"/>
            <m:sepChr m:val=""/>
            <m:grow/>
          </m:dPr>
          <m:e>
            <m:r>
              <m:t>z</m:t>
            </m:r>
          </m:e>
        </m:d>
        <m:r>
          <m:rPr>
            <m:sty m:val="p"/>
          </m:rPr>
          <m:t>/</m:t>
        </m:r>
        <m:r>
          <m:t>k</m:t>
        </m:r>
        <m:r>
          <m:t>q</m:t>
        </m:r>
        <m:d>
          <m:dPr>
            <m:begChr m:val="("/>
            <m:endChr m:val=")"/>
            <m:sepChr m:val=""/>
            <m:grow/>
          </m:dPr>
          <m:e>
            <m:r>
              <m:t>z</m:t>
            </m:r>
          </m:e>
        </m:d>
      </m:oMath>
      <w:r>
        <w:t xml:space="preserve"> </w:t>
      </w:r>
      <w:r>
        <w:rPr>
          <w:rFonts w:hint="eastAsia"/>
        </w:rPr>
        <w:t xml:space="preserve">被接受，因此一个样本被接受的概率由下式给出</w:t>
      </w:r>
    </w:p>
    <w:p>
      <w:pPr>
        <w:pStyle w:val="a0"/>
      </w:pPr>
      <m:oMathPara>
        <m:oMathParaPr>
          <m:jc m:val="center"/>
        </m:oMathParaPr>
        <m:oMath>
          <m:r>
            <m:t>p</m:t>
          </m:r>
          <m:d>
            <m:dPr>
              <m:begChr m:val="("/>
              <m:endChr m:val=")"/>
              <m:sepChr m:val=""/>
              <m:grow/>
            </m:dPr>
            <m:e>
              <m:r>
                <m:rPr>
                  <m:nor/>
                  <m:sty m:val="p"/>
                </m:rPr>
                <m:t> accept </m:t>
              </m:r>
            </m:e>
          </m:d>
          <m:r>
            <m:rPr>
              <m:sty m:val="p"/>
            </m:rPr>
            <m:t>=</m:t>
          </m:r>
          <m:r>
            <m:rPr>
              <m:sty m:val="p"/>
            </m:rPr>
            <m:t>∫</m:t>
          </m:r>
          <m:r>
            <m:rPr>
              <m:sty m:val="p"/>
            </m:rPr>
            <m:t>{</m:t>
          </m:r>
          <m:acc>
            <m:accPr>
              <m:chr m:val="̃"/>
            </m:accPr>
            <m:e>
              <m:r>
                <m:t>p</m:t>
              </m:r>
            </m:e>
          </m:acc>
          <m:d>
            <m:dPr>
              <m:begChr m:val="("/>
              <m:endChr m:val=")"/>
              <m:sepChr m:val=""/>
              <m:grow/>
            </m:dPr>
            <m:e>
              <m:r>
                <m:t>z</m:t>
              </m:r>
            </m:e>
          </m:d>
          <m:r>
            <m:rPr>
              <m:sty m:val="p"/>
            </m:rPr>
            <m:t>/</m:t>
          </m:r>
          <m:r>
            <m:t>k</m:t>
          </m:r>
          <m:r>
            <m:t>q</m:t>
          </m:r>
          <m:d>
            <m:dPr>
              <m:begChr m:val="("/>
              <m:endChr m:val=")"/>
              <m:sepChr m:val=""/>
              <m:grow/>
            </m:dPr>
            <m:e>
              <m:r>
                <m:t>z</m:t>
              </m:r>
            </m:e>
          </m:d>
          <m:r>
            <m:rPr>
              <m:sty m:val="p"/>
            </m:rPr>
            <m:t>}</m:t>
          </m:r>
          <m:r>
            <m:t>q</m:t>
          </m:r>
          <m:d>
            <m:dPr>
              <m:begChr m:val="("/>
              <m:endChr m:val=")"/>
              <m:sepChr m:val=""/>
              <m:grow/>
            </m:dPr>
            <m:e>
              <m:r>
                <m:t>z</m:t>
              </m:r>
            </m:e>
          </m:d>
          <m:r>
            <m:rPr>
              <m:sty m:val="p"/>
            </m:rPr>
            <m:t>d</m:t>
          </m:r>
          <m:r>
            <m:t>z</m:t>
          </m:r>
        </m:oMath>
      </m:oMathPara>
    </w:p>
    <w:p>
      <w:pPr>
        <w:pStyle w:val="FirstParagraph"/>
      </w:pPr>
      <m:oMathPara>
        <m:oMathParaPr>
          <m:jc m:val="center"/>
        </m:oMathParaPr>
        <m:oMath>
          <m:r>
            <m:rPr>
              <m:sty m:val="p"/>
            </m:rPr>
            <m:t>=</m:t>
          </m:r>
          <m:f>
            <m:fPr>
              <m:type m:val="bar"/>
            </m:fPr>
            <m:num>
              <m:r>
                <m:t>1</m:t>
              </m:r>
            </m:num>
            <m:den>
              <m:r>
                <m:t>k</m:t>
              </m:r>
            </m:den>
          </m:f>
          <m:r>
            <m:rPr>
              <m:sty m:val="p"/>
            </m:rPr>
            <m:t>∫</m:t>
          </m:r>
          <m:acc>
            <m:accPr>
              <m:chr m:val="̃"/>
            </m:accPr>
            <m:e>
              <m:r>
                <m:t>p</m:t>
              </m:r>
            </m:e>
          </m:acc>
          <m:d>
            <m:dPr>
              <m:begChr m:val="("/>
              <m:endChr m:val=")"/>
              <m:sepChr m:val=""/>
              <m:grow/>
            </m:dPr>
            <m:e>
              <m:r>
                <m:t>z</m:t>
              </m:r>
            </m:e>
          </m:d>
          <m:r>
            <m:rPr>
              <m:sty m:val="p"/>
            </m:rPr>
            <m:t>d</m:t>
          </m:r>
          <m:r>
            <m:t>z</m:t>
          </m:r>
          <m:r>
            <m:t>  </m:t>
          </m:r>
          <m:r>
            <m:rPr>
              <m:nor/>
              <m:sty m:val="p"/>
            </m:rPr>
            <m:t>(14.14)</m:t>
          </m:r>
        </m:oMath>
      </m:oMathPara>
    </w:p>
    <w:p>
      <w:pPr>
        <w:pStyle w:val="FirstParagraph"/>
      </w:pPr>
      <w:r>
        <w:rPr>
          <w:rFonts w:hint="eastAsia"/>
        </w:rPr>
        <w:t xml:space="preserve">因此，该方法拒绝的点的比例取决于未归一化分布</w:t>
      </w:r>
      <w:r>
        <w:t xml:space="preserve"> </w:t>
      </w:r>
      <m:oMath>
        <m:acc>
          <m:accPr>
            <m:chr m:val="̃"/>
          </m:accPr>
          <m:e>
            <m:r>
              <m:t>p</m:t>
            </m:r>
          </m:e>
        </m:acc>
        <m:d>
          <m:dPr>
            <m:begChr m:val="("/>
            <m:endChr m:val=")"/>
            <m:sepChr m:val=""/>
            <m:grow/>
          </m:dPr>
          <m:e>
            <m:r>
              <m:t>z</m:t>
            </m:r>
          </m:e>
        </m:d>
      </m:oMath>
      <w:r>
        <w:t xml:space="preserve"> </w:t>
      </w:r>
      <w:r>
        <w:rPr>
          <w:rFonts w:hint="eastAsia"/>
        </w:rPr>
        <w:t xml:space="preserve">下的面积与曲线</w:t>
      </w:r>
      <w:r>
        <w:t xml:space="preserve"> </w:t>
      </w:r>
      <m:oMath>
        <m:r>
          <m:t>k</m:t>
        </m:r>
        <m:r>
          <m:t>q</m:t>
        </m:r>
        <m:d>
          <m:dPr>
            <m:begChr m:val="("/>
            <m:endChr m:val=")"/>
            <m:sepChr m:val=""/>
            <m:grow/>
          </m:dPr>
          <m:e>
            <m:r>
              <m:t>z</m:t>
            </m:r>
          </m:e>
        </m:d>
      </m:oMath>
      <w:r>
        <w:t xml:space="preserve"> </w:t>
      </w:r>
      <w:r>
        <w:rPr>
          <w:rFonts w:hint="eastAsia"/>
        </w:rPr>
        <w:t xml:space="preserve">下的面积之比。因此，我们看到常数</w:t>
      </w:r>
      <w:r>
        <w:t xml:space="preserve"> </w:t>
      </w:r>
      <m:oMath>
        <m:r>
          <m:t>k</m:t>
        </m:r>
      </m:oMath>
      <w:r>
        <w:t xml:space="preserve"> </w:t>
      </w:r>
      <w:r>
        <w:rPr>
          <w:rFonts w:hint="eastAsia"/>
        </w:rPr>
        <w:t xml:space="preserve">应尽可能小，同时要满足</w:t>
      </w:r>
      <w:r>
        <w:t xml:space="preserve"> </w:t>
      </w:r>
      <m:oMath>
        <m:r>
          <m:t>k</m:t>
        </m:r>
        <m:r>
          <m:t>q</m:t>
        </m:r>
        <m:d>
          <m:dPr>
            <m:begChr m:val="("/>
            <m:endChr m:val=")"/>
            <m:sepChr m:val=""/>
            <m:grow/>
          </m:dPr>
          <m:e>
            <m:r>
              <m:t>z</m:t>
            </m:r>
          </m:e>
        </m:d>
      </m:oMath>
      <w:r>
        <w:t xml:space="preserve"> </w:t>
      </w:r>
      <w:r>
        <w:rPr>
          <w:rFonts w:hint="eastAsia"/>
        </w:rPr>
        <w:t xml:space="preserve">处处不小于</w:t>
      </w:r>
      <w:r>
        <w:t xml:space="preserve"> </w:t>
      </w:r>
      <m:oMath>
        <m:acc>
          <m:accPr>
            <m:chr m:val="̃"/>
          </m:accPr>
          <m:e>
            <m:r>
              <m:t>p</m:t>
            </m:r>
          </m:e>
        </m:acc>
        <m:d>
          <m:dPr>
            <m:begChr m:val="("/>
            <m:endChr m:val=")"/>
            <m:sepChr m:val=""/>
            <m:grow/>
          </m:dPr>
          <m:e>
            <m:r>
              <m:t>z</m:t>
            </m:r>
          </m:e>
        </m:d>
      </m:oMath>
      <w:r>
        <w:t xml:space="preserve"> </w:t>
      </w:r>
      <w:r>
        <w:rPr>
          <w:rFonts w:hint="eastAsia"/>
        </w:rPr>
        <w:t xml:space="preserve">的限制。</w:t>
      </w:r>
    </w:p>
    <w:p>
      <w:pPr>
        <w:pStyle w:val="a0"/>
      </w:pPr>
      <w:r>
        <w:rPr>
          <w:rFonts w:hint="eastAsia"/>
        </w:rPr>
        <w:t xml:space="preserve">作为拒绝采样应用的一个示例，考虑从伽马分布中采样的任务</w:t>
      </w:r>
    </w:p>
    <w:p>
      <w:pPr>
        <w:pStyle w:val="a0"/>
      </w:pPr>
      <m:oMathPara>
        <m:oMathParaPr>
          <m:jc m:val="center"/>
        </m:oMathParaPr>
        <m:oMath>
          <m:r>
            <m:rPr>
              <m:sty m:val="p"/>
            </m:rPr>
            <m:t>Gam</m:t>
          </m:r>
          <m:d>
            <m:dPr>
              <m:begChr m:val="("/>
              <m:endChr m:val=")"/>
              <m:sepChr m:val=""/>
              <m:grow/>
            </m:dPr>
            <m:e>
              <m:r>
                <m:t>z</m:t>
              </m:r>
              <m:r>
                <m:rPr>
                  <m:sty m:val="p"/>
                </m:rPr>
                <m:t>∣</m:t>
              </m:r>
              <m:r>
                <m:t>a</m:t>
              </m:r>
              <m:r>
                <m:rPr>
                  <m:sty m:val="p"/>
                </m:rPr>
                <m:t>,</m:t>
              </m:r>
              <m:r>
                <m:t>b</m:t>
              </m:r>
            </m:e>
          </m:d>
          <m:r>
            <m:rPr>
              <m:sty m:val="p"/>
            </m:rPr>
            <m:t>=</m:t>
          </m:r>
          <m:f>
            <m:fPr>
              <m:type m:val="bar"/>
            </m:fPr>
            <m:num>
              <m:sSup>
                <m:e>
                  <m:r>
                    <m:t>b</m:t>
                  </m:r>
                </m:e>
                <m:sup>
                  <m:r>
                    <m:t>a</m:t>
                  </m:r>
                </m:sup>
              </m:sSup>
              <m:sSup>
                <m:e>
                  <m:r>
                    <m:t>z</m:t>
                  </m:r>
                </m:e>
                <m:sup>
                  <m:r>
                    <m:t>a</m:t>
                  </m:r>
                  <m:r>
                    <m:rPr>
                      <m:sty m:val="p"/>
                    </m:rPr>
                    <m:t>−</m:t>
                  </m:r>
                  <m:r>
                    <m:t>1</m:t>
                  </m:r>
                </m:sup>
              </m:sSup>
              <m:r>
                <m:rPr>
                  <m:sty m:val="p"/>
                </m:rPr>
                <m:t>exp</m:t>
              </m:r>
              <m:d>
                <m:dPr>
                  <m:begChr m:val="("/>
                  <m:endChr m:val=")"/>
                  <m:sepChr m:val=""/>
                  <m:grow/>
                </m:dPr>
                <m:e>
                  <m:r>
                    <m:rPr>
                      <m:sty m:val="p"/>
                    </m:rPr>
                    <m:t>−</m:t>
                  </m:r>
                  <m:r>
                    <m:t>b</m:t>
                  </m:r>
                  <m:r>
                    <m:t>z</m:t>
                  </m:r>
                </m:e>
              </m:d>
            </m:num>
            <m:den>
              <m:r>
                <m:t>Γ</m:t>
              </m:r>
              <m:d>
                <m:dPr>
                  <m:begChr m:val="("/>
                  <m:endChr m:val=")"/>
                  <m:sepChr m:val=""/>
                  <m:grow/>
                </m:dPr>
                <m:e>
                  <m:r>
                    <m:t>a</m:t>
                  </m:r>
                </m:e>
              </m:d>
            </m:den>
          </m:f>
          <m:r>
            <m:rPr>
              <m:sty m:val="p"/>
            </m:rPr>
            <m:t>,</m:t>
          </m:r>
          <m:r>
            <m:t>  </m:t>
          </m:r>
          <m:r>
            <m:rPr>
              <m:nor/>
              <m:sty m:val="p"/>
            </m:rPr>
            <m:t>(14.15)</m:t>
          </m:r>
        </m:oMath>
      </m:oMathPara>
    </w:p>
    <w:p>
      <w:pPr>
        <w:pStyle w:val="FirstParagraph"/>
      </w:pPr>
      <w:r>
        <w:rPr>
          <w:rFonts w:hint="eastAsia"/>
        </w:rPr>
        <w:t xml:space="preserve">对于</w:t>
      </w:r>
      <w:r>
        <w:t xml:space="preserve"> </w:t>
      </w:r>
      <m:oMath>
        <m:r>
          <m:t>a</m:t>
        </m:r>
        <m:r>
          <m:rPr>
            <m:sty m:val="p"/>
          </m:rPr>
          <m:t>&gt;</m:t>
        </m:r>
        <m:r>
          <m:t>1</m:t>
        </m:r>
      </m:oMath>
      <w:r>
        <w:t xml:space="preserve"> </w:t>
      </w:r>
      <w:r>
        <w:rPr>
          <w:rFonts w:hint="eastAsia"/>
        </w:rPr>
        <w:t xml:space="preserve">，它呈钟形，如图</w:t>
      </w:r>
      <w:r>
        <w:t xml:space="preserve"> 14.5 </w:t>
      </w:r>
      <w:r>
        <w:rPr>
          <w:rFonts w:hint="eastAsia"/>
        </w:rPr>
        <w:t xml:space="preserve">所示。因此，一个合适的提议分布是柯西分布</w:t>
      </w:r>
      <w:r>
        <w:t xml:space="preserve"> </w:t>
      </w:r>
      <w:r>
        <w:rPr>
          <w:rFonts w:hint="eastAsia"/>
        </w:rPr>
        <w:t xml:space="preserve">(14.8)，因为它也是钟形的，并且我们可以使用前面讨论过的变换方法从中采样。我们需要对柯西分布进行稍微的推广，以确保它在任何地方的值都不小于伽马分布。这可以通过使用</w:t>
      </w:r>
      <w:r>
        <w:t xml:space="preserve"> </w:t>
      </w:r>
      <m:oMath>
        <m:r>
          <m:t>z</m:t>
        </m:r>
        <m:r>
          <m:rPr>
            <m:sty m:val="p"/>
          </m:rPr>
          <m:t>=</m:t>
        </m:r>
        <m:r>
          <m:t>b</m:t>
        </m:r>
        <m:r>
          <m:rPr>
            <m:sty m:val="p"/>
          </m:rPr>
          <m:t>tan</m:t>
        </m:r>
        <m:r>
          <m:t>y</m:t>
        </m:r>
        <m:r>
          <m:rPr>
            <m:sty m:val="p"/>
          </m:rPr>
          <m:t>+</m:t>
        </m:r>
        <m:r>
          <m:t>c</m:t>
        </m:r>
      </m:oMath>
      <w:r>
        <w:t xml:space="preserve"> </w:t>
      </w:r>
      <w:r>
        <w:rPr>
          <w:rFonts w:hint="eastAsia"/>
        </w:rPr>
        <w:t xml:space="preserve">对均匀随机变量</w:t>
      </w:r>
      <w:r>
        <w:t xml:space="preserve"> </w:t>
      </w:r>
      <m:oMath>
        <m:r>
          <m:t>y</m:t>
        </m:r>
      </m:oMath>
      <w:r>
        <w:t xml:space="preserve"> </w:t>
      </w:r>
      <w:r>
        <w:rPr>
          <w:rFonts w:hint="eastAsia"/>
        </w:rPr>
        <w:t xml:space="preserve">进行变换来实现，这样得到的随机数将按照以下分布</w:t>
      </w:r>
    </w:p>
    <w:p>
      <w:pPr>
        <w:pStyle w:val="a0"/>
      </w:pPr>
      <m:oMathPara>
        <m:oMathParaPr>
          <m:jc m:val="center"/>
        </m:oMathParaPr>
        <m:oMath>
          <m:r>
            <m:t>q</m:t>
          </m:r>
          <m:d>
            <m:dPr>
              <m:begChr m:val="("/>
              <m:endChr m:val=")"/>
              <m:sepChr m:val=""/>
              <m:grow/>
            </m:dPr>
            <m:e>
              <m:r>
                <m:t>z</m:t>
              </m:r>
            </m:e>
          </m:d>
          <m:r>
            <m:rPr>
              <m:sty m:val="p"/>
            </m:rPr>
            <m:t>=</m:t>
          </m:r>
          <m:f>
            <m:fPr>
              <m:type m:val="bar"/>
            </m:fPr>
            <m:num>
              <m:r>
                <m:t>k</m:t>
              </m:r>
            </m:num>
            <m:den>
              <m:r>
                <m:t>1</m:t>
              </m:r>
              <m:r>
                <m:rPr>
                  <m:sty m:val="p"/>
                </m:rPr>
                <m:t>+</m:t>
              </m:r>
              <m:sSup>
                <m:e>
                  <m:d>
                    <m:dPr>
                      <m:begChr m:val="("/>
                      <m:endChr m:val=")"/>
                      <m:sepChr m:val=""/>
                      <m:grow/>
                    </m:dPr>
                    <m:e>
                      <m:r>
                        <m:t>z</m:t>
                      </m:r>
                      <m:r>
                        <m:rPr>
                          <m:sty m:val="p"/>
                        </m:rPr>
                        <m:t>−</m:t>
                      </m:r>
                      <m:r>
                        <m:t>c</m:t>
                      </m:r>
                    </m:e>
                  </m:d>
                </m:e>
                <m:sup>
                  <m:r>
                    <m:t>2</m:t>
                  </m:r>
                </m:sup>
              </m:sSup>
              <m:r>
                <m:rPr>
                  <m:sty m:val="p"/>
                </m:rPr>
                <m:t>/</m:t>
              </m:r>
              <m:sSup>
                <m:e>
                  <m:r>
                    <m:t>b</m:t>
                  </m:r>
                </m:e>
                <m:sup>
                  <m:r>
                    <m:t>2</m:t>
                  </m:r>
                </m:sup>
              </m:sSup>
            </m:den>
          </m:f>
          <m:r>
            <m:rPr>
              <m:sty m:val="p"/>
            </m:rPr>
            <m:t>.</m:t>
          </m:r>
          <m:r>
            <m:t>  </m:t>
          </m:r>
          <m:r>
            <m:rPr>
              <m:nor/>
              <m:sty m:val="p"/>
            </m:rPr>
            <m:t>(14.16)</m:t>
          </m:r>
        </m:oMath>
      </m:oMathPara>
    </w:p>
    <w:p>
      <w:r>
        <w:pict>
          <v:rect style="width:0;height:1.5pt" o:hralign="center" o:hrstd="t" o:hr="t"/>
        </w:pict>
      </w:r>
    </w:p>
    <w:p>
      <w:pPr>
        <w:pStyle w:val="FirstParagraph"/>
      </w:pPr>
      <w:r>
        <w:rPr>
          <w:rFonts w:hint="eastAsia"/>
        </w:rPr>
        <w:t xml:space="preserve">练习</w:t>
      </w:r>
      <w:r>
        <w:t xml:space="preserve"> 14.8</w:t>
      </w:r>
    </w:p>
    <w:p>
      <w:r>
        <w:pict>
          <v:rect style="width:0;height:1.5pt" o:hralign="center" o:hrstd="t" o:hr="t"/>
        </w:pict>
      </w:r>
    </w:p>
    <w:p>
      <w:pPr>
        <w:pStyle w:val="FirstParagraph"/>
      </w:pPr>
      <w:r>
        <w:drawing>
          <wp:inline>
            <wp:extent cx="2743200" cy="1935360"/>
            <wp:effectExtent b="0" l="0" r="0" t="0"/>
            <wp:docPr descr="image" title="" id="1019" name="Picture"/>
            <a:graphic>
              <a:graphicData uri="http://schemas.openxmlformats.org/drawingml/2006/picture">
                <pic:pic>
                  <pic:nvPicPr>
                    <pic:cNvPr descr="images/0194e279-9b28-703a-88f4-c3ac21e2010d_454_902_358_635_448_0.jpg" id="1020" name="Picture"/>
                    <pic:cNvPicPr>
                      <a:picLocks noChangeArrowheads="1" noChangeAspect="1"/>
                    </pic:cNvPicPr>
                  </pic:nvPicPr>
                  <pic:blipFill>
                    <a:blip r:embed="rId1018"/>
                    <a:stretch>
                      <a:fillRect/>
                    </a:stretch>
                  </pic:blipFill>
                  <pic:spPr bwMode="auto">
                    <a:xfrm>
                      <a:off x="0" y="0"/>
                      <a:ext cx="2743200" cy="193536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14.5 </w:t>
      </w:r>
      <w:r>
        <w:rPr>
          <w:rFonts w:hint="eastAsia"/>
        </w:rPr>
        <w:t xml:space="preserve">展示了由</w:t>
      </w:r>
      <w:r>
        <w:t xml:space="preserve"> (14.15) </w:t>
      </w:r>
      <w:r>
        <w:rPr>
          <w:rFonts w:hint="eastAsia"/>
        </w:rPr>
        <w:t xml:space="preserve">给出的伽马分布(绿色曲线)，以及缩放后的柯西提议分布(红色曲线)。可以通过从柯西分布中采样，然后应用拒绝采样准则来获得伽马分布的样本。</w:t>
      </w:r>
    </w:p>
    <w:p>
      <w:pPr>
        <w:pStyle w:val="a0"/>
      </w:pPr>
      <w:r>
        <w:rPr>
          <w:rFonts w:hint="eastAsia"/>
        </w:rPr>
        <w:t xml:space="preserve">通过设置</w:t>
      </w:r>
      <w:r>
        <w:t xml:space="preserve"> </w:t>
      </w:r>
      <m:oMath>
        <m:r>
          <m:t>c</m:t>
        </m:r>
        <m:r>
          <m:rPr>
            <m:sty m:val="p"/>
          </m:rPr>
          <m:t>=</m:t>
        </m:r>
        <m:r>
          <m:t>a</m:t>
        </m:r>
        <m:r>
          <m:rPr>
            <m:sty m:val="p"/>
          </m:rPr>
          <m:t>−</m:t>
        </m:r>
        <m:r>
          <m:t>1</m:t>
        </m:r>
      </m:oMath>
      <w:r>
        <w:t xml:space="preserve"> </w:t>
      </w:r>
      <w:r>
        <w:rPr>
          <w:rFonts w:hint="eastAsia"/>
        </w:rPr>
        <w:t xml:space="preserve">和</w:t>
      </w:r>
      <w:r>
        <w:t xml:space="preserve"> </w:t>
      </w:r>
      <m:oMath>
        <m:sSup>
          <m:e>
            <m:r>
              <m:t>b</m:t>
            </m:r>
          </m:e>
          <m:sup>
            <m:r>
              <m:t>2</m:t>
            </m:r>
          </m:sup>
        </m:sSup>
        <m:r>
          <m:rPr>
            <m:sty m:val="p"/>
          </m:rPr>
          <m:t>=</m:t>
        </m:r>
        <m:r>
          <m:t>2</m:t>
        </m:r>
        <m:r>
          <m:t>a</m:t>
        </m:r>
        <m:r>
          <m:rPr>
            <m:sty m:val="p"/>
          </m:rPr>
          <m:t>−</m:t>
        </m:r>
        <m:r>
          <m:t>1</m:t>
        </m:r>
      </m:oMath>
      <w:r>
        <w:t xml:space="preserve"> </w:t>
      </w:r>
      <w:r>
        <w:rPr>
          <w:rFonts w:hint="eastAsia"/>
        </w:rPr>
        <w:t xml:space="preserve">，并选择常数</w:t>
      </w:r>
      <w:r>
        <w:t xml:space="preserve"> </w:t>
      </w:r>
      <m:oMath>
        <m:r>
          <m:t>k</m:t>
        </m:r>
      </m:oMath>
      <w:r>
        <w:t xml:space="preserve"> </w:t>
      </w:r>
      <w:r>
        <w:rPr>
          <w:rFonts w:hint="eastAsia"/>
        </w:rPr>
        <w:t xml:space="preserve">尽可能小，同时仍满足要求</w:t>
      </w:r>
      <w:r>
        <w:t xml:space="preserve"> </w:t>
      </w:r>
      <m:oMath>
        <m:r>
          <m:t>k</m:t>
        </m:r>
        <m:r>
          <m:t>q</m:t>
        </m:r>
        <m:d>
          <m:dPr>
            <m:begChr m:val="("/>
            <m:endChr m:val=")"/>
            <m:sepChr m:val=""/>
            <m:grow/>
          </m:dPr>
          <m:e>
            <m:r>
              <m:t>z</m:t>
            </m:r>
          </m:e>
        </m:d>
        <m:r>
          <m:rPr>
            <m:sty m:val="p"/>
          </m:rPr>
          <m:t>≥</m:t>
        </m:r>
        <m:acc>
          <m:accPr>
            <m:chr m:val="̃"/>
          </m:accPr>
          <m:e>
            <m:r>
              <m:t>p</m:t>
            </m:r>
          </m:e>
        </m:acc>
        <m:d>
          <m:dPr>
            <m:begChr m:val="("/>
            <m:endChr m:val=")"/>
            <m:sepChr m:val=""/>
            <m:grow/>
          </m:dPr>
          <m:e>
            <m:r>
              <m:t>z</m:t>
            </m:r>
          </m:e>
        </m:d>
      </m:oMath>
      <w:r>
        <w:t xml:space="preserve"> </w:t>
      </w:r>
      <w:r>
        <w:rPr>
          <w:rFonts w:hint="eastAsia"/>
        </w:rPr>
        <w:t xml:space="preserve">，可以得到最小拒绝率。由此得到的比较函数也在图</w:t>
      </w:r>
      <w:r>
        <w:t xml:space="preserve"> 14.5 </w:t>
      </w:r>
      <w:r>
        <w:rPr>
          <w:rFonts w:hint="eastAsia"/>
        </w:rPr>
        <w:t xml:space="preserve">中进行了说明。</w:t>
      </w:r>
    </w:p>
    <w:bookmarkEnd w:id="1021"/>
    <w:bookmarkStart w:id="1028" w:name="自适应拒绝采样"/>
    <w:p>
      <w:pPr>
        <w:pStyle w:val="1"/>
      </w:pPr>
      <w:r>
        <w:t xml:space="preserve">14.1.4 </w:t>
      </w:r>
      <w:r>
        <w:rPr>
          <w:rFonts w:hint="eastAsia"/>
        </w:rPr>
        <w:t xml:space="preserve">自适应拒绝采样</w:t>
      </w:r>
    </w:p>
    <w:p>
      <w:pPr>
        <w:pStyle w:val="FirstParagraph"/>
      </w:pPr>
      <w:r>
        <w:rPr>
          <w:rFonts w:hint="eastAsia"/>
        </w:rPr>
        <w:t xml:space="preserve">在许多我们可能希望应用拒绝采样的情况下，为包络分布</w:t>
      </w:r>
      <w:r>
        <w:t xml:space="preserve"> </w:t>
      </w:r>
      <m:oMath>
        <m:r>
          <m:t>q</m:t>
        </m:r>
        <m:d>
          <m:dPr>
            <m:begChr m:val="("/>
            <m:endChr m:val=")"/>
            <m:sepChr m:val=""/>
            <m:grow/>
          </m:dPr>
          <m:e>
            <m:r>
              <m:t>z</m:t>
            </m:r>
          </m:e>
        </m:d>
      </m:oMath>
      <w:r>
        <w:t xml:space="preserve"> </w:t>
      </w:r>
      <w:r>
        <w:rPr>
          <w:rFonts w:hint="eastAsia"/>
        </w:rPr>
        <w:t xml:space="preserve">确定合适的解析形式可能很困难。一种替代方法是根据分布</w:t>
      </w:r>
      <w:r>
        <w:t xml:space="preserve"> </w:t>
      </w:r>
      <m:oMath>
        <m:r>
          <m:t>p</m:t>
        </m:r>
        <m:d>
          <m:dPr>
            <m:begChr m:val="("/>
            <m:endChr m:val=")"/>
            <m:sepChr m:val=""/>
            <m:grow/>
          </m:dPr>
          <m:e>
            <m:r>
              <m:t>z</m:t>
            </m:r>
          </m:e>
        </m:d>
      </m:oMath>
      <w:r>
        <w:t xml:space="preserve"> </w:t>
      </w:r>
      <w:r>
        <w:rPr>
          <w:rFonts w:hint="eastAsia"/>
        </w:rPr>
        <w:t xml:space="preserve">的测量值动态构建包络函数(Gilks</w:t>
      </w:r>
      <w:r>
        <w:t xml:space="preserve"> </w:t>
      </w:r>
      <w:r>
        <w:rPr>
          <w:rFonts w:hint="eastAsia"/>
        </w:rPr>
        <w:t xml:space="preserve">和</w:t>
      </w:r>
      <w:r>
        <w:t xml:space="preserve"> </w:t>
      </w:r>
      <w:r>
        <w:rPr>
          <w:rFonts w:hint="eastAsia"/>
        </w:rPr>
        <w:t xml:space="preserve">Wild，1992</w:t>
      </w:r>
      <w:r>
        <w:t xml:space="preserve"> </w:t>
      </w:r>
      <w:r>
        <w:rPr>
          <w:rFonts w:hint="eastAsia"/>
        </w:rPr>
        <w:t xml:space="preserve">年)。当</w:t>
      </w:r>
      <w:r>
        <w:t xml:space="preserve"> </w:t>
      </w:r>
      <m:oMath>
        <m:r>
          <m:t>p</m:t>
        </m:r>
        <m:d>
          <m:dPr>
            <m:begChr m:val="("/>
            <m:endChr m:val=")"/>
            <m:sepChr m:val=""/>
            <m:grow/>
          </m:dPr>
          <m:e>
            <m:r>
              <m:t>z</m:t>
            </m:r>
          </m:e>
        </m:d>
      </m:oMath>
      <w:r>
        <w:t xml:space="preserve"> </w:t>
      </w:r>
      <w:r>
        <w:rPr>
          <w:rFonts w:hint="eastAsia"/>
        </w:rPr>
        <w:t xml:space="preserve">是对数凹函数时，即当</w:t>
      </w:r>
      <w:r>
        <w:t xml:space="preserve"> </w:t>
      </w:r>
      <m:oMath>
        <m:r>
          <m:rPr>
            <m:sty m:val="p"/>
          </m:rPr>
          <m:t>ln</m:t>
        </m:r>
        <m:r>
          <m:t>p</m:t>
        </m:r>
        <m:d>
          <m:dPr>
            <m:begChr m:val="("/>
            <m:endChr m:val=")"/>
            <m:sepChr m:val=""/>
            <m:grow/>
          </m:dPr>
          <m:e>
            <m:r>
              <m:t>z</m:t>
            </m:r>
          </m:e>
        </m:d>
      </m:oMath>
      <w:r>
        <w:t xml:space="preserve"> </w:t>
      </w:r>
      <w:r>
        <w:rPr>
          <w:rFonts w:hint="eastAsia"/>
        </w:rPr>
        <w:t xml:space="preserve">关于</w:t>
      </w:r>
      <w:r>
        <w:t xml:space="preserve"> </w:t>
      </w:r>
      <m:oMath>
        <m:r>
          <m:t>z</m:t>
        </m:r>
      </m:oMath>
      <w:r>
        <w:t xml:space="preserve"> </w:t>
      </w:r>
      <w:r>
        <w:rPr>
          <w:rFonts w:hint="eastAsia"/>
        </w:rPr>
        <w:t xml:space="preserve">的导数是非增函数时，构建包络函数特别简单。图</w:t>
      </w:r>
      <w:r>
        <w:t xml:space="preserve"> 14.6 </w:t>
      </w:r>
      <w:r>
        <w:rPr>
          <w:rFonts w:hint="eastAsia"/>
        </w:rPr>
        <w:t xml:space="preserve">以图形方式说明了合适包络函数的构建。</w:t>
      </w:r>
    </w:p>
    <w:p>
      <w:pPr>
        <w:pStyle w:val="a0"/>
      </w:pPr>
      <w:r>
        <w:rPr>
          <w:rFonts w:hint="eastAsia"/>
        </w:rPr>
        <w:t xml:space="preserve">在一组初始网格点上计算函数</w:t>
      </w:r>
      <w:r>
        <w:t xml:space="preserve"> </w:t>
      </w:r>
      <m:oMath>
        <m:r>
          <m:rPr>
            <m:sty m:val="p"/>
          </m:rPr>
          <m:t>ln</m:t>
        </m:r>
        <m:r>
          <m:t>p</m:t>
        </m:r>
        <m:d>
          <m:dPr>
            <m:begChr m:val="("/>
            <m:endChr m:val=")"/>
            <m:sepChr m:val=""/>
            <m:grow/>
          </m:dPr>
          <m:e>
            <m:r>
              <m:t>z</m:t>
            </m:r>
          </m:e>
        </m:d>
      </m:oMath>
      <w:r>
        <w:t xml:space="preserve"> </w:t>
      </w:r>
      <w:r>
        <w:rPr>
          <w:rFonts w:hint="eastAsia"/>
        </w:rPr>
        <w:t xml:space="preserve">及其梯度，并使用所得切线的交点来构建包络函数。接下来，从包络分布中抽取一个样本值。这很简单，因为包络分布的对数是一系列线性函数，因此包络分布本身由以下形式的分段指数分布组成</w:t>
      </w:r>
    </w:p>
    <w:p>
      <w:pPr>
        <w:pStyle w:val="a0"/>
      </w:pPr>
      <m:oMathPara>
        <m:oMathParaPr>
          <m:jc m:val="center"/>
        </m:oMathParaPr>
        <m:oMath>
          <m:r>
            <m:t>q</m:t>
          </m:r>
          <m:d>
            <m:dPr>
              <m:begChr m:val="("/>
              <m:endChr m:val=")"/>
              <m:sepChr m:val=""/>
              <m:grow/>
            </m:dPr>
            <m:e>
              <m:r>
                <m:t>z</m:t>
              </m:r>
            </m:e>
          </m:d>
          <m:r>
            <m:rPr>
              <m:sty m:val="p"/>
            </m:rPr>
            <m:t>=</m:t>
          </m:r>
          <m:sSub>
            <m:e>
              <m:r>
                <m:t>k</m:t>
              </m:r>
            </m:e>
            <m:sub>
              <m:r>
                <m:t>i</m:t>
              </m:r>
            </m:sub>
          </m:sSub>
          <m:sSub>
            <m:e>
              <m:r>
                <m:t>λ</m:t>
              </m:r>
            </m:e>
            <m:sub>
              <m:r>
                <m:t>i</m:t>
              </m:r>
            </m:sub>
          </m:sSub>
          <m:r>
            <m:rPr>
              <m:sty m:val="p"/>
            </m:rPr>
            <m:t>exp</m:t>
          </m:r>
          <m:d>
            <m:dPr>
              <m:begChr m:val="{"/>
              <m:endChr m:val="}"/>
              <m:sepChr m:val=""/>
              <m:grow/>
            </m:dPr>
            <m:e>
              <m:r>
                <m:rPr>
                  <m:sty m:val="p"/>
                </m:rPr>
                <m:t>−</m:t>
              </m:r>
              <m:sSub>
                <m:e>
                  <m:r>
                    <m:t>λ</m:t>
                  </m:r>
                </m:e>
                <m:sub>
                  <m:r>
                    <m:t>i</m:t>
                  </m:r>
                </m:sub>
              </m:sSub>
              <m:d>
                <m:dPr>
                  <m:begChr m:val="("/>
                  <m:endChr m:val=")"/>
                  <m:sepChr m:val=""/>
                  <m:grow/>
                </m:dPr>
                <m:e>
                  <m:r>
                    <m:t>z</m:t>
                  </m:r>
                  <m:r>
                    <m:rPr>
                      <m:sty m:val="p"/>
                    </m:rPr>
                    <m:t>−</m:t>
                  </m:r>
                  <m:sSub>
                    <m:e>
                      <m:r>
                        <m:t>z</m:t>
                      </m:r>
                    </m:e>
                    <m:sub>
                      <m:r>
                        <m:t>i</m:t>
                      </m:r>
                      <m:r>
                        <m:rPr>
                          <m:sty m:val="p"/>
                        </m:rPr>
                        <m:t>−</m:t>
                      </m:r>
                      <m:r>
                        <m:t>1</m:t>
                      </m:r>
                    </m:sub>
                  </m:sSub>
                </m:e>
              </m:d>
            </m:e>
          </m:d>
          <m:r>
            <m:rPr>
              <m:sty m:val="p"/>
            </m:rPr>
            <m:t>,</m:t>
          </m:r>
          <m:r>
            <m:t> </m:t>
          </m:r>
          <m:sSub>
            <m:e>
              <m:r>
                <m:t>z</m:t>
              </m:r>
            </m:e>
            <m:sub>
              <m:r>
                <m:t>i</m:t>
              </m:r>
              <m:r>
                <m:rPr>
                  <m:sty m:val="p"/>
                </m:rPr>
                <m:t>−</m:t>
              </m:r>
              <m:r>
                <m:t>1</m:t>
              </m:r>
            </m:sub>
          </m:sSub>
          <m:r>
            <m:rPr>
              <m:sty m:val="p"/>
            </m:rPr>
            <m:t>&lt;</m:t>
          </m:r>
          <m:r>
            <m:t>z</m:t>
          </m:r>
          <m:r>
            <m:rPr>
              <m:sty m:val="p"/>
            </m:rPr>
            <m:t>≤</m:t>
          </m:r>
          <m:sSub>
            <m:e>
              <m:r>
                <m:t>z</m:t>
              </m:r>
            </m:e>
            <m:sub>
              <m:r>
                <m:t>i</m:t>
              </m:r>
            </m:sub>
          </m:sSub>
          <m:r>
            <m:rPr>
              <m:sty m:val="p"/>
            </m:rPr>
            <m:t>.</m:t>
          </m:r>
          <m:r>
            <m:t>  </m:t>
          </m:r>
          <m:r>
            <m:rPr>
              <m:nor/>
              <m:sty m:val="p"/>
            </m:rPr>
            <m:t>(14.17)</m:t>
          </m:r>
        </m:oMath>
      </m:oMathPara>
    </w:p>
    <w:p>
      <w:r>
        <w:pict>
          <v:rect style="width:0;height:1.5pt" o:hralign="center" o:hrstd="t" o:hr="t"/>
        </w:pict>
      </w:r>
    </w:p>
    <w:p>
      <w:pPr>
        <w:pStyle w:val="FirstParagraph"/>
      </w:pPr>
      <w:r>
        <w:rPr>
          <w:rFonts w:hint="eastAsia"/>
        </w:rPr>
        <w:t xml:space="preserve">练习</w:t>
      </w:r>
      <w:r>
        <w:t xml:space="preserve"> 14.10</w:t>
      </w:r>
    </w:p>
    <w:p>
      <w:r>
        <w:pict>
          <v:rect style="width:0;height:1.5pt" o:hralign="center" o:hrstd="t" o:hr="t"/>
        </w:pict>
      </w:r>
    </w:p>
    <w:p>
      <w:pPr>
        <w:pStyle w:val="FirstParagraph"/>
      </w:pPr>
      <w:r>
        <w:rPr>
          <w:rFonts w:hint="eastAsia"/>
        </w:rPr>
        <w:t xml:space="preserve">一旦抽取了一个样本，就可以应用通常的拒绝准则。如果样本被接受，那么它将是从所需分布中抽取的样本。然而，如果样本被拒绝，则将其纳入网格点集，计算一条新的切线，从而改进包络函数。随着网格点数量的增加，包络函数对所需分布</w:t>
      </w:r>
      <w:r>
        <w:t xml:space="preserve"> </w:t>
      </w:r>
      <m:oMath>
        <m:r>
          <m:t>p</m:t>
        </m:r>
        <m:d>
          <m:dPr>
            <m:begChr m:val="("/>
            <m:endChr m:val=")"/>
            <m:sepChr m:val=""/>
            <m:grow/>
          </m:dPr>
          <m:e>
            <m:r>
              <m:t>z</m:t>
            </m:r>
          </m:e>
        </m:d>
      </m:oMath>
      <w:r>
        <w:t xml:space="preserve"> </w:t>
      </w:r>
      <w:r>
        <w:rPr>
          <w:rFonts w:hint="eastAsia"/>
        </w:rPr>
        <w:t xml:space="preserve">的近似效果越来越好，拒绝的概率也会降低。</w:t>
      </w:r>
    </w:p>
    <w:p>
      <w:pPr>
        <w:pStyle w:val="a0"/>
      </w:pPr>
      <w:r>
        <w:rPr>
          <w:rFonts w:hint="eastAsia"/>
        </w:rPr>
        <w:t xml:space="preserve">存在一种无需计算导数的算法变体(Gilks，1992</w:t>
      </w:r>
      <w:r>
        <w:t xml:space="preserve"> </w:t>
      </w:r>
      <w:r>
        <w:rPr>
          <w:rFonts w:hint="eastAsia"/>
        </w:rPr>
        <w:t xml:space="preserve">年)。自适应拒绝采样框架也可以扩展到非对数凹的分布，只需在每次拒绝采样步骤之后进行一次</w:t>
      </w:r>
      <w:r>
        <w:t xml:space="preserve"> Metropolis - Hastings </w:t>
      </w:r>
      <w:r>
        <w:rPr>
          <w:rFonts w:hint="eastAsia"/>
        </w:rPr>
        <w:t xml:space="preserve">步骤(将在</w:t>
      </w:r>
      <w:r>
        <w:t xml:space="preserve"> 14.2.3 </w:t>
      </w:r>
      <w:r>
        <w:rPr>
          <w:rFonts w:hint="eastAsia"/>
        </w:rPr>
        <w:t xml:space="preserve">节讨论)，从而产生自适应拒绝</w:t>
      </w:r>
      <w:r>
        <w:t xml:space="preserve"> Metropolis </w:t>
      </w:r>
      <w:r>
        <w:rPr>
          <w:rFonts w:hint="eastAsia"/>
        </w:rPr>
        <w:t xml:space="preserve">采样(Gilks、Best</w:t>
      </w:r>
      <w:r>
        <w:t xml:space="preserve"> </w:t>
      </w:r>
      <w:r>
        <w:rPr>
          <w:rFonts w:hint="eastAsia"/>
        </w:rPr>
        <w:t xml:space="preserve">和</w:t>
      </w:r>
      <w:r>
        <w:t xml:space="preserve"> </w:t>
      </w:r>
      <w:r>
        <w:rPr>
          <w:rFonts w:hint="eastAsia"/>
        </w:rPr>
        <w:t xml:space="preserve">Tan，1995</w:t>
      </w:r>
      <w:r>
        <w:t xml:space="preserve"> </w:t>
      </w:r>
      <w:r>
        <w:rPr>
          <w:rFonts w:hint="eastAsia"/>
        </w:rPr>
        <w:t xml:space="preserve">年)。</w:t>
      </w:r>
    </w:p>
    <w:p>
      <w:pPr>
        <w:pStyle w:val="a0"/>
      </w:pPr>
      <w:r>
        <w:drawing>
          <wp:inline>
            <wp:extent cx="2743200" cy="1706400"/>
            <wp:effectExtent b="0" l="0" r="0" t="0"/>
            <wp:docPr descr="image" title="" id="1023" name="Picture"/>
            <a:graphic>
              <a:graphicData uri="http://schemas.openxmlformats.org/drawingml/2006/picture">
                <pic:pic>
                  <pic:nvPicPr>
                    <pic:cNvPr descr="images/0194e279-9b28-703a-88f4-c3ac21e2010d_455_916_344_635_395_0.jpg" id="1024" name="Picture"/>
                    <pic:cNvPicPr>
                      <a:picLocks noChangeArrowheads="1" noChangeAspect="1"/>
                    </pic:cNvPicPr>
                  </pic:nvPicPr>
                  <pic:blipFill>
                    <a:blip r:embed="rId1022"/>
                    <a:stretch>
                      <a:fillRect/>
                    </a:stretch>
                  </pic:blipFill>
                  <pic:spPr bwMode="auto">
                    <a:xfrm>
                      <a:off x="0" y="0"/>
                      <a:ext cx="2743200" cy="170640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14.6 </w:t>
      </w:r>
      <w:r>
        <w:rPr>
          <w:rFonts w:hint="eastAsia"/>
        </w:rPr>
        <w:t xml:space="preserve">在拒绝采样中，如果一个分布是对数凹的，那么可以使用在一组网格点处计算得到的切线来构造一个包络函数。如果一个采样点被拒绝，它会被添加到网格点集合中，并用于细化包络分布。</w:t>
      </w:r>
    </w:p>
    <w:p>
      <w:pPr>
        <w:pStyle w:val="a0"/>
      </w:pPr>
      <w:r>
        <w:rPr>
          <w:rFonts w:hint="eastAsia"/>
        </w:rPr>
        <w:t xml:space="preserve">为了使拒绝采样具有实际价值，我们要求比较函数接近所需的分布，以便将拒绝率保持在最低水平。现在让我们来研究一下当我们尝试在高维空间中使用拒绝采样时会发生什么。为了说明问题，考虑一个有点人为设定的问题，在这个问题中，我们希望通过从一个提议分布(该提议分布本身是一个零均值高斯分布，协方差为</w:t>
      </w:r>
      <w:r>
        <w:t xml:space="preserve"> </w:t>
      </w:r>
      <m:oMath>
        <m:sSubSup>
          <m:e>
            <m:r>
              <m:t>σ</m:t>
            </m:r>
          </m:e>
          <m:sub>
            <m:r>
              <m:t>q</m:t>
            </m:r>
          </m:sub>
          <m:sup>
            <m:r>
              <m:t>2</m:t>
            </m:r>
          </m:sup>
        </m:sSubSup>
        <m:r>
          <m:rPr>
            <m:sty m:val="b"/>
          </m:rPr>
          <m:t>I</m:t>
        </m:r>
      </m:oMath>
      <w:r>
        <w:t xml:space="preserve"> </w:t>
      </w:r>
      <w:r>
        <w:rPr>
          <w:rFonts w:hint="eastAsia"/>
        </w:rPr>
        <w:t xml:space="preserve">)进行拒绝采样，从一个零均值多元高斯分布(协方差为</w:t>
      </w:r>
      <w:r>
        <w:t xml:space="preserve"> </w:t>
      </w:r>
      <m:oMath>
        <m:sSubSup>
          <m:e>
            <m:r>
              <m:t>σ</m:t>
            </m:r>
          </m:e>
          <m:sub>
            <m:r>
              <m:t>p</m:t>
            </m:r>
          </m:sub>
          <m:sup>
            <m:r>
              <m:t>2</m:t>
            </m:r>
          </m:sup>
        </m:sSubSup>
        <m:r>
          <m:rPr>
            <m:sty m:val="b"/>
          </m:rPr>
          <m:t>I</m:t>
        </m:r>
      </m:oMath>
      <w:r>
        <w:t xml:space="preserve"> </w:t>
      </w:r>
      <w:r>
        <w:rPr>
          <w:rFonts w:hint="eastAsia"/>
        </w:rPr>
        <w:t xml:space="preserve">，其中</w:t>
      </w:r>
      <w:r>
        <w:t xml:space="preserve"> </w:t>
      </w:r>
      <m:oMath>
        <m:r>
          <m:rPr>
            <m:sty m:val="b"/>
          </m:rPr>
          <m:t>I</m:t>
        </m:r>
      </m:oMath>
      <w:r>
        <w:t xml:space="preserve"> </w:t>
      </w:r>
      <w:r>
        <w:rPr>
          <w:rFonts w:hint="eastAsia"/>
        </w:rPr>
        <w:t xml:space="preserve">是单位矩阵)中采样。显然，我们必须有</w:t>
      </w:r>
      <w:r>
        <w:t xml:space="preserve"> </w:t>
      </w:r>
      <m:oMath>
        <m:sSubSup>
          <m:e>
            <m:r>
              <m:t>σ</m:t>
            </m:r>
          </m:e>
          <m:sub>
            <m:r>
              <m:t>q</m:t>
            </m:r>
          </m:sub>
          <m:sup>
            <m:r>
              <m:t>2</m:t>
            </m:r>
          </m:sup>
        </m:sSubSup>
        <m:r>
          <m:rPr>
            <m:sty m:val="p"/>
          </m:rPr>
          <m:t>≥</m:t>
        </m:r>
        <m:sSubSup>
          <m:e>
            <m:r>
              <m:t>σ</m:t>
            </m:r>
          </m:e>
          <m:sub>
            <m:r>
              <m:t>p</m:t>
            </m:r>
          </m:sub>
          <m:sup>
            <m:r>
              <m:t>2</m:t>
            </m:r>
          </m:sup>
        </m:sSubSup>
      </m:oMath>
      <w:r>
        <w:t xml:space="preserve"> </w:t>
      </w:r>
      <w:r>
        <w:rPr>
          <w:rFonts w:hint="eastAsia"/>
        </w:rPr>
        <w:t xml:space="preserve">，以确保存在一个</w:t>
      </w:r>
      <w:r>
        <w:t xml:space="preserve"> </w:t>
      </w:r>
      <m:oMath>
        <m:r>
          <m:t>k</m:t>
        </m:r>
      </m:oMath>
      <w:r>
        <w:t xml:space="preserve"> </w:t>
      </w:r>
      <w:r>
        <w:rPr>
          <w:rFonts w:hint="eastAsia"/>
        </w:rPr>
        <w:t xml:space="preserve">使得</w:t>
      </w:r>
      <w:r>
        <w:t xml:space="preserve"> </w:t>
      </w:r>
      <m:oMath>
        <m:r>
          <m:t>k</m:t>
        </m:r>
        <m:r>
          <m:t>q</m:t>
        </m:r>
        <m:d>
          <m:dPr>
            <m:begChr m:val="("/>
            <m:endChr m:val=")"/>
            <m:sepChr m:val=""/>
            <m:grow/>
          </m:dPr>
          <m:e>
            <m:r>
              <m:t>z</m:t>
            </m:r>
          </m:e>
        </m:d>
        <m:r>
          <m:rPr>
            <m:sty m:val="p"/>
          </m:rPr>
          <m:t>≥</m:t>
        </m:r>
        <m:r>
          <m:t>p</m:t>
        </m:r>
        <m:d>
          <m:dPr>
            <m:begChr m:val="("/>
            <m:endChr m:val=")"/>
            <m:sepChr m:val=""/>
            <m:grow/>
          </m:dPr>
          <m:e>
            <m:r>
              <m:t>z</m:t>
            </m:r>
          </m:e>
        </m:d>
      </m:oMath>
      <w:r>
        <w:t xml:space="preserve"> </w:t>
      </w:r>
      <w:r>
        <w:rPr>
          <w:rFonts w:hint="eastAsia"/>
        </w:rPr>
        <w:t xml:space="preserve">。在</w:t>
      </w:r>
      <w:r>
        <w:t xml:space="preserve"> </w:t>
      </w:r>
      <m:oMath>
        <m:r>
          <m:t>D</m:t>
        </m:r>
      </m:oMath>
      <w:r>
        <w:t xml:space="preserve"> </w:t>
      </w:r>
      <w:r>
        <w:rPr>
          <w:rFonts w:hint="eastAsia"/>
        </w:rPr>
        <w:t xml:space="preserve">维空间中，</w:t>
      </w:r>
      <w:r>
        <w:t xml:space="preserve"> </w:t>
      </w:r>
      <m:oMath>
        <m:r>
          <m:t>k</m:t>
        </m:r>
      </m:oMath>
      <w:r>
        <w:t xml:space="preserve"> </w:t>
      </w:r>
      <w:r>
        <w:rPr>
          <w:rFonts w:hint="eastAsia"/>
        </w:rPr>
        <w:t xml:space="preserve">的最优值由</w:t>
      </w:r>
      <w:r>
        <w:t xml:space="preserve"> </w:t>
      </w:r>
      <m:oMath>
        <m:r>
          <m:t>k</m:t>
        </m:r>
        <m:r>
          <m:rPr>
            <m:sty m:val="p"/>
          </m:rPr>
          <m:t>=</m:t>
        </m:r>
        <m:sSup>
          <m:e>
            <m:d>
              <m:dPr>
                <m:begChr m:val="("/>
                <m:endChr m:val=")"/>
                <m:sepChr m:val=""/>
                <m:grow/>
              </m:dPr>
              <m:e>
                <m:sSub>
                  <m:e>
                    <m:r>
                      <m:t>σ</m:t>
                    </m:r>
                  </m:e>
                  <m:sub>
                    <m:r>
                      <m:t>q</m:t>
                    </m:r>
                  </m:sub>
                </m:sSub>
                <m:r>
                  <m:rPr>
                    <m:sty m:val="p"/>
                  </m:rPr>
                  <m:t>/</m:t>
                </m:r>
                <m:sSub>
                  <m:e>
                    <m:r>
                      <m:t>σ</m:t>
                    </m:r>
                  </m:e>
                  <m:sub>
                    <m:r>
                      <m:t>p</m:t>
                    </m:r>
                  </m:sub>
                </m:sSub>
              </m:e>
            </m:d>
          </m:e>
          <m:sup>
            <m:r>
              <m:t>D</m:t>
            </m:r>
          </m:sup>
        </m:sSup>
      </m:oMath>
      <w:r>
        <w:t xml:space="preserve"> </w:t>
      </w:r>
      <w:r>
        <w:rPr>
          <w:rFonts w:hint="eastAsia"/>
        </w:rPr>
        <w:t xml:space="preserve">给出，如图</w:t>
      </w:r>
      <w:r>
        <w:t xml:space="preserve"> 14.7 </w:t>
      </w:r>
      <w:r>
        <w:rPr>
          <w:rFonts w:hint="eastAsia"/>
        </w:rPr>
        <w:t xml:space="preserve">中</w:t>
      </w:r>
      <w:r>
        <w:t xml:space="preserve"> </w:t>
      </w:r>
      <m:oMath>
        <m:r>
          <m:t>D</m:t>
        </m:r>
        <m:r>
          <m:rPr>
            <m:sty m:val="p"/>
          </m:rPr>
          <m:t>=</m:t>
        </m:r>
        <m:r>
          <m:t>1</m:t>
        </m:r>
      </m:oMath>
      <w:r>
        <w:t xml:space="preserve"> </w:t>
      </w:r>
      <w:r>
        <w:rPr>
          <w:rFonts w:hint="eastAsia"/>
        </w:rPr>
        <w:t xml:space="preserve">的情况所示。接受率将是</w:t>
      </w:r>
      <w:r>
        <w:t xml:space="preserve"> </w:t>
      </w:r>
      <m:oMath>
        <m:r>
          <m:t>p</m:t>
        </m:r>
        <m:d>
          <m:dPr>
            <m:begChr m:val="("/>
            <m:endChr m:val=")"/>
            <m:sepChr m:val=""/>
            <m:grow/>
          </m:dPr>
          <m:e>
            <m:r>
              <m:t>z</m:t>
            </m:r>
          </m:e>
        </m:d>
      </m:oMath>
      <w:r>
        <w:t xml:space="preserve"> </w:t>
      </w:r>
      <w:r>
        <w:rPr>
          <w:rFonts w:hint="eastAsia"/>
        </w:rPr>
        <w:t xml:space="preserve">和</w:t>
      </w:r>
      <w:r>
        <w:t xml:space="preserve"> </w:t>
      </w:r>
      <m:oMath>
        <m:r>
          <m:t>k</m:t>
        </m:r>
        <m:r>
          <m:t>q</m:t>
        </m:r>
        <m:d>
          <m:dPr>
            <m:begChr m:val="("/>
            <m:endChr m:val=")"/>
            <m:sepChr m:val=""/>
            <m:grow/>
          </m:dPr>
          <m:e>
            <m:r>
              <m:t>z</m:t>
            </m:r>
          </m:e>
        </m:d>
      </m:oMath>
      <w:r>
        <w:t xml:space="preserve"> </w:t>
      </w:r>
      <w:r>
        <w:rPr>
          <w:rFonts w:hint="eastAsia"/>
        </w:rPr>
        <w:t xml:space="preserve">下方的体积之比，由于这两个分布都是归一化的，所以接受率就是</w:t>
      </w:r>
      <w:r>
        <w:t xml:space="preserve"> </w:t>
      </w:r>
      <m:oMath>
        <m:r>
          <m:t>1</m:t>
        </m:r>
        <m:r>
          <m:rPr>
            <m:sty m:val="p"/>
          </m:rPr>
          <m:t>/</m:t>
        </m:r>
        <m:r>
          <m:t>k</m:t>
        </m:r>
      </m:oMath>
      <w:r>
        <w:t xml:space="preserve"> </w:t>
      </w:r>
      <w:r>
        <w:rPr>
          <w:rFonts w:hint="eastAsia"/>
        </w:rPr>
        <w:t xml:space="preserve">。因此，接受率会随着维度的增加呈指数级下降。即使</w:t>
      </w:r>
      <w:r>
        <w:t xml:space="preserve"> </w:t>
      </w:r>
      <m:oMath>
        <m:sSub>
          <m:e>
            <m:r>
              <m:t>σ</m:t>
            </m:r>
          </m:e>
          <m:sub>
            <m:r>
              <m:t>q</m:t>
            </m:r>
          </m:sub>
        </m:sSub>
      </m:oMath>
      <w:r>
        <w:t xml:space="preserve"> </w:t>
      </w:r>
      <w:r>
        <w:rPr>
          <w:rFonts w:hint="eastAsia"/>
        </w:rPr>
        <w:t xml:space="preserve">仅比</w:t>
      </w:r>
      <w:r>
        <w:t xml:space="preserve"> </w:t>
      </w:r>
      <m:oMath>
        <m:sSub>
          <m:e>
            <m:r>
              <m:t>σ</m:t>
            </m:r>
          </m:e>
          <m:sub>
            <m:r>
              <m:t>p</m:t>
            </m:r>
          </m:sub>
        </m:sSub>
      </m:oMath>
      <w:r>
        <w:t xml:space="preserve"> </w:t>
      </w:r>
      <w:r>
        <w:rPr>
          <w:rFonts w:hint="eastAsia"/>
        </w:rPr>
        <w:t xml:space="preserve">大</w:t>
      </w:r>
      <w:r>
        <w:t xml:space="preserve"> </w:t>
      </w:r>
      <w:r>
        <w:rPr>
          <w:rFonts w:hint="eastAsia"/>
        </w:rPr>
        <w:t xml:space="preserve">1%，对于</w:t>
      </w:r>
      <w:r>
        <w:t xml:space="preserve"> </w:t>
      </w:r>
      <m:oMath>
        <m:r>
          <m:t>D</m:t>
        </m:r>
        <m:r>
          <m:rPr>
            <m:sty m:val="p"/>
          </m:rPr>
          <m:t>=</m:t>
        </m:r>
        <m:r>
          <m:t>1</m:t>
        </m:r>
        <m:r>
          <m:rPr>
            <m:sty m:val="p"/>
          </m:rPr>
          <m:t>,</m:t>
        </m:r>
        <m:r>
          <m:t>000</m:t>
        </m:r>
      </m:oMath>
      <w:r>
        <w:t xml:space="preserve"> </w:t>
      </w:r>
      <w:r>
        <w:rPr>
          <w:rFonts w:hint="eastAsia"/>
        </w:rPr>
        <w:t xml:space="preserve">，接受率大约为</w:t>
      </w:r>
      <w:r>
        <w:t xml:space="preserve"> </w:t>
      </w:r>
      <m:oMath>
        <m:r>
          <m:t>1</m:t>
        </m:r>
        <m:r>
          <m:rPr>
            <m:sty m:val="p"/>
          </m:rPr>
          <m:t>/</m:t>
        </m:r>
        <m:r>
          <m:t>20</m:t>
        </m:r>
        <m:r>
          <m:rPr>
            <m:sty m:val="p"/>
          </m:rPr>
          <m:t>,</m:t>
        </m:r>
        <m:r>
          <m:t>000</m:t>
        </m:r>
      </m:oMath>
      <w:r>
        <w:t xml:space="preserve"> </w:t>
      </w:r>
      <w:r>
        <w:rPr>
          <w:rFonts w:hint="eastAsia"/>
        </w:rPr>
        <w:t xml:space="preserve">。在这个说明性的例子中，比较函数接近所需的分布。对于更实际的例子，其中所需的分布可能是多峰且尖峰的，找到一个好的提议分布和比较函数将极其困难。此外，接受率随维度呈指数级下降是拒绝采样的一个普遍特征。虽然拒绝采样在一维或二维情况下可能是一种有用的技术，但它不适合高维问题。然而，它可以作为一个子程序在更复杂的高维空间采样算法中发挥作用。</w:t>
      </w:r>
    </w:p>
    <w:p>
      <w:pPr>
        <w:pStyle w:val="a0"/>
      </w:pPr>
      <w:r>
        <w:drawing>
          <wp:inline>
            <wp:extent cx="2194560" cy="1557314"/>
            <wp:effectExtent b="0" l="0" r="0" t="0"/>
            <wp:docPr descr="image" title="" id="1026" name="Picture"/>
            <a:graphic>
              <a:graphicData uri="http://schemas.openxmlformats.org/drawingml/2006/picture">
                <pic:pic>
                  <pic:nvPicPr>
                    <pic:cNvPr descr="images/0194e279-9b28-703a-88f4-c3ac21e2010d_455_921_1510_613_435_0.jpg" id="1027" name="Picture"/>
                    <pic:cNvPicPr>
                      <a:picLocks noChangeArrowheads="1" noChangeAspect="1"/>
                    </pic:cNvPicPr>
                  </pic:nvPicPr>
                  <pic:blipFill>
                    <a:blip r:embed="rId1025"/>
                    <a:stretch>
                      <a:fillRect/>
                    </a:stretch>
                  </pic:blipFill>
                  <pic:spPr bwMode="auto">
                    <a:xfrm>
                      <a:off x="0" y="0"/>
                      <a:ext cx="2194560" cy="155731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14.7 </w:t>
      </w:r>
      <w:r>
        <w:rPr>
          <w:rFonts w:hint="eastAsia"/>
        </w:rPr>
        <w:t xml:space="preserve">用于突出拒绝采样局限性的说明性示例。通过从一个提议分布</w:t>
      </w:r>
      <w:r>
        <w:t xml:space="preserve"> </w:t>
      </w:r>
      <m:oMath>
        <m:r>
          <m:t>q</m:t>
        </m:r>
        <m:d>
          <m:dPr>
            <m:begChr m:val="("/>
            <m:endChr m:val=")"/>
            <m:sepChr m:val=""/>
            <m:grow/>
          </m:dPr>
          <m:e>
            <m:r>
              <m:t>z</m:t>
            </m:r>
          </m:e>
        </m:d>
      </m:oMath>
      <w:r>
        <w:t xml:space="preserve"> </w:t>
      </w:r>
      <w:r>
        <w:rPr>
          <w:rFonts w:hint="eastAsia"/>
        </w:rPr>
        <w:t xml:space="preserve">(也是高斯分布，其缩放版本</w:t>
      </w:r>
      <w:r>
        <w:t xml:space="preserve"> </w:t>
      </w:r>
      <m:oMath>
        <m:r>
          <m:t>k</m:t>
        </m:r>
        <m:r>
          <m:t>q</m:t>
        </m:r>
        <m:d>
          <m:dPr>
            <m:begChr m:val="("/>
            <m:endChr m:val=")"/>
            <m:sepChr m:val=""/>
            <m:grow/>
          </m:dPr>
          <m:e>
            <m:r>
              <m:t>z</m:t>
            </m:r>
          </m:e>
        </m:d>
      </m:oMath>
      <w:r>
        <w:t xml:space="preserve"> </w:t>
      </w:r>
      <w:r>
        <w:rPr>
          <w:rFonts w:hint="eastAsia"/>
        </w:rPr>
        <w:t xml:space="preserve">由红色曲线表示)进行拒绝采样，从一个高斯分布</w:t>
      </w:r>
      <w:r>
        <w:t xml:space="preserve"> </w:t>
      </w:r>
      <m:oMath>
        <m:r>
          <m:t>p</m:t>
        </m:r>
        <m:d>
          <m:dPr>
            <m:begChr m:val="("/>
            <m:endChr m:val=")"/>
            <m:sepChr m:val=""/>
            <m:grow/>
          </m:dPr>
          <m:e>
            <m:r>
              <m:t>z</m:t>
            </m:r>
          </m:e>
        </m:d>
      </m:oMath>
      <w:r>
        <w:t xml:space="preserve"> </w:t>
      </w:r>
      <w:r>
        <w:rPr>
          <w:rFonts w:hint="eastAsia"/>
        </w:rPr>
        <w:t xml:space="preserve">(由绿色曲线表示)中抽取样本。</w:t>
      </w:r>
    </w:p>
    <w:bookmarkEnd w:id="1028"/>
    <w:bookmarkStart w:id="1032" w:name="重要性采样"/>
    <w:p>
      <w:pPr>
        <w:pStyle w:val="1"/>
      </w:pPr>
      <w:r>
        <w:t xml:space="preserve">14.1.5 </w:t>
      </w:r>
      <w:r>
        <w:rPr>
          <w:rFonts w:hint="eastAsia"/>
        </w:rPr>
        <w:t xml:space="preserve">重要性采样</w:t>
      </w:r>
    </w:p>
    <w:p>
      <w:pPr>
        <w:pStyle w:val="FirstParagraph"/>
      </w:pPr>
      <w:r>
        <w:rPr>
          <w:rFonts w:hint="eastAsia"/>
        </w:rPr>
        <w:t xml:space="preserve">希望从复杂概率分布中采样的一个原因是评估形如</w:t>
      </w:r>
      <w:r>
        <w:t xml:space="preserve"> (14.1) </w:t>
      </w:r>
      <w:r>
        <w:rPr>
          <w:rFonts w:hint="eastAsia"/>
        </w:rPr>
        <w:t xml:space="preserve">的期望。重要性采样技术提供了一个直接近似期望的框架，但它本身并不提供从分布</w:t>
      </w:r>
      <w:r>
        <w:t xml:space="preserve"> </w:t>
      </w:r>
      <m:oMath>
        <m:r>
          <m:t>p</m:t>
        </m:r>
        <m:d>
          <m:dPr>
            <m:begChr m:val="("/>
            <m:endChr m:val=")"/>
            <m:sepChr m:val=""/>
            <m:grow/>
          </m:dPr>
          <m:e>
            <m:r>
              <m:rPr>
                <m:sty m:val="b"/>
              </m:rPr>
              <m:t>z</m:t>
            </m:r>
          </m:e>
        </m:d>
      </m:oMath>
      <w:r>
        <w:t xml:space="preserve"> </w:t>
      </w:r>
      <w:r>
        <w:rPr>
          <w:rFonts w:hint="eastAsia"/>
        </w:rPr>
        <w:t xml:space="preserve">中抽取样本的机制。</w:t>
      </w:r>
    </w:p>
    <w:p>
      <w:pPr>
        <w:pStyle w:val="a0"/>
      </w:pPr>
      <w:r>
        <w:rPr>
          <w:rFonts w:hint="eastAsia"/>
        </w:rPr>
        <w:t xml:space="preserve">由</w:t>
      </w:r>
      <w:r>
        <w:t xml:space="preserve"> (14.2) </w:t>
      </w:r>
      <w:r>
        <w:rPr>
          <w:rFonts w:hint="eastAsia"/>
        </w:rPr>
        <w:t xml:space="preserve">给出的对期望的有限和近似依赖于能够从分布</w:t>
      </w:r>
      <w:r>
        <w:t xml:space="preserve"> </w:t>
      </w:r>
      <m:oMath>
        <m:r>
          <m:t>p</m:t>
        </m:r>
        <m:d>
          <m:dPr>
            <m:begChr m:val="("/>
            <m:endChr m:val=")"/>
            <m:sepChr m:val=""/>
            <m:grow/>
          </m:dPr>
          <m:e>
            <m:r>
              <m:rPr>
                <m:sty m:val="b"/>
              </m:rPr>
              <m:t>z</m:t>
            </m:r>
          </m:e>
        </m:d>
      </m:oMath>
      <w:r>
        <w:t xml:space="preserve"> </w:t>
      </w:r>
      <w:r>
        <w:rPr>
          <w:rFonts w:hint="eastAsia"/>
        </w:rPr>
        <w:t xml:space="preserve">中抽取样本。然而，假设直接从</w:t>
      </w:r>
      <w:r>
        <w:t xml:space="preserve"> </w:t>
      </w:r>
      <m:oMath>
        <m:r>
          <m:t>p</m:t>
        </m:r>
        <m:d>
          <m:dPr>
            <m:begChr m:val="("/>
            <m:endChr m:val=")"/>
            <m:sepChr m:val=""/>
            <m:grow/>
          </m:dPr>
          <m:e>
            <m:r>
              <m:rPr>
                <m:sty m:val="b"/>
              </m:rPr>
              <m:t>z</m:t>
            </m:r>
          </m:e>
        </m:d>
      </m:oMath>
      <w:r>
        <w:t xml:space="preserve"> </w:t>
      </w:r>
      <w:r>
        <w:rPr>
          <w:rFonts w:hint="eastAsia"/>
        </w:rPr>
        <w:t xml:space="preserve">中采样是不切实际的，但对于任何给定的</w:t>
      </w:r>
      <w:r>
        <w:t xml:space="preserve"> </w:t>
      </w:r>
      <m:oMath>
        <m:r>
          <m:rPr>
            <m:sty m:val="b"/>
          </m:rPr>
          <m:t>z</m:t>
        </m:r>
      </m:oMath>
      <w:r>
        <w:t xml:space="preserve"> </w:t>
      </w:r>
      <w:r>
        <w:rPr>
          <w:rFonts w:hint="eastAsia"/>
        </w:rPr>
        <w:t xml:space="preserve">值，我们可以轻松地计算</w:t>
      </w:r>
      <w:r>
        <w:t xml:space="preserve"> </w:t>
      </w:r>
      <m:oMath>
        <m:r>
          <m:t>p</m:t>
        </m:r>
        <m:d>
          <m:dPr>
            <m:begChr m:val="("/>
            <m:endChr m:val=")"/>
            <m:sepChr m:val=""/>
            <m:grow/>
          </m:dPr>
          <m:e>
            <m:r>
              <m:rPr>
                <m:sty m:val="b"/>
              </m:rPr>
              <m:t>z</m:t>
            </m:r>
          </m:e>
        </m:d>
      </m:oMath>
      <w:r>
        <w:t xml:space="preserve"> </w:t>
      </w:r>
      <w:r>
        <w:rPr>
          <w:rFonts w:hint="eastAsia"/>
        </w:rPr>
        <w:t xml:space="preserve">。一种简单的评估期望的策略是将</w:t>
      </w:r>
      <w:r>
        <w:t xml:space="preserve"> </w:t>
      </w:r>
      <m:oMath>
        <m:r>
          <m:rPr>
            <m:sty m:val="b"/>
          </m:rPr>
          <m:t>z</m:t>
        </m:r>
      </m:oMath>
      <w:r>
        <w:t xml:space="preserve"> </w:t>
      </w:r>
      <w:r>
        <w:rPr>
          <w:rFonts w:hint="eastAsia"/>
        </w:rPr>
        <w:t xml:space="preserve">空间离散化为一个均匀网格，并将被积函数计算为……</w:t>
      </w:r>
    </w:p>
    <w:p>
      <w:pPr>
        <w:pStyle w:val="a0"/>
      </w:pPr>
      <w:r>
        <w:rPr>
          <w:rFonts w:hint="eastAsia"/>
        </w:rPr>
        <w:t xml:space="preserve">形式</w:t>
      </w:r>
    </w:p>
    <w:p>
      <w:pPr>
        <w:pStyle w:val="a0"/>
      </w:pPr>
      <m:oMathPara>
        <m:oMathParaPr>
          <m:jc m:val="center"/>
        </m:oMathParaPr>
        <m:oMath>
          <m:r>
            <m:rPr>
              <m:sty m:val="p"/>
              <m:scr m:val="double-struck"/>
            </m:rPr>
            <m:t>E</m:t>
          </m:r>
          <m:d>
            <m:dPr>
              <m:begChr m:val="["/>
              <m:endChr m:val="]"/>
              <m:sepChr m:val=""/>
              <m:grow/>
            </m:dPr>
            <m:e>
              <m:r>
                <m:t>f</m:t>
              </m:r>
            </m:e>
          </m:d>
          <m:r>
            <m:rPr>
              <m:sty m:val="p"/>
            </m:rPr>
            <m:t>≃</m:t>
          </m:r>
          <m:nary>
            <m:naryPr>
              <m:chr m:val="∑"/>
              <m:limLoc m:val="undOvr"/>
              <m:subHide m:val="off"/>
              <m:supHide m:val="off"/>
            </m:naryPr>
            <m:sub>
              <m:r>
                <m:t>l</m:t>
              </m:r>
              <m:r>
                <m:rPr>
                  <m:sty m:val="p"/>
                </m:rPr>
                <m:t>=</m:t>
              </m:r>
              <m:r>
                <m:t>1</m:t>
              </m:r>
            </m:sub>
            <m:sup>
              <m:r>
                <m:t>L</m:t>
              </m:r>
            </m:sup>
            <m:e>
              <m:r>
                <m:t>p</m:t>
              </m:r>
            </m:e>
          </m:nary>
          <m:d>
            <m:dPr>
              <m:begChr m:val="("/>
              <m:endChr m:val=")"/>
              <m:sepChr m:val=""/>
              <m:grow/>
            </m:dPr>
            <m:e>
              <m:sSup>
                <m:e>
                  <m:r>
                    <m:rPr>
                      <m:sty m:val="b"/>
                    </m:rPr>
                    <m:t>z</m:t>
                  </m:r>
                </m:e>
                <m:sup>
                  <m:d>
                    <m:dPr>
                      <m:begChr m:val="("/>
                      <m:endChr m:val=")"/>
                      <m:sepChr m:val=""/>
                      <m:grow/>
                    </m:dPr>
                    <m:e>
                      <m:r>
                        <m:t>l</m:t>
                      </m:r>
                    </m:e>
                  </m:d>
                </m:sup>
              </m:sSup>
            </m:e>
          </m:d>
          <m:r>
            <m:t>f</m:t>
          </m:r>
          <m:d>
            <m:dPr>
              <m:begChr m:val="("/>
              <m:endChr m:val=")"/>
              <m:sepChr m:val=""/>
              <m:grow/>
            </m:dPr>
            <m:e>
              <m:sSup>
                <m:e>
                  <m:r>
                    <m:rPr>
                      <m:sty m:val="b"/>
                    </m:rPr>
                    <m:t>z</m:t>
                  </m:r>
                </m:e>
                <m:sup>
                  <m:d>
                    <m:dPr>
                      <m:begChr m:val="("/>
                      <m:endChr m:val=")"/>
                      <m:sepChr m:val=""/>
                      <m:grow/>
                    </m:dPr>
                    <m:e>
                      <m:r>
                        <m:t>l</m:t>
                      </m:r>
                    </m:e>
                  </m:d>
                </m:sup>
              </m:sSup>
            </m:e>
          </m:d>
          <m:r>
            <m:rPr>
              <m:sty m:val="p"/>
            </m:rPr>
            <m:t>.</m:t>
          </m:r>
          <m:r>
            <m:t>  </m:t>
          </m:r>
          <m:r>
            <m:rPr>
              <m:nor/>
              <m:sty m:val="p"/>
            </m:rPr>
            <m:t>(14.18)</m:t>
          </m:r>
        </m:oMath>
      </m:oMathPara>
    </w:p>
    <w:p>
      <w:pPr>
        <w:pStyle w:val="FirstParagraph"/>
      </w:pPr>
      <w:r>
        <w:rPr>
          <w:rFonts w:hint="eastAsia"/>
        </w:rPr>
        <w:t xml:space="preserve">这种方法的一个明显问题是，求和项的数量会随着</w:t>
      </w:r>
      <w:r>
        <w:t xml:space="preserve"> </w:t>
      </w:r>
      <m:oMath>
        <m:r>
          <m:rPr>
            <m:sty m:val="b"/>
          </m:rPr>
          <m:t>z</m:t>
        </m:r>
      </m:oMath>
      <w:r>
        <w:t xml:space="preserve"> </w:t>
      </w:r>
      <w:r>
        <w:rPr>
          <w:rFonts w:hint="eastAsia"/>
        </w:rPr>
        <w:t xml:space="preserve">的维度呈指数增长。此外，正如我们已经指出的，感兴趣的概率分布通常会将其大部分质量集中在</w:t>
      </w:r>
      <w:r>
        <w:t xml:space="preserve"> </w:t>
      </w:r>
      <m:oMath>
        <m:r>
          <m:rPr>
            <m:sty m:val="b"/>
          </m:rPr>
          <m:t>z</m:t>
        </m:r>
      </m:oMath>
      <w:r>
        <w:t xml:space="preserve"> </w:t>
      </w:r>
      <w:r>
        <w:rPr>
          <w:rFonts w:hint="eastAsia"/>
        </w:rPr>
        <w:t xml:space="preserve">空间的相对较小区域，因此均匀采样效率会非常低，因为在高维问题中，只有极小比例的样本会对求和产生显著贡献。我们实际上希望从</w:t>
      </w:r>
      <w:r>
        <w:t xml:space="preserve"> </w:t>
      </w:r>
      <m:oMath>
        <m:r>
          <m:t>p</m:t>
        </m:r>
        <m:d>
          <m:dPr>
            <m:begChr m:val="("/>
            <m:endChr m:val=")"/>
            <m:sepChr m:val=""/>
            <m:grow/>
          </m:dPr>
          <m:e>
            <m:r>
              <m:rPr>
                <m:sty m:val="b"/>
              </m:rPr>
              <m:t>z</m:t>
            </m:r>
          </m:e>
        </m:d>
      </m:oMath>
      <w:r>
        <w:t xml:space="preserve"> </w:t>
      </w:r>
      <w:r>
        <w:rPr>
          <w:rFonts w:hint="eastAsia"/>
        </w:rPr>
        <w:t xml:space="preserve">较大的区域，或者理想情况下从乘积</w:t>
      </w:r>
      <w:r>
        <w:t xml:space="preserve"> </w:t>
      </w:r>
      <m:oMath>
        <m:r>
          <m:t>p</m:t>
        </m:r>
        <m:d>
          <m:dPr>
            <m:begChr m:val="("/>
            <m:endChr m:val=")"/>
            <m:sepChr m:val=""/>
            <m:grow/>
          </m:dPr>
          <m:e>
            <m:r>
              <m:rPr>
                <m:sty m:val="b"/>
              </m:rPr>
              <m:t>z</m:t>
            </m:r>
          </m:e>
        </m:d>
        <m:r>
          <m:t>f</m:t>
        </m:r>
        <m:d>
          <m:dPr>
            <m:begChr m:val="("/>
            <m:endChr m:val=")"/>
            <m:sepChr m:val=""/>
            <m:grow/>
          </m:dPr>
          <m:e>
            <m:r>
              <m:rPr>
                <m:sty m:val="b"/>
              </m:rPr>
              <m:t>z</m:t>
            </m:r>
          </m:e>
        </m:d>
      </m:oMath>
      <w:r>
        <w:t xml:space="preserve"> </w:t>
      </w:r>
      <w:r>
        <w:rPr>
          <w:rFonts w:hint="eastAsia"/>
        </w:rPr>
        <w:t xml:space="preserve">较大的区域选择样本点。</w:t>
      </w:r>
    </w:p>
    <w:p>
      <w:pPr>
        <w:pStyle w:val="a0"/>
      </w:pPr>
      <w:r>
        <w:rPr>
          <w:rFonts w:hint="eastAsia"/>
        </w:rPr>
        <w:t xml:space="preserve">与拒绝采样一样，重要性采样基于一个提议分布</w:t>
      </w:r>
      <w:r>
        <w:t xml:space="preserve"> </w:t>
      </w:r>
      <m:oMath>
        <m:r>
          <m:t>q</m:t>
        </m:r>
        <m:d>
          <m:dPr>
            <m:begChr m:val="("/>
            <m:endChr m:val=")"/>
            <m:sepChr m:val=""/>
            <m:grow/>
          </m:dPr>
          <m:e>
            <m:r>
              <m:rPr>
                <m:sty m:val="b"/>
              </m:rPr>
              <m:t>z</m:t>
            </m:r>
          </m:e>
        </m:d>
      </m:oMath>
      <w:r>
        <w:t xml:space="preserve"> </w:t>
      </w:r>
      <w:r>
        <w:rPr>
          <w:rFonts w:hint="eastAsia"/>
        </w:rPr>
        <w:t xml:space="preserve">，从该分布中容易抽取样本，如图</w:t>
      </w:r>
      <w:r>
        <w:t xml:space="preserve"> 14.8 </w:t>
      </w:r>
      <w:r>
        <w:rPr>
          <w:rFonts w:hint="eastAsia"/>
        </w:rPr>
        <w:t xml:space="preserve">所示。然后，我们可以将期望表示为从</w:t>
      </w:r>
      <w:r>
        <w:t xml:space="preserve"> </w:t>
      </w:r>
      <m:oMath>
        <m:r>
          <m:t>q</m:t>
        </m:r>
        <m:d>
          <m:dPr>
            <m:begChr m:val="("/>
            <m:endChr m:val=")"/>
            <m:sepChr m:val=""/>
            <m:grow/>
          </m:dPr>
          <m:e>
            <m:r>
              <m:rPr>
                <m:sty m:val="b"/>
              </m:rPr>
              <m:t>z</m:t>
            </m:r>
          </m:e>
        </m:d>
      </m:oMath>
      <w:r>
        <w:t xml:space="preserve"> </w:t>
      </w:r>
      <w:r>
        <w:rPr>
          <w:rFonts w:hint="eastAsia"/>
        </w:rPr>
        <w:t xml:space="preserve">中抽取的样本</w:t>
      </w:r>
      <w:r>
        <w:t xml:space="preserve"> </w:t>
      </w:r>
      <m:oMath>
        <m:d>
          <m:dPr>
            <m:begChr m:val="{"/>
            <m:endChr m:val="}"/>
            <m:sepChr m:val=""/>
            <m:grow/>
          </m:dPr>
          <m:e>
            <m:sSup>
              <m:e>
                <m:r>
                  <m:rPr>
                    <m:sty m:val="b"/>
                  </m:rPr>
                  <m:t>z</m:t>
                </m:r>
              </m:e>
              <m:sup>
                <m:d>
                  <m:dPr>
                    <m:begChr m:val="("/>
                    <m:endChr m:val=")"/>
                    <m:sepChr m:val=""/>
                    <m:grow/>
                  </m:dPr>
                  <m:e>
                    <m:r>
                      <m:t>l</m:t>
                    </m:r>
                  </m:e>
                </m:d>
              </m:sup>
            </m:sSup>
          </m:e>
        </m:d>
      </m:oMath>
      <w:r>
        <w:t xml:space="preserve"> </w:t>
      </w:r>
      <w:r>
        <w:rPr>
          <w:rFonts w:hint="eastAsia"/>
        </w:rPr>
        <w:t xml:space="preserve">的有限和形式:</w:t>
      </w:r>
    </w:p>
    <w:p>
      <w:pPr>
        <w:pStyle w:val="a0"/>
      </w:pPr>
      <m:oMathPara>
        <m:oMathParaPr>
          <m:jc m:val="center"/>
        </m:oMathParaPr>
        <m:oMath>
          <m:r>
            <m:rPr>
              <m:sty m:val="p"/>
              <m:scr m:val="double-struck"/>
            </m:rPr>
            <m:t>E</m:t>
          </m:r>
          <m:d>
            <m:dPr>
              <m:begChr m:val="["/>
              <m:endChr m:val="]"/>
              <m:sepChr m:val=""/>
              <m:grow/>
            </m:dPr>
            <m:e>
              <m:r>
                <m:t>f</m:t>
              </m:r>
            </m:e>
          </m:d>
          <m:r>
            <m:rPr>
              <m:sty m:val="p"/>
            </m:rPr>
            <m:t>=</m:t>
          </m:r>
          <m:r>
            <m:rPr>
              <m:sty m:val="p"/>
            </m:rPr>
            <m:t>∫</m:t>
          </m:r>
          <m:r>
            <m:t>f</m:t>
          </m:r>
          <m:d>
            <m:dPr>
              <m:begChr m:val="("/>
              <m:endChr m:val=")"/>
              <m:sepChr m:val=""/>
              <m:grow/>
            </m:dPr>
            <m:e>
              <m:r>
                <m:rPr>
                  <m:sty m:val="b"/>
                </m:rPr>
                <m:t>z</m:t>
              </m:r>
            </m:e>
          </m:d>
          <m:r>
            <m:t>p</m:t>
          </m:r>
          <m:d>
            <m:dPr>
              <m:begChr m:val="("/>
              <m:endChr m:val=")"/>
              <m:sepChr m:val=""/>
              <m:grow/>
            </m:dPr>
            <m:e>
              <m:r>
                <m:rPr>
                  <m:sty m:val="b"/>
                </m:rPr>
                <m:t>z</m:t>
              </m:r>
            </m:e>
          </m:d>
          <m:r>
            <m:rPr>
              <m:sty m:val="p"/>
            </m:rPr>
            <m:t>d</m:t>
          </m:r>
          <m:r>
            <m:rPr>
              <m:sty m:val="b"/>
            </m:rPr>
            <m:t>z</m:t>
          </m:r>
        </m:oMath>
      </m:oMathPara>
    </w:p>
    <w:p>
      <w:pPr>
        <w:pStyle w:val="FirstParagraph"/>
      </w:pPr>
      <m:oMathPara>
        <m:oMathParaPr>
          <m:jc m:val="center"/>
        </m:oMathParaPr>
        <m:oMath>
          <m:r>
            <m:rPr>
              <m:sty m:val="p"/>
            </m:rPr>
            <m:t>=</m:t>
          </m:r>
          <m:r>
            <m:rPr>
              <m:sty m:val="p"/>
            </m:rPr>
            <m:t>∫</m:t>
          </m:r>
          <m:r>
            <m:t>f</m:t>
          </m:r>
          <m:d>
            <m:dPr>
              <m:begChr m:val="("/>
              <m:endChr m:val=")"/>
              <m:sepChr m:val=""/>
              <m:grow/>
            </m:dPr>
            <m:e>
              <m:r>
                <m:rPr>
                  <m:sty m:val="b"/>
                </m:rPr>
                <m:t>z</m:t>
              </m:r>
            </m:e>
          </m:d>
          <m:f>
            <m:fPr>
              <m:type m:val="bar"/>
            </m:fPr>
            <m:num>
              <m:r>
                <m:t>p</m:t>
              </m:r>
              <m:d>
                <m:dPr>
                  <m:begChr m:val="("/>
                  <m:endChr m:val=")"/>
                  <m:sepChr m:val=""/>
                  <m:grow/>
                </m:dPr>
                <m:e>
                  <m:r>
                    <m:rPr>
                      <m:sty m:val="b"/>
                    </m:rPr>
                    <m:t>z</m:t>
                  </m:r>
                </m:e>
              </m:d>
            </m:num>
            <m:den>
              <m:r>
                <m:t>q</m:t>
              </m:r>
              <m:d>
                <m:dPr>
                  <m:begChr m:val="("/>
                  <m:endChr m:val=")"/>
                  <m:sepChr m:val=""/>
                  <m:grow/>
                </m:dPr>
                <m:e>
                  <m:r>
                    <m:rPr>
                      <m:sty m:val="b"/>
                    </m:rPr>
                    <m:t>z</m:t>
                  </m:r>
                </m:e>
              </m:d>
            </m:den>
          </m:f>
          <m:r>
            <m:t>q</m:t>
          </m:r>
          <m:d>
            <m:dPr>
              <m:begChr m:val="("/>
              <m:endChr m:val=")"/>
              <m:sepChr m:val=""/>
              <m:grow/>
            </m:dPr>
            <m:e>
              <m:r>
                <m:rPr>
                  <m:sty m:val="b"/>
                </m:rPr>
                <m:t>z</m:t>
              </m:r>
            </m:e>
          </m:d>
          <m:r>
            <m:rPr>
              <m:sty m:val="p"/>
            </m:rPr>
            <m:t>d</m:t>
          </m:r>
          <m:r>
            <m:rPr>
              <m:sty m:val="b"/>
            </m:rPr>
            <m:t>z</m:t>
          </m:r>
        </m:oMath>
      </m:oMathPara>
    </w:p>
    <w:p>
      <w:pPr>
        <w:pStyle w:val="FirstParagraph"/>
      </w:pPr>
      <m:oMathPara>
        <m:oMathParaPr>
          <m:jc m:val="center"/>
        </m:oMathParaPr>
        <m:oMath>
          <m:r>
            <m:rPr>
              <m:sty m:val="p"/>
            </m:rPr>
            <m:t>≃</m:t>
          </m:r>
          <m:f>
            <m:fPr>
              <m:type m:val="bar"/>
            </m:fPr>
            <m:num>
              <m:r>
                <m:t>1</m:t>
              </m:r>
            </m:num>
            <m:den>
              <m:r>
                <m:t>L</m:t>
              </m:r>
            </m:den>
          </m:f>
          <m:nary>
            <m:naryPr>
              <m:chr m:val="∑"/>
              <m:limLoc m:val="undOvr"/>
              <m:subHide m:val="off"/>
              <m:supHide m:val="off"/>
            </m:naryPr>
            <m:sub>
              <m:r>
                <m:t>l</m:t>
              </m:r>
              <m:r>
                <m:rPr>
                  <m:sty m:val="p"/>
                </m:rPr>
                <m:t>=</m:t>
              </m:r>
              <m:r>
                <m:t>1</m:t>
              </m:r>
            </m:sub>
            <m:sup>
              <m:r>
                <m:t>L</m:t>
              </m:r>
            </m:sup>
            <m:e>
              <m:f>
                <m:fPr>
                  <m:type m:val="bar"/>
                </m:fPr>
                <m:num>
                  <m:r>
                    <m:t>p</m:t>
                  </m:r>
                  <m:d>
                    <m:dPr>
                      <m:begChr m:val="("/>
                      <m:endChr m:val=")"/>
                      <m:sepChr m:val=""/>
                      <m:grow/>
                    </m:dPr>
                    <m:e>
                      <m:sSup>
                        <m:e>
                          <m:r>
                            <m:rPr>
                              <m:sty m:val="b"/>
                            </m:rPr>
                            <m:t>z</m:t>
                          </m:r>
                        </m:e>
                        <m:sup>
                          <m:d>
                            <m:dPr>
                              <m:begChr m:val="("/>
                              <m:endChr m:val=")"/>
                              <m:sepChr m:val=""/>
                              <m:grow/>
                            </m:dPr>
                            <m:e>
                              <m:r>
                                <m:t>l</m:t>
                              </m:r>
                            </m:e>
                          </m:d>
                        </m:sup>
                      </m:sSup>
                    </m:e>
                  </m:d>
                </m:num>
                <m:den>
                  <m:r>
                    <m:t>q</m:t>
                  </m:r>
                  <m:d>
                    <m:dPr>
                      <m:begChr m:val="("/>
                      <m:endChr m:val=")"/>
                      <m:sepChr m:val=""/>
                      <m:grow/>
                    </m:dPr>
                    <m:e>
                      <m:sSup>
                        <m:e>
                          <m:r>
                            <m:rPr>
                              <m:sty m:val="b"/>
                            </m:rPr>
                            <m:t>z</m:t>
                          </m:r>
                        </m:e>
                        <m:sup>
                          <m:d>
                            <m:dPr>
                              <m:begChr m:val="("/>
                              <m:endChr m:val=")"/>
                              <m:sepChr m:val=""/>
                              <m:grow/>
                            </m:dPr>
                            <m:e>
                              <m:r>
                                <m:t>l</m:t>
                              </m:r>
                            </m:e>
                          </m:d>
                        </m:sup>
                      </m:sSup>
                    </m:e>
                  </m:d>
                </m:den>
              </m:f>
            </m:e>
          </m:nary>
          <m:r>
            <m:t>f</m:t>
          </m:r>
          <m:d>
            <m:dPr>
              <m:begChr m:val="("/>
              <m:endChr m:val=")"/>
              <m:sepChr m:val=""/>
              <m:grow/>
            </m:dPr>
            <m:e>
              <m:sSup>
                <m:e>
                  <m:r>
                    <m:rPr>
                      <m:sty m:val="b"/>
                    </m:rPr>
                    <m:t>z</m:t>
                  </m:r>
                </m:e>
                <m:sup>
                  <m:d>
                    <m:dPr>
                      <m:begChr m:val="("/>
                      <m:endChr m:val=")"/>
                      <m:sepChr m:val=""/>
                      <m:grow/>
                    </m:dPr>
                    <m:e>
                      <m:r>
                        <m:t>l</m:t>
                      </m:r>
                    </m:e>
                  </m:d>
                </m:sup>
              </m:sSup>
            </m:e>
          </m:d>
          <m:r>
            <m:rPr>
              <m:sty m:val="p"/>
            </m:rPr>
            <m:t>.</m:t>
          </m:r>
          <m:r>
            <m:t>  </m:t>
          </m:r>
          <m:r>
            <m:rPr>
              <m:nor/>
              <m:sty m:val="p"/>
            </m:rPr>
            <m:t>(14.19)</m:t>
          </m:r>
        </m:oMath>
      </m:oMathPara>
    </w:p>
    <w:p>
      <w:pPr>
        <w:pStyle w:val="FirstParagraph"/>
      </w:pPr>
      <w:r>
        <w:rPr>
          <w:rFonts w:hint="eastAsia"/>
        </w:rPr>
        <w:t xml:space="preserve">量</w:t>
      </w:r>
      <w:r>
        <w:t xml:space="preserve"> </w:t>
      </w:r>
      <m:oMath>
        <m:sSub>
          <m:e>
            <m:r>
              <m:t>r</m:t>
            </m:r>
          </m:e>
          <m:sub>
            <m:r>
              <m:t>l</m:t>
            </m:r>
          </m:sub>
        </m:sSub>
        <m:r>
          <m:rPr>
            <m:sty m:val="p"/>
          </m:rPr>
          <m:t>=</m:t>
        </m:r>
        <m:r>
          <m:t>p</m:t>
        </m:r>
        <m:d>
          <m:dPr>
            <m:begChr m:val="("/>
            <m:endChr m:val=")"/>
            <m:sepChr m:val=""/>
            <m:grow/>
          </m:dPr>
          <m:e>
            <m:sSup>
              <m:e>
                <m:r>
                  <m:rPr>
                    <m:sty m:val="b"/>
                  </m:rPr>
                  <m:t>z</m:t>
                </m:r>
              </m:e>
              <m:sup>
                <m:d>
                  <m:dPr>
                    <m:begChr m:val="("/>
                    <m:endChr m:val=")"/>
                    <m:sepChr m:val=""/>
                    <m:grow/>
                  </m:dPr>
                  <m:e>
                    <m:r>
                      <m:t>l</m:t>
                    </m:r>
                  </m:e>
                </m:d>
              </m:sup>
            </m:sSup>
          </m:e>
        </m:d>
        <m:r>
          <m:rPr>
            <m:sty m:val="p"/>
          </m:rPr>
          <m:t>/</m:t>
        </m:r>
        <m:r>
          <m:t>q</m:t>
        </m:r>
        <m:d>
          <m:dPr>
            <m:begChr m:val="("/>
            <m:endChr m:val=")"/>
            <m:sepChr m:val=""/>
            <m:grow/>
          </m:dPr>
          <m:e>
            <m:sSup>
              <m:e>
                <m:r>
                  <m:rPr>
                    <m:sty m:val="b"/>
                  </m:rPr>
                  <m:t>z</m:t>
                </m:r>
              </m:e>
              <m:sup>
                <m:d>
                  <m:dPr>
                    <m:begChr m:val="("/>
                    <m:endChr m:val=")"/>
                    <m:sepChr m:val=""/>
                    <m:grow/>
                  </m:dPr>
                  <m:e>
                    <m:r>
                      <m:t>l</m:t>
                    </m:r>
                  </m:e>
                </m:d>
              </m:sup>
            </m:sSup>
          </m:e>
        </m:d>
      </m:oMath>
      <w:r>
        <w:t xml:space="preserve"> </w:t>
      </w:r>
      <w:r>
        <w:rPr>
          <w:rFonts w:hint="eastAsia"/>
        </w:rPr>
        <w:t xml:space="preserve">被称为重要性权重，它们纠正了从错误分布采样引入的偏差。请注意，与拒绝采样不同，生成的所有样本都会被保留。</w:t>
      </w:r>
    </w:p>
    <w:p>
      <w:pPr>
        <w:pStyle w:val="a0"/>
      </w:pPr>
      <w:r>
        <w:rPr>
          <w:rFonts w:hint="eastAsia"/>
        </w:rPr>
        <w:t xml:space="preserve">通常，分布</w:t>
      </w:r>
      <w:r>
        <w:t xml:space="preserve"> </w:t>
      </w:r>
      <m:oMath>
        <m:r>
          <m:t>p</m:t>
        </m:r>
        <m:d>
          <m:dPr>
            <m:begChr m:val="("/>
            <m:endChr m:val=")"/>
            <m:sepChr m:val=""/>
            <m:grow/>
          </m:dPr>
          <m:e>
            <m:r>
              <m:rPr>
                <m:sty m:val="b"/>
              </m:rPr>
              <m:t>z</m:t>
            </m:r>
          </m:e>
        </m:d>
      </m:oMath>
      <w:r>
        <w:t xml:space="preserve"> </w:t>
      </w:r>
      <w:r>
        <w:rPr>
          <w:rFonts w:hint="eastAsia"/>
        </w:rPr>
        <w:t xml:space="preserve">只能计算到一个归一化常数，因此</w:t>
      </w:r>
      <w:r>
        <w:t xml:space="preserve"> </w:t>
      </w:r>
      <m:oMath>
        <m:r>
          <m:t>p</m:t>
        </m:r>
        <m:d>
          <m:dPr>
            <m:begChr m:val="("/>
            <m:endChr m:val=")"/>
            <m:sepChr m:val=""/>
            <m:grow/>
          </m:dPr>
          <m:e>
            <m:r>
              <m:rPr>
                <m:sty m:val="b"/>
              </m:rPr>
              <m:t>z</m:t>
            </m:r>
          </m:e>
        </m:d>
        <m:r>
          <m:rPr>
            <m:sty m:val="p"/>
          </m:rPr>
          <m:t>=</m:t>
        </m:r>
        <m:acc>
          <m:accPr>
            <m:chr m:val="̃"/>
          </m:accPr>
          <m:e>
            <m:r>
              <m:t>p</m:t>
            </m:r>
          </m:e>
        </m:acc>
        <m:d>
          <m:dPr>
            <m:begChr m:val="("/>
            <m:endChr m:val=")"/>
            <m:sepChr m:val=""/>
            <m:grow/>
          </m:dPr>
          <m:e>
            <m:r>
              <m:rPr>
                <m:sty m:val="b"/>
              </m:rPr>
              <m:t>z</m:t>
            </m:r>
          </m:e>
        </m:d>
        <m:r>
          <m:rPr>
            <m:sty m:val="p"/>
          </m:rPr>
          <m:t>/</m:t>
        </m:r>
        <m:sSub>
          <m:e>
            <m:r>
              <m:t>Z</m:t>
            </m:r>
          </m:e>
          <m:sub>
            <m:r>
              <m:t>p</m:t>
            </m:r>
          </m:sub>
        </m:sSub>
      </m:oMath>
      <w:r>
        <w:t xml:space="preserve"> </w:t>
      </w:r>
      <w:r>
        <w:rPr>
          <w:rFonts w:hint="eastAsia"/>
        </w:rPr>
        <w:t xml:space="preserve">，其中</w:t>
      </w:r>
      <w:r>
        <w:t xml:space="preserve"> </w:t>
      </w:r>
      <m:oMath>
        <m:acc>
          <m:accPr>
            <m:chr m:val="̃"/>
          </m:accPr>
          <m:e>
            <m:r>
              <m:t>p</m:t>
            </m:r>
          </m:e>
        </m:acc>
        <m:d>
          <m:dPr>
            <m:begChr m:val="("/>
            <m:endChr m:val=")"/>
            <m:sepChr m:val=""/>
            <m:grow/>
          </m:dPr>
          <m:e>
            <m:r>
              <m:rPr>
                <m:sty m:val="b"/>
              </m:rPr>
              <m:t>z</m:t>
            </m:r>
          </m:e>
        </m:d>
      </m:oMath>
      <w:r>
        <w:t xml:space="preserve"> </w:t>
      </w:r>
      <w:r>
        <w:rPr>
          <w:rFonts w:hint="eastAsia"/>
        </w:rPr>
        <w:t xml:space="preserve">可以轻松计算，而</w:t>
      </w:r>
      <w:r>
        <w:t xml:space="preserve"> </w:t>
      </w:r>
      <m:oMath>
        <m:sSub>
          <m:e>
            <m:r>
              <m:t>Z</m:t>
            </m:r>
          </m:e>
          <m:sub>
            <m:r>
              <m:t>p</m:t>
            </m:r>
          </m:sub>
        </m:sSub>
      </m:oMath>
      <w:r>
        <w:t xml:space="preserve"> </w:t>
      </w:r>
      <w:r>
        <w:rPr>
          <w:rFonts w:hint="eastAsia"/>
        </w:rPr>
        <w:t xml:space="preserve">是未知的。</w:t>
      </w:r>
    </w:p>
    <w:p>
      <w:pPr>
        <w:pStyle w:val="a0"/>
      </w:pPr>
      <w:r>
        <w:drawing>
          <wp:inline>
            <wp:extent cx="2194560" cy="1381163"/>
            <wp:effectExtent b="0" l="0" r="0" t="0"/>
            <wp:docPr descr="image" title="" id="1030" name="Picture"/>
            <a:graphic>
              <a:graphicData uri="http://schemas.openxmlformats.org/drawingml/2006/picture">
                <pic:pic>
                  <pic:nvPicPr>
                    <pic:cNvPr descr="images/0194e279-9b28-703a-88f4-c3ac21e2010d_457_1006_346_545_343_0.jpg" id="1031" name="Picture"/>
                    <pic:cNvPicPr>
                      <a:picLocks noChangeArrowheads="1" noChangeAspect="1"/>
                    </pic:cNvPicPr>
                  </pic:nvPicPr>
                  <pic:blipFill>
                    <a:blip r:embed="rId1029"/>
                    <a:stretch>
                      <a:fillRect/>
                    </a:stretch>
                  </pic:blipFill>
                  <pic:spPr bwMode="auto">
                    <a:xfrm>
                      <a:off x="0" y="0"/>
                      <a:ext cx="2194560" cy="138116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14.8 </w:t>
      </w:r>
      <w:r>
        <w:rPr>
          <w:rFonts w:hint="eastAsia"/>
        </w:rPr>
        <w:t xml:space="preserve">重要性采样解决了评估函数</w:t>
      </w:r>
      <w:r>
        <w:t xml:space="preserve"> </w:t>
      </w:r>
      <m:oMath>
        <m:r>
          <m:t>f</m:t>
        </m:r>
        <m:d>
          <m:dPr>
            <m:begChr m:val="("/>
            <m:endChr m:val=")"/>
            <m:sepChr m:val=""/>
            <m:grow/>
          </m:dPr>
          <m:e>
            <m:r>
              <m:t>z</m:t>
            </m:r>
          </m:e>
        </m:d>
      </m:oMath>
      <w:r>
        <w:t xml:space="preserve"> </w:t>
      </w:r>
      <w:r>
        <w:rPr>
          <w:rFonts w:hint="eastAsia"/>
        </w:rPr>
        <w:t xml:space="preserve">相对于分布</w:t>
      </w:r>
      <w:r>
        <w:t xml:space="preserve"> </w:t>
      </w:r>
      <m:oMath>
        <m:r>
          <m:t>p</m:t>
        </m:r>
        <m:d>
          <m:dPr>
            <m:begChr m:val="("/>
            <m:endChr m:val=")"/>
            <m:sepChr m:val=""/>
            <m:grow/>
          </m:dPr>
          <m:e>
            <m:r>
              <m:t>z</m:t>
            </m:r>
          </m:e>
        </m:d>
      </m:oMath>
      <w:r>
        <w:t xml:space="preserve"> </w:t>
      </w:r>
      <w:r>
        <w:rPr>
          <w:rFonts w:hint="eastAsia"/>
        </w:rPr>
        <w:t xml:space="preserve">的期望的问题，直接从该分布中抽取样本很困难。相反，从更简单的分布</w:t>
      </w:r>
      <w:r>
        <w:t xml:space="preserve"> </w:t>
      </w:r>
      <m:oMath>
        <m:r>
          <m:t>q</m:t>
        </m:r>
        <m:d>
          <m:dPr>
            <m:begChr m:val="("/>
            <m:endChr m:val=")"/>
            <m:sepChr m:val=""/>
            <m:grow/>
          </m:dPr>
          <m:e>
            <m:r>
              <m:t>z</m:t>
            </m:r>
          </m:e>
        </m:d>
      </m:oMath>
      <w:r>
        <w:t xml:space="preserve"> </w:t>
      </w:r>
      <w:r>
        <w:rPr>
          <w:rFonts w:hint="eastAsia"/>
        </w:rPr>
        <w:t xml:space="preserve">中抽取样本</w:t>
      </w:r>
      <w:r>
        <w:t xml:space="preserve"> </w:t>
      </w:r>
      <m:oMath>
        <m:d>
          <m:dPr>
            <m:begChr m:val="{"/>
            <m:endChr m:val="}"/>
            <m:sepChr m:val=""/>
            <m:grow/>
          </m:dPr>
          <m:e>
            <m:sSup>
              <m:e>
                <m:r>
                  <m:t>z</m:t>
                </m:r>
              </m:e>
              <m:sup>
                <m:d>
                  <m:dPr>
                    <m:begChr m:val="("/>
                    <m:endChr m:val=")"/>
                    <m:sepChr m:val=""/>
                    <m:grow/>
                  </m:dPr>
                  <m:e>
                    <m:r>
                      <m:t>l</m:t>
                    </m:r>
                  </m:e>
                </m:d>
              </m:sup>
            </m:sSup>
          </m:e>
        </m:d>
      </m:oMath>
      <w:r>
        <w:t xml:space="preserve"> </w:t>
      </w:r>
      <w:r>
        <w:rPr>
          <w:rFonts w:hint="eastAsia"/>
        </w:rPr>
        <w:t xml:space="preserve">，并且求和中的相应项由比率</w:t>
      </w:r>
      <w:r>
        <w:t xml:space="preserve"> </w:t>
      </w:r>
      <m:oMath>
        <m:r>
          <m:t>p</m:t>
        </m:r>
        <m:d>
          <m:dPr>
            <m:begChr m:val="("/>
            <m:endChr m:val=")"/>
            <m:sepChr m:val=""/>
            <m:grow/>
          </m:dPr>
          <m:e>
            <m:sSup>
              <m:e>
                <m:r>
                  <m:t>z</m:t>
                </m:r>
              </m:e>
              <m:sup>
                <m:d>
                  <m:dPr>
                    <m:begChr m:val="("/>
                    <m:endChr m:val=")"/>
                    <m:sepChr m:val=""/>
                    <m:grow/>
                  </m:dPr>
                  <m:e>
                    <m:r>
                      <m:t>l</m:t>
                    </m:r>
                  </m:e>
                </m:d>
              </m:sup>
            </m:sSup>
          </m:e>
        </m:d>
        <m:r>
          <m:rPr>
            <m:sty m:val="p"/>
          </m:rPr>
          <m:t>/</m:t>
        </m:r>
        <m:r>
          <m:t>q</m:t>
        </m:r>
        <m:d>
          <m:dPr>
            <m:begChr m:val="("/>
            <m:endChr m:val=")"/>
            <m:sepChr m:val=""/>
            <m:grow/>
          </m:dPr>
          <m:e>
            <m:sSup>
              <m:e>
                <m:r>
                  <m:t>z</m:t>
                </m:r>
              </m:e>
              <m:sup>
                <m:d>
                  <m:dPr>
                    <m:begChr m:val="("/>
                    <m:endChr m:val=")"/>
                    <m:sepChr m:val=""/>
                    <m:grow/>
                  </m:dPr>
                  <m:e>
                    <m:r>
                      <m:t>l</m:t>
                    </m:r>
                  </m:e>
                </m:d>
              </m:sup>
            </m:sSup>
          </m:e>
        </m:d>
      </m:oMath>
      <w:r>
        <w:t xml:space="preserve"> </w:t>
      </w:r>
      <w:r>
        <w:rPr>
          <w:rFonts w:hint="eastAsia"/>
        </w:rPr>
        <w:t xml:space="preserve">加权。</w:t>
      </w:r>
    </w:p>
    <w:p>
      <w:pPr>
        <w:pStyle w:val="a0"/>
      </w:pPr>
      <w:r>
        <w:rPr>
          <w:rFonts w:hint="eastAsia"/>
        </w:rPr>
        <w:t xml:space="preserve">同样地，我们可能希望使用具有相同性质的重要性采样分布</w:t>
      </w:r>
      <w:r>
        <w:t xml:space="preserve"> </w:t>
      </w:r>
      <m:oMath>
        <m:r>
          <m:t>q</m:t>
        </m:r>
        <m:d>
          <m:dPr>
            <m:begChr m:val="("/>
            <m:endChr m:val=")"/>
            <m:sepChr m:val=""/>
            <m:grow/>
          </m:dPr>
          <m:e>
            <m:r>
              <m:rPr>
                <m:sty m:val="b"/>
              </m:rPr>
              <m:t>z</m:t>
            </m:r>
          </m:e>
        </m:d>
        <m:r>
          <m:rPr>
            <m:sty m:val="p"/>
          </m:rPr>
          <m:t>=</m:t>
        </m:r>
        <m:acc>
          <m:accPr>
            <m:chr m:val="̃"/>
          </m:accPr>
          <m:e>
            <m:r>
              <m:t>q</m:t>
            </m:r>
          </m:e>
        </m:acc>
        <m:d>
          <m:dPr>
            <m:begChr m:val="("/>
            <m:endChr m:val=")"/>
            <m:sepChr m:val=""/>
            <m:grow/>
          </m:dPr>
          <m:e>
            <m:r>
              <m:rPr>
                <m:sty m:val="b"/>
              </m:rPr>
              <m:t>z</m:t>
            </m:r>
          </m:e>
        </m:d>
        <m:r>
          <m:rPr>
            <m:sty m:val="p"/>
          </m:rPr>
          <m:t>/</m:t>
        </m:r>
        <m:sSub>
          <m:e>
            <m:r>
              <m:t>Z</m:t>
            </m:r>
          </m:e>
          <m:sub>
            <m:r>
              <m:t>q</m:t>
            </m:r>
          </m:sub>
        </m:sSub>
      </m:oMath>
      <w:r>
        <w:t xml:space="preserve"> </w:t>
      </w:r>
      <w:r>
        <w:rPr>
          <w:rFonts w:hint="eastAsia"/>
        </w:rPr>
        <w:t xml:space="preserve">。然后我们有</w:t>
      </w:r>
    </w:p>
    <w:p>
      <w:pPr>
        <w:pStyle w:val="a0"/>
      </w:pPr>
      <m:oMathPara>
        <m:oMathParaPr>
          <m:jc m:val="center"/>
        </m:oMathParaPr>
        <m:oMath>
          <m:r>
            <m:rPr>
              <m:sty m:val="p"/>
              <m:scr m:val="double-struck"/>
            </m:rPr>
            <m:t>E</m:t>
          </m:r>
          <m:d>
            <m:dPr>
              <m:begChr m:val="["/>
              <m:endChr m:val="]"/>
              <m:sepChr m:val=""/>
              <m:grow/>
            </m:dPr>
            <m:e>
              <m:r>
                <m:t>f</m:t>
              </m:r>
            </m:e>
          </m:d>
          <m:r>
            <m:rPr>
              <m:sty m:val="p"/>
            </m:rPr>
            <m:t>=</m:t>
          </m:r>
          <m:r>
            <m:rPr>
              <m:sty m:val="p"/>
            </m:rPr>
            <m:t>∫</m:t>
          </m:r>
          <m:r>
            <m:t>f</m:t>
          </m:r>
          <m:d>
            <m:dPr>
              <m:begChr m:val="("/>
              <m:endChr m:val=")"/>
              <m:sepChr m:val=""/>
              <m:grow/>
            </m:dPr>
            <m:e>
              <m:r>
                <m:rPr>
                  <m:sty m:val="b"/>
                </m:rPr>
                <m:t>z</m:t>
              </m:r>
            </m:e>
          </m:d>
          <m:r>
            <m:t>p</m:t>
          </m:r>
          <m:d>
            <m:dPr>
              <m:begChr m:val="("/>
              <m:endChr m:val=")"/>
              <m:sepChr m:val=""/>
              <m:grow/>
            </m:dPr>
            <m:e>
              <m:r>
                <m:rPr>
                  <m:sty m:val="b"/>
                </m:rPr>
                <m:t>z</m:t>
              </m:r>
            </m:e>
          </m:d>
          <m:r>
            <m:rPr>
              <m:sty m:val="p"/>
            </m:rPr>
            <m:t>d</m:t>
          </m:r>
          <m:r>
            <m:rPr>
              <m:sty m:val="b"/>
            </m:rPr>
            <m:t>z</m:t>
          </m:r>
        </m:oMath>
      </m:oMathPara>
    </w:p>
    <w:p>
      <w:pPr>
        <w:pStyle w:val="FirstParagraph"/>
      </w:pPr>
      <m:oMathPara>
        <m:oMathParaPr>
          <m:jc m:val="center"/>
        </m:oMathParaPr>
        <m:oMath>
          <m:r>
            <m:rPr>
              <m:sty m:val="p"/>
            </m:rPr>
            <m:t>=</m:t>
          </m:r>
          <m:f>
            <m:fPr>
              <m:type m:val="bar"/>
            </m:fPr>
            <m:num>
              <m:sSub>
                <m:e>
                  <m:r>
                    <m:t>Z</m:t>
                  </m:r>
                </m:e>
                <m:sub>
                  <m:r>
                    <m:t>q</m:t>
                  </m:r>
                </m:sub>
              </m:sSub>
            </m:num>
            <m:den>
              <m:sSub>
                <m:e>
                  <m:r>
                    <m:t>Z</m:t>
                  </m:r>
                </m:e>
                <m:sub>
                  <m:r>
                    <m:t>p</m:t>
                  </m:r>
                </m:sub>
              </m:sSub>
            </m:den>
          </m:f>
          <m:r>
            <m:rPr>
              <m:sty m:val="p"/>
            </m:rPr>
            <m:t>∫</m:t>
          </m:r>
          <m:r>
            <m:t>f</m:t>
          </m:r>
          <m:d>
            <m:dPr>
              <m:begChr m:val="("/>
              <m:endChr m:val=")"/>
              <m:sepChr m:val=""/>
              <m:grow/>
            </m:dPr>
            <m:e>
              <m:r>
                <m:rPr>
                  <m:sty m:val="b"/>
                </m:rPr>
                <m:t>z</m:t>
              </m:r>
            </m:e>
          </m:d>
          <m:f>
            <m:fPr>
              <m:type m:val="bar"/>
            </m:fPr>
            <m:num>
              <m:acc>
                <m:accPr>
                  <m:chr m:val="̃"/>
                </m:accPr>
                <m:e>
                  <m:r>
                    <m:t>p</m:t>
                  </m:r>
                </m:e>
              </m:acc>
              <m:d>
                <m:dPr>
                  <m:begChr m:val="("/>
                  <m:endChr m:val=")"/>
                  <m:sepChr m:val=""/>
                  <m:grow/>
                </m:dPr>
                <m:e>
                  <m:r>
                    <m:rPr>
                      <m:sty m:val="b"/>
                    </m:rPr>
                    <m:t>z</m:t>
                  </m:r>
                </m:e>
              </m:d>
            </m:num>
            <m:den>
              <m:acc>
                <m:accPr>
                  <m:chr m:val="̃"/>
                </m:accPr>
                <m:e>
                  <m:r>
                    <m:t>q</m:t>
                  </m:r>
                </m:e>
              </m:acc>
              <m:d>
                <m:dPr>
                  <m:begChr m:val="("/>
                  <m:endChr m:val=")"/>
                  <m:sepChr m:val=""/>
                  <m:grow/>
                </m:dPr>
                <m:e>
                  <m:r>
                    <m:rPr>
                      <m:sty m:val="b"/>
                    </m:rPr>
                    <m:t>z</m:t>
                  </m:r>
                </m:e>
              </m:d>
            </m:den>
          </m:f>
          <m:r>
            <m:t>q</m:t>
          </m:r>
          <m:d>
            <m:dPr>
              <m:begChr m:val="("/>
              <m:endChr m:val=")"/>
              <m:sepChr m:val=""/>
              <m:grow/>
            </m:dPr>
            <m:e>
              <m:r>
                <m:rPr>
                  <m:sty m:val="b"/>
                </m:rPr>
                <m:t>z</m:t>
              </m:r>
            </m:e>
          </m:d>
          <m:r>
            <m:rPr>
              <m:sty m:val="p"/>
            </m:rPr>
            <m:t>d</m:t>
          </m:r>
          <m:r>
            <m:rPr>
              <m:sty m:val="b"/>
            </m:rPr>
            <m:t>z</m:t>
          </m:r>
        </m:oMath>
      </m:oMathPara>
    </w:p>
    <w:p>
      <w:pPr>
        <w:pStyle w:val="FirstParagraph"/>
      </w:pPr>
      <m:oMathPara>
        <m:oMathParaPr>
          <m:jc m:val="center"/>
        </m:oMathParaPr>
        <m:oMath>
          <m:r>
            <m:rPr>
              <m:sty m:val="p"/>
            </m:rPr>
            <m:t>≃</m:t>
          </m:r>
          <m:f>
            <m:fPr>
              <m:type m:val="bar"/>
            </m:fPr>
            <m:num>
              <m:sSub>
                <m:e>
                  <m:r>
                    <m:t>Z</m:t>
                  </m:r>
                </m:e>
                <m:sub>
                  <m:r>
                    <m:t>q</m:t>
                  </m:r>
                </m:sub>
              </m:sSub>
            </m:num>
            <m:den>
              <m:sSub>
                <m:e>
                  <m:r>
                    <m:t>Z</m:t>
                  </m:r>
                </m:e>
                <m:sub>
                  <m:r>
                    <m:t>p</m:t>
                  </m:r>
                </m:sub>
              </m:sSub>
            </m:den>
          </m:f>
          <m:f>
            <m:fPr>
              <m:type m:val="bar"/>
            </m:fPr>
            <m:num>
              <m:r>
                <m:t>1</m:t>
              </m:r>
            </m:num>
            <m:den>
              <m:r>
                <m:t>L</m:t>
              </m:r>
            </m:den>
          </m:f>
          <m:nary>
            <m:naryPr>
              <m:chr m:val="∑"/>
              <m:limLoc m:val="undOvr"/>
              <m:subHide m:val="off"/>
              <m:supHide m:val="off"/>
            </m:naryPr>
            <m:sub>
              <m:r>
                <m:t>l</m:t>
              </m:r>
              <m:r>
                <m:rPr>
                  <m:sty m:val="p"/>
                </m:rPr>
                <m:t>=</m:t>
              </m:r>
              <m:r>
                <m:t>1</m:t>
              </m:r>
            </m:sub>
            <m:sup>
              <m:r>
                <m:t>L</m:t>
              </m:r>
            </m:sup>
            <m:e>
              <m:sSub>
                <m:e>
                  <m:acc>
                    <m:accPr>
                      <m:chr m:val="̃"/>
                    </m:accPr>
                    <m:e>
                      <m:r>
                        <m:t>r</m:t>
                      </m:r>
                    </m:e>
                  </m:acc>
                </m:e>
                <m:sub>
                  <m:r>
                    <m:t>l</m:t>
                  </m:r>
                </m:sub>
              </m:sSub>
            </m:e>
          </m:nary>
          <m:r>
            <m:t>f</m:t>
          </m:r>
          <m:d>
            <m:dPr>
              <m:begChr m:val="("/>
              <m:endChr m:val=")"/>
              <m:sepChr m:val=""/>
              <m:grow/>
            </m:dPr>
            <m:e>
              <m:sSup>
                <m:e>
                  <m:r>
                    <m:rPr>
                      <m:sty m:val="b"/>
                    </m:rPr>
                    <m:t>z</m:t>
                  </m:r>
                </m:e>
                <m:sup>
                  <m:d>
                    <m:dPr>
                      <m:begChr m:val="("/>
                      <m:endChr m:val=")"/>
                      <m:sepChr m:val=""/>
                      <m:grow/>
                    </m:dPr>
                    <m:e>
                      <m:r>
                        <m:t>l</m:t>
                      </m:r>
                    </m:e>
                  </m:d>
                </m:sup>
              </m:sSup>
            </m:e>
          </m:d>
          <m:r>
            <m:t>  </m:t>
          </m:r>
          <m:r>
            <m:rPr>
              <m:nor/>
              <m:sty m:val="p"/>
            </m:rPr>
            <m:t>(14.20)</m:t>
          </m:r>
        </m:oMath>
      </m:oMathPara>
    </w:p>
    <w:p>
      <w:pPr>
        <w:pStyle w:val="FirstParagraph"/>
      </w:pPr>
      <w:r>
        <w:rPr>
          <w:rFonts w:hint="eastAsia"/>
        </w:rPr>
        <w:t xml:space="preserve">其中</w:t>
      </w:r>
      <w:r>
        <w:t xml:space="preserve"> </w:t>
      </w:r>
      <m:oMath>
        <m:sSub>
          <m:e>
            <m:acc>
              <m:accPr>
                <m:chr m:val="̃"/>
              </m:accPr>
              <m:e>
                <m:r>
                  <m:t>r</m:t>
                </m:r>
              </m:e>
            </m:acc>
          </m:e>
          <m:sub>
            <m:r>
              <m:t>l</m:t>
            </m:r>
          </m:sub>
        </m:sSub>
        <m:r>
          <m:rPr>
            <m:sty m:val="p"/>
          </m:rPr>
          <m:t>=</m:t>
        </m:r>
        <m:acc>
          <m:accPr>
            <m:chr m:val="̃"/>
          </m:accPr>
          <m:e>
            <m:r>
              <m:t>p</m:t>
            </m:r>
          </m:e>
        </m:acc>
        <m:d>
          <m:dPr>
            <m:begChr m:val="("/>
            <m:endChr m:val=")"/>
            <m:sepChr m:val=""/>
            <m:grow/>
          </m:dPr>
          <m:e>
            <m:sSup>
              <m:e>
                <m:r>
                  <m:rPr>
                    <m:sty m:val="b"/>
                  </m:rPr>
                  <m:t>z</m:t>
                </m:r>
              </m:e>
              <m:sup>
                <m:d>
                  <m:dPr>
                    <m:begChr m:val="("/>
                    <m:endChr m:val=")"/>
                    <m:sepChr m:val=""/>
                    <m:grow/>
                  </m:dPr>
                  <m:e>
                    <m:r>
                      <m:t>l</m:t>
                    </m:r>
                  </m:e>
                </m:d>
              </m:sup>
            </m:sSup>
          </m:e>
        </m:d>
        <m:r>
          <m:rPr>
            <m:sty m:val="p"/>
          </m:rPr>
          <m:t>/</m:t>
        </m:r>
        <m:acc>
          <m:accPr>
            <m:chr m:val="̃"/>
          </m:accPr>
          <m:e>
            <m:r>
              <m:t>q</m:t>
            </m:r>
          </m:e>
        </m:acc>
        <m:d>
          <m:dPr>
            <m:begChr m:val="("/>
            <m:endChr m:val=")"/>
            <m:sepChr m:val=""/>
            <m:grow/>
          </m:dPr>
          <m:e>
            <m:sSup>
              <m:e>
                <m:r>
                  <m:rPr>
                    <m:sty m:val="b"/>
                  </m:rPr>
                  <m:t>z</m:t>
                </m:r>
              </m:e>
              <m:sup>
                <m:d>
                  <m:dPr>
                    <m:begChr m:val="("/>
                    <m:endChr m:val=")"/>
                    <m:sepChr m:val=""/>
                    <m:grow/>
                  </m:dPr>
                  <m:e>
                    <m:r>
                      <m:t>l</m:t>
                    </m:r>
                  </m:e>
                </m:d>
              </m:sup>
            </m:sSup>
          </m:e>
        </m:d>
      </m:oMath>
      <w:r>
        <w:t xml:space="preserve"> </w:t>
      </w:r>
      <w:r>
        <w:rPr>
          <w:rFonts w:hint="eastAsia"/>
        </w:rPr>
        <w:t xml:space="preserve">。我们可以使用相同的样本集来计算比率</w:t>
      </w:r>
      <w:r>
        <w:t xml:space="preserve"> </w:t>
      </w:r>
      <m:oMath>
        <m:sSub>
          <m:e>
            <m:r>
              <m:t>Z</m:t>
            </m:r>
          </m:e>
          <m:sub>
            <m:r>
              <m:t>p</m:t>
            </m:r>
          </m:sub>
        </m:sSub>
        <m:r>
          <m:rPr>
            <m:sty m:val="p"/>
          </m:rPr>
          <m:t>/</m:t>
        </m:r>
        <m:sSub>
          <m:e>
            <m:r>
              <m:t>Z</m:t>
            </m:r>
          </m:e>
          <m:sub>
            <m:r>
              <m:t>q</m:t>
            </m:r>
          </m:sub>
        </m:sSub>
      </m:oMath>
      <w:r>
        <w:t xml:space="preserve"> </w:t>
      </w:r>
      <w:r>
        <w:rPr>
          <w:rFonts w:hint="eastAsia"/>
        </w:rPr>
        <w:t xml:space="preserve">，结果为</w:t>
      </w:r>
    </w:p>
    <w:p>
      <w:pPr>
        <w:pStyle w:val="a0"/>
      </w:pPr>
      <m:oMathPara>
        <m:oMathParaPr>
          <m:jc m:val="center"/>
        </m:oMathParaPr>
        <m:oMath>
          <m:f>
            <m:fPr>
              <m:type m:val="bar"/>
            </m:fPr>
            <m:num>
              <m:sSub>
                <m:e>
                  <m:r>
                    <m:t>Z</m:t>
                  </m:r>
                </m:e>
                <m:sub>
                  <m:r>
                    <m:t>p</m:t>
                  </m:r>
                </m:sub>
              </m:sSub>
            </m:num>
            <m:den>
              <m:sSub>
                <m:e>
                  <m:r>
                    <m:t>Z</m:t>
                  </m:r>
                </m:e>
                <m:sub>
                  <m:r>
                    <m:t>q</m:t>
                  </m:r>
                </m:sub>
              </m:sSub>
            </m:den>
          </m:f>
          <m:r>
            <m:rPr>
              <m:sty m:val="p"/>
            </m:rPr>
            <m:t>=</m:t>
          </m:r>
          <m:f>
            <m:fPr>
              <m:type m:val="bar"/>
            </m:fPr>
            <m:num>
              <m:r>
                <m:t>1</m:t>
              </m:r>
            </m:num>
            <m:den>
              <m:sSub>
                <m:e>
                  <m:r>
                    <m:t>Z</m:t>
                  </m:r>
                </m:e>
                <m:sub>
                  <m:r>
                    <m:t>q</m:t>
                  </m:r>
                </m:sub>
              </m:sSub>
            </m:den>
          </m:f>
          <m:r>
            <m:rPr>
              <m:sty m:val="p"/>
            </m:rPr>
            <m:t>∫</m:t>
          </m:r>
          <m:acc>
            <m:accPr>
              <m:chr m:val="̃"/>
            </m:accPr>
            <m:e>
              <m:r>
                <m:t>p</m:t>
              </m:r>
            </m:e>
          </m:acc>
          <m:d>
            <m:dPr>
              <m:begChr m:val="("/>
              <m:endChr m:val=")"/>
              <m:sepChr m:val=""/>
              <m:grow/>
            </m:dPr>
            <m:e>
              <m:r>
                <m:rPr>
                  <m:sty m:val="b"/>
                </m:rPr>
                <m:t>z</m:t>
              </m:r>
            </m:e>
          </m:d>
          <m:r>
            <m:rPr>
              <m:sty m:val="p"/>
            </m:rPr>
            <m:t>d</m:t>
          </m:r>
          <m:r>
            <m:rPr>
              <m:sty m:val="b"/>
            </m:rPr>
            <m:t>z</m:t>
          </m:r>
          <m:r>
            <m:rPr>
              <m:sty m:val="p"/>
            </m:rPr>
            <m:t>=</m:t>
          </m:r>
          <m:r>
            <m:rPr>
              <m:sty m:val="p"/>
            </m:rPr>
            <m:t>∫</m:t>
          </m:r>
          <m:f>
            <m:fPr>
              <m:type m:val="bar"/>
            </m:fPr>
            <m:num>
              <m:acc>
                <m:accPr>
                  <m:chr m:val="̃"/>
                </m:accPr>
                <m:e>
                  <m:r>
                    <m:t>p</m:t>
                  </m:r>
                </m:e>
              </m:acc>
              <m:d>
                <m:dPr>
                  <m:begChr m:val="("/>
                  <m:endChr m:val=")"/>
                  <m:sepChr m:val=""/>
                  <m:grow/>
                </m:dPr>
                <m:e>
                  <m:r>
                    <m:rPr>
                      <m:sty m:val="b"/>
                    </m:rPr>
                    <m:t>z</m:t>
                  </m:r>
                </m:e>
              </m:d>
            </m:num>
            <m:den>
              <m:acc>
                <m:accPr>
                  <m:chr m:val="̃"/>
                </m:accPr>
                <m:e>
                  <m:r>
                    <m:t>q</m:t>
                  </m:r>
                </m:e>
              </m:acc>
              <m:d>
                <m:dPr>
                  <m:begChr m:val="("/>
                  <m:endChr m:val=")"/>
                  <m:sepChr m:val=""/>
                  <m:grow/>
                </m:dPr>
                <m:e>
                  <m:r>
                    <m:rPr>
                      <m:sty m:val="b"/>
                    </m:rPr>
                    <m:t>z</m:t>
                  </m:r>
                </m:e>
              </m:d>
            </m:den>
          </m:f>
          <m:r>
            <m:t>q</m:t>
          </m:r>
          <m:d>
            <m:dPr>
              <m:begChr m:val="("/>
              <m:endChr m:val=")"/>
              <m:sepChr m:val=""/>
              <m:grow/>
            </m:dPr>
            <m:e>
              <m:r>
                <m:rPr>
                  <m:sty m:val="b"/>
                </m:rPr>
                <m:t>z</m:t>
              </m:r>
            </m:e>
          </m:d>
          <m:r>
            <m:rPr>
              <m:sty m:val="p"/>
            </m:rPr>
            <m:t>d</m:t>
          </m:r>
          <m:r>
            <m:rPr>
              <m:sty m:val="b"/>
            </m:rPr>
            <m:t>z</m:t>
          </m:r>
        </m:oMath>
      </m:oMathPara>
    </w:p>
    <w:p>
      <w:pPr>
        <w:pStyle w:val="FirstParagraph"/>
      </w:pPr>
      <m:oMathPara>
        <m:oMathParaPr>
          <m:jc m:val="center"/>
        </m:oMathParaPr>
        <m:oMath>
          <m:r>
            <m:rPr>
              <m:sty m:val="p"/>
            </m:rPr>
            <m:t>≃</m:t>
          </m:r>
          <m:f>
            <m:fPr>
              <m:type m:val="bar"/>
            </m:fPr>
            <m:num>
              <m:r>
                <m:t>1</m:t>
              </m:r>
            </m:num>
            <m:den>
              <m:r>
                <m:t>L</m:t>
              </m:r>
            </m:den>
          </m:f>
          <m:nary>
            <m:naryPr>
              <m:chr m:val="∑"/>
              <m:limLoc m:val="undOvr"/>
              <m:subHide m:val="off"/>
              <m:supHide m:val="off"/>
            </m:naryPr>
            <m:sub>
              <m:r>
                <m:t>l</m:t>
              </m:r>
              <m:r>
                <m:rPr>
                  <m:sty m:val="p"/>
                </m:rPr>
                <m:t>=</m:t>
              </m:r>
              <m:r>
                <m:t>1</m:t>
              </m:r>
            </m:sub>
            <m:sup>
              <m:r>
                <m:t>L</m:t>
              </m:r>
            </m:sup>
            <m:e>
              <m:sSub>
                <m:e>
                  <m:acc>
                    <m:accPr>
                      <m:chr m:val="̃"/>
                    </m:accPr>
                    <m:e>
                      <m:r>
                        <m:t>r</m:t>
                      </m:r>
                    </m:e>
                  </m:acc>
                </m:e>
                <m:sub>
                  <m:r>
                    <m:t>l</m:t>
                  </m:r>
                </m:sub>
              </m:sSub>
            </m:e>
          </m:nary>
          <m:r>
            <m:t>  </m:t>
          </m:r>
          <m:r>
            <m:rPr>
              <m:nor/>
              <m:sty m:val="p"/>
            </m:rPr>
            <m:t>(14.21)</m:t>
          </m:r>
        </m:oMath>
      </m:oMathPara>
    </w:p>
    <w:p>
      <w:pPr>
        <w:pStyle w:val="FirstParagraph"/>
      </w:pPr>
      <w:r>
        <w:rPr>
          <w:rFonts w:hint="eastAsia"/>
        </w:rPr>
        <w:t xml:space="preserve">因此，(14.20)</w:t>
      </w:r>
      <w:r>
        <w:t xml:space="preserve"> </w:t>
      </w:r>
      <w:r>
        <w:rPr>
          <w:rFonts w:hint="eastAsia"/>
        </w:rPr>
        <w:t xml:space="preserve">中的期望由加权和给出:</w:t>
      </w:r>
    </w:p>
    <w:p>
      <w:pPr>
        <w:pStyle w:val="a0"/>
      </w:pPr>
      <m:oMathPara>
        <m:oMathParaPr>
          <m:jc m:val="center"/>
        </m:oMathParaPr>
        <m:oMath>
          <m:r>
            <m:rPr>
              <m:sty m:val="p"/>
              <m:scr m:val="double-struck"/>
            </m:rPr>
            <m:t>E</m:t>
          </m:r>
          <m:d>
            <m:dPr>
              <m:begChr m:val="["/>
              <m:endChr m:val="]"/>
              <m:sepChr m:val=""/>
              <m:grow/>
            </m:dPr>
            <m:e>
              <m:r>
                <m:t>f</m:t>
              </m:r>
            </m:e>
          </m:d>
          <m:r>
            <m:rPr>
              <m:sty m:val="p"/>
            </m:rPr>
            <m:t>≃</m:t>
          </m:r>
          <m:nary>
            <m:naryPr>
              <m:chr m:val="∑"/>
              <m:limLoc m:val="undOvr"/>
              <m:subHide m:val="off"/>
              <m:supHide m:val="off"/>
            </m:naryPr>
            <m:sub>
              <m:r>
                <m:t>l</m:t>
              </m:r>
              <m:r>
                <m:rPr>
                  <m:sty m:val="p"/>
                </m:rPr>
                <m:t>=</m:t>
              </m:r>
              <m:r>
                <m:t>1</m:t>
              </m:r>
            </m:sub>
            <m:sup>
              <m:r>
                <m:t>L</m:t>
              </m:r>
            </m:sup>
            <m:e>
              <m:sSub>
                <m:e>
                  <m:r>
                    <m:t>w</m:t>
                  </m:r>
                </m:e>
                <m:sub>
                  <m:r>
                    <m:t>l</m:t>
                  </m:r>
                </m:sub>
              </m:sSub>
            </m:e>
          </m:nary>
          <m:r>
            <m:t>f</m:t>
          </m:r>
          <m:d>
            <m:dPr>
              <m:begChr m:val="("/>
              <m:endChr m:val=")"/>
              <m:sepChr m:val=""/>
              <m:grow/>
            </m:dPr>
            <m:e>
              <m:sSup>
                <m:e>
                  <m:r>
                    <m:rPr>
                      <m:sty m:val="b"/>
                    </m:rPr>
                    <m:t>z</m:t>
                  </m:r>
                </m:e>
                <m:sup>
                  <m:d>
                    <m:dPr>
                      <m:begChr m:val="("/>
                      <m:endChr m:val=")"/>
                      <m:sepChr m:val=""/>
                      <m:grow/>
                    </m:dPr>
                    <m:e>
                      <m:r>
                        <m:t>l</m:t>
                      </m:r>
                    </m:e>
                  </m:d>
                </m:sup>
              </m:sSup>
            </m:e>
          </m:d>
          <m:r>
            <m:t>  </m:t>
          </m:r>
          <m:r>
            <m:rPr>
              <m:nor/>
              <m:sty m:val="p"/>
            </m:rPr>
            <m:t>(14.22)</m:t>
          </m:r>
        </m:oMath>
      </m:oMathPara>
    </w:p>
    <w:p>
      <w:pPr>
        <w:pStyle w:val="FirstParagraph"/>
      </w:pPr>
      <w:r>
        <w:rPr>
          <w:rFonts w:hint="eastAsia"/>
        </w:rPr>
        <w:t xml:space="preserve">其中我们定义了</w:t>
      </w:r>
    </w:p>
    <w:p>
      <w:pPr>
        <w:pStyle w:val="a0"/>
      </w:pPr>
      <m:oMathPara>
        <m:oMathParaPr>
          <m:jc m:val="center"/>
        </m:oMathParaPr>
        <m:oMath>
          <m:sSub>
            <m:e>
              <m:r>
                <m:t>w</m:t>
              </m:r>
            </m:e>
            <m:sub>
              <m:r>
                <m:t>l</m:t>
              </m:r>
            </m:sub>
          </m:sSub>
          <m:r>
            <m:rPr>
              <m:sty m:val="p"/>
            </m:rPr>
            <m:t>=</m:t>
          </m:r>
          <m:f>
            <m:fPr>
              <m:type m:val="bar"/>
            </m:fPr>
            <m:num>
              <m:sSub>
                <m:e>
                  <m:acc>
                    <m:accPr>
                      <m:chr m:val="̃"/>
                    </m:accPr>
                    <m:e>
                      <m:r>
                        <m:t>r</m:t>
                      </m:r>
                    </m:e>
                  </m:acc>
                </m:e>
                <m:sub>
                  <m:r>
                    <m:t>l</m:t>
                  </m:r>
                </m:sub>
              </m:sSub>
            </m:num>
            <m:den>
              <m:nary>
                <m:naryPr>
                  <m:chr m:val="∑"/>
                  <m:limLoc m:val="undOvr"/>
                  <m:subHide m:val="off"/>
                  <m:supHide m:val="on"/>
                </m:naryPr>
                <m:sub>
                  <m:r>
                    <m:t>m</m:t>
                  </m:r>
                </m:sub>
                <m:sup>
                  <m:r>
                    <m:t>​</m:t>
                  </m:r>
                </m:sup>
                <m:e>
                  <m:sSub>
                    <m:e>
                      <m:acc>
                        <m:accPr>
                          <m:chr m:val="̃"/>
                        </m:accPr>
                        <m:e>
                          <m:r>
                            <m:t>r</m:t>
                          </m:r>
                        </m:e>
                      </m:acc>
                    </m:e>
                    <m:sub>
                      <m:r>
                        <m:t>m</m:t>
                      </m:r>
                    </m:sub>
                  </m:sSub>
                </m:e>
              </m:nary>
            </m:den>
          </m:f>
          <m:r>
            <m:rPr>
              <m:sty m:val="p"/>
            </m:rPr>
            <m:t>=</m:t>
          </m:r>
          <m:f>
            <m:fPr>
              <m:type m:val="bar"/>
            </m:fPr>
            <m:num>
              <m:acc>
                <m:accPr>
                  <m:chr m:val="̃"/>
                </m:accPr>
                <m:e>
                  <m:r>
                    <m:t>p</m:t>
                  </m:r>
                </m:e>
              </m:acc>
              <m:d>
                <m:dPr>
                  <m:begChr m:val="("/>
                  <m:endChr m:val=")"/>
                  <m:sepChr m:val=""/>
                  <m:grow/>
                </m:dPr>
                <m:e>
                  <m:sSup>
                    <m:e>
                      <m:r>
                        <m:rPr>
                          <m:sty m:val="b"/>
                        </m:rPr>
                        <m:t>z</m:t>
                      </m:r>
                    </m:e>
                    <m:sup>
                      <m:d>
                        <m:dPr>
                          <m:begChr m:val="("/>
                          <m:endChr m:val=")"/>
                          <m:sepChr m:val=""/>
                          <m:grow/>
                        </m:dPr>
                        <m:e>
                          <m:r>
                            <m:t>l</m:t>
                          </m:r>
                        </m:e>
                      </m:d>
                    </m:sup>
                  </m:sSup>
                </m:e>
              </m:d>
              <m:r>
                <m:rPr>
                  <m:sty m:val="p"/>
                </m:rPr>
                <m:t>/</m:t>
              </m:r>
              <m:r>
                <m:t>q</m:t>
              </m:r>
              <m:d>
                <m:dPr>
                  <m:begChr m:val="("/>
                  <m:endChr m:val=")"/>
                  <m:sepChr m:val=""/>
                  <m:grow/>
                </m:dPr>
                <m:e>
                  <m:sSup>
                    <m:e>
                      <m:r>
                        <m:rPr>
                          <m:sty m:val="b"/>
                        </m:rPr>
                        <m:t>z</m:t>
                      </m:r>
                    </m:e>
                    <m:sup>
                      <m:d>
                        <m:dPr>
                          <m:begChr m:val="("/>
                          <m:endChr m:val=")"/>
                          <m:sepChr m:val=""/>
                          <m:grow/>
                        </m:dPr>
                        <m:e>
                          <m:r>
                            <m:t>l</m:t>
                          </m:r>
                        </m:e>
                      </m:d>
                    </m:sup>
                  </m:sSup>
                </m:e>
              </m:d>
            </m:num>
            <m:den>
              <m:nary>
                <m:naryPr>
                  <m:chr m:val="∑"/>
                  <m:limLoc m:val="undOvr"/>
                  <m:subHide m:val="off"/>
                  <m:supHide m:val="on"/>
                </m:naryPr>
                <m:sub>
                  <m:r>
                    <m:t>m</m:t>
                  </m:r>
                </m:sub>
                <m:sup>
                  <m:r>
                    <m:t>​</m:t>
                  </m:r>
                </m:sup>
                <m:e>
                  <m:acc>
                    <m:accPr>
                      <m:chr m:val="̃"/>
                    </m:accPr>
                    <m:e>
                      <m:r>
                        <m:t>p</m:t>
                      </m:r>
                    </m:e>
                  </m:acc>
                </m:e>
              </m:nary>
              <m:d>
                <m:dPr>
                  <m:begChr m:val="("/>
                  <m:endChr m:val=")"/>
                  <m:sepChr m:val=""/>
                  <m:grow/>
                </m:dPr>
                <m:e>
                  <m:sSup>
                    <m:e>
                      <m:r>
                        <m:rPr>
                          <m:sty m:val="b"/>
                        </m:rPr>
                        <m:t>z</m:t>
                      </m:r>
                    </m:e>
                    <m:sup>
                      <m:d>
                        <m:dPr>
                          <m:begChr m:val="("/>
                          <m:endChr m:val=")"/>
                          <m:sepChr m:val=""/>
                          <m:grow/>
                        </m:dPr>
                        <m:e>
                          <m:r>
                            <m:t>m</m:t>
                          </m:r>
                        </m:e>
                      </m:d>
                    </m:sup>
                  </m:sSup>
                </m:e>
              </m:d>
              <m:r>
                <m:rPr>
                  <m:sty m:val="p"/>
                </m:rPr>
                <m:t>/</m:t>
              </m:r>
              <m:r>
                <m:t>q</m:t>
              </m:r>
              <m:d>
                <m:dPr>
                  <m:begChr m:val="("/>
                  <m:endChr m:val=")"/>
                  <m:sepChr m:val=""/>
                  <m:grow/>
                </m:dPr>
                <m:e>
                  <m:sSup>
                    <m:e>
                      <m:r>
                        <m:rPr>
                          <m:sty m:val="b"/>
                        </m:rPr>
                        <m:t>z</m:t>
                      </m:r>
                    </m:e>
                    <m:sup>
                      <m:d>
                        <m:dPr>
                          <m:begChr m:val="("/>
                          <m:endChr m:val=")"/>
                          <m:sepChr m:val=""/>
                          <m:grow/>
                        </m:dPr>
                        <m:e>
                          <m:r>
                            <m:t>m</m:t>
                          </m:r>
                        </m:e>
                      </m:d>
                    </m:sup>
                  </m:sSup>
                </m:e>
              </m:d>
            </m:den>
          </m:f>
          <m:r>
            <m:rPr>
              <m:sty m:val="p"/>
            </m:rPr>
            <m:t>.</m:t>
          </m:r>
          <m:r>
            <m:t>  </m:t>
          </m:r>
          <m:r>
            <m:rPr>
              <m:nor/>
              <m:sty m:val="p"/>
            </m:rPr>
            <m:t>(14.23)</m:t>
          </m:r>
        </m:oMath>
      </m:oMathPara>
    </w:p>
    <w:p>
      <w:pPr>
        <w:pStyle w:val="FirstParagraph"/>
      </w:pPr>
      <w:r>
        <w:rPr>
          <w:rFonts w:hint="eastAsia"/>
        </w:rPr>
        <w:t xml:space="preserve">注意，</w:t>
      </w:r>
      <w:r>
        <w:t xml:space="preserve"> </w:t>
      </w:r>
      <m:oMath>
        <m:d>
          <m:dPr>
            <m:begChr m:val="{"/>
            <m:endChr m:val="}"/>
            <m:sepChr m:val=""/>
            <m:grow/>
          </m:dPr>
          <m:e>
            <m:sSub>
              <m:e>
                <m:r>
                  <m:t>w</m:t>
                </m:r>
              </m:e>
              <m:sub>
                <m:r>
                  <m:t>l</m:t>
                </m:r>
              </m:sub>
            </m:sSub>
          </m:e>
        </m:d>
      </m:oMath>
      <w:r>
        <w:t xml:space="preserve"> </w:t>
      </w:r>
      <w:r>
        <w:rPr>
          <w:rFonts w:hint="eastAsia"/>
        </w:rPr>
        <w:t xml:space="preserve">是非负的数，且它们的和为</w:t>
      </w:r>
      <w:r>
        <w:t xml:space="preserve"> 1。</w:t>
      </w:r>
    </w:p>
    <w:p>
      <w:pPr>
        <w:pStyle w:val="a0"/>
      </w:pPr>
      <w:r>
        <w:rPr>
          <w:rFonts w:hint="eastAsia"/>
        </w:rPr>
        <w:t xml:space="preserve">与拒绝采样一样，重要性采样的成功很大程度上取决于采样分布</w:t>
      </w:r>
      <w:r>
        <w:t xml:space="preserve"> </w:t>
      </w:r>
      <m:oMath>
        <m:r>
          <m:t>q</m:t>
        </m:r>
        <m:d>
          <m:dPr>
            <m:begChr m:val="("/>
            <m:endChr m:val=")"/>
            <m:sepChr m:val=""/>
            <m:grow/>
          </m:dPr>
          <m:e>
            <m:r>
              <m:rPr>
                <m:sty m:val="b"/>
              </m:rPr>
              <m:t>z</m:t>
            </m:r>
          </m:e>
        </m:d>
      </m:oMath>
      <w:r>
        <w:t xml:space="preserve"> </w:t>
      </w:r>
      <w:r>
        <w:rPr>
          <w:rFonts w:hint="eastAsia"/>
        </w:rPr>
        <w:t xml:space="preserve">与期望分布</w:t>
      </w:r>
      <w:r>
        <w:t xml:space="preserve"> </w:t>
      </w:r>
      <m:oMath>
        <m:r>
          <m:t>p</m:t>
        </m:r>
        <m:d>
          <m:dPr>
            <m:begChr m:val="("/>
            <m:endChr m:val=")"/>
            <m:sepChr m:val=""/>
            <m:grow/>
          </m:dPr>
          <m:e>
            <m:r>
              <m:rPr>
                <m:sty m:val="b"/>
              </m:rPr>
              <m:t>z</m:t>
            </m:r>
          </m:e>
        </m:d>
      </m:oMath>
      <w:r>
        <w:t xml:space="preserve"> </w:t>
      </w:r>
      <w:r>
        <w:rPr>
          <w:rFonts w:hint="eastAsia"/>
        </w:rPr>
        <w:t xml:space="preserve">的匹配程度。如果像通常情况那样，</w:t>
      </w:r>
      <w:r>
        <w:t xml:space="preserve"> </w:t>
      </w:r>
      <m:oMath>
        <m:r>
          <m:t>p</m:t>
        </m:r>
        <m:d>
          <m:dPr>
            <m:begChr m:val="("/>
            <m:endChr m:val=")"/>
            <m:sepChr m:val=""/>
            <m:grow/>
          </m:dPr>
          <m:e>
            <m:r>
              <m:rPr>
                <m:sty m:val="b"/>
              </m:rPr>
              <m:t>z</m:t>
            </m:r>
          </m:e>
        </m:d>
        <m:r>
          <m:t>f</m:t>
        </m:r>
        <m:d>
          <m:dPr>
            <m:begChr m:val="("/>
            <m:endChr m:val=")"/>
            <m:sepChr m:val=""/>
            <m:grow/>
          </m:dPr>
          <m:e>
            <m:r>
              <m:rPr>
                <m:sty m:val="b"/>
              </m:rPr>
              <m:t>z</m:t>
            </m:r>
          </m:e>
        </m:d>
      </m:oMath>
      <w:r>
        <w:t xml:space="preserve"> </w:t>
      </w:r>
      <w:r>
        <w:rPr>
          <w:rFonts w:hint="eastAsia"/>
        </w:rPr>
        <w:t xml:space="preserve">变化剧烈，并且其大部分质量集中在</w:t>
      </w:r>
      <w:r>
        <w:t xml:space="preserve"> </w:t>
      </w:r>
      <m:oMath>
        <m:r>
          <m:rPr>
            <m:sty m:val="b"/>
          </m:rPr>
          <m:t>z</m:t>
        </m:r>
      </m:oMath>
      <w:r>
        <w:t xml:space="preserve"> </w:t>
      </w:r>
      <w:r>
        <w:rPr>
          <w:rFonts w:hint="eastAsia"/>
        </w:rPr>
        <w:t xml:space="preserve">空间的相对较小区域，那么重要性权重集合</w:t>
      </w:r>
      <w:r>
        <w:t xml:space="preserve"> </w:t>
      </w:r>
      <m:oMath>
        <m:d>
          <m:dPr>
            <m:begChr m:val="{"/>
            <m:endChr m:val="}"/>
            <m:sepChr m:val=""/>
            <m:grow/>
          </m:dPr>
          <m:e>
            <m:sSub>
              <m:e>
                <m:r>
                  <m:t>r</m:t>
                </m:r>
              </m:e>
              <m:sub>
                <m:r>
                  <m:t>l</m:t>
                </m:r>
              </m:sub>
            </m:sSub>
          </m:e>
        </m:d>
      </m:oMath>
      <w:r>
        <w:t xml:space="preserve"> </w:t>
      </w:r>
      <w:r>
        <w:rPr>
          <w:rFonts w:hint="eastAsia"/>
        </w:rPr>
        <w:t xml:space="preserve">可能由少数几个较大的权重主导，其余权重相对较小。因此，有效样本量可能远小于表观样本量</w:t>
      </w:r>
      <w:r>
        <w:t xml:space="preserve"> </w:t>
      </w:r>
      <m:oMath>
        <m:r>
          <m:t>L</m:t>
        </m:r>
      </m:oMath>
      <w:r>
        <w:t xml:space="preserve"> </w:t>
      </w:r>
      <w:r>
        <w:rPr>
          <w:rFonts w:hint="eastAsia"/>
        </w:rPr>
        <w:t xml:space="preserve">。如果没有样本落在</w:t>
      </w:r>
      <w:r>
        <w:t xml:space="preserve"> </w:t>
      </w:r>
      <m:oMath>
        <m:r>
          <m:t>p</m:t>
        </m:r>
        <m:d>
          <m:dPr>
            <m:begChr m:val="("/>
            <m:endChr m:val=")"/>
            <m:sepChr m:val=""/>
            <m:grow/>
          </m:dPr>
          <m:e>
            <m:r>
              <m:rPr>
                <m:sty m:val="b"/>
              </m:rPr>
              <m:t>z</m:t>
            </m:r>
          </m:e>
        </m:d>
        <m:r>
          <m:t>f</m:t>
        </m:r>
        <m:d>
          <m:dPr>
            <m:begChr m:val="("/>
            <m:endChr m:val=")"/>
            <m:sepChr m:val=""/>
            <m:grow/>
          </m:dPr>
          <m:e>
            <m:r>
              <m:rPr>
                <m:sty m:val="b"/>
              </m:rPr>
              <m:t>z</m:t>
            </m:r>
          </m:e>
        </m:d>
      </m:oMath>
      <w:r>
        <w:t xml:space="preserve"> </w:t>
      </w:r>
      <w:r>
        <w:rPr>
          <w:rFonts w:hint="eastAsia"/>
        </w:rPr>
        <w:t xml:space="preserve">较大的区域，问题会更加严重。在这种情况下，即使期望的估计可能严重错误，</w:t>
      </w:r>
      <w:r>
        <w:t xml:space="preserve"> </w:t>
      </w:r>
      <m:oMath>
        <m:sSub>
          <m:e>
            <m:r>
              <m:t>r</m:t>
            </m:r>
          </m:e>
          <m:sub>
            <m:r>
              <m:t>l</m:t>
            </m:r>
          </m:sub>
        </m:sSub>
      </m:oMath>
      <w:r>
        <w:t xml:space="preserve"> </w:t>
      </w:r>
      <w:r>
        <w:rPr>
          <w:rFonts w:hint="eastAsia"/>
        </w:rPr>
        <w:t xml:space="preserve">和</w:t>
      </w:r>
      <w:r>
        <w:t xml:space="preserve"> </w:t>
      </w:r>
      <m:oMath>
        <m:sSub>
          <m:e>
            <m:r>
              <m:t>r</m:t>
            </m:r>
          </m:e>
          <m:sub>
            <m:r>
              <m:t>l</m:t>
            </m:r>
          </m:sub>
        </m:sSub>
        <m:r>
          <m:t>f</m:t>
        </m:r>
        <m:d>
          <m:dPr>
            <m:begChr m:val="("/>
            <m:endChr m:val=")"/>
            <m:sepChr m:val=""/>
            <m:grow/>
          </m:dPr>
          <m:e>
            <m:sSup>
              <m:e>
                <m:r>
                  <m:rPr>
                    <m:sty m:val="b"/>
                  </m:rPr>
                  <m:t>z</m:t>
                </m:r>
              </m:e>
              <m:sup>
                <m:d>
                  <m:dPr>
                    <m:begChr m:val="("/>
                    <m:endChr m:val=")"/>
                    <m:sepChr m:val=""/>
                    <m:grow/>
                  </m:dPr>
                  <m:e>
                    <m:r>
                      <m:t>l</m:t>
                    </m:r>
                  </m:e>
                </m:d>
              </m:sup>
            </m:sSup>
          </m:e>
        </m:d>
      </m:oMath>
      <w:r>
        <w:t xml:space="preserve"> </w:t>
      </w:r>
      <w:r>
        <w:rPr>
          <w:rFonts w:hint="eastAsia"/>
        </w:rPr>
        <w:t xml:space="preserve">的表观方差也可能很小。因此，重要性采样的一个主要缺点是它有可能产生任意误差的结果，且没有诊断指示。这也凸显了对采样分布</w:t>
      </w:r>
      <w:r>
        <w:t xml:space="preserve"> </w:t>
      </w:r>
      <m:oMath>
        <m:r>
          <m:t>q</m:t>
        </m:r>
        <m:d>
          <m:dPr>
            <m:begChr m:val="("/>
            <m:endChr m:val=")"/>
            <m:sepChr m:val=""/>
            <m:grow/>
          </m:dPr>
          <m:e>
            <m:r>
              <m:rPr>
                <m:sty m:val="b"/>
              </m:rPr>
              <m:t>z</m:t>
            </m:r>
          </m:e>
        </m:d>
      </m:oMath>
      <w:r>
        <w:t xml:space="preserve"> </w:t>
      </w:r>
      <w:r>
        <w:rPr>
          <w:rFonts w:hint="eastAsia"/>
        </w:rPr>
        <w:t xml:space="preserve">的一个关键要求，即它在</w:t>
      </w:r>
      <w:r>
        <w:t xml:space="preserve"> </w:t>
      </w:r>
      <m:oMath>
        <m:r>
          <m:t>p</m:t>
        </m:r>
        <m:d>
          <m:dPr>
            <m:begChr m:val="("/>
            <m:endChr m:val=")"/>
            <m:sepChr m:val=""/>
            <m:grow/>
          </m:dPr>
          <m:e>
            <m:r>
              <m:rPr>
                <m:sty m:val="b"/>
              </m:rPr>
              <m:t>z</m:t>
            </m:r>
          </m:e>
        </m:d>
      </m:oMath>
      <w:r>
        <w:t xml:space="preserve"> </w:t>
      </w:r>
      <w:r>
        <w:rPr>
          <w:rFonts w:hint="eastAsia"/>
        </w:rPr>
        <w:t xml:space="preserve">可能显著的区域不应很小或为零。</w:t>
      </w:r>
    </w:p>
    <w:bookmarkEnd w:id="1032"/>
    <w:bookmarkStart w:id="1033" w:name="抽样---重要性---重抽样"/>
    <w:p>
      <w:pPr>
        <w:pStyle w:val="1"/>
      </w:pPr>
      <w:r>
        <w:t xml:space="preserve">14.1.6 </w:t>
      </w:r>
      <w:r>
        <w:rPr>
          <w:rFonts w:hint="eastAsia"/>
        </w:rPr>
        <w:t xml:space="preserve">抽样</w:t>
      </w:r>
      <w:r>
        <w:t xml:space="preserve"> - </w:t>
      </w:r>
      <w:r>
        <w:rPr>
          <w:rFonts w:hint="eastAsia"/>
        </w:rPr>
        <w:t xml:space="preserve">重要性</w:t>
      </w:r>
      <w:r>
        <w:t xml:space="preserve"> - </w:t>
      </w:r>
      <w:r>
        <w:rPr>
          <w:rFonts w:hint="eastAsia"/>
        </w:rPr>
        <w:t xml:space="preserve">重抽样</w:t>
      </w:r>
    </w:p>
    <w:p>
      <w:pPr>
        <w:pStyle w:val="FirstParagraph"/>
      </w:pPr>
      <w:r>
        <w:t xml:space="preserve">14.1.3 </w:t>
      </w:r>
      <w:r>
        <w:rPr>
          <w:rFonts w:hint="eastAsia"/>
        </w:rPr>
        <w:t xml:space="preserve">节中讨论的拒绝抽样方法的成功部分取决于确定常数</w:t>
      </w:r>
      <w:r>
        <w:t xml:space="preserve"> </w:t>
      </w:r>
      <m:oMath>
        <m:r>
          <m:t>k</m:t>
        </m:r>
      </m:oMath>
      <w:r>
        <w:t xml:space="preserve"> </w:t>
      </w:r>
      <w:r>
        <w:rPr>
          <w:rFonts w:hint="eastAsia"/>
        </w:rPr>
        <w:t xml:space="preserve">的合适值。对于许多分布对</w:t>
      </w:r>
      <w:r>
        <w:t xml:space="preserve"> </w:t>
      </w:r>
      <m:oMath>
        <m:r>
          <m:t>p</m:t>
        </m:r>
        <m:d>
          <m:dPr>
            <m:begChr m:val="("/>
            <m:endChr m:val=")"/>
            <m:sepChr m:val=""/>
            <m:grow/>
          </m:dPr>
          <m:e>
            <m:r>
              <m:rPr>
                <m:sty m:val="b"/>
              </m:rPr>
              <m:t>z</m:t>
            </m:r>
          </m:e>
        </m:d>
      </m:oMath>
      <w:r>
        <w:t xml:space="preserve"> </w:t>
      </w:r>
      <w:r>
        <w:rPr>
          <w:rFonts w:hint="eastAsia"/>
        </w:rPr>
        <w:t xml:space="preserve">和</w:t>
      </w:r>
      <w:r>
        <w:t xml:space="preserve"> </w:t>
      </w:r>
      <m:oMath>
        <m:r>
          <m:t>q</m:t>
        </m:r>
        <m:d>
          <m:dPr>
            <m:begChr m:val="("/>
            <m:endChr m:val=")"/>
            <m:sepChr m:val=""/>
            <m:grow/>
          </m:dPr>
          <m:e>
            <m:r>
              <m:rPr>
                <m:sty m:val="b"/>
              </m:rPr>
              <m:t>z</m:t>
            </m:r>
          </m:e>
        </m:d>
      </m:oMath>
      <w:r>
        <w:t xml:space="preserve"> </w:t>
      </w:r>
      <w:r>
        <w:rPr>
          <w:rFonts w:hint="eastAsia"/>
        </w:rPr>
        <w:t xml:space="preserve">而言，确定</w:t>
      </w:r>
      <w:r>
        <w:t xml:space="preserve"> </w:t>
      </w:r>
      <m:oMath>
        <m:r>
          <m:t>k</m:t>
        </m:r>
      </m:oMath>
      <w:r>
        <w:t xml:space="preserve"> </w:t>
      </w:r>
      <w:r>
        <w:rPr>
          <w:rFonts w:hint="eastAsia"/>
        </w:rPr>
        <w:t xml:space="preserve">的合适值是不切实际的，因为任何足够大以保证对所需分布有界的值都会导致极低的接受率，从而不具有实际可操作性。</w:t>
      </w:r>
    </w:p>
    <w:p>
      <w:pPr>
        <w:pStyle w:val="a0"/>
      </w:pPr>
      <w:r>
        <w:rPr>
          <w:rFonts w:hint="eastAsia"/>
        </w:rPr>
        <w:t xml:space="preserve">与拒绝抽样一样，抽样</w:t>
      </w:r>
      <w:r>
        <w:t xml:space="preserve"> - </w:t>
      </w:r>
      <w:r>
        <w:rPr>
          <w:rFonts w:hint="eastAsia"/>
        </w:rPr>
        <w:t xml:space="preserve">重要性</w:t>
      </w:r>
      <w:r>
        <w:t xml:space="preserve"> - </w:t>
      </w:r>
      <w:r>
        <w:rPr>
          <w:rFonts w:hint="eastAsia"/>
        </w:rPr>
        <w:t xml:space="preserve">重抽样方法也利用了一个抽样分布</w:t>
      </w:r>
      <w:r>
        <w:t xml:space="preserve"> </w:t>
      </w:r>
      <m:oMath>
        <m:r>
          <m:t>q</m:t>
        </m:r>
        <m:d>
          <m:dPr>
            <m:begChr m:val="("/>
            <m:endChr m:val=")"/>
            <m:sepChr m:val=""/>
            <m:grow/>
          </m:dPr>
          <m:e>
            <m:r>
              <m:rPr>
                <m:sty m:val="b"/>
              </m:rPr>
              <m:t>z</m:t>
            </m:r>
          </m:e>
        </m:d>
      </m:oMath>
      <w:r>
        <w:t xml:space="preserve"> </w:t>
      </w:r>
      <w:r>
        <w:rPr>
          <w:rFonts w:hint="eastAsia"/>
        </w:rPr>
        <w:t xml:space="preserve">，但避免了确定常数</w:t>
      </w:r>
      <w:r>
        <w:t xml:space="preserve"> </w:t>
      </w:r>
      <m:oMath>
        <m:r>
          <m:t>k</m:t>
        </m:r>
      </m:oMath>
      <w:r>
        <w:t xml:space="preserve"> </w:t>
      </w:r>
      <w:r>
        <w:rPr>
          <w:rFonts w:hint="eastAsia"/>
        </w:rPr>
        <w:t xml:space="preserve">。该方案分为两个阶段。在第一阶段，从</w:t>
      </w:r>
      <w:r>
        <w:t xml:space="preserve"> </w:t>
      </w:r>
      <m:oMath>
        <m:r>
          <m:t>q</m:t>
        </m:r>
        <m:d>
          <m:dPr>
            <m:begChr m:val="("/>
            <m:endChr m:val=")"/>
            <m:sepChr m:val=""/>
            <m:grow/>
          </m:dPr>
          <m:e>
            <m:r>
              <m:rPr>
                <m:sty m:val="b"/>
              </m:rPr>
              <m:t>z</m:t>
            </m:r>
          </m:e>
        </m:d>
      </m:oMath>
      <w:r>
        <w:t xml:space="preserve"> </w:t>
      </w:r>
      <w:r>
        <w:rPr>
          <w:rFonts w:hint="eastAsia"/>
        </w:rPr>
        <w:t xml:space="preserve">中抽取</w:t>
      </w:r>
      <w:r>
        <w:t xml:space="preserve"> </w:t>
      </w:r>
      <m:oMath>
        <m:r>
          <m:t>L</m:t>
        </m:r>
      </m:oMath>
      <w:r>
        <w:t xml:space="preserve"> </w:t>
      </w:r>
      <w:r>
        <w:rPr>
          <w:rFonts w:hint="eastAsia"/>
        </w:rPr>
        <w:t xml:space="preserve">个样本</w:t>
      </w:r>
      <w:r>
        <w:t xml:space="preserve"> </w:t>
      </w:r>
      <m:oMath>
        <m:sSup>
          <m:e>
            <m:r>
              <m:rPr>
                <m:sty m:val="b"/>
              </m:rPr>
              <m:t>z</m:t>
            </m:r>
          </m:e>
          <m:sup>
            <m:d>
              <m:dPr>
                <m:begChr m:val="("/>
                <m:endChr m:val=")"/>
                <m:sepChr m:val=""/>
                <m:grow/>
              </m:dPr>
              <m:e>
                <m:r>
                  <m:t>1</m:t>
                </m:r>
              </m:e>
            </m:d>
          </m:sup>
        </m:sSup>
        <m:r>
          <m:rPr>
            <m:sty m:val="p"/>
          </m:rPr>
          <m:t>,</m:t>
        </m:r>
        <m:r>
          <m:rPr>
            <m:sty m:val="p"/>
          </m:rPr>
          <m:t>…</m:t>
        </m:r>
        <m:r>
          <m:rPr>
            <m:sty m:val="p"/>
          </m:rPr>
          <m:t>,</m:t>
        </m:r>
        <m:sSup>
          <m:e>
            <m:r>
              <m:rPr>
                <m:sty m:val="b"/>
              </m:rPr>
              <m:t>z</m:t>
            </m:r>
          </m:e>
          <m:sup>
            <m:d>
              <m:dPr>
                <m:begChr m:val="("/>
                <m:endChr m:val=")"/>
                <m:sepChr m:val=""/>
                <m:grow/>
              </m:dPr>
              <m:e>
                <m:r>
                  <m:t>L</m:t>
                </m:r>
              </m:e>
            </m:d>
          </m:sup>
        </m:sSup>
      </m:oMath>
      <w:r>
        <w:t xml:space="preserve"> </w:t>
      </w:r>
      <w:r>
        <w:rPr>
          <w:rFonts w:hint="eastAsia"/>
        </w:rPr>
        <w:t xml:space="preserve">。然后在第二阶段，使用</w:t>
      </w:r>
      <w:r>
        <w:t xml:space="preserve"> (14.23) </w:t>
      </w:r>
      <w:r>
        <w:rPr>
          <w:rFonts w:hint="eastAsia"/>
        </w:rPr>
        <w:t xml:space="preserve">式构造权重</w:t>
      </w:r>
      <w:r>
        <w:t xml:space="preserve"> </w:t>
      </w:r>
      <m:oMath>
        <m:sSub>
          <m:e>
            <m:r>
              <m:t>w</m:t>
            </m:r>
          </m:e>
          <m:sub>
            <m:r>
              <m:t>1</m:t>
            </m:r>
          </m:sub>
        </m:sSub>
        <m:r>
          <m:rPr>
            <m:sty m:val="p"/>
          </m:rPr>
          <m:t>,</m:t>
        </m:r>
        <m:r>
          <m:rPr>
            <m:sty m:val="p"/>
          </m:rPr>
          <m:t>…</m:t>
        </m:r>
        <m:r>
          <m:rPr>
            <m:sty m:val="p"/>
          </m:rPr>
          <m:t>,</m:t>
        </m:r>
        <m:sSub>
          <m:e>
            <m:r>
              <m:t>w</m:t>
            </m:r>
          </m:e>
          <m:sub>
            <m:r>
              <m:t>L</m:t>
            </m:r>
          </m:sub>
        </m:sSub>
      </m:oMath>
      <w:r>
        <w:t xml:space="preserve"> </w:t>
      </w:r>
      <w:r>
        <w:rPr>
          <w:rFonts w:hint="eastAsia"/>
        </w:rPr>
        <w:t xml:space="preserve">。最后，从离散分布</w:t>
      </w:r>
      <w:r>
        <w:t xml:space="preserve"> </w:t>
      </w:r>
      <m:oMath>
        <m:d>
          <m:dPr>
            <m:begChr m:val="("/>
            <m:endChr m:val=")"/>
            <m:sepChr m:val=""/>
            <m:grow/>
          </m:dPr>
          <m:e>
            <m:sSup>
              <m:e>
                <m:r>
                  <m:rPr>
                    <m:sty m:val="b"/>
                  </m:rPr>
                  <m:t>z</m:t>
                </m:r>
              </m:e>
              <m:sup>
                <m:d>
                  <m:dPr>
                    <m:begChr m:val="("/>
                    <m:endChr m:val=")"/>
                    <m:sepChr m:val=""/>
                    <m:grow/>
                  </m:dPr>
                  <m:e>
                    <m:r>
                      <m:t>1</m:t>
                    </m:r>
                  </m:e>
                </m:d>
              </m:sup>
            </m:sSup>
            <m:r>
              <m:rPr>
                <m:sty m:val="p"/>
              </m:rPr>
              <m:t>,</m:t>
            </m:r>
            <m:r>
              <m:rPr>
                <m:sty m:val="p"/>
              </m:rPr>
              <m:t>…</m:t>
            </m:r>
            <m:r>
              <m:rPr>
                <m:sty m:val="p"/>
              </m:rPr>
              <m:t>,</m:t>
            </m:r>
            <m:sSup>
              <m:e>
                <m:r>
                  <m:rPr>
                    <m:sty m:val="b"/>
                  </m:rPr>
                  <m:t>z</m:t>
                </m:r>
              </m:e>
              <m:sup>
                <m:d>
                  <m:dPr>
                    <m:begChr m:val="("/>
                    <m:endChr m:val=")"/>
                    <m:sepChr m:val=""/>
                    <m:grow/>
                  </m:dPr>
                  <m:e>
                    <m:r>
                      <m:t>L</m:t>
                    </m:r>
                  </m:e>
                </m:d>
              </m:sup>
            </m:sSup>
          </m:e>
        </m:d>
      </m:oMath>
      <w:r>
        <w:t xml:space="preserve"> </w:t>
      </w:r>
      <w:r>
        <w:rPr>
          <w:rFonts w:hint="eastAsia"/>
        </w:rPr>
        <w:t xml:space="preserve">中抽取第二组</w:t>
      </w:r>
      <w:r>
        <w:t xml:space="preserve"> </w:t>
      </w:r>
      <m:oMath>
        <m:r>
          <m:t>L</m:t>
        </m:r>
      </m:oMath>
      <w:r>
        <w:t xml:space="preserve"> </w:t>
      </w:r>
      <w:r>
        <w:rPr>
          <w:rFonts w:hint="eastAsia"/>
        </w:rPr>
        <w:t xml:space="preserve">个样本，其概率由权重</w:t>
      </w:r>
      <w:r>
        <w:t xml:space="preserve"> </w:t>
      </w:r>
      <m:oMath>
        <m:d>
          <m:dPr>
            <m:begChr m:val="("/>
            <m:endChr m:val=")"/>
            <m:sepChr m:val=""/>
            <m:grow/>
          </m:dPr>
          <m:e>
            <m:sSub>
              <m:e>
                <m:r>
                  <m:t>w</m:t>
                </m:r>
              </m:e>
              <m:sub>
                <m:r>
                  <m:t>1</m:t>
                </m:r>
              </m:sub>
            </m:sSub>
            <m:r>
              <m:rPr>
                <m:sty m:val="p"/>
              </m:rPr>
              <m:t>,</m:t>
            </m:r>
            <m:r>
              <m:rPr>
                <m:sty m:val="p"/>
              </m:rPr>
              <m:t>…</m:t>
            </m:r>
            <m:r>
              <m:rPr>
                <m:sty m:val="p"/>
              </m:rPr>
              <m:t>,</m:t>
            </m:r>
            <m:sSub>
              <m:e>
                <m:r>
                  <m:t>w</m:t>
                </m:r>
              </m:e>
              <m:sub>
                <m:r>
                  <m:t>L</m:t>
                </m:r>
              </m:sub>
            </m:sSub>
          </m:e>
        </m:d>
      </m:oMath>
      <w:r>
        <w:t xml:space="preserve"> </w:t>
      </w:r>
      <w:r>
        <w:rPr>
          <w:rFonts w:hint="eastAsia"/>
        </w:rPr>
        <w:t xml:space="preserve">给出。</w:t>
      </w:r>
    </w:p>
    <w:p>
      <w:pPr>
        <w:pStyle w:val="a0"/>
      </w:pPr>
      <w:r>
        <w:rPr>
          <w:rFonts w:hint="eastAsia"/>
        </w:rPr>
        <w:t xml:space="preserve">最终得到的</w:t>
      </w:r>
      <w:r>
        <w:t xml:space="preserve"> </w:t>
      </w:r>
      <m:oMath>
        <m:r>
          <m:t>L</m:t>
        </m:r>
      </m:oMath>
      <w:r>
        <w:t xml:space="preserve"> </w:t>
      </w:r>
      <w:r>
        <w:rPr>
          <w:rFonts w:hint="eastAsia"/>
        </w:rPr>
        <w:t xml:space="preserve">个样本只是近似按照</w:t>
      </w:r>
      <w:r>
        <w:t xml:space="preserve"> </w:t>
      </w:r>
      <m:oMath>
        <m:r>
          <m:t>p</m:t>
        </m:r>
        <m:d>
          <m:dPr>
            <m:begChr m:val="("/>
            <m:endChr m:val=")"/>
            <m:sepChr m:val=""/>
            <m:grow/>
          </m:dPr>
          <m:e>
            <m:r>
              <m:rPr>
                <m:sty m:val="b"/>
              </m:rPr>
              <m:t>z</m:t>
            </m:r>
          </m:e>
        </m:d>
      </m:oMath>
      <w:r>
        <w:t xml:space="preserve"> </w:t>
      </w:r>
      <w:r>
        <w:rPr>
          <w:rFonts w:hint="eastAsia"/>
        </w:rPr>
        <w:t xml:space="preserve">分布，但在</w:t>
      </w:r>
      <w:r>
        <w:t xml:space="preserve"> </w:t>
      </w:r>
      <m:oMath>
        <m:r>
          <m:t>L</m:t>
        </m:r>
        <m:r>
          <m:rPr>
            <m:sty m:val="p"/>
          </m:rPr>
          <m:t>→</m:t>
        </m:r>
        <m:r>
          <m:rPr>
            <m:sty m:val="p"/>
          </m:rPr>
          <m:t>∞</m:t>
        </m:r>
      </m:oMath>
      <w:r>
        <w:t xml:space="preserve"> </w:t>
      </w:r>
      <w:r>
        <w:rPr>
          <w:rFonts w:hint="eastAsia"/>
        </w:rPr>
        <w:t xml:space="preserve">的极限情况下，分布会变得准确。为了说明这一点，考虑单变量的情况，并注意到重抽样值的累积分布由下式给出</w:t>
      </w:r>
    </w:p>
    <w:p>
      <w:pPr>
        <w:pStyle w:val="a0"/>
      </w:pPr>
      <m:oMathPara>
        <m:oMathParaPr>
          <m:jc m:val="center"/>
        </m:oMathParaPr>
        <m:oMath>
          <m:r>
            <m:t>p</m:t>
          </m:r>
          <m:d>
            <m:dPr>
              <m:begChr m:val="("/>
              <m:endChr m:val=")"/>
              <m:sepChr m:val=""/>
              <m:grow/>
            </m:dPr>
            <m:e>
              <m:r>
                <m:t>z</m:t>
              </m:r>
              <m:r>
                <m:rPr>
                  <m:sty m:val="p"/>
                </m:rPr>
                <m:t>≤</m:t>
              </m:r>
              <m:r>
                <m:t>a</m:t>
              </m:r>
            </m:e>
          </m:d>
          <m:r>
            <m:rPr>
              <m:sty m:val="p"/>
            </m:rPr>
            <m:t>=</m:t>
          </m:r>
          <m:nary>
            <m:naryPr>
              <m:chr m:val="∑"/>
              <m:limLoc m:val="undOvr"/>
              <m:subHide m:val="off"/>
              <m:supHide m:val="on"/>
            </m:naryPr>
            <m:sub>
              <m:r>
                <m:t>l</m:t>
              </m:r>
              <m:r>
                <m:rPr>
                  <m:sty m:val="p"/>
                </m:rPr>
                <m:t>:</m:t>
              </m:r>
              <m:sSup>
                <m:e>
                  <m:r>
                    <m:t>z</m:t>
                  </m:r>
                </m:e>
                <m:sup>
                  <m:d>
                    <m:dPr>
                      <m:begChr m:val="("/>
                      <m:endChr m:val=")"/>
                      <m:sepChr m:val=""/>
                      <m:grow/>
                    </m:dPr>
                    <m:e>
                      <m:r>
                        <m:t>l</m:t>
                      </m:r>
                    </m:e>
                  </m:d>
                </m:sup>
              </m:sSup>
              <m:r>
                <m:rPr>
                  <m:sty m:val="p"/>
                </m:rPr>
                <m:t>≤</m:t>
              </m:r>
              <m:r>
                <m:t>a</m:t>
              </m:r>
            </m:sub>
            <m:sup>
              <m:r>
                <m:t>​</m:t>
              </m:r>
            </m:sup>
            <m:e>
              <m:sSub>
                <m:e>
                  <m:r>
                    <m:t>w</m:t>
                  </m:r>
                </m:e>
                <m:sub>
                  <m:r>
                    <m:t>l</m:t>
                  </m:r>
                </m:sub>
              </m:sSub>
            </m:e>
          </m:nary>
        </m:oMath>
      </m:oMathPara>
    </w:p>
    <w:p>
      <w:pPr>
        <w:pStyle w:val="FirstParagraph"/>
      </w:pPr>
      <m:oMathPara>
        <m:oMathParaPr>
          <m:jc m:val="center"/>
        </m:oMathParaPr>
        <m:oMath>
          <m:r>
            <m:rPr>
              <m:sty m:val="p"/>
            </m:rPr>
            <m:t>=</m:t>
          </m:r>
          <m:f>
            <m:fPr>
              <m:type m:val="bar"/>
            </m:fPr>
            <m:num>
              <m:nary>
                <m:naryPr>
                  <m:chr m:val="∑"/>
                  <m:limLoc m:val="undOvr"/>
                  <m:subHide m:val="off"/>
                  <m:supHide m:val="on"/>
                </m:naryPr>
                <m:sub>
                  <m:r>
                    <m:t>l</m:t>
                  </m:r>
                </m:sub>
                <m:sup>
                  <m:r>
                    <m:t>​</m:t>
                  </m:r>
                </m:sup>
                <m:e>
                  <m:r>
                    <m:t>I</m:t>
                  </m:r>
                </m:e>
              </m:nary>
              <m:d>
                <m:dPr>
                  <m:begChr m:val="("/>
                  <m:endChr m:val=")"/>
                  <m:sepChr m:val=""/>
                  <m:grow/>
                </m:dPr>
                <m:e>
                  <m:sSup>
                    <m:e>
                      <m:r>
                        <m:t>z</m:t>
                      </m:r>
                    </m:e>
                    <m:sup>
                      <m:d>
                        <m:dPr>
                          <m:begChr m:val="("/>
                          <m:endChr m:val=")"/>
                          <m:sepChr m:val=""/>
                          <m:grow/>
                        </m:dPr>
                        <m:e>
                          <m:r>
                            <m:t>l</m:t>
                          </m:r>
                        </m:e>
                      </m:d>
                    </m:sup>
                  </m:sSup>
                  <m:r>
                    <m:rPr>
                      <m:sty m:val="p"/>
                    </m:rPr>
                    <m:t>≤</m:t>
                  </m:r>
                  <m:r>
                    <m:t>a</m:t>
                  </m:r>
                </m:e>
              </m:d>
              <m:acc>
                <m:accPr>
                  <m:chr m:val="̃"/>
                </m:accPr>
                <m:e>
                  <m:r>
                    <m:t>p</m:t>
                  </m:r>
                </m:e>
              </m:acc>
              <m:d>
                <m:dPr>
                  <m:begChr m:val="("/>
                  <m:endChr m:val=")"/>
                  <m:sepChr m:val=""/>
                  <m:grow/>
                </m:dPr>
                <m:e>
                  <m:sSup>
                    <m:e>
                      <m:r>
                        <m:t>z</m:t>
                      </m:r>
                    </m:e>
                    <m:sup>
                      <m:d>
                        <m:dPr>
                          <m:begChr m:val="("/>
                          <m:endChr m:val=")"/>
                          <m:sepChr m:val=""/>
                          <m:grow/>
                        </m:dPr>
                        <m:e>
                          <m:r>
                            <m:t>l</m:t>
                          </m:r>
                        </m:e>
                      </m:d>
                    </m:sup>
                  </m:sSup>
                </m:e>
              </m:d>
              <m:r>
                <m:rPr>
                  <m:sty m:val="p"/>
                </m:rPr>
                <m:t>/</m:t>
              </m:r>
              <m:r>
                <m:t>q</m:t>
              </m:r>
              <m:d>
                <m:dPr>
                  <m:begChr m:val="("/>
                  <m:endChr m:val=")"/>
                  <m:sepChr m:val=""/>
                  <m:grow/>
                </m:dPr>
                <m:e>
                  <m:sSup>
                    <m:e>
                      <m:r>
                        <m:t>z</m:t>
                      </m:r>
                    </m:e>
                    <m:sup>
                      <m:d>
                        <m:dPr>
                          <m:begChr m:val="("/>
                          <m:endChr m:val=")"/>
                          <m:sepChr m:val=""/>
                          <m:grow/>
                        </m:dPr>
                        <m:e>
                          <m:r>
                            <m:t>l</m:t>
                          </m:r>
                        </m:e>
                      </m:d>
                    </m:sup>
                  </m:sSup>
                </m:e>
              </m:d>
            </m:num>
            <m:den>
              <m:nary>
                <m:naryPr>
                  <m:chr m:val="∑"/>
                  <m:limLoc m:val="undOvr"/>
                  <m:subHide m:val="off"/>
                  <m:supHide m:val="on"/>
                </m:naryPr>
                <m:sub>
                  <m:r>
                    <m:t>l</m:t>
                  </m:r>
                </m:sub>
                <m:sup>
                  <m:r>
                    <m:t>​</m:t>
                  </m:r>
                </m:sup>
                <m:e>
                  <m:acc>
                    <m:accPr>
                      <m:chr m:val="̃"/>
                    </m:accPr>
                    <m:e>
                      <m:r>
                        <m:t>p</m:t>
                      </m:r>
                    </m:e>
                  </m:acc>
                </m:e>
              </m:nary>
              <m:d>
                <m:dPr>
                  <m:begChr m:val="("/>
                  <m:endChr m:val=")"/>
                  <m:sepChr m:val=""/>
                  <m:grow/>
                </m:dPr>
                <m:e>
                  <m:sSup>
                    <m:e>
                      <m:r>
                        <m:t>z</m:t>
                      </m:r>
                    </m:e>
                    <m:sup>
                      <m:d>
                        <m:dPr>
                          <m:begChr m:val="("/>
                          <m:endChr m:val=")"/>
                          <m:sepChr m:val=""/>
                          <m:grow/>
                        </m:dPr>
                        <m:e>
                          <m:r>
                            <m:t>l</m:t>
                          </m:r>
                        </m:e>
                      </m:d>
                    </m:sup>
                  </m:sSup>
                </m:e>
              </m:d>
              <m:r>
                <m:rPr>
                  <m:sty m:val="p"/>
                </m:rPr>
                <m:t>/</m:t>
              </m:r>
              <m:r>
                <m:t>q</m:t>
              </m:r>
              <m:d>
                <m:dPr>
                  <m:begChr m:val="("/>
                  <m:endChr m:val=")"/>
                  <m:sepChr m:val=""/>
                  <m:grow/>
                </m:dPr>
                <m:e>
                  <m:sSup>
                    <m:e>
                      <m:r>
                        <m:t>z</m:t>
                      </m:r>
                    </m:e>
                    <m:sup>
                      <m:d>
                        <m:dPr>
                          <m:begChr m:val="("/>
                          <m:endChr m:val=")"/>
                          <m:sepChr m:val=""/>
                          <m:grow/>
                        </m:dPr>
                        <m:e>
                          <m:r>
                            <m:t>l</m:t>
                          </m:r>
                        </m:e>
                      </m:d>
                    </m:sup>
                  </m:sSup>
                </m:e>
              </m:d>
            </m:den>
          </m:f>
          <m:r>
            <m:t>  </m:t>
          </m:r>
          <m:r>
            <m:rPr>
              <m:nor/>
              <m:sty m:val="p"/>
            </m:rPr>
            <m:t>(14.24)</m:t>
          </m:r>
        </m:oMath>
      </m:oMathPara>
    </w:p>
    <w:p>
      <w:pPr>
        <w:pStyle w:val="FirstParagraph"/>
      </w:pPr>
      <w:r>
        <w:rPr>
          <w:rFonts w:hint="eastAsia"/>
        </w:rPr>
        <w:t xml:space="preserve">其中</w:t>
      </w:r>
      <w:r>
        <w:t xml:space="preserve"> </w:t>
      </w:r>
      <m:oMath>
        <m:r>
          <m:t>I</m:t>
        </m:r>
        <m:d>
          <m:dPr>
            <m:begChr m:val="("/>
            <m:endChr m:val=")"/>
            <m:sepChr m:val=""/>
            <m:grow/>
          </m:dPr>
          <m:e>
            <m:r>
              <m:rPr>
                <m:nor/>
                <m:sty m:val="p"/>
              </m:rPr>
              <m:t> . </m:t>
            </m:r>
          </m:e>
        </m:d>
        <m:r>
          <m:t>i</m:t>
        </m:r>
        <m:r>
          <m:t>s</m:t>
        </m:r>
        <m:r>
          <m:t>t</m:t>
        </m:r>
        <m:r>
          <m:t>h</m:t>
        </m:r>
        <m:r>
          <m:t>e</m:t>
        </m:r>
        <m:r>
          <m:t>i</m:t>
        </m:r>
        <m:r>
          <m:t>n</m:t>
        </m:r>
        <m:r>
          <m:t>d</m:t>
        </m:r>
        <m:r>
          <m:t>i</m:t>
        </m:r>
        <m:r>
          <m:t>c</m:t>
        </m:r>
        <m:r>
          <m:t>a</m:t>
        </m:r>
        <m:r>
          <m:t>t</m:t>
        </m:r>
        <m:r>
          <m:t>o</m:t>
        </m:r>
        <m:r>
          <m:t>r</m:t>
        </m:r>
        <m:r>
          <m:t>f</m:t>
        </m:r>
        <m:r>
          <m:t>u</m:t>
        </m:r>
        <m:r>
          <m:t>n</m:t>
        </m:r>
        <m:r>
          <m:t>c</m:t>
        </m:r>
        <m:r>
          <m:t>t</m:t>
        </m:r>
        <m:r>
          <m:t>i</m:t>
        </m:r>
        <m:r>
          <m:t>o</m:t>
        </m:r>
        <m:r>
          <m:t>n</m:t>
        </m:r>
        <m:r>
          <m:rPr>
            <m:sty m:val="p"/>
          </m:rPr>
          <m:t>(</m:t>
        </m:r>
        <m:r>
          <m:t>w</m:t>
        </m:r>
        <m:r>
          <m:t>h</m:t>
        </m:r>
        <m:r>
          <m:t>i</m:t>
        </m:r>
        <m:r>
          <m:t>c</m:t>
        </m:r>
        <m:r>
          <m:t>h</m:t>
        </m:r>
        <m:r>
          <m:t>e</m:t>
        </m:r>
        <m:r>
          <m:t>q</m:t>
        </m:r>
        <m:r>
          <m:t>u</m:t>
        </m:r>
        <m:r>
          <m:t>a</m:t>
        </m:r>
        <m:r>
          <m:t>l</m:t>
        </m:r>
        <m:r>
          <m:t>s</m:t>
        </m:r>
        <m:r>
          <m:t>1</m:t>
        </m:r>
        <m:r>
          <m:t>i</m:t>
        </m:r>
        <m:r>
          <m:t>f</m:t>
        </m:r>
        <m:r>
          <m:t>i</m:t>
        </m:r>
        <m:r>
          <m:t>t</m:t>
        </m:r>
        <m:r>
          <m:t>s</m:t>
        </m:r>
        <m:r>
          <m:t>a</m:t>
        </m:r>
        <m:r>
          <m:t>r</m:t>
        </m:r>
        <m:r>
          <m:t>g</m:t>
        </m:r>
        <m:r>
          <m:t>u</m:t>
        </m:r>
        <m:r>
          <m:t>m</m:t>
        </m:r>
        <m:r>
          <m:t>e</m:t>
        </m:r>
        <m:r>
          <m:t>n</m:t>
        </m:r>
        <m:r>
          <m:t>t</m:t>
        </m:r>
        <m:r>
          <m:t>i</m:t>
        </m:r>
        <m:r>
          <m:t>s</m:t>
        </m:r>
        <m:r>
          <m:t>t</m:t>
        </m:r>
        <m:r>
          <m:t>r</m:t>
        </m:r>
        <m:r>
          <m:t>u</m:t>
        </m:r>
        <m:r>
          <m:t>e</m:t>
        </m:r>
        <m:r>
          <m:t>a</m:t>
        </m:r>
        <m:r>
          <m:t>n</m:t>
        </m:r>
        <m:r>
          <m:t>d</m:t>
        </m:r>
        <m:r>
          <m:t>0</m:t>
        </m:r>
      </m:oMath>
      <w:r>
        <w:t xml:space="preserve"> </w:t>
      </w:r>
      <w:r>
        <w:rPr>
          <w:rFonts w:hint="eastAsia"/>
        </w:rPr>
        <w:t xml:space="preserve">否则)。取极限</w:t>
      </w:r>
      <w:r>
        <w:t xml:space="preserve"> </w:t>
      </w:r>
      <m:oMath>
        <m:r>
          <m:t>L</m:t>
        </m:r>
        <m:r>
          <m:rPr>
            <m:sty m:val="p"/>
          </m:rPr>
          <m:t>→</m:t>
        </m:r>
        <m:r>
          <m:rPr>
            <m:sty m:val="p"/>
          </m:rPr>
          <m:t>∞</m:t>
        </m:r>
      </m:oMath>
      <w:r>
        <w:t xml:space="preserve"> </w:t>
      </w:r>
      <w:r>
        <w:rPr>
          <w:rFonts w:hint="eastAsia"/>
        </w:rPr>
        <w:t xml:space="preserve">并假设分布具有适当的正则性，我们可以根据原始抽样分布</w:t>
      </w:r>
      <w:r>
        <w:t xml:space="preserve"> </w:t>
      </w:r>
      <m:oMath>
        <m:r>
          <m:t>I</m:t>
        </m:r>
        <m:d>
          <m:dPr>
            <m:begChr m:val="("/>
            <m:endChr m:val=")"/>
            <m:sepChr m:val=""/>
            <m:grow/>
          </m:dPr>
          <m:e>
            <m:r>
              <m:rPr>
                <m:nor/>
                <m:sty m:val="p"/>
              </m:rPr>
              <m:t> . </m:t>
            </m:r>
          </m:e>
        </m:d>
        <m:r>
          <m:t>i</m:t>
        </m:r>
        <m:r>
          <m:t>s</m:t>
        </m:r>
        <m:r>
          <m:t>t</m:t>
        </m:r>
        <m:r>
          <m:t>h</m:t>
        </m:r>
        <m:r>
          <m:t>e</m:t>
        </m:r>
        <m:r>
          <m:t>i</m:t>
        </m:r>
        <m:r>
          <m:t>n</m:t>
        </m:r>
        <m:r>
          <m:t>d</m:t>
        </m:r>
        <m:r>
          <m:t>i</m:t>
        </m:r>
        <m:r>
          <m:t>c</m:t>
        </m:r>
        <m:r>
          <m:t>a</m:t>
        </m:r>
        <m:r>
          <m:t>t</m:t>
        </m:r>
        <m:r>
          <m:t>o</m:t>
        </m:r>
        <m:r>
          <m:t>r</m:t>
        </m:r>
        <m:r>
          <m:t>f</m:t>
        </m:r>
        <m:r>
          <m:t>u</m:t>
        </m:r>
        <m:r>
          <m:t>n</m:t>
        </m:r>
        <m:r>
          <m:t>c</m:t>
        </m:r>
        <m:r>
          <m:t>t</m:t>
        </m:r>
        <m:r>
          <m:t>i</m:t>
        </m:r>
        <m:r>
          <m:t>o</m:t>
        </m:r>
        <m:r>
          <m:t>n</m:t>
        </m:r>
        <m:r>
          <m:rPr>
            <m:sty m:val="p"/>
          </m:rPr>
          <m:t>(</m:t>
        </m:r>
        <m:r>
          <m:t>w</m:t>
        </m:r>
        <m:r>
          <m:t>h</m:t>
        </m:r>
        <m:r>
          <m:t>i</m:t>
        </m:r>
        <m:r>
          <m:t>c</m:t>
        </m:r>
        <m:r>
          <m:t>h</m:t>
        </m:r>
        <m:r>
          <m:t>e</m:t>
        </m:r>
        <m:r>
          <m:t>q</m:t>
        </m:r>
        <m:r>
          <m:t>u</m:t>
        </m:r>
        <m:r>
          <m:t>a</m:t>
        </m:r>
        <m:r>
          <m:t>l</m:t>
        </m:r>
        <m:r>
          <m:t>s</m:t>
        </m:r>
        <m:r>
          <m:t>1</m:t>
        </m:r>
        <m:r>
          <m:t>i</m:t>
        </m:r>
        <m:r>
          <m:t>f</m:t>
        </m:r>
        <m:r>
          <m:t>i</m:t>
        </m:r>
        <m:r>
          <m:t>t</m:t>
        </m:r>
        <m:r>
          <m:t>s</m:t>
        </m:r>
        <m:r>
          <m:t>a</m:t>
        </m:r>
        <m:r>
          <m:t>r</m:t>
        </m:r>
        <m:r>
          <m:t>g</m:t>
        </m:r>
        <m:r>
          <m:t>u</m:t>
        </m:r>
        <m:r>
          <m:t>m</m:t>
        </m:r>
        <m:r>
          <m:t>e</m:t>
        </m:r>
        <m:r>
          <m:t>n</m:t>
        </m:r>
        <m:r>
          <m:t>t</m:t>
        </m:r>
        <m:r>
          <m:t>i</m:t>
        </m:r>
        <m:r>
          <m:t>s</m:t>
        </m:r>
        <m:r>
          <m:t>t</m:t>
        </m:r>
        <m:r>
          <m:t>r</m:t>
        </m:r>
        <m:r>
          <m:t>u</m:t>
        </m:r>
        <m:r>
          <m:t>e</m:t>
        </m:r>
        <m:r>
          <m:t>a</m:t>
        </m:r>
        <m:r>
          <m:t>n</m:t>
        </m:r>
        <m:r>
          <m:t>d</m:t>
        </m:r>
        <m:r>
          <m:t>0</m:t>
        </m:r>
      </m:oMath>
      <w:r>
        <w:t xml:space="preserve"> </w:t>
      </w:r>
      <w:r>
        <w:rPr>
          <w:rFonts w:hint="eastAsia"/>
        </w:rPr>
        <w:t xml:space="preserve">用积分来代替求和</w:t>
      </w:r>
    </w:p>
    <w:p>
      <w:pPr>
        <w:pStyle w:val="a0"/>
      </w:pPr>
      <w:r>
        <w:rPr>
          <w:rFonts w:hint="eastAsia"/>
        </w:rPr>
        <w:t xml:space="preserve">抽样分布</w:t>
      </w:r>
      <w:r>
        <w:t xml:space="preserve"> </w:t>
      </w:r>
      <m:oMath>
        <m:r>
          <m:t>q</m:t>
        </m:r>
        <m:d>
          <m:dPr>
            <m:begChr m:val="("/>
            <m:endChr m:val=")"/>
            <m:sepChr m:val=""/>
            <m:grow/>
          </m:dPr>
          <m:e>
            <m:r>
              <m:t>z</m:t>
            </m:r>
          </m:e>
        </m:d>
      </m:oMath>
      <w:r>
        <w:t xml:space="preserve"> </w:t>
      </w:r>
      <w:r>
        <w:t xml:space="preserve">:</w:t>
      </w:r>
    </w:p>
    <w:p>
      <w:pPr>
        <w:pStyle w:val="a0"/>
      </w:pPr>
      <m:oMathPara>
        <m:oMathParaPr>
          <m:jc m:val="center"/>
        </m:oMathParaPr>
        <m:oMath>
          <m:r>
            <m:t>p</m:t>
          </m:r>
          <m:d>
            <m:dPr>
              <m:begChr m:val="("/>
              <m:endChr m:val=")"/>
              <m:sepChr m:val=""/>
              <m:grow/>
            </m:dPr>
            <m:e>
              <m:r>
                <m:t>z</m:t>
              </m:r>
              <m:r>
                <m:rPr>
                  <m:sty m:val="p"/>
                </m:rPr>
                <m:t>≤</m:t>
              </m:r>
              <m:r>
                <m:t>a</m:t>
              </m:r>
            </m:e>
          </m:d>
          <m:r>
            <m:rPr>
              <m:sty m:val="p"/>
            </m:rPr>
            <m:t>=</m:t>
          </m:r>
          <m:f>
            <m:fPr>
              <m:type m:val="bar"/>
            </m:fPr>
            <m:num>
              <m:r>
                <m:rPr>
                  <m:sty m:val="p"/>
                </m:rPr>
                <m:t>∫</m:t>
              </m:r>
              <m:r>
                <m:t>I</m:t>
              </m:r>
              <m:d>
                <m:dPr>
                  <m:begChr m:val="("/>
                  <m:endChr m:val=")"/>
                  <m:sepChr m:val=""/>
                  <m:grow/>
                </m:dPr>
                <m:e>
                  <m:r>
                    <m:t>z</m:t>
                  </m:r>
                  <m:r>
                    <m:rPr>
                      <m:sty m:val="p"/>
                    </m:rPr>
                    <m:t>≤</m:t>
                  </m:r>
                  <m:r>
                    <m:t>a</m:t>
                  </m:r>
                </m:e>
              </m:d>
              <m:r>
                <m:rPr>
                  <m:sty m:val="p"/>
                </m:rPr>
                <m:t>{</m:t>
              </m:r>
              <m:acc>
                <m:accPr>
                  <m:chr m:val="̃"/>
                </m:accPr>
                <m:e>
                  <m:r>
                    <m:t>p</m:t>
                  </m:r>
                </m:e>
              </m:acc>
              <m:d>
                <m:dPr>
                  <m:begChr m:val="("/>
                  <m:endChr m:val=")"/>
                  <m:sepChr m:val=""/>
                  <m:grow/>
                </m:dPr>
                <m:e>
                  <m:r>
                    <m:t>z</m:t>
                  </m:r>
                </m:e>
              </m:d>
              <m:r>
                <m:rPr>
                  <m:sty m:val="p"/>
                </m:rPr>
                <m:t>/</m:t>
              </m:r>
              <m:r>
                <m:t>q</m:t>
              </m:r>
              <m:d>
                <m:dPr>
                  <m:begChr m:val="("/>
                  <m:endChr m:val=")"/>
                  <m:sepChr m:val=""/>
                  <m:grow/>
                </m:dPr>
                <m:e>
                  <m:r>
                    <m:t>z</m:t>
                  </m:r>
                </m:e>
              </m:d>
              <m:r>
                <m:rPr>
                  <m:sty m:val="p"/>
                </m:rPr>
                <m:t>}</m:t>
              </m:r>
              <m:r>
                <m:t>q</m:t>
              </m:r>
              <m:d>
                <m:dPr>
                  <m:begChr m:val="("/>
                  <m:endChr m:val=")"/>
                  <m:sepChr m:val=""/>
                  <m:grow/>
                </m:dPr>
                <m:e>
                  <m:r>
                    <m:t>z</m:t>
                  </m:r>
                </m:e>
              </m:d>
              <m:r>
                <m:rPr>
                  <m:sty m:val="p"/>
                </m:rPr>
                <m:t>d</m:t>
              </m:r>
              <m:r>
                <m:t>z</m:t>
              </m:r>
            </m:num>
            <m:den>
              <m:r>
                <m:rPr>
                  <m:sty m:val="p"/>
                </m:rPr>
                <m:t>∫</m:t>
              </m:r>
              <m:r>
                <m:rPr>
                  <m:sty m:val="p"/>
                </m:rPr>
                <m:t>{</m:t>
              </m:r>
              <m:acc>
                <m:accPr>
                  <m:chr m:val="̃"/>
                </m:accPr>
                <m:e>
                  <m:r>
                    <m:t>p</m:t>
                  </m:r>
                </m:e>
              </m:acc>
              <m:d>
                <m:dPr>
                  <m:begChr m:val="("/>
                  <m:endChr m:val=")"/>
                  <m:sepChr m:val=""/>
                  <m:grow/>
                </m:dPr>
                <m:e>
                  <m:r>
                    <m:t>z</m:t>
                  </m:r>
                </m:e>
              </m:d>
              <m:r>
                <m:rPr>
                  <m:sty m:val="p"/>
                </m:rPr>
                <m:t>/</m:t>
              </m:r>
              <m:r>
                <m:t>q</m:t>
              </m:r>
              <m:d>
                <m:dPr>
                  <m:begChr m:val="("/>
                  <m:endChr m:val=")"/>
                  <m:sepChr m:val=""/>
                  <m:grow/>
                </m:dPr>
                <m:e>
                  <m:r>
                    <m:t>z</m:t>
                  </m:r>
                </m:e>
              </m:d>
              <m:r>
                <m:rPr>
                  <m:sty m:val="p"/>
                </m:rPr>
                <m:t>}</m:t>
              </m:r>
              <m:r>
                <m:t>q</m:t>
              </m:r>
              <m:d>
                <m:dPr>
                  <m:begChr m:val="("/>
                  <m:endChr m:val=")"/>
                  <m:sepChr m:val=""/>
                  <m:grow/>
                </m:dPr>
                <m:e>
                  <m:r>
                    <m:t>z</m:t>
                  </m:r>
                </m:e>
              </m:d>
              <m:r>
                <m:rPr>
                  <m:sty m:val="p"/>
                </m:rPr>
                <m:t>d</m:t>
              </m:r>
              <m:r>
                <m:t>z</m:t>
              </m:r>
            </m:den>
          </m:f>
        </m:oMath>
      </m:oMathPara>
    </w:p>
    <w:p>
      <w:pPr>
        <w:pStyle w:val="FirstParagraph"/>
      </w:pPr>
      <m:oMathPara>
        <m:oMathParaPr>
          <m:jc m:val="center"/>
        </m:oMathParaPr>
        <m:oMath>
          <m:r>
            <m:rPr>
              <m:sty m:val="p"/>
            </m:rPr>
            <m:t>=</m:t>
          </m:r>
          <m:f>
            <m:fPr>
              <m:type m:val="bar"/>
            </m:fPr>
            <m:num>
              <m:r>
                <m:rPr>
                  <m:sty m:val="p"/>
                </m:rPr>
                <m:t>∫</m:t>
              </m:r>
              <m:r>
                <m:t>I</m:t>
              </m:r>
              <m:d>
                <m:dPr>
                  <m:begChr m:val="("/>
                  <m:endChr m:val=")"/>
                  <m:sepChr m:val=""/>
                  <m:grow/>
                </m:dPr>
                <m:e>
                  <m:r>
                    <m:t>z</m:t>
                  </m:r>
                  <m:r>
                    <m:rPr>
                      <m:sty m:val="p"/>
                    </m:rPr>
                    <m:t>≤</m:t>
                  </m:r>
                  <m:r>
                    <m:t>a</m:t>
                  </m:r>
                </m:e>
              </m:d>
              <m:acc>
                <m:accPr>
                  <m:chr m:val="̃"/>
                </m:accPr>
                <m:e>
                  <m:r>
                    <m:t>p</m:t>
                  </m:r>
                </m:e>
              </m:acc>
              <m:d>
                <m:dPr>
                  <m:begChr m:val="("/>
                  <m:endChr m:val=")"/>
                  <m:sepChr m:val=""/>
                  <m:grow/>
                </m:dPr>
                <m:e>
                  <m:r>
                    <m:t>z</m:t>
                  </m:r>
                </m:e>
              </m:d>
              <m:r>
                <m:rPr>
                  <m:sty m:val="p"/>
                </m:rPr>
                <m:t>d</m:t>
              </m:r>
              <m:r>
                <m:t>z</m:t>
              </m:r>
            </m:num>
            <m:den>
              <m:r>
                <m:rPr>
                  <m:sty m:val="p"/>
                </m:rPr>
                <m:t>∫</m:t>
              </m:r>
              <m:acc>
                <m:accPr>
                  <m:chr m:val="̃"/>
                </m:accPr>
                <m:e>
                  <m:r>
                    <m:t>p</m:t>
                  </m:r>
                </m:e>
              </m:acc>
              <m:d>
                <m:dPr>
                  <m:begChr m:val="("/>
                  <m:endChr m:val=")"/>
                  <m:sepChr m:val=""/>
                  <m:grow/>
                </m:dPr>
                <m:e>
                  <m:r>
                    <m:t>z</m:t>
                  </m:r>
                </m:e>
              </m:d>
              <m:r>
                <m:rPr>
                  <m:sty m:val="p"/>
                </m:rPr>
                <m:t>d</m:t>
              </m:r>
              <m:r>
                <m:t>z</m:t>
              </m:r>
            </m:den>
          </m:f>
        </m:oMath>
      </m:oMathPara>
    </w:p>
    <w:p>
      <w:pPr>
        <w:pStyle w:val="FirstParagraph"/>
      </w:pPr>
      <m:oMathPara>
        <m:oMathParaPr>
          <m:jc m:val="center"/>
        </m:oMathParaPr>
        <m:oMath>
          <m:r>
            <m:rPr>
              <m:sty m:val="p"/>
            </m:rPr>
            <m:t>=</m:t>
          </m:r>
          <m:r>
            <m:rPr>
              <m:sty m:val="p"/>
            </m:rPr>
            <m:t>∫</m:t>
          </m:r>
          <m:r>
            <m:t>I</m:t>
          </m:r>
          <m:d>
            <m:dPr>
              <m:begChr m:val="("/>
              <m:endChr m:val=")"/>
              <m:sepChr m:val=""/>
              <m:grow/>
            </m:dPr>
            <m:e>
              <m:r>
                <m:t>z</m:t>
              </m:r>
              <m:r>
                <m:rPr>
                  <m:sty m:val="p"/>
                </m:rPr>
                <m:t>≤</m:t>
              </m:r>
              <m:r>
                <m:t>a</m:t>
              </m:r>
            </m:e>
          </m:d>
          <m:r>
            <m:t>p</m:t>
          </m:r>
          <m:d>
            <m:dPr>
              <m:begChr m:val="("/>
              <m:endChr m:val=")"/>
              <m:sepChr m:val=""/>
              <m:grow/>
            </m:dPr>
            <m:e>
              <m:r>
                <m:t>z</m:t>
              </m:r>
            </m:e>
          </m:d>
          <m:r>
            <m:rPr>
              <m:sty m:val="p"/>
            </m:rPr>
            <m:t>d</m:t>
          </m:r>
          <m:r>
            <m:t>z</m:t>
          </m:r>
          <m:r>
            <m:t>  </m:t>
          </m:r>
          <m:r>
            <m:rPr>
              <m:nor/>
              <m:sty m:val="p"/>
            </m:rPr>
            <m:t>(14.25)</m:t>
          </m:r>
        </m:oMath>
      </m:oMathPara>
    </w:p>
    <w:p>
      <w:pPr>
        <w:pStyle w:val="FirstParagraph"/>
      </w:pPr>
      <w:r>
        <w:rPr>
          <w:rFonts w:hint="eastAsia"/>
        </w:rPr>
        <w:t xml:space="preserve">这是</w:t>
      </w:r>
      <w:r>
        <w:t xml:space="preserve"> </w:t>
      </w:r>
      <m:oMath>
        <m:r>
          <m:t>p</m:t>
        </m:r>
        <m:d>
          <m:dPr>
            <m:begChr m:val="("/>
            <m:endChr m:val=")"/>
            <m:sepChr m:val=""/>
            <m:grow/>
          </m:dPr>
          <m:e>
            <m:r>
              <m:t>z</m:t>
            </m:r>
          </m:e>
        </m:d>
      </m:oMath>
      <w:r>
        <w:t xml:space="preserve"> </w:t>
      </w:r>
      <w:r>
        <w:rPr>
          <w:rFonts w:hint="eastAsia"/>
        </w:rPr>
        <w:t xml:space="preserve">的累积分布函数。同样，我们看到不需要对</w:t>
      </w:r>
      <w:r>
        <w:t xml:space="preserve"> </w:t>
      </w:r>
      <m:oMath>
        <m:r>
          <m:t>p</m:t>
        </m:r>
        <m:d>
          <m:dPr>
            <m:begChr m:val="("/>
            <m:endChr m:val=")"/>
            <m:sepChr m:val=""/>
            <m:grow/>
          </m:dPr>
          <m:e>
            <m:r>
              <m:t>z</m:t>
            </m:r>
          </m:e>
        </m:d>
      </m:oMath>
      <w:r>
        <w:t xml:space="preserve"> </w:t>
      </w:r>
      <w:r>
        <w:rPr>
          <w:rFonts w:hint="eastAsia"/>
        </w:rPr>
        <w:t xml:space="preserve">进行归一化。</w:t>
      </w:r>
    </w:p>
    <w:p>
      <w:pPr>
        <w:pStyle w:val="a0"/>
      </w:pPr>
      <w:r>
        <w:rPr>
          <w:rFonts w:hint="eastAsia"/>
        </w:rPr>
        <w:t xml:space="preserve">对于</w:t>
      </w:r>
      <w:r>
        <w:t xml:space="preserve"> </w:t>
      </w:r>
      <m:oMath>
        <m:r>
          <m:t>L</m:t>
        </m:r>
      </m:oMath>
      <w:r>
        <w:t xml:space="preserve"> </w:t>
      </w:r>
      <w:r>
        <w:rPr>
          <w:rFonts w:hint="eastAsia"/>
        </w:rPr>
        <w:t xml:space="preserve">的有限值和给定的初始样本集，重采样的值将仅近似地从所需分布中抽取。与拒绝采样一样，随着采样分布</w:t>
      </w:r>
      <w:r>
        <w:t xml:space="preserve"> </w:t>
      </w:r>
      <m:oMath>
        <m:r>
          <m:t>q</m:t>
        </m:r>
        <m:d>
          <m:dPr>
            <m:begChr m:val="("/>
            <m:endChr m:val=")"/>
            <m:sepChr m:val=""/>
            <m:grow/>
          </m:dPr>
          <m:e>
            <m:r>
              <m:rPr>
                <m:sty m:val="b"/>
              </m:rPr>
              <m:t>z</m:t>
            </m:r>
          </m:e>
        </m:d>
      </m:oMath>
      <w:r>
        <w:t xml:space="preserve"> </w:t>
      </w:r>
      <w:r>
        <w:rPr>
          <w:rFonts w:hint="eastAsia"/>
        </w:rPr>
        <w:t xml:space="preserve">越来越接近所需分布</w:t>
      </w:r>
      <w:r>
        <w:t xml:space="preserve"> </w:t>
      </w:r>
      <m:oMath>
        <m:r>
          <m:t>p</m:t>
        </m:r>
        <m:d>
          <m:dPr>
            <m:begChr m:val="("/>
            <m:endChr m:val=")"/>
            <m:sepChr m:val=""/>
            <m:grow/>
          </m:dPr>
          <m:e>
            <m:r>
              <m:rPr>
                <m:sty m:val="b"/>
              </m:rPr>
              <m:t>z</m:t>
            </m:r>
          </m:e>
        </m:d>
      </m:oMath>
      <w:r>
        <w:t xml:space="preserve"> </w:t>
      </w:r>
      <w:r>
        <w:rPr>
          <w:rFonts w:hint="eastAsia"/>
        </w:rPr>
        <w:t xml:space="preserve">，近似程度会提高。当</w:t>
      </w:r>
      <w:r>
        <w:t xml:space="preserve"> </w:t>
      </w:r>
      <m:oMath>
        <m:r>
          <m:t>q</m:t>
        </m:r>
        <m:d>
          <m:dPr>
            <m:begChr m:val="("/>
            <m:endChr m:val=")"/>
            <m:sepChr m:val=""/>
            <m:grow/>
          </m:dPr>
          <m:e>
            <m:r>
              <m:rPr>
                <m:sty m:val="b"/>
              </m:rPr>
              <m:t>z</m:t>
            </m:r>
          </m:e>
        </m:d>
        <m:r>
          <m:rPr>
            <m:sty m:val="p"/>
          </m:rPr>
          <m:t>=</m:t>
        </m:r>
        <m:r>
          <m:t>p</m:t>
        </m:r>
        <m:d>
          <m:dPr>
            <m:begChr m:val="("/>
            <m:endChr m:val=")"/>
            <m:sepChr m:val=""/>
            <m:grow/>
          </m:dPr>
          <m:e>
            <m:r>
              <m:rPr>
                <m:sty m:val="b"/>
              </m:rPr>
              <m:t>z</m:t>
            </m:r>
          </m:e>
        </m:d>
      </m:oMath>
      <w:r>
        <w:t xml:space="preserve"> </w:t>
      </w:r>
      <w:r>
        <w:rPr>
          <w:rFonts w:hint="eastAsia"/>
        </w:rPr>
        <w:t xml:space="preserve">时，初始样本</w:t>
      </w:r>
      <w:r>
        <w:t xml:space="preserve"> </w:t>
      </w:r>
      <m:oMath>
        <m:d>
          <m:dPr>
            <m:begChr m:val="("/>
            <m:endChr m:val=")"/>
            <m:sepChr m:val=""/>
            <m:grow/>
          </m:dPr>
          <m:e>
            <m:sSup>
              <m:e>
                <m:r>
                  <m:rPr>
                    <m:sty m:val="b"/>
                  </m:rPr>
                  <m:t>z</m:t>
                </m:r>
              </m:e>
              <m:sup>
                <m:d>
                  <m:dPr>
                    <m:begChr m:val="("/>
                    <m:endChr m:val=")"/>
                    <m:sepChr m:val=""/>
                    <m:grow/>
                  </m:dPr>
                  <m:e>
                    <m:r>
                      <m:t>1</m:t>
                    </m:r>
                  </m:e>
                </m:d>
              </m:sup>
            </m:sSup>
            <m:r>
              <m:rPr>
                <m:sty m:val="p"/>
              </m:rPr>
              <m:t>,</m:t>
            </m:r>
            <m:r>
              <m:rPr>
                <m:sty m:val="p"/>
              </m:rPr>
              <m:t>…</m:t>
            </m:r>
            <m:r>
              <m:rPr>
                <m:sty m:val="p"/>
              </m:rPr>
              <m:t>,</m:t>
            </m:r>
            <m:sSup>
              <m:e>
                <m:r>
                  <m:rPr>
                    <m:sty m:val="b"/>
                  </m:rPr>
                  <m:t>z</m:t>
                </m:r>
              </m:e>
              <m:sup>
                <m:d>
                  <m:dPr>
                    <m:begChr m:val="("/>
                    <m:endChr m:val=")"/>
                    <m:sepChr m:val=""/>
                    <m:grow/>
                  </m:dPr>
                  <m:e>
                    <m:r>
                      <m:t>L</m:t>
                    </m:r>
                  </m:e>
                </m:d>
              </m:sup>
            </m:sSup>
          </m:e>
        </m:d>
      </m:oMath>
      <w:r>
        <w:t xml:space="preserve"> </w:t>
      </w:r>
      <w:r>
        <w:rPr>
          <w:rFonts w:hint="eastAsia"/>
        </w:rPr>
        <w:t xml:space="preserve">具有所需分布，权重为</w:t>
      </w:r>
      <w:r>
        <w:t xml:space="preserve"> </w:t>
      </w:r>
      <m:oMath>
        <m:sSub>
          <m:e>
            <m:r>
              <m:t>w</m:t>
            </m:r>
          </m:e>
          <m:sub>
            <m:r>
              <m:t>n</m:t>
            </m:r>
          </m:sub>
        </m:sSub>
        <m:r>
          <m:rPr>
            <m:sty m:val="p"/>
          </m:rPr>
          <m:t>=</m:t>
        </m:r>
        <m:r>
          <m:t>1</m:t>
        </m:r>
        <m:r>
          <m:rPr>
            <m:sty m:val="p"/>
          </m:rPr>
          <m:t>/</m:t>
        </m:r>
        <m:r>
          <m:t>L</m:t>
        </m:r>
      </m:oMath>
      <w:r>
        <w:t xml:space="preserve"> </w:t>
      </w:r>
      <w:r>
        <w:rPr>
          <w:rFonts w:hint="eastAsia"/>
        </w:rPr>
        <w:t xml:space="preserve">，因此重采样的值也具有所需分布。</w:t>
      </w:r>
    </w:p>
    <w:p>
      <w:pPr>
        <w:pStyle w:val="a0"/>
      </w:pPr>
      <w:r>
        <w:rPr>
          <w:rFonts w:hint="eastAsia"/>
        </w:rPr>
        <w:t xml:space="preserve">如果需要关于分布</w:t>
      </w:r>
      <w:r>
        <w:t xml:space="preserve"> </w:t>
      </w:r>
      <m:oMath>
        <m:r>
          <m:t>p</m:t>
        </m:r>
        <m:d>
          <m:dPr>
            <m:begChr m:val="("/>
            <m:endChr m:val=")"/>
            <m:sepChr m:val=""/>
            <m:grow/>
          </m:dPr>
          <m:e>
            <m:r>
              <m:rPr>
                <m:sty m:val="b"/>
              </m:rPr>
              <m:t>z</m:t>
            </m:r>
          </m:e>
        </m:d>
      </m:oMath>
      <w:r>
        <w:t xml:space="preserve"> </w:t>
      </w:r>
      <w:r>
        <w:rPr>
          <w:rFonts w:hint="eastAsia"/>
        </w:rPr>
        <w:t xml:space="preserve">的矩，则可以使用原始样本和权重直接计算它们，因为</w:t>
      </w:r>
    </w:p>
    <w:p>
      <w:pPr>
        <w:pStyle w:val="a0"/>
      </w:pPr>
      <m:oMathPara>
        <m:oMathParaPr>
          <m:jc m:val="center"/>
        </m:oMathParaPr>
        <m:oMath>
          <m:r>
            <m:rPr>
              <m:sty m:val="p"/>
              <m:scr m:val="double-struck"/>
            </m:rPr>
            <m:t>E</m:t>
          </m:r>
          <m:d>
            <m:dPr>
              <m:begChr m:val="["/>
              <m:endChr m:val="]"/>
              <m:sepChr m:val=""/>
              <m:grow/>
            </m:dPr>
            <m:e>
              <m:r>
                <m:t>f</m:t>
              </m:r>
              <m:d>
                <m:dPr>
                  <m:begChr m:val="("/>
                  <m:endChr m:val=")"/>
                  <m:sepChr m:val=""/>
                  <m:grow/>
                </m:dPr>
                <m:e>
                  <m:r>
                    <m:rPr>
                      <m:sty m:val="b"/>
                    </m:rPr>
                    <m:t>z</m:t>
                  </m:r>
                </m:e>
              </m:d>
            </m:e>
          </m:d>
          <m:r>
            <m:rPr>
              <m:sty m:val="p"/>
            </m:rPr>
            <m:t>=</m:t>
          </m:r>
          <m:r>
            <m:rPr>
              <m:sty m:val="p"/>
            </m:rPr>
            <m:t>∫</m:t>
          </m:r>
          <m:r>
            <m:t>f</m:t>
          </m:r>
          <m:d>
            <m:dPr>
              <m:begChr m:val="("/>
              <m:endChr m:val=")"/>
              <m:sepChr m:val=""/>
              <m:grow/>
            </m:dPr>
            <m:e>
              <m:r>
                <m:rPr>
                  <m:sty m:val="b"/>
                </m:rPr>
                <m:t>z</m:t>
              </m:r>
            </m:e>
          </m:d>
          <m:r>
            <m:t>p</m:t>
          </m:r>
          <m:d>
            <m:dPr>
              <m:begChr m:val="("/>
              <m:endChr m:val=")"/>
              <m:sepChr m:val=""/>
              <m:grow/>
            </m:dPr>
            <m:e>
              <m:r>
                <m:rPr>
                  <m:sty m:val="b"/>
                </m:rPr>
                <m:t>z</m:t>
              </m:r>
            </m:e>
          </m:d>
          <m:r>
            <m:rPr>
              <m:sty m:val="p"/>
            </m:rPr>
            <m:t>d</m:t>
          </m:r>
          <m:r>
            <m:rPr>
              <m:sty m:val="b"/>
            </m:rPr>
            <m:t>z</m:t>
          </m:r>
        </m:oMath>
      </m:oMathPara>
    </w:p>
    <w:p>
      <w:pPr>
        <w:pStyle w:val="FirstParagraph"/>
      </w:pPr>
      <m:oMathPara>
        <m:oMathParaPr>
          <m:jc m:val="center"/>
        </m:oMathParaPr>
        <m:oMath>
          <m:r>
            <m:rPr>
              <m:sty m:val="p"/>
            </m:rPr>
            <m:t>=</m:t>
          </m:r>
          <m:f>
            <m:fPr>
              <m:type m:val="bar"/>
            </m:fPr>
            <m:num>
              <m:r>
                <m:rPr>
                  <m:sty m:val="p"/>
                </m:rPr>
                <m:t>∫</m:t>
              </m:r>
              <m:r>
                <m:t>f</m:t>
              </m:r>
              <m:d>
                <m:dPr>
                  <m:begChr m:val="("/>
                  <m:endChr m:val=")"/>
                  <m:sepChr m:val=""/>
                  <m:grow/>
                </m:dPr>
                <m:e>
                  <m:r>
                    <m:rPr>
                      <m:sty m:val="b"/>
                    </m:rPr>
                    <m:t>z</m:t>
                  </m:r>
                </m:e>
              </m:d>
              <m:d>
                <m:dPr>
                  <m:begChr m:val="["/>
                  <m:endChr m:val="]"/>
                  <m:sepChr m:val=""/>
                  <m:grow/>
                </m:dPr>
                <m:e>
                  <m:acc>
                    <m:accPr>
                      <m:chr m:val="̃"/>
                    </m:accPr>
                    <m:e>
                      <m:r>
                        <m:t>p</m:t>
                      </m:r>
                    </m:e>
                  </m:acc>
                  <m:d>
                    <m:dPr>
                      <m:begChr m:val="("/>
                      <m:endChr m:val=")"/>
                      <m:sepChr m:val=""/>
                      <m:grow/>
                    </m:dPr>
                    <m:e>
                      <m:r>
                        <m:rPr>
                          <m:sty m:val="b"/>
                        </m:rPr>
                        <m:t>z</m:t>
                      </m:r>
                    </m:e>
                  </m:d>
                  <m:r>
                    <m:rPr>
                      <m:sty m:val="p"/>
                    </m:rPr>
                    <m:t>/</m:t>
                  </m:r>
                  <m:r>
                    <m:t>q</m:t>
                  </m:r>
                  <m:d>
                    <m:dPr>
                      <m:begChr m:val="("/>
                      <m:endChr m:val=")"/>
                      <m:sepChr m:val=""/>
                      <m:grow/>
                    </m:dPr>
                    <m:e>
                      <m:r>
                        <m:rPr>
                          <m:sty m:val="b"/>
                        </m:rPr>
                        <m:t>z</m:t>
                      </m:r>
                    </m:e>
                  </m:d>
                </m:e>
              </m:d>
              <m:r>
                <m:t>q</m:t>
              </m:r>
              <m:d>
                <m:dPr>
                  <m:begChr m:val="("/>
                  <m:endChr m:val=")"/>
                  <m:sepChr m:val=""/>
                  <m:grow/>
                </m:dPr>
                <m:e>
                  <m:r>
                    <m:rPr>
                      <m:sty m:val="b"/>
                    </m:rPr>
                    <m:t>z</m:t>
                  </m:r>
                </m:e>
              </m:d>
              <m:r>
                <m:rPr>
                  <m:sty m:val="p"/>
                </m:rPr>
                <m:t>d</m:t>
              </m:r>
              <m:r>
                <m:rPr>
                  <m:sty m:val="b"/>
                </m:rPr>
                <m:t>z</m:t>
              </m:r>
            </m:num>
            <m:den>
              <m:r>
                <m:rPr>
                  <m:sty m:val="p"/>
                </m:rPr>
                <m:t>∫</m:t>
              </m:r>
              <m:d>
                <m:dPr>
                  <m:begChr m:val="["/>
                  <m:endChr m:val="]"/>
                  <m:sepChr m:val=""/>
                  <m:grow/>
                </m:dPr>
                <m:e>
                  <m:acc>
                    <m:accPr>
                      <m:chr m:val="̃"/>
                    </m:accPr>
                    <m:e>
                      <m:r>
                        <m:t>p</m:t>
                      </m:r>
                    </m:e>
                  </m:acc>
                  <m:d>
                    <m:dPr>
                      <m:begChr m:val="("/>
                      <m:endChr m:val=")"/>
                      <m:sepChr m:val=""/>
                      <m:grow/>
                    </m:dPr>
                    <m:e>
                      <m:r>
                        <m:rPr>
                          <m:sty m:val="b"/>
                        </m:rPr>
                        <m:t>z</m:t>
                      </m:r>
                    </m:e>
                  </m:d>
                  <m:r>
                    <m:rPr>
                      <m:sty m:val="p"/>
                    </m:rPr>
                    <m:t>/</m:t>
                  </m:r>
                  <m:r>
                    <m:t>q</m:t>
                  </m:r>
                  <m:d>
                    <m:dPr>
                      <m:begChr m:val="("/>
                      <m:endChr m:val=")"/>
                      <m:sepChr m:val=""/>
                      <m:grow/>
                    </m:dPr>
                    <m:e>
                      <m:r>
                        <m:rPr>
                          <m:sty m:val="b"/>
                        </m:rPr>
                        <m:t>z</m:t>
                      </m:r>
                    </m:e>
                  </m:d>
                </m:e>
              </m:d>
              <m:r>
                <m:t>q</m:t>
              </m:r>
              <m:d>
                <m:dPr>
                  <m:begChr m:val="("/>
                  <m:endChr m:val=")"/>
                  <m:sepChr m:val=""/>
                  <m:grow/>
                </m:dPr>
                <m:e>
                  <m:r>
                    <m:rPr>
                      <m:sty m:val="b"/>
                    </m:rPr>
                    <m:t>z</m:t>
                  </m:r>
                </m:e>
              </m:d>
              <m:r>
                <m:rPr>
                  <m:sty m:val="p"/>
                </m:rPr>
                <m:t>d</m:t>
              </m:r>
              <m:r>
                <m:rPr>
                  <m:sty m:val="b"/>
                </m:rPr>
                <m:t>z</m:t>
              </m:r>
            </m:den>
          </m:f>
        </m:oMath>
      </m:oMathPara>
    </w:p>
    <w:p>
      <w:pPr>
        <w:pStyle w:val="FirstParagraph"/>
      </w:pPr>
      <m:oMathPara>
        <m:oMathParaPr>
          <m:jc m:val="center"/>
        </m:oMathParaPr>
        <m:oMath>
          <m:r>
            <m:rPr>
              <m:sty m:val="p"/>
            </m:rPr>
            <m:t>≃</m:t>
          </m:r>
          <m:nary>
            <m:naryPr>
              <m:chr m:val="∑"/>
              <m:limLoc m:val="undOvr"/>
              <m:subHide m:val="off"/>
              <m:supHide m:val="off"/>
            </m:naryPr>
            <m:sub>
              <m:r>
                <m:t>l</m:t>
              </m:r>
              <m:r>
                <m:rPr>
                  <m:sty m:val="p"/>
                </m:rPr>
                <m:t>=</m:t>
              </m:r>
              <m:r>
                <m:t>1</m:t>
              </m:r>
            </m:sub>
            <m:sup>
              <m:r>
                <m:t>L</m:t>
              </m:r>
            </m:sup>
            <m:e>
              <m:sSub>
                <m:e>
                  <m:r>
                    <m:t>w</m:t>
                  </m:r>
                </m:e>
                <m:sub>
                  <m:r>
                    <m:t>l</m:t>
                  </m:r>
                </m:sub>
              </m:sSub>
            </m:e>
          </m:nary>
          <m:r>
            <m:t>f</m:t>
          </m:r>
          <m:d>
            <m:dPr>
              <m:begChr m:val="("/>
              <m:endChr m:val=")"/>
              <m:sepChr m:val=""/>
              <m:grow/>
            </m:dPr>
            <m:e>
              <m:sSub>
                <m:e>
                  <m:r>
                    <m:rPr>
                      <m:sty m:val="b"/>
                    </m:rPr>
                    <m:t>z</m:t>
                  </m:r>
                </m:e>
                <m:sub>
                  <m:r>
                    <m:t>l</m:t>
                  </m:r>
                </m:sub>
              </m:sSub>
            </m:e>
          </m:d>
          <m:r>
            <m:t>  </m:t>
          </m:r>
          <m:r>
            <m:rPr>
              <m:nor/>
              <m:sty m:val="p"/>
            </m:rPr>
            <m:t>(14.26)</m:t>
          </m:r>
        </m:oMath>
      </m:oMathPara>
    </w:p>
    <w:bookmarkEnd w:id="1033"/>
    <w:bookmarkStart w:id="1034" w:name="马尔可夫链蒙特卡罗"/>
    <w:p>
      <w:pPr>
        <w:pStyle w:val="1"/>
      </w:pPr>
      <w:r>
        <w:t xml:space="preserve">14.2. </w:t>
      </w:r>
      <w:r>
        <w:rPr>
          <w:rFonts w:hint="eastAsia"/>
        </w:rPr>
        <w:t xml:space="preserve">马尔可夫链蒙特卡罗</w:t>
      </w:r>
    </w:p>
    <w:p>
      <w:pPr>
        <w:pStyle w:val="FirstParagraph"/>
      </w:pPr>
      <w:r>
        <w:rPr>
          <w:rFonts w:hint="eastAsia"/>
        </w:rPr>
        <w:t xml:space="preserve">在上一节中，我们讨论了用于评估函数期望的拒绝采样和重要性采样策略，并且我们看到它们存在严重的局限性，特别是在高维空间中。因此，在本节中，我们转向一个非常通用且强大的框架，称为马尔可夫链蒙特卡罗，它允许从一大类分布中采样，并且随着样本空间的维度增加而表现良好。马尔可夫链蒙特卡罗方法起源于物理学(Metropolis</w:t>
      </w:r>
      <w:r>
        <w:t xml:space="preserve"> </w:t>
      </w:r>
      <w:r>
        <w:rPr>
          <w:rFonts w:hint="eastAsia"/>
        </w:rPr>
        <w:t xml:space="preserve">和</w:t>
      </w:r>
      <w:r>
        <w:t xml:space="preserve"> </w:t>
      </w:r>
      <w:r>
        <w:rPr>
          <w:rFonts w:hint="eastAsia"/>
        </w:rPr>
        <w:t xml:space="preserve">Ulam，1949</w:t>
      </w:r>
      <w:r>
        <w:t xml:space="preserve"> </w:t>
      </w:r>
      <w:r>
        <w:rPr>
          <w:rFonts w:hint="eastAsia"/>
        </w:rPr>
        <w:t xml:space="preserve">年)，直到</w:t>
      </w:r>
      <w:r>
        <w:t xml:space="preserve"> 20 </w:t>
      </w:r>
      <w:r>
        <w:rPr>
          <w:rFonts w:hint="eastAsia"/>
        </w:rPr>
        <w:t xml:space="preserve">世纪</w:t>
      </w:r>
      <w:r>
        <w:t xml:space="preserve"> 80 </w:t>
      </w:r>
      <w:r>
        <w:rPr>
          <w:rFonts w:hint="eastAsia"/>
        </w:rPr>
        <w:t xml:space="preserve">年代末，它们才开始在统计学领域产生重大影响。</w:t>
      </w:r>
    </w:p>
    <w:p>
      <w:pPr>
        <w:pStyle w:val="a0"/>
      </w:pPr>
      <w:r>
        <w:rPr>
          <w:rFonts w:hint="eastAsia"/>
        </w:rPr>
        <w:t xml:space="preserve">与拒绝采样和重要性采样一样，我们再次从提议分布中采样。然而，这次我们记录当前状态</w:t>
      </w:r>
      <w:r>
        <w:t xml:space="preserve"> </w:t>
      </w:r>
      <m:oMath>
        <m:sSup>
          <m:e>
            <m:r>
              <m:rPr>
                <m:sty m:val="b"/>
              </m:rPr>
              <m:t>z</m:t>
            </m:r>
          </m:e>
          <m:sup>
            <m:d>
              <m:dPr>
                <m:begChr m:val="("/>
                <m:endChr m:val=")"/>
                <m:sepChr m:val=""/>
                <m:grow/>
              </m:dPr>
              <m:e>
                <m:r>
                  <m:t>τ</m:t>
                </m:r>
              </m:e>
            </m:d>
          </m:sup>
        </m:sSup>
      </m:oMath>
      <w:r>
        <w:t xml:space="preserve"> </w:t>
      </w:r>
      <w:r>
        <w:rPr>
          <w:rFonts w:hint="eastAsia"/>
        </w:rPr>
        <w:t xml:space="preserve">，并且提议分布</w:t>
      </w:r>
      <w:r>
        <w:t xml:space="preserve"> </w:t>
      </w:r>
      <m:oMath>
        <m:r>
          <m:t>q</m:t>
        </m:r>
        <m:d>
          <m:dPr>
            <m:begChr m:val="("/>
            <m:endChr m:val=")"/>
            <m:sepChr m:val=""/>
            <m:grow/>
          </m:dPr>
          <m:e>
            <m:r>
              <m:rPr>
                <m:sty m:val="b"/>
              </m:rPr>
              <m:t>z</m:t>
            </m:r>
            <m:r>
              <m:rPr>
                <m:sty m:val="p"/>
              </m:rPr>
              <m:t>∣</m:t>
            </m:r>
            <m:sSup>
              <m:e>
                <m:r>
                  <m:rPr>
                    <m:sty m:val="b"/>
                  </m:rPr>
                  <m:t>z</m:t>
                </m:r>
              </m:e>
              <m:sup>
                <m:d>
                  <m:dPr>
                    <m:begChr m:val="("/>
                    <m:endChr m:val=")"/>
                    <m:sepChr m:val=""/>
                    <m:grow/>
                  </m:dPr>
                  <m:e>
                    <m:r>
                      <m:t>τ</m:t>
                    </m:r>
                  </m:e>
                </m:d>
              </m:sup>
            </m:sSup>
          </m:e>
        </m:d>
      </m:oMath>
      <w:r>
        <w:t xml:space="preserve"> </w:t>
      </w:r>
      <w:r>
        <w:rPr>
          <w:rFonts w:hint="eastAsia"/>
        </w:rPr>
        <w:t xml:space="preserve">以这个当前状态为条件，因此样本序列</w:t>
      </w:r>
      <w:r>
        <w:t xml:space="preserve"> </w:t>
      </w:r>
      <m:oMath>
        <m:sSup>
          <m:e>
            <m:r>
              <m:rPr>
                <m:sty m:val="b"/>
              </m:rPr>
              <m:t>z</m:t>
            </m:r>
          </m:e>
          <m:sup>
            <m:d>
              <m:dPr>
                <m:begChr m:val="("/>
                <m:endChr m:val=")"/>
                <m:sepChr m:val=""/>
                <m:grow/>
              </m:dPr>
              <m:e>
                <m:r>
                  <m:t>1</m:t>
                </m:r>
              </m:e>
            </m:d>
          </m:sup>
        </m:sSup>
        <m:r>
          <m:rPr>
            <m:sty m:val="p"/>
          </m:rPr>
          <m:t>,</m:t>
        </m:r>
        <m:sSup>
          <m:e>
            <m:r>
              <m:rPr>
                <m:sty m:val="b"/>
              </m:rPr>
              <m:t>z</m:t>
            </m:r>
          </m:e>
          <m:sup>
            <m:d>
              <m:dPr>
                <m:begChr m:val="("/>
                <m:endChr m:val=")"/>
                <m:sepChr m:val=""/>
                <m:grow/>
              </m:dPr>
              <m:e>
                <m:r>
                  <m:t>2</m:t>
                </m:r>
              </m:e>
            </m:d>
          </m:sup>
        </m:sSup>
        <m:r>
          <m:rPr>
            <m:sty m:val="p"/>
          </m:rPr>
          <m:t>,</m:t>
        </m:r>
        <m:r>
          <m:rPr>
            <m:sty m:val="p"/>
          </m:rPr>
          <m:t>…</m:t>
        </m:r>
      </m:oMath>
      <w:r>
        <w:t xml:space="preserve"> </w:t>
      </w:r>
      <w:r>
        <w:rPr>
          <w:rFonts w:hint="eastAsia"/>
        </w:rPr>
        <w:t xml:space="preserve">形成一个马尔可夫链。同样，如果我们写成</w:t>
      </w:r>
      <w:r>
        <w:t xml:space="preserve"> </w:t>
      </w:r>
      <m:oMath>
        <m:r>
          <m:t>p</m:t>
        </m:r>
        <m:d>
          <m:dPr>
            <m:begChr m:val="("/>
            <m:endChr m:val=")"/>
            <m:sepChr m:val=""/>
            <m:grow/>
          </m:dPr>
          <m:e>
            <m:r>
              <m:rPr>
                <m:sty m:val="b"/>
              </m:rPr>
              <m:t>z</m:t>
            </m:r>
          </m:e>
        </m:d>
        <m:r>
          <m:rPr>
            <m:sty m:val="p"/>
          </m:rPr>
          <m:t>=</m:t>
        </m:r>
        <m:acc>
          <m:accPr>
            <m:chr m:val="̃"/>
          </m:accPr>
          <m:e>
            <m:r>
              <m:t>p</m:t>
            </m:r>
          </m:e>
        </m:acc>
        <m:d>
          <m:dPr>
            <m:begChr m:val="("/>
            <m:endChr m:val=")"/>
            <m:sepChr m:val=""/>
            <m:grow/>
          </m:dPr>
          <m:e>
            <m:r>
              <m:rPr>
                <m:sty m:val="b"/>
              </m:rPr>
              <m:t>z</m:t>
            </m:r>
          </m:e>
        </m:d>
        <m:r>
          <m:rPr>
            <m:sty m:val="p"/>
          </m:rPr>
          <m:t>/</m:t>
        </m:r>
        <m:sSub>
          <m:e>
            <m:r>
              <m:t>Z</m:t>
            </m:r>
          </m:e>
          <m:sub>
            <m:r>
              <m:t>p</m:t>
            </m:r>
          </m:sub>
        </m:sSub>
      </m:oMath>
      <w:r>
        <w:t xml:space="preserve"> </w:t>
      </w:r>
      <w:r>
        <w:rPr>
          <w:rFonts w:hint="eastAsia"/>
        </w:rPr>
        <w:t xml:space="preserve">，我们将假设对于任何给定的</w:t>
      </w:r>
      <w:r>
        <w:t xml:space="preserve"> </w:t>
      </w:r>
      <m:oMath>
        <m:r>
          <m:rPr>
            <m:sty m:val="b"/>
          </m:rPr>
          <m:t>z</m:t>
        </m:r>
      </m:oMath>
      <w:r>
        <w:t xml:space="preserve"> </w:t>
      </w:r>
      <w:r>
        <w:rPr>
          <w:rFonts w:hint="eastAsia"/>
        </w:rPr>
        <w:t xml:space="preserve">值，都可以轻松计算</w:t>
      </w:r>
      <w:r>
        <w:t xml:space="preserve"> </w:t>
      </w:r>
      <m:oMath>
        <m:acc>
          <m:accPr>
            <m:chr m:val="̃"/>
          </m:accPr>
          <m:e>
            <m:r>
              <m:t>p</m:t>
            </m:r>
          </m:e>
        </m:acc>
        <m:d>
          <m:dPr>
            <m:begChr m:val="("/>
            <m:endChr m:val=")"/>
            <m:sepChr m:val=""/>
            <m:grow/>
          </m:dPr>
          <m:e>
            <m:r>
              <m:rPr>
                <m:sty m:val="b"/>
              </m:rPr>
              <m:t>z</m:t>
            </m:r>
          </m:e>
        </m:d>
      </m:oMath>
      <w:r>
        <w:t xml:space="preserve"> </w:t>
      </w:r>
      <w:r>
        <w:rPr>
          <w:rFonts w:hint="eastAsia"/>
        </w:rPr>
        <w:t xml:space="preserve">，尽管</w:t>
      </w:r>
      <w:r>
        <w:t xml:space="preserve"> </w:t>
      </w:r>
      <m:oMath>
        <m:sSub>
          <m:e>
            <m:r>
              <m:t>Z</m:t>
            </m:r>
          </m:e>
          <m:sub>
            <m:r>
              <m:t>p</m:t>
            </m:r>
          </m:sub>
        </m:sSub>
      </m:oMath>
      <w:r>
        <w:t xml:space="preserve"> </w:t>
      </w:r>
      <w:r>
        <w:rPr>
          <w:rFonts w:hint="eastAsia"/>
        </w:rPr>
        <w:t xml:space="preserve">的值可能未知。提议分布被选择得足够简单，以便可以直接从中抽取样本。在算法的每个循环中，我们从提议分布中生成一个候选样本</w:t>
      </w:r>
      <w:r>
        <w:t xml:space="preserve"> </w:t>
      </w:r>
      <m:oMath>
        <m:sSup>
          <m:e>
            <m:r>
              <m:rPr>
                <m:sty m:val="b"/>
              </m:rPr>
              <m:t>z</m:t>
            </m:r>
          </m:e>
          <m:sup>
            <m:r>
              <m:rPr>
                <m:sty m:val="p"/>
              </m:rPr>
              <m:t>⋆</m:t>
            </m:r>
          </m:sup>
        </m:sSup>
      </m:oMath>
      <w:r>
        <w:t xml:space="preserve"> </w:t>
      </w:r>
      <w:r>
        <w:rPr>
          <w:rFonts w:hint="eastAsia"/>
        </w:rPr>
        <w:t xml:space="preserve">，然后根据适当的标准接受该样本。</w:t>
      </w:r>
    </w:p>
    <w:p>
      <w:r>
        <w:pict>
          <v:rect style="width:0;height:1.5pt" o:hralign="center" o:hrstd="t" o:hr="t"/>
        </w:pict>
      </w:r>
    </w:p>
    <w:p>
      <w:pPr>
        <w:pStyle w:val="FirstParagraph"/>
      </w:pPr>
      <w:r>
        <w:rPr>
          <w:rFonts w:hint="eastAsia"/>
        </w:rPr>
        <w:t xml:space="preserve">第14.2.2节</w:t>
      </w:r>
    </w:p>
    <w:p>
      <w:r>
        <w:pict>
          <v:rect style="width:0;height:1.5pt" o:hralign="center" o:hrstd="t" o:hr="t"/>
        </w:pict>
      </w:r>
    </w:p>
    <w:bookmarkEnd w:id="1034"/>
    <w:bookmarkStart w:id="1035" w:name="梅特罗波利斯算法"/>
    <w:p>
      <w:pPr>
        <w:pStyle w:val="1"/>
      </w:pPr>
      <w:r>
        <w:t xml:space="preserve">14.2.1 </w:t>
      </w:r>
      <w:r>
        <w:rPr>
          <w:rFonts w:hint="eastAsia"/>
        </w:rPr>
        <w:t xml:space="preserve">梅特罗波利斯算法</w:t>
      </w:r>
    </w:p>
    <w:p>
      <w:pPr>
        <w:pStyle w:val="FirstParagraph"/>
      </w:pPr>
      <w:r>
        <w:rPr>
          <w:rFonts w:hint="eastAsia"/>
        </w:rPr>
        <w:t xml:space="preserve">在基本的梅特罗波利斯算法(Metropolis</w:t>
      </w:r>
      <w:r>
        <w:t xml:space="preserve"> </w:t>
      </w:r>
      <w:r>
        <w:rPr>
          <w:rFonts w:hint="eastAsia"/>
        </w:rPr>
        <w:t xml:space="preserve">等人，1953)中，我们假设提议分布是对称的，即对于</w:t>
      </w:r>
      <w:r>
        <w:t xml:space="preserve"> </w:t>
      </w:r>
      <m:oMath>
        <m:sSub>
          <m:e>
            <m:r>
              <m:rPr>
                <m:sty m:val="b"/>
              </m:rPr>
              <m:t>z</m:t>
            </m:r>
          </m:e>
          <m:sub>
            <m:r>
              <m:t>A</m:t>
            </m:r>
          </m:sub>
        </m:sSub>
      </m:oMath>
      <w:r>
        <w:t xml:space="preserve"> </w:t>
      </w:r>
      <w:r>
        <w:rPr>
          <w:rFonts w:hint="eastAsia"/>
        </w:rPr>
        <w:t xml:space="preserve">和</w:t>
      </w:r>
      <w:r>
        <w:t xml:space="preserve"> </w:t>
      </w:r>
      <m:oMath>
        <m:sSub>
          <m:e>
            <m:r>
              <m:rPr>
                <m:sty m:val="b"/>
              </m:rPr>
              <m:t>z</m:t>
            </m:r>
          </m:e>
          <m:sub>
            <m:r>
              <m:t>B</m:t>
            </m:r>
          </m:sub>
        </m:sSub>
      </m:oMath>
      <w:r>
        <w:t xml:space="preserve"> </w:t>
      </w:r>
      <w:r>
        <w:rPr>
          <w:rFonts w:hint="eastAsia"/>
        </w:rPr>
        <w:t xml:space="preserve">的所有值都有</w:t>
      </w:r>
      <w:r>
        <w:t xml:space="preserve"> </w:t>
      </w:r>
      <m:oMath>
        <m:r>
          <m:t>q</m:t>
        </m:r>
        <m:d>
          <m:dPr>
            <m:begChr m:val="("/>
            <m:endChr m:val=")"/>
            <m:sepChr m:val=""/>
            <m:grow/>
          </m:dPr>
          <m:e>
            <m:sSub>
              <m:e>
                <m:r>
                  <m:rPr>
                    <m:sty m:val="b"/>
                  </m:rPr>
                  <m:t>z</m:t>
                </m:r>
              </m:e>
              <m:sub>
                <m:r>
                  <m:t>A</m:t>
                </m:r>
              </m:sub>
            </m:sSub>
            <m:r>
              <m:rPr>
                <m:sty m:val="p"/>
              </m:rPr>
              <m:t>∣</m:t>
            </m:r>
            <m:sSub>
              <m:e>
                <m:r>
                  <m:rPr>
                    <m:sty m:val="b"/>
                  </m:rPr>
                  <m:t>z</m:t>
                </m:r>
              </m:e>
              <m:sub>
                <m:r>
                  <m:t>B</m:t>
                </m:r>
              </m:sub>
            </m:sSub>
          </m:e>
        </m:d>
        <m:r>
          <m:rPr>
            <m:sty m:val="p"/>
          </m:rPr>
          <m:t>=</m:t>
        </m:r>
        <m:r>
          <m:t>q</m:t>
        </m:r>
        <m:d>
          <m:dPr>
            <m:begChr m:val="("/>
            <m:endChr m:val=")"/>
            <m:sepChr m:val=""/>
            <m:grow/>
          </m:dPr>
          <m:e>
            <m:sSub>
              <m:e>
                <m:r>
                  <m:rPr>
                    <m:sty m:val="b"/>
                  </m:rPr>
                  <m:t>z</m:t>
                </m:r>
              </m:e>
              <m:sub>
                <m:r>
                  <m:t>B</m:t>
                </m:r>
              </m:sub>
            </m:sSub>
            <m:r>
              <m:rPr>
                <m:sty m:val="p"/>
              </m:rPr>
              <m:t>∣</m:t>
            </m:r>
            <m:sSub>
              <m:e>
                <m:r>
                  <m:rPr>
                    <m:sty m:val="b"/>
                  </m:rPr>
                  <m:t>z</m:t>
                </m:r>
              </m:e>
              <m:sub>
                <m:r>
                  <m:t>A</m:t>
                </m:r>
              </m:sub>
            </m:sSub>
          </m:e>
        </m:d>
      </m:oMath>
      <w:r>
        <w:t xml:space="preserve"> </w:t>
      </w:r>
      <w:r>
        <w:rPr>
          <w:rFonts w:hint="eastAsia"/>
        </w:rPr>
        <w:t xml:space="preserve">。然后，候选样本以一定概率被接受</w:t>
      </w:r>
    </w:p>
    <w:p>
      <w:pPr>
        <w:pStyle w:val="a0"/>
      </w:pPr>
      <m:oMathPara>
        <m:oMathParaPr>
          <m:jc m:val="center"/>
        </m:oMathParaPr>
        <m:oMath>
          <m:r>
            <m:t>A</m:t>
          </m:r>
          <m:d>
            <m:dPr>
              <m:begChr m:val="("/>
              <m:endChr m:val=")"/>
              <m:sepChr m:val=""/>
              <m:grow/>
            </m:dPr>
            <m:e>
              <m:sSup>
                <m:e>
                  <m:r>
                    <m:rPr>
                      <m:sty m:val="b"/>
                    </m:rPr>
                    <m:t>z</m:t>
                  </m:r>
                </m:e>
                <m:sup>
                  <m:r>
                    <m:rPr>
                      <m:sty m:val="p"/>
                    </m:rPr>
                    <m:t>⋆</m:t>
                  </m:r>
                </m:sup>
              </m:sSup>
              <m:r>
                <m:rPr>
                  <m:sty m:val="p"/>
                </m:rPr>
                <m:t>,</m:t>
              </m:r>
              <m:sSup>
                <m:e>
                  <m:r>
                    <m:rPr>
                      <m:sty m:val="b"/>
                    </m:rPr>
                    <m:t>z</m:t>
                  </m:r>
                </m:e>
                <m:sup>
                  <m:d>
                    <m:dPr>
                      <m:begChr m:val="("/>
                      <m:endChr m:val=")"/>
                      <m:sepChr m:val=""/>
                      <m:grow/>
                    </m:dPr>
                    <m:e>
                      <m:r>
                        <m:t>τ</m:t>
                      </m:r>
                    </m:e>
                  </m:d>
                </m:sup>
              </m:sSup>
            </m:e>
          </m:d>
          <m:r>
            <m:rPr>
              <m:sty m:val="p"/>
            </m:rPr>
            <m:t>=</m:t>
          </m:r>
          <m:r>
            <m:rPr>
              <m:sty m:val="p"/>
            </m:rPr>
            <m:t>min</m:t>
          </m:r>
          <m:d>
            <m:dPr>
              <m:begChr m:val="("/>
              <m:endChr m:val=")"/>
              <m:sepChr m:val=""/>
              <m:grow/>
            </m:dPr>
            <m:e>
              <m:r>
                <m:t>1</m:t>
              </m:r>
              <m:r>
                <m:rPr>
                  <m:sty m:val="p"/>
                </m:rPr>
                <m:t>,</m:t>
              </m:r>
              <m:f>
                <m:fPr>
                  <m:type m:val="bar"/>
                </m:fPr>
                <m:num>
                  <m:acc>
                    <m:accPr>
                      <m:chr m:val="̃"/>
                    </m:accPr>
                    <m:e>
                      <m:r>
                        <m:t>p</m:t>
                      </m:r>
                    </m:e>
                  </m:acc>
                  <m:d>
                    <m:dPr>
                      <m:begChr m:val="("/>
                      <m:endChr m:val=")"/>
                      <m:sepChr m:val=""/>
                      <m:grow/>
                    </m:dPr>
                    <m:e>
                      <m:sSup>
                        <m:e>
                          <m:r>
                            <m:rPr>
                              <m:sty m:val="b"/>
                            </m:rPr>
                            <m:t>z</m:t>
                          </m:r>
                        </m:e>
                        <m:sup>
                          <m:r>
                            <m:rPr>
                              <m:sty m:val="p"/>
                            </m:rPr>
                            <m:t>⋆</m:t>
                          </m:r>
                        </m:sup>
                      </m:sSup>
                    </m:e>
                  </m:d>
                </m:num>
                <m:den>
                  <m:acc>
                    <m:accPr>
                      <m:chr m:val="̃"/>
                    </m:accPr>
                    <m:e>
                      <m:r>
                        <m:t>p</m:t>
                      </m:r>
                    </m:e>
                  </m:acc>
                  <m:d>
                    <m:dPr>
                      <m:begChr m:val="("/>
                      <m:endChr m:val=")"/>
                      <m:sepChr m:val=""/>
                      <m:grow/>
                    </m:dPr>
                    <m:e>
                      <m:sSup>
                        <m:e>
                          <m:r>
                            <m:rPr>
                              <m:sty m:val="b"/>
                            </m:rPr>
                            <m:t>z</m:t>
                          </m:r>
                        </m:e>
                        <m:sup>
                          <m:d>
                            <m:dPr>
                              <m:begChr m:val="("/>
                              <m:endChr m:val=")"/>
                              <m:sepChr m:val=""/>
                              <m:grow/>
                            </m:dPr>
                            <m:e>
                              <m:r>
                                <m:t>τ</m:t>
                              </m:r>
                            </m:e>
                          </m:d>
                        </m:sup>
                      </m:sSup>
                    </m:e>
                  </m:d>
                </m:den>
              </m:f>
            </m:e>
          </m:d>
          <m:r>
            <m:rPr>
              <m:sty m:val="p"/>
            </m:rPr>
            <m:t>.</m:t>
          </m:r>
          <m:r>
            <m:t>  </m:t>
          </m:r>
          <m:r>
            <m:rPr>
              <m:nor/>
              <m:sty m:val="p"/>
            </m:rPr>
            <m:t>(14.27)</m:t>
          </m:r>
        </m:oMath>
      </m:oMathPara>
    </w:p>
    <w:p>
      <w:pPr>
        <w:pStyle w:val="FirstParagraph"/>
      </w:pPr>
      <w:r>
        <w:rPr>
          <w:rFonts w:hint="eastAsia"/>
        </w:rPr>
        <w:t xml:space="preserve">这可以通过在单位区间</w:t>
      </w:r>
      <w:r>
        <w:t xml:space="preserve"> </w:t>
      </w:r>
      <m:oMath>
        <m:d>
          <m:dPr>
            <m:begChr m:val="("/>
            <m:endChr m:val=")"/>
            <m:sepChr m:val=""/>
            <m:grow/>
          </m:dPr>
          <m:e>
            <m:r>
              <m:t>0</m:t>
            </m:r>
            <m:r>
              <m:rPr>
                <m:sty m:val="p"/>
              </m:rPr>
              <m:t>,</m:t>
            </m:r>
            <m:r>
              <m:t>1</m:t>
            </m:r>
          </m:e>
        </m:d>
      </m:oMath>
      <w:r>
        <w:t xml:space="preserve"> </w:t>
      </w:r>
      <w:r>
        <w:rPr>
          <w:rFonts w:hint="eastAsia"/>
        </w:rPr>
        <w:t xml:space="preserve">上选择一个均匀分布的随机数</w:t>
      </w:r>
      <w:r>
        <w:t xml:space="preserve"> </w:t>
      </w:r>
      <m:oMath>
        <m:r>
          <m:t>u</m:t>
        </m:r>
      </m:oMath>
      <w:r>
        <w:t xml:space="preserve"> </w:t>
      </w:r>
      <w:r>
        <w:rPr>
          <w:rFonts w:hint="eastAsia"/>
        </w:rPr>
        <w:t xml:space="preserve">来实现，如果</w:t>
      </w:r>
      <w:r>
        <w:t xml:space="preserve"> </w:t>
      </w:r>
      <m:oMath>
        <m:r>
          <m:t>A</m:t>
        </m:r>
        <m:d>
          <m:dPr>
            <m:begChr m:val="("/>
            <m:endChr m:val=")"/>
            <m:sepChr m:val=""/>
            <m:grow/>
          </m:dPr>
          <m:e>
            <m:sSup>
              <m:e>
                <m:r>
                  <m:rPr>
                    <m:sty m:val="b"/>
                  </m:rPr>
                  <m:t>z</m:t>
                </m:r>
              </m:e>
              <m:sup>
                <m:r>
                  <m:rPr>
                    <m:sty m:val="p"/>
                  </m:rPr>
                  <m:t>⋆</m:t>
                </m:r>
              </m:sup>
            </m:sSup>
            <m:r>
              <m:rPr>
                <m:sty m:val="p"/>
              </m:rPr>
              <m:t>,</m:t>
            </m:r>
            <m:sSup>
              <m:e>
                <m:r>
                  <m:rPr>
                    <m:sty m:val="b"/>
                  </m:rPr>
                  <m:t>z</m:t>
                </m:r>
              </m:e>
              <m:sup>
                <m:d>
                  <m:dPr>
                    <m:begChr m:val="("/>
                    <m:endChr m:val=")"/>
                    <m:sepChr m:val=""/>
                    <m:grow/>
                  </m:dPr>
                  <m:e>
                    <m:r>
                      <m:t>τ</m:t>
                    </m:r>
                  </m:e>
                </m:d>
              </m:sup>
            </m:sSup>
          </m:e>
        </m:d>
        <m:r>
          <m:rPr>
            <m:sty m:val="p"/>
          </m:rPr>
          <m:t>&gt;</m:t>
        </m:r>
        <m:r>
          <m:t>u</m:t>
        </m:r>
      </m:oMath>
      <w:r>
        <w:t xml:space="preserve"> </w:t>
      </w:r>
      <w:r>
        <w:rPr>
          <w:rFonts w:hint="eastAsia"/>
        </w:rPr>
        <w:t xml:space="preserve">则接受该样本。请注意，如果从</w:t>
      </w:r>
      <w:r>
        <w:t xml:space="preserve"> </w:t>
      </w:r>
      <m:oMath>
        <m:sSup>
          <m:e>
            <m:r>
              <m:rPr>
                <m:sty m:val="b"/>
              </m:rPr>
              <m:t>z</m:t>
            </m:r>
          </m:e>
          <m:sup>
            <m:d>
              <m:dPr>
                <m:begChr m:val="("/>
                <m:endChr m:val=")"/>
                <m:sepChr m:val=""/>
                <m:grow/>
              </m:dPr>
              <m:e>
                <m:r>
                  <m:t>τ</m:t>
                </m:r>
              </m:e>
            </m:d>
          </m:sup>
        </m:sSup>
      </m:oMath>
      <w:r>
        <w:t xml:space="preserve"> </w:t>
      </w:r>
      <w:r>
        <w:rPr>
          <w:rFonts w:hint="eastAsia"/>
        </w:rPr>
        <w:t xml:space="preserve">到</w:t>
      </w:r>
      <w:r>
        <w:t xml:space="preserve"> </w:t>
      </w:r>
      <m:oMath>
        <m:sSup>
          <m:e>
            <m:r>
              <m:rPr>
                <m:sty m:val="b"/>
              </m:rPr>
              <m:t>z</m:t>
            </m:r>
          </m:e>
          <m:sup>
            <m:r>
              <m:rPr>
                <m:sty m:val="p"/>
              </m:rPr>
              <m:t>⋆</m:t>
            </m:r>
          </m:sup>
        </m:sSup>
      </m:oMath>
      <w:r>
        <w:t xml:space="preserve"> </w:t>
      </w:r>
      <w:r>
        <w:rPr>
          <w:rFonts w:hint="eastAsia"/>
        </w:rPr>
        <w:t xml:space="preserve">的步骤导致</w:t>
      </w:r>
      <w:r>
        <w:t xml:space="preserve"> </w:t>
      </w:r>
      <m:oMath>
        <m:r>
          <m:t>p</m:t>
        </m:r>
        <m:d>
          <m:dPr>
            <m:begChr m:val="("/>
            <m:endChr m:val=")"/>
            <m:sepChr m:val=""/>
            <m:grow/>
          </m:dPr>
          <m:e>
            <m:r>
              <m:rPr>
                <m:sty m:val="b"/>
              </m:rPr>
              <m:t>z</m:t>
            </m:r>
          </m:e>
        </m:d>
      </m:oMath>
      <w:r>
        <w:t xml:space="preserve"> </w:t>
      </w:r>
      <w:r>
        <w:rPr>
          <w:rFonts w:hint="eastAsia"/>
        </w:rPr>
        <w:t xml:space="preserve">的值增加，那么候选点肯定会被保留。</w:t>
      </w:r>
    </w:p>
    <w:p>
      <w:pPr>
        <w:pStyle w:val="a0"/>
      </w:pPr>
      <w:r>
        <w:rPr>
          <w:rFonts w:hint="eastAsia"/>
        </w:rPr>
        <w:t xml:space="preserve">如果候选样本被接受，则</w:t>
      </w:r>
      <w:r>
        <w:t xml:space="preserve"> </w:t>
      </w:r>
      <m:oMath>
        <m:sSup>
          <m:e>
            <m:r>
              <m:rPr>
                <m:sty m:val="b"/>
              </m:rPr>
              <m:t>z</m:t>
            </m:r>
          </m:e>
          <m:sup>
            <m:d>
              <m:dPr>
                <m:begChr m:val="("/>
                <m:endChr m:val=")"/>
                <m:sepChr m:val=""/>
                <m:grow/>
              </m:dPr>
              <m:e>
                <m:r>
                  <m:t>τ</m:t>
                </m:r>
                <m:r>
                  <m:rPr>
                    <m:sty m:val="p"/>
                  </m:rPr>
                  <m:t>+</m:t>
                </m:r>
                <m:r>
                  <m:t>1</m:t>
                </m:r>
              </m:e>
            </m:d>
          </m:sup>
        </m:sSup>
        <m:r>
          <m:rPr>
            <m:sty m:val="p"/>
          </m:rPr>
          <m:t>=</m:t>
        </m:r>
        <m:sSup>
          <m:e>
            <m:r>
              <m:rPr>
                <m:sty m:val="b"/>
              </m:rPr>
              <m:t>z</m:t>
            </m:r>
          </m:e>
          <m:sup>
            <m:r>
              <m:rPr>
                <m:sty m:val="p"/>
              </m:rPr>
              <m:t>⋆</m:t>
            </m:r>
          </m:sup>
        </m:sSup>
      </m:oMath>
      <w:r>
        <w:t xml:space="preserve"> </w:t>
      </w:r>
      <w:r>
        <w:rPr>
          <w:rFonts w:hint="eastAsia"/>
        </w:rPr>
        <w:t xml:space="preserve">；否则，候选点</w:t>
      </w:r>
      <w:r>
        <w:t xml:space="preserve"> </w:t>
      </w:r>
      <m:oMath>
        <m:sSup>
          <m:e>
            <m:r>
              <m:rPr>
                <m:sty m:val="b"/>
              </m:rPr>
              <m:t>z</m:t>
            </m:r>
          </m:e>
          <m:sup>
            <m:r>
              <m:rPr>
                <m:sty m:val="p"/>
              </m:rPr>
              <m:t>⋆</m:t>
            </m:r>
          </m:sup>
        </m:sSup>
      </m:oMath>
      <w:r>
        <w:t xml:space="preserve"> </w:t>
      </w:r>
      <w:r>
        <w:rPr>
          <w:rFonts w:hint="eastAsia"/>
        </w:rPr>
        <w:t xml:space="preserve">被丢弃，</w:t>
      </w:r>
      <w:r>
        <w:t xml:space="preserve"> </w:t>
      </w:r>
      <m:oMath>
        <m:sSup>
          <m:e>
            <m:r>
              <m:rPr>
                <m:sty m:val="b"/>
              </m:rPr>
              <m:t>z</m:t>
            </m:r>
          </m:e>
          <m:sup>
            <m:d>
              <m:dPr>
                <m:begChr m:val="("/>
                <m:endChr m:val=")"/>
                <m:sepChr m:val=""/>
                <m:grow/>
              </m:dPr>
              <m:e>
                <m:r>
                  <m:t>τ</m:t>
                </m:r>
                <m:r>
                  <m:rPr>
                    <m:sty m:val="p"/>
                  </m:rPr>
                  <m:t>+</m:t>
                </m:r>
                <m:r>
                  <m:t>1</m:t>
                </m:r>
              </m:e>
            </m:d>
          </m:sup>
        </m:sSup>
      </m:oMath>
      <w:r>
        <w:t xml:space="preserve"> </w:t>
      </w:r>
      <w:r>
        <w:rPr>
          <w:rFonts w:hint="eastAsia"/>
        </w:rPr>
        <w:t xml:space="preserve">被设置为</w:t>
      </w:r>
      <w:r>
        <w:t xml:space="preserve"> </w:t>
      </w:r>
      <m:oMath>
        <m:sSup>
          <m:e>
            <m:r>
              <m:rPr>
                <m:sty m:val="b"/>
              </m:rPr>
              <m:t>z</m:t>
            </m:r>
          </m:e>
          <m:sup>
            <m:d>
              <m:dPr>
                <m:begChr m:val="("/>
                <m:endChr m:val=")"/>
                <m:sepChr m:val=""/>
                <m:grow/>
              </m:dPr>
              <m:e>
                <m:r>
                  <m:t>τ</m:t>
                </m:r>
              </m:e>
            </m:d>
          </m:sup>
        </m:sSup>
      </m:oMath>
      <w:r>
        <w:t xml:space="preserve"> </w:t>
      </w:r>
      <w:r>
        <w:rPr>
          <w:rFonts w:hint="eastAsia"/>
        </w:rPr>
        <w:t xml:space="preserve">，并从分布</w:t>
      </w:r>
      <w:r>
        <w:t xml:space="preserve"> </w:t>
      </w:r>
      <m:oMath>
        <m:r>
          <m:t>q</m:t>
        </m:r>
        <m:d>
          <m:dPr>
            <m:begChr m:val="("/>
            <m:endChr m:val=")"/>
            <m:sepChr m:val=""/>
            <m:grow/>
          </m:dPr>
          <m:e>
            <m:r>
              <m:rPr>
                <m:sty m:val="b"/>
              </m:rPr>
              <m:t>z</m:t>
            </m:r>
            <m:r>
              <m:rPr>
                <m:sty m:val="p"/>
              </m:rPr>
              <m:t>∣</m:t>
            </m:r>
            <m:sSup>
              <m:e>
                <m:r>
                  <m:rPr>
                    <m:sty m:val="b"/>
                  </m:rPr>
                  <m:t>z</m:t>
                </m:r>
              </m:e>
              <m:sup>
                <m:d>
                  <m:dPr>
                    <m:begChr m:val="("/>
                    <m:endChr m:val=")"/>
                    <m:sepChr m:val=""/>
                    <m:grow/>
                  </m:dPr>
                  <m:e>
                    <m:r>
                      <m:t>τ</m:t>
                    </m:r>
                    <m:r>
                      <m:rPr>
                        <m:sty m:val="p"/>
                      </m:rPr>
                      <m:t>+</m:t>
                    </m:r>
                    <m:r>
                      <m:t>1</m:t>
                    </m:r>
                  </m:e>
                </m:d>
              </m:sup>
            </m:sSup>
          </m:e>
        </m:d>
      </m:oMath>
      <w:r>
        <w:t xml:space="preserve"> </w:t>
      </w:r>
      <w:r>
        <w:rPr>
          <w:rFonts w:hint="eastAsia"/>
        </w:rPr>
        <w:t xml:space="preserve">中抽取另一个候选样本。这与拒绝采样不同，在拒绝采样中，被拒绝的样本只是被简单丢弃。在梅特罗波利斯算法中，当一个候选点被拒绝时，前一个样本会被包含在最终的样本列表中，从而导致样本有多个副本。当然，在实际实现中，每个保留的样本只会保留一个副本，同时会有一个整数权重因子记录该状态出现的次数。正如我们将看到的，如果对于</w:t>
      </w:r>
      <w:r>
        <w:t xml:space="preserve"> </w:t>
      </w:r>
      <m:oMath>
        <m:sSub>
          <m:e>
            <m:r>
              <m:rPr>
                <m:sty m:val="b"/>
              </m:rPr>
              <m:t>z</m:t>
            </m:r>
          </m:e>
          <m:sub>
            <m:r>
              <m:t>A</m:t>
            </m:r>
          </m:sub>
        </m:sSub>
      </m:oMath>
      <w:r>
        <w:t xml:space="preserve"> </w:t>
      </w:r>
      <w:r>
        <w:rPr>
          <w:rFonts w:hint="eastAsia"/>
        </w:rPr>
        <w:t xml:space="preserve">和</w:t>
      </w:r>
      <w:r>
        <w:t xml:space="preserve"> </w:t>
      </w:r>
      <m:oMath>
        <m:sSub>
          <m:e>
            <m:r>
              <m:rPr>
                <m:sty m:val="b"/>
              </m:rPr>
              <m:t>z</m:t>
            </m:r>
          </m:e>
          <m:sub>
            <m:r>
              <m:t>B</m:t>
            </m:r>
          </m:sub>
        </m:sSub>
      </m:oMath>
      <w:r>
        <w:t xml:space="preserve"> </w:t>
      </w:r>
      <w:r>
        <w:rPr>
          <w:rFonts w:hint="eastAsia"/>
        </w:rPr>
        <w:t xml:space="preserve">的任何值</w:t>
      </w:r>
      <w:r>
        <w:t xml:space="preserve"> </w:t>
      </w:r>
      <m:oMath>
        <m:r>
          <m:t>q</m:t>
        </m:r>
        <m:d>
          <m:dPr>
            <m:begChr m:val="("/>
            <m:endChr m:val=")"/>
            <m:sepChr m:val=""/>
            <m:grow/>
          </m:dPr>
          <m:e>
            <m:sSub>
              <m:e>
                <m:r>
                  <m:rPr>
                    <m:sty m:val="b"/>
                  </m:rPr>
                  <m:t>z</m:t>
                </m:r>
              </m:e>
              <m:sub>
                <m:r>
                  <m:t>A</m:t>
                </m:r>
              </m:sub>
            </m:sSub>
            <m:r>
              <m:rPr>
                <m:sty m:val="p"/>
              </m:rPr>
              <m:t>∣</m:t>
            </m:r>
            <m:sSub>
              <m:e>
                <m:r>
                  <m:rPr>
                    <m:sty m:val="b"/>
                  </m:rPr>
                  <m:t>z</m:t>
                </m:r>
              </m:e>
              <m:sub>
                <m:r>
                  <m:t>B</m:t>
                </m:r>
              </m:sub>
            </m:sSub>
          </m:e>
        </m:d>
      </m:oMath>
      <w:r>
        <w:t xml:space="preserve"> </w:t>
      </w:r>
      <w:r>
        <w:rPr>
          <w:rFonts w:hint="eastAsia"/>
        </w:rPr>
        <w:t xml:space="preserve">都是正的(这是一个充分但非必要条件)，当</w:t>
      </w:r>
      <w:r>
        <w:t xml:space="preserve"> </w:t>
      </w:r>
      <m:oMath>
        <m:r>
          <m:t>τ</m:t>
        </m:r>
        <m:r>
          <m:rPr>
            <m:sty m:val="p"/>
          </m:rPr>
          <m:t>→</m:t>
        </m:r>
        <m:r>
          <m:rPr>
            <m:sty m:val="p"/>
          </m:rPr>
          <m:t>∞</m:t>
        </m:r>
      </m:oMath>
      <w:r>
        <w:t xml:space="preserve"> </w:t>
      </w:r>
      <w:r>
        <w:rPr>
          <w:rFonts w:hint="eastAsia"/>
        </w:rPr>
        <w:t xml:space="preserve">时，</w:t>
      </w:r>
      <w:r>
        <w:t xml:space="preserve"> </w:t>
      </w:r>
      <m:oMath>
        <m:sSup>
          <m:e>
            <m:r>
              <m:rPr>
                <m:sty m:val="b"/>
              </m:rPr>
              <m:t>z</m:t>
            </m:r>
          </m:e>
          <m:sup>
            <m:d>
              <m:dPr>
                <m:begChr m:val="("/>
                <m:endChr m:val=")"/>
                <m:sepChr m:val=""/>
                <m:grow/>
              </m:dPr>
              <m:e>
                <m:r>
                  <m:t>τ</m:t>
                </m:r>
              </m:e>
            </m:d>
          </m:sup>
        </m:sSup>
      </m:oMath>
      <w:r>
        <w:t xml:space="preserve"> </w:t>
      </w:r>
      <w:r>
        <w:rPr>
          <w:rFonts w:hint="eastAsia"/>
        </w:rPr>
        <w:t xml:space="preserve">的分布趋向于</w:t>
      </w:r>
      <w:r>
        <w:t xml:space="preserve"> </w:t>
      </w:r>
      <m:oMath>
        <m:r>
          <m:t>p</m:t>
        </m:r>
        <m:d>
          <m:dPr>
            <m:begChr m:val="("/>
            <m:endChr m:val=")"/>
            <m:sepChr m:val=""/>
            <m:grow/>
          </m:dPr>
          <m:e>
            <m:r>
              <m:rPr>
                <m:sty m:val="b"/>
              </m:rPr>
              <m:t>z</m:t>
            </m:r>
          </m:e>
        </m:d>
      </m:oMath>
      <w:r>
        <w:t xml:space="preserve"> </w:t>
      </w:r>
      <w:r>
        <w:rPr>
          <w:rFonts w:hint="eastAsia"/>
        </w:rPr>
        <w:t xml:space="preserve">。然而，应该强调的是，序列</w:t>
      </w:r>
      <w:r>
        <w:t xml:space="preserve"> </w:t>
      </w:r>
      <m:oMath>
        <m:sSup>
          <m:e>
            <m:r>
              <m:rPr>
                <m:sty m:val="b"/>
              </m:rPr>
              <m:t>z</m:t>
            </m:r>
          </m:e>
          <m:sup>
            <m:d>
              <m:dPr>
                <m:begChr m:val="("/>
                <m:endChr m:val=")"/>
                <m:sepChr m:val=""/>
                <m:grow/>
              </m:dPr>
              <m:e>
                <m:r>
                  <m:t>1</m:t>
                </m:r>
              </m:e>
            </m:d>
          </m:sup>
        </m:sSup>
        <m:r>
          <m:rPr>
            <m:sty m:val="p"/>
          </m:rPr>
          <m:t>,</m:t>
        </m:r>
        <m:sSup>
          <m:e>
            <m:r>
              <m:rPr>
                <m:sty m:val="b"/>
              </m:rPr>
              <m:t>z</m:t>
            </m:r>
          </m:e>
          <m:sup>
            <m:d>
              <m:dPr>
                <m:begChr m:val="("/>
                <m:endChr m:val=")"/>
                <m:sepChr m:val=""/>
                <m:grow/>
              </m:dPr>
              <m:e>
                <m:r>
                  <m:t>2</m:t>
                </m:r>
              </m:e>
            </m:d>
          </m:sup>
        </m:sSup>
        <m:r>
          <m:rPr>
            <m:sty m:val="p"/>
          </m:rPr>
          <m:t>,</m:t>
        </m:r>
        <m:r>
          <m:rPr>
            <m:sty m:val="p"/>
          </m:rPr>
          <m:t>…</m:t>
        </m:r>
      </m:oMath>
      <w:r>
        <w:t xml:space="preserve"> </w:t>
      </w:r>
      <w:r>
        <w:rPr>
          <w:rFonts w:hint="eastAsia"/>
        </w:rPr>
        <w:t xml:space="preserve">不是来自</w:t>
      </w:r>
      <w:r>
        <w:t xml:space="preserve"> </w:t>
      </w:r>
      <m:oMath>
        <m:r>
          <m:t>p</m:t>
        </m:r>
        <m:d>
          <m:dPr>
            <m:begChr m:val="("/>
            <m:endChr m:val=")"/>
            <m:sepChr m:val=""/>
            <m:grow/>
          </m:dPr>
          <m:e>
            <m:r>
              <m:rPr>
                <m:sty m:val="b"/>
              </m:rPr>
              <m:t>z</m:t>
            </m:r>
          </m:e>
        </m:d>
      </m:oMath>
      <w:r>
        <w:t xml:space="preserve"> </w:t>
      </w:r>
      <w:r>
        <w:rPr>
          <w:rFonts w:hint="eastAsia"/>
        </w:rPr>
        <w:t xml:space="preserve">的一组独立样本，因为连续的样本是高度相关的。如果我们希望获得独立样本，那么我们可以丢弃大部分序列，只保留每隔</w:t>
      </w:r>
      <w:r>
        <w:t xml:space="preserve"> </w:t>
      </w:r>
      <m:oMath>
        <m:r>
          <m:t>M</m:t>
        </m:r>
      </m:oMath>
      <w:r>
        <w:t xml:space="preserve"> </w:t>
      </w:r>
      <w:r>
        <w:rPr>
          <w:rFonts w:hint="eastAsia"/>
        </w:rPr>
        <w:t xml:space="preserve">个样本。对于足够大的</w:t>
      </w:r>
      <w:r>
        <w:t xml:space="preserve"> </w:t>
      </w:r>
      <m:oMath>
        <m:r>
          <m:t>M</m:t>
        </m:r>
      </m:oMath>
      <w:r>
        <w:t xml:space="preserve"> </w:t>
      </w:r>
      <w:r>
        <w:rPr>
          <w:rFonts w:hint="eastAsia"/>
        </w:rPr>
        <w:t xml:space="preserve">，出于所有实际目的，保留的样本将是独立的。梅特罗波利斯算法总结在算法</w:t>
      </w:r>
      <w:r>
        <w:t xml:space="preserve"> 14.1 </w:t>
      </w:r>
      <w:r>
        <w:rPr>
          <w:rFonts w:hint="eastAsia"/>
        </w:rPr>
        <w:t xml:space="preserve">中。图</w:t>
      </w:r>
      <w:r>
        <w:t xml:space="preserve"> 14.9 </w:t>
      </w:r>
      <w:r>
        <w:rPr>
          <w:rFonts w:hint="eastAsia"/>
        </w:rPr>
        <w:t xml:space="preserve">展示了一个使用梅特罗波利斯算法从二维高斯分布中采样的简单示例，其中提议分布是各向同性的高斯分布。</w:t>
      </w:r>
    </w:p>
    <w:p>
      <w:pPr>
        <w:pStyle w:val="a0"/>
      </w:pPr>
      <w:r>
        <w:rPr>
          <w:rFonts w:hint="eastAsia"/>
        </w:rPr>
        <w:t xml:space="preserve">通过研究一个具体示例(即一个简单的随机)的性质，可以进一步深入了解马尔可夫链蒙特卡罗算法的本质</w:t>
      </w:r>
    </w:p>
    <w:p>
      <w:pPr>
        <w:pStyle w:val="a0"/>
      </w:pPr>
      <w:r>
        <w:rPr>
          <w:rFonts w:hint="eastAsia"/>
        </w:rPr>
        <w:t xml:space="preserve">算法</w:t>
      </w:r>
      <w:r>
        <w:t xml:space="preserve"> 14.1:Metropolis </w:t>
      </w:r>
      <w:r>
        <w:rPr>
          <w:rFonts w:hint="eastAsia"/>
        </w:rPr>
        <w:t xml:space="preserve">采样</w:t>
      </w:r>
    </w:p>
    <w:p>
      <w:pPr>
        <w:pStyle w:val="a0"/>
      </w:pPr>
      <w:r>
        <w:rPr>
          <w:rFonts w:hint="eastAsia"/>
        </w:rPr>
        <w:t xml:space="preserve">输入:未归一化分布</w:t>
      </w:r>
      <w:r>
        <w:t xml:space="preserve"> </w:t>
      </w:r>
      <m:oMath>
        <m:acc>
          <m:accPr>
            <m:chr m:val="̃"/>
          </m:accPr>
          <m:e>
            <m:r>
              <m:t>p</m:t>
            </m:r>
          </m:e>
        </m:acc>
        <m:d>
          <m:dPr>
            <m:begChr m:val="("/>
            <m:endChr m:val=")"/>
            <m:sepChr m:val=""/>
            <m:grow/>
          </m:dPr>
          <m:e>
            <m:r>
              <m:rPr>
                <m:sty m:val="b"/>
              </m:rPr>
              <m:t>z</m:t>
            </m:r>
          </m:e>
        </m:d>
      </m:oMath>
    </w:p>
    <w:p>
      <w:pPr>
        <w:pStyle w:val="a0"/>
      </w:pPr>
      <w:r>
        <w:rPr>
          <w:rFonts w:hint="eastAsia"/>
        </w:rPr>
        <w:t xml:space="preserve">提议分布</w:t>
      </w:r>
      <w:r>
        <w:t xml:space="preserve"> </w:t>
      </w:r>
      <m:oMath>
        <m:r>
          <m:t>q</m:t>
        </m:r>
        <m:d>
          <m:dPr>
            <m:begChr m:val="("/>
            <m:endChr m:val=")"/>
            <m:sepChr m:val=""/>
            <m:grow/>
          </m:dPr>
          <m:e>
            <m:r>
              <m:rPr>
                <m:sty m:val="b"/>
              </m:rPr>
              <m:t>z</m:t>
            </m:r>
            <m:r>
              <m:rPr>
                <m:sty m:val="p"/>
              </m:rPr>
              <m:t>∣</m:t>
            </m:r>
            <m:acc>
              <m:accPr>
                <m:chr m:val="̂"/>
              </m:accPr>
              <m:e>
                <m:r>
                  <m:rPr>
                    <m:sty m:val="b"/>
                  </m:rPr>
                  <m:t>z</m:t>
                </m:r>
              </m:e>
            </m:acc>
          </m:e>
        </m:d>
      </m:oMath>
    </w:p>
    <w:p>
      <w:pPr>
        <w:pStyle w:val="a0"/>
      </w:pPr>
      <w:r>
        <w:rPr>
          <w:rFonts w:hint="eastAsia"/>
        </w:rPr>
        <w:t xml:space="preserve">初始状态</w:t>
      </w:r>
      <w:r>
        <w:t xml:space="preserve"> </w:t>
      </w:r>
      <m:oMath>
        <m:sSup>
          <m:e>
            <m:r>
              <m:rPr>
                <m:sty m:val="b"/>
              </m:rPr>
              <m:t>z</m:t>
            </m:r>
          </m:e>
          <m:sup>
            <m:d>
              <m:dPr>
                <m:begChr m:val="("/>
                <m:endChr m:val=")"/>
                <m:sepChr m:val=""/>
                <m:grow/>
              </m:dPr>
              <m:e>
                <m:r>
                  <m:t>0</m:t>
                </m:r>
              </m:e>
            </m:d>
          </m:sup>
        </m:sSup>
      </m:oMath>
    </w:p>
    <w:p>
      <w:pPr>
        <w:pStyle w:val="a0"/>
      </w:pPr>
      <w:r>
        <w:rPr>
          <w:rFonts w:hint="eastAsia"/>
        </w:rPr>
        <w:t xml:space="preserve">迭代次数</w:t>
      </w:r>
      <w:r>
        <w:t xml:space="preserve"> </w:t>
      </w:r>
      <m:oMath>
        <m:r>
          <m:t>T</m:t>
        </m:r>
      </m:oMath>
    </w:p>
    <w:p>
      <w:pPr>
        <w:pStyle w:val="a0"/>
      </w:pPr>
      <w:r>
        <w:rPr>
          <w:rFonts w:hint="eastAsia"/>
        </w:rPr>
        <w:t xml:space="preserve">输出:</w:t>
      </w:r>
      <w:r>
        <w:t xml:space="preserve"> </w:t>
      </w:r>
      <m:oMath>
        <m:r>
          <m:rPr>
            <m:sty m:val="b"/>
          </m:rPr>
          <m:t>z</m:t>
        </m:r>
        <m:r>
          <m:rPr>
            <m:sty m:val="p"/>
          </m:rPr>
          <m:t>∼</m:t>
        </m:r>
        <m:acc>
          <m:accPr>
            <m:chr m:val="̃"/>
          </m:accPr>
          <m:e>
            <m:r>
              <m:t>p</m:t>
            </m:r>
          </m:e>
        </m:acc>
        <m:d>
          <m:dPr>
            <m:begChr m:val="("/>
            <m:endChr m:val=")"/>
            <m:sepChr m:val=""/>
            <m:grow/>
          </m:dPr>
          <m:e>
            <m:r>
              <m:rPr>
                <m:sty m:val="b"/>
              </m:rPr>
              <m:t>z</m:t>
            </m:r>
          </m:e>
        </m:d>
      </m:oMath>
    </w:p>
    <w:p>
      <w:r>
        <w:pict>
          <v:rect style="width:0;height:1.5pt" o:hralign="center" o:hrstd="t" o:hr="t"/>
        </w:pict>
      </w:r>
    </w:p>
    <w:p>
      <w:pPr>
        <w:pStyle w:val="FirstParagraph"/>
      </w:pPr>
      <m:oMath>
        <m:sSub>
          <m:e>
            <m:r>
              <m:rPr>
                <m:sty m:val="b"/>
              </m:rPr>
              <m:t>z</m:t>
            </m:r>
          </m:e>
          <m:sub>
            <m:r>
              <m:rPr>
                <m:nor/>
                <m:sty m:val="p"/>
              </m:rPr>
              <m:t> prev </m:t>
            </m:r>
          </m:sub>
        </m:sSub>
        <m:r>
          <m:rPr>
            <m:sty m:val="p"/>
          </m:rPr>
          <m:t>←</m:t>
        </m:r>
        <m:sSup>
          <m:e>
            <m:r>
              <m:rPr>
                <m:sty m:val="b"/>
              </m:rPr>
              <m:t>z</m:t>
            </m:r>
          </m:e>
          <m:sup>
            <m:d>
              <m:dPr>
                <m:begChr m:val="("/>
                <m:endChr m:val=")"/>
                <m:sepChr m:val=""/>
                <m:grow/>
              </m:dPr>
              <m:e>
                <m:r>
                  <m:t>0</m:t>
                </m:r>
              </m:e>
            </m:d>
          </m:sup>
        </m:sSup>
      </m:oMath>
    </w:p>
    <w:p>
      <w:pPr>
        <w:pStyle w:val="a0"/>
      </w:pPr>
      <w:r>
        <w:t xml:space="preserve">// Iterative message-passing</w:t>
      </w:r>
    </w:p>
    <w:p>
      <w:pPr>
        <w:pStyle w:val="a0"/>
      </w:pPr>
      <w:r>
        <w:t xml:space="preserve">for</w:t>
      </w:r>
      <w:r>
        <w:t xml:space="preserve"> </w:t>
      </w:r>
      <m:oMath>
        <m:r>
          <m:t>τ</m:t>
        </m:r>
        <m:r>
          <m:rPr>
            <m:sty m:val="p"/>
          </m:rPr>
          <m:t>∈</m:t>
        </m:r>
        <m:r>
          <m:rPr>
            <m:sty m:val="p"/>
          </m:rPr>
          <m:t>{</m:t>
        </m:r>
        <m:r>
          <m:t>1</m:t>
        </m:r>
        <m:r>
          <m:rPr>
            <m:sty m:val="p"/>
          </m:rPr>
          <m:t>,</m:t>
        </m:r>
        <m:r>
          <m:rPr>
            <m:sty m:val="p"/>
          </m:rPr>
          <m:t>…</m:t>
        </m:r>
        <m:r>
          <m:rPr>
            <m:sty m:val="p"/>
          </m:rPr>
          <m:t>,</m:t>
        </m:r>
        <m:r>
          <m:t>T</m:t>
        </m:r>
        <m:r>
          <m:rPr>
            <m:sty m:val="p"/>
          </m:rPr>
          <m:t>}</m:t>
        </m:r>
      </m:oMath>
      <w:r>
        <w:t xml:space="preserve"> </w:t>
      </w:r>
      <w:r>
        <w:t xml:space="preserve">do</w:t>
      </w:r>
    </w:p>
    <w:p>
      <w:pPr>
        <w:pStyle w:val="a0"/>
      </w:pPr>
      <w:r>
        <w:t xml:space="preserve"> </w:t>
      </w:r>
      <w:r>
        <w:t xml:space="preserve"> </w:t>
      </w:r>
      <m:oMath>
        <m:sSup>
          <m:e>
            <m:r>
              <m:rPr>
                <m:sty m:val="b"/>
              </m:rPr>
              <m:t>z</m:t>
            </m:r>
          </m:e>
          <m:sup>
            <m:r>
              <m:rPr>
                <m:sty m:val="p"/>
              </m:rPr>
              <m:t>⋆</m:t>
            </m:r>
          </m:sup>
        </m:sSup>
        <m:r>
          <m:rPr>
            <m:sty m:val="p"/>
          </m:rPr>
          <m:t>∼</m:t>
        </m:r>
        <m:r>
          <m:t>q</m:t>
        </m:r>
        <m:d>
          <m:dPr>
            <m:begChr m:val="("/>
            <m:endChr m:val=")"/>
            <m:sepChr m:val=""/>
            <m:grow/>
          </m:dPr>
          <m:e>
            <m:r>
              <m:rPr>
                <m:sty m:val="b"/>
              </m:rPr>
              <m:t>z</m:t>
            </m:r>
            <m:r>
              <m:rPr>
                <m:sty m:val="p"/>
              </m:rPr>
              <m:t>∣</m:t>
            </m:r>
            <m:sSub>
              <m:e>
                <m:r>
                  <m:rPr>
                    <m:sty m:val="b"/>
                  </m:rPr>
                  <m:t>z</m:t>
                </m:r>
              </m:e>
              <m:sub>
                <m:r>
                  <m:rPr>
                    <m:nor/>
                    <m:sty m:val="p"/>
                  </m:rPr>
                  <m:t> prev </m:t>
                </m:r>
              </m:sub>
            </m:sSub>
          </m:e>
        </m:d>
      </m:oMath>
      <w:r>
        <w:t xml:space="preserve"> </w:t>
      </w:r>
      <w:r>
        <w:t xml:space="preserve">// Sample from proposal distribution</w:t>
      </w:r>
    </w:p>
    <w:p>
      <w:pPr>
        <w:pStyle w:val="a0"/>
      </w:pPr>
      <w:r>
        <w:t xml:space="preserve"> </w:t>
      </w:r>
      <w:r>
        <w:t xml:space="preserve"> </w:t>
      </w:r>
      <m:oMath>
        <m:r>
          <m:t>u</m:t>
        </m:r>
        <m:r>
          <m:rPr>
            <m:sty m:val="p"/>
          </m:rPr>
          <m:t>∼</m:t>
        </m:r>
        <m:r>
          <m:rPr>
            <m:sty m:val="p"/>
            <m:scr m:val="script"/>
          </m:rPr>
          <m:t>U</m:t>
        </m:r>
        <m:d>
          <m:dPr>
            <m:begChr m:val="("/>
            <m:endChr m:val=")"/>
            <m:sepChr m:val=""/>
            <m:grow/>
          </m:dPr>
          <m:e>
            <m:r>
              <m:t>0</m:t>
            </m:r>
            <m:r>
              <m:rPr>
                <m:sty m:val="p"/>
              </m:rPr>
              <m:t>,</m:t>
            </m:r>
            <m:r>
              <m:t>1</m:t>
            </m:r>
          </m:e>
        </m:d>
      </m:oMath>
      <w:r>
        <w:t xml:space="preserve"> </w:t>
      </w:r>
      <w:r>
        <w:t xml:space="preserve">// Sample from uniform</w:t>
      </w:r>
    </w:p>
    <w:p>
      <w:pPr>
        <w:pStyle w:val="a0"/>
      </w:pPr>
      <w:r>
        <w:t xml:space="preserve"> </w:t>
      </w:r>
      <w:r>
        <w:t xml:space="preserve"> </w:t>
      </w:r>
      <w:r>
        <w:t xml:space="preserve">if</w:t>
      </w:r>
      <w:r>
        <w:t xml:space="preserve"> </w:t>
      </w:r>
      <m:oMath>
        <m:acc>
          <m:accPr>
            <m:chr m:val="̃"/>
          </m:accPr>
          <m:e>
            <m:r>
              <m:t>p</m:t>
            </m:r>
          </m:e>
        </m:acc>
        <m:d>
          <m:dPr>
            <m:begChr m:val="("/>
            <m:endChr m:val=")"/>
            <m:sepChr m:val=""/>
            <m:grow/>
          </m:dPr>
          <m:e>
            <m:sSup>
              <m:e>
                <m:r>
                  <m:rPr>
                    <m:sty m:val="b"/>
                  </m:rPr>
                  <m:t>z</m:t>
                </m:r>
              </m:e>
              <m:sup>
                <m:r>
                  <m:rPr>
                    <m:sty m:val="p"/>
                  </m:rPr>
                  <m:t>⋆</m:t>
                </m:r>
              </m:sup>
            </m:sSup>
          </m:e>
        </m:d>
        <m:r>
          <m:rPr>
            <m:sty m:val="p"/>
          </m:rPr>
          <m:t>/</m:t>
        </m:r>
        <m:acc>
          <m:accPr>
            <m:chr m:val="̃"/>
          </m:accPr>
          <m:e>
            <m:r>
              <m:t>p</m:t>
            </m:r>
          </m:e>
        </m:acc>
        <m:d>
          <m:dPr>
            <m:begChr m:val="("/>
            <m:endChr m:val=")"/>
            <m:sepChr m:val=""/>
            <m:grow/>
          </m:dPr>
          <m:e>
            <m:sSub>
              <m:e>
                <m:r>
                  <m:rPr>
                    <m:sty m:val="b"/>
                  </m:rPr>
                  <m:t>z</m:t>
                </m:r>
              </m:e>
              <m:sub>
                <m:r>
                  <m:rPr>
                    <m:nor/>
                    <m:sty m:val="p"/>
                  </m:rPr>
                  <m:t> prev </m:t>
                </m:r>
              </m:sub>
            </m:sSub>
          </m:e>
        </m:d>
        <m:r>
          <m:rPr>
            <m:sty m:val="p"/>
          </m:rPr>
          <m:t>&gt;</m:t>
        </m:r>
        <m:r>
          <m:t>u</m:t>
        </m:r>
      </m:oMath>
      <w:r>
        <w:t xml:space="preserve"> </w:t>
      </w:r>
      <w:r>
        <w:t xml:space="preserve">then</w:t>
      </w:r>
    </w:p>
    <w:p>
      <w:pPr>
        <w:pStyle w:val="a0"/>
      </w:pPr>
      <w:r>
        <w:t xml:space="preserve"> </w:t>
      </w:r>
      <w:r>
        <w:t xml:space="preserve"> </w:t>
      </w:r>
      <w:r>
        <w:t xml:space="preserve"> </w:t>
      </w:r>
      <w:r>
        <w:t xml:space="preserve"> </w:t>
      </w:r>
      <m:oMath>
        <m:sSub>
          <m:e>
            <m:r>
              <m:rPr>
                <m:sty m:val="b"/>
              </m:rPr>
              <m:t>z</m:t>
            </m:r>
          </m:e>
          <m:sub>
            <m:r>
              <m:rPr>
                <m:nor/>
                <m:sty m:val="p"/>
              </m:rPr>
              <m:t> prev </m:t>
            </m:r>
          </m:sub>
        </m:sSub>
        <m:r>
          <m:rPr>
            <m:sty m:val="p"/>
          </m:rPr>
          <m:t>←</m:t>
        </m:r>
        <m:sSup>
          <m:e>
            <m:r>
              <m:rPr>
                <m:sty m:val="b"/>
              </m:rPr>
              <m:t>z</m:t>
            </m:r>
          </m:e>
          <m:sup>
            <m:r>
              <m:rPr>
                <m:sty m:val="p"/>
              </m:rPr>
              <m:t>⋆</m:t>
            </m:r>
          </m:sup>
        </m:sSup>
        <m:r>
          <m:rPr>
            <m:sty m:val="p"/>
          </m:rPr>
          <m:t>/</m:t>
        </m:r>
        <m:r>
          <m:rPr>
            <m:sty m:val="p"/>
          </m:rPr>
          <m:t>/</m:t>
        </m:r>
        <m:sSup>
          <m:e>
            <m:r>
              <m:rPr>
                <m:sty m:val="b"/>
              </m:rPr>
              <m:t>z</m:t>
            </m:r>
          </m:e>
          <m:sup>
            <m:d>
              <m:dPr>
                <m:begChr m:val="("/>
                <m:endChr m:val=")"/>
                <m:sepChr m:val=""/>
                <m:grow/>
              </m:dPr>
              <m:e>
                <m:r>
                  <m:t>τ</m:t>
                </m:r>
              </m:e>
            </m:d>
          </m:sup>
        </m:sSup>
        <m:r>
          <m:rPr>
            <m:sty m:val="p"/>
          </m:rPr>
          <m:t>=</m:t>
        </m:r>
        <m:sSup>
          <m:e>
            <m:r>
              <m:rPr>
                <m:sty m:val="b"/>
              </m:rPr>
              <m:t>z</m:t>
            </m:r>
          </m:e>
          <m:sup>
            <m:r>
              <m:rPr>
                <m:sty m:val="p"/>
              </m:rPr>
              <m:t>⋆</m:t>
            </m:r>
          </m:sup>
        </m:sSup>
      </m:oMath>
    </w:p>
    <w:p>
      <w:pPr>
        <w:pStyle w:val="a0"/>
      </w:pPr>
      <w:r>
        <w:t xml:space="preserve"> </w:t>
      </w:r>
      <w:r>
        <w:t xml:space="preserve"> </w:t>
      </w:r>
      <w:r>
        <w:t xml:space="preserve">else</w:t>
      </w:r>
    </w:p>
    <w:p>
      <w:pPr>
        <w:pStyle w:val="a0"/>
      </w:pPr>
      <w:r>
        <w:t xml:space="preserve"> </w:t>
      </w:r>
      <w:r>
        <w:t xml:space="preserve"> </w:t>
      </w:r>
      <w:r>
        <w:t xml:space="preserve"> </w:t>
      </w:r>
      <w:r>
        <w:t xml:space="preserve"> </w:t>
      </w:r>
      <m:oMath>
        <m:sSub>
          <m:e>
            <m:r>
              <m:rPr>
                <m:sty m:val="b"/>
              </m:rPr>
              <m:t>z</m:t>
            </m:r>
          </m:e>
          <m:sub>
            <m:r>
              <m:rPr>
                <m:nor/>
                <m:sty m:val="p"/>
              </m:rPr>
              <m:t> prev </m:t>
            </m:r>
          </m:sub>
        </m:sSub>
        <m:r>
          <m:rPr>
            <m:sty m:val="p"/>
          </m:rPr>
          <m:t>←</m:t>
        </m:r>
        <m:sSub>
          <m:e>
            <m:r>
              <m:rPr>
                <m:sty m:val="b"/>
              </m:rPr>
              <m:t>z</m:t>
            </m:r>
          </m:e>
          <m:sub>
            <m:r>
              <m:rPr>
                <m:nor/>
                <m:sty m:val="p"/>
              </m:rPr>
              <m:t> prev </m:t>
            </m:r>
          </m:sub>
        </m:sSub>
        <m:r>
          <m:rPr>
            <m:sty m:val="p"/>
          </m:rPr>
          <m:t>/</m:t>
        </m:r>
        <m:r>
          <m:rPr>
            <m:sty m:val="p"/>
          </m:rPr>
          <m:t>/</m:t>
        </m:r>
        <m:sSup>
          <m:e>
            <m:r>
              <m:rPr>
                <m:sty m:val="b"/>
              </m:rPr>
              <m:t>z</m:t>
            </m:r>
          </m:e>
          <m:sup>
            <m:d>
              <m:dPr>
                <m:begChr m:val="("/>
                <m:endChr m:val=")"/>
                <m:sepChr m:val=""/>
                <m:grow/>
              </m:dPr>
              <m:e>
                <m:r>
                  <m:t>τ</m:t>
                </m:r>
              </m:e>
            </m:d>
          </m:sup>
        </m:sSup>
        <m:r>
          <m:rPr>
            <m:sty m:val="p"/>
          </m:rPr>
          <m:t>=</m:t>
        </m:r>
        <m:sSup>
          <m:e>
            <m:r>
              <m:rPr>
                <m:sty m:val="b"/>
              </m:rPr>
              <m:t>z</m:t>
            </m:r>
          </m:e>
          <m:sup>
            <m:d>
              <m:dPr>
                <m:begChr m:val="("/>
                <m:endChr m:val=")"/>
                <m:sepChr m:val=""/>
                <m:grow/>
              </m:dPr>
              <m:e>
                <m:r>
                  <m:t>τ</m:t>
                </m:r>
                <m:r>
                  <m:rPr>
                    <m:sty m:val="p"/>
                  </m:rPr>
                  <m:t>−</m:t>
                </m:r>
                <m:r>
                  <m:t>1</m:t>
                </m:r>
              </m:e>
            </m:d>
          </m:sup>
        </m:sSup>
      </m:oMath>
    </w:p>
    <w:p>
      <w:pPr>
        <w:pStyle w:val="a0"/>
      </w:pPr>
      <w:r>
        <w:t xml:space="preserve"> </w:t>
      </w:r>
      <w:r>
        <w:t xml:space="preserve"> </w:t>
      </w:r>
      <w:r>
        <w:t xml:space="preserve">end if</w:t>
      </w:r>
    </w:p>
    <w:p>
      <w:pPr>
        <w:pStyle w:val="a0"/>
      </w:pPr>
      <w:r>
        <w:t xml:space="preserve">end for</w:t>
      </w:r>
    </w:p>
    <w:p>
      <w:pPr>
        <w:pStyle w:val="a0"/>
      </w:pPr>
      <w:r>
        <w:t xml:space="preserve">return</w:t>
      </w:r>
      <w:r>
        <w:t xml:space="preserve"> </w:t>
      </w:r>
      <m:oMath>
        <m:sSub>
          <m:e>
            <m:r>
              <m:rPr>
                <m:sty m:val="b"/>
              </m:rPr>
              <m:t>z</m:t>
            </m:r>
          </m:e>
          <m:sub>
            <m:r>
              <m:rPr>
                <m:nor/>
                <m:sty m:val="p"/>
              </m:rPr>
              <m:t> prev </m:t>
            </m:r>
          </m:sub>
        </m:sSub>
        <m:r>
          <m:rPr>
            <m:sty m:val="p"/>
          </m:rPr>
          <m:t>/</m:t>
        </m:r>
        <m:r>
          <m:rPr>
            <m:sty m:val="p"/>
          </m:rPr>
          <m:t>/</m:t>
        </m:r>
        <m:sSup>
          <m:e>
            <m:r>
              <m:rPr>
                <m:sty m:val="b"/>
              </m:rPr>
              <m:t>z</m:t>
            </m:r>
          </m:e>
          <m:sup>
            <m:d>
              <m:dPr>
                <m:begChr m:val="("/>
                <m:endChr m:val=")"/>
                <m:sepChr m:val=""/>
                <m:grow/>
              </m:dPr>
              <m:e>
                <m:r>
                  <m:t>T</m:t>
                </m:r>
              </m:e>
            </m:d>
          </m:sup>
        </m:sSup>
      </m:oMath>
    </w:p>
    <w:p>
      <w:r>
        <w:pict>
          <v:rect style="width:0;height:1.5pt" o:hralign="center" o:hrstd="t" o:hr="t"/>
        </w:pict>
      </w:r>
    </w:p>
    <w:p>
      <w:pPr>
        <w:pStyle w:val="FirstParagraph"/>
      </w:pPr>
      <w:r>
        <w:rPr>
          <w:rFonts w:hint="eastAsia"/>
        </w:rPr>
        <w:t xml:space="preserve">行走。考虑一个由整数组成的状态空间</w:t>
      </w:r>
      <w:r>
        <w:t xml:space="preserve"> </w:t>
      </w:r>
      <m:oMath>
        <m:r>
          <m:t>z</m:t>
        </m:r>
      </m:oMath>
      <w:r>
        <w:t xml:space="preserve"> </w:t>
      </w:r>
      <w:r>
        <w:rPr>
          <w:rFonts w:hint="eastAsia"/>
        </w:rPr>
        <w:t xml:space="preserve">，具有相应的概率</w:t>
      </w:r>
    </w:p>
    <w:p>
      <w:pPr>
        <w:pStyle w:val="a0"/>
      </w:pPr>
      <m:oMathPara>
        <m:oMathParaPr>
          <m:jc m:val="center"/>
        </m:oMathParaPr>
        <m:oMath>
          <m:r>
            <m:t>p</m:t>
          </m:r>
          <m:d>
            <m:dPr>
              <m:begChr m:val="("/>
              <m:endChr m:val=")"/>
              <m:sepChr m:val=""/>
              <m:grow/>
            </m:dPr>
            <m:e>
              <m:sSup>
                <m:e>
                  <m:r>
                    <m:t>z</m:t>
                  </m:r>
                </m:e>
                <m:sup>
                  <m:d>
                    <m:dPr>
                      <m:begChr m:val="("/>
                      <m:endChr m:val=")"/>
                      <m:sepChr m:val=""/>
                      <m:grow/>
                    </m:dPr>
                    <m:e>
                      <m:r>
                        <m:t>τ</m:t>
                      </m:r>
                      <m:r>
                        <m:rPr>
                          <m:sty m:val="p"/>
                        </m:rPr>
                        <m:t>+</m:t>
                      </m:r>
                      <m:r>
                        <m:t>1</m:t>
                      </m:r>
                    </m:e>
                  </m:d>
                </m:sup>
              </m:sSup>
              <m:r>
                <m:rPr>
                  <m:sty m:val="p"/>
                </m:rPr>
                <m:t>=</m:t>
              </m:r>
              <m:sSup>
                <m:e>
                  <m:r>
                    <m:t>z</m:t>
                  </m:r>
                </m:e>
                <m:sup>
                  <m:d>
                    <m:dPr>
                      <m:begChr m:val="("/>
                      <m:endChr m:val=")"/>
                      <m:sepChr m:val=""/>
                      <m:grow/>
                    </m:dPr>
                    <m:e>
                      <m:r>
                        <m:t>τ</m:t>
                      </m:r>
                    </m:e>
                  </m:d>
                </m:sup>
              </m:sSup>
            </m:e>
          </m:d>
          <m:r>
            <m:rPr>
              <m:sty m:val="p"/>
            </m:rPr>
            <m:t>=</m:t>
          </m:r>
          <m:r>
            <m:t>0.5</m:t>
          </m:r>
          <m:r>
            <m:t>  </m:t>
          </m:r>
          <m:r>
            <m:rPr>
              <m:nor/>
              <m:sty m:val="p"/>
            </m:rPr>
            <m:t>(14.28)</m:t>
          </m:r>
        </m:oMath>
      </m:oMathPara>
    </w:p>
    <w:p>
      <w:pPr>
        <w:pStyle w:val="FirstParagraph"/>
      </w:pPr>
      <m:oMathPara>
        <m:oMathParaPr>
          <m:jc m:val="center"/>
        </m:oMathParaPr>
        <m:oMath>
          <m:r>
            <m:t>p</m:t>
          </m:r>
          <m:d>
            <m:dPr>
              <m:begChr m:val="("/>
              <m:endChr m:val=")"/>
              <m:sepChr m:val=""/>
              <m:grow/>
            </m:dPr>
            <m:e>
              <m:sSup>
                <m:e>
                  <m:r>
                    <m:t>z</m:t>
                  </m:r>
                </m:e>
                <m:sup>
                  <m:d>
                    <m:dPr>
                      <m:begChr m:val="("/>
                      <m:endChr m:val=")"/>
                      <m:sepChr m:val=""/>
                      <m:grow/>
                    </m:dPr>
                    <m:e>
                      <m:r>
                        <m:t>τ</m:t>
                      </m:r>
                      <m:r>
                        <m:rPr>
                          <m:sty m:val="p"/>
                        </m:rPr>
                        <m:t>+</m:t>
                      </m:r>
                      <m:r>
                        <m:t>1</m:t>
                      </m:r>
                    </m:e>
                  </m:d>
                </m:sup>
              </m:sSup>
              <m:r>
                <m:rPr>
                  <m:sty m:val="p"/>
                </m:rPr>
                <m:t>=</m:t>
              </m:r>
              <m:sSup>
                <m:e>
                  <m:r>
                    <m:t>z</m:t>
                  </m:r>
                </m:e>
                <m:sup>
                  <m:d>
                    <m:dPr>
                      <m:begChr m:val="("/>
                      <m:endChr m:val=")"/>
                      <m:sepChr m:val=""/>
                      <m:grow/>
                    </m:dPr>
                    <m:e>
                      <m:r>
                        <m:t>τ</m:t>
                      </m:r>
                    </m:e>
                  </m:d>
                </m:sup>
              </m:sSup>
              <m:r>
                <m:rPr>
                  <m:sty m:val="p"/>
                </m:rPr>
                <m:t>+</m:t>
              </m:r>
              <m:r>
                <m:t>1</m:t>
              </m:r>
            </m:e>
          </m:d>
          <m:r>
            <m:rPr>
              <m:sty m:val="p"/>
            </m:rPr>
            <m:t>=</m:t>
          </m:r>
          <m:r>
            <m:t>0.25</m:t>
          </m:r>
          <m:r>
            <m:t>  </m:t>
          </m:r>
          <m:r>
            <m:rPr>
              <m:nor/>
              <m:sty m:val="p"/>
            </m:rPr>
            <m:t>(14.29)</m:t>
          </m:r>
        </m:oMath>
      </m:oMathPara>
    </w:p>
    <w:p>
      <w:pPr>
        <w:pStyle w:val="FirstParagraph"/>
      </w:pPr>
      <m:oMathPara>
        <m:oMathParaPr>
          <m:jc m:val="center"/>
        </m:oMathParaPr>
        <m:oMath>
          <m:r>
            <m:t>p</m:t>
          </m:r>
          <m:d>
            <m:dPr>
              <m:begChr m:val="("/>
              <m:endChr m:val=")"/>
              <m:sepChr m:val=""/>
              <m:grow/>
            </m:dPr>
            <m:e>
              <m:sSup>
                <m:e>
                  <m:r>
                    <m:t>z</m:t>
                  </m:r>
                </m:e>
                <m:sup>
                  <m:d>
                    <m:dPr>
                      <m:begChr m:val="("/>
                      <m:endChr m:val=")"/>
                      <m:sepChr m:val=""/>
                      <m:grow/>
                    </m:dPr>
                    <m:e>
                      <m:r>
                        <m:t>τ</m:t>
                      </m:r>
                      <m:r>
                        <m:rPr>
                          <m:sty m:val="p"/>
                        </m:rPr>
                        <m:t>+</m:t>
                      </m:r>
                      <m:r>
                        <m:t>1</m:t>
                      </m:r>
                    </m:e>
                  </m:d>
                </m:sup>
              </m:sSup>
              <m:r>
                <m:rPr>
                  <m:sty m:val="p"/>
                </m:rPr>
                <m:t>=</m:t>
              </m:r>
              <m:sSup>
                <m:e>
                  <m:r>
                    <m:t>z</m:t>
                  </m:r>
                </m:e>
                <m:sup>
                  <m:d>
                    <m:dPr>
                      <m:begChr m:val="("/>
                      <m:endChr m:val=")"/>
                      <m:sepChr m:val=""/>
                      <m:grow/>
                    </m:dPr>
                    <m:e>
                      <m:r>
                        <m:t>τ</m:t>
                      </m:r>
                    </m:e>
                  </m:d>
                </m:sup>
              </m:sSup>
              <m:r>
                <m:rPr>
                  <m:sty m:val="p"/>
                </m:rPr>
                <m:t>−</m:t>
              </m:r>
              <m:r>
                <m:t>1</m:t>
              </m:r>
            </m:e>
          </m:d>
          <m:r>
            <m:rPr>
              <m:sty m:val="p"/>
            </m:rPr>
            <m:t>=</m:t>
          </m:r>
          <m:r>
            <m:t>0.25</m:t>
          </m:r>
          <m:r>
            <m:t>  </m:t>
          </m:r>
          <m:r>
            <m:rPr>
              <m:nor/>
              <m:sty m:val="p"/>
            </m:rPr>
            <m:t>(14.30)</m:t>
          </m:r>
        </m:oMath>
      </m:oMathPara>
    </w:p>
    <w:p>
      <w:pPr>
        <w:pStyle w:val="FirstParagraph"/>
      </w:pPr>
      <w:r>
        <w:rPr>
          <w:rFonts w:hint="eastAsia"/>
        </w:rPr>
        <w:t xml:space="preserve">其中</w:t>
      </w:r>
      <w:r>
        <w:t xml:space="preserve"> </w:t>
      </w:r>
      <m:oMath>
        <m:sSup>
          <m:e>
            <m:r>
              <m:t>z</m:t>
            </m:r>
          </m:e>
          <m:sup>
            <m:d>
              <m:dPr>
                <m:begChr m:val="("/>
                <m:endChr m:val=")"/>
                <m:sepChr m:val=""/>
                <m:grow/>
              </m:dPr>
              <m:e>
                <m:r>
                  <m:t>τ</m:t>
                </m:r>
              </m:e>
            </m:d>
          </m:sup>
        </m:sSup>
      </m:oMath>
      <w:r>
        <w:t xml:space="preserve"> </w:t>
      </w:r>
      <w:r>
        <w:rPr>
          <w:rFonts w:hint="eastAsia"/>
        </w:rPr>
        <w:t xml:space="preserve">表示第</w:t>
      </w:r>
      <w:r>
        <w:t xml:space="preserve"> </w:t>
      </w:r>
      <m:oMath>
        <m:r>
          <m:t>τ</m:t>
        </m:r>
      </m:oMath>
      <w:r>
        <w:t xml:space="preserve"> </w:t>
      </w:r>
      <w:r>
        <w:rPr>
          <w:rFonts w:hint="eastAsia"/>
        </w:rPr>
        <w:t xml:space="preserve">步的状态。如果初始状态为</w:t>
      </w:r>
      <w:r>
        <w:t xml:space="preserve"> </w:t>
      </w:r>
      <m:oMath>
        <m:sSup>
          <m:e>
            <m:r>
              <m:t>z</m:t>
            </m:r>
          </m:e>
          <m:sup>
            <m:d>
              <m:dPr>
                <m:begChr m:val="("/>
                <m:endChr m:val=")"/>
                <m:sepChr m:val=""/>
                <m:grow/>
              </m:dPr>
              <m:e>
                <m:r>
                  <m:t>0</m:t>
                </m:r>
              </m:e>
            </m:d>
          </m:sup>
        </m:sSup>
        <m:r>
          <m:rPr>
            <m:sty m:val="p"/>
          </m:rPr>
          <m:t>=</m:t>
        </m:r>
        <m:r>
          <m:t>0</m:t>
        </m:r>
      </m:oMath>
      <w:r>
        <w:t xml:space="preserve"> </w:t>
      </w:r>
      <w:r>
        <w:rPr>
          <w:rFonts w:hint="eastAsia"/>
        </w:rPr>
        <w:t xml:space="preserve">，那么根据对称性，在时间</w:t>
      </w:r>
      <w:r>
        <w:t xml:space="preserve"> </w:t>
      </w:r>
      <m:oMath>
        <m:r>
          <m:t>τ</m:t>
        </m:r>
      </m:oMath>
      <w:r>
        <w:t xml:space="preserve"> </w:t>
      </w:r>
      <w:r>
        <w:rPr>
          <w:rFonts w:hint="eastAsia"/>
        </w:rPr>
        <w:t xml:space="preserve">时的期望状态也将为零</w:t>
      </w:r>
      <w:r>
        <w:t xml:space="preserve"> </w:t>
      </w:r>
      <m:oMath>
        <m:r>
          <m:rPr>
            <m:sty m:val="p"/>
            <m:scr m:val="double-struck"/>
          </m:rPr>
          <m:t>E</m:t>
        </m:r>
        <m:d>
          <m:dPr>
            <m:begChr m:val="["/>
            <m:endChr m:val="]"/>
            <m:sepChr m:val=""/>
            <m:grow/>
          </m:dPr>
          <m:e>
            <m:sSup>
              <m:e>
                <m:r>
                  <m:t>z</m:t>
                </m:r>
              </m:e>
              <m:sup>
                <m:d>
                  <m:dPr>
                    <m:begChr m:val="("/>
                    <m:endChr m:val=")"/>
                    <m:sepChr m:val=""/>
                    <m:grow/>
                  </m:dPr>
                  <m:e>
                    <m:r>
                      <m:t>τ</m:t>
                    </m:r>
                  </m:e>
                </m:d>
              </m:sup>
            </m:sSup>
          </m:e>
        </m:d>
        <m:r>
          <m:rPr>
            <m:sty m:val="p"/>
          </m:rPr>
          <m:t>=</m:t>
        </m:r>
        <m:r>
          <m:t>0</m:t>
        </m:r>
      </m:oMath>
      <w:r>
        <w:t xml:space="preserve"> </w:t>
      </w:r>
      <w:r>
        <w:rPr>
          <w:rFonts w:hint="eastAsia"/>
        </w:rPr>
        <w:t xml:space="preserve">，类似地，很容易看出</w:t>
      </w:r>
      <w:r>
        <w:t xml:space="preserve"> </w:t>
      </w:r>
      <m:oMath>
        <m:r>
          <m:rPr>
            <m:sty m:val="p"/>
            <m:scr m:val="double-struck"/>
          </m:rPr>
          <m:t>E</m:t>
        </m:r>
        <m:d>
          <m:dPr>
            <m:begChr m:val="["/>
            <m:endChr m:val="]"/>
            <m:sepChr m:val=""/>
            <m:grow/>
          </m:dPr>
          <m:e>
            <m:sSup>
              <m:e>
                <m:d>
                  <m:dPr>
                    <m:begChr m:val="("/>
                    <m:endChr m:val=")"/>
                    <m:sepChr m:val=""/>
                    <m:grow/>
                  </m:dPr>
                  <m:e>
                    <m:sSup>
                      <m:e>
                        <m:r>
                          <m:t>z</m:t>
                        </m:r>
                      </m:e>
                      <m:sup>
                        <m:d>
                          <m:dPr>
                            <m:begChr m:val="("/>
                            <m:endChr m:val=")"/>
                            <m:sepChr m:val=""/>
                            <m:grow/>
                          </m:dPr>
                          <m:e>
                            <m:r>
                              <m:t>τ</m:t>
                            </m:r>
                          </m:e>
                        </m:d>
                      </m:sup>
                    </m:sSup>
                  </m:e>
                </m:d>
              </m:e>
              <m:sup>
                <m:r>
                  <m:t>2</m:t>
                </m:r>
              </m:sup>
            </m:sSup>
          </m:e>
        </m:d>
        <m:r>
          <m:rPr>
            <m:sty m:val="p"/>
          </m:rPr>
          <m:t>=</m:t>
        </m:r>
        <m:r>
          <m:t>τ</m:t>
        </m:r>
        <m:r>
          <m:rPr>
            <m:sty m:val="p"/>
          </m:rPr>
          <m:t>/</m:t>
        </m:r>
        <m:r>
          <m:t>2</m:t>
        </m:r>
      </m:oMath>
      <w:r>
        <w:t xml:space="preserve"> </w:t>
      </w:r>
      <w:r>
        <w:rPr>
          <w:rFonts w:hint="eastAsia"/>
        </w:rPr>
        <w:t xml:space="preserve">。因此，经过</w:t>
      </w:r>
      <w:r>
        <w:t xml:space="preserve"> </w:t>
      </w:r>
      <m:oMath>
        <m:r>
          <m:t>τ</m:t>
        </m:r>
      </m:oMath>
      <w:r>
        <w:t xml:space="preserve"> </w:t>
      </w:r>
      <w:r>
        <w:rPr>
          <w:rFonts w:hint="eastAsia"/>
        </w:rPr>
        <w:t xml:space="preserve">步后，随机行走所经过的距离平均而言与</w:t>
      </w:r>
      <w:r>
        <w:t xml:space="preserve"> </w:t>
      </w:r>
      <m:oMath>
        <m:r>
          <m:t>τ</m:t>
        </m:r>
      </m:oMath>
      <w:r>
        <w:t xml:space="preserve"> </w:t>
      </w:r>
      <w:r>
        <w:rPr>
          <w:rFonts w:hint="eastAsia"/>
        </w:rPr>
        <w:t xml:space="preserve">的平方根成正比。这种平方根依赖关系是随机行走行为的典型特征，表明随机行走在探索状态空间方面效率非常低。正如我们将看到的，设计马尔可夫链蒙特卡罗方法的一个核心目标是避免随机行走行为。</w:t>
      </w:r>
    </w:p>
    <w:p>
      <w:r>
        <w:pict>
          <v:rect style="width:0;height:1.5pt" o:hralign="center" o:hrstd="t" o:hr="t"/>
        </w:pict>
      </w:r>
    </w:p>
    <w:p>
      <w:pPr>
        <w:pStyle w:val="FirstParagraph"/>
      </w:pPr>
      <w:r>
        <w:rPr>
          <w:rFonts w:hint="eastAsia"/>
        </w:rPr>
        <w:t xml:space="preserve">练习</w:t>
      </w:r>
      <w:r>
        <w:t xml:space="preserve"> 14.11</w:t>
      </w:r>
    </w:p>
    <w:p>
      <w:r>
        <w:pict>
          <v:rect style="width:0;height:1.5pt" o:hralign="center" o:hrstd="t" o:hr="t"/>
        </w:pict>
      </w:r>
    </w:p>
    <w:bookmarkEnd w:id="1035"/>
    <w:bookmarkStart w:id="1039" w:name="马尔可夫链"/>
    <w:p>
      <w:pPr>
        <w:pStyle w:val="1"/>
      </w:pPr>
      <w:r>
        <w:t xml:space="preserve">14.2.2 </w:t>
      </w:r>
      <w:r>
        <w:rPr>
          <w:rFonts w:hint="eastAsia"/>
        </w:rPr>
        <w:t xml:space="preserve">马尔可夫链</w:t>
      </w:r>
    </w:p>
    <w:p>
      <w:pPr>
        <w:pStyle w:val="FirstParagraph"/>
      </w:pPr>
      <w:r>
        <w:rPr>
          <w:rFonts w:hint="eastAsia"/>
        </w:rPr>
        <w:t xml:space="preserve">在更详细地讨论马尔可夫链蒙特卡罗方法之前，研究马尔可夫链的一些一般性质是很有用的。特别是，我们要问在什么情况下马尔可夫链会收敛到所需的分布。一阶</w:t>
      </w:r>
    </w:p>
    <w:p>
      <w:pPr>
        <w:pStyle w:val="a0"/>
      </w:pPr>
      <w:r>
        <w:drawing>
          <wp:inline>
            <wp:extent cx="2743200" cy="2637182"/>
            <wp:effectExtent b="0" l="0" r="0" t="0"/>
            <wp:docPr descr="image" title="" id="1037" name="Picture"/>
            <a:graphic>
              <a:graphicData uri="http://schemas.openxmlformats.org/drawingml/2006/picture">
                <pic:pic>
                  <pic:nvPicPr>
                    <pic:cNvPr descr="images/0194e279-9b28-703a-88f4-c3ac21e2010d_462_923_365_621_597_0.jpg" id="1038" name="Picture"/>
                    <pic:cNvPicPr>
                      <a:picLocks noChangeArrowheads="1" noChangeAspect="1"/>
                    </pic:cNvPicPr>
                  </pic:nvPicPr>
                  <pic:blipFill>
                    <a:blip r:embed="rId1036"/>
                    <a:stretch>
                      <a:fillRect/>
                    </a:stretch>
                  </pic:blipFill>
                  <pic:spPr bwMode="auto">
                    <a:xfrm>
                      <a:off x="0" y="0"/>
                      <a:ext cx="2743200" cy="263718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14.9 </w:t>
      </w:r>
      <w:r>
        <w:rPr>
          <w:rFonts w:hint="eastAsia"/>
        </w:rPr>
        <w:t xml:space="preserve">使用</w:t>
      </w:r>
      <w:r>
        <w:t xml:space="preserve"> Metropolis </w:t>
      </w:r>
      <w:r>
        <w:rPr>
          <w:rFonts w:hint="eastAsia"/>
        </w:rPr>
        <w:t xml:space="preserve">算法从高斯分布中采样的简单示例，其一个标准差轮廓由椭圆表示。提议分布是一个各向同性的高斯分布，其标准差为</w:t>
      </w:r>
      <w:r>
        <w:t xml:space="preserve"> </w:t>
      </w:r>
      <w:r>
        <w:rPr>
          <w:rFonts w:hint="eastAsia"/>
        </w:rPr>
        <w:t xml:space="preserve">0.2。被接受的步骤用绿色线条表示，被拒绝的步骤用红色表示。总共生成了</w:t>
      </w:r>
      <w:r>
        <w:t xml:space="preserve"> 150 </w:t>
      </w:r>
      <w:r>
        <w:rPr>
          <w:rFonts w:hint="eastAsia"/>
        </w:rPr>
        <w:t xml:space="preserve">个候选样本，其中</w:t>
      </w:r>
      <w:r>
        <w:t xml:space="preserve"> 43 </w:t>
      </w:r>
      <w:r>
        <w:rPr>
          <w:rFonts w:hint="eastAsia"/>
        </w:rPr>
        <w:t xml:space="preserve">个被拒绝。</w:t>
      </w:r>
    </w:p>
    <w:p>
      <w:pPr>
        <w:pStyle w:val="a0"/>
      </w:pPr>
      <w:r>
        <w:rPr>
          <w:rFonts w:hint="eastAsia"/>
        </w:rPr>
        <w:t xml:space="preserve">马尔可夫链被定义为一系列随机变量</w:t>
      </w:r>
      <w:r>
        <w:t xml:space="preserve"> </w:t>
      </w:r>
      <m:oMath>
        <m:sSup>
          <m:e>
            <m:r>
              <m:rPr>
                <m:sty m:val="b"/>
              </m:rPr>
              <m:t>z</m:t>
            </m:r>
          </m:e>
          <m:sup>
            <m:d>
              <m:dPr>
                <m:begChr m:val="("/>
                <m:endChr m:val=")"/>
                <m:sepChr m:val=""/>
                <m:grow/>
              </m:dPr>
              <m:e>
                <m:r>
                  <m:t>1</m:t>
                </m:r>
              </m:e>
            </m:d>
          </m:sup>
        </m:sSup>
        <m:r>
          <m:rPr>
            <m:sty m:val="p"/>
          </m:rPr>
          <m:t>,</m:t>
        </m:r>
        <m:r>
          <m:rPr>
            <m:sty m:val="p"/>
          </m:rPr>
          <m:t>…</m:t>
        </m:r>
        <m:r>
          <m:rPr>
            <m:sty m:val="p"/>
          </m:rPr>
          <m:t>,</m:t>
        </m:r>
        <m:sSup>
          <m:e>
            <m:r>
              <m:rPr>
                <m:sty m:val="b"/>
              </m:rPr>
              <m:t>z</m:t>
            </m:r>
          </m:e>
          <m:sup>
            <m:d>
              <m:dPr>
                <m:begChr m:val="("/>
                <m:endChr m:val=")"/>
                <m:sepChr m:val=""/>
                <m:grow/>
              </m:dPr>
              <m:e>
                <m:r>
                  <m:t>M</m:t>
                </m:r>
              </m:e>
            </m:d>
          </m:sup>
        </m:sSup>
      </m:oMath>
      <w:r>
        <w:t xml:space="preserve"> </w:t>
      </w:r>
      <w:r>
        <w:rPr>
          <w:rFonts w:hint="eastAsia"/>
        </w:rPr>
        <w:t xml:space="preserve">，使得对于</w:t>
      </w:r>
      <w:r>
        <w:t xml:space="preserve"> </w:t>
      </w:r>
      <m:oMath>
        <m:r>
          <m:t>m</m:t>
        </m:r>
        <m:r>
          <m:rPr>
            <m:sty m:val="p"/>
          </m:rPr>
          <m:t>∈</m:t>
        </m:r>
        <m:r>
          <m:rPr>
            <m:sty m:val="p"/>
          </m:rPr>
          <m:t>{</m:t>
        </m:r>
        <m:r>
          <m:t>1</m:t>
        </m:r>
        <m:r>
          <m:rPr>
            <m:sty m:val="p"/>
          </m:rPr>
          <m:t>,</m:t>
        </m:r>
        <m:r>
          <m:rPr>
            <m:sty m:val="p"/>
          </m:rPr>
          <m:t>…</m:t>
        </m:r>
        <m:r>
          <m:rPr>
            <m:sty m:val="p"/>
          </m:rPr>
          <m:t>,</m:t>
        </m:r>
        <m:r>
          <m:t>M</m:t>
        </m:r>
        <m:r>
          <m:rPr>
            <m:sty m:val="p"/>
          </m:rPr>
          <m:t>−</m:t>
        </m:r>
        <m:r>
          <m:t>1</m:t>
        </m:r>
        <m:r>
          <m:rPr>
            <m:sty m:val="p"/>
          </m:rPr>
          <m:t>}</m:t>
        </m:r>
      </m:oMath>
      <w:r>
        <w:t xml:space="preserve"> </w:t>
      </w:r>
      <w:r>
        <w:rPr>
          <w:rFonts w:hint="eastAsia"/>
        </w:rPr>
        <w:t xml:space="preserve">以下条件独立性质成立:</w:t>
      </w:r>
    </w:p>
    <w:p>
      <w:pPr>
        <w:pStyle w:val="a0"/>
      </w:pPr>
      <m:oMathPara>
        <m:oMathParaPr>
          <m:jc m:val="center"/>
        </m:oMathParaPr>
        <m:oMath>
          <m:r>
            <m:t>p</m:t>
          </m:r>
          <m:d>
            <m:dPr>
              <m:begChr m:val="("/>
              <m:endChr m:val=")"/>
              <m:sepChr m:val=""/>
              <m:grow/>
            </m:dPr>
            <m:e>
              <m:sSup>
                <m:e>
                  <m:r>
                    <m:rPr>
                      <m:sty m:val="b"/>
                    </m:rPr>
                    <m:t>z</m:t>
                  </m:r>
                </m:e>
                <m:sup>
                  <m:d>
                    <m:dPr>
                      <m:begChr m:val="("/>
                      <m:endChr m:val=")"/>
                      <m:sepChr m:val=""/>
                      <m:grow/>
                    </m:dPr>
                    <m:e>
                      <m:r>
                        <m:t>m</m:t>
                      </m:r>
                      <m:r>
                        <m:rPr>
                          <m:sty m:val="p"/>
                        </m:rPr>
                        <m:t>+</m:t>
                      </m:r>
                      <m:r>
                        <m:t>1</m:t>
                      </m:r>
                    </m:e>
                  </m:d>
                </m:sup>
              </m:sSup>
              <m:r>
                <m:rPr>
                  <m:sty m:val="p"/>
                </m:rPr>
                <m:t>∣</m:t>
              </m:r>
              <m:sSup>
                <m:e>
                  <m:r>
                    <m:rPr>
                      <m:sty m:val="b"/>
                    </m:rPr>
                    <m:t>z</m:t>
                  </m:r>
                </m:e>
                <m:sup>
                  <m:d>
                    <m:dPr>
                      <m:begChr m:val="("/>
                      <m:endChr m:val=")"/>
                      <m:sepChr m:val=""/>
                      <m:grow/>
                    </m:dPr>
                    <m:e>
                      <m:r>
                        <m:t>1</m:t>
                      </m:r>
                    </m:e>
                  </m:d>
                </m:sup>
              </m:sSup>
              <m:r>
                <m:rPr>
                  <m:sty m:val="p"/>
                </m:rPr>
                <m:t>,</m:t>
              </m:r>
              <m:r>
                <m:rPr>
                  <m:sty m:val="p"/>
                </m:rPr>
                <m:t>…</m:t>
              </m:r>
              <m:r>
                <m:rPr>
                  <m:sty m:val="p"/>
                </m:rPr>
                <m:t>,</m:t>
              </m:r>
              <m:sSup>
                <m:e>
                  <m:r>
                    <m:rPr>
                      <m:sty m:val="b"/>
                    </m:rPr>
                    <m:t>z</m:t>
                  </m:r>
                </m:e>
                <m:sup>
                  <m:d>
                    <m:dPr>
                      <m:begChr m:val="("/>
                      <m:endChr m:val=")"/>
                      <m:sepChr m:val=""/>
                      <m:grow/>
                    </m:dPr>
                    <m:e>
                      <m:r>
                        <m:t>m</m:t>
                      </m:r>
                    </m:e>
                  </m:d>
                </m:sup>
              </m:sSup>
            </m:e>
          </m:d>
          <m:r>
            <m:rPr>
              <m:sty m:val="p"/>
            </m:rPr>
            <m:t>=</m:t>
          </m:r>
          <m:r>
            <m:t>p</m:t>
          </m:r>
          <m:d>
            <m:dPr>
              <m:begChr m:val="("/>
              <m:endChr m:val=")"/>
              <m:sepChr m:val=""/>
              <m:grow/>
            </m:dPr>
            <m:e>
              <m:sSup>
                <m:e>
                  <m:r>
                    <m:rPr>
                      <m:sty m:val="b"/>
                    </m:rPr>
                    <m:t>z</m:t>
                  </m:r>
                </m:e>
                <m:sup>
                  <m:d>
                    <m:dPr>
                      <m:begChr m:val="("/>
                      <m:endChr m:val=")"/>
                      <m:sepChr m:val=""/>
                      <m:grow/>
                    </m:dPr>
                    <m:e>
                      <m:r>
                        <m:t>m</m:t>
                      </m:r>
                      <m:r>
                        <m:rPr>
                          <m:sty m:val="p"/>
                        </m:rPr>
                        <m:t>+</m:t>
                      </m:r>
                      <m:r>
                        <m:t>1</m:t>
                      </m:r>
                    </m:e>
                  </m:d>
                </m:sup>
              </m:sSup>
              <m:r>
                <m:rPr>
                  <m:sty m:val="p"/>
                </m:rPr>
                <m:t>∣</m:t>
              </m:r>
              <m:sSup>
                <m:e>
                  <m:r>
                    <m:rPr>
                      <m:sty m:val="b"/>
                    </m:rPr>
                    <m:t>z</m:t>
                  </m:r>
                </m:e>
                <m:sup>
                  <m:d>
                    <m:dPr>
                      <m:begChr m:val="("/>
                      <m:endChr m:val=")"/>
                      <m:sepChr m:val=""/>
                      <m:grow/>
                    </m:dPr>
                    <m:e>
                      <m:r>
                        <m:t>m</m:t>
                      </m:r>
                    </m:e>
                  </m:d>
                </m:sup>
              </m:sSup>
            </m:e>
          </m:d>
          <m:r>
            <m:rPr>
              <m:sty m:val="p"/>
            </m:rPr>
            <m:t>,</m:t>
          </m:r>
          <m:r>
            <m:t>  </m:t>
          </m:r>
          <m:r>
            <m:rPr>
              <m:nor/>
              <m:sty m:val="p"/>
            </m:rPr>
            <m:t>(14.31)</m:t>
          </m:r>
        </m:oMath>
      </m:oMathPara>
    </w:p>
    <w:p>
      <w:r>
        <w:pict>
          <v:rect style="width:0;height:1.5pt" o:hralign="center" o:hrstd="t" o:hr="t"/>
        </w:pict>
      </w:r>
    </w:p>
    <w:p>
      <w:pPr>
        <w:pStyle w:val="FirstParagraph"/>
      </w:pPr>
      <w:r>
        <w:rPr>
          <w:rFonts w:hint="eastAsia"/>
        </w:rPr>
        <w:t xml:space="preserve">图</w:t>
      </w:r>
      <w:r>
        <w:t xml:space="preserve"> 11.29</w:t>
      </w:r>
    </w:p>
    <w:p>
      <w:r>
        <w:pict>
          <v:rect style="width:0;height:1.5pt" o:hralign="center" o:hrstd="t" o:hr="t"/>
        </w:pict>
      </w:r>
    </w:p>
    <w:p>
      <w:pPr>
        <w:pStyle w:val="FirstParagraph"/>
      </w:pPr>
      <w:r>
        <w:rPr>
          <w:rFonts w:hint="eastAsia"/>
        </w:rPr>
        <w:t xml:space="preserve">这可以用链状的有向图模型来表示。然后，我们可以通过给出初始变量</w:t>
      </w:r>
      <w:r>
        <w:t xml:space="preserve"> </w:t>
      </w:r>
      <m:oMath>
        <m:r>
          <m:t>p</m:t>
        </m:r>
        <m:d>
          <m:dPr>
            <m:begChr m:val="("/>
            <m:endChr m:val=")"/>
            <m:sepChr m:val=""/>
            <m:grow/>
          </m:dPr>
          <m:e>
            <m:sSup>
              <m:e>
                <m:r>
                  <m:rPr>
                    <m:sty m:val="b"/>
                  </m:rPr>
                  <m:t>z</m:t>
                </m:r>
              </m:e>
              <m:sup>
                <m:d>
                  <m:dPr>
                    <m:begChr m:val="("/>
                    <m:endChr m:val=")"/>
                    <m:sepChr m:val=""/>
                    <m:grow/>
                  </m:dPr>
                  <m:e>
                    <m:r>
                      <m:t>0</m:t>
                    </m:r>
                  </m:e>
                </m:d>
              </m:sup>
            </m:sSup>
          </m:e>
        </m:d>
      </m:oMath>
      <w:r>
        <w:t xml:space="preserve"> </w:t>
      </w:r>
      <w:r>
        <w:rPr>
          <w:rFonts w:hint="eastAsia"/>
        </w:rPr>
        <w:t xml:space="preserve">的概率分布以及后续变量以转移概率</w:t>
      </w:r>
      <w:r>
        <w:t xml:space="preserve"> </w:t>
      </w:r>
      <m:oMath>
        <m:sSub>
          <m:e>
            <m:r>
              <m:t>T</m:t>
            </m:r>
          </m:e>
          <m:sub>
            <m:r>
              <m:t>m</m:t>
            </m:r>
          </m:sub>
        </m:sSub>
        <m:d>
          <m:dPr>
            <m:begChr m:val="("/>
            <m:endChr m:val=")"/>
            <m:sepChr m:val=""/>
            <m:grow/>
          </m:dPr>
          <m:e>
            <m:sSup>
              <m:e>
                <m:r>
                  <m:rPr>
                    <m:sty m:val="b"/>
                  </m:rPr>
                  <m:t>z</m:t>
                </m:r>
              </m:e>
              <m:sup>
                <m:d>
                  <m:dPr>
                    <m:begChr m:val="("/>
                    <m:endChr m:val=")"/>
                    <m:sepChr m:val=""/>
                    <m:grow/>
                  </m:dPr>
                  <m:e>
                    <m:r>
                      <m:t>m</m:t>
                    </m:r>
                  </m:e>
                </m:d>
              </m:sup>
            </m:sSup>
            <m:r>
              <m:rPr>
                <m:sty m:val="p"/>
              </m:rPr>
              <m:t>,</m:t>
            </m:r>
            <m:sSup>
              <m:e>
                <m:r>
                  <m:rPr>
                    <m:sty m:val="b"/>
                  </m:rPr>
                  <m:t>z</m:t>
                </m:r>
              </m:e>
              <m:sup>
                <m:d>
                  <m:dPr>
                    <m:begChr m:val="("/>
                    <m:endChr m:val=")"/>
                    <m:sepChr m:val=""/>
                    <m:grow/>
                  </m:dPr>
                  <m:e>
                    <m:r>
                      <m:t>m</m:t>
                    </m:r>
                    <m:r>
                      <m:rPr>
                        <m:sty m:val="p"/>
                      </m:rPr>
                      <m:t>+</m:t>
                    </m:r>
                    <m:r>
                      <m:t>1</m:t>
                    </m:r>
                  </m:e>
                </m:d>
              </m:sup>
            </m:sSup>
          </m:e>
        </m:d>
        <m:r>
          <m:rPr>
            <m:sty m:val="p"/>
          </m:rPr>
          <m:t>≡</m:t>
        </m:r>
        <m:r>
          <m:t>p</m:t>
        </m:r>
        <m:d>
          <m:dPr>
            <m:begChr m:val="("/>
            <m:endChr m:val=")"/>
            <m:sepChr m:val=""/>
            <m:grow/>
          </m:dPr>
          <m:e>
            <m:sSup>
              <m:e>
                <m:r>
                  <m:rPr>
                    <m:sty m:val="b"/>
                  </m:rPr>
                  <m:t>z</m:t>
                </m:r>
              </m:e>
              <m:sup>
                <m:d>
                  <m:dPr>
                    <m:begChr m:val="("/>
                    <m:endChr m:val=")"/>
                    <m:sepChr m:val=""/>
                    <m:grow/>
                  </m:dPr>
                  <m:e>
                    <m:r>
                      <m:t>m</m:t>
                    </m:r>
                    <m:r>
                      <m:rPr>
                        <m:sty m:val="p"/>
                      </m:rPr>
                      <m:t>+</m:t>
                    </m:r>
                    <m:r>
                      <m:t>1</m:t>
                    </m:r>
                  </m:e>
                </m:d>
              </m:sup>
            </m:sSup>
            <m:r>
              <m:rPr>
                <m:sty m:val="p"/>
              </m:rPr>
              <m:t>∣</m:t>
            </m:r>
            <m:sSup>
              <m:e>
                <m:r>
                  <m:rPr>
                    <m:sty m:val="b"/>
                  </m:rPr>
                  <m:t>z</m:t>
                </m:r>
              </m:e>
              <m:sup>
                <m:d>
                  <m:dPr>
                    <m:begChr m:val="("/>
                    <m:endChr m:val=")"/>
                    <m:sepChr m:val=""/>
                    <m:grow/>
                  </m:dPr>
                  <m:e>
                    <m:r>
                      <m:t>m</m:t>
                    </m:r>
                  </m:e>
                </m:d>
              </m:sup>
            </m:sSup>
          </m:e>
        </m:d>
      </m:oMath>
      <w:r>
        <w:t xml:space="preserve"> </w:t>
      </w:r>
      <w:r>
        <w:rPr>
          <w:rFonts w:hint="eastAsia"/>
        </w:rPr>
        <w:t xml:space="preserve">形式的条件分布来指定马尔可夫链。如果对于所有的</w:t>
      </w:r>
      <w:r>
        <w:t xml:space="preserve"> </w:t>
      </w:r>
      <m:oMath>
        <m:r>
          <m:t>m</m:t>
        </m:r>
      </m:oMath>
      <w:r>
        <w:t xml:space="preserve"> </w:t>
      </w:r>
      <w:r>
        <w:rPr>
          <w:rFonts w:hint="eastAsia"/>
        </w:rPr>
        <w:t xml:space="preserve">转移概率都相同，则称该马尔可夫链为齐次的。</w:t>
      </w:r>
    </w:p>
    <w:p>
      <w:pPr>
        <w:pStyle w:val="a0"/>
      </w:pPr>
      <w:r>
        <w:rPr>
          <w:rFonts w:hint="eastAsia"/>
        </w:rPr>
        <w:t xml:space="preserve">链中某个特定变量的边缘概率可以用链中前一个变量的边缘概率来表示:</w:t>
      </w:r>
    </w:p>
    <w:p>
      <w:pPr>
        <w:pStyle w:val="a0"/>
      </w:pPr>
      <m:oMathPara>
        <m:oMathParaPr>
          <m:jc m:val="center"/>
        </m:oMathParaPr>
        <m:oMath>
          <m:r>
            <m:t>p</m:t>
          </m:r>
          <m:d>
            <m:dPr>
              <m:begChr m:val="("/>
              <m:endChr m:val=")"/>
              <m:sepChr m:val=""/>
              <m:grow/>
            </m:dPr>
            <m:e>
              <m:sSup>
                <m:e>
                  <m:r>
                    <m:rPr>
                      <m:sty m:val="b"/>
                    </m:rPr>
                    <m:t>z</m:t>
                  </m:r>
                </m:e>
                <m:sup>
                  <m:d>
                    <m:dPr>
                      <m:begChr m:val="("/>
                      <m:endChr m:val=")"/>
                      <m:sepChr m:val=""/>
                      <m:grow/>
                    </m:dPr>
                    <m:e>
                      <m:r>
                        <m:t>m</m:t>
                      </m:r>
                      <m:r>
                        <m:rPr>
                          <m:sty m:val="p"/>
                        </m:rPr>
                        <m:t>+</m:t>
                      </m:r>
                      <m:r>
                        <m:t>1</m:t>
                      </m:r>
                    </m:e>
                  </m:d>
                </m:sup>
              </m:sSup>
            </m:e>
          </m:d>
          <m:r>
            <m:rPr>
              <m:sty m:val="p"/>
            </m:rPr>
            <m:t>=</m:t>
          </m:r>
          <m:r>
            <m:rPr>
              <m:sty m:val="p"/>
            </m:rPr>
            <m:t>∫</m:t>
          </m:r>
          <m:r>
            <m:t>p</m:t>
          </m:r>
          <m:d>
            <m:dPr>
              <m:begChr m:val="("/>
              <m:endChr m:val=")"/>
              <m:sepChr m:val=""/>
              <m:grow/>
            </m:dPr>
            <m:e>
              <m:sSup>
                <m:e>
                  <m:r>
                    <m:rPr>
                      <m:sty m:val="b"/>
                    </m:rPr>
                    <m:t>z</m:t>
                  </m:r>
                </m:e>
                <m:sup>
                  <m:d>
                    <m:dPr>
                      <m:begChr m:val="("/>
                      <m:endChr m:val=")"/>
                      <m:sepChr m:val=""/>
                      <m:grow/>
                    </m:dPr>
                    <m:e>
                      <m:r>
                        <m:t>m</m:t>
                      </m:r>
                      <m:r>
                        <m:rPr>
                          <m:sty m:val="p"/>
                        </m:rPr>
                        <m:t>+</m:t>
                      </m:r>
                      <m:r>
                        <m:t>1</m:t>
                      </m:r>
                    </m:e>
                  </m:d>
                </m:sup>
              </m:sSup>
              <m:r>
                <m:rPr>
                  <m:sty m:val="p"/>
                </m:rPr>
                <m:t>∣</m:t>
              </m:r>
              <m:sSup>
                <m:e>
                  <m:r>
                    <m:rPr>
                      <m:sty m:val="b"/>
                    </m:rPr>
                    <m:t>z</m:t>
                  </m:r>
                </m:e>
                <m:sup>
                  <m:d>
                    <m:dPr>
                      <m:begChr m:val="("/>
                      <m:endChr m:val=")"/>
                      <m:sepChr m:val=""/>
                      <m:grow/>
                    </m:dPr>
                    <m:e>
                      <m:r>
                        <m:t>m</m:t>
                      </m:r>
                    </m:e>
                  </m:d>
                </m:sup>
              </m:sSup>
            </m:e>
          </m:d>
          <m:r>
            <m:t>p</m:t>
          </m:r>
          <m:d>
            <m:dPr>
              <m:begChr m:val="("/>
              <m:endChr m:val=")"/>
              <m:sepChr m:val=""/>
              <m:grow/>
            </m:dPr>
            <m:e>
              <m:sSup>
                <m:e>
                  <m:r>
                    <m:rPr>
                      <m:sty m:val="b"/>
                    </m:rPr>
                    <m:t>z</m:t>
                  </m:r>
                </m:e>
                <m:sup>
                  <m:d>
                    <m:dPr>
                      <m:begChr m:val="("/>
                      <m:endChr m:val=")"/>
                      <m:sepChr m:val=""/>
                      <m:grow/>
                    </m:dPr>
                    <m:e>
                      <m:r>
                        <m:t>m</m:t>
                      </m:r>
                    </m:e>
                  </m:d>
                </m:sup>
              </m:sSup>
            </m:e>
          </m:d>
          <m:r>
            <m:rPr>
              <m:sty m:val="p"/>
            </m:rPr>
            <m:t>d</m:t>
          </m:r>
          <m:sSup>
            <m:e>
              <m:r>
                <m:rPr>
                  <m:sty m:val="b"/>
                </m:rPr>
                <m:t>z</m:t>
              </m:r>
            </m:e>
            <m:sup>
              <m:d>
                <m:dPr>
                  <m:begChr m:val="("/>
                  <m:endChr m:val=")"/>
                  <m:sepChr m:val=""/>
                  <m:grow/>
                </m:dPr>
                <m:e>
                  <m:r>
                    <m:t>m</m:t>
                  </m:r>
                </m:e>
              </m:d>
            </m:sup>
          </m:sSup>
          <m:r>
            <m:t>  </m:t>
          </m:r>
          <m:r>
            <m:rPr>
              <m:nor/>
              <m:sty m:val="p"/>
            </m:rPr>
            <m:t>(14.32)</m:t>
          </m:r>
        </m:oMath>
      </m:oMathPara>
    </w:p>
    <w:p>
      <w:pPr>
        <w:pStyle w:val="FirstParagraph"/>
      </w:pPr>
      <w:r>
        <w:rPr>
          <w:rFonts w:hint="eastAsia"/>
        </w:rPr>
        <w:t xml:space="preserve">对于离散变量，积分要替换为求和。如果马尔可夫链的每一步都使某个分布保持不变，则称该分布相对于该马尔可夫链是不变的，或平稳的。因此，对于具有转移概率</w:t>
      </w:r>
      <w:r>
        <w:t xml:space="preserve"> </w:t>
      </w:r>
      <m:oMath>
        <m:r>
          <m:t>T</m:t>
        </m:r>
        <m:d>
          <m:dPr>
            <m:begChr m:val="("/>
            <m:endChr m:val=")"/>
            <m:sepChr m:val=""/>
            <m:grow/>
          </m:dPr>
          <m:e>
            <m:sSup>
              <m:e>
                <m:r>
                  <m:rPr>
                    <m:sty m:val="b"/>
                  </m:rPr>
                  <m:t>z</m:t>
                </m:r>
              </m:e>
              <m:sup>
                <m:r>
                  <m:rPr>
                    <m:sty m:val="p"/>
                  </m:rPr>
                  <m:t>′</m:t>
                </m:r>
              </m:sup>
            </m:sSup>
            <m:r>
              <m:rPr>
                <m:sty m:val="p"/>
              </m:rPr>
              <m:t>,</m:t>
            </m:r>
            <m:r>
              <m:rPr>
                <m:sty m:val="b"/>
              </m:rPr>
              <m:t>z</m:t>
            </m:r>
          </m:e>
        </m:d>
      </m:oMath>
      <w:r>
        <w:t xml:space="preserve"> </w:t>
      </w:r>
      <w:r>
        <w:rPr>
          <w:rFonts w:hint="eastAsia"/>
        </w:rPr>
        <w:t xml:space="preserve">的齐次马尔可夫链，如果分布</w:t>
      </w:r>
      <w:r>
        <w:t xml:space="preserve"> </w:t>
      </w:r>
      <m:oMath>
        <m:sSup>
          <m:e>
            <m:r>
              <m:t>p</m:t>
            </m:r>
          </m:e>
          <m:sup>
            <m:r>
              <m:rPr>
                <m:sty m:val="p"/>
              </m:rPr>
              <m:t>⋆</m:t>
            </m:r>
          </m:sup>
        </m:sSup>
        <m:d>
          <m:dPr>
            <m:begChr m:val="("/>
            <m:endChr m:val=")"/>
            <m:sepChr m:val=""/>
            <m:grow/>
          </m:dPr>
          <m:e>
            <m:r>
              <m:rPr>
                <m:sty m:val="b"/>
              </m:rPr>
              <m:t>z</m:t>
            </m:r>
          </m:e>
        </m:d>
      </m:oMath>
      <w:r>
        <w:t xml:space="preserve"> </w:t>
      </w:r>
      <w:r>
        <w:rPr>
          <w:rFonts w:hint="eastAsia"/>
        </w:rPr>
        <w:t xml:space="preserve">满足以下条件，则它是不变的:</w:t>
      </w:r>
    </w:p>
    <w:p>
      <w:pPr>
        <w:pStyle w:val="a0"/>
      </w:pPr>
      <m:oMathPara>
        <m:oMathParaPr>
          <m:jc m:val="center"/>
        </m:oMathParaPr>
        <m:oMath>
          <m:sSup>
            <m:e>
              <m:r>
                <m:t>p</m:t>
              </m:r>
            </m:e>
            <m:sup>
              <m:r>
                <m:rPr>
                  <m:sty m:val="p"/>
                </m:rPr>
                <m:t>⋆</m:t>
              </m:r>
            </m:sup>
          </m:sSup>
          <m:d>
            <m:dPr>
              <m:begChr m:val="("/>
              <m:endChr m:val=")"/>
              <m:sepChr m:val=""/>
              <m:grow/>
            </m:dPr>
            <m:e>
              <m:r>
                <m:rPr>
                  <m:sty m:val="b"/>
                </m:rPr>
                <m:t>z</m:t>
              </m:r>
            </m:e>
          </m:d>
          <m:r>
            <m:rPr>
              <m:sty m:val="p"/>
            </m:rPr>
            <m:t>=</m:t>
          </m:r>
          <m:r>
            <m:rPr>
              <m:sty m:val="p"/>
            </m:rPr>
            <m:t>∫</m:t>
          </m:r>
          <m:r>
            <m:t>T</m:t>
          </m:r>
          <m:d>
            <m:dPr>
              <m:begChr m:val="("/>
              <m:endChr m:val=")"/>
              <m:sepChr m:val=""/>
              <m:grow/>
            </m:dPr>
            <m:e>
              <m:sSup>
                <m:e>
                  <m:r>
                    <m:rPr>
                      <m:sty m:val="b"/>
                    </m:rPr>
                    <m:t>z</m:t>
                  </m:r>
                </m:e>
                <m:sup>
                  <m:r>
                    <m:rPr>
                      <m:sty m:val="p"/>
                    </m:rPr>
                    <m:t>′</m:t>
                  </m:r>
                </m:sup>
              </m:sSup>
              <m:r>
                <m:rPr>
                  <m:sty m:val="p"/>
                </m:rPr>
                <m:t>,</m:t>
              </m:r>
              <m:r>
                <m:rPr>
                  <m:sty m:val="b"/>
                </m:rPr>
                <m:t>z</m:t>
              </m:r>
            </m:e>
          </m:d>
          <m:sSup>
            <m:e>
              <m:r>
                <m:t>p</m:t>
              </m:r>
            </m:e>
            <m:sup>
              <m:r>
                <m:rPr>
                  <m:sty m:val="p"/>
                </m:rPr>
                <m:t>⋆</m:t>
              </m:r>
            </m:sup>
          </m:sSup>
          <m:d>
            <m:dPr>
              <m:begChr m:val="("/>
              <m:endChr m:val=")"/>
              <m:sepChr m:val=""/>
              <m:grow/>
            </m:dPr>
            <m:e>
              <m:sSup>
                <m:e>
                  <m:r>
                    <m:rPr>
                      <m:sty m:val="b"/>
                    </m:rPr>
                    <m:t>z</m:t>
                  </m:r>
                </m:e>
                <m:sup>
                  <m:r>
                    <m:rPr>
                      <m:sty m:val="p"/>
                    </m:rPr>
                    <m:t>′</m:t>
                  </m:r>
                </m:sup>
              </m:sSup>
            </m:e>
          </m:d>
          <m:r>
            <m:rPr>
              <m:sty m:val="p"/>
            </m:rPr>
            <m:t>d</m:t>
          </m:r>
          <m:sSup>
            <m:e>
              <m:r>
                <m:rPr>
                  <m:sty m:val="b"/>
                </m:rPr>
                <m:t>z</m:t>
              </m:r>
            </m:e>
            <m:sup>
              <m:r>
                <m:rPr>
                  <m:sty m:val="p"/>
                </m:rPr>
                <m:t>′</m:t>
              </m:r>
            </m:sup>
          </m:sSup>
          <m:r>
            <m:rPr>
              <m:sty m:val="p"/>
            </m:rPr>
            <m:t>.</m:t>
          </m:r>
          <m:r>
            <m:t>  </m:t>
          </m:r>
          <m:r>
            <m:rPr>
              <m:nor/>
              <m:sty m:val="p"/>
            </m:rPr>
            <m:t>(14.33)</m:t>
          </m:r>
        </m:oMath>
      </m:oMathPara>
    </w:p>
    <w:p>
      <w:pPr>
        <w:pStyle w:val="FirstParagraph"/>
      </w:pPr>
      <w:r>
        <w:rPr>
          <w:rFonts w:hint="eastAsia"/>
        </w:rPr>
        <w:t xml:space="preserve">请注意，给定的马尔可夫链可能有多个不变分布。例如，如果转移概率由恒等变换给出，那么任何分布都是不变的。</w:t>
      </w:r>
    </w:p>
    <w:p>
      <w:pPr>
        <w:pStyle w:val="a0"/>
      </w:pPr>
      <w:r>
        <w:rPr>
          <w:rFonts w:hint="eastAsia"/>
        </w:rPr>
        <w:t xml:space="preserve">确保所需分布</w:t>
      </w:r>
      <w:r>
        <w:t xml:space="preserve"> </w:t>
      </w:r>
      <m:oMath>
        <m:r>
          <m:t>p</m:t>
        </m:r>
        <m:d>
          <m:dPr>
            <m:begChr m:val="("/>
            <m:endChr m:val=")"/>
            <m:sepChr m:val=""/>
            <m:grow/>
          </m:dPr>
          <m:e>
            <m:r>
              <m:rPr>
                <m:sty m:val="b"/>
              </m:rPr>
              <m:t>z</m:t>
            </m:r>
          </m:e>
        </m:d>
      </m:oMath>
      <w:r>
        <w:t xml:space="preserve"> </w:t>
      </w:r>
      <w:r>
        <w:rPr>
          <w:rFonts w:hint="eastAsia"/>
        </w:rPr>
        <w:t xml:space="preserve">不变的一个充分(但非必要)条件是选择转移概率以满足细致平衡性质，其定义为</w:t>
      </w:r>
    </w:p>
    <w:p>
      <w:pPr>
        <w:pStyle w:val="a0"/>
      </w:pPr>
      <m:oMathPara>
        <m:oMathParaPr>
          <m:jc m:val="center"/>
        </m:oMathParaPr>
        <m:oMath>
          <m:sSup>
            <m:e>
              <m:r>
                <m:t>p</m:t>
              </m:r>
            </m:e>
            <m:sup>
              <m:r>
                <m:rPr>
                  <m:sty m:val="p"/>
                </m:rPr>
                <m:t>⋆</m:t>
              </m:r>
            </m:sup>
          </m:sSup>
          <m:d>
            <m:dPr>
              <m:begChr m:val="("/>
              <m:endChr m:val=")"/>
              <m:sepChr m:val=""/>
              <m:grow/>
            </m:dPr>
            <m:e>
              <m:r>
                <m:rPr>
                  <m:sty m:val="b"/>
                </m:rPr>
                <m:t>z</m:t>
              </m:r>
            </m:e>
          </m:d>
          <m:r>
            <m:t>T</m:t>
          </m:r>
          <m:d>
            <m:dPr>
              <m:begChr m:val="("/>
              <m:endChr m:val=")"/>
              <m:sepChr m:val=""/>
              <m:grow/>
            </m:dPr>
            <m:e>
              <m:r>
                <m:rPr>
                  <m:sty m:val="b"/>
                </m:rPr>
                <m:t>z</m:t>
              </m:r>
              <m:r>
                <m:rPr>
                  <m:sty m:val="p"/>
                </m:rPr>
                <m:t>,</m:t>
              </m:r>
              <m:sSup>
                <m:e>
                  <m:r>
                    <m:rPr>
                      <m:sty m:val="b"/>
                    </m:rPr>
                    <m:t>z</m:t>
                  </m:r>
                </m:e>
                <m:sup>
                  <m:r>
                    <m:rPr>
                      <m:sty m:val="p"/>
                    </m:rPr>
                    <m:t>′</m:t>
                  </m:r>
                </m:sup>
              </m:sSup>
            </m:e>
          </m:d>
          <m:r>
            <m:rPr>
              <m:sty m:val="p"/>
            </m:rPr>
            <m:t>=</m:t>
          </m:r>
          <m:sSup>
            <m:e>
              <m:r>
                <m:t>p</m:t>
              </m:r>
            </m:e>
            <m:sup>
              <m:r>
                <m:rPr>
                  <m:sty m:val="p"/>
                </m:rPr>
                <m:t>⋆</m:t>
              </m:r>
            </m:sup>
          </m:sSup>
          <m:d>
            <m:dPr>
              <m:begChr m:val="("/>
              <m:endChr m:val=")"/>
              <m:sepChr m:val=""/>
              <m:grow/>
            </m:dPr>
            <m:e>
              <m:sSup>
                <m:e>
                  <m:r>
                    <m:rPr>
                      <m:sty m:val="b"/>
                    </m:rPr>
                    <m:t>z</m:t>
                  </m:r>
                </m:e>
                <m:sup>
                  <m:r>
                    <m:rPr>
                      <m:sty m:val="p"/>
                    </m:rPr>
                    <m:t>′</m:t>
                  </m:r>
                </m:sup>
              </m:sSup>
            </m:e>
          </m:d>
          <m:r>
            <m:t>T</m:t>
          </m:r>
          <m:d>
            <m:dPr>
              <m:begChr m:val="("/>
              <m:endChr m:val=")"/>
              <m:sepChr m:val=""/>
              <m:grow/>
            </m:dPr>
            <m:e>
              <m:sSup>
                <m:e>
                  <m:r>
                    <m:rPr>
                      <m:sty m:val="b"/>
                    </m:rPr>
                    <m:t>z</m:t>
                  </m:r>
                </m:e>
                <m:sup>
                  <m:r>
                    <m:rPr>
                      <m:sty m:val="p"/>
                    </m:rPr>
                    <m:t>′</m:t>
                  </m:r>
                </m:sup>
              </m:sSup>
              <m:r>
                <m:rPr>
                  <m:sty m:val="p"/>
                </m:rPr>
                <m:t>,</m:t>
              </m:r>
              <m:r>
                <m:rPr>
                  <m:sty m:val="b"/>
                </m:rPr>
                <m:t>z</m:t>
              </m:r>
            </m:e>
          </m:d>
          <m:r>
            <m:t>  </m:t>
          </m:r>
          <m:r>
            <m:rPr>
              <m:nor/>
              <m:sty m:val="p"/>
            </m:rPr>
            <m:t>(14.34)</m:t>
          </m:r>
        </m:oMath>
      </m:oMathPara>
    </w:p>
    <w:p>
      <w:pPr>
        <w:pStyle w:val="FirstParagraph"/>
      </w:pPr>
      <w:r>
        <w:rPr>
          <w:rFonts w:hint="eastAsia"/>
        </w:rPr>
        <w:t xml:space="preserve">对于特定分布</w:t>
      </w:r>
      <w:r>
        <w:t xml:space="preserve"> </w:t>
      </w:r>
      <m:oMath>
        <m:sSup>
          <m:e>
            <m:r>
              <m:t>p</m:t>
            </m:r>
          </m:e>
          <m:sup>
            <m:r>
              <m:rPr>
                <m:sty m:val="p"/>
              </m:rPr>
              <m:t>⋆</m:t>
            </m:r>
          </m:sup>
        </m:sSup>
        <m:d>
          <m:dPr>
            <m:begChr m:val="("/>
            <m:endChr m:val=")"/>
            <m:sepChr m:val=""/>
            <m:grow/>
          </m:dPr>
          <m:e>
            <m:r>
              <m:rPr>
                <m:sty m:val="b"/>
              </m:rPr>
              <m:t>z</m:t>
            </m:r>
          </m:e>
        </m:d>
      </m:oMath>
      <w:r>
        <w:t xml:space="preserve"> </w:t>
      </w:r>
      <w:r>
        <w:rPr>
          <w:rFonts w:hint="eastAsia"/>
        </w:rPr>
        <w:t xml:space="preserve">。很容易看出，相对于特定分布满足细致平衡的转移概率将使该分布保持不变，因为</w:t>
      </w:r>
    </w:p>
    <w:p>
      <w:pPr>
        <w:pStyle w:val="a0"/>
      </w:pPr>
      <m:oMathPara>
        <m:oMathParaPr>
          <m:jc m:val="center"/>
        </m:oMathParaPr>
        <m:oMath>
          <m:r>
            <m:rPr>
              <m:sty m:val="p"/>
            </m:rPr>
            <m:t>∫</m:t>
          </m:r>
          <m:sSup>
            <m:e>
              <m:r>
                <m:t>p</m:t>
              </m:r>
            </m:e>
            <m:sup>
              <m:r>
                <m:rPr>
                  <m:sty m:val="p"/>
                </m:rPr>
                <m:t>⋆</m:t>
              </m:r>
            </m:sup>
          </m:sSup>
          <m:d>
            <m:dPr>
              <m:begChr m:val="("/>
              <m:endChr m:val=")"/>
              <m:sepChr m:val=""/>
              <m:grow/>
            </m:dPr>
            <m:e>
              <m:sSup>
                <m:e>
                  <m:r>
                    <m:rPr>
                      <m:sty m:val="b"/>
                    </m:rPr>
                    <m:t>z</m:t>
                  </m:r>
                </m:e>
                <m:sup>
                  <m:r>
                    <m:rPr>
                      <m:sty m:val="p"/>
                    </m:rPr>
                    <m:t>′</m:t>
                  </m:r>
                </m:sup>
              </m:sSup>
            </m:e>
          </m:d>
          <m:r>
            <m:t>T</m:t>
          </m:r>
          <m:d>
            <m:dPr>
              <m:begChr m:val="("/>
              <m:endChr m:val=")"/>
              <m:sepChr m:val=""/>
              <m:grow/>
            </m:dPr>
            <m:e>
              <m:sSup>
                <m:e>
                  <m:r>
                    <m:rPr>
                      <m:sty m:val="b"/>
                    </m:rPr>
                    <m:t>z</m:t>
                  </m:r>
                </m:e>
                <m:sup>
                  <m:r>
                    <m:rPr>
                      <m:sty m:val="p"/>
                    </m:rPr>
                    <m:t>′</m:t>
                  </m:r>
                </m:sup>
              </m:sSup>
              <m:r>
                <m:rPr>
                  <m:sty m:val="p"/>
                </m:rPr>
                <m:t>,</m:t>
              </m:r>
              <m:r>
                <m:rPr>
                  <m:sty m:val="b"/>
                </m:rPr>
                <m:t>z</m:t>
              </m:r>
            </m:e>
          </m:d>
          <m:r>
            <m:rPr>
              <m:sty m:val="p"/>
            </m:rPr>
            <m:t>d</m:t>
          </m:r>
          <m:sSup>
            <m:e>
              <m:r>
                <m:rPr>
                  <m:sty m:val="b"/>
                </m:rPr>
                <m:t>z</m:t>
              </m:r>
            </m:e>
            <m:sup>
              <m:r>
                <m:rPr>
                  <m:sty m:val="p"/>
                </m:rPr>
                <m:t>′</m:t>
              </m:r>
            </m:sup>
          </m:sSup>
          <m:r>
            <m:rPr>
              <m:sty m:val="p"/>
            </m:rPr>
            <m:t>=</m:t>
          </m:r>
          <m:r>
            <m:rPr>
              <m:sty m:val="p"/>
            </m:rPr>
            <m:t>∫</m:t>
          </m:r>
          <m:sSup>
            <m:e>
              <m:r>
                <m:t>p</m:t>
              </m:r>
            </m:e>
            <m:sup>
              <m:r>
                <m:rPr>
                  <m:sty m:val="p"/>
                </m:rPr>
                <m:t>⋆</m:t>
              </m:r>
            </m:sup>
          </m:sSup>
          <m:d>
            <m:dPr>
              <m:begChr m:val="("/>
              <m:endChr m:val=")"/>
              <m:sepChr m:val=""/>
              <m:grow/>
            </m:dPr>
            <m:e>
              <m:r>
                <m:rPr>
                  <m:sty m:val="b"/>
                </m:rPr>
                <m:t>z</m:t>
              </m:r>
            </m:e>
          </m:d>
          <m:r>
            <m:t>T</m:t>
          </m:r>
          <m:d>
            <m:dPr>
              <m:begChr m:val="("/>
              <m:endChr m:val=")"/>
              <m:sepChr m:val=""/>
              <m:grow/>
            </m:dPr>
            <m:e>
              <m:r>
                <m:rPr>
                  <m:sty m:val="b"/>
                </m:rPr>
                <m:t>z</m:t>
              </m:r>
              <m:r>
                <m:rPr>
                  <m:sty m:val="p"/>
                </m:rPr>
                <m:t>,</m:t>
              </m:r>
              <m:sSup>
                <m:e>
                  <m:r>
                    <m:rPr>
                      <m:sty m:val="b"/>
                    </m:rPr>
                    <m:t>z</m:t>
                  </m:r>
                </m:e>
                <m:sup>
                  <m:r>
                    <m:rPr>
                      <m:sty m:val="p"/>
                    </m:rPr>
                    <m:t>′</m:t>
                  </m:r>
                </m:sup>
              </m:sSup>
            </m:e>
          </m:d>
          <m:r>
            <m:rPr>
              <m:sty m:val="p"/>
            </m:rPr>
            <m:t>d</m:t>
          </m:r>
          <m:sSup>
            <m:e>
              <m:r>
                <m:rPr>
                  <m:sty m:val="b"/>
                </m:rPr>
                <m:t>z</m:t>
              </m:r>
            </m:e>
            <m:sup>
              <m:r>
                <m:rPr>
                  <m:sty m:val="p"/>
                </m:rPr>
                <m:t>′</m:t>
              </m:r>
            </m:sup>
          </m:sSup>
          <m:r>
            <m:t>  </m:t>
          </m:r>
          <m:r>
            <m:rPr>
              <m:nor/>
              <m:sty m:val="p"/>
            </m:rPr>
            <m:t>(14.35)</m:t>
          </m:r>
        </m:oMath>
      </m:oMathPara>
    </w:p>
    <w:p>
      <w:pPr>
        <w:pStyle w:val="FirstParagraph"/>
      </w:pPr>
      <m:oMathPara>
        <m:oMathParaPr>
          <m:jc m:val="center"/>
        </m:oMathParaPr>
        <m:oMath>
          <m:r>
            <m:rPr>
              <m:sty m:val="p"/>
            </m:rPr>
            <m:t>=</m:t>
          </m:r>
          <m:sSup>
            <m:e>
              <m:r>
                <m:t>p</m:t>
              </m:r>
            </m:e>
            <m:sup>
              <m:r>
                <m:rPr>
                  <m:sty m:val="p"/>
                </m:rPr>
                <m:t>⋆</m:t>
              </m:r>
            </m:sup>
          </m:sSup>
          <m:d>
            <m:dPr>
              <m:begChr m:val="("/>
              <m:endChr m:val=")"/>
              <m:sepChr m:val=""/>
              <m:grow/>
            </m:dPr>
            <m:e>
              <m:r>
                <m:rPr>
                  <m:sty m:val="b"/>
                </m:rPr>
                <m:t>z</m:t>
              </m:r>
            </m:e>
          </m:d>
          <m:r>
            <m:rPr>
              <m:sty m:val="p"/>
            </m:rPr>
            <m:t>∫</m:t>
          </m:r>
          <m:r>
            <m:t>p</m:t>
          </m:r>
          <m:d>
            <m:dPr>
              <m:begChr m:val="("/>
              <m:endChr m:val=")"/>
              <m:sepChr m:val=""/>
              <m:grow/>
            </m:dPr>
            <m:e>
              <m:sSup>
                <m:e>
                  <m:r>
                    <m:rPr>
                      <m:sty m:val="b"/>
                    </m:rPr>
                    <m:t>z</m:t>
                  </m:r>
                </m:e>
                <m:sup>
                  <m:r>
                    <m:rPr>
                      <m:sty m:val="p"/>
                    </m:rPr>
                    <m:t>′</m:t>
                  </m:r>
                </m:sup>
              </m:sSup>
              <m:r>
                <m:rPr>
                  <m:sty m:val="p"/>
                </m:rPr>
                <m:t>∣</m:t>
              </m:r>
              <m:r>
                <m:rPr>
                  <m:sty m:val="b"/>
                </m:rPr>
                <m:t>z</m:t>
              </m:r>
            </m:e>
          </m:d>
          <m:r>
            <m:rPr>
              <m:sty m:val="p"/>
            </m:rPr>
            <m:t>d</m:t>
          </m:r>
          <m:sSup>
            <m:e>
              <m:r>
                <m:rPr>
                  <m:sty m:val="b"/>
                </m:rPr>
                <m:t>z</m:t>
              </m:r>
            </m:e>
            <m:sup>
              <m:r>
                <m:rPr>
                  <m:sty m:val="p"/>
                </m:rPr>
                <m:t>′</m:t>
              </m:r>
            </m:sup>
          </m:sSup>
          <m:r>
            <m:t>  </m:t>
          </m:r>
          <m:r>
            <m:rPr>
              <m:nor/>
              <m:sty m:val="p"/>
            </m:rPr>
            <m:t>(14.36)</m:t>
          </m:r>
        </m:oMath>
      </m:oMathPara>
    </w:p>
    <w:p>
      <w:pPr>
        <w:pStyle w:val="FirstParagraph"/>
      </w:pPr>
      <m:oMathPara>
        <m:oMathParaPr>
          <m:jc m:val="center"/>
        </m:oMathParaPr>
        <m:oMath>
          <m:r>
            <m:rPr>
              <m:sty m:val="p"/>
            </m:rPr>
            <m:t>=</m:t>
          </m:r>
          <m:sSup>
            <m:e>
              <m:r>
                <m:t>p</m:t>
              </m:r>
            </m:e>
            <m:sup>
              <m:r>
                <m:rPr>
                  <m:sty m:val="p"/>
                </m:rPr>
                <m:t>⋆</m:t>
              </m:r>
            </m:sup>
          </m:sSup>
          <m:d>
            <m:dPr>
              <m:begChr m:val="("/>
              <m:endChr m:val=")"/>
              <m:sepChr m:val=""/>
              <m:grow/>
            </m:dPr>
            <m:e>
              <m:r>
                <m:rPr>
                  <m:sty m:val="b"/>
                </m:rPr>
                <m:t>z</m:t>
              </m:r>
            </m:e>
          </m:d>
          <m:r>
            <m:rPr>
              <m:nor/>
              <m:sty m:val="p"/>
            </m:rPr>
            <m:t> . </m:t>
          </m:r>
          <m:r>
            <m:t>  </m:t>
          </m:r>
          <m:r>
            <m:rPr>
              <m:nor/>
              <m:sty m:val="p"/>
            </m:rPr>
            <m:t>(14.37)</m:t>
          </m:r>
        </m:oMath>
      </m:oMathPara>
    </w:p>
    <w:p>
      <w:pPr>
        <w:pStyle w:val="FirstParagraph"/>
      </w:pPr>
      <w:r>
        <w:rPr>
          <w:rFonts w:hint="eastAsia"/>
        </w:rPr>
        <w:t xml:space="preserve">满足细致平衡的马尔可夫链被称为可逆的。</w:t>
      </w:r>
    </w:p>
    <w:p>
      <w:pPr>
        <w:pStyle w:val="a0"/>
      </w:pPr>
      <w:r>
        <w:rPr>
          <w:rFonts w:hint="eastAsia"/>
        </w:rPr>
        <w:t xml:space="preserve">我们的目标是使用马尔可夫链从给定分布中采样。如果我们建立一个马尔可夫链，使得所需分布是不变的，就可以实现这一目标。然而，我们还必须要求对于</w:t>
      </w:r>
      <w:r>
        <w:t xml:space="preserve"> </w:t>
      </w:r>
      <m:oMath>
        <m:r>
          <m:t>m</m:t>
        </m:r>
        <m:r>
          <m:rPr>
            <m:sty m:val="p"/>
          </m:rPr>
          <m:t>→</m:t>
        </m:r>
        <m:r>
          <m:rPr>
            <m:sty m:val="p"/>
          </m:rPr>
          <m:t>∞</m:t>
        </m:r>
      </m:oMath>
      <w:r>
        <w:t xml:space="preserve"> </w:t>
      </w:r>
      <w:r>
        <w:rPr>
          <w:rFonts w:hint="eastAsia"/>
        </w:rPr>
        <w:t xml:space="preserve">，分布</w:t>
      </w:r>
      <w:r>
        <w:t xml:space="preserve"> </w:t>
      </w:r>
      <m:oMath>
        <m:r>
          <m:t>p</m:t>
        </m:r>
        <m:d>
          <m:dPr>
            <m:begChr m:val="("/>
            <m:endChr m:val=")"/>
            <m:sepChr m:val=""/>
            <m:grow/>
          </m:dPr>
          <m:e>
            <m:sSup>
              <m:e>
                <m:r>
                  <m:rPr>
                    <m:sty m:val="b"/>
                  </m:rPr>
                  <m:t>z</m:t>
                </m:r>
              </m:e>
              <m:sup>
                <m:d>
                  <m:dPr>
                    <m:begChr m:val="("/>
                    <m:endChr m:val=")"/>
                    <m:sepChr m:val=""/>
                    <m:grow/>
                  </m:dPr>
                  <m:e>
                    <m:r>
                      <m:t>m</m:t>
                    </m:r>
                  </m:e>
                </m:d>
              </m:sup>
            </m:sSup>
          </m:e>
        </m:d>
      </m:oMath>
      <w:r>
        <w:t xml:space="preserve"> </w:t>
      </w:r>
      <w:r>
        <w:rPr>
          <w:rFonts w:hint="eastAsia"/>
        </w:rPr>
        <w:t xml:space="preserve">收敛到所需的不变分布</w:t>
      </w:r>
      <w:r>
        <w:t xml:space="preserve"> </w:t>
      </w:r>
      <m:oMath>
        <m:sSup>
          <m:e>
            <m:r>
              <m:t>p</m:t>
            </m:r>
          </m:e>
          <m:sup>
            <m:r>
              <m:rPr>
                <m:sty m:val="p"/>
              </m:rPr>
              <m:t>⋆</m:t>
            </m:r>
          </m:sup>
        </m:sSup>
        <m:d>
          <m:dPr>
            <m:begChr m:val="("/>
            <m:endChr m:val=")"/>
            <m:sepChr m:val=""/>
            <m:grow/>
          </m:dPr>
          <m:e>
            <m:r>
              <m:rPr>
                <m:sty m:val="b"/>
              </m:rPr>
              <m:t>z</m:t>
            </m:r>
          </m:e>
        </m:d>
      </m:oMath>
      <w:r>
        <w:t xml:space="preserve"> </w:t>
      </w:r>
      <w:r>
        <w:rPr>
          <w:rFonts w:hint="eastAsia"/>
        </w:rPr>
        <w:t xml:space="preserve">，而与初始分布</w:t>
      </w:r>
      <w:r>
        <w:t xml:space="preserve"> </w:t>
      </w:r>
      <m:oMath>
        <m:r>
          <m:t>p</m:t>
        </m:r>
        <m:d>
          <m:dPr>
            <m:begChr m:val="("/>
            <m:endChr m:val=")"/>
            <m:sepChr m:val=""/>
            <m:grow/>
          </m:dPr>
          <m:e>
            <m:sSup>
              <m:e>
                <m:r>
                  <m:rPr>
                    <m:sty m:val="b"/>
                  </m:rPr>
                  <m:t>z</m:t>
                </m:r>
              </m:e>
              <m:sup>
                <m:d>
                  <m:dPr>
                    <m:begChr m:val="("/>
                    <m:endChr m:val=")"/>
                    <m:sepChr m:val=""/>
                    <m:grow/>
                  </m:dPr>
                  <m:e>
                    <m:r>
                      <m:t>0</m:t>
                    </m:r>
                  </m:e>
                </m:d>
              </m:sup>
            </m:sSup>
          </m:e>
        </m:d>
      </m:oMath>
      <w:r>
        <w:t xml:space="preserve"> </w:t>
      </w:r>
      <w:r>
        <w:rPr>
          <w:rFonts w:hint="eastAsia"/>
        </w:rPr>
        <w:t xml:space="preserve">的选择无关。这个性质称为遍历性，此时不变分布称为平衡分布。显然，一个遍历的马尔可夫链只能有一个平衡分布。可以证明，一个齐次马尔可夫链将是遍历的，只需要对不变分布和转移概率施加较弱的限制(Neal，1993)。</w:t>
      </w:r>
    </w:p>
    <w:p>
      <w:pPr>
        <w:pStyle w:val="a0"/>
      </w:pPr>
      <w:r>
        <w:rPr>
          <w:rFonts w:hint="eastAsia"/>
        </w:rPr>
        <w:t xml:space="preserve">在实践中，我们通常从一组</w:t>
      </w:r>
      <w:r>
        <w:rPr>
          <w:rFonts w:hint="eastAsia"/>
        </w:rPr>
        <w:t xml:space="preserve">“基本”</w:t>
      </w:r>
      <w:r>
        <w:rPr>
          <w:rFonts w:hint="eastAsia"/>
        </w:rPr>
        <w:t xml:space="preserve">转移</w:t>
      </w:r>
      <w:r>
        <w:t xml:space="preserve"> </w:t>
      </w:r>
      <m:oMath>
        <m:sSub>
          <m:e>
            <m:r>
              <m:t>B</m:t>
            </m:r>
          </m:e>
          <m:sub>
            <m:r>
              <m:t>1</m:t>
            </m:r>
          </m:sub>
        </m:sSub>
        <m:r>
          <m:rPr>
            <m:sty m:val="p"/>
          </m:rPr>
          <m:t>,</m:t>
        </m:r>
        <m:r>
          <m:rPr>
            <m:sty m:val="p"/>
          </m:rPr>
          <m:t>…</m:t>
        </m:r>
        <m:r>
          <m:rPr>
            <m:sty m:val="p"/>
          </m:rPr>
          <m:t>,</m:t>
        </m:r>
        <m:sSub>
          <m:e>
            <m:r>
              <m:t>B</m:t>
            </m:r>
          </m:e>
          <m:sub>
            <m:r>
              <m:t>K</m:t>
            </m:r>
          </m:sub>
        </m:sSub>
      </m:oMath>
      <w:r>
        <w:t xml:space="preserve"> </w:t>
      </w:r>
      <w:r>
        <w:rPr>
          <w:rFonts w:hint="eastAsia"/>
        </w:rPr>
        <w:t xml:space="preserve">构建转移概率。这可以通过一个混合分布来实现</w:t>
      </w:r>
    </w:p>
    <w:p>
      <w:pPr>
        <w:pStyle w:val="a0"/>
      </w:pPr>
      <w:r>
        <w:rPr>
          <w:rFonts w:hint="eastAsia"/>
        </w:rPr>
        <w:t xml:space="preserve">形式</w:t>
      </w:r>
    </w:p>
    <w:p>
      <w:pPr>
        <w:pStyle w:val="a0"/>
      </w:pPr>
      <m:oMathPara>
        <m:oMathParaPr>
          <m:jc m:val="center"/>
        </m:oMathParaPr>
        <m:oMath>
          <m:r>
            <m:t>T</m:t>
          </m:r>
          <m:d>
            <m:dPr>
              <m:begChr m:val="("/>
              <m:endChr m:val=")"/>
              <m:sepChr m:val=""/>
              <m:grow/>
            </m:dPr>
            <m:e>
              <m:sSup>
                <m:e>
                  <m:r>
                    <m:rPr>
                      <m:sty m:val="b"/>
                    </m:rPr>
                    <m:t>z</m:t>
                  </m:r>
                </m:e>
                <m:sup>
                  <m:r>
                    <m:rPr>
                      <m:sty m:val="p"/>
                    </m:rPr>
                    <m:t>′</m:t>
                  </m:r>
                </m:sup>
              </m:sSup>
              <m:r>
                <m:rPr>
                  <m:sty m:val="p"/>
                </m:rPr>
                <m:t>,</m:t>
              </m:r>
              <m:r>
                <m:rPr>
                  <m:sty m:val="b"/>
                </m:rPr>
                <m:t>z</m:t>
              </m:r>
            </m:e>
          </m:d>
          <m:r>
            <m:rPr>
              <m:sty m:val="p"/>
            </m:rPr>
            <m:t>=</m:t>
          </m:r>
          <m:nary>
            <m:naryPr>
              <m:chr m:val="∑"/>
              <m:limLoc m:val="undOvr"/>
              <m:subHide m:val="off"/>
              <m:supHide m:val="off"/>
            </m:naryPr>
            <m:sub>
              <m:r>
                <m:t>k</m:t>
              </m:r>
              <m:r>
                <m:rPr>
                  <m:sty m:val="p"/>
                </m:rPr>
                <m:t>=</m:t>
              </m:r>
              <m:r>
                <m:t>1</m:t>
              </m:r>
            </m:sub>
            <m:sup>
              <m:r>
                <m:t>K</m:t>
              </m:r>
            </m:sup>
            <m:e>
              <m:sSub>
                <m:e>
                  <m:r>
                    <m:t>α</m:t>
                  </m:r>
                </m:e>
                <m:sub>
                  <m:r>
                    <m:t>k</m:t>
                  </m:r>
                </m:sub>
              </m:sSub>
            </m:e>
          </m:nary>
          <m:sSub>
            <m:e>
              <m:r>
                <m:t>B</m:t>
              </m:r>
            </m:e>
            <m:sub>
              <m:r>
                <m:t>k</m:t>
              </m:r>
            </m:sub>
          </m:sSub>
          <m:d>
            <m:dPr>
              <m:begChr m:val="("/>
              <m:endChr m:val=")"/>
              <m:sepChr m:val=""/>
              <m:grow/>
            </m:dPr>
            <m:e>
              <m:sSup>
                <m:e>
                  <m:r>
                    <m:rPr>
                      <m:sty m:val="b"/>
                    </m:rPr>
                    <m:t>z</m:t>
                  </m:r>
                </m:e>
                <m:sup>
                  <m:r>
                    <m:rPr>
                      <m:sty m:val="p"/>
                    </m:rPr>
                    <m:t>′</m:t>
                  </m:r>
                </m:sup>
              </m:sSup>
              <m:r>
                <m:rPr>
                  <m:sty m:val="p"/>
                </m:rPr>
                <m:t>,</m:t>
              </m:r>
              <m:r>
                <m:rPr>
                  <m:sty m:val="b"/>
                </m:rPr>
                <m:t>z</m:t>
              </m:r>
            </m:e>
          </m:d>
          <m:r>
            <m:t>  </m:t>
          </m:r>
          <m:r>
            <m:rPr>
              <m:nor/>
              <m:sty m:val="p"/>
            </m:rPr>
            <m:t>(14.38)</m:t>
          </m:r>
        </m:oMath>
      </m:oMathPara>
    </w:p>
    <w:p>
      <w:pPr>
        <w:pStyle w:val="FirstParagraph"/>
      </w:pPr>
      <w:r>
        <w:rPr>
          <w:rFonts w:hint="eastAsia"/>
        </w:rPr>
        <w:t xml:space="preserve">对于满足</w:t>
      </w:r>
      <w:r>
        <w:t xml:space="preserve"> </w:t>
      </w:r>
      <m:oMath>
        <m:sSub>
          <m:e>
            <m:r>
              <m:t>α</m:t>
            </m:r>
          </m:e>
          <m:sub>
            <m:r>
              <m:t>k</m:t>
            </m:r>
          </m:sub>
        </m:sSub>
        <m:r>
          <m:rPr>
            <m:sty m:val="p"/>
          </m:rPr>
          <m:t>≥</m:t>
        </m:r>
        <m:r>
          <m:t>0</m:t>
        </m:r>
      </m:oMath>
      <w:r>
        <w:t xml:space="preserve"> </w:t>
      </w:r>
      <w:r>
        <w:rPr>
          <w:rFonts w:hint="eastAsia"/>
        </w:rPr>
        <w:t xml:space="preserve">和</w:t>
      </w:r>
      <w:r>
        <w:t xml:space="preserve"> </w:t>
      </w:r>
      <m:oMath>
        <m:nary>
          <m:naryPr>
            <m:chr m:val="∑"/>
            <m:limLoc m:val="undOvr"/>
            <m:subHide m:val="off"/>
            <m:supHide m:val="on"/>
          </m:naryPr>
          <m:sub>
            <m:r>
              <m:t>k</m:t>
            </m:r>
          </m:sub>
          <m:sup>
            <m:r>
              <m:t>​</m:t>
            </m:r>
          </m:sup>
          <m:e>
            <m:sSub>
              <m:e>
                <m:r>
                  <m:t>α</m:t>
                </m:r>
              </m:e>
              <m:sub>
                <m:r>
                  <m:t>k</m:t>
                </m:r>
              </m:sub>
            </m:sSub>
          </m:e>
        </m:nary>
        <m:r>
          <m:rPr>
            <m:sty m:val="p"/>
          </m:rPr>
          <m:t>=</m:t>
        </m:r>
        <m:r>
          <m:t>1</m:t>
        </m:r>
      </m:oMath>
      <w:r>
        <w:t xml:space="preserve"> </w:t>
      </w:r>
      <w:r>
        <w:rPr>
          <w:rFonts w:hint="eastAsia"/>
        </w:rPr>
        <w:t xml:space="preserve">的某组混合系数</w:t>
      </w:r>
      <w:r>
        <w:t xml:space="preserve"> </w:t>
      </w:r>
      <m:oMath>
        <m:sSub>
          <m:e>
            <m:r>
              <m:t>α</m:t>
            </m:r>
          </m:e>
          <m:sub>
            <m:r>
              <m:t>1</m:t>
            </m:r>
          </m:sub>
        </m:sSub>
        <m:r>
          <m:rPr>
            <m:sty m:val="p"/>
          </m:rPr>
          <m:t>,</m:t>
        </m:r>
        <m:r>
          <m:rPr>
            <m:sty m:val="p"/>
          </m:rPr>
          <m:t>…</m:t>
        </m:r>
        <m:r>
          <m:rPr>
            <m:sty m:val="p"/>
          </m:rPr>
          <m:t>,</m:t>
        </m:r>
        <m:sSub>
          <m:e>
            <m:r>
              <m:t>α</m:t>
            </m:r>
          </m:e>
          <m:sub>
            <m:r>
              <m:t>K</m:t>
            </m:r>
          </m:sub>
        </m:sSub>
      </m:oMath>
      <w:r>
        <w:t xml:space="preserve"> </w:t>
      </w:r>
      <w:r>
        <w:rPr>
          <w:rFonts w:hint="eastAsia"/>
        </w:rPr>
        <w:t xml:space="preserve">。或者，基本转移可以通过连续应用进行组合，使得</w:t>
      </w:r>
    </w:p>
    <w:p>
      <w:pPr>
        <w:pStyle w:val="a0"/>
      </w:pPr>
      <m:oMathPara>
        <m:oMathParaPr>
          <m:jc m:val="center"/>
        </m:oMathParaPr>
        <m:oMath>
          <m:r>
            <m:t>T</m:t>
          </m:r>
          <m:d>
            <m:dPr>
              <m:begChr m:val="("/>
              <m:endChr m:val=")"/>
              <m:sepChr m:val=""/>
              <m:grow/>
            </m:dPr>
            <m:e>
              <m:sSup>
                <m:e>
                  <m:r>
                    <m:rPr>
                      <m:sty m:val="b"/>
                    </m:rPr>
                    <m:t>z</m:t>
                  </m:r>
                </m:e>
                <m:sup>
                  <m:r>
                    <m:rPr>
                      <m:sty m:val="p"/>
                    </m:rPr>
                    <m:t>′</m:t>
                  </m:r>
                </m:sup>
              </m:sSup>
              <m:r>
                <m:rPr>
                  <m:sty m:val="p"/>
                </m:rPr>
                <m:t>,</m:t>
              </m:r>
              <m:r>
                <m:rPr>
                  <m:sty m:val="b"/>
                </m:rPr>
                <m:t>z</m:t>
              </m:r>
            </m:e>
          </m:d>
          <m:r>
            <m:rPr>
              <m:sty m:val="p"/>
            </m:rPr>
            <m:t>=</m:t>
          </m:r>
          <m:nary>
            <m:naryPr>
              <m:chr m:val="∑"/>
              <m:limLoc m:val="undOvr"/>
              <m:subHide m:val="off"/>
              <m:supHide m:val="on"/>
            </m:naryPr>
            <m:sub>
              <m:sSub>
                <m:e>
                  <m:r>
                    <m:rPr>
                      <m:sty m:val="b"/>
                    </m:rPr>
                    <m:t>z</m:t>
                  </m:r>
                </m:e>
                <m:sub>
                  <m:r>
                    <m:t>1</m:t>
                  </m:r>
                </m:sub>
              </m:sSub>
            </m:sub>
            <m:sup>
              <m:r>
                <m:t>​</m:t>
              </m:r>
            </m:sup>
            <m:e>
              <m:r>
                <m:rPr>
                  <m:sty m:val="p"/>
                </m:rPr>
                <m:t>…</m:t>
              </m:r>
            </m:e>
          </m:nary>
          <m:nary>
            <m:naryPr>
              <m:chr m:val="∑"/>
              <m:limLoc m:val="undOvr"/>
              <m:subHide m:val="off"/>
              <m:supHide m:val="on"/>
            </m:naryPr>
            <m:sub>
              <m:sSub>
                <m:e>
                  <m:r>
                    <m:rPr>
                      <m:sty m:val="b"/>
                    </m:rPr>
                    <m:t>z</m:t>
                  </m:r>
                </m:e>
                <m:sub>
                  <m:r>
                    <m:t>n</m:t>
                  </m:r>
                  <m:r>
                    <m:rPr>
                      <m:sty m:val="p"/>
                    </m:rPr>
                    <m:t>−</m:t>
                  </m:r>
                  <m:r>
                    <m:t>1</m:t>
                  </m:r>
                </m:sub>
              </m:sSub>
            </m:sub>
            <m:sup>
              <m:r>
                <m:t>​</m:t>
              </m:r>
            </m:sup>
            <m:e>
              <m:sSub>
                <m:e>
                  <m:r>
                    <m:t>B</m:t>
                  </m:r>
                </m:e>
                <m:sub>
                  <m:r>
                    <m:t>1</m:t>
                  </m:r>
                </m:sub>
              </m:sSub>
            </m:e>
          </m:nary>
          <m:d>
            <m:dPr>
              <m:begChr m:val="("/>
              <m:endChr m:val=")"/>
              <m:sepChr m:val=""/>
              <m:grow/>
            </m:dPr>
            <m:e>
              <m:sSup>
                <m:e>
                  <m:r>
                    <m:rPr>
                      <m:sty m:val="b"/>
                    </m:rPr>
                    <m:t>z</m:t>
                  </m:r>
                </m:e>
                <m:sup>
                  <m:r>
                    <m:rPr>
                      <m:sty m:val="p"/>
                    </m:rPr>
                    <m:t>′</m:t>
                  </m:r>
                </m:sup>
              </m:sSup>
              <m:r>
                <m:rPr>
                  <m:sty m:val="p"/>
                </m:rPr>
                <m:t>,</m:t>
              </m:r>
              <m:sSub>
                <m:e>
                  <m:r>
                    <m:rPr>
                      <m:sty m:val="b"/>
                    </m:rPr>
                    <m:t>z</m:t>
                  </m:r>
                </m:e>
                <m:sub>
                  <m:r>
                    <m:t>1</m:t>
                  </m:r>
                </m:sub>
              </m:sSub>
            </m:e>
          </m:d>
          <m:r>
            <m:rPr>
              <m:sty m:val="p"/>
            </m:rPr>
            <m:t>…</m:t>
          </m:r>
          <m:sSub>
            <m:e>
              <m:r>
                <m:t>B</m:t>
              </m:r>
            </m:e>
            <m:sub>
              <m:r>
                <m:t>K</m:t>
              </m:r>
              <m:r>
                <m:rPr>
                  <m:sty m:val="p"/>
                </m:rPr>
                <m:t>−</m:t>
              </m:r>
              <m:r>
                <m:t>1</m:t>
              </m:r>
            </m:sub>
          </m:sSub>
          <m:d>
            <m:dPr>
              <m:begChr m:val="("/>
              <m:endChr m:val=")"/>
              <m:sepChr m:val=""/>
              <m:grow/>
            </m:dPr>
            <m:e>
              <m:sSub>
                <m:e>
                  <m:r>
                    <m:rPr>
                      <m:sty m:val="b"/>
                    </m:rPr>
                    <m:t>z</m:t>
                  </m:r>
                </m:e>
                <m:sub>
                  <m:r>
                    <m:t>K</m:t>
                  </m:r>
                  <m:r>
                    <m:rPr>
                      <m:sty m:val="p"/>
                    </m:rPr>
                    <m:t>−</m:t>
                  </m:r>
                  <m:r>
                    <m:t>2</m:t>
                  </m:r>
                </m:sub>
              </m:sSub>
              <m:r>
                <m:rPr>
                  <m:sty m:val="p"/>
                </m:rPr>
                <m:t>,</m:t>
              </m:r>
              <m:sSub>
                <m:e>
                  <m:r>
                    <m:rPr>
                      <m:sty m:val="b"/>
                    </m:rPr>
                    <m:t>z</m:t>
                  </m:r>
                </m:e>
                <m:sub>
                  <m:r>
                    <m:t>K</m:t>
                  </m:r>
                  <m:r>
                    <m:rPr>
                      <m:sty m:val="p"/>
                    </m:rPr>
                    <m:t>−</m:t>
                  </m:r>
                  <m:r>
                    <m:t>1</m:t>
                  </m:r>
                </m:sub>
              </m:sSub>
            </m:e>
          </m:d>
          <m:sSub>
            <m:e>
              <m:r>
                <m:t>B</m:t>
              </m:r>
            </m:e>
            <m:sub>
              <m:r>
                <m:t>K</m:t>
              </m:r>
            </m:sub>
          </m:sSub>
          <m:d>
            <m:dPr>
              <m:begChr m:val="("/>
              <m:endChr m:val=")"/>
              <m:sepChr m:val=""/>
              <m:grow/>
            </m:dPr>
            <m:e>
              <m:sSub>
                <m:e>
                  <m:r>
                    <m:rPr>
                      <m:sty m:val="b"/>
                    </m:rPr>
                    <m:t>z</m:t>
                  </m:r>
                </m:e>
                <m:sub>
                  <m:r>
                    <m:t>K</m:t>
                  </m:r>
                  <m:r>
                    <m:rPr>
                      <m:sty m:val="p"/>
                    </m:rPr>
                    <m:t>−</m:t>
                  </m:r>
                  <m:r>
                    <m:t>1</m:t>
                  </m:r>
                </m:sub>
              </m:sSub>
              <m:r>
                <m:rPr>
                  <m:sty m:val="p"/>
                </m:rPr>
                <m:t>,</m:t>
              </m:r>
              <m:r>
                <m:rPr>
                  <m:sty m:val="b"/>
                </m:rPr>
                <m:t>z</m:t>
              </m:r>
            </m:e>
          </m:d>
          <m:r>
            <m:rPr>
              <m:sty m:val="p"/>
            </m:rPr>
            <m:t>.</m:t>
          </m:r>
          <m:r>
            <m:t>  </m:t>
          </m:r>
          <m:r>
            <m:rPr>
              <m:nor/>
              <m:sty m:val="p"/>
            </m:rPr>
            <m:t>(14.39)</m:t>
          </m:r>
        </m:oMath>
      </m:oMathPara>
    </w:p>
    <w:p>
      <w:pPr>
        <w:pStyle w:val="FirstParagraph"/>
      </w:pPr>
      <w:r>
        <w:rPr>
          <w:rFonts w:hint="eastAsia"/>
        </w:rPr>
        <w:t xml:space="preserve">如果一个分布相对于每个基本转移是不变的，那么显然它对于由</w:t>
      </w:r>
      <w:r>
        <w:t xml:space="preserve"> (14.38) </w:t>
      </w:r>
      <w:r>
        <w:rPr>
          <w:rFonts w:hint="eastAsia"/>
        </w:rPr>
        <w:t xml:space="preserve">或</w:t>
      </w:r>
      <w:r>
        <w:t xml:space="preserve"> (14.39) </w:t>
      </w:r>
      <w:r>
        <w:rPr>
          <w:rFonts w:hint="eastAsia"/>
        </w:rPr>
        <w:t xml:space="preserve">给出的</w:t>
      </w:r>
      <w:r>
        <w:t xml:space="preserve"> </w:t>
      </w:r>
      <m:oMath>
        <m:r>
          <m:t>T</m:t>
        </m:r>
        <m:d>
          <m:dPr>
            <m:begChr m:val="("/>
            <m:endChr m:val=")"/>
            <m:sepChr m:val=""/>
            <m:grow/>
          </m:dPr>
          <m:e>
            <m:sSup>
              <m:e>
                <m:r>
                  <m:rPr>
                    <m:sty m:val="b"/>
                  </m:rPr>
                  <m:t>z</m:t>
                </m:r>
              </m:e>
              <m:sup>
                <m:r>
                  <m:rPr>
                    <m:sty m:val="p"/>
                  </m:rPr>
                  <m:t>′</m:t>
                </m:r>
              </m:sup>
            </m:sSup>
            <m:r>
              <m:rPr>
                <m:sty m:val="p"/>
              </m:rPr>
              <m:t>,</m:t>
            </m:r>
            <m:r>
              <m:rPr>
                <m:sty m:val="b"/>
              </m:rPr>
              <m:t>z</m:t>
            </m:r>
          </m:e>
        </m:d>
      </m:oMath>
      <w:r>
        <w:t xml:space="preserve"> </w:t>
      </w:r>
      <w:r>
        <w:rPr>
          <w:rFonts w:hint="eastAsia"/>
        </w:rPr>
        <w:t xml:space="preserve">也是不变的。对于混合</w:t>
      </w:r>
      <w:r>
        <w:t xml:space="preserve"> </w:t>
      </w:r>
      <w:r>
        <w:rPr>
          <w:rFonts w:hint="eastAsia"/>
        </w:rPr>
        <w:t xml:space="preserve">(14.38)，如果每个基本转移都满足细致平衡，那么混合转移</w:t>
      </w:r>
      <w:r>
        <w:t xml:space="preserve"> </w:t>
      </w:r>
      <m:oMath>
        <m:r>
          <m:t>T</m:t>
        </m:r>
      </m:oMath>
      <w:r>
        <w:t xml:space="preserve"> </w:t>
      </w:r>
      <w:r>
        <w:rPr>
          <w:rFonts w:hint="eastAsia"/>
        </w:rPr>
        <w:t xml:space="preserve">也将满足细致平衡。对于使用</w:t>
      </w:r>
      <w:r>
        <w:t xml:space="preserve"> (14.39) </w:t>
      </w:r>
      <w:r>
        <w:rPr>
          <w:rFonts w:hint="eastAsia"/>
        </w:rPr>
        <w:t xml:space="preserve">构造的转移概率，这并不成立，尽管通过对基本转移的应用顺序进行对称化，即</w:t>
      </w:r>
      <w:r>
        <w:t xml:space="preserve"> </w:t>
      </w:r>
      <m:oMath>
        <m:sSub>
          <m:e>
            <m:r>
              <m:t>B</m:t>
            </m:r>
          </m:e>
          <m:sub>
            <m:r>
              <m:t>1</m:t>
            </m:r>
          </m:sub>
        </m:sSub>
        <m:r>
          <m:rPr>
            <m:sty m:val="p"/>
          </m:rPr>
          <m:t>,</m:t>
        </m:r>
        <m:sSub>
          <m:e>
            <m:r>
              <m:t>B</m:t>
            </m:r>
          </m:e>
          <m:sub>
            <m:r>
              <m:t>2</m:t>
            </m:r>
          </m:sub>
        </m:sSub>
        <m:r>
          <m:rPr>
            <m:sty m:val="p"/>
          </m:rPr>
          <m:t>,</m:t>
        </m:r>
        <m:r>
          <m:rPr>
            <m:sty m:val="p"/>
          </m:rPr>
          <m:t>…</m:t>
        </m:r>
        <m:r>
          <m:rPr>
            <m:sty m:val="p"/>
          </m:rPr>
          <m:t>,</m:t>
        </m:r>
        <m:sSub>
          <m:e>
            <m:r>
              <m:t>B</m:t>
            </m:r>
          </m:e>
          <m:sub>
            <m:r>
              <m:t>K</m:t>
            </m:r>
          </m:sub>
        </m:sSub>
        <m:r>
          <m:rPr>
            <m:sty m:val="p"/>
          </m:rPr>
          <m:t>,</m:t>
        </m:r>
        <m:sSub>
          <m:e>
            <m:r>
              <m:t>B</m:t>
            </m:r>
          </m:e>
          <m:sub>
            <m:r>
              <m:t>K</m:t>
            </m:r>
          </m:sub>
        </m:sSub>
        <m:r>
          <m:rPr>
            <m:sty m:val="p"/>
          </m:rPr>
          <m:t>,</m:t>
        </m:r>
        <m:r>
          <m:rPr>
            <m:sty m:val="p"/>
          </m:rPr>
          <m:t>…</m:t>
        </m:r>
        <m:r>
          <m:rPr>
            <m:sty m:val="p"/>
          </m:rPr>
          <m:t>,</m:t>
        </m:r>
        <m:sSub>
          <m:e>
            <m:r>
              <m:t>B</m:t>
            </m:r>
          </m:e>
          <m:sub>
            <m:r>
              <m:t>2</m:t>
            </m:r>
          </m:sub>
        </m:sSub>
        <m:r>
          <m:rPr>
            <m:sty m:val="p"/>
          </m:rPr>
          <m:t>,</m:t>
        </m:r>
        <m:sSub>
          <m:e>
            <m:r>
              <m:t>B</m:t>
            </m:r>
          </m:e>
          <m:sub>
            <m:r>
              <m:t>1</m:t>
            </m:r>
          </m:sub>
        </m:sSub>
      </m:oMath>
      <w:r>
        <w:t xml:space="preserve"> </w:t>
      </w:r>
      <w:r>
        <w:rPr>
          <w:rFonts w:hint="eastAsia"/>
        </w:rPr>
        <w:t xml:space="preserve">，可以恢复细致平衡。复合转移概率使用的一个常见例子是每个基本转移仅改变变量的一个子集。</w:t>
      </w:r>
    </w:p>
    <w:bookmarkEnd w:id="1039"/>
    <w:bookmarkStart w:id="1040" w:name="梅特罗波利斯---黑斯廷斯算法"/>
    <w:p>
      <w:pPr>
        <w:pStyle w:val="1"/>
      </w:pPr>
      <w:r>
        <w:t xml:space="preserve">14.2.3 </w:t>
      </w:r>
      <w:r>
        <w:rPr>
          <w:rFonts w:hint="eastAsia"/>
        </w:rPr>
        <w:t xml:space="preserve">梅特罗波利斯</w:t>
      </w:r>
      <w:r>
        <w:t xml:space="preserve"> - </w:t>
      </w:r>
      <w:r>
        <w:rPr>
          <w:rFonts w:hint="eastAsia"/>
        </w:rPr>
        <w:t xml:space="preserve">黑斯廷斯算法</w:t>
      </w:r>
    </w:p>
    <w:p>
      <w:pPr>
        <w:pStyle w:val="FirstParagraph"/>
      </w:pPr>
      <w:r>
        <w:rPr>
          <w:rFonts w:hint="eastAsia"/>
        </w:rPr>
        <w:t xml:space="preserve">早些时候，我们介绍了基本的梅特罗波利斯算法，但实际上并未证明它是从所需分布中采样的。在给出证明之前，我们首先讨论一种推广，即梅特罗波利斯</w:t>
      </w:r>
      <w:r>
        <w:t xml:space="preserve"> - </w:t>
      </w:r>
      <w:r>
        <w:rPr>
          <w:rFonts w:hint="eastAsia"/>
        </w:rPr>
        <w:t xml:space="preserve">黑斯廷斯算法(黑斯廷斯，1970)，该算法适用于提议分布不再是其参数的对称函数的情况。具体来说，在算法的第</w:t>
      </w:r>
      <w:r>
        <w:t xml:space="preserve"> </w:t>
      </w:r>
      <m:oMath>
        <m:r>
          <m:t>τ</m:t>
        </m:r>
      </m:oMath>
      <w:r>
        <w:t xml:space="preserve"> </w:t>
      </w:r>
      <w:r>
        <w:rPr>
          <w:rFonts w:hint="eastAsia"/>
        </w:rPr>
        <w:t xml:space="preserve">步，当前状态为</w:t>
      </w:r>
      <w:r>
        <w:t xml:space="preserve"> </w:t>
      </w:r>
      <m:oMath>
        <m:sSup>
          <m:e>
            <m:r>
              <m:rPr>
                <m:sty m:val="b"/>
              </m:rPr>
              <m:t>z</m:t>
            </m:r>
          </m:e>
          <m:sup>
            <m:d>
              <m:dPr>
                <m:begChr m:val="("/>
                <m:endChr m:val=")"/>
                <m:sepChr m:val=""/>
                <m:grow/>
              </m:dPr>
              <m:e>
                <m:r>
                  <m:t>τ</m:t>
                </m:r>
              </m:e>
            </m:d>
          </m:sup>
        </m:sSup>
      </m:oMath>
      <w:r>
        <w:t xml:space="preserve"> </w:t>
      </w:r>
      <w:r>
        <w:rPr>
          <w:rFonts w:hint="eastAsia"/>
        </w:rPr>
        <w:t xml:space="preserve">时，我们从分布</w:t>
      </w:r>
      <w:r>
        <w:t xml:space="preserve"> </w:t>
      </w:r>
      <m:oMath>
        <m:sSub>
          <m:e>
            <m:r>
              <m:t>q</m:t>
            </m:r>
          </m:e>
          <m:sub>
            <m:r>
              <m:t>k</m:t>
            </m:r>
          </m:sub>
        </m:sSub>
        <m:d>
          <m:dPr>
            <m:begChr m:val="("/>
            <m:endChr m:val=")"/>
            <m:sepChr m:val=""/>
            <m:grow/>
          </m:dPr>
          <m:e>
            <m:r>
              <m:rPr>
                <m:sty m:val="b"/>
              </m:rPr>
              <m:t>z</m:t>
            </m:r>
            <m:r>
              <m:rPr>
                <m:sty m:val="p"/>
              </m:rPr>
              <m:t>∣</m:t>
            </m:r>
            <m:sSup>
              <m:e>
                <m:r>
                  <m:rPr>
                    <m:sty m:val="b"/>
                  </m:rPr>
                  <m:t>z</m:t>
                </m:r>
              </m:e>
              <m:sup>
                <m:d>
                  <m:dPr>
                    <m:begChr m:val="("/>
                    <m:endChr m:val=")"/>
                    <m:sepChr m:val=""/>
                    <m:grow/>
                  </m:dPr>
                  <m:e>
                    <m:r>
                      <m:t>τ</m:t>
                    </m:r>
                  </m:e>
                </m:d>
              </m:sup>
            </m:sSup>
          </m:e>
        </m:d>
      </m:oMath>
      <w:r>
        <w:t xml:space="preserve"> </w:t>
      </w:r>
      <w:r>
        <w:rPr>
          <w:rFonts w:hint="eastAsia"/>
        </w:rPr>
        <w:t xml:space="preserve">中抽取一个样本</w:t>
      </w:r>
      <w:r>
        <w:t xml:space="preserve"> </w:t>
      </w:r>
      <m:oMath>
        <m:sSup>
          <m:e>
            <m:r>
              <m:rPr>
                <m:sty m:val="b"/>
              </m:rPr>
              <m:t>z</m:t>
            </m:r>
          </m:e>
          <m:sup>
            <m:r>
              <m:rPr>
                <m:sty m:val="p"/>
              </m:rPr>
              <m:t>⋆</m:t>
            </m:r>
          </m:sup>
        </m:sSup>
      </m:oMath>
      <w:r>
        <w:t xml:space="preserve"> </w:t>
      </w:r>
      <w:r>
        <w:rPr>
          <w:rFonts w:hint="eastAsia"/>
        </w:rPr>
        <w:t xml:space="preserve">，然后以概率</w:t>
      </w:r>
      <w:r>
        <w:t xml:space="preserve"> </w:t>
      </w:r>
      <m:oMath>
        <m:sSub>
          <m:e>
            <m:r>
              <m:t>A</m:t>
            </m:r>
          </m:e>
          <m:sub>
            <m:r>
              <m:t>k</m:t>
            </m:r>
          </m:sub>
        </m:sSub>
        <m:d>
          <m:dPr>
            <m:begChr m:val="("/>
            <m:endChr m:val=")"/>
            <m:sepChr m:val=""/>
            <m:grow/>
          </m:dPr>
          <m:e>
            <m:sSup>
              <m:e>
                <m:r>
                  <m:rPr>
                    <m:sty m:val="b"/>
                  </m:rPr>
                  <m:t>z</m:t>
                </m:r>
              </m:e>
              <m:sup>
                <m:r>
                  <m:rPr>
                    <m:sty m:val="p"/>
                  </m:rPr>
                  <m:t>⋆</m:t>
                </m:r>
              </m:sup>
            </m:sSup>
            <m:r>
              <m:rPr>
                <m:sty m:val="p"/>
              </m:rPr>
              <m:t>,</m:t>
            </m:r>
            <m:sSup>
              <m:e>
                <m:r>
                  <m:rPr>
                    <m:sty m:val="b"/>
                  </m:rPr>
                  <m:t>z</m:t>
                </m:r>
              </m:e>
              <m:sup>
                <m:d>
                  <m:dPr>
                    <m:begChr m:val="("/>
                    <m:endChr m:val=")"/>
                    <m:sepChr m:val=""/>
                    <m:grow/>
                  </m:dPr>
                  <m:e>
                    <m:r>
                      <m:t>τ</m:t>
                    </m:r>
                  </m:e>
                </m:d>
              </m:sup>
            </m:sSup>
          </m:e>
        </m:d>
      </m:oMath>
      <w:r>
        <w:t xml:space="preserve"> </w:t>
      </w:r>
      <w:r>
        <w:rPr>
          <w:rFonts w:hint="eastAsia"/>
        </w:rPr>
        <w:t xml:space="preserve">接受它，其中</w:t>
      </w:r>
    </w:p>
    <w:p>
      <w:pPr>
        <w:pStyle w:val="a0"/>
      </w:pPr>
      <m:oMathPara>
        <m:oMathParaPr>
          <m:jc m:val="center"/>
        </m:oMathParaPr>
        <m:oMath>
          <m:sSub>
            <m:e>
              <m:r>
                <m:t>A</m:t>
              </m:r>
            </m:e>
            <m:sub>
              <m:r>
                <m:t>k</m:t>
              </m:r>
            </m:sub>
          </m:sSub>
          <m:d>
            <m:dPr>
              <m:begChr m:val="("/>
              <m:endChr m:val=")"/>
              <m:sepChr m:val=""/>
              <m:grow/>
            </m:dPr>
            <m:e>
              <m:sSup>
                <m:e>
                  <m:r>
                    <m:rPr>
                      <m:sty m:val="b"/>
                    </m:rPr>
                    <m:t>z</m:t>
                  </m:r>
                </m:e>
                <m:sup>
                  <m:r>
                    <m:rPr>
                      <m:sty m:val="p"/>
                    </m:rPr>
                    <m:t>⋆</m:t>
                  </m:r>
                </m:sup>
              </m:sSup>
              <m:r>
                <m:rPr>
                  <m:sty m:val="p"/>
                </m:rPr>
                <m:t>,</m:t>
              </m:r>
              <m:sSup>
                <m:e>
                  <m:r>
                    <m:rPr>
                      <m:sty m:val="b"/>
                    </m:rPr>
                    <m:t>z</m:t>
                  </m:r>
                </m:e>
                <m:sup>
                  <m:d>
                    <m:dPr>
                      <m:begChr m:val="("/>
                      <m:endChr m:val=")"/>
                      <m:sepChr m:val=""/>
                      <m:grow/>
                    </m:dPr>
                    <m:e>
                      <m:r>
                        <m:t>τ</m:t>
                      </m:r>
                    </m:e>
                  </m:d>
                </m:sup>
              </m:sSup>
            </m:e>
          </m:d>
          <m:r>
            <m:rPr>
              <m:sty m:val="p"/>
            </m:rPr>
            <m:t>=</m:t>
          </m:r>
          <m:r>
            <m:rPr>
              <m:sty m:val="p"/>
            </m:rPr>
            <m:t>min</m:t>
          </m:r>
          <m:d>
            <m:dPr>
              <m:begChr m:val="("/>
              <m:endChr m:val=")"/>
              <m:sepChr m:val=""/>
              <m:grow/>
            </m:dPr>
            <m:e>
              <m:r>
                <m:t>1</m:t>
              </m:r>
              <m:r>
                <m:rPr>
                  <m:sty m:val="p"/>
                </m:rPr>
                <m:t>,</m:t>
              </m:r>
              <m:f>
                <m:fPr>
                  <m:type m:val="bar"/>
                </m:fPr>
                <m:num>
                  <m:acc>
                    <m:accPr>
                      <m:chr m:val="̃"/>
                    </m:accPr>
                    <m:e>
                      <m:r>
                        <m:t>p</m:t>
                      </m:r>
                    </m:e>
                  </m:acc>
                  <m:d>
                    <m:dPr>
                      <m:begChr m:val="("/>
                      <m:endChr m:val=")"/>
                      <m:sepChr m:val=""/>
                      <m:grow/>
                    </m:dPr>
                    <m:e>
                      <m:sSup>
                        <m:e>
                          <m:r>
                            <m:rPr>
                              <m:sty m:val="b"/>
                            </m:rPr>
                            <m:t>z</m:t>
                          </m:r>
                        </m:e>
                        <m:sup>
                          <m:r>
                            <m:rPr>
                              <m:sty m:val="p"/>
                            </m:rPr>
                            <m:t>⋆</m:t>
                          </m:r>
                        </m:sup>
                      </m:sSup>
                    </m:e>
                  </m:d>
                  <m:sSub>
                    <m:e>
                      <m:r>
                        <m:t>q</m:t>
                      </m:r>
                    </m:e>
                    <m:sub>
                      <m:r>
                        <m:t>k</m:t>
                      </m:r>
                    </m:sub>
                  </m:sSub>
                  <m:d>
                    <m:dPr>
                      <m:begChr m:val="("/>
                      <m:endChr m:val=")"/>
                      <m:sepChr m:val=""/>
                      <m:grow/>
                    </m:dPr>
                    <m:e>
                      <m:sSup>
                        <m:e>
                          <m:r>
                            <m:rPr>
                              <m:sty m:val="b"/>
                            </m:rPr>
                            <m:t>z</m:t>
                          </m:r>
                        </m:e>
                        <m:sup>
                          <m:d>
                            <m:dPr>
                              <m:begChr m:val="("/>
                              <m:endChr m:val=")"/>
                              <m:sepChr m:val=""/>
                              <m:grow/>
                            </m:dPr>
                            <m:e>
                              <m:r>
                                <m:t>τ</m:t>
                              </m:r>
                            </m:e>
                          </m:d>
                        </m:sup>
                      </m:sSup>
                      <m:r>
                        <m:rPr>
                          <m:sty m:val="p"/>
                        </m:rPr>
                        <m:t>∣</m:t>
                      </m:r>
                      <m:sSup>
                        <m:e>
                          <m:r>
                            <m:rPr>
                              <m:sty m:val="b"/>
                            </m:rPr>
                            <m:t>z</m:t>
                          </m:r>
                        </m:e>
                        <m:sup>
                          <m:r>
                            <m:rPr>
                              <m:sty m:val="p"/>
                            </m:rPr>
                            <m:t>⋆</m:t>
                          </m:r>
                        </m:sup>
                      </m:sSup>
                    </m:e>
                  </m:d>
                </m:num>
                <m:den>
                  <m:acc>
                    <m:accPr>
                      <m:chr m:val="̃"/>
                    </m:accPr>
                    <m:e>
                      <m:r>
                        <m:t>p</m:t>
                      </m:r>
                    </m:e>
                  </m:acc>
                  <m:d>
                    <m:dPr>
                      <m:begChr m:val="("/>
                      <m:endChr m:val=")"/>
                      <m:sepChr m:val=""/>
                      <m:grow/>
                    </m:dPr>
                    <m:e>
                      <m:sSup>
                        <m:e>
                          <m:r>
                            <m:rPr>
                              <m:sty m:val="b"/>
                            </m:rPr>
                            <m:t>z</m:t>
                          </m:r>
                        </m:e>
                        <m:sup>
                          <m:d>
                            <m:dPr>
                              <m:begChr m:val="("/>
                              <m:endChr m:val=")"/>
                              <m:sepChr m:val=""/>
                              <m:grow/>
                            </m:dPr>
                            <m:e>
                              <m:r>
                                <m:t>τ</m:t>
                              </m:r>
                            </m:e>
                          </m:d>
                        </m:sup>
                      </m:sSup>
                    </m:e>
                  </m:d>
                  <m:sSub>
                    <m:e>
                      <m:r>
                        <m:t>q</m:t>
                      </m:r>
                    </m:e>
                    <m:sub>
                      <m:r>
                        <m:t>k</m:t>
                      </m:r>
                    </m:sub>
                  </m:sSub>
                  <m:d>
                    <m:dPr>
                      <m:begChr m:val="("/>
                      <m:endChr m:val=")"/>
                      <m:sepChr m:val=""/>
                      <m:grow/>
                    </m:dPr>
                    <m:e>
                      <m:sSup>
                        <m:e>
                          <m:r>
                            <m:rPr>
                              <m:sty m:val="b"/>
                            </m:rPr>
                            <m:t>z</m:t>
                          </m:r>
                        </m:e>
                        <m:sup>
                          <m:r>
                            <m:rPr>
                              <m:sty m:val="p"/>
                            </m:rPr>
                            <m:t>⋆</m:t>
                          </m:r>
                        </m:sup>
                      </m:sSup>
                      <m:r>
                        <m:rPr>
                          <m:sty m:val="p"/>
                        </m:rPr>
                        <m:t>∣</m:t>
                      </m:r>
                      <m:sSup>
                        <m:e>
                          <m:r>
                            <m:rPr>
                              <m:sty m:val="b"/>
                            </m:rPr>
                            <m:t>z</m:t>
                          </m:r>
                        </m:e>
                        <m:sup>
                          <m:d>
                            <m:dPr>
                              <m:begChr m:val="("/>
                              <m:endChr m:val=")"/>
                              <m:sepChr m:val=""/>
                              <m:grow/>
                            </m:dPr>
                            <m:e>
                              <m:r>
                                <m:t>τ</m:t>
                              </m:r>
                            </m:e>
                          </m:d>
                        </m:sup>
                      </m:sSup>
                    </m:e>
                  </m:d>
                </m:den>
              </m:f>
            </m:e>
          </m:d>
          <m:r>
            <m:rPr>
              <m:sty m:val="p"/>
            </m:rPr>
            <m:t>.</m:t>
          </m:r>
          <m:r>
            <m:t>  </m:t>
          </m:r>
          <m:r>
            <m:rPr>
              <m:nor/>
              <m:sty m:val="p"/>
            </m:rPr>
            <m:t>(14.40)</m:t>
          </m:r>
        </m:oMath>
      </m:oMathPara>
    </w:p>
    <w:p>
      <w:pPr>
        <w:pStyle w:val="FirstParagraph"/>
      </w:pPr>
      <w:r>
        <w:rPr>
          <w:rFonts w:hint="eastAsia"/>
        </w:rPr>
        <w:t xml:space="preserve">这里</w:t>
      </w:r>
      <w:r>
        <w:t xml:space="preserve"> </w:t>
      </w:r>
      <m:oMath>
        <m:r>
          <m:t>k</m:t>
        </m:r>
      </m:oMath>
      <w:r>
        <w:t xml:space="preserve"> </w:t>
      </w:r>
      <w:r>
        <w:rPr>
          <w:rFonts w:hint="eastAsia"/>
        </w:rPr>
        <w:t xml:space="preserve">标记了所考虑的可能转移集合的成员。同样，评估接受准则不需要知道概率分布</w:t>
      </w:r>
      <w:r>
        <w:t xml:space="preserve"> </w:t>
      </w:r>
      <m:oMath>
        <m:r>
          <m:t>p</m:t>
        </m:r>
        <m:d>
          <m:dPr>
            <m:begChr m:val="("/>
            <m:endChr m:val=")"/>
            <m:sepChr m:val=""/>
            <m:grow/>
          </m:dPr>
          <m:e>
            <m:r>
              <m:rPr>
                <m:sty m:val="b"/>
              </m:rPr>
              <m:t>z</m:t>
            </m:r>
          </m:e>
        </m:d>
        <m:r>
          <m:rPr>
            <m:sty m:val="p"/>
          </m:rPr>
          <m:t>=</m:t>
        </m:r>
        <m:acc>
          <m:accPr>
            <m:chr m:val="̃"/>
          </m:accPr>
          <m:e>
            <m:r>
              <m:t>p</m:t>
            </m:r>
          </m:e>
        </m:acc>
        <m:d>
          <m:dPr>
            <m:begChr m:val="("/>
            <m:endChr m:val=")"/>
            <m:sepChr m:val=""/>
            <m:grow/>
          </m:dPr>
          <m:e>
            <m:r>
              <m:rPr>
                <m:sty m:val="b"/>
              </m:rPr>
              <m:t>z</m:t>
            </m:r>
          </m:e>
        </m:d>
        <m:r>
          <m:rPr>
            <m:sty m:val="p"/>
          </m:rPr>
          <m:t>/</m:t>
        </m:r>
        <m:sSub>
          <m:e>
            <m:r>
              <m:t>Z</m:t>
            </m:r>
          </m:e>
          <m:sub>
            <m:r>
              <m:t>p</m:t>
            </m:r>
          </m:sub>
        </m:sSub>
      </m:oMath>
      <w:r>
        <w:t xml:space="preserve"> </w:t>
      </w:r>
      <w:r>
        <w:rPr>
          <w:rFonts w:hint="eastAsia"/>
        </w:rPr>
        <w:t xml:space="preserve">中的归一化常数</w:t>
      </w:r>
      <w:r>
        <w:t xml:space="preserve"> </w:t>
      </w:r>
      <m:oMath>
        <m:sSub>
          <m:e>
            <m:r>
              <m:t>Z</m:t>
            </m:r>
          </m:e>
          <m:sub>
            <m:r>
              <m:t>p</m:t>
            </m:r>
          </m:sub>
        </m:sSub>
      </m:oMath>
      <w:r>
        <w:t xml:space="preserve"> </w:t>
      </w:r>
      <w:r>
        <w:rPr>
          <w:rFonts w:hint="eastAsia"/>
        </w:rPr>
        <w:t xml:space="preserve">。对于对称的提议分布，梅特罗波利斯</w:t>
      </w:r>
      <w:r>
        <w:t xml:space="preserve"> - </w:t>
      </w:r>
      <w:r>
        <w:rPr>
          <w:rFonts w:hint="eastAsia"/>
        </w:rPr>
        <w:t xml:space="preserve">黑斯廷斯准则</w:t>
      </w:r>
      <w:r>
        <w:t xml:space="preserve"> (14.40) </w:t>
      </w:r>
      <w:r>
        <w:rPr>
          <w:rFonts w:hint="eastAsia"/>
        </w:rPr>
        <w:t xml:space="preserve">简化为</w:t>
      </w:r>
      <w:r>
        <w:t xml:space="preserve"> (14.27) </w:t>
      </w:r>
      <w:r>
        <w:rPr>
          <w:rFonts w:hint="eastAsia"/>
        </w:rPr>
        <w:t xml:space="preserve">给出的标准梅特罗波利斯准则。梅特罗波利斯</w:t>
      </w:r>
      <w:r>
        <w:t xml:space="preserve"> - </w:t>
      </w:r>
      <w:r>
        <w:rPr>
          <w:rFonts w:hint="eastAsia"/>
        </w:rPr>
        <w:t xml:space="preserve">黑斯廷斯采样总结在算法</w:t>
      </w:r>
      <w:r>
        <w:t xml:space="preserve"> 14.2 </w:t>
      </w:r>
      <w:r>
        <w:rPr>
          <w:rFonts w:hint="eastAsia"/>
        </w:rPr>
        <w:t xml:space="preserve">中。</w:t>
      </w:r>
    </w:p>
    <w:p>
      <w:pPr>
        <w:pStyle w:val="a0"/>
      </w:pPr>
      <w:r>
        <w:rPr>
          <w:rFonts w:hint="eastAsia"/>
        </w:rPr>
        <w:t xml:space="preserve">我们可以通过证明由</w:t>
      </w:r>
      <w:r>
        <w:t xml:space="preserve"> (14.34) </w:t>
      </w:r>
      <w:r>
        <w:rPr>
          <w:rFonts w:hint="eastAsia"/>
        </w:rPr>
        <w:t xml:space="preserve">定义的细致平衡得到满足，来表明</w:t>
      </w:r>
      <w:r>
        <w:t xml:space="preserve"> </w:t>
      </w:r>
      <m:oMath>
        <m:r>
          <m:t>p</m:t>
        </m:r>
        <m:d>
          <m:dPr>
            <m:begChr m:val="("/>
            <m:endChr m:val=")"/>
            <m:sepChr m:val=""/>
            <m:grow/>
          </m:dPr>
          <m:e>
            <m:r>
              <m:rPr>
                <m:sty m:val="b"/>
              </m:rPr>
              <m:t>z</m:t>
            </m:r>
          </m:e>
        </m:d>
      </m:oMath>
      <w:r>
        <w:t xml:space="preserve"> </w:t>
      </w:r>
      <w:r>
        <w:rPr>
          <w:rFonts w:hint="eastAsia"/>
        </w:rPr>
        <w:t xml:space="preserve">是由梅特罗波利斯</w:t>
      </w:r>
      <w:r>
        <w:t xml:space="preserve"> - </w:t>
      </w:r>
      <w:r>
        <w:rPr>
          <w:rFonts w:hint="eastAsia"/>
        </w:rPr>
        <w:t xml:space="preserve">黑斯廷斯算法定义的马尔可夫链的一个不变分布。使用</w:t>
      </w:r>
      <w:r>
        <w:t xml:space="preserve"> </w:t>
      </w:r>
      <w:r>
        <w:rPr>
          <w:rFonts w:hint="eastAsia"/>
        </w:rPr>
        <w:t xml:space="preserve">(14.40)，我们有</w:t>
      </w:r>
    </w:p>
    <w:p>
      <w:pPr>
        <w:pStyle w:val="a0"/>
      </w:pPr>
      <m:oMathPara>
        <m:oMathParaPr>
          <m:jc m:val="center"/>
        </m:oMathParaPr>
        <m:oMath>
          <m:r>
            <m:t>p</m:t>
          </m:r>
          <m:d>
            <m:dPr>
              <m:begChr m:val="("/>
              <m:endChr m:val=")"/>
              <m:sepChr m:val=""/>
              <m:grow/>
            </m:dPr>
            <m:e>
              <m:r>
                <m:rPr>
                  <m:sty m:val="b"/>
                </m:rPr>
                <m:t>z</m:t>
              </m:r>
            </m:e>
          </m:d>
          <m:sSub>
            <m:e>
              <m:r>
                <m:t>q</m:t>
              </m:r>
            </m:e>
            <m:sub>
              <m:r>
                <m:t>k</m:t>
              </m:r>
            </m:sub>
          </m:sSub>
          <m:d>
            <m:dPr>
              <m:begChr m:val="("/>
              <m:endChr m:val=")"/>
              <m:sepChr m:val=""/>
              <m:grow/>
            </m:dPr>
            <m:e>
              <m:sSup>
                <m:e>
                  <m:r>
                    <m:rPr>
                      <m:sty m:val="b"/>
                    </m:rPr>
                    <m:t>z</m:t>
                  </m:r>
                </m:e>
                <m:sup>
                  <m:r>
                    <m:rPr>
                      <m:sty m:val="p"/>
                    </m:rPr>
                    <m:t>′</m:t>
                  </m:r>
                </m:sup>
              </m:sSup>
              <m:r>
                <m:rPr>
                  <m:sty m:val="p"/>
                </m:rPr>
                <m:t>∣</m:t>
              </m:r>
              <m:r>
                <m:rPr>
                  <m:sty m:val="b"/>
                </m:rPr>
                <m:t>z</m:t>
              </m:r>
            </m:e>
          </m:d>
          <m:sSub>
            <m:e>
              <m:r>
                <m:t>A</m:t>
              </m:r>
            </m:e>
            <m:sub>
              <m:r>
                <m:t>k</m:t>
              </m:r>
            </m:sub>
          </m:sSub>
          <m:d>
            <m:dPr>
              <m:begChr m:val="("/>
              <m:endChr m:val=")"/>
              <m:sepChr m:val=""/>
              <m:grow/>
            </m:dPr>
            <m:e>
              <m:sSup>
                <m:e>
                  <m:r>
                    <m:rPr>
                      <m:sty m:val="b"/>
                    </m:rPr>
                    <m:t>z</m:t>
                  </m:r>
                </m:e>
                <m:sup>
                  <m:r>
                    <m:rPr>
                      <m:sty m:val="p"/>
                    </m:rPr>
                    <m:t>′</m:t>
                  </m:r>
                </m:sup>
              </m:sSup>
              <m:r>
                <m:rPr>
                  <m:sty m:val="p"/>
                </m:rPr>
                <m:t>,</m:t>
              </m:r>
              <m:r>
                <m:rPr>
                  <m:sty m:val="b"/>
                </m:rPr>
                <m:t>z</m:t>
              </m:r>
            </m:e>
          </m:d>
          <m:r>
            <m:rPr>
              <m:sty m:val="p"/>
            </m:rPr>
            <m:t>=</m:t>
          </m:r>
          <m:r>
            <m:rPr>
              <m:sty m:val="p"/>
            </m:rPr>
            <m:t>min</m:t>
          </m:r>
          <m:d>
            <m:dPr>
              <m:begChr m:val="("/>
              <m:endChr m:val=")"/>
              <m:sepChr m:val=""/>
              <m:grow/>
            </m:dPr>
            <m:e>
              <m:r>
                <m:t>p</m:t>
              </m:r>
              <m:d>
                <m:dPr>
                  <m:begChr m:val="("/>
                  <m:endChr m:val=")"/>
                  <m:sepChr m:val=""/>
                  <m:grow/>
                </m:dPr>
                <m:e>
                  <m:r>
                    <m:rPr>
                      <m:sty m:val="b"/>
                    </m:rPr>
                    <m:t>z</m:t>
                  </m:r>
                </m:e>
              </m:d>
              <m:sSub>
                <m:e>
                  <m:r>
                    <m:t>q</m:t>
                  </m:r>
                </m:e>
                <m:sub>
                  <m:r>
                    <m:t>k</m:t>
                  </m:r>
                </m:sub>
              </m:sSub>
              <m:d>
                <m:dPr>
                  <m:begChr m:val="("/>
                  <m:endChr m:val=")"/>
                  <m:sepChr m:val=""/>
                  <m:grow/>
                </m:dPr>
                <m:e>
                  <m:sSup>
                    <m:e>
                      <m:r>
                        <m:rPr>
                          <m:sty m:val="b"/>
                        </m:rPr>
                        <m:t>z</m:t>
                      </m:r>
                    </m:e>
                    <m:sup>
                      <m:r>
                        <m:rPr>
                          <m:sty m:val="p"/>
                        </m:rPr>
                        <m:t>′</m:t>
                      </m:r>
                    </m:sup>
                  </m:sSup>
                  <m:r>
                    <m:rPr>
                      <m:sty m:val="p"/>
                    </m:rPr>
                    <m:t>∣</m:t>
                  </m:r>
                  <m:r>
                    <m:rPr>
                      <m:sty m:val="b"/>
                    </m:rPr>
                    <m:t>z</m:t>
                  </m:r>
                </m:e>
              </m:d>
              <m:r>
                <m:rPr>
                  <m:sty m:val="p"/>
                </m:rPr>
                <m:t>,</m:t>
              </m:r>
              <m:r>
                <m:t>p</m:t>
              </m:r>
              <m:d>
                <m:dPr>
                  <m:begChr m:val="("/>
                  <m:endChr m:val=")"/>
                  <m:sepChr m:val=""/>
                  <m:grow/>
                </m:dPr>
                <m:e>
                  <m:sSup>
                    <m:e>
                      <m:r>
                        <m:rPr>
                          <m:sty m:val="b"/>
                        </m:rPr>
                        <m:t>z</m:t>
                      </m:r>
                    </m:e>
                    <m:sup>
                      <m:r>
                        <m:rPr>
                          <m:sty m:val="p"/>
                        </m:rPr>
                        <m:t>′</m:t>
                      </m:r>
                    </m:sup>
                  </m:sSup>
                </m:e>
              </m:d>
              <m:sSub>
                <m:e>
                  <m:r>
                    <m:t>q</m:t>
                  </m:r>
                </m:e>
                <m:sub>
                  <m:r>
                    <m:t>k</m:t>
                  </m:r>
                </m:sub>
              </m:sSub>
              <m:d>
                <m:dPr>
                  <m:begChr m:val="("/>
                  <m:endChr m:val=")"/>
                  <m:sepChr m:val=""/>
                  <m:grow/>
                </m:dPr>
                <m:e>
                  <m:r>
                    <m:rPr>
                      <m:sty m:val="b"/>
                    </m:rPr>
                    <m:t>z</m:t>
                  </m:r>
                  <m:r>
                    <m:rPr>
                      <m:sty m:val="p"/>
                    </m:rPr>
                    <m:t>∣</m:t>
                  </m:r>
                  <m:sSup>
                    <m:e>
                      <m:r>
                        <m:rPr>
                          <m:sty m:val="b"/>
                        </m:rPr>
                        <m:t>z</m:t>
                      </m:r>
                    </m:e>
                    <m:sup>
                      <m:r>
                        <m:rPr>
                          <m:sty m:val="p"/>
                        </m:rPr>
                        <m:t>′</m:t>
                      </m:r>
                    </m:sup>
                  </m:sSup>
                </m:e>
              </m:d>
            </m:e>
          </m:d>
        </m:oMath>
      </m:oMathPara>
    </w:p>
    <w:p>
      <w:pPr>
        <w:pStyle w:val="FirstParagraph"/>
      </w:pPr>
      <m:oMathPara>
        <m:oMathParaPr>
          <m:jc m:val="center"/>
        </m:oMathParaPr>
        <m:oMath>
          <m:r>
            <m:rPr>
              <m:sty m:val="p"/>
            </m:rPr>
            <m:t>=</m:t>
          </m:r>
          <m:r>
            <m:t> </m:t>
          </m:r>
          <m:r>
            <m:rPr>
              <m:sty m:val="p"/>
            </m:rPr>
            <m:t>min</m:t>
          </m:r>
          <m:d>
            <m:dPr>
              <m:begChr m:val="("/>
              <m:endChr m:val=")"/>
              <m:sepChr m:val=""/>
              <m:grow/>
            </m:dPr>
            <m:e>
              <m:r>
                <m:t>p</m:t>
              </m:r>
              <m:d>
                <m:dPr>
                  <m:begChr m:val="("/>
                  <m:endChr m:val=")"/>
                  <m:sepChr m:val=""/>
                  <m:grow/>
                </m:dPr>
                <m:e>
                  <m:sSup>
                    <m:e>
                      <m:r>
                        <m:rPr>
                          <m:sty m:val="b"/>
                        </m:rPr>
                        <m:t>z</m:t>
                      </m:r>
                    </m:e>
                    <m:sup>
                      <m:r>
                        <m:rPr>
                          <m:sty m:val="p"/>
                        </m:rPr>
                        <m:t>′</m:t>
                      </m:r>
                    </m:sup>
                  </m:sSup>
                </m:e>
              </m:d>
              <m:sSub>
                <m:e>
                  <m:r>
                    <m:t>q</m:t>
                  </m:r>
                </m:e>
                <m:sub>
                  <m:r>
                    <m:t>k</m:t>
                  </m:r>
                </m:sub>
              </m:sSub>
              <m:d>
                <m:dPr>
                  <m:begChr m:val="("/>
                  <m:endChr m:val=")"/>
                  <m:sepChr m:val=""/>
                  <m:grow/>
                </m:dPr>
                <m:e>
                  <m:r>
                    <m:rPr>
                      <m:sty m:val="b"/>
                    </m:rPr>
                    <m:t>z</m:t>
                  </m:r>
                  <m:r>
                    <m:rPr>
                      <m:sty m:val="p"/>
                    </m:rPr>
                    <m:t>|</m:t>
                  </m:r>
                  <m:sSup>
                    <m:e>
                      <m:r>
                        <m:rPr>
                          <m:sty m:val="b"/>
                        </m:rPr>
                        <m:t>z</m:t>
                      </m:r>
                    </m:e>
                    <m:sup>
                      <m:r>
                        <m:rPr>
                          <m:sty m:val="p"/>
                        </m:rPr>
                        <m:t>′</m:t>
                      </m:r>
                    </m:sup>
                  </m:sSup>
                </m:e>
              </m:d>
              <m:r>
                <m:rPr>
                  <m:sty m:val="p"/>
                </m:rPr>
                <m:t>,</m:t>
              </m:r>
              <m:r>
                <m:t>p</m:t>
              </m:r>
              <m:d>
                <m:dPr>
                  <m:begChr m:val="("/>
                  <m:endChr m:val=")"/>
                  <m:sepChr m:val=""/>
                  <m:grow/>
                </m:dPr>
                <m:e>
                  <m:r>
                    <m:rPr>
                      <m:sty m:val="b"/>
                    </m:rPr>
                    <m:t>z</m:t>
                  </m:r>
                </m:e>
              </m:d>
              <m:sSub>
                <m:e>
                  <m:r>
                    <m:t>q</m:t>
                  </m:r>
                </m:e>
                <m:sub>
                  <m:r>
                    <m:t>k</m:t>
                  </m:r>
                </m:sub>
              </m:sSub>
              <m:d>
                <m:dPr>
                  <m:begChr m:val="("/>
                  <m:endChr m:val=")"/>
                  <m:sepChr m:val=""/>
                  <m:grow/>
                </m:dPr>
                <m:e>
                  <m:sSup>
                    <m:e>
                      <m:r>
                        <m:rPr>
                          <m:sty m:val="b"/>
                        </m:rPr>
                        <m:t>z</m:t>
                      </m:r>
                    </m:e>
                    <m:sup>
                      <m:r>
                        <m:rPr>
                          <m:sty m:val="p"/>
                        </m:rPr>
                        <m:t>′</m:t>
                      </m:r>
                    </m:sup>
                  </m:sSup>
                  <m:r>
                    <m:rPr>
                      <m:sty m:val="p"/>
                    </m:rPr>
                    <m:t>|</m:t>
                  </m:r>
                  <m:r>
                    <m:rPr>
                      <m:sty m:val="b"/>
                    </m:rPr>
                    <m:t>z</m:t>
                  </m:r>
                </m:e>
              </m:d>
            </m:e>
          </m:d>
        </m:oMath>
      </m:oMathPara>
    </w:p>
    <w:p>
      <w:pPr>
        <w:pStyle w:val="FirstParagraph"/>
      </w:pPr>
      <m:oMathPara>
        <m:oMathParaPr>
          <m:jc m:val="center"/>
        </m:oMathParaPr>
        <m:oMath>
          <m:r>
            <m:rPr>
              <m:sty m:val="p"/>
            </m:rPr>
            <m:t>=</m:t>
          </m:r>
          <m:r>
            <m:t>p</m:t>
          </m:r>
          <m:d>
            <m:dPr>
              <m:begChr m:val="("/>
              <m:endChr m:val=")"/>
              <m:sepChr m:val=""/>
              <m:grow/>
            </m:dPr>
            <m:e>
              <m:sSup>
                <m:e>
                  <m:r>
                    <m:rPr>
                      <m:sty m:val="b"/>
                    </m:rPr>
                    <m:t>z</m:t>
                  </m:r>
                </m:e>
                <m:sup>
                  <m:r>
                    <m:rPr>
                      <m:sty m:val="p"/>
                    </m:rPr>
                    <m:t>′</m:t>
                  </m:r>
                </m:sup>
              </m:sSup>
            </m:e>
          </m:d>
          <m:sSub>
            <m:e>
              <m:r>
                <m:t>q</m:t>
              </m:r>
            </m:e>
            <m:sub>
              <m:r>
                <m:t>k</m:t>
              </m:r>
            </m:sub>
          </m:sSub>
          <m:d>
            <m:dPr>
              <m:begChr m:val="("/>
              <m:endChr m:val=")"/>
              <m:sepChr m:val=""/>
              <m:grow/>
            </m:dPr>
            <m:e>
              <m:r>
                <m:rPr>
                  <m:sty m:val="b"/>
                </m:rPr>
                <m:t>z</m:t>
              </m:r>
              <m:r>
                <m:rPr>
                  <m:sty m:val="p"/>
                </m:rPr>
                <m:t>∣</m:t>
              </m:r>
              <m:sSup>
                <m:e>
                  <m:r>
                    <m:rPr>
                      <m:sty m:val="b"/>
                    </m:rPr>
                    <m:t>z</m:t>
                  </m:r>
                </m:e>
                <m:sup>
                  <m:r>
                    <m:rPr>
                      <m:sty m:val="p"/>
                    </m:rPr>
                    <m:t>′</m:t>
                  </m:r>
                </m:sup>
              </m:sSup>
            </m:e>
          </m:d>
          <m:sSub>
            <m:e>
              <m:r>
                <m:t>A</m:t>
              </m:r>
            </m:e>
            <m:sub>
              <m:r>
                <m:t>k</m:t>
              </m:r>
            </m:sub>
          </m:sSub>
          <m:d>
            <m:dPr>
              <m:begChr m:val="("/>
              <m:endChr m:val=")"/>
              <m:sepChr m:val=""/>
              <m:grow/>
            </m:dPr>
            <m:e>
              <m:r>
                <m:rPr>
                  <m:sty m:val="b"/>
                </m:rPr>
                <m:t>z</m:t>
              </m:r>
              <m:r>
                <m:rPr>
                  <m:sty m:val="p"/>
                </m:rPr>
                <m:t>,</m:t>
              </m:r>
              <m:sSup>
                <m:e>
                  <m:r>
                    <m:rPr>
                      <m:sty m:val="b"/>
                    </m:rPr>
                    <m:t>z</m:t>
                  </m:r>
                </m:e>
                <m:sup>
                  <m:r>
                    <m:rPr>
                      <m:sty m:val="p"/>
                    </m:rPr>
                    <m:t>′</m:t>
                  </m:r>
                </m:sup>
              </m:sSup>
            </m:e>
          </m:d>
          <m:r>
            <m:t>  </m:t>
          </m:r>
          <m:r>
            <m:rPr>
              <m:nor/>
              <m:sty m:val="p"/>
            </m:rPr>
            <m:t>(14.41)</m:t>
          </m:r>
        </m:oMath>
      </m:oMathPara>
    </w:p>
    <w:p>
      <w:pPr>
        <w:pStyle w:val="FirstParagraph"/>
      </w:pPr>
      <w:r>
        <w:rPr>
          <w:rFonts w:hint="eastAsia"/>
        </w:rPr>
        <w:t xml:space="preserve">根据要求。</w:t>
      </w:r>
    </w:p>
    <w:p>
      <w:pPr>
        <w:pStyle w:val="a0"/>
      </w:pPr>
      <w:r>
        <w:rPr>
          <w:rFonts w:hint="eastAsia"/>
        </w:rPr>
        <w:t xml:space="preserve">提议分布的具体选择会对算法的性能产生显著影响。对于连续状态空间，常见的选择是以当前状态为中心的高斯分布，这在确定该分布的方差参数时会产生一个重要的权衡。如果方差较小，那么被接受的转移比例会很高，但在状态空间中的进展会呈现为缓慢的随机游走，导致较长的相关时间。然而，如果方差参数较大，那么拒绝率会很高，因为在我们所考虑的这类复杂问题中，许多提议的步骤会指向概率</w:t>
      </w:r>
      <w:r>
        <w:t xml:space="preserve"> </w:t>
      </w:r>
      <m:oMath>
        <m:r>
          <m:t>p</m:t>
        </m:r>
        <m:d>
          <m:dPr>
            <m:begChr m:val="("/>
            <m:endChr m:val=")"/>
            <m:sepChr m:val=""/>
            <m:grow/>
          </m:dPr>
          <m:e>
            <m:r>
              <m:rPr>
                <m:sty m:val="b"/>
              </m:rPr>
              <m:t>z</m:t>
            </m:r>
          </m:e>
        </m:d>
      </m:oMath>
      <w:r>
        <w:t xml:space="preserve"> </w:t>
      </w:r>
      <w:r>
        <w:rPr>
          <w:rFonts w:hint="eastAsia"/>
        </w:rPr>
        <w:t xml:space="preserve">较低的状态。考虑一个在</w:t>
      </w:r>
      <w:r>
        <w:t xml:space="preserve"> </w:t>
      </w:r>
      <m:oMath>
        <m:r>
          <m:rPr>
            <m:sty m:val="b"/>
          </m:rPr>
          <m:t>z</m:t>
        </m:r>
      </m:oMath>
      <w:r>
        <w:t xml:space="preserve"> </w:t>
      </w:r>
      <w:r>
        <w:rPr>
          <w:rFonts w:hint="eastAsia"/>
        </w:rPr>
        <w:t xml:space="preserve">的各分量之间具有强相关性的多元分布</w:t>
      </w:r>
      <w:r>
        <w:t xml:space="preserve"> </w:t>
      </w:r>
      <m:oMath>
        <m:r>
          <m:t>p</m:t>
        </m:r>
        <m:d>
          <m:dPr>
            <m:begChr m:val="("/>
            <m:endChr m:val=")"/>
            <m:sepChr m:val=""/>
            <m:grow/>
          </m:dPr>
          <m:e>
            <m:r>
              <m:rPr>
                <m:sty m:val="b"/>
              </m:rPr>
              <m:t>z</m:t>
            </m:r>
          </m:e>
        </m:d>
      </m:oMath>
      <w:r>
        <w:t xml:space="preserve"> </w:t>
      </w:r>
      <w:r>
        <w:rPr>
          <w:rFonts w:hint="eastAsia"/>
        </w:rPr>
        <w:t xml:space="preserve">，如图</w:t>
      </w:r>
      <w:r>
        <w:t xml:space="preserve"> 14.10 </w:t>
      </w:r>
      <w:r>
        <w:rPr>
          <w:rFonts w:hint="eastAsia"/>
        </w:rPr>
        <w:t xml:space="preserve">所示。提议分布的尺度</w:t>
      </w:r>
      <w:r>
        <w:t xml:space="preserve"> </w:t>
      </w:r>
      <m:oMath>
        <m:r>
          <m:t>ρ</m:t>
        </m:r>
      </m:oMath>
      <w:r>
        <w:t xml:space="preserve"> </w:t>
      </w:r>
      <w:r>
        <w:rPr>
          <w:rFonts w:hint="eastAsia"/>
        </w:rPr>
        <w:t xml:space="preserve">应尽可能大，同时避免产生高拒绝率。这表明</w:t>
      </w:r>
      <w:r>
        <w:t xml:space="preserve"> </w:t>
      </w:r>
      <m:oMath>
        <m:r>
          <m:t>ρ</m:t>
        </m:r>
      </m:oMath>
      <w:r>
        <w:t xml:space="preserve"> </w:t>
      </w:r>
      <w:r>
        <w:rPr>
          <w:rFonts w:hint="eastAsia"/>
        </w:rPr>
        <w:t xml:space="preserve">应与最小长度尺度</w:t>
      </w:r>
      <w:r>
        <w:t xml:space="preserve"> </w:t>
      </w:r>
      <m:oMath>
        <m:sSub>
          <m:e>
            <m:r>
              <m:t>σ</m:t>
            </m:r>
          </m:e>
          <m:sub>
            <m:r>
              <m:rPr>
                <m:sty m:val="p"/>
              </m:rPr>
              <m:t>min</m:t>
            </m:r>
          </m:sub>
        </m:sSub>
      </m:oMath>
      <w:r>
        <w:t xml:space="preserve"> </w:t>
      </w:r>
      <w:r>
        <w:rPr>
          <w:rFonts w:hint="eastAsia"/>
        </w:rPr>
        <w:t xml:space="preserve">处于同一数量级。然后，系统通过随机游走沿着更扩展的方向探索分布，因此到达一个或多或少独立于原始状态的状态所需的步数约为</w:t>
      </w:r>
      <w:r>
        <w:t xml:space="preserve"> </w:t>
      </w:r>
      <m:oMath>
        <m:sSup>
          <m:e>
            <m:d>
              <m:dPr>
                <m:begChr m:val="("/>
                <m:endChr m:val=")"/>
                <m:sepChr m:val=""/>
                <m:grow/>
              </m:dPr>
              <m:e>
                <m:sSub>
                  <m:e>
                    <m:r>
                      <m:t>σ</m:t>
                    </m:r>
                  </m:e>
                  <m:sub>
                    <m:r>
                      <m:rPr>
                        <m:sty m:val="p"/>
                      </m:rPr>
                      <m:t>max</m:t>
                    </m:r>
                  </m:sub>
                </m:sSub>
                <m:r>
                  <m:rPr>
                    <m:sty m:val="p"/>
                  </m:rPr>
                  <m:t>/</m:t>
                </m:r>
                <m:sSub>
                  <m:e>
                    <m:r>
                      <m:t>σ</m:t>
                    </m:r>
                  </m:e>
                  <m:sub>
                    <m:r>
                      <m:rPr>
                        <m:sty m:val="p"/>
                      </m:rPr>
                      <m:t>min</m:t>
                    </m:r>
                  </m:sub>
                </m:sSub>
              </m:e>
            </m:d>
          </m:e>
          <m:sup>
            <m:r>
              <m:t>2</m:t>
            </m:r>
          </m:sup>
        </m:sSup>
      </m:oMath>
      <w:r>
        <w:t xml:space="preserve"> </w:t>
      </w:r>
      <w:r>
        <w:rPr>
          <w:rFonts w:hint="eastAsia"/>
        </w:rPr>
        <w:t xml:space="preserve">。实际上，在二维情况下，随着</w:t>
      </w:r>
      <w:r>
        <w:t xml:space="preserve"> </w:t>
      </w:r>
      <m:oMath>
        <m:r>
          <m:t>ρ</m:t>
        </m:r>
      </m:oMath>
      <w:r>
        <w:t xml:space="preserve"> </w:t>
      </w:r>
      <w:r>
        <w:rPr>
          <w:rFonts w:hint="eastAsia"/>
        </w:rPr>
        <w:t xml:space="preserve">的增加，拒绝率的上升会被那些被接受的转移的更大步长所抵消，更一般地，对于多元高斯分布，获得独立样本所需的步数的尺度类似于</w:t>
      </w:r>
    </w:p>
    <w:p>
      <w:pPr>
        <w:pStyle w:val="a0"/>
      </w:pPr>
      <w:r>
        <w:rPr>
          <w:rFonts w:hint="eastAsia"/>
        </w:rPr>
        <w:t xml:space="preserve">算法</w:t>
      </w:r>
      <w:r>
        <w:t xml:space="preserve"> 14.2:Metropolis - Hastings </w:t>
      </w:r>
      <w:r>
        <w:rPr>
          <w:rFonts w:hint="eastAsia"/>
        </w:rPr>
        <w:t xml:space="preserve">采样</w:t>
      </w:r>
    </w:p>
    <w:p>
      <w:pPr>
        <w:pStyle w:val="a0"/>
      </w:pPr>
      <w:r>
        <w:rPr>
          <w:rFonts w:hint="eastAsia"/>
        </w:rPr>
        <w:t xml:space="preserve">输入:未归一化的分布</w:t>
      </w:r>
      <w:r>
        <w:t xml:space="preserve"> </w:t>
      </w:r>
      <m:oMath>
        <m:acc>
          <m:accPr>
            <m:chr m:val="̃"/>
          </m:accPr>
          <m:e>
            <m:r>
              <m:t>p</m:t>
            </m:r>
          </m:e>
        </m:acc>
        <m:d>
          <m:dPr>
            <m:begChr m:val="("/>
            <m:endChr m:val=")"/>
            <m:sepChr m:val=""/>
            <m:grow/>
          </m:dPr>
          <m:e>
            <m:r>
              <m:rPr>
                <m:sty m:val="b"/>
              </m:rPr>
              <m:t>z</m:t>
            </m:r>
          </m:e>
        </m:d>
      </m:oMath>
    </w:p>
    <w:p>
      <w:pPr>
        <w:pStyle w:val="a0"/>
      </w:pPr>
      <w:r>
        <w:rPr>
          <w:rFonts w:hint="eastAsia"/>
        </w:rPr>
        <w:t xml:space="preserve">提议分布</w:t>
      </w:r>
      <w:r>
        <w:t xml:space="preserve"> </w:t>
      </w:r>
      <m:oMath>
        <m:d>
          <m:dPr>
            <m:begChr m:val="{"/>
            <m:endChr m:val="}"/>
            <m:sepChr m:val=""/>
            <m:grow/>
          </m:dPr>
          <m:e>
            <m:sSub>
              <m:e>
                <m:r>
                  <m:t>q</m:t>
                </m:r>
              </m:e>
              <m:sub>
                <m:r>
                  <m:t>k</m:t>
                </m:r>
              </m:sub>
            </m:sSub>
            <m:d>
              <m:dPr>
                <m:begChr m:val="("/>
                <m:endChr m:val=")"/>
                <m:sepChr m:val=""/>
                <m:grow/>
              </m:dPr>
              <m:e>
                <m:r>
                  <m:rPr>
                    <m:sty m:val="b"/>
                  </m:rPr>
                  <m:t>z</m:t>
                </m:r>
                <m:r>
                  <m:rPr>
                    <m:sty m:val="p"/>
                  </m:rPr>
                  <m:t>∣</m:t>
                </m:r>
                <m:acc>
                  <m:accPr>
                    <m:chr m:val="̂"/>
                  </m:accPr>
                  <m:e>
                    <m:r>
                      <m:rPr>
                        <m:sty m:val="b"/>
                      </m:rPr>
                      <m:t>z</m:t>
                    </m:r>
                  </m:e>
                </m:acc>
              </m:e>
            </m:d>
            <m:r>
              <m:rPr>
                <m:sty m:val="p"/>
              </m:rPr>
              <m:t>:</m:t>
            </m:r>
            <m:r>
              <m:t>k</m:t>
            </m:r>
            <m:r>
              <m:rPr>
                <m:sty m:val="p"/>
              </m:rPr>
              <m:t>∈</m:t>
            </m:r>
            <m:r>
              <m:t>1</m:t>
            </m:r>
            <m:r>
              <m:rPr>
                <m:sty m:val="p"/>
              </m:rPr>
              <m:t>,</m:t>
            </m:r>
            <m:r>
              <m:rPr>
                <m:sty m:val="p"/>
              </m:rPr>
              <m:t>…</m:t>
            </m:r>
            <m:r>
              <m:rPr>
                <m:sty m:val="p"/>
              </m:rPr>
              <m:t>,</m:t>
            </m:r>
            <m:r>
              <m:t>K</m:t>
            </m:r>
          </m:e>
        </m:d>
      </m:oMath>
    </w:p>
    <w:p>
      <w:pPr>
        <w:pStyle w:val="a0"/>
      </w:pPr>
      <w:r>
        <w:rPr>
          <w:rFonts w:hint="eastAsia"/>
        </w:rPr>
        <w:t xml:space="preserve">从迭代索引到分布索引的映射</w:t>
      </w:r>
      <w:r>
        <w:t xml:space="preserve"> </w:t>
      </w:r>
      <m:oMath>
        <m:r>
          <m:t>M</m:t>
        </m:r>
        <m:d>
          <m:dPr>
            <m:begChr m:val="("/>
            <m:endChr m:val=")"/>
            <m:sepChr m:val=""/>
            <m:grow/>
          </m:dPr>
          <m:e>
            <m:r>
              <m:rPr>
                <m:sty m:val="p"/>
              </m:rPr>
              <m:t>⋅</m:t>
            </m:r>
          </m:e>
        </m:d>
      </m:oMath>
    </w:p>
    <w:p>
      <w:pPr>
        <w:pStyle w:val="a0"/>
      </w:pPr>
      <w:r>
        <w:rPr>
          <w:rFonts w:hint="eastAsia"/>
        </w:rPr>
        <w:t xml:space="preserve">初始状态</w:t>
      </w:r>
      <w:r>
        <w:t xml:space="preserve"> </w:t>
      </w:r>
      <m:oMath>
        <m:sSup>
          <m:e>
            <m:r>
              <m:rPr>
                <m:sty m:val="b"/>
              </m:rPr>
              <m:t>z</m:t>
            </m:r>
          </m:e>
          <m:sup>
            <m:d>
              <m:dPr>
                <m:begChr m:val="("/>
                <m:endChr m:val=")"/>
                <m:sepChr m:val=""/>
                <m:grow/>
              </m:dPr>
              <m:e>
                <m:r>
                  <m:t>0</m:t>
                </m:r>
              </m:e>
            </m:d>
          </m:sup>
        </m:sSup>
      </m:oMath>
    </w:p>
    <w:p>
      <w:pPr>
        <w:pStyle w:val="a0"/>
      </w:pPr>
      <w:r>
        <w:rPr>
          <w:rFonts w:hint="eastAsia"/>
        </w:rPr>
        <w:t xml:space="preserve">迭代次数</w:t>
      </w:r>
      <w:r>
        <w:t xml:space="preserve"> </w:t>
      </w:r>
      <m:oMath>
        <m:r>
          <m:t>T</m:t>
        </m:r>
      </m:oMath>
    </w:p>
    <w:p>
      <w:pPr>
        <w:pStyle w:val="a0"/>
      </w:pPr>
      <w:r>
        <w:rPr>
          <w:rFonts w:hint="eastAsia"/>
        </w:rPr>
        <w:t xml:space="preserve">输出:</w:t>
      </w:r>
      <w:r>
        <w:t xml:space="preserve"> </w:t>
      </w:r>
      <m:oMath>
        <m:r>
          <m:rPr>
            <m:sty m:val="b"/>
          </m:rPr>
          <m:t>z</m:t>
        </m:r>
        <m:r>
          <m:rPr>
            <m:sty m:val="p"/>
          </m:rPr>
          <m:t>∼</m:t>
        </m:r>
        <m:acc>
          <m:accPr>
            <m:chr m:val="̃"/>
          </m:accPr>
          <m:e>
            <m:r>
              <m:t>p</m:t>
            </m:r>
          </m:e>
        </m:acc>
        <m:d>
          <m:dPr>
            <m:begChr m:val="("/>
            <m:endChr m:val=")"/>
            <m:sepChr m:val=""/>
            <m:grow/>
          </m:dPr>
          <m:e>
            <m:r>
              <m:rPr>
                <m:sty m:val="b"/>
              </m:rPr>
              <m:t>z</m:t>
            </m:r>
          </m:e>
        </m:d>
      </m:oMath>
    </w:p>
    <w:p>
      <w:r>
        <w:pict>
          <v:rect style="width:0;height:1.5pt" o:hralign="center" o:hrstd="t" o:hr="t"/>
        </w:pict>
      </w:r>
    </w:p>
    <w:p>
      <w:pPr>
        <w:pStyle w:val="FirstParagraph"/>
      </w:pPr>
      <m:oMath>
        <m:sSub>
          <m:e>
            <m:r>
              <m:rPr>
                <m:sty m:val="b"/>
              </m:rPr>
              <m:t>Z</m:t>
            </m:r>
          </m:e>
          <m:sub>
            <m:r>
              <m:rPr>
                <m:nor/>
                <m:sty m:val="p"/>
              </m:rPr>
              <m:t> prev </m:t>
            </m:r>
          </m:sub>
        </m:sSub>
        <m:r>
          <m:rPr>
            <m:sty m:val="p"/>
          </m:rPr>
          <m:t>←</m:t>
        </m:r>
        <m:sSup>
          <m:e>
            <m:r>
              <m:rPr>
                <m:sty m:val="b"/>
              </m:rPr>
              <m:t>Z</m:t>
            </m:r>
          </m:e>
          <m:sup>
            <m:d>
              <m:dPr>
                <m:begChr m:val="("/>
                <m:endChr m:val=")"/>
                <m:sepChr m:val=""/>
                <m:grow/>
              </m:dPr>
              <m:e>
                <m:r>
                  <m:t>0</m:t>
                </m:r>
              </m:e>
            </m:d>
          </m:sup>
        </m:sSup>
      </m:oMath>
    </w:p>
    <w:p>
      <w:pPr>
        <w:pStyle w:val="a0"/>
      </w:pPr>
      <w:r>
        <w:t xml:space="preserve">// Iterative message-passing</w:t>
      </w:r>
    </w:p>
    <w:p>
      <w:pPr>
        <w:pStyle w:val="a0"/>
      </w:pPr>
      <w:r>
        <w:t xml:space="preserve">for</w:t>
      </w:r>
      <w:r>
        <w:t xml:space="preserve"> </w:t>
      </w:r>
      <m:oMath>
        <m:r>
          <m:t>τ</m:t>
        </m:r>
        <m:r>
          <m:rPr>
            <m:sty m:val="p"/>
          </m:rPr>
          <m:t>∈</m:t>
        </m:r>
        <m:r>
          <m:rPr>
            <m:sty m:val="p"/>
          </m:rPr>
          <m:t>{</m:t>
        </m:r>
        <m:r>
          <m:t>1</m:t>
        </m:r>
        <m:r>
          <m:rPr>
            <m:sty m:val="p"/>
          </m:rPr>
          <m:t>,</m:t>
        </m:r>
        <m:r>
          <m:rPr>
            <m:sty m:val="p"/>
          </m:rPr>
          <m:t>…</m:t>
        </m:r>
        <m:r>
          <m:rPr>
            <m:sty m:val="p"/>
          </m:rPr>
          <m:t>,</m:t>
        </m:r>
        <m:r>
          <m:t>T</m:t>
        </m:r>
        <m:r>
          <m:rPr>
            <m:sty m:val="p"/>
          </m:rPr>
          <m:t>}</m:t>
        </m:r>
      </m:oMath>
      <w:r>
        <w:t xml:space="preserve"> </w:t>
      </w:r>
      <w:r>
        <w:t xml:space="preserve">do</w:t>
      </w:r>
    </w:p>
    <w:p>
      <w:pPr>
        <w:pStyle w:val="a0"/>
      </w:pPr>
      <w:r>
        <w:t xml:space="preserve"> </w:t>
      </w:r>
      <w:r>
        <w:t xml:space="preserve"> </w:t>
      </w:r>
      <m:oMath>
        <m:r>
          <m:t>k</m:t>
        </m:r>
        <m:r>
          <m:rPr>
            <m:sty m:val="p"/>
          </m:rPr>
          <m:t>←</m:t>
        </m:r>
        <m:r>
          <m:t>M</m:t>
        </m:r>
        <m:d>
          <m:dPr>
            <m:begChr m:val="("/>
            <m:endChr m:val=")"/>
            <m:sepChr m:val=""/>
            <m:grow/>
          </m:dPr>
          <m:e>
            <m:r>
              <m:t>τ</m:t>
            </m:r>
          </m:e>
        </m:d>
      </m:oMath>
      <w:r>
        <w:t xml:space="preserve"> </w:t>
      </w:r>
      <w:r>
        <w:t xml:space="preserve">// get distribution index for this iteration</w:t>
      </w:r>
    </w:p>
    <w:p>
      <w:pPr>
        <w:pStyle w:val="a0"/>
      </w:pPr>
      <w:r>
        <w:t xml:space="preserve"> </w:t>
      </w:r>
      <w:r>
        <w:t xml:space="preserve"> </w:t>
      </w:r>
      <m:oMath>
        <m:sSup>
          <m:e>
            <m:r>
              <m:rPr>
                <m:sty m:val="b"/>
              </m:rPr>
              <m:t>z</m:t>
            </m:r>
          </m:e>
          <m:sup>
            <m:r>
              <m:rPr>
                <m:sty m:val="p"/>
              </m:rPr>
              <m:t>⋆</m:t>
            </m:r>
          </m:sup>
        </m:sSup>
        <m:r>
          <m:rPr>
            <m:sty m:val="p"/>
          </m:rPr>
          <m:t>∼</m:t>
        </m:r>
        <m:sSub>
          <m:e>
            <m:r>
              <m:t>q</m:t>
            </m:r>
          </m:e>
          <m:sub>
            <m:r>
              <m:t>k</m:t>
            </m:r>
          </m:sub>
        </m:sSub>
        <m:d>
          <m:dPr>
            <m:begChr m:val="("/>
            <m:endChr m:val=")"/>
            <m:sepChr m:val=""/>
            <m:grow/>
          </m:dPr>
          <m:e>
            <m:r>
              <m:rPr>
                <m:sty m:val="b"/>
              </m:rPr>
              <m:t>z</m:t>
            </m:r>
            <m:r>
              <m:rPr>
                <m:sty m:val="p"/>
              </m:rPr>
              <m:t>∣</m:t>
            </m:r>
            <m:sSub>
              <m:e>
                <m:r>
                  <m:rPr>
                    <m:sty m:val="b"/>
                  </m:rPr>
                  <m:t>z</m:t>
                </m:r>
              </m:e>
              <m:sub>
                <m:r>
                  <m:rPr>
                    <m:nor/>
                    <m:sty m:val="p"/>
                  </m:rPr>
                  <m:t> prev </m:t>
                </m:r>
              </m:sub>
            </m:sSub>
          </m:e>
        </m:d>
        <m:r>
          <m:rPr>
            <m:sty m:val="p"/>
          </m:rPr>
          <m:t>/</m:t>
        </m:r>
        <m:r>
          <m:rPr>
            <m:sty m:val="p"/>
          </m:rPr>
          <m:t>/</m:t>
        </m:r>
      </m:oMath>
      <w:r>
        <w:t xml:space="preserve"> </w:t>
      </w:r>
      <w:r>
        <w:t xml:space="preserve">sample from proposal distribution</w:t>
      </w:r>
    </w:p>
    <w:p>
      <w:pPr>
        <w:pStyle w:val="a0"/>
      </w:pPr>
      <w:r>
        <w:t xml:space="preserve"> </w:t>
      </w:r>
      <w:r>
        <w:t xml:space="preserve"> </w:t>
      </w:r>
      <m:oMath>
        <m:r>
          <m:t>u</m:t>
        </m:r>
        <m:r>
          <m:rPr>
            <m:sty m:val="p"/>
          </m:rPr>
          <m:t>∼</m:t>
        </m:r>
        <m:r>
          <m:rPr>
            <m:sty m:val="p"/>
            <m:scr m:val="script"/>
          </m:rPr>
          <m:t>U</m:t>
        </m:r>
        <m:d>
          <m:dPr>
            <m:begChr m:val="("/>
            <m:endChr m:val=")"/>
            <m:sepChr m:val=""/>
            <m:grow/>
          </m:dPr>
          <m:e>
            <m:r>
              <m:t>0</m:t>
            </m:r>
            <m:r>
              <m:rPr>
                <m:sty m:val="p"/>
              </m:rPr>
              <m:t>,</m:t>
            </m:r>
            <m:r>
              <m:t>1</m:t>
            </m:r>
          </m:e>
        </m:d>
      </m:oMath>
      <w:r>
        <w:t xml:space="preserve"> </w:t>
      </w:r>
      <w:r>
        <w:t xml:space="preserve">// sample from uniform</w:t>
      </w:r>
    </w:p>
    <w:p>
      <w:pPr>
        <w:pStyle w:val="a0"/>
      </w:pPr>
      <w:r>
        <w:t xml:space="preserve"> </w:t>
      </w:r>
      <w:r>
        <w:t xml:space="preserve"> </w:t>
      </w:r>
      <w:r>
        <w:t xml:space="preserve">if</w:t>
      </w:r>
      <w:r>
        <w:t xml:space="preserve"> </w:t>
      </w:r>
      <m:oMath>
        <m:acc>
          <m:accPr>
            <m:chr m:val="̃"/>
          </m:accPr>
          <m:e>
            <m:r>
              <m:t>p</m:t>
            </m:r>
          </m:e>
        </m:acc>
        <m:d>
          <m:dPr>
            <m:begChr m:val="("/>
            <m:endChr m:val=")"/>
            <m:sepChr m:val=""/>
            <m:grow/>
          </m:dPr>
          <m:e>
            <m:sSup>
              <m:e>
                <m:r>
                  <m:rPr>
                    <m:sty m:val="b"/>
                  </m:rPr>
                  <m:t>z</m:t>
                </m:r>
              </m:e>
              <m:sup>
                <m:r>
                  <m:rPr>
                    <m:sty m:val="p"/>
                  </m:rPr>
                  <m:t>⋆</m:t>
                </m:r>
              </m:sup>
            </m:sSup>
          </m:e>
        </m:d>
        <m:r>
          <m:t>q</m:t>
        </m:r>
        <m:d>
          <m:dPr>
            <m:begChr m:val="("/>
            <m:endChr m:val=")"/>
            <m:sepChr m:val=""/>
            <m:grow/>
          </m:dPr>
          <m:e>
            <m:sSub>
              <m:e>
                <m:r>
                  <m:rPr>
                    <m:sty m:val="b"/>
                  </m:rPr>
                  <m:t>z</m:t>
                </m:r>
              </m:e>
              <m:sub>
                <m:r>
                  <m:rPr>
                    <m:nor/>
                    <m:sty m:val="p"/>
                  </m:rPr>
                  <m:t> prev </m:t>
                </m:r>
              </m:sub>
            </m:sSub>
            <m:r>
              <m:rPr>
                <m:sty m:val="p"/>
              </m:rPr>
              <m:t>∣</m:t>
            </m:r>
            <m:sSup>
              <m:e>
                <m:r>
                  <m:rPr>
                    <m:sty m:val="b"/>
                  </m:rPr>
                  <m:t>z</m:t>
                </m:r>
              </m:e>
              <m:sup>
                <m:r>
                  <m:rPr>
                    <m:sty m:val="p"/>
                  </m:rPr>
                  <m:t>⋆</m:t>
                </m:r>
              </m:sup>
            </m:sSup>
          </m:e>
        </m:d>
        <m:r>
          <m:rPr>
            <m:sty m:val="p"/>
          </m:rPr>
          <m:t>/</m:t>
        </m:r>
        <m:acc>
          <m:accPr>
            <m:chr m:val="̃"/>
          </m:accPr>
          <m:e>
            <m:r>
              <m:t>p</m:t>
            </m:r>
          </m:e>
        </m:acc>
        <m:d>
          <m:dPr>
            <m:begChr m:val="("/>
            <m:endChr m:val=")"/>
            <m:sepChr m:val=""/>
            <m:grow/>
          </m:dPr>
          <m:e>
            <m:sSub>
              <m:e>
                <m:r>
                  <m:rPr>
                    <m:sty m:val="b"/>
                  </m:rPr>
                  <m:t>z</m:t>
                </m:r>
              </m:e>
              <m:sub>
                <m:r>
                  <m:rPr>
                    <m:nor/>
                    <m:sty m:val="p"/>
                  </m:rPr>
                  <m:t> prev </m:t>
                </m:r>
              </m:sub>
            </m:sSub>
          </m:e>
        </m:d>
        <m:r>
          <m:t>q</m:t>
        </m:r>
        <m:d>
          <m:dPr>
            <m:begChr m:val="("/>
            <m:endChr m:val=")"/>
            <m:sepChr m:val=""/>
            <m:grow/>
          </m:dPr>
          <m:e>
            <m:sSup>
              <m:e>
                <m:r>
                  <m:rPr>
                    <m:sty m:val="b"/>
                  </m:rPr>
                  <m:t>z</m:t>
                </m:r>
              </m:e>
              <m:sup>
                <m:r>
                  <m:rPr>
                    <m:sty m:val="p"/>
                  </m:rPr>
                  <m:t>⋆</m:t>
                </m:r>
              </m:sup>
            </m:sSup>
            <m:r>
              <m:rPr>
                <m:sty m:val="p"/>
              </m:rPr>
              <m:t>∣</m:t>
            </m:r>
            <m:sSub>
              <m:e>
                <m:r>
                  <m:rPr>
                    <m:sty m:val="b"/>
                  </m:rPr>
                  <m:t>z</m:t>
                </m:r>
              </m:e>
              <m:sub>
                <m:r>
                  <m:rPr>
                    <m:nor/>
                    <m:sty m:val="p"/>
                  </m:rPr>
                  <m:t> prev </m:t>
                </m:r>
              </m:sub>
            </m:sSub>
          </m:e>
        </m:d>
        <m:r>
          <m:rPr>
            <m:sty m:val="p"/>
          </m:rPr>
          <m:t>&gt;</m:t>
        </m:r>
        <m:r>
          <m:t>u</m:t>
        </m:r>
      </m:oMath>
      <w:r>
        <w:t xml:space="preserve"> </w:t>
      </w:r>
      <w:r>
        <w:t xml:space="preserve">then</w:t>
      </w:r>
    </w:p>
    <w:p>
      <w:pPr>
        <w:pStyle w:val="a0"/>
      </w:pPr>
      <w:r>
        <w:t xml:space="preserve"> </w:t>
      </w:r>
      <w:r>
        <w:t xml:space="preserve"> </w:t>
      </w:r>
      <w:r>
        <w:t xml:space="preserve"> </w:t>
      </w:r>
      <w:r>
        <w:t xml:space="preserve"> </w:t>
      </w:r>
      <m:oMath>
        <m:sSub>
          <m:e>
            <m:r>
              <m:rPr>
                <m:sty m:val="b"/>
              </m:rPr>
              <m:t>Z</m:t>
            </m:r>
          </m:e>
          <m:sub>
            <m:r>
              <m:rPr>
                <m:nor/>
                <m:sty m:val="p"/>
              </m:rPr>
              <m:t> prev </m:t>
            </m:r>
          </m:sub>
        </m:sSub>
        <m:r>
          <m:rPr>
            <m:sty m:val="p"/>
          </m:rPr>
          <m:t>←</m:t>
        </m:r>
        <m:sSup>
          <m:e>
            <m:r>
              <m:rPr>
                <m:sty m:val="b"/>
              </m:rPr>
              <m:t>Z</m:t>
            </m:r>
          </m:e>
          <m:sup>
            <m:r>
              <m:rPr>
                <m:sty m:val="p"/>
              </m:rPr>
              <m:t>⋆</m:t>
            </m:r>
          </m:sup>
        </m:sSup>
        <m:r>
          <m:rPr>
            <m:sty m:val="p"/>
          </m:rPr>
          <m:t>/</m:t>
        </m:r>
        <m:r>
          <m:rPr>
            <m:sty m:val="p"/>
          </m:rPr>
          <m:t>/</m:t>
        </m:r>
        <m:sSup>
          <m:e>
            <m:r>
              <m:rPr>
                <m:sty m:val="b"/>
              </m:rPr>
              <m:t>Z</m:t>
            </m:r>
          </m:e>
          <m:sup>
            <m:d>
              <m:dPr>
                <m:begChr m:val="("/>
                <m:endChr m:val=")"/>
                <m:sepChr m:val=""/>
                <m:grow/>
              </m:dPr>
              <m:e>
                <m:r>
                  <m:t>τ</m:t>
                </m:r>
              </m:e>
            </m:d>
          </m:sup>
        </m:sSup>
        <m:r>
          <m:rPr>
            <m:sty m:val="p"/>
          </m:rPr>
          <m:t>=</m:t>
        </m:r>
        <m:sSup>
          <m:e>
            <m:r>
              <m:rPr>
                <m:sty m:val="b"/>
              </m:rPr>
              <m:t>z</m:t>
            </m:r>
          </m:e>
          <m:sup>
            <m:r>
              <m:rPr>
                <m:sty m:val="p"/>
              </m:rPr>
              <m:t>⋆</m:t>
            </m:r>
          </m:sup>
        </m:sSup>
      </m:oMath>
    </w:p>
    <w:p>
      <w:pPr>
        <w:pStyle w:val="a0"/>
      </w:pPr>
      <w:r>
        <w:t xml:space="preserve"> </w:t>
      </w:r>
      <w:r>
        <w:t xml:space="preserve"> </w:t>
      </w:r>
      <w:r>
        <w:t xml:space="preserve">else</w:t>
      </w:r>
    </w:p>
    <w:p>
      <w:pPr>
        <w:pStyle w:val="a0"/>
      </w:pPr>
      <w:r>
        <w:t xml:space="preserve"> </w:t>
      </w:r>
      <w:r>
        <w:t xml:space="preserve"> </w:t>
      </w:r>
      <w:r>
        <w:t xml:space="preserve"> </w:t>
      </w:r>
      <w:r>
        <w:t xml:space="preserve"> </w:t>
      </w:r>
      <m:oMath>
        <m:sSub>
          <m:e>
            <m:r>
              <m:rPr>
                <m:sty m:val="b"/>
              </m:rPr>
              <m:t>z</m:t>
            </m:r>
          </m:e>
          <m:sub>
            <m:r>
              <m:rPr>
                <m:nor/>
                <m:sty m:val="p"/>
              </m:rPr>
              <m:t> prev </m:t>
            </m:r>
          </m:sub>
        </m:sSub>
        <m:r>
          <m:rPr>
            <m:sty m:val="p"/>
          </m:rPr>
          <m:t>←</m:t>
        </m:r>
        <m:sSub>
          <m:e>
            <m:r>
              <m:rPr>
                <m:sty m:val="b"/>
              </m:rPr>
              <m:t>z</m:t>
            </m:r>
          </m:e>
          <m:sub>
            <m:r>
              <m:rPr>
                <m:nor/>
                <m:sty m:val="p"/>
              </m:rPr>
              <m:t> prev </m:t>
            </m:r>
          </m:sub>
        </m:sSub>
        <m:r>
          <m:rPr>
            <m:sty m:val="p"/>
          </m:rPr>
          <m:t>/</m:t>
        </m:r>
        <m:r>
          <m:rPr>
            <m:sty m:val="p"/>
          </m:rPr>
          <m:t>/</m:t>
        </m:r>
        <m:sSup>
          <m:e>
            <m:r>
              <m:rPr>
                <m:sty m:val="b"/>
              </m:rPr>
              <m:t>z</m:t>
            </m:r>
          </m:e>
          <m:sup>
            <m:d>
              <m:dPr>
                <m:begChr m:val="("/>
                <m:endChr m:val=")"/>
                <m:sepChr m:val=""/>
                <m:grow/>
              </m:dPr>
              <m:e>
                <m:r>
                  <m:t>τ</m:t>
                </m:r>
              </m:e>
            </m:d>
          </m:sup>
        </m:sSup>
        <m:r>
          <m:rPr>
            <m:sty m:val="p"/>
          </m:rPr>
          <m:t>=</m:t>
        </m:r>
        <m:sSup>
          <m:e>
            <m:r>
              <m:rPr>
                <m:sty m:val="b"/>
              </m:rPr>
              <m:t>z</m:t>
            </m:r>
          </m:e>
          <m:sup>
            <m:d>
              <m:dPr>
                <m:begChr m:val="("/>
                <m:endChr m:val=")"/>
                <m:sepChr m:val=""/>
                <m:grow/>
              </m:dPr>
              <m:e>
                <m:r>
                  <m:t>τ</m:t>
                </m:r>
                <m:r>
                  <m:rPr>
                    <m:sty m:val="p"/>
                  </m:rPr>
                  <m:t>−</m:t>
                </m:r>
                <m:r>
                  <m:t>1</m:t>
                </m:r>
              </m:e>
            </m:d>
          </m:sup>
        </m:sSup>
      </m:oMath>
    </w:p>
    <w:p>
      <w:pPr>
        <w:pStyle w:val="a0"/>
      </w:pPr>
      <w:r>
        <w:t xml:space="preserve"> </w:t>
      </w:r>
      <w:r>
        <w:t xml:space="preserve"> </w:t>
      </w:r>
      <w:r>
        <w:t xml:space="preserve">end if</w:t>
      </w:r>
    </w:p>
    <w:p>
      <w:pPr>
        <w:pStyle w:val="a0"/>
      </w:pPr>
      <w:r>
        <w:t xml:space="preserve">end for</w:t>
      </w:r>
    </w:p>
    <w:p>
      <w:pPr>
        <w:pStyle w:val="a0"/>
      </w:pPr>
      <w:r>
        <w:t xml:space="preserve">return</w:t>
      </w:r>
      <w:r>
        <w:t xml:space="preserve"> </w:t>
      </w:r>
      <m:oMath>
        <m:sSub>
          <m:e>
            <m:r>
              <m:rPr>
                <m:sty m:val="b"/>
              </m:rPr>
              <m:t>z</m:t>
            </m:r>
          </m:e>
          <m:sub>
            <m:r>
              <m:rPr>
                <m:nor/>
                <m:sty m:val="p"/>
              </m:rPr>
              <m:t> prev </m:t>
            </m:r>
          </m:sub>
        </m:sSub>
        <m:r>
          <m:rPr>
            <m:sty m:val="p"/>
          </m:rPr>
          <m:t>/</m:t>
        </m:r>
        <m:r>
          <m:rPr>
            <m:sty m:val="p"/>
          </m:rPr>
          <m:t>/</m:t>
        </m:r>
        <m:sSup>
          <m:e>
            <m:r>
              <m:rPr>
                <m:sty m:val="b"/>
              </m:rPr>
              <m:t>z</m:t>
            </m:r>
          </m:e>
          <m:sup>
            <m:d>
              <m:dPr>
                <m:begChr m:val="("/>
                <m:endChr m:val=")"/>
                <m:sepChr m:val=""/>
                <m:grow/>
              </m:dPr>
              <m:e>
                <m:r>
                  <m:t>T</m:t>
                </m:r>
              </m:e>
            </m:d>
          </m:sup>
        </m:sSup>
      </m:oMath>
    </w:p>
    <w:p>
      <w:r>
        <w:pict>
          <v:rect style="width:0;height:1.5pt" o:hralign="center" o:hrstd="t" o:hr="t"/>
        </w:pict>
      </w:r>
    </w:p>
    <w:p>
      <w:pPr>
        <w:pStyle w:val="FirstParagraph"/>
      </w:pPr>
      <m:oMath>
        <m:sSup>
          <m:e>
            <m:d>
              <m:dPr>
                <m:begChr m:val="("/>
                <m:endChr m:val=")"/>
                <m:sepChr m:val=""/>
                <m:grow/>
              </m:dPr>
              <m:e>
                <m:sSub>
                  <m:e>
                    <m:r>
                      <m:t>σ</m:t>
                    </m:r>
                  </m:e>
                  <m:sub>
                    <m:r>
                      <m:rPr>
                        <m:sty m:val="p"/>
                      </m:rPr>
                      <m:t>max</m:t>
                    </m:r>
                  </m:sub>
                </m:sSub>
                <m:r>
                  <m:rPr>
                    <m:sty m:val="p"/>
                  </m:rPr>
                  <m:t>/</m:t>
                </m:r>
                <m:sSub>
                  <m:e>
                    <m:r>
                      <m:t>σ</m:t>
                    </m:r>
                  </m:e>
                  <m:sub>
                    <m:r>
                      <m:t>2</m:t>
                    </m:r>
                  </m:sub>
                </m:sSub>
              </m:e>
            </m:d>
          </m:e>
          <m:sup>
            <m:r>
              <m:t>2</m:t>
            </m:r>
          </m:sup>
        </m:sSup>
      </m:oMath>
      <w:r>
        <w:t xml:space="preserve"> </w:t>
      </w:r>
      <w:r>
        <w:rPr>
          <w:rFonts w:hint="eastAsia"/>
        </w:rPr>
        <w:t xml:space="preserve">其中</w:t>
      </w:r>
      <w:r>
        <w:t xml:space="preserve"> </w:t>
      </w:r>
      <m:oMath>
        <m:sSub>
          <m:e>
            <m:r>
              <m:t>σ</m:t>
            </m:r>
          </m:e>
          <m:sub>
            <m:r>
              <m:t>2</m:t>
            </m:r>
          </m:sub>
        </m:sSub>
      </m:oMath>
      <w:r>
        <w:t xml:space="preserve"> </w:t>
      </w:r>
      <w:r>
        <w:rPr>
          <w:rFonts w:hint="eastAsia"/>
        </w:rPr>
        <w:t xml:space="preserve">是第二小的标准差(Neal，1993)。撇开这些细节不谈，如果分布在不同方向上变化的长度尺度差异很大，那么</w:t>
      </w:r>
      <w:r>
        <w:t xml:space="preserve"> Metropolis Hastings </w:t>
      </w:r>
      <w:r>
        <w:rPr>
          <w:rFonts w:hint="eastAsia"/>
        </w:rPr>
        <w:t xml:space="preserve">算法的收敛速度可能会非常慢。</w:t>
      </w:r>
    </w:p>
    <w:bookmarkEnd w:id="1040"/>
    <w:bookmarkStart w:id="1050" w:name="吉布斯采样"/>
    <w:p>
      <w:pPr>
        <w:pStyle w:val="1"/>
      </w:pPr>
      <w:r>
        <w:t xml:space="preserve">14.2.4 </w:t>
      </w:r>
      <w:r>
        <w:rPr>
          <w:rFonts w:hint="eastAsia"/>
        </w:rPr>
        <w:t xml:space="preserve">吉布斯采样</w:t>
      </w:r>
    </w:p>
    <w:p>
      <w:pPr>
        <w:pStyle w:val="FirstParagraph"/>
      </w:pPr>
      <w:r>
        <w:rPr>
          <w:rFonts w:hint="eastAsia"/>
        </w:rPr>
        <w:t xml:space="preserve">吉布斯采样(Geman</w:t>
      </w:r>
      <w:r>
        <w:t xml:space="preserve"> </w:t>
      </w:r>
      <w:r>
        <w:rPr>
          <w:rFonts w:hint="eastAsia"/>
        </w:rPr>
        <w:t xml:space="preserve">和</w:t>
      </w:r>
      <w:r>
        <w:t xml:space="preserve"> </w:t>
      </w:r>
      <w:r>
        <w:rPr>
          <w:rFonts w:hint="eastAsia"/>
        </w:rPr>
        <w:t xml:space="preserve">Geman，1984)是一种简单且广泛适用的马尔可夫链蒙特卡罗算法，可以看作是</w:t>
      </w:r>
      <w:r>
        <w:t xml:space="preserve"> Metropolis-Hastings </w:t>
      </w:r>
      <w:r>
        <w:rPr>
          <w:rFonts w:hint="eastAsia"/>
        </w:rPr>
        <w:t xml:space="preserve">算法的一个特例。考虑我们希望从中采样的分布</w:t>
      </w:r>
      <w:r>
        <w:t xml:space="preserve"> </w:t>
      </w:r>
      <m:oMath>
        <m:r>
          <m:t>p</m:t>
        </m:r>
        <m:d>
          <m:dPr>
            <m:begChr m:val="("/>
            <m:endChr m:val=")"/>
            <m:sepChr m:val=""/>
            <m:grow/>
          </m:dPr>
          <m:e>
            <m:r>
              <m:rPr>
                <m:sty m:val="b"/>
              </m:rPr>
              <m:t>z</m:t>
            </m:r>
          </m:e>
        </m:d>
        <m:r>
          <m:rPr>
            <m:sty m:val="p"/>
          </m:rPr>
          <m:t>=</m:t>
        </m:r>
        <m:r>
          <m:t>p</m:t>
        </m:r>
        <m:d>
          <m:dPr>
            <m:begChr m:val="("/>
            <m:endChr m:val=")"/>
            <m:sepChr m:val=""/>
            <m:grow/>
          </m:dPr>
          <m:e>
            <m:sSub>
              <m:e>
                <m:r>
                  <m:t>z</m:t>
                </m:r>
              </m:e>
              <m:sub>
                <m:r>
                  <m:t>1</m:t>
                </m:r>
              </m:sub>
            </m:sSub>
            <m:r>
              <m:rPr>
                <m:sty m:val="p"/>
              </m:rPr>
              <m:t>,</m:t>
            </m:r>
            <m:r>
              <m:rPr>
                <m:sty m:val="p"/>
              </m:rPr>
              <m:t>…</m:t>
            </m:r>
            <m:r>
              <m:rPr>
                <m:sty m:val="p"/>
              </m:rPr>
              <m:t>,</m:t>
            </m:r>
            <m:sSub>
              <m:e>
                <m:r>
                  <m:t>z</m:t>
                </m:r>
              </m:e>
              <m:sub>
                <m:r>
                  <m:t>M</m:t>
                </m:r>
              </m:sub>
            </m:sSub>
          </m:e>
        </m:d>
      </m:oMath>
      <w:r>
        <w:t xml:space="preserve"> </w:t>
      </w:r>
      <w:r>
        <w:rPr>
          <w:rFonts w:hint="eastAsia"/>
        </w:rPr>
        <w:t xml:space="preserve">，并假设我们已经为马尔可夫链选择了某个初始状态。吉布斯采样过程的每一步都涉及用一个从该变量在其余变量取值条件下的分布中抽取的值来替换其中一个变量的值。因此，我们用从分布</w:t>
      </w:r>
      <w:r>
        <w:t xml:space="preserve"> </w:t>
      </w:r>
      <m:oMath>
        <m:r>
          <m:t>p</m:t>
        </m:r>
        <m:d>
          <m:dPr>
            <m:begChr m:val="("/>
            <m:endChr m:val=")"/>
            <m:sepChr m:val=""/>
            <m:grow/>
          </m:dPr>
          <m:e>
            <m:sSub>
              <m:e>
                <m:r>
                  <m:t>z</m:t>
                </m:r>
              </m:e>
              <m:sub>
                <m:r>
                  <m:t>i</m:t>
                </m:r>
              </m:sub>
            </m:sSub>
            <m:r>
              <m:rPr>
                <m:sty m:val="p"/>
              </m:rPr>
              <m:t>∣</m:t>
            </m:r>
            <m:sSub>
              <m:e>
                <m:r>
                  <m:rPr>
                    <m:sty m:val="b"/>
                  </m:rPr>
                  <m:t>z</m:t>
                </m:r>
              </m:e>
              <m:sub>
                <m:r>
                  <m:rPr>
                    <m:sty m:val="p"/>
                  </m:rPr>
                  <m:t>∖</m:t>
                </m:r>
                <m:r>
                  <m:t>i</m:t>
                </m:r>
              </m:sub>
            </m:sSub>
          </m:e>
        </m:d>
      </m:oMath>
      <w:r>
        <w:t xml:space="preserve"> </w:t>
      </w:r>
      <w:r>
        <w:rPr>
          <w:rFonts w:hint="eastAsia"/>
        </w:rPr>
        <w:t xml:space="preserve">中抽取的值替换</w:t>
      </w:r>
      <w:r>
        <w:t xml:space="preserve"> </w:t>
      </w:r>
      <m:oMath>
        <m:sSub>
          <m:e>
            <m:r>
              <m:t>z</m:t>
            </m:r>
          </m:e>
          <m:sub>
            <m:r>
              <m:t>i</m:t>
            </m:r>
          </m:sub>
        </m:sSub>
      </m:oMath>
      <w:r>
        <w:t xml:space="preserve"> </w:t>
      </w:r>
      <w:r>
        <w:rPr>
          <w:rFonts w:hint="eastAsia"/>
        </w:rPr>
        <w:t xml:space="preserve">，其中</w:t>
      </w:r>
      <w:r>
        <w:t xml:space="preserve"> </w:t>
      </w:r>
      <m:oMath>
        <m:sSub>
          <m:e>
            <m:r>
              <m:t>z</m:t>
            </m:r>
          </m:e>
          <m:sub>
            <m:r>
              <m:t>i</m:t>
            </m:r>
          </m:sub>
        </m:sSub>
      </m:oMath>
      <w:r>
        <w:t xml:space="preserve"> </w:t>
      </w:r>
      <w:r>
        <w:rPr>
          <w:rFonts w:hint="eastAsia"/>
        </w:rPr>
        <w:t xml:space="preserve">表示</w:t>
      </w:r>
      <w:r>
        <w:t xml:space="preserve"> </w:t>
      </w:r>
      <m:oMath>
        <m:r>
          <m:rPr>
            <m:sty m:val="b"/>
          </m:rPr>
          <m:t>z</m:t>
        </m:r>
      </m:oMath>
      <w:r>
        <w:t xml:space="preserve"> </w:t>
      </w:r>
      <w:r>
        <w:rPr>
          <w:rFonts w:hint="eastAsia"/>
        </w:rPr>
        <w:t xml:space="preserve">的第</w:t>
      </w:r>
      <w:r>
        <w:t xml:space="preserve"> </w:t>
      </w:r>
      <m:oMath>
        <m:r>
          <m:t>i</m:t>
        </m:r>
      </m:oMath>
      <w:r>
        <w:t xml:space="preserve"> </w:t>
      </w:r>
      <w:r>
        <w:rPr>
          <w:rFonts w:hint="eastAsia"/>
        </w:rPr>
        <w:t xml:space="preserve">个分量，</w:t>
      </w:r>
      <w:r>
        <w:t xml:space="preserve"> </w:t>
      </w:r>
      <m:oMath>
        <m:sSub>
          <m:e>
            <m:r>
              <m:rPr>
                <m:sty m:val="b"/>
              </m:rPr>
              <m:t>z</m:t>
            </m:r>
          </m:e>
          <m:sub>
            <m:r>
              <m:rPr>
                <m:sty m:val="p"/>
              </m:rPr>
              <m:t>∖</m:t>
            </m:r>
            <m:r>
              <m:t>i</m:t>
            </m:r>
          </m:sub>
        </m:sSub>
      </m:oMath>
      <w:r>
        <w:t xml:space="preserve"> </w:t>
      </w:r>
      <w:r>
        <w:rPr>
          <w:rFonts w:hint="eastAsia"/>
        </w:rPr>
        <w:t xml:space="preserve">表示</w:t>
      </w:r>
      <w:r>
        <w:t xml:space="preserve"> </w:t>
      </w:r>
      <m:oMath>
        <m:d>
          <m:dPr>
            <m:begChr m:val="{"/>
            <m:endChr m:val="}"/>
            <m:sepChr m:val=""/>
            <m:grow/>
          </m:dPr>
          <m:e>
            <m:sSub>
              <m:e>
                <m:r>
                  <m:t>z</m:t>
                </m:r>
              </m:e>
              <m:sub>
                <m:r>
                  <m:t>1</m:t>
                </m:r>
              </m:sub>
            </m:sSub>
            <m:r>
              <m:rPr>
                <m:sty m:val="p"/>
              </m:rPr>
              <m:t>,</m:t>
            </m:r>
            <m:r>
              <m:rPr>
                <m:sty m:val="p"/>
              </m:rPr>
              <m:t>…</m:t>
            </m:r>
            <m:r>
              <m:rPr>
                <m:sty m:val="p"/>
              </m:rPr>
              <m:t>,</m:t>
            </m:r>
            <m:sSub>
              <m:e>
                <m:r>
                  <m:t>z</m:t>
                </m:r>
              </m:e>
              <m:sub>
                <m:r>
                  <m:t>M</m:t>
                </m:r>
              </m:sub>
            </m:sSub>
          </m:e>
        </m:d>
      </m:oMath>
      <w:r>
        <w:t xml:space="preserve"> </w:t>
      </w:r>
      <w:r>
        <w:rPr>
          <w:rFonts w:hint="eastAsia"/>
        </w:rPr>
        <w:t xml:space="preserve">但省略了</w:t>
      </w:r>
      <w:r>
        <w:t xml:space="preserve"> </w:t>
      </w:r>
      <m:oMath>
        <m:sSub>
          <m:e>
            <m:r>
              <m:t>z</m:t>
            </m:r>
          </m:e>
          <m:sub>
            <m:r>
              <m:t>i</m:t>
            </m:r>
          </m:sub>
        </m:sSub>
      </m:oMath>
      <w:r>
        <w:t xml:space="preserve"> </w:t>
      </w:r>
      <w:r>
        <w:rPr>
          <w:rFonts w:hint="eastAsia"/>
        </w:rPr>
        <w:t xml:space="preserve">。这个过程可以通过按某种特定顺序遍历变量，或者通过选择</w:t>
      </w:r>
    </w:p>
    <w:p>
      <w:pPr>
        <w:pStyle w:val="a0"/>
      </w:pPr>
      <w:r>
        <w:rPr>
          <w:rFonts w:hint="eastAsia"/>
        </w:rPr>
        <w:t xml:space="preserve">图</w:t>
      </w:r>
      <w:r>
        <w:t xml:space="preserve"> 14.10 </w:t>
      </w:r>
      <w:r>
        <w:rPr>
          <w:rFonts w:hint="eastAsia"/>
        </w:rPr>
        <w:t xml:space="preserve">使用</w:t>
      </w:r>
      <w:r>
        <w:t xml:space="preserve"> Metropolis-Hastings </w:t>
      </w:r>
      <w:r>
        <w:rPr>
          <w:rFonts w:hint="eastAsia"/>
        </w:rPr>
        <w:t xml:space="preserve">算法，采用各向同性高斯提议分布(蓝色圆圈)从一个在不同方向上标准差差异很大的相关多元高斯分布(红色椭圆)中采样的示意图。为了保持较低的拒绝率，提议分布的尺度</w:t>
      </w:r>
      <w:r>
        <w:t xml:space="preserve"> </w:t>
      </w:r>
      <m:oMath>
        <m:r>
          <m:t>ρ</m:t>
        </m:r>
      </m:oMath>
      <w:r>
        <w:t xml:space="preserve"> </w:t>
      </w:r>
      <w:r>
        <w:rPr>
          <w:rFonts w:hint="eastAsia"/>
        </w:rPr>
        <w:t xml:space="preserve">应与最小标准差</w:t>
      </w:r>
      <w:r>
        <w:t xml:space="preserve"> </w:t>
      </w:r>
      <m:oMath>
        <m:sSub>
          <m:e>
            <m:r>
              <m:t>σ</m:t>
            </m:r>
          </m:e>
          <m:sub>
            <m:r>
              <m:rPr>
                <m:sty m:val="p"/>
              </m:rPr>
              <m:t>min</m:t>
            </m:r>
          </m:sub>
        </m:sSub>
      </m:oMath>
      <w:r>
        <w:t xml:space="preserve"> </w:t>
      </w:r>
      <w:r>
        <w:rPr>
          <w:rFonts w:hint="eastAsia"/>
        </w:rPr>
        <w:t xml:space="preserve">处于同一数量级，这会导致随机游走行为，其中近似独立的状态之间的步数约为</w:t>
      </w:r>
      <w:r>
        <w:t xml:space="preserve"> </w:t>
      </w:r>
      <m:oMath>
        <m:sSup>
          <m:e>
            <m:d>
              <m:dPr>
                <m:begChr m:val="("/>
                <m:endChr m:val=")"/>
                <m:sepChr m:val=""/>
                <m:grow/>
              </m:dPr>
              <m:e>
                <m:sSub>
                  <m:e>
                    <m:r>
                      <m:t>σ</m:t>
                    </m:r>
                  </m:e>
                  <m:sub>
                    <m:r>
                      <m:rPr>
                        <m:sty m:val="p"/>
                      </m:rPr>
                      <m:t>max</m:t>
                    </m:r>
                  </m:sub>
                </m:sSub>
                <m:r>
                  <m:rPr>
                    <m:sty m:val="p"/>
                  </m:rPr>
                  <m:t>/</m:t>
                </m:r>
                <m:sSub>
                  <m:e>
                    <m:r>
                      <m:t>σ</m:t>
                    </m:r>
                  </m:e>
                  <m:sub>
                    <m:r>
                      <m:rPr>
                        <m:sty m:val="p"/>
                      </m:rPr>
                      <m:t>min</m:t>
                    </m:r>
                  </m:sub>
                </m:sSub>
              </m:e>
            </m:d>
          </m:e>
          <m:sup>
            <m:r>
              <m:t>2</m:t>
            </m:r>
          </m:sup>
        </m:sSup>
      </m:oMath>
      <w:r>
        <w:t xml:space="preserve"> </w:t>
      </w:r>
      <w:r>
        <w:rPr>
          <w:rFonts w:hint="eastAsia"/>
        </w:rPr>
        <w:t xml:space="preserve">，其中</w:t>
      </w:r>
      <w:r>
        <w:t xml:space="preserve"> </w:t>
      </w:r>
      <m:oMath>
        <m:sSub>
          <m:e>
            <m:r>
              <m:t>σ</m:t>
            </m:r>
          </m:e>
          <m:sub>
            <m:r>
              <m:rPr>
                <m:sty m:val="p"/>
              </m:rPr>
              <m:t>max</m:t>
            </m:r>
          </m:sub>
        </m:sSub>
      </m:oMath>
      <w:r>
        <w:t xml:space="preserve"> </w:t>
      </w:r>
      <w:r>
        <w:rPr>
          <w:rFonts w:hint="eastAsia"/>
        </w:rPr>
        <w:t xml:space="preserve">是最大标准差。每个步骤要更新的变量是从某个分布中随机选取的。</w:t>
      </w:r>
    </w:p>
    <w:p>
      <w:pPr>
        <w:pStyle w:val="a0"/>
      </w:pPr>
      <w:r>
        <w:drawing>
          <wp:inline>
            <wp:extent cx="1645920" cy="1152853"/>
            <wp:effectExtent b="0" l="0" r="0" t="0"/>
            <wp:docPr descr="image" title="" id="1042" name="Picture"/>
            <a:graphic>
              <a:graphicData uri="http://schemas.openxmlformats.org/drawingml/2006/picture">
                <pic:pic>
                  <pic:nvPicPr>
                    <pic:cNvPr descr="images/0194e279-9b28-703a-88f4-c3ac21e2010d_466_1088_343_464_325_0.jpg" id="1043" name="Picture"/>
                    <pic:cNvPicPr>
                      <a:picLocks noChangeArrowheads="1" noChangeAspect="1"/>
                    </pic:cNvPicPr>
                  </pic:nvPicPr>
                  <pic:blipFill>
                    <a:blip r:embed="rId1041"/>
                    <a:stretch>
                      <a:fillRect/>
                    </a:stretch>
                  </pic:blipFill>
                  <pic:spPr bwMode="auto">
                    <a:xfrm>
                      <a:off x="0" y="0"/>
                      <a:ext cx="1645920" cy="115285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例如，假设我们有一个关于三个变量的分布</w:t>
      </w:r>
      <w:r>
        <w:t xml:space="preserve"> </w:t>
      </w:r>
      <m:oMath>
        <m:r>
          <m:t>p</m:t>
        </m:r>
        <m:d>
          <m:dPr>
            <m:begChr m:val="("/>
            <m:endChr m:val=")"/>
            <m:sepChr m:val=""/>
            <m:grow/>
          </m:dPr>
          <m:e>
            <m:sSub>
              <m:e>
                <m:r>
                  <m:t>z</m:t>
                </m:r>
              </m:e>
              <m:sub>
                <m:r>
                  <m:t>1</m:t>
                </m:r>
              </m:sub>
            </m:sSub>
            <m:r>
              <m:rPr>
                <m:sty m:val="p"/>
              </m:rPr>
              <m:t>,</m:t>
            </m:r>
            <m:sSub>
              <m:e>
                <m:r>
                  <m:t>z</m:t>
                </m:r>
              </m:e>
              <m:sub>
                <m:r>
                  <m:t>2</m:t>
                </m:r>
              </m:sub>
            </m:sSub>
            <m:r>
              <m:rPr>
                <m:sty m:val="p"/>
              </m:rPr>
              <m:t>,</m:t>
            </m:r>
            <m:sSub>
              <m:e>
                <m:r>
                  <m:t>z</m:t>
                </m:r>
              </m:e>
              <m:sub>
                <m:r>
                  <m:t>3</m:t>
                </m:r>
              </m:sub>
            </m:sSub>
          </m:e>
        </m:d>
      </m:oMath>
      <w:r>
        <w:t xml:space="preserve"> </w:t>
      </w:r>
      <w:r>
        <w:rPr>
          <w:rFonts w:hint="eastAsia"/>
        </w:rPr>
        <w:t xml:space="preserve">，并且在算法的第</w:t>
      </w:r>
      <w:r>
        <w:t xml:space="preserve"> </w:t>
      </w:r>
      <m:oMath>
        <m:r>
          <m:t>τ</m:t>
        </m:r>
      </m:oMath>
      <w:r>
        <w:t xml:space="preserve"> </w:t>
      </w:r>
      <w:r>
        <w:rPr>
          <w:rFonts w:hint="eastAsia"/>
        </w:rPr>
        <w:t xml:space="preserve">步，我们已经选择了值</w:t>
      </w:r>
      <w:r>
        <w:t xml:space="preserve"> </w:t>
      </w:r>
      <m:oMath>
        <m:sSubSup>
          <m:e>
            <m:r>
              <m:t>z</m:t>
            </m:r>
          </m:e>
          <m:sub>
            <m:r>
              <m:t>1</m:t>
            </m:r>
          </m:sub>
          <m:sup>
            <m:d>
              <m:dPr>
                <m:begChr m:val="("/>
                <m:endChr m:val=")"/>
                <m:sepChr m:val=""/>
                <m:grow/>
              </m:dPr>
              <m:e>
                <m:r>
                  <m:t>τ</m:t>
                </m:r>
              </m:e>
            </m:d>
          </m:sup>
        </m:sSubSup>
        <m:r>
          <m:rPr>
            <m:sty m:val="p"/>
          </m:rPr>
          <m:t>,</m:t>
        </m:r>
        <m:sSubSup>
          <m:e>
            <m:r>
              <m:t>z</m:t>
            </m:r>
          </m:e>
          <m:sub>
            <m:r>
              <m:t>2</m:t>
            </m:r>
          </m:sub>
          <m:sup>
            <m:d>
              <m:dPr>
                <m:begChr m:val="("/>
                <m:endChr m:val=")"/>
                <m:sepChr m:val=""/>
                <m:grow/>
              </m:dPr>
              <m:e>
                <m:r>
                  <m:t>τ</m:t>
                </m:r>
              </m:e>
            </m:d>
          </m:sup>
        </m:sSubSup>
      </m:oMath>
      <w:r>
        <w:t xml:space="preserve"> </w:t>
      </w:r>
      <w:r>
        <w:rPr>
          <w:rFonts w:hint="eastAsia"/>
        </w:rPr>
        <w:t xml:space="preserve">和</w:t>
      </w:r>
      <w:r>
        <w:t xml:space="preserve"> </w:t>
      </w:r>
      <m:oMath>
        <m:sSubSup>
          <m:e>
            <m:r>
              <m:t>z</m:t>
            </m:r>
          </m:e>
          <m:sub>
            <m:r>
              <m:t>3</m:t>
            </m:r>
          </m:sub>
          <m:sup>
            <m:d>
              <m:dPr>
                <m:begChr m:val="("/>
                <m:endChr m:val=")"/>
                <m:sepChr m:val=""/>
                <m:grow/>
              </m:dPr>
              <m:e>
                <m:r>
                  <m:t>τ</m:t>
                </m:r>
              </m:e>
            </m:d>
          </m:sup>
        </m:sSubSup>
      </m:oMath>
      <w:r>
        <w:t xml:space="preserve"> </w:t>
      </w:r>
      <w:r>
        <w:rPr>
          <w:rFonts w:hint="eastAsia"/>
        </w:rPr>
        <w:t xml:space="preserve">。我们首先用一个从条件分布中采样得到的新值</w:t>
      </w:r>
      <w:r>
        <w:t xml:space="preserve"> </w:t>
      </w:r>
      <m:oMath>
        <m:sSubSup>
          <m:e>
            <m:r>
              <m:t>z</m:t>
            </m:r>
          </m:e>
          <m:sub>
            <m:r>
              <m:t>1</m:t>
            </m:r>
          </m:sub>
          <m:sup>
            <m:d>
              <m:dPr>
                <m:begChr m:val="("/>
                <m:endChr m:val=")"/>
                <m:sepChr m:val=""/>
                <m:grow/>
              </m:dPr>
              <m:e>
                <m:r>
                  <m:t>τ</m:t>
                </m:r>
                <m:r>
                  <m:rPr>
                    <m:sty m:val="p"/>
                  </m:rPr>
                  <m:t>+</m:t>
                </m:r>
                <m:r>
                  <m:t>1</m:t>
                </m:r>
              </m:e>
            </m:d>
          </m:sup>
        </m:sSubSup>
      </m:oMath>
      <w:r>
        <w:t xml:space="preserve"> </w:t>
      </w:r>
      <w:r>
        <w:rPr>
          <w:rFonts w:hint="eastAsia"/>
        </w:rPr>
        <w:t xml:space="preserve">替换</w:t>
      </w:r>
      <w:r>
        <w:t xml:space="preserve"> </w:t>
      </w:r>
      <m:oMath>
        <m:sSubSup>
          <m:e>
            <m:r>
              <m:t>z</m:t>
            </m:r>
          </m:e>
          <m:sub>
            <m:r>
              <m:t>1</m:t>
            </m:r>
          </m:sub>
          <m:sup>
            <m:d>
              <m:dPr>
                <m:begChr m:val="("/>
                <m:endChr m:val=")"/>
                <m:sepChr m:val=""/>
                <m:grow/>
              </m:dPr>
              <m:e>
                <m:r>
                  <m:t>τ</m:t>
                </m:r>
              </m:e>
            </m:d>
          </m:sup>
        </m:sSubSup>
      </m:oMath>
      <w:r>
        <w:t xml:space="preserve"> </w:t>
      </w:r>
      <w:r>
        <w:t xml:space="preserve">。</w:t>
      </w:r>
    </w:p>
    <w:p>
      <w:pPr>
        <w:pStyle w:val="a0"/>
      </w:pPr>
      <w:r>
        <w:rPr>
          <w:rFonts w:hint="eastAsia"/>
        </w:rPr>
        <w:t xml:space="preserve">分布</w:t>
      </w:r>
    </w:p>
    <w:p>
      <w:pPr>
        <w:pStyle w:val="a0"/>
      </w:pPr>
      <m:oMathPara>
        <m:oMathParaPr>
          <m:jc m:val="center"/>
        </m:oMathParaPr>
        <m:oMath>
          <m:r>
            <m:t>p</m:t>
          </m:r>
          <m:d>
            <m:dPr>
              <m:begChr m:val="("/>
              <m:endChr m:val=")"/>
              <m:sepChr m:val=""/>
              <m:grow/>
            </m:dPr>
            <m:e>
              <m:sSub>
                <m:e>
                  <m:r>
                    <m:t>z</m:t>
                  </m:r>
                </m:e>
                <m:sub>
                  <m:r>
                    <m:t>1</m:t>
                  </m:r>
                </m:sub>
              </m:sSub>
              <m:r>
                <m:rPr>
                  <m:sty m:val="p"/>
                </m:rPr>
                <m:t>∣</m:t>
              </m:r>
              <m:sSubSup>
                <m:e>
                  <m:r>
                    <m:t>z</m:t>
                  </m:r>
                </m:e>
                <m:sub>
                  <m:r>
                    <m:t>2</m:t>
                  </m:r>
                </m:sub>
                <m:sup>
                  <m:d>
                    <m:dPr>
                      <m:begChr m:val="("/>
                      <m:endChr m:val=")"/>
                      <m:sepChr m:val=""/>
                      <m:grow/>
                    </m:dPr>
                    <m:e>
                      <m:r>
                        <m:t>τ</m:t>
                      </m:r>
                    </m:e>
                  </m:d>
                </m:sup>
              </m:sSubSup>
              <m:r>
                <m:rPr>
                  <m:sty m:val="p"/>
                </m:rPr>
                <m:t>,</m:t>
              </m:r>
              <m:sSubSup>
                <m:e>
                  <m:r>
                    <m:t>z</m:t>
                  </m:r>
                </m:e>
                <m:sub>
                  <m:r>
                    <m:t>3</m:t>
                  </m:r>
                </m:sub>
                <m:sup>
                  <m:d>
                    <m:dPr>
                      <m:begChr m:val="("/>
                      <m:endChr m:val=")"/>
                      <m:sepChr m:val=""/>
                      <m:grow/>
                    </m:dPr>
                    <m:e>
                      <m:r>
                        <m:t>τ</m:t>
                      </m:r>
                    </m:e>
                  </m:d>
                </m:sup>
              </m:sSubSup>
            </m:e>
          </m:d>
          <m:r>
            <m:rPr>
              <m:nor/>
              <m:sty m:val="p"/>
            </m:rPr>
            <m:t> . </m:t>
          </m:r>
          <m:r>
            <m:t>  </m:t>
          </m:r>
          <m:r>
            <m:rPr>
              <m:nor/>
              <m:sty m:val="p"/>
            </m:rPr>
            <m:t>(14.42)</m:t>
          </m:r>
        </m:oMath>
      </m:oMathPara>
    </w:p>
    <w:p>
      <w:pPr>
        <w:pStyle w:val="FirstParagraph"/>
      </w:pPr>
      <w:r>
        <w:rPr>
          <w:rFonts w:hint="eastAsia"/>
        </w:rPr>
        <w:t xml:space="preserve">接下来，我们用一个从条件分布中采样得到的值</w:t>
      </w:r>
      <w:r>
        <w:t xml:space="preserve"> </w:t>
      </w:r>
      <m:oMath>
        <m:sSubSup>
          <m:e>
            <m:r>
              <m:t>z</m:t>
            </m:r>
          </m:e>
          <m:sub>
            <m:r>
              <m:t>2</m:t>
            </m:r>
          </m:sub>
          <m:sup>
            <m:d>
              <m:dPr>
                <m:begChr m:val="("/>
                <m:endChr m:val=")"/>
                <m:sepChr m:val=""/>
                <m:grow/>
              </m:dPr>
              <m:e>
                <m:r>
                  <m:t>τ</m:t>
                </m:r>
                <m:r>
                  <m:rPr>
                    <m:sty m:val="p"/>
                  </m:rPr>
                  <m:t>+</m:t>
                </m:r>
                <m:r>
                  <m:t>1</m:t>
                </m:r>
              </m:e>
            </m:d>
          </m:sup>
        </m:sSubSup>
      </m:oMath>
      <w:r>
        <w:t xml:space="preserve"> </w:t>
      </w:r>
      <w:r>
        <w:rPr>
          <w:rFonts w:hint="eastAsia"/>
        </w:rPr>
        <w:t xml:space="preserve">替换</w:t>
      </w:r>
      <w:r>
        <w:t xml:space="preserve"> </w:t>
      </w:r>
      <m:oMath>
        <m:sSubSup>
          <m:e>
            <m:r>
              <m:t>z</m:t>
            </m:r>
          </m:e>
          <m:sub>
            <m:r>
              <m:t>2</m:t>
            </m:r>
          </m:sub>
          <m:sup>
            <m:d>
              <m:dPr>
                <m:begChr m:val="("/>
                <m:endChr m:val=")"/>
                <m:sepChr m:val=""/>
                <m:grow/>
              </m:dPr>
              <m:e>
                <m:r>
                  <m:t>τ</m:t>
                </m:r>
              </m:e>
            </m:d>
          </m:sup>
        </m:sSubSup>
      </m:oMath>
      <w:r>
        <w:t xml:space="preserve"> </w:t>
      </w:r>
      <w:r>
        <w:t xml:space="preserve">。</w:t>
      </w:r>
    </w:p>
    <w:p>
      <w:pPr>
        <w:pStyle w:val="a0"/>
      </w:pPr>
      <w:r>
        <w:rPr>
          <w:rFonts w:hint="eastAsia"/>
        </w:rPr>
        <w:t xml:space="preserve">分布</w:t>
      </w:r>
    </w:p>
    <w:p>
      <w:pPr>
        <w:pStyle w:val="a0"/>
      </w:pPr>
      <m:oMathPara>
        <m:oMathParaPr>
          <m:jc m:val="center"/>
        </m:oMathParaPr>
        <m:oMath>
          <m:r>
            <m:t>p</m:t>
          </m:r>
          <m:d>
            <m:dPr>
              <m:begChr m:val="("/>
              <m:endChr m:val=")"/>
              <m:sepChr m:val=""/>
              <m:grow/>
            </m:dPr>
            <m:e>
              <m:sSub>
                <m:e>
                  <m:r>
                    <m:t>z</m:t>
                  </m:r>
                </m:e>
                <m:sub>
                  <m:r>
                    <m:t>2</m:t>
                  </m:r>
                </m:sub>
              </m:sSub>
              <m:r>
                <m:rPr>
                  <m:sty m:val="p"/>
                </m:rPr>
                <m:t>∣</m:t>
              </m:r>
              <m:sSubSup>
                <m:e>
                  <m:r>
                    <m:t>z</m:t>
                  </m:r>
                </m:e>
                <m:sub>
                  <m:r>
                    <m:t>1</m:t>
                  </m:r>
                </m:sub>
                <m:sup>
                  <m:d>
                    <m:dPr>
                      <m:begChr m:val="("/>
                      <m:endChr m:val=")"/>
                      <m:sepChr m:val=""/>
                      <m:grow/>
                    </m:dPr>
                    <m:e>
                      <m:r>
                        <m:t>τ</m:t>
                      </m:r>
                      <m:r>
                        <m:rPr>
                          <m:sty m:val="p"/>
                        </m:rPr>
                        <m:t>+</m:t>
                      </m:r>
                      <m:r>
                        <m:t>1</m:t>
                      </m:r>
                    </m:e>
                  </m:d>
                </m:sup>
              </m:sSubSup>
              <m:r>
                <m:rPr>
                  <m:sty m:val="p"/>
                </m:rPr>
                <m:t>,</m:t>
              </m:r>
              <m:sSubSup>
                <m:e>
                  <m:r>
                    <m:t>z</m:t>
                  </m:r>
                </m:e>
                <m:sub>
                  <m:r>
                    <m:t>3</m:t>
                  </m:r>
                </m:sub>
                <m:sup>
                  <m:d>
                    <m:dPr>
                      <m:begChr m:val="("/>
                      <m:endChr m:val=")"/>
                      <m:sepChr m:val=""/>
                      <m:grow/>
                    </m:dPr>
                    <m:e>
                      <m:r>
                        <m:t>τ</m:t>
                      </m:r>
                    </m:e>
                  </m:d>
                </m:sup>
              </m:sSubSup>
            </m:e>
          </m:d>
          <m:r>
            <m:t>  </m:t>
          </m:r>
          <m:r>
            <m:rPr>
              <m:nor/>
              <m:sty m:val="p"/>
            </m:rPr>
            <m:t>(14.43)</m:t>
          </m:r>
        </m:oMath>
      </m:oMathPara>
    </w:p>
    <w:p>
      <w:pPr>
        <w:pStyle w:val="FirstParagraph"/>
      </w:pPr>
      <w:r>
        <w:rPr>
          <w:rFonts w:hint="eastAsia"/>
        </w:rPr>
        <w:t xml:space="preserve">这样，</w:t>
      </w:r>
      <w:r>
        <w:t xml:space="preserve"> </w:t>
      </w:r>
      <m:oMath>
        <m:sSub>
          <m:e>
            <m:r>
              <m:t>z</m:t>
            </m:r>
          </m:e>
          <m:sub>
            <m:r>
              <m:t>1</m:t>
            </m:r>
          </m:sub>
        </m:sSub>
      </m:oMath>
      <w:r>
        <w:t xml:space="preserve"> </w:t>
      </w:r>
      <w:r>
        <w:rPr>
          <w:rFonts w:hint="eastAsia"/>
        </w:rPr>
        <w:t xml:space="preserve">的新值会立即在后续的采样步骤中使用。然后，我们用一个从……中抽取的样本</w:t>
      </w:r>
      <w:r>
        <w:t xml:space="preserve"> </w:t>
      </w:r>
      <m:oMath>
        <m:sSubSup>
          <m:e>
            <m:r>
              <m:t>z</m:t>
            </m:r>
          </m:e>
          <m:sub>
            <m:r>
              <m:t>3</m:t>
            </m:r>
          </m:sub>
          <m:sup>
            <m:d>
              <m:dPr>
                <m:begChr m:val="("/>
                <m:endChr m:val=")"/>
                <m:sepChr m:val=""/>
                <m:grow/>
              </m:dPr>
              <m:e>
                <m:r>
                  <m:t>τ</m:t>
                </m:r>
                <m:r>
                  <m:rPr>
                    <m:sty m:val="p"/>
                  </m:rPr>
                  <m:t>+</m:t>
                </m:r>
                <m:r>
                  <m:t>1</m:t>
                </m:r>
              </m:e>
            </m:d>
          </m:sup>
        </m:sSubSup>
      </m:oMath>
      <w:r>
        <w:t xml:space="preserve"> </w:t>
      </w:r>
      <w:r>
        <w:rPr>
          <w:rFonts w:hint="eastAsia"/>
        </w:rPr>
        <w:t xml:space="preserve">更新</w:t>
      </w:r>
      <w:r>
        <w:t xml:space="preserve"> </w:t>
      </w:r>
      <m:oMath>
        <m:sSub>
          <m:e>
            <m:r>
              <m:t>z</m:t>
            </m:r>
          </m:e>
          <m:sub>
            <m:r>
              <m:t>3</m:t>
            </m:r>
          </m:sub>
        </m:sSub>
      </m:oMath>
      <w:r>
        <w:t xml:space="preserve"> </w:t>
      </w:r>
      <w:r>
        <w:t xml:space="preserve">。</w:t>
      </w:r>
    </w:p>
    <w:p>
      <w:pPr>
        <w:pStyle w:val="a0"/>
      </w:pPr>
      <m:oMathPara>
        <m:oMathParaPr>
          <m:jc m:val="center"/>
        </m:oMathParaPr>
        <m:oMath>
          <m:r>
            <m:t>p</m:t>
          </m:r>
          <m:d>
            <m:dPr>
              <m:begChr m:val="("/>
              <m:endChr m:val=")"/>
              <m:sepChr m:val=""/>
              <m:grow/>
            </m:dPr>
            <m:e>
              <m:sSub>
                <m:e>
                  <m:r>
                    <m:t>z</m:t>
                  </m:r>
                </m:e>
                <m:sub>
                  <m:r>
                    <m:t>3</m:t>
                  </m:r>
                </m:sub>
              </m:sSub>
              <m:r>
                <m:rPr>
                  <m:sty m:val="p"/>
                </m:rPr>
                <m:t>∣</m:t>
              </m:r>
              <m:sSubSup>
                <m:e>
                  <m:r>
                    <m:t>z</m:t>
                  </m:r>
                </m:e>
                <m:sub>
                  <m:r>
                    <m:t>1</m:t>
                  </m:r>
                </m:sub>
                <m:sup>
                  <m:d>
                    <m:dPr>
                      <m:begChr m:val="("/>
                      <m:endChr m:val=")"/>
                      <m:sepChr m:val=""/>
                      <m:grow/>
                    </m:dPr>
                    <m:e>
                      <m:r>
                        <m:t>τ</m:t>
                      </m:r>
                      <m:r>
                        <m:rPr>
                          <m:sty m:val="p"/>
                        </m:rPr>
                        <m:t>+</m:t>
                      </m:r>
                      <m:r>
                        <m:t>1</m:t>
                      </m:r>
                    </m:e>
                  </m:d>
                </m:sup>
              </m:sSubSup>
              <m:r>
                <m:rPr>
                  <m:sty m:val="p"/>
                </m:rPr>
                <m:t>,</m:t>
              </m:r>
              <m:sSubSup>
                <m:e>
                  <m:r>
                    <m:t>z</m:t>
                  </m:r>
                </m:e>
                <m:sub>
                  <m:r>
                    <m:t>2</m:t>
                  </m:r>
                </m:sub>
                <m:sup>
                  <m:d>
                    <m:dPr>
                      <m:begChr m:val="("/>
                      <m:endChr m:val=")"/>
                      <m:sepChr m:val=""/>
                      <m:grow/>
                    </m:dPr>
                    <m:e>
                      <m:r>
                        <m:t>τ</m:t>
                      </m:r>
                      <m:r>
                        <m:rPr>
                          <m:sty m:val="p"/>
                        </m:rPr>
                        <m:t>+</m:t>
                      </m:r>
                      <m:r>
                        <m:t>1</m:t>
                      </m:r>
                    </m:e>
                  </m:d>
                </m:sup>
              </m:sSubSup>
            </m:e>
          </m:d>
          <m:r>
            <m:t>  </m:t>
          </m:r>
          <m:r>
            <m:rPr>
              <m:nor/>
              <m:sty m:val="p"/>
            </m:rPr>
            <m:t>(14.44)</m:t>
          </m:r>
        </m:oMath>
      </m:oMathPara>
    </w:p>
    <w:p>
      <w:pPr>
        <w:pStyle w:val="FirstParagraph"/>
      </w:pPr>
      <w:r>
        <w:rPr>
          <w:rFonts w:hint="eastAsia"/>
        </w:rPr>
        <w:t xml:space="preserve">依此类推，依次循环遍历这三个变量。吉布斯采样总结在算法</w:t>
      </w:r>
      <w:r>
        <w:t xml:space="preserve"> 14.3 </w:t>
      </w:r>
      <w:r>
        <w:rPr>
          <w:rFonts w:hint="eastAsia"/>
        </w:rPr>
        <w:t xml:space="preserve">中。</w:t>
      </w:r>
    </w:p>
    <w:p>
      <w:pPr>
        <w:pStyle w:val="a0"/>
      </w:pPr>
      <w:r>
        <w:rPr>
          <w:rFonts w:hint="eastAsia"/>
        </w:rPr>
        <w:t xml:space="preserve">为了证明该过程是从所需分布中采样的，我们首先注意到分布</w:t>
      </w:r>
      <w:r>
        <w:t xml:space="preserve"> </w:t>
      </w:r>
      <m:oMath>
        <m:r>
          <m:t>p</m:t>
        </m:r>
        <m:d>
          <m:dPr>
            <m:begChr m:val="("/>
            <m:endChr m:val=")"/>
            <m:sepChr m:val=""/>
            <m:grow/>
          </m:dPr>
          <m:e>
            <m:r>
              <m:rPr>
                <m:sty m:val="b"/>
              </m:rPr>
              <m:t>z</m:t>
            </m:r>
          </m:e>
        </m:d>
      </m:oMath>
      <w:r>
        <w:t xml:space="preserve"> </w:t>
      </w:r>
      <w:r>
        <w:rPr>
          <w:rFonts w:hint="eastAsia"/>
        </w:rPr>
        <w:t xml:space="preserve">是每个吉布斯采样步骤各自的不变量，因此也是整个马尔可夫链的不变量。这是因为当我们从</w:t>
      </w:r>
      <w:r>
        <w:t xml:space="preserve"> </w:t>
      </w:r>
      <m:oMath>
        <m:r>
          <m:t>p</m:t>
        </m:r>
        <m:d>
          <m:dPr>
            <m:begChr m:val="("/>
            <m:endChr m:val=")"/>
            <m:sepChr m:val=""/>
            <m:grow/>
          </m:dPr>
          <m:e>
            <m:sSub>
              <m:e>
                <m:r>
                  <m:t>z</m:t>
                </m:r>
              </m:e>
              <m:sub>
                <m:r>
                  <m:t>i</m:t>
                </m:r>
              </m:sub>
            </m:sSub>
            <m:r>
              <m:rPr>
                <m:sty m:val="p"/>
              </m:rPr>
              <m:t>∣</m:t>
            </m:r>
            <m:sSub>
              <m:e>
                <m:r>
                  <m:rPr>
                    <m:sty m:val="b"/>
                  </m:rPr>
                  <m:t>z</m:t>
                </m:r>
              </m:e>
              <m:sub>
                <m:r>
                  <m:rPr>
                    <m:sty m:val="p"/>
                  </m:rPr>
                  <m:t>∖</m:t>
                </m:r>
                <m:r>
                  <m:t>i</m:t>
                </m:r>
              </m:sub>
            </m:sSub>
          </m:e>
        </m:d>
      </m:oMath>
      <w:r>
        <w:t xml:space="preserve"> </w:t>
      </w:r>
      <w:r>
        <w:rPr>
          <w:rFonts w:hint="eastAsia"/>
        </w:rPr>
        <w:t xml:space="preserve">中采样时，边缘分布</w:t>
      </w:r>
      <w:r>
        <w:t xml:space="preserve"> </w:t>
      </w:r>
      <m:oMath>
        <m:r>
          <m:t>p</m:t>
        </m:r>
        <m:d>
          <m:dPr>
            <m:begChr m:val="("/>
            <m:endChr m:val=")"/>
            <m:sepChr m:val=""/>
            <m:grow/>
          </m:dPr>
          <m:e>
            <m:sSub>
              <m:e>
                <m:r>
                  <m:rPr>
                    <m:sty m:val="b"/>
                  </m:rPr>
                  <m:t>z</m:t>
                </m:r>
              </m:e>
              <m:sub>
                <m:r>
                  <m:rPr>
                    <m:sty m:val="p"/>
                  </m:rPr>
                  <m:t>∖</m:t>
                </m:r>
                <m:r>
                  <m:t>i</m:t>
                </m:r>
              </m:sub>
            </m:sSub>
          </m:e>
        </m:d>
      </m:oMath>
      <w:r>
        <w:t xml:space="preserve"> </w:t>
      </w:r>
      <w:r>
        <w:rPr>
          <w:rFonts w:hint="eastAsia"/>
        </w:rPr>
        <w:t xml:space="preserve">显然是不变的，因为</w:t>
      </w:r>
      <w:r>
        <w:t xml:space="preserve"> </w:t>
      </w:r>
      <m:oMath>
        <m:sSub>
          <m:e>
            <m:r>
              <m:rPr>
                <m:sty m:val="b"/>
              </m:rPr>
              <m:t>z</m:t>
            </m:r>
          </m:e>
          <m:sub>
            <m:r>
              <m:rPr>
                <m:sty m:val="p"/>
              </m:rPr>
              <m:t>∖</m:t>
            </m:r>
            <m:r>
              <m:t>i</m:t>
            </m:r>
          </m:sub>
        </m:sSub>
      </m:oMath>
      <w:r>
        <w:t xml:space="preserve"> </w:t>
      </w:r>
      <w:r>
        <w:rPr>
          <w:rFonts w:hint="eastAsia"/>
        </w:rPr>
        <w:t xml:space="preserve">的值没有改变。此外，根据定义，每个步骤都是从正确的条件分布</w:t>
      </w:r>
      <w:r>
        <w:t xml:space="preserve"> </w:t>
      </w:r>
      <m:oMath>
        <m:r>
          <m:t>p</m:t>
        </m:r>
        <m:d>
          <m:dPr>
            <m:begChr m:val="("/>
            <m:endChr m:val=")"/>
            <m:sepChr m:val=""/>
            <m:grow/>
          </m:dPr>
          <m:e>
            <m:sSub>
              <m:e>
                <m:r>
                  <m:t>z</m:t>
                </m:r>
              </m:e>
              <m:sub>
                <m:r>
                  <m:t>i</m:t>
                </m:r>
              </m:sub>
            </m:sSub>
            <m:r>
              <m:rPr>
                <m:sty m:val="p"/>
              </m:rPr>
              <m:t>∣</m:t>
            </m:r>
            <m:sSub>
              <m:e>
                <m:r>
                  <m:rPr>
                    <m:sty m:val="b"/>
                  </m:rPr>
                  <m:t>z</m:t>
                </m:r>
              </m:e>
              <m:sub>
                <m:r>
                  <m:rPr>
                    <m:sty m:val="p"/>
                  </m:rPr>
                  <m:t>∖</m:t>
                </m:r>
                <m:r>
                  <m:t>i</m:t>
                </m:r>
              </m:sub>
            </m:sSub>
          </m:e>
        </m:d>
      </m:oMath>
      <w:r>
        <w:t xml:space="preserve"> </w:t>
      </w:r>
      <w:r>
        <w:rPr>
          <w:rFonts w:hint="eastAsia"/>
        </w:rPr>
        <w:t xml:space="preserve">中采样的。由于这些条件分布和边缘分布共同确定了联合分布，我们可以看到联合分布本身是不变的。</w:t>
      </w:r>
    </w:p>
    <w:p>
      <w:pPr>
        <w:pStyle w:val="a0"/>
      </w:pPr>
      <w:r>
        <w:rPr>
          <w:rFonts w:hint="eastAsia"/>
        </w:rPr>
        <w:t xml:space="preserve">为确保吉布斯采样过程从正确的分布中采样，需要满足的第二个要求是它具有遍历性。遍历性的一个充分条件是所有条件分布在任何地方都不为零。如果是这种情况，那么</w:t>
      </w:r>
      <w:r>
        <w:t xml:space="preserve"> </w:t>
      </w:r>
      <m:oMath>
        <m:r>
          <m:t>z</m:t>
        </m:r>
      </m:oMath>
      <w:r>
        <w:t xml:space="preserve"> </w:t>
      </w:r>
      <w:r>
        <w:rPr>
          <w:rFonts w:hint="eastAsia"/>
        </w:rPr>
        <w:t xml:space="preserve">空间中的任何一点都可以通过对每个分量变量进行一次更新的有限步骤从任何其他点到达。如果不满足这个要求，即某些条件分布存在零点，那么如果遍历性适用，则必须明确证明。</w:t>
      </w:r>
    </w:p>
    <w:p>
      <w:pPr>
        <w:pStyle w:val="a0"/>
      </w:pPr>
      <w:r>
        <w:rPr>
          <w:rFonts w:hint="eastAsia"/>
        </w:rPr>
        <w:t xml:space="preserve">算法</w:t>
      </w:r>
      <w:r>
        <w:t xml:space="preserve"> </w:t>
      </w:r>
      <w:r>
        <w:rPr>
          <w:rFonts w:hint="eastAsia"/>
        </w:rPr>
        <w:t xml:space="preserve">14.3:吉布斯采样</w:t>
      </w:r>
    </w:p>
    <w:p>
      <w:pPr>
        <w:pStyle w:val="a0"/>
      </w:pPr>
      <w:r>
        <w:rPr>
          <w:rFonts w:hint="eastAsia"/>
        </w:rPr>
        <w:t xml:space="preserve">输入:初始值</w:t>
      </w:r>
      <w:r>
        <w:t xml:space="preserve"> </w:t>
      </w:r>
      <m:oMath>
        <m:d>
          <m:dPr>
            <m:begChr m:val="{"/>
            <m:endChr m:val="}"/>
            <m:sepChr m:val=""/>
            <m:grow/>
          </m:dPr>
          <m:e>
            <m:sSub>
              <m:e>
                <m:r>
                  <m:t>z</m:t>
                </m:r>
              </m:e>
              <m:sub>
                <m:r>
                  <m:t>i</m:t>
                </m:r>
              </m:sub>
            </m:sSub>
            <m:r>
              <m:rPr>
                <m:sty m:val="p"/>
              </m:rPr>
              <m:t>:</m:t>
            </m:r>
            <m:r>
              <m:t>i</m:t>
            </m:r>
            <m:r>
              <m:rPr>
                <m:sty m:val="p"/>
              </m:rPr>
              <m:t>∈</m:t>
            </m:r>
            <m:r>
              <m:t>1</m:t>
            </m:r>
            <m:r>
              <m:rPr>
                <m:sty m:val="p"/>
              </m:rPr>
              <m:t>,</m:t>
            </m:r>
            <m:r>
              <m:rPr>
                <m:sty m:val="p"/>
              </m:rPr>
              <m:t>…</m:t>
            </m:r>
            <m:r>
              <m:rPr>
                <m:sty m:val="p"/>
              </m:rPr>
              <m:t>,</m:t>
            </m:r>
            <m:r>
              <m:t>M</m:t>
            </m:r>
          </m:e>
        </m:d>
      </m:oMath>
    </w:p>
    <w:p>
      <w:pPr>
        <w:pStyle w:val="a0"/>
      </w:pPr>
      <w:r>
        <w:rPr>
          <w:rFonts w:hint="eastAsia"/>
        </w:rPr>
        <w:t xml:space="preserve">条件分布</w:t>
      </w:r>
      <w:r>
        <w:t xml:space="preserve"> </w:t>
      </w:r>
      <m:oMath>
        <m:d>
          <m:dPr>
            <m:begChr m:val="{"/>
            <m:endChr m:val="}"/>
            <m:sepChr m:val=""/>
            <m:grow/>
          </m:dPr>
          <m:e>
            <m:r>
              <m:t>p</m:t>
            </m:r>
            <m:d>
              <m:dPr>
                <m:begChr m:val="("/>
                <m:endChr m:val=")"/>
                <m:sepChr m:val=""/>
                <m:grow/>
              </m:dPr>
              <m:e>
                <m:sSub>
                  <m:e>
                    <m:r>
                      <m:t>z</m:t>
                    </m:r>
                  </m:e>
                  <m:sub>
                    <m:r>
                      <m:t>i</m:t>
                    </m:r>
                  </m:sub>
                </m:sSub>
                <m:r>
                  <m:rPr>
                    <m:sty m:val="p"/>
                  </m:rPr>
                  <m:t>∣</m:t>
                </m:r>
                <m:d>
                  <m:dPr>
                    <m:begChr m:val="{"/>
                    <m:endChr m:val="}"/>
                    <m:sepChr m:val=""/>
                    <m:grow/>
                  </m:dPr>
                  <m:e>
                    <m:sSub>
                      <m:e>
                        <m:r>
                          <m:t>z</m:t>
                        </m:r>
                      </m:e>
                      <m:sub>
                        <m:r>
                          <m:t>j</m:t>
                        </m:r>
                        <m:r>
                          <m:rPr>
                            <m:sty m:val="p"/>
                          </m:rPr>
                          <m:t>≠</m:t>
                        </m:r>
                        <m:r>
                          <m:t>i</m:t>
                        </m:r>
                      </m:sub>
                    </m:sSub>
                  </m:e>
                </m:d>
              </m:e>
            </m:d>
            <m:r>
              <m:rPr>
                <m:sty m:val="p"/>
              </m:rPr>
              <m:t>:</m:t>
            </m:r>
            <m:r>
              <m:t>i</m:t>
            </m:r>
            <m:r>
              <m:rPr>
                <m:sty m:val="p"/>
              </m:rPr>
              <m:t>∈</m:t>
            </m:r>
            <m:r>
              <m:t>1</m:t>
            </m:r>
            <m:r>
              <m:rPr>
                <m:sty m:val="p"/>
              </m:rPr>
              <m:t>,</m:t>
            </m:r>
            <m:r>
              <m:rPr>
                <m:sty m:val="p"/>
              </m:rPr>
              <m:t>…</m:t>
            </m:r>
            <m:r>
              <m:rPr>
                <m:sty m:val="p"/>
              </m:rPr>
              <m:t>,</m:t>
            </m:r>
            <m:r>
              <m:t>M</m:t>
            </m:r>
          </m:e>
        </m:d>
      </m:oMath>
    </w:p>
    <w:p>
      <w:pPr>
        <w:pStyle w:val="a0"/>
      </w:pPr>
      <w:r>
        <w:rPr>
          <w:rFonts w:hint="eastAsia"/>
        </w:rPr>
        <w:t xml:space="preserve">迭代次数</w:t>
      </w:r>
      <w:r>
        <w:t xml:space="preserve"> </w:t>
      </w:r>
      <m:oMath>
        <m:r>
          <m:t>T</m:t>
        </m:r>
      </m:oMath>
    </w:p>
    <w:p>
      <w:pPr>
        <w:pStyle w:val="a0"/>
      </w:pPr>
      <w:r>
        <w:rPr>
          <w:rFonts w:hint="eastAsia"/>
        </w:rPr>
        <w:t xml:space="preserve">输出:最终值</w:t>
      </w:r>
      <w:r>
        <w:t xml:space="preserve"> </w:t>
      </w:r>
      <m:oMath>
        <m:d>
          <m:dPr>
            <m:begChr m:val="{"/>
            <m:endChr m:val="}"/>
            <m:sepChr m:val=""/>
            <m:grow/>
          </m:dPr>
          <m:e>
            <m:sSub>
              <m:e>
                <m:r>
                  <m:t>z</m:t>
                </m:r>
              </m:e>
              <m:sub>
                <m:r>
                  <m:t>i</m:t>
                </m:r>
              </m:sub>
            </m:sSub>
            <m:r>
              <m:rPr>
                <m:sty m:val="p"/>
              </m:rPr>
              <m:t>:</m:t>
            </m:r>
            <m:r>
              <m:t>i</m:t>
            </m:r>
            <m:r>
              <m:rPr>
                <m:sty m:val="p"/>
              </m:rPr>
              <m:t>∈</m:t>
            </m:r>
            <m:r>
              <m:t>1</m:t>
            </m:r>
            <m:r>
              <m:rPr>
                <m:sty m:val="p"/>
              </m:rPr>
              <m:t>,</m:t>
            </m:r>
            <m:r>
              <m:rPr>
                <m:sty m:val="p"/>
              </m:rPr>
              <m:t>…</m:t>
            </m:r>
            <m:r>
              <m:rPr>
                <m:sty m:val="p"/>
              </m:rPr>
              <m:t>,</m:t>
            </m:r>
            <m:r>
              <m:t>M</m:t>
            </m:r>
          </m:e>
        </m:d>
      </m:oMath>
    </w:p>
    <w:p>
      <w:pPr>
        <w:pStyle w:val="a0"/>
      </w:pPr>
      <w:r>
        <w:rPr>
          <w:rFonts w:hint="eastAsia"/>
        </w:rPr>
        <w:t xml:space="preserve">对于</w:t>
      </w:r>
      <w:r>
        <w:t xml:space="preserve"> </w:t>
      </w:r>
      <m:oMath>
        <m:r>
          <m:t>τ</m:t>
        </m:r>
        <m:r>
          <m:rPr>
            <m:sty m:val="p"/>
          </m:rPr>
          <m:t>∈</m:t>
        </m:r>
        <m:r>
          <m:rPr>
            <m:sty m:val="p"/>
          </m:rPr>
          <m:t>{</m:t>
        </m:r>
        <m:r>
          <m:t>1</m:t>
        </m:r>
        <m:r>
          <m:rPr>
            <m:sty m:val="p"/>
          </m:rPr>
          <m:t>,</m:t>
        </m:r>
        <m:r>
          <m:rPr>
            <m:sty m:val="p"/>
          </m:rPr>
          <m:t>…</m:t>
        </m:r>
        <m:r>
          <m:rPr>
            <m:sty m:val="p"/>
          </m:rPr>
          <m:t>,</m:t>
        </m:r>
        <m:r>
          <m:t>T</m:t>
        </m:r>
        <m:r>
          <m:rPr>
            <m:sty m:val="p"/>
          </m:rPr>
          <m:t>}</m:t>
        </m:r>
      </m:oMath>
      <w:r>
        <w:t xml:space="preserve"> </w:t>
      </w:r>
      <w:r>
        <w:rPr>
          <w:rFonts w:hint="eastAsia"/>
        </w:rPr>
        <w:t xml:space="preserve">执行</w:t>
      </w:r>
    </w:p>
    <w:p>
      <w:pPr>
        <w:pStyle w:val="a0"/>
      </w:pPr>
      <w:r>
        <w:rPr>
          <w:rFonts w:hint="eastAsia"/>
        </w:rPr>
        <w:t xml:space="preserve">对于</w:t>
      </w:r>
      <w:r>
        <w:t xml:space="preserve"> </w:t>
      </w:r>
      <m:oMath>
        <m:r>
          <m:t>i</m:t>
        </m:r>
        <m:r>
          <m:rPr>
            <m:sty m:val="p"/>
          </m:rPr>
          <m:t>∈</m:t>
        </m:r>
        <m:r>
          <m:rPr>
            <m:sty m:val="p"/>
          </m:rPr>
          <m:t>{</m:t>
        </m:r>
        <m:r>
          <m:t>1</m:t>
        </m:r>
        <m:r>
          <m:rPr>
            <m:sty m:val="p"/>
          </m:rPr>
          <m:t>,</m:t>
        </m:r>
        <m:r>
          <m:rPr>
            <m:sty m:val="p"/>
          </m:rPr>
          <m:t>…</m:t>
        </m:r>
        <m:r>
          <m:rPr>
            <m:sty m:val="p"/>
          </m:rPr>
          <m:t>,</m:t>
        </m:r>
        <m:r>
          <m:t>M</m:t>
        </m:r>
        <m:r>
          <m:rPr>
            <m:sty m:val="p"/>
          </m:rPr>
          <m:t>}</m:t>
        </m:r>
      </m:oMath>
      <w:r>
        <w:t xml:space="preserve"> </w:t>
      </w:r>
      <w:r>
        <w:rPr>
          <w:rFonts w:hint="eastAsia"/>
        </w:rPr>
        <w:t xml:space="preserve">执行</w:t>
      </w:r>
    </w:p>
    <w:p>
      <w:pPr>
        <w:pStyle w:val="a0"/>
      </w:pPr>
      <m:oMath>
        <m:sSub>
          <m:e>
            <m:r>
              <m:t>z</m:t>
            </m:r>
          </m:e>
          <m:sub>
            <m:r>
              <m:t>i</m:t>
            </m:r>
          </m:sub>
        </m:sSub>
        <m:r>
          <m:rPr>
            <m:sty m:val="p"/>
          </m:rPr>
          <m:t>∼</m:t>
        </m:r>
        <m:r>
          <m:t>p</m:t>
        </m:r>
        <m:d>
          <m:dPr>
            <m:begChr m:val="("/>
            <m:endChr m:val=")"/>
            <m:sepChr m:val=""/>
            <m:grow/>
          </m:dPr>
          <m:e>
            <m:sSub>
              <m:e>
                <m:r>
                  <m:t>z</m:t>
                </m:r>
              </m:e>
              <m:sub>
                <m:r>
                  <m:t>i</m:t>
                </m:r>
              </m:sub>
            </m:sSub>
            <m:r>
              <m:rPr>
                <m:sty m:val="p"/>
              </m:rPr>
              <m:t>∣</m:t>
            </m:r>
            <m:d>
              <m:dPr>
                <m:begChr m:val="{"/>
                <m:endChr m:val="}"/>
                <m:sepChr m:val=""/>
                <m:grow/>
              </m:dPr>
              <m:e>
                <m:sSub>
                  <m:e>
                    <m:r>
                      <m:t>z</m:t>
                    </m:r>
                  </m:e>
                  <m:sub>
                    <m:r>
                      <m:t>j</m:t>
                    </m:r>
                    <m:r>
                      <m:rPr>
                        <m:sty m:val="p"/>
                      </m:rPr>
                      <m:t>≠</m:t>
                    </m:r>
                    <m:r>
                      <m:t>i</m:t>
                    </m:r>
                  </m:sub>
                </m:sSub>
              </m:e>
            </m:d>
          </m:e>
        </m:d>
      </m:oMath>
    </w:p>
    <w:p>
      <w:pPr>
        <w:pStyle w:val="a0"/>
      </w:pPr>
      <w:r>
        <w:rPr>
          <w:rFonts w:hint="eastAsia"/>
        </w:rPr>
        <w:t xml:space="preserve">结束循环</w:t>
      </w:r>
    </w:p>
    <w:p>
      <w:pPr>
        <w:pStyle w:val="a0"/>
      </w:pPr>
      <w:r>
        <w:rPr>
          <w:rFonts w:hint="eastAsia"/>
        </w:rPr>
        <w:t xml:space="preserve">结束循环</w:t>
      </w:r>
    </w:p>
    <w:p>
      <w:pPr>
        <w:pStyle w:val="a0"/>
      </w:pPr>
      <w:r>
        <w:rPr>
          <w:rFonts w:hint="eastAsia"/>
        </w:rPr>
        <w:t xml:space="preserve">返回</w:t>
      </w:r>
      <w:r>
        <w:t xml:space="preserve"> </w:t>
      </w:r>
      <m:oMath>
        <m:d>
          <m:dPr>
            <m:begChr m:val="{"/>
            <m:endChr m:val="}"/>
            <m:sepChr m:val=""/>
            <m:grow/>
          </m:dPr>
          <m:e>
            <m:sSub>
              <m:e>
                <m:r>
                  <m:t>z</m:t>
                </m:r>
              </m:e>
              <m:sub>
                <m:r>
                  <m:t>i</m:t>
                </m:r>
              </m:sub>
            </m:sSub>
            <m:r>
              <m:rPr>
                <m:sty m:val="p"/>
              </m:rPr>
              <m:t>:</m:t>
            </m:r>
            <m:r>
              <m:t>i</m:t>
            </m:r>
            <m:r>
              <m:rPr>
                <m:sty m:val="p"/>
              </m:rPr>
              <m:t>∈</m:t>
            </m:r>
            <m:r>
              <m:t>1</m:t>
            </m:r>
            <m:r>
              <m:rPr>
                <m:sty m:val="p"/>
              </m:rPr>
              <m:t>,</m:t>
            </m:r>
            <m:r>
              <m:rPr>
                <m:sty m:val="p"/>
              </m:rPr>
              <m:t>…</m:t>
            </m:r>
            <m:r>
              <m:rPr>
                <m:sty m:val="p"/>
              </m:rPr>
              <m:t>,</m:t>
            </m:r>
            <m:r>
              <m:t>M</m:t>
            </m:r>
          </m:e>
        </m:d>
      </m:oMath>
    </w:p>
    <w:p>
      <w:pPr>
        <w:pStyle w:val="a0"/>
      </w:pPr>
      <w:r>
        <w:rPr>
          <w:rFonts w:hint="eastAsia"/>
        </w:rPr>
        <w:t xml:space="preserve">为了完善该算法，还必须指定初始状态的分布，尽管经过多次迭代后抽取的样本实际上将与该分布无关。当然，马尔可夫链的连续样本会高度相关，因此为了获得近乎独立的样本，有必要对序列进行子采样。</w:t>
      </w:r>
    </w:p>
    <w:p>
      <w:pPr>
        <w:pStyle w:val="a0"/>
      </w:pPr>
      <w:r>
        <w:rPr>
          <w:rFonts w:hint="eastAsia"/>
        </w:rPr>
        <w:t xml:space="preserve">我们可以通过以下方式将吉布斯采样过程作为</w:t>
      </w:r>
      <w:r>
        <w:t xml:space="preserve"> Metropolis - Hastings </w:t>
      </w:r>
      <w:r>
        <w:rPr>
          <w:rFonts w:hint="eastAsia"/>
        </w:rPr>
        <w:t xml:space="preserve">算法的一个特定实例来获得。考虑一个涉及变量</w:t>
      </w:r>
      <w:r>
        <w:t xml:space="preserve"> </w:t>
      </w:r>
      <m:oMath>
        <m:sSub>
          <m:e>
            <m:r>
              <m:t>z</m:t>
            </m:r>
          </m:e>
          <m:sub>
            <m:r>
              <m:t>k</m:t>
            </m:r>
          </m:sub>
        </m:sSub>
      </m:oMath>
      <w:r>
        <w:t xml:space="preserve"> </w:t>
      </w:r>
      <w:r>
        <w:rPr>
          <w:rFonts w:hint="eastAsia"/>
        </w:rPr>
        <w:t xml:space="preserve">的</w:t>
      </w:r>
      <w:r>
        <w:t xml:space="preserve"> Metropolis - Hastings </w:t>
      </w:r>
      <w:r>
        <w:rPr>
          <w:rFonts w:hint="eastAsia"/>
        </w:rPr>
        <w:t xml:space="preserve">采样步骤，其中其余变量</w:t>
      </w:r>
      <w:r>
        <w:t xml:space="preserve"> </w:t>
      </w:r>
      <m:oMath>
        <m:sSub>
          <m:e>
            <m:r>
              <m:rPr>
                <m:sty m:val="b"/>
              </m:rPr>
              <m:t>z</m:t>
            </m:r>
          </m:e>
          <m:sub>
            <m:r>
              <m:rPr>
                <m:sty m:val="p"/>
              </m:rPr>
              <m:t>∖</m:t>
            </m:r>
            <m:r>
              <m:t>k</m:t>
            </m:r>
          </m:sub>
        </m:sSub>
      </m:oMath>
      <w:r>
        <w:t xml:space="preserve"> </w:t>
      </w:r>
      <w:r>
        <w:rPr>
          <w:rFonts w:hint="eastAsia"/>
        </w:rPr>
        <w:t xml:space="preserve">保持固定，并且从</w:t>
      </w:r>
      <w:r>
        <w:t xml:space="preserve"> </w:t>
      </w:r>
      <m:oMath>
        <m:r>
          <m:rPr>
            <m:sty m:val="b"/>
          </m:rPr>
          <m:t>z</m:t>
        </m:r>
      </m:oMath>
      <w:r>
        <w:t xml:space="preserve"> </w:t>
      </w:r>
      <w:r>
        <w:rPr>
          <w:rFonts w:hint="eastAsia"/>
        </w:rPr>
        <w:t xml:space="preserve">到</w:t>
      </w:r>
      <w:r>
        <w:t xml:space="preserve"> </w:t>
      </w:r>
      <m:oMath>
        <m:sSup>
          <m:e>
            <m:r>
              <m:rPr>
                <m:sty m:val="b"/>
              </m:rPr>
              <m:t>z</m:t>
            </m:r>
          </m:e>
          <m:sup>
            <m:r>
              <m:rPr>
                <m:sty m:val="p"/>
              </m:rPr>
              <m:t>⋆</m:t>
            </m:r>
          </m:sup>
        </m:sSup>
      </m:oMath>
      <w:r>
        <w:t xml:space="preserve"> </w:t>
      </w:r>
      <w:r>
        <w:rPr>
          <w:rFonts w:hint="eastAsia"/>
        </w:rPr>
        <w:t xml:space="preserve">的转移概率由</w:t>
      </w:r>
      <w:r>
        <w:t xml:space="preserve"> </w:t>
      </w:r>
      <m:oMath>
        <m:sSub>
          <m:e>
            <m:r>
              <m:t>q</m:t>
            </m:r>
          </m:e>
          <m:sub>
            <m:r>
              <m:t>k</m:t>
            </m:r>
          </m:sub>
        </m:sSub>
        <m:d>
          <m:dPr>
            <m:begChr m:val="("/>
            <m:endChr m:val=")"/>
            <m:sepChr m:val=""/>
            <m:grow/>
          </m:dPr>
          <m:e>
            <m:sSup>
              <m:e>
                <m:r>
                  <m:rPr>
                    <m:sty m:val="b"/>
                  </m:rPr>
                  <m:t>z</m:t>
                </m:r>
              </m:e>
              <m:sup>
                <m:r>
                  <m:rPr>
                    <m:sty m:val="p"/>
                  </m:rPr>
                  <m:t>⋆</m:t>
                </m:r>
              </m:sup>
            </m:sSup>
            <m:r>
              <m:rPr>
                <m:sty m:val="p"/>
              </m:rPr>
              <m:t>∣</m:t>
            </m:r>
            <m:r>
              <m:rPr>
                <m:sty m:val="b"/>
              </m:rPr>
              <m:t>z</m:t>
            </m:r>
          </m:e>
        </m:d>
        <m:r>
          <m:rPr>
            <m:sty m:val="p"/>
          </m:rPr>
          <m:t>=</m:t>
        </m:r>
      </m:oMath>
      <w:r>
        <w:t xml:space="preserve"> </w:t>
      </w:r>
      <m:oMath>
        <m:r>
          <m:t>p</m:t>
        </m:r>
        <m:d>
          <m:dPr>
            <m:begChr m:val="("/>
            <m:endChr m:val=")"/>
            <m:sepChr m:val=""/>
            <m:grow/>
          </m:dPr>
          <m:e>
            <m:sSubSup>
              <m:e>
                <m:r>
                  <m:t>z</m:t>
                </m:r>
              </m:e>
              <m:sub>
                <m:r>
                  <m:t>k</m:t>
                </m:r>
              </m:sub>
              <m:sup>
                <m:r>
                  <m:rPr>
                    <m:sty m:val="p"/>
                  </m:rPr>
                  <m:t>⋆</m:t>
                </m:r>
              </m:sup>
            </m:sSubSup>
            <m:r>
              <m:rPr>
                <m:sty m:val="p"/>
              </m:rPr>
              <m:t>∣</m:t>
            </m:r>
            <m:sSub>
              <m:e>
                <m:r>
                  <m:rPr>
                    <m:sty m:val="b"/>
                  </m:rPr>
                  <m:t>z</m:t>
                </m:r>
              </m:e>
              <m:sub>
                <m:r>
                  <m:rPr>
                    <m:sty m:val="p"/>
                  </m:rPr>
                  <m:t>∖</m:t>
                </m:r>
                <m:r>
                  <m:t>k</m:t>
                </m:r>
              </m:sub>
            </m:sSub>
          </m:e>
        </m:d>
      </m:oMath>
      <w:r>
        <w:t xml:space="preserve"> </w:t>
      </w:r>
      <w:r>
        <w:rPr>
          <w:rFonts w:hint="eastAsia"/>
        </w:rPr>
        <w:t xml:space="preserve">给出。注意，</w:t>
      </w:r>
      <w:r>
        <w:t xml:space="preserve"> </w:t>
      </w:r>
      <m:oMath>
        <m:sSubSup>
          <m:e>
            <m:r>
              <m:rPr>
                <m:sty m:val="b"/>
              </m:rPr>
              <m:t>z</m:t>
            </m:r>
          </m:e>
          <m:sub>
            <m:r>
              <m:rPr>
                <m:sty m:val="p"/>
              </m:rPr>
              <m:t>∖</m:t>
            </m:r>
            <m:r>
              <m:t>k</m:t>
            </m:r>
          </m:sub>
          <m:sup>
            <m:r>
              <m:rPr>
                <m:sty m:val="p"/>
              </m:rPr>
              <m:t>⋆</m:t>
            </m:r>
          </m:sup>
        </m:sSubSup>
        <m:r>
          <m:rPr>
            <m:sty m:val="p"/>
          </m:rPr>
          <m:t>=</m:t>
        </m:r>
        <m:sSub>
          <m:e>
            <m:r>
              <m:rPr>
                <m:sty m:val="b"/>
              </m:rPr>
              <m:t>z</m:t>
            </m:r>
          </m:e>
          <m:sub>
            <m:r>
              <m:rPr>
                <m:sty m:val="p"/>
              </m:rPr>
              <m:t>∖</m:t>
            </m:r>
            <m:r>
              <m:t>k</m:t>
            </m:r>
          </m:sub>
        </m:sSub>
      </m:oMath>
      <w:r>
        <w:t xml:space="preserve"> </w:t>
      </w:r>
      <w:r>
        <w:rPr>
          <w:rFonts w:hint="eastAsia"/>
        </w:rPr>
        <w:t xml:space="preserve">因为这些分量在采样步骤中没有改变。此外，</w:t>
      </w:r>
      <w:r>
        <w:t xml:space="preserve"> </w:t>
      </w:r>
      <m:oMath>
        <m:r>
          <m:t>p</m:t>
        </m:r>
        <m:d>
          <m:dPr>
            <m:begChr m:val="("/>
            <m:endChr m:val=")"/>
            <m:sepChr m:val=""/>
            <m:grow/>
          </m:dPr>
          <m:e>
            <m:r>
              <m:rPr>
                <m:sty m:val="b"/>
              </m:rPr>
              <m:t>z</m:t>
            </m:r>
          </m:e>
        </m:d>
        <m:r>
          <m:rPr>
            <m:sty m:val="p"/>
          </m:rPr>
          <m:t>=</m:t>
        </m:r>
        <m:r>
          <m:t>p</m:t>
        </m:r>
        <m:d>
          <m:dPr>
            <m:begChr m:val="("/>
            <m:endChr m:val=")"/>
            <m:sepChr m:val=""/>
            <m:grow/>
          </m:dPr>
          <m:e>
            <m:sSub>
              <m:e>
                <m:r>
                  <m:t>z</m:t>
                </m:r>
              </m:e>
              <m:sub>
                <m:r>
                  <m:t>k</m:t>
                </m:r>
              </m:sub>
            </m:sSub>
            <m:r>
              <m:rPr>
                <m:sty m:val="p"/>
              </m:rPr>
              <m:t>∣</m:t>
            </m:r>
            <m:sSub>
              <m:e>
                <m:r>
                  <m:rPr>
                    <m:sty m:val="b"/>
                  </m:rPr>
                  <m:t>z</m:t>
                </m:r>
              </m:e>
              <m:sub>
                <m:r>
                  <m:rPr>
                    <m:sty m:val="p"/>
                  </m:rPr>
                  <m:t>∖</m:t>
                </m:r>
                <m:r>
                  <m:t>k</m:t>
                </m:r>
              </m:sub>
            </m:sSub>
          </m:e>
        </m:d>
        <m:r>
          <m:t>p</m:t>
        </m:r>
        <m:d>
          <m:dPr>
            <m:begChr m:val="("/>
            <m:endChr m:val=")"/>
            <m:sepChr m:val=""/>
            <m:grow/>
          </m:dPr>
          <m:e>
            <m:sSub>
              <m:e>
                <m:r>
                  <m:rPr>
                    <m:sty m:val="b"/>
                  </m:rPr>
                  <m:t>z</m:t>
                </m:r>
              </m:e>
              <m:sub>
                <m:r>
                  <m:rPr>
                    <m:sty m:val="p"/>
                  </m:rPr>
                  <m:t>∖</m:t>
                </m:r>
                <m:r>
                  <m:t>k</m:t>
                </m:r>
              </m:sub>
            </m:sSub>
          </m:e>
        </m:d>
      </m:oMath>
      <w:r>
        <w:t xml:space="preserve"> </w:t>
      </w:r>
      <w:r>
        <w:rPr>
          <w:rFonts w:hint="eastAsia"/>
        </w:rPr>
        <w:t xml:space="preserve">。因此，决定</w:t>
      </w:r>
      <w:r>
        <w:t xml:space="preserve"> Metropolis - Hastings </w:t>
      </w:r>
      <w:r>
        <w:rPr>
          <w:rFonts w:hint="eastAsia"/>
        </w:rPr>
        <w:t xml:space="preserve">算法(14.40)中接受概率的因子由下式给出</w:t>
      </w:r>
    </w:p>
    <w:p>
      <w:pPr>
        <w:pStyle w:val="a0"/>
      </w:pPr>
      <m:oMathPara>
        <m:oMathParaPr>
          <m:jc m:val="center"/>
        </m:oMathParaPr>
        <m:oMath>
          <m:r>
            <m:t>A</m:t>
          </m:r>
          <m:d>
            <m:dPr>
              <m:begChr m:val="("/>
              <m:endChr m:val=")"/>
              <m:sepChr m:val=""/>
              <m:grow/>
            </m:dPr>
            <m:e>
              <m:sSup>
                <m:e>
                  <m:r>
                    <m:rPr>
                      <m:sty m:val="b"/>
                    </m:rPr>
                    <m:t>z</m:t>
                  </m:r>
                </m:e>
                <m:sup>
                  <m:r>
                    <m:rPr>
                      <m:sty m:val="p"/>
                    </m:rPr>
                    <m:t>⋆</m:t>
                  </m:r>
                </m:sup>
              </m:sSup>
              <m:r>
                <m:rPr>
                  <m:sty m:val="p"/>
                </m:rPr>
                <m:t>,</m:t>
              </m:r>
              <m:r>
                <m:rPr>
                  <m:sty m:val="b"/>
                </m:rPr>
                <m:t>z</m:t>
              </m:r>
            </m:e>
          </m:d>
          <m:r>
            <m:rPr>
              <m:sty m:val="p"/>
            </m:rPr>
            <m:t>=</m:t>
          </m:r>
          <m:f>
            <m:fPr>
              <m:type m:val="bar"/>
            </m:fPr>
            <m:num>
              <m:r>
                <m:t>p</m:t>
              </m:r>
              <m:d>
                <m:dPr>
                  <m:begChr m:val="("/>
                  <m:endChr m:val=")"/>
                  <m:sepChr m:val=""/>
                  <m:grow/>
                </m:dPr>
                <m:e>
                  <m:sSup>
                    <m:e>
                      <m:r>
                        <m:rPr>
                          <m:sty m:val="b"/>
                        </m:rPr>
                        <m:t>z</m:t>
                      </m:r>
                    </m:e>
                    <m:sup>
                      <m:r>
                        <m:rPr>
                          <m:sty m:val="p"/>
                        </m:rPr>
                        <m:t>⋆</m:t>
                      </m:r>
                    </m:sup>
                  </m:sSup>
                </m:e>
              </m:d>
              <m:sSub>
                <m:e>
                  <m:r>
                    <m:t>q</m:t>
                  </m:r>
                </m:e>
                <m:sub>
                  <m:r>
                    <m:t>k</m:t>
                  </m:r>
                </m:sub>
              </m:sSub>
              <m:d>
                <m:dPr>
                  <m:begChr m:val="("/>
                  <m:endChr m:val=")"/>
                  <m:sepChr m:val=""/>
                  <m:grow/>
                </m:dPr>
                <m:e>
                  <m:r>
                    <m:rPr>
                      <m:sty m:val="b"/>
                    </m:rPr>
                    <m:t>z</m:t>
                  </m:r>
                  <m:r>
                    <m:rPr>
                      <m:sty m:val="p"/>
                    </m:rPr>
                    <m:t>∣</m:t>
                  </m:r>
                  <m:sSup>
                    <m:e>
                      <m:r>
                        <m:rPr>
                          <m:sty m:val="b"/>
                        </m:rPr>
                        <m:t>z</m:t>
                      </m:r>
                    </m:e>
                    <m:sup>
                      <m:r>
                        <m:rPr>
                          <m:sty m:val="p"/>
                        </m:rPr>
                        <m:t>⋆</m:t>
                      </m:r>
                    </m:sup>
                  </m:sSup>
                </m:e>
              </m:d>
            </m:num>
            <m:den>
              <m:r>
                <m:t>p</m:t>
              </m:r>
              <m:d>
                <m:dPr>
                  <m:begChr m:val="("/>
                  <m:endChr m:val=")"/>
                  <m:sepChr m:val=""/>
                  <m:grow/>
                </m:dPr>
                <m:e>
                  <m:r>
                    <m:rPr>
                      <m:sty m:val="b"/>
                    </m:rPr>
                    <m:t>z</m:t>
                  </m:r>
                </m:e>
              </m:d>
              <m:sSub>
                <m:e>
                  <m:r>
                    <m:t>q</m:t>
                  </m:r>
                </m:e>
                <m:sub>
                  <m:r>
                    <m:t>k</m:t>
                  </m:r>
                </m:sub>
              </m:sSub>
              <m:d>
                <m:dPr>
                  <m:begChr m:val="("/>
                  <m:endChr m:val=")"/>
                  <m:sepChr m:val=""/>
                  <m:grow/>
                </m:dPr>
                <m:e>
                  <m:sSup>
                    <m:e>
                      <m:r>
                        <m:rPr>
                          <m:sty m:val="b"/>
                        </m:rPr>
                        <m:t>z</m:t>
                      </m:r>
                    </m:e>
                    <m:sup>
                      <m:r>
                        <m:rPr>
                          <m:sty m:val="p"/>
                        </m:rPr>
                        <m:t>⋆</m:t>
                      </m:r>
                    </m:sup>
                  </m:sSup>
                  <m:r>
                    <m:rPr>
                      <m:sty m:val="p"/>
                    </m:rPr>
                    <m:t>∣</m:t>
                  </m:r>
                  <m:r>
                    <m:rPr>
                      <m:sty m:val="b"/>
                    </m:rPr>
                    <m:t>z</m:t>
                  </m:r>
                </m:e>
              </m:d>
            </m:den>
          </m:f>
          <m:r>
            <m:rPr>
              <m:sty m:val="p"/>
            </m:rPr>
            <m:t>=</m:t>
          </m:r>
          <m:f>
            <m:fPr>
              <m:type m:val="bar"/>
            </m:fPr>
            <m:num>
              <m:r>
                <m:t>p</m:t>
              </m:r>
              <m:d>
                <m:dPr>
                  <m:begChr m:val="("/>
                  <m:endChr m:val=")"/>
                  <m:sepChr m:val=""/>
                  <m:grow/>
                </m:dPr>
                <m:e>
                  <m:sSubSup>
                    <m:e>
                      <m:r>
                        <m:t>z</m:t>
                      </m:r>
                    </m:e>
                    <m:sub>
                      <m:r>
                        <m:t>k</m:t>
                      </m:r>
                    </m:sub>
                    <m:sup>
                      <m:r>
                        <m:rPr>
                          <m:sty m:val="p"/>
                        </m:rPr>
                        <m:t>⋆</m:t>
                      </m:r>
                    </m:sup>
                  </m:sSubSup>
                  <m:r>
                    <m:rPr>
                      <m:sty m:val="p"/>
                    </m:rPr>
                    <m:t>∣</m:t>
                  </m:r>
                  <m:sSubSup>
                    <m:e>
                      <m:r>
                        <m:rPr>
                          <m:sty m:val="b"/>
                        </m:rPr>
                        <m:t>z</m:t>
                      </m:r>
                    </m:e>
                    <m:sub>
                      <m:r>
                        <m:rPr>
                          <m:sty m:val="p"/>
                        </m:rPr>
                        <m:t>∖</m:t>
                      </m:r>
                      <m:r>
                        <m:t>k</m:t>
                      </m:r>
                    </m:sub>
                    <m:sup>
                      <m:r>
                        <m:rPr>
                          <m:sty m:val="p"/>
                        </m:rPr>
                        <m:t>⋆</m:t>
                      </m:r>
                    </m:sup>
                  </m:sSubSup>
                </m:e>
              </m:d>
              <m:r>
                <m:t>p</m:t>
              </m:r>
              <m:d>
                <m:dPr>
                  <m:begChr m:val="("/>
                  <m:endChr m:val=")"/>
                  <m:sepChr m:val=""/>
                  <m:grow/>
                </m:dPr>
                <m:e>
                  <m:sSubSup>
                    <m:e>
                      <m:r>
                        <m:rPr>
                          <m:sty m:val="b"/>
                        </m:rPr>
                        <m:t>z</m:t>
                      </m:r>
                    </m:e>
                    <m:sub>
                      <m:r>
                        <m:rPr>
                          <m:sty m:val="p"/>
                        </m:rPr>
                        <m:t>∖</m:t>
                      </m:r>
                      <m:r>
                        <m:t>k</m:t>
                      </m:r>
                    </m:sub>
                    <m:sup>
                      <m:r>
                        <m:rPr>
                          <m:sty m:val="p"/>
                        </m:rPr>
                        <m:t>⋆</m:t>
                      </m:r>
                    </m:sup>
                  </m:sSubSup>
                </m:e>
              </m:d>
              <m:r>
                <m:t>p</m:t>
              </m:r>
              <m:d>
                <m:dPr>
                  <m:begChr m:val="("/>
                  <m:endChr m:val=")"/>
                  <m:sepChr m:val=""/>
                  <m:grow/>
                </m:dPr>
                <m:e>
                  <m:sSub>
                    <m:e>
                      <m:r>
                        <m:t>z</m:t>
                      </m:r>
                    </m:e>
                    <m:sub>
                      <m:r>
                        <m:t>k</m:t>
                      </m:r>
                    </m:sub>
                  </m:sSub>
                  <m:r>
                    <m:rPr>
                      <m:sty m:val="p"/>
                    </m:rPr>
                    <m:t>∣</m:t>
                  </m:r>
                  <m:sSubSup>
                    <m:e>
                      <m:r>
                        <m:rPr>
                          <m:sty m:val="b"/>
                        </m:rPr>
                        <m:t>z</m:t>
                      </m:r>
                    </m:e>
                    <m:sub>
                      <m:r>
                        <m:rPr>
                          <m:sty m:val="p"/>
                        </m:rPr>
                        <m:t>∖</m:t>
                      </m:r>
                      <m:r>
                        <m:t>k</m:t>
                      </m:r>
                    </m:sub>
                    <m:sup>
                      <m:r>
                        <m:rPr>
                          <m:sty m:val="p"/>
                        </m:rPr>
                        <m:t>⋆</m:t>
                      </m:r>
                    </m:sup>
                  </m:sSubSup>
                </m:e>
              </m:d>
            </m:num>
            <m:den>
              <m:r>
                <m:t>p</m:t>
              </m:r>
              <m:d>
                <m:dPr>
                  <m:begChr m:val="("/>
                  <m:endChr m:val=")"/>
                  <m:sepChr m:val=""/>
                  <m:grow/>
                </m:dPr>
                <m:e>
                  <m:sSub>
                    <m:e>
                      <m:r>
                        <m:t>z</m:t>
                      </m:r>
                    </m:e>
                    <m:sub>
                      <m:r>
                        <m:t>k</m:t>
                      </m:r>
                    </m:sub>
                  </m:sSub>
                  <m:r>
                    <m:rPr>
                      <m:sty m:val="p"/>
                    </m:rPr>
                    <m:t>∣</m:t>
                  </m:r>
                  <m:sSub>
                    <m:e>
                      <m:r>
                        <m:rPr>
                          <m:sty m:val="b"/>
                        </m:rPr>
                        <m:t>z</m:t>
                      </m:r>
                    </m:e>
                    <m:sub>
                      <m:r>
                        <m:rPr>
                          <m:sty m:val="p"/>
                        </m:rPr>
                        <m:t>∖</m:t>
                      </m:r>
                      <m:r>
                        <m:t>k</m:t>
                      </m:r>
                    </m:sub>
                  </m:sSub>
                </m:e>
              </m:d>
              <m:r>
                <m:t>p</m:t>
              </m:r>
              <m:d>
                <m:dPr>
                  <m:begChr m:val="("/>
                  <m:endChr m:val=")"/>
                  <m:sepChr m:val=""/>
                  <m:grow/>
                </m:dPr>
                <m:e>
                  <m:sSub>
                    <m:e>
                      <m:r>
                        <m:rPr>
                          <m:sty m:val="b"/>
                        </m:rPr>
                        <m:t>z</m:t>
                      </m:r>
                    </m:e>
                    <m:sub>
                      <m:r>
                        <m:rPr>
                          <m:sty m:val="p"/>
                        </m:rPr>
                        <m:t>∖</m:t>
                      </m:r>
                      <m:r>
                        <m:t>k</m:t>
                      </m:r>
                    </m:sub>
                  </m:sSub>
                </m:e>
              </m:d>
              <m:r>
                <m:t>p</m:t>
              </m:r>
              <m:d>
                <m:dPr>
                  <m:begChr m:val="("/>
                  <m:endChr m:val=")"/>
                  <m:sepChr m:val=""/>
                  <m:grow/>
                </m:dPr>
                <m:e>
                  <m:sSubSup>
                    <m:e>
                      <m:r>
                        <m:t>z</m:t>
                      </m:r>
                    </m:e>
                    <m:sub>
                      <m:r>
                        <m:t>k</m:t>
                      </m:r>
                    </m:sub>
                    <m:sup>
                      <m:r>
                        <m:rPr>
                          <m:sty m:val="p"/>
                        </m:rPr>
                        <m:t>⋆</m:t>
                      </m:r>
                    </m:sup>
                  </m:sSubSup>
                  <m:r>
                    <m:rPr>
                      <m:sty m:val="p"/>
                    </m:rPr>
                    <m:t>∣</m:t>
                  </m:r>
                  <m:sSub>
                    <m:e>
                      <m:r>
                        <m:rPr>
                          <m:sty m:val="b"/>
                        </m:rPr>
                        <m:t>z</m:t>
                      </m:r>
                    </m:e>
                    <m:sub>
                      <m:r>
                        <m:rPr>
                          <m:sty m:val="p"/>
                        </m:rPr>
                        <m:t>∖</m:t>
                      </m:r>
                      <m:r>
                        <m:t>k</m:t>
                      </m:r>
                    </m:sub>
                  </m:sSub>
                </m:e>
              </m:d>
            </m:den>
          </m:f>
          <m:r>
            <m:rPr>
              <m:sty m:val="p"/>
            </m:rPr>
            <m:t>=</m:t>
          </m:r>
          <m:r>
            <m:t>1</m:t>
          </m:r>
          <m:r>
            <m:t>  </m:t>
          </m:r>
          <m:r>
            <m:rPr>
              <m:nor/>
              <m:sty m:val="p"/>
            </m:rPr>
            <m:t>(14.45)</m:t>
          </m:r>
        </m:oMath>
      </m:oMathPara>
    </w:p>
    <w:p>
      <w:pPr>
        <w:pStyle w:val="FirstParagraph"/>
      </w:pPr>
      <w:r>
        <w:rPr>
          <w:rFonts w:hint="eastAsia"/>
        </w:rPr>
        <w:t xml:space="preserve">这里我们使用了</w:t>
      </w:r>
      <w:r>
        <w:t xml:space="preserve"> </w:t>
      </w:r>
      <m:oMath>
        <m:sSubSup>
          <m:e>
            <m:r>
              <m:rPr>
                <m:sty m:val="b"/>
              </m:rPr>
              <m:t>z</m:t>
            </m:r>
          </m:e>
          <m:sub>
            <m:r>
              <m:rPr>
                <m:sty m:val="p"/>
              </m:rPr>
              <m:t>∖</m:t>
            </m:r>
            <m:r>
              <m:t>k</m:t>
            </m:r>
          </m:sub>
          <m:sup>
            <m:r>
              <m:rPr>
                <m:sty m:val="p"/>
              </m:rPr>
              <m:t>⋆</m:t>
            </m:r>
          </m:sup>
        </m:sSubSup>
        <m:r>
          <m:rPr>
            <m:sty m:val="p"/>
          </m:rPr>
          <m:t>=</m:t>
        </m:r>
        <m:sSub>
          <m:e>
            <m:r>
              <m:rPr>
                <m:sty m:val="b"/>
              </m:rPr>
              <m:t>z</m:t>
            </m:r>
          </m:e>
          <m:sub>
            <m:r>
              <m:rPr>
                <m:sty m:val="p"/>
              </m:rPr>
              <m:t>∖</m:t>
            </m:r>
            <m:r>
              <m:t>k</m:t>
            </m:r>
          </m:sub>
        </m:sSub>
      </m:oMath>
      <w:r>
        <w:t xml:space="preserve"> </w:t>
      </w:r>
      <w:r>
        <w:rPr>
          <w:rFonts w:hint="eastAsia"/>
        </w:rPr>
        <w:t xml:space="preserve">。因此，Metropolis</w:t>
      </w:r>
      <w:r>
        <w:t xml:space="preserve"> - Hastings </w:t>
      </w:r>
      <w:r>
        <w:rPr>
          <w:rFonts w:hint="eastAsia"/>
        </w:rPr>
        <w:t xml:space="preserve">步骤总是被接受。</w:t>
      </w:r>
    </w:p>
    <w:p>
      <w:pPr>
        <w:pStyle w:val="a0"/>
      </w:pPr>
      <w:r>
        <w:rPr>
          <w:rFonts w:hint="eastAsia"/>
        </w:rPr>
        <w:t xml:space="preserve">与</w:t>
      </w:r>
      <w:r>
        <w:t xml:space="preserve"> Metropolis </w:t>
      </w:r>
      <w:r>
        <w:rPr>
          <w:rFonts w:hint="eastAsia"/>
        </w:rPr>
        <w:t xml:space="preserve">算法一样，我们可以通过研究吉布斯采样在高斯分布上的应用来深入了解其行为。考虑一个包含两个变量的相关高斯分布，如图</w:t>
      </w:r>
      <w:r>
        <w:t xml:space="preserve"> 14.11 </w:t>
      </w:r>
      <w:r>
        <w:rPr>
          <w:rFonts w:hint="eastAsia"/>
        </w:rPr>
        <w:t xml:space="preserve">所示，其条件分布的宽度为</w:t>
      </w:r>
      <w:r>
        <w:t xml:space="preserve"> </w:t>
      </w:r>
      <m:oMath>
        <m:r>
          <m:t>l</m:t>
        </m:r>
      </m:oMath>
      <w:r>
        <w:t xml:space="preserve"> </w:t>
      </w:r>
      <w:r>
        <w:rPr>
          <w:rFonts w:hint="eastAsia"/>
        </w:rPr>
        <w:t xml:space="preserve">，边缘分布的宽度为</w:t>
      </w:r>
      <w:r>
        <w:t xml:space="preserve"> </w:t>
      </w:r>
      <m:oMath>
        <m:r>
          <m:t>L</m:t>
        </m:r>
      </m:oMath>
      <w:r>
        <w:t xml:space="preserve"> </w:t>
      </w:r>
      <w:r>
        <w:rPr>
          <w:rFonts w:hint="eastAsia"/>
        </w:rPr>
        <w:t xml:space="preserve">。典型的步长由条件分布决定，量级为</w:t>
      </w:r>
      <w:r>
        <w:t xml:space="preserve"> </w:t>
      </w:r>
      <m:oMath>
        <m:r>
          <m:t>l</m:t>
        </m:r>
      </m:oMath>
      <w:r>
        <w:t xml:space="preserve"> </w:t>
      </w:r>
      <w:r>
        <w:rPr>
          <w:rFonts w:hint="eastAsia"/>
        </w:rPr>
        <w:t xml:space="preserve">。由于状态是根据随机游走演化的，从该分布中获得独立样本所需的步数量级为</w:t>
      </w:r>
      <w:r>
        <w:t xml:space="preserve"> </w:t>
      </w:r>
      <m:oMath>
        <m:sSup>
          <m:e>
            <m:d>
              <m:dPr>
                <m:begChr m:val="("/>
                <m:endChr m:val=")"/>
                <m:sepChr m:val=""/>
                <m:grow/>
              </m:dPr>
              <m:e>
                <m:r>
                  <m:t>L</m:t>
                </m:r>
                <m:r>
                  <m:rPr>
                    <m:sty m:val="p"/>
                  </m:rPr>
                  <m:t>/</m:t>
                </m:r>
                <m:r>
                  <m:t>l</m:t>
                </m:r>
              </m:e>
            </m:d>
          </m:e>
          <m:sup>
            <m:r>
              <m:t>2</m:t>
            </m:r>
          </m:sup>
        </m:sSup>
      </m:oMath>
      <w:r>
        <w:t xml:space="preserve"> </w:t>
      </w:r>
      <w:r>
        <w:rPr>
          <w:rFonts w:hint="eastAsia"/>
        </w:rPr>
        <w:t xml:space="preserve">。当然，如果高斯分布是不相关的，那么吉布斯采样过程将是最优高效的。对于这个简单的问题，我们可以旋转坐标系，使得新变量不相关。然而，在实际应用中，通常很难找到这样的变换。</w:t>
      </w:r>
    </w:p>
    <w:p>
      <w:pPr>
        <w:pStyle w:val="a0"/>
      </w:pPr>
      <w:r>
        <w:drawing>
          <wp:inline>
            <wp:extent cx="2194560" cy="2175608"/>
            <wp:effectExtent b="0" l="0" r="0" t="0"/>
            <wp:docPr descr="image" title="" id="1045" name="Picture"/>
            <a:graphic>
              <a:graphicData uri="http://schemas.openxmlformats.org/drawingml/2006/picture">
                <pic:pic>
                  <pic:nvPicPr>
                    <pic:cNvPr descr="images/0194e279-9b28-703a-88f4-c3ac21e2010d_468_970_344_579_574_0.jpg" id="1046" name="Picture"/>
                    <pic:cNvPicPr>
                      <a:picLocks noChangeArrowheads="1" noChangeAspect="1"/>
                    </pic:cNvPicPr>
                  </pic:nvPicPr>
                  <pic:blipFill>
                    <a:blip r:embed="rId1044"/>
                    <a:stretch>
                      <a:fillRect/>
                    </a:stretch>
                  </pic:blipFill>
                  <pic:spPr bwMode="auto">
                    <a:xfrm>
                      <a:off x="0" y="0"/>
                      <a:ext cx="2194560" cy="217560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14.11 </w:t>
      </w:r>
      <w:r>
        <w:rPr>
          <w:rFonts w:hint="eastAsia"/>
        </w:rPr>
        <w:t xml:space="preserve">展示了通过交替更新两个变量进行吉布斯采样的过程，这两个变量的分布是相关高斯分布。步长由条件分布的标准差(绿色曲线)决定，为</w:t>
      </w:r>
      <w:r>
        <w:t xml:space="preserve"> </w:t>
      </w:r>
      <m:oMath>
        <m:r>
          <m:rPr>
            <m:sty m:val="p"/>
            <m:scr m:val="script"/>
          </m:rPr>
          <m:t>O</m:t>
        </m:r>
        <m:d>
          <m:dPr>
            <m:begChr m:val="("/>
            <m:endChr m:val=")"/>
            <m:sepChr m:val=""/>
            <m:grow/>
          </m:dPr>
          <m:e>
            <m:r>
              <m:t>l</m:t>
            </m:r>
          </m:e>
        </m:d>
      </m:oMath>
      <w:r>
        <w:t xml:space="preserve"> </w:t>
      </w:r>
      <w:r>
        <w:rPr>
          <w:rFonts w:hint="eastAsia"/>
        </w:rPr>
        <w:t xml:space="preserve">，导致在联合分布(红色椭圆)的拉长方向上进展缓慢。从该分布中获得一个独立样本所需的步数为</w:t>
      </w:r>
      <w:r>
        <w:t xml:space="preserve"> </w:t>
      </w:r>
      <m:oMath>
        <m:r>
          <m:rPr>
            <m:sty m:val="p"/>
            <m:scr m:val="script"/>
          </m:rPr>
          <m:t>O</m:t>
        </m:r>
        <m:d>
          <m:dPr>
            <m:begChr m:val="("/>
            <m:endChr m:val=")"/>
            <m:sepChr m:val=""/>
            <m:grow/>
          </m:dPr>
          <m:e>
            <m:sSup>
              <m:e>
                <m:d>
                  <m:dPr>
                    <m:begChr m:val="("/>
                    <m:endChr m:val=")"/>
                    <m:sepChr m:val=""/>
                    <m:grow/>
                  </m:dPr>
                  <m:e>
                    <m:r>
                      <m:t>L</m:t>
                    </m:r>
                    <m:r>
                      <m:rPr>
                        <m:sty m:val="p"/>
                      </m:rPr>
                      <m:t>/</m:t>
                    </m:r>
                    <m:r>
                      <m:t>l</m:t>
                    </m:r>
                  </m:e>
                </m:d>
              </m:e>
              <m:sup>
                <m:r>
                  <m:t>2</m:t>
                </m:r>
              </m:sup>
            </m:sSup>
          </m:e>
        </m:d>
      </m:oMath>
      <w:r>
        <w:t xml:space="preserve"> </w:t>
      </w:r>
      <w:r>
        <w:t xml:space="preserve">。</w:t>
      </w:r>
    </w:p>
    <w:p>
      <w:pPr>
        <w:pStyle w:val="a0"/>
      </w:pPr>
      <w:r>
        <w:rPr>
          <w:rFonts w:hint="eastAsia"/>
        </w:rPr>
        <w:t xml:space="preserve">减少吉布斯采样中随机游走行为的一种方法称为过松弛法(Adler，1981)。其原始形式适用于条件分布为高斯分布的问题，这代表了比多元高斯分布更广泛的一类分布，因为例如非高斯分布</w:t>
      </w:r>
      <w:r>
        <w:t xml:space="preserve"> </w:t>
      </w:r>
      <m:oMath>
        <m:r>
          <m:t>p</m:t>
        </m:r>
        <m:d>
          <m:dPr>
            <m:begChr m:val="("/>
            <m:endChr m:val=")"/>
            <m:sepChr m:val=""/>
            <m:grow/>
          </m:dPr>
          <m:e>
            <m:r>
              <m:t>z</m:t>
            </m:r>
            <m:r>
              <m:rPr>
                <m:sty m:val="p"/>
              </m:rPr>
              <m:t>,</m:t>
            </m:r>
            <m:r>
              <m:t>y</m:t>
            </m:r>
          </m:e>
        </m:d>
        <m:r>
          <m:rPr>
            <m:sty m:val="p"/>
          </m:rPr>
          <m:t>∝</m:t>
        </m:r>
        <m:r>
          <m:rPr>
            <m:sty m:val="p"/>
          </m:rPr>
          <m:t>exp</m:t>
        </m:r>
        <m:d>
          <m:dPr>
            <m:begChr m:val="("/>
            <m:endChr m:val=")"/>
            <m:sepChr m:val=""/>
            <m:grow/>
          </m:dPr>
          <m:e>
            <m:r>
              <m:rPr>
                <m:sty m:val="p"/>
              </m:rPr>
              <m:t>−</m:t>
            </m:r>
            <m:sSup>
              <m:e>
                <m:r>
                  <m:t>z</m:t>
                </m:r>
              </m:e>
              <m:sup>
                <m:r>
                  <m:t>2</m:t>
                </m:r>
              </m:sup>
            </m:sSup>
            <m:sSup>
              <m:e>
                <m:r>
                  <m:t>y</m:t>
                </m:r>
              </m:e>
              <m:sup>
                <m:r>
                  <m:t>2</m:t>
                </m:r>
              </m:sup>
            </m:sSup>
          </m:e>
        </m:d>
      </m:oMath>
      <w:r>
        <w:t xml:space="preserve"> </w:t>
      </w:r>
      <w:r>
        <w:rPr>
          <w:rFonts w:hint="eastAsia"/>
        </w:rPr>
        <w:t xml:space="preserve">具有高斯条件分布。在吉布斯采样算法的每一步中，特定分量</w:t>
      </w:r>
      <w:r>
        <w:t xml:space="preserve"> </w:t>
      </w:r>
      <m:oMath>
        <m:sSub>
          <m:e>
            <m:r>
              <m:t>z</m:t>
            </m:r>
          </m:e>
          <m:sub>
            <m:r>
              <m:t>i</m:t>
            </m:r>
          </m:sub>
        </m:sSub>
      </m:oMath>
      <w:r>
        <w:t xml:space="preserve"> </w:t>
      </w:r>
      <w:r>
        <w:rPr>
          <w:rFonts w:hint="eastAsia"/>
        </w:rPr>
        <w:t xml:space="preserve">的条件分布具有某个均值</w:t>
      </w:r>
      <w:r>
        <w:t xml:space="preserve"> </w:t>
      </w:r>
      <m:oMath>
        <m:sSub>
          <m:e>
            <m:r>
              <m:t>μ</m:t>
            </m:r>
          </m:e>
          <m:sub>
            <m:r>
              <m:t>i</m:t>
            </m:r>
          </m:sub>
        </m:sSub>
      </m:oMath>
      <w:r>
        <w:t xml:space="preserve"> </w:t>
      </w:r>
      <w:r>
        <w:rPr>
          <w:rFonts w:hint="eastAsia"/>
        </w:rPr>
        <w:t xml:space="preserve">和某个方差</w:t>
      </w:r>
      <w:r>
        <w:t xml:space="preserve"> </w:t>
      </w:r>
      <m:oMath>
        <m:sSubSup>
          <m:e>
            <m:r>
              <m:t>σ</m:t>
            </m:r>
          </m:e>
          <m:sub>
            <m:r>
              <m:t>i</m:t>
            </m:r>
          </m:sub>
          <m:sup>
            <m:r>
              <m:t>2</m:t>
            </m:r>
          </m:sup>
        </m:sSubSup>
      </m:oMath>
      <w:r>
        <w:t xml:space="preserve"> </w:t>
      </w:r>
      <w:r>
        <w:rPr>
          <w:rFonts w:hint="eastAsia"/>
        </w:rPr>
        <w:t xml:space="preserve">。在过松弛框架中，</w:t>
      </w:r>
      <w:r>
        <w:t xml:space="preserve"> </w:t>
      </w:r>
      <m:oMath>
        <m:sSub>
          <m:e>
            <m:r>
              <m:t>z</m:t>
            </m:r>
          </m:e>
          <m:sub>
            <m:r>
              <m:t>i</m:t>
            </m:r>
          </m:sub>
        </m:sSub>
      </m:oMath>
      <w:r>
        <w:t xml:space="preserve"> </w:t>
      </w:r>
      <w:r>
        <w:rPr>
          <w:rFonts w:hint="eastAsia"/>
        </w:rPr>
        <w:t xml:space="preserve">的值被替换为</w:t>
      </w:r>
    </w:p>
    <w:p>
      <w:pPr>
        <w:pStyle w:val="a0"/>
      </w:pPr>
      <m:oMathPara>
        <m:oMathParaPr>
          <m:jc m:val="center"/>
        </m:oMathParaPr>
        <m:oMath>
          <m:sSubSup>
            <m:e>
              <m:r>
                <m:t>z</m:t>
              </m:r>
            </m:e>
            <m:sub>
              <m:r>
                <m:t>i</m:t>
              </m:r>
            </m:sub>
            <m:sup>
              <m:r>
                <m:rPr>
                  <m:sty m:val="p"/>
                </m:rPr>
                <m:t>′</m:t>
              </m:r>
            </m:sup>
          </m:sSubSup>
          <m:r>
            <m:rPr>
              <m:sty m:val="p"/>
            </m:rPr>
            <m:t>=</m:t>
          </m:r>
          <m:sSub>
            <m:e>
              <m:r>
                <m:t>μ</m:t>
              </m:r>
            </m:e>
            <m:sub>
              <m:r>
                <m:t>i</m:t>
              </m:r>
            </m:sub>
          </m:sSub>
          <m:r>
            <m:rPr>
              <m:sty m:val="p"/>
            </m:rPr>
            <m:t>+</m:t>
          </m:r>
          <m:sSub>
            <m:e>
              <m:r>
                <m:t>α</m:t>
              </m:r>
            </m:e>
            <m:sub>
              <m:r>
                <m:t>i</m:t>
              </m:r>
            </m:sub>
          </m:sSub>
          <m:d>
            <m:dPr>
              <m:begChr m:val="("/>
              <m:endChr m:val=")"/>
              <m:sepChr m:val=""/>
              <m:grow/>
            </m:dPr>
            <m:e>
              <m:sSub>
                <m:e>
                  <m:r>
                    <m:t>z</m:t>
                  </m:r>
                </m:e>
                <m:sub>
                  <m:r>
                    <m:t>i</m:t>
                  </m:r>
                </m:sub>
              </m:sSub>
              <m:r>
                <m:rPr>
                  <m:sty m:val="p"/>
                </m:rPr>
                <m:t>−</m:t>
              </m:r>
              <m:sSub>
                <m:e>
                  <m:r>
                    <m:t>μ</m:t>
                  </m:r>
                </m:e>
                <m:sub>
                  <m:r>
                    <m:t>i</m:t>
                  </m:r>
                </m:sub>
              </m:sSub>
            </m:e>
          </m:d>
          <m:r>
            <m:rPr>
              <m:sty m:val="p"/>
            </m:rPr>
            <m:t>+</m:t>
          </m:r>
          <m:sSub>
            <m:e>
              <m:r>
                <m:t>σ</m:t>
              </m:r>
            </m:e>
            <m:sub>
              <m:r>
                <m:t>i</m:t>
              </m:r>
            </m:sub>
          </m:sSub>
          <m:sSup>
            <m:e>
              <m:d>
                <m:dPr>
                  <m:begChr m:val="("/>
                  <m:endChr m:val=")"/>
                  <m:sepChr m:val=""/>
                  <m:grow/>
                </m:dPr>
                <m:e>
                  <m:r>
                    <m:t>1</m:t>
                  </m:r>
                  <m:r>
                    <m:rPr>
                      <m:sty m:val="p"/>
                    </m:rPr>
                    <m:t>−</m:t>
                  </m:r>
                  <m:sSubSup>
                    <m:e>
                      <m:r>
                        <m:t>α</m:t>
                      </m:r>
                    </m:e>
                    <m:sub>
                      <m:r>
                        <m:t>i</m:t>
                      </m:r>
                    </m:sub>
                    <m:sup>
                      <m:r>
                        <m:t>2</m:t>
                      </m:r>
                    </m:sup>
                  </m:sSubSup>
                </m:e>
              </m:d>
            </m:e>
            <m:sup>
              <m:r>
                <m:t>1</m:t>
              </m:r>
              <m:r>
                <m:rPr>
                  <m:sty m:val="p"/>
                </m:rPr>
                <m:t>/</m:t>
              </m:r>
              <m:r>
                <m:t>2</m:t>
              </m:r>
            </m:sup>
          </m:sSup>
          <m:r>
            <m:t>ν</m:t>
          </m:r>
          <m:r>
            <m:t>  </m:t>
          </m:r>
          <m:r>
            <m:rPr>
              <m:nor/>
              <m:sty m:val="p"/>
            </m:rPr>
            <m:t>(14.46)</m:t>
          </m:r>
        </m:oMath>
      </m:oMathPara>
    </w:p>
    <w:p>
      <w:pPr>
        <w:pStyle w:val="FirstParagraph"/>
      </w:pPr>
      <w:r>
        <w:rPr>
          <w:rFonts w:hint="eastAsia"/>
        </w:rPr>
        <w:t xml:space="preserve">其中</w:t>
      </w:r>
      <w:r>
        <w:t xml:space="preserve"> </w:t>
      </w:r>
      <m:oMath>
        <m:r>
          <m:t>ν</m:t>
        </m:r>
      </m:oMath>
      <w:r>
        <w:t xml:space="preserve"> </w:t>
      </w:r>
      <w:r>
        <w:rPr>
          <w:rFonts w:hint="eastAsia"/>
        </w:rPr>
        <w:t xml:space="preserve">是均值为零、方差为</w:t>
      </w:r>
      <w:r>
        <w:t xml:space="preserve"> 1 </w:t>
      </w:r>
      <w:r>
        <w:rPr>
          <w:rFonts w:hint="eastAsia"/>
        </w:rPr>
        <w:t xml:space="preserve">的高斯随机变量，</w:t>
      </w:r>
      <w:r>
        <w:t xml:space="preserve"> </w:t>
      </w:r>
      <m:oMath>
        <m:r>
          <m:t>α</m:t>
        </m:r>
      </m:oMath>
      <w:r>
        <w:t xml:space="preserve"> </w:t>
      </w:r>
      <w:r>
        <w:rPr>
          <w:rFonts w:hint="eastAsia"/>
        </w:rPr>
        <w:t xml:space="preserve">是一个参数，满足</w:t>
      </w:r>
      <w:r>
        <w:t xml:space="preserve"> </w:t>
      </w:r>
      <m:oMath>
        <m:r>
          <m:rPr>
            <m:sty m:val="p"/>
          </m:rPr>
          <m:t>−</m:t>
        </m:r>
        <m:r>
          <m:t>1</m:t>
        </m:r>
        <m:r>
          <m:rPr>
            <m:sty m:val="p"/>
          </m:rPr>
          <m:t>&lt;</m:t>
        </m:r>
        <m:r>
          <m:t>α</m:t>
        </m:r>
        <m:r>
          <m:rPr>
            <m:sty m:val="p"/>
          </m:rPr>
          <m:t>&lt;</m:t>
        </m:r>
        <m:r>
          <m:t>1</m:t>
        </m:r>
      </m:oMath>
      <w:r>
        <w:t xml:space="preserve"> </w:t>
      </w:r>
      <w:r>
        <w:rPr>
          <w:rFonts w:hint="eastAsia"/>
        </w:rPr>
        <w:t xml:space="preserve">。对于</w:t>
      </w:r>
      <w:r>
        <w:t xml:space="preserve"> </w:t>
      </w:r>
      <m:oMath>
        <m:r>
          <m:t>α</m:t>
        </m:r>
        <m:r>
          <m:rPr>
            <m:sty m:val="p"/>
          </m:rPr>
          <m:t>=</m:t>
        </m:r>
        <m:r>
          <m:t>0</m:t>
        </m:r>
      </m:oMath>
      <w:r>
        <w:t xml:space="preserve"> </w:t>
      </w:r>
      <w:r>
        <w:rPr>
          <w:rFonts w:hint="eastAsia"/>
        </w:rPr>
        <w:t xml:space="preserve">，该方法等同于标准的吉布斯采样，而对于</w:t>
      </w:r>
      <w:r>
        <w:t xml:space="preserve"> </w:t>
      </w:r>
      <m:oMath>
        <m:r>
          <m:t>α</m:t>
        </m:r>
        <m:r>
          <m:rPr>
            <m:sty m:val="p"/>
          </m:rPr>
          <m:t>&lt;</m:t>
        </m:r>
        <m:r>
          <m:t>0</m:t>
        </m:r>
      </m:oMath>
      <w:r>
        <w:t xml:space="preserve"> </w:t>
      </w:r>
      <w:r>
        <w:rPr>
          <w:rFonts w:hint="eastAsia"/>
        </w:rPr>
        <w:t xml:space="preserve">，该步骤偏向于均值的另一侧。这一步骤使所需分布保持不变，因为如果</w:t>
      </w:r>
      <w:r>
        <w:t xml:space="preserve"> </w:t>
      </w:r>
      <m:oMath>
        <m:sSub>
          <m:e>
            <m:r>
              <m:t>z</m:t>
            </m:r>
          </m:e>
          <m:sub>
            <m:r>
              <m:t>i</m:t>
            </m:r>
          </m:sub>
        </m:sSub>
      </m:oMath>
      <w:r>
        <w:t xml:space="preserve"> </w:t>
      </w:r>
      <w:r>
        <w:rPr>
          <w:rFonts w:hint="eastAsia"/>
        </w:rPr>
        <w:t xml:space="preserve">的均值为</w:t>
      </w:r>
      <w:r>
        <w:t xml:space="preserve"> </w:t>
      </w:r>
      <m:oMath>
        <m:sSub>
          <m:e>
            <m:r>
              <m:t>μ</m:t>
            </m:r>
          </m:e>
          <m:sub>
            <m:r>
              <m:t>i</m:t>
            </m:r>
          </m:sub>
        </m:sSub>
      </m:oMath>
      <w:r>
        <w:t xml:space="preserve"> </w:t>
      </w:r>
      <w:r>
        <w:rPr>
          <w:rFonts w:hint="eastAsia"/>
        </w:rPr>
        <w:t xml:space="preserve">且方差为</w:t>
      </w:r>
      <w:r>
        <w:t xml:space="preserve"> </w:t>
      </w:r>
      <m:oMath>
        <m:sSubSup>
          <m:e>
            <m:r>
              <m:t>σ</m:t>
            </m:r>
          </m:e>
          <m:sub>
            <m:r>
              <m:t>i</m:t>
            </m:r>
          </m:sub>
          <m:sup>
            <m:r>
              <m:t>2</m:t>
            </m:r>
          </m:sup>
        </m:sSubSup>
      </m:oMath>
      <w:r>
        <w:t xml:space="preserve"> </w:t>
      </w:r>
      <w:r>
        <w:rPr>
          <w:rFonts w:hint="eastAsia"/>
        </w:rPr>
        <w:t xml:space="preserve">，那么</w:t>
      </w:r>
      <w:r>
        <w:t xml:space="preserve"> </w:t>
      </w:r>
      <m:oMath>
        <m:sSubSup>
          <m:e>
            <m:r>
              <m:t>z</m:t>
            </m:r>
          </m:e>
          <m:sub>
            <m:r>
              <m:t>i</m:t>
            </m:r>
          </m:sub>
          <m:sup>
            <m:r>
              <m:rPr>
                <m:sty m:val="p"/>
              </m:rPr>
              <m:t>′</m:t>
            </m:r>
          </m:sup>
        </m:sSubSup>
      </m:oMath>
      <w:r>
        <w:t xml:space="preserve"> </w:t>
      </w:r>
      <w:r>
        <w:rPr>
          <w:rFonts w:hint="eastAsia"/>
        </w:rPr>
        <w:t xml:space="preserve">也是如此。当过松弛变量高度相关时，过松弛的效果是鼓励在状态空间中进行有向运动。有序过松弛框架(Neal，1999)将这种方法推广到非高斯分布。</w:t>
      </w:r>
    </w:p>
    <w:p>
      <w:r>
        <w:pict>
          <v:rect style="width:0;height:1.5pt" o:hralign="center" o:hrstd="t" o:hr="t"/>
        </w:pict>
      </w:r>
    </w:p>
    <w:p>
      <w:pPr>
        <w:pStyle w:val="FirstParagraph"/>
      </w:pPr>
      <w:r>
        <w:rPr>
          <w:rFonts w:hint="eastAsia"/>
        </w:rPr>
        <w:t xml:space="preserve">练习</w:t>
      </w:r>
      <w:r>
        <w:t xml:space="preserve"> 14.14</w:t>
      </w:r>
    </w:p>
    <w:p>
      <w:r>
        <w:pict>
          <v:rect style="width:0;height:1.5pt" o:hralign="center" o:hrstd="t" o:hr="t"/>
        </w:pict>
      </w:r>
    </w:p>
    <w:p>
      <w:pPr>
        <w:pStyle w:val="FirstParagraph"/>
      </w:pPr>
      <w:r>
        <w:rPr>
          <w:rFonts w:hint="eastAsia"/>
        </w:rPr>
        <w:t xml:space="preserve">吉布斯采样的实际适用性取决于从条件分布</w:t>
      </w:r>
      <w:r>
        <w:t xml:space="preserve"> </w:t>
      </w:r>
      <m:oMath>
        <m:r>
          <m:t>p</m:t>
        </m:r>
        <m:d>
          <m:dPr>
            <m:begChr m:val="("/>
            <m:endChr m:val=")"/>
            <m:sepChr m:val=""/>
            <m:grow/>
          </m:dPr>
          <m:e>
            <m:sSub>
              <m:e>
                <m:r>
                  <m:t>z</m:t>
                </m:r>
              </m:e>
              <m:sub>
                <m:r>
                  <m:t>k</m:t>
                </m:r>
              </m:sub>
            </m:sSub>
            <m:r>
              <m:rPr>
                <m:sty m:val="p"/>
              </m:rPr>
              <m:t>∣</m:t>
            </m:r>
            <m:sSub>
              <m:e>
                <m:r>
                  <m:rPr>
                    <m:sty m:val="b"/>
                  </m:rPr>
                  <m:t>z</m:t>
                </m:r>
              </m:e>
              <m:sub>
                <m:r>
                  <m:rPr>
                    <m:sty m:val="p"/>
                  </m:rPr>
                  <m:t>∖</m:t>
                </m:r>
                <m:r>
                  <m:t>k</m:t>
                </m:r>
              </m:sub>
            </m:sSub>
          </m:e>
        </m:d>
      </m:oMath>
      <w:r>
        <w:t xml:space="preserve"> </w:t>
      </w:r>
      <w:r>
        <w:rPr>
          <w:rFonts w:hint="eastAsia"/>
        </w:rPr>
        <w:t xml:space="preserve">中抽取样本的难易程度。对于使用有向图模型指定的概率分布，单个节点的条件分布仅取决于相应马尔可夫毯中的变量，如图</w:t>
      </w:r>
      <w:r>
        <w:t xml:space="preserve"> 14.12 </w:t>
      </w:r>
      <w:r>
        <w:rPr>
          <w:rFonts w:hint="eastAsia"/>
        </w:rPr>
        <w:t xml:space="preserve">所示。对于有向图，单个节点在其父节点条件下的多种条件分布选择将导致用于吉布斯采样的条件分布是对数凹的。因此，第</w:t>
      </w:r>
      <w:r>
        <w:t xml:space="preserve"> 14.1.4 </w:t>
      </w:r>
      <w:r>
        <w:rPr>
          <w:rFonts w:hint="eastAsia"/>
        </w:rPr>
        <w:t xml:space="preserve">节中讨论的自适应拒绝采样方法为从具有广泛适用性的有向图进行蒙特卡罗采样提供了一个框架。</w:t>
      </w:r>
    </w:p>
    <w:p>
      <w:pPr>
        <w:pStyle w:val="a0"/>
      </w:pPr>
      <w:r>
        <w:rPr>
          <w:rFonts w:hint="eastAsia"/>
        </w:rPr>
        <w:t xml:space="preserve">图</w:t>
      </w:r>
      <w:r>
        <w:t xml:space="preserve"> 14.12 </w:t>
      </w:r>
      <w:r>
        <w:rPr>
          <w:rFonts w:hint="eastAsia"/>
        </w:rPr>
        <w:t xml:space="preserve">吉布斯采样方法需要从变量</w:t>
      </w:r>
      <w:r>
        <w:t xml:space="preserve"> </w:t>
      </w:r>
      <m:oMath>
        <m:r>
          <m:rPr>
            <m:sty m:val="p"/>
          </m:rPr>
          <m:t>z</m:t>
        </m:r>
      </m:oMath>
      <w:r>
        <w:t xml:space="preserve"> </w:t>
      </w:r>
      <w:r>
        <w:rPr>
          <w:rFonts w:hint="eastAsia"/>
        </w:rPr>
        <w:t xml:space="preserve">在其余变量条件下的条件分布中抽取样本。对于有向图模型，此条件分布仅是马尔可夫毯中节点状态的函数，马尔可夫毯用蓝色阴影表示，它由父节点、子节点和共同父节点组成。</w:t>
      </w:r>
    </w:p>
    <w:p>
      <w:pPr>
        <w:pStyle w:val="a0"/>
      </w:pPr>
      <w:r>
        <w:drawing>
          <wp:inline>
            <wp:extent cx="1645920" cy="991169"/>
            <wp:effectExtent b="0" l="0" r="0" t="0"/>
            <wp:docPr descr="image" title="" id="1048" name="Picture"/>
            <a:graphic>
              <a:graphicData uri="http://schemas.openxmlformats.org/drawingml/2006/picture">
                <pic:pic>
                  <pic:nvPicPr>
                    <pic:cNvPr descr="images/0194e279-9b28-703a-88f4-c3ac21e2010d_469_1098_343_455_274_0.jpg" id="1049" name="Picture"/>
                    <pic:cNvPicPr>
                      <a:picLocks noChangeArrowheads="1" noChangeAspect="1"/>
                    </pic:cNvPicPr>
                  </pic:nvPicPr>
                  <pic:blipFill>
                    <a:blip r:embed="rId1047"/>
                    <a:stretch>
                      <a:fillRect/>
                    </a:stretch>
                  </pic:blipFill>
                  <pic:spPr bwMode="auto">
                    <a:xfrm>
                      <a:off x="0" y="0"/>
                      <a:ext cx="1645920" cy="99116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由于基本的吉布斯采样技术一次考虑一个变量，因此连续样本之间存在很强的依赖性。在另一个极端情况下，如果我们可以直接从联合分布中抽取样本(我们假设这是难以处理的操作)，那么连续样本将是独立的。我们可以希望通过采用一种中间策略来改进简单的吉布斯采样器，在这种策略中，我们依次从变量组而不是单个变量中采样。这在分块吉布斯采样算法中通过选择变量块(不一定不相交)来实现，然后依次从每个块中的变量在其余变量条件下的联合分布中采样(Jensen、Kong</w:t>
      </w:r>
      <w:r>
        <w:t xml:space="preserve"> </w:t>
      </w:r>
      <w:r>
        <w:rPr>
          <w:rFonts w:hint="eastAsia"/>
        </w:rPr>
        <w:t xml:space="preserve">和</w:t>
      </w:r>
      <w:r>
        <w:t xml:space="preserve"> </w:t>
      </w:r>
      <w:r>
        <w:rPr>
          <w:rFonts w:hint="eastAsia"/>
        </w:rPr>
        <w:t xml:space="preserve">Kjaerulff，1995)。</w:t>
      </w:r>
    </w:p>
    <w:bookmarkEnd w:id="1050"/>
    <w:bookmarkStart w:id="1051" w:name="祖先采样"/>
    <w:p>
      <w:pPr>
        <w:pStyle w:val="1"/>
      </w:pPr>
      <w:r>
        <w:t xml:space="preserve">14.2.5 </w:t>
      </w:r>
      <w:r>
        <w:rPr>
          <w:rFonts w:hint="eastAsia"/>
        </w:rPr>
        <w:t xml:space="preserve">祖先采样</w:t>
      </w:r>
    </w:p>
    <w:p>
      <w:pPr>
        <w:pStyle w:val="FirstParagraph"/>
      </w:pPr>
      <w:r>
        <w:rPr>
          <w:rFonts w:hint="eastAsia"/>
        </w:rPr>
        <w:t xml:space="preserve">对于许多模型，联合分布</w:t>
      </w:r>
      <w:r>
        <w:t xml:space="preserve"> </w:t>
      </w:r>
      <m:oMath>
        <m:r>
          <m:t>p</m:t>
        </m:r>
        <m:d>
          <m:dPr>
            <m:begChr m:val="("/>
            <m:endChr m:val=")"/>
            <m:sepChr m:val=""/>
            <m:grow/>
          </m:dPr>
          <m:e>
            <m:r>
              <m:rPr>
                <m:sty m:val="b"/>
              </m:rPr>
              <m:t>z</m:t>
            </m:r>
          </m:e>
        </m:d>
      </m:oMath>
      <w:r>
        <w:t xml:space="preserve"> </w:t>
      </w:r>
      <w:r>
        <w:rPr>
          <w:rFonts w:hint="eastAsia"/>
        </w:rPr>
        <w:t xml:space="preserve">可以方便地用图模型来指定。对于没有观测变量的有向图，使用以下祖先采样方法从联合分布中采样是很直接的。联合分布由下式指定</w:t>
      </w:r>
    </w:p>
    <w:p>
      <w:pPr>
        <w:pStyle w:val="a0"/>
      </w:pPr>
      <m:oMathPara>
        <m:oMathParaPr>
          <m:jc m:val="center"/>
        </m:oMathParaPr>
        <m:oMath>
          <m:r>
            <m:t>p</m:t>
          </m:r>
          <m:d>
            <m:dPr>
              <m:begChr m:val="("/>
              <m:endChr m:val=")"/>
              <m:sepChr m:val=""/>
              <m:grow/>
            </m:dPr>
            <m:e>
              <m:r>
                <m:rPr>
                  <m:sty m:val="b"/>
                </m:rPr>
                <m:t>z</m:t>
              </m:r>
            </m:e>
          </m:d>
          <m:r>
            <m:rPr>
              <m:sty m:val="p"/>
            </m:rPr>
            <m:t>=</m:t>
          </m:r>
          <m:nary>
            <m:naryPr>
              <m:chr m:val="∏"/>
              <m:limLoc m:val="undOvr"/>
              <m:subHide m:val="off"/>
              <m:supHide m:val="off"/>
            </m:naryPr>
            <m:sub>
              <m:r>
                <m:t>i</m:t>
              </m:r>
              <m:r>
                <m:rPr>
                  <m:sty m:val="p"/>
                </m:rPr>
                <m:t>=</m:t>
              </m:r>
              <m:r>
                <m:t>1</m:t>
              </m:r>
            </m:sub>
            <m:sup>
              <m:r>
                <m:t>M</m:t>
              </m:r>
            </m:sup>
            <m:e>
              <m:r>
                <m:t>p</m:t>
              </m:r>
            </m:e>
          </m:nary>
          <m:d>
            <m:dPr>
              <m:begChr m:val="("/>
              <m:endChr m:val=")"/>
              <m:sepChr m:val=""/>
              <m:grow/>
            </m:dPr>
            <m:e>
              <m:sSub>
                <m:e>
                  <m:r>
                    <m:rPr>
                      <m:sty m:val="b"/>
                    </m:rPr>
                    <m:t>z</m:t>
                  </m:r>
                </m:e>
                <m:sub>
                  <m:r>
                    <m:t>i</m:t>
                  </m:r>
                </m:sub>
              </m:sSub>
              <m:r>
                <m:rPr>
                  <m:sty m:val="p"/>
                </m:rPr>
                <m:t>∣</m:t>
              </m:r>
              <m:r>
                <m:rPr>
                  <m:sty m:val="p"/>
                </m:rPr>
                <m:t>p</m:t>
              </m:r>
              <m:r>
                <m:rPr>
                  <m:sty m:val="p"/>
                </m:rPr>
                <m:t>a</m:t>
              </m:r>
              <m:d>
                <m:dPr>
                  <m:begChr m:val="("/>
                  <m:endChr m:val=")"/>
                  <m:sepChr m:val=""/>
                  <m:grow/>
                </m:dPr>
                <m:e>
                  <m:r>
                    <m:t>i</m:t>
                  </m:r>
                </m:e>
              </m:d>
            </m:e>
          </m:d>
          <m:r>
            <m:t>  </m:t>
          </m:r>
          <m:r>
            <m:rPr>
              <m:nor/>
              <m:sty m:val="p"/>
            </m:rPr>
            <m:t>(14.47)</m:t>
          </m:r>
        </m:oMath>
      </m:oMathPara>
    </w:p>
    <w:p>
      <w:pPr>
        <w:pStyle w:val="FirstParagraph"/>
      </w:pPr>
      <w:r>
        <w:rPr>
          <w:rFonts w:hint="eastAsia"/>
        </w:rPr>
        <w:t xml:space="preserve">其中</w:t>
      </w:r>
      <w:r>
        <w:t xml:space="preserve"> </w:t>
      </w:r>
      <m:oMath>
        <m:sSub>
          <m:e>
            <m:r>
              <m:rPr>
                <m:sty m:val="b"/>
              </m:rPr>
              <m:t>z</m:t>
            </m:r>
          </m:e>
          <m:sub>
            <m:r>
              <m:t>i</m:t>
            </m:r>
          </m:sub>
        </m:sSub>
      </m:oMath>
      <w:r>
        <w:t xml:space="preserve"> </w:t>
      </w:r>
      <w:r>
        <w:rPr>
          <w:rFonts w:hint="eastAsia"/>
        </w:rPr>
        <w:t xml:space="preserve">是与节点</w:t>
      </w:r>
      <w:r>
        <w:t xml:space="preserve"> </w:t>
      </w:r>
      <m:oMath>
        <m:r>
          <m:t>i</m:t>
        </m:r>
      </m:oMath>
      <w:r>
        <w:t xml:space="preserve"> </w:t>
      </w:r>
      <w:r>
        <w:rPr>
          <w:rFonts w:hint="eastAsia"/>
        </w:rPr>
        <w:t xml:space="preserve">相关联的变量集，</w:t>
      </w:r>
      <w:r>
        <w:t xml:space="preserve"> </w:t>
      </w:r>
      <m:oMath>
        <m:r>
          <m:rPr>
            <m:sty m:val="p"/>
          </m:rPr>
          <m:t>p</m:t>
        </m:r>
        <m:r>
          <m:rPr>
            <m:sty m:val="p"/>
          </m:rPr>
          <m:t>a</m:t>
        </m:r>
        <m:d>
          <m:dPr>
            <m:begChr m:val="("/>
            <m:endChr m:val=")"/>
            <m:sepChr m:val=""/>
            <m:grow/>
          </m:dPr>
          <m:e>
            <m:r>
              <m:t>i</m:t>
            </m:r>
          </m:e>
        </m:d>
      </m:oMath>
      <w:r>
        <w:t xml:space="preserve"> </w:t>
      </w:r>
      <w:r>
        <w:rPr>
          <w:rFonts w:hint="eastAsia"/>
        </w:rPr>
        <w:t xml:space="preserve">表示与节点</w:t>
      </w:r>
      <w:r>
        <w:t xml:space="preserve"> </w:t>
      </w:r>
      <m:oMath>
        <m:r>
          <m:t>i</m:t>
        </m:r>
      </m:oMath>
      <w:r>
        <w:t xml:space="preserve"> </w:t>
      </w:r>
      <w:r>
        <w:rPr>
          <w:rFonts w:hint="eastAsia"/>
        </w:rPr>
        <w:t xml:space="preserve">的父节点相关联的变量集。为了从联合分布中获得一个样本，我们按照</w:t>
      </w:r>
      <w:r>
        <w:t xml:space="preserve"> </w:t>
      </w:r>
      <m:oMath>
        <m:sSub>
          <m:e>
            <m:r>
              <m:rPr>
                <m:sty m:val="b"/>
              </m:rPr>
              <m:t>z</m:t>
            </m:r>
          </m:e>
          <m:sub>
            <m:r>
              <m:t>1</m:t>
            </m:r>
          </m:sub>
        </m:sSub>
        <m:r>
          <m:rPr>
            <m:sty m:val="p"/>
          </m:rPr>
          <m:t>,</m:t>
        </m:r>
        <m:r>
          <m:rPr>
            <m:sty m:val="p"/>
          </m:rPr>
          <m:t>…</m:t>
        </m:r>
        <m:r>
          <m:rPr>
            <m:sty m:val="p"/>
          </m:rPr>
          <m:t>,</m:t>
        </m:r>
        <m:sSub>
          <m:e>
            <m:r>
              <m:rPr>
                <m:sty m:val="b"/>
              </m:rPr>
              <m:t>z</m:t>
            </m:r>
          </m:e>
          <m:sub>
            <m:r>
              <m:t>M</m:t>
            </m:r>
          </m:sub>
        </m:sSub>
      </m:oMath>
      <w:r>
        <w:t xml:space="preserve"> </w:t>
      </w:r>
      <w:r>
        <w:rPr>
          <w:rFonts w:hint="eastAsia"/>
        </w:rPr>
        <w:t xml:space="preserve">的顺序对变量集进行一次遍历，从条件分布</w:t>
      </w:r>
      <w:r>
        <w:t xml:space="preserve"> </w:t>
      </w:r>
      <m:oMath>
        <m:r>
          <m:t>p</m:t>
        </m:r>
        <m:d>
          <m:dPr>
            <m:begChr m:val="("/>
            <m:endChr m:val=")"/>
            <m:sepChr m:val=""/>
            <m:grow/>
          </m:dPr>
          <m:e>
            <m:sSub>
              <m:e>
                <m:r>
                  <m:rPr>
                    <m:sty m:val="b"/>
                  </m:rPr>
                  <m:t>z</m:t>
                </m:r>
              </m:e>
              <m:sub>
                <m:r>
                  <m:t>i</m:t>
                </m:r>
              </m:sub>
            </m:sSub>
            <m:r>
              <m:rPr>
                <m:sty m:val="p"/>
              </m:rPr>
              <m:t>∣</m:t>
            </m:r>
            <m:r>
              <m:rPr>
                <m:sty m:val="p"/>
              </m:rPr>
              <m:t>p</m:t>
            </m:r>
            <m:r>
              <m:rPr>
                <m:sty m:val="p"/>
              </m:rPr>
              <m:t>a</m:t>
            </m:r>
            <m:d>
              <m:dPr>
                <m:begChr m:val="("/>
                <m:endChr m:val=")"/>
                <m:sepChr m:val=""/>
                <m:grow/>
              </m:dPr>
              <m:e>
                <m:r>
                  <m:t>i</m:t>
                </m:r>
              </m:e>
            </m:d>
          </m:e>
        </m:d>
      </m:oMath>
      <w:r>
        <w:t xml:space="preserve"> </w:t>
      </w:r>
      <w:r>
        <w:rPr>
          <w:rFonts w:hint="eastAsia"/>
        </w:rPr>
        <w:t xml:space="preserve">中采样。这总是可行的，因为在每一步，所有父节点的值都已经被实例化。在对图进行一次遍历后，我们将从联合分布中获得一个样本。这假设可以从每个节点的单个条件分布中采样。</w:t>
      </w:r>
    </w:p>
    <w:p>
      <w:pPr>
        <w:pStyle w:val="a0"/>
      </w:pPr>
      <w:r>
        <w:rPr>
          <w:rFonts w:hint="eastAsia"/>
        </w:rPr>
        <w:t xml:space="preserve">现在考虑一个有向图，其中一些节点(构成证据集</w:t>
      </w:r>
      <w:r>
        <w:t xml:space="preserve"> </w:t>
      </w:r>
      <m:oMath>
        <m:r>
          <m:rPr>
            <m:sty m:val="p"/>
            <m:scr m:val="script"/>
          </m:rPr>
          <m:t>E</m:t>
        </m:r>
      </m:oMath>
      <w:r>
        <w:t xml:space="preserve"> </w:t>
      </w:r>
      <w:r>
        <w:rPr>
          <w:rFonts w:hint="eastAsia"/>
        </w:rPr>
        <w:t xml:space="preserve">)被实例化为观测值。原则上，我们可以扩展上述过程，至少对于表示离散变量的节点，得到以下逻辑采样方法(Henrion，1988)，这可以看作是重要性采样的一个特例。在每一步，当为一个其值已被观测到的变量</w:t>
      </w:r>
      <w:r>
        <w:t xml:space="preserve"> </w:t>
      </w:r>
      <m:oMath>
        <m:sSub>
          <m:e>
            <m:r>
              <m:rPr>
                <m:sty m:val="b"/>
              </m:rPr>
              <m:t>z</m:t>
            </m:r>
          </m:e>
          <m:sub>
            <m:r>
              <m:t>i</m:t>
            </m:r>
          </m:sub>
        </m:sSub>
      </m:oMath>
      <w:r>
        <w:t xml:space="preserve"> </w:t>
      </w:r>
      <w:r>
        <w:rPr>
          <w:rFonts w:hint="eastAsia"/>
        </w:rPr>
        <w:t xml:space="preserve">获得一个采样值时，将采样值与观测值进行比较，如果它们一致，则保留采样值，算法依次处理下一个变量。然而，如果采样值和观测值不一致，则到目前为止的整个样本都被丢弃，算法从图中的第一个节点重新开始。该算法能正确地从后验分布中采样，因为它简单地对应于从隐藏变量和数据变量的联合分布中抽取样本，然后丢弃那些与观测数据不一致的样本(稍有节省的是，一旦观察到一个矛盾值，就不再继续从联合分布中采样)。然而，随着观测变量的数量增加以及这些变量可能取值的状态数量增加，接受后验样本的总体概率会迅速下降，因此这种方法在实践中很少使用。</w:t>
      </w:r>
    </w:p>
    <w:p>
      <w:r>
        <w:pict>
          <v:rect style="width:0;height:1.5pt" o:hralign="center" o:hrstd="t" o:hr="t"/>
        </w:pict>
      </w:r>
    </w:p>
    <w:p>
      <w:pPr>
        <w:pStyle w:val="FirstParagraph"/>
      </w:pPr>
      <w:r>
        <w:rPr>
          <w:rFonts w:hint="eastAsia"/>
        </w:rPr>
        <w:t xml:space="preserve">第</w:t>
      </w:r>
      <w:r>
        <w:t xml:space="preserve"> 14.1.5 </w:t>
      </w:r>
      <w:r>
        <w:rPr>
          <w:rFonts w:hint="eastAsia"/>
        </w:rPr>
        <w:t xml:space="preserve">节</w:t>
      </w:r>
    </w:p>
    <w:p>
      <w:r>
        <w:pict>
          <v:rect style="width:0;height:1.5pt" o:hralign="center" o:hrstd="t" o:hr="t"/>
        </w:pict>
      </w:r>
    </w:p>
    <w:p>
      <w:pPr>
        <w:pStyle w:val="FirstParagraph"/>
      </w:pPr>
      <w:r>
        <w:rPr>
          <w:rFonts w:hint="eastAsia"/>
        </w:rPr>
        <w:t xml:space="preserve">对这种方法的一种改进称为似然加权采样(Fung</w:t>
      </w:r>
      <w:r>
        <w:t xml:space="preserve"> </w:t>
      </w:r>
      <w:r>
        <w:rPr>
          <w:rFonts w:hint="eastAsia"/>
        </w:rPr>
        <w:t xml:space="preserve">和</w:t>
      </w:r>
      <w:r>
        <w:t xml:space="preserve"> </w:t>
      </w:r>
      <w:r>
        <w:rPr>
          <w:rFonts w:hint="eastAsia"/>
        </w:rPr>
        <w:t xml:space="preserve">Chang，1990；Shachter</w:t>
      </w:r>
      <w:r>
        <w:t xml:space="preserve"> </w:t>
      </w:r>
      <w:r>
        <w:rPr>
          <w:rFonts w:hint="eastAsia"/>
        </w:rPr>
        <w:t xml:space="preserve">和</w:t>
      </w:r>
      <w:r>
        <w:t xml:space="preserve"> </w:t>
      </w:r>
      <w:r>
        <w:rPr>
          <w:rFonts w:hint="eastAsia"/>
        </w:rPr>
        <w:t xml:space="preserve">Peot，1990)。它基于祖先采样与重要性采样相结合。依次对每个变量进行处理，如果该变量在证据集中，则将其设置为其实例化的值。如果它不在证据集中，则从条件分布</w:t>
      </w:r>
      <w:r>
        <w:t xml:space="preserve"> </w:t>
      </w:r>
      <m:oMath>
        <m:r>
          <m:t>p</m:t>
        </m:r>
        <m:d>
          <m:dPr>
            <m:begChr m:val="("/>
            <m:endChr m:val=")"/>
            <m:sepChr m:val=""/>
            <m:grow/>
          </m:dPr>
          <m:e>
            <m:sSub>
              <m:e>
                <m:r>
                  <m:rPr>
                    <m:sty m:val="b"/>
                  </m:rPr>
                  <m:t>z</m:t>
                </m:r>
              </m:e>
              <m:sub>
                <m:r>
                  <m:t>i</m:t>
                </m:r>
              </m:sub>
            </m:sSub>
            <m:r>
              <m:rPr>
                <m:sty m:val="p"/>
              </m:rPr>
              <m:t>∣</m:t>
            </m:r>
            <m:r>
              <m:rPr>
                <m:sty m:val="p"/>
              </m:rPr>
              <m:t>pa</m:t>
            </m:r>
            <m:d>
              <m:dPr>
                <m:begChr m:val="("/>
                <m:endChr m:val=")"/>
                <m:sepChr m:val=""/>
                <m:grow/>
              </m:dPr>
              <m:e>
                <m:r>
                  <m:t>i</m:t>
                </m:r>
              </m:e>
            </m:d>
          </m:e>
        </m:d>
      </m:oMath>
      <w:r>
        <w:t xml:space="preserve"> </w:t>
      </w:r>
      <w:r>
        <w:rPr>
          <w:rFonts w:hint="eastAsia"/>
        </w:rPr>
        <w:t xml:space="preserve">中采样，其中条件变量被设置为它们当前的采样值。然后，与所得样本</w:t>
      </w:r>
      <w:r>
        <w:t xml:space="preserve"> </w:t>
      </w:r>
      <m:oMath>
        <m:r>
          <m:rPr>
            <m:sty m:val="b"/>
          </m:rPr>
          <m:t>z</m:t>
        </m:r>
      </m:oMath>
      <w:r>
        <w:t xml:space="preserve"> </w:t>
      </w:r>
      <w:r>
        <w:rPr>
          <w:rFonts w:hint="eastAsia"/>
        </w:rPr>
        <w:t xml:space="preserve">相关联的权重由下式给出</w:t>
      </w:r>
    </w:p>
    <w:p>
      <w:pPr>
        <w:pStyle w:val="a0"/>
      </w:pPr>
      <m:oMathPara>
        <m:oMathParaPr>
          <m:jc m:val="center"/>
        </m:oMathParaPr>
        <m:oMath>
          <m:r>
            <m:t>r</m:t>
          </m:r>
          <m:d>
            <m:dPr>
              <m:begChr m:val="("/>
              <m:endChr m:val=")"/>
              <m:sepChr m:val=""/>
              <m:grow/>
            </m:dPr>
            <m:e>
              <m:r>
                <m:rPr>
                  <m:sty m:val="b"/>
                </m:rPr>
                <m:t>z</m:t>
              </m:r>
            </m:e>
          </m:d>
          <m:r>
            <m:rPr>
              <m:sty m:val="p"/>
            </m:rPr>
            <m:t>=</m:t>
          </m:r>
          <m:nary>
            <m:naryPr>
              <m:chr m:val="∏"/>
              <m:limLoc m:val="undOvr"/>
              <m:subHide m:val="off"/>
              <m:supHide m:val="on"/>
            </m:naryPr>
            <m:sub>
              <m:sSub>
                <m:e>
                  <m:r>
                    <m:rPr>
                      <m:sty m:val="b"/>
                    </m:rPr>
                    <m:t>z</m:t>
                  </m:r>
                </m:e>
                <m:sub>
                  <m:r>
                    <m:t>i</m:t>
                  </m:r>
                </m:sub>
              </m:sSub>
              <m:r>
                <m:rPr>
                  <m:sty m:val="p"/>
                </m:rPr>
                <m:t>∉</m:t>
              </m:r>
              <m:r>
                <m:rPr>
                  <m:sty m:val="b"/>
                </m:rPr>
                <m:t>e</m:t>
              </m:r>
            </m:sub>
            <m:sup>
              <m:r>
                <m:t>​</m:t>
              </m:r>
            </m:sup>
            <m:e>
              <m:f>
                <m:fPr>
                  <m:type m:val="bar"/>
                </m:fPr>
                <m:num>
                  <m:r>
                    <m:t>p</m:t>
                  </m:r>
                  <m:d>
                    <m:dPr>
                      <m:begChr m:val="("/>
                      <m:endChr m:val=")"/>
                      <m:sepChr m:val=""/>
                      <m:grow/>
                    </m:dPr>
                    <m:e>
                      <m:sSub>
                        <m:e>
                          <m:r>
                            <m:rPr>
                              <m:sty m:val="b"/>
                            </m:rPr>
                            <m:t>z</m:t>
                          </m:r>
                        </m:e>
                        <m:sub>
                          <m:r>
                            <m:t>i</m:t>
                          </m:r>
                        </m:sub>
                      </m:sSub>
                      <m:r>
                        <m:rPr>
                          <m:sty m:val="p"/>
                        </m:rPr>
                        <m:t>∣</m:t>
                      </m:r>
                      <m:r>
                        <m:rPr>
                          <m:sty m:val="p"/>
                        </m:rPr>
                        <m:t>p</m:t>
                      </m:r>
                      <m:r>
                        <m:rPr>
                          <m:sty m:val="p"/>
                        </m:rPr>
                        <m:t>a</m:t>
                      </m:r>
                      <m:d>
                        <m:dPr>
                          <m:begChr m:val="("/>
                          <m:endChr m:val=")"/>
                          <m:sepChr m:val=""/>
                          <m:grow/>
                        </m:dPr>
                        <m:e>
                          <m:r>
                            <m:t>i</m:t>
                          </m:r>
                        </m:e>
                      </m:d>
                    </m:e>
                  </m:d>
                </m:num>
                <m:den>
                  <m:r>
                    <m:t>p</m:t>
                  </m:r>
                  <m:d>
                    <m:dPr>
                      <m:begChr m:val="("/>
                      <m:endChr m:val=")"/>
                      <m:sepChr m:val=""/>
                      <m:grow/>
                    </m:dPr>
                    <m:e>
                      <m:sSub>
                        <m:e>
                          <m:r>
                            <m:rPr>
                              <m:sty m:val="b"/>
                            </m:rPr>
                            <m:t>z</m:t>
                          </m:r>
                        </m:e>
                        <m:sub>
                          <m:r>
                            <m:t>i</m:t>
                          </m:r>
                        </m:sub>
                      </m:sSub>
                      <m:r>
                        <m:rPr>
                          <m:sty m:val="p"/>
                        </m:rPr>
                        <m:t>∣</m:t>
                      </m:r>
                      <m:r>
                        <m:rPr>
                          <m:sty m:val="p"/>
                        </m:rPr>
                        <m:t>p</m:t>
                      </m:r>
                      <m:r>
                        <m:rPr>
                          <m:sty m:val="p"/>
                        </m:rPr>
                        <m:t>a</m:t>
                      </m:r>
                      <m:d>
                        <m:dPr>
                          <m:begChr m:val="("/>
                          <m:endChr m:val=")"/>
                          <m:sepChr m:val=""/>
                          <m:grow/>
                        </m:dPr>
                        <m:e>
                          <m:r>
                            <m:t>i</m:t>
                          </m:r>
                        </m:e>
                      </m:d>
                    </m:e>
                  </m:d>
                </m:den>
              </m:f>
            </m:e>
          </m:nary>
          <m:nary>
            <m:naryPr>
              <m:chr m:val="∏"/>
              <m:limLoc m:val="undOvr"/>
              <m:subHide m:val="off"/>
              <m:supHide m:val="on"/>
            </m:naryPr>
            <m:sub>
              <m:sSub>
                <m:e>
                  <m:r>
                    <m:rPr>
                      <m:sty m:val="b"/>
                    </m:rPr>
                    <m:t>z</m:t>
                  </m:r>
                </m:e>
                <m:sub>
                  <m:r>
                    <m:t>i</m:t>
                  </m:r>
                </m:sub>
              </m:sSub>
              <m:r>
                <m:rPr>
                  <m:sty m:val="p"/>
                </m:rPr>
                <m:t>∈</m:t>
              </m:r>
              <m:r>
                <m:rPr>
                  <m:sty m:val="b"/>
                </m:rPr>
                <m:t>e</m:t>
              </m:r>
            </m:sub>
            <m:sup>
              <m:r>
                <m:t>​</m:t>
              </m:r>
            </m:sup>
            <m:e>
              <m:f>
                <m:fPr>
                  <m:type m:val="bar"/>
                </m:fPr>
                <m:num>
                  <m:r>
                    <m:t>p</m:t>
                  </m:r>
                  <m:d>
                    <m:dPr>
                      <m:begChr m:val="("/>
                      <m:endChr m:val=")"/>
                      <m:sepChr m:val=""/>
                      <m:grow/>
                    </m:dPr>
                    <m:e>
                      <m:sSub>
                        <m:e>
                          <m:r>
                            <m:rPr>
                              <m:sty m:val="b"/>
                            </m:rPr>
                            <m:t>z</m:t>
                          </m:r>
                        </m:e>
                        <m:sub>
                          <m:r>
                            <m:t>i</m:t>
                          </m:r>
                        </m:sub>
                      </m:sSub>
                      <m:r>
                        <m:rPr>
                          <m:sty m:val="p"/>
                        </m:rPr>
                        <m:t>∣</m:t>
                      </m:r>
                      <m:r>
                        <m:rPr>
                          <m:sty m:val="p"/>
                        </m:rPr>
                        <m:t>p</m:t>
                      </m:r>
                      <m:r>
                        <m:rPr>
                          <m:sty m:val="p"/>
                        </m:rPr>
                        <m:t>a</m:t>
                      </m:r>
                      <m:d>
                        <m:dPr>
                          <m:begChr m:val="("/>
                          <m:endChr m:val=")"/>
                          <m:sepChr m:val=""/>
                          <m:grow/>
                        </m:dPr>
                        <m:e>
                          <m:r>
                            <m:t>i</m:t>
                          </m:r>
                        </m:e>
                      </m:d>
                    </m:e>
                  </m:d>
                </m:num>
                <m:den>
                  <m:r>
                    <m:t>1</m:t>
                  </m:r>
                </m:den>
              </m:f>
            </m:e>
          </m:nary>
          <m:r>
            <m:rPr>
              <m:sty m:val="p"/>
            </m:rPr>
            <m:t>=</m:t>
          </m:r>
          <m:nary>
            <m:naryPr>
              <m:chr m:val="∏"/>
              <m:limLoc m:val="undOvr"/>
              <m:subHide m:val="off"/>
              <m:supHide m:val="on"/>
            </m:naryPr>
            <m:sub>
              <m:sSub>
                <m:e>
                  <m:r>
                    <m:rPr>
                      <m:sty m:val="b"/>
                    </m:rPr>
                    <m:t>z</m:t>
                  </m:r>
                </m:e>
                <m:sub>
                  <m:r>
                    <m:t>i</m:t>
                  </m:r>
                </m:sub>
              </m:sSub>
              <m:r>
                <m:rPr>
                  <m:sty m:val="p"/>
                </m:rPr>
                <m:t>∈</m:t>
              </m:r>
              <m:r>
                <m:rPr>
                  <m:sty m:val="b"/>
                </m:rPr>
                <m:t>e</m:t>
              </m:r>
            </m:sub>
            <m:sup>
              <m:r>
                <m:t>​</m:t>
              </m:r>
            </m:sup>
            <m:e>
              <m:r>
                <m:t>p</m:t>
              </m:r>
            </m:e>
          </m:nary>
          <m:d>
            <m:dPr>
              <m:begChr m:val="("/>
              <m:endChr m:val=")"/>
              <m:sepChr m:val=""/>
              <m:grow/>
            </m:dPr>
            <m:e>
              <m:sSub>
                <m:e>
                  <m:r>
                    <m:rPr>
                      <m:sty m:val="b"/>
                    </m:rPr>
                    <m:t>z</m:t>
                  </m:r>
                </m:e>
                <m:sub>
                  <m:r>
                    <m:t>i</m:t>
                  </m:r>
                </m:sub>
              </m:sSub>
              <m:r>
                <m:rPr>
                  <m:sty m:val="p"/>
                </m:rPr>
                <m:t>∣</m:t>
              </m:r>
              <m:r>
                <m:rPr>
                  <m:sty m:val="p"/>
                </m:rPr>
                <m:t>p</m:t>
              </m:r>
              <m:r>
                <m:rPr>
                  <m:sty m:val="p"/>
                </m:rPr>
                <m:t>a</m:t>
              </m:r>
              <m:d>
                <m:dPr>
                  <m:begChr m:val="("/>
                  <m:endChr m:val=")"/>
                  <m:sepChr m:val=""/>
                  <m:grow/>
                </m:dPr>
                <m:e>
                  <m:r>
                    <m:t>i</m:t>
                  </m:r>
                </m:e>
              </m:d>
            </m:e>
          </m:d>
          <m:r>
            <m:rPr>
              <m:sty m:val="p"/>
            </m:rPr>
            <m:t>.</m:t>
          </m:r>
          <m:r>
            <m:t>  </m:t>
          </m:r>
          <m:r>
            <m:rPr>
              <m:nor/>
              <m:sty m:val="p"/>
            </m:rPr>
            <m:t>(14.48)</m:t>
          </m:r>
        </m:oMath>
      </m:oMathPara>
    </w:p>
    <w:p>
      <w:r>
        <w:pict>
          <v:rect style="width:0;height:1.5pt" o:hralign="center" o:hrstd="t" o:hr="t"/>
        </w:pict>
      </w:r>
    </w:p>
    <w:p>
      <w:pPr>
        <w:pStyle w:val="FirstParagraph"/>
      </w:pPr>
      <w:r>
        <w:rPr>
          <w:rFonts w:hint="eastAsia"/>
        </w:rPr>
        <w:t xml:space="preserve">练习</w:t>
      </w:r>
      <w:r>
        <w:t xml:space="preserve"> 14.15</w:t>
      </w:r>
    </w:p>
    <w:p>
      <w:r>
        <w:pict>
          <v:rect style="width:0;height:1.5pt" o:hralign="center" o:hrstd="t" o:hr="t"/>
        </w:pict>
      </w:r>
    </w:p>
    <w:p>
      <w:pPr>
        <w:pStyle w:val="FirstParagraph"/>
      </w:pPr>
      <w:r>
        <w:rPr>
          <w:rFonts w:hint="eastAsia"/>
        </w:rPr>
        <w:t xml:space="preserve">这种方法可以使用自重要性采样(Shachter</w:t>
      </w:r>
      <w:r>
        <w:t xml:space="preserve"> </w:t>
      </w:r>
      <w:r>
        <w:rPr>
          <w:rFonts w:hint="eastAsia"/>
        </w:rPr>
        <w:t xml:space="preserve">和</w:t>
      </w:r>
      <w:r>
        <w:t xml:space="preserve"> </w:t>
      </w:r>
      <w:r>
        <w:rPr>
          <w:rFonts w:hint="eastAsia"/>
        </w:rPr>
        <w:t xml:space="preserve">Peot，1990)进一步扩展，在该方法中，重要性采样分布会不断更新以反映当前估计的后验分布。</w:t>
      </w:r>
    </w:p>
    <w:bookmarkEnd w:id="1051"/>
    <w:bookmarkStart w:id="1052" w:name="朗之万采样"/>
    <w:p>
      <w:pPr>
        <w:pStyle w:val="1"/>
      </w:pPr>
      <w:r>
        <w:t xml:space="preserve">14.3. </w:t>
      </w:r>
      <w:r>
        <w:rPr>
          <w:rFonts w:hint="eastAsia"/>
        </w:rPr>
        <w:t xml:space="preserve">朗之万采样</w:t>
      </w:r>
    </w:p>
    <w:p>
      <w:pPr>
        <w:pStyle w:val="FirstParagraph"/>
      </w:pPr>
      <w:r>
        <w:t xml:space="preserve">Metropolis-Hastings </w:t>
      </w:r>
      <w:r>
        <w:rPr>
          <w:rFonts w:hint="eastAsia"/>
        </w:rPr>
        <w:t xml:space="preserve">算法通过使用提议分布创建候选样本的马尔可夫链，然后使用准则(14.40)接受或拒绝这些样本，从而从概率分布中抽取样本。这可能相对低效，因为提议分布通常是一个简单的固定分布，它可以在数据空间的任何方向上生成更新，从而导致随机游走。</w:t>
      </w:r>
    </w:p>
    <w:p>
      <w:pPr>
        <w:pStyle w:val="a0"/>
      </w:pPr>
      <w:r>
        <w:rPr>
          <w:rFonts w:hint="eastAsia"/>
        </w:rPr>
        <w:t xml:space="preserve">我们已经看到，在训练神经网络时，利用对数似然函数关于模型可学习参数的梯度来最大化似然函数具有巨大的优势。类似地，我们可以引入马尔可夫链采样算法，该算法利用概率密度关于数据向量的梯度，以便优先朝着概率更高的区域移动。一种这样的技术称为哈密顿蒙特卡罗，也称为混合蒙特卡罗。这同样使用了</w:t>
      </w:r>
      <w:r>
        <w:t xml:space="preserve"> Metropolis </w:t>
      </w:r>
      <w:r>
        <w:rPr>
          <w:rFonts w:hint="eastAsia"/>
        </w:rPr>
        <w:t xml:space="preserve">接受测试(Duane</w:t>
      </w:r>
      <w:r>
        <w:t xml:space="preserve"> </w:t>
      </w:r>
      <w:r>
        <w:rPr>
          <w:rFonts w:hint="eastAsia"/>
        </w:rPr>
        <w:t xml:space="preserve">等人，1987；Bishop，2006)。在这里，我们将关注深度学习中广泛使用的另一种方法，称为朗之万采样。尽管它避免了使用接受测试，但必须仔细设计该算法以确保得到的样本是无偏的。朗之万采样的一个重要应用出现在根据能量函数定义的机器学习模型的背景下。</w:t>
      </w:r>
    </w:p>
    <w:bookmarkEnd w:id="1052"/>
    <w:bookmarkStart w:id="1053" w:name="基于能量的模型"/>
    <w:p>
      <w:pPr>
        <w:pStyle w:val="1"/>
      </w:pPr>
      <w:r>
        <w:t xml:space="preserve">14.3.1 </w:t>
      </w:r>
      <w:r>
        <w:rPr>
          <w:rFonts w:hint="eastAsia"/>
        </w:rPr>
        <w:t xml:space="preserve">基于能量的模型</w:t>
      </w:r>
    </w:p>
    <w:p>
      <w:pPr>
        <w:pStyle w:val="FirstParagraph"/>
      </w:pPr>
      <w:r>
        <w:rPr>
          <w:rFonts w:hint="eastAsia"/>
        </w:rPr>
        <w:t xml:space="preserve">许多生成模型可以表示为条件概率分布</w:t>
      </w:r>
      <w:r>
        <w:t xml:space="preserve"> </w:t>
      </w:r>
      <m:oMath>
        <m:r>
          <m:t>p</m:t>
        </m:r>
        <m:d>
          <m:dPr>
            <m:begChr m:val="("/>
            <m:endChr m:val=")"/>
            <m:sepChr m:val=""/>
            <m:grow/>
          </m:dPr>
          <m:e>
            <m:r>
              <m:rPr>
                <m:sty m:val="b"/>
              </m:rPr>
              <m:t>x</m:t>
            </m:r>
            <m:r>
              <m:rPr>
                <m:sty m:val="p"/>
              </m:rPr>
              <m:t>∣</m:t>
            </m:r>
            <m:r>
              <m:rPr>
                <m:sty m:val="b"/>
              </m:rPr>
              <m:t>w</m:t>
            </m:r>
          </m:e>
        </m:d>
      </m:oMath>
      <w:r>
        <w:t xml:space="preserve"> </w:t>
      </w:r>
      <w:r>
        <w:rPr>
          <w:rFonts w:hint="eastAsia"/>
        </w:rPr>
        <w:t xml:space="preserve">，其中</w:t>
      </w:r>
      <w:r>
        <w:t xml:space="preserve"> </w:t>
      </w:r>
      <m:oMath>
        <m:r>
          <m:rPr>
            <m:sty m:val="b"/>
          </m:rPr>
          <m:t>x</m:t>
        </m:r>
      </m:oMath>
      <w:r>
        <w:t xml:space="preserve"> </w:t>
      </w:r>
      <w:r>
        <w:rPr>
          <w:rFonts w:hint="eastAsia"/>
        </w:rPr>
        <w:t xml:space="preserve">是数据向量，</w:t>
      </w:r>
      <w:r>
        <w:t xml:space="preserve"> </w:t>
      </w:r>
      <m:oMath>
        <m:r>
          <m:rPr>
            <m:sty m:val="b"/>
          </m:rPr>
          <m:t>w</m:t>
        </m:r>
      </m:oMath>
      <w:r>
        <w:t xml:space="preserve"> </w:t>
      </w:r>
      <w:r>
        <w:rPr>
          <w:rFonts w:hint="eastAsia"/>
        </w:rPr>
        <w:t xml:space="preserve">表示可学习参数的向量。此类模型可以通过最大化相对于训练数据集定义的相应似然函数来进行训练。然而，为了表示一个有效的概率分布，模型必须满足</w:t>
      </w:r>
    </w:p>
    <w:p>
      <w:pPr>
        <w:pStyle w:val="a0"/>
      </w:pPr>
      <m:oMathPara>
        <m:oMathParaPr>
          <m:jc m:val="center"/>
        </m:oMathParaPr>
        <m:oMath>
          <m:r>
            <m:rPr>
              <m:sty m:val="p"/>
            </m:rPr>
            <m:t>∫</m:t>
          </m:r>
          <m:r>
            <m:t>p</m:t>
          </m:r>
          <m:d>
            <m:dPr>
              <m:begChr m:val="("/>
              <m:endChr m:val=")"/>
              <m:sepChr m:val=""/>
              <m:grow/>
            </m:dPr>
            <m:e>
              <m:r>
                <m:rPr>
                  <m:sty m:val="b"/>
                </m:rPr>
                <m:t>x</m:t>
              </m:r>
              <m:r>
                <m:rPr>
                  <m:sty m:val="p"/>
                </m:rPr>
                <m:t>∣</m:t>
              </m:r>
              <m:r>
                <m:rPr>
                  <m:sty m:val="b"/>
                </m:rPr>
                <m:t>w</m:t>
              </m:r>
            </m:e>
          </m:d>
          <m:r>
            <m:t>p</m:t>
          </m:r>
          <m:d>
            <m:dPr>
              <m:begChr m:val="("/>
              <m:endChr m:val=")"/>
              <m:sepChr m:val=""/>
              <m:grow/>
            </m:dPr>
            <m:e>
              <m:r>
                <m:rPr>
                  <m:sty m:val="b"/>
                </m:rPr>
                <m:t>x</m:t>
              </m:r>
            </m:e>
          </m:d>
          <m:r>
            <m:rPr>
              <m:sty m:val="p"/>
            </m:rPr>
            <m:t>d</m:t>
          </m:r>
          <m:r>
            <m:rPr>
              <m:sty m:val="b"/>
            </m:rPr>
            <m:t>x</m:t>
          </m:r>
          <m:r>
            <m:rPr>
              <m:sty m:val="p"/>
            </m:rPr>
            <m:t>=</m:t>
          </m:r>
          <m:r>
            <m:t>1</m:t>
          </m:r>
          <m:r>
            <m:t>  </m:t>
          </m:r>
          <m:r>
            <m:rPr>
              <m:nor/>
              <m:sty m:val="p"/>
            </m:rPr>
            <m:t>(14.49)</m:t>
          </m:r>
        </m:oMath>
      </m:oMathPara>
    </w:p>
    <w:p>
      <w:pPr>
        <w:pStyle w:val="FirstParagraph"/>
      </w:pPr>
      <w:r>
        <w:rPr>
          <w:rFonts w:hint="eastAsia"/>
        </w:rPr>
        <w:t xml:space="preserve">确保满足这一要求会显著限制模型的允许形式。如果我们抛开归一化约束，那么我们可以考虑一类更广泛的模型，称为基于能量的模型(LeCun</w:t>
      </w:r>
      <w:r>
        <w:t xml:space="preserve"> </w:t>
      </w:r>
      <w:r>
        <w:rPr>
          <w:rFonts w:hint="eastAsia"/>
        </w:rPr>
        <w:t xml:space="preserve">等人，2006</w:t>
      </w:r>
      <w:r>
        <w:t xml:space="preserve"> </w:t>
      </w:r>
      <w:r>
        <w:rPr>
          <w:rFonts w:hint="eastAsia"/>
        </w:rPr>
        <w:t xml:space="preserve">年)。假设我们有一个函数</w:t>
      </w:r>
      <w:r>
        <w:t xml:space="preserve"> </w:t>
      </w:r>
      <m:oMath>
        <m:r>
          <m:t>E</m:t>
        </m:r>
        <m:d>
          <m:dPr>
            <m:begChr m:val="("/>
            <m:endChr m:val=")"/>
            <m:sepChr m:val=""/>
            <m:grow/>
          </m:dPr>
          <m:e>
            <m:r>
              <m:rPr>
                <m:sty m:val="b"/>
              </m:rPr>
              <m:t>x</m:t>
            </m:r>
            <m:r>
              <m:rPr>
                <m:sty m:val="p"/>
              </m:rPr>
              <m:t>,</m:t>
            </m:r>
            <m:r>
              <m:rPr>
                <m:sty m:val="b"/>
              </m:rPr>
              <m:t>w</m:t>
            </m:r>
          </m:e>
        </m:d>
      </m:oMath>
      <w:r>
        <w:t xml:space="preserve"> </w:t>
      </w:r>
      <w:r>
        <w:rPr>
          <w:rFonts w:hint="eastAsia"/>
        </w:rPr>
        <w:t xml:space="preserve">，称为能量函数，它是其自变量的实值函数，但没有其他约束。指数</w:t>
      </w:r>
      <w:r>
        <w:t xml:space="preserve"> </w:t>
      </w:r>
      <m:oMath>
        <m:r>
          <m:rPr>
            <m:sty m:val="p"/>
          </m:rPr>
          <m:t>exp</m:t>
        </m:r>
        <m:r>
          <m:rPr>
            <m:sty m:val="p"/>
          </m:rPr>
          <m:t>{</m:t>
        </m:r>
        <m:r>
          <m:rPr>
            <m:sty m:val="p"/>
          </m:rPr>
          <m:t>−</m:t>
        </m:r>
        <m:r>
          <m:t>E</m:t>
        </m:r>
        <m:d>
          <m:dPr>
            <m:begChr m:val="("/>
            <m:endChr m:val=")"/>
            <m:sepChr m:val=""/>
            <m:grow/>
          </m:dPr>
          <m:e>
            <m:r>
              <m:rPr>
                <m:sty m:val="b"/>
              </m:rPr>
              <m:t>x</m:t>
            </m:r>
            <m:r>
              <m:rPr>
                <m:sty m:val="p"/>
              </m:rPr>
              <m:t>,</m:t>
            </m:r>
            <m:r>
              <m:rPr>
                <m:sty m:val="b"/>
              </m:rPr>
              <m:t>w</m:t>
            </m:r>
          </m:e>
        </m:d>
        <m:r>
          <m:rPr>
            <m:sty m:val="p"/>
          </m:rPr>
          <m:t>}</m:t>
        </m:r>
      </m:oMath>
      <w:r>
        <w:t xml:space="preserve"> </w:t>
      </w:r>
      <w:r>
        <w:rPr>
          <w:rFonts w:hint="eastAsia"/>
        </w:rPr>
        <w:t xml:space="preserve">是一个非负量，因此可以看作是关于</w:t>
      </w:r>
      <w:r>
        <w:t xml:space="preserve"> </w:t>
      </w:r>
      <m:oMath>
        <m:r>
          <m:rPr>
            <m:sty m:val="b"/>
          </m:rPr>
          <m:t>x</m:t>
        </m:r>
      </m:oMath>
      <w:r>
        <w:t xml:space="preserve"> </w:t>
      </w:r>
      <w:r>
        <w:rPr>
          <w:rFonts w:hint="eastAsia"/>
        </w:rPr>
        <w:t xml:space="preserve">的未归一化概率分布。这里在指数中引入负号只是一种约定，它意味着能量值越高对应概率值越低。然后我们可以定义一个归一化分布</w:t>
      </w:r>
    </w:p>
    <w:p>
      <w:pPr>
        <w:pStyle w:val="a0"/>
      </w:pPr>
      <w:r>
        <w:rPr>
          <w:rFonts w:hint="eastAsia"/>
        </w:rPr>
        <w:t xml:space="preserve">使用</w:t>
      </w:r>
    </w:p>
    <w:p>
      <w:pPr>
        <w:pStyle w:val="a0"/>
      </w:pPr>
      <m:oMathPara>
        <m:oMathParaPr>
          <m:jc m:val="center"/>
        </m:oMathParaPr>
        <m:oMath>
          <m:r>
            <m:t>p</m:t>
          </m:r>
          <m:d>
            <m:dPr>
              <m:begChr m:val="("/>
              <m:endChr m:val=")"/>
              <m:sepChr m:val=""/>
              <m:grow/>
            </m:dPr>
            <m:e>
              <m:r>
                <m:rPr>
                  <m:sty m:val="b"/>
                </m:rPr>
                <m:t>x</m:t>
              </m:r>
              <m:r>
                <m:rPr>
                  <m:sty m:val="p"/>
                </m:rPr>
                <m:t>∣</m:t>
              </m:r>
              <m:r>
                <m:rPr>
                  <m:sty m:val="b"/>
                </m:rPr>
                <m:t>w</m:t>
              </m:r>
            </m:e>
          </m:d>
          <m:r>
            <m:rPr>
              <m:sty m:val="p"/>
            </m:rPr>
            <m:t>=</m:t>
          </m:r>
          <m:f>
            <m:fPr>
              <m:type m:val="bar"/>
            </m:fPr>
            <m:num>
              <m:r>
                <m:t>1</m:t>
              </m:r>
            </m:num>
            <m:den>
              <m:r>
                <m:t>Z</m:t>
              </m:r>
              <m:d>
                <m:dPr>
                  <m:begChr m:val="("/>
                  <m:endChr m:val=")"/>
                  <m:sepChr m:val=""/>
                  <m:grow/>
                </m:dPr>
                <m:e>
                  <m:r>
                    <m:rPr>
                      <m:sty m:val="b"/>
                    </m:rPr>
                    <m:t>w</m:t>
                  </m:r>
                </m:e>
              </m:d>
            </m:den>
          </m:f>
          <m:r>
            <m:rPr>
              <m:sty m:val="p"/>
            </m:rPr>
            <m:t>exp</m:t>
          </m:r>
          <m:r>
            <m:rPr>
              <m:sty m:val="p"/>
            </m:rPr>
            <m:t>{</m:t>
          </m:r>
          <m:r>
            <m:rPr>
              <m:sty m:val="p"/>
            </m:rPr>
            <m:t>−</m:t>
          </m:r>
          <m:r>
            <m:t>E</m:t>
          </m:r>
          <m:d>
            <m:dPr>
              <m:begChr m:val="("/>
              <m:endChr m:val=")"/>
              <m:sepChr m:val=""/>
              <m:grow/>
            </m:dPr>
            <m:e>
              <m:r>
                <m:rPr>
                  <m:sty m:val="b"/>
                </m:rPr>
                <m:t>x</m:t>
              </m:r>
              <m:r>
                <m:rPr>
                  <m:sty m:val="p"/>
                </m:rPr>
                <m:t>,</m:t>
              </m:r>
              <m:r>
                <m:rPr>
                  <m:sty m:val="b"/>
                </m:rPr>
                <m:t>w</m:t>
              </m:r>
            </m:e>
          </m:d>
          <m:r>
            <m:rPr>
              <m:sty m:val="p"/>
            </m:rPr>
            <m:t>}</m:t>
          </m:r>
          <m:r>
            <m:t>  </m:t>
          </m:r>
          <m:r>
            <m:rPr>
              <m:nor/>
              <m:sty m:val="p"/>
            </m:rPr>
            <m:t>(14.50)</m:t>
          </m:r>
        </m:oMath>
      </m:oMathPara>
    </w:p>
    <w:p>
      <w:r>
        <w:pict>
          <v:rect style="width:0;height:1.5pt" o:hralign="center" o:hrstd="t" o:hr="t"/>
        </w:pict>
      </w:r>
    </w:p>
    <w:p>
      <w:pPr>
        <w:pStyle w:val="FirstParagraph"/>
      </w:pPr>
      <w:r>
        <w:rPr>
          <w:rFonts w:hint="eastAsia"/>
        </w:rPr>
        <w:t xml:space="preserve">练习</w:t>
      </w:r>
      <w:r>
        <w:t xml:space="preserve"> 14.16</w:t>
      </w:r>
    </w:p>
    <w:p>
      <w:r>
        <w:pict>
          <v:rect style="width:0;height:1.5pt" o:hralign="center" o:hrstd="t" o:hr="t"/>
        </w:pict>
      </w:r>
    </w:p>
    <w:p>
      <w:pPr>
        <w:pStyle w:val="FirstParagraph"/>
      </w:pPr>
      <w:r>
        <w:rPr>
          <w:rFonts w:hint="eastAsia"/>
        </w:rPr>
        <w:t xml:space="preserve">其中归一化常数</w:t>
      </w:r>
      <w:r>
        <w:t xml:space="preserve"> </w:t>
      </w:r>
      <m:oMath>
        <m:r>
          <m:t>Z</m:t>
        </m:r>
        <m:d>
          <m:dPr>
            <m:begChr m:val="("/>
            <m:endChr m:val=")"/>
            <m:sepChr m:val=""/>
            <m:grow/>
          </m:dPr>
          <m:e>
            <m:r>
              <m:rPr>
                <m:sty m:val="b"/>
              </m:rPr>
              <m:t>w</m:t>
            </m:r>
          </m:e>
        </m:d>
      </m:oMath>
      <w:r>
        <w:t xml:space="preserve"> </w:t>
      </w:r>
      <w:r>
        <w:rPr>
          <w:rFonts w:hint="eastAsia"/>
        </w:rPr>
        <w:t xml:space="preserve">，称为配分函数，定义为</w:t>
      </w:r>
    </w:p>
    <w:p>
      <w:pPr>
        <w:pStyle w:val="a0"/>
      </w:pPr>
      <m:oMathPara>
        <m:oMathParaPr>
          <m:jc m:val="center"/>
        </m:oMathParaPr>
        <m:oMath>
          <m:r>
            <m:t>Z</m:t>
          </m:r>
          <m:d>
            <m:dPr>
              <m:begChr m:val="("/>
              <m:endChr m:val=")"/>
              <m:sepChr m:val=""/>
              <m:grow/>
            </m:dPr>
            <m:e>
              <m:r>
                <m:rPr>
                  <m:sty m:val="b"/>
                </m:rPr>
                <m:t>w</m:t>
              </m:r>
            </m:e>
          </m:d>
          <m:r>
            <m:rPr>
              <m:sty m:val="p"/>
            </m:rPr>
            <m:t>=</m:t>
          </m:r>
          <m:r>
            <m:rPr>
              <m:sty m:val="p"/>
            </m:rPr>
            <m:t>∫</m:t>
          </m:r>
          <m:r>
            <m:rPr>
              <m:sty m:val="p"/>
            </m:rPr>
            <m:t>exp</m:t>
          </m:r>
          <m:r>
            <m:rPr>
              <m:sty m:val="p"/>
            </m:rPr>
            <m:t>{</m:t>
          </m:r>
          <m:r>
            <m:rPr>
              <m:sty m:val="p"/>
            </m:rPr>
            <m:t>−</m:t>
          </m:r>
          <m:r>
            <m:t>E</m:t>
          </m:r>
          <m:d>
            <m:dPr>
              <m:begChr m:val="("/>
              <m:endChr m:val=")"/>
              <m:sepChr m:val=""/>
              <m:grow/>
            </m:dPr>
            <m:e>
              <m:r>
                <m:rPr>
                  <m:sty m:val="b"/>
                </m:rPr>
                <m:t>x</m:t>
              </m:r>
              <m:r>
                <m:rPr>
                  <m:sty m:val="p"/>
                </m:rPr>
                <m:t>,</m:t>
              </m:r>
              <m:r>
                <m:rPr>
                  <m:sty m:val="b"/>
                </m:rPr>
                <m:t>w</m:t>
              </m:r>
            </m:e>
          </m:d>
          <m:r>
            <m:rPr>
              <m:sty m:val="p"/>
            </m:rPr>
            <m:t>}</m:t>
          </m:r>
          <m:r>
            <m:rPr>
              <m:sty m:val="p"/>
            </m:rPr>
            <m:t>d</m:t>
          </m:r>
          <m:r>
            <m:rPr>
              <m:sty m:val="b"/>
            </m:rPr>
            <m:t>x</m:t>
          </m:r>
          <m:r>
            <m:rPr>
              <m:sty m:val="p"/>
            </m:rPr>
            <m:t>.</m:t>
          </m:r>
          <m:r>
            <m:t>  </m:t>
          </m:r>
          <m:r>
            <m:rPr>
              <m:nor/>
              <m:sty m:val="p"/>
            </m:rPr>
            <m:t>(14.51)</m:t>
          </m:r>
        </m:oMath>
      </m:oMathPara>
    </w:p>
    <w:p>
      <w:pPr>
        <w:pStyle w:val="FirstParagraph"/>
      </w:pPr>
      <w:r>
        <w:rPr>
          <w:rFonts w:hint="eastAsia"/>
        </w:rPr>
        <w:t xml:space="preserve">能量函数通常使用深度神经网络进行建模，该网络的输入向量为</w:t>
      </w:r>
      <w:r>
        <w:t xml:space="preserve"> </w:t>
      </w:r>
      <m:oMath>
        <m:r>
          <m:rPr>
            <m:sty m:val="b"/>
          </m:rPr>
          <m:t>x</m:t>
        </m:r>
      </m:oMath>
      <w:r>
        <w:t xml:space="preserve"> </w:t>
      </w:r>
      <w:r>
        <w:rPr>
          <w:rFonts w:hint="eastAsia"/>
        </w:rPr>
        <w:t xml:space="preserve">，标量输出为</w:t>
      </w:r>
      <w:r>
        <w:t xml:space="preserve"> </w:t>
      </w:r>
      <m:oMath>
        <m:r>
          <m:t>E</m:t>
        </m:r>
        <m:d>
          <m:dPr>
            <m:begChr m:val="("/>
            <m:endChr m:val=")"/>
            <m:sepChr m:val=""/>
            <m:grow/>
          </m:dPr>
          <m:e>
            <m:r>
              <m:rPr>
                <m:sty m:val="b"/>
              </m:rPr>
              <m:t>x</m:t>
            </m:r>
            <m:r>
              <m:rPr>
                <m:sty m:val="p"/>
              </m:rPr>
              <m:t>,</m:t>
            </m:r>
            <m:r>
              <m:rPr>
                <m:sty m:val="b"/>
              </m:rPr>
              <m:t>w</m:t>
            </m:r>
          </m:e>
        </m:d>
      </m:oMath>
      <w:r>
        <w:t xml:space="preserve"> </w:t>
      </w:r>
      <w:r>
        <w:rPr>
          <w:rFonts w:hint="eastAsia"/>
        </w:rPr>
        <w:t xml:space="preserve">，其中</w:t>
      </w:r>
      <w:r>
        <w:t xml:space="preserve"> </w:t>
      </w:r>
      <m:oMath>
        <m:r>
          <m:rPr>
            <m:sty m:val="b"/>
          </m:rPr>
          <m:t>w</m:t>
        </m:r>
      </m:oMath>
      <w:r>
        <w:t xml:space="preserve"> </w:t>
      </w:r>
      <w:r>
        <w:rPr>
          <w:rFonts w:hint="eastAsia"/>
        </w:rPr>
        <w:t xml:space="preserve">表示网络中的权重和偏置。</w:t>
      </w:r>
    </w:p>
    <w:p>
      <w:pPr>
        <w:pStyle w:val="a0"/>
      </w:pPr>
      <w:r>
        <w:rPr>
          <w:rFonts w:hint="eastAsia"/>
        </w:rPr>
        <w:t xml:space="preserve">请注意，配分函数依赖于</w:t>
      </w:r>
      <w:r>
        <w:t xml:space="preserve"> </w:t>
      </w:r>
      <m:oMath>
        <m:r>
          <m:rPr>
            <m:sty m:val="b"/>
          </m:rPr>
          <m:t>w</m:t>
        </m:r>
      </m:oMath>
      <w:r>
        <w:t xml:space="preserve"> </w:t>
      </w:r>
      <w:r>
        <w:rPr>
          <w:rFonts w:hint="eastAsia"/>
        </w:rPr>
        <w:t xml:space="preserve">，这给训练带来了问题。例如，对于独立同分布数据集</w:t>
      </w:r>
      <w:r>
        <w:t xml:space="preserve"> </w:t>
      </w:r>
      <m:oMath>
        <m:r>
          <m:rPr>
            <m:sty m:val="p"/>
            <m:scr m:val="script"/>
          </m:rPr>
          <m:t>D</m:t>
        </m:r>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，对数似然函数具有如下形式</w:t>
      </w:r>
    </w:p>
    <w:p>
      <w:pPr>
        <w:pStyle w:val="a0"/>
      </w:pPr>
      <m:oMathPara>
        <m:oMathParaPr>
          <m:jc m:val="center"/>
        </m:oMathParaPr>
        <m:oMath>
          <m:r>
            <m:rPr>
              <m:sty m:val="p"/>
            </m:rPr>
            <m:t>ln</m:t>
          </m:r>
          <m:r>
            <m:t>p</m:t>
          </m:r>
          <m:d>
            <m:dPr>
              <m:begChr m:val="("/>
              <m:endChr m:val=")"/>
              <m:sepChr m:val=""/>
              <m:grow/>
            </m:dPr>
            <m:e>
              <m:r>
                <m:rPr>
                  <m:sty m:val="p"/>
                  <m:scr m:val="script"/>
                </m:rPr>
                <m:t>D</m:t>
              </m:r>
              <m:r>
                <m:rPr>
                  <m:sty m:val="p"/>
                </m:rPr>
                <m:t>∣</m:t>
              </m:r>
              <m:r>
                <m:rPr>
                  <m:sty m:val="b"/>
                </m:rPr>
                <m:t>w</m:t>
              </m:r>
            </m:e>
          </m:d>
          <m:r>
            <m:rPr>
              <m:sty m:val="p"/>
            </m:rPr>
            <m:t>=</m:t>
          </m:r>
          <m:r>
            <m:rPr>
              <m:sty m:val="p"/>
            </m:rPr>
            <m:t>−</m:t>
          </m:r>
          <m:nary>
            <m:naryPr>
              <m:chr m:val="∑"/>
              <m:limLoc m:val="undOvr"/>
              <m:subHide m:val="off"/>
              <m:supHide m:val="off"/>
            </m:naryPr>
            <m:sub>
              <m:r>
                <m:t>n</m:t>
              </m:r>
              <m:r>
                <m:rPr>
                  <m:sty m:val="p"/>
                </m:rPr>
                <m:t>=</m:t>
              </m:r>
              <m:r>
                <m:t>1</m:t>
              </m:r>
            </m:sub>
            <m:sup>
              <m:r>
                <m:t>N</m:t>
              </m:r>
            </m:sup>
            <m:e>
              <m:r>
                <m:t>E</m:t>
              </m:r>
            </m:e>
          </m:nary>
          <m:d>
            <m:dPr>
              <m:begChr m:val="("/>
              <m:endChr m:val=")"/>
              <m:sepChr m:val=""/>
              <m:grow/>
            </m:dPr>
            <m:e>
              <m:sSub>
                <m:e>
                  <m:r>
                    <m:rPr>
                      <m:sty m:val="b"/>
                    </m:rPr>
                    <m:t>x</m:t>
                  </m:r>
                </m:e>
                <m:sub>
                  <m:r>
                    <m:t>n</m:t>
                  </m:r>
                </m:sub>
              </m:sSub>
              <m:r>
                <m:rPr>
                  <m:sty m:val="p"/>
                </m:rPr>
                <m:t>,</m:t>
              </m:r>
              <m:r>
                <m:rPr>
                  <m:sty m:val="b"/>
                </m:rPr>
                <m:t>w</m:t>
              </m:r>
            </m:e>
          </m:d>
          <m:r>
            <m:rPr>
              <m:sty m:val="p"/>
            </m:rPr>
            <m:t>−</m:t>
          </m:r>
          <m:r>
            <m:t>N</m:t>
          </m:r>
          <m:r>
            <m:rPr>
              <m:sty m:val="p"/>
            </m:rPr>
            <m:t>ln</m:t>
          </m:r>
          <m:r>
            <m:t>Z</m:t>
          </m:r>
          <m:d>
            <m:dPr>
              <m:begChr m:val="("/>
              <m:endChr m:val=")"/>
              <m:sepChr m:val=""/>
              <m:grow/>
            </m:dPr>
            <m:e>
              <m:r>
                <m:rPr>
                  <m:sty m:val="b"/>
                </m:rPr>
                <m:t>w</m:t>
              </m:r>
            </m:e>
          </m:d>
          <m:r>
            <m:rPr>
              <m:sty m:val="p"/>
            </m:rPr>
            <m:t>.</m:t>
          </m:r>
          <m:r>
            <m:t>  </m:t>
          </m:r>
          <m:r>
            <m:rPr>
              <m:nor/>
              <m:sty m:val="p"/>
            </m:rPr>
            <m:t>(14.52)</m:t>
          </m:r>
        </m:oMath>
      </m:oMathPara>
    </w:p>
    <w:p>
      <w:r>
        <w:pict>
          <v:rect style="width:0;height:1.5pt" o:hralign="center" o:hrstd="t" o:hr="t"/>
        </w:pict>
      </w:r>
    </w:p>
    <w:p>
      <w:pPr>
        <w:pStyle w:val="FirstParagraph"/>
      </w:pPr>
      <w:r>
        <w:rPr>
          <w:rFonts w:hint="eastAsia"/>
        </w:rPr>
        <w:t xml:space="preserve">练习</w:t>
      </w:r>
      <w:r>
        <w:t xml:space="preserve"> 14.17</w:t>
      </w:r>
    </w:p>
    <w:p>
      <w:r>
        <w:pict>
          <v:rect style="width:0;height:1.5pt" o:hralign="center" o:hrstd="t" o:hr="t"/>
        </w:pict>
      </w:r>
    </w:p>
    <w:p>
      <w:pPr>
        <w:pStyle w:val="FirstParagraph"/>
      </w:pPr>
      <w:r>
        <w:rPr>
          <w:rFonts w:hint="eastAsia"/>
        </w:rPr>
        <w:t xml:space="preserve">为了计算</w:t>
      </w:r>
      <w:r>
        <w:t xml:space="preserve"> </w:t>
      </w:r>
      <m:oMath>
        <m:r>
          <m:rPr>
            <m:sty m:val="p"/>
          </m:rPr>
          <m:t>ln</m:t>
        </m:r>
        <m:r>
          <m:t>p</m:t>
        </m:r>
        <m:d>
          <m:dPr>
            <m:begChr m:val="("/>
            <m:endChr m:val=")"/>
            <m:sepChr m:val=""/>
            <m:grow/>
          </m:dPr>
          <m:e>
            <m:r>
              <m:rPr>
                <m:sty m:val="p"/>
                <m:scr m:val="script"/>
              </m:rPr>
              <m:t>D</m:t>
            </m:r>
            <m:r>
              <m:rPr>
                <m:sty m:val="p"/>
              </m:rPr>
              <m:t>∣</m:t>
            </m:r>
            <m:r>
              <m:rPr>
                <m:sty m:val="b"/>
              </m:rPr>
              <m:t>w</m:t>
            </m:r>
          </m:e>
        </m:d>
      </m:oMath>
      <w:r>
        <w:t xml:space="preserve"> </w:t>
      </w:r>
      <w:r>
        <w:rPr>
          <w:rFonts w:hint="eastAsia"/>
        </w:rPr>
        <w:t xml:space="preserve">关于</w:t>
      </w:r>
      <w:r>
        <w:t xml:space="preserve"> </w:t>
      </w:r>
      <m:oMath>
        <m:r>
          <m:rPr>
            <m:sty m:val="b"/>
          </m:rPr>
          <m:t>w</m:t>
        </m:r>
      </m:oMath>
      <w:r>
        <w:t xml:space="preserve"> </w:t>
      </w:r>
      <w:r>
        <w:rPr>
          <w:rFonts w:hint="eastAsia"/>
        </w:rPr>
        <w:t xml:space="preserve">的梯度，我们需要知道</w:t>
      </w:r>
      <w:r>
        <w:t xml:space="preserve"> </w:t>
      </w:r>
      <m:oMath>
        <m:r>
          <m:t>Z</m:t>
        </m:r>
        <m:d>
          <m:dPr>
            <m:begChr m:val="("/>
            <m:endChr m:val=")"/>
            <m:sepChr m:val=""/>
            <m:grow/>
          </m:dPr>
          <m:e>
            <m:r>
              <m:rPr>
                <m:sty m:val="b"/>
              </m:rPr>
              <m:t>w</m:t>
            </m:r>
          </m:e>
        </m:d>
      </m:oMath>
      <w:r>
        <w:t xml:space="preserve"> </w:t>
      </w:r>
      <w:r>
        <w:rPr>
          <w:rFonts w:hint="eastAsia"/>
        </w:rPr>
        <w:t xml:space="preserve">的形式。然而，对于能量函数</w:t>
      </w:r>
      <w:r>
        <w:t xml:space="preserve"> </w:t>
      </w:r>
      <m:oMath>
        <m:r>
          <m:t>E</m:t>
        </m:r>
        <m:d>
          <m:dPr>
            <m:begChr m:val="("/>
            <m:endChr m:val=")"/>
            <m:sepChr m:val=""/>
            <m:grow/>
          </m:dPr>
          <m:e>
            <m:r>
              <m:rPr>
                <m:sty m:val="b"/>
              </m:rPr>
              <m:t>x</m:t>
            </m:r>
            <m:r>
              <m:rPr>
                <m:sty m:val="p"/>
              </m:rPr>
              <m:t>,</m:t>
            </m:r>
            <m:r>
              <m:rPr>
                <m:sty m:val="b"/>
              </m:rPr>
              <m:t>w</m:t>
            </m:r>
          </m:e>
        </m:d>
      </m:oMath>
      <w:r>
        <w:t xml:space="preserve"> </w:t>
      </w:r>
      <w:r>
        <w:rPr>
          <w:rFonts w:hint="eastAsia"/>
        </w:rPr>
        <w:t xml:space="preserve">的许多选择，计算</w:t>
      </w:r>
      <w:r>
        <w:t xml:space="preserve"> (14.51) </w:t>
      </w:r>
      <w:r>
        <w:rPr>
          <w:rFonts w:hint="eastAsia"/>
        </w:rPr>
        <w:t xml:space="preserve">中的配分函数是不切实际的，因为这涉及对整个</w:t>
      </w:r>
      <w:r>
        <w:t xml:space="preserve"> </w:t>
      </w:r>
      <m:oMath>
        <m:r>
          <m:rPr>
            <m:sty m:val="b"/>
          </m:rPr>
          <m:t>x</m:t>
        </m:r>
      </m:oMath>
      <w:r>
        <w:t xml:space="preserve"> </w:t>
      </w:r>
      <w:r>
        <w:rPr>
          <w:rFonts w:hint="eastAsia"/>
        </w:rPr>
        <w:t xml:space="preserve">空间进行积分(对于离散变量则是求和)。术语</w:t>
      </w:r>
      <w:r>
        <w:rPr>
          <w:rFonts w:hint="eastAsia"/>
        </w:rPr>
        <w:t xml:space="preserve">“基于能量的模型”</w:t>
      </w:r>
      <w:r>
        <w:rPr>
          <w:rFonts w:hint="eastAsia"/>
        </w:rPr>
        <w:t xml:space="preserve">通常用于指那些该积分难以处理的模型。不过要注意，概率模型可以看作是基于能量的模型的特殊情况，因此本书中讨论的许多模型都可以视为基于能量的模型。因此，基于能量的模型的一大优势在于其灵活性，即它们绕过了归一化的要求。然而，相应的一个缺点是，由于归一化常数未知，它们可能更难训练。</w:t>
      </w:r>
    </w:p>
    <w:bookmarkEnd w:id="1053"/>
    <w:bookmarkStart w:id="1057" w:name="最大化似然"/>
    <w:p>
      <w:pPr>
        <w:pStyle w:val="1"/>
      </w:pPr>
      <w:r>
        <w:t xml:space="preserve">14.3.2 </w:t>
      </w:r>
      <w:r>
        <w:rPr>
          <w:rFonts w:hint="eastAsia"/>
        </w:rPr>
        <w:t xml:space="preserve">最大化似然</w:t>
      </w:r>
    </w:p>
    <w:p>
      <w:pPr>
        <w:pStyle w:val="FirstParagraph"/>
      </w:pPr>
      <w:r>
        <w:rPr>
          <w:rFonts w:hint="eastAsia"/>
        </w:rPr>
        <w:t xml:space="preserve">已经开发出了各种近似方法来训练基于能量的模型，而无需计算配分函数(Song</w:t>
      </w:r>
      <w:r>
        <w:t xml:space="preserve"> </w:t>
      </w:r>
      <w:r>
        <w:rPr>
          <w:rFonts w:hint="eastAsia"/>
        </w:rPr>
        <w:t xml:space="preserve">和</w:t>
      </w:r>
      <w:r>
        <w:t xml:space="preserve"> </w:t>
      </w:r>
      <w:r>
        <w:rPr>
          <w:rFonts w:hint="eastAsia"/>
        </w:rPr>
        <w:t xml:space="preserve">Kingma，2021)。这里我们将探讨基于马尔可夫链蒙特卡罗的技术。另一种称为得分匹配的方法将在扩散模型的背景下进行讨论。</w:t>
      </w:r>
    </w:p>
    <w:p>
      <w:r>
        <w:pict>
          <v:rect style="width:0;height:1.5pt" o:hralign="center" o:hrstd="t" o:hr="t"/>
        </w:pict>
      </w:r>
    </w:p>
    <w:p>
      <w:pPr>
        <w:pStyle w:val="FirstParagraph"/>
      </w:pPr>
      <w:r>
        <w:rPr>
          <w:rFonts w:hint="eastAsia"/>
        </w:rPr>
        <w:t xml:space="preserve">第</w:t>
      </w:r>
      <w:r>
        <w:t xml:space="preserve"> 20 </w:t>
      </w:r>
      <w:r>
        <w:rPr>
          <w:rFonts w:hint="eastAsia"/>
        </w:rPr>
        <w:t xml:space="preserve">章</w:t>
      </w:r>
    </w:p>
    <w:p>
      <w:r>
        <w:pict>
          <v:rect style="width:0;height:1.5pt" o:hralign="center" o:hrstd="t" o:hr="t"/>
        </w:pict>
      </w:r>
    </w:p>
    <w:p>
      <w:pPr>
        <w:pStyle w:val="FirstParagraph"/>
      </w:pPr>
      <w:r>
        <w:rPr>
          <w:rFonts w:hint="eastAsia"/>
        </w:rPr>
        <w:t xml:space="preserve">我们已经看到，对于基于能量的模型，由于未知的配分函数</w:t>
      </w:r>
      <w:r>
        <w:t xml:space="preserve"> </w:t>
      </w:r>
      <m:oMath>
        <m:r>
          <m:t>Z</m:t>
        </m:r>
        <m:d>
          <m:dPr>
            <m:begChr m:val="("/>
            <m:endChr m:val=")"/>
            <m:sepChr m:val=""/>
            <m:grow/>
          </m:dPr>
          <m:e>
            <m:r>
              <m:rPr>
                <m:sty m:val="b"/>
              </m:rPr>
              <m:t>w</m:t>
            </m:r>
          </m:e>
        </m:d>
      </m:oMath>
      <w:r>
        <w:t xml:space="preserve"> </w:t>
      </w:r>
      <w:r>
        <w:rPr>
          <w:rFonts w:hint="eastAsia"/>
        </w:rPr>
        <w:t xml:space="preserve">，似然函数无法被显式计算。然而，我们可以利用蒙特卡罗采样方法来近似对数似然关于模型参数的梯度。一旦基于能量的模型通过任何方式训练完成，我们还需要一种从该模型中抽取样本的方法，同样，我们可以利用蒙特卡罗方法。</w:t>
      </w:r>
    </w:p>
    <w:p>
      <w:pPr>
        <w:pStyle w:val="a0"/>
      </w:pPr>
      <w:r>
        <w:rPr>
          <w:rFonts w:hint="eastAsia"/>
        </w:rPr>
        <w:t xml:space="preserve">利用式(14.50)，基于能量的模型的对数似然函数关于模型参数的梯度可以写成如下形式</w:t>
      </w:r>
    </w:p>
    <w:p>
      <w:pPr>
        <w:pStyle w:val="a0"/>
      </w:pPr>
      <m:oMathPara>
        <m:oMathParaPr>
          <m:jc m:val="center"/>
        </m:oMathParaPr>
        <m:oMath>
          <m:sSub>
            <m:e>
              <m:r>
                <m:rPr>
                  <m:sty m:val="p"/>
                </m:rPr>
                <m:t>∇</m:t>
              </m:r>
            </m:e>
            <m:sub>
              <m:r>
                <m:rPr>
                  <m:sty m:val="b"/>
                </m:rPr>
                <m:t>w</m:t>
              </m:r>
            </m:sub>
          </m:sSub>
          <m:r>
            <m:rPr>
              <m:sty m:val="p"/>
            </m:rPr>
            <m:t>ln</m:t>
          </m:r>
          <m:r>
            <m:t>p</m:t>
          </m:r>
          <m:d>
            <m:dPr>
              <m:begChr m:val="("/>
              <m:endChr m:val=")"/>
              <m:sepChr m:val=""/>
              <m:grow/>
            </m:dPr>
            <m:e>
              <m:r>
                <m:rPr>
                  <m:sty m:val="b"/>
                </m:rPr>
                <m:t>x</m:t>
              </m:r>
              <m:r>
                <m:rPr>
                  <m:sty m:val="p"/>
                </m:rPr>
                <m:t>∣</m:t>
              </m:r>
              <m:r>
                <m:rPr>
                  <m:sty m:val="b"/>
                </m:rPr>
                <m:t>w</m:t>
              </m:r>
            </m:e>
          </m:d>
          <m:r>
            <m:rPr>
              <m:sty m:val="p"/>
            </m:rPr>
            <m:t>=</m:t>
          </m:r>
          <m:r>
            <m:rPr>
              <m:sty m:val="p"/>
            </m:rPr>
            <m:t>−</m:t>
          </m:r>
          <m:sSub>
            <m:e>
              <m:r>
                <m:rPr>
                  <m:sty m:val="p"/>
                </m:rPr>
                <m:t>∇</m:t>
              </m:r>
            </m:e>
            <m:sub>
              <m:r>
                <m:rPr>
                  <m:sty m:val="b"/>
                </m:rPr>
                <m:t>w</m:t>
              </m:r>
            </m:sub>
          </m:sSub>
          <m:r>
            <m:t>E</m:t>
          </m:r>
          <m:d>
            <m:dPr>
              <m:begChr m:val="("/>
              <m:endChr m:val=")"/>
              <m:sepChr m:val=""/>
              <m:grow/>
            </m:dPr>
            <m:e>
              <m:r>
                <m:rPr>
                  <m:sty m:val="b"/>
                </m:rPr>
                <m:t>x</m:t>
              </m:r>
              <m:r>
                <m:rPr>
                  <m:sty m:val="p"/>
                </m:rPr>
                <m:t>,</m:t>
              </m:r>
              <m:r>
                <m:rPr>
                  <m:sty m:val="b"/>
                </m:rPr>
                <m:t>w</m:t>
              </m:r>
            </m:e>
          </m:d>
          <m:r>
            <m:rPr>
              <m:sty m:val="p"/>
            </m:rPr>
            <m:t>−</m:t>
          </m:r>
          <m:sSub>
            <m:e>
              <m:r>
                <m:rPr>
                  <m:sty m:val="p"/>
                </m:rPr>
                <m:t>∇</m:t>
              </m:r>
            </m:e>
            <m:sub>
              <m:r>
                <m:rPr>
                  <m:sty m:val="b"/>
                </m:rPr>
                <m:t>w</m:t>
              </m:r>
            </m:sub>
          </m:sSub>
          <m:r>
            <m:rPr>
              <m:sty m:val="p"/>
            </m:rPr>
            <m:t>ln</m:t>
          </m:r>
          <m:r>
            <m:t>Z</m:t>
          </m:r>
          <m:d>
            <m:dPr>
              <m:begChr m:val="("/>
              <m:endChr m:val=")"/>
              <m:sepChr m:val=""/>
              <m:grow/>
            </m:dPr>
            <m:e>
              <m:r>
                <m:rPr>
                  <m:sty m:val="b"/>
                </m:rPr>
                <m:t>w</m:t>
              </m:r>
            </m:e>
          </m:d>
          <m:r>
            <m:rPr>
              <m:sty m:val="p"/>
            </m:rPr>
            <m:t>.</m:t>
          </m:r>
          <m:r>
            <m:t>  </m:t>
          </m:r>
          <m:r>
            <m:rPr>
              <m:nor/>
              <m:sty m:val="p"/>
            </m:rPr>
            <m:t>(14.53)</m:t>
          </m:r>
        </m:oMath>
      </m:oMathPara>
    </w:p>
    <w:p>
      <w:pPr>
        <w:pStyle w:val="FirstParagraph"/>
      </w:pPr>
      <w:r>
        <w:rPr>
          <w:rFonts w:hint="eastAsia"/>
        </w:rPr>
        <w:t xml:space="preserve">这是单个数据点</w:t>
      </w:r>
      <w:r>
        <w:t xml:space="preserve"> </w:t>
      </w:r>
      <m:oMath>
        <m:r>
          <m:rPr>
            <m:sty m:val="b"/>
          </m:rPr>
          <m:t>x</m:t>
        </m:r>
      </m:oMath>
      <w:r>
        <w:t xml:space="preserve"> </w:t>
      </w:r>
      <w:r>
        <w:rPr>
          <w:rFonts w:hint="eastAsia"/>
        </w:rPr>
        <w:t xml:space="preserve">的似然函数，但在实践中，我们希望最大化在从某个未知分布</w:t>
      </w:r>
      <w:r>
        <w:t xml:space="preserve"> </w:t>
      </w:r>
      <m:oMath>
        <m:sSub>
          <m:e>
            <m:r>
              <m:t>p</m:t>
            </m:r>
          </m:e>
          <m:sub>
            <m:r>
              <m:rPr>
                <m:sty m:val="p"/>
                <m:scr m:val="script"/>
              </m:rPr>
              <m:t>D</m:t>
            </m:r>
          </m:sub>
        </m:sSub>
        <m:d>
          <m:dPr>
            <m:begChr m:val="("/>
            <m:endChr m:val=")"/>
            <m:sepChr m:val=""/>
            <m:grow/>
          </m:dPr>
          <m:e>
            <m:r>
              <m:rPr>
                <m:sty m:val="b"/>
              </m:rPr>
              <m:t>x</m:t>
            </m:r>
          </m:e>
        </m:d>
      </m:oMath>
      <w:r>
        <w:t xml:space="preserve"> </w:t>
      </w:r>
      <w:r>
        <w:rPr>
          <w:rFonts w:hint="eastAsia"/>
        </w:rPr>
        <w:t xml:space="preserve">中抽取的训练数据集上定义的似然。如果我们假设数据点是独立同分布的，那么我们可以考虑对数似然关于</w:t>
      </w:r>
      <w:r>
        <w:t xml:space="preserve"> </w:t>
      </w:r>
      <m:oMath>
        <m:sSub>
          <m:e>
            <m:r>
              <m:t>p</m:t>
            </m:r>
          </m:e>
          <m:sub>
            <m:r>
              <m:rPr>
                <m:sty m:val="p"/>
                <m:scr m:val="script"/>
              </m:rPr>
              <m:t>D</m:t>
            </m:r>
          </m:sub>
        </m:sSub>
        <m:d>
          <m:dPr>
            <m:begChr m:val="("/>
            <m:endChr m:val=")"/>
            <m:sepChr m:val=""/>
            <m:grow/>
          </m:dPr>
          <m:e>
            <m:r>
              <m:rPr>
                <m:sty m:val="b"/>
              </m:rPr>
              <m:t>x</m:t>
            </m:r>
          </m:e>
        </m:d>
      </m:oMath>
      <w:r>
        <w:t xml:space="preserve"> </w:t>
      </w:r>
      <w:r>
        <w:rPr>
          <w:rFonts w:hint="eastAsia"/>
        </w:rPr>
        <w:t xml:space="preserve">的期望的梯度，其由下式给出</w:t>
      </w:r>
    </w:p>
    <w:p>
      <w:pPr>
        <w:pStyle w:val="a0"/>
      </w:pPr>
      <m:oMathPara>
        <m:oMathParaPr>
          <m:jc m:val="center"/>
        </m:oMathParaPr>
        <m:oMath>
          <m:sSub>
            <m:e>
              <m:r>
                <m:rPr>
                  <m:sty m:val="p"/>
                  <m:scr m:val="double-struck"/>
                </m:rPr>
                <m:t>E</m:t>
              </m:r>
            </m:e>
            <m:sub>
              <m:r>
                <m:rPr>
                  <m:sty m:val="b"/>
                </m:rPr>
                <m:t>x</m:t>
              </m:r>
              <m:r>
                <m:rPr>
                  <m:sty m:val="p"/>
                </m:rPr>
                <m:t>∼</m:t>
              </m:r>
              <m:sSub>
                <m:e>
                  <m:r>
                    <m:t>p</m:t>
                  </m:r>
                </m:e>
                <m:sub>
                  <m:r>
                    <m:rPr>
                      <m:sty m:val="p"/>
                      <m:scr m:val="script"/>
                    </m:rPr>
                    <m:t>D</m:t>
                  </m:r>
                </m:sub>
              </m:sSub>
            </m:sub>
          </m:sSub>
          <m:d>
            <m:dPr>
              <m:begChr m:val="["/>
              <m:endChr m:val="]"/>
              <m:sepChr m:val=""/>
              <m:grow/>
            </m:dPr>
            <m:e>
              <m:sSub>
                <m:e>
                  <m:r>
                    <m:rPr>
                      <m:sty m:val="p"/>
                    </m:rPr>
                    <m:t>∇</m:t>
                  </m:r>
                </m:e>
                <m:sub>
                  <m:r>
                    <m:rPr>
                      <m:sty m:val="b"/>
                    </m:rPr>
                    <m:t>w</m:t>
                  </m:r>
                </m:sub>
              </m:sSub>
              <m:r>
                <m:rPr>
                  <m:sty m:val="p"/>
                </m:rPr>
                <m:t>ln</m:t>
              </m:r>
              <m:r>
                <m:t>p</m:t>
              </m:r>
              <m:d>
                <m:dPr>
                  <m:begChr m:val="("/>
                  <m:endChr m:val=")"/>
                  <m:sepChr m:val=""/>
                  <m:grow/>
                </m:dPr>
                <m:e>
                  <m:r>
                    <m:rPr>
                      <m:sty m:val="b"/>
                    </m:rPr>
                    <m:t>x</m:t>
                  </m:r>
                  <m:r>
                    <m:rPr>
                      <m:sty m:val="p"/>
                    </m:rPr>
                    <m:t>∣</m:t>
                  </m:r>
                  <m:r>
                    <m:rPr>
                      <m:sty m:val="b"/>
                    </m:rPr>
                    <m:t>w</m:t>
                  </m:r>
                </m:e>
              </m:d>
            </m:e>
          </m:d>
          <m:r>
            <m:rPr>
              <m:sty m:val="p"/>
            </m:rPr>
            <m:t>=</m:t>
          </m:r>
          <m:r>
            <m:rPr>
              <m:sty m:val="p"/>
            </m:rPr>
            <m:t>−</m:t>
          </m:r>
          <m:sSub>
            <m:e>
              <m:r>
                <m:rPr>
                  <m:sty m:val="p"/>
                  <m:scr m:val="double-struck"/>
                </m:rPr>
                <m:t>E</m:t>
              </m:r>
            </m:e>
            <m:sub>
              <m:r>
                <m:rPr>
                  <m:sty m:val="b"/>
                </m:rPr>
                <m:t>x</m:t>
              </m:r>
              <m:r>
                <m:rPr>
                  <m:sty m:val="p"/>
                </m:rPr>
                <m:t>∼</m:t>
              </m:r>
              <m:sSub>
                <m:e>
                  <m:r>
                    <m:t>p</m:t>
                  </m:r>
                </m:e>
                <m:sub>
                  <m:r>
                    <m:rPr>
                      <m:sty m:val="p"/>
                      <m:scr m:val="script"/>
                    </m:rPr>
                    <m:t>D</m:t>
                  </m:r>
                </m:sub>
              </m:sSub>
            </m:sub>
          </m:sSub>
          <m:d>
            <m:dPr>
              <m:begChr m:val="["/>
              <m:endChr m:val="]"/>
              <m:sepChr m:val=""/>
              <m:grow/>
            </m:dPr>
            <m:e>
              <m:sSub>
                <m:e>
                  <m:r>
                    <m:rPr>
                      <m:sty m:val="p"/>
                    </m:rPr>
                    <m:t>∇</m:t>
                  </m:r>
                </m:e>
                <m:sub>
                  <m:r>
                    <m:rPr>
                      <m:sty m:val="b"/>
                    </m:rPr>
                    <m:t>w</m:t>
                  </m:r>
                </m:sub>
              </m:sSub>
              <m:r>
                <m:t>E</m:t>
              </m:r>
              <m:d>
                <m:dPr>
                  <m:begChr m:val="("/>
                  <m:endChr m:val=")"/>
                  <m:sepChr m:val=""/>
                  <m:grow/>
                </m:dPr>
                <m:e>
                  <m:r>
                    <m:rPr>
                      <m:sty m:val="b"/>
                    </m:rPr>
                    <m:t>x</m:t>
                  </m:r>
                  <m:r>
                    <m:rPr>
                      <m:sty m:val="p"/>
                    </m:rPr>
                    <m:t>,</m:t>
                  </m:r>
                  <m:r>
                    <m:rPr>
                      <m:sty m:val="b"/>
                    </m:rPr>
                    <m:t>w</m:t>
                  </m:r>
                </m:e>
              </m:d>
            </m:e>
          </m:d>
          <m:r>
            <m:rPr>
              <m:sty m:val="p"/>
            </m:rPr>
            <m:t>−</m:t>
          </m:r>
          <m:sSub>
            <m:e>
              <m:r>
                <m:rPr>
                  <m:sty m:val="p"/>
                </m:rPr>
                <m:t>∇</m:t>
              </m:r>
            </m:e>
            <m:sub>
              <m:r>
                <m:rPr>
                  <m:sty m:val="b"/>
                </m:rPr>
                <m:t>w</m:t>
              </m:r>
            </m:sub>
          </m:sSub>
          <m:r>
            <m:rPr>
              <m:sty m:val="p"/>
            </m:rPr>
            <m:t>ln</m:t>
          </m:r>
          <m:r>
            <m:t>Z</m:t>
          </m:r>
          <m:d>
            <m:dPr>
              <m:begChr m:val="("/>
              <m:endChr m:val=")"/>
              <m:sepChr m:val=""/>
              <m:grow/>
            </m:dPr>
            <m:e>
              <m:r>
                <m:rPr>
                  <m:sty m:val="b"/>
                </m:rPr>
                <m:t>w</m:t>
              </m:r>
            </m:e>
          </m:d>
          <m:r>
            <m:t>  </m:t>
          </m:r>
          <m:r>
            <m:rPr>
              <m:nor/>
              <m:sty m:val="p"/>
            </m:rPr>
            <m:t>(14.54)</m:t>
          </m:r>
        </m:oMath>
      </m:oMathPara>
    </w:p>
    <w:p>
      <w:pPr>
        <w:pStyle w:val="FirstParagraph"/>
      </w:pPr>
      <w:r>
        <w:rPr>
          <w:rFonts w:hint="eastAsia"/>
        </w:rPr>
        <w:t xml:space="preserve">这里我们利用了这样一个事实，即最后一项</w:t>
      </w:r>
      <w:r>
        <w:t xml:space="preserve"> </w:t>
      </w:r>
      <m:oMath>
        <m:r>
          <m:rPr>
            <m:sty m:val="p"/>
          </m:rPr>
          <m:t>−</m:t>
        </m:r>
        <m:sSub>
          <m:e>
            <m:r>
              <m:rPr>
                <m:sty m:val="p"/>
              </m:rPr>
              <m:t>∇</m:t>
            </m:r>
          </m:e>
          <m:sub>
            <m:r>
              <m:rPr>
                <m:sty m:val="b"/>
              </m:rPr>
              <m:t>w</m:t>
            </m:r>
          </m:sub>
        </m:sSub>
        <m:r>
          <m:rPr>
            <m:sty m:val="p"/>
          </m:rPr>
          <m:t>ln</m:t>
        </m:r>
        <m:r>
          <m:t>Z</m:t>
        </m:r>
        <m:d>
          <m:dPr>
            <m:begChr m:val="("/>
            <m:endChr m:val=")"/>
            <m:sepChr m:val=""/>
            <m:grow/>
          </m:dPr>
          <m:e>
            <m:r>
              <m:rPr>
                <m:sty m:val="b"/>
              </m:rPr>
              <m:t>w</m:t>
            </m:r>
          </m:e>
        </m:d>
      </m:oMath>
      <w:r>
        <w:t xml:space="preserve"> </w:t>
      </w:r>
      <w:r>
        <w:rPr>
          <w:rFonts w:hint="eastAsia"/>
        </w:rPr>
        <w:t xml:space="preserve">不依赖于</w:t>
      </w:r>
      <w:r>
        <w:t xml:space="preserve"> </w:t>
      </w:r>
      <m:oMath>
        <m:r>
          <m:rPr>
            <m:sty m:val="b"/>
          </m:rPr>
          <m:t>x</m:t>
        </m:r>
      </m:oMath>
      <w:r>
        <w:t xml:space="preserve"> </w:t>
      </w:r>
      <w:r>
        <w:rPr>
          <w:rFonts w:hint="eastAsia"/>
        </w:rPr>
        <w:t xml:space="preserve">，因此可以提到期望外面。假设配分函数</w:t>
      </w:r>
      <w:r>
        <w:t xml:space="preserve"> </w:t>
      </w:r>
      <m:oMath>
        <m:r>
          <m:t>Z</m:t>
        </m:r>
        <m:d>
          <m:dPr>
            <m:begChr m:val="("/>
            <m:endChr m:val=")"/>
            <m:sepChr m:val=""/>
            <m:grow/>
          </m:dPr>
          <m:e>
            <m:r>
              <m:rPr>
                <m:sty m:val="b"/>
              </m:rPr>
              <m:t>w</m:t>
            </m:r>
          </m:e>
        </m:d>
      </m:oMath>
      <w:r>
        <w:t xml:space="preserve"> </w:t>
      </w:r>
      <w:r>
        <w:rPr>
          <w:rFonts w:hint="eastAsia"/>
        </w:rPr>
        <w:t xml:space="preserve">是未知的，但我们可以利用式(14.51)并重新整理得到</w:t>
      </w:r>
    </w:p>
    <w:p>
      <w:pPr>
        <w:pStyle w:val="a0"/>
      </w:pPr>
      <m:oMathPara>
        <m:oMathParaPr>
          <m:jc m:val="center"/>
        </m:oMathParaPr>
        <m:oMath>
          <m:r>
            <m:rPr>
              <m:sty m:val="p"/>
            </m:rPr>
            <m:t>−</m:t>
          </m:r>
          <m:sSub>
            <m:e>
              <m:r>
                <m:rPr>
                  <m:sty m:val="p"/>
                </m:rPr>
                <m:t>∇</m:t>
              </m:r>
            </m:e>
            <m:sub>
              <m:r>
                <m:rPr>
                  <m:sty m:val="b"/>
                </m:rPr>
                <m:t>w</m:t>
              </m:r>
            </m:sub>
          </m:sSub>
          <m:r>
            <m:rPr>
              <m:sty m:val="p"/>
            </m:rPr>
            <m:t>ln</m:t>
          </m:r>
          <m:r>
            <m:t>Z</m:t>
          </m:r>
          <m:d>
            <m:dPr>
              <m:begChr m:val="("/>
              <m:endChr m:val=")"/>
              <m:sepChr m:val=""/>
              <m:grow/>
            </m:dPr>
            <m:e>
              <m:r>
                <m:rPr>
                  <m:sty m:val="b"/>
                </m:rPr>
                <m:t>w</m:t>
              </m:r>
            </m:e>
          </m:d>
          <m:r>
            <m:rPr>
              <m:sty m:val="p"/>
            </m:rPr>
            <m:t>=</m:t>
          </m:r>
          <m:r>
            <m:rPr>
              <m:sty m:val="p"/>
            </m:rPr>
            <m:t>∫</m:t>
          </m:r>
          <m:d>
            <m:dPr>
              <m:begChr m:val="{"/>
              <m:endChr m:val="}"/>
              <m:sepChr m:val=""/>
              <m:grow/>
            </m:dPr>
            <m:e>
              <m:sSub>
                <m:e>
                  <m:r>
                    <m:rPr>
                      <m:sty m:val="p"/>
                    </m:rPr>
                    <m:t>∇</m:t>
                  </m:r>
                </m:e>
                <m:sub>
                  <m:r>
                    <m:rPr>
                      <m:sty m:val="b"/>
                    </m:rPr>
                    <m:t>w</m:t>
                  </m:r>
                </m:sub>
              </m:sSub>
              <m:r>
                <m:t>E</m:t>
              </m:r>
              <m:d>
                <m:dPr>
                  <m:begChr m:val="("/>
                  <m:endChr m:val=")"/>
                  <m:sepChr m:val=""/>
                  <m:grow/>
                </m:dPr>
                <m:e>
                  <m:r>
                    <m:rPr>
                      <m:sty m:val="b"/>
                    </m:rPr>
                    <m:t>x</m:t>
                  </m:r>
                  <m:r>
                    <m:rPr>
                      <m:sty m:val="p"/>
                    </m:rPr>
                    <m:t>,</m:t>
                  </m:r>
                  <m:r>
                    <m:rPr>
                      <m:sty m:val="b"/>
                    </m:rPr>
                    <m:t>w</m:t>
                  </m:r>
                </m:e>
              </m:d>
            </m:e>
          </m:d>
          <m:r>
            <m:t>p</m:t>
          </m:r>
          <m:d>
            <m:dPr>
              <m:begChr m:val="("/>
              <m:endChr m:val=")"/>
              <m:sepChr m:val=""/>
              <m:grow/>
            </m:dPr>
            <m:e>
              <m:r>
                <m:rPr>
                  <m:sty m:val="b"/>
                </m:rPr>
                <m:t>x</m:t>
              </m:r>
              <m:r>
                <m:rPr>
                  <m:sty m:val="p"/>
                </m:rPr>
                <m:t>∣</m:t>
              </m:r>
              <m:r>
                <m:rPr>
                  <m:sty m:val="b"/>
                </m:rPr>
                <m:t>w</m:t>
              </m:r>
            </m:e>
          </m:d>
          <m:r>
            <m:rPr>
              <m:sty m:val="p"/>
            </m:rPr>
            <m:t>d</m:t>
          </m:r>
          <m:r>
            <m:rPr>
              <m:sty m:val="b"/>
            </m:rPr>
            <m:t>x</m:t>
          </m:r>
          <m:r>
            <m:rPr>
              <m:sty m:val="p"/>
            </m:rPr>
            <m:t>.</m:t>
          </m:r>
          <m:r>
            <m:t>  </m:t>
          </m:r>
          <m:r>
            <m:rPr>
              <m:nor/>
              <m:sty m:val="p"/>
            </m:rPr>
            <m:t>(14.55)</m:t>
          </m:r>
        </m:oMath>
      </m:oMathPara>
    </w:p>
    <w:p>
      <w:r>
        <w:pict>
          <v:rect style="width:0;height:1.5pt" o:hralign="center" o:hrstd="t" o:hr="t"/>
        </w:pict>
      </w:r>
    </w:p>
    <w:p>
      <w:pPr>
        <w:pStyle w:val="FirstParagraph"/>
      </w:pPr>
      <w:r>
        <w:rPr>
          <w:rFonts w:hint="eastAsia"/>
        </w:rPr>
        <w:t xml:space="preserve">练习</w:t>
      </w:r>
      <w:r>
        <w:t xml:space="preserve"> 14.18</w:t>
      </w:r>
    </w:p>
    <w:p>
      <w:r>
        <w:pict>
          <v:rect style="width:0;height:1.5pt" o:hralign="center" o:hrstd="t" o:hr="t"/>
        </w:pict>
      </w:r>
    </w:p>
    <w:p>
      <w:pPr>
        <w:pStyle w:val="FirstParagraph"/>
      </w:pPr>
      <w:r>
        <w:rPr>
          <w:rFonts w:hint="eastAsia"/>
        </w:rPr>
        <w:t xml:space="preserve">式(14.55)的右侧对应于由下式给出的模型分布</w:t>
      </w:r>
      <w:r>
        <w:t xml:space="preserve"> </w:t>
      </w:r>
      <m:oMath>
        <m:r>
          <m:t>p</m:t>
        </m:r>
        <m:d>
          <m:dPr>
            <m:begChr m:val="("/>
            <m:endChr m:val=")"/>
            <m:sepChr m:val=""/>
            <m:grow/>
          </m:dPr>
          <m:e>
            <m:r>
              <m:rPr>
                <m:sty m:val="b"/>
              </m:rPr>
              <m:t>x</m:t>
            </m:r>
            <m:r>
              <m:rPr>
                <m:sty m:val="p"/>
              </m:rPr>
              <m:t>∣</m:t>
            </m:r>
            <m:r>
              <m:rPr>
                <m:sty m:val="b"/>
              </m:rPr>
              <m:t>w</m:t>
            </m:r>
          </m:e>
        </m:d>
      </m:oMath>
      <w:r>
        <w:t xml:space="preserve"> </w:t>
      </w:r>
      <w:r>
        <w:rPr>
          <w:rFonts w:hint="eastAsia"/>
        </w:rPr>
        <w:t xml:space="preserve">上的期望</w:t>
      </w:r>
    </w:p>
    <w:p>
      <w:pPr>
        <w:pStyle w:val="a0"/>
      </w:pPr>
      <m:oMathPara>
        <m:oMathParaPr>
          <m:jc m:val="center"/>
        </m:oMathParaPr>
        <m:oMath>
          <m:r>
            <m:rPr>
              <m:sty m:val="p"/>
            </m:rPr>
            <m:t>∫</m:t>
          </m:r>
          <m:d>
            <m:dPr>
              <m:begChr m:val="{"/>
              <m:endChr m:val="}"/>
              <m:sepChr m:val=""/>
              <m:grow/>
            </m:dPr>
            <m:e>
              <m:sSub>
                <m:e>
                  <m:r>
                    <m:rPr>
                      <m:sty m:val="p"/>
                    </m:rPr>
                    <m:t>∇</m:t>
                  </m:r>
                </m:e>
                <m:sub>
                  <m:r>
                    <m:rPr>
                      <m:sty m:val="b"/>
                    </m:rPr>
                    <m:t>w</m:t>
                  </m:r>
                </m:sub>
              </m:sSub>
              <m:r>
                <m:t>E</m:t>
              </m:r>
              <m:d>
                <m:dPr>
                  <m:begChr m:val="("/>
                  <m:endChr m:val=")"/>
                  <m:sepChr m:val=""/>
                  <m:grow/>
                </m:dPr>
                <m:e>
                  <m:r>
                    <m:rPr>
                      <m:sty m:val="b"/>
                    </m:rPr>
                    <m:t>x</m:t>
                  </m:r>
                  <m:r>
                    <m:rPr>
                      <m:sty m:val="p"/>
                    </m:rPr>
                    <m:t>,</m:t>
                  </m:r>
                  <m:r>
                    <m:rPr>
                      <m:sty m:val="b"/>
                    </m:rPr>
                    <m:t>w</m:t>
                  </m:r>
                </m:e>
              </m:d>
            </m:e>
          </m:d>
          <m:r>
            <m:t>p</m:t>
          </m:r>
          <m:d>
            <m:dPr>
              <m:begChr m:val="("/>
              <m:endChr m:val=")"/>
              <m:sepChr m:val=""/>
              <m:grow/>
            </m:dPr>
            <m:e>
              <m:r>
                <m:rPr>
                  <m:sty m:val="b"/>
                </m:rPr>
                <m:t>x</m:t>
              </m:r>
              <m:r>
                <m:rPr>
                  <m:sty m:val="p"/>
                </m:rPr>
                <m:t>∣</m:t>
              </m:r>
              <m:r>
                <m:rPr>
                  <m:sty m:val="b"/>
                </m:rPr>
                <m:t>w</m:t>
              </m:r>
            </m:e>
          </m:d>
          <m:r>
            <m:rPr>
              <m:sty m:val="p"/>
            </m:rPr>
            <m:t>d</m:t>
          </m:r>
          <m:r>
            <m:rPr>
              <m:sty m:val="b"/>
            </m:rPr>
            <m:t>x</m:t>
          </m:r>
          <m:r>
            <m:rPr>
              <m:sty m:val="p"/>
            </m:rPr>
            <m:t>=</m:t>
          </m:r>
          <m:sSub>
            <m:e>
              <m:r>
                <m:rPr>
                  <m:sty m:val="p"/>
                  <m:scr m:val="double-struck"/>
                </m:rPr>
                <m:t>E</m:t>
              </m:r>
            </m:e>
            <m:sub>
              <m:r>
                <m:rPr>
                  <m:sty m:val="b"/>
                </m:rPr>
                <m:t>x</m:t>
              </m:r>
              <m:r>
                <m:rPr>
                  <m:sty m:val="p"/>
                </m:rPr>
                <m:t>∼</m:t>
              </m:r>
              <m:r>
                <m:rPr>
                  <m:sty m:val="p"/>
                  <m:scr m:val="script"/>
                </m:rPr>
                <m:t>M</m:t>
              </m:r>
            </m:sub>
          </m:sSub>
          <m:d>
            <m:dPr>
              <m:begChr m:val="["/>
              <m:endChr m:val="]"/>
              <m:sepChr m:val=""/>
              <m:grow/>
            </m:dPr>
            <m:e>
              <m:sSub>
                <m:e>
                  <m:r>
                    <m:rPr>
                      <m:sty m:val="p"/>
                    </m:rPr>
                    <m:t>∇</m:t>
                  </m:r>
                </m:e>
                <m:sub>
                  <m:r>
                    <m:rPr>
                      <m:sty m:val="b"/>
                    </m:rPr>
                    <m:t>w</m:t>
                  </m:r>
                </m:sub>
              </m:sSub>
              <m:r>
                <m:t>E</m:t>
              </m:r>
              <m:d>
                <m:dPr>
                  <m:begChr m:val="("/>
                  <m:endChr m:val=")"/>
                  <m:sepChr m:val=""/>
                  <m:grow/>
                </m:dPr>
                <m:e>
                  <m:r>
                    <m:rPr>
                      <m:sty m:val="b"/>
                    </m:rPr>
                    <m:t>x</m:t>
                  </m:r>
                  <m:r>
                    <m:rPr>
                      <m:sty m:val="p"/>
                    </m:rPr>
                    <m:t>,</m:t>
                  </m:r>
                  <m:r>
                    <m:rPr>
                      <m:sty m:val="b"/>
                    </m:rPr>
                    <m:t>w</m:t>
                  </m:r>
                </m:e>
              </m:d>
            </m:e>
          </m:d>
          <m:r>
            <m:rPr>
              <m:sty m:val="p"/>
            </m:rPr>
            <m:t>.</m:t>
          </m:r>
          <m:r>
            <m:t>  </m:t>
          </m:r>
          <m:r>
            <m:rPr>
              <m:nor/>
              <m:sty m:val="p"/>
            </m:rPr>
            <m:t>(14.56)</m:t>
          </m:r>
        </m:oMath>
      </m:oMathPara>
    </w:p>
    <w:p>
      <w:r>
        <w:pict>
          <v:rect style="width:0;height:1.5pt" o:hralign="center" o:hrstd="t" o:hr="t"/>
        </w:pict>
      </w:r>
    </w:p>
    <w:p>
      <w:pPr>
        <w:pStyle w:val="FirstParagraph"/>
      </w:pPr>
      <w:r>
        <w:rPr>
          <w:rFonts w:hint="eastAsia"/>
        </w:rPr>
        <w:t xml:space="preserve">练习</w:t>
      </w:r>
      <w:r>
        <w:t xml:space="preserve"> 14.18</w:t>
      </w:r>
    </w:p>
    <w:p>
      <w:r>
        <w:pict>
          <v:rect style="width:0;height:1.5pt" o:hralign="center" o:hrstd="t" o:hr="t"/>
        </w:pict>
      </w:r>
    </w:p>
    <w:p>
      <w:pPr>
        <w:pStyle w:val="FirstParagraph"/>
      </w:pPr>
      <w:r>
        <w:rPr>
          <w:rFonts w:hint="eastAsia"/>
        </w:rPr>
        <w:t xml:space="preserve">结合</w:t>
      </w:r>
      <w:r>
        <w:t xml:space="preserve"> (14.54)、(14.55) </w:t>
      </w:r>
      <w:r>
        <w:rPr>
          <w:rFonts w:hint="eastAsia"/>
        </w:rPr>
        <w:t xml:space="preserve">和</w:t>
      </w:r>
      <w:r>
        <w:t xml:space="preserve"> </w:t>
      </w:r>
      <w:r>
        <w:rPr>
          <w:rFonts w:hint="eastAsia"/>
        </w:rPr>
        <w:t xml:space="preserve">(14.56)，我们得到</w:t>
      </w:r>
    </w:p>
    <w:p>
      <w:pPr>
        <w:pStyle w:val="a0"/>
      </w:pPr>
      <m:oMathPara>
        <m:oMathParaPr>
          <m:jc m:val="center"/>
        </m:oMathParaPr>
        <m:oMath>
          <m:sSub>
            <m:e>
              <m:r>
                <m:rPr>
                  <m:sty m:val="p"/>
                </m:rPr>
                <m:t>∇</m:t>
              </m:r>
            </m:e>
            <m:sub>
              <m:r>
                <m:rPr>
                  <m:sty m:val="b"/>
                </m:rPr>
                <m:t>w</m:t>
              </m:r>
            </m:sub>
          </m:sSub>
          <m:sSub>
            <m:e>
              <m:r>
                <m:rPr>
                  <m:sty m:val="p"/>
                  <m:scr m:val="double-struck"/>
                </m:rPr>
                <m:t>E</m:t>
              </m:r>
            </m:e>
            <m:sub>
              <m:r>
                <m:rPr>
                  <m:sty m:val="b"/>
                </m:rPr>
                <m:t>x</m:t>
              </m:r>
              <m:r>
                <m:rPr>
                  <m:sty m:val="p"/>
                </m:rPr>
                <m:t>∼</m:t>
              </m:r>
              <m:sSub>
                <m:e>
                  <m:r>
                    <m:t>p</m:t>
                  </m:r>
                </m:e>
                <m:sub>
                  <m:r>
                    <m:rPr>
                      <m:sty m:val="p"/>
                      <m:scr m:val="script"/>
                    </m:rPr>
                    <m:t>D</m:t>
                  </m:r>
                </m:sub>
              </m:sSub>
            </m:sub>
          </m:sSub>
          <m:d>
            <m:dPr>
              <m:begChr m:val="["/>
              <m:endChr m:val="]"/>
              <m:sepChr m:val=""/>
              <m:grow/>
            </m:dPr>
            <m:e>
              <m:r>
                <m:rPr>
                  <m:sty m:val="p"/>
                </m:rPr>
                <m:t>ln</m:t>
              </m:r>
              <m:r>
                <m:t>p</m:t>
              </m:r>
              <m:d>
                <m:dPr>
                  <m:begChr m:val="("/>
                  <m:endChr m:val=")"/>
                  <m:sepChr m:val=""/>
                  <m:grow/>
                </m:dPr>
                <m:e>
                  <m:r>
                    <m:rPr>
                      <m:sty m:val="b"/>
                    </m:rPr>
                    <m:t>x</m:t>
                  </m:r>
                  <m:r>
                    <m:rPr>
                      <m:sty m:val="p"/>
                    </m:rPr>
                    <m:t>∣</m:t>
                  </m:r>
                  <m:r>
                    <m:rPr>
                      <m:sty m:val="b"/>
                    </m:rPr>
                    <m:t>w</m:t>
                  </m:r>
                </m:e>
              </m:d>
            </m:e>
          </m:d>
          <m:r>
            <m:rPr>
              <m:sty m:val="p"/>
            </m:rPr>
            <m:t>=</m:t>
          </m:r>
          <m:r>
            <m:rPr>
              <m:sty m:val="p"/>
            </m:rPr>
            <m:t>−</m:t>
          </m:r>
          <m:sSub>
            <m:e>
              <m:r>
                <m:rPr>
                  <m:sty m:val="p"/>
                  <m:scr m:val="double-struck"/>
                </m:rPr>
                <m:t>E</m:t>
              </m:r>
            </m:e>
            <m:sub>
              <m:r>
                <m:rPr>
                  <m:sty m:val="b"/>
                </m:rPr>
                <m:t>x</m:t>
              </m:r>
              <m:r>
                <m:rPr>
                  <m:sty m:val="p"/>
                </m:rPr>
                <m:t>∼</m:t>
              </m:r>
              <m:sSub>
                <m:e>
                  <m:r>
                    <m:t>p</m:t>
                  </m:r>
                </m:e>
                <m:sub>
                  <m:r>
                    <m:rPr>
                      <m:sty m:val="p"/>
                      <m:scr m:val="script"/>
                    </m:rPr>
                    <m:t>D</m:t>
                  </m:r>
                </m:sub>
              </m:sSub>
            </m:sub>
          </m:sSub>
          <m:d>
            <m:dPr>
              <m:begChr m:val="["/>
              <m:endChr m:val="]"/>
              <m:sepChr m:val=""/>
              <m:grow/>
            </m:dPr>
            <m:e>
              <m:sSub>
                <m:e>
                  <m:r>
                    <m:rPr>
                      <m:sty m:val="p"/>
                    </m:rPr>
                    <m:t>∇</m:t>
                  </m:r>
                </m:e>
                <m:sub>
                  <m:r>
                    <m:rPr>
                      <m:sty m:val="b"/>
                    </m:rPr>
                    <m:t>w</m:t>
                  </m:r>
                </m:sub>
              </m:sSub>
              <m:r>
                <m:t>E</m:t>
              </m:r>
              <m:d>
                <m:dPr>
                  <m:begChr m:val="("/>
                  <m:endChr m:val=")"/>
                  <m:sepChr m:val=""/>
                  <m:grow/>
                </m:dPr>
                <m:e>
                  <m:r>
                    <m:rPr>
                      <m:sty m:val="b"/>
                    </m:rPr>
                    <m:t>x</m:t>
                  </m:r>
                  <m:r>
                    <m:rPr>
                      <m:sty m:val="p"/>
                    </m:rPr>
                    <m:t>,</m:t>
                  </m:r>
                  <m:r>
                    <m:rPr>
                      <m:sty m:val="b"/>
                    </m:rPr>
                    <m:t>w</m:t>
                  </m:r>
                </m:e>
              </m:d>
            </m:e>
          </m:d>
        </m:oMath>
      </m:oMathPara>
    </w:p>
    <w:p>
      <w:pPr>
        <w:pStyle w:val="FirstParagraph"/>
      </w:pPr>
      <m:oMathPara>
        <m:oMathParaPr>
          <m:jc m:val="center"/>
        </m:oMathParaPr>
        <m:oMath>
          <m:r>
            <m:rPr>
              <m:sty m:val="p"/>
            </m:rPr>
            <m:t>+</m:t>
          </m:r>
          <m:sSub>
            <m:e>
              <m:r>
                <m:rPr>
                  <m:sty m:val="p"/>
                  <m:scr m:val="double-struck"/>
                </m:rPr>
                <m:t>E</m:t>
              </m:r>
            </m:e>
            <m:sub>
              <m:r>
                <m:rPr>
                  <m:sty m:val="b"/>
                </m:rPr>
                <m:t>x</m:t>
              </m:r>
              <m:r>
                <m:rPr>
                  <m:sty m:val="p"/>
                </m:rPr>
                <m:t>∼</m:t>
              </m:r>
              <m:sSub>
                <m:e>
                  <m:r>
                    <m:t>p</m:t>
                  </m:r>
                </m:e>
                <m:sub>
                  <m:r>
                    <m:rPr>
                      <m:sty m:val="p"/>
                      <m:scr m:val="script"/>
                    </m:rPr>
                    <m:t>M</m:t>
                  </m:r>
                </m:sub>
              </m:sSub>
              <m:d>
                <m:dPr>
                  <m:begChr m:val="("/>
                  <m:endChr m:val=")"/>
                  <m:sepChr m:val=""/>
                  <m:grow/>
                </m:dPr>
                <m:e>
                  <m:r>
                    <m:rPr>
                      <m:sty m:val="b"/>
                    </m:rPr>
                    <m:t>x</m:t>
                  </m:r>
                </m:e>
              </m:d>
            </m:sub>
          </m:sSub>
          <m:d>
            <m:dPr>
              <m:begChr m:val="["/>
              <m:endChr m:val="]"/>
              <m:sepChr m:val=""/>
              <m:grow/>
            </m:dPr>
            <m:e>
              <m:sSub>
                <m:e>
                  <m:r>
                    <m:rPr>
                      <m:sty m:val="p"/>
                    </m:rPr>
                    <m:t>∇</m:t>
                  </m:r>
                </m:e>
                <m:sub>
                  <m:r>
                    <m:rPr>
                      <m:sty m:val="b"/>
                    </m:rPr>
                    <m:t>w</m:t>
                  </m:r>
                </m:sub>
              </m:sSub>
              <m:r>
                <m:t>E</m:t>
              </m:r>
              <m:d>
                <m:dPr>
                  <m:begChr m:val="("/>
                  <m:endChr m:val=")"/>
                  <m:sepChr m:val=""/>
                  <m:grow/>
                </m:dPr>
                <m:e>
                  <m:r>
                    <m:rPr>
                      <m:sty m:val="b"/>
                    </m:rPr>
                    <m:t>x</m:t>
                  </m:r>
                  <m:r>
                    <m:rPr>
                      <m:sty m:val="p"/>
                    </m:rPr>
                    <m:t>,</m:t>
                  </m:r>
                  <m:r>
                    <m:rPr>
                      <m:sty m:val="b"/>
                    </m:rPr>
                    <m:t>w</m:t>
                  </m:r>
                </m:e>
              </m:d>
            </m:e>
          </m:d>
          <m:r>
            <m:rPr>
              <m:sty m:val="p"/>
            </m:rPr>
            <m:t>.</m:t>
          </m:r>
          <m:r>
            <m:t>  </m:t>
          </m:r>
          <m:r>
            <m:rPr>
              <m:nor/>
              <m:sty m:val="p"/>
            </m:rPr>
            <m:t>(14.57)</m:t>
          </m:r>
        </m:oMath>
      </m:oMathPara>
    </w:p>
    <w:p>
      <w:pPr>
        <w:pStyle w:val="FirstParagraph"/>
      </w:pPr>
      <w:r>
        <w:rPr>
          <w:rFonts w:hint="eastAsia"/>
        </w:rPr>
        <w:t xml:space="preserve">这一结果如图</w:t>
      </w:r>
      <w:r>
        <w:t xml:space="preserve"> 14.13 </w:t>
      </w:r>
      <w:r>
        <w:rPr>
          <w:rFonts w:hint="eastAsia"/>
        </w:rPr>
        <w:t xml:space="preserve">所示，并且有如下很好的解释。我们的目标是找到参数</w:t>
      </w:r>
      <w:r>
        <w:t xml:space="preserve"> </w:t>
      </w:r>
      <m:oMath>
        <m:r>
          <m:rPr>
            <m:sty m:val="b"/>
          </m:rPr>
          <m:t>w</m:t>
        </m:r>
      </m:oMath>
      <w:r>
        <w:t xml:space="preserve"> </w:t>
      </w:r>
      <w:r>
        <w:rPr>
          <w:rFonts w:hint="eastAsia"/>
        </w:rPr>
        <w:t xml:space="preserve">的值，使似然函数最大化，因此考虑</w:t>
      </w:r>
      <w:r>
        <w:t xml:space="preserve"> </w:t>
      </w:r>
      <m:oMath>
        <m:r>
          <m:rPr>
            <m:sty m:val="b"/>
          </m:rPr>
          <m:t>w</m:t>
        </m:r>
      </m:oMath>
      <w:r>
        <w:t xml:space="preserve"> </w:t>
      </w:r>
      <w:r>
        <w:rPr>
          <w:rFonts w:hint="eastAsia"/>
        </w:rPr>
        <w:t xml:space="preserve">沿梯度</w:t>
      </w:r>
      <w:r>
        <w:t xml:space="preserve"> </w:t>
      </w:r>
      <m:oMath>
        <m:sSub>
          <m:e>
            <m:r>
              <m:rPr>
                <m:sty m:val="p"/>
              </m:rPr>
              <m:t>∇</m:t>
            </m:r>
          </m:e>
          <m:sub>
            <m:r>
              <m:rPr>
                <m:sty m:val="b"/>
              </m:rPr>
              <m:t>w</m:t>
            </m:r>
          </m:sub>
        </m:sSub>
        <m:r>
          <m:rPr>
            <m:sty m:val="p"/>
          </m:rPr>
          <m:t>ln</m:t>
        </m:r>
        <m:r>
          <m:t>p</m:t>
        </m:r>
        <m:d>
          <m:dPr>
            <m:begChr m:val="("/>
            <m:endChr m:val=")"/>
            <m:sepChr m:val=""/>
            <m:grow/>
          </m:dPr>
          <m:e>
            <m:r>
              <m:rPr>
                <m:sty m:val="b"/>
              </m:rPr>
              <m:t>x</m:t>
            </m:r>
            <m:r>
              <m:rPr>
                <m:sty m:val="p"/>
              </m:rPr>
              <m:t>∣</m:t>
            </m:r>
            <m:r>
              <m:rPr>
                <m:sty m:val="b"/>
              </m:rPr>
              <m:t>w</m:t>
            </m:r>
          </m:e>
        </m:d>
      </m:oMath>
      <w:r>
        <w:t xml:space="preserve"> </w:t>
      </w:r>
      <w:r>
        <w:rPr>
          <w:rFonts w:hint="eastAsia"/>
        </w:rPr>
        <w:t xml:space="preserve">方向的一个小变化。从</w:t>
      </w:r>
      <w:r>
        <w:t xml:space="preserve"> (14.57) </w:t>
      </w:r>
      <w:r>
        <w:rPr>
          <w:rFonts w:hint="eastAsia"/>
        </w:rPr>
        <w:t xml:space="preserve">我们看到，这个梯度的期望值可以表示为两项，符号相反。(14.57)</w:t>
      </w:r>
      <w:r>
        <w:t xml:space="preserve"> </w:t>
      </w:r>
      <w:r>
        <w:rPr>
          <w:rFonts w:hint="eastAsia"/>
        </w:rPr>
        <w:t xml:space="preserve">右侧的第一项会使</w:t>
      </w:r>
      <w:r>
        <w:t xml:space="preserve"> </w:t>
      </w:r>
      <m:oMath>
        <m:r>
          <m:t>E</m:t>
        </m:r>
        <m:d>
          <m:dPr>
            <m:begChr m:val="("/>
            <m:endChr m:val=")"/>
            <m:sepChr m:val=""/>
            <m:grow/>
          </m:dPr>
          <m:e>
            <m:r>
              <m:rPr>
                <m:sty m:val="b"/>
              </m:rPr>
              <m:t>x</m:t>
            </m:r>
            <m:r>
              <m:rPr>
                <m:sty m:val="p"/>
              </m:rPr>
              <m:t>,</m:t>
            </m:r>
            <m:r>
              <m:rPr>
                <m:sty m:val="b"/>
              </m:rPr>
              <m:t>w</m:t>
            </m:r>
          </m:e>
        </m:d>
      </m:oMath>
      <w:r>
        <w:t xml:space="preserve"> </w:t>
      </w:r>
      <w:r>
        <w:rPr>
          <w:rFonts w:hint="eastAsia"/>
        </w:rPr>
        <w:t xml:space="preserve">减小，从而增加模型定义的概率密度，对于从</w:t>
      </w:r>
      <w:r>
        <w:t xml:space="preserve"> </w:t>
      </w:r>
      <m:oMath>
        <m:sSub>
          <m:e>
            <m:r>
              <m:t>p</m:t>
            </m:r>
          </m:e>
          <m:sub>
            <m:r>
              <m:rPr>
                <m:sty m:val="p"/>
                <m:scr m:val="script"/>
              </m:rPr>
              <m:t>D</m:t>
            </m:r>
          </m:sub>
        </m:sSub>
        <m:d>
          <m:dPr>
            <m:begChr m:val="("/>
            <m:endChr m:val=")"/>
            <m:sepChr m:val=""/>
            <m:grow/>
          </m:dPr>
          <m:e>
            <m:r>
              <m:rPr>
                <m:sty m:val="b"/>
              </m:rPr>
              <m:t>x</m:t>
            </m:r>
          </m:e>
        </m:d>
      </m:oMath>
      <w:r>
        <w:t xml:space="preserve"> </w:t>
      </w:r>
      <w:r>
        <w:rPr>
          <w:rFonts w:hint="eastAsia"/>
        </w:rPr>
        <w:t xml:space="preserve">中抽取的点</w:t>
      </w:r>
      <w:r>
        <w:t xml:space="preserve"> </w:t>
      </w:r>
      <m:oMath>
        <m:r>
          <m:rPr>
            <m:sty m:val="b"/>
          </m:rPr>
          <m:t>x</m:t>
        </m:r>
      </m:oMath>
      <w:r>
        <w:t xml:space="preserve"> </w:t>
      </w:r>
      <w:r>
        <w:rPr>
          <w:rFonts w:hint="eastAsia"/>
        </w:rPr>
        <w:t xml:space="preserve">而言。(14.57)</w:t>
      </w:r>
      <w:r>
        <w:t xml:space="preserve"> </w:t>
      </w:r>
      <w:r>
        <w:rPr>
          <w:rFonts w:hint="eastAsia"/>
        </w:rPr>
        <w:t xml:space="preserve">右侧的第二项会使</w:t>
      </w:r>
      <w:r>
        <w:t xml:space="preserve"> </w:t>
      </w:r>
      <m:oMath>
        <m:r>
          <m:t>E</m:t>
        </m:r>
        <m:d>
          <m:dPr>
            <m:begChr m:val="("/>
            <m:endChr m:val=")"/>
            <m:sepChr m:val=""/>
            <m:grow/>
          </m:dPr>
          <m:e>
            <m:r>
              <m:rPr>
                <m:sty m:val="b"/>
              </m:rPr>
              <m:t>x</m:t>
            </m:r>
            <m:r>
              <m:rPr>
                <m:sty m:val="p"/>
              </m:rPr>
              <m:t>,</m:t>
            </m:r>
            <m:r>
              <m:rPr>
                <m:sty m:val="b"/>
              </m:rPr>
              <m:t>w</m:t>
            </m:r>
          </m:e>
        </m:d>
      </m:oMath>
      <w:r>
        <w:t xml:space="preserve"> </w:t>
      </w:r>
      <w:r>
        <w:rPr>
          <w:rFonts w:hint="eastAsia"/>
        </w:rPr>
        <w:t xml:space="preserve">的值增加，从而减小模型定义的概率密度，对于从模型本身抽取的数据点而言。在模型密度超过训练数据密度的区域，净效应将是增加能量，从而降低概率。相反，在训练数据密度超过模型密度的区域，净效应将是降低能量，从而增加概率密度。如我们所愿，这两项共同作用，将概率质量从训练数据密度低的区域移向数据密度高的区域。当模型分布与数据分布匹配时，这两项的大小将相等，此时</w:t>
      </w:r>
      <w:r>
        <w:t xml:space="preserve"> (14.57) </w:t>
      </w:r>
      <w:r>
        <w:rPr>
          <w:rFonts w:hint="eastAsia"/>
        </w:rPr>
        <w:t xml:space="preserve">左侧的梯度将等于零。</w:t>
      </w:r>
    </w:p>
    <w:p>
      <w:pPr>
        <w:pStyle w:val="a0"/>
      </w:pPr>
      <w:r>
        <w:drawing>
          <wp:inline>
            <wp:extent cx="3840480" cy="2490117"/>
            <wp:effectExtent b="0" l="0" r="0" t="0"/>
            <wp:docPr descr="image" title="" id="1055" name="Picture"/>
            <a:graphic>
              <a:graphicData uri="http://schemas.openxmlformats.org/drawingml/2006/picture">
                <pic:pic>
                  <pic:nvPicPr>
                    <pic:cNvPr descr="images/0194e279-9b28-703a-88f4-c3ac21e2010d_473_571_346_930_603_0.jpg" id="1056" name="Picture"/>
                    <pic:cNvPicPr>
                      <a:picLocks noChangeArrowheads="1" noChangeAspect="1"/>
                    </pic:cNvPicPr>
                  </pic:nvPicPr>
                  <pic:blipFill>
                    <a:blip r:embed="rId1054"/>
                    <a:stretch>
                      <a:fillRect/>
                    </a:stretch>
                  </pic:blipFill>
                  <pic:spPr bwMode="auto">
                    <a:xfrm>
                      <a:off x="0" y="0"/>
                      <a:ext cx="3840480" cy="249011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14.13 </w:t>
      </w:r>
      <w:r>
        <w:rPr>
          <w:rFonts w:hint="eastAsia"/>
        </w:rPr>
        <w:t xml:space="preserve">通过最大化似然对基于能量的模型进行训练的图示，绿色显示能量函数</w:t>
      </w:r>
      <w:r>
        <w:t xml:space="preserve"> </w:t>
      </w:r>
      <m:oMath>
        <m:r>
          <m:t>E</m:t>
        </m:r>
        <m:d>
          <m:dPr>
            <m:begChr m:val="("/>
            <m:endChr m:val=")"/>
            <m:sepChr m:val=""/>
            <m:grow/>
          </m:dPr>
          <m:e>
            <m:r>
              <m:t>x</m:t>
            </m:r>
            <m:r>
              <m:rPr>
                <m:sty m:val="p"/>
              </m:rPr>
              <m:t>,</m:t>
            </m:r>
            <m:r>
              <m:rPr>
                <m:sty m:val="b"/>
              </m:rPr>
              <m:t>w</m:t>
            </m:r>
          </m:e>
        </m:d>
      </m:oMath>
      <w:r>
        <w:t xml:space="preserve"> </w:t>
      </w:r>
      <w:r>
        <w:rPr>
          <w:rFonts w:hint="eastAsia"/>
        </w:rPr>
        <w:t xml:space="preserve">以及相关的模型分布</w:t>
      </w:r>
      <w:r>
        <w:t xml:space="preserve"> </w:t>
      </w:r>
      <m:oMath>
        <m:sSub>
          <m:e>
            <m:r>
              <m:t>p</m:t>
            </m:r>
          </m:e>
          <m:sub>
            <m:r>
              <m:rPr>
                <m:sty m:val="p"/>
                <m:scr m:val="script"/>
              </m:rPr>
              <m:t>M</m:t>
            </m:r>
          </m:sub>
        </m:sSub>
        <m:d>
          <m:dPr>
            <m:begChr m:val="("/>
            <m:endChr m:val=")"/>
            <m:sepChr m:val=""/>
            <m:grow/>
          </m:dPr>
          <m:e>
            <m:r>
              <m:t>x</m:t>
            </m:r>
          </m:e>
        </m:d>
      </m:oMath>
      <w:r>
        <w:t xml:space="preserve"> </w:t>
      </w:r>
      <w:r>
        <w:rPr>
          <w:rFonts w:hint="eastAsia"/>
        </w:rPr>
        <w:t xml:space="preserve">和真实数据分布</w:t>
      </w:r>
      <w:r>
        <w:t xml:space="preserve"> </w:t>
      </w:r>
      <m:oMath>
        <m:sSub>
          <m:e>
            <m:r>
              <m:t>p</m:t>
            </m:r>
          </m:e>
          <m:sub>
            <m:r>
              <m:rPr>
                <m:sty m:val="p"/>
                <m:scr m:val="script"/>
              </m:rPr>
              <m:t>D</m:t>
            </m:r>
          </m:sub>
        </m:sSub>
        <m:d>
          <m:dPr>
            <m:begChr m:val="("/>
            <m:endChr m:val=")"/>
            <m:sepChr m:val=""/>
            <m:grow/>
          </m:dPr>
          <m:e>
            <m:r>
              <m:t>x</m:t>
            </m:r>
          </m:e>
        </m:d>
      </m:oMath>
      <w:r>
        <w:t xml:space="preserve"> </w:t>
      </w:r>
      <w:r>
        <w:rPr>
          <w:rFonts w:hint="eastAsia"/>
        </w:rPr>
        <w:t xml:space="preserve">。使用</w:t>
      </w:r>
      <w:r>
        <w:t xml:space="preserve"> (14.57) </w:t>
      </w:r>
      <w:r>
        <w:rPr>
          <w:rFonts w:hint="eastAsia"/>
        </w:rPr>
        <w:t xml:space="preserve">增加期望对数似然，会使能量函数在对应于模型样本的点(显示为蓝色点)处上升，在对应于数据集样本的点(显示为红色点)处下降。</w:t>
      </w:r>
    </w:p>
    <w:bookmarkEnd w:id="1057"/>
    <w:bookmarkStart w:id="1058" w:name="朗之万动力学"/>
    <w:p>
      <w:pPr>
        <w:pStyle w:val="1"/>
      </w:pPr>
      <w:r>
        <w:t xml:space="preserve">14.3.3 </w:t>
      </w:r>
      <w:r>
        <w:rPr>
          <w:rFonts w:hint="eastAsia"/>
        </w:rPr>
        <w:t xml:space="preserve">朗之万动力学</w:t>
      </w:r>
    </w:p>
    <w:p>
      <w:pPr>
        <w:pStyle w:val="FirstParagraph"/>
      </w:pPr>
      <w:r>
        <w:rPr>
          <w:rFonts w:hint="eastAsia"/>
        </w:rPr>
        <w:t xml:space="preserve">当将</w:t>
      </w:r>
      <w:r>
        <w:t xml:space="preserve"> (14.57) </w:t>
      </w:r>
      <w:r>
        <w:rPr>
          <w:rFonts w:hint="eastAsia"/>
        </w:rPr>
        <w:t xml:space="preserve">作为一种实际的训练方法应用时，我们需要对右侧的两项进行近似。对于</w:t>
      </w:r>
      <w:r>
        <w:t xml:space="preserve"> </w:t>
      </w:r>
      <m:oMath>
        <m:r>
          <m:rPr>
            <m:sty m:val="b"/>
          </m:rPr>
          <m:t>x</m:t>
        </m:r>
      </m:oMath>
      <w:r>
        <w:t xml:space="preserve"> </w:t>
      </w:r>
      <w:r>
        <w:rPr>
          <w:rFonts w:hint="eastAsia"/>
        </w:rPr>
        <w:t xml:space="preserve">的任何给定值，我们可以使用自动微分来计算</w:t>
      </w:r>
      <w:r>
        <w:t xml:space="preserve"> </w:t>
      </w:r>
      <m:oMath>
        <m:sSub>
          <m:e>
            <m:r>
              <m:rPr>
                <m:sty m:val="p"/>
              </m:rPr>
              <m:t>∇</m:t>
            </m:r>
          </m:e>
          <m:sub>
            <m:r>
              <m:rPr>
                <m:sty m:val="b"/>
              </m:rPr>
              <m:t>w</m:t>
            </m:r>
          </m:sub>
        </m:sSub>
        <m:r>
          <m:t>E</m:t>
        </m:r>
        <m:d>
          <m:dPr>
            <m:begChr m:val="("/>
            <m:endChr m:val=")"/>
            <m:sepChr m:val=""/>
            <m:grow/>
          </m:dPr>
          <m:e>
            <m:r>
              <m:rPr>
                <m:sty m:val="b"/>
              </m:rPr>
              <m:t>x</m:t>
            </m:r>
            <m:r>
              <m:rPr>
                <m:sty m:val="p"/>
              </m:rPr>
              <m:t>,</m:t>
            </m:r>
            <m:r>
              <m:rPr>
                <m:sty m:val="b"/>
              </m:rPr>
              <m:t>w</m:t>
            </m:r>
          </m:e>
        </m:d>
      </m:oMath>
      <w:r>
        <w:t xml:space="preserve"> </w:t>
      </w:r>
      <w:r>
        <w:rPr>
          <w:rFonts w:hint="eastAsia"/>
        </w:rPr>
        <w:t xml:space="preserve">。对于</w:t>
      </w:r>
      <w:r>
        <w:t xml:space="preserve"> (14.57) </w:t>
      </w:r>
      <w:r>
        <w:rPr>
          <w:rFonts w:hint="eastAsia"/>
        </w:rPr>
        <w:t xml:space="preserve">中的第一项，我们可以使用训练数据集来估计关于</w:t>
      </w:r>
      <w:r>
        <w:t xml:space="preserve"> </w:t>
      </w:r>
      <m:oMath>
        <m:r>
          <m:rPr>
            <m:sty m:val="b"/>
          </m:rPr>
          <m:t>x</m:t>
        </m:r>
      </m:oMath>
      <w:r>
        <w:t xml:space="preserve"> </w:t>
      </w:r>
      <w:r>
        <w:rPr>
          <w:rFonts w:hint="eastAsia"/>
        </w:rPr>
        <w:t xml:space="preserve">的期望:</w:t>
      </w:r>
    </w:p>
    <w:p>
      <w:pPr>
        <w:pStyle w:val="a0"/>
      </w:pPr>
      <m:oMathPara>
        <m:oMathParaPr>
          <m:jc m:val="center"/>
        </m:oMathParaPr>
        <m:oMath>
          <m:sSub>
            <m:e>
              <m:r>
                <m:rPr>
                  <m:sty m:val="p"/>
                  <m:scr m:val="double-struck"/>
                </m:rPr>
                <m:t>E</m:t>
              </m:r>
            </m:e>
            <m:sub>
              <m:r>
                <m:rPr>
                  <m:sty m:val="b"/>
                </m:rPr>
                <m:t>x</m:t>
              </m:r>
              <m:r>
                <m:rPr>
                  <m:sty m:val="p"/>
                </m:rPr>
                <m:t>∼</m:t>
              </m:r>
              <m:sSub>
                <m:e>
                  <m:r>
                    <m:t>p</m:t>
                  </m:r>
                </m:e>
                <m:sub>
                  <m:r>
                    <m:rPr>
                      <m:sty m:val="p"/>
                      <m:scr m:val="script"/>
                    </m:rPr>
                    <m:t>D</m:t>
                  </m:r>
                </m:sub>
              </m:sSub>
            </m:sub>
          </m:sSub>
          <m:d>
            <m:dPr>
              <m:begChr m:val="["/>
              <m:endChr m:val="]"/>
              <m:sepChr m:val=""/>
              <m:grow/>
            </m:dPr>
            <m:e>
              <m:sSub>
                <m:e>
                  <m:r>
                    <m:rPr>
                      <m:sty m:val="p"/>
                    </m:rPr>
                    <m:t>∇</m:t>
                  </m:r>
                </m:e>
                <m:sub>
                  <m:r>
                    <m:rPr>
                      <m:sty m:val="b"/>
                    </m:rPr>
                    <m:t>w</m:t>
                  </m:r>
                </m:sub>
              </m:sSub>
              <m:r>
                <m:t>E</m:t>
              </m:r>
              <m:d>
                <m:dPr>
                  <m:begChr m:val="("/>
                  <m:endChr m:val=")"/>
                  <m:sepChr m:val=""/>
                  <m:grow/>
                </m:dPr>
                <m:e>
                  <m:r>
                    <m:rPr>
                      <m:sty m:val="b"/>
                    </m:rPr>
                    <m:t>x</m:t>
                  </m:r>
                  <m:r>
                    <m:rPr>
                      <m:sty m:val="p"/>
                    </m:rPr>
                    <m:t>,</m:t>
                  </m:r>
                  <m:r>
                    <m:rPr>
                      <m:sty m:val="b"/>
                    </m:rPr>
                    <m:t>w</m:t>
                  </m:r>
                </m:e>
              </m:d>
            </m:e>
          </m:d>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rPr>
                      <m:sty m:val="p"/>
                    </m:rPr>
                    <m:t>∇</m:t>
                  </m:r>
                </m:e>
                <m:sub>
                  <m:r>
                    <m:rPr>
                      <m:sty m:val="b"/>
                    </m:rPr>
                    <m:t>w</m:t>
                  </m:r>
                </m:sub>
              </m:sSub>
            </m:e>
          </m:nary>
          <m:r>
            <m:t>E</m:t>
          </m:r>
          <m:d>
            <m:dPr>
              <m:begChr m:val="("/>
              <m:endChr m:val=")"/>
              <m:sepChr m:val=""/>
              <m:grow/>
            </m:dPr>
            <m:e>
              <m:sSub>
                <m:e>
                  <m:r>
                    <m:rPr>
                      <m:sty m:val="b"/>
                    </m:rPr>
                    <m:t>x</m:t>
                  </m:r>
                </m:e>
                <m:sub>
                  <m:r>
                    <m:t>n</m:t>
                  </m:r>
                </m:sub>
              </m:sSub>
              <m:r>
                <m:rPr>
                  <m:sty m:val="p"/>
                </m:rPr>
                <m:t>,</m:t>
              </m:r>
              <m:r>
                <m:rPr>
                  <m:sty m:val="b"/>
                </m:rPr>
                <m:t>w</m:t>
              </m:r>
            </m:e>
          </m:d>
          <m:r>
            <m:rPr>
              <m:sty m:val="p"/>
            </m:rPr>
            <m:t>.</m:t>
          </m:r>
          <m:r>
            <m:t>  </m:t>
          </m:r>
          <m:r>
            <m:rPr>
              <m:nor/>
              <m:sty m:val="p"/>
            </m:rPr>
            <m:t>(14.58)</m:t>
          </m:r>
        </m:oMath>
      </m:oMathPara>
    </w:p>
    <w:p>
      <w:pPr>
        <w:pStyle w:val="FirstParagraph"/>
      </w:pPr>
      <w:r>
        <w:rPr>
          <w:rFonts w:hint="eastAsia"/>
        </w:rPr>
        <w:t xml:space="preserve">第二项更具挑战性，因为我们需要从由能量函数定义的模型分布中抽取样本，而该能量函数对应的配分函数难以处理。这可以使用马尔可夫链蒙特卡罗方法来完成。一种流行的方法称为随机梯度朗之万动力学，或简称为朗之万采样(Parisi，1981；Welling</w:t>
      </w:r>
      <w:r>
        <w:t xml:space="preserve"> </w:t>
      </w:r>
      <w:r>
        <w:rPr>
          <w:rFonts w:hint="eastAsia"/>
        </w:rPr>
        <w:t xml:space="preserve">和</w:t>
      </w:r>
      <w:r>
        <w:t xml:space="preserve"> </w:t>
      </w:r>
      <w:r>
        <w:rPr>
          <w:rFonts w:hint="eastAsia"/>
        </w:rPr>
        <w:t xml:space="preserve">Teh，2011)。这一项仅通过得分函数依赖于分布</w:t>
      </w:r>
      <w:r>
        <w:t xml:space="preserve"> </w:t>
      </w:r>
      <m:oMath>
        <m:r>
          <m:t>p</m:t>
        </m:r>
        <m:d>
          <m:dPr>
            <m:begChr m:val="("/>
            <m:endChr m:val=")"/>
            <m:sepChr m:val=""/>
            <m:grow/>
          </m:dPr>
          <m:e>
            <m:r>
              <m:rPr>
                <m:sty m:val="b"/>
              </m:rPr>
              <m:t>x</m:t>
            </m:r>
            <m:r>
              <m:rPr>
                <m:sty m:val="p"/>
              </m:rPr>
              <m:t>∣</m:t>
            </m:r>
            <m:r>
              <m:rPr>
                <m:sty m:val="b"/>
              </m:rPr>
              <m:t>w</m:t>
            </m:r>
          </m:e>
        </m:d>
      </m:oMath>
      <w:r>
        <w:t xml:space="preserve"> </w:t>
      </w:r>
      <w:r>
        <w:rPr>
          <w:rFonts w:hint="eastAsia"/>
        </w:rPr>
        <w:t xml:space="preserve">，得分函数被定义为对数似然关于数据向量</w:t>
      </w:r>
      <w:r>
        <w:t xml:space="preserve"> </w:t>
      </w:r>
      <m:oMath>
        <m:r>
          <m:rPr>
            <m:sty m:val="b"/>
          </m:rPr>
          <m:t>x</m:t>
        </m:r>
      </m:oMath>
      <w:r>
        <w:t xml:space="preserve"> </w:t>
      </w:r>
      <w:r>
        <w:rPr>
          <w:rFonts w:hint="eastAsia"/>
        </w:rPr>
        <w:t xml:space="preserve">的梯度，其表达式为</w:t>
      </w:r>
    </w:p>
    <w:p>
      <w:pPr>
        <w:pStyle w:val="a0"/>
      </w:pPr>
      <m:oMathPara>
        <m:oMathParaPr>
          <m:jc m:val="center"/>
        </m:oMathParaPr>
        <m:oMath>
          <m:r>
            <m:rPr>
              <m:sty m:val="b"/>
            </m:rPr>
            <m:t>s</m:t>
          </m:r>
          <m:d>
            <m:dPr>
              <m:begChr m:val="("/>
              <m:endChr m:val=")"/>
              <m:sepChr m:val=""/>
              <m:grow/>
            </m:dPr>
            <m:e>
              <m:r>
                <m:rPr>
                  <m:sty m:val="b"/>
                </m:rPr>
                <m:t>x</m:t>
              </m:r>
              <m:r>
                <m:rPr>
                  <m:sty m:val="p"/>
                </m:rPr>
                <m:t>,</m:t>
              </m:r>
              <m:r>
                <m:rPr>
                  <m:sty m:val="b"/>
                </m:rPr>
                <m:t>w</m:t>
              </m:r>
            </m:e>
          </m:d>
          <m:r>
            <m:rPr>
              <m:sty m:val="p"/>
            </m:rPr>
            <m:t>=</m:t>
          </m:r>
          <m:sSub>
            <m:e>
              <m:r>
                <m:rPr>
                  <m:sty m:val="p"/>
                </m:rPr>
                <m:t>∇</m:t>
              </m:r>
            </m:e>
            <m:sub>
              <m:r>
                <m:rPr>
                  <m:sty m:val="b"/>
                </m:rPr>
                <m:t>x</m:t>
              </m:r>
            </m:sub>
          </m:sSub>
          <m:r>
            <m:rPr>
              <m:sty m:val="p"/>
            </m:rPr>
            <m:t>ln</m:t>
          </m:r>
          <m:r>
            <m:t>p</m:t>
          </m:r>
          <m:d>
            <m:dPr>
              <m:begChr m:val="("/>
              <m:endChr m:val=")"/>
              <m:sepChr m:val=""/>
              <m:grow/>
            </m:dPr>
            <m:e>
              <m:r>
                <m:rPr>
                  <m:sty m:val="b"/>
                </m:rPr>
                <m:t>x</m:t>
              </m:r>
              <m:r>
                <m:rPr>
                  <m:sty m:val="p"/>
                </m:rPr>
                <m:t>∣</m:t>
              </m:r>
              <m:r>
                <m:rPr>
                  <m:sty m:val="b"/>
                </m:rPr>
                <m:t>w</m:t>
              </m:r>
            </m:e>
          </m:d>
          <m:r>
            <m:rPr>
              <m:sty m:val="p"/>
            </m:rPr>
            <m:t>.</m:t>
          </m:r>
          <m:r>
            <m:t>  </m:t>
          </m:r>
          <m:r>
            <m:rPr>
              <m:nor/>
              <m:sty m:val="p"/>
            </m:rPr>
            <m:t>(14.59)</m:t>
          </m:r>
        </m:oMath>
      </m:oMathPara>
    </w:p>
    <w:p>
      <w:pPr>
        <w:pStyle w:val="FirstParagraph"/>
      </w:pPr>
      <w:r>
        <w:rPr>
          <w:rFonts w:hint="eastAsia"/>
        </w:rPr>
        <w:t xml:space="preserve">值得强调的是，这个梯度是关于数据点</w:t>
      </w:r>
      <w:r>
        <w:t xml:space="preserve"> </w:t>
      </w:r>
      <m:oMath>
        <m:r>
          <m:rPr>
            <m:sty m:val="p"/>
          </m:rPr>
          <m:t>x</m:t>
        </m:r>
      </m:oMath>
      <w:r>
        <w:t xml:space="preserve"> </w:t>
      </w:r>
      <w:r>
        <w:rPr>
          <w:rFonts w:hint="eastAsia"/>
        </w:rPr>
        <w:t xml:space="preserve">取的，因此不是通常关于可学习参数</w:t>
      </w:r>
      <w:r>
        <w:t xml:space="preserve"> </w:t>
      </w:r>
      <m:oMath>
        <m:r>
          <m:rPr>
            <m:sty m:val="b"/>
          </m:rPr>
          <m:t>w</m:t>
        </m:r>
      </m:oMath>
      <w:r>
        <w:t xml:space="preserve"> </w:t>
      </w:r>
      <w:r>
        <w:rPr>
          <w:rFonts w:hint="eastAsia"/>
        </w:rPr>
        <w:t xml:space="preserve">的梯度。如果我们将</w:t>
      </w:r>
      <w:r>
        <w:t xml:space="preserve"> (14.50) </w:t>
      </w:r>
      <w:r>
        <w:rPr>
          <w:rFonts w:hint="eastAsia"/>
        </w:rPr>
        <w:t xml:space="preserve">代入</w:t>
      </w:r>
      <w:r>
        <w:t xml:space="preserve"> </w:t>
      </w:r>
      <w:r>
        <w:rPr>
          <w:rFonts w:hint="eastAsia"/>
        </w:rPr>
        <w:t xml:space="preserve">(14.59)，我们得到</w:t>
      </w:r>
    </w:p>
    <w:p>
      <w:pPr>
        <w:pStyle w:val="a0"/>
      </w:pPr>
      <m:oMathPara>
        <m:oMathParaPr>
          <m:jc m:val="center"/>
        </m:oMathParaPr>
        <m:oMath>
          <m:r>
            <m:rPr>
              <m:sty m:val="b"/>
            </m:rPr>
            <m:t>s</m:t>
          </m:r>
          <m:d>
            <m:dPr>
              <m:begChr m:val="("/>
              <m:endChr m:val=")"/>
              <m:sepChr m:val=""/>
              <m:grow/>
            </m:dPr>
            <m:e>
              <m:r>
                <m:rPr>
                  <m:sty m:val="b"/>
                </m:rPr>
                <m:t>x</m:t>
              </m:r>
              <m:r>
                <m:rPr>
                  <m:sty m:val="p"/>
                </m:rPr>
                <m:t>,</m:t>
              </m:r>
              <m:r>
                <m:rPr>
                  <m:sty m:val="b"/>
                </m:rPr>
                <m:t>w</m:t>
              </m:r>
            </m:e>
          </m:d>
          <m:r>
            <m:rPr>
              <m:sty m:val="p"/>
            </m:rPr>
            <m:t>=</m:t>
          </m:r>
          <m:r>
            <m:rPr>
              <m:sty m:val="p"/>
            </m:rPr>
            <m:t>−</m:t>
          </m:r>
          <m:sSub>
            <m:e>
              <m:r>
                <m:rPr>
                  <m:sty m:val="p"/>
                </m:rPr>
                <m:t>∇</m:t>
              </m:r>
            </m:e>
            <m:sub>
              <m:r>
                <m:rPr>
                  <m:sty m:val="b"/>
                </m:rPr>
                <m:t>x</m:t>
              </m:r>
            </m:sub>
          </m:sSub>
          <m:r>
            <m:t>E</m:t>
          </m:r>
          <m:d>
            <m:dPr>
              <m:begChr m:val="("/>
              <m:endChr m:val=")"/>
              <m:sepChr m:val=""/>
              <m:grow/>
            </m:dPr>
            <m:e>
              <m:r>
                <m:rPr>
                  <m:sty m:val="b"/>
                </m:rPr>
                <m:t>x</m:t>
              </m:r>
              <m:r>
                <m:rPr>
                  <m:sty m:val="p"/>
                </m:rPr>
                <m:t>,</m:t>
              </m:r>
              <m:r>
                <m:rPr>
                  <m:sty m:val="b"/>
                </m:rPr>
                <m:t>w</m:t>
              </m:r>
            </m:e>
          </m:d>
          <m:r>
            <m:t>  </m:t>
          </m:r>
          <m:r>
            <m:rPr>
              <m:nor/>
              <m:sty m:val="p"/>
            </m:rPr>
            <m:t>(14.60)</m:t>
          </m:r>
        </m:oMath>
      </m:oMathPara>
    </w:p>
    <w:p>
      <w:pPr>
        <w:pStyle w:val="FirstParagraph"/>
      </w:pPr>
      <w:r>
        <w:rPr>
          <w:rFonts w:hint="eastAsia"/>
        </w:rPr>
        <w:t xml:space="preserve">在这里我们看到配分函数不再出现，因为它与</w:t>
      </w:r>
      <w:r>
        <w:t xml:space="preserve"> </w:t>
      </w:r>
      <m:oMath>
        <m:r>
          <m:rPr>
            <m:sty m:val="b"/>
          </m:rPr>
          <m:t>x</m:t>
        </m:r>
      </m:oMath>
      <w:r>
        <w:t xml:space="preserve"> </w:t>
      </w:r>
      <w:r>
        <w:rPr>
          <w:rFonts w:hint="eastAsia"/>
        </w:rPr>
        <w:t xml:space="preserve">无关。</w:t>
      </w:r>
    </w:p>
    <w:p>
      <w:pPr>
        <w:pStyle w:val="a0"/>
      </w:pPr>
      <w:r>
        <w:rPr>
          <w:rFonts w:hint="eastAsia"/>
        </w:rPr>
        <w:t xml:space="preserve">我们首先从先验分布中抽取一个初始值</w:t>
      </w:r>
      <w:r>
        <w:t xml:space="preserve"> </w:t>
      </w:r>
      <m:oMath>
        <m:sSup>
          <m:e>
            <m:r>
              <m:rPr>
                <m:sty m:val="b"/>
              </m:rPr>
              <m:t>x</m:t>
            </m:r>
          </m:e>
          <m:sup>
            <m:d>
              <m:dPr>
                <m:begChr m:val="("/>
                <m:endChr m:val=")"/>
                <m:sepChr m:val=""/>
                <m:grow/>
              </m:dPr>
              <m:e>
                <m:r>
                  <m:t>0</m:t>
                </m:r>
              </m:e>
            </m:d>
          </m:sup>
        </m:sSup>
      </m:oMath>
      <w:r>
        <w:t xml:space="preserve"> </w:t>
      </w:r>
      <w:r>
        <w:rPr>
          <w:rFonts w:hint="eastAsia"/>
        </w:rPr>
        <w:t xml:space="preserve">，然后迭代以下马尔可夫链步骤:</w:t>
      </w:r>
    </w:p>
    <w:p>
      <w:pPr>
        <w:pStyle w:val="a0"/>
      </w:pPr>
      <m:oMathPara>
        <m:oMathParaPr>
          <m:jc m:val="center"/>
        </m:oMathParaPr>
        <m:oMath>
          <m:sSup>
            <m:e>
              <m:r>
                <m:rPr>
                  <m:sty m:val="b"/>
                </m:rPr>
                <m:t>x</m:t>
              </m:r>
            </m:e>
            <m:sup>
              <m:d>
                <m:dPr>
                  <m:begChr m:val="("/>
                  <m:endChr m:val=")"/>
                  <m:sepChr m:val=""/>
                  <m:grow/>
                </m:dPr>
                <m:e>
                  <m:r>
                    <m:t>τ</m:t>
                  </m:r>
                  <m:r>
                    <m:rPr>
                      <m:sty m:val="p"/>
                    </m:rPr>
                    <m:t>+</m:t>
                  </m:r>
                  <m:r>
                    <m:t>1</m:t>
                  </m:r>
                </m:e>
              </m:d>
            </m:sup>
          </m:sSup>
          <m:r>
            <m:rPr>
              <m:sty m:val="p"/>
            </m:rPr>
            <m:t>=</m:t>
          </m:r>
          <m:sSup>
            <m:e>
              <m:r>
                <m:rPr>
                  <m:sty m:val="b"/>
                </m:rPr>
                <m:t>x</m:t>
              </m:r>
            </m:e>
            <m:sup>
              <m:d>
                <m:dPr>
                  <m:begChr m:val="("/>
                  <m:endChr m:val=")"/>
                  <m:sepChr m:val=""/>
                  <m:grow/>
                </m:dPr>
                <m:e>
                  <m:r>
                    <m:t>τ</m:t>
                  </m:r>
                </m:e>
              </m:d>
            </m:sup>
          </m:sSup>
          <m:r>
            <m:rPr>
              <m:sty m:val="p"/>
            </m:rPr>
            <m:t>+</m:t>
          </m:r>
          <m:r>
            <m:t>η</m:t>
          </m:r>
          <m:sSub>
            <m:e>
              <m:r>
                <m:rPr>
                  <m:sty m:val="p"/>
                </m:rPr>
                <m:t>∇</m:t>
              </m:r>
            </m:e>
            <m:sub>
              <m:r>
                <m:rPr>
                  <m:sty m:val="b"/>
                </m:rPr>
                <m:t>x</m:t>
              </m:r>
            </m:sub>
          </m:sSub>
          <m:r>
            <m:rPr>
              <m:sty m:val="p"/>
            </m:rPr>
            <m:t>ln</m:t>
          </m:r>
          <m:r>
            <m:t>p</m:t>
          </m:r>
          <m:d>
            <m:dPr>
              <m:begChr m:val="("/>
              <m:endChr m:val=")"/>
              <m:sepChr m:val=""/>
              <m:grow/>
            </m:dPr>
            <m:e>
              <m:sSup>
                <m:e>
                  <m:r>
                    <m:rPr>
                      <m:sty m:val="b"/>
                    </m:rPr>
                    <m:t>x</m:t>
                  </m:r>
                </m:e>
                <m:sup>
                  <m:d>
                    <m:dPr>
                      <m:begChr m:val="("/>
                      <m:endChr m:val=")"/>
                      <m:sepChr m:val=""/>
                      <m:grow/>
                    </m:dPr>
                    <m:e>
                      <m:r>
                        <m:t>τ</m:t>
                      </m:r>
                    </m:e>
                  </m:d>
                </m:sup>
              </m:sSup>
              <m:r>
                <m:rPr>
                  <m:sty m:val="p"/>
                </m:rPr>
                <m:t>,</m:t>
              </m:r>
              <m:r>
                <m:rPr>
                  <m:sty m:val="b"/>
                </m:rPr>
                <m:t>w</m:t>
              </m:r>
            </m:e>
          </m:d>
          <m:r>
            <m:rPr>
              <m:sty m:val="p"/>
            </m:rPr>
            <m:t>+</m:t>
          </m:r>
          <m:rad>
            <m:radPr>
              <m:degHide m:val="on"/>
            </m:radPr>
            <m:deg/>
            <m:e>
              <m:r>
                <m:t>2</m:t>
              </m:r>
              <m:r>
                <m:t>η</m:t>
              </m:r>
            </m:e>
          </m:rad>
          <m:sSup>
            <m:e>
              <m:r>
                <m:rPr>
                  <m:sty m:val="b"/>
                </m:rPr>
                <m:t>ϵ</m:t>
              </m:r>
            </m:e>
            <m:sup>
              <m:d>
                <m:dPr>
                  <m:begChr m:val="("/>
                  <m:endChr m:val=")"/>
                  <m:sepChr m:val=""/>
                  <m:grow/>
                </m:dPr>
                <m:e>
                  <m:r>
                    <m:t>τ</m:t>
                  </m:r>
                </m:e>
              </m:d>
            </m:sup>
          </m:sSup>
          <m:r>
            <m:rPr>
              <m:sty m:val="p"/>
            </m:rPr>
            <m:t>,</m:t>
          </m:r>
          <m:r>
            <m:t> </m:t>
          </m:r>
          <m:r>
            <m:t>τ</m:t>
          </m:r>
          <m:r>
            <m:rPr>
              <m:sty m:val="p"/>
            </m:rPr>
            <m:t>∈</m:t>
          </m:r>
          <m:r>
            <m:t>1</m:t>
          </m:r>
          <m:r>
            <m:rPr>
              <m:sty m:val="p"/>
            </m:rPr>
            <m:t>,</m:t>
          </m:r>
          <m:r>
            <m:rPr>
              <m:sty m:val="p"/>
            </m:rPr>
            <m:t>…</m:t>
          </m:r>
          <m:r>
            <m:rPr>
              <m:sty m:val="p"/>
            </m:rPr>
            <m:t>,</m:t>
          </m:r>
          <m:r>
            <m:rPr>
              <m:sty m:val="p"/>
              <m:scr m:val="script"/>
            </m:rPr>
            <m:t>T</m:t>
          </m:r>
          <m:r>
            <m:t>  </m:t>
          </m:r>
          <m:r>
            <m:rPr>
              <m:nor/>
              <m:sty m:val="p"/>
            </m:rPr>
            <m:t>(14.61)</m:t>
          </m:r>
        </m:oMath>
      </m:oMathPara>
    </w:p>
    <w:p>
      <w:pPr>
        <w:pStyle w:val="FirstParagraph"/>
      </w:pPr>
      <w:r>
        <w:rPr>
          <w:rFonts w:hint="eastAsia"/>
        </w:rPr>
        <w:t xml:space="preserve">其中</w:t>
      </w:r>
      <w:r>
        <w:t xml:space="preserve"> </w:t>
      </w:r>
      <m:oMath>
        <m:sSup>
          <m:e>
            <m:r>
              <m:rPr>
                <m:sty m:val="b"/>
              </m:rPr>
              <m:t>ϵ</m:t>
            </m:r>
          </m:e>
          <m:sup>
            <m:d>
              <m:dPr>
                <m:begChr m:val="("/>
                <m:endChr m:val=")"/>
                <m:sepChr m:val=""/>
                <m:grow/>
              </m:dPr>
              <m:e>
                <m:r>
                  <m:t>τ</m:t>
                </m:r>
              </m:e>
            </m:d>
          </m:sup>
        </m:sSup>
        <m:r>
          <m:rPr>
            <m:sty m:val="p"/>
          </m:rPr>
          <m:t>∼</m:t>
        </m:r>
        <m:r>
          <m:rPr>
            <m:sty m:val="p"/>
            <m:scr m:val="script"/>
          </m:rPr>
          <m:t>N</m:t>
        </m:r>
        <m:d>
          <m:dPr>
            <m:begChr m:val="("/>
            <m:endChr m:val=")"/>
            <m:sepChr m:val=""/>
            <m:grow/>
          </m:dPr>
          <m:e>
            <m:r>
              <m:rPr>
                <m:sty m:val="b"/>
              </m:rPr>
              <m:t>0</m:t>
            </m:r>
            <m:r>
              <m:rPr>
                <m:sty m:val="p"/>
              </m:rPr>
              <m:t>,</m:t>
            </m:r>
            <m:r>
              <m:rPr>
                <m:sty m:val="b"/>
              </m:rPr>
              <m:t>I</m:t>
            </m:r>
          </m:e>
        </m:d>
      </m:oMath>
      <w:r>
        <w:t xml:space="preserve"> </w:t>
      </w:r>
      <w:r>
        <w:rPr>
          <w:rFonts w:hint="eastAsia"/>
        </w:rPr>
        <w:t xml:space="preserve">是来自零均值、单位协方差高斯分布的独立样本，参数</w:t>
      </w:r>
      <w:r>
        <w:t xml:space="preserve"> </w:t>
      </w:r>
      <m:oMath>
        <m:r>
          <m:t>η</m:t>
        </m:r>
      </m:oMath>
      <w:r>
        <w:t xml:space="preserve"> </w:t>
      </w:r>
      <w:r>
        <w:rPr>
          <w:rFonts w:hint="eastAsia"/>
        </w:rPr>
        <w:t xml:space="preserve">控制步长。朗之万方程的每次迭代都沿着对数似然梯度的方向迈出一步，然后添加高斯噪声。可以证明，在</w:t>
      </w:r>
      <w:r>
        <w:t xml:space="preserve"> </w:t>
      </w:r>
      <m:oMath>
        <m:r>
          <m:t>η</m:t>
        </m:r>
        <m:r>
          <m:rPr>
            <m:sty m:val="p"/>
          </m:rPr>
          <m:t>→</m:t>
        </m:r>
        <m:r>
          <m:t>0</m:t>
        </m:r>
      </m:oMath>
      <w:r>
        <w:t xml:space="preserve"> </w:t>
      </w:r>
      <w:r>
        <w:rPr>
          <w:rFonts w:hint="eastAsia"/>
        </w:rPr>
        <w:t xml:space="preserve">和</w:t>
      </w:r>
      <w:r>
        <w:t xml:space="preserve"> </w:t>
      </w:r>
      <m:oMath>
        <m:r>
          <m:rPr>
            <m:sty m:val="p"/>
            <m:scr m:val="script"/>
          </m:rPr>
          <m:t>T</m:t>
        </m:r>
        <m:r>
          <m:rPr>
            <m:sty m:val="p"/>
          </m:rPr>
          <m:t>→</m:t>
        </m:r>
        <m:r>
          <m:rPr>
            <m:sty m:val="p"/>
          </m:rPr>
          <m:t>∞</m:t>
        </m:r>
      </m:oMath>
      <w:r>
        <w:t xml:space="preserve"> </w:t>
      </w:r>
      <w:r>
        <w:rPr>
          <w:rFonts w:hint="eastAsia"/>
        </w:rPr>
        <w:t xml:space="preserve">的极限情况下，</w:t>
      </w:r>
      <w:r>
        <w:t xml:space="preserve"> </w:t>
      </w:r>
      <m:oMath>
        <m:sSup>
          <m:e>
            <m:r>
              <m:rPr>
                <m:sty m:val="b"/>
              </m:rPr>
              <m:t>z</m:t>
            </m:r>
          </m:e>
          <m:sup>
            <m:d>
              <m:dPr>
                <m:begChr m:val="("/>
                <m:endChr m:val=")"/>
                <m:sepChr m:val=""/>
                <m:grow/>
              </m:dPr>
              <m:e>
                <m:r>
                  <m:rPr>
                    <m:sty m:val="p"/>
                    <m:scr m:val="script"/>
                  </m:rPr>
                  <m:t>T</m:t>
                </m:r>
              </m:e>
            </m:d>
          </m:sup>
        </m:sSup>
      </m:oMath>
      <w:r>
        <w:t xml:space="preserve"> </w:t>
      </w:r>
      <w:r>
        <w:rPr>
          <w:rFonts w:hint="eastAsia"/>
        </w:rPr>
        <w:t xml:space="preserve">的值是来自分布</w:t>
      </w:r>
      <w:r>
        <w:t xml:space="preserve"> </w:t>
      </w:r>
      <m:oMath>
        <m:r>
          <m:t>p</m:t>
        </m:r>
        <m:d>
          <m:dPr>
            <m:begChr m:val="("/>
            <m:endChr m:val=")"/>
            <m:sepChr m:val=""/>
            <m:grow/>
          </m:dPr>
          <m:e>
            <m:r>
              <m:rPr>
                <m:sty m:val="b"/>
              </m:rPr>
              <m:t>x</m:t>
            </m:r>
          </m:e>
        </m:d>
      </m:oMath>
      <w:r>
        <w:t xml:space="preserve"> </w:t>
      </w:r>
      <w:r>
        <w:rPr>
          <w:rFonts w:hint="eastAsia"/>
        </w:rPr>
        <w:t xml:space="preserve">的独立样本。朗之万采样总结在算法</w:t>
      </w:r>
      <w:r>
        <w:t xml:space="preserve"> 14.4 </w:t>
      </w:r>
      <w:r>
        <w:rPr>
          <w:rFonts w:hint="eastAsia"/>
        </w:rPr>
        <w:t xml:space="preserve">中。</w:t>
      </w:r>
    </w:p>
    <w:p>
      <w:pPr>
        <w:pStyle w:val="a0"/>
      </w:pPr>
      <w:r>
        <w:rPr>
          <w:rFonts w:hint="eastAsia"/>
        </w:rPr>
        <w:t xml:space="preserve">我们可以重复这个过程来生成一组样本</w:t>
      </w:r>
      <w:r>
        <w:t xml:space="preserve"> </w:t>
      </w:r>
      <m:oMath>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M</m:t>
                </m:r>
              </m:sub>
            </m:sSub>
          </m:e>
        </m:d>
      </m:oMath>
      <w:r>
        <w:t xml:space="preserve"> </w:t>
      </w:r>
      <w:r>
        <w:rPr>
          <w:rFonts w:hint="eastAsia"/>
        </w:rPr>
        <w:t xml:space="preserve">，然后使用以下方法近似</w:t>
      </w:r>
      <w:r>
        <w:t xml:space="preserve"> (14.57) </w:t>
      </w:r>
      <w:r>
        <w:rPr>
          <w:rFonts w:hint="eastAsia"/>
        </w:rPr>
        <w:t xml:space="preserve">中的第二项</w:t>
      </w:r>
    </w:p>
    <w:p>
      <w:pPr>
        <w:pStyle w:val="a0"/>
      </w:pPr>
      <m:oMathPara>
        <m:oMathParaPr>
          <m:jc m:val="center"/>
        </m:oMathParaPr>
        <m:oMath>
          <m:sSub>
            <m:e>
              <m:r>
                <m:rPr>
                  <m:sty m:val="p"/>
                  <m:scr m:val="double-struck"/>
                </m:rPr>
                <m:t>E</m:t>
              </m:r>
            </m:e>
            <m:sub>
              <m:r>
                <m:rPr>
                  <m:sty m:val="b"/>
                </m:rPr>
                <m:t>x</m:t>
              </m:r>
              <m:r>
                <m:rPr>
                  <m:sty m:val="p"/>
                </m:rPr>
                <m:t>∼</m:t>
              </m:r>
              <m:sSub>
                <m:e>
                  <m:r>
                    <m:t>p</m:t>
                  </m:r>
                </m:e>
                <m:sub>
                  <m:r>
                    <m:rPr>
                      <m:sty m:val="p"/>
                      <m:scr m:val="script"/>
                    </m:rPr>
                    <m:t>M</m:t>
                  </m:r>
                </m:sub>
              </m:sSub>
              <m:d>
                <m:dPr>
                  <m:begChr m:val="("/>
                  <m:endChr m:val=")"/>
                  <m:sepChr m:val=""/>
                  <m:grow/>
                </m:dPr>
                <m:e>
                  <m:r>
                    <m:rPr>
                      <m:sty m:val="b"/>
                    </m:rPr>
                    <m:t>x</m:t>
                  </m:r>
                </m:e>
              </m:d>
            </m:sub>
          </m:sSub>
          <m:d>
            <m:dPr>
              <m:begChr m:val="["/>
              <m:endChr m:val="]"/>
              <m:sepChr m:val=""/>
              <m:grow/>
            </m:dPr>
            <m:e>
              <m:sSub>
                <m:e>
                  <m:r>
                    <m:rPr>
                      <m:sty m:val="p"/>
                    </m:rPr>
                    <m:t>∇</m:t>
                  </m:r>
                </m:e>
                <m:sub>
                  <m:r>
                    <m:rPr>
                      <m:sty m:val="b"/>
                    </m:rPr>
                    <m:t>w</m:t>
                  </m:r>
                </m:sub>
              </m:sSub>
              <m:r>
                <m:t>E</m:t>
              </m:r>
              <m:d>
                <m:dPr>
                  <m:begChr m:val="("/>
                  <m:endChr m:val=")"/>
                  <m:sepChr m:val=""/>
                  <m:grow/>
                </m:dPr>
                <m:e>
                  <m:r>
                    <m:rPr>
                      <m:sty m:val="b"/>
                    </m:rPr>
                    <m:t>x</m:t>
                  </m:r>
                  <m:r>
                    <m:rPr>
                      <m:sty m:val="p"/>
                    </m:rPr>
                    <m:t>,</m:t>
                  </m:r>
                  <m:r>
                    <m:rPr>
                      <m:sty m:val="b"/>
                    </m:rPr>
                    <m:t>w</m:t>
                  </m:r>
                </m:e>
              </m:d>
            </m:e>
          </m:d>
          <m:r>
            <m:rPr>
              <m:sty m:val="p"/>
            </m:rPr>
            <m:t>≃</m:t>
          </m:r>
          <m:f>
            <m:fPr>
              <m:type m:val="bar"/>
            </m:fPr>
            <m:num>
              <m:r>
                <m:t>1</m:t>
              </m:r>
            </m:num>
            <m:den>
              <m:r>
                <m:t>M</m:t>
              </m:r>
            </m:den>
          </m:f>
          <m:nary>
            <m:naryPr>
              <m:chr m:val="∑"/>
              <m:limLoc m:val="undOvr"/>
              <m:subHide m:val="off"/>
              <m:supHide m:val="off"/>
            </m:naryPr>
            <m:sub>
              <m:r>
                <m:t>m</m:t>
              </m:r>
              <m:r>
                <m:rPr>
                  <m:sty m:val="p"/>
                </m:rPr>
                <m:t>=</m:t>
              </m:r>
              <m:r>
                <m:t>1</m:t>
              </m:r>
            </m:sub>
            <m:sup>
              <m:r>
                <m:t>M</m:t>
              </m:r>
            </m:sup>
            <m:e>
              <m:sSub>
                <m:e>
                  <m:r>
                    <m:rPr>
                      <m:sty m:val="p"/>
                    </m:rPr>
                    <m:t>∇</m:t>
                  </m:r>
                </m:e>
                <m:sub>
                  <m:r>
                    <m:rPr>
                      <m:sty m:val="b"/>
                    </m:rPr>
                    <m:t>w</m:t>
                  </m:r>
                </m:sub>
              </m:sSub>
            </m:e>
          </m:nary>
          <m:r>
            <m:t>E</m:t>
          </m:r>
          <m:d>
            <m:dPr>
              <m:begChr m:val="("/>
              <m:endChr m:val=")"/>
              <m:sepChr m:val=""/>
              <m:grow/>
            </m:dPr>
            <m:e>
              <m:sSub>
                <m:e>
                  <m:r>
                    <m:rPr>
                      <m:sty m:val="b"/>
                    </m:rPr>
                    <m:t>x</m:t>
                  </m:r>
                </m:e>
                <m:sub>
                  <m:r>
                    <m:t>m</m:t>
                  </m:r>
                </m:sub>
              </m:sSub>
              <m:r>
                <m:rPr>
                  <m:sty m:val="p"/>
                </m:rPr>
                <m:t>,</m:t>
              </m:r>
              <m:r>
                <m:rPr>
                  <m:sty m:val="b"/>
                </m:rPr>
                <m:t>w</m:t>
              </m:r>
            </m:e>
          </m:d>
          <m:r>
            <m:rPr>
              <m:sty m:val="p"/>
            </m:rPr>
            <m:t>.</m:t>
          </m:r>
          <m:r>
            <m:t>  </m:t>
          </m:r>
          <m:r>
            <m:rPr>
              <m:nor/>
              <m:sty m:val="p"/>
            </m:rPr>
            <m:t>(14.62)</m:t>
          </m:r>
        </m:oMath>
      </m:oMathPara>
    </w:p>
    <w:p>
      <w:pPr>
        <w:pStyle w:val="FirstParagraph"/>
      </w:pPr>
      <w:r>
        <w:rPr>
          <w:rFonts w:hint="eastAsia"/>
        </w:rPr>
        <w:t xml:space="preserve">运行长马尔可夫链来生成独立样本在计算上可能成本高昂，因此我们需要考虑实际的近似方法。一种方法称为对比散度(Hinton，2002)。这里，用于评估(14.62)的样本是通过从一个训练数据点</w:t>
      </w:r>
      <w:r>
        <w:t xml:space="preserve"> </w:t>
      </w:r>
      <m:oMath>
        <m:sSub>
          <m:e>
            <m:r>
              <m:rPr>
                <m:sty m:val="b"/>
              </m:rPr>
              <m:t>x</m:t>
            </m:r>
          </m:e>
          <m:sub>
            <m:r>
              <m:t>n</m:t>
            </m:r>
          </m:sub>
        </m:sSub>
      </m:oMath>
      <w:r>
        <w:t xml:space="preserve"> </w:t>
      </w:r>
      <w:r>
        <w:rPr>
          <w:rFonts w:hint="eastAsia"/>
        </w:rPr>
        <w:t xml:space="preserve">开始运行蒙特卡罗链获得的。如果链运行大量步骤，那么得到的值本质上将是模型分布的无偏样本。相反，Hinton(2002)建议仅运行几步蒙特卡罗，甚至可能少至一步，这在计算上成本要低得多。得到的样本远非无偏，并且将靠近数据流形。因此，使用梯度下降的效果将是仅在数据流形的邻域内塑造能量表面，进而塑造概率密度。这对于诸如判别等任务可能是有效的，但预计在学习生成模型方面效果较差。</w:t>
      </w:r>
    </w:p>
    <w:p>
      <w:pPr>
        <w:pStyle w:val="a0"/>
      </w:pPr>
      <w:r>
        <w:rPr>
          <w:rFonts w:hint="eastAsia"/>
        </w:rPr>
        <w:t xml:space="preserve">算法</w:t>
      </w:r>
      <w:r>
        <w:t xml:space="preserve"> </w:t>
      </w:r>
      <w:r>
        <w:rPr>
          <w:rFonts w:hint="eastAsia"/>
        </w:rPr>
        <w:t xml:space="preserve">14.4:朗之万采样</w:t>
      </w:r>
    </w:p>
    <w:p>
      <w:pPr>
        <w:pStyle w:val="a0"/>
      </w:pPr>
      <w:r>
        <w:rPr>
          <w:rFonts w:hint="eastAsia"/>
        </w:rPr>
        <w:t xml:space="preserve">输入:初始值</w:t>
      </w:r>
      <w:r>
        <w:t xml:space="preserve"> </w:t>
      </w:r>
      <m:oMath>
        <m:sSup>
          <m:e>
            <m:r>
              <m:rPr>
                <m:sty m:val="b"/>
              </m:rPr>
              <m:t>x</m:t>
            </m:r>
          </m:e>
          <m:sup>
            <m:d>
              <m:dPr>
                <m:begChr m:val="("/>
                <m:endChr m:val=")"/>
                <m:sepChr m:val=""/>
                <m:grow/>
              </m:dPr>
              <m:e>
                <m:r>
                  <m:t>0</m:t>
                </m:r>
              </m:e>
            </m:d>
          </m:sup>
        </m:sSup>
      </m:oMath>
    </w:p>
    <w:p>
      <w:pPr>
        <w:pStyle w:val="a0"/>
      </w:pPr>
      <w:r>
        <w:rPr>
          <w:rFonts w:hint="eastAsia"/>
        </w:rPr>
        <w:t xml:space="preserve">概率密度</w:t>
      </w:r>
      <w:r>
        <w:t xml:space="preserve"> </w:t>
      </w:r>
      <m:oMath>
        <m:r>
          <m:t>p</m:t>
        </m:r>
        <m:d>
          <m:dPr>
            <m:begChr m:val="("/>
            <m:endChr m:val=")"/>
            <m:sepChr m:val=""/>
            <m:grow/>
          </m:dPr>
          <m:e>
            <m:r>
              <m:rPr>
                <m:sty m:val="b"/>
              </m:rPr>
              <m:t>x</m:t>
            </m:r>
            <m:r>
              <m:rPr>
                <m:sty m:val="p"/>
              </m:rPr>
              <m:t>,</m:t>
            </m:r>
            <m:r>
              <m:rPr>
                <m:sty m:val="b"/>
              </m:rPr>
              <m:t>w</m:t>
            </m:r>
          </m:e>
        </m:d>
      </m:oMath>
    </w:p>
    <w:p>
      <w:pPr>
        <w:pStyle w:val="a0"/>
      </w:pPr>
      <w:r>
        <w:rPr>
          <w:rFonts w:hint="eastAsia"/>
        </w:rPr>
        <w:t xml:space="preserve">学习率参数</w:t>
      </w:r>
      <w:r>
        <w:t xml:space="preserve"> </w:t>
      </w:r>
      <m:oMath>
        <m:r>
          <m:t>η</m:t>
        </m:r>
      </m:oMath>
    </w:p>
    <w:p>
      <w:pPr>
        <w:pStyle w:val="a0"/>
      </w:pPr>
      <w:r>
        <w:rPr>
          <w:rFonts w:hint="eastAsia"/>
        </w:rPr>
        <w:t xml:space="preserve">迭代次数</w:t>
      </w:r>
      <w:r>
        <w:t xml:space="preserve"> </w:t>
      </w:r>
      <m:oMath>
        <m:r>
          <m:t>T</m:t>
        </m:r>
      </m:oMath>
    </w:p>
    <w:p>
      <w:pPr>
        <w:pStyle w:val="a0"/>
      </w:pPr>
      <w:r>
        <w:rPr>
          <w:rFonts w:hint="eastAsia"/>
        </w:rPr>
        <w:t xml:space="preserve">输出:最终值</w:t>
      </w:r>
      <w:r>
        <w:t xml:space="preserve"> </w:t>
      </w:r>
      <m:oMath>
        <m:sSup>
          <m:e>
            <m:r>
              <m:rPr>
                <m:sty m:val="b"/>
              </m:rPr>
              <m:t>x</m:t>
            </m:r>
          </m:e>
          <m:sup>
            <m:d>
              <m:dPr>
                <m:begChr m:val="("/>
                <m:endChr m:val=")"/>
                <m:sepChr m:val=""/>
                <m:grow/>
              </m:dPr>
              <m:e>
                <m:r>
                  <m:t>T</m:t>
                </m:r>
              </m:e>
            </m:d>
          </m:sup>
        </m:sSup>
      </m:oMath>
    </w:p>
    <w:p>
      <w:r>
        <w:pict>
          <v:rect style="width:0;height:1.5pt" o:hralign="center" o:hrstd="t" o:hr="t"/>
        </w:pict>
      </w:r>
    </w:p>
    <w:p>
      <w:pPr>
        <w:pStyle w:val="FirstParagraph"/>
      </w:pPr>
      <m:oMath>
        <m:r>
          <m:rPr>
            <m:sty m:val="b"/>
          </m:rPr>
          <m:t>x</m:t>
        </m:r>
        <m:r>
          <m:rPr>
            <m:sty m:val="p"/>
          </m:rPr>
          <m:t>←</m:t>
        </m:r>
        <m:sSub>
          <m:e>
            <m:r>
              <m:rPr>
                <m:sty m:val="b"/>
              </m:rPr>
              <m:t>x</m:t>
            </m:r>
          </m:e>
          <m:sub>
            <m:r>
              <m:t>0</m:t>
            </m:r>
          </m:sub>
        </m:sSub>
      </m:oMath>
    </w:p>
    <w:p>
      <w:pPr>
        <w:pStyle w:val="a0"/>
      </w:pPr>
      <w:r>
        <w:t xml:space="preserve">for</w:t>
      </w:r>
      <w:r>
        <w:t xml:space="preserve"> </w:t>
      </w:r>
      <m:oMath>
        <m:r>
          <m:t>τ</m:t>
        </m:r>
        <m:r>
          <m:rPr>
            <m:sty m:val="p"/>
          </m:rPr>
          <m:t>∈</m:t>
        </m:r>
        <m:r>
          <m:rPr>
            <m:sty m:val="p"/>
          </m:rPr>
          <m:t>{</m:t>
        </m:r>
        <m:r>
          <m:t>1</m:t>
        </m:r>
        <m:r>
          <m:rPr>
            <m:sty m:val="p"/>
          </m:rPr>
          <m:t>,</m:t>
        </m:r>
        <m:r>
          <m:rPr>
            <m:sty m:val="p"/>
          </m:rPr>
          <m:t>…</m:t>
        </m:r>
        <m:r>
          <m:rPr>
            <m:sty m:val="p"/>
          </m:rPr>
          <m:t>,</m:t>
        </m:r>
        <m:r>
          <m:t>T</m:t>
        </m:r>
        <m:r>
          <m:rPr>
            <m:sty m:val="p"/>
          </m:rPr>
          <m:t>}</m:t>
        </m:r>
      </m:oMath>
      <w:r>
        <w:t xml:space="preserve"> </w:t>
      </w:r>
      <w:r>
        <w:t xml:space="preserve">do</w:t>
      </w:r>
    </w:p>
    <w:p>
      <w:pPr>
        <w:pStyle w:val="a0"/>
      </w:pPr>
      <w:r>
        <w:t xml:space="preserve"> </w:t>
      </w:r>
      <w:r>
        <w:t xml:space="preserve"> </w:t>
      </w:r>
      <m:oMath>
        <m:r>
          <m:rPr>
            <m:sty m:val="b"/>
          </m:rPr>
          <m:t>ϵ</m:t>
        </m:r>
        <m:r>
          <m:rPr>
            <m:sty m:val="p"/>
          </m:rPr>
          <m:t>∼</m:t>
        </m:r>
        <m:r>
          <m:rPr>
            <m:sty m:val="p"/>
            <m:scr m:val="script"/>
          </m:rPr>
          <m:t>N</m:t>
        </m:r>
        <m:d>
          <m:dPr>
            <m:begChr m:val="("/>
            <m:endChr m:val=")"/>
            <m:sepChr m:val=""/>
            <m:grow/>
          </m:dPr>
          <m:e>
            <m:r>
              <m:rPr>
                <m:sty m:val="b"/>
              </m:rPr>
              <m:t>ϵ</m:t>
            </m:r>
            <m:r>
              <m:rPr>
                <m:sty m:val="p"/>
              </m:rPr>
              <m:t>∣</m:t>
            </m:r>
            <m:r>
              <m:rPr>
                <m:sty m:val="b"/>
              </m:rPr>
              <m:t>0</m:t>
            </m:r>
            <m:r>
              <m:rPr>
                <m:sty m:val="p"/>
              </m:rPr>
              <m:t>,</m:t>
            </m:r>
            <m:r>
              <m:rPr>
                <m:sty m:val="b"/>
              </m:rPr>
              <m:t>I</m:t>
            </m:r>
          </m:e>
        </m:d>
      </m:oMath>
    </w:p>
    <w:p>
      <w:pPr>
        <w:pStyle w:val="a0"/>
      </w:pPr>
      <w:r>
        <w:t xml:space="preserve"> </w:t>
      </w:r>
      <w:r>
        <w:t xml:space="preserve"> </w:t>
      </w:r>
      <m:oMath>
        <m:r>
          <m:rPr>
            <m:sty m:val="b"/>
          </m:rPr>
          <m:t>x</m:t>
        </m:r>
        <m:r>
          <m:rPr>
            <m:sty m:val="p"/>
          </m:rPr>
          <m:t>←</m:t>
        </m:r>
        <m:r>
          <m:rPr>
            <m:sty m:val="b"/>
          </m:rPr>
          <m:t>x</m:t>
        </m:r>
        <m:r>
          <m:rPr>
            <m:sty m:val="p"/>
          </m:rPr>
          <m:t>+</m:t>
        </m:r>
        <m:r>
          <m:t>η</m:t>
        </m:r>
        <m:sSub>
          <m:e>
            <m:r>
              <m:rPr>
                <m:sty m:val="p"/>
              </m:rPr>
              <m:t>∇</m:t>
            </m:r>
          </m:e>
          <m:sub>
            <m:r>
              <m:rPr>
                <m:sty m:val="b"/>
              </m:rPr>
              <m:t>x</m:t>
            </m:r>
          </m:sub>
        </m:sSub>
        <m:r>
          <m:rPr>
            <m:sty m:val="p"/>
          </m:rPr>
          <m:t>ln</m:t>
        </m:r>
        <m:r>
          <m:t>p</m:t>
        </m:r>
        <m:d>
          <m:dPr>
            <m:begChr m:val="("/>
            <m:endChr m:val=")"/>
            <m:sepChr m:val=""/>
            <m:grow/>
          </m:dPr>
          <m:e>
            <m:r>
              <m:rPr>
                <m:sty m:val="b"/>
              </m:rPr>
              <m:t>x</m:t>
            </m:r>
            <m:r>
              <m:rPr>
                <m:sty m:val="p"/>
              </m:rPr>
              <m:t>,</m:t>
            </m:r>
            <m:r>
              <m:rPr>
                <m:sty m:val="b"/>
              </m:rPr>
              <m:t>w</m:t>
            </m:r>
          </m:e>
        </m:d>
        <m:r>
          <m:rPr>
            <m:sty m:val="p"/>
          </m:rPr>
          <m:t>+</m:t>
        </m:r>
        <m:rad>
          <m:radPr>
            <m:degHide m:val="on"/>
          </m:radPr>
          <m:deg/>
          <m:e>
            <m:r>
              <m:t>2</m:t>
            </m:r>
            <m:r>
              <m:t>η</m:t>
            </m:r>
          </m:e>
        </m:rad>
        <m:r>
          <m:rPr>
            <m:sty m:val="b"/>
          </m:rPr>
          <m:t>ϵ</m:t>
        </m:r>
      </m:oMath>
    </w:p>
    <w:p>
      <w:pPr>
        <w:pStyle w:val="a0"/>
      </w:pPr>
      <w:r>
        <w:t xml:space="preserve">end for</w:t>
      </w:r>
    </w:p>
    <w:p>
      <w:pPr>
        <w:pStyle w:val="a0"/>
      </w:pPr>
      <w:r>
        <w:t xml:space="preserve">return</w:t>
      </w:r>
      <w:r>
        <w:t xml:space="preserve"> </w:t>
      </w:r>
      <m:oMath>
        <m:r>
          <m:rPr>
            <m:sty m:val="b"/>
          </m:rPr>
          <m:t>x</m:t>
        </m:r>
      </m:oMath>
      <w:r>
        <w:t xml:space="preserve"> </w:t>
      </w:r>
      <w:r>
        <w:t xml:space="preserve">// Final value</w:t>
      </w:r>
      <w:r>
        <w:t xml:space="preserve"> </w:t>
      </w:r>
      <m:oMath>
        <m:sSup>
          <m:e>
            <m:r>
              <m:rPr>
                <m:sty m:val="b"/>
              </m:rPr>
              <m:t>x</m:t>
            </m:r>
          </m:e>
          <m:sup>
            <m:d>
              <m:dPr>
                <m:begChr m:val="("/>
                <m:endChr m:val=")"/>
                <m:sepChr m:val=""/>
                <m:grow/>
              </m:dPr>
              <m:e>
                <m:r>
                  <m:t>T</m:t>
                </m:r>
              </m:e>
            </m:d>
          </m:sup>
        </m:sSup>
      </m:oMath>
    </w:p>
    <w:p>
      <w:r>
        <w:pict>
          <v:rect style="width:0;height:1.5pt" o:hralign="center" o:hrstd="t" o:hr="t"/>
        </w:pict>
      </w:r>
    </w:p>
    <w:bookmarkEnd w:id="1058"/>
    <w:bookmarkStart w:id="1065" w:name="练习-1"/>
    <w:p>
      <w:pPr>
        <w:pStyle w:val="1"/>
      </w:pPr>
      <w:r>
        <w:rPr>
          <w:rFonts w:hint="eastAsia"/>
        </w:rPr>
        <w:t xml:space="preserve">练习</w:t>
      </w:r>
    </w:p>
    <w:p>
      <w:pPr>
        <w:pStyle w:val="FirstParagraph"/>
      </w:pPr>
      <w:r>
        <w:t xml:space="preserve">14.1 (★) </w:t>
      </w:r>
      <w:r>
        <w:rPr>
          <w:rFonts w:hint="eastAsia"/>
        </w:rPr>
        <w:t xml:space="preserve">证明由</w:t>
      </w:r>
      <w:r>
        <w:t xml:space="preserve"> (14.2) </w:t>
      </w:r>
      <w:r>
        <w:rPr>
          <w:rFonts w:hint="eastAsia"/>
        </w:rPr>
        <w:t xml:space="preserve">定义的</w:t>
      </w:r>
      <w:r>
        <w:t xml:space="preserve"> </w:t>
      </w:r>
      <m:oMath>
        <m:acc>
          <m:accPr>
            <m:chr m:val="‾"/>
          </m:accPr>
          <m:e>
            <m:r>
              <m:t>f</m:t>
            </m:r>
          </m:e>
        </m:acc>
      </m:oMath>
      <w:r>
        <w:t xml:space="preserve"> </w:t>
      </w:r>
      <w:r>
        <w:rPr>
          <w:rFonts w:hint="eastAsia"/>
        </w:rPr>
        <w:t xml:space="preserve">是一个无偏估计量，换句话说，等式右侧的期望等于</w:t>
      </w:r>
      <w:r>
        <w:t xml:space="preserve"> </w:t>
      </w:r>
      <m:oMath>
        <m:r>
          <m:rPr>
            <m:sty m:val="p"/>
            <m:scr m:val="double-struck"/>
          </m:rPr>
          <m:t>E</m:t>
        </m:r>
        <m:d>
          <m:dPr>
            <m:begChr m:val="["/>
            <m:endChr m:val="]"/>
            <m:sepChr m:val=""/>
            <m:grow/>
          </m:dPr>
          <m:e>
            <m:r>
              <m:t>f</m:t>
            </m:r>
            <m:d>
              <m:dPr>
                <m:begChr m:val="("/>
                <m:endChr m:val=")"/>
                <m:sepChr m:val=""/>
                <m:grow/>
              </m:dPr>
              <m:e>
                <m:r>
                  <m:rPr>
                    <m:sty m:val="b"/>
                  </m:rPr>
                  <m:t>z</m:t>
                </m:r>
              </m:e>
            </m:d>
          </m:e>
        </m:d>
      </m:oMath>
      <w:r>
        <w:t xml:space="preserve"> </w:t>
      </w:r>
      <w:r>
        <w:t xml:space="preserve">。</w:t>
      </w:r>
    </w:p>
    <w:p>
      <w:pPr>
        <w:pStyle w:val="a0"/>
      </w:pPr>
      <w:r>
        <w:t xml:space="preserve">14.2 (*) </w:t>
      </w:r>
      <w:r>
        <w:rPr>
          <w:rFonts w:hint="eastAsia"/>
        </w:rPr>
        <w:t xml:space="preserve">证明由</w:t>
      </w:r>
      <w:r>
        <w:t xml:space="preserve"> (14.2) </w:t>
      </w:r>
      <w:r>
        <w:rPr>
          <w:rFonts w:hint="eastAsia"/>
        </w:rPr>
        <w:t xml:space="preserve">定义的</w:t>
      </w:r>
      <w:r>
        <w:t xml:space="preserve"> </w:t>
      </w:r>
      <m:oMath>
        <m:acc>
          <m:accPr>
            <m:chr m:val="‾"/>
          </m:accPr>
          <m:e>
            <m:r>
              <m:t>f</m:t>
            </m:r>
          </m:e>
        </m:acc>
      </m:oMath>
      <w:r>
        <w:t xml:space="preserve"> </w:t>
      </w:r>
      <w:r>
        <w:rPr>
          <w:rFonts w:hint="eastAsia"/>
        </w:rPr>
        <w:t xml:space="preserve">的方差由</w:t>
      </w:r>
      <w:r>
        <w:t xml:space="preserve"> (14.4) </w:t>
      </w:r>
      <w:r>
        <w:rPr>
          <w:rFonts w:hint="eastAsia"/>
        </w:rPr>
        <w:t xml:space="preserve">给出。</w:t>
      </w:r>
    </w:p>
    <w:p>
      <w:pPr>
        <w:pStyle w:val="a0"/>
      </w:pPr>
      <w:r>
        <w:t xml:space="preserve">14.3 (⋆) </w:t>
      </w:r>
      <w:r>
        <w:rPr>
          <w:rFonts w:hint="eastAsia"/>
        </w:rPr>
        <w:t xml:space="preserve">假设</w:t>
      </w:r>
      <w:r>
        <w:t xml:space="preserve"> </w:t>
      </w:r>
      <m:oMath>
        <m:r>
          <m:t>z</m:t>
        </m:r>
      </m:oMath>
      <w:r>
        <w:t xml:space="preserve"> </w:t>
      </w:r>
      <w:r>
        <w:rPr>
          <w:rFonts w:hint="eastAsia"/>
        </w:rPr>
        <w:t xml:space="preserve">是一个在</w:t>
      </w:r>
      <w:r>
        <w:t xml:space="preserve"> </w:t>
      </w:r>
      <m:oMath>
        <m:d>
          <m:dPr>
            <m:begChr m:val="("/>
            <m:endChr m:val=")"/>
            <m:sepChr m:val=""/>
            <m:grow/>
          </m:dPr>
          <m:e>
            <m:r>
              <m:t>0</m:t>
            </m:r>
            <m:r>
              <m:rPr>
                <m:sty m:val="p"/>
              </m:rPr>
              <m:t>,</m:t>
            </m:r>
            <m:r>
              <m:t>1</m:t>
            </m:r>
          </m:e>
        </m:d>
      </m:oMath>
      <w:r>
        <w:t xml:space="preserve"> </w:t>
      </w:r>
      <w:r>
        <w:rPr>
          <w:rFonts w:hint="eastAsia"/>
        </w:rPr>
        <w:t xml:space="preserve">上服从均匀分布的随机变量，并且我们使用</w:t>
      </w:r>
      <w:r>
        <w:t xml:space="preserve"> </w:t>
      </w:r>
      <m:oMath>
        <m:r>
          <m:t>y</m:t>
        </m:r>
        <m:r>
          <m:rPr>
            <m:sty m:val="p"/>
          </m:rPr>
          <m:t>=</m:t>
        </m:r>
        <m:sSup>
          <m:e>
            <m:r>
              <m:t>h</m:t>
            </m:r>
          </m:e>
          <m:sup>
            <m:r>
              <m:rPr>
                <m:sty m:val="p"/>
              </m:rPr>
              <m:t>−</m:t>
            </m:r>
            <m:r>
              <m:t>1</m:t>
            </m:r>
          </m:sup>
        </m:sSup>
        <m:d>
          <m:dPr>
            <m:begChr m:val="("/>
            <m:endChr m:val=")"/>
            <m:sepChr m:val=""/>
            <m:grow/>
          </m:dPr>
          <m:e>
            <m:r>
              <m:t>z</m:t>
            </m:r>
          </m:e>
        </m:d>
      </m:oMath>
      <w:r>
        <w:t xml:space="preserve"> </w:t>
      </w:r>
      <w:r>
        <w:rPr>
          <w:rFonts w:hint="eastAsia"/>
        </w:rPr>
        <w:t xml:space="preserve">对</w:t>
      </w:r>
      <w:r>
        <w:t xml:space="preserve"> </w:t>
      </w:r>
      <m:oMath>
        <m:r>
          <m:t>z</m:t>
        </m:r>
      </m:oMath>
      <w:r>
        <w:t xml:space="preserve"> </w:t>
      </w:r>
      <w:r>
        <w:rPr>
          <w:rFonts w:hint="eastAsia"/>
        </w:rPr>
        <w:t xml:space="preserve">进行变换，其中</w:t>
      </w:r>
      <w:r>
        <w:t xml:space="preserve"> </w:t>
      </w:r>
      <m:oMath>
        <m:r>
          <m:t>h</m:t>
        </m:r>
        <m:d>
          <m:dPr>
            <m:begChr m:val="("/>
            <m:endChr m:val=")"/>
            <m:sepChr m:val=""/>
            <m:grow/>
          </m:dPr>
          <m:e>
            <m:r>
              <m:t>y</m:t>
            </m:r>
          </m:e>
        </m:d>
      </m:oMath>
      <w:r>
        <w:t xml:space="preserve"> </w:t>
      </w:r>
      <w:r>
        <w:rPr>
          <w:rFonts w:hint="eastAsia"/>
        </w:rPr>
        <w:t xml:space="preserve">由</w:t>
      </w:r>
      <w:r>
        <w:t xml:space="preserve"> (14.6) </w:t>
      </w:r>
      <w:r>
        <w:rPr>
          <w:rFonts w:hint="eastAsia"/>
        </w:rPr>
        <w:t xml:space="preserve">给出。证明</w:t>
      </w:r>
      <w:r>
        <w:t xml:space="preserve"> </w:t>
      </w:r>
      <m:oMath>
        <m:r>
          <m:t>y</m:t>
        </m:r>
      </m:oMath>
      <w:r>
        <w:t xml:space="preserve"> </w:t>
      </w:r>
      <w:r>
        <w:rPr>
          <w:rFonts w:hint="eastAsia"/>
        </w:rPr>
        <w:t xml:space="preserve">服从分布</w:t>
      </w:r>
      <w:r>
        <w:t xml:space="preserve"> </w:t>
      </w:r>
      <m:oMath>
        <m:r>
          <m:t>p</m:t>
        </m:r>
        <m:d>
          <m:dPr>
            <m:begChr m:val="("/>
            <m:endChr m:val=")"/>
            <m:sepChr m:val=""/>
            <m:grow/>
          </m:dPr>
          <m:e>
            <m:r>
              <m:t>y</m:t>
            </m:r>
          </m:e>
        </m:d>
      </m:oMath>
      <w:r>
        <w:t xml:space="preserve"> </w:t>
      </w:r>
      <w:r>
        <w:t xml:space="preserve">。</w:t>
      </w:r>
    </w:p>
    <w:p>
      <w:pPr>
        <w:pStyle w:val="a0"/>
      </w:pPr>
      <w:r>
        <w:t xml:space="preserve">14.4</w:t>
      </w:r>
      <w:r>
        <w:t xml:space="preserve"> </w:t>
      </w:r>
      <m:oMath>
        <m:d>
          <m:dPr>
            <m:begChr m:val="("/>
            <m:endChr m:val=")"/>
            <m:sepChr m:val=""/>
            <m:grow/>
          </m:dPr>
          <m:e>
            <m:r>
              <m:rPr>
                <m:sty m:val="p"/>
              </m:rPr>
              <m:t>⋆</m:t>
            </m:r>
            <m:r>
              <m:rPr>
                <m:sty m:val="p"/>
              </m:rPr>
              <m:t>⋆</m:t>
            </m:r>
          </m:e>
        </m:d>
      </m:oMath>
      <w:r>
        <w:t xml:space="preserve"> </w:t>
      </w:r>
      <w:r>
        <w:rPr>
          <w:rFonts w:hint="eastAsia"/>
        </w:rPr>
        <w:t xml:space="preserve">已知一个在</w:t>
      </w:r>
      <w:r>
        <w:t xml:space="preserve"> </w:t>
      </w:r>
      <m:oMath>
        <m:d>
          <m:dPr>
            <m:begChr m:val="("/>
            <m:endChr m:val=")"/>
            <m:sepChr m:val=""/>
            <m:grow/>
          </m:dPr>
          <m:e>
            <m:r>
              <m:t>0</m:t>
            </m:r>
            <m:r>
              <m:rPr>
                <m:sty m:val="p"/>
              </m:rPr>
              <m:t>,</m:t>
            </m:r>
            <m:r>
              <m:t>1</m:t>
            </m:r>
          </m:e>
        </m:d>
      </m:oMath>
      <w:r>
        <w:t xml:space="preserve"> </w:t>
      </w:r>
      <w:r>
        <w:rPr>
          <w:rFonts w:hint="eastAsia"/>
        </w:rPr>
        <w:t xml:space="preserve">上服从均匀分布的随机变量</w:t>
      </w:r>
      <w:r>
        <w:t xml:space="preserve"> </w:t>
      </w:r>
      <m:oMath>
        <m:r>
          <m:t>z</m:t>
        </m:r>
      </m:oMath>
      <w:r>
        <w:t xml:space="preserve"> </w:t>
      </w:r>
      <w:r>
        <w:rPr>
          <w:rFonts w:hint="eastAsia"/>
        </w:rPr>
        <w:t xml:space="preserve">，求一个变换</w:t>
      </w:r>
      <w:r>
        <w:t xml:space="preserve"> </w:t>
      </w:r>
      <m:oMath>
        <m:r>
          <m:t>y</m:t>
        </m:r>
        <m:r>
          <m:rPr>
            <m:sty m:val="p"/>
          </m:rPr>
          <m:t>=</m:t>
        </m:r>
        <m:r>
          <m:t>f</m:t>
        </m:r>
        <m:d>
          <m:dPr>
            <m:begChr m:val="("/>
            <m:endChr m:val=")"/>
            <m:sepChr m:val=""/>
            <m:grow/>
          </m:dPr>
          <m:e>
            <m:r>
              <m:t>z</m:t>
            </m:r>
          </m:e>
        </m:d>
      </m:oMath>
      <w:r>
        <w:t xml:space="preserve"> </w:t>
      </w:r>
      <w:r>
        <w:rPr>
          <w:rFonts w:hint="eastAsia"/>
        </w:rPr>
        <w:t xml:space="preserve">，使得</w:t>
      </w:r>
      <w:r>
        <w:t xml:space="preserve"> </w:t>
      </w:r>
      <m:oMath>
        <m:r>
          <m:t>y</m:t>
        </m:r>
      </m:oMath>
      <w:r>
        <w:t xml:space="preserve"> </w:t>
      </w:r>
      <w:r>
        <w:rPr>
          <w:rFonts w:hint="eastAsia"/>
        </w:rPr>
        <w:t xml:space="preserve">服从由</w:t>
      </w:r>
      <w:r>
        <w:t xml:space="preserve"> (14.8) </w:t>
      </w:r>
      <w:r>
        <w:rPr>
          <w:rFonts w:hint="eastAsia"/>
        </w:rPr>
        <w:t xml:space="preserve">给出的柯西分布。</w:t>
      </w:r>
    </w:p>
    <w:p>
      <w:pPr>
        <w:pStyle w:val="a0"/>
      </w:pPr>
      <w:r>
        <w:t xml:space="preserve">14.5</w:t>
      </w:r>
      <w:r>
        <w:t xml:space="preserve"> </w:t>
      </w:r>
      <m:oMath>
        <m:d>
          <m:dPr>
            <m:begChr m:val="("/>
            <m:endChr m:val=")"/>
            <m:sepChr m:val=""/>
            <m:grow/>
          </m:dPr>
          <m:e>
            <m:r>
              <m:rPr>
                <m:sty m:val="p"/>
              </m:rPr>
              <m:t>⋆</m:t>
            </m:r>
            <m:r>
              <m:rPr>
                <m:sty m:val="p"/>
              </m:rPr>
              <m:t>⋆</m:t>
            </m:r>
          </m:e>
        </m:d>
      </m:oMath>
      <w:r>
        <w:t xml:space="preserve"> </w:t>
      </w:r>
      <w:r>
        <w:rPr>
          <w:rFonts w:hint="eastAsia"/>
        </w:rPr>
        <w:t xml:space="preserve">假设</w:t>
      </w:r>
      <w:r>
        <w:t xml:space="preserve"> </w:t>
      </w:r>
      <m:oMath>
        <m:sSub>
          <m:e>
            <m:r>
              <m:t>z</m:t>
            </m:r>
          </m:e>
          <m:sub>
            <m:r>
              <m:t>1</m:t>
            </m:r>
          </m:sub>
        </m:sSub>
      </m:oMath>
      <w:r>
        <w:t xml:space="preserve"> </w:t>
      </w:r>
      <w:r>
        <w:rPr>
          <w:rFonts w:hint="eastAsia"/>
        </w:rPr>
        <w:t xml:space="preserve">和</w:t>
      </w:r>
      <w:r>
        <w:t xml:space="preserve"> </w:t>
      </w:r>
      <m:oMath>
        <m:sSub>
          <m:e>
            <m:r>
              <m:t>z</m:t>
            </m:r>
          </m:e>
          <m:sub>
            <m:r>
              <m:t>2</m:t>
            </m:r>
          </m:sub>
        </m:sSub>
      </m:oMath>
      <w:r>
        <w:t xml:space="preserve"> </w:t>
      </w:r>
      <w:r>
        <w:rPr>
          <w:rFonts w:hint="eastAsia"/>
        </w:rPr>
        <w:t xml:space="preserve">在单位圆上均匀分布，如图</w:t>
      </w:r>
      <w:r>
        <w:t xml:space="preserve"> 14.3 </w:t>
      </w:r>
      <w:r>
        <w:rPr>
          <w:rFonts w:hint="eastAsia"/>
        </w:rPr>
        <w:t xml:space="preserve">所示，并且我们进行由</w:t>
      </w:r>
      <w:r>
        <w:t xml:space="preserve"> (14.10) </w:t>
      </w:r>
      <w:r>
        <w:rPr>
          <w:rFonts w:hint="eastAsia"/>
        </w:rPr>
        <w:t xml:space="preserve">和</w:t>
      </w:r>
      <w:r>
        <w:t xml:space="preserve"> (14.11) </w:t>
      </w:r>
      <w:r>
        <w:rPr>
          <w:rFonts w:hint="eastAsia"/>
        </w:rPr>
        <w:t xml:space="preserve">给出的变量变换。证明</w:t>
      </w:r>
      <w:r>
        <w:t xml:space="preserve"> </w:t>
      </w:r>
      <m:oMath>
        <m:d>
          <m:dPr>
            <m:begChr m:val="("/>
            <m:endChr m:val=")"/>
            <m:sepChr m:val=""/>
            <m:grow/>
          </m:dPr>
          <m:e>
            <m:sSub>
              <m:e>
                <m:r>
                  <m:t>y</m:t>
                </m:r>
              </m:e>
              <m:sub>
                <m:r>
                  <m:t>1</m:t>
                </m:r>
              </m:sub>
            </m:sSub>
            <m:r>
              <m:rPr>
                <m:sty m:val="p"/>
              </m:rPr>
              <m:t>,</m:t>
            </m:r>
            <m:sSub>
              <m:e>
                <m:r>
                  <m:t>y</m:t>
                </m:r>
              </m:e>
              <m:sub>
                <m:r>
                  <m:t>2</m:t>
                </m:r>
              </m:sub>
            </m:sSub>
          </m:e>
        </m:d>
      </m:oMath>
      <w:r>
        <w:t xml:space="preserve"> </w:t>
      </w:r>
      <w:r>
        <w:rPr>
          <w:rFonts w:hint="eastAsia"/>
        </w:rPr>
        <w:t xml:space="preserve">将按照</w:t>
      </w:r>
      <w:r>
        <w:t xml:space="preserve"> (14.12) </w:t>
      </w:r>
      <w:r>
        <w:rPr>
          <w:rFonts w:hint="eastAsia"/>
        </w:rPr>
        <w:t xml:space="preserve">分布。</w:t>
      </w:r>
    </w:p>
    <w:p>
      <w:pPr>
        <w:pStyle w:val="a0"/>
      </w:pPr>
      <w:r>
        <w:t xml:space="preserve">14.6</w:t>
      </w:r>
      <w:r>
        <w:t xml:space="preserve"> </w:t>
      </w:r>
      <m:oMath>
        <m:d>
          <m:dPr>
            <m:begChr m:val="("/>
            <m:endChr m:val=")"/>
            <m:sepChr m:val=""/>
            <m:grow/>
          </m:dPr>
          <m:e>
            <m:r>
              <m:rPr>
                <m:sty m:val="p"/>
              </m:rPr>
              <m:t>⋆</m:t>
            </m:r>
            <m:r>
              <m:rPr>
                <m:sty m:val="p"/>
              </m:rPr>
              <m:t>⋆</m:t>
            </m:r>
          </m:e>
        </m:d>
      </m:oMath>
      <w:r>
        <w:t xml:space="preserve"> </w:t>
      </w:r>
      <w:r>
        <w:rPr>
          <w:rFonts w:hint="eastAsia"/>
        </w:rPr>
        <w:t xml:space="preserve">设</w:t>
      </w:r>
      <w:r>
        <w:t xml:space="preserve"> </w:t>
      </w:r>
      <m:oMath>
        <m:r>
          <m:rPr>
            <m:sty m:val="b"/>
          </m:rPr>
          <m:t>z</m:t>
        </m:r>
      </m:oMath>
      <w:r>
        <w:t xml:space="preserve"> </w:t>
      </w:r>
      <w:r>
        <w:rPr>
          <w:rFonts w:hint="eastAsia"/>
        </w:rPr>
        <w:t xml:space="preserve">是一个</w:t>
      </w:r>
      <w:r>
        <w:t xml:space="preserve"> </w:t>
      </w:r>
      <m:oMath>
        <m:r>
          <m:t>D</m:t>
        </m:r>
      </m:oMath>
      <w:r>
        <w:t xml:space="preserve"> </w:t>
      </w:r>
      <w:r>
        <w:rPr>
          <w:rFonts w:hint="eastAsia"/>
        </w:rPr>
        <w:t xml:space="preserve">维随机变量，具有零均值和单位协方差矩阵的高斯分布，并且假设正定对称矩阵</w:t>
      </w:r>
      <w:r>
        <w:t xml:space="preserve"> </w:t>
      </w:r>
      <m:oMath>
        <m:r>
          <m:rPr>
            <m:sty m:val="b"/>
          </m:rPr>
          <m:t>∑</m:t>
        </m:r>
      </m:oMath>
      <w:r>
        <w:t xml:space="preserve"> </w:t>
      </w:r>
      <w:r>
        <w:rPr>
          <w:rFonts w:hint="eastAsia"/>
        </w:rPr>
        <w:t xml:space="preserve">具有</w:t>
      </w:r>
      <w:r>
        <w:t xml:space="preserve"> Cholesky </w:t>
      </w:r>
      <w:r>
        <w:rPr>
          <w:rFonts w:hint="eastAsia"/>
        </w:rPr>
        <w:t xml:space="preserve">分解</w:t>
      </w:r>
      <w:r>
        <w:t xml:space="preserve"> </w:t>
      </w:r>
      <m:oMath>
        <m:r>
          <m:rPr>
            <m:sty m:val="b"/>
          </m:rPr>
          <m:t>∑</m:t>
        </m:r>
        <m:r>
          <m:rPr>
            <m:sty m:val="p"/>
          </m:rPr>
          <m:t>=</m:t>
        </m:r>
        <m:r>
          <m:rPr>
            <m:sty m:val="b"/>
          </m:rPr>
          <m:t>L</m:t>
        </m:r>
        <m:sSup>
          <m:e>
            <m:r>
              <m:rPr>
                <m:sty m:val="b"/>
              </m:rPr>
              <m:t>L</m:t>
            </m:r>
          </m:e>
          <m:sup>
            <m:r>
              <m:rPr>
                <m:sty m:val="p"/>
              </m:rPr>
              <m:t>T</m:t>
            </m:r>
          </m:sup>
        </m:sSup>
      </m:oMath>
      <w:r>
        <w:t xml:space="preserve"> </w:t>
      </w:r>
      <w:r>
        <w:rPr>
          <w:rFonts w:hint="eastAsia"/>
        </w:rPr>
        <w:t xml:space="preserve">，其中</w:t>
      </w:r>
      <w:r>
        <w:t xml:space="preserve"> </w:t>
      </w:r>
      <m:oMath>
        <m:r>
          <m:rPr>
            <m:sty m:val="b"/>
          </m:rPr>
          <m:t>L</m:t>
        </m:r>
      </m:oMath>
      <w:r>
        <w:t xml:space="preserve"> </w:t>
      </w:r>
      <w:r>
        <w:rPr>
          <w:rFonts w:hint="eastAsia"/>
        </w:rPr>
        <w:t xml:space="preserve">是一个下三角矩阵(即主对角线以上元素为零的矩阵)。证明变量</w:t>
      </w:r>
      <w:r>
        <w:t xml:space="preserve"> </w:t>
      </w:r>
      <m:oMath>
        <m:r>
          <m:rPr>
            <m:sty m:val="b"/>
          </m:rPr>
          <m:t>y</m:t>
        </m:r>
        <m:r>
          <m:rPr>
            <m:sty m:val="p"/>
          </m:rPr>
          <m:t>=</m:t>
        </m:r>
        <m:r>
          <m:rPr>
            <m:sty m:val="b"/>
          </m:rPr>
          <m:t>μ</m:t>
        </m:r>
        <m:r>
          <m:rPr>
            <m:sty m:val="p"/>
          </m:rPr>
          <m:t>+</m:t>
        </m:r>
        <m:r>
          <m:rPr>
            <m:sty m:val="b"/>
          </m:rPr>
          <m:t>L</m:t>
        </m:r>
        <m:r>
          <m:rPr>
            <m:sty m:val="b"/>
          </m:rPr>
          <m:t>z</m:t>
        </m:r>
      </m:oMath>
      <w:r>
        <w:t xml:space="preserve"> </w:t>
      </w:r>
      <w:r>
        <w:rPr>
          <w:rFonts w:hint="eastAsia"/>
        </w:rPr>
        <w:t xml:space="preserve">具有均值为</w:t>
      </w:r>
      <w:r>
        <w:t xml:space="preserve"> </w:t>
      </w:r>
      <m:oMath>
        <m:r>
          <m:rPr>
            <m:sty m:val="b"/>
          </m:rPr>
          <m:t>μ</m:t>
        </m:r>
      </m:oMath>
      <w:r>
        <w:t xml:space="preserve"> </w:t>
      </w:r>
      <w:r>
        <w:rPr>
          <w:rFonts w:hint="eastAsia"/>
        </w:rPr>
        <w:t xml:space="preserve">且协方差为</w:t>
      </w:r>
      <w:r>
        <w:t xml:space="preserve"> </w:t>
      </w:r>
      <m:oMath>
        <m:r>
          <m:rPr>
            <m:sty m:val="b"/>
          </m:rPr>
          <m:t>∑</m:t>
        </m:r>
      </m:oMath>
      <w:r>
        <w:t xml:space="preserve"> </w:t>
      </w:r>
      <w:r>
        <w:rPr>
          <w:rFonts w:hint="eastAsia"/>
        </w:rPr>
        <w:t xml:space="preserve">的高斯分布。这提供了一种使用来自零均值和单位方差的单变量高斯分布的样本生成来自一般多元高斯分布样本的技术。</w:t>
      </w:r>
    </w:p>
    <w:p>
      <w:pPr>
        <w:pStyle w:val="a0"/>
      </w:pPr>
      <w:r>
        <w:t xml:space="preserve">14.7</w:t>
      </w:r>
      <w:r>
        <w:t xml:space="preserve"> </w:t>
      </w:r>
      <m:oMath>
        <m:d>
          <m:dPr>
            <m:begChr m:val="("/>
            <m:endChr m:val=")"/>
            <m:sepChr m:val=""/>
            <m:grow/>
          </m:dPr>
          <m:e>
            <m:r>
              <m:rPr>
                <m:sty m:val="p"/>
              </m:rPr>
              <m:t>⋆</m:t>
            </m:r>
            <m:r>
              <m:rPr>
                <m:sty m:val="p"/>
              </m:rPr>
              <m:t>⋆</m:t>
            </m:r>
          </m:e>
        </m:d>
      </m:oMath>
      <w:r>
        <w:t xml:space="preserve"> </w:t>
      </w:r>
      <w:r>
        <w:rPr>
          <w:rFonts w:hint="eastAsia"/>
        </w:rPr>
        <w:t xml:space="preserve">在这个练习中，我们更仔细地证明拒绝采样确实从期望分布</w:t>
      </w:r>
      <w:r>
        <w:t xml:space="preserve"> </w:t>
      </w:r>
      <m:oMath>
        <m:r>
          <m:t>p</m:t>
        </m:r>
        <m:d>
          <m:dPr>
            <m:begChr m:val="("/>
            <m:endChr m:val=")"/>
            <m:sepChr m:val=""/>
            <m:grow/>
          </m:dPr>
          <m:e>
            <m:r>
              <m:rPr>
                <m:sty m:val="b"/>
              </m:rPr>
              <m:t>z</m:t>
            </m:r>
          </m:e>
        </m:d>
      </m:oMath>
      <w:r>
        <w:t xml:space="preserve"> </w:t>
      </w:r>
      <w:r>
        <w:rPr>
          <w:rFonts w:hint="eastAsia"/>
        </w:rPr>
        <w:t xml:space="preserve">中抽取样本。假设提议分布是</w:t>
      </w:r>
      <w:r>
        <w:t xml:space="preserve"> </w:t>
      </w:r>
      <m:oMath>
        <m:r>
          <m:t>q</m:t>
        </m:r>
        <m:d>
          <m:dPr>
            <m:begChr m:val="("/>
            <m:endChr m:val=")"/>
            <m:sepChr m:val=""/>
            <m:grow/>
          </m:dPr>
          <m:e>
            <m:r>
              <m:rPr>
                <m:sty m:val="b"/>
              </m:rPr>
              <m:t>z</m:t>
            </m:r>
          </m:e>
        </m:d>
      </m:oMath>
      <w:r>
        <w:t xml:space="preserve"> </w:t>
      </w:r>
      <w:r>
        <w:rPr>
          <w:rFonts w:hint="eastAsia"/>
        </w:rPr>
        <w:t xml:space="preserve">。证明样本值</w:t>
      </w:r>
      <w:r>
        <w:t xml:space="preserve"> </w:t>
      </w:r>
      <m:oMath>
        <m:r>
          <m:rPr>
            <m:sty m:val="b"/>
          </m:rPr>
          <m:t>z</m:t>
        </m:r>
      </m:oMath>
      <w:r>
        <w:t xml:space="preserve"> </w:t>
      </w:r>
      <w:r>
        <w:rPr>
          <w:rFonts w:hint="eastAsia"/>
        </w:rPr>
        <w:t xml:space="preserve">被接受的概率由</w:t>
      </w:r>
      <w:r>
        <w:t xml:space="preserve"> </w:t>
      </w:r>
      <m:oMath>
        <m:acc>
          <m:accPr>
            <m:chr m:val="̃"/>
          </m:accPr>
          <m:e>
            <m:r>
              <m:t>p</m:t>
            </m:r>
          </m:e>
        </m:acc>
        <m:d>
          <m:dPr>
            <m:begChr m:val="("/>
            <m:endChr m:val=")"/>
            <m:sepChr m:val=""/>
            <m:grow/>
          </m:dPr>
          <m:e>
            <m:r>
              <m:rPr>
                <m:sty m:val="b"/>
              </m:rPr>
              <m:t>z</m:t>
            </m:r>
          </m:e>
        </m:d>
        <m:r>
          <m:rPr>
            <m:sty m:val="p"/>
          </m:rPr>
          <m:t>/</m:t>
        </m:r>
        <m:r>
          <m:t>k</m:t>
        </m:r>
        <m:r>
          <m:t>q</m:t>
        </m:r>
        <m:d>
          <m:dPr>
            <m:begChr m:val="("/>
            <m:endChr m:val=")"/>
            <m:sepChr m:val=""/>
            <m:grow/>
          </m:dPr>
          <m:e>
            <m:r>
              <m:rPr>
                <m:sty m:val="b"/>
              </m:rPr>
              <m:t>z</m:t>
            </m:r>
          </m:e>
        </m:d>
      </m:oMath>
      <w:r>
        <w:t xml:space="preserve"> </w:t>
      </w:r>
      <w:r>
        <w:rPr>
          <w:rFonts w:hint="eastAsia"/>
        </w:rPr>
        <w:t xml:space="preserve">给出，其中</w:t>
      </w:r>
      <w:r>
        <w:t xml:space="preserve"> </w:t>
      </w:r>
      <m:oMath>
        <m:acc>
          <m:accPr>
            <m:chr m:val="̃"/>
          </m:accPr>
          <m:e>
            <m:r>
              <m:t>p</m:t>
            </m:r>
          </m:e>
        </m:acc>
      </m:oMath>
      <w:r>
        <w:t xml:space="preserve"> </w:t>
      </w:r>
      <w:r>
        <w:rPr>
          <w:rFonts w:hint="eastAsia"/>
        </w:rPr>
        <w:t xml:space="preserve">是任何与</w:t>
      </w:r>
      <w:r>
        <w:t xml:space="preserve"> </w:t>
      </w:r>
      <m:oMath>
        <m:r>
          <m:t>p</m:t>
        </m:r>
        <m:d>
          <m:dPr>
            <m:begChr m:val="("/>
            <m:endChr m:val=")"/>
            <m:sepChr m:val=""/>
            <m:grow/>
          </m:dPr>
          <m:e>
            <m:r>
              <m:rPr>
                <m:sty m:val="b"/>
              </m:rPr>
              <m:t>z</m:t>
            </m:r>
          </m:e>
        </m:d>
      </m:oMath>
      <w:r>
        <w:t xml:space="preserve"> </w:t>
      </w:r>
      <w:r>
        <w:rPr>
          <w:rFonts w:hint="eastAsia"/>
        </w:rPr>
        <w:t xml:space="preserve">成比例的未归一化分布，并且常数</w:t>
      </w:r>
      <w:r>
        <w:t xml:space="preserve"> </w:t>
      </w:r>
      <m:oMath>
        <m:r>
          <m:t>k</m:t>
        </m:r>
      </m:oMath>
      <w:r>
        <w:t xml:space="preserve"> </w:t>
      </w:r>
      <w:r>
        <w:rPr>
          <w:rFonts w:hint="eastAsia"/>
        </w:rPr>
        <w:t xml:space="preserve">被设置为确保对于</w:t>
      </w:r>
      <w:r>
        <w:t xml:space="preserve"> </w:t>
      </w:r>
      <m:oMath>
        <m:r>
          <m:rPr>
            <m:sty m:val="b"/>
          </m:rPr>
          <m:t>z</m:t>
        </m:r>
      </m:oMath>
      <w:r>
        <w:t xml:space="preserve"> </w:t>
      </w:r>
      <w:r>
        <w:rPr>
          <w:rFonts w:hint="eastAsia"/>
        </w:rPr>
        <w:t xml:space="preserve">的所有值都有</w:t>
      </w:r>
      <w:r>
        <w:t xml:space="preserve"> </w:t>
      </w:r>
      <m:oMath>
        <m:r>
          <m:t>k</m:t>
        </m:r>
        <m:r>
          <m:t>q</m:t>
        </m:r>
        <m:d>
          <m:dPr>
            <m:begChr m:val="("/>
            <m:endChr m:val=")"/>
            <m:sepChr m:val=""/>
            <m:grow/>
          </m:dPr>
          <m:e>
            <m:r>
              <m:rPr>
                <m:sty m:val="b"/>
              </m:rPr>
              <m:t>z</m:t>
            </m:r>
          </m:e>
        </m:d>
        <m:r>
          <m:rPr>
            <m:sty m:val="p"/>
          </m:rPr>
          <m:t>≥</m:t>
        </m:r>
        <m:acc>
          <m:accPr>
            <m:chr m:val="̃"/>
          </m:accPr>
          <m:e>
            <m:r>
              <m:t>p</m:t>
            </m:r>
          </m:e>
        </m:acc>
        <m:d>
          <m:dPr>
            <m:begChr m:val="("/>
            <m:endChr m:val=")"/>
            <m:sepChr m:val=""/>
            <m:grow/>
          </m:dPr>
          <m:e>
            <m:r>
              <m:rPr>
                <m:sty m:val="b"/>
              </m:rPr>
              <m:t>z</m:t>
            </m:r>
          </m:e>
        </m:d>
      </m:oMath>
      <w:r>
        <w:t xml:space="preserve"> </w:t>
      </w:r>
      <w:r>
        <w:rPr>
          <w:rFonts w:hint="eastAsia"/>
        </w:rPr>
        <w:t xml:space="preserve">的最小值。注意，抽取值</w:t>
      </w:r>
      <w:r>
        <w:t xml:space="preserve"> </w:t>
      </w:r>
      <m:oMath>
        <m:r>
          <m:rPr>
            <m:sty m:val="b"/>
          </m:rPr>
          <m:t>z</m:t>
        </m:r>
      </m:oMath>
      <w:r>
        <w:t xml:space="preserve"> </w:t>
      </w:r>
      <w:r>
        <w:rPr>
          <w:rFonts w:hint="eastAsia"/>
        </w:rPr>
        <w:t xml:space="preserve">的概率由从</w:t>
      </w:r>
      <w:r>
        <w:t xml:space="preserve"> </w:t>
      </w:r>
      <m:oMath>
        <m:r>
          <m:t>q</m:t>
        </m:r>
        <m:d>
          <m:dPr>
            <m:begChr m:val="("/>
            <m:endChr m:val=")"/>
            <m:sepChr m:val=""/>
            <m:grow/>
          </m:dPr>
          <m:e>
            <m:r>
              <m:rPr>
                <m:sty m:val="b"/>
              </m:rPr>
              <m:t>z</m:t>
            </m:r>
          </m:e>
        </m:d>
      </m:oMath>
      <w:r>
        <w:t xml:space="preserve"> </w:t>
      </w:r>
      <w:r>
        <w:rPr>
          <w:rFonts w:hint="eastAsia"/>
        </w:rPr>
        <w:t xml:space="preserve">中抽取该值的概率乘以在已经抽取该值的情况下接受该值的概率给出。利用这一点，以及概率的求和与乘积规则，写出</w:t>
      </w:r>
      <w:r>
        <w:t xml:space="preserve"> </w:t>
      </w:r>
      <m:oMath>
        <m:r>
          <m:rPr>
            <m:sty m:val="b"/>
          </m:rPr>
          <m:t>z</m:t>
        </m:r>
      </m:oMath>
      <w:r>
        <w:t xml:space="preserve"> </w:t>
      </w:r>
      <w:r>
        <w:rPr>
          <w:rFonts w:hint="eastAsia"/>
        </w:rPr>
        <w:t xml:space="preserve">上分布的归一化形式，并证明它等于</w:t>
      </w:r>
      <w:r>
        <w:t xml:space="preserve"> </w:t>
      </w:r>
      <m:oMath>
        <m:r>
          <m:t>p</m:t>
        </m:r>
        <m:d>
          <m:dPr>
            <m:begChr m:val="("/>
            <m:endChr m:val=")"/>
            <m:sepChr m:val=""/>
            <m:grow/>
          </m:dPr>
          <m:e>
            <m:r>
              <m:rPr>
                <m:sty m:val="b"/>
              </m:rPr>
              <m:t>z</m:t>
            </m:r>
          </m:e>
        </m:d>
      </m:oMath>
      <w:r>
        <w:t xml:space="preserve"> </w:t>
      </w:r>
      <w:r>
        <w:t xml:space="preserve">。</w:t>
      </w:r>
    </w:p>
    <w:p>
      <w:pPr>
        <w:pStyle w:val="a0"/>
      </w:pPr>
      <w:r>
        <w:t xml:space="preserve">14.8</w:t>
      </w:r>
      <w:r>
        <w:t xml:space="preserve"> </w:t>
      </w:r>
      <m:oMath>
        <m:d>
          <m:dPr>
            <m:begChr m:val="("/>
            <m:endChr m:val=")"/>
            <m:sepChr m:val=""/>
            <m:grow/>
          </m:dPr>
          <m:e>
            <m:r>
              <m:rPr>
                <m:sty m:val="p"/>
              </m:rPr>
              <m:t>⋆</m:t>
            </m:r>
          </m:e>
        </m:d>
      </m:oMath>
      <w:r>
        <w:t xml:space="preserve"> </w:t>
      </w:r>
      <w:r>
        <w:rPr>
          <w:rFonts w:hint="eastAsia"/>
        </w:rPr>
        <w:t xml:space="preserve">假设</w:t>
      </w:r>
      <w:r>
        <w:t xml:space="preserve"> </w:t>
      </w:r>
      <m:oMath>
        <m:r>
          <m:t>z</m:t>
        </m:r>
      </m:oMath>
      <w:r>
        <w:t xml:space="preserve"> </w:t>
      </w:r>
      <w:r>
        <w:rPr>
          <w:rFonts w:hint="eastAsia"/>
        </w:rPr>
        <w:t xml:space="preserve">在区间</w:t>
      </w:r>
      <w:r>
        <w:t xml:space="preserve"> </w:t>
      </w:r>
      <m:oMath>
        <m:d>
          <m:dPr>
            <m:begChr m:val="["/>
            <m:endChr m:val="]"/>
            <m:sepChr m:val=""/>
            <m:grow/>
          </m:dPr>
          <m:e>
            <m:r>
              <m:t>0</m:t>
            </m:r>
            <m:r>
              <m:rPr>
                <m:sty m:val="p"/>
              </m:rPr>
              <m:t>,</m:t>
            </m:r>
            <m:r>
              <m:t>1</m:t>
            </m:r>
          </m:e>
        </m:d>
      </m:oMath>
      <w:r>
        <w:t xml:space="preserve"> </w:t>
      </w:r>
      <w:r>
        <w:rPr>
          <w:rFonts w:hint="eastAsia"/>
        </w:rPr>
        <w:t xml:space="preserve">上具有均匀分布。证明变量</w:t>
      </w:r>
      <w:r>
        <w:t xml:space="preserve"> </w:t>
      </w:r>
      <m:oMath>
        <m:r>
          <m:t>y</m:t>
        </m:r>
        <m:r>
          <m:rPr>
            <m:sty m:val="p"/>
          </m:rPr>
          <m:t>=</m:t>
        </m:r>
        <m:r>
          <m:t>b</m:t>
        </m:r>
        <m:r>
          <m:rPr>
            <m:sty m:val="p"/>
          </m:rPr>
          <m:t>tan</m:t>
        </m:r>
        <m:r>
          <m:t>z</m:t>
        </m:r>
        <m:r>
          <m:rPr>
            <m:sty m:val="p"/>
          </m:rPr>
          <m:t>+</m:t>
        </m:r>
        <m:r>
          <m:t>c</m:t>
        </m:r>
      </m:oMath>
      <w:r>
        <w:t xml:space="preserve"> </w:t>
      </w:r>
      <w:r>
        <w:rPr>
          <w:rFonts w:hint="eastAsia"/>
        </w:rPr>
        <w:t xml:space="preserve">具有由</w:t>
      </w:r>
      <w:r>
        <w:t xml:space="preserve"> (14.16) </w:t>
      </w:r>
      <w:r>
        <w:rPr>
          <w:rFonts w:hint="eastAsia"/>
        </w:rPr>
        <w:t xml:space="preserve">给出的柯西分布。</w:t>
      </w:r>
    </w:p>
    <w:p>
      <w:pPr>
        <w:pStyle w:val="a0"/>
      </w:pPr>
      <m:oMath>
        <m:r>
          <m:t>14.9</m:t>
        </m:r>
        <m:d>
          <m:dPr>
            <m:begChr m:val="("/>
            <m:endChr m:val=")"/>
            <m:sepChr m:val=""/>
            <m:grow/>
          </m:dPr>
          <m:e>
            <m:r>
              <m:rPr>
                <m:sty m:val="p"/>
              </m:rPr>
              <m:t>⋆</m:t>
            </m:r>
            <m:r>
              <m:rPr>
                <m:sty m:val="p"/>
              </m:rPr>
              <m:t>⋆</m:t>
            </m:r>
          </m:e>
        </m:d>
      </m:oMath>
      <w:r>
        <w:t xml:space="preserve"> </w:t>
      </w:r>
      <w:r>
        <w:rPr>
          <w:rFonts w:hint="eastAsia"/>
        </w:rPr>
        <w:t xml:space="preserve">使用连续性和归一化的要求，确定自适应拒绝采样的包络分布</w:t>
      </w:r>
      <w:r>
        <w:t xml:space="preserve"> (14.17) </w:t>
      </w:r>
      <w:r>
        <w:rPr>
          <w:rFonts w:hint="eastAsia"/>
        </w:rPr>
        <w:t xml:space="preserve">中系数</w:t>
      </w:r>
      <w:r>
        <w:t xml:space="preserve"> </w:t>
      </w:r>
      <m:oMath>
        <m:sSub>
          <m:e>
            <m:r>
              <m:t>k</m:t>
            </m:r>
          </m:e>
          <m:sub>
            <m:r>
              <m:t>i</m:t>
            </m:r>
          </m:sub>
        </m:sSub>
      </m:oMath>
      <w:r>
        <w:t xml:space="preserve"> </w:t>
      </w:r>
      <w:r>
        <w:rPr>
          <w:rFonts w:hint="eastAsia"/>
        </w:rPr>
        <w:t xml:space="preserve">的表达式。</w:t>
      </w:r>
    </w:p>
    <w:p>
      <w:pPr>
        <w:pStyle w:val="a0"/>
      </w:pPr>
      <w:r>
        <w:t xml:space="preserve">14.10</w:t>
      </w:r>
      <w:r>
        <w:t xml:space="preserve"> </w:t>
      </w:r>
      <m:oMath>
        <m:d>
          <m:dPr>
            <m:begChr m:val="("/>
            <m:endChr m:val=")"/>
            <m:sepChr m:val=""/>
            <m:grow/>
          </m:dPr>
          <m:e>
            <m:r>
              <m:rPr>
                <m:sty m:val="p"/>
              </m:rPr>
              <m:t>⋆</m:t>
            </m:r>
            <m:r>
              <m:rPr>
                <m:sty m:val="p"/>
              </m:rPr>
              <m:t>⋆</m:t>
            </m:r>
          </m:e>
        </m:d>
      </m:oMath>
      <w:r>
        <w:t xml:space="preserve"> </w:t>
      </w:r>
      <w:r>
        <w:rPr>
          <w:rFonts w:hint="eastAsia"/>
        </w:rPr>
        <w:t xml:space="preserve">利用第</w:t>
      </w:r>
      <w:r>
        <w:t xml:space="preserve"> 14.1.2 </w:t>
      </w:r>
      <w:r>
        <w:rPr>
          <w:rFonts w:hint="eastAsia"/>
        </w:rPr>
        <w:t xml:space="preserve">节中讨论的从单个指数分布采样的技术，设计一种从由</w:t>
      </w:r>
      <w:r>
        <w:t xml:space="preserve"> (14.17) </w:t>
      </w:r>
      <w:r>
        <w:rPr>
          <w:rFonts w:hint="eastAsia"/>
        </w:rPr>
        <w:t xml:space="preserve">定义的分段指数分布采样的算法。</w:t>
      </w:r>
    </w:p>
    <w:p>
      <w:pPr>
        <w:pStyle w:val="a0"/>
      </w:pPr>
      <w:r>
        <w:t xml:space="preserve">14.11 (*) </w:t>
      </w:r>
      <w:r>
        <w:rPr>
          <w:rFonts w:hint="eastAsia"/>
        </w:rPr>
        <w:t xml:space="preserve">证明由</w:t>
      </w:r>
      <w:r>
        <w:t xml:space="preserve"> (14.28)、(14.29) </w:t>
      </w:r>
      <w:r>
        <w:rPr>
          <w:rFonts w:hint="eastAsia"/>
        </w:rPr>
        <w:t xml:space="preserve">和</w:t>
      </w:r>
      <w:r>
        <w:t xml:space="preserve"> (14.30) </w:t>
      </w:r>
      <w:r>
        <w:rPr>
          <w:rFonts w:hint="eastAsia"/>
        </w:rPr>
        <w:t xml:space="preserve">定义的整数上的简单随机游走具有</w:t>
      </w:r>
      <w:r>
        <w:t xml:space="preserve"> </w:t>
      </w:r>
      <m:oMath>
        <m:r>
          <m:rPr>
            <m:sty m:val="p"/>
            <m:scr m:val="double-struck"/>
          </m:rPr>
          <m:t>E</m:t>
        </m:r>
        <m:d>
          <m:dPr>
            <m:begChr m:val="["/>
            <m:endChr m:val="]"/>
            <m:sepChr m:val=""/>
            <m:grow/>
          </m:dPr>
          <m:e>
            <m:sSup>
              <m:e>
                <m:d>
                  <m:dPr>
                    <m:begChr m:val="("/>
                    <m:endChr m:val=")"/>
                    <m:sepChr m:val=""/>
                    <m:grow/>
                  </m:dPr>
                  <m:e>
                    <m:sSup>
                      <m:e>
                        <m:r>
                          <m:t>z</m:t>
                        </m:r>
                      </m:e>
                      <m:sup>
                        <m:d>
                          <m:dPr>
                            <m:begChr m:val="("/>
                            <m:endChr m:val=")"/>
                            <m:sepChr m:val=""/>
                            <m:grow/>
                          </m:dPr>
                          <m:e>
                            <m:r>
                              <m:t>τ</m:t>
                            </m:r>
                          </m:e>
                        </m:d>
                      </m:sup>
                    </m:sSup>
                  </m:e>
                </m:d>
              </m:e>
              <m:sup>
                <m:r>
                  <m:t>2</m:t>
                </m:r>
              </m:sup>
            </m:sSup>
          </m:e>
        </m:d>
        <m:r>
          <m:rPr>
            <m:sty m:val="p"/>
          </m:rPr>
          <m:t>=</m:t>
        </m:r>
        <m:r>
          <m:rPr>
            <m:sty m:val="p"/>
            <m:scr m:val="double-struck"/>
          </m:rPr>
          <m:t>E</m:t>
        </m:r>
        <m:d>
          <m:dPr>
            <m:begChr m:val="["/>
            <m:endChr m:val="]"/>
            <m:sepChr m:val=""/>
            <m:grow/>
          </m:dPr>
          <m:e>
            <m:sSup>
              <m:e>
                <m:d>
                  <m:dPr>
                    <m:begChr m:val="("/>
                    <m:endChr m:val=")"/>
                    <m:sepChr m:val=""/>
                    <m:grow/>
                  </m:dPr>
                  <m:e>
                    <m:sSup>
                      <m:e>
                        <m:r>
                          <m:t>z</m:t>
                        </m:r>
                      </m:e>
                      <m:sup>
                        <m:d>
                          <m:dPr>
                            <m:begChr m:val="("/>
                            <m:endChr m:val=")"/>
                            <m:sepChr m:val=""/>
                            <m:grow/>
                          </m:dPr>
                          <m:e>
                            <m:r>
                              <m:t>τ</m:t>
                            </m:r>
                            <m:r>
                              <m:rPr>
                                <m:sty m:val="p"/>
                              </m:rPr>
                              <m:t>−</m:t>
                            </m:r>
                            <m:r>
                              <m:t>1</m:t>
                            </m:r>
                          </m:e>
                        </m:d>
                      </m:sup>
                    </m:sSup>
                  </m:e>
                </m:d>
              </m:e>
              <m:sup>
                <m:r>
                  <m:t>2</m:t>
                </m:r>
              </m:sup>
            </m:sSup>
          </m:e>
        </m:d>
        <m:r>
          <m:rPr>
            <m:sty m:val="p"/>
          </m:rPr>
          <m:t>+</m:t>
        </m:r>
        <m:r>
          <m:t>1</m:t>
        </m:r>
        <m:r>
          <m:rPr>
            <m:sty m:val="p"/>
          </m:rPr>
          <m:t>/</m:t>
        </m:r>
        <m:r>
          <m:t>2</m:t>
        </m:r>
      </m:oMath>
      <w:r>
        <w:t xml:space="preserve"> </w:t>
      </w:r>
      <w:r>
        <w:rPr>
          <w:rFonts w:hint="eastAsia"/>
        </w:rPr>
        <w:t xml:space="preserve">的性质，因此通过归纳法可得</w:t>
      </w:r>
      <w:r>
        <w:t xml:space="preserve"> </w:t>
      </w:r>
      <m:oMath>
        <m:r>
          <m:rPr>
            <m:sty m:val="p"/>
            <m:scr m:val="double-struck"/>
          </m:rPr>
          <m:t>E</m:t>
        </m:r>
        <m:d>
          <m:dPr>
            <m:begChr m:val="["/>
            <m:endChr m:val="]"/>
            <m:sepChr m:val=""/>
            <m:grow/>
          </m:dPr>
          <m:e>
            <m:sSup>
              <m:e>
                <m:d>
                  <m:dPr>
                    <m:begChr m:val="("/>
                    <m:endChr m:val=")"/>
                    <m:sepChr m:val=""/>
                    <m:grow/>
                  </m:dPr>
                  <m:e>
                    <m:sSup>
                      <m:e>
                        <m:r>
                          <m:t>z</m:t>
                        </m:r>
                      </m:e>
                      <m:sup>
                        <m:d>
                          <m:dPr>
                            <m:begChr m:val="("/>
                            <m:endChr m:val=")"/>
                            <m:sepChr m:val=""/>
                            <m:grow/>
                          </m:dPr>
                          <m:e>
                            <m:r>
                              <m:t>τ</m:t>
                            </m:r>
                          </m:e>
                        </m:d>
                      </m:sup>
                    </m:sSup>
                  </m:e>
                </m:d>
              </m:e>
              <m:sup>
                <m:r>
                  <m:t>2</m:t>
                </m:r>
              </m:sup>
            </m:sSup>
          </m:e>
        </m:d>
        <m:r>
          <m:rPr>
            <m:sty m:val="p"/>
          </m:rPr>
          <m:t>=</m:t>
        </m:r>
        <m:r>
          <m:t>τ</m:t>
        </m:r>
        <m:r>
          <m:rPr>
            <m:sty m:val="p"/>
          </m:rPr>
          <m:t>/</m:t>
        </m:r>
        <m:r>
          <m:t>2</m:t>
        </m:r>
      </m:oMath>
      <w:r>
        <w:t xml:space="preserve"> </w:t>
      </w:r>
      <w:r>
        <w:t xml:space="preserve">。</w:t>
      </w:r>
    </w:p>
    <w:p>
      <w:pPr>
        <w:pStyle w:val="a0"/>
      </w:pPr>
      <w:r>
        <w:t xml:space="preserve">14.12</w:t>
      </w:r>
      <w:r>
        <w:t xml:space="preserve"> </w:t>
      </w:r>
      <m:oMath>
        <m:d>
          <m:dPr>
            <m:begChr m:val="("/>
            <m:endChr m:val=")"/>
            <m:sepChr m:val=""/>
            <m:grow/>
          </m:dPr>
          <m:e>
            <m:r>
              <m:rPr>
                <m:sty m:val="p"/>
              </m:rPr>
              <m:t>⋆</m:t>
            </m:r>
            <m:r>
              <m:rPr>
                <m:sty m:val="p"/>
              </m:rPr>
              <m:t>⋆</m:t>
            </m:r>
          </m:e>
        </m:d>
      </m:oMath>
      <w:r>
        <w:t xml:space="preserve"> </w:t>
      </w:r>
      <w:r>
        <w:rPr>
          <w:rFonts w:hint="eastAsia"/>
        </w:rPr>
        <w:t xml:space="preserve">证明在</w:t>
      </w:r>
      <w:r>
        <w:t xml:space="preserve"> 14.2.4 </w:t>
      </w:r>
      <w:r>
        <w:rPr>
          <w:rFonts w:hint="eastAsia"/>
        </w:rPr>
        <w:t xml:space="preserve">节中讨论的吉布斯采样算法满足由</w:t>
      </w:r>
      <w:r>
        <w:t xml:space="preserve"> (14.34) </w:t>
      </w:r>
      <w:r>
        <w:rPr>
          <w:rFonts w:hint="eastAsia"/>
        </w:rPr>
        <w:t xml:space="preserve">定义的细致平衡条件。</w:t>
      </w:r>
    </w:p>
    <w:p>
      <w:pPr>
        <w:pStyle w:val="a0"/>
      </w:pPr>
      <w:r>
        <w:t xml:space="preserve">14.13 (*) </w:t>
      </w:r>
      <w:r>
        <w:rPr>
          <w:rFonts w:hint="eastAsia"/>
        </w:rPr>
        <w:t xml:space="preserve">考虑图</w:t>
      </w:r>
      <w:r>
        <w:t xml:space="preserve"> 14.14 </w:t>
      </w:r>
      <w:r>
        <w:rPr>
          <w:rFonts w:hint="eastAsia"/>
        </w:rPr>
        <w:t xml:space="preserve">所示的分布。讨论针对该分布的标准吉布斯采样过程是否具有遍历性，以及因此它是否能从该分布中正确采样。</w:t>
      </w:r>
    </w:p>
    <w:p>
      <w:pPr>
        <w:pStyle w:val="a0"/>
      </w:pPr>
      <w:r>
        <w:drawing>
          <wp:inline>
            <wp:extent cx="2194560" cy="2102755"/>
            <wp:effectExtent b="0" l="0" r="0" t="0"/>
            <wp:docPr descr="image" title="" id="1060" name="Picture"/>
            <a:graphic>
              <a:graphicData uri="http://schemas.openxmlformats.org/drawingml/2006/picture">
                <pic:pic>
                  <pic:nvPicPr>
                    <pic:cNvPr descr="images/0194e279-9b28-703a-88f4-c3ac21e2010d_476_1015_1358_502_481_0.jpg" id="1061" name="Picture"/>
                    <pic:cNvPicPr>
                      <a:picLocks noChangeArrowheads="1" noChangeAspect="1"/>
                    </pic:cNvPicPr>
                  </pic:nvPicPr>
                  <pic:blipFill>
                    <a:blip r:embed="rId1059"/>
                    <a:stretch>
                      <a:fillRect/>
                    </a:stretch>
                  </pic:blipFill>
                  <pic:spPr bwMode="auto">
                    <a:xfrm>
                      <a:off x="0" y="0"/>
                      <a:ext cx="2194560" cy="210275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14.14 </w:t>
      </w:r>
      <w:r>
        <w:rPr>
          <w:rFonts w:hint="eastAsia"/>
        </w:rPr>
        <w:t xml:space="preserve">两个变量</w:t>
      </w:r>
      <w:r>
        <w:t xml:space="preserve"> </w:t>
      </w:r>
      <m:oMath>
        <m:sSub>
          <m:e>
            <m:r>
              <m:t>z</m:t>
            </m:r>
          </m:e>
          <m:sub>
            <m:r>
              <m:t>1</m:t>
            </m:r>
          </m:sub>
        </m:sSub>
      </m:oMath>
      <w:r>
        <w:t xml:space="preserve"> </w:t>
      </w:r>
      <w:r>
        <w:rPr>
          <w:rFonts w:hint="eastAsia"/>
        </w:rPr>
        <w:t xml:space="preserve">和</w:t>
      </w:r>
      <w:r>
        <w:t xml:space="preserve"> </w:t>
      </w:r>
      <m:oMath>
        <m:sSub>
          <m:e>
            <m:r>
              <m:t>z</m:t>
            </m:r>
          </m:e>
          <m:sub>
            <m:r>
              <m:t>2</m:t>
            </m:r>
          </m:sub>
        </m:sSub>
      </m:oMath>
      <w:r>
        <w:t xml:space="preserve"> </w:t>
      </w:r>
      <w:r>
        <w:rPr>
          <w:rFonts w:hint="eastAsia"/>
        </w:rPr>
        <w:t xml:space="preserve">的概率分布，在阴影区域上是均匀的，在其他地方为零。</w:t>
      </w:r>
    </w:p>
    <w:p>
      <w:pPr>
        <w:pStyle w:val="a0"/>
      </w:pPr>
      <w:r>
        <w:t xml:space="preserve">14.14 (*) </w:t>
      </w:r>
      <w:r>
        <w:rPr>
          <w:rFonts w:hint="eastAsia"/>
        </w:rPr>
        <w:t xml:space="preserve">验证过松弛更新</w:t>
      </w:r>
      <w:r>
        <w:t xml:space="preserve"> </w:t>
      </w:r>
      <w:r>
        <w:rPr>
          <w:rFonts w:hint="eastAsia"/>
        </w:rPr>
        <w:t xml:space="preserve">(14.46)，其中</w:t>
      </w:r>
      <w:r>
        <w:t xml:space="preserve"> </w:t>
      </w:r>
      <m:oMath>
        <m:sSub>
          <m:e>
            <m:r>
              <m:t>z</m:t>
            </m:r>
          </m:e>
          <m:sub>
            <m:r>
              <m:t>i</m:t>
            </m:r>
          </m:sub>
        </m:sSub>
      </m:oMath>
      <w:r>
        <w:t xml:space="preserve"> </w:t>
      </w:r>
      <w:r>
        <w:rPr>
          <w:rFonts w:hint="eastAsia"/>
        </w:rPr>
        <w:t xml:space="preserve">的均值为</w:t>
      </w:r>
      <w:r>
        <w:t xml:space="preserve"> </w:t>
      </w:r>
      <m:oMath>
        <m:sSub>
          <m:e>
            <m:r>
              <m:t>μ</m:t>
            </m:r>
          </m:e>
          <m:sub>
            <m:r>
              <m:t>i</m:t>
            </m:r>
          </m:sub>
        </m:sSub>
      </m:oMath>
      <w:r>
        <w:t xml:space="preserve"> </w:t>
      </w:r>
      <w:r>
        <w:rPr>
          <w:rFonts w:hint="eastAsia"/>
        </w:rPr>
        <w:t xml:space="preserve">，方差为</w:t>
      </w:r>
      <w:r>
        <w:t xml:space="preserve"> </w:t>
      </w:r>
      <m:oMath>
        <m:sSub>
          <m:e>
            <m:r>
              <m:t>σ</m:t>
            </m:r>
          </m:e>
          <m:sub>
            <m:r>
              <m:t>i</m:t>
            </m:r>
          </m:sub>
        </m:sSub>
      </m:oMath>
      <w:r>
        <w:t xml:space="preserve"> </w:t>
      </w:r>
      <w:r>
        <w:rPr>
          <w:rFonts w:hint="eastAsia"/>
        </w:rPr>
        <w:t xml:space="preserve">，且</w:t>
      </w:r>
      <w:r>
        <w:t xml:space="preserve"> </w:t>
      </w:r>
      <m:oMath>
        <m:r>
          <m:t>ν</m:t>
        </m:r>
      </m:oMath>
      <w:r>
        <w:t xml:space="preserve"> </w:t>
      </w:r>
      <w:r>
        <w:rPr>
          <w:rFonts w:hint="eastAsia"/>
        </w:rPr>
        <w:t xml:space="preserve">的均值为零，方差为</w:t>
      </w:r>
      <w:r>
        <w:t xml:space="preserve"> </w:t>
      </w:r>
      <w:r>
        <w:rPr>
          <w:rFonts w:hint="eastAsia"/>
        </w:rPr>
        <w:t xml:space="preserve">1，可得到一个均值为</w:t>
      </w:r>
      <w:r>
        <w:t xml:space="preserve"> </w:t>
      </w:r>
      <m:oMath>
        <m:sSub>
          <m:e>
            <m:r>
              <m:t>μ</m:t>
            </m:r>
          </m:e>
          <m:sub>
            <m:r>
              <m:t>i</m:t>
            </m:r>
          </m:sub>
        </m:sSub>
      </m:oMath>
      <w:r>
        <w:t xml:space="preserve"> </w:t>
      </w:r>
      <w:r>
        <w:rPr>
          <w:rFonts w:hint="eastAsia"/>
        </w:rPr>
        <w:t xml:space="preserve">，方差为</w:t>
      </w:r>
      <w:r>
        <w:t xml:space="preserve"> </w:t>
      </w:r>
      <m:oMath>
        <m:sSubSup>
          <m:e>
            <m:r>
              <m:t>σ</m:t>
            </m:r>
          </m:e>
          <m:sub>
            <m:r>
              <m:t>i</m:t>
            </m:r>
          </m:sub>
          <m:sup>
            <m:r>
              <m:t>2</m:t>
            </m:r>
          </m:sup>
        </m:sSubSup>
      </m:oMath>
      <w:r>
        <w:t xml:space="preserve"> </w:t>
      </w:r>
      <w:r>
        <w:rPr>
          <w:rFonts w:hint="eastAsia"/>
        </w:rPr>
        <w:t xml:space="preserve">的值</w:t>
      </w:r>
      <w:r>
        <w:t xml:space="preserve"> </w:t>
      </w:r>
      <m:oMath>
        <m:sSubSup>
          <m:e>
            <m:r>
              <m:t>z</m:t>
            </m:r>
          </m:e>
          <m:sub>
            <m:r>
              <m:t>i</m:t>
            </m:r>
          </m:sub>
          <m:sup>
            <m:r>
              <m:rPr>
                <m:sty m:val="p"/>
              </m:rPr>
              <m:t>′</m:t>
            </m:r>
          </m:sup>
        </m:sSubSup>
      </m:oMath>
      <w:r>
        <w:t xml:space="preserve"> </w:t>
      </w:r>
      <w:r>
        <w:t xml:space="preserve">。458 14. </w:t>
      </w:r>
      <w:r>
        <w:rPr>
          <w:rFonts w:hint="eastAsia"/>
        </w:rPr>
        <w:t xml:space="preserve">采样</w:t>
      </w:r>
    </w:p>
    <w:p>
      <w:pPr>
        <w:pStyle w:val="a0"/>
      </w:pPr>
      <w:r>
        <w:t xml:space="preserve">14.15 (*) </w:t>
      </w:r>
      <w:r>
        <w:rPr>
          <w:rFonts w:hint="eastAsia"/>
        </w:rPr>
        <w:t xml:space="preserve">证明在从有向图进行似然加权采样时，重要性采样权重由</w:t>
      </w:r>
      <w:r>
        <w:t xml:space="preserve"> (14.48) </w:t>
      </w:r>
      <w:r>
        <w:rPr>
          <w:rFonts w:hint="eastAsia"/>
        </w:rPr>
        <w:t xml:space="preserve">给出。</w:t>
      </w:r>
    </w:p>
    <w:p>
      <w:pPr>
        <w:pStyle w:val="a0"/>
      </w:pPr>
      <w:r>
        <w:t xml:space="preserve">14.16</w:t>
      </w:r>
      <w:r>
        <w:t xml:space="preserve"> </w:t>
      </w:r>
      <m:oMath>
        <m:d>
          <m:dPr>
            <m:begChr m:val="("/>
            <m:endChr m:val=")"/>
            <m:sepChr m:val=""/>
            <m:grow/>
          </m:dPr>
          <m:e>
            <m:r>
              <m:rPr>
                <m:sty m:val="p"/>
              </m:rPr>
              <m:t>⋆</m:t>
            </m:r>
          </m:e>
        </m:d>
      </m:oMath>
      <w:r>
        <w:t xml:space="preserve"> </w:t>
      </w:r>
      <w:r>
        <w:rPr>
          <w:rFonts w:hint="eastAsia"/>
        </w:rPr>
        <w:t xml:space="preserve">证明:若</w:t>
      </w:r>
      <w:r>
        <w:t xml:space="preserve"> </w:t>
      </w:r>
      <m:oMath>
        <m:r>
          <m:t>Z</m:t>
        </m:r>
        <m:d>
          <m:dPr>
            <m:begChr m:val="("/>
            <m:endChr m:val=")"/>
            <m:sepChr m:val=""/>
            <m:grow/>
          </m:dPr>
          <m:e>
            <m:r>
              <m:rPr>
                <m:sty m:val="b"/>
              </m:rPr>
              <m:t>w</m:t>
            </m:r>
          </m:e>
        </m:d>
      </m:oMath>
      <w:r>
        <w:t xml:space="preserve"> </w:t>
      </w:r>
      <w:r>
        <w:rPr>
          <w:rFonts w:hint="eastAsia"/>
        </w:rPr>
        <w:t xml:space="preserve">满足式</w:t>
      </w:r>
      <w:r>
        <w:t xml:space="preserve"> </w:t>
      </w:r>
      <w:r>
        <w:rPr>
          <w:rFonts w:hint="eastAsia"/>
        </w:rPr>
        <w:t xml:space="preserve">(14.51)，则分布</w:t>
      </w:r>
      <w:r>
        <w:t xml:space="preserve"> (14.50) </w:t>
      </w:r>
      <w:r>
        <w:rPr>
          <w:rFonts w:hint="eastAsia"/>
        </w:rPr>
        <w:t xml:space="preserve">关于</w:t>
      </w:r>
      <w:r>
        <w:t xml:space="preserve"> </w:t>
      </w:r>
      <m:oMath>
        <m:r>
          <m:rPr>
            <m:sty m:val="b"/>
          </m:rPr>
          <m:t>x</m:t>
        </m:r>
      </m:oMath>
      <w:r>
        <w:t xml:space="preserve"> </w:t>
      </w:r>
      <w:r>
        <w:rPr>
          <w:rFonts w:hint="eastAsia"/>
        </w:rPr>
        <w:t xml:space="preserve">是归一化的。</w:t>
      </w:r>
    </w:p>
    <w:p>
      <w:pPr>
        <w:pStyle w:val="a0"/>
      </w:pPr>
      <w:r>
        <w:t xml:space="preserve">14.17</w:t>
      </w:r>
      <w:r>
        <w:t xml:space="preserve"> </w:t>
      </w:r>
      <m:oMath>
        <m:d>
          <m:dPr>
            <m:begChr m:val="("/>
            <m:endChr m:val=")"/>
            <m:sepChr m:val=""/>
            <m:grow/>
          </m:dPr>
          <m:e>
            <m:r>
              <m:rPr>
                <m:sty m:val="p"/>
              </m:rPr>
              <m:t>⋆</m:t>
            </m:r>
            <m:r>
              <m:rPr>
                <m:sty m:val="p"/>
              </m:rPr>
              <m:t>⋆</m:t>
            </m:r>
          </m:e>
        </m:d>
      </m:oMath>
      <w:r>
        <w:t xml:space="preserve"> </w:t>
      </w:r>
      <w:r>
        <w:rPr>
          <w:rFonts w:hint="eastAsia"/>
        </w:rPr>
        <w:t xml:space="preserve">利用式</w:t>
      </w:r>
      <w:r>
        <w:t xml:space="preserve"> (14.50) </w:t>
      </w:r>
      <w:r>
        <w:rPr>
          <w:rFonts w:hint="eastAsia"/>
        </w:rPr>
        <w:t xml:space="preserve">证明:基于能量的模型的对数似然函数的梯度可以写成式</w:t>
      </w:r>
      <w:r>
        <w:t xml:space="preserve"> (14.52) </w:t>
      </w:r>
      <w:r>
        <w:rPr>
          <w:rFonts w:hint="eastAsia"/>
        </w:rPr>
        <w:t xml:space="preserve">的形式。</w:t>
      </w:r>
    </w:p>
    <w:p>
      <w:pPr>
        <w:pStyle w:val="a0"/>
      </w:pPr>
      <w:r>
        <w:t xml:space="preserve">14.18</w:t>
      </w:r>
      <w:r>
        <w:t xml:space="preserve"> </w:t>
      </w:r>
      <m:oMath>
        <m:d>
          <m:dPr>
            <m:begChr m:val="("/>
            <m:endChr m:val=")"/>
            <m:sepChr m:val=""/>
            <m:grow/>
          </m:dPr>
          <m:e>
            <m:r>
              <m:rPr>
                <m:sty m:val="p"/>
              </m:rPr>
              <m:t>⋆</m:t>
            </m:r>
            <m:r>
              <m:rPr>
                <m:sty m:val="p"/>
              </m:rPr>
              <m:t>⋆</m:t>
            </m:r>
          </m:e>
        </m:d>
      </m:oMath>
      <w:r>
        <w:t xml:space="preserve"> </w:t>
      </w:r>
      <w:r>
        <w:rPr>
          <w:rFonts w:hint="eastAsia"/>
        </w:rPr>
        <w:t xml:space="preserve">利用式</w:t>
      </w:r>
      <w:r>
        <w:t xml:space="preserve"> (14.54)、(14.55) </w:t>
      </w:r>
      <w:r>
        <w:rPr>
          <w:rFonts w:hint="eastAsia"/>
        </w:rPr>
        <w:t xml:space="preserve">和</w:t>
      </w:r>
      <w:r>
        <w:t xml:space="preserve"> (14.56) </w:t>
      </w:r>
      <w:r>
        <w:rPr>
          <w:rFonts w:hint="eastAsia"/>
        </w:rPr>
        <w:t xml:space="preserve">证明:基于能量的模型的对数似然函数的梯度可以写成式</w:t>
      </w:r>
      <w:r>
        <w:t xml:space="preserve"> (14.57) </w:t>
      </w:r>
      <w:r>
        <w:rPr>
          <w:rFonts w:hint="eastAsia"/>
        </w:rPr>
        <w:t xml:space="preserve">的形式。</w:t>
      </w:r>
    </w:p>
    <w:p>
      <w:pPr>
        <w:pStyle w:val="a0"/>
      </w:pPr>
      <w:r>
        <w:drawing>
          <wp:inline>
            <wp:extent cx="4389120" cy="4446280"/>
            <wp:effectExtent b="0" l="0" r="0" t="0"/>
            <wp:docPr descr="image" title="" id="1063" name="Picture"/>
            <a:graphic>
              <a:graphicData uri="http://schemas.openxmlformats.org/drawingml/2006/picture">
                <pic:pic>
                  <pic:nvPicPr>
                    <pic:cNvPr descr="images/0194e279-9b28-703a-88f4-c3ac21e2010d_478_473_348_1075_1089_0.jpg" id="1064" name="Picture"/>
                    <pic:cNvPicPr>
                      <a:picLocks noChangeArrowheads="1" noChangeAspect="1"/>
                    </pic:cNvPicPr>
                  </pic:nvPicPr>
                  <pic:blipFill>
                    <a:blip r:embed="rId1062"/>
                    <a:stretch>
                      <a:fillRect/>
                    </a:stretch>
                  </pic:blipFill>
                  <pic:spPr bwMode="auto">
                    <a:xfrm>
                      <a:off x="0" y="0"/>
                      <a:ext cx="4389120" cy="444628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我们已经了解了如何通过组合多个简单分布来构建复杂分布，以及如何用有向图描述由此产生的模型。除了构成数据集一部分的观测变量之外，此类模型通常还会引入额外的隐藏变量或潜在变量。这些变量可能对应于数据生成过程中涉及的特定量，例如在图像的情况下，对应于三维空间中物体的未知方向；或者，引入这些变量仅仅是作为建模构造，以便创建更丰富的模型。如果我们定义观测变量和潜在变量的联合分布，那么仅观测变量的相应分布可以通过边缘化得到。这使得可以用观测变量和潜在变量扩展空间上更易处理的联合分布来表示观测变量上相对复杂的边缘分布。</w:t>
      </w:r>
    </w:p>
    <w:p>
      <w:r>
        <w:pict>
          <v:rect style="width:0;height:1.5pt" o:hralign="center" o:hrstd="t" o:hr="t"/>
        </w:pict>
      </w:r>
    </w:p>
    <w:p>
      <w:pPr>
        <w:pStyle w:val="FirstParagraph"/>
      </w:pPr>
      <w:r>
        <w:rPr>
          <w:rFonts w:hint="eastAsia"/>
        </w:rPr>
        <w:t xml:space="preserve">第</w:t>
      </w:r>
      <w:r>
        <w:t xml:space="preserve"> 11 </w:t>
      </w:r>
      <w:r>
        <w:rPr>
          <w:rFonts w:hint="eastAsia"/>
        </w:rPr>
        <w:t xml:space="preserve">章</w:t>
      </w:r>
    </w:p>
    <w:p>
      <w:r>
        <w:pict>
          <v:rect style="width:0;height:1.5pt" o:hralign="center" o:hrstd="t" o:hr="t"/>
        </w:pict>
      </w:r>
    </w:p>
    <w:p>
      <w:pPr>
        <w:pStyle w:val="FirstParagraph"/>
      </w:pPr>
      <w:r>
        <w:rPr>
          <w:rFonts w:hint="eastAsia"/>
        </w:rPr>
        <w:t xml:space="preserve">在本章中，我们将看到对离散潜在变量进行边缘化会产生混合分布。我们将重点关注高斯混合模型，它很好地阐释了混合分布，并且在机器学习中也被广泛使用。混合模型的一个简单应用是发现数据中的聚类，我们首先讨论一种称为</w:t>
      </w:r>
      <w:r>
        <w:t xml:space="preserve"> </w:t>
      </w:r>
      <m:oMath>
        <m:r>
          <m:t>K</m:t>
        </m:r>
      </m:oMath>
      <w:r>
        <w:t xml:space="preserve"> </w:t>
      </w:r>
      <w:r>
        <w:rPr>
          <w:rFonts w:hint="eastAsia"/>
        </w:rPr>
        <w:t xml:space="preserve">-均值算法的聚类技术，它对应于高斯混合模型的一种特定非概率极限情况。然后，我们介绍混合分布的潜在变量视角，其中离散潜在变量可以解释为将数据点分配到混合模型的特定分量。</w:t>
      </w:r>
    </w:p>
    <w:p>
      <w:pPr>
        <w:pStyle w:val="a0"/>
      </w:pPr>
      <w:r>
        <w:rPr>
          <w:rFonts w:hint="eastAsia"/>
        </w:rPr>
        <w:t xml:space="preserve">在潜变量模型中寻找最大似然估计量的一种通用技术是期望最大化(EM)算法。我们首先使用高斯混合分布以一种非正式的方式引入</w:t>
      </w:r>
      <w:r>
        <w:t xml:space="preserve"> EM </w:t>
      </w:r>
      <w:r>
        <w:rPr>
          <w:rFonts w:hint="eastAsia"/>
        </w:rPr>
        <w:t xml:space="preserve">算法，然后基于潜变量的观点进行更严谨的处理。最后，我们通过引入证据下界(ELBO)提供一个通用视角，它将在变分自编码器和扩散模型等生成模型中发挥重要作用。</w:t>
      </w:r>
    </w:p>
    <w:bookmarkEnd w:id="1065"/>
    <w:bookmarkStart w:id="1072" w:name="Xe7bb0c9dda11dac5feb4ded4a4ad50250ad27f4"/>
    <w:p>
      <w:pPr>
        <w:pStyle w:val="1"/>
      </w:pPr>
      <w:r>
        <w:t xml:space="preserve">15.1.</w:t>
      </w:r>
      <w:r>
        <w:t xml:space="preserve"> </w:t>
      </w:r>
      <m:oMath>
        <m:r>
          <m:t>K</m:t>
        </m:r>
      </m:oMath>
      <w:r>
        <w:t xml:space="preserve"> </w:t>
      </w:r>
      <w:r>
        <w:rPr>
          <w:rFonts w:hint="eastAsia"/>
        </w:rPr>
        <w:t xml:space="preserve">-均值聚类</w:t>
      </w:r>
    </w:p>
    <w:p>
      <w:pPr>
        <w:pStyle w:val="FirstParagraph"/>
      </w:pPr>
      <w:r>
        <w:rPr>
          <w:rFonts w:hint="eastAsia"/>
        </w:rPr>
        <w:t xml:space="preserve">我们首先考虑在多维空间中识别数据点的组或簇的问题。假设我们有一个数据集</w:t>
      </w:r>
      <w:r>
        <w:t xml:space="preserve"> </w:t>
      </w:r>
      <m:oMath>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，它由对一个</w:t>
      </w:r>
      <w:r>
        <w:t xml:space="preserve"> </w:t>
      </w:r>
      <m:oMath>
        <m:r>
          <m:t>D</m:t>
        </m:r>
      </m:oMath>
      <w:r>
        <w:t xml:space="preserve"> </w:t>
      </w:r>
      <w:r>
        <w:rPr>
          <w:rFonts w:hint="eastAsia"/>
        </w:rPr>
        <w:t xml:space="preserve">维欧几里得变量</w:t>
      </w:r>
      <w:r>
        <w:t xml:space="preserve"> </w:t>
      </w:r>
      <m:oMath>
        <m:r>
          <m:rPr>
            <m:sty m:val="p"/>
          </m:rPr>
          <m:t>x</m:t>
        </m:r>
      </m:oMath>
      <w:r>
        <w:t xml:space="preserve"> </w:t>
      </w:r>
      <w:r>
        <w:rPr>
          <w:rFonts w:hint="eastAsia"/>
        </w:rPr>
        <w:t xml:space="preserve">的</w:t>
      </w:r>
      <w:r>
        <w:t xml:space="preserve"> </w:t>
      </w:r>
      <m:oMath>
        <m:r>
          <m:t>N</m:t>
        </m:r>
      </m:oMath>
      <w:r>
        <w:t xml:space="preserve"> </w:t>
      </w:r>
      <w:r>
        <w:rPr>
          <w:rFonts w:hint="eastAsia"/>
        </w:rPr>
        <w:t xml:space="preserve">次观测组成。我们的目标是将数据集划分为</w:t>
      </w:r>
      <w:r>
        <w:t xml:space="preserve"> </w:t>
      </w:r>
      <m:oMath>
        <m:r>
          <m:t>K</m:t>
        </m:r>
      </m:oMath>
      <w:r>
        <w:t xml:space="preserve"> </w:t>
      </w:r>
      <w:r>
        <w:rPr>
          <w:rFonts w:hint="eastAsia"/>
        </w:rPr>
        <w:t xml:space="preserve">个簇，目前我们假设</w:t>
      </w:r>
      <w:r>
        <w:t xml:space="preserve"> </w:t>
      </w:r>
      <m:oMath>
        <m:r>
          <m:t>K</m:t>
        </m:r>
      </m:oMath>
      <w:r>
        <w:t xml:space="preserve"> </w:t>
      </w:r>
      <w:r>
        <w:rPr>
          <w:rFonts w:hint="eastAsia"/>
        </w:rPr>
        <w:t xml:space="preserve">的值是已知的。直观地说，我们可以将一个簇看作是一组数据点，这些数据点之间的距离相比于它们到簇外点的距离要小。我们可以通过首先引入一组</w:t>
      </w:r>
      <w:r>
        <w:t xml:space="preserve"> </w:t>
      </w:r>
      <m:oMath>
        <m:r>
          <m:t>D</m:t>
        </m:r>
      </m:oMath>
      <w:r>
        <w:t xml:space="preserve"> </w:t>
      </w:r>
      <w:r>
        <w:rPr>
          <w:rFonts w:hint="eastAsia"/>
        </w:rPr>
        <w:t xml:space="preserve">维向量</w:t>
      </w:r>
      <w:r>
        <w:t xml:space="preserve"> </w:t>
      </w:r>
      <m:oMath>
        <m:sSub>
          <m:e>
            <m:r>
              <m:rPr>
                <m:sty m:val="b"/>
              </m:rPr>
              <m:t>μ</m:t>
            </m:r>
          </m:e>
          <m:sub>
            <m:r>
              <m:t>k</m:t>
            </m:r>
          </m:sub>
        </m:sSub>
      </m:oMath>
      <w:r>
        <w:t xml:space="preserve"> </w:t>
      </w:r>
      <w:r>
        <w:rPr>
          <w:rFonts w:hint="eastAsia"/>
        </w:rPr>
        <w:t xml:space="preserve">来形式化这个概念，其中</w:t>
      </w:r>
      <w:r>
        <w:t xml:space="preserve"> </w:t>
      </w:r>
      <m:oMath>
        <m:r>
          <m:t>k</m:t>
        </m:r>
        <m:r>
          <m:rPr>
            <m:sty m:val="p"/>
          </m:rPr>
          <m:t>=</m:t>
        </m:r>
        <m:r>
          <m:t>1</m:t>
        </m:r>
        <m:r>
          <m:rPr>
            <m:sty m:val="p"/>
          </m:rPr>
          <m:t>,</m:t>
        </m:r>
        <m:r>
          <m:rPr>
            <m:sty m:val="p"/>
          </m:rPr>
          <m:t>…</m:t>
        </m:r>
        <m:r>
          <m:rPr>
            <m:sty m:val="p"/>
          </m:rPr>
          <m:t>,</m:t>
        </m:r>
        <m:r>
          <m:t>K</m:t>
        </m:r>
      </m:oMath>
      <w:r>
        <w:t xml:space="preserve"> </w:t>
      </w:r>
      <w:r>
        <w:rPr>
          <w:rFonts w:hint="eastAsia"/>
        </w:rPr>
        <w:t xml:space="preserve">，这里</w:t>
      </w:r>
      <w:r>
        <w:t xml:space="preserve"> </w:t>
      </w:r>
      <m:oMath>
        <m:sSub>
          <m:e>
            <m:r>
              <m:rPr>
                <m:sty m:val="b"/>
              </m:rPr>
              <m:t>μ</m:t>
            </m:r>
          </m:e>
          <m:sub>
            <m:r>
              <m:t>k</m:t>
            </m:r>
          </m:sub>
        </m:sSub>
      </m:oMath>
      <w:r>
        <w:t xml:space="preserve"> </w:t>
      </w:r>
      <w:r>
        <w:rPr>
          <w:rFonts w:hint="eastAsia"/>
        </w:rPr>
        <w:t xml:space="preserve">是与第</w:t>
      </w:r>
      <w:r>
        <w:t xml:space="preserve"> </w:t>
      </w:r>
      <m:oMath>
        <m:r>
          <m:t>k</m:t>
        </m:r>
      </m:oMath>
      <w:r>
        <w:t xml:space="preserve"> </w:t>
      </w:r>
      <w:r>
        <w:rPr>
          <w:rFonts w:hint="eastAsia"/>
        </w:rPr>
        <w:t xml:space="preserve">个簇相关联的</w:t>
      </w:r>
      <w:r>
        <w:rPr>
          <w:rFonts w:hint="eastAsia"/>
        </w:rPr>
        <w:t xml:space="preserve">“原型”</w:t>
      </w:r>
      <w:r>
        <w:rPr>
          <w:rFonts w:hint="eastAsia"/>
        </w:rPr>
        <w:t xml:space="preserve">。正如我们很快会看到的，我们可以将</w:t>
      </w:r>
      <w:r>
        <w:t xml:space="preserve"> </w:t>
      </w:r>
      <m:oMath>
        <m:sSub>
          <m:e>
            <m:r>
              <m:rPr>
                <m:sty m:val="b"/>
              </m:rPr>
              <m:t>μ</m:t>
            </m:r>
          </m:e>
          <m:sub>
            <m:r>
              <m:t>k</m:t>
            </m:r>
          </m:sub>
        </m:sSub>
      </m:oMath>
      <w:r>
        <w:t xml:space="preserve"> </w:t>
      </w:r>
      <w:r>
        <w:rPr>
          <w:rFonts w:hint="eastAsia"/>
        </w:rPr>
        <w:t xml:space="preserve">看作是簇的中心。然后我们的目标是找到一组簇向量</w:t>
      </w:r>
      <w:r>
        <w:t xml:space="preserve"> </w:t>
      </w:r>
      <m:oMath>
        <m:d>
          <m:dPr>
            <m:begChr m:val="{"/>
            <m:endChr m:val="}"/>
            <m:sepChr m:val=""/>
            <m:grow/>
          </m:dPr>
          <m:e>
            <m:sSub>
              <m:e>
                <m:r>
                  <m:rPr>
                    <m:sty m:val="b"/>
                  </m:rPr>
                  <m:t>μ</m:t>
                </m:r>
              </m:e>
              <m:sub>
                <m:r>
                  <m:t>k</m:t>
                </m:r>
              </m:sub>
            </m:sSub>
          </m:e>
        </m:d>
      </m:oMath>
      <w:r>
        <w:t xml:space="preserve"> </w:t>
      </w:r>
      <w:r>
        <w:rPr>
          <w:rFonts w:hint="eastAsia"/>
        </w:rPr>
        <w:t xml:space="preserve">，以及将数据点分配到簇的方案，使得每个数据点到其最近的簇向量</w:t>
      </w:r>
      <w:r>
        <w:t xml:space="preserve"> </w:t>
      </w:r>
      <m:oMath>
        <m:sSub>
          <m:e>
            <m:r>
              <m:rPr>
                <m:sty m:val="b"/>
              </m:rPr>
              <m:t>μ</m:t>
            </m:r>
          </m:e>
          <m:sub>
            <m:r>
              <m:t>k</m:t>
            </m:r>
          </m:sub>
        </m:sSub>
      </m:oMath>
      <w:r>
        <w:t xml:space="preserve"> </w:t>
      </w:r>
      <w:r>
        <w:rPr>
          <w:rFonts w:hint="eastAsia"/>
        </w:rPr>
        <w:t xml:space="preserve">的距离的平方和最小。</w:t>
      </w:r>
    </w:p>
    <w:p>
      <w:pPr>
        <w:pStyle w:val="a0"/>
      </w:pPr>
      <w:r>
        <w:rPr>
          <w:rFonts w:hint="eastAsia"/>
        </w:rPr>
        <w:t xml:space="preserve">此时，定义一些符号来描述数据点到簇的分配是很方便的。对于每个数据点</w:t>
      </w:r>
      <w:r>
        <w:t xml:space="preserve"> </w:t>
      </w:r>
      <m:oMath>
        <m:sSub>
          <m:e>
            <m:r>
              <m:rPr>
                <m:sty m:val="b"/>
              </m:rPr>
              <m:t>x</m:t>
            </m:r>
          </m:e>
          <m:sub>
            <m:r>
              <m:t>n</m:t>
            </m:r>
          </m:sub>
        </m:sSub>
      </m:oMath>
      <w:r>
        <w:t xml:space="preserve"> </w:t>
      </w:r>
      <w:r>
        <w:rPr>
          <w:rFonts w:hint="eastAsia"/>
        </w:rPr>
        <w:t xml:space="preserve">，我们引入一组相应的二进制指示变量</w:t>
      </w:r>
      <w:r>
        <w:t xml:space="preserve"> </w:t>
      </w:r>
      <m:oMath>
        <m:sSub>
          <m:e>
            <m:r>
              <m:t>r</m:t>
            </m:r>
          </m:e>
          <m:sub>
            <m:r>
              <m:t>n</m:t>
            </m:r>
            <m:r>
              <m:t>k</m:t>
            </m:r>
          </m:sub>
        </m:sSub>
        <m:r>
          <m:rPr>
            <m:sty m:val="p"/>
          </m:rPr>
          <m:t>∈</m:t>
        </m:r>
        <m:r>
          <m:rPr>
            <m:sty m:val="p"/>
          </m:rPr>
          <m:t>{</m:t>
        </m:r>
        <m:r>
          <m:t>0</m:t>
        </m:r>
        <m:r>
          <m:rPr>
            <m:sty m:val="p"/>
          </m:rPr>
          <m:t>,</m:t>
        </m:r>
        <m:r>
          <m:t>1</m:t>
        </m:r>
        <m:r>
          <m:rPr>
            <m:sty m:val="p"/>
          </m:rPr>
          <m:t>}</m:t>
        </m:r>
      </m:oMath>
      <w:r>
        <w:t xml:space="preserve"> </w:t>
      </w:r>
      <w:r>
        <w:rPr>
          <w:rFonts w:hint="eastAsia"/>
        </w:rPr>
        <w:t xml:space="preserve">，其中</w:t>
      </w:r>
      <w:r>
        <w:t xml:space="preserve"> </w:t>
      </w:r>
      <m:oMath>
        <m:r>
          <m:t>k</m:t>
        </m:r>
        <m:r>
          <m:rPr>
            <m:sty m:val="p"/>
          </m:rPr>
          <m:t>=</m:t>
        </m:r>
        <m:r>
          <m:t>1</m:t>
        </m:r>
        <m:r>
          <m:rPr>
            <m:sty m:val="p"/>
          </m:rPr>
          <m:t>,</m:t>
        </m:r>
        <m:r>
          <m:rPr>
            <m:sty m:val="p"/>
          </m:rPr>
          <m:t>…</m:t>
        </m:r>
        <m:r>
          <m:rPr>
            <m:sty m:val="p"/>
          </m:rPr>
          <m:t>,</m:t>
        </m:r>
        <m:r>
          <m:t>K</m:t>
        </m:r>
      </m:oMath>
      <w:r>
        <w:t xml:space="preserve"> </w:t>
      </w:r>
      <w:r>
        <w:rPr>
          <w:rFonts w:hint="eastAsia"/>
        </w:rPr>
        <w:t xml:space="preserve">。这些指示变量描述了数据点</w:t>
      </w:r>
      <w:r>
        <w:t xml:space="preserve"> </w:t>
      </w:r>
      <m:oMath>
        <m:sSub>
          <m:e>
            <m:r>
              <m:rPr>
                <m:sty m:val="b"/>
              </m:rPr>
              <m:t>x</m:t>
            </m:r>
          </m:e>
          <m:sub>
            <m:r>
              <m:t>n</m:t>
            </m:r>
          </m:sub>
        </m:sSub>
      </m:oMath>
      <w:r>
        <w:t xml:space="preserve"> </w:t>
      </w:r>
      <w:r>
        <w:rPr>
          <w:rFonts w:hint="eastAsia"/>
        </w:rPr>
        <w:t xml:space="preserve">被分配到</w:t>
      </w:r>
      <w:r>
        <w:t xml:space="preserve"> </w:t>
      </w:r>
      <m:oMath>
        <m:r>
          <m:t>K</m:t>
        </m:r>
      </m:oMath>
      <w:r>
        <w:t xml:space="preserve"> </w:t>
      </w:r>
      <w:r>
        <w:rPr>
          <w:rFonts w:hint="eastAsia"/>
        </w:rPr>
        <w:t xml:space="preserve">个簇中的哪一个，因此如果数据点</w:t>
      </w:r>
      <w:r>
        <w:t xml:space="preserve"> </w:t>
      </w:r>
      <m:oMath>
        <m:sSub>
          <m:e>
            <m:r>
              <m:rPr>
                <m:sty m:val="b"/>
              </m:rPr>
              <m:t>x</m:t>
            </m:r>
          </m:e>
          <m:sub>
            <m:r>
              <m:t>n</m:t>
            </m:r>
          </m:sub>
        </m:sSub>
      </m:oMath>
      <w:r>
        <w:t xml:space="preserve"> </w:t>
      </w:r>
      <w:r>
        <w:rPr>
          <w:rFonts w:hint="eastAsia"/>
        </w:rPr>
        <w:t xml:space="preserve">被分配到簇</w:t>
      </w:r>
      <w:r>
        <w:t xml:space="preserve"> </w:t>
      </w:r>
      <m:oMath>
        <m:r>
          <m:t>k</m:t>
        </m:r>
      </m:oMath>
      <w:r>
        <w:t xml:space="preserve"> </w:t>
      </w:r>
      <w:r>
        <w:rPr>
          <w:rFonts w:hint="eastAsia"/>
        </w:rPr>
        <w:t xml:space="preserve">，那么</w:t>
      </w:r>
      <w:r>
        <w:t xml:space="preserve"> </w:t>
      </w:r>
      <m:oMath>
        <m:sSub>
          <m:e>
            <m:r>
              <m:t>r</m:t>
            </m:r>
          </m:e>
          <m:sub>
            <m:r>
              <m:t>n</m:t>
            </m:r>
            <m:r>
              <m:t>k</m:t>
            </m:r>
          </m:sub>
        </m:sSub>
        <m:r>
          <m:rPr>
            <m:sty m:val="p"/>
          </m:rPr>
          <m:t>=</m:t>
        </m:r>
        <m:r>
          <m:t>1</m:t>
        </m:r>
      </m:oMath>
      <w:r>
        <w:t xml:space="preserve"> </w:t>
      </w:r>
      <w:r>
        <w:rPr>
          <w:rFonts w:hint="eastAsia"/>
        </w:rPr>
        <w:t xml:space="preserve">，并且对于</w:t>
      </w:r>
      <w:r>
        <w:t xml:space="preserve"> </w:t>
      </w:r>
      <m:oMath>
        <m:r>
          <m:t>j</m:t>
        </m:r>
        <m:r>
          <m:rPr>
            <m:sty m:val="p"/>
          </m:rPr>
          <m:t>≠</m:t>
        </m:r>
        <m:r>
          <m:t>k</m:t>
        </m:r>
      </m:oMath>
      <w:r>
        <w:t xml:space="preserve"> </w:t>
      </w:r>
      <w:r>
        <w:rPr>
          <w:rFonts w:hint="eastAsia"/>
        </w:rPr>
        <w:t xml:space="preserve">有</w:t>
      </w:r>
      <w:r>
        <w:t xml:space="preserve"> </w:t>
      </w:r>
      <m:oMath>
        <m:sSub>
          <m:e>
            <m:r>
              <m:t>r</m:t>
            </m:r>
          </m:e>
          <m:sub>
            <m:r>
              <m:t>n</m:t>
            </m:r>
            <m:r>
              <m:t>j</m:t>
            </m:r>
          </m:sub>
        </m:sSub>
        <m:r>
          <m:rPr>
            <m:sty m:val="p"/>
          </m:rPr>
          <m:t>=</m:t>
        </m:r>
        <m:r>
          <m:t>0</m:t>
        </m:r>
      </m:oMath>
      <w:r>
        <w:t xml:space="preserve"> </w:t>
      </w:r>
      <w:r>
        <w:rPr>
          <w:rFonts w:hint="eastAsia"/>
        </w:rPr>
        <w:t xml:space="preserve">。这是</w:t>
      </w:r>
      <w:r>
        <w:t xml:space="preserve"> 1-of-</w:t>
      </w:r>
      <w:r>
        <w:t xml:space="preserve"> </w:t>
      </w:r>
      <m:oMath>
        <m:r>
          <m:t>K</m:t>
        </m:r>
      </m:oMath>
      <w:r>
        <w:t xml:space="preserve"> </w:t>
      </w:r>
      <w:r>
        <w:rPr>
          <w:rFonts w:hint="eastAsia"/>
        </w:rPr>
        <w:t xml:space="preserve">编码方案的一个例子。然后我们可以定义一个误差函数:</w:t>
      </w:r>
    </w:p>
    <w:p>
      <w:pPr>
        <w:pStyle w:val="a0"/>
      </w:pPr>
      <m:oMathPara>
        <m:oMathParaPr>
          <m:jc m:val="center"/>
        </m:oMathParaPr>
        <m:oMath>
          <m:r>
            <m:t>J</m:t>
          </m:r>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b>
                    <m:e>
                      <m:r>
                        <m:t>r</m:t>
                      </m:r>
                    </m:e>
                    <m:sub>
                      <m:r>
                        <m:t>n</m:t>
                      </m:r>
                      <m:r>
                        <m:t>k</m:t>
                      </m:r>
                    </m:sub>
                  </m:sSub>
                </m:e>
              </m:nary>
            </m:e>
          </m:nary>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sSub>
                          <m:e>
                            <m:r>
                              <m:rPr>
                                <m:sty m:val="b"/>
                              </m:rPr>
                              <m:t>μ</m:t>
                            </m:r>
                          </m:e>
                          <m:sub>
                            <m:r>
                              <m:t>k</m:t>
                            </m:r>
                          </m:sub>
                        </m:sSub>
                      </m:e>
                    </m:mr>
                  </m:m>
                </m:e>
              </m:d>
            </m:e>
            <m:sup>
              <m:r>
                <m:t>2</m:t>
              </m:r>
            </m:sup>
          </m:sSup>
          <m:r>
            <m:rPr>
              <m:sty m:val="p"/>
            </m:rPr>
            <m:t>,</m:t>
          </m:r>
          <m:r>
            <m:t>  </m:t>
          </m:r>
          <m:r>
            <m:rPr>
              <m:nor/>
              <m:sty m:val="p"/>
            </m:rPr>
            <m:t>(15.1)</m:t>
          </m:r>
        </m:oMath>
      </m:oMathPara>
    </w:p>
    <w:p>
      <w:pPr>
        <w:pStyle w:val="FirstParagraph"/>
      </w:pPr>
      <w:r>
        <w:rPr>
          <w:rFonts w:hint="eastAsia"/>
        </w:rPr>
        <w:t xml:space="preserve">它表示每个数据点到其分配向量</w:t>
      </w:r>
      <w:r>
        <w:t xml:space="preserve"> </w:t>
      </w:r>
      <m:oMath>
        <m:sSub>
          <m:e>
            <m:r>
              <m:rPr>
                <m:sty m:val="b"/>
              </m:rPr>
              <m:t>μ</m:t>
            </m:r>
          </m:e>
          <m:sub>
            <m:r>
              <m:t>k</m:t>
            </m:r>
          </m:sub>
        </m:sSub>
      </m:oMath>
      <w:r>
        <w:t xml:space="preserve"> </w:t>
      </w:r>
      <w:r>
        <w:rPr>
          <w:rFonts w:hint="eastAsia"/>
        </w:rPr>
        <w:t xml:space="preserve">的距离的平方和。我们的目标是找到</w:t>
      </w:r>
      <w:r>
        <w:t xml:space="preserve"> </w:t>
      </w:r>
      <m:oMath>
        <m:d>
          <m:dPr>
            <m:begChr m:val="{"/>
            <m:endChr m:val="}"/>
            <m:sepChr m:val=""/>
            <m:grow/>
          </m:dPr>
          <m:e>
            <m:sSub>
              <m:e>
                <m:r>
                  <m:t>r</m:t>
                </m:r>
              </m:e>
              <m:sub>
                <m:r>
                  <m:t>n</m:t>
                </m:r>
                <m:r>
                  <m:t>k</m:t>
                </m:r>
              </m:sub>
            </m:sSub>
          </m:e>
        </m:d>
      </m:oMath>
      <w:r>
        <w:t xml:space="preserve"> </w:t>
      </w:r>
      <w:r>
        <w:rPr>
          <w:rFonts w:hint="eastAsia"/>
        </w:rPr>
        <w:t xml:space="preserve">和</w:t>
      </w:r>
      <w:r>
        <w:t xml:space="preserve"> </w:t>
      </w:r>
      <m:oMath>
        <m:d>
          <m:dPr>
            <m:begChr m:val="{"/>
            <m:endChr m:val="}"/>
            <m:sepChr m:val=""/>
            <m:grow/>
          </m:dPr>
          <m:e>
            <m:sSub>
              <m:e>
                <m:r>
                  <m:rPr>
                    <m:sty m:val="b"/>
                  </m:rPr>
                  <m:t>μ</m:t>
                </m:r>
              </m:e>
              <m:sub>
                <m:r>
                  <m:t>k</m:t>
                </m:r>
              </m:sub>
            </m:sSub>
          </m:e>
        </m:d>
      </m:oMath>
      <w:r>
        <w:t xml:space="preserve"> </w:t>
      </w:r>
      <w:r>
        <w:rPr>
          <w:rFonts w:hint="eastAsia"/>
        </w:rPr>
        <w:t xml:space="preserve">的值，以使</w:t>
      </w:r>
      <w:r>
        <w:t xml:space="preserve"> </w:t>
      </w:r>
      <m:oMath>
        <m:r>
          <m:t>J</m:t>
        </m:r>
      </m:oMath>
      <w:r>
        <w:t xml:space="preserve"> </w:t>
      </w:r>
      <w:r>
        <w:rPr>
          <w:rFonts w:hint="eastAsia"/>
        </w:rPr>
        <w:t xml:space="preserve">最小化。我们可以通过一个迭代过程来实现这一点，在这个过程中，每次迭代包括两个连续的步骤，分别对应于关于</w:t>
      </w:r>
      <w:r>
        <w:t xml:space="preserve"> </w:t>
      </w:r>
      <m:oMath>
        <m:d>
          <m:dPr>
            <m:begChr m:val="{"/>
            <m:endChr m:val="}"/>
            <m:sepChr m:val=""/>
            <m:grow/>
          </m:dPr>
          <m:e>
            <m:sSub>
              <m:e>
                <m:r>
                  <m:t>r</m:t>
                </m:r>
              </m:e>
              <m:sub>
                <m:r>
                  <m:t>n</m:t>
                </m:r>
                <m:r>
                  <m:t>k</m:t>
                </m:r>
              </m:sub>
            </m:sSub>
          </m:e>
        </m:d>
      </m:oMath>
      <w:r>
        <w:t xml:space="preserve"> </w:t>
      </w:r>
      <w:r>
        <w:rPr>
          <w:rFonts w:hint="eastAsia"/>
        </w:rPr>
        <w:t xml:space="preserve">和</w:t>
      </w:r>
      <w:r>
        <w:t xml:space="preserve"> </w:t>
      </w:r>
      <m:oMath>
        <m:d>
          <m:dPr>
            <m:begChr m:val="{"/>
            <m:endChr m:val="}"/>
            <m:sepChr m:val=""/>
            <m:grow/>
          </m:dPr>
          <m:e>
            <m:sSub>
              <m:e>
                <m:r>
                  <m:rPr>
                    <m:sty m:val="b"/>
                  </m:rPr>
                  <m:t>μ</m:t>
                </m:r>
              </m:e>
              <m:sub>
                <m:r>
                  <m:t>k</m:t>
                </m:r>
              </m:sub>
            </m:sSub>
          </m:e>
        </m:d>
      </m:oMath>
      <w:r>
        <w:t xml:space="preserve"> </w:t>
      </w:r>
      <w:r>
        <w:rPr>
          <w:rFonts w:hint="eastAsia"/>
        </w:rPr>
        <w:t xml:space="preserve">的连续优化。首先，我们为</w:t>
      </w:r>
      <w:r>
        <w:t xml:space="preserve"> </w:t>
      </w:r>
      <m:oMath>
        <m:d>
          <m:dPr>
            <m:begChr m:val="{"/>
            <m:endChr m:val="}"/>
            <m:sepChr m:val=""/>
            <m:grow/>
          </m:dPr>
          <m:e>
            <m:sSub>
              <m:e>
                <m:r>
                  <m:rPr>
                    <m:sty m:val="b"/>
                  </m:rPr>
                  <m:t>μ</m:t>
                </m:r>
              </m:e>
              <m:sub>
                <m:r>
                  <m:t>k</m:t>
                </m:r>
              </m:sub>
            </m:sSub>
          </m:e>
        </m:d>
      </m:oMath>
      <w:r>
        <w:t xml:space="preserve"> </w:t>
      </w:r>
      <w:r>
        <w:rPr>
          <w:rFonts w:hint="eastAsia"/>
        </w:rPr>
        <w:t xml:space="preserve">选择一些初始值。然后在第一步中，我们在固定</w:t>
      </w:r>
      <w:r>
        <w:t xml:space="preserve"> </w:t>
      </w:r>
      <m:oMath>
        <m:d>
          <m:dPr>
            <m:begChr m:val="{"/>
            <m:endChr m:val="}"/>
            <m:sepChr m:val=""/>
            <m:grow/>
          </m:dPr>
          <m:e>
            <m:sSub>
              <m:e>
                <m:r>
                  <m:rPr>
                    <m:sty m:val="b"/>
                  </m:rPr>
                  <m:t>μ</m:t>
                </m:r>
              </m:e>
              <m:sub>
                <m:r>
                  <m:t>k</m:t>
                </m:r>
              </m:sub>
            </m:sSub>
          </m:e>
        </m:d>
      </m:oMath>
      <w:r>
        <w:t xml:space="preserve"> </w:t>
      </w:r>
      <w:r>
        <w:rPr>
          <w:rFonts w:hint="eastAsia"/>
        </w:rPr>
        <w:t xml:space="preserve">的情况下，关于</w:t>
      </w:r>
      <w:r>
        <w:t xml:space="preserve"> </w:t>
      </w:r>
      <m:oMath>
        <m:d>
          <m:dPr>
            <m:begChr m:val="{"/>
            <m:endChr m:val="}"/>
            <m:sepChr m:val=""/>
            <m:grow/>
          </m:dPr>
          <m:e>
            <m:sSub>
              <m:e>
                <m:r>
                  <m:t>r</m:t>
                </m:r>
              </m:e>
              <m:sub>
                <m:r>
                  <m:t>n</m:t>
                </m:r>
                <m:r>
                  <m:t>k</m:t>
                </m:r>
              </m:sub>
            </m:sSub>
          </m:e>
        </m:d>
      </m:oMath>
      <w:r>
        <w:t xml:space="preserve"> </w:t>
      </w:r>
      <w:r>
        <w:rPr>
          <w:rFonts w:hint="eastAsia"/>
        </w:rPr>
        <w:t xml:space="preserve">最小化</w:t>
      </w:r>
      <w:r>
        <w:t xml:space="preserve"> </w:t>
      </w:r>
      <m:oMath>
        <m:r>
          <m:t>J</m:t>
        </m:r>
      </m:oMath>
      <w:r>
        <w:t xml:space="preserve"> </w:t>
      </w:r>
      <w:r>
        <w:rPr>
          <w:rFonts w:hint="eastAsia"/>
        </w:rPr>
        <w:t xml:space="preserve">。在第二步中，我们在固定</w:t>
      </w:r>
      <w:r>
        <w:t xml:space="preserve"> </w:t>
      </w:r>
      <m:oMath>
        <m:d>
          <m:dPr>
            <m:begChr m:val="{"/>
            <m:endChr m:val="}"/>
            <m:sepChr m:val=""/>
            <m:grow/>
          </m:dPr>
          <m:e>
            <m:sSub>
              <m:e>
                <m:r>
                  <m:t>r</m:t>
                </m:r>
              </m:e>
              <m:sub>
                <m:r>
                  <m:t>n</m:t>
                </m:r>
                <m:r>
                  <m:t>k</m:t>
                </m:r>
              </m:sub>
            </m:sSub>
          </m:e>
        </m:d>
      </m:oMath>
      <w:r>
        <w:t xml:space="preserve"> </w:t>
      </w:r>
      <w:r>
        <w:rPr>
          <w:rFonts w:hint="eastAsia"/>
        </w:rPr>
        <w:t xml:space="preserve">的情况下，关于</w:t>
      </w:r>
      <w:r>
        <w:t xml:space="preserve"> </w:t>
      </w:r>
      <m:oMath>
        <m:d>
          <m:dPr>
            <m:begChr m:val="{"/>
            <m:endChr m:val="}"/>
            <m:sepChr m:val=""/>
            <m:grow/>
          </m:dPr>
          <m:e>
            <m:sSub>
              <m:e>
                <m:r>
                  <m:rPr>
                    <m:sty m:val="b"/>
                  </m:rPr>
                  <m:t>μ</m:t>
                </m:r>
              </m:e>
              <m:sub>
                <m:r>
                  <m:t>k</m:t>
                </m:r>
              </m:sub>
            </m:sSub>
          </m:e>
        </m:d>
      </m:oMath>
      <w:r>
        <w:t xml:space="preserve"> </w:t>
      </w:r>
      <w:r>
        <w:rPr>
          <w:rFonts w:hint="eastAsia"/>
        </w:rPr>
        <w:t xml:space="preserve">最小化</w:t>
      </w:r>
      <w:r>
        <w:t xml:space="preserve"> </w:t>
      </w:r>
      <m:oMath>
        <m:r>
          <m:t>J</m:t>
        </m:r>
      </m:oMath>
      <w:r>
        <w:t xml:space="preserve"> </w:t>
      </w:r>
      <w:r>
        <w:rPr>
          <w:rFonts w:hint="eastAsia"/>
        </w:rPr>
        <w:t xml:space="preserve">。然后重复这个两步优化过程，直到收敛。我们将看到，更新</w:t>
      </w:r>
      <w:r>
        <w:t xml:space="preserve"> </w:t>
      </w:r>
      <m:oMath>
        <m:d>
          <m:dPr>
            <m:begChr m:val="{"/>
            <m:endChr m:val="}"/>
            <m:sepChr m:val=""/>
            <m:grow/>
          </m:dPr>
          <m:e>
            <m:sSub>
              <m:e>
                <m:r>
                  <m:t>r</m:t>
                </m:r>
              </m:e>
              <m:sub>
                <m:r>
                  <m:t>n</m:t>
                </m:r>
                <m:r>
                  <m:t>k</m:t>
                </m:r>
              </m:sub>
            </m:sSub>
          </m:e>
        </m:d>
      </m:oMath>
      <w:r>
        <w:t xml:space="preserve"> </w:t>
      </w:r>
      <w:r>
        <w:rPr>
          <w:rFonts w:hint="eastAsia"/>
        </w:rPr>
        <w:t xml:space="preserve">和更新</w:t>
      </w:r>
      <w:r>
        <w:t xml:space="preserve"> </w:t>
      </w:r>
      <m:oMath>
        <m:d>
          <m:dPr>
            <m:begChr m:val="{"/>
            <m:endChr m:val="}"/>
            <m:sepChr m:val=""/>
            <m:grow/>
          </m:dPr>
          <m:e>
            <m:sSub>
              <m:e>
                <m:r>
                  <m:rPr>
                    <m:sty m:val="b"/>
                  </m:rPr>
                  <m:t>μ</m:t>
                </m:r>
              </m:e>
              <m:sub>
                <m:r>
                  <m:t>k</m:t>
                </m:r>
              </m:sub>
            </m:sSub>
          </m:e>
        </m:d>
      </m:oMath>
      <w:r>
        <w:t xml:space="preserve"> </w:t>
      </w:r>
      <w:r>
        <w:rPr>
          <w:rFonts w:hint="eastAsia"/>
        </w:rPr>
        <w:t xml:space="preserve">的这两个阶段分别对应于</w:t>
      </w:r>
      <w:r>
        <w:t xml:space="preserve"> EM </w:t>
      </w:r>
      <w:r>
        <w:rPr>
          <w:rFonts w:hint="eastAsia"/>
        </w:rPr>
        <w:t xml:space="preserve">算法的</w:t>
      </w:r>
      <w:r>
        <w:t xml:space="preserve"> </w:t>
      </w:r>
      <w:r>
        <w:rPr>
          <w:rFonts w:hint="eastAsia"/>
        </w:rPr>
        <w:t xml:space="preserve">E(期望)步骤和</w:t>
      </w:r>
      <w:r>
        <w:t xml:space="preserve"> </w:t>
      </w:r>
      <w:r>
        <w:rPr>
          <w:rFonts w:hint="eastAsia"/>
        </w:rPr>
        <w:t xml:space="preserve">M(最大化)步骤，为了强调这一点，我们将在</w:t>
      </w:r>
      <w:r>
        <w:t xml:space="preserve"> </w:t>
      </w:r>
      <m:oMath>
        <m:r>
          <m:t>K</m:t>
        </m:r>
      </m:oMath>
      <w:r>
        <w:t xml:space="preserve"> </w:t>
      </w:r>
      <w:r>
        <w:rPr>
          <w:rFonts w:hint="eastAsia"/>
        </w:rPr>
        <w:t xml:space="preserve">-均值算法的上下文中使用</w:t>
      </w:r>
      <w:r>
        <w:t xml:space="preserve"> E </w:t>
      </w:r>
      <w:r>
        <w:rPr>
          <w:rFonts w:hint="eastAsia"/>
        </w:rPr>
        <w:t xml:space="preserve">步骤和</w:t>
      </w:r>
      <w:r>
        <w:t xml:space="preserve"> M </w:t>
      </w:r>
      <w:r>
        <w:rPr>
          <w:rFonts w:hint="eastAsia"/>
        </w:rPr>
        <w:t xml:space="preserve">步骤这两个术语。</w:t>
      </w:r>
    </w:p>
    <w:p>
      <w:r>
        <w:pict>
          <v:rect style="width:0;height:1.5pt" o:hralign="center" o:hrstd="t" o:hr="t"/>
        </w:pict>
      </w:r>
    </w:p>
    <w:p>
      <w:pPr>
        <w:pStyle w:val="FirstParagraph"/>
      </w:pPr>
      <w:r>
        <w:rPr>
          <w:rFonts w:hint="eastAsia"/>
        </w:rPr>
        <w:t xml:space="preserve">第</w:t>
      </w:r>
      <w:r>
        <w:t xml:space="preserve"> 15.3 </w:t>
      </w:r>
      <w:r>
        <w:rPr>
          <w:rFonts w:hint="eastAsia"/>
        </w:rPr>
        <w:t xml:space="preserve">节</w:t>
      </w:r>
    </w:p>
    <w:p>
      <w:r>
        <w:pict>
          <v:rect style="width:0;height:1.5pt" o:hralign="center" o:hrstd="t" o:hr="t"/>
        </w:pict>
      </w:r>
    </w:p>
    <w:p>
      <w:pPr>
        <w:pStyle w:val="FirstParagraph"/>
      </w:pPr>
      <w:r>
        <w:rPr>
          <w:rFonts w:hint="eastAsia"/>
        </w:rPr>
        <w:t xml:space="preserve">首先考虑在固定</w:t>
      </w:r>
      <w:r>
        <w:t xml:space="preserve"> </w:t>
      </w:r>
      <m:oMath>
        <m:d>
          <m:dPr>
            <m:begChr m:val="{"/>
            <m:endChr m:val="}"/>
            <m:sepChr m:val=""/>
            <m:grow/>
          </m:dPr>
          <m:e>
            <m:sSub>
              <m:e>
                <m:r>
                  <m:rPr>
                    <m:sty m:val="b"/>
                  </m:rPr>
                  <m:t>μ</m:t>
                </m:r>
              </m:e>
              <m:sub>
                <m:r>
                  <m:t>k</m:t>
                </m:r>
              </m:sub>
            </m:sSub>
          </m:e>
        </m:d>
      </m:oMath>
      <w:r>
        <w:t xml:space="preserve"> </w:t>
      </w:r>
      <w:r>
        <w:rPr>
          <w:rFonts w:hint="eastAsia"/>
        </w:rPr>
        <w:t xml:space="preserve">的情况下确定</w:t>
      </w:r>
      <w:r>
        <w:t xml:space="preserve"> </w:t>
      </w:r>
      <m:oMath>
        <m:d>
          <m:dPr>
            <m:begChr m:val="{"/>
            <m:endChr m:val="}"/>
            <m:sepChr m:val=""/>
            <m:grow/>
          </m:dPr>
          <m:e>
            <m:sSub>
              <m:e>
                <m:r>
                  <m:t>r</m:t>
                </m:r>
              </m:e>
              <m:sub>
                <m:r>
                  <m:t>n</m:t>
                </m:r>
                <m:r>
                  <m:t>k</m:t>
                </m:r>
              </m:sub>
            </m:sSub>
          </m:e>
        </m:d>
      </m:oMath>
      <w:r>
        <w:t xml:space="preserve"> </w:t>
      </w:r>
      <w:r>
        <w:t xml:space="preserve">(E </w:t>
      </w:r>
      <w:r>
        <w:rPr>
          <w:rFonts w:hint="eastAsia"/>
        </w:rPr>
        <w:t xml:space="preserve">步)。由于</w:t>
      </w:r>
      <w:r>
        <w:t xml:space="preserve"> (15.1) </w:t>
      </w:r>
      <w:r>
        <w:rPr>
          <w:rFonts w:hint="eastAsia"/>
        </w:rPr>
        <w:t xml:space="preserve">中的</w:t>
      </w:r>
      <w:r>
        <w:t xml:space="preserve"> </w:t>
      </w:r>
      <m:oMath>
        <m:r>
          <m:t>J</m:t>
        </m:r>
      </m:oMath>
      <w:r>
        <w:t xml:space="preserve"> </w:t>
      </w:r>
      <w:r>
        <w:rPr>
          <w:rFonts w:hint="eastAsia"/>
        </w:rPr>
        <w:t xml:space="preserve">是</w:t>
      </w:r>
      <w:r>
        <w:t xml:space="preserve"> </w:t>
      </w:r>
      <m:oMath>
        <m:d>
          <m:dPr>
            <m:begChr m:val="{"/>
            <m:endChr m:val="}"/>
            <m:sepChr m:val=""/>
            <m:grow/>
          </m:dPr>
          <m:e>
            <m:sSub>
              <m:e>
                <m:r>
                  <m:t>r</m:t>
                </m:r>
              </m:e>
              <m:sub>
                <m:r>
                  <m:t>n</m:t>
                </m:r>
                <m:r>
                  <m:t>k</m:t>
                </m:r>
              </m:sub>
            </m:sSub>
          </m:e>
        </m:d>
      </m:oMath>
      <w:r>
        <w:t xml:space="preserve"> </w:t>
      </w:r>
      <w:r>
        <w:rPr>
          <w:rFonts w:hint="eastAsia"/>
        </w:rPr>
        <w:t xml:space="preserve">的线性函数，因此可以轻松进行此优化以得到封闭形式的解。涉及不同</w:t>
      </w:r>
      <w:r>
        <w:t xml:space="preserve"> </w:t>
      </w:r>
      <m:oMath>
        <m:r>
          <m:t>n</m:t>
        </m:r>
      </m:oMath>
      <w:r>
        <w:t xml:space="preserve"> </w:t>
      </w:r>
      <w:r>
        <w:rPr>
          <w:rFonts w:hint="eastAsia"/>
        </w:rPr>
        <w:t xml:space="preserve">的项是相互独立的，因此我们可以通过选择</w:t>
      </w:r>
      <w:r>
        <w:t xml:space="preserve"> </w:t>
      </w:r>
      <m:oMath>
        <m:sSub>
          <m:e>
            <m:r>
              <m:t>r</m:t>
            </m:r>
          </m:e>
          <m:sub>
            <m:r>
              <m:t>n</m:t>
            </m:r>
            <m:r>
              <m:t>k</m:t>
            </m:r>
          </m:sub>
        </m:sSub>
      </m:oMath>
      <w:r>
        <w:t xml:space="preserve"> </w:t>
      </w:r>
      <w:r>
        <w:rPr>
          <w:rFonts w:hint="eastAsia"/>
        </w:rPr>
        <w:t xml:space="preserve">为</w:t>
      </w:r>
      <w:r>
        <w:t xml:space="preserve"> </w:t>
      </w:r>
      <w:r>
        <w:rPr>
          <w:rFonts w:hint="eastAsia"/>
        </w:rPr>
        <w:t xml:space="preserve">1(对于使</w:t>
      </w:r>
      <w:r>
        <w:t xml:space="preserve"> </w:t>
      </w:r>
      <m:oMath>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sSub>
                        <m:e>
                          <m:r>
                            <m:rPr>
                              <m:sty m:val="b"/>
                            </m:rPr>
                            <m:t>μ</m:t>
                          </m:r>
                        </m:e>
                        <m:sub>
                          <m:r>
                            <m:t>k</m:t>
                          </m:r>
                        </m:sub>
                      </m:sSub>
                    </m:e>
                  </m:mr>
                </m:m>
              </m:e>
            </m:d>
          </m:e>
          <m:sup>
            <m:r>
              <m:t>2</m:t>
            </m:r>
          </m:sup>
        </m:sSup>
      </m:oMath>
      <w:r>
        <w:t xml:space="preserve"> </w:t>
      </w:r>
      <w:r>
        <w:rPr>
          <w:rFonts w:hint="eastAsia"/>
        </w:rPr>
        <w:t xml:space="preserve">取最小值的</w:t>
      </w:r>
      <w:r>
        <w:t xml:space="preserve"> </w:t>
      </w:r>
      <m:oMath>
        <m:r>
          <m:t>k</m:t>
        </m:r>
      </m:oMath>
      <w:r>
        <w:t xml:space="preserve"> </w:t>
      </w:r>
      <w:r>
        <w:rPr>
          <w:rFonts w:hint="eastAsia"/>
        </w:rPr>
        <w:t xml:space="preserve">的值)来分别对每个</w:t>
      </w:r>
      <w:r>
        <w:t xml:space="preserve"> </w:t>
      </w:r>
      <m:oMath>
        <m:r>
          <m:t>n</m:t>
        </m:r>
      </m:oMath>
      <w:r>
        <w:t xml:space="preserve"> </w:t>
      </w:r>
      <w:r>
        <w:rPr>
          <w:rFonts w:hint="eastAsia"/>
        </w:rPr>
        <w:t xml:space="preserve">进行优化。换句话说，我们只需将第</w:t>
      </w:r>
      <w:r>
        <w:t xml:space="preserve"> </w:t>
      </w:r>
      <m:oMath>
        <m:r>
          <m:t>n</m:t>
        </m:r>
      </m:oMath>
      <w:r>
        <w:t xml:space="preserve"> </w:t>
      </w:r>
      <w:r>
        <w:rPr>
          <w:rFonts w:hint="eastAsia"/>
        </w:rPr>
        <w:t xml:space="preserve">个数据点分配给最近的聚类中心。更正式地说，这可以表示为</w:t>
      </w:r>
    </w:p>
    <w:p>
      <w:pPr>
        <w:pStyle w:val="a0"/>
      </w:pPr>
      <m:oMathPara>
        <m:oMathParaPr>
          <m:jc m:val="center"/>
        </m:oMathParaPr>
        <m:oMath>
          <m:sSub>
            <m:e>
              <m:r>
                <m:t>r</m:t>
              </m:r>
            </m:e>
            <m:sub>
              <m:r>
                <m:t>n</m:t>
              </m:r>
              <m:r>
                <m:t>k</m:t>
              </m:r>
            </m:sub>
          </m:sSub>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e>
                  <m:e>
                    <m:r>
                      <m:rPr>
                        <m:nor/>
                        <m:sty m:val="p"/>
                      </m:rPr>
                      <m:t> if </m:t>
                    </m:r>
                    <m:r>
                      <m:t>k</m:t>
                    </m:r>
                    <m:r>
                      <m:rPr>
                        <m:sty m:val="p"/>
                      </m:rPr>
                      <m:t>=</m:t>
                    </m:r>
                    <m:r>
                      <m:rPr>
                        <m:sty m:val="p"/>
                      </m:rPr>
                      <m:t>arg</m:t>
                    </m:r>
                    <m:limLow>
                      <m:e>
                        <m:r>
                          <m:rPr>
                            <m:sty m:val="p"/>
                          </m:rPr>
                          <m:t>min</m:t>
                        </m:r>
                      </m:e>
                      <m:lim>
                        <m:r>
                          <m:t>j</m:t>
                        </m:r>
                      </m:lim>
                    </m:limLow>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sSub>
                                    <m:e>
                                      <m:r>
                                        <m:rPr>
                                          <m:sty m:val="b"/>
                                        </m:rPr>
                                        <m:t>μ</m:t>
                                      </m:r>
                                    </m:e>
                                    <m:sub>
                                      <m:r>
                                        <m:t>j</m:t>
                                      </m:r>
                                    </m:sub>
                                  </m:sSub>
                                </m:e>
                              </m:mr>
                            </m:m>
                          </m:e>
                        </m:d>
                      </m:e>
                      <m:sup>
                        <m:r>
                          <m:t>2</m:t>
                        </m:r>
                      </m:sup>
                    </m:sSup>
                    <m:r>
                      <m:rPr>
                        <m:sty m:val="p"/>
                      </m:rPr>
                      <m:t>,</m:t>
                    </m:r>
                  </m:e>
                </m:mr>
                <m:mr>
                  <m:e>
                    <m:r>
                      <m:t>0</m:t>
                    </m:r>
                    <m:r>
                      <m:rPr>
                        <m:sty m:val="p"/>
                      </m:rPr>
                      <m:t>,</m:t>
                    </m:r>
                  </m:e>
                  <m:e>
                    <m:r>
                      <m:rPr>
                        <m:nor/>
                        <m:sty m:val="p"/>
                      </m:rPr>
                      <m:t> otherwise. </m:t>
                    </m:r>
                  </m:e>
                </m:mr>
              </m:m>
            </m:e>
          </m:d>
          <m:r>
            <m:t>  </m:t>
          </m:r>
          <m:r>
            <m:rPr>
              <m:nor/>
              <m:sty m:val="p"/>
            </m:rPr>
            <m:t>(15.2)</m:t>
          </m:r>
        </m:oMath>
      </m:oMathPara>
    </w:p>
    <w:p>
      <w:pPr>
        <w:pStyle w:val="FirstParagraph"/>
      </w:pPr>
      <w:r>
        <w:rPr>
          <w:rFonts w:hint="eastAsia"/>
        </w:rPr>
        <w:t xml:space="preserve">现在考虑在固定</w:t>
      </w:r>
      <w:r>
        <w:t xml:space="preserve"> </w:t>
      </w:r>
      <m:oMath>
        <m:d>
          <m:dPr>
            <m:begChr m:val="{"/>
            <m:endChr m:val="}"/>
            <m:sepChr m:val=""/>
            <m:grow/>
          </m:dPr>
          <m:e>
            <m:sSub>
              <m:e>
                <m:r>
                  <m:t>r</m:t>
                </m:r>
              </m:e>
              <m:sub>
                <m:r>
                  <m:t>n</m:t>
                </m:r>
                <m:r>
                  <m:t>k</m:t>
                </m:r>
              </m:sub>
            </m:sSub>
          </m:e>
        </m:d>
      </m:oMath>
      <w:r>
        <w:t xml:space="preserve"> </w:t>
      </w:r>
      <w:r>
        <w:rPr>
          <w:rFonts w:hint="eastAsia"/>
        </w:rPr>
        <w:t xml:space="preserve">的情况下对</w:t>
      </w:r>
      <w:r>
        <w:t xml:space="preserve"> </w:t>
      </w:r>
      <m:oMath>
        <m:d>
          <m:dPr>
            <m:begChr m:val="{"/>
            <m:endChr m:val="}"/>
            <m:sepChr m:val=""/>
            <m:grow/>
          </m:dPr>
          <m:e>
            <m:sSub>
              <m:e>
                <m:r>
                  <m:rPr>
                    <m:sty m:val="b"/>
                  </m:rPr>
                  <m:t>μ</m:t>
                </m:r>
              </m:e>
              <m:sub>
                <m:r>
                  <m:t>k</m:t>
                </m:r>
              </m:sub>
            </m:sSub>
          </m:e>
        </m:d>
      </m:oMath>
      <w:r>
        <w:t xml:space="preserve"> </w:t>
      </w:r>
      <w:r>
        <w:rPr>
          <w:rFonts w:hint="eastAsia"/>
        </w:rPr>
        <w:t xml:space="preserve">进行优化(M</w:t>
      </w:r>
      <w:r>
        <w:t xml:space="preserve"> </w:t>
      </w:r>
      <w:r>
        <w:rPr>
          <w:rFonts w:hint="eastAsia"/>
        </w:rPr>
        <w:t xml:space="preserve">步)。目标函数</w:t>
      </w:r>
      <w:r>
        <w:t xml:space="preserve"> </w:t>
      </w:r>
      <m:oMath>
        <m:r>
          <m:t>J</m:t>
        </m:r>
      </m:oMath>
      <w:r>
        <w:t xml:space="preserve"> </w:t>
      </w:r>
      <w:r>
        <w:rPr>
          <w:rFonts w:hint="eastAsia"/>
        </w:rPr>
        <w:t xml:space="preserve">是</w:t>
      </w:r>
      <w:r>
        <w:t xml:space="preserve"> </w:t>
      </w:r>
      <m:oMath>
        <m:sSub>
          <m:e>
            <m:r>
              <m:rPr>
                <m:sty m:val="b"/>
              </m:rPr>
              <m:t>μ</m:t>
            </m:r>
          </m:e>
          <m:sub>
            <m:r>
              <m:t>k</m:t>
            </m:r>
          </m:sub>
        </m:sSub>
      </m:oMath>
      <w:r>
        <w:t xml:space="preserve"> </w:t>
      </w:r>
      <w:r>
        <w:rPr>
          <w:rFonts w:hint="eastAsia"/>
        </w:rPr>
        <w:t xml:space="preserve">的二次函数，通过将其关于</w:t>
      </w:r>
      <w:r>
        <w:t xml:space="preserve"> </w:t>
      </w:r>
      <m:oMath>
        <m:sSub>
          <m:e>
            <m:r>
              <m:rPr>
                <m:sty m:val="b"/>
              </m:rPr>
              <m:t>μ</m:t>
            </m:r>
          </m:e>
          <m:sub>
            <m:r>
              <m:t>k</m:t>
            </m:r>
          </m:sub>
        </m:sSub>
      </m:oMath>
      <w:r>
        <w:t xml:space="preserve"> </w:t>
      </w:r>
      <w:r>
        <w:rPr>
          <w:rFonts w:hint="eastAsia"/>
        </w:rPr>
        <w:t xml:space="preserve">的导数设为零可以使其最小化，得到</w:t>
      </w:r>
    </w:p>
    <w:p>
      <w:pPr>
        <w:pStyle w:val="a0"/>
      </w:pPr>
      <m:oMathPara>
        <m:oMathParaPr>
          <m:jc m:val="center"/>
        </m:oMathParaPr>
        <m:oMath>
          <m:r>
            <m:t>2</m:t>
          </m:r>
          <m:nary>
            <m:naryPr>
              <m:chr m:val="∑"/>
              <m:limLoc m:val="undOvr"/>
              <m:subHide m:val="off"/>
              <m:supHide m:val="off"/>
            </m:naryPr>
            <m:sub>
              <m:r>
                <m:t>n</m:t>
              </m:r>
              <m:r>
                <m:rPr>
                  <m:sty m:val="p"/>
                </m:rPr>
                <m:t>=</m:t>
              </m:r>
              <m:r>
                <m:t>1</m:t>
              </m:r>
            </m:sub>
            <m:sup>
              <m:r>
                <m:t>N</m:t>
              </m:r>
            </m:sup>
            <m:e>
              <m:sSub>
                <m:e>
                  <m:r>
                    <m:t>r</m:t>
                  </m:r>
                </m:e>
                <m:sub>
                  <m:r>
                    <m:t>n</m:t>
                  </m:r>
                  <m:r>
                    <m:t>k</m:t>
                  </m:r>
                </m:sub>
              </m:sSub>
            </m:e>
          </m:nary>
          <m:d>
            <m:dPr>
              <m:begChr m:val="("/>
              <m:endChr m:val=")"/>
              <m:sepChr m:val=""/>
              <m:grow/>
            </m:dPr>
            <m:e>
              <m:sSub>
                <m:e>
                  <m:r>
                    <m:rPr>
                      <m:sty m:val="b"/>
                    </m:rPr>
                    <m:t>x</m:t>
                  </m:r>
                </m:e>
                <m:sub>
                  <m:r>
                    <m:t>n</m:t>
                  </m:r>
                </m:sub>
              </m:sSub>
              <m:r>
                <m:rPr>
                  <m:sty m:val="p"/>
                </m:rPr>
                <m:t>−</m:t>
              </m:r>
              <m:sSub>
                <m:e>
                  <m:r>
                    <m:rPr>
                      <m:sty m:val="b"/>
                    </m:rPr>
                    <m:t>μ</m:t>
                  </m:r>
                </m:e>
                <m:sub>
                  <m:r>
                    <m:t>k</m:t>
                  </m:r>
                </m:sub>
              </m:sSub>
            </m:e>
          </m:d>
          <m:r>
            <m:rPr>
              <m:sty m:val="p"/>
            </m:rPr>
            <m:t>=</m:t>
          </m:r>
          <m:r>
            <m:t>0</m:t>
          </m:r>
          <m:r>
            <m:rPr>
              <m:sty m:val="p"/>
            </m:rPr>
            <m:t>,</m:t>
          </m:r>
          <m:r>
            <m:t>  </m:t>
          </m:r>
          <m:r>
            <m:rPr>
              <m:nor/>
              <m:sty m:val="p"/>
            </m:rPr>
            <m:t>(15.3)</m:t>
          </m:r>
        </m:oMath>
      </m:oMathPara>
    </w:p>
    <w:p>
      <w:pPr>
        <w:pStyle w:val="FirstParagraph"/>
      </w:pPr>
      <w:r>
        <w:rPr>
          <w:rFonts w:hint="eastAsia"/>
        </w:rPr>
        <w:t xml:space="preserve">我们可以轻松求解</w:t>
      </w:r>
      <w:r>
        <w:t xml:space="preserve"> </w:t>
      </w:r>
      <m:oMath>
        <m:sSub>
          <m:e>
            <m:r>
              <m:rPr>
                <m:sty m:val="b"/>
              </m:rPr>
              <m:t>μ</m:t>
            </m:r>
          </m:e>
          <m:sub>
            <m:r>
              <m:t>k</m:t>
            </m:r>
          </m:sub>
        </m:sSub>
      </m:oMath>
      <w:r>
        <w:t xml:space="preserve"> </w:t>
      </w:r>
      <w:r>
        <w:rPr>
          <w:rFonts w:hint="eastAsia"/>
        </w:rPr>
        <w:t xml:space="preserve">得到</w:t>
      </w:r>
    </w:p>
    <w:p>
      <w:pPr>
        <w:pStyle w:val="a0"/>
      </w:pPr>
      <m:oMathPara>
        <m:oMathParaPr>
          <m:jc m:val="center"/>
        </m:oMathParaPr>
        <m:oMath>
          <m:sSub>
            <m:e>
              <m:r>
                <m:rPr>
                  <m:sty m:val="b"/>
                </m:rPr>
                <m:t>μ</m:t>
              </m:r>
            </m:e>
            <m:sub>
              <m:r>
                <m:t>k</m:t>
              </m:r>
            </m:sub>
          </m:sSub>
          <m:r>
            <m:rPr>
              <m:sty m:val="p"/>
            </m:rPr>
            <m:t>=</m:t>
          </m:r>
          <m:f>
            <m:fPr>
              <m:type m:val="bar"/>
            </m:fPr>
            <m:num>
              <m:nary>
                <m:naryPr>
                  <m:chr m:val="∑"/>
                  <m:limLoc m:val="undOvr"/>
                  <m:subHide m:val="off"/>
                  <m:supHide m:val="on"/>
                </m:naryPr>
                <m:sub>
                  <m:r>
                    <m:t>n</m:t>
                  </m:r>
                </m:sub>
                <m:sup>
                  <m:r>
                    <m:t>​</m:t>
                  </m:r>
                </m:sup>
                <m:e>
                  <m:sSub>
                    <m:e>
                      <m:r>
                        <m:t>r</m:t>
                      </m:r>
                    </m:e>
                    <m:sub>
                      <m:r>
                        <m:t>n</m:t>
                      </m:r>
                      <m:r>
                        <m:t>k</m:t>
                      </m:r>
                    </m:sub>
                  </m:sSub>
                </m:e>
              </m:nary>
              <m:sSub>
                <m:e>
                  <m:r>
                    <m:rPr>
                      <m:sty m:val="b"/>
                    </m:rPr>
                    <m:t>x</m:t>
                  </m:r>
                </m:e>
                <m:sub>
                  <m:r>
                    <m:t>n</m:t>
                  </m:r>
                </m:sub>
              </m:sSub>
            </m:num>
            <m:den>
              <m:nary>
                <m:naryPr>
                  <m:chr m:val="∑"/>
                  <m:limLoc m:val="undOvr"/>
                  <m:subHide m:val="off"/>
                  <m:supHide m:val="on"/>
                </m:naryPr>
                <m:sub>
                  <m:r>
                    <m:t>n</m:t>
                  </m:r>
                </m:sub>
                <m:sup>
                  <m:r>
                    <m:t>​</m:t>
                  </m:r>
                </m:sup>
                <m:e>
                  <m:sSub>
                    <m:e>
                      <m:r>
                        <m:t>r</m:t>
                      </m:r>
                    </m:e>
                    <m:sub>
                      <m:r>
                        <m:t>n</m:t>
                      </m:r>
                      <m:r>
                        <m:t>k</m:t>
                      </m:r>
                    </m:sub>
                  </m:sSub>
                </m:e>
              </m:nary>
            </m:den>
          </m:f>
          <m:r>
            <m:rPr>
              <m:sty m:val="p"/>
            </m:rPr>
            <m:t>.</m:t>
          </m:r>
          <m:r>
            <m:t>  </m:t>
          </m:r>
          <m:r>
            <m:rPr>
              <m:nor/>
              <m:sty m:val="p"/>
            </m:rPr>
            <m:t>(15.4)</m:t>
          </m:r>
        </m:oMath>
      </m:oMathPara>
    </w:p>
    <w:p>
      <w:pPr>
        <w:pStyle w:val="FirstParagraph"/>
      </w:pPr>
      <w:r>
        <w:rPr>
          <w:rFonts w:hint="eastAsia"/>
        </w:rPr>
        <w:t xml:space="preserve">此表达式中的分母等于分配给聚类</w:t>
      </w:r>
      <w:r>
        <w:t xml:space="preserve"> </w:t>
      </w:r>
      <m:oMath>
        <m:r>
          <m:t>k</m:t>
        </m:r>
      </m:oMath>
      <w:r>
        <w:t xml:space="preserve"> </w:t>
      </w:r>
      <w:r>
        <w:rPr>
          <w:rFonts w:hint="eastAsia"/>
        </w:rPr>
        <w:t xml:space="preserve">的点数，因此这个结果有一个简单的解释，即</w:t>
      </w:r>
      <w:r>
        <w:t xml:space="preserve"> </w:t>
      </w:r>
      <m:oMath>
        <m:sSub>
          <m:e>
            <m:r>
              <m:rPr>
                <m:sty m:val="b"/>
              </m:rPr>
              <m:t>μ</m:t>
            </m:r>
          </m:e>
          <m:sub>
            <m:r>
              <m:t>k</m:t>
            </m:r>
          </m:sub>
        </m:sSub>
      </m:oMath>
      <w:r>
        <w:t xml:space="preserve"> </w:t>
      </w:r>
      <w:r>
        <w:rPr>
          <w:rFonts w:hint="eastAsia"/>
        </w:rPr>
        <w:t xml:space="preserve">等于分配给聚类</w:t>
      </w:r>
      <w:r>
        <w:t xml:space="preserve"> </w:t>
      </w:r>
      <m:oMath>
        <m:r>
          <m:t>k</m:t>
        </m:r>
      </m:oMath>
      <w:r>
        <w:t xml:space="preserve"> </w:t>
      </w:r>
      <w:r>
        <w:rPr>
          <w:rFonts w:hint="eastAsia"/>
        </w:rPr>
        <w:t xml:space="preserve">的所有数据点</w:t>
      </w:r>
      <w:r>
        <w:t xml:space="preserve"> </w:t>
      </w:r>
      <m:oMath>
        <m:sSub>
          <m:e>
            <m:r>
              <m:rPr>
                <m:sty m:val="b"/>
              </m:rPr>
              <m:t>x</m:t>
            </m:r>
          </m:e>
          <m:sub>
            <m:r>
              <m:t>n</m:t>
            </m:r>
          </m:sub>
        </m:sSub>
      </m:oMath>
      <w:r>
        <w:t xml:space="preserve"> </w:t>
      </w:r>
      <w:r>
        <w:rPr>
          <w:rFonts w:hint="eastAsia"/>
        </w:rPr>
        <w:t xml:space="preserve">的均值。出于这个原因，该过程被称为</w:t>
      </w:r>
      <w:r>
        <w:t xml:space="preserve"> </w:t>
      </w:r>
      <m:oMath>
        <m:r>
          <m:t>K</m:t>
        </m:r>
      </m:oMath>
      <w:r>
        <w:t xml:space="preserve"> </w:t>
      </w:r>
      <w:r>
        <w:rPr>
          <w:rFonts w:hint="eastAsia"/>
        </w:rPr>
        <w:t xml:space="preserve">-均值算法(Lloyd，1982)。它总结在算法</w:t>
      </w:r>
      <w:r>
        <w:t xml:space="preserve"> 15.1 </w:t>
      </w:r>
      <w:r>
        <w:rPr>
          <w:rFonts w:hint="eastAsia"/>
        </w:rPr>
        <w:t xml:space="preserve">中。由于分配</w:t>
      </w:r>
      <w:r>
        <w:t xml:space="preserve"> </w:t>
      </w:r>
      <m:oMath>
        <m:d>
          <m:dPr>
            <m:begChr m:val="{"/>
            <m:endChr m:val="}"/>
            <m:sepChr m:val=""/>
            <m:grow/>
          </m:dPr>
          <m:e>
            <m:sSub>
              <m:e>
                <m:r>
                  <m:t>r</m:t>
                </m:r>
              </m:e>
              <m:sub>
                <m:r>
                  <m:t>n</m:t>
                </m:r>
                <m:r>
                  <m:t>k</m:t>
                </m:r>
              </m:sub>
            </m:sSub>
          </m:e>
        </m:d>
      </m:oMath>
      <w:r>
        <w:t xml:space="preserve"> </w:t>
      </w:r>
      <w:r>
        <w:rPr>
          <w:rFonts w:hint="eastAsia"/>
        </w:rPr>
        <w:t xml:space="preserve">是离散的，并且每次迭代不会导致误差函数增加，因此</w:t>
      </w:r>
      <w:r>
        <w:t xml:space="preserve"> </w:t>
      </w:r>
      <m:oMath>
        <m:r>
          <m:t>K</m:t>
        </m:r>
      </m:oMath>
      <w:r>
        <w:t xml:space="preserve"> </w:t>
      </w:r>
      <w:r>
        <w:rPr>
          <w:rFonts w:hint="eastAsia"/>
        </w:rPr>
        <w:t xml:space="preserve">-均值算法保证在有限步数内收敛。</w:t>
      </w:r>
    </w:p>
    <w:p>
      <w:r>
        <w:pict>
          <v:rect style="width:0;height:1.5pt" o:hralign="center" o:hrstd="t" o:hr="t"/>
        </w:pict>
      </w:r>
    </w:p>
    <w:p>
      <w:pPr>
        <w:pStyle w:val="FirstParagraph"/>
      </w:pPr>
      <w:r>
        <w:rPr>
          <w:rFonts w:hint="eastAsia"/>
        </w:rPr>
        <w:t xml:space="preserve">练习</w:t>
      </w:r>
      <w:r>
        <w:t xml:space="preserve"> 15.1</w:t>
      </w:r>
    </w:p>
    <w:p>
      <w:r>
        <w:pict>
          <v:rect style="width:0;height:1.5pt" o:hralign="center" o:hrstd="t" o:hr="t"/>
        </w:pict>
      </w:r>
    </w:p>
    <w:p>
      <w:pPr>
        <w:pStyle w:val="FirstParagraph"/>
      </w:pPr>
      <w:r>
        <w:rPr>
          <w:rFonts w:hint="eastAsia"/>
        </w:rPr>
        <w:t xml:space="preserve">将数据点重新分配到聚类以及重新计算聚类均值这两个阶段依次重复，直到分配不再发生进一步变化(或者直到超过某个最大迭代次数)。然而，这种方法可能会收敛到</w:t>
      </w:r>
      <w:r>
        <w:t xml:space="preserve"> </w:t>
      </w:r>
      <m:oMath>
        <m:r>
          <m:t>J</m:t>
        </m:r>
      </m:oMath>
      <w:r>
        <w:t xml:space="preserve"> </w:t>
      </w:r>
      <w:r>
        <w:rPr>
          <w:rFonts w:hint="eastAsia"/>
        </w:rPr>
        <w:t xml:space="preserve">的局部最小值而非全局最小值。MacQueen(1967)研究了</w:t>
      </w:r>
      <w:r>
        <w:t xml:space="preserve"> </w:t>
      </w:r>
      <m:oMath>
        <m:r>
          <m:t>K</m:t>
        </m:r>
      </m:oMath>
      <w:r>
        <w:t xml:space="preserve"> </w:t>
      </w:r>
      <w:r>
        <w:rPr>
          <w:rFonts w:hint="eastAsia"/>
        </w:rPr>
        <w:t xml:space="preserve">-均值算法的收敛性质。</w:t>
      </w:r>
    </w:p>
    <w:p>
      <w:pPr>
        <w:pStyle w:val="a0"/>
      </w:pPr>
      <m:oMath>
        <m:r>
          <m:t>K</m:t>
        </m:r>
      </m:oMath>
      <w:r>
        <w:t xml:space="preserve"> </w:t>
      </w:r>
      <w:r>
        <w:rPr>
          <w:rFonts w:hint="eastAsia"/>
        </w:rPr>
        <w:t xml:space="preserve">-均值算法如图</w:t>
      </w:r>
      <w:r>
        <w:t xml:space="preserve"> 15.1 </w:t>
      </w:r>
      <w:r>
        <w:rPr>
          <w:rFonts w:hint="eastAsia"/>
        </w:rPr>
        <w:t xml:space="preserve">所示，该图使用了来自黄石国家公园老忠实间歇泉喷发的数据。数据集由</w:t>
      </w:r>
      <w:r>
        <w:t xml:space="preserve"> 272 </w:t>
      </w:r>
      <w:r>
        <w:rPr>
          <w:rFonts w:hint="eastAsia"/>
        </w:rPr>
        <w:t xml:space="preserve">个数据点组成，每个数据点给出了一次喷发的持续时间(在算法</w:t>
      </w:r>
      <w:r>
        <w:t xml:space="preserve"> 15.1:</w:t>
      </w:r>
      <w:r>
        <w:t xml:space="preserve"> </w:t>
      </w:r>
      <m:oMath>
        <m:r>
          <m:t>K</m:t>
        </m:r>
      </m:oMath>
      <w:r>
        <w:t xml:space="preserve"> </w:t>
      </w:r>
      <w:r>
        <w:rPr>
          <w:rFonts w:hint="eastAsia"/>
        </w:rPr>
        <w:t xml:space="preserve">-均值算法的横轴上)以及到下一次喷发的时间(在纵轴上)。</w:t>
      </w:r>
    </w:p>
    <w:p>
      <w:r>
        <w:pict>
          <v:rect style="width:0;height:1.5pt" o:hralign="center" o:hrstd="t" o:hr="t"/>
        </w:pict>
      </w:r>
    </w:p>
    <w:p>
      <w:pPr>
        <w:pStyle w:val="FirstParagraph"/>
      </w:pPr>
      <w:r>
        <w:t xml:space="preserve">3.2.9 </w:t>
      </w:r>
      <w:r>
        <w:rPr>
          <w:rFonts w:hint="eastAsia"/>
        </w:rPr>
        <w:t xml:space="preserve">节</w:t>
      </w:r>
    </w:p>
    <w:p>
      <w:r>
        <w:pict>
          <v:rect style="width:0;height:1.5pt" o:hralign="center" o:hrstd="t" o:hr="t"/>
        </w:pict>
      </w:r>
    </w:p>
    <w:p>
      <w:pPr>
        <w:pStyle w:val="FirstParagraph"/>
      </w:pPr>
      <w:r>
        <w:rPr>
          <w:rFonts w:hint="eastAsia"/>
        </w:rPr>
        <w:t xml:space="preserve">输入:初始原型向量</w:t>
      </w:r>
      <w:r>
        <w:t xml:space="preserve"> </w:t>
      </w:r>
      <m:oMath>
        <m:sSub>
          <m:e>
            <m:r>
              <m:rPr>
                <m:sty m:val="b"/>
              </m:rPr>
              <m:t>μ</m:t>
            </m:r>
          </m:e>
          <m:sub>
            <m:r>
              <m:t>1</m:t>
            </m:r>
          </m:sub>
        </m:sSub>
        <m:r>
          <m:rPr>
            <m:sty m:val="p"/>
          </m:rPr>
          <m:t>,</m:t>
        </m:r>
        <m:r>
          <m:rPr>
            <m:sty m:val="p"/>
          </m:rPr>
          <m:t>…</m:t>
        </m:r>
        <m:r>
          <m:rPr>
            <m:sty m:val="p"/>
          </m:rPr>
          <m:t>,</m:t>
        </m:r>
        <m:sSub>
          <m:e>
            <m:r>
              <m:rPr>
                <m:sty m:val="b"/>
              </m:rPr>
              <m:t>μ</m:t>
            </m:r>
          </m:e>
          <m:sub>
            <m:r>
              <m:t>K</m:t>
            </m:r>
          </m:sub>
        </m:sSub>
      </m:oMath>
    </w:p>
    <w:p>
      <w:pPr>
        <w:pStyle w:val="a0"/>
      </w:pPr>
      <w:r>
        <w:rPr>
          <w:rFonts w:hint="eastAsia"/>
        </w:rPr>
        <w:t xml:space="preserve">数据集</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p>
    <w:p>
      <w:pPr>
        <w:pStyle w:val="a0"/>
      </w:pPr>
      <w:r>
        <w:rPr>
          <w:rFonts w:hint="eastAsia"/>
        </w:rPr>
        <w:t xml:space="preserve">输出:最终原型向量</w:t>
      </w:r>
      <w:r>
        <w:t xml:space="preserve"> </w:t>
      </w:r>
      <m:oMath>
        <m:sSub>
          <m:e>
            <m:r>
              <m:rPr>
                <m:sty m:val="b"/>
              </m:rPr>
              <m:t>μ</m:t>
            </m:r>
          </m:e>
          <m:sub>
            <m:r>
              <m:t>1</m:t>
            </m:r>
          </m:sub>
        </m:sSub>
        <m:r>
          <m:rPr>
            <m:sty m:val="p"/>
          </m:rPr>
          <m:t>,</m:t>
        </m:r>
        <m:r>
          <m:rPr>
            <m:sty m:val="p"/>
          </m:rPr>
          <m:t>…</m:t>
        </m:r>
        <m:r>
          <m:rPr>
            <m:sty m:val="p"/>
          </m:rPr>
          <m:t>,</m:t>
        </m:r>
        <m:sSub>
          <m:e>
            <m:r>
              <m:rPr>
                <m:sty m:val="b"/>
              </m:rPr>
              <m:t>μ</m:t>
            </m:r>
          </m:e>
          <m:sub>
            <m:r>
              <m:t>K</m:t>
            </m:r>
          </m:sub>
        </m:sSub>
      </m:oMath>
    </w:p>
    <w:p>
      <w:r>
        <w:pict>
          <v:rect style="width:0;height:1.5pt" o:hralign="center" o:hrstd="t" o:hr="t"/>
        </w:pict>
      </w:r>
    </w:p>
    <w:p>
      <w:pPr>
        <w:pStyle w:val="FirstParagraph"/>
      </w:pPr>
      <m:oMath>
        <m:d>
          <m:dPr>
            <m:begChr m:val="{"/>
            <m:endChr m:val="}"/>
            <m:sepChr m:val=""/>
            <m:grow/>
          </m:dPr>
          <m:e>
            <m:sSub>
              <m:e>
                <m:r>
                  <m:t>r</m:t>
                </m:r>
              </m:e>
              <m:sub>
                <m:r>
                  <m:t>n</m:t>
                </m:r>
                <m:r>
                  <m:t>k</m:t>
                </m:r>
              </m:sub>
            </m:sSub>
            <m:r>
              <m:rPr>
                <m:sty m:val="p"/>
              </m:rPr>
              <m:t>←</m:t>
            </m:r>
            <m:r>
              <m:t>0</m:t>
            </m:r>
          </m:e>
        </m:d>
        <m:r>
          <m:rPr>
            <m:sty m:val="p"/>
          </m:rPr>
          <m:t>/</m:t>
        </m:r>
        <m:r>
          <m:rPr>
            <m:sty m:val="p"/>
          </m:rPr>
          <m:t>/</m:t>
        </m:r>
      </m:oMath>
      <w:r>
        <w:t xml:space="preserve"> </w:t>
      </w:r>
      <w:r>
        <w:t xml:space="preserve">Initially set all assignments to zero</w:t>
      </w:r>
    </w:p>
    <w:p>
      <w:pPr>
        <w:pStyle w:val="a0"/>
      </w:pPr>
      <w:r>
        <w:t xml:space="preserve">repeat</w:t>
      </w:r>
    </w:p>
    <w:p>
      <w:pPr>
        <w:pStyle w:val="a0"/>
      </w:pPr>
      <w:r>
        <w:t xml:space="preserve"> </w:t>
      </w:r>
      <w:r>
        <w:t xml:space="preserve"> </w:t>
      </w:r>
      <m:oMath>
        <m:d>
          <m:dPr>
            <m:begChr m:val="{"/>
            <m:endChr m:val="}"/>
            <m:sepChr m:val=""/>
            <m:grow/>
          </m:dPr>
          <m:e>
            <m:sSubSup>
              <m:e>
                <m:r>
                  <m:t>r</m:t>
                </m:r>
              </m:e>
              <m:sub>
                <m:r>
                  <m:t>n</m:t>
                </m:r>
                <m:r>
                  <m:t>k</m:t>
                </m:r>
              </m:sub>
              <m:sup>
                <m:d>
                  <m:dPr>
                    <m:begChr m:val="("/>
                    <m:endChr m:val=")"/>
                    <m:sepChr m:val=""/>
                    <m:grow/>
                  </m:dPr>
                  <m:e>
                    <m:r>
                      <m:rPr>
                        <m:nor/>
                        <m:sty m:val="p"/>
                      </m:rPr>
                      <m:t> old </m:t>
                    </m:r>
                  </m:e>
                </m:d>
              </m:sup>
            </m:sSubSup>
          </m:e>
        </m:d>
        <m:r>
          <m:rPr>
            <m:sty m:val="p"/>
          </m:rPr>
          <m:t>←</m:t>
        </m:r>
        <m:d>
          <m:dPr>
            <m:begChr m:val="{"/>
            <m:endChr m:val="}"/>
            <m:sepChr m:val=""/>
            <m:grow/>
          </m:dPr>
          <m:e>
            <m:sSub>
              <m:e>
                <m:r>
                  <m:t>r</m:t>
                </m:r>
              </m:e>
              <m:sub>
                <m:r>
                  <m:t>n</m:t>
                </m:r>
                <m:r>
                  <m:t>k</m:t>
                </m:r>
              </m:sub>
            </m:sSub>
          </m:e>
        </m:d>
      </m:oMath>
    </w:p>
    <w:p>
      <w:pPr>
        <w:pStyle w:val="a0"/>
      </w:pPr>
      <w:r>
        <w:t xml:space="preserve"> </w:t>
      </w:r>
      <w:r>
        <w:t xml:space="preserve"> </w:t>
      </w:r>
      <w:r>
        <w:t xml:space="preserve">// Update assignments</w:t>
      </w:r>
    </w:p>
    <w:p>
      <w:pPr>
        <w:pStyle w:val="a0"/>
      </w:pPr>
      <w:r>
        <w:t xml:space="preserve"> </w:t>
      </w:r>
      <w:r>
        <w:t xml:space="preserve"> </w:t>
      </w:r>
      <w:r>
        <w:t xml:space="preserve">for</w:t>
      </w:r>
      <w:r>
        <w:t xml:space="preserve"> </w:t>
      </w:r>
      <m:oMath>
        <m:r>
          <m:t>N</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do</w:t>
      </w:r>
    </w:p>
    <w:p>
      <w:pPr>
        <w:pStyle w:val="a0"/>
      </w:pPr>
      <w:r>
        <w:t xml:space="preserve"> </w:t>
      </w:r>
      <w:r>
        <w:t xml:space="preserve"> </w:t>
      </w:r>
      <w:r>
        <w:t xml:space="preserve"> </w:t>
      </w:r>
      <w:r>
        <w:t xml:space="preserve"> </w:t>
      </w:r>
      <m:oMath>
        <m:r>
          <m:t>k</m:t>
        </m:r>
        <m:r>
          <m:rPr>
            <m:sty m:val="p"/>
          </m:rPr>
          <m:t>←</m:t>
        </m:r>
        <m:r>
          <m:rPr>
            <m:sty m:val="p"/>
          </m:rPr>
          <m:t>arg</m:t>
        </m:r>
        <m:limLow>
          <m:e>
            <m:r>
              <m:rPr>
                <m:sty m:val="p"/>
              </m:rPr>
              <m:t>min</m:t>
            </m:r>
          </m:e>
          <m:lim>
            <m:r>
              <m:t>j</m:t>
            </m:r>
          </m:lim>
        </m:limLow>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sSub>
                        <m:e>
                          <m:r>
                            <m:rPr>
                              <m:sty m:val="b"/>
                            </m:rPr>
                            <m:t>μ</m:t>
                          </m:r>
                        </m:e>
                        <m:sub>
                          <m:r>
                            <m:t>j</m:t>
                          </m:r>
                        </m:sub>
                      </m:sSub>
                    </m:e>
                  </m:mr>
                </m:m>
              </m:e>
            </m:d>
          </m:e>
          <m:sup>
            <m:r>
              <m:t>2</m:t>
            </m:r>
          </m:sup>
        </m:sSup>
      </m:oMath>
    </w:p>
    <w:p>
      <w:pPr>
        <w:pStyle w:val="a0"/>
      </w:pPr>
      <w:r>
        <w:t xml:space="preserve"> </w:t>
      </w:r>
      <w:r>
        <w:t xml:space="preserve"> </w:t>
      </w:r>
      <w:r>
        <w:t xml:space="preserve"> </w:t>
      </w:r>
      <w:r>
        <w:t xml:space="preserve"> </w:t>
      </w:r>
      <w:r>
        <w:t xml:space="preserve"> </w:t>
      </w:r>
      <w:r>
        <w:t xml:space="preserve"> </w:t>
      </w:r>
      <m:oMath>
        <m:sSub>
          <m:e>
            <m:r>
              <m:t>r</m:t>
            </m:r>
          </m:e>
          <m:sub>
            <m:r>
              <m:t>n</m:t>
            </m:r>
            <m:r>
              <m:t>k</m:t>
            </m:r>
          </m:sub>
        </m:sSub>
        <m:r>
          <m:rPr>
            <m:sty m:val="p"/>
          </m:rPr>
          <m:t>←</m:t>
        </m:r>
        <m:r>
          <m:t>1</m:t>
        </m:r>
      </m:oMath>
    </w:p>
    <w:p>
      <w:pPr>
        <w:pStyle w:val="a0"/>
      </w:pPr>
      <w:r>
        <w:t xml:space="preserve"> </w:t>
      </w:r>
      <w:r>
        <w:t xml:space="preserve"> </w:t>
      </w:r>
      <w:r>
        <w:t xml:space="preserve"> </w:t>
      </w:r>
      <w:r>
        <w:t xml:space="preserve"> </w:t>
      </w:r>
      <m:oMath>
        <m:sSub>
          <m:e>
            <m:r>
              <m:t>r</m:t>
            </m:r>
          </m:e>
          <m:sub>
            <m:r>
              <m:t>n</m:t>
            </m:r>
            <m:r>
              <m:t>j</m:t>
            </m:r>
          </m:sub>
        </m:sSub>
        <m:r>
          <m:rPr>
            <m:sty m:val="p"/>
          </m:rPr>
          <m:t>←</m:t>
        </m:r>
        <m:r>
          <m:t>0</m:t>
        </m:r>
        <m:r>
          <m:rPr>
            <m:sty m:val="p"/>
          </m:rPr>
          <m:t>,</m:t>
        </m:r>
        <m:r>
          <m:t> </m:t>
        </m:r>
        <m:r>
          <m:t>j</m:t>
        </m:r>
        <m:r>
          <m:rPr>
            <m:sty m:val="p"/>
          </m:rPr>
          <m:t>∈</m:t>
        </m:r>
        <m:r>
          <m:rPr>
            <m:sty m:val="p"/>
          </m:rPr>
          <m:t>{</m:t>
        </m:r>
        <m:r>
          <m:t>1</m:t>
        </m:r>
        <m:r>
          <m:rPr>
            <m:sty m:val="p"/>
          </m:rPr>
          <m:t>,</m:t>
        </m:r>
        <m:r>
          <m:rPr>
            <m:sty m:val="p"/>
          </m:rPr>
          <m:t>…</m:t>
        </m:r>
        <m:r>
          <m:rPr>
            <m:sty m:val="p"/>
          </m:rPr>
          <m:t>,</m:t>
        </m:r>
        <m:r>
          <m:t>K</m:t>
        </m:r>
        <m:r>
          <m:rPr>
            <m:sty m:val="p"/>
          </m:rPr>
          <m:t>}</m:t>
        </m:r>
        <m:r>
          <m:rPr>
            <m:sty m:val="p"/>
          </m:rPr>
          <m:t>,</m:t>
        </m:r>
        <m:r>
          <m:t>j</m:t>
        </m:r>
        <m:r>
          <m:rPr>
            <m:sty m:val="p"/>
          </m:rPr>
          <m:t>≠</m:t>
        </m:r>
        <m:r>
          <m:t>k</m:t>
        </m:r>
      </m:oMath>
    </w:p>
    <w:p>
      <w:pPr>
        <w:pStyle w:val="a0"/>
      </w:pPr>
      <w:r>
        <w:t xml:space="preserve"> </w:t>
      </w:r>
      <w:r>
        <w:t xml:space="preserve"> </w:t>
      </w:r>
      <w:r>
        <w:t xml:space="preserve">end for</w:t>
      </w:r>
    </w:p>
    <w:p>
      <w:pPr>
        <w:pStyle w:val="a0"/>
      </w:pPr>
      <w:r>
        <w:t xml:space="preserve"> </w:t>
      </w:r>
      <w:r>
        <w:t xml:space="preserve"> </w:t>
      </w:r>
      <w:r>
        <w:t xml:space="preserve">// Update prototype vectors</w:t>
      </w:r>
    </w:p>
    <w:p>
      <w:pPr>
        <w:pStyle w:val="a0"/>
      </w:pPr>
      <w:r>
        <w:t xml:space="preserve"> </w:t>
      </w:r>
      <w:r>
        <w:t xml:space="preserve"> </w:t>
      </w:r>
      <w:r>
        <w:t xml:space="preserve">for</w:t>
      </w:r>
      <w:r>
        <w:t xml:space="preserve"> </w:t>
      </w:r>
      <m:oMath>
        <m:r>
          <m:t>k</m:t>
        </m:r>
        <m:r>
          <m:rPr>
            <m:sty m:val="p"/>
          </m:rPr>
          <m:t>∈</m:t>
        </m:r>
        <m:r>
          <m:rPr>
            <m:sty m:val="p"/>
          </m:rPr>
          <m:t>{</m:t>
        </m:r>
        <m:r>
          <m:t>1</m:t>
        </m:r>
        <m:r>
          <m:rPr>
            <m:sty m:val="p"/>
          </m:rPr>
          <m:t>,</m:t>
        </m:r>
        <m:r>
          <m:rPr>
            <m:sty m:val="p"/>
          </m:rPr>
          <m:t>…</m:t>
        </m:r>
        <m:r>
          <m:rPr>
            <m:sty m:val="p"/>
          </m:rPr>
          <m:t>,</m:t>
        </m:r>
        <m:r>
          <m:t>K</m:t>
        </m:r>
        <m:r>
          <m:rPr>
            <m:sty m:val="p"/>
          </m:rPr>
          <m:t>}</m:t>
        </m:r>
      </m:oMath>
      <w:r>
        <w:t xml:space="preserve"> </w:t>
      </w:r>
      <w:r>
        <w:t xml:space="preserve">do</w:t>
      </w:r>
    </w:p>
    <w:p>
      <w:pPr>
        <w:pStyle w:val="a0"/>
      </w:pPr>
      <w:r>
        <w:t xml:space="preserve"> </w:t>
      </w:r>
      <w:r>
        <w:t xml:space="preserve"> </w:t>
      </w:r>
      <w:r>
        <w:t xml:space="preserve"> </w:t>
      </w:r>
      <w:r>
        <w:t xml:space="preserve"> </w:t>
      </w:r>
      <m:oMath>
        <m:sSub>
          <m:e>
            <m:r>
              <m:rPr>
                <m:sty m:val="b"/>
              </m:rPr>
              <m:t>μ</m:t>
            </m:r>
          </m:e>
          <m:sub>
            <m:r>
              <m:t>k</m:t>
            </m:r>
          </m:sub>
        </m:sSub>
        <m:r>
          <m:rPr>
            <m:sty m:val="p"/>
          </m:rPr>
          <m:t>←</m:t>
        </m:r>
        <m:nary>
          <m:naryPr>
            <m:chr m:val="∑"/>
            <m:limLoc m:val="undOvr"/>
            <m:subHide m:val="off"/>
            <m:supHide m:val="on"/>
          </m:naryPr>
          <m:sub>
            <m:r>
              <m:t>n</m:t>
            </m:r>
          </m:sub>
          <m:sup>
            <m:r>
              <m:t>​</m:t>
            </m:r>
          </m:sup>
          <m:e>
            <m:sSub>
              <m:e>
                <m:r>
                  <m:t>r</m:t>
                </m:r>
              </m:e>
              <m:sub>
                <m:r>
                  <m:t>n</m:t>
                </m:r>
                <m:r>
                  <m:t>k</m:t>
                </m:r>
              </m:sub>
            </m:sSub>
          </m:e>
        </m:nary>
        <m:sSub>
          <m:e>
            <m:r>
              <m:rPr>
                <m:sty m:val="b"/>
              </m:rPr>
              <m:t>x</m:t>
            </m:r>
          </m:e>
          <m:sub>
            <m:r>
              <m:t>n</m:t>
            </m:r>
          </m:sub>
        </m:sSub>
        <m:r>
          <m:rPr>
            <m:sty m:val="p"/>
          </m:rPr>
          <m:t>/</m:t>
        </m:r>
        <m:nary>
          <m:naryPr>
            <m:chr m:val="∑"/>
            <m:limLoc m:val="undOvr"/>
            <m:subHide m:val="off"/>
            <m:supHide m:val="on"/>
          </m:naryPr>
          <m:sub>
            <m:r>
              <m:t>n</m:t>
            </m:r>
          </m:sub>
          <m:sup>
            <m:r>
              <m:t>​</m:t>
            </m:r>
          </m:sup>
          <m:e>
            <m:sSub>
              <m:e>
                <m:r>
                  <m:t>r</m:t>
                </m:r>
              </m:e>
              <m:sub>
                <m:r>
                  <m:t>n</m:t>
                </m:r>
                <m:r>
                  <m:t>k</m:t>
                </m:r>
              </m:sub>
            </m:sSub>
          </m:e>
        </m:nary>
      </m:oMath>
    </w:p>
    <w:p>
      <w:pPr>
        <w:pStyle w:val="a0"/>
      </w:pPr>
      <w:r>
        <w:t xml:space="preserve"> </w:t>
      </w:r>
      <w:r>
        <w:t xml:space="preserve"> </w:t>
      </w:r>
      <w:r>
        <w:t xml:space="preserve">end for</w:t>
      </w:r>
    </w:p>
    <w:p>
      <w:pPr>
        <w:pStyle w:val="a0"/>
      </w:pPr>
      <w:r>
        <w:t xml:space="preserve">until</w:t>
      </w:r>
      <w:r>
        <w:t xml:space="preserve"> </w:t>
      </w:r>
      <m:oMath>
        <m:d>
          <m:dPr>
            <m:begChr m:val="{"/>
            <m:endChr m:val="}"/>
            <m:sepChr m:val=""/>
            <m:grow/>
          </m:dPr>
          <m:e>
            <m:sSub>
              <m:e>
                <m:r>
                  <m:t>r</m:t>
                </m:r>
              </m:e>
              <m:sub>
                <m:r>
                  <m:t>n</m:t>
                </m:r>
                <m:r>
                  <m:t>k</m:t>
                </m:r>
              </m:sub>
            </m:sSub>
          </m:e>
        </m:d>
        <m:r>
          <m:rPr>
            <m:sty m:val="p"/>
          </m:rPr>
          <m:t>=</m:t>
        </m:r>
        <m:d>
          <m:dPr>
            <m:begChr m:val="{"/>
            <m:endChr m:val="}"/>
            <m:sepChr m:val=""/>
            <m:grow/>
          </m:dPr>
          <m:e>
            <m:sSubSup>
              <m:e>
                <m:r>
                  <m:t>r</m:t>
                </m:r>
              </m:e>
              <m:sub>
                <m:r>
                  <m:t>n</m:t>
                </m:r>
                <m:r>
                  <m:t>k</m:t>
                </m:r>
              </m:sub>
              <m:sup>
                <m:d>
                  <m:dPr>
                    <m:begChr m:val="("/>
                    <m:endChr m:val=")"/>
                    <m:sepChr m:val=""/>
                    <m:grow/>
                  </m:dPr>
                  <m:e>
                    <m:r>
                      <m:rPr>
                        <m:nor/>
                        <m:sty m:val="p"/>
                      </m:rPr>
                      <m:t> old </m:t>
                    </m:r>
                  </m:e>
                </m:d>
              </m:sup>
            </m:sSubSup>
          </m:e>
        </m:d>
        <m:r>
          <m:rPr>
            <m:sty m:val="p"/>
          </m:rPr>
          <m:t>/</m:t>
        </m:r>
        <m:r>
          <m:rPr>
            <m:sty m:val="p"/>
          </m:rPr>
          <m:t>/</m:t>
        </m:r>
      </m:oMath>
      <w:r>
        <w:t xml:space="preserve"> </w:t>
      </w:r>
      <w:r>
        <w:t xml:space="preserve">Assignments unchanged</w:t>
      </w:r>
    </w:p>
    <w:p>
      <w:pPr>
        <w:pStyle w:val="a0"/>
      </w:pPr>
      <w:r>
        <w:t xml:space="preserve">return</w:t>
      </w:r>
      <w:r>
        <w:t xml:space="preserve"> </w:t>
      </w:r>
      <m:oMath>
        <m:sSub>
          <m:e>
            <m:r>
              <m:rPr>
                <m:sty m:val="b"/>
              </m:rPr>
              <m:t>μ</m:t>
            </m:r>
          </m:e>
          <m:sub>
            <m:r>
              <m:t>1</m:t>
            </m:r>
          </m:sub>
        </m:sSub>
        <m:r>
          <m:rPr>
            <m:sty m:val="p"/>
          </m:rPr>
          <m:t>,</m:t>
        </m:r>
        <m:r>
          <m:rPr>
            <m:sty m:val="p"/>
          </m:rPr>
          <m:t>…</m:t>
        </m:r>
        <m:r>
          <m:rPr>
            <m:sty m:val="p"/>
          </m:rPr>
          <m:t>,</m:t>
        </m:r>
        <m:sSub>
          <m:e>
            <m:r>
              <m:rPr>
                <m:sty m:val="b"/>
              </m:rPr>
              <m:t>μ</m:t>
            </m:r>
          </m:e>
          <m:sub>
            <m:r>
              <m:t>K</m:t>
            </m:r>
          </m:sub>
        </m:sSub>
        <m:r>
          <m:rPr>
            <m:sty m:val="p"/>
          </m:rPr>
          <m:t>,</m:t>
        </m:r>
        <m:d>
          <m:dPr>
            <m:begChr m:val="{"/>
            <m:endChr m:val="}"/>
            <m:sepChr m:val=""/>
            <m:grow/>
          </m:dPr>
          <m:e>
            <m:sSub>
              <m:e>
                <m:r>
                  <m:t>r</m:t>
                </m:r>
              </m:e>
              <m:sub>
                <m:r>
                  <m:t>n</m:t>
                </m:r>
                <m:r>
                  <m:t>k</m:t>
                </m:r>
              </m:sub>
            </m:sSub>
          </m:e>
        </m:d>
      </m:oMath>
    </w:p>
    <w:p>
      <w:r>
        <w:pict>
          <v:rect style="width:0;height:1.5pt" o:hralign="center" o:hrstd="t" o:hr="t"/>
        </w:pict>
      </w:r>
    </w:p>
    <w:p>
      <w:pPr>
        <w:pStyle w:val="FirstParagraph"/>
      </w:pPr>
      <w:r>
        <w:rPr>
          <w:rFonts w:hint="eastAsia"/>
        </w:rPr>
        <w:t xml:space="preserve">这里我们对数据进行了线性重新缩放，即标准化，使得每个变量的均值为零，标准差为</w:t>
      </w:r>
      <w:r>
        <w:t xml:space="preserve"> 1。</w:t>
      </w:r>
    </w:p>
    <w:p>
      <w:pPr>
        <w:pStyle w:val="a0"/>
      </w:pPr>
      <w:r>
        <w:rPr>
          <w:rFonts w:hint="eastAsia"/>
        </w:rPr>
        <w:t xml:space="preserve">对于这个例子，我们选择了</w:t>
      </w:r>
      <w:r>
        <w:t xml:space="preserve"> </w:t>
      </w:r>
      <m:oMath>
        <m:r>
          <m:t>K</m:t>
        </m:r>
        <m:r>
          <m:rPr>
            <m:sty m:val="p"/>
          </m:rPr>
          <m:t>=</m:t>
        </m:r>
        <m:r>
          <m:t>2</m:t>
        </m:r>
      </m:oMath>
      <w:r>
        <w:t xml:space="preserve"> </w:t>
      </w:r>
      <w:r>
        <w:rPr>
          <w:rFonts w:hint="eastAsia"/>
        </w:rPr>
        <w:t xml:space="preserve">，因此将每个数据点分配到最近的聚类中心，等同于根据数据点位于两个聚类中心垂直平分线的哪一侧对其进行分类。图</w:t>
      </w:r>
      <w:r>
        <w:t xml:space="preserve"> 15.2 </w:t>
      </w:r>
      <w:r>
        <w:rPr>
          <w:rFonts w:hint="eastAsia"/>
        </w:rPr>
        <w:t xml:space="preserve">展示了老忠实间歇泉例子中由式</w:t>
      </w:r>
      <w:r>
        <w:t xml:space="preserve"> (15.1) </w:t>
      </w:r>
      <w:r>
        <w:rPr>
          <w:rFonts w:hint="eastAsia"/>
        </w:rPr>
        <w:t xml:space="preserve">给出的代价函数</w:t>
      </w:r>
      <w:r>
        <w:t xml:space="preserve"> </w:t>
      </w:r>
      <m:oMath>
        <m:r>
          <m:t>J</m:t>
        </m:r>
      </m:oMath>
      <w:r>
        <w:t xml:space="preserve"> </w:t>
      </w:r>
      <w:r>
        <w:rPr>
          <w:rFonts w:hint="eastAsia"/>
        </w:rPr>
        <w:t xml:space="preserve">的曲线图。请注意，我们故意为聚类中心选择了较差的初始值，以便算法在收敛前需要经过几个步骤。在实践中，更好的初始化方法是选择聚类中心</w:t>
      </w:r>
      <w:r>
        <w:t xml:space="preserve"> </w:t>
      </w:r>
      <m:oMath>
        <m:sSub>
          <m:e>
            <m:r>
              <m:rPr>
                <m:sty m:val="b"/>
              </m:rPr>
              <m:t>μ</m:t>
            </m:r>
          </m:e>
          <m:sub>
            <m:r>
              <m:t>k</m:t>
            </m:r>
          </m:sub>
        </m:sSub>
      </m:oMath>
      <w:r>
        <w:t xml:space="preserve"> </w:t>
      </w:r>
      <w:r>
        <w:rPr>
          <w:rFonts w:hint="eastAsia"/>
        </w:rPr>
        <w:t xml:space="preserve">等于</w:t>
      </w:r>
      <w:r>
        <w:t xml:space="preserve"> </w:t>
      </w:r>
      <m:oMath>
        <m:r>
          <m:t>K</m:t>
        </m:r>
      </m:oMath>
      <w:r>
        <w:t xml:space="preserve"> </w:t>
      </w:r>
      <w:r>
        <w:rPr>
          <w:rFonts w:hint="eastAsia"/>
        </w:rPr>
        <w:t xml:space="preserve">个数据点的随机子集。还要注意，</w:t>
      </w:r>
      <w:r>
        <w:t xml:space="preserve"> </w:t>
      </w:r>
      <m:oMath>
        <m:r>
          <m:t>K</m:t>
        </m:r>
      </m:oMath>
      <w:r>
        <w:t xml:space="preserve"> </w:t>
      </w:r>
      <w:r>
        <w:rPr>
          <w:rFonts w:hint="eastAsia"/>
        </w:rPr>
        <w:t xml:space="preserve">-均值算法通常用于在应用</w:t>
      </w:r>
      <w:r>
        <w:t xml:space="preserve"> EM </w:t>
      </w:r>
      <w:r>
        <w:rPr>
          <w:rFonts w:hint="eastAsia"/>
        </w:rPr>
        <w:t xml:space="preserve">算法之前初始化高斯混合模型中的参数。</w:t>
      </w:r>
    </w:p>
    <w:p>
      <w:r>
        <w:pict>
          <v:rect style="width:0;height:1.5pt" o:hralign="center" o:hrstd="t" o:hr="t"/>
        </w:pict>
      </w:r>
    </w:p>
    <w:p>
      <w:pPr>
        <w:pStyle w:val="FirstParagraph"/>
      </w:pPr>
      <w:r>
        <w:rPr>
          <w:rFonts w:hint="eastAsia"/>
        </w:rPr>
        <w:t xml:space="preserve">第</w:t>
      </w:r>
      <w:r>
        <w:t xml:space="preserve"> 15.2.2 </w:t>
      </w:r>
      <w:r>
        <w:rPr>
          <w:rFonts w:hint="eastAsia"/>
        </w:rPr>
        <w:t xml:space="preserve">节</w:t>
      </w:r>
    </w:p>
    <w:p>
      <w:r>
        <w:pict>
          <v:rect style="width:0;height:1.5pt" o:hralign="center" o:hrstd="t" o:hr="t"/>
        </w:pict>
      </w:r>
    </w:p>
    <w:p>
      <w:pPr>
        <w:pStyle w:val="FirstParagraph"/>
      </w:pPr>
      <w:r>
        <w:rPr>
          <w:rFonts w:hint="eastAsia"/>
        </w:rPr>
        <w:t xml:space="preserve">到目前为止，我们考虑了</w:t>
      </w:r>
      <w:r>
        <w:t xml:space="preserve"> </w:t>
      </w:r>
      <m:oMath>
        <m:r>
          <m:t>K</m:t>
        </m:r>
      </m:oMath>
      <w:r>
        <w:t xml:space="preserve"> </w:t>
      </w:r>
      <w:r>
        <w:rPr>
          <w:rFonts w:hint="eastAsia"/>
        </w:rPr>
        <w:t xml:space="preserve">-均值的批量版本，其中整个数据集一起用于更新原型向量。我们还可以推导出一种顺序更新方法，即依次对每个数据点</w:t>
      </w:r>
      <w:r>
        <w:t xml:space="preserve"> </w:t>
      </w:r>
      <m:oMath>
        <m:sSub>
          <m:e>
            <m:r>
              <m:rPr>
                <m:sty m:val="p"/>
              </m:rPr>
              <m:t>x</m:t>
            </m:r>
          </m:e>
          <m:sub>
            <m:r>
              <m:t>n</m:t>
            </m:r>
          </m:sub>
        </m:sSub>
      </m:oMath>
      <w:r>
        <w:t xml:space="preserve"> </w:t>
      </w:r>
      <w:r>
        <w:rPr>
          <w:rFonts w:hint="eastAsia"/>
        </w:rPr>
        <w:t xml:space="preserve">，使用以下方法更新最近的原型</w:t>
      </w:r>
      <w:r>
        <w:t xml:space="preserve"> </w:t>
      </w:r>
      <m:oMath>
        <m:sSub>
          <m:e>
            <m:r>
              <m:rPr>
                <m:sty m:val="b"/>
              </m:rPr>
              <m:t>μ</m:t>
            </m:r>
          </m:e>
          <m:sub>
            <m:r>
              <m:t>k</m:t>
            </m:r>
          </m:sub>
        </m:sSub>
      </m:oMath>
    </w:p>
    <w:p>
      <w:pPr>
        <w:pStyle w:val="a0"/>
      </w:pPr>
      <m:oMathPara>
        <m:oMathParaPr>
          <m:jc m:val="center"/>
        </m:oMathParaPr>
        <m:oMath>
          <m:sSubSup>
            <m:e>
              <m:r>
                <m:rPr>
                  <m:sty m:val="b"/>
                </m:rPr>
                <m:t>μ</m:t>
              </m:r>
            </m:e>
            <m:sub>
              <m:r>
                <m:t>k</m:t>
              </m:r>
            </m:sub>
            <m:sup>
              <m:r>
                <m:rPr>
                  <m:nor/>
                  <m:sty m:val="p"/>
                </m:rPr>
                <m:t> new </m:t>
              </m:r>
            </m:sup>
          </m:sSubSup>
          <m:r>
            <m:rPr>
              <m:sty m:val="p"/>
            </m:rPr>
            <m:t>=</m:t>
          </m:r>
          <m:sSubSup>
            <m:e>
              <m:r>
                <m:rPr>
                  <m:sty m:val="b"/>
                </m:rPr>
                <m:t>μ</m:t>
              </m:r>
            </m:e>
            <m:sub>
              <m:r>
                <m:t>k</m:t>
              </m:r>
            </m:sub>
            <m:sup>
              <m:r>
                <m:rPr>
                  <m:nor/>
                  <m:sty m:val="p"/>
                </m:rPr>
                <m:t> old </m:t>
              </m:r>
            </m:sup>
          </m:sSubSup>
          <m:r>
            <m:rPr>
              <m:sty m:val="p"/>
            </m:rPr>
            <m:t>+</m:t>
          </m:r>
          <m:f>
            <m:fPr>
              <m:type m:val="bar"/>
            </m:fPr>
            <m:num>
              <m:r>
                <m:t>1</m:t>
              </m:r>
            </m:num>
            <m:den>
              <m:sSub>
                <m:e>
                  <m:r>
                    <m:t>N</m:t>
                  </m:r>
                </m:e>
                <m:sub>
                  <m:r>
                    <m:t>k</m:t>
                  </m:r>
                </m:sub>
              </m:sSub>
            </m:den>
          </m:f>
          <m:d>
            <m:dPr>
              <m:begChr m:val="("/>
              <m:endChr m:val=")"/>
              <m:sepChr m:val=""/>
              <m:grow/>
            </m:dPr>
            <m:e>
              <m:sSub>
                <m:e>
                  <m:r>
                    <m:rPr>
                      <m:sty m:val="b"/>
                    </m:rPr>
                    <m:t>x</m:t>
                  </m:r>
                </m:e>
                <m:sub>
                  <m:r>
                    <m:t>n</m:t>
                  </m:r>
                </m:sub>
              </m:sSub>
              <m:r>
                <m:rPr>
                  <m:sty m:val="p"/>
                </m:rPr>
                <m:t>−</m:t>
              </m:r>
              <m:sSubSup>
                <m:e>
                  <m:r>
                    <m:rPr>
                      <m:sty m:val="b"/>
                    </m:rPr>
                    <m:t>μ</m:t>
                  </m:r>
                </m:e>
                <m:sub>
                  <m:r>
                    <m:t>k</m:t>
                  </m:r>
                </m:sub>
                <m:sup>
                  <m:r>
                    <m:rPr>
                      <m:nor/>
                      <m:sty m:val="p"/>
                    </m:rPr>
                    <m:t> old </m:t>
                  </m:r>
                </m:sup>
              </m:sSubSup>
            </m:e>
          </m:d>
          <m:r>
            <m:t>  </m:t>
          </m:r>
          <m:r>
            <m:rPr>
              <m:nor/>
              <m:sty m:val="p"/>
            </m:rPr>
            <m:t>(15.5)</m:t>
          </m:r>
        </m:oMath>
      </m:oMathPara>
    </w:p>
    <w:p>
      <w:r>
        <w:pict>
          <v:rect style="width:0;height:1.5pt" o:hralign="center" o:hrstd="t" o:hr="t"/>
        </w:pict>
      </w:r>
    </w:p>
    <w:p>
      <w:pPr>
        <w:pStyle w:val="FirstParagraph"/>
      </w:pPr>
      <w:r>
        <w:rPr>
          <w:rFonts w:hint="eastAsia"/>
        </w:rPr>
        <w:t xml:space="preserve">练习</w:t>
      </w:r>
      <w:r>
        <w:t xml:space="preserve"> 15.2</w:t>
      </w:r>
    </w:p>
    <w:p>
      <w:r>
        <w:pict>
          <v:rect style="width:0;height:1.5pt" o:hralign="center" o:hrstd="t" o:hr="t"/>
        </w:pict>
      </w:r>
    </w:p>
    <w:p>
      <w:pPr>
        <w:pStyle w:val="FirstParagraph"/>
      </w:pPr>
      <w:r>
        <w:drawing>
          <wp:inline>
            <wp:extent cx="5486400" cy="5057249"/>
            <wp:effectExtent b="0" l="0" r="0" t="0"/>
            <wp:docPr descr="image" title="" id="1067" name="Picture"/>
            <a:graphic>
              <a:graphicData uri="http://schemas.openxmlformats.org/drawingml/2006/picture">
                <pic:pic>
                  <pic:nvPicPr>
                    <pic:cNvPr descr="images/0194e279-9b28-703a-88f4-c3ac21e2010d_482_248_436_1304_1202_0.jpg" id="1068" name="Picture"/>
                    <pic:cNvPicPr>
                      <a:picLocks noChangeArrowheads="1" noChangeAspect="1"/>
                    </pic:cNvPicPr>
                  </pic:nvPicPr>
                  <pic:blipFill>
                    <a:blip r:embed="rId1066"/>
                    <a:stretch>
                      <a:fillRect/>
                    </a:stretch>
                  </pic:blipFill>
                  <pic:spPr bwMode="auto">
                    <a:xfrm>
                      <a:off x="0" y="0"/>
                      <a:ext cx="5486400" cy="505724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15.1 </w:t>
      </w:r>
      <w:r>
        <w:rPr>
          <w:rFonts w:hint="eastAsia"/>
        </w:rPr>
        <w:t xml:space="preserve">使用重新缩放后的老忠实间歇泉数据集对</w:t>
      </w:r>
      <w:r>
        <w:t xml:space="preserve"> </w:t>
      </w:r>
      <m:oMath>
        <m:r>
          <m:t>K</m:t>
        </m:r>
      </m:oMath>
      <w:r>
        <w:t xml:space="preserve"> </w:t>
      </w:r>
      <w:r>
        <w:rPr>
          <w:rFonts w:hint="eastAsia"/>
        </w:rPr>
        <w:t xml:space="preserve">-均值算法的说明。(a)</w:t>
      </w:r>
      <w:r>
        <w:t xml:space="preserve"> </w:t>
      </w:r>
      <w:r>
        <w:rPr>
          <w:rFonts w:hint="eastAsia"/>
        </w:rPr>
        <w:t xml:space="preserve">绿色点表示二维欧几里得空间中的数据集。中心</w:t>
      </w:r>
      <w:r>
        <w:t xml:space="preserve"> </w:t>
      </w:r>
      <m:oMath>
        <m:sSub>
          <m:e>
            <m:r>
              <m:t>μ</m:t>
            </m:r>
          </m:e>
          <m:sub>
            <m:r>
              <m:t>1</m:t>
            </m:r>
          </m:sub>
        </m:sSub>
      </m:oMath>
      <w:r>
        <w:t xml:space="preserve"> </w:t>
      </w:r>
      <w:r>
        <w:rPr>
          <w:rFonts w:hint="eastAsia"/>
        </w:rPr>
        <w:t xml:space="preserve">和</w:t>
      </w:r>
      <w:r>
        <w:t xml:space="preserve"> </w:t>
      </w:r>
      <m:oMath>
        <m:sSub>
          <m:e>
            <m:r>
              <m:t>μ</m:t>
            </m:r>
          </m:e>
          <m:sub>
            <m:r>
              <m:t>2</m:t>
            </m:r>
          </m:sub>
        </m:sSub>
      </m:oMath>
      <w:r>
        <w:t xml:space="preserve"> </w:t>
      </w:r>
      <w:r>
        <w:rPr>
          <w:rFonts w:hint="eastAsia"/>
        </w:rPr>
        <w:t xml:space="preserve">的初始选择分别用红色和蓝色十字表示。(b)</w:t>
      </w:r>
      <w:r>
        <w:t xml:space="preserve"> </w:t>
      </w:r>
      <w:r>
        <w:rPr>
          <w:rFonts w:hint="eastAsia"/>
        </w:rPr>
        <w:t xml:space="preserve">在初始的</w:t>
      </w:r>
      <w:r>
        <w:t xml:space="preserve"> E </w:t>
      </w:r>
      <w:r>
        <w:rPr>
          <w:rFonts w:hint="eastAsia"/>
        </w:rPr>
        <w:t xml:space="preserve">步骤中，每个数据点根据哪个聚类中心更近被分配到红色聚类或蓝色聚类。这等同于根据数据点位于两个聚类中心垂直平分线(由品红色线表示)的哪一侧对其进行分类。(c)</w:t>
      </w:r>
      <w:r>
        <w:t xml:space="preserve"> </w:t>
      </w:r>
      <w:r>
        <w:rPr>
          <w:rFonts w:hint="eastAsia"/>
        </w:rPr>
        <w:t xml:space="preserve">在随后的</w:t>
      </w:r>
      <w:r>
        <w:t xml:space="preserve"> </w:t>
      </w:r>
      <m:oMath>
        <m:r>
          <m:t>M</m:t>
        </m:r>
      </m:oMath>
      <w:r>
        <w:t xml:space="preserve"> </w:t>
      </w:r>
      <w:r>
        <w:rPr>
          <w:rFonts w:hint="eastAsia"/>
        </w:rPr>
        <w:t xml:space="preserve">步骤中，重新计算每个聚类中心，使其成为分配到相应聚类的点的均值。(d)-(i)</w:t>
      </w:r>
      <w:r>
        <w:t xml:space="preserve"> </w:t>
      </w:r>
      <w:r>
        <w:rPr>
          <w:rFonts w:hint="eastAsia"/>
        </w:rPr>
        <w:t xml:space="preserve">展示了算法直到最终收敛的连续</w:t>
      </w:r>
      <w:r>
        <w:t xml:space="preserve"> </w:t>
      </w:r>
      <m:oMath>
        <m:r>
          <m:t>E</m:t>
        </m:r>
      </m:oMath>
      <w:r>
        <w:t xml:space="preserve"> </w:t>
      </w:r>
      <w:r>
        <w:rPr>
          <w:rFonts w:hint="eastAsia"/>
        </w:rPr>
        <w:t xml:space="preserve">和</w:t>
      </w:r>
      <w:r>
        <w:t xml:space="preserve"> </w:t>
      </w:r>
      <m:oMath>
        <m:r>
          <m:t>M</m:t>
        </m:r>
      </m:oMath>
      <w:r>
        <w:t xml:space="preserve"> </w:t>
      </w:r>
      <w:r>
        <w:rPr>
          <w:rFonts w:hint="eastAsia"/>
        </w:rPr>
        <w:t xml:space="preserve">步骤。</w:t>
      </w:r>
    </w:p>
    <w:p>
      <w:pPr>
        <w:pStyle w:val="a0"/>
      </w:pPr>
      <w:r>
        <w:drawing>
          <wp:inline>
            <wp:extent cx="2743200" cy="1918931"/>
            <wp:effectExtent b="0" l="0" r="0" t="0"/>
            <wp:docPr descr="image" title="" id="1070" name="Picture"/>
            <a:graphic>
              <a:graphicData uri="http://schemas.openxmlformats.org/drawingml/2006/picture">
                <pic:pic>
                  <pic:nvPicPr>
                    <pic:cNvPr descr="images/0194e279-9b28-703a-88f4-c3ac21e2010d_483_916_354_629_440_0.jpg" id="1071" name="Picture"/>
                    <pic:cNvPicPr>
                      <a:picLocks noChangeArrowheads="1" noChangeAspect="1"/>
                    </pic:cNvPicPr>
                  </pic:nvPicPr>
                  <pic:blipFill>
                    <a:blip r:embed="rId1069"/>
                    <a:stretch>
                      <a:fillRect/>
                    </a:stretch>
                  </pic:blipFill>
                  <pic:spPr bwMode="auto">
                    <a:xfrm>
                      <a:off x="0" y="0"/>
                      <a:ext cx="2743200" cy="191893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15.2 </w:t>
      </w:r>
      <w:r>
        <w:rPr>
          <w:rFonts w:hint="eastAsia"/>
        </w:rPr>
        <w:t xml:space="preserve">对于图</w:t>
      </w:r>
      <w:r>
        <w:t xml:space="preserve"> 15.1 </w:t>
      </w:r>
      <w:r>
        <w:rPr>
          <w:rFonts w:hint="eastAsia"/>
        </w:rPr>
        <w:t xml:space="preserve">所示的例子，在</w:t>
      </w:r>
      <w:r>
        <w:t xml:space="preserve"> </w:t>
      </w:r>
      <m:oMath>
        <m:r>
          <m:t>K</m:t>
        </m:r>
      </m:oMath>
      <w:r>
        <w:t xml:space="preserve"> </w:t>
      </w:r>
      <w:r>
        <w:rPr>
          <w:rFonts w:hint="eastAsia"/>
        </w:rPr>
        <w:t xml:space="preserve">-均值算法的每个</w:t>
      </w:r>
      <w:r>
        <w:t xml:space="preserve"> E </w:t>
      </w:r>
      <w:r>
        <w:rPr>
          <w:rFonts w:hint="eastAsia"/>
        </w:rPr>
        <w:t xml:space="preserve">步骤(蓝色点)和</w:t>
      </w:r>
      <w:r>
        <w:t xml:space="preserve"> M </w:t>
      </w:r>
      <w:r>
        <w:rPr>
          <w:rFonts w:hint="eastAsia"/>
        </w:rPr>
        <w:t xml:space="preserve">步骤(红色点)之后，由式</w:t>
      </w:r>
      <w:r>
        <w:t xml:space="preserve"> (15.1) </w:t>
      </w:r>
      <w:r>
        <w:rPr>
          <w:rFonts w:hint="eastAsia"/>
        </w:rPr>
        <w:t xml:space="preserve">给出的代价函数</w:t>
      </w:r>
      <w:r>
        <w:t xml:space="preserve"> </w:t>
      </w:r>
      <m:oMath>
        <m:r>
          <m:t>J</m:t>
        </m:r>
      </m:oMath>
      <w:r>
        <w:t xml:space="preserve"> </w:t>
      </w:r>
      <w:r>
        <w:rPr>
          <w:rFonts w:hint="eastAsia"/>
        </w:rPr>
        <w:t xml:space="preserve">的曲线图。算法在第三次</w:t>
      </w:r>
      <w:r>
        <w:t xml:space="preserve"> </w:t>
      </w:r>
      <m:oMath>
        <m:r>
          <m:t>M</m:t>
        </m:r>
      </m:oMath>
      <w:r>
        <w:t xml:space="preserve"> </w:t>
      </w:r>
      <w:r>
        <w:rPr>
          <w:rFonts w:hint="eastAsia"/>
        </w:rPr>
        <w:t xml:space="preserve">步骤后收敛，最终的</w:t>
      </w:r>
      <w:r>
        <w:t xml:space="preserve"> EM </w:t>
      </w:r>
      <w:r>
        <w:rPr>
          <w:rFonts w:hint="eastAsia"/>
        </w:rPr>
        <w:t xml:space="preserve">循环在分配或原型向量上都没有产生变化。</w:t>
      </w:r>
    </w:p>
    <w:p>
      <w:pPr>
        <w:pStyle w:val="a0"/>
      </w:pPr>
      <w:r>
        <w:rPr>
          <w:rFonts w:hint="eastAsia"/>
        </w:rPr>
        <w:t xml:space="preserve">其中</w:t>
      </w:r>
      <w:r>
        <w:t xml:space="preserve"> </w:t>
      </w:r>
      <m:oMath>
        <m:sSub>
          <m:e>
            <m:r>
              <m:t>N</m:t>
            </m:r>
          </m:e>
          <m:sub>
            <m:r>
              <m:t>k</m:t>
            </m:r>
          </m:sub>
        </m:sSub>
      </m:oMath>
      <w:r>
        <w:t xml:space="preserve"> </w:t>
      </w:r>
      <w:r>
        <w:rPr>
          <w:rFonts w:hint="eastAsia"/>
        </w:rPr>
        <w:t xml:space="preserve">是到目前为止用于更新</w:t>
      </w:r>
      <w:r>
        <w:t xml:space="preserve"> </w:t>
      </w:r>
      <m:oMath>
        <m:sSub>
          <m:e>
            <m:r>
              <m:rPr>
                <m:sty m:val="b"/>
              </m:rPr>
              <m:t>μ</m:t>
            </m:r>
          </m:e>
          <m:sub>
            <m:r>
              <m:t>k</m:t>
            </m:r>
          </m:sub>
        </m:sSub>
      </m:oMath>
      <w:r>
        <w:t xml:space="preserve"> </w:t>
      </w:r>
      <w:r>
        <w:rPr>
          <w:rFonts w:hint="eastAsia"/>
        </w:rPr>
        <w:t xml:space="preserve">的数据点数量。这使得每个数据点可以使用一次，然后在处理下一个数据点之前被丢弃。</w:t>
      </w:r>
    </w:p>
    <w:p>
      <w:pPr>
        <w:pStyle w:val="a0"/>
      </w:pPr>
      <m:oMath>
        <m:r>
          <m:t>K</m:t>
        </m:r>
      </m:oMath>
      <w:r>
        <w:t xml:space="preserve"> </w:t>
      </w:r>
      <w:r>
        <w:rPr>
          <w:rFonts w:hint="eastAsia"/>
        </w:rPr>
        <w:t xml:space="preserve">-均值算法的一个显著特点是，在每次迭代中，每个数据点都被分配到一个且仅一个聚类中。尽管有些数据点可能比其他任何中心更接近某个特定中心</w:t>
      </w:r>
      <w:r>
        <w:t xml:space="preserve"> </w:t>
      </w:r>
      <m:oMath>
        <m:sSub>
          <m:e>
            <m:r>
              <m:rPr>
                <m:sty m:val="b"/>
              </m:rPr>
              <m:t>μ</m:t>
            </m:r>
          </m:e>
          <m:sub>
            <m:r>
              <m:t>k</m:t>
            </m:r>
          </m:sub>
        </m:sSub>
      </m:oMath>
      <w:r>
        <w:t xml:space="preserve"> </w:t>
      </w:r>
      <w:r>
        <w:rPr>
          <w:rFonts w:hint="eastAsia"/>
        </w:rPr>
        <w:t xml:space="preserve">，但也可能存在一些数据点大致位于聚类中心之间的中间位置。在后一种情况下，将其硬性分配到最近的聚类是否最合适并不明确。我们将看到，通过采用概率方法，我们可以以一种反映最合适分配的不确定性水平的方式，对数据点进行</w:t>
      </w:r>
      <w:r>
        <w:rPr>
          <w:rFonts w:hint="eastAsia"/>
        </w:rPr>
        <w:t xml:space="preserve">“软”</w:t>
      </w:r>
      <w:r>
        <w:rPr>
          <w:rFonts w:hint="eastAsia"/>
        </w:rPr>
        <w:t xml:space="preserve">分配到聚类中。这种概率公式有许多优点。</w:t>
      </w:r>
    </w:p>
    <w:p>
      <w:r>
        <w:pict>
          <v:rect style="width:0;height:1.5pt" o:hralign="center" o:hrstd="t" o:hr="t"/>
        </w:pict>
      </w:r>
    </w:p>
    <w:p>
      <w:pPr>
        <w:pStyle w:val="FirstParagraph"/>
      </w:pPr>
      <w:r>
        <w:rPr>
          <w:rFonts w:hint="eastAsia"/>
        </w:rPr>
        <w:t xml:space="preserve">第15.2节</w:t>
      </w:r>
    </w:p>
    <w:p>
      <w:r>
        <w:pict>
          <v:rect style="width:0;height:1.5pt" o:hralign="center" o:hrstd="t" o:hr="t"/>
        </w:pict>
      </w:r>
    </w:p>
    <w:bookmarkEnd w:id="1072"/>
    <w:bookmarkStart w:id="1076" w:name="图像分割-1"/>
    <w:p>
      <w:pPr>
        <w:pStyle w:val="1"/>
      </w:pPr>
      <w:r>
        <w:t xml:space="preserve">15.1.1 </w:t>
      </w:r>
      <w:r>
        <w:rPr>
          <w:rFonts w:hint="eastAsia"/>
        </w:rPr>
        <w:t xml:space="preserve">图像分割</w:t>
      </w:r>
    </w:p>
    <w:p>
      <w:pPr>
        <w:pStyle w:val="FirstParagraph"/>
      </w:pPr>
      <w:r>
        <w:rPr>
          <w:rFonts w:hint="eastAsia"/>
        </w:rPr>
        <w:t xml:space="preserve">作为</w:t>
      </w:r>
      <w:r>
        <w:t xml:space="preserve"> </w:t>
      </w:r>
      <m:oMath>
        <m:r>
          <m:t>K</m:t>
        </m:r>
      </m:oMath>
      <w:r>
        <w:t xml:space="preserve"> </w:t>
      </w:r>
      <w:r>
        <w:rPr>
          <w:rFonts w:hint="eastAsia"/>
        </w:rPr>
        <w:t xml:space="preserve">-均值算法应用的一个示例，我们考虑图像分割和图像压缩的相关问题。分割的目标是将图像划分为多个区域，使得每个区域具有合理的均匀视觉外观，或者对应于物体或物体的部分(Forsyth</w:t>
      </w:r>
      <w:r>
        <w:t xml:space="preserve"> </w:t>
      </w:r>
      <w:r>
        <w:rPr>
          <w:rFonts w:hint="eastAsia"/>
        </w:rPr>
        <w:t xml:space="preserve">和</w:t>
      </w:r>
      <w:r>
        <w:t xml:space="preserve"> </w:t>
      </w:r>
      <w:r>
        <w:rPr>
          <w:rFonts w:hint="eastAsia"/>
        </w:rPr>
        <w:t xml:space="preserve">Ponce，2003)。图像中的每个像素都是一个三维空间中的点，该空间由红、蓝、绿通道的强度组成，我们的分割算法简单地将图像中的每个像素视为一个单独的数据点。请注意，严格来说，这个空间不是欧几里得空间，因为通道强度受区间</w:t>
      </w:r>
      <w:r>
        <w:t xml:space="preserve"> </w:t>
      </w:r>
      <m:oMath>
        <m:d>
          <m:dPr>
            <m:begChr m:val="["/>
            <m:endChr m:val="]"/>
            <m:sepChr m:val=""/>
            <m:grow/>
          </m:dPr>
          <m:e>
            <m:r>
              <m:t>0</m:t>
            </m:r>
            <m:r>
              <m:rPr>
                <m:sty m:val="p"/>
              </m:rPr>
              <m:t>,</m:t>
            </m:r>
            <m:r>
              <m:t>1</m:t>
            </m:r>
          </m:e>
        </m:d>
      </m:oMath>
      <w:r>
        <w:t xml:space="preserve"> </w:t>
      </w:r>
      <w:r>
        <w:rPr>
          <w:rFonts w:hint="eastAsia"/>
        </w:rPr>
        <w:t xml:space="preserve">的限制。然而，我们可以毫无困难地应用</w:t>
      </w:r>
      <w:r>
        <w:t xml:space="preserve"> </w:t>
      </w:r>
      <m:oMath>
        <m:r>
          <m:t>K</m:t>
        </m:r>
      </m:oMath>
      <w:r>
        <w:t xml:space="preserve"> </w:t>
      </w:r>
      <w:r>
        <w:rPr>
          <w:rFonts w:hint="eastAsia"/>
        </w:rPr>
        <w:t xml:space="preserve">-均值算法。对于任何特定的</w:t>
      </w:r>
      <w:r>
        <w:t xml:space="preserve"> </w:t>
      </w:r>
      <m:oMath>
        <m:r>
          <m:t>K</m:t>
        </m:r>
      </m:oMath>
      <w:r>
        <w:t xml:space="preserve"> </w:t>
      </w:r>
      <w:r>
        <w:rPr>
          <w:rFonts w:hint="eastAsia"/>
        </w:rPr>
        <w:t xml:space="preserve">值，我们通过重新绘制图像来说明运行</w:t>
      </w:r>
      <w:r>
        <w:t xml:space="preserve"> </w:t>
      </w:r>
      <m:oMath>
        <m:r>
          <m:t>K</m:t>
        </m:r>
      </m:oMath>
      <w:r>
        <w:t xml:space="preserve"> </w:t>
      </w:r>
      <w:r>
        <w:rPr>
          <w:rFonts w:hint="eastAsia"/>
        </w:rPr>
        <w:t xml:space="preserve">-均值算法直至收敛的结果，在该图像中，我们用该像素被分配到的中心</w:t>
      </w:r>
      <w:r>
        <w:t xml:space="preserve"> </w:t>
      </w:r>
      <m:oMath>
        <m:sSub>
          <m:e>
            <m:r>
              <m:rPr>
                <m:sty m:val="b"/>
              </m:rPr>
              <m:t>μ</m:t>
            </m:r>
          </m:e>
          <m:sub>
            <m:r>
              <m:t>k</m:t>
            </m:r>
          </m:sub>
        </m:sSub>
      </m:oMath>
      <w:r>
        <w:t xml:space="preserve"> </w:t>
      </w:r>
      <w:r>
        <w:rPr>
          <w:rFonts w:hint="eastAsia"/>
        </w:rPr>
        <w:t xml:space="preserve">给出的</w:t>
      </w:r>
      <w:r>
        <w:t xml:space="preserve"> </w:t>
      </w:r>
      <m:oMath>
        <m:r>
          <m:rPr>
            <m:sty m:val="p"/>
          </m:rPr>
          <m:t>{</m:t>
        </m:r>
        <m:r>
          <m:t>R</m:t>
        </m:r>
        <m:r>
          <m:rPr>
            <m:sty m:val="p"/>
          </m:rPr>
          <m:t>,</m:t>
        </m:r>
        <m:r>
          <m:t>G</m:t>
        </m:r>
        <m:r>
          <m:rPr>
            <m:sty m:val="p"/>
          </m:rPr>
          <m:t>,</m:t>
        </m:r>
        <m:r>
          <m:t>B</m:t>
        </m:r>
        <m:r>
          <m:rPr>
            <m:sty m:val="p"/>
          </m:rPr>
          <m:t>}</m:t>
        </m:r>
      </m:oMath>
      <w:r>
        <w:t xml:space="preserve"> </w:t>
      </w:r>
      <w:r>
        <w:rPr>
          <w:rFonts w:hint="eastAsia"/>
        </w:rPr>
        <w:t xml:space="preserve">强度三元组替换每个像素向量。图15.3展示了不同</w:t>
      </w:r>
      <w:r>
        <w:t xml:space="preserve"> </w:t>
      </w:r>
      <m:oMath>
        <m:r>
          <m:t>K</m:t>
        </m:r>
      </m:oMath>
      <w:r>
        <w:t xml:space="preserve"> </w:t>
      </w:r>
      <w:r>
        <w:rPr>
          <w:rFonts w:hint="eastAsia"/>
        </w:rPr>
        <w:t xml:space="preserve">值的结果。我们看到，对于给定的</w:t>
      </w:r>
      <w:r>
        <w:t xml:space="preserve"> </w:t>
      </w:r>
      <m:oMath>
        <m:r>
          <m:t>K</m:t>
        </m:r>
      </m:oMath>
      <w:r>
        <w:t xml:space="preserve"> </w:t>
      </w:r>
      <w:r>
        <w:rPr>
          <w:rFonts w:hint="eastAsia"/>
        </w:rPr>
        <w:t xml:space="preserve">值，该算法仅使用</w:t>
      </w:r>
      <w:r>
        <w:t xml:space="preserve"> </w:t>
      </w:r>
      <m:oMath>
        <m:r>
          <m:t>K</m:t>
        </m:r>
      </m:oMath>
      <w:r>
        <w:t xml:space="preserve"> </w:t>
      </w:r>
      <w:r>
        <w:rPr>
          <w:rFonts w:hint="eastAsia"/>
        </w:rPr>
        <w:t xml:space="preserve">种颜色的调色板来表示图像。应该强调的是，这种使用</w:t>
      </w:r>
      <w:r>
        <w:t xml:space="preserve"> </w:t>
      </w:r>
      <m:oMath>
        <m:r>
          <m:t>K</m:t>
        </m:r>
      </m:oMath>
      <w:r>
        <w:t xml:space="preserve"> </w:t>
      </w:r>
      <w:r>
        <w:rPr>
          <w:rFonts w:hint="eastAsia"/>
        </w:rPr>
        <w:t xml:space="preserve">-均值的方法并不是一种特别复杂的图像分割方法，尤其是因为它没有考虑不同像素的空间邻近性。一般来说，图像分割极其困难，仍然是活跃的研究课题，这里介绍它只是为了说明</w:t>
      </w:r>
      <w:r>
        <w:t xml:space="preserve"> </w:t>
      </w:r>
      <m:oMath>
        <m:r>
          <m:t>K</m:t>
        </m:r>
      </m:oMath>
      <w:r>
        <w:t xml:space="preserve"> </w:t>
      </w:r>
      <w:r>
        <w:rPr>
          <w:rFonts w:hint="eastAsia"/>
        </w:rPr>
        <w:t xml:space="preserve">-均值算法的行为。</w:t>
      </w:r>
    </w:p>
    <w:p>
      <w:pPr>
        <w:pStyle w:val="a0"/>
      </w:pPr>
      <w:r>
        <w:drawing>
          <wp:inline>
            <wp:extent cx="5486400" cy="1903528"/>
            <wp:effectExtent b="0" l="0" r="0" t="0"/>
            <wp:docPr descr="image" title="" id="1074" name="Picture"/>
            <a:graphic>
              <a:graphicData uri="http://schemas.openxmlformats.org/drawingml/2006/picture">
                <pic:pic>
                  <pic:nvPicPr>
                    <pic:cNvPr descr="images/0194e279-9b28-703a-88f4-c3ac21e2010d_484_202_342_1346_467_0.jpg" id="1075" name="Picture"/>
                    <pic:cNvPicPr>
                      <a:picLocks noChangeArrowheads="1" noChangeAspect="1"/>
                    </pic:cNvPicPr>
                  </pic:nvPicPr>
                  <pic:blipFill>
                    <a:blip r:embed="rId1073"/>
                    <a:stretch>
                      <a:fillRect/>
                    </a:stretch>
                  </pic:blipFill>
                  <pic:spPr bwMode="auto">
                    <a:xfrm>
                      <a:off x="0" y="0"/>
                      <a:ext cx="5486400" cy="190352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图15.3</w:t>
      </w:r>
      <w:r>
        <w:t xml:space="preserve"> </w:t>
      </w:r>
      <m:oMath>
        <m:r>
          <m:t>K</m:t>
        </m:r>
      </m:oMath>
      <w:r>
        <w:t xml:space="preserve"> </w:t>
      </w:r>
      <w:r>
        <w:rPr>
          <w:rFonts w:hint="eastAsia"/>
        </w:rPr>
        <w:t xml:space="preserve">-均值聚类算法在图像分割中的应用示例，展示了初始图像以及使用不同</w:t>
      </w:r>
      <w:r>
        <w:t xml:space="preserve"> </w:t>
      </w:r>
      <m:oMath>
        <m:r>
          <m:t>K</m:t>
        </m:r>
      </m:oMath>
      <w:r>
        <w:t xml:space="preserve"> </w:t>
      </w:r>
      <w:r>
        <w:rPr>
          <w:rFonts w:hint="eastAsia"/>
        </w:rPr>
        <w:t xml:space="preserve">值获得的</w:t>
      </w:r>
      <w:r>
        <w:t xml:space="preserve"> </w:t>
      </w:r>
      <m:oMath>
        <m:r>
          <m:t>K</m:t>
        </m:r>
      </m:oMath>
      <w:r>
        <w:t xml:space="preserve"> </w:t>
      </w:r>
      <w:r>
        <w:rPr>
          <w:rFonts w:hint="eastAsia"/>
        </w:rPr>
        <w:t xml:space="preserve">-均值分割结果。这也说明了向量量化在数据压缩中的应用，其中较小的</w:t>
      </w:r>
      <w:r>
        <w:t xml:space="preserve"> </w:t>
      </w:r>
      <m:oMath>
        <m:r>
          <m:t>K</m:t>
        </m:r>
      </m:oMath>
      <w:r>
        <w:t xml:space="preserve"> </w:t>
      </w:r>
      <w:r>
        <w:rPr>
          <w:rFonts w:hint="eastAsia"/>
        </w:rPr>
        <w:t xml:space="preserve">值以较差的图像质量为代价实现了更高的压缩率。</w:t>
      </w:r>
    </w:p>
    <w:p>
      <w:pPr>
        <w:pStyle w:val="a0"/>
      </w:pPr>
      <w:r>
        <w:rPr>
          <w:rFonts w:hint="eastAsia"/>
        </w:rPr>
        <w:t xml:space="preserve">我们还可以使用聚类算法来进行数据压缩。区分无损数据压缩和有损数据压缩很重要。在无损数据压缩中，目标是能够从压缩表示中精确地重构原始数据；而在有损数据压缩中，我们接受重构时存在一些误差，以换取比无损情况更高的压缩率。我们可以按如下方式将</w:t>
      </w:r>
      <w:r>
        <w:t xml:space="preserve"> </w:t>
      </w:r>
      <m:oMath>
        <m:r>
          <m:t>K</m:t>
        </m:r>
      </m:oMath>
      <w:r>
        <w:t xml:space="preserve"> </w:t>
      </w:r>
      <w:r>
        <w:rPr>
          <w:rFonts w:hint="eastAsia"/>
        </w:rPr>
        <w:t xml:space="preserve">-均值算法应用于有损数据压缩问题。对于</w:t>
      </w:r>
      <w:r>
        <w:t xml:space="preserve"> </w:t>
      </w:r>
      <m:oMath>
        <m:r>
          <m:t>N</m:t>
        </m:r>
      </m:oMath>
      <w:r>
        <w:t xml:space="preserve"> </w:t>
      </w:r>
      <w:r>
        <w:rPr>
          <w:rFonts w:hint="eastAsia"/>
        </w:rPr>
        <w:t xml:space="preserve">个数据点中的每一个，我们仅存储它被分配到的聚类的标识</w:t>
      </w:r>
      <w:r>
        <w:t xml:space="preserve"> </w:t>
      </w:r>
      <m:oMath>
        <m:r>
          <m:t>k</m:t>
        </m:r>
      </m:oMath>
      <w:r>
        <w:t xml:space="preserve"> </w:t>
      </w:r>
      <w:r>
        <w:rPr>
          <w:rFonts w:hint="eastAsia"/>
        </w:rPr>
        <w:t xml:space="preserve">。我们还存储</w:t>
      </w:r>
      <w:r>
        <w:t xml:space="preserve"> </w:t>
      </w:r>
      <m:oMath>
        <m:r>
          <m:t>K</m:t>
        </m:r>
      </m:oMath>
      <w:r>
        <w:t xml:space="preserve"> </w:t>
      </w:r>
      <w:r>
        <w:rPr>
          <w:rFonts w:hint="eastAsia"/>
        </w:rPr>
        <w:t xml:space="preserve">个聚类中心</w:t>
      </w:r>
      <w:r>
        <w:t xml:space="preserve"> </w:t>
      </w:r>
      <m:oMath>
        <m:d>
          <m:dPr>
            <m:begChr m:val="{"/>
            <m:endChr m:val="}"/>
            <m:sepChr m:val=""/>
            <m:grow/>
          </m:dPr>
          <m:e>
            <m:sSub>
              <m:e>
                <m:r>
                  <m:rPr>
                    <m:sty m:val="b"/>
                  </m:rPr>
                  <m:t>μ</m:t>
                </m:r>
              </m:e>
              <m:sub>
                <m:r>
                  <m:t>k</m:t>
                </m:r>
              </m:sub>
            </m:sSub>
          </m:e>
        </m:d>
      </m:oMath>
      <w:r>
        <w:t xml:space="preserve"> </w:t>
      </w:r>
      <w:r>
        <w:rPr>
          <w:rFonts w:hint="eastAsia"/>
        </w:rPr>
        <w:t xml:space="preserve">的值，通常情况下，如果我们选择</w:t>
      </w:r>
      <w:r>
        <w:t xml:space="preserve"> </w:t>
      </w:r>
      <m:oMath>
        <m:r>
          <m:t>K</m:t>
        </m:r>
        <m:r>
          <m:rPr>
            <m:sty m:val="p"/>
          </m:rPr>
          <m:t>≪</m:t>
        </m:r>
        <m:r>
          <m:t>N</m:t>
        </m:r>
      </m:oMath>
      <w:r>
        <w:t xml:space="preserve"> </w:t>
      </w:r>
      <w:r>
        <w:rPr>
          <w:rFonts w:hint="eastAsia"/>
        </w:rPr>
        <w:t xml:space="preserve">，这所需的数据量会显著减少。然后，每个数据点由其最近的中心</w:t>
      </w:r>
      <w:r>
        <w:t xml:space="preserve"> </w:t>
      </w:r>
      <m:oMath>
        <m:sSub>
          <m:e>
            <m:r>
              <m:rPr>
                <m:sty m:val="b"/>
              </m:rPr>
              <m:t>μ</m:t>
            </m:r>
          </m:e>
          <m:sub>
            <m:r>
              <m:t>k</m:t>
            </m:r>
          </m:sub>
        </m:sSub>
      </m:oMath>
      <w:r>
        <w:t xml:space="preserve"> </w:t>
      </w:r>
      <w:r>
        <w:rPr>
          <w:rFonts w:hint="eastAsia"/>
        </w:rPr>
        <w:t xml:space="preserve">近似表示。新的数据点同样可以通过先找到最近的</w:t>
      </w:r>
      <w:r>
        <w:t xml:space="preserve"> </w:t>
      </w:r>
      <m:oMath>
        <m:sSub>
          <m:e>
            <m:r>
              <m:rPr>
                <m:sty m:val="b"/>
              </m:rPr>
              <m:t>μ</m:t>
            </m:r>
          </m:e>
          <m:sub>
            <m:r>
              <m:t>k</m:t>
            </m:r>
          </m:sub>
        </m:sSub>
      </m:oMath>
      <w:r>
        <w:t xml:space="preserve"> </w:t>
      </w:r>
      <w:r>
        <w:rPr>
          <w:rFonts w:hint="eastAsia"/>
        </w:rPr>
        <w:t xml:space="preserve">，然后存储标签</w:t>
      </w:r>
      <w:r>
        <w:t xml:space="preserve"> </w:t>
      </w:r>
      <m:oMath>
        <m:r>
          <m:t>k</m:t>
        </m:r>
      </m:oMath>
      <w:r>
        <w:t xml:space="preserve"> </w:t>
      </w:r>
      <w:r>
        <w:rPr>
          <w:rFonts w:hint="eastAsia"/>
        </w:rPr>
        <w:t xml:space="preserve">而非原始数据向量来进行压缩。这种框架通常被称为向量量化，向量</w:t>
      </w:r>
      <w:r>
        <w:t xml:space="preserve"> </w:t>
      </w:r>
      <m:oMath>
        <m:d>
          <m:dPr>
            <m:begChr m:val="{"/>
            <m:endChr m:val="}"/>
            <m:sepChr m:val=""/>
            <m:grow/>
          </m:dPr>
          <m:e>
            <m:sSub>
              <m:e>
                <m:r>
                  <m:rPr>
                    <m:sty m:val="b"/>
                  </m:rPr>
                  <m:t>μ</m:t>
                </m:r>
              </m:e>
              <m:sub>
                <m:r>
                  <m:t>k</m:t>
                </m:r>
              </m:sub>
            </m:sSub>
          </m:e>
        </m:d>
      </m:oMath>
      <w:r>
        <w:t xml:space="preserve"> </w:t>
      </w:r>
      <w:r>
        <w:rPr>
          <w:rFonts w:hint="eastAsia"/>
        </w:rPr>
        <w:t xml:space="preserve">被称为码本向量。</w:t>
      </w:r>
    </w:p>
    <w:p>
      <w:pPr>
        <w:pStyle w:val="a0"/>
      </w:pPr>
      <w:r>
        <w:rPr>
          <w:rFonts w:hint="eastAsia"/>
        </w:rPr>
        <w:t xml:space="preserve">上述讨论的图像分割问题也说明了聚类在数据压缩中的应用。假设原始图像有</w:t>
      </w:r>
      <w:r>
        <w:t xml:space="preserve"> </w:t>
      </w:r>
      <m:oMath>
        <m:r>
          <m:t>N</m:t>
        </m:r>
      </m:oMath>
      <w:r>
        <w:t xml:space="preserve"> </w:t>
      </w:r>
      <w:r>
        <w:rPr>
          <w:rFonts w:hint="eastAsia"/>
        </w:rPr>
        <w:t xml:space="preserve">个像素，每个像素包含</w:t>
      </w:r>
      <w:r>
        <w:t xml:space="preserve"> </w:t>
      </w:r>
      <m:oMath>
        <m:r>
          <m:rPr>
            <m:sty m:val="p"/>
          </m:rPr>
          <m:t>{</m:t>
        </m:r>
        <m:r>
          <m:t>R</m:t>
        </m:r>
        <m:r>
          <m:rPr>
            <m:sty m:val="p"/>
          </m:rPr>
          <m:t>,</m:t>
        </m:r>
        <m:r>
          <m:t>G</m:t>
        </m:r>
        <m:r>
          <m:rPr>
            <m:sty m:val="p"/>
          </m:rPr>
          <m:t>,</m:t>
        </m:r>
        <m:r>
          <m:t>B</m:t>
        </m:r>
        <m:r>
          <m:rPr>
            <m:sty m:val="p"/>
          </m:rPr>
          <m:t>}</m:t>
        </m:r>
      </m:oMath>
      <w:r>
        <w:t xml:space="preserve"> </w:t>
      </w:r>
      <w:r>
        <w:rPr>
          <w:rFonts w:hint="eastAsia"/>
        </w:rPr>
        <w:t xml:space="preserve">个值，每个值以</w:t>
      </w:r>
      <w:r>
        <w:t xml:space="preserve"> 8 </w:t>
      </w:r>
      <w:r>
        <w:rPr>
          <w:rFonts w:hint="eastAsia"/>
        </w:rPr>
        <w:t xml:space="preserve">位精度存储。直接传输整个图像将需要</w:t>
      </w:r>
      <w:r>
        <w:t xml:space="preserve"> </w:t>
      </w:r>
      <m:oMath>
        <m:r>
          <m:t>24</m:t>
        </m:r>
        <m:r>
          <m:t>N</m:t>
        </m:r>
      </m:oMath>
      <w:r>
        <w:t xml:space="preserve"> </w:t>
      </w:r>
      <w:r>
        <w:rPr>
          <w:rFonts w:hint="eastAsia"/>
        </w:rPr>
        <w:t xml:space="preserve">位。现在假设我们首先对图像数据运行</w:t>
      </w:r>
      <w:r>
        <w:t xml:space="preserve"> </w:t>
      </w:r>
      <m:oMath>
        <m:r>
          <m:t>K</m:t>
        </m:r>
      </m:oMath>
      <w:r>
        <w:t xml:space="preserve"> </w:t>
      </w:r>
      <w:r>
        <w:rPr>
          <w:rFonts w:hint="eastAsia"/>
        </w:rPr>
        <w:t xml:space="preserve">-均值算法，然后我们不传输原始像素强度向量，而是传输最近向量</w:t>
      </w:r>
      <w:r>
        <w:t xml:space="preserve"> </w:t>
      </w:r>
      <m:oMath>
        <m:sSub>
          <m:e>
            <m:r>
              <m:rPr>
                <m:sty m:val="b"/>
              </m:rPr>
              <m:t>μ</m:t>
            </m:r>
          </m:e>
          <m:sub>
            <m:r>
              <m:t>k</m:t>
            </m:r>
          </m:sub>
        </m:sSub>
      </m:oMath>
      <w:r>
        <w:t xml:space="preserve"> </w:t>
      </w:r>
      <w:r>
        <w:rPr>
          <w:rFonts w:hint="eastAsia"/>
        </w:rPr>
        <w:t xml:space="preserve">的标识。因为有</w:t>
      </w:r>
      <w:r>
        <w:t xml:space="preserve"> </w:t>
      </w:r>
      <m:oMath>
        <m:r>
          <m:t>K</m:t>
        </m:r>
      </m:oMath>
      <w:r>
        <w:t xml:space="preserve"> </w:t>
      </w:r>
      <w:r>
        <w:rPr>
          <w:rFonts w:hint="eastAsia"/>
        </w:rPr>
        <w:t xml:space="preserve">个这样的向量，所以每个像素需要</w:t>
      </w:r>
      <w:r>
        <w:t xml:space="preserve"> </w:t>
      </w:r>
      <m:oMath>
        <m:sSub>
          <m:e>
            <m:r>
              <m:rPr>
                <m:sty m:val="p"/>
              </m:rPr>
              <m:t>log</m:t>
            </m:r>
          </m:e>
          <m:sub>
            <m:r>
              <m:t>2</m:t>
            </m:r>
          </m:sub>
        </m:sSub>
        <m:r>
          <m:t>K</m:t>
        </m:r>
      </m:oMath>
      <w:r>
        <w:t xml:space="preserve"> </w:t>
      </w:r>
      <w:r>
        <w:rPr>
          <w:rFonts w:hint="eastAsia"/>
        </w:rPr>
        <w:t xml:space="preserve">位。我们还必须传输</w:t>
      </w:r>
      <w:r>
        <w:t xml:space="preserve"> </w:t>
      </w:r>
      <m:oMath>
        <m:r>
          <m:t>K</m:t>
        </m:r>
      </m:oMath>
      <w:r>
        <w:t xml:space="preserve"> </w:t>
      </w:r>
      <w:r>
        <w:rPr>
          <w:rFonts w:hint="eastAsia"/>
        </w:rPr>
        <w:t xml:space="preserve">个码本向量</w:t>
      </w:r>
      <w:r>
        <w:t xml:space="preserve"> </w:t>
      </w:r>
      <m:oMath>
        <m:d>
          <m:dPr>
            <m:begChr m:val="{"/>
            <m:endChr m:val="}"/>
            <m:sepChr m:val=""/>
            <m:grow/>
          </m:dPr>
          <m:e>
            <m:sSub>
              <m:e>
                <m:r>
                  <m:rPr>
                    <m:sty m:val="b"/>
                  </m:rPr>
                  <m:t>μ</m:t>
                </m:r>
              </m:e>
              <m:sub>
                <m:r>
                  <m:t>k</m:t>
                </m:r>
              </m:sub>
            </m:sSub>
          </m:e>
        </m:d>
      </m:oMath>
      <w:r>
        <w:t xml:space="preserve"> </w:t>
      </w:r>
      <w:r>
        <w:rPr>
          <w:rFonts w:hint="eastAsia"/>
        </w:rPr>
        <w:t xml:space="preserve">，这需要</w:t>
      </w:r>
      <w:r>
        <w:t xml:space="preserve"> </w:t>
      </w:r>
      <m:oMath>
        <m:r>
          <m:t>24</m:t>
        </m:r>
        <m:r>
          <m:t>K</m:t>
        </m:r>
      </m:oMath>
      <w:r>
        <w:t xml:space="preserve"> </w:t>
      </w:r>
      <w:r>
        <w:rPr>
          <w:rFonts w:hint="eastAsia"/>
        </w:rPr>
        <w:t xml:space="preserve">位，因此传输图像所需的总位数为</w:t>
      </w:r>
      <w:r>
        <w:t xml:space="preserve"> </w:t>
      </w:r>
      <m:oMath>
        <m:r>
          <m:t>24</m:t>
        </m:r>
        <m:r>
          <m:t>K</m:t>
        </m:r>
        <m:r>
          <m:rPr>
            <m:sty m:val="p"/>
          </m:rPr>
          <m:t>+</m:t>
        </m:r>
        <m:r>
          <m:t>N</m:t>
        </m:r>
        <m:sSub>
          <m:e>
            <m:r>
              <m:rPr>
                <m:sty m:val="p"/>
              </m:rPr>
              <m:t>log</m:t>
            </m:r>
          </m:e>
          <m:sub>
            <m:r>
              <m:t>2</m:t>
            </m:r>
          </m:sub>
        </m:sSub>
        <m:r>
          <m:t>K</m:t>
        </m:r>
      </m:oMath>
      <w:r>
        <w:t xml:space="preserve"> </w:t>
      </w:r>
      <w:r>
        <w:rPr>
          <w:rFonts w:hint="eastAsia"/>
        </w:rPr>
        <w:t xml:space="preserve">(向上取整到最接近的</w:t>
      </w:r>
    </w:p>
    <w:p>
      <w:pPr>
        <w:pStyle w:val="a0"/>
      </w:pPr>
      <w:r>
        <w:rPr>
          <w:rFonts w:hint="eastAsia"/>
        </w:rPr>
        <w:t xml:space="preserve">整数)。图</w:t>
      </w:r>
      <w:r>
        <w:t xml:space="preserve"> 15.3 </w:t>
      </w:r>
      <w:r>
        <w:rPr>
          <w:rFonts w:hint="eastAsia"/>
        </w:rPr>
        <w:t xml:space="preserve">中所示的原始图像有</w:t>
      </w:r>
      <w:r>
        <w:t xml:space="preserve"> </w:t>
      </w:r>
      <m:oMath>
        <m:r>
          <m:t>240</m:t>
        </m:r>
        <m:r>
          <m:rPr>
            <m:sty m:val="p"/>
          </m:rPr>
          <m:t>×</m:t>
        </m:r>
        <m:r>
          <m:t>180</m:t>
        </m:r>
        <m:r>
          <m:rPr>
            <m:sty m:val="p"/>
          </m:rPr>
          <m:t>=</m:t>
        </m:r>
        <m:r>
          <m:t>43</m:t>
        </m:r>
        <m:r>
          <m:rPr>
            <m:sty m:val="p"/>
          </m:rPr>
          <m:t>,</m:t>
        </m:r>
        <m:r>
          <m:t>200</m:t>
        </m:r>
      </m:oMath>
      <w:r>
        <w:t xml:space="preserve"> </w:t>
      </w:r>
      <w:r>
        <w:rPr>
          <w:rFonts w:hint="eastAsia"/>
        </w:rPr>
        <w:t xml:space="preserve">个像素，因此直接传输需要</w:t>
      </w:r>
      <w:r>
        <w:t xml:space="preserve"> </w:t>
      </w:r>
      <m:oMath>
        <m:r>
          <m:t>24</m:t>
        </m:r>
        <m:r>
          <m:rPr>
            <m:sty m:val="p"/>
          </m:rPr>
          <m:t>×</m:t>
        </m:r>
        <m:r>
          <m:t>43</m:t>
        </m:r>
        <m:r>
          <m:rPr>
            <m:sty m:val="p"/>
          </m:rPr>
          <m:t>,</m:t>
        </m:r>
        <m:r>
          <m:t>200</m:t>
        </m:r>
        <m:r>
          <m:rPr>
            <m:sty m:val="p"/>
          </m:rPr>
          <m:t>=</m:t>
        </m:r>
        <m:r>
          <m:t>1</m:t>
        </m:r>
        <m:r>
          <m:rPr>
            <m:sty m:val="p"/>
          </m:rPr>
          <m:t>,</m:t>
        </m:r>
        <m:r>
          <m:t>036</m:t>
        </m:r>
        <m:r>
          <m:rPr>
            <m:sty m:val="p"/>
          </m:rPr>
          <m:t>,</m:t>
        </m:r>
        <m:r>
          <m:t>800</m:t>
        </m:r>
      </m:oMath>
      <w:r>
        <w:t xml:space="preserve"> </w:t>
      </w:r>
      <w:r>
        <w:rPr>
          <w:rFonts w:hint="eastAsia"/>
        </w:rPr>
        <w:t xml:space="preserve">位。相比之下，压缩后的图像分别需要</w:t>
      </w:r>
      <w:r>
        <w:t xml:space="preserve"> 43,248 </w:t>
      </w:r>
      <w:r>
        <w:rPr>
          <w:rFonts w:hint="eastAsia"/>
        </w:rPr>
        <w:t xml:space="preserve">位</w:t>
      </w:r>
      <w:r>
        <w:t xml:space="preserve"> </w:t>
      </w:r>
      <m:oMath>
        <m:d>
          <m:dPr>
            <m:begChr m:val="("/>
            <m:endChr m:val=")"/>
            <m:sepChr m:val=""/>
            <m:grow/>
          </m:dPr>
          <m:e>
            <m:r>
              <m:t>K</m:t>
            </m:r>
            <m:r>
              <m:rPr>
                <m:sty m:val="p"/>
              </m:rPr>
              <m:t>=</m:t>
            </m:r>
            <m:r>
              <m:t>2</m:t>
            </m:r>
          </m:e>
        </m:d>
        <m:r>
          <m:rPr>
            <m:sty m:val="p"/>
          </m:rPr>
          <m:t>,</m:t>
        </m:r>
        <m:r>
          <m:t>86</m:t>
        </m:r>
        <m:r>
          <m:rPr>
            <m:sty m:val="p"/>
          </m:rPr>
          <m:t>,</m:t>
        </m:r>
        <m:r>
          <m:t>472</m:t>
        </m:r>
      </m:oMath>
      <w:r>
        <w:t xml:space="preserve"> </w:t>
      </w:r>
      <w:r>
        <w:rPr>
          <w:rFonts w:hint="eastAsia"/>
        </w:rPr>
        <w:t xml:space="preserve">位</w:t>
      </w:r>
      <w:r>
        <w:t xml:space="preserve"> </w:t>
      </w:r>
      <m:oMath>
        <m:d>
          <m:dPr>
            <m:begChr m:val="("/>
            <m:endChr m:val=")"/>
            <m:sepChr m:val=""/>
            <m:grow/>
          </m:dPr>
          <m:e>
            <m:r>
              <m:t>K</m:t>
            </m:r>
            <m:r>
              <m:rPr>
                <m:sty m:val="p"/>
              </m:rPr>
              <m:t>=</m:t>
            </m:r>
            <m:r>
              <m:t>3</m:t>
            </m:r>
          </m:e>
        </m:d>
      </m:oMath>
      <w:r>
        <w:t xml:space="preserve"> </w:t>
      </w:r>
      <w:r>
        <w:rPr>
          <w:rFonts w:hint="eastAsia"/>
        </w:rPr>
        <w:t xml:space="preserve">和</w:t>
      </w:r>
      <w:r>
        <w:t xml:space="preserve"> 173,040 </w:t>
      </w:r>
      <w:r>
        <w:rPr>
          <w:rFonts w:hint="eastAsia"/>
        </w:rPr>
        <w:t xml:space="preserve">位</w:t>
      </w:r>
      <w:r>
        <w:t xml:space="preserve"> </w:t>
      </w:r>
      <m:oMath>
        <m:d>
          <m:dPr>
            <m:begChr m:val="("/>
            <m:endChr m:val=")"/>
            <m:sepChr m:val=""/>
            <m:grow/>
          </m:dPr>
          <m:e>
            <m:r>
              <m:t>K</m:t>
            </m:r>
            <m:r>
              <m:rPr>
                <m:sty m:val="p"/>
              </m:rPr>
              <m:t>=</m:t>
            </m:r>
            <m:r>
              <m:t>10</m:t>
            </m:r>
          </m:e>
        </m:d>
      </m:oMath>
      <w:r>
        <w:t xml:space="preserve"> </w:t>
      </w:r>
      <w:r>
        <w:rPr>
          <w:rFonts w:hint="eastAsia"/>
        </w:rPr>
        <w:t xml:space="preserve">来传输。与原始图像相比，这些分别代表了</w:t>
      </w:r>
      <w:r>
        <w:t xml:space="preserve"> 4.2%、8.3% </w:t>
      </w:r>
      <w:r>
        <w:rPr>
          <w:rFonts w:hint="eastAsia"/>
        </w:rPr>
        <w:t xml:space="preserve">和</w:t>
      </w:r>
      <w:r>
        <w:t xml:space="preserve"> 16.7% </w:t>
      </w:r>
      <w:r>
        <w:rPr>
          <w:rFonts w:hint="eastAsia"/>
        </w:rPr>
        <w:t xml:space="preserve">的压缩率。我们看到在压缩程度和图像质量之间存在权衡。请注意，此示例的目的是说明</w:t>
      </w:r>
      <w:r>
        <w:t xml:space="preserve"> </w:t>
      </w:r>
      <m:oMath>
        <m:r>
          <m:t>K</m:t>
        </m:r>
      </m:oMath>
      <w:r>
        <w:t xml:space="preserve"> </w:t>
      </w:r>
      <w:r>
        <w:rPr>
          <w:rFonts w:hint="eastAsia"/>
        </w:rPr>
        <w:t xml:space="preserve">-均值算法。如果我们的目标是制作一个优秀的图像压缩器，那么考虑相邻像素的小方块，例如</w:t>
      </w:r>
      <w:r>
        <w:t xml:space="preserve"> </w:t>
      </w:r>
      <m:oMath>
        <m:r>
          <m:t>5</m:t>
        </m:r>
        <m:r>
          <m:rPr>
            <m:sty m:val="p"/>
          </m:rPr>
          <m:t>×</m:t>
        </m:r>
        <m:r>
          <m:t>5</m:t>
        </m:r>
      </m:oMath>
      <w:r>
        <w:t xml:space="preserve"> </w:t>
      </w:r>
      <w:r>
        <w:rPr>
          <w:rFonts w:hint="eastAsia"/>
        </w:rPr>
        <w:t xml:space="preserve">，并利用自然图像中相邻像素之间存在的相关性会更有成效。</w:t>
      </w:r>
    </w:p>
    <w:bookmarkEnd w:id="1076"/>
    <w:bookmarkStart w:id="1077" w:name="高斯混合模型-1"/>
    <w:p>
      <w:pPr>
        <w:pStyle w:val="1"/>
      </w:pPr>
      <w:r>
        <w:t xml:space="preserve">15.2. </w:t>
      </w:r>
      <w:r>
        <w:rPr>
          <w:rFonts w:hint="eastAsia"/>
        </w:rPr>
        <w:t xml:space="preserve">高斯混合模型</w:t>
      </w:r>
    </w:p>
    <w:p>
      <w:pPr>
        <w:pStyle w:val="FirstParagraph"/>
      </w:pPr>
      <w:r>
        <w:rPr>
          <w:rFonts w:hint="eastAsia"/>
        </w:rPr>
        <w:t xml:space="preserve">我们之前将高斯混合模型作为高斯分量的简单线性叠加引入，目的是提供比单个高斯分布更丰富的密度模型类。现在我们从离散潜在变量的角度来阐述高斯混合模型。这将使我们更深入地理解这个重要的分布，同时也有助于引出期望最大化算法。</w:t>
      </w:r>
    </w:p>
    <w:p>
      <w:r>
        <w:pict>
          <v:rect style="width:0;height:1.5pt" o:hralign="center" o:hrstd="t" o:hr="t"/>
        </w:pict>
      </w:r>
    </w:p>
    <w:p>
      <w:pPr>
        <w:pStyle w:val="FirstParagraph"/>
      </w:pPr>
      <w:r>
        <w:t xml:space="preserve">3.2.9 </w:t>
      </w:r>
      <w:r>
        <w:rPr>
          <w:rFonts w:hint="eastAsia"/>
        </w:rPr>
        <w:t xml:space="preserve">节</w:t>
      </w:r>
    </w:p>
    <w:p>
      <w:r>
        <w:pict>
          <v:rect style="width:0;height:1.5pt" o:hralign="center" o:hrstd="t" o:hr="t"/>
        </w:pict>
      </w:r>
    </w:p>
    <w:p>
      <w:pPr>
        <w:pStyle w:val="FirstParagraph"/>
      </w:pPr>
      <w:r>
        <w:rPr>
          <w:rFonts w:hint="eastAsia"/>
        </w:rPr>
        <w:t xml:space="preserve">回顾</w:t>
      </w:r>
      <w:r>
        <w:t xml:space="preserve"> (3.111) </w:t>
      </w:r>
      <w:r>
        <w:rPr>
          <w:rFonts w:hint="eastAsia"/>
        </w:rPr>
        <w:t xml:space="preserve">可知，高斯混合分布可以写成高斯分布的线性叠加形式</w:t>
      </w:r>
    </w:p>
    <w:p>
      <w:pPr>
        <w:pStyle w:val="a0"/>
      </w:pPr>
      <m:oMathPara>
        <m:oMathParaPr>
          <m:jc m:val="center"/>
        </m:oMathParaPr>
        <m:oMath>
          <m:r>
            <m:t>p</m:t>
          </m:r>
          <m:d>
            <m:dPr>
              <m:begChr m:val="("/>
              <m:endChr m:val=")"/>
              <m:sepChr m:val=""/>
              <m:grow/>
            </m:dPr>
            <m:e>
              <m:r>
                <m:rPr>
                  <m:sty m:val="b"/>
                </m:rPr>
                <m:t>x</m:t>
              </m:r>
            </m:e>
          </m:d>
          <m:r>
            <m:rPr>
              <m:sty m:val="p"/>
            </m:rPr>
            <m:t>=</m:t>
          </m:r>
          <m:nary>
            <m:naryPr>
              <m:chr m:val="∑"/>
              <m:limLoc m:val="undOvr"/>
              <m:subHide m:val="off"/>
              <m:supHide m:val="off"/>
            </m:naryPr>
            <m:sub>
              <m:r>
                <m:t>k</m:t>
              </m:r>
              <m:r>
                <m:rPr>
                  <m:sty m:val="p"/>
                </m:rPr>
                <m:t>=</m:t>
              </m:r>
              <m:r>
                <m:t>1</m:t>
              </m:r>
            </m:sub>
            <m:sup>
              <m:r>
                <m:t>K</m:t>
              </m:r>
            </m:sup>
            <m:e>
              <m:sSub>
                <m:e>
                  <m:r>
                    <m:t>π</m:t>
                  </m:r>
                </m:e>
                <m:sub>
                  <m:r>
                    <m:t>k</m:t>
                  </m:r>
                </m:sub>
              </m:sSub>
            </m:e>
          </m:nary>
          <m:r>
            <m:rPr>
              <m:sty m:val="p"/>
              <m:scr m:val="script"/>
            </m:rPr>
            <m:t>N</m:t>
          </m:r>
          <m:d>
            <m:dPr>
              <m:begChr m:val="("/>
              <m:endChr m:val=")"/>
              <m:sepChr m:val=""/>
              <m:grow/>
            </m:dPr>
            <m:e>
              <m:r>
                <m:rPr>
                  <m:sty m:val="b"/>
                </m:rPr>
                <m:t>x</m:t>
              </m:r>
              <m:r>
                <m:rPr>
                  <m:sty m:val="p"/>
                </m:rPr>
                <m:t>∣</m:t>
              </m:r>
              <m:sSub>
                <m:e>
                  <m:r>
                    <m:rPr>
                      <m:sty m:val="b"/>
                    </m:rPr>
                    <m:t>μ</m:t>
                  </m:r>
                </m:e>
                <m:sub>
                  <m:r>
                    <m:t>k</m:t>
                  </m:r>
                </m:sub>
              </m:sSub>
              <m:r>
                <m:rPr>
                  <m:sty m:val="p"/>
                </m:rPr>
                <m:t>,</m:t>
              </m:r>
              <m:sSub>
                <m:e>
                  <m:r>
                    <m:rPr>
                      <m:sty m:val="b"/>
                    </m:rPr>
                    <m:t>∑</m:t>
                  </m:r>
                </m:e>
                <m:sub>
                  <m:r>
                    <m:t>k</m:t>
                  </m:r>
                </m:sub>
              </m:sSub>
            </m:e>
          </m:d>
          <m:r>
            <m:rPr>
              <m:sty m:val="p"/>
            </m:rPr>
            <m:t>.</m:t>
          </m:r>
          <m:r>
            <m:t>  </m:t>
          </m:r>
          <m:r>
            <m:rPr>
              <m:nor/>
              <m:sty m:val="p"/>
            </m:rPr>
            <m:t>(15.6)</m:t>
          </m:r>
        </m:oMath>
      </m:oMathPara>
    </w:p>
    <w:p>
      <w:pPr>
        <w:pStyle w:val="FirstParagraph"/>
      </w:pPr>
      <w:r>
        <w:rPr>
          <w:rFonts w:hint="eastAsia"/>
        </w:rPr>
        <w:t xml:space="preserve">让我们引入一个</w:t>
      </w:r>
      <w:r>
        <w:t xml:space="preserve"> </w:t>
      </w:r>
      <m:oMath>
        <m:r>
          <m:t>K</m:t>
        </m:r>
      </m:oMath>
      <w:r>
        <w:t xml:space="preserve"> </w:t>
      </w:r>
      <w:r>
        <w:rPr>
          <w:rFonts w:hint="eastAsia"/>
        </w:rPr>
        <w:t xml:space="preserve">维的二元随机变量</w:t>
      </w:r>
      <w:r>
        <w:t xml:space="preserve"> </w:t>
      </w:r>
      <m:oMath>
        <m:r>
          <m:rPr>
            <m:sty m:val="b"/>
          </m:rPr>
          <m:t>z</m:t>
        </m:r>
      </m:oMath>
      <w:r>
        <w:t xml:space="preserve"> </w:t>
      </w:r>
      <w:r>
        <w:rPr>
          <w:rFonts w:hint="eastAsia"/>
        </w:rPr>
        <w:t xml:space="preserve">，它采用</w:t>
      </w:r>
      <w:r>
        <w:t xml:space="preserve"> </w:t>
      </w:r>
      <w:r>
        <w:t xml:space="preserve">“1-of-</w:t>
      </w:r>
      <w:r>
        <w:t xml:space="preserve"> </w:t>
      </w:r>
      <m:oMath>
        <m:r>
          <m:t>K</m:t>
        </m:r>
      </m:oMath>
      <w:r>
        <w:t xml:space="preserve"> </w:t>
      </w:r>
      <w:r>
        <w:t xml:space="preserve">”</w:t>
      </w:r>
      <w:r>
        <w:t xml:space="preserve"> </w:t>
      </w:r>
      <w:r>
        <w:rPr>
          <w:rFonts w:hint="eastAsia"/>
        </w:rPr>
        <w:t xml:space="preserve">表示法，即其中一个元素等于</w:t>
      </w:r>
      <w:r>
        <w:t xml:space="preserve"> </w:t>
      </w:r>
      <w:r>
        <w:rPr>
          <w:rFonts w:hint="eastAsia"/>
        </w:rPr>
        <w:t xml:space="preserve">1，而其他所有元素都等于</w:t>
      </w:r>
      <w:r>
        <w:t xml:space="preserve"> </w:t>
      </w:r>
      <w:r>
        <w:rPr>
          <w:rFonts w:hint="eastAsia"/>
        </w:rPr>
        <w:t xml:space="preserve">0。因此，</w:t>
      </w:r>
      <w:r>
        <w:t xml:space="preserve"> </w:t>
      </w:r>
      <m:oMath>
        <m:sSub>
          <m:e>
            <m:r>
              <m:t>z</m:t>
            </m:r>
          </m:e>
          <m:sub>
            <m:r>
              <m:t>k</m:t>
            </m:r>
          </m:sub>
        </m:sSub>
      </m:oMath>
      <w:r>
        <w:t xml:space="preserve"> </w:t>
      </w:r>
      <w:r>
        <w:rPr>
          <w:rFonts w:hint="eastAsia"/>
        </w:rPr>
        <w:t xml:space="preserve">的取值满足</w:t>
      </w:r>
      <w:r>
        <w:t xml:space="preserve"> </w:t>
      </w:r>
      <m:oMath>
        <m:sSub>
          <m:e>
            <m:r>
              <m:t>z</m:t>
            </m:r>
          </m:e>
          <m:sub>
            <m:r>
              <m:t>k</m:t>
            </m:r>
          </m:sub>
        </m:sSub>
        <m:r>
          <m:rPr>
            <m:sty m:val="p"/>
          </m:rPr>
          <m:t>∈</m:t>
        </m:r>
        <m:r>
          <m:rPr>
            <m:sty m:val="p"/>
          </m:rPr>
          <m:t>{</m:t>
        </m:r>
        <m:r>
          <m:t>0</m:t>
        </m:r>
        <m:r>
          <m:rPr>
            <m:sty m:val="p"/>
          </m:rPr>
          <m:t>,</m:t>
        </m:r>
        <m:r>
          <m:t>1</m:t>
        </m:r>
        <m:r>
          <m:rPr>
            <m:sty m:val="p"/>
          </m:rPr>
          <m:t>}</m:t>
        </m:r>
      </m:oMath>
      <w:r>
        <w:t xml:space="preserve"> </w:t>
      </w:r>
      <w:r>
        <w:rPr>
          <w:rFonts w:hint="eastAsia"/>
        </w:rPr>
        <w:t xml:space="preserve">和</w:t>
      </w:r>
      <w:r>
        <w:t xml:space="preserve"> </w:t>
      </w:r>
      <m:oMath>
        <m:nary>
          <m:naryPr>
            <m:chr m:val="∑"/>
            <m:limLoc m:val="undOvr"/>
            <m:subHide m:val="off"/>
            <m:supHide m:val="on"/>
          </m:naryPr>
          <m:sub>
            <m:r>
              <m:t>k</m:t>
            </m:r>
          </m:sub>
          <m:sup>
            <m:r>
              <m:t>​</m:t>
            </m:r>
          </m:sup>
          <m:e>
            <m:sSub>
              <m:e>
                <m:r>
                  <m:t>z</m:t>
                </m:r>
              </m:e>
              <m:sub>
                <m:r>
                  <m:t>k</m:t>
                </m:r>
              </m:sub>
            </m:sSub>
          </m:e>
        </m:nary>
        <m:r>
          <m:rPr>
            <m:sty m:val="p"/>
          </m:rPr>
          <m:t>=</m:t>
        </m:r>
        <m:r>
          <m:t>1</m:t>
        </m:r>
      </m:oMath>
      <w:r>
        <w:t xml:space="preserve"> </w:t>
      </w:r>
      <w:r>
        <w:rPr>
          <w:rFonts w:hint="eastAsia"/>
        </w:rPr>
        <w:t xml:space="preserve">，并且我们看到向量</w:t>
      </w:r>
      <w:r>
        <w:t xml:space="preserve"> </w:t>
      </w:r>
      <m:oMath>
        <m:r>
          <m:rPr>
            <m:sty m:val="b"/>
          </m:rPr>
          <m:t>z</m:t>
        </m:r>
      </m:oMath>
      <w:r>
        <w:t xml:space="preserve"> </w:t>
      </w:r>
      <w:r>
        <w:rPr>
          <w:rFonts w:hint="eastAsia"/>
        </w:rPr>
        <w:t xml:space="preserve">根据哪个元素非零有</w:t>
      </w:r>
      <w:r>
        <w:t xml:space="preserve"> </w:t>
      </w:r>
      <m:oMath>
        <m:r>
          <m:t>K</m:t>
        </m:r>
      </m:oMath>
      <w:r>
        <w:t xml:space="preserve"> </w:t>
      </w:r>
      <w:r>
        <w:rPr>
          <w:rFonts w:hint="eastAsia"/>
        </w:rPr>
        <w:t xml:space="preserve">种可能的状态。我们将根据边缘分布</w:t>
      </w:r>
      <w:r>
        <w:t xml:space="preserve"> </w:t>
      </w:r>
      <m:oMath>
        <m:r>
          <m:t>p</m:t>
        </m:r>
        <m:d>
          <m:dPr>
            <m:begChr m:val="("/>
            <m:endChr m:val=")"/>
            <m:sepChr m:val=""/>
            <m:grow/>
          </m:dPr>
          <m:e>
            <m:r>
              <m:rPr>
                <m:sty m:val="b"/>
              </m:rPr>
              <m:t>z</m:t>
            </m:r>
          </m:e>
        </m:d>
      </m:oMath>
      <w:r>
        <w:t xml:space="preserve"> </w:t>
      </w:r>
      <w:r>
        <w:rPr>
          <w:rFonts w:hint="eastAsia"/>
        </w:rPr>
        <w:t xml:space="preserve">和条件分布</w:t>
      </w:r>
      <w:r>
        <w:t xml:space="preserve"> </w:t>
      </w:r>
      <m:oMath>
        <m:r>
          <m:t>p</m:t>
        </m:r>
        <m:d>
          <m:dPr>
            <m:begChr m:val="("/>
            <m:endChr m:val=")"/>
            <m:sepChr m:val=""/>
            <m:grow/>
          </m:dPr>
          <m:e>
            <m:r>
              <m:rPr>
                <m:sty m:val="b"/>
              </m:rPr>
              <m:t>x</m:t>
            </m:r>
            <m:r>
              <m:rPr>
                <m:sty m:val="p"/>
              </m:rPr>
              <m:t>∣</m:t>
            </m:r>
            <m:r>
              <m:rPr>
                <m:sty m:val="b"/>
              </m:rPr>
              <m:t>z</m:t>
            </m:r>
          </m:e>
        </m:d>
      </m:oMath>
      <w:r>
        <w:t xml:space="preserve"> </w:t>
      </w:r>
      <w:r>
        <w:rPr>
          <w:rFonts w:hint="eastAsia"/>
        </w:rPr>
        <w:t xml:space="preserve">来定义联合分布</w:t>
      </w:r>
      <w:r>
        <w:t xml:space="preserve"> </w:t>
      </w:r>
      <m:oMath>
        <m:r>
          <m:t>p</m:t>
        </m:r>
        <m:d>
          <m:dPr>
            <m:begChr m:val="("/>
            <m:endChr m:val=")"/>
            <m:sepChr m:val=""/>
            <m:grow/>
          </m:dPr>
          <m:e>
            <m:r>
              <m:rPr>
                <m:sty m:val="b"/>
              </m:rPr>
              <m:t>x</m:t>
            </m:r>
            <m:r>
              <m:rPr>
                <m:sty m:val="p"/>
              </m:rPr>
              <m:t>,</m:t>
            </m:r>
            <m:r>
              <m:rPr>
                <m:sty m:val="b"/>
              </m:rPr>
              <m:t>z</m:t>
            </m:r>
          </m:e>
        </m:d>
      </m:oMath>
      <w:r>
        <w:t xml:space="preserve"> </w:t>
      </w:r>
      <w:r>
        <w:t xml:space="preserve">。</w:t>
      </w:r>
      <w:r>
        <w:t xml:space="preserve"> </w:t>
      </w:r>
      <m:oMath>
        <m:r>
          <m:rPr>
            <m:sty m:val="b"/>
          </m:rPr>
          <m:t>z</m:t>
        </m:r>
      </m:oMath>
      <w:r>
        <w:t xml:space="preserve"> </w:t>
      </w:r>
      <w:r>
        <w:rPr>
          <w:rFonts w:hint="eastAsia"/>
        </w:rPr>
        <w:t xml:space="preserve">上的边缘分布由混合系数</w:t>
      </w:r>
      <w:r>
        <w:t xml:space="preserve"> </w:t>
      </w:r>
      <m:oMath>
        <m:sSub>
          <m:e>
            <m:r>
              <m:t>π</m:t>
            </m:r>
          </m:e>
          <m:sub>
            <m:r>
              <m:t>k</m:t>
            </m:r>
          </m:sub>
        </m:sSub>
      </m:oMath>
      <w:r>
        <w:t xml:space="preserve"> </w:t>
      </w:r>
      <w:r>
        <w:rPr>
          <w:rFonts w:hint="eastAsia"/>
        </w:rPr>
        <w:t xml:space="preserve">指定，使得</w:t>
      </w:r>
    </w:p>
    <w:p>
      <w:pPr>
        <w:pStyle w:val="a0"/>
      </w:pPr>
      <m:oMathPara>
        <m:oMathParaPr>
          <m:jc m:val="center"/>
        </m:oMathParaPr>
        <m:oMath>
          <m:r>
            <m:t>p</m:t>
          </m:r>
          <m:d>
            <m:dPr>
              <m:begChr m:val="("/>
              <m:endChr m:val=")"/>
              <m:sepChr m:val=""/>
              <m:grow/>
            </m:dPr>
            <m:e>
              <m:sSub>
                <m:e>
                  <m:r>
                    <m:t>z</m:t>
                  </m:r>
                </m:e>
                <m:sub>
                  <m:r>
                    <m:t>k</m:t>
                  </m:r>
                </m:sub>
              </m:sSub>
              <m:r>
                <m:rPr>
                  <m:sty m:val="p"/>
                </m:rPr>
                <m:t>=</m:t>
              </m:r>
              <m:r>
                <m:t>1</m:t>
              </m:r>
            </m:e>
          </m:d>
          <m:r>
            <m:rPr>
              <m:sty m:val="p"/>
            </m:rPr>
            <m:t>=</m:t>
          </m:r>
          <m:sSub>
            <m:e>
              <m:r>
                <m:t>π</m:t>
              </m:r>
            </m:e>
            <m:sub>
              <m:r>
                <m:t>k</m:t>
              </m:r>
            </m:sub>
          </m:sSub>
        </m:oMath>
      </m:oMathPara>
    </w:p>
    <w:p>
      <w:pPr>
        <w:pStyle w:val="FirstParagraph"/>
      </w:pPr>
      <w:r>
        <w:rPr>
          <w:rFonts w:hint="eastAsia"/>
        </w:rPr>
        <w:t xml:space="preserve">其中参数</w:t>
      </w:r>
      <w:r>
        <w:t xml:space="preserve"> </w:t>
      </w:r>
      <m:oMath>
        <m:d>
          <m:dPr>
            <m:begChr m:val="{"/>
            <m:endChr m:val="}"/>
            <m:sepChr m:val=""/>
            <m:grow/>
          </m:dPr>
          <m:e>
            <m:sSub>
              <m:e>
                <m:r>
                  <m:t>π</m:t>
                </m:r>
              </m:e>
              <m:sub>
                <m:r>
                  <m:t>k</m:t>
                </m:r>
              </m:sub>
            </m:sSub>
          </m:e>
        </m:d>
      </m:oMath>
      <w:r>
        <w:t xml:space="preserve"> </w:t>
      </w:r>
      <w:r>
        <w:rPr>
          <w:rFonts w:hint="eastAsia"/>
        </w:rPr>
        <w:t xml:space="preserve">必须满足</w:t>
      </w:r>
    </w:p>
    <w:p>
      <w:pPr>
        <w:pStyle w:val="a0"/>
      </w:pPr>
      <m:oMathPara>
        <m:oMathParaPr>
          <m:jc m:val="center"/>
        </m:oMathParaPr>
        <m:oMath>
          <m:r>
            <m:t>0</m:t>
          </m:r>
          <m:r>
            <m:rPr>
              <m:sty m:val="p"/>
            </m:rPr>
            <m:t>≤</m:t>
          </m:r>
          <m:sSub>
            <m:e>
              <m:r>
                <m:t>π</m:t>
              </m:r>
            </m:e>
            <m:sub>
              <m:r>
                <m:t>k</m:t>
              </m:r>
            </m:sub>
          </m:sSub>
          <m:r>
            <m:rPr>
              <m:sty m:val="p"/>
            </m:rPr>
            <m:t>≤</m:t>
          </m:r>
          <m:r>
            <m:t>1</m:t>
          </m:r>
          <m:r>
            <m:t>  </m:t>
          </m:r>
          <m:r>
            <m:rPr>
              <m:nor/>
              <m:sty m:val="p"/>
            </m:rPr>
            <m:t>(15.7)</m:t>
          </m:r>
        </m:oMath>
      </m:oMathPara>
    </w:p>
    <w:p>
      <w:pPr>
        <w:pStyle w:val="FirstParagraph"/>
      </w:pPr>
      <w:r>
        <w:rPr>
          <w:rFonts w:hint="eastAsia"/>
        </w:rPr>
        <w:t xml:space="preserve">以及</w:t>
      </w:r>
    </w:p>
    <w:p>
      <w:pPr>
        <w:pStyle w:val="a0"/>
      </w:pPr>
      <m:oMathPara>
        <m:oMathParaPr>
          <m:jc m:val="center"/>
        </m:oMathParaPr>
        <m:oMath>
          <m:nary>
            <m:naryPr>
              <m:chr m:val="∑"/>
              <m:limLoc m:val="undOvr"/>
              <m:subHide m:val="off"/>
              <m:supHide m:val="off"/>
            </m:naryPr>
            <m:sub>
              <m:r>
                <m:t>k</m:t>
              </m:r>
              <m:r>
                <m:rPr>
                  <m:sty m:val="p"/>
                </m:rPr>
                <m:t>=</m:t>
              </m:r>
              <m:r>
                <m:t>1</m:t>
              </m:r>
            </m:sub>
            <m:sup>
              <m:r>
                <m:t>K</m:t>
              </m:r>
            </m:sup>
            <m:e>
              <m:sSub>
                <m:e>
                  <m:r>
                    <m:t>π</m:t>
                  </m:r>
                </m:e>
                <m:sub>
                  <m:r>
                    <m:t>k</m:t>
                  </m:r>
                </m:sub>
              </m:sSub>
            </m:e>
          </m:nary>
          <m:r>
            <m:rPr>
              <m:sty m:val="p"/>
            </m:rPr>
            <m:t>=</m:t>
          </m:r>
          <m:r>
            <m:t>1</m:t>
          </m:r>
          <m:r>
            <m:t>  </m:t>
          </m:r>
          <m:r>
            <m:rPr>
              <m:nor/>
              <m:sty m:val="p"/>
            </m:rPr>
            <m:t>(15.8)</m:t>
          </m:r>
        </m:oMath>
      </m:oMathPara>
    </w:p>
    <w:p>
      <w:pPr>
        <w:pStyle w:val="FirstParagraph"/>
      </w:pPr>
      <w:r>
        <w:rPr>
          <w:rFonts w:hint="eastAsia"/>
        </w:rPr>
        <w:t xml:space="preserve">图</w:t>
      </w:r>
      <w:r>
        <w:t xml:space="preserve"> 15.4 </w:t>
      </w:r>
      <w:r>
        <w:rPr>
          <w:rFonts w:hint="eastAsia"/>
        </w:rPr>
        <w:t xml:space="preserve">混合模型的图形表示，其中联合分布表示为</w:t>
      </w:r>
      <w:r>
        <w:t xml:space="preserve"> </w:t>
      </w:r>
      <m:oMath>
        <m:r>
          <m:t>p</m:t>
        </m:r>
        <m:d>
          <m:dPr>
            <m:begChr m:val="("/>
            <m:endChr m:val=")"/>
            <m:sepChr m:val=""/>
            <m:grow/>
          </m:dPr>
          <m:e>
            <m:r>
              <m:rPr>
                <m:sty m:val="b"/>
              </m:rPr>
              <m:t>x</m:t>
            </m:r>
            <m:r>
              <m:rPr>
                <m:sty m:val="p"/>
              </m:rPr>
              <m:t>,</m:t>
            </m:r>
            <m:r>
              <m:rPr>
                <m:sty m:val="b"/>
              </m:rPr>
              <m:t>z</m:t>
            </m:r>
          </m:e>
        </m:d>
        <m:r>
          <m:rPr>
            <m:sty m:val="p"/>
          </m:rPr>
          <m:t>=</m:t>
        </m:r>
        <m:r>
          <m:t>p</m:t>
        </m:r>
        <m:d>
          <m:dPr>
            <m:begChr m:val="("/>
            <m:endChr m:val=")"/>
            <m:sepChr m:val=""/>
            <m:grow/>
          </m:dPr>
          <m:e>
            <m:r>
              <m:rPr>
                <m:sty m:val="b"/>
              </m:rPr>
              <m:t>z</m:t>
            </m:r>
          </m:e>
        </m:d>
        <m:r>
          <m:t>p</m:t>
        </m:r>
        <m:d>
          <m:dPr>
            <m:begChr m:val="("/>
            <m:endChr m:val=")"/>
            <m:sepChr m:val=""/>
            <m:grow/>
          </m:dPr>
          <m:e>
            <m:r>
              <m:rPr>
                <m:sty m:val="b"/>
              </m:rPr>
              <m:t>x</m:t>
            </m:r>
            <m:r>
              <m:rPr>
                <m:sty m:val="p"/>
              </m:rPr>
              <m:t>∣</m:t>
            </m:r>
            <m:r>
              <m:rPr>
                <m:sty m:val="b"/>
              </m:rPr>
              <m:t>z</m:t>
            </m:r>
          </m:e>
        </m:d>
      </m:oMath>
      <w:r>
        <w:t xml:space="preserve"> </w:t>
      </w:r>
      <w:r>
        <w:rPr>
          <w:rFonts w:hint="eastAsia"/>
        </w:rPr>
        <w:t xml:space="preserve">的形式。</w:t>
      </w:r>
    </w:p>
    <w:p>
      <w:pPr>
        <w:pStyle w:val="a0"/>
      </w:pPr>
      <w:r>
        <w:rPr>
          <w:rFonts w:hint="eastAsia"/>
        </w:rPr>
        <w:t xml:space="preserve">如果它们要成为有效的概率。由于</w:t>
      </w:r>
      <w:r>
        <w:t xml:space="preserve"> </w:t>
      </w:r>
      <m:oMath>
        <m:r>
          <m:rPr>
            <m:sty m:val="b"/>
          </m:rPr>
          <m:t>z</m:t>
        </m:r>
      </m:oMath>
      <w:r>
        <w:t xml:space="preserve"> </w:t>
      </w:r>
      <w:r>
        <w:rPr>
          <w:rFonts w:hint="eastAsia"/>
        </w:rPr>
        <w:t xml:space="preserve">采用</w:t>
      </w:r>
      <w:r>
        <w:t xml:space="preserve"> </w:t>
      </w:r>
      <w:r>
        <w:t xml:space="preserve">“1-of-</w:t>
      </w:r>
      <w:r>
        <w:t xml:space="preserve"> </w:t>
      </w:r>
      <m:oMath>
        <m:r>
          <m:t>K</m:t>
        </m:r>
      </m:oMath>
      <w:r>
        <w:t xml:space="preserve"> </w:t>
      </w:r>
      <w:r>
        <w:t xml:space="preserve">”</w:t>
      </w:r>
      <w:r>
        <w:t xml:space="preserve"> </w:t>
      </w:r>
      <w:r>
        <w:rPr>
          <w:rFonts w:hint="eastAsia"/>
        </w:rPr>
        <w:t xml:space="preserve">表示法，我们也可以将这个分布写成如下形式</w:t>
      </w:r>
    </w:p>
    <w:p>
      <w:pPr>
        <w:pStyle w:val="a0"/>
      </w:pPr>
      <m:oMathPara>
        <m:oMathParaPr>
          <m:jc m:val="center"/>
        </m:oMathParaPr>
        <m:oMath>
          <m:r>
            <m:t>p</m:t>
          </m:r>
          <m:d>
            <m:dPr>
              <m:begChr m:val="("/>
              <m:endChr m:val=")"/>
              <m:sepChr m:val=""/>
              <m:grow/>
            </m:dPr>
            <m:e>
              <m:r>
                <m:rPr>
                  <m:sty m:val="b"/>
                </m:rPr>
                <m:t>z</m:t>
              </m:r>
            </m:e>
          </m:d>
          <m:r>
            <m:rPr>
              <m:sty m:val="p"/>
            </m:rPr>
            <m:t>=</m:t>
          </m:r>
          <m:nary>
            <m:naryPr>
              <m:chr m:val="∏"/>
              <m:limLoc m:val="undOvr"/>
              <m:subHide m:val="off"/>
              <m:supHide m:val="off"/>
            </m:naryPr>
            <m:sub>
              <m:r>
                <m:t>k</m:t>
              </m:r>
              <m:r>
                <m:rPr>
                  <m:sty m:val="p"/>
                </m:rPr>
                <m:t>=</m:t>
              </m:r>
              <m:r>
                <m:t>1</m:t>
              </m:r>
            </m:sub>
            <m:sup>
              <m:r>
                <m:t>K</m:t>
              </m:r>
            </m:sup>
            <m:e>
              <m:sSubSup>
                <m:e>
                  <m:r>
                    <m:t>π</m:t>
                  </m:r>
                </m:e>
                <m:sub>
                  <m:r>
                    <m:t>k</m:t>
                  </m:r>
                </m:sub>
                <m:sup>
                  <m:sSub>
                    <m:e>
                      <m:r>
                        <m:t>z</m:t>
                      </m:r>
                    </m:e>
                    <m:sub>
                      <m:r>
                        <m:t>k</m:t>
                      </m:r>
                    </m:sub>
                  </m:sSub>
                </m:sup>
              </m:sSubSup>
            </m:e>
          </m:nary>
          <m:r>
            <m:rPr>
              <m:sty m:val="p"/>
            </m:rPr>
            <m:t>.</m:t>
          </m:r>
          <m:r>
            <m:t>  </m:t>
          </m:r>
          <m:r>
            <m:rPr>
              <m:nor/>
              <m:sty m:val="p"/>
            </m:rPr>
            <m:t>(15.9)</m:t>
          </m:r>
        </m:oMath>
      </m:oMathPara>
    </w:p>
    <w:p>
      <w:pPr>
        <w:pStyle w:val="FirstParagraph"/>
      </w:pPr>
      <w:r>
        <w:rPr>
          <w:rFonts w:hint="eastAsia"/>
        </w:rPr>
        <w:t xml:space="preserve">类似地，给定</w:t>
      </w:r>
      <w:r>
        <w:t xml:space="preserve"> </w:t>
      </w:r>
      <m:oMath>
        <m:r>
          <m:rPr>
            <m:sty m:val="b"/>
          </m:rPr>
          <m:t>z</m:t>
        </m:r>
      </m:oMath>
      <w:r>
        <w:t xml:space="preserve"> </w:t>
      </w:r>
      <w:r>
        <w:rPr>
          <w:rFonts w:hint="eastAsia"/>
        </w:rPr>
        <w:t xml:space="preserve">的特定值时</w:t>
      </w:r>
      <w:r>
        <w:t xml:space="preserve"> </w:t>
      </w:r>
      <m:oMath>
        <m:r>
          <m:rPr>
            <m:sty m:val="b"/>
          </m:rPr>
          <m:t>x</m:t>
        </m:r>
      </m:oMath>
      <w:r>
        <w:t xml:space="preserve"> </w:t>
      </w:r>
      <w:r>
        <w:rPr>
          <w:rFonts w:hint="eastAsia"/>
        </w:rPr>
        <w:t xml:space="preserve">的条件分布是一个高斯分布:</w:t>
      </w:r>
    </w:p>
    <w:p>
      <w:pPr>
        <w:pStyle w:val="a0"/>
      </w:pPr>
      <m:oMathPara>
        <m:oMathParaPr>
          <m:jc m:val="center"/>
        </m:oMathParaPr>
        <m:oMath>
          <m:r>
            <m:t>p</m:t>
          </m:r>
          <m:d>
            <m:dPr>
              <m:begChr m:val="("/>
              <m:endChr m:val=")"/>
              <m:sepChr m:val=""/>
              <m:grow/>
            </m:dPr>
            <m:e>
              <m:r>
                <m:rPr>
                  <m:sty m:val="b"/>
                </m:rPr>
                <m:t>x</m:t>
              </m:r>
              <m:r>
                <m:rPr>
                  <m:sty m:val="p"/>
                </m:rPr>
                <m:t>∣</m:t>
              </m:r>
              <m:sSub>
                <m:e>
                  <m:r>
                    <m:t>z</m:t>
                  </m:r>
                </m:e>
                <m:sub>
                  <m:r>
                    <m:t>k</m:t>
                  </m:r>
                </m:sub>
              </m:sSub>
              <m:r>
                <m:rPr>
                  <m:sty m:val="p"/>
                </m:rPr>
                <m:t>=</m:t>
              </m:r>
              <m:r>
                <m:t>1</m:t>
              </m:r>
            </m:e>
          </m:d>
          <m:r>
            <m:rPr>
              <m:sty m:val="p"/>
            </m:rPr>
            <m:t>=</m:t>
          </m:r>
          <m:r>
            <m:rPr>
              <m:sty m:val="p"/>
              <m:scr m:val="script"/>
            </m:rPr>
            <m:t>N</m:t>
          </m:r>
          <m:d>
            <m:dPr>
              <m:begChr m:val="("/>
              <m:endChr m:val=")"/>
              <m:sepChr m:val=""/>
              <m:grow/>
            </m:dPr>
            <m:e>
              <m:r>
                <m:rPr>
                  <m:sty m:val="b"/>
                </m:rPr>
                <m:t>x</m:t>
              </m:r>
              <m:r>
                <m:rPr>
                  <m:sty m:val="p"/>
                </m:rPr>
                <m:t>∣</m:t>
              </m:r>
              <m:sSub>
                <m:e>
                  <m:r>
                    <m:rPr>
                      <m:sty m:val="b"/>
                    </m:rPr>
                    <m:t>μ</m:t>
                  </m:r>
                </m:e>
                <m:sub>
                  <m:r>
                    <m:t>k</m:t>
                  </m:r>
                </m:sub>
              </m:sSub>
              <m:r>
                <m:rPr>
                  <m:sty m:val="p"/>
                </m:rPr>
                <m:t>,</m:t>
              </m:r>
              <m:sSub>
                <m:e>
                  <m:r>
                    <m:rPr>
                      <m:sty m:val="b"/>
                    </m:rPr>
                    <m:t>∑</m:t>
                  </m:r>
                </m:e>
                <m:sub>
                  <m:r>
                    <m:t>k</m:t>
                  </m:r>
                </m:sub>
              </m:sSub>
            </m:e>
          </m:d>
          <m:r>
            <m:rPr>
              <m:sty m:val="p"/>
            </m:rPr>
            <m:t>,</m:t>
          </m:r>
        </m:oMath>
      </m:oMathPara>
    </w:p>
    <w:p>
      <w:pPr>
        <w:pStyle w:val="FirstParagraph"/>
      </w:pPr>
      <w:r>
        <w:rPr>
          <w:rFonts w:hint="eastAsia"/>
        </w:rPr>
        <w:t xml:space="preserve">这也可以写成如下形式</w:t>
      </w:r>
    </w:p>
    <w:p>
      <w:pPr>
        <w:pStyle w:val="a0"/>
      </w:pPr>
      <m:oMathPara>
        <m:oMathParaPr>
          <m:jc m:val="center"/>
        </m:oMathParaPr>
        <m:oMath>
          <m:r>
            <m:t>p</m:t>
          </m:r>
          <m:d>
            <m:dPr>
              <m:begChr m:val="("/>
              <m:endChr m:val=")"/>
              <m:sepChr m:val=""/>
              <m:grow/>
            </m:dPr>
            <m:e>
              <m:r>
                <m:rPr>
                  <m:sty m:val="b"/>
                </m:rPr>
                <m:t>x</m:t>
              </m:r>
              <m:r>
                <m:rPr>
                  <m:sty m:val="p"/>
                </m:rPr>
                <m:t>∣</m:t>
              </m:r>
              <m:r>
                <m:rPr>
                  <m:sty m:val="b"/>
                </m:rPr>
                <m:t>z</m:t>
              </m:r>
            </m:e>
          </m:d>
          <m:r>
            <m:rPr>
              <m:sty m:val="p"/>
            </m:rPr>
            <m:t>=</m:t>
          </m:r>
          <m:nary>
            <m:naryPr>
              <m:chr m:val="∏"/>
              <m:limLoc m:val="undOvr"/>
              <m:subHide m:val="off"/>
              <m:supHide m:val="off"/>
            </m:naryPr>
            <m:sub>
              <m:r>
                <m:t>k</m:t>
              </m:r>
              <m:r>
                <m:rPr>
                  <m:sty m:val="p"/>
                </m:rPr>
                <m:t>=</m:t>
              </m:r>
              <m:r>
                <m:t>1</m:t>
              </m:r>
            </m:sub>
            <m:sup>
              <m:r>
                <m:t>K</m:t>
              </m:r>
            </m:sup>
            <m:e>
              <m:r>
                <m:rPr>
                  <m:sty m:val="p"/>
                  <m:scr m:val="script"/>
                </m:rPr>
                <m:t>N</m:t>
              </m:r>
            </m:e>
          </m:nary>
          <m:sSup>
            <m:e>
              <m:d>
                <m:dPr>
                  <m:begChr m:val="("/>
                  <m:endChr m:val=")"/>
                  <m:sepChr m:val=""/>
                  <m:grow/>
                </m:dPr>
                <m:e>
                  <m:r>
                    <m:rPr>
                      <m:sty m:val="b"/>
                    </m:rPr>
                    <m:t>x</m:t>
                  </m:r>
                  <m:r>
                    <m:rPr>
                      <m:sty m:val="p"/>
                    </m:rPr>
                    <m:t>∣</m:t>
                  </m:r>
                  <m:sSub>
                    <m:e>
                      <m:r>
                        <m:rPr>
                          <m:sty m:val="b"/>
                        </m:rPr>
                        <m:t>μ</m:t>
                      </m:r>
                    </m:e>
                    <m:sub>
                      <m:r>
                        <m:t>k</m:t>
                      </m:r>
                    </m:sub>
                  </m:sSub>
                  <m:r>
                    <m:rPr>
                      <m:sty m:val="p"/>
                    </m:rPr>
                    <m:t>,</m:t>
                  </m:r>
                  <m:sSub>
                    <m:e>
                      <m:r>
                        <m:rPr>
                          <m:sty m:val="b"/>
                        </m:rPr>
                        <m:t>∑</m:t>
                      </m:r>
                    </m:e>
                    <m:sub>
                      <m:r>
                        <m:t>k</m:t>
                      </m:r>
                    </m:sub>
                  </m:sSub>
                </m:e>
              </m:d>
            </m:e>
            <m:sup>
              <m:sSub>
                <m:e>
                  <m:r>
                    <m:t>z</m:t>
                  </m:r>
                </m:e>
                <m:sub>
                  <m:r>
                    <m:t>k</m:t>
                  </m:r>
                </m:sub>
              </m:sSub>
            </m:sup>
          </m:sSup>
          <m:r>
            <m:rPr>
              <m:sty m:val="p"/>
            </m:rPr>
            <m:t>.</m:t>
          </m:r>
          <m:r>
            <m:t>  </m:t>
          </m:r>
          <m:r>
            <m:rPr>
              <m:nor/>
              <m:sty m:val="p"/>
            </m:rPr>
            <m:t>(15.10)</m:t>
          </m:r>
        </m:oMath>
      </m:oMathPara>
    </w:p>
    <w:p>
      <w:pPr>
        <w:pStyle w:val="FirstParagraph"/>
      </w:pPr>
      <w:r>
        <w:rPr>
          <w:rFonts w:hint="eastAsia"/>
        </w:rPr>
        <w:t xml:space="preserve">联合分布由</w:t>
      </w:r>
      <w:r>
        <w:t xml:space="preserve"> </w:t>
      </w:r>
      <m:oMath>
        <m:r>
          <m:t>p</m:t>
        </m:r>
        <m:d>
          <m:dPr>
            <m:begChr m:val="("/>
            <m:endChr m:val=")"/>
            <m:sepChr m:val=""/>
            <m:grow/>
          </m:dPr>
          <m:e>
            <m:r>
              <m:rPr>
                <m:sty m:val="b"/>
              </m:rPr>
              <m:t>z</m:t>
            </m:r>
          </m:e>
        </m:d>
        <m:r>
          <m:t>p</m:t>
        </m:r>
        <m:d>
          <m:dPr>
            <m:begChr m:val="("/>
            <m:endChr m:val=")"/>
            <m:sepChr m:val=""/>
            <m:grow/>
          </m:dPr>
          <m:e>
            <m:r>
              <m:rPr>
                <m:sty m:val="b"/>
              </m:rPr>
              <m:t>x</m:t>
            </m:r>
            <m:r>
              <m:rPr>
                <m:sty m:val="p"/>
              </m:rPr>
              <m:t>∣</m:t>
            </m:r>
            <m:r>
              <m:rPr>
                <m:sty m:val="b"/>
              </m:rPr>
              <m:t>z</m:t>
            </m:r>
          </m:e>
        </m:d>
      </m:oMath>
      <w:r>
        <w:t xml:space="preserve"> </w:t>
      </w:r>
      <w:r>
        <w:rPr>
          <w:rFonts w:hint="eastAsia"/>
        </w:rPr>
        <w:t xml:space="preserve">给出，并由图</w:t>
      </w:r>
      <w:r>
        <w:t xml:space="preserve"> 15.4 </w:t>
      </w:r>
      <w:r>
        <w:rPr>
          <w:rFonts w:hint="eastAsia"/>
        </w:rPr>
        <w:t xml:space="preserve">中的图形模型描述。然后，通过对</w:t>
      </w:r>
      <w:r>
        <w:t xml:space="preserve"> </w:t>
      </w:r>
      <m:oMath>
        <m:r>
          <m:rPr>
            <m:sty m:val="b"/>
          </m:rPr>
          <m:t>z</m:t>
        </m:r>
      </m:oMath>
      <w:r>
        <w:t xml:space="preserve"> </w:t>
      </w:r>
      <w:r>
        <w:rPr>
          <w:rFonts w:hint="eastAsia"/>
        </w:rPr>
        <w:t xml:space="preserve">的所有可能状态上的联合分布求和，得到</w:t>
      </w:r>
      <w:r>
        <w:t xml:space="preserve"> </w:t>
      </w:r>
      <m:oMath>
        <m:r>
          <m:rPr>
            <m:sty m:val="b"/>
          </m:rPr>
          <m:t>x</m:t>
        </m:r>
      </m:oMath>
      <w:r>
        <w:t xml:space="preserve"> </w:t>
      </w:r>
      <w:r>
        <w:rPr>
          <w:rFonts w:hint="eastAsia"/>
        </w:rPr>
        <w:t xml:space="preserve">的边缘分布为</w:t>
      </w:r>
    </w:p>
    <w:p>
      <w:pPr>
        <w:pStyle w:val="a0"/>
      </w:pPr>
      <m:oMathPara>
        <m:oMathParaPr>
          <m:jc m:val="center"/>
        </m:oMathParaPr>
        <m:oMath>
          <m:r>
            <m:t>p</m:t>
          </m:r>
          <m:d>
            <m:dPr>
              <m:begChr m:val="("/>
              <m:endChr m:val=")"/>
              <m:sepChr m:val=""/>
              <m:grow/>
            </m:dPr>
            <m:e>
              <m:r>
                <m:rPr>
                  <m:sty m:val="b"/>
                </m:rPr>
                <m:t>x</m:t>
              </m:r>
            </m:e>
          </m:d>
          <m:r>
            <m:rPr>
              <m:sty m:val="p"/>
            </m:rPr>
            <m:t>=</m:t>
          </m:r>
          <m:nary>
            <m:naryPr>
              <m:chr m:val="∑"/>
              <m:limLoc m:val="undOvr"/>
              <m:subHide m:val="off"/>
              <m:supHide m:val="on"/>
            </m:naryPr>
            <m:sub>
              <m:r>
                <m:rPr>
                  <m:sty m:val="b"/>
                </m:rPr>
                <m:t>z</m:t>
              </m:r>
            </m:sub>
            <m:sup>
              <m:r>
                <m:t>​</m:t>
              </m:r>
            </m:sup>
            <m:e>
              <m:r>
                <m:t>p</m:t>
              </m:r>
            </m:e>
          </m:nary>
          <m:d>
            <m:dPr>
              <m:begChr m:val="("/>
              <m:endChr m:val=")"/>
              <m:sepChr m:val=""/>
              <m:grow/>
            </m:dPr>
            <m:e>
              <m:r>
                <m:rPr>
                  <m:sty m:val="b"/>
                </m:rPr>
                <m:t>z</m:t>
              </m:r>
            </m:e>
          </m:d>
          <m:r>
            <m:t>p</m:t>
          </m:r>
          <m:d>
            <m:dPr>
              <m:begChr m:val="("/>
              <m:endChr m:val=")"/>
              <m:sepChr m:val=""/>
              <m:grow/>
            </m:dPr>
            <m:e>
              <m:r>
                <m:rPr>
                  <m:sty m:val="b"/>
                </m:rPr>
                <m:t>x</m:t>
              </m:r>
              <m:r>
                <m:rPr>
                  <m:sty m:val="p"/>
                </m:rPr>
                <m:t>∣</m:t>
              </m:r>
              <m:r>
                <m:rPr>
                  <m:sty m:val="b"/>
                </m:rPr>
                <m:t>z</m:t>
              </m:r>
            </m:e>
          </m:d>
          <m:r>
            <m:rPr>
              <m:sty m:val="p"/>
            </m:rPr>
            <m:t>=</m:t>
          </m:r>
          <m:nary>
            <m:naryPr>
              <m:chr m:val="∑"/>
              <m:limLoc m:val="undOvr"/>
              <m:subHide m:val="off"/>
              <m:supHide m:val="off"/>
            </m:naryPr>
            <m:sub>
              <m:r>
                <m:t>k</m:t>
              </m:r>
              <m:r>
                <m:rPr>
                  <m:sty m:val="p"/>
                </m:rPr>
                <m:t>=</m:t>
              </m:r>
              <m:r>
                <m:t>1</m:t>
              </m:r>
            </m:sub>
            <m:sup>
              <m:r>
                <m:t>K</m:t>
              </m:r>
            </m:sup>
            <m:e>
              <m:sSub>
                <m:e>
                  <m:r>
                    <m:t>π</m:t>
                  </m:r>
                </m:e>
                <m:sub>
                  <m:r>
                    <m:t>k</m:t>
                  </m:r>
                </m:sub>
              </m:sSub>
            </m:e>
          </m:nary>
          <m:r>
            <m:rPr>
              <m:sty m:val="p"/>
              <m:scr m:val="script"/>
            </m:rPr>
            <m:t>N</m:t>
          </m:r>
          <m:d>
            <m:dPr>
              <m:begChr m:val="("/>
              <m:endChr m:val=")"/>
              <m:sepChr m:val=""/>
              <m:grow/>
            </m:dPr>
            <m:e>
              <m:r>
                <m:rPr>
                  <m:sty m:val="b"/>
                </m:rPr>
                <m:t>x</m:t>
              </m:r>
              <m:r>
                <m:rPr>
                  <m:sty m:val="p"/>
                </m:rPr>
                <m:t>∣</m:t>
              </m:r>
              <m:sSub>
                <m:e>
                  <m:r>
                    <m:rPr>
                      <m:sty m:val="b"/>
                    </m:rPr>
                    <m:t>μ</m:t>
                  </m:r>
                </m:e>
                <m:sub>
                  <m:r>
                    <m:t>k</m:t>
                  </m:r>
                </m:sub>
              </m:sSub>
              <m:r>
                <m:rPr>
                  <m:sty m:val="p"/>
                </m:rPr>
                <m:t>,</m:t>
              </m:r>
              <m:sSub>
                <m:e>
                  <m:r>
                    <m:rPr>
                      <m:sty m:val="b"/>
                    </m:rPr>
                    <m:t>∑</m:t>
                  </m:r>
                </m:e>
                <m:sub>
                  <m:r>
                    <m:t>k</m:t>
                  </m:r>
                </m:sub>
              </m:sSub>
            </m:e>
          </m:d>
          <m:r>
            <m:t>  </m:t>
          </m:r>
          <m:r>
            <m:rPr>
              <m:nor/>
              <m:sty m:val="p"/>
            </m:rPr>
            <m:t>(15.11)</m:t>
          </m:r>
        </m:oMath>
      </m:oMathPara>
    </w:p>
    <w:p>
      <w:r>
        <w:pict>
          <v:rect style="width:0;height:1.5pt" o:hralign="center" o:hrstd="t" o:hr="t"/>
        </w:pict>
      </w:r>
    </w:p>
    <w:p>
      <w:pPr>
        <w:pStyle w:val="FirstParagraph"/>
      </w:pPr>
      <w:r>
        <w:rPr>
          <w:rFonts w:hint="eastAsia"/>
        </w:rPr>
        <w:t xml:space="preserve">练习</w:t>
      </w:r>
      <w:r>
        <w:t xml:space="preserve"> 15.3</w:t>
      </w:r>
    </w:p>
    <w:p>
      <w:r>
        <w:pict>
          <v:rect style="width:0;height:1.5pt" o:hralign="center" o:hrstd="t" o:hr="t"/>
        </w:pict>
      </w:r>
    </w:p>
    <w:p>
      <w:pPr>
        <w:pStyle w:val="FirstParagraph"/>
      </w:pPr>
      <w:r>
        <w:rPr>
          <w:rFonts w:hint="eastAsia"/>
        </w:rPr>
        <w:t xml:space="preserve">这里我们利用了式</w:t>
      </w:r>
      <w:r>
        <w:t xml:space="preserve"> (15.9) </w:t>
      </w:r>
      <w:r>
        <w:rPr>
          <w:rFonts w:hint="eastAsia"/>
        </w:rPr>
        <w:t xml:space="preserve">和式</w:t>
      </w:r>
      <w:r>
        <w:t xml:space="preserve"> </w:t>
      </w:r>
      <w:r>
        <w:rPr>
          <w:rFonts w:hint="eastAsia"/>
        </w:rPr>
        <w:t xml:space="preserve">(15.10)。因此，</w:t>
      </w:r>
      <w:r>
        <w:t xml:space="preserve"> </w:t>
      </w:r>
      <m:oMath>
        <m:r>
          <m:rPr>
            <m:sty m:val="b"/>
          </m:rPr>
          <m:t>x</m:t>
        </m:r>
      </m:oMath>
      <w:r>
        <w:t xml:space="preserve"> </w:t>
      </w:r>
      <w:r>
        <w:rPr>
          <w:rFonts w:hint="eastAsia"/>
        </w:rPr>
        <w:t xml:space="preserve">的边缘分布是形式为</w:t>
      </w:r>
      <w:r>
        <w:t xml:space="preserve"> (15.6) </w:t>
      </w:r>
      <w:r>
        <w:rPr>
          <w:rFonts w:hint="eastAsia"/>
        </w:rPr>
        <w:t xml:space="preserve">的高斯混合分布。如果我们有多个观测值</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，那么，由于我们已经将边缘分布表示为</w:t>
      </w:r>
      <w:r>
        <w:t xml:space="preserve"> </w:t>
      </w:r>
      <m:oMath>
        <m:r>
          <m:t>p</m:t>
        </m:r>
        <m:d>
          <m:dPr>
            <m:begChr m:val="("/>
            <m:endChr m:val=")"/>
            <m:sepChr m:val=""/>
            <m:grow/>
          </m:dPr>
          <m:e>
            <m:r>
              <m:rPr>
                <m:sty m:val="b"/>
              </m:rPr>
              <m:t>x</m:t>
            </m:r>
          </m:e>
        </m:d>
        <m:r>
          <m:rPr>
            <m:sty m:val="p"/>
          </m:rPr>
          <m:t>=</m:t>
        </m:r>
      </m:oMath>
      <w:r>
        <w:t xml:space="preserve"> </w:t>
      </w:r>
      <m:oMath>
        <m:nary>
          <m:naryPr>
            <m:chr m:val="∑"/>
            <m:limLoc m:val="undOvr"/>
            <m:subHide m:val="off"/>
            <m:supHide m:val="on"/>
          </m:naryPr>
          <m:sub>
            <m:r>
              <m:rPr>
                <m:sty m:val="b"/>
              </m:rPr>
              <m:t>z</m:t>
            </m:r>
          </m:sub>
          <m:sup>
            <m:r>
              <m:t>​</m:t>
            </m:r>
          </m:sup>
          <m:e>
            <m:r>
              <m:t>p</m:t>
            </m:r>
          </m:e>
        </m:nary>
        <m:d>
          <m:dPr>
            <m:begChr m:val="("/>
            <m:endChr m:val=")"/>
            <m:sepChr m:val=""/>
            <m:grow/>
          </m:dPr>
          <m:e>
            <m:r>
              <m:rPr>
                <m:sty m:val="b"/>
              </m:rPr>
              <m:t>x</m:t>
            </m:r>
            <m:r>
              <m:rPr>
                <m:sty m:val="p"/>
              </m:rPr>
              <m:t>,</m:t>
            </m:r>
            <m:r>
              <m:rPr>
                <m:sty m:val="b"/>
              </m:rPr>
              <m:t>z</m:t>
            </m:r>
          </m:e>
        </m:d>
      </m:oMath>
      <w:r>
        <w:t xml:space="preserve"> </w:t>
      </w:r>
      <w:r>
        <w:rPr>
          <w:rFonts w:hint="eastAsia"/>
        </w:rPr>
        <w:t xml:space="preserve">的形式，因此对于每个观测数据点</w:t>
      </w:r>
      <w:r>
        <w:t xml:space="preserve"> </w:t>
      </w:r>
      <m:oMath>
        <m:sSub>
          <m:e>
            <m:r>
              <m:rPr>
                <m:sty m:val="b"/>
              </m:rPr>
              <m:t>x</m:t>
            </m:r>
          </m:e>
          <m:sub>
            <m:r>
              <m:t>n</m:t>
            </m:r>
          </m:sub>
        </m:sSub>
      </m:oMath>
      <w:r>
        <w:t xml:space="preserve"> </w:t>
      </w:r>
      <w:r>
        <w:rPr>
          <w:rFonts w:hint="eastAsia"/>
        </w:rPr>
        <w:t xml:space="preserve">，都有一个对应的隐变量</w:t>
      </w:r>
      <w:r>
        <w:t xml:space="preserve"> </w:t>
      </w:r>
      <m:oMath>
        <m:sSub>
          <m:e>
            <m:r>
              <m:rPr>
                <m:sty m:val="b"/>
              </m:rPr>
              <m:t>z</m:t>
            </m:r>
          </m:e>
          <m:sub>
            <m:r>
              <m:t>n</m:t>
            </m:r>
          </m:sub>
        </m:sSub>
      </m:oMath>
      <w:r>
        <w:t xml:space="preserve"> </w:t>
      </w:r>
      <w:r>
        <w:t xml:space="preserve">。</w:t>
      </w:r>
    </w:p>
    <w:p>
      <w:pPr>
        <w:pStyle w:val="a0"/>
      </w:pPr>
      <w:r>
        <w:rPr>
          <w:rFonts w:hint="eastAsia"/>
        </w:rPr>
        <w:t xml:space="preserve">因此，我们找到了一种涉及显式隐变量的高斯混合分布的等价表述。这样做似乎并没有带来太多好处。然而，我们现在可以处理联合分布</w:t>
      </w:r>
      <w:r>
        <w:t xml:space="preserve"> </w:t>
      </w:r>
      <m:oMath>
        <m:r>
          <m:t>p</m:t>
        </m:r>
        <m:d>
          <m:dPr>
            <m:begChr m:val="("/>
            <m:endChr m:val=")"/>
            <m:sepChr m:val=""/>
            <m:grow/>
          </m:dPr>
          <m:e>
            <m:r>
              <m:rPr>
                <m:sty m:val="b"/>
              </m:rPr>
              <m:t>x</m:t>
            </m:r>
            <m:r>
              <m:rPr>
                <m:sty m:val="p"/>
              </m:rPr>
              <m:t>,</m:t>
            </m:r>
            <m:r>
              <m:rPr>
                <m:sty m:val="b"/>
              </m:rPr>
              <m:t>z</m:t>
            </m:r>
          </m:e>
        </m:d>
      </m:oMath>
      <w:r>
        <w:t xml:space="preserve"> </w:t>
      </w:r>
      <w:r>
        <w:rPr>
          <w:rFonts w:hint="eastAsia"/>
        </w:rPr>
        <w:t xml:space="preserve">而不是边缘分布</w:t>
      </w:r>
      <w:r>
        <w:t xml:space="preserve"> </w:t>
      </w:r>
      <m:oMath>
        <m:r>
          <m:t>p</m:t>
        </m:r>
        <m:d>
          <m:dPr>
            <m:begChr m:val="("/>
            <m:endChr m:val=")"/>
            <m:sepChr m:val=""/>
            <m:grow/>
          </m:dPr>
          <m:e>
            <m:r>
              <m:rPr>
                <m:sty m:val="b"/>
              </m:rPr>
              <m:t>x</m:t>
            </m:r>
          </m:e>
        </m:d>
      </m:oMath>
      <w:r>
        <w:t xml:space="preserve"> </w:t>
      </w:r>
      <w:r>
        <w:rPr>
          <w:rFonts w:hint="eastAsia"/>
        </w:rPr>
        <w:t xml:space="preserve">，这将带来显著的简化，最显著的是通过引入</w:t>
      </w:r>
      <w:r>
        <w:t xml:space="preserve"> EM </w:t>
      </w:r>
      <w:r>
        <w:rPr>
          <w:rFonts w:hint="eastAsia"/>
        </w:rPr>
        <w:t xml:space="preserve">算法。</w:t>
      </w:r>
    </w:p>
    <w:p>
      <w:pPr>
        <w:pStyle w:val="a0"/>
      </w:pPr>
      <w:r>
        <w:rPr>
          <w:rFonts w:hint="eastAsia"/>
        </w:rPr>
        <w:t xml:space="preserve">另一个将发挥重要作用的量是给定</w:t>
      </w:r>
      <w:r>
        <w:t xml:space="preserve"> </w:t>
      </w:r>
      <m:oMath>
        <m:r>
          <m:rPr>
            <m:sty m:val="b"/>
          </m:rPr>
          <m:t>x</m:t>
        </m:r>
      </m:oMath>
      <w:r>
        <w:t xml:space="preserve"> </w:t>
      </w:r>
      <w:r>
        <w:rPr>
          <w:rFonts w:hint="eastAsia"/>
        </w:rPr>
        <w:t xml:space="preserve">时</w:t>
      </w:r>
      <w:r>
        <w:t xml:space="preserve"> </w:t>
      </w:r>
      <m:oMath>
        <m:r>
          <m:rPr>
            <m:sty m:val="b"/>
          </m:rPr>
          <m:t>z</m:t>
        </m:r>
      </m:oMath>
      <w:r>
        <w:t xml:space="preserve"> </w:t>
      </w:r>
      <w:r>
        <w:rPr>
          <w:rFonts w:hint="eastAsia"/>
        </w:rPr>
        <w:t xml:space="preserve">的条件概率。我们将使用</w:t>
      </w:r>
      <w:r>
        <w:t xml:space="preserve"> </w:t>
      </w:r>
      <m:oMath>
        <m:r>
          <m:t>γ</m:t>
        </m:r>
        <m:d>
          <m:dPr>
            <m:begChr m:val="("/>
            <m:endChr m:val=")"/>
            <m:sepChr m:val=""/>
            <m:grow/>
          </m:dPr>
          <m:e>
            <m:sSub>
              <m:e>
                <m:r>
                  <m:t>z</m:t>
                </m:r>
              </m:e>
              <m:sub>
                <m:r>
                  <m:t>k</m:t>
                </m:r>
              </m:sub>
            </m:sSub>
          </m:e>
        </m:d>
      </m:oMath>
      <w:r>
        <w:t xml:space="preserve"> </w:t>
      </w:r>
      <w:r>
        <w:rPr>
          <w:rFonts w:hint="eastAsia"/>
        </w:rPr>
        <w:t xml:space="preserve">来表示</w:t>
      </w:r>
      <w:r>
        <w:t xml:space="preserve"> </w:t>
      </w:r>
      <m:oMath>
        <m:r>
          <m:t>p</m:t>
        </m:r>
        <m:d>
          <m:dPr>
            <m:begChr m:val="("/>
            <m:endChr m:val=")"/>
            <m:sepChr m:val=""/>
            <m:grow/>
          </m:dPr>
          <m:e>
            <m:sSub>
              <m:e>
                <m:r>
                  <m:t>z</m:t>
                </m:r>
              </m:e>
              <m:sub>
                <m:r>
                  <m:t>k</m:t>
                </m:r>
              </m:sub>
            </m:sSub>
            <m:r>
              <m:rPr>
                <m:sty m:val="p"/>
              </m:rPr>
              <m:t>=</m:t>
            </m:r>
            <m:r>
              <m:t>1</m:t>
            </m:r>
            <m:r>
              <m:rPr>
                <m:sty m:val="p"/>
              </m:rPr>
              <m:t>∣</m:t>
            </m:r>
            <m:r>
              <m:rPr>
                <m:sty m:val="b"/>
              </m:rPr>
              <m:t>x</m:t>
            </m:r>
          </m:e>
        </m:d>
      </m:oMath>
      <w:r>
        <w:t xml:space="preserve"> </w:t>
      </w:r>
      <w:r>
        <w:rPr>
          <w:rFonts w:hint="eastAsia"/>
        </w:rPr>
        <w:t xml:space="preserve">，其值可以通过以下方法找到</w:t>
      </w:r>
    </w:p>
    <w:p>
      <w:pPr>
        <w:pStyle w:val="a0"/>
      </w:pPr>
      <w:r>
        <w:rPr>
          <w:rFonts w:hint="eastAsia"/>
        </w:rPr>
        <w:t xml:space="preserve">使用贝叶斯定理:</w:t>
      </w:r>
    </w:p>
    <w:p>
      <w:pPr>
        <w:pStyle w:val="a0"/>
      </w:pPr>
      <m:oMathPara>
        <m:oMathParaPr>
          <m:jc m:val="center"/>
        </m:oMathParaPr>
        <m:oMath>
          <m:r>
            <m:t>γ</m:t>
          </m:r>
          <m:d>
            <m:dPr>
              <m:begChr m:val="("/>
              <m:endChr m:val=")"/>
              <m:sepChr m:val=""/>
              <m:grow/>
            </m:dPr>
            <m:e>
              <m:sSub>
                <m:e>
                  <m:r>
                    <m:t>z</m:t>
                  </m:r>
                </m:e>
                <m:sub>
                  <m:r>
                    <m:t>k</m:t>
                  </m:r>
                </m:sub>
              </m:sSub>
            </m:e>
          </m:d>
          <m:r>
            <m:rPr>
              <m:sty m:val="p"/>
            </m:rPr>
            <m:t>≡</m:t>
          </m:r>
          <m:r>
            <m:t>p</m:t>
          </m:r>
          <m:d>
            <m:dPr>
              <m:begChr m:val="("/>
              <m:endChr m:val=")"/>
              <m:sepChr m:val=""/>
              <m:grow/>
            </m:dPr>
            <m:e>
              <m:sSub>
                <m:e>
                  <m:r>
                    <m:t>z</m:t>
                  </m:r>
                </m:e>
                <m:sub>
                  <m:r>
                    <m:t>k</m:t>
                  </m:r>
                </m:sub>
              </m:sSub>
              <m:r>
                <m:rPr>
                  <m:sty m:val="p"/>
                </m:rPr>
                <m:t>=</m:t>
              </m:r>
              <m:r>
                <m:t>1</m:t>
              </m:r>
              <m:r>
                <m:rPr>
                  <m:sty m:val="p"/>
                </m:rPr>
                <m:t>∣</m:t>
              </m:r>
              <m:r>
                <m:rPr>
                  <m:sty m:val="b"/>
                </m:rPr>
                <m:t>x</m:t>
              </m:r>
            </m:e>
          </m:d>
          <m:r>
            <m:rPr>
              <m:sty m:val="p"/>
            </m:rPr>
            <m:t>=</m:t>
          </m:r>
          <m:f>
            <m:fPr>
              <m:type m:val="bar"/>
            </m:fPr>
            <m:num>
              <m:r>
                <m:t>p</m:t>
              </m:r>
              <m:d>
                <m:dPr>
                  <m:begChr m:val="("/>
                  <m:endChr m:val=")"/>
                  <m:sepChr m:val=""/>
                  <m:grow/>
                </m:dPr>
                <m:e>
                  <m:sSub>
                    <m:e>
                      <m:r>
                        <m:t>z</m:t>
                      </m:r>
                    </m:e>
                    <m:sub>
                      <m:r>
                        <m:t>k</m:t>
                      </m:r>
                    </m:sub>
                  </m:sSub>
                  <m:r>
                    <m:rPr>
                      <m:sty m:val="p"/>
                    </m:rPr>
                    <m:t>=</m:t>
                  </m:r>
                  <m:r>
                    <m:t>1</m:t>
                  </m:r>
                </m:e>
              </m:d>
              <m:r>
                <m:t>p</m:t>
              </m:r>
              <m:d>
                <m:dPr>
                  <m:begChr m:val="("/>
                  <m:endChr m:val=")"/>
                  <m:sepChr m:val=""/>
                  <m:grow/>
                </m:dPr>
                <m:e>
                  <m:r>
                    <m:rPr>
                      <m:sty m:val="b"/>
                    </m:rPr>
                    <m:t>x</m:t>
                  </m:r>
                  <m:r>
                    <m:rPr>
                      <m:sty m:val="p"/>
                    </m:rPr>
                    <m:t>∣</m:t>
                  </m:r>
                  <m:sSub>
                    <m:e>
                      <m:r>
                        <m:t>z</m:t>
                      </m:r>
                    </m:e>
                    <m:sub>
                      <m:r>
                        <m:t>k</m:t>
                      </m:r>
                    </m:sub>
                  </m:sSub>
                  <m:r>
                    <m:rPr>
                      <m:sty m:val="p"/>
                    </m:rPr>
                    <m:t>=</m:t>
                  </m:r>
                  <m:r>
                    <m:t>1</m:t>
                  </m:r>
                </m:e>
              </m:d>
            </m:num>
            <m:den>
              <m:nary>
                <m:naryPr>
                  <m:chr m:val="∑"/>
                  <m:limLoc m:val="undOvr"/>
                  <m:subHide m:val="off"/>
                  <m:supHide m:val="off"/>
                </m:naryPr>
                <m:sub>
                  <m:r>
                    <m:t>j</m:t>
                  </m:r>
                  <m:r>
                    <m:rPr>
                      <m:sty m:val="p"/>
                    </m:rPr>
                    <m:t>=</m:t>
                  </m:r>
                  <m:r>
                    <m:t>1</m:t>
                  </m:r>
                </m:sub>
                <m:sup>
                  <m:r>
                    <m:t>K</m:t>
                  </m:r>
                </m:sup>
                <m:e>
                  <m:r>
                    <m:t>p</m:t>
                  </m:r>
                </m:e>
              </m:nary>
              <m:d>
                <m:dPr>
                  <m:begChr m:val="("/>
                  <m:endChr m:val=")"/>
                  <m:sepChr m:val=""/>
                  <m:grow/>
                </m:dPr>
                <m:e>
                  <m:sSub>
                    <m:e>
                      <m:r>
                        <m:t>z</m:t>
                      </m:r>
                    </m:e>
                    <m:sub>
                      <m:r>
                        <m:t>j</m:t>
                      </m:r>
                    </m:sub>
                  </m:sSub>
                  <m:r>
                    <m:rPr>
                      <m:sty m:val="p"/>
                    </m:rPr>
                    <m:t>=</m:t>
                  </m:r>
                  <m:r>
                    <m:t>1</m:t>
                  </m:r>
                </m:e>
              </m:d>
              <m:r>
                <m:t>p</m:t>
              </m:r>
              <m:d>
                <m:dPr>
                  <m:begChr m:val="("/>
                  <m:endChr m:val=")"/>
                  <m:sepChr m:val=""/>
                  <m:grow/>
                </m:dPr>
                <m:e>
                  <m:r>
                    <m:rPr>
                      <m:sty m:val="b"/>
                    </m:rPr>
                    <m:t>x</m:t>
                  </m:r>
                  <m:r>
                    <m:rPr>
                      <m:sty m:val="p"/>
                    </m:rPr>
                    <m:t>∣</m:t>
                  </m:r>
                  <m:sSub>
                    <m:e>
                      <m:r>
                        <m:t>z</m:t>
                      </m:r>
                    </m:e>
                    <m:sub>
                      <m:r>
                        <m:t>j</m:t>
                      </m:r>
                    </m:sub>
                  </m:sSub>
                  <m:r>
                    <m:rPr>
                      <m:sty m:val="p"/>
                    </m:rPr>
                    <m:t>=</m:t>
                  </m:r>
                  <m:r>
                    <m:t>1</m:t>
                  </m:r>
                </m:e>
              </m:d>
            </m:den>
          </m:f>
        </m:oMath>
      </m:oMathPara>
    </w:p>
    <w:p>
      <w:pPr>
        <w:pStyle w:val="FirstParagraph"/>
      </w:pPr>
      <m:oMathPara>
        <m:oMathParaPr>
          <m:jc m:val="center"/>
        </m:oMathParaPr>
        <m:oMath>
          <m:r>
            <m:rPr>
              <m:sty m:val="p"/>
            </m:rPr>
            <m:t>=</m:t>
          </m:r>
          <m:f>
            <m:fPr>
              <m:type m:val="bar"/>
            </m:fPr>
            <m:num>
              <m:sSub>
                <m:e>
                  <m:r>
                    <m:t>π</m:t>
                  </m:r>
                </m:e>
                <m:sub>
                  <m:r>
                    <m:t>k</m:t>
                  </m:r>
                </m:sub>
              </m:sSub>
              <m:r>
                <m:rPr>
                  <m:sty m:val="p"/>
                  <m:scr m:val="script"/>
                </m:rPr>
                <m:t>N</m:t>
              </m:r>
              <m:d>
                <m:dPr>
                  <m:begChr m:val="("/>
                  <m:endChr m:val=")"/>
                  <m:sepChr m:val=""/>
                  <m:grow/>
                </m:dPr>
                <m:e>
                  <m:r>
                    <m:rPr>
                      <m:sty m:val="b"/>
                    </m:rPr>
                    <m:t>x</m:t>
                  </m:r>
                  <m:r>
                    <m:rPr>
                      <m:sty m:val="p"/>
                    </m:rPr>
                    <m:t>∣</m:t>
                  </m:r>
                  <m:sSub>
                    <m:e>
                      <m:r>
                        <m:rPr>
                          <m:sty m:val="b"/>
                        </m:rPr>
                        <m:t>μ</m:t>
                      </m:r>
                    </m:e>
                    <m:sub>
                      <m:r>
                        <m:t>k</m:t>
                      </m:r>
                    </m:sub>
                  </m:sSub>
                  <m:r>
                    <m:rPr>
                      <m:sty m:val="p"/>
                    </m:rPr>
                    <m:t>,</m:t>
                  </m:r>
                  <m:sSub>
                    <m:e>
                      <m:r>
                        <m:rPr>
                          <m:sty m:val="b"/>
                        </m:rPr>
                        <m:t>∑</m:t>
                      </m:r>
                    </m:e>
                    <m:sub>
                      <m:r>
                        <m:t>k</m:t>
                      </m:r>
                    </m:sub>
                  </m:sSub>
                </m:e>
              </m:d>
            </m:num>
            <m:den>
              <m:nary>
                <m:naryPr>
                  <m:chr m:val="∑"/>
                  <m:limLoc m:val="undOvr"/>
                  <m:subHide m:val="off"/>
                  <m:supHide m:val="off"/>
                </m:naryPr>
                <m:sub>
                  <m:r>
                    <m:t>j</m:t>
                  </m:r>
                  <m:r>
                    <m:rPr>
                      <m:sty m:val="p"/>
                    </m:rPr>
                    <m:t>=</m:t>
                  </m:r>
                  <m:r>
                    <m:t>1</m:t>
                  </m:r>
                </m:sub>
                <m:sup>
                  <m:r>
                    <m:t>K</m:t>
                  </m:r>
                </m:sup>
                <m:e>
                  <m:sSub>
                    <m:e>
                      <m:r>
                        <m:t>π</m:t>
                      </m:r>
                    </m:e>
                    <m:sub>
                      <m:r>
                        <m:t>j</m:t>
                      </m:r>
                    </m:sub>
                  </m:sSub>
                </m:e>
              </m:nary>
              <m:r>
                <m:rPr>
                  <m:sty m:val="p"/>
                  <m:scr m:val="script"/>
                </m:rPr>
                <m:t>N</m:t>
              </m:r>
              <m:d>
                <m:dPr>
                  <m:begChr m:val="("/>
                  <m:endChr m:val=")"/>
                  <m:sepChr m:val=""/>
                  <m:grow/>
                </m:dPr>
                <m:e>
                  <m:r>
                    <m:rPr>
                      <m:sty m:val="b"/>
                    </m:rPr>
                    <m:t>x</m:t>
                  </m:r>
                  <m:r>
                    <m:rPr>
                      <m:sty m:val="p"/>
                    </m:rPr>
                    <m:t>∣</m:t>
                  </m:r>
                  <m:sSub>
                    <m:e>
                      <m:r>
                        <m:rPr>
                          <m:sty m:val="b"/>
                        </m:rPr>
                        <m:t>μ</m:t>
                      </m:r>
                    </m:e>
                    <m:sub>
                      <m:r>
                        <m:t>j</m:t>
                      </m:r>
                    </m:sub>
                  </m:sSub>
                  <m:r>
                    <m:rPr>
                      <m:sty m:val="p"/>
                    </m:rPr>
                    <m:t>,</m:t>
                  </m:r>
                  <m:sSub>
                    <m:e>
                      <m:r>
                        <m:rPr>
                          <m:sty m:val="b"/>
                        </m:rPr>
                        <m:t>∑</m:t>
                      </m:r>
                    </m:e>
                    <m:sub>
                      <m:r>
                        <m:t>j</m:t>
                      </m:r>
                    </m:sub>
                  </m:sSub>
                </m:e>
              </m:d>
            </m:den>
          </m:f>
          <m:r>
            <m:rPr>
              <m:sty m:val="p"/>
            </m:rPr>
            <m:t>.</m:t>
          </m:r>
          <m:r>
            <m:t>  </m:t>
          </m:r>
          <m:r>
            <m:rPr>
              <m:nor/>
              <m:sty m:val="p"/>
            </m:rPr>
            <m:t>(15.12)</m:t>
          </m:r>
        </m:oMath>
      </m:oMathPara>
    </w:p>
    <w:p>
      <w:pPr>
        <w:pStyle w:val="FirstParagraph"/>
      </w:pPr>
      <w:r>
        <w:rPr>
          <w:rFonts w:hint="eastAsia"/>
        </w:rPr>
        <w:t xml:space="preserve">我们将</w:t>
      </w:r>
      <w:r>
        <w:t xml:space="preserve"> </w:t>
      </w:r>
      <m:oMath>
        <m:sSub>
          <m:e>
            <m:r>
              <m:t>π</m:t>
            </m:r>
          </m:e>
          <m:sub>
            <m:r>
              <m:t>k</m:t>
            </m:r>
          </m:sub>
        </m:sSub>
      </m:oMath>
      <w:r>
        <w:t xml:space="preserve"> </w:t>
      </w:r>
      <w:r>
        <w:rPr>
          <w:rFonts w:hint="eastAsia"/>
        </w:rPr>
        <w:t xml:space="preserve">视为</w:t>
      </w:r>
      <w:r>
        <w:t xml:space="preserve"> </w:t>
      </w:r>
      <m:oMath>
        <m:sSub>
          <m:e>
            <m:r>
              <m:t>z</m:t>
            </m:r>
          </m:e>
          <m:sub>
            <m:r>
              <m:t>k</m:t>
            </m:r>
          </m:sub>
        </m:sSub>
        <m:r>
          <m:rPr>
            <m:sty m:val="p"/>
          </m:rPr>
          <m:t>=</m:t>
        </m:r>
        <m:r>
          <m:t>1</m:t>
        </m:r>
      </m:oMath>
      <w:r>
        <w:t xml:space="preserve"> </w:t>
      </w:r>
      <w:r>
        <w:rPr>
          <w:rFonts w:hint="eastAsia"/>
        </w:rPr>
        <w:t xml:space="preserve">的先验概率，而一旦我们观察到</w:t>
      </w:r>
      <w:r>
        <w:t xml:space="preserve"> </w:t>
      </w:r>
      <m:oMath>
        <m:r>
          <m:rPr>
            <m:sty m:val="b"/>
          </m:rPr>
          <m:t>x</m:t>
        </m:r>
      </m:oMath>
      <w:r>
        <w:t xml:space="preserve"> </w:t>
      </w:r>
      <w:r>
        <w:rPr>
          <w:rFonts w:hint="eastAsia"/>
        </w:rPr>
        <w:t xml:space="preserve">，量</w:t>
      </w:r>
      <w:r>
        <w:t xml:space="preserve"> </w:t>
      </w:r>
      <m:oMath>
        <m:r>
          <m:t>γ</m:t>
        </m:r>
        <m:d>
          <m:dPr>
            <m:begChr m:val="("/>
            <m:endChr m:val=")"/>
            <m:sepChr m:val=""/>
            <m:grow/>
          </m:dPr>
          <m:e>
            <m:sSub>
              <m:e>
                <m:r>
                  <m:t>z</m:t>
                </m:r>
              </m:e>
              <m:sub>
                <m:r>
                  <m:t>k</m:t>
                </m:r>
              </m:sub>
            </m:sSub>
          </m:e>
        </m:d>
      </m:oMath>
      <w:r>
        <w:t xml:space="preserve"> </w:t>
      </w:r>
      <w:r>
        <w:rPr>
          <w:rFonts w:hint="eastAsia"/>
        </w:rPr>
        <w:t xml:space="preserve">则为相应的后验概率。正如我们稍后将看到的，</w:t>
      </w:r>
      <w:r>
        <w:t xml:space="preserve"> </w:t>
      </w:r>
      <m:oMath>
        <m:r>
          <m:t>γ</m:t>
        </m:r>
        <m:d>
          <m:dPr>
            <m:begChr m:val="("/>
            <m:endChr m:val=")"/>
            <m:sepChr m:val=""/>
            <m:grow/>
          </m:dPr>
          <m:e>
            <m:sSub>
              <m:e>
                <m:r>
                  <m:t>z</m:t>
                </m:r>
              </m:e>
              <m:sub>
                <m:r>
                  <m:t>k</m:t>
                </m:r>
              </m:sub>
            </m:sSub>
          </m:e>
        </m:d>
      </m:oMath>
      <w:r>
        <w:t xml:space="preserve"> </w:t>
      </w:r>
      <w:r>
        <w:rPr>
          <w:rFonts w:hint="eastAsia"/>
        </w:rPr>
        <w:t xml:space="preserve">也可以被视为分量</w:t>
      </w:r>
      <w:r>
        <w:t xml:space="preserve"> </w:t>
      </w:r>
      <m:oMath>
        <m:r>
          <m:t>k</m:t>
        </m:r>
      </m:oMath>
      <w:r>
        <w:t xml:space="preserve"> </w:t>
      </w:r>
      <w:r>
        <w:rPr>
          <w:rFonts w:hint="eastAsia"/>
        </w:rPr>
        <w:t xml:space="preserve">对</w:t>
      </w:r>
      <w:r>
        <w:t xml:space="preserve"> </w:t>
      </w:r>
      <w:r>
        <w:rPr>
          <w:rFonts w:hint="eastAsia"/>
        </w:rPr>
        <w:t xml:space="preserve">“解释”</w:t>
      </w:r>
      <w:r>
        <w:t xml:space="preserve"> </w:t>
      </w:r>
      <w:r>
        <w:rPr>
          <w:rFonts w:hint="eastAsia"/>
        </w:rPr>
        <w:t xml:space="preserve">观测值</w:t>
      </w:r>
      <w:r>
        <w:t xml:space="preserve"> </w:t>
      </w:r>
      <m:oMath>
        <m:r>
          <m:rPr>
            <m:sty m:val="b"/>
          </m:rPr>
          <m:t>x</m:t>
        </m:r>
      </m:oMath>
      <w:r>
        <w:t xml:space="preserve"> </w:t>
      </w:r>
      <w:r>
        <w:rPr>
          <w:rFonts w:hint="eastAsia"/>
        </w:rPr>
        <w:t xml:space="preserve">所承担的责任。</w:t>
      </w:r>
    </w:p>
    <w:p>
      <w:r>
        <w:pict>
          <v:rect style="width:0;height:1.5pt" o:hralign="center" o:hrstd="t" o:hr="t"/>
        </w:pict>
      </w:r>
    </w:p>
    <w:p>
      <w:pPr>
        <w:pStyle w:val="FirstParagraph"/>
      </w:pPr>
      <w:r>
        <w:rPr>
          <w:rFonts w:hint="eastAsia"/>
        </w:rPr>
        <w:t xml:space="preserve">第</w:t>
      </w:r>
      <w:r>
        <w:t xml:space="preserve"> 14.2.5 </w:t>
      </w:r>
      <w:r>
        <w:rPr>
          <w:rFonts w:hint="eastAsia"/>
        </w:rPr>
        <w:t xml:space="preserve">节</w:t>
      </w:r>
    </w:p>
    <w:p>
      <w:r>
        <w:pict>
          <v:rect style="width:0;height:1.5pt" o:hralign="center" o:hrstd="t" o:hr="t"/>
        </w:pict>
      </w:r>
    </w:p>
    <w:p>
      <w:pPr>
        <w:pStyle w:val="FirstParagraph"/>
      </w:pPr>
      <w:r>
        <w:rPr>
          <w:rFonts w:hint="eastAsia"/>
        </w:rPr>
        <w:t xml:space="preserve">我们可以使用祖先采样来生成根据高斯混合模型分布的随机样本。为此，我们首先从边缘分布</w:t>
      </w:r>
      <w:r>
        <w:t xml:space="preserve"> </w:t>
      </w:r>
      <m:oMath>
        <m:r>
          <m:t>p</m:t>
        </m:r>
        <m:d>
          <m:dPr>
            <m:begChr m:val="("/>
            <m:endChr m:val=")"/>
            <m:sepChr m:val=""/>
            <m:grow/>
          </m:dPr>
          <m:e>
            <m:r>
              <m:rPr>
                <m:sty m:val="b"/>
              </m:rPr>
              <m:t>z</m:t>
            </m:r>
          </m:e>
        </m:d>
      </m:oMath>
      <w:r>
        <w:t xml:space="preserve"> </w:t>
      </w:r>
      <w:r>
        <w:rPr>
          <w:rFonts w:hint="eastAsia"/>
        </w:rPr>
        <w:t xml:space="preserve">中生成</w:t>
      </w:r>
      <w:r>
        <w:t xml:space="preserve"> </w:t>
      </w:r>
      <m:oMath>
        <m:r>
          <m:rPr>
            <m:sty m:val="b"/>
          </m:rPr>
          <m:t>z</m:t>
        </m:r>
      </m:oMath>
      <w:r>
        <w:t xml:space="preserve"> </w:t>
      </w:r>
      <w:r>
        <w:rPr>
          <w:rFonts w:hint="eastAsia"/>
        </w:rPr>
        <w:t xml:space="preserve">的一个值，记为</w:t>
      </w:r>
      <w:r>
        <w:t xml:space="preserve"> </w:t>
      </w:r>
      <m:oMath>
        <m:acc>
          <m:accPr>
            <m:chr m:val="̂"/>
          </m:accPr>
          <m:e>
            <m:r>
              <m:rPr>
                <m:sty m:val="b"/>
              </m:rPr>
              <m:t>z</m:t>
            </m:r>
          </m:e>
        </m:acc>
      </m:oMath>
      <w:r>
        <w:t xml:space="preserve"> </w:t>
      </w:r>
      <w:r>
        <w:rPr>
          <w:rFonts w:hint="eastAsia"/>
        </w:rPr>
        <w:t xml:space="preserve">，然后从条件分布</w:t>
      </w:r>
      <w:r>
        <w:t xml:space="preserve"> </w:t>
      </w:r>
      <m:oMath>
        <m:r>
          <m:t>p</m:t>
        </m:r>
        <m:d>
          <m:dPr>
            <m:begChr m:val="("/>
            <m:endChr m:val=")"/>
            <m:sepChr m:val=""/>
            <m:grow/>
          </m:dPr>
          <m:e>
            <m:r>
              <m:rPr>
                <m:sty m:val="b"/>
              </m:rPr>
              <m:t>x</m:t>
            </m:r>
            <m:r>
              <m:rPr>
                <m:sty m:val="p"/>
              </m:rPr>
              <m:t>∣</m:t>
            </m:r>
            <m:acc>
              <m:accPr>
                <m:chr m:val="̂"/>
              </m:accPr>
              <m:e>
                <m:r>
                  <m:rPr>
                    <m:sty m:val="b"/>
                  </m:rPr>
                  <m:t>z</m:t>
                </m:r>
              </m:e>
            </m:acc>
          </m:e>
        </m:d>
      </m:oMath>
      <w:r>
        <w:t xml:space="preserve"> </w:t>
      </w:r>
      <w:r>
        <w:rPr>
          <w:rFonts w:hint="eastAsia"/>
        </w:rPr>
        <w:t xml:space="preserve">中生成</w:t>
      </w:r>
      <w:r>
        <w:t xml:space="preserve"> </w:t>
      </w:r>
      <m:oMath>
        <m:r>
          <m:rPr>
            <m:sty m:val="b"/>
          </m:rPr>
          <m:t>x</m:t>
        </m:r>
      </m:oMath>
      <w:r>
        <w:t xml:space="preserve"> </w:t>
      </w:r>
      <w:r>
        <w:rPr>
          <w:rFonts w:hint="eastAsia"/>
        </w:rPr>
        <w:t xml:space="preserve">的一个值。我们可以通过在</w:t>
      </w:r>
      <w:r>
        <w:t xml:space="preserve"> </w:t>
      </w:r>
      <m:oMath>
        <m:r>
          <m:rPr>
            <m:sty m:val="b"/>
          </m:rPr>
          <m:t>x</m:t>
        </m:r>
      </m:oMath>
      <w:r>
        <w:t xml:space="preserve"> </w:t>
      </w:r>
      <w:r>
        <w:rPr>
          <w:rFonts w:hint="eastAsia"/>
        </w:rPr>
        <w:t xml:space="preserve">的相应值处绘制点，然后根据</w:t>
      </w:r>
      <w:r>
        <w:t xml:space="preserve"> </w:t>
      </w:r>
      <m:oMath>
        <m:r>
          <m:rPr>
            <m:sty m:val="b"/>
          </m:rPr>
          <m:t>z</m:t>
        </m:r>
      </m:oMath>
      <w:r>
        <w:t xml:space="preserve"> </w:t>
      </w:r>
      <w:r>
        <w:rPr>
          <w:rFonts w:hint="eastAsia"/>
        </w:rPr>
        <w:t xml:space="preserve">的值对这些点进行着色，换句话说，根据哪个高斯分量生成了这些点，来描绘联合分布</w:t>
      </w:r>
      <w:r>
        <w:t xml:space="preserve"> </w:t>
      </w:r>
      <m:oMath>
        <m:r>
          <m:t>p</m:t>
        </m:r>
        <m:d>
          <m:dPr>
            <m:begChr m:val="("/>
            <m:endChr m:val=")"/>
            <m:sepChr m:val=""/>
            <m:grow/>
          </m:dPr>
          <m:e>
            <m:r>
              <m:rPr>
                <m:sty m:val="b"/>
              </m:rPr>
              <m:t>x</m:t>
            </m:r>
            <m:r>
              <m:rPr>
                <m:sty m:val="p"/>
              </m:rPr>
              <m:t>,</m:t>
            </m:r>
            <m:r>
              <m:rPr>
                <m:sty m:val="b"/>
              </m:rPr>
              <m:t>z</m:t>
            </m:r>
          </m:e>
        </m:d>
      </m:oMath>
      <w:r>
        <w:t xml:space="preserve"> </w:t>
      </w:r>
      <w:r>
        <w:rPr>
          <w:rFonts w:hint="eastAsia"/>
        </w:rPr>
        <w:t xml:space="preserve">的样本，如图</w:t>
      </w:r>
      <w:r>
        <w:t xml:space="preserve"> 15.5(a) </w:t>
      </w:r>
      <w:r>
        <w:rPr>
          <w:rFonts w:hint="eastAsia"/>
        </w:rPr>
        <w:t xml:space="preserve">所示。类似地，边缘分布</w:t>
      </w:r>
      <w:r>
        <w:t xml:space="preserve"> </w:t>
      </w:r>
      <m:oMath>
        <m:r>
          <m:t>p</m:t>
        </m:r>
        <m:d>
          <m:dPr>
            <m:begChr m:val="("/>
            <m:endChr m:val=")"/>
            <m:sepChr m:val=""/>
            <m:grow/>
          </m:dPr>
          <m:e>
            <m:r>
              <m:rPr>
                <m:sty m:val="b"/>
              </m:rPr>
              <m:t>x</m:t>
            </m:r>
          </m:e>
        </m:d>
      </m:oMath>
      <w:r>
        <w:t xml:space="preserve"> </w:t>
      </w:r>
      <w:r>
        <w:rPr>
          <w:rFonts w:hint="eastAsia"/>
        </w:rPr>
        <w:t xml:space="preserve">的样本可以通过从联合分布中获取样本并忽略</w:t>
      </w:r>
      <w:r>
        <w:t xml:space="preserve"> </w:t>
      </w:r>
      <m:oMath>
        <m:r>
          <m:rPr>
            <m:sty m:val="b"/>
          </m:rPr>
          <m:t>z</m:t>
        </m:r>
      </m:oMath>
      <w:r>
        <w:t xml:space="preserve"> </w:t>
      </w:r>
      <w:r>
        <w:rPr>
          <w:rFonts w:hint="eastAsia"/>
        </w:rPr>
        <w:t xml:space="preserve">的值得到。在图</w:t>
      </w:r>
      <w:r>
        <w:t xml:space="preserve"> 15.5(b) </w:t>
      </w:r>
      <w:r>
        <w:rPr>
          <w:rFonts w:hint="eastAsia"/>
        </w:rPr>
        <w:t xml:space="preserve">中，通过绘制</w:t>
      </w:r>
      <w:r>
        <w:t xml:space="preserve"> </w:t>
      </w:r>
      <m:oMath>
        <m:r>
          <m:rPr>
            <m:sty m:val="p"/>
          </m:rPr>
          <m:t>x</m:t>
        </m:r>
      </m:oMath>
      <w:r>
        <w:t xml:space="preserve"> </w:t>
      </w:r>
      <w:r>
        <w:rPr>
          <w:rFonts w:hint="eastAsia"/>
        </w:rPr>
        <w:t xml:space="preserve">的值而不使用任何彩色标签来说明这些样本。</w:t>
      </w:r>
    </w:p>
    <w:p>
      <w:pPr>
        <w:pStyle w:val="a0"/>
      </w:pPr>
      <w:r>
        <w:rPr>
          <w:rFonts w:hint="eastAsia"/>
        </w:rPr>
        <w:t xml:space="preserve">我们还可以使用这个合成数据集来说明</w:t>
      </w:r>
      <w:r>
        <w:t xml:space="preserve"> </w:t>
      </w:r>
      <w:r>
        <w:rPr>
          <w:rFonts w:hint="eastAsia"/>
        </w:rPr>
        <w:t xml:space="preserve">“责任”</w:t>
      </w:r>
      <w:r>
        <w:rPr>
          <w:rFonts w:hint="eastAsia"/>
        </w:rPr>
        <w:t xml:space="preserve">，方法是针对每个数据点，评估生成该数据集的混合分布中每个分量的后验概率。具体来说，我们可以通过使用由</w:t>
      </w:r>
      <w:r>
        <w:t xml:space="preserve"> </w:t>
      </w:r>
      <m:oMath>
        <m:r>
          <m:t>γ</m:t>
        </m:r>
        <m:d>
          <m:dPr>
            <m:begChr m:val="("/>
            <m:endChr m:val=")"/>
            <m:sepChr m:val=""/>
            <m:grow/>
          </m:dPr>
          <m:e>
            <m:sSub>
              <m:e>
                <m:r>
                  <m:t>z</m:t>
                </m:r>
              </m:e>
              <m:sub>
                <m:r>
                  <m:t>n</m:t>
                </m:r>
                <m:r>
                  <m:t>k</m:t>
                </m:r>
              </m:sub>
            </m:sSub>
          </m:e>
        </m:d>
      </m:oMath>
      <w:r>
        <w:t xml:space="preserve"> </w:t>
      </w:r>
      <w:r>
        <w:rPr>
          <w:rFonts w:hint="eastAsia"/>
        </w:rPr>
        <w:t xml:space="preserve">分别为</w:t>
      </w:r>
      <w:r>
        <w:t xml:space="preserve"> </w:t>
      </w:r>
      <m:oMath>
        <m:r>
          <m:t>k</m:t>
        </m:r>
        <m:r>
          <m:rPr>
            <m:sty m:val="p"/>
          </m:rPr>
          <m:t>=</m:t>
        </m:r>
        <m:r>
          <m:t>1</m:t>
        </m:r>
        <m:r>
          <m:rPr>
            <m:sty m:val="p"/>
          </m:rPr>
          <m:t>,</m:t>
        </m:r>
        <m:r>
          <m:t>2</m:t>
        </m:r>
        <m:r>
          <m:rPr>
            <m:sty m:val="p"/>
          </m:rPr>
          <m:t>,</m:t>
        </m:r>
        <m:r>
          <m:t>3</m:t>
        </m:r>
      </m:oMath>
      <w:r>
        <w:t xml:space="preserve"> </w:t>
      </w:r>
      <w:r>
        <w:rPr>
          <w:rFonts w:hint="eastAsia"/>
        </w:rPr>
        <w:t xml:space="preserve">给出的红色、蓝色和绿色墨水的比例来绘制相应的点，来表示与数据点</w:t>
      </w:r>
      <w:r>
        <w:t xml:space="preserve"> </w:t>
      </w:r>
      <m:oMath>
        <m:sSub>
          <m:e>
            <m:r>
              <m:rPr>
                <m:sty m:val="b"/>
              </m:rPr>
              <m:t>x</m:t>
            </m:r>
          </m:e>
          <m:sub>
            <m:r>
              <m:t>n</m:t>
            </m:r>
          </m:sub>
        </m:sSub>
      </m:oMath>
      <w:r>
        <w:t xml:space="preserve"> </w:t>
      </w:r>
      <w:r>
        <w:rPr>
          <w:rFonts w:hint="eastAsia"/>
        </w:rPr>
        <w:t xml:space="preserve">相关联的责任</w:t>
      </w:r>
      <w:r>
        <w:t xml:space="preserve"> </w:t>
      </w:r>
      <m:oMath>
        <m:r>
          <m:t>γ</m:t>
        </m:r>
        <m:d>
          <m:dPr>
            <m:begChr m:val="("/>
            <m:endChr m:val=")"/>
            <m:sepChr m:val=""/>
            <m:grow/>
          </m:dPr>
          <m:e>
            <m:sSub>
              <m:e>
                <m:r>
                  <m:t>z</m:t>
                </m:r>
              </m:e>
              <m:sub>
                <m:r>
                  <m:t>n</m:t>
                </m:r>
                <m:r>
                  <m:t>k</m:t>
                </m:r>
              </m:sub>
            </m:sSub>
          </m:e>
        </m:d>
      </m:oMath>
      <w:r>
        <w:t xml:space="preserve"> </w:t>
      </w:r>
      <w:r>
        <w:rPr>
          <w:rFonts w:hint="eastAsia"/>
        </w:rPr>
        <w:t xml:space="preserve">的值，如图</w:t>
      </w:r>
      <w:r>
        <w:t xml:space="preserve"> 15.5(c) </w:t>
      </w:r>
      <w:r>
        <w:rPr>
          <w:rFonts w:hint="eastAsia"/>
        </w:rPr>
        <w:t xml:space="preserve">所示。例如，对于</w:t>
      </w:r>
      <w:r>
        <w:t xml:space="preserve"> </w:t>
      </w:r>
      <m:oMath>
        <m:r>
          <m:t>γ</m:t>
        </m:r>
        <m:d>
          <m:dPr>
            <m:begChr m:val="("/>
            <m:endChr m:val=")"/>
            <m:sepChr m:val=""/>
            <m:grow/>
          </m:dPr>
          <m:e>
            <m:sSub>
              <m:e>
                <m:r>
                  <m:t>z</m:t>
                </m:r>
              </m:e>
              <m:sub>
                <m:r>
                  <m:t>n</m:t>
                </m:r>
                <m:r>
                  <m:t>1</m:t>
                </m:r>
              </m:sub>
            </m:sSub>
          </m:e>
        </m:d>
        <m:r>
          <m:rPr>
            <m:sty m:val="p"/>
          </m:rPr>
          <m:t>=</m:t>
        </m:r>
        <m:r>
          <m:t>1</m:t>
        </m:r>
      </m:oMath>
      <w:r>
        <w:t xml:space="preserve"> </w:t>
      </w:r>
      <w:r>
        <w:rPr>
          <w:rFonts w:hint="eastAsia"/>
        </w:rPr>
        <w:t xml:space="preserve">的数据点将被染成红色，而对于</w:t>
      </w:r>
      <w:r>
        <w:t xml:space="preserve"> </w:t>
      </w:r>
      <m:oMath>
        <m:r>
          <m:t>γ</m:t>
        </m:r>
        <m:d>
          <m:dPr>
            <m:begChr m:val="("/>
            <m:endChr m:val=")"/>
            <m:sepChr m:val=""/>
            <m:grow/>
          </m:dPr>
          <m:e>
            <m:sSub>
              <m:e>
                <m:r>
                  <m:t>z</m:t>
                </m:r>
              </m:e>
              <m:sub>
                <m:r>
                  <m:t>n</m:t>
                </m:r>
                <m:r>
                  <m:t>2</m:t>
                </m:r>
              </m:sub>
            </m:sSub>
          </m:e>
        </m:d>
        <m:r>
          <m:rPr>
            <m:sty m:val="p"/>
          </m:rPr>
          <m:t>=</m:t>
        </m:r>
        <m:r>
          <m:t>γ</m:t>
        </m:r>
        <m:d>
          <m:dPr>
            <m:begChr m:val="("/>
            <m:endChr m:val=")"/>
            <m:sepChr m:val=""/>
            <m:grow/>
          </m:dPr>
          <m:e>
            <m:sSub>
              <m:e>
                <m:r>
                  <m:t>z</m:t>
                </m:r>
              </m:e>
              <m:sub>
                <m:r>
                  <m:t>n</m:t>
                </m:r>
                <m:r>
                  <m:t>3</m:t>
                </m:r>
              </m:sub>
            </m:sSub>
          </m:e>
        </m:d>
        <m:r>
          <m:rPr>
            <m:sty m:val="p"/>
          </m:rPr>
          <m:t>=</m:t>
        </m:r>
        <m:r>
          <m:t>0.5</m:t>
        </m:r>
      </m:oMath>
      <w:r>
        <w:t xml:space="preserve"> </w:t>
      </w:r>
      <w:r>
        <w:rPr>
          <w:rFonts w:hint="eastAsia"/>
        </w:rPr>
        <w:t xml:space="preserve">的数据点将用相等比例的蓝色和绿色墨水着色，因此将呈现青色。这应该与图</w:t>
      </w:r>
      <w:r>
        <w:t xml:space="preserve"> 15.5(a) </w:t>
      </w:r>
      <w:r>
        <w:rPr>
          <w:rFonts w:hint="eastAsia"/>
        </w:rPr>
        <w:t xml:space="preserve">进行比较，在图</w:t>
      </w:r>
      <w:r>
        <w:t xml:space="preserve"> 15.5(a) </w:t>
      </w:r>
      <w:r>
        <w:rPr>
          <w:rFonts w:hint="eastAsia"/>
        </w:rPr>
        <w:t xml:space="preserve">中，数据点使用生成它们的分量的真实标识进行标记。</w:t>
      </w:r>
    </w:p>
    <w:bookmarkEnd w:id="1077"/>
    <w:bookmarkStart w:id="1084" w:name="似然函数-2"/>
    <w:p>
      <w:pPr>
        <w:pStyle w:val="1"/>
      </w:pPr>
      <w:r>
        <w:t xml:space="preserve">15.2.1 </w:t>
      </w:r>
      <w:r>
        <w:rPr>
          <w:rFonts w:hint="eastAsia"/>
        </w:rPr>
        <w:t xml:space="preserve">似然函数</w:t>
      </w:r>
    </w:p>
    <w:p>
      <w:pPr>
        <w:pStyle w:val="FirstParagraph"/>
      </w:pPr>
      <w:r>
        <w:rPr>
          <w:rFonts w:hint="eastAsia"/>
        </w:rPr>
        <w:t xml:space="preserve">假设我们有一个观测数据集</w:t>
      </w:r>
      <w:r>
        <w:t xml:space="preserve"> </w:t>
      </w:r>
      <m:oMath>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，并且我们希望使用高斯混合模型对这些数据进行建模。我们可以将这个数据集表示为一个</w:t>
      </w:r>
      <w:r>
        <w:t xml:space="preserve"> </w:t>
      </w:r>
      <m:oMath>
        <m:r>
          <m:t>N</m:t>
        </m:r>
        <m:r>
          <m:rPr>
            <m:sty m:val="p"/>
          </m:rPr>
          <m:t>×</m:t>
        </m:r>
        <m:r>
          <m:t>D</m:t>
        </m:r>
      </m:oMath>
      <w:r>
        <w:t xml:space="preserve"> </w:t>
      </w:r>
      <w:r>
        <w:rPr>
          <w:rFonts w:hint="eastAsia"/>
        </w:rPr>
        <w:t xml:space="preserve">矩阵</w:t>
      </w:r>
      <w:r>
        <w:t xml:space="preserve"> </w:t>
      </w:r>
      <m:oMath>
        <m:r>
          <m:rPr>
            <m:sty m:val="b"/>
          </m:rPr>
          <m:t>X</m:t>
        </m:r>
      </m:oMath>
      <w:r>
        <w:t xml:space="preserve"> </w:t>
      </w:r>
      <w:r>
        <w:rPr>
          <w:rFonts w:hint="eastAsia"/>
        </w:rPr>
        <w:t xml:space="preserve">，其中第</w:t>
      </w:r>
      <w:r>
        <w:t xml:space="preserve"> </w:t>
      </w:r>
      <m:oMath>
        <m:r>
          <m:t>n</m:t>
        </m:r>
      </m:oMath>
      <w:r>
        <w:t xml:space="preserve"> </w:t>
      </w:r>
      <w:r>
        <w:rPr>
          <w:rFonts w:hint="eastAsia"/>
        </w:rPr>
        <w:t xml:space="preserve">行由</w:t>
      </w:r>
      <w:r>
        <w:t xml:space="preserve"> </w:t>
      </w:r>
      <m:oMath>
        <m:sSubSup>
          <m:e>
            <m:r>
              <m:rPr>
                <m:sty m:val="b"/>
              </m:rPr>
              <m:t>x</m:t>
            </m:r>
          </m:e>
          <m:sub>
            <m:r>
              <m:t>n</m:t>
            </m:r>
          </m:sub>
          <m:sup>
            <m:r>
              <m:rPr>
                <m:sty m:val="p"/>
              </m:rPr>
              <m:t>T</m:t>
            </m:r>
          </m:sup>
        </m:sSubSup>
      </m:oMath>
      <w:r>
        <w:t xml:space="preserve"> </w:t>
      </w:r>
      <w:r>
        <w:rPr>
          <w:rFonts w:hint="eastAsia"/>
        </w:rPr>
        <w:t xml:space="preserve">给出。根据式</w:t>
      </w:r>
      <w:r>
        <w:t xml:space="preserve"> </w:t>
      </w:r>
      <w:r>
        <w:rPr>
          <w:rFonts w:hint="eastAsia"/>
        </w:rPr>
        <w:t xml:space="preserve">(15.6)，似然函数的对数为</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π</m:t>
              </m:r>
              <m:r>
                <m:rPr>
                  <m:sty m:val="p"/>
                </m:rPr>
                <m:t>,</m:t>
              </m:r>
              <m:r>
                <m:rPr>
                  <m:sty m:val="b"/>
                </m:rPr>
                <m:t>μ</m:t>
              </m:r>
              <m:r>
                <m:rPr>
                  <m:sty m:val="p"/>
                </m:rPr>
                <m:t>,</m:t>
              </m:r>
              <m:r>
                <m:rPr>
                  <m:sty m:val="b"/>
                </m:rPr>
                <m:t>∑</m:t>
              </m:r>
            </m:e>
          </m:d>
          <m:r>
            <m:rPr>
              <m:sty m:val="p"/>
            </m:rPr>
            <m:t>=</m:t>
          </m:r>
          <m:nary>
            <m:naryPr>
              <m:chr m:val="∑"/>
              <m:limLoc m:val="undOvr"/>
              <m:subHide m:val="off"/>
              <m:supHide m:val="off"/>
            </m:naryPr>
            <m:sub>
              <m:r>
                <m:t>n</m:t>
              </m:r>
              <m:r>
                <m:rPr>
                  <m:sty m:val="p"/>
                </m:rPr>
                <m:t>=</m:t>
              </m:r>
              <m:r>
                <m:t>1</m:t>
              </m:r>
            </m:sub>
            <m:sup>
              <m:r>
                <m:t>N</m:t>
              </m:r>
            </m:sup>
            <m:e>
              <m:r>
                <m:rPr>
                  <m:sty m:val="p"/>
                </m:rPr>
                <m:t>ln</m:t>
              </m:r>
            </m:e>
          </m:nary>
          <m:d>
            <m:dPr>
              <m:begChr m:val="{"/>
              <m:endChr m:val="}"/>
              <m:sepChr m:val=""/>
              <m:grow/>
            </m:dPr>
            <m:e>
              <m:nary>
                <m:naryPr>
                  <m:chr m:val="∑"/>
                  <m:limLoc m:val="undOvr"/>
                  <m:subHide m:val="off"/>
                  <m:supHide m:val="off"/>
                </m:naryPr>
                <m:sub>
                  <m:r>
                    <m:t>k</m:t>
                  </m:r>
                  <m:r>
                    <m:rPr>
                      <m:sty m:val="p"/>
                    </m:rPr>
                    <m:t>=</m:t>
                  </m:r>
                  <m:r>
                    <m:t>1</m:t>
                  </m:r>
                </m:sub>
                <m:sup>
                  <m:r>
                    <m:t>K</m:t>
                  </m:r>
                </m:sup>
                <m:e>
                  <m:sSub>
                    <m:e>
                      <m:r>
                        <m:t>π</m:t>
                      </m:r>
                    </m:e>
                    <m:sub>
                      <m:r>
                        <m:t>k</m:t>
                      </m:r>
                    </m:sub>
                  </m:sSub>
                </m:e>
              </m:nary>
              <m:r>
                <m:rPr>
                  <m:sty m:val="p"/>
                  <m:scr m:val="script"/>
                </m:rPr>
                <m:t>N</m:t>
              </m:r>
              <m:d>
                <m:dPr>
                  <m:begChr m:val="("/>
                  <m:endChr m:val=")"/>
                  <m:sepChr m:val=""/>
                  <m:grow/>
                </m:dPr>
                <m:e>
                  <m:sSub>
                    <m:e>
                      <m:r>
                        <m:rPr>
                          <m:sty m:val="b"/>
                        </m:rPr>
                        <m:t>x</m:t>
                      </m:r>
                    </m:e>
                    <m:sub>
                      <m:r>
                        <m:t>n</m:t>
                      </m:r>
                    </m:sub>
                  </m:sSub>
                  <m:r>
                    <m:rPr>
                      <m:sty m:val="p"/>
                    </m:rPr>
                    <m:t>∣</m:t>
                  </m:r>
                  <m:sSub>
                    <m:e>
                      <m:r>
                        <m:rPr>
                          <m:sty m:val="b"/>
                        </m:rPr>
                        <m:t>μ</m:t>
                      </m:r>
                    </m:e>
                    <m:sub>
                      <m:r>
                        <m:t>k</m:t>
                      </m:r>
                    </m:sub>
                  </m:sSub>
                  <m:r>
                    <m:rPr>
                      <m:sty m:val="p"/>
                    </m:rPr>
                    <m:t>,</m:t>
                  </m:r>
                  <m:sSub>
                    <m:e>
                      <m:r>
                        <m:rPr>
                          <m:sty m:val="b"/>
                        </m:rPr>
                        <m:t>∑</m:t>
                      </m:r>
                    </m:e>
                    <m:sub>
                      <m:r>
                        <m:t>k</m:t>
                      </m:r>
                    </m:sub>
                  </m:sSub>
                </m:e>
              </m:d>
            </m:e>
          </m:d>
          <m:r>
            <m:rPr>
              <m:sty m:val="p"/>
            </m:rPr>
            <m:t>.</m:t>
          </m:r>
          <m:r>
            <m:t>  </m:t>
          </m:r>
          <m:r>
            <m:rPr>
              <m:nor/>
              <m:sty m:val="p"/>
            </m:rPr>
            <m:t>(15.13)</m:t>
          </m:r>
        </m:oMath>
      </m:oMathPara>
    </w:p>
    <w:p>
      <w:pPr>
        <w:pStyle w:val="FirstParagraph"/>
      </w:pPr>
      <w:r>
        <w:rPr>
          <w:rFonts w:hint="eastAsia"/>
        </w:rPr>
        <w:t xml:space="preserve">最大化这个对数似然函数</w:t>
      </w:r>
      <w:r>
        <w:t xml:space="preserve"> (15.13) </w:t>
      </w:r>
      <w:r>
        <w:rPr>
          <w:rFonts w:hint="eastAsia"/>
        </w:rPr>
        <w:t xml:space="preserve">比单个高斯分布的情况要复杂得多。困难源于式</w:t>
      </w:r>
      <w:r>
        <w:t xml:space="preserve"> (15.13) </w:t>
      </w:r>
      <w:r>
        <w:rPr>
          <w:rFonts w:hint="eastAsia"/>
        </w:rPr>
        <w:t xml:space="preserve">中对数内部存在对</w:t>
      </w:r>
      <w:r>
        <w:t xml:space="preserve"> </w:t>
      </w:r>
      <m:oMath>
        <m:r>
          <m:t>k</m:t>
        </m:r>
      </m:oMath>
      <w:r>
        <w:t xml:space="preserve"> </w:t>
      </w:r>
      <w:r>
        <w:rPr>
          <w:rFonts w:hint="eastAsia"/>
        </w:rPr>
        <w:t xml:space="preserve">的求和，使得对数函数不再直接作用于高斯分布。如果我们令对数似然函数的导数为零，我们将无法得到一个封闭形式的解，我们很快就会看到这一点。</w:t>
      </w:r>
    </w:p>
    <w:p>
      <w:pPr>
        <w:pStyle w:val="a0"/>
      </w:pPr>
      <w:r>
        <w:drawing>
          <wp:inline>
            <wp:extent cx="5486400" cy="1794775"/>
            <wp:effectExtent b="0" l="0" r="0" t="0"/>
            <wp:docPr descr="image" title="" id="1079" name="Picture"/>
            <a:graphic>
              <a:graphicData uri="http://schemas.openxmlformats.org/drawingml/2006/picture">
                <pic:pic>
                  <pic:nvPicPr>
                    <pic:cNvPr descr="images/0194e279-9b28-703a-88f4-c3ac21e2010d_488_255_353_1290_422_0.jpg" id="1080" name="Picture"/>
                    <pic:cNvPicPr>
                      <a:picLocks noChangeArrowheads="1" noChangeAspect="1"/>
                    </pic:cNvPicPr>
                  </pic:nvPicPr>
                  <pic:blipFill>
                    <a:blip r:embed="rId1078"/>
                    <a:stretch>
                      <a:fillRect/>
                    </a:stretch>
                  </pic:blipFill>
                  <pic:spPr bwMode="auto">
                    <a:xfrm>
                      <a:off x="0" y="0"/>
                      <a:ext cx="5486400" cy="179477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15.5 </w:t>
      </w:r>
      <w:r>
        <w:rPr>
          <w:rFonts w:hint="eastAsia"/>
        </w:rPr>
        <w:t xml:space="preserve">从图</w:t>
      </w:r>
      <w:r>
        <w:t xml:space="preserve"> 3.8 </w:t>
      </w:r>
      <w:r>
        <w:rPr>
          <w:rFonts w:hint="eastAsia"/>
        </w:rPr>
        <w:t xml:space="preserve">所示的三个高斯分布的混合中抽取</w:t>
      </w:r>
      <w:r>
        <w:t xml:space="preserve"> 500 </w:t>
      </w:r>
      <w:r>
        <w:rPr>
          <w:rFonts w:hint="eastAsia"/>
        </w:rPr>
        <w:t xml:space="preserve">个点的示例。(a)</w:t>
      </w:r>
      <w:r>
        <w:t xml:space="preserve"> </w:t>
      </w:r>
      <w:r>
        <w:rPr>
          <w:rFonts w:hint="eastAsia"/>
        </w:rPr>
        <w:t xml:space="preserve">联合分布</w:t>
      </w:r>
      <w:r>
        <w:t xml:space="preserve"> </w:t>
      </w:r>
      <m:oMath>
        <m:r>
          <m:t>p</m:t>
        </m:r>
        <m:d>
          <m:dPr>
            <m:begChr m:val="("/>
            <m:endChr m:val=")"/>
            <m:sepChr m:val=""/>
            <m:grow/>
          </m:dPr>
          <m:e>
            <m:r>
              <m:rPr>
                <m:sty m:val="b"/>
              </m:rPr>
              <m:t>z</m:t>
            </m:r>
          </m:e>
        </m:d>
        <m:r>
          <m:t>p</m:t>
        </m:r>
        <m:d>
          <m:dPr>
            <m:begChr m:val="("/>
            <m:endChr m:val=")"/>
            <m:sepChr m:val=""/>
            <m:grow/>
          </m:dPr>
          <m:e>
            <m:r>
              <m:rPr>
                <m:sty m:val="b"/>
              </m:rPr>
              <m:t>x</m:t>
            </m:r>
            <m:r>
              <m:rPr>
                <m:sty m:val="p"/>
              </m:rPr>
              <m:t>∣</m:t>
            </m:r>
            <m:r>
              <m:rPr>
                <m:sty m:val="b"/>
              </m:rPr>
              <m:t>z</m:t>
            </m:r>
          </m:e>
        </m:d>
      </m:oMath>
      <w:r>
        <w:t xml:space="preserve"> </w:t>
      </w:r>
      <w:r>
        <w:rPr>
          <w:rFonts w:hint="eastAsia"/>
        </w:rPr>
        <w:t xml:space="preserve">的样本，其中</w:t>
      </w:r>
      <w:r>
        <w:t xml:space="preserve"> </w:t>
      </w:r>
      <m:oMath>
        <m:r>
          <m:rPr>
            <m:sty m:val="b"/>
          </m:rPr>
          <m:t>z</m:t>
        </m:r>
      </m:oMath>
      <w:r>
        <w:t xml:space="preserve"> </w:t>
      </w:r>
      <w:r>
        <w:rPr>
          <w:rFonts w:hint="eastAsia"/>
        </w:rPr>
        <w:t xml:space="preserve">的三个状态(对应于混合模型的三个分量)分别用红色、绿色和蓝色表示；(b)</w:t>
      </w:r>
      <w:r>
        <w:t xml:space="preserve"> </w:t>
      </w:r>
      <w:r>
        <w:rPr>
          <w:rFonts w:hint="eastAsia"/>
        </w:rPr>
        <w:t xml:space="preserve">相应的边缘分布</w:t>
      </w:r>
      <w:r>
        <w:t xml:space="preserve"> </w:t>
      </w:r>
      <m:oMath>
        <m:r>
          <m:t>p</m:t>
        </m:r>
        <m:d>
          <m:dPr>
            <m:begChr m:val="("/>
            <m:endChr m:val=")"/>
            <m:sepChr m:val=""/>
            <m:grow/>
          </m:dPr>
          <m:e>
            <m:r>
              <m:rPr>
                <m:sty m:val="b"/>
              </m:rPr>
              <m:t>x</m:t>
            </m:r>
          </m:e>
        </m:d>
      </m:oMath>
      <w:r>
        <w:t xml:space="preserve"> </w:t>
      </w:r>
      <w:r>
        <w:rPr>
          <w:rFonts w:hint="eastAsia"/>
        </w:rPr>
        <w:t xml:space="preserve">的样本，这是通过简单地忽略</w:t>
      </w:r>
      <w:r>
        <w:t xml:space="preserve"> </w:t>
      </w:r>
      <m:oMath>
        <m:r>
          <m:rPr>
            <m:sty m:val="b"/>
          </m:rPr>
          <m:t>z</m:t>
        </m:r>
      </m:oMath>
      <w:r>
        <w:t xml:space="preserve"> </w:t>
      </w:r>
      <w:r>
        <w:rPr>
          <w:rFonts w:hint="eastAsia"/>
        </w:rPr>
        <w:t xml:space="preserve">的值，仅绘制</w:t>
      </w:r>
      <w:r>
        <w:t xml:space="preserve"> </w:t>
      </w:r>
      <m:oMath>
        <m:r>
          <m:rPr>
            <m:sty m:val="b"/>
          </m:rPr>
          <m:t>x</m:t>
        </m:r>
      </m:oMath>
      <w:r>
        <w:t xml:space="preserve"> </w:t>
      </w:r>
      <w:r>
        <w:rPr>
          <w:rFonts w:hint="eastAsia"/>
        </w:rPr>
        <w:t xml:space="preserve">的值得到的。如第</w:t>
      </w:r>
      <w:r>
        <w:t xml:space="preserve"> 15.3 </w:t>
      </w:r>
      <w:r>
        <w:rPr>
          <w:rFonts w:hint="eastAsia"/>
        </w:rPr>
        <w:t xml:space="preserve">节进一步讨论的，(a)</w:t>
      </w:r>
      <w:r>
        <w:t xml:space="preserve"> </w:t>
      </w:r>
      <w:r>
        <w:rPr>
          <w:rFonts w:hint="eastAsia"/>
        </w:rPr>
        <w:t xml:space="preserve">中的数据集被称为完整数据集，而</w:t>
      </w:r>
      <w:r>
        <w:t xml:space="preserve"> (b) </w:t>
      </w:r>
      <w:r>
        <w:rPr>
          <w:rFonts w:hint="eastAsia"/>
        </w:rPr>
        <w:t xml:space="preserve">中的数据集是不完整的。(c)</w:t>
      </w:r>
      <w:r>
        <w:t xml:space="preserve"> </w:t>
      </w:r>
      <w:r>
        <w:rPr>
          <w:rFonts w:hint="eastAsia"/>
        </w:rPr>
        <w:t xml:space="preserve">相同的样本，其中颜色表示与数据点</w:t>
      </w:r>
      <w:r>
        <w:t xml:space="preserve"> </w:t>
      </w:r>
      <m:oMath>
        <m:sSub>
          <m:e>
            <m:r>
              <m:rPr>
                <m:sty m:val="b"/>
              </m:rPr>
              <m:t>x</m:t>
            </m:r>
          </m:e>
          <m:sub>
            <m:r>
              <m:t>n</m:t>
            </m:r>
          </m:sub>
        </m:sSub>
      </m:oMath>
      <w:r>
        <w:t xml:space="preserve"> </w:t>
      </w:r>
      <w:r>
        <w:rPr>
          <w:rFonts w:hint="eastAsia"/>
        </w:rPr>
        <w:t xml:space="preserve">相关联的责任</w:t>
      </w:r>
      <w:r>
        <w:t xml:space="preserve"> </w:t>
      </w:r>
      <m:oMath>
        <m:r>
          <m:t>γ</m:t>
        </m:r>
        <m:d>
          <m:dPr>
            <m:begChr m:val="("/>
            <m:endChr m:val=")"/>
            <m:sepChr m:val=""/>
            <m:grow/>
          </m:dPr>
          <m:e>
            <m:sSub>
              <m:e>
                <m:r>
                  <m:t>z</m:t>
                </m:r>
              </m:e>
              <m:sub>
                <m:r>
                  <m:t>n</m:t>
                </m:r>
                <m:r>
                  <m:t>k</m:t>
                </m:r>
              </m:sub>
            </m:sSub>
          </m:e>
        </m:d>
      </m:oMath>
      <w:r>
        <w:t xml:space="preserve"> </w:t>
      </w:r>
      <w:r>
        <w:rPr>
          <w:rFonts w:hint="eastAsia"/>
        </w:rPr>
        <w:t xml:space="preserve">的值，通过分别按照</w:t>
      </w:r>
      <w:r>
        <w:t xml:space="preserve"> </w:t>
      </w:r>
      <m:oMath>
        <m:r>
          <m:t>γ</m:t>
        </m:r>
        <m:d>
          <m:dPr>
            <m:begChr m:val="("/>
            <m:endChr m:val=")"/>
            <m:sepChr m:val=""/>
            <m:grow/>
          </m:dPr>
          <m:e>
            <m:sSub>
              <m:e>
                <m:r>
                  <m:t>z</m:t>
                </m:r>
              </m:e>
              <m:sub>
                <m:r>
                  <m:t>n</m:t>
                </m:r>
                <m:r>
                  <m:t>k</m:t>
                </m:r>
              </m:sub>
            </m:sSub>
          </m:e>
        </m:d>
      </m:oMath>
      <w:r>
        <w:t xml:space="preserve"> </w:t>
      </w:r>
      <w:r>
        <w:t xml:space="preserve">(</w:t>
      </w:r>
      <w:r>
        <w:t xml:space="preserve"> </w:t>
      </w:r>
      <m:oMath>
        <m:r>
          <m:t>k</m:t>
        </m:r>
        <m:r>
          <m:rPr>
            <m:sty m:val="p"/>
          </m:rPr>
          <m:t>=</m:t>
        </m:r>
        <m:r>
          <m:t>1</m:t>
        </m:r>
        <m:r>
          <m:rPr>
            <m:sty m:val="p"/>
          </m:rPr>
          <m:t>,</m:t>
        </m:r>
        <m:r>
          <m:t>2</m:t>
        </m:r>
        <m:r>
          <m:rPr>
            <m:sty m:val="p"/>
          </m:rPr>
          <m:t>,</m:t>
        </m:r>
        <m:r>
          <m:t>3</m:t>
        </m:r>
      </m:oMath>
      <w:r>
        <w:t xml:space="preserve"> </w:t>
      </w:r>
      <w:r>
        <w:rPr>
          <w:rFonts w:hint="eastAsia"/>
        </w:rPr>
        <w:t xml:space="preserve">)的比例使用红色、蓝色和绿色墨水绘制相应的点得到。</w:t>
      </w:r>
    </w:p>
    <w:p>
      <w:pPr>
        <w:pStyle w:val="a0"/>
      </w:pPr>
      <w:r>
        <w:rPr>
          <w:rFonts w:hint="eastAsia"/>
        </w:rPr>
        <w:t xml:space="preserve">在讨论如何最大化这个函数之前，值得强调的是，当将最大似然框架应用于高斯混合模型时，由于存在奇点，会有一个重大问题。为简单起见，考虑一个高斯混合模型，其分量的协方差矩阵由</w:t>
      </w:r>
      <w:r>
        <w:t xml:space="preserve"> </w:t>
      </w:r>
      <m:oMath>
        <m:sSub>
          <m:e>
            <m:r>
              <m:rPr>
                <m:sty m:val="b"/>
              </m:rPr>
              <m:t>∑</m:t>
            </m:r>
          </m:e>
          <m:sub>
            <m:r>
              <m:t>k</m:t>
            </m:r>
          </m:sub>
        </m:sSub>
        <m:r>
          <m:rPr>
            <m:sty m:val="p"/>
          </m:rPr>
          <m:t>=</m:t>
        </m:r>
        <m:sSubSup>
          <m:e>
            <m:r>
              <m:t>σ</m:t>
            </m:r>
          </m:e>
          <m:sub>
            <m:r>
              <m:t>k</m:t>
            </m:r>
          </m:sub>
          <m:sup>
            <m:r>
              <m:t>2</m:t>
            </m:r>
          </m:sup>
        </m:sSubSup>
        <m:r>
          <m:rPr>
            <m:sty m:val="b"/>
          </m:rPr>
          <m:t>I</m:t>
        </m:r>
      </m:oMath>
      <w:r>
        <w:t xml:space="preserve"> </w:t>
      </w:r>
      <w:r>
        <w:rPr>
          <w:rFonts w:hint="eastAsia"/>
        </w:rPr>
        <w:t xml:space="preserve">给出，其中</w:t>
      </w:r>
      <w:r>
        <w:t xml:space="preserve"> </w:t>
      </w:r>
      <m:oMath>
        <m:r>
          <m:rPr>
            <m:sty m:val="b"/>
          </m:rPr>
          <m:t>I</m:t>
        </m:r>
      </m:oMath>
      <w:r>
        <w:t xml:space="preserve"> </w:t>
      </w:r>
      <w:r>
        <w:rPr>
          <w:rFonts w:hint="eastAsia"/>
        </w:rPr>
        <w:t xml:space="preserve">是单位矩阵，尽管这些结论对于一般的协方差矩阵也成立。假设混合模型的一个分量，比如说第</w:t>
      </w:r>
      <w:r>
        <w:t xml:space="preserve"> </w:t>
      </w:r>
      <m:oMath>
        <m:r>
          <m:t>j</m:t>
        </m:r>
      </m:oMath>
      <w:r>
        <w:t xml:space="preserve"> </w:t>
      </w:r>
      <w:r>
        <w:rPr>
          <w:rFonts w:hint="eastAsia"/>
        </w:rPr>
        <w:t xml:space="preserve">个分量，其均值</w:t>
      </w:r>
      <w:r>
        <w:t xml:space="preserve"> </w:t>
      </w:r>
      <m:oMath>
        <m:sSub>
          <m:e>
            <m:r>
              <m:rPr>
                <m:sty m:val="b"/>
              </m:rPr>
              <m:t>μ</m:t>
            </m:r>
          </m:e>
          <m:sub>
            <m:r>
              <m:t>j</m:t>
            </m:r>
          </m:sub>
        </m:sSub>
      </m:oMath>
      <w:r>
        <w:t xml:space="preserve"> </w:t>
      </w:r>
      <w:r>
        <w:rPr>
          <w:rFonts w:hint="eastAsia"/>
        </w:rPr>
        <w:t xml:space="preserve">恰好等于某个数据点，即对于某个</w:t>
      </w:r>
      <w:r>
        <w:t xml:space="preserve"> </w:t>
      </w:r>
      <m:oMath>
        <m:r>
          <m:t>n</m:t>
        </m:r>
      </m:oMath>
      <w:r>
        <w:t xml:space="preserve"> </w:t>
      </w:r>
      <w:r>
        <w:rPr>
          <w:rFonts w:hint="eastAsia"/>
        </w:rPr>
        <w:t xml:space="preserve">的值有</w:t>
      </w:r>
      <w:r>
        <w:t xml:space="preserve"> </w:t>
      </w:r>
      <m:oMath>
        <m:sSub>
          <m:e>
            <m:r>
              <m:rPr>
                <m:sty m:val="b"/>
              </m:rPr>
              <m:t>μ</m:t>
            </m:r>
          </m:e>
          <m:sub>
            <m:r>
              <m:t>j</m:t>
            </m:r>
          </m:sub>
        </m:sSub>
        <m:r>
          <m:rPr>
            <m:sty m:val="p"/>
          </m:rPr>
          <m:t>=</m:t>
        </m:r>
        <m:sSub>
          <m:e>
            <m:r>
              <m:rPr>
                <m:sty m:val="b"/>
              </m:rPr>
              <m:t>x</m:t>
            </m:r>
          </m:e>
          <m:sub>
            <m:r>
              <m:t>n</m:t>
            </m:r>
          </m:sub>
        </m:sSub>
      </m:oMath>
      <w:r>
        <w:t xml:space="preserve"> </w:t>
      </w:r>
      <w:r>
        <w:rPr>
          <w:rFonts w:hint="eastAsia"/>
        </w:rPr>
        <w:t xml:space="preserve">。那么这个数据点将在似然函数中贡献一个形式如下的项</w:t>
      </w:r>
    </w:p>
    <w:p>
      <w:pPr>
        <w:pStyle w:val="a0"/>
      </w:pPr>
      <m:oMathPara>
        <m:oMathParaPr>
          <m:jc m:val="center"/>
        </m:oMathParaPr>
        <m:oMath>
          <m:r>
            <m:rPr>
              <m:sty m:val="p"/>
              <m:scr m:val="script"/>
            </m:rPr>
            <m:t>N</m:t>
          </m:r>
          <m:d>
            <m:dPr>
              <m:begChr m:val="("/>
              <m:endChr m:val=")"/>
              <m:sepChr m:val=""/>
              <m:grow/>
            </m:dPr>
            <m:e>
              <m:sSub>
                <m:e>
                  <m:r>
                    <m:rPr>
                      <m:sty m:val="b"/>
                    </m:rPr>
                    <m:t>x</m:t>
                  </m:r>
                </m:e>
                <m:sub>
                  <m:r>
                    <m:t>n</m:t>
                  </m:r>
                </m:sub>
              </m:sSub>
              <m:r>
                <m:rPr>
                  <m:sty m:val="p"/>
                </m:rPr>
                <m:t>∣</m:t>
              </m:r>
              <m:sSub>
                <m:e>
                  <m:r>
                    <m:rPr>
                      <m:sty m:val="b"/>
                    </m:rPr>
                    <m:t>x</m:t>
                  </m:r>
                </m:e>
                <m:sub>
                  <m:r>
                    <m:t>n</m:t>
                  </m:r>
                </m:sub>
              </m:sSub>
              <m:r>
                <m:rPr>
                  <m:sty m:val="p"/>
                </m:rPr>
                <m:t>,</m:t>
              </m:r>
              <m:sSubSup>
                <m:e>
                  <m:r>
                    <m:t>σ</m:t>
                  </m:r>
                </m:e>
                <m:sub>
                  <m:r>
                    <m:t>j</m:t>
                  </m:r>
                </m:sub>
                <m:sup>
                  <m:r>
                    <m:t>2</m:t>
                  </m:r>
                </m:sup>
              </m:sSubSup>
              <m:r>
                <m:rPr>
                  <m:sty m:val="b"/>
                </m:rPr>
                <m:t>I</m:t>
              </m:r>
            </m:e>
          </m:d>
          <m:r>
            <m:rPr>
              <m:sty m:val="p"/>
            </m:rPr>
            <m:t>=</m:t>
          </m:r>
          <m:f>
            <m:fPr>
              <m:type m:val="bar"/>
            </m:fPr>
            <m:num>
              <m:r>
                <m:t>1</m:t>
              </m:r>
            </m:num>
            <m:den>
              <m:sSup>
                <m:e>
                  <m:d>
                    <m:dPr>
                      <m:begChr m:val="("/>
                      <m:endChr m:val=")"/>
                      <m:sepChr m:val=""/>
                      <m:grow/>
                    </m:dPr>
                    <m:e>
                      <m:r>
                        <m:t>2</m:t>
                      </m:r>
                      <m:r>
                        <m:t>π</m:t>
                      </m:r>
                    </m:e>
                  </m:d>
                </m:e>
                <m:sup>
                  <m:r>
                    <m:t>1</m:t>
                  </m:r>
                  <m:r>
                    <m:rPr>
                      <m:sty m:val="p"/>
                    </m:rPr>
                    <m:t>/</m:t>
                  </m:r>
                  <m:r>
                    <m:t>2</m:t>
                  </m:r>
                </m:sup>
              </m:sSup>
            </m:den>
          </m:f>
          <m:f>
            <m:fPr>
              <m:type m:val="bar"/>
            </m:fPr>
            <m:num>
              <m:r>
                <m:t>1</m:t>
              </m:r>
            </m:num>
            <m:den>
              <m:sSub>
                <m:e>
                  <m:r>
                    <m:t>σ</m:t>
                  </m:r>
                </m:e>
                <m:sub>
                  <m:r>
                    <m:t>j</m:t>
                  </m:r>
                </m:sub>
              </m:sSub>
            </m:den>
          </m:f>
          <m:r>
            <m:rPr>
              <m:sty m:val="p"/>
            </m:rPr>
            <m:t>.</m:t>
          </m:r>
          <m:r>
            <m:t>  </m:t>
          </m:r>
          <m:r>
            <m:rPr>
              <m:nor/>
              <m:sty m:val="p"/>
            </m:rPr>
            <m:t>(15.14)</m:t>
          </m:r>
        </m:oMath>
      </m:oMathPara>
    </w:p>
    <w:p>
      <w:pPr>
        <w:pStyle w:val="FirstParagraph"/>
      </w:pPr>
      <w:r>
        <w:rPr>
          <w:rFonts w:hint="eastAsia"/>
        </w:rPr>
        <w:t xml:space="preserve">如果我们考虑极限</w:t>
      </w:r>
      <w:r>
        <w:t xml:space="preserve"> </w:t>
      </w:r>
      <m:oMath>
        <m:sSub>
          <m:e>
            <m:r>
              <m:t>σ</m:t>
            </m:r>
          </m:e>
          <m:sub>
            <m:r>
              <m:t>j</m:t>
            </m:r>
          </m:sub>
        </m:sSub>
        <m:r>
          <m:rPr>
            <m:sty m:val="p"/>
          </m:rPr>
          <m:t>→</m:t>
        </m:r>
        <m:r>
          <m:t>0</m:t>
        </m:r>
      </m:oMath>
      <w:r>
        <w:t xml:space="preserve"> </w:t>
      </w:r>
      <w:r>
        <w:rPr>
          <w:rFonts w:hint="eastAsia"/>
        </w:rPr>
        <w:t xml:space="preserve">，我们会发现这项趋于无穷大，因此对数似然函数也将趋于无穷大。因此，最大化对数似然函数不是一个适定问题，因为这样的奇点总是存在，并且只要某个高斯分量</w:t>
      </w:r>
      <w:r>
        <w:rPr>
          <w:rFonts w:hint="eastAsia"/>
        </w:rPr>
        <w:t xml:space="preserve">“坍缩”</w:t>
      </w:r>
      <w:r>
        <w:rPr>
          <w:rFonts w:hint="eastAsia"/>
        </w:rPr>
        <w:t xml:space="preserve">到一个特定的数据点上就会出现。回想一下，这个问题在单个高斯分布中不会出现。为了理解其中的差异，请注意，如果单个高斯分布坍缩到一个数据点上，它将对……贡献乘法因子</w:t>
      </w:r>
    </w:p>
    <w:p>
      <w:pPr>
        <w:pStyle w:val="a0"/>
      </w:pPr>
      <w:r>
        <w:drawing>
          <wp:inline>
            <wp:extent cx="2743200" cy="1984159"/>
            <wp:effectExtent b="0" l="0" r="0" t="0"/>
            <wp:docPr descr="image" title="" id="1082" name="Picture"/>
            <a:graphic>
              <a:graphicData uri="http://schemas.openxmlformats.org/drawingml/2006/picture">
                <pic:pic>
                  <pic:nvPicPr>
                    <pic:cNvPr descr="images/0194e279-9b28-703a-88f4-c3ac21e2010d_489_899_344_618_447_0.jpg" id="1083" name="Picture"/>
                    <pic:cNvPicPr>
                      <a:picLocks noChangeArrowheads="1" noChangeAspect="1"/>
                    </pic:cNvPicPr>
                  </pic:nvPicPr>
                  <pic:blipFill>
                    <a:blip r:embed="rId1081"/>
                    <a:stretch>
                      <a:fillRect/>
                    </a:stretch>
                  </pic:blipFill>
                  <pic:spPr bwMode="auto">
                    <a:xfrm>
                      <a:off x="0" y="0"/>
                      <a:ext cx="2743200" cy="198415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15.6 </w:t>
      </w:r>
      <w:r>
        <w:rPr>
          <w:rFonts w:hint="eastAsia"/>
        </w:rPr>
        <w:t xml:space="preserve">展示了高斯混合模型的似然函数中奇点是如何产生的。这应该与图</w:t>
      </w:r>
      <w:r>
        <w:t xml:space="preserve"> 2.9 </w:t>
      </w:r>
      <w:r>
        <w:rPr>
          <w:rFonts w:hint="eastAsia"/>
        </w:rPr>
        <w:t xml:space="preserve">中所示的单个高斯分布进行比较，后者不会产生奇点。</w:t>
      </w:r>
    </w:p>
    <w:p>
      <w:pPr>
        <w:pStyle w:val="a0"/>
      </w:pPr>
      <w:r>
        <w:rPr>
          <w:rFonts w:hint="eastAsia"/>
        </w:rPr>
        <w:t xml:space="preserve">由其他数据点产生的似然函数，这些因子将以指数级速度趋近于零，从而使整体似然趋近于零而非无穷大。然而，一旦混合模型中有(至少)两个分量，其中一个分量可以具有有限的方差，因此可以为所有数据点分配有限的概率，而另一个分量可以收缩到一个特定的数据点上，从而为对数似然贡献一个不断增加的附加值。这在图</w:t>
      </w:r>
      <w:r>
        <w:t xml:space="preserve"> 15.6 </w:t>
      </w:r>
      <w:r>
        <w:rPr>
          <w:rFonts w:hint="eastAsia"/>
        </w:rPr>
        <w:t xml:space="preserve">中得到了说明。这些奇点提供了一个最大似然方法中可能出现过拟合的例子。当将最大似然法应用于高斯混合模型时，我们必须采取措施避免找到这种病态解，而是寻找行为良好的似然函数的局部最大值。我们可以尝试使用合适的启发式方法来避免奇点，例如，当检测到一个高斯分量正在收缩时，将其均值重置为一个随机选择的值，同时将其协方差重置为某个较大的值，然后继续进行优化。通过在对数似然中添加一个对应于参数先验分布的正则化项，也可以避免奇点。</w:t>
      </w:r>
    </w:p>
    <w:p>
      <w:r>
        <w:pict>
          <v:rect style="width:0;height:1.5pt" o:hralign="center" o:hrstd="t" o:hr="t"/>
        </w:pict>
      </w:r>
    </w:p>
    <w:p>
      <w:pPr>
        <w:pStyle w:val="FirstParagraph"/>
      </w:pPr>
      <w:r>
        <w:rPr>
          <w:rFonts w:hint="eastAsia"/>
        </w:rPr>
        <w:t xml:space="preserve">第</w:t>
      </w:r>
      <w:r>
        <w:t xml:space="preserve"> 15.4.3 </w:t>
      </w:r>
      <w:r>
        <w:rPr>
          <w:rFonts w:hint="eastAsia"/>
        </w:rPr>
        <w:t xml:space="preserve">节</w:t>
      </w:r>
    </w:p>
    <w:p>
      <w:r>
        <w:pict>
          <v:rect style="width:0;height:1.5pt" o:hralign="center" o:hrstd="t" o:hr="t"/>
        </w:pict>
      </w:r>
    </w:p>
    <w:p>
      <w:pPr>
        <w:pStyle w:val="FirstParagraph"/>
      </w:pPr>
      <w:r>
        <w:rPr>
          <w:rFonts w:hint="eastAsia"/>
        </w:rPr>
        <w:t xml:space="preserve">寻找最大似然解时出现的另一个问题是，对于任何给定的最大似然解，一个</w:t>
      </w:r>
      <w:r>
        <w:t xml:space="preserve"> </w:t>
      </w:r>
      <m:oMath>
        <m:r>
          <m:t>K</m:t>
        </m:r>
      </m:oMath>
      <w:r>
        <w:t xml:space="preserve"> </w:t>
      </w:r>
      <w:r>
        <w:rPr>
          <w:rFonts w:hint="eastAsia"/>
        </w:rPr>
        <w:t xml:space="preserve">分量的混合模型将总共具有</w:t>
      </w:r>
      <w:r>
        <w:t xml:space="preserve"> </w:t>
      </w:r>
      <m:oMath>
        <m:r>
          <m:t>K</m:t>
        </m:r>
      </m:oMath>
      <w:r>
        <w:t xml:space="preserve"> </w:t>
      </w:r>
      <w:r>
        <w:t xml:space="preserve">! </w:t>
      </w:r>
      <w:r>
        <w:rPr>
          <w:rFonts w:hint="eastAsia"/>
        </w:rPr>
        <w:t xml:space="preserve">个等价解，对应于将</w:t>
      </w:r>
      <w:r>
        <w:t xml:space="preserve"> </w:t>
      </w:r>
      <m:oMath>
        <m:r>
          <m:t>K</m:t>
        </m:r>
      </m:oMath>
      <w:r>
        <w:t xml:space="preserve"> </w:t>
      </w:r>
      <w:r>
        <w:rPr>
          <w:rFonts w:hint="eastAsia"/>
        </w:rPr>
        <w:t xml:space="preserve">组参数分配给</w:t>
      </w:r>
      <w:r>
        <w:t xml:space="preserve"> </w:t>
      </w:r>
      <m:oMath>
        <m:r>
          <m:t>K</m:t>
        </m:r>
      </m:oMath>
      <w:r>
        <w:t xml:space="preserve"> </w:t>
      </w:r>
      <w:r>
        <w:rPr>
          <w:rFonts w:hint="eastAsia"/>
        </w:rPr>
        <w:t xml:space="preserve">个分量的</w:t>
      </w:r>
      <w:r>
        <w:t xml:space="preserve"> </w:t>
      </w:r>
      <m:oMath>
        <m:r>
          <m:t>K</m:t>
        </m:r>
      </m:oMath>
      <w:r>
        <w:t xml:space="preserve"> </w:t>
      </w:r>
      <w:r>
        <w:t xml:space="preserve">! </w:t>
      </w:r>
      <w:r>
        <w:rPr>
          <w:rFonts w:hint="eastAsia"/>
        </w:rPr>
        <w:t xml:space="preserve">种方式。换句话说，在参数值空间中的任何给定(非退化)点，将有另外</w:t>
      </w:r>
      <w:r>
        <w:t xml:space="preserve"> </w:t>
      </w:r>
      <m:oMath>
        <m:r>
          <m:t>K</m:t>
        </m:r>
        <m:r>
          <m:rPr>
            <m:sty m:val="p"/>
          </m:rPr>
          <m:t>!</m:t>
        </m:r>
        <m:r>
          <m:rPr>
            <m:sty m:val="p"/>
          </m:rPr>
          <m:t>−</m:t>
        </m:r>
        <m:r>
          <m:t>1</m:t>
        </m:r>
      </m:oMath>
      <w:r>
        <w:t xml:space="preserve"> </w:t>
      </w:r>
      <w:r>
        <w:rPr>
          <w:rFonts w:hint="eastAsia"/>
        </w:rPr>
        <w:t xml:space="preserve">个额外的点，所有这些点都产生完全相同的分布。这个问题被称为可识别性问题(Casella</w:t>
      </w:r>
      <w:r>
        <w:t xml:space="preserve"> </w:t>
      </w:r>
      <w:r>
        <w:rPr>
          <w:rFonts w:hint="eastAsia"/>
        </w:rPr>
        <w:t xml:space="preserve">和</w:t>
      </w:r>
      <w:r>
        <w:t xml:space="preserve"> </w:t>
      </w:r>
      <w:r>
        <w:rPr>
          <w:rFonts w:hint="eastAsia"/>
        </w:rPr>
        <w:t xml:space="preserve">Berger，2002)，当我们希望解释模型发现的参数值时，这是一个重要的问题。当我们讨论具有连续潜在变量的模型时，也会出现可识别性问题。然而，在寻找一个好的密度模型时，这无关紧要，因为任何等价解都和其他解一样好。</w:t>
      </w:r>
    </w:p>
    <w:p>
      <w:r>
        <w:pict>
          <v:rect style="width:0;height:1.5pt" o:hralign="center" o:hrstd="t" o:hr="t"/>
        </w:pict>
      </w:r>
    </w:p>
    <w:p>
      <w:pPr>
        <w:pStyle w:val="FirstParagraph"/>
      </w:pPr>
      <w:r>
        <w:rPr>
          <w:rFonts w:hint="eastAsia"/>
        </w:rPr>
        <w:t xml:space="preserve">第</w:t>
      </w:r>
      <w:r>
        <w:t xml:space="preserve"> 16 </w:t>
      </w:r>
      <w:r>
        <w:rPr>
          <w:rFonts w:hint="eastAsia"/>
        </w:rPr>
        <w:t xml:space="preserve">章</w:t>
      </w:r>
    </w:p>
    <w:p>
      <w:r>
        <w:pict>
          <v:rect style="width:0;height:1.5pt" o:hralign="center" o:hrstd="t" o:hr="t"/>
        </w:pict>
      </w:r>
    </w:p>
    <w:bookmarkEnd w:id="1084"/>
    <w:bookmarkStart w:id="1091" w:name="最大似然-2"/>
    <w:p>
      <w:pPr>
        <w:pStyle w:val="1"/>
      </w:pPr>
      <w:r>
        <w:t xml:space="preserve">15.2.2 </w:t>
      </w:r>
      <w:r>
        <w:rPr>
          <w:rFonts w:hint="eastAsia"/>
        </w:rPr>
        <w:t xml:space="preserve">最大似然</w:t>
      </w:r>
    </w:p>
    <w:p>
      <w:pPr>
        <w:pStyle w:val="FirstParagraph"/>
      </w:pPr>
      <w:r>
        <w:rPr>
          <w:rFonts w:hint="eastAsia"/>
        </w:rPr>
        <w:t xml:space="preserve">一种用于寻找含隐变量模型的最大似然解的优雅而强大的方法称为期望最大化算法或</w:t>
      </w:r>
      <w:r>
        <w:t xml:space="preserve"> </w:t>
      </w:r>
      <m:oMath>
        <m:r>
          <m:t>E</m:t>
        </m:r>
        <m:r>
          <m:t>M</m:t>
        </m:r>
      </m:oMath>
      <w:r>
        <w:t xml:space="preserve"> </w:t>
      </w:r>
      <w:r>
        <w:rPr>
          <w:rFonts w:hint="eastAsia"/>
        </w:rPr>
        <w:t xml:space="preserve">算法(Dempster、Laird</w:t>
      </w:r>
      <w:r>
        <w:t xml:space="preserve"> </w:t>
      </w:r>
      <w:r>
        <w:rPr>
          <w:rFonts w:hint="eastAsia"/>
        </w:rPr>
        <w:t xml:space="preserve">和</w:t>
      </w:r>
      <w:r>
        <w:t xml:space="preserve"> </w:t>
      </w:r>
      <w:r>
        <w:rPr>
          <w:rFonts w:hint="eastAsia"/>
        </w:rPr>
        <w:t xml:space="preserve">Rubin，1977</w:t>
      </w:r>
      <w:r>
        <w:t xml:space="preserve"> </w:t>
      </w:r>
      <w:r>
        <w:rPr>
          <w:rFonts w:hint="eastAsia"/>
        </w:rPr>
        <w:t xml:space="preserve">年；McLachlan</w:t>
      </w:r>
      <w:r>
        <w:t xml:space="preserve"> </w:t>
      </w:r>
      <w:r>
        <w:rPr>
          <w:rFonts w:hint="eastAsia"/>
        </w:rPr>
        <w:t xml:space="preserve">和</w:t>
      </w:r>
      <w:r>
        <w:t xml:space="preserve"> </w:t>
      </w:r>
      <w:r>
        <w:rPr>
          <w:rFonts w:hint="eastAsia"/>
        </w:rPr>
        <w:t xml:space="preserve">Krishnan，1997</w:t>
      </w:r>
      <w:r>
        <w:t xml:space="preserve"> </w:t>
      </w:r>
      <w:r>
        <w:rPr>
          <w:rFonts w:hint="eastAsia"/>
        </w:rPr>
        <w:t xml:space="preserve">年)。在本章中，我们将给出</w:t>
      </w:r>
      <w:r>
        <w:t xml:space="preserve"> EM </w:t>
      </w:r>
      <w:r>
        <w:rPr>
          <w:rFonts w:hint="eastAsia"/>
        </w:rPr>
        <w:t xml:space="preserve">算法的三种不同推导，每一种都比前一种更具一般性。我们从高斯混合模型的背景下进行相对非正式的处理开始。然而，我们强调</w:t>
      </w:r>
      <w:r>
        <w:t xml:space="preserve"> EM </w:t>
      </w:r>
      <w:r>
        <w:rPr>
          <w:rFonts w:hint="eastAsia"/>
        </w:rPr>
        <w:t xml:space="preserve">具有广泛的适用性，并且在本书的几种不同模型的背景下都会遇到其底层概念。</w:t>
      </w:r>
    </w:p>
    <w:p>
      <w:pPr>
        <w:pStyle w:val="a0"/>
      </w:pPr>
      <w:r>
        <w:rPr>
          <w:rFonts w:hint="eastAsia"/>
        </w:rPr>
        <w:t xml:space="preserve">我们首先写下似然函数取最大值时必须满足的条件。将</w:t>
      </w:r>
      <w:r>
        <w:t xml:space="preserve"> (15.13) </w:t>
      </w:r>
      <w:r>
        <w:rPr>
          <w:rFonts w:hint="eastAsia"/>
        </w:rPr>
        <w:t xml:space="preserve">式中</w:t>
      </w:r>
      <w:r>
        <w:t xml:space="preserve"> </w:t>
      </w:r>
      <m:oMath>
        <m:r>
          <m:rPr>
            <m:sty m:val="p"/>
          </m:rPr>
          <m:t>ln</m:t>
        </m:r>
        <m:r>
          <m:t>p</m:t>
        </m:r>
        <m:d>
          <m:dPr>
            <m:begChr m:val="("/>
            <m:endChr m:val=")"/>
            <m:sepChr m:val=""/>
            <m:grow/>
          </m:dPr>
          <m:e>
            <m:r>
              <m:rPr>
                <m:sty m:val="b"/>
              </m:rPr>
              <m:t>X</m:t>
            </m:r>
            <m:r>
              <m:rPr>
                <m:sty m:val="p"/>
              </m:rPr>
              <m:t>∣</m:t>
            </m:r>
            <m:r>
              <m:rPr>
                <m:sty m:val="b"/>
              </m:rPr>
              <m:t>π</m:t>
            </m:r>
            <m:r>
              <m:rPr>
                <m:sty m:val="p"/>
              </m:rPr>
              <m:t>,</m:t>
            </m:r>
            <m:r>
              <m:rPr>
                <m:sty m:val="b"/>
              </m:rPr>
              <m:t>μ</m:t>
            </m:r>
            <m:r>
              <m:rPr>
                <m:sty m:val="p"/>
              </m:rPr>
              <m:t>,</m:t>
            </m:r>
            <m:r>
              <m:rPr>
                <m:sty m:val="b"/>
              </m:rPr>
              <m:t>∑</m:t>
            </m:r>
          </m:e>
        </m:d>
      </m:oMath>
      <w:r>
        <w:t xml:space="preserve"> </w:t>
      </w:r>
      <w:r>
        <w:rPr>
          <w:rFonts w:hint="eastAsia"/>
        </w:rPr>
        <w:t xml:space="preserve">关于高斯分量的均值</w:t>
      </w:r>
      <w:r>
        <w:t xml:space="preserve"> </w:t>
      </w:r>
      <m:oMath>
        <m:sSub>
          <m:e>
            <m:r>
              <m:rPr>
                <m:sty m:val="b"/>
              </m:rPr>
              <m:t>μ</m:t>
            </m:r>
          </m:e>
          <m:sub>
            <m:r>
              <m:t>k</m:t>
            </m:r>
          </m:sub>
        </m:sSub>
      </m:oMath>
      <w:r>
        <w:t xml:space="preserve"> </w:t>
      </w:r>
      <w:r>
        <w:rPr>
          <w:rFonts w:hint="eastAsia"/>
        </w:rPr>
        <w:t xml:space="preserve">的导数设为零，我们得到</w:t>
      </w:r>
    </w:p>
    <w:p>
      <w:pPr>
        <w:pStyle w:val="a0"/>
      </w:pPr>
      <m:oMathPara>
        <m:oMathParaPr>
          <m:jc m:val="center"/>
        </m:oMathParaPr>
        <m:oMath>
          <m:r>
            <m:t>0</m:t>
          </m:r>
          <m:r>
            <m:rPr>
              <m:sty m:val="p"/>
            </m:rPr>
            <m:t>=</m:t>
          </m:r>
          <m:nary>
            <m:naryPr>
              <m:chr m:val="∑"/>
              <m:limLoc m:val="undOvr"/>
              <m:subHide m:val="off"/>
              <m:supHide m:val="off"/>
            </m:naryPr>
            <m:sub>
              <m:r>
                <m:t>n</m:t>
              </m:r>
              <m:r>
                <m:rPr>
                  <m:sty m:val="p"/>
                </m:rPr>
                <m:t>=</m:t>
              </m:r>
              <m:r>
                <m:t>1</m:t>
              </m:r>
            </m:sub>
            <m:sup>
              <m:r>
                <m:t>N</m:t>
              </m:r>
            </m:sup>
            <m:e>
              <m:f>
                <m:fPr>
                  <m:type m:val="bar"/>
                </m:fPr>
                <m:num>
                  <m:sSub>
                    <m:e>
                      <m:r>
                        <m:t>π</m:t>
                      </m:r>
                    </m:e>
                    <m:sub>
                      <m:r>
                        <m:t>k</m:t>
                      </m:r>
                    </m:sub>
                  </m:sSub>
                  <m:r>
                    <m:rPr>
                      <m:sty m:val="p"/>
                      <m:scr m:val="script"/>
                    </m:rPr>
                    <m:t>N</m:t>
                  </m:r>
                  <m:d>
                    <m:dPr>
                      <m:begChr m:val="("/>
                      <m:endChr m:val=")"/>
                      <m:sepChr m:val=""/>
                      <m:grow/>
                    </m:dPr>
                    <m:e>
                      <m:sSub>
                        <m:e>
                          <m:r>
                            <m:rPr>
                              <m:sty m:val="b"/>
                            </m:rPr>
                            <m:t>x</m:t>
                          </m:r>
                        </m:e>
                        <m:sub>
                          <m:r>
                            <m:t>n</m:t>
                          </m:r>
                        </m:sub>
                      </m:sSub>
                      <m:r>
                        <m:rPr>
                          <m:sty m:val="p"/>
                        </m:rPr>
                        <m:t>∣</m:t>
                      </m:r>
                      <m:sSub>
                        <m:e>
                          <m:r>
                            <m:rPr>
                              <m:sty m:val="b"/>
                            </m:rPr>
                            <m:t>μ</m:t>
                          </m:r>
                        </m:e>
                        <m:sub>
                          <m:r>
                            <m:t>k</m:t>
                          </m:r>
                        </m:sub>
                      </m:sSub>
                      <m:r>
                        <m:rPr>
                          <m:sty m:val="p"/>
                        </m:rPr>
                        <m:t>,</m:t>
                      </m:r>
                      <m:sSub>
                        <m:e>
                          <m:r>
                            <m:rPr>
                              <m:sty m:val="b"/>
                            </m:rPr>
                            <m:t>∑</m:t>
                          </m:r>
                        </m:e>
                        <m:sub>
                          <m:r>
                            <m:t>k</m:t>
                          </m:r>
                        </m:sub>
                      </m:sSub>
                    </m:e>
                  </m:d>
                </m:num>
                <m:den>
                  <m:limLow>
                    <m:e>
                      <m:limLow>
                        <m:e>
                          <m:nary>
                            <m:naryPr>
                              <m:chr m:val="∑"/>
                              <m:limLoc m:val="undOvr"/>
                              <m:subHide m:val="off"/>
                              <m:supHide m:val="on"/>
                            </m:naryPr>
                            <m:sub>
                              <m:r>
                                <m:t>j</m:t>
                              </m:r>
                            </m:sub>
                            <m:sup>
                              <m:r>
                                <m:t>​</m:t>
                              </m:r>
                            </m:sup>
                            <m:e>
                              <m:sSub>
                                <m:e>
                                  <m:r>
                                    <m:t>π</m:t>
                                  </m:r>
                                </m:e>
                                <m:sub>
                                  <m:r>
                                    <m:t>j</m:t>
                                  </m:r>
                                </m:sub>
                              </m:sSub>
                            </m:e>
                          </m:nary>
                          <m:r>
                            <m:rPr>
                              <m:sty m:val="p"/>
                              <m:scr m:val="script"/>
                            </m:rPr>
                            <m:t>N</m:t>
                          </m:r>
                          <m:d>
                            <m:dPr>
                              <m:begChr m:val="("/>
                              <m:endChr m:val=")"/>
                              <m:sepChr m:val=""/>
                              <m:grow/>
                            </m:dPr>
                            <m:e>
                              <m:sSub>
                                <m:e>
                                  <m:r>
                                    <m:rPr>
                                      <m:sty m:val="b"/>
                                    </m:rPr>
                                    <m:t>x</m:t>
                                  </m:r>
                                </m:e>
                                <m:sub>
                                  <m:r>
                                    <m:t>n</m:t>
                                  </m:r>
                                </m:sub>
                              </m:sSub>
                              <m:r>
                                <m:rPr>
                                  <m:sty m:val="p"/>
                                </m:rPr>
                                <m:t>∣</m:t>
                              </m:r>
                              <m:sSub>
                                <m:e>
                                  <m:r>
                                    <m:rPr>
                                      <m:sty m:val="b"/>
                                    </m:rPr>
                                    <m:t>μ</m:t>
                                  </m:r>
                                </m:e>
                                <m:sub>
                                  <m:r>
                                    <m:t>j</m:t>
                                  </m:r>
                                </m:sub>
                              </m:sSub>
                              <m:r>
                                <m:rPr>
                                  <m:sty m:val="p"/>
                                </m:rPr>
                                <m:t>,</m:t>
                              </m:r>
                              <m:sSub>
                                <m:e>
                                  <m:r>
                                    <m:rPr>
                                      <m:sty m:val="b"/>
                                    </m:rPr>
                                    <m:t>∑</m:t>
                                  </m:r>
                                </m:e>
                                <m:sub>
                                  <m:r>
                                    <m:t>j</m:t>
                                  </m:r>
                                </m:sub>
                              </m:sSub>
                            </m:e>
                          </m:d>
                        </m:e>
                        <m:lim>
                          <m:r>
                            <m:rPr>
                              <m:sty m:val="p"/>
                            </m:rPr>
                            <m:t>⏟</m:t>
                          </m:r>
                        </m:lim>
                      </m:limLow>
                    </m:e>
                    <m:lim>
                      <m:r>
                        <m:t>γ</m:t>
                      </m:r>
                      <m:d>
                        <m:dPr>
                          <m:begChr m:val="("/>
                          <m:endChr m:val=")"/>
                          <m:sepChr m:val=""/>
                          <m:grow/>
                        </m:dPr>
                        <m:e>
                          <m:sSub>
                            <m:e>
                              <m:r>
                                <m:t>z</m:t>
                              </m:r>
                            </m:e>
                            <m:sub>
                              <m:r>
                                <m:t>n</m:t>
                              </m:r>
                              <m:r>
                                <m:t>k</m:t>
                              </m:r>
                            </m:sub>
                          </m:sSub>
                        </m:e>
                      </m:d>
                    </m:lim>
                  </m:limLow>
                </m:den>
              </m:f>
            </m:e>
          </m:nary>
          <m:sSubSup>
            <m:e>
              <m:r>
                <m:rPr>
                  <m:sty m:val="b"/>
                </m:rPr>
                <m:t>∑</m:t>
              </m:r>
            </m:e>
            <m:sub>
              <m:r>
                <m:t>k</m:t>
              </m:r>
            </m:sub>
            <m:sup>
              <m:r>
                <m:rPr>
                  <m:sty m:val="p"/>
                </m:rPr>
                <m:t>−</m:t>
              </m:r>
              <m:r>
                <m:t>1</m:t>
              </m:r>
            </m:sup>
          </m:sSubSup>
          <m:d>
            <m:dPr>
              <m:begChr m:val="("/>
              <m:endChr m:val=")"/>
              <m:sepChr m:val=""/>
              <m:grow/>
            </m:dPr>
            <m:e>
              <m:sSub>
                <m:e>
                  <m:r>
                    <m:rPr>
                      <m:sty m:val="b"/>
                    </m:rPr>
                    <m:t>x</m:t>
                  </m:r>
                </m:e>
                <m:sub>
                  <m:r>
                    <m:t>n</m:t>
                  </m:r>
                </m:sub>
              </m:sSub>
              <m:r>
                <m:rPr>
                  <m:sty m:val="p"/>
                </m:rPr>
                <m:t>−</m:t>
              </m:r>
              <m:sSub>
                <m:e>
                  <m:r>
                    <m:rPr>
                      <m:sty m:val="b"/>
                    </m:rPr>
                    <m:t>μ</m:t>
                  </m:r>
                </m:e>
                <m:sub>
                  <m:r>
                    <m:t>k</m:t>
                  </m:r>
                </m:sub>
              </m:sSub>
            </m:e>
          </m:d>
          <m:r>
            <m:t>  </m:t>
          </m:r>
          <m:r>
            <m:rPr>
              <m:nor/>
              <m:sty m:val="p"/>
            </m:rPr>
            <m:t>(15.15)</m:t>
          </m:r>
        </m:oMath>
      </m:oMathPara>
    </w:p>
    <w:p>
      <w:pPr>
        <w:pStyle w:val="FirstParagraph"/>
      </w:pPr>
      <w:r>
        <w:rPr>
          <w:rFonts w:hint="eastAsia"/>
        </w:rPr>
        <w:t xml:space="preserve">这里我们使用了高斯分布的形式</w:t>
      </w:r>
      <w:r>
        <w:t xml:space="preserve"> </w:t>
      </w:r>
      <w:r>
        <w:rPr>
          <w:rFonts w:hint="eastAsia"/>
        </w:rPr>
        <w:t xml:space="preserve">(3.26)。注意，由</w:t>
      </w:r>
      <w:r>
        <w:t xml:space="preserve"> (15.12) </w:t>
      </w:r>
      <w:r>
        <w:rPr>
          <w:rFonts w:hint="eastAsia"/>
        </w:rPr>
        <w:t xml:space="preserve">式给出的后验概率，即责任</w:t>
      </w:r>
      <w:r>
        <w:t xml:space="preserve"> </w:t>
      </w:r>
      <m:oMath>
        <m:r>
          <m:t>γ</m:t>
        </m:r>
        <m:d>
          <m:dPr>
            <m:begChr m:val="("/>
            <m:endChr m:val=")"/>
            <m:sepChr m:val=""/>
            <m:grow/>
          </m:dPr>
          <m:e>
            <m:sSub>
              <m:e>
                <m:r>
                  <m:t>z</m:t>
                </m:r>
              </m:e>
              <m:sub>
                <m:r>
                  <m:t>n</m:t>
                </m:r>
                <m:r>
                  <m:t>k</m:t>
                </m:r>
              </m:sub>
            </m:sSub>
          </m:e>
        </m:d>
      </m:oMath>
      <w:r>
        <w:t xml:space="preserve"> </w:t>
      </w:r>
      <w:r>
        <w:rPr>
          <w:rFonts w:hint="eastAsia"/>
        </w:rPr>
        <w:t xml:space="preserve">自然地出现在等式右侧。将等式两边乘以</w:t>
      </w:r>
      <w:r>
        <w:t xml:space="preserve"> </w:t>
      </w:r>
      <m:oMath>
        <m:sSub>
          <m:e>
            <m:r>
              <m:rPr>
                <m:sty m:val="b"/>
              </m:rPr>
              <m:t>∑</m:t>
            </m:r>
          </m:e>
          <m:sub>
            <m:r>
              <m:t>k</m:t>
            </m:r>
          </m:sub>
        </m:sSub>
      </m:oMath>
      <w:r>
        <w:t xml:space="preserve"> </w:t>
      </w:r>
      <w:r>
        <w:rPr>
          <w:rFonts w:hint="eastAsia"/>
        </w:rPr>
        <w:t xml:space="preserve">(我们假设它是非奇异的)并重新整理，我们得到</w:t>
      </w:r>
    </w:p>
    <w:p>
      <w:pPr>
        <w:pStyle w:val="a0"/>
      </w:pPr>
      <m:oMathPara>
        <m:oMathParaPr>
          <m:jc m:val="center"/>
        </m:oMathParaPr>
        <m:oMath>
          <m:sSub>
            <m:e>
              <m:r>
                <m:rPr>
                  <m:sty m:val="b"/>
                </m:rPr>
                <m:t>μ</m:t>
              </m:r>
            </m:e>
            <m:sub>
              <m:r>
                <m:t>k</m:t>
              </m:r>
            </m:sub>
          </m:sSub>
          <m:r>
            <m:rPr>
              <m:sty m:val="p"/>
            </m:rPr>
            <m:t>=</m:t>
          </m:r>
          <m:f>
            <m:fPr>
              <m:type m:val="bar"/>
            </m:fPr>
            <m:num>
              <m:r>
                <m:t>1</m:t>
              </m:r>
            </m:num>
            <m:den>
              <m:sSub>
                <m:e>
                  <m:r>
                    <m:t>N</m:t>
                  </m:r>
                </m:e>
                <m:sub>
                  <m:r>
                    <m:t>k</m:t>
                  </m:r>
                </m:sub>
              </m:sSub>
            </m:den>
          </m:f>
          <m:nary>
            <m:naryPr>
              <m:chr m:val="∑"/>
              <m:limLoc m:val="undOvr"/>
              <m:subHide m:val="off"/>
              <m:supHide m:val="off"/>
            </m:naryPr>
            <m:sub>
              <m:r>
                <m:t>n</m:t>
              </m:r>
              <m:r>
                <m:rPr>
                  <m:sty m:val="p"/>
                </m:rPr>
                <m:t>=</m:t>
              </m:r>
              <m:r>
                <m:t>1</m:t>
              </m:r>
            </m:sub>
            <m:sup>
              <m:r>
                <m:t>N</m:t>
              </m:r>
            </m:sup>
            <m:e>
              <m:r>
                <m:t>γ</m:t>
              </m:r>
            </m:e>
          </m:nary>
          <m:d>
            <m:dPr>
              <m:begChr m:val="("/>
              <m:endChr m:val=")"/>
              <m:sepChr m:val=""/>
              <m:grow/>
            </m:dPr>
            <m:e>
              <m:sSub>
                <m:e>
                  <m:r>
                    <m:t>z</m:t>
                  </m:r>
                </m:e>
                <m:sub>
                  <m:r>
                    <m:t>n</m:t>
                  </m:r>
                  <m:r>
                    <m:t>k</m:t>
                  </m:r>
                </m:sub>
              </m:sSub>
            </m:e>
          </m:d>
          <m:sSub>
            <m:e>
              <m:r>
                <m:rPr>
                  <m:sty m:val="b"/>
                </m:rPr>
                <m:t>x</m:t>
              </m:r>
            </m:e>
            <m:sub>
              <m:r>
                <m:t>n</m:t>
              </m:r>
            </m:sub>
          </m:sSub>
          <m:r>
            <m:t>  </m:t>
          </m:r>
          <m:r>
            <m:rPr>
              <m:nor/>
              <m:sty m:val="p"/>
            </m:rPr>
            <m:t>(15.16)</m:t>
          </m:r>
        </m:oMath>
      </m:oMathPara>
    </w:p>
    <w:p>
      <w:pPr>
        <w:pStyle w:val="FirstParagraph"/>
      </w:pPr>
      <w:r>
        <w:rPr>
          <w:rFonts w:hint="eastAsia"/>
        </w:rPr>
        <w:t xml:space="preserve">这里我们定义了</w:t>
      </w:r>
    </w:p>
    <w:p>
      <w:pPr>
        <w:pStyle w:val="a0"/>
      </w:pPr>
      <m:oMathPara>
        <m:oMathParaPr>
          <m:jc m:val="center"/>
        </m:oMathParaPr>
        <m:oMath>
          <m:sSub>
            <m:e>
              <m:r>
                <m:t>N</m:t>
              </m:r>
            </m:e>
            <m:sub>
              <m:r>
                <m:t>k</m:t>
              </m:r>
            </m:sub>
          </m:sSub>
          <m:r>
            <m:rPr>
              <m:sty m:val="p"/>
            </m:rPr>
            <m:t>=</m:t>
          </m:r>
          <m:nary>
            <m:naryPr>
              <m:chr m:val="∑"/>
              <m:limLoc m:val="undOvr"/>
              <m:subHide m:val="off"/>
              <m:supHide m:val="off"/>
            </m:naryPr>
            <m:sub>
              <m:r>
                <m:t>n</m:t>
              </m:r>
              <m:r>
                <m:rPr>
                  <m:sty m:val="p"/>
                </m:rPr>
                <m:t>=</m:t>
              </m:r>
              <m:r>
                <m:t>1</m:t>
              </m:r>
            </m:sub>
            <m:sup>
              <m:r>
                <m:t>N</m:t>
              </m:r>
            </m:sup>
            <m:e>
              <m:r>
                <m:t>γ</m:t>
              </m:r>
            </m:e>
          </m:nary>
          <m:d>
            <m:dPr>
              <m:begChr m:val="("/>
              <m:endChr m:val=")"/>
              <m:sepChr m:val=""/>
              <m:grow/>
            </m:dPr>
            <m:e>
              <m:sSub>
                <m:e>
                  <m:r>
                    <m:t>z</m:t>
                  </m:r>
                </m:e>
                <m:sub>
                  <m:r>
                    <m:t>n</m:t>
                  </m:r>
                  <m:r>
                    <m:t>k</m:t>
                  </m:r>
                </m:sub>
              </m:sSub>
            </m:e>
          </m:d>
          <m:r>
            <m:t>  </m:t>
          </m:r>
          <m:r>
            <m:rPr>
              <m:nor/>
              <m:sty m:val="p"/>
            </m:rPr>
            <m:t>(15.17)</m:t>
          </m:r>
        </m:oMath>
      </m:oMathPara>
    </w:p>
    <w:p>
      <w:pPr>
        <w:pStyle w:val="FirstParagraph"/>
      </w:pPr>
      <w:r>
        <w:rPr>
          <w:rFonts w:hint="eastAsia"/>
        </w:rPr>
        <w:t xml:space="preserve">我们可以将</w:t>
      </w:r>
      <w:r>
        <w:t xml:space="preserve"> </w:t>
      </w:r>
      <m:oMath>
        <m:sSub>
          <m:e>
            <m:r>
              <m:t>N</m:t>
            </m:r>
          </m:e>
          <m:sub>
            <m:r>
              <m:t>k</m:t>
            </m:r>
          </m:sub>
        </m:sSub>
      </m:oMath>
      <w:r>
        <w:t xml:space="preserve"> </w:t>
      </w:r>
      <w:r>
        <w:rPr>
          <w:rFonts w:hint="eastAsia"/>
        </w:rPr>
        <w:t xml:space="preserve">解释为分配给簇</w:t>
      </w:r>
      <w:r>
        <w:t xml:space="preserve"> </w:t>
      </w:r>
      <m:oMath>
        <m:r>
          <m:t>k</m:t>
        </m:r>
      </m:oMath>
      <w:r>
        <w:t xml:space="preserve"> </w:t>
      </w:r>
      <w:r>
        <w:rPr>
          <w:rFonts w:hint="eastAsia"/>
        </w:rPr>
        <w:t xml:space="preserve">的有效点数。仔细注意这个解的形式。我们看到第</w:t>
      </w:r>
      <w:r>
        <w:t xml:space="preserve"> </w:t>
      </w:r>
      <m:oMath>
        <m:r>
          <m:t>k</m:t>
        </m:r>
      </m:oMath>
      <w:r>
        <w:t xml:space="preserve"> </w:t>
      </w:r>
      <w:r>
        <w:rPr>
          <w:rFonts w:hint="eastAsia"/>
        </w:rPr>
        <w:t xml:space="preserve">个高斯分量的均值</w:t>
      </w:r>
      <w:r>
        <w:t xml:space="preserve"> </w:t>
      </w:r>
      <m:oMath>
        <m:sSub>
          <m:e>
            <m:r>
              <m:rPr>
                <m:sty m:val="b"/>
              </m:rPr>
              <m:t>μ</m:t>
            </m:r>
          </m:e>
          <m:sub>
            <m:r>
              <m:t>k</m:t>
            </m:r>
          </m:sub>
        </m:sSub>
      </m:oMath>
      <w:r>
        <w:t xml:space="preserve"> </w:t>
      </w:r>
      <w:r>
        <w:rPr>
          <w:rFonts w:hint="eastAsia"/>
        </w:rPr>
        <w:t xml:space="preserve">是通过对数据集中的所有点取加权平均得到的，其中数据点</w:t>
      </w:r>
      <w:r>
        <w:t xml:space="preserve"> </w:t>
      </w:r>
      <m:oMath>
        <m:sSub>
          <m:e>
            <m:r>
              <m:rPr>
                <m:sty m:val="b"/>
              </m:rPr>
              <m:t>x</m:t>
            </m:r>
          </m:e>
          <m:sub>
            <m:r>
              <m:t>n</m:t>
            </m:r>
          </m:sub>
        </m:sSub>
      </m:oMath>
      <w:r>
        <w:t xml:space="preserve"> </w:t>
      </w:r>
      <w:r>
        <w:rPr>
          <w:rFonts w:hint="eastAsia"/>
        </w:rPr>
        <w:t xml:space="preserve">的权重因子由分量</w:t>
      </w:r>
      <w:r>
        <w:t xml:space="preserve"> </w:t>
      </w:r>
      <m:oMath>
        <m:r>
          <m:t>k</m:t>
        </m:r>
      </m:oMath>
      <w:r>
        <w:t xml:space="preserve"> </w:t>
      </w:r>
      <w:r>
        <w:rPr>
          <w:rFonts w:hint="eastAsia"/>
        </w:rPr>
        <w:t xml:space="preserve">生成</w:t>
      </w:r>
      <w:r>
        <w:t xml:space="preserve"> </w:t>
      </w:r>
      <m:oMath>
        <m:sSub>
          <m:e>
            <m:r>
              <m:rPr>
                <m:sty m:val="b"/>
              </m:rPr>
              <m:t>x</m:t>
            </m:r>
          </m:e>
          <m:sub>
            <m:r>
              <m:t>n</m:t>
            </m:r>
          </m:sub>
        </m:sSub>
      </m:oMath>
      <w:r>
        <w:t xml:space="preserve"> </w:t>
      </w:r>
      <w:r>
        <w:rPr>
          <w:rFonts w:hint="eastAsia"/>
        </w:rPr>
        <w:t xml:space="preserve">的后验概率</w:t>
      </w:r>
      <w:r>
        <w:t xml:space="preserve"> </w:t>
      </w:r>
      <m:oMath>
        <m:r>
          <m:t>γ</m:t>
        </m:r>
        <m:d>
          <m:dPr>
            <m:begChr m:val="("/>
            <m:endChr m:val=")"/>
            <m:sepChr m:val=""/>
            <m:grow/>
          </m:dPr>
          <m:e>
            <m:sSub>
              <m:e>
                <m:r>
                  <m:t>z</m:t>
                </m:r>
              </m:e>
              <m:sub>
                <m:r>
                  <m:t>n</m:t>
                </m:r>
                <m:r>
                  <m:t>k</m:t>
                </m:r>
              </m:sub>
            </m:sSub>
          </m:e>
        </m:d>
      </m:oMath>
      <w:r>
        <w:t xml:space="preserve"> </w:t>
      </w:r>
      <w:r>
        <w:rPr>
          <w:rFonts w:hint="eastAsia"/>
        </w:rPr>
        <w:t xml:space="preserve">给出。</w:t>
      </w:r>
    </w:p>
    <w:p>
      <w:pPr>
        <w:pStyle w:val="a0"/>
      </w:pPr>
      <w:r>
        <w:rPr>
          <w:rFonts w:hint="eastAsia"/>
        </w:rPr>
        <w:t xml:space="preserve">如果我们将</w:t>
      </w:r>
      <w:r>
        <w:t xml:space="preserve"> </w:t>
      </w:r>
      <m:oMath>
        <m:r>
          <m:rPr>
            <m:sty m:val="p"/>
          </m:rPr>
          <m:t>ln</m:t>
        </m:r>
        <m:r>
          <m:t>p</m:t>
        </m:r>
        <m:d>
          <m:dPr>
            <m:begChr m:val="("/>
            <m:endChr m:val=")"/>
            <m:sepChr m:val=""/>
            <m:grow/>
          </m:dPr>
          <m:e>
            <m:r>
              <m:rPr>
                <m:sty m:val="b"/>
              </m:rPr>
              <m:t>X</m:t>
            </m:r>
            <m:r>
              <m:rPr>
                <m:sty m:val="p"/>
              </m:rPr>
              <m:t>∣</m:t>
            </m:r>
            <m:r>
              <m:rPr>
                <m:sty m:val="b"/>
              </m:rPr>
              <m:t>π</m:t>
            </m:r>
            <m:r>
              <m:rPr>
                <m:sty m:val="p"/>
              </m:rPr>
              <m:t>,</m:t>
            </m:r>
            <m:r>
              <m:rPr>
                <m:sty m:val="b"/>
              </m:rPr>
              <m:t>μ</m:t>
            </m:r>
            <m:r>
              <m:rPr>
                <m:sty m:val="p"/>
              </m:rPr>
              <m:t>,</m:t>
            </m:r>
            <m:r>
              <m:rPr>
                <m:sty m:val="b"/>
              </m:rPr>
              <m:t>∑</m:t>
            </m:r>
          </m:e>
        </m:d>
      </m:oMath>
      <w:r>
        <w:t xml:space="preserve"> </w:t>
      </w:r>
      <w:r>
        <w:rPr>
          <w:rFonts w:hint="eastAsia"/>
        </w:rPr>
        <w:t xml:space="preserve">关于</w:t>
      </w:r>
      <w:r>
        <w:t xml:space="preserve"> </w:t>
      </w:r>
      <m:oMath>
        <m:sSub>
          <m:e>
            <m:r>
              <m:rPr>
                <m:sty m:val="b"/>
              </m:rPr>
              <m:t>∑</m:t>
            </m:r>
          </m:e>
          <m:sub>
            <m:r>
              <m:t>k</m:t>
            </m:r>
          </m:sub>
        </m:sSub>
      </m:oMath>
      <w:r>
        <w:t xml:space="preserve"> </w:t>
      </w:r>
      <w:r>
        <w:rPr>
          <w:rFonts w:hint="eastAsia"/>
        </w:rPr>
        <w:t xml:space="preserve">的导数设为零，并利用单个高斯协方差矩阵的最大似然解的结果，按照类似的推理思路，我们得到</w:t>
      </w:r>
    </w:p>
    <w:p>
      <w:pPr>
        <w:pStyle w:val="a0"/>
      </w:pPr>
      <m:oMathPara>
        <m:oMathParaPr>
          <m:jc m:val="center"/>
        </m:oMathParaPr>
        <m:oMath>
          <m:sSub>
            <m:e>
              <m:r>
                <m:rPr>
                  <m:sty m:val="b"/>
                </m:rPr>
                <m:t>∑</m:t>
              </m:r>
            </m:e>
            <m:sub>
              <m:r>
                <m:t>k</m:t>
              </m:r>
            </m:sub>
          </m:sSub>
          <m:r>
            <m:rPr>
              <m:sty m:val="p"/>
            </m:rPr>
            <m:t>=</m:t>
          </m:r>
          <m:f>
            <m:fPr>
              <m:type m:val="bar"/>
            </m:fPr>
            <m:num>
              <m:r>
                <m:t>1</m:t>
              </m:r>
            </m:num>
            <m:den>
              <m:sSub>
                <m:e>
                  <m:r>
                    <m:t>N</m:t>
                  </m:r>
                </m:e>
                <m:sub>
                  <m:r>
                    <m:t>k</m:t>
                  </m:r>
                </m:sub>
              </m:sSub>
            </m:den>
          </m:f>
          <m:nary>
            <m:naryPr>
              <m:chr m:val="∑"/>
              <m:limLoc m:val="undOvr"/>
              <m:subHide m:val="off"/>
              <m:supHide m:val="off"/>
            </m:naryPr>
            <m:sub>
              <m:r>
                <m:t>n</m:t>
              </m:r>
              <m:r>
                <m:rPr>
                  <m:sty m:val="p"/>
                </m:rPr>
                <m:t>=</m:t>
              </m:r>
              <m:r>
                <m:t>1</m:t>
              </m:r>
            </m:sub>
            <m:sup>
              <m:r>
                <m:t>N</m:t>
              </m:r>
            </m:sup>
            <m:e>
              <m:r>
                <m:t>γ</m:t>
              </m:r>
            </m:e>
          </m:nary>
          <m:d>
            <m:dPr>
              <m:begChr m:val="("/>
              <m:endChr m:val=")"/>
              <m:sepChr m:val=""/>
              <m:grow/>
            </m:dPr>
            <m:e>
              <m:sSub>
                <m:e>
                  <m:r>
                    <m:t>z</m:t>
                  </m:r>
                </m:e>
                <m:sub>
                  <m:r>
                    <m:t>n</m:t>
                  </m:r>
                  <m:r>
                    <m:t>k</m:t>
                  </m:r>
                </m:sub>
              </m:sSub>
            </m:e>
          </m:d>
          <m:d>
            <m:dPr>
              <m:begChr m:val="("/>
              <m:endChr m:val=")"/>
              <m:sepChr m:val=""/>
              <m:grow/>
            </m:dPr>
            <m:e>
              <m:sSub>
                <m:e>
                  <m:r>
                    <m:rPr>
                      <m:sty m:val="b"/>
                    </m:rPr>
                    <m:t>x</m:t>
                  </m:r>
                </m:e>
                <m:sub>
                  <m:r>
                    <m:t>n</m:t>
                  </m:r>
                </m:sub>
              </m:sSub>
              <m:r>
                <m:rPr>
                  <m:sty m:val="p"/>
                </m:rPr>
                <m:t>−</m:t>
              </m:r>
              <m:sSub>
                <m:e>
                  <m:r>
                    <m:rPr>
                      <m:sty m:val="b"/>
                    </m:rPr>
                    <m:t>μ</m:t>
                  </m:r>
                </m:e>
                <m:sub>
                  <m:r>
                    <m:t>k</m:t>
                  </m:r>
                </m:sub>
              </m:sSub>
            </m:e>
          </m:d>
          <m:sSup>
            <m:e>
              <m:d>
                <m:dPr>
                  <m:begChr m:val="("/>
                  <m:endChr m:val=")"/>
                  <m:sepChr m:val=""/>
                  <m:grow/>
                </m:dPr>
                <m:e>
                  <m:sSub>
                    <m:e>
                      <m:r>
                        <m:rPr>
                          <m:sty m:val="b"/>
                        </m:rPr>
                        <m:t>x</m:t>
                      </m:r>
                    </m:e>
                    <m:sub>
                      <m:r>
                        <m:t>n</m:t>
                      </m:r>
                    </m:sub>
                  </m:sSub>
                  <m:r>
                    <m:rPr>
                      <m:sty m:val="p"/>
                    </m:rPr>
                    <m:t>−</m:t>
                  </m:r>
                  <m:sSub>
                    <m:e>
                      <m:r>
                        <m:rPr>
                          <m:sty m:val="b"/>
                        </m:rPr>
                        <m:t>μ</m:t>
                      </m:r>
                    </m:e>
                    <m:sub>
                      <m:r>
                        <m:t>k</m:t>
                      </m:r>
                    </m:sub>
                  </m:sSub>
                </m:e>
              </m:d>
            </m:e>
            <m:sup>
              <m:r>
                <m:rPr>
                  <m:sty m:val="p"/>
                </m:rPr>
                <m:t>T</m:t>
              </m:r>
            </m:sup>
          </m:sSup>
          <m:r>
            <m:rPr>
              <m:sty m:val="p"/>
            </m:rPr>
            <m:t>,</m:t>
          </m:r>
          <m:r>
            <m:t>  </m:t>
          </m:r>
          <m:r>
            <m:rPr>
              <m:nor/>
              <m:sty m:val="p"/>
            </m:rPr>
            <m:t>(15.18)</m:t>
          </m:r>
        </m:oMath>
      </m:oMathPara>
    </w:p>
    <w:p>
      <w:r>
        <w:pict>
          <v:rect style="width:0;height:1.5pt" o:hralign="center" o:hrstd="t" o:hr="t"/>
        </w:pict>
      </w:r>
    </w:p>
    <w:p>
      <w:pPr>
        <w:pStyle w:val="FirstParagraph"/>
      </w:pPr>
      <w:r>
        <w:t xml:space="preserve">3.2.7 </w:t>
      </w:r>
      <w:r>
        <w:rPr>
          <w:rFonts w:hint="eastAsia"/>
        </w:rPr>
        <w:t xml:space="preserve">节</w:t>
      </w:r>
    </w:p>
    <w:p>
      <w:r>
        <w:pict>
          <v:rect style="width:0;height:1.5pt" o:hralign="center" o:hrstd="t" o:hr="t"/>
        </w:pict>
      </w:r>
    </w:p>
    <w:p>
      <w:pPr>
        <w:pStyle w:val="FirstParagraph"/>
      </w:pPr>
      <w:r>
        <w:rPr>
          <w:rFonts w:hint="eastAsia"/>
        </w:rPr>
        <w:t xml:space="preserve">它与拟合到数据集的单个高斯分布的相应结果具有相同的形式，但同样每个数据点都由相应的后验概率加权，并且分母由与相应分量相关联的有效点数给出。</w:t>
      </w:r>
    </w:p>
    <w:p>
      <w:pPr>
        <w:pStyle w:val="a0"/>
      </w:pPr>
      <w:r>
        <w:rPr>
          <w:rFonts w:hint="eastAsia"/>
        </w:rPr>
        <w:t xml:space="preserve">最后，我们关于混合系数</w:t>
      </w:r>
      <w:r>
        <w:t xml:space="preserve"> </w:t>
      </w:r>
      <m:oMath>
        <m:sSub>
          <m:e>
            <m:r>
              <m:t>π</m:t>
            </m:r>
          </m:e>
          <m:sub>
            <m:r>
              <m:t>k</m:t>
            </m:r>
          </m:sub>
        </m:sSub>
      </m:oMath>
      <w:r>
        <w:t xml:space="preserve"> </w:t>
      </w:r>
      <w:r>
        <w:rPr>
          <w:rFonts w:hint="eastAsia"/>
        </w:rPr>
        <w:t xml:space="preserve">最大化</w:t>
      </w:r>
      <w:r>
        <w:t xml:space="preserve"> </w:t>
      </w:r>
      <m:oMath>
        <m:r>
          <m:rPr>
            <m:sty m:val="p"/>
          </m:rPr>
          <m:t>ln</m:t>
        </m:r>
        <m:r>
          <m:t>p</m:t>
        </m:r>
        <m:d>
          <m:dPr>
            <m:begChr m:val="("/>
            <m:endChr m:val=")"/>
            <m:sepChr m:val=""/>
            <m:grow/>
          </m:dPr>
          <m:e>
            <m:r>
              <m:rPr>
                <m:sty m:val="b"/>
              </m:rPr>
              <m:t>X</m:t>
            </m:r>
            <m:r>
              <m:rPr>
                <m:sty m:val="p"/>
              </m:rPr>
              <m:t>∣</m:t>
            </m:r>
            <m:r>
              <m:rPr>
                <m:sty m:val="b"/>
              </m:rPr>
              <m:t>π</m:t>
            </m:r>
            <m:r>
              <m:rPr>
                <m:sty m:val="p"/>
              </m:rPr>
              <m:t>,</m:t>
            </m:r>
            <m:r>
              <m:rPr>
                <m:sty m:val="b"/>
              </m:rPr>
              <m:t>μ</m:t>
            </m:r>
            <m:r>
              <m:rPr>
                <m:sty m:val="p"/>
              </m:rPr>
              <m:t>,</m:t>
            </m:r>
            <m:r>
              <m:rPr>
                <m:sty m:val="b"/>
              </m:rPr>
              <m:t>∑</m:t>
            </m:r>
          </m:e>
        </m:d>
      </m:oMath>
      <w:r>
        <w:t xml:space="preserve"> </w:t>
      </w:r>
      <w:r>
        <w:rPr>
          <w:rFonts w:hint="eastAsia"/>
        </w:rPr>
        <w:t xml:space="preserve">。这里我们必须考虑约束条件</w:t>
      </w:r>
      <w:r>
        <w:t xml:space="preserve"> </w:t>
      </w:r>
      <w:r>
        <w:rPr>
          <w:rFonts w:hint="eastAsia"/>
        </w:rPr>
        <w:t xml:space="preserve">(15.8)，该条件要求混合系数之和为</w:t>
      </w:r>
      <w:r>
        <w:t xml:space="preserve"> </w:t>
      </w:r>
      <w:r>
        <w:rPr>
          <w:rFonts w:hint="eastAsia"/>
        </w:rPr>
        <w:t xml:space="preserve">1。这可以通过使用拉格朗日乘数</w:t>
      </w:r>
      <w:r>
        <w:t xml:space="preserve"> </w:t>
      </w:r>
      <m:oMath>
        <m:r>
          <m:t>λ</m:t>
        </m:r>
      </m:oMath>
      <w:r>
        <w:t xml:space="preserve"> </w:t>
      </w:r>
      <w:r>
        <w:rPr>
          <w:rFonts w:hint="eastAsia"/>
        </w:rPr>
        <w:t xml:space="preserve">并最大化以下量来实现:</w:t>
      </w:r>
    </w:p>
    <w:p>
      <w:pPr>
        <w:pStyle w:val="a0"/>
      </w:pPr>
      <m:oMathPara>
        <m:oMathParaPr>
          <m:jc m:val="center"/>
        </m:oMathParaPr>
        <m:oMath>
          <m:d>
            <m:dPr>
              <m:begChr m:val=""/>
              <m:endChr m:val=")"/>
              <m:sepChr m:val=""/>
              <m:grow/>
            </m:dPr>
            <m:e>
              <m:r>
                <m:rPr>
                  <m:sty m:val="p"/>
                </m:rPr>
                <m:t>ln</m:t>
              </m:r>
              <m:r>
                <m:t>p</m:t>
              </m:r>
              <m:d>
                <m:dPr>
                  <m:begChr m:val="("/>
                  <m:endChr m:val=")"/>
                  <m:sepChr m:val=""/>
                  <m:grow/>
                </m:dPr>
                <m:e>
                  <m:r>
                    <m:rPr>
                      <m:sty m:val="b"/>
                    </m:rPr>
                    <m:t>X</m:t>
                  </m:r>
                  <m:r>
                    <m:rPr>
                      <m:sty m:val="p"/>
                    </m:rPr>
                    <m:t>∣</m:t>
                  </m:r>
                  <m:r>
                    <m:rPr>
                      <m:sty m:val="b"/>
                    </m:rPr>
                    <m:t>π</m:t>
                  </m:r>
                  <m:r>
                    <m:rPr>
                      <m:sty m:val="p"/>
                    </m:rPr>
                    <m:t>,</m:t>
                  </m:r>
                  <m:r>
                    <m:rPr>
                      <m:sty m:val="b"/>
                    </m:rPr>
                    <m:t>μ</m:t>
                  </m:r>
                  <m:r>
                    <m:rPr>
                      <m:sty m:val="p"/>
                    </m:rPr>
                    <m:t>,</m:t>
                  </m:r>
                  <m:r>
                    <m:rPr>
                      <m:sty m:val="b"/>
                    </m:rPr>
                    <m:t>∑</m:t>
                  </m:r>
                </m:e>
              </m:d>
              <m:r>
                <m:rPr>
                  <m:sty m:val="p"/>
                </m:rPr>
                <m:t>+</m:t>
              </m:r>
              <m:r>
                <m:t>λ</m:t>
              </m:r>
              <m:r>
                <m:t> </m:t>
              </m:r>
              <m:nary>
                <m:naryPr>
                  <m:chr m:val="∑"/>
                  <m:limLoc m:val="undOvr"/>
                  <m:subHide m:val="off"/>
                  <m:supHide m:val="off"/>
                </m:naryPr>
                <m:sub>
                  <m:r>
                    <m:t>k</m:t>
                  </m:r>
                  <m:r>
                    <m:rPr>
                      <m:sty m:val="p"/>
                    </m:rPr>
                    <m:t>=</m:t>
                  </m:r>
                  <m:r>
                    <m:t>1</m:t>
                  </m:r>
                </m:sub>
                <m:sup>
                  <m:r>
                    <m:t>K</m:t>
                  </m:r>
                </m:sup>
                <m:e>
                  <m:sSub>
                    <m:e>
                      <m:r>
                        <m:t>π</m:t>
                      </m:r>
                    </m:e>
                    <m:sub>
                      <m:r>
                        <m:t>k</m:t>
                      </m:r>
                    </m:sub>
                  </m:sSub>
                </m:e>
              </m:nary>
              <m:r>
                <m:rPr>
                  <m:sty m:val="p"/>
                </m:rPr>
                <m:t>−</m:t>
              </m:r>
              <m:r>
                <m:t>1</m:t>
              </m:r>
            </m:e>
          </m:d>
          <m:r>
            <m:rPr>
              <m:sty m:val="p"/>
            </m:rPr>
            <m:t>,</m:t>
          </m:r>
          <m:r>
            <m:t>  </m:t>
          </m:r>
          <m:r>
            <m:rPr>
              <m:nor/>
              <m:sty m:val="p"/>
            </m:rPr>
            <m:t>(15.19)</m:t>
          </m:r>
        </m:oMath>
      </m:oMathPara>
    </w:p>
    <w:p>
      <w:r>
        <w:pict>
          <v:rect style="width:0;height:1.5pt" o:hralign="center" o:hrstd="t" o:hr="t"/>
        </w:pict>
      </w:r>
    </w:p>
    <w:p>
      <w:pPr>
        <w:pStyle w:val="FirstParagraph"/>
      </w:pPr>
      <w:r>
        <w:rPr>
          <w:rFonts w:hint="eastAsia"/>
        </w:rPr>
        <w:t xml:space="preserve">附录</w:t>
      </w:r>
      <w:r>
        <w:t xml:space="preserve"> </w:t>
      </w:r>
      <m:oMath>
        <m:r>
          <m:t>C</m:t>
        </m:r>
      </m:oMath>
    </w:p>
    <w:p>
      <w:r>
        <w:pict>
          <v:rect style="width:0;height:1.5pt" o:hralign="center" o:hrstd="t" o:hr="t"/>
        </w:pict>
      </w:r>
    </w:p>
    <w:p>
      <w:pPr>
        <w:pStyle w:val="FirstParagraph"/>
      </w:pPr>
      <w:r>
        <w:rPr>
          <w:rFonts w:hint="eastAsia"/>
        </w:rPr>
        <w:t xml:space="preserve">这给出</w:t>
      </w:r>
    </w:p>
    <w:p>
      <w:pPr>
        <w:pStyle w:val="a0"/>
      </w:pPr>
      <m:oMathPara>
        <m:oMathParaPr>
          <m:jc m:val="center"/>
        </m:oMathParaPr>
        <m:oMath>
          <m:r>
            <m:t>0</m:t>
          </m:r>
          <m:r>
            <m:rPr>
              <m:sty m:val="p"/>
            </m:rPr>
            <m:t>=</m:t>
          </m:r>
          <m:nary>
            <m:naryPr>
              <m:chr m:val="∑"/>
              <m:limLoc m:val="undOvr"/>
              <m:subHide m:val="off"/>
              <m:supHide m:val="off"/>
            </m:naryPr>
            <m:sub>
              <m:r>
                <m:t>n</m:t>
              </m:r>
              <m:r>
                <m:rPr>
                  <m:sty m:val="p"/>
                </m:rPr>
                <m:t>=</m:t>
              </m:r>
              <m:r>
                <m:t>1</m:t>
              </m:r>
            </m:sub>
            <m:sup>
              <m:r>
                <m:t>N</m:t>
              </m:r>
            </m:sup>
            <m:e>
              <m:f>
                <m:fPr>
                  <m:type m:val="bar"/>
                </m:fPr>
                <m:num>
                  <m:r>
                    <m:rPr>
                      <m:sty m:val="p"/>
                      <m:scr m:val="script"/>
                    </m:rPr>
                    <m:t>N</m:t>
                  </m:r>
                  <m:d>
                    <m:dPr>
                      <m:begChr m:val="("/>
                      <m:endChr m:val=")"/>
                      <m:sepChr m:val=""/>
                      <m:grow/>
                    </m:dPr>
                    <m:e>
                      <m:sSub>
                        <m:e>
                          <m:r>
                            <m:rPr>
                              <m:sty m:val="b"/>
                            </m:rPr>
                            <m:t>x</m:t>
                          </m:r>
                        </m:e>
                        <m:sub>
                          <m:r>
                            <m:t>n</m:t>
                          </m:r>
                        </m:sub>
                      </m:sSub>
                      <m:r>
                        <m:rPr>
                          <m:sty m:val="p"/>
                        </m:rPr>
                        <m:t>∣</m:t>
                      </m:r>
                      <m:sSub>
                        <m:e>
                          <m:r>
                            <m:rPr>
                              <m:sty m:val="b"/>
                            </m:rPr>
                            <m:t>μ</m:t>
                          </m:r>
                        </m:e>
                        <m:sub>
                          <m:r>
                            <m:t>k</m:t>
                          </m:r>
                        </m:sub>
                      </m:sSub>
                      <m:r>
                        <m:rPr>
                          <m:sty m:val="p"/>
                        </m:rPr>
                        <m:t>,</m:t>
                      </m:r>
                      <m:sSub>
                        <m:e>
                          <m:r>
                            <m:rPr>
                              <m:sty m:val="b"/>
                            </m:rPr>
                            <m:t>∑</m:t>
                          </m:r>
                        </m:e>
                        <m:sub>
                          <m:r>
                            <m:t>k</m:t>
                          </m:r>
                        </m:sub>
                      </m:sSub>
                    </m:e>
                  </m:d>
                </m:num>
                <m:den>
                  <m:nary>
                    <m:naryPr>
                      <m:chr m:val="∑"/>
                      <m:limLoc m:val="undOvr"/>
                      <m:subHide m:val="off"/>
                      <m:supHide m:val="on"/>
                    </m:naryPr>
                    <m:sub>
                      <m:r>
                        <m:t>j</m:t>
                      </m:r>
                    </m:sub>
                    <m:sup>
                      <m:r>
                        <m:t>​</m:t>
                      </m:r>
                    </m:sup>
                    <m:e>
                      <m:sSub>
                        <m:e>
                          <m:r>
                            <m:t>π</m:t>
                          </m:r>
                        </m:e>
                        <m:sub>
                          <m:r>
                            <m:t>j</m:t>
                          </m:r>
                        </m:sub>
                      </m:sSub>
                    </m:e>
                  </m:nary>
                  <m:r>
                    <m:rPr>
                      <m:sty m:val="p"/>
                      <m:scr m:val="script"/>
                    </m:rPr>
                    <m:t>N</m:t>
                  </m:r>
                  <m:d>
                    <m:dPr>
                      <m:begChr m:val="("/>
                      <m:endChr m:val=")"/>
                      <m:sepChr m:val=""/>
                      <m:grow/>
                    </m:dPr>
                    <m:e>
                      <m:sSub>
                        <m:e>
                          <m:r>
                            <m:rPr>
                              <m:sty m:val="b"/>
                            </m:rPr>
                            <m:t>x</m:t>
                          </m:r>
                        </m:e>
                        <m:sub>
                          <m:r>
                            <m:t>n</m:t>
                          </m:r>
                        </m:sub>
                      </m:sSub>
                      <m:r>
                        <m:rPr>
                          <m:sty m:val="p"/>
                        </m:rPr>
                        <m:t>∣</m:t>
                      </m:r>
                      <m:sSub>
                        <m:e>
                          <m:r>
                            <m:rPr>
                              <m:sty m:val="b"/>
                            </m:rPr>
                            <m:t>μ</m:t>
                          </m:r>
                        </m:e>
                        <m:sub>
                          <m:r>
                            <m:t>j</m:t>
                          </m:r>
                        </m:sub>
                      </m:sSub>
                      <m:r>
                        <m:rPr>
                          <m:sty m:val="p"/>
                        </m:rPr>
                        <m:t>,</m:t>
                      </m:r>
                      <m:sSub>
                        <m:e>
                          <m:r>
                            <m:rPr>
                              <m:sty m:val="b"/>
                            </m:rPr>
                            <m:t>∑</m:t>
                          </m:r>
                        </m:e>
                        <m:sub>
                          <m:r>
                            <m:t>j</m:t>
                          </m:r>
                        </m:sub>
                      </m:sSub>
                    </m:e>
                  </m:d>
                </m:den>
              </m:f>
            </m:e>
          </m:nary>
          <m:r>
            <m:rPr>
              <m:sty m:val="p"/>
            </m:rPr>
            <m:t>+</m:t>
          </m:r>
          <m:r>
            <m:t>λ</m:t>
          </m:r>
          <m:r>
            <m:t>  </m:t>
          </m:r>
          <m:r>
            <m:rPr>
              <m:nor/>
              <m:sty m:val="p"/>
            </m:rPr>
            <m:t>(15.20)</m:t>
          </m:r>
        </m:oMath>
      </m:oMathPara>
    </w:p>
    <w:p>
      <w:pPr>
        <w:pStyle w:val="FirstParagraph"/>
      </w:pPr>
      <w:r>
        <w:rPr>
          <w:rFonts w:hint="eastAsia"/>
        </w:rPr>
        <w:t xml:space="preserve">在这里我们再次看到了责任项的出现。如果我们现在将两边都乘以</w:t>
      </w:r>
      <w:r>
        <w:t xml:space="preserve"> </w:t>
      </w:r>
      <m:oMath>
        <m:sSub>
          <m:e>
            <m:r>
              <m:t>π</m:t>
            </m:r>
          </m:e>
          <m:sub>
            <m:r>
              <m:t>k</m:t>
            </m:r>
          </m:sub>
        </m:sSub>
      </m:oMath>
      <w:r>
        <w:t xml:space="preserve"> </w:t>
      </w:r>
      <w:r>
        <w:rPr>
          <w:rFonts w:hint="eastAsia"/>
        </w:rPr>
        <w:t xml:space="preserve">并对</w:t>
      </w:r>
      <w:r>
        <w:t xml:space="preserve"> </w:t>
      </w:r>
      <m:oMath>
        <m:r>
          <m:t>k</m:t>
        </m:r>
      </m:oMath>
      <w:r>
        <w:t xml:space="preserve"> </w:t>
      </w:r>
      <w:r>
        <w:rPr>
          <w:rFonts w:hint="eastAsia"/>
        </w:rPr>
        <w:t xml:space="preserve">求和，利用约束条件</w:t>
      </w:r>
      <w:r>
        <w:t xml:space="preserve"> </w:t>
      </w:r>
      <w:r>
        <w:rPr>
          <w:rFonts w:hint="eastAsia"/>
        </w:rPr>
        <w:t xml:space="preserve">(15.8)，我们得到</w:t>
      </w:r>
      <w:r>
        <w:t xml:space="preserve"> </w:t>
      </w:r>
      <m:oMath>
        <m:r>
          <m:t>λ</m:t>
        </m:r>
        <m:r>
          <m:rPr>
            <m:sty m:val="p"/>
          </m:rPr>
          <m:t>=</m:t>
        </m:r>
        <m:r>
          <m:rPr>
            <m:sty m:val="p"/>
          </m:rPr>
          <m:t>−</m:t>
        </m:r>
        <m:r>
          <m:t>N</m:t>
        </m:r>
      </m:oMath>
      <w:r>
        <w:t xml:space="preserve"> </w:t>
      </w:r>
      <w:r>
        <w:rPr>
          <w:rFonts w:hint="eastAsia"/>
        </w:rPr>
        <w:t xml:space="preserve">。用这个结果消去</w:t>
      </w:r>
      <w:r>
        <w:t xml:space="preserve"> </w:t>
      </w:r>
      <m:oMath>
        <m:r>
          <m:t>λ</m:t>
        </m:r>
      </m:oMath>
      <w:r>
        <w:t xml:space="preserve"> </w:t>
      </w:r>
      <w:r>
        <w:rPr>
          <w:rFonts w:hint="eastAsia"/>
        </w:rPr>
        <w:t xml:space="preserve">并重新整理，我们得到</w:t>
      </w:r>
    </w:p>
    <w:p>
      <w:pPr>
        <w:pStyle w:val="a0"/>
      </w:pPr>
      <m:oMathPara>
        <m:oMathParaPr>
          <m:jc m:val="center"/>
        </m:oMathParaPr>
        <m:oMath>
          <m:sSub>
            <m:e>
              <m:r>
                <m:t>π</m:t>
              </m:r>
            </m:e>
            <m:sub>
              <m:r>
                <m:t>k</m:t>
              </m:r>
            </m:sub>
          </m:sSub>
          <m:r>
            <m:rPr>
              <m:sty m:val="p"/>
            </m:rPr>
            <m:t>=</m:t>
          </m:r>
          <m:f>
            <m:fPr>
              <m:type m:val="bar"/>
            </m:fPr>
            <m:num>
              <m:sSub>
                <m:e>
                  <m:r>
                    <m:t>N</m:t>
                  </m:r>
                </m:e>
                <m:sub>
                  <m:r>
                    <m:t>k</m:t>
                  </m:r>
                </m:sub>
              </m:sSub>
            </m:num>
            <m:den>
              <m:r>
                <m:t>N</m:t>
              </m:r>
            </m:den>
          </m:f>
          <m:r>
            <m:t>  </m:t>
          </m:r>
          <m:r>
            <m:rPr>
              <m:nor/>
              <m:sty m:val="p"/>
            </m:rPr>
            <m:t>(15.21)</m:t>
          </m:r>
        </m:oMath>
      </m:oMathPara>
    </w:p>
    <w:p>
      <w:pPr>
        <w:pStyle w:val="FirstParagraph"/>
      </w:pPr>
      <w:r>
        <w:rPr>
          <w:rFonts w:hint="eastAsia"/>
        </w:rPr>
        <w:t xml:space="preserve">因此，第</w:t>
      </w:r>
      <w:r>
        <w:t xml:space="preserve"> </w:t>
      </w:r>
      <m:oMath>
        <m:r>
          <m:t>k</m:t>
        </m:r>
      </m:oMath>
      <w:r>
        <w:t xml:space="preserve"> </w:t>
      </w:r>
      <w:r>
        <w:rPr>
          <w:rFonts w:hint="eastAsia"/>
        </w:rPr>
        <w:t xml:space="preserve">个分量的混合系数由该分量解释数据点的平均责任给出。</w:t>
      </w:r>
    </w:p>
    <w:p>
      <w:pPr>
        <w:pStyle w:val="a0"/>
      </w:pPr>
      <w:r>
        <w:rPr>
          <w:rFonts w:hint="eastAsia"/>
        </w:rPr>
        <w:t xml:space="preserve">请注意，结果</w:t>
      </w:r>
      <w:r>
        <w:t xml:space="preserve"> (15.16)、(15.18) </w:t>
      </w:r>
      <w:r>
        <w:rPr>
          <w:rFonts w:hint="eastAsia"/>
        </w:rPr>
        <w:t xml:space="preserve">和</w:t>
      </w:r>
      <w:r>
        <w:t xml:space="preserve"> (15.21) </w:t>
      </w:r>
      <w:r>
        <w:rPr>
          <w:rFonts w:hint="eastAsia"/>
        </w:rPr>
        <w:t xml:space="preserve">并未构成混合模型参数的闭式解，因为责任</w:t>
      </w:r>
      <w:r>
        <w:t xml:space="preserve"> </w:t>
      </w:r>
      <m:oMath>
        <m:r>
          <m:t>γ</m:t>
        </m:r>
        <m:d>
          <m:dPr>
            <m:begChr m:val="("/>
            <m:endChr m:val=")"/>
            <m:sepChr m:val=""/>
            <m:grow/>
          </m:dPr>
          <m:e>
            <m:sSub>
              <m:e>
                <m:r>
                  <m:t>z</m:t>
                </m:r>
              </m:e>
              <m:sub>
                <m:r>
                  <m:t>n</m:t>
                </m:r>
                <m:r>
                  <m:t>k</m:t>
                </m:r>
              </m:sub>
            </m:sSub>
          </m:e>
        </m:d>
      </m:oMath>
      <w:r>
        <w:t xml:space="preserve"> </w:t>
      </w:r>
      <w:r>
        <w:rPr>
          <w:rFonts w:hint="eastAsia"/>
        </w:rPr>
        <w:t xml:space="preserve">通过</w:t>
      </w:r>
      <w:r>
        <w:t xml:space="preserve"> (15.12) </w:t>
      </w:r>
      <w:r>
        <w:rPr>
          <w:rFonts w:hint="eastAsia"/>
        </w:rPr>
        <w:t xml:space="preserve">以复杂的方式依赖于这些参数。然而，这些结果确实提出了一种简单的迭代方案来求解最大似然问题，正如我们将看到的，这是高斯混合模型特定情况下</w:t>
      </w:r>
      <w:r>
        <w:t xml:space="preserve"> EM </w:t>
      </w:r>
      <w:r>
        <w:rPr>
          <w:rFonts w:hint="eastAsia"/>
        </w:rPr>
        <w:t xml:space="preserve">算法的一个实例。我们首先为均值、协方差和混合系数选择一些初始值。然后在以下两个更新步骤之间交替进行，我们将分别称它们为</w:t>
      </w:r>
      <w:r>
        <w:t xml:space="preserve"> E </w:t>
      </w:r>
      <w:r>
        <w:rPr>
          <w:rFonts w:hint="eastAsia"/>
        </w:rPr>
        <w:t xml:space="preserve">步和</w:t>
      </w:r>
      <w:r>
        <w:t xml:space="preserve"> M </w:t>
      </w:r>
      <w:r>
        <w:rPr>
          <w:rFonts w:hint="eastAsia"/>
        </w:rPr>
        <w:t xml:space="preserve">步，原因很快会变得明显。在期望步骤(即</w:t>
      </w:r>
      <w:r>
        <w:t xml:space="preserve"> E </w:t>
      </w:r>
      <w:r>
        <w:rPr>
          <w:rFonts w:hint="eastAsia"/>
        </w:rPr>
        <w:t xml:space="preserve">步)中，我们使用参数的当前值来计算由</w:t>
      </w:r>
      <w:r>
        <w:t xml:space="preserve"> (15.12) </w:t>
      </w:r>
      <w:r>
        <w:rPr>
          <w:rFonts w:hint="eastAsia"/>
        </w:rPr>
        <w:t xml:space="preserve">给出的后验概率，即责任。然后在最大化步骤(即</w:t>
      </w:r>
      <w:r>
        <w:t xml:space="preserve"> M </w:t>
      </w:r>
      <w:r>
        <w:rPr>
          <w:rFonts w:hint="eastAsia"/>
        </w:rPr>
        <w:t xml:space="preserve">步)中，我们使用这些概率，根据结果</w:t>
      </w:r>
      <w:r>
        <w:t xml:space="preserve"> (15.16)、(15.18) </w:t>
      </w:r>
      <w:r>
        <w:rPr>
          <w:rFonts w:hint="eastAsia"/>
        </w:rPr>
        <w:t xml:space="preserve">和</w:t>
      </w:r>
      <w:r>
        <w:t xml:space="preserve"> (15.21) </w:t>
      </w:r>
      <w:r>
        <w:rPr>
          <w:rFonts w:hint="eastAsia"/>
        </w:rPr>
        <w:t xml:space="preserve">重新估计均值、协方差和混合系数。请注意，在这样做时，我们首先使用</w:t>
      </w:r>
      <w:r>
        <w:t xml:space="preserve"> (15.16) </w:t>
      </w:r>
      <w:r>
        <w:rPr>
          <w:rFonts w:hint="eastAsia"/>
        </w:rPr>
        <w:t xml:space="preserve">计算新的均值，然后使用这些新值通过</w:t>
      </w:r>
      <w:r>
        <w:t xml:space="preserve"> (15.18) </w:t>
      </w:r>
      <w:r>
        <w:rPr>
          <w:rFonts w:hint="eastAsia"/>
        </w:rPr>
        <w:t xml:space="preserve">计算协方差，这与单个高斯分布的相应结果一致。我们将证明，由</w:t>
      </w:r>
      <w:r>
        <w:t xml:space="preserve"> E </w:t>
      </w:r>
      <w:r>
        <w:rPr>
          <w:rFonts w:hint="eastAsia"/>
        </w:rPr>
        <w:t xml:space="preserve">步后跟</w:t>
      </w:r>
      <w:r>
        <w:t xml:space="preserve"> M </w:t>
      </w:r>
      <w:r>
        <w:rPr>
          <w:rFonts w:hint="eastAsia"/>
        </w:rPr>
        <w:t xml:space="preserve">步对参数进行的每次更新都保证会增加对数似然函数的值。在实践中，当对数似然函数的变化，或者参数的变化低于某个阈值时，就认为算法已经收敛。</w:t>
      </w:r>
    </w:p>
    <w:p>
      <w:r>
        <w:pict>
          <v:rect style="width:0;height:1.5pt" o:hralign="center" o:hrstd="t" o:hr="t"/>
        </w:pict>
      </w:r>
    </w:p>
    <w:p>
      <w:pPr>
        <w:pStyle w:val="FirstParagraph"/>
      </w:pPr>
      <w:r>
        <w:rPr>
          <w:rFonts w:hint="eastAsia"/>
        </w:rPr>
        <w:t xml:space="preserve">第</w:t>
      </w:r>
      <w:r>
        <w:t xml:space="preserve"> 15.3 </w:t>
      </w:r>
      <w:r>
        <w:rPr>
          <w:rFonts w:hint="eastAsia"/>
        </w:rPr>
        <w:t xml:space="preserve">节</w:t>
      </w:r>
    </w:p>
    <w:p>
      <w:r>
        <w:pict>
          <v:rect style="width:0;height:1.5pt" o:hralign="center" o:hrstd="t" o:hr="t"/>
        </w:pict>
      </w:r>
    </w:p>
    <w:p>
      <w:pPr>
        <w:pStyle w:val="FirstParagraph"/>
      </w:pPr>
      <w:r>
        <w:rPr>
          <w:rFonts w:hint="eastAsia"/>
        </w:rPr>
        <w:t xml:space="preserve">我们在图</w:t>
      </w:r>
      <w:r>
        <w:t xml:space="preserve"> 15.7 </w:t>
      </w:r>
      <w:r>
        <w:rPr>
          <w:rFonts w:hint="eastAsia"/>
        </w:rPr>
        <w:t xml:space="preserve">中展示了将两个高斯分布的混合模型的</w:t>
      </w:r>
      <w:r>
        <w:t xml:space="preserve"> EM </w:t>
      </w:r>
      <w:r>
        <w:rPr>
          <w:rFonts w:hint="eastAsia"/>
        </w:rPr>
        <w:t xml:space="preserve">算法应用于重新缩放后的老忠实间歇泉数据集的情况。这里使用了两个高斯分布的混合模型，其中心的初始值与图</w:t>
      </w:r>
      <w:r>
        <w:t xml:space="preserve"> 15.1 </w:t>
      </w:r>
      <w:r>
        <w:rPr>
          <w:rFonts w:hint="eastAsia"/>
        </w:rPr>
        <w:t xml:space="preserve">中</w:t>
      </w:r>
      <w:r>
        <w:t xml:space="preserve"> </w:t>
      </w:r>
      <m:oMath>
        <m:r>
          <m:t>K</m:t>
        </m:r>
      </m:oMath>
      <w:r>
        <w:t xml:space="preserve"> </w:t>
      </w:r>
      <w:r>
        <w:rPr>
          <w:rFonts w:hint="eastAsia"/>
        </w:rPr>
        <w:t xml:space="preserve">-均值算法的初始值相同，协方差矩阵初始化为与单位矩阵成比例。图</w:t>
      </w:r>
      <w:r>
        <w:t xml:space="preserve"> (a) </w:t>
      </w:r>
      <w:r>
        <w:rPr>
          <w:rFonts w:hint="eastAsia"/>
        </w:rPr>
        <w:t xml:space="preserve">以绿色显示了数据点，以及混合模型的初始配置，其中两个高斯分量的一个标准差轮廓分别用蓝色和红色圆圈表示。图</w:t>
      </w:r>
      <w:r>
        <w:t xml:space="preserve"> (b) </w:t>
      </w:r>
      <w:r>
        <w:rPr>
          <w:rFonts w:hint="eastAsia"/>
        </w:rPr>
        <w:t xml:space="preserve">显示了初始</w:t>
      </w:r>
      <w:r>
        <w:t xml:space="preserve"> E </w:t>
      </w:r>
      <w:r>
        <w:rPr>
          <w:rFonts w:hint="eastAsia"/>
        </w:rPr>
        <w:t xml:space="preserve">步的结果，其中每个数据点使用的蓝色墨水比例等于该点由蓝色分量生成的后验概率，相应的红色墨水比例等于该点由红色分量生成的后验概率。因此，大致具有相同概率属于任一聚类的点呈现为紫色。第一次</w:t>
      </w:r>
      <w:r>
        <w:t xml:space="preserve"> </w:t>
      </w:r>
      <m:oMath>
        <m:r>
          <m:rPr>
            <m:sty m:val="p"/>
          </m:rPr>
          <m:t>M</m:t>
        </m:r>
      </m:oMath>
      <w:r>
        <w:t xml:space="preserve"> </w:t>
      </w:r>
      <w:r>
        <w:rPr>
          <w:rFonts w:hint="eastAsia"/>
        </w:rPr>
        <w:t xml:space="preserve">步之后的情况如图</w:t>
      </w:r>
      <w:r>
        <w:t xml:space="preserve"> (c) </w:t>
      </w:r>
      <w:r>
        <w:rPr>
          <w:rFonts w:hint="eastAsia"/>
        </w:rPr>
        <w:t xml:space="preserve">所示，其中蓝色高斯分布的均值移动到了数据集的加权均值处，权重为每个数据点属于蓝色聚类的概率。换句话说，它移动到了蓝色墨水的质心位置。类似地，蓝色高斯分布的协方差被设置为等于蓝色墨水的协方差。红色分量也有类似的结果。图</w:t>
      </w:r>
      <w:r>
        <w:t xml:space="preserve"> (d)、(e) </w:t>
      </w:r>
      <w:r>
        <w:rPr>
          <w:rFonts w:hint="eastAsia"/>
        </w:rPr>
        <w:t xml:space="preserve">和</w:t>
      </w:r>
      <w:r>
        <w:t xml:space="preserve"> (f) </w:t>
      </w:r>
      <w:r>
        <w:rPr>
          <w:rFonts w:hint="eastAsia"/>
        </w:rPr>
        <w:t xml:space="preserve">分别显示了</w:t>
      </w:r>
      <w:r>
        <w:t xml:space="preserve"> EM </w:t>
      </w:r>
      <w:r>
        <w:rPr>
          <w:rFonts w:hint="eastAsia"/>
        </w:rPr>
        <w:t xml:space="preserve">算法经过</w:t>
      </w:r>
      <w:r>
        <w:t xml:space="preserve"> 2、5 </w:t>
      </w:r>
      <w:r>
        <w:rPr>
          <w:rFonts w:hint="eastAsia"/>
        </w:rPr>
        <w:t xml:space="preserve">和</w:t>
      </w:r>
      <w:r>
        <w:t xml:space="preserve"> 20 </w:t>
      </w:r>
      <w:r>
        <w:rPr>
          <w:rFonts w:hint="eastAsia"/>
        </w:rPr>
        <w:t xml:space="preserve">个完整循环后的结果。在图</w:t>
      </w:r>
      <w:r>
        <w:t xml:space="preserve"> (f) </w:t>
      </w:r>
      <w:r>
        <w:rPr>
          <w:rFonts w:hint="eastAsia"/>
        </w:rPr>
        <w:t xml:space="preserve">中，算法接近收敛。</w:t>
      </w:r>
    </w:p>
    <w:p>
      <w:pPr>
        <w:pStyle w:val="a0"/>
      </w:pPr>
      <w:r>
        <w:drawing>
          <wp:inline>
            <wp:extent cx="5486400" cy="3722311"/>
            <wp:effectExtent b="0" l="0" r="0" t="0"/>
            <wp:docPr descr="image" title="" id="1086" name="Picture"/>
            <a:graphic>
              <a:graphicData uri="http://schemas.openxmlformats.org/drawingml/2006/picture">
                <pic:pic>
                  <pic:nvPicPr>
                    <pic:cNvPr descr="images/0194e279-9b28-703a-88f4-c3ac21e2010d_492_248_351_1300_882_0.jpg" id="1087" name="Picture"/>
                    <pic:cNvPicPr>
                      <a:picLocks noChangeArrowheads="1" noChangeAspect="1"/>
                    </pic:cNvPicPr>
                  </pic:nvPicPr>
                  <pic:blipFill>
                    <a:blip r:embed="rId1085"/>
                    <a:stretch>
                      <a:fillRect/>
                    </a:stretch>
                  </pic:blipFill>
                  <pic:spPr bwMode="auto">
                    <a:xfrm>
                      <a:off x="0" y="0"/>
                      <a:ext cx="5486400" cy="372231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15.7 EM </w:t>
      </w:r>
      <w:r>
        <w:rPr>
          <w:rFonts w:hint="eastAsia"/>
        </w:rPr>
        <w:t xml:space="preserve">算法应用于老忠实间歇泉数据集，该数据集在图</w:t>
      </w:r>
      <w:r>
        <w:t xml:space="preserve"> 15.1 </w:t>
      </w:r>
      <w:r>
        <w:rPr>
          <w:rFonts w:hint="eastAsia"/>
        </w:rPr>
        <w:t xml:space="preserve">中用于说明</w:t>
      </w:r>
      <w:r>
        <w:t xml:space="preserve"> </w:t>
      </w:r>
      <m:oMath>
        <m:r>
          <m:t>K</m:t>
        </m:r>
      </m:oMath>
      <w:r>
        <w:t xml:space="preserve"> </w:t>
      </w:r>
      <w:r>
        <w:rPr>
          <w:rFonts w:hint="eastAsia"/>
        </w:rPr>
        <w:t xml:space="preserve">-均值算法。详情见正文。</w:t>
      </w:r>
    </w:p>
    <w:p>
      <w:pPr>
        <w:pStyle w:val="a0"/>
      </w:pPr>
      <w:r>
        <w:rPr>
          <w:rFonts w:hint="eastAsia"/>
        </w:rPr>
        <w:t xml:space="preserve">请注意，与</w:t>
      </w:r>
      <w:r>
        <w:t xml:space="preserve"> </w:t>
      </w:r>
      <m:oMath>
        <m:r>
          <m:t>K</m:t>
        </m:r>
      </m:oMath>
      <w:r>
        <w:t xml:space="preserve"> </w:t>
      </w:r>
      <w:r>
        <w:rPr>
          <w:rFonts w:hint="eastAsia"/>
        </w:rPr>
        <w:t xml:space="preserve">-均值算法相比，EM</w:t>
      </w:r>
      <w:r>
        <w:t xml:space="preserve"> </w:t>
      </w:r>
      <w:r>
        <w:rPr>
          <w:rFonts w:hint="eastAsia"/>
        </w:rPr>
        <w:t xml:space="preserve">算法需要更多的迭代才能达到(近似)收敛，并且每个循环需要显著更多的计算量。因此，通常先运行</w:t>
      </w:r>
      <w:r>
        <w:t xml:space="preserve"> </w:t>
      </w:r>
      <m:oMath>
        <m:r>
          <m:t>K</m:t>
        </m:r>
      </m:oMath>
      <w:r>
        <w:t xml:space="preserve"> </w:t>
      </w:r>
      <w:r>
        <w:rPr>
          <w:rFonts w:hint="eastAsia"/>
        </w:rPr>
        <w:t xml:space="preserve">-均值算法来为高斯混合模型找到合适的初始值，然后再使用</w:t>
      </w:r>
      <w:r>
        <w:t xml:space="preserve"> EM </w:t>
      </w:r>
      <w:r>
        <w:rPr>
          <w:rFonts w:hint="eastAsia"/>
        </w:rPr>
        <w:t xml:space="preserve">算法进行调整。协方差矩阵可以方便地初始化为</w:t>
      </w:r>
      <w:r>
        <w:t xml:space="preserve"> </w:t>
      </w:r>
      <m:oMath>
        <m:r>
          <m:t>K</m:t>
        </m:r>
      </m:oMath>
      <w:r>
        <w:t xml:space="preserve"> </w:t>
      </w:r>
      <w:r>
        <w:rPr>
          <w:rFonts w:hint="eastAsia"/>
        </w:rPr>
        <w:t xml:space="preserve">-均值算法找到的聚类的样本协方差，混合系数可以设置为分配给各个聚类的数据点的比例。必须采用参数正则化等技术来避免似然函数出现奇异性，即高斯分量坍缩到某个特定数据点的情况。应该强调的是，对数似然函数通常会有多个局部最大值，并且不能保证</w:t>
      </w:r>
      <w:r>
        <w:t xml:space="preserve"> EM </w:t>
      </w:r>
      <w:r>
        <w:rPr>
          <w:rFonts w:hint="eastAsia"/>
        </w:rPr>
        <w:t xml:space="preserve">算法能找到其中最大的那个。由于高斯混合模型的</w:t>
      </w:r>
      <w:r>
        <w:t xml:space="preserve"> EM </w:t>
      </w:r>
      <w:r>
        <w:rPr>
          <w:rFonts w:hint="eastAsia"/>
        </w:rPr>
        <w:t xml:space="preserve">算法起着如此重要的作用，我们在算法</w:t>
      </w:r>
      <w:r>
        <w:t xml:space="preserve"> 15.2 </w:t>
      </w:r>
      <w:r>
        <w:rPr>
          <w:rFonts w:hint="eastAsia"/>
        </w:rPr>
        <w:t xml:space="preserve">中对其进行了总结。</w:t>
      </w:r>
    </w:p>
    <w:p>
      <w:pPr>
        <w:pStyle w:val="a0"/>
      </w:pPr>
      <w:r>
        <w:drawing>
          <wp:inline>
            <wp:extent cx="2194560" cy="1997705"/>
            <wp:effectExtent b="0" l="0" r="0" t="0"/>
            <wp:docPr descr="image" title="" id="1089" name="Picture"/>
            <a:graphic>
              <a:graphicData uri="http://schemas.openxmlformats.org/drawingml/2006/picture">
                <pic:pic>
                  <pic:nvPicPr>
                    <pic:cNvPr descr="images/0194e279-9b28-703a-88f4-c3ac21e2010d_493_950_344_602_548_0.jpg" id="1090" name="Picture"/>
                    <pic:cNvPicPr>
                      <a:picLocks noChangeArrowheads="1" noChangeAspect="1"/>
                    </pic:cNvPicPr>
                  </pic:nvPicPr>
                  <pic:blipFill>
                    <a:blip r:embed="rId1088"/>
                    <a:stretch>
                      <a:fillRect/>
                    </a:stretch>
                  </pic:blipFill>
                  <pic:spPr bwMode="auto">
                    <a:xfrm>
                      <a:off x="0" y="0"/>
                      <a:ext cx="2194560" cy="199770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15.8 </w:t>
      </w:r>
      <w:r>
        <w:rPr>
          <w:rFonts w:hint="eastAsia"/>
        </w:rPr>
        <w:t xml:space="preserve">一个拟合到</w:t>
      </w:r>
      <w:r>
        <w:rPr>
          <w:rFonts w:hint="eastAsia"/>
        </w:rPr>
        <w:t xml:space="preserve">“双月”</w:t>
      </w:r>
      <w:r>
        <w:rPr>
          <w:rFonts w:hint="eastAsia"/>
        </w:rPr>
        <w:t xml:space="preserve">数据集的高斯混合模型，表明可能需要大量的混合成分才能准确表示复杂的数据分布。这里的椭圆表示相应混合成分的等密度轮廓。当我们进入更高维度的空间时，准确建模一个分布所需的成分数量可能会变得大得难以接受。</w:t>
      </w:r>
      <w:r>
        <w:t xml:space="preserve"> </w:t>
      </w:r>
      <m:oMath>
        <m:sSub>
          <m:e>
            <m:r>
              <m:t>x</m:t>
            </m:r>
          </m:e>
          <m:sub>
            <m:r>
              <m:t>2</m:t>
            </m:r>
          </m:sub>
        </m:sSub>
      </m:oMath>
    </w:p>
    <w:p>
      <w:pPr>
        <w:pStyle w:val="a0"/>
      </w:pPr>
      <w:r>
        <w:rPr>
          <w:rFonts w:hint="eastAsia"/>
        </w:rPr>
        <w:t xml:space="preserve">混合模型非常灵活，如果模型参数选择得当，在给定足够数量的成分时，它们可以高精度地近似复杂分布。然而，在实践中，成分的数量可能会非常大，特别是在高维空间中。图</w:t>
      </w:r>
      <w:r>
        <w:t xml:space="preserve"> 15.8 </w:t>
      </w:r>
      <w:r>
        <w:rPr>
          <w:rFonts w:hint="eastAsia"/>
        </w:rPr>
        <w:t xml:space="preserve">中的双月数据集就说明了这个问题。尽管如此，混合模型在许多应用中仍然很有用。此外，对混合模型的理解为具有连续潜在变量的模型以及基于深度神经网络的生成模型奠定了基础，这些模型在高维空间中的扩展性要好得多。</w:t>
      </w:r>
    </w:p>
    <w:p>
      <w:r>
        <w:pict>
          <v:rect style="width:0;height:1.5pt" o:hralign="center" o:hrstd="t" o:hr="t"/>
        </w:pict>
      </w:r>
    </w:p>
    <w:p>
      <w:pPr>
        <w:pStyle w:val="FirstParagraph"/>
      </w:pPr>
      <w:r>
        <w:rPr>
          <w:rFonts w:hint="eastAsia"/>
        </w:rPr>
        <w:t xml:space="preserve">第</w:t>
      </w:r>
      <w:r>
        <w:t xml:space="preserve"> 16 </w:t>
      </w:r>
      <w:r>
        <w:rPr>
          <w:rFonts w:hint="eastAsia"/>
        </w:rPr>
        <w:t xml:space="preserve">章</w:t>
      </w:r>
    </w:p>
    <w:p>
      <w:r>
        <w:pict>
          <v:rect style="width:0;height:1.5pt" o:hralign="center" o:hrstd="t" o:hr="t"/>
        </w:pict>
      </w:r>
    </w:p>
    <w:bookmarkEnd w:id="1091"/>
    <w:bookmarkStart w:id="1095" w:name="期望最大化算法"/>
    <w:p>
      <w:pPr>
        <w:pStyle w:val="1"/>
      </w:pPr>
      <w:r>
        <w:t xml:space="preserve">15.3. </w:t>
      </w:r>
      <w:r>
        <w:rPr>
          <w:rFonts w:hint="eastAsia"/>
        </w:rPr>
        <w:t xml:space="preserve">期望最大化算法</w:t>
      </w:r>
    </w:p>
    <w:p>
      <w:pPr>
        <w:pStyle w:val="FirstParagraph"/>
      </w:pPr>
      <w:r>
        <w:rPr>
          <w:rFonts w:hint="eastAsia"/>
        </w:rPr>
        <w:t xml:space="preserve">现在我们从更一般的角度来看期望最大化(EM)算法，重点关注潜在变量的作用。和之前一样，我们用</w:t>
      </w:r>
      <w:r>
        <w:t xml:space="preserve"> </w:t>
      </w:r>
      <m:oMath>
        <m:r>
          <m:rPr>
            <m:sty m:val="b"/>
          </m:rPr>
          <m:t>X</m:t>
        </m:r>
      </m:oMath>
      <w:r>
        <w:t xml:space="preserve"> </w:t>
      </w:r>
      <w:r>
        <w:rPr>
          <w:rFonts w:hint="eastAsia"/>
        </w:rPr>
        <w:t xml:space="preserve">表示所有观测数据点的集合，其中第</w:t>
      </w:r>
      <w:r>
        <w:t xml:space="preserve"> </w:t>
      </w:r>
      <m:oMath>
        <m:r>
          <m:t>n</m:t>
        </m:r>
      </m:oMath>
      <w:r>
        <w:t xml:space="preserve"> </w:t>
      </w:r>
      <w:r>
        <w:rPr>
          <w:rFonts w:hint="eastAsia"/>
        </w:rPr>
        <w:t xml:space="preserve">行表示</w:t>
      </w:r>
      <w:r>
        <w:t xml:space="preserve"> </w:t>
      </w:r>
      <m:oMath>
        <m:sSubSup>
          <m:e>
            <m:r>
              <m:rPr>
                <m:sty m:val="b"/>
              </m:rPr>
              <m:t>x</m:t>
            </m:r>
          </m:e>
          <m:sub>
            <m:r>
              <m:t>n</m:t>
            </m:r>
          </m:sub>
          <m:sup>
            <m:r>
              <m:rPr>
                <m:sty m:val="p"/>
              </m:rPr>
              <m:t>T</m:t>
            </m:r>
          </m:sup>
        </m:sSubSup>
      </m:oMath>
      <w:r>
        <w:t xml:space="preserve"> </w:t>
      </w:r>
      <w:r>
        <w:rPr>
          <w:rFonts w:hint="eastAsia"/>
        </w:rPr>
        <w:t xml:space="preserve">。类似地，相应的潜在变量将用一个</w:t>
      </w:r>
      <w:r>
        <w:t xml:space="preserve"> </w:t>
      </w:r>
      <m:oMath>
        <m:r>
          <m:t>N</m:t>
        </m:r>
        <m:r>
          <m:rPr>
            <m:sty m:val="p"/>
          </m:rPr>
          <m:t>×</m:t>
        </m:r>
        <m:r>
          <m:t>K</m:t>
        </m:r>
      </m:oMath>
      <w:r>
        <w:t xml:space="preserve"> </w:t>
      </w:r>
      <w:r>
        <w:rPr>
          <w:rFonts w:hint="eastAsia"/>
        </w:rPr>
        <w:t xml:space="preserve">矩阵</w:t>
      </w:r>
      <w:r>
        <w:t xml:space="preserve"> </w:t>
      </w:r>
      <m:oMath>
        <m:r>
          <m:rPr>
            <m:sty m:val="b"/>
          </m:rPr>
          <m:t>Z</m:t>
        </m:r>
      </m:oMath>
      <w:r>
        <w:t xml:space="preserve"> </w:t>
      </w:r>
      <w:r>
        <w:rPr>
          <w:rFonts w:hint="eastAsia"/>
        </w:rPr>
        <w:t xml:space="preserve">表示，其行是</w:t>
      </w:r>
      <w:r>
        <w:t xml:space="preserve"> </w:t>
      </w:r>
      <m:oMath>
        <m:sSubSup>
          <m:e>
            <m:r>
              <m:rPr>
                <m:sty m:val="b"/>
              </m:rPr>
              <m:t>z</m:t>
            </m:r>
          </m:e>
          <m:sub>
            <m:r>
              <m:t>n</m:t>
            </m:r>
          </m:sub>
          <m:sup>
            <m:r>
              <m:rPr>
                <m:sty m:val="p"/>
              </m:rPr>
              <m:t>T</m:t>
            </m:r>
          </m:sup>
        </m:sSubSup>
      </m:oMath>
      <w:r>
        <w:t xml:space="preserve"> </w:t>
      </w:r>
      <w:r>
        <w:rPr>
          <w:rFonts w:hint="eastAsia"/>
        </w:rPr>
        <w:t xml:space="preserve">。如果我们假设数据点是从分布中独立抽取的，那么我们可以使用图</w:t>
      </w:r>
      <w:r>
        <w:t xml:space="preserve"> 15.9 </w:t>
      </w:r>
      <w:r>
        <w:rPr>
          <w:rFonts w:hint="eastAsia"/>
        </w:rPr>
        <w:t xml:space="preserve">所示的图形表示来表达这个独立同分布(i.i.d.)数据集的高斯混合模型。所有模型参数的集合用</w:t>
      </w:r>
      <w:r>
        <w:t xml:space="preserve"> </w:t>
      </w:r>
      <m:oMath>
        <m:r>
          <m:rPr>
            <m:sty m:val="b"/>
          </m:rPr>
          <m:t>θ</m:t>
        </m:r>
      </m:oMath>
      <w:r>
        <w:t xml:space="preserve"> </w:t>
      </w:r>
      <w:r>
        <w:rPr>
          <w:rFonts w:hint="eastAsia"/>
        </w:rPr>
        <w:t xml:space="preserve">表示，因此对数似然函数</w:t>
      </w:r>
    </w:p>
    <w:p>
      <w:pPr>
        <w:pStyle w:val="a0"/>
      </w:pPr>
      <w:r>
        <w:rPr>
          <w:rFonts w:hint="eastAsia"/>
        </w:rPr>
        <w:t xml:space="preserve">输入:初始模型参数</w:t>
      </w:r>
      <w:r>
        <w:t xml:space="preserve"> </w:t>
      </w:r>
      <m:oMath>
        <m:d>
          <m:dPr>
            <m:begChr m:val="{"/>
            <m:endChr m:val="}"/>
            <m:sepChr m:val=""/>
            <m:grow/>
          </m:dPr>
          <m:e>
            <m:sSub>
              <m:e>
                <m:r>
                  <m:rPr>
                    <m:sty m:val="b"/>
                  </m:rPr>
                  <m:t>μ</m:t>
                </m:r>
              </m:e>
              <m:sub>
                <m:r>
                  <m:t>k</m:t>
                </m:r>
              </m:sub>
            </m:sSub>
          </m:e>
        </m:d>
        <m:r>
          <m:rPr>
            <m:sty m:val="p"/>
          </m:rPr>
          <m:t>,</m:t>
        </m:r>
        <m:d>
          <m:dPr>
            <m:begChr m:val="{"/>
            <m:endChr m:val="}"/>
            <m:sepChr m:val=""/>
            <m:grow/>
          </m:dPr>
          <m:e>
            <m:sSub>
              <m:e>
                <m:r>
                  <m:rPr>
                    <m:sty m:val="b"/>
                  </m:rPr>
                  <m:t>∑</m:t>
                </m:r>
              </m:e>
              <m:sub>
                <m:r>
                  <m:t>k</m:t>
                </m:r>
              </m:sub>
            </m:sSub>
          </m:e>
        </m:d>
        <m:r>
          <m:rPr>
            <m:sty m:val="p"/>
          </m:rPr>
          <m:t>,</m:t>
        </m:r>
        <m:d>
          <m:dPr>
            <m:begChr m:val="{"/>
            <m:endChr m:val="}"/>
            <m:sepChr m:val=""/>
            <m:grow/>
          </m:dPr>
          <m:e>
            <m:sSub>
              <m:e>
                <m:r>
                  <m:t>π</m:t>
                </m:r>
              </m:e>
              <m:sub>
                <m:r>
                  <m:t>k</m:t>
                </m:r>
              </m:sub>
            </m:sSub>
          </m:e>
        </m:d>
      </m:oMath>
    </w:p>
    <w:p>
      <w:pPr>
        <w:pStyle w:val="a0"/>
      </w:pPr>
      <w:r>
        <w:rPr>
          <w:rFonts w:hint="eastAsia"/>
        </w:rPr>
        <w:t xml:space="preserve">数据集</w:t>
      </w:r>
      <w:r>
        <w:t xml:space="preserve"> </w:t>
      </w:r>
      <m:oMath>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p>
    <w:p>
      <w:r>
        <w:pict>
          <v:rect style="width:0;height:1.5pt" o:hralign="center" o:hrstd="t" o:hr="t"/>
        </w:pict>
      </w:r>
    </w:p>
    <w:p>
      <w:pPr>
        <w:pStyle w:val="FirstParagraph"/>
      </w:pPr>
      <w:r>
        <w:t xml:space="preserve">Output: Final model parameters</w:t>
      </w:r>
      <w:r>
        <w:t xml:space="preserve"> </w:t>
      </w:r>
      <m:oMath>
        <m:d>
          <m:dPr>
            <m:begChr m:val="{"/>
            <m:endChr m:val="}"/>
            <m:sepChr m:val=""/>
            <m:grow/>
          </m:dPr>
          <m:e>
            <m:sSub>
              <m:e>
                <m:r>
                  <m:rPr>
                    <m:sty m:val="b"/>
                  </m:rPr>
                  <m:t>μ</m:t>
                </m:r>
              </m:e>
              <m:sub>
                <m:r>
                  <m:t>k</m:t>
                </m:r>
              </m:sub>
            </m:sSub>
          </m:e>
        </m:d>
        <m:r>
          <m:rPr>
            <m:sty m:val="p"/>
          </m:rPr>
          <m:t>,</m:t>
        </m:r>
        <m:d>
          <m:dPr>
            <m:begChr m:val="{"/>
            <m:endChr m:val="}"/>
            <m:sepChr m:val=""/>
            <m:grow/>
          </m:dPr>
          <m:e>
            <m:sSub>
              <m:e>
                <m:r>
                  <m:rPr>
                    <m:sty m:val="b"/>
                  </m:rPr>
                  <m:t>∑</m:t>
                </m:r>
              </m:e>
              <m:sub>
                <m:r>
                  <m:t>k</m:t>
                </m:r>
              </m:sub>
            </m:sSub>
          </m:e>
        </m:d>
        <m:r>
          <m:rPr>
            <m:sty m:val="p"/>
          </m:rPr>
          <m:t>,</m:t>
        </m:r>
        <m:d>
          <m:dPr>
            <m:begChr m:val="{"/>
            <m:endChr m:val="}"/>
            <m:sepChr m:val=""/>
            <m:grow/>
          </m:dPr>
          <m:e>
            <m:sSub>
              <m:e>
                <m:r>
                  <m:t>π</m:t>
                </m:r>
              </m:e>
              <m:sub>
                <m:r>
                  <m:t>k</m:t>
                </m:r>
              </m:sub>
            </m:sSub>
          </m:e>
        </m:d>
      </m:oMath>
    </w:p>
    <w:p>
      <w:pPr>
        <w:pStyle w:val="a0"/>
      </w:pPr>
      <w:r>
        <w:t xml:space="preserve">repeat</w:t>
      </w:r>
    </w:p>
    <w:p>
      <w:pPr>
        <w:pStyle w:val="a0"/>
      </w:pPr>
      <w:r>
        <w:t xml:space="preserve"> </w:t>
      </w:r>
      <w:r>
        <w:t xml:space="preserve"> </w:t>
      </w:r>
      <w:r>
        <w:t xml:space="preserve"> </w:t>
      </w:r>
      <w:r>
        <w:t xml:space="preserve"> </w:t>
      </w:r>
      <w:r>
        <w:t xml:space="preserve">// E step</w:t>
      </w:r>
    </w:p>
    <w:p>
      <w:pPr>
        <w:pStyle w:val="a0"/>
      </w:pPr>
      <w:r>
        <w:t xml:space="preserve"> </w:t>
      </w:r>
      <w:r>
        <w:t xml:space="preserve"> </w:t>
      </w:r>
      <w:r>
        <w:t xml:space="preserve">for</w:t>
      </w:r>
      <w:r>
        <w:t xml:space="preserve"> </w:t>
      </w:r>
      <m:oMath>
        <m:r>
          <m:t>n</m:t>
        </m:r>
        <m:r>
          <m:rPr>
            <m:sty m:val="p"/>
          </m:rPr>
          <m:t>∈</m:t>
        </m:r>
        <m:r>
          <m:rPr>
            <m:sty m:val="p"/>
          </m:rPr>
          <m:t>{</m:t>
        </m:r>
        <m:r>
          <m:t>1</m:t>
        </m:r>
        <m:r>
          <m:rPr>
            <m:sty m:val="p"/>
          </m:rPr>
          <m:t>,</m:t>
        </m:r>
        <m:r>
          <m:rPr>
            <m:sty m:val="p"/>
          </m:rPr>
          <m:t>…</m:t>
        </m:r>
        <m:r>
          <m:rPr>
            <m:sty m:val="p"/>
          </m:rPr>
          <m:t>,</m:t>
        </m:r>
        <m:r>
          <m:t>N</m:t>
        </m:r>
        <m:r>
          <m:rPr>
            <m:sty m:val="p"/>
          </m:rPr>
          <m:t>}</m:t>
        </m:r>
      </m:oMath>
      <w:r>
        <w:t xml:space="preserve"> </w:t>
      </w:r>
      <w:r>
        <w:t xml:space="preserve">do</w:t>
      </w:r>
    </w:p>
    <w:p>
      <w:pPr>
        <w:pStyle w:val="a0"/>
      </w:pPr>
      <w:r>
        <w:t xml:space="preserve"> </w:t>
      </w:r>
      <w:r>
        <w:t xml:space="preserve"> </w:t>
      </w:r>
      <w:r>
        <w:t xml:space="preserve"> </w:t>
      </w:r>
      <w:r>
        <w:t xml:space="preserve"> </w:t>
      </w:r>
      <w:r>
        <w:t xml:space="preserve"> </w:t>
      </w:r>
      <w:r>
        <w:t xml:space="preserve"> </w:t>
      </w:r>
      <w:r>
        <w:t xml:space="preserve">for</w:t>
      </w:r>
      <w:r>
        <w:t xml:space="preserve"> </w:t>
      </w:r>
      <m:oMath>
        <m:r>
          <m:t>k</m:t>
        </m:r>
        <m:r>
          <m:rPr>
            <m:sty m:val="p"/>
          </m:rPr>
          <m:t>∈</m:t>
        </m:r>
        <m:r>
          <m:rPr>
            <m:sty m:val="p"/>
          </m:rPr>
          <m:t>{</m:t>
        </m:r>
        <m:r>
          <m:t>1</m:t>
        </m:r>
        <m:r>
          <m:rPr>
            <m:sty m:val="p"/>
          </m:rPr>
          <m:t>,</m:t>
        </m:r>
        <m:r>
          <m:rPr>
            <m:sty m:val="p"/>
          </m:rPr>
          <m:t>…</m:t>
        </m:r>
        <m:r>
          <m:rPr>
            <m:sty m:val="p"/>
          </m:rPr>
          <m:t>,</m:t>
        </m:r>
        <m:r>
          <m:t>K</m:t>
        </m:r>
        <m:r>
          <m:rPr>
            <m:sty m:val="p"/>
          </m:rPr>
          <m:t>}</m:t>
        </m:r>
      </m:oMath>
      <w:r>
        <w:t xml:space="preserve"> </w:t>
      </w:r>
      <w:r>
        <w:t xml:space="preserve">do</w:t>
      </w:r>
    </w:p>
    <w:p>
      <w:pPr>
        <w:pStyle w:val="a0"/>
      </w:pPr>
      <w:r>
        <w:t xml:space="preserve"> </w:t>
      </w:r>
      <w:r>
        <w:t xml:space="preserve"> </w:t>
      </w:r>
      <w:r>
        <w:t xml:space="preserve"> </w:t>
      </w:r>
      <w:r>
        <w:t xml:space="preserve"> </w:t>
      </w:r>
      <w:r>
        <w:t xml:space="preserve"> </w:t>
      </w:r>
      <w:r>
        <w:t xml:space="preserve"> </w:t>
      </w:r>
      <w:r>
        <w:t xml:space="preserve"> </w:t>
      </w:r>
      <w:r>
        <w:t xml:space="preserve"> </w:t>
      </w:r>
      <m:oMath>
        <m:r>
          <m:t>γ</m:t>
        </m:r>
        <m:d>
          <m:dPr>
            <m:begChr m:val="("/>
            <m:endChr m:val=")"/>
            <m:sepChr m:val=""/>
            <m:grow/>
          </m:dPr>
          <m:e>
            <m:sSub>
              <m:e>
                <m:r>
                  <m:t>z</m:t>
                </m:r>
              </m:e>
              <m:sub>
                <m:r>
                  <m:t>n</m:t>
                </m:r>
                <m:r>
                  <m:t>k</m:t>
                </m:r>
              </m:sub>
            </m:sSub>
          </m:e>
        </m:d>
        <m:r>
          <m:rPr>
            <m:sty m:val="p"/>
          </m:rPr>
          <m:t>←</m:t>
        </m:r>
        <m:f>
          <m:fPr>
            <m:type m:val="bar"/>
          </m:fPr>
          <m:num>
            <m:sSub>
              <m:e>
                <m:r>
                  <m:t>π</m:t>
                </m:r>
              </m:e>
              <m:sub>
                <m:r>
                  <m:t>k</m:t>
                </m:r>
              </m:sub>
            </m:sSub>
            <m:r>
              <m:rPr>
                <m:sty m:val="p"/>
                <m:scr m:val="script"/>
              </m:rPr>
              <m:t>N</m:t>
            </m:r>
            <m:d>
              <m:dPr>
                <m:begChr m:val="("/>
                <m:endChr m:val=")"/>
                <m:sepChr m:val=""/>
                <m:grow/>
              </m:dPr>
              <m:e>
                <m:sSub>
                  <m:e>
                    <m:r>
                      <m:rPr>
                        <m:sty m:val="b"/>
                      </m:rPr>
                      <m:t>x</m:t>
                    </m:r>
                  </m:e>
                  <m:sub>
                    <m:r>
                      <m:t>n</m:t>
                    </m:r>
                  </m:sub>
                </m:sSub>
                <m:r>
                  <m:rPr>
                    <m:sty m:val="p"/>
                  </m:rPr>
                  <m:t>∣</m:t>
                </m:r>
                <m:sSub>
                  <m:e>
                    <m:r>
                      <m:rPr>
                        <m:sty m:val="b"/>
                      </m:rPr>
                      <m:t>μ</m:t>
                    </m:r>
                  </m:e>
                  <m:sub>
                    <m:r>
                      <m:t>k</m:t>
                    </m:r>
                  </m:sub>
                </m:sSub>
                <m:r>
                  <m:rPr>
                    <m:sty m:val="p"/>
                  </m:rPr>
                  <m:t>,</m:t>
                </m:r>
                <m:sSub>
                  <m:e>
                    <m:r>
                      <m:rPr>
                        <m:sty m:val="b"/>
                      </m:rPr>
                      <m:t>∑</m:t>
                    </m:r>
                  </m:e>
                  <m:sub>
                    <m:r>
                      <m:t>k</m:t>
                    </m:r>
                  </m:sub>
                </m:sSub>
              </m:e>
            </m:d>
          </m:num>
          <m:den>
            <m:nary>
              <m:naryPr>
                <m:chr m:val="∑"/>
                <m:limLoc m:val="undOvr"/>
                <m:subHide m:val="off"/>
                <m:supHide m:val="off"/>
              </m:naryPr>
              <m:sub>
                <m:r>
                  <m:t>j</m:t>
                </m:r>
                <m:r>
                  <m:rPr>
                    <m:sty m:val="p"/>
                  </m:rPr>
                  <m:t>=</m:t>
                </m:r>
                <m:r>
                  <m:t>1</m:t>
                </m:r>
              </m:sub>
              <m:sup>
                <m:r>
                  <m:t>K</m:t>
                </m:r>
              </m:sup>
              <m:e>
                <m:sSub>
                  <m:e>
                    <m:r>
                      <m:t>π</m:t>
                    </m:r>
                  </m:e>
                  <m:sub>
                    <m:r>
                      <m:t>j</m:t>
                    </m:r>
                  </m:sub>
                </m:sSub>
              </m:e>
            </m:nary>
            <m:r>
              <m:rPr>
                <m:sty m:val="p"/>
                <m:scr m:val="script"/>
              </m:rPr>
              <m:t>N</m:t>
            </m:r>
            <m:d>
              <m:dPr>
                <m:begChr m:val="("/>
                <m:endChr m:val=")"/>
                <m:sepChr m:val=""/>
                <m:grow/>
              </m:dPr>
              <m:e>
                <m:sSub>
                  <m:e>
                    <m:r>
                      <m:rPr>
                        <m:sty m:val="b"/>
                      </m:rPr>
                      <m:t>x</m:t>
                    </m:r>
                  </m:e>
                  <m:sub>
                    <m:r>
                      <m:t>n</m:t>
                    </m:r>
                  </m:sub>
                </m:sSub>
                <m:r>
                  <m:rPr>
                    <m:sty m:val="p"/>
                  </m:rPr>
                  <m:t>∣</m:t>
                </m:r>
                <m:sSub>
                  <m:e>
                    <m:r>
                      <m:rPr>
                        <m:sty m:val="b"/>
                      </m:rPr>
                      <m:t>μ</m:t>
                    </m:r>
                  </m:e>
                  <m:sub>
                    <m:r>
                      <m:t>j</m:t>
                    </m:r>
                  </m:sub>
                </m:sSub>
                <m:r>
                  <m:rPr>
                    <m:sty m:val="p"/>
                  </m:rPr>
                  <m:t>,</m:t>
                </m:r>
                <m:sSub>
                  <m:e>
                    <m:r>
                      <m:rPr>
                        <m:sty m:val="b"/>
                      </m:rPr>
                      <m:t>∑</m:t>
                    </m:r>
                  </m:e>
                  <m:sub>
                    <m:r>
                      <m:t>j</m:t>
                    </m:r>
                  </m:sub>
                </m:sSub>
              </m:e>
            </m:d>
          </m:den>
        </m:f>
      </m:oMath>
    </w:p>
    <w:p>
      <w:pPr>
        <w:pStyle w:val="a0"/>
      </w:pPr>
      <w:r>
        <w:t xml:space="preserve"> </w:t>
      </w:r>
      <w:r>
        <w:t xml:space="preserve"> </w:t>
      </w:r>
      <w:r>
        <w:t xml:space="preserve"> </w:t>
      </w:r>
      <w:r>
        <w:t xml:space="preserve"> </w:t>
      </w:r>
      <w:r>
        <w:t xml:space="preserve"> </w:t>
      </w:r>
      <w:r>
        <w:t xml:space="preserve"> </w:t>
      </w:r>
      <w:r>
        <w:t xml:space="preserve">end for</w:t>
      </w:r>
    </w:p>
    <w:p>
      <w:pPr>
        <w:pStyle w:val="a0"/>
      </w:pPr>
      <w:r>
        <w:t xml:space="preserve"> </w:t>
      </w:r>
      <w:r>
        <w:t xml:space="preserve"> </w:t>
      </w:r>
      <w:r>
        <w:t xml:space="preserve">end for</w:t>
      </w:r>
    </w:p>
    <w:p>
      <w:pPr>
        <w:pStyle w:val="a0"/>
      </w:pPr>
      <w:r>
        <w:t xml:space="preserve"> </w:t>
      </w:r>
      <w:r>
        <w:t xml:space="preserve"> </w:t>
      </w:r>
      <w:r>
        <w:t xml:space="preserve">// M step</w:t>
      </w:r>
    </w:p>
    <w:p>
      <w:pPr>
        <w:pStyle w:val="a0"/>
      </w:pPr>
      <w:r>
        <w:t xml:space="preserve"> </w:t>
      </w:r>
      <w:r>
        <w:t xml:space="preserve"> </w:t>
      </w:r>
      <w:r>
        <w:t xml:space="preserve">for</w:t>
      </w:r>
      <w:r>
        <w:t xml:space="preserve"> </w:t>
      </w:r>
      <m:oMath>
        <m:r>
          <m:t>k</m:t>
        </m:r>
        <m:r>
          <m:rPr>
            <m:sty m:val="p"/>
          </m:rPr>
          <m:t>∈</m:t>
        </m:r>
        <m:r>
          <m:rPr>
            <m:sty m:val="p"/>
          </m:rPr>
          <m:t>{</m:t>
        </m:r>
        <m:r>
          <m:t>1</m:t>
        </m:r>
        <m:r>
          <m:rPr>
            <m:sty m:val="p"/>
          </m:rPr>
          <m:t>,</m:t>
        </m:r>
        <m:r>
          <m:rPr>
            <m:sty m:val="p"/>
          </m:rPr>
          <m:t>…</m:t>
        </m:r>
        <m:r>
          <m:rPr>
            <m:sty m:val="p"/>
          </m:rPr>
          <m:t>,</m:t>
        </m:r>
        <m:r>
          <m:t>K</m:t>
        </m:r>
        <m:r>
          <m:rPr>
            <m:sty m:val="p"/>
          </m:rPr>
          <m:t>}</m:t>
        </m:r>
      </m:oMath>
      <w:r>
        <w:t xml:space="preserve"> </w:t>
      </w:r>
      <w:r>
        <w:t xml:space="preserve">do</w:t>
      </w:r>
    </w:p>
    <w:p>
      <w:pPr>
        <w:pStyle w:val="a0"/>
      </w:pPr>
      <w:r>
        <w:t xml:space="preserve"> </w:t>
      </w:r>
      <w:r>
        <w:t xml:space="preserve"> </w:t>
      </w:r>
      <w:r>
        <w:t xml:space="preserve"> </w:t>
      </w:r>
      <w:r>
        <w:t xml:space="preserve"> </w:t>
      </w:r>
      <w:r>
        <w:t xml:space="preserve"> </w:t>
      </w:r>
      <w:r>
        <w:t xml:space="preserve"> </w:t>
      </w:r>
      <m:oMath>
        <m:sSub>
          <m:e>
            <m:r>
              <m:t>N</m:t>
            </m:r>
          </m:e>
          <m:sub>
            <m:r>
              <m:t>k</m:t>
            </m:r>
          </m:sub>
        </m:sSub>
        <m:r>
          <m:rPr>
            <m:sty m:val="p"/>
          </m:rPr>
          <m:t>←</m:t>
        </m:r>
        <m:nary>
          <m:naryPr>
            <m:chr m:val="∑"/>
            <m:limLoc m:val="undOvr"/>
            <m:subHide m:val="off"/>
            <m:supHide m:val="off"/>
          </m:naryPr>
          <m:sub>
            <m:r>
              <m:t>n</m:t>
            </m:r>
            <m:r>
              <m:rPr>
                <m:sty m:val="p"/>
              </m:rPr>
              <m:t>=</m:t>
            </m:r>
            <m:r>
              <m:t>1</m:t>
            </m:r>
          </m:sub>
          <m:sup>
            <m:r>
              <m:t>N</m:t>
            </m:r>
          </m:sup>
          <m:e>
            <m:r>
              <m:t>γ</m:t>
            </m:r>
          </m:e>
        </m:nary>
        <m:d>
          <m:dPr>
            <m:begChr m:val="("/>
            <m:endChr m:val=")"/>
            <m:sepChr m:val=""/>
            <m:grow/>
          </m:dPr>
          <m:e>
            <m:sSub>
              <m:e>
                <m:r>
                  <m:t>z</m:t>
                </m:r>
              </m:e>
              <m:sub>
                <m:r>
                  <m:t>n</m:t>
                </m:r>
                <m:r>
                  <m:t>k</m:t>
                </m:r>
              </m:sub>
            </m:sSub>
          </m:e>
        </m:d>
      </m:oMath>
    </w:p>
    <w:p>
      <w:pPr>
        <w:pStyle w:val="a0"/>
      </w:pPr>
      <w:r>
        <w:t xml:space="preserve"> </w:t>
      </w:r>
      <w:r>
        <w:t xml:space="preserve"> </w:t>
      </w:r>
      <w:r>
        <w:t xml:space="preserve"> </w:t>
      </w:r>
      <w:r>
        <w:t xml:space="preserve"> </w:t>
      </w:r>
      <w:r>
        <w:t xml:space="preserve"> </w:t>
      </w:r>
      <w:r>
        <w:t xml:space="preserve"> </w:t>
      </w:r>
      <m:oMath>
        <m:sSub>
          <m:e>
            <m:r>
              <m:rPr>
                <m:sty m:val="b"/>
              </m:rPr>
              <m:t>μ</m:t>
            </m:r>
          </m:e>
          <m:sub>
            <m:r>
              <m:t>k</m:t>
            </m:r>
          </m:sub>
        </m:sSub>
        <m:r>
          <m:rPr>
            <m:sty m:val="p"/>
          </m:rPr>
          <m:t>←</m:t>
        </m:r>
        <m:f>
          <m:fPr>
            <m:type m:val="bar"/>
          </m:fPr>
          <m:num>
            <m:r>
              <m:t>1</m:t>
            </m:r>
          </m:num>
          <m:den>
            <m:sSub>
              <m:e>
                <m:r>
                  <m:t>N</m:t>
                </m:r>
              </m:e>
              <m:sub>
                <m:r>
                  <m:t>k</m:t>
                </m:r>
              </m:sub>
            </m:sSub>
          </m:den>
        </m:f>
        <m:nary>
          <m:naryPr>
            <m:chr m:val="∑"/>
            <m:limLoc m:val="undOvr"/>
            <m:subHide m:val="off"/>
            <m:supHide m:val="off"/>
          </m:naryPr>
          <m:sub>
            <m:r>
              <m:t>n</m:t>
            </m:r>
            <m:r>
              <m:rPr>
                <m:sty m:val="p"/>
              </m:rPr>
              <m:t>=</m:t>
            </m:r>
            <m:r>
              <m:t>1</m:t>
            </m:r>
          </m:sub>
          <m:sup>
            <m:r>
              <m:t>N</m:t>
            </m:r>
          </m:sup>
          <m:e>
            <m:r>
              <m:t>γ</m:t>
            </m:r>
          </m:e>
        </m:nary>
        <m:d>
          <m:dPr>
            <m:begChr m:val="("/>
            <m:endChr m:val=")"/>
            <m:sepChr m:val=""/>
            <m:grow/>
          </m:dPr>
          <m:e>
            <m:sSub>
              <m:e>
                <m:r>
                  <m:t>z</m:t>
                </m:r>
              </m:e>
              <m:sub>
                <m:r>
                  <m:t>n</m:t>
                </m:r>
                <m:r>
                  <m:t>k</m:t>
                </m:r>
              </m:sub>
            </m:sSub>
          </m:e>
        </m:d>
        <m:sSub>
          <m:e>
            <m:r>
              <m:rPr>
                <m:sty m:val="b"/>
              </m:rPr>
              <m:t>x</m:t>
            </m:r>
          </m:e>
          <m:sub>
            <m:r>
              <m:t>n</m:t>
            </m:r>
          </m:sub>
        </m:sSub>
      </m:oMath>
    </w:p>
    <w:p>
      <w:pPr>
        <w:pStyle w:val="a0"/>
      </w:pPr>
      <w:r>
        <w:t xml:space="preserve"> </w:t>
      </w:r>
      <w:r>
        <w:t xml:space="preserve"> </w:t>
      </w:r>
      <w:r>
        <w:t xml:space="preserve"> </w:t>
      </w:r>
      <w:r>
        <w:t xml:space="preserve"> </w:t>
      </w:r>
      <w:r>
        <w:t xml:space="preserve"> </w:t>
      </w:r>
      <w:r>
        <w:t xml:space="preserve"> </w:t>
      </w:r>
      <m:oMath>
        <m:sSub>
          <m:e>
            <m:r>
              <m:rPr>
                <m:sty m:val="b"/>
              </m:rPr>
              <m:t>∑</m:t>
            </m:r>
          </m:e>
          <m:sub>
            <m:r>
              <m:t>k</m:t>
            </m:r>
          </m:sub>
        </m:sSub>
        <m:r>
          <m:rPr>
            <m:sty m:val="p"/>
          </m:rPr>
          <m:t>←</m:t>
        </m:r>
        <m:f>
          <m:fPr>
            <m:type m:val="bar"/>
          </m:fPr>
          <m:num>
            <m:r>
              <m:t>1</m:t>
            </m:r>
          </m:num>
          <m:den>
            <m:sSub>
              <m:e>
                <m:r>
                  <m:t>N</m:t>
                </m:r>
              </m:e>
              <m:sub>
                <m:r>
                  <m:t>k</m:t>
                </m:r>
              </m:sub>
            </m:sSub>
          </m:den>
        </m:f>
        <m:nary>
          <m:naryPr>
            <m:chr m:val="∑"/>
            <m:limLoc m:val="undOvr"/>
            <m:subHide m:val="off"/>
            <m:supHide m:val="off"/>
          </m:naryPr>
          <m:sub>
            <m:r>
              <m:t>n</m:t>
            </m:r>
            <m:r>
              <m:rPr>
                <m:sty m:val="p"/>
              </m:rPr>
              <m:t>=</m:t>
            </m:r>
            <m:r>
              <m:t>1</m:t>
            </m:r>
          </m:sub>
          <m:sup>
            <m:r>
              <m:t>N</m:t>
            </m:r>
          </m:sup>
          <m:e>
            <m:r>
              <m:t>γ</m:t>
            </m:r>
          </m:e>
        </m:nary>
        <m:d>
          <m:dPr>
            <m:begChr m:val="("/>
            <m:endChr m:val=")"/>
            <m:sepChr m:val=""/>
            <m:grow/>
          </m:dPr>
          <m:e>
            <m:sSub>
              <m:e>
                <m:r>
                  <m:t>z</m:t>
                </m:r>
              </m:e>
              <m:sub>
                <m:r>
                  <m:t>n</m:t>
                </m:r>
                <m:r>
                  <m:t>k</m:t>
                </m:r>
              </m:sub>
            </m:sSub>
          </m:e>
        </m:d>
        <m:d>
          <m:dPr>
            <m:begChr m:val="("/>
            <m:endChr m:val=")"/>
            <m:sepChr m:val=""/>
            <m:grow/>
          </m:dPr>
          <m:e>
            <m:sSub>
              <m:e>
                <m:r>
                  <m:rPr>
                    <m:sty m:val="b"/>
                  </m:rPr>
                  <m:t>x</m:t>
                </m:r>
              </m:e>
              <m:sub>
                <m:r>
                  <m:t>n</m:t>
                </m:r>
              </m:sub>
            </m:sSub>
            <m:r>
              <m:rPr>
                <m:sty m:val="p"/>
              </m:rPr>
              <m:t>−</m:t>
            </m:r>
            <m:sSub>
              <m:e>
                <m:r>
                  <m:rPr>
                    <m:sty m:val="b"/>
                  </m:rPr>
                  <m:t>μ</m:t>
                </m:r>
              </m:e>
              <m:sub>
                <m:r>
                  <m:t>k</m:t>
                </m:r>
              </m:sub>
            </m:sSub>
          </m:e>
        </m:d>
        <m:sSup>
          <m:e>
            <m:d>
              <m:dPr>
                <m:begChr m:val="("/>
                <m:endChr m:val=")"/>
                <m:sepChr m:val=""/>
                <m:grow/>
              </m:dPr>
              <m:e>
                <m:sSub>
                  <m:e>
                    <m:r>
                      <m:rPr>
                        <m:sty m:val="b"/>
                      </m:rPr>
                      <m:t>x</m:t>
                    </m:r>
                  </m:e>
                  <m:sub>
                    <m:r>
                      <m:t>n</m:t>
                    </m:r>
                  </m:sub>
                </m:sSub>
                <m:r>
                  <m:rPr>
                    <m:sty m:val="p"/>
                  </m:rPr>
                  <m:t>−</m:t>
                </m:r>
                <m:sSub>
                  <m:e>
                    <m:r>
                      <m:rPr>
                        <m:sty m:val="b"/>
                      </m:rPr>
                      <m:t>μ</m:t>
                    </m:r>
                  </m:e>
                  <m:sub>
                    <m:r>
                      <m:t>k</m:t>
                    </m:r>
                  </m:sub>
                </m:sSub>
              </m:e>
            </m:d>
          </m:e>
          <m:sup>
            <m:r>
              <m:rPr>
                <m:sty m:val="p"/>
              </m:rPr>
              <m:t>T</m:t>
            </m:r>
          </m:sup>
        </m:sSup>
      </m:oMath>
    </w:p>
    <w:p>
      <w:pPr>
        <w:pStyle w:val="a0"/>
      </w:pPr>
      <w:r>
        <w:t xml:space="preserve"> </w:t>
      </w:r>
      <w:r>
        <w:t xml:space="preserve"> </w:t>
      </w:r>
      <w:r>
        <w:t xml:space="preserve"> </w:t>
      </w:r>
      <w:r>
        <w:t xml:space="preserve"> </w:t>
      </w:r>
      <w:r>
        <w:t xml:space="preserve"> </w:t>
      </w:r>
      <w:r>
        <w:t xml:space="preserve"> </w:t>
      </w:r>
      <m:oMath>
        <m:sSub>
          <m:e>
            <m:r>
              <m:t>π</m:t>
            </m:r>
          </m:e>
          <m:sub>
            <m:r>
              <m:t>k</m:t>
            </m:r>
          </m:sub>
        </m:sSub>
        <m:r>
          <m:rPr>
            <m:sty m:val="p"/>
          </m:rPr>
          <m:t>←</m:t>
        </m:r>
        <m:f>
          <m:fPr>
            <m:type m:val="bar"/>
          </m:fPr>
          <m:num>
            <m:sSub>
              <m:e>
                <m:r>
                  <m:t>N</m:t>
                </m:r>
              </m:e>
              <m:sub>
                <m:r>
                  <m:t>k</m:t>
                </m:r>
              </m:sub>
            </m:sSub>
          </m:num>
          <m:den>
            <m:r>
              <m:t>N</m:t>
            </m:r>
          </m:den>
        </m:f>
      </m:oMath>
    </w:p>
    <w:p>
      <w:pPr>
        <w:pStyle w:val="a0"/>
      </w:pPr>
      <w:r>
        <w:t xml:space="preserve"> </w:t>
      </w:r>
      <w:r>
        <w:t xml:space="preserve"> </w:t>
      </w:r>
      <w:r>
        <w:t xml:space="preserve">end for</w:t>
      </w:r>
    </w:p>
    <w:p>
      <w:pPr>
        <w:pStyle w:val="a0"/>
      </w:pPr>
      <w:r>
        <w:t xml:space="preserve"> </w:t>
      </w:r>
      <w:r>
        <w:t xml:space="preserve"> </w:t>
      </w:r>
      <w:r>
        <w:t xml:space="preserve">// Log likelihood</w:t>
      </w:r>
    </w:p>
    <w:p>
      <w:pPr>
        <w:pStyle w:val="a0"/>
      </w:pPr>
      <m:oMathPara>
        <m:oMathParaPr>
          <m:jc m:val="center"/>
        </m:oMathParaPr>
        <m:oMath>
          <m:r>
            <m:rPr>
              <m:sty m:val="p"/>
              <m:scr m:val="script"/>
            </m:rPr>
            <m:t>L</m:t>
          </m:r>
          <m:r>
            <m:rPr>
              <m:sty m:val="p"/>
            </m:rPr>
            <m:t>←</m:t>
          </m:r>
          <m:nary>
            <m:naryPr>
              <m:chr m:val="∑"/>
              <m:limLoc m:val="undOvr"/>
              <m:subHide m:val="off"/>
              <m:supHide m:val="off"/>
            </m:naryPr>
            <m:sub>
              <m:r>
                <m:t>n</m:t>
              </m:r>
              <m:r>
                <m:rPr>
                  <m:sty m:val="p"/>
                </m:rPr>
                <m:t>=</m:t>
              </m:r>
              <m:r>
                <m:t>1</m:t>
              </m:r>
            </m:sub>
            <m:sup>
              <m:r>
                <m:t>N</m:t>
              </m:r>
            </m:sup>
            <m:e>
              <m:r>
                <m:rPr>
                  <m:sty m:val="p"/>
                </m:rPr>
                <m:t>ln</m:t>
              </m:r>
            </m:e>
          </m:nary>
          <m:d>
            <m:dPr>
              <m:begChr m:val="{"/>
              <m:endChr m:val="}"/>
              <m:sepChr m:val=""/>
              <m:grow/>
            </m:dPr>
            <m:e>
              <m:nary>
                <m:naryPr>
                  <m:chr m:val="∑"/>
                  <m:limLoc m:val="undOvr"/>
                  <m:subHide m:val="off"/>
                  <m:supHide m:val="off"/>
                </m:naryPr>
                <m:sub>
                  <m:r>
                    <m:t>k</m:t>
                  </m:r>
                  <m:r>
                    <m:rPr>
                      <m:sty m:val="p"/>
                    </m:rPr>
                    <m:t>=</m:t>
                  </m:r>
                  <m:r>
                    <m:t>1</m:t>
                  </m:r>
                </m:sub>
                <m:sup>
                  <m:r>
                    <m:t>K</m:t>
                  </m:r>
                </m:sup>
                <m:e>
                  <m:sSub>
                    <m:e>
                      <m:r>
                        <m:t>π</m:t>
                      </m:r>
                    </m:e>
                    <m:sub>
                      <m:r>
                        <m:t>k</m:t>
                      </m:r>
                    </m:sub>
                  </m:sSub>
                </m:e>
              </m:nary>
              <m:r>
                <m:rPr>
                  <m:sty m:val="p"/>
                  <m:scr m:val="script"/>
                </m:rPr>
                <m:t>N</m:t>
              </m:r>
              <m:d>
                <m:dPr>
                  <m:begChr m:val="("/>
                  <m:endChr m:val=")"/>
                  <m:sepChr m:val=""/>
                  <m:grow/>
                </m:dPr>
                <m:e>
                  <m:sSub>
                    <m:e>
                      <m:r>
                        <m:rPr>
                          <m:sty m:val="b"/>
                        </m:rPr>
                        <m:t>x</m:t>
                      </m:r>
                    </m:e>
                    <m:sub>
                      <m:r>
                        <m:t>n</m:t>
                      </m:r>
                    </m:sub>
                  </m:sSub>
                  <m:r>
                    <m:rPr>
                      <m:sty m:val="p"/>
                    </m:rPr>
                    <m:t>∣</m:t>
                  </m:r>
                  <m:sSub>
                    <m:e>
                      <m:r>
                        <m:rPr>
                          <m:sty m:val="b"/>
                        </m:rPr>
                        <m:t>μ</m:t>
                      </m:r>
                    </m:e>
                    <m:sub>
                      <m:r>
                        <m:t>k</m:t>
                      </m:r>
                    </m:sub>
                  </m:sSub>
                  <m:r>
                    <m:rPr>
                      <m:sty m:val="p"/>
                    </m:rPr>
                    <m:t>,</m:t>
                  </m:r>
                  <m:sSub>
                    <m:e>
                      <m:r>
                        <m:rPr>
                          <m:sty m:val="b"/>
                        </m:rPr>
                        <m:t>∑</m:t>
                      </m:r>
                    </m:e>
                    <m:sub>
                      <m:r>
                        <m:t>k</m:t>
                      </m:r>
                    </m:sub>
                  </m:sSub>
                </m:e>
              </m:d>
            </m:e>
          </m:d>
        </m:oMath>
      </m:oMathPara>
    </w:p>
    <w:p>
      <w:pPr>
        <w:pStyle w:val="FirstParagraph"/>
      </w:pPr>
      <w:r>
        <w:t xml:space="preserve">until convergence</w:t>
      </w:r>
    </w:p>
    <w:p>
      <w:pPr>
        <w:pStyle w:val="a0"/>
      </w:pPr>
      <w:r>
        <w:t xml:space="preserve">return</w:t>
      </w:r>
      <w:r>
        <w:t xml:space="preserve"> </w:t>
      </w:r>
      <m:oMath>
        <m:d>
          <m:dPr>
            <m:begChr m:val="{"/>
            <m:endChr m:val="}"/>
            <m:sepChr m:val=""/>
            <m:grow/>
          </m:dPr>
          <m:e>
            <m:sSub>
              <m:e>
                <m:r>
                  <m:rPr>
                    <m:sty m:val="b"/>
                  </m:rPr>
                  <m:t>x</m:t>
                </m:r>
              </m:e>
              <m:sub>
                <m:r>
                  <m:t>k</m:t>
                </m:r>
              </m:sub>
            </m:sSub>
          </m:e>
        </m:d>
        <m:r>
          <m:rPr>
            <m:sty m:val="p"/>
          </m:rPr>
          <m:t>,</m:t>
        </m:r>
        <m:d>
          <m:dPr>
            <m:begChr m:val="{"/>
            <m:endChr m:val="}"/>
            <m:sepChr m:val=""/>
            <m:grow/>
          </m:dPr>
          <m:e>
            <m:sSub>
              <m:e>
                <m:r>
                  <m:rPr>
                    <m:sty m:val="b"/>
                  </m:rPr>
                  <m:t>∑</m:t>
                </m:r>
              </m:e>
              <m:sub>
                <m:r>
                  <m:t>k</m:t>
                </m:r>
              </m:sub>
            </m:sSub>
          </m:e>
        </m:d>
        <m:r>
          <m:rPr>
            <m:sty m:val="p"/>
          </m:rPr>
          <m:t>,</m:t>
        </m:r>
        <m:d>
          <m:dPr>
            <m:begChr m:val="{"/>
            <m:endChr m:val="}"/>
            <m:sepChr m:val=""/>
            <m:grow/>
          </m:dPr>
          <m:e>
            <m:sSub>
              <m:e>
                <m:r>
                  <m:t>π</m:t>
                </m:r>
              </m:e>
              <m:sub>
                <m:r>
                  <m:t>k</m:t>
                </m:r>
              </m:sub>
            </m:sSub>
          </m:e>
        </m:d>
      </m:oMath>
    </w:p>
    <w:p>
      <w:r>
        <w:pict>
          <v:rect style="width:0;height:1.5pt" o:hralign="center" o:hrstd="t" o:hr="t"/>
        </w:pict>
      </w:r>
    </w:p>
    <w:p>
      <w:pPr>
        <w:pStyle w:val="FirstParagraph"/>
      </w:pPr>
      <w:r>
        <w:drawing>
          <wp:inline>
            <wp:extent cx="1097280" cy="1201598"/>
            <wp:effectExtent b="0" l="0" r="0" t="0"/>
            <wp:docPr descr="image" title="" id="1093" name="Picture"/>
            <a:graphic>
              <a:graphicData uri="http://schemas.openxmlformats.org/drawingml/2006/picture">
                <pic:pic>
                  <pic:nvPicPr>
                    <pic:cNvPr descr="images/0194e279-9b28-703a-88f4-c3ac21e2010d_495_1216_345_284_311_0.jpg" id="1094" name="Picture"/>
                    <pic:cNvPicPr>
                      <a:picLocks noChangeArrowheads="1" noChangeAspect="1"/>
                    </pic:cNvPicPr>
                  </pic:nvPicPr>
                  <pic:blipFill>
                    <a:blip r:embed="rId1092"/>
                    <a:stretch>
                      <a:fillRect/>
                    </a:stretch>
                  </pic:blipFill>
                  <pic:spPr bwMode="auto">
                    <a:xfrm>
                      <a:off x="0" y="0"/>
                      <a:ext cx="1097280" cy="120159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15.9 </w:t>
      </w:r>
      <w:r>
        <w:rPr>
          <w:rFonts w:hint="eastAsia"/>
        </w:rPr>
        <w:t xml:space="preserve">一组</w:t>
      </w:r>
      <w:r>
        <w:t xml:space="preserve"> </w:t>
      </w:r>
      <m:oMath>
        <m:r>
          <m:t>N</m:t>
        </m:r>
      </m:oMath>
      <w:r>
        <w:t xml:space="preserve"> </w:t>
      </w:r>
      <w:r>
        <w:rPr>
          <w:rFonts w:hint="eastAsia"/>
        </w:rPr>
        <w:t xml:space="preserve">独立同分布数据点</w:t>
      </w:r>
      <w:r>
        <w:t xml:space="preserve"> </w:t>
      </w:r>
      <m:oMath>
        <m:d>
          <m:dPr>
            <m:begChr m:val="{"/>
            <m:endChr m:val="}"/>
            <m:sepChr m:val=""/>
            <m:grow/>
          </m:dPr>
          <m:e>
            <m:sSub>
              <m:e>
                <m:r>
                  <m:rPr>
                    <m:sty m:val="b"/>
                  </m:rPr>
                  <m:t>x</m:t>
                </m:r>
              </m:e>
              <m:sub>
                <m:r>
                  <m:t>n</m:t>
                </m:r>
              </m:sub>
            </m:sSub>
          </m:e>
        </m:d>
      </m:oMath>
      <w:r>
        <w:t xml:space="preserve"> </w:t>
      </w:r>
      <w:r>
        <w:rPr>
          <w:rFonts w:hint="eastAsia"/>
        </w:rPr>
        <w:t xml:space="preserve">的高斯混合模型的图形表示，对应潜在点为</w:t>
      </w:r>
      <w:r>
        <w:t xml:space="preserve"> </w:t>
      </w:r>
      <m:oMath>
        <m:d>
          <m:dPr>
            <m:begChr m:val="{"/>
            <m:endChr m:val="}"/>
            <m:sepChr m:val=""/>
            <m:grow/>
          </m:dPr>
          <m:e>
            <m:sSub>
              <m:e>
                <m:r>
                  <m:rPr>
                    <m:sty m:val="b"/>
                  </m:rPr>
                  <m:t>z</m:t>
                </m:r>
              </m:e>
              <m:sub>
                <m:r>
                  <m:t>n</m:t>
                </m:r>
              </m:sub>
            </m:sSub>
          </m:e>
        </m:d>
      </m:oMath>
      <w:r>
        <w:t xml:space="preserve"> </w:t>
      </w:r>
      <w:r>
        <w:rPr>
          <w:rFonts w:hint="eastAsia"/>
        </w:rPr>
        <w:t xml:space="preserve">，其中</w:t>
      </w:r>
      <w:r>
        <w:t xml:space="preserve"> </w:t>
      </w:r>
      <m:oMath>
        <m:r>
          <m:t>n</m:t>
        </m:r>
        <m:r>
          <m:rPr>
            <m:sty m:val="p"/>
          </m:rPr>
          <m:t>=</m:t>
        </m:r>
        <m:r>
          <m:t>1</m:t>
        </m:r>
        <m:r>
          <m:rPr>
            <m:sty m:val="p"/>
          </m:rPr>
          <m:t>,</m:t>
        </m:r>
        <m:r>
          <m:rPr>
            <m:sty m:val="p"/>
          </m:rPr>
          <m:t>…</m:t>
        </m:r>
        <m:r>
          <m:rPr>
            <m:sty m:val="p"/>
          </m:rPr>
          <m:t>,</m:t>
        </m:r>
        <m:r>
          <m:t>N</m:t>
        </m:r>
      </m:oMath>
      <w:r>
        <w:t xml:space="preserve"> </w:t>
      </w:r>
      <w:r>
        <w:t xml:space="preserve">。</w:t>
      </w:r>
    </w:p>
    <w:p>
      <w:pPr>
        <w:pStyle w:val="a0"/>
      </w:pPr>
      <w:r>
        <w:rPr>
          <w:rFonts w:hint="eastAsia"/>
        </w:rPr>
        <w:t xml:space="preserve">由……给出</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θ</m:t>
              </m:r>
            </m:e>
          </m:d>
          <m:r>
            <m:rPr>
              <m:sty m:val="p"/>
            </m:rPr>
            <m:t>=</m:t>
          </m:r>
          <m:r>
            <m:rPr>
              <m:sty m:val="p"/>
            </m:rPr>
            <m:t>ln</m:t>
          </m:r>
          <m:d>
            <m:dPr>
              <m:begChr m:val="{"/>
              <m:endChr m:val="}"/>
              <m:sepChr m:val=""/>
              <m:grow/>
            </m:dPr>
            <m:e>
              <m:nary>
                <m:naryPr>
                  <m:chr m:val="∑"/>
                  <m:limLoc m:val="undOvr"/>
                  <m:subHide m:val="off"/>
                  <m:supHide m:val="on"/>
                </m:naryPr>
                <m:sub>
                  <m:r>
                    <m:rPr>
                      <m:sty m:val="b"/>
                    </m:rPr>
                    <m:t>Z</m:t>
                  </m:r>
                </m:sub>
                <m:sup>
                  <m:r>
                    <m:t>​</m:t>
                  </m:r>
                </m:sup>
                <m:e>
                  <m:r>
                    <m:t>p</m:t>
                  </m:r>
                </m:e>
              </m:nary>
              <m:d>
                <m:dPr>
                  <m:begChr m:val="("/>
                  <m:endChr m:val=")"/>
                  <m:sepChr m:val=""/>
                  <m:grow/>
                </m:dPr>
                <m:e>
                  <m:r>
                    <m:rPr>
                      <m:sty m:val="b"/>
                    </m:rPr>
                    <m:t>X</m:t>
                  </m:r>
                  <m:r>
                    <m:rPr>
                      <m:sty m:val="p"/>
                    </m:rPr>
                    <m:t>,</m:t>
                  </m:r>
                  <m:r>
                    <m:rPr>
                      <m:sty m:val="b"/>
                    </m:rPr>
                    <m:t>Z</m:t>
                  </m:r>
                  <m:r>
                    <m:rPr>
                      <m:sty m:val="p"/>
                    </m:rPr>
                    <m:t>∣</m:t>
                  </m:r>
                  <m:r>
                    <m:rPr>
                      <m:sty m:val="b"/>
                    </m:rPr>
                    <m:t>θ</m:t>
                  </m:r>
                </m:e>
              </m:d>
            </m:e>
          </m:d>
          <m:r>
            <m:rPr>
              <m:sty m:val="p"/>
            </m:rPr>
            <m:t>.</m:t>
          </m:r>
          <m:r>
            <m:t>  </m:t>
          </m:r>
          <m:r>
            <m:rPr>
              <m:nor/>
              <m:sty m:val="p"/>
            </m:rPr>
            <m:t>(15.22)</m:t>
          </m:r>
        </m:oMath>
      </m:oMathPara>
    </w:p>
    <w:p>
      <w:r>
        <w:pict>
          <v:rect style="width:0;height:1.5pt" o:hralign="center" o:hrstd="t" o:hr="t"/>
        </w:pict>
      </w:r>
    </w:p>
    <w:p>
      <w:pPr>
        <w:pStyle w:val="FirstParagraph"/>
      </w:pPr>
      <w:r>
        <w:rPr>
          <w:rFonts w:hint="eastAsia"/>
        </w:rPr>
        <w:t xml:space="preserve">第</w:t>
      </w:r>
      <w:r>
        <w:t xml:space="preserve"> 16 </w:t>
      </w:r>
      <w:r>
        <w:rPr>
          <w:rFonts w:hint="eastAsia"/>
        </w:rPr>
        <w:t xml:space="preserve">章</w:t>
      </w:r>
    </w:p>
    <w:p>
      <w:r>
        <w:pict>
          <v:rect style="width:0;height:1.5pt" o:hralign="center" o:hrstd="t" o:hr="t"/>
        </w:pict>
      </w:r>
    </w:p>
    <w:p>
      <w:pPr>
        <w:pStyle w:val="FirstParagraph"/>
      </w:pPr>
      <w:r>
        <w:rPr>
          <w:rFonts w:hint="eastAsia"/>
        </w:rPr>
        <w:t xml:space="preserve">请注意，我们的讨论同样适用于连续潜在变量，只需将对</w:t>
      </w:r>
      <w:r>
        <w:t xml:space="preserve"> </w:t>
      </w:r>
      <m:oMath>
        <m:r>
          <m:rPr>
            <m:sty m:val="b"/>
          </m:rPr>
          <m:t>Z</m:t>
        </m:r>
      </m:oMath>
      <w:r>
        <w:t xml:space="preserve"> </w:t>
      </w:r>
      <w:r>
        <w:rPr>
          <w:rFonts w:hint="eastAsia"/>
        </w:rPr>
        <w:t xml:space="preserve">的求和替换为积分即可。</w:t>
      </w:r>
    </w:p>
    <w:p>
      <w:pPr>
        <w:pStyle w:val="a0"/>
      </w:pPr>
      <w:r>
        <w:rPr>
          <w:rFonts w:hint="eastAsia"/>
        </w:rPr>
        <w:t xml:space="preserve">一个关键的观察结果是，对潜在变量的求和出现在对数内部。即使联合分布</w:t>
      </w:r>
      <w:r>
        <w:t xml:space="preserve"> </w:t>
      </w:r>
      <m:oMath>
        <m:r>
          <m:t>p</m:t>
        </m:r>
        <m:d>
          <m:dPr>
            <m:begChr m:val="("/>
            <m:endChr m:val=")"/>
            <m:sepChr m:val=""/>
            <m:grow/>
          </m:dPr>
          <m:e>
            <m:r>
              <m:rPr>
                <m:sty m:val="b"/>
              </m:rPr>
              <m:t>X</m:t>
            </m:r>
            <m:r>
              <m:rPr>
                <m:sty m:val="p"/>
              </m:rPr>
              <m:t>,</m:t>
            </m:r>
            <m:r>
              <m:rPr>
                <m:sty m:val="b"/>
              </m:rPr>
              <m:t>Z</m:t>
            </m:r>
            <m:r>
              <m:rPr>
                <m:sty m:val="p"/>
              </m:rPr>
              <m:t>∣</m:t>
            </m:r>
            <m:r>
              <m:rPr>
                <m:sty m:val="b"/>
              </m:rPr>
              <m:t>θ</m:t>
            </m:r>
          </m:e>
        </m:d>
      </m:oMath>
      <w:r>
        <w:t xml:space="preserve"> </w:t>
      </w:r>
      <w:r>
        <w:rPr>
          <w:rFonts w:hint="eastAsia"/>
        </w:rPr>
        <w:t xml:space="preserve">属于指数族，由于这个求和，边缘分布</w:t>
      </w:r>
      <w:r>
        <w:t xml:space="preserve"> </w:t>
      </w:r>
      <m:oMath>
        <m:r>
          <m:t>p</m:t>
        </m:r>
        <m:d>
          <m:dPr>
            <m:begChr m:val="("/>
            <m:endChr m:val=")"/>
            <m:sepChr m:val=""/>
            <m:grow/>
          </m:dPr>
          <m:e>
            <m:r>
              <m:rPr>
                <m:sty m:val="b"/>
              </m:rPr>
              <m:t>X</m:t>
            </m:r>
            <m:r>
              <m:rPr>
                <m:sty m:val="p"/>
              </m:rPr>
              <m:t>∣</m:t>
            </m:r>
            <m:r>
              <m:rPr>
                <m:sty m:val="b"/>
              </m:rPr>
              <m:t>θ</m:t>
            </m:r>
          </m:e>
        </m:d>
      </m:oMath>
      <w:r>
        <w:t xml:space="preserve"> </w:t>
      </w:r>
      <w:r>
        <w:rPr>
          <w:rFonts w:hint="eastAsia"/>
        </w:rPr>
        <w:t xml:space="preserve">通常不属于指数族。求和的存在阻止了对数直接作用于联合分布，从而导致最大似然解的表达式复杂。</w:t>
      </w:r>
    </w:p>
    <w:p>
      <w:pPr>
        <w:pStyle w:val="a0"/>
      </w:pPr>
      <w:r>
        <w:rPr>
          <w:rFonts w:hint="eastAsia"/>
        </w:rPr>
        <w:t xml:space="preserve">现在假设，对于</w:t>
      </w:r>
      <w:r>
        <w:t xml:space="preserve"> </w:t>
      </w:r>
      <m:oMath>
        <m:r>
          <m:rPr>
            <m:sty m:val="b"/>
          </m:rPr>
          <m:t>X</m:t>
        </m:r>
      </m:oMath>
      <w:r>
        <w:t xml:space="preserve"> </w:t>
      </w:r>
      <w:r>
        <w:rPr>
          <w:rFonts w:hint="eastAsia"/>
        </w:rPr>
        <w:t xml:space="preserve">中的每个观测值，我们都知道潜在变量</w:t>
      </w:r>
      <w:r>
        <w:t xml:space="preserve"> </w:t>
      </w:r>
      <m:oMath>
        <m:r>
          <m:rPr>
            <m:sty m:val="b"/>
          </m:rPr>
          <m:t>Z</m:t>
        </m:r>
      </m:oMath>
      <w:r>
        <w:t xml:space="preserve"> </w:t>
      </w:r>
      <w:r>
        <w:rPr>
          <w:rFonts w:hint="eastAsia"/>
        </w:rPr>
        <w:t xml:space="preserve">的相应值。我们将</w:t>
      </w:r>
      <w:r>
        <w:t xml:space="preserve"> </w:t>
      </w:r>
      <m:oMath>
        <m:r>
          <m:rPr>
            <m:sty m:val="p"/>
          </m:rPr>
          <m:t>{</m:t>
        </m:r>
        <m:r>
          <m:rPr>
            <m:sty m:val="b"/>
          </m:rPr>
          <m:t>X</m:t>
        </m:r>
        <m:r>
          <m:rPr>
            <m:sty m:val="p"/>
          </m:rPr>
          <m:t>,</m:t>
        </m:r>
        <m:r>
          <m:rPr>
            <m:sty m:val="b"/>
          </m:rPr>
          <m:t>Z</m:t>
        </m:r>
        <m:r>
          <m:rPr>
            <m:sty m:val="p"/>
          </m:rPr>
          <m:t>}</m:t>
        </m:r>
      </m:oMath>
      <w:r>
        <w:t xml:space="preserve"> </w:t>
      </w:r>
      <w:r>
        <w:rPr>
          <w:rFonts w:hint="eastAsia"/>
        </w:rPr>
        <w:t xml:space="preserve">称为完整数据集，而将实际观测到的数据</w:t>
      </w:r>
      <w:r>
        <w:t xml:space="preserve"> </w:t>
      </w:r>
      <m:oMath>
        <m:r>
          <m:rPr>
            <m:sty m:val="b"/>
          </m:rPr>
          <m:t>X</m:t>
        </m:r>
      </m:oMath>
      <w:r>
        <w:t xml:space="preserve"> </w:t>
      </w:r>
      <w:r>
        <w:rPr>
          <w:rFonts w:hint="eastAsia"/>
        </w:rPr>
        <w:t xml:space="preserve">称为不完整数据集，如图</w:t>
      </w:r>
      <w:r>
        <w:t xml:space="preserve"> 15.5 </w:t>
      </w:r>
      <w:r>
        <w:rPr>
          <w:rFonts w:hint="eastAsia"/>
        </w:rPr>
        <w:t xml:space="preserve">所示。完整数据集的似然函数形式简单，为</w:t>
      </w:r>
      <w:r>
        <w:t xml:space="preserve"> </w:t>
      </w:r>
      <m:oMath>
        <m:r>
          <m:rPr>
            <m:sty m:val="p"/>
          </m:rPr>
          <m:t>ln</m:t>
        </m:r>
        <m:r>
          <m:t>p</m:t>
        </m:r>
        <m:d>
          <m:dPr>
            <m:begChr m:val="("/>
            <m:endChr m:val=")"/>
            <m:sepChr m:val=""/>
            <m:grow/>
          </m:dPr>
          <m:e>
            <m:r>
              <m:rPr>
                <m:sty m:val="b"/>
              </m:rPr>
              <m:t>X</m:t>
            </m:r>
            <m:r>
              <m:rPr>
                <m:sty m:val="p"/>
              </m:rPr>
              <m:t>,</m:t>
            </m:r>
            <m:r>
              <m:rPr>
                <m:sty m:val="b"/>
              </m:rPr>
              <m:t>Z</m:t>
            </m:r>
            <m:r>
              <m:rPr>
                <m:sty m:val="p"/>
              </m:rPr>
              <m:t>∣</m:t>
            </m:r>
            <m:r>
              <m:rPr>
                <m:sty m:val="b"/>
              </m:rPr>
              <m:t>θ</m:t>
            </m:r>
          </m:e>
        </m:d>
      </m:oMath>
      <w:r>
        <w:t xml:space="preserve"> </w:t>
      </w:r>
      <w:r>
        <w:rPr>
          <w:rFonts w:hint="eastAsia"/>
        </w:rPr>
        <w:t xml:space="preserve">，并且我们假设最大化这个完整数据对数似然函数是直接可行的。</w:t>
      </w:r>
    </w:p>
    <w:p>
      <w:pPr>
        <w:pStyle w:val="a0"/>
      </w:pPr>
      <w:r>
        <w:rPr>
          <w:rFonts w:hint="eastAsia"/>
        </w:rPr>
        <w:t xml:space="preserve">然而，在实践中，我们并没有得到完整数据集</w:t>
      </w:r>
      <w:r>
        <w:t xml:space="preserve"> </w:t>
      </w:r>
      <m:oMath>
        <m:r>
          <m:rPr>
            <m:sty m:val="p"/>
          </m:rPr>
          <m:t>{</m:t>
        </m:r>
        <m:r>
          <m:rPr>
            <m:sty m:val="b"/>
          </m:rPr>
          <m:t>X</m:t>
        </m:r>
        <m:r>
          <m:rPr>
            <m:sty m:val="p"/>
          </m:rPr>
          <m:t>,</m:t>
        </m:r>
        <m:r>
          <m:rPr>
            <m:sty m:val="b"/>
          </m:rPr>
          <m:t>Z</m:t>
        </m:r>
        <m:r>
          <m:rPr>
            <m:sty m:val="p"/>
          </m:rPr>
          <m:t>}</m:t>
        </m:r>
      </m:oMath>
      <w:r>
        <w:t xml:space="preserve"> </w:t>
      </w:r>
      <w:r>
        <w:rPr>
          <w:rFonts w:hint="eastAsia"/>
        </w:rPr>
        <w:t xml:space="preserve">，而只得到了不完整数据</w:t>
      </w:r>
      <w:r>
        <w:t xml:space="preserve"> </w:t>
      </w:r>
      <m:oMath>
        <m:r>
          <m:rPr>
            <m:sty m:val="b"/>
          </m:rPr>
          <m:t>X</m:t>
        </m:r>
      </m:oMath>
      <w:r>
        <w:t xml:space="preserve"> </w:t>
      </w:r>
      <w:r>
        <w:rPr>
          <w:rFonts w:hint="eastAsia"/>
        </w:rPr>
        <w:t xml:space="preserve">。我们对</w:t>
      </w:r>
      <w:r>
        <w:t xml:space="preserve"> </w:t>
      </w:r>
      <m:oMath>
        <m:r>
          <m:rPr>
            <m:sty m:val="b"/>
          </m:rPr>
          <m:t>Z</m:t>
        </m:r>
      </m:oMath>
      <w:r>
        <w:t xml:space="preserve"> </w:t>
      </w:r>
      <w:r>
        <w:rPr>
          <w:rFonts w:hint="eastAsia"/>
        </w:rPr>
        <w:t xml:space="preserve">中潜在变量值的了解仅由后验分布</w:t>
      </w:r>
      <w:r>
        <w:t xml:space="preserve"> </w:t>
      </w:r>
      <m:oMath>
        <m:r>
          <m:t>p</m:t>
        </m:r>
        <m:d>
          <m:dPr>
            <m:begChr m:val="("/>
            <m:endChr m:val=")"/>
            <m:sepChr m:val=""/>
            <m:grow/>
          </m:dPr>
          <m:e>
            <m:r>
              <m:rPr>
                <m:sty m:val="b"/>
              </m:rPr>
              <m:t>Z</m:t>
            </m:r>
            <m:r>
              <m:rPr>
                <m:sty m:val="p"/>
              </m:rPr>
              <m:t>∣</m:t>
            </m:r>
            <m:r>
              <m:rPr>
                <m:sty m:val="b"/>
              </m:rPr>
              <m:t>X</m:t>
            </m:r>
            <m:r>
              <m:rPr>
                <m:sty m:val="p"/>
              </m:rPr>
              <m:t>,</m:t>
            </m:r>
            <m:r>
              <m:rPr>
                <m:sty m:val="b"/>
              </m:rPr>
              <m:t>θ</m:t>
            </m:r>
          </m:e>
        </m:d>
      </m:oMath>
      <w:r>
        <w:t xml:space="preserve"> </w:t>
      </w:r>
      <w:r>
        <w:rPr>
          <w:rFonts w:hint="eastAsia"/>
        </w:rPr>
        <w:t xml:space="preserve">给出。由于我们不能使用完整数据对数似然，因此我们考虑它在潜在变量后验分布下的期望值，这(正如我们将看到的)对应于</w:t>
      </w:r>
      <w:r>
        <w:t xml:space="preserve"> EM </w:t>
      </w:r>
      <w:r>
        <w:rPr>
          <w:rFonts w:hint="eastAsia"/>
        </w:rPr>
        <w:t xml:space="preserve">算法的</w:t>
      </w:r>
      <w:r>
        <w:t xml:space="preserve"> E </w:t>
      </w:r>
      <w:r>
        <w:rPr>
          <w:rFonts w:hint="eastAsia"/>
        </w:rPr>
        <w:t xml:space="preserve">步。在随后的</w:t>
      </w:r>
      <w:r>
        <w:t xml:space="preserve"> M </w:t>
      </w:r>
      <w:r>
        <w:rPr>
          <w:rFonts w:hint="eastAsia"/>
        </w:rPr>
        <w:t xml:space="preserve">步中，我们最大化这个期望值。如果参数的当前估计值用</w:t>
      </w:r>
      <w:r>
        <w:t xml:space="preserve"> </w:t>
      </w:r>
      <m:oMath>
        <m:sSup>
          <m:e>
            <m:r>
              <m:rPr>
                <m:sty m:val="b"/>
              </m:rPr>
              <m:t>θ</m:t>
            </m:r>
          </m:e>
          <m:sup>
            <m:r>
              <m:rPr>
                <m:nor/>
                <m:sty m:val="p"/>
              </m:rPr>
              <m:t> old </m:t>
            </m:r>
          </m:sup>
        </m:sSup>
      </m:oMath>
      <w:r>
        <w:t xml:space="preserve"> </w:t>
      </w:r>
      <w:r>
        <w:rPr>
          <w:rFonts w:hint="eastAsia"/>
        </w:rPr>
        <w:t xml:space="preserve">表示，那么连续的一对</w:t>
      </w:r>
      <w:r>
        <w:t xml:space="preserve"> </w:t>
      </w:r>
      <m:oMath>
        <m:r>
          <m:rPr>
            <m:sty m:val="p"/>
          </m:rPr>
          <m:t>E</m:t>
        </m:r>
      </m:oMath>
      <w:r>
        <w:t xml:space="preserve"> </w:t>
      </w:r>
      <w:r>
        <w:rPr>
          <w:rFonts w:hint="eastAsia"/>
        </w:rPr>
        <w:t xml:space="preserve">和</w:t>
      </w:r>
      <w:r>
        <w:t xml:space="preserve"> </w:t>
      </w:r>
      <m:oMath>
        <m:r>
          <m:rPr>
            <m:sty m:val="p"/>
          </m:rPr>
          <m:t>M</m:t>
        </m:r>
      </m:oMath>
      <w:r>
        <w:t xml:space="preserve"> </w:t>
      </w:r>
      <w:r>
        <w:rPr>
          <w:rFonts w:hint="eastAsia"/>
        </w:rPr>
        <w:t xml:space="preserve">步会产生一个修订后的估计值</w:t>
      </w:r>
      <w:r>
        <w:t xml:space="preserve"> </w:t>
      </w:r>
      <m:oMath>
        <m:sSup>
          <m:e>
            <m:r>
              <m:rPr>
                <m:sty m:val="b"/>
              </m:rPr>
              <m:t>θ</m:t>
            </m:r>
          </m:e>
          <m:sup>
            <m:r>
              <m:rPr>
                <m:nor/>
                <m:sty m:val="p"/>
              </m:rPr>
              <m:t> new </m:t>
            </m:r>
          </m:sup>
        </m:sSup>
      </m:oMath>
      <w:r>
        <w:t xml:space="preserve"> </w:t>
      </w:r>
      <w:r>
        <w:rPr>
          <w:rFonts w:hint="eastAsia"/>
        </w:rPr>
        <w:t xml:space="preserve">。该算法通过为参数</w:t>
      </w:r>
      <w:r>
        <w:t xml:space="preserve"> </w:t>
      </w:r>
      <m:oMath>
        <m:sSub>
          <m:e>
            <m:r>
              <m:rPr>
                <m:sty m:val="b"/>
              </m:rPr>
              <m:t>θ</m:t>
            </m:r>
          </m:e>
          <m:sub>
            <m:r>
              <m:t>0</m:t>
            </m:r>
          </m:sub>
        </m:sSub>
      </m:oMath>
      <w:r>
        <w:t xml:space="preserve"> </w:t>
      </w:r>
      <w:r>
        <w:rPr>
          <w:rFonts w:hint="eastAsia"/>
        </w:rPr>
        <w:t xml:space="preserve">选择某个初始值来初始化。虽然这种对期望值的使用可能看起来有些随意，但当我们在第</w:t>
      </w:r>
      <w:r>
        <w:t xml:space="preserve"> 15.4 </w:t>
      </w:r>
      <w:r>
        <w:rPr>
          <w:rFonts w:hint="eastAsia"/>
        </w:rPr>
        <w:t xml:space="preserve">节更深入地讨论</w:t>
      </w:r>
      <w:r>
        <w:t xml:space="preserve"> EM </w:t>
      </w:r>
      <w:r>
        <w:rPr>
          <w:rFonts w:hint="eastAsia"/>
        </w:rPr>
        <w:t xml:space="preserve">算法时，我们将看到做出这种选择的动机。</w:t>
      </w:r>
    </w:p>
    <w:p>
      <w:pPr>
        <w:pStyle w:val="a0"/>
      </w:pPr>
      <w:r>
        <w:rPr>
          <w:rFonts w:hint="eastAsia"/>
        </w:rPr>
        <w:t xml:space="preserve">在</w:t>
      </w:r>
      <w:r>
        <w:t xml:space="preserve"> </w:t>
      </w:r>
      <m:oMath>
        <m:r>
          <m:rPr>
            <m:sty m:val="p"/>
          </m:rPr>
          <m:t>E</m:t>
        </m:r>
      </m:oMath>
      <w:r>
        <w:t xml:space="preserve"> </w:t>
      </w:r>
      <w:r>
        <w:rPr>
          <w:rFonts w:hint="eastAsia"/>
        </w:rPr>
        <w:t xml:space="preserve">步中，我们使用当前参数值</w:t>
      </w:r>
      <w:r>
        <w:t xml:space="preserve"> </w:t>
      </w:r>
      <m:oMath>
        <m:sSup>
          <m:e>
            <m:r>
              <m:rPr>
                <m:sty m:val="b"/>
              </m:rPr>
              <m:t>θ</m:t>
            </m:r>
          </m:e>
          <m:sup>
            <m:r>
              <m:rPr>
                <m:nor/>
                <m:sty m:val="p"/>
              </m:rPr>
              <m:t> old </m:t>
            </m:r>
          </m:sup>
        </m:sSup>
      </m:oMath>
      <w:r>
        <w:t xml:space="preserve"> </w:t>
      </w:r>
      <w:r>
        <w:rPr>
          <w:rFonts w:hint="eastAsia"/>
        </w:rPr>
        <w:t xml:space="preserve">来找到由</w:t>
      </w:r>
      <w:r>
        <w:t xml:space="preserve"> </w:t>
      </w:r>
      <m:oMath>
        <m:r>
          <m:t>p</m:t>
        </m:r>
        <m:d>
          <m:dPr>
            <m:begChr m:val="("/>
            <m:endChr m:val=")"/>
            <m:sepChr m:val=""/>
            <m:grow/>
          </m:dPr>
          <m:e>
            <m:r>
              <m:rPr>
                <m:sty m:val="b"/>
              </m:rPr>
              <m:t>Z</m:t>
            </m:r>
            <m:r>
              <m:rPr>
                <m:sty m:val="p"/>
              </m:rPr>
              <m:t>∣</m:t>
            </m:r>
            <m:r>
              <m:rPr>
                <m:sty m:val="b"/>
              </m:rPr>
              <m:t>X</m:t>
            </m:r>
            <m:r>
              <m:rPr>
                <m:sty m:val="p"/>
              </m:rPr>
              <m:t>,</m:t>
            </m:r>
            <m:sSup>
              <m:e>
                <m:r>
                  <m:rPr>
                    <m:sty m:val="b"/>
                  </m:rPr>
                  <m:t>θ</m:t>
                </m:r>
              </m:e>
              <m:sup>
                <m:r>
                  <m:rPr>
                    <m:nor/>
                    <m:sty m:val="p"/>
                  </m:rPr>
                  <m:t> old </m:t>
                </m:r>
              </m:sup>
            </m:sSup>
          </m:e>
        </m:d>
      </m:oMath>
      <w:r>
        <w:t xml:space="preserve"> </w:t>
      </w:r>
      <w:r>
        <w:rPr>
          <w:rFonts w:hint="eastAsia"/>
        </w:rPr>
        <w:t xml:space="preserve">给出的潜在变量的后验分布。然后，我们使用这个后验分布来找到针对某个一般参数值</w:t>
      </w:r>
      <w:r>
        <w:t xml:space="preserve"> </w:t>
      </w:r>
      <m:oMath>
        <m:r>
          <m:rPr>
            <m:sty m:val="b"/>
          </m:rPr>
          <m:t>θ</m:t>
        </m:r>
      </m:oMath>
      <w:r>
        <w:t xml:space="preserve"> </w:t>
      </w:r>
      <w:r>
        <w:rPr>
          <w:rFonts w:hint="eastAsia"/>
        </w:rPr>
        <w:t xml:space="preserve">计算的完整数据对数似然的期望值。这个期望值用</w:t>
      </w:r>
      <w:r>
        <w:t xml:space="preserve"> </w:t>
      </w:r>
      <m:oMath>
        <m:r>
          <m:rPr>
            <m:sty m:val="p"/>
            <m:scr m:val="script"/>
          </m:rPr>
          <m:t>Q</m:t>
        </m:r>
        <m:d>
          <m:dPr>
            <m:begChr m:val="("/>
            <m:endChr m:val=")"/>
            <m:sepChr m:val=""/>
            <m:grow/>
          </m:dPr>
          <m:e>
            <m:r>
              <m:rPr>
                <m:sty m:val="b"/>
              </m:rPr>
              <m:t>θ</m:t>
            </m:r>
            <m:r>
              <m:rPr>
                <m:sty m:val="p"/>
              </m:rPr>
              <m:t>,</m:t>
            </m:r>
            <m:sSup>
              <m:e>
                <m:r>
                  <m:rPr>
                    <m:sty m:val="b"/>
                  </m:rPr>
                  <m:t>θ</m:t>
                </m:r>
              </m:e>
              <m:sup>
                <m:r>
                  <m:rPr>
                    <m:nor/>
                    <m:sty m:val="p"/>
                  </m:rPr>
                  <m:t> old </m:t>
                </m:r>
              </m:sup>
            </m:sSup>
          </m:e>
        </m:d>
      </m:oMath>
      <w:r>
        <w:t xml:space="preserve"> </w:t>
      </w:r>
      <w:r>
        <w:rPr>
          <w:rFonts w:hint="eastAsia"/>
        </w:rPr>
        <w:t xml:space="preserve">表示，由下式给出</w:t>
      </w:r>
    </w:p>
    <w:p>
      <w:pPr>
        <w:pStyle w:val="a0"/>
      </w:pPr>
      <m:oMathPara>
        <m:oMathParaPr>
          <m:jc m:val="center"/>
        </m:oMathParaPr>
        <m:oMath>
          <m:r>
            <m:rPr>
              <m:sty m:val="p"/>
              <m:scr m:val="script"/>
            </m:rPr>
            <m:t>Q</m:t>
          </m:r>
          <m:d>
            <m:dPr>
              <m:begChr m:val="("/>
              <m:endChr m:val=")"/>
              <m:sepChr m:val=""/>
              <m:grow/>
            </m:dPr>
            <m:e>
              <m:r>
                <m:rPr>
                  <m:sty m:val="b"/>
                </m:rPr>
                <m:t>θ</m:t>
              </m:r>
              <m:r>
                <m:rPr>
                  <m:sty m:val="p"/>
                </m:rPr>
                <m:t>,</m:t>
              </m:r>
              <m:sSup>
                <m:e>
                  <m:r>
                    <m:rPr>
                      <m:sty m:val="b"/>
                    </m:rPr>
                    <m:t>θ</m:t>
                  </m:r>
                </m:e>
                <m:sup>
                  <m:r>
                    <m:rPr>
                      <m:nor/>
                      <m:sty m:val="p"/>
                    </m:rPr>
                    <m:t> old </m:t>
                  </m:r>
                </m:sup>
              </m:sSup>
            </m:e>
          </m:d>
          <m:r>
            <m:rPr>
              <m:sty m:val="p"/>
            </m:rPr>
            <m:t>=</m:t>
          </m:r>
          <m:nary>
            <m:naryPr>
              <m:chr m:val="∑"/>
              <m:limLoc m:val="undOvr"/>
              <m:subHide m:val="off"/>
              <m:supHide m:val="on"/>
            </m:naryPr>
            <m:sub>
              <m:r>
                <m:rPr>
                  <m:sty m:val="b"/>
                </m:rPr>
                <m:t>Z</m:t>
              </m:r>
            </m:sub>
            <m:sup>
              <m:r>
                <m:t>​</m:t>
              </m:r>
            </m:sup>
            <m:e>
              <m:r>
                <m:t>p</m:t>
              </m:r>
            </m:e>
          </m:nary>
          <m:d>
            <m:dPr>
              <m:begChr m:val="("/>
              <m:endChr m:val=")"/>
              <m:sepChr m:val=""/>
              <m:grow/>
            </m:dPr>
            <m:e>
              <m:r>
                <m:rPr>
                  <m:sty m:val="b"/>
                </m:rPr>
                <m:t>Z</m:t>
              </m:r>
              <m:r>
                <m:rPr>
                  <m:sty m:val="p"/>
                </m:rPr>
                <m:t>∣</m:t>
              </m:r>
              <m:r>
                <m:rPr>
                  <m:sty m:val="b"/>
                </m:rPr>
                <m:t>X</m:t>
              </m:r>
              <m:r>
                <m:rPr>
                  <m:sty m:val="p"/>
                </m:rPr>
                <m:t>,</m:t>
              </m:r>
              <m:sSup>
                <m:e>
                  <m:r>
                    <m:rPr>
                      <m:sty m:val="b"/>
                    </m:rPr>
                    <m:t>θ</m:t>
                  </m:r>
                </m:e>
                <m:sup>
                  <m:r>
                    <m:rPr>
                      <m:nor/>
                      <m:sty m:val="p"/>
                    </m:rPr>
                    <m:t> old </m:t>
                  </m:r>
                </m:sup>
              </m:sSup>
            </m:e>
          </m:d>
          <m:r>
            <m:rPr>
              <m:sty m:val="p"/>
            </m:rPr>
            <m:t>ln</m:t>
          </m:r>
          <m:r>
            <m:t>p</m:t>
          </m:r>
          <m:d>
            <m:dPr>
              <m:begChr m:val="("/>
              <m:endChr m:val=")"/>
              <m:sepChr m:val=""/>
              <m:grow/>
            </m:dPr>
            <m:e>
              <m:r>
                <m:rPr>
                  <m:sty m:val="b"/>
                </m:rPr>
                <m:t>X</m:t>
              </m:r>
              <m:r>
                <m:rPr>
                  <m:sty m:val="p"/>
                </m:rPr>
                <m:t>,</m:t>
              </m:r>
              <m:r>
                <m:rPr>
                  <m:sty m:val="b"/>
                </m:rPr>
                <m:t>Z</m:t>
              </m:r>
              <m:r>
                <m:rPr>
                  <m:sty m:val="p"/>
                </m:rPr>
                <m:t>∣</m:t>
              </m:r>
              <m:r>
                <m:rPr>
                  <m:sty m:val="b"/>
                </m:rPr>
                <m:t>θ</m:t>
              </m:r>
            </m:e>
          </m:d>
          <m:r>
            <m:rPr>
              <m:sty m:val="p"/>
            </m:rPr>
            <m:t>.</m:t>
          </m:r>
          <m:r>
            <m:t>  </m:t>
          </m:r>
          <m:r>
            <m:rPr>
              <m:nor/>
              <m:sty m:val="p"/>
            </m:rPr>
            <m:t>(15.23)</m:t>
          </m:r>
        </m:oMath>
      </m:oMathPara>
    </w:p>
    <w:bookmarkEnd w:id="1095"/>
    <w:bookmarkStart w:id="1099" w:name="算法-15.3通用-em-算法"/>
    <w:p>
      <w:pPr>
        <w:pStyle w:val="1"/>
      </w:pPr>
      <w:r>
        <w:rPr>
          <w:rFonts w:hint="eastAsia"/>
        </w:rPr>
        <w:t xml:space="preserve">算法</w:t>
      </w:r>
      <w:r>
        <w:t xml:space="preserve"> </w:t>
      </w:r>
      <w:r>
        <w:rPr>
          <w:rFonts w:hint="eastAsia"/>
        </w:rPr>
        <w:t xml:space="preserve">15.3:通用</w:t>
      </w:r>
      <w:r>
        <w:t xml:space="preserve"> EM </w:t>
      </w:r>
      <w:r>
        <w:rPr>
          <w:rFonts w:hint="eastAsia"/>
        </w:rPr>
        <w:t xml:space="preserve">算法</w:t>
      </w:r>
    </w:p>
    <w:p>
      <w:pPr>
        <w:pStyle w:val="FirstParagraph"/>
      </w:pPr>
      <w:r>
        <w:rPr>
          <w:rFonts w:hint="eastAsia"/>
        </w:rPr>
        <w:t xml:space="preserve">输入:联合分布</w:t>
      </w:r>
      <w:r>
        <w:t xml:space="preserve"> </w:t>
      </w:r>
      <m:oMath>
        <m:r>
          <m:t>p</m:t>
        </m:r>
        <m:d>
          <m:dPr>
            <m:begChr m:val="("/>
            <m:endChr m:val=")"/>
            <m:sepChr m:val=""/>
            <m:grow/>
          </m:dPr>
          <m:e>
            <m:r>
              <m:rPr>
                <m:sty m:val="b"/>
              </m:rPr>
              <m:t>X</m:t>
            </m:r>
            <m:r>
              <m:rPr>
                <m:sty m:val="p"/>
              </m:rPr>
              <m:t>,</m:t>
            </m:r>
            <m:r>
              <m:rPr>
                <m:sty m:val="b"/>
              </m:rPr>
              <m:t>Z</m:t>
            </m:r>
            <m:r>
              <m:rPr>
                <m:sty m:val="p"/>
              </m:rPr>
              <m:t>∣</m:t>
            </m:r>
            <m:r>
              <m:rPr>
                <m:sty m:val="b"/>
              </m:rPr>
              <m:t>θ</m:t>
            </m:r>
          </m:e>
        </m:d>
      </m:oMath>
    </w:p>
    <w:p>
      <w:pPr>
        <w:pStyle w:val="a0"/>
      </w:pPr>
      <w:r>
        <w:rPr>
          <w:rFonts w:hint="eastAsia"/>
        </w:rPr>
        <w:t xml:space="preserve">初始参数</w:t>
      </w:r>
      <w:r>
        <w:t xml:space="preserve"> </w:t>
      </w:r>
      <m:oMath>
        <m:sSup>
          <m:e>
            <m:r>
              <m:rPr>
                <m:sty m:val="b"/>
              </m:rPr>
              <m:t>θ</m:t>
            </m:r>
          </m:e>
          <m:sup>
            <m:r>
              <m:rPr>
                <m:nor/>
                <m:sty m:val="p"/>
              </m:rPr>
              <m:t> old </m:t>
            </m:r>
          </m:sup>
        </m:sSup>
      </m:oMath>
    </w:p>
    <w:p>
      <w:pPr>
        <w:pStyle w:val="a0"/>
      </w:pPr>
      <w:r>
        <w:rPr>
          <w:rFonts w:hint="eastAsia"/>
        </w:rPr>
        <w:t xml:space="preserve">数据集</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p>
    <w:p>
      <w:pPr>
        <w:pStyle w:val="a0"/>
      </w:pPr>
      <w:r>
        <w:rPr>
          <w:rFonts w:hint="eastAsia"/>
        </w:rPr>
        <w:t xml:space="preserve">输出:最终参数</w:t>
      </w:r>
      <w:r>
        <w:t xml:space="preserve"> </w:t>
      </w:r>
      <m:oMath>
        <m:r>
          <m:rPr>
            <m:sty m:val="b"/>
          </m:rPr>
          <m:t>θ</m:t>
        </m:r>
      </m:oMath>
    </w:p>
    <w:p>
      <w:r>
        <w:pict>
          <v:rect style="width:0;height:1.5pt" o:hralign="center" o:hrstd="t" o:hr="t"/>
        </w:pict>
      </w:r>
    </w:p>
    <w:p>
      <w:pPr>
        <w:pStyle w:val="FirstParagraph"/>
      </w:pPr>
      <w:r>
        <w:t xml:space="preserve">repeat</w:t>
      </w:r>
    </w:p>
    <w:p>
      <w:pPr>
        <w:pStyle w:val="a0"/>
      </w:pPr>
      <w:r>
        <w:t xml:space="preserve"> </w:t>
      </w:r>
      <w:r>
        <w:t xml:space="preserve"> </w:t>
      </w:r>
      <m:oMath>
        <m:r>
          <m:rPr>
            <m:sty m:val="p"/>
            <m:scr m:val="script"/>
          </m:rPr>
          <m:t>Q</m:t>
        </m:r>
        <m:d>
          <m:dPr>
            <m:begChr m:val="("/>
            <m:endChr m:val=")"/>
            <m:sepChr m:val=""/>
            <m:grow/>
          </m:dPr>
          <m:e>
            <m:r>
              <m:rPr>
                <m:sty m:val="b"/>
              </m:rPr>
              <m:t>θ</m:t>
            </m:r>
            <m:r>
              <m:rPr>
                <m:sty m:val="p"/>
              </m:rPr>
              <m:t>,</m:t>
            </m:r>
            <m:sSup>
              <m:e>
                <m:r>
                  <m:rPr>
                    <m:sty m:val="b"/>
                  </m:rPr>
                  <m:t>θ</m:t>
                </m:r>
              </m:e>
              <m:sup>
                <m:r>
                  <m:rPr>
                    <m:nor/>
                    <m:sty m:val="p"/>
                  </m:rPr>
                  <m:t> old </m:t>
                </m:r>
              </m:sup>
            </m:sSup>
          </m:e>
        </m:d>
        <m:r>
          <m:rPr>
            <m:sty m:val="p"/>
          </m:rPr>
          <m:t>←</m:t>
        </m:r>
        <m:nary>
          <m:naryPr>
            <m:chr m:val="∑"/>
            <m:limLoc m:val="undOvr"/>
            <m:subHide m:val="off"/>
            <m:supHide m:val="on"/>
          </m:naryPr>
          <m:sub>
            <m:r>
              <m:rPr>
                <m:sty m:val="b"/>
              </m:rPr>
              <m:t>Z</m:t>
            </m:r>
          </m:sub>
          <m:sup>
            <m:r>
              <m:t>​</m:t>
            </m:r>
          </m:sup>
          <m:e>
            <m:r>
              <m:t>p</m:t>
            </m:r>
          </m:e>
        </m:nary>
        <m:d>
          <m:dPr>
            <m:begChr m:val="("/>
            <m:endChr m:val=")"/>
            <m:sepChr m:val=""/>
            <m:grow/>
          </m:dPr>
          <m:e>
            <m:r>
              <m:rPr>
                <m:sty m:val="b"/>
              </m:rPr>
              <m:t>Z</m:t>
            </m:r>
            <m:r>
              <m:rPr>
                <m:sty m:val="p"/>
              </m:rPr>
              <m:t>∣</m:t>
            </m:r>
            <m:r>
              <m:rPr>
                <m:sty m:val="b"/>
              </m:rPr>
              <m:t>X</m:t>
            </m:r>
            <m:r>
              <m:rPr>
                <m:sty m:val="p"/>
              </m:rPr>
              <m:t>,</m:t>
            </m:r>
            <m:sSup>
              <m:e>
                <m:r>
                  <m:rPr>
                    <m:sty m:val="b"/>
                  </m:rPr>
                  <m:t>θ</m:t>
                </m:r>
              </m:e>
              <m:sup>
                <m:r>
                  <m:rPr>
                    <m:nor/>
                    <m:sty m:val="p"/>
                  </m:rPr>
                  <m:t> old </m:t>
                </m:r>
              </m:sup>
            </m:sSup>
          </m:e>
        </m:d>
        <m:r>
          <m:rPr>
            <m:sty m:val="p"/>
          </m:rPr>
          <m:t>ln</m:t>
        </m:r>
        <m:r>
          <m:t>p</m:t>
        </m:r>
        <m:d>
          <m:dPr>
            <m:begChr m:val="("/>
            <m:endChr m:val=")"/>
            <m:sepChr m:val=""/>
            <m:grow/>
          </m:dPr>
          <m:e>
            <m:r>
              <m:rPr>
                <m:sty m:val="b"/>
              </m:rPr>
              <m:t>X</m:t>
            </m:r>
            <m:r>
              <m:rPr>
                <m:sty m:val="p"/>
              </m:rPr>
              <m:t>,</m:t>
            </m:r>
            <m:r>
              <m:rPr>
                <m:sty m:val="b"/>
              </m:rPr>
              <m:t>Z</m:t>
            </m:r>
            <m:r>
              <m:rPr>
                <m:sty m:val="p"/>
              </m:rPr>
              <m:t>∣</m:t>
            </m:r>
            <m:r>
              <m:rPr>
                <m:sty m:val="b"/>
              </m:rPr>
              <m:t>θ</m:t>
            </m:r>
          </m:e>
        </m:d>
        <m:r>
          <m:rPr>
            <m:sty m:val="p"/>
          </m:rPr>
          <m:t>/</m:t>
        </m:r>
        <m:r>
          <m:rPr>
            <m:sty m:val="p"/>
          </m:rPr>
          <m:t>/</m:t>
        </m:r>
      </m:oMath>
      <w:r>
        <w:t xml:space="preserve"> </w:t>
      </w:r>
      <w:r>
        <w:t xml:space="preserve">E step</w:t>
      </w:r>
    </w:p>
    <w:p>
      <w:pPr>
        <w:pStyle w:val="a0"/>
      </w:pPr>
      <w:r>
        <w:t xml:space="preserve"> </w:t>
      </w:r>
      <w:r>
        <w:t xml:space="preserve"> </w:t>
      </w:r>
      <m:oMath>
        <m:sSup>
          <m:e>
            <m:r>
              <m:rPr>
                <m:sty m:val="b"/>
              </m:rPr>
              <m:t>θ</m:t>
            </m:r>
          </m:e>
          <m:sup>
            <m:r>
              <m:rPr>
                <m:nor/>
                <m:sty m:val="p"/>
              </m:rPr>
              <m:t> new </m:t>
            </m:r>
          </m:sup>
        </m:sSup>
        <m:r>
          <m:rPr>
            <m:sty m:val="p"/>
          </m:rPr>
          <m:t>←</m:t>
        </m:r>
        <m:r>
          <m:rPr>
            <m:sty m:val="p"/>
          </m:rPr>
          <m:t>arg</m:t>
        </m:r>
        <m:limLow>
          <m:e>
            <m:r>
              <m:rPr>
                <m:sty m:val="p"/>
              </m:rPr>
              <m:t>max</m:t>
            </m:r>
          </m:e>
          <m:lim>
            <m:r>
              <m:rPr>
                <m:sty m:val="b"/>
              </m:rPr>
              <m:t>θ</m:t>
            </m:r>
          </m:lim>
        </m:limLow>
        <m:r>
          <m:rPr>
            <m:sty m:val="p"/>
            <m:scr m:val="script"/>
          </m:rPr>
          <m:t>Q</m:t>
        </m:r>
        <m:d>
          <m:dPr>
            <m:begChr m:val="("/>
            <m:endChr m:val=")"/>
            <m:sepChr m:val=""/>
            <m:grow/>
          </m:dPr>
          <m:e>
            <m:r>
              <m:rPr>
                <m:sty m:val="b"/>
              </m:rPr>
              <m:t>θ</m:t>
            </m:r>
            <m:r>
              <m:rPr>
                <m:sty m:val="p"/>
              </m:rPr>
              <m:t>,</m:t>
            </m:r>
            <m:sSup>
              <m:e>
                <m:r>
                  <m:rPr>
                    <m:sty m:val="b"/>
                  </m:rPr>
                  <m:t>θ</m:t>
                </m:r>
              </m:e>
              <m:sup>
                <m:r>
                  <m:rPr>
                    <m:nor/>
                    <m:sty m:val="p"/>
                  </m:rPr>
                  <m:t> old </m:t>
                </m:r>
              </m:sup>
            </m:sSup>
          </m:e>
        </m:d>
        <m:r>
          <m:t> </m:t>
        </m:r>
        <m:r>
          <m:rPr>
            <m:sty m:val="p"/>
          </m:rPr>
          <m:t>/</m:t>
        </m:r>
        <m:r>
          <m:rPr>
            <m:sty m:val="p"/>
          </m:rPr>
          <m:t>/</m:t>
        </m:r>
      </m:oMath>
      <w:r>
        <w:t xml:space="preserve"> </w:t>
      </w:r>
      <w:r>
        <w:t xml:space="preserve">M step</w:t>
      </w:r>
    </w:p>
    <w:p>
      <w:pPr>
        <w:pStyle w:val="a0"/>
      </w:pPr>
      <w:r>
        <w:t xml:space="preserve"> </w:t>
      </w:r>
      <w:r>
        <w:t xml:space="preserve"> </w:t>
      </w:r>
      <m:oMath>
        <m:r>
          <m:rPr>
            <m:sty m:val="p"/>
            <m:scr m:val="script"/>
          </m:rPr>
          <m:t>L</m:t>
        </m:r>
        <m:r>
          <m:rPr>
            <m:sty m:val="p"/>
          </m:rPr>
          <m:t>←</m:t>
        </m:r>
        <m:r>
          <m:t>p</m:t>
        </m:r>
        <m:d>
          <m:dPr>
            <m:begChr m:val="("/>
            <m:endChr m:val=")"/>
            <m:sepChr m:val=""/>
            <m:grow/>
          </m:dPr>
          <m:e>
            <m:r>
              <m:rPr>
                <m:sty m:val="b"/>
              </m:rPr>
              <m:t>X</m:t>
            </m:r>
            <m:r>
              <m:rPr>
                <m:sty m:val="p"/>
              </m:rPr>
              <m:t>∣</m:t>
            </m:r>
            <m:sSup>
              <m:e>
                <m:r>
                  <m:rPr>
                    <m:sty m:val="b"/>
                  </m:rPr>
                  <m:t>θ</m:t>
                </m:r>
              </m:e>
              <m:sup>
                <m:r>
                  <m:rPr>
                    <m:nor/>
                    <m:sty m:val="p"/>
                  </m:rPr>
                  <m:t> new </m:t>
                </m:r>
              </m:sup>
            </m:sSup>
          </m:e>
        </m:d>
      </m:oMath>
      <w:r>
        <w:t xml:space="preserve"> </w:t>
      </w:r>
      <w:r>
        <w:t xml:space="preserve">// Evaluate log likelihood</w:t>
      </w:r>
    </w:p>
    <w:p>
      <w:pPr>
        <w:pStyle w:val="a0"/>
      </w:pPr>
      <w:r>
        <w:t xml:space="preserve"> </w:t>
      </w:r>
      <w:r>
        <w:t xml:space="preserve"> </w:t>
      </w:r>
      <m:oMath>
        <m:sSup>
          <m:e>
            <m:r>
              <m:t>θ</m:t>
            </m:r>
          </m:e>
          <m:sup>
            <m:r>
              <m:rPr>
                <m:nor/>
                <m:sty m:val="p"/>
              </m:rPr>
              <m:t> old </m:t>
            </m:r>
          </m:sup>
        </m:sSup>
        <m:r>
          <m:rPr>
            <m:sty m:val="p"/>
          </m:rPr>
          <m:t>←</m:t>
        </m:r>
        <m:sSup>
          <m:e>
            <m:r>
              <m:t>θ</m:t>
            </m:r>
          </m:e>
          <m:sup>
            <m:r>
              <m:rPr>
                <m:nor/>
                <m:sty m:val="p"/>
              </m:rPr>
              <m:t> new </m:t>
            </m:r>
          </m:sup>
        </m:sSup>
      </m:oMath>
      <w:r>
        <w:t xml:space="preserve"> </w:t>
      </w:r>
      <w:r>
        <w:t xml:space="preserve">// Update the parameters</w:t>
      </w:r>
    </w:p>
    <w:p>
      <w:pPr>
        <w:pStyle w:val="a0"/>
      </w:pPr>
      <w:r>
        <w:t xml:space="preserve">until convergence</w:t>
      </w:r>
    </w:p>
    <w:p>
      <w:pPr>
        <w:pStyle w:val="a0"/>
      </w:pPr>
      <w:r>
        <w:t xml:space="preserve">return</w:t>
      </w:r>
      <w:r>
        <w:t xml:space="preserve"> </w:t>
      </w:r>
      <m:oMath>
        <m:sSup>
          <m:e>
            <m:r>
              <m:rPr>
                <m:sty m:val="b"/>
              </m:rPr>
              <m:t>θ</m:t>
            </m:r>
          </m:e>
          <m:sup>
            <m:r>
              <m:rPr>
                <m:nor/>
                <m:sty m:val="p"/>
              </m:rPr>
              <m:t> new </m:t>
            </m:r>
          </m:sup>
        </m:sSup>
      </m:oMath>
    </w:p>
    <w:p>
      <w:r>
        <w:pict>
          <v:rect style="width:0;height:1.5pt" o:hralign="center" o:hrstd="t" o:hr="t"/>
        </w:pict>
      </w:r>
    </w:p>
    <w:p>
      <w:pPr>
        <w:pStyle w:val="FirstParagraph"/>
      </w:pPr>
      <w:r>
        <w:rPr>
          <w:rFonts w:hint="eastAsia"/>
        </w:rPr>
        <w:t xml:space="preserve">在</w:t>
      </w:r>
      <w:r>
        <w:t xml:space="preserve"> M </w:t>
      </w:r>
      <w:r>
        <w:rPr>
          <w:rFonts w:hint="eastAsia"/>
        </w:rPr>
        <w:t xml:space="preserve">步中，我们通过最大化此函数来确定修正后的参数估计</w:t>
      </w:r>
      <w:r>
        <w:t xml:space="preserve"> </w:t>
      </w:r>
      <m:oMath>
        <m:sSup>
          <m:e>
            <m:r>
              <m:rPr>
                <m:sty m:val="b"/>
              </m:rPr>
              <m:t>θ</m:t>
            </m:r>
          </m:e>
          <m:sup>
            <m:r>
              <m:rPr>
                <m:nor/>
                <m:sty m:val="p"/>
              </m:rPr>
              <m:t> new </m:t>
            </m:r>
          </m:sup>
        </m:sSup>
      </m:oMath>
    </w:p>
    <w:p>
      <w:pPr>
        <w:pStyle w:val="a0"/>
      </w:pPr>
      <w:r>
        <w:rPr>
          <w:rFonts w:hint="eastAsia"/>
        </w:rPr>
        <w:t xml:space="preserve">函数:</w:t>
      </w:r>
    </w:p>
    <w:p>
      <w:pPr>
        <w:pStyle w:val="a0"/>
      </w:pPr>
      <m:oMathPara>
        <m:oMathParaPr>
          <m:jc m:val="center"/>
        </m:oMathParaPr>
        <m:oMath>
          <m:sSup>
            <m:e>
              <m:r>
                <m:rPr>
                  <m:sty m:val="b"/>
                </m:rPr>
                <m:t>θ</m:t>
              </m:r>
            </m:e>
            <m:sup>
              <m:r>
                <m:rPr>
                  <m:nor/>
                  <m:sty m:val="p"/>
                </m:rPr>
                <m:t> new </m:t>
              </m:r>
            </m:sup>
          </m:sSup>
          <m:r>
            <m:rPr>
              <m:sty m:val="p"/>
            </m:rPr>
            <m:t>=</m:t>
          </m:r>
          <m:limLow>
            <m:e>
              <m:r>
                <m:rPr>
                  <m:sty m:val="p"/>
                </m:rPr>
                <m:t>arg</m:t>
              </m:r>
              <m:r>
                <m:rPr>
                  <m:sty m:val="p"/>
                </m:rPr>
                <m:t>max</m:t>
              </m:r>
            </m:e>
            <m:lim>
              <m:r>
                <m:rPr>
                  <m:sty m:val="b"/>
                </m:rPr>
                <m:t>θ</m:t>
              </m:r>
            </m:lim>
          </m:limLow>
          <m:r>
            <m:rPr>
              <m:sty m:val="p"/>
              <m:scr m:val="script"/>
            </m:rPr>
            <m:t>Q</m:t>
          </m:r>
          <m:d>
            <m:dPr>
              <m:begChr m:val="("/>
              <m:endChr m:val=")"/>
              <m:sepChr m:val=""/>
              <m:grow/>
            </m:dPr>
            <m:e>
              <m:r>
                <m:rPr>
                  <m:sty m:val="b"/>
                </m:rPr>
                <m:t>θ</m:t>
              </m:r>
              <m:r>
                <m:rPr>
                  <m:sty m:val="p"/>
                </m:rPr>
                <m:t>,</m:t>
              </m:r>
              <m:sSup>
                <m:e>
                  <m:r>
                    <m:rPr>
                      <m:sty m:val="b"/>
                    </m:rPr>
                    <m:t>θ</m:t>
                  </m:r>
                </m:e>
                <m:sup>
                  <m:r>
                    <m:rPr>
                      <m:nor/>
                      <m:sty m:val="p"/>
                    </m:rPr>
                    <m:t> old </m:t>
                  </m:r>
                </m:sup>
              </m:sSup>
            </m:e>
          </m:d>
          <m:r>
            <m:rPr>
              <m:sty m:val="p"/>
            </m:rPr>
            <m:t>.</m:t>
          </m:r>
          <m:r>
            <m:t>  </m:t>
          </m:r>
          <m:r>
            <m:rPr>
              <m:nor/>
              <m:sty m:val="p"/>
            </m:rPr>
            <m:t>(15.24)</m:t>
          </m:r>
        </m:oMath>
      </m:oMathPara>
    </w:p>
    <w:p>
      <w:pPr>
        <w:pStyle w:val="FirstParagraph"/>
      </w:pPr>
      <w:r>
        <w:rPr>
          <w:rFonts w:hint="eastAsia"/>
        </w:rPr>
        <w:t xml:space="preserve">请注意，在</w:t>
      </w:r>
      <w:r>
        <w:t xml:space="preserve"> </w:t>
      </w:r>
      <m:oMath>
        <m:r>
          <m:rPr>
            <m:sty m:val="p"/>
            <m:scr m:val="script"/>
          </m:rPr>
          <m:t>Q</m:t>
        </m:r>
        <m:d>
          <m:dPr>
            <m:begChr m:val="("/>
            <m:endChr m:val=")"/>
            <m:sepChr m:val=""/>
            <m:grow/>
          </m:dPr>
          <m:e>
            <m:r>
              <m:rPr>
                <m:sty m:val="b"/>
              </m:rPr>
              <m:t>θ</m:t>
            </m:r>
            <m:r>
              <m:rPr>
                <m:sty m:val="p"/>
              </m:rPr>
              <m:t>,</m:t>
            </m:r>
            <m:sSup>
              <m:e>
                <m:r>
                  <m:rPr>
                    <m:sty m:val="b"/>
                  </m:rPr>
                  <m:t>θ</m:t>
                </m:r>
              </m:e>
              <m:sup>
                <m:r>
                  <m:rPr>
                    <m:nor/>
                    <m:sty m:val="p"/>
                  </m:rPr>
                  <m:t> old </m:t>
                </m:r>
              </m:sup>
            </m:sSup>
          </m:e>
        </m:d>
      </m:oMath>
      <w:r>
        <w:t xml:space="preserve"> </w:t>
      </w:r>
      <w:r>
        <w:rPr>
          <w:rFonts w:hint="eastAsia"/>
        </w:rPr>
        <w:t xml:space="preserve">的定义中，对数函数直接作用于联合分布</w:t>
      </w:r>
      <w:r>
        <w:t xml:space="preserve"> </w:t>
      </w:r>
      <m:oMath>
        <m:r>
          <m:t>p</m:t>
        </m:r>
        <m:d>
          <m:dPr>
            <m:begChr m:val="("/>
            <m:endChr m:val=")"/>
            <m:sepChr m:val=""/>
            <m:grow/>
          </m:dPr>
          <m:e>
            <m:r>
              <m:rPr>
                <m:sty m:val="b"/>
              </m:rPr>
              <m:t>X</m:t>
            </m:r>
            <m:r>
              <m:rPr>
                <m:sty m:val="p"/>
              </m:rPr>
              <m:t>,</m:t>
            </m:r>
            <m:r>
              <m:rPr>
                <m:sty m:val="b"/>
              </m:rPr>
              <m:t>Z</m:t>
            </m:r>
            <m:r>
              <m:rPr>
                <m:sty m:val="p"/>
              </m:rPr>
              <m:t>∣</m:t>
            </m:r>
            <m:r>
              <m:rPr>
                <m:sty m:val="b"/>
              </m:rPr>
              <m:t>θ</m:t>
            </m:r>
          </m:e>
        </m:d>
      </m:oMath>
      <w:r>
        <w:t xml:space="preserve"> </w:t>
      </w:r>
      <w:r>
        <w:rPr>
          <w:rFonts w:hint="eastAsia"/>
        </w:rPr>
        <w:t xml:space="preserve">，因此根据我们的假设，相应的</w:t>
      </w:r>
      <w:r>
        <w:t xml:space="preserve"> M </w:t>
      </w:r>
      <w:r>
        <w:rPr>
          <w:rFonts w:hint="eastAsia"/>
        </w:rPr>
        <w:t xml:space="preserve">步最大化是可行的。通用</w:t>
      </w:r>
      <w:r>
        <w:t xml:space="preserve"> EM </w:t>
      </w:r>
      <w:r>
        <w:rPr>
          <w:rFonts w:hint="eastAsia"/>
        </w:rPr>
        <w:t xml:space="preserve">算法总结在算法</w:t>
      </w:r>
      <w:r>
        <w:t xml:space="preserve"> 15.3 </w:t>
      </w:r>
      <w:r>
        <w:rPr>
          <w:rFonts w:hint="eastAsia"/>
        </w:rPr>
        <w:t xml:space="preserve">中。正如我们稍后将展示的，它具有这样的性质:EM</w:t>
      </w:r>
      <w:r>
        <w:t xml:space="preserve"> </w:t>
      </w:r>
      <w:r>
        <w:rPr>
          <w:rFonts w:hint="eastAsia"/>
        </w:rPr>
        <w:t xml:space="preserve">的每个循环都会增加不完全数据的对数似然(除非它已经处于局部最大值)。</w:t>
      </w:r>
    </w:p>
    <w:p>
      <w:r>
        <w:pict>
          <v:rect style="width:0;height:1.5pt" o:hralign="center" o:hrstd="t" o:hr="t"/>
        </w:pict>
      </w:r>
    </w:p>
    <w:p>
      <w:pPr>
        <w:pStyle w:val="FirstParagraph"/>
      </w:pPr>
      <w:r>
        <w:rPr>
          <w:rFonts w:hint="eastAsia"/>
        </w:rPr>
        <w:t xml:space="preserve">第</w:t>
      </w:r>
      <w:r>
        <w:t xml:space="preserve"> 15.4.1 </w:t>
      </w:r>
      <w:r>
        <w:rPr>
          <w:rFonts w:hint="eastAsia"/>
        </w:rPr>
        <w:t xml:space="preserve">节</w:t>
      </w:r>
    </w:p>
    <w:p>
      <w:r>
        <w:pict>
          <v:rect style="width:0;height:1.5pt" o:hralign="center" o:hrstd="t" o:hr="t"/>
        </w:pict>
      </w:r>
    </w:p>
    <w:p>
      <w:pPr>
        <w:pStyle w:val="FirstParagraph"/>
      </w:pPr>
      <w:r>
        <w:t xml:space="preserve">EM </w:t>
      </w:r>
      <w:r>
        <w:rPr>
          <w:rFonts w:hint="eastAsia"/>
        </w:rPr>
        <w:t xml:space="preserve">算法还可用于为在参数上定义了先验</w:t>
      </w:r>
      <w:r>
        <w:t xml:space="preserve"> </w:t>
      </w:r>
      <m:oMath>
        <m:r>
          <m:t>p</m:t>
        </m:r>
        <m:d>
          <m:dPr>
            <m:begChr m:val="("/>
            <m:endChr m:val=")"/>
            <m:sepChr m:val=""/>
            <m:grow/>
          </m:dPr>
          <m:e>
            <m:r>
              <m:rPr>
                <m:sty m:val="b"/>
              </m:rPr>
              <m:t>θ</m:t>
            </m:r>
          </m:e>
        </m:d>
      </m:oMath>
      <w:r>
        <w:t xml:space="preserve"> </w:t>
      </w:r>
      <w:r>
        <w:rPr>
          <w:rFonts w:hint="eastAsia"/>
        </w:rPr>
        <w:t xml:space="preserve">的模型寻找最大后验(MAP)解。在这种情况下，E</w:t>
      </w:r>
      <w:r>
        <w:t xml:space="preserve"> </w:t>
      </w:r>
      <w:r>
        <w:rPr>
          <w:rFonts w:hint="eastAsia"/>
        </w:rPr>
        <w:t xml:space="preserve">步与最大似然情况相同，而在</w:t>
      </w:r>
      <w:r>
        <w:t xml:space="preserve"> </w:t>
      </w:r>
      <m:oMath>
        <m:r>
          <m:rPr>
            <m:sty m:val="p"/>
          </m:rPr>
          <m:t>M</m:t>
        </m:r>
      </m:oMath>
      <w:r>
        <w:t xml:space="preserve"> </w:t>
      </w:r>
      <w:r>
        <w:rPr>
          <w:rFonts w:hint="eastAsia"/>
        </w:rPr>
        <w:t xml:space="preserve">步中，要最大化的量由</w:t>
      </w:r>
      <w:r>
        <w:t xml:space="preserve"> </w:t>
      </w:r>
      <m:oMath>
        <m:r>
          <m:rPr>
            <m:sty m:val="p"/>
            <m:scr m:val="script"/>
          </m:rPr>
          <m:t>Q</m:t>
        </m:r>
        <m:d>
          <m:dPr>
            <m:begChr m:val="("/>
            <m:endChr m:val=")"/>
            <m:sepChr m:val=""/>
            <m:grow/>
          </m:dPr>
          <m:e>
            <m:r>
              <m:rPr>
                <m:sty m:val="b"/>
              </m:rPr>
              <m:t>θ</m:t>
            </m:r>
            <m:r>
              <m:rPr>
                <m:sty m:val="p"/>
              </m:rPr>
              <m:t>,</m:t>
            </m:r>
            <m:sSup>
              <m:e>
                <m:r>
                  <m:rPr>
                    <m:sty m:val="b"/>
                  </m:rPr>
                  <m:t>θ</m:t>
                </m:r>
              </m:e>
              <m:sup>
                <m:r>
                  <m:rPr>
                    <m:nor/>
                    <m:sty m:val="p"/>
                  </m:rPr>
                  <m:t> old </m:t>
                </m:r>
              </m:sup>
            </m:sSup>
          </m:e>
        </m:d>
        <m:r>
          <m:rPr>
            <m:sty m:val="p"/>
          </m:rPr>
          <m:t>+</m:t>
        </m:r>
        <m:r>
          <m:rPr>
            <m:sty m:val="p"/>
          </m:rPr>
          <m:t>ln</m:t>
        </m:r>
        <m:r>
          <m:t>p</m:t>
        </m:r>
        <m:d>
          <m:dPr>
            <m:begChr m:val="("/>
            <m:endChr m:val=")"/>
            <m:sepChr m:val=""/>
            <m:grow/>
          </m:dPr>
          <m:e>
            <m:r>
              <m:rPr>
                <m:sty m:val="b"/>
              </m:rPr>
              <m:t>θ</m:t>
            </m:r>
          </m:e>
        </m:d>
      </m:oMath>
      <w:r>
        <w:t xml:space="preserve"> </w:t>
      </w:r>
      <w:r>
        <w:rPr>
          <w:rFonts w:hint="eastAsia"/>
        </w:rPr>
        <w:t xml:space="preserve">给出。合适的先验选择将消除图</w:t>
      </w:r>
      <w:r>
        <w:t xml:space="preserve"> 15.6 </w:t>
      </w:r>
      <w:r>
        <w:rPr>
          <w:rFonts w:hint="eastAsia"/>
        </w:rPr>
        <w:t xml:space="preserve">所示类型的奇异性。</w:t>
      </w:r>
    </w:p>
    <w:p>
      <w:r>
        <w:pict>
          <v:rect style="width:0;height:1.5pt" o:hralign="center" o:hrstd="t" o:hr="t"/>
        </w:pict>
      </w:r>
    </w:p>
    <w:p>
      <w:pPr>
        <w:pStyle w:val="FirstParagraph"/>
      </w:pPr>
      <w:r>
        <w:rPr>
          <w:rFonts w:hint="eastAsia"/>
        </w:rPr>
        <w:t xml:space="preserve">练习</w:t>
      </w:r>
      <w:r>
        <w:t xml:space="preserve"> 15.5</w:t>
      </w:r>
    </w:p>
    <w:p>
      <w:r>
        <w:pict>
          <v:rect style="width:0;height:1.5pt" o:hralign="center" o:hrstd="t" o:hr="t"/>
        </w:pict>
      </w:r>
    </w:p>
    <w:p>
      <w:pPr>
        <w:pStyle w:val="FirstParagraph"/>
      </w:pPr>
      <w:r>
        <w:rPr>
          <w:rFonts w:hint="eastAsia"/>
        </w:rPr>
        <w:t xml:space="preserve">这里我们考虑了在存在离散隐变量时使用</w:t>
      </w:r>
      <w:r>
        <w:t xml:space="preserve"> EM </w:t>
      </w:r>
      <w:r>
        <w:rPr>
          <w:rFonts w:hint="eastAsia"/>
        </w:rPr>
        <w:t xml:space="preserve">算法来最大化似然函数。然而，当未观测变量对应于数据集中的缺失值时，它也可以应用。观测值的分布是通过取所有变量的联合分布，然后对缺失变量进行边缘化得到的。然后可以使用</w:t>
      </w:r>
      <w:r>
        <w:t xml:space="preserve"> EM </w:t>
      </w:r>
      <w:r>
        <w:rPr>
          <w:rFonts w:hint="eastAsia"/>
        </w:rPr>
        <w:t xml:space="preserve">算法来最大化相应的似然函数。如果数据值是随机缺失的，即导致值缺失的机制不依赖于未观测值，那么这将是一个有效的过程。在许多情况下并非如此，例如，如果传感器在其所测量的量超过某个阈值时无法返回值。</w:t>
      </w:r>
    </w:p>
    <w:p>
      <w:pPr>
        <w:pStyle w:val="a0"/>
      </w:pPr>
      <w:r>
        <w:drawing>
          <wp:inline>
            <wp:extent cx="1097280" cy="1218332"/>
            <wp:effectExtent b="0" l="0" r="0" t="0"/>
            <wp:docPr descr="image" title="" id="1097" name="Picture"/>
            <a:graphic>
              <a:graphicData uri="http://schemas.openxmlformats.org/drawingml/2006/picture">
                <pic:pic>
                  <pic:nvPicPr>
                    <pic:cNvPr descr="images/0194e279-9b28-703a-88f4-c3ac21e2010d_497_1219_344_281_312_0.jpg" id="1098" name="Picture"/>
                    <pic:cNvPicPr>
                      <a:picLocks noChangeArrowheads="1" noChangeAspect="1"/>
                    </pic:cNvPicPr>
                  </pic:nvPicPr>
                  <pic:blipFill>
                    <a:blip r:embed="rId1096"/>
                    <a:stretch>
                      <a:fillRect/>
                    </a:stretch>
                  </pic:blipFill>
                  <pic:spPr bwMode="auto">
                    <a:xfrm>
                      <a:off x="0" y="0"/>
                      <a:ext cx="1097280" cy="121833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15.10 </w:t>
      </w:r>
      <w:r>
        <w:rPr>
          <w:rFonts w:hint="eastAsia"/>
        </w:rPr>
        <w:t xml:space="preserve">此图与图</w:t>
      </w:r>
      <w:r>
        <w:t xml:space="preserve"> 15.9 </w:t>
      </w:r>
      <w:r>
        <w:rPr>
          <w:rFonts w:hint="eastAsia"/>
        </w:rPr>
        <w:t xml:space="preserve">相同，只是现在我们假设离散变量</w:t>
      </w:r>
      <w:r>
        <w:t xml:space="preserve"> </w:t>
      </w:r>
      <m:oMath>
        <m:sSub>
          <m:e>
            <m:r>
              <m:rPr>
                <m:sty m:val="b"/>
              </m:rPr>
              <m:t>z</m:t>
            </m:r>
          </m:e>
          <m:sub>
            <m:r>
              <m:t>n</m:t>
            </m:r>
          </m:sub>
        </m:sSub>
      </m:oMath>
      <w:r>
        <w:t xml:space="preserve"> </w:t>
      </w:r>
      <w:r>
        <w:rPr>
          <w:rFonts w:hint="eastAsia"/>
        </w:rPr>
        <w:t xml:space="preserve">以及数据变量</w:t>
      </w:r>
      <w:r>
        <w:t xml:space="preserve"> </w:t>
      </w:r>
      <m:oMath>
        <m:sSub>
          <m:e>
            <m:r>
              <m:rPr>
                <m:sty m:val="b"/>
              </m:rPr>
              <m:t>x</m:t>
            </m:r>
          </m:e>
          <m:sub>
            <m:r>
              <m:t>n</m:t>
            </m:r>
          </m:sub>
        </m:sSub>
      </m:oMath>
      <w:r>
        <w:t xml:space="preserve"> </w:t>
      </w:r>
      <w:r>
        <w:rPr>
          <w:rFonts w:hint="eastAsia"/>
        </w:rPr>
        <w:t xml:space="preserve">都是可观测的。</w:t>
      </w:r>
    </w:p>
    <w:bookmarkEnd w:id="1099"/>
    <w:bookmarkStart w:id="1103" w:name="高斯混合模型-2"/>
    <w:p>
      <w:pPr>
        <w:pStyle w:val="1"/>
      </w:pPr>
      <w:r>
        <w:t xml:space="preserve">15.3.1 </w:t>
      </w:r>
      <w:r>
        <w:rPr>
          <w:rFonts w:hint="eastAsia"/>
        </w:rPr>
        <w:t xml:space="preserve">高斯混合模型</w:t>
      </w:r>
    </w:p>
    <w:p>
      <w:pPr>
        <w:pStyle w:val="FirstParagraph"/>
      </w:pPr>
      <w:r>
        <w:rPr>
          <w:rFonts w:hint="eastAsia"/>
        </w:rPr>
        <w:t xml:space="preserve">现在我们考虑将</w:t>
      </w:r>
      <w:r>
        <w:t xml:space="preserve"> EM </w:t>
      </w:r>
      <w:r>
        <w:rPr>
          <w:rFonts w:hint="eastAsia"/>
        </w:rPr>
        <w:t xml:space="preserve">的这种隐变量观点应用于高斯混合模型的具体情况。回想一下，我们的目标是最大化对数似然函数(15.13)，该函数是使用观测数据集</w:t>
      </w:r>
      <w:r>
        <w:t xml:space="preserve"> </w:t>
      </w:r>
      <m:oMath>
        <m:r>
          <m:rPr>
            <m:sty m:val="b"/>
          </m:rPr>
          <m:t>X</m:t>
        </m:r>
      </m:oMath>
      <w:r>
        <w:t xml:space="preserve"> </w:t>
      </w:r>
      <w:r>
        <w:rPr>
          <w:rFonts w:hint="eastAsia"/>
        </w:rPr>
        <w:t xml:space="preserve">计算的，并且我们发现这比单个高斯分布的情况更困难，因为对数内部存在对</w:t>
      </w:r>
      <w:r>
        <w:t xml:space="preserve"> </w:t>
      </w:r>
      <m:oMath>
        <m:r>
          <m:t>k</m:t>
        </m:r>
      </m:oMath>
      <w:r>
        <w:t xml:space="preserve"> </w:t>
      </w:r>
      <w:r>
        <w:rPr>
          <w:rFonts w:hint="eastAsia"/>
        </w:rPr>
        <w:t xml:space="preserve">的求和。假设除了观测数据集</w:t>
      </w:r>
      <w:r>
        <w:t xml:space="preserve"> </w:t>
      </w:r>
      <m:oMath>
        <m:r>
          <m:rPr>
            <m:sty m:val="b"/>
          </m:rPr>
          <m:t>X</m:t>
        </m:r>
      </m:oMath>
      <w:r>
        <w:t xml:space="preserve"> </w:t>
      </w:r>
      <w:r>
        <w:rPr>
          <w:rFonts w:hint="eastAsia"/>
        </w:rPr>
        <w:t xml:space="preserve">之外，我们还得到了相应离散变量</w:t>
      </w:r>
      <w:r>
        <w:t xml:space="preserve"> </w:t>
      </w:r>
      <m:oMath>
        <m:r>
          <m:rPr>
            <m:sty m:val="b"/>
          </m:rPr>
          <m:t>Z</m:t>
        </m:r>
      </m:oMath>
      <w:r>
        <w:t xml:space="preserve"> </w:t>
      </w:r>
      <w:r>
        <w:rPr>
          <w:rFonts w:hint="eastAsia"/>
        </w:rPr>
        <w:t xml:space="preserve">的值。回想一下，图</w:t>
      </w:r>
      <w:r>
        <w:t xml:space="preserve"> 15.5(a) </w:t>
      </w:r>
      <w:r>
        <w:rPr>
          <w:rFonts w:hint="eastAsia"/>
        </w:rPr>
        <w:t xml:space="preserve">显示了一个完整的数据集(即包含显示每个数据点由哪个分量生成的标签的数据集)，而图</w:t>
      </w:r>
      <w:r>
        <w:t xml:space="preserve"> 15.5(b) </w:t>
      </w:r>
      <w:r>
        <w:rPr>
          <w:rFonts w:hint="eastAsia"/>
        </w:rPr>
        <w:t xml:space="preserve">显示了相应的不完整数据集。完整数据的图形模型如图</w:t>
      </w:r>
      <w:r>
        <w:t xml:space="preserve"> 15.10 </w:t>
      </w:r>
      <w:r>
        <w:rPr>
          <w:rFonts w:hint="eastAsia"/>
        </w:rPr>
        <w:t xml:space="preserve">所示。</w:t>
      </w:r>
    </w:p>
    <w:p>
      <w:pPr>
        <w:pStyle w:val="a0"/>
      </w:pPr>
      <w:r>
        <w:rPr>
          <w:rFonts w:hint="eastAsia"/>
        </w:rPr>
        <w:t xml:space="preserve">现在考虑最大化完整数据集</w:t>
      </w:r>
      <w:r>
        <w:t xml:space="preserve"> </w:t>
      </w:r>
      <m:oMath>
        <m:r>
          <m:rPr>
            <m:sty m:val="p"/>
          </m:rPr>
          <m:t>{</m:t>
        </m:r>
        <m:r>
          <m:rPr>
            <m:sty m:val="b"/>
          </m:rPr>
          <m:t>X</m:t>
        </m:r>
        <m:r>
          <m:rPr>
            <m:sty m:val="p"/>
          </m:rPr>
          <m:t>,</m:t>
        </m:r>
        <m:r>
          <m:rPr>
            <m:sty m:val="b"/>
          </m:rPr>
          <m:t>Z</m:t>
        </m:r>
        <m:r>
          <m:rPr>
            <m:sty m:val="p"/>
          </m:rPr>
          <m:t>}</m:t>
        </m:r>
      </m:oMath>
      <w:r>
        <w:t xml:space="preserve"> </w:t>
      </w:r>
      <w:r>
        <w:rPr>
          <w:rFonts w:hint="eastAsia"/>
        </w:rPr>
        <w:t xml:space="preserve">的似然问题。由式(15.9)和式(15.10)可知，该似然函数具有如下形式</w:t>
      </w:r>
    </w:p>
    <w:p>
      <w:pPr>
        <w:pStyle w:val="a0"/>
      </w:pPr>
      <m:oMathPara>
        <m:oMathParaPr>
          <m:jc m:val="center"/>
        </m:oMathParaPr>
        <m:oMath>
          <m:r>
            <m:t>p</m:t>
          </m:r>
          <m:d>
            <m:dPr>
              <m:begChr m:val="("/>
              <m:endChr m:val=")"/>
              <m:sepChr m:val=""/>
              <m:grow/>
            </m:dPr>
            <m:e>
              <m:r>
                <m:rPr>
                  <m:sty m:val="b"/>
                </m:rPr>
                <m:t>X</m:t>
              </m:r>
              <m:r>
                <m:rPr>
                  <m:sty m:val="p"/>
                </m:rPr>
                <m:t>,</m:t>
              </m:r>
              <m:r>
                <m:rPr>
                  <m:sty m:val="b"/>
                </m:rPr>
                <m:t>Z</m:t>
              </m:r>
              <m:r>
                <m:rPr>
                  <m:sty m:val="p"/>
                </m:rPr>
                <m:t>∣</m:t>
              </m:r>
              <m:r>
                <m:rPr>
                  <m:sty m:val="b"/>
                </m:rPr>
                <m:t>μ</m:t>
              </m:r>
              <m:r>
                <m:rPr>
                  <m:sty m:val="p"/>
                </m:rPr>
                <m:t>,</m:t>
              </m:r>
              <m:r>
                <m:rPr>
                  <m:sty m:val="b"/>
                </m:rPr>
                <m:t>∑</m:t>
              </m:r>
              <m:r>
                <m:rPr>
                  <m:sty m:val="p"/>
                </m:rPr>
                <m:t>,</m:t>
              </m:r>
              <m:r>
                <m:rPr>
                  <m:sty m:val="b"/>
                </m:rPr>
                <m:t>π</m:t>
              </m:r>
            </m:e>
          </m:d>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bSup>
                    <m:e>
                      <m:r>
                        <m:t>π</m:t>
                      </m:r>
                    </m:e>
                    <m:sub>
                      <m:r>
                        <m:t>k</m:t>
                      </m:r>
                    </m:sub>
                    <m:sup>
                      <m:sSub>
                        <m:e>
                          <m:r>
                            <m:t>z</m:t>
                          </m:r>
                        </m:e>
                        <m:sub>
                          <m:r>
                            <m:t>n</m:t>
                          </m:r>
                          <m:r>
                            <m:t>k</m:t>
                          </m:r>
                        </m:sub>
                      </m:sSub>
                    </m:sup>
                  </m:sSubSup>
                </m:e>
              </m:nary>
            </m:e>
          </m:nary>
          <m:r>
            <m:rPr>
              <m:sty m:val="p"/>
              <m:scr m:val="script"/>
            </m:rPr>
            <m:t>N</m:t>
          </m:r>
          <m:sSup>
            <m:e>
              <m:d>
                <m:dPr>
                  <m:begChr m:val="("/>
                  <m:endChr m:val=")"/>
                  <m:sepChr m:val=""/>
                  <m:grow/>
                </m:dPr>
                <m:e>
                  <m:sSub>
                    <m:e>
                      <m:r>
                        <m:rPr>
                          <m:sty m:val="b"/>
                        </m:rPr>
                        <m:t>x</m:t>
                      </m:r>
                    </m:e>
                    <m:sub>
                      <m:r>
                        <m:t>n</m:t>
                      </m:r>
                    </m:sub>
                  </m:sSub>
                  <m:r>
                    <m:rPr>
                      <m:sty m:val="p"/>
                    </m:rPr>
                    <m:t>∣</m:t>
                  </m:r>
                  <m:sSub>
                    <m:e>
                      <m:r>
                        <m:rPr>
                          <m:sty m:val="b"/>
                        </m:rPr>
                        <m:t>μ</m:t>
                      </m:r>
                    </m:e>
                    <m:sub>
                      <m:r>
                        <m:t>k</m:t>
                      </m:r>
                    </m:sub>
                  </m:sSub>
                  <m:r>
                    <m:rPr>
                      <m:sty m:val="p"/>
                    </m:rPr>
                    <m:t>,</m:t>
                  </m:r>
                  <m:sSub>
                    <m:e>
                      <m:r>
                        <m:rPr>
                          <m:sty m:val="b"/>
                        </m:rPr>
                        <m:t>∑</m:t>
                      </m:r>
                    </m:e>
                    <m:sub>
                      <m:r>
                        <m:t>k</m:t>
                      </m:r>
                    </m:sub>
                  </m:sSub>
                </m:e>
              </m:d>
            </m:e>
            <m:sup>
              <m:sSub>
                <m:e>
                  <m:r>
                    <m:t>z</m:t>
                  </m:r>
                </m:e>
                <m:sub>
                  <m:r>
                    <m:t>n</m:t>
                  </m:r>
                  <m:r>
                    <m:t>k</m:t>
                  </m:r>
                </m:sub>
              </m:sSub>
            </m:sup>
          </m:sSup>
          <m:r>
            <m:t>  </m:t>
          </m:r>
          <m:r>
            <m:rPr>
              <m:nor/>
              <m:sty m:val="p"/>
            </m:rPr>
            <m:t>(15.25)</m:t>
          </m:r>
        </m:oMath>
      </m:oMathPara>
    </w:p>
    <w:p>
      <w:pPr>
        <w:pStyle w:val="FirstParagraph"/>
      </w:pPr>
      <w:r>
        <w:rPr>
          <w:rFonts w:hint="eastAsia"/>
        </w:rPr>
        <w:t xml:space="preserve">其中</w:t>
      </w:r>
      <w:r>
        <w:t xml:space="preserve"> </w:t>
      </w:r>
      <m:oMath>
        <m:sSub>
          <m:e>
            <m:r>
              <m:t>z</m:t>
            </m:r>
          </m:e>
          <m:sub>
            <m:r>
              <m:t>n</m:t>
            </m:r>
            <m:r>
              <m:t>k</m:t>
            </m:r>
          </m:sub>
        </m:sSub>
      </m:oMath>
      <w:r>
        <w:t xml:space="preserve"> </w:t>
      </w:r>
      <w:r>
        <w:rPr>
          <w:rFonts w:hint="eastAsia"/>
        </w:rPr>
        <w:t xml:space="preserve">表示</w:t>
      </w:r>
      <w:r>
        <w:t xml:space="preserve"> </w:t>
      </w:r>
      <m:oMath>
        <m:sSub>
          <m:e>
            <m:r>
              <m:rPr>
                <m:sty m:val="b"/>
              </m:rPr>
              <m:t>z</m:t>
            </m:r>
          </m:e>
          <m:sub>
            <m:r>
              <m:t>n</m:t>
            </m:r>
          </m:sub>
        </m:sSub>
      </m:oMath>
      <w:r>
        <w:t xml:space="preserve"> </w:t>
      </w:r>
      <w:r>
        <w:rPr>
          <w:rFonts w:hint="eastAsia"/>
        </w:rPr>
        <w:t xml:space="preserve">的第</w:t>
      </w:r>
      <w:r>
        <w:t xml:space="preserve"> </w:t>
      </w:r>
      <m:oMath>
        <m:r>
          <m:t>k</m:t>
        </m:r>
      </m:oMath>
      <w:r>
        <w:t xml:space="preserve"> </w:t>
      </w:r>
      <w:r>
        <w:rPr>
          <w:rFonts w:hint="eastAsia"/>
        </w:rPr>
        <w:t xml:space="preserve">个分量。取对数后，我们得到</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Z</m:t>
              </m:r>
              <m:r>
                <m:rPr>
                  <m:sty m:val="p"/>
                </m:rPr>
                <m:t>∣</m:t>
              </m:r>
              <m:r>
                <m:rPr>
                  <m:sty m:val="b"/>
                </m:rPr>
                <m:t>μ</m:t>
              </m:r>
              <m:r>
                <m:rPr>
                  <m:sty m:val="p"/>
                </m:rPr>
                <m:t>,</m:t>
              </m:r>
              <m:r>
                <m:rPr>
                  <m:sty m:val="b"/>
                </m:rPr>
                <m:t>∑</m:t>
              </m:r>
              <m:r>
                <m:rPr>
                  <m:sty m:val="p"/>
                </m:rPr>
                <m:t>,</m:t>
              </m:r>
              <m:r>
                <m:rPr>
                  <m:sty m:val="b"/>
                </m:rPr>
                <m:t>π</m:t>
              </m:r>
            </m:e>
          </m:d>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b>
                    <m:e>
                      <m:r>
                        <m:t>z</m:t>
                      </m:r>
                    </m:e>
                    <m:sub>
                      <m:r>
                        <m:t>n</m:t>
                      </m:r>
                      <m:r>
                        <m:t>k</m:t>
                      </m:r>
                    </m:sub>
                  </m:sSub>
                </m:e>
              </m:nary>
            </m:e>
          </m:nary>
          <m:d>
            <m:dPr>
              <m:begChr m:val="{"/>
              <m:endChr m:val="}"/>
              <m:sepChr m:val=""/>
              <m:grow/>
            </m:dPr>
            <m:e>
              <m:r>
                <m:rPr>
                  <m:sty m:val="p"/>
                </m:rPr>
                <m:t>ln</m:t>
              </m:r>
              <m:sSub>
                <m:e>
                  <m:r>
                    <m:t>π</m:t>
                  </m:r>
                </m:e>
                <m:sub>
                  <m:r>
                    <m:t>k</m:t>
                  </m:r>
                </m:sub>
              </m:sSub>
              <m:r>
                <m:rPr>
                  <m:sty m:val="p"/>
                </m:rPr>
                <m:t>+</m:t>
              </m:r>
              <m:r>
                <m:rPr>
                  <m:sty m:val="p"/>
                </m:rPr>
                <m:t>ln</m:t>
              </m:r>
              <m:r>
                <m:rPr>
                  <m:sty m:val="p"/>
                  <m:scr m:val="script"/>
                </m:rPr>
                <m:t>N</m:t>
              </m:r>
              <m:d>
                <m:dPr>
                  <m:begChr m:val="("/>
                  <m:endChr m:val=")"/>
                  <m:sepChr m:val=""/>
                  <m:grow/>
                </m:dPr>
                <m:e>
                  <m:sSub>
                    <m:e>
                      <m:r>
                        <m:rPr>
                          <m:sty m:val="b"/>
                        </m:rPr>
                        <m:t>x</m:t>
                      </m:r>
                    </m:e>
                    <m:sub>
                      <m:r>
                        <m:t>n</m:t>
                      </m:r>
                    </m:sub>
                  </m:sSub>
                  <m:r>
                    <m:rPr>
                      <m:sty m:val="p"/>
                    </m:rPr>
                    <m:t>∣</m:t>
                  </m:r>
                  <m:sSub>
                    <m:e>
                      <m:r>
                        <m:rPr>
                          <m:sty m:val="b"/>
                        </m:rPr>
                        <m:t>μ</m:t>
                      </m:r>
                    </m:e>
                    <m:sub>
                      <m:r>
                        <m:t>k</m:t>
                      </m:r>
                    </m:sub>
                  </m:sSub>
                  <m:r>
                    <m:rPr>
                      <m:sty m:val="p"/>
                    </m:rPr>
                    <m:t>,</m:t>
                  </m:r>
                  <m:sSub>
                    <m:e>
                      <m:r>
                        <m:rPr>
                          <m:sty m:val="b"/>
                        </m:rPr>
                        <m:t>∑</m:t>
                      </m:r>
                    </m:e>
                    <m:sub>
                      <m:r>
                        <m:t>k</m:t>
                      </m:r>
                    </m:sub>
                  </m:sSub>
                </m:e>
              </m:d>
            </m:e>
          </m:d>
          <m:r>
            <m:rPr>
              <m:sty m:val="p"/>
            </m:rPr>
            <m:t>.</m:t>
          </m:r>
          <m:r>
            <m:t>  </m:t>
          </m:r>
          <m:r>
            <m:rPr>
              <m:nor/>
              <m:sty m:val="p"/>
            </m:rPr>
            <m:t>(15.26)</m:t>
          </m:r>
        </m:oMath>
      </m:oMathPara>
    </w:p>
    <w:p>
      <w:pPr>
        <w:pStyle w:val="FirstParagraph"/>
      </w:pPr>
      <w:r>
        <w:rPr>
          <w:rFonts w:hint="eastAsia"/>
        </w:rPr>
        <w:t xml:space="preserve">将其与不完整数据的对数似然函数(15.13)进行比较，可以发现对</w:t>
      </w:r>
      <w:r>
        <w:t xml:space="preserve"> </w:t>
      </w:r>
      <m:oMath>
        <m:r>
          <m:t>k</m:t>
        </m:r>
      </m:oMath>
      <w:r>
        <w:t xml:space="preserve"> </w:t>
      </w:r>
      <w:r>
        <w:rPr>
          <w:rFonts w:hint="eastAsia"/>
        </w:rPr>
        <w:t xml:space="preserve">的求和与取对数的顺序互换了。现在对数直接作用于高斯分布，而高斯分布本身属于指数族。毫不奇怪，这将为最大似然问题带来更简单的解决方案，我们接下来将进行说明。首先考虑关于均值和协方差的最大化问题。由于</w:t>
      </w:r>
      <w:r>
        <w:t xml:space="preserve"> </w:t>
      </w:r>
      <m:oMath>
        <m:sSub>
          <m:e>
            <m:r>
              <m:rPr>
                <m:sty m:val="b"/>
              </m:rPr>
              <m:t>z</m:t>
            </m:r>
          </m:e>
          <m:sub>
            <m:r>
              <m:t>n</m:t>
            </m:r>
          </m:sub>
        </m:sSub>
      </m:oMath>
      <w:r>
        <w:t xml:space="preserve"> </w:t>
      </w:r>
      <w:r>
        <w:rPr>
          <w:rFonts w:hint="eastAsia"/>
        </w:rPr>
        <w:t xml:space="preserve">是一个</w:t>
      </w:r>
      <w:r>
        <w:t xml:space="preserve"> </w:t>
      </w:r>
      <m:oMath>
        <m:r>
          <m:t>K</m:t>
        </m:r>
      </m:oMath>
      <w:r>
        <w:t xml:space="preserve"> </w:t>
      </w:r>
      <w:r>
        <w:rPr>
          <w:rFonts w:hint="eastAsia"/>
        </w:rPr>
        <w:t xml:space="preserve">维向量，除了单个元素的值为</w:t>
      </w:r>
      <w:r>
        <w:t xml:space="preserve"> 1 </w:t>
      </w:r>
      <w:r>
        <w:rPr>
          <w:rFonts w:hint="eastAsia"/>
        </w:rPr>
        <w:t xml:space="preserve">外，所有元素都等于</w:t>
      </w:r>
      <w:r>
        <w:t xml:space="preserve"> </w:t>
      </w:r>
      <w:r>
        <w:rPr>
          <w:rFonts w:hint="eastAsia"/>
        </w:rPr>
        <w:t xml:space="preserve">0，因此完整数据的对数似然函数只是</w:t>
      </w:r>
      <w:r>
        <w:t xml:space="preserve"> </w:t>
      </w:r>
      <m:oMath>
        <m:r>
          <m:t>K</m:t>
        </m:r>
      </m:oMath>
      <w:r>
        <w:t xml:space="preserve"> </w:t>
      </w:r>
      <w:r>
        <w:rPr>
          <w:rFonts w:hint="eastAsia"/>
        </w:rPr>
        <w:t xml:space="preserve">个独立贡献的总和，每个混合分量对应一个贡献。因此，关于均值或协方差的最大化问题与单个高斯分布的情况完全相同，只是它仅涉及</w:t>
      </w:r>
      <w:r>
        <w:rPr>
          <w:rFonts w:hint="eastAsia"/>
        </w:rPr>
        <w:t xml:space="preserve">“分配”</w:t>
      </w:r>
      <w:r>
        <w:rPr>
          <w:rFonts w:hint="eastAsia"/>
        </w:rPr>
        <w:t xml:space="preserve">给该分量的数据点子集。对于关于混合系数的最大化问题，请注意，由于求和约束(15.8)，这些系数对于</w:t>
      </w:r>
      <w:r>
        <w:t xml:space="preserve"> </w:t>
      </w:r>
      <m:oMath>
        <m:r>
          <m:t>k</m:t>
        </m:r>
      </m:oMath>
      <w:r>
        <w:t xml:space="preserve"> </w:t>
      </w:r>
      <w:r>
        <w:rPr>
          <w:rFonts w:hint="eastAsia"/>
        </w:rPr>
        <w:t xml:space="preserve">的不同值是相互耦合的。同样，这可以像之前一样使用拉格朗日乘数来实现，从而得到以下结果</w:t>
      </w:r>
    </w:p>
    <w:p>
      <w:pPr>
        <w:pStyle w:val="a0"/>
      </w:pPr>
      <m:oMathPara>
        <m:oMathParaPr>
          <m:jc m:val="center"/>
        </m:oMathParaPr>
        <m:oMath>
          <m:sSub>
            <m:e>
              <m:r>
                <m:t>π</m:t>
              </m:r>
            </m:e>
            <m:sub>
              <m:r>
                <m:t>k</m:t>
              </m:r>
            </m:sub>
          </m:sSub>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t>z</m:t>
                  </m:r>
                </m:e>
                <m:sub>
                  <m:r>
                    <m:t>n</m:t>
                  </m:r>
                  <m:r>
                    <m:t>k</m:t>
                  </m:r>
                </m:sub>
              </m:sSub>
            </m:e>
          </m:nary>
          <m:r>
            <m:t>  </m:t>
          </m:r>
          <m:r>
            <m:rPr>
              <m:nor/>
              <m:sty m:val="p"/>
            </m:rPr>
            <m:t>(15.27)</m:t>
          </m:r>
        </m:oMath>
      </m:oMathPara>
    </w:p>
    <w:p>
      <w:pPr>
        <w:pStyle w:val="FirstParagraph"/>
      </w:pPr>
      <w:r>
        <w:rPr>
          <w:rFonts w:hint="eastAsia"/>
        </w:rPr>
        <w:t xml:space="preserve">因此，混合系数等于分配给相应分量的数据点的比例。</w:t>
      </w:r>
    </w:p>
    <w:p>
      <w:pPr>
        <w:pStyle w:val="a0"/>
      </w:pPr>
      <w:r>
        <w:rPr>
          <w:rFonts w:hint="eastAsia"/>
        </w:rPr>
        <w:t xml:space="preserve">因此，我们看到完整数据的对数似然函数可以以封闭形式轻松地最大化。然而，在实践中，我们没有潜在变量的值。因此，如前面所讨论的，我们考虑完整数据对数似然关于潜在变量后验分布的期望。结合式(15.9)和式(15.10)以及贝叶斯定理，我们发现这个后验分布具有如下形式</w:t>
      </w:r>
    </w:p>
    <w:p>
      <w:pPr>
        <w:pStyle w:val="a0"/>
      </w:pPr>
      <m:oMathPara>
        <m:oMathParaPr>
          <m:jc m:val="center"/>
        </m:oMathParaPr>
        <m:oMath>
          <m:r>
            <m:t>p</m:t>
          </m:r>
          <m:d>
            <m:dPr>
              <m:begChr m:val="("/>
              <m:endChr m:val=")"/>
              <m:sepChr m:val=""/>
              <m:grow/>
            </m:dPr>
            <m:e>
              <m:r>
                <m:rPr>
                  <m:sty m:val="b"/>
                </m:rPr>
                <m:t>Z</m:t>
              </m:r>
              <m:r>
                <m:rPr>
                  <m:sty m:val="p"/>
                </m:rPr>
                <m:t>∣</m:t>
              </m:r>
              <m:r>
                <m:rPr>
                  <m:sty m:val="b"/>
                </m:rPr>
                <m:t>X</m:t>
              </m:r>
              <m:r>
                <m:rPr>
                  <m:sty m:val="p"/>
                </m:rPr>
                <m:t>,</m:t>
              </m:r>
              <m:r>
                <m:rPr>
                  <m:sty m:val="b"/>
                </m:rPr>
                <m:t>μ</m:t>
              </m:r>
              <m:r>
                <m:rPr>
                  <m:sty m:val="p"/>
                </m:rPr>
                <m:t>,</m:t>
              </m:r>
              <m:r>
                <m:rPr>
                  <m:sty m:val="b"/>
                </m:rPr>
                <m:t>∑</m:t>
              </m:r>
              <m:r>
                <m:rPr>
                  <m:sty m:val="p"/>
                </m:rPr>
                <m:t>,</m:t>
              </m:r>
              <m:r>
                <m:rPr>
                  <m:sty m:val="b"/>
                </m:rPr>
                <m:t>π</m:t>
              </m:r>
            </m:e>
          </m:d>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p>
                    <m:e>
                      <m:d>
                        <m:dPr>
                          <m:begChr m:val="["/>
                          <m:endChr m:val="]"/>
                          <m:sepChr m:val=""/>
                          <m:grow/>
                        </m:dPr>
                        <m:e>
                          <m:sSub>
                            <m:e>
                              <m:r>
                                <m:t>π</m:t>
                              </m:r>
                            </m:e>
                            <m:sub>
                              <m:r>
                                <m:t>k</m:t>
                              </m:r>
                            </m:sub>
                          </m:sSub>
                          <m:r>
                            <m:rPr>
                              <m:sty m:val="p"/>
                              <m:scr m:val="script"/>
                            </m:rPr>
                            <m:t>N</m:t>
                          </m:r>
                          <m:d>
                            <m:dPr>
                              <m:begChr m:val="("/>
                              <m:endChr m:val=")"/>
                              <m:sepChr m:val=""/>
                              <m:grow/>
                            </m:dPr>
                            <m:e>
                              <m:sSub>
                                <m:e>
                                  <m:r>
                                    <m:rPr>
                                      <m:sty m:val="b"/>
                                    </m:rPr>
                                    <m:t>x</m:t>
                                  </m:r>
                                </m:e>
                                <m:sub>
                                  <m:r>
                                    <m:t>n</m:t>
                                  </m:r>
                                </m:sub>
                              </m:sSub>
                              <m:r>
                                <m:rPr>
                                  <m:sty m:val="p"/>
                                </m:rPr>
                                <m:t>∣</m:t>
                              </m:r>
                              <m:sSub>
                                <m:e>
                                  <m:r>
                                    <m:rPr>
                                      <m:sty m:val="b"/>
                                    </m:rPr>
                                    <m:t>μ</m:t>
                                  </m:r>
                                </m:e>
                                <m:sub>
                                  <m:r>
                                    <m:t>k</m:t>
                                  </m:r>
                                </m:sub>
                              </m:sSub>
                              <m:r>
                                <m:rPr>
                                  <m:sty m:val="p"/>
                                </m:rPr>
                                <m:t>,</m:t>
                              </m:r>
                              <m:sSub>
                                <m:e>
                                  <m:r>
                                    <m:rPr>
                                      <m:sty m:val="b"/>
                                    </m:rPr>
                                    <m:t>∑</m:t>
                                  </m:r>
                                </m:e>
                                <m:sub>
                                  <m:r>
                                    <m:t>k</m:t>
                                  </m:r>
                                </m:sub>
                              </m:sSub>
                            </m:e>
                          </m:d>
                        </m:e>
                      </m:d>
                    </m:e>
                    <m:sup>
                      <m:sSub>
                        <m:e>
                          <m:r>
                            <m:t>z</m:t>
                          </m:r>
                        </m:e>
                        <m:sub>
                          <m:r>
                            <m:t>n</m:t>
                          </m:r>
                          <m:r>
                            <m:t>k</m:t>
                          </m:r>
                        </m:sub>
                      </m:sSub>
                    </m:sup>
                  </m:sSup>
                </m:e>
              </m:nary>
            </m:e>
          </m:nary>
          <m:r>
            <m:rPr>
              <m:sty m:val="p"/>
            </m:rPr>
            <m:t>.</m:t>
          </m:r>
          <m:r>
            <m:t>  </m:t>
          </m:r>
          <m:r>
            <m:rPr>
              <m:nor/>
              <m:sty m:val="p"/>
            </m:rPr>
            <m:t>(15.28)</m:t>
          </m:r>
        </m:oMath>
      </m:oMathPara>
    </w:p>
    <w:p>
      <w:pPr>
        <w:pStyle w:val="FirstParagraph"/>
      </w:pPr>
      <w:r>
        <w:rPr>
          <w:rFonts w:hint="eastAsia"/>
        </w:rPr>
        <w:t xml:space="preserve">我们看到，这个分布关于</w:t>
      </w:r>
      <w:r>
        <w:t xml:space="preserve"> </w:t>
      </w:r>
      <m:oMath>
        <m:r>
          <m:t>n</m:t>
        </m:r>
      </m:oMath>
      <w:r>
        <w:t xml:space="preserve"> </w:t>
      </w:r>
      <w:r>
        <w:rPr>
          <w:rFonts w:hint="eastAsia"/>
        </w:rPr>
        <w:t xml:space="preserve">进行了因式分解，因此在后验分布下，</w:t>
      </w:r>
      <w:r>
        <w:t xml:space="preserve"> </w:t>
      </w:r>
      <m:oMath>
        <m:d>
          <m:dPr>
            <m:begChr m:val="{"/>
            <m:endChr m:val="}"/>
            <m:sepChr m:val=""/>
            <m:grow/>
          </m:dPr>
          <m:e>
            <m:sSub>
              <m:e>
                <m:r>
                  <m:rPr>
                    <m:sty m:val="b"/>
                  </m:rPr>
                  <m:t>z</m:t>
                </m:r>
              </m:e>
              <m:sub>
                <m:r>
                  <m:t>n</m:t>
                </m:r>
              </m:sub>
            </m:sSub>
          </m:e>
        </m:d>
      </m:oMath>
      <w:r>
        <w:t xml:space="preserve"> </w:t>
      </w:r>
      <w:r>
        <w:rPr>
          <w:rFonts w:hint="eastAsia"/>
        </w:rPr>
        <w:t xml:space="preserve">是相互独立的。通过检查图</w:t>
      </w:r>
      <w:r>
        <w:t xml:space="preserve"> 15.9 </w:t>
      </w:r>
      <w:r>
        <w:rPr>
          <w:rFonts w:hint="eastAsia"/>
        </w:rPr>
        <w:t xml:space="preserve">中的有向图并利用</w:t>
      </w:r>
      <w:r>
        <w:t xml:space="preserve"> d - </w:t>
      </w:r>
      <w:r>
        <w:rPr>
          <w:rFonts w:hint="eastAsia"/>
        </w:rPr>
        <w:t xml:space="preserve">分离准则，可以很容易地验证这一点。那么，在这个后验分布下，指示变量</w:t>
      </w:r>
      <w:r>
        <w:t xml:space="preserve"> </w:t>
      </w:r>
      <m:oMath>
        <m:sSub>
          <m:e>
            <m:r>
              <m:t>z</m:t>
            </m:r>
          </m:e>
          <m:sub>
            <m:r>
              <m:t>n</m:t>
            </m:r>
            <m:r>
              <m:t>k</m:t>
            </m:r>
          </m:sub>
        </m:sSub>
      </m:oMath>
      <w:r>
        <w:t xml:space="preserve"> </w:t>
      </w:r>
      <w:r>
        <w:rPr>
          <w:rFonts w:hint="eastAsia"/>
        </w:rPr>
        <w:t xml:space="preserve">的期望值由下式给出</w:t>
      </w:r>
    </w:p>
    <w:p>
      <w:pPr>
        <w:pStyle w:val="a0"/>
      </w:pPr>
      <m:oMathPara>
        <m:oMathParaPr>
          <m:jc m:val="center"/>
        </m:oMathParaPr>
        <m:oMath>
          <m:r>
            <m:rPr>
              <m:sty m:val="p"/>
              <m:scr m:val="double-struck"/>
            </m:rPr>
            <m:t>E</m:t>
          </m:r>
          <m:d>
            <m:dPr>
              <m:begChr m:val="["/>
              <m:endChr m:val="]"/>
              <m:sepChr m:val=""/>
              <m:grow/>
            </m:dPr>
            <m:e>
              <m:sSub>
                <m:e>
                  <m:r>
                    <m:t>z</m:t>
                  </m:r>
                </m:e>
                <m:sub>
                  <m:r>
                    <m:t>n</m:t>
                  </m:r>
                  <m:r>
                    <m:t>k</m:t>
                  </m:r>
                </m:sub>
              </m:sSub>
            </m:e>
          </m:d>
          <m:r>
            <m:rPr>
              <m:sty m:val="p"/>
            </m:rPr>
            <m:t>=</m:t>
          </m:r>
          <m:f>
            <m:fPr>
              <m:type m:val="bar"/>
            </m:fPr>
            <m:num>
              <m:nary>
                <m:naryPr>
                  <m:chr m:val="∑"/>
                  <m:limLoc m:val="undOvr"/>
                  <m:subHide m:val="off"/>
                  <m:supHide m:val="on"/>
                </m:naryPr>
                <m:sub>
                  <m:sSub>
                    <m:e>
                      <m:r>
                        <m:rPr>
                          <m:sty m:val="b"/>
                        </m:rPr>
                        <m:t>z</m:t>
                      </m:r>
                    </m:e>
                    <m:sub>
                      <m:r>
                        <m:t>n</m:t>
                      </m:r>
                    </m:sub>
                  </m:sSub>
                </m:sub>
                <m:sup>
                  <m:r>
                    <m:t>​</m:t>
                  </m:r>
                </m:sup>
                <m:e>
                  <m:sSub>
                    <m:e>
                      <m:r>
                        <m:t>z</m:t>
                      </m:r>
                    </m:e>
                    <m:sub>
                      <m:r>
                        <m:t>n</m:t>
                      </m:r>
                      <m:r>
                        <m:t>k</m:t>
                      </m:r>
                    </m:sub>
                  </m:sSub>
                </m:e>
              </m:nary>
              <m:nary>
                <m:naryPr>
                  <m:chr m:val="∏"/>
                  <m:limLoc m:val="undOvr"/>
                  <m:subHide m:val="off"/>
                  <m:supHide m:val="on"/>
                </m:naryPr>
                <m:sub>
                  <m:sSup>
                    <m:e>
                      <m:r>
                        <m:t>k</m:t>
                      </m:r>
                    </m:e>
                    <m:sup>
                      <m:r>
                        <m:rPr>
                          <m:sty m:val="p"/>
                        </m:rPr>
                        <m:t>′</m:t>
                      </m:r>
                    </m:sup>
                  </m:sSup>
                </m:sub>
                <m:sup>
                  <m:r>
                    <m:t>​</m:t>
                  </m:r>
                </m:sup>
                <m:e>
                  <m:sSup>
                    <m:e>
                      <m:d>
                        <m:dPr>
                          <m:begChr m:val="["/>
                          <m:endChr m:val="]"/>
                          <m:sepChr m:val=""/>
                          <m:grow/>
                        </m:dPr>
                        <m:e>
                          <m:sSub>
                            <m:e>
                              <m:r>
                                <m:t>π</m:t>
                              </m:r>
                            </m:e>
                            <m:sub>
                              <m:sSup>
                                <m:e>
                                  <m:r>
                                    <m:t>k</m:t>
                                  </m:r>
                                </m:e>
                                <m:sup>
                                  <m:r>
                                    <m:rPr>
                                      <m:sty m:val="p"/>
                                    </m:rPr>
                                    <m:t>′</m:t>
                                  </m:r>
                                </m:sup>
                              </m:sSup>
                            </m:sub>
                          </m:sSub>
                          <m:r>
                            <m:rPr>
                              <m:sty m:val="p"/>
                              <m:scr m:val="script"/>
                            </m:rPr>
                            <m:t>N</m:t>
                          </m:r>
                          <m:d>
                            <m:dPr>
                              <m:begChr m:val="("/>
                              <m:endChr m:val=")"/>
                              <m:sepChr m:val=""/>
                              <m:grow/>
                            </m:dPr>
                            <m:e>
                              <m:sSub>
                                <m:e>
                                  <m:r>
                                    <m:rPr>
                                      <m:sty m:val="b"/>
                                    </m:rPr>
                                    <m:t>x</m:t>
                                  </m:r>
                                </m:e>
                                <m:sub>
                                  <m:r>
                                    <m:t>n</m:t>
                                  </m:r>
                                </m:sub>
                              </m:sSub>
                              <m:r>
                                <m:rPr>
                                  <m:sty m:val="p"/>
                                </m:rPr>
                                <m:t>∣</m:t>
                              </m:r>
                              <m:sSub>
                                <m:e>
                                  <m:r>
                                    <m:rPr>
                                      <m:sty m:val="b"/>
                                    </m:rPr>
                                    <m:t>μ</m:t>
                                  </m:r>
                                </m:e>
                                <m:sub>
                                  <m:sSup>
                                    <m:e>
                                      <m:r>
                                        <m:t>k</m:t>
                                      </m:r>
                                    </m:e>
                                    <m:sup>
                                      <m:r>
                                        <m:rPr>
                                          <m:sty m:val="p"/>
                                        </m:rPr>
                                        <m:t>′</m:t>
                                      </m:r>
                                    </m:sup>
                                  </m:sSup>
                                </m:sub>
                              </m:sSub>
                              <m:r>
                                <m:rPr>
                                  <m:sty m:val="p"/>
                                </m:rPr>
                                <m:t>,</m:t>
                              </m:r>
                              <m:sSub>
                                <m:e>
                                  <m:r>
                                    <m:rPr>
                                      <m:sty m:val="b"/>
                                    </m:rPr>
                                    <m:t>∑</m:t>
                                  </m:r>
                                </m:e>
                                <m:sub>
                                  <m:sSup>
                                    <m:e>
                                      <m:r>
                                        <m:t>k</m:t>
                                      </m:r>
                                    </m:e>
                                    <m:sup>
                                      <m:r>
                                        <m:rPr>
                                          <m:sty m:val="p"/>
                                        </m:rPr>
                                        <m:t>′</m:t>
                                      </m:r>
                                    </m:sup>
                                  </m:sSup>
                                </m:sub>
                              </m:sSub>
                            </m:e>
                          </m:d>
                        </m:e>
                      </m:d>
                    </m:e>
                    <m:sup>
                      <m:sSub>
                        <m:e>
                          <m:r>
                            <m:t>z</m:t>
                          </m:r>
                        </m:e>
                        <m:sub>
                          <m:r>
                            <m:t>n</m:t>
                          </m:r>
                          <m:sSup>
                            <m:e>
                              <m:r>
                                <m:t>k</m:t>
                              </m:r>
                            </m:e>
                            <m:sup>
                              <m:r>
                                <m:rPr>
                                  <m:sty m:val="p"/>
                                </m:rPr>
                                <m:t>′</m:t>
                              </m:r>
                            </m:sup>
                          </m:sSup>
                        </m:sub>
                      </m:sSub>
                    </m:sup>
                  </m:sSup>
                </m:e>
              </m:nary>
            </m:num>
            <m:den>
              <m:nary>
                <m:naryPr>
                  <m:chr m:val="∑"/>
                  <m:limLoc m:val="undOvr"/>
                  <m:subHide m:val="off"/>
                  <m:supHide m:val="on"/>
                </m:naryPr>
                <m:sub>
                  <m:sSub>
                    <m:e>
                      <m:r>
                        <m:rPr>
                          <m:sty m:val="b"/>
                        </m:rPr>
                        <m:t>z</m:t>
                      </m:r>
                    </m:e>
                    <m:sub>
                      <m:r>
                        <m:t>n</m:t>
                      </m:r>
                    </m:sub>
                  </m:sSub>
                </m:sub>
                <m:sup>
                  <m:r>
                    <m:t>​</m:t>
                  </m:r>
                </m:sup>
                <m:e>
                  <m:nary>
                    <m:naryPr>
                      <m:chr m:val="∏"/>
                      <m:limLoc m:val="undOvr"/>
                      <m:subHide m:val="off"/>
                      <m:supHide m:val="on"/>
                    </m:naryPr>
                    <m:sub>
                      <m:r>
                        <m:t>j</m:t>
                      </m:r>
                    </m:sub>
                    <m:sup>
                      <m:r>
                        <m:t>​</m:t>
                      </m:r>
                    </m:sup>
                    <m:e>
                      <m:sSup>
                        <m:e>
                          <m:d>
                            <m:dPr>
                              <m:begChr m:val="["/>
                              <m:endChr m:val="]"/>
                              <m:sepChr m:val=""/>
                              <m:grow/>
                            </m:dPr>
                            <m:e>
                              <m:sSub>
                                <m:e>
                                  <m:r>
                                    <m:t>π</m:t>
                                  </m:r>
                                </m:e>
                                <m:sub>
                                  <m:r>
                                    <m:t>j</m:t>
                                  </m:r>
                                </m:sub>
                              </m:sSub>
                              <m:r>
                                <m:rPr>
                                  <m:sty m:val="p"/>
                                  <m:scr m:val="script"/>
                                </m:rPr>
                                <m:t>N</m:t>
                              </m:r>
                              <m:d>
                                <m:dPr>
                                  <m:begChr m:val="("/>
                                  <m:endChr m:val=")"/>
                                  <m:sepChr m:val=""/>
                                  <m:grow/>
                                </m:dPr>
                                <m:e>
                                  <m:sSub>
                                    <m:e>
                                      <m:r>
                                        <m:rPr>
                                          <m:sty m:val="b"/>
                                        </m:rPr>
                                        <m:t>x</m:t>
                                      </m:r>
                                    </m:e>
                                    <m:sub>
                                      <m:r>
                                        <m:t>n</m:t>
                                      </m:r>
                                    </m:sub>
                                  </m:sSub>
                                  <m:r>
                                    <m:rPr>
                                      <m:sty m:val="p"/>
                                    </m:rPr>
                                    <m:t>∣</m:t>
                                  </m:r>
                                  <m:sSub>
                                    <m:e>
                                      <m:r>
                                        <m:rPr>
                                          <m:sty m:val="b"/>
                                        </m:rPr>
                                        <m:t>μ</m:t>
                                      </m:r>
                                    </m:e>
                                    <m:sub>
                                      <m:r>
                                        <m:t>j</m:t>
                                      </m:r>
                                    </m:sub>
                                  </m:sSub>
                                  <m:r>
                                    <m:rPr>
                                      <m:sty m:val="p"/>
                                    </m:rPr>
                                    <m:t>,</m:t>
                                  </m:r>
                                  <m:sSub>
                                    <m:e>
                                      <m:r>
                                        <m:rPr>
                                          <m:sty m:val="b"/>
                                        </m:rPr>
                                        <m:t>∑</m:t>
                                      </m:r>
                                    </m:e>
                                    <m:sub>
                                      <m:r>
                                        <m:t>j</m:t>
                                      </m:r>
                                    </m:sub>
                                  </m:sSub>
                                </m:e>
                              </m:d>
                            </m:e>
                          </m:d>
                        </m:e>
                        <m:sup>
                          <m:sSub>
                            <m:e>
                              <m:r>
                                <m:t>z</m:t>
                              </m:r>
                            </m:e>
                            <m:sub>
                              <m:r>
                                <m:t>n</m:t>
                              </m:r>
                              <m:r>
                                <m:t>j</m:t>
                              </m:r>
                            </m:sub>
                          </m:sSub>
                        </m:sup>
                      </m:sSup>
                    </m:e>
                  </m:nary>
                </m:e>
              </m:nary>
            </m:den>
          </m:f>
        </m:oMath>
      </m:oMathPara>
    </w:p>
    <w:p>
      <w:pPr>
        <w:pStyle w:val="FirstParagraph"/>
      </w:pPr>
      <m:oMathPara>
        <m:oMathParaPr>
          <m:jc m:val="center"/>
        </m:oMathParaPr>
        <m:oMath>
          <m:r>
            <m:rPr>
              <m:sty m:val="p"/>
            </m:rPr>
            <m:t>=</m:t>
          </m:r>
          <m:f>
            <m:fPr>
              <m:type m:val="bar"/>
            </m:fPr>
            <m:num>
              <m:sSub>
                <m:e>
                  <m:r>
                    <m:t>π</m:t>
                  </m:r>
                </m:e>
                <m:sub>
                  <m:r>
                    <m:t>k</m:t>
                  </m:r>
                </m:sub>
              </m:sSub>
              <m:r>
                <m:rPr>
                  <m:sty m:val="p"/>
                  <m:scr m:val="script"/>
                </m:rPr>
                <m:t>N</m:t>
              </m:r>
              <m:d>
                <m:dPr>
                  <m:begChr m:val="("/>
                  <m:endChr m:val=")"/>
                  <m:sepChr m:val=""/>
                  <m:grow/>
                </m:dPr>
                <m:e>
                  <m:sSub>
                    <m:e>
                      <m:r>
                        <m:rPr>
                          <m:sty m:val="b"/>
                        </m:rPr>
                        <m:t>x</m:t>
                      </m:r>
                    </m:e>
                    <m:sub>
                      <m:r>
                        <m:t>n</m:t>
                      </m:r>
                    </m:sub>
                  </m:sSub>
                  <m:r>
                    <m:rPr>
                      <m:sty m:val="p"/>
                    </m:rPr>
                    <m:t>∣</m:t>
                  </m:r>
                  <m:sSub>
                    <m:e>
                      <m:r>
                        <m:rPr>
                          <m:sty m:val="b"/>
                        </m:rPr>
                        <m:t>μ</m:t>
                      </m:r>
                    </m:e>
                    <m:sub>
                      <m:r>
                        <m:t>k</m:t>
                      </m:r>
                    </m:sub>
                  </m:sSub>
                  <m:r>
                    <m:rPr>
                      <m:sty m:val="p"/>
                    </m:rPr>
                    <m:t>,</m:t>
                  </m:r>
                  <m:sSub>
                    <m:e>
                      <m:r>
                        <m:rPr>
                          <m:sty m:val="b"/>
                        </m:rPr>
                        <m:t>∑</m:t>
                      </m:r>
                    </m:e>
                    <m:sub>
                      <m:r>
                        <m:t>k</m:t>
                      </m:r>
                    </m:sub>
                  </m:sSub>
                </m:e>
              </m:d>
            </m:num>
            <m:den>
              <m:nary>
                <m:naryPr>
                  <m:chr m:val="∑"/>
                  <m:limLoc m:val="undOvr"/>
                  <m:subHide m:val="off"/>
                  <m:supHide m:val="off"/>
                </m:naryPr>
                <m:sub>
                  <m:r>
                    <m:t>j</m:t>
                  </m:r>
                  <m:r>
                    <m:rPr>
                      <m:sty m:val="p"/>
                    </m:rPr>
                    <m:t>=</m:t>
                  </m:r>
                  <m:r>
                    <m:t>1</m:t>
                  </m:r>
                </m:sub>
                <m:sup>
                  <m:r>
                    <m:t>K</m:t>
                  </m:r>
                </m:sup>
                <m:e>
                  <m:sSub>
                    <m:e>
                      <m:r>
                        <m:t>π</m:t>
                      </m:r>
                    </m:e>
                    <m:sub>
                      <m:r>
                        <m:t>j</m:t>
                      </m:r>
                    </m:sub>
                  </m:sSub>
                </m:e>
              </m:nary>
              <m:r>
                <m:rPr>
                  <m:sty m:val="p"/>
                  <m:scr m:val="script"/>
                </m:rPr>
                <m:t>N</m:t>
              </m:r>
              <m:d>
                <m:dPr>
                  <m:begChr m:val="("/>
                  <m:endChr m:val=")"/>
                  <m:sepChr m:val=""/>
                  <m:grow/>
                </m:dPr>
                <m:e>
                  <m:sSub>
                    <m:e>
                      <m:r>
                        <m:rPr>
                          <m:sty m:val="b"/>
                        </m:rPr>
                        <m:t>x</m:t>
                      </m:r>
                    </m:e>
                    <m:sub>
                      <m:r>
                        <m:t>n</m:t>
                      </m:r>
                    </m:sub>
                  </m:sSub>
                  <m:r>
                    <m:rPr>
                      <m:sty m:val="p"/>
                    </m:rPr>
                    <m:t>∣</m:t>
                  </m:r>
                  <m:sSub>
                    <m:e>
                      <m:r>
                        <m:rPr>
                          <m:sty m:val="b"/>
                        </m:rPr>
                        <m:t>μ</m:t>
                      </m:r>
                    </m:e>
                    <m:sub>
                      <m:r>
                        <m:t>j</m:t>
                      </m:r>
                    </m:sub>
                  </m:sSub>
                  <m:r>
                    <m:rPr>
                      <m:sty m:val="p"/>
                    </m:rPr>
                    <m:t>,</m:t>
                  </m:r>
                  <m:sSub>
                    <m:e>
                      <m:r>
                        <m:rPr>
                          <m:sty m:val="b"/>
                        </m:rPr>
                        <m:t>∑</m:t>
                      </m:r>
                    </m:e>
                    <m:sub>
                      <m:r>
                        <m:t>j</m:t>
                      </m:r>
                    </m:sub>
                  </m:sSub>
                </m:e>
              </m:d>
            </m:den>
          </m:f>
          <m:r>
            <m:rPr>
              <m:sty m:val="p"/>
            </m:rPr>
            <m:t>=</m:t>
          </m:r>
          <m:r>
            <m:t>γ</m:t>
          </m:r>
          <m:d>
            <m:dPr>
              <m:begChr m:val="("/>
              <m:endChr m:val=")"/>
              <m:sepChr m:val=""/>
              <m:grow/>
            </m:dPr>
            <m:e>
              <m:sSub>
                <m:e>
                  <m:r>
                    <m:t>z</m:t>
                  </m:r>
                </m:e>
                <m:sub>
                  <m:r>
                    <m:t>n</m:t>
                  </m:r>
                  <m:r>
                    <m:t>k</m:t>
                  </m:r>
                </m:sub>
              </m:sSub>
            </m:e>
          </m:d>
          <m:r>
            <m:rPr>
              <m:sty m:val="p"/>
            </m:rPr>
            <m:t>,</m:t>
          </m:r>
          <m:r>
            <m:t>  </m:t>
          </m:r>
          <m:r>
            <m:rPr>
              <m:nor/>
              <m:sty m:val="p"/>
            </m:rPr>
            <m:t>(15.29)</m:t>
          </m:r>
        </m:oMath>
      </m:oMathPara>
    </w:p>
    <w:p>
      <w:r>
        <w:pict>
          <v:rect style="width:0;height:1.5pt" o:hralign="center" o:hrstd="t" o:hr="t"/>
        </w:pict>
      </w:r>
    </w:p>
    <w:p>
      <w:pPr>
        <w:pStyle w:val="FirstParagraph"/>
      </w:pPr>
      <w:r>
        <w:rPr>
          <w:rFonts w:hint="eastAsia"/>
        </w:rPr>
        <w:t xml:space="preserve">练习</w:t>
      </w:r>
      <w:r>
        <w:t xml:space="preserve"> 15.6</w:t>
      </w:r>
    </w:p>
    <w:p>
      <w:pPr>
        <w:pStyle w:val="a0"/>
      </w:pPr>
      <w:r>
        <w:rPr>
          <w:rFonts w:hint="eastAsia"/>
        </w:rPr>
        <w:t xml:space="preserve">第</w:t>
      </w:r>
      <w:r>
        <w:t xml:space="preserve"> 11.2 </w:t>
      </w:r>
      <w:r>
        <w:rPr>
          <w:rFonts w:hint="eastAsia"/>
        </w:rPr>
        <w:t xml:space="preserve">节</w:t>
      </w:r>
    </w:p>
    <w:p>
      <w:r>
        <w:pict>
          <v:rect style="width:0;height:1.5pt" o:hralign="center" o:hrstd="t" o:hr="t"/>
        </w:pict>
      </w:r>
    </w:p>
    <w:p>
      <w:pPr>
        <w:pStyle w:val="FirstParagraph"/>
      </w:pPr>
      <w:r>
        <w:rPr>
          <w:rFonts w:hint="eastAsia"/>
        </w:rPr>
        <w:t xml:space="preserve">这正是组件</w:t>
      </w:r>
      <w:r>
        <w:t xml:space="preserve"> </w:t>
      </w:r>
      <m:oMath>
        <m:r>
          <m:t>k</m:t>
        </m:r>
      </m:oMath>
      <w:r>
        <w:t xml:space="preserve"> </w:t>
      </w:r>
      <w:r>
        <w:rPr>
          <w:rFonts w:hint="eastAsia"/>
        </w:rPr>
        <w:t xml:space="preserve">对数据点</w:t>
      </w:r>
      <w:r>
        <w:t xml:space="preserve"> </w:t>
      </w:r>
      <m:oMath>
        <m:sSub>
          <m:e>
            <m:r>
              <m:rPr>
                <m:sty m:val="b"/>
              </m:rPr>
              <m:t>x</m:t>
            </m:r>
          </m:e>
          <m:sub>
            <m:r>
              <m:t>n</m:t>
            </m:r>
          </m:sub>
        </m:sSub>
      </m:oMath>
      <w:r>
        <w:t xml:space="preserve"> </w:t>
      </w:r>
      <w:r>
        <w:rPr>
          <w:rFonts w:hint="eastAsia"/>
        </w:rPr>
        <w:t xml:space="preserve">的责任。因此，完整数据对数似然函数的期望值由下式给出</w:t>
      </w:r>
    </w:p>
    <w:p>
      <w:pPr>
        <w:pStyle w:val="a0"/>
      </w:pPr>
      <m:oMathPara>
        <m:oMathParaPr>
          <m:jc m:val="center"/>
        </m:oMathParaPr>
        <m:oMath>
          <m:sSub>
            <m:e>
              <m:r>
                <m:rPr>
                  <m:sty m:val="p"/>
                  <m:scr m:val="double-struck"/>
                </m:rPr>
                <m:t>E</m:t>
              </m:r>
            </m:e>
            <m:sub>
              <m:r>
                <m:rPr>
                  <m:sty m:val="b"/>
                </m:rPr>
                <m:t>Z</m:t>
              </m:r>
            </m:sub>
          </m:sSub>
          <m:d>
            <m:dPr>
              <m:begChr m:val="["/>
              <m:endChr m:val="]"/>
              <m:sepChr m:val=""/>
              <m:grow/>
            </m:dPr>
            <m:e>
              <m:r>
                <m:rPr>
                  <m:sty m:val="p"/>
                </m:rPr>
                <m:t>ln</m:t>
              </m:r>
              <m:r>
                <m:t>p</m:t>
              </m:r>
              <m:d>
                <m:dPr>
                  <m:begChr m:val="("/>
                  <m:endChr m:val=")"/>
                  <m:sepChr m:val=""/>
                  <m:grow/>
                </m:dPr>
                <m:e>
                  <m:r>
                    <m:rPr>
                      <m:sty m:val="b"/>
                    </m:rPr>
                    <m:t>X</m:t>
                  </m:r>
                  <m:r>
                    <m:rPr>
                      <m:sty m:val="p"/>
                    </m:rPr>
                    <m:t>,</m:t>
                  </m:r>
                  <m:r>
                    <m:rPr>
                      <m:sty m:val="b"/>
                    </m:rPr>
                    <m:t>Z</m:t>
                  </m:r>
                  <m:r>
                    <m:rPr>
                      <m:sty m:val="p"/>
                    </m:rPr>
                    <m:t>∣</m:t>
                  </m:r>
                  <m:r>
                    <m:rPr>
                      <m:sty m:val="b"/>
                    </m:rPr>
                    <m:t>μ</m:t>
                  </m:r>
                  <m:r>
                    <m:rPr>
                      <m:sty m:val="p"/>
                    </m:rPr>
                    <m:t>,</m:t>
                  </m:r>
                  <m:r>
                    <m:rPr>
                      <m:sty m:val="b"/>
                    </m:rPr>
                    <m:t>∑</m:t>
                  </m:r>
                  <m:r>
                    <m:rPr>
                      <m:sty m:val="p"/>
                    </m:rPr>
                    <m:t>,</m:t>
                  </m:r>
                  <m:r>
                    <m:rPr>
                      <m:sty m:val="b"/>
                    </m:rPr>
                    <m:t>π</m:t>
                  </m:r>
                </m:e>
              </m:d>
            </m:e>
          </m:d>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r>
                    <m:t>γ</m:t>
                  </m:r>
                </m:e>
              </m:nary>
            </m:e>
          </m:nary>
          <m:d>
            <m:dPr>
              <m:begChr m:val="("/>
              <m:endChr m:val=")"/>
              <m:sepChr m:val=""/>
              <m:grow/>
            </m:dPr>
            <m:e>
              <m:sSub>
                <m:e>
                  <m:r>
                    <m:t>z</m:t>
                  </m:r>
                </m:e>
                <m:sub>
                  <m:r>
                    <m:t>n</m:t>
                  </m:r>
                  <m:r>
                    <m:t>k</m:t>
                  </m:r>
                </m:sub>
              </m:sSub>
            </m:e>
          </m:d>
          <m:d>
            <m:dPr>
              <m:begChr m:val="{"/>
              <m:endChr m:val="}"/>
              <m:sepChr m:val=""/>
              <m:grow/>
            </m:dPr>
            <m:e>
              <m:r>
                <m:rPr>
                  <m:sty m:val="p"/>
                </m:rPr>
                <m:t>ln</m:t>
              </m:r>
              <m:sSub>
                <m:e>
                  <m:r>
                    <m:t>π</m:t>
                  </m:r>
                </m:e>
                <m:sub>
                  <m:r>
                    <m:t>k</m:t>
                  </m:r>
                </m:sub>
              </m:sSub>
              <m:r>
                <m:rPr>
                  <m:sty m:val="p"/>
                </m:rPr>
                <m:t>+</m:t>
              </m:r>
              <m:r>
                <m:rPr>
                  <m:sty m:val="p"/>
                </m:rPr>
                <m:t>ln</m:t>
              </m:r>
              <m:r>
                <m:rPr>
                  <m:sty m:val="p"/>
                  <m:scr m:val="script"/>
                </m:rPr>
                <m:t>N</m:t>
              </m:r>
              <m:d>
                <m:dPr>
                  <m:begChr m:val="("/>
                  <m:endChr m:val=")"/>
                  <m:sepChr m:val=""/>
                  <m:grow/>
                </m:dPr>
                <m:e>
                  <m:sSub>
                    <m:e>
                      <m:r>
                        <m:rPr>
                          <m:sty m:val="b"/>
                        </m:rPr>
                        <m:t>x</m:t>
                      </m:r>
                    </m:e>
                    <m:sub>
                      <m:r>
                        <m:t>n</m:t>
                      </m:r>
                    </m:sub>
                  </m:sSub>
                  <m:r>
                    <m:rPr>
                      <m:sty m:val="p"/>
                    </m:rPr>
                    <m:t>∣</m:t>
                  </m:r>
                  <m:sSub>
                    <m:e>
                      <m:r>
                        <m:rPr>
                          <m:sty m:val="b"/>
                        </m:rPr>
                        <m:t>μ</m:t>
                      </m:r>
                    </m:e>
                    <m:sub>
                      <m:r>
                        <m:t>k</m:t>
                      </m:r>
                    </m:sub>
                  </m:sSub>
                  <m:r>
                    <m:rPr>
                      <m:sty m:val="p"/>
                    </m:rPr>
                    <m:t>,</m:t>
                  </m:r>
                  <m:sSub>
                    <m:e>
                      <m:r>
                        <m:rPr>
                          <m:sty m:val="b"/>
                        </m:rPr>
                        <m:t>∑</m:t>
                      </m:r>
                    </m:e>
                    <m:sub>
                      <m:r>
                        <m:t>k</m:t>
                      </m:r>
                    </m:sub>
                  </m:sSub>
                </m:e>
              </m:d>
            </m:e>
          </m:d>
          <m:r>
            <m:rPr>
              <m:sty m:val="p"/>
            </m:rPr>
            <m:t>.</m:t>
          </m:r>
          <m:r>
            <m:t>  </m:t>
          </m:r>
          <m:r>
            <m:rPr>
              <m:nor/>
              <m:sty m:val="p"/>
            </m:rPr>
            <m:t>(15.30)</m:t>
          </m:r>
        </m:oMath>
      </m:oMathPara>
    </w:p>
    <w:p>
      <w:pPr>
        <w:pStyle w:val="FirstParagraph"/>
      </w:pPr>
      <w:r>
        <w:rPr>
          <w:rFonts w:hint="eastAsia"/>
        </w:rPr>
        <w:t xml:space="preserve">我们现在可以按如下步骤进行。首先，我们为参数</w:t>
      </w:r>
      <w:r>
        <w:t xml:space="preserve"> </w:t>
      </w:r>
      <m:oMath>
        <m:sSup>
          <m:e>
            <m:r>
              <m:rPr>
                <m:sty m:val="b"/>
              </m:rPr>
              <m:t>μ</m:t>
            </m:r>
          </m:e>
          <m:sup>
            <m:r>
              <m:rPr>
                <m:nor/>
                <m:sty m:val="p"/>
              </m:rPr>
              <m:t> old </m:t>
            </m:r>
          </m:sup>
        </m:sSup>
        <m:r>
          <m:rPr>
            <m:sty m:val="p"/>
          </m:rPr>
          <m:t>,</m:t>
        </m:r>
        <m:sSup>
          <m:e>
            <m:r>
              <m:rPr>
                <m:sty m:val="b"/>
              </m:rPr>
              <m:t>∑</m:t>
            </m:r>
          </m:e>
          <m:sup>
            <m:r>
              <m:rPr>
                <m:nor/>
                <m:sty m:val="p"/>
              </m:rPr>
              <m:t> old </m:t>
            </m:r>
          </m:sup>
        </m:sSup>
      </m:oMath>
      <w:r>
        <w:t xml:space="preserve"> </w:t>
      </w:r>
      <w:r>
        <w:rPr>
          <w:rFonts w:hint="eastAsia"/>
        </w:rPr>
        <w:t xml:space="preserve">和</w:t>
      </w:r>
      <w:r>
        <w:t xml:space="preserve"> </w:t>
      </w:r>
      <m:oMath>
        <m:sSup>
          <m:e>
            <m:r>
              <m:rPr>
                <m:sty m:val="b"/>
              </m:rPr>
              <m:t>π</m:t>
            </m:r>
          </m:e>
          <m:sup>
            <m:r>
              <m:rPr>
                <m:nor/>
                <m:sty m:val="p"/>
              </m:rPr>
              <m:t> old </m:t>
            </m:r>
          </m:sup>
        </m:sSup>
      </m:oMath>
      <w:r>
        <w:t xml:space="preserve"> </w:t>
      </w:r>
      <w:r>
        <w:rPr>
          <w:rFonts w:hint="eastAsia"/>
        </w:rPr>
        <w:t xml:space="preserve">选择一些初始值，并使用这些值来计算责任(E</w:t>
      </w:r>
      <w:r>
        <w:t xml:space="preserve"> </w:t>
      </w:r>
      <w:r>
        <w:rPr>
          <w:rFonts w:hint="eastAsia"/>
        </w:rPr>
        <w:t xml:space="preserve">步)。然后，我们固定责任，并相对于</w:t>
      </w:r>
      <w:r>
        <w:t xml:space="preserve"> </w:t>
      </w:r>
      <m:oMath>
        <m:sSub>
          <m:e>
            <m:r>
              <m:rPr>
                <m:sty m:val="b"/>
              </m:rPr>
              <m:t>μ</m:t>
            </m:r>
          </m:e>
          <m:sub>
            <m:r>
              <m:t>k</m:t>
            </m:r>
          </m:sub>
        </m:sSub>
        <m:r>
          <m:rPr>
            <m:sty m:val="p"/>
          </m:rPr>
          <m:t>,</m:t>
        </m:r>
        <m:sSub>
          <m:e>
            <m:r>
              <m:rPr>
                <m:sty m:val="b"/>
              </m:rPr>
              <m:t>∑</m:t>
            </m:r>
          </m:e>
          <m:sub>
            <m:r>
              <m:t>k</m:t>
            </m:r>
          </m:sub>
        </m:sSub>
      </m:oMath>
      <w:r>
        <w:t xml:space="preserve"> </w:t>
      </w:r>
      <w:r>
        <w:rPr>
          <w:rFonts w:hint="eastAsia"/>
        </w:rPr>
        <w:t xml:space="preserve">和</w:t>
      </w:r>
      <w:r>
        <w:t xml:space="preserve"> </w:t>
      </w:r>
      <m:oMath>
        <m:sSub>
          <m:e>
            <m:r>
              <m:t>π</m:t>
            </m:r>
          </m:e>
          <m:sub>
            <m:r>
              <m:t>k</m:t>
            </m:r>
          </m:sub>
        </m:sSub>
      </m:oMath>
      <w:r>
        <w:t xml:space="preserve"> </w:t>
      </w:r>
      <w:r>
        <w:rPr>
          <w:rFonts w:hint="eastAsia"/>
        </w:rPr>
        <w:t xml:space="preserve">最大化</w:t>
      </w:r>
      <w:r>
        <w:t xml:space="preserve"> (15.30)(M </w:t>
      </w:r>
      <w:r>
        <w:rPr>
          <w:rFonts w:hint="eastAsia"/>
        </w:rPr>
        <w:t xml:space="preserve">步)。这会像之前一样得到</w:t>
      </w:r>
      <w:r>
        <w:t xml:space="preserve"> </w:t>
      </w:r>
      <m:oMath>
        <m:sSup>
          <m:e>
            <m:r>
              <m:rPr>
                <m:sty m:val="b"/>
              </m:rPr>
              <m:t>μ</m:t>
            </m:r>
          </m:e>
          <m:sup>
            <m:r>
              <m:rPr>
                <m:nor/>
                <m:sty m:val="p"/>
              </m:rPr>
              <m:t> new </m:t>
            </m:r>
          </m:sup>
        </m:sSup>
        <m:r>
          <m:rPr>
            <m:sty m:val="p"/>
          </m:rPr>
          <m:t>,</m:t>
        </m:r>
        <m:sSup>
          <m:e>
            <m:r>
              <m:rPr>
                <m:sty m:val="b"/>
              </m:rPr>
              <m:t>∑</m:t>
            </m:r>
          </m:e>
          <m:sup>
            <m:r>
              <m:rPr>
                <m:nor/>
                <m:sty m:val="p"/>
              </m:rPr>
              <m:t> new </m:t>
            </m:r>
          </m:sup>
        </m:sSup>
      </m:oMath>
      <w:r>
        <w:t xml:space="preserve"> </w:t>
      </w:r>
      <w:r>
        <w:rPr>
          <w:rFonts w:hint="eastAsia"/>
        </w:rPr>
        <w:t xml:space="preserve">和</w:t>
      </w:r>
      <w:r>
        <w:t xml:space="preserve"> </w:t>
      </w:r>
      <m:oMath>
        <m:sSup>
          <m:e>
            <m:r>
              <m:rPr>
                <m:sty m:val="b"/>
              </m:rPr>
              <m:t>π</m:t>
            </m:r>
          </m:e>
          <m:sup>
            <m:r>
              <m:rPr>
                <m:nor/>
                <m:sty m:val="p"/>
              </m:rPr>
              <m:t> new </m:t>
            </m:r>
          </m:sup>
        </m:sSup>
      </m:oMath>
      <w:r>
        <w:t xml:space="preserve"> </w:t>
      </w:r>
      <w:r>
        <w:rPr>
          <w:rFonts w:hint="eastAsia"/>
        </w:rPr>
        <w:t xml:space="preserve">的闭式解，由</w:t>
      </w:r>
      <w:r>
        <w:t xml:space="preserve"> (15.16)、(15.18) </w:t>
      </w:r>
      <w:r>
        <w:rPr>
          <w:rFonts w:hint="eastAsia"/>
        </w:rPr>
        <w:t xml:space="preserve">和</w:t>
      </w:r>
      <w:r>
        <w:t xml:space="preserve"> (15.21) </w:t>
      </w:r>
      <w:r>
        <w:rPr>
          <w:rFonts w:hint="eastAsia"/>
        </w:rPr>
        <w:t xml:space="preserve">给出。这正是前面推导的高斯混合模型的</w:t>
      </w:r>
      <w:r>
        <w:t xml:space="preserve"> EM </w:t>
      </w:r>
      <w:r>
        <w:rPr>
          <w:rFonts w:hint="eastAsia"/>
        </w:rPr>
        <w:t xml:space="preserve">算法。当我们在第</w:t>
      </w:r>
      <w:r>
        <w:t xml:space="preserve"> 15.4 </w:t>
      </w:r>
      <w:r>
        <w:rPr>
          <w:rFonts w:hint="eastAsia"/>
        </w:rPr>
        <w:t xml:space="preserve">节讨论</w:t>
      </w:r>
      <w:r>
        <w:t xml:space="preserve"> EM </w:t>
      </w:r>
      <w:r>
        <w:rPr>
          <w:rFonts w:hint="eastAsia"/>
        </w:rPr>
        <w:t xml:space="preserve">算法的收敛性时，将对期望完整数据对数似然函数的作用有更深入的理解。</w:t>
      </w:r>
    </w:p>
    <w:p>
      <w:r>
        <w:pict>
          <v:rect style="width:0;height:1.5pt" o:hralign="center" o:hrstd="t" o:hr="t"/>
        </w:pict>
      </w:r>
    </w:p>
    <w:p>
      <w:pPr>
        <w:pStyle w:val="FirstParagraph"/>
      </w:pPr>
      <w:r>
        <w:rPr>
          <w:rFonts w:hint="eastAsia"/>
        </w:rPr>
        <w:t xml:space="preserve">练习</w:t>
      </w:r>
      <w:r>
        <w:t xml:space="preserve"> 15.9</w:t>
      </w:r>
    </w:p>
    <w:p>
      <w:r>
        <w:pict>
          <v:rect style="width:0;height:1.5pt" o:hralign="center" o:hrstd="t" o:hr="t"/>
        </w:pict>
      </w:r>
    </w:p>
    <w:p>
      <w:pPr>
        <w:pStyle w:val="FirstParagraph"/>
      </w:pPr>
      <w:r>
        <w:drawing>
          <wp:inline>
            <wp:extent cx="2194560" cy="910639"/>
            <wp:effectExtent b="0" l="0" r="0" t="0"/>
            <wp:docPr descr="image" title="" id="1101" name="Picture"/>
            <a:graphic>
              <a:graphicData uri="http://schemas.openxmlformats.org/drawingml/2006/picture">
                <pic:pic>
                  <pic:nvPicPr>
                    <pic:cNvPr descr="images/0194e279-9b28-703a-88f4-c3ac21e2010d_499_1013_344_535_222_0.jpg" id="1102" name="Picture"/>
                    <pic:cNvPicPr>
                      <a:picLocks noChangeArrowheads="1" noChangeAspect="1"/>
                    </pic:cNvPicPr>
                  </pic:nvPicPr>
                  <pic:blipFill>
                    <a:blip r:embed="rId1100"/>
                    <a:stretch>
                      <a:fillRect/>
                    </a:stretch>
                  </pic:blipFill>
                  <pic:spPr bwMode="auto">
                    <a:xfrm>
                      <a:off x="0" y="0"/>
                      <a:ext cx="2194560" cy="91063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15.11 </w:t>
      </w:r>
      <w:r>
        <w:rPr>
          <w:rFonts w:hint="eastAsia"/>
        </w:rPr>
        <w:t xml:space="preserve">对应于隐马尔可夫模型的序列数据的概率图模型。离散潜变量不再独立，而是形成一个马尔可夫链。</w:t>
      </w:r>
    </w:p>
    <w:p>
      <w:pPr>
        <w:pStyle w:val="a0"/>
      </w:pPr>
      <w:r>
        <w:rPr>
          <w:rFonts w:hint="eastAsia"/>
        </w:rPr>
        <w:t xml:space="preserve">在本章中，我们假设数据观测值是独立同分布的。对于构成序列的有序观测值，可以通过将潜在变量连接成马尔可夫链来扩展混合模型，从而得到一个隐马尔可夫模型，其图形结构如图</w:t>
      </w:r>
      <w:r>
        <w:t xml:space="preserve"> 15.11 </w:t>
      </w:r>
      <w:r>
        <w:rPr>
          <w:rFonts w:hint="eastAsia"/>
        </w:rPr>
        <w:t xml:space="preserve">所示。期望最大化(EM)算法可以扩展到这个更复杂的模型，其中</w:t>
      </w:r>
      <w:r>
        <w:t xml:space="preserve"> E </w:t>
      </w:r>
      <w:r>
        <w:rPr>
          <w:rFonts w:hint="eastAsia"/>
        </w:rPr>
        <w:t xml:space="preserve">步涉及一个顺序计算，消息沿着潜在变量链传递(Bishop，2006)。</w:t>
      </w:r>
    </w:p>
    <w:bookmarkEnd w:id="1103"/>
    <w:bookmarkStart w:id="1104" w:name="X3476faee0887acbcd3f248202c6f398b033f46c"/>
    <w:p>
      <w:pPr>
        <w:pStyle w:val="1"/>
      </w:pPr>
      <w:r>
        <w:t xml:space="preserve">15.3.2 </w:t>
      </w:r>
      <w:r>
        <w:rPr>
          <w:rFonts w:hint="eastAsia"/>
        </w:rPr>
        <w:t xml:space="preserve">与</w:t>
      </w:r>
      <w:r>
        <w:t xml:space="preserve"> </w:t>
      </w:r>
      <m:oMath>
        <m:r>
          <m:t>K</m:t>
        </m:r>
      </m:oMath>
      <w:r>
        <w:t xml:space="preserve"> </w:t>
      </w:r>
      <w:r>
        <w:rPr>
          <w:rFonts w:hint="eastAsia"/>
        </w:rPr>
        <w:t xml:space="preserve">-均值的关系</w:t>
      </w:r>
    </w:p>
    <w:p>
      <w:pPr>
        <w:pStyle w:val="FirstParagraph"/>
      </w:pPr>
      <w:r>
        <w:rPr>
          <w:rFonts w:hint="eastAsia"/>
        </w:rPr>
        <w:t xml:space="preserve">将</w:t>
      </w:r>
      <w:r>
        <w:t xml:space="preserve"> </w:t>
      </w:r>
      <m:oMath>
        <m:r>
          <m:t>K</m:t>
        </m:r>
      </m:oMath>
      <w:r>
        <w:t xml:space="preserve"> </w:t>
      </w:r>
      <w:r>
        <w:rPr>
          <w:rFonts w:hint="eastAsia"/>
        </w:rPr>
        <w:t xml:space="preserve">-均值算法与高斯混合模型的</w:t>
      </w:r>
      <w:r>
        <w:t xml:space="preserve"> EM </w:t>
      </w:r>
      <w:r>
        <w:rPr>
          <w:rFonts w:hint="eastAsia"/>
        </w:rPr>
        <w:t xml:space="preserve">算法进行比较，可以发现它们有密切的相似性。</w:t>
      </w:r>
      <w:r>
        <w:t xml:space="preserve"> </w:t>
      </w:r>
      <m:oMath>
        <m:r>
          <m:t>K</m:t>
        </m:r>
      </m:oMath>
      <w:r>
        <w:t xml:space="preserve"> </w:t>
      </w:r>
      <w:r>
        <w:rPr>
          <w:rFonts w:hint="eastAsia"/>
        </w:rPr>
        <w:t xml:space="preserve">-均值算法对数据点进行硬分配，即每个数据点唯一地与一个聚类相关联，而</w:t>
      </w:r>
      <w:r>
        <w:t xml:space="preserve"> EM </w:t>
      </w:r>
      <w:r>
        <w:rPr>
          <w:rFonts w:hint="eastAsia"/>
        </w:rPr>
        <w:t xml:space="preserve">算法则基于后验概率进行软分配。事实上，我们可以通过以下方式将</w:t>
      </w:r>
      <w:r>
        <w:t xml:space="preserve"> </w:t>
      </w:r>
      <m:oMath>
        <m:r>
          <m:t>K</m:t>
        </m:r>
      </m:oMath>
      <w:r>
        <w:t xml:space="preserve"> </w:t>
      </w:r>
      <w:r>
        <w:rPr>
          <w:rFonts w:hint="eastAsia"/>
        </w:rPr>
        <w:t xml:space="preserve">-均值算法推导为高斯混合模型</w:t>
      </w:r>
      <w:r>
        <w:t xml:space="preserve"> EM </w:t>
      </w:r>
      <w:r>
        <w:rPr>
          <w:rFonts w:hint="eastAsia"/>
        </w:rPr>
        <w:t xml:space="preserve">算法的一个特殊极限情况。</w:t>
      </w:r>
    </w:p>
    <w:p>
      <w:pPr>
        <w:pStyle w:val="a0"/>
      </w:pPr>
      <w:r>
        <w:rPr>
          <w:rFonts w:hint="eastAsia"/>
        </w:rPr>
        <w:t xml:space="preserve">考虑一个高斯混合模型，其中混合成分的协方差矩阵由</w:t>
      </w:r>
      <w:r>
        <w:t xml:space="preserve"> </w:t>
      </w:r>
      <m:oMath>
        <m:r>
          <m:t>ϵ</m:t>
        </m:r>
        <m:r>
          <m:rPr>
            <m:sty m:val="b"/>
          </m:rPr>
          <m:t>I</m:t>
        </m:r>
      </m:oMath>
      <w:r>
        <w:t xml:space="preserve"> </w:t>
      </w:r>
      <w:r>
        <w:rPr>
          <w:rFonts w:hint="eastAsia"/>
        </w:rPr>
        <w:t xml:space="preserve">给出，其中</w:t>
      </w:r>
      <w:r>
        <w:t xml:space="preserve"> </w:t>
      </w:r>
      <m:oMath>
        <m:r>
          <m:t>ϵ</m:t>
        </m:r>
      </m:oMath>
      <w:r>
        <w:t xml:space="preserve"> </w:t>
      </w:r>
      <w:r>
        <w:rPr>
          <w:rFonts w:hint="eastAsia"/>
        </w:rPr>
        <w:t xml:space="preserve">是所有成分共享的方差参数，</w:t>
      </w:r>
      <w:r>
        <w:t xml:space="preserve"> </w:t>
      </w:r>
      <m:oMath>
        <m:r>
          <m:rPr>
            <m:sty m:val="b"/>
          </m:rPr>
          <m:t>I</m:t>
        </m:r>
      </m:oMath>
      <w:r>
        <w:t xml:space="preserve"> </w:t>
      </w:r>
      <w:r>
        <w:rPr>
          <w:rFonts w:hint="eastAsia"/>
        </w:rPr>
        <w:t xml:space="preserve">是单位矩阵，即</w:t>
      </w:r>
    </w:p>
    <w:p>
      <w:pPr>
        <w:pStyle w:val="a0"/>
      </w:pPr>
      <m:oMathPara>
        <m:oMathParaPr>
          <m:jc m:val="center"/>
        </m:oMathParaPr>
        <m:oMath>
          <m:r>
            <m:t>p</m:t>
          </m:r>
          <m:d>
            <m:dPr>
              <m:begChr m:val="("/>
              <m:endChr m:val=")"/>
              <m:sepChr m:val=""/>
              <m:grow/>
            </m:dPr>
            <m:e>
              <m:r>
                <m:rPr>
                  <m:sty m:val="b"/>
                </m:rPr>
                <m:t>x</m:t>
              </m:r>
              <m:r>
                <m:rPr>
                  <m:sty m:val="p"/>
                </m:rPr>
                <m:t>∣</m:t>
              </m:r>
              <m:sSub>
                <m:e>
                  <m:r>
                    <m:rPr>
                      <m:sty m:val="b"/>
                    </m:rPr>
                    <m:t>μ</m:t>
                  </m:r>
                </m:e>
                <m:sub>
                  <m:r>
                    <m:t>k</m:t>
                  </m:r>
                </m:sub>
              </m:sSub>
              <m:r>
                <m:rPr>
                  <m:sty m:val="p"/>
                </m:rPr>
                <m:t>,</m:t>
              </m:r>
              <m:sSub>
                <m:e>
                  <m:r>
                    <m:rPr>
                      <m:sty m:val="b"/>
                    </m:rPr>
                    <m:t>∑</m:t>
                  </m:r>
                </m:e>
                <m:sub>
                  <m:r>
                    <m:t>k</m:t>
                  </m:r>
                </m:sub>
              </m:sSub>
            </m:e>
          </m:d>
          <m:r>
            <m:rPr>
              <m:sty m:val="p"/>
            </m:rPr>
            <m:t>=</m:t>
          </m:r>
          <m:f>
            <m:fPr>
              <m:type m:val="bar"/>
            </m:fPr>
            <m:num>
              <m:r>
                <m:t>1</m:t>
              </m:r>
            </m:num>
            <m:den>
              <m:sSup>
                <m:e>
                  <m:d>
                    <m:dPr>
                      <m:begChr m:val="("/>
                      <m:endChr m:val=")"/>
                      <m:sepChr m:val=""/>
                      <m:grow/>
                    </m:dPr>
                    <m:e>
                      <m:r>
                        <m:t>2</m:t>
                      </m:r>
                      <m:r>
                        <m:t>π</m:t>
                      </m:r>
                      <m:r>
                        <m:t>ϵ</m:t>
                      </m:r>
                    </m:e>
                  </m:d>
                </m:e>
                <m:sup>
                  <m:r>
                    <m:t>D</m:t>
                  </m:r>
                  <m:r>
                    <m:rPr>
                      <m:sty m:val="p"/>
                    </m:rPr>
                    <m:t>/</m:t>
                  </m:r>
                  <m:r>
                    <m:t>2</m:t>
                  </m:r>
                </m:sup>
              </m:sSup>
            </m:den>
          </m:f>
          <m:r>
            <m:rPr>
              <m:sty m:val="p"/>
            </m:rPr>
            <m:t>exp</m:t>
          </m:r>
          <m:d>
            <m:dPr>
              <m:begChr m:val="{"/>
              <m:endChr m:val="}"/>
              <m:sepChr m:val=""/>
              <m:grow/>
            </m:dPr>
            <m:e>
              <m:r>
                <m:rPr>
                  <m:sty m:val="p"/>
                </m:rPr>
                <m:t>−</m:t>
              </m:r>
              <m:f>
                <m:fPr>
                  <m:type m:val="bar"/>
                </m:fPr>
                <m:num>
                  <m:r>
                    <m:t>1</m:t>
                  </m:r>
                </m:num>
                <m:den>
                  <m:r>
                    <m:t>2</m:t>
                  </m:r>
                  <m:r>
                    <m:t>ϵ</m:t>
                  </m:r>
                </m:den>
              </m:f>
              <m:sSup>
                <m:e>
                  <m:d>
                    <m:dPr>
                      <m:begChr m:val="∥"/>
                      <m:endChr m:val="∥"/>
                      <m:sepChr m:val=""/>
                      <m:grow/>
                    </m:dPr>
                    <m:e>
                      <m:m>
                        <m:mPr>
                          <m:baseJc m:val="center"/>
                          <m:plcHide m:val="on"/>
                          <m:mcs>
                            <m:mc>
                              <m:mcPr>
                                <m:mcJc m:val="center"/>
                                <m:count m:val="1"/>
                              </m:mcPr>
                            </m:mc>
                          </m:mcs>
                        </m:mPr>
                        <m:mr>
                          <m:e>
                            <m:r>
                              <m:rPr>
                                <m:sty m:val="b"/>
                              </m:rPr>
                              <m:t>x</m:t>
                            </m:r>
                            <m:r>
                              <m:rPr>
                                <m:sty m:val="p"/>
                              </m:rPr>
                              <m:t>−</m:t>
                            </m:r>
                            <m:sSub>
                              <m:e>
                                <m:r>
                                  <m:rPr>
                                    <m:sty m:val="b"/>
                                  </m:rPr>
                                  <m:t>μ</m:t>
                                </m:r>
                              </m:e>
                              <m:sub>
                                <m:r>
                                  <m:t>k</m:t>
                                </m:r>
                              </m:sub>
                            </m:sSub>
                          </m:e>
                        </m:mr>
                      </m:m>
                    </m:e>
                  </m:d>
                </m:e>
                <m:sup>
                  <m:r>
                    <m:t>2</m:t>
                  </m:r>
                </m:sup>
              </m:sSup>
            </m:e>
          </m:d>
          <m:r>
            <m:rPr>
              <m:sty m:val="p"/>
            </m:rPr>
            <m:t>.</m:t>
          </m:r>
          <m:r>
            <m:t>  </m:t>
          </m:r>
          <m:r>
            <m:rPr>
              <m:nor/>
              <m:sty m:val="p"/>
            </m:rPr>
            <m:t>(15.31)</m:t>
          </m:r>
        </m:oMath>
      </m:oMathPara>
    </w:p>
    <w:p>
      <w:pPr>
        <w:pStyle w:val="FirstParagraph"/>
      </w:pPr>
      <w:r>
        <w:rPr>
          <w:rFonts w:hint="eastAsia"/>
        </w:rPr>
        <w:t xml:space="preserve">现在我们考虑针对这种形式的</w:t>
      </w:r>
      <w:r>
        <w:t xml:space="preserve"> </w:t>
      </w:r>
      <m:oMath>
        <m:r>
          <m:t>K</m:t>
        </m:r>
      </m:oMath>
      <w:r>
        <w:t xml:space="preserve"> </w:t>
      </w:r>
      <w:r>
        <w:rPr>
          <w:rFonts w:hint="eastAsia"/>
        </w:rPr>
        <w:t xml:space="preserve">个高斯分布混合的</w:t>
      </w:r>
      <w:r>
        <w:t xml:space="preserve"> EM </w:t>
      </w:r>
      <w:r>
        <w:rPr>
          <w:rFonts w:hint="eastAsia"/>
        </w:rPr>
        <w:t xml:space="preserve">算法，在该算法中，我们将</w:t>
      </w:r>
      <w:r>
        <w:t xml:space="preserve"> </w:t>
      </w:r>
      <m:oMath>
        <m:r>
          <m:t>ϵ</m:t>
        </m:r>
      </m:oMath>
      <w:r>
        <w:t xml:space="preserve"> </w:t>
      </w:r>
      <w:r>
        <w:rPr>
          <w:rFonts w:hint="eastAsia"/>
        </w:rPr>
        <w:t xml:space="preserve">视为一个固定常数，而不是一个需要重新估计的参数。根据式(15.12)，特定数据点</w:t>
      </w:r>
      <w:r>
        <w:t xml:space="preserve"> </w:t>
      </w:r>
      <m:oMath>
        <m:sSub>
          <m:e>
            <m:r>
              <m:rPr>
                <m:sty m:val="b"/>
              </m:rPr>
              <m:t>x</m:t>
            </m:r>
          </m:e>
          <m:sub>
            <m:r>
              <m:t>n</m:t>
            </m:r>
          </m:sub>
        </m:sSub>
      </m:oMath>
      <w:r>
        <w:t xml:space="preserve"> </w:t>
      </w:r>
      <w:r>
        <w:rPr>
          <w:rFonts w:hint="eastAsia"/>
        </w:rPr>
        <w:t xml:space="preserve">的后验概率(即权重)由下式给出</w:t>
      </w:r>
    </w:p>
    <w:p>
      <w:pPr>
        <w:pStyle w:val="a0"/>
      </w:pPr>
      <m:oMathPara>
        <m:oMathParaPr>
          <m:jc m:val="center"/>
        </m:oMathParaPr>
        <m:oMath>
          <m:r>
            <m:t>γ</m:t>
          </m:r>
          <m:d>
            <m:dPr>
              <m:begChr m:val="("/>
              <m:endChr m:val=")"/>
              <m:sepChr m:val=""/>
              <m:grow/>
            </m:dPr>
            <m:e>
              <m:sSub>
                <m:e>
                  <m:r>
                    <m:t>z</m:t>
                  </m:r>
                </m:e>
                <m:sub>
                  <m:r>
                    <m:t>n</m:t>
                  </m:r>
                  <m:r>
                    <m:t>k</m:t>
                  </m:r>
                </m:sub>
              </m:sSub>
            </m:e>
          </m:d>
          <m:r>
            <m:rPr>
              <m:sty m:val="p"/>
            </m:rPr>
            <m:t>=</m:t>
          </m:r>
          <m:f>
            <m:fPr>
              <m:type m:val="bar"/>
            </m:fPr>
            <m:num>
              <m:sSub>
                <m:e>
                  <m:r>
                    <m:t>π</m:t>
                  </m:r>
                </m:e>
                <m:sub>
                  <m:r>
                    <m:t>k</m:t>
                  </m:r>
                </m:sub>
              </m:sSub>
              <m:r>
                <m:rPr>
                  <m:sty m:val="p"/>
                </m:rPr>
                <m:t>exp</m:t>
              </m:r>
              <m:d>
                <m:dPr>
                  <m:begChr m:val="{"/>
                  <m:endChr m:val="}"/>
                  <m:sepChr m:val=""/>
                  <m:grow/>
                </m:dPr>
                <m:e>
                  <m:r>
                    <m:rPr>
                      <m:sty m:val="p"/>
                    </m:rPr>
                    <m:t>−</m:t>
                  </m:r>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sSub>
                                  <m:e>
                                    <m:r>
                                      <m:rPr>
                                        <m:sty m:val="b"/>
                                      </m:rPr>
                                      <m:t>μ</m:t>
                                    </m:r>
                                  </m:e>
                                  <m:sub>
                                    <m:r>
                                      <m:t>k</m:t>
                                    </m:r>
                                  </m:sub>
                                </m:sSub>
                              </m:e>
                            </m:mr>
                          </m:m>
                        </m:e>
                      </m:d>
                    </m:e>
                    <m:sup>
                      <m:r>
                        <m:t>2</m:t>
                      </m:r>
                    </m:sup>
                  </m:sSup>
                  <m:r>
                    <m:rPr>
                      <m:sty m:val="p"/>
                    </m:rPr>
                    <m:t>/</m:t>
                  </m:r>
                  <m:r>
                    <m:t>2</m:t>
                  </m:r>
                  <m:r>
                    <m:t>ϵ</m:t>
                  </m:r>
                </m:e>
              </m:d>
            </m:num>
            <m:den>
              <m:nary>
                <m:naryPr>
                  <m:chr m:val="∑"/>
                  <m:limLoc m:val="undOvr"/>
                  <m:subHide m:val="off"/>
                  <m:supHide m:val="on"/>
                </m:naryPr>
                <m:sub>
                  <m:r>
                    <m:t>j</m:t>
                  </m:r>
                </m:sub>
                <m:sup>
                  <m:r>
                    <m:t>​</m:t>
                  </m:r>
                </m:sup>
                <m:e>
                  <m:sSub>
                    <m:e>
                      <m:r>
                        <m:t>π</m:t>
                      </m:r>
                    </m:e>
                    <m:sub>
                      <m:r>
                        <m:t>j</m:t>
                      </m:r>
                    </m:sub>
                  </m:sSub>
                </m:e>
              </m:nary>
              <m:r>
                <m:rPr>
                  <m:sty m:val="p"/>
                </m:rPr>
                <m:t>exp</m:t>
              </m:r>
              <m:d>
                <m:dPr>
                  <m:begChr m:val="{"/>
                  <m:endChr m:val="}"/>
                  <m:sepChr m:val=""/>
                  <m:grow/>
                </m:dPr>
                <m:e>
                  <m:r>
                    <m:rPr>
                      <m:sty m:val="p"/>
                    </m:rPr>
                    <m:t>−</m:t>
                  </m:r>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sSub>
                                  <m:e>
                                    <m:r>
                                      <m:rPr>
                                        <m:sty m:val="b"/>
                                      </m:rPr>
                                      <m:t>μ</m:t>
                                    </m:r>
                                  </m:e>
                                  <m:sub>
                                    <m:r>
                                      <m:t>j</m:t>
                                    </m:r>
                                  </m:sub>
                                </m:sSub>
                              </m:e>
                            </m:mr>
                          </m:m>
                        </m:e>
                      </m:d>
                    </m:e>
                    <m:sup>
                      <m:r>
                        <m:t>2</m:t>
                      </m:r>
                    </m:sup>
                  </m:sSup>
                  <m:r>
                    <m:rPr>
                      <m:sty m:val="p"/>
                    </m:rPr>
                    <m:t>/</m:t>
                  </m:r>
                  <m:r>
                    <m:t>2</m:t>
                  </m:r>
                  <m:r>
                    <m:t>ϵ</m:t>
                  </m:r>
                </m:e>
              </m:d>
            </m:den>
          </m:f>
          <m:r>
            <m:rPr>
              <m:sty m:val="p"/>
            </m:rPr>
            <m:t>.</m:t>
          </m:r>
          <m:r>
            <m:t>  </m:t>
          </m:r>
          <m:r>
            <m:rPr>
              <m:nor/>
              <m:sty m:val="p"/>
            </m:rPr>
            <m:t>(15.32)</m:t>
          </m:r>
        </m:oMath>
      </m:oMathPara>
    </w:p>
    <w:p>
      <w:pPr>
        <w:pStyle w:val="FirstParagraph"/>
      </w:pPr>
      <w:r>
        <w:rPr>
          <w:rFonts w:hint="eastAsia"/>
        </w:rPr>
        <w:t xml:space="preserve">考虑极限</w:t>
      </w:r>
      <w:r>
        <w:t xml:space="preserve"> </w:t>
      </w:r>
      <m:oMath>
        <m:r>
          <m:t>ϵ</m:t>
        </m:r>
        <m:r>
          <m:rPr>
            <m:sty m:val="p"/>
          </m:rPr>
          <m:t>→</m:t>
        </m:r>
        <m:r>
          <m:t>0</m:t>
        </m:r>
      </m:oMath>
      <w:r>
        <w:t xml:space="preserve"> </w:t>
      </w:r>
      <w:r>
        <w:rPr>
          <w:rFonts w:hint="eastAsia"/>
        </w:rPr>
        <w:t xml:space="preserve">。分母是由以</w:t>
      </w:r>
      <w:r>
        <w:t xml:space="preserve"> </w:t>
      </w:r>
      <m:oMath>
        <m:r>
          <m:t>j</m:t>
        </m:r>
      </m:oMath>
      <w:r>
        <w:t xml:space="preserve"> </w:t>
      </w:r>
      <w:r>
        <w:rPr>
          <w:rFonts w:hint="eastAsia"/>
        </w:rPr>
        <w:t xml:space="preserve">为索引的项的和组成，每一项都趋近于零。其中</w:t>
      </w:r>
      <w:r>
        <w:t xml:space="preserve"> </w:t>
      </w:r>
      <m:oMath>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sSub>
                        <m:e>
                          <m:r>
                            <m:rPr>
                              <m:sty m:val="b"/>
                            </m:rPr>
                            <m:t>μ</m:t>
                          </m:r>
                        </m:e>
                        <m:sub>
                          <m:r>
                            <m:t>j</m:t>
                          </m:r>
                        </m:sub>
                      </m:sSub>
                    </m:e>
                  </m:mr>
                </m:m>
              </m:e>
            </m:d>
          </m:e>
          <m:sup>
            <m:r>
              <m:t>2</m:t>
            </m:r>
          </m:sup>
        </m:sSup>
      </m:oMath>
      <w:r>
        <w:t xml:space="preserve"> </w:t>
      </w:r>
      <w:r>
        <w:rPr>
          <w:rFonts w:hint="eastAsia"/>
        </w:rPr>
        <w:t xml:space="preserve">最小的那一项，设为</w:t>
      </w:r>
      <w:r>
        <w:t xml:space="preserve"> </w:t>
      </w:r>
      <m:oMath>
        <m:r>
          <m:t>j</m:t>
        </m:r>
        <m:r>
          <m:rPr>
            <m:sty m:val="p"/>
          </m:rPr>
          <m:t>=</m:t>
        </m:r>
        <m:r>
          <m:t>l</m:t>
        </m:r>
      </m:oMath>
      <w:r>
        <w:t xml:space="preserve"> </w:t>
      </w:r>
      <w:r>
        <w:rPr>
          <w:rFonts w:hint="eastAsia"/>
        </w:rPr>
        <w:t xml:space="preserve">，将最慢趋近于零，从而在这个和中占主导地位。因此，数据点</w:t>
      </w:r>
      <w:r>
        <w:t xml:space="preserve"> </w:t>
      </w:r>
      <m:oMath>
        <m:sSub>
          <m:e>
            <m:r>
              <m:rPr>
                <m:sty m:val="b"/>
              </m:rPr>
              <m:t>x</m:t>
            </m:r>
          </m:e>
          <m:sub>
            <m:r>
              <m:t>n</m:t>
            </m:r>
          </m:sub>
        </m:sSub>
      </m:oMath>
      <w:r>
        <w:t xml:space="preserve"> </w:t>
      </w:r>
      <w:r>
        <w:rPr>
          <w:rFonts w:hint="eastAsia"/>
        </w:rPr>
        <w:t xml:space="preserve">的权重</w:t>
      </w:r>
      <w:r>
        <w:t xml:space="preserve"> </w:t>
      </w:r>
      <m:oMath>
        <m:r>
          <m:t>γ</m:t>
        </m:r>
        <m:d>
          <m:dPr>
            <m:begChr m:val="("/>
            <m:endChr m:val=")"/>
            <m:sepChr m:val=""/>
            <m:grow/>
          </m:dPr>
          <m:e>
            <m:sSub>
              <m:e>
                <m:r>
                  <m:t>z</m:t>
                </m:r>
              </m:e>
              <m:sub>
                <m:r>
                  <m:t>n</m:t>
                </m:r>
                <m:r>
                  <m:t>k</m:t>
                </m:r>
              </m:sub>
            </m:sSub>
          </m:e>
        </m:d>
      </m:oMath>
      <w:r>
        <w:t xml:space="preserve"> </w:t>
      </w:r>
      <w:r>
        <w:rPr>
          <w:rFonts w:hint="eastAsia"/>
        </w:rPr>
        <w:t xml:space="preserve">除了</w:t>
      </w:r>
      <w:r>
        <w:t xml:space="preserve"> </w:t>
      </w:r>
      <m:oMath>
        <m:r>
          <m:t>l</m:t>
        </m:r>
      </m:oMath>
      <w:r>
        <w:t xml:space="preserve"> </w:t>
      </w:r>
      <w:r>
        <w:rPr>
          <w:rFonts w:hint="eastAsia"/>
        </w:rPr>
        <w:t xml:space="preserve">项外都趋近于零，而</w:t>
      </w:r>
      <w:r>
        <w:t xml:space="preserve"> </w:t>
      </w:r>
      <m:oMath>
        <m:r>
          <m:t>l</m:t>
        </m:r>
      </m:oMath>
      <w:r>
        <w:t xml:space="preserve"> </w:t>
      </w:r>
      <w:r>
        <w:rPr>
          <w:rFonts w:hint="eastAsia"/>
        </w:rPr>
        <w:t xml:space="preserve">项的权重</w:t>
      </w:r>
      <w:r>
        <w:t xml:space="preserve"> </w:t>
      </w:r>
      <m:oMath>
        <m:r>
          <m:t>γ</m:t>
        </m:r>
        <m:d>
          <m:dPr>
            <m:begChr m:val="("/>
            <m:endChr m:val=")"/>
            <m:sepChr m:val=""/>
            <m:grow/>
          </m:dPr>
          <m:e>
            <m:sSub>
              <m:e>
                <m:r>
                  <m:t>z</m:t>
                </m:r>
              </m:e>
              <m:sub>
                <m:r>
                  <m:t>n</m:t>
                </m:r>
                <m:r>
                  <m:t>l</m:t>
                </m:r>
              </m:sub>
            </m:sSub>
          </m:e>
        </m:d>
      </m:oMath>
      <w:r>
        <w:t xml:space="preserve"> </w:t>
      </w:r>
      <w:r>
        <w:rPr>
          <w:rFonts w:hint="eastAsia"/>
        </w:rPr>
        <w:t xml:space="preserve">将趋近于</w:t>
      </w:r>
      <w:r>
        <w:t xml:space="preserve"> </w:t>
      </w:r>
      <w:r>
        <w:rPr>
          <w:rFonts w:hint="eastAsia"/>
        </w:rPr>
        <w:t xml:space="preserve">1。请注意，只要所有的</w:t>
      </w:r>
      <w:r>
        <w:t xml:space="preserve"> </w:t>
      </w:r>
      <m:oMath>
        <m:sSub>
          <m:e>
            <m:r>
              <m:t>π</m:t>
            </m:r>
          </m:e>
          <m:sub>
            <m:r>
              <m:t>k</m:t>
            </m:r>
          </m:sub>
        </m:sSub>
      </m:oMath>
      <w:r>
        <w:t xml:space="preserve"> </w:t>
      </w:r>
      <w:r>
        <w:rPr>
          <w:rFonts w:hint="eastAsia"/>
        </w:rPr>
        <w:t xml:space="preserve">都不为零，这一结论与</w:t>
      </w:r>
      <w:r>
        <w:t xml:space="preserve"> </w:t>
      </w:r>
      <m:oMath>
        <m:sSub>
          <m:e>
            <m:r>
              <m:t>π</m:t>
            </m:r>
          </m:e>
          <m:sub>
            <m:r>
              <m:t>k</m:t>
            </m:r>
          </m:sub>
        </m:sSub>
      </m:oMath>
      <w:r>
        <w:t xml:space="preserve"> </w:t>
      </w:r>
      <w:r>
        <w:rPr>
          <w:rFonts w:hint="eastAsia"/>
        </w:rPr>
        <w:t xml:space="preserve">的取值无关。因此，在这个极限情况下，我们得到了数据点到聚类的硬分配，就像</w:t>
      </w:r>
      <w:r>
        <w:t xml:space="preserve"> </w:t>
      </w:r>
      <m:oMath>
        <m:r>
          <m:t>K</m:t>
        </m:r>
      </m:oMath>
      <w:r>
        <w:t xml:space="preserve"> </w:t>
      </w:r>
      <w:r>
        <w:rPr>
          <w:rFonts w:hint="eastAsia"/>
        </w:rPr>
        <w:t xml:space="preserve">-均值算法一样，即</w:t>
      </w:r>
      <w:r>
        <w:t xml:space="preserve"> </w:t>
      </w:r>
      <m:oMath>
        <m:r>
          <m:t>γ</m:t>
        </m:r>
        <m:d>
          <m:dPr>
            <m:begChr m:val="("/>
            <m:endChr m:val=")"/>
            <m:sepChr m:val=""/>
            <m:grow/>
          </m:dPr>
          <m:e>
            <m:sSub>
              <m:e>
                <m:r>
                  <m:t>z</m:t>
                </m:r>
              </m:e>
              <m:sub>
                <m:r>
                  <m:t>n</m:t>
                </m:r>
                <m:r>
                  <m:t>k</m:t>
                </m:r>
              </m:sub>
            </m:sSub>
          </m:e>
        </m:d>
        <m:r>
          <m:rPr>
            <m:sty m:val="p"/>
          </m:rPr>
          <m:t>→</m:t>
        </m:r>
        <m:sSub>
          <m:e>
            <m:r>
              <m:t>r</m:t>
            </m:r>
          </m:e>
          <m:sub>
            <m:r>
              <m:t>n</m:t>
            </m:r>
            <m:r>
              <m:t>k</m:t>
            </m:r>
          </m:sub>
        </m:sSub>
      </m:oMath>
      <w:r>
        <w:t xml:space="preserve"> </w:t>
      </w:r>
      <w:r>
        <w:rPr>
          <w:rFonts w:hint="eastAsia"/>
        </w:rPr>
        <w:t xml:space="preserve">，其中</w:t>
      </w:r>
      <w:r>
        <w:t xml:space="preserve"> </w:t>
      </w:r>
      <m:oMath>
        <m:sSub>
          <m:e>
            <m:r>
              <m:t>r</m:t>
            </m:r>
          </m:e>
          <m:sub>
            <m:r>
              <m:t>n</m:t>
            </m:r>
            <m:r>
              <m:t>k</m:t>
            </m:r>
          </m:sub>
        </m:sSub>
      </m:oMath>
      <w:r>
        <w:t xml:space="preserve"> </w:t>
      </w:r>
      <w:r>
        <w:rPr>
          <w:rFonts w:hint="eastAsia"/>
        </w:rPr>
        <w:t xml:space="preserve">由式(15.2)定义。这样，每个数据点都被分配到均值最接近的聚类中。由式(15.16)给出的</w:t>
      </w:r>
      <w:r>
        <w:t xml:space="preserve"> </w:t>
      </w:r>
      <m:oMath>
        <m:sSub>
          <m:e>
            <m:r>
              <m:rPr>
                <m:sty m:val="b"/>
              </m:rPr>
              <m:t>μ</m:t>
            </m:r>
          </m:e>
          <m:sub>
            <m:r>
              <m:t>k</m:t>
            </m:r>
          </m:sub>
        </m:sSub>
      </m:oMath>
      <w:r>
        <w:t xml:space="preserve"> </w:t>
      </w:r>
      <w:r>
        <w:rPr>
          <w:rFonts w:hint="eastAsia"/>
        </w:rPr>
        <w:t xml:space="preserve">的</w:t>
      </w:r>
      <w:r>
        <w:t xml:space="preserve"> EM </w:t>
      </w:r>
      <w:r>
        <w:rPr>
          <w:rFonts w:hint="eastAsia"/>
        </w:rPr>
        <w:t xml:space="preserve">重新估计方程就简化为</w:t>
      </w:r>
      <w:r>
        <w:t xml:space="preserve"> </w:t>
      </w:r>
      <m:oMath>
        <m:r>
          <m:t>K</m:t>
        </m:r>
      </m:oMath>
      <w:r>
        <w:t xml:space="preserve"> </w:t>
      </w:r>
      <w:r>
        <w:rPr>
          <w:rFonts w:hint="eastAsia"/>
        </w:rPr>
        <w:t xml:space="preserve">-均值算法的结果(15.4)。请注意，混合系数的重新估计公式(15.21)只是将</w:t>
      </w:r>
      <w:r>
        <w:t xml:space="preserve"> </w:t>
      </w:r>
      <m:oMath>
        <m:sSub>
          <m:e>
            <m:r>
              <m:t>π</m:t>
            </m:r>
          </m:e>
          <m:sub>
            <m:r>
              <m:t>k</m:t>
            </m:r>
          </m:sub>
        </m:sSub>
      </m:oMath>
      <w:r>
        <w:t xml:space="preserve"> </w:t>
      </w:r>
      <w:r>
        <w:rPr>
          <w:rFonts w:hint="eastAsia"/>
        </w:rPr>
        <w:t xml:space="preserve">的值重置为分配到聚类</w:t>
      </w:r>
      <w:r>
        <w:t xml:space="preserve"> </w:t>
      </w:r>
      <m:oMath>
        <m:r>
          <m:t>k</m:t>
        </m:r>
      </m:oMath>
      <w:r>
        <w:t xml:space="preserve"> </w:t>
      </w:r>
      <w:r>
        <w:rPr>
          <w:rFonts w:hint="eastAsia"/>
        </w:rPr>
        <w:t xml:space="preserve">的数据点的比例，尽管这些参数在算法中不再起积极作用。</w:t>
      </w:r>
    </w:p>
    <w:p>
      <w:pPr>
        <w:pStyle w:val="a0"/>
      </w:pPr>
      <w:r>
        <w:rPr>
          <w:rFonts w:hint="eastAsia"/>
        </w:rPr>
        <w:t xml:space="preserve">最后，在极限</w:t>
      </w:r>
      <w:r>
        <w:t xml:space="preserve"> </w:t>
      </w:r>
      <m:oMath>
        <m:r>
          <m:t>ϵ</m:t>
        </m:r>
        <m:r>
          <m:rPr>
            <m:sty m:val="p"/>
          </m:rPr>
          <m:t>→</m:t>
        </m:r>
        <m:r>
          <m:t>0</m:t>
        </m:r>
      </m:oMath>
      <w:r>
        <w:t xml:space="preserve"> </w:t>
      </w:r>
      <w:r>
        <w:rPr>
          <w:rFonts w:hint="eastAsia"/>
        </w:rPr>
        <w:t xml:space="preserve">情况下，由</w:t>
      </w:r>
      <w:r>
        <w:t xml:space="preserve"> (15.30) </w:t>
      </w:r>
      <w:r>
        <w:rPr>
          <w:rFonts w:hint="eastAsia"/>
        </w:rPr>
        <w:t xml:space="preserve">给出的期望完全数据对数似然变为</w:t>
      </w:r>
    </w:p>
    <w:p>
      <w:pPr>
        <w:pStyle w:val="a0"/>
      </w:pPr>
      <m:oMathPara>
        <m:oMathParaPr>
          <m:jc m:val="center"/>
        </m:oMathParaPr>
        <m:oMath>
          <m:sSub>
            <m:e>
              <m:r>
                <m:rPr>
                  <m:sty m:val="p"/>
                  <m:scr m:val="double-struck"/>
                </m:rPr>
                <m:t>E</m:t>
              </m:r>
            </m:e>
            <m:sub>
              <m:r>
                <m:rPr>
                  <m:sty m:val="b"/>
                </m:rPr>
                <m:t>Z</m:t>
              </m:r>
            </m:sub>
          </m:sSub>
          <m:d>
            <m:dPr>
              <m:begChr m:val="["/>
              <m:endChr m:val="]"/>
              <m:sepChr m:val=""/>
              <m:grow/>
            </m:dPr>
            <m:e>
              <m:r>
                <m:rPr>
                  <m:sty m:val="p"/>
                </m:rPr>
                <m:t>ln</m:t>
              </m:r>
              <m:r>
                <m:t>p</m:t>
              </m:r>
              <m:d>
                <m:dPr>
                  <m:begChr m:val="("/>
                  <m:endChr m:val=")"/>
                  <m:sepChr m:val=""/>
                  <m:grow/>
                </m:dPr>
                <m:e>
                  <m:r>
                    <m:rPr>
                      <m:sty m:val="b"/>
                    </m:rPr>
                    <m:t>X</m:t>
                  </m:r>
                  <m:r>
                    <m:rPr>
                      <m:sty m:val="p"/>
                    </m:rPr>
                    <m:t>,</m:t>
                  </m:r>
                  <m:r>
                    <m:rPr>
                      <m:sty m:val="b"/>
                    </m:rPr>
                    <m:t>Z</m:t>
                  </m:r>
                  <m:r>
                    <m:rPr>
                      <m:sty m:val="p"/>
                    </m:rPr>
                    <m:t>∣</m:t>
                  </m:r>
                  <m:r>
                    <m:rPr>
                      <m:sty m:val="b"/>
                    </m:rPr>
                    <m:t>μ</m:t>
                  </m:r>
                  <m:r>
                    <m:rPr>
                      <m:sty m:val="p"/>
                    </m:rPr>
                    <m:t>,</m:t>
                  </m:r>
                  <m:r>
                    <m:rPr>
                      <m:sty m:val="b"/>
                    </m:rPr>
                    <m:t>∑</m:t>
                  </m:r>
                  <m:r>
                    <m:rPr>
                      <m:sty m:val="p"/>
                    </m:rPr>
                    <m:t>,</m:t>
                  </m:r>
                  <m:r>
                    <m:rPr>
                      <m:sty m:val="b"/>
                    </m:rPr>
                    <m:t>π</m:t>
                  </m:r>
                </m:e>
              </m:d>
            </m:e>
          </m:d>
          <m:r>
            <m:rPr>
              <m:sty m:val="p"/>
            </m:rPr>
            <m:t>→</m:t>
          </m:r>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b>
                    <m:e>
                      <m:r>
                        <m:t>r</m:t>
                      </m:r>
                    </m:e>
                    <m:sub>
                      <m:r>
                        <m:t>n</m:t>
                      </m:r>
                      <m:r>
                        <m:t>k</m:t>
                      </m:r>
                    </m:sub>
                  </m:sSub>
                </m:e>
              </m:nary>
            </m:e>
          </m:nary>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sSub>
                          <m:e>
                            <m:r>
                              <m:rPr>
                                <m:sty m:val="b"/>
                              </m:rPr>
                              <m:t>μ</m:t>
                            </m:r>
                          </m:e>
                          <m:sub>
                            <m:r>
                              <m:t>k</m:t>
                            </m:r>
                          </m:sub>
                        </m:sSub>
                      </m:e>
                    </m:mr>
                  </m:m>
                </m:e>
              </m:d>
            </m:e>
            <m:sup>
              <m:r>
                <m:t>2</m:t>
              </m:r>
            </m:sup>
          </m:sSup>
          <m:r>
            <m:rPr>
              <m:sty m:val="p"/>
            </m:rPr>
            <m:t>+</m:t>
          </m:r>
          <m:r>
            <m:rPr>
              <m:nor/>
              <m:sty m:val="p"/>
            </m:rPr>
            <m:t> const. </m:t>
          </m:r>
          <m:r>
            <m:t>  </m:t>
          </m:r>
          <m:r>
            <m:rPr>
              <m:nor/>
              <m:sty m:val="p"/>
            </m:rPr>
            <m:t>(15.33)</m:t>
          </m:r>
        </m:oMath>
      </m:oMathPara>
    </w:p>
    <w:p>
      <w:r>
        <w:pict>
          <v:rect style="width:0;height:1.5pt" o:hralign="center" o:hrstd="t" o:hr="t"/>
        </w:pict>
      </w:r>
    </w:p>
    <w:p>
      <w:pPr>
        <w:pStyle w:val="FirstParagraph"/>
      </w:pPr>
      <w:r>
        <w:rPr>
          <w:rFonts w:hint="eastAsia"/>
        </w:rPr>
        <w:t xml:space="preserve">练习</w:t>
      </w:r>
      <w:r>
        <w:t xml:space="preserve"> 15.12</w:t>
      </w:r>
    </w:p>
    <w:p>
      <w:r>
        <w:pict>
          <v:rect style="width:0;height:1.5pt" o:hralign="center" o:hrstd="t" o:hr="t"/>
        </w:pict>
      </w:r>
    </w:p>
    <w:p>
      <w:pPr>
        <w:pStyle w:val="FirstParagraph"/>
      </w:pPr>
      <w:r>
        <w:rPr>
          <w:rFonts w:hint="eastAsia"/>
        </w:rPr>
        <w:t xml:space="preserve">因此，我们看到在这个极限下，最大化期望完全数据对数似然等价于最小化由</w:t>
      </w:r>
      <w:r>
        <w:t xml:space="preserve"> (15.1) </w:t>
      </w:r>
      <w:r>
        <w:rPr>
          <w:rFonts w:hint="eastAsia"/>
        </w:rPr>
        <w:t xml:space="preserve">给出的</w:t>
      </w:r>
      <w:r>
        <w:t xml:space="preserve"> </w:t>
      </w:r>
      <m:oMath>
        <m:r>
          <m:t>K</m:t>
        </m:r>
      </m:oMath>
      <w:r>
        <w:t xml:space="preserve"> </w:t>
      </w:r>
      <w:r>
        <w:rPr>
          <w:rFonts w:hint="eastAsia"/>
        </w:rPr>
        <w:t xml:space="preserve">-均值算法的误差度量</w:t>
      </w:r>
      <w:r>
        <w:t xml:space="preserve"> </w:t>
      </w:r>
      <m:oMath>
        <m:r>
          <m:t>J</m:t>
        </m:r>
      </m:oMath>
      <w:r>
        <w:t xml:space="preserve"> </w:t>
      </w:r>
      <w:r>
        <w:rPr>
          <w:rFonts w:hint="eastAsia"/>
        </w:rPr>
        <w:t xml:space="preserve">。注意，</w:t>
      </w:r>
      <w:r>
        <w:t xml:space="preserve"> </w:t>
      </w:r>
      <m:oMath>
        <m:r>
          <m:t>K</m:t>
        </m:r>
      </m:oMath>
      <w:r>
        <w:t xml:space="preserve"> </w:t>
      </w:r>
      <w:r>
        <w:rPr>
          <w:rFonts w:hint="eastAsia"/>
        </w:rPr>
        <w:t xml:space="preserve">-均值算法不估计聚类的协方差，而只估计聚类均值。</w:t>
      </w:r>
    </w:p>
    <w:bookmarkEnd w:id="1104"/>
    <w:bookmarkStart w:id="1108" w:name="伯努利分布的混合"/>
    <w:p>
      <w:pPr>
        <w:pStyle w:val="1"/>
      </w:pPr>
      <w:r>
        <w:t xml:space="preserve">15.3.3 </w:t>
      </w:r>
      <w:r>
        <w:rPr>
          <w:rFonts w:hint="eastAsia"/>
        </w:rPr>
        <w:t xml:space="preserve">伯努利分布的混合</w:t>
      </w:r>
    </w:p>
    <w:p>
      <w:pPr>
        <w:pStyle w:val="FirstParagraph"/>
      </w:pPr>
      <w:r>
        <w:rPr>
          <w:rFonts w:hint="eastAsia"/>
        </w:rPr>
        <w:t xml:space="preserve">到目前为止，在本章中，我们主要关注由高斯混合模型描述的连续变量的分布。作为混合建模的另一个例子，并为了在不同的背景下说明</w:t>
      </w:r>
      <w:r>
        <w:t xml:space="preserve"> EM </w:t>
      </w:r>
      <w:r>
        <w:rPr>
          <w:rFonts w:hint="eastAsia"/>
        </w:rPr>
        <w:t xml:space="preserve">算法，我们现在讨论由伯努利分布描述的离散二元变量的混合。这个模型也被称为潜在类别分析(Lazarsfeld</w:t>
      </w:r>
      <w:r>
        <w:t xml:space="preserve"> </w:t>
      </w:r>
      <w:r>
        <w:rPr>
          <w:rFonts w:hint="eastAsia"/>
        </w:rPr>
        <w:t xml:space="preserve">和</w:t>
      </w:r>
      <w:r>
        <w:t xml:space="preserve"> </w:t>
      </w:r>
      <w:r>
        <w:rPr>
          <w:rFonts w:hint="eastAsia"/>
        </w:rPr>
        <w:t xml:space="preserve">Henry，1968；McLachlan</w:t>
      </w:r>
      <w:r>
        <w:t xml:space="preserve"> </w:t>
      </w:r>
      <w:r>
        <w:rPr>
          <w:rFonts w:hint="eastAsia"/>
        </w:rPr>
        <w:t xml:space="preserve">和</w:t>
      </w:r>
      <w:r>
        <w:t xml:space="preserve"> </w:t>
      </w:r>
      <w:r>
        <w:rPr>
          <w:rFonts w:hint="eastAsia"/>
        </w:rPr>
        <w:t xml:space="preserve">Peel，2000)。</w:t>
      </w:r>
    </w:p>
    <w:p>
      <w:pPr>
        <w:pStyle w:val="a0"/>
      </w:pPr>
      <w:r>
        <w:rPr>
          <w:rFonts w:hint="eastAsia"/>
        </w:rPr>
        <w:t xml:space="preserve">考虑一组</w:t>
      </w:r>
      <w:r>
        <w:t xml:space="preserve"> </w:t>
      </w:r>
      <m:oMath>
        <m:r>
          <m:t>D</m:t>
        </m:r>
      </m:oMath>
      <w:r>
        <w:t xml:space="preserve"> </w:t>
      </w:r>
      <w:r>
        <w:rPr>
          <w:rFonts w:hint="eastAsia"/>
        </w:rPr>
        <w:t xml:space="preserve">个二元变量</w:t>
      </w:r>
      <w:r>
        <w:t xml:space="preserve"> </w:t>
      </w:r>
      <m:oMath>
        <m:sSub>
          <m:e>
            <m:r>
              <m:t>x</m:t>
            </m:r>
          </m:e>
          <m:sub>
            <m:r>
              <m:t>i</m:t>
            </m:r>
          </m:sub>
        </m:sSub>
      </m:oMath>
      <w:r>
        <w:t xml:space="preserve"> </w:t>
      </w:r>
      <w:r>
        <w:rPr>
          <w:rFonts w:hint="eastAsia"/>
        </w:rPr>
        <w:t xml:space="preserve">，其中</w:t>
      </w:r>
      <w:r>
        <w:t xml:space="preserve"> </w:t>
      </w:r>
      <m:oMath>
        <m:r>
          <m:t>i</m:t>
        </m:r>
        <m:r>
          <m:rPr>
            <m:sty m:val="p"/>
          </m:rPr>
          <m:t>=</m:t>
        </m:r>
        <m:r>
          <m:t>1</m:t>
        </m:r>
        <m:r>
          <m:rPr>
            <m:sty m:val="p"/>
          </m:rPr>
          <m:t>,</m:t>
        </m:r>
        <m:r>
          <m:rPr>
            <m:sty m:val="p"/>
          </m:rPr>
          <m:t>…</m:t>
        </m:r>
        <m:r>
          <m:rPr>
            <m:sty m:val="p"/>
          </m:rPr>
          <m:t>,</m:t>
        </m:r>
        <m:r>
          <m:t>D</m:t>
        </m:r>
      </m:oMath>
      <w:r>
        <w:t xml:space="preserve"> </w:t>
      </w:r>
      <w:r>
        <w:rPr>
          <w:rFonts w:hint="eastAsia"/>
        </w:rPr>
        <w:t xml:space="preserve">，每个变量都由一个参数为</w:t>
      </w:r>
      <w:r>
        <w:t xml:space="preserve"> </w:t>
      </w:r>
      <m:oMath>
        <m:sSub>
          <m:e>
            <m:r>
              <m:t>μ</m:t>
            </m:r>
          </m:e>
          <m:sub>
            <m:r>
              <m:t>i</m:t>
            </m:r>
          </m:sub>
        </m:sSub>
      </m:oMath>
      <w:r>
        <w:t xml:space="preserve"> </w:t>
      </w:r>
      <w:r>
        <w:rPr>
          <w:rFonts w:hint="eastAsia"/>
        </w:rPr>
        <w:t xml:space="preserve">的伯努利分布控制，使得</w:t>
      </w:r>
    </w:p>
    <w:p>
      <w:pPr>
        <w:pStyle w:val="a0"/>
      </w:pPr>
      <m:oMathPara>
        <m:oMathParaPr>
          <m:jc m:val="center"/>
        </m:oMathParaPr>
        <m:oMath>
          <m:r>
            <m:t>p</m:t>
          </m:r>
          <m:d>
            <m:dPr>
              <m:begChr m:val="("/>
              <m:endChr m:val=")"/>
              <m:sepChr m:val=""/>
              <m:grow/>
            </m:dPr>
            <m:e>
              <m:r>
                <m:rPr>
                  <m:sty m:val="b"/>
                </m:rPr>
                <m:t>x</m:t>
              </m:r>
              <m:r>
                <m:rPr>
                  <m:sty m:val="p"/>
                </m:rPr>
                <m:t>∣</m:t>
              </m:r>
              <m:r>
                <m:rPr>
                  <m:sty m:val="b"/>
                </m:rPr>
                <m:t>μ</m:t>
              </m:r>
            </m:e>
          </m:d>
          <m:r>
            <m:rPr>
              <m:sty m:val="p"/>
            </m:rPr>
            <m:t>=</m:t>
          </m:r>
          <m:nary>
            <m:naryPr>
              <m:chr m:val="∏"/>
              <m:limLoc m:val="undOvr"/>
              <m:subHide m:val="off"/>
              <m:supHide m:val="off"/>
            </m:naryPr>
            <m:sub>
              <m:r>
                <m:t>i</m:t>
              </m:r>
              <m:r>
                <m:rPr>
                  <m:sty m:val="p"/>
                </m:rPr>
                <m:t>=</m:t>
              </m:r>
              <m:r>
                <m:t>1</m:t>
              </m:r>
            </m:sub>
            <m:sup>
              <m:r>
                <m:t>D</m:t>
              </m:r>
            </m:sup>
            <m:e>
              <m:sSubSup>
                <m:e>
                  <m:r>
                    <m:t>μ</m:t>
                  </m:r>
                </m:e>
                <m:sub>
                  <m:r>
                    <m:t>i</m:t>
                  </m:r>
                </m:sub>
                <m:sup>
                  <m:sSub>
                    <m:e>
                      <m:r>
                        <m:t>x</m:t>
                      </m:r>
                    </m:e>
                    <m:sub>
                      <m:r>
                        <m:t>i</m:t>
                      </m:r>
                    </m:sub>
                  </m:sSub>
                </m:sup>
              </m:sSubSup>
            </m:e>
          </m:nary>
          <m:sSup>
            <m:e>
              <m:d>
                <m:dPr>
                  <m:begChr m:val="("/>
                  <m:endChr m:val=")"/>
                  <m:sepChr m:val=""/>
                  <m:grow/>
                </m:dPr>
                <m:e>
                  <m:r>
                    <m:t>1</m:t>
                  </m:r>
                  <m:r>
                    <m:rPr>
                      <m:sty m:val="p"/>
                    </m:rPr>
                    <m:t>−</m:t>
                  </m:r>
                  <m:sSub>
                    <m:e>
                      <m:r>
                        <m:t>μ</m:t>
                      </m:r>
                    </m:e>
                    <m:sub>
                      <m:r>
                        <m:t>i</m:t>
                      </m:r>
                    </m:sub>
                  </m:sSub>
                </m:e>
              </m:d>
            </m:e>
            <m:sup>
              <m:d>
                <m:dPr>
                  <m:begChr m:val="("/>
                  <m:endChr m:val=")"/>
                  <m:sepChr m:val=""/>
                  <m:grow/>
                </m:dPr>
                <m:e>
                  <m:r>
                    <m:t>1</m:t>
                  </m:r>
                  <m:r>
                    <m:rPr>
                      <m:sty m:val="p"/>
                    </m:rPr>
                    <m:t>−</m:t>
                  </m:r>
                  <m:sSub>
                    <m:e>
                      <m:r>
                        <m:t>x</m:t>
                      </m:r>
                    </m:e>
                    <m:sub>
                      <m:r>
                        <m:t>i</m:t>
                      </m:r>
                    </m:sub>
                  </m:sSub>
                </m:e>
              </m:d>
            </m:sup>
          </m:sSup>
          <m:r>
            <m:t>  </m:t>
          </m:r>
          <m:r>
            <m:rPr>
              <m:nor/>
              <m:sty m:val="p"/>
            </m:rPr>
            <m:t>(15.34)</m:t>
          </m:r>
        </m:oMath>
      </m:oMathPara>
    </w:p>
    <w:p>
      <w:r>
        <w:pict>
          <v:rect style="width:0;height:1.5pt" o:hralign="center" o:hrstd="t" o:hr="t"/>
        </w:pict>
      </w:r>
    </w:p>
    <w:p>
      <w:pPr>
        <w:pStyle w:val="FirstParagraph"/>
      </w:pPr>
      <w:r>
        <w:rPr>
          <w:rFonts w:hint="eastAsia"/>
        </w:rPr>
        <w:t xml:space="preserve">第3.1.1节</w:t>
      </w:r>
    </w:p>
    <w:p>
      <w:r>
        <w:pict>
          <v:rect style="width:0;height:1.5pt" o:hralign="center" o:hrstd="t" o:hr="t"/>
        </w:pict>
      </w:r>
    </w:p>
    <w:p>
      <w:pPr>
        <w:pStyle w:val="FirstParagraph"/>
      </w:pPr>
      <w:r>
        <w:rPr>
          <w:rFonts w:hint="eastAsia"/>
        </w:rPr>
        <w:t xml:space="preserve">其中</w:t>
      </w:r>
      <w:r>
        <w:t xml:space="preserve"> </w:t>
      </w:r>
      <m:oMath>
        <m:r>
          <m:rPr>
            <m:sty m:val="b"/>
          </m:rPr>
          <m:t>x</m:t>
        </m:r>
        <m:r>
          <m:rPr>
            <m:sty m:val="p"/>
          </m:rPr>
          <m:t>=</m:t>
        </m:r>
        <m:sSup>
          <m:e>
            <m:d>
              <m:dPr>
                <m:begChr m:val="("/>
                <m:endChr m:val=")"/>
                <m:sepChr m:val=""/>
                <m:grow/>
              </m:dPr>
              <m:e>
                <m:sSub>
                  <m:e>
                    <m:r>
                      <m:t>x</m:t>
                    </m:r>
                  </m:e>
                  <m:sub>
                    <m:r>
                      <m:t>1</m:t>
                    </m:r>
                  </m:sub>
                </m:sSub>
                <m:r>
                  <m:rPr>
                    <m:sty m:val="p"/>
                  </m:rPr>
                  <m:t>,</m:t>
                </m:r>
                <m:r>
                  <m:rPr>
                    <m:sty m:val="p"/>
                  </m:rPr>
                  <m:t>…</m:t>
                </m:r>
                <m:r>
                  <m:rPr>
                    <m:sty m:val="p"/>
                  </m:rPr>
                  <m:t>,</m:t>
                </m:r>
                <m:sSub>
                  <m:e>
                    <m:r>
                      <m:t>x</m:t>
                    </m:r>
                  </m:e>
                  <m:sub>
                    <m:r>
                      <m:t>D</m:t>
                    </m:r>
                  </m:sub>
                </m:sSub>
              </m:e>
            </m:d>
          </m:e>
          <m:sup>
            <m:r>
              <m:rPr>
                <m:sty m:val="p"/>
              </m:rPr>
              <m:t>T</m:t>
            </m:r>
          </m:sup>
        </m:sSup>
      </m:oMath>
      <w:r>
        <w:t xml:space="preserve"> </w:t>
      </w:r>
      <w:r>
        <w:rPr>
          <w:rFonts w:hint="eastAsia"/>
        </w:rPr>
        <w:t xml:space="preserve">和</w:t>
      </w:r>
      <w:r>
        <w:t xml:space="preserve"> </w:t>
      </w:r>
      <m:oMath>
        <m:r>
          <m:rPr>
            <m:sty m:val="b"/>
          </m:rPr>
          <m:t>μ</m:t>
        </m:r>
        <m:r>
          <m:rPr>
            <m:sty m:val="p"/>
          </m:rPr>
          <m:t>=</m:t>
        </m:r>
        <m:sSup>
          <m:e>
            <m:d>
              <m:dPr>
                <m:begChr m:val="("/>
                <m:endChr m:val=")"/>
                <m:sepChr m:val=""/>
                <m:grow/>
              </m:dPr>
              <m:e>
                <m:sSub>
                  <m:e>
                    <m:r>
                      <m:t>μ</m:t>
                    </m:r>
                  </m:e>
                  <m:sub>
                    <m:r>
                      <m:t>1</m:t>
                    </m:r>
                  </m:sub>
                </m:sSub>
                <m:r>
                  <m:rPr>
                    <m:sty m:val="p"/>
                  </m:rPr>
                  <m:t>,</m:t>
                </m:r>
                <m:r>
                  <m:rPr>
                    <m:sty m:val="p"/>
                  </m:rPr>
                  <m:t>…</m:t>
                </m:r>
                <m:r>
                  <m:rPr>
                    <m:sty m:val="p"/>
                  </m:rPr>
                  <m:t>,</m:t>
                </m:r>
                <m:sSub>
                  <m:e>
                    <m:r>
                      <m:t>μ</m:t>
                    </m:r>
                  </m:e>
                  <m:sub>
                    <m:r>
                      <m:t>D</m:t>
                    </m:r>
                  </m:sub>
                </m:sSub>
              </m:e>
            </m:d>
          </m:e>
          <m:sup>
            <m:r>
              <m:rPr>
                <m:sty m:val="p"/>
              </m:rPr>
              <m:t>T</m:t>
            </m:r>
          </m:sup>
        </m:sSup>
      </m:oMath>
      <w:r>
        <w:t xml:space="preserve"> </w:t>
      </w:r>
      <w:r>
        <w:rPr>
          <w:rFonts w:hint="eastAsia"/>
        </w:rPr>
        <w:t xml:space="preserve">。我们看到，给定</w:t>
      </w:r>
      <w:r>
        <w:t xml:space="preserve"> </w:t>
      </w:r>
      <m:oMath>
        <m:r>
          <m:rPr>
            <m:sty m:val="b"/>
          </m:rPr>
          <m:t>μ</m:t>
        </m:r>
      </m:oMath>
      <w:r>
        <w:t xml:space="preserve"> </w:t>
      </w:r>
      <w:r>
        <w:rPr>
          <w:rFonts w:hint="eastAsia"/>
        </w:rPr>
        <w:t xml:space="preserve">时，各个变量</w:t>
      </w:r>
      <w:r>
        <w:t xml:space="preserve"> </w:t>
      </w:r>
      <m:oMath>
        <m:sSub>
          <m:e>
            <m:r>
              <m:t>x</m:t>
            </m:r>
          </m:e>
          <m:sub>
            <m:r>
              <m:t>i</m:t>
            </m:r>
          </m:sub>
        </m:sSub>
      </m:oMath>
      <w:r>
        <w:t xml:space="preserve"> </w:t>
      </w:r>
      <w:r>
        <w:rPr>
          <w:rFonts w:hint="eastAsia"/>
        </w:rPr>
        <w:t xml:space="preserve">是相互独立的。容易看出，该分布的均值和协方差为</w:t>
      </w:r>
    </w:p>
    <w:p>
      <w:pPr>
        <w:pStyle w:val="a0"/>
      </w:pPr>
      <m:oMathPara>
        <m:oMathParaPr>
          <m:jc m:val="center"/>
        </m:oMathParaPr>
        <m:oMath>
          <m:r>
            <m:rPr>
              <m:sty m:val="p"/>
              <m:scr m:val="double-struck"/>
            </m:rPr>
            <m:t>E</m:t>
          </m:r>
          <m:d>
            <m:dPr>
              <m:begChr m:val="["/>
              <m:endChr m:val="]"/>
              <m:sepChr m:val=""/>
              <m:grow/>
            </m:dPr>
            <m:e>
              <m:r>
                <m:rPr>
                  <m:sty m:val="b"/>
                </m:rPr>
                <m:t>x</m:t>
              </m:r>
            </m:e>
          </m:d>
          <m:r>
            <m:rPr>
              <m:sty m:val="p"/>
            </m:rPr>
            <m:t>=</m:t>
          </m:r>
          <m:r>
            <m:t>μ</m:t>
          </m:r>
          <m:r>
            <m:t>  </m:t>
          </m:r>
          <m:r>
            <m:rPr>
              <m:nor/>
              <m:sty m:val="p"/>
            </m:rPr>
            <m:t>(15.35)</m:t>
          </m:r>
        </m:oMath>
      </m:oMathPara>
    </w:p>
    <w:p>
      <w:pPr>
        <w:pStyle w:val="FirstParagraph"/>
      </w:pPr>
      <m:oMathPara>
        <m:oMathParaPr>
          <m:jc m:val="center"/>
        </m:oMathParaPr>
        <m:oMath>
          <m:r>
            <m:rPr>
              <m:sty m:val="p"/>
            </m:rPr>
            <m:t>cov</m:t>
          </m:r>
          <m:d>
            <m:dPr>
              <m:begChr m:val="["/>
              <m:endChr m:val="]"/>
              <m:sepChr m:val=""/>
              <m:grow/>
            </m:dPr>
            <m:e>
              <m:r>
                <m:rPr>
                  <m:sty m:val="b"/>
                </m:rPr>
                <m:t>x</m:t>
              </m:r>
            </m:e>
          </m:d>
          <m:r>
            <m:rPr>
              <m:sty m:val="p"/>
            </m:rPr>
            <m:t>=</m:t>
          </m:r>
          <m:r>
            <m:rPr>
              <m:sty m:val="p"/>
            </m:rPr>
            <m:t>diag</m:t>
          </m:r>
          <m:d>
            <m:dPr>
              <m:begChr m:val="{"/>
              <m:endChr m:val="}"/>
              <m:sepChr m:val=""/>
              <m:grow/>
            </m:dPr>
            <m:e>
              <m:sSub>
                <m:e>
                  <m:r>
                    <m:t>μ</m:t>
                  </m:r>
                </m:e>
                <m:sub>
                  <m:r>
                    <m:t>i</m:t>
                  </m:r>
                </m:sub>
              </m:sSub>
              <m:d>
                <m:dPr>
                  <m:begChr m:val="("/>
                  <m:endChr m:val=")"/>
                  <m:sepChr m:val=""/>
                  <m:grow/>
                </m:dPr>
                <m:e>
                  <m:r>
                    <m:t>1</m:t>
                  </m:r>
                  <m:r>
                    <m:rPr>
                      <m:sty m:val="p"/>
                    </m:rPr>
                    <m:t>−</m:t>
                  </m:r>
                  <m:sSub>
                    <m:e>
                      <m:r>
                        <m:t>μ</m:t>
                      </m:r>
                    </m:e>
                    <m:sub>
                      <m:r>
                        <m:t>i</m:t>
                      </m:r>
                    </m:sub>
                  </m:sSub>
                </m:e>
              </m:d>
            </m:e>
          </m:d>
          <m:r>
            <m:rPr>
              <m:sty m:val="p"/>
            </m:rPr>
            <m:t>.</m:t>
          </m:r>
          <m:r>
            <m:t>  </m:t>
          </m:r>
          <m:r>
            <m:rPr>
              <m:nor/>
              <m:sty m:val="p"/>
            </m:rPr>
            <m:t>(15.36)</m:t>
          </m:r>
        </m:oMath>
      </m:oMathPara>
    </w:p>
    <w:p>
      <w:r>
        <w:pict>
          <v:rect style="width:0;height:1.5pt" o:hralign="center" o:hrstd="t" o:hr="t"/>
        </w:pict>
      </w:r>
    </w:p>
    <w:p>
      <w:pPr>
        <w:pStyle w:val="FirstParagraph"/>
      </w:pPr>
      <w:r>
        <w:rPr>
          <w:rFonts w:hint="eastAsia"/>
        </w:rPr>
        <w:t xml:space="preserve">练习15.13</w:t>
      </w:r>
    </w:p>
    <w:p>
      <w:r>
        <w:pict>
          <v:rect style="width:0;height:1.5pt" o:hralign="center" o:hrstd="t" o:hr="t"/>
        </w:pict>
      </w:r>
    </w:p>
    <w:p>
      <w:pPr>
        <w:pStyle w:val="FirstParagraph"/>
      </w:pPr>
      <w:r>
        <w:rPr>
          <w:rFonts w:hint="eastAsia"/>
        </w:rPr>
        <w:t xml:space="preserve">现在让我们考虑由下式给出的这些分布的有限混合</w:t>
      </w:r>
    </w:p>
    <w:p>
      <w:pPr>
        <w:pStyle w:val="a0"/>
      </w:pPr>
      <m:oMathPara>
        <m:oMathParaPr>
          <m:jc m:val="center"/>
        </m:oMathParaPr>
        <m:oMath>
          <m:r>
            <m:t>p</m:t>
          </m:r>
          <m:d>
            <m:dPr>
              <m:begChr m:val="("/>
              <m:endChr m:val=")"/>
              <m:sepChr m:val=""/>
              <m:grow/>
            </m:dPr>
            <m:e>
              <m:r>
                <m:rPr>
                  <m:sty m:val="b"/>
                </m:rPr>
                <m:t>x</m:t>
              </m:r>
              <m:r>
                <m:rPr>
                  <m:sty m:val="p"/>
                </m:rPr>
                <m:t>∣</m:t>
              </m:r>
              <m:r>
                <m:rPr>
                  <m:sty m:val="b"/>
                </m:rPr>
                <m:t>μ</m:t>
              </m:r>
              <m:r>
                <m:rPr>
                  <m:sty m:val="p"/>
                </m:rPr>
                <m:t>,</m:t>
              </m:r>
              <m:r>
                <m:rPr>
                  <m:sty m:val="b"/>
                </m:rPr>
                <m:t>π</m:t>
              </m:r>
            </m:e>
          </m:d>
          <m:r>
            <m:rPr>
              <m:sty m:val="p"/>
            </m:rPr>
            <m:t>=</m:t>
          </m:r>
          <m:nary>
            <m:naryPr>
              <m:chr m:val="∑"/>
              <m:limLoc m:val="undOvr"/>
              <m:subHide m:val="off"/>
              <m:supHide m:val="off"/>
            </m:naryPr>
            <m:sub>
              <m:r>
                <m:t>k</m:t>
              </m:r>
              <m:r>
                <m:rPr>
                  <m:sty m:val="p"/>
                </m:rPr>
                <m:t>=</m:t>
              </m:r>
              <m:r>
                <m:t>1</m:t>
              </m:r>
            </m:sub>
            <m:sup>
              <m:r>
                <m:t>K</m:t>
              </m:r>
            </m:sup>
            <m:e>
              <m:sSub>
                <m:e>
                  <m:r>
                    <m:t>π</m:t>
                  </m:r>
                </m:e>
                <m:sub>
                  <m:r>
                    <m:t>k</m:t>
                  </m:r>
                </m:sub>
              </m:sSub>
            </m:e>
          </m:nary>
          <m:r>
            <m:t>p</m:t>
          </m:r>
          <m:d>
            <m:dPr>
              <m:begChr m:val="("/>
              <m:endChr m:val=")"/>
              <m:sepChr m:val=""/>
              <m:grow/>
            </m:dPr>
            <m:e>
              <m:r>
                <m:rPr>
                  <m:sty m:val="b"/>
                </m:rPr>
                <m:t>x</m:t>
              </m:r>
              <m:r>
                <m:rPr>
                  <m:sty m:val="p"/>
                </m:rPr>
                <m:t>∣</m:t>
              </m:r>
              <m:sSub>
                <m:e>
                  <m:r>
                    <m:rPr>
                      <m:sty m:val="b"/>
                    </m:rPr>
                    <m:t>μ</m:t>
                  </m:r>
                </m:e>
                <m:sub>
                  <m:r>
                    <m:t>k</m:t>
                  </m:r>
                </m:sub>
              </m:sSub>
            </m:e>
          </m:d>
          <m:r>
            <m:t>  </m:t>
          </m:r>
          <m:r>
            <m:rPr>
              <m:nor/>
              <m:sty m:val="p"/>
            </m:rPr>
            <m:t>(15.37)</m:t>
          </m:r>
        </m:oMath>
      </m:oMathPara>
    </w:p>
    <w:p>
      <w:pPr>
        <w:pStyle w:val="FirstParagraph"/>
      </w:pPr>
      <w:r>
        <w:rPr>
          <w:rFonts w:hint="eastAsia"/>
        </w:rPr>
        <w:t xml:space="preserve">其中</w:t>
      </w:r>
      <w:r>
        <w:t xml:space="preserve"> </w:t>
      </w:r>
      <m:oMath>
        <m:r>
          <m:rPr>
            <m:sty m:val="b"/>
          </m:rPr>
          <m:t>μ</m:t>
        </m:r>
        <m:r>
          <m:rPr>
            <m:sty m:val="p"/>
          </m:rPr>
          <m:t>=</m:t>
        </m:r>
        <m:d>
          <m:dPr>
            <m:begChr m:val="{"/>
            <m:endChr m:val="}"/>
            <m:sepChr m:val=""/>
            <m:grow/>
          </m:dPr>
          <m:e>
            <m:sSub>
              <m:e>
                <m:r>
                  <m:rPr>
                    <m:sty m:val="b"/>
                  </m:rPr>
                  <m:t>μ</m:t>
                </m:r>
              </m:e>
              <m:sub>
                <m:r>
                  <m:t>1</m:t>
                </m:r>
              </m:sub>
            </m:sSub>
            <m:r>
              <m:rPr>
                <m:sty m:val="p"/>
              </m:rPr>
              <m:t>,</m:t>
            </m:r>
            <m:r>
              <m:rPr>
                <m:sty m:val="p"/>
              </m:rPr>
              <m:t>…</m:t>
            </m:r>
            <m:r>
              <m:rPr>
                <m:sty m:val="p"/>
              </m:rPr>
              <m:t>,</m:t>
            </m:r>
            <m:sSub>
              <m:e>
                <m:r>
                  <m:rPr>
                    <m:sty m:val="b"/>
                  </m:rPr>
                  <m:t>μ</m:t>
                </m:r>
              </m:e>
              <m:sub>
                <m:r>
                  <m:t>K</m:t>
                </m:r>
              </m:sub>
            </m:sSub>
          </m:e>
        </m:d>
        <m:r>
          <m:rPr>
            <m:sty m:val="p"/>
          </m:rPr>
          <m:t>,</m:t>
        </m:r>
        <m:r>
          <m:rPr>
            <m:sty m:val="b"/>
          </m:rPr>
          <m:t>π</m:t>
        </m:r>
        <m:r>
          <m:rPr>
            <m:sty m:val="p"/>
          </m:rPr>
          <m:t>=</m:t>
        </m:r>
        <m:d>
          <m:dPr>
            <m:begChr m:val="{"/>
            <m:endChr m:val="}"/>
            <m:sepChr m:val=""/>
            <m:grow/>
          </m:dPr>
          <m:e>
            <m:sSub>
              <m:e>
                <m:r>
                  <m:t>π</m:t>
                </m:r>
              </m:e>
              <m:sub>
                <m:r>
                  <m:t>1</m:t>
                </m:r>
              </m:sub>
            </m:sSub>
            <m:r>
              <m:rPr>
                <m:sty m:val="p"/>
              </m:rPr>
              <m:t>,</m:t>
            </m:r>
            <m:r>
              <m:rPr>
                <m:sty m:val="p"/>
              </m:rPr>
              <m:t>…</m:t>
            </m:r>
            <m:r>
              <m:rPr>
                <m:sty m:val="p"/>
              </m:rPr>
              <m:t>,</m:t>
            </m:r>
            <m:sSub>
              <m:e>
                <m:r>
                  <m:t>π</m:t>
                </m:r>
              </m:e>
              <m:sub>
                <m:r>
                  <m:t>K</m:t>
                </m:r>
              </m:sub>
            </m:sSub>
          </m:e>
        </m:d>
      </m:oMath>
      <w:r>
        <w:t xml:space="preserve"> </w:t>
      </w:r>
      <w:r>
        <w:rPr>
          <w:rFonts w:hint="eastAsia"/>
        </w:rPr>
        <w:t xml:space="preserve">，并且</w:t>
      </w:r>
    </w:p>
    <w:p>
      <w:pPr>
        <w:pStyle w:val="a0"/>
      </w:pPr>
      <m:oMathPara>
        <m:oMathParaPr>
          <m:jc m:val="center"/>
        </m:oMathParaPr>
        <m:oMath>
          <m:r>
            <m:t>p</m:t>
          </m:r>
          <m:d>
            <m:dPr>
              <m:begChr m:val="("/>
              <m:endChr m:val=")"/>
              <m:sepChr m:val=""/>
              <m:grow/>
            </m:dPr>
            <m:e>
              <m:r>
                <m:rPr>
                  <m:sty m:val="b"/>
                </m:rPr>
                <m:t>x</m:t>
              </m:r>
              <m:r>
                <m:rPr>
                  <m:sty m:val="p"/>
                </m:rPr>
                <m:t>∣</m:t>
              </m:r>
              <m:sSub>
                <m:e>
                  <m:r>
                    <m:rPr>
                      <m:sty m:val="b"/>
                    </m:rPr>
                    <m:t>μ</m:t>
                  </m:r>
                </m:e>
                <m:sub>
                  <m:r>
                    <m:t>k</m:t>
                  </m:r>
                </m:sub>
              </m:sSub>
            </m:e>
          </m:d>
          <m:r>
            <m:rPr>
              <m:sty m:val="p"/>
            </m:rPr>
            <m:t>=</m:t>
          </m:r>
          <m:nary>
            <m:naryPr>
              <m:chr m:val="∏"/>
              <m:limLoc m:val="undOvr"/>
              <m:subHide m:val="off"/>
              <m:supHide m:val="off"/>
            </m:naryPr>
            <m:sub>
              <m:r>
                <m:t>i</m:t>
              </m:r>
              <m:r>
                <m:rPr>
                  <m:sty m:val="p"/>
                </m:rPr>
                <m:t>=</m:t>
              </m:r>
              <m:r>
                <m:t>1</m:t>
              </m:r>
            </m:sub>
            <m:sup>
              <m:r>
                <m:t>D</m:t>
              </m:r>
            </m:sup>
            <m:e>
              <m:sSubSup>
                <m:e>
                  <m:r>
                    <m:t>μ</m:t>
                  </m:r>
                </m:e>
                <m:sub>
                  <m:r>
                    <m:t>k</m:t>
                  </m:r>
                  <m:r>
                    <m:t>i</m:t>
                  </m:r>
                </m:sub>
                <m:sup>
                  <m:sSub>
                    <m:e>
                      <m:r>
                        <m:t>x</m:t>
                      </m:r>
                    </m:e>
                    <m:sub>
                      <m:r>
                        <m:t>i</m:t>
                      </m:r>
                    </m:sub>
                  </m:sSub>
                </m:sup>
              </m:sSubSup>
            </m:e>
          </m:nary>
          <m:sSup>
            <m:e>
              <m:d>
                <m:dPr>
                  <m:begChr m:val="("/>
                  <m:endChr m:val=")"/>
                  <m:sepChr m:val=""/>
                  <m:grow/>
                </m:dPr>
                <m:e>
                  <m:r>
                    <m:t>1</m:t>
                  </m:r>
                  <m:r>
                    <m:rPr>
                      <m:sty m:val="p"/>
                    </m:rPr>
                    <m:t>−</m:t>
                  </m:r>
                  <m:sSub>
                    <m:e>
                      <m:r>
                        <m:t>μ</m:t>
                      </m:r>
                    </m:e>
                    <m:sub>
                      <m:r>
                        <m:t>k</m:t>
                      </m:r>
                      <m:r>
                        <m:t>i</m:t>
                      </m:r>
                    </m:sub>
                  </m:sSub>
                </m:e>
              </m:d>
            </m:e>
            <m:sup>
              <m:d>
                <m:dPr>
                  <m:begChr m:val="("/>
                  <m:endChr m:val=")"/>
                  <m:sepChr m:val=""/>
                  <m:grow/>
                </m:dPr>
                <m:e>
                  <m:r>
                    <m:t>1</m:t>
                  </m:r>
                  <m:r>
                    <m:rPr>
                      <m:sty m:val="p"/>
                    </m:rPr>
                    <m:t>−</m:t>
                  </m:r>
                  <m:sSub>
                    <m:e>
                      <m:r>
                        <m:t>x</m:t>
                      </m:r>
                    </m:e>
                    <m:sub>
                      <m:r>
                        <m:t>i</m:t>
                      </m:r>
                    </m:sub>
                  </m:sSub>
                </m:e>
              </m:d>
            </m:sup>
          </m:sSup>
          <m:r>
            <m:rPr>
              <m:sty m:val="p"/>
            </m:rPr>
            <m:t>.</m:t>
          </m:r>
          <m:r>
            <m:t>  </m:t>
          </m:r>
          <m:r>
            <m:rPr>
              <m:nor/>
              <m:sty m:val="p"/>
            </m:rPr>
            <m:t>(15.38)</m:t>
          </m:r>
        </m:oMath>
      </m:oMathPara>
    </w:p>
    <w:p>
      <w:pPr>
        <w:pStyle w:val="FirstParagraph"/>
      </w:pPr>
      <w:r>
        <w:rPr>
          <w:rFonts w:hint="eastAsia"/>
        </w:rPr>
        <w:t xml:space="preserve">混合系数满足式(15.7)和式(15.8)。该混合分布的均值和协方差由下式给出</w:t>
      </w:r>
    </w:p>
    <w:p>
      <w:pPr>
        <w:pStyle w:val="a0"/>
      </w:pPr>
      <m:oMathPara>
        <m:oMathParaPr>
          <m:jc m:val="center"/>
        </m:oMathParaPr>
        <m:oMath>
          <m:r>
            <m:rPr>
              <m:sty m:val="p"/>
              <m:scr m:val="double-struck"/>
            </m:rPr>
            <m:t>E</m:t>
          </m:r>
          <m:d>
            <m:dPr>
              <m:begChr m:val="["/>
              <m:endChr m:val="]"/>
              <m:sepChr m:val=""/>
              <m:grow/>
            </m:dPr>
            <m:e>
              <m:r>
                <m:rPr>
                  <m:sty m:val="b"/>
                </m:rPr>
                <m:t>x</m:t>
              </m:r>
            </m:e>
          </m:d>
          <m:r>
            <m:rPr>
              <m:sty m:val="p"/>
            </m:rPr>
            <m:t>=</m:t>
          </m:r>
          <m:nary>
            <m:naryPr>
              <m:chr m:val="∑"/>
              <m:limLoc m:val="undOvr"/>
              <m:subHide m:val="off"/>
              <m:supHide m:val="off"/>
            </m:naryPr>
            <m:sub>
              <m:r>
                <m:t>k</m:t>
              </m:r>
              <m:r>
                <m:rPr>
                  <m:sty m:val="p"/>
                </m:rPr>
                <m:t>=</m:t>
              </m:r>
              <m:r>
                <m:t>1</m:t>
              </m:r>
            </m:sub>
            <m:sup>
              <m:r>
                <m:t>K</m:t>
              </m:r>
            </m:sup>
            <m:e>
              <m:sSub>
                <m:e>
                  <m:r>
                    <m:t>π</m:t>
                  </m:r>
                </m:e>
                <m:sub>
                  <m:r>
                    <m:t>k</m:t>
                  </m:r>
                </m:sub>
              </m:sSub>
            </m:e>
          </m:nary>
          <m:sSub>
            <m:e>
              <m:r>
                <m:rPr>
                  <m:sty m:val="b"/>
                </m:rPr>
                <m:t>μ</m:t>
              </m:r>
            </m:e>
            <m:sub>
              <m:r>
                <m:t>k</m:t>
              </m:r>
            </m:sub>
          </m:sSub>
          <m:r>
            <m:t>  </m:t>
          </m:r>
          <m:r>
            <m:rPr>
              <m:nor/>
              <m:sty m:val="p"/>
            </m:rPr>
            <m:t>(15.39)</m:t>
          </m:r>
        </m:oMath>
      </m:oMathPara>
    </w:p>
    <w:p>
      <w:pPr>
        <w:pStyle w:val="FirstParagraph"/>
      </w:pPr>
      <m:oMathPara>
        <m:oMathParaPr>
          <m:jc m:val="center"/>
        </m:oMathParaPr>
        <m:oMath>
          <m:r>
            <m:rPr>
              <m:sty m:val="p"/>
            </m:rPr>
            <m:t>cov</m:t>
          </m:r>
          <m:d>
            <m:dPr>
              <m:begChr m:val="["/>
              <m:endChr m:val="]"/>
              <m:sepChr m:val=""/>
              <m:grow/>
            </m:dPr>
            <m:e>
              <m:r>
                <m:rPr>
                  <m:sty m:val="b"/>
                </m:rPr>
                <m:t>x</m:t>
              </m:r>
            </m:e>
          </m:d>
          <m:r>
            <m:rPr>
              <m:sty m:val="p"/>
            </m:rPr>
            <m:t>=</m:t>
          </m:r>
          <m:nary>
            <m:naryPr>
              <m:chr m:val="∑"/>
              <m:limLoc m:val="undOvr"/>
              <m:subHide m:val="off"/>
              <m:supHide m:val="off"/>
            </m:naryPr>
            <m:sub>
              <m:r>
                <m:t>k</m:t>
              </m:r>
              <m:r>
                <m:rPr>
                  <m:sty m:val="p"/>
                </m:rPr>
                <m:t>=</m:t>
              </m:r>
              <m:r>
                <m:t>1</m:t>
              </m:r>
            </m:sub>
            <m:sup>
              <m:r>
                <m:t>K</m:t>
              </m:r>
            </m:sup>
            <m:e>
              <m:sSub>
                <m:e>
                  <m:r>
                    <m:t>π</m:t>
                  </m:r>
                </m:e>
                <m:sub>
                  <m:r>
                    <m:t>k</m:t>
                  </m:r>
                </m:sub>
              </m:sSub>
            </m:e>
          </m:nary>
          <m:d>
            <m:dPr>
              <m:begChr m:val="{"/>
              <m:endChr m:val="}"/>
              <m:sepChr m:val=""/>
              <m:grow/>
            </m:dPr>
            <m:e>
              <m:sSub>
                <m:e>
                  <m:r>
                    <m:rPr>
                      <m:sty m:val="b"/>
                    </m:rPr>
                    <m:t>∑</m:t>
                  </m:r>
                </m:e>
                <m:sub>
                  <m:r>
                    <m:t>k</m:t>
                  </m:r>
                </m:sub>
              </m:sSub>
              <m:r>
                <m:rPr>
                  <m:sty m:val="p"/>
                </m:rPr>
                <m:t>+</m:t>
              </m:r>
              <m:sSub>
                <m:e>
                  <m:r>
                    <m:rPr>
                      <m:sty m:val="b"/>
                    </m:rPr>
                    <m:t>μ</m:t>
                  </m:r>
                </m:e>
                <m:sub>
                  <m:r>
                    <m:t>k</m:t>
                  </m:r>
                </m:sub>
              </m:sSub>
              <m:sSubSup>
                <m:e>
                  <m:r>
                    <m:rPr>
                      <m:sty m:val="b"/>
                    </m:rPr>
                    <m:t>μ</m:t>
                  </m:r>
                </m:e>
                <m:sub>
                  <m:r>
                    <m:t>k</m:t>
                  </m:r>
                </m:sub>
                <m:sup>
                  <m:r>
                    <m:rPr>
                      <m:sty m:val="p"/>
                    </m:rPr>
                    <m:t>T</m:t>
                  </m:r>
                </m:sup>
              </m:sSubSup>
            </m:e>
          </m:d>
          <m:r>
            <m:rPr>
              <m:sty m:val="p"/>
            </m:rPr>
            <m:t>−</m:t>
          </m:r>
          <m:r>
            <m:rPr>
              <m:sty m:val="p"/>
              <m:scr m:val="double-struck"/>
            </m:rPr>
            <m:t>E</m:t>
          </m:r>
          <m:d>
            <m:dPr>
              <m:begChr m:val="["/>
              <m:endChr m:val="]"/>
              <m:sepChr m:val=""/>
              <m:grow/>
            </m:dPr>
            <m:e>
              <m:r>
                <m:rPr>
                  <m:sty m:val="b"/>
                </m:rPr>
                <m:t>x</m:t>
              </m:r>
            </m:e>
          </m:d>
          <m:r>
            <m:rPr>
              <m:sty m:val="p"/>
              <m:scr m:val="double-struck"/>
            </m:rPr>
            <m:t>E</m:t>
          </m:r>
          <m:sSup>
            <m:e>
              <m:d>
                <m:dPr>
                  <m:begChr m:val="["/>
                  <m:endChr m:val="]"/>
                  <m:sepChr m:val=""/>
                  <m:grow/>
                </m:dPr>
                <m:e>
                  <m:r>
                    <m:rPr>
                      <m:sty m:val="b"/>
                    </m:rPr>
                    <m:t>x</m:t>
                  </m:r>
                </m:e>
              </m:d>
            </m:e>
            <m:sup>
              <m:r>
                <m:rPr>
                  <m:sty m:val="p"/>
                </m:rPr>
                <m:t>T</m:t>
              </m:r>
            </m:sup>
          </m:sSup>
          <m:r>
            <m:t>  </m:t>
          </m:r>
          <m:r>
            <m:rPr>
              <m:nor/>
              <m:sty m:val="p"/>
            </m:rPr>
            <m:t>(15.40)</m:t>
          </m:r>
        </m:oMath>
      </m:oMathPara>
    </w:p>
    <w:p>
      <w:r>
        <w:pict>
          <v:rect style="width:0;height:1.5pt" o:hralign="center" o:hrstd="t" o:hr="t"/>
        </w:pict>
      </w:r>
    </w:p>
    <w:p>
      <w:pPr>
        <w:pStyle w:val="FirstParagraph"/>
      </w:pPr>
      <w:r>
        <w:rPr>
          <w:rFonts w:hint="eastAsia"/>
        </w:rPr>
        <w:t xml:space="preserve">练习</w:t>
      </w:r>
      <w:r>
        <w:t xml:space="preserve"> 15.14</w:t>
      </w:r>
    </w:p>
    <w:p>
      <w:r>
        <w:pict>
          <v:rect style="width:0;height:1.5pt" o:hralign="center" o:hrstd="t" o:hr="t"/>
        </w:pict>
      </w:r>
    </w:p>
    <w:p>
      <w:pPr>
        <w:pStyle w:val="FirstParagraph"/>
      </w:pPr>
      <w:r>
        <w:rPr>
          <w:rFonts w:hint="eastAsia"/>
        </w:rPr>
        <w:t xml:space="preserve">其中</w:t>
      </w:r>
      <w:r>
        <w:t xml:space="preserve"> </w:t>
      </w:r>
      <m:oMath>
        <m:sSub>
          <m:e>
            <m:r>
              <m:rPr>
                <m:sty m:val="b"/>
              </m:rPr>
              <m:t>∑</m:t>
            </m:r>
          </m:e>
          <m:sub>
            <m:r>
              <m:t>k</m:t>
            </m:r>
          </m:sub>
        </m:sSub>
        <m:r>
          <m:rPr>
            <m:sty m:val="p"/>
          </m:rPr>
          <m:t>=</m:t>
        </m:r>
        <m:r>
          <m:rPr>
            <m:sty m:val="p"/>
          </m:rPr>
          <m:t>diag</m:t>
        </m:r>
        <m:d>
          <m:dPr>
            <m:begChr m:val="{"/>
            <m:endChr m:val="}"/>
            <m:sepChr m:val=""/>
            <m:grow/>
          </m:dPr>
          <m:e>
            <m:sSub>
              <m:e>
                <m:r>
                  <m:t>μ</m:t>
                </m:r>
              </m:e>
              <m:sub>
                <m:r>
                  <m:t>k</m:t>
                </m:r>
                <m:r>
                  <m:t>i</m:t>
                </m:r>
              </m:sub>
            </m:sSub>
            <m:d>
              <m:dPr>
                <m:begChr m:val="("/>
                <m:endChr m:val=")"/>
                <m:sepChr m:val=""/>
                <m:grow/>
              </m:dPr>
              <m:e>
                <m:r>
                  <m:t>1</m:t>
                </m:r>
                <m:r>
                  <m:rPr>
                    <m:sty m:val="p"/>
                  </m:rPr>
                  <m:t>−</m:t>
                </m:r>
                <m:sSub>
                  <m:e>
                    <m:r>
                      <m:t>μ</m:t>
                    </m:r>
                  </m:e>
                  <m:sub>
                    <m:r>
                      <m:t>k</m:t>
                    </m:r>
                    <m:r>
                      <m:t>i</m:t>
                    </m:r>
                  </m:sub>
                </m:sSub>
              </m:e>
            </m:d>
          </m:e>
        </m:d>
      </m:oMath>
      <w:r>
        <w:t xml:space="preserve"> </w:t>
      </w:r>
      <w:r>
        <w:rPr>
          <w:rFonts w:hint="eastAsia"/>
        </w:rPr>
        <w:t xml:space="preserve">。由于协方差矩阵</w:t>
      </w:r>
      <w:r>
        <w:t xml:space="preserve"> </w:t>
      </w:r>
      <m:oMath>
        <m:r>
          <m:rPr>
            <m:sty m:val="p"/>
          </m:rPr>
          <m:t>cov</m:t>
        </m:r>
        <m:d>
          <m:dPr>
            <m:begChr m:val="["/>
            <m:endChr m:val="]"/>
            <m:sepChr m:val=""/>
            <m:grow/>
          </m:dPr>
          <m:e>
            <m:r>
              <m:rPr>
                <m:sty m:val="b"/>
              </m:rPr>
              <m:t>x</m:t>
            </m:r>
          </m:e>
        </m:d>
      </m:oMath>
      <w:r>
        <w:t xml:space="preserve"> </w:t>
      </w:r>
      <w:r>
        <w:rPr>
          <w:rFonts w:hint="eastAsia"/>
        </w:rPr>
        <w:t xml:space="preserve">不再是对角矩阵，因此与单个伯努利分布不同，混合分布可以捕捉变量之间的相关性。</w:t>
      </w:r>
    </w:p>
    <w:p>
      <w:pPr>
        <w:pStyle w:val="a0"/>
      </w:pPr>
      <w:r>
        <w:rPr>
          <w:rFonts w:hint="eastAsia"/>
        </w:rPr>
        <w:t xml:space="preserve">如果给定一个数据集</w:t>
      </w:r>
      <w:r>
        <w:t xml:space="preserve"> </w:t>
      </w:r>
      <m:oMath>
        <m:r>
          <m:rPr>
            <m:sty m:val="b"/>
          </m:rPr>
          <m:t>X</m:t>
        </m:r>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，则该模型的对数似然函数为</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μ</m:t>
              </m:r>
              <m:r>
                <m:rPr>
                  <m:sty m:val="p"/>
                </m:rPr>
                <m:t>,</m:t>
              </m:r>
              <m:r>
                <m:rPr>
                  <m:sty m:val="b"/>
                </m:rPr>
                <m:t>π</m:t>
              </m:r>
            </m:e>
          </m:d>
          <m:r>
            <m:rPr>
              <m:sty m:val="p"/>
            </m:rPr>
            <m:t>=</m:t>
          </m:r>
          <m:nary>
            <m:naryPr>
              <m:chr m:val="∑"/>
              <m:limLoc m:val="undOvr"/>
              <m:subHide m:val="off"/>
              <m:supHide m:val="off"/>
            </m:naryPr>
            <m:sub>
              <m:r>
                <m:t>n</m:t>
              </m:r>
              <m:r>
                <m:rPr>
                  <m:sty m:val="p"/>
                </m:rPr>
                <m:t>=</m:t>
              </m:r>
              <m:r>
                <m:t>1</m:t>
              </m:r>
            </m:sub>
            <m:sup>
              <m:r>
                <m:t>N</m:t>
              </m:r>
            </m:sup>
            <m:e>
              <m:r>
                <m:rPr>
                  <m:sty m:val="p"/>
                </m:rPr>
                <m:t>ln</m:t>
              </m:r>
            </m:e>
          </m:nary>
          <m:d>
            <m:dPr>
              <m:begChr m:val="{"/>
              <m:endChr m:val="}"/>
              <m:sepChr m:val=""/>
              <m:grow/>
            </m:dPr>
            <m:e>
              <m:nary>
                <m:naryPr>
                  <m:chr m:val="∑"/>
                  <m:limLoc m:val="undOvr"/>
                  <m:subHide m:val="off"/>
                  <m:supHide m:val="off"/>
                </m:naryPr>
                <m:sub>
                  <m:r>
                    <m:t>k</m:t>
                  </m:r>
                  <m:r>
                    <m:rPr>
                      <m:sty m:val="p"/>
                    </m:rPr>
                    <m:t>=</m:t>
                  </m:r>
                  <m:r>
                    <m:t>1</m:t>
                  </m:r>
                </m:sub>
                <m:sup>
                  <m:r>
                    <m:t>K</m:t>
                  </m:r>
                </m:sup>
                <m:e>
                  <m:sSub>
                    <m:e>
                      <m:r>
                        <m:t>π</m:t>
                      </m:r>
                    </m:e>
                    <m:sub>
                      <m:r>
                        <m:t>k</m:t>
                      </m:r>
                    </m:sub>
                  </m:sSub>
                </m:e>
              </m:nary>
              <m:r>
                <m:t>p</m:t>
              </m:r>
              <m:d>
                <m:dPr>
                  <m:begChr m:val="("/>
                  <m:endChr m:val=")"/>
                  <m:sepChr m:val=""/>
                  <m:grow/>
                </m:dPr>
                <m:e>
                  <m:sSub>
                    <m:e>
                      <m:r>
                        <m:rPr>
                          <m:sty m:val="b"/>
                        </m:rPr>
                        <m:t>x</m:t>
                      </m:r>
                    </m:e>
                    <m:sub>
                      <m:r>
                        <m:t>n</m:t>
                      </m:r>
                    </m:sub>
                  </m:sSub>
                  <m:r>
                    <m:rPr>
                      <m:sty m:val="p"/>
                    </m:rPr>
                    <m:t>∣</m:t>
                  </m:r>
                  <m:sSub>
                    <m:e>
                      <m:r>
                        <m:rPr>
                          <m:sty m:val="b"/>
                        </m:rPr>
                        <m:t>μ</m:t>
                      </m:r>
                    </m:e>
                    <m:sub>
                      <m:r>
                        <m:t>k</m:t>
                      </m:r>
                    </m:sub>
                  </m:sSub>
                </m:e>
              </m:d>
            </m:e>
          </m:d>
          <m:r>
            <m:rPr>
              <m:sty m:val="p"/>
            </m:rPr>
            <m:t>.</m:t>
          </m:r>
          <m:r>
            <m:t>  </m:t>
          </m:r>
          <m:r>
            <m:rPr>
              <m:nor/>
              <m:sty m:val="p"/>
            </m:rPr>
            <m:t>(15.41)</m:t>
          </m:r>
        </m:oMath>
      </m:oMathPara>
    </w:p>
    <w:p>
      <w:pPr>
        <w:pStyle w:val="FirstParagraph"/>
      </w:pPr>
      <w:r>
        <w:rPr>
          <w:rFonts w:hint="eastAsia"/>
        </w:rPr>
        <w:t xml:space="preserve">我们再次看到对数内部出现了求和项，因此最大似然解不再具有封闭形式。</w:t>
      </w:r>
    </w:p>
    <w:p>
      <w:pPr>
        <w:pStyle w:val="a0"/>
      </w:pPr>
      <w:r>
        <w:rPr>
          <w:rFonts w:hint="eastAsia"/>
        </w:rPr>
        <w:t xml:space="preserve">现在我们推导用于最大化伯努利分布混合的似然函数的</w:t>
      </w:r>
      <w:r>
        <w:t xml:space="preserve"> EM </w:t>
      </w:r>
      <w:r>
        <w:rPr>
          <w:rFonts w:hint="eastAsia"/>
        </w:rPr>
        <w:t xml:space="preserve">算法。为此，我们首先引入一个与</w:t>
      </w:r>
      <w:r>
        <w:t xml:space="preserve"> </w:t>
      </w:r>
      <m:oMath>
        <m:r>
          <m:rPr>
            <m:sty m:val="b"/>
          </m:rPr>
          <m:t>x</m:t>
        </m:r>
      </m:oMath>
      <w:r>
        <w:t xml:space="preserve"> </w:t>
      </w:r>
      <w:r>
        <w:rPr>
          <w:rFonts w:hint="eastAsia"/>
        </w:rPr>
        <w:t xml:space="preserve">的每个实例相关联的显式离散潜在变量</w:t>
      </w:r>
      <w:r>
        <w:t xml:space="preserve"> </w:t>
      </w:r>
      <m:oMath>
        <m:r>
          <m:rPr>
            <m:sty m:val="b"/>
          </m:rPr>
          <m:t>z</m:t>
        </m:r>
      </m:oMath>
      <w:r>
        <w:t xml:space="preserve"> </w:t>
      </w:r>
      <w:r>
        <w:rPr>
          <w:rFonts w:hint="eastAsia"/>
        </w:rPr>
        <w:t xml:space="preserve">。与高斯混合模型一样，</w:t>
      </w:r>
      <w:r>
        <w:t xml:space="preserve"> </w:t>
      </w:r>
      <m:oMath>
        <m:r>
          <m:rPr>
            <m:sty m:val="b"/>
          </m:rPr>
          <m:t>z</m:t>
        </m:r>
      </m:oMath>
      <w:r>
        <w:t xml:space="preserve"> </w:t>
      </w:r>
      <w:r>
        <w:rPr>
          <w:rFonts w:hint="eastAsia"/>
        </w:rPr>
        <w:t xml:space="preserve">采用</w:t>
      </w:r>
      <w:r>
        <w:t xml:space="preserve"> 1-of-</w:t>
      </w:r>
      <w:r>
        <w:t xml:space="preserve"> </w:t>
      </w:r>
      <m:oMath>
        <m:r>
          <m:t>K</m:t>
        </m:r>
      </m:oMath>
      <w:r>
        <w:t xml:space="preserve"> </w:t>
      </w:r>
      <w:r>
        <w:rPr>
          <w:rFonts w:hint="eastAsia"/>
        </w:rPr>
        <w:t xml:space="preserve">编码，因此</w:t>
      </w:r>
      <w:r>
        <w:t xml:space="preserve"> </w:t>
      </w:r>
      <m:oMath>
        <m:r>
          <m:rPr>
            <m:sty m:val="b"/>
          </m:rPr>
          <m:t>z</m:t>
        </m:r>
        <m:r>
          <m:rPr>
            <m:sty m:val="p"/>
          </m:rPr>
          <m:t>=</m:t>
        </m:r>
        <m:sSup>
          <m:e>
            <m:d>
              <m:dPr>
                <m:begChr m:val="("/>
                <m:endChr m:val=")"/>
                <m:sepChr m:val=""/>
                <m:grow/>
              </m:dPr>
              <m:e>
                <m:sSub>
                  <m:e>
                    <m:r>
                      <m:t>z</m:t>
                    </m:r>
                  </m:e>
                  <m:sub>
                    <m:r>
                      <m:t>1</m:t>
                    </m:r>
                  </m:sub>
                </m:sSub>
                <m:r>
                  <m:rPr>
                    <m:sty m:val="p"/>
                  </m:rPr>
                  <m:t>,</m:t>
                </m:r>
                <m:r>
                  <m:rPr>
                    <m:sty m:val="p"/>
                  </m:rPr>
                  <m:t>…</m:t>
                </m:r>
                <m:r>
                  <m:rPr>
                    <m:sty m:val="p"/>
                  </m:rPr>
                  <m:t>,</m:t>
                </m:r>
                <m:sSub>
                  <m:e>
                    <m:r>
                      <m:t>z</m:t>
                    </m:r>
                  </m:e>
                  <m:sub>
                    <m:r>
                      <m:t>K</m:t>
                    </m:r>
                  </m:sub>
                </m:sSub>
              </m:e>
            </m:d>
          </m:e>
          <m:sup>
            <m:r>
              <m:rPr>
                <m:sty m:val="p"/>
              </m:rPr>
              <m:t>T</m:t>
            </m:r>
          </m:sup>
        </m:sSup>
      </m:oMath>
      <w:r>
        <w:t xml:space="preserve"> </w:t>
      </w:r>
      <w:r>
        <w:rPr>
          <w:rFonts w:hint="eastAsia"/>
        </w:rPr>
        <w:t xml:space="preserve">是一个二进制</w:t>
      </w:r>
      <w:r>
        <w:t xml:space="preserve"> </w:t>
      </w:r>
      <m:oMath>
        <m:r>
          <m:t>K</m:t>
        </m:r>
      </m:oMath>
      <w:r>
        <w:t xml:space="preserve"> </w:t>
      </w:r>
      <w:r>
        <w:rPr>
          <w:rFonts w:hint="eastAsia"/>
        </w:rPr>
        <w:t xml:space="preserve">维向量，其中只有一个分量等于</w:t>
      </w:r>
      <w:r>
        <w:t xml:space="preserve"> </w:t>
      </w:r>
      <w:r>
        <w:rPr>
          <w:rFonts w:hint="eastAsia"/>
        </w:rPr>
        <w:t xml:space="preserve">1，所有其他分量都等于</w:t>
      </w:r>
      <w:r>
        <w:t xml:space="preserve"> </w:t>
      </w:r>
      <w:r>
        <w:rPr>
          <w:rFonts w:hint="eastAsia"/>
        </w:rPr>
        <w:t xml:space="preserve">0。然后，我们可以将给定潜在变量时</w:t>
      </w:r>
      <w:r>
        <w:t xml:space="preserve"> </w:t>
      </w:r>
      <m:oMath>
        <m:r>
          <m:rPr>
            <m:sty m:val="b"/>
          </m:rPr>
          <m:t>x</m:t>
        </m:r>
      </m:oMath>
      <w:r>
        <w:t xml:space="preserve"> </w:t>
      </w:r>
      <w:r>
        <w:rPr>
          <w:rFonts w:hint="eastAsia"/>
        </w:rPr>
        <w:t xml:space="preserve">的条件分布写为</w:t>
      </w:r>
    </w:p>
    <w:p>
      <w:pPr>
        <w:pStyle w:val="a0"/>
      </w:pPr>
      <m:oMathPara>
        <m:oMathParaPr>
          <m:jc m:val="center"/>
        </m:oMathParaPr>
        <m:oMath>
          <m:r>
            <m:t>p</m:t>
          </m:r>
          <m:d>
            <m:dPr>
              <m:begChr m:val="("/>
              <m:endChr m:val=")"/>
              <m:sepChr m:val=""/>
              <m:grow/>
            </m:dPr>
            <m:e>
              <m:r>
                <m:rPr>
                  <m:sty m:val="b"/>
                </m:rPr>
                <m:t>x</m:t>
              </m:r>
              <m:r>
                <m:rPr>
                  <m:sty m:val="p"/>
                </m:rPr>
                <m:t>∣</m:t>
              </m:r>
              <m:r>
                <m:rPr>
                  <m:sty m:val="b"/>
                </m:rPr>
                <m:t>z</m:t>
              </m:r>
              <m:r>
                <m:rPr>
                  <m:sty m:val="p"/>
                </m:rPr>
                <m:t>,</m:t>
              </m:r>
              <m:r>
                <m:rPr>
                  <m:sty m:val="b"/>
                </m:rPr>
                <m:t>μ</m:t>
              </m:r>
            </m:e>
          </m:d>
          <m:r>
            <m:rPr>
              <m:sty m:val="p"/>
            </m:rPr>
            <m:t>=</m:t>
          </m:r>
          <m:nary>
            <m:naryPr>
              <m:chr m:val="∏"/>
              <m:limLoc m:val="undOvr"/>
              <m:subHide m:val="off"/>
              <m:supHide m:val="off"/>
            </m:naryPr>
            <m:sub>
              <m:r>
                <m:t>k</m:t>
              </m:r>
              <m:r>
                <m:rPr>
                  <m:sty m:val="p"/>
                </m:rPr>
                <m:t>=</m:t>
              </m:r>
              <m:r>
                <m:t>1</m:t>
              </m:r>
            </m:sub>
            <m:sup>
              <m:r>
                <m:t>K</m:t>
              </m:r>
            </m:sup>
            <m:e>
              <m:r>
                <m:t>p</m:t>
              </m:r>
            </m:e>
          </m:nary>
          <m:sSup>
            <m:e>
              <m:d>
                <m:dPr>
                  <m:begChr m:val="("/>
                  <m:endChr m:val=")"/>
                  <m:sepChr m:val=""/>
                  <m:grow/>
                </m:dPr>
                <m:e>
                  <m:r>
                    <m:rPr>
                      <m:sty m:val="b"/>
                    </m:rPr>
                    <m:t>x</m:t>
                  </m:r>
                  <m:r>
                    <m:rPr>
                      <m:sty m:val="p"/>
                    </m:rPr>
                    <m:t>∣</m:t>
                  </m:r>
                  <m:sSub>
                    <m:e>
                      <m:r>
                        <m:rPr>
                          <m:sty m:val="b"/>
                        </m:rPr>
                        <m:t>μ</m:t>
                      </m:r>
                    </m:e>
                    <m:sub>
                      <m:r>
                        <m:t>k</m:t>
                      </m:r>
                    </m:sub>
                  </m:sSub>
                </m:e>
              </m:d>
            </m:e>
            <m:sup>
              <m:sSub>
                <m:e>
                  <m:r>
                    <m:t>z</m:t>
                  </m:r>
                </m:e>
                <m:sub>
                  <m:r>
                    <m:t>k</m:t>
                  </m:r>
                </m:sub>
              </m:sSub>
            </m:sup>
          </m:sSup>
          <m:r>
            <m:t>  </m:t>
          </m:r>
          <m:r>
            <m:rPr>
              <m:nor/>
              <m:sty m:val="p"/>
            </m:rPr>
            <m:t>(15.42)</m:t>
          </m:r>
        </m:oMath>
      </m:oMathPara>
    </w:p>
    <w:p>
      <w:pPr>
        <w:pStyle w:val="FirstParagraph"/>
      </w:pPr>
      <w:r>
        <w:rPr>
          <w:rFonts w:hint="eastAsia"/>
        </w:rPr>
        <w:t xml:space="preserve">而潜在变量的先验分布与高斯混合模型的相同，因此</w:t>
      </w:r>
    </w:p>
    <w:p>
      <w:pPr>
        <w:pStyle w:val="a0"/>
      </w:pPr>
      <m:oMathPara>
        <m:oMathParaPr>
          <m:jc m:val="center"/>
        </m:oMathParaPr>
        <m:oMath>
          <m:r>
            <m:t>p</m:t>
          </m:r>
          <m:d>
            <m:dPr>
              <m:begChr m:val="("/>
              <m:endChr m:val=")"/>
              <m:sepChr m:val=""/>
              <m:grow/>
            </m:dPr>
            <m:e>
              <m:r>
                <m:rPr>
                  <m:sty m:val="b"/>
                </m:rPr>
                <m:t>z</m:t>
              </m:r>
              <m:r>
                <m:rPr>
                  <m:sty m:val="p"/>
                </m:rPr>
                <m:t>∣</m:t>
              </m:r>
              <m:r>
                <m:rPr>
                  <m:sty m:val="b"/>
                </m:rPr>
                <m:t>π</m:t>
              </m:r>
            </m:e>
          </m:d>
          <m:r>
            <m:rPr>
              <m:sty m:val="p"/>
            </m:rPr>
            <m:t>=</m:t>
          </m:r>
          <m:nary>
            <m:naryPr>
              <m:chr m:val="∏"/>
              <m:limLoc m:val="undOvr"/>
              <m:subHide m:val="off"/>
              <m:supHide m:val="off"/>
            </m:naryPr>
            <m:sub>
              <m:r>
                <m:t>k</m:t>
              </m:r>
              <m:r>
                <m:rPr>
                  <m:sty m:val="p"/>
                </m:rPr>
                <m:t>=</m:t>
              </m:r>
              <m:r>
                <m:t>1</m:t>
              </m:r>
            </m:sub>
            <m:sup>
              <m:r>
                <m:t>K</m:t>
              </m:r>
            </m:sup>
            <m:e>
              <m:sSubSup>
                <m:e>
                  <m:r>
                    <m:t>π</m:t>
                  </m:r>
                </m:e>
                <m:sub>
                  <m:r>
                    <m:t>k</m:t>
                  </m:r>
                </m:sub>
                <m:sup>
                  <m:sSub>
                    <m:e>
                      <m:r>
                        <m:t>z</m:t>
                      </m:r>
                    </m:e>
                    <m:sub>
                      <m:r>
                        <m:t>k</m:t>
                      </m:r>
                    </m:sub>
                  </m:sSub>
                </m:sup>
              </m:sSubSup>
            </m:e>
          </m:nary>
          <m:r>
            <m:rPr>
              <m:sty m:val="p"/>
            </m:rPr>
            <m:t>.</m:t>
          </m:r>
          <m:r>
            <m:t>  </m:t>
          </m:r>
          <m:r>
            <m:rPr>
              <m:nor/>
              <m:sty m:val="p"/>
            </m:rPr>
            <m:t>(15.43)</m:t>
          </m:r>
        </m:oMath>
      </m:oMathPara>
    </w:p>
    <w:p>
      <w:pPr>
        <w:pStyle w:val="FirstParagraph"/>
      </w:pPr>
      <w:r>
        <w:rPr>
          <w:rFonts w:hint="eastAsia"/>
        </w:rPr>
        <w:t xml:space="preserve">如果我们将</w:t>
      </w:r>
      <w:r>
        <w:t xml:space="preserve"> </w:t>
      </w:r>
      <m:oMath>
        <m:r>
          <m:t>p</m:t>
        </m:r>
        <m:d>
          <m:dPr>
            <m:begChr m:val="("/>
            <m:endChr m:val=")"/>
            <m:sepChr m:val=""/>
            <m:grow/>
          </m:dPr>
          <m:e>
            <m:r>
              <m:rPr>
                <m:sty m:val="b"/>
              </m:rPr>
              <m:t>x</m:t>
            </m:r>
            <m:r>
              <m:rPr>
                <m:sty m:val="p"/>
              </m:rPr>
              <m:t>∣</m:t>
            </m:r>
            <m:r>
              <m:rPr>
                <m:sty m:val="b"/>
              </m:rPr>
              <m:t>z</m:t>
            </m:r>
            <m:r>
              <m:rPr>
                <m:sty m:val="p"/>
              </m:rPr>
              <m:t>,</m:t>
            </m:r>
            <m:r>
              <m:rPr>
                <m:sty m:val="b"/>
              </m:rPr>
              <m:t>μ</m:t>
            </m:r>
          </m:e>
        </m:d>
      </m:oMath>
      <w:r>
        <w:t xml:space="preserve"> </w:t>
      </w:r>
      <w:r>
        <w:rPr>
          <w:rFonts w:hint="eastAsia"/>
        </w:rPr>
        <w:t xml:space="preserve">和</w:t>
      </w:r>
      <w:r>
        <w:t xml:space="preserve"> </w:t>
      </w:r>
      <m:oMath>
        <m:r>
          <m:t>p</m:t>
        </m:r>
        <m:d>
          <m:dPr>
            <m:begChr m:val="("/>
            <m:endChr m:val=")"/>
            <m:sepChr m:val=""/>
            <m:grow/>
          </m:dPr>
          <m:e>
            <m:r>
              <m:rPr>
                <m:sty m:val="b"/>
              </m:rPr>
              <m:t>z</m:t>
            </m:r>
            <m:r>
              <m:rPr>
                <m:sty m:val="p"/>
              </m:rPr>
              <m:t>∣</m:t>
            </m:r>
            <m:r>
              <m:rPr>
                <m:sty m:val="b"/>
              </m:rPr>
              <m:t>π</m:t>
            </m:r>
          </m:e>
        </m:d>
      </m:oMath>
      <w:r>
        <w:t xml:space="preserve"> </w:t>
      </w:r>
      <w:r>
        <w:rPr>
          <w:rFonts w:hint="eastAsia"/>
        </w:rPr>
        <w:t xml:space="preserve">相乘，然后对</w:t>
      </w:r>
      <w:r>
        <w:t xml:space="preserve"> </w:t>
      </w:r>
      <m:oMath>
        <m:r>
          <m:rPr>
            <m:sty m:val="b"/>
          </m:rPr>
          <m:t>z</m:t>
        </m:r>
      </m:oMath>
      <w:r>
        <w:t xml:space="preserve"> </w:t>
      </w:r>
      <w:r>
        <w:rPr>
          <w:rFonts w:hint="eastAsia"/>
        </w:rPr>
        <w:t xml:space="preserve">进行边缘化处理，那么我们就可以得到</w:t>
      </w:r>
      <w:r>
        <w:t xml:space="preserve"> (15.37)。</w:t>
      </w:r>
    </w:p>
    <w:p>
      <w:r>
        <w:pict>
          <v:rect style="width:0;height:1.5pt" o:hralign="center" o:hrstd="t" o:hr="t"/>
        </w:pict>
      </w:r>
    </w:p>
    <w:p>
      <w:pPr>
        <w:pStyle w:val="FirstParagraph"/>
      </w:pPr>
      <w:r>
        <w:rPr>
          <w:rFonts w:hint="eastAsia"/>
        </w:rPr>
        <w:t xml:space="preserve">练习</w:t>
      </w:r>
      <w:r>
        <w:t xml:space="preserve"> 15.16</w:t>
      </w:r>
    </w:p>
    <w:p>
      <w:r>
        <w:pict>
          <v:rect style="width:0;height:1.5pt" o:hralign="center" o:hrstd="t" o:hr="t"/>
        </w:pict>
      </w:r>
    </w:p>
    <w:p>
      <w:pPr>
        <w:pStyle w:val="FirstParagraph"/>
      </w:pPr>
      <w:r>
        <w:rPr>
          <w:rFonts w:hint="eastAsia"/>
        </w:rPr>
        <w:t xml:space="preserve">为了推导</w:t>
      </w:r>
      <w:r>
        <w:t xml:space="preserve"> EM </w:t>
      </w:r>
      <w:r>
        <w:rPr>
          <w:rFonts w:hint="eastAsia"/>
        </w:rPr>
        <w:t xml:space="preserve">算法，我们首先写下完整数据对数似然函数，其表达式为</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Z</m:t>
              </m:r>
              <m:r>
                <m:rPr>
                  <m:sty m:val="p"/>
                </m:rPr>
                <m:t>∣</m:t>
              </m:r>
              <m:r>
                <m:rPr>
                  <m:sty m:val="b"/>
                </m:rPr>
                <m:t>μ</m:t>
              </m:r>
              <m:r>
                <m:rPr>
                  <m:sty m:val="p"/>
                </m:rPr>
                <m:t>,</m:t>
              </m:r>
              <m:r>
                <m:rPr>
                  <m:sty m:val="b"/>
                </m:rPr>
                <m:t>π</m:t>
              </m:r>
            </m:e>
          </m:d>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sSub>
                    <m:e>
                      <m:r>
                        <m:t>z</m:t>
                      </m:r>
                    </m:e>
                    <m:sub>
                      <m:r>
                        <m:t>n</m:t>
                      </m:r>
                      <m:r>
                        <m:t>k</m:t>
                      </m:r>
                    </m:sub>
                  </m:sSub>
                </m:e>
              </m:nary>
            </m:e>
          </m:nary>
          <m:d>
            <m:dPr>
              <m:begChr m:val="{"/>
              <m:endChr m:val=""/>
              <m:sepChr m:val=""/>
              <m:grow/>
            </m:dPr>
            <m:e>
              <m:r>
                <m:rPr>
                  <m:sty m:val="p"/>
                </m:rPr>
                <m:t>ln</m:t>
              </m:r>
              <m:sSub>
                <m:e>
                  <m:r>
                    <m:t>π</m:t>
                  </m:r>
                </m:e>
                <m:sub>
                  <m:r>
                    <m:t>k</m:t>
                  </m:r>
                </m:sub>
              </m:sSub>
            </m:e>
          </m:d>
        </m:oMath>
      </m:oMathPara>
    </w:p>
    <w:p>
      <w:pPr>
        <w:pStyle w:val="FirstParagraph"/>
      </w:pPr>
      <m:oMathPara>
        <m:oMathParaPr>
          <m:jc m:val="center"/>
        </m:oMathParaPr>
        <m:oMath>
          <m:d>
            <m:dPr>
              <m:begChr m:val=""/>
              <m:endChr m:val="}"/>
              <m:sepChr m:val=""/>
              <m:grow/>
            </m:dPr>
            <m:e>
              <m:r>
                <m:rPr>
                  <m:sty m:val="p"/>
                </m:rPr>
                <m:t>+</m:t>
              </m:r>
              <m:nary>
                <m:naryPr>
                  <m:chr m:val="∑"/>
                  <m:limLoc m:val="undOvr"/>
                  <m:subHide m:val="off"/>
                  <m:supHide m:val="off"/>
                </m:naryPr>
                <m:sub>
                  <m:r>
                    <m:t>i</m:t>
                  </m:r>
                  <m:r>
                    <m:rPr>
                      <m:sty m:val="p"/>
                    </m:rPr>
                    <m:t>=</m:t>
                  </m:r>
                  <m:r>
                    <m:t>1</m:t>
                  </m:r>
                </m:sub>
                <m:sup>
                  <m:r>
                    <m:t>D</m:t>
                  </m:r>
                </m:sup>
                <m:e>
                  <m:d>
                    <m:dPr>
                      <m:begChr m:val="["/>
                      <m:endChr m:val="]"/>
                      <m:sepChr m:val=""/>
                      <m:grow/>
                    </m:dPr>
                    <m:e>
                      <m:sSub>
                        <m:e>
                          <m:r>
                            <m:t>x</m:t>
                          </m:r>
                        </m:e>
                        <m:sub>
                          <m:r>
                            <m:t>n</m:t>
                          </m:r>
                          <m:r>
                            <m:t>i</m:t>
                          </m:r>
                        </m:sub>
                      </m:sSub>
                      <m:r>
                        <m:rPr>
                          <m:sty m:val="p"/>
                        </m:rPr>
                        <m:t>ln</m:t>
                      </m:r>
                      <m:sSub>
                        <m:e>
                          <m:r>
                            <m:t>μ</m:t>
                          </m:r>
                        </m:e>
                        <m:sub>
                          <m:r>
                            <m:t>k</m:t>
                          </m:r>
                          <m:r>
                            <m:t>i</m:t>
                          </m:r>
                        </m:sub>
                      </m:sSub>
                      <m:r>
                        <m:rPr>
                          <m:sty m:val="p"/>
                        </m:rPr>
                        <m:t>+</m:t>
                      </m:r>
                      <m:d>
                        <m:dPr>
                          <m:begChr m:val="("/>
                          <m:endChr m:val=")"/>
                          <m:sepChr m:val=""/>
                          <m:grow/>
                        </m:dPr>
                        <m:e>
                          <m:r>
                            <m:t>1</m:t>
                          </m:r>
                          <m:r>
                            <m:rPr>
                              <m:sty m:val="p"/>
                            </m:rPr>
                            <m:t>−</m:t>
                          </m:r>
                          <m:sSub>
                            <m:e>
                              <m:r>
                                <m:t>x</m:t>
                              </m:r>
                            </m:e>
                            <m:sub>
                              <m:r>
                                <m:t>n</m:t>
                              </m:r>
                              <m:r>
                                <m:t>i</m:t>
                              </m:r>
                            </m:sub>
                          </m:sSub>
                        </m:e>
                      </m:d>
                      <m:r>
                        <m:rPr>
                          <m:sty m:val="p"/>
                        </m:rPr>
                        <m:t>ln</m:t>
                      </m:r>
                      <m:d>
                        <m:dPr>
                          <m:begChr m:val="("/>
                          <m:endChr m:val=")"/>
                          <m:sepChr m:val=""/>
                          <m:grow/>
                        </m:dPr>
                        <m:e>
                          <m:r>
                            <m:t>1</m:t>
                          </m:r>
                          <m:r>
                            <m:rPr>
                              <m:sty m:val="p"/>
                            </m:rPr>
                            <m:t>−</m:t>
                          </m:r>
                          <m:sSub>
                            <m:e>
                              <m:r>
                                <m:t>μ</m:t>
                              </m:r>
                            </m:e>
                            <m:sub>
                              <m:r>
                                <m:t>k</m:t>
                              </m:r>
                              <m:r>
                                <m:t>i</m:t>
                              </m:r>
                            </m:sub>
                          </m:sSub>
                        </m:e>
                      </m:d>
                    </m:e>
                  </m:d>
                </m:e>
              </m:nary>
            </m:e>
          </m:d>
          <m:r>
            <m:t>  </m:t>
          </m:r>
          <m:r>
            <m:rPr>
              <m:nor/>
              <m:sty m:val="p"/>
            </m:rPr>
            <m:t>(15.44)</m:t>
          </m:r>
        </m:oMath>
      </m:oMathPara>
    </w:p>
    <w:p>
      <w:pPr>
        <w:pStyle w:val="FirstParagraph"/>
      </w:pPr>
      <w:r>
        <w:rPr>
          <w:rFonts w:hint="eastAsia"/>
        </w:rPr>
        <w:t xml:space="preserve">其中</w:t>
      </w:r>
      <w:r>
        <w:t xml:space="preserve"> </w:t>
      </w:r>
      <m:oMath>
        <m:r>
          <m:rPr>
            <m:sty m:val="b"/>
          </m:rPr>
          <m:t>X</m:t>
        </m:r>
        <m:r>
          <m:rPr>
            <m:sty m:val="p"/>
          </m:rPr>
          <m:t>=</m:t>
        </m:r>
        <m:d>
          <m:dPr>
            <m:begChr m:val="{"/>
            <m:endChr m:val="}"/>
            <m:sepChr m:val=""/>
            <m:grow/>
          </m:dPr>
          <m:e>
            <m:sSub>
              <m:e>
                <m:r>
                  <m:rPr>
                    <m:sty m:val="b"/>
                  </m:rPr>
                  <m:t>x</m:t>
                </m:r>
              </m:e>
              <m:sub>
                <m:r>
                  <m:t>n</m:t>
                </m:r>
              </m:sub>
            </m:sSub>
          </m:e>
        </m:d>
      </m:oMath>
      <w:r>
        <w:t xml:space="preserve"> </w:t>
      </w:r>
      <w:r>
        <w:rPr>
          <w:rFonts w:hint="eastAsia"/>
        </w:rPr>
        <w:t xml:space="preserve">和</w:t>
      </w:r>
      <w:r>
        <w:t xml:space="preserve"> </w:t>
      </w:r>
      <m:oMath>
        <m:r>
          <m:rPr>
            <m:sty m:val="b"/>
          </m:rPr>
          <m:t>Z</m:t>
        </m:r>
        <m:r>
          <m:rPr>
            <m:sty m:val="p"/>
          </m:rPr>
          <m:t>=</m:t>
        </m:r>
        <m:d>
          <m:dPr>
            <m:begChr m:val="{"/>
            <m:endChr m:val="}"/>
            <m:sepChr m:val=""/>
            <m:grow/>
          </m:dPr>
          <m:e>
            <m:sSub>
              <m:e>
                <m:r>
                  <m:rPr>
                    <m:sty m:val="b"/>
                  </m:rPr>
                  <m:t>z</m:t>
                </m:r>
              </m:e>
              <m:sub>
                <m:r>
                  <m:t>n</m:t>
                </m:r>
              </m:sub>
            </m:sSub>
          </m:e>
        </m:d>
      </m:oMath>
      <w:r>
        <w:t xml:space="preserve"> </w:t>
      </w:r>
      <w:r>
        <w:rPr>
          <w:rFonts w:hint="eastAsia"/>
        </w:rPr>
        <w:t xml:space="preserve">。接下来，我们对完整数据对数似然关于潜在变量的后验分布取期望，得到</w:t>
      </w:r>
    </w:p>
    <w:p>
      <w:pPr>
        <w:pStyle w:val="a0"/>
      </w:pPr>
      <m:oMathPara>
        <m:oMathParaPr>
          <m:jc m:val="center"/>
        </m:oMathParaPr>
        <m:oMath>
          <m:sSub>
            <m:e>
              <m:r>
                <m:rPr>
                  <m:sty m:val="p"/>
                  <m:scr m:val="double-struck"/>
                </m:rPr>
                <m:t>E</m:t>
              </m:r>
            </m:e>
            <m:sub>
              <m:r>
                <m:rPr>
                  <m:sty m:val="b"/>
                </m:rPr>
                <m:t>Z</m:t>
              </m:r>
            </m:sub>
          </m:sSub>
          <m:d>
            <m:dPr>
              <m:begChr m:val="["/>
              <m:endChr m:val="]"/>
              <m:sepChr m:val=""/>
              <m:grow/>
            </m:dPr>
            <m:e>
              <m:r>
                <m:rPr>
                  <m:sty m:val="p"/>
                </m:rPr>
                <m:t>ln</m:t>
              </m:r>
              <m:r>
                <m:t>p</m:t>
              </m:r>
              <m:d>
                <m:dPr>
                  <m:begChr m:val="("/>
                  <m:endChr m:val=")"/>
                  <m:sepChr m:val=""/>
                  <m:grow/>
                </m:dPr>
                <m:e>
                  <m:r>
                    <m:rPr>
                      <m:sty m:val="b"/>
                    </m:rPr>
                    <m:t>X</m:t>
                  </m:r>
                  <m:r>
                    <m:rPr>
                      <m:sty m:val="p"/>
                    </m:rPr>
                    <m:t>,</m:t>
                  </m:r>
                  <m:r>
                    <m:rPr>
                      <m:sty m:val="b"/>
                    </m:rPr>
                    <m:t>Z</m:t>
                  </m:r>
                  <m:r>
                    <m:rPr>
                      <m:sty m:val="p"/>
                    </m:rPr>
                    <m:t>∣</m:t>
                  </m:r>
                  <m:r>
                    <m:rPr>
                      <m:sty m:val="b"/>
                    </m:rPr>
                    <m:t>μ</m:t>
                  </m:r>
                  <m:r>
                    <m:rPr>
                      <m:sty m:val="p"/>
                    </m:rPr>
                    <m:t>,</m:t>
                  </m:r>
                  <m:r>
                    <m:rPr>
                      <m:sty m:val="b"/>
                    </m:rPr>
                    <m:t>π</m:t>
                  </m:r>
                </m:e>
              </m:d>
            </m:e>
          </m:d>
          <m:r>
            <m:rPr>
              <m:sty m:val="p"/>
            </m:rPr>
            <m:t>=</m:t>
          </m:r>
          <m:nary>
            <m:naryPr>
              <m:chr m:val="∑"/>
              <m:limLoc m:val="undOvr"/>
              <m:subHide m:val="off"/>
              <m:supHide m:val="off"/>
            </m:naryPr>
            <m:sub>
              <m:r>
                <m:t>n</m:t>
              </m:r>
              <m:r>
                <m:rPr>
                  <m:sty m:val="p"/>
                </m:rPr>
                <m:t>=</m:t>
              </m:r>
              <m:r>
                <m:t>1</m:t>
              </m:r>
            </m:sub>
            <m:sup>
              <m:r>
                <m:t>N</m:t>
              </m:r>
            </m:sup>
            <m:e>
              <m:nary>
                <m:naryPr>
                  <m:chr m:val="∑"/>
                  <m:limLoc m:val="undOvr"/>
                  <m:subHide m:val="off"/>
                  <m:supHide m:val="off"/>
                </m:naryPr>
                <m:sub>
                  <m:r>
                    <m:t>k</m:t>
                  </m:r>
                  <m:r>
                    <m:rPr>
                      <m:sty m:val="p"/>
                    </m:rPr>
                    <m:t>=</m:t>
                  </m:r>
                  <m:r>
                    <m:t>1</m:t>
                  </m:r>
                </m:sub>
                <m:sup>
                  <m:r>
                    <m:t>K</m:t>
                  </m:r>
                </m:sup>
                <m:e>
                  <m:r>
                    <m:t>γ</m:t>
                  </m:r>
                </m:e>
              </m:nary>
            </m:e>
          </m:nary>
          <m:d>
            <m:dPr>
              <m:begChr m:val="("/>
              <m:endChr m:val=")"/>
              <m:sepChr m:val=""/>
              <m:grow/>
            </m:dPr>
            <m:e>
              <m:sSub>
                <m:e>
                  <m:r>
                    <m:t>z</m:t>
                  </m:r>
                </m:e>
                <m:sub>
                  <m:r>
                    <m:t>n</m:t>
                  </m:r>
                  <m:r>
                    <m:t>k</m:t>
                  </m:r>
                </m:sub>
              </m:sSub>
            </m:e>
          </m:d>
          <m:d>
            <m:dPr>
              <m:begChr m:val="{"/>
              <m:endChr m:val=""/>
              <m:sepChr m:val=""/>
              <m:grow/>
            </m:dPr>
            <m:e>
              <m:r>
                <m:rPr>
                  <m:sty m:val="p"/>
                </m:rPr>
                <m:t>ln</m:t>
              </m:r>
              <m:sSub>
                <m:e>
                  <m:r>
                    <m:t>π</m:t>
                  </m:r>
                </m:e>
                <m:sub>
                  <m:r>
                    <m:t>k</m:t>
                  </m:r>
                </m:sub>
              </m:sSub>
            </m:e>
          </m:d>
        </m:oMath>
      </m:oMathPara>
    </w:p>
    <w:p>
      <w:pPr>
        <w:pStyle w:val="FirstParagraph"/>
      </w:pPr>
      <m:oMathPara>
        <m:oMathParaPr>
          <m:jc m:val="center"/>
        </m:oMathParaPr>
        <m:oMath>
          <m:d>
            <m:dPr>
              <m:begChr m:val=""/>
              <m:endChr m:val="}"/>
              <m:sepChr m:val=""/>
              <m:grow/>
            </m:dPr>
            <m:e>
              <m:r>
                <m:rPr>
                  <m:sty m:val="p"/>
                </m:rPr>
                <m:t>+</m:t>
              </m:r>
              <m:nary>
                <m:naryPr>
                  <m:chr m:val="∑"/>
                  <m:limLoc m:val="undOvr"/>
                  <m:subHide m:val="off"/>
                  <m:supHide m:val="off"/>
                </m:naryPr>
                <m:sub>
                  <m:r>
                    <m:t>i</m:t>
                  </m:r>
                  <m:r>
                    <m:rPr>
                      <m:sty m:val="p"/>
                    </m:rPr>
                    <m:t>=</m:t>
                  </m:r>
                  <m:r>
                    <m:t>1</m:t>
                  </m:r>
                </m:sub>
                <m:sup>
                  <m:r>
                    <m:t>D</m:t>
                  </m:r>
                </m:sup>
                <m:e>
                  <m:d>
                    <m:dPr>
                      <m:begChr m:val="["/>
                      <m:endChr m:val="]"/>
                      <m:sepChr m:val=""/>
                      <m:grow/>
                    </m:dPr>
                    <m:e>
                      <m:sSub>
                        <m:e>
                          <m:r>
                            <m:t>x</m:t>
                          </m:r>
                        </m:e>
                        <m:sub>
                          <m:r>
                            <m:t>n</m:t>
                          </m:r>
                          <m:r>
                            <m:t>i</m:t>
                          </m:r>
                        </m:sub>
                      </m:sSub>
                      <m:r>
                        <m:rPr>
                          <m:sty m:val="p"/>
                        </m:rPr>
                        <m:t>ln</m:t>
                      </m:r>
                      <m:sSub>
                        <m:e>
                          <m:r>
                            <m:t>μ</m:t>
                          </m:r>
                        </m:e>
                        <m:sub>
                          <m:r>
                            <m:t>k</m:t>
                          </m:r>
                          <m:r>
                            <m:t>i</m:t>
                          </m:r>
                        </m:sub>
                      </m:sSub>
                      <m:r>
                        <m:rPr>
                          <m:sty m:val="p"/>
                        </m:rPr>
                        <m:t>+</m:t>
                      </m:r>
                      <m:d>
                        <m:dPr>
                          <m:begChr m:val="("/>
                          <m:endChr m:val=")"/>
                          <m:sepChr m:val=""/>
                          <m:grow/>
                        </m:dPr>
                        <m:e>
                          <m:r>
                            <m:t>1</m:t>
                          </m:r>
                          <m:r>
                            <m:rPr>
                              <m:sty m:val="p"/>
                            </m:rPr>
                            <m:t>−</m:t>
                          </m:r>
                          <m:sSub>
                            <m:e>
                              <m:r>
                                <m:t>x</m:t>
                              </m:r>
                            </m:e>
                            <m:sub>
                              <m:r>
                                <m:t>n</m:t>
                              </m:r>
                              <m:r>
                                <m:t>i</m:t>
                              </m:r>
                            </m:sub>
                          </m:sSub>
                        </m:e>
                      </m:d>
                      <m:r>
                        <m:rPr>
                          <m:sty m:val="p"/>
                        </m:rPr>
                        <m:t>ln</m:t>
                      </m:r>
                      <m:d>
                        <m:dPr>
                          <m:begChr m:val="("/>
                          <m:endChr m:val=")"/>
                          <m:sepChr m:val=""/>
                          <m:grow/>
                        </m:dPr>
                        <m:e>
                          <m:r>
                            <m:t>1</m:t>
                          </m:r>
                          <m:r>
                            <m:rPr>
                              <m:sty m:val="p"/>
                            </m:rPr>
                            <m:t>−</m:t>
                          </m:r>
                          <m:sSub>
                            <m:e>
                              <m:r>
                                <m:t>μ</m:t>
                              </m:r>
                            </m:e>
                            <m:sub>
                              <m:r>
                                <m:t>k</m:t>
                              </m:r>
                              <m:r>
                                <m:t>i</m:t>
                              </m:r>
                            </m:sub>
                          </m:sSub>
                        </m:e>
                      </m:d>
                    </m:e>
                  </m:d>
                </m:e>
              </m:nary>
            </m:e>
          </m:d>
          <m:r>
            <m:t>  </m:t>
          </m:r>
          <m:r>
            <m:rPr>
              <m:nor/>
              <m:sty m:val="p"/>
            </m:rPr>
            <m:t>(15.45)</m:t>
          </m:r>
        </m:oMath>
      </m:oMathPara>
    </w:p>
    <w:p>
      <w:pPr>
        <w:pStyle w:val="FirstParagraph"/>
      </w:pPr>
      <w:r>
        <w:rPr>
          <w:rFonts w:hint="eastAsia"/>
        </w:rPr>
        <w:t xml:space="preserve">其中</w:t>
      </w:r>
      <w:r>
        <w:t xml:space="preserve"> </w:t>
      </w:r>
      <m:oMath>
        <m:r>
          <m:t>γ</m:t>
        </m:r>
        <m:d>
          <m:dPr>
            <m:begChr m:val="("/>
            <m:endChr m:val=")"/>
            <m:sepChr m:val=""/>
            <m:grow/>
          </m:dPr>
          <m:e>
            <m:sSub>
              <m:e>
                <m:r>
                  <m:t>z</m:t>
                </m:r>
              </m:e>
              <m:sub>
                <m:r>
                  <m:t>n</m:t>
                </m:r>
                <m:r>
                  <m:t>k</m:t>
                </m:r>
              </m:sub>
            </m:sSub>
          </m:e>
        </m:d>
        <m:r>
          <m:rPr>
            <m:sty m:val="p"/>
          </m:rPr>
          <m:t>=</m:t>
        </m:r>
        <m:r>
          <m:rPr>
            <m:sty m:val="p"/>
            <m:scr m:val="double-struck"/>
          </m:rPr>
          <m:t>E</m:t>
        </m:r>
        <m:d>
          <m:dPr>
            <m:begChr m:val="["/>
            <m:endChr m:val="]"/>
            <m:sepChr m:val=""/>
            <m:grow/>
          </m:dPr>
          <m:e>
            <m:sSub>
              <m:e>
                <m:r>
                  <m:t>z</m:t>
                </m:r>
              </m:e>
              <m:sub>
                <m:r>
                  <m:t>n</m:t>
                </m:r>
                <m:r>
                  <m:t>k</m:t>
                </m:r>
              </m:sub>
            </m:sSub>
          </m:e>
        </m:d>
      </m:oMath>
      <w:r>
        <w:t xml:space="preserve"> </w:t>
      </w:r>
      <w:r>
        <w:rPr>
          <w:rFonts w:hint="eastAsia"/>
        </w:rPr>
        <w:t xml:space="preserve">是给定数据点</w:t>
      </w:r>
      <w:r>
        <w:t xml:space="preserve"> </w:t>
      </w:r>
      <m:oMath>
        <m:sSub>
          <m:e>
            <m:r>
              <m:rPr>
                <m:sty m:val="b"/>
              </m:rPr>
              <m:t>x</m:t>
            </m:r>
          </m:e>
          <m:sub>
            <m:r>
              <m:t>n</m:t>
            </m:r>
          </m:sub>
        </m:sSub>
      </m:oMath>
      <w:r>
        <w:t xml:space="preserve"> </w:t>
      </w:r>
      <w:r>
        <w:rPr>
          <w:rFonts w:hint="eastAsia"/>
        </w:rPr>
        <w:t xml:space="preserve">时，分量</w:t>
      </w:r>
      <w:r>
        <w:t xml:space="preserve"> </w:t>
      </w:r>
      <m:oMath>
        <m:r>
          <m:t>k</m:t>
        </m:r>
      </m:oMath>
      <w:r>
        <w:t xml:space="preserve"> </w:t>
      </w:r>
      <w:r>
        <w:rPr>
          <w:rFonts w:hint="eastAsia"/>
        </w:rPr>
        <w:t xml:space="preserve">的后验概率，即责任。在</w:t>
      </w:r>
      <w:r>
        <w:t xml:space="preserve"> </w:t>
      </w:r>
      <m:oMath>
        <m:r>
          <m:rPr>
            <m:sty m:val="p"/>
          </m:rPr>
          <m:t>E</m:t>
        </m:r>
      </m:oMath>
      <w:r>
        <w:t xml:space="preserve"> </w:t>
      </w:r>
      <w:r>
        <w:rPr>
          <w:rFonts w:hint="eastAsia"/>
        </w:rPr>
        <w:t xml:space="preserve">步骤中，使用贝叶斯定理计算这些责任，其形式为</w:t>
      </w:r>
    </w:p>
    <w:p>
      <w:pPr>
        <w:pStyle w:val="a0"/>
      </w:pPr>
      <m:oMathPara>
        <m:oMathParaPr>
          <m:jc m:val="center"/>
        </m:oMathParaPr>
        <m:oMath>
          <m:r>
            <m:t>γ</m:t>
          </m:r>
          <m:d>
            <m:dPr>
              <m:begChr m:val="("/>
              <m:endChr m:val=")"/>
              <m:sepChr m:val=""/>
              <m:grow/>
            </m:dPr>
            <m:e>
              <m:sSub>
                <m:e>
                  <m:r>
                    <m:t>z</m:t>
                  </m:r>
                </m:e>
                <m:sub>
                  <m:r>
                    <m:t>n</m:t>
                  </m:r>
                  <m:r>
                    <m:t>k</m:t>
                  </m:r>
                </m:sub>
              </m:sSub>
            </m:e>
          </m:d>
          <m:r>
            <m:rPr>
              <m:sty m:val="p"/>
            </m:rPr>
            <m:t>=</m:t>
          </m:r>
          <m:r>
            <m:rPr>
              <m:sty m:val="p"/>
              <m:scr m:val="double-struck"/>
            </m:rPr>
            <m:t>E</m:t>
          </m:r>
          <m:d>
            <m:dPr>
              <m:begChr m:val="["/>
              <m:endChr m:val="]"/>
              <m:sepChr m:val=""/>
              <m:grow/>
            </m:dPr>
            <m:e>
              <m:sSub>
                <m:e>
                  <m:r>
                    <m:t>z</m:t>
                  </m:r>
                </m:e>
                <m:sub>
                  <m:r>
                    <m:t>n</m:t>
                  </m:r>
                  <m:r>
                    <m:t>k</m:t>
                  </m:r>
                </m:sub>
              </m:sSub>
            </m:e>
          </m:d>
          <m:r>
            <m:rPr>
              <m:sty m:val="p"/>
            </m:rPr>
            <m:t>=</m:t>
          </m:r>
          <m:f>
            <m:fPr>
              <m:type m:val="bar"/>
            </m:fPr>
            <m:num>
              <m:nary>
                <m:naryPr>
                  <m:chr m:val="∑"/>
                  <m:limLoc m:val="undOvr"/>
                  <m:subHide m:val="off"/>
                  <m:supHide m:val="on"/>
                </m:naryPr>
                <m:sub>
                  <m:sSub>
                    <m:e>
                      <m:r>
                        <m:rPr>
                          <m:sty m:val="b"/>
                        </m:rPr>
                        <m:t>z</m:t>
                      </m:r>
                    </m:e>
                    <m:sub>
                      <m:r>
                        <m:t>n</m:t>
                      </m:r>
                    </m:sub>
                  </m:sSub>
                </m:sub>
                <m:sup>
                  <m:r>
                    <m:t>​</m:t>
                  </m:r>
                </m:sup>
                <m:e>
                  <m:sSub>
                    <m:e>
                      <m:r>
                        <m:t>z</m:t>
                      </m:r>
                    </m:e>
                    <m:sub>
                      <m:r>
                        <m:t>n</m:t>
                      </m:r>
                      <m:r>
                        <m:t>k</m:t>
                      </m:r>
                    </m:sub>
                  </m:sSub>
                </m:e>
              </m:nary>
              <m:nary>
                <m:naryPr>
                  <m:chr m:val="∏"/>
                  <m:limLoc m:val="undOvr"/>
                  <m:subHide m:val="off"/>
                  <m:supHide m:val="on"/>
                </m:naryPr>
                <m:sub>
                  <m:sSup>
                    <m:e>
                      <m:r>
                        <m:t>k</m:t>
                      </m:r>
                    </m:e>
                    <m:sup>
                      <m:r>
                        <m:rPr>
                          <m:sty m:val="p"/>
                        </m:rPr>
                        <m:t>′</m:t>
                      </m:r>
                    </m:sup>
                  </m:sSup>
                </m:sub>
                <m:sup>
                  <m:r>
                    <m:t>​</m:t>
                  </m:r>
                </m:sup>
                <m:e>
                  <m:sSup>
                    <m:e>
                      <m:d>
                        <m:dPr>
                          <m:begChr m:val="["/>
                          <m:endChr m:val="]"/>
                          <m:sepChr m:val=""/>
                          <m:grow/>
                        </m:dPr>
                        <m:e>
                          <m:sSub>
                            <m:e>
                              <m:r>
                                <m:t>π</m:t>
                              </m:r>
                            </m:e>
                            <m:sub>
                              <m:sSup>
                                <m:e>
                                  <m:r>
                                    <m:t>k</m:t>
                                  </m:r>
                                </m:e>
                                <m:sup>
                                  <m:r>
                                    <m:rPr>
                                      <m:sty m:val="p"/>
                                    </m:rPr>
                                    <m:t>′</m:t>
                                  </m:r>
                                </m:sup>
                              </m:sSup>
                            </m:sub>
                          </m:sSub>
                          <m:r>
                            <m:t>p</m:t>
                          </m:r>
                          <m:d>
                            <m:dPr>
                              <m:begChr m:val="("/>
                              <m:endChr m:val=")"/>
                              <m:sepChr m:val=""/>
                              <m:grow/>
                            </m:dPr>
                            <m:e>
                              <m:sSub>
                                <m:e>
                                  <m:r>
                                    <m:rPr>
                                      <m:sty m:val="b"/>
                                    </m:rPr>
                                    <m:t>x</m:t>
                                  </m:r>
                                </m:e>
                                <m:sub>
                                  <m:r>
                                    <m:t>n</m:t>
                                  </m:r>
                                </m:sub>
                              </m:sSub>
                              <m:r>
                                <m:rPr>
                                  <m:sty m:val="p"/>
                                </m:rPr>
                                <m:t>∣</m:t>
                              </m:r>
                              <m:sSub>
                                <m:e>
                                  <m:r>
                                    <m:rPr>
                                      <m:sty m:val="b"/>
                                    </m:rPr>
                                    <m:t>μ</m:t>
                                  </m:r>
                                </m:e>
                                <m:sub>
                                  <m:sSup>
                                    <m:e>
                                      <m:r>
                                        <m:t>k</m:t>
                                      </m:r>
                                    </m:e>
                                    <m:sup>
                                      <m:r>
                                        <m:rPr>
                                          <m:sty m:val="p"/>
                                        </m:rPr>
                                        <m:t>′</m:t>
                                      </m:r>
                                    </m:sup>
                                  </m:sSup>
                                </m:sub>
                              </m:sSub>
                            </m:e>
                          </m:d>
                        </m:e>
                      </m:d>
                    </m:e>
                    <m:sup>
                      <m:sSub>
                        <m:e>
                          <m:r>
                            <m:t>z</m:t>
                          </m:r>
                        </m:e>
                        <m:sub>
                          <m:r>
                            <m:t>n</m:t>
                          </m:r>
                          <m:sSup>
                            <m:e>
                              <m:r>
                                <m:t>k</m:t>
                              </m:r>
                            </m:e>
                            <m:sup>
                              <m:r>
                                <m:rPr>
                                  <m:sty m:val="p"/>
                                </m:rPr>
                                <m:t>′</m:t>
                              </m:r>
                            </m:sup>
                          </m:sSup>
                        </m:sub>
                      </m:sSub>
                    </m:sup>
                  </m:sSup>
                </m:e>
              </m:nary>
            </m:num>
            <m:den>
              <m:nary>
                <m:naryPr>
                  <m:chr m:val="∑"/>
                  <m:limLoc m:val="undOvr"/>
                  <m:subHide m:val="off"/>
                  <m:supHide m:val="on"/>
                </m:naryPr>
                <m:sub>
                  <m:sSub>
                    <m:e>
                      <m:r>
                        <m:rPr>
                          <m:sty m:val="b"/>
                        </m:rPr>
                        <m:t>z</m:t>
                      </m:r>
                    </m:e>
                    <m:sub>
                      <m:r>
                        <m:t>n</m:t>
                      </m:r>
                    </m:sub>
                  </m:sSub>
                </m:sub>
                <m:sup>
                  <m:r>
                    <m:t>​</m:t>
                  </m:r>
                </m:sup>
                <m:e>
                  <m:nary>
                    <m:naryPr>
                      <m:chr m:val="∏"/>
                      <m:limLoc m:val="undOvr"/>
                      <m:subHide m:val="off"/>
                      <m:supHide m:val="on"/>
                    </m:naryPr>
                    <m:sub>
                      <m:r>
                        <m:t>j</m:t>
                      </m:r>
                    </m:sub>
                    <m:sup>
                      <m:r>
                        <m:t>​</m:t>
                      </m:r>
                    </m:sup>
                    <m:e>
                      <m:sSup>
                        <m:e>
                          <m:d>
                            <m:dPr>
                              <m:begChr m:val="["/>
                              <m:endChr m:val="]"/>
                              <m:sepChr m:val=""/>
                              <m:grow/>
                            </m:dPr>
                            <m:e>
                              <m:sSub>
                                <m:e>
                                  <m:r>
                                    <m:t>π</m:t>
                                  </m:r>
                                </m:e>
                                <m:sub>
                                  <m:r>
                                    <m:t>j</m:t>
                                  </m:r>
                                </m:sub>
                              </m:sSub>
                              <m:r>
                                <m:t>p</m:t>
                              </m:r>
                              <m:d>
                                <m:dPr>
                                  <m:begChr m:val="("/>
                                  <m:endChr m:val=")"/>
                                  <m:sepChr m:val=""/>
                                  <m:grow/>
                                </m:dPr>
                                <m:e>
                                  <m:sSub>
                                    <m:e>
                                      <m:r>
                                        <m:rPr>
                                          <m:sty m:val="b"/>
                                        </m:rPr>
                                        <m:t>x</m:t>
                                      </m:r>
                                    </m:e>
                                    <m:sub>
                                      <m:r>
                                        <m:t>n</m:t>
                                      </m:r>
                                    </m:sub>
                                  </m:sSub>
                                  <m:r>
                                    <m:rPr>
                                      <m:sty m:val="p"/>
                                    </m:rPr>
                                    <m:t>∣</m:t>
                                  </m:r>
                                  <m:sSub>
                                    <m:e>
                                      <m:r>
                                        <m:rPr>
                                          <m:sty m:val="b"/>
                                        </m:rPr>
                                        <m:t>μ</m:t>
                                      </m:r>
                                    </m:e>
                                    <m:sub>
                                      <m:r>
                                        <m:t>j</m:t>
                                      </m:r>
                                    </m:sub>
                                  </m:sSub>
                                </m:e>
                              </m:d>
                            </m:e>
                          </m:d>
                        </m:e>
                        <m:sup>
                          <m:sSub>
                            <m:e>
                              <m:r>
                                <m:t>z</m:t>
                              </m:r>
                            </m:e>
                            <m:sub>
                              <m:r>
                                <m:t>n</m:t>
                              </m:r>
                              <m:r>
                                <m:t>j</m:t>
                              </m:r>
                            </m:sub>
                          </m:sSub>
                        </m:sup>
                      </m:sSup>
                    </m:e>
                  </m:nary>
                </m:e>
              </m:nary>
            </m:den>
          </m:f>
        </m:oMath>
      </m:oMathPara>
    </w:p>
    <w:p>
      <w:pPr>
        <w:pStyle w:val="FirstParagraph"/>
      </w:pPr>
      <m:oMathPara>
        <m:oMathParaPr>
          <m:jc m:val="center"/>
        </m:oMathParaPr>
        <m:oMath>
          <m:r>
            <m:rPr>
              <m:sty m:val="p"/>
            </m:rPr>
            <m:t>=</m:t>
          </m:r>
          <m:f>
            <m:fPr>
              <m:type m:val="bar"/>
            </m:fPr>
            <m:num>
              <m:sSub>
                <m:e>
                  <m:r>
                    <m:t>π</m:t>
                  </m:r>
                </m:e>
                <m:sub>
                  <m:r>
                    <m:t>k</m:t>
                  </m:r>
                </m:sub>
              </m:sSub>
              <m:r>
                <m:t>p</m:t>
              </m:r>
              <m:d>
                <m:dPr>
                  <m:begChr m:val="("/>
                  <m:endChr m:val=")"/>
                  <m:sepChr m:val=""/>
                  <m:grow/>
                </m:dPr>
                <m:e>
                  <m:sSub>
                    <m:e>
                      <m:r>
                        <m:rPr>
                          <m:sty m:val="b"/>
                        </m:rPr>
                        <m:t>x</m:t>
                      </m:r>
                    </m:e>
                    <m:sub>
                      <m:r>
                        <m:t>n</m:t>
                      </m:r>
                    </m:sub>
                  </m:sSub>
                  <m:r>
                    <m:rPr>
                      <m:sty m:val="p"/>
                    </m:rPr>
                    <m:t>∣</m:t>
                  </m:r>
                  <m:sSub>
                    <m:e>
                      <m:r>
                        <m:rPr>
                          <m:sty m:val="b"/>
                        </m:rPr>
                        <m:t>μ</m:t>
                      </m:r>
                    </m:e>
                    <m:sub>
                      <m:r>
                        <m:t>k</m:t>
                      </m:r>
                    </m:sub>
                  </m:sSub>
                </m:e>
              </m:d>
            </m:num>
            <m:den>
              <m:nary>
                <m:naryPr>
                  <m:chr m:val="∑"/>
                  <m:limLoc m:val="undOvr"/>
                  <m:subHide m:val="off"/>
                  <m:supHide m:val="off"/>
                </m:naryPr>
                <m:sub>
                  <m:r>
                    <m:t>j</m:t>
                  </m:r>
                  <m:r>
                    <m:rPr>
                      <m:sty m:val="p"/>
                    </m:rPr>
                    <m:t>=</m:t>
                  </m:r>
                  <m:r>
                    <m:t>1</m:t>
                  </m:r>
                </m:sub>
                <m:sup>
                  <m:r>
                    <m:t>K</m:t>
                  </m:r>
                </m:sup>
                <m:e>
                  <m:sSub>
                    <m:e>
                      <m:r>
                        <m:t>π</m:t>
                      </m:r>
                    </m:e>
                    <m:sub>
                      <m:r>
                        <m:t>j</m:t>
                      </m:r>
                    </m:sub>
                  </m:sSub>
                </m:e>
              </m:nary>
              <m:r>
                <m:t>p</m:t>
              </m:r>
              <m:d>
                <m:dPr>
                  <m:begChr m:val="("/>
                  <m:endChr m:val=")"/>
                  <m:sepChr m:val=""/>
                  <m:grow/>
                </m:dPr>
                <m:e>
                  <m:sSub>
                    <m:e>
                      <m:r>
                        <m:rPr>
                          <m:sty m:val="b"/>
                        </m:rPr>
                        <m:t>x</m:t>
                      </m:r>
                    </m:e>
                    <m:sub>
                      <m:r>
                        <m:t>n</m:t>
                      </m:r>
                    </m:sub>
                  </m:sSub>
                  <m:r>
                    <m:rPr>
                      <m:sty m:val="p"/>
                    </m:rPr>
                    <m:t>∣</m:t>
                  </m:r>
                  <m:sSub>
                    <m:e>
                      <m:r>
                        <m:rPr>
                          <m:sty m:val="b"/>
                        </m:rPr>
                        <m:t>μ</m:t>
                      </m:r>
                    </m:e>
                    <m:sub>
                      <m:r>
                        <m:t>j</m:t>
                      </m:r>
                    </m:sub>
                  </m:sSub>
                </m:e>
              </m:d>
            </m:den>
          </m:f>
          <m:r>
            <m:rPr>
              <m:sty m:val="p"/>
            </m:rPr>
            <m:t>.</m:t>
          </m:r>
          <m:r>
            <m:t>  </m:t>
          </m:r>
          <m:r>
            <m:rPr>
              <m:nor/>
              <m:sty m:val="p"/>
            </m:rPr>
            <m:t>(15.46)</m:t>
          </m:r>
        </m:oMath>
      </m:oMathPara>
    </w:p>
    <w:p>
      <w:pPr>
        <w:pStyle w:val="FirstParagraph"/>
      </w:pPr>
      <w:r>
        <w:rPr>
          <w:rFonts w:hint="eastAsia"/>
        </w:rPr>
        <w:t xml:space="preserve">如果我们考虑</w:t>
      </w:r>
      <w:r>
        <w:t xml:space="preserve"> (15.45) </w:t>
      </w:r>
      <w:r>
        <w:rPr>
          <w:rFonts w:hint="eastAsia"/>
        </w:rPr>
        <w:t xml:space="preserve">中对</w:t>
      </w:r>
      <w:r>
        <w:t xml:space="preserve"> </w:t>
      </w:r>
      <m:oMath>
        <m:r>
          <m:t>n</m:t>
        </m:r>
      </m:oMath>
      <w:r>
        <w:t xml:space="preserve"> </w:t>
      </w:r>
      <w:r>
        <w:rPr>
          <w:rFonts w:hint="eastAsia"/>
        </w:rPr>
        <w:t xml:space="preserve">的求和，我们会发现责任仅通过两项进入，这两项可以写成</w:t>
      </w:r>
    </w:p>
    <w:p>
      <w:pPr>
        <w:pStyle w:val="a0"/>
      </w:pPr>
      <m:oMathPara>
        <m:oMathParaPr>
          <m:jc m:val="center"/>
        </m:oMathParaPr>
        <m:oMath>
          <m:sSub>
            <m:e>
              <m:r>
                <m:t>N</m:t>
              </m:r>
            </m:e>
            <m:sub>
              <m:r>
                <m:t>k</m:t>
              </m:r>
            </m:sub>
          </m:sSub>
          <m:r>
            <m:rPr>
              <m:sty m:val="p"/>
            </m:rPr>
            <m:t>=</m:t>
          </m:r>
          <m:nary>
            <m:naryPr>
              <m:chr m:val="∑"/>
              <m:limLoc m:val="undOvr"/>
              <m:subHide m:val="off"/>
              <m:supHide m:val="off"/>
            </m:naryPr>
            <m:sub>
              <m:r>
                <m:t>n</m:t>
              </m:r>
              <m:r>
                <m:rPr>
                  <m:sty m:val="p"/>
                </m:rPr>
                <m:t>=</m:t>
              </m:r>
              <m:r>
                <m:t>1</m:t>
              </m:r>
            </m:sub>
            <m:sup>
              <m:r>
                <m:t>N</m:t>
              </m:r>
            </m:sup>
            <m:e>
              <m:r>
                <m:t>γ</m:t>
              </m:r>
            </m:e>
          </m:nary>
          <m:d>
            <m:dPr>
              <m:begChr m:val="("/>
              <m:endChr m:val=")"/>
              <m:sepChr m:val=""/>
              <m:grow/>
            </m:dPr>
            <m:e>
              <m:sSub>
                <m:e>
                  <m:r>
                    <m:t>z</m:t>
                  </m:r>
                </m:e>
                <m:sub>
                  <m:r>
                    <m:t>n</m:t>
                  </m:r>
                  <m:r>
                    <m:t>k</m:t>
                  </m:r>
                </m:sub>
              </m:sSub>
            </m:e>
          </m:d>
          <m:r>
            <m:t>  </m:t>
          </m:r>
          <m:r>
            <m:rPr>
              <m:nor/>
              <m:sty m:val="p"/>
            </m:rPr>
            <m:t>(15.47)</m:t>
          </m:r>
        </m:oMath>
      </m:oMathPara>
    </w:p>
    <w:p>
      <w:pPr>
        <w:pStyle w:val="FirstParagraph"/>
      </w:pPr>
      <m:oMathPara>
        <m:oMathParaPr>
          <m:jc m:val="center"/>
        </m:oMathParaPr>
        <m:oMath>
          <m:sSub>
            <m:e>
              <m:bar>
                <m:barPr>
                  <m:pos m:val="top"/>
                </m:barPr>
                <m:e>
                  <m:r>
                    <m:rPr>
                      <m:sty m:val="b"/>
                    </m:rPr>
                    <m:t>x</m:t>
                  </m:r>
                </m:e>
              </m:bar>
            </m:e>
            <m:sub>
              <m:r>
                <m:t>k</m:t>
              </m:r>
            </m:sub>
          </m:sSub>
          <m:r>
            <m:rPr>
              <m:sty m:val="p"/>
            </m:rPr>
            <m:t>=</m:t>
          </m:r>
          <m:f>
            <m:fPr>
              <m:type m:val="bar"/>
            </m:fPr>
            <m:num>
              <m:r>
                <m:t>1</m:t>
              </m:r>
            </m:num>
            <m:den>
              <m:sSub>
                <m:e>
                  <m:r>
                    <m:t>N</m:t>
                  </m:r>
                </m:e>
                <m:sub>
                  <m:r>
                    <m:t>k</m:t>
                  </m:r>
                </m:sub>
              </m:sSub>
            </m:den>
          </m:f>
          <m:nary>
            <m:naryPr>
              <m:chr m:val="∑"/>
              <m:limLoc m:val="undOvr"/>
              <m:subHide m:val="off"/>
              <m:supHide m:val="off"/>
            </m:naryPr>
            <m:sub>
              <m:r>
                <m:t>n</m:t>
              </m:r>
              <m:r>
                <m:rPr>
                  <m:sty m:val="p"/>
                </m:rPr>
                <m:t>=</m:t>
              </m:r>
              <m:r>
                <m:t>1</m:t>
              </m:r>
            </m:sub>
            <m:sup>
              <m:r>
                <m:t>N</m:t>
              </m:r>
            </m:sup>
            <m:e>
              <m:r>
                <m:t>γ</m:t>
              </m:r>
            </m:e>
          </m:nary>
          <m:d>
            <m:dPr>
              <m:begChr m:val="("/>
              <m:endChr m:val=")"/>
              <m:sepChr m:val=""/>
              <m:grow/>
            </m:dPr>
            <m:e>
              <m:sSub>
                <m:e>
                  <m:r>
                    <m:t>z</m:t>
                  </m:r>
                </m:e>
                <m:sub>
                  <m:r>
                    <m:t>n</m:t>
                  </m:r>
                  <m:r>
                    <m:t>k</m:t>
                  </m:r>
                </m:sub>
              </m:sSub>
            </m:e>
          </m:d>
          <m:sSub>
            <m:e>
              <m:r>
                <m:rPr>
                  <m:sty m:val="b"/>
                </m:rPr>
                <m:t>x</m:t>
              </m:r>
            </m:e>
            <m:sub>
              <m:r>
                <m:t>n</m:t>
              </m:r>
            </m:sub>
          </m:sSub>
          <m:r>
            <m:t>  </m:t>
          </m:r>
          <m:r>
            <m:rPr>
              <m:nor/>
              <m:sty m:val="p"/>
            </m:rPr>
            <m:t>(15.48)</m:t>
          </m:r>
        </m:oMath>
      </m:oMathPara>
    </w:p>
    <w:p>
      <w:pPr>
        <w:pStyle w:val="FirstParagraph"/>
      </w:pPr>
      <w:r>
        <w:rPr>
          <w:rFonts w:hint="eastAsia"/>
        </w:rPr>
        <w:t xml:space="preserve">其中</w:t>
      </w:r>
      <w:r>
        <w:t xml:space="preserve"> </w:t>
      </w:r>
      <m:oMath>
        <m:sSub>
          <m:e>
            <m:r>
              <m:t>N</m:t>
            </m:r>
          </m:e>
          <m:sub>
            <m:r>
              <m:t>k</m:t>
            </m:r>
          </m:sub>
        </m:sSub>
      </m:oMath>
      <w:r>
        <w:t xml:space="preserve"> </w:t>
      </w:r>
      <w:r>
        <w:rPr>
          <w:rFonts w:hint="eastAsia"/>
        </w:rPr>
        <w:t xml:space="preserve">是与分量</w:t>
      </w:r>
      <w:r>
        <w:t xml:space="preserve"> </w:t>
      </w:r>
      <m:oMath>
        <m:r>
          <m:t>k</m:t>
        </m:r>
      </m:oMath>
      <w:r>
        <w:t xml:space="preserve"> </w:t>
      </w:r>
      <w:r>
        <w:rPr>
          <w:rFonts w:hint="eastAsia"/>
        </w:rPr>
        <w:t xml:space="preserve">相关的数据点的有效数量。在</w:t>
      </w:r>
      <w:r>
        <w:t xml:space="preserve"> M </w:t>
      </w:r>
      <w:r>
        <w:rPr>
          <w:rFonts w:hint="eastAsia"/>
        </w:rPr>
        <w:t xml:space="preserve">步中，我们关于参数</w:t>
      </w:r>
      <w:r>
        <w:t xml:space="preserve"> </w:t>
      </w:r>
      <m:oMath>
        <m:sSub>
          <m:e>
            <m:r>
              <m:rPr>
                <m:sty m:val="b"/>
              </m:rPr>
              <m:t>μ</m:t>
            </m:r>
          </m:e>
          <m:sub>
            <m:r>
              <m:t>k</m:t>
            </m:r>
          </m:sub>
        </m:sSub>
      </m:oMath>
      <w:r>
        <w:t xml:space="preserve"> </w:t>
      </w:r>
      <w:r>
        <w:rPr>
          <w:rFonts w:hint="eastAsia"/>
        </w:rPr>
        <w:t xml:space="preserve">和</w:t>
      </w:r>
      <w:r>
        <w:t xml:space="preserve"> </w:t>
      </w:r>
      <m:oMath>
        <m:r>
          <m:rPr>
            <m:sty m:val="b"/>
          </m:rPr>
          <m:t>π</m:t>
        </m:r>
      </m:oMath>
      <w:r>
        <w:t xml:space="preserve"> </w:t>
      </w:r>
      <w:r>
        <w:rPr>
          <w:rFonts w:hint="eastAsia"/>
        </w:rPr>
        <w:t xml:space="preserve">最大化期望的完全数据对数似然。如果我们将</w:t>
      </w:r>
      <w:r>
        <w:t xml:space="preserve"> (15.45) </w:t>
      </w:r>
      <w:r>
        <w:rPr>
          <w:rFonts w:hint="eastAsia"/>
        </w:rPr>
        <w:t xml:space="preserve">关于</w:t>
      </w:r>
      <w:r>
        <w:t xml:space="preserve"> </w:t>
      </w:r>
      <m:oMath>
        <m:sSub>
          <m:e>
            <m:r>
              <m:rPr>
                <m:sty m:val="b"/>
              </m:rPr>
              <m:t>μ</m:t>
            </m:r>
          </m:e>
          <m:sub>
            <m:r>
              <m:t>k</m:t>
            </m:r>
          </m:sub>
        </m:sSub>
      </m:oMath>
      <w:r>
        <w:t xml:space="preserve"> </w:t>
      </w:r>
      <w:r>
        <w:rPr>
          <w:rFonts w:hint="eastAsia"/>
        </w:rPr>
        <w:t xml:space="preserve">的导数设为零并重新整理各项，我们得到</w:t>
      </w:r>
    </w:p>
    <w:p>
      <w:pPr>
        <w:pStyle w:val="a0"/>
      </w:pPr>
      <m:oMathPara>
        <m:oMathParaPr>
          <m:jc m:val="center"/>
        </m:oMathParaPr>
        <m:oMath>
          <m:sSub>
            <m:e>
              <m:r>
                <m:rPr>
                  <m:sty m:val="b"/>
                </m:rPr>
                <m:t>μ</m:t>
              </m:r>
            </m:e>
            <m:sub>
              <m:r>
                <m:t>k</m:t>
              </m:r>
            </m:sub>
          </m:sSub>
          <m:r>
            <m:rPr>
              <m:sty m:val="p"/>
            </m:rPr>
            <m:t>=</m:t>
          </m:r>
          <m:sSub>
            <m:e>
              <m:bar>
                <m:barPr>
                  <m:pos m:val="top"/>
                </m:barPr>
                <m:e>
                  <m:r>
                    <m:rPr>
                      <m:sty m:val="b"/>
                    </m:rPr>
                    <m:t>x</m:t>
                  </m:r>
                </m:e>
              </m:bar>
            </m:e>
            <m:sub>
              <m:r>
                <m:t>k</m:t>
              </m:r>
            </m:sub>
          </m:sSub>
          <m:r>
            <m:rPr>
              <m:sty m:val="p"/>
            </m:rPr>
            <m:t>.</m:t>
          </m:r>
          <m:r>
            <m:t>  </m:t>
          </m:r>
          <m:r>
            <m:rPr>
              <m:nor/>
              <m:sty m:val="p"/>
            </m:rPr>
            <m:t>(15.49)</m:t>
          </m:r>
        </m:oMath>
      </m:oMathPara>
    </w:p>
    <w:p>
      <w:r>
        <w:pict>
          <v:rect style="width:0;height:1.5pt" o:hralign="center" o:hrstd="t" o:hr="t"/>
        </w:pict>
      </w:r>
    </w:p>
    <w:p>
      <w:pPr>
        <w:pStyle w:val="FirstParagraph"/>
      </w:pPr>
      <w:r>
        <w:rPr>
          <w:rFonts w:hint="eastAsia"/>
        </w:rPr>
        <w:t xml:space="preserve">练习</w:t>
      </w:r>
      <w:r>
        <w:t xml:space="preserve"> 15.17</w:t>
      </w:r>
    </w:p>
    <w:p>
      <w:r>
        <w:pict>
          <v:rect style="width:0;height:1.5pt" o:hralign="center" o:hrstd="t" o:hr="t"/>
        </w:pict>
      </w:r>
    </w:p>
    <w:p>
      <w:pPr>
        <w:pStyle w:val="FirstParagraph"/>
      </w:pPr>
      <w:r>
        <w:rPr>
          <w:rFonts w:hint="eastAsia"/>
        </w:rPr>
        <w:t xml:space="preserve">我们看到这使得分量</w:t>
      </w:r>
      <w:r>
        <w:t xml:space="preserve"> </w:t>
      </w:r>
      <m:oMath>
        <m:r>
          <m:t>k</m:t>
        </m:r>
      </m:oMath>
      <w:r>
        <w:t xml:space="preserve"> </w:t>
      </w:r>
      <w:r>
        <w:rPr>
          <w:rFonts w:hint="eastAsia"/>
        </w:rPr>
        <w:t xml:space="preserve">的均值等于数据的加权均值，其加权系数由分量</w:t>
      </w:r>
      <w:r>
        <w:t xml:space="preserve"> </w:t>
      </w:r>
      <m:oMath>
        <m:r>
          <m:t>k</m:t>
        </m:r>
      </m:oMath>
      <w:r>
        <w:t xml:space="preserve"> </w:t>
      </w:r>
      <w:r>
        <w:rPr>
          <w:rFonts w:hint="eastAsia"/>
        </w:rPr>
        <w:t xml:space="preserve">对每个数据点承担的责任给出。为了关于</w:t>
      </w:r>
      <w:r>
        <w:t xml:space="preserve"> </w:t>
      </w:r>
      <m:oMath>
        <m:sSub>
          <m:e>
            <m:r>
              <m:t>π</m:t>
            </m:r>
          </m:e>
          <m:sub>
            <m:r>
              <m:t>k</m:t>
            </m:r>
          </m:sub>
        </m:sSub>
      </m:oMath>
      <w:r>
        <w:t xml:space="preserve"> </w:t>
      </w:r>
      <w:r>
        <w:rPr>
          <w:rFonts w:hint="eastAsia"/>
        </w:rPr>
        <w:t xml:space="preserve">进行最大化，我们需要引入一个拉格朗日乘子来实施约束</w:t>
      </w:r>
      <w:r>
        <w:t xml:space="preserve"> </w:t>
      </w:r>
      <m:oMath>
        <m:nary>
          <m:naryPr>
            <m:chr m:val="∑"/>
            <m:limLoc m:val="undOvr"/>
            <m:subHide m:val="off"/>
            <m:supHide m:val="on"/>
          </m:naryPr>
          <m:sub>
            <m:r>
              <m:t>k</m:t>
            </m:r>
          </m:sub>
          <m:sup>
            <m:r>
              <m:t>​</m:t>
            </m:r>
          </m:sup>
          <m:e>
            <m:sSub>
              <m:e>
                <m:r>
                  <m:t>π</m:t>
                </m:r>
              </m:e>
              <m:sub>
                <m:r>
                  <m:t>k</m:t>
                </m:r>
              </m:sub>
            </m:sSub>
          </m:e>
        </m:nary>
        <m:r>
          <m:rPr>
            <m:sty m:val="p"/>
          </m:rPr>
          <m:t>=</m:t>
        </m:r>
        <m:r>
          <m:t>1</m:t>
        </m:r>
      </m:oMath>
      <w:r>
        <w:t xml:space="preserve"> </w:t>
      </w:r>
      <w:r>
        <w:rPr>
          <w:rFonts w:hint="eastAsia"/>
        </w:rPr>
        <w:t xml:space="preserve">。遵循与高斯混合模型类似的步骤，我们随后得到</w:t>
      </w:r>
    </w:p>
    <w:p>
      <w:pPr>
        <w:pStyle w:val="a0"/>
      </w:pPr>
      <m:oMathPara>
        <m:oMathParaPr>
          <m:jc m:val="center"/>
        </m:oMathParaPr>
        <m:oMath>
          <m:sSub>
            <m:e>
              <m:r>
                <m:t>π</m:t>
              </m:r>
            </m:e>
            <m:sub>
              <m:r>
                <m:t>k</m:t>
              </m:r>
            </m:sub>
          </m:sSub>
          <m:r>
            <m:rPr>
              <m:sty m:val="p"/>
            </m:rPr>
            <m:t>=</m:t>
          </m:r>
          <m:f>
            <m:fPr>
              <m:type m:val="bar"/>
            </m:fPr>
            <m:num>
              <m:sSub>
                <m:e>
                  <m:r>
                    <m:t>N</m:t>
                  </m:r>
                </m:e>
                <m:sub>
                  <m:r>
                    <m:t>k</m:t>
                  </m:r>
                </m:sub>
              </m:sSub>
            </m:num>
            <m:den>
              <m:r>
                <m:t>N</m:t>
              </m:r>
            </m:den>
          </m:f>
          <m:r>
            <m:t>  </m:t>
          </m:r>
          <m:r>
            <m:rPr>
              <m:nor/>
              <m:sty m:val="p"/>
            </m:rPr>
            <m:t>(15.50)</m:t>
          </m:r>
        </m:oMath>
      </m:oMathPara>
    </w:p>
    <w:p>
      <w:pPr>
        <w:pStyle w:val="FirstParagraph"/>
      </w:pPr>
      <w:r>
        <w:rPr>
          <w:rFonts w:hint="eastAsia"/>
        </w:rPr>
        <w:t xml:space="preserve">这表示了一个直观上合理的结果，即分量</w:t>
      </w:r>
      <w:r>
        <w:t xml:space="preserve"> </w:t>
      </w:r>
      <m:oMath>
        <m:r>
          <m:t>k</m:t>
        </m:r>
      </m:oMath>
      <w:r>
        <w:t xml:space="preserve"> </w:t>
      </w:r>
      <w:r>
        <w:rPr>
          <w:rFonts w:hint="eastAsia"/>
        </w:rPr>
        <w:t xml:space="preserve">的混合系数由该分量所解释的数据集中点的有效比例给出。</w:t>
      </w:r>
    </w:p>
    <w:p>
      <w:r>
        <w:pict>
          <v:rect style="width:0;height:1.5pt" o:hralign="center" o:hrstd="t" o:hr="t"/>
        </w:pict>
      </w:r>
    </w:p>
    <w:p>
      <w:pPr>
        <w:pStyle w:val="FirstParagraph"/>
      </w:pPr>
      <w:r>
        <w:rPr>
          <w:rFonts w:hint="eastAsia"/>
        </w:rPr>
        <w:t xml:space="preserve">练习</w:t>
      </w:r>
      <w:r>
        <w:t xml:space="preserve"> 15.18</w:t>
      </w:r>
    </w:p>
    <w:p>
      <w:r>
        <w:pict>
          <v:rect style="width:0;height:1.5pt" o:hralign="center" o:hrstd="t" o:hr="t"/>
        </w:pict>
      </w:r>
    </w:p>
    <w:p>
      <w:pPr>
        <w:pStyle w:val="FirstParagraph"/>
      </w:pPr>
      <w:r>
        <w:drawing>
          <wp:inline>
            <wp:extent cx="5486400" cy="2306248"/>
            <wp:effectExtent b="0" l="0" r="0" t="0"/>
            <wp:docPr descr="image" title="" id="1106" name="Picture"/>
            <a:graphic>
              <a:graphicData uri="http://schemas.openxmlformats.org/drawingml/2006/picture">
                <pic:pic>
                  <pic:nvPicPr>
                    <pic:cNvPr descr="images/0194e279-9b28-703a-88f4-c3ac21e2010d_503_255_353_1287_541_0.jpg" id="1107" name="Picture"/>
                    <pic:cNvPicPr>
                      <a:picLocks noChangeArrowheads="1" noChangeAspect="1"/>
                    </pic:cNvPicPr>
                  </pic:nvPicPr>
                  <pic:blipFill>
                    <a:blip r:embed="rId1105"/>
                    <a:stretch>
                      <a:fillRect/>
                    </a:stretch>
                  </pic:blipFill>
                  <pic:spPr bwMode="auto">
                    <a:xfrm>
                      <a:off x="0" y="0"/>
                      <a:ext cx="5486400" cy="230624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15.12 </w:t>
      </w:r>
      <w:r>
        <w:rPr>
          <w:rFonts w:hint="eastAsia"/>
        </w:rPr>
        <w:t xml:space="preserve">伯努利混合模型的图示，其中顶行显示了将像素值使用</w:t>
      </w:r>
      <w:r>
        <w:t xml:space="preserve"> 0.5 </w:t>
      </w:r>
      <w:r>
        <w:rPr>
          <w:rFonts w:hint="eastAsia"/>
        </w:rPr>
        <w:t xml:space="preserve">的阈值从灰度转换为二值后，来自数字数据集的示例。底行的前三幅图像显示了混合模型中三个分量各自的参数</w:t>
      </w:r>
      <w:r>
        <w:t xml:space="preserve"> </w:t>
      </w:r>
      <m:oMath>
        <m:sSub>
          <m:e>
            <m:r>
              <m:t>μ</m:t>
            </m:r>
          </m:e>
          <m:sub>
            <m:r>
              <m:t>k</m:t>
            </m:r>
            <m:r>
              <m:t>i</m:t>
            </m:r>
          </m:sub>
        </m:sSub>
      </m:oMath>
      <w:r>
        <w:t xml:space="preserve"> </w:t>
      </w:r>
      <w:r>
        <w:rPr>
          <w:rFonts w:hint="eastAsia"/>
        </w:rPr>
        <w:t xml:space="preserve">。作为比较，我们还使用单个多元伯努利分布对同一数据集进行拟合，同样使用最大似然法。这相当于简单地对每个像素的计数求平均，如底行最右侧的图像所示。</w:t>
      </w:r>
    </w:p>
    <w:p>
      <w:pPr>
        <w:pStyle w:val="a0"/>
      </w:pPr>
      <w:r>
        <w:rPr>
          <w:rFonts w:hint="eastAsia"/>
        </w:rPr>
        <w:t xml:space="preserve">请注意，与高斯混合模型不同，不存在似然函数趋于无穷大的奇点。这可以通过注意到似然函数有上界来看出，因为</w:t>
      </w:r>
      <w:r>
        <w:t xml:space="preserve"> </w:t>
      </w:r>
      <m:oMath>
        <m:r>
          <m:t>0</m:t>
        </m:r>
        <m:r>
          <m:rPr>
            <m:sty m:val="p"/>
          </m:rPr>
          <m:t>≤</m:t>
        </m:r>
        <m:r>
          <m:t>p</m:t>
        </m:r>
        <m:d>
          <m:dPr>
            <m:begChr m:val="("/>
            <m:endChr m:val=")"/>
            <m:sepChr m:val=""/>
            <m:grow/>
          </m:dPr>
          <m:e>
            <m:sSub>
              <m:e>
                <m:r>
                  <m:rPr>
                    <m:sty m:val="b"/>
                  </m:rPr>
                  <m:t>x</m:t>
                </m:r>
              </m:e>
              <m:sub>
                <m:r>
                  <m:t>n</m:t>
                </m:r>
              </m:sub>
            </m:sSub>
            <m:r>
              <m:rPr>
                <m:sty m:val="p"/>
              </m:rPr>
              <m:t>∣</m:t>
            </m:r>
            <m:sSub>
              <m:e>
                <m:r>
                  <m:rPr>
                    <m:sty m:val="b"/>
                  </m:rPr>
                  <m:t>μ</m:t>
                </m:r>
              </m:e>
              <m:sub>
                <m:r>
                  <m:t>k</m:t>
                </m:r>
              </m:sub>
            </m:sSub>
          </m:e>
        </m:d>
        <m:r>
          <m:rPr>
            <m:sty m:val="p"/>
          </m:rPr>
          <m:t>≤</m:t>
        </m:r>
        <m:r>
          <m:t>1</m:t>
        </m:r>
      </m:oMath>
      <w:r>
        <w:t xml:space="preserve"> </w:t>
      </w:r>
      <w:r>
        <w:rPr>
          <w:rFonts w:hint="eastAsia"/>
        </w:rPr>
        <w:t xml:space="preserve">。存在似然函数为零的解，但只要</w:t>
      </w:r>
      <w:r>
        <w:t xml:space="preserve"> EM </w:t>
      </w:r>
      <w:r>
        <w:rPr>
          <w:rFonts w:hint="eastAsia"/>
        </w:rPr>
        <w:t xml:space="preserve">算法不是从病态的起始点初始化，就不会找到这些解，因为</w:t>
      </w:r>
      <w:r>
        <w:t xml:space="preserve"> EM </w:t>
      </w:r>
      <w:r>
        <w:rPr>
          <w:rFonts w:hint="eastAsia"/>
        </w:rPr>
        <w:t xml:space="preserve">算法总是会增加似然函数的值，直到达到局部最大值</w:t>
      </w:r>
    </w:p>
    <w:p>
      <w:r>
        <w:pict>
          <v:rect style="width:0;height:1.5pt" o:hralign="center" o:hrstd="t" o:hr="t"/>
        </w:pict>
      </w:r>
    </w:p>
    <w:p>
      <w:pPr>
        <w:pStyle w:val="FirstParagraph"/>
      </w:pPr>
      <w:r>
        <w:rPr>
          <w:rFonts w:hint="eastAsia"/>
        </w:rPr>
        <w:t xml:space="preserve">练习</w:t>
      </w:r>
      <w:r>
        <w:t xml:space="preserve"> 15.19</w:t>
      </w:r>
    </w:p>
    <w:p>
      <w:r>
        <w:pict>
          <v:rect style="width:0;height:1.5pt" o:hralign="center" o:hrstd="t" o:hr="t"/>
        </w:pict>
      </w:r>
    </w:p>
    <w:bookmarkEnd w:id="1108"/>
    <w:bookmarkStart w:id="1109" w:name="第-15.3-节"/>
    <w:p>
      <w:pPr>
        <w:pStyle w:val="1"/>
      </w:pPr>
      <w:r>
        <w:rPr>
          <w:rFonts w:hint="eastAsia"/>
        </w:rPr>
        <w:t xml:space="preserve">第</w:t>
      </w:r>
      <w:r>
        <w:t xml:space="preserve"> 15.3 </w:t>
      </w:r>
      <w:r>
        <w:rPr>
          <w:rFonts w:hint="eastAsia"/>
        </w:rPr>
        <w:t xml:space="preserve">节</w:t>
      </w:r>
    </w:p>
    <w:p>
      <w:pPr>
        <w:pStyle w:val="FirstParagraph"/>
      </w:pPr>
      <w:r>
        <w:rPr>
          <w:rFonts w:hint="eastAsia"/>
        </w:rPr>
        <w:t xml:space="preserve">被找到。</w:t>
      </w:r>
    </w:p>
    <w:p>
      <w:pPr>
        <w:pStyle w:val="a0"/>
      </w:pPr>
      <w:r>
        <w:rPr>
          <w:rFonts w:hint="eastAsia"/>
        </w:rPr>
        <w:t xml:space="preserve">我们在图</w:t>
      </w:r>
      <w:r>
        <w:t xml:space="preserve"> 15.12 </w:t>
      </w:r>
      <w:r>
        <w:rPr>
          <w:rFonts w:hint="eastAsia"/>
        </w:rPr>
        <w:t xml:space="preserve">中通过使用伯努利混合模型对手写数字进行建模来说明该模型。这里，通过将所有值超过</w:t>
      </w:r>
      <w:r>
        <w:t xml:space="preserve"> 0.5 </w:t>
      </w:r>
      <w:r>
        <w:rPr>
          <w:rFonts w:hint="eastAsia"/>
        </w:rPr>
        <w:t xml:space="preserve">的元素设置为</w:t>
      </w:r>
      <w:r>
        <w:t xml:space="preserve"> </w:t>
      </w:r>
      <w:r>
        <w:rPr>
          <w:rFonts w:hint="eastAsia"/>
        </w:rPr>
        <w:t xml:space="preserve">1，其余元素设置为</w:t>
      </w:r>
      <w:r>
        <w:t xml:space="preserve"> </w:t>
      </w:r>
      <w:r>
        <w:rPr>
          <w:rFonts w:hint="eastAsia"/>
        </w:rPr>
        <w:t xml:space="preserve">0，将数字图像转换为二进制向量。现在，我们使用</w:t>
      </w:r>
      <w:r>
        <w:t xml:space="preserve"> </w:t>
      </w:r>
      <m:oMath>
        <m:r>
          <m:t>K</m:t>
        </m:r>
        <m:r>
          <m:rPr>
            <m:sty m:val="p"/>
          </m:rPr>
          <m:t>=</m:t>
        </m:r>
        <m:r>
          <m:t>3</m:t>
        </m:r>
      </m:oMath>
      <w:r>
        <w:t xml:space="preserve"> </w:t>
      </w:r>
      <w:r>
        <w:rPr>
          <w:rFonts w:hint="eastAsia"/>
        </w:rPr>
        <w:t xml:space="preserve">个伯努利分布的混合模型，对包含数字</w:t>
      </w:r>
      <w:r>
        <w:t xml:space="preserve"> </w:t>
      </w:r>
      <w:r>
        <w:t xml:space="preserve">“2”</w:t>
      </w:r>
      <w:r>
        <w:t xml:space="preserve">、</w:t>
      </w:r>
      <w:r>
        <w:t xml:space="preserve">“3”</w:t>
      </w:r>
      <w:r>
        <w:t xml:space="preserve"> </w:t>
      </w:r>
      <w:r>
        <w:rPr>
          <w:rFonts w:hint="eastAsia"/>
        </w:rPr>
        <w:t xml:space="preserve">和</w:t>
      </w:r>
      <w:r>
        <w:t xml:space="preserve"> </w:t>
      </w:r>
      <w:r>
        <w:t xml:space="preserve">“4”</w:t>
      </w:r>
      <w:r>
        <w:t xml:space="preserve"> </w:t>
      </w:r>
      <w:r>
        <w:rPr>
          <w:rFonts w:hint="eastAsia"/>
        </w:rPr>
        <w:t xml:space="preserve">的</w:t>
      </w:r>
      <w:r>
        <w:t xml:space="preserve"> </w:t>
      </w:r>
      <m:oMath>
        <m:r>
          <m:t>N</m:t>
        </m:r>
        <m:r>
          <m:rPr>
            <m:sty m:val="p"/>
          </m:rPr>
          <m:t>=</m:t>
        </m:r>
        <m:r>
          <m:t>600</m:t>
        </m:r>
      </m:oMath>
      <w:r>
        <w:t xml:space="preserve"> </w:t>
      </w:r>
      <w:r>
        <w:rPr>
          <w:rFonts w:hint="eastAsia"/>
        </w:rPr>
        <w:t xml:space="preserve">个这样的数字数据集进行拟合，运行</w:t>
      </w:r>
      <w:r>
        <w:t xml:space="preserve"> EM </w:t>
      </w:r>
      <w:r>
        <w:rPr>
          <w:rFonts w:hint="eastAsia"/>
        </w:rPr>
        <w:t xml:space="preserve">算法</w:t>
      </w:r>
      <w:r>
        <w:t xml:space="preserve"> 10 </w:t>
      </w:r>
      <w:r>
        <w:rPr>
          <w:rFonts w:hint="eastAsia"/>
        </w:rPr>
        <w:t xml:space="preserve">次迭代。混合系数初始化为</w:t>
      </w:r>
      <w:r>
        <w:t xml:space="preserve"> </w:t>
      </w:r>
      <m:oMath>
        <m:sSub>
          <m:e>
            <m:r>
              <m:t>π</m:t>
            </m:r>
          </m:e>
          <m:sub>
            <m:r>
              <m:t>k</m:t>
            </m:r>
          </m:sub>
        </m:sSub>
        <m:r>
          <m:rPr>
            <m:sty m:val="p"/>
          </m:rPr>
          <m:t>=</m:t>
        </m:r>
        <m:r>
          <m:t>1</m:t>
        </m:r>
        <m:r>
          <m:rPr>
            <m:sty m:val="p"/>
          </m:rPr>
          <m:t>/</m:t>
        </m:r>
        <m:r>
          <m:t>K</m:t>
        </m:r>
      </m:oMath>
      <w:r>
        <w:t xml:space="preserve"> </w:t>
      </w:r>
      <w:r>
        <w:rPr>
          <w:rFonts w:hint="eastAsia"/>
        </w:rPr>
        <w:t xml:space="preserve">，参数</w:t>
      </w:r>
      <w:r>
        <w:t xml:space="preserve"> </w:t>
      </w:r>
      <m:oMath>
        <m:sSub>
          <m:e>
            <m:r>
              <m:t>μ</m:t>
            </m:r>
          </m:e>
          <m:sub>
            <m:r>
              <m:t>k</m:t>
            </m:r>
            <m:r>
              <m:t>j</m:t>
            </m:r>
          </m:sub>
        </m:sSub>
      </m:oMath>
      <w:r>
        <w:t xml:space="preserve"> </w:t>
      </w:r>
      <w:r>
        <w:rPr>
          <w:rFonts w:hint="eastAsia"/>
        </w:rPr>
        <w:t xml:space="preserve">被设置为在范围</w:t>
      </w:r>
      <w:r>
        <w:t xml:space="preserve"> </w:t>
      </w:r>
      <m:oMath>
        <m:d>
          <m:dPr>
            <m:begChr m:val="("/>
            <m:endChr m:val=")"/>
            <m:sepChr m:val=""/>
            <m:grow/>
          </m:dPr>
          <m:e>
            <m:r>
              <m:t>0.25</m:t>
            </m:r>
            <m:r>
              <m:rPr>
                <m:sty m:val="p"/>
              </m:rPr>
              <m:t>,</m:t>
            </m:r>
            <m:r>
              <m:t>0.75</m:t>
            </m:r>
          </m:e>
        </m:d>
      </m:oMath>
      <w:r>
        <w:t xml:space="preserve"> </w:t>
      </w:r>
      <w:r>
        <w:rPr>
          <w:rFonts w:hint="eastAsia"/>
        </w:rPr>
        <w:t xml:space="preserve">内均匀选择的随机值，然后进行归一化以满足约束条件</w:t>
      </w:r>
      <w:r>
        <w:t xml:space="preserve"> </w:t>
      </w:r>
      <m:oMath>
        <m:nary>
          <m:naryPr>
            <m:chr m:val="∑"/>
            <m:limLoc m:val="undOvr"/>
            <m:subHide m:val="off"/>
            <m:supHide m:val="on"/>
          </m:naryPr>
          <m:sub>
            <m:r>
              <m:t>j</m:t>
            </m:r>
          </m:sub>
          <m:sup>
            <m:r>
              <m:t>​</m:t>
            </m:r>
          </m:sup>
          <m:e>
            <m:sSub>
              <m:e>
                <m:r>
                  <m:t>μ</m:t>
                </m:r>
              </m:e>
              <m:sub>
                <m:r>
                  <m:t>k</m:t>
                </m:r>
                <m:r>
                  <m:t>j</m:t>
                </m:r>
              </m:sub>
            </m:sSub>
          </m:e>
        </m:nary>
        <m:r>
          <m:rPr>
            <m:sty m:val="p"/>
          </m:rPr>
          <m:t>=</m:t>
        </m:r>
        <m:r>
          <m:t>1</m:t>
        </m:r>
      </m:oMath>
      <w:r>
        <w:t xml:space="preserve"> </w:t>
      </w:r>
      <w:r>
        <w:rPr>
          <w:rFonts w:hint="eastAsia"/>
        </w:rPr>
        <w:t xml:space="preserve">。我们看到，三个伯努利分布的混合模型能够在数据集中找到对应于不同数字的三个聚类。通过使用离散分布</w:t>
      </w:r>
      <w:r>
        <w:t xml:space="preserve"> </w:t>
      </w:r>
      <w:r>
        <w:rPr>
          <w:rFonts w:hint="eastAsia"/>
        </w:rPr>
        <w:t xml:space="preserve">(3.14)，可以很容易地将伯努利混合模型的分析扩展到具有</w:t>
      </w:r>
      <w:r>
        <w:t xml:space="preserve"> </w:t>
      </w:r>
      <m:oMath>
        <m:r>
          <m:t>M</m:t>
        </m:r>
        <m:r>
          <m:rPr>
            <m:sty m:val="p"/>
          </m:rPr>
          <m:t>&gt;</m:t>
        </m:r>
        <m:r>
          <m:t>2</m:t>
        </m:r>
      </m:oMath>
      <w:r>
        <w:t xml:space="preserve"> </w:t>
      </w:r>
      <w:r>
        <w:rPr>
          <w:rFonts w:hint="eastAsia"/>
        </w:rPr>
        <w:t xml:space="preserve">个状态的多项二进制变量的情况。</w:t>
      </w:r>
    </w:p>
    <w:p>
      <w:r>
        <w:pict>
          <v:rect style="width:0;height:1.5pt" o:hralign="center" o:hrstd="t" o:hr="t"/>
        </w:pict>
      </w:r>
    </w:p>
    <w:p>
      <w:pPr>
        <w:pStyle w:val="FirstParagraph"/>
      </w:pPr>
      <w:r>
        <w:rPr>
          <w:rFonts w:hint="eastAsia"/>
        </w:rPr>
        <w:t xml:space="preserve">练习</w:t>
      </w:r>
      <w:r>
        <w:t xml:space="preserve"> 15.20</w:t>
      </w:r>
    </w:p>
    <w:p>
      <w:r>
        <w:pict>
          <v:rect style="width:0;height:1.5pt" o:hralign="center" o:hrstd="t" o:hr="t"/>
        </w:pict>
      </w:r>
    </w:p>
    <w:bookmarkEnd w:id="1109"/>
    <w:bookmarkStart w:id="1113" w:name="证据下界"/>
    <w:p>
      <w:pPr>
        <w:pStyle w:val="1"/>
      </w:pPr>
      <w:r>
        <w:t xml:space="preserve">15.4. </w:t>
      </w:r>
      <w:r>
        <w:rPr>
          <w:rFonts w:hint="eastAsia"/>
        </w:rPr>
        <w:t xml:space="preserve">证据下界</w:t>
      </w:r>
    </w:p>
    <w:p>
      <w:pPr>
        <w:pStyle w:val="FirstParagraph"/>
      </w:pPr>
      <w:r>
        <w:rPr>
          <w:rFonts w:hint="eastAsia"/>
        </w:rPr>
        <w:t xml:space="preserve">我们现在通过推导对数似然函数的下界，从更一般的角度介绍</w:t>
      </w:r>
      <w:r>
        <w:t xml:space="preserve"> EM </w:t>
      </w:r>
      <w:r>
        <w:rPr>
          <w:rFonts w:hint="eastAsia"/>
        </w:rPr>
        <w:t xml:space="preserve">算法，这个下界被称为证据下界(Evidence</w:t>
      </w:r>
      <w:r>
        <w:t xml:space="preserve"> Lower </w:t>
      </w:r>
      <w:r>
        <w:rPr>
          <w:rFonts w:hint="eastAsia"/>
        </w:rPr>
        <w:t xml:space="preserve">Bound，ELBO)，有时也被称为变分下界。这里的</w:t>
      </w:r>
      <w:r>
        <w:rPr>
          <w:rFonts w:hint="eastAsia"/>
        </w:rPr>
        <w:t xml:space="preserve">“证据”</w:t>
      </w:r>
      <w:r>
        <w:rPr>
          <w:rFonts w:hint="eastAsia"/>
        </w:rPr>
        <w:t xml:space="preserve">一词指的是(对数)似然函数，在贝叶斯环境中，它有时被称为</w:t>
      </w:r>
      <w:r>
        <w:rPr>
          <w:rFonts w:hint="eastAsia"/>
        </w:rPr>
        <w:t xml:space="preserve">“模型证据”</w:t>
      </w:r>
      <w:r>
        <w:rPr>
          <w:rFonts w:hint="eastAsia"/>
        </w:rPr>
        <w:t xml:space="preserve">，因为它允许在不使用保留数据的情况下比较不同的模型(Bishop，2006)。作为这个下界的一个示例，我们用它从第三个角度重新推导高斯混合模型的</w:t>
      </w:r>
      <w:r>
        <w:t xml:space="preserve"> EM </w:t>
      </w:r>
      <w:r>
        <w:rPr>
          <w:rFonts w:hint="eastAsia"/>
        </w:rPr>
        <w:t xml:space="preserve">算法。证据下界将在后面章节讨论的几个深度生成模型中发挥重要作用。它还提供了一个变分框架的例子，在这个框架中，我们引入一个关于隐变量的分布</w:t>
      </w:r>
      <w:r>
        <w:t xml:space="preserve"> </w:t>
      </w:r>
      <m:oMath>
        <m:r>
          <m:t>q</m:t>
        </m:r>
        <m:d>
          <m:dPr>
            <m:begChr m:val="("/>
            <m:endChr m:val=")"/>
            <m:sepChr m:val=""/>
            <m:grow/>
          </m:dPr>
          <m:e>
            <m:r>
              <m:rPr>
                <m:sty m:val="b"/>
              </m:rPr>
              <m:t>Z</m:t>
            </m:r>
          </m:e>
        </m:d>
      </m:oMath>
      <w:r>
        <w:t xml:space="preserve"> </w:t>
      </w:r>
      <w:r>
        <w:rPr>
          <w:rFonts w:hint="eastAsia"/>
        </w:rPr>
        <w:t xml:space="preserve">，然后使用变分法对这个分布进行优化。</w:t>
      </w:r>
    </w:p>
    <w:p>
      <w:r>
        <w:pict>
          <v:rect style="width:0;height:1.5pt" o:hralign="center" o:hrstd="t" o:hr="t"/>
        </w:pict>
      </w:r>
    </w:p>
    <w:p>
      <w:pPr>
        <w:pStyle w:val="FirstParagraph"/>
      </w:pPr>
      <w:r>
        <w:rPr>
          <w:rFonts w:hint="eastAsia"/>
        </w:rPr>
        <w:t xml:space="preserve">附录</w:t>
      </w:r>
      <w:r>
        <w:t xml:space="preserve"> B</w:t>
      </w:r>
    </w:p>
    <w:p>
      <w:r>
        <w:pict>
          <v:rect style="width:0;height:1.5pt" o:hralign="center" o:hrstd="t" o:hr="t"/>
        </w:pict>
      </w:r>
    </w:p>
    <w:p>
      <w:pPr>
        <w:pStyle w:val="FirstParagraph"/>
      </w:pPr>
      <w:r>
        <w:rPr>
          <w:rFonts w:hint="eastAsia"/>
        </w:rPr>
        <w:t xml:space="preserve">考虑一个概率模型，在这个模型中，我们用</w:t>
      </w:r>
      <w:r>
        <w:t xml:space="preserve"> </w:t>
      </w:r>
      <m:oMath>
        <m:r>
          <m:rPr>
            <m:sty m:val="b"/>
          </m:rPr>
          <m:t>X</m:t>
        </m:r>
      </m:oMath>
      <w:r>
        <w:t xml:space="preserve"> </w:t>
      </w:r>
      <w:r>
        <w:rPr>
          <w:rFonts w:hint="eastAsia"/>
        </w:rPr>
        <w:t xml:space="preserve">统一表示所有观测变量，用</w:t>
      </w:r>
      <w:r>
        <w:t xml:space="preserve"> </w:t>
      </w:r>
      <m:oMath>
        <m:r>
          <m:rPr>
            <m:sty m:val="b"/>
          </m:rPr>
          <m:t>Z</m:t>
        </m:r>
      </m:oMath>
      <w:r>
        <w:t xml:space="preserve"> </w:t>
      </w:r>
      <w:r>
        <w:rPr>
          <w:rFonts w:hint="eastAsia"/>
        </w:rPr>
        <w:t xml:space="preserve">表示所有隐藏变量。联合分布</w:t>
      </w:r>
      <w:r>
        <w:t xml:space="preserve"> </w:t>
      </w:r>
      <m:oMath>
        <m:r>
          <m:t>p</m:t>
        </m:r>
        <m:d>
          <m:dPr>
            <m:begChr m:val="("/>
            <m:endChr m:val=")"/>
            <m:sepChr m:val=""/>
            <m:grow/>
          </m:dPr>
          <m:e>
            <m:r>
              <m:rPr>
                <m:sty m:val="b"/>
              </m:rPr>
              <m:t>X</m:t>
            </m:r>
            <m:r>
              <m:rPr>
                <m:sty m:val="p"/>
              </m:rPr>
              <m:t>,</m:t>
            </m:r>
            <m:r>
              <m:rPr>
                <m:sty m:val="b"/>
              </m:rPr>
              <m:t>Z</m:t>
            </m:r>
            <m:r>
              <m:rPr>
                <m:sty m:val="p"/>
              </m:rPr>
              <m:t>∣</m:t>
            </m:r>
            <m:r>
              <m:rPr>
                <m:sty m:val="b"/>
              </m:rPr>
              <m:t>θ</m:t>
            </m:r>
          </m:e>
        </m:d>
      </m:oMath>
      <w:r>
        <w:t xml:space="preserve"> </w:t>
      </w:r>
      <w:r>
        <w:rPr>
          <w:rFonts w:hint="eastAsia"/>
        </w:rPr>
        <w:t xml:space="preserve">由一组用</w:t>
      </w:r>
      <w:r>
        <w:t xml:space="preserve"> </w:t>
      </w:r>
      <m:oMath>
        <m:r>
          <m:rPr>
            <m:sty m:val="b"/>
          </m:rPr>
          <m:t>θ</m:t>
        </m:r>
      </m:oMath>
      <w:r>
        <w:t xml:space="preserve"> </w:t>
      </w:r>
      <w:r>
        <w:rPr>
          <w:rFonts w:hint="eastAsia"/>
        </w:rPr>
        <w:t xml:space="preserve">表示的参数控制。我们的目标是最大化似然</w:t>
      </w:r>
    </w:p>
    <w:p>
      <w:pPr>
        <w:pStyle w:val="a0"/>
      </w:pPr>
      <w:r>
        <w:rPr>
          <w:rFonts w:hint="eastAsia"/>
        </w:rPr>
        <w:t xml:space="preserve">函数:</w:t>
      </w:r>
    </w:p>
    <w:p>
      <w:pPr>
        <w:pStyle w:val="a0"/>
      </w:pPr>
      <m:oMathPara>
        <m:oMathParaPr>
          <m:jc m:val="center"/>
        </m:oMathParaPr>
        <m:oMath>
          <m:r>
            <m:t>p</m:t>
          </m:r>
          <m:d>
            <m:dPr>
              <m:begChr m:val="("/>
              <m:endChr m:val=")"/>
              <m:sepChr m:val=""/>
              <m:grow/>
            </m:dPr>
            <m:e>
              <m:r>
                <m:rPr>
                  <m:sty m:val="b"/>
                </m:rPr>
                <m:t>X</m:t>
              </m:r>
              <m:r>
                <m:rPr>
                  <m:sty m:val="p"/>
                </m:rPr>
                <m:t>∣</m:t>
              </m:r>
              <m:r>
                <m:rPr>
                  <m:sty m:val="b"/>
                </m:rPr>
                <m:t>θ</m:t>
              </m:r>
            </m:e>
          </m:d>
          <m:r>
            <m:rPr>
              <m:sty m:val="p"/>
            </m:rPr>
            <m:t>=</m:t>
          </m:r>
          <m:nary>
            <m:naryPr>
              <m:chr m:val="∑"/>
              <m:limLoc m:val="undOvr"/>
              <m:subHide m:val="off"/>
              <m:supHide m:val="on"/>
            </m:naryPr>
            <m:sub>
              <m:r>
                <m:rPr>
                  <m:sty m:val="b"/>
                </m:rPr>
                <m:t>Z</m:t>
              </m:r>
            </m:sub>
            <m:sup>
              <m:r>
                <m:t>​</m:t>
              </m:r>
            </m:sup>
            <m:e>
              <m:r>
                <m:t>p</m:t>
              </m:r>
            </m:e>
          </m:nary>
          <m:d>
            <m:dPr>
              <m:begChr m:val="("/>
              <m:endChr m:val=")"/>
              <m:sepChr m:val=""/>
              <m:grow/>
            </m:dPr>
            <m:e>
              <m:r>
                <m:rPr>
                  <m:sty m:val="b"/>
                </m:rPr>
                <m:t>X</m:t>
              </m:r>
              <m:r>
                <m:rPr>
                  <m:sty m:val="p"/>
                </m:rPr>
                <m:t>,</m:t>
              </m:r>
              <m:r>
                <m:rPr>
                  <m:sty m:val="b"/>
                </m:rPr>
                <m:t>Z</m:t>
              </m:r>
              <m:r>
                <m:rPr>
                  <m:sty m:val="p"/>
                </m:rPr>
                <m:t>∣</m:t>
              </m:r>
              <m:r>
                <m:rPr>
                  <m:sty m:val="b"/>
                </m:rPr>
                <m:t>θ</m:t>
              </m:r>
            </m:e>
          </m:d>
          <m:r>
            <m:rPr>
              <m:sty m:val="p"/>
            </m:rPr>
            <m:t>.</m:t>
          </m:r>
          <m:r>
            <m:t>  </m:t>
          </m:r>
          <m:r>
            <m:rPr>
              <m:nor/>
              <m:sty m:val="p"/>
            </m:rPr>
            <m:t>(15.51)</m:t>
          </m:r>
        </m:oMath>
      </m:oMathPara>
    </w:p>
    <w:p>
      <w:pPr>
        <w:pStyle w:val="FirstParagraph"/>
      </w:pPr>
      <w:r>
        <w:rPr>
          <w:rFonts w:hint="eastAsia"/>
        </w:rPr>
        <w:t xml:space="preserve">这里我们假设</w:t>
      </w:r>
      <w:r>
        <w:t xml:space="preserve"> </w:t>
      </w:r>
      <m:oMath>
        <m:r>
          <m:rPr>
            <m:sty m:val="b"/>
          </m:rPr>
          <m:t>Z</m:t>
        </m:r>
      </m:oMath>
      <w:r>
        <w:t xml:space="preserve"> </w:t>
      </w:r>
      <w:r>
        <w:rPr>
          <w:rFonts w:hint="eastAsia"/>
        </w:rPr>
        <w:t xml:space="preserve">是离散的，不过，如果</w:t>
      </w:r>
      <w:r>
        <w:t xml:space="preserve"> </w:t>
      </w:r>
      <m:oMath>
        <m:r>
          <m:rPr>
            <m:sty m:val="b"/>
          </m:rPr>
          <m:t>Z</m:t>
        </m:r>
      </m:oMath>
      <w:r>
        <w:t xml:space="preserve"> </w:t>
      </w:r>
      <w:r>
        <w:rPr>
          <w:rFonts w:hint="eastAsia"/>
        </w:rPr>
        <w:t xml:space="preserve">包含连续变量或离散变量与连续变量的组合，讨论过程是相同的，只需将求和适当地替换为积分。</w:t>
      </w:r>
    </w:p>
    <w:p>
      <w:pPr>
        <w:pStyle w:val="a0"/>
      </w:pPr>
      <w:r>
        <w:rPr>
          <w:rFonts w:hint="eastAsia"/>
        </w:rPr>
        <w:t xml:space="preserve">我们假设对</w:t>
      </w:r>
      <w:r>
        <w:t xml:space="preserve"> </w:t>
      </w:r>
      <m:oMath>
        <m:r>
          <m:t>p</m:t>
        </m:r>
        <m:d>
          <m:dPr>
            <m:begChr m:val="("/>
            <m:endChr m:val=")"/>
            <m:sepChr m:val=""/>
            <m:grow/>
          </m:dPr>
          <m:e>
            <m:r>
              <m:rPr>
                <m:sty m:val="b"/>
              </m:rPr>
              <m:t>X</m:t>
            </m:r>
            <m:r>
              <m:rPr>
                <m:sty m:val="p"/>
              </m:rPr>
              <m:t>∣</m:t>
            </m:r>
            <m:r>
              <m:rPr>
                <m:sty m:val="b"/>
              </m:rPr>
              <m:t>θ</m:t>
            </m:r>
          </m:e>
        </m:d>
      </m:oMath>
      <w:r>
        <w:t xml:space="preserve"> </w:t>
      </w:r>
      <w:r>
        <w:rPr>
          <w:rFonts w:hint="eastAsia"/>
        </w:rPr>
        <w:t xml:space="preserve">进行直接优化是困难的，但对完全数据似然函数</w:t>
      </w:r>
      <w:r>
        <w:t xml:space="preserve"> </w:t>
      </w:r>
      <m:oMath>
        <m:r>
          <m:t>p</m:t>
        </m:r>
        <m:d>
          <m:dPr>
            <m:begChr m:val="("/>
            <m:endChr m:val=")"/>
            <m:sepChr m:val=""/>
            <m:grow/>
          </m:dPr>
          <m:e>
            <m:r>
              <m:rPr>
                <m:sty m:val="b"/>
              </m:rPr>
              <m:t>X</m:t>
            </m:r>
            <m:r>
              <m:rPr>
                <m:sty m:val="p"/>
              </m:rPr>
              <m:t>,</m:t>
            </m:r>
            <m:r>
              <m:rPr>
                <m:sty m:val="b"/>
              </m:rPr>
              <m:t>Z</m:t>
            </m:r>
            <m:r>
              <m:rPr>
                <m:sty m:val="p"/>
              </m:rPr>
              <m:t>∣</m:t>
            </m:r>
            <m:r>
              <m:rPr>
                <m:sty m:val="b"/>
              </m:rPr>
              <m:t>θ</m:t>
            </m:r>
          </m:e>
        </m:d>
      </m:oMath>
      <w:r>
        <w:t xml:space="preserve"> </w:t>
      </w:r>
      <w:r>
        <w:rPr>
          <w:rFonts w:hint="eastAsia"/>
        </w:rPr>
        <w:t xml:space="preserve">进行优化要容易得多。接下来，我们引入一个定义在潜在变量上的分布</w:t>
      </w:r>
      <w:r>
        <w:t xml:space="preserve"> </w:t>
      </w:r>
      <m:oMath>
        <m:r>
          <m:t>q</m:t>
        </m:r>
        <m:d>
          <m:dPr>
            <m:begChr m:val="("/>
            <m:endChr m:val=")"/>
            <m:sepChr m:val=""/>
            <m:grow/>
          </m:dPr>
          <m:e>
            <m:r>
              <m:rPr>
                <m:sty m:val="b"/>
              </m:rPr>
              <m:t>Z</m:t>
            </m:r>
          </m:e>
        </m:d>
      </m:oMath>
      <w:r>
        <w:t xml:space="preserve"> </w:t>
      </w:r>
      <w:r>
        <w:rPr>
          <w:rFonts w:hint="eastAsia"/>
        </w:rPr>
        <w:t xml:space="preserve">，并且我们注意到，对于</w:t>
      </w:r>
      <w:r>
        <w:t xml:space="preserve"> </w:t>
      </w:r>
      <m:oMath>
        <m:r>
          <m:t>q</m:t>
        </m:r>
        <m:d>
          <m:dPr>
            <m:begChr m:val="("/>
            <m:endChr m:val=")"/>
            <m:sepChr m:val=""/>
            <m:grow/>
          </m:dPr>
          <m:e>
            <m:r>
              <m:rPr>
                <m:sty m:val="b"/>
              </m:rPr>
              <m:t>Z</m:t>
            </m:r>
          </m:e>
        </m:d>
      </m:oMath>
      <w:r>
        <w:t xml:space="preserve"> </w:t>
      </w:r>
      <w:r>
        <w:rPr>
          <w:rFonts w:hint="eastAsia"/>
        </w:rPr>
        <w:t xml:space="preserve">的任何选择，都有以下分解成立:</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θ</m:t>
              </m:r>
            </m:e>
          </m:d>
          <m:r>
            <m:rPr>
              <m:sty m:val="p"/>
            </m:rPr>
            <m:t>=</m:t>
          </m:r>
          <m:r>
            <m:rPr>
              <m:sty m:val="p"/>
              <m:scr m:val="script"/>
            </m:rPr>
            <m:t>L</m:t>
          </m:r>
          <m:d>
            <m:dPr>
              <m:begChr m:val="("/>
              <m:endChr m:val=")"/>
              <m:sepChr m:val=""/>
              <m:grow/>
            </m:dPr>
            <m:e>
              <m:r>
                <m:t>q</m:t>
              </m:r>
              <m:r>
                <m:rPr>
                  <m:sty m:val="p"/>
                </m:rPr>
                <m:t>,</m:t>
              </m:r>
              <m:r>
                <m:rPr>
                  <m:sty m:val="b"/>
                </m:rPr>
                <m:t>θ</m:t>
              </m:r>
            </m:e>
          </m:d>
          <m:r>
            <m:rPr>
              <m:sty m:val="p"/>
            </m:rPr>
            <m:t>+</m:t>
          </m:r>
          <m:r>
            <m:rPr>
              <m:sty m:val="p"/>
            </m:rPr>
            <m:t>K</m:t>
          </m:r>
          <m:r>
            <m:rPr>
              <m:sty m:val="p"/>
            </m:rPr>
            <m:t>L</m:t>
          </m:r>
          <m:d>
            <m:dPr>
              <m:begChr m:val="("/>
              <m:endChr m:val=")"/>
              <m:sepChr m:val=""/>
              <m:grow/>
            </m:dPr>
            <m:e>
              <m:r>
                <m:t>q</m:t>
              </m:r>
              <m:r>
                <m:rPr>
                  <m:sty m:val="p"/>
                </m:rPr>
                <m:t>∥</m:t>
              </m:r>
              <m:r>
                <m:t>p</m:t>
              </m:r>
            </m:e>
          </m:d>
          <m:r>
            <m:t>  </m:t>
          </m:r>
          <m:r>
            <m:rPr>
              <m:nor/>
              <m:sty m:val="p"/>
            </m:rPr>
            <m:t>(15.52)</m:t>
          </m:r>
        </m:oMath>
      </m:oMathPara>
    </w:p>
    <w:p>
      <w:pPr>
        <w:pStyle w:val="FirstParagraph"/>
      </w:pPr>
      <w:r>
        <w:rPr>
          <w:rFonts w:hint="eastAsia"/>
        </w:rPr>
        <w:t xml:space="preserve">其中我们定义了</w:t>
      </w:r>
    </w:p>
    <w:p>
      <w:pPr>
        <w:pStyle w:val="a0"/>
      </w:pPr>
      <m:oMathPara>
        <m:oMathParaPr>
          <m:jc m:val="center"/>
        </m:oMathParaPr>
        <m:oMath>
          <m:r>
            <m:rPr>
              <m:sty m:val="p"/>
              <m:scr m:val="script"/>
            </m:rPr>
            <m:t>L</m:t>
          </m:r>
          <m:d>
            <m:dPr>
              <m:begChr m:val="("/>
              <m:endChr m:val=")"/>
              <m:sepChr m:val=""/>
              <m:grow/>
            </m:dPr>
            <m:e>
              <m:r>
                <m:t>q</m:t>
              </m:r>
              <m:r>
                <m:rPr>
                  <m:sty m:val="p"/>
                </m:rPr>
                <m:t>,</m:t>
              </m:r>
              <m:r>
                <m:rPr>
                  <m:sty m:val="b"/>
                </m:rPr>
                <m:t>θ</m:t>
              </m:r>
            </m:e>
          </m:d>
          <m:r>
            <m:rPr>
              <m:sty m:val="p"/>
            </m:rPr>
            <m:t>=</m:t>
          </m:r>
          <m:nary>
            <m:naryPr>
              <m:chr m:val="∑"/>
              <m:limLoc m:val="undOvr"/>
              <m:subHide m:val="off"/>
              <m:supHide m:val="on"/>
            </m:naryPr>
            <m:sub>
              <m:r>
                <m:rPr>
                  <m:sty m:val="b"/>
                </m:rPr>
                <m:t>Z</m:t>
              </m:r>
            </m:sub>
            <m:sup>
              <m:r>
                <m:t>​</m:t>
              </m:r>
            </m:sup>
            <m:e>
              <m:r>
                <m:t>q</m:t>
              </m:r>
            </m:e>
          </m:nary>
          <m:d>
            <m:dPr>
              <m:begChr m:val="("/>
              <m:endChr m:val=")"/>
              <m:sepChr m:val=""/>
              <m:grow/>
            </m:dPr>
            <m:e>
              <m:r>
                <m:rPr>
                  <m:sty m:val="b"/>
                </m:rPr>
                <m:t>Z</m:t>
              </m:r>
            </m:e>
          </m:d>
          <m:r>
            <m:rPr>
              <m:sty m:val="p"/>
            </m:rPr>
            <m:t>ln</m:t>
          </m:r>
          <m:d>
            <m:dPr>
              <m:begChr m:val="{"/>
              <m:endChr m:val="}"/>
              <m:sepChr m:val=""/>
              <m:grow/>
            </m:dPr>
            <m:e>
              <m:f>
                <m:fPr>
                  <m:type m:val="bar"/>
                </m:fPr>
                <m:num>
                  <m:r>
                    <m:t>p</m:t>
                  </m:r>
                  <m:d>
                    <m:dPr>
                      <m:begChr m:val="("/>
                      <m:endChr m:val=")"/>
                      <m:sepChr m:val=""/>
                      <m:grow/>
                    </m:dPr>
                    <m:e>
                      <m:r>
                        <m:rPr>
                          <m:sty m:val="b"/>
                        </m:rPr>
                        <m:t>X</m:t>
                      </m:r>
                      <m:r>
                        <m:rPr>
                          <m:sty m:val="p"/>
                        </m:rPr>
                        <m:t>,</m:t>
                      </m:r>
                      <m:r>
                        <m:rPr>
                          <m:sty m:val="b"/>
                        </m:rPr>
                        <m:t>Z</m:t>
                      </m:r>
                      <m:r>
                        <m:rPr>
                          <m:sty m:val="p"/>
                        </m:rPr>
                        <m:t>∣</m:t>
                      </m:r>
                      <m:r>
                        <m:rPr>
                          <m:sty m:val="b"/>
                        </m:rPr>
                        <m:t>θ</m:t>
                      </m:r>
                    </m:e>
                  </m:d>
                </m:num>
                <m:den>
                  <m:r>
                    <m:t>q</m:t>
                  </m:r>
                  <m:d>
                    <m:dPr>
                      <m:begChr m:val="("/>
                      <m:endChr m:val=")"/>
                      <m:sepChr m:val=""/>
                      <m:grow/>
                    </m:dPr>
                    <m:e>
                      <m:r>
                        <m:rPr>
                          <m:sty m:val="b"/>
                        </m:rPr>
                        <m:t>Z</m:t>
                      </m:r>
                    </m:e>
                  </m:d>
                </m:den>
              </m:f>
            </m:e>
          </m:d>
          <m:r>
            <m:t>  </m:t>
          </m:r>
          <m:r>
            <m:rPr>
              <m:nor/>
              <m:sty m:val="p"/>
            </m:rPr>
            <m:t>(15.53)</m:t>
          </m:r>
        </m:oMath>
      </m:oMathPara>
    </w:p>
    <w:p>
      <w:pPr>
        <w:pStyle w:val="FirstParagraph"/>
      </w:pPr>
      <m:oMathPara>
        <m:oMathParaPr>
          <m:jc m:val="center"/>
        </m:oMathParaPr>
        <m:oMath>
          <m:r>
            <m:rPr>
              <m:sty m:val="p"/>
            </m:rPr>
            <m:t>K</m:t>
          </m:r>
          <m:r>
            <m:rPr>
              <m:sty m:val="p"/>
            </m:rPr>
            <m:t>L</m:t>
          </m:r>
          <m:d>
            <m:dPr>
              <m:begChr m:val="("/>
              <m:endChr m:val=")"/>
              <m:sepChr m:val=""/>
              <m:grow/>
            </m:dPr>
            <m:e>
              <m:r>
                <m:t>q</m:t>
              </m:r>
              <m:r>
                <m:rPr>
                  <m:sty m:val="p"/>
                </m:rPr>
                <m:t>∥</m:t>
              </m:r>
              <m:r>
                <m:t>p</m:t>
              </m:r>
            </m:e>
          </m:d>
          <m:r>
            <m:rPr>
              <m:sty m:val="p"/>
            </m:rPr>
            <m:t>=</m:t>
          </m:r>
          <m:r>
            <m:rPr>
              <m:sty m:val="p"/>
            </m:rPr>
            <m:t>−</m:t>
          </m:r>
          <m:nary>
            <m:naryPr>
              <m:chr m:val="∑"/>
              <m:limLoc m:val="undOvr"/>
              <m:subHide m:val="off"/>
              <m:supHide m:val="on"/>
            </m:naryPr>
            <m:sub>
              <m:r>
                <m:rPr>
                  <m:sty m:val="b"/>
                </m:rPr>
                <m:t>Z</m:t>
              </m:r>
            </m:sub>
            <m:sup>
              <m:r>
                <m:t>​</m:t>
              </m:r>
            </m:sup>
            <m:e>
              <m:r>
                <m:t>q</m:t>
              </m:r>
            </m:e>
          </m:nary>
          <m:d>
            <m:dPr>
              <m:begChr m:val="("/>
              <m:endChr m:val=")"/>
              <m:sepChr m:val=""/>
              <m:grow/>
            </m:dPr>
            <m:e>
              <m:r>
                <m:rPr>
                  <m:sty m:val="b"/>
                </m:rPr>
                <m:t>Z</m:t>
              </m:r>
            </m:e>
          </m:d>
          <m:r>
            <m:rPr>
              <m:sty m:val="p"/>
            </m:rPr>
            <m:t>ln</m:t>
          </m:r>
          <m:d>
            <m:dPr>
              <m:begChr m:val="{"/>
              <m:endChr m:val="}"/>
              <m:sepChr m:val=""/>
              <m:grow/>
            </m:dPr>
            <m:e>
              <m:f>
                <m:fPr>
                  <m:type m:val="bar"/>
                </m:fPr>
                <m:num>
                  <m:r>
                    <m:t>p</m:t>
                  </m:r>
                  <m:d>
                    <m:dPr>
                      <m:begChr m:val="("/>
                      <m:endChr m:val=")"/>
                      <m:sepChr m:val=""/>
                      <m:grow/>
                    </m:dPr>
                    <m:e>
                      <m:r>
                        <m:rPr>
                          <m:sty m:val="b"/>
                        </m:rPr>
                        <m:t>Z</m:t>
                      </m:r>
                      <m:r>
                        <m:rPr>
                          <m:sty m:val="p"/>
                        </m:rPr>
                        <m:t>∣</m:t>
                      </m:r>
                      <m:r>
                        <m:rPr>
                          <m:sty m:val="b"/>
                        </m:rPr>
                        <m:t>X</m:t>
                      </m:r>
                      <m:r>
                        <m:rPr>
                          <m:sty m:val="p"/>
                        </m:rPr>
                        <m:t>,</m:t>
                      </m:r>
                      <m:r>
                        <m:rPr>
                          <m:sty m:val="b"/>
                        </m:rPr>
                        <m:t>θ</m:t>
                      </m:r>
                    </m:e>
                  </m:d>
                </m:num>
                <m:den>
                  <m:r>
                    <m:t>q</m:t>
                  </m:r>
                  <m:d>
                    <m:dPr>
                      <m:begChr m:val="("/>
                      <m:endChr m:val=")"/>
                      <m:sepChr m:val=""/>
                      <m:grow/>
                    </m:dPr>
                    <m:e>
                      <m:r>
                        <m:rPr>
                          <m:sty m:val="b"/>
                        </m:rPr>
                        <m:t>Z</m:t>
                      </m:r>
                    </m:e>
                  </m:d>
                </m:den>
              </m:f>
            </m:e>
          </m:d>
          <m:r>
            <m:rPr>
              <m:sty m:val="p"/>
            </m:rPr>
            <m:t>.</m:t>
          </m:r>
          <m:r>
            <m:t>  </m:t>
          </m:r>
          <m:r>
            <m:rPr>
              <m:nor/>
              <m:sty m:val="p"/>
            </m:rPr>
            <m:t>(15.54)</m:t>
          </m:r>
        </m:oMath>
      </m:oMathPara>
    </w:p>
    <w:p>
      <w:r>
        <w:pict>
          <v:rect style="width:0;height:1.5pt" o:hralign="center" o:hrstd="t" o:hr="t"/>
        </w:pict>
      </w:r>
    </w:p>
    <w:p>
      <w:pPr>
        <w:pStyle w:val="FirstParagraph"/>
      </w:pPr>
      <w:r>
        <w:rPr>
          <w:rFonts w:hint="eastAsia"/>
        </w:rPr>
        <w:t xml:space="preserve">附录</w:t>
      </w:r>
      <w:r>
        <w:t xml:space="preserve"> B</w:t>
      </w:r>
    </w:p>
    <w:p>
      <w:r>
        <w:pict>
          <v:rect style="width:0;height:1.5pt" o:hralign="center" o:hrstd="t" o:hr="t"/>
        </w:pict>
      </w:r>
    </w:p>
    <w:p>
      <w:pPr>
        <w:pStyle w:val="FirstParagraph"/>
      </w:pPr>
      <w:r>
        <w:rPr>
          <w:rFonts w:hint="eastAsia"/>
        </w:rPr>
        <w:t xml:space="preserve">注意，</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是分布</w:t>
      </w:r>
      <w:r>
        <w:t xml:space="preserve"> </w:t>
      </w:r>
      <m:oMath>
        <m:r>
          <m:t>q</m:t>
        </m:r>
        <m:d>
          <m:dPr>
            <m:begChr m:val="("/>
            <m:endChr m:val=")"/>
            <m:sepChr m:val=""/>
            <m:grow/>
          </m:dPr>
          <m:e>
            <m:r>
              <m:rPr>
                <m:sty m:val="b"/>
              </m:rPr>
              <m:t>Z</m:t>
            </m:r>
          </m:e>
        </m:d>
      </m:oMath>
      <w:r>
        <w:t xml:space="preserve"> </w:t>
      </w:r>
      <w:r>
        <w:rPr>
          <w:rFonts w:hint="eastAsia"/>
        </w:rPr>
        <w:t xml:space="preserve">的泛函，也是参数</w:t>
      </w:r>
      <w:r>
        <w:t xml:space="preserve"> </w:t>
      </w:r>
      <m:oMath>
        <m:r>
          <m:rPr>
            <m:sty m:val="b"/>
          </m:rPr>
          <m:t>θ</m:t>
        </m:r>
      </m:oMath>
      <w:r>
        <w:t xml:space="preserve"> </w:t>
      </w:r>
      <w:r>
        <w:rPr>
          <w:rFonts w:hint="eastAsia"/>
        </w:rPr>
        <w:t xml:space="preserve">的函数。仔细研究表达式</w:t>
      </w:r>
      <w:r>
        <w:t xml:space="preserve"> (15.53) </w:t>
      </w:r>
      <w:r>
        <w:rPr>
          <w:rFonts w:hint="eastAsia"/>
        </w:rPr>
        <w:t xml:space="preserve">和</w:t>
      </w:r>
      <w:r>
        <w:t xml:space="preserve"> (15.54) </w:t>
      </w:r>
      <w:r>
        <w:rPr>
          <w:rFonts w:hint="eastAsia"/>
        </w:rPr>
        <w:t xml:space="preserve">的形式是值得的，尤其要注意它们的符号不同，而且</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包含</w:t>
      </w:r>
      <w:r>
        <w:t xml:space="preserve"> </w:t>
      </w:r>
      <m:oMath>
        <m:r>
          <m:rPr>
            <m:sty m:val="b"/>
          </m:rPr>
          <m:t>X</m:t>
        </m:r>
      </m:oMath>
      <w:r>
        <w:t xml:space="preserve"> </w:t>
      </w:r>
      <w:r>
        <w:rPr>
          <w:rFonts w:hint="eastAsia"/>
        </w:rPr>
        <w:t xml:space="preserve">和</w:t>
      </w:r>
      <w:r>
        <w:t xml:space="preserve"> </w:t>
      </w:r>
      <m:oMath>
        <m:r>
          <m:rPr>
            <m:sty m:val="b"/>
          </m:rPr>
          <m:t>Z</m:t>
        </m:r>
      </m:oMath>
      <w:r>
        <w:t xml:space="preserve"> </w:t>
      </w:r>
      <w:r>
        <w:rPr>
          <w:rFonts w:hint="eastAsia"/>
        </w:rPr>
        <w:t xml:space="preserve">的联合分布，而</w:t>
      </w:r>
      <w:r>
        <w:t xml:space="preserve"> </w:t>
      </w:r>
      <m:oMath>
        <m:r>
          <m:rPr>
            <m:sty m:val="p"/>
          </m:rPr>
          <m:t>K</m:t>
        </m:r>
        <m:r>
          <m:rPr>
            <m:sty m:val="p"/>
          </m:rPr>
          <m:t>L</m:t>
        </m:r>
        <m:d>
          <m:dPr>
            <m:begChr m:val="("/>
            <m:endChr m:val=")"/>
            <m:sepChr m:val=""/>
            <m:grow/>
          </m:dPr>
          <m:e>
            <m:r>
              <m:t>q</m:t>
            </m:r>
            <m:r>
              <m:rPr>
                <m:sty m:val="p"/>
              </m:rPr>
              <m:t>∥</m:t>
            </m:r>
            <m:r>
              <m:t>p</m:t>
            </m:r>
          </m:e>
        </m:d>
      </m:oMath>
      <w:r>
        <w:t xml:space="preserve"> </w:t>
      </w:r>
      <w:r>
        <w:rPr>
          <w:rFonts w:hint="eastAsia"/>
        </w:rPr>
        <w:t xml:space="preserve">包含给定</w:t>
      </w:r>
      <w:r>
        <w:t xml:space="preserve"> </w:t>
      </w:r>
      <m:oMath>
        <m:r>
          <m:rPr>
            <m:sty m:val="b"/>
          </m:rPr>
          <m:t>X</m:t>
        </m:r>
      </m:oMath>
      <w:r>
        <w:t xml:space="preserve"> </w:t>
      </w:r>
      <w:r>
        <w:rPr>
          <w:rFonts w:hint="eastAsia"/>
        </w:rPr>
        <w:t xml:space="preserve">时</w:t>
      </w:r>
      <w:r>
        <w:t xml:space="preserve"> </w:t>
      </w:r>
      <m:oMath>
        <m:r>
          <m:rPr>
            <m:sty m:val="b"/>
          </m:rPr>
          <m:t>Z</m:t>
        </m:r>
      </m:oMath>
      <w:r>
        <w:t xml:space="preserve"> </w:t>
      </w:r>
      <w:r>
        <w:rPr>
          <w:rFonts w:hint="eastAsia"/>
        </w:rPr>
        <w:t xml:space="preserve">的条件分布。为了验证分解式</w:t>
      </w:r>
      <w:r>
        <w:t xml:space="preserve"> </w:t>
      </w:r>
      <w:r>
        <w:rPr>
          <w:rFonts w:hint="eastAsia"/>
        </w:rPr>
        <w:t xml:space="preserve">(15.52)，我们首先利用概率的乘积法则得到</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Z</m:t>
              </m:r>
              <m:r>
                <m:rPr>
                  <m:sty m:val="p"/>
                </m:rPr>
                <m:t>∣</m:t>
              </m:r>
              <m:r>
                <m:rPr>
                  <m:sty m:val="b"/>
                </m:rPr>
                <m:t>θ</m:t>
              </m:r>
            </m:e>
          </m:d>
          <m:r>
            <m:rPr>
              <m:sty m:val="p"/>
            </m:rPr>
            <m:t>=</m:t>
          </m:r>
          <m:r>
            <m:rPr>
              <m:sty m:val="p"/>
            </m:rPr>
            <m:t>ln</m:t>
          </m:r>
          <m:r>
            <m:t>p</m:t>
          </m:r>
          <m:d>
            <m:dPr>
              <m:begChr m:val="("/>
              <m:endChr m:val=")"/>
              <m:sepChr m:val=""/>
              <m:grow/>
            </m:dPr>
            <m:e>
              <m:r>
                <m:rPr>
                  <m:sty m:val="b"/>
                </m:rPr>
                <m:t>Z</m:t>
              </m:r>
              <m:r>
                <m:rPr>
                  <m:sty m:val="p"/>
                </m:rPr>
                <m:t>∣</m:t>
              </m:r>
              <m:r>
                <m:rPr>
                  <m:sty m:val="b"/>
                </m:rPr>
                <m:t>X</m:t>
              </m:r>
              <m:r>
                <m:rPr>
                  <m:sty m:val="p"/>
                </m:rPr>
                <m:t>,</m:t>
              </m:r>
              <m:r>
                <m:rPr>
                  <m:sty m:val="b"/>
                </m:rPr>
                <m:t>θ</m:t>
              </m:r>
            </m:e>
          </m:d>
          <m:r>
            <m:rPr>
              <m:sty m:val="p"/>
            </m:rPr>
            <m:t>+</m:t>
          </m:r>
          <m:r>
            <m:rPr>
              <m:sty m:val="p"/>
            </m:rPr>
            <m:t>ln</m:t>
          </m:r>
          <m:r>
            <m:t>p</m:t>
          </m:r>
          <m:d>
            <m:dPr>
              <m:begChr m:val="("/>
              <m:endChr m:val=")"/>
              <m:sepChr m:val=""/>
              <m:grow/>
            </m:dPr>
            <m:e>
              <m:r>
                <m:rPr>
                  <m:sty m:val="b"/>
                </m:rPr>
                <m:t>X</m:t>
              </m:r>
              <m:r>
                <m:rPr>
                  <m:sty m:val="p"/>
                </m:rPr>
                <m:t>∣</m:t>
              </m:r>
              <m:r>
                <m:rPr>
                  <m:sty m:val="b"/>
                </m:rPr>
                <m:t>θ</m:t>
              </m:r>
            </m:e>
          </m:d>
          <m:r>
            <m:rPr>
              <m:sty m:val="p"/>
            </m:rPr>
            <m:t>,</m:t>
          </m:r>
          <m:r>
            <m:t>  </m:t>
          </m:r>
          <m:r>
            <m:rPr>
              <m:nor/>
              <m:sty m:val="p"/>
            </m:rPr>
            <m:t>(15.55)</m:t>
          </m:r>
        </m:oMath>
      </m:oMathPara>
    </w:p>
    <w:p>
      <w:pPr>
        <w:pStyle w:val="FirstParagraph"/>
      </w:pPr>
      <w:r>
        <w:rPr>
          <w:rFonts w:hint="eastAsia"/>
        </w:rPr>
        <w:t xml:space="preserve">然后我们将其代入</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的表达式中。这产生了两项，其中一项与</w:t>
      </w:r>
      <w:r>
        <w:t xml:space="preserve"> </w:t>
      </w:r>
      <m:oMath>
        <m:r>
          <m:rPr>
            <m:sty m:val="p"/>
          </m:rPr>
          <m:t>K</m:t>
        </m:r>
        <m:r>
          <m:rPr>
            <m:sty m:val="p"/>
          </m:rPr>
          <m:t>L</m:t>
        </m:r>
        <m:d>
          <m:dPr>
            <m:begChr m:val="("/>
            <m:endChr m:val=")"/>
            <m:sepChr m:val=""/>
            <m:grow/>
          </m:dPr>
          <m:e>
            <m:r>
              <m:t>q</m:t>
            </m:r>
            <m:r>
              <m:rPr>
                <m:sty m:val="p"/>
              </m:rPr>
              <m:t>∥</m:t>
            </m:r>
            <m:r>
              <m:t>p</m:t>
            </m:r>
          </m:e>
        </m:d>
      </m:oMath>
      <w:r>
        <w:t xml:space="preserve"> </w:t>
      </w:r>
      <w:r>
        <w:rPr>
          <w:rFonts w:hint="eastAsia"/>
        </w:rPr>
        <w:t xml:space="preserve">抵消，而另一项在注意到</w:t>
      </w:r>
      <w:r>
        <w:t xml:space="preserve"> </w:t>
      </w:r>
      <m:oMath>
        <m:r>
          <m:t>q</m:t>
        </m:r>
        <m:d>
          <m:dPr>
            <m:begChr m:val="("/>
            <m:endChr m:val=")"/>
            <m:sepChr m:val=""/>
            <m:grow/>
          </m:dPr>
          <m:e>
            <m:r>
              <m:rPr>
                <m:sty m:val="b"/>
              </m:rPr>
              <m:t>Z</m:t>
            </m:r>
          </m:e>
        </m:d>
      </m:oMath>
      <w:r>
        <w:t xml:space="preserve"> </w:t>
      </w:r>
      <w:r>
        <w:rPr>
          <w:rFonts w:hint="eastAsia"/>
        </w:rPr>
        <w:t xml:space="preserve">是一个归一化分布且总和为</w:t>
      </w:r>
      <w:r>
        <w:t xml:space="preserve"> 1 </w:t>
      </w:r>
      <w:r>
        <w:rPr>
          <w:rFonts w:hint="eastAsia"/>
        </w:rPr>
        <w:t xml:space="preserve">后，得到所需的对数似然</w:t>
      </w:r>
      <w:r>
        <w:t xml:space="preserve"> </w:t>
      </w:r>
      <m:oMath>
        <m:r>
          <m:rPr>
            <m:sty m:val="p"/>
          </m:rPr>
          <m:t>ln</m:t>
        </m:r>
        <m:r>
          <m:t>p</m:t>
        </m:r>
        <m:d>
          <m:dPr>
            <m:begChr m:val="("/>
            <m:endChr m:val=")"/>
            <m:sepChr m:val=""/>
            <m:grow/>
          </m:dPr>
          <m:e>
            <m:r>
              <m:rPr>
                <m:sty m:val="b"/>
              </m:rPr>
              <m:t>X</m:t>
            </m:r>
            <m:r>
              <m:rPr>
                <m:sty m:val="p"/>
              </m:rPr>
              <m:t>∣</m:t>
            </m:r>
            <m:r>
              <m:rPr>
                <m:sty m:val="b"/>
              </m:rPr>
              <m:t>θ</m:t>
            </m:r>
          </m:e>
        </m:d>
      </m:oMath>
      <w:r>
        <w:t xml:space="preserve"> </w:t>
      </w:r>
      <w:r>
        <w:t xml:space="preserve">。</w:t>
      </w:r>
    </w:p>
    <w:p>
      <w:r>
        <w:pict>
          <v:rect style="width:0;height:1.5pt" o:hralign="center" o:hrstd="t" o:hr="t"/>
        </w:pict>
      </w:r>
    </w:p>
    <w:p>
      <w:pPr>
        <w:pStyle w:val="FirstParagraph"/>
      </w:pPr>
      <w:r>
        <w:rPr>
          <w:rFonts w:hint="eastAsia"/>
        </w:rPr>
        <w:t xml:space="preserve">练习</w:t>
      </w:r>
      <w:r>
        <w:t xml:space="preserve"> 15.21</w:t>
      </w:r>
    </w:p>
    <w:p>
      <w:r>
        <w:pict>
          <v:rect style="width:0;height:1.5pt" o:hralign="center" o:hrstd="t" o:hr="t"/>
        </w:pict>
      </w:r>
    </w:p>
    <w:p>
      <w:pPr>
        <w:pStyle w:val="FirstParagraph"/>
      </w:pPr>
      <w:r>
        <w:drawing>
          <wp:inline>
            <wp:extent cx="2194560" cy="1377050"/>
            <wp:effectExtent b="0" l="0" r="0" t="0"/>
            <wp:docPr descr="image" title="" id="1111" name="Picture"/>
            <a:graphic>
              <a:graphicData uri="http://schemas.openxmlformats.org/drawingml/2006/picture">
                <pic:pic>
                  <pic:nvPicPr>
                    <pic:cNvPr descr="images/0194e279-9b28-703a-88f4-c3ac21e2010d_505_947_344_604_379_0.jpg" id="1112" name="Picture"/>
                    <pic:cNvPicPr>
                      <a:picLocks noChangeArrowheads="1" noChangeAspect="1"/>
                    </pic:cNvPicPr>
                  </pic:nvPicPr>
                  <pic:blipFill>
                    <a:blip r:embed="rId1110"/>
                    <a:stretch>
                      <a:fillRect/>
                    </a:stretch>
                  </pic:blipFill>
                  <pic:spPr bwMode="auto">
                    <a:xfrm>
                      <a:off x="0" y="0"/>
                      <a:ext cx="2194560" cy="137705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15.13 </w:t>
      </w:r>
      <w:r>
        <w:rPr>
          <w:rFonts w:hint="eastAsia"/>
        </w:rPr>
        <w:t xml:space="preserve">展示了由</w:t>
      </w:r>
      <w:r>
        <w:t xml:space="preserve"> (15.52) </w:t>
      </w:r>
      <w:r>
        <w:rPr>
          <w:rFonts w:hint="eastAsia"/>
        </w:rPr>
        <w:t xml:space="preserve">给出的分解，该分解适用于任何分布</w:t>
      </w:r>
      <w:r>
        <w:t xml:space="preserve"> </w:t>
      </w:r>
      <m:oMath>
        <m:r>
          <m:t>q</m:t>
        </m:r>
        <m:d>
          <m:dPr>
            <m:begChr m:val="("/>
            <m:endChr m:val=")"/>
            <m:sepChr m:val=""/>
            <m:grow/>
          </m:dPr>
          <m:e>
            <m:r>
              <m:rPr>
                <m:sty m:val="b"/>
              </m:rPr>
              <m:t>Z</m:t>
            </m:r>
          </m:e>
        </m:d>
      </m:oMath>
      <w:r>
        <w:t xml:space="preserve"> </w:t>
      </w:r>
      <w:r>
        <w:rPr>
          <w:rFonts w:hint="eastAsia"/>
        </w:rPr>
        <w:t xml:space="preserve">的选择。由于</w:t>
      </w:r>
      <w:r>
        <w:t xml:space="preserve"> Kullback-Leibler </w:t>
      </w:r>
      <w:r>
        <w:rPr>
          <w:rFonts w:hint="eastAsia"/>
        </w:rPr>
        <w:t xml:space="preserve">散度满足</w:t>
      </w:r>
      <w:r>
        <w:t xml:space="preserve"> </w:t>
      </w:r>
      <m:oMath>
        <m:r>
          <m:rPr>
            <m:sty m:val="p"/>
          </m:rPr>
          <m:t>K</m:t>
        </m:r>
        <m:r>
          <m:rPr>
            <m:sty m:val="p"/>
          </m:rPr>
          <m:t>L</m:t>
        </m:r>
        <m:d>
          <m:dPr>
            <m:begChr m:val="("/>
            <m:endChr m:val=")"/>
            <m:sepChr m:val=""/>
            <m:grow/>
          </m:dPr>
          <m:e>
            <m:r>
              <m:t>q</m:t>
            </m:r>
            <m:r>
              <m:rPr>
                <m:sty m:val="p"/>
              </m:rPr>
              <m:t>∥</m:t>
            </m:r>
            <m:r>
              <m:t>p</m:t>
            </m:r>
          </m:e>
        </m:d>
        <m:r>
          <m:rPr>
            <m:sty m:val="p"/>
          </m:rPr>
          <m:t>≥</m:t>
        </m:r>
        <m:r>
          <m:t>0</m:t>
        </m:r>
      </m:oMath>
      <w:r>
        <w:t xml:space="preserve"> </w:t>
      </w:r>
      <w:r>
        <w:rPr>
          <w:rFonts w:hint="eastAsia"/>
        </w:rPr>
        <w:t xml:space="preserve">，我们可以看到量</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是对数似然函数</w:t>
      </w:r>
      <w:r>
        <w:t xml:space="preserve"> </w:t>
      </w:r>
      <m:oMath>
        <m:r>
          <m:rPr>
            <m:sty m:val="p"/>
          </m:rPr>
          <m:t>ln</m:t>
        </m:r>
        <m:r>
          <m:t>p</m:t>
        </m:r>
        <m:d>
          <m:dPr>
            <m:begChr m:val="("/>
            <m:endChr m:val=")"/>
            <m:sepChr m:val=""/>
            <m:grow/>
          </m:dPr>
          <m:e>
            <m:r>
              <m:rPr>
                <m:sty m:val="b"/>
              </m:rPr>
              <m:t>X</m:t>
            </m:r>
            <m:r>
              <m:rPr>
                <m:sty m:val="p"/>
              </m:rPr>
              <m:t>∣</m:t>
            </m:r>
            <m:r>
              <m:rPr>
                <m:sty m:val="b"/>
              </m:rPr>
              <m:t>θ</m:t>
            </m:r>
          </m:e>
        </m:d>
      </m:oMath>
      <w:r>
        <w:t xml:space="preserve"> </w:t>
      </w:r>
      <w:r>
        <w:rPr>
          <w:rFonts w:hint="eastAsia"/>
        </w:rPr>
        <w:t xml:space="preserve">的下界。</w:t>
      </w:r>
    </w:p>
    <w:p>
      <w:pPr>
        <w:pStyle w:val="a0"/>
      </w:pPr>
      <w:r>
        <w:rPr>
          <w:rFonts w:hint="eastAsia"/>
        </w:rPr>
        <w:t xml:space="preserve">从</w:t>
      </w:r>
      <w:r>
        <w:t xml:space="preserve"> (15.54) </w:t>
      </w:r>
      <w:r>
        <w:rPr>
          <w:rFonts w:hint="eastAsia"/>
        </w:rPr>
        <w:t xml:space="preserve">可知，</w:t>
      </w:r>
      <w:r>
        <w:t xml:space="preserve"> </w:t>
      </w:r>
      <m:oMath>
        <m:r>
          <m:rPr>
            <m:sty m:val="p"/>
          </m:rPr>
          <m:t>K</m:t>
        </m:r>
        <m:r>
          <m:rPr>
            <m:sty m:val="p"/>
          </m:rPr>
          <m:t>L</m:t>
        </m:r>
        <m:d>
          <m:dPr>
            <m:begChr m:val="("/>
            <m:endChr m:val=")"/>
            <m:sepChr m:val=""/>
            <m:grow/>
          </m:dPr>
          <m:e>
            <m:r>
              <m:t>q</m:t>
            </m:r>
            <m:r>
              <m:rPr>
                <m:sty m:val="p"/>
              </m:rPr>
              <m:t>∥</m:t>
            </m:r>
            <m:r>
              <m:t>p</m:t>
            </m:r>
          </m:e>
        </m:d>
      </m:oMath>
      <w:r>
        <w:t xml:space="preserve"> </w:t>
      </w:r>
      <w:r>
        <w:rPr>
          <w:rFonts w:hint="eastAsia"/>
        </w:rPr>
        <w:t xml:space="preserve">是</w:t>
      </w:r>
      <w:r>
        <w:t xml:space="preserve"> </w:t>
      </w:r>
      <m:oMath>
        <m:r>
          <m:t>q</m:t>
        </m:r>
        <m:d>
          <m:dPr>
            <m:begChr m:val="("/>
            <m:endChr m:val=")"/>
            <m:sepChr m:val=""/>
            <m:grow/>
          </m:dPr>
          <m:e>
            <m:r>
              <m:rPr>
                <m:sty m:val="b"/>
              </m:rPr>
              <m:t>Z</m:t>
            </m:r>
          </m:e>
        </m:d>
      </m:oMath>
      <w:r>
        <w:t xml:space="preserve"> </w:t>
      </w:r>
      <w:r>
        <w:rPr>
          <w:rFonts w:hint="eastAsia"/>
        </w:rPr>
        <w:t xml:space="preserve">与后验分布</w:t>
      </w:r>
      <w:r>
        <w:t xml:space="preserve"> </w:t>
      </w:r>
      <m:oMath>
        <m:r>
          <m:t>p</m:t>
        </m:r>
        <m:d>
          <m:dPr>
            <m:begChr m:val="("/>
            <m:endChr m:val=")"/>
            <m:sepChr m:val=""/>
            <m:grow/>
          </m:dPr>
          <m:e>
            <m:r>
              <m:rPr>
                <m:sty m:val="b"/>
              </m:rPr>
              <m:t>Z</m:t>
            </m:r>
            <m:r>
              <m:rPr>
                <m:sty m:val="p"/>
              </m:rPr>
              <m:t>∣</m:t>
            </m:r>
            <m:r>
              <m:rPr>
                <m:sty m:val="b"/>
              </m:rPr>
              <m:t>X</m:t>
            </m:r>
            <m:r>
              <m:rPr>
                <m:sty m:val="p"/>
              </m:rPr>
              <m:t>,</m:t>
            </m:r>
            <m:r>
              <m:rPr>
                <m:sty m:val="b"/>
              </m:rPr>
              <m:t>θ</m:t>
            </m:r>
          </m:e>
        </m:d>
      </m:oMath>
      <w:r>
        <w:t xml:space="preserve"> </w:t>
      </w:r>
      <w:r>
        <w:rPr>
          <w:rFonts w:hint="eastAsia"/>
        </w:rPr>
        <w:t xml:space="preserve">之间的</w:t>
      </w:r>
      <w:r>
        <w:t xml:space="preserve"> Kullback-Leibler </w:t>
      </w:r>
      <w:r>
        <w:rPr>
          <w:rFonts w:hint="eastAsia"/>
        </w:rPr>
        <w:t xml:space="preserve">散度。回顾</w:t>
      </w:r>
      <w:r>
        <w:t xml:space="preserve"> Kullback-Leibler </w:t>
      </w:r>
      <w:r>
        <w:rPr>
          <w:rFonts w:hint="eastAsia"/>
        </w:rPr>
        <w:t xml:space="preserve">散度满足</w:t>
      </w:r>
      <w:r>
        <w:t xml:space="preserve"> </w:t>
      </w:r>
      <m:oMath>
        <m:r>
          <m:rPr>
            <m:sty m:val="p"/>
          </m:rPr>
          <m:t>K</m:t>
        </m:r>
        <m:r>
          <m:rPr>
            <m:sty m:val="p"/>
          </m:rPr>
          <m:t>L</m:t>
        </m:r>
        <m:d>
          <m:dPr>
            <m:begChr m:val="("/>
            <m:endChr m:val=")"/>
            <m:sepChr m:val=""/>
            <m:grow/>
          </m:dPr>
          <m:e>
            <m:r>
              <m:t>q</m:t>
            </m:r>
            <m:r>
              <m:rPr>
                <m:sty m:val="p"/>
              </m:rPr>
              <m:t>∥</m:t>
            </m:r>
            <m:r>
              <m:t>p</m:t>
            </m:r>
          </m:e>
        </m:d>
        <m:r>
          <m:rPr>
            <m:sty m:val="p"/>
          </m:rPr>
          <m:t>≥</m:t>
        </m:r>
        <m:r>
          <m:t>0</m:t>
        </m:r>
      </m:oMath>
      <w:r>
        <w:t xml:space="preserve"> </w:t>
      </w:r>
      <w:r>
        <w:rPr>
          <w:rFonts w:hint="eastAsia"/>
        </w:rPr>
        <w:t xml:space="preserve">，当且仅当</w:t>
      </w:r>
      <w:r>
        <w:t xml:space="preserve"> </w:t>
      </w:r>
      <m:oMath>
        <m:r>
          <m:t>q</m:t>
        </m:r>
        <m:d>
          <m:dPr>
            <m:begChr m:val="("/>
            <m:endChr m:val=")"/>
            <m:sepChr m:val=""/>
            <m:grow/>
          </m:dPr>
          <m:e>
            <m:r>
              <m:rPr>
                <m:sty m:val="b"/>
              </m:rPr>
              <m:t>Z</m:t>
            </m:r>
          </m:e>
        </m:d>
        <m:r>
          <m:rPr>
            <m:sty m:val="p"/>
          </m:rPr>
          <m:t>=</m:t>
        </m:r>
        <m:r>
          <m:t>p</m:t>
        </m:r>
        <m:d>
          <m:dPr>
            <m:begChr m:val="("/>
            <m:endChr m:val=")"/>
            <m:sepChr m:val=""/>
            <m:grow/>
          </m:dPr>
          <m:e>
            <m:r>
              <m:rPr>
                <m:sty m:val="b"/>
              </m:rPr>
              <m:t>Z</m:t>
            </m:r>
            <m:r>
              <m:rPr>
                <m:sty m:val="p"/>
              </m:rPr>
              <m:t>∣</m:t>
            </m:r>
            <m:r>
              <m:rPr>
                <m:sty m:val="b"/>
              </m:rPr>
              <m:t>X</m:t>
            </m:r>
            <m:r>
              <m:rPr>
                <m:sty m:val="p"/>
              </m:rPr>
              <m:t>,</m:t>
            </m:r>
            <m:r>
              <m:rPr>
                <m:sty m:val="b"/>
              </m:rPr>
              <m:t>θ</m:t>
            </m:r>
          </m:e>
        </m:d>
      </m:oMath>
      <w:r>
        <w:t xml:space="preserve"> </w:t>
      </w:r>
      <w:r>
        <w:rPr>
          <w:rFonts w:hint="eastAsia"/>
        </w:rPr>
        <w:t xml:space="preserve">时等号成立。因此，由</w:t>
      </w:r>
      <w:r>
        <w:t xml:space="preserve"> (15.52) </w:t>
      </w:r>
      <w:r>
        <w:rPr>
          <w:rFonts w:hint="eastAsia"/>
        </w:rPr>
        <w:t xml:space="preserve">可得</w:t>
      </w:r>
      <w:r>
        <w:t xml:space="preserve"> </w:t>
      </w:r>
      <m:oMath>
        <m:r>
          <m:rPr>
            <m:sty m:val="p"/>
            <m:scr m:val="script"/>
          </m:rPr>
          <m:t>L</m:t>
        </m:r>
        <m:d>
          <m:dPr>
            <m:begChr m:val="("/>
            <m:endChr m:val=")"/>
            <m:sepChr m:val=""/>
            <m:grow/>
          </m:dPr>
          <m:e>
            <m:r>
              <m:t>q</m:t>
            </m:r>
            <m:r>
              <m:rPr>
                <m:sty m:val="p"/>
              </m:rPr>
              <m:t>,</m:t>
            </m:r>
            <m:r>
              <m:rPr>
                <m:sty m:val="b"/>
              </m:rPr>
              <m:t>θ</m:t>
            </m:r>
          </m:e>
        </m:d>
        <m:r>
          <m:rPr>
            <m:sty m:val="p"/>
          </m:rPr>
          <m:t>≤</m:t>
        </m:r>
        <m:r>
          <m:rPr>
            <m:sty m:val="p"/>
          </m:rPr>
          <m:t>ln</m:t>
        </m:r>
        <m:r>
          <m:t>p</m:t>
        </m:r>
        <m:d>
          <m:dPr>
            <m:begChr m:val="("/>
            <m:endChr m:val=")"/>
            <m:sepChr m:val=""/>
            <m:grow/>
          </m:dPr>
          <m:e>
            <m:r>
              <m:rPr>
                <m:sty m:val="b"/>
              </m:rPr>
              <m:t>X</m:t>
            </m:r>
            <m:r>
              <m:rPr>
                <m:sty m:val="p"/>
              </m:rPr>
              <m:t>∣</m:t>
            </m:r>
            <m:r>
              <m:rPr>
                <m:sty m:val="b"/>
              </m:rPr>
              <m:t>θ</m:t>
            </m:r>
          </m:e>
        </m:d>
      </m:oMath>
      <w:r>
        <w:t xml:space="preserve"> </w:t>
      </w:r>
      <w:r>
        <w:rPr>
          <w:rFonts w:hint="eastAsia"/>
        </w:rPr>
        <w:t xml:space="preserve">，换句话说，</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是</w:t>
      </w:r>
      <w:r>
        <w:t xml:space="preserve"> </w:t>
      </w:r>
      <m:oMath>
        <m:r>
          <m:rPr>
            <m:sty m:val="p"/>
          </m:rPr>
          <m:t>ln</m:t>
        </m:r>
        <m:r>
          <m:t>p</m:t>
        </m:r>
        <m:d>
          <m:dPr>
            <m:begChr m:val="("/>
            <m:endChr m:val=")"/>
            <m:sepChr m:val=""/>
            <m:grow/>
          </m:dPr>
          <m:e>
            <m:r>
              <m:rPr>
                <m:sty m:val="b"/>
              </m:rPr>
              <m:t>X</m:t>
            </m:r>
            <m:r>
              <m:rPr>
                <m:sty m:val="p"/>
              </m:rPr>
              <m:t>∣</m:t>
            </m:r>
            <m:r>
              <m:rPr>
                <m:sty m:val="b"/>
              </m:rPr>
              <m:t>θ</m:t>
            </m:r>
          </m:e>
        </m:d>
      </m:oMath>
      <w:r>
        <w:t xml:space="preserve"> </w:t>
      </w:r>
      <w:r>
        <w:rPr>
          <w:rFonts w:hint="eastAsia"/>
        </w:rPr>
        <w:t xml:space="preserve">的下界。分解式</w:t>
      </w:r>
      <w:r>
        <w:t xml:space="preserve"> (15.52) </w:t>
      </w:r>
      <w:r>
        <w:rPr>
          <w:rFonts w:hint="eastAsia"/>
        </w:rPr>
        <w:t xml:space="preserve">如图</w:t>
      </w:r>
      <w:r>
        <w:t xml:space="preserve"> 15.13 </w:t>
      </w:r>
      <w:r>
        <w:rPr>
          <w:rFonts w:hint="eastAsia"/>
        </w:rPr>
        <w:t xml:space="preserve">所示。</w:t>
      </w:r>
    </w:p>
    <w:p>
      <w:r>
        <w:pict>
          <v:rect style="width:0;height:1.5pt" o:hralign="center" o:hrstd="t" o:hr="t"/>
        </w:pict>
      </w:r>
    </w:p>
    <w:p>
      <w:pPr>
        <w:pStyle w:val="FirstParagraph"/>
      </w:pPr>
      <w:r>
        <w:rPr>
          <w:rFonts w:hint="eastAsia"/>
        </w:rPr>
        <w:t xml:space="preserve">第</w:t>
      </w:r>
      <w:r>
        <w:t xml:space="preserve"> 2.5.7 </w:t>
      </w:r>
      <w:r>
        <w:rPr>
          <w:rFonts w:hint="eastAsia"/>
        </w:rPr>
        <w:t xml:space="preserve">节</w:t>
      </w:r>
    </w:p>
    <w:p>
      <w:r>
        <w:pict>
          <v:rect style="width:0;height:1.5pt" o:hralign="center" o:hrstd="t" o:hr="t"/>
        </w:pict>
      </w:r>
    </w:p>
    <w:bookmarkEnd w:id="1113"/>
    <w:bookmarkStart w:id="1123" w:name="重新审视-em-算法"/>
    <w:p>
      <w:pPr>
        <w:pStyle w:val="1"/>
      </w:pPr>
      <w:r>
        <w:t xml:space="preserve">15.4.1 </w:t>
      </w:r>
      <w:r>
        <w:rPr>
          <w:rFonts w:hint="eastAsia"/>
        </w:rPr>
        <w:t xml:space="preserve">重新审视</w:t>
      </w:r>
      <w:r>
        <w:t xml:space="preserve"> EM </w:t>
      </w:r>
      <w:r>
        <w:rPr>
          <w:rFonts w:hint="eastAsia"/>
        </w:rPr>
        <w:t xml:space="preserve">算法</w:t>
      </w:r>
    </w:p>
    <w:p>
      <w:pPr>
        <w:pStyle w:val="FirstParagraph"/>
      </w:pPr>
      <w:r>
        <w:rPr>
          <w:rFonts w:hint="eastAsia"/>
        </w:rPr>
        <w:t xml:space="preserve">我们可以使用分解式</w:t>
      </w:r>
      <w:r>
        <w:t xml:space="preserve"> (15.52) </w:t>
      </w:r>
      <w:r>
        <w:rPr>
          <w:rFonts w:hint="eastAsia"/>
        </w:rPr>
        <w:t xml:space="preserve">来推导</w:t>
      </w:r>
      <w:r>
        <w:t xml:space="preserve"> EM </w:t>
      </w:r>
      <w:r>
        <w:rPr>
          <w:rFonts w:hint="eastAsia"/>
        </w:rPr>
        <w:t xml:space="preserve">算法，并证明它确实能最大化对数似然。假设参数向量的当前值为</w:t>
      </w:r>
      <w:r>
        <w:t xml:space="preserve"> </w:t>
      </w:r>
      <m:oMath>
        <m:sSup>
          <m:e>
            <m:r>
              <m:rPr>
                <m:sty m:val="b"/>
              </m:rPr>
              <m:t>θ</m:t>
            </m:r>
          </m:e>
          <m:sup>
            <m:r>
              <m:rPr>
                <m:nor/>
                <m:sty m:val="p"/>
              </m:rPr>
              <m:t> old </m:t>
            </m:r>
          </m:sup>
        </m:sSup>
      </m:oMath>
      <w:r>
        <w:t xml:space="preserve"> </w:t>
      </w:r>
      <w:r>
        <w:rPr>
          <w:rFonts w:hint="eastAsia"/>
        </w:rPr>
        <w:t xml:space="preserve">。在</w:t>
      </w:r>
      <w:r>
        <w:t xml:space="preserve"> E </w:t>
      </w:r>
      <w:r>
        <w:rPr>
          <w:rFonts w:hint="eastAsia"/>
        </w:rPr>
        <w:t xml:space="preserve">步中，在固定</w:t>
      </w:r>
      <w:r>
        <w:t xml:space="preserve"> </w:t>
      </w:r>
      <m:oMath>
        <m:sSup>
          <m:e>
            <m:r>
              <m:rPr>
                <m:sty m:val="b"/>
              </m:rPr>
              <m:t>θ</m:t>
            </m:r>
          </m:e>
          <m:sup>
            <m:r>
              <m:rPr>
                <m:nor/>
                <m:sty m:val="p"/>
              </m:rPr>
              <m:t> old </m:t>
            </m:r>
          </m:sup>
        </m:sSup>
      </m:oMath>
      <w:r>
        <w:t xml:space="preserve"> </w:t>
      </w:r>
      <w:r>
        <w:rPr>
          <w:rFonts w:hint="eastAsia"/>
        </w:rPr>
        <w:t xml:space="preserve">的情况下，关于</w:t>
      </w:r>
      <w:r>
        <w:t xml:space="preserve"> </w:t>
      </w:r>
      <m:oMath>
        <m:r>
          <m:t>q</m:t>
        </m:r>
        <m:d>
          <m:dPr>
            <m:begChr m:val="("/>
            <m:endChr m:val=")"/>
            <m:sepChr m:val=""/>
            <m:grow/>
          </m:dPr>
          <m:e>
            <m:r>
              <m:rPr>
                <m:sty m:val="b"/>
              </m:rPr>
              <m:t>Z</m:t>
            </m:r>
          </m:e>
        </m:d>
      </m:oMath>
      <w:r>
        <w:t xml:space="preserve"> </w:t>
      </w:r>
      <w:r>
        <w:rPr>
          <w:rFonts w:hint="eastAsia"/>
        </w:rPr>
        <w:t xml:space="preserve">最大化下界</w:t>
      </w:r>
      <w:r>
        <w:t xml:space="preserve"> </w:t>
      </w:r>
      <m:oMath>
        <m:r>
          <m:rPr>
            <m:sty m:val="p"/>
            <m:scr m:val="script"/>
          </m:rPr>
          <m:t>L</m:t>
        </m:r>
        <m:d>
          <m:dPr>
            <m:begChr m:val="("/>
            <m:endChr m:val=")"/>
            <m:sepChr m:val=""/>
            <m:grow/>
          </m:dPr>
          <m:e>
            <m:r>
              <m:t>q</m:t>
            </m:r>
            <m:r>
              <m:rPr>
                <m:sty m:val="p"/>
              </m:rPr>
              <m:t>,</m:t>
            </m:r>
            <m:sSup>
              <m:e>
                <m:r>
                  <m:rPr>
                    <m:sty m:val="b"/>
                  </m:rPr>
                  <m:t>θ</m:t>
                </m:r>
              </m:e>
              <m:sup>
                <m:r>
                  <m:rPr>
                    <m:nor/>
                    <m:sty m:val="p"/>
                  </m:rPr>
                  <m:t> old </m:t>
                </m:r>
              </m:sup>
            </m:sSup>
          </m:e>
        </m:d>
      </m:oMath>
      <w:r>
        <w:t xml:space="preserve"> </w:t>
      </w:r>
      <w:r>
        <w:rPr>
          <w:rFonts w:hint="eastAsia"/>
        </w:rPr>
        <w:t xml:space="preserve">。通过注意到</w:t>
      </w:r>
      <w:r>
        <w:t xml:space="preserve"> </w:t>
      </w:r>
      <m:oMath>
        <m:r>
          <m:rPr>
            <m:sty m:val="p"/>
          </m:rPr>
          <m:t>ln</m:t>
        </m:r>
        <m:r>
          <m:t>p</m:t>
        </m:r>
        <m:d>
          <m:dPr>
            <m:begChr m:val="("/>
            <m:endChr m:val=")"/>
            <m:sepChr m:val=""/>
            <m:grow/>
          </m:dPr>
          <m:e>
            <m:r>
              <m:rPr>
                <m:sty m:val="b"/>
              </m:rPr>
              <m:t>X</m:t>
            </m:r>
            <m:r>
              <m:rPr>
                <m:sty m:val="p"/>
              </m:rPr>
              <m:t>∣</m:t>
            </m:r>
            <m:sSup>
              <m:e>
                <m:r>
                  <m:rPr>
                    <m:sty m:val="b"/>
                  </m:rPr>
                  <m:t>θ</m:t>
                </m:r>
              </m:e>
              <m:sup>
                <m:r>
                  <m:rPr>
                    <m:nor/>
                    <m:sty m:val="p"/>
                  </m:rPr>
                  <m:t> old </m:t>
                </m:r>
              </m:sup>
            </m:sSup>
          </m:e>
        </m:d>
      </m:oMath>
      <w:r>
        <w:t xml:space="preserve"> </w:t>
      </w:r>
      <w:r>
        <w:rPr>
          <w:rFonts w:hint="eastAsia"/>
        </w:rPr>
        <w:t xml:space="preserve">的值不依赖于</w:t>
      </w:r>
      <w:r>
        <w:t xml:space="preserve"> </w:t>
      </w:r>
      <m:oMath>
        <m:r>
          <m:t>q</m:t>
        </m:r>
        <m:d>
          <m:dPr>
            <m:begChr m:val="("/>
            <m:endChr m:val=")"/>
            <m:sepChr m:val=""/>
            <m:grow/>
          </m:dPr>
          <m:e>
            <m:r>
              <m:rPr>
                <m:sty m:val="b"/>
              </m:rPr>
              <m:t>Z</m:t>
            </m:r>
          </m:e>
        </m:d>
      </m:oMath>
      <w:r>
        <w:t xml:space="preserve"> </w:t>
      </w:r>
      <w:r>
        <w:rPr>
          <w:rFonts w:hint="eastAsia"/>
        </w:rPr>
        <w:t xml:space="preserve">，很容易看出这个最大化问题的解，因此当</w:t>
      </w:r>
      <w:r>
        <w:t xml:space="preserve"> Kullback-Leibler </w:t>
      </w:r>
      <w:r>
        <w:rPr>
          <w:rFonts w:hint="eastAsia"/>
        </w:rPr>
        <w:t xml:space="preserve">散度为零时，即当</w:t>
      </w:r>
      <w:r>
        <w:t xml:space="preserve"> </w:t>
      </w:r>
      <m:oMath>
        <m:r>
          <m:t>q</m:t>
        </m:r>
        <m:d>
          <m:dPr>
            <m:begChr m:val="("/>
            <m:endChr m:val=")"/>
            <m:sepChr m:val=""/>
            <m:grow/>
          </m:dPr>
          <m:e>
            <m:r>
              <m:rPr>
                <m:sty m:val="b"/>
              </m:rPr>
              <m:t>Z</m:t>
            </m:r>
          </m:e>
        </m:d>
      </m:oMath>
      <w:r>
        <w:t xml:space="preserve"> </w:t>
      </w:r>
      <w:r>
        <w:rPr>
          <w:rFonts w:hint="eastAsia"/>
        </w:rPr>
        <w:t xml:space="preserve">等于后验分布</w:t>
      </w:r>
      <w:r>
        <w:t xml:space="preserve"> </w:t>
      </w:r>
      <m:oMath>
        <m:r>
          <m:t>p</m:t>
        </m:r>
        <m:d>
          <m:dPr>
            <m:begChr m:val="("/>
            <m:endChr m:val=")"/>
            <m:sepChr m:val=""/>
            <m:grow/>
          </m:dPr>
          <m:e>
            <m:r>
              <m:rPr>
                <m:sty m:val="b"/>
              </m:rPr>
              <m:t>Z</m:t>
            </m:r>
            <m:r>
              <m:rPr>
                <m:sty m:val="p"/>
              </m:rPr>
              <m:t>∣</m:t>
            </m:r>
            <m:r>
              <m:rPr>
                <m:sty m:val="b"/>
              </m:rPr>
              <m:t>X</m:t>
            </m:r>
            <m:r>
              <m:rPr>
                <m:sty m:val="p"/>
              </m:rPr>
              <m:t>,</m:t>
            </m:r>
            <m:sSup>
              <m:e>
                <m:r>
                  <m:rPr>
                    <m:sty m:val="b"/>
                  </m:rPr>
                  <m:t>θ</m:t>
                </m:r>
              </m:e>
              <m:sup>
                <m:r>
                  <m:rPr>
                    <m:nor/>
                    <m:sty m:val="p"/>
                  </m:rPr>
                  <m:t> old </m:t>
                </m:r>
              </m:sup>
            </m:sSup>
          </m:e>
        </m:d>
      </m:oMath>
      <w:r>
        <w:t xml:space="preserve"> </w:t>
      </w:r>
      <w:r>
        <w:rPr>
          <w:rFonts w:hint="eastAsia"/>
        </w:rPr>
        <w:t xml:space="preserve">时，</w:t>
      </w:r>
      <w:r>
        <w:t xml:space="preserve"> </w:t>
      </w:r>
      <m:oMath>
        <m:r>
          <m:rPr>
            <m:sty m:val="p"/>
            <m:scr m:val="script"/>
          </m:rPr>
          <m:t>L</m:t>
        </m:r>
        <m:d>
          <m:dPr>
            <m:begChr m:val="("/>
            <m:endChr m:val=")"/>
            <m:sepChr m:val=""/>
            <m:grow/>
          </m:dPr>
          <m:e>
            <m:r>
              <m:t>q</m:t>
            </m:r>
            <m:r>
              <m:rPr>
                <m:sty m:val="p"/>
              </m:rPr>
              <m:t>,</m:t>
            </m:r>
            <m:sSup>
              <m:e>
                <m:r>
                  <m:rPr>
                    <m:sty m:val="b"/>
                  </m:rPr>
                  <m:t>θ</m:t>
                </m:r>
              </m:e>
              <m:sup>
                <m:r>
                  <m:rPr>
                    <m:nor/>
                    <m:sty m:val="p"/>
                  </m:rPr>
                  <m:t> old </m:t>
                </m:r>
              </m:sup>
            </m:sSup>
          </m:e>
        </m:d>
      </m:oMath>
      <w:r>
        <w:t xml:space="preserve"> </w:t>
      </w:r>
      <w:r>
        <w:rPr>
          <w:rFonts w:hint="eastAsia"/>
        </w:rPr>
        <w:t xml:space="preserve">会取到最大值。在这种情况下，下界将等于对数似然，如图</w:t>
      </w:r>
      <w:r>
        <w:t xml:space="preserve"> 15.14 </w:t>
      </w:r>
      <w:r>
        <w:rPr>
          <w:rFonts w:hint="eastAsia"/>
        </w:rPr>
        <w:t xml:space="preserve">所示。</w:t>
      </w:r>
    </w:p>
    <w:p>
      <w:pPr>
        <w:pStyle w:val="a0"/>
      </w:pPr>
      <w:r>
        <w:rPr>
          <w:rFonts w:hint="eastAsia"/>
        </w:rPr>
        <w:t xml:space="preserve">在随后的</w:t>
      </w:r>
      <w:r>
        <w:t xml:space="preserve"> M </w:t>
      </w:r>
      <w:r>
        <w:rPr>
          <w:rFonts w:hint="eastAsia"/>
        </w:rPr>
        <w:t xml:space="preserve">步中，分布</w:t>
      </w:r>
      <w:r>
        <w:t xml:space="preserve"> </w:t>
      </w:r>
      <m:oMath>
        <m:r>
          <m:t>q</m:t>
        </m:r>
        <m:d>
          <m:dPr>
            <m:begChr m:val="("/>
            <m:endChr m:val=")"/>
            <m:sepChr m:val=""/>
            <m:grow/>
          </m:dPr>
          <m:e>
            <m:r>
              <m:rPr>
                <m:sty m:val="b"/>
              </m:rPr>
              <m:t>Z</m:t>
            </m:r>
          </m:e>
        </m:d>
      </m:oMath>
      <w:r>
        <w:t xml:space="preserve"> </w:t>
      </w:r>
      <w:r>
        <w:rPr>
          <w:rFonts w:hint="eastAsia"/>
        </w:rPr>
        <w:t xml:space="preserve">保持固定，下界</w:t>
      </w:r>
    </w:p>
    <w:p>
      <w:pPr>
        <w:pStyle w:val="a0"/>
      </w:pPr>
      <w:r>
        <w:drawing>
          <wp:inline>
            <wp:extent cx="2743200" cy="1493182"/>
            <wp:effectExtent b="0" l="0" r="0" t="0"/>
            <wp:docPr descr="image" title="" id="1115" name="Picture"/>
            <a:graphic>
              <a:graphicData uri="http://schemas.openxmlformats.org/drawingml/2006/picture">
                <pic:pic>
                  <pic:nvPicPr>
                    <pic:cNvPr descr="images/0194e279-9b28-703a-88f4-c3ac21e2010d_505_830_1610_722_393_0.jpg" id="1116" name="Picture"/>
                    <pic:cNvPicPr>
                      <a:picLocks noChangeArrowheads="1" noChangeAspect="1"/>
                    </pic:cNvPicPr>
                  </pic:nvPicPr>
                  <pic:blipFill>
                    <a:blip r:embed="rId1114"/>
                    <a:stretch>
                      <a:fillRect/>
                    </a:stretch>
                  </pic:blipFill>
                  <pic:spPr bwMode="auto">
                    <a:xfrm>
                      <a:off x="0" y="0"/>
                      <a:ext cx="2743200" cy="149318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15.14 EM </w:t>
      </w:r>
      <w:r>
        <w:rPr>
          <w:rFonts w:hint="eastAsia"/>
        </w:rPr>
        <w:t xml:space="preserve">算法</w:t>
      </w:r>
      <w:r>
        <w:t xml:space="preserve"> </w:t>
      </w:r>
      <m:oMath>
        <m:r>
          <m:t>E</m:t>
        </m:r>
      </m:oMath>
      <w:r>
        <w:t xml:space="preserve"> </w:t>
      </w:r>
      <w:r>
        <w:rPr>
          <w:rFonts w:hint="eastAsia"/>
        </w:rPr>
        <w:t xml:space="preserve">步骤的图示。将</w:t>
      </w:r>
      <w:r>
        <w:t xml:space="preserve"> </w:t>
      </w:r>
      <m:oMath>
        <m:r>
          <m:t>q</m:t>
        </m:r>
      </m:oMath>
      <w:r>
        <w:t xml:space="preserve"> </w:t>
      </w:r>
      <w:r>
        <w:rPr>
          <w:rFonts w:hint="eastAsia"/>
        </w:rPr>
        <w:t xml:space="preserve">分布设为当前参数值</w:t>
      </w:r>
      <w:r>
        <w:t xml:space="preserve"> </w:t>
      </w:r>
      <m:oMath>
        <m:sSup>
          <m:e>
            <m:r>
              <m:t>θ</m:t>
            </m:r>
          </m:e>
          <m:sup>
            <m:r>
              <m:rPr>
                <m:nor/>
                <m:sty m:val="p"/>
              </m:rPr>
              <m:t> old </m:t>
            </m:r>
          </m:sup>
        </m:sSup>
      </m:oMath>
      <w:r>
        <w:t xml:space="preserve"> </w:t>
      </w:r>
      <w:r>
        <w:rPr>
          <w:rFonts w:hint="eastAsia"/>
        </w:rPr>
        <w:t xml:space="preserve">下的后验分布，这使得下界上升到与对数似然函数相同的值，同时</w:t>
      </w:r>
      <w:r>
        <w:t xml:space="preserve"> KL </w:t>
      </w:r>
      <w:r>
        <w:rPr>
          <w:rFonts w:hint="eastAsia"/>
        </w:rPr>
        <w:t xml:space="preserve">散度消失。</w:t>
      </w:r>
    </w:p>
    <w:p>
      <w:pPr>
        <w:pStyle w:val="a0"/>
      </w:pPr>
      <w:r>
        <w:drawing>
          <wp:inline>
            <wp:extent cx="2743200" cy="2246434"/>
            <wp:effectExtent b="0" l="0" r="0" t="0"/>
            <wp:docPr descr="image" title="" id="1118" name="Picture"/>
            <a:graphic>
              <a:graphicData uri="http://schemas.openxmlformats.org/drawingml/2006/picture">
                <pic:pic>
                  <pic:nvPicPr>
                    <pic:cNvPr descr="images/0194e279-9b28-703a-88f4-c3ac21e2010d_506_925_343_624_511_0.jpg" id="1119" name="Picture"/>
                    <pic:cNvPicPr>
                      <a:picLocks noChangeArrowheads="1" noChangeAspect="1"/>
                    </pic:cNvPicPr>
                  </pic:nvPicPr>
                  <pic:blipFill>
                    <a:blip r:embed="rId1117"/>
                    <a:stretch>
                      <a:fillRect/>
                    </a:stretch>
                  </pic:blipFill>
                  <pic:spPr bwMode="auto">
                    <a:xfrm>
                      <a:off x="0" y="0"/>
                      <a:ext cx="2743200" cy="224643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15.15 EM </w:t>
      </w:r>
      <w:r>
        <w:rPr>
          <w:rFonts w:hint="eastAsia"/>
        </w:rPr>
        <w:t xml:space="preserve">算法</w:t>
      </w:r>
      <w:r>
        <w:t xml:space="preserve"> </w:t>
      </w:r>
      <m:oMath>
        <m:r>
          <m:t>M</m:t>
        </m:r>
      </m:oMath>
      <w:r>
        <w:t xml:space="preserve"> </w:t>
      </w:r>
      <w:r>
        <w:rPr>
          <w:rFonts w:hint="eastAsia"/>
        </w:rPr>
        <w:t xml:space="preserve">步骤的图示。分布</w:t>
      </w:r>
      <w:r>
        <w:t xml:space="preserve"> </w:t>
      </w:r>
      <m:oMath>
        <m:r>
          <m:t>q</m:t>
        </m:r>
        <m:d>
          <m:dPr>
            <m:begChr m:val="("/>
            <m:endChr m:val=")"/>
            <m:sepChr m:val=""/>
            <m:grow/>
          </m:dPr>
          <m:e>
            <m:r>
              <m:rPr>
                <m:sty m:val="b"/>
              </m:rPr>
              <m:t>Z</m:t>
            </m:r>
          </m:e>
        </m:d>
      </m:oMath>
      <w:r>
        <w:t xml:space="preserve"> </w:t>
      </w:r>
      <w:r>
        <w:rPr>
          <w:rFonts w:hint="eastAsia"/>
        </w:rPr>
        <w:t xml:space="preserve">保持固定，关于参数向量</w:t>
      </w:r>
      <w:r>
        <w:t xml:space="preserve"> </w:t>
      </w:r>
      <m:oMath>
        <m:r>
          <m:t>θ</m:t>
        </m:r>
      </m:oMath>
      <w:r>
        <w:t xml:space="preserve"> </w:t>
      </w:r>
      <w:r>
        <w:rPr>
          <w:rFonts w:hint="eastAsia"/>
        </w:rPr>
        <w:t xml:space="preserve">最大化下界</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以得到修正后的值</w:t>
      </w:r>
      <w:r>
        <w:t xml:space="preserve"> </w:t>
      </w:r>
      <m:oMath>
        <m:sSup>
          <m:e>
            <m:r>
              <m:t>θ</m:t>
            </m:r>
          </m:e>
          <m:sup>
            <m:r>
              <m:rPr>
                <m:nor/>
                <m:sty m:val="p"/>
              </m:rPr>
              <m:t> new </m:t>
            </m:r>
          </m:sup>
        </m:sSup>
      </m:oMath>
      <w:r>
        <w:t xml:space="preserve"> </w:t>
      </w:r>
      <w:r>
        <w:rPr>
          <w:rFonts w:hint="eastAsia"/>
        </w:rPr>
        <w:t xml:space="preserve">。由于</w:t>
      </w:r>
      <w:r>
        <w:t xml:space="preserve"> Kullback - Leibler </w:t>
      </w:r>
      <w:r>
        <w:rPr>
          <w:rFonts w:hint="eastAsia"/>
        </w:rPr>
        <w:t xml:space="preserve">散度是非负的，这使得对数似然</w:t>
      </w:r>
      <w:r>
        <w:t xml:space="preserve"> </w:t>
      </w:r>
      <m:oMath>
        <m:r>
          <m:rPr>
            <m:sty m:val="p"/>
          </m:rPr>
          <m:t>ln</m:t>
        </m:r>
        <m:r>
          <m:t>p</m:t>
        </m:r>
        <m:d>
          <m:dPr>
            <m:begChr m:val="("/>
            <m:endChr m:val=")"/>
            <m:sepChr m:val=""/>
            <m:grow/>
          </m:dPr>
          <m:e>
            <m:r>
              <m:rPr>
                <m:sty m:val="b"/>
              </m:rPr>
              <m:t>X</m:t>
            </m:r>
            <m:r>
              <m:rPr>
                <m:sty m:val="p"/>
              </m:rPr>
              <m:t>∣</m:t>
            </m:r>
            <m:r>
              <m:rPr>
                <m:sty m:val="b"/>
              </m:rPr>
              <m:t>θ</m:t>
            </m:r>
          </m:e>
        </m:d>
      </m:oMath>
      <w:r>
        <w:t xml:space="preserve"> </w:t>
      </w:r>
      <w:r>
        <w:rPr>
          <w:rFonts w:hint="eastAsia"/>
        </w:rPr>
        <w:t xml:space="preserve">的增加量至少与下界的增加量相同。</w:t>
      </w:r>
    </w:p>
    <w:p>
      <w:pPr>
        <w:pStyle w:val="a0"/>
      </w:pPr>
      <w:r>
        <w:rPr>
          <w:rFonts w:hint="eastAsia"/>
        </w:rPr>
        <w:t xml:space="preserve">关于</w:t>
      </w:r>
      <w:r>
        <w:t xml:space="preserve"> </w:t>
      </w:r>
      <m:oMath>
        <m:r>
          <m:rPr>
            <m:sty m:val="b"/>
          </m:rPr>
          <m:t>θ</m:t>
        </m:r>
      </m:oMath>
      <w:r>
        <w:t xml:space="preserve"> </w:t>
      </w:r>
      <w:r>
        <w:rPr>
          <w:rFonts w:hint="eastAsia"/>
        </w:rPr>
        <w:t xml:space="preserve">最大化</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以得到某个新值</w:t>
      </w:r>
      <w:r>
        <w:t xml:space="preserve"> </w:t>
      </w:r>
      <m:oMath>
        <m:sSup>
          <m:e>
            <m:r>
              <m:rPr>
                <m:sty m:val="b"/>
              </m:rPr>
              <m:t>θ</m:t>
            </m:r>
          </m:e>
          <m:sup>
            <m:r>
              <m:rPr>
                <m:nor/>
                <m:sty m:val="p"/>
              </m:rPr>
              <m:t> new </m:t>
            </m:r>
          </m:sup>
        </m:sSup>
      </m:oMath>
      <w:r>
        <w:t xml:space="preserve"> </w:t>
      </w:r>
      <w:r>
        <w:rPr>
          <w:rFonts w:hint="eastAsia"/>
        </w:rPr>
        <w:t xml:space="preserve">。这将导致下界</w:t>
      </w:r>
      <w:r>
        <w:t xml:space="preserve"> </w:t>
      </w:r>
      <m:oMath>
        <m:r>
          <m:rPr>
            <m:sty m:val="p"/>
            <m:scr m:val="script"/>
          </m:rPr>
          <m:t>L</m:t>
        </m:r>
      </m:oMath>
      <w:r>
        <w:t xml:space="preserve"> </w:t>
      </w:r>
      <w:r>
        <w:rPr>
          <w:rFonts w:hint="eastAsia"/>
        </w:rPr>
        <w:t xml:space="preserve">增加(除非它已经处于最大值)，这必然会使相应的对数似然函数增加。因为分布</w:t>
      </w:r>
      <w:r>
        <w:t xml:space="preserve"> </w:t>
      </w:r>
      <m:oMath>
        <m:r>
          <m:t>q</m:t>
        </m:r>
      </m:oMath>
      <w:r>
        <w:t xml:space="preserve"> </w:t>
      </w:r>
      <w:r>
        <w:rPr>
          <w:rFonts w:hint="eastAsia"/>
        </w:rPr>
        <w:t xml:space="preserve">是使用旧的参数值而非新值确定的，并且在</w:t>
      </w:r>
      <w:r>
        <w:t xml:space="preserve"> </w:t>
      </w:r>
      <m:oMath>
        <m:r>
          <m:rPr>
            <m:sty m:val="p"/>
          </m:rPr>
          <m:t>M</m:t>
        </m:r>
      </m:oMath>
      <w:r>
        <w:t xml:space="preserve"> </w:t>
      </w:r>
      <w:r>
        <w:rPr>
          <w:rFonts w:hint="eastAsia"/>
        </w:rPr>
        <w:t xml:space="preserve">步骤中保持固定，所以它将不等于新的后验分布</w:t>
      </w:r>
      <w:r>
        <w:t xml:space="preserve"> </w:t>
      </w:r>
      <m:oMath>
        <m:r>
          <m:t>p</m:t>
        </m:r>
        <m:d>
          <m:dPr>
            <m:begChr m:val="("/>
            <m:endChr m:val=")"/>
            <m:sepChr m:val=""/>
            <m:grow/>
          </m:dPr>
          <m:e>
            <m:r>
              <m:rPr>
                <m:sty m:val="b"/>
              </m:rPr>
              <m:t>Z</m:t>
            </m:r>
            <m:r>
              <m:rPr>
                <m:sty m:val="p"/>
              </m:rPr>
              <m:t>∣</m:t>
            </m:r>
            <m:r>
              <m:rPr>
                <m:sty m:val="b"/>
              </m:rPr>
              <m:t>X</m:t>
            </m:r>
            <m:r>
              <m:rPr>
                <m:sty m:val="p"/>
              </m:rPr>
              <m:t>,</m:t>
            </m:r>
            <m:sSup>
              <m:e>
                <m:r>
                  <m:rPr>
                    <m:sty m:val="b"/>
                  </m:rPr>
                  <m:t>θ</m:t>
                </m:r>
              </m:e>
              <m:sup>
                <m:r>
                  <m:rPr>
                    <m:nor/>
                    <m:sty m:val="p"/>
                  </m:rPr>
                  <m:t> new </m:t>
                </m:r>
              </m:sup>
            </m:sSup>
          </m:e>
        </m:d>
      </m:oMath>
      <w:r>
        <w:t xml:space="preserve"> </w:t>
      </w:r>
      <w:r>
        <w:rPr>
          <w:rFonts w:hint="eastAsia"/>
        </w:rPr>
        <w:t xml:space="preserve">，因此会存在非零的</w:t>
      </w:r>
      <w:r>
        <w:t xml:space="preserve"> Kullback - Leibler </w:t>
      </w:r>
      <w:r>
        <w:rPr>
          <w:rFonts w:hint="eastAsia"/>
        </w:rPr>
        <w:t xml:space="preserve">散度。因此，如图</w:t>
      </w:r>
      <w:r>
        <w:t xml:space="preserve"> 15.15 </w:t>
      </w:r>
      <w:r>
        <w:rPr>
          <w:rFonts w:hint="eastAsia"/>
        </w:rPr>
        <w:t xml:space="preserve">所示，对数似然函数的增加量大于下界的增加量。如果我们将</w:t>
      </w:r>
      <w:r>
        <w:t xml:space="preserve"> </w:t>
      </w:r>
      <m:oMath>
        <m:r>
          <m:t>q</m:t>
        </m:r>
        <m:d>
          <m:dPr>
            <m:begChr m:val="("/>
            <m:endChr m:val=")"/>
            <m:sepChr m:val=""/>
            <m:grow/>
          </m:dPr>
          <m:e>
            <m:r>
              <m:rPr>
                <m:sty m:val="b"/>
              </m:rPr>
              <m:t>Z</m:t>
            </m:r>
          </m:e>
        </m:d>
        <m:r>
          <m:rPr>
            <m:sty m:val="p"/>
          </m:rPr>
          <m:t>=</m:t>
        </m:r>
        <m:r>
          <m:t>p</m:t>
        </m:r>
        <m:d>
          <m:dPr>
            <m:begChr m:val="("/>
            <m:endChr m:val=")"/>
            <m:sepChr m:val=""/>
            <m:grow/>
          </m:dPr>
          <m:e>
            <m:r>
              <m:rPr>
                <m:sty m:val="b"/>
              </m:rPr>
              <m:t>Z</m:t>
            </m:r>
            <m:r>
              <m:rPr>
                <m:sty m:val="p"/>
              </m:rPr>
              <m:t>∣</m:t>
            </m:r>
            <m:r>
              <m:rPr>
                <m:sty m:val="b"/>
              </m:rPr>
              <m:t>X</m:t>
            </m:r>
            <m:r>
              <m:rPr>
                <m:sty m:val="p"/>
              </m:rPr>
              <m:t>,</m:t>
            </m:r>
            <m:sSup>
              <m:e>
                <m:r>
                  <m:rPr>
                    <m:sty m:val="b"/>
                  </m:rPr>
                  <m:t>θ</m:t>
                </m:r>
              </m:e>
              <m:sup>
                <m:r>
                  <m:rPr>
                    <m:nor/>
                    <m:sty m:val="p"/>
                  </m:rPr>
                  <m:t> old </m:t>
                </m:r>
              </m:sup>
            </m:sSup>
          </m:e>
        </m:d>
      </m:oMath>
      <w:r>
        <w:t xml:space="preserve"> </w:t>
      </w:r>
      <w:r>
        <w:rPr>
          <w:rFonts w:hint="eastAsia"/>
        </w:rPr>
        <w:t xml:space="preserve">代入</w:t>
      </w:r>
      <w:r>
        <w:t xml:space="preserve"> </w:t>
      </w:r>
      <w:r>
        <w:rPr>
          <w:rFonts w:hint="eastAsia"/>
        </w:rPr>
        <w:t xml:space="preserve">(15.53)，我们会发现，在</w:t>
      </w:r>
      <w:r>
        <w:t xml:space="preserve"> </w:t>
      </w:r>
      <m:oMath>
        <m:r>
          <m:rPr>
            <m:sty m:val="p"/>
          </m:rPr>
          <m:t>E</m:t>
        </m:r>
      </m:oMath>
      <w:r>
        <w:t xml:space="preserve"> </w:t>
      </w:r>
      <w:r>
        <w:rPr>
          <w:rFonts w:hint="eastAsia"/>
        </w:rPr>
        <w:t xml:space="preserve">步骤之后，下界具有以下形式</w:t>
      </w:r>
    </w:p>
    <w:p>
      <w:pPr>
        <w:pStyle w:val="a0"/>
      </w:pPr>
      <m:oMathPara>
        <m:oMathParaPr>
          <m:jc m:val="center"/>
        </m:oMathParaPr>
        <m:oMath>
          <m:r>
            <m:rPr>
              <m:sty m:val="p"/>
              <m:scr m:val="script"/>
            </m:rPr>
            <m:t>L</m:t>
          </m:r>
          <m:d>
            <m:dPr>
              <m:begChr m:val="("/>
              <m:endChr m:val=")"/>
              <m:sepChr m:val=""/>
              <m:grow/>
            </m:dPr>
            <m:e>
              <m:r>
                <m:t>q</m:t>
              </m:r>
              <m:r>
                <m:rPr>
                  <m:sty m:val="p"/>
                </m:rPr>
                <m:t>,</m:t>
              </m:r>
              <m:r>
                <m:rPr>
                  <m:sty m:val="b"/>
                </m:rPr>
                <m:t>θ</m:t>
              </m:r>
            </m:e>
          </m:d>
          <m:r>
            <m:rPr>
              <m:sty m:val="p"/>
            </m:rPr>
            <m:t>=</m:t>
          </m:r>
          <m:nary>
            <m:naryPr>
              <m:chr m:val="∑"/>
              <m:limLoc m:val="undOvr"/>
              <m:subHide m:val="off"/>
              <m:supHide m:val="on"/>
            </m:naryPr>
            <m:sub>
              <m:r>
                <m:rPr>
                  <m:sty m:val="b"/>
                </m:rPr>
                <m:t>Z</m:t>
              </m:r>
            </m:sub>
            <m:sup>
              <m:r>
                <m:t>​</m:t>
              </m:r>
            </m:sup>
            <m:e>
              <m:r>
                <m:t>p</m:t>
              </m:r>
            </m:e>
          </m:nary>
          <m:d>
            <m:dPr>
              <m:begChr m:val="("/>
              <m:endChr m:val=")"/>
              <m:sepChr m:val=""/>
              <m:grow/>
            </m:dPr>
            <m:e>
              <m:r>
                <m:rPr>
                  <m:sty m:val="b"/>
                </m:rPr>
                <m:t>Z</m:t>
              </m:r>
              <m:r>
                <m:rPr>
                  <m:sty m:val="p"/>
                </m:rPr>
                <m:t>∣</m:t>
              </m:r>
              <m:r>
                <m:rPr>
                  <m:sty m:val="b"/>
                </m:rPr>
                <m:t>X</m:t>
              </m:r>
              <m:r>
                <m:rPr>
                  <m:sty m:val="p"/>
                </m:rPr>
                <m:t>,</m:t>
              </m:r>
              <m:sSup>
                <m:e>
                  <m:r>
                    <m:rPr>
                      <m:sty m:val="b"/>
                    </m:rPr>
                    <m:t>θ</m:t>
                  </m:r>
                </m:e>
                <m:sup>
                  <m:r>
                    <m:rPr>
                      <m:nor/>
                      <m:sty m:val="p"/>
                    </m:rPr>
                    <m:t> old </m:t>
                  </m:r>
                </m:sup>
              </m:sSup>
            </m:e>
          </m:d>
          <m:r>
            <m:rPr>
              <m:sty m:val="p"/>
            </m:rPr>
            <m:t>ln</m:t>
          </m:r>
          <m:r>
            <m:t>p</m:t>
          </m:r>
          <m:d>
            <m:dPr>
              <m:begChr m:val="("/>
              <m:endChr m:val=")"/>
              <m:sepChr m:val=""/>
              <m:grow/>
            </m:dPr>
            <m:e>
              <m:r>
                <m:rPr>
                  <m:sty m:val="b"/>
                </m:rPr>
                <m:t>X</m:t>
              </m:r>
              <m:r>
                <m:rPr>
                  <m:sty m:val="p"/>
                </m:rPr>
                <m:t>,</m:t>
              </m:r>
              <m:r>
                <m:rPr>
                  <m:sty m:val="b"/>
                </m:rPr>
                <m:t>Z</m:t>
              </m:r>
              <m:r>
                <m:rPr>
                  <m:sty m:val="p"/>
                </m:rPr>
                <m:t>∣</m:t>
              </m:r>
              <m:r>
                <m:rPr>
                  <m:sty m:val="b"/>
                </m:rPr>
                <m:t>θ</m:t>
              </m:r>
            </m:e>
          </m:d>
          <m:r>
            <m:rPr>
              <m:sty m:val="p"/>
            </m:rPr>
            <m:t>−</m:t>
          </m:r>
          <m:nary>
            <m:naryPr>
              <m:chr m:val="∑"/>
              <m:limLoc m:val="undOvr"/>
              <m:subHide m:val="off"/>
              <m:supHide m:val="on"/>
            </m:naryPr>
            <m:sub>
              <m:r>
                <m:rPr>
                  <m:sty m:val="b"/>
                </m:rPr>
                <m:t>Z</m:t>
              </m:r>
            </m:sub>
            <m:sup>
              <m:r>
                <m:t>​</m:t>
              </m:r>
            </m:sup>
            <m:e>
              <m:r>
                <m:t>p</m:t>
              </m:r>
            </m:e>
          </m:nary>
          <m:d>
            <m:dPr>
              <m:begChr m:val="("/>
              <m:endChr m:val=")"/>
              <m:sepChr m:val=""/>
              <m:grow/>
            </m:dPr>
            <m:e>
              <m:r>
                <m:rPr>
                  <m:sty m:val="b"/>
                </m:rPr>
                <m:t>Z</m:t>
              </m:r>
              <m:r>
                <m:rPr>
                  <m:sty m:val="p"/>
                </m:rPr>
                <m:t>∣</m:t>
              </m:r>
              <m:r>
                <m:rPr>
                  <m:sty m:val="b"/>
                </m:rPr>
                <m:t>X</m:t>
              </m:r>
              <m:r>
                <m:rPr>
                  <m:sty m:val="p"/>
                </m:rPr>
                <m:t>,</m:t>
              </m:r>
              <m:sSup>
                <m:e>
                  <m:r>
                    <m:rPr>
                      <m:sty m:val="b"/>
                    </m:rPr>
                    <m:t>θ</m:t>
                  </m:r>
                </m:e>
                <m:sup>
                  <m:r>
                    <m:rPr>
                      <m:nor/>
                      <m:sty m:val="p"/>
                    </m:rPr>
                    <m:t> old </m:t>
                  </m:r>
                </m:sup>
              </m:sSup>
            </m:e>
          </m:d>
          <m:r>
            <m:rPr>
              <m:sty m:val="p"/>
            </m:rPr>
            <m:t>ln</m:t>
          </m:r>
          <m:r>
            <m:t>p</m:t>
          </m:r>
          <m:d>
            <m:dPr>
              <m:begChr m:val="("/>
              <m:endChr m:val=")"/>
              <m:sepChr m:val=""/>
              <m:grow/>
            </m:dPr>
            <m:e>
              <m:r>
                <m:rPr>
                  <m:sty m:val="b"/>
                </m:rPr>
                <m:t>Z</m:t>
              </m:r>
              <m:r>
                <m:rPr>
                  <m:sty m:val="p"/>
                </m:rPr>
                <m:t>∣</m:t>
              </m:r>
              <m:r>
                <m:rPr>
                  <m:sty m:val="b"/>
                </m:rPr>
                <m:t>X</m:t>
              </m:r>
              <m:r>
                <m:rPr>
                  <m:sty m:val="p"/>
                </m:rPr>
                <m:t>,</m:t>
              </m:r>
              <m:sSup>
                <m:e>
                  <m:r>
                    <m:rPr>
                      <m:sty m:val="b"/>
                    </m:rPr>
                    <m:t>θ</m:t>
                  </m:r>
                </m:e>
                <m:sup>
                  <m:r>
                    <m:rPr>
                      <m:nor/>
                      <m:sty m:val="p"/>
                    </m:rPr>
                    <m:t> old </m:t>
                  </m:r>
                </m:sup>
              </m:sSup>
            </m:e>
          </m:d>
        </m:oMath>
      </m:oMathPara>
    </w:p>
    <w:p>
      <w:pPr>
        <w:pStyle w:val="FirstParagraph"/>
      </w:pPr>
      <m:oMathPara>
        <m:oMathParaPr>
          <m:jc m:val="center"/>
        </m:oMathParaPr>
        <m:oMath>
          <m:r>
            <m:rPr>
              <m:sty m:val="p"/>
            </m:rPr>
            <m:t>=</m:t>
          </m:r>
          <m:r>
            <m:rPr>
              <m:sty m:val="p"/>
              <m:scr m:val="script"/>
            </m:rPr>
            <m:t>Q</m:t>
          </m:r>
          <m:d>
            <m:dPr>
              <m:begChr m:val="("/>
              <m:endChr m:val=")"/>
              <m:sepChr m:val=""/>
              <m:grow/>
            </m:dPr>
            <m:e>
              <m:r>
                <m:rPr>
                  <m:sty m:val="b"/>
                </m:rPr>
                <m:t>θ</m:t>
              </m:r>
              <m:r>
                <m:rPr>
                  <m:sty m:val="p"/>
                </m:rPr>
                <m:t>,</m:t>
              </m:r>
              <m:sSup>
                <m:e>
                  <m:r>
                    <m:rPr>
                      <m:sty m:val="b"/>
                    </m:rPr>
                    <m:t>θ</m:t>
                  </m:r>
                </m:e>
                <m:sup>
                  <m:r>
                    <m:rPr>
                      <m:nor/>
                      <m:sty m:val="p"/>
                    </m:rPr>
                    <m:t> old </m:t>
                  </m:r>
                </m:sup>
              </m:sSup>
            </m:e>
          </m:d>
          <m:r>
            <m:rPr>
              <m:sty m:val="p"/>
            </m:rPr>
            <m:t>+</m:t>
          </m:r>
          <m:r>
            <m:rPr>
              <m:nor/>
              <m:sty m:val="p"/>
            </m:rPr>
            <m:t> const </m:t>
          </m:r>
          <m:r>
            <m:t>  </m:t>
          </m:r>
          <m:r>
            <m:rPr>
              <m:nor/>
              <m:sty m:val="p"/>
            </m:rPr>
            <m:t>(15.56)</m:t>
          </m:r>
        </m:oMath>
      </m:oMathPara>
    </w:p>
    <w:p>
      <w:pPr>
        <w:pStyle w:val="FirstParagraph"/>
      </w:pPr>
      <w:r>
        <w:rPr>
          <w:rFonts w:hint="eastAsia"/>
        </w:rPr>
        <w:t xml:space="preserve">其中常数仅仅是</w:t>
      </w:r>
      <w:r>
        <w:t xml:space="preserve"> </w:t>
      </w:r>
      <m:oMath>
        <m:r>
          <m:t>q</m:t>
        </m:r>
      </m:oMath>
      <w:r>
        <w:t xml:space="preserve"> </w:t>
      </w:r>
      <w:r>
        <w:rPr>
          <w:rFonts w:hint="eastAsia"/>
        </w:rPr>
        <w:t xml:space="preserve">分布的负熵，因此与</w:t>
      </w:r>
      <w:r>
        <w:t xml:space="preserve"> </w:t>
      </w:r>
      <m:oMath>
        <m:r>
          <m:rPr>
            <m:sty m:val="b"/>
          </m:rPr>
          <m:t>θ</m:t>
        </m:r>
      </m:oMath>
      <w:r>
        <w:t xml:space="preserve"> </w:t>
      </w:r>
      <w:r>
        <w:rPr>
          <w:rFonts w:hint="eastAsia"/>
        </w:rPr>
        <w:t xml:space="preserve">无关。在这里，我们将</w:t>
      </w:r>
      <w:r>
        <w:t xml:space="preserve"> </w:t>
      </w:r>
      <m:oMath>
        <m:r>
          <m:rPr>
            <m:sty m:val="p"/>
            <m:scr m:val="script"/>
          </m:rPr>
          <m:t>Q</m:t>
        </m:r>
        <m:d>
          <m:dPr>
            <m:begChr m:val="("/>
            <m:endChr m:val=")"/>
            <m:sepChr m:val=""/>
            <m:grow/>
          </m:dPr>
          <m:e>
            <m:r>
              <m:rPr>
                <m:sty m:val="b"/>
              </m:rPr>
              <m:t>θ</m:t>
            </m:r>
            <m:r>
              <m:rPr>
                <m:sty m:val="p"/>
              </m:rPr>
              <m:t>,</m:t>
            </m:r>
            <m:sSup>
              <m:e>
                <m:r>
                  <m:rPr>
                    <m:sty m:val="b"/>
                  </m:rPr>
                  <m:t>θ</m:t>
                </m:r>
              </m:e>
              <m:sup>
                <m:r>
                  <m:rPr>
                    <m:nor/>
                    <m:sty m:val="p"/>
                  </m:rPr>
                  <m:t> old </m:t>
                </m:r>
              </m:sup>
            </m:sSup>
          </m:e>
        </m:d>
      </m:oMath>
      <w:r>
        <w:t xml:space="preserve"> </w:t>
      </w:r>
      <w:r>
        <w:rPr>
          <w:rFonts w:hint="eastAsia"/>
        </w:rPr>
        <w:t xml:space="preserve">识别为</w:t>
      </w:r>
      <w:r>
        <w:t xml:space="preserve"> (15.23) </w:t>
      </w:r>
      <w:r>
        <w:rPr>
          <w:rFonts w:hint="eastAsia"/>
        </w:rPr>
        <w:t xml:space="preserve">定义的期望完全数据对数似然，因此，正如我们之前在高斯混合分布中看到的那样，它是在</w:t>
      </w:r>
      <w:r>
        <w:t xml:space="preserve"> M </w:t>
      </w:r>
      <w:r>
        <w:rPr>
          <w:rFonts w:hint="eastAsia"/>
        </w:rPr>
        <w:t xml:space="preserve">步骤中被最大化的量。注意，我们正在优化的变量</w:t>
      </w:r>
      <w:r>
        <w:t xml:space="preserve"> </w:t>
      </w:r>
      <m:oMath>
        <m:r>
          <m:rPr>
            <m:sty m:val="b"/>
          </m:rPr>
          <m:t>θ</m:t>
        </m:r>
      </m:oMath>
      <w:r>
        <w:t xml:space="preserve"> </w:t>
      </w:r>
      <w:r>
        <w:rPr>
          <w:rFonts w:hint="eastAsia"/>
        </w:rPr>
        <w:t xml:space="preserve">仅出现在对数内部。如果联合分布</w:t>
      </w:r>
      <w:r>
        <w:t xml:space="preserve"> </w:t>
      </w:r>
      <m:oMath>
        <m:r>
          <m:t>p</m:t>
        </m:r>
        <m:d>
          <m:dPr>
            <m:begChr m:val="("/>
            <m:endChr m:val=")"/>
            <m:sepChr m:val=""/>
            <m:grow/>
          </m:dPr>
          <m:e>
            <m:r>
              <m:rPr>
                <m:sty m:val="b"/>
              </m:rPr>
              <m:t>Z</m:t>
            </m:r>
            <m:r>
              <m:rPr>
                <m:sty m:val="p"/>
              </m:rPr>
              <m:t>,</m:t>
            </m:r>
            <m:r>
              <m:rPr>
                <m:sty m:val="b"/>
              </m:rPr>
              <m:t>X</m:t>
            </m:r>
            <m:r>
              <m:rPr>
                <m:sty m:val="p"/>
              </m:rPr>
              <m:t>∣</m:t>
            </m:r>
            <m:r>
              <m:rPr>
                <m:sty m:val="b"/>
              </m:rPr>
              <m:t>θ</m:t>
            </m:r>
          </m:e>
        </m:d>
      </m:oMath>
      <w:r>
        <w:t xml:space="preserve"> </w:t>
      </w:r>
      <w:r>
        <w:rPr>
          <w:rFonts w:hint="eastAsia"/>
        </w:rPr>
        <w:t xml:space="preserve">是指数族的成员或此类成员的乘积，那么我们会发现对数会抵消指数，并导致</w:t>
      </w:r>
      <w:r>
        <w:t xml:space="preserve"> </w:t>
      </w:r>
      <m:oMath>
        <m:r>
          <m:rPr>
            <m:sty m:val="p"/>
          </m:rPr>
          <m:t>M</m:t>
        </m:r>
      </m:oMath>
      <w:r>
        <w:t xml:space="preserve"> </w:t>
      </w:r>
      <w:r>
        <w:rPr>
          <w:rFonts w:hint="eastAsia"/>
        </w:rPr>
        <w:t xml:space="preserve">步骤通常比相应的不完全数据对数似然函数</w:t>
      </w:r>
      <w:r>
        <w:t xml:space="preserve"> </w:t>
      </w:r>
      <m:oMath>
        <m:r>
          <m:t>p</m:t>
        </m:r>
        <m:d>
          <m:dPr>
            <m:begChr m:val="("/>
            <m:endChr m:val=")"/>
            <m:sepChr m:val=""/>
            <m:grow/>
          </m:dPr>
          <m:e>
            <m:r>
              <m:rPr>
                <m:sty m:val="b"/>
              </m:rPr>
              <m:t>X</m:t>
            </m:r>
            <m:r>
              <m:rPr>
                <m:sty m:val="p"/>
              </m:rPr>
              <m:t>∣</m:t>
            </m:r>
            <m:r>
              <m:rPr>
                <m:sty m:val="b"/>
              </m:rPr>
              <m:t>θ</m:t>
            </m:r>
          </m:e>
        </m:d>
      </m:oMath>
      <w:r>
        <w:t xml:space="preserve"> </w:t>
      </w:r>
      <w:r>
        <w:rPr>
          <w:rFonts w:hint="eastAsia"/>
        </w:rPr>
        <w:t xml:space="preserve">的最大化简单得多。</w:t>
      </w:r>
    </w:p>
    <w:p>
      <w:r>
        <w:pict>
          <v:rect style="width:0;height:1.5pt" o:hralign="center" o:hrstd="t" o:hr="t"/>
        </w:pict>
      </w:r>
    </w:p>
    <w:p>
      <w:pPr>
        <w:pStyle w:val="FirstParagraph"/>
      </w:pPr>
      <w:r>
        <w:rPr>
          <w:rFonts w:hint="eastAsia"/>
        </w:rPr>
        <w:t xml:space="preserve">第</w:t>
      </w:r>
      <w:r>
        <w:t xml:space="preserve"> 15.3 </w:t>
      </w:r>
      <w:r>
        <w:rPr>
          <w:rFonts w:hint="eastAsia"/>
        </w:rPr>
        <w:t xml:space="preserve">节</w:t>
      </w:r>
    </w:p>
    <w:p>
      <w:r>
        <w:pict>
          <v:rect style="width:0;height:1.5pt" o:hralign="center" o:hrstd="t" o:hr="t"/>
        </w:pict>
      </w:r>
    </w:p>
    <w:p>
      <w:pPr>
        <w:pStyle w:val="FirstParagraph"/>
      </w:pPr>
      <w:r>
        <w:t xml:space="preserve">EM </w:t>
      </w:r>
      <w:r>
        <w:rPr>
          <w:rFonts w:hint="eastAsia"/>
        </w:rPr>
        <w:t xml:space="preserve">算法的操作也可以在参数空间中进行观察，如图</w:t>
      </w:r>
      <w:r>
        <w:t xml:space="preserve"> 15.16 </w:t>
      </w:r>
      <w:r>
        <w:rPr>
          <w:rFonts w:hint="eastAsia"/>
        </w:rPr>
        <w:t xml:space="preserve">所示。这里，红色曲线描绘了(不完全数据)对数似然函数，我们希望最大化其值。我们从某个初始参数值</w:t>
      </w:r>
      <w:r>
        <w:t xml:space="preserve"> </w:t>
      </w:r>
      <m:oMath>
        <m:sSup>
          <m:e>
            <m:r>
              <m:rPr>
                <m:sty m:val="b"/>
              </m:rPr>
              <m:t>θ</m:t>
            </m:r>
          </m:e>
          <m:sup>
            <m:r>
              <m:rPr>
                <m:nor/>
                <m:sty m:val="p"/>
              </m:rPr>
              <m:t> old </m:t>
            </m:r>
          </m:sup>
        </m:sSup>
      </m:oMath>
      <w:r>
        <w:t xml:space="preserve"> </w:t>
      </w:r>
      <w:r>
        <w:rPr>
          <w:rFonts w:hint="eastAsia"/>
        </w:rPr>
        <w:t xml:space="preserve">开始，在第一个</w:t>
      </w:r>
      <w:r>
        <w:t xml:space="preserve"> </w:t>
      </w:r>
      <m:oMath>
        <m:r>
          <m:rPr>
            <m:sty m:val="p"/>
          </m:rPr>
          <m:t>E</m:t>
        </m:r>
      </m:oMath>
      <w:r>
        <w:t xml:space="preserve"> </w:t>
      </w:r>
      <w:r>
        <w:rPr>
          <w:rFonts w:hint="eastAsia"/>
        </w:rPr>
        <w:t xml:space="preserve">步骤中，我们评估潜在变量的后验分布，这会产生一个下界</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，其值等于在</w:t>
      </w:r>
      <w:r>
        <w:t xml:space="preserve"> </w:t>
      </w:r>
      <m:oMath>
        <m:sSup>
          <m:e>
            <m:r>
              <m:rPr>
                <m:sty m:val="b"/>
              </m:rPr>
              <m:t>θ</m:t>
            </m:r>
          </m:e>
          <m:sup>
            <m:d>
              <m:dPr>
                <m:begChr m:val="("/>
                <m:endChr m:val=")"/>
                <m:sepChr m:val=""/>
                <m:grow/>
              </m:dPr>
              <m:e>
                <m:r>
                  <m:rPr>
                    <m:nor/>
                    <m:sty m:val="p"/>
                  </m:rPr>
                  <m:t> old </m:t>
                </m:r>
              </m:e>
            </m:d>
          </m:sup>
        </m:sSup>
      </m:oMath>
      <w:r>
        <w:t xml:space="preserve"> </w:t>
      </w:r>
      <w:r>
        <w:rPr>
          <w:rFonts w:hint="eastAsia"/>
        </w:rPr>
        <w:t xml:space="preserve">处的对数似然，如蓝色曲线所示。注意，该下界在</w:t>
      </w:r>
      <w:r>
        <w:t xml:space="preserve"> </w:t>
      </w:r>
      <m:oMath>
        <m:sSup>
          <m:e>
            <m:r>
              <m:rPr>
                <m:sty m:val="b"/>
              </m:rPr>
              <m:t>θ</m:t>
            </m:r>
          </m:e>
          <m:sup>
            <m:d>
              <m:dPr>
                <m:begChr m:val="("/>
                <m:endChr m:val=")"/>
                <m:sepChr m:val=""/>
                <m:grow/>
              </m:dPr>
              <m:e>
                <m:r>
                  <m:rPr>
                    <m:sty m:val="p"/>
                  </m:rPr>
                  <m:t>o</m:t>
                </m:r>
                <m:r>
                  <m:rPr>
                    <m:sty m:val="p"/>
                  </m:rPr>
                  <m:t>l</m:t>
                </m:r>
                <m:r>
                  <m:rPr>
                    <m:sty m:val="p"/>
                  </m:rPr>
                  <m:t>d</m:t>
                </m:r>
              </m:e>
            </m:d>
          </m:sup>
        </m:sSup>
      </m:oMath>
      <w:r>
        <w:t xml:space="preserve"> </w:t>
      </w:r>
      <w:r>
        <w:rPr>
          <w:rFonts w:hint="eastAsia"/>
        </w:rPr>
        <w:t xml:space="preserve">处与对数似然相切，因此两条曲线具有相同的梯度。这个下界是一个凸函数，具有唯一的最大值(对于指数族的混合分量)。在</w:t>
      </w:r>
      <w:r>
        <w:t xml:space="preserve"> M </w:t>
      </w:r>
      <w:r>
        <w:rPr>
          <w:rFonts w:hint="eastAsia"/>
        </w:rPr>
        <w:t xml:space="preserve">步骤中，最大化该下界得到值</w:t>
      </w:r>
      <w:r>
        <w:t xml:space="preserve"> </w:t>
      </w:r>
      <m:oMath>
        <m:sSup>
          <m:e>
            <m:r>
              <m:rPr>
                <m:sty m:val="b"/>
              </m:rPr>
              <m:t>θ</m:t>
            </m:r>
          </m:e>
          <m:sup>
            <m:d>
              <m:dPr>
                <m:begChr m:val="("/>
                <m:endChr m:val=")"/>
                <m:sepChr m:val=""/>
                <m:grow/>
              </m:dPr>
              <m:e>
                <m:r>
                  <m:rPr>
                    <m:nor/>
                    <m:sty m:val="p"/>
                  </m:rPr>
                  <m:t> new </m:t>
                </m:r>
              </m:e>
            </m:d>
          </m:sup>
        </m:sSup>
      </m:oMath>
      <w:r>
        <w:t xml:space="preserve"> </w:t>
      </w:r>
      <w:r>
        <w:rPr>
          <w:rFonts w:hint="eastAsia"/>
        </w:rPr>
        <w:t xml:space="preserve">，它给出的</w:t>
      </w:r>
      <w:r>
        <w:t xml:space="preserve"> </w:t>
      </w:r>
      <m:oMath>
        <m:r>
          <m:rPr>
            <m:sty m:val="p"/>
          </m:rPr>
          <m:t>log</m:t>
        </m:r>
      </m:oMath>
      <w:r>
        <w:t xml:space="preserve"> </w:t>
      </w:r>
      <w:r>
        <w:rPr>
          <w:rFonts w:hint="eastAsia"/>
        </w:rPr>
        <w:t xml:space="preserve">似然值比</w:t>
      </w:r>
      <w:r>
        <w:t xml:space="preserve"> </w:t>
      </w:r>
      <m:oMath>
        <m:sSup>
          <m:e>
            <m:r>
              <m:rPr>
                <m:sty m:val="b"/>
              </m:rPr>
              <m:t>θ</m:t>
            </m:r>
          </m:e>
          <m:sup>
            <m:r>
              <m:rPr>
                <m:nor/>
                <m:sty m:val="p"/>
              </m:rPr>
              <m:t> (old) </m:t>
            </m:r>
          </m:sup>
        </m:sSup>
      </m:oMath>
      <w:r>
        <w:t xml:space="preserve"> </w:t>
      </w:r>
      <w:r>
        <w:rPr>
          <w:rFonts w:hint="eastAsia"/>
        </w:rPr>
        <w:t xml:space="preserve">更大。随后的</w:t>
      </w:r>
      <w:r>
        <w:t xml:space="preserve"> E </w:t>
      </w:r>
      <w:r>
        <w:rPr>
          <w:rFonts w:hint="eastAsia"/>
        </w:rPr>
        <w:t xml:space="preserve">步骤则构建一个在</w:t>
      </w:r>
      <w:r>
        <w:t xml:space="preserve"> </w:t>
      </w:r>
      <m:oMath>
        <m:sSup>
          <m:e>
            <m:r>
              <m:rPr>
                <m:sty m:val="b"/>
              </m:rPr>
              <m:t>θ</m:t>
            </m:r>
          </m:e>
          <m:sup>
            <m:r>
              <m:rPr>
                <m:nor/>
                <m:sty m:val="p"/>
              </m:rPr>
              <m:t> (new) </m:t>
            </m:r>
          </m:sup>
        </m:sSup>
      </m:oMath>
      <w:r>
        <w:t xml:space="preserve"> </w:t>
      </w:r>
      <w:r>
        <w:rPr>
          <w:rFonts w:hint="eastAsia"/>
        </w:rPr>
        <w:t xml:space="preserve">处相切的下界，如绿色曲线所示。</w:t>
      </w:r>
    </w:p>
    <w:p>
      <w:pPr>
        <w:pStyle w:val="a0"/>
      </w:pPr>
      <w:r>
        <w:drawing>
          <wp:inline>
            <wp:extent cx="2743200" cy="2332541"/>
            <wp:effectExtent b="0" l="0" r="0" t="0"/>
            <wp:docPr descr="image" title="" id="1121" name="Picture"/>
            <a:graphic>
              <a:graphicData uri="http://schemas.openxmlformats.org/drawingml/2006/picture">
                <pic:pic>
                  <pic:nvPicPr>
                    <pic:cNvPr descr="images/0194e279-9b28-703a-88f4-c3ac21e2010d_507_885_345_668_568_0.jpg" id="1122" name="Picture"/>
                    <pic:cNvPicPr>
                      <a:picLocks noChangeArrowheads="1" noChangeAspect="1"/>
                    </pic:cNvPicPr>
                  </pic:nvPicPr>
                  <pic:blipFill>
                    <a:blip r:embed="rId1120"/>
                    <a:stretch>
                      <a:fillRect/>
                    </a:stretch>
                  </pic:blipFill>
                  <pic:spPr bwMode="auto">
                    <a:xfrm>
                      <a:off x="0" y="0"/>
                      <a:ext cx="2743200" cy="233254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15.16 EM </w:t>
      </w:r>
      <w:r>
        <w:rPr>
          <w:rFonts w:hint="eastAsia"/>
        </w:rPr>
        <w:t xml:space="preserve">算法包括交替计算当前参数值下对数似然的下界，然后最大化该下界以获得新的参数值。完整讨论见正文。</w:t>
      </w:r>
    </w:p>
    <w:p>
      <w:r>
        <w:pict>
          <v:rect style="width:0;height:1.5pt" o:hralign="center" o:hrstd="t" o:hr="t"/>
        </w:pict>
      </w:r>
    </w:p>
    <w:p>
      <w:pPr>
        <w:pStyle w:val="FirstParagraph"/>
      </w:pPr>
      <w:r>
        <w:rPr>
          <w:rFonts w:hint="eastAsia"/>
        </w:rPr>
        <w:t xml:space="preserve">练习</w:t>
      </w:r>
      <w:r>
        <w:t xml:space="preserve"> 15.22</w:t>
      </w:r>
    </w:p>
    <w:p>
      <w:r>
        <w:pict>
          <v:rect style="width:0;height:1.5pt" o:hralign="center" o:hrstd="t" o:hr="t"/>
        </w:pict>
      </w:r>
    </w:p>
    <w:p>
      <w:pPr>
        <w:pStyle w:val="FirstParagraph"/>
      </w:pPr>
      <w:r>
        <w:rPr>
          <w:rFonts w:hint="eastAsia"/>
        </w:rPr>
        <w:t xml:space="preserve">我们已经看到，EM</w:t>
      </w:r>
      <w:r>
        <w:t xml:space="preserve"> </w:t>
      </w:r>
      <w:r>
        <w:rPr>
          <w:rFonts w:hint="eastAsia"/>
        </w:rPr>
        <w:t xml:space="preserve">算法的</w:t>
      </w:r>
      <w:r>
        <w:t xml:space="preserve"> </w:t>
      </w:r>
      <m:oMath>
        <m:r>
          <m:rPr>
            <m:sty m:val="p"/>
          </m:rPr>
          <m:t>E</m:t>
        </m:r>
      </m:oMath>
      <w:r>
        <w:t xml:space="preserve"> </w:t>
      </w:r>
      <w:r>
        <w:rPr>
          <w:rFonts w:hint="eastAsia"/>
        </w:rPr>
        <w:t xml:space="preserve">步骤和</w:t>
      </w:r>
      <w:r>
        <w:t xml:space="preserve"> </w:t>
      </w:r>
      <m:oMath>
        <m:r>
          <m:rPr>
            <m:sty m:val="p"/>
          </m:rPr>
          <m:t>M</m:t>
        </m:r>
      </m:oMath>
      <w:r>
        <w:t xml:space="preserve"> </w:t>
      </w:r>
      <w:r>
        <w:rPr>
          <w:rFonts w:hint="eastAsia"/>
        </w:rPr>
        <w:t xml:space="preserve">步骤都会增加对数似然函数一个明确定义的下界的值，并且完整的</w:t>
      </w:r>
      <w:r>
        <w:t xml:space="preserve"> EM </w:t>
      </w:r>
      <w:r>
        <w:rPr>
          <w:rFonts w:hint="eastAsia"/>
        </w:rPr>
        <w:t xml:space="preserve">循环会以一种使对数似然增加的方式改变模型参数(除非它已经处于最大值，在这种情况下参数保持不变)。</w:t>
      </w:r>
    </w:p>
    <w:bookmarkEnd w:id="1123"/>
    <w:bookmarkStart w:id="1124" w:name="独立同分布数据"/>
    <w:p>
      <w:pPr>
        <w:pStyle w:val="1"/>
      </w:pPr>
      <w:r>
        <w:t xml:space="preserve">15.4.2 </w:t>
      </w:r>
      <w:r>
        <w:rPr>
          <w:rFonts w:hint="eastAsia"/>
        </w:rPr>
        <w:t xml:space="preserve">独立同分布数据</w:t>
      </w:r>
    </w:p>
    <w:p>
      <w:pPr>
        <w:pStyle w:val="FirstParagraph"/>
      </w:pPr>
      <w:r>
        <w:rPr>
          <w:rFonts w:hint="eastAsia"/>
        </w:rPr>
        <w:t xml:space="preserve">对于独立同分布数据集的特定情况，</w:t>
      </w:r>
      <w:r>
        <w:t xml:space="preserve"> </w:t>
      </w:r>
      <m:oMath>
        <m:r>
          <m:rPr>
            <m:sty m:val="b"/>
          </m:rPr>
          <m:t>X</m:t>
        </m:r>
      </m:oMath>
      <w:r>
        <w:t xml:space="preserve"> </w:t>
      </w:r>
      <w:r>
        <w:rPr>
          <w:rFonts w:hint="eastAsia"/>
        </w:rPr>
        <w:t xml:space="preserve">将包含</w:t>
      </w:r>
      <w:r>
        <w:t xml:space="preserve"> </w:t>
      </w:r>
      <m:oMath>
        <m:r>
          <m:t>N</m:t>
        </m:r>
      </m:oMath>
      <w:r>
        <w:t xml:space="preserve"> </w:t>
      </w:r>
      <w:r>
        <w:rPr>
          <w:rFonts w:hint="eastAsia"/>
        </w:rPr>
        <w:t xml:space="preserve">个数据点</w:t>
      </w:r>
      <w:r>
        <w:t xml:space="preserve"> </w:t>
      </w:r>
      <m:oMath>
        <m:d>
          <m:dPr>
            <m:begChr m:val="{"/>
            <m:endChr m:val="}"/>
            <m:sepChr m:val=""/>
            <m:grow/>
          </m:dPr>
          <m:e>
            <m:sSub>
              <m:e>
                <m:r>
                  <m:rPr>
                    <m:sty m:val="b"/>
                  </m:rPr>
                  <m:t>x</m:t>
                </m:r>
              </m:e>
              <m:sub>
                <m:r>
                  <m:t>n</m:t>
                </m:r>
              </m:sub>
            </m:sSub>
          </m:e>
        </m:d>
      </m:oMath>
      <w:r>
        <w:t xml:space="preserve"> </w:t>
      </w:r>
      <w:r>
        <w:rPr>
          <w:rFonts w:hint="eastAsia"/>
        </w:rPr>
        <w:t xml:space="preserve">，而</w:t>
      </w:r>
      <w:r>
        <w:t xml:space="preserve"> </w:t>
      </w:r>
      <m:oMath>
        <m:r>
          <m:rPr>
            <m:sty m:val="b"/>
          </m:rPr>
          <m:t>Z</m:t>
        </m:r>
      </m:oMath>
      <w:r>
        <w:t xml:space="preserve"> </w:t>
      </w:r>
      <w:r>
        <w:rPr>
          <w:rFonts w:hint="eastAsia"/>
        </w:rPr>
        <w:t xml:space="preserve">将包含</w:t>
      </w:r>
      <w:r>
        <w:t xml:space="preserve"> </w:t>
      </w:r>
      <m:oMath>
        <m:r>
          <m:t>N</m:t>
        </m:r>
      </m:oMath>
      <w:r>
        <w:t xml:space="preserve"> </w:t>
      </w:r>
      <w:r>
        <w:rPr>
          <w:rFonts w:hint="eastAsia"/>
        </w:rPr>
        <w:t xml:space="preserve">个相应的潜在变量</w:t>
      </w:r>
      <w:r>
        <w:t xml:space="preserve"> </w:t>
      </w:r>
      <m:oMath>
        <m:d>
          <m:dPr>
            <m:begChr m:val="{"/>
            <m:endChr m:val="}"/>
            <m:sepChr m:val=""/>
            <m:grow/>
          </m:dPr>
          <m:e>
            <m:sSub>
              <m:e>
                <m:r>
                  <m:rPr>
                    <m:sty m:val="b"/>
                  </m:rPr>
                  <m:t>z</m:t>
                </m:r>
              </m:e>
              <m:sub>
                <m:r>
                  <m:t>n</m:t>
                </m:r>
              </m:sub>
            </m:sSub>
          </m:e>
        </m:d>
      </m:oMath>
      <w:r>
        <w:t xml:space="preserve"> </w:t>
      </w:r>
      <w:r>
        <w:rPr>
          <w:rFonts w:hint="eastAsia"/>
        </w:rPr>
        <w:t xml:space="preserve">，其中</w:t>
      </w:r>
      <w:r>
        <w:t xml:space="preserve"> </w:t>
      </w:r>
      <m:oMath>
        <m:r>
          <m:t>n</m:t>
        </m:r>
        <m:r>
          <m:rPr>
            <m:sty m:val="p"/>
          </m:rPr>
          <m:t>=</m:t>
        </m:r>
      </m:oMath>
      <w:r>
        <w:t xml:space="preserve"> </w:t>
      </w:r>
      <m:oMath>
        <m:r>
          <m:t>1</m:t>
        </m:r>
        <m:r>
          <m:rPr>
            <m:sty m:val="p"/>
          </m:rPr>
          <m:t>,</m:t>
        </m:r>
        <m:r>
          <m:rPr>
            <m:sty m:val="p"/>
          </m:rPr>
          <m:t>…</m:t>
        </m:r>
        <m:r>
          <m:rPr>
            <m:sty m:val="p"/>
          </m:rPr>
          <m:t>,</m:t>
        </m:r>
        <m:r>
          <m:t>N</m:t>
        </m:r>
      </m:oMath>
      <w:r>
        <w:t xml:space="preserve"> </w:t>
      </w:r>
      <w:r>
        <w:rPr>
          <w:rFonts w:hint="eastAsia"/>
        </w:rPr>
        <w:t xml:space="preserve">。根据独立性假设，我们有</w:t>
      </w:r>
      <w:r>
        <w:t xml:space="preserve"> </w:t>
      </w:r>
      <m:oMath>
        <m:r>
          <m:t>p</m:t>
        </m:r>
        <m:d>
          <m:dPr>
            <m:begChr m:val="("/>
            <m:endChr m:val=")"/>
            <m:sepChr m:val=""/>
            <m:grow/>
          </m:dPr>
          <m:e>
            <m:r>
              <m:rPr>
                <m:sty m:val="b"/>
              </m:rPr>
              <m:t>X</m:t>
            </m:r>
            <m:r>
              <m:rPr>
                <m:sty m:val="p"/>
              </m:rPr>
              <m:t>,</m:t>
            </m:r>
            <m:r>
              <m:rPr>
                <m:sty m:val="b"/>
              </m:rPr>
              <m:t>Z</m:t>
            </m:r>
          </m:e>
        </m:d>
        <m:r>
          <m:rPr>
            <m:sty m:val="p"/>
          </m:rPr>
          <m:t>=</m:t>
        </m:r>
        <m:nary>
          <m:naryPr>
            <m:chr m:val="∏"/>
            <m:limLoc m:val="undOvr"/>
            <m:subHide m:val="off"/>
            <m:supHide m:val="on"/>
          </m:naryPr>
          <m:sub>
            <m:r>
              <m:t>n</m:t>
            </m:r>
          </m:sub>
          <m:sup>
            <m:r>
              <m:t>​</m:t>
            </m:r>
          </m:sup>
          <m:e>
            <m:r>
              <m:t>p</m:t>
            </m:r>
          </m:e>
        </m:nary>
        <m:d>
          <m:dPr>
            <m:begChr m:val="("/>
            <m:endChr m:val=")"/>
            <m:sepChr m:val=""/>
            <m:grow/>
          </m:dPr>
          <m:e>
            <m:sSub>
              <m:e>
                <m:r>
                  <m:rPr>
                    <m:sty m:val="b"/>
                  </m:rPr>
                  <m:t>x</m:t>
                </m:r>
              </m:e>
              <m:sub>
                <m:r>
                  <m:t>n</m:t>
                </m:r>
              </m:sub>
            </m:sSub>
            <m:r>
              <m:rPr>
                <m:sty m:val="p"/>
              </m:rPr>
              <m:t>,</m:t>
            </m:r>
            <m:sSub>
              <m:e>
                <m:r>
                  <m:rPr>
                    <m:sty m:val="b"/>
                  </m:rPr>
                  <m:t>z</m:t>
                </m:r>
              </m:e>
              <m:sub>
                <m:r>
                  <m:t>n</m:t>
                </m:r>
              </m:sub>
            </m:sSub>
          </m:e>
        </m:d>
      </m:oMath>
      <w:r>
        <w:t xml:space="preserve"> </w:t>
      </w:r>
      <w:r>
        <w:rPr>
          <w:rFonts w:hint="eastAsia"/>
        </w:rPr>
        <w:t xml:space="preserve">，并且通过对</w:t>
      </w:r>
      <w:r>
        <w:t xml:space="preserve"> </w:t>
      </w:r>
      <m:oMath>
        <m:d>
          <m:dPr>
            <m:begChr m:val="{"/>
            <m:endChr m:val="}"/>
            <m:sepChr m:val=""/>
            <m:grow/>
          </m:dPr>
          <m:e>
            <m:sSub>
              <m:e>
                <m:r>
                  <m:rPr>
                    <m:sty m:val="b"/>
                  </m:rPr>
                  <m:t>z</m:t>
                </m:r>
              </m:e>
              <m:sub>
                <m:r>
                  <m:t>n</m:t>
                </m:r>
              </m:sub>
            </m:sSub>
          </m:e>
        </m:d>
      </m:oMath>
      <w:r>
        <w:t xml:space="preserve"> </w:t>
      </w:r>
      <w:r>
        <w:rPr>
          <w:rFonts w:hint="eastAsia"/>
        </w:rPr>
        <w:t xml:space="preserve">进行边缘化，我们有</w:t>
      </w:r>
      <w:r>
        <w:t xml:space="preserve"> </w:t>
      </w:r>
      <m:oMath>
        <m:r>
          <m:t>p</m:t>
        </m:r>
        <m:d>
          <m:dPr>
            <m:begChr m:val="("/>
            <m:endChr m:val=")"/>
            <m:sepChr m:val=""/>
            <m:grow/>
          </m:dPr>
          <m:e>
            <m:r>
              <m:rPr>
                <m:sty m:val="b"/>
              </m:rPr>
              <m:t>X</m:t>
            </m:r>
          </m:e>
        </m:d>
        <m:r>
          <m:rPr>
            <m:sty m:val="p"/>
          </m:rPr>
          <m:t>=</m:t>
        </m:r>
        <m:nary>
          <m:naryPr>
            <m:chr m:val="∏"/>
            <m:limLoc m:val="undOvr"/>
            <m:subHide m:val="off"/>
            <m:supHide m:val="on"/>
          </m:naryPr>
          <m:sub>
            <m:r>
              <m:t>n</m:t>
            </m:r>
          </m:sub>
          <m:sup>
            <m:r>
              <m:t>​</m:t>
            </m:r>
          </m:sup>
          <m:e>
            <m:r>
              <m:t>p</m:t>
            </m:r>
          </m:e>
        </m:nary>
        <m:d>
          <m:dPr>
            <m:begChr m:val="("/>
            <m:endChr m:val=")"/>
            <m:sepChr m:val=""/>
            <m:grow/>
          </m:dPr>
          <m:e>
            <m:sSub>
              <m:e>
                <m:r>
                  <m:rPr>
                    <m:sty m:val="b"/>
                  </m:rPr>
                  <m:t>x</m:t>
                </m:r>
              </m:e>
              <m:sub>
                <m:r>
                  <m:t>n</m:t>
                </m:r>
              </m:sub>
            </m:sSub>
          </m:e>
        </m:d>
      </m:oMath>
      <w:r>
        <w:t xml:space="preserve"> </w:t>
      </w:r>
      <w:r>
        <w:rPr>
          <w:rFonts w:hint="eastAsia"/>
        </w:rPr>
        <w:t xml:space="preserve">。使用求和规则和乘积规则，我们可以看到在</w:t>
      </w:r>
      <w:r>
        <w:t xml:space="preserve"> E </w:t>
      </w:r>
      <w:r>
        <w:rPr>
          <w:rFonts w:hint="eastAsia"/>
        </w:rPr>
        <w:t xml:space="preserve">步骤中评估的后验概率具有以下形式</w:t>
      </w:r>
    </w:p>
    <w:p>
      <w:pPr>
        <w:pStyle w:val="a0"/>
      </w:pPr>
      <m:oMathPara>
        <m:oMathParaPr>
          <m:jc m:val="center"/>
        </m:oMathParaPr>
        <m:oMath>
          <m:r>
            <m:t>p</m:t>
          </m:r>
          <m:d>
            <m:dPr>
              <m:begChr m:val="("/>
              <m:endChr m:val=")"/>
              <m:sepChr m:val=""/>
              <m:grow/>
            </m:dPr>
            <m:e>
              <m:r>
                <m:rPr>
                  <m:sty m:val="b"/>
                </m:rPr>
                <m:t>Z</m:t>
              </m:r>
              <m:r>
                <m:rPr>
                  <m:sty m:val="p"/>
                </m:rPr>
                <m:t>∣</m:t>
              </m:r>
              <m:r>
                <m:rPr>
                  <m:sty m:val="b"/>
                </m:rPr>
                <m:t>X</m:t>
              </m:r>
              <m:r>
                <m:rPr>
                  <m:sty m:val="p"/>
                </m:rPr>
                <m:t>,</m:t>
              </m:r>
              <m:r>
                <m:rPr>
                  <m:sty m:val="b"/>
                </m:rPr>
                <m:t>θ</m:t>
              </m:r>
            </m:e>
          </m:d>
          <m:r>
            <m:rPr>
              <m:sty m:val="p"/>
            </m:rPr>
            <m:t>=</m:t>
          </m:r>
          <m:f>
            <m:fPr>
              <m:type m:val="bar"/>
            </m:fPr>
            <m:num>
              <m:r>
                <m:t>p</m:t>
              </m:r>
              <m:d>
                <m:dPr>
                  <m:begChr m:val="("/>
                  <m:endChr m:val=")"/>
                  <m:sepChr m:val=""/>
                  <m:grow/>
                </m:dPr>
                <m:e>
                  <m:r>
                    <m:rPr>
                      <m:sty m:val="b"/>
                    </m:rPr>
                    <m:t>X</m:t>
                  </m:r>
                  <m:r>
                    <m:rPr>
                      <m:sty m:val="p"/>
                    </m:rPr>
                    <m:t>,</m:t>
                  </m:r>
                  <m:r>
                    <m:rPr>
                      <m:sty m:val="b"/>
                    </m:rPr>
                    <m:t>Z</m:t>
                  </m:r>
                  <m:r>
                    <m:rPr>
                      <m:sty m:val="p"/>
                    </m:rPr>
                    <m:t>∣</m:t>
                  </m:r>
                  <m:r>
                    <m:rPr>
                      <m:sty m:val="b"/>
                    </m:rPr>
                    <m:t>θ</m:t>
                  </m:r>
                </m:e>
              </m:d>
            </m:num>
            <m:den>
              <m:nary>
                <m:naryPr>
                  <m:chr m:val="∑"/>
                  <m:limLoc m:val="undOvr"/>
                  <m:subHide m:val="off"/>
                  <m:supHide m:val="on"/>
                </m:naryPr>
                <m:sub>
                  <m:r>
                    <m:rPr>
                      <m:sty m:val="b"/>
                    </m:rPr>
                    <m:t>Z</m:t>
                  </m:r>
                </m:sub>
                <m:sup>
                  <m:r>
                    <m:t>​</m:t>
                  </m:r>
                </m:sup>
                <m:e>
                  <m:r>
                    <m:t>p</m:t>
                  </m:r>
                </m:e>
              </m:nary>
              <m:d>
                <m:dPr>
                  <m:begChr m:val="("/>
                  <m:endChr m:val=")"/>
                  <m:sepChr m:val=""/>
                  <m:grow/>
                </m:dPr>
                <m:e>
                  <m:r>
                    <m:rPr>
                      <m:sty m:val="b"/>
                    </m:rPr>
                    <m:t>X</m:t>
                  </m:r>
                  <m:r>
                    <m:rPr>
                      <m:sty m:val="p"/>
                    </m:rPr>
                    <m:t>,</m:t>
                  </m:r>
                  <m:r>
                    <m:rPr>
                      <m:sty m:val="b"/>
                    </m:rPr>
                    <m:t>Z</m:t>
                  </m:r>
                  <m:r>
                    <m:rPr>
                      <m:sty m:val="p"/>
                    </m:rPr>
                    <m:t>∣</m:t>
                  </m:r>
                  <m:r>
                    <m:rPr>
                      <m:sty m:val="b"/>
                    </m:rPr>
                    <m:t>θ</m:t>
                  </m:r>
                </m:e>
              </m:d>
            </m:den>
          </m:f>
          <m:r>
            <m:rPr>
              <m:sty m:val="p"/>
            </m:rPr>
            <m:t>=</m:t>
          </m:r>
          <m:f>
            <m:fPr>
              <m:type m:val="bar"/>
            </m:fPr>
            <m:num>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x</m:t>
                      </m:r>
                    </m:e>
                    <m:sub>
                      <m:r>
                        <m:t>n</m:t>
                      </m:r>
                    </m:sub>
                  </m:sSub>
                  <m:r>
                    <m:rPr>
                      <m:sty m:val="p"/>
                    </m:rPr>
                    <m:t>,</m:t>
                  </m:r>
                  <m:sSub>
                    <m:e>
                      <m:r>
                        <m:rPr>
                          <m:sty m:val="b"/>
                        </m:rPr>
                        <m:t>z</m:t>
                      </m:r>
                    </m:e>
                    <m:sub>
                      <m:r>
                        <m:t>n</m:t>
                      </m:r>
                    </m:sub>
                  </m:sSub>
                  <m:r>
                    <m:rPr>
                      <m:sty m:val="p"/>
                    </m:rPr>
                    <m:t>∣</m:t>
                  </m:r>
                  <m:r>
                    <m:rPr>
                      <m:sty m:val="b"/>
                    </m:rPr>
                    <m:t>θ</m:t>
                  </m:r>
                </m:e>
              </m:d>
            </m:num>
            <m:den>
              <m:nary>
                <m:naryPr>
                  <m:chr m:val="∑"/>
                  <m:limLoc m:val="undOvr"/>
                  <m:subHide m:val="off"/>
                  <m:supHide m:val="on"/>
                </m:naryPr>
                <m:sub>
                  <m:r>
                    <m:rPr>
                      <m:sty m:val="b"/>
                    </m:rPr>
                    <m:t>Z</m:t>
                  </m:r>
                </m:sub>
                <m:sup>
                  <m:r>
                    <m:t>​</m:t>
                  </m:r>
                </m:sup>
                <m:e>
                  <m:nary>
                    <m:naryPr>
                      <m:chr m:val="∏"/>
                      <m:limLoc m:val="undOvr"/>
                      <m:subHide m:val="off"/>
                      <m:supHide m:val="off"/>
                    </m:naryPr>
                    <m:sub>
                      <m:r>
                        <m:t>n</m:t>
                      </m:r>
                      <m:r>
                        <m:rPr>
                          <m:sty m:val="p"/>
                        </m:rPr>
                        <m:t>=</m:t>
                      </m:r>
                      <m:r>
                        <m:t>1</m:t>
                      </m:r>
                    </m:sub>
                    <m:sup>
                      <m:r>
                        <m:t>N</m:t>
                      </m:r>
                    </m:sup>
                    <m:e>
                      <m:r>
                        <m:t>p</m:t>
                      </m:r>
                    </m:e>
                  </m:nary>
                </m:e>
              </m:nary>
              <m:d>
                <m:dPr>
                  <m:begChr m:val="("/>
                  <m:endChr m:val=")"/>
                  <m:sepChr m:val=""/>
                  <m:grow/>
                </m:dPr>
                <m:e>
                  <m:sSub>
                    <m:e>
                      <m:r>
                        <m:rPr>
                          <m:sty m:val="b"/>
                        </m:rPr>
                        <m:t>x</m:t>
                      </m:r>
                    </m:e>
                    <m:sub>
                      <m:r>
                        <m:t>n</m:t>
                      </m:r>
                    </m:sub>
                  </m:sSub>
                  <m:r>
                    <m:rPr>
                      <m:sty m:val="p"/>
                    </m:rPr>
                    <m:t>,</m:t>
                  </m:r>
                  <m:sSub>
                    <m:e>
                      <m:r>
                        <m:rPr>
                          <m:sty m:val="b"/>
                        </m:rPr>
                        <m:t>z</m:t>
                      </m:r>
                    </m:e>
                    <m:sub>
                      <m:r>
                        <m:t>n</m:t>
                      </m:r>
                    </m:sub>
                  </m:sSub>
                  <m:r>
                    <m:rPr>
                      <m:sty m:val="p"/>
                    </m:rPr>
                    <m:t>∣</m:t>
                  </m:r>
                  <m:r>
                    <m:rPr>
                      <m:sty m:val="b"/>
                    </m:rPr>
                    <m:t>θ</m:t>
                  </m:r>
                </m:e>
              </m:d>
            </m:den>
          </m:f>
          <m:r>
            <m:rPr>
              <m:sty m:val="p"/>
            </m:rPr>
            <m:t>=</m:t>
          </m:r>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θ</m:t>
              </m:r>
            </m:e>
          </m:d>
          <m:r>
            <m:t>  </m:t>
          </m:r>
          <m:r>
            <m:rPr>
              <m:nor/>
              <m:sty m:val="p"/>
            </m:rPr>
            <m:t>(15.57)</m:t>
          </m:r>
        </m:oMath>
      </m:oMathPara>
    </w:p>
    <w:p>
      <w:pPr>
        <w:pStyle w:val="FirstParagraph"/>
      </w:pPr>
      <w:r>
        <w:rPr>
          <w:rFonts w:hint="eastAsia"/>
        </w:rPr>
        <w:t xml:space="preserve">因此，后验分布也会关于</w:t>
      </w:r>
      <w:r>
        <w:t xml:space="preserve"> </w:t>
      </w:r>
      <m:oMath>
        <m:r>
          <m:t>n</m:t>
        </m:r>
      </m:oMath>
      <w:r>
        <w:t xml:space="preserve"> </w:t>
      </w:r>
      <w:r>
        <w:rPr>
          <w:rFonts w:hint="eastAsia"/>
        </w:rPr>
        <w:t xml:space="preserve">进行因式分解。对于高斯混合模型，这仅仅表明每个混合成分对特定数据点</w:t>
      </w:r>
      <w:r>
        <w:t xml:space="preserve"> </w:t>
      </w:r>
      <m:oMath>
        <m:sSub>
          <m:e>
            <m:r>
              <m:rPr>
                <m:sty m:val="b"/>
              </m:rPr>
              <m:t>x</m:t>
            </m:r>
          </m:e>
          <m:sub>
            <m:r>
              <m:t>n</m:t>
            </m:r>
          </m:sub>
        </m:sSub>
      </m:oMath>
      <w:r>
        <w:t xml:space="preserve"> </w:t>
      </w:r>
      <w:r>
        <w:rPr>
          <w:rFonts w:hint="eastAsia"/>
        </w:rPr>
        <w:t xml:space="preserve">所承担的责任仅取决于</w:t>
      </w:r>
      <w:r>
        <w:t xml:space="preserve"> </w:t>
      </w:r>
      <m:oMath>
        <m:sSub>
          <m:e>
            <m:r>
              <m:rPr>
                <m:sty m:val="b"/>
              </m:rPr>
              <m:t>x</m:t>
            </m:r>
          </m:e>
          <m:sub>
            <m:r>
              <m:t>n</m:t>
            </m:r>
          </m:sub>
        </m:sSub>
      </m:oMath>
      <w:r>
        <w:t xml:space="preserve"> </w:t>
      </w:r>
      <w:r>
        <w:rPr>
          <w:rFonts w:hint="eastAsia"/>
        </w:rPr>
        <w:t xml:space="preserve">的值以及混合成分的参数</w:t>
      </w:r>
      <w:r>
        <w:t xml:space="preserve"> </w:t>
      </w:r>
      <m:oMath>
        <m:r>
          <m:rPr>
            <m:sty m:val="b"/>
          </m:rPr>
          <m:t>θ</m:t>
        </m:r>
      </m:oMath>
      <w:r>
        <w:t xml:space="preserve"> </w:t>
      </w:r>
      <w:r>
        <w:rPr>
          <w:rFonts w:hint="eastAsia"/>
        </w:rPr>
        <w:t xml:space="preserve">，而不取决于其他数据点的值。</w:t>
      </w:r>
    </w:p>
    <w:bookmarkEnd w:id="1124"/>
    <w:bookmarkStart w:id="1125" w:name="参数先验"/>
    <w:p>
      <w:pPr>
        <w:pStyle w:val="1"/>
      </w:pPr>
      <w:r>
        <w:t xml:space="preserve">15.4.3 </w:t>
      </w:r>
      <w:r>
        <w:rPr>
          <w:rFonts w:hint="eastAsia"/>
        </w:rPr>
        <w:t xml:space="preserve">参数先验</w:t>
      </w:r>
    </w:p>
    <w:p>
      <w:pPr>
        <w:pStyle w:val="FirstParagraph"/>
      </w:pPr>
      <w:r>
        <w:rPr>
          <w:rFonts w:hint="eastAsia"/>
        </w:rPr>
        <w:t xml:space="preserve">我们还可以使用</w:t>
      </w:r>
      <w:r>
        <w:t xml:space="preserve"> EM </w:t>
      </w:r>
      <w:r>
        <w:rPr>
          <w:rFonts w:hint="eastAsia"/>
        </w:rPr>
        <w:t xml:space="preserve">算法来最大化模型的后验分布</w:t>
      </w:r>
      <w:r>
        <w:t xml:space="preserve"> </w:t>
      </w:r>
      <m:oMath>
        <m:r>
          <m:t>p</m:t>
        </m:r>
        <m:d>
          <m:dPr>
            <m:begChr m:val="("/>
            <m:endChr m:val=")"/>
            <m:sepChr m:val=""/>
            <m:grow/>
          </m:dPr>
          <m:e>
            <m:r>
              <m:rPr>
                <m:sty m:val="b"/>
              </m:rPr>
              <m:t>θ</m:t>
            </m:r>
            <m:r>
              <m:rPr>
                <m:sty m:val="p"/>
              </m:rPr>
              <m:t>∣</m:t>
            </m:r>
            <m:r>
              <m:rPr>
                <m:sty m:val="b"/>
              </m:rPr>
              <m:t>X</m:t>
            </m:r>
          </m:e>
        </m:d>
      </m:oMath>
      <w:r>
        <w:t xml:space="preserve"> </w:t>
      </w:r>
      <w:r>
        <w:rPr>
          <w:rFonts w:hint="eastAsia"/>
        </w:rPr>
        <w:t xml:space="preserve">，在这些模型中，我们已经对参数引入了先验</w:t>
      </w:r>
      <w:r>
        <w:t xml:space="preserve"> </w:t>
      </w:r>
      <m:oMath>
        <m:r>
          <m:t>p</m:t>
        </m:r>
        <m:d>
          <m:dPr>
            <m:begChr m:val="("/>
            <m:endChr m:val=")"/>
            <m:sepChr m:val=""/>
            <m:grow/>
          </m:dPr>
          <m:e>
            <m:r>
              <m:rPr>
                <m:sty m:val="b"/>
              </m:rPr>
              <m:t>θ</m:t>
            </m:r>
          </m:e>
        </m:d>
      </m:oMath>
      <w:r>
        <w:t xml:space="preserve"> </w:t>
      </w:r>
      <w:r>
        <w:rPr>
          <w:rFonts w:hint="eastAsia"/>
        </w:rPr>
        <w:t xml:space="preserve">。为了理解这一点，请注意，作为</w:t>
      </w:r>
      <w:r>
        <w:t xml:space="preserve"> </w:t>
      </w:r>
      <m:oMath>
        <m:r>
          <m:rPr>
            <m:sty m:val="b"/>
          </m:rPr>
          <m:t>θ</m:t>
        </m:r>
      </m:oMath>
      <w:r>
        <w:t xml:space="preserve"> </w:t>
      </w:r>
      <w:r>
        <w:rPr>
          <w:rFonts w:hint="eastAsia"/>
        </w:rPr>
        <w:t xml:space="preserve">的函数，我们有</w:t>
      </w:r>
      <w:r>
        <w:t xml:space="preserve"> </w:t>
      </w:r>
      <m:oMath>
        <m:r>
          <m:t>p</m:t>
        </m:r>
        <m:d>
          <m:dPr>
            <m:begChr m:val="("/>
            <m:endChr m:val=")"/>
            <m:sepChr m:val=""/>
            <m:grow/>
          </m:dPr>
          <m:e>
            <m:r>
              <m:rPr>
                <m:sty m:val="b"/>
              </m:rPr>
              <m:t>θ</m:t>
            </m:r>
            <m:r>
              <m:rPr>
                <m:sty m:val="p"/>
              </m:rPr>
              <m:t>∣</m:t>
            </m:r>
            <m:r>
              <m:rPr>
                <m:sty m:val="b"/>
              </m:rPr>
              <m:t>X</m:t>
            </m:r>
          </m:e>
        </m:d>
        <m:r>
          <m:rPr>
            <m:sty m:val="p"/>
          </m:rPr>
          <m:t>=</m:t>
        </m:r>
        <m:r>
          <m:t>p</m:t>
        </m:r>
        <m:d>
          <m:dPr>
            <m:begChr m:val="("/>
            <m:endChr m:val=")"/>
            <m:sepChr m:val=""/>
            <m:grow/>
          </m:dPr>
          <m:e>
            <m:r>
              <m:rPr>
                <m:sty m:val="b"/>
              </m:rPr>
              <m:t>θ</m:t>
            </m:r>
            <m:r>
              <m:rPr>
                <m:sty m:val="p"/>
              </m:rPr>
              <m:t>,</m:t>
            </m:r>
            <m:r>
              <m:rPr>
                <m:sty m:val="b"/>
              </m:rPr>
              <m:t>X</m:t>
            </m:r>
          </m:e>
        </m:d>
        <m:r>
          <m:rPr>
            <m:sty m:val="p"/>
          </m:rPr>
          <m:t>/</m:t>
        </m:r>
        <m:r>
          <m:t>p</m:t>
        </m:r>
        <m:d>
          <m:dPr>
            <m:begChr m:val="("/>
            <m:endChr m:val=")"/>
            <m:sepChr m:val=""/>
            <m:grow/>
          </m:dPr>
          <m:e>
            <m:r>
              <m:rPr>
                <m:sty m:val="b"/>
              </m:rPr>
              <m:t>X</m:t>
            </m:r>
          </m:e>
        </m:d>
      </m:oMath>
      <w:r>
        <w:t xml:space="preserve"> </w:t>
      </w:r>
      <w:r>
        <w:rPr>
          <w:rFonts w:hint="eastAsia"/>
        </w:rPr>
        <w:t xml:space="preserve">，因此</w:t>
      </w:r>
    </w:p>
    <w:p>
      <w:pPr>
        <w:pStyle w:val="a0"/>
      </w:pPr>
      <m:oMathPara>
        <m:oMathParaPr>
          <m:jc m:val="center"/>
        </m:oMathParaPr>
        <m:oMath>
          <m:r>
            <m:rPr>
              <m:sty m:val="p"/>
            </m:rPr>
            <m:t>ln</m:t>
          </m:r>
          <m:r>
            <m:t>p</m:t>
          </m:r>
          <m:d>
            <m:dPr>
              <m:begChr m:val="("/>
              <m:endChr m:val=")"/>
              <m:sepChr m:val=""/>
              <m:grow/>
            </m:dPr>
            <m:e>
              <m:r>
                <m:rPr>
                  <m:sty m:val="b"/>
                </m:rPr>
                <m:t>θ</m:t>
              </m:r>
              <m:r>
                <m:rPr>
                  <m:sty m:val="p"/>
                </m:rPr>
                <m:t>∣</m:t>
              </m:r>
              <m:r>
                <m:rPr>
                  <m:sty m:val="b"/>
                </m:rPr>
                <m:t>X</m:t>
              </m:r>
            </m:e>
          </m:d>
          <m:r>
            <m:rPr>
              <m:sty m:val="p"/>
            </m:rPr>
            <m:t>=</m:t>
          </m:r>
          <m:r>
            <m:rPr>
              <m:sty m:val="p"/>
            </m:rPr>
            <m:t>ln</m:t>
          </m:r>
          <m:r>
            <m:t>p</m:t>
          </m:r>
          <m:d>
            <m:dPr>
              <m:begChr m:val="("/>
              <m:endChr m:val=")"/>
              <m:sepChr m:val=""/>
              <m:grow/>
            </m:dPr>
            <m:e>
              <m:r>
                <m:rPr>
                  <m:sty m:val="b"/>
                </m:rPr>
                <m:t>θ</m:t>
              </m:r>
              <m:r>
                <m:rPr>
                  <m:sty m:val="p"/>
                </m:rPr>
                <m:t>,</m:t>
              </m:r>
              <m:r>
                <m:rPr>
                  <m:sty m:val="b"/>
                </m:rPr>
                <m:t>X</m:t>
              </m:r>
            </m:e>
          </m:d>
          <m:r>
            <m:rPr>
              <m:sty m:val="p"/>
            </m:rPr>
            <m:t>−</m:t>
          </m:r>
          <m:r>
            <m:rPr>
              <m:sty m:val="p"/>
            </m:rPr>
            <m:t>ln</m:t>
          </m:r>
          <m:r>
            <m:t>p</m:t>
          </m:r>
          <m:d>
            <m:dPr>
              <m:begChr m:val="("/>
              <m:endChr m:val=")"/>
              <m:sepChr m:val=""/>
              <m:grow/>
            </m:dPr>
            <m:e>
              <m:r>
                <m:rPr>
                  <m:sty m:val="b"/>
                </m:rPr>
                <m:t>X</m:t>
              </m:r>
            </m:e>
          </m:d>
          <m:r>
            <m:rPr>
              <m:sty m:val="p"/>
            </m:rPr>
            <m:t>.</m:t>
          </m:r>
          <m:r>
            <m:t>  </m:t>
          </m:r>
          <m:r>
            <m:rPr>
              <m:nor/>
              <m:sty m:val="p"/>
            </m:rPr>
            <m:t>(15.58)</m:t>
          </m:r>
        </m:oMath>
      </m:oMathPara>
    </w:p>
    <w:p>
      <w:pPr>
        <w:pStyle w:val="FirstParagraph"/>
      </w:pPr>
      <w:r>
        <w:rPr>
          <w:rFonts w:hint="eastAsia"/>
        </w:rPr>
        <w:t xml:space="preserve">利用分解式</w:t>
      </w:r>
      <w:r>
        <w:t xml:space="preserve"> </w:t>
      </w:r>
      <w:r>
        <w:rPr>
          <w:rFonts w:hint="eastAsia"/>
        </w:rPr>
        <w:t xml:space="preserve">(15.52)，我们得到</w:t>
      </w:r>
    </w:p>
    <w:p>
      <w:pPr>
        <w:pStyle w:val="a0"/>
      </w:pPr>
      <m:oMathPara>
        <m:oMathParaPr>
          <m:jc m:val="center"/>
        </m:oMathParaPr>
        <m:oMath>
          <m:r>
            <m:rPr>
              <m:sty m:val="p"/>
            </m:rPr>
            <m:t>ln</m:t>
          </m:r>
          <m:r>
            <m:t>p</m:t>
          </m:r>
          <m:d>
            <m:dPr>
              <m:begChr m:val="("/>
              <m:endChr m:val=")"/>
              <m:sepChr m:val=""/>
              <m:grow/>
            </m:dPr>
            <m:e>
              <m:r>
                <m:rPr>
                  <m:sty m:val="b"/>
                </m:rPr>
                <m:t>θ</m:t>
              </m:r>
              <m:r>
                <m:rPr>
                  <m:sty m:val="p"/>
                </m:rPr>
                <m:t>∣</m:t>
              </m:r>
              <m:r>
                <m:rPr>
                  <m:sty m:val="b"/>
                </m:rPr>
                <m:t>X</m:t>
              </m:r>
            </m:e>
          </m:d>
          <m:r>
            <m:rPr>
              <m:sty m:val="p"/>
            </m:rPr>
            <m:t>=</m:t>
          </m:r>
          <m:r>
            <m:rPr>
              <m:sty m:val="p"/>
              <m:scr m:val="script"/>
            </m:rPr>
            <m:t>L</m:t>
          </m:r>
          <m:d>
            <m:dPr>
              <m:begChr m:val="("/>
              <m:endChr m:val=")"/>
              <m:sepChr m:val=""/>
              <m:grow/>
            </m:dPr>
            <m:e>
              <m:r>
                <m:t>q</m:t>
              </m:r>
              <m:r>
                <m:rPr>
                  <m:sty m:val="p"/>
                </m:rPr>
                <m:t>,</m:t>
              </m:r>
              <m:r>
                <m:rPr>
                  <m:sty m:val="b"/>
                </m:rPr>
                <m:t>θ</m:t>
              </m:r>
            </m:e>
          </m:d>
          <m:r>
            <m:rPr>
              <m:sty m:val="p"/>
            </m:rPr>
            <m:t>+</m:t>
          </m:r>
          <m:r>
            <m:rPr>
              <m:sty m:val="p"/>
            </m:rPr>
            <m:t>K</m:t>
          </m:r>
          <m:r>
            <m:rPr>
              <m:sty m:val="p"/>
            </m:rPr>
            <m:t>L</m:t>
          </m:r>
          <m:d>
            <m:dPr>
              <m:begChr m:val="("/>
              <m:endChr m:val=")"/>
              <m:sepChr m:val=""/>
              <m:grow/>
            </m:dPr>
            <m:e>
              <m:r>
                <m:t>q</m:t>
              </m:r>
              <m:r>
                <m:rPr>
                  <m:sty m:val="p"/>
                </m:rPr>
                <m:t>∥</m:t>
              </m:r>
              <m:r>
                <m:t>p</m:t>
              </m:r>
            </m:e>
          </m:d>
          <m:r>
            <m:rPr>
              <m:sty m:val="p"/>
            </m:rPr>
            <m:t>+</m:t>
          </m:r>
          <m:r>
            <m:rPr>
              <m:sty m:val="p"/>
            </m:rPr>
            <m:t>ln</m:t>
          </m:r>
          <m:r>
            <m:t>p</m:t>
          </m:r>
          <m:d>
            <m:dPr>
              <m:begChr m:val="("/>
              <m:endChr m:val=")"/>
              <m:sepChr m:val=""/>
              <m:grow/>
            </m:dPr>
            <m:e>
              <m:r>
                <m:rPr>
                  <m:sty m:val="b"/>
                </m:rPr>
                <m:t>θ</m:t>
              </m:r>
            </m:e>
          </m:d>
          <m:r>
            <m:rPr>
              <m:sty m:val="p"/>
            </m:rPr>
            <m:t>−</m:t>
          </m:r>
          <m:r>
            <m:rPr>
              <m:sty m:val="p"/>
            </m:rPr>
            <m:t>ln</m:t>
          </m:r>
          <m:r>
            <m:t>p</m:t>
          </m:r>
          <m:d>
            <m:dPr>
              <m:begChr m:val="("/>
              <m:endChr m:val=")"/>
              <m:sepChr m:val=""/>
              <m:grow/>
            </m:dPr>
            <m:e>
              <m:r>
                <m:rPr>
                  <m:sty m:val="b"/>
                </m:rPr>
                <m:t>X</m:t>
              </m:r>
            </m:e>
          </m:d>
        </m:oMath>
      </m:oMathPara>
    </w:p>
    <w:p>
      <w:pPr>
        <w:pStyle w:val="FirstParagraph"/>
      </w:pPr>
      <m:oMathPara>
        <m:oMathParaPr>
          <m:jc m:val="center"/>
        </m:oMathParaPr>
        <m:oMath>
          <m:r>
            <m:rPr>
              <m:sty m:val="p"/>
            </m:rPr>
            <m:t>≥</m:t>
          </m:r>
          <m:r>
            <m:rPr>
              <m:sty m:val="p"/>
              <m:scr m:val="script"/>
            </m:rPr>
            <m:t>L</m:t>
          </m:r>
          <m:d>
            <m:dPr>
              <m:begChr m:val="("/>
              <m:endChr m:val=")"/>
              <m:sepChr m:val=""/>
              <m:grow/>
            </m:dPr>
            <m:e>
              <m:r>
                <m:t>q</m:t>
              </m:r>
              <m:r>
                <m:rPr>
                  <m:sty m:val="p"/>
                </m:rPr>
                <m:t>,</m:t>
              </m:r>
              <m:r>
                <m:rPr>
                  <m:sty m:val="b"/>
                </m:rPr>
                <m:t>θ</m:t>
              </m:r>
            </m:e>
          </m:d>
          <m:r>
            <m:rPr>
              <m:sty m:val="p"/>
            </m:rPr>
            <m:t>+</m:t>
          </m:r>
          <m:r>
            <m:rPr>
              <m:sty m:val="p"/>
            </m:rPr>
            <m:t>ln</m:t>
          </m:r>
          <m:r>
            <m:t>p</m:t>
          </m:r>
          <m:d>
            <m:dPr>
              <m:begChr m:val="("/>
              <m:endChr m:val=")"/>
              <m:sepChr m:val=""/>
              <m:grow/>
            </m:dPr>
            <m:e>
              <m:r>
                <m:rPr>
                  <m:sty m:val="b"/>
                </m:rPr>
                <m:t>θ</m:t>
              </m:r>
            </m:e>
          </m:d>
          <m:r>
            <m:rPr>
              <m:sty m:val="p"/>
            </m:rPr>
            <m:t>−</m:t>
          </m:r>
          <m:r>
            <m:rPr>
              <m:sty m:val="p"/>
            </m:rPr>
            <m:t>ln</m:t>
          </m:r>
          <m:r>
            <m:t>p</m:t>
          </m:r>
          <m:d>
            <m:dPr>
              <m:begChr m:val="("/>
              <m:endChr m:val=")"/>
              <m:sepChr m:val=""/>
              <m:grow/>
            </m:dPr>
            <m:e>
              <m:r>
                <m:rPr>
                  <m:sty m:val="b"/>
                </m:rPr>
                <m:t>X</m:t>
              </m:r>
            </m:e>
          </m:d>
          <m:r>
            <m:t>  </m:t>
          </m:r>
          <m:r>
            <m:rPr>
              <m:nor/>
              <m:sty m:val="p"/>
            </m:rPr>
            <m:t>(15.59)</m:t>
          </m:r>
        </m:oMath>
      </m:oMathPara>
    </w:p>
    <w:p>
      <w:pPr>
        <w:pStyle w:val="FirstParagraph"/>
      </w:pPr>
      <w:r>
        <w:rPr>
          <w:rFonts w:hint="eastAsia"/>
        </w:rPr>
        <w:t xml:space="preserve">其中</w:t>
      </w:r>
      <w:r>
        <w:t xml:space="preserve"> </w:t>
      </w:r>
      <m:oMath>
        <m:r>
          <m:rPr>
            <m:sty m:val="p"/>
          </m:rPr>
          <m:t>ln</m:t>
        </m:r>
        <m:r>
          <m:t>p</m:t>
        </m:r>
        <m:d>
          <m:dPr>
            <m:begChr m:val="("/>
            <m:endChr m:val=")"/>
            <m:sepChr m:val=""/>
            <m:grow/>
          </m:dPr>
          <m:e>
            <m:r>
              <m:rPr>
                <m:sty m:val="b"/>
              </m:rPr>
              <m:t>X</m:t>
            </m:r>
          </m:e>
        </m:d>
      </m:oMath>
      <w:r>
        <w:t xml:space="preserve"> </w:t>
      </w:r>
      <w:r>
        <w:rPr>
          <w:rFonts w:hint="eastAsia"/>
        </w:rPr>
        <w:t xml:space="preserve">是一个常数。我们可以再次交替地关于</w:t>
      </w:r>
      <w:r>
        <w:t xml:space="preserve"> </w:t>
      </w:r>
      <m:oMath>
        <m:r>
          <m:t>q</m:t>
        </m:r>
      </m:oMath>
      <w:r>
        <w:t xml:space="preserve"> </w:t>
      </w:r>
      <w:r>
        <w:rPr>
          <w:rFonts w:hint="eastAsia"/>
        </w:rPr>
        <w:t xml:space="preserve">和</w:t>
      </w:r>
      <w:r>
        <w:t xml:space="preserve"> </w:t>
      </w:r>
      <m:oMath>
        <m:r>
          <m:rPr>
            <m:sty m:val="b"/>
          </m:rPr>
          <m:t>θ</m:t>
        </m:r>
      </m:oMath>
      <w:r>
        <w:t xml:space="preserve"> </w:t>
      </w:r>
      <w:r>
        <w:rPr>
          <w:rFonts w:hint="eastAsia"/>
        </w:rPr>
        <w:t xml:space="preserve">优化右侧。关于</w:t>
      </w:r>
      <w:r>
        <w:t xml:space="preserve"> </w:t>
      </w:r>
      <m:oMath>
        <m:r>
          <m:t>q</m:t>
        </m:r>
      </m:oMath>
      <w:r>
        <w:t xml:space="preserve"> </w:t>
      </w:r>
      <w:r>
        <w:rPr>
          <w:rFonts w:hint="eastAsia"/>
        </w:rPr>
        <w:t xml:space="preserve">的优化会得到与标准</w:t>
      </w:r>
      <w:r>
        <w:t xml:space="preserve"> EM </w:t>
      </w:r>
      <w:r>
        <w:rPr>
          <w:rFonts w:hint="eastAsia"/>
        </w:rPr>
        <w:t xml:space="preserve">算法相同的</w:t>
      </w:r>
      <w:r>
        <w:t xml:space="preserve"> E </w:t>
      </w:r>
      <w:r>
        <w:rPr>
          <w:rFonts w:hint="eastAsia"/>
        </w:rPr>
        <w:t xml:space="preserve">步方程，因为</w:t>
      </w:r>
      <w:r>
        <w:t xml:space="preserve"> </w:t>
      </w:r>
      <m:oMath>
        <m:r>
          <m:t>q</m:t>
        </m:r>
      </m:oMath>
      <w:r>
        <w:t xml:space="preserve"> </w:t>
      </w:r>
      <w:r>
        <w:rPr>
          <w:rFonts w:hint="eastAsia"/>
        </w:rPr>
        <w:t xml:space="preserve">仅出现在</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中。M</w:t>
      </w:r>
      <w:r>
        <w:t xml:space="preserve"> </w:t>
      </w:r>
      <w:r>
        <w:rPr>
          <w:rFonts w:hint="eastAsia"/>
        </w:rPr>
        <w:t xml:space="preserve">步方程通过引入先验项</w:t>
      </w:r>
      <w:r>
        <w:t xml:space="preserve"> </w:t>
      </w:r>
      <m:oMath>
        <m:r>
          <m:rPr>
            <m:sty m:val="p"/>
          </m:rPr>
          <m:t>ln</m:t>
        </m:r>
        <m:r>
          <m:t>p</m:t>
        </m:r>
        <m:d>
          <m:dPr>
            <m:begChr m:val="("/>
            <m:endChr m:val=")"/>
            <m:sepChr m:val=""/>
            <m:grow/>
          </m:dPr>
          <m:e>
            <m:r>
              <m:rPr>
                <m:sty m:val="b"/>
              </m:rPr>
              <m:t>θ</m:t>
            </m:r>
          </m:e>
        </m:d>
      </m:oMath>
      <w:r>
        <w:t xml:space="preserve"> </w:t>
      </w:r>
      <w:r>
        <w:rPr>
          <w:rFonts w:hint="eastAsia"/>
        </w:rPr>
        <w:t xml:space="preserve">进行了修改，这通常只需要对标准的最大似然</w:t>
      </w:r>
      <w:r>
        <w:t xml:space="preserve"> M </w:t>
      </w:r>
      <w:r>
        <w:rPr>
          <w:rFonts w:hint="eastAsia"/>
        </w:rPr>
        <w:t xml:space="preserve">步方程进行小的修改。额外的项代表了一种正则化形式，并且具有消除高斯混合模型似然函数奇异性的效果。</w:t>
      </w:r>
    </w:p>
    <w:p>
      <w:r>
        <w:pict>
          <v:rect style="width:0;height:1.5pt" o:hralign="center" o:hrstd="t" o:hr="t"/>
        </w:pict>
      </w:r>
    </w:p>
    <w:p>
      <w:pPr>
        <w:pStyle w:val="FirstParagraph"/>
      </w:pPr>
      <w:r>
        <w:rPr>
          <w:rFonts w:hint="eastAsia"/>
        </w:rPr>
        <w:t xml:space="preserve">第</w:t>
      </w:r>
      <w:r>
        <w:t xml:space="preserve"> 9 </w:t>
      </w:r>
      <w:r>
        <w:rPr>
          <w:rFonts w:hint="eastAsia"/>
        </w:rPr>
        <w:t xml:space="preserve">章</w:t>
      </w:r>
    </w:p>
    <w:p>
      <w:r>
        <w:pict>
          <v:rect style="width:0;height:1.5pt" o:hralign="center" o:hrstd="t" o:hr="t"/>
        </w:pict>
      </w:r>
    </w:p>
    <w:bookmarkEnd w:id="1125"/>
    <w:bookmarkStart w:id="1126" w:name="广义-em-算法"/>
    <w:p>
      <w:pPr>
        <w:pStyle w:val="1"/>
      </w:pPr>
      <w:r>
        <w:t xml:space="preserve">15.4.4 </w:t>
      </w:r>
      <w:r>
        <w:rPr>
          <w:rFonts w:hint="eastAsia"/>
        </w:rPr>
        <w:t xml:space="preserve">广义</w:t>
      </w:r>
      <w:r>
        <w:t xml:space="preserve"> EM </w:t>
      </w:r>
      <w:r>
        <w:rPr>
          <w:rFonts w:hint="eastAsia"/>
        </w:rPr>
        <w:t xml:space="preserve">算法</w:t>
      </w:r>
    </w:p>
    <w:p>
      <w:pPr>
        <w:pStyle w:val="FirstParagraph"/>
      </w:pPr>
      <w:r>
        <w:t xml:space="preserve">EM </w:t>
      </w:r>
      <w:r>
        <w:rPr>
          <w:rFonts w:hint="eastAsia"/>
        </w:rPr>
        <w:t xml:space="preserve">算法将最大化似然函数这一潜在的难题分解为两个阶段，即</w:t>
      </w:r>
      <w:r>
        <w:t xml:space="preserve"> </w:t>
      </w:r>
      <m:oMath>
        <m:r>
          <m:rPr>
            <m:sty m:val="p"/>
          </m:rPr>
          <m:t>E</m:t>
        </m:r>
      </m:oMath>
      <w:r>
        <w:t xml:space="preserve"> </w:t>
      </w:r>
      <w:r>
        <w:rPr>
          <w:rFonts w:hint="eastAsia"/>
        </w:rPr>
        <w:t xml:space="preserve">步骤和</w:t>
      </w:r>
      <w:r>
        <w:t xml:space="preserve"> </w:t>
      </w:r>
      <m:oMath>
        <m:r>
          <m:rPr>
            <m:sty m:val="p"/>
          </m:rPr>
          <m:t>M</m:t>
        </m:r>
      </m:oMath>
      <w:r>
        <w:t xml:space="preserve"> </w:t>
      </w:r>
      <w:r>
        <w:rPr>
          <w:rFonts w:hint="eastAsia"/>
        </w:rPr>
        <w:t xml:space="preserve">步骤，通常每个步骤实施起来会更简单。然而，对于复杂模型，可能会出现</w:t>
      </w:r>
      <w:r>
        <w:t xml:space="preserve"> </w:t>
      </w:r>
      <m:oMath>
        <m:r>
          <m:rPr>
            <m:sty m:val="p"/>
          </m:rPr>
          <m:t>E</m:t>
        </m:r>
      </m:oMath>
      <w:r>
        <w:t xml:space="preserve"> </w:t>
      </w:r>
      <w:r>
        <w:rPr>
          <w:rFonts w:hint="eastAsia"/>
        </w:rPr>
        <w:t xml:space="preserve">步骤或</w:t>
      </w:r>
      <w:r>
        <w:t xml:space="preserve"> </w:t>
      </w:r>
      <m:oMath>
        <m:r>
          <m:rPr>
            <m:sty m:val="p"/>
          </m:rPr>
          <m:t>M</m:t>
        </m:r>
      </m:oMath>
      <w:r>
        <w:t xml:space="preserve"> </w:t>
      </w:r>
      <w:r>
        <w:rPr>
          <w:rFonts w:hint="eastAsia"/>
        </w:rPr>
        <w:t xml:space="preserve">步骤，甚至两者都难以处理的情况。这就引出了</w:t>
      </w:r>
      <w:r>
        <w:t xml:space="preserve"> EM </w:t>
      </w:r>
      <w:r>
        <w:rPr>
          <w:rFonts w:hint="eastAsia"/>
        </w:rPr>
        <w:t xml:space="preserve">算法的两种可能扩展，如下所述。</w:t>
      </w:r>
    </w:p>
    <w:p>
      <w:pPr>
        <w:pStyle w:val="a0"/>
      </w:pPr>
      <w:r>
        <w:rPr>
          <w:rFonts w:hint="eastAsia"/>
        </w:rPr>
        <w:t xml:space="preserve">广义</w:t>
      </w:r>
      <w:r>
        <w:t xml:space="preserve"> EM </w:t>
      </w:r>
      <w:r>
        <w:rPr>
          <w:rFonts w:hint="eastAsia"/>
        </w:rPr>
        <w:t xml:space="preserve">算法，即</w:t>
      </w:r>
      <w:r>
        <w:t xml:space="preserve"> GEM </w:t>
      </w:r>
      <w:r>
        <w:rPr>
          <w:rFonts w:hint="eastAsia"/>
        </w:rPr>
        <w:t xml:space="preserve">算法，解决了</w:t>
      </w:r>
      <w:r>
        <w:t xml:space="preserve"> M </w:t>
      </w:r>
      <w:r>
        <w:rPr>
          <w:rFonts w:hint="eastAsia"/>
        </w:rPr>
        <w:t xml:space="preserve">步骤难以处理的问题。它不是旨在关于</w:t>
      </w:r>
      <w:r>
        <w:t xml:space="preserve"> </w:t>
      </w:r>
      <m:oMath>
        <m:r>
          <m:rPr>
            <m:sty m:val="b"/>
          </m:rPr>
          <m:t>θ</m:t>
        </m:r>
      </m:oMath>
      <w:r>
        <w:t xml:space="preserve"> </w:t>
      </w:r>
      <w:r>
        <w:rPr>
          <w:rFonts w:hint="eastAsia"/>
        </w:rPr>
        <w:t xml:space="preserve">最大化</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，而是寻求以一种能增加其值的方式改变参数。同样，由于</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是对数似然函数的下界，GEM</w:t>
      </w:r>
      <w:r>
        <w:t xml:space="preserve"> </w:t>
      </w:r>
      <w:r>
        <w:rPr>
          <w:rFonts w:hint="eastAsia"/>
        </w:rPr>
        <w:t xml:space="preserve">算法的每个完整</w:t>
      </w:r>
      <w:r>
        <w:t xml:space="preserve"> EM </w:t>
      </w:r>
      <w:r>
        <w:rPr>
          <w:rFonts w:hint="eastAsia"/>
        </w:rPr>
        <w:t xml:space="preserve">循环都保证会增加对数似然的值(除非参数已经对应于一个局部最大值)。利用</w:t>
      </w:r>
      <w:r>
        <w:t xml:space="preserve"> GEM </w:t>
      </w:r>
      <w:r>
        <w:rPr>
          <w:rFonts w:hint="eastAsia"/>
        </w:rPr>
        <w:t xml:space="preserve">方法的一种方式是在</w:t>
      </w:r>
      <w:r>
        <w:t xml:space="preserve"> M </w:t>
      </w:r>
      <w:r>
        <w:rPr>
          <w:rFonts w:hint="eastAsia"/>
        </w:rPr>
        <w:t xml:space="preserve">步骤中使用基于梯度的迭代优化算法。另一种形式的</w:t>
      </w:r>
      <w:r>
        <w:t xml:space="preserve"> GEM </w:t>
      </w:r>
      <w:r>
        <w:rPr>
          <w:rFonts w:hint="eastAsia"/>
        </w:rPr>
        <w:t xml:space="preserve">算法，称为期望条件最大化算法，涉及在每个</w:t>
      </w:r>
      <w:r>
        <w:t xml:space="preserve"> M </w:t>
      </w:r>
      <w:r>
        <w:rPr>
          <w:rFonts w:hint="eastAsia"/>
        </w:rPr>
        <w:t xml:space="preserve">步骤内进行多次约束优化(Meng</w:t>
      </w:r>
      <w:r>
        <w:t xml:space="preserve"> </w:t>
      </w:r>
      <w:r>
        <w:rPr>
          <w:rFonts w:hint="eastAsia"/>
        </w:rPr>
        <w:t xml:space="preserve">和</w:t>
      </w:r>
      <w:r>
        <w:t xml:space="preserve"> </w:t>
      </w:r>
      <w:r>
        <w:rPr>
          <w:rFonts w:hint="eastAsia"/>
        </w:rPr>
        <w:t xml:space="preserve">Rubin，1993)。例如，可以将参数划分为多个组，并将</w:t>
      </w:r>
      <w:r>
        <w:t xml:space="preserve"> </w:t>
      </w:r>
      <m:oMath>
        <m:r>
          <m:rPr>
            <m:sty m:val="p"/>
          </m:rPr>
          <m:t>M</m:t>
        </m:r>
      </m:oMath>
      <w:r>
        <w:t xml:space="preserve"> </w:t>
      </w:r>
      <w:r>
        <w:rPr>
          <w:rFonts w:hint="eastAsia"/>
        </w:rPr>
        <w:t xml:space="preserve">步骤分解为多个步骤，每个步骤涉及在其余组固定的情况下优化其中一个组。</w:t>
      </w:r>
    </w:p>
    <w:p>
      <w:pPr>
        <w:pStyle w:val="a0"/>
      </w:pPr>
      <w:r>
        <w:rPr>
          <w:rFonts w:hint="eastAsia"/>
        </w:rPr>
        <w:t xml:space="preserve">我们可以类似地对</w:t>
      </w:r>
      <w:r>
        <w:t xml:space="preserve"> </w:t>
      </w:r>
      <m:oMath>
        <m:r>
          <m:rPr>
            <m:sty m:val="p"/>
          </m:rPr>
          <m:t>E</m:t>
        </m:r>
        <m:r>
          <m:rPr>
            <m:sty m:val="p"/>
          </m:rPr>
          <m:t>M</m:t>
        </m:r>
      </m:oMath>
      <w:r>
        <w:t xml:space="preserve"> </w:t>
      </w:r>
      <w:r>
        <w:rPr>
          <w:rFonts w:hint="eastAsia"/>
        </w:rPr>
        <w:t xml:space="preserve">算法的</w:t>
      </w:r>
      <w:r>
        <w:t xml:space="preserve"> </w:t>
      </w:r>
      <m:oMath>
        <m:r>
          <m:rPr>
            <m:sty m:val="p"/>
          </m:rPr>
          <m:t>E</m:t>
        </m:r>
      </m:oMath>
      <w:r>
        <w:t xml:space="preserve"> </w:t>
      </w:r>
      <w:r>
        <w:rPr>
          <w:rFonts w:hint="eastAsia"/>
        </w:rPr>
        <w:t xml:space="preserve">步骤进行推广，即关于</w:t>
      </w:r>
      <w:r>
        <w:t xml:space="preserve"> </w:t>
      </w:r>
      <m:oMath>
        <m:r>
          <m:t>q</m:t>
        </m:r>
        <m:d>
          <m:dPr>
            <m:begChr m:val="("/>
            <m:endChr m:val=")"/>
            <m:sepChr m:val=""/>
            <m:grow/>
          </m:dPr>
          <m:e>
            <m:r>
              <m:rPr>
                <m:sty m:val="b"/>
              </m:rPr>
              <m:t>Z</m:t>
            </m:r>
          </m:e>
        </m:d>
      </m:oMath>
      <w:r>
        <w:t xml:space="preserve"> </w:t>
      </w:r>
      <w:r>
        <w:rPr>
          <w:rFonts w:hint="eastAsia"/>
        </w:rPr>
        <w:t xml:space="preserve">对</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进行部分而非完全的优化(Neal</w:t>
      </w:r>
      <w:r>
        <w:t xml:space="preserve"> </w:t>
      </w:r>
      <w:r>
        <w:rPr>
          <w:rFonts w:hint="eastAsia"/>
        </w:rPr>
        <w:t xml:space="preserve">和</w:t>
      </w:r>
      <w:r>
        <w:t xml:space="preserve"> </w:t>
      </w:r>
      <w:r>
        <w:rPr>
          <w:rFonts w:hint="eastAsia"/>
        </w:rPr>
        <w:t xml:space="preserve">Hinton，1999)。如我们所见，对于</w:t>
      </w:r>
      <w:r>
        <w:t xml:space="preserve"> </w:t>
      </w:r>
      <m:oMath>
        <m:r>
          <m:rPr>
            <m:sty m:val="b"/>
          </m:rPr>
          <m:t>θ</m:t>
        </m:r>
      </m:oMath>
      <w:r>
        <w:t xml:space="preserve"> </w:t>
      </w:r>
      <w:r>
        <w:rPr>
          <w:rFonts w:hint="eastAsia"/>
        </w:rPr>
        <w:t xml:space="preserve">的任何给定值，关于</w:t>
      </w:r>
      <w:r>
        <w:t xml:space="preserve"> </w:t>
      </w:r>
      <m:oMath>
        <m:r>
          <m:t>q</m:t>
        </m:r>
        <m:d>
          <m:dPr>
            <m:begChr m:val="("/>
            <m:endChr m:val=")"/>
            <m:sepChr m:val=""/>
            <m:grow/>
          </m:dPr>
          <m:e>
            <m:r>
              <m:rPr>
                <m:sty m:val="b"/>
              </m:rPr>
              <m:t>Z</m:t>
            </m:r>
          </m:e>
        </m:d>
      </m:oMath>
      <w:r>
        <w:t xml:space="preserve"> </w:t>
      </w:r>
      <w:r>
        <w:rPr>
          <w:rFonts w:hint="eastAsia"/>
        </w:rPr>
        <w:t xml:space="preserve">存在</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的唯一最大值，该最大值对应于后验分布</w:t>
      </w:r>
      <w:r>
        <w:t xml:space="preserve"> </w:t>
      </w:r>
      <m:oMath>
        <m:sSub>
          <m:e>
            <m:r>
              <m:t>q</m:t>
            </m:r>
          </m:e>
          <m:sub>
            <m:r>
              <m:rPr>
                <m:sty m:val="b"/>
              </m:rPr>
              <m:t>θ</m:t>
            </m:r>
          </m:sub>
        </m:sSub>
        <m:d>
          <m:dPr>
            <m:begChr m:val="("/>
            <m:endChr m:val=")"/>
            <m:sepChr m:val=""/>
            <m:grow/>
          </m:dPr>
          <m:e>
            <m:r>
              <m:rPr>
                <m:sty m:val="b"/>
              </m:rPr>
              <m:t>Z</m:t>
            </m:r>
          </m:e>
        </m:d>
        <m:r>
          <m:rPr>
            <m:sty m:val="p"/>
          </m:rPr>
          <m:t>=</m:t>
        </m:r>
      </m:oMath>
      <w:r>
        <w:t xml:space="preserve"> </w:t>
      </w:r>
      <m:oMath>
        <m:r>
          <m:t>p</m:t>
        </m:r>
        <m:d>
          <m:dPr>
            <m:begChr m:val="("/>
            <m:endChr m:val=")"/>
            <m:sepChr m:val=""/>
            <m:grow/>
          </m:dPr>
          <m:e>
            <m:r>
              <m:rPr>
                <m:sty m:val="b"/>
              </m:rPr>
              <m:t>Z</m:t>
            </m:r>
            <m:r>
              <m:rPr>
                <m:sty m:val="p"/>
              </m:rPr>
              <m:t>∣</m:t>
            </m:r>
            <m:r>
              <m:rPr>
                <m:sty m:val="b"/>
              </m:rPr>
              <m:t>X</m:t>
            </m:r>
            <m:r>
              <m:rPr>
                <m:sty m:val="p"/>
              </m:rPr>
              <m:t>,</m:t>
            </m:r>
            <m:r>
              <m:rPr>
                <m:sty m:val="b"/>
              </m:rPr>
              <m:t>θ</m:t>
            </m:r>
          </m:e>
        </m:d>
      </m:oMath>
      <w:r>
        <w:t xml:space="preserve"> </w:t>
      </w:r>
      <w:r>
        <w:rPr>
          <w:rFonts w:hint="eastAsia"/>
        </w:rPr>
        <w:t xml:space="preserve">，并且对于</w:t>
      </w:r>
      <w:r>
        <w:t xml:space="preserve"> </w:t>
      </w:r>
      <m:oMath>
        <m:r>
          <m:t>q</m:t>
        </m:r>
        <m:d>
          <m:dPr>
            <m:begChr m:val="("/>
            <m:endChr m:val=")"/>
            <m:sepChr m:val=""/>
            <m:grow/>
          </m:dPr>
          <m:e>
            <m:r>
              <m:rPr>
                <m:sty m:val="b"/>
              </m:rPr>
              <m:t>Z</m:t>
            </m:r>
          </m:e>
        </m:d>
      </m:oMath>
      <w:r>
        <w:t xml:space="preserve"> </w:t>
      </w:r>
      <w:r>
        <w:rPr>
          <w:rFonts w:hint="eastAsia"/>
        </w:rPr>
        <w:t xml:space="preserve">的这种选择，界</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等于对数似然函数</w:t>
      </w:r>
      <w:r>
        <w:t xml:space="preserve"> </w:t>
      </w:r>
      <m:oMath>
        <m:r>
          <m:rPr>
            <m:sty m:val="p"/>
          </m:rPr>
          <m:t>ln</m:t>
        </m:r>
        <m:r>
          <m:t>p</m:t>
        </m:r>
        <m:d>
          <m:dPr>
            <m:begChr m:val="("/>
            <m:endChr m:val=")"/>
            <m:sepChr m:val=""/>
            <m:grow/>
          </m:dPr>
          <m:e>
            <m:r>
              <m:rPr>
                <m:sty m:val="b"/>
              </m:rPr>
              <m:t>X</m:t>
            </m:r>
            <m:r>
              <m:rPr>
                <m:sty m:val="p"/>
              </m:rPr>
              <m:t>∣</m:t>
            </m:r>
            <m:r>
              <m:rPr>
                <m:sty m:val="b"/>
              </m:rPr>
              <m:t>θ</m:t>
            </m:r>
          </m:e>
        </m:d>
      </m:oMath>
      <w:r>
        <w:t xml:space="preserve"> </w:t>
      </w:r>
      <w:r>
        <w:rPr>
          <w:rFonts w:hint="eastAsia"/>
        </w:rPr>
        <w:t xml:space="preserve">。由此可知，任何收敛到</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全局最大值的算法都将找到一个</w:t>
      </w:r>
      <w:r>
        <w:t xml:space="preserve"> </w:t>
      </w:r>
      <m:oMath>
        <m:r>
          <m:rPr>
            <m:sty m:val="b"/>
          </m:rPr>
          <m:t>θ</m:t>
        </m:r>
      </m:oMath>
      <w:r>
        <w:t xml:space="preserve"> </w:t>
      </w:r>
      <w:r>
        <w:rPr>
          <w:rFonts w:hint="eastAsia"/>
        </w:rPr>
        <w:t xml:space="preserve">的值，该值也是对数似然</w:t>
      </w:r>
      <w:r>
        <w:t xml:space="preserve"> </w:t>
      </w:r>
      <m:oMath>
        <m:r>
          <m:rPr>
            <m:sty m:val="p"/>
          </m:rPr>
          <m:t>ln</m:t>
        </m:r>
        <m:r>
          <m:t>p</m:t>
        </m:r>
        <m:d>
          <m:dPr>
            <m:begChr m:val="("/>
            <m:endChr m:val=")"/>
            <m:sepChr m:val=""/>
            <m:grow/>
          </m:dPr>
          <m:e>
            <m:r>
              <m:rPr>
                <m:sty m:val="b"/>
              </m:rPr>
              <m:t>X</m:t>
            </m:r>
            <m:r>
              <m:rPr>
                <m:sty m:val="p"/>
              </m:rPr>
              <m:t>∣</m:t>
            </m:r>
            <m:r>
              <m:rPr>
                <m:sty m:val="b"/>
              </m:rPr>
              <m:t>θ</m:t>
            </m:r>
          </m:e>
        </m:d>
      </m:oMath>
      <w:r>
        <w:t xml:space="preserve"> </w:t>
      </w:r>
      <w:r>
        <w:rPr>
          <w:rFonts w:hint="eastAsia"/>
        </w:rPr>
        <w:t xml:space="preserve">的全局最大值。假设</w:t>
      </w:r>
      <w:r>
        <w:t xml:space="preserve"> </w:t>
      </w:r>
      <m:oMath>
        <m:r>
          <m:t>p</m:t>
        </m:r>
        <m:d>
          <m:dPr>
            <m:begChr m:val="("/>
            <m:endChr m:val=")"/>
            <m:sepChr m:val=""/>
            <m:grow/>
          </m:dPr>
          <m:e>
            <m:r>
              <m:rPr>
                <m:sty m:val="b"/>
              </m:rPr>
              <m:t>X</m:t>
            </m:r>
            <m:r>
              <m:rPr>
                <m:sty m:val="p"/>
              </m:rPr>
              <m:t>,</m:t>
            </m:r>
            <m:r>
              <m:rPr>
                <m:sty m:val="b"/>
              </m:rPr>
              <m:t>Z</m:t>
            </m:r>
            <m:r>
              <m:rPr>
                <m:sty m:val="p"/>
              </m:rPr>
              <m:t>∣</m:t>
            </m:r>
            <m:r>
              <m:rPr>
                <m:sty m:val="b"/>
              </m:rPr>
              <m:t>θ</m:t>
            </m:r>
          </m:e>
        </m:d>
      </m:oMath>
      <w:r>
        <w:t xml:space="preserve"> </w:t>
      </w:r>
      <w:r>
        <w:rPr>
          <w:rFonts w:hint="eastAsia"/>
        </w:rPr>
        <w:t xml:space="preserve">是</w:t>
      </w:r>
      <w:r>
        <w:t xml:space="preserve"> </w:t>
      </w:r>
      <m:oMath>
        <m:r>
          <m:rPr>
            <m:sty m:val="b"/>
          </m:rPr>
          <m:t>θ</m:t>
        </m:r>
      </m:oMath>
      <w:r>
        <w:t xml:space="preserve"> </w:t>
      </w:r>
      <w:r>
        <w:rPr>
          <w:rFonts w:hint="eastAsia"/>
        </w:rPr>
        <w:t xml:space="preserve">的连续函数，那么根据连续性，</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的任何局部最大值也将是</w:t>
      </w:r>
      <w:r>
        <w:t xml:space="preserve"> </w:t>
      </w:r>
      <m:oMath>
        <m:r>
          <m:rPr>
            <m:sty m:val="p"/>
          </m:rPr>
          <m:t>ln</m:t>
        </m:r>
        <m:r>
          <m:t>p</m:t>
        </m:r>
        <m:d>
          <m:dPr>
            <m:begChr m:val="("/>
            <m:endChr m:val=")"/>
            <m:sepChr m:val=""/>
            <m:grow/>
          </m:dPr>
          <m:e>
            <m:r>
              <m:rPr>
                <m:sty m:val="b"/>
              </m:rPr>
              <m:t>X</m:t>
            </m:r>
            <m:r>
              <m:rPr>
                <m:sty m:val="p"/>
              </m:rPr>
              <m:t>∣</m:t>
            </m:r>
            <m:r>
              <m:rPr>
                <m:sty m:val="b"/>
              </m:rPr>
              <m:t>θ</m:t>
            </m:r>
          </m:e>
        </m:d>
      </m:oMath>
      <w:r>
        <w:t xml:space="preserve"> </w:t>
      </w:r>
      <w:r>
        <w:rPr>
          <w:rFonts w:hint="eastAsia"/>
        </w:rPr>
        <w:t xml:space="preserve">的局部最大值。</w:t>
      </w:r>
    </w:p>
    <w:bookmarkEnd w:id="1126"/>
    <w:bookmarkStart w:id="1136" w:name="顺序-em-算法"/>
    <w:p>
      <w:pPr>
        <w:pStyle w:val="1"/>
      </w:pPr>
      <w:r>
        <w:t xml:space="preserve">15.4.5 </w:t>
      </w:r>
      <w:r>
        <w:rPr>
          <w:rFonts w:hint="eastAsia"/>
        </w:rPr>
        <w:t xml:space="preserve">顺序</w:t>
      </w:r>
      <w:r>
        <w:t xml:space="preserve"> EM </w:t>
      </w:r>
      <w:r>
        <w:rPr>
          <w:rFonts w:hint="eastAsia"/>
        </w:rPr>
        <w:t xml:space="preserve">算法</w:t>
      </w:r>
    </w:p>
    <w:p>
      <w:pPr>
        <w:pStyle w:val="FirstParagraph"/>
      </w:pPr>
      <w:r>
        <w:rPr>
          <w:rFonts w:hint="eastAsia"/>
        </w:rPr>
        <w:t xml:space="preserve">考虑</w:t>
      </w:r>
      <w:r>
        <w:t xml:space="preserve"> </w:t>
      </w:r>
      <m:oMath>
        <m:r>
          <m:t>N</m:t>
        </m:r>
      </m:oMath>
      <w:r>
        <w:t xml:space="preserve"> </w:t>
      </w:r>
      <w:r>
        <w:rPr>
          <w:rFonts w:hint="eastAsia"/>
        </w:rPr>
        <w:t xml:space="preserve">个独立的数据点</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及其对应的潜在变量</w:t>
      </w:r>
      <w:r>
        <w:t xml:space="preserve"> </w:t>
      </w:r>
      <m:oMath>
        <m:sSub>
          <m:e>
            <m:r>
              <m:rPr>
                <m:sty m:val="b"/>
              </m:rPr>
              <m:t>z</m:t>
            </m:r>
          </m:e>
          <m:sub>
            <m:r>
              <m:t>1</m:t>
            </m:r>
          </m:sub>
        </m:sSub>
        <m:r>
          <m:rPr>
            <m:sty m:val="p"/>
          </m:rPr>
          <m:t>,</m:t>
        </m:r>
        <m:r>
          <m:rPr>
            <m:sty m:val="p"/>
          </m:rPr>
          <m:t>…</m:t>
        </m:r>
        <m:r>
          <m:rPr>
            <m:sty m:val="p"/>
          </m:rPr>
          <m:t>,</m:t>
        </m:r>
        <m:sSub>
          <m:e>
            <m:r>
              <m:rPr>
                <m:sty m:val="b"/>
              </m:rPr>
              <m:t>z</m:t>
            </m:r>
          </m:e>
          <m:sub>
            <m:r>
              <m:t>N</m:t>
            </m:r>
          </m:sub>
        </m:sSub>
      </m:oMath>
      <w:r>
        <w:t xml:space="preserve"> </w:t>
      </w:r>
      <w:r>
        <w:rPr>
          <w:rFonts w:hint="eastAsia"/>
        </w:rPr>
        <w:t xml:space="preserve">。联合分布</w:t>
      </w:r>
      <w:r>
        <w:t xml:space="preserve"> </w:t>
      </w:r>
      <m:oMath>
        <m:r>
          <m:t>p</m:t>
        </m:r>
        <m:d>
          <m:dPr>
            <m:begChr m:val="("/>
            <m:endChr m:val=")"/>
            <m:sepChr m:val=""/>
            <m:grow/>
          </m:dPr>
          <m:e>
            <m:r>
              <m:rPr>
                <m:sty m:val="b"/>
              </m:rPr>
              <m:t>X</m:t>
            </m:r>
            <m:r>
              <m:rPr>
                <m:sty m:val="p"/>
              </m:rPr>
              <m:t>,</m:t>
            </m:r>
            <m:r>
              <m:rPr>
                <m:sty m:val="b"/>
              </m:rPr>
              <m:t>Z</m:t>
            </m:r>
            <m:r>
              <m:rPr>
                <m:sty m:val="p"/>
              </m:rPr>
              <m:t>∣</m:t>
            </m:r>
            <m:r>
              <m:rPr>
                <m:sty m:val="b"/>
              </m:rPr>
              <m:t>θ</m:t>
            </m:r>
          </m:e>
        </m:d>
      </m:oMath>
      <w:r>
        <w:t xml:space="preserve"> </w:t>
      </w:r>
      <w:r>
        <w:rPr>
          <w:rFonts w:hint="eastAsia"/>
        </w:rPr>
        <w:t xml:space="preserve">可按数据点进行分解，这种结构可用于</w:t>
      </w:r>
      <w:r>
        <w:t xml:space="preserve"> EM </w:t>
      </w:r>
      <w:r>
        <w:rPr>
          <w:rFonts w:hint="eastAsia"/>
        </w:rPr>
        <w:t xml:space="preserve">算法的增量形式，在每个</w:t>
      </w:r>
      <w:r>
        <w:t xml:space="preserve"> EM </w:t>
      </w:r>
      <w:r>
        <w:rPr>
          <w:rFonts w:hint="eastAsia"/>
        </w:rPr>
        <w:t xml:space="preserve">循环中，每次仅处理一个数据点。在</w:t>
      </w:r>
      <w:r>
        <w:t xml:space="preserve"> E </w:t>
      </w:r>
      <w:r>
        <w:rPr>
          <w:rFonts w:hint="eastAsia"/>
        </w:rPr>
        <w:t xml:space="preserve">步中，我们不是重新计算所有数据点的权重，而只是重新评估一个数据点的权重。乍一看，后续的</w:t>
      </w:r>
      <w:r>
        <w:t xml:space="preserve"> M </w:t>
      </w:r>
      <w:r>
        <w:rPr>
          <w:rFonts w:hint="eastAsia"/>
        </w:rPr>
        <w:t xml:space="preserve">步似乎需要涉及所有数据点权重的计算。然而，如果混合成分属于指数族，那么权重仅通过简单的充分统计量进入，并且这些统计量可以有效地更新。例如，考虑一个高斯混合模型，并假设我们对数据点</w:t>
      </w:r>
      <w:r>
        <w:t xml:space="preserve"> </w:t>
      </w:r>
      <m:oMath>
        <m:r>
          <m:t>m</m:t>
        </m:r>
      </m:oMath>
      <w:r>
        <w:t xml:space="preserve"> </w:t>
      </w:r>
      <w:r>
        <w:rPr>
          <w:rFonts w:hint="eastAsia"/>
        </w:rPr>
        <w:t xml:space="preserve">进行更新，其中对应的权重的旧值和新值分别用</w:t>
      </w:r>
      <w:r>
        <w:t xml:space="preserve"> </w:t>
      </w:r>
      <m:oMath>
        <m:sSup>
          <m:e>
            <m:r>
              <m:t>γ</m:t>
            </m:r>
          </m:e>
          <m:sup>
            <m:r>
              <m:rPr>
                <m:nor/>
                <m:sty m:val="p"/>
              </m:rPr>
              <m:t> old </m:t>
            </m:r>
          </m:sup>
        </m:sSup>
        <m:d>
          <m:dPr>
            <m:begChr m:val="("/>
            <m:endChr m:val=")"/>
            <m:sepChr m:val=""/>
            <m:grow/>
          </m:dPr>
          <m:e>
            <m:sSub>
              <m:e>
                <m:r>
                  <m:t>z</m:t>
                </m:r>
              </m:e>
              <m:sub>
                <m:r>
                  <m:t>m</m:t>
                </m:r>
                <m:r>
                  <m:t>k</m:t>
                </m:r>
              </m:sub>
            </m:sSub>
          </m:e>
        </m:d>
      </m:oMath>
      <w:r>
        <w:t xml:space="preserve"> </w:t>
      </w:r>
      <w:r>
        <w:rPr>
          <w:rFonts w:hint="eastAsia"/>
        </w:rPr>
        <w:t xml:space="preserve">和</w:t>
      </w:r>
      <w:r>
        <w:t xml:space="preserve"> </w:t>
      </w:r>
      <m:oMath>
        <m:sSup>
          <m:e>
            <m:r>
              <m:t>γ</m:t>
            </m:r>
          </m:e>
          <m:sup>
            <m:r>
              <m:rPr>
                <m:nor/>
                <m:sty m:val="p"/>
              </m:rPr>
              <m:t> new </m:t>
            </m:r>
          </m:sup>
        </m:sSup>
        <m:d>
          <m:dPr>
            <m:begChr m:val="("/>
            <m:endChr m:val=")"/>
            <m:sepChr m:val=""/>
            <m:grow/>
          </m:dPr>
          <m:e>
            <m:sSub>
              <m:e>
                <m:r>
                  <m:t>z</m:t>
                </m:r>
              </m:e>
              <m:sub>
                <m:r>
                  <m:t>m</m:t>
                </m:r>
                <m:r>
                  <m:t>k</m:t>
                </m:r>
              </m:sub>
            </m:sSub>
          </m:e>
        </m:d>
      </m:oMath>
      <w:r>
        <w:t xml:space="preserve"> </w:t>
      </w:r>
      <w:r>
        <w:rPr>
          <w:rFonts w:hint="eastAsia"/>
        </w:rPr>
        <w:t xml:space="preserve">表示。在</w:t>
      </w:r>
      <w:r>
        <w:t xml:space="preserve"> M </w:t>
      </w:r>
      <w:r>
        <w:rPr>
          <w:rFonts w:hint="eastAsia"/>
        </w:rPr>
        <w:t xml:space="preserve">步中，所需的充分统计量可以增量式更新。例如，对于均值，充分统计量由</w:t>
      </w:r>
      <w:r>
        <w:t xml:space="preserve"> (15.16) </w:t>
      </w:r>
      <w:r>
        <w:rPr>
          <w:rFonts w:hint="eastAsia"/>
        </w:rPr>
        <w:t xml:space="preserve">和</w:t>
      </w:r>
      <w:r>
        <w:t xml:space="preserve"> (15.17) </w:t>
      </w:r>
      <w:r>
        <w:rPr>
          <w:rFonts w:hint="eastAsia"/>
        </w:rPr>
        <w:t xml:space="preserve">定义，由此我们可以得到</w:t>
      </w:r>
    </w:p>
    <w:p>
      <w:pPr>
        <w:pStyle w:val="a0"/>
      </w:pPr>
      <m:oMathPara>
        <m:oMathParaPr>
          <m:jc m:val="center"/>
        </m:oMathParaPr>
        <m:oMath>
          <m:sSubSup>
            <m:e>
              <m:r>
                <m:rPr>
                  <m:sty m:val="b"/>
                </m:rPr>
                <m:t>μ</m:t>
              </m:r>
            </m:e>
            <m:sub>
              <m:r>
                <m:t>k</m:t>
              </m:r>
            </m:sub>
            <m:sup>
              <m:r>
                <m:rPr>
                  <m:nor/>
                  <m:sty m:val="p"/>
                </m:rPr>
                <m:t> new </m:t>
              </m:r>
            </m:sup>
          </m:sSubSup>
          <m:r>
            <m:rPr>
              <m:sty m:val="p"/>
            </m:rPr>
            <m:t>=</m:t>
          </m:r>
          <m:sSubSup>
            <m:e>
              <m:r>
                <m:rPr>
                  <m:sty m:val="b"/>
                </m:rPr>
                <m:t>μ</m:t>
              </m:r>
            </m:e>
            <m:sub>
              <m:r>
                <m:t>k</m:t>
              </m:r>
            </m:sub>
            <m:sup>
              <m:r>
                <m:rPr>
                  <m:nor/>
                  <m:sty m:val="p"/>
                </m:rPr>
                <m:t> old </m:t>
              </m:r>
            </m:sup>
          </m:sSubSup>
          <m:r>
            <m:rPr>
              <m:sty m:val="p"/>
            </m:rPr>
            <m:t>+</m:t>
          </m:r>
          <m:d>
            <m:dPr>
              <m:begChr m:val="("/>
              <m:endChr m:val=")"/>
              <m:sepChr m:val=""/>
              <m:grow/>
            </m:dPr>
            <m:e>
              <m:f>
                <m:fPr>
                  <m:type m:val="bar"/>
                </m:fPr>
                <m:num>
                  <m:sSup>
                    <m:e>
                      <m:r>
                        <m:t>γ</m:t>
                      </m:r>
                    </m:e>
                    <m:sup>
                      <m:r>
                        <m:rPr>
                          <m:nor/>
                          <m:sty m:val="p"/>
                        </m:rPr>
                        <m:t> new </m:t>
                      </m:r>
                    </m:sup>
                  </m:sSup>
                  <m:d>
                    <m:dPr>
                      <m:begChr m:val="("/>
                      <m:endChr m:val=")"/>
                      <m:sepChr m:val=""/>
                      <m:grow/>
                    </m:dPr>
                    <m:e>
                      <m:sSub>
                        <m:e>
                          <m:r>
                            <m:t>z</m:t>
                          </m:r>
                        </m:e>
                        <m:sub>
                          <m:r>
                            <m:t>m</m:t>
                          </m:r>
                          <m:r>
                            <m:t>k</m:t>
                          </m:r>
                        </m:sub>
                      </m:sSub>
                    </m:e>
                  </m:d>
                  <m:r>
                    <m:rPr>
                      <m:sty m:val="p"/>
                    </m:rPr>
                    <m:t>−</m:t>
                  </m:r>
                  <m:sSup>
                    <m:e>
                      <m:r>
                        <m:t>γ</m:t>
                      </m:r>
                    </m:e>
                    <m:sup>
                      <m:r>
                        <m:rPr>
                          <m:nor/>
                          <m:sty m:val="p"/>
                        </m:rPr>
                        <m:t> old </m:t>
                      </m:r>
                    </m:sup>
                  </m:sSup>
                  <m:d>
                    <m:dPr>
                      <m:begChr m:val="("/>
                      <m:endChr m:val=")"/>
                      <m:sepChr m:val=""/>
                      <m:grow/>
                    </m:dPr>
                    <m:e>
                      <m:sSub>
                        <m:e>
                          <m:r>
                            <m:t>z</m:t>
                          </m:r>
                        </m:e>
                        <m:sub>
                          <m:r>
                            <m:t>m</m:t>
                          </m:r>
                          <m:r>
                            <m:t>k</m:t>
                          </m:r>
                        </m:sub>
                      </m:sSub>
                    </m:e>
                  </m:d>
                </m:num>
                <m:den>
                  <m:sSubSup>
                    <m:e>
                      <m:r>
                        <m:t>N</m:t>
                      </m:r>
                    </m:e>
                    <m:sub>
                      <m:r>
                        <m:t>k</m:t>
                      </m:r>
                    </m:sub>
                    <m:sup>
                      <m:r>
                        <m:rPr>
                          <m:nor/>
                          <m:sty m:val="p"/>
                        </m:rPr>
                        <m:t> new </m:t>
                      </m:r>
                    </m:sup>
                  </m:sSubSup>
                </m:den>
              </m:f>
            </m:e>
          </m:d>
          <m:d>
            <m:dPr>
              <m:begChr m:val="("/>
              <m:endChr m:val=")"/>
              <m:sepChr m:val=""/>
              <m:grow/>
            </m:dPr>
            <m:e>
              <m:sSub>
                <m:e>
                  <m:r>
                    <m:rPr>
                      <m:sty m:val="b"/>
                    </m:rPr>
                    <m:t>x</m:t>
                  </m:r>
                </m:e>
                <m:sub>
                  <m:r>
                    <m:t>m</m:t>
                  </m:r>
                </m:sub>
              </m:sSub>
              <m:r>
                <m:rPr>
                  <m:sty m:val="p"/>
                </m:rPr>
                <m:t>−</m:t>
              </m:r>
              <m:sSubSup>
                <m:e>
                  <m:r>
                    <m:rPr>
                      <m:sty m:val="b"/>
                    </m:rPr>
                    <m:t>μ</m:t>
                  </m:r>
                </m:e>
                <m:sub>
                  <m:r>
                    <m:t>k</m:t>
                  </m:r>
                </m:sub>
                <m:sup>
                  <m:r>
                    <m:rPr>
                      <m:nor/>
                      <m:sty m:val="p"/>
                    </m:rPr>
                    <m:t> old </m:t>
                  </m:r>
                </m:sup>
              </m:sSubSup>
            </m:e>
          </m:d>
          <m:r>
            <m:t>  </m:t>
          </m:r>
          <m:r>
            <m:rPr>
              <m:nor/>
              <m:sty m:val="p"/>
            </m:rPr>
            <m:t>(15.60)</m:t>
          </m:r>
        </m:oMath>
      </m:oMathPara>
    </w:p>
    <w:p>
      <w:r>
        <w:pict>
          <v:rect style="width:0;height:1.5pt" o:hralign="center" o:hrstd="t" o:hr="t"/>
        </w:pict>
      </w:r>
    </w:p>
    <w:p>
      <w:pPr>
        <w:pStyle w:val="FirstParagraph"/>
      </w:pPr>
      <w:r>
        <w:rPr>
          <w:rFonts w:hint="eastAsia"/>
        </w:rPr>
        <w:t xml:space="preserve">练习</w:t>
      </w:r>
      <w:r>
        <w:t xml:space="preserve"> 15.23</w:t>
      </w:r>
    </w:p>
    <w:p>
      <w:r>
        <w:pict>
          <v:rect style="width:0;height:1.5pt" o:hralign="center" o:hrstd="t" o:hr="t"/>
        </w:pict>
      </w:r>
    </w:p>
    <w:p>
      <w:pPr>
        <w:pStyle w:val="FirstParagraph"/>
      </w:pPr>
      <w:r>
        <w:rPr>
          <w:rFonts w:hint="eastAsia"/>
        </w:rPr>
        <w:t xml:space="preserve">连同</w:t>
      </w:r>
    </w:p>
    <w:p>
      <w:pPr>
        <w:pStyle w:val="a0"/>
      </w:pPr>
      <m:oMathPara>
        <m:oMathParaPr>
          <m:jc m:val="center"/>
        </m:oMathParaPr>
        <m:oMath>
          <m:sSubSup>
            <m:e>
              <m:r>
                <m:t>N</m:t>
              </m:r>
            </m:e>
            <m:sub>
              <m:r>
                <m:t>k</m:t>
              </m:r>
            </m:sub>
            <m:sup>
              <m:r>
                <m:rPr>
                  <m:nor/>
                  <m:sty m:val="p"/>
                </m:rPr>
                <m:t> new </m:t>
              </m:r>
            </m:sup>
          </m:sSubSup>
          <m:r>
            <m:rPr>
              <m:sty m:val="p"/>
            </m:rPr>
            <m:t>=</m:t>
          </m:r>
          <m:sSubSup>
            <m:e>
              <m:r>
                <m:t>N</m:t>
              </m:r>
            </m:e>
            <m:sub>
              <m:r>
                <m:t>k</m:t>
              </m:r>
            </m:sub>
            <m:sup>
              <m:r>
                <m:rPr>
                  <m:nor/>
                  <m:sty m:val="p"/>
                </m:rPr>
                <m:t> old </m:t>
              </m:r>
            </m:sup>
          </m:sSubSup>
          <m:r>
            <m:rPr>
              <m:sty m:val="p"/>
            </m:rPr>
            <m:t>+</m:t>
          </m:r>
          <m:sSup>
            <m:e>
              <m:r>
                <m:t>γ</m:t>
              </m:r>
            </m:e>
            <m:sup>
              <m:r>
                <m:rPr>
                  <m:nor/>
                  <m:sty m:val="p"/>
                </m:rPr>
                <m:t> new </m:t>
              </m:r>
            </m:sup>
          </m:sSup>
          <m:d>
            <m:dPr>
              <m:begChr m:val="("/>
              <m:endChr m:val=")"/>
              <m:sepChr m:val=""/>
              <m:grow/>
            </m:dPr>
            <m:e>
              <m:sSub>
                <m:e>
                  <m:r>
                    <m:t>z</m:t>
                  </m:r>
                </m:e>
                <m:sub>
                  <m:r>
                    <m:t>m</m:t>
                  </m:r>
                  <m:r>
                    <m:t>k</m:t>
                  </m:r>
                </m:sub>
              </m:sSub>
            </m:e>
          </m:d>
          <m:r>
            <m:rPr>
              <m:sty m:val="p"/>
            </m:rPr>
            <m:t>−</m:t>
          </m:r>
          <m:sSup>
            <m:e>
              <m:r>
                <m:t>γ</m:t>
              </m:r>
            </m:e>
            <m:sup>
              <m:r>
                <m:rPr>
                  <m:nor/>
                  <m:sty m:val="p"/>
                </m:rPr>
                <m:t> old </m:t>
              </m:r>
            </m:sup>
          </m:sSup>
          <m:d>
            <m:dPr>
              <m:begChr m:val="("/>
              <m:endChr m:val=")"/>
              <m:sepChr m:val=""/>
              <m:grow/>
            </m:dPr>
            <m:e>
              <m:sSub>
                <m:e>
                  <m:r>
                    <m:t>z</m:t>
                  </m:r>
                </m:e>
                <m:sub>
                  <m:r>
                    <m:t>m</m:t>
                  </m:r>
                  <m:r>
                    <m:t>k</m:t>
                  </m:r>
                </m:sub>
              </m:sSub>
            </m:e>
          </m:d>
          <m:r>
            <m:rPr>
              <m:sty m:val="p"/>
            </m:rPr>
            <m:t>.</m:t>
          </m:r>
          <m:r>
            <m:t>  </m:t>
          </m:r>
          <m:r>
            <m:rPr>
              <m:nor/>
              <m:sty m:val="p"/>
            </m:rPr>
            <m:t>(15.61)</m:t>
          </m:r>
        </m:oMath>
      </m:oMathPara>
    </w:p>
    <w:p>
      <w:pPr>
        <w:pStyle w:val="FirstParagraph"/>
      </w:pPr>
      <w:r>
        <w:rPr>
          <w:rFonts w:hint="eastAsia"/>
        </w:rPr>
        <w:t xml:space="preserve">协方差和混合系数的相应结果是类似的。</w:t>
      </w:r>
    </w:p>
    <w:p>
      <w:pPr>
        <w:pStyle w:val="a0"/>
      </w:pPr>
      <w:r>
        <w:rPr>
          <w:rFonts w:hint="eastAsia"/>
        </w:rPr>
        <w:t xml:space="preserve">因此，</w:t>
      </w:r>
      <w:r>
        <w:t xml:space="preserve"> </w:t>
      </w:r>
      <m:oMath>
        <m:r>
          <m:rPr>
            <m:sty m:val="p"/>
          </m:rPr>
          <m:t>E</m:t>
        </m:r>
      </m:oMath>
      <w:r>
        <w:t xml:space="preserve"> </w:t>
      </w:r>
      <w:r>
        <w:rPr>
          <w:rFonts w:hint="eastAsia"/>
        </w:rPr>
        <w:t xml:space="preserve">步和</w:t>
      </w:r>
      <w:r>
        <w:t xml:space="preserve"> </w:t>
      </w:r>
      <m:oMath>
        <m:r>
          <m:rPr>
            <m:sty m:val="p"/>
          </m:rPr>
          <m:t>M</m:t>
        </m:r>
      </m:oMath>
      <w:r>
        <w:t xml:space="preserve"> </w:t>
      </w:r>
      <w:r>
        <w:rPr>
          <w:rFonts w:hint="eastAsia"/>
        </w:rPr>
        <w:t xml:space="preserve">步都需要固定的时间，该时间与数据点的总数无关。由于参数是在每个数据点之后进行修订，而不是等到整个数据集处理完之后，这种增量版本的收敛速度可能比批量版本更快。此增量算法中的每个</w:t>
      </w:r>
      <w:r>
        <w:t xml:space="preserve"> E </w:t>
      </w:r>
      <w:r>
        <w:rPr>
          <w:rFonts w:hint="eastAsia"/>
        </w:rPr>
        <w:t xml:space="preserve">步或</w:t>
      </w:r>
      <w:r>
        <w:t xml:space="preserve"> M </w:t>
      </w:r>
      <w:r>
        <w:rPr>
          <w:rFonts w:hint="eastAsia"/>
        </w:rPr>
        <w:t xml:space="preserve">步都会增加</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的值，并且正如我们上面所示，如果算法收敛到</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的局部(或全局)最大值，这将对应于对数似然函数</w:t>
      </w:r>
      <w:r>
        <w:t xml:space="preserve"> </w:t>
      </w:r>
      <m:oMath>
        <m:r>
          <m:rPr>
            <m:sty m:val="p"/>
          </m:rPr>
          <m:t>ln</m:t>
        </m:r>
        <m:r>
          <m:t>p</m:t>
        </m:r>
        <m:d>
          <m:dPr>
            <m:begChr m:val="("/>
            <m:endChr m:val=")"/>
            <m:sepChr m:val=""/>
            <m:grow/>
          </m:dPr>
          <m:e>
            <m:r>
              <m:rPr>
                <m:sty m:val="b"/>
              </m:rPr>
              <m:t>X</m:t>
            </m:r>
            <m:r>
              <m:rPr>
                <m:sty m:val="p"/>
              </m:rPr>
              <m:t>∣</m:t>
            </m:r>
            <m:r>
              <m:rPr>
                <m:sty m:val="b"/>
              </m:rPr>
              <m:t>θ</m:t>
            </m:r>
          </m:e>
        </m:d>
      </m:oMath>
      <w:r>
        <w:t xml:space="preserve"> </w:t>
      </w:r>
      <w:r>
        <w:rPr>
          <w:rFonts w:hint="eastAsia"/>
        </w:rPr>
        <w:t xml:space="preserve">的局部(或全局)最大值。</w:t>
      </w:r>
    </w:p>
    <w:p>
      <w:r>
        <w:pict>
          <v:rect style="width:0;height:1.5pt" o:hralign="center" o:hrstd="t" o:hr="t"/>
        </w:pict>
      </w:r>
    </w:p>
    <w:p>
      <w:pPr>
        <w:pStyle w:val="FirstParagraph"/>
      </w:pPr>
      <w:r>
        <w:rPr>
          <w:rFonts w:hint="eastAsia"/>
        </w:rPr>
        <w:t xml:space="preserve">练习</w:t>
      </w:r>
    </w:p>
    <w:p>
      <w:r>
        <w:pict>
          <v:rect style="width:0;height:1.5pt" o:hralign="center" o:hrstd="t" o:hr="t"/>
        </w:pict>
      </w:r>
    </w:p>
    <w:p>
      <w:pPr>
        <w:pStyle w:val="FirstParagraph"/>
      </w:pPr>
      <w:r>
        <w:t xml:space="preserve">15.1 (*) </w:t>
      </w:r>
      <w:r>
        <w:rPr>
          <w:rFonts w:hint="eastAsia"/>
        </w:rPr>
        <w:t xml:space="preserve">考虑第</w:t>
      </w:r>
      <w:r>
        <w:t xml:space="preserve"> 15.1 </w:t>
      </w:r>
      <w:r>
        <w:rPr>
          <w:rFonts w:hint="eastAsia"/>
        </w:rPr>
        <w:t xml:space="preserve">节中讨论的</w:t>
      </w:r>
      <w:r>
        <w:t xml:space="preserve"> </w:t>
      </w:r>
      <m:oMath>
        <m:r>
          <m:t>K</m:t>
        </m:r>
      </m:oMath>
      <w:r>
        <w:t xml:space="preserve"> </w:t>
      </w:r>
      <w:r>
        <w:rPr>
          <w:rFonts w:hint="eastAsia"/>
        </w:rPr>
        <w:t xml:space="preserve">-均值算法。证明由于离散指示变量集合</w:t>
      </w:r>
      <w:r>
        <w:t xml:space="preserve"> </w:t>
      </w:r>
      <m:oMath>
        <m:sSub>
          <m:e>
            <m:r>
              <m:t>r</m:t>
            </m:r>
          </m:e>
          <m:sub>
            <m:r>
              <m:t>n</m:t>
            </m:r>
            <m:r>
              <m:t>k</m:t>
            </m:r>
          </m:sub>
        </m:sSub>
      </m:oMath>
      <w:r>
        <w:t xml:space="preserve"> </w:t>
      </w:r>
      <w:r>
        <w:rPr>
          <w:rFonts w:hint="eastAsia"/>
        </w:rPr>
        <w:t xml:space="preserve">存在有限数量的可能赋值，并且对于每个这样的赋值，</w:t>
      </w:r>
      <w:r>
        <w:t xml:space="preserve"> </w:t>
      </w:r>
      <m:oMath>
        <m:d>
          <m:dPr>
            <m:begChr m:val="{"/>
            <m:endChr m:val="}"/>
            <m:sepChr m:val=""/>
            <m:grow/>
          </m:dPr>
          <m:e>
            <m:sSub>
              <m:e>
                <m:r>
                  <m:rPr>
                    <m:sty m:val="b"/>
                  </m:rPr>
                  <m:t>μ</m:t>
                </m:r>
              </m:e>
              <m:sub>
                <m:r>
                  <m:t>k</m:t>
                </m:r>
              </m:sub>
            </m:sSub>
          </m:e>
        </m:d>
      </m:oMath>
      <w:r>
        <w:t xml:space="preserve"> </w:t>
      </w:r>
      <w:r>
        <w:rPr>
          <w:rFonts w:hint="eastAsia"/>
        </w:rPr>
        <w:t xml:space="preserve">都有唯一的最优解，因此</w:t>
      </w:r>
      <w:r>
        <w:t xml:space="preserve"> </w:t>
      </w:r>
      <m:oMath>
        <m:r>
          <m:t>K</m:t>
        </m:r>
      </m:oMath>
      <w:r>
        <w:t xml:space="preserve"> </w:t>
      </w:r>
      <w:r>
        <w:rPr>
          <w:rFonts w:hint="eastAsia"/>
        </w:rPr>
        <w:t xml:space="preserve">-均值算法必定会在有限次迭代后收敛。</w:t>
      </w:r>
    </w:p>
    <w:p>
      <w:pPr>
        <w:pStyle w:val="a0"/>
      </w:pPr>
      <w:r>
        <w:t xml:space="preserve">15.2</w:t>
      </w:r>
      <w:r>
        <w:t xml:space="preserve"> </w:t>
      </w:r>
      <m:oMath>
        <m:d>
          <m:dPr>
            <m:begChr m:val="("/>
            <m:endChr m:val=")"/>
            <m:sepChr m:val=""/>
            <m:grow/>
          </m:dPr>
          <m:e>
            <m:r>
              <m:rPr>
                <m:sty m:val="p"/>
              </m:rPr>
              <m:t>⋆</m:t>
            </m:r>
            <m:r>
              <m:rPr>
                <m:sty m:val="p"/>
              </m:rPr>
              <m:t>⋆</m:t>
            </m:r>
          </m:e>
        </m:d>
      </m:oMath>
      <w:r>
        <w:t xml:space="preserve"> </w:t>
      </w:r>
      <w:r>
        <w:rPr>
          <w:rFonts w:hint="eastAsia"/>
        </w:rPr>
        <w:t xml:space="preserve">在本练习中，我们推导</w:t>
      </w:r>
      <w:r>
        <w:t xml:space="preserve"> </w:t>
      </w:r>
      <m:oMath>
        <m:r>
          <m:t>K</m:t>
        </m:r>
      </m:oMath>
      <w:r>
        <w:t xml:space="preserve"> </w:t>
      </w:r>
      <w:r>
        <w:rPr>
          <w:rFonts w:hint="eastAsia"/>
        </w:rPr>
        <w:t xml:space="preserve">-均值算法的顺序形式。在每一步，我们考虑一个新的数据点</w:t>
      </w:r>
      <w:r>
        <w:t xml:space="preserve"> </w:t>
      </w:r>
      <m:oMath>
        <m:sSub>
          <m:e>
            <m:r>
              <m:rPr>
                <m:sty m:val="b"/>
              </m:rPr>
              <m:t>x</m:t>
            </m:r>
          </m:e>
          <m:sub>
            <m:r>
              <m:t>n</m:t>
            </m:r>
          </m:sub>
        </m:sSub>
      </m:oMath>
      <w:r>
        <w:t xml:space="preserve"> </w:t>
      </w:r>
      <w:r>
        <w:rPr>
          <w:rFonts w:hint="eastAsia"/>
        </w:rPr>
        <w:t xml:space="preserve">，并且仅更新最接近</w:t>
      </w:r>
      <w:r>
        <w:t xml:space="preserve"> </w:t>
      </w:r>
      <m:oMath>
        <m:sSub>
          <m:e>
            <m:r>
              <m:rPr>
                <m:sty m:val="b"/>
              </m:rPr>
              <m:t>x</m:t>
            </m:r>
          </m:e>
          <m:sub>
            <m:r>
              <m:t>n</m:t>
            </m:r>
          </m:sub>
        </m:sSub>
      </m:oMath>
      <w:r>
        <w:t xml:space="preserve"> </w:t>
      </w:r>
      <w:r>
        <w:rPr>
          <w:rFonts w:hint="eastAsia"/>
        </w:rPr>
        <w:t xml:space="preserve">的原型向量。从批量设置下原型向量的表达式</w:t>
      </w:r>
      <w:r>
        <w:t xml:space="preserve"> (15.4) </w:t>
      </w:r>
      <w:r>
        <w:rPr>
          <w:rFonts w:hint="eastAsia"/>
        </w:rPr>
        <w:t xml:space="preserve">出发，分离出最后一个数据点</w:t>
      </w:r>
      <w:r>
        <w:t xml:space="preserve"> </w:t>
      </w:r>
      <m:oMath>
        <m:sSub>
          <m:e>
            <m:r>
              <m:rPr>
                <m:sty m:val="b"/>
              </m:rPr>
              <m:t>x</m:t>
            </m:r>
          </m:e>
          <m:sub>
            <m:r>
              <m:t>n</m:t>
            </m:r>
          </m:sub>
        </m:sSub>
      </m:oMath>
      <w:r>
        <w:t xml:space="preserve"> </w:t>
      </w:r>
      <w:r>
        <w:rPr>
          <w:rFonts w:hint="eastAsia"/>
        </w:rPr>
        <w:t xml:space="preserve">的贡献。通过重新整理公式，证明此更新采用形式</w:t>
      </w:r>
      <w:r>
        <w:t xml:space="preserve"> </w:t>
      </w:r>
      <w:r>
        <w:rPr>
          <w:rFonts w:hint="eastAsia"/>
        </w:rPr>
        <w:t xml:space="preserve">(15.5)。请注意，由于在这个推导过程中没有进行近似处理，因此得到的原型向量将具有这样的性质:它们各自等于所有分配给它们的数据向量的均值。</w:t>
      </w:r>
    </w:p>
    <w:p>
      <w:pPr>
        <w:pStyle w:val="a0"/>
      </w:pPr>
      <w:r>
        <w:t xml:space="preserve">15.3 (</w:t>
      </w:r>
      <w:r>
        <w:t xml:space="preserve"> </w:t>
      </w:r>
      <m:oMath>
        <m:r>
          <m:rPr>
            <m:sty m:val="p"/>
          </m:rPr>
          <m:t>⋆</m:t>
        </m:r>
      </m:oMath>
      <w:r>
        <w:t xml:space="preserve"> </w:t>
      </w:r>
      <w:r>
        <w:t xml:space="preserve">) </w:t>
      </w:r>
      <w:r>
        <w:rPr>
          <w:rFonts w:hint="eastAsia"/>
        </w:rPr>
        <w:t xml:space="preserve">考虑一个高斯混合模型，其中隐变量的边缘分布</w:t>
      </w:r>
      <w:r>
        <w:t xml:space="preserve"> </w:t>
      </w:r>
      <m:oMath>
        <m:r>
          <m:t>p</m:t>
        </m:r>
        <m:d>
          <m:dPr>
            <m:begChr m:val="("/>
            <m:endChr m:val=")"/>
            <m:sepChr m:val=""/>
            <m:grow/>
          </m:dPr>
          <m:e>
            <m:r>
              <m:rPr>
                <m:sty m:val="b"/>
              </m:rPr>
              <m:t>z</m:t>
            </m:r>
          </m:e>
        </m:d>
      </m:oMath>
      <w:r>
        <w:t xml:space="preserve"> </w:t>
      </w:r>
      <w:r>
        <w:rPr>
          <w:rFonts w:hint="eastAsia"/>
        </w:rPr>
        <w:t xml:space="preserve">由式(15.9)给出，观测变量的条件分布</w:t>
      </w:r>
      <w:r>
        <w:t xml:space="preserve"> </w:t>
      </w:r>
      <m:oMath>
        <m:r>
          <m:t>p</m:t>
        </m:r>
        <m:d>
          <m:dPr>
            <m:begChr m:val="("/>
            <m:endChr m:val=")"/>
            <m:sepChr m:val=""/>
            <m:grow/>
          </m:dPr>
          <m:e>
            <m:r>
              <m:rPr>
                <m:sty m:val="b"/>
              </m:rPr>
              <m:t>x</m:t>
            </m:r>
            <m:r>
              <m:rPr>
                <m:sty m:val="p"/>
              </m:rPr>
              <m:t>∣</m:t>
            </m:r>
            <m:r>
              <m:rPr>
                <m:sty m:val="b"/>
              </m:rPr>
              <m:t>z</m:t>
            </m:r>
          </m:e>
        </m:d>
      </m:oMath>
      <w:r>
        <w:t xml:space="preserve"> </w:t>
      </w:r>
      <w:r>
        <w:rPr>
          <w:rFonts w:hint="eastAsia"/>
        </w:rPr>
        <w:t xml:space="preserve">由式(15.10)给出。证明通过对</w:t>
      </w:r>
      <w:r>
        <w:t xml:space="preserve"> </w:t>
      </w:r>
      <m:oMath>
        <m:r>
          <m:rPr>
            <m:sty m:val="b"/>
          </m:rPr>
          <m:t>z</m:t>
        </m:r>
      </m:oMath>
      <w:r>
        <w:t xml:space="preserve"> </w:t>
      </w:r>
      <w:r>
        <w:rPr>
          <w:rFonts w:hint="eastAsia"/>
        </w:rPr>
        <w:t xml:space="preserve">的所有可能值求和</w:t>
      </w:r>
      <w:r>
        <w:t xml:space="preserve"> </w:t>
      </w:r>
      <m:oMath>
        <m:r>
          <m:t>p</m:t>
        </m:r>
        <m:d>
          <m:dPr>
            <m:begChr m:val="("/>
            <m:endChr m:val=")"/>
            <m:sepChr m:val=""/>
            <m:grow/>
          </m:dPr>
          <m:e>
            <m:r>
              <m:rPr>
                <m:sty m:val="b"/>
              </m:rPr>
              <m:t>z</m:t>
            </m:r>
          </m:e>
        </m:d>
        <m:r>
          <m:t>p</m:t>
        </m:r>
        <m:d>
          <m:dPr>
            <m:begChr m:val="("/>
            <m:endChr m:val=")"/>
            <m:sepChr m:val=""/>
            <m:grow/>
          </m:dPr>
          <m:e>
            <m:r>
              <m:rPr>
                <m:sty m:val="b"/>
              </m:rPr>
              <m:t>x</m:t>
            </m:r>
            <m:r>
              <m:rPr>
                <m:sty m:val="p"/>
              </m:rPr>
              <m:t>∣</m:t>
            </m:r>
            <m:r>
              <m:rPr>
                <m:sty m:val="b"/>
              </m:rPr>
              <m:t>z</m:t>
            </m:r>
          </m:e>
        </m:d>
      </m:oMath>
      <w:r>
        <w:t xml:space="preserve"> </w:t>
      </w:r>
      <w:r>
        <w:rPr>
          <w:rFonts w:hint="eastAsia"/>
        </w:rPr>
        <w:t xml:space="preserve">得到的边缘分布</w:t>
      </w:r>
      <w:r>
        <w:t xml:space="preserve"> </w:t>
      </w:r>
      <m:oMath>
        <m:r>
          <m:t>p</m:t>
        </m:r>
        <m:d>
          <m:dPr>
            <m:begChr m:val="("/>
            <m:endChr m:val=")"/>
            <m:sepChr m:val=""/>
            <m:grow/>
          </m:dPr>
          <m:e>
            <m:r>
              <m:rPr>
                <m:sty m:val="b"/>
              </m:rPr>
              <m:t>x</m:t>
            </m:r>
          </m:e>
        </m:d>
      </m:oMath>
      <w:r>
        <w:t xml:space="preserve"> </w:t>
      </w:r>
      <w:r>
        <w:rPr>
          <w:rFonts w:hint="eastAsia"/>
        </w:rPr>
        <w:t xml:space="preserve">具有式(15.6)的高斯混合形式。</w:t>
      </w:r>
    </w:p>
    <w:p>
      <w:pPr>
        <w:pStyle w:val="a0"/>
      </w:pPr>
      <w:r>
        <w:t xml:space="preserve">15.4 (*) </w:t>
      </w:r>
      <w:r>
        <w:rPr>
          <w:rFonts w:hint="eastAsia"/>
        </w:rPr>
        <w:t xml:space="preserve">证明在具有</w:t>
      </w:r>
      <w:r>
        <w:t xml:space="preserve"> </w:t>
      </w:r>
      <m:oMath>
        <m:r>
          <m:t>K</m:t>
        </m:r>
      </m:oMath>
      <w:r>
        <w:t xml:space="preserve"> </w:t>
      </w:r>
      <w:r>
        <w:rPr>
          <w:rFonts w:hint="eastAsia"/>
        </w:rPr>
        <w:t xml:space="preserve">个分量的混合模型中，由于交换对称性导致的等价参数设置的数量为</w:t>
      </w:r>
      <w:r>
        <w:t xml:space="preserve"> </w:t>
      </w:r>
      <m:oMath>
        <m:r>
          <m:t>K</m:t>
        </m:r>
      </m:oMath>
      <w:r>
        <w:t xml:space="preserve"> </w:t>
      </w:r>
      <w:r>
        <w:t xml:space="preserve">!。</w:t>
      </w:r>
    </w:p>
    <w:p>
      <w:pPr>
        <w:pStyle w:val="a0"/>
      </w:pPr>
      <w:r>
        <w:t xml:space="preserve">15.5</w:t>
      </w:r>
      <w:r>
        <w:t xml:space="preserve"> </w:t>
      </w:r>
      <m:oMath>
        <m:d>
          <m:dPr>
            <m:begChr m:val="("/>
            <m:endChr m:val=")"/>
            <m:sepChr m:val=""/>
            <m:grow/>
          </m:dPr>
          <m:e>
            <m:r>
              <m:rPr>
                <m:sty m:val="p"/>
              </m:rPr>
              <m:t>⋆</m:t>
            </m:r>
            <m:r>
              <m:rPr>
                <m:sty m:val="p"/>
              </m:rPr>
              <m:t>⋆</m:t>
            </m:r>
          </m:e>
        </m:d>
      </m:oMath>
      <w:r>
        <w:t xml:space="preserve"> </w:t>
      </w:r>
      <w:r>
        <w:rPr>
          <w:rFonts w:hint="eastAsia"/>
        </w:rPr>
        <w:t xml:space="preserve">假设我们希望使用</w:t>
      </w:r>
      <w:r>
        <w:t xml:space="preserve"> EM </w:t>
      </w:r>
      <w:r>
        <w:rPr>
          <w:rFonts w:hint="eastAsia"/>
        </w:rPr>
        <w:t xml:space="preserve">算法来最大化包含隐变量的模型中参数</w:t>
      </w:r>
      <w:r>
        <w:t xml:space="preserve"> </w:t>
      </w:r>
      <m:oMath>
        <m:r>
          <m:t>p</m:t>
        </m:r>
        <m:d>
          <m:dPr>
            <m:begChr m:val="("/>
            <m:endChr m:val=")"/>
            <m:sepChr m:val=""/>
            <m:grow/>
          </m:dPr>
          <m:e>
            <m:r>
              <m:rPr>
                <m:sty m:val="b"/>
              </m:rPr>
              <m:t>θ</m:t>
            </m:r>
            <m:r>
              <m:rPr>
                <m:sty m:val="p"/>
              </m:rPr>
              <m:t>∣</m:t>
            </m:r>
            <m:r>
              <m:rPr>
                <m:sty m:val="b"/>
              </m:rPr>
              <m:t>X</m:t>
            </m:r>
          </m:e>
        </m:d>
      </m:oMath>
      <w:r>
        <w:t xml:space="preserve"> </w:t>
      </w:r>
      <w:r>
        <w:rPr>
          <w:rFonts w:hint="eastAsia"/>
        </w:rPr>
        <w:t xml:space="preserve">的后验分布，其中</w:t>
      </w:r>
      <w:r>
        <w:t xml:space="preserve"> </w:t>
      </w:r>
      <m:oMath>
        <m:r>
          <m:rPr>
            <m:sty m:val="b"/>
          </m:rPr>
          <m:t>X</m:t>
        </m:r>
      </m:oMath>
      <w:r>
        <w:t xml:space="preserve"> </w:t>
      </w:r>
      <w:r>
        <w:rPr>
          <w:rFonts w:hint="eastAsia"/>
        </w:rPr>
        <w:t xml:space="preserve">是观测数据集。证明</w:t>
      </w:r>
      <w:r>
        <w:t xml:space="preserve"> E </w:t>
      </w:r>
      <w:r>
        <w:rPr>
          <w:rFonts w:hint="eastAsia"/>
        </w:rPr>
        <w:t xml:space="preserve">步与最大似然情形下相同，而在</w:t>
      </w:r>
      <w:r>
        <w:t xml:space="preserve"> </w:t>
      </w:r>
      <m:oMath>
        <m:r>
          <m:rPr>
            <m:sty m:val="p"/>
          </m:rPr>
          <m:t>M</m:t>
        </m:r>
      </m:oMath>
      <w:r>
        <w:t xml:space="preserve"> </w:t>
      </w:r>
      <w:r>
        <w:rPr>
          <w:rFonts w:hint="eastAsia"/>
        </w:rPr>
        <w:t xml:space="preserve">步中，需要最大化的量由</w:t>
      </w:r>
      <w:r>
        <w:t xml:space="preserve"> </w:t>
      </w:r>
      <m:oMath>
        <m:r>
          <m:rPr>
            <m:sty m:val="p"/>
            <m:scr m:val="script"/>
          </m:rPr>
          <m:t>Q</m:t>
        </m:r>
        <m:d>
          <m:dPr>
            <m:begChr m:val="("/>
            <m:endChr m:val=")"/>
            <m:sepChr m:val=""/>
            <m:grow/>
          </m:dPr>
          <m:e>
            <m:r>
              <m:rPr>
                <m:sty m:val="b"/>
              </m:rPr>
              <m:t>θ</m:t>
            </m:r>
            <m:r>
              <m:rPr>
                <m:sty m:val="p"/>
              </m:rPr>
              <m:t>,</m:t>
            </m:r>
            <m:sSup>
              <m:e>
                <m:r>
                  <m:rPr>
                    <m:sty m:val="b"/>
                  </m:rPr>
                  <m:t>θ</m:t>
                </m:r>
              </m:e>
              <m:sup>
                <m:r>
                  <m:rPr>
                    <m:nor/>
                    <m:sty m:val="p"/>
                  </m:rPr>
                  <m:t> old </m:t>
                </m:r>
              </m:sup>
            </m:sSup>
          </m:e>
        </m:d>
        <m:r>
          <m:rPr>
            <m:sty m:val="p"/>
          </m:rPr>
          <m:t>+</m:t>
        </m:r>
        <m:r>
          <m:rPr>
            <m:sty m:val="p"/>
          </m:rPr>
          <m:t>ln</m:t>
        </m:r>
        <m:r>
          <m:t>p</m:t>
        </m:r>
        <m:d>
          <m:dPr>
            <m:begChr m:val="("/>
            <m:endChr m:val=")"/>
            <m:sepChr m:val=""/>
            <m:grow/>
          </m:dPr>
          <m:e>
            <m:r>
              <m:rPr>
                <m:sty m:val="b"/>
              </m:rPr>
              <m:t>θ</m:t>
            </m:r>
          </m:e>
        </m:d>
      </m:oMath>
      <w:r>
        <w:t xml:space="preserve"> </w:t>
      </w:r>
      <w:r>
        <w:rPr>
          <w:rFonts w:hint="eastAsia"/>
        </w:rPr>
        <w:t xml:space="preserve">给出，其中</w:t>
      </w:r>
      <w:r>
        <w:t xml:space="preserve"> </w:t>
      </w:r>
      <m:oMath>
        <m:r>
          <m:rPr>
            <m:sty m:val="p"/>
            <m:scr m:val="script"/>
          </m:rPr>
          <m:t>Q</m:t>
        </m:r>
        <m:d>
          <m:dPr>
            <m:begChr m:val="("/>
            <m:endChr m:val=")"/>
            <m:sepChr m:val=""/>
            <m:grow/>
          </m:dPr>
          <m:e>
            <m:r>
              <m:rPr>
                <m:sty m:val="b"/>
              </m:rPr>
              <m:t>θ</m:t>
            </m:r>
            <m:r>
              <m:rPr>
                <m:sty m:val="p"/>
              </m:rPr>
              <m:t>,</m:t>
            </m:r>
            <m:sSup>
              <m:e>
                <m:r>
                  <m:rPr>
                    <m:sty m:val="b"/>
                  </m:rPr>
                  <m:t>θ</m:t>
                </m:r>
              </m:e>
              <m:sup>
                <m:r>
                  <m:rPr>
                    <m:nor/>
                    <m:sty m:val="p"/>
                  </m:rPr>
                  <m:t> old </m:t>
                </m:r>
              </m:sup>
            </m:sSup>
          </m:e>
        </m:d>
      </m:oMath>
      <w:r>
        <w:t xml:space="preserve"> </w:t>
      </w:r>
      <w:r>
        <w:rPr>
          <w:rFonts w:hint="eastAsia"/>
        </w:rPr>
        <w:t xml:space="preserve">由式(15.23)定义。</w:t>
      </w:r>
    </w:p>
    <w:p>
      <w:pPr>
        <w:pStyle w:val="a0"/>
      </w:pPr>
      <w:r>
        <w:t xml:space="preserve">15.6 (*) </w:t>
      </w:r>
      <w:r>
        <w:rPr>
          <w:rFonts w:hint="eastAsia"/>
        </w:rPr>
        <w:t xml:space="preserve">考虑图</w:t>
      </w:r>
      <w:r>
        <w:t xml:space="preserve"> 15.9 </w:t>
      </w:r>
      <w:r>
        <w:rPr>
          <w:rFonts w:hint="eastAsia"/>
        </w:rPr>
        <w:t xml:space="preserve">所示的高斯混合模型的有向图。利用</w:t>
      </w:r>
      <w:r>
        <w:t xml:space="preserve"> </w:t>
      </w:r>
      <w:r>
        <w:rPr>
          <w:rFonts w:hint="eastAsia"/>
        </w:rPr>
        <w:t xml:space="preserve">d-分离准则，证明隐变量的后验分布相对于不同的数据点是可分解的，使得</w:t>
      </w:r>
    </w:p>
    <w:p>
      <w:pPr>
        <w:pStyle w:val="a0"/>
      </w:pPr>
      <m:oMathPara>
        <m:oMathParaPr>
          <m:jc m:val="center"/>
        </m:oMathParaPr>
        <m:oMath>
          <m:r>
            <m:t>p</m:t>
          </m:r>
          <m:d>
            <m:dPr>
              <m:begChr m:val="("/>
              <m:endChr m:val=")"/>
              <m:sepChr m:val=""/>
              <m:grow/>
            </m:dPr>
            <m:e>
              <m:r>
                <m:rPr>
                  <m:sty m:val="b"/>
                </m:rPr>
                <m:t>Z</m:t>
              </m:r>
              <m:r>
                <m:rPr>
                  <m:sty m:val="p"/>
                </m:rPr>
                <m:t>∣</m:t>
              </m:r>
              <m:r>
                <m:rPr>
                  <m:sty m:val="b"/>
                </m:rPr>
                <m:t>X</m:t>
              </m:r>
              <m:r>
                <m:rPr>
                  <m:sty m:val="p"/>
                </m:rPr>
                <m:t>,</m:t>
              </m:r>
              <m:r>
                <m:rPr>
                  <m:sty m:val="b"/>
                </m:rPr>
                <m:t>μ</m:t>
              </m:r>
              <m:r>
                <m:rPr>
                  <m:sty m:val="p"/>
                </m:rPr>
                <m:t>,</m:t>
              </m:r>
              <m:r>
                <m:rPr>
                  <m:sty m:val="b"/>
                </m:rPr>
                <m:t>∑</m:t>
              </m:r>
              <m:r>
                <m:rPr>
                  <m:sty m:val="p"/>
                </m:rPr>
                <m:t>,</m:t>
              </m:r>
              <m:r>
                <m:rPr>
                  <m:sty m:val="b"/>
                </m:rPr>
                <m:t>π</m:t>
              </m:r>
            </m:e>
          </m:d>
          <m:r>
            <m:rPr>
              <m:sty m:val="p"/>
            </m:rPr>
            <m:t>=</m:t>
          </m:r>
          <m:nary>
            <m:naryPr>
              <m:chr m:val="∏"/>
              <m:limLoc m:val="undOvr"/>
              <m:subHide m:val="off"/>
              <m:supHide m:val="off"/>
            </m:naryPr>
            <m:sub>
              <m:r>
                <m:t>n</m:t>
              </m:r>
              <m:r>
                <m:rPr>
                  <m:sty m:val="p"/>
                </m:rPr>
                <m:t>=</m:t>
              </m:r>
              <m:r>
                <m:t>1</m:t>
              </m:r>
            </m:sub>
            <m:sup>
              <m:r>
                <m:t>N</m:t>
              </m:r>
            </m:sup>
            <m:e>
              <m:r>
                <m:t>p</m:t>
              </m:r>
            </m:e>
          </m:nary>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μ</m:t>
              </m:r>
              <m:r>
                <m:rPr>
                  <m:sty m:val="p"/>
                </m:rPr>
                <m:t>,</m:t>
              </m:r>
              <m:r>
                <m:rPr>
                  <m:sty m:val="b"/>
                </m:rPr>
                <m:t>∑</m:t>
              </m:r>
              <m:r>
                <m:rPr>
                  <m:sty m:val="p"/>
                </m:rPr>
                <m:t>,</m:t>
              </m:r>
              <m:r>
                <m:rPr>
                  <m:sty m:val="b"/>
                </m:rPr>
                <m:t>π</m:t>
              </m:r>
            </m:e>
          </m:d>
          <m:r>
            <m:rPr>
              <m:sty m:val="p"/>
            </m:rPr>
            <m:t>.</m:t>
          </m:r>
          <m:r>
            <m:t>  </m:t>
          </m:r>
          <m:r>
            <m:rPr>
              <m:nor/>
              <m:sty m:val="p"/>
            </m:rPr>
            <m:t>(15.62)</m:t>
          </m:r>
        </m:oMath>
      </m:oMathPara>
    </w:p>
    <w:p>
      <w:r>
        <w:pict>
          <v:rect style="width:0;height:1.5pt" o:hralign="center" o:hrstd="t" o:hr="t"/>
        </w:pict>
      </w:r>
    </w:p>
    <w:p>
      <w:pPr>
        <w:pStyle w:val="FirstParagraph"/>
      </w:pPr>
      <w:r>
        <w:rPr>
          <w:rFonts w:hint="eastAsia"/>
        </w:rPr>
        <w:t xml:space="preserve">第</w:t>
      </w:r>
      <w:r>
        <w:t xml:space="preserve"> 11.2 </w:t>
      </w:r>
      <w:r>
        <w:rPr>
          <w:rFonts w:hint="eastAsia"/>
        </w:rPr>
        <w:t xml:space="preserve">节</w:t>
      </w:r>
    </w:p>
    <w:p>
      <w:r>
        <w:pict>
          <v:rect style="width:0;height:1.5pt" o:hralign="center" o:hrstd="t" o:hr="t"/>
        </w:pict>
      </w:r>
    </w:p>
    <w:p>
      <w:pPr>
        <w:pStyle w:val="FirstParagraph"/>
      </w:pPr>
      <w:r>
        <w:t xml:space="preserve">15.7</w:t>
      </w:r>
      <w:r>
        <w:t xml:space="preserve"> </w:t>
      </w:r>
      <m:oMath>
        <m:d>
          <m:dPr>
            <m:begChr m:val="("/>
            <m:endChr m:val=")"/>
            <m:sepChr m:val=""/>
            <m:grow/>
          </m:dPr>
          <m:e>
            <m:r>
              <m:rPr>
                <m:sty m:val="p"/>
              </m:rPr>
              <m:t>⋆</m:t>
            </m:r>
            <m:r>
              <m:rPr>
                <m:sty m:val="p"/>
              </m:rPr>
              <m:t>⋆</m:t>
            </m:r>
          </m:e>
        </m:d>
      </m:oMath>
      <w:r>
        <w:t xml:space="preserve"> </w:t>
      </w:r>
      <w:r>
        <w:rPr>
          <w:rFonts w:hint="eastAsia"/>
        </w:rPr>
        <w:t xml:space="preserve">考虑高斯混合模型的一种特殊情况，其中各分量的协方差矩阵</w:t>
      </w:r>
      <w:r>
        <w:t xml:space="preserve"> </w:t>
      </w:r>
      <m:oMath>
        <m:sSub>
          <m:e>
            <m:r>
              <m:rPr>
                <m:sty m:val="b"/>
              </m:rPr>
              <m:t>∑</m:t>
            </m:r>
          </m:e>
          <m:sub>
            <m:r>
              <m:t>k</m:t>
            </m:r>
          </m:sub>
        </m:sSub>
      </m:oMath>
      <w:r>
        <w:t xml:space="preserve"> </w:t>
      </w:r>
      <w:r>
        <w:rPr>
          <w:rFonts w:hint="eastAsia"/>
        </w:rPr>
        <w:t xml:space="preserve">都被约束为具有相同的值</w:t>
      </w:r>
      <w:r>
        <w:t xml:space="preserve"> </w:t>
      </w:r>
      <m:oMath>
        <m:r>
          <m:rPr>
            <m:sty m:val="b"/>
          </m:rPr>
          <m:t>∑</m:t>
        </m:r>
      </m:oMath>
      <w:r>
        <w:t xml:space="preserve"> </w:t>
      </w:r>
      <w:r>
        <w:rPr>
          <w:rFonts w:hint="eastAsia"/>
        </w:rPr>
        <w:t xml:space="preserve">。推导在这样一个模型下最大化似然函数的</w:t>
      </w:r>
      <w:r>
        <w:t xml:space="preserve"> EM </w:t>
      </w:r>
      <w:r>
        <w:rPr>
          <w:rFonts w:hint="eastAsia"/>
        </w:rPr>
        <w:t xml:space="preserve">方程。</w:t>
      </w:r>
    </w:p>
    <w:p>
      <w:pPr>
        <w:pStyle w:val="a0"/>
      </w:pPr>
      <w:r>
        <w:t xml:space="preserve">15.8</w:t>
      </w:r>
      <w:r>
        <w:t xml:space="preserve"> </w:t>
      </w:r>
      <m:oMath>
        <m:d>
          <m:dPr>
            <m:begChr m:val="("/>
            <m:endChr m:val=")"/>
            <m:sepChr m:val=""/>
            <m:grow/>
          </m:dPr>
          <m:e>
            <m:r>
              <m:rPr>
                <m:sty m:val="p"/>
              </m:rPr>
              <m:t>⋆</m:t>
            </m:r>
            <m:r>
              <m:rPr>
                <m:sty m:val="p"/>
              </m:rPr>
              <m:t>⋆</m:t>
            </m:r>
          </m:e>
        </m:d>
      </m:oMath>
      <w:r>
        <w:t xml:space="preserve"> </w:t>
      </w:r>
      <w:r>
        <w:rPr>
          <w:rFonts w:hint="eastAsia"/>
        </w:rPr>
        <w:t xml:space="preserve">验证对于高斯混合模型，最大化完全数据对数似然函数</w:t>
      </w:r>
      <w:r>
        <w:t xml:space="preserve"> (15.26) </w:t>
      </w:r>
      <w:r>
        <w:rPr>
          <w:rFonts w:hint="eastAsia"/>
        </w:rPr>
        <w:t xml:space="preserve">会得到如下结果:每个分量的均值和协方差会独立地拟合到相应的数据点组，并且混合系数由每组中的点数比例给出。</w:t>
      </w:r>
    </w:p>
    <w:p>
      <w:pPr>
        <w:pStyle w:val="a0"/>
      </w:pPr>
      <w:r>
        <w:t xml:space="preserve">15.9</w:t>
      </w:r>
      <w:r>
        <w:t xml:space="preserve"> </w:t>
      </w:r>
      <m:oMath>
        <m:d>
          <m:dPr>
            <m:begChr m:val="("/>
            <m:endChr m:val=")"/>
            <m:sepChr m:val=""/>
            <m:grow/>
          </m:dPr>
          <m:e>
            <m:r>
              <m:rPr>
                <m:sty m:val="p"/>
              </m:rPr>
              <m:t>⋆</m:t>
            </m:r>
            <m:r>
              <m:rPr>
                <m:sty m:val="p"/>
              </m:rPr>
              <m:t>⋆</m:t>
            </m:r>
          </m:e>
        </m:d>
      </m:oMath>
      <w:r>
        <w:t xml:space="preserve"> </w:t>
      </w:r>
      <w:r>
        <w:rPr>
          <w:rFonts w:hint="eastAsia"/>
        </w:rPr>
        <w:t xml:space="preserve">证明如果在固定责任权重</w:t>
      </w:r>
      <w:r>
        <w:t xml:space="preserve"> </w:t>
      </w:r>
      <m:oMath>
        <m:r>
          <m:t>γ</m:t>
        </m:r>
        <m:d>
          <m:dPr>
            <m:begChr m:val="("/>
            <m:endChr m:val=")"/>
            <m:sepChr m:val=""/>
            <m:grow/>
          </m:dPr>
          <m:e>
            <m:sSub>
              <m:e>
                <m:r>
                  <m:t>z</m:t>
                </m:r>
              </m:e>
              <m:sub>
                <m:r>
                  <m:t>n</m:t>
                </m:r>
                <m:r>
                  <m:t>k</m:t>
                </m:r>
              </m:sub>
            </m:sSub>
          </m:e>
        </m:d>
      </m:oMath>
      <w:r>
        <w:t xml:space="preserve"> </w:t>
      </w:r>
      <w:r>
        <w:rPr>
          <w:rFonts w:hint="eastAsia"/>
        </w:rPr>
        <w:t xml:space="preserve">的情况下，关于</w:t>
      </w:r>
      <w:r>
        <w:t xml:space="preserve"> </w:t>
      </w:r>
      <m:oMath>
        <m:sSub>
          <m:e>
            <m:r>
              <m:rPr>
                <m:sty m:val="b"/>
              </m:rPr>
              <m:t>μ</m:t>
            </m:r>
          </m:e>
          <m:sub>
            <m:r>
              <m:t>k</m:t>
            </m:r>
          </m:sub>
        </m:sSub>
      </m:oMath>
      <w:r>
        <w:t xml:space="preserve"> </w:t>
      </w:r>
      <w:r>
        <w:rPr>
          <w:rFonts w:hint="eastAsia"/>
        </w:rPr>
        <w:t xml:space="preserve">最大化</w:t>
      </w:r>
      <w:r>
        <w:t xml:space="preserve"> </w:t>
      </w:r>
      <w:r>
        <w:rPr>
          <w:rFonts w:hint="eastAsia"/>
        </w:rPr>
        <w:t xml:space="preserve">(15.30)，我们会得到由</w:t>
      </w:r>
      <w:r>
        <w:t xml:space="preserve"> (15.16) </w:t>
      </w:r>
      <w:r>
        <w:rPr>
          <w:rFonts w:hint="eastAsia"/>
        </w:rPr>
        <w:t xml:space="preserve">给出的闭式解。</w:t>
      </w:r>
    </w:p>
    <w:p>
      <w:pPr>
        <w:pStyle w:val="a0"/>
      </w:pPr>
      <w:r>
        <w:t xml:space="preserve">15.10</w:t>
      </w:r>
      <w:r>
        <w:t xml:space="preserve"> </w:t>
      </w:r>
      <m:oMath>
        <m:d>
          <m:dPr>
            <m:begChr m:val="("/>
            <m:endChr m:val=")"/>
            <m:sepChr m:val=""/>
            <m:grow/>
          </m:dPr>
          <m:e>
            <m:r>
              <m:rPr>
                <m:sty m:val="p"/>
              </m:rPr>
              <m:t>⋆</m:t>
            </m:r>
            <m:r>
              <m:rPr>
                <m:sty m:val="p"/>
              </m:rPr>
              <m:t>⋆</m:t>
            </m:r>
          </m:e>
        </m:d>
      </m:oMath>
      <w:r>
        <w:t xml:space="preserve"> </w:t>
      </w:r>
      <w:r>
        <w:rPr>
          <w:rFonts w:hint="eastAsia"/>
        </w:rPr>
        <w:t xml:space="preserve">证明如果在固定责任权重</w:t>
      </w:r>
      <w:r>
        <w:t xml:space="preserve"> </w:t>
      </w:r>
      <m:oMath>
        <m:r>
          <m:t>γ</m:t>
        </m:r>
        <m:d>
          <m:dPr>
            <m:begChr m:val="("/>
            <m:endChr m:val=")"/>
            <m:sepChr m:val=""/>
            <m:grow/>
          </m:dPr>
          <m:e>
            <m:sSub>
              <m:e>
                <m:r>
                  <m:t>z</m:t>
                </m:r>
              </m:e>
              <m:sub>
                <m:r>
                  <m:t>n</m:t>
                </m:r>
                <m:r>
                  <m:t>k</m:t>
                </m:r>
              </m:sub>
            </m:sSub>
          </m:e>
        </m:d>
      </m:oMath>
      <w:r>
        <w:t xml:space="preserve"> </w:t>
      </w:r>
      <w:r>
        <w:rPr>
          <w:rFonts w:hint="eastAsia"/>
        </w:rPr>
        <w:t xml:space="preserve">的情况下，关于</w:t>
      </w:r>
      <w:r>
        <w:t xml:space="preserve"> </w:t>
      </w:r>
      <m:oMath>
        <m:sSub>
          <m:e>
            <m:r>
              <m:rPr>
                <m:sty m:val="b"/>
              </m:rPr>
              <m:t>∑</m:t>
            </m:r>
          </m:e>
          <m:sub>
            <m:r>
              <m:t>k</m:t>
            </m:r>
          </m:sub>
        </m:sSub>
      </m:oMath>
      <w:r>
        <w:t xml:space="preserve"> </w:t>
      </w:r>
      <w:r>
        <w:rPr>
          <w:rFonts w:hint="eastAsia"/>
        </w:rPr>
        <w:t xml:space="preserve">和</w:t>
      </w:r>
      <w:r>
        <w:t xml:space="preserve"> </w:t>
      </w:r>
      <m:oMath>
        <m:sSub>
          <m:e>
            <m:r>
              <m:t>π</m:t>
            </m:r>
          </m:e>
          <m:sub>
            <m:r>
              <m:t>k</m:t>
            </m:r>
          </m:sub>
        </m:sSub>
      </m:oMath>
      <w:r>
        <w:t xml:space="preserve"> </w:t>
      </w:r>
      <w:r>
        <w:rPr>
          <w:rFonts w:hint="eastAsia"/>
        </w:rPr>
        <w:t xml:space="preserve">最大化</w:t>
      </w:r>
      <w:r>
        <w:t xml:space="preserve"> </w:t>
      </w:r>
      <w:r>
        <w:rPr>
          <w:rFonts w:hint="eastAsia"/>
        </w:rPr>
        <w:t xml:space="preserve">(15.30)，我们会得到由</w:t>
      </w:r>
      <w:r>
        <w:t xml:space="preserve"> (15.18) </w:t>
      </w:r>
      <w:r>
        <w:rPr>
          <w:rFonts w:hint="eastAsia"/>
        </w:rPr>
        <w:t xml:space="preserve">和</w:t>
      </w:r>
      <w:r>
        <w:t xml:space="preserve"> (15.21) </w:t>
      </w:r>
      <w:r>
        <w:rPr>
          <w:rFonts w:hint="eastAsia"/>
        </w:rPr>
        <w:t xml:space="preserve">给出的闭式解。</w:t>
      </w:r>
    </w:p>
    <w:p>
      <w:pPr>
        <w:pStyle w:val="a0"/>
      </w:pPr>
      <w:r>
        <w:t xml:space="preserve">15.11</w:t>
      </w:r>
      <w:r>
        <w:t xml:space="preserve"> </w:t>
      </w:r>
      <m:oMath>
        <m:d>
          <m:dPr>
            <m:begChr m:val="("/>
            <m:endChr m:val=")"/>
            <m:sepChr m:val=""/>
            <m:grow/>
          </m:dPr>
          <m:e>
            <m:r>
              <m:rPr>
                <m:sty m:val="p"/>
              </m:rPr>
              <m:t>⋆</m:t>
            </m:r>
            <m:r>
              <m:rPr>
                <m:sty m:val="p"/>
              </m:rPr>
              <m:t>⋆</m:t>
            </m:r>
          </m:e>
        </m:d>
      </m:oMath>
      <w:r>
        <w:t xml:space="preserve"> </w:t>
      </w:r>
      <w:r>
        <w:rPr>
          <w:rFonts w:hint="eastAsia"/>
        </w:rPr>
        <w:t xml:space="preserve">考虑一个由混合分布给出的密度模型:</w:t>
      </w:r>
    </w:p>
    <w:p>
      <w:pPr>
        <w:pStyle w:val="a0"/>
      </w:pPr>
      <m:oMathPara>
        <m:oMathParaPr>
          <m:jc m:val="center"/>
        </m:oMathParaPr>
        <m:oMath>
          <m:r>
            <m:t>p</m:t>
          </m:r>
          <m:d>
            <m:dPr>
              <m:begChr m:val="("/>
              <m:endChr m:val=")"/>
              <m:sepChr m:val=""/>
              <m:grow/>
            </m:dPr>
            <m:e>
              <m:r>
                <m:rPr>
                  <m:sty m:val="b"/>
                </m:rPr>
                <m:t>x</m:t>
              </m:r>
            </m:e>
          </m:d>
          <m:r>
            <m:rPr>
              <m:sty m:val="p"/>
            </m:rPr>
            <m:t>=</m:t>
          </m:r>
          <m:nary>
            <m:naryPr>
              <m:chr m:val="∑"/>
              <m:limLoc m:val="undOvr"/>
              <m:subHide m:val="off"/>
              <m:supHide m:val="off"/>
            </m:naryPr>
            <m:sub>
              <m:r>
                <m:t>k</m:t>
              </m:r>
              <m:r>
                <m:rPr>
                  <m:sty m:val="p"/>
                </m:rPr>
                <m:t>=</m:t>
              </m:r>
              <m:r>
                <m:t>1</m:t>
              </m:r>
            </m:sub>
            <m:sup>
              <m:r>
                <m:t>K</m:t>
              </m:r>
            </m:sup>
            <m:e>
              <m:sSub>
                <m:e>
                  <m:r>
                    <m:t>π</m:t>
                  </m:r>
                </m:e>
                <m:sub>
                  <m:r>
                    <m:t>k</m:t>
                  </m:r>
                </m:sub>
              </m:sSub>
            </m:e>
          </m:nary>
          <m:r>
            <m:t>p</m:t>
          </m:r>
          <m:d>
            <m:dPr>
              <m:begChr m:val="("/>
              <m:endChr m:val=")"/>
              <m:sepChr m:val=""/>
              <m:grow/>
            </m:dPr>
            <m:e>
              <m:r>
                <m:rPr>
                  <m:sty m:val="b"/>
                </m:rPr>
                <m:t>x</m:t>
              </m:r>
              <m:r>
                <m:rPr>
                  <m:sty m:val="p"/>
                </m:rPr>
                <m:t>∣</m:t>
              </m:r>
              <m:r>
                <m:t>k</m:t>
              </m:r>
            </m:e>
          </m:d>
          <m:r>
            <m:t>  </m:t>
          </m:r>
          <m:r>
            <m:rPr>
              <m:nor/>
              <m:sty m:val="p"/>
            </m:rPr>
            <m:t>(15.63)</m:t>
          </m:r>
        </m:oMath>
      </m:oMathPara>
    </w:p>
    <w:p>
      <w:pPr>
        <w:pStyle w:val="FirstParagraph"/>
      </w:pPr>
      <w:r>
        <w:rPr>
          <w:rFonts w:hint="eastAsia"/>
        </w:rPr>
        <w:t xml:space="preserve">假设我们将向量</w:t>
      </w:r>
      <w:r>
        <w:t xml:space="preserve"> </w:t>
      </w:r>
      <m:oMath>
        <m:r>
          <m:rPr>
            <m:sty m:val="b"/>
          </m:rPr>
          <m:t>x</m:t>
        </m:r>
      </m:oMath>
      <w:r>
        <w:t xml:space="preserve"> </w:t>
      </w:r>
      <w:r>
        <w:rPr>
          <w:rFonts w:hint="eastAsia"/>
        </w:rPr>
        <w:t xml:space="preserve">划分为两部分，使得</w:t>
      </w:r>
      <w:r>
        <w:t xml:space="preserve"> </w:t>
      </w:r>
      <m:oMath>
        <m:r>
          <m:rPr>
            <m:sty m:val="b"/>
          </m:rPr>
          <m:t>x</m:t>
        </m:r>
        <m:r>
          <m:rPr>
            <m:sty m:val="p"/>
          </m:rPr>
          <m:t>=</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。证明条件密度</w:t>
      </w:r>
      <w:r>
        <w:t xml:space="preserve"> </w:t>
      </w:r>
      <m:oMath>
        <m:r>
          <m:t>p</m:t>
        </m:r>
        <m:d>
          <m:dPr>
            <m:begChr m:val="("/>
            <m:endChr m:val=")"/>
            <m:sepChr m:val=""/>
            <m:grow/>
          </m:dPr>
          <m:e>
            <m:sSub>
              <m:e>
                <m:r>
                  <m:rPr>
                    <m:sty m:val="b"/>
                  </m:rPr>
                  <m:t>x</m:t>
                </m:r>
              </m:e>
              <m:sub>
                <m:r>
                  <m:t>b</m:t>
                </m:r>
              </m:sub>
            </m:sSub>
            <m:r>
              <m:rPr>
                <m:sty m:val="p"/>
              </m:rPr>
              <m:t>∣</m:t>
            </m:r>
            <m:sSub>
              <m:e>
                <m:r>
                  <m:rPr>
                    <m:sty m:val="b"/>
                  </m:rPr>
                  <m:t>x</m:t>
                </m:r>
              </m:e>
              <m:sub>
                <m:r>
                  <m:t>a</m:t>
                </m:r>
              </m:sub>
            </m:sSub>
          </m:e>
        </m:d>
      </m:oMath>
      <w:r>
        <w:t xml:space="preserve"> </w:t>
      </w:r>
      <w:r>
        <w:rPr>
          <w:rFonts w:hint="eastAsia"/>
        </w:rPr>
        <w:t xml:space="preserve">本身也是一个混合分布，并求出混合系数和分量密度的表达式。</w:t>
      </w:r>
    </w:p>
    <w:p>
      <w:pPr>
        <w:pStyle w:val="a0"/>
      </w:pPr>
      <w:r>
        <w:t xml:space="preserve">15.12 (*) </w:t>
      </w:r>
      <w:r>
        <w:rPr>
          <w:rFonts w:hint="eastAsia"/>
        </w:rPr>
        <w:t xml:space="preserve">在第</w:t>
      </w:r>
      <w:r>
        <w:t xml:space="preserve"> 15.3.2 </w:t>
      </w:r>
      <w:r>
        <w:rPr>
          <w:rFonts w:hint="eastAsia"/>
        </w:rPr>
        <w:t xml:space="preserve">节中，我们通过考虑一个所有分量都具有协方差</w:t>
      </w:r>
      <w:r>
        <w:t xml:space="preserve"> </w:t>
      </w:r>
      <m:oMath>
        <m:r>
          <m:t>ϵ</m:t>
        </m:r>
        <m:r>
          <m:rPr>
            <m:sty m:val="b"/>
          </m:rPr>
          <m:t>I</m:t>
        </m:r>
      </m:oMath>
      <w:r>
        <w:t xml:space="preserve"> </w:t>
      </w:r>
      <w:r>
        <w:rPr>
          <w:rFonts w:hint="eastAsia"/>
        </w:rPr>
        <w:t xml:space="preserve">的混合模型，得到了</w:t>
      </w:r>
      <w:r>
        <w:t xml:space="preserve"> </w:t>
      </w:r>
      <m:oMath>
        <m:r>
          <m:t>K</m:t>
        </m:r>
      </m:oMath>
      <w:r>
        <w:t xml:space="preserve"> </w:t>
      </w:r>
      <w:r>
        <w:rPr>
          <w:rFonts w:hint="eastAsia"/>
        </w:rPr>
        <w:t xml:space="preserve">均值算法和高斯混合模型的</w:t>
      </w:r>
      <w:r>
        <w:t xml:space="preserve"> EM </w:t>
      </w:r>
      <w:r>
        <w:rPr>
          <w:rFonts w:hint="eastAsia"/>
        </w:rPr>
        <w:t xml:space="preserve">算法之间的关系。证明在极限</w:t>
      </w:r>
      <w:r>
        <w:t xml:space="preserve"> </w:t>
      </w:r>
      <m:oMath>
        <m:r>
          <m:t>ϵ</m:t>
        </m:r>
        <m:r>
          <m:rPr>
            <m:sty m:val="p"/>
          </m:rPr>
          <m:t>→</m:t>
        </m:r>
        <m:r>
          <m:t>0</m:t>
        </m:r>
      </m:oMath>
      <w:r>
        <w:t xml:space="preserve"> </w:t>
      </w:r>
      <w:r>
        <w:rPr>
          <w:rFonts w:hint="eastAsia"/>
        </w:rPr>
        <w:t xml:space="preserve">下，最大化该模型的期望完全数据对数似然函数(由</w:t>
      </w:r>
      <w:r>
        <w:t xml:space="preserve"> (15.30) </w:t>
      </w:r>
      <w:r>
        <w:rPr>
          <w:rFonts w:hint="eastAsia"/>
        </w:rPr>
        <w:t xml:space="preserve">给出)等价于最小化</w:t>
      </w:r>
      <w:r>
        <w:t xml:space="preserve"> </w:t>
      </w:r>
      <m:oMath>
        <m:r>
          <m:t>K</m:t>
        </m:r>
      </m:oMath>
      <w:r>
        <w:t xml:space="preserve"> </w:t>
      </w:r>
      <w:r>
        <w:rPr>
          <w:rFonts w:hint="eastAsia"/>
        </w:rPr>
        <w:t xml:space="preserve">均值算法的误差度量</w:t>
      </w:r>
      <w:r>
        <w:t xml:space="preserve"> </w:t>
      </w:r>
      <m:oMath>
        <m:r>
          <m:t>J</m:t>
        </m:r>
      </m:oMath>
      <w:r>
        <w:t xml:space="preserve"> </w:t>
      </w:r>
      <w:r>
        <w:rPr>
          <w:rFonts w:hint="eastAsia"/>
        </w:rPr>
        <w:t xml:space="preserve">(由</w:t>
      </w:r>
      <w:r>
        <w:t xml:space="preserve"> (15.1) </w:t>
      </w:r>
      <w:r>
        <w:rPr>
          <w:rFonts w:hint="eastAsia"/>
        </w:rPr>
        <w:t xml:space="preserve">给出)。</w:t>
      </w:r>
    </w:p>
    <w:p>
      <w:pPr>
        <w:pStyle w:val="a0"/>
      </w:pPr>
      <w:r>
        <w:t xml:space="preserve">15.13 (★★) </w:t>
      </w:r>
      <w:r>
        <w:rPr>
          <w:rFonts w:hint="eastAsia"/>
        </w:rPr>
        <w:t xml:space="preserve">验证伯努利分布的均值和协方差的结果</w:t>
      </w:r>
      <w:r>
        <w:t xml:space="preserve"> (15.35) </w:t>
      </w:r>
      <w:r>
        <w:rPr>
          <w:rFonts w:hint="eastAsia"/>
        </w:rPr>
        <w:t xml:space="preserve">和</w:t>
      </w:r>
      <w:r>
        <w:t xml:space="preserve"> (15.36)。</w:t>
      </w:r>
    </w:p>
    <w:p>
      <w:pPr>
        <w:pStyle w:val="a0"/>
      </w:pPr>
      <w:r>
        <w:t xml:space="preserve">15.14</w:t>
      </w:r>
      <w:r>
        <w:t xml:space="preserve"> </w:t>
      </w:r>
      <m:oMath>
        <m:d>
          <m:dPr>
            <m:begChr m:val="("/>
            <m:endChr m:val=")"/>
            <m:sepChr m:val=""/>
            <m:grow/>
          </m:dPr>
          <m:e>
            <m:r>
              <m:rPr>
                <m:sty m:val="p"/>
              </m:rPr>
              <m:t>⋆</m:t>
            </m:r>
            <m:r>
              <m:rPr>
                <m:sty m:val="p"/>
              </m:rPr>
              <m:t>⋆</m:t>
            </m:r>
          </m:e>
        </m:d>
      </m:oMath>
      <w:r>
        <w:t xml:space="preserve"> </w:t>
      </w:r>
      <w:r>
        <w:rPr>
          <w:rFonts w:hint="eastAsia"/>
        </w:rPr>
        <w:t xml:space="preserve">考虑以下形式的混合分布</w:t>
      </w:r>
    </w:p>
    <w:p>
      <w:pPr>
        <w:pStyle w:val="a0"/>
      </w:pPr>
      <m:oMathPara>
        <m:oMathParaPr>
          <m:jc m:val="center"/>
        </m:oMathParaPr>
        <m:oMath>
          <m:r>
            <m:t>p</m:t>
          </m:r>
          <m:d>
            <m:dPr>
              <m:begChr m:val="("/>
              <m:endChr m:val=")"/>
              <m:sepChr m:val=""/>
              <m:grow/>
            </m:dPr>
            <m:e>
              <m:r>
                <m:rPr>
                  <m:sty m:val="b"/>
                </m:rPr>
                <m:t>x</m:t>
              </m:r>
            </m:e>
          </m:d>
          <m:r>
            <m:rPr>
              <m:sty m:val="p"/>
            </m:rPr>
            <m:t>=</m:t>
          </m:r>
          <m:nary>
            <m:naryPr>
              <m:chr m:val="∑"/>
              <m:limLoc m:val="undOvr"/>
              <m:subHide m:val="off"/>
              <m:supHide m:val="off"/>
            </m:naryPr>
            <m:sub>
              <m:r>
                <m:t>k</m:t>
              </m:r>
              <m:r>
                <m:rPr>
                  <m:sty m:val="p"/>
                </m:rPr>
                <m:t>=</m:t>
              </m:r>
              <m:r>
                <m:t>1</m:t>
              </m:r>
            </m:sub>
            <m:sup>
              <m:r>
                <m:t>K</m:t>
              </m:r>
            </m:sup>
            <m:e>
              <m:sSub>
                <m:e>
                  <m:r>
                    <m:t>π</m:t>
                  </m:r>
                </m:e>
                <m:sub>
                  <m:r>
                    <m:t>k</m:t>
                  </m:r>
                </m:sub>
              </m:sSub>
            </m:e>
          </m:nary>
          <m:r>
            <m:t>p</m:t>
          </m:r>
          <m:d>
            <m:dPr>
              <m:begChr m:val="("/>
              <m:endChr m:val=")"/>
              <m:sepChr m:val=""/>
              <m:grow/>
            </m:dPr>
            <m:e>
              <m:r>
                <m:rPr>
                  <m:sty m:val="b"/>
                </m:rPr>
                <m:t>x</m:t>
              </m:r>
              <m:r>
                <m:rPr>
                  <m:sty m:val="p"/>
                </m:rPr>
                <m:t>∣</m:t>
              </m:r>
              <m:r>
                <m:t>k</m:t>
              </m:r>
            </m:e>
          </m:d>
          <m:r>
            <m:t>  </m:t>
          </m:r>
          <m:r>
            <m:rPr>
              <m:nor/>
              <m:sty m:val="p"/>
            </m:rPr>
            <m:t>(15.64)</m:t>
          </m:r>
        </m:oMath>
      </m:oMathPara>
    </w:p>
    <w:p>
      <w:pPr>
        <w:pStyle w:val="FirstParagraph"/>
      </w:pPr>
      <w:r>
        <w:rPr>
          <w:rFonts w:hint="eastAsia"/>
        </w:rPr>
        <w:t xml:space="preserve">其中</w:t>
      </w:r>
      <w:r>
        <w:t xml:space="preserve"> </w:t>
      </w:r>
      <m:oMath>
        <m:r>
          <m:rPr>
            <m:sty m:val="b"/>
          </m:rPr>
          <m:t>x</m:t>
        </m:r>
      </m:oMath>
      <w:r>
        <w:t xml:space="preserve"> </w:t>
      </w:r>
      <w:r>
        <w:rPr>
          <w:rFonts w:hint="eastAsia"/>
        </w:rPr>
        <w:t xml:space="preserve">的元素可以是离散的、连续的或两者的组合。分别用</w:t>
      </w:r>
      <w:r>
        <w:t xml:space="preserve"> </w:t>
      </w:r>
      <m:oMath>
        <m:sSub>
          <m:e>
            <m:r>
              <m:rPr>
                <m:sty m:val="b"/>
              </m:rPr>
              <m:t>μ</m:t>
            </m:r>
          </m:e>
          <m:sub>
            <m:r>
              <m:t>k</m:t>
            </m:r>
          </m:sub>
        </m:sSub>
      </m:oMath>
      <w:r>
        <w:t xml:space="preserve"> </w:t>
      </w:r>
      <w:r>
        <w:rPr>
          <w:rFonts w:hint="eastAsia"/>
        </w:rPr>
        <w:t xml:space="preserve">和</w:t>
      </w:r>
      <w:r>
        <w:t xml:space="preserve"> </w:t>
      </w:r>
      <m:oMath>
        <m:sSub>
          <m:e>
            <m:r>
              <m:rPr>
                <m:sty m:val="b"/>
              </m:rPr>
              <m:t>∑</m:t>
            </m:r>
          </m:e>
          <m:sub>
            <m:r>
              <m:t>k</m:t>
            </m:r>
          </m:sub>
        </m:sSub>
      </m:oMath>
      <w:r>
        <w:t xml:space="preserve"> </w:t>
      </w:r>
      <w:r>
        <w:rPr>
          <w:rFonts w:hint="eastAsia"/>
        </w:rPr>
        <w:t xml:space="preserve">表示</w:t>
      </w:r>
      <w:r>
        <w:t xml:space="preserve"> </w:t>
      </w:r>
      <m:oMath>
        <m:r>
          <m:t>p</m:t>
        </m:r>
        <m:d>
          <m:dPr>
            <m:begChr m:val="("/>
            <m:endChr m:val=")"/>
            <m:sepChr m:val=""/>
            <m:grow/>
          </m:dPr>
          <m:e>
            <m:r>
              <m:rPr>
                <m:sty m:val="b"/>
              </m:rPr>
              <m:t>x</m:t>
            </m:r>
            <m:r>
              <m:rPr>
                <m:sty m:val="p"/>
              </m:rPr>
              <m:t>∣</m:t>
            </m:r>
            <m:r>
              <m:t>k</m:t>
            </m:r>
          </m:e>
        </m:d>
      </m:oMath>
      <w:r>
        <w:t xml:space="preserve"> </w:t>
      </w:r>
      <w:r>
        <w:rPr>
          <w:rFonts w:hint="eastAsia"/>
        </w:rPr>
        <w:t xml:space="preserve">的均值和协方差。利用练习</w:t>
      </w:r>
      <w:r>
        <w:t xml:space="preserve"> 15.13 </w:t>
      </w:r>
      <w:r>
        <w:rPr>
          <w:rFonts w:hint="eastAsia"/>
        </w:rPr>
        <w:t xml:space="preserve">的结果，证明混合分布的均值和协方差由</w:t>
      </w:r>
      <w:r>
        <w:t xml:space="preserve"> (15.39) </w:t>
      </w:r>
      <w:r>
        <w:rPr>
          <w:rFonts w:hint="eastAsia"/>
        </w:rPr>
        <w:t xml:space="preserve">和</w:t>
      </w:r>
      <w:r>
        <w:t xml:space="preserve"> (15.40) </w:t>
      </w:r>
      <w:r>
        <w:rPr>
          <w:rFonts w:hint="eastAsia"/>
        </w:rPr>
        <w:t xml:space="preserve">给出。</w:t>
      </w:r>
    </w:p>
    <w:p>
      <w:pPr>
        <w:pStyle w:val="a0"/>
      </w:pPr>
      <w:r>
        <w:t xml:space="preserve">15.15</w:t>
      </w:r>
      <w:r>
        <w:t xml:space="preserve"> </w:t>
      </w:r>
      <m:oMath>
        <m:d>
          <m:dPr>
            <m:begChr m:val="("/>
            <m:endChr m:val=")"/>
            <m:sepChr m:val=""/>
            <m:grow/>
          </m:dPr>
          <m:e>
            <m:r>
              <m:rPr>
                <m:sty m:val="p"/>
              </m:rPr>
              <m:t>⋆</m:t>
            </m:r>
            <m:r>
              <m:rPr>
                <m:sty m:val="p"/>
              </m:rPr>
              <m:t>⋆</m:t>
            </m:r>
          </m:e>
        </m:d>
      </m:oMath>
      <w:r>
        <w:t xml:space="preserve"> </w:t>
      </w:r>
      <w:r>
        <w:rPr>
          <w:rFonts w:hint="eastAsia"/>
        </w:rPr>
        <w:t xml:space="preserve">使用</w:t>
      </w:r>
      <w:r>
        <w:t xml:space="preserve"> EM </w:t>
      </w:r>
      <w:r>
        <w:rPr>
          <w:rFonts w:hint="eastAsia"/>
        </w:rPr>
        <w:t xml:space="preserve">算法的重新估计方程，证明参数设置为对应似然函数最大值的伯努利分布混合具有以下性质</w:t>
      </w:r>
    </w:p>
    <w:p>
      <w:pPr>
        <w:pStyle w:val="a0"/>
      </w:pPr>
      <m:oMathPara>
        <m:oMathParaPr>
          <m:jc m:val="center"/>
        </m:oMathParaPr>
        <m:oMath>
          <m:r>
            <m:rPr>
              <m:sty m:val="p"/>
              <m:scr m:val="double-struck"/>
            </m:rPr>
            <m:t>E</m:t>
          </m:r>
          <m:d>
            <m:dPr>
              <m:begChr m:val="["/>
              <m:endChr m:val="]"/>
              <m:sepChr m:val=""/>
              <m:grow/>
            </m:dPr>
            <m:e>
              <m:r>
                <m:rPr>
                  <m:sty m:val="b"/>
                </m:rPr>
                <m:t>x</m:t>
              </m:r>
            </m:e>
          </m:d>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rPr>
                      <m:sty m:val="b"/>
                    </m:rPr>
                    <m:t>x</m:t>
                  </m:r>
                </m:e>
                <m:sub>
                  <m:r>
                    <m:t>n</m:t>
                  </m:r>
                </m:sub>
              </m:sSub>
            </m:e>
          </m:nary>
          <m:r>
            <m:rPr>
              <m:sty m:val="p"/>
            </m:rPr>
            <m:t>≡</m:t>
          </m:r>
          <m:bar>
            <m:barPr>
              <m:pos m:val="top"/>
            </m:barPr>
            <m:e>
              <m:r>
                <m:rPr>
                  <m:sty m:val="b"/>
                </m:rPr>
                <m:t>x</m:t>
              </m:r>
            </m:e>
          </m:bar>
          <m:r>
            <m:rPr>
              <m:sty m:val="p"/>
            </m:rPr>
            <m:t>.</m:t>
          </m:r>
          <m:r>
            <m:t>  </m:t>
          </m:r>
          <m:r>
            <m:rPr>
              <m:nor/>
              <m:sty m:val="p"/>
            </m:rPr>
            <m:t>(15.65)</m:t>
          </m:r>
        </m:oMath>
      </m:oMathPara>
    </w:p>
    <w:p>
      <w:pPr>
        <w:pStyle w:val="FirstParagraph"/>
      </w:pPr>
      <w:r>
        <w:rPr>
          <w:rFonts w:hint="eastAsia"/>
        </w:rPr>
        <w:t xml:space="preserve">因此，证明如果该模型的参数初始化为所有分量对于</w:t>
      </w:r>
      <w:r>
        <w:t xml:space="preserve"> </w:t>
      </w:r>
      <m:oMath>
        <m:r>
          <m:t>k</m:t>
        </m:r>
        <m:r>
          <m:rPr>
            <m:sty m:val="p"/>
          </m:rPr>
          <m:t>=</m:t>
        </m:r>
        <m:r>
          <m:t>1</m:t>
        </m:r>
        <m:r>
          <m:rPr>
            <m:sty m:val="p"/>
          </m:rPr>
          <m:t>,</m:t>
        </m:r>
        <m:r>
          <m:rPr>
            <m:sty m:val="p"/>
          </m:rPr>
          <m:t>…</m:t>
        </m:r>
        <m:r>
          <m:rPr>
            <m:sty m:val="p"/>
          </m:rPr>
          <m:t>,</m:t>
        </m:r>
        <m:r>
          <m:t>K</m:t>
        </m:r>
      </m:oMath>
      <w:r>
        <w:t xml:space="preserve"> </w:t>
      </w:r>
      <w:r>
        <w:rPr>
          <w:rFonts w:hint="eastAsia"/>
        </w:rPr>
        <w:t xml:space="preserve">都具有相同的均值</w:t>
      </w:r>
      <w:r>
        <w:t xml:space="preserve"> </w:t>
      </w:r>
      <m:oMath>
        <m:sSub>
          <m:e>
            <m:r>
              <m:rPr>
                <m:sty m:val="b"/>
              </m:rPr>
              <m:t>μ</m:t>
            </m:r>
          </m:e>
          <m:sub>
            <m:r>
              <m:t>k</m:t>
            </m:r>
          </m:sub>
        </m:sSub>
        <m:r>
          <m:rPr>
            <m:sty m:val="p"/>
          </m:rPr>
          <m:t>=</m:t>
        </m:r>
        <m:acc>
          <m:accPr>
            <m:chr m:val="̂"/>
          </m:accPr>
          <m:e>
            <m:r>
              <m:rPr>
                <m:sty m:val="b"/>
              </m:rPr>
              <m:t>μ</m:t>
            </m:r>
          </m:e>
        </m:acc>
      </m:oMath>
      <w:r>
        <w:t xml:space="preserve"> </w:t>
      </w:r>
      <w:r>
        <w:rPr>
          <w:rFonts w:hint="eastAsia"/>
        </w:rPr>
        <w:t xml:space="preserve">，那么对于初始混合系数的任何选择，EM</w:t>
      </w:r>
      <w:r>
        <w:t xml:space="preserve"> </w:t>
      </w:r>
      <w:r>
        <w:rPr>
          <w:rFonts w:hint="eastAsia"/>
        </w:rPr>
        <w:t xml:space="preserve">算法将在一次迭代后收敛，并且该解具有性质</w:t>
      </w:r>
      <w:r>
        <w:t xml:space="preserve"> </w:t>
      </w:r>
      <m:oMath>
        <m:sSub>
          <m:e>
            <m:r>
              <m:rPr>
                <m:sty m:val="b"/>
              </m:rPr>
              <m:t>μ</m:t>
            </m:r>
          </m:e>
          <m:sub>
            <m:r>
              <m:t>k</m:t>
            </m:r>
          </m:sub>
        </m:sSub>
        <m:r>
          <m:rPr>
            <m:sty m:val="p"/>
          </m:rPr>
          <m:t>=</m:t>
        </m:r>
        <m:bar>
          <m:barPr>
            <m:pos m:val="top"/>
          </m:barPr>
          <m:e>
            <m:r>
              <m:rPr>
                <m:sty m:val="b"/>
              </m:rPr>
              <m:t>x</m:t>
            </m:r>
          </m:e>
        </m:bar>
      </m:oMath>
      <w:r>
        <w:t xml:space="preserve"> </w:t>
      </w:r>
      <w:r>
        <w:rPr>
          <w:rFonts w:hint="eastAsia"/>
        </w:rPr>
        <w:t xml:space="preserve">。请注意，这代表了混合模型的一种退化情况，其中所有分量都是相同的，在实践中，我们通过使用适当的初始化来避免此类解。</w:t>
      </w:r>
    </w:p>
    <w:p>
      <w:pPr>
        <w:pStyle w:val="a0"/>
      </w:pPr>
      <w:r>
        <w:t xml:space="preserve">15.16</w:t>
      </w:r>
      <w:r>
        <w:t xml:space="preserve"> </w:t>
      </w:r>
      <m:oMath>
        <m:d>
          <m:dPr>
            <m:begChr m:val="("/>
            <m:endChr m:val=")"/>
            <m:sepChr m:val=""/>
            <m:grow/>
          </m:dPr>
          <m:e>
            <m:r>
              <m:rPr>
                <m:sty m:val="p"/>
              </m:rPr>
              <m:t>⋆</m:t>
            </m:r>
          </m:e>
        </m:d>
      </m:oMath>
      <w:r>
        <w:t xml:space="preserve"> </w:t>
      </w:r>
      <w:r>
        <w:rPr>
          <w:rFonts w:hint="eastAsia"/>
        </w:rPr>
        <w:t xml:space="preserve">考虑通过将</w:t>
      </w:r>
      <w:r>
        <w:t xml:space="preserve"> (15.42) </w:t>
      </w:r>
      <w:r>
        <w:rPr>
          <w:rFonts w:hint="eastAsia"/>
        </w:rPr>
        <w:t xml:space="preserve">给出的</w:t>
      </w:r>
      <w:r>
        <w:t xml:space="preserve"> </w:t>
      </w:r>
      <m:oMath>
        <m:r>
          <m:t>p</m:t>
        </m:r>
        <m:d>
          <m:dPr>
            <m:begChr m:val="("/>
            <m:endChr m:val=")"/>
            <m:sepChr m:val=""/>
            <m:grow/>
          </m:dPr>
          <m:e>
            <m:r>
              <m:rPr>
                <m:sty m:val="b"/>
              </m:rPr>
              <m:t>x</m:t>
            </m:r>
            <m:r>
              <m:rPr>
                <m:sty m:val="p"/>
              </m:rPr>
              <m:t>∣</m:t>
            </m:r>
            <m:r>
              <m:rPr>
                <m:sty m:val="b"/>
              </m:rPr>
              <m:t>z</m:t>
            </m:r>
            <m:r>
              <m:rPr>
                <m:sty m:val="p"/>
              </m:rPr>
              <m:t>,</m:t>
            </m:r>
            <m:r>
              <m:rPr>
                <m:sty m:val="b"/>
              </m:rPr>
              <m:t>μ</m:t>
            </m:r>
          </m:e>
        </m:d>
      </m:oMath>
      <w:r>
        <w:t xml:space="preserve"> </w:t>
      </w:r>
      <w:r>
        <w:rPr>
          <w:rFonts w:hint="eastAsia"/>
        </w:rPr>
        <w:t xml:space="preserve">与</w:t>
      </w:r>
      <w:r>
        <w:t xml:space="preserve"> (15.43) </w:t>
      </w:r>
      <w:r>
        <w:rPr>
          <w:rFonts w:hint="eastAsia"/>
        </w:rPr>
        <w:t xml:space="preserve">给出的</w:t>
      </w:r>
      <w:r>
        <w:t xml:space="preserve"> </w:t>
      </w:r>
      <m:oMath>
        <m:r>
          <m:t>p</m:t>
        </m:r>
        <m:d>
          <m:dPr>
            <m:begChr m:val="("/>
            <m:endChr m:val=")"/>
            <m:sepChr m:val=""/>
            <m:grow/>
          </m:dPr>
          <m:e>
            <m:r>
              <m:rPr>
                <m:sty m:val="b"/>
              </m:rPr>
              <m:t>z</m:t>
            </m:r>
            <m:r>
              <m:rPr>
                <m:sty m:val="p"/>
              </m:rPr>
              <m:t>∣</m:t>
            </m:r>
            <m:r>
              <m:rPr>
                <m:sty m:val="b"/>
              </m:rPr>
              <m:t>π</m:t>
            </m:r>
          </m:e>
        </m:d>
      </m:oMath>
      <w:r>
        <w:t xml:space="preserve"> </w:t>
      </w:r>
      <w:r>
        <w:rPr>
          <w:rFonts w:hint="eastAsia"/>
        </w:rPr>
        <w:t xml:space="preserve">相乘得到的伯努利分布的潜在变量和观测变量的联合分布。证明如果我们对该联合分布关于</w:t>
      </w:r>
      <w:r>
        <w:t xml:space="preserve"> </w:t>
      </w:r>
      <m:oMath>
        <m:r>
          <m:rPr>
            <m:sty m:val="b"/>
          </m:rPr>
          <m:t>z</m:t>
        </m:r>
      </m:oMath>
      <w:r>
        <w:t xml:space="preserve"> </w:t>
      </w:r>
      <w:r>
        <w:rPr>
          <w:rFonts w:hint="eastAsia"/>
        </w:rPr>
        <w:t xml:space="preserve">进行边缘化，那么我们将得到</w:t>
      </w:r>
      <w:r>
        <w:t xml:space="preserve"> (15.37)。</w:t>
      </w:r>
    </w:p>
    <w:p>
      <w:pPr>
        <w:pStyle w:val="a0"/>
      </w:pPr>
      <w:r>
        <w:t xml:space="preserve">15.17 (*) </w:t>
      </w:r>
      <w:r>
        <w:rPr>
          <w:rFonts w:hint="eastAsia"/>
        </w:rPr>
        <w:t xml:space="preserve">证明:如果我们针对</w:t>
      </w:r>
      <w:r>
        <w:t xml:space="preserve"> </w:t>
      </w:r>
      <m:oMath>
        <m:sSub>
          <m:e>
            <m:r>
              <m:rPr>
                <m:sty m:val="b"/>
              </m:rPr>
              <m:t>μ</m:t>
            </m:r>
          </m:e>
          <m:sub>
            <m:r>
              <m:t>k</m:t>
            </m:r>
          </m:sub>
        </m:sSub>
      </m:oMath>
      <w:r>
        <w:t xml:space="preserve"> </w:t>
      </w:r>
      <w:r>
        <w:rPr>
          <w:rFonts w:hint="eastAsia"/>
        </w:rPr>
        <w:t xml:space="preserve">最大化伯努利分布混合的期望完全数据对数似然函数</w:t>
      </w:r>
      <w:r>
        <w:t xml:space="preserve"> </w:t>
      </w:r>
      <w:r>
        <w:rPr>
          <w:rFonts w:hint="eastAsia"/>
        </w:rPr>
        <w:t xml:space="preserve">(15.45)，我们将得到</w:t>
      </w:r>
      <w:r>
        <w:t xml:space="preserve"> M </w:t>
      </w:r>
      <w:r>
        <w:rPr>
          <w:rFonts w:hint="eastAsia"/>
        </w:rPr>
        <w:t xml:space="preserve">步方程</w:t>
      </w:r>
      <w:r>
        <w:t xml:space="preserve"> (15.49)。</w:t>
      </w:r>
    </w:p>
    <w:p>
      <w:pPr>
        <w:pStyle w:val="a0"/>
      </w:pPr>
      <w:r>
        <w:t xml:space="preserve">15.18</w:t>
      </w:r>
      <w:r>
        <w:t xml:space="preserve"> </w:t>
      </w:r>
      <m:oMath>
        <m:d>
          <m:dPr>
            <m:begChr m:val="("/>
            <m:endChr m:val=")"/>
            <m:sepChr m:val=""/>
            <m:grow/>
          </m:dPr>
          <m:e>
            <m:r>
              <m:rPr>
                <m:sty m:val="p"/>
              </m:rPr>
              <m:t>⋆</m:t>
            </m:r>
          </m:e>
        </m:d>
      </m:oMath>
      <w:r>
        <w:t xml:space="preserve"> </w:t>
      </w:r>
      <w:r>
        <w:rPr>
          <w:rFonts w:hint="eastAsia"/>
        </w:rPr>
        <w:t xml:space="preserve">证明:如果我们针对混合系数</w:t>
      </w:r>
      <w:r>
        <w:t xml:space="preserve"> </w:t>
      </w:r>
      <m:oMath>
        <m:sSub>
          <m:e>
            <m:r>
              <m:t>π</m:t>
            </m:r>
          </m:e>
          <m:sub>
            <m:r>
              <m:t>k</m:t>
            </m:r>
          </m:sub>
        </m:sSub>
      </m:oMath>
      <w:r>
        <w:t xml:space="preserve"> </w:t>
      </w:r>
      <w:r>
        <w:rPr>
          <w:rFonts w:hint="eastAsia"/>
        </w:rPr>
        <w:t xml:space="preserve">最大化伯努利分布混合的期望完全数据对数似然函数</w:t>
      </w:r>
      <w:r>
        <w:t xml:space="preserve"> </w:t>
      </w:r>
      <w:r>
        <w:rPr>
          <w:rFonts w:hint="eastAsia"/>
        </w:rPr>
        <w:t xml:space="preserve">(15.45)，并使用拉格朗日乘数来实施求和约束，我们将得到</w:t>
      </w:r>
      <w:r>
        <w:t xml:space="preserve"> M </w:t>
      </w:r>
      <w:r>
        <w:rPr>
          <w:rFonts w:hint="eastAsia"/>
        </w:rPr>
        <w:t xml:space="preserve">步方程</w:t>
      </w:r>
      <w:r>
        <w:t xml:space="preserve"> (15.50)。</w:t>
      </w:r>
    </w:p>
    <w:p>
      <w:pPr>
        <w:pStyle w:val="a0"/>
      </w:pPr>
      <w:r>
        <w:t xml:space="preserve">15.19 (⋆) </w:t>
      </w:r>
      <w:r>
        <w:rPr>
          <w:rFonts w:hint="eastAsia"/>
        </w:rPr>
        <w:t xml:space="preserve">证明:由于离散变量</w:t>
      </w:r>
      <w:r>
        <w:t xml:space="preserve"> </w:t>
      </w:r>
      <m:oMath>
        <m:sSub>
          <m:e>
            <m:r>
              <m:rPr>
                <m:sty m:val="b"/>
              </m:rPr>
              <m:t>x</m:t>
            </m:r>
          </m:e>
          <m:sub>
            <m:r>
              <m:t>n</m:t>
            </m:r>
          </m:sub>
        </m:sSub>
      </m:oMath>
      <w:r>
        <w:t xml:space="preserve"> </w:t>
      </w:r>
      <w:r>
        <w:rPr>
          <w:rFonts w:hint="eastAsia"/>
        </w:rPr>
        <w:t xml:space="preserve">存在约束</w:t>
      </w:r>
      <w:r>
        <w:t xml:space="preserve"> </w:t>
      </w:r>
      <m:oMath>
        <m:r>
          <m:t>0</m:t>
        </m:r>
        <m:r>
          <m:rPr>
            <m:sty m:val="p"/>
          </m:rPr>
          <m:t>≤</m:t>
        </m:r>
        <m:r>
          <m:t>p</m:t>
        </m:r>
        <m:d>
          <m:dPr>
            <m:begChr m:val="("/>
            <m:endChr m:val=")"/>
            <m:sepChr m:val=""/>
            <m:grow/>
          </m:dPr>
          <m:e>
            <m:sSub>
              <m:e>
                <m:r>
                  <m:rPr>
                    <m:sty m:val="b"/>
                  </m:rPr>
                  <m:t>x</m:t>
                </m:r>
              </m:e>
              <m:sub>
                <m:r>
                  <m:t>n</m:t>
                </m:r>
              </m:sub>
            </m:sSub>
            <m:r>
              <m:rPr>
                <m:sty m:val="p"/>
              </m:rPr>
              <m:t>∣</m:t>
            </m:r>
            <m:sSub>
              <m:e>
                <m:r>
                  <m:rPr>
                    <m:sty m:val="b"/>
                  </m:rPr>
                  <m:t>μ</m:t>
                </m:r>
              </m:e>
              <m:sub>
                <m:r>
                  <m:t>k</m:t>
                </m:r>
              </m:sub>
            </m:sSub>
          </m:e>
        </m:d>
        <m:r>
          <m:rPr>
            <m:sty m:val="p"/>
          </m:rPr>
          <m:t>≤</m:t>
        </m:r>
        <m:r>
          <m:t>1</m:t>
        </m:r>
      </m:oMath>
      <w:r>
        <w:t xml:space="preserve"> </w:t>
      </w:r>
      <w:r>
        <w:rPr>
          <w:rFonts w:hint="eastAsia"/>
        </w:rPr>
        <w:t xml:space="preserve">，伯努利分布混合的不完全数据对数似然函数有上界，因此不存在似然趋于无穷大的奇点。</w:t>
      </w:r>
    </w:p>
    <w:p>
      <w:pPr>
        <w:pStyle w:val="a0"/>
      </w:pPr>
      <w:r>
        <w:t xml:space="preserve">15.20</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考虑一个</w:t>
      </w:r>
      <w:r>
        <w:t xml:space="preserve"> </w:t>
      </w:r>
      <m:oMath>
        <m:r>
          <m:t>D</m:t>
        </m:r>
      </m:oMath>
      <w:r>
        <w:t xml:space="preserve"> </w:t>
      </w:r>
      <w:r>
        <w:rPr>
          <w:rFonts w:hint="eastAsia"/>
        </w:rPr>
        <w:t xml:space="preserve">维变量</w:t>
      </w:r>
      <w:r>
        <w:t xml:space="preserve"> </w:t>
      </w:r>
      <m:oMath>
        <m:r>
          <m:rPr>
            <m:sty m:val="p"/>
          </m:rPr>
          <m:t>x</m:t>
        </m:r>
      </m:oMath>
      <w:r>
        <w:t xml:space="preserve"> </w:t>
      </w:r>
      <w:r>
        <w:rPr>
          <w:rFonts w:hint="eastAsia"/>
        </w:rPr>
        <w:t xml:space="preserve">，其每个分量</w:t>
      </w:r>
      <w:r>
        <w:t xml:space="preserve"> </w:t>
      </w:r>
      <m:oMath>
        <m:r>
          <m:t>i</m:t>
        </m:r>
      </m:oMath>
      <w:r>
        <w:t xml:space="preserve"> </w:t>
      </w:r>
      <w:r>
        <w:rPr>
          <w:rFonts w:hint="eastAsia"/>
        </w:rPr>
        <w:t xml:space="preserve">本身是一个阶为</w:t>
      </w:r>
      <w:r>
        <w:t xml:space="preserve"> </w:t>
      </w:r>
      <m:oMath>
        <m:r>
          <m:t>M</m:t>
        </m:r>
      </m:oMath>
      <w:r>
        <w:t xml:space="preserve"> </w:t>
      </w:r>
      <w:r>
        <w:rPr>
          <w:rFonts w:hint="eastAsia"/>
        </w:rPr>
        <w:t xml:space="preserve">的多项变量，使得</w:t>
      </w:r>
      <w:r>
        <w:t xml:space="preserve"> </w:t>
      </w:r>
      <m:oMath>
        <m:r>
          <m:rPr>
            <m:sty m:val="b"/>
          </m:rPr>
          <m:t>x</m:t>
        </m:r>
      </m:oMath>
      <w:r>
        <w:t xml:space="preserve"> </w:t>
      </w:r>
      <w:r>
        <w:rPr>
          <w:rFonts w:hint="eastAsia"/>
        </w:rPr>
        <w:t xml:space="preserve">是一个二进制向量，其分量为</w:t>
      </w:r>
      <w:r>
        <w:t xml:space="preserve"> </w:t>
      </w:r>
      <m:oMath>
        <m:sSub>
          <m:e>
            <m:r>
              <m:t>x</m:t>
            </m:r>
          </m:e>
          <m:sub>
            <m:r>
              <m:t>i</m:t>
            </m:r>
            <m:r>
              <m:t>j</m:t>
            </m:r>
          </m:sub>
        </m:sSub>
      </m:oMath>
      <w:r>
        <w:t xml:space="preserve"> </w:t>
      </w:r>
      <w:r>
        <w:rPr>
          <w:rFonts w:hint="eastAsia"/>
        </w:rPr>
        <w:t xml:space="preserve">，其中</w:t>
      </w:r>
      <w:r>
        <w:t xml:space="preserve"> </w:t>
      </w:r>
      <m:oMath>
        <m:r>
          <m:t>i</m:t>
        </m:r>
        <m:r>
          <m:rPr>
            <m:sty m:val="p"/>
          </m:rPr>
          <m:t>=</m:t>
        </m:r>
        <m:r>
          <m:t>1</m:t>
        </m:r>
        <m:r>
          <m:rPr>
            <m:sty m:val="p"/>
          </m:rPr>
          <m:t>,</m:t>
        </m:r>
        <m:r>
          <m:rPr>
            <m:sty m:val="p"/>
          </m:rPr>
          <m:t>…</m:t>
        </m:r>
        <m:r>
          <m:rPr>
            <m:sty m:val="p"/>
          </m:rPr>
          <m:t>,</m:t>
        </m:r>
        <m:r>
          <m:t>D</m:t>
        </m:r>
      </m:oMath>
      <w:r>
        <w:t xml:space="preserve"> </w:t>
      </w:r>
      <w:r>
        <w:rPr>
          <w:rFonts w:hint="eastAsia"/>
        </w:rPr>
        <w:t xml:space="preserve">且</w:t>
      </w:r>
      <w:r>
        <w:t xml:space="preserve"> </w:t>
      </w:r>
      <m:oMath>
        <m:r>
          <m:t>j</m:t>
        </m:r>
        <m:r>
          <m:rPr>
            <m:sty m:val="p"/>
          </m:rPr>
          <m:t>=</m:t>
        </m:r>
        <m:r>
          <m:t>1</m:t>
        </m:r>
        <m:r>
          <m:rPr>
            <m:sty m:val="p"/>
          </m:rPr>
          <m:t>,</m:t>
        </m:r>
        <m:r>
          <m:rPr>
            <m:sty m:val="p"/>
          </m:rPr>
          <m:t>…</m:t>
        </m:r>
        <m:r>
          <m:rPr>
            <m:sty m:val="p"/>
          </m:rPr>
          <m:t>,</m:t>
        </m:r>
        <m:r>
          <m:t>M</m:t>
        </m:r>
      </m:oMath>
      <w:r>
        <w:t xml:space="preserve"> </w:t>
      </w:r>
      <w:r>
        <w:rPr>
          <w:rFonts w:hint="eastAsia"/>
        </w:rPr>
        <w:t xml:space="preserve">，并满足对于所有</w:t>
      </w:r>
      <w:r>
        <w:t xml:space="preserve"> </w:t>
      </w:r>
      <m:oMath>
        <m:r>
          <m:t>i</m:t>
        </m:r>
      </m:oMath>
      <w:r>
        <w:t xml:space="preserve"> </w:t>
      </w:r>
      <w:r>
        <w:rPr>
          <w:rFonts w:hint="eastAsia"/>
        </w:rPr>
        <w:t xml:space="preserve">都有</w:t>
      </w:r>
      <w:r>
        <w:t xml:space="preserve"> </w:t>
      </w:r>
      <m:oMath>
        <m:nary>
          <m:naryPr>
            <m:chr m:val="∑"/>
            <m:limLoc m:val="undOvr"/>
            <m:subHide m:val="off"/>
            <m:supHide m:val="on"/>
          </m:naryPr>
          <m:sub>
            <m:r>
              <m:t>j</m:t>
            </m:r>
          </m:sub>
          <m:sup>
            <m:r>
              <m:t>​</m:t>
            </m:r>
          </m:sup>
          <m:e>
            <m:sSub>
              <m:e>
                <m:r>
                  <m:t>x</m:t>
                </m:r>
              </m:e>
              <m:sub>
                <m:r>
                  <m:t>i</m:t>
                </m:r>
                <m:r>
                  <m:t>j</m:t>
                </m:r>
              </m:sub>
            </m:sSub>
          </m:e>
        </m:nary>
        <m:r>
          <m:rPr>
            <m:sty m:val="p"/>
          </m:rPr>
          <m:t>=</m:t>
        </m:r>
        <m:r>
          <m:t>1</m:t>
        </m:r>
      </m:oMath>
      <w:r>
        <w:t xml:space="preserve"> </w:t>
      </w:r>
      <w:r>
        <w:rPr>
          <w:rFonts w:hint="eastAsia"/>
        </w:rPr>
        <w:t xml:space="preserve">的约束条件。假设这些变量的分布由离散多项分布的混合来描述，使得</w:t>
      </w:r>
    </w:p>
    <w:p>
      <w:pPr>
        <w:pStyle w:val="a0"/>
      </w:pPr>
      <m:oMathPara>
        <m:oMathParaPr>
          <m:jc m:val="center"/>
        </m:oMathParaPr>
        <m:oMath>
          <m:r>
            <m:t>p</m:t>
          </m:r>
          <m:d>
            <m:dPr>
              <m:begChr m:val="("/>
              <m:endChr m:val=")"/>
              <m:sepChr m:val=""/>
              <m:grow/>
            </m:dPr>
            <m:e>
              <m:r>
                <m:rPr>
                  <m:sty m:val="b"/>
                </m:rPr>
                <m:t>x</m:t>
              </m:r>
            </m:e>
          </m:d>
          <m:r>
            <m:rPr>
              <m:sty m:val="p"/>
            </m:rPr>
            <m:t>=</m:t>
          </m:r>
          <m:nary>
            <m:naryPr>
              <m:chr m:val="∑"/>
              <m:limLoc m:val="undOvr"/>
              <m:subHide m:val="off"/>
              <m:supHide m:val="off"/>
            </m:naryPr>
            <m:sub>
              <m:r>
                <m:t>k</m:t>
              </m:r>
              <m:r>
                <m:rPr>
                  <m:sty m:val="p"/>
                </m:rPr>
                <m:t>=</m:t>
              </m:r>
              <m:r>
                <m:t>1</m:t>
              </m:r>
            </m:sub>
            <m:sup>
              <m:r>
                <m:t>K</m:t>
              </m:r>
            </m:sup>
            <m:e>
              <m:sSub>
                <m:e>
                  <m:r>
                    <m:t>π</m:t>
                  </m:r>
                </m:e>
                <m:sub>
                  <m:r>
                    <m:t>k</m:t>
                  </m:r>
                </m:sub>
              </m:sSub>
            </m:e>
          </m:nary>
          <m:r>
            <m:t>p</m:t>
          </m:r>
          <m:d>
            <m:dPr>
              <m:begChr m:val="("/>
              <m:endChr m:val=")"/>
              <m:sepChr m:val=""/>
              <m:grow/>
            </m:dPr>
            <m:e>
              <m:r>
                <m:rPr>
                  <m:sty m:val="b"/>
                </m:rPr>
                <m:t>x</m:t>
              </m:r>
              <m:r>
                <m:rPr>
                  <m:sty m:val="p"/>
                </m:rPr>
                <m:t>∣</m:t>
              </m:r>
              <m:sSub>
                <m:e>
                  <m:r>
                    <m:rPr>
                      <m:sty m:val="b"/>
                    </m:rPr>
                    <m:t>μ</m:t>
                  </m:r>
                </m:e>
                <m:sub>
                  <m:r>
                    <m:t>k</m:t>
                  </m:r>
                </m:sub>
              </m:sSub>
            </m:e>
          </m:d>
          <m:r>
            <m:t>  </m:t>
          </m:r>
          <m:r>
            <m:rPr>
              <m:nor/>
              <m:sty m:val="p"/>
            </m:rPr>
            <m:t>(15.66)</m:t>
          </m:r>
        </m:oMath>
      </m:oMathPara>
    </w:p>
    <w:p>
      <w:r>
        <w:pict>
          <v:rect style="width:0;height:1.5pt" o:hralign="center" o:hrstd="t" o:hr="t"/>
        </w:pict>
      </w:r>
    </w:p>
    <w:p>
      <w:pPr>
        <w:pStyle w:val="FirstParagraph"/>
      </w:pPr>
      <w:r>
        <w:rPr>
          <w:rFonts w:hint="eastAsia"/>
        </w:rPr>
        <w:t xml:space="preserve">第</w:t>
      </w:r>
      <w:r>
        <w:t xml:space="preserve"> 3.1.3 </w:t>
      </w:r>
      <w:r>
        <w:rPr>
          <w:rFonts w:hint="eastAsia"/>
        </w:rPr>
        <w:t xml:space="preserve">节</w:t>
      </w:r>
    </w:p>
    <w:p>
      <w:r>
        <w:pict>
          <v:rect style="width:0;height:1.5pt" o:hralign="center" o:hrstd="t" o:hr="t"/>
        </w:pict>
      </w:r>
    </w:p>
    <w:p>
      <w:pPr>
        <w:pStyle w:val="FirstParagraph"/>
      </w:pPr>
      <w:r>
        <w:rPr>
          <w:rFonts w:hint="eastAsia"/>
        </w:rPr>
        <w:t xml:space="preserve">其中</w:t>
      </w:r>
    </w:p>
    <w:p>
      <w:pPr>
        <w:pStyle w:val="a0"/>
      </w:pPr>
      <m:oMathPara>
        <m:oMathParaPr>
          <m:jc m:val="center"/>
        </m:oMathParaPr>
        <m:oMath>
          <m:r>
            <m:t>p</m:t>
          </m:r>
          <m:d>
            <m:dPr>
              <m:begChr m:val="("/>
              <m:endChr m:val=")"/>
              <m:sepChr m:val=""/>
              <m:grow/>
            </m:dPr>
            <m:e>
              <m:r>
                <m:rPr>
                  <m:sty m:val="b"/>
                </m:rPr>
                <m:t>x</m:t>
              </m:r>
              <m:r>
                <m:rPr>
                  <m:sty m:val="p"/>
                </m:rPr>
                <m:t>∣</m:t>
              </m:r>
              <m:sSub>
                <m:e>
                  <m:r>
                    <m:rPr>
                      <m:sty m:val="b"/>
                    </m:rPr>
                    <m:t>μ</m:t>
                  </m:r>
                </m:e>
                <m:sub>
                  <m:r>
                    <m:t>k</m:t>
                  </m:r>
                </m:sub>
              </m:sSub>
            </m:e>
          </m:d>
          <m:r>
            <m:rPr>
              <m:sty m:val="p"/>
            </m:rPr>
            <m:t>=</m:t>
          </m:r>
          <m:nary>
            <m:naryPr>
              <m:chr m:val="∏"/>
              <m:limLoc m:val="undOvr"/>
              <m:subHide m:val="off"/>
              <m:supHide m:val="off"/>
            </m:naryPr>
            <m:sub>
              <m:r>
                <m:t>i</m:t>
              </m:r>
              <m:r>
                <m:rPr>
                  <m:sty m:val="p"/>
                </m:rPr>
                <m:t>=</m:t>
              </m:r>
              <m:r>
                <m:t>1</m:t>
              </m:r>
            </m:sub>
            <m:sup>
              <m:r>
                <m:t>D</m:t>
              </m:r>
            </m:sup>
            <m:e>
              <m:nary>
                <m:naryPr>
                  <m:chr m:val="∏"/>
                  <m:limLoc m:val="undOvr"/>
                  <m:subHide m:val="off"/>
                  <m:supHide m:val="off"/>
                </m:naryPr>
                <m:sub>
                  <m:r>
                    <m:t>j</m:t>
                  </m:r>
                  <m:r>
                    <m:rPr>
                      <m:sty m:val="p"/>
                    </m:rPr>
                    <m:t>=</m:t>
                  </m:r>
                  <m:r>
                    <m:t>1</m:t>
                  </m:r>
                </m:sub>
                <m:sup>
                  <m:r>
                    <m:t>M</m:t>
                  </m:r>
                </m:sup>
                <m:e>
                  <m:sSubSup>
                    <m:e>
                      <m:r>
                        <m:t>μ</m:t>
                      </m:r>
                    </m:e>
                    <m:sub>
                      <m:r>
                        <m:t>k</m:t>
                      </m:r>
                      <m:r>
                        <m:t>i</m:t>
                      </m:r>
                      <m:r>
                        <m:t>j</m:t>
                      </m:r>
                    </m:sub>
                    <m:sup>
                      <m:sSub>
                        <m:e>
                          <m:r>
                            <m:t>x</m:t>
                          </m:r>
                        </m:e>
                        <m:sub>
                          <m:r>
                            <m:t>i</m:t>
                          </m:r>
                          <m:r>
                            <m:t>j</m:t>
                          </m:r>
                        </m:sub>
                      </m:sSub>
                    </m:sup>
                  </m:sSubSup>
                </m:e>
              </m:nary>
            </m:e>
          </m:nary>
          <m:r>
            <m:rPr>
              <m:sty m:val="p"/>
            </m:rPr>
            <m:t>.</m:t>
          </m:r>
          <m:r>
            <m:t>  </m:t>
          </m:r>
          <m:r>
            <m:rPr>
              <m:nor/>
              <m:sty m:val="p"/>
            </m:rPr>
            <m:t>(15.67)</m:t>
          </m:r>
        </m:oMath>
      </m:oMathPara>
    </w:p>
    <w:p>
      <w:pPr>
        <w:pStyle w:val="FirstParagraph"/>
      </w:pPr>
      <w:r>
        <w:rPr>
          <w:rFonts w:hint="eastAsia"/>
        </w:rPr>
        <w:t xml:space="preserve">参数</w:t>
      </w:r>
      <w:r>
        <w:t xml:space="preserve"> </w:t>
      </w:r>
      <m:oMath>
        <m:sSub>
          <m:e>
            <m:r>
              <m:t>μ</m:t>
            </m:r>
          </m:e>
          <m:sub>
            <m:r>
              <m:t>k</m:t>
            </m:r>
            <m:r>
              <m:t>i</m:t>
            </m:r>
            <m:r>
              <m:t>j</m:t>
            </m:r>
          </m:sub>
        </m:sSub>
      </m:oMath>
      <w:r>
        <w:t xml:space="preserve"> </w:t>
      </w:r>
      <w:r>
        <w:rPr>
          <w:rFonts w:hint="eastAsia"/>
        </w:rPr>
        <w:t xml:space="preserve">表示概率</w:t>
      </w:r>
      <w:r>
        <w:t xml:space="preserve"> </w:t>
      </w:r>
      <m:oMath>
        <m:r>
          <m:t>p</m:t>
        </m:r>
        <m:d>
          <m:dPr>
            <m:begChr m:val="("/>
            <m:endChr m:val=")"/>
            <m:sepChr m:val=""/>
            <m:grow/>
          </m:dPr>
          <m:e>
            <m:sSub>
              <m:e>
                <m:r>
                  <m:t>x</m:t>
                </m:r>
              </m:e>
              <m:sub>
                <m:r>
                  <m:t>i</m:t>
                </m:r>
                <m:r>
                  <m:t>j</m:t>
                </m:r>
              </m:sub>
            </m:sSub>
            <m:r>
              <m:rPr>
                <m:sty m:val="p"/>
              </m:rPr>
              <m:t>=</m:t>
            </m:r>
            <m:r>
              <m:t>1</m:t>
            </m:r>
            <m:r>
              <m:rPr>
                <m:sty m:val="p"/>
              </m:rPr>
              <m:t>∣</m:t>
            </m:r>
            <m:sSub>
              <m:e>
                <m:r>
                  <m:rPr>
                    <m:sty m:val="b"/>
                  </m:rPr>
                  <m:t>μ</m:t>
                </m:r>
              </m:e>
              <m:sub>
                <m:r>
                  <m:t>k</m:t>
                </m:r>
              </m:sub>
            </m:sSub>
          </m:e>
        </m:d>
      </m:oMath>
      <w:r>
        <w:t xml:space="preserve"> </w:t>
      </w:r>
      <w:r>
        <w:rPr>
          <w:rFonts w:hint="eastAsia"/>
        </w:rPr>
        <w:t xml:space="preserve">，并且对于</w:t>
      </w:r>
      <w:r>
        <w:t xml:space="preserve"> </w:t>
      </w:r>
      <m:oMath>
        <m:r>
          <m:t>k</m:t>
        </m:r>
      </m:oMath>
      <w:r>
        <w:t xml:space="preserve"> </w:t>
      </w:r>
      <w:r>
        <w:rPr>
          <w:rFonts w:hint="eastAsia"/>
        </w:rPr>
        <w:t xml:space="preserve">和</w:t>
      </w:r>
      <w:r>
        <w:t xml:space="preserve"> </w:t>
      </w:r>
      <m:oMath>
        <m:r>
          <m:t>i</m:t>
        </m:r>
      </m:oMath>
      <w:r>
        <w:t xml:space="preserve"> </w:t>
      </w:r>
      <w:r>
        <w:rPr>
          <w:rFonts w:hint="eastAsia"/>
        </w:rPr>
        <w:t xml:space="preserve">的所有值，必须满足</w:t>
      </w:r>
      <w:r>
        <w:t xml:space="preserve"> </w:t>
      </w:r>
      <m:oMath>
        <m:r>
          <m:t>0</m:t>
        </m:r>
        <m:r>
          <m:rPr>
            <m:sty m:val="p"/>
          </m:rPr>
          <m:t>≤</m:t>
        </m:r>
        <m:sSub>
          <m:e>
            <m:r>
              <m:t>μ</m:t>
            </m:r>
          </m:e>
          <m:sub>
            <m:r>
              <m:t>k</m:t>
            </m:r>
            <m:r>
              <m:t>i</m:t>
            </m:r>
            <m:r>
              <m:t>j</m:t>
            </m:r>
          </m:sub>
        </m:sSub>
        <m:r>
          <m:rPr>
            <m:sty m:val="p"/>
          </m:rPr>
          <m:t>≤</m:t>
        </m:r>
        <m:r>
          <m:t>1</m:t>
        </m:r>
      </m:oMath>
      <w:r>
        <w:t xml:space="preserve"> </w:t>
      </w:r>
      <w:r>
        <w:rPr>
          <w:rFonts w:hint="eastAsia"/>
        </w:rPr>
        <w:t xml:space="preserve">以及约束条件</w:t>
      </w:r>
      <w:r>
        <w:t xml:space="preserve"> </w:t>
      </w:r>
      <m:oMath>
        <m:nary>
          <m:naryPr>
            <m:chr m:val="∑"/>
            <m:limLoc m:val="undOvr"/>
            <m:subHide m:val="off"/>
            <m:supHide m:val="on"/>
          </m:naryPr>
          <m:sub>
            <m:r>
              <m:t>j</m:t>
            </m:r>
          </m:sub>
          <m:sup>
            <m:r>
              <m:t>​</m:t>
            </m:r>
          </m:sup>
          <m:e>
            <m:sSub>
              <m:e>
                <m:r>
                  <m:t>μ</m:t>
                </m:r>
              </m:e>
              <m:sub>
                <m:r>
                  <m:t>k</m:t>
                </m:r>
                <m:r>
                  <m:t>i</m:t>
                </m:r>
                <m:r>
                  <m:t>j</m:t>
                </m:r>
              </m:sub>
            </m:sSub>
          </m:e>
        </m:nary>
        <m:r>
          <m:rPr>
            <m:sty m:val="p"/>
          </m:rPr>
          <m:t>=</m:t>
        </m:r>
        <m:r>
          <m:t>1</m:t>
        </m:r>
      </m:oMath>
      <w:r>
        <w:t xml:space="preserve"> </w:t>
      </w:r>
      <w:r>
        <w:rPr>
          <w:rFonts w:hint="eastAsia"/>
        </w:rPr>
        <w:t xml:space="preserve">。给定一个观测数据集</w:t>
      </w:r>
      <w:r>
        <w:t xml:space="preserve"> </w:t>
      </w:r>
      <m:oMath>
        <m:d>
          <m:dPr>
            <m:begChr m:val="{"/>
            <m:endChr m:val="}"/>
            <m:sepChr m:val=""/>
            <m:grow/>
          </m:dPr>
          <m:e>
            <m:sSub>
              <m:e>
                <m:r>
                  <m:rPr>
                    <m:sty m:val="b"/>
                  </m:rPr>
                  <m:t>x</m:t>
                </m:r>
              </m:e>
              <m:sub>
                <m:r>
                  <m:t>n</m:t>
                </m:r>
              </m:sub>
            </m:sSub>
          </m:e>
        </m:d>
      </m:oMath>
      <w:r>
        <w:t xml:space="preserve"> </w:t>
      </w:r>
      <w:r>
        <w:rPr>
          <w:rFonts w:hint="eastAsia"/>
        </w:rPr>
        <w:t xml:space="preserve">，其中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，通过最大似然法推导用于优化该分布的混合系数</w:t>
      </w:r>
      <w:r>
        <w:t xml:space="preserve"> </w:t>
      </w:r>
      <m:oMath>
        <m:sSub>
          <m:e>
            <m:r>
              <m:t>π</m:t>
            </m:r>
          </m:e>
          <m:sub>
            <m:r>
              <m:t>k</m:t>
            </m:r>
          </m:sub>
        </m:sSub>
      </m:oMath>
      <w:r>
        <w:t xml:space="preserve"> </w:t>
      </w:r>
      <w:r>
        <w:rPr>
          <w:rFonts w:hint="eastAsia"/>
        </w:rPr>
        <w:t xml:space="preserve">和分量参数</w:t>
      </w:r>
      <w:r>
        <w:t xml:space="preserve"> </w:t>
      </w:r>
      <m:oMath>
        <m:sSub>
          <m:e>
            <m:r>
              <m:t>μ</m:t>
            </m:r>
          </m:e>
          <m:sub>
            <m:r>
              <m:t>k</m:t>
            </m:r>
            <m:r>
              <m:t>i</m:t>
            </m:r>
            <m:r>
              <m:t>j</m:t>
            </m:r>
          </m:sub>
        </m:sSub>
      </m:oMath>
      <w:r>
        <w:t xml:space="preserve"> </w:t>
      </w:r>
      <w:r>
        <w:rPr>
          <w:rFonts w:hint="eastAsia"/>
        </w:rPr>
        <w:t xml:space="preserve">的</w:t>
      </w:r>
      <w:r>
        <w:t xml:space="preserve"> EM </w:t>
      </w:r>
      <w:r>
        <w:rPr>
          <w:rFonts w:hint="eastAsia"/>
        </w:rPr>
        <w:t xml:space="preserve">算法的</w:t>
      </w:r>
      <w:r>
        <w:t xml:space="preserve"> E </w:t>
      </w:r>
      <w:r>
        <w:rPr>
          <w:rFonts w:hint="eastAsia"/>
        </w:rPr>
        <w:t xml:space="preserve">步和</w:t>
      </w:r>
      <w:r>
        <w:t xml:space="preserve"> M </w:t>
      </w:r>
      <w:r>
        <w:rPr>
          <w:rFonts w:hint="eastAsia"/>
        </w:rPr>
        <w:t xml:space="preserve">步方程。</w:t>
      </w:r>
    </w:p>
    <w:p>
      <w:pPr>
        <w:pStyle w:val="a0"/>
      </w:pPr>
      <w:r>
        <w:t xml:space="preserve">15.21</w:t>
      </w:r>
      <w:r>
        <w:t xml:space="preserve"> </w:t>
      </w:r>
      <m:oMath>
        <m:d>
          <m:dPr>
            <m:begChr m:val="("/>
            <m:endChr m:val=")"/>
            <m:sepChr m:val=""/>
            <m:grow/>
          </m:dPr>
          <m:e>
            <m:r>
              <m:rPr>
                <m:sty m:val="p"/>
              </m:rPr>
              <m:t>⋆</m:t>
            </m:r>
          </m:e>
        </m:d>
      </m:oMath>
      <w:r>
        <w:t xml:space="preserve"> </w:t>
      </w:r>
      <w:r>
        <w:rPr>
          <w:rFonts w:hint="eastAsia"/>
        </w:rPr>
        <w:t xml:space="preserve">验证关系式</w:t>
      </w:r>
      <w:r>
        <w:t xml:space="preserve"> </w:t>
      </w:r>
      <w:r>
        <w:rPr>
          <w:rFonts w:hint="eastAsia"/>
        </w:rPr>
        <w:t xml:space="preserve">(15.52)，其中</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和</w:t>
      </w:r>
      <w:r>
        <w:t xml:space="preserve"> </w:t>
      </w:r>
      <m:oMath>
        <m:r>
          <m:rPr>
            <m:sty m:val="p"/>
          </m:rPr>
          <m:t>K</m:t>
        </m:r>
        <m:r>
          <m:rPr>
            <m:sty m:val="p"/>
          </m:rPr>
          <m:t>L</m:t>
        </m:r>
        <m:d>
          <m:dPr>
            <m:begChr m:val="("/>
            <m:endChr m:val=")"/>
            <m:sepChr m:val=""/>
            <m:grow/>
          </m:dPr>
          <m:e>
            <m:r>
              <m:t>q</m:t>
            </m:r>
            <m:r>
              <m:rPr>
                <m:sty m:val="p"/>
              </m:rPr>
              <m:t>∥</m:t>
            </m:r>
            <m:r>
              <m:t>p</m:t>
            </m:r>
          </m:e>
        </m:d>
      </m:oMath>
      <w:r>
        <w:t xml:space="preserve"> </w:t>
      </w:r>
      <w:r>
        <w:rPr>
          <w:rFonts w:hint="eastAsia"/>
        </w:rPr>
        <w:t xml:space="preserve">分别由</w:t>
      </w:r>
      <w:r>
        <w:t xml:space="preserve"> (15.53) </w:t>
      </w:r>
      <w:r>
        <w:rPr>
          <w:rFonts w:hint="eastAsia"/>
        </w:rPr>
        <w:t xml:space="preserve">和</w:t>
      </w:r>
      <w:r>
        <w:t xml:space="preserve"> (15.54) </w:t>
      </w:r>
      <w:r>
        <w:rPr>
          <w:rFonts w:hint="eastAsia"/>
        </w:rPr>
        <w:t xml:space="preserve">定义。</w:t>
      </w:r>
    </w:p>
    <w:p>
      <w:pPr>
        <w:pStyle w:val="a0"/>
      </w:pPr>
      <w:r>
        <w:t xml:space="preserve">15.22</w:t>
      </w:r>
      <w:r>
        <w:t xml:space="preserve"> </w:t>
      </w:r>
      <m:oMath>
        <m:d>
          <m:dPr>
            <m:begChr m:val="("/>
            <m:endChr m:val=")"/>
            <m:sepChr m:val=""/>
            <m:grow/>
          </m:dPr>
          <m:e>
            <m:r>
              <m:rPr>
                <m:sty m:val="p"/>
              </m:rPr>
              <m:t>⋆</m:t>
            </m:r>
          </m:e>
        </m:d>
      </m:oMath>
      <w:r>
        <w:t xml:space="preserve"> </w:t>
      </w:r>
      <w:r>
        <w:rPr>
          <w:rFonts w:hint="eastAsia"/>
        </w:rPr>
        <w:t xml:space="preserve">证明由</w:t>
      </w:r>
      <w:r>
        <w:t xml:space="preserve"> (15.53) </w:t>
      </w:r>
      <w:r>
        <w:rPr>
          <w:rFonts w:hint="eastAsia"/>
        </w:rPr>
        <w:t xml:space="preserve">给出的下界</w:t>
      </w:r>
      <w:r>
        <w:t xml:space="preserve"> </w:t>
      </w:r>
      <m:oMath>
        <m:r>
          <m:rPr>
            <m:sty m:val="p"/>
            <m:scr m:val="script"/>
          </m:rPr>
          <m:t>L</m:t>
        </m:r>
        <m:d>
          <m:dPr>
            <m:begChr m:val="("/>
            <m:endChr m:val=")"/>
            <m:sepChr m:val=""/>
            <m:grow/>
          </m:dPr>
          <m:e>
            <m:r>
              <m:t>q</m:t>
            </m:r>
            <m:r>
              <m:rPr>
                <m:sty m:val="p"/>
              </m:rPr>
              <m:t>,</m:t>
            </m:r>
            <m:r>
              <m:rPr>
                <m:sty m:val="b"/>
              </m:rPr>
              <m:t>θ</m:t>
            </m:r>
          </m:e>
        </m:d>
      </m:oMath>
      <w:r>
        <w:t xml:space="preserve"> </w:t>
      </w:r>
      <w:r>
        <w:rPr>
          <w:rFonts w:hint="eastAsia"/>
        </w:rPr>
        <w:t xml:space="preserve">，在</w:t>
      </w:r>
      <w:r>
        <w:t xml:space="preserve"> </w:t>
      </w:r>
      <m:oMath>
        <m:r>
          <m:t>q</m:t>
        </m:r>
        <m:d>
          <m:dPr>
            <m:begChr m:val="("/>
            <m:endChr m:val=")"/>
            <m:sepChr m:val=""/>
            <m:grow/>
          </m:dPr>
          <m:e>
            <m:r>
              <m:rPr>
                <m:sty m:val="b"/>
              </m:rPr>
              <m:t>Z</m:t>
            </m:r>
          </m:e>
        </m:d>
        <m:r>
          <m:rPr>
            <m:sty m:val="p"/>
          </m:rPr>
          <m:t>=</m:t>
        </m:r>
        <m:r>
          <m:t>p</m:t>
        </m:r>
        <m:d>
          <m:dPr>
            <m:begChr m:val="("/>
            <m:endChr m:val=")"/>
            <m:sepChr m:val=""/>
            <m:grow/>
          </m:dPr>
          <m:e>
            <m:r>
              <m:rPr>
                <m:sty m:val="b"/>
              </m:rPr>
              <m:t>Z</m:t>
            </m:r>
            <m:r>
              <m:rPr>
                <m:sty m:val="p"/>
              </m:rPr>
              <m:t>∣</m:t>
            </m:r>
            <m:r>
              <m:rPr>
                <m:sty m:val="b"/>
              </m:rPr>
              <m:t>X</m:t>
            </m:r>
            <m:r>
              <m:rPr>
                <m:sty m:val="p"/>
              </m:rPr>
              <m:t>,</m:t>
            </m:r>
            <m:sSup>
              <m:e>
                <m:r>
                  <m:rPr>
                    <m:sty m:val="b"/>
                  </m:rPr>
                  <m:t>θ</m:t>
                </m:r>
              </m:e>
              <m:sup>
                <m:d>
                  <m:dPr>
                    <m:begChr m:val="("/>
                    <m:endChr m:val=")"/>
                    <m:sepChr m:val=""/>
                    <m:grow/>
                  </m:dPr>
                  <m:e>
                    <m:r>
                      <m:rPr>
                        <m:sty m:val="p"/>
                      </m:rPr>
                      <m:t>o</m:t>
                    </m:r>
                    <m:r>
                      <m:rPr>
                        <m:sty m:val="p"/>
                      </m:rPr>
                      <m:t>l</m:t>
                    </m:r>
                    <m:r>
                      <m:rPr>
                        <m:sty m:val="p"/>
                      </m:rPr>
                      <m:t>d</m:t>
                    </m:r>
                  </m:e>
                </m:d>
              </m:sup>
            </m:sSup>
          </m:e>
        </m:d>
      </m:oMath>
      <w:r>
        <w:t xml:space="preserve"> </w:t>
      </w:r>
      <w:r>
        <w:rPr>
          <w:rFonts w:hint="eastAsia"/>
        </w:rPr>
        <w:t xml:space="preserve">的情况下，在点</w:t>
      </w:r>
      <w:r>
        <w:t xml:space="preserve"> </w:t>
      </w:r>
      <m:oMath>
        <m:r>
          <m:rPr>
            <m:sty m:val="b"/>
          </m:rPr>
          <m:t>θ</m:t>
        </m:r>
        <m:r>
          <m:rPr>
            <m:sty m:val="p"/>
          </m:rPr>
          <m:t>=</m:t>
        </m:r>
        <m:sSup>
          <m:e>
            <m:r>
              <m:rPr>
                <m:sty m:val="b"/>
              </m:rPr>
              <m:t>θ</m:t>
            </m:r>
          </m:e>
          <m:sup>
            <m:d>
              <m:dPr>
                <m:begChr m:val="("/>
                <m:endChr m:val=")"/>
                <m:sepChr m:val=""/>
                <m:grow/>
              </m:dPr>
              <m:e>
                <m:r>
                  <m:rPr>
                    <m:nor/>
                    <m:sty m:val="p"/>
                  </m:rPr>
                  <m:t> old </m:t>
                </m:r>
              </m:e>
            </m:d>
          </m:sup>
        </m:sSup>
      </m:oMath>
      <w:r>
        <w:t xml:space="preserve"> </w:t>
      </w:r>
      <w:r>
        <w:rPr>
          <w:rFonts w:hint="eastAsia"/>
        </w:rPr>
        <w:t xml:space="preserve">处关于</w:t>
      </w:r>
      <w:r>
        <w:t xml:space="preserve"> </w:t>
      </w:r>
      <m:oMath>
        <m:r>
          <m:rPr>
            <m:sty m:val="b"/>
          </m:rPr>
          <m:t>θ</m:t>
        </m:r>
      </m:oMath>
      <w:r>
        <w:t xml:space="preserve"> </w:t>
      </w:r>
      <w:r>
        <w:rPr>
          <w:rFonts w:hint="eastAsia"/>
        </w:rPr>
        <w:t xml:space="preserve">的梯度与对数似然函数</w:t>
      </w:r>
      <w:r>
        <w:t xml:space="preserve"> </w:t>
      </w:r>
      <m:oMath>
        <m:r>
          <m:rPr>
            <m:sty m:val="p"/>
          </m:rPr>
          <m:t>ln</m:t>
        </m:r>
        <m:r>
          <m:t>p</m:t>
        </m:r>
        <m:d>
          <m:dPr>
            <m:begChr m:val="("/>
            <m:endChr m:val=")"/>
            <m:sepChr m:val=""/>
            <m:grow/>
          </m:dPr>
          <m:e>
            <m:r>
              <m:rPr>
                <m:sty m:val="b"/>
              </m:rPr>
              <m:t>X</m:t>
            </m:r>
            <m:r>
              <m:rPr>
                <m:sty m:val="p"/>
              </m:rPr>
              <m:t>∣</m:t>
            </m:r>
            <m:r>
              <m:rPr>
                <m:sty m:val="b"/>
              </m:rPr>
              <m:t>θ</m:t>
            </m:r>
          </m:e>
        </m:d>
      </m:oMath>
      <w:r>
        <w:t xml:space="preserve"> </w:t>
      </w:r>
      <w:r>
        <w:rPr>
          <w:rFonts w:hint="eastAsia"/>
        </w:rPr>
        <w:t xml:space="preserve">的梯度相同。</w:t>
      </w:r>
    </w:p>
    <w:p>
      <w:pPr>
        <w:pStyle w:val="a0"/>
      </w:pPr>
      <w:r>
        <w:t xml:space="preserve">15.23</w:t>
      </w:r>
      <w:r>
        <w:t xml:space="preserve"> </w:t>
      </w:r>
      <m:oMath>
        <m:d>
          <m:dPr>
            <m:begChr m:val="("/>
            <m:endChr m:val=")"/>
            <m:sepChr m:val=""/>
            <m:grow/>
          </m:dPr>
          <m:e>
            <m:r>
              <m:rPr>
                <m:sty m:val="p"/>
              </m:rPr>
              <m:t>⋆</m:t>
            </m:r>
            <m:r>
              <m:rPr>
                <m:sty m:val="p"/>
              </m:rPr>
              <m:t>⋆</m:t>
            </m:r>
          </m:e>
        </m:d>
      </m:oMath>
      <w:r>
        <w:t xml:space="preserve"> </w:t>
      </w:r>
      <w:r>
        <w:rPr>
          <w:rFonts w:hint="eastAsia"/>
        </w:rPr>
        <w:t xml:space="preserve">考虑高斯混合模型的</w:t>
      </w:r>
      <w:r>
        <w:t xml:space="preserve"> EM </w:t>
      </w:r>
      <w:r>
        <w:rPr>
          <w:rFonts w:hint="eastAsia"/>
        </w:rPr>
        <w:t xml:space="preserve">算法的增量形式，其中仅针对特定数据点</w:t>
      </w:r>
      <w:r>
        <w:t xml:space="preserve"> </w:t>
      </w:r>
      <m:oMath>
        <m:sSub>
          <m:e>
            <m:r>
              <m:rPr>
                <m:sty m:val="b"/>
              </m:rPr>
              <m:t>x</m:t>
            </m:r>
          </m:e>
          <m:sub>
            <m:r>
              <m:t>m</m:t>
            </m:r>
          </m:sub>
        </m:sSub>
      </m:oMath>
      <w:r>
        <w:t xml:space="preserve"> </w:t>
      </w:r>
      <w:r>
        <w:rPr>
          <w:rFonts w:hint="eastAsia"/>
        </w:rPr>
        <w:t xml:space="preserve">重新计算权重。从</w:t>
      </w:r>
      <w:r>
        <w:t xml:space="preserve"> M </w:t>
      </w:r>
      <w:r>
        <w:rPr>
          <w:rFonts w:hint="eastAsia"/>
        </w:rPr>
        <w:t xml:space="preserve">步公式</w:t>
      </w:r>
      <w:r>
        <w:t xml:space="preserve"> (15.16) </w:t>
      </w:r>
      <w:r>
        <w:rPr>
          <w:rFonts w:hint="eastAsia"/>
        </w:rPr>
        <w:t xml:space="preserve">和</w:t>
      </w:r>
      <w:r>
        <w:t xml:space="preserve"> (15.17) </w:t>
      </w:r>
      <w:r>
        <w:rPr>
          <w:rFonts w:hint="eastAsia"/>
        </w:rPr>
        <w:t xml:space="preserve">出发，推导用于更新分量均值的结果</w:t>
      </w:r>
      <w:r>
        <w:t xml:space="preserve"> (15.60) </w:t>
      </w:r>
      <w:r>
        <w:rPr>
          <w:rFonts w:hint="eastAsia"/>
        </w:rPr>
        <w:t xml:space="preserve">和</w:t>
      </w:r>
      <w:r>
        <w:t xml:space="preserve"> (15.61)。</w:t>
      </w:r>
    </w:p>
    <w:p>
      <w:pPr>
        <w:pStyle w:val="a0"/>
      </w:pPr>
      <w:r>
        <w:t xml:space="preserve">15.24</w:t>
      </w:r>
      <w:r>
        <w:t xml:space="preserve"> </w:t>
      </w:r>
      <m:oMath>
        <m:d>
          <m:dPr>
            <m:begChr m:val="("/>
            <m:endChr m:val=")"/>
            <m:sepChr m:val=""/>
            <m:grow/>
          </m:dPr>
          <m:e>
            <m:r>
              <m:rPr>
                <m:sty m:val="p"/>
              </m:rPr>
              <m:t>⋆</m:t>
            </m:r>
            <m:r>
              <m:rPr>
                <m:sty m:val="p"/>
              </m:rPr>
              <m:t>⋆</m:t>
            </m:r>
          </m:e>
        </m:d>
      </m:oMath>
      <w:r>
        <w:t xml:space="preserve"> </w:t>
      </w:r>
      <w:r>
        <w:rPr>
          <w:rFonts w:hint="eastAsia"/>
        </w:rPr>
        <w:t xml:space="preserve">当权重进行增量更新时，推导用于更新高斯混合模型中协方差矩阵和混合系数的</w:t>
      </w:r>
      <w:r>
        <w:t xml:space="preserve"> M </w:t>
      </w:r>
      <w:r>
        <w:rPr>
          <w:rFonts w:hint="eastAsia"/>
        </w:rPr>
        <w:t xml:space="preserve">步公式，类似于更新均值的结果</w:t>
      </w:r>
      <w:r>
        <w:t xml:space="preserve"> (15.60)。</w:t>
      </w:r>
    </w:p>
    <w:p>
      <w:pPr>
        <w:pStyle w:val="a0"/>
      </w:pPr>
      <w:r>
        <w:rPr>
          <w:rFonts w:hint="eastAsia"/>
        </w:rPr>
        <w:t xml:space="preserve">深度学习</w:t>
      </w:r>
    </w:p>
    <w:p>
      <w:pPr>
        <w:pStyle w:val="a0"/>
      </w:pPr>
      <w:r>
        <w:drawing>
          <wp:inline>
            <wp:extent cx="4389120" cy="4442148"/>
            <wp:effectExtent b="0" l="0" r="0" t="0"/>
            <wp:docPr descr="image" title="" id="1128" name="Picture"/>
            <a:graphic>
              <a:graphicData uri="http://schemas.openxmlformats.org/drawingml/2006/picture">
                <pic:pic>
                  <pic:nvPicPr>
                    <pic:cNvPr descr="images/0194e279-9b28-703a-88f4-c3ac21e2010d_514_473_348_1076_1089_0.jpg" id="1129" name="Picture"/>
                    <pic:cNvPicPr>
                      <a:picLocks noChangeArrowheads="1" noChangeAspect="1"/>
                    </pic:cNvPicPr>
                  </pic:nvPicPr>
                  <pic:blipFill>
                    <a:blip r:embed="rId1127"/>
                    <a:stretch>
                      <a:fillRect/>
                    </a:stretch>
                  </pic:blipFill>
                  <pic:spPr bwMode="auto">
                    <a:xfrm>
                      <a:off x="0" y="0"/>
                      <a:ext cx="4389120" cy="444214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在上一章中，我们讨论了具有离散潜在变量的概率模型，例如高斯混合模型。现在，我们将探索其中部分或全部潜在变量为连续变量的模型。此类模型的一个重要动机是，许多数据集具有这样的特性:数据点位于一个维度远低于原始数据空间的流形附近。为了理解这种情况为何会出现，考虑一个人工数据集，它是通过从</w:t>
      </w:r>
      <w:r>
        <w:t xml:space="preserve"> MNIST </w:t>
      </w:r>
      <w:r>
        <w:rPr>
          <w:rFonts w:hint="eastAsia"/>
        </w:rPr>
        <w:t xml:space="preserve">数据集(LeCun</w:t>
      </w:r>
      <w:r>
        <w:t xml:space="preserve"> </w:t>
      </w:r>
      <w:r>
        <w:rPr>
          <w:rFonts w:hint="eastAsia"/>
        </w:rPr>
        <w:t xml:space="preserve">等人，1998</w:t>
      </w:r>
      <w:r>
        <w:t xml:space="preserve"> </w:t>
      </w:r>
      <w:r>
        <w:rPr>
          <w:rFonts w:hint="eastAsia"/>
        </w:rPr>
        <w:t xml:space="preserve">年)中选取一个手写数字构建而成的。该手写数字由一个</w:t>
      </w:r>
      <w:r>
        <w:t xml:space="preserve"> </w:t>
      </w:r>
      <m:oMath>
        <m:r>
          <m:t>64</m:t>
        </m:r>
        <m:r>
          <m:rPr>
            <m:sty m:val="p"/>
          </m:rPr>
          <m:t>×</m:t>
        </m:r>
        <m:r>
          <m:t>64</m:t>
        </m:r>
      </m:oMath>
      <w:r>
        <w:t xml:space="preserve"> </w:t>
      </w:r>
      <w:r>
        <w:rPr>
          <w:rFonts w:hint="eastAsia"/>
        </w:rPr>
        <w:t xml:space="preserve">像素的灰度图像表示，并通过用值为零(对应白色像素)的像素进行填充，将其嵌入到一个更大的</w:t>
      </w:r>
      <w:r>
        <w:t xml:space="preserve"> </w:t>
      </w:r>
      <m:oMath>
        <m:r>
          <m:t>100</m:t>
        </m:r>
        <m:r>
          <m:rPr>
            <m:sty m:val="p"/>
          </m:rPr>
          <m:t>×</m:t>
        </m:r>
        <m:r>
          <m:t>100</m:t>
        </m:r>
      </m:oMath>
      <w:r>
        <w:t xml:space="preserve"> </w:t>
      </w:r>
      <w:r>
        <w:rPr>
          <w:rFonts w:hint="eastAsia"/>
        </w:rPr>
        <w:t xml:space="preserve">大小的图像中，其中数字的位置和方向是随机变化的，如图</w:t>
      </w:r>
      <w:r>
        <w:t xml:space="preserve"> 16.1 </w:t>
      </w:r>
      <w:r>
        <w:rPr>
          <w:rFonts w:hint="eastAsia"/>
        </w:rPr>
        <w:t xml:space="preserve">所示。每个生成的图像都由</w:t>
      </w:r>
      <w:r>
        <w:t xml:space="preserve"> </w:t>
      </w:r>
      <m:oMath>
        <m:r>
          <m:t>100</m:t>
        </m:r>
        <m:r>
          <m:rPr>
            <m:sty m:val="p"/>
          </m:rPr>
          <m:t>×</m:t>
        </m:r>
        <m:r>
          <m:t>100</m:t>
        </m:r>
        <m:r>
          <m:rPr>
            <m:sty m:val="p"/>
          </m:rPr>
          <m:t>=</m:t>
        </m:r>
        <m:r>
          <m:t>10</m:t>
        </m:r>
        <m:r>
          <m:rPr>
            <m:sty m:val="p"/>
          </m:rPr>
          <m:t>,</m:t>
        </m:r>
        <m:r>
          <m:t>000</m:t>
        </m:r>
      </m:oMath>
      <w:r>
        <w:t xml:space="preserve"> </w:t>
      </w:r>
      <w:r>
        <w:rPr>
          <w:rFonts w:hint="eastAsia"/>
        </w:rPr>
        <w:t xml:space="preserve">维数据空间中的一个点表示。然而，在这样的图像数据集中，只有三个自由度的可变性，分别对应于垂直和水平平移以及旋转。因此，数据点将位于数据空间的一个子空间中，该子空间的内在维度为三。请注意，该流形将是非线性的，因为例如，如果我们将数字平移经过某个特定像素，该像素的值将从零(白色)变为一(黑色)，然后再变回零，这显然是数字位置的非线性函数。在这个例子中，平移和旋转参数是潜在变量，因为我们仅观察到图像向量，而未被告知用于创建这些图像的平移或旋转变量的值。</w:t>
      </w:r>
    </w:p>
    <w:p>
      <w:r>
        <w:pict>
          <v:rect style="width:0;height:1.5pt" o:hralign="center" o:hrstd="t" o:hr="t"/>
        </w:pict>
      </w:r>
    </w:p>
    <w:p>
      <w:pPr>
        <w:pStyle w:val="FirstParagraph"/>
      </w:pPr>
      <w:r>
        <w:rPr>
          <w:rFonts w:hint="eastAsia"/>
        </w:rPr>
        <w:t xml:space="preserve">第</w:t>
      </w:r>
      <w:r>
        <w:t xml:space="preserve"> 6.1.3 </w:t>
      </w:r>
      <w:r>
        <w:rPr>
          <w:rFonts w:hint="eastAsia"/>
        </w:rPr>
        <w:t xml:space="preserve">节</w:t>
      </w:r>
    </w:p>
    <w:p>
      <w:r>
        <w:pict>
          <v:rect style="width:0;height:1.5pt" o:hralign="center" o:hrstd="t" o:hr="t"/>
        </w:pict>
      </w:r>
    </w:p>
    <w:p>
      <w:pPr>
        <w:pStyle w:val="FirstParagraph"/>
      </w:pPr>
      <w:r>
        <w:drawing>
          <wp:inline>
            <wp:extent cx="4389120" cy="808522"/>
            <wp:effectExtent b="0" l="0" r="0" t="0"/>
            <wp:docPr descr="image" title="" id="1131" name="Picture"/>
            <a:graphic>
              <a:graphicData uri="http://schemas.openxmlformats.org/drawingml/2006/picture">
                <pic:pic>
                  <pic:nvPicPr>
                    <pic:cNvPr descr="images/0194e279-9b28-703a-88f4-c3ac21e2010d_515_409_363_1026_189_0.jpg" id="1132" name="Picture"/>
                    <pic:cNvPicPr>
                      <a:picLocks noChangeArrowheads="1" noChangeAspect="1"/>
                    </pic:cNvPicPr>
                  </pic:nvPicPr>
                  <pic:blipFill>
                    <a:blip r:embed="rId1130"/>
                    <a:stretch>
                      <a:fillRect/>
                    </a:stretch>
                  </pic:blipFill>
                  <pic:spPr bwMode="auto">
                    <a:xfrm>
                      <a:off x="0" y="0"/>
                      <a:ext cx="4389120" cy="80852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16.1 </w:t>
      </w:r>
      <w:r>
        <w:rPr>
          <w:rFonts w:hint="eastAsia"/>
        </w:rPr>
        <w:t xml:space="preserve">一个合成数据集，通过获取手写数字的图像并创建多个副本得到，每个副本中的数字在某个更大的图像区域内经历了随机位移和旋转。生成的图像每个都有</w:t>
      </w:r>
      <w:r>
        <w:t xml:space="preserve"> </w:t>
      </w:r>
      <m:oMath>
        <m:r>
          <m:t>100</m:t>
        </m:r>
        <m:r>
          <m:rPr>
            <m:sty m:val="p"/>
          </m:rPr>
          <m:t>×</m:t>
        </m:r>
        <m:r>
          <m:t>100</m:t>
        </m:r>
        <m:r>
          <m:rPr>
            <m:sty m:val="p"/>
          </m:rPr>
          <m:t>=</m:t>
        </m:r>
        <m:r>
          <m:t>10</m:t>
        </m:r>
        <m:r>
          <m:rPr>
            <m:sty m:val="p"/>
          </m:rPr>
          <m:t>,</m:t>
        </m:r>
        <m:r>
          <m:t>000</m:t>
        </m:r>
      </m:oMath>
      <w:r>
        <w:t xml:space="preserve"> </w:t>
      </w:r>
      <w:r>
        <w:rPr>
          <w:rFonts w:hint="eastAsia"/>
        </w:rPr>
        <w:t xml:space="preserve">个像素。</w:t>
      </w:r>
    </w:p>
    <w:p>
      <w:pPr>
        <w:pStyle w:val="a0"/>
      </w:pPr>
      <w:r>
        <w:rPr>
          <w:rFonts w:hint="eastAsia"/>
        </w:rPr>
        <w:t xml:space="preserve">对于真实的手写数字数据集，由于缩放和其他变化，例如个人书写的可变性以及个体之间书写风格的差异，还会有更多的自由度。然而，与数据集的维度相比，这些自由度的数量将很小。</w:t>
      </w:r>
    </w:p>
    <w:p>
      <w:pPr>
        <w:pStyle w:val="a0"/>
      </w:pPr>
      <w:r>
        <w:rPr>
          <w:rFonts w:hint="eastAsia"/>
        </w:rPr>
        <w:t xml:space="preserve">在实践中，数据点不会精确地局限于一个平滑的低维流形，我们可以将数据点与流形的偏离解释为</w:t>
      </w:r>
      <w:r>
        <w:rPr>
          <w:rFonts w:hint="eastAsia"/>
        </w:rPr>
        <w:t xml:space="preserve">“噪声”</w:t>
      </w:r>
      <w:r>
        <w:rPr>
          <w:rFonts w:hint="eastAsia"/>
        </w:rPr>
        <w:t xml:space="preserve">。这自然地引出了此类模型的生成视角，在该视角中，我们首先根据某个潜在变量分布在流形内选择一个点，然后通过添加从给定潜在变量的数据变量的某个条件分布中抽取的噪声来生成一个观测数据点。</w:t>
      </w:r>
    </w:p>
    <w:p>
      <w:pPr>
        <w:pStyle w:val="a0"/>
      </w:pPr>
      <w:r>
        <w:rPr>
          <w:rFonts w:hint="eastAsia"/>
        </w:rPr>
        <w:t xml:space="preserve">最简单的连续潜在变量模型假设潜在变量和观测变量都服从高斯分布，并利用观测变量对潜在变量状态的线性高斯依赖关系。这导致了著名的主成分分析(PCA)技术的概率公式化，以及一个称为因子分析的相关模型。在本章中，我们将从</w:t>
      </w:r>
      <w:r>
        <w:t xml:space="preserve"> PCA </w:t>
      </w:r>
      <w:r>
        <w:rPr>
          <w:rFonts w:hint="eastAsia"/>
        </w:rPr>
        <w:t xml:space="preserve">的标准非概率处理开始，然后展示</w:t>
      </w:r>
      <w:r>
        <w:t xml:space="preserve"> PCA </w:t>
      </w:r>
      <w:r>
        <w:rPr>
          <w:rFonts w:hint="eastAsia"/>
        </w:rPr>
        <w:t xml:space="preserve">如何自然地作为线性高斯潜在变量模型的最大似然解出现。这种概率重新表述带来了许多优点，例如使用</w:t>
      </w:r>
      <w:r>
        <w:t xml:space="preserve"> EM </w:t>
      </w:r>
      <w:r>
        <w:rPr>
          <w:rFonts w:hint="eastAsia"/>
        </w:rPr>
        <w:t xml:space="preserve">算法进行参数估计、对</w:t>
      </w:r>
      <w:r>
        <w:t xml:space="preserve"> PCA </w:t>
      </w:r>
      <w:r>
        <w:rPr>
          <w:rFonts w:hint="eastAsia"/>
        </w:rPr>
        <w:t xml:space="preserve">模型混合的原则性扩展，以及允许从数据中自动确定主成分数量的贝叶斯公式化(Bishop，2006</w:t>
      </w:r>
      <w:r>
        <w:t xml:space="preserve"> </w:t>
      </w:r>
      <w:r>
        <w:rPr>
          <w:rFonts w:hint="eastAsia"/>
        </w:rPr>
        <w:t xml:space="preserve">年)。本章还为具有连续潜在变量的非线性模型奠定了基础，包括归一化流、变分自编码器和扩散模型。</w:t>
      </w:r>
    </w:p>
    <w:p>
      <w:r>
        <w:pict>
          <v:rect style="width:0;height:1.5pt" o:hralign="center" o:hrstd="t" o:hr="t"/>
        </w:pict>
      </w:r>
    </w:p>
    <w:p>
      <w:pPr>
        <w:pStyle w:val="FirstParagraph"/>
      </w:pPr>
      <w:r>
        <w:rPr>
          <w:rFonts w:hint="eastAsia"/>
        </w:rPr>
        <w:t xml:space="preserve">第</w:t>
      </w:r>
      <w:r>
        <w:t xml:space="preserve"> 11.1.4 </w:t>
      </w:r>
      <w:r>
        <w:rPr>
          <w:rFonts w:hint="eastAsia"/>
        </w:rPr>
        <w:t xml:space="preserve">节</w:t>
      </w:r>
      <w:r>
        <w:t xml:space="preserve"> </w:t>
      </w:r>
      <w:r>
        <w:rPr>
          <w:rFonts w:hint="eastAsia"/>
        </w:rPr>
        <w:t xml:space="preserve">第</w:t>
      </w:r>
      <w:r>
        <w:t xml:space="preserve"> 16.1 </w:t>
      </w:r>
      <w:r>
        <w:rPr>
          <w:rFonts w:hint="eastAsia"/>
        </w:rPr>
        <w:t xml:space="preserve">节</w:t>
      </w:r>
      <w:r>
        <w:t xml:space="preserve"> </w:t>
      </w:r>
      <w:r>
        <w:rPr>
          <w:rFonts w:hint="eastAsia"/>
        </w:rPr>
        <w:t xml:space="preserve">第</w:t>
      </w:r>
      <w:r>
        <w:t xml:space="preserve"> 16.2 </w:t>
      </w:r>
      <w:r>
        <w:rPr>
          <w:rFonts w:hint="eastAsia"/>
        </w:rPr>
        <w:t xml:space="preserve">节</w:t>
      </w:r>
    </w:p>
    <w:p>
      <w:r>
        <w:pict>
          <v:rect style="width:0;height:1.5pt" o:hralign="center" o:hrstd="t" o:hr="t"/>
        </w:pict>
      </w:r>
    </w:p>
    <w:p>
      <w:pPr>
        <w:pStyle w:val="FirstParagraph"/>
      </w:pPr>
      <w:r>
        <w:drawing>
          <wp:inline>
            <wp:extent cx="2194560" cy="2181392"/>
            <wp:effectExtent b="0" l="0" r="0" t="0"/>
            <wp:docPr descr="image" title="" id="1134" name="Picture"/>
            <a:graphic>
              <a:graphicData uri="http://schemas.openxmlformats.org/drawingml/2006/picture">
                <pic:pic>
                  <pic:nvPicPr>
                    <pic:cNvPr descr="images/0194e279-9b28-703a-88f4-c3ac21e2010d_516_1048_344_500_497_0.jpg" id="1135" name="Picture"/>
                    <pic:cNvPicPr>
                      <a:picLocks noChangeArrowheads="1" noChangeAspect="1"/>
                    </pic:cNvPicPr>
                  </pic:nvPicPr>
                  <pic:blipFill>
                    <a:blip r:embed="rId1133"/>
                    <a:stretch>
                      <a:fillRect/>
                    </a:stretch>
                  </pic:blipFill>
                  <pic:spPr bwMode="auto">
                    <a:xfrm>
                      <a:off x="0" y="0"/>
                      <a:ext cx="2194560" cy="218139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16.2 </w:t>
      </w:r>
      <w:r>
        <w:rPr>
          <w:rFonts w:hint="eastAsia"/>
        </w:rPr>
        <w:t xml:space="preserve">主成分分析旨在寻找一个低维空间，即主子空间(由品红色线表示)，使得数据点(红点)在该子空间上的正交投影能使投影点(绿点)的方差最大化。主成分分析的另一种定义基于最小化投影误差的平方和，由蓝色线表示。</w:t>
      </w:r>
    </w:p>
    <w:bookmarkEnd w:id="1136"/>
    <w:bookmarkStart w:id="1137" w:name="主成分分析"/>
    <w:p>
      <w:pPr>
        <w:pStyle w:val="1"/>
      </w:pPr>
      <w:r>
        <w:t xml:space="preserve">16.1. </w:t>
      </w:r>
      <w:r>
        <w:rPr>
          <w:rFonts w:hint="eastAsia"/>
        </w:rPr>
        <w:t xml:space="preserve">主成分分析</w:t>
      </w:r>
    </w:p>
    <w:p>
      <w:pPr>
        <w:pStyle w:val="FirstParagraph"/>
      </w:pPr>
      <w:r>
        <w:rPr>
          <w:rFonts w:hint="eastAsia"/>
        </w:rPr>
        <w:t xml:space="preserve">主成分分析(PCA)广泛应用于降维、有损数据压缩、特征提取和数据可视化等领域(Jolliffe，2002)。它也被称为</w:t>
      </w:r>
      <w:r>
        <w:t xml:space="preserve"> Kosambi - Karhunen - Loève </w:t>
      </w:r>
      <w:r>
        <w:rPr>
          <w:rFonts w:hint="eastAsia"/>
        </w:rPr>
        <w:t xml:space="preserve">变换。</w:t>
      </w:r>
    </w:p>
    <w:p>
      <w:pPr>
        <w:pStyle w:val="a0"/>
      </w:pPr>
      <w:r>
        <w:rPr>
          <w:rFonts w:hint="eastAsia"/>
        </w:rPr>
        <w:t xml:space="preserve">考虑将数据集正交投影到一个低维线性空间(即主子空间)，如图</w:t>
      </w:r>
      <w:r>
        <w:t xml:space="preserve"> 16.2 </w:t>
      </w:r>
      <w:r>
        <w:rPr>
          <w:rFonts w:hint="eastAsia"/>
        </w:rPr>
        <w:t xml:space="preserve">所示。主成分分析可以定义为使投影数据方差最大化的线性投影(Hotelling，1933)。等价地，它也可以定义为使平均投影成本最小化的线性投影，平均投影成本定义为数据点与其投影之间的均方距离(Pearson，1901)。我们将依次讨论这些定义。</w:t>
      </w:r>
    </w:p>
    <w:bookmarkEnd w:id="1137"/>
    <w:bookmarkStart w:id="1138" w:name="最大方差公式"/>
    <w:p>
      <w:pPr>
        <w:pStyle w:val="1"/>
      </w:pPr>
      <w:r>
        <w:t xml:space="preserve">16.1.1 </w:t>
      </w:r>
      <w:r>
        <w:rPr>
          <w:rFonts w:hint="eastAsia"/>
        </w:rPr>
        <w:t xml:space="preserve">最大方差公式</w:t>
      </w:r>
    </w:p>
    <w:p>
      <w:pPr>
        <w:pStyle w:val="FirstParagraph"/>
      </w:pPr>
      <w:r>
        <w:rPr>
          <w:rFonts w:hint="eastAsia"/>
        </w:rPr>
        <w:t xml:space="preserve">考虑一个观测数据集</w:t>
      </w:r>
      <w:r>
        <w:t xml:space="preserve"> </w:t>
      </w:r>
      <m:oMath>
        <m:d>
          <m:dPr>
            <m:begChr m:val="{"/>
            <m:endChr m:val="}"/>
            <m:sepChr m:val=""/>
            <m:grow/>
          </m:dPr>
          <m:e>
            <m:sSub>
              <m:e>
                <m:r>
                  <m:rPr>
                    <m:sty m:val="b"/>
                  </m:rPr>
                  <m:t>x</m:t>
                </m:r>
              </m:e>
              <m:sub>
                <m:r>
                  <m:t>n</m:t>
                </m:r>
              </m:sub>
            </m:sSub>
          </m:e>
        </m:d>
      </m:oMath>
      <w:r>
        <w:t xml:space="preserve"> </w:t>
      </w:r>
      <w:r>
        <w:rPr>
          <w:rFonts w:hint="eastAsia"/>
        </w:rPr>
        <w:t xml:space="preserve">，其中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，且</w:t>
      </w:r>
      <w:r>
        <w:t xml:space="preserve"> </w:t>
      </w:r>
      <m:oMath>
        <m:sSub>
          <m:e>
            <m:r>
              <m:rPr>
                <m:sty m:val="b"/>
              </m:rPr>
              <m:t>x</m:t>
            </m:r>
          </m:e>
          <m:sub>
            <m:r>
              <m:t>n</m:t>
            </m:r>
          </m:sub>
        </m:sSub>
      </m:oMath>
      <w:r>
        <w:t xml:space="preserve"> </w:t>
      </w:r>
      <w:r>
        <w:rPr>
          <w:rFonts w:hint="eastAsia"/>
        </w:rPr>
        <w:t xml:space="preserve">是一个维度为</w:t>
      </w:r>
      <w:r>
        <w:t xml:space="preserve"> </w:t>
      </w:r>
      <m:oMath>
        <m:r>
          <m:t>D</m:t>
        </m:r>
      </m:oMath>
      <w:r>
        <w:t xml:space="preserve"> </w:t>
      </w:r>
      <w:r>
        <w:rPr>
          <w:rFonts w:hint="eastAsia"/>
        </w:rPr>
        <w:t xml:space="preserve">的欧几里得变量。我们的目标是将数据投影到一个维度为</w:t>
      </w:r>
      <w:r>
        <w:t xml:space="preserve"> </w:t>
      </w:r>
      <m:oMath>
        <m:r>
          <m:t>M</m:t>
        </m:r>
        <m:r>
          <m:rPr>
            <m:sty m:val="p"/>
          </m:rPr>
          <m:t>&lt;</m:t>
        </m:r>
        <m:r>
          <m:t>D</m:t>
        </m:r>
      </m:oMath>
      <w:r>
        <w:t xml:space="preserve"> </w:t>
      </w:r>
      <w:r>
        <w:rPr>
          <w:rFonts w:hint="eastAsia"/>
        </w:rPr>
        <w:t xml:space="preserve">的空间中，同时最大化投影数据的方差。目前，我们假设</w:t>
      </w:r>
      <w:r>
        <w:t xml:space="preserve"> </w:t>
      </w:r>
      <m:oMath>
        <m:r>
          <m:t>M</m:t>
        </m:r>
      </m:oMath>
      <w:r>
        <w:t xml:space="preserve"> </w:t>
      </w:r>
      <w:r>
        <w:rPr>
          <w:rFonts w:hint="eastAsia"/>
        </w:rPr>
        <w:t xml:space="preserve">的值是已知的。在本章后面，我们将考虑从数据中确定</w:t>
      </w:r>
      <w:r>
        <w:t xml:space="preserve"> </w:t>
      </w:r>
      <m:oMath>
        <m:r>
          <m:t>M</m:t>
        </m:r>
      </m:oMath>
      <w:r>
        <w:t xml:space="preserve"> </w:t>
      </w:r>
      <w:r>
        <w:rPr>
          <w:rFonts w:hint="eastAsia"/>
        </w:rPr>
        <w:t xml:space="preserve">合适值的技术。</w:t>
      </w:r>
    </w:p>
    <w:p>
      <w:pPr>
        <w:pStyle w:val="a0"/>
      </w:pPr>
      <w:r>
        <w:rPr>
          <w:rFonts w:hint="eastAsia"/>
        </w:rPr>
        <w:t xml:space="preserve">首先，考虑投影到一维空间</w:t>
      </w:r>
      <w:r>
        <w:t xml:space="preserve"> </w:t>
      </w:r>
      <m:oMath>
        <m:d>
          <m:dPr>
            <m:begChr m:val="("/>
            <m:endChr m:val=")"/>
            <m:sepChr m:val=""/>
            <m:grow/>
          </m:dPr>
          <m:e>
            <m:r>
              <m:t>M</m:t>
            </m:r>
            <m:r>
              <m:rPr>
                <m:sty m:val="p"/>
              </m:rPr>
              <m:t>=</m:t>
            </m:r>
            <m:r>
              <m:t>1</m:t>
            </m:r>
          </m:e>
        </m:d>
      </m:oMath>
      <w:r>
        <w:t xml:space="preserve"> </w:t>
      </w:r>
      <w:r>
        <w:rPr>
          <w:rFonts w:hint="eastAsia"/>
        </w:rPr>
        <w:t xml:space="preserve">。我们可以使用一个</w:t>
      </w:r>
      <w:r>
        <w:t xml:space="preserve"> </w:t>
      </w:r>
      <m:oMath>
        <m:r>
          <m:t>D</m:t>
        </m:r>
      </m:oMath>
      <w:r>
        <w:t xml:space="preserve"> </w:t>
      </w:r>
      <w:r>
        <w:rPr>
          <w:rFonts w:hint="eastAsia"/>
        </w:rPr>
        <w:t xml:space="preserve">维向量</w:t>
      </w:r>
      <w:r>
        <w:t xml:space="preserve"> </w:t>
      </w:r>
      <m:oMath>
        <m:sSub>
          <m:e>
            <m:r>
              <m:rPr>
                <m:sty m:val="b"/>
              </m:rPr>
              <m:t>u</m:t>
            </m:r>
          </m:e>
          <m:sub>
            <m:r>
              <m:t>1</m:t>
            </m:r>
          </m:sub>
        </m:sSub>
      </m:oMath>
      <w:r>
        <w:t xml:space="preserve"> </w:t>
      </w:r>
      <w:r>
        <w:rPr>
          <w:rFonts w:hint="eastAsia"/>
        </w:rPr>
        <w:t xml:space="preserve">来定义这个空间的方向，为了方便起见(且不失一般性)，我们选择它为单位向量，使得</w:t>
      </w:r>
      <w:r>
        <w:t xml:space="preserve"> </w:t>
      </w:r>
      <m:oMath>
        <m:sSubSup>
          <m:e>
            <m:r>
              <m:rPr>
                <m:sty m:val="b"/>
              </m:rPr>
              <m:t>u</m:t>
            </m:r>
          </m:e>
          <m:sub>
            <m:r>
              <m:t>1</m:t>
            </m:r>
          </m:sub>
          <m:sup>
            <m:r>
              <m:rPr>
                <m:sty m:val="p"/>
              </m:rPr>
              <m:t>T</m:t>
            </m:r>
          </m:sup>
        </m:sSubSup>
        <m:sSub>
          <m:e>
            <m:r>
              <m:rPr>
                <m:sty m:val="b"/>
              </m:rPr>
              <m:t>u</m:t>
            </m:r>
          </m:e>
          <m:sub>
            <m:r>
              <m:t>1</m:t>
            </m:r>
          </m:sub>
        </m:sSub>
        <m:r>
          <m:rPr>
            <m:sty m:val="p"/>
          </m:rPr>
          <m:t>=</m:t>
        </m:r>
        <m:r>
          <m:t>1</m:t>
        </m:r>
      </m:oMath>
      <w:r>
        <w:t xml:space="preserve"> </w:t>
      </w:r>
      <w:r>
        <w:rPr>
          <w:rFonts w:hint="eastAsia"/>
        </w:rPr>
        <w:t xml:space="preserve">(注意，我们只对</w:t>
      </w:r>
      <w:r>
        <w:t xml:space="preserve"> </w:t>
      </w:r>
      <m:oMath>
        <m:sSub>
          <m:e>
            <m:r>
              <m:rPr>
                <m:sty m:val="b"/>
              </m:rPr>
              <m:t>u</m:t>
            </m:r>
          </m:e>
          <m:sub>
            <m:r>
              <m:t>1</m:t>
            </m:r>
          </m:sub>
        </m:sSub>
      </m:oMath>
      <w:r>
        <w:t xml:space="preserve"> </w:t>
      </w:r>
      <w:r>
        <w:rPr>
          <w:rFonts w:hint="eastAsia"/>
        </w:rPr>
        <w:t xml:space="preserve">定义的方向感兴趣，而不是</w:t>
      </w:r>
      <w:r>
        <w:t xml:space="preserve"> </w:t>
      </w:r>
      <m:oMath>
        <m:sSub>
          <m:e>
            <m:r>
              <m:rPr>
                <m:sty m:val="b"/>
              </m:rPr>
              <m:t>u</m:t>
            </m:r>
          </m:e>
          <m:sub>
            <m:r>
              <m:t>1</m:t>
            </m:r>
          </m:sub>
        </m:sSub>
      </m:oMath>
      <w:r>
        <w:t xml:space="preserve"> </w:t>
      </w:r>
      <w:r>
        <w:rPr>
          <w:rFonts w:hint="eastAsia"/>
        </w:rPr>
        <w:t xml:space="preserve">本身的大小)。然后，每个数据点</w:t>
      </w:r>
      <w:r>
        <w:t xml:space="preserve"> </w:t>
      </w:r>
      <m:oMath>
        <m:sSub>
          <m:e>
            <m:r>
              <m:rPr>
                <m:sty m:val="b"/>
              </m:rPr>
              <m:t>x</m:t>
            </m:r>
          </m:e>
          <m:sub>
            <m:r>
              <m:t>n</m:t>
            </m:r>
          </m:sub>
        </m:sSub>
      </m:oMath>
      <w:r>
        <w:t xml:space="preserve"> </w:t>
      </w:r>
      <w:r>
        <w:rPr>
          <w:rFonts w:hint="eastAsia"/>
        </w:rPr>
        <w:t xml:space="preserve">被投影到一个标量值</w:t>
      </w:r>
      <w:r>
        <w:t xml:space="preserve"> </w:t>
      </w:r>
      <m:oMath>
        <m:sSubSup>
          <m:e>
            <m:r>
              <m:rPr>
                <m:sty m:val="b"/>
              </m:rPr>
              <m:t>u</m:t>
            </m:r>
          </m:e>
          <m:sub>
            <m:r>
              <m:t>1</m:t>
            </m:r>
          </m:sub>
          <m:sup>
            <m:r>
              <m:rPr>
                <m:sty m:val="p"/>
              </m:rPr>
              <m:t>T</m:t>
            </m:r>
          </m:sup>
        </m:sSubSup>
        <m:sSub>
          <m:e>
            <m:r>
              <m:rPr>
                <m:sty m:val="b"/>
              </m:rPr>
              <m:t>x</m:t>
            </m:r>
          </m:e>
          <m:sub>
            <m:r>
              <m:t>n</m:t>
            </m:r>
          </m:sub>
        </m:sSub>
      </m:oMath>
      <w:r>
        <w:t xml:space="preserve"> </w:t>
      </w:r>
      <w:r>
        <w:rPr>
          <w:rFonts w:hint="eastAsia"/>
        </w:rPr>
        <w:t xml:space="preserve">上。投影数据的均值是</w:t>
      </w:r>
      <w:r>
        <w:t xml:space="preserve"> </w:t>
      </w:r>
      <m:oMath>
        <m:sSubSup>
          <m:e>
            <m:r>
              <m:rPr>
                <m:sty m:val="b"/>
              </m:rPr>
              <m:t>u</m:t>
            </m:r>
          </m:e>
          <m:sub>
            <m:r>
              <m:t>1</m:t>
            </m:r>
          </m:sub>
          <m:sup>
            <m:r>
              <m:rPr>
                <m:sty m:val="p"/>
              </m:rPr>
              <m:t>T</m:t>
            </m:r>
          </m:sup>
        </m:sSubSup>
        <m:bar>
          <m:barPr>
            <m:pos m:val="top"/>
          </m:barPr>
          <m:e>
            <m:r>
              <m:rPr>
                <m:sty m:val="b"/>
              </m:rPr>
              <m:t>x</m:t>
            </m:r>
          </m:e>
        </m:bar>
      </m:oMath>
      <w:r>
        <w:t xml:space="preserve"> </w:t>
      </w:r>
      <w:r>
        <w:rPr>
          <w:rFonts w:hint="eastAsia"/>
        </w:rPr>
        <w:t xml:space="preserve">，其中</w:t>
      </w:r>
      <w:r>
        <w:t xml:space="preserve"> </w:t>
      </w:r>
      <m:oMath>
        <m:bar>
          <m:barPr>
            <m:pos m:val="top"/>
          </m:barPr>
          <m:e>
            <m:r>
              <m:rPr>
                <m:sty m:val="b"/>
              </m:rPr>
              <m:t>x</m:t>
            </m:r>
          </m:e>
        </m:bar>
      </m:oMath>
      <w:r>
        <w:t xml:space="preserve"> </w:t>
      </w:r>
      <w:r>
        <w:rPr>
          <w:rFonts w:hint="eastAsia"/>
        </w:rPr>
        <w:t xml:space="preserve">是由下式给出的样本集均值</w:t>
      </w:r>
    </w:p>
    <w:p>
      <w:pPr>
        <w:pStyle w:val="a0"/>
      </w:pPr>
      <m:oMathPara>
        <m:oMathParaPr>
          <m:jc m:val="center"/>
        </m:oMathParaPr>
        <m:oMath>
          <m:bar>
            <m:barPr>
              <m:pos m:val="top"/>
            </m:barPr>
            <m:e>
              <m:r>
                <m:rPr>
                  <m:sty m:val="b"/>
                </m:rPr>
                <m:t>x</m:t>
              </m:r>
            </m:e>
          </m:bar>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b>
                <m:e>
                  <m:r>
                    <m:rPr>
                      <m:sty m:val="b"/>
                    </m:rPr>
                    <m:t>x</m:t>
                  </m:r>
                </m:e>
                <m:sub>
                  <m:r>
                    <m:t>n</m:t>
                  </m:r>
                </m:sub>
              </m:sSub>
            </m:e>
          </m:nary>
          <m:r>
            <m:t>  </m:t>
          </m:r>
          <m:r>
            <m:rPr>
              <m:nor/>
              <m:sty m:val="p"/>
            </m:rPr>
            <m:t>(16.1)</m:t>
          </m:r>
        </m:oMath>
      </m:oMathPara>
    </w:p>
    <w:p>
      <w:pPr>
        <w:pStyle w:val="FirstParagraph"/>
      </w:pPr>
      <w:r>
        <w:rPr>
          <w:rFonts w:hint="eastAsia"/>
        </w:rPr>
        <w:t xml:space="preserve">投影数据的方差由下式给出</w:t>
      </w:r>
    </w:p>
    <w:p>
      <w:pPr>
        <w:pStyle w:val="a0"/>
      </w:pPr>
      <m:oMathPara>
        <m:oMathParaPr>
          <m:jc m:val="center"/>
        </m:oMathParaPr>
        <m:oMath>
          <m:f>
            <m:fPr>
              <m:type m:val="bar"/>
            </m:fPr>
            <m:num>
              <m:r>
                <m:t>1</m:t>
              </m:r>
            </m:num>
            <m:den>
              <m:r>
                <m:t>N</m:t>
              </m:r>
            </m:den>
          </m:f>
          <m:nary>
            <m:naryPr>
              <m:chr m:val="∑"/>
              <m:limLoc m:val="undOvr"/>
              <m:subHide m:val="off"/>
              <m:supHide m:val="off"/>
            </m:naryPr>
            <m:sub>
              <m:r>
                <m:t>n</m:t>
              </m:r>
              <m:r>
                <m:rPr>
                  <m:sty m:val="p"/>
                </m:rPr>
                <m:t>=</m:t>
              </m:r>
              <m:r>
                <m:t>1</m:t>
              </m:r>
            </m:sub>
            <m:sup>
              <m:r>
                <m:t>N</m:t>
              </m:r>
            </m:sup>
            <m:e>
              <m:sSup>
                <m:e>
                  <m:d>
                    <m:dPr>
                      <m:begChr m:val="{"/>
                      <m:endChr m:val="}"/>
                      <m:sepChr m:val=""/>
                      <m:grow/>
                    </m:dPr>
                    <m:e>
                      <m:sSubSup>
                        <m:e>
                          <m:r>
                            <m:rPr>
                              <m:sty m:val="b"/>
                            </m:rPr>
                            <m:t>u</m:t>
                          </m:r>
                        </m:e>
                        <m:sub>
                          <m:r>
                            <m:t>1</m:t>
                          </m:r>
                        </m:sub>
                        <m:sup>
                          <m:r>
                            <m:rPr>
                              <m:sty m:val="p"/>
                            </m:rPr>
                            <m:t>T</m:t>
                          </m:r>
                        </m:sup>
                      </m:sSubSup>
                      <m:sSub>
                        <m:e>
                          <m:r>
                            <m:rPr>
                              <m:sty m:val="b"/>
                            </m:rPr>
                            <m:t>x</m:t>
                          </m:r>
                        </m:e>
                        <m:sub>
                          <m:r>
                            <m:t>n</m:t>
                          </m:r>
                        </m:sub>
                      </m:sSub>
                      <m:r>
                        <m:rPr>
                          <m:sty m:val="p"/>
                        </m:rPr>
                        <m:t>−</m:t>
                      </m:r>
                      <m:sSubSup>
                        <m:e>
                          <m:r>
                            <m:rPr>
                              <m:sty m:val="b"/>
                            </m:rPr>
                            <m:t>u</m:t>
                          </m:r>
                        </m:e>
                        <m:sub>
                          <m:r>
                            <m:t>1</m:t>
                          </m:r>
                        </m:sub>
                        <m:sup>
                          <m:r>
                            <m:rPr>
                              <m:sty m:val="p"/>
                            </m:rPr>
                            <m:t>T</m:t>
                          </m:r>
                        </m:sup>
                      </m:sSubSup>
                      <m:bar>
                        <m:barPr>
                          <m:pos m:val="top"/>
                        </m:barPr>
                        <m:e>
                          <m:r>
                            <m:rPr>
                              <m:sty m:val="b"/>
                            </m:rPr>
                            <m:t>x</m:t>
                          </m:r>
                        </m:e>
                      </m:bar>
                    </m:e>
                  </m:d>
                </m:e>
                <m:sup>
                  <m:r>
                    <m:t>2</m:t>
                  </m:r>
                </m:sup>
              </m:sSup>
            </m:e>
          </m:nary>
          <m:r>
            <m:rPr>
              <m:sty m:val="p"/>
            </m:rPr>
            <m:t>=</m:t>
          </m:r>
          <m:sSubSup>
            <m:e>
              <m:r>
                <m:rPr>
                  <m:sty m:val="b"/>
                </m:rPr>
                <m:t>u</m:t>
              </m:r>
            </m:e>
            <m:sub>
              <m:r>
                <m:t>1</m:t>
              </m:r>
            </m:sub>
            <m:sup>
              <m:r>
                <m:rPr>
                  <m:sty m:val="p"/>
                </m:rPr>
                <m:t>T</m:t>
              </m:r>
            </m:sup>
          </m:sSubSup>
          <m:r>
            <m:rPr>
              <m:sty m:val="b"/>
            </m:rPr>
            <m:t>S</m:t>
          </m:r>
          <m:sSub>
            <m:e>
              <m:r>
                <m:rPr>
                  <m:sty m:val="b"/>
                </m:rPr>
                <m:t>u</m:t>
              </m:r>
            </m:e>
            <m:sub>
              <m:r>
                <m:t>1</m:t>
              </m:r>
            </m:sub>
          </m:sSub>
          <m:r>
            <m:t>  </m:t>
          </m:r>
          <m:r>
            <m:rPr>
              <m:nor/>
              <m:sty m:val="p"/>
            </m:rPr>
            <m:t>(16.2)</m:t>
          </m:r>
        </m:oMath>
      </m:oMathPara>
    </w:p>
    <w:p>
      <w:pPr>
        <w:pStyle w:val="FirstParagraph"/>
      </w:pPr>
      <w:r>
        <w:rPr>
          <w:rFonts w:hint="eastAsia"/>
        </w:rPr>
        <w:t xml:space="preserve">其中</w:t>
      </w:r>
      <w:r>
        <w:t xml:space="preserve"> </w:t>
      </w:r>
      <m:oMath>
        <m:r>
          <m:rPr>
            <m:sty m:val="b"/>
          </m:rPr>
          <m:t>S</m:t>
        </m:r>
      </m:oMath>
      <w:r>
        <w:t xml:space="preserve"> </w:t>
      </w:r>
      <w:r>
        <w:rPr>
          <w:rFonts w:hint="eastAsia"/>
        </w:rPr>
        <w:t xml:space="preserve">是由下式定义的数据协方差矩阵</w:t>
      </w:r>
    </w:p>
    <w:p>
      <w:pPr>
        <w:pStyle w:val="a0"/>
      </w:pPr>
      <m:oMathPara>
        <m:oMathParaPr>
          <m:jc m:val="center"/>
        </m:oMathParaPr>
        <m:oMath>
          <m:r>
            <m:rPr>
              <m:sty m:val="b"/>
            </m:rPr>
            <m:t>S</m:t>
          </m:r>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d>
                <m:dPr>
                  <m:begChr m:val="("/>
                  <m:endChr m:val=")"/>
                  <m:sepChr m:val=""/>
                  <m:grow/>
                </m:dPr>
                <m:e>
                  <m:sSub>
                    <m:e>
                      <m:r>
                        <m:rPr>
                          <m:sty m:val="b"/>
                        </m:rPr>
                        <m:t>x</m:t>
                      </m:r>
                    </m:e>
                    <m:sub>
                      <m:r>
                        <m:t>n</m:t>
                      </m:r>
                    </m:sub>
                  </m:sSub>
                  <m:r>
                    <m:rPr>
                      <m:sty m:val="p"/>
                    </m:rPr>
                    <m:t>−</m:t>
                  </m:r>
                  <m:bar>
                    <m:barPr>
                      <m:pos m:val="top"/>
                    </m:barPr>
                    <m:e>
                      <m:r>
                        <m:rPr>
                          <m:sty m:val="b"/>
                        </m:rPr>
                        <m:t>x</m:t>
                      </m:r>
                    </m:e>
                  </m:bar>
                </m:e>
              </m:d>
            </m:e>
          </m:nary>
          <m:sSup>
            <m:e>
              <m:d>
                <m:dPr>
                  <m:begChr m:val="("/>
                  <m:endChr m:val=")"/>
                  <m:sepChr m:val=""/>
                  <m:grow/>
                </m:dPr>
                <m:e>
                  <m:sSub>
                    <m:e>
                      <m:r>
                        <m:rPr>
                          <m:sty m:val="b"/>
                        </m:rPr>
                        <m:t>x</m:t>
                      </m:r>
                    </m:e>
                    <m:sub>
                      <m:r>
                        <m:t>n</m:t>
                      </m:r>
                    </m:sub>
                  </m:sSub>
                  <m:r>
                    <m:rPr>
                      <m:sty m:val="p"/>
                    </m:rPr>
                    <m:t>−</m:t>
                  </m:r>
                  <m:bar>
                    <m:barPr>
                      <m:pos m:val="top"/>
                    </m:barPr>
                    <m:e>
                      <m:r>
                        <m:rPr>
                          <m:sty m:val="b"/>
                        </m:rPr>
                        <m:t>x</m:t>
                      </m:r>
                    </m:e>
                  </m:bar>
                </m:e>
              </m:d>
            </m:e>
            <m:sup>
              <m:r>
                <m:rPr>
                  <m:sty m:val="p"/>
                </m:rPr>
                <m:t>T</m:t>
              </m:r>
            </m:sup>
          </m:sSup>
          <m:r>
            <m:rPr>
              <m:sty m:val="p"/>
            </m:rPr>
            <m:t>.</m:t>
          </m:r>
          <m:r>
            <m:t>  </m:t>
          </m:r>
          <m:r>
            <m:rPr>
              <m:nor/>
              <m:sty m:val="p"/>
            </m:rPr>
            <m:t>(16.3)</m:t>
          </m:r>
        </m:oMath>
      </m:oMathPara>
    </w:p>
    <w:p>
      <w:pPr>
        <w:pStyle w:val="FirstParagraph"/>
      </w:pPr>
      <w:r>
        <w:rPr>
          <w:rFonts w:hint="eastAsia"/>
        </w:rPr>
        <w:t xml:space="preserve">现在，我们关于</w:t>
      </w:r>
      <w:r>
        <w:t xml:space="preserve"> </w:t>
      </w:r>
      <m:oMath>
        <m:sSub>
          <m:e>
            <m:r>
              <m:rPr>
                <m:sty m:val="b"/>
              </m:rPr>
              <m:t>u</m:t>
            </m:r>
          </m:e>
          <m:sub>
            <m:r>
              <m:t>1</m:t>
            </m:r>
          </m:sub>
        </m:sSub>
      </m:oMath>
      <w:r>
        <w:t xml:space="preserve"> </w:t>
      </w:r>
      <w:r>
        <w:rPr>
          <w:rFonts w:hint="eastAsia"/>
        </w:rPr>
        <w:t xml:space="preserve">最大化投影方差</w:t>
      </w:r>
      <w:r>
        <w:t xml:space="preserve"> </w:t>
      </w:r>
      <m:oMath>
        <m:sSubSup>
          <m:e>
            <m:r>
              <m:rPr>
                <m:sty m:val="b"/>
              </m:rPr>
              <m:t>u</m:t>
            </m:r>
          </m:e>
          <m:sub>
            <m:r>
              <m:t>1</m:t>
            </m:r>
          </m:sub>
          <m:sup>
            <m:r>
              <m:rPr>
                <m:sty m:val="p"/>
              </m:rPr>
              <m:t>T</m:t>
            </m:r>
          </m:sup>
        </m:sSubSup>
        <m:r>
          <m:rPr>
            <m:sty m:val="b"/>
          </m:rPr>
          <m:t>S</m:t>
        </m:r>
        <m:sSub>
          <m:e>
            <m:r>
              <m:rPr>
                <m:sty m:val="b"/>
              </m:rPr>
              <m:t>u</m:t>
            </m:r>
          </m:e>
          <m:sub>
            <m:r>
              <m:t>1</m:t>
            </m:r>
          </m:sub>
        </m:sSub>
      </m:oMath>
      <w:r>
        <w:t xml:space="preserve"> </w:t>
      </w:r>
      <w:r>
        <w:rPr>
          <w:rFonts w:hint="eastAsia"/>
        </w:rPr>
        <w:t xml:space="preserve">。显然，这必须是一个有约束的最大化问题，以防止</w:t>
      </w:r>
      <w:r>
        <w:t xml:space="preserve"> </w:t>
      </w:r>
      <m:oMath>
        <m:d>
          <m:dPr>
            <m:begChr m:val="∥"/>
            <m:endChr m:val="∥"/>
            <m:sepChr m:val=""/>
            <m:grow/>
          </m:dPr>
          <m:e>
            <m:m>
              <m:mPr>
                <m:baseJc m:val="center"/>
                <m:plcHide m:val="on"/>
                <m:mcs>
                  <m:mc>
                    <m:mcPr>
                      <m:mcJc m:val="center"/>
                      <m:count m:val="1"/>
                    </m:mcPr>
                  </m:mc>
                </m:mcs>
              </m:mPr>
              <m:mr>
                <m:e>
                  <m:sSub>
                    <m:e>
                      <m:r>
                        <m:rPr>
                          <m:sty m:val="b"/>
                        </m:rPr>
                        <m:t>u</m:t>
                      </m:r>
                    </m:e>
                    <m:sub>
                      <m:r>
                        <m:t>1</m:t>
                      </m:r>
                    </m:sub>
                  </m:sSub>
                </m:e>
              </m:mr>
            </m:m>
          </m:e>
        </m:d>
        <m:r>
          <m:rPr>
            <m:sty m:val="p"/>
          </m:rPr>
          <m:t>→</m:t>
        </m:r>
        <m:r>
          <m:rPr>
            <m:sty m:val="p"/>
          </m:rPr>
          <m:t>∞</m:t>
        </m:r>
      </m:oMath>
      <w:r>
        <w:t xml:space="preserve"> </w:t>
      </w:r>
      <w:r>
        <w:rPr>
          <w:rFonts w:hint="eastAsia"/>
        </w:rPr>
        <w:t xml:space="preserve">。合适的约束来自归一化条件</w:t>
      </w:r>
      <w:r>
        <w:t xml:space="preserve"> </w:t>
      </w:r>
      <m:oMath>
        <m:sSubSup>
          <m:e>
            <m:r>
              <m:rPr>
                <m:sty m:val="b"/>
              </m:rPr>
              <m:t>u</m:t>
            </m:r>
          </m:e>
          <m:sub>
            <m:r>
              <m:t>1</m:t>
            </m:r>
          </m:sub>
          <m:sup>
            <m:r>
              <m:rPr>
                <m:sty m:val="p"/>
              </m:rPr>
              <m:t>T</m:t>
            </m:r>
          </m:sup>
        </m:sSubSup>
        <m:sSub>
          <m:e>
            <m:r>
              <m:rPr>
                <m:sty m:val="b"/>
              </m:rPr>
              <m:t>u</m:t>
            </m:r>
          </m:e>
          <m:sub>
            <m:r>
              <m:t>1</m:t>
            </m:r>
          </m:sub>
        </m:sSub>
        <m:r>
          <m:rPr>
            <m:sty m:val="p"/>
          </m:rPr>
          <m:t>=</m:t>
        </m:r>
        <m:r>
          <m:t>1</m:t>
        </m:r>
      </m:oMath>
      <w:r>
        <w:t xml:space="preserve"> </w:t>
      </w:r>
      <w:r>
        <w:rPr>
          <w:rFonts w:hint="eastAsia"/>
        </w:rPr>
        <w:t xml:space="preserve">。为了实施这个约束，我们引入一个拉格朗日乘子，记为</w:t>
      </w:r>
      <w:r>
        <w:t xml:space="preserve"> </w:t>
      </w:r>
      <m:oMath>
        <m:sSub>
          <m:e>
            <m:r>
              <m:t>λ</m:t>
            </m:r>
          </m:e>
          <m:sub>
            <m:r>
              <m:t>1</m:t>
            </m:r>
          </m:sub>
        </m:sSub>
      </m:oMath>
      <w:r>
        <w:t xml:space="preserve"> </w:t>
      </w:r>
      <w:r>
        <w:rPr>
          <w:rFonts w:hint="eastAsia"/>
        </w:rPr>
        <w:t xml:space="preserve">，然后对下式进行无约束最大化</w:t>
      </w:r>
    </w:p>
    <w:p>
      <w:pPr>
        <w:pStyle w:val="a0"/>
      </w:pPr>
      <m:oMathPara>
        <m:oMathParaPr>
          <m:jc m:val="center"/>
        </m:oMathParaPr>
        <m:oMath>
          <m:sSubSup>
            <m:e>
              <m:r>
                <m:rPr>
                  <m:sty m:val="b"/>
                </m:rPr>
                <m:t>u</m:t>
              </m:r>
            </m:e>
            <m:sub>
              <m:r>
                <m:t>1</m:t>
              </m:r>
            </m:sub>
            <m:sup>
              <m:r>
                <m:rPr>
                  <m:sty m:val="p"/>
                </m:rPr>
                <m:t>T</m:t>
              </m:r>
            </m:sup>
          </m:sSubSup>
          <m:r>
            <m:rPr>
              <m:sty m:val="b"/>
            </m:rPr>
            <m:t>S</m:t>
          </m:r>
          <m:sSub>
            <m:e>
              <m:r>
                <m:rPr>
                  <m:sty m:val="b"/>
                </m:rPr>
                <m:t>u</m:t>
              </m:r>
            </m:e>
            <m:sub>
              <m:r>
                <m:t>1</m:t>
              </m:r>
            </m:sub>
          </m:sSub>
          <m:r>
            <m:rPr>
              <m:sty m:val="p"/>
            </m:rPr>
            <m:t>+</m:t>
          </m:r>
          <m:sSub>
            <m:e>
              <m:r>
                <m:t>λ</m:t>
              </m:r>
            </m:e>
            <m:sub>
              <m:r>
                <m:t>1</m:t>
              </m:r>
            </m:sub>
          </m:sSub>
          <m:d>
            <m:dPr>
              <m:begChr m:val="("/>
              <m:endChr m:val=")"/>
              <m:sepChr m:val=""/>
              <m:grow/>
            </m:dPr>
            <m:e>
              <m:r>
                <m:t>1</m:t>
              </m:r>
              <m:r>
                <m:rPr>
                  <m:sty m:val="p"/>
                </m:rPr>
                <m:t>−</m:t>
              </m:r>
              <m:sSubSup>
                <m:e>
                  <m:r>
                    <m:rPr>
                      <m:sty m:val="b"/>
                    </m:rPr>
                    <m:t>u</m:t>
                  </m:r>
                </m:e>
                <m:sub>
                  <m:r>
                    <m:t>1</m:t>
                  </m:r>
                </m:sub>
                <m:sup>
                  <m:r>
                    <m:rPr>
                      <m:sty m:val="p"/>
                    </m:rPr>
                    <m:t>T</m:t>
                  </m:r>
                </m:sup>
              </m:sSubSup>
              <m:sSub>
                <m:e>
                  <m:r>
                    <m:rPr>
                      <m:sty m:val="b"/>
                    </m:rPr>
                    <m:t>u</m:t>
                  </m:r>
                </m:e>
                <m:sub>
                  <m:r>
                    <m:t>1</m:t>
                  </m:r>
                </m:sub>
              </m:sSub>
            </m:e>
          </m:d>
          <m:r>
            <m:rPr>
              <m:sty m:val="p"/>
            </m:rPr>
            <m:t>.</m:t>
          </m:r>
          <m:r>
            <m:t>  </m:t>
          </m:r>
          <m:r>
            <m:rPr>
              <m:nor/>
              <m:sty m:val="p"/>
            </m:rPr>
            <m:t>(16.4)</m:t>
          </m:r>
        </m:oMath>
      </m:oMathPara>
    </w:p>
    <w:p>
      <w:r>
        <w:pict>
          <v:rect style="width:0;height:1.5pt" o:hralign="center" o:hrstd="t" o:hr="t"/>
        </w:pict>
      </w:r>
    </w:p>
    <w:p>
      <w:pPr>
        <w:pStyle w:val="FirstParagraph"/>
      </w:pPr>
      <w:r>
        <w:rPr>
          <w:rFonts w:hint="eastAsia"/>
        </w:rPr>
        <w:t xml:space="preserve">附录</w:t>
      </w:r>
      <w:r>
        <w:t xml:space="preserve"> </w:t>
      </w:r>
      <m:oMath>
        <m:r>
          <m:t>C</m:t>
        </m:r>
      </m:oMath>
    </w:p>
    <w:p>
      <w:r>
        <w:pict>
          <v:rect style="width:0;height:1.5pt" o:hralign="center" o:hrstd="t" o:hr="t"/>
        </w:pict>
      </w:r>
    </w:p>
    <w:p>
      <w:pPr>
        <w:pStyle w:val="FirstParagraph"/>
      </w:pPr>
      <w:r>
        <w:rPr>
          <w:rFonts w:hint="eastAsia"/>
        </w:rPr>
        <w:t xml:space="preserve">通过令关于</w:t>
      </w:r>
      <w:r>
        <w:t xml:space="preserve"> </w:t>
      </w:r>
      <m:oMath>
        <m:sSub>
          <m:e>
            <m:r>
              <m:rPr>
                <m:sty m:val="b"/>
              </m:rPr>
              <m:t>u</m:t>
            </m:r>
          </m:e>
          <m:sub>
            <m:r>
              <m:t>1</m:t>
            </m:r>
          </m:sub>
        </m:sSub>
      </m:oMath>
      <w:r>
        <w:t xml:space="preserve"> </w:t>
      </w:r>
      <w:r>
        <w:rPr>
          <w:rFonts w:hint="eastAsia"/>
        </w:rPr>
        <w:t xml:space="preserve">的导数等于零，我们可以看到，当满足以下条件时，该量将有一个驻点</w:t>
      </w:r>
    </w:p>
    <w:p>
      <w:pPr>
        <w:pStyle w:val="a0"/>
      </w:pPr>
      <m:oMathPara>
        <m:oMathParaPr>
          <m:jc m:val="center"/>
        </m:oMathParaPr>
        <m:oMath>
          <m:r>
            <m:rPr>
              <m:sty m:val="b"/>
            </m:rPr>
            <m:t>S</m:t>
          </m:r>
          <m:sSub>
            <m:e>
              <m:r>
                <m:rPr>
                  <m:sty m:val="b"/>
                </m:rPr>
                <m:t>u</m:t>
              </m:r>
            </m:e>
            <m:sub>
              <m:r>
                <m:t>1</m:t>
              </m:r>
            </m:sub>
          </m:sSub>
          <m:r>
            <m:rPr>
              <m:sty m:val="p"/>
            </m:rPr>
            <m:t>=</m:t>
          </m:r>
          <m:sSub>
            <m:e>
              <m:r>
                <m:t>λ</m:t>
              </m:r>
            </m:e>
            <m:sub>
              <m:r>
                <m:t>1</m:t>
              </m:r>
            </m:sub>
          </m:sSub>
          <m:sSub>
            <m:e>
              <m:r>
                <m:rPr>
                  <m:sty m:val="b"/>
                </m:rPr>
                <m:t>u</m:t>
              </m:r>
            </m:e>
            <m:sub>
              <m:r>
                <m:t>1</m:t>
              </m:r>
            </m:sub>
          </m:sSub>
          <m:r>
            <m:t>  </m:t>
          </m:r>
          <m:r>
            <m:rPr>
              <m:nor/>
              <m:sty m:val="p"/>
            </m:rPr>
            <m:t>(16.5)</m:t>
          </m:r>
        </m:oMath>
      </m:oMathPara>
    </w:p>
    <w:p>
      <w:pPr>
        <w:pStyle w:val="FirstParagraph"/>
      </w:pPr>
      <w:r>
        <w:rPr>
          <w:rFonts w:hint="eastAsia"/>
        </w:rPr>
        <w:t xml:space="preserve">这表明</w:t>
      </w:r>
      <w:r>
        <w:t xml:space="preserve"> </w:t>
      </w:r>
      <m:oMath>
        <m:sSub>
          <m:e>
            <m:r>
              <m:rPr>
                <m:sty m:val="b"/>
              </m:rPr>
              <m:t>u</m:t>
            </m:r>
          </m:e>
          <m:sub>
            <m:r>
              <m:t>1</m:t>
            </m:r>
          </m:sub>
        </m:sSub>
      </m:oMath>
      <w:r>
        <w:t xml:space="preserve"> </w:t>
      </w:r>
      <w:r>
        <w:rPr>
          <w:rFonts w:hint="eastAsia"/>
        </w:rPr>
        <w:t xml:space="preserve">必须是</w:t>
      </w:r>
      <w:r>
        <w:t xml:space="preserve"> </w:t>
      </w:r>
      <m:oMath>
        <m:r>
          <m:rPr>
            <m:sty m:val="b"/>
          </m:rPr>
          <m:t>S</m:t>
        </m:r>
      </m:oMath>
      <w:r>
        <w:t xml:space="preserve"> </w:t>
      </w:r>
      <w:r>
        <w:rPr>
          <w:rFonts w:hint="eastAsia"/>
        </w:rPr>
        <w:t xml:space="preserve">的一个特征向量。如果我们在等式两边左乘</w:t>
      </w:r>
      <w:r>
        <w:t xml:space="preserve"> </w:t>
      </w:r>
      <m:oMath>
        <m:sSubSup>
          <m:e>
            <m:r>
              <m:rPr>
                <m:sty m:val="b"/>
              </m:rPr>
              <m:t>u</m:t>
            </m:r>
          </m:e>
          <m:sub>
            <m:r>
              <m:t>1</m:t>
            </m:r>
          </m:sub>
          <m:sup>
            <m:r>
              <m:rPr>
                <m:sty m:val="p"/>
              </m:rPr>
              <m:t>T</m:t>
            </m:r>
          </m:sup>
        </m:sSubSup>
      </m:oMath>
      <w:r>
        <w:t xml:space="preserve"> </w:t>
      </w:r>
      <w:r>
        <w:rPr>
          <w:rFonts w:hint="eastAsia"/>
        </w:rPr>
        <w:t xml:space="preserve">并利用</w:t>
      </w:r>
      <w:r>
        <w:t xml:space="preserve"> </w:t>
      </w:r>
      <m:oMath>
        <m:sSubSup>
          <m:e>
            <m:r>
              <m:rPr>
                <m:sty m:val="b"/>
              </m:rPr>
              <m:t>u</m:t>
            </m:r>
          </m:e>
          <m:sub>
            <m:r>
              <m:t>1</m:t>
            </m:r>
          </m:sub>
          <m:sup>
            <m:r>
              <m:rPr>
                <m:sty m:val="p"/>
              </m:rPr>
              <m:t>T</m:t>
            </m:r>
          </m:sup>
        </m:sSubSup>
        <m:sSub>
          <m:e>
            <m:r>
              <m:rPr>
                <m:sty m:val="b"/>
              </m:rPr>
              <m:t>u</m:t>
            </m:r>
          </m:e>
          <m:sub>
            <m:r>
              <m:t>1</m:t>
            </m:r>
          </m:sub>
        </m:sSub>
        <m:r>
          <m:rPr>
            <m:sty m:val="p"/>
          </m:rPr>
          <m:t>=</m:t>
        </m:r>
        <m:r>
          <m:t>1</m:t>
        </m:r>
      </m:oMath>
      <w:r>
        <w:t xml:space="preserve"> </w:t>
      </w:r>
      <w:r>
        <w:rPr>
          <w:rFonts w:hint="eastAsia"/>
        </w:rPr>
        <w:t xml:space="preserve">，我们可以看到方差由下式给出</w:t>
      </w:r>
    </w:p>
    <w:p>
      <w:pPr>
        <w:pStyle w:val="a0"/>
      </w:pPr>
      <m:oMathPara>
        <m:oMathParaPr>
          <m:jc m:val="center"/>
        </m:oMathParaPr>
        <m:oMath>
          <m:sSubSup>
            <m:e>
              <m:r>
                <m:rPr>
                  <m:sty m:val="b"/>
                </m:rPr>
                <m:t>u</m:t>
              </m:r>
            </m:e>
            <m:sub>
              <m:r>
                <m:t>1</m:t>
              </m:r>
            </m:sub>
            <m:sup>
              <m:r>
                <m:rPr>
                  <m:sty m:val="p"/>
                </m:rPr>
                <m:t>T</m:t>
              </m:r>
            </m:sup>
          </m:sSubSup>
          <m:r>
            <m:rPr>
              <m:sty m:val="b"/>
            </m:rPr>
            <m:t>S</m:t>
          </m:r>
          <m:sSub>
            <m:e>
              <m:r>
                <m:rPr>
                  <m:sty m:val="b"/>
                </m:rPr>
                <m:t>u</m:t>
              </m:r>
            </m:e>
            <m:sub>
              <m:r>
                <m:t>1</m:t>
              </m:r>
            </m:sub>
          </m:sSub>
          <m:r>
            <m:rPr>
              <m:sty m:val="p"/>
            </m:rPr>
            <m:t>=</m:t>
          </m:r>
          <m:sSub>
            <m:e>
              <m:r>
                <m:t>λ</m:t>
              </m:r>
            </m:e>
            <m:sub>
              <m:r>
                <m:t>1</m:t>
              </m:r>
            </m:sub>
          </m:sSub>
          <m:r>
            <m:t>  </m:t>
          </m:r>
          <m:r>
            <m:rPr>
              <m:nor/>
              <m:sty m:val="p"/>
            </m:rPr>
            <m:t>(16.6)</m:t>
          </m:r>
        </m:oMath>
      </m:oMathPara>
    </w:p>
    <w:p>
      <w:pPr>
        <w:pStyle w:val="FirstParagraph"/>
      </w:pPr>
      <w:r>
        <w:rPr>
          <w:rFonts w:hint="eastAsia"/>
        </w:rPr>
        <w:t xml:space="preserve">因此，当我们令</w:t>
      </w:r>
      <w:r>
        <w:t xml:space="preserve"> </w:t>
      </w:r>
      <m:oMath>
        <m:sSub>
          <m:e>
            <m:r>
              <m:rPr>
                <m:sty m:val="b"/>
              </m:rPr>
              <m:t>u</m:t>
            </m:r>
          </m:e>
          <m:sub>
            <m:r>
              <m:t>1</m:t>
            </m:r>
          </m:sub>
        </m:sSub>
      </m:oMath>
      <w:r>
        <w:t xml:space="preserve"> </w:t>
      </w:r>
      <w:r>
        <w:rPr>
          <w:rFonts w:hint="eastAsia"/>
        </w:rPr>
        <w:t xml:space="preserve">等于具有最大特征值</w:t>
      </w:r>
      <w:r>
        <w:t xml:space="preserve"> </w:t>
      </w:r>
      <m:oMath>
        <m:sSub>
          <m:e>
            <m:r>
              <m:t>λ</m:t>
            </m:r>
          </m:e>
          <m:sub>
            <m:r>
              <m:t>1</m:t>
            </m:r>
          </m:sub>
        </m:sSub>
      </m:oMath>
      <w:r>
        <w:t xml:space="preserve"> </w:t>
      </w:r>
      <w:r>
        <w:rPr>
          <w:rFonts w:hint="eastAsia"/>
        </w:rPr>
        <w:t xml:space="preserve">的特征向量时，方差将达到最大值。这个特征向量被称为第一主成分。</w:t>
      </w:r>
    </w:p>
    <w:p>
      <w:pPr>
        <w:pStyle w:val="a0"/>
      </w:pPr>
      <w:r>
        <w:rPr>
          <w:rFonts w:hint="eastAsia"/>
        </w:rPr>
        <w:t xml:space="preserve">我们可以通过增量的方式定义额外的主成分，即选择每个新方向为在所有与已考虑方向正交的可能方向中使投影方差最大化的方向。如果我们考虑</w:t>
      </w:r>
      <w:r>
        <w:t xml:space="preserve"> </w:t>
      </w:r>
      <m:oMath>
        <m:r>
          <m:t>M</m:t>
        </m:r>
      </m:oMath>
      <w:r>
        <w:t xml:space="preserve"> </w:t>
      </w:r>
      <w:r>
        <w:rPr>
          <w:rFonts w:hint="eastAsia"/>
        </w:rPr>
        <w:t xml:space="preserve">维投影空间的一般情况，使投影数据方差最大化的最优线性投影现在由数据协方差矩阵</w:t>
      </w:r>
      <w:r>
        <w:t xml:space="preserve"> </w:t>
      </w:r>
      <m:oMath>
        <m:r>
          <m:rPr>
            <m:sty m:val="b"/>
          </m:rPr>
          <m:t>S</m:t>
        </m:r>
      </m:oMath>
      <w:r>
        <w:t xml:space="preserve"> </w:t>
      </w:r>
      <w:r>
        <w:rPr>
          <w:rFonts w:hint="eastAsia"/>
        </w:rPr>
        <w:t xml:space="preserve">的</w:t>
      </w:r>
      <w:r>
        <w:t xml:space="preserve"> </w:t>
      </w:r>
      <m:oMath>
        <m:r>
          <m:t>M</m:t>
        </m:r>
      </m:oMath>
      <w:r>
        <w:t xml:space="preserve"> </w:t>
      </w:r>
      <w:r>
        <w:rPr>
          <w:rFonts w:hint="eastAsia"/>
        </w:rPr>
        <w:t xml:space="preserve">个特征向量</w:t>
      </w:r>
      <w:r>
        <w:t xml:space="preserve"> </w:t>
      </w:r>
      <m:oMath>
        <m:sSub>
          <m:e>
            <m:r>
              <m:rPr>
                <m:sty m:val="b"/>
              </m:rPr>
              <m:t>u</m:t>
            </m:r>
          </m:e>
          <m:sub>
            <m:r>
              <m:t>1</m:t>
            </m:r>
          </m:sub>
        </m:sSub>
        <m:r>
          <m:rPr>
            <m:sty m:val="p"/>
          </m:rPr>
          <m:t>,</m:t>
        </m:r>
        <m:r>
          <m:rPr>
            <m:sty m:val="p"/>
          </m:rPr>
          <m:t>…</m:t>
        </m:r>
        <m:r>
          <m:rPr>
            <m:sty m:val="p"/>
          </m:rPr>
          <m:t>,</m:t>
        </m:r>
        <m:sSub>
          <m:e>
            <m:r>
              <m:rPr>
                <m:sty m:val="b"/>
              </m:rPr>
              <m:t>u</m:t>
            </m:r>
          </m:e>
          <m:sub>
            <m:r>
              <m:t>M</m:t>
            </m:r>
          </m:sub>
        </m:sSub>
      </m:oMath>
      <w:r>
        <w:t xml:space="preserve"> </w:t>
      </w:r>
      <w:r>
        <w:rPr>
          <w:rFonts w:hint="eastAsia"/>
        </w:rPr>
        <w:t xml:space="preserve">定义，这些特征向量对应于</w:t>
      </w:r>
      <w:r>
        <w:t xml:space="preserve"> </w:t>
      </w:r>
      <m:oMath>
        <m:r>
          <m:t>M</m:t>
        </m:r>
      </m:oMath>
      <w:r>
        <w:t xml:space="preserve"> </w:t>
      </w:r>
      <w:r>
        <w:rPr>
          <w:rFonts w:hint="eastAsia"/>
        </w:rPr>
        <w:t xml:space="preserve">个最大的特征值</w:t>
      </w:r>
      <w:r>
        <w:t xml:space="preserve"> </w:t>
      </w:r>
      <m:oMath>
        <m:sSub>
          <m:e>
            <m:r>
              <m:t>λ</m:t>
            </m:r>
          </m:e>
          <m:sub>
            <m:r>
              <m:t>1</m:t>
            </m:r>
          </m:sub>
        </m:sSub>
        <m:r>
          <m:rPr>
            <m:sty m:val="p"/>
          </m:rPr>
          <m:t>,</m:t>
        </m:r>
        <m:r>
          <m:rPr>
            <m:sty m:val="p"/>
          </m:rPr>
          <m:t>…</m:t>
        </m:r>
        <m:r>
          <m:rPr>
            <m:sty m:val="p"/>
          </m:rPr>
          <m:t>,</m:t>
        </m:r>
        <m:sSub>
          <m:e>
            <m:r>
              <m:t>λ</m:t>
            </m:r>
          </m:e>
          <m:sub>
            <m:r>
              <m:t>M</m:t>
            </m:r>
          </m:sub>
        </m:sSub>
      </m:oMath>
      <w:r>
        <w:t xml:space="preserve"> </w:t>
      </w:r>
      <w:r>
        <w:rPr>
          <w:rFonts w:hint="eastAsia"/>
        </w:rPr>
        <w:t xml:space="preserve">。使用归纳法很容易证明这一点。</w:t>
      </w:r>
    </w:p>
    <w:p>
      <w:r>
        <w:pict>
          <v:rect style="width:0;height:1.5pt" o:hralign="center" o:hrstd="t" o:hr="t"/>
        </w:pict>
      </w:r>
    </w:p>
    <w:p>
      <w:pPr>
        <w:pStyle w:val="FirstParagraph"/>
      </w:pPr>
      <w:r>
        <w:rPr>
          <w:rFonts w:hint="eastAsia"/>
        </w:rPr>
        <w:t xml:space="preserve">练习</w:t>
      </w:r>
      <w:r>
        <w:t xml:space="preserve"> 16.1</w:t>
      </w:r>
    </w:p>
    <w:p>
      <w:r>
        <w:pict>
          <v:rect style="width:0;height:1.5pt" o:hralign="center" o:hrstd="t" o:hr="t"/>
        </w:pict>
      </w:r>
    </w:p>
    <w:p>
      <w:pPr>
        <w:pStyle w:val="FirstParagraph"/>
      </w:pPr>
      <w:r>
        <w:rPr>
          <w:rFonts w:hint="eastAsia"/>
        </w:rPr>
        <w:t xml:space="preserve">综上所述，主成分分析(PCA)包括计算数据集的均值</w:t>
      </w:r>
      <w:r>
        <w:t xml:space="preserve"> </w:t>
      </w:r>
      <m:oMath>
        <m:bar>
          <m:barPr>
            <m:pos m:val="top"/>
          </m:barPr>
          <m:e>
            <m:r>
              <m:rPr>
                <m:sty m:val="b"/>
              </m:rPr>
              <m:t>x</m:t>
            </m:r>
          </m:e>
        </m:bar>
      </m:oMath>
      <w:r>
        <w:t xml:space="preserve"> </w:t>
      </w:r>
      <w:r>
        <w:rPr>
          <w:rFonts w:hint="eastAsia"/>
        </w:rPr>
        <w:t xml:space="preserve">和协方差矩阵</w:t>
      </w:r>
      <w:r>
        <w:t xml:space="preserve"> </w:t>
      </w:r>
      <m:oMath>
        <m:r>
          <m:rPr>
            <m:sty m:val="b"/>
          </m:rPr>
          <m:t>S</m:t>
        </m:r>
      </m:oMath>
      <w:r>
        <w:t xml:space="preserve"> </w:t>
      </w:r>
      <w:r>
        <w:rPr>
          <w:rFonts w:hint="eastAsia"/>
        </w:rPr>
        <w:t xml:space="preserve">，然后找到</w:t>
      </w:r>
      <w:r>
        <w:t xml:space="preserve"> </w:t>
      </w:r>
      <m:oMath>
        <m:r>
          <m:rPr>
            <m:sty m:val="b"/>
          </m:rPr>
          <m:t>S</m:t>
        </m:r>
      </m:oMath>
      <w:r>
        <w:t xml:space="preserve"> </w:t>
      </w:r>
      <w:r>
        <w:rPr>
          <w:rFonts w:hint="eastAsia"/>
        </w:rPr>
        <w:t xml:space="preserve">的对应于</w:t>
      </w:r>
      <w:r>
        <w:t xml:space="preserve"> </w:t>
      </w:r>
      <m:oMath>
        <m:r>
          <m:t>M</m:t>
        </m:r>
      </m:oMath>
      <w:r>
        <w:t xml:space="preserve"> </w:t>
      </w:r>
      <w:r>
        <w:rPr>
          <w:rFonts w:hint="eastAsia"/>
        </w:rPr>
        <w:t xml:space="preserve">个最大特征值的</w:t>
      </w:r>
      <w:r>
        <w:t xml:space="preserve"> </w:t>
      </w:r>
      <m:oMath>
        <m:r>
          <m:t>M</m:t>
        </m:r>
      </m:oMath>
      <w:r>
        <w:t xml:space="preserve"> </w:t>
      </w:r>
      <w:r>
        <w:rPr>
          <w:rFonts w:hint="eastAsia"/>
        </w:rPr>
        <w:t xml:space="preserve">个特征向量。寻找特征向量和特征值的算法以及与特征向量分解相关的其他定理可以在</w:t>
      </w:r>
      <w:r>
        <w:t xml:space="preserve"> Golub </w:t>
      </w:r>
      <w:r>
        <w:rPr>
          <w:rFonts w:hint="eastAsia"/>
        </w:rPr>
        <w:t xml:space="preserve">和</w:t>
      </w:r>
      <w:r>
        <w:t xml:space="preserve"> Van </w:t>
      </w:r>
      <w:r>
        <w:rPr>
          <w:rFonts w:hint="eastAsia"/>
        </w:rPr>
        <w:t xml:space="preserve">Loan(1996)中找到。请注意，对大小为</w:t>
      </w:r>
      <w:r>
        <w:t xml:space="preserve"> </w:t>
      </w:r>
      <m:oMath>
        <m:r>
          <m:t>D</m:t>
        </m:r>
        <m:r>
          <m:rPr>
            <m:sty m:val="p"/>
          </m:rPr>
          <m:t>×</m:t>
        </m:r>
        <m:r>
          <m:t>D</m:t>
        </m:r>
      </m:oMath>
      <w:r>
        <w:t xml:space="preserve"> </w:t>
      </w:r>
      <w:r>
        <w:rPr>
          <w:rFonts w:hint="eastAsia"/>
        </w:rPr>
        <w:t xml:space="preserve">的矩阵进行完整的特征向量分解的计算成本为</w:t>
      </w:r>
      <w:r>
        <w:t xml:space="preserve"> </w:t>
      </w:r>
      <m:oMath>
        <m:r>
          <m:rPr>
            <m:sty m:val="p"/>
            <m:scr m:val="script"/>
          </m:rPr>
          <m:t>O</m:t>
        </m:r>
        <m:d>
          <m:dPr>
            <m:begChr m:val="("/>
            <m:endChr m:val=")"/>
            <m:sepChr m:val=""/>
            <m:grow/>
          </m:dPr>
          <m:e>
            <m:sSup>
              <m:e>
                <m:r>
                  <m:t>D</m:t>
                </m:r>
              </m:e>
              <m:sup>
                <m:r>
                  <m:t>3</m:t>
                </m:r>
              </m:sup>
            </m:sSup>
          </m:e>
        </m:d>
      </m:oMath>
      <w:r>
        <w:t xml:space="preserve"> </w:t>
      </w:r>
      <w:r>
        <w:rPr>
          <w:rFonts w:hint="eastAsia"/>
        </w:rPr>
        <w:t xml:space="preserve">。如果我们计划将数据投影到前</w:t>
      </w:r>
      <w:r>
        <w:t xml:space="preserve"> </w:t>
      </w:r>
      <m:oMath>
        <m:r>
          <m:t>M</m:t>
        </m:r>
      </m:oMath>
      <w:r>
        <w:t xml:space="preserve"> </w:t>
      </w:r>
      <w:r>
        <w:rPr>
          <w:rFonts w:hint="eastAsia"/>
        </w:rPr>
        <w:t xml:space="preserve">个主成分上，那么我们只需要找到前</w:t>
      </w:r>
      <w:r>
        <w:t xml:space="preserve"> </w:t>
      </w:r>
      <m:oMath>
        <m:r>
          <m:t>M</m:t>
        </m:r>
      </m:oMath>
      <w:r>
        <w:t xml:space="preserve"> </w:t>
      </w:r>
      <w:r>
        <w:rPr>
          <w:rFonts w:hint="eastAsia"/>
        </w:rPr>
        <w:t xml:space="preserve">个特征值和特征向量。这可以通过更有效的技术来完成，例如幂法(Golub</w:t>
      </w:r>
      <w:r>
        <w:t xml:space="preserve"> </w:t>
      </w:r>
      <w:r>
        <w:rPr>
          <w:rFonts w:hint="eastAsia"/>
        </w:rPr>
        <w:t xml:space="preserve">和</w:t>
      </w:r>
      <w:r>
        <w:t xml:space="preserve"> Van </w:t>
      </w:r>
      <w:r>
        <w:rPr>
          <w:rFonts w:hint="eastAsia"/>
        </w:rPr>
        <w:t xml:space="preserve">Loan，1996)，其复杂度为</w:t>
      </w:r>
      <w:r>
        <w:t xml:space="preserve"> </w:t>
      </w:r>
      <m:oMath>
        <m:r>
          <m:rPr>
            <m:sty m:val="p"/>
            <m:scr m:val="script"/>
          </m:rPr>
          <m:t>O</m:t>
        </m:r>
        <m:d>
          <m:dPr>
            <m:begChr m:val="("/>
            <m:endChr m:val=")"/>
            <m:sepChr m:val=""/>
            <m:grow/>
          </m:dPr>
          <m:e>
            <m:r>
              <m:t>M</m:t>
            </m:r>
            <m:sSup>
              <m:e>
                <m:r>
                  <m:t>D</m:t>
                </m:r>
              </m:e>
              <m:sup>
                <m:r>
                  <m:t>2</m:t>
                </m:r>
              </m:sup>
            </m:sSup>
          </m:e>
        </m:d>
      </m:oMath>
      <w:r>
        <w:t xml:space="preserve"> </w:t>
      </w:r>
      <w:r>
        <w:rPr>
          <w:rFonts w:hint="eastAsia"/>
        </w:rPr>
        <w:t xml:space="preserve">，或者我们也可以使用期望最大化(EM)算法。</w:t>
      </w:r>
    </w:p>
    <w:p>
      <w:r>
        <w:pict>
          <v:rect style="width:0;height:1.5pt" o:hralign="center" o:hrstd="t" o:hr="t"/>
        </w:pict>
      </w:r>
    </w:p>
    <w:p>
      <w:pPr>
        <w:pStyle w:val="FirstParagraph"/>
      </w:pPr>
      <w:r>
        <w:rPr>
          <w:rFonts w:hint="eastAsia"/>
        </w:rPr>
        <w:t xml:space="preserve">第</w:t>
      </w:r>
      <w:r>
        <w:t xml:space="preserve"> 16.3.2 </w:t>
      </w:r>
      <w:r>
        <w:rPr>
          <w:rFonts w:hint="eastAsia"/>
        </w:rPr>
        <w:t xml:space="preserve">节</w:t>
      </w:r>
    </w:p>
    <w:p>
      <w:r>
        <w:pict>
          <v:rect style="width:0;height:1.5pt" o:hralign="center" o:hrstd="t" o:hr="t"/>
        </w:pict>
      </w:r>
    </w:p>
    <w:bookmarkEnd w:id="1138"/>
    <w:bookmarkStart w:id="1139" w:name="最小误差公式"/>
    <w:p>
      <w:pPr>
        <w:pStyle w:val="1"/>
      </w:pPr>
      <w:r>
        <w:t xml:space="preserve">16.1.2 </w:t>
      </w:r>
      <w:r>
        <w:rPr>
          <w:rFonts w:hint="eastAsia"/>
        </w:rPr>
        <w:t xml:space="preserve">最小误差公式</w:t>
      </w:r>
    </w:p>
    <w:p>
      <w:pPr>
        <w:pStyle w:val="FirstParagraph"/>
      </w:pPr>
      <w:r>
        <w:rPr>
          <w:rFonts w:hint="eastAsia"/>
        </w:rPr>
        <w:t xml:space="preserve">我们现在讨论基于投影误差最小化的主成分分析(PCA)的另一种公式。为此，我们引入一个完整的正交归一化的</w:t>
      </w:r>
      <w:r>
        <w:t xml:space="preserve"> </w:t>
      </w:r>
      <m:oMath>
        <m:r>
          <m:t>D</m:t>
        </m:r>
      </m:oMath>
      <w:r>
        <w:t xml:space="preserve"> </w:t>
      </w:r>
      <w:r>
        <w:rPr>
          <w:rFonts w:hint="eastAsia"/>
        </w:rPr>
        <w:t xml:space="preserve">维基向量集</w:t>
      </w:r>
      <w:r>
        <w:t xml:space="preserve"> </w:t>
      </w:r>
      <m:oMath>
        <m:d>
          <m:dPr>
            <m:begChr m:val="{"/>
            <m:endChr m:val="}"/>
            <m:sepChr m:val=""/>
            <m:grow/>
          </m:dPr>
          <m:e>
            <m:sSub>
              <m:e>
                <m:r>
                  <m:rPr>
                    <m:sty m:val="b"/>
                  </m:rPr>
                  <m:t>u</m:t>
                </m:r>
              </m:e>
              <m:sub>
                <m:r>
                  <m:t>i</m:t>
                </m:r>
              </m:sub>
            </m:sSub>
          </m:e>
        </m:d>
      </m:oMath>
      <w:r>
        <w:t xml:space="preserve"> </w:t>
      </w:r>
      <w:r>
        <w:rPr>
          <w:rFonts w:hint="eastAsia"/>
        </w:rPr>
        <w:t xml:space="preserve">，其中</w:t>
      </w:r>
      <w:r>
        <w:t xml:space="preserve"> </w:t>
      </w:r>
      <m:oMath>
        <m:r>
          <m:t>i</m:t>
        </m:r>
        <m:r>
          <m:rPr>
            <m:sty m:val="p"/>
          </m:rPr>
          <m:t>=</m:t>
        </m:r>
        <m:r>
          <m:t>1</m:t>
        </m:r>
        <m:r>
          <m:rPr>
            <m:sty m:val="p"/>
          </m:rPr>
          <m:t>,</m:t>
        </m:r>
        <m:r>
          <m:rPr>
            <m:sty m:val="p"/>
          </m:rPr>
          <m:t>…</m:t>
        </m:r>
        <m:r>
          <m:rPr>
            <m:sty m:val="p"/>
          </m:rPr>
          <m:t>,</m:t>
        </m:r>
        <m:r>
          <m:t>D</m:t>
        </m:r>
      </m:oMath>
      <w:r>
        <w:t xml:space="preserve"> </w:t>
      </w:r>
      <w:r>
        <w:rPr>
          <w:rFonts w:hint="eastAsia"/>
        </w:rPr>
        <w:t xml:space="preserve">满足</w:t>
      </w:r>
    </w:p>
    <w:p>
      <w:pPr>
        <w:pStyle w:val="a0"/>
      </w:pPr>
      <m:oMathPara>
        <m:oMathParaPr>
          <m:jc m:val="center"/>
        </m:oMathParaPr>
        <m:oMath>
          <m:sSubSup>
            <m:e>
              <m:r>
                <m:rPr>
                  <m:sty m:val="b"/>
                </m:rPr>
                <m:t>u</m:t>
              </m:r>
            </m:e>
            <m:sub>
              <m:r>
                <m:t>i</m:t>
              </m:r>
            </m:sub>
            <m:sup>
              <m:r>
                <m:rPr>
                  <m:sty m:val="p"/>
                </m:rPr>
                <m:t>T</m:t>
              </m:r>
            </m:sup>
          </m:sSubSup>
          <m:sSub>
            <m:e>
              <m:r>
                <m:rPr>
                  <m:sty m:val="b"/>
                </m:rPr>
                <m:t>u</m:t>
              </m:r>
            </m:e>
            <m:sub>
              <m:r>
                <m:t>j</m:t>
              </m:r>
            </m:sub>
          </m:sSub>
          <m:r>
            <m:rPr>
              <m:sty m:val="p"/>
            </m:rPr>
            <m:t>=</m:t>
          </m:r>
          <m:sSub>
            <m:e>
              <m:r>
                <m:t>δ</m:t>
              </m:r>
            </m:e>
            <m:sub>
              <m:r>
                <m:t>i</m:t>
              </m:r>
              <m:r>
                <m:t>j</m:t>
              </m:r>
            </m:sub>
          </m:sSub>
          <m:r>
            <m:t>  </m:t>
          </m:r>
          <m:r>
            <m:rPr>
              <m:nor/>
              <m:sty m:val="p"/>
            </m:rPr>
            <m:t>(16.7)</m:t>
          </m:r>
        </m:oMath>
      </m:oMathPara>
    </w:p>
    <w:p>
      <w:r>
        <w:pict>
          <v:rect style="width:0;height:1.5pt" o:hralign="center" o:hrstd="t" o:hr="t"/>
        </w:pict>
      </w:r>
    </w:p>
    <w:p>
      <w:pPr>
        <w:pStyle w:val="FirstParagraph"/>
      </w:pPr>
      <w:r>
        <w:rPr>
          <w:rFonts w:hint="eastAsia"/>
        </w:rPr>
        <w:t xml:space="preserve">附录</w:t>
      </w:r>
      <w:r>
        <w:t xml:space="preserve"> A</w:t>
      </w:r>
    </w:p>
    <w:p>
      <w:r>
        <w:pict>
          <v:rect style="width:0;height:1.5pt" o:hralign="center" o:hrstd="t" o:hr="t"/>
        </w:pict>
      </w:r>
    </w:p>
    <w:p>
      <w:pPr>
        <w:pStyle w:val="FirstParagraph"/>
      </w:pPr>
      <w:r>
        <w:rPr>
          <w:rFonts w:hint="eastAsia"/>
        </w:rPr>
        <w:t xml:space="preserve">由于这个基是完备的，每个数据点都可以由基向量的线性组合精确表示</w:t>
      </w:r>
    </w:p>
    <w:p>
      <w:pPr>
        <w:pStyle w:val="a0"/>
      </w:pPr>
      <m:oMathPara>
        <m:oMathParaPr>
          <m:jc m:val="center"/>
        </m:oMathParaPr>
        <m:oMath>
          <m:sSub>
            <m:e>
              <m:r>
                <m:rPr>
                  <m:sty m:val="b"/>
                </m:rPr>
                <m:t>x</m:t>
              </m:r>
            </m:e>
            <m:sub>
              <m:r>
                <m:t>n</m:t>
              </m:r>
            </m:sub>
          </m:sSub>
          <m:r>
            <m:rPr>
              <m:sty m:val="p"/>
            </m:rPr>
            <m:t>=</m:t>
          </m:r>
          <m:nary>
            <m:naryPr>
              <m:chr m:val="∑"/>
              <m:limLoc m:val="undOvr"/>
              <m:subHide m:val="off"/>
              <m:supHide m:val="off"/>
            </m:naryPr>
            <m:sub>
              <m:r>
                <m:t>i</m:t>
              </m:r>
              <m:r>
                <m:rPr>
                  <m:sty m:val="p"/>
                </m:rPr>
                <m:t>=</m:t>
              </m:r>
              <m:r>
                <m:t>1</m:t>
              </m:r>
            </m:sub>
            <m:sup>
              <m:r>
                <m:t>D</m:t>
              </m:r>
            </m:sup>
            <m:e>
              <m:sSub>
                <m:e>
                  <m:r>
                    <m:t>α</m:t>
                  </m:r>
                </m:e>
                <m:sub>
                  <m:r>
                    <m:t>n</m:t>
                  </m:r>
                  <m:r>
                    <m:t>i</m:t>
                  </m:r>
                </m:sub>
              </m:sSub>
            </m:e>
          </m:nary>
          <m:sSub>
            <m:e>
              <m:r>
                <m:rPr>
                  <m:sty m:val="b"/>
                </m:rPr>
                <m:t>u</m:t>
              </m:r>
            </m:e>
            <m:sub>
              <m:r>
                <m:t>i</m:t>
              </m:r>
            </m:sub>
          </m:sSub>
          <m:r>
            <m:t>  </m:t>
          </m:r>
          <m:r>
            <m:rPr>
              <m:nor/>
              <m:sty m:val="p"/>
            </m:rPr>
            <m:t>(16.8)</m:t>
          </m:r>
        </m:oMath>
      </m:oMathPara>
    </w:p>
    <w:p>
      <w:pPr>
        <w:pStyle w:val="FirstParagraph"/>
      </w:pPr>
      <w:r>
        <w:rPr>
          <w:rFonts w:hint="eastAsia"/>
        </w:rPr>
        <w:t xml:space="preserve">其中系数</w:t>
      </w:r>
      <w:r>
        <w:t xml:space="preserve"> </w:t>
      </w:r>
      <m:oMath>
        <m:sSub>
          <m:e>
            <m:r>
              <m:t>α</m:t>
            </m:r>
          </m:e>
          <m:sub>
            <m:r>
              <m:t>n</m:t>
            </m:r>
            <m:r>
              <m:t>i</m:t>
            </m:r>
          </m:sub>
        </m:sSub>
      </m:oMath>
      <w:r>
        <w:t xml:space="preserve"> </w:t>
      </w:r>
      <w:r>
        <w:rPr>
          <w:rFonts w:hint="eastAsia"/>
        </w:rPr>
        <w:t xml:space="preserve">对于不同的数据点是不同的。这仅仅对应于将坐标系旋转到由</w:t>
      </w:r>
      <w:r>
        <w:t xml:space="preserve"> </w:t>
      </w:r>
      <m:oMath>
        <m:d>
          <m:dPr>
            <m:begChr m:val="{"/>
            <m:endChr m:val="}"/>
            <m:sepChr m:val=""/>
            <m:grow/>
          </m:dPr>
          <m:e>
            <m:sSub>
              <m:e>
                <m:r>
                  <m:rPr>
                    <m:sty m:val="b"/>
                  </m:rPr>
                  <m:t>u</m:t>
                </m:r>
              </m:e>
              <m:sub>
                <m:r>
                  <m:t>i</m:t>
                </m:r>
              </m:sub>
            </m:sSub>
          </m:e>
        </m:d>
      </m:oMath>
      <w:r>
        <w:t xml:space="preserve"> </w:t>
      </w:r>
      <w:r>
        <w:rPr>
          <w:rFonts w:hint="eastAsia"/>
        </w:rPr>
        <w:t xml:space="preserve">定义的新系统，并且原始的</w:t>
      </w:r>
      <w:r>
        <w:t xml:space="preserve"> </w:t>
      </w:r>
      <m:oMath>
        <m:r>
          <m:t>D</m:t>
        </m:r>
      </m:oMath>
      <w:r>
        <w:t xml:space="preserve"> </w:t>
      </w:r>
      <w:r>
        <w:rPr>
          <w:rFonts w:hint="eastAsia"/>
        </w:rPr>
        <w:t xml:space="preserve">分量</w:t>
      </w:r>
      <w:r>
        <w:t xml:space="preserve"> </w:t>
      </w:r>
      <m:oMath>
        <m:d>
          <m:dPr>
            <m:begChr m:val="{"/>
            <m:endChr m:val="}"/>
            <m:sepChr m:val=""/>
            <m:grow/>
          </m:dPr>
          <m:e>
            <m:sSub>
              <m:e>
                <m:r>
                  <m:t>x</m:t>
                </m:r>
              </m:e>
              <m:sub>
                <m:r>
                  <m:t>n</m:t>
                </m:r>
                <m:r>
                  <m:t>1</m:t>
                </m:r>
              </m:sub>
            </m:sSub>
            <m:r>
              <m:rPr>
                <m:sty m:val="p"/>
              </m:rPr>
              <m:t>,</m:t>
            </m:r>
            <m:r>
              <m:rPr>
                <m:sty m:val="p"/>
              </m:rPr>
              <m:t>…</m:t>
            </m:r>
            <m:r>
              <m:rPr>
                <m:sty m:val="p"/>
              </m:rPr>
              <m:t>,</m:t>
            </m:r>
            <m:sSub>
              <m:e>
                <m:r>
                  <m:t>x</m:t>
                </m:r>
              </m:e>
              <m:sub>
                <m:r>
                  <m:t>n</m:t>
                </m:r>
                <m:r>
                  <m:t>D</m:t>
                </m:r>
              </m:sub>
            </m:sSub>
          </m:e>
        </m:d>
      </m:oMath>
      <w:r>
        <w:t xml:space="preserve"> </w:t>
      </w:r>
      <w:r>
        <w:rPr>
          <w:rFonts w:hint="eastAsia"/>
        </w:rPr>
        <w:t xml:space="preserve">被等效的集合</w:t>
      </w:r>
      <w:r>
        <w:t xml:space="preserve"> </w:t>
      </w:r>
      <m:oMath>
        <m:d>
          <m:dPr>
            <m:begChr m:val="{"/>
            <m:endChr m:val="}"/>
            <m:sepChr m:val=""/>
            <m:grow/>
          </m:dPr>
          <m:e>
            <m:sSub>
              <m:e>
                <m:r>
                  <m:t>α</m:t>
                </m:r>
              </m:e>
              <m:sub>
                <m:r>
                  <m:t>n</m:t>
                </m:r>
                <m:r>
                  <m:t>1</m:t>
                </m:r>
              </m:sub>
            </m:sSub>
            <m:r>
              <m:rPr>
                <m:sty m:val="p"/>
              </m:rPr>
              <m:t>,</m:t>
            </m:r>
            <m:r>
              <m:rPr>
                <m:sty m:val="p"/>
              </m:rPr>
              <m:t>…</m:t>
            </m:r>
            <m:r>
              <m:rPr>
                <m:sty m:val="p"/>
              </m:rPr>
              <m:t>,</m:t>
            </m:r>
            <m:sSub>
              <m:e>
                <m:r>
                  <m:t>α</m:t>
                </m:r>
              </m:e>
              <m:sub>
                <m:r>
                  <m:t>n</m:t>
                </m:r>
                <m:r>
                  <m:t>D</m:t>
                </m:r>
              </m:sub>
            </m:sSub>
          </m:e>
        </m:d>
      </m:oMath>
      <w:r>
        <w:t xml:space="preserve"> </w:t>
      </w:r>
      <w:r>
        <w:rPr>
          <w:rFonts w:hint="eastAsia"/>
        </w:rPr>
        <w:t xml:space="preserve">所取代。与</w:t>
      </w:r>
      <w:r>
        <w:t xml:space="preserve"> </w:t>
      </w:r>
      <m:oMath>
        <m:sSub>
          <m:e>
            <m:r>
              <m:rPr>
                <m:sty m:val="b"/>
              </m:rPr>
              <m:t>u</m:t>
            </m:r>
          </m:e>
          <m:sub>
            <m:r>
              <m:t>j</m:t>
            </m:r>
          </m:sub>
        </m:sSub>
      </m:oMath>
      <w:r>
        <w:t xml:space="preserve"> </w:t>
      </w:r>
      <w:r>
        <w:rPr>
          <w:rFonts w:hint="eastAsia"/>
        </w:rPr>
        <w:t xml:space="preserve">取内积，并利用正交归一性，我们得到</w:t>
      </w:r>
      <w:r>
        <w:t xml:space="preserve"> </w:t>
      </w:r>
      <m:oMath>
        <m:sSub>
          <m:e>
            <m:r>
              <m:t>α</m:t>
            </m:r>
          </m:e>
          <m:sub>
            <m:r>
              <m:t>n</m:t>
            </m:r>
            <m:r>
              <m:t>j</m:t>
            </m:r>
          </m:sub>
        </m:sSub>
        <m:r>
          <m:rPr>
            <m:sty m:val="p"/>
          </m:rPr>
          <m:t>=</m:t>
        </m:r>
        <m:sSubSup>
          <m:e>
            <m:r>
              <m:rPr>
                <m:sty m:val="b"/>
              </m:rPr>
              <m:t>x</m:t>
            </m:r>
          </m:e>
          <m:sub>
            <m:r>
              <m:t>n</m:t>
            </m:r>
          </m:sub>
          <m:sup>
            <m:r>
              <m:rPr>
                <m:sty m:val="p"/>
              </m:rPr>
              <m:t>T</m:t>
            </m:r>
          </m:sup>
        </m:sSubSup>
        <m:sSub>
          <m:e>
            <m:r>
              <m:rPr>
                <m:sty m:val="b"/>
              </m:rPr>
              <m:t>u</m:t>
            </m:r>
          </m:e>
          <m:sub>
            <m:r>
              <m:t>j</m:t>
            </m:r>
          </m:sub>
        </m:sSub>
      </m:oMath>
      <w:r>
        <w:t xml:space="preserve"> </w:t>
      </w:r>
      <w:r>
        <w:rPr>
          <w:rFonts w:hint="eastAsia"/>
        </w:rPr>
        <w:t xml:space="preserve">，因此不失一般性，我们</w:t>
      </w:r>
    </w:p>
    <w:p>
      <w:pPr>
        <w:pStyle w:val="a0"/>
      </w:pPr>
      <w:r>
        <w:rPr>
          <w:rFonts w:hint="eastAsia"/>
        </w:rPr>
        <w:t xml:space="preserve">可以书写</w:t>
      </w:r>
    </w:p>
    <w:p>
      <w:pPr>
        <w:pStyle w:val="a0"/>
      </w:pPr>
      <m:oMathPara>
        <m:oMathParaPr>
          <m:jc m:val="center"/>
        </m:oMathParaPr>
        <m:oMath>
          <m:sSub>
            <m:e>
              <m:r>
                <m:rPr>
                  <m:sty m:val="b"/>
                </m:rPr>
                <m:t>x</m:t>
              </m:r>
            </m:e>
            <m:sub>
              <m:r>
                <m:t>n</m:t>
              </m:r>
            </m:sub>
          </m:sSub>
          <m:r>
            <m:rPr>
              <m:sty m:val="p"/>
            </m:rPr>
            <m:t>=</m:t>
          </m:r>
          <m:nary>
            <m:naryPr>
              <m:chr m:val="∑"/>
              <m:limLoc m:val="undOvr"/>
              <m:subHide m:val="off"/>
              <m:supHide m:val="off"/>
            </m:naryPr>
            <m:sub>
              <m:r>
                <m:t>i</m:t>
              </m:r>
              <m:r>
                <m:rPr>
                  <m:sty m:val="p"/>
                </m:rPr>
                <m:t>=</m:t>
              </m:r>
              <m:r>
                <m:t>1</m:t>
              </m:r>
            </m:sub>
            <m:sup>
              <m:r>
                <m:t>D</m:t>
              </m:r>
            </m:sup>
            <m:e>
              <m:d>
                <m:dPr>
                  <m:begChr m:val="("/>
                  <m:endChr m:val=")"/>
                  <m:sepChr m:val=""/>
                  <m:grow/>
                </m:dPr>
                <m:e>
                  <m:sSubSup>
                    <m:e>
                      <m:r>
                        <m:rPr>
                          <m:sty m:val="b"/>
                        </m:rPr>
                        <m:t>x</m:t>
                      </m:r>
                    </m:e>
                    <m:sub>
                      <m:r>
                        <m:t>n</m:t>
                      </m:r>
                    </m:sub>
                    <m:sup>
                      <m:r>
                        <m:rPr>
                          <m:sty m:val="p"/>
                        </m:rPr>
                        <m:t>T</m:t>
                      </m:r>
                    </m:sup>
                  </m:sSubSup>
                  <m:sSub>
                    <m:e>
                      <m:r>
                        <m:rPr>
                          <m:sty m:val="b"/>
                        </m:rPr>
                        <m:t>u</m:t>
                      </m:r>
                    </m:e>
                    <m:sub>
                      <m:r>
                        <m:t>i</m:t>
                      </m:r>
                    </m:sub>
                  </m:sSub>
                </m:e>
              </m:d>
            </m:e>
          </m:nary>
          <m:sSub>
            <m:e>
              <m:r>
                <m:rPr>
                  <m:sty m:val="b"/>
                </m:rPr>
                <m:t>u</m:t>
              </m:r>
            </m:e>
            <m:sub>
              <m:r>
                <m:t>i</m:t>
              </m:r>
            </m:sub>
          </m:sSub>
          <m:r>
            <m:rPr>
              <m:sty m:val="p"/>
            </m:rPr>
            <m:t>.</m:t>
          </m:r>
          <m:r>
            <m:t>  </m:t>
          </m:r>
          <m:r>
            <m:rPr>
              <m:nor/>
              <m:sty m:val="p"/>
            </m:rPr>
            <m:t>(16.9)</m:t>
          </m:r>
        </m:oMath>
      </m:oMathPara>
    </w:p>
    <w:p>
      <w:pPr>
        <w:pStyle w:val="FirstParagraph"/>
      </w:pPr>
      <w:r>
        <w:rPr>
          <w:rFonts w:hint="eastAsia"/>
        </w:rPr>
        <w:t xml:space="preserve">然而，我们的目标是使用一种表示来近似这个数据点，该表示涉及数量受限</w:t>
      </w:r>
      <w:r>
        <w:t xml:space="preserve"> </w:t>
      </w:r>
      <m:oMath>
        <m:r>
          <m:t>M</m:t>
        </m:r>
        <m:r>
          <m:rPr>
            <m:sty m:val="p"/>
          </m:rPr>
          <m:t>&lt;</m:t>
        </m:r>
        <m:r>
          <m:t>D</m:t>
        </m:r>
      </m:oMath>
      <w:r>
        <w:t xml:space="preserve"> </w:t>
      </w:r>
      <w:r>
        <w:rPr>
          <w:rFonts w:hint="eastAsia"/>
        </w:rPr>
        <w:t xml:space="preserve">的变量，这些变量对应于向低维子空间的投影。不失一般性，</w:t>
      </w:r>
      <w:r>
        <w:t xml:space="preserve"> </w:t>
      </w:r>
      <m:oMath>
        <m:r>
          <m:t>M</m:t>
        </m:r>
      </m:oMath>
      <w:r>
        <w:t xml:space="preserve"> </w:t>
      </w:r>
      <w:r>
        <w:rPr>
          <w:rFonts w:hint="eastAsia"/>
        </w:rPr>
        <w:t xml:space="preserve">维线性子空间可以由基向量中的前</w:t>
      </w:r>
      <w:r>
        <w:t xml:space="preserve"> </w:t>
      </w:r>
      <m:oMath>
        <m:r>
          <m:t>M</m:t>
        </m:r>
      </m:oMath>
      <w:r>
        <w:t xml:space="preserve"> </w:t>
      </w:r>
      <w:r>
        <w:rPr>
          <w:rFonts w:hint="eastAsia"/>
        </w:rPr>
        <w:t xml:space="preserve">个来表示，因此我们通过以下方式近似每个数据点</w:t>
      </w:r>
      <w:r>
        <w:t xml:space="preserve"> </w:t>
      </w:r>
      <m:oMath>
        <m:sSub>
          <m:e>
            <m:r>
              <m:rPr>
                <m:sty m:val="b"/>
              </m:rPr>
              <m:t>x</m:t>
            </m:r>
          </m:e>
          <m:sub>
            <m:r>
              <m:t>n</m:t>
            </m:r>
          </m:sub>
        </m:sSub>
      </m:oMath>
    </w:p>
    <w:p>
      <w:pPr>
        <w:pStyle w:val="a0"/>
      </w:pPr>
      <m:oMathPara>
        <m:oMathParaPr>
          <m:jc m:val="center"/>
        </m:oMathParaPr>
        <m:oMath>
          <m:sSub>
            <m:e>
              <m:acc>
                <m:accPr>
                  <m:chr m:val="̃"/>
                </m:accPr>
                <m:e>
                  <m:r>
                    <m:rPr>
                      <m:sty m:val="b"/>
                    </m:rPr>
                    <m:t>x</m:t>
                  </m:r>
                </m:e>
              </m:acc>
            </m:e>
            <m:sub>
              <m:r>
                <m:t>n</m:t>
              </m:r>
            </m:sub>
          </m:sSub>
          <m:r>
            <m:rPr>
              <m:sty m:val="p"/>
            </m:rPr>
            <m:t>=</m:t>
          </m:r>
          <m:nary>
            <m:naryPr>
              <m:chr m:val="∑"/>
              <m:limLoc m:val="undOvr"/>
              <m:subHide m:val="off"/>
              <m:supHide m:val="off"/>
            </m:naryPr>
            <m:sub>
              <m:r>
                <m:t>i</m:t>
              </m:r>
              <m:r>
                <m:rPr>
                  <m:sty m:val="p"/>
                </m:rPr>
                <m:t>=</m:t>
              </m:r>
              <m:r>
                <m:t>1</m:t>
              </m:r>
            </m:sub>
            <m:sup>
              <m:r>
                <m:t>M</m:t>
              </m:r>
            </m:sup>
            <m:e>
              <m:sSub>
                <m:e>
                  <m:r>
                    <m:t>z</m:t>
                  </m:r>
                </m:e>
                <m:sub>
                  <m:r>
                    <m:t>n</m:t>
                  </m:r>
                  <m:r>
                    <m:t>i</m:t>
                  </m:r>
                </m:sub>
              </m:sSub>
            </m:e>
          </m:nary>
          <m:sSub>
            <m:e>
              <m:r>
                <m:rPr>
                  <m:sty m:val="b"/>
                </m:rPr>
                <m:t>u</m:t>
              </m:r>
            </m:e>
            <m:sub>
              <m:r>
                <m:t>i</m:t>
              </m:r>
            </m:sub>
          </m:sSub>
          <m:r>
            <m:rPr>
              <m:sty m:val="p"/>
            </m:rPr>
            <m:t>+</m:t>
          </m:r>
          <m:nary>
            <m:naryPr>
              <m:chr m:val="∑"/>
              <m:limLoc m:val="undOvr"/>
              <m:subHide m:val="off"/>
              <m:supHide m:val="off"/>
            </m:naryPr>
            <m:sub>
              <m:r>
                <m:t>i</m:t>
              </m:r>
              <m:r>
                <m:rPr>
                  <m:sty m:val="p"/>
                </m:rPr>
                <m:t>=</m:t>
              </m:r>
              <m:r>
                <m:t>M</m:t>
              </m:r>
              <m:r>
                <m:rPr>
                  <m:sty m:val="p"/>
                </m:rPr>
                <m:t>+</m:t>
              </m:r>
              <m:r>
                <m:t>1</m:t>
              </m:r>
            </m:sub>
            <m:sup>
              <m:r>
                <m:t>D</m:t>
              </m:r>
            </m:sup>
            <m:e>
              <m:sSub>
                <m:e>
                  <m:r>
                    <m:t>b</m:t>
                  </m:r>
                </m:e>
                <m:sub>
                  <m:r>
                    <m:t>i</m:t>
                  </m:r>
                </m:sub>
              </m:sSub>
            </m:e>
          </m:nary>
          <m:sSub>
            <m:e>
              <m:r>
                <m:rPr>
                  <m:sty m:val="b"/>
                </m:rPr>
                <m:t>u</m:t>
              </m:r>
            </m:e>
            <m:sub>
              <m:r>
                <m:t>i</m:t>
              </m:r>
            </m:sub>
          </m:sSub>
          <m:r>
            <m:t>  </m:t>
          </m:r>
          <m:r>
            <m:rPr>
              <m:nor/>
              <m:sty m:val="p"/>
            </m:rPr>
            <m:t>(16.10)</m:t>
          </m:r>
        </m:oMath>
      </m:oMathPara>
    </w:p>
    <w:p>
      <w:pPr>
        <w:pStyle w:val="FirstParagraph"/>
      </w:pPr>
      <w:r>
        <w:rPr>
          <w:rFonts w:hint="eastAsia"/>
        </w:rPr>
        <w:t xml:space="preserve">其中</w:t>
      </w:r>
      <w:r>
        <w:t xml:space="preserve"> </w:t>
      </w:r>
      <m:oMath>
        <m:d>
          <m:dPr>
            <m:begChr m:val="{"/>
            <m:endChr m:val="}"/>
            <m:sepChr m:val=""/>
            <m:grow/>
          </m:dPr>
          <m:e>
            <m:sSub>
              <m:e>
                <m:r>
                  <m:t>z</m:t>
                </m:r>
              </m:e>
              <m:sub>
                <m:r>
                  <m:t>n</m:t>
                </m:r>
                <m:r>
                  <m:t>i</m:t>
                </m:r>
              </m:sub>
            </m:sSub>
          </m:e>
        </m:d>
      </m:oMath>
      <w:r>
        <w:t xml:space="preserve"> </w:t>
      </w:r>
      <w:r>
        <w:rPr>
          <w:rFonts w:hint="eastAsia"/>
        </w:rPr>
        <w:t xml:space="preserve">取决于特定的数据点，而</w:t>
      </w:r>
      <w:r>
        <w:t xml:space="preserve"> </w:t>
      </w:r>
      <m:oMath>
        <m:d>
          <m:dPr>
            <m:begChr m:val="{"/>
            <m:endChr m:val="}"/>
            <m:sepChr m:val=""/>
            <m:grow/>
          </m:dPr>
          <m:e>
            <m:sSub>
              <m:e>
                <m:r>
                  <m:t>b</m:t>
                </m:r>
              </m:e>
              <m:sub>
                <m:r>
                  <m:t>i</m:t>
                </m:r>
              </m:sub>
            </m:sSub>
          </m:e>
        </m:d>
      </m:oMath>
      <w:r>
        <w:t xml:space="preserve"> </w:t>
      </w:r>
      <w:r>
        <w:rPr>
          <w:rFonts w:hint="eastAsia"/>
        </w:rPr>
        <w:t xml:space="preserve">是对所有数据点都相同的常数。我们可以自由选择</w:t>
      </w:r>
      <w:r>
        <w:t xml:space="preserve"> </w:t>
      </w:r>
      <m:oMath>
        <m:d>
          <m:dPr>
            <m:begChr m:val="{"/>
            <m:endChr m:val="}"/>
            <m:sepChr m:val=""/>
            <m:grow/>
          </m:dPr>
          <m:e>
            <m:sSub>
              <m:e>
                <m:r>
                  <m:rPr>
                    <m:sty m:val="b"/>
                  </m:rPr>
                  <m:t>u</m:t>
                </m:r>
              </m:e>
              <m:sub>
                <m:r>
                  <m:t>i</m:t>
                </m:r>
              </m:sub>
            </m:sSub>
          </m:e>
        </m:d>
      </m:oMath>
      <w:r>
        <w:t xml:space="preserve"> </w:t>
      </w:r>
      <w:r>
        <w:t xml:space="preserve">、</w:t>
      </w:r>
      <w:r>
        <w:t xml:space="preserve"> </w:t>
      </w:r>
      <m:oMath>
        <m:d>
          <m:dPr>
            <m:begChr m:val="{"/>
            <m:endChr m:val="}"/>
            <m:sepChr m:val=""/>
            <m:grow/>
          </m:dPr>
          <m:e>
            <m:sSub>
              <m:e>
                <m:r>
                  <m:t>z</m:t>
                </m:r>
              </m:e>
              <m:sub>
                <m:r>
                  <m:t>n</m:t>
                </m:r>
                <m:r>
                  <m:t>i</m:t>
                </m:r>
              </m:sub>
            </m:sSub>
          </m:e>
        </m:d>
      </m:oMath>
      <w:r>
        <w:t xml:space="preserve"> </w:t>
      </w:r>
      <w:r>
        <w:rPr>
          <w:rFonts w:hint="eastAsia"/>
        </w:rPr>
        <w:t xml:space="preserve">和</w:t>
      </w:r>
      <w:r>
        <w:t xml:space="preserve"> </w:t>
      </w:r>
      <m:oMath>
        <m:d>
          <m:dPr>
            <m:begChr m:val="{"/>
            <m:endChr m:val="}"/>
            <m:sepChr m:val=""/>
            <m:grow/>
          </m:dPr>
          <m:e>
            <m:sSub>
              <m:e>
                <m:r>
                  <m:t>b</m:t>
                </m:r>
              </m:e>
              <m:sub>
                <m:r>
                  <m:t>i</m:t>
                </m:r>
              </m:sub>
            </m:sSub>
          </m:e>
        </m:d>
      </m:oMath>
      <w:r>
        <w:t xml:space="preserve"> </w:t>
      </w:r>
      <w:r>
        <w:rPr>
          <w:rFonts w:hint="eastAsia"/>
        </w:rPr>
        <w:t xml:space="preserve">，以最小化因降维而引入的误差。作为误差度量，我们将使用原始数据点</w:t>
      </w:r>
      <w:r>
        <w:t xml:space="preserve"> </w:t>
      </w:r>
      <m:oMath>
        <m:sSub>
          <m:e>
            <m:r>
              <m:rPr>
                <m:sty m:val="b"/>
              </m:rPr>
              <m:t>x</m:t>
            </m:r>
          </m:e>
          <m:sub>
            <m:r>
              <m:t>n</m:t>
            </m:r>
          </m:sub>
        </m:sSub>
      </m:oMath>
      <w:r>
        <w:t xml:space="preserve"> </w:t>
      </w:r>
      <w:r>
        <w:rPr>
          <w:rFonts w:hint="eastAsia"/>
        </w:rPr>
        <w:t xml:space="preserve">与其近似值</w:t>
      </w:r>
      <w:r>
        <w:t xml:space="preserve"> </w:t>
      </w:r>
      <m:oMath>
        <m:sSub>
          <m:e>
            <m:acc>
              <m:accPr>
                <m:chr m:val="̃"/>
              </m:accPr>
              <m:e>
                <m:r>
                  <m:rPr>
                    <m:sty m:val="b"/>
                  </m:rPr>
                  <m:t>x</m:t>
                </m:r>
              </m:e>
            </m:acc>
          </m:e>
          <m:sub>
            <m:r>
              <m:t>n</m:t>
            </m:r>
          </m:sub>
        </m:sSub>
      </m:oMath>
      <w:r>
        <w:t xml:space="preserve"> </w:t>
      </w:r>
      <w:r>
        <w:rPr>
          <w:rFonts w:hint="eastAsia"/>
        </w:rPr>
        <w:t xml:space="preserve">之间的平方距离，并在数据集上取平均值，因此我们的目标是</w:t>
      </w:r>
    </w:p>
    <w:p>
      <w:pPr>
        <w:pStyle w:val="a0"/>
      </w:pPr>
      <w:r>
        <w:rPr>
          <w:rFonts w:hint="eastAsia"/>
        </w:rPr>
        <w:t xml:space="preserve">最小化</w:t>
      </w:r>
    </w:p>
    <w:p>
      <w:pPr>
        <w:pStyle w:val="a0"/>
      </w:pPr>
      <m:oMathPara>
        <m:oMathParaPr>
          <m:jc m:val="center"/>
        </m:oMathParaPr>
        <m:oMath>
          <m:r>
            <m:t>J</m:t>
          </m:r>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sSub>
                              <m:e>
                                <m:acc>
                                  <m:accPr>
                                    <m:chr m:val="̃"/>
                                  </m:accPr>
                                  <m:e>
                                    <m:r>
                                      <m:rPr>
                                        <m:sty m:val="b"/>
                                      </m:rPr>
                                      <m:t>x</m:t>
                                    </m:r>
                                  </m:e>
                                </m:acc>
                              </m:e>
                              <m:sub>
                                <m:r>
                                  <m:t>n</m:t>
                                </m:r>
                              </m:sub>
                            </m:sSub>
                          </m:e>
                        </m:mr>
                      </m:m>
                    </m:e>
                  </m:d>
                </m:e>
                <m:sup>
                  <m:r>
                    <m:t>2</m:t>
                  </m:r>
                </m:sup>
              </m:sSup>
            </m:e>
          </m:nary>
          <m:r>
            <m:rPr>
              <m:sty m:val="p"/>
            </m:rPr>
            <m:t>.</m:t>
          </m:r>
          <m:r>
            <m:t>  </m:t>
          </m:r>
          <m:r>
            <m:rPr>
              <m:nor/>
              <m:sty m:val="p"/>
            </m:rPr>
            <m:t>(16.11)</m:t>
          </m:r>
        </m:oMath>
      </m:oMathPara>
    </w:p>
    <w:p>
      <w:pPr>
        <w:pStyle w:val="FirstParagraph"/>
      </w:pPr>
      <w:r>
        <w:rPr>
          <w:rFonts w:hint="eastAsia"/>
        </w:rPr>
        <w:t xml:space="preserve">首先考虑关于量</w:t>
      </w:r>
      <w:r>
        <w:t xml:space="preserve"> </w:t>
      </w:r>
      <m:oMath>
        <m:d>
          <m:dPr>
            <m:begChr m:val="{"/>
            <m:endChr m:val="}"/>
            <m:sepChr m:val=""/>
            <m:grow/>
          </m:dPr>
          <m:e>
            <m:sSub>
              <m:e>
                <m:r>
                  <m:t>z</m:t>
                </m:r>
              </m:e>
              <m:sub>
                <m:r>
                  <m:t>n</m:t>
                </m:r>
                <m:r>
                  <m:t>i</m:t>
                </m:r>
              </m:sub>
            </m:sSub>
          </m:e>
        </m:d>
      </m:oMath>
      <w:r>
        <w:t xml:space="preserve"> </w:t>
      </w:r>
      <w:r>
        <w:rPr>
          <w:rFonts w:hint="eastAsia"/>
        </w:rPr>
        <w:t xml:space="preserve">的最小化问题。代入</w:t>
      </w:r>
      <w:r>
        <w:t xml:space="preserve"> </w:t>
      </w:r>
      <m:oMath>
        <m:sSub>
          <m:e>
            <m:acc>
              <m:accPr>
                <m:chr m:val="̃"/>
              </m:accPr>
              <m:e>
                <m:r>
                  <m:rPr>
                    <m:sty m:val="b"/>
                  </m:rPr>
                  <m:t>x</m:t>
                </m:r>
              </m:e>
            </m:acc>
          </m:e>
          <m:sub>
            <m:r>
              <m:t>n</m:t>
            </m:r>
          </m:sub>
        </m:sSub>
      </m:oMath>
      <w:r>
        <w:t xml:space="preserve"> </w:t>
      </w:r>
      <w:r>
        <w:rPr>
          <w:rFonts w:hint="eastAsia"/>
        </w:rPr>
        <w:t xml:space="preserve">，令关于</w:t>
      </w:r>
      <w:r>
        <w:t xml:space="preserve"> </w:t>
      </w:r>
      <m:oMath>
        <m:sSub>
          <m:e>
            <m:r>
              <m:t>z</m:t>
            </m:r>
          </m:e>
          <m:sub>
            <m:r>
              <m:t>n</m:t>
            </m:r>
            <m:r>
              <m:t>j</m:t>
            </m:r>
          </m:sub>
        </m:sSub>
      </m:oMath>
      <w:r>
        <w:t xml:space="preserve"> </w:t>
      </w:r>
      <w:r>
        <w:rPr>
          <w:rFonts w:hint="eastAsia"/>
        </w:rPr>
        <w:t xml:space="preserve">的导数为零，并利用正交归一性条件，我们得到</w:t>
      </w:r>
    </w:p>
    <w:p>
      <w:pPr>
        <w:pStyle w:val="a0"/>
      </w:pPr>
      <m:oMathPara>
        <m:oMathParaPr>
          <m:jc m:val="center"/>
        </m:oMathParaPr>
        <m:oMath>
          <m:sSub>
            <m:e>
              <m:r>
                <m:t>z</m:t>
              </m:r>
            </m:e>
            <m:sub>
              <m:r>
                <m:t>n</m:t>
              </m:r>
              <m:r>
                <m:t>j</m:t>
              </m:r>
            </m:sub>
          </m:sSub>
          <m:r>
            <m:rPr>
              <m:sty m:val="p"/>
            </m:rPr>
            <m:t>=</m:t>
          </m:r>
          <m:sSubSup>
            <m:e>
              <m:r>
                <m:rPr>
                  <m:sty m:val="b"/>
                </m:rPr>
                <m:t>x</m:t>
              </m:r>
            </m:e>
            <m:sub>
              <m:r>
                <m:t>n</m:t>
              </m:r>
            </m:sub>
            <m:sup>
              <m:r>
                <m:rPr>
                  <m:sty m:val="p"/>
                </m:rPr>
                <m:t>T</m:t>
              </m:r>
            </m:sup>
          </m:sSubSup>
          <m:sSub>
            <m:e>
              <m:r>
                <m:rPr>
                  <m:sty m:val="b"/>
                </m:rPr>
                <m:t>u</m:t>
              </m:r>
            </m:e>
            <m:sub>
              <m:r>
                <m:t>j</m:t>
              </m:r>
            </m:sub>
          </m:sSub>
          <m:r>
            <m:t>  </m:t>
          </m:r>
          <m:r>
            <m:rPr>
              <m:nor/>
              <m:sty m:val="p"/>
            </m:rPr>
            <m:t>(16.12)</m:t>
          </m:r>
        </m:oMath>
      </m:oMathPara>
    </w:p>
    <w:p>
      <w:pPr>
        <w:pStyle w:val="FirstParagraph"/>
      </w:pPr>
      <w:r>
        <w:rPr>
          <w:rFonts w:hint="eastAsia"/>
        </w:rPr>
        <w:t xml:space="preserve">其中</w:t>
      </w:r>
      <w:r>
        <w:t xml:space="preserve"> </w:t>
      </w:r>
      <m:oMath>
        <m:r>
          <m:t>j</m:t>
        </m:r>
        <m:r>
          <m:rPr>
            <m:sty m:val="p"/>
          </m:rPr>
          <m:t>=</m:t>
        </m:r>
        <m:r>
          <m:t>1</m:t>
        </m:r>
        <m:r>
          <m:rPr>
            <m:sty m:val="p"/>
          </m:rPr>
          <m:t>,</m:t>
        </m:r>
        <m:r>
          <m:rPr>
            <m:sty m:val="p"/>
          </m:rPr>
          <m:t>…</m:t>
        </m:r>
        <m:r>
          <m:rPr>
            <m:sty m:val="p"/>
          </m:rPr>
          <m:t>,</m:t>
        </m:r>
        <m:r>
          <m:t>M</m:t>
        </m:r>
      </m:oMath>
      <w:r>
        <w:t xml:space="preserve"> </w:t>
      </w:r>
      <w:r>
        <w:rPr>
          <w:rFonts w:hint="eastAsia"/>
        </w:rPr>
        <w:t xml:space="preserve">。类似地，令</w:t>
      </w:r>
      <w:r>
        <w:t xml:space="preserve"> </w:t>
      </w:r>
      <m:oMath>
        <m:r>
          <m:t>J</m:t>
        </m:r>
      </m:oMath>
      <w:r>
        <w:t xml:space="preserve"> </w:t>
      </w:r>
      <w:r>
        <w:rPr>
          <w:rFonts w:hint="eastAsia"/>
        </w:rPr>
        <w:t xml:space="preserve">关于</w:t>
      </w:r>
      <w:r>
        <w:t xml:space="preserve"> </w:t>
      </w:r>
      <m:oMath>
        <m:sSub>
          <m:e>
            <m:r>
              <m:t>b</m:t>
            </m:r>
          </m:e>
          <m:sub>
            <m:r>
              <m:t>i</m:t>
            </m:r>
          </m:sub>
        </m:sSub>
      </m:oMath>
      <w:r>
        <w:t xml:space="preserve"> </w:t>
      </w:r>
      <w:r>
        <w:rPr>
          <w:rFonts w:hint="eastAsia"/>
        </w:rPr>
        <w:t xml:space="preserve">的导数为零，并再次利用正交归一性关系，可得</w:t>
      </w:r>
    </w:p>
    <w:p>
      <w:pPr>
        <w:pStyle w:val="a0"/>
      </w:pPr>
      <m:oMathPara>
        <m:oMathParaPr>
          <m:jc m:val="center"/>
        </m:oMathParaPr>
        <m:oMath>
          <m:sSub>
            <m:e>
              <m:r>
                <m:t>b</m:t>
              </m:r>
            </m:e>
            <m:sub>
              <m:r>
                <m:t>j</m:t>
              </m:r>
            </m:sub>
          </m:sSub>
          <m:r>
            <m:rPr>
              <m:sty m:val="p"/>
            </m:rPr>
            <m:t>=</m:t>
          </m:r>
          <m:sSup>
            <m:e>
              <m:bar>
                <m:barPr>
                  <m:pos m:val="top"/>
                </m:barPr>
                <m:e>
                  <m:r>
                    <m:rPr>
                      <m:sty m:val="b"/>
                    </m:rPr>
                    <m:t>x</m:t>
                  </m:r>
                </m:e>
              </m:bar>
            </m:e>
            <m:sup>
              <m:r>
                <m:rPr>
                  <m:sty m:val="p"/>
                </m:rPr>
                <m:t>T</m:t>
              </m:r>
            </m:sup>
          </m:sSup>
          <m:sSub>
            <m:e>
              <m:r>
                <m:rPr>
                  <m:sty m:val="b"/>
                </m:rPr>
                <m:t>u</m:t>
              </m:r>
            </m:e>
            <m:sub>
              <m:r>
                <m:t>j</m:t>
              </m:r>
            </m:sub>
          </m:sSub>
          <m:r>
            <m:t>  </m:t>
          </m:r>
          <m:r>
            <m:rPr>
              <m:nor/>
              <m:sty m:val="p"/>
            </m:rPr>
            <m:t>(16.13)</m:t>
          </m:r>
        </m:oMath>
      </m:oMathPara>
    </w:p>
    <w:p>
      <w:pPr>
        <w:pStyle w:val="FirstParagraph"/>
      </w:pPr>
      <w:r>
        <w:rPr>
          <w:rFonts w:hint="eastAsia"/>
        </w:rPr>
        <w:t xml:space="preserve">其中</w:t>
      </w:r>
      <w:r>
        <w:t xml:space="preserve"> </w:t>
      </w:r>
      <m:oMath>
        <m:r>
          <m:t>j</m:t>
        </m:r>
        <m:r>
          <m:rPr>
            <m:sty m:val="p"/>
          </m:rPr>
          <m:t>=</m:t>
        </m:r>
        <m:r>
          <m:t>M</m:t>
        </m:r>
        <m:r>
          <m:rPr>
            <m:sty m:val="p"/>
          </m:rPr>
          <m:t>+</m:t>
        </m:r>
        <m:r>
          <m:t>1</m:t>
        </m:r>
        <m:r>
          <m:rPr>
            <m:sty m:val="p"/>
          </m:rPr>
          <m:t>,</m:t>
        </m:r>
        <m:r>
          <m:rPr>
            <m:sty m:val="p"/>
          </m:rPr>
          <m:t>…</m:t>
        </m:r>
        <m:r>
          <m:rPr>
            <m:sty m:val="p"/>
          </m:rPr>
          <m:t>,</m:t>
        </m:r>
        <m:r>
          <m:t>D</m:t>
        </m:r>
      </m:oMath>
      <w:r>
        <w:t xml:space="preserve"> </w:t>
      </w:r>
      <w:r>
        <w:rPr>
          <w:rFonts w:hint="eastAsia"/>
        </w:rPr>
        <w:t xml:space="preserve">。如果我们代入</w:t>
      </w:r>
      <w:r>
        <w:t xml:space="preserve"> </w:t>
      </w:r>
      <m:oMath>
        <m:sSub>
          <m:e>
            <m:r>
              <m:t>z</m:t>
            </m:r>
          </m:e>
          <m:sub>
            <m:r>
              <m:t>n</m:t>
            </m:r>
            <m:r>
              <m:t>i</m:t>
            </m:r>
          </m:sub>
        </m:sSub>
      </m:oMath>
      <w:r>
        <w:t xml:space="preserve"> </w:t>
      </w:r>
      <w:r>
        <w:rPr>
          <w:rFonts w:hint="eastAsia"/>
        </w:rPr>
        <w:t xml:space="preserve">和</w:t>
      </w:r>
      <w:r>
        <w:t xml:space="preserve"> </w:t>
      </w:r>
      <m:oMath>
        <m:sSub>
          <m:e>
            <m:r>
              <m:t>b</m:t>
            </m:r>
          </m:e>
          <m:sub>
            <m:r>
              <m:t>i</m:t>
            </m:r>
          </m:sub>
        </m:sSub>
      </m:oMath>
      <w:r>
        <w:t xml:space="preserve"> </w:t>
      </w:r>
      <w:r>
        <w:rPr>
          <w:rFonts w:hint="eastAsia"/>
        </w:rPr>
        <w:t xml:space="preserve">并利用一般展开式</w:t>
      </w:r>
      <w:r>
        <w:t xml:space="preserve"> </w:t>
      </w:r>
      <w:r>
        <w:rPr>
          <w:rFonts w:hint="eastAsia"/>
        </w:rPr>
        <w:t xml:space="preserve">(16.9)，我们得到</w:t>
      </w:r>
    </w:p>
    <w:p>
      <w:pPr>
        <w:pStyle w:val="a0"/>
      </w:pPr>
      <m:oMathPara>
        <m:oMathParaPr>
          <m:jc m:val="center"/>
        </m:oMathParaPr>
        <m:oMath>
          <m:sSub>
            <m:e>
              <m:r>
                <m:rPr>
                  <m:sty m:val="b"/>
                </m:rPr>
                <m:t>x</m:t>
              </m:r>
            </m:e>
            <m:sub>
              <m:r>
                <m:t>n</m:t>
              </m:r>
            </m:sub>
          </m:sSub>
          <m:r>
            <m:rPr>
              <m:sty m:val="p"/>
            </m:rPr>
            <m:t>−</m:t>
          </m:r>
          <m:sSub>
            <m:e>
              <m:acc>
                <m:accPr>
                  <m:chr m:val="̃"/>
                </m:accPr>
                <m:e>
                  <m:r>
                    <m:rPr>
                      <m:sty m:val="b"/>
                    </m:rPr>
                    <m:t>x</m:t>
                  </m:r>
                </m:e>
              </m:acc>
            </m:e>
            <m:sub>
              <m:r>
                <m:t>n</m:t>
              </m:r>
            </m:sub>
          </m:sSub>
          <m:r>
            <m:rPr>
              <m:sty m:val="p"/>
            </m:rPr>
            <m:t>=</m:t>
          </m:r>
          <m:nary>
            <m:naryPr>
              <m:chr m:val="∑"/>
              <m:limLoc m:val="undOvr"/>
              <m:subHide m:val="off"/>
              <m:supHide m:val="off"/>
            </m:naryPr>
            <m:sub>
              <m:r>
                <m:t>i</m:t>
              </m:r>
              <m:r>
                <m:rPr>
                  <m:sty m:val="p"/>
                </m:rPr>
                <m:t>=</m:t>
              </m:r>
              <m:r>
                <m:t>M</m:t>
              </m:r>
              <m:r>
                <m:rPr>
                  <m:sty m:val="p"/>
                </m:rPr>
                <m:t>+</m:t>
              </m:r>
              <m:r>
                <m:t>1</m:t>
              </m:r>
            </m:sub>
            <m:sup>
              <m:r>
                <m:t>D</m:t>
              </m:r>
            </m:sup>
            <m:e>
              <m:d>
                <m:dPr>
                  <m:begChr m:val="{"/>
                  <m:endChr m:val="}"/>
                  <m:sepChr m:val=""/>
                  <m:grow/>
                </m:dPr>
                <m:e>
                  <m:sSup>
                    <m:e>
                      <m:d>
                        <m:dPr>
                          <m:begChr m:val="("/>
                          <m:endChr m:val=")"/>
                          <m:sepChr m:val=""/>
                          <m:grow/>
                        </m:dPr>
                        <m:e>
                          <m:sSub>
                            <m:e>
                              <m:r>
                                <m:rPr>
                                  <m:sty m:val="b"/>
                                </m:rPr>
                                <m:t>x</m:t>
                              </m:r>
                            </m:e>
                            <m:sub>
                              <m:r>
                                <m:t>n</m:t>
                              </m:r>
                            </m:sub>
                          </m:sSub>
                          <m:r>
                            <m:rPr>
                              <m:sty m:val="p"/>
                            </m:rPr>
                            <m:t>−</m:t>
                          </m:r>
                          <m:bar>
                            <m:barPr>
                              <m:pos m:val="top"/>
                            </m:barPr>
                            <m:e>
                              <m:r>
                                <m:rPr>
                                  <m:sty m:val="b"/>
                                </m:rPr>
                                <m:t>x</m:t>
                              </m:r>
                            </m:e>
                          </m:bar>
                        </m:e>
                      </m:d>
                    </m:e>
                    <m:sup>
                      <m:r>
                        <m:rPr>
                          <m:sty m:val="p"/>
                        </m:rPr>
                        <m:t>T</m:t>
                      </m:r>
                    </m:sup>
                  </m:sSup>
                  <m:sSub>
                    <m:e>
                      <m:r>
                        <m:rPr>
                          <m:sty m:val="b"/>
                        </m:rPr>
                        <m:t>u</m:t>
                      </m:r>
                    </m:e>
                    <m:sub>
                      <m:r>
                        <m:t>i</m:t>
                      </m:r>
                    </m:sub>
                  </m:sSub>
                </m:e>
              </m:d>
            </m:e>
          </m:nary>
          <m:sSub>
            <m:e>
              <m:r>
                <m:rPr>
                  <m:sty m:val="b"/>
                </m:rPr>
                <m:t>u</m:t>
              </m:r>
            </m:e>
            <m:sub>
              <m:r>
                <m:t>i</m:t>
              </m:r>
            </m:sub>
          </m:sSub>
          <m:r>
            <m:t>  </m:t>
          </m:r>
          <m:r>
            <m:rPr>
              <m:nor/>
              <m:sty m:val="p"/>
            </m:rPr>
            <m:t>(16.14)</m:t>
          </m:r>
        </m:oMath>
      </m:oMathPara>
    </w:p>
    <w:p>
      <w:pPr>
        <w:pStyle w:val="FirstParagraph"/>
      </w:pPr>
      <w:r>
        <w:rPr>
          <w:rFonts w:hint="eastAsia"/>
        </w:rPr>
        <w:t xml:space="preserve">由此我们可以看出，从</w:t>
      </w:r>
      <w:r>
        <w:t xml:space="preserve"> </w:t>
      </w:r>
      <m:oMath>
        <m:sSub>
          <m:e>
            <m:r>
              <m:rPr>
                <m:sty m:val="b"/>
              </m:rPr>
              <m:t>x</m:t>
            </m:r>
          </m:e>
          <m:sub>
            <m:r>
              <m:t>n</m:t>
            </m:r>
          </m:sub>
        </m:sSub>
      </m:oMath>
      <w:r>
        <w:t xml:space="preserve"> </w:t>
      </w:r>
      <w:r>
        <w:rPr>
          <w:rFonts w:hint="eastAsia"/>
        </w:rPr>
        <w:t xml:space="preserve">到</w:t>
      </w:r>
      <w:r>
        <w:t xml:space="preserve"> </w:t>
      </w:r>
      <m:oMath>
        <m:sSub>
          <m:e>
            <m:acc>
              <m:accPr>
                <m:chr m:val="̃"/>
              </m:accPr>
              <m:e>
                <m:r>
                  <m:rPr>
                    <m:sty m:val="b"/>
                  </m:rPr>
                  <m:t>x</m:t>
                </m:r>
              </m:e>
            </m:acc>
          </m:e>
          <m:sub>
            <m:r>
              <m:t>n</m:t>
            </m:r>
          </m:sub>
        </m:sSub>
      </m:oMath>
      <w:r>
        <w:t xml:space="preserve"> </w:t>
      </w:r>
      <w:r>
        <w:rPr>
          <w:rFonts w:hint="eastAsia"/>
        </w:rPr>
        <w:t xml:space="preserve">的位移向量位于与主子空间正交的空间中，因为它是</w:t>
      </w:r>
      <w:r>
        <w:t xml:space="preserve"> </w:t>
      </w:r>
      <m:oMath>
        <m:d>
          <m:dPr>
            <m:begChr m:val="{"/>
            <m:endChr m:val="}"/>
            <m:sepChr m:val=""/>
            <m:grow/>
          </m:dPr>
          <m:e>
            <m:sSub>
              <m:e>
                <m:r>
                  <m:rPr>
                    <m:sty m:val="b"/>
                  </m:rPr>
                  <m:t>u</m:t>
                </m:r>
              </m:e>
              <m:sub>
                <m:r>
                  <m:t>i</m:t>
                </m:r>
              </m:sub>
            </m:sSub>
          </m:e>
        </m:d>
      </m:oMath>
      <w:r>
        <w:t xml:space="preserve"> </w:t>
      </w:r>
      <w:r>
        <w:rPr>
          <w:rFonts w:hint="eastAsia"/>
        </w:rPr>
        <w:t xml:space="preserve">(对于</w:t>
      </w:r>
      <w:r>
        <w:t xml:space="preserve"> </w:t>
      </w:r>
      <m:oMath>
        <m:r>
          <m:t>i</m:t>
        </m:r>
        <m:r>
          <m:rPr>
            <m:sty m:val="p"/>
          </m:rPr>
          <m:t>=</m:t>
        </m:r>
        <m:r>
          <m:t>M</m:t>
        </m:r>
        <m:r>
          <m:rPr>
            <m:sty m:val="p"/>
          </m:rPr>
          <m:t>+</m:t>
        </m:r>
        <m:r>
          <m:t>1</m:t>
        </m:r>
        <m:r>
          <m:rPr>
            <m:sty m:val="p"/>
          </m:rPr>
          <m:t>,</m:t>
        </m:r>
        <m:r>
          <m:rPr>
            <m:sty m:val="p"/>
          </m:rPr>
          <m:t>…</m:t>
        </m:r>
        <m:r>
          <m:rPr>
            <m:sty m:val="p"/>
          </m:rPr>
          <m:t>,</m:t>
        </m:r>
        <m:r>
          <m:t>D</m:t>
        </m:r>
      </m:oMath>
      <w:r>
        <w:t xml:space="preserve"> </w:t>
      </w:r>
      <w:r>
        <w:rPr>
          <w:rFonts w:hint="eastAsia"/>
        </w:rPr>
        <w:t xml:space="preserve">)的线性组合，如图</w:t>
      </w:r>
      <w:r>
        <w:t xml:space="preserve"> 16.2 </w:t>
      </w:r>
      <w:r>
        <w:rPr>
          <w:rFonts w:hint="eastAsia"/>
        </w:rPr>
        <w:t xml:space="preserve">所示。这是可以预料到的，因为投影点</w:t>
      </w:r>
      <w:r>
        <w:t xml:space="preserve"> </w:t>
      </w:r>
      <m:oMath>
        <m:sSub>
          <m:e>
            <m:acc>
              <m:accPr>
                <m:chr m:val="̃"/>
              </m:accPr>
              <m:e>
                <m:r>
                  <m:rPr>
                    <m:sty m:val="b"/>
                  </m:rPr>
                  <m:t>x</m:t>
                </m:r>
              </m:e>
            </m:acc>
          </m:e>
          <m:sub>
            <m:r>
              <m:t>n</m:t>
            </m:r>
          </m:sub>
        </m:sSub>
      </m:oMath>
      <w:r>
        <w:t xml:space="preserve"> </w:t>
      </w:r>
      <w:r>
        <w:rPr>
          <w:rFonts w:hint="eastAsia"/>
        </w:rPr>
        <w:t xml:space="preserve">必须位于主子空间内，但我们可以在该子空间内自由移动它们，因此最小误差由正交投影给出。</w:t>
      </w:r>
    </w:p>
    <w:p>
      <w:pPr>
        <w:pStyle w:val="a0"/>
      </w:pPr>
      <w:r>
        <w:rPr>
          <w:rFonts w:hint="eastAsia"/>
        </w:rPr>
        <w:t xml:space="preserve">因此，我们得到误差度量</w:t>
      </w:r>
      <w:r>
        <w:t xml:space="preserve"> </w:t>
      </w:r>
      <m:oMath>
        <m:r>
          <m:t>J</m:t>
        </m:r>
      </m:oMath>
      <w:r>
        <w:t xml:space="preserve"> </w:t>
      </w:r>
      <w:r>
        <w:rPr>
          <w:rFonts w:hint="eastAsia"/>
        </w:rPr>
        <w:t xml:space="preserve">仅作为</w:t>
      </w:r>
      <w:r>
        <w:t xml:space="preserve"> </w:t>
      </w:r>
      <m:oMath>
        <m:d>
          <m:dPr>
            <m:begChr m:val="{"/>
            <m:endChr m:val="}"/>
            <m:sepChr m:val=""/>
            <m:grow/>
          </m:dPr>
          <m:e>
            <m:sSub>
              <m:e>
                <m:r>
                  <m:rPr>
                    <m:sty m:val="b"/>
                  </m:rPr>
                  <m:t>u</m:t>
                </m:r>
              </m:e>
              <m:sub>
                <m:r>
                  <m:t>i</m:t>
                </m:r>
              </m:sub>
            </m:sSub>
          </m:e>
        </m:d>
      </m:oMath>
      <w:r>
        <w:t xml:space="preserve"> </w:t>
      </w:r>
      <w:r>
        <w:rPr>
          <w:rFonts w:hint="eastAsia"/>
        </w:rPr>
        <w:t xml:space="preserve">的函数的表达式，形式为</w:t>
      </w:r>
    </w:p>
    <w:p>
      <w:pPr>
        <w:pStyle w:val="a0"/>
      </w:pPr>
      <m:oMathPara>
        <m:oMathParaPr>
          <m:jc m:val="center"/>
        </m:oMathParaPr>
        <m:oMath>
          <m:r>
            <m:t>J</m:t>
          </m:r>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nary>
                <m:naryPr>
                  <m:chr m:val="∑"/>
                  <m:limLoc m:val="undOvr"/>
                  <m:subHide m:val="off"/>
                  <m:supHide m:val="off"/>
                </m:naryPr>
                <m:sub>
                  <m:r>
                    <m:t>i</m:t>
                  </m:r>
                  <m:r>
                    <m:rPr>
                      <m:sty m:val="p"/>
                    </m:rPr>
                    <m:t>=</m:t>
                  </m:r>
                  <m:r>
                    <m:t>M</m:t>
                  </m:r>
                  <m:r>
                    <m:rPr>
                      <m:sty m:val="p"/>
                    </m:rPr>
                    <m:t>+</m:t>
                  </m:r>
                  <m:r>
                    <m:t>1</m:t>
                  </m:r>
                </m:sub>
                <m:sup>
                  <m:r>
                    <m:t>D</m:t>
                  </m:r>
                </m:sup>
                <m:e>
                  <m:sSup>
                    <m:e>
                      <m:d>
                        <m:dPr>
                          <m:begChr m:val="("/>
                          <m:endChr m:val=")"/>
                          <m:sepChr m:val=""/>
                          <m:grow/>
                        </m:dPr>
                        <m:e>
                          <m:sSubSup>
                            <m:e>
                              <m:r>
                                <m:rPr>
                                  <m:sty m:val="b"/>
                                </m:rPr>
                                <m:t>x</m:t>
                              </m:r>
                            </m:e>
                            <m:sub>
                              <m:r>
                                <m:t>n</m:t>
                              </m:r>
                            </m:sub>
                            <m:sup>
                              <m:r>
                                <m:rPr>
                                  <m:sty m:val="p"/>
                                </m:rPr>
                                <m:t>T</m:t>
                              </m:r>
                            </m:sup>
                          </m:sSubSup>
                          <m:sSub>
                            <m:e>
                              <m:r>
                                <m:rPr>
                                  <m:sty m:val="b"/>
                                </m:rPr>
                                <m:t>u</m:t>
                              </m:r>
                            </m:e>
                            <m:sub>
                              <m:r>
                                <m:t>i</m:t>
                              </m:r>
                            </m:sub>
                          </m:sSub>
                          <m:r>
                            <m:rPr>
                              <m:sty m:val="p"/>
                            </m:rPr>
                            <m:t>−</m:t>
                          </m:r>
                          <m:sSup>
                            <m:e>
                              <m:bar>
                                <m:barPr>
                                  <m:pos m:val="top"/>
                                </m:barPr>
                                <m:e>
                                  <m:r>
                                    <m:rPr>
                                      <m:sty m:val="b"/>
                                    </m:rPr>
                                    <m:t>x</m:t>
                                  </m:r>
                                </m:e>
                              </m:bar>
                            </m:e>
                            <m:sup>
                              <m:r>
                                <m:rPr>
                                  <m:sty m:val="p"/>
                                </m:rPr>
                                <m:t>T</m:t>
                              </m:r>
                            </m:sup>
                          </m:sSup>
                          <m:sSub>
                            <m:e>
                              <m:r>
                                <m:rPr>
                                  <m:sty m:val="b"/>
                                </m:rPr>
                                <m:t>u</m:t>
                              </m:r>
                            </m:e>
                            <m:sub>
                              <m:r>
                                <m:t>i</m:t>
                              </m:r>
                            </m:sub>
                          </m:sSub>
                        </m:e>
                      </m:d>
                    </m:e>
                    <m:sup>
                      <m:r>
                        <m:t>2</m:t>
                      </m:r>
                    </m:sup>
                  </m:sSup>
                </m:e>
              </m:nary>
            </m:e>
          </m:nary>
          <m:r>
            <m:rPr>
              <m:sty m:val="p"/>
            </m:rPr>
            <m:t>=</m:t>
          </m:r>
          <m:nary>
            <m:naryPr>
              <m:chr m:val="∑"/>
              <m:limLoc m:val="undOvr"/>
              <m:subHide m:val="off"/>
              <m:supHide m:val="off"/>
            </m:naryPr>
            <m:sub>
              <m:r>
                <m:t>i</m:t>
              </m:r>
              <m:r>
                <m:rPr>
                  <m:sty m:val="p"/>
                </m:rPr>
                <m:t>=</m:t>
              </m:r>
              <m:r>
                <m:t>M</m:t>
              </m:r>
              <m:r>
                <m:rPr>
                  <m:sty m:val="p"/>
                </m:rPr>
                <m:t>+</m:t>
              </m:r>
              <m:r>
                <m:t>1</m:t>
              </m:r>
            </m:sub>
            <m:sup>
              <m:r>
                <m:t>D</m:t>
              </m:r>
            </m:sup>
            <m:e>
              <m:sSubSup>
                <m:e>
                  <m:r>
                    <m:rPr>
                      <m:sty m:val="b"/>
                    </m:rPr>
                    <m:t>u</m:t>
                  </m:r>
                </m:e>
                <m:sub>
                  <m:r>
                    <m:t>i</m:t>
                  </m:r>
                </m:sub>
                <m:sup>
                  <m:r>
                    <m:rPr>
                      <m:sty m:val="p"/>
                    </m:rPr>
                    <m:t>T</m:t>
                  </m:r>
                </m:sup>
              </m:sSubSup>
            </m:e>
          </m:nary>
          <m:r>
            <m:rPr>
              <m:sty m:val="b"/>
            </m:rPr>
            <m:t>S</m:t>
          </m:r>
          <m:sSub>
            <m:e>
              <m:r>
                <m:rPr>
                  <m:sty m:val="b"/>
                </m:rPr>
                <m:t>u</m:t>
              </m:r>
            </m:e>
            <m:sub>
              <m:r>
                <m:t>i</m:t>
              </m:r>
            </m:sub>
          </m:sSub>
          <m:r>
            <m:rPr>
              <m:sty m:val="p"/>
            </m:rPr>
            <m:t>.</m:t>
          </m:r>
          <m:r>
            <m:t>  </m:t>
          </m:r>
          <m:r>
            <m:rPr>
              <m:nor/>
              <m:sty m:val="p"/>
            </m:rPr>
            <m:t>(16.15)</m:t>
          </m:r>
        </m:oMath>
      </m:oMathPara>
    </w:p>
    <w:p>
      <w:pPr>
        <w:pStyle w:val="FirstParagraph"/>
      </w:pPr>
      <w:r>
        <w:rPr>
          <w:rFonts w:hint="eastAsia"/>
        </w:rPr>
        <w:t xml:space="preserve">剩下的任务是相对于</w:t>
      </w:r>
      <w:r>
        <w:t xml:space="preserve"> </w:t>
      </w:r>
      <m:oMath>
        <m:d>
          <m:dPr>
            <m:begChr m:val="{"/>
            <m:endChr m:val="}"/>
            <m:sepChr m:val=""/>
            <m:grow/>
          </m:dPr>
          <m:e>
            <m:sSub>
              <m:e>
                <m:r>
                  <m:rPr>
                    <m:sty m:val="b"/>
                  </m:rPr>
                  <m:t>u</m:t>
                </m:r>
              </m:e>
              <m:sub>
                <m:r>
                  <m:t>i</m:t>
                </m:r>
              </m:sub>
            </m:sSub>
          </m:e>
        </m:d>
      </m:oMath>
      <w:r>
        <w:t xml:space="preserve"> </w:t>
      </w:r>
      <w:r>
        <w:rPr>
          <w:rFonts w:hint="eastAsia"/>
        </w:rPr>
        <w:t xml:space="preserve">最小化</w:t>
      </w:r>
      <w:r>
        <w:t xml:space="preserve"> </w:t>
      </w:r>
      <m:oMath>
        <m:r>
          <m:t>J</m:t>
        </m:r>
      </m:oMath>
      <w:r>
        <w:t xml:space="preserve"> </w:t>
      </w:r>
      <w:r>
        <w:rPr>
          <w:rFonts w:hint="eastAsia"/>
        </w:rPr>
        <w:t xml:space="preserve">，这必须是一个有约束的最小化问题，否则我们将得到无意义的结果</w:t>
      </w:r>
      <w:r>
        <w:t xml:space="preserve"> </w:t>
      </w:r>
      <m:oMath>
        <m:sSub>
          <m:e>
            <m:r>
              <m:rPr>
                <m:sty m:val="b"/>
              </m:rPr>
              <m:t>u</m:t>
            </m:r>
          </m:e>
          <m:sub>
            <m:r>
              <m:t>i</m:t>
            </m:r>
          </m:sub>
        </m:sSub>
        <m:r>
          <m:rPr>
            <m:sty m:val="p"/>
          </m:rPr>
          <m:t>=</m:t>
        </m:r>
        <m:r>
          <m:t>0</m:t>
        </m:r>
      </m:oMath>
      <w:r>
        <w:t xml:space="preserve"> </w:t>
      </w:r>
      <w:r>
        <w:rPr>
          <w:rFonts w:hint="eastAsia"/>
        </w:rPr>
        <w:t xml:space="preserve">。约束条件来自正交归一性条件，正如我们将看到的，解将用协方差矩阵的特征向量展开来表示。在考虑正式解之前，让我们通过考虑二维数据空间</w:t>
      </w:r>
      <w:r>
        <w:t xml:space="preserve"> </w:t>
      </w:r>
      <m:oMath>
        <m:r>
          <m:t>D</m:t>
        </m:r>
        <m:r>
          <m:rPr>
            <m:sty m:val="p"/>
          </m:rPr>
          <m:t>=</m:t>
        </m:r>
        <m:r>
          <m:t>2</m:t>
        </m:r>
      </m:oMath>
      <w:r>
        <w:t xml:space="preserve"> </w:t>
      </w:r>
      <w:r>
        <w:rPr>
          <w:rFonts w:hint="eastAsia"/>
        </w:rPr>
        <w:t xml:space="preserve">和一维主子空间</w:t>
      </w:r>
      <w:r>
        <w:t xml:space="preserve"> </w:t>
      </w:r>
      <m:oMath>
        <m:r>
          <m:t>M</m:t>
        </m:r>
        <m:r>
          <m:rPr>
            <m:sty m:val="p"/>
          </m:rPr>
          <m:t>=</m:t>
        </m:r>
        <m:r>
          <m:t>1</m:t>
        </m:r>
      </m:oMath>
      <w:r>
        <w:t xml:space="preserve"> </w:t>
      </w:r>
      <w:r>
        <w:rPr>
          <w:rFonts w:hint="eastAsia"/>
        </w:rPr>
        <w:t xml:space="preserve">来尝试对结果有一些直观的认识。我们必须选择一个方向</w:t>
      </w:r>
      <w:r>
        <w:t xml:space="preserve"> </w:t>
      </w:r>
      <m:oMath>
        <m:sSub>
          <m:e>
            <m:r>
              <m:rPr>
                <m:sty m:val="b"/>
              </m:rPr>
              <m:t>u</m:t>
            </m:r>
          </m:e>
          <m:sub>
            <m:r>
              <m:t>2</m:t>
            </m:r>
          </m:sub>
        </m:sSub>
      </m:oMath>
      <w:r>
        <w:t xml:space="preserve"> </w:t>
      </w:r>
      <w:r>
        <w:rPr>
          <w:rFonts w:hint="eastAsia"/>
        </w:rPr>
        <w:t xml:space="preserve">以使</w:t>
      </w:r>
      <w:r>
        <w:t xml:space="preserve"> </w:t>
      </w:r>
      <m:oMath>
        <m:r>
          <m:t>J</m:t>
        </m:r>
        <m:r>
          <m:rPr>
            <m:sty m:val="p"/>
          </m:rPr>
          <m:t>=</m:t>
        </m:r>
        <m:sSubSup>
          <m:e>
            <m:r>
              <m:rPr>
                <m:sty m:val="b"/>
              </m:rPr>
              <m:t>u</m:t>
            </m:r>
          </m:e>
          <m:sub>
            <m:r>
              <m:t>2</m:t>
            </m:r>
          </m:sub>
          <m:sup>
            <m:r>
              <m:rPr>
                <m:sty m:val="p"/>
              </m:rPr>
              <m:t>T</m:t>
            </m:r>
          </m:sup>
        </m:sSubSup>
        <m:r>
          <m:rPr>
            <m:sty m:val="b"/>
          </m:rPr>
          <m:t>S</m:t>
        </m:r>
        <m:sSub>
          <m:e>
            <m:r>
              <m:rPr>
                <m:sty m:val="b"/>
              </m:rPr>
              <m:t>u</m:t>
            </m:r>
          </m:e>
          <m:sub>
            <m:r>
              <m:t>2</m:t>
            </m:r>
          </m:sub>
        </m:sSub>
      </m:oMath>
      <w:r>
        <w:t xml:space="preserve"> </w:t>
      </w:r>
      <w:r>
        <w:rPr>
          <w:rFonts w:hint="eastAsia"/>
        </w:rPr>
        <w:t xml:space="preserve">最小化，同时满足归一化约束</w:t>
      </w:r>
      <w:r>
        <w:t xml:space="preserve"> </w:t>
      </w:r>
      <m:oMath>
        <m:sSubSup>
          <m:e>
            <m:r>
              <m:rPr>
                <m:sty m:val="b"/>
              </m:rPr>
              <m:t>u</m:t>
            </m:r>
          </m:e>
          <m:sub>
            <m:r>
              <m:t>2</m:t>
            </m:r>
          </m:sub>
          <m:sup>
            <m:r>
              <m:rPr>
                <m:sty m:val="p"/>
              </m:rPr>
              <m:t>T</m:t>
            </m:r>
          </m:sup>
        </m:sSubSup>
        <m:sSub>
          <m:e>
            <m:r>
              <m:rPr>
                <m:sty m:val="b"/>
              </m:rPr>
              <m:t>u</m:t>
            </m:r>
          </m:e>
          <m:sub>
            <m:r>
              <m:t>2</m:t>
            </m:r>
          </m:sub>
        </m:sSub>
        <m:r>
          <m:rPr>
            <m:sty m:val="p"/>
          </m:rPr>
          <m:t>=</m:t>
        </m:r>
        <m:r>
          <m:t>1</m:t>
        </m:r>
      </m:oMath>
      <w:r>
        <w:t xml:space="preserve"> </w:t>
      </w:r>
      <w:r>
        <w:rPr>
          <w:rFonts w:hint="eastAsia"/>
        </w:rPr>
        <w:t xml:space="preserve">。使用拉格朗日乘子</w:t>
      </w:r>
      <w:r>
        <w:t xml:space="preserve"> </w:t>
      </w:r>
      <m:oMath>
        <m:sSub>
          <m:e>
            <m:r>
              <m:t>λ</m:t>
            </m:r>
          </m:e>
          <m:sub>
            <m:r>
              <m:t>2</m:t>
            </m:r>
          </m:sub>
        </m:sSub>
      </m:oMath>
      <w:r>
        <w:t xml:space="preserve"> </w:t>
      </w:r>
      <w:r>
        <w:rPr>
          <w:rFonts w:hint="eastAsia"/>
        </w:rPr>
        <w:t xml:space="preserve">来强制执行约束，我们考虑最小化</w:t>
      </w:r>
    </w:p>
    <w:p>
      <w:pPr>
        <w:pStyle w:val="a0"/>
      </w:pPr>
      <m:oMathPara>
        <m:oMathParaPr>
          <m:jc m:val="center"/>
        </m:oMathParaPr>
        <m:oMath>
          <m:acc>
            <m:accPr>
              <m:chr m:val="̃"/>
            </m:accPr>
            <m:e>
              <m:r>
                <m:t>J</m:t>
              </m:r>
            </m:e>
          </m:acc>
          <m:r>
            <m:rPr>
              <m:sty m:val="p"/>
            </m:rPr>
            <m:t>=</m:t>
          </m:r>
          <m:sSubSup>
            <m:e>
              <m:r>
                <m:rPr>
                  <m:sty m:val="b"/>
                </m:rPr>
                <m:t>u</m:t>
              </m:r>
            </m:e>
            <m:sub>
              <m:r>
                <m:t>2</m:t>
              </m:r>
            </m:sub>
            <m:sup>
              <m:r>
                <m:rPr>
                  <m:sty m:val="p"/>
                </m:rPr>
                <m:t>T</m:t>
              </m:r>
            </m:sup>
          </m:sSubSup>
          <m:r>
            <m:rPr>
              <m:sty m:val="b"/>
            </m:rPr>
            <m:t>S</m:t>
          </m:r>
          <m:sSub>
            <m:e>
              <m:r>
                <m:rPr>
                  <m:sty m:val="b"/>
                </m:rPr>
                <m:t>u</m:t>
              </m:r>
            </m:e>
            <m:sub>
              <m:r>
                <m:t>2</m:t>
              </m:r>
            </m:sub>
          </m:sSub>
          <m:r>
            <m:rPr>
              <m:sty m:val="p"/>
            </m:rPr>
            <m:t>+</m:t>
          </m:r>
          <m:sSub>
            <m:e>
              <m:r>
                <m:t>λ</m:t>
              </m:r>
            </m:e>
            <m:sub>
              <m:r>
                <m:t>2</m:t>
              </m:r>
            </m:sub>
          </m:sSub>
          <m:d>
            <m:dPr>
              <m:begChr m:val="("/>
              <m:endChr m:val=")"/>
              <m:sepChr m:val=""/>
              <m:grow/>
            </m:dPr>
            <m:e>
              <m:r>
                <m:t>1</m:t>
              </m:r>
              <m:r>
                <m:rPr>
                  <m:sty m:val="p"/>
                </m:rPr>
                <m:t>−</m:t>
              </m:r>
              <m:sSubSup>
                <m:e>
                  <m:r>
                    <m:rPr>
                      <m:sty m:val="b"/>
                    </m:rPr>
                    <m:t>u</m:t>
                  </m:r>
                </m:e>
                <m:sub>
                  <m:r>
                    <m:t>2</m:t>
                  </m:r>
                </m:sub>
                <m:sup>
                  <m:r>
                    <m:rPr>
                      <m:sty m:val="p"/>
                    </m:rPr>
                    <m:t>T</m:t>
                  </m:r>
                </m:sup>
              </m:sSubSup>
              <m:sSub>
                <m:e>
                  <m:r>
                    <m:rPr>
                      <m:sty m:val="b"/>
                    </m:rPr>
                    <m:t>u</m:t>
                  </m:r>
                </m:e>
                <m:sub>
                  <m:r>
                    <m:t>2</m:t>
                  </m:r>
                </m:sub>
              </m:sSub>
            </m:e>
          </m:d>
          <m:r>
            <m:rPr>
              <m:sty m:val="p"/>
            </m:rPr>
            <m:t>.</m:t>
          </m:r>
          <m:r>
            <m:t>  </m:t>
          </m:r>
          <m:r>
            <m:rPr>
              <m:nor/>
              <m:sty m:val="p"/>
            </m:rPr>
            <m:t>(16.16)</m:t>
          </m:r>
        </m:oMath>
      </m:oMathPara>
    </w:p>
    <w:p>
      <w:pPr>
        <w:pStyle w:val="FirstParagraph"/>
      </w:pPr>
      <w:r>
        <w:rPr>
          <w:rFonts w:hint="eastAsia"/>
        </w:rPr>
        <w:t xml:space="preserve">令关于</w:t>
      </w:r>
      <w:r>
        <w:t xml:space="preserve"> </w:t>
      </w:r>
      <m:oMath>
        <m:sSub>
          <m:e>
            <m:r>
              <m:rPr>
                <m:sty m:val="b"/>
              </m:rPr>
              <m:t>u</m:t>
            </m:r>
          </m:e>
          <m:sub>
            <m:r>
              <m:t>2</m:t>
            </m:r>
          </m:sub>
        </m:sSub>
      </m:oMath>
      <w:r>
        <w:t xml:space="preserve"> </w:t>
      </w:r>
      <w:r>
        <w:rPr>
          <w:rFonts w:hint="eastAsia"/>
        </w:rPr>
        <w:t xml:space="preserve">的导数为零，我们得到</w:t>
      </w:r>
      <w:r>
        <w:t xml:space="preserve"> </w:t>
      </w:r>
      <m:oMath>
        <m:sSub>
          <m:e>
            <m:r>
              <m:rPr>
                <m:sty m:val="b"/>
              </m:rPr>
              <m:t>S</m:t>
            </m:r>
            <m:r>
              <m:rPr>
                <m:sty m:val="b"/>
              </m:rPr>
              <m:t>u</m:t>
            </m:r>
          </m:e>
          <m:sub>
            <m:r>
              <m:t>2</m:t>
            </m:r>
          </m:sub>
        </m:sSub>
        <m:r>
          <m:rPr>
            <m:sty m:val="p"/>
          </m:rPr>
          <m:t>=</m:t>
        </m:r>
        <m:sSub>
          <m:e>
            <m:r>
              <m:t>λ</m:t>
            </m:r>
          </m:e>
          <m:sub>
            <m:r>
              <m:t>2</m:t>
            </m:r>
          </m:sub>
        </m:sSub>
        <m:sSub>
          <m:e>
            <m:r>
              <m:rPr>
                <m:sty m:val="b"/>
              </m:rPr>
              <m:t>u</m:t>
            </m:r>
          </m:e>
          <m:sub>
            <m:r>
              <m:t>2</m:t>
            </m:r>
          </m:sub>
        </m:sSub>
      </m:oMath>
      <w:r>
        <w:t xml:space="preserve"> </w:t>
      </w:r>
      <w:r>
        <w:rPr>
          <w:rFonts w:hint="eastAsia"/>
        </w:rPr>
        <w:t xml:space="preserve">，使得</w:t>
      </w:r>
      <w:r>
        <w:t xml:space="preserve"> </w:t>
      </w:r>
      <m:oMath>
        <m:sSub>
          <m:e>
            <m:r>
              <m:rPr>
                <m:sty m:val="b"/>
              </m:rPr>
              <m:t>u</m:t>
            </m:r>
          </m:e>
          <m:sub>
            <m:r>
              <m:t>2</m:t>
            </m:r>
          </m:sub>
        </m:sSub>
      </m:oMath>
      <w:r>
        <w:t xml:space="preserve"> </w:t>
      </w:r>
      <w:r>
        <w:rPr>
          <w:rFonts w:hint="eastAsia"/>
        </w:rPr>
        <w:t xml:space="preserve">是</w:t>
      </w:r>
      <w:r>
        <w:t xml:space="preserve"> </w:t>
      </w:r>
      <m:oMath>
        <m:r>
          <m:rPr>
            <m:sty m:val="b"/>
          </m:rPr>
          <m:t>S</m:t>
        </m:r>
      </m:oMath>
      <w:r>
        <w:t xml:space="preserve"> </w:t>
      </w:r>
      <w:r>
        <w:rPr>
          <w:rFonts w:hint="eastAsia"/>
        </w:rPr>
        <w:t xml:space="preserve">的特征向量，特征值为</w:t>
      </w:r>
      <w:r>
        <w:t xml:space="preserve"> </w:t>
      </w:r>
      <m:oMath>
        <m:sSub>
          <m:e>
            <m:r>
              <m:t>λ</m:t>
            </m:r>
          </m:e>
          <m:sub>
            <m:r>
              <m:t>2</m:t>
            </m:r>
          </m:sub>
        </m:sSub>
      </m:oMath>
      <w:r>
        <w:t xml:space="preserve"> </w:t>
      </w:r>
      <w:r>
        <w:rPr>
          <w:rFonts w:hint="eastAsia"/>
        </w:rPr>
        <w:t xml:space="preserve">。因此，任何特征向量都将定义误差度量的一个驻点。为了找到最小值处</w:t>
      </w:r>
      <w:r>
        <w:t xml:space="preserve"> </w:t>
      </w:r>
      <m:oMath>
        <m:r>
          <m:t>J</m:t>
        </m:r>
      </m:oMath>
      <w:r>
        <w:t xml:space="preserve"> </w:t>
      </w:r>
      <w:r>
        <w:rPr>
          <w:rFonts w:hint="eastAsia"/>
        </w:rPr>
        <w:t xml:space="preserve">的值，我们将</w:t>
      </w:r>
      <w:r>
        <w:t xml:space="preserve"> </w:t>
      </w:r>
      <m:oMath>
        <m:sSub>
          <m:e>
            <m:r>
              <m:rPr>
                <m:sty m:val="b"/>
              </m:rPr>
              <m:t>u</m:t>
            </m:r>
          </m:e>
          <m:sub>
            <m:r>
              <m:t>2</m:t>
            </m:r>
          </m:sub>
        </m:sSub>
      </m:oMath>
      <w:r>
        <w:t xml:space="preserve"> </w:t>
      </w:r>
      <w:r>
        <w:rPr>
          <w:rFonts w:hint="eastAsia"/>
        </w:rPr>
        <w:t xml:space="preserve">的解代回误差度量中得到</w:t>
      </w:r>
      <w:r>
        <w:t xml:space="preserve"> </w:t>
      </w:r>
      <m:oMath>
        <m:r>
          <m:t>J</m:t>
        </m:r>
        <m:r>
          <m:rPr>
            <m:sty m:val="p"/>
          </m:rPr>
          <m:t>=</m:t>
        </m:r>
        <m:sSub>
          <m:e>
            <m:r>
              <m:t>λ</m:t>
            </m:r>
          </m:e>
          <m:sub>
            <m:r>
              <m:t>2</m:t>
            </m:r>
          </m:sub>
        </m:sSub>
      </m:oMath>
      <w:r>
        <w:t xml:space="preserve"> </w:t>
      </w:r>
      <w:r>
        <w:rPr>
          <w:rFonts w:hint="eastAsia"/>
        </w:rPr>
        <w:t xml:space="preserve">。因此，我们通过选择</w:t>
      </w:r>
      <w:r>
        <w:t xml:space="preserve"> </w:t>
      </w:r>
      <m:oMath>
        <m:sSub>
          <m:e>
            <m:r>
              <m:rPr>
                <m:sty m:val="b"/>
              </m:rPr>
              <m:t>u</m:t>
            </m:r>
          </m:e>
          <m:sub>
            <m:r>
              <m:t>2</m:t>
            </m:r>
          </m:sub>
        </m:sSub>
      </m:oMath>
      <w:r>
        <w:t xml:space="preserve"> </w:t>
      </w:r>
      <w:r>
        <w:rPr>
          <w:rFonts w:hint="eastAsia"/>
        </w:rPr>
        <w:t xml:space="preserve">为对应于两个特征值中较小者的特征向量来获得</w:t>
      </w:r>
      <w:r>
        <w:t xml:space="preserve"> </w:t>
      </w:r>
      <m:oMath>
        <m:r>
          <m:t>J</m:t>
        </m:r>
      </m:oMath>
      <w:r>
        <w:t xml:space="preserve"> </w:t>
      </w:r>
      <w:r>
        <w:rPr>
          <w:rFonts w:hint="eastAsia"/>
        </w:rPr>
        <w:t xml:space="preserve">的最小值。因此，我们应该选择主子空间与具有较大特征值的特征向量对齐。这个结果符合我们的直觉，即为了最小化平均平方投影距离，我们应该选择主成分子空间使其通过数据点的均值并与最大方差方向对齐。如果特征值相等，任何主方向的选择都会导致</w:t>
      </w:r>
      <w:r>
        <w:t xml:space="preserve"> </w:t>
      </w:r>
      <m:oMath>
        <m:r>
          <m:t>J</m:t>
        </m:r>
      </m:oMath>
      <w:r>
        <w:t xml:space="preserve"> </w:t>
      </w:r>
      <w:r>
        <w:rPr>
          <w:rFonts w:hint="eastAsia"/>
        </w:rPr>
        <w:t xml:space="preserve">具有相同的值。</w:t>
      </w:r>
    </w:p>
    <w:p>
      <w:r>
        <w:pict>
          <v:rect style="width:0;height:1.5pt" o:hralign="center" o:hrstd="t" o:hr="t"/>
        </w:pict>
      </w:r>
    </w:p>
    <w:p>
      <w:pPr>
        <w:pStyle w:val="FirstParagraph"/>
      </w:pPr>
      <w:r>
        <w:rPr>
          <w:rFonts w:hint="eastAsia"/>
        </w:rPr>
        <w:t xml:space="preserve">练习</w:t>
      </w:r>
      <w:r>
        <w:t xml:space="preserve"> 16.2</w:t>
      </w:r>
    </w:p>
    <w:p>
      <w:r>
        <w:pict>
          <v:rect style="width:0;height:1.5pt" o:hralign="center" o:hrstd="t" o:hr="t"/>
        </w:pict>
      </w:r>
    </w:p>
    <w:p>
      <w:pPr>
        <w:pStyle w:val="FirstParagraph"/>
      </w:pPr>
      <w:r>
        <w:rPr>
          <w:rFonts w:hint="eastAsia"/>
        </w:rPr>
        <w:t xml:space="preserve">对于任意的</w:t>
      </w:r>
      <w:r>
        <w:t xml:space="preserve"> </w:t>
      </w:r>
      <m:oMath>
        <m:r>
          <m:t>D</m:t>
        </m:r>
      </m:oMath>
      <w:r>
        <w:t xml:space="preserve"> </w:t>
      </w:r>
      <w:r>
        <w:rPr>
          <w:rFonts w:hint="eastAsia"/>
        </w:rPr>
        <w:t xml:space="preserve">和任意的</w:t>
      </w:r>
      <w:r>
        <w:t xml:space="preserve"> </w:t>
      </w:r>
      <m:oMath>
        <m:r>
          <m:t>M</m:t>
        </m:r>
        <m:r>
          <m:rPr>
            <m:sty m:val="p"/>
          </m:rPr>
          <m:t>&lt;</m:t>
        </m:r>
      </m:oMath>
      <w:r>
        <w:t xml:space="preserve"> </w:t>
      </w:r>
      <m:oMath>
        <m:r>
          <m:t>D</m:t>
        </m:r>
      </m:oMath>
      <w:r>
        <w:t xml:space="preserve"> </w:t>
      </w:r>
      <w:r>
        <w:rPr>
          <w:rFonts w:hint="eastAsia"/>
        </w:rPr>
        <w:t xml:space="preserve">，通过选择</w:t>
      </w:r>
      <w:r>
        <w:t xml:space="preserve"> </w:t>
      </w:r>
      <m:oMath>
        <m:d>
          <m:dPr>
            <m:begChr m:val="{"/>
            <m:endChr m:val="}"/>
            <m:sepChr m:val=""/>
            <m:grow/>
          </m:dPr>
          <m:e>
            <m:sSub>
              <m:e>
                <m:r>
                  <m:rPr>
                    <m:sty m:val="b"/>
                  </m:rPr>
                  <m:t>u</m:t>
                </m:r>
              </m:e>
              <m:sub>
                <m:r>
                  <m:t>i</m:t>
                </m:r>
              </m:sub>
            </m:sSub>
          </m:e>
        </m:d>
      </m:oMath>
      <w:r>
        <w:t xml:space="preserve"> </w:t>
      </w:r>
      <w:r>
        <w:rPr>
          <w:rFonts w:hint="eastAsia"/>
        </w:rPr>
        <w:t xml:space="preserve">为协方差矩阵的特征向量，可以得到</w:t>
      </w:r>
      <w:r>
        <w:t xml:space="preserve"> </w:t>
      </w:r>
      <m:oMath>
        <m:r>
          <m:t>J</m:t>
        </m:r>
      </m:oMath>
      <w:r>
        <w:t xml:space="preserve"> </w:t>
      </w:r>
      <w:r>
        <w:rPr>
          <w:rFonts w:hint="eastAsia"/>
        </w:rPr>
        <w:t xml:space="preserve">最小化的一般解，该协方差矩阵由下式给出</w:t>
      </w:r>
    </w:p>
    <w:p>
      <w:pPr>
        <w:pStyle w:val="a0"/>
      </w:pPr>
      <m:oMathPara>
        <m:oMathParaPr>
          <m:jc m:val="center"/>
        </m:oMathParaPr>
        <m:oMath>
          <m:r>
            <m:rPr>
              <m:sty m:val="b"/>
            </m:rPr>
            <m:t>S</m:t>
          </m:r>
          <m:sSub>
            <m:e>
              <m:r>
                <m:rPr>
                  <m:sty m:val="b"/>
                </m:rPr>
                <m:t>u</m:t>
              </m:r>
            </m:e>
            <m:sub>
              <m:r>
                <m:t>i</m:t>
              </m:r>
            </m:sub>
          </m:sSub>
          <m:r>
            <m:rPr>
              <m:sty m:val="p"/>
            </m:rPr>
            <m:t>=</m:t>
          </m:r>
          <m:sSub>
            <m:e>
              <m:r>
                <m:t>λ</m:t>
              </m:r>
            </m:e>
            <m:sub>
              <m:r>
                <m:t>i</m:t>
              </m:r>
            </m:sub>
          </m:sSub>
          <m:sSub>
            <m:e>
              <m:r>
                <m:rPr>
                  <m:sty m:val="b"/>
                </m:rPr>
                <m:t>u</m:t>
              </m:r>
            </m:e>
            <m:sub>
              <m:r>
                <m:t>i</m:t>
              </m:r>
            </m:sub>
          </m:sSub>
          <m:r>
            <m:t>  </m:t>
          </m:r>
          <m:r>
            <m:rPr>
              <m:nor/>
              <m:sty m:val="p"/>
            </m:rPr>
            <m:t>(16.17)</m:t>
          </m:r>
        </m:oMath>
      </m:oMathPara>
    </w:p>
    <w:p>
      <w:pPr>
        <w:pStyle w:val="FirstParagraph"/>
      </w:pPr>
      <w:r>
        <w:rPr>
          <w:rFonts w:hint="eastAsia"/>
        </w:rPr>
        <w:t xml:space="preserve">其中</w:t>
      </w:r>
      <w:r>
        <w:t xml:space="preserve"> </w:t>
      </w:r>
      <m:oMath>
        <m:r>
          <m:t>i</m:t>
        </m:r>
        <m:r>
          <m:rPr>
            <m:sty m:val="p"/>
          </m:rPr>
          <m:t>=</m:t>
        </m:r>
        <m:r>
          <m:t>1</m:t>
        </m:r>
        <m:r>
          <m:rPr>
            <m:sty m:val="p"/>
          </m:rPr>
          <m:t>,</m:t>
        </m:r>
        <m:r>
          <m:rPr>
            <m:sty m:val="p"/>
          </m:rPr>
          <m:t>…</m:t>
        </m:r>
        <m:r>
          <m:rPr>
            <m:sty m:val="p"/>
          </m:rPr>
          <m:t>,</m:t>
        </m:r>
        <m:r>
          <m:t>D</m:t>
        </m:r>
      </m:oMath>
      <w:r>
        <w:t xml:space="preserve"> </w:t>
      </w:r>
      <w:r>
        <w:rPr>
          <w:rFonts w:hint="eastAsia"/>
        </w:rPr>
        <w:t xml:space="preserve">，并且和往常一样，特征向量</w:t>
      </w:r>
      <w:r>
        <w:t xml:space="preserve"> </w:t>
      </w:r>
      <m:oMath>
        <m:d>
          <m:dPr>
            <m:begChr m:val="{"/>
            <m:endChr m:val="}"/>
            <m:sepChr m:val=""/>
            <m:grow/>
          </m:dPr>
          <m:e>
            <m:sSub>
              <m:e>
                <m:r>
                  <m:rPr>
                    <m:sty m:val="b"/>
                  </m:rPr>
                  <m:t>u</m:t>
                </m:r>
              </m:e>
              <m:sub>
                <m:r>
                  <m:t>i</m:t>
                </m:r>
              </m:sub>
            </m:sSub>
          </m:e>
        </m:d>
      </m:oMath>
      <w:r>
        <w:t xml:space="preserve"> </w:t>
      </w:r>
      <w:r>
        <w:rPr>
          <w:rFonts w:hint="eastAsia"/>
        </w:rPr>
        <w:t xml:space="preserve">被选择为正交归一的。那么误差度量的相应值由下式给出</w:t>
      </w:r>
    </w:p>
    <w:p>
      <w:pPr>
        <w:pStyle w:val="a0"/>
      </w:pPr>
      <m:oMathPara>
        <m:oMathParaPr>
          <m:jc m:val="center"/>
        </m:oMathParaPr>
        <m:oMath>
          <m:r>
            <m:t>J</m:t>
          </m:r>
          <m:r>
            <m:rPr>
              <m:sty m:val="p"/>
            </m:rPr>
            <m:t>=</m:t>
          </m:r>
          <m:nary>
            <m:naryPr>
              <m:chr m:val="∑"/>
              <m:limLoc m:val="undOvr"/>
              <m:subHide m:val="off"/>
              <m:supHide m:val="off"/>
            </m:naryPr>
            <m:sub>
              <m:r>
                <m:t>i</m:t>
              </m:r>
              <m:r>
                <m:rPr>
                  <m:sty m:val="p"/>
                </m:rPr>
                <m:t>=</m:t>
              </m:r>
              <m:r>
                <m:t>M</m:t>
              </m:r>
              <m:r>
                <m:rPr>
                  <m:sty m:val="p"/>
                </m:rPr>
                <m:t>+</m:t>
              </m:r>
              <m:r>
                <m:t>1</m:t>
              </m:r>
            </m:sub>
            <m:sup>
              <m:r>
                <m:t>D</m:t>
              </m:r>
            </m:sup>
            <m:e>
              <m:sSub>
                <m:e>
                  <m:r>
                    <m:t>λ</m:t>
                  </m:r>
                </m:e>
                <m:sub>
                  <m:r>
                    <m:t>i</m:t>
                  </m:r>
                </m:sub>
              </m:sSub>
            </m:e>
          </m:nary>
          <m:r>
            <m:t>  </m:t>
          </m:r>
          <m:r>
            <m:rPr>
              <m:nor/>
              <m:sty m:val="p"/>
            </m:rPr>
            <m:t>(16.18)</m:t>
          </m:r>
        </m:oMath>
      </m:oMathPara>
    </w:p>
    <w:p>
      <w:pPr>
        <w:pStyle w:val="FirstParagraph"/>
      </w:pPr>
      <w:r>
        <w:rPr>
          <w:rFonts w:hint="eastAsia"/>
        </w:rPr>
        <w:t xml:space="preserve">这仅仅是那些与主子空间正交的特征向量的特征值之和。因此，我们通过选择这些特征向量为具有</w:t>
      </w:r>
      <w:r>
        <w:t xml:space="preserve"> </w:t>
      </w:r>
      <m:oMath>
        <m:r>
          <m:t>D</m:t>
        </m:r>
        <m:r>
          <m:rPr>
            <m:sty m:val="p"/>
          </m:rPr>
          <m:t>−</m:t>
        </m:r>
        <m:r>
          <m:t>M</m:t>
        </m:r>
      </m:oMath>
      <w:r>
        <w:t xml:space="preserve"> </w:t>
      </w:r>
      <w:r>
        <w:rPr>
          <w:rFonts w:hint="eastAsia"/>
        </w:rPr>
        <w:t xml:space="preserve">最小特征值的特征向量来获得</w:t>
      </w:r>
      <w:r>
        <w:t xml:space="preserve"> </w:t>
      </w:r>
      <m:oMath>
        <m:r>
          <m:t>J</m:t>
        </m:r>
      </m:oMath>
      <w:r>
        <w:t xml:space="preserve"> </w:t>
      </w:r>
      <w:r>
        <w:rPr>
          <w:rFonts w:hint="eastAsia"/>
        </w:rPr>
        <w:t xml:space="preserve">的最小值，因此定义主子空间的特征向量是对应于</w:t>
      </w:r>
      <w:r>
        <w:t xml:space="preserve"> </w:t>
      </w:r>
      <m:oMath>
        <m:r>
          <m:t>M</m:t>
        </m:r>
      </m:oMath>
      <w:r>
        <w:t xml:space="preserve"> </w:t>
      </w:r>
      <w:r>
        <w:rPr>
          <w:rFonts w:hint="eastAsia"/>
        </w:rPr>
        <w:t xml:space="preserve">最大特征值的特征向量。</w:t>
      </w:r>
    </w:p>
    <w:p>
      <w:pPr>
        <w:pStyle w:val="a0"/>
      </w:pPr>
      <w:r>
        <w:rPr>
          <w:rFonts w:hint="eastAsia"/>
        </w:rPr>
        <w:t xml:space="preserve">尽管我们考虑了</w:t>
      </w:r>
      <w:r>
        <w:t xml:space="preserve"> </w:t>
      </w:r>
      <m:oMath>
        <m:r>
          <m:t>M</m:t>
        </m:r>
        <m:r>
          <m:rPr>
            <m:sty m:val="p"/>
          </m:rPr>
          <m:t>&lt;</m:t>
        </m:r>
        <m:r>
          <m:t>D</m:t>
        </m:r>
      </m:oMath>
      <w:r>
        <w:t xml:space="preserve"> </w:t>
      </w:r>
      <w:r>
        <w:rPr>
          <w:rFonts w:hint="eastAsia"/>
        </w:rPr>
        <w:t xml:space="preserve">，但如果</w:t>
      </w:r>
      <w:r>
        <w:t xml:space="preserve"> </w:t>
      </w:r>
      <m:oMath>
        <m:r>
          <m:t>M</m:t>
        </m:r>
        <m:r>
          <m:rPr>
            <m:sty m:val="p"/>
          </m:rPr>
          <m:t>=</m:t>
        </m:r>
      </m:oMath>
      <w:r>
        <w:t xml:space="preserve"> </w:t>
      </w:r>
      <m:oMath>
        <m:r>
          <m:t>D</m:t>
        </m:r>
      </m:oMath>
      <w:r>
        <w:t xml:space="preserve"> </w:t>
      </w:r>
      <w:r>
        <w:rPr>
          <w:rFonts w:hint="eastAsia"/>
        </w:rPr>
        <w:t xml:space="preserve">，主成分分析(PCA)仍然成立，在这种情况下，没有维度缩减，只是坐标轴的旋转以与主成分对齐。</w:t>
      </w:r>
    </w:p>
    <w:p>
      <w:pPr>
        <w:pStyle w:val="a0"/>
      </w:pPr>
      <w:r>
        <w:rPr>
          <w:rFonts w:hint="eastAsia"/>
        </w:rPr>
        <w:t xml:space="preserve">最后，请注意有一种相关的线性降维技术称为典型相关分析(Hotelling，1936；Bach</w:t>
      </w:r>
      <w:r>
        <w:t xml:space="preserve"> </w:t>
      </w:r>
      <w:r>
        <w:rPr>
          <w:rFonts w:hint="eastAsia"/>
        </w:rPr>
        <w:t xml:space="preserve">和</w:t>
      </w:r>
      <w:r>
        <w:t xml:space="preserve"> </w:t>
      </w:r>
      <w:r>
        <w:rPr>
          <w:rFonts w:hint="eastAsia"/>
        </w:rPr>
        <w:t xml:space="preserve">Jordan，2002)。主成分分析处理单个随机变量，而典型相关分析考虑两个(或更多)变量，并试图找到一对具有高互相关性的线性子空间，使得一个子空间内的每个分量都与另一个子空间中的单个分量相关。其解可以用广义特征向量问题来表示。</w:t>
      </w:r>
    </w:p>
    <w:bookmarkEnd w:id="1139"/>
    <w:bookmarkStart w:id="1143" w:name="数据压缩"/>
    <w:p>
      <w:pPr>
        <w:pStyle w:val="1"/>
      </w:pPr>
      <w:r>
        <w:t xml:space="preserve">16.1.3 </w:t>
      </w:r>
      <w:r>
        <w:rPr>
          <w:rFonts w:hint="eastAsia"/>
        </w:rPr>
        <w:t xml:space="preserve">数据压缩</w:t>
      </w:r>
    </w:p>
    <w:p>
      <w:pPr>
        <w:pStyle w:val="FirstParagraph"/>
      </w:pPr>
      <w:r>
        <w:rPr>
          <w:rFonts w:hint="eastAsia"/>
        </w:rPr>
        <w:t xml:space="preserve">主成分分析(PCA)的一个应用是数据压缩，我们可以通过考虑一个手写数字图像数据集来说明这一点。由于协方差矩阵的每个特征向量都是原始</w:t>
      </w:r>
      <w:r>
        <w:t xml:space="preserve"> </w:t>
      </w:r>
      <m:oMath>
        <m:r>
          <m:t>D</m:t>
        </m:r>
      </m:oMath>
      <w:r>
        <w:t xml:space="preserve"> </w:t>
      </w:r>
      <w:r>
        <w:rPr>
          <w:rFonts w:hint="eastAsia"/>
        </w:rPr>
        <w:t xml:space="preserve">维空间中的向量，我们可以将这些特征向量表示为与数据点大小相同的图像。平均图像和前四个特征向量，以及它们对应的特征值，如图</w:t>
      </w:r>
      <w:r>
        <w:t xml:space="preserve"> 16.3 </w:t>
      </w:r>
      <w:r>
        <w:rPr>
          <w:rFonts w:hint="eastAsia"/>
        </w:rPr>
        <w:t xml:space="preserve">所示。</w:t>
      </w:r>
    </w:p>
    <w:p>
      <w:pPr>
        <w:pStyle w:val="a0"/>
      </w:pPr>
      <w:r>
        <w:rPr>
          <w:rFonts w:hint="eastAsia"/>
        </w:rPr>
        <w:t xml:space="preserve">按降序排列的完整特征值谱图如图</w:t>
      </w:r>
      <w:r>
        <w:t xml:space="preserve"> 16.4(a) </w:t>
      </w:r>
      <w:r>
        <w:rPr>
          <w:rFonts w:hint="eastAsia"/>
        </w:rPr>
        <w:t xml:space="preserve">所示。与选择特定的</w:t>
      </w:r>
      <w:r>
        <w:t xml:space="preserve"> </w:t>
      </w:r>
      <m:oMath>
        <m:r>
          <m:t>M</m:t>
        </m:r>
      </m:oMath>
      <w:r>
        <w:t xml:space="preserve"> </w:t>
      </w:r>
      <w:r>
        <w:rPr>
          <w:rFonts w:hint="eastAsia"/>
        </w:rPr>
        <w:t xml:space="preserve">值相关的误差度量</w:t>
      </w:r>
      <w:r>
        <w:t xml:space="preserve"> </w:t>
      </w:r>
      <m:oMath>
        <m:r>
          <m:t>J</m:t>
        </m:r>
      </m:oMath>
      <w:r>
        <w:t xml:space="preserve"> </w:t>
      </w:r>
      <w:r>
        <w:rPr>
          <w:rFonts w:hint="eastAsia"/>
        </w:rPr>
        <w:t xml:space="preserve">由从</w:t>
      </w:r>
      <w:r>
        <w:t xml:space="preserve"> </w:t>
      </w:r>
      <m:oMath>
        <m:r>
          <m:t>M</m:t>
        </m:r>
        <m:r>
          <m:rPr>
            <m:sty m:val="p"/>
          </m:rPr>
          <m:t>+</m:t>
        </m:r>
        <m:r>
          <m:t>1</m:t>
        </m:r>
      </m:oMath>
      <w:r>
        <w:t xml:space="preserve"> </w:t>
      </w:r>
      <w:r>
        <w:rPr>
          <w:rFonts w:hint="eastAsia"/>
        </w:rPr>
        <w:t xml:space="preserve">到</w:t>
      </w:r>
      <w:r>
        <w:t xml:space="preserve"> </w:t>
      </w:r>
      <m:oMath>
        <m:r>
          <m:t>D</m:t>
        </m:r>
      </m:oMath>
      <w:r>
        <w:t xml:space="preserve"> </w:t>
      </w:r>
      <w:r>
        <w:rPr>
          <w:rFonts w:hint="eastAsia"/>
        </w:rPr>
        <w:t xml:space="preserve">的特征值之和给出，并在图</w:t>
      </w:r>
      <w:r>
        <w:t xml:space="preserve"> 16.4(b) </w:t>
      </w:r>
      <w:r>
        <w:rPr>
          <w:rFonts w:hint="eastAsia"/>
        </w:rPr>
        <w:t xml:space="preserve">中绘制了不同</w:t>
      </w:r>
      <w:r>
        <w:t xml:space="preserve"> </w:t>
      </w:r>
      <m:oMath>
        <m:r>
          <m:t>M</m:t>
        </m:r>
      </m:oMath>
      <w:r>
        <w:t xml:space="preserve"> </w:t>
      </w:r>
      <w:r>
        <w:rPr>
          <w:rFonts w:hint="eastAsia"/>
        </w:rPr>
        <w:t xml:space="preserve">值下的误差度量。</w:t>
      </w:r>
    </w:p>
    <w:p>
      <w:pPr>
        <w:pStyle w:val="a0"/>
      </w:pPr>
      <w:r>
        <w:rPr>
          <w:rFonts w:hint="eastAsia"/>
        </w:rPr>
        <w:t xml:space="preserve">如果我们将</w:t>
      </w:r>
      <w:r>
        <w:t xml:space="preserve"> (16.12) </w:t>
      </w:r>
      <w:r>
        <w:rPr>
          <w:rFonts w:hint="eastAsia"/>
        </w:rPr>
        <w:t xml:space="preserve">和</w:t>
      </w:r>
      <w:r>
        <w:t xml:space="preserve"> (16.13) </w:t>
      </w:r>
      <w:r>
        <w:rPr>
          <w:rFonts w:hint="eastAsia"/>
        </w:rPr>
        <w:t xml:space="preserve">代入</w:t>
      </w:r>
      <w:r>
        <w:t xml:space="preserve"> </w:t>
      </w:r>
      <w:r>
        <w:rPr>
          <w:rFonts w:hint="eastAsia"/>
        </w:rPr>
        <w:t xml:space="preserve">(16.10)，我们可以写出主成分分析的近似式</w:t>
      </w:r>
    </w:p>
    <w:p>
      <w:pPr>
        <w:pStyle w:val="a0"/>
      </w:pPr>
      <w:r>
        <w:drawing>
          <wp:inline>
            <wp:extent cx="4937760" cy="1084780"/>
            <wp:effectExtent b="0" l="0" r="0" t="0"/>
            <wp:docPr descr="image" title="" id="1141" name="Picture"/>
            <a:graphic>
              <a:graphicData uri="http://schemas.openxmlformats.org/drawingml/2006/picture">
                <pic:pic>
                  <pic:nvPicPr>
                    <pic:cNvPr descr="images/0194e279-9b28-703a-88f4-c3ac21e2010d_521_312_449_1229_270_0.jpg" id="1142" name="Picture"/>
                    <pic:cNvPicPr>
                      <a:picLocks noChangeArrowheads="1" noChangeAspect="1"/>
                    </pic:cNvPicPr>
                  </pic:nvPicPr>
                  <pic:blipFill>
                    <a:blip r:embed="rId1140"/>
                    <a:stretch>
                      <a:fillRect/>
                    </a:stretch>
                  </pic:blipFill>
                  <pic:spPr bwMode="auto">
                    <a:xfrm>
                      <a:off x="0" y="0"/>
                      <a:ext cx="4937760" cy="108478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16.3 </w:t>
      </w:r>
      <w:r>
        <w:rPr>
          <w:rFonts w:hint="eastAsia"/>
        </w:rPr>
        <w:t xml:space="preserve">展示了主成分分析应用于一个包含</w:t>
      </w:r>
      <w:r>
        <w:t xml:space="preserve"> 6000 </w:t>
      </w:r>
      <w:r>
        <w:rPr>
          <w:rFonts w:hint="eastAsia"/>
        </w:rPr>
        <w:t xml:space="preserve">张</w:t>
      </w:r>
      <w:r>
        <w:t xml:space="preserve"> 28×28 </w:t>
      </w:r>
      <w:r>
        <w:rPr>
          <w:rFonts w:hint="eastAsia"/>
        </w:rPr>
        <w:t xml:space="preserve">大小图像的数据集，每张图像都是手写数字</w:t>
      </w:r>
      <w:r>
        <w:t xml:space="preserve"> ’3’ </w:t>
      </w:r>
      <w:r>
        <w:rPr>
          <w:rFonts w:hint="eastAsia"/>
        </w:rPr>
        <w:t xml:space="preserve">的图像，图中显示了均值向量</w:t>
      </w:r>
      <w:r>
        <w:t xml:space="preserve"> </w:t>
      </w:r>
      <m:oMath>
        <m:bar>
          <m:barPr>
            <m:pos m:val="top"/>
          </m:barPr>
          <m:e>
            <m:r>
              <m:rPr>
                <m:sty m:val="b"/>
              </m:rPr>
              <m:t>x</m:t>
            </m:r>
          </m:e>
        </m:bar>
      </m:oMath>
      <w:r>
        <w:t xml:space="preserve"> </w:t>
      </w:r>
      <w:r>
        <w:rPr>
          <w:rFonts w:hint="eastAsia"/>
        </w:rPr>
        <w:t xml:space="preserve">以及前四个主成分分析特征向量</w:t>
      </w:r>
      <w:r>
        <w:t xml:space="preserve"> </w:t>
      </w:r>
      <m:oMath>
        <m:sSub>
          <m:e>
            <m:r>
              <m:rPr>
                <m:sty m:val="b"/>
              </m:rPr>
              <m:t>u</m:t>
            </m:r>
          </m:e>
          <m:sub>
            <m:r>
              <m:t>1</m:t>
            </m:r>
          </m:sub>
        </m:sSub>
        <m:r>
          <m:rPr>
            <m:sty m:val="p"/>
          </m:rPr>
          <m:t>,</m:t>
        </m:r>
        <m:r>
          <m:rPr>
            <m:sty m:val="p"/>
          </m:rPr>
          <m:t>…</m:t>
        </m:r>
        <m:r>
          <m:rPr>
            <m:sty m:val="p"/>
          </m:rPr>
          <m:t>,</m:t>
        </m:r>
        <m:sSub>
          <m:e>
            <m:r>
              <m:rPr>
                <m:sty m:val="b"/>
              </m:rPr>
              <m:t>u</m:t>
            </m:r>
          </m:e>
          <m:sub>
            <m:r>
              <m:t>4</m:t>
            </m:r>
          </m:sub>
        </m:sSub>
      </m:oMath>
      <w:r>
        <w:t xml:space="preserve"> </w:t>
      </w:r>
      <w:r>
        <w:rPr>
          <w:rFonts w:hint="eastAsia"/>
        </w:rPr>
        <w:t xml:space="preserve">，还有它们对应的特征值。</w:t>
      </w:r>
    </w:p>
    <w:p>
      <w:pPr>
        <w:pStyle w:val="a0"/>
      </w:pPr>
      <w:r>
        <w:rPr>
          <w:rFonts w:hint="eastAsia"/>
        </w:rPr>
        <w:t xml:space="preserve">以如下形式对数据向量</w:t>
      </w:r>
      <w:r>
        <w:t xml:space="preserve"> </w:t>
      </w:r>
      <m:oMath>
        <m:sSub>
          <m:e>
            <m:r>
              <m:rPr>
                <m:sty m:val="b"/>
              </m:rPr>
              <m:t>x</m:t>
            </m:r>
          </m:e>
          <m:sub>
            <m:r>
              <m:t>n</m:t>
            </m:r>
          </m:sub>
        </m:sSub>
      </m:oMath>
      <w:r>
        <w:t xml:space="preserve"> </w:t>
      </w:r>
      <w:r>
        <w:rPr>
          <w:rFonts w:hint="eastAsia"/>
        </w:rPr>
        <w:t xml:space="preserve">进行近似</w:t>
      </w:r>
    </w:p>
    <w:p>
      <w:pPr>
        <w:pStyle w:val="a0"/>
      </w:pPr>
      <m:oMathPara>
        <m:oMathParaPr>
          <m:jc m:val="center"/>
        </m:oMathParaPr>
        <m:oMath>
          <m:sSub>
            <m:e>
              <m:acc>
                <m:accPr>
                  <m:chr m:val="̃"/>
                </m:accPr>
                <m:e>
                  <m:r>
                    <m:rPr>
                      <m:sty m:val="b"/>
                    </m:rPr>
                    <m:t>x</m:t>
                  </m:r>
                </m:e>
              </m:acc>
            </m:e>
            <m:sub>
              <m:r>
                <m:t>n</m:t>
              </m:r>
            </m:sub>
          </m:sSub>
          <m:r>
            <m:rPr>
              <m:sty m:val="p"/>
            </m:rPr>
            <m:t>=</m:t>
          </m:r>
          <m:nary>
            <m:naryPr>
              <m:chr m:val="∑"/>
              <m:limLoc m:val="undOvr"/>
              <m:subHide m:val="off"/>
              <m:supHide m:val="off"/>
            </m:naryPr>
            <m:sub>
              <m:r>
                <m:t>i</m:t>
              </m:r>
              <m:r>
                <m:rPr>
                  <m:sty m:val="p"/>
                </m:rPr>
                <m:t>=</m:t>
              </m:r>
              <m:r>
                <m:t>1</m:t>
              </m:r>
            </m:sub>
            <m:sup>
              <m:r>
                <m:t>M</m:t>
              </m:r>
            </m:sup>
            <m:e>
              <m:d>
                <m:dPr>
                  <m:begChr m:val="("/>
                  <m:endChr m:val=")"/>
                  <m:sepChr m:val=""/>
                  <m:grow/>
                </m:dPr>
                <m:e>
                  <m:sSubSup>
                    <m:e>
                      <m:r>
                        <m:rPr>
                          <m:sty m:val="b"/>
                        </m:rPr>
                        <m:t>x</m:t>
                      </m:r>
                    </m:e>
                    <m:sub>
                      <m:r>
                        <m:t>n</m:t>
                      </m:r>
                    </m:sub>
                    <m:sup>
                      <m:r>
                        <m:rPr>
                          <m:sty m:val="p"/>
                        </m:rPr>
                        <m:t>T</m:t>
                      </m:r>
                    </m:sup>
                  </m:sSubSup>
                  <m:sSub>
                    <m:e>
                      <m:r>
                        <m:rPr>
                          <m:sty m:val="b"/>
                        </m:rPr>
                        <m:t>u</m:t>
                      </m:r>
                    </m:e>
                    <m:sub>
                      <m:r>
                        <m:t>i</m:t>
                      </m:r>
                    </m:sub>
                  </m:sSub>
                </m:e>
              </m:d>
            </m:e>
          </m:nary>
          <m:sSub>
            <m:e>
              <m:r>
                <m:rPr>
                  <m:sty m:val="b"/>
                </m:rPr>
                <m:t>u</m:t>
              </m:r>
            </m:e>
            <m:sub>
              <m:r>
                <m:t>i</m:t>
              </m:r>
            </m:sub>
          </m:sSub>
          <m:r>
            <m:rPr>
              <m:sty m:val="p"/>
            </m:rPr>
            <m:t>+</m:t>
          </m:r>
          <m:nary>
            <m:naryPr>
              <m:chr m:val="∑"/>
              <m:limLoc m:val="undOvr"/>
              <m:subHide m:val="off"/>
              <m:supHide m:val="off"/>
            </m:naryPr>
            <m:sub>
              <m:r>
                <m:t>i</m:t>
              </m:r>
              <m:r>
                <m:rPr>
                  <m:sty m:val="p"/>
                </m:rPr>
                <m:t>=</m:t>
              </m:r>
              <m:r>
                <m:t>M</m:t>
              </m:r>
              <m:r>
                <m:rPr>
                  <m:sty m:val="p"/>
                </m:rPr>
                <m:t>+</m:t>
              </m:r>
              <m:r>
                <m:t>1</m:t>
              </m:r>
            </m:sub>
            <m:sup>
              <m:r>
                <m:t>D</m:t>
              </m:r>
            </m:sup>
            <m:e>
              <m:d>
                <m:dPr>
                  <m:begChr m:val="("/>
                  <m:endChr m:val=")"/>
                  <m:sepChr m:val=""/>
                  <m:grow/>
                </m:dPr>
                <m:e>
                  <m:sSup>
                    <m:e>
                      <m:bar>
                        <m:barPr>
                          <m:pos m:val="top"/>
                        </m:barPr>
                        <m:e>
                          <m:r>
                            <m:rPr>
                              <m:sty m:val="b"/>
                            </m:rPr>
                            <m:t>x</m:t>
                          </m:r>
                        </m:e>
                      </m:bar>
                    </m:e>
                    <m:sup>
                      <m:r>
                        <m:rPr>
                          <m:sty m:val="p"/>
                        </m:rPr>
                        <m:t>T</m:t>
                      </m:r>
                    </m:sup>
                  </m:sSup>
                  <m:sSub>
                    <m:e>
                      <m:r>
                        <m:rPr>
                          <m:sty m:val="b"/>
                        </m:rPr>
                        <m:t>u</m:t>
                      </m:r>
                    </m:e>
                    <m:sub>
                      <m:r>
                        <m:t>i</m:t>
                      </m:r>
                    </m:sub>
                  </m:sSub>
                </m:e>
              </m:d>
            </m:e>
          </m:nary>
          <m:sSub>
            <m:e>
              <m:r>
                <m:rPr>
                  <m:sty m:val="b"/>
                </m:rPr>
                <m:t>u</m:t>
              </m:r>
            </m:e>
            <m:sub>
              <m:r>
                <m:t>i</m:t>
              </m:r>
            </m:sub>
          </m:sSub>
          <m:r>
            <m:t>  </m:t>
          </m:r>
          <m:r>
            <m:rPr>
              <m:nor/>
              <m:sty m:val="p"/>
            </m:rPr>
            <m:t>(16.19)</m:t>
          </m:r>
        </m:oMath>
      </m:oMathPara>
    </w:p>
    <w:p>
      <w:pPr>
        <w:pStyle w:val="FirstParagraph"/>
      </w:pPr>
      <m:oMathPara>
        <m:oMathParaPr>
          <m:jc m:val="center"/>
        </m:oMathParaPr>
        <m:oMath>
          <m:r>
            <m:rPr>
              <m:sty m:val="p"/>
            </m:rPr>
            <m:t>=</m:t>
          </m:r>
          <m:bar>
            <m:barPr>
              <m:pos m:val="top"/>
            </m:barPr>
            <m:e>
              <m:r>
                <m:rPr>
                  <m:sty m:val="b"/>
                </m:rPr>
                <m:t>x</m:t>
              </m:r>
            </m:e>
          </m:bar>
          <m:r>
            <m:rPr>
              <m:sty m:val="p"/>
            </m:rPr>
            <m:t>+</m:t>
          </m:r>
          <m:nary>
            <m:naryPr>
              <m:chr m:val="∑"/>
              <m:limLoc m:val="undOvr"/>
              <m:subHide m:val="off"/>
              <m:supHide m:val="off"/>
            </m:naryPr>
            <m:sub>
              <m:r>
                <m:t>i</m:t>
              </m:r>
              <m:r>
                <m:rPr>
                  <m:sty m:val="p"/>
                </m:rPr>
                <m:t>=</m:t>
              </m:r>
              <m:r>
                <m:t>1</m:t>
              </m:r>
            </m:sub>
            <m:sup>
              <m:r>
                <m:t>M</m:t>
              </m:r>
            </m:sup>
            <m:e>
              <m:d>
                <m:dPr>
                  <m:begChr m:val="("/>
                  <m:endChr m:val=")"/>
                  <m:sepChr m:val=""/>
                  <m:grow/>
                </m:dPr>
                <m:e>
                  <m:sSubSup>
                    <m:e>
                      <m:r>
                        <m:rPr>
                          <m:sty m:val="b"/>
                        </m:rPr>
                        <m:t>x</m:t>
                      </m:r>
                    </m:e>
                    <m:sub>
                      <m:r>
                        <m:t>n</m:t>
                      </m:r>
                    </m:sub>
                    <m:sup>
                      <m:r>
                        <m:rPr>
                          <m:sty m:val="p"/>
                        </m:rPr>
                        <m:t>T</m:t>
                      </m:r>
                    </m:sup>
                  </m:sSubSup>
                  <m:sSub>
                    <m:e>
                      <m:r>
                        <m:rPr>
                          <m:sty m:val="b"/>
                        </m:rPr>
                        <m:t>u</m:t>
                      </m:r>
                    </m:e>
                    <m:sub>
                      <m:r>
                        <m:t>i</m:t>
                      </m:r>
                    </m:sub>
                  </m:sSub>
                  <m:r>
                    <m:rPr>
                      <m:sty m:val="p"/>
                    </m:rPr>
                    <m:t>−</m:t>
                  </m:r>
                  <m:sSup>
                    <m:e>
                      <m:bar>
                        <m:barPr>
                          <m:pos m:val="top"/>
                        </m:barPr>
                        <m:e>
                          <m:r>
                            <m:rPr>
                              <m:sty m:val="b"/>
                            </m:rPr>
                            <m:t>x</m:t>
                          </m:r>
                        </m:e>
                      </m:bar>
                    </m:e>
                    <m:sup>
                      <m:r>
                        <m:rPr>
                          <m:sty m:val="p"/>
                        </m:rPr>
                        <m:t>T</m:t>
                      </m:r>
                    </m:sup>
                  </m:sSup>
                  <m:sSub>
                    <m:e>
                      <m:r>
                        <m:rPr>
                          <m:sty m:val="b"/>
                        </m:rPr>
                        <m:t>u</m:t>
                      </m:r>
                    </m:e>
                    <m:sub>
                      <m:r>
                        <m:t>i</m:t>
                      </m:r>
                    </m:sub>
                  </m:sSub>
                </m:e>
              </m:d>
            </m:e>
          </m:nary>
          <m:sSub>
            <m:e>
              <m:r>
                <m:rPr>
                  <m:sty m:val="b"/>
                </m:rPr>
                <m:t>u</m:t>
              </m:r>
            </m:e>
            <m:sub>
              <m:r>
                <m:t>i</m:t>
              </m:r>
            </m:sub>
          </m:sSub>
          <m:r>
            <m:t>  </m:t>
          </m:r>
          <m:r>
            <m:rPr>
              <m:nor/>
              <m:sty m:val="p"/>
            </m:rPr>
            <m:t>(16.20)</m:t>
          </m:r>
        </m:oMath>
      </m:oMathPara>
    </w:p>
    <w:p>
      <w:pPr>
        <w:pStyle w:val="FirstParagraph"/>
      </w:pPr>
      <w:r>
        <w:rPr>
          <w:rFonts w:hint="eastAsia"/>
        </w:rPr>
        <w:t xml:space="preserve">其中我们利用了如下关系</w:t>
      </w:r>
    </w:p>
    <w:p>
      <w:pPr>
        <w:pStyle w:val="a0"/>
      </w:pPr>
      <m:oMathPara>
        <m:oMathParaPr>
          <m:jc m:val="center"/>
        </m:oMathParaPr>
        <m:oMath>
          <m:bar>
            <m:barPr>
              <m:pos m:val="top"/>
            </m:barPr>
            <m:e>
              <m:r>
                <m:rPr>
                  <m:sty m:val="b"/>
                </m:rPr>
                <m:t>x</m:t>
              </m:r>
            </m:e>
          </m:bar>
          <m:r>
            <m:rPr>
              <m:sty m:val="p"/>
            </m:rPr>
            <m:t>=</m:t>
          </m:r>
          <m:nary>
            <m:naryPr>
              <m:chr m:val="∑"/>
              <m:limLoc m:val="undOvr"/>
              <m:subHide m:val="off"/>
              <m:supHide m:val="off"/>
            </m:naryPr>
            <m:sub>
              <m:r>
                <m:t>i</m:t>
              </m:r>
              <m:r>
                <m:rPr>
                  <m:sty m:val="p"/>
                </m:rPr>
                <m:t>=</m:t>
              </m:r>
              <m:r>
                <m:t>1</m:t>
              </m:r>
            </m:sub>
            <m:sup>
              <m:r>
                <m:t>D</m:t>
              </m:r>
            </m:sup>
            <m:e>
              <m:d>
                <m:dPr>
                  <m:begChr m:val="("/>
                  <m:endChr m:val=")"/>
                  <m:sepChr m:val=""/>
                  <m:grow/>
                </m:dPr>
                <m:e>
                  <m:sSup>
                    <m:e>
                      <m:bar>
                        <m:barPr>
                          <m:pos m:val="top"/>
                        </m:barPr>
                        <m:e>
                          <m:r>
                            <m:rPr>
                              <m:sty m:val="b"/>
                            </m:rPr>
                            <m:t>x</m:t>
                          </m:r>
                        </m:e>
                      </m:bar>
                    </m:e>
                    <m:sup>
                      <m:r>
                        <m:rPr>
                          <m:sty m:val="p"/>
                        </m:rPr>
                        <m:t>T</m:t>
                      </m:r>
                    </m:sup>
                  </m:sSup>
                  <m:sSub>
                    <m:e>
                      <m:r>
                        <m:rPr>
                          <m:sty m:val="b"/>
                        </m:rPr>
                        <m:t>u</m:t>
                      </m:r>
                    </m:e>
                    <m:sub>
                      <m:r>
                        <m:t>i</m:t>
                      </m:r>
                    </m:sub>
                  </m:sSub>
                </m:e>
              </m:d>
            </m:e>
          </m:nary>
          <m:sSub>
            <m:e>
              <m:r>
                <m:rPr>
                  <m:sty m:val="b"/>
                </m:rPr>
                <m:t>u</m:t>
              </m:r>
            </m:e>
            <m:sub>
              <m:r>
                <m:t>i</m:t>
              </m:r>
            </m:sub>
          </m:sSub>
          <m:r>
            <m:rPr>
              <m:sty m:val="p"/>
            </m:rPr>
            <m:t>,</m:t>
          </m:r>
          <m:r>
            <m:t>  </m:t>
          </m:r>
          <m:r>
            <m:rPr>
              <m:nor/>
              <m:sty m:val="p"/>
            </m:rPr>
            <m:t>(16.21)</m:t>
          </m:r>
        </m:oMath>
      </m:oMathPara>
    </w:p>
    <w:p>
      <w:pPr>
        <w:pStyle w:val="FirstParagraph"/>
      </w:pPr>
      <w:r>
        <w:rPr>
          <w:rFonts w:hint="eastAsia"/>
        </w:rPr>
        <w:t xml:space="preserve">这是由</w:t>
      </w:r>
      <w:r>
        <w:t xml:space="preserve"> </w:t>
      </w:r>
      <m:oMath>
        <m:d>
          <m:dPr>
            <m:begChr m:val="{"/>
            <m:endChr m:val="}"/>
            <m:sepChr m:val=""/>
            <m:grow/>
          </m:dPr>
          <m:e>
            <m:sSub>
              <m:e>
                <m:r>
                  <m:rPr>
                    <m:sty m:val="b"/>
                  </m:rPr>
                  <m:t>u</m:t>
                </m:r>
              </m:e>
              <m:sub>
                <m:r>
                  <m:t>i</m:t>
                </m:r>
              </m:sub>
            </m:sSub>
          </m:e>
        </m:d>
      </m:oMath>
      <w:r>
        <w:t xml:space="preserve"> </w:t>
      </w:r>
      <w:r>
        <w:rPr>
          <w:rFonts w:hint="eastAsia"/>
        </w:rPr>
        <w:t xml:space="preserve">的完备性得出的。这代表了数据集的一种压缩，因为对于每个数据点，我们用一个具有分量</w:t>
      </w:r>
      <w:r>
        <w:t xml:space="preserve"> </w:t>
      </w:r>
      <m:oMath>
        <m:d>
          <m:dPr>
            <m:begChr m:val="("/>
            <m:endChr m:val=")"/>
            <m:sepChr m:val=""/>
            <m:grow/>
          </m:dPr>
          <m:e>
            <m:sSubSup>
              <m:e>
                <m:r>
                  <m:rPr>
                    <m:sty m:val="b"/>
                  </m:rPr>
                  <m:t>x</m:t>
                </m:r>
              </m:e>
              <m:sub>
                <m:r>
                  <m:t>n</m:t>
                </m:r>
              </m:sub>
              <m:sup>
                <m:r>
                  <m:rPr>
                    <m:sty m:val="p"/>
                  </m:rPr>
                  <m:t>T</m:t>
                </m:r>
              </m:sup>
            </m:sSubSup>
            <m:sSub>
              <m:e>
                <m:r>
                  <m:rPr>
                    <m:sty m:val="b"/>
                  </m:rPr>
                  <m:t>u</m:t>
                </m:r>
              </m:e>
              <m:sub>
                <m:r>
                  <m:t>i</m:t>
                </m:r>
              </m:sub>
            </m:sSub>
            <m:r>
              <m:rPr>
                <m:sty m:val="p"/>
              </m:rPr>
              <m:t>−</m:t>
            </m:r>
            <m:sSup>
              <m:e>
                <m:bar>
                  <m:barPr>
                    <m:pos m:val="top"/>
                  </m:barPr>
                  <m:e>
                    <m:r>
                      <m:rPr>
                        <m:sty m:val="b"/>
                      </m:rPr>
                      <m:t>x</m:t>
                    </m:r>
                  </m:e>
                </m:bar>
              </m:e>
              <m:sup>
                <m:r>
                  <m:rPr>
                    <m:sty m:val="p"/>
                  </m:rPr>
                  <m:t>T</m:t>
                </m:r>
              </m:sup>
            </m:sSup>
            <m:sSub>
              <m:e>
                <m:r>
                  <m:rPr>
                    <m:sty m:val="b"/>
                  </m:rPr>
                  <m:t>u</m:t>
                </m:r>
              </m:e>
              <m:sub>
                <m:r>
                  <m:t>i</m:t>
                </m:r>
              </m:sub>
            </m:sSub>
          </m:e>
        </m:d>
      </m:oMath>
      <w:r>
        <w:t xml:space="preserve"> </w:t>
      </w:r>
      <w:r>
        <w:rPr>
          <w:rFonts w:hint="eastAsia"/>
        </w:rPr>
        <w:t xml:space="preserve">的</w:t>
      </w:r>
      <w:r>
        <w:t xml:space="preserve"> </w:t>
      </w:r>
      <m:oMath>
        <m:r>
          <m:t>M</m:t>
        </m:r>
      </m:oMath>
      <w:r>
        <w:t xml:space="preserve"> </w:t>
      </w:r>
      <w:r>
        <w:rPr>
          <w:rFonts w:hint="eastAsia"/>
        </w:rPr>
        <w:t xml:space="preserve">维向量替换了</w:t>
      </w:r>
      <w:r>
        <w:t xml:space="preserve"> </w:t>
      </w:r>
      <m:oMath>
        <m:r>
          <m:t>D</m:t>
        </m:r>
      </m:oMath>
      <w:r>
        <w:t xml:space="preserve"> </w:t>
      </w:r>
      <w:r>
        <w:rPr>
          <w:rFonts w:hint="eastAsia"/>
        </w:rPr>
        <w:t xml:space="preserve">维向量</w:t>
      </w:r>
      <w:r>
        <w:t xml:space="preserve"> </w:t>
      </w:r>
      <m:oMath>
        <m:sSub>
          <m:e>
            <m:r>
              <m:rPr>
                <m:sty m:val="b"/>
              </m:rPr>
              <m:t>x</m:t>
            </m:r>
          </m:e>
          <m:sub>
            <m:r>
              <m:t>n</m:t>
            </m:r>
          </m:sub>
        </m:sSub>
      </m:oMath>
      <w:r>
        <w:t xml:space="preserve"> </w:t>
      </w:r>
      <w:r>
        <w:t xml:space="preserve">。</w:t>
      </w:r>
      <w:r>
        <w:t xml:space="preserve"> </w:t>
      </w:r>
      <m:oMath>
        <m:r>
          <m:t>M</m:t>
        </m:r>
      </m:oMath>
      <w:r>
        <w:t xml:space="preserve"> </w:t>
      </w:r>
      <w:r>
        <w:rPr>
          <w:rFonts w:hint="eastAsia"/>
        </w:rPr>
        <w:t xml:space="preserve">的值越小，压缩程度就越大。图</w:t>
      </w:r>
      <w:r>
        <w:t xml:space="preserve"> 16.5 </w:t>
      </w:r>
      <w:r>
        <w:rPr>
          <w:rFonts w:hint="eastAsia"/>
        </w:rPr>
        <w:t xml:space="preserve">展示了数字数据集的数据点的主成分分析(PCA)重构示例。</w:t>
      </w:r>
    </w:p>
    <w:bookmarkEnd w:id="1143"/>
    <w:bookmarkStart w:id="1153" w:name="数据白化"/>
    <w:p>
      <w:pPr>
        <w:pStyle w:val="1"/>
      </w:pPr>
      <w:r>
        <w:t xml:space="preserve">16.1.4 </w:t>
      </w:r>
      <w:r>
        <w:rPr>
          <w:rFonts w:hint="eastAsia"/>
        </w:rPr>
        <w:t xml:space="preserve">数据白化</w:t>
      </w:r>
    </w:p>
    <w:p>
      <w:pPr>
        <w:pStyle w:val="FirstParagraph"/>
      </w:pPr>
      <w:r>
        <w:rPr>
          <w:rFonts w:hint="eastAsia"/>
        </w:rPr>
        <w:t xml:space="preserve">主成分分析(PCA)的另一个应用是数据预处理。在这种情况下，目标不是降维，而是对数据集进行变换以标准化其某些属性。这对于后续机器学习算法能否成功应用于该数据集可能很重要。通常，当原始变量以不同的单位进行测量或具有显著不同的变异性时，就会进行这种处理。例如，在老忠实间歇泉数据集中，喷发间隔时间通常比喷发持续时间大一个数量级。当我们将</w:t>
      </w:r>
      <w:r>
        <w:t xml:space="preserve"> </w:t>
      </w:r>
      <m:oMath>
        <m:r>
          <m:t>K</m:t>
        </m:r>
      </m:oMath>
      <w:r>
        <w:t xml:space="preserve"> </w:t>
      </w:r>
      <w:r>
        <w:rPr>
          <w:rFonts w:hint="eastAsia"/>
        </w:rPr>
        <w:t xml:space="preserve">-均值算法应用于这个数据集时，我们首先对各个变量分别进行线性重新缩放，使得每个变量的均值为零且方差为</w:t>
      </w:r>
      <w:r>
        <w:t xml:space="preserve"> </w:t>
      </w:r>
      <w:r>
        <w:rPr>
          <w:rFonts w:hint="eastAsia"/>
        </w:rPr>
        <w:t xml:space="preserve">1。这被称为数据标准化，标准化数据的协方差矩阵具有如下分量</w:t>
      </w:r>
    </w:p>
    <w:p>
      <w:pPr>
        <w:pStyle w:val="a0"/>
      </w:pPr>
      <m:oMathPara>
        <m:oMathParaPr>
          <m:jc m:val="center"/>
        </m:oMathParaPr>
        <m:oMath>
          <m:sSub>
            <m:e>
              <m:r>
                <m:t>ρ</m:t>
              </m:r>
            </m:e>
            <m:sub>
              <m:r>
                <m:t>i</m:t>
              </m:r>
              <m:r>
                <m:t>j</m:t>
              </m:r>
            </m:sub>
          </m:sSub>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f>
                <m:fPr>
                  <m:type m:val="bar"/>
                </m:fPr>
                <m:num>
                  <m:d>
                    <m:dPr>
                      <m:begChr m:val="("/>
                      <m:endChr m:val=")"/>
                      <m:sepChr m:val=""/>
                      <m:grow/>
                    </m:dPr>
                    <m:e>
                      <m:sSub>
                        <m:e>
                          <m:r>
                            <m:t>x</m:t>
                          </m:r>
                        </m:e>
                        <m:sub>
                          <m:r>
                            <m:t>n</m:t>
                          </m:r>
                          <m:r>
                            <m:t>i</m:t>
                          </m:r>
                        </m:sub>
                      </m:sSub>
                      <m:r>
                        <m:rPr>
                          <m:sty m:val="p"/>
                        </m:rPr>
                        <m:t>−</m:t>
                      </m:r>
                      <m:sSub>
                        <m:e>
                          <m:acc>
                            <m:accPr>
                              <m:chr m:val="‾"/>
                            </m:accPr>
                            <m:e>
                              <m:r>
                                <m:t>x</m:t>
                              </m:r>
                            </m:e>
                          </m:acc>
                        </m:e>
                        <m:sub>
                          <m:r>
                            <m:t>i</m:t>
                          </m:r>
                        </m:sub>
                      </m:sSub>
                    </m:e>
                  </m:d>
                </m:num>
                <m:den>
                  <m:sSub>
                    <m:e>
                      <m:r>
                        <m:t>σ</m:t>
                      </m:r>
                    </m:e>
                    <m:sub>
                      <m:r>
                        <m:t>i</m:t>
                      </m:r>
                    </m:sub>
                  </m:sSub>
                </m:den>
              </m:f>
            </m:e>
          </m:nary>
          <m:f>
            <m:fPr>
              <m:type m:val="bar"/>
            </m:fPr>
            <m:num>
              <m:d>
                <m:dPr>
                  <m:begChr m:val="("/>
                  <m:endChr m:val=")"/>
                  <m:sepChr m:val=""/>
                  <m:grow/>
                </m:dPr>
                <m:e>
                  <m:sSub>
                    <m:e>
                      <m:r>
                        <m:t>x</m:t>
                      </m:r>
                    </m:e>
                    <m:sub>
                      <m:r>
                        <m:t>n</m:t>
                      </m:r>
                      <m:r>
                        <m:t>j</m:t>
                      </m:r>
                    </m:sub>
                  </m:sSub>
                  <m:r>
                    <m:rPr>
                      <m:sty m:val="p"/>
                    </m:rPr>
                    <m:t>−</m:t>
                  </m:r>
                  <m:sSub>
                    <m:e>
                      <m:acc>
                        <m:accPr>
                          <m:chr m:val="‾"/>
                        </m:accPr>
                        <m:e>
                          <m:r>
                            <m:t>x</m:t>
                          </m:r>
                        </m:e>
                      </m:acc>
                    </m:e>
                    <m:sub>
                      <m:r>
                        <m:t>j</m:t>
                      </m:r>
                    </m:sub>
                  </m:sSub>
                </m:e>
              </m:d>
            </m:num>
            <m:den>
              <m:sSub>
                <m:e>
                  <m:r>
                    <m:t>σ</m:t>
                  </m:r>
                </m:e>
                <m:sub>
                  <m:r>
                    <m:t>j</m:t>
                  </m:r>
                </m:sub>
              </m:sSub>
            </m:den>
          </m:f>
          <m:r>
            <m:t>  </m:t>
          </m:r>
          <m:r>
            <m:rPr>
              <m:nor/>
              <m:sty m:val="p"/>
            </m:rPr>
            <m:t>(16.22)</m:t>
          </m:r>
        </m:oMath>
      </m:oMathPara>
    </w:p>
    <w:p>
      <w:r>
        <w:pict>
          <v:rect style="width:0;height:1.5pt" o:hralign="center" o:hrstd="t" o:hr="t"/>
        </w:pict>
      </w:r>
    </w:p>
    <w:p>
      <w:pPr>
        <w:pStyle w:val="FirstParagraph"/>
      </w:pPr>
      <w:r>
        <w:rPr>
          <w:rFonts w:hint="eastAsia"/>
        </w:rPr>
        <w:t xml:space="preserve">第</w:t>
      </w:r>
      <w:r>
        <w:t xml:space="preserve"> 15.1 </w:t>
      </w:r>
      <w:r>
        <w:rPr>
          <w:rFonts w:hint="eastAsia"/>
        </w:rPr>
        <w:t xml:space="preserve">节</w:t>
      </w:r>
    </w:p>
    <w:p>
      <w:r>
        <w:pict>
          <v:rect style="width:0;height:1.5pt" o:hralign="center" o:hrstd="t" o:hr="t"/>
        </w:pict>
      </w:r>
    </w:p>
    <w:p>
      <w:pPr>
        <w:pStyle w:val="FirstParagraph"/>
      </w:pPr>
      <w:r>
        <w:drawing>
          <wp:inline>
            <wp:extent cx="5486400" cy="1940737"/>
            <wp:effectExtent b="0" l="0" r="0" t="0"/>
            <wp:docPr descr="image" title="" id="1145" name="Picture"/>
            <a:graphic>
              <a:graphicData uri="http://schemas.openxmlformats.org/drawingml/2006/picture">
                <pic:pic>
                  <pic:nvPicPr>
                    <pic:cNvPr descr="images/0194e279-9b28-703a-88f4-c3ac21e2010d_522_286_378_1258_445_0.jpg" id="1146" name="Picture"/>
                    <pic:cNvPicPr>
                      <a:picLocks noChangeArrowheads="1" noChangeAspect="1"/>
                    </pic:cNvPicPr>
                  </pic:nvPicPr>
                  <pic:blipFill>
                    <a:blip r:embed="rId1144"/>
                    <a:stretch>
                      <a:fillRect/>
                    </a:stretch>
                  </pic:blipFill>
                  <pic:spPr bwMode="auto">
                    <a:xfrm>
                      <a:off x="0" y="0"/>
                      <a:ext cx="5486400" cy="194073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16.4 (a) </w:t>
      </w:r>
      <w:r>
        <w:rPr>
          <w:rFonts w:hint="eastAsia"/>
        </w:rPr>
        <w:t xml:space="preserve">图</w:t>
      </w:r>
      <w:r>
        <w:t xml:space="preserve"> 16.3 </w:t>
      </w:r>
      <w:r>
        <w:rPr>
          <w:rFonts w:hint="eastAsia"/>
        </w:rPr>
        <w:t xml:space="preserve">中使用的手写数字数据集的特征值谱图。(b)</w:t>
      </w:r>
      <w:r>
        <w:t xml:space="preserve"> </w:t>
      </w:r>
      <w:r>
        <w:rPr>
          <w:rFonts w:hint="eastAsia"/>
        </w:rPr>
        <w:t xml:space="preserve">被舍弃的特征值之和的图，它表示将数据投影到维数为</w:t>
      </w:r>
      <w:r>
        <w:t xml:space="preserve"> </w:t>
      </w:r>
      <m:oMath>
        <m:r>
          <m:t>M</m:t>
        </m:r>
      </m:oMath>
      <w:r>
        <w:t xml:space="preserve"> </w:t>
      </w:r>
      <w:r>
        <w:rPr>
          <w:rFonts w:hint="eastAsia"/>
        </w:rPr>
        <w:t xml:space="preserve">的主成分子空间所引入的平方和误差</w:t>
      </w:r>
      <w:r>
        <w:t xml:space="preserve"> </w:t>
      </w:r>
      <m:oMath>
        <m:r>
          <m:t>J</m:t>
        </m:r>
      </m:oMath>
      <w:r>
        <w:t xml:space="preserve"> </w:t>
      </w:r>
      <w:r>
        <w:t xml:space="preserve">。</w:t>
      </w:r>
    </w:p>
    <w:p>
      <w:pPr>
        <w:pStyle w:val="a0"/>
      </w:pPr>
      <w:r>
        <w:rPr>
          <w:rFonts w:hint="eastAsia"/>
        </w:rPr>
        <w:t xml:space="preserve">其中</w:t>
      </w:r>
      <w:r>
        <w:t xml:space="preserve"> </w:t>
      </w:r>
      <m:oMath>
        <m:sSub>
          <m:e>
            <m:r>
              <m:t>σ</m:t>
            </m:r>
          </m:e>
          <m:sub>
            <m:r>
              <m:t>i</m:t>
            </m:r>
          </m:sub>
        </m:sSub>
      </m:oMath>
      <w:r>
        <w:t xml:space="preserve"> </w:t>
      </w:r>
      <w:r>
        <w:rPr>
          <w:rFonts w:hint="eastAsia"/>
        </w:rPr>
        <w:t xml:space="preserve">是</w:t>
      </w:r>
      <w:r>
        <w:t xml:space="preserve"> </w:t>
      </w:r>
      <m:oMath>
        <m:sSub>
          <m:e>
            <m:r>
              <m:t>x</m:t>
            </m:r>
          </m:e>
          <m:sub>
            <m:r>
              <m:t>i</m:t>
            </m:r>
          </m:sub>
        </m:sSub>
      </m:oMath>
      <w:r>
        <w:t xml:space="preserve"> </w:t>
      </w:r>
      <w:r>
        <w:rPr>
          <w:rFonts w:hint="eastAsia"/>
        </w:rPr>
        <w:t xml:space="preserve">的标准差。这被称为原始数据的相关矩阵，并且具有这样的性质:如果数据的两个分量</w:t>
      </w:r>
      <w:r>
        <w:t xml:space="preserve"> </w:t>
      </w:r>
      <m:oMath>
        <m:sSub>
          <m:e>
            <m:r>
              <m:t>x</m:t>
            </m:r>
          </m:e>
          <m:sub>
            <m:r>
              <m:t>i</m:t>
            </m:r>
          </m:sub>
        </m:sSub>
      </m:oMath>
      <w:r>
        <w:t xml:space="preserve"> </w:t>
      </w:r>
      <w:r>
        <w:rPr>
          <w:rFonts w:hint="eastAsia"/>
        </w:rPr>
        <w:t xml:space="preserve">和</w:t>
      </w:r>
      <w:r>
        <w:t xml:space="preserve"> </w:t>
      </w:r>
      <m:oMath>
        <m:sSub>
          <m:e>
            <m:r>
              <m:t>x</m:t>
            </m:r>
          </m:e>
          <m:sub>
            <m:r>
              <m:t>j</m:t>
            </m:r>
          </m:sub>
        </m:sSub>
      </m:oMath>
      <w:r>
        <w:t xml:space="preserve"> </w:t>
      </w:r>
      <w:r>
        <w:rPr>
          <w:rFonts w:hint="eastAsia"/>
        </w:rPr>
        <w:t xml:space="preserve">完全相关，则</w:t>
      </w:r>
      <w:r>
        <w:t xml:space="preserve"> </w:t>
      </w:r>
      <m:oMath>
        <m:sSub>
          <m:e>
            <m:r>
              <m:t>ρ</m:t>
            </m:r>
          </m:e>
          <m:sub>
            <m:r>
              <m:t>i</m:t>
            </m:r>
            <m:r>
              <m:t>j</m:t>
            </m:r>
          </m:sub>
        </m:sSub>
        <m:r>
          <m:rPr>
            <m:sty m:val="p"/>
          </m:rPr>
          <m:t>=</m:t>
        </m:r>
        <m:r>
          <m:t>1</m:t>
        </m:r>
      </m:oMath>
      <w:r>
        <w:t xml:space="preserve"> </w:t>
      </w:r>
      <w:r>
        <w:rPr>
          <w:rFonts w:hint="eastAsia"/>
        </w:rPr>
        <w:t xml:space="preserve">；如果它们不相关，则</w:t>
      </w:r>
      <w:r>
        <w:t xml:space="preserve"> </w:t>
      </w:r>
      <m:oMath>
        <m:sSub>
          <m:e>
            <m:r>
              <m:t>ρ</m:t>
            </m:r>
          </m:e>
          <m:sub>
            <m:r>
              <m:t>i</m:t>
            </m:r>
            <m:r>
              <m:t>j</m:t>
            </m:r>
          </m:sub>
        </m:sSub>
        <m:r>
          <m:rPr>
            <m:sty m:val="p"/>
          </m:rPr>
          <m:t>=</m:t>
        </m:r>
        <m:r>
          <m:t>0</m:t>
        </m:r>
      </m:oMath>
      <w:r>
        <w:t xml:space="preserve"> </w:t>
      </w:r>
      <w:r>
        <w:t xml:space="preserve">。</w:t>
      </w:r>
    </w:p>
    <w:p>
      <w:pPr>
        <w:pStyle w:val="a0"/>
      </w:pPr>
      <w:r>
        <w:rPr>
          <w:rFonts w:hint="eastAsia"/>
        </w:rPr>
        <w:t xml:space="preserve">然而，使用主成分分析(PCA)，我们可以对数据进行更实质性的归一化处理，使其均值为零且协方差为单位矩阵，从而使不同变量之间去相关。为此，我们首先将特征向量方程(16.17)写成如下形式</w:t>
      </w:r>
    </w:p>
    <w:p>
      <w:pPr>
        <w:pStyle w:val="a0"/>
      </w:pPr>
      <m:oMathPara>
        <m:oMathParaPr>
          <m:jc m:val="center"/>
        </m:oMathParaPr>
        <m:oMath>
          <m:r>
            <m:rPr>
              <m:sty m:val="b"/>
            </m:rPr>
            <m:t>S</m:t>
          </m:r>
          <m:r>
            <m:rPr>
              <m:sty m:val="b"/>
            </m:rPr>
            <m:t>U</m:t>
          </m:r>
          <m:r>
            <m:rPr>
              <m:sty m:val="p"/>
            </m:rPr>
            <m:t>=</m:t>
          </m:r>
          <m:r>
            <m:rPr>
              <m:sty m:val="b"/>
            </m:rPr>
            <m:t>U</m:t>
          </m:r>
          <m:r>
            <m:rPr>
              <m:sty m:val="b"/>
            </m:rPr>
            <m:t>L</m:t>
          </m:r>
          <m:r>
            <m:t>  </m:t>
          </m:r>
          <m:r>
            <m:rPr>
              <m:nor/>
              <m:sty m:val="p"/>
            </m:rPr>
            <m:t>(16.23)</m:t>
          </m:r>
        </m:oMath>
      </m:oMathPara>
    </w:p>
    <w:p>
      <w:pPr>
        <w:pStyle w:val="FirstParagraph"/>
      </w:pPr>
      <w:r>
        <w:drawing>
          <wp:inline>
            <wp:extent cx="4937760" cy="1058950"/>
            <wp:effectExtent b="0" l="0" r="0" t="0"/>
            <wp:docPr descr="image" title="" id="1148" name="Picture"/>
            <a:graphic>
              <a:graphicData uri="http://schemas.openxmlformats.org/drawingml/2006/picture">
                <pic:pic>
                  <pic:nvPicPr>
                    <pic:cNvPr descr="images/0194e279-9b28-703a-88f4-c3ac21e2010d_522_310_1584_1231_264_0.jpg" id="1149" name="Picture"/>
                    <pic:cNvPicPr>
                      <a:picLocks noChangeArrowheads="1" noChangeAspect="1"/>
                    </pic:cNvPicPr>
                  </pic:nvPicPr>
                  <pic:blipFill>
                    <a:blip r:embed="rId1147"/>
                    <a:stretch>
                      <a:fillRect/>
                    </a:stretch>
                  </pic:blipFill>
                  <pic:spPr bwMode="auto">
                    <a:xfrm>
                      <a:off x="0" y="0"/>
                      <a:ext cx="4937760" cy="105895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16.5 </w:t>
      </w:r>
      <w:r>
        <w:rPr>
          <w:rFonts w:hint="eastAsia"/>
        </w:rPr>
        <w:t xml:space="preserve">手写数字数据集的一个示例，以及通过保留不同</w:t>
      </w:r>
      <w:r>
        <w:t xml:space="preserve"> </w:t>
      </w:r>
      <m:oMath>
        <m:r>
          <m:t>M</m:t>
        </m:r>
      </m:oMath>
      <w:r>
        <w:t xml:space="preserve"> </w:t>
      </w:r>
      <w:r>
        <w:rPr>
          <w:rFonts w:hint="eastAsia"/>
        </w:rPr>
        <w:t xml:space="preserve">值的主成分得到的</w:t>
      </w:r>
      <w:r>
        <w:t xml:space="preserve"> PCA </w:t>
      </w:r>
      <w:r>
        <w:rPr>
          <w:rFonts w:hint="eastAsia"/>
        </w:rPr>
        <w:t xml:space="preserve">重构结果。随着</w:t>
      </w:r>
      <w:r>
        <w:t xml:space="preserve"> </w:t>
      </w:r>
      <m:oMath>
        <m:r>
          <m:t>M</m:t>
        </m:r>
      </m:oMath>
      <w:r>
        <w:t xml:space="preserve"> </w:t>
      </w:r>
      <w:r>
        <w:rPr>
          <w:rFonts w:hint="eastAsia"/>
        </w:rPr>
        <w:t xml:space="preserve">的增加，重构结果变得更加准确，当</w:t>
      </w:r>
      <w:r>
        <w:t xml:space="preserve"> </w:t>
      </w:r>
      <m:oMath>
        <m:r>
          <m:t>M</m:t>
        </m:r>
        <m:r>
          <m:rPr>
            <m:sty m:val="p"/>
          </m:rPr>
          <m:t>=</m:t>
        </m:r>
        <m:r>
          <m:t>D</m:t>
        </m:r>
        <m:r>
          <m:rPr>
            <m:sty m:val="p"/>
          </m:rPr>
          <m:t>=</m:t>
        </m:r>
        <m:r>
          <m:t>28</m:t>
        </m:r>
        <m:r>
          <m:rPr>
            <m:sty m:val="p"/>
          </m:rPr>
          <m:t>×</m:t>
        </m:r>
        <m:r>
          <m:t>28</m:t>
        </m:r>
        <m:r>
          <m:rPr>
            <m:sty m:val="p"/>
          </m:rPr>
          <m:t>=</m:t>
        </m:r>
        <m:r>
          <m:t>784</m:t>
        </m:r>
      </m:oMath>
      <w:r>
        <w:t xml:space="preserve"> </w:t>
      </w:r>
      <w:r>
        <w:rPr>
          <w:rFonts w:hint="eastAsia"/>
        </w:rPr>
        <w:t xml:space="preserve">时，重构将达到完美。</w:t>
      </w:r>
    </w:p>
    <w:p>
      <w:pPr>
        <w:pStyle w:val="a0"/>
      </w:pPr>
      <w:r>
        <w:drawing>
          <wp:inline>
            <wp:extent cx="5486400" cy="1735621"/>
            <wp:effectExtent b="0" l="0" r="0" t="0"/>
            <wp:docPr descr="image" title="" id="1151" name="Picture"/>
            <a:graphic>
              <a:graphicData uri="http://schemas.openxmlformats.org/drawingml/2006/picture">
                <pic:pic>
                  <pic:nvPicPr>
                    <pic:cNvPr descr="images/0194e279-9b28-703a-88f4-c3ac21e2010d_523_236_342_1315_416_0.jpg" id="1152" name="Picture"/>
                    <pic:cNvPicPr>
                      <a:picLocks noChangeArrowheads="1" noChangeAspect="1"/>
                    </pic:cNvPicPr>
                  </pic:nvPicPr>
                  <pic:blipFill>
                    <a:blip r:embed="rId1150"/>
                    <a:stretch>
                      <a:fillRect/>
                    </a:stretch>
                  </pic:blipFill>
                  <pic:spPr bwMode="auto">
                    <a:xfrm>
                      <a:off x="0" y="0"/>
                      <a:ext cx="5486400" cy="173562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16.6 </w:t>
      </w:r>
      <w:r>
        <w:rPr>
          <w:rFonts w:hint="eastAsia"/>
        </w:rPr>
        <w:t xml:space="preserve">展示了对老忠实间歇泉数据集应用线性预处理的效果。左侧的图显示了原始数据。中间的图显示了将各个变量标准化为均值为零、方差为单位</w:t>
      </w:r>
      <w:r>
        <w:t xml:space="preserve"> 1 </w:t>
      </w:r>
      <w:r>
        <w:rPr>
          <w:rFonts w:hint="eastAsia"/>
        </w:rPr>
        <w:t xml:space="preserve">的结果。同时还展示了这个归一化数据集的主轴，绘制范围为</w:t>
      </w:r>
      <w:r>
        <w:t xml:space="preserve"> </w:t>
      </w:r>
      <m:oMath>
        <m:r>
          <m:rPr>
            <m:sty m:val="p"/>
          </m:rPr>
          <m:t>±</m:t>
        </m:r>
        <m:sSubSup>
          <m:e>
            <m:r>
              <m:t>λ</m:t>
            </m:r>
          </m:e>
          <m:sub>
            <m:r>
              <m:t>i</m:t>
            </m:r>
          </m:sub>
          <m:sup>
            <m:r>
              <m:t>1</m:t>
            </m:r>
            <m:r>
              <m:rPr>
                <m:sty m:val="p"/>
              </m:rPr>
              <m:t>/</m:t>
            </m:r>
            <m:r>
              <m:t>2</m:t>
            </m:r>
          </m:sup>
        </m:sSubSup>
      </m:oMath>
      <w:r>
        <w:t xml:space="preserve"> </w:t>
      </w:r>
      <w:r>
        <w:rPr>
          <w:rFonts w:hint="eastAsia"/>
        </w:rPr>
        <w:t xml:space="preserve">。右侧的图显示了对数据进行白化处理，使其均值为零且协方差为单位矩阵的结果。</w:t>
      </w:r>
    </w:p>
    <w:p>
      <w:pPr>
        <w:pStyle w:val="a0"/>
      </w:pPr>
      <w:r>
        <w:rPr>
          <w:rFonts w:hint="eastAsia"/>
        </w:rPr>
        <w:t xml:space="preserve">其中</w:t>
      </w:r>
      <w:r>
        <w:t xml:space="preserve"> </w:t>
      </w:r>
      <m:oMath>
        <m:r>
          <m:rPr>
            <m:sty m:val="b"/>
          </m:rPr>
          <m:t>L</m:t>
        </m:r>
      </m:oMath>
      <w:r>
        <w:t xml:space="preserve"> </w:t>
      </w:r>
      <w:r>
        <w:rPr>
          <w:rFonts w:hint="eastAsia"/>
        </w:rPr>
        <w:t xml:space="preserve">是一个</w:t>
      </w:r>
      <w:r>
        <w:t xml:space="preserve"> </w:t>
      </w:r>
      <m:oMath>
        <m:r>
          <m:t>D</m:t>
        </m:r>
        <m:r>
          <m:rPr>
            <m:sty m:val="p"/>
          </m:rPr>
          <m:t>×</m:t>
        </m:r>
        <m:r>
          <m:t>D</m:t>
        </m:r>
      </m:oMath>
      <w:r>
        <w:t xml:space="preserve"> </w:t>
      </w:r>
      <w:r>
        <w:rPr>
          <w:rFonts w:hint="eastAsia"/>
        </w:rPr>
        <w:t xml:space="preserve">对角矩阵，其元素为</w:t>
      </w:r>
      <w:r>
        <w:t xml:space="preserve"> </w:t>
      </w:r>
      <m:oMath>
        <m:sSub>
          <m:e>
            <m:r>
              <m:t>λ</m:t>
            </m:r>
          </m:e>
          <m:sub>
            <m:r>
              <m:t>i</m:t>
            </m:r>
          </m:sub>
        </m:sSub>
      </m:oMath>
      <w:r>
        <w:t xml:space="preserve"> </w:t>
      </w:r>
      <w:r>
        <w:rPr>
          <w:rFonts w:hint="eastAsia"/>
        </w:rPr>
        <w:t xml:space="preserve">，而</w:t>
      </w:r>
      <w:r>
        <w:t xml:space="preserve"> </w:t>
      </w:r>
      <m:oMath>
        <m:r>
          <m:rPr>
            <m:sty m:val="b"/>
          </m:rPr>
          <m:t>U</m:t>
        </m:r>
      </m:oMath>
      <w:r>
        <w:t xml:space="preserve"> </w:t>
      </w:r>
      <w:r>
        <w:rPr>
          <w:rFonts w:hint="eastAsia"/>
        </w:rPr>
        <w:t xml:space="preserve">是一个</w:t>
      </w:r>
      <w:r>
        <w:t xml:space="preserve"> </w:t>
      </w:r>
      <m:oMath>
        <m:r>
          <m:t>D</m:t>
        </m:r>
        <m:r>
          <m:rPr>
            <m:sty m:val="p"/>
          </m:rPr>
          <m:t>×</m:t>
        </m:r>
        <m:r>
          <m:t>D</m:t>
        </m:r>
      </m:oMath>
      <w:r>
        <w:t xml:space="preserve"> </w:t>
      </w:r>
      <w:r>
        <w:rPr>
          <w:rFonts w:hint="eastAsia"/>
        </w:rPr>
        <w:t xml:space="preserve">正交矩阵，其列由</w:t>
      </w:r>
      <w:r>
        <w:t xml:space="preserve"> </w:t>
      </w:r>
      <m:oMath>
        <m:sSub>
          <m:e>
            <m:r>
              <m:rPr>
                <m:sty m:val="b"/>
              </m:rPr>
              <m:t>u</m:t>
            </m:r>
          </m:e>
          <m:sub>
            <m:r>
              <m:t>i</m:t>
            </m:r>
          </m:sub>
        </m:sSub>
      </m:oMath>
      <w:r>
        <w:t xml:space="preserve"> </w:t>
      </w:r>
      <w:r>
        <w:rPr>
          <w:rFonts w:hint="eastAsia"/>
        </w:rPr>
        <w:t xml:space="preserve">给出。然后，对于每个数据点</w:t>
      </w:r>
      <w:r>
        <w:t xml:space="preserve"> </w:t>
      </w:r>
      <m:oMath>
        <m:sSub>
          <m:e>
            <m:r>
              <m:rPr>
                <m:sty m:val="b"/>
              </m:rPr>
              <m:t>x</m:t>
            </m:r>
          </m:e>
          <m:sub>
            <m:r>
              <m:t>n</m:t>
            </m:r>
          </m:sub>
        </m:sSub>
      </m:oMath>
      <w:r>
        <w:t xml:space="preserve"> </w:t>
      </w:r>
      <w:r>
        <w:rPr>
          <w:rFonts w:hint="eastAsia"/>
        </w:rPr>
        <w:t xml:space="preserve">，我们定义一个变换后的值为</w:t>
      </w:r>
    </w:p>
    <w:p>
      <w:pPr>
        <w:pStyle w:val="a0"/>
      </w:pPr>
      <m:oMathPara>
        <m:oMathParaPr>
          <m:jc m:val="center"/>
        </m:oMathParaPr>
        <m:oMath>
          <m:sSub>
            <m:e>
              <m:r>
                <m:rPr>
                  <m:sty m:val="b"/>
                </m:rPr>
                <m:t>y</m:t>
              </m:r>
            </m:e>
            <m:sub>
              <m:r>
                <m:t>n</m:t>
              </m:r>
            </m:sub>
          </m:sSub>
          <m:r>
            <m:rPr>
              <m:sty m:val="p"/>
            </m:rPr>
            <m:t>=</m:t>
          </m:r>
          <m:sSup>
            <m:e>
              <m:r>
                <m:rPr>
                  <m:sty m:val="b"/>
                </m:rPr>
                <m:t>L</m:t>
              </m:r>
            </m:e>
            <m:sup>
              <m:r>
                <m:rPr>
                  <m:sty m:val="p"/>
                </m:rPr>
                <m:t>−</m:t>
              </m:r>
              <m:r>
                <m:t>1</m:t>
              </m:r>
              <m:r>
                <m:rPr>
                  <m:sty m:val="p"/>
                </m:rPr>
                <m:t>/</m:t>
              </m:r>
              <m:r>
                <m:t>2</m:t>
              </m:r>
            </m:sup>
          </m:sSup>
          <m:sSup>
            <m:e>
              <m:r>
                <m:rPr>
                  <m:sty m:val="b"/>
                </m:rPr>
                <m:t>U</m:t>
              </m:r>
            </m:e>
            <m:sup>
              <m:r>
                <m:rPr>
                  <m:sty m:val="p"/>
                </m:rPr>
                <m:t>T</m:t>
              </m:r>
            </m:sup>
          </m:sSup>
          <m:d>
            <m:dPr>
              <m:begChr m:val="("/>
              <m:endChr m:val=")"/>
              <m:sepChr m:val=""/>
              <m:grow/>
            </m:dPr>
            <m:e>
              <m:sSub>
                <m:e>
                  <m:r>
                    <m:rPr>
                      <m:sty m:val="b"/>
                    </m:rPr>
                    <m:t>x</m:t>
                  </m:r>
                </m:e>
                <m:sub>
                  <m:r>
                    <m:t>n</m:t>
                  </m:r>
                </m:sub>
              </m:sSub>
              <m:r>
                <m:rPr>
                  <m:sty m:val="p"/>
                </m:rPr>
                <m:t>−</m:t>
              </m:r>
              <m:bar>
                <m:barPr>
                  <m:pos m:val="top"/>
                </m:barPr>
                <m:e>
                  <m:r>
                    <m:rPr>
                      <m:sty m:val="b"/>
                    </m:rPr>
                    <m:t>x</m:t>
                  </m:r>
                </m:e>
              </m:bar>
            </m:e>
          </m:d>
          <m:r>
            <m:t>  </m:t>
          </m:r>
          <m:r>
            <m:rPr>
              <m:nor/>
              <m:sty m:val="p"/>
            </m:rPr>
            <m:t>(16.24)</m:t>
          </m:r>
        </m:oMath>
      </m:oMathPara>
    </w:p>
    <w:p>
      <w:pPr>
        <w:pStyle w:val="FirstParagraph"/>
      </w:pPr>
      <w:r>
        <w:rPr>
          <w:rFonts w:hint="eastAsia"/>
        </w:rPr>
        <w:t xml:space="preserve">其中</w:t>
      </w:r>
      <w:r>
        <w:t xml:space="preserve"> </w:t>
      </w:r>
      <m:oMath>
        <m:bar>
          <m:barPr>
            <m:pos m:val="top"/>
          </m:barPr>
          <m:e>
            <m:r>
              <m:rPr>
                <m:sty m:val="b"/>
              </m:rPr>
              <m:t>x</m:t>
            </m:r>
          </m:e>
        </m:bar>
      </m:oMath>
      <w:r>
        <w:t xml:space="preserve"> </w:t>
      </w:r>
      <w:r>
        <w:rPr>
          <w:rFonts w:hint="eastAsia"/>
        </w:rPr>
        <w:t xml:space="preserve">是由(16.1)定义的样本均值。显然，集合</w:t>
      </w:r>
      <w:r>
        <w:t xml:space="preserve"> </w:t>
      </w:r>
      <m:oMath>
        <m:d>
          <m:dPr>
            <m:begChr m:val="{"/>
            <m:endChr m:val="}"/>
            <m:sepChr m:val=""/>
            <m:grow/>
          </m:dPr>
          <m:e>
            <m:sSub>
              <m:e>
                <m:r>
                  <m:rPr>
                    <m:sty m:val="b"/>
                  </m:rPr>
                  <m:t>y</m:t>
                </m:r>
              </m:e>
              <m:sub>
                <m:r>
                  <m:t>n</m:t>
                </m:r>
              </m:sub>
            </m:sSub>
          </m:e>
        </m:d>
      </m:oMath>
      <w:r>
        <w:t xml:space="preserve"> </w:t>
      </w:r>
      <w:r>
        <w:rPr>
          <w:rFonts w:hint="eastAsia"/>
        </w:rPr>
        <w:t xml:space="preserve">的均值为零，并且其协方差由单位矩阵给出，因为</w:t>
      </w:r>
    </w:p>
    <w:p>
      <w:pPr>
        <w:pStyle w:val="a0"/>
      </w:pPr>
      <m:oMathPara>
        <m:oMathParaPr>
          <m:jc m:val="center"/>
        </m:oMathParaPr>
        <m:oMath>
          <m:f>
            <m:fPr>
              <m:type m:val="bar"/>
            </m:fPr>
            <m:num>
              <m:r>
                <m:t>1</m:t>
              </m:r>
            </m:num>
            <m:den>
              <m:r>
                <m:t>N</m:t>
              </m:r>
            </m:den>
          </m:f>
          <m:nary>
            <m:naryPr>
              <m:chr m:val="∑"/>
              <m:limLoc m:val="undOvr"/>
              <m:subHide m:val="off"/>
              <m:supHide m:val="off"/>
            </m:naryPr>
            <m:sub>
              <m:r>
                <m:t>n</m:t>
              </m:r>
              <m:r>
                <m:rPr>
                  <m:sty m:val="p"/>
                </m:rPr>
                <m:t>=</m:t>
              </m:r>
              <m:r>
                <m:t>1</m:t>
              </m:r>
            </m:sub>
            <m:sup>
              <m:r>
                <m:t>N</m:t>
              </m:r>
            </m:sup>
            <m:e>
              <m:sSub>
                <m:e>
                  <m:r>
                    <m:rPr>
                      <m:sty m:val="b"/>
                    </m:rPr>
                    <m:t>y</m:t>
                  </m:r>
                </m:e>
                <m:sub>
                  <m:r>
                    <m:t>n</m:t>
                  </m:r>
                </m:sub>
              </m:sSub>
            </m:e>
          </m:nary>
          <m:sSubSup>
            <m:e>
              <m:r>
                <m:rPr>
                  <m:sty m:val="b"/>
                </m:rPr>
                <m:t>y</m:t>
              </m:r>
            </m:e>
            <m:sub>
              <m:r>
                <m:t>n</m:t>
              </m:r>
            </m:sub>
            <m:sup>
              <m:r>
                <m:rPr>
                  <m:sty m:val="p"/>
                </m:rPr>
                <m:t>T</m:t>
              </m:r>
            </m:sup>
          </m:sSubSup>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sSup>
                <m:e>
                  <m:r>
                    <m:rPr>
                      <m:sty m:val="b"/>
                    </m:rPr>
                    <m:t>L</m:t>
                  </m:r>
                </m:e>
                <m:sup>
                  <m:r>
                    <m:rPr>
                      <m:sty m:val="p"/>
                    </m:rPr>
                    <m:t>−</m:t>
                  </m:r>
                  <m:r>
                    <m:t>1</m:t>
                  </m:r>
                  <m:r>
                    <m:rPr>
                      <m:sty m:val="p"/>
                    </m:rPr>
                    <m:t>/</m:t>
                  </m:r>
                  <m:r>
                    <m:t>2</m:t>
                  </m:r>
                </m:sup>
              </m:sSup>
            </m:e>
          </m:nary>
          <m:sSup>
            <m:e>
              <m:r>
                <m:rPr>
                  <m:sty m:val="b"/>
                </m:rPr>
                <m:t>U</m:t>
              </m:r>
            </m:e>
            <m:sup>
              <m:r>
                <m:rPr>
                  <m:sty m:val="p"/>
                </m:rPr>
                <m:t>T</m:t>
              </m:r>
            </m:sup>
          </m:sSup>
          <m:d>
            <m:dPr>
              <m:begChr m:val="("/>
              <m:endChr m:val=")"/>
              <m:sepChr m:val=""/>
              <m:grow/>
            </m:dPr>
            <m:e>
              <m:sSub>
                <m:e>
                  <m:r>
                    <m:rPr>
                      <m:sty m:val="b"/>
                    </m:rPr>
                    <m:t>x</m:t>
                  </m:r>
                </m:e>
                <m:sub>
                  <m:r>
                    <m:t>n</m:t>
                  </m:r>
                </m:sub>
              </m:sSub>
              <m:r>
                <m:rPr>
                  <m:sty m:val="p"/>
                </m:rPr>
                <m:t>−</m:t>
              </m:r>
              <m:bar>
                <m:barPr>
                  <m:pos m:val="top"/>
                </m:barPr>
                <m:e>
                  <m:r>
                    <m:rPr>
                      <m:sty m:val="b"/>
                    </m:rPr>
                    <m:t>x</m:t>
                  </m:r>
                </m:e>
              </m:bar>
            </m:e>
          </m:d>
          <m:sSup>
            <m:e>
              <m:d>
                <m:dPr>
                  <m:begChr m:val="("/>
                  <m:endChr m:val=")"/>
                  <m:sepChr m:val=""/>
                  <m:grow/>
                </m:dPr>
                <m:e>
                  <m:sSub>
                    <m:e>
                      <m:r>
                        <m:rPr>
                          <m:sty m:val="b"/>
                        </m:rPr>
                        <m:t>x</m:t>
                      </m:r>
                    </m:e>
                    <m:sub>
                      <m:r>
                        <m:t>n</m:t>
                      </m:r>
                    </m:sub>
                  </m:sSub>
                  <m:r>
                    <m:rPr>
                      <m:sty m:val="p"/>
                    </m:rPr>
                    <m:t>−</m:t>
                  </m:r>
                  <m:bar>
                    <m:barPr>
                      <m:pos m:val="top"/>
                    </m:barPr>
                    <m:e>
                      <m:r>
                        <m:rPr>
                          <m:sty m:val="b"/>
                        </m:rPr>
                        <m:t>x</m:t>
                      </m:r>
                    </m:e>
                  </m:bar>
                </m:e>
              </m:d>
            </m:e>
            <m:sup>
              <m:r>
                <m:rPr>
                  <m:sty m:val="p"/>
                </m:rPr>
                <m:t>T</m:t>
              </m:r>
            </m:sup>
          </m:sSup>
          <m:r>
            <m:rPr>
              <m:sty m:val="b"/>
            </m:rPr>
            <m:t>U</m:t>
          </m:r>
          <m:sSup>
            <m:e>
              <m:r>
                <m:rPr>
                  <m:sty m:val="b"/>
                </m:rPr>
                <m:t>L</m:t>
              </m:r>
            </m:e>
            <m:sup>
              <m:r>
                <m:rPr>
                  <m:sty m:val="p"/>
                </m:rPr>
                <m:t>−</m:t>
              </m:r>
              <m:r>
                <m:t>1</m:t>
              </m:r>
              <m:r>
                <m:rPr>
                  <m:sty m:val="p"/>
                </m:rPr>
                <m:t>/</m:t>
              </m:r>
              <m:r>
                <m:t>2</m:t>
              </m:r>
            </m:sup>
          </m:sSup>
        </m:oMath>
      </m:oMathPara>
    </w:p>
    <w:p>
      <w:pPr>
        <w:pStyle w:val="FirstParagraph"/>
      </w:pPr>
      <m:oMathPara>
        <m:oMathParaPr>
          <m:jc m:val="center"/>
        </m:oMathParaPr>
        <m:oMath>
          <m:r>
            <m:rPr>
              <m:sty m:val="p"/>
            </m:rPr>
            <m:t>=</m:t>
          </m:r>
          <m:sSup>
            <m:e>
              <m:r>
                <m:rPr>
                  <m:sty m:val="b"/>
                </m:rPr>
                <m:t>L</m:t>
              </m:r>
            </m:e>
            <m:sup>
              <m:r>
                <m:rPr>
                  <m:sty m:val="p"/>
                </m:rPr>
                <m:t>−</m:t>
              </m:r>
              <m:r>
                <m:t>1</m:t>
              </m:r>
              <m:r>
                <m:rPr>
                  <m:sty m:val="p"/>
                </m:rPr>
                <m:t>/</m:t>
              </m:r>
              <m:r>
                <m:t>2</m:t>
              </m:r>
            </m:sup>
          </m:sSup>
          <m:sSup>
            <m:e>
              <m:r>
                <m:rPr>
                  <m:sty m:val="b"/>
                </m:rPr>
                <m:t>U</m:t>
              </m:r>
            </m:e>
            <m:sup>
              <m:r>
                <m:rPr>
                  <m:sty m:val="p"/>
                </m:rPr>
                <m:t>T</m:t>
              </m:r>
            </m:sup>
          </m:sSup>
          <m:r>
            <m:rPr>
              <m:sty m:val="b"/>
            </m:rPr>
            <m:t>S</m:t>
          </m:r>
          <m:r>
            <m:rPr>
              <m:sty m:val="b"/>
            </m:rPr>
            <m:t>U</m:t>
          </m:r>
          <m:sSup>
            <m:e>
              <m:r>
                <m:rPr>
                  <m:sty m:val="b"/>
                </m:rPr>
                <m:t>L</m:t>
              </m:r>
            </m:e>
            <m:sup>
              <m:r>
                <m:rPr>
                  <m:sty m:val="p"/>
                </m:rPr>
                <m:t>−</m:t>
              </m:r>
              <m:r>
                <m:t>1</m:t>
              </m:r>
              <m:r>
                <m:rPr>
                  <m:sty m:val="p"/>
                </m:rPr>
                <m:t>/</m:t>
              </m:r>
              <m:r>
                <m:t>2</m:t>
              </m:r>
            </m:sup>
          </m:sSup>
          <m:r>
            <m:rPr>
              <m:sty m:val="p"/>
            </m:rPr>
            <m:t>=</m:t>
          </m:r>
          <m:sSup>
            <m:e>
              <m:r>
                <m:rPr>
                  <m:sty m:val="b"/>
                </m:rPr>
                <m:t>L</m:t>
              </m:r>
            </m:e>
            <m:sup>
              <m:r>
                <m:rPr>
                  <m:sty m:val="p"/>
                </m:rPr>
                <m:t>−</m:t>
              </m:r>
              <m:r>
                <m:t>1</m:t>
              </m:r>
              <m:r>
                <m:rPr>
                  <m:sty m:val="p"/>
                </m:rPr>
                <m:t>/</m:t>
              </m:r>
              <m:r>
                <m:t>2</m:t>
              </m:r>
            </m:sup>
          </m:sSup>
          <m:r>
            <m:rPr>
              <m:sty m:val="b"/>
            </m:rPr>
            <m:t>L</m:t>
          </m:r>
          <m:sSup>
            <m:e>
              <m:r>
                <m:rPr>
                  <m:sty m:val="b"/>
                </m:rPr>
                <m:t>L</m:t>
              </m:r>
            </m:e>
            <m:sup>
              <m:r>
                <m:rPr>
                  <m:sty m:val="p"/>
                </m:rPr>
                <m:t>−</m:t>
              </m:r>
              <m:r>
                <m:t>1</m:t>
              </m:r>
              <m:r>
                <m:rPr>
                  <m:sty m:val="p"/>
                </m:rPr>
                <m:t>/</m:t>
              </m:r>
              <m:r>
                <m:t>2</m:t>
              </m:r>
            </m:sup>
          </m:sSup>
          <m:r>
            <m:rPr>
              <m:sty m:val="p"/>
            </m:rPr>
            <m:t>=</m:t>
          </m:r>
          <m:r>
            <m:rPr>
              <m:sty m:val="b"/>
            </m:rPr>
            <m:t>I</m:t>
          </m:r>
          <m:r>
            <m:rPr>
              <m:sty m:val="p"/>
            </m:rPr>
            <m:t>.</m:t>
          </m:r>
          <m:r>
            <m:t>  </m:t>
          </m:r>
          <m:r>
            <m:rPr>
              <m:nor/>
              <m:sty m:val="p"/>
            </m:rPr>
            <m:t>(16.25)</m:t>
          </m:r>
        </m:oMath>
      </m:oMathPara>
    </w:p>
    <w:p>
      <w:pPr>
        <w:pStyle w:val="FirstParagraph"/>
      </w:pPr>
      <w:r>
        <w:rPr>
          <w:rFonts w:hint="eastAsia"/>
        </w:rPr>
        <w:t xml:space="preserve">此操作被称为数据白化或球化，图</w:t>
      </w:r>
      <w:r>
        <w:t xml:space="preserve"> 16.6 </w:t>
      </w:r>
      <w:r>
        <w:rPr>
          <w:rFonts w:hint="eastAsia"/>
        </w:rPr>
        <w:t xml:space="preserve">展示了对老忠实间歇泉数据集进行该操作的情况。</w:t>
      </w:r>
    </w:p>
    <w:p>
      <w:r>
        <w:pict>
          <v:rect style="width:0;height:1.5pt" o:hralign="center" o:hrstd="t" o:hr="t"/>
        </w:pict>
      </w:r>
    </w:p>
    <w:p>
      <w:pPr>
        <w:pStyle w:val="FirstParagraph"/>
      </w:pPr>
      <w:r>
        <w:rPr>
          <w:rFonts w:hint="eastAsia"/>
        </w:rPr>
        <w:t xml:space="preserve">第15.1节</w:t>
      </w:r>
    </w:p>
    <w:p>
      <w:r>
        <w:pict>
          <v:rect style="width:0;height:1.5pt" o:hralign="center" o:hrstd="t" o:hr="t"/>
        </w:pict>
      </w:r>
    </w:p>
    <w:bookmarkEnd w:id="1153"/>
    <w:bookmarkStart w:id="1154" w:name="高维数据"/>
    <w:p>
      <w:pPr>
        <w:pStyle w:val="1"/>
      </w:pPr>
      <w:r>
        <w:t xml:space="preserve">16.1.5 </w:t>
      </w:r>
      <w:r>
        <w:rPr>
          <w:rFonts w:hint="eastAsia"/>
        </w:rPr>
        <w:t xml:space="preserve">高维数据</w:t>
      </w:r>
    </w:p>
    <w:p>
      <w:pPr>
        <w:pStyle w:val="FirstParagraph"/>
      </w:pPr>
      <w:r>
        <w:rPr>
          <w:rFonts w:hint="eastAsia"/>
        </w:rPr>
        <w:t xml:space="preserve">在主成分分析(PCA)的一些应用中，数据点的数量小于数据空间的维度。例如，我们可能想对几百张图像的数据集应用主成分分析，每张图像对应一个潜在的数百万维空间中的向量(对应图像中每个像素的三个颜色值)。请注意，在一个</w:t>
      </w:r>
      <w:r>
        <w:t xml:space="preserve"> </w:t>
      </w:r>
      <m:oMath>
        <m:r>
          <m:t>D</m:t>
        </m:r>
      </m:oMath>
      <w:r>
        <w:t xml:space="preserve"> </w:t>
      </w:r>
      <w:r>
        <w:rPr>
          <w:rFonts w:hint="eastAsia"/>
        </w:rPr>
        <w:t xml:space="preserve">维空间中，一组</w:t>
      </w:r>
      <w:r>
        <w:t xml:space="preserve"> </w:t>
      </w:r>
      <m:oMath>
        <m:r>
          <m:t>N</m:t>
        </m:r>
      </m:oMath>
      <w:r>
        <w:t xml:space="preserve"> </w:t>
      </w:r>
      <w:r>
        <w:rPr>
          <w:rFonts w:hint="eastAsia"/>
        </w:rPr>
        <w:t xml:space="preserve">个点(其中</w:t>
      </w:r>
      <w:r>
        <w:t xml:space="preserve"> </w:t>
      </w:r>
      <m:oMath>
        <m:r>
          <m:t>N</m:t>
        </m:r>
        <m:r>
          <m:rPr>
            <m:sty m:val="p"/>
          </m:rPr>
          <m:t>&lt;</m:t>
        </m:r>
        <m:r>
          <m:t>D</m:t>
        </m:r>
      </m:oMath>
      <w:r>
        <w:t xml:space="preserve"> </w:t>
      </w:r>
      <w:r>
        <w:rPr>
          <w:rFonts w:hint="eastAsia"/>
        </w:rPr>
        <w:t xml:space="preserve">)定义了一个线性子空间，其维度至多为</w:t>
      </w:r>
      <w:r>
        <w:t xml:space="preserve"> </w:t>
      </w:r>
      <m:oMath>
        <m:r>
          <m:t>N</m:t>
        </m:r>
        <m:r>
          <m:rPr>
            <m:sty m:val="p"/>
          </m:rPr>
          <m:t>−</m:t>
        </m:r>
        <m:r>
          <m:t>1</m:t>
        </m:r>
      </m:oMath>
      <w:r>
        <w:t xml:space="preserve"> </w:t>
      </w:r>
      <w:r>
        <w:rPr>
          <w:rFonts w:hint="eastAsia"/>
        </w:rPr>
        <w:t xml:space="preserve">，因此对于大于</w:t>
      </w:r>
      <w:r>
        <w:t xml:space="preserve"> </w:t>
      </w:r>
      <m:oMath>
        <m:r>
          <m:t>N</m:t>
        </m:r>
        <m:r>
          <m:rPr>
            <m:sty m:val="p"/>
          </m:rPr>
          <m:t>−</m:t>
        </m:r>
        <m:r>
          <m:t>1</m:t>
        </m:r>
      </m:oMath>
      <w:r>
        <w:t xml:space="preserve"> </w:t>
      </w:r>
      <w:r>
        <w:rPr>
          <w:rFonts w:hint="eastAsia"/>
        </w:rPr>
        <w:t xml:space="preserve">的</w:t>
      </w:r>
      <w:r>
        <w:t xml:space="preserve"> </w:t>
      </w:r>
      <m:oMath>
        <m:r>
          <m:t>M</m:t>
        </m:r>
      </m:oMath>
      <w:r>
        <w:t xml:space="preserve"> </w:t>
      </w:r>
      <w:r>
        <w:rPr>
          <w:rFonts w:hint="eastAsia"/>
        </w:rPr>
        <w:t xml:space="preserve">值应用主成分分析意义不大。实际上，如果我们执行主成分分析，会发现至少有</w:t>
      </w:r>
      <w:r>
        <w:t xml:space="preserve"> </w:t>
      </w:r>
      <m:oMath>
        <m:r>
          <m:t>D</m:t>
        </m:r>
        <m:r>
          <m:rPr>
            <m:sty m:val="p"/>
          </m:rPr>
          <m:t>−</m:t>
        </m:r>
        <m:r>
          <m:t>N</m:t>
        </m:r>
        <m:r>
          <m:rPr>
            <m:sty m:val="p"/>
          </m:rPr>
          <m:t>+</m:t>
        </m:r>
        <m:r>
          <m:t>1</m:t>
        </m:r>
      </m:oMath>
      <w:r>
        <w:t xml:space="preserve"> </w:t>
      </w:r>
      <w:r>
        <w:rPr>
          <w:rFonts w:hint="eastAsia"/>
        </w:rPr>
        <w:t xml:space="preserve">个特征值为零，对应于数据集在其方向上方差为零的特征向量。此外，寻找</w:t>
      </w:r>
      <w:r>
        <w:t xml:space="preserve"> </w:t>
      </w:r>
      <m:oMath>
        <m:r>
          <m:t>D</m:t>
        </m:r>
        <m:r>
          <m:rPr>
            <m:sty m:val="p"/>
          </m:rPr>
          <m:t>×</m:t>
        </m:r>
        <m:r>
          <m:t>D</m:t>
        </m:r>
      </m:oMath>
      <w:r>
        <w:t xml:space="preserve"> </w:t>
      </w:r>
      <w:r>
        <w:rPr>
          <w:rFonts w:hint="eastAsia"/>
        </w:rPr>
        <w:t xml:space="preserve">矩阵特征向量的典型算法的计算成本与</w:t>
      </w:r>
      <w:r>
        <w:t xml:space="preserve"> </w:t>
      </w:r>
      <m:oMath>
        <m:r>
          <m:rPr>
            <m:sty m:val="p"/>
            <m:scr m:val="script"/>
          </m:rPr>
          <m:t>O</m:t>
        </m:r>
        <m:d>
          <m:dPr>
            <m:begChr m:val="("/>
            <m:endChr m:val=")"/>
            <m:sepChr m:val=""/>
            <m:grow/>
          </m:dPr>
          <m:e>
            <m:sSup>
              <m:e>
                <m:r>
                  <m:t>D</m:t>
                </m:r>
              </m:e>
              <m:sup>
                <m:r>
                  <m:t>3</m:t>
                </m:r>
              </m:sup>
            </m:sSup>
          </m:e>
        </m:d>
      </m:oMath>
      <w:r>
        <w:t xml:space="preserve"> </w:t>
      </w:r>
      <w:r>
        <w:rPr>
          <w:rFonts w:hint="eastAsia"/>
        </w:rPr>
        <w:t xml:space="preserve">成正比，因此对于像图像示例这样的应用，直接应用主成分分析在计算上是不可行的。</w:t>
      </w:r>
    </w:p>
    <w:p>
      <w:pPr>
        <w:pStyle w:val="a0"/>
      </w:pPr>
      <w:r>
        <w:rPr>
          <w:rFonts w:hint="eastAsia"/>
        </w:rPr>
        <w:t xml:space="preserve">我们可以按如下方式解决这个问题。首先，让我们将</w:t>
      </w:r>
      <w:r>
        <w:t xml:space="preserve"> </w:t>
      </w:r>
      <m:oMath>
        <m:r>
          <m:rPr>
            <m:sty m:val="b"/>
          </m:rPr>
          <m:t>X</m:t>
        </m:r>
      </m:oMath>
      <w:r>
        <w:t xml:space="preserve"> </w:t>
      </w:r>
      <w:r>
        <w:rPr>
          <w:rFonts w:hint="eastAsia"/>
        </w:rPr>
        <w:t xml:space="preserve">定义为</w:t>
      </w:r>
      <w:r>
        <w:t xml:space="preserve"> </w:t>
      </w:r>
      <m:oMath>
        <m:d>
          <m:dPr>
            <m:begChr m:val="("/>
            <m:endChr m:val=")"/>
            <m:sepChr m:val=""/>
            <m:grow/>
          </m:dPr>
          <m:e>
            <m:r>
              <m:t>N</m:t>
            </m:r>
            <m:r>
              <m:rPr>
                <m:sty m:val="p"/>
              </m:rPr>
              <m:t>×</m:t>
            </m:r>
            <m:r>
              <m:t>D</m:t>
            </m:r>
          </m:e>
        </m:d>
      </m:oMath>
      <w:r>
        <w:t xml:space="preserve"> </w:t>
      </w:r>
      <w:r>
        <w:rPr>
          <w:rFonts w:hint="eastAsia"/>
        </w:rPr>
        <w:t xml:space="preserve">维的中心化数据矩阵，其第</w:t>
      </w:r>
      <w:r>
        <w:t xml:space="preserve"> </w:t>
      </w:r>
      <m:oMath>
        <m:r>
          <m:t>n</m:t>
        </m:r>
      </m:oMath>
      <w:r>
        <w:t xml:space="preserve"> </w:t>
      </w:r>
      <w:r>
        <w:rPr>
          <w:rFonts w:hint="eastAsia"/>
        </w:rPr>
        <w:t xml:space="preserve">行由</w:t>
      </w:r>
      <w:r>
        <w:t xml:space="preserve"> </w:t>
      </w:r>
      <m:oMath>
        <m:sSup>
          <m:e>
            <m:d>
              <m:dPr>
                <m:begChr m:val="("/>
                <m:endChr m:val=")"/>
                <m:sepChr m:val=""/>
                <m:grow/>
              </m:dPr>
              <m:e>
                <m:sSub>
                  <m:e>
                    <m:r>
                      <m:rPr>
                        <m:sty m:val="b"/>
                      </m:rPr>
                      <m:t>x</m:t>
                    </m:r>
                  </m:e>
                  <m:sub>
                    <m:r>
                      <m:t>n</m:t>
                    </m:r>
                  </m:sub>
                </m:sSub>
                <m:r>
                  <m:rPr>
                    <m:sty m:val="p"/>
                  </m:rPr>
                  <m:t>−</m:t>
                </m:r>
                <m:bar>
                  <m:barPr>
                    <m:pos m:val="top"/>
                  </m:barPr>
                  <m:e>
                    <m:r>
                      <m:rPr>
                        <m:sty m:val="b"/>
                      </m:rPr>
                      <m:t>x</m:t>
                    </m:r>
                  </m:e>
                </m:bar>
              </m:e>
            </m:d>
          </m:e>
          <m:sup>
            <m:r>
              <m:rPr>
                <m:sty m:val="p"/>
              </m:rPr>
              <m:t>T</m:t>
            </m:r>
          </m:sup>
        </m:sSup>
      </m:oMath>
      <w:r>
        <w:t xml:space="preserve"> </w:t>
      </w:r>
      <w:r>
        <w:rPr>
          <w:rFonts w:hint="eastAsia"/>
        </w:rPr>
        <w:t xml:space="preserve">给出。然后，协方差矩阵(16.3)可以写成</w:t>
      </w:r>
      <w:r>
        <w:t xml:space="preserve"> </w:t>
      </w:r>
      <m:oMath>
        <m:r>
          <m:rPr>
            <m:sty m:val="b"/>
          </m:rPr>
          <m:t>S</m:t>
        </m:r>
        <m:r>
          <m:rPr>
            <m:sty m:val="p"/>
          </m:rPr>
          <m:t>=</m:t>
        </m:r>
        <m:sSup>
          <m:e>
            <m:r>
              <m:t>N</m:t>
            </m:r>
          </m:e>
          <m:sup>
            <m:r>
              <m:rPr>
                <m:sty m:val="p"/>
              </m:rPr>
              <m:t>−</m:t>
            </m:r>
            <m:r>
              <m:t>1</m:t>
            </m:r>
          </m:sup>
        </m:sSup>
        <m:sSup>
          <m:e>
            <m:r>
              <m:rPr>
                <m:sty m:val="b"/>
              </m:rPr>
              <m:t>X</m:t>
            </m:r>
          </m:e>
          <m:sup>
            <m:r>
              <m:rPr>
                <m:sty m:val="p"/>
              </m:rPr>
              <m:t>T</m:t>
            </m:r>
          </m:sup>
        </m:sSup>
        <m:r>
          <m:rPr>
            <m:sty m:val="b"/>
          </m:rPr>
          <m:t>X</m:t>
        </m:r>
      </m:oMath>
      <w:r>
        <w:t xml:space="preserve"> </w:t>
      </w:r>
      <w:r>
        <w:rPr>
          <w:rFonts w:hint="eastAsia"/>
        </w:rPr>
        <w:t xml:space="preserve">，相应的特征向量方程变为</w:t>
      </w:r>
    </w:p>
    <w:p>
      <w:pPr>
        <w:pStyle w:val="a0"/>
      </w:pPr>
      <m:oMathPara>
        <m:oMathParaPr>
          <m:jc m:val="center"/>
        </m:oMathParaPr>
        <m:oMath>
          <m:f>
            <m:fPr>
              <m:type m:val="bar"/>
            </m:fPr>
            <m:num>
              <m:r>
                <m:t>1</m:t>
              </m:r>
            </m:num>
            <m:den>
              <m:r>
                <m:t>N</m:t>
              </m:r>
            </m:den>
          </m:f>
          <m:sSup>
            <m:e>
              <m:r>
                <m:rPr>
                  <m:sty m:val="b"/>
                </m:rPr>
                <m:t>X</m:t>
              </m:r>
            </m:e>
            <m:sup>
              <m:r>
                <m:rPr>
                  <m:sty m:val="p"/>
                </m:rPr>
                <m:t>T</m:t>
              </m:r>
            </m:sup>
          </m:sSup>
          <m:r>
            <m:rPr>
              <m:sty m:val="b"/>
            </m:rPr>
            <m:t>X</m:t>
          </m:r>
          <m:sSub>
            <m:e>
              <m:r>
                <m:rPr>
                  <m:sty m:val="b"/>
                </m:rPr>
                <m:t>u</m:t>
              </m:r>
            </m:e>
            <m:sub>
              <m:r>
                <m:t>i</m:t>
              </m:r>
            </m:sub>
          </m:sSub>
          <m:r>
            <m:rPr>
              <m:sty m:val="p"/>
            </m:rPr>
            <m:t>=</m:t>
          </m:r>
          <m:sSub>
            <m:e>
              <m:r>
                <m:t>λ</m:t>
              </m:r>
            </m:e>
            <m:sub>
              <m:r>
                <m:t>i</m:t>
              </m:r>
            </m:sub>
          </m:sSub>
          <m:sSub>
            <m:e>
              <m:r>
                <m:rPr>
                  <m:sty m:val="b"/>
                </m:rPr>
                <m:t>u</m:t>
              </m:r>
            </m:e>
            <m:sub>
              <m:r>
                <m:t>i</m:t>
              </m:r>
            </m:sub>
          </m:sSub>
          <m:r>
            <m:t>  </m:t>
          </m:r>
          <m:r>
            <m:rPr>
              <m:nor/>
              <m:sty m:val="p"/>
            </m:rPr>
            <m:t>(16.26)</m:t>
          </m:r>
        </m:oMath>
      </m:oMathPara>
    </w:p>
    <w:p>
      <w:pPr>
        <w:pStyle w:val="FirstParagraph"/>
      </w:pPr>
      <w:r>
        <w:rPr>
          <w:rFonts w:hint="eastAsia"/>
        </w:rPr>
        <w:t xml:space="preserve">现在，将两边同时左乘</w:t>
      </w:r>
      <w:r>
        <w:t xml:space="preserve"> </w:t>
      </w:r>
      <m:oMath>
        <m:r>
          <m:rPr>
            <m:sty m:val="b"/>
          </m:rPr>
          <m:t>X</m:t>
        </m:r>
      </m:oMath>
      <w:r>
        <w:t xml:space="preserve"> </w:t>
      </w:r>
      <w:r>
        <w:rPr>
          <w:rFonts w:hint="eastAsia"/>
        </w:rPr>
        <w:t xml:space="preserve">，得到</w:t>
      </w:r>
    </w:p>
    <w:p>
      <w:pPr>
        <w:pStyle w:val="a0"/>
      </w:pPr>
      <m:oMathPara>
        <m:oMathParaPr>
          <m:jc m:val="center"/>
        </m:oMathParaPr>
        <m:oMath>
          <m:f>
            <m:fPr>
              <m:type m:val="bar"/>
            </m:fPr>
            <m:num>
              <m:r>
                <m:t>1</m:t>
              </m:r>
            </m:num>
            <m:den>
              <m:r>
                <m:t>N</m:t>
              </m:r>
            </m:den>
          </m:f>
          <m:r>
            <m:rPr>
              <m:sty m:val="b"/>
            </m:rPr>
            <m:t>X</m:t>
          </m:r>
          <m:sSup>
            <m:e>
              <m:r>
                <m:rPr>
                  <m:sty m:val="b"/>
                </m:rPr>
                <m:t>X</m:t>
              </m:r>
            </m:e>
            <m:sup>
              <m:r>
                <m:rPr>
                  <m:sty m:val="p"/>
                </m:rPr>
                <m:t>T</m:t>
              </m:r>
            </m:sup>
          </m:sSup>
          <m:d>
            <m:dPr>
              <m:begChr m:val="("/>
              <m:endChr m:val=")"/>
              <m:sepChr m:val=""/>
              <m:grow/>
            </m:dPr>
            <m:e>
              <m:r>
                <m:rPr>
                  <m:sty m:val="b"/>
                </m:rPr>
                <m:t>X</m:t>
              </m:r>
              <m:sSub>
                <m:e>
                  <m:r>
                    <m:rPr>
                      <m:sty m:val="b"/>
                    </m:rPr>
                    <m:t>u</m:t>
                  </m:r>
                </m:e>
                <m:sub>
                  <m:r>
                    <m:t>i</m:t>
                  </m:r>
                </m:sub>
              </m:sSub>
            </m:e>
          </m:d>
          <m:r>
            <m:rPr>
              <m:sty m:val="p"/>
            </m:rPr>
            <m:t>=</m:t>
          </m:r>
          <m:sSub>
            <m:e>
              <m:r>
                <m:t>λ</m:t>
              </m:r>
            </m:e>
            <m:sub>
              <m:r>
                <m:t>i</m:t>
              </m:r>
            </m:sub>
          </m:sSub>
          <m:d>
            <m:dPr>
              <m:begChr m:val="("/>
              <m:endChr m:val=")"/>
              <m:sepChr m:val=""/>
              <m:grow/>
            </m:dPr>
            <m:e>
              <m:r>
                <m:rPr>
                  <m:sty m:val="b"/>
                </m:rPr>
                <m:t>X</m:t>
              </m:r>
              <m:sSub>
                <m:e>
                  <m:r>
                    <m:rPr>
                      <m:sty m:val="b"/>
                    </m:rPr>
                    <m:t>u</m:t>
                  </m:r>
                </m:e>
                <m:sub>
                  <m:r>
                    <m:t>i</m:t>
                  </m:r>
                </m:sub>
              </m:sSub>
            </m:e>
          </m:d>
          <m:r>
            <m:rPr>
              <m:sty m:val="p"/>
            </m:rPr>
            <m:t>.</m:t>
          </m:r>
          <m:r>
            <m:t>  </m:t>
          </m:r>
          <m:r>
            <m:rPr>
              <m:nor/>
              <m:sty m:val="p"/>
            </m:rPr>
            <m:t>(16.27)</m:t>
          </m:r>
        </m:oMath>
      </m:oMathPara>
    </w:p>
    <w:p>
      <w:pPr>
        <w:pStyle w:val="FirstParagraph"/>
      </w:pPr>
      <w:r>
        <w:rPr>
          <w:rFonts w:hint="eastAsia"/>
        </w:rPr>
        <w:t xml:space="preserve">如果我们现在定义</w:t>
      </w:r>
      <w:r>
        <w:t xml:space="preserve"> </w:t>
      </w:r>
      <m:oMath>
        <m:sSub>
          <m:e>
            <m:r>
              <m:rPr>
                <m:sty m:val="b"/>
              </m:rPr>
              <m:t>v</m:t>
            </m:r>
          </m:e>
          <m:sub>
            <m:r>
              <m:t>i</m:t>
            </m:r>
          </m:sub>
        </m:sSub>
        <m:r>
          <m:rPr>
            <m:sty m:val="p"/>
          </m:rPr>
          <m:t>=</m:t>
        </m:r>
        <m:r>
          <m:rPr>
            <m:sty m:val="b"/>
          </m:rPr>
          <m:t>X</m:t>
        </m:r>
        <m:sSub>
          <m:e>
            <m:r>
              <m:rPr>
                <m:sty m:val="b"/>
              </m:rPr>
              <m:t>u</m:t>
            </m:r>
          </m:e>
          <m:sub>
            <m:r>
              <m:t>i</m:t>
            </m:r>
          </m:sub>
        </m:sSub>
      </m:oMath>
      <w:r>
        <w:t xml:space="preserve"> </w:t>
      </w:r>
      <w:r>
        <w:rPr>
          <w:rFonts w:hint="eastAsia"/>
        </w:rPr>
        <w:t xml:space="preserve">，我们得到</w:t>
      </w:r>
    </w:p>
    <w:p>
      <w:pPr>
        <w:pStyle w:val="a0"/>
      </w:pPr>
      <m:oMathPara>
        <m:oMathParaPr>
          <m:jc m:val="center"/>
        </m:oMathParaPr>
        <m:oMath>
          <m:f>
            <m:fPr>
              <m:type m:val="bar"/>
            </m:fPr>
            <m:num>
              <m:r>
                <m:t>1</m:t>
              </m:r>
            </m:num>
            <m:den>
              <m:r>
                <m:t>N</m:t>
              </m:r>
            </m:den>
          </m:f>
          <m:r>
            <m:rPr>
              <m:sty m:val="b"/>
            </m:rPr>
            <m:t>X</m:t>
          </m:r>
          <m:sSup>
            <m:e>
              <m:r>
                <m:rPr>
                  <m:sty m:val="b"/>
                </m:rPr>
                <m:t>X</m:t>
              </m:r>
            </m:e>
            <m:sup>
              <m:r>
                <m:rPr>
                  <m:sty m:val="p"/>
                </m:rPr>
                <m:t>T</m:t>
              </m:r>
            </m:sup>
          </m:sSup>
          <m:sSub>
            <m:e>
              <m:r>
                <m:rPr>
                  <m:sty m:val="b"/>
                </m:rPr>
                <m:t>v</m:t>
              </m:r>
            </m:e>
            <m:sub>
              <m:r>
                <m:t>i</m:t>
              </m:r>
            </m:sub>
          </m:sSub>
          <m:r>
            <m:rPr>
              <m:sty m:val="p"/>
            </m:rPr>
            <m:t>=</m:t>
          </m:r>
          <m:sSub>
            <m:e>
              <m:r>
                <m:t>λ</m:t>
              </m:r>
            </m:e>
            <m:sub>
              <m:r>
                <m:t>i</m:t>
              </m:r>
            </m:sub>
          </m:sSub>
          <m:sSub>
            <m:e>
              <m:r>
                <m:rPr>
                  <m:sty m:val="b"/>
                </m:rPr>
                <m:t>v</m:t>
              </m:r>
            </m:e>
            <m:sub>
              <m:r>
                <m:t>i</m:t>
              </m:r>
            </m:sub>
          </m:sSub>
          <m:r>
            <m:t>  </m:t>
          </m:r>
          <m:r>
            <m:rPr>
              <m:nor/>
              <m:sty m:val="p"/>
            </m:rPr>
            <m:t>(16.28)</m:t>
          </m:r>
        </m:oMath>
      </m:oMathPara>
    </w:p>
    <w:p>
      <w:pPr>
        <w:pStyle w:val="FirstParagraph"/>
      </w:pPr>
      <w:r>
        <w:rPr>
          <w:rFonts w:hint="eastAsia"/>
        </w:rPr>
        <w:t xml:space="preserve">这是</w:t>
      </w:r>
      <w:r>
        <w:t xml:space="preserve"> </w:t>
      </w:r>
      <m:oMath>
        <m:r>
          <m:t>N</m:t>
        </m:r>
        <m:r>
          <m:rPr>
            <m:sty m:val="p"/>
          </m:rPr>
          <m:t>×</m:t>
        </m:r>
        <m:r>
          <m:t>N</m:t>
        </m:r>
      </m:oMath>
      <w:r>
        <w:t xml:space="preserve"> </w:t>
      </w:r>
      <w:r>
        <w:rPr>
          <w:rFonts w:hint="eastAsia"/>
        </w:rPr>
        <w:t xml:space="preserve">矩阵</w:t>
      </w:r>
      <w:r>
        <w:t xml:space="preserve"> </w:t>
      </w:r>
      <m:oMath>
        <m:sSup>
          <m:e>
            <m:r>
              <m:t>N</m:t>
            </m:r>
          </m:e>
          <m:sup>
            <m:r>
              <m:rPr>
                <m:sty m:val="p"/>
              </m:rPr>
              <m:t>−</m:t>
            </m:r>
            <m:r>
              <m:t>1</m:t>
            </m:r>
          </m:sup>
        </m:sSup>
        <m:r>
          <m:rPr>
            <m:sty m:val="b"/>
          </m:rPr>
          <m:t>X</m:t>
        </m:r>
        <m:sSup>
          <m:e>
            <m:r>
              <m:rPr>
                <m:sty m:val="b"/>
              </m:rPr>
              <m:t>X</m:t>
            </m:r>
          </m:e>
          <m:sup>
            <m:r>
              <m:rPr>
                <m:sty m:val="p"/>
              </m:rPr>
              <m:t>T</m:t>
            </m:r>
          </m:sup>
        </m:sSup>
      </m:oMath>
      <w:r>
        <w:t xml:space="preserve"> </w:t>
      </w:r>
      <w:r>
        <w:rPr>
          <w:rFonts w:hint="eastAsia"/>
        </w:rPr>
        <w:t xml:space="preserve">的特征向量方程。我们看到，它与原始协方差矩阵具有相同的</w:t>
      </w:r>
      <w:r>
        <w:t xml:space="preserve"> </w:t>
      </w:r>
      <m:oMath>
        <m:r>
          <m:t>N</m:t>
        </m:r>
        <m:r>
          <m:rPr>
            <m:sty m:val="p"/>
          </m:rPr>
          <m:t>−</m:t>
        </m:r>
        <m:r>
          <m:t>1</m:t>
        </m:r>
      </m:oMath>
      <w:r>
        <w:t xml:space="preserve"> </w:t>
      </w:r>
      <w:r>
        <w:rPr>
          <w:rFonts w:hint="eastAsia"/>
        </w:rPr>
        <w:t xml:space="preserve">特征值(原始协方差矩阵本身还有额外的</w:t>
      </w:r>
      <w:r>
        <w:t xml:space="preserve"> </w:t>
      </w:r>
      <m:oMath>
        <m:r>
          <m:t>D</m:t>
        </m:r>
        <m:r>
          <m:rPr>
            <m:sty m:val="p"/>
          </m:rPr>
          <m:t>−</m:t>
        </m:r>
        <m:r>
          <m:t>N</m:t>
        </m:r>
        <m:r>
          <m:rPr>
            <m:sty m:val="p"/>
          </m:rPr>
          <m:t>+</m:t>
        </m:r>
        <m:r>
          <m:t>1</m:t>
        </m:r>
      </m:oMath>
      <w:r>
        <w:t xml:space="preserve"> </w:t>
      </w:r>
      <w:r>
        <w:rPr>
          <w:rFonts w:hint="eastAsia"/>
        </w:rPr>
        <w:t xml:space="preserve">个值为零的特征值)。因此，我们可以在较低维度的空间中以计算成本</w:t>
      </w:r>
      <w:r>
        <w:t xml:space="preserve"> </w:t>
      </w:r>
      <m:oMath>
        <m:r>
          <m:rPr>
            <m:sty m:val="p"/>
            <m:scr m:val="script"/>
          </m:rPr>
          <m:t>O</m:t>
        </m:r>
        <m:d>
          <m:dPr>
            <m:begChr m:val="("/>
            <m:endChr m:val=")"/>
            <m:sepChr m:val=""/>
            <m:grow/>
          </m:dPr>
          <m:e>
            <m:sSup>
              <m:e>
                <m:r>
                  <m:t>N</m:t>
                </m:r>
              </m:e>
              <m:sup>
                <m:r>
                  <m:t>3</m:t>
                </m:r>
              </m:sup>
            </m:sSup>
          </m:e>
        </m:d>
      </m:oMath>
      <w:r>
        <w:t xml:space="preserve"> </w:t>
      </w:r>
      <w:r>
        <w:rPr>
          <w:rFonts w:hint="eastAsia"/>
        </w:rPr>
        <w:t xml:space="preserve">而非</w:t>
      </w:r>
      <w:r>
        <w:t xml:space="preserve"> </w:t>
      </w:r>
      <m:oMath>
        <m:r>
          <m:rPr>
            <m:sty m:val="p"/>
            <m:scr m:val="script"/>
          </m:rPr>
          <m:t>O</m:t>
        </m:r>
        <m:d>
          <m:dPr>
            <m:begChr m:val="("/>
            <m:endChr m:val=")"/>
            <m:sepChr m:val=""/>
            <m:grow/>
          </m:dPr>
          <m:e>
            <m:sSup>
              <m:e>
                <m:r>
                  <m:t>D</m:t>
                </m:r>
              </m:e>
              <m:sup>
                <m:r>
                  <m:t>3</m:t>
                </m:r>
              </m:sup>
            </m:sSup>
          </m:e>
        </m:d>
      </m:oMath>
      <w:r>
        <w:t xml:space="preserve"> </w:t>
      </w:r>
      <w:r>
        <w:rPr>
          <w:rFonts w:hint="eastAsia"/>
        </w:rPr>
        <w:t xml:space="preserve">来解决特征向量问题。为了确定特征向量，我们将</w:t>
      </w:r>
      <w:r>
        <w:t xml:space="preserve"> (16.28) </w:t>
      </w:r>
      <w:r>
        <w:rPr>
          <w:rFonts w:hint="eastAsia"/>
        </w:rPr>
        <w:t xml:space="preserve">式两边同时乘以</w:t>
      </w:r>
      <w:r>
        <w:t xml:space="preserve"> </w:t>
      </w:r>
      <m:oMath>
        <m:sSup>
          <m:e>
            <m:r>
              <m:rPr>
                <m:sty m:val="b"/>
              </m:rPr>
              <m:t>X</m:t>
            </m:r>
          </m:e>
          <m:sup>
            <m:r>
              <m:rPr>
                <m:sty m:val="p"/>
              </m:rPr>
              <m:t>T</m:t>
            </m:r>
          </m:sup>
        </m:sSup>
      </m:oMath>
    </w:p>
    <w:p>
      <w:pPr>
        <w:pStyle w:val="a0"/>
      </w:pPr>
      <w:r>
        <w:rPr>
          <w:rFonts w:hint="eastAsia"/>
        </w:rPr>
        <w:t xml:space="preserve">得到</w:t>
      </w:r>
    </w:p>
    <w:p>
      <w:pPr>
        <w:pStyle w:val="a0"/>
      </w:pPr>
      <m:oMathPara>
        <m:oMathParaPr>
          <m:jc m:val="center"/>
        </m:oMathParaPr>
        <m:oMath>
          <m:d>
            <m:dPr>
              <m:begChr m:val="("/>
              <m:endChr m:val=")"/>
              <m:sepChr m:val=""/>
              <m:grow/>
            </m:dPr>
            <m:e>
              <m:f>
                <m:fPr>
                  <m:type m:val="bar"/>
                </m:fPr>
                <m:num>
                  <m:r>
                    <m:t>1</m:t>
                  </m:r>
                </m:num>
                <m:den>
                  <m:r>
                    <m:t>N</m:t>
                  </m:r>
                </m:den>
              </m:f>
              <m:sSup>
                <m:e>
                  <m:r>
                    <m:rPr>
                      <m:sty m:val="b"/>
                    </m:rPr>
                    <m:t>X</m:t>
                  </m:r>
                </m:e>
                <m:sup>
                  <m:r>
                    <m:rPr>
                      <m:sty m:val="p"/>
                    </m:rPr>
                    <m:t>T</m:t>
                  </m:r>
                </m:sup>
              </m:sSup>
              <m:r>
                <m:rPr>
                  <m:sty m:val="b"/>
                </m:rPr>
                <m:t>X</m:t>
              </m:r>
            </m:e>
          </m:d>
          <m:d>
            <m:dPr>
              <m:begChr m:val="("/>
              <m:endChr m:val=")"/>
              <m:sepChr m:val=""/>
              <m:grow/>
            </m:dPr>
            <m:e>
              <m:sSup>
                <m:e>
                  <m:r>
                    <m:rPr>
                      <m:sty m:val="b"/>
                    </m:rPr>
                    <m:t>X</m:t>
                  </m:r>
                </m:e>
                <m:sup>
                  <m:r>
                    <m:rPr>
                      <m:sty m:val="p"/>
                    </m:rPr>
                    <m:t>T</m:t>
                  </m:r>
                </m:sup>
              </m:sSup>
              <m:sSub>
                <m:e>
                  <m:r>
                    <m:rPr>
                      <m:sty m:val="b"/>
                    </m:rPr>
                    <m:t>v</m:t>
                  </m:r>
                </m:e>
                <m:sub>
                  <m:r>
                    <m:t>i</m:t>
                  </m:r>
                </m:sub>
              </m:sSub>
            </m:e>
          </m:d>
          <m:r>
            <m:rPr>
              <m:sty m:val="p"/>
            </m:rPr>
            <m:t>=</m:t>
          </m:r>
          <m:sSub>
            <m:e>
              <m:r>
                <m:t>λ</m:t>
              </m:r>
            </m:e>
            <m:sub>
              <m:r>
                <m:t>i</m:t>
              </m:r>
            </m:sub>
          </m:sSub>
          <m:d>
            <m:dPr>
              <m:begChr m:val="("/>
              <m:endChr m:val=")"/>
              <m:sepChr m:val=""/>
              <m:grow/>
            </m:dPr>
            <m:e>
              <m:sSup>
                <m:e>
                  <m:r>
                    <m:rPr>
                      <m:sty m:val="b"/>
                    </m:rPr>
                    <m:t>X</m:t>
                  </m:r>
                </m:e>
                <m:sup>
                  <m:r>
                    <m:rPr>
                      <m:sty m:val="p"/>
                    </m:rPr>
                    <m:t>T</m:t>
                  </m:r>
                </m:sup>
              </m:sSup>
              <m:sSub>
                <m:e>
                  <m:r>
                    <m:rPr>
                      <m:sty m:val="b"/>
                    </m:rPr>
                    <m:t>v</m:t>
                  </m:r>
                </m:e>
                <m:sub>
                  <m:r>
                    <m:t>i</m:t>
                  </m:r>
                </m:sub>
              </m:sSub>
            </m:e>
          </m:d>
          <m:r>
            <m:t>  </m:t>
          </m:r>
          <m:r>
            <m:rPr>
              <m:nor/>
              <m:sty m:val="p"/>
            </m:rPr>
            <m:t>(16.29)</m:t>
          </m:r>
        </m:oMath>
      </m:oMathPara>
    </w:p>
    <w:p>
      <w:pPr>
        <w:pStyle w:val="FirstParagraph"/>
      </w:pPr>
      <w:r>
        <w:rPr>
          <w:rFonts w:hint="eastAsia"/>
        </w:rPr>
        <w:t xml:space="preserve">由此我们可以看出，</w:t>
      </w:r>
      <w:r>
        <w:t xml:space="preserve"> </w:t>
      </w:r>
      <m:oMath>
        <m:d>
          <m:dPr>
            <m:begChr m:val="("/>
            <m:endChr m:val=")"/>
            <m:sepChr m:val=""/>
            <m:grow/>
          </m:dPr>
          <m:e>
            <m:sSup>
              <m:e>
                <m:r>
                  <m:rPr>
                    <m:sty m:val="b"/>
                  </m:rPr>
                  <m:t>X</m:t>
                </m:r>
              </m:e>
              <m:sup>
                <m:r>
                  <m:rPr>
                    <m:sty m:val="p"/>
                  </m:rPr>
                  <m:t>T</m:t>
                </m:r>
              </m:sup>
            </m:sSup>
            <m:sSub>
              <m:e>
                <m:r>
                  <m:rPr>
                    <m:sty m:val="b"/>
                  </m:rPr>
                  <m:t>v</m:t>
                </m:r>
              </m:e>
              <m:sub>
                <m:r>
                  <m:t>i</m:t>
                </m:r>
              </m:sub>
            </m:sSub>
          </m:e>
        </m:d>
      </m:oMath>
      <w:r>
        <w:t xml:space="preserve"> </w:t>
      </w:r>
      <w:r>
        <w:rPr>
          <w:rFonts w:hint="eastAsia"/>
        </w:rPr>
        <w:t xml:space="preserve">是</w:t>
      </w:r>
      <w:r>
        <w:t xml:space="preserve"> </w:t>
      </w:r>
      <m:oMath>
        <m:r>
          <m:rPr>
            <m:sty m:val="b"/>
          </m:rPr>
          <m:t>S</m:t>
        </m:r>
      </m:oMath>
      <w:r>
        <w:t xml:space="preserve"> </w:t>
      </w:r>
      <w:r>
        <w:rPr>
          <w:rFonts w:hint="eastAsia"/>
        </w:rPr>
        <w:t xml:space="preserve">的一个特征向量，其特征值为</w:t>
      </w:r>
      <w:r>
        <w:t xml:space="preserve"> </w:t>
      </w:r>
      <m:oMath>
        <m:sSub>
          <m:e>
            <m:r>
              <m:t>λ</m:t>
            </m:r>
          </m:e>
          <m:sub>
            <m:r>
              <m:t>i</m:t>
            </m:r>
          </m:sub>
        </m:sSub>
      </m:oMath>
      <w:r>
        <w:t xml:space="preserve"> </w:t>
      </w:r>
      <w:r>
        <w:rPr>
          <w:rFonts w:hint="eastAsia"/>
        </w:rPr>
        <w:t xml:space="preserve">。然而，需要注意的是，这些特征向量不一定是归一化的。为了确定合适的归一化方式，我们将</w:t>
      </w:r>
      <w:r>
        <w:t xml:space="preserve"> </w:t>
      </w:r>
      <m:oMath>
        <m:sSub>
          <m:e>
            <m:r>
              <m:rPr>
                <m:sty m:val="b"/>
              </m:rPr>
              <m:t>u</m:t>
            </m:r>
          </m:e>
          <m:sub>
            <m:r>
              <m:t>i</m:t>
            </m:r>
          </m:sub>
        </m:sSub>
        <m:r>
          <m:rPr>
            <m:sty m:val="p"/>
          </m:rPr>
          <m:t>∝</m:t>
        </m:r>
        <m:sSup>
          <m:e>
            <m:r>
              <m:rPr>
                <m:sty m:val="b"/>
              </m:rPr>
              <m:t>X</m:t>
            </m:r>
          </m:e>
          <m:sup>
            <m:r>
              <m:rPr>
                <m:sty m:val="p"/>
              </m:rPr>
              <m:t>T</m:t>
            </m:r>
          </m:sup>
        </m:sSup>
        <m:sSub>
          <m:e>
            <m:r>
              <m:rPr>
                <m:sty m:val="b"/>
              </m:rPr>
              <m:t>v</m:t>
            </m:r>
          </m:e>
          <m:sub>
            <m:r>
              <m:t>i</m:t>
            </m:r>
          </m:sub>
        </m:sSub>
      </m:oMath>
      <w:r>
        <w:t xml:space="preserve"> </w:t>
      </w:r>
      <w:r>
        <w:rPr>
          <w:rFonts w:hint="eastAsia"/>
        </w:rPr>
        <w:t xml:space="preserve">乘以一个常数，使得</w:t>
      </w:r>
      <w:r>
        <w:t xml:space="preserve"> </w:t>
      </w:r>
      <m:oMath>
        <m:d>
          <m:dPr>
            <m:begChr m:val="∥"/>
            <m:endChr m:val="∥"/>
            <m:sepChr m:val=""/>
            <m:grow/>
          </m:dPr>
          <m:e>
            <m:m>
              <m:mPr>
                <m:baseJc m:val="center"/>
                <m:plcHide m:val="on"/>
                <m:mcs>
                  <m:mc>
                    <m:mcPr>
                      <m:mcJc m:val="center"/>
                      <m:count m:val="1"/>
                    </m:mcPr>
                  </m:mc>
                </m:mcs>
              </m:mPr>
              <m:mr>
                <m:e>
                  <m:sSub>
                    <m:e>
                      <m:r>
                        <m:rPr>
                          <m:sty m:val="b"/>
                        </m:rPr>
                        <m:t>u</m:t>
                      </m:r>
                    </m:e>
                    <m:sub>
                      <m:r>
                        <m:t>i</m:t>
                      </m:r>
                    </m:sub>
                  </m:sSub>
                </m:e>
              </m:mr>
            </m:m>
          </m:e>
        </m:d>
        <m:r>
          <m:rPr>
            <m:sty m:val="p"/>
          </m:rPr>
          <m:t>=</m:t>
        </m:r>
        <m:r>
          <m:t>1</m:t>
        </m:r>
      </m:oMath>
      <w:r>
        <w:t xml:space="preserve"> </w:t>
      </w:r>
      <w:r>
        <w:rPr>
          <w:rFonts w:hint="eastAsia"/>
        </w:rPr>
        <w:t xml:space="preserve">。假设</w:t>
      </w:r>
      <w:r>
        <w:t xml:space="preserve"> </w:t>
      </w:r>
      <m:oMath>
        <m:sSub>
          <m:e>
            <m:r>
              <m:rPr>
                <m:sty m:val="b"/>
              </m:rPr>
              <m:t>v</m:t>
            </m:r>
          </m:e>
          <m:sub>
            <m:r>
              <m:t>i</m:t>
            </m:r>
          </m:sub>
        </m:sSub>
      </m:oMath>
      <w:r>
        <w:t xml:space="preserve"> </w:t>
      </w:r>
      <w:r>
        <w:rPr>
          <w:rFonts w:hint="eastAsia"/>
        </w:rPr>
        <w:t xml:space="preserve">已经被归一化为单位长度，则有</w:t>
      </w:r>
    </w:p>
    <w:p>
      <w:pPr>
        <w:pStyle w:val="a0"/>
      </w:pPr>
      <m:oMathPara>
        <m:oMathParaPr>
          <m:jc m:val="center"/>
        </m:oMathParaPr>
        <m:oMath>
          <m:sSub>
            <m:e>
              <m:r>
                <m:rPr>
                  <m:sty m:val="b"/>
                </m:rPr>
                <m:t>u</m:t>
              </m:r>
            </m:e>
            <m:sub>
              <m:r>
                <m:t>i</m:t>
              </m:r>
            </m:sub>
          </m:sSub>
          <m:r>
            <m:rPr>
              <m:sty m:val="p"/>
            </m:rPr>
            <m:t>=</m:t>
          </m:r>
          <m:f>
            <m:fPr>
              <m:type m:val="bar"/>
            </m:fPr>
            <m:num>
              <m:r>
                <m:t>1</m:t>
              </m:r>
            </m:num>
            <m:den>
              <m:sSup>
                <m:e>
                  <m:d>
                    <m:dPr>
                      <m:begChr m:val="("/>
                      <m:endChr m:val=")"/>
                      <m:sepChr m:val=""/>
                      <m:grow/>
                    </m:dPr>
                    <m:e>
                      <m:r>
                        <m:t>N</m:t>
                      </m:r>
                      <m:sSub>
                        <m:e>
                          <m:r>
                            <m:t>λ</m:t>
                          </m:r>
                        </m:e>
                        <m:sub>
                          <m:r>
                            <m:t>i</m:t>
                          </m:r>
                        </m:sub>
                      </m:sSub>
                    </m:e>
                  </m:d>
                </m:e>
                <m:sup>
                  <m:r>
                    <m:t>1</m:t>
                  </m:r>
                  <m:r>
                    <m:rPr>
                      <m:sty m:val="p"/>
                    </m:rPr>
                    <m:t>/</m:t>
                  </m:r>
                  <m:r>
                    <m:t>2</m:t>
                  </m:r>
                </m:sup>
              </m:sSup>
            </m:den>
          </m:f>
          <m:sSup>
            <m:e>
              <m:r>
                <m:rPr>
                  <m:sty m:val="b"/>
                </m:rPr>
                <m:t>X</m:t>
              </m:r>
            </m:e>
            <m:sup>
              <m:r>
                <m:rPr>
                  <m:sty m:val="p"/>
                </m:rPr>
                <m:t>T</m:t>
              </m:r>
            </m:sup>
          </m:sSup>
          <m:sSub>
            <m:e>
              <m:r>
                <m:rPr>
                  <m:sty m:val="b"/>
                </m:rPr>
                <m:t>v</m:t>
              </m:r>
            </m:e>
            <m:sub>
              <m:r>
                <m:t>i</m:t>
              </m:r>
            </m:sub>
          </m:sSub>
          <m:r>
            <m:t>  </m:t>
          </m:r>
          <m:r>
            <m:rPr>
              <m:nor/>
              <m:sty m:val="p"/>
            </m:rPr>
            <m:t>(16.30)</m:t>
          </m:r>
        </m:oMath>
      </m:oMathPara>
    </w:p>
    <w:p>
      <w:r>
        <w:pict>
          <v:rect style="width:0;height:1.5pt" o:hralign="center" o:hrstd="t" o:hr="t"/>
        </w:pict>
      </w:r>
    </w:p>
    <w:p>
      <w:pPr>
        <w:pStyle w:val="FirstParagraph"/>
      </w:pPr>
      <w:r>
        <w:rPr>
          <w:rFonts w:hint="eastAsia"/>
        </w:rPr>
        <w:t xml:space="preserve">练习</w:t>
      </w:r>
      <w:r>
        <w:t xml:space="preserve"> 16.3</w:t>
      </w:r>
    </w:p>
    <w:p>
      <w:r>
        <w:pict>
          <v:rect style="width:0;height:1.5pt" o:hralign="center" o:hrstd="t" o:hr="t"/>
        </w:pict>
      </w:r>
    </w:p>
    <w:p>
      <w:pPr>
        <w:pStyle w:val="FirstParagraph"/>
      </w:pPr>
      <w:r>
        <w:rPr>
          <w:rFonts w:hint="eastAsia"/>
        </w:rPr>
        <w:t xml:space="preserve">综上所述，要应用这种方法，我们首先计算</w:t>
      </w:r>
      <w:r>
        <w:t xml:space="preserve"> </w:t>
      </w:r>
      <m:oMath>
        <m:r>
          <m:rPr>
            <m:sty m:val="b"/>
          </m:rPr>
          <m:t>X</m:t>
        </m:r>
        <m:sSup>
          <m:e>
            <m:r>
              <m:rPr>
                <m:sty m:val="b"/>
              </m:rPr>
              <m:t>X</m:t>
            </m:r>
          </m:e>
          <m:sup>
            <m:r>
              <m:rPr>
                <m:sty m:val="p"/>
              </m:rPr>
              <m:t>T</m:t>
            </m:r>
          </m:sup>
        </m:sSup>
      </m:oMath>
      <w:r>
        <w:t xml:space="preserve"> </w:t>
      </w:r>
      <w:r>
        <w:rPr>
          <w:rFonts w:hint="eastAsia"/>
        </w:rPr>
        <w:t xml:space="preserve">，然后找出它的特征向量和特征值，最后使用</w:t>
      </w:r>
      <w:r>
        <w:t xml:space="preserve"> (16.30) </w:t>
      </w:r>
      <w:r>
        <w:rPr>
          <w:rFonts w:hint="eastAsia"/>
        </w:rPr>
        <w:t xml:space="preserve">式计算原始数据空间中的特征向量。</w:t>
      </w:r>
    </w:p>
    <w:bookmarkEnd w:id="1154"/>
    <w:bookmarkStart w:id="1155" w:name="概率潜在变量"/>
    <w:p>
      <w:pPr>
        <w:pStyle w:val="1"/>
      </w:pPr>
      <w:r>
        <w:t xml:space="preserve">16.2. </w:t>
      </w:r>
      <w:r>
        <w:rPr>
          <w:rFonts w:hint="eastAsia"/>
        </w:rPr>
        <w:t xml:space="preserve">概率潜在变量</w:t>
      </w:r>
    </w:p>
    <w:p>
      <w:pPr>
        <w:pStyle w:val="FirstParagraph"/>
      </w:pPr>
      <w:r>
        <w:rPr>
          <w:rFonts w:hint="eastAsia"/>
        </w:rPr>
        <w:t xml:space="preserve">我们在上一节中看到，主成分分析(PCA)可以定义为将数据线性投影到一个比原始数据空间维度更低的子空间上。每个数据点投影到由</w:t>
      </w:r>
      <w:r>
        <w:t xml:space="preserve"> (16.12) </w:t>
      </w:r>
      <w:r>
        <w:rPr>
          <w:rFonts w:hint="eastAsia"/>
        </w:rPr>
        <w:t xml:space="preserve">定义的量</w:t>
      </w:r>
      <w:r>
        <w:t xml:space="preserve"> </w:t>
      </w:r>
      <m:oMath>
        <m:sSub>
          <m:e>
            <m:r>
              <m:t>z</m:t>
            </m:r>
          </m:e>
          <m:sub>
            <m:r>
              <m:t>n</m:t>
            </m:r>
            <m:r>
              <m:t>j</m:t>
            </m:r>
          </m:sub>
        </m:sSub>
      </m:oMath>
      <w:r>
        <w:t xml:space="preserve"> </w:t>
      </w:r>
      <w:r>
        <w:rPr>
          <w:rFonts w:hint="eastAsia"/>
        </w:rPr>
        <w:t xml:space="preserve">的唯一值，我们可以将这些量视为确定性潜在变量。为了引入并激发对概率性连续潜在变量的讨论，我们现在表明，PCA</w:t>
      </w:r>
      <w:r>
        <w:t xml:space="preserve"> </w:t>
      </w:r>
      <w:r>
        <w:rPr>
          <w:rFonts w:hint="eastAsia"/>
        </w:rPr>
        <w:t xml:space="preserve">也可以表示为概率性潜在变量模型的最大似然解。这种对</w:t>
      </w:r>
      <w:r>
        <w:t xml:space="preserve"> PCA </w:t>
      </w:r>
      <w:r>
        <w:rPr>
          <w:rFonts w:hint="eastAsia"/>
        </w:rPr>
        <w:t xml:space="preserve">的重新表述，即所谓的概率主成分分析(probabilistic</w:t>
      </w:r>
      <w:r>
        <w:t xml:space="preserve"> </w:t>
      </w:r>
      <w:r>
        <w:rPr>
          <w:rFonts w:hint="eastAsia"/>
        </w:rPr>
        <w:t xml:space="preserve">PCA)，与传统的</w:t>
      </w:r>
      <w:r>
        <w:t xml:space="preserve"> PCA </w:t>
      </w:r>
      <w:r>
        <w:rPr>
          <w:rFonts w:hint="eastAsia"/>
        </w:rPr>
        <w:t xml:space="preserve">相比有几个优点:</w:t>
      </w:r>
    </w:p>
    <w:p>
      <w:pPr>
        <w:numPr>
          <w:ilvl w:val="0"/>
          <w:numId w:val="1001"/>
        </w:numPr>
      </w:pPr>
      <w:r>
        <w:rPr>
          <w:rFonts w:hint="eastAsia"/>
        </w:rPr>
        <w:t xml:space="preserve">概率主成分分析模型表示高斯分布的一种受限形式，其中自由参数的数量可以受到限制，同时仍允许模型捕捉数据集中的主要相关性。</w:t>
      </w:r>
    </w:p>
    <w:p>
      <w:pPr>
        <w:numPr>
          <w:ilvl w:val="0"/>
          <w:numId w:val="1002"/>
        </w:numPr>
      </w:pPr>
      <w:r>
        <w:rPr>
          <w:rFonts w:hint="eastAsia"/>
        </w:rPr>
        <w:t xml:space="preserve">我们可以为</w:t>
      </w:r>
      <w:r>
        <w:t xml:space="preserve"> PCA </w:t>
      </w:r>
      <w:r>
        <w:rPr>
          <w:rFonts w:hint="eastAsia"/>
        </w:rPr>
        <w:t xml:space="preserve">推导一个期望最大化(EM)算法，该算法在只需要少数前导特征向量的情况下计算效率高，并且避免了将计算数据协方差矩阵作为中间步骤。</w:t>
      </w:r>
    </w:p>
    <w:p>
      <w:r>
        <w:pict>
          <v:rect style="width:0;height:1.5pt" o:hralign="center" o:hrstd="t" o:hr="t"/>
        </w:pict>
      </w:r>
    </w:p>
    <w:p>
      <w:pPr>
        <w:pStyle w:val="FirstParagraph"/>
      </w:pPr>
      <w:r>
        <w:rPr>
          <w:rFonts w:hint="eastAsia"/>
        </w:rPr>
        <w:t xml:space="preserve">第</w:t>
      </w:r>
      <w:r>
        <w:t xml:space="preserve"> 16.3.2 </w:t>
      </w:r>
      <w:r>
        <w:rPr>
          <w:rFonts w:hint="eastAsia"/>
        </w:rPr>
        <w:t xml:space="preserve">节</w:t>
      </w:r>
    </w:p>
    <w:p>
      <w:r>
        <w:pict>
          <v:rect style="width:0;height:1.5pt" o:hralign="center" o:hrstd="t" o:hr="t"/>
        </w:pict>
      </w:r>
    </w:p>
    <w:p>
      <w:pPr>
        <w:numPr>
          <w:ilvl w:val="0"/>
          <w:numId w:val="1003"/>
        </w:numPr>
      </w:pPr>
      <w:r>
        <w:rPr>
          <w:rFonts w:hint="eastAsia"/>
        </w:rPr>
        <w:t xml:space="preserve">概率模型和</w:t>
      </w:r>
      <w:r>
        <w:t xml:space="preserve"> EM </w:t>
      </w:r>
      <w:r>
        <w:rPr>
          <w:rFonts w:hint="eastAsia"/>
        </w:rPr>
        <w:t xml:space="preserve">算法的结合使我们能够处理数据集中的缺失值。</w:t>
      </w:r>
    </w:p>
    <w:p>
      <w:pPr>
        <w:numPr>
          <w:ilvl w:val="0"/>
          <w:numId w:val="1004"/>
        </w:numPr>
      </w:pPr>
      <w:r>
        <w:rPr>
          <w:rFonts w:hint="eastAsia"/>
        </w:rPr>
        <w:t xml:space="preserve">概率主成分分析模型的混合可以以一种有原则的方式构建，并使用</w:t>
      </w:r>
      <w:r>
        <w:t xml:space="preserve"> EM </w:t>
      </w:r>
      <w:r>
        <w:rPr>
          <w:rFonts w:hint="eastAsia"/>
        </w:rPr>
        <w:t xml:space="preserve">算法进行训练。</w:t>
      </w:r>
    </w:p>
    <w:p>
      <w:pPr>
        <w:numPr>
          <w:ilvl w:val="0"/>
          <w:numId w:val="1005"/>
        </w:numPr>
      </w:pPr>
      <w:r>
        <w:rPr>
          <w:rFonts w:hint="eastAsia"/>
        </w:rPr>
        <w:t xml:space="preserve">似然函数的存在允许与其他概率密度模型进行直接比较。相比之下，传统的主成分分析(PCA)会给那些靠近主子空间的数据点分配较低的重构成本，即使它们与训练数据的距离任意远。</w:t>
      </w:r>
    </w:p>
    <w:p>
      <w:pPr>
        <w:numPr>
          <w:ilvl w:val="0"/>
          <w:numId w:val="1006"/>
        </w:numPr>
      </w:pPr>
      <w:r>
        <w:rPr>
          <w:rFonts w:hint="eastAsia"/>
        </w:rPr>
        <w:t xml:space="preserve">概率主成分分析(Probabilistic</w:t>
      </w:r>
      <w:r>
        <w:t xml:space="preserve"> </w:t>
      </w:r>
      <w:r>
        <w:rPr>
          <w:rFonts w:hint="eastAsia"/>
        </w:rPr>
        <w:t xml:space="preserve">PCA)可用于对类条件密度进行建模，因此可应用于分类问题。</w:t>
      </w:r>
    </w:p>
    <w:p>
      <w:pPr>
        <w:numPr>
          <w:ilvl w:val="0"/>
          <w:numId w:val="1007"/>
        </w:numPr>
      </w:pPr>
      <w:r>
        <w:rPr>
          <w:rFonts w:hint="eastAsia"/>
        </w:rPr>
        <w:t xml:space="preserve">概率主成分分析模型可以以生成方式运行，以从分布中提供样本。</w:t>
      </w:r>
    </w:p>
    <w:p>
      <w:pPr>
        <w:numPr>
          <w:ilvl w:val="0"/>
          <w:numId w:val="1008"/>
        </w:numPr>
      </w:pPr>
      <w:r>
        <w:rPr>
          <w:rFonts w:hint="eastAsia"/>
        </w:rPr>
        <w:t xml:space="preserve">概率主成分分析为贝叶斯主成分分析处理方法奠定了基础，在该方法中，主子空间的维度可以从数据中自动确定(Bishop，2006)。</w:t>
      </w:r>
    </w:p>
    <w:p>
      <w:pPr>
        <w:pStyle w:val="FirstParagraph"/>
      </w:pPr>
      <w:r>
        <w:rPr>
          <w:rFonts w:hint="eastAsia"/>
        </w:rPr>
        <w:t xml:space="preserve">将主成分分析表述为概率模型这一方法由</w:t>
      </w:r>
      <w:r>
        <w:t xml:space="preserve"> Tipping </w:t>
      </w:r>
      <w:r>
        <w:rPr>
          <w:rFonts w:hint="eastAsia"/>
        </w:rPr>
        <w:t xml:space="preserve">和</w:t>
      </w:r>
      <w:r>
        <w:t xml:space="preserve"> Bishop </w:t>
      </w:r>
      <w:r>
        <w:rPr>
          <w:rFonts w:hint="eastAsia"/>
        </w:rPr>
        <w:t xml:space="preserve">分别于</w:t>
      </w:r>
      <w:r>
        <w:t xml:space="preserve"> 1997 </w:t>
      </w:r>
      <w:r>
        <w:rPr>
          <w:rFonts w:hint="eastAsia"/>
        </w:rPr>
        <w:t xml:space="preserve">年、1999</w:t>
      </w:r>
      <w:r>
        <w:t xml:space="preserve"> </w:t>
      </w:r>
      <w:r>
        <w:rPr>
          <w:rFonts w:hint="eastAsia"/>
        </w:rPr>
        <w:t xml:space="preserve">年以及</w:t>
      </w:r>
      <w:r>
        <w:t xml:space="preserve"> Roweis(1998 </w:t>
      </w:r>
      <w:r>
        <w:rPr>
          <w:rFonts w:hint="eastAsia"/>
        </w:rPr>
        <w:t xml:space="preserve">年)独立提出。正如我们稍后将看到的，它与因子分析密切相关(Basilevsky，1994)。</w:t>
      </w:r>
    </w:p>
    <w:bookmarkEnd w:id="1155"/>
    <w:bookmarkStart w:id="1156" w:name="生成模型-1"/>
    <w:p>
      <w:pPr>
        <w:pStyle w:val="1"/>
      </w:pPr>
      <w:r>
        <w:t xml:space="preserve">16.2.1 </w:t>
      </w:r>
      <w:r>
        <w:rPr>
          <w:rFonts w:hint="eastAsia"/>
        </w:rPr>
        <w:t xml:space="preserve">生成模型</w:t>
      </w:r>
    </w:p>
    <w:p>
      <w:r>
        <w:pict>
          <v:rect style="width:0;height:1.5pt" o:hralign="center" o:hrstd="t" o:hr="t"/>
        </w:pict>
      </w:r>
    </w:p>
    <w:p>
      <w:pPr>
        <w:pStyle w:val="FirstParagraph"/>
      </w:pPr>
      <w:r>
        <w:rPr>
          <w:rFonts w:hint="eastAsia"/>
        </w:rPr>
        <w:t xml:space="preserve">第</w:t>
      </w:r>
      <w:r>
        <w:t xml:space="preserve"> 11.1.4 </w:t>
      </w:r>
      <w:r>
        <w:rPr>
          <w:rFonts w:hint="eastAsia"/>
        </w:rPr>
        <w:t xml:space="preserve">节</w:t>
      </w:r>
    </w:p>
    <w:p>
      <w:r>
        <w:pict>
          <v:rect style="width:0;height:1.5pt" o:hralign="center" o:hrstd="t" o:hr="t"/>
        </w:pict>
      </w:r>
    </w:p>
    <w:p>
      <w:pPr>
        <w:pStyle w:val="FirstParagraph"/>
      </w:pPr>
      <w:r>
        <w:rPr>
          <w:rFonts w:hint="eastAsia"/>
        </w:rPr>
        <w:t xml:space="preserve">概率主成分分析是线性高斯框架的一个简单示例，其中所有的边缘分布和条件分布都是高斯分布。我们可以通过首先引入一个明确的</w:t>
      </w:r>
      <w:r>
        <w:t xml:space="preserve"> </w:t>
      </w:r>
      <m:oMath>
        <m:r>
          <m:t>M</m:t>
        </m:r>
      </m:oMath>
      <w:r>
        <w:t xml:space="preserve"> </w:t>
      </w:r>
      <w:r>
        <w:rPr>
          <w:rFonts w:hint="eastAsia"/>
        </w:rPr>
        <w:t xml:space="preserve">维潜在变量</w:t>
      </w:r>
      <w:r>
        <w:t xml:space="preserve"> </w:t>
      </w:r>
      <m:oMath>
        <m:r>
          <m:rPr>
            <m:sty m:val="b"/>
          </m:rPr>
          <m:t>z</m:t>
        </m:r>
      </m:oMath>
      <w:r>
        <w:t xml:space="preserve"> </w:t>
      </w:r>
      <w:r>
        <w:rPr>
          <w:rFonts w:hint="eastAsia"/>
        </w:rPr>
        <w:t xml:space="preserve">来构建概率主成分分析，该潜在变量对应于主成分子空间。接下来，我们定义潜在变量上的高斯先验分布</w:t>
      </w:r>
      <w:r>
        <w:t xml:space="preserve"> </w:t>
      </w:r>
      <m:oMath>
        <m:r>
          <m:t>p</m:t>
        </m:r>
        <m:d>
          <m:dPr>
            <m:begChr m:val="("/>
            <m:endChr m:val=")"/>
            <m:sepChr m:val=""/>
            <m:grow/>
          </m:dPr>
          <m:e>
            <m:r>
              <m:rPr>
                <m:sty m:val="b"/>
              </m:rPr>
              <m:t>z</m:t>
            </m:r>
          </m:e>
        </m:d>
      </m:oMath>
      <w:r>
        <w:t xml:space="preserve"> </w:t>
      </w:r>
      <w:r>
        <w:rPr>
          <w:rFonts w:hint="eastAsia"/>
        </w:rPr>
        <w:t xml:space="preserve">，以及给定潜在变量值时</w:t>
      </w:r>
      <w:r>
        <w:t xml:space="preserve"> </w:t>
      </w:r>
      <m:oMath>
        <m:r>
          <m:t>D</m:t>
        </m:r>
      </m:oMath>
      <w:r>
        <w:t xml:space="preserve"> </w:t>
      </w:r>
      <w:r>
        <w:rPr>
          <w:rFonts w:hint="eastAsia"/>
        </w:rPr>
        <w:t xml:space="preserve">维观测变量</w:t>
      </w:r>
      <w:r>
        <w:t xml:space="preserve"> </w:t>
      </w:r>
      <m:oMath>
        <m:r>
          <m:rPr>
            <m:sty m:val="b"/>
          </m:rPr>
          <m:t>x</m:t>
        </m:r>
      </m:oMath>
      <w:r>
        <w:t xml:space="preserve"> </w:t>
      </w:r>
      <w:r>
        <w:rPr>
          <w:rFonts w:hint="eastAsia"/>
        </w:rPr>
        <w:t xml:space="preserve">的高斯条件分布</w:t>
      </w:r>
      <w:r>
        <w:t xml:space="preserve"> </w:t>
      </w:r>
      <m:oMath>
        <m:r>
          <m:t>p</m:t>
        </m:r>
        <m:d>
          <m:dPr>
            <m:begChr m:val="("/>
            <m:endChr m:val=")"/>
            <m:sepChr m:val=""/>
            <m:grow/>
          </m:dPr>
          <m:e>
            <m:r>
              <m:rPr>
                <m:sty m:val="b"/>
              </m:rPr>
              <m:t>x</m:t>
            </m:r>
            <m:r>
              <m:rPr>
                <m:sty m:val="p"/>
              </m:rPr>
              <m:t>∣</m:t>
            </m:r>
            <m:r>
              <m:rPr>
                <m:sty m:val="b"/>
              </m:rPr>
              <m:t>z</m:t>
            </m:r>
          </m:e>
        </m:d>
      </m:oMath>
      <w:r>
        <w:t xml:space="preserve"> </w:t>
      </w:r>
      <w:r>
        <w:rPr>
          <w:rFonts w:hint="eastAsia"/>
        </w:rPr>
        <w:t xml:space="preserve">。具体来说，</w:t>
      </w:r>
      <w:r>
        <w:t xml:space="preserve"> </w:t>
      </w:r>
      <m:oMath>
        <m:r>
          <m:rPr>
            <m:sty m:val="b"/>
          </m:rPr>
          <m:t>z</m:t>
        </m:r>
      </m:oMath>
      <w:r>
        <w:t xml:space="preserve"> </w:t>
      </w:r>
      <w:r>
        <w:rPr>
          <w:rFonts w:hint="eastAsia"/>
        </w:rPr>
        <w:t xml:space="preserve">上的先验分布由零均值单位协方差高斯分布给出:</w:t>
      </w:r>
    </w:p>
    <w:p>
      <w:pPr>
        <w:pStyle w:val="a0"/>
      </w:pPr>
      <m:oMathPara>
        <m:oMathParaPr>
          <m:jc m:val="center"/>
        </m:oMathParaPr>
        <m:oMath>
          <m:r>
            <m:t>p</m:t>
          </m:r>
          <m:d>
            <m:dPr>
              <m:begChr m:val="("/>
              <m:endChr m:val=")"/>
              <m:sepChr m:val=""/>
              <m:grow/>
            </m:dPr>
            <m:e>
              <m:r>
                <m:rPr>
                  <m:sty m:val="b"/>
                </m:rPr>
                <m:t>z</m:t>
              </m:r>
            </m:e>
          </m:d>
          <m:r>
            <m:rPr>
              <m:sty m:val="p"/>
            </m:rPr>
            <m:t>=</m:t>
          </m:r>
          <m:r>
            <m:rPr>
              <m:sty m:val="p"/>
              <m:scr m:val="script"/>
            </m:rPr>
            <m:t>N</m:t>
          </m:r>
          <m:d>
            <m:dPr>
              <m:begChr m:val="("/>
              <m:endChr m:val=")"/>
              <m:sepChr m:val=""/>
              <m:grow/>
            </m:dPr>
            <m:e>
              <m:r>
                <m:rPr>
                  <m:sty m:val="b"/>
                </m:rPr>
                <m:t>z</m:t>
              </m:r>
              <m:r>
                <m:rPr>
                  <m:sty m:val="p"/>
                </m:rPr>
                <m:t>∣</m:t>
              </m:r>
              <m:r>
                <m:rPr>
                  <m:sty m:val="b"/>
                </m:rPr>
                <m:t>0</m:t>
              </m:r>
              <m:r>
                <m:rPr>
                  <m:sty m:val="p"/>
                </m:rPr>
                <m:t>,</m:t>
              </m:r>
              <m:r>
                <m:rPr>
                  <m:sty m:val="b"/>
                </m:rPr>
                <m:t>I</m:t>
              </m:r>
            </m:e>
          </m:d>
          <m:r>
            <m:rPr>
              <m:sty m:val="p"/>
            </m:rPr>
            <m:t>.</m:t>
          </m:r>
          <m:r>
            <m:t>  </m:t>
          </m:r>
          <m:r>
            <m:rPr>
              <m:nor/>
              <m:sty m:val="p"/>
            </m:rPr>
            <m:t>(16.31)</m:t>
          </m:r>
        </m:oMath>
      </m:oMathPara>
    </w:p>
    <w:p>
      <w:pPr>
        <w:pStyle w:val="FirstParagraph"/>
      </w:pPr>
      <w:r>
        <w:rPr>
          <w:rFonts w:hint="eastAsia"/>
        </w:rPr>
        <w:t xml:space="preserve">类似地，给定潜在变量</w:t>
      </w:r>
      <w:r>
        <w:t xml:space="preserve"> </w:t>
      </w:r>
      <m:oMath>
        <m:r>
          <m:rPr>
            <m:sty m:val="b"/>
          </m:rPr>
          <m:t>z</m:t>
        </m:r>
      </m:oMath>
      <w:r>
        <w:t xml:space="preserve"> </w:t>
      </w:r>
      <w:r>
        <w:rPr>
          <w:rFonts w:hint="eastAsia"/>
        </w:rPr>
        <w:t xml:space="preserve">的值时，观测变量</w:t>
      </w:r>
      <w:r>
        <w:t xml:space="preserve"> </w:t>
      </w:r>
      <m:oMath>
        <m:r>
          <m:rPr>
            <m:sty m:val="b"/>
          </m:rPr>
          <m:t>x</m:t>
        </m:r>
      </m:oMath>
      <w:r>
        <w:t xml:space="preserve"> </w:t>
      </w:r>
      <w:r>
        <w:rPr>
          <w:rFonts w:hint="eastAsia"/>
        </w:rPr>
        <w:t xml:space="preserve">的条件分布也是高斯分布:</w:t>
      </w:r>
    </w:p>
    <w:p>
      <w:pPr>
        <w:pStyle w:val="a0"/>
      </w:pPr>
      <m:oMathPara>
        <m:oMathParaPr>
          <m:jc m:val="center"/>
        </m:oMathParaPr>
        <m:oMath>
          <m:r>
            <m:t>p</m:t>
          </m:r>
          <m:d>
            <m:dPr>
              <m:begChr m:val="("/>
              <m:endChr m:val=")"/>
              <m:sepChr m:val=""/>
              <m:grow/>
            </m:dPr>
            <m:e>
              <m:r>
                <m:rPr>
                  <m:sty m:val="b"/>
                </m:rPr>
                <m:t>x</m:t>
              </m:r>
              <m:r>
                <m:rPr>
                  <m:sty m:val="p"/>
                </m:rPr>
                <m:t>∣</m:t>
              </m:r>
              <m:r>
                <m:rPr>
                  <m:sty m:val="b"/>
                </m:rPr>
                <m:t>z</m:t>
              </m:r>
            </m:e>
          </m:d>
          <m:r>
            <m:rPr>
              <m:sty m:val="p"/>
            </m:rPr>
            <m:t>=</m:t>
          </m:r>
          <m:r>
            <m:rPr>
              <m:sty m:val="p"/>
              <m:scr m:val="script"/>
            </m:rPr>
            <m:t>N</m:t>
          </m:r>
          <m:d>
            <m:dPr>
              <m:begChr m:val="("/>
              <m:endChr m:val=")"/>
              <m:sepChr m:val=""/>
              <m:grow/>
            </m:dPr>
            <m:e>
              <m:r>
                <m:rPr>
                  <m:sty m:val="b"/>
                </m:rPr>
                <m:t>x</m:t>
              </m:r>
              <m:r>
                <m:rPr>
                  <m:sty m:val="p"/>
                </m:rPr>
                <m:t>∣</m:t>
              </m:r>
              <m:r>
                <m:rPr>
                  <m:sty m:val="b"/>
                </m:rPr>
                <m:t>W</m:t>
              </m:r>
              <m:r>
                <m:rPr>
                  <m:sty m:val="b"/>
                </m:rPr>
                <m:t>z</m:t>
              </m:r>
              <m:r>
                <m:rPr>
                  <m:sty m:val="p"/>
                </m:rPr>
                <m:t>+</m:t>
              </m:r>
              <m:r>
                <m:rPr>
                  <m:sty m:val="b"/>
                </m:rPr>
                <m:t>μ</m:t>
              </m:r>
              <m:r>
                <m:rPr>
                  <m:sty m:val="p"/>
                </m:rPr>
                <m:t>,</m:t>
              </m:r>
              <m:sSup>
                <m:e>
                  <m:r>
                    <m:t>σ</m:t>
                  </m:r>
                </m:e>
                <m:sup>
                  <m:r>
                    <m:t>2</m:t>
                  </m:r>
                </m:sup>
              </m:sSup>
              <m:r>
                <m:rPr>
                  <m:sty m:val="b"/>
                </m:rPr>
                <m:t>I</m:t>
              </m:r>
            </m:e>
          </m:d>
          <m:r>
            <m:t>  </m:t>
          </m:r>
          <m:r>
            <m:rPr>
              <m:nor/>
              <m:sty m:val="p"/>
            </m:rPr>
            <m:t>(16.32)</m:t>
          </m:r>
        </m:oMath>
      </m:oMathPara>
    </w:p>
    <w:p>
      <w:pPr>
        <w:pStyle w:val="FirstParagraph"/>
      </w:pPr>
      <w:r>
        <w:rPr>
          <w:rFonts w:hint="eastAsia"/>
        </w:rPr>
        <w:t xml:space="preserve">其中</w:t>
      </w:r>
      <w:r>
        <w:t xml:space="preserve"> </w:t>
      </w:r>
      <m:oMath>
        <m:r>
          <m:rPr>
            <m:sty m:val="b"/>
          </m:rPr>
          <m:t>x</m:t>
        </m:r>
      </m:oMath>
      <w:r>
        <w:t xml:space="preserve"> </w:t>
      </w:r>
      <w:r>
        <w:rPr>
          <w:rFonts w:hint="eastAsia"/>
        </w:rPr>
        <w:t xml:space="preserve">的均值是</w:t>
      </w:r>
      <w:r>
        <w:t xml:space="preserve"> </w:t>
      </w:r>
      <m:oMath>
        <m:r>
          <m:rPr>
            <m:sty m:val="b"/>
          </m:rPr>
          <m:t>z</m:t>
        </m:r>
      </m:oMath>
      <w:r>
        <w:t xml:space="preserve"> </w:t>
      </w:r>
      <w:r>
        <w:rPr>
          <w:rFonts w:hint="eastAsia"/>
        </w:rPr>
        <w:t xml:space="preserve">的一般线性函数，由</w:t>
      </w:r>
      <w:r>
        <w:t xml:space="preserve"> </w:t>
      </w:r>
      <m:oMath>
        <m:r>
          <m:t>D</m:t>
        </m:r>
        <m:r>
          <m:rPr>
            <m:sty m:val="p"/>
          </m:rPr>
          <m:t>×</m:t>
        </m:r>
        <m:r>
          <m:t>M</m:t>
        </m:r>
      </m:oMath>
      <w:r>
        <w:t xml:space="preserve"> </w:t>
      </w:r>
      <w:r>
        <w:rPr>
          <w:rFonts w:hint="eastAsia"/>
        </w:rPr>
        <w:t xml:space="preserve">矩阵</w:t>
      </w:r>
      <w:r>
        <w:t xml:space="preserve"> </w:t>
      </w:r>
      <m:oMath>
        <m:r>
          <m:rPr>
            <m:sty m:val="b"/>
          </m:rPr>
          <m:t>W</m:t>
        </m:r>
      </m:oMath>
      <w:r>
        <w:t xml:space="preserve"> </w:t>
      </w:r>
      <w:r>
        <w:rPr>
          <w:rFonts w:hint="eastAsia"/>
        </w:rPr>
        <w:t xml:space="preserve">和</w:t>
      </w:r>
      <w:r>
        <w:t xml:space="preserve"> </w:t>
      </w:r>
      <m:oMath>
        <m:r>
          <m:t>D</m:t>
        </m:r>
      </m:oMath>
      <w:r>
        <w:t xml:space="preserve"> </w:t>
      </w:r>
      <w:r>
        <w:rPr>
          <w:rFonts w:hint="eastAsia"/>
        </w:rPr>
        <w:t xml:space="preserve">维向量</w:t>
      </w:r>
      <w:r>
        <w:t xml:space="preserve"> </w:t>
      </w:r>
      <m:oMath>
        <m:r>
          <m:rPr>
            <m:sty m:val="b"/>
          </m:rPr>
          <m:t>μ</m:t>
        </m:r>
      </m:oMath>
      <w:r>
        <w:t xml:space="preserve"> </w:t>
      </w:r>
      <w:r>
        <w:rPr>
          <w:rFonts w:hint="eastAsia"/>
        </w:rPr>
        <w:t xml:space="preserve">控制。请注意，这是关于</w:t>
      </w:r>
      <w:r>
        <w:t xml:space="preserve"> </w:t>
      </w:r>
      <m:oMath>
        <m:r>
          <m:rPr>
            <m:sty m:val="p"/>
          </m:rPr>
          <m:t>x</m:t>
        </m:r>
      </m:oMath>
      <w:r>
        <w:t xml:space="preserve"> </w:t>
      </w:r>
      <w:r>
        <w:rPr>
          <w:rFonts w:hint="eastAsia"/>
        </w:rPr>
        <w:t xml:space="preserve">的元素进行因式分解的。换句话说，这是一个朴素贝叶斯模型的示例。正如我们很快将看到的，</w:t>
      </w:r>
      <w:r>
        <w:t xml:space="preserve"> </w:t>
      </w:r>
      <m:oMath>
        <m:r>
          <m:rPr>
            <m:sty m:val="b"/>
          </m:rPr>
          <m:t>W</m:t>
        </m:r>
      </m:oMath>
      <w:r>
        <w:t xml:space="preserve"> </w:t>
      </w:r>
      <w:r>
        <w:rPr>
          <w:rFonts w:hint="eastAsia"/>
        </w:rPr>
        <w:t xml:space="preserve">的列张成了数据空间内的一个线性子空间，该子空间对应于主成分子空间。该模型中的另一个参数是标量</w:t>
      </w:r>
      <w:r>
        <w:t xml:space="preserve"> </w:t>
      </w:r>
      <m:oMath>
        <m:sSup>
          <m:e>
            <m:r>
              <m:t>σ</m:t>
            </m:r>
          </m:e>
          <m:sup>
            <m:r>
              <m:t>2</m:t>
            </m:r>
          </m:sup>
        </m:sSup>
      </m:oMath>
      <w:r>
        <w:t xml:space="preserve"> </w:t>
      </w:r>
      <w:r>
        <w:rPr>
          <w:rFonts w:hint="eastAsia"/>
        </w:rPr>
        <w:t xml:space="preserve">，它控制着条件分布的方差。请注意，假设潜在分布</w:t>
      </w:r>
      <w:r>
        <w:t xml:space="preserve"> </w:t>
      </w:r>
      <m:oMath>
        <m:r>
          <m:t>p</m:t>
        </m:r>
        <m:d>
          <m:dPr>
            <m:begChr m:val="("/>
            <m:endChr m:val=")"/>
            <m:sepChr m:val=""/>
            <m:grow/>
          </m:dPr>
          <m:e>
            <m:r>
              <m:rPr>
                <m:sty m:val="b"/>
              </m:rPr>
              <m:t>z</m:t>
            </m:r>
          </m:e>
        </m:d>
      </m:oMath>
      <w:r>
        <w:t xml:space="preserve"> </w:t>
      </w:r>
      <w:r>
        <w:rPr>
          <w:rFonts w:hint="eastAsia"/>
        </w:rPr>
        <w:t xml:space="preserve">为零均值单位协方差高斯分布并不会损失一般性，因为更一般的高斯分布会产生一个等价的概率模型。</w:t>
      </w:r>
    </w:p>
    <w:p>
      <w:r>
        <w:pict>
          <v:rect style="width:0;height:1.5pt" o:hralign="center" o:hrstd="t" o:hr="t"/>
        </w:pict>
      </w:r>
    </w:p>
    <w:p>
      <w:pPr>
        <w:pStyle w:val="FirstParagraph"/>
      </w:pPr>
      <w:r>
        <w:rPr>
          <w:rFonts w:hint="eastAsia"/>
        </w:rPr>
        <w:t xml:space="preserve">第</w:t>
      </w:r>
      <w:r>
        <w:t xml:space="preserve"> 11.2.3 </w:t>
      </w:r>
      <w:r>
        <w:rPr>
          <w:rFonts w:hint="eastAsia"/>
        </w:rPr>
        <w:t xml:space="preserve">节</w:t>
      </w:r>
    </w:p>
    <w:p>
      <w:pPr>
        <w:pStyle w:val="a0"/>
      </w:pPr>
      <w:r>
        <w:rPr>
          <w:rFonts w:hint="eastAsia"/>
        </w:rPr>
        <w:t xml:space="preserve">练习</w:t>
      </w:r>
      <w:r>
        <w:t xml:space="preserve"> 16.4</w:t>
      </w:r>
    </w:p>
    <w:p>
      <w:r>
        <w:pict>
          <v:rect style="width:0;height:1.5pt" o:hralign="center" o:hrstd="t" o:hr="t"/>
        </w:pict>
      </w:r>
    </w:p>
    <w:p>
      <w:pPr>
        <w:pStyle w:val="FirstParagraph"/>
      </w:pPr>
      <w:r>
        <w:rPr>
          <w:rFonts w:hint="eastAsia"/>
        </w:rPr>
        <w:t xml:space="preserve">我们可以从生成的角度来看待概率主成分分析(PCA)模型，在该视角下，首先为潜在变量选择一个值，然后基于这个潜在值对观测变量进行采样，从而得到观测变量的一个采样值。具体来说，</w:t>
      </w:r>
      <w:r>
        <w:t xml:space="preserve"> </w:t>
      </w:r>
      <m:oMath>
        <m:r>
          <m:t>D</m:t>
        </m:r>
      </m:oMath>
      <w:r>
        <w:t xml:space="preserve"> </w:t>
      </w:r>
      <w:r>
        <w:rPr>
          <w:rFonts w:hint="eastAsia"/>
        </w:rPr>
        <w:t xml:space="preserve">维的观测变量</w:t>
      </w:r>
      <w:r>
        <w:t xml:space="preserve"> </w:t>
      </w:r>
      <m:oMath>
        <m:r>
          <m:rPr>
            <m:sty m:val="p"/>
          </m:rPr>
          <m:t>x</m:t>
        </m:r>
      </m:oMath>
      <w:r>
        <w:t xml:space="preserve"> </w:t>
      </w:r>
      <w:r>
        <w:rPr>
          <w:rFonts w:hint="eastAsia"/>
        </w:rPr>
        <w:t xml:space="preserve">由</w:t>
      </w:r>
      <w:r>
        <w:t xml:space="preserve"> </w:t>
      </w:r>
      <m:oMath>
        <m:r>
          <m:t>M</m:t>
        </m:r>
      </m:oMath>
      <w:r>
        <w:t xml:space="preserve"> </w:t>
      </w:r>
      <w:r>
        <w:rPr>
          <w:rFonts w:hint="eastAsia"/>
        </w:rPr>
        <w:t xml:space="preserve">维的潜在变量</w:t>
      </w:r>
      <w:r>
        <w:t xml:space="preserve"> </w:t>
      </w:r>
      <m:oMath>
        <m:r>
          <m:rPr>
            <m:sty m:val="b"/>
          </m:rPr>
          <m:t>z</m:t>
        </m:r>
      </m:oMath>
      <w:r>
        <w:t xml:space="preserve"> </w:t>
      </w:r>
      <w:r>
        <w:rPr>
          <w:rFonts w:hint="eastAsia"/>
        </w:rPr>
        <w:t xml:space="preserve">的线性变换加上加性高斯噪声定义，即</w:t>
      </w:r>
    </w:p>
    <w:p>
      <w:pPr>
        <w:pStyle w:val="a0"/>
      </w:pPr>
      <m:oMathPara>
        <m:oMathParaPr>
          <m:jc m:val="center"/>
        </m:oMathParaPr>
        <m:oMath>
          <m:r>
            <m:rPr>
              <m:sty m:val="b"/>
            </m:rPr>
            <m:t>x</m:t>
          </m:r>
          <m:r>
            <m:rPr>
              <m:sty m:val="p"/>
            </m:rPr>
            <m:t>=</m:t>
          </m:r>
          <m:r>
            <m:rPr>
              <m:sty m:val="b"/>
            </m:rPr>
            <m:t>W</m:t>
          </m:r>
          <m:r>
            <m:rPr>
              <m:sty m:val="b"/>
            </m:rPr>
            <m:t>z</m:t>
          </m:r>
          <m:r>
            <m:rPr>
              <m:sty m:val="p"/>
            </m:rPr>
            <m:t>+</m:t>
          </m:r>
          <m:r>
            <m:rPr>
              <m:sty m:val="b"/>
            </m:rPr>
            <m:t>μ</m:t>
          </m:r>
          <m:r>
            <m:rPr>
              <m:sty m:val="p"/>
            </m:rPr>
            <m:t>+</m:t>
          </m:r>
          <m:r>
            <m:rPr>
              <m:sty m:val="b"/>
            </m:rPr>
            <m:t>ϵ</m:t>
          </m:r>
          <m:r>
            <m:t>  </m:t>
          </m:r>
          <m:r>
            <m:rPr>
              <m:nor/>
              <m:sty m:val="p"/>
            </m:rPr>
            <m:t>(16.33)</m:t>
          </m:r>
        </m:oMath>
      </m:oMathPara>
    </w:p>
    <w:p>
      <w:pPr>
        <w:pStyle w:val="FirstParagraph"/>
      </w:pPr>
      <w:r>
        <w:rPr>
          <w:rFonts w:hint="eastAsia"/>
        </w:rPr>
        <w:t xml:space="preserve">其中</w:t>
      </w:r>
      <w:r>
        <w:t xml:space="preserve"> </w:t>
      </w:r>
      <m:oMath>
        <m:r>
          <m:rPr>
            <m:sty m:val="b"/>
          </m:rPr>
          <m:t>z</m:t>
        </m:r>
      </m:oMath>
      <w:r>
        <w:t xml:space="preserve"> </w:t>
      </w:r>
      <w:r>
        <w:rPr>
          <w:rFonts w:hint="eastAsia"/>
        </w:rPr>
        <w:t xml:space="preserve">是一个</w:t>
      </w:r>
      <w:r>
        <w:t xml:space="preserve"> </w:t>
      </w:r>
      <m:oMath>
        <m:r>
          <m:t>M</m:t>
        </m:r>
      </m:oMath>
      <w:r>
        <w:t xml:space="preserve"> </w:t>
      </w:r>
      <w:r>
        <w:rPr>
          <w:rFonts w:hint="eastAsia"/>
        </w:rPr>
        <w:t xml:space="preserve">维的高斯潜在变量，</w:t>
      </w:r>
      <w:r>
        <w:t xml:space="preserve"> </w:t>
      </w:r>
      <m:oMath>
        <m:r>
          <m:t>ϵ</m:t>
        </m:r>
      </m:oMath>
      <w:r>
        <w:t xml:space="preserve"> </w:t>
      </w:r>
      <w:r>
        <w:rPr>
          <w:rFonts w:hint="eastAsia"/>
        </w:rPr>
        <w:t xml:space="preserve">是一个</w:t>
      </w:r>
      <w:r>
        <w:t xml:space="preserve"> </w:t>
      </w:r>
      <m:oMath>
        <m:r>
          <m:t>D</m:t>
        </m:r>
      </m:oMath>
      <w:r>
        <w:t xml:space="preserve"> </w:t>
      </w:r>
      <w:r>
        <w:rPr>
          <w:rFonts w:hint="eastAsia"/>
        </w:rPr>
        <w:t xml:space="preserve">维的零均值高斯分布噪声变量，其协方差为</w:t>
      </w:r>
      <w:r>
        <w:t xml:space="preserve"> </w:t>
      </w:r>
      <m:oMath>
        <m:sSup>
          <m:e>
            <m:r>
              <m:t>σ</m:t>
            </m:r>
          </m:e>
          <m:sup>
            <m:r>
              <m:t>2</m:t>
            </m:r>
          </m:sup>
        </m:sSup>
        <m:r>
          <m:rPr>
            <m:sty m:val="b"/>
          </m:rPr>
          <m:t>I</m:t>
        </m:r>
      </m:oMath>
      <w:r>
        <w:t xml:space="preserve"> </w:t>
      </w:r>
      <w:r>
        <w:rPr>
          <w:rFonts w:hint="eastAsia"/>
        </w:rPr>
        <w:t xml:space="preserve">。这个生成过程如图</w:t>
      </w:r>
      <w:r>
        <w:t xml:space="preserve"> 16.7 </w:t>
      </w:r>
      <w:r>
        <w:rPr>
          <w:rFonts w:hint="eastAsia"/>
        </w:rPr>
        <w:t xml:space="preserve">所示。请注意，与上述更传统的主成分分析观点相比，这个框架是基于从潜在空间到数据空间的映射。稍后我们将使用贝叶斯定理得到从数据空间到潜在空间的反向映射。</w:t>
      </w:r>
    </w:p>
    <w:bookmarkEnd w:id="1156"/>
    <w:bookmarkStart w:id="1163" w:name="似然函数-3"/>
    <w:p>
      <w:pPr>
        <w:pStyle w:val="1"/>
      </w:pPr>
      <w:r>
        <w:t xml:space="preserve">16.2.2 </w:t>
      </w:r>
      <w:r>
        <w:rPr>
          <w:rFonts w:hint="eastAsia"/>
        </w:rPr>
        <w:t xml:space="preserve">似然函数</w:t>
      </w:r>
    </w:p>
    <w:p>
      <w:pPr>
        <w:pStyle w:val="FirstParagraph"/>
      </w:pPr>
      <w:r>
        <w:rPr>
          <w:rFonts w:hint="eastAsia"/>
        </w:rPr>
        <w:t xml:space="preserve">假设我们希望使用最大似然法来确定参数</w:t>
      </w:r>
      <w:r>
        <w:t xml:space="preserve"> </w:t>
      </w:r>
      <m:oMath>
        <m:r>
          <m:rPr>
            <m:sty m:val="b"/>
          </m:rPr>
          <m:t>W</m:t>
        </m:r>
        <m:r>
          <m:rPr>
            <m:sty m:val="p"/>
          </m:rPr>
          <m:t>,</m:t>
        </m:r>
        <m:r>
          <m:rPr>
            <m:sty m:val="b"/>
          </m:rPr>
          <m:t>μ</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的值。为了写出似然函数，我们需要一个关于观测变量的边缘分布</w:t>
      </w:r>
      <w:r>
        <w:t xml:space="preserve"> </w:t>
      </w:r>
      <m:oMath>
        <m:r>
          <m:t>p</m:t>
        </m:r>
        <m:d>
          <m:dPr>
            <m:begChr m:val="("/>
            <m:endChr m:val=")"/>
            <m:sepChr m:val=""/>
            <m:grow/>
          </m:dPr>
          <m:e>
            <m:r>
              <m:rPr>
                <m:sty m:val="b"/>
              </m:rPr>
              <m:t>x</m:t>
            </m:r>
          </m:e>
        </m:d>
      </m:oMath>
      <w:r>
        <w:t xml:space="preserve"> </w:t>
      </w:r>
      <w:r>
        <w:rPr>
          <w:rFonts w:hint="eastAsia"/>
        </w:rPr>
        <w:t xml:space="preserve">的表达式。根据概率的求和规则和乘积规则，这个表达式的形式为</w:t>
      </w:r>
    </w:p>
    <w:p>
      <w:pPr>
        <w:pStyle w:val="a0"/>
      </w:pPr>
      <m:oMathPara>
        <m:oMathParaPr>
          <m:jc m:val="center"/>
        </m:oMathParaPr>
        <m:oMath>
          <m:r>
            <m:t>p</m:t>
          </m:r>
          <m:d>
            <m:dPr>
              <m:begChr m:val="("/>
              <m:endChr m:val=")"/>
              <m:sepChr m:val=""/>
              <m:grow/>
            </m:dPr>
            <m:e>
              <m:r>
                <m:rPr>
                  <m:sty m:val="b"/>
                </m:rPr>
                <m:t>x</m:t>
              </m:r>
            </m:e>
          </m:d>
          <m:r>
            <m:rPr>
              <m:sty m:val="p"/>
            </m:rPr>
            <m:t>=</m:t>
          </m:r>
          <m:r>
            <m:rPr>
              <m:sty m:val="p"/>
            </m:rPr>
            <m:t>∫</m:t>
          </m:r>
          <m:r>
            <m:t>p</m:t>
          </m:r>
          <m:d>
            <m:dPr>
              <m:begChr m:val="("/>
              <m:endChr m:val=")"/>
              <m:sepChr m:val=""/>
              <m:grow/>
            </m:dPr>
            <m:e>
              <m:r>
                <m:rPr>
                  <m:sty m:val="b"/>
                </m:rPr>
                <m:t>x</m:t>
              </m:r>
              <m:r>
                <m:rPr>
                  <m:sty m:val="p"/>
                </m:rPr>
                <m:t>∣</m:t>
              </m:r>
              <m:r>
                <m:rPr>
                  <m:sty m:val="b"/>
                </m:rPr>
                <m:t>z</m:t>
              </m:r>
            </m:e>
          </m:d>
          <m:r>
            <m:t>p</m:t>
          </m:r>
          <m:d>
            <m:dPr>
              <m:begChr m:val="("/>
              <m:endChr m:val=")"/>
              <m:sepChr m:val=""/>
              <m:grow/>
            </m:dPr>
            <m:e>
              <m:r>
                <m:rPr>
                  <m:sty m:val="b"/>
                </m:rPr>
                <m:t>z</m:t>
              </m:r>
            </m:e>
          </m:d>
          <m:r>
            <m:rPr>
              <m:sty m:val="p"/>
            </m:rPr>
            <m:t>d</m:t>
          </m:r>
          <m:r>
            <m:rPr>
              <m:sty m:val="b"/>
            </m:rPr>
            <m:t>z</m:t>
          </m:r>
          <m:r>
            <m:rPr>
              <m:sty m:val="p"/>
            </m:rPr>
            <m:t>.</m:t>
          </m:r>
          <m:r>
            <m:t>  </m:t>
          </m:r>
          <m:r>
            <m:rPr>
              <m:nor/>
              <m:sty m:val="p"/>
            </m:rPr>
            <m:t>(16.34)</m:t>
          </m:r>
        </m:oMath>
      </m:oMathPara>
    </w:p>
    <w:p>
      <w:pPr>
        <w:pStyle w:val="FirstParagraph"/>
      </w:pPr>
      <w:r>
        <w:rPr>
          <w:rFonts w:hint="eastAsia"/>
        </w:rPr>
        <w:t xml:space="preserve">由于这对应于一个线性高斯模型，这个边缘分布仍然是高斯分布，其表达式为</w:t>
      </w:r>
    </w:p>
    <w:p>
      <w:pPr>
        <w:pStyle w:val="a0"/>
      </w:pPr>
      <m:oMathPara>
        <m:oMathParaPr>
          <m:jc m:val="center"/>
        </m:oMathParaPr>
        <m:oMath>
          <m:r>
            <m:t>p</m:t>
          </m:r>
          <m:d>
            <m:dPr>
              <m:begChr m:val="("/>
              <m:endChr m:val=")"/>
              <m:sepChr m:val=""/>
              <m:grow/>
            </m:dPr>
            <m:e>
              <m:r>
                <m:rPr>
                  <m:sty m:val="b"/>
                </m:rPr>
                <m:t>x</m:t>
              </m:r>
            </m:e>
          </m:d>
          <m:r>
            <m:rPr>
              <m:sty m:val="p"/>
            </m:rPr>
            <m:t>=</m:t>
          </m:r>
          <m:r>
            <m:rPr>
              <m:sty m:val="p"/>
              <m:scr m:val="script"/>
            </m:rPr>
            <m:t>N</m:t>
          </m:r>
          <m:d>
            <m:dPr>
              <m:begChr m:val="("/>
              <m:endChr m:val=")"/>
              <m:sepChr m:val=""/>
              <m:grow/>
            </m:dPr>
            <m:e>
              <m:r>
                <m:rPr>
                  <m:sty m:val="b"/>
                </m:rPr>
                <m:t>x</m:t>
              </m:r>
              <m:r>
                <m:rPr>
                  <m:sty m:val="p"/>
                </m:rPr>
                <m:t>∣</m:t>
              </m:r>
              <m:r>
                <m:rPr>
                  <m:sty m:val="b"/>
                </m:rPr>
                <m:t>μ</m:t>
              </m:r>
              <m:r>
                <m:rPr>
                  <m:sty m:val="p"/>
                </m:rPr>
                <m:t>,</m:t>
              </m:r>
              <m:r>
                <m:rPr>
                  <m:sty m:val="b"/>
                </m:rPr>
                <m:t>C</m:t>
              </m:r>
            </m:e>
          </m:d>
          <m:r>
            <m:t>  </m:t>
          </m:r>
          <m:r>
            <m:rPr>
              <m:nor/>
              <m:sty m:val="p"/>
            </m:rPr>
            <m:t>(16.35)</m:t>
          </m:r>
        </m:oMath>
      </m:oMathPara>
    </w:p>
    <w:p>
      <w:r>
        <w:pict>
          <v:rect style="width:0;height:1.5pt" o:hralign="center" o:hrstd="t" o:hr="t"/>
        </w:pict>
      </w:r>
    </w:p>
    <w:p>
      <w:pPr>
        <w:pStyle w:val="FirstParagraph"/>
      </w:pPr>
      <w:r>
        <w:rPr>
          <w:rFonts w:hint="eastAsia"/>
        </w:rPr>
        <w:t xml:space="preserve">练习</w:t>
      </w:r>
      <w:r>
        <w:t xml:space="preserve"> 16.6</w:t>
      </w:r>
    </w:p>
    <w:p>
      <w:r>
        <w:pict>
          <v:rect style="width:0;height:1.5pt" o:hralign="center" o:hrstd="t" o:hr="t"/>
        </w:pict>
      </w:r>
    </w:p>
    <w:p>
      <w:pPr>
        <w:pStyle w:val="FirstParagraph"/>
      </w:pPr>
      <w:r>
        <w:drawing>
          <wp:inline>
            <wp:extent cx="5486400" cy="1889042"/>
            <wp:effectExtent b="0" l="0" r="0" t="0"/>
            <wp:docPr descr="image" title="" id="1158" name="Picture"/>
            <a:graphic>
              <a:graphicData uri="http://schemas.openxmlformats.org/drawingml/2006/picture">
                <pic:pic>
                  <pic:nvPicPr>
                    <pic:cNvPr descr="images/0194e279-9b28-703a-88f4-c3ac21e2010d_527_262_343_1275_439_0.jpg" id="1159" name="Picture"/>
                    <pic:cNvPicPr>
                      <a:picLocks noChangeArrowheads="1" noChangeAspect="1"/>
                    </pic:cNvPicPr>
                  </pic:nvPicPr>
                  <pic:blipFill>
                    <a:blip r:embed="rId1157"/>
                    <a:stretch>
                      <a:fillRect/>
                    </a:stretch>
                  </pic:blipFill>
                  <pic:spPr bwMode="auto">
                    <a:xfrm>
                      <a:off x="0" y="0"/>
                      <a:ext cx="5486400" cy="188904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16.7 </w:t>
      </w:r>
      <w:r>
        <w:rPr>
          <w:rFonts w:hint="eastAsia"/>
        </w:rPr>
        <w:t xml:space="preserve">展示了二维数据空间和一维潜在空间的概率主成分分析(PCA)模型的生成视角。一个观测数据点</w:t>
      </w:r>
      <w:r>
        <w:t xml:space="preserve"> </w:t>
      </w:r>
      <m:oMath>
        <m:r>
          <m:rPr>
            <m:sty m:val="p"/>
          </m:rPr>
          <m:t>x</m:t>
        </m:r>
      </m:oMath>
      <w:r>
        <w:t xml:space="preserve"> </w:t>
      </w:r>
      <w:r>
        <w:rPr>
          <w:rFonts w:hint="eastAsia"/>
        </w:rPr>
        <w:t xml:space="preserve">的生成过程如下:首先从潜在变量的先验分布</w:t>
      </w:r>
      <w:r>
        <w:t xml:space="preserve"> </w:t>
      </w:r>
      <m:oMath>
        <m:r>
          <m:t>p</m:t>
        </m:r>
        <m:d>
          <m:dPr>
            <m:begChr m:val="("/>
            <m:endChr m:val=")"/>
            <m:sepChr m:val=""/>
            <m:grow/>
          </m:dPr>
          <m:e>
            <m:r>
              <m:t>z</m:t>
            </m:r>
          </m:e>
        </m:d>
      </m:oMath>
      <w:r>
        <w:t xml:space="preserve"> </w:t>
      </w:r>
      <w:r>
        <w:rPr>
          <w:rFonts w:hint="eastAsia"/>
        </w:rPr>
        <w:t xml:space="preserve">中抽取一个值</w:t>
      </w:r>
      <w:r>
        <w:t xml:space="preserve"> </w:t>
      </w:r>
      <m:oMath>
        <m:acc>
          <m:accPr>
            <m:chr m:val="̂"/>
          </m:accPr>
          <m:e>
            <m:r>
              <m:t>z</m:t>
            </m:r>
          </m:e>
        </m:acc>
      </m:oMath>
      <w:r>
        <w:t xml:space="preserve"> </w:t>
      </w:r>
      <w:r>
        <w:rPr>
          <w:rFonts w:hint="eastAsia"/>
        </w:rPr>
        <w:t xml:space="preserve">，然后从均值为</w:t>
      </w:r>
      <w:r>
        <w:t xml:space="preserve"> </w:t>
      </w:r>
      <m:oMath>
        <m:r>
          <m:rPr>
            <m:sty m:val="b"/>
          </m:rPr>
          <m:t>w</m:t>
        </m:r>
        <m:acc>
          <m:accPr>
            <m:chr m:val="̂"/>
          </m:accPr>
          <m:e>
            <m:r>
              <m:t>z</m:t>
            </m:r>
          </m:e>
        </m:acc>
        <m:r>
          <m:rPr>
            <m:sty m:val="p"/>
          </m:rPr>
          <m:t>+</m:t>
        </m:r>
        <m:r>
          <m:rPr>
            <m:sty m:val="b"/>
          </m:rPr>
          <m:t>μ</m:t>
        </m:r>
      </m:oMath>
      <w:r>
        <w:t xml:space="preserve"> </w:t>
      </w:r>
      <w:r>
        <w:rPr>
          <w:rFonts w:hint="eastAsia"/>
        </w:rPr>
        <w:t xml:space="preserve">、协方差为</w:t>
      </w:r>
      <w:r>
        <w:t xml:space="preserve"> </w:t>
      </w:r>
      <m:oMath>
        <m:sSup>
          <m:e>
            <m:r>
              <m:t>σ</m:t>
            </m:r>
          </m:e>
          <m:sup>
            <m:r>
              <m:t>2</m:t>
            </m:r>
          </m:sup>
        </m:sSup>
        <m:r>
          <m:rPr>
            <m:sty m:val="b"/>
          </m:rPr>
          <m:t>I</m:t>
        </m:r>
      </m:oMath>
      <w:r>
        <w:t xml:space="preserve"> </w:t>
      </w:r>
      <w:r>
        <w:rPr>
          <w:rFonts w:hint="eastAsia"/>
        </w:rPr>
        <w:t xml:space="preserve">的各向同性高斯分布(由红色圆圈表示)中抽取</w:t>
      </w:r>
      <w:r>
        <w:t xml:space="preserve"> </w:t>
      </w:r>
      <m:oMath>
        <m:r>
          <m:rPr>
            <m:sty m:val="p"/>
          </m:rPr>
          <m:t>x</m:t>
        </m:r>
      </m:oMath>
      <w:r>
        <w:t xml:space="preserve"> </w:t>
      </w:r>
      <w:r>
        <w:rPr>
          <w:rFonts w:hint="eastAsia"/>
        </w:rPr>
        <w:t xml:space="preserve">的值。绿色椭圆表示边缘分布</w:t>
      </w:r>
      <w:r>
        <w:t xml:space="preserve"> </w:t>
      </w:r>
      <m:oMath>
        <m:r>
          <m:t>p</m:t>
        </m:r>
        <m:d>
          <m:dPr>
            <m:begChr m:val="("/>
            <m:endChr m:val=")"/>
            <m:sepChr m:val=""/>
            <m:grow/>
          </m:dPr>
          <m:e>
            <m:r>
              <m:rPr>
                <m:sty m:val="b"/>
              </m:rPr>
              <m:t>x</m:t>
            </m:r>
          </m:e>
        </m:d>
      </m:oMath>
      <w:r>
        <w:t xml:space="preserve"> </w:t>
      </w:r>
      <w:r>
        <w:rPr>
          <w:rFonts w:hint="eastAsia"/>
        </w:rPr>
        <w:t xml:space="preserve">的密度轮廓。</w:t>
      </w:r>
    </w:p>
    <w:p>
      <w:pPr>
        <w:pStyle w:val="a0"/>
      </w:pPr>
      <w:r>
        <w:rPr>
          <w:rFonts w:hint="eastAsia"/>
        </w:rPr>
        <w:t xml:space="preserve">其中</w:t>
      </w:r>
      <w:r>
        <w:t xml:space="preserve"> </w:t>
      </w:r>
      <m:oMath>
        <m:r>
          <m:t>D</m:t>
        </m:r>
        <m:r>
          <m:rPr>
            <m:sty m:val="p"/>
          </m:rPr>
          <m:t>×</m:t>
        </m:r>
        <m:r>
          <m:t>D</m:t>
        </m:r>
      </m:oMath>
      <w:r>
        <w:t xml:space="preserve"> </w:t>
      </w:r>
      <w:r>
        <w:rPr>
          <w:rFonts w:hint="eastAsia"/>
        </w:rPr>
        <w:t xml:space="preserve">协方差矩阵</w:t>
      </w:r>
      <w:r>
        <w:t xml:space="preserve"> </w:t>
      </w:r>
      <m:oMath>
        <m:r>
          <m:rPr>
            <m:sty m:val="b"/>
          </m:rPr>
          <m:t>C</m:t>
        </m:r>
      </m:oMath>
      <w:r>
        <w:t xml:space="preserve"> </w:t>
      </w:r>
      <w:r>
        <w:rPr>
          <w:rFonts w:hint="eastAsia"/>
        </w:rPr>
        <w:t xml:space="preserve">定义为</w:t>
      </w:r>
    </w:p>
    <w:p>
      <w:pPr>
        <w:pStyle w:val="a0"/>
      </w:pPr>
      <m:oMathPara>
        <m:oMathParaPr>
          <m:jc m:val="center"/>
        </m:oMathParaPr>
        <m:oMath>
          <m:r>
            <m:rPr>
              <m:sty m:val="b"/>
            </m:rPr>
            <m:t>C</m:t>
          </m:r>
          <m:r>
            <m:rPr>
              <m:sty m:val="p"/>
            </m:rPr>
            <m:t>=</m:t>
          </m:r>
          <m:r>
            <m:rPr>
              <m:sty m:val="b"/>
            </m:rPr>
            <m:t>W</m:t>
          </m:r>
          <m:sSup>
            <m:e>
              <m:r>
                <m:rPr>
                  <m:sty m:val="b"/>
                </m:rPr>
                <m:t>W</m:t>
              </m:r>
            </m:e>
            <m:sup>
              <m:r>
                <m:rPr>
                  <m:sty m:val="p"/>
                </m:rPr>
                <m:t>T</m:t>
              </m:r>
            </m:sup>
          </m:sSup>
          <m:r>
            <m:rPr>
              <m:sty m:val="p"/>
            </m:rPr>
            <m:t>+</m:t>
          </m:r>
          <m:sSup>
            <m:e>
              <m:r>
                <m:t>σ</m:t>
              </m:r>
            </m:e>
            <m:sup>
              <m:r>
                <m:t>2</m:t>
              </m:r>
            </m:sup>
          </m:sSup>
          <m:r>
            <m:rPr>
              <m:sty m:val="b"/>
            </m:rPr>
            <m:t>I</m:t>
          </m:r>
          <m:r>
            <m:rPr>
              <m:sty m:val="p"/>
            </m:rPr>
            <m:t>.</m:t>
          </m:r>
          <m:r>
            <m:t>  </m:t>
          </m:r>
          <m:r>
            <m:rPr>
              <m:nor/>
              <m:sty m:val="p"/>
            </m:rPr>
            <m:t>(16.36)</m:t>
          </m:r>
        </m:oMath>
      </m:oMathPara>
    </w:p>
    <w:p>
      <w:pPr>
        <w:pStyle w:val="FirstParagraph"/>
      </w:pPr>
      <w:r>
        <w:rPr>
          <w:rFonts w:hint="eastAsia"/>
        </w:rPr>
        <w:t xml:space="preserve">通过注意到预测分布将是高斯分布，然后使用式(16.33)计算其均值和协方差，也可以更直接地推导出这个结果。这给出</w:t>
      </w:r>
    </w:p>
    <w:p>
      <w:pPr>
        <w:pStyle w:val="a0"/>
      </w:pPr>
      <m:oMathPara>
        <m:oMathParaPr>
          <m:jc m:val="center"/>
        </m:oMathParaPr>
        <m:oMath>
          <m:r>
            <m:rPr>
              <m:sty m:val="p"/>
              <m:scr m:val="double-struck"/>
            </m:rPr>
            <m:t>E</m:t>
          </m:r>
          <m:d>
            <m:dPr>
              <m:begChr m:val="["/>
              <m:endChr m:val="]"/>
              <m:sepChr m:val=""/>
              <m:grow/>
            </m:dPr>
            <m:e>
              <m:r>
                <m:rPr>
                  <m:sty m:val="b"/>
                </m:rPr>
                <m:t>x</m:t>
              </m:r>
            </m:e>
          </m:d>
          <m:r>
            <m:rPr>
              <m:sty m:val="p"/>
            </m:rPr>
            <m:t>=</m:t>
          </m:r>
          <m:r>
            <m:rPr>
              <m:sty m:val="p"/>
              <m:scr m:val="double-struck"/>
            </m:rPr>
            <m:t>E</m:t>
          </m:r>
          <m:d>
            <m:dPr>
              <m:begChr m:val="["/>
              <m:endChr m:val="]"/>
              <m:sepChr m:val=""/>
              <m:grow/>
            </m:dPr>
            <m:e>
              <m:r>
                <m:rPr>
                  <m:sty m:val="b"/>
                </m:rPr>
                <m:t>W</m:t>
              </m:r>
              <m:r>
                <m:rPr>
                  <m:sty m:val="b"/>
                </m:rPr>
                <m:t>z</m:t>
              </m:r>
              <m:r>
                <m:rPr>
                  <m:sty m:val="p"/>
                </m:rPr>
                <m:t>+</m:t>
              </m:r>
              <m:r>
                <m:rPr>
                  <m:sty m:val="b"/>
                </m:rPr>
                <m:t>μ</m:t>
              </m:r>
              <m:r>
                <m:rPr>
                  <m:sty m:val="p"/>
                </m:rPr>
                <m:t>+</m:t>
              </m:r>
              <m:r>
                <m:rPr>
                  <m:sty m:val="b"/>
                </m:rPr>
                <m:t>ϵ</m:t>
              </m:r>
            </m:e>
          </m:d>
          <m:r>
            <m:rPr>
              <m:sty m:val="p"/>
            </m:rPr>
            <m:t>=</m:t>
          </m:r>
          <m:r>
            <m:rPr>
              <m:sty m:val="b"/>
            </m:rPr>
            <m:t>μ</m:t>
          </m:r>
          <m:r>
            <m:t>  </m:t>
          </m:r>
          <m:r>
            <m:rPr>
              <m:nor/>
              <m:sty m:val="p"/>
            </m:rPr>
            <m:t>(16.37)</m:t>
          </m:r>
        </m:oMath>
      </m:oMathPara>
    </w:p>
    <w:p>
      <w:pPr>
        <w:pStyle w:val="FirstParagraph"/>
      </w:pPr>
      <m:oMathPara>
        <m:oMathParaPr>
          <m:jc m:val="center"/>
        </m:oMathParaPr>
        <m:oMath>
          <m:r>
            <m:rPr>
              <m:sty m:val="p"/>
            </m:rPr>
            <m:t>cov</m:t>
          </m:r>
          <m:d>
            <m:dPr>
              <m:begChr m:val="["/>
              <m:endChr m:val="]"/>
              <m:sepChr m:val=""/>
              <m:grow/>
            </m:dPr>
            <m:e>
              <m:r>
                <m:rPr>
                  <m:sty m:val="b"/>
                </m:rPr>
                <m:t>x</m:t>
              </m:r>
            </m:e>
          </m:d>
          <m:r>
            <m:rPr>
              <m:sty m:val="p"/>
            </m:rPr>
            <m:t>=</m:t>
          </m:r>
          <m:r>
            <m:rPr>
              <m:sty m:val="p"/>
              <m:scr m:val="double-struck"/>
            </m:rPr>
            <m:t>E</m:t>
          </m:r>
          <m:d>
            <m:dPr>
              <m:begChr m:val="["/>
              <m:endChr m:val="]"/>
              <m:sepChr m:val=""/>
              <m:grow/>
            </m:dPr>
            <m:e>
              <m:d>
                <m:dPr>
                  <m:begChr m:val="("/>
                  <m:endChr m:val=")"/>
                  <m:sepChr m:val=""/>
                  <m:grow/>
                </m:dPr>
                <m:e>
                  <m:r>
                    <m:rPr>
                      <m:sty m:val="b"/>
                    </m:rPr>
                    <m:t>W</m:t>
                  </m:r>
                  <m:r>
                    <m:rPr>
                      <m:sty m:val="b"/>
                    </m:rPr>
                    <m:t>z</m:t>
                  </m:r>
                  <m:r>
                    <m:rPr>
                      <m:sty m:val="p"/>
                    </m:rPr>
                    <m:t>+</m:t>
                  </m:r>
                  <m:r>
                    <m:rPr>
                      <m:sty m:val="b"/>
                    </m:rPr>
                    <m:t>ϵ</m:t>
                  </m:r>
                </m:e>
              </m:d>
              <m:sSup>
                <m:e>
                  <m:d>
                    <m:dPr>
                      <m:begChr m:val="("/>
                      <m:endChr m:val=")"/>
                      <m:sepChr m:val=""/>
                      <m:grow/>
                    </m:dPr>
                    <m:e>
                      <m:r>
                        <m:rPr>
                          <m:sty m:val="b"/>
                        </m:rPr>
                        <m:t>W</m:t>
                      </m:r>
                      <m:r>
                        <m:rPr>
                          <m:sty m:val="b"/>
                        </m:rPr>
                        <m:t>z</m:t>
                      </m:r>
                      <m:r>
                        <m:rPr>
                          <m:sty m:val="p"/>
                        </m:rPr>
                        <m:t>+</m:t>
                      </m:r>
                      <m:r>
                        <m:rPr>
                          <m:sty m:val="b"/>
                        </m:rPr>
                        <m:t>ϵ</m:t>
                      </m:r>
                    </m:e>
                  </m:d>
                </m:e>
                <m:sup>
                  <m:r>
                    <m:rPr>
                      <m:sty m:val="p"/>
                    </m:rPr>
                    <m:t>T</m:t>
                  </m:r>
                </m:sup>
              </m:sSup>
            </m:e>
          </m:d>
        </m:oMath>
      </m:oMathPara>
    </w:p>
    <w:p>
      <w:pPr>
        <w:pStyle w:val="FirstParagraph"/>
      </w:pPr>
      <m:oMathPara>
        <m:oMathParaPr>
          <m:jc m:val="center"/>
        </m:oMathParaPr>
        <m:oMath>
          <m:r>
            <m:rPr>
              <m:sty m:val="p"/>
            </m:rPr>
            <m:t>=</m:t>
          </m:r>
          <m:r>
            <m:rPr>
              <m:sty m:val="p"/>
              <m:scr m:val="double-struck"/>
            </m:rPr>
            <m:t>E</m:t>
          </m:r>
          <m:d>
            <m:dPr>
              <m:begChr m:val="["/>
              <m:endChr m:val="]"/>
              <m:sepChr m:val=""/>
              <m:grow/>
            </m:dPr>
            <m:e>
              <m:r>
                <m:rPr>
                  <m:sty m:val="b"/>
                </m:rPr>
                <m:t>W</m:t>
              </m:r>
              <m:r>
                <m:rPr>
                  <m:sty m:val="b"/>
                </m:rPr>
                <m:t>z</m:t>
              </m:r>
              <m:sSup>
                <m:e>
                  <m:r>
                    <m:rPr>
                      <m:sty m:val="b"/>
                    </m:rPr>
                    <m:t>z</m:t>
                  </m:r>
                </m:e>
                <m:sup>
                  <m:r>
                    <m:rPr>
                      <m:sty m:val="p"/>
                    </m:rPr>
                    <m:t>T</m:t>
                  </m:r>
                </m:sup>
              </m:sSup>
              <m:sSup>
                <m:e>
                  <m:r>
                    <m:rPr>
                      <m:sty m:val="b"/>
                    </m:rPr>
                    <m:t>W</m:t>
                  </m:r>
                </m:e>
                <m:sup>
                  <m:r>
                    <m:rPr>
                      <m:sty m:val="p"/>
                    </m:rPr>
                    <m:t>T</m:t>
                  </m:r>
                </m:sup>
              </m:sSup>
            </m:e>
          </m:d>
          <m:r>
            <m:rPr>
              <m:sty m:val="p"/>
            </m:rPr>
            <m:t>+</m:t>
          </m:r>
          <m:r>
            <m:rPr>
              <m:sty m:val="p"/>
              <m:scr m:val="double-struck"/>
            </m:rPr>
            <m:t>E</m:t>
          </m:r>
          <m:d>
            <m:dPr>
              <m:begChr m:val="["/>
              <m:endChr m:val="]"/>
              <m:sepChr m:val=""/>
              <m:grow/>
            </m:dPr>
            <m:e>
              <m:r>
                <m:rPr>
                  <m:sty m:val="b"/>
                </m:rPr>
                <m:t>ϵ</m:t>
              </m:r>
              <m:sSup>
                <m:e>
                  <m:r>
                    <m:rPr>
                      <m:sty m:val="b"/>
                    </m:rPr>
                    <m:t>ϵ</m:t>
                  </m:r>
                </m:e>
                <m:sup>
                  <m:r>
                    <m:rPr>
                      <m:sty m:val="p"/>
                    </m:rPr>
                    <m:t>T</m:t>
                  </m:r>
                </m:sup>
              </m:sSup>
            </m:e>
          </m:d>
          <m:r>
            <m:t>  </m:t>
          </m:r>
          <m:r>
            <m:rPr>
              <m:nor/>
              <m:sty m:val="p"/>
            </m:rPr>
            <m:t>(16.38)</m:t>
          </m:r>
        </m:oMath>
      </m:oMathPara>
    </w:p>
    <w:p>
      <w:pPr>
        <w:pStyle w:val="FirstParagraph"/>
      </w:pPr>
      <m:oMathPara>
        <m:oMathParaPr>
          <m:jc m:val="center"/>
        </m:oMathParaPr>
        <m:oMath>
          <m:r>
            <m:rPr>
              <m:sty m:val="p"/>
            </m:rPr>
            <m:t>=</m:t>
          </m:r>
          <m:r>
            <m:rPr>
              <m:sty m:val="b"/>
            </m:rPr>
            <m:t>W</m:t>
          </m:r>
          <m:sSup>
            <m:e>
              <m:r>
                <m:rPr>
                  <m:sty m:val="b"/>
                </m:rPr>
                <m:t>W</m:t>
              </m:r>
            </m:e>
            <m:sup>
              <m:r>
                <m:rPr>
                  <m:sty m:val="p"/>
                </m:rPr>
                <m:t>T</m:t>
              </m:r>
            </m:sup>
          </m:sSup>
          <m:r>
            <m:rPr>
              <m:sty m:val="p"/>
            </m:rPr>
            <m:t>+</m:t>
          </m:r>
          <m:sSup>
            <m:e>
              <m:r>
                <m:t>σ</m:t>
              </m:r>
            </m:e>
            <m:sup>
              <m:r>
                <m:t>2</m:t>
              </m:r>
            </m:sup>
          </m:sSup>
          <m:r>
            <m:rPr>
              <m:sty m:val="b"/>
            </m:rPr>
            <m:t>I</m:t>
          </m:r>
          <m:r>
            <m:t>  </m:t>
          </m:r>
          <m:r>
            <m:rPr>
              <m:nor/>
              <m:sty m:val="p"/>
            </m:rPr>
            <m:t>(16.39)</m:t>
          </m:r>
        </m:oMath>
      </m:oMathPara>
    </w:p>
    <w:p>
      <w:pPr>
        <w:pStyle w:val="FirstParagraph"/>
      </w:pPr>
      <w:r>
        <w:rPr>
          <w:rFonts w:hint="eastAsia"/>
        </w:rPr>
        <w:t xml:space="preserve">这里我们利用了</w:t>
      </w:r>
      <w:r>
        <w:t xml:space="preserve"> </w:t>
      </w:r>
      <m:oMath>
        <m:r>
          <m:rPr>
            <m:sty m:val="b"/>
          </m:rPr>
          <m:t>z</m:t>
        </m:r>
      </m:oMath>
      <w:r>
        <w:t xml:space="preserve"> </w:t>
      </w:r>
      <w:r>
        <w:rPr>
          <w:rFonts w:hint="eastAsia"/>
        </w:rPr>
        <w:t xml:space="preserve">和</w:t>
      </w:r>
      <w:r>
        <w:t xml:space="preserve"> </w:t>
      </w:r>
      <m:oMath>
        <m:r>
          <m:t>ϵ</m:t>
        </m:r>
      </m:oMath>
      <w:r>
        <w:t xml:space="preserve"> </w:t>
      </w:r>
      <w:r>
        <w:rPr>
          <w:rFonts w:hint="eastAsia"/>
        </w:rPr>
        <w:t xml:space="preserve">是独立随机变量，因此不相关这一事实。</w:t>
      </w:r>
    </w:p>
    <w:p>
      <w:pPr>
        <w:pStyle w:val="a0"/>
      </w:pPr>
      <w:r>
        <w:rPr>
          <w:rFonts w:hint="eastAsia"/>
        </w:rPr>
        <w:t xml:space="preserve">直观地说，我们可以认为分布</w:t>
      </w:r>
      <w:r>
        <w:t xml:space="preserve"> </w:t>
      </w:r>
      <m:oMath>
        <m:r>
          <m:t>p</m:t>
        </m:r>
        <m:d>
          <m:dPr>
            <m:begChr m:val="("/>
            <m:endChr m:val=")"/>
            <m:sepChr m:val=""/>
            <m:grow/>
          </m:dPr>
          <m:e>
            <m:r>
              <m:rPr>
                <m:sty m:val="b"/>
              </m:rPr>
              <m:t>x</m:t>
            </m:r>
          </m:e>
        </m:d>
      </m:oMath>
      <w:r>
        <w:t xml:space="preserve"> </w:t>
      </w:r>
      <w:r>
        <w:rPr>
          <w:rFonts w:hint="eastAsia"/>
        </w:rPr>
        <w:t xml:space="preserve">的定义方式是:取一个各向同性的高斯</w:t>
      </w:r>
      <w:r>
        <w:rPr>
          <w:rFonts w:hint="eastAsia"/>
        </w:rPr>
        <w:t xml:space="preserve">“喷雾罐”</w:t>
      </w:r>
      <w:r>
        <w:rPr>
          <w:rFonts w:hint="eastAsia"/>
        </w:rPr>
        <w:t xml:space="preserve">，将其沿着主子空间移动，以</w:t>
      </w:r>
      <w:r>
        <w:t xml:space="preserve"> </w:t>
      </w:r>
      <m:oMath>
        <m:sSup>
          <m:e>
            <m:r>
              <m:t>σ</m:t>
            </m:r>
          </m:e>
          <m:sup>
            <m:r>
              <m:t>2</m:t>
            </m:r>
          </m:sup>
        </m:sSup>
      </m:oMath>
      <w:r>
        <w:t xml:space="preserve"> </w:t>
      </w:r>
      <w:r>
        <w:rPr>
          <w:rFonts w:hint="eastAsia"/>
        </w:rPr>
        <w:t xml:space="preserve">确定的密度并根据先验分布加权喷洒高斯墨水。累积的墨水密度产生了一个代表边缘密度</w:t>
      </w:r>
      <w:r>
        <w:t xml:space="preserve"> </w:t>
      </w:r>
      <m:oMath>
        <m:r>
          <m:t>p</m:t>
        </m:r>
        <m:d>
          <m:dPr>
            <m:begChr m:val="("/>
            <m:endChr m:val=")"/>
            <m:sepChr m:val=""/>
            <m:grow/>
          </m:dPr>
          <m:e>
            <m:r>
              <m:rPr>
                <m:sty m:val="b"/>
              </m:rPr>
              <m:t>x</m:t>
            </m:r>
          </m:e>
        </m:d>
      </m:oMath>
      <w:r>
        <w:t xml:space="preserve"> </w:t>
      </w:r>
      <w:r>
        <w:rPr>
          <w:rFonts w:hint="eastAsia"/>
        </w:rPr>
        <w:t xml:space="preserve">的</w:t>
      </w:r>
      <w:r>
        <w:rPr>
          <w:rFonts w:hint="eastAsia"/>
        </w:rPr>
        <w:t xml:space="preserve">“薄饼”</w:t>
      </w:r>
      <w:r>
        <w:rPr>
          <w:rFonts w:hint="eastAsia"/>
        </w:rPr>
        <w:t xml:space="preserve">形状的分布。</w:t>
      </w:r>
    </w:p>
    <w:p>
      <w:pPr>
        <w:pStyle w:val="a0"/>
      </w:pPr>
      <w:r>
        <w:rPr>
          <w:rFonts w:hint="eastAsia"/>
        </w:rPr>
        <w:t xml:space="preserve">预测分布</w:t>
      </w:r>
      <w:r>
        <w:t xml:space="preserve"> </w:t>
      </w:r>
      <m:oMath>
        <m:r>
          <m:t>p</m:t>
        </m:r>
        <m:d>
          <m:dPr>
            <m:begChr m:val="("/>
            <m:endChr m:val=")"/>
            <m:sepChr m:val=""/>
            <m:grow/>
          </m:dPr>
          <m:e>
            <m:r>
              <m:rPr>
                <m:sty m:val="b"/>
              </m:rPr>
              <m:t>x</m:t>
            </m:r>
          </m:e>
        </m:d>
      </m:oMath>
      <w:r>
        <w:t xml:space="preserve"> </w:t>
      </w:r>
      <w:r>
        <w:rPr>
          <w:rFonts w:hint="eastAsia"/>
        </w:rPr>
        <w:t xml:space="preserve">由参数</w:t>
      </w:r>
      <w:r>
        <w:t xml:space="preserve"> </w:t>
      </w:r>
      <m:oMath>
        <m:r>
          <m:rPr>
            <m:sty m:val="b"/>
          </m:rPr>
          <m:t>μ</m:t>
        </m:r>
        <m:r>
          <m:rPr>
            <m:sty m:val="p"/>
          </m:rPr>
          <m:t>,</m:t>
        </m:r>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决定。然而，这种参数化方式在潜在空间坐标的旋转方面存在冗余。为了说明这一点，考虑一个矩阵</w:t>
      </w:r>
      <w:r>
        <w:t xml:space="preserve"> </w:t>
      </w:r>
      <m:oMath>
        <m:acc>
          <m:accPr>
            <m:chr m:val="̃"/>
          </m:accPr>
          <m:e>
            <m:r>
              <m:rPr>
                <m:sty m:val="b"/>
              </m:rPr>
              <m:t>W</m:t>
            </m:r>
          </m:e>
        </m:acc>
        <m:r>
          <m:rPr>
            <m:sty m:val="p"/>
          </m:rPr>
          <m:t>=</m:t>
        </m:r>
        <m:r>
          <m:rPr>
            <m:sty m:val="b"/>
          </m:rPr>
          <m:t>W</m:t>
        </m:r>
        <m:r>
          <m:rPr>
            <m:sty m:val="b"/>
          </m:rPr>
          <m:t>R</m:t>
        </m:r>
      </m:oMath>
      <w:r>
        <w:t xml:space="preserve"> </w:t>
      </w:r>
      <w:r>
        <w:rPr>
          <w:rFonts w:hint="eastAsia"/>
        </w:rPr>
        <w:t xml:space="preserve">，其中</w:t>
      </w:r>
      <w:r>
        <w:t xml:space="preserve"> </w:t>
      </w:r>
      <m:oMath>
        <m:r>
          <m:rPr>
            <m:sty m:val="b"/>
          </m:rPr>
          <m:t>R</m:t>
        </m:r>
      </m:oMath>
      <w:r>
        <w:t xml:space="preserve"> </w:t>
      </w:r>
      <w:r>
        <w:rPr>
          <w:rFonts w:hint="eastAsia"/>
        </w:rPr>
        <w:t xml:space="preserve">是一个正交矩阵。利用正交性性质</w:t>
      </w:r>
      <w:r>
        <w:t xml:space="preserve"> </w:t>
      </w:r>
      <m:oMath>
        <m:r>
          <m:rPr>
            <m:sty m:val="b"/>
          </m:rPr>
          <m:t>R</m:t>
        </m:r>
        <m:sSup>
          <m:e>
            <m:r>
              <m:rPr>
                <m:sty m:val="b"/>
              </m:rPr>
              <m:t>R</m:t>
            </m:r>
          </m:e>
          <m:sup>
            <m:r>
              <m:rPr>
                <m:sty m:val="p"/>
              </m:rPr>
              <m:t>T</m:t>
            </m:r>
          </m:sup>
        </m:sSup>
        <m:r>
          <m:rPr>
            <m:sty m:val="p"/>
          </m:rPr>
          <m:t>=</m:t>
        </m:r>
        <m:r>
          <m:rPr>
            <m:sty m:val="b"/>
          </m:rPr>
          <m:t>I</m:t>
        </m:r>
      </m:oMath>
      <w:r>
        <w:t xml:space="preserve"> </w:t>
      </w:r>
      <w:r>
        <w:rPr>
          <w:rFonts w:hint="eastAsia"/>
        </w:rPr>
        <w:t xml:space="preserve">，我们可以看到出现在协方差矩阵</w:t>
      </w:r>
      <w:r>
        <w:t xml:space="preserve"> </w:t>
      </w:r>
      <m:oMath>
        <m:r>
          <m:rPr>
            <m:sty m:val="b"/>
          </m:rPr>
          <m:t>C</m:t>
        </m:r>
      </m:oMath>
      <w:r>
        <w:t xml:space="preserve"> </w:t>
      </w:r>
      <w:r>
        <w:rPr>
          <w:rFonts w:hint="eastAsia"/>
        </w:rPr>
        <w:t xml:space="preserve">中的量</w:t>
      </w:r>
      <w:r>
        <w:t xml:space="preserve"> </w:t>
      </w:r>
      <m:oMath>
        <m:acc>
          <m:accPr>
            <m:chr m:val="̃"/>
          </m:accPr>
          <m:e>
            <m:r>
              <m:rPr>
                <m:sty m:val="b"/>
              </m:rPr>
              <m:t>W</m:t>
            </m:r>
          </m:e>
        </m:acc>
        <m:sSup>
          <m:e>
            <m:acc>
              <m:accPr>
                <m:chr m:val="̃"/>
              </m:accPr>
              <m:e>
                <m:r>
                  <m:rPr>
                    <m:sty m:val="b"/>
                  </m:rPr>
                  <m:t>W</m:t>
                </m:r>
              </m:e>
            </m:acc>
          </m:e>
          <m:sup>
            <m:r>
              <m:rPr>
                <m:sty m:val="p"/>
              </m:rPr>
              <m:t>T</m:t>
            </m:r>
          </m:sup>
        </m:sSup>
      </m:oMath>
      <w:r>
        <w:t xml:space="preserve"> </w:t>
      </w:r>
      <w:r>
        <w:rPr>
          <w:rFonts w:hint="eastAsia"/>
        </w:rPr>
        <w:t xml:space="preserve">具有以下形式</w:t>
      </w:r>
    </w:p>
    <w:p>
      <w:pPr>
        <w:pStyle w:val="a0"/>
      </w:pPr>
      <m:oMathPara>
        <m:oMathParaPr>
          <m:jc m:val="center"/>
        </m:oMathParaPr>
        <m:oMath>
          <m:acc>
            <m:accPr>
              <m:chr m:val="̃"/>
            </m:accPr>
            <m:e>
              <m:r>
                <m:rPr>
                  <m:sty m:val="b"/>
                </m:rPr>
                <m:t>W</m:t>
              </m:r>
            </m:e>
          </m:acc>
          <m:sSup>
            <m:e>
              <m:acc>
                <m:accPr>
                  <m:chr m:val="̃"/>
                </m:accPr>
                <m:e>
                  <m:r>
                    <m:rPr>
                      <m:sty m:val="b"/>
                    </m:rPr>
                    <m:t>W</m:t>
                  </m:r>
                </m:e>
              </m:acc>
            </m:e>
            <m:sup>
              <m:r>
                <m:rPr>
                  <m:sty m:val="p"/>
                </m:rPr>
                <m:t>T</m:t>
              </m:r>
            </m:sup>
          </m:sSup>
          <m:r>
            <m:rPr>
              <m:sty m:val="p"/>
            </m:rPr>
            <m:t>=</m:t>
          </m:r>
          <m:sSup>
            <m:e>
              <m:r>
                <m:rPr>
                  <m:sty m:val="b"/>
                </m:rPr>
                <m:t>W</m:t>
              </m:r>
              <m:r>
                <m:rPr>
                  <m:sty m:val="b"/>
                </m:rPr>
                <m:t>R</m:t>
              </m:r>
              <m:r>
                <m:rPr>
                  <m:sty m:val="b"/>
                </m:rPr>
                <m:t>R</m:t>
              </m:r>
            </m:e>
            <m:sup>
              <m:r>
                <m:rPr>
                  <m:sty m:val="p"/>
                </m:rPr>
                <m:t>T</m:t>
              </m:r>
            </m:sup>
          </m:sSup>
          <m:sSup>
            <m:e>
              <m:r>
                <m:rPr>
                  <m:sty m:val="b"/>
                </m:rPr>
                <m:t>W</m:t>
              </m:r>
            </m:e>
            <m:sup>
              <m:r>
                <m:rPr>
                  <m:sty m:val="p"/>
                </m:rPr>
                <m:t>T</m:t>
              </m:r>
            </m:sup>
          </m:sSup>
          <m:r>
            <m:rPr>
              <m:sty m:val="p"/>
            </m:rPr>
            <m:t>=</m:t>
          </m:r>
          <m:sSup>
            <m:e>
              <m:r>
                <m:rPr>
                  <m:sty m:val="b"/>
                </m:rPr>
                <m:t>W</m:t>
              </m:r>
              <m:r>
                <m:rPr>
                  <m:sty m:val="b"/>
                </m:rPr>
                <m:t>W</m:t>
              </m:r>
            </m:e>
            <m:sup>
              <m:r>
                <m:rPr>
                  <m:sty m:val="p"/>
                </m:rPr>
                <m:t>T</m:t>
              </m:r>
            </m:sup>
          </m:sSup>
          <m:r>
            <m:t>  </m:t>
          </m:r>
          <m:r>
            <m:rPr>
              <m:nor/>
              <m:sty m:val="p"/>
            </m:rPr>
            <m:t>(16.40)</m:t>
          </m:r>
        </m:oMath>
      </m:oMathPara>
    </w:p>
    <w:p>
      <w:pPr>
        <w:pStyle w:val="FirstParagraph"/>
      </w:pPr>
      <w:r>
        <w:rPr>
          <w:rFonts w:hint="eastAsia"/>
        </w:rPr>
        <w:t xml:space="preserve">因此与</w:t>
      </w:r>
      <w:r>
        <w:t xml:space="preserve"> </w:t>
      </w:r>
      <m:oMath>
        <m:r>
          <m:rPr>
            <m:sty m:val="b"/>
          </m:rPr>
          <m:t>R</m:t>
        </m:r>
      </m:oMath>
      <w:r>
        <w:t xml:space="preserve"> </w:t>
      </w:r>
      <w:r>
        <w:rPr>
          <w:rFonts w:hint="eastAsia"/>
        </w:rPr>
        <w:t xml:space="preserve">无关。因此，存在一整个矩阵族</w:t>
      </w:r>
      <w:r>
        <w:t xml:space="preserve"> </w:t>
      </w:r>
      <m:oMath>
        <m:acc>
          <m:accPr>
            <m:chr m:val="̃"/>
          </m:accPr>
          <m:e>
            <m:r>
              <m:rPr>
                <m:sty m:val="b"/>
              </m:rPr>
              <m:t>W</m:t>
            </m:r>
          </m:e>
        </m:acc>
      </m:oMath>
      <w:r>
        <w:t xml:space="preserve"> </w:t>
      </w:r>
      <w:r>
        <w:rPr>
          <w:rFonts w:hint="eastAsia"/>
        </w:rPr>
        <w:t xml:space="preserve">，所有这些矩阵都产生相同的预测分布。这种不变性可以从潜在空间内的旋转角度来理解。我们稍后将回到对该模型中独立参数数量的讨论。</w:t>
      </w:r>
    </w:p>
    <w:p>
      <w:pPr>
        <w:pStyle w:val="a0"/>
      </w:pPr>
      <w:r>
        <w:drawing>
          <wp:inline>
            <wp:extent cx="1097280" cy="1145309"/>
            <wp:effectExtent b="0" l="0" r="0" t="0"/>
            <wp:docPr descr="image" title="" id="1161" name="Picture"/>
            <a:graphic>
              <a:graphicData uri="http://schemas.openxmlformats.org/drawingml/2006/picture">
                <pic:pic>
                  <pic:nvPicPr>
                    <pic:cNvPr descr="images/0194e279-9b28-703a-88f4-c3ac21e2010d_528_1242_345_297_310_0.jpg" id="1162" name="Picture"/>
                    <pic:cNvPicPr>
                      <a:picLocks noChangeArrowheads="1" noChangeAspect="1"/>
                    </pic:cNvPicPr>
                  </pic:nvPicPr>
                  <pic:blipFill>
                    <a:blip r:embed="rId1160"/>
                    <a:stretch>
                      <a:fillRect/>
                    </a:stretch>
                  </pic:blipFill>
                  <pic:spPr bwMode="auto">
                    <a:xfrm>
                      <a:off x="0" y="0"/>
                      <a:ext cx="1097280" cy="114530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16.8 </w:t>
      </w:r>
      <w:r>
        <w:rPr>
          <w:rFonts w:hint="eastAsia"/>
        </w:rPr>
        <w:t xml:space="preserve">对于</w:t>
      </w:r>
      <w:r>
        <w:t xml:space="preserve"> </w:t>
      </w:r>
      <m:oMath>
        <m:r>
          <m:rPr>
            <m:sty m:val="p"/>
          </m:rPr>
          <m:t>x</m:t>
        </m:r>
      </m:oMath>
      <w:r>
        <w:t xml:space="preserve"> </w:t>
      </w:r>
      <w:r>
        <w:rPr>
          <w:rFonts w:hint="eastAsia"/>
        </w:rPr>
        <w:t xml:space="preserve">的</w:t>
      </w:r>
      <w:r>
        <w:t xml:space="preserve"> </w:t>
      </w:r>
      <m:oMath>
        <m:r>
          <m:t>N</m:t>
        </m:r>
      </m:oMath>
      <w:r>
        <w:t xml:space="preserve"> </w:t>
      </w:r>
      <w:r>
        <w:rPr>
          <w:rFonts w:hint="eastAsia"/>
        </w:rPr>
        <w:t xml:space="preserve">个观测值的数据集，概率主成分分析模型可以表示为一个有向图，其中每个观测值</w:t>
      </w:r>
      <w:r>
        <w:t xml:space="preserve"> </w:t>
      </w:r>
      <m:oMath>
        <m:sSub>
          <m:e>
            <m:r>
              <m:rPr>
                <m:sty m:val="b"/>
              </m:rPr>
              <m:t>x</m:t>
            </m:r>
          </m:e>
          <m:sub>
            <m:r>
              <m:t>n</m:t>
            </m:r>
          </m:sub>
        </m:sSub>
      </m:oMath>
      <w:r>
        <w:t xml:space="preserve"> </w:t>
      </w:r>
      <w:r>
        <w:rPr>
          <w:rFonts w:hint="eastAsia"/>
        </w:rPr>
        <w:t xml:space="preserve">都与潜在变量的一个值</w:t>
      </w:r>
      <w:r>
        <w:t xml:space="preserve"> </w:t>
      </w:r>
      <m:oMath>
        <m:sSub>
          <m:e>
            <m:r>
              <m:rPr>
                <m:sty m:val="b"/>
              </m:rPr>
              <m:t>z</m:t>
            </m:r>
          </m:e>
          <m:sub>
            <m:r>
              <m:t>n</m:t>
            </m:r>
          </m:sub>
        </m:sSub>
      </m:oMath>
      <w:r>
        <w:t xml:space="preserve"> </w:t>
      </w:r>
      <w:r>
        <w:rPr>
          <w:rFonts w:hint="eastAsia"/>
        </w:rPr>
        <w:t xml:space="preserve">相关联。</w:t>
      </w:r>
    </w:p>
    <w:p>
      <w:pPr>
        <w:pStyle w:val="a0"/>
      </w:pPr>
      <w:r>
        <w:rPr>
          <w:rFonts w:hint="eastAsia"/>
        </w:rPr>
        <w:t xml:space="preserve">当我们评估预测分布时，我们需要</w:t>
      </w:r>
      <w:r>
        <w:t xml:space="preserve"> </w:t>
      </w:r>
      <m:oMath>
        <m:sSup>
          <m:e>
            <m:r>
              <m:rPr>
                <m:sty m:val="b"/>
              </m:rPr>
              <m:t>C</m:t>
            </m:r>
          </m:e>
          <m:sup>
            <m:r>
              <m:rPr>
                <m:sty m:val="p"/>
              </m:rPr>
              <m:t>−</m:t>
            </m:r>
            <m:r>
              <m:t>1</m:t>
            </m:r>
          </m:sup>
        </m:sSup>
      </m:oMath>
      <w:r>
        <w:t xml:space="preserve"> </w:t>
      </w:r>
      <w:r>
        <w:rPr>
          <w:rFonts w:hint="eastAsia"/>
        </w:rPr>
        <w:t xml:space="preserve">，这涉及对一个</w:t>
      </w:r>
      <w:r>
        <w:t xml:space="preserve"> </w:t>
      </w:r>
      <m:oMath>
        <m:r>
          <m:t>D</m:t>
        </m:r>
        <m:r>
          <m:rPr>
            <m:sty m:val="p"/>
          </m:rPr>
          <m:t>×</m:t>
        </m:r>
        <m:r>
          <m:t>D</m:t>
        </m:r>
      </m:oMath>
      <w:r>
        <w:t xml:space="preserve"> </w:t>
      </w:r>
      <w:r>
        <w:rPr>
          <w:rFonts w:hint="eastAsia"/>
        </w:rPr>
        <w:t xml:space="preserve">矩阵求逆。通过使用矩阵求逆恒等式(A.7)，可以减少执行此操作所需的计算量，得到</w:t>
      </w:r>
    </w:p>
    <w:p>
      <w:pPr>
        <w:pStyle w:val="a0"/>
      </w:pPr>
      <m:oMathPara>
        <m:oMathParaPr>
          <m:jc m:val="center"/>
        </m:oMathParaPr>
        <m:oMath>
          <m:sSup>
            <m:e>
              <m:r>
                <m:rPr>
                  <m:sty m:val="b"/>
                </m:rPr>
                <m:t>C</m:t>
              </m:r>
            </m:e>
            <m:sup>
              <m:r>
                <m:rPr>
                  <m:sty m:val="p"/>
                </m:rPr>
                <m:t>−</m:t>
              </m:r>
              <m:r>
                <m:t>1</m:t>
              </m:r>
            </m:sup>
          </m:sSup>
          <m:r>
            <m:rPr>
              <m:sty m:val="p"/>
            </m:rPr>
            <m:t>=</m:t>
          </m:r>
          <m:sSup>
            <m:e>
              <m:r>
                <m:t>σ</m:t>
              </m:r>
            </m:e>
            <m:sup>
              <m:r>
                <m:rPr>
                  <m:sty m:val="p"/>
                </m:rPr>
                <m:t>−</m:t>
              </m:r>
              <m:r>
                <m:t>2</m:t>
              </m:r>
            </m:sup>
          </m:sSup>
          <m:r>
            <m:rPr>
              <m:sty m:val="b"/>
            </m:rPr>
            <m:t>I</m:t>
          </m:r>
          <m:r>
            <m:rPr>
              <m:sty m:val="p"/>
            </m:rPr>
            <m:t>−</m:t>
          </m:r>
          <m:sSup>
            <m:e>
              <m:r>
                <m:t>σ</m:t>
              </m:r>
            </m:e>
            <m:sup>
              <m:r>
                <m:rPr>
                  <m:sty m:val="p"/>
                </m:rPr>
                <m:t>−</m:t>
              </m:r>
              <m:r>
                <m:t>2</m:t>
              </m:r>
            </m:sup>
          </m:sSup>
          <m:r>
            <m:rPr>
              <m:sty m:val="b"/>
            </m:rPr>
            <m:t>W</m:t>
          </m:r>
          <m:sSup>
            <m:e>
              <m:r>
                <m:rPr>
                  <m:sty m:val="b"/>
                </m:rPr>
                <m:t>M</m:t>
              </m:r>
            </m:e>
            <m:sup>
              <m:r>
                <m:rPr>
                  <m:sty m:val="p"/>
                </m:rPr>
                <m:t>−</m:t>
              </m:r>
              <m:r>
                <m:t>1</m:t>
              </m:r>
            </m:sup>
          </m:sSup>
          <m:sSup>
            <m:e>
              <m:r>
                <m:rPr>
                  <m:sty m:val="b"/>
                </m:rPr>
                <m:t>W</m:t>
              </m:r>
            </m:e>
            <m:sup>
              <m:r>
                <m:rPr>
                  <m:sty m:val="p"/>
                </m:rPr>
                <m:t>T</m:t>
              </m:r>
            </m:sup>
          </m:sSup>
          <m:r>
            <m:t>  </m:t>
          </m:r>
          <m:r>
            <m:rPr>
              <m:nor/>
              <m:sty m:val="p"/>
            </m:rPr>
            <m:t>(16.41)</m:t>
          </m:r>
        </m:oMath>
      </m:oMathPara>
    </w:p>
    <w:p>
      <w:pPr>
        <w:pStyle w:val="FirstParagraph"/>
      </w:pPr>
      <w:r>
        <w:rPr>
          <w:rFonts w:hint="eastAsia"/>
        </w:rPr>
        <w:t xml:space="preserve">其中</w:t>
      </w:r>
      <w:r>
        <w:t xml:space="preserve"> </w:t>
      </w:r>
      <m:oMath>
        <m:r>
          <m:t>M</m:t>
        </m:r>
        <m:r>
          <m:rPr>
            <m:sty m:val="p"/>
          </m:rPr>
          <m:t>×</m:t>
        </m:r>
        <m:r>
          <m:t>M</m:t>
        </m:r>
      </m:oMath>
      <w:r>
        <w:t xml:space="preserve"> </w:t>
      </w:r>
      <w:r>
        <w:rPr>
          <w:rFonts w:hint="eastAsia"/>
        </w:rPr>
        <w:t xml:space="preserve">矩阵</w:t>
      </w:r>
      <w:r>
        <w:t xml:space="preserve"> </w:t>
      </w:r>
      <m:oMath>
        <m:r>
          <m:rPr>
            <m:sty m:val="b"/>
          </m:rPr>
          <m:t>M</m:t>
        </m:r>
      </m:oMath>
      <w:r>
        <w:t xml:space="preserve"> </w:t>
      </w:r>
      <w:r>
        <w:rPr>
          <w:rFonts w:hint="eastAsia"/>
        </w:rPr>
        <w:t xml:space="preserve">定义为</w:t>
      </w:r>
    </w:p>
    <w:p>
      <w:pPr>
        <w:pStyle w:val="a0"/>
      </w:pPr>
      <m:oMathPara>
        <m:oMathParaPr>
          <m:jc m:val="center"/>
        </m:oMathParaPr>
        <m:oMath>
          <m:r>
            <m:rPr>
              <m:sty m:val="b"/>
            </m:rPr>
            <m:t>M</m:t>
          </m:r>
          <m:r>
            <m:rPr>
              <m:sty m:val="p"/>
            </m:rPr>
            <m:t>=</m:t>
          </m:r>
          <m:sSup>
            <m:e>
              <m:r>
                <m:rPr>
                  <m:sty m:val="b"/>
                </m:rPr>
                <m:t>W</m:t>
              </m:r>
            </m:e>
            <m:sup>
              <m:r>
                <m:rPr>
                  <m:sty m:val="p"/>
                </m:rPr>
                <m:t>T</m:t>
              </m:r>
            </m:sup>
          </m:sSup>
          <m:r>
            <m:rPr>
              <m:sty m:val="b"/>
            </m:rPr>
            <m:t>W</m:t>
          </m:r>
          <m:r>
            <m:rPr>
              <m:sty m:val="p"/>
            </m:rPr>
            <m:t>+</m:t>
          </m:r>
          <m:sSup>
            <m:e>
              <m:r>
                <m:t>σ</m:t>
              </m:r>
            </m:e>
            <m:sup>
              <m:r>
                <m:t>2</m:t>
              </m:r>
            </m:sup>
          </m:sSup>
          <m:r>
            <m:rPr>
              <m:sty m:val="b"/>
            </m:rPr>
            <m:t>I</m:t>
          </m:r>
          <m:r>
            <m:rPr>
              <m:sty m:val="p"/>
            </m:rPr>
            <m:t>.</m:t>
          </m:r>
          <m:r>
            <m:t>  </m:t>
          </m:r>
          <m:r>
            <m:rPr>
              <m:nor/>
              <m:sty m:val="p"/>
            </m:rPr>
            <m:t>(16.42)</m:t>
          </m:r>
        </m:oMath>
      </m:oMathPara>
    </w:p>
    <w:p>
      <w:pPr>
        <w:pStyle w:val="FirstParagraph"/>
      </w:pPr>
      <w:r>
        <w:rPr>
          <w:rFonts w:hint="eastAsia"/>
        </w:rPr>
        <w:t xml:space="preserve">因为我们对</w:t>
      </w:r>
      <w:r>
        <w:t xml:space="preserve"> </w:t>
      </w:r>
      <m:oMath>
        <m:r>
          <m:rPr>
            <m:sty m:val="b"/>
          </m:rPr>
          <m:t>M</m:t>
        </m:r>
      </m:oMath>
      <w:r>
        <w:t xml:space="preserve"> </w:t>
      </w:r>
      <w:r>
        <w:rPr>
          <w:rFonts w:hint="eastAsia"/>
        </w:rPr>
        <w:t xml:space="preserve">求逆而不是直接对</w:t>
      </w:r>
      <w:r>
        <w:t xml:space="preserve"> </w:t>
      </w:r>
      <m:oMath>
        <m:r>
          <m:rPr>
            <m:sty m:val="b"/>
          </m:rPr>
          <m:t>C</m:t>
        </m:r>
      </m:oMath>
      <w:r>
        <w:t xml:space="preserve"> </w:t>
      </w:r>
      <w:r>
        <w:rPr>
          <w:rFonts w:hint="eastAsia"/>
        </w:rPr>
        <w:t xml:space="preserve">求逆，所以评估</w:t>
      </w:r>
      <w:r>
        <w:t xml:space="preserve"> </w:t>
      </w:r>
      <m:oMath>
        <m:sSup>
          <m:e>
            <m:r>
              <m:rPr>
                <m:sty m:val="b"/>
              </m:rPr>
              <m:t>C</m:t>
            </m:r>
          </m:e>
          <m:sup>
            <m:r>
              <m:rPr>
                <m:sty m:val="p"/>
              </m:rPr>
              <m:t>−</m:t>
            </m:r>
            <m:r>
              <m:t>1</m:t>
            </m:r>
          </m:sup>
        </m:sSup>
      </m:oMath>
      <w:r>
        <w:t xml:space="preserve"> </w:t>
      </w:r>
      <w:r>
        <w:rPr>
          <w:rFonts w:hint="eastAsia"/>
        </w:rPr>
        <w:t xml:space="preserve">的成本从</w:t>
      </w:r>
      <w:r>
        <w:t xml:space="preserve"> </w:t>
      </w:r>
      <m:oMath>
        <m:r>
          <m:rPr>
            <m:sty m:val="p"/>
            <m:scr m:val="script"/>
          </m:rPr>
          <m:t>O</m:t>
        </m:r>
        <m:d>
          <m:dPr>
            <m:begChr m:val="("/>
            <m:endChr m:val=")"/>
            <m:sepChr m:val=""/>
            <m:grow/>
          </m:dPr>
          <m:e>
            <m:sSup>
              <m:e>
                <m:r>
                  <m:t>D</m:t>
                </m:r>
              </m:e>
              <m:sup>
                <m:r>
                  <m:t>3</m:t>
                </m:r>
              </m:sup>
            </m:sSup>
          </m:e>
        </m:d>
      </m:oMath>
      <w:r>
        <w:t xml:space="preserve"> </w:t>
      </w:r>
      <w:r>
        <w:rPr>
          <w:rFonts w:hint="eastAsia"/>
        </w:rPr>
        <w:t xml:space="preserve">降低到</w:t>
      </w:r>
      <w:r>
        <w:t xml:space="preserve"> </w:t>
      </w:r>
      <m:oMath>
        <m:r>
          <m:rPr>
            <m:sty m:val="p"/>
            <m:scr m:val="script"/>
          </m:rPr>
          <m:t>O</m:t>
        </m:r>
        <m:d>
          <m:dPr>
            <m:begChr m:val="("/>
            <m:endChr m:val=")"/>
            <m:sepChr m:val=""/>
            <m:grow/>
          </m:dPr>
          <m:e>
            <m:sSup>
              <m:e>
                <m:r>
                  <m:t>M</m:t>
                </m:r>
              </m:e>
              <m:sup>
                <m:r>
                  <m:t>3</m:t>
                </m:r>
              </m:sup>
            </m:sSup>
          </m:e>
        </m:d>
      </m:oMath>
      <w:r>
        <w:t xml:space="preserve"> </w:t>
      </w:r>
      <w:r>
        <w:t xml:space="preserve">。</w:t>
      </w:r>
    </w:p>
    <w:p>
      <w:pPr>
        <w:pStyle w:val="a0"/>
      </w:pPr>
      <w:r>
        <w:rPr>
          <w:rFonts w:hint="eastAsia"/>
        </w:rPr>
        <w:t xml:space="preserve">除了预测分布</w:t>
      </w:r>
      <w:r>
        <w:t xml:space="preserve"> </w:t>
      </w:r>
      <m:oMath>
        <m:r>
          <m:t>p</m:t>
        </m:r>
        <m:d>
          <m:dPr>
            <m:begChr m:val="("/>
            <m:endChr m:val=")"/>
            <m:sepChr m:val=""/>
            <m:grow/>
          </m:dPr>
          <m:e>
            <m:r>
              <m:rPr>
                <m:sty m:val="b"/>
              </m:rPr>
              <m:t>x</m:t>
            </m:r>
          </m:e>
        </m:d>
      </m:oMath>
      <w:r>
        <w:t xml:space="preserve"> </w:t>
      </w:r>
      <w:r>
        <w:rPr>
          <w:rFonts w:hint="eastAsia"/>
        </w:rPr>
        <w:t xml:space="preserve">，我们还需要后验分布</w:t>
      </w:r>
      <w:r>
        <w:t xml:space="preserve"> </w:t>
      </w:r>
      <m:oMath>
        <m:r>
          <m:t>p</m:t>
        </m:r>
        <m:d>
          <m:dPr>
            <m:begChr m:val="("/>
            <m:endChr m:val=")"/>
            <m:sepChr m:val=""/>
            <m:grow/>
          </m:dPr>
          <m:e>
            <m:r>
              <m:rPr>
                <m:sty m:val="b"/>
              </m:rPr>
              <m:t>z</m:t>
            </m:r>
            <m:r>
              <m:rPr>
                <m:sty m:val="p"/>
              </m:rPr>
              <m:t>∣</m:t>
            </m:r>
            <m:r>
              <m:rPr>
                <m:sty m:val="b"/>
              </m:rPr>
              <m:t>x</m:t>
            </m:r>
          </m:e>
        </m:d>
      </m:oMath>
      <w:r>
        <w:t xml:space="preserve"> </w:t>
      </w:r>
      <w:r>
        <w:rPr>
          <w:rFonts w:hint="eastAsia"/>
        </w:rPr>
        <w:t xml:space="preserve">，再次使用线性高斯模型的结果(3.100)可以直接写出该后验分布，得到</w:t>
      </w:r>
    </w:p>
    <w:p>
      <w:pPr>
        <w:pStyle w:val="a0"/>
      </w:pPr>
      <m:oMathPara>
        <m:oMathParaPr>
          <m:jc m:val="center"/>
        </m:oMathParaPr>
        <m:oMath>
          <m:r>
            <m:t>p</m:t>
          </m:r>
          <m:d>
            <m:dPr>
              <m:begChr m:val="("/>
              <m:endChr m:val=")"/>
              <m:sepChr m:val=""/>
              <m:grow/>
            </m:dPr>
            <m:e>
              <m:r>
                <m:rPr>
                  <m:sty m:val="b"/>
                </m:rPr>
                <m:t>z</m:t>
              </m:r>
              <m:r>
                <m:rPr>
                  <m:sty m:val="p"/>
                </m:rPr>
                <m:t>∣</m:t>
              </m:r>
              <m:r>
                <m:rPr>
                  <m:sty m:val="b"/>
                </m:rPr>
                <m:t>x</m:t>
              </m:r>
            </m:e>
          </m:d>
          <m:r>
            <m:rPr>
              <m:sty m:val="p"/>
            </m:rPr>
            <m:t>=</m:t>
          </m:r>
          <m:r>
            <m:rPr>
              <m:sty m:val="p"/>
              <m:scr m:val="script"/>
            </m:rPr>
            <m:t>N</m:t>
          </m:r>
          <m:d>
            <m:dPr>
              <m:begChr m:val="("/>
              <m:endChr m:val=")"/>
              <m:sepChr m:val=""/>
              <m:grow/>
            </m:dPr>
            <m:e>
              <m:r>
                <m:rPr>
                  <m:sty m:val="b"/>
                </m:rPr>
                <m:t>z</m:t>
              </m:r>
              <m:r>
                <m:rPr>
                  <m:sty m:val="p"/>
                </m:rPr>
                <m:t>∣</m:t>
              </m:r>
              <m:sSup>
                <m:e>
                  <m:r>
                    <m:rPr>
                      <m:sty m:val="b"/>
                    </m:rPr>
                    <m:t>M</m:t>
                  </m:r>
                </m:e>
                <m:sup>
                  <m:r>
                    <m:rPr>
                      <m:sty m:val="p"/>
                    </m:rPr>
                    <m:t>−</m:t>
                  </m:r>
                  <m:r>
                    <m:t>1</m:t>
                  </m:r>
                </m:sup>
              </m:sSup>
              <m:sSup>
                <m:e>
                  <m:r>
                    <m:rPr>
                      <m:sty m:val="b"/>
                    </m:rPr>
                    <m:t>W</m:t>
                  </m:r>
                </m:e>
                <m:sup>
                  <m:r>
                    <m:rPr>
                      <m:sty m:val="p"/>
                    </m:rPr>
                    <m:t>T</m:t>
                  </m:r>
                </m:sup>
              </m:sSup>
              <m:d>
                <m:dPr>
                  <m:begChr m:val="("/>
                  <m:endChr m:val=")"/>
                  <m:sepChr m:val=""/>
                  <m:grow/>
                </m:dPr>
                <m:e>
                  <m:r>
                    <m:rPr>
                      <m:sty m:val="b"/>
                    </m:rPr>
                    <m:t>x</m:t>
                  </m:r>
                  <m:r>
                    <m:rPr>
                      <m:sty m:val="p"/>
                    </m:rPr>
                    <m:t>−</m:t>
                  </m:r>
                  <m:r>
                    <m:rPr>
                      <m:sty m:val="b"/>
                    </m:rPr>
                    <m:t>μ</m:t>
                  </m:r>
                </m:e>
              </m:d>
              <m:r>
                <m:rPr>
                  <m:sty m:val="p"/>
                </m:rPr>
                <m:t>,</m:t>
              </m:r>
              <m:sSup>
                <m:e>
                  <m:r>
                    <m:t>σ</m:t>
                  </m:r>
                </m:e>
                <m:sup>
                  <m:r>
                    <m:t>2</m:t>
                  </m:r>
                </m:sup>
              </m:sSup>
              <m:sSup>
                <m:e>
                  <m:r>
                    <m:rPr>
                      <m:sty m:val="b"/>
                    </m:rPr>
                    <m:t>M</m:t>
                  </m:r>
                </m:e>
                <m:sup>
                  <m:r>
                    <m:rPr>
                      <m:sty m:val="p"/>
                    </m:rPr>
                    <m:t>−</m:t>
                  </m:r>
                  <m:r>
                    <m:t>1</m:t>
                  </m:r>
                </m:sup>
              </m:sSup>
            </m:e>
          </m:d>
          <m:r>
            <m:rPr>
              <m:sty m:val="p"/>
            </m:rPr>
            <m:t>.</m:t>
          </m:r>
          <m:r>
            <m:t>  </m:t>
          </m:r>
          <m:r>
            <m:rPr>
              <m:nor/>
              <m:sty m:val="p"/>
            </m:rPr>
            <m:t>(16.43)</m:t>
          </m:r>
        </m:oMath>
      </m:oMathPara>
    </w:p>
    <w:p>
      <w:r>
        <w:pict>
          <v:rect style="width:0;height:1.5pt" o:hralign="center" o:hrstd="t" o:hr="t"/>
        </w:pict>
      </w:r>
    </w:p>
    <w:p>
      <w:pPr>
        <w:pStyle w:val="FirstParagraph"/>
      </w:pPr>
      <w:r>
        <w:rPr>
          <w:rFonts w:hint="eastAsia"/>
        </w:rPr>
        <w:t xml:space="preserve">练习</w:t>
      </w:r>
      <w:r>
        <w:t xml:space="preserve"> 16.8</w:t>
      </w:r>
    </w:p>
    <w:p>
      <w:r>
        <w:pict>
          <v:rect style="width:0;height:1.5pt" o:hralign="center" o:hrstd="t" o:hr="t"/>
        </w:pict>
      </w:r>
    </w:p>
    <w:p>
      <w:pPr>
        <w:pStyle w:val="FirstParagraph"/>
      </w:pPr>
      <w:r>
        <w:rPr>
          <w:rFonts w:hint="eastAsia"/>
        </w:rPr>
        <w:t xml:space="preserve">请注意，后验均值取决于</w:t>
      </w:r>
      <w:r>
        <w:t xml:space="preserve"> </w:t>
      </w:r>
      <m:oMath>
        <m:r>
          <m:rPr>
            <m:sty m:val="b"/>
          </m:rPr>
          <m:t>x</m:t>
        </m:r>
      </m:oMath>
      <w:r>
        <w:t xml:space="preserve"> </w:t>
      </w:r>
      <w:r>
        <w:rPr>
          <w:rFonts w:hint="eastAsia"/>
        </w:rPr>
        <w:t xml:space="preserve">，而后验协方差与</w:t>
      </w:r>
      <w:r>
        <w:t xml:space="preserve"> </w:t>
      </w:r>
      <m:oMath>
        <m:r>
          <m:rPr>
            <m:sty m:val="b"/>
          </m:rPr>
          <m:t>x</m:t>
        </m:r>
      </m:oMath>
      <w:r>
        <w:t xml:space="preserve"> </w:t>
      </w:r>
      <w:r>
        <w:rPr>
          <w:rFonts w:hint="eastAsia"/>
        </w:rPr>
        <w:t xml:space="preserve">无关。</w:t>
      </w:r>
    </w:p>
    <w:bookmarkEnd w:id="1163"/>
    <w:bookmarkStart w:id="1164" w:name="最大似然法"/>
    <w:p>
      <w:pPr>
        <w:pStyle w:val="1"/>
      </w:pPr>
      <w:r>
        <w:t xml:space="preserve">16.2.3 </w:t>
      </w:r>
      <w:r>
        <w:rPr>
          <w:rFonts w:hint="eastAsia"/>
        </w:rPr>
        <w:t xml:space="preserve">最大似然法</w:t>
      </w:r>
    </w:p>
    <w:p>
      <w:pPr>
        <w:pStyle w:val="FirstParagraph"/>
      </w:pPr>
      <w:r>
        <w:rPr>
          <w:rFonts w:hint="eastAsia"/>
        </w:rPr>
        <w:t xml:space="preserve">接下来，我们考虑使用最大似然法来确定模型参数。给定一组观测数据点</w:t>
      </w:r>
      <w:r>
        <w:t xml:space="preserve"> </w:t>
      </w:r>
      <m:oMath>
        <m:r>
          <m:rPr>
            <m:sty m:val="b"/>
          </m:rPr>
          <m:t>X</m:t>
        </m:r>
        <m:r>
          <m:rPr>
            <m:sty m:val="p"/>
          </m:rPr>
          <m:t>=</m:t>
        </m:r>
        <m:d>
          <m:dPr>
            <m:begChr m:val="{"/>
            <m:endChr m:val="}"/>
            <m:sepChr m:val=""/>
            <m:grow/>
          </m:dPr>
          <m:e>
            <m:sSub>
              <m:e>
                <m:r>
                  <m:rPr>
                    <m:sty m:val="b"/>
                  </m:rPr>
                  <m:t>x</m:t>
                </m:r>
              </m:e>
              <m:sub>
                <m:r>
                  <m:t>n</m:t>
                </m:r>
              </m:sub>
            </m:sSub>
          </m:e>
        </m:d>
      </m:oMath>
      <w:r>
        <w:t xml:space="preserve"> </w:t>
      </w:r>
      <w:r>
        <w:rPr>
          <w:rFonts w:hint="eastAsia"/>
        </w:rPr>
        <w:t xml:space="preserve">，概率主成分分析(PCA)模型可以表示为一个有向图，如图</w:t>
      </w:r>
      <w:r>
        <w:t xml:space="preserve"> 16.8 </w:t>
      </w:r>
      <w:r>
        <w:rPr>
          <w:rFonts w:hint="eastAsia"/>
        </w:rPr>
        <w:t xml:space="preserve">所示。根据式(16.35)，相应的对数似然函数为</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μ</m:t>
              </m:r>
              <m:r>
                <m:rPr>
                  <m:sty m:val="p"/>
                </m:rPr>
                <m:t>,</m:t>
              </m:r>
              <m:r>
                <m:rPr>
                  <m:sty m:val="b"/>
                </m:rPr>
                <m:t>W</m:t>
              </m:r>
              <m:r>
                <m:rPr>
                  <m:sty m:val="p"/>
                </m:rPr>
                <m:t>,</m:t>
              </m:r>
              <m:sSup>
                <m:e>
                  <m:r>
                    <m:t>σ</m:t>
                  </m:r>
                </m:e>
                <m:sup>
                  <m:r>
                    <m:t>2</m:t>
                  </m:r>
                </m:sup>
              </m:sSup>
            </m:e>
          </m:d>
          <m:r>
            <m:rPr>
              <m:sty m:val="p"/>
            </m:rPr>
            <m:t>=</m:t>
          </m:r>
          <m:nary>
            <m:naryPr>
              <m:chr m:val="∑"/>
              <m:limLoc m:val="undOvr"/>
              <m:subHide m:val="off"/>
              <m:supHide m:val="off"/>
            </m:naryPr>
            <m:sub>
              <m:r>
                <m:t>n</m:t>
              </m:r>
              <m:r>
                <m:rPr>
                  <m:sty m:val="p"/>
                </m:rPr>
                <m:t>=</m:t>
              </m:r>
              <m:r>
                <m:t>1</m:t>
              </m:r>
            </m:sub>
            <m:sup>
              <m:r>
                <m:t>N</m:t>
              </m:r>
            </m:sup>
            <m:e>
              <m:r>
                <m:rPr>
                  <m:sty m:val="p"/>
                </m:rPr>
                <m:t>ln</m:t>
              </m:r>
            </m:e>
          </m:nary>
          <m:r>
            <m:t>p</m:t>
          </m:r>
          <m:d>
            <m:dPr>
              <m:begChr m:val="("/>
              <m:endChr m:val=")"/>
              <m:sepChr m:val=""/>
              <m:grow/>
            </m:dPr>
            <m:e>
              <m:sSub>
                <m:e>
                  <m:r>
                    <m:rPr>
                      <m:sty m:val="b"/>
                    </m:rPr>
                    <m:t>x</m:t>
                  </m:r>
                </m:e>
                <m:sub>
                  <m:r>
                    <m:t>n</m:t>
                  </m:r>
                </m:sub>
              </m:sSub>
              <m:r>
                <m:rPr>
                  <m:sty m:val="p"/>
                </m:rPr>
                <m:t>∣</m:t>
              </m:r>
              <m:r>
                <m:rPr>
                  <m:sty m:val="b"/>
                </m:rPr>
                <m:t>W</m:t>
              </m:r>
              <m:r>
                <m:rPr>
                  <m:sty m:val="p"/>
                </m:rPr>
                <m:t>,</m:t>
              </m:r>
              <m:r>
                <m:rPr>
                  <m:sty m:val="b"/>
                </m:rPr>
                <m:t>μ</m:t>
              </m:r>
              <m:r>
                <m:rPr>
                  <m:sty m:val="p"/>
                </m:rPr>
                <m:t>,</m:t>
              </m:r>
              <m:sSup>
                <m:e>
                  <m:r>
                    <m:t>σ</m:t>
                  </m:r>
                </m:e>
                <m:sup>
                  <m:r>
                    <m:t>2</m:t>
                  </m:r>
                </m:sup>
              </m:sSup>
            </m:e>
          </m:d>
        </m:oMath>
      </m:oMathPara>
    </w:p>
    <w:p>
      <w:pPr>
        <w:pStyle w:val="FirstParagraph"/>
      </w:pPr>
      <m:oMathPara>
        <m:oMathParaPr>
          <m:jc m:val="center"/>
        </m:oMathParaPr>
        <m:oMath>
          <m:r>
            <m:rPr>
              <m:sty m:val="p"/>
            </m:rPr>
            <m:t>=</m:t>
          </m:r>
          <m:r>
            <m:rPr>
              <m:sty m:val="p"/>
            </m:rPr>
            <m:t>−</m:t>
          </m:r>
          <m:f>
            <m:fPr>
              <m:type m:val="bar"/>
            </m:fPr>
            <m:num>
              <m:r>
                <m:t>N</m:t>
              </m:r>
              <m:r>
                <m:t>D</m:t>
              </m:r>
            </m:num>
            <m:den>
              <m:r>
                <m:t>2</m:t>
              </m:r>
            </m:den>
          </m:f>
          <m:r>
            <m:rPr>
              <m:sty m:val="p"/>
            </m:rPr>
            <m:t>ln</m:t>
          </m:r>
          <m:d>
            <m:dPr>
              <m:begChr m:val="("/>
              <m:endChr m:val=")"/>
              <m:sepChr m:val=""/>
              <m:grow/>
            </m:dPr>
            <m:e>
              <m:r>
                <m:t>2</m:t>
              </m:r>
              <m:r>
                <m:t>π</m:t>
              </m:r>
            </m:e>
          </m:d>
          <m:r>
            <m:rPr>
              <m:sty m:val="p"/>
            </m:rPr>
            <m:t>−</m:t>
          </m:r>
          <m:f>
            <m:fPr>
              <m:type m:val="bar"/>
            </m:fPr>
            <m:num>
              <m:r>
                <m:t>N</m:t>
              </m:r>
            </m:num>
            <m:den>
              <m:r>
                <m:t>2</m:t>
              </m:r>
            </m:den>
          </m:f>
          <m:r>
            <m:rPr>
              <m:sty m:val="p"/>
            </m:rPr>
            <m:t>ln</m:t>
          </m:r>
          <m:d>
            <m:dPr>
              <m:begChr m:val="|"/>
              <m:endChr m:val="|"/>
              <m:sepChr m:val=""/>
              <m:grow/>
            </m:dPr>
            <m:e>
              <m:r>
                <m:rPr>
                  <m:sty m:val="b"/>
                </m:rPr>
                <m:t>C</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sSub>
                        <m:e>
                          <m:r>
                            <m:rPr>
                              <m:sty m:val="b"/>
                            </m:rPr>
                            <m:t>x</m:t>
                          </m:r>
                        </m:e>
                        <m:sub>
                          <m:r>
                            <m:t>n</m:t>
                          </m:r>
                        </m:sub>
                      </m:sSub>
                      <m:r>
                        <m:rPr>
                          <m:sty m:val="p"/>
                        </m:rPr>
                        <m:t>−</m:t>
                      </m:r>
                      <m:r>
                        <m:rPr>
                          <m:sty m:val="b"/>
                        </m:rPr>
                        <m:t>μ</m:t>
                      </m:r>
                    </m:e>
                  </m:d>
                </m:e>
                <m:sup>
                  <m:r>
                    <m:rPr>
                      <m:sty m:val="p"/>
                    </m:rPr>
                    <m:t>T</m:t>
                  </m:r>
                </m:sup>
              </m:sSup>
            </m:e>
          </m:nary>
          <m:sSup>
            <m:e>
              <m:r>
                <m:rPr>
                  <m:sty m:val="b"/>
                </m:rPr>
                <m:t>C</m:t>
              </m:r>
            </m:e>
            <m:sup>
              <m:r>
                <m:rPr>
                  <m:sty m:val="p"/>
                </m:rPr>
                <m:t>−</m:t>
              </m:r>
              <m:r>
                <m:t>1</m:t>
              </m:r>
            </m:sup>
          </m:sSup>
          <m:d>
            <m:dPr>
              <m:begChr m:val="("/>
              <m:endChr m:val=")"/>
              <m:sepChr m:val=""/>
              <m:grow/>
            </m:dPr>
            <m:e>
              <m:sSub>
                <m:e>
                  <m:r>
                    <m:rPr>
                      <m:sty m:val="b"/>
                    </m:rPr>
                    <m:t>x</m:t>
                  </m:r>
                </m:e>
                <m:sub>
                  <m:r>
                    <m:t>n</m:t>
                  </m:r>
                </m:sub>
              </m:sSub>
              <m:r>
                <m:rPr>
                  <m:sty m:val="p"/>
                </m:rPr>
                <m:t>−</m:t>
              </m:r>
              <m:r>
                <m:rPr>
                  <m:sty m:val="b"/>
                </m:rPr>
                <m:t>μ</m:t>
              </m:r>
            </m:e>
          </m:d>
          <m:r>
            <m:rPr>
              <m:sty m:val="p"/>
            </m:rPr>
            <m:t>.</m:t>
          </m:r>
          <m:r>
            <m:t>  </m:t>
          </m:r>
          <m:r>
            <m:rPr>
              <m:nor/>
              <m:sty m:val="p"/>
            </m:rPr>
            <m:t>(16.44)</m:t>
          </m:r>
        </m:oMath>
      </m:oMathPara>
    </w:p>
    <w:p>
      <w:pPr>
        <w:pStyle w:val="FirstParagraph"/>
      </w:pPr>
      <w:r>
        <w:rPr>
          <w:rFonts w:hint="eastAsia"/>
        </w:rPr>
        <w:t xml:space="preserve">令对数似然函数关于</w:t>
      </w:r>
      <w:r>
        <w:t xml:space="preserve"> </w:t>
      </w:r>
      <m:oMath>
        <m:r>
          <m:rPr>
            <m:sty m:val="b"/>
          </m:rPr>
          <m:t>μ</m:t>
        </m:r>
      </m:oMath>
      <w:r>
        <w:t xml:space="preserve"> </w:t>
      </w:r>
      <w:r>
        <w:rPr>
          <w:rFonts w:hint="eastAsia"/>
        </w:rPr>
        <w:t xml:space="preserve">的导数等于零，可得到预期结果</w:t>
      </w:r>
      <w:r>
        <w:t xml:space="preserve"> </w:t>
      </w:r>
      <m:oMath>
        <m:r>
          <m:rPr>
            <m:sty m:val="b"/>
          </m:rPr>
          <m:t>μ</m:t>
        </m:r>
        <m:r>
          <m:rPr>
            <m:sty m:val="p"/>
          </m:rPr>
          <m:t>=</m:t>
        </m:r>
        <m:bar>
          <m:barPr>
            <m:pos m:val="top"/>
          </m:barPr>
          <m:e>
            <m:r>
              <m:rPr>
                <m:sty m:val="b"/>
              </m:rPr>
              <m:t>x</m:t>
            </m:r>
          </m:e>
        </m:bar>
      </m:oMath>
      <w:r>
        <w:t xml:space="preserve"> </w:t>
      </w:r>
      <w:r>
        <w:rPr>
          <w:rFonts w:hint="eastAsia"/>
        </w:rPr>
        <w:t xml:space="preserve">，其中</w:t>
      </w:r>
      <w:r>
        <w:t xml:space="preserve"> </w:t>
      </w:r>
      <m:oMath>
        <m:bar>
          <m:barPr>
            <m:pos m:val="top"/>
          </m:barPr>
          <m:e>
            <m:r>
              <m:rPr>
                <m:sty m:val="b"/>
              </m:rPr>
              <m:t>x</m:t>
            </m:r>
          </m:e>
        </m:bar>
      </m:oMath>
      <w:r>
        <w:t xml:space="preserve"> </w:t>
      </w:r>
      <w:r>
        <w:rPr>
          <w:rFonts w:hint="eastAsia"/>
        </w:rPr>
        <w:t xml:space="preserve">是由式(16.1)定义的数据均值。由于对数似然函数是</w:t>
      </w:r>
      <w:r>
        <w:t xml:space="preserve"> </w:t>
      </w:r>
      <m:oMath>
        <m:r>
          <m:rPr>
            <m:sty m:val="b"/>
          </m:rPr>
          <m:t>μ</m:t>
        </m:r>
      </m:oMath>
      <w:r>
        <w:t xml:space="preserve"> </w:t>
      </w:r>
      <w:r>
        <w:rPr>
          <w:rFonts w:hint="eastAsia"/>
        </w:rPr>
        <w:t xml:space="preserve">的二次函数，通过计算二阶导数可以确认，该解代表唯一的最大值。回代后，我们可以将对数似然函数写成如下形式</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W</m:t>
              </m:r>
              <m:r>
                <m:rPr>
                  <m:sty m:val="p"/>
                </m:rPr>
                <m:t>,</m:t>
              </m:r>
              <m:r>
                <m:rPr>
                  <m:sty m:val="b"/>
                </m:rPr>
                <m:t>μ</m:t>
              </m:r>
              <m:r>
                <m:rPr>
                  <m:sty m:val="p"/>
                </m:rPr>
                <m:t>,</m:t>
              </m:r>
              <m:sSup>
                <m:e>
                  <m:r>
                    <m:t>σ</m:t>
                  </m:r>
                </m:e>
                <m:sup>
                  <m:r>
                    <m:t>2</m:t>
                  </m:r>
                </m:sup>
              </m:sSup>
            </m:e>
          </m:d>
          <m:r>
            <m:rPr>
              <m:sty m:val="p"/>
            </m:rPr>
            <m:t>=</m:t>
          </m:r>
          <m:r>
            <m:rPr>
              <m:sty m:val="p"/>
            </m:rPr>
            <m:t>−</m:t>
          </m:r>
          <m:f>
            <m:fPr>
              <m:type m:val="bar"/>
            </m:fPr>
            <m:num>
              <m:r>
                <m:t>N</m:t>
              </m:r>
            </m:num>
            <m:den>
              <m:r>
                <m:t>2</m:t>
              </m:r>
            </m:den>
          </m:f>
          <m:d>
            <m:dPr>
              <m:begChr m:val="{"/>
              <m:endChr m:val="}"/>
              <m:sepChr m:val=""/>
              <m:grow/>
            </m:dPr>
            <m:e>
              <m:r>
                <m:t>D</m:t>
              </m:r>
              <m:r>
                <m:rPr>
                  <m:sty m:val="p"/>
                </m:rPr>
                <m:t>ln</m:t>
              </m:r>
              <m:d>
                <m:dPr>
                  <m:begChr m:val="("/>
                  <m:endChr m:val=")"/>
                  <m:sepChr m:val=""/>
                  <m:grow/>
                </m:dPr>
                <m:e>
                  <m:r>
                    <m:t>2</m:t>
                  </m:r>
                  <m:r>
                    <m:t>π</m:t>
                  </m:r>
                </m:e>
              </m:d>
              <m:r>
                <m:rPr>
                  <m:sty m:val="p"/>
                </m:rPr>
                <m:t>+</m:t>
              </m:r>
              <m:r>
                <m:rPr>
                  <m:sty m:val="p"/>
                </m:rPr>
                <m:t>ln</m:t>
              </m:r>
              <m:d>
                <m:dPr>
                  <m:begChr m:val="|"/>
                  <m:endChr m:val="|"/>
                  <m:sepChr m:val=""/>
                  <m:grow/>
                </m:dPr>
                <m:e>
                  <m:r>
                    <m:rPr>
                      <m:sty m:val="b"/>
                    </m:rPr>
                    <m:t>C</m:t>
                  </m:r>
                </m:e>
              </m:d>
              <m:r>
                <m:rPr>
                  <m:sty m:val="p"/>
                </m:rPr>
                <m:t>+</m:t>
              </m:r>
              <m:r>
                <m:rPr>
                  <m:sty m:val="p"/>
                </m:rPr>
                <m:t>Tr</m:t>
              </m:r>
              <m:d>
                <m:dPr>
                  <m:begChr m:val="("/>
                  <m:endChr m:val=")"/>
                  <m:sepChr m:val=""/>
                  <m:grow/>
                </m:dPr>
                <m:e>
                  <m:sSup>
                    <m:e>
                      <m:r>
                        <m:rPr>
                          <m:sty m:val="b"/>
                        </m:rPr>
                        <m:t>C</m:t>
                      </m:r>
                    </m:e>
                    <m:sup>
                      <m:r>
                        <m:rPr>
                          <m:sty m:val="p"/>
                        </m:rPr>
                        <m:t>−</m:t>
                      </m:r>
                      <m:r>
                        <m:t>1</m:t>
                      </m:r>
                    </m:sup>
                  </m:sSup>
                  <m:r>
                    <m:rPr>
                      <m:sty m:val="b"/>
                    </m:rPr>
                    <m:t>S</m:t>
                  </m:r>
                </m:e>
              </m:d>
            </m:e>
          </m:d>
          <m:r>
            <m:t>  </m:t>
          </m:r>
          <m:r>
            <m:rPr>
              <m:nor/>
              <m:sty m:val="p"/>
            </m:rPr>
            <m:t>(16.45)</m:t>
          </m:r>
        </m:oMath>
      </m:oMathPara>
    </w:p>
    <w:p>
      <w:r>
        <w:pict>
          <v:rect style="width:0;height:1.5pt" o:hralign="center" o:hrstd="t" o:hr="t"/>
        </w:pict>
      </w:r>
    </w:p>
    <w:p>
      <w:pPr>
        <w:pStyle w:val="FirstParagraph"/>
      </w:pPr>
      <w:r>
        <w:rPr>
          <w:rFonts w:hint="eastAsia"/>
        </w:rPr>
        <w:t xml:space="preserve">练习</w:t>
      </w:r>
      <w:r>
        <w:t xml:space="preserve"> 16.9</w:t>
      </w:r>
    </w:p>
    <w:p>
      <w:r>
        <w:pict>
          <v:rect style="width:0;height:1.5pt" o:hralign="center" o:hrstd="t" o:hr="t"/>
        </w:pict>
      </w:r>
    </w:p>
    <w:p>
      <w:pPr>
        <w:pStyle w:val="FirstParagraph"/>
      </w:pPr>
      <w:r>
        <w:rPr>
          <w:rFonts w:hint="eastAsia"/>
        </w:rPr>
        <w:t xml:space="preserve">其中</w:t>
      </w:r>
      <w:r>
        <w:t xml:space="preserve"> </w:t>
      </w:r>
      <m:oMath>
        <m:r>
          <m:rPr>
            <m:sty m:val="b"/>
          </m:rPr>
          <m:t>S</m:t>
        </m:r>
      </m:oMath>
      <w:r>
        <w:t xml:space="preserve"> </w:t>
      </w:r>
      <w:r>
        <w:rPr>
          <w:rFonts w:hint="eastAsia"/>
        </w:rPr>
        <w:t xml:space="preserve">是由</w:t>
      </w:r>
      <w:r>
        <w:t xml:space="preserve"> (16.3) </w:t>
      </w:r>
      <w:r>
        <w:rPr>
          <w:rFonts w:hint="eastAsia"/>
        </w:rPr>
        <w:t xml:space="preserve">定义的数据协方差矩阵。</w:t>
      </w:r>
    </w:p>
    <w:p>
      <w:pPr>
        <w:pStyle w:val="a0"/>
      </w:pPr>
      <w:r>
        <w:rPr>
          <w:rFonts w:hint="eastAsia"/>
        </w:rPr>
        <w:t xml:space="preserve">关于</w:t>
      </w:r>
      <w:r>
        <w:t xml:space="preserve"> </w:t>
      </w:r>
      <m:oMath>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的最大化问题更为复杂，但仍然有精确的闭式解。Tipping</w:t>
      </w:r>
      <w:r>
        <w:t xml:space="preserve"> </w:t>
      </w:r>
      <w:r>
        <w:rPr>
          <w:rFonts w:hint="eastAsia"/>
        </w:rPr>
        <w:t xml:space="preserve">和</w:t>
      </w:r>
      <w:r>
        <w:t xml:space="preserve"> </w:t>
      </w:r>
      <w:r>
        <w:rPr>
          <w:rFonts w:hint="eastAsia"/>
        </w:rPr>
        <w:t xml:space="preserve">Bishop(1999)证明，对数似然函数的所有驻点可以写成</w:t>
      </w:r>
    </w:p>
    <w:p>
      <w:pPr>
        <w:pStyle w:val="a0"/>
      </w:pPr>
      <m:oMathPara>
        <m:oMathParaPr>
          <m:jc m:val="center"/>
        </m:oMathParaPr>
        <m:oMath>
          <m:sSub>
            <m:e>
              <m:r>
                <m:rPr>
                  <m:sty m:val="b"/>
                </m:rPr>
                <m:t>W</m:t>
              </m:r>
            </m:e>
            <m:sub>
              <m:r>
                <m:rPr>
                  <m:sty m:val="p"/>
                </m:rPr>
                <m:t>M</m:t>
              </m:r>
              <m:r>
                <m:rPr>
                  <m:sty m:val="p"/>
                </m:rPr>
                <m:t>L</m:t>
              </m:r>
            </m:sub>
          </m:sSub>
          <m:r>
            <m:rPr>
              <m:sty m:val="p"/>
            </m:rPr>
            <m:t>=</m:t>
          </m:r>
          <m:sSub>
            <m:e>
              <m:r>
                <m:rPr>
                  <m:sty m:val="b"/>
                </m:rPr>
                <m:t>U</m:t>
              </m:r>
            </m:e>
            <m:sub>
              <m:r>
                <m:t>M</m:t>
              </m:r>
            </m:sub>
          </m:sSub>
          <m:sSup>
            <m:e>
              <m:d>
                <m:dPr>
                  <m:begChr m:val="("/>
                  <m:endChr m:val=")"/>
                  <m:sepChr m:val=""/>
                  <m:grow/>
                </m:dPr>
                <m:e>
                  <m:sSub>
                    <m:e>
                      <m:r>
                        <m:rPr>
                          <m:sty m:val="b"/>
                        </m:rPr>
                        <m:t>L</m:t>
                      </m:r>
                    </m:e>
                    <m:sub>
                      <m:r>
                        <m:t>M</m:t>
                      </m:r>
                    </m:sub>
                  </m:sSub>
                  <m:r>
                    <m:rPr>
                      <m:sty m:val="p"/>
                    </m:rPr>
                    <m:t>−</m:t>
                  </m:r>
                  <m:sSup>
                    <m:e>
                      <m:r>
                        <m:t>σ</m:t>
                      </m:r>
                    </m:e>
                    <m:sup>
                      <m:r>
                        <m:t>2</m:t>
                      </m:r>
                    </m:sup>
                  </m:sSup>
                  <m:r>
                    <m:rPr>
                      <m:sty m:val="b"/>
                    </m:rPr>
                    <m:t>I</m:t>
                  </m:r>
                </m:e>
              </m:d>
            </m:e>
            <m:sup>
              <m:r>
                <m:t>1</m:t>
              </m:r>
              <m:r>
                <m:rPr>
                  <m:sty m:val="p"/>
                </m:rPr>
                <m:t>/</m:t>
              </m:r>
              <m:r>
                <m:t>2</m:t>
              </m:r>
            </m:sup>
          </m:sSup>
          <m:r>
            <m:rPr>
              <m:sty m:val="b"/>
            </m:rPr>
            <m:t>R</m:t>
          </m:r>
          <m:r>
            <m:t>  </m:t>
          </m:r>
          <m:r>
            <m:rPr>
              <m:nor/>
              <m:sty m:val="p"/>
            </m:rPr>
            <m:t>(16.46)</m:t>
          </m:r>
        </m:oMath>
      </m:oMathPara>
    </w:p>
    <w:p>
      <w:pPr>
        <w:pStyle w:val="FirstParagraph"/>
      </w:pPr>
      <w:r>
        <w:rPr>
          <w:rFonts w:hint="eastAsia"/>
        </w:rPr>
        <w:t xml:space="preserve">其中</w:t>
      </w:r>
      <w:r>
        <w:t xml:space="preserve"> </w:t>
      </w:r>
      <m:oMath>
        <m:sSub>
          <m:e>
            <m:r>
              <m:rPr>
                <m:sty m:val="b"/>
              </m:rPr>
              <m:t>U</m:t>
            </m:r>
          </m:e>
          <m:sub>
            <m:r>
              <m:t>M</m:t>
            </m:r>
          </m:sub>
        </m:sSub>
      </m:oMath>
      <w:r>
        <w:t xml:space="preserve"> </w:t>
      </w:r>
      <w:r>
        <w:rPr>
          <w:rFonts w:hint="eastAsia"/>
        </w:rPr>
        <w:t xml:space="preserve">是一个</w:t>
      </w:r>
      <w:r>
        <w:t xml:space="preserve"> </w:t>
      </w:r>
      <m:oMath>
        <m:r>
          <m:t>D</m:t>
        </m:r>
        <m:r>
          <m:rPr>
            <m:sty m:val="p"/>
          </m:rPr>
          <m:t>×</m:t>
        </m:r>
        <m:r>
          <m:t>M</m:t>
        </m:r>
      </m:oMath>
      <w:r>
        <w:t xml:space="preserve"> </w:t>
      </w:r>
      <w:r>
        <w:rPr>
          <w:rFonts w:hint="eastAsia"/>
        </w:rPr>
        <w:t xml:space="preserve">矩阵，其列由数据协方差矩阵</w:t>
      </w:r>
      <w:r>
        <w:t xml:space="preserve"> </w:t>
      </w:r>
      <m:oMath>
        <m:r>
          <m:rPr>
            <m:sty m:val="b"/>
          </m:rPr>
          <m:t>S</m:t>
        </m:r>
      </m:oMath>
      <w:r>
        <w:t xml:space="preserve"> </w:t>
      </w:r>
      <w:r>
        <w:rPr>
          <w:rFonts w:hint="eastAsia"/>
        </w:rPr>
        <w:t xml:space="preserve">的特征向量的任意子集(大小为</w:t>
      </w:r>
      <w:r>
        <w:t xml:space="preserve"> </w:t>
      </w:r>
      <m:oMath>
        <m:r>
          <m:t>M</m:t>
        </m:r>
      </m:oMath>
      <w:r>
        <w:t xml:space="preserve"> </w:t>
      </w:r>
      <w:r>
        <w:rPr>
          <w:rFonts w:hint="eastAsia"/>
        </w:rPr>
        <w:t xml:space="preserve">)给出。</w:t>
      </w:r>
      <w:r>
        <w:t xml:space="preserve"> </w:t>
      </w:r>
      <m:oMath>
        <m:r>
          <m:t>M</m:t>
        </m:r>
        <m:r>
          <m:rPr>
            <m:sty m:val="p"/>
          </m:rPr>
          <m:t>×</m:t>
        </m:r>
        <m:r>
          <m:t>M</m:t>
        </m:r>
      </m:oMath>
      <w:r>
        <w:t xml:space="preserve"> </w:t>
      </w:r>
      <w:r>
        <w:rPr>
          <w:rFonts w:hint="eastAsia"/>
        </w:rPr>
        <w:t xml:space="preserve">对角矩阵</w:t>
      </w:r>
      <w:r>
        <w:t xml:space="preserve"> </w:t>
      </w:r>
      <m:oMath>
        <m:sSub>
          <m:e>
            <m:r>
              <m:rPr>
                <m:sty m:val="b"/>
              </m:rPr>
              <m:t>L</m:t>
            </m:r>
          </m:e>
          <m:sub>
            <m:r>
              <m:t>M</m:t>
            </m:r>
          </m:sub>
        </m:sSub>
      </m:oMath>
      <w:r>
        <w:t xml:space="preserve"> </w:t>
      </w:r>
      <w:r>
        <w:rPr>
          <w:rFonts w:hint="eastAsia"/>
        </w:rPr>
        <w:t xml:space="preserve">的元素由相应的特征值</w:t>
      </w:r>
      <w:r>
        <w:t xml:space="preserve"> </w:t>
      </w:r>
      <m:oMath>
        <m:sSub>
          <m:e>
            <m:r>
              <m:t>λ</m:t>
            </m:r>
          </m:e>
          <m:sub>
            <m:r>
              <m:t>i</m:t>
            </m:r>
          </m:sub>
        </m:sSub>
      </m:oMath>
      <w:r>
        <w:t xml:space="preserve"> </w:t>
      </w:r>
      <w:r>
        <w:rPr>
          <w:rFonts w:hint="eastAsia"/>
        </w:rPr>
        <w:t xml:space="preserve">给出，并且</w:t>
      </w:r>
      <w:r>
        <w:t xml:space="preserve"> </w:t>
      </w:r>
      <m:oMath>
        <m:r>
          <m:rPr>
            <m:sty m:val="b"/>
          </m:rPr>
          <m:t>R</m:t>
        </m:r>
      </m:oMath>
      <w:r>
        <w:t xml:space="preserve"> </w:t>
      </w:r>
      <w:r>
        <w:rPr>
          <w:rFonts w:hint="eastAsia"/>
        </w:rPr>
        <w:t xml:space="preserve">是任意的</w:t>
      </w:r>
      <w:r>
        <w:t xml:space="preserve"> </w:t>
      </w:r>
      <m:oMath>
        <m:r>
          <m:t>M</m:t>
        </m:r>
        <m:r>
          <m:rPr>
            <m:sty m:val="p"/>
          </m:rPr>
          <m:t>×</m:t>
        </m:r>
        <m:r>
          <m:t>M</m:t>
        </m:r>
      </m:oMath>
      <w:r>
        <w:t xml:space="preserve"> </w:t>
      </w:r>
      <w:r>
        <w:rPr>
          <w:rFonts w:hint="eastAsia"/>
        </w:rPr>
        <w:t xml:space="preserve">正交矩阵。</w:t>
      </w:r>
    </w:p>
    <w:p>
      <w:pPr>
        <w:pStyle w:val="a0"/>
      </w:pPr>
      <w:r>
        <w:rPr>
          <w:rFonts w:hint="eastAsia"/>
        </w:rPr>
        <w:t xml:space="preserve">此外，Tipping</w:t>
      </w:r>
      <w:r>
        <w:t xml:space="preserve"> </w:t>
      </w:r>
      <w:r>
        <w:rPr>
          <w:rFonts w:hint="eastAsia"/>
        </w:rPr>
        <w:t xml:space="preserve">和</w:t>
      </w:r>
      <w:r>
        <w:t xml:space="preserve"> </w:t>
      </w:r>
      <w:r>
        <w:rPr>
          <w:rFonts w:hint="eastAsia"/>
        </w:rPr>
        <w:t xml:space="preserve">Bishop(1999)表明，当选择</w:t>
      </w:r>
      <w:r>
        <w:t xml:space="preserve"> </w:t>
      </w:r>
      <m:oMath>
        <m:r>
          <m:t>M</m:t>
        </m:r>
      </m:oMath>
      <w:r>
        <w:t xml:space="preserve"> </w:t>
      </w:r>
      <w:r>
        <w:rPr>
          <w:rFonts w:hint="eastAsia"/>
        </w:rPr>
        <w:t xml:space="preserve">个特征向量为其特征值是</w:t>
      </w:r>
      <w:r>
        <w:t xml:space="preserve"> </w:t>
      </w:r>
      <m:oMath>
        <m:r>
          <m:t>M</m:t>
        </m:r>
      </m:oMath>
      <w:r>
        <w:t xml:space="preserve"> </w:t>
      </w:r>
      <w:r>
        <w:rPr>
          <w:rFonts w:hint="eastAsia"/>
        </w:rPr>
        <w:t xml:space="preserve">个最大的特征向量时(所有其他解都是鞍点)，可以得到似然函数的最大值。Roweis(1998)独立地推测出了类似的结果，但没有给出证明。同样，我们将假设特征向量已按相应特征值的降序排列，使得</w:t>
      </w:r>
      <w:r>
        <w:t xml:space="preserve"> </w:t>
      </w:r>
      <m:oMath>
        <m:r>
          <m:t>M</m:t>
        </m:r>
      </m:oMath>
      <w:r>
        <w:t xml:space="preserve"> </w:t>
      </w:r>
      <w:r>
        <w:rPr>
          <w:rFonts w:hint="eastAsia"/>
        </w:rPr>
        <w:t xml:space="preserve">个主特征向量为</w:t>
      </w:r>
      <w:r>
        <w:t xml:space="preserve"> </w:t>
      </w:r>
      <m:oMath>
        <m:sSub>
          <m:e>
            <m:r>
              <m:rPr>
                <m:sty m:val="b"/>
              </m:rPr>
              <m:t>u</m:t>
            </m:r>
          </m:e>
          <m:sub>
            <m:r>
              <m:t>1</m:t>
            </m:r>
          </m:sub>
        </m:sSub>
        <m:r>
          <m:rPr>
            <m:sty m:val="p"/>
          </m:rPr>
          <m:t>,</m:t>
        </m:r>
        <m:r>
          <m:rPr>
            <m:sty m:val="p"/>
          </m:rPr>
          <m:t>…</m:t>
        </m:r>
        <m:r>
          <m:rPr>
            <m:sty m:val="p"/>
          </m:rPr>
          <m:t>,</m:t>
        </m:r>
        <m:sSub>
          <m:e>
            <m:r>
              <m:rPr>
                <m:sty m:val="b"/>
              </m:rPr>
              <m:t>u</m:t>
            </m:r>
          </m:e>
          <m:sub>
            <m:r>
              <m:t>M</m:t>
            </m:r>
          </m:sub>
        </m:sSub>
      </m:oMath>
      <w:r>
        <w:t xml:space="preserve"> </w:t>
      </w:r>
      <w:r>
        <w:rPr>
          <w:rFonts w:hint="eastAsia"/>
        </w:rPr>
        <w:t xml:space="preserve">。在这种情况下，</w:t>
      </w:r>
      <w:r>
        <w:t xml:space="preserve"> </w:t>
      </w:r>
      <m:oMath>
        <m:r>
          <m:rPr>
            <m:sty m:val="b"/>
          </m:rPr>
          <m:t>W</m:t>
        </m:r>
      </m:oMath>
      <w:r>
        <w:t xml:space="preserve"> </w:t>
      </w:r>
      <w:r>
        <w:rPr>
          <w:rFonts w:hint="eastAsia"/>
        </w:rPr>
        <w:t xml:space="preserve">的列定义了标准主成分分析(PCA)的主子空间。那么</w:t>
      </w:r>
      <w:r>
        <w:t xml:space="preserve"> </w:t>
      </w:r>
      <m:oMath>
        <m:sSup>
          <m:e>
            <m:r>
              <m:t>σ</m:t>
            </m:r>
          </m:e>
          <m:sup>
            <m:r>
              <m:t>2</m:t>
            </m:r>
          </m:sup>
        </m:sSup>
      </m:oMath>
      <w:r>
        <w:t xml:space="preserve"> </w:t>
      </w:r>
      <w:r>
        <w:rPr>
          <w:rFonts w:hint="eastAsia"/>
        </w:rPr>
        <w:t xml:space="preserve">的相应最大似然解由下式给出</w:t>
      </w:r>
    </w:p>
    <w:p>
      <w:pPr>
        <w:pStyle w:val="a0"/>
      </w:pPr>
      <m:oMathPara>
        <m:oMathParaPr>
          <m:jc m:val="center"/>
        </m:oMathParaPr>
        <m:oMath>
          <m:sSubSup>
            <m:e>
              <m:r>
                <m:t>σ</m:t>
              </m:r>
            </m:e>
            <m:sub>
              <m:r>
                <m:rPr>
                  <m:sty m:val="p"/>
                </m:rPr>
                <m:t>M</m:t>
              </m:r>
              <m:r>
                <m:rPr>
                  <m:sty m:val="p"/>
                </m:rPr>
                <m:t>L</m:t>
              </m:r>
            </m:sub>
            <m:sup>
              <m:r>
                <m:t>2</m:t>
              </m:r>
            </m:sup>
          </m:sSubSup>
          <m:r>
            <m:rPr>
              <m:sty m:val="p"/>
            </m:rPr>
            <m:t>=</m:t>
          </m:r>
          <m:f>
            <m:fPr>
              <m:type m:val="bar"/>
            </m:fPr>
            <m:num>
              <m:r>
                <m:t>1</m:t>
              </m:r>
            </m:num>
            <m:den>
              <m:r>
                <m:t>D</m:t>
              </m:r>
              <m:r>
                <m:rPr>
                  <m:sty m:val="p"/>
                </m:rPr>
                <m:t>−</m:t>
              </m:r>
              <m:r>
                <m:t>M</m:t>
              </m:r>
            </m:den>
          </m:f>
          <m:nary>
            <m:naryPr>
              <m:chr m:val="∑"/>
              <m:limLoc m:val="undOvr"/>
              <m:subHide m:val="off"/>
              <m:supHide m:val="off"/>
            </m:naryPr>
            <m:sub>
              <m:r>
                <m:t>i</m:t>
              </m:r>
              <m:r>
                <m:rPr>
                  <m:sty m:val="p"/>
                </m:rPr>
                <m:t>=</m:t>
              </m:r>
              <m:r>
                <m:t>M</m:t>
              </m:r>
              <m:r>
                <m:rPr>
                  <m:sty m:val="p"/>
                </m:rPr>
                <m:t>+</m:t>
              </m:r>
              <m:r>
                <m:t>1</m:t>
              </m:r>
            </m:sub>
            <m:sup>
              <m:r>
                <m:t>D</m:t>
              </m:r>
            </m:sup>
            <m:e>
              <m:sSub>
                <m:e>
                  <m:r>
                    <m:t>λ</m:t>
                  </m:r>
                </m:e>
                <m:sub>
                  <m:r>
                    <m:t>i</m:t>
                  </m:r>
                </m:sub>
              </m:sSub>
            </m:e>
          </m:nary>
          <m:r>
            <m:t>  </m:t>
          </m:r>
          <m:r>
            <m:rPr>
              <m:nor/>
              <m:sty m:val="p"/>
            </m:rPr>
            <m:t>(16.47)</m:t>
          </m:r>
        </m:oMath>
      </m:oMathPara>
    </w:p>
    <w:p>
      <w:pPr>
        <w:pStyle w:val="FirstParagraph"/>
      </w:pPr>
      <w:r>
        <w:rPr>
          <w:rFonts w:hint="eastAsia"/>
        </w:rPr>
        <w:t xml:space="preserve">因此，</w:t>
      </w:r>
      <w:r>
        <w:t xml:space="preserve"> </w:t>
      </w:r>
      <m:oMath>
        <m:sSubSup>
          <m:e>
            <m:r>
              <m:t>σ</m:t>
            </m:r>
          </m:e>
          <m:sub>
            <m:r>
              <m:rPr>
                <m:sty m:val="p"/>
              </m:rPr>
              <m:t>M</m:t>
            </m:r>
            <m:r>
              <m:rPr>
                <m:sty m:val="p"/>
              </m:rPr>
              <m:t>L</m:t>
            </m:r>
          </m:sub>
          <m:sup>
            <m:r>
              <m:t>2</m:t>
            </m:r>
          </m:sup>
        </m:sSubSup>
      </m:oMath>
      <w:r>
        <w:t xml:space="preserve"> </w:t>
      </w:r>
      <w:r>
        <w:rPr>
          <w:rFonts w:hint="eastAsia"/>
        </w:rPr>
        <w:t xml:space="preserve">是与被舍弃维度相关的平均方差。</w:t>
      </w:r>
    </w:p>
    <w:p>
      <w:pPr>
        <w:pStyle w:val="a0"/>
      </w:pPr>
      <w:r>
        <w:rPr>
          <w:rFonts w:hint="eastAsia"/>
        </w:rPr>
        <w:t xml:space="preserve">因为</w:t>
      </w:r>
      <w:r>
        <w:t xml:space="preserve"> </w:t>
      </w:r>
      <m:oMath>
        <m:r>
          <m:rPr>
            <m:sty m:val="b"/>
          </m:rPr>
          <m:t>R</m:t>
        </m:r>
      </m:oMath>
      <w:r>
        <w:t xml:space="preserve"> </w:t>
      </w:r>
      <w:r>
        <w:rPr>
          <w:rFonts w:hint="eastAsia"/>
        </w:rPr>
        <w:t xml:space="preserve">是正交的，所以它可以被解释为</w:t>
      </w:r>
      <w:r>
        <w:t xml:space="preserve"> </w:t>
      </w:r>
      <m:oMath>
        <m:r>
          <m:t>M</m:t>
        </m:r>
      </m:oMath>
      <w:r>
        <w:t xml:space="preserve"> </w:t>
      </w:r>
      <w:r>
        <w:rPr>
          <w:rFonts w:hint="eastAsia"/>
        </w:rPr>
        <w:t xml:space="preserve">维潜在空间中的旋转矩阵。如果我们将</w:t>
      </w:r>
      <w:r>
        <w:t xml:space="preserve"> </w:t>
      </w:r>
      <m:oMath>
        <m:r>
          <m:rPr>
            <m:sty m:val="b"/>
          </m:rPr>
          <m:t>W</m:t>
        </m:r>
      </m:oMath>
      <w:r>
        <w:t xml:space="preserve"> </w:t>
      </w:r>
      <w:r>
        <w:rPr>
          <w:rFonts w:hint="eastAsia"/>
        </w:rPr>
        <w:t xml:space="preserve">的解代入</w:t>
      </w:r>
      <w:r>
        <w:t xml:space="preserve"> </w:t>
      </w:r>
      <m:oMath>
        <m:r>
          <m:rPr>
            <m:sty m:val="b"/>
          </m:rPr>
          <m:t>C</m:t>
        </m:r>
      </m:oMath>
      <w:r>
        <w:t xml:space="preserve"> </w:t>
      </w:r>
      <w:r>
        <w:rPr>
          <w:rFonts w:hint="eastAsia"/>
        </w:rPr>
        <w:t xml:space="preserve">的表达式中，并利用正交性性质</w:t>
      </w:r>
      <w:r>
        <w:t xml:space="preserve"> </w:t>
      </w:r>
      <m:oMath>
        <m:r>
          <m:rPr>
            <m:sty m:val="b"/>
          </m:rPr>
          <m:t>R</m:t>
        </m:r>
        <m:sSup>
          <m:e>
            <m:r>
              <m:rPr>
                <m:sty m:val="b"/>
              </m:rPr>
              <m:t>R</m:t>
            </m:r>
          </m:e>
          <m:sup>
            <m:r>
              <m:rPr>
                <m:sty m:val="p"/>
              </m:rPr>
              <m:t>T</m:t>
            </m:r>
          </m:sup>
        </m:sSup>
        <m:r>
          <m:rPr>
            <m:sty m:val="p"/>
          </m:rPr>
          <m:t>=</m:t>
        </m:r>
        <m:r>
          <m:rPr>
            <m:sty m:val="b"/>
          </m:rPr>
          <m:t>I</m:t>
        </m:r>
      </m:oMath>
      <w:r>
        <w:t xml:space="preserve"> </w:t>
      </w:r>
      <w:r>
        <w:rPr>
          <w:rFonts w:hint="eastAsia"/>
        </w:rPr>
        <w:t xml:space="preserve">，我们会发现</w:t>
      </w:r>
      <w:r>
        <w:t xml:space="preserve"> </w:t>
      </w:r>
      <m:oMath>
        <m:r>
          <m:rPr>
            <m:sty m:val="b"/>
          </m:rPr>
          <m:t>C</m:t>
        </m:r>
      </m:oMath>
      <w:r>
        <w:t xml:space="preserve"> </w:t>
      </w:r>
      <w:r>
        <w:rPr>
          <w:rFonts w:hint="eastAsia"/>
        </w:rPr>
        <w:t xml:space="preserve">与</w:t>
      </w:r>
      <w:r>
        <w:t xml:space="preserve"> </w:t>
      </w:r>
      <m:oMath>
        <m:r>
          <m:rPr>
            <m:sty m:val="b"/>
          </m:rPr>
          <m:t>R</m:t>
        </m:r>
      </m:oMath>
      <w:r>
        <w:t xml:space="preserve"> </w:t>
      </w:r>
      <w:r>
        <w:rPr>
          <w:rFonts w:hint="eastAsia"/>
        </w:rPr>
        <w:t xml:space="preserve">无关。这只是表明，如前面所讨论的，潜在空间中的旋转不会改变预测密度。对于特定情况</w:t>
      </w:r>
      <w:r>
        <w:t xml:space="preserve"> </w:t>
      </w:r>
      <m:oMath>
        <m:r>
          <m:rPr>
            <m:sty m:val="b"/>
          </m:rPr>
          <m:t>R</m:t>
        </m:r>
        <m:r>
          <m:rPr>
            <m:sty m:val="p"/>
          </m:rPr>
          <m:t>=</m:t>
        </m:r>
        <m:r>
          <m:rPr>
            <m:sty m:val="b"/>
          </m:rPr>
          <m:t>I</m:t>
        </m:r>
      </m:oMath>
      <w:r>
        <w:t xml:space="preserve"> </w:t>
      </w:r>
      <w:r>
        <w:rPr>
          <w:rFonts w:hint="eastAsia"/>
        </w:rPr>
        <w:t xml:space="preserve">，我们看到</w:t>
      </w:r>
      <w:r>
        <w:t xml:space="preserve"> </w:t>
      </w:r>
      <m:oMath>
        <m:r>
          <m:rPr>
            <m:sty m:val="b"/>
          </m:rPr>
          <m:t>W</m:t>
        </m:r>
      </m:oMath>
      <w:r>
        <w:t xml:space="preserve"> </w:t>
      </w:r>
      <w:r>
        <w:rPr>
          <w:rFonts w:hint="eastAsia"/>
        </w:rPr>
        <w:t xml:space="preserve">的列是由方差参数</w:t>
      </w:r>
      <w:r>
        <w:t xml:space="preserve"> </w:t>
      </w:r>
      <m:oMath>
        <m:sSub>
          <m:e>
            <m:r>
              <m:t>λ</m:t>
            </m:r>
          </m:e>
          <m:sub>
            <m:r>
              <m:t>i</m:t>
            </m:r>
          </m:sub>
        </m:sSub>
        <m:r>
          <m:rPr>
            <m:sty m:val="p"/>
          </m:rPr>
          <m:t>−</m:t>
        </m:r>
        <m:sSup>
          <m:e>
            <m:r>
              <m:t>σ</m:t>
            </m:r>
          </m:e>
          <m:sup>
            <m:r>
              <m:t>2</m:t>
            </m:r>
          </m:sup>
        </m:sSup>
      </m:oMath>
      <w:r>
        <w:t xml:space="preserve"> </w:t>
      </w:r>
      <w:r>
        <w:rPr>
          <w:rFonts w:hint="eastAsia"/>
        </w:rPr>
        <w:t xml:space="preserve">缩放后的主成分特征向量。一旦我们认识到对于独立高斯分布的卷积(在这种情况下是潜在空间分布和噪声模型)，方差是可加的，那么这些缩放因子的解释就很清楚了。因此，特征向量</w:t>
      </w:r>
      <w:r>
        <w:t xml:space="preserve"> </w:t>
      </w:r>
      <m:oMath>
        <m:sSub>
          <m:e>
            <m:r>
              <m:rPr>
                <m:sty m:val="b"/>
              </m:rPr>
              <m:t>u</m:t>
            </m:r>
          </m:e>
          <m:sub>
            <m:r>
              <m:t>i</m:t>
            </m:r>
          </m:sub>
        </m:sSub>
      </m:oMath>
      <w:r>
        <w:t xml:space="preserve"> </w:t>
      </w:r>
      <w:r>
        <w:rPr>
          <w:rFonts w:hint="eastAsia"/>
        </w:rPr>
        <w:t xml:space="preserve">方向上的方差</w:t>
      </w:r>
      <w:r>
        <w:t xml:space="preserve"> </w:t>
      </w:r>
      <m:oMath>
        <m:sSub>
          <m:e>
            <m:r>
              <m:t>λ</m:t>
            </m:r>
          </m:e>
          <m:sub>
            <m:r>
              <m:t>i</m:t>
            </m:r>
          </m:sub>
        </m:sSub>
      </m:oMath>
      <w:r>
        <w:t xml:space="preserve"> </w:t>
      </w:r>
      <w:r>
        <w:rPr>
          <w:rFonts w:hint="eastAsia"/>
        </w:rPr>
        <w:t xml:space="preserve">由两部分组成:一部分是单位方差潜在空间分布通过</w:t>
      </w:r>
      <w:r>
        <w:t xml:space="preserve"> </w:t>
      </w:r>
      <m:oMath>
        <m:r>
          <m:rPr>
            <m:sty m:val="b"/>
          </m:rPr>
          <m:t>W</m:t>
        </m:r>
      </m:oMath>
      <w:r>
        <w:t xml:space="preserve"> </w:t>
      </w:r>
      <w:r>
        <w:rPr>
          <w:rFonts w:hint="eastAsia"/>
        </w:rPr>
        <w:t xml:space="preserve">的相应列投影到数据空间的贡献</w:t>
      </w:r>
      <w:r>
        <w:t xml:space="preserve"> </w:t>
      </w:r>
      <m:oMath>
        <m:sSub>
          <m:e>
            <m:r>
              <m:t>λ</m:t>
            </m:r>
          </m:e>
          <m:sub>
            <m:r>
              <m:t>i</m:t>
            </m:r>
          </m:sub>
        </m:sSub>
        <m:r>
          <m:rPr>
            <m:sty m:val="p"/>
          </m:rPr>
          <m:t>−</m:t>
        </m:r>
        <m:sSup>
          <m:e>
            <m:r>
              <m:t>σ</m:t>
            </m:r>
          </m:e>
          <m:sup>
            <m:r>
              <m:t>2</m:t>
            </m:r>
          </m:sup>
        </m:sSup>
      </m:oMath>
      <w:r>
        <w:t xml:space="preserve"> </w:t>
      </w:r>
      <w:r>
        <w:rPr>
          <w:rFonts w:hint="eastAsia"/>
        </w:rPr>
        <w:t xml:space="preserve">，另一部分是噪声模型在所有方向上添加的各向同性方差贡献</w:t>
      </w:r>
      <w:r>
        <w:t xml:space="preserve"> </w:t>
      </w:r>
      <m:oMath>
        <m:sSup>
          <m:e>
            <m:r>
              <m:t>σ</m:t>
            </m:r>
          </m:e>
          <m:sup>
            <m:r>
              <m:t>2</m:t>
            </m:r>
          </m:sup>
        </m:sSup>
      </m:oMath>
      <w:r>
        <w:t xml:space="preserve"> </w:t>
      </w:r>
      <w:r>
        <w:t xml:space="preserve">。</w:t>
      </w:r>
    </w:p>
    <w:p>
      <w:pPr>
        <w:pStyle w:val="a0"/>
      </w:pPr>
      <w:r>
        <w:rPr>
          <w:rFonts w:hint="eastAsia"/>
        </w:rPr>
        <w:t xml:space="preserve">值得花点时间研究一下由</w:t>
      </w:r>
      <w:r>
        <w:t xml:space="preserve"> (16.36) </w:t>
      </w:r>
      <w:r>
        <w:rPr>
          <w:rFonts w:hint="eastAsia"/>
        </w:rPr>
        <w:t xml:space="preserve">给出的协方差矩阵的形式。考虑预测分布沿由单位向量</w:t>
      </w:r>
      <w:r>
        <w:t xml:space="preserve"> </w:t>
      </w:r>
      <m:oMath>
        <m:r>
          <m:rPr>
            <m:sty m:val="b"/>
          </m:rPr>
          <m:t>v</m:t>
        </m:r>
      </m:oMath>
      <w:r>
        <w:t xml:space="preserve"> </w:t>
      </w:r>
      <w:r>
        <w:rPr>
          <w:rFonts w:hint="eastAsia"/>
        </w:rPr>
        <w:t xml:space="preserve">指定的某个方向的方差，其中</w:t>
      </w:r>
      <w:r>
        <w:t xml:space="preserve"> </w:t>
      </w:r>
      <m:oMath>
        <m:sSup>
          <m:e>
            <m:r>
              <m:rPr>
                <m:sty m:val="b"/>
              </m:rPr>
              <m:t>v</m:t>
            </m:r>
          </m:e>
          <m:sup>
            <m:r>
              <m:rPr>
                <m:sty m:val="p"/>
              </m:rPr>
              <m:t>T</m:t>
            </m:r>
          </m:sup>
        </m:sSup>
        <m:r>
          <m:rPr>
            <m:sty m:val="b"/>
          </m:rPr>
          <m:t>v</m:t>
        </m:r>
        <m:r>
          <m:rPr>
            <m:sty m:val="p"/>
          </m:rPr>
          <m:t>=</m:t>
        </m:r>
        <m:r>
          <m:t>1</m:t>
        </m:r>
      </m:oMath>
      <w:r>
        <w:t xml:space="preserve"> </w:t>
      </w:r>
      <w:r>
        <w:rPr>
          <w:rFonts w:hint="eastAsia"/>
        </w:rPr>
        <w:t xml:space="preserve">，该方差由</w:t>
      </w:r>
      <w:r>
        <w:t xml:space="preserve"> </w:t>
      </w:r>
      <m:oMath>
        <m:sSup>
          <m:e>
            <m:r>
              <m:rPr>
                <m:sty m:val="b"/>
              </m:rPr>
              <m:t>v</m:t>
            </m:r>
          </m:e>
          <m:sup>
            <m:r>
              <m:rPr>
                <m:sty m:val="p"/>
              </m:rPr>
              <m:t>T</m:t>
            </m:r>
          </m:sup>
        </m:sSup>
        <m:r>
          <m:rPr>
            <m:sty m:val="b"/>
          </m:rPr>
          <m:t>C</m:t>
        </m:r>
        <m:r>
          <m:rPr>
            <m:sty m:val="b"/>
          </m:rPr>
          <m:t>v</m:t>
        </m:r>
      </m:oMath>
      <w:r>
        <w:t xml:space="preserve"> </w:t>
      </w:r>
      <w:r>
        <w:rPr>
          <w:rFonts w:hint="eastAsia"/>
        </w:rPr>
        <w:t xml:space="preserve">给出。首先假设</w:t>
      </w:r>
      <w:r>
        <w:t xml:space="preserve"> </w:t>
      </w:r>
      <m:oMath>
        <m:r>
          <m:rPr>
            <m:sty m:val="b"/>
          </m:rPr>
          <m:t>v</m:t>
        </m:r>
      </m:oMath>
      <w:r>
        <w:t xml:space="preserve"> </w:t>
      </w:r>
      <w:r>
        <w:rPr>
          <w:rFonts w:hint="eastAsia"/>
        </w:rPr>
        <w:t xml:space="preserve">与主子空间正交，换句话说，它是由被舍弃的特征向量的某种线性组合给出的。那么</w:t>
      </w:r>
      <w:r>
        <w:t xml:space="preserve"> </w:t>
      </w:r>
      <m:oMath>
        <m:sSup>
          <m:e>
            <m:r>
              <m:rPr>
                <m:sty m:val="b"/>
              </m:rPr>
              <m:t>v</m:t>
            </m:r>
          </m:e>
          <m:sup>
            <m:r>
              <m:rPr>
                <m:sty m:val="p"/>
              </m:rPr>
              <m:t>T</m:t>
            </m:r>
          </m:sup>
        </m:sSup>
        <m:r>
          <m:rPr>
            <m:sty m:val="b"/>
          </m:rPr>
          <m:t>U</m:t>
        </m:r>
        <m:r>
          <m:rPr>
            <m:sty m:val="p"/>
          </m:rPr>
          <m:t>=</m:t>
        </m:r>
        <m:r>
          <m:rPr>
            <m:sty m:val="b"/>
          </m:rPr>
          <m:t>0</m:t>
        </m:r>
      </m:oMath>
      <w:r>
        <w:t xml:space="preserve"> </w:t>
      </w:r>
      <w:r>
        <w:rPr>
          <w:rFonts w:hint="eastAsia"/>
        </w:rPr>
        <w:t xml:space="preserve">，因此</w:t>
      </w:r>
      <w:r>
        <w:t xml:space="preserve"> </w:t>
      </w:r>
      <m:oMath>
        <m:sSup>
          <m:e>
            <m:r>
              <m:rPr>
                <m:sty m:val="b"/>
              </m:rPr>
              <m:t>v</m:t>
            </m:r>
          </m:e>
          <m:sup>
            <m:r>
              <m:rPr>
                <m:sty m:val="p"/>
              </m:rPr>
              <m:t>T</m:t>
            </m:r>
          </m:sup>
        </m:sSup>
        <m:r>
          <m:rPr>
            <m:sty m:val="b"/>
          </m:rPr>
          <m:t>C</m:t>
        </m:r>
        <m:r>
          <m:rPr>
            <m:sty m:val="b"/>
          </m:rPr>
          <m:t>v</m:t>
        </m:r>
        <m:r>
          <m:rPr>
            <m:sty m:val="p"/>
          </m:rPr>
          <m:t>=</m:t>
        </m:r>
        <m:sSup>
          <m:e>
            <m:r>
              <m:t>σ</m:t>
            </m:r>
          </m:e>
          <m:sup>
            <m:r>
              <m:t>2</m:t>
            </m:r>
          </m:sup>
        </m:sSup>
      </m:oMath>
      <w:r>
        <w:t xml:space="preserve"> </w:t>
      </w:r>
      <w:r>
        <w:rPr>
          <w:rFonts w:hint="eastAsia"/>
        </w:rPr>
        <w:t xml:space="preserve">。因此，该模型预测与主子空间正交的噪声方差，根据</w:t>
      </w:r>
      <w:r>
        <w:t xml:space="preserve"> </w:t>
      </w:r>
      <w:r>
        <w:rPr>
          <w:rFonts w:hint="eastAsia"/>
        </w:rPr>
        <w:t xml:space="preserve">(16.47)，这恰好是被舍弃的特征值的平均值。现在假设</w:t>
      </w:r>
      <w:r>
        <w:t xml:space="preserve"> </w:t>
      </w:r>
      <m:oMath>
        <m:r>
          <m:rPr>
            <m:sty m:val="b"/>
          </m:rPr>
          <m:t>v</m:t>
        </m:r>
        <m:r>
          <m:rPr>
            <m:sty m:val="p"/>
          </m:rPr>
          <m:t>=</m:t>
        </m:r>
        <m:sSub>
          <m:e>
            <m:r>
              <m:rPr>
                <m:sty m:val="b"/>
              </m:rPr>
              <m:t>u</m:t>
            </m:r>
          </m:e>
          <m:sub>
            <m:r>
              <m:t>i</m:t>
            </m:r>
          </m:sub>
        </m:sSub>
      </m:oMath>
      <w:r>
        <w:t xml:space="preserve"> </w:t>
      </w:r>
      <w:r>
        <w:rPr>
          <w:rFonts w:hint="eastAsia"/>
        </w:rPr>
        <w:t xml:space="preserve">，其中</w:t>
      </w:r>
      <w:r>
        <w:t xml:space="preserve"> </w:t>
      </w:r>
      <m:oMath>
        <m:sSub>
          <m:e>
            <m:r>
              <m:rPr>
                <m:sty m:val="b"/>
              </m:rPr>
              <m:t>u</m:t>
            </m:r>
          </m:e>
          <m:sub>
            <m:r>
              <m:t>i</m:t>
            </m:r>
          </m:sub>
        </m:sSub>
      </m:oMath>
      <w:r>
        <w:t xml:space="preserve"> </w:t>
      </w:r>
      <w:r>
        <w:rPr>
          <w:rFonts w:hint="eastAsia"/>
        </w:rPr>
        <w:t xml:space="preserve">是定义主子空间的保留特征向量之一。那么</w:t>
      </w:r>
      <w:r>
        <w:t xml:space="preserve"> </w:t>
      </w:r>
      <m:oMath>
        <m:sSup>
          <m:e>
            <m:r>
              <m:rPr>
                <m:sty m:val="b"/>
              </m:rPr>
              <m:t>v</m:t>
            </m:r>
          </m:e>
          <m:sup>
            <m:r>
              <m:rPr>
                <m:sty m:val="p"/>
              </m:rPr>
              <m:t>T</m:t>
            </m:r>
          </m:sup>
        </m:sSup>
        <m:r>
          <m:rPr>
            <m:sty m:val="b"/>
          </m:rPr>
          <m:t>C</m:t>
        </m:r>
        <m:r>
          <m:rPr>
            <m:sty m:val="b"/>
          </m:rPr>
          <m:t>v</m:t>
        </m:r>
        <m:r>
          <m:rPr>
            <m:sty m:val="p"/>
          </m:rPr>
          <m:t>=</m:t>
        </m:r>
        <m:d>
          <m:dPr>
            <m:begChr m:val="("/>
            <m:endChr m:val=")"/>
            <m:sepChr m:val=""/>
            <m:grow/>
          </m:dPr>
          <m:e>
            <m:sSub>
              <m:e>
                <m:r>
                  <m:t>λ</m:t>
                </m:r>
              </m:e>
              <m:sub>
                <m:r>
                  <m:t>i</m:t>
                </m:r>
              </m:sub>
            </m:sSub>
            <m:r>
              <m:rPr>
                <m:sty m:val="p"/>
              </m:rPr>
              <m:t>−</m:t>
            </m:r>
            <m:sSup>
              <m:e>
                <m:r>
                  <m:t>σ</m:t>
                </m:r>
              </m:e>
              <m:sup>
                <m:r>
                  <m:t>2</m:t>
                </m:r>
              </m:sup>
            </m:sSup>
          </m:e>
        </m:d>
        <m:r>
          <m:rPr>
            <m:sty m:val="p"/>
          </m:rPr>
          <m:t>+</m:t>
        </m:r>
        <m:sSup>
          <m:e>
            <m:r>
              <m:t>σ</m:t>
            </m:r>
          </m:e>
          <m:sup>
            <m:r>
              <m:t>2</m:t>
            </m:r>
          </m:sup>
        </m:sSup>
        <m:r>
          <m:rPr>
            <m:sty m:val="p"/>
          </m:rPr>
          <m:t>=</m:t>
        </m:r>
        <m:sSub>
          <m:e>
            <m:r>
              <m:t>λ</m:t>
            </m:r>
          </m:e>
          <m:sub>
            <m:r>
              <m:t>i</m:t>
            </m:r>
          </m:sub>
        </m:sSub>
      </m:oMath>
      <w:r>
        <w:t xml:space="preserve"> </w:t>
      </w:r>
      <w:r>
        <w:rPr>
          <w:rFonts w:hint="eastAsia"/>
        </w:rPr>
        <w:t xml:space="preserve">。换句话说，该模型正确地捕捉了数据沿主轴的方差，并使用单个平均值</w:t>
      </w:r>
      <w:r>
        <w:t xml:space="preserve"> </w:t>
      </w:r>
      <m:oMath>
        <m:sSup>
          <m:e>
            <m:r>
              <m:t>σ</m:t>
            </m:r>
          </m:e>
          <m:sup>
            <m:r>
              <m:t>2</m:t>
            </m:r>
          </m:sup>
        </m:sSup>
      </m:oMath>
      <w:r>
        <w:t xml:space="preserve"> </w:t>
      </w:r>
      <w:r>
        <w:rPr>
          <w:rFonts w:hint="eastAsia"/>
        </w:rPr>
        <w:t xml:space="preserve">来近似所有其余方向的方差。</w:t>
      </w:r>
    </w:p>
    <w:p>
      <w:pPr>
        <w:pStyle w:val="a0"/>
      </w:pPr>
      <w:r>
        <w:rPr>
          <w:rFonts w:hint="eastAsia"/>
        </w:rPr>
        <w:t xml:space="preserve">构建最大似然密度模型的一种方法是简单地找出数据协方差矩阵的特征向量和特征值，然后使用上述结果计算</w:t>
      </w:r>
      <w:r>
        <w:t xml:space="preserve"> </w:t>
      </w:r>
      <m:oMath>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。在这种情况下，为了方便起见，我们会选择</w:t>
      </w:r>
      <w:r>
        <w:t xml:space="preserve"> </w:t>
      </w:r>
      <m:oMath>
        <m:r>
          <m:rPr>
            <m:sty m:val="b"/>
          </m:rPr>
          <m:t>R</m:t>
        </m:r>
        <m:r>
          <m:rPr>
            <m:sty m:val="p"/>
          </m:rPr>
          <m:t>=</m:t>
        </m:r>
        <m:r>
          <m:rPr>
            <m:sty m:val="b"/>
          </m:rPr>
          <m:t>I</m:t>
        </m:r>
      </m:oMath>
      <w:r>
        <w:t xml:space="preserve"> </w:t>
      </w:r>
      <w:r>
        <w:rPr>
          <w:rFonts w:hint="eastAsia"/>
        </w:rPr>
        <w:t xml:space="preserve">。然而，如果通过对似然函数进行数值优化来找到最大似然解，例如使用共轭梯度算法(Fletcher，1987；Nocedal</w:t>
      </w:r>
      <w:r>
        <w:t xml:space="preserve"> </w:t>
      </w:r>
      <w:r>
        <w:rPr>
          <w:rFonts w:hint="eastAsia"/>
        </w:rPr>
        <w:t xml:space="preserve">和</w:t>
      </w:r>
      <w:r>
        <w:t xml:space="preserve"> </w:t>
      </w:r>
      <w:r>
        <w:rPr>
          <w:rFonts w:hint="eastAsia"/>
        </w:rPr>
        <w:t xml:space="preserve">Wright，1999)或通过</w:t>
      </w:r>
      <w:r>
        <w:t xml:space="preserve"> EM </w:t>
      </w:r>
      <w:r>
        <w:rPr>
          <w:rFonts w:hint="eastAsia"/>
        </w:rPr>
        <w:t xml:space="preserve">算法，那么</w:t>
      </w:r>
      <w:r>
        <w:t xml:space="preserve"> </w:t>
      </w:r>
      <m:oMath>
        <m:r>
          <m:rPr>
            <m:sty m:val="b"/>
          </m:rPr>
          <m:t>R</m:t>
        </m:r>
      </m:oMath>
      <w:r>
        <w:t xml:space="preserve"> </w:t>
      </w:r>
      <w:r>
        <w:rPr>
          <w:rFonts w:hint="eastAsia"/>
        </w:rPr>
        <w:t xml:space="preserve">的最终值本质上是任意的。这意味着</w:t>
      </w:r>
      <w:r>
        <w:t xml:space="preserve"> </w:t>
      </w:r>
      <m:oMath>
        <m:r>
          <m:rPr>
            <m:sty m:val="b"/>
          </m:rPr>
          <m:t>W</m:t>
        </m:r>
      </m:oMath>
      <w:r>
        <w:t xml:space="preserve"> </w:t>
      </w:r>
      <w:r>
        <w:rPr>
          <w:rFonts w:hint="eastAsia"/>
        </w:rPr>
        <w:t xml:space="preserve">的列不一定是正交的。如果需要正交基，可以对矩阵</w:t>
      </w:r>
      <w:r>
        <w:t xml:space="preserve"> </w:t>
      </w:r>
      <m:oMath>
        <m:r>
          <m:rPr>
            <m:sty m:val="b"/>
          </m:rPr>
          <m:t>W</m:t>
        </m:r>
      </m:oMath>
      <w:r>
        <w:t xml:space="preserve"> </w:t>
      </w:r>
      <w:r>
        <w:rPr>
          <w:rFonts w:hint="eastAsia"/>
        </w:rPr>
        <w:t xml:space="preserve">进行适当的后处理(Golub</w:t>
      </w:r>
      <w:r>
        <w:t xml:space="preserve"> </w:t>
      </w:r>
      <w:r>
        <w:rPr>
          <w:rFonts w:hint="eastAsia"/>
        </w:rPr>
        <w:t xml:space="preserve">和</w:t>
      </w:r>
      <w:r>
        <w:t xml:space="preserve"> Van </w:t>
      </w:r>
      <w:r>
        <w:rPr>
          <w:rFonts w:hint="eastAsia"/>
        </w:rPr>
        <w:t xml:space="preserve">Loan，1996)。或者，可以对</w:t>
      </w:r>
      <w:r>
        <w:t xml:space="preserve"> EM </w:t>
      </w:r>
      <w:r>
        <w:rPr>
          <w:rFonts w:hint="eastAsia"/>
        </w:rPr>
        <w:t xml:space="preserve">算法进行修改，使其直接产生正交归一的主方向，并按相应特征值的降序排序(Ahn</w:t>
      </w:r>
      <w:r>
        <w:t xml:space="preserve"> </w:t>
      </w:r>
      <w:r>
        <w:rPr>
          <w:rFonts w:hint="eastAsia"/>
        </w:rPr>
        <w:t xml:space="preserve">和</w:t>
      </w:r>
      <w:r>
        <w:t xml:space="preserve"> </w:t>
      </w:r>
      <w:r>
        <w:rPr>
          <w:rFonts w:hint="eastAsia"/>
        </w:rPr>
        <w:t xml:space="preserve">Oh，2003)。</w:t>
      </w:r>
    </w:p>
    <w:p>
      <w:r>
        <w:pict>
          <v:rect style="width:0;height:1.5pt" o:hralign="center" o:hrstd="t" o:hr="t"/>
        </w:pict>
      </w:r>
    </w:p>
    <w:p>
      <w:pPr>
        <w:pStyle w:val="FirstParagraph"/>
      </w:pPr>
      <w:r>
        <w:rPr>
          <w:rFonts w:hint="eastAsia"/>
        </w:rPr>
        <w:t xml:space="preserve">第</w:t>
      </w:r>
      <w:r>
        <w:t xml:space="preserve"> 16.3.2 </w:t>
      </w:r>
      <w:r>
        <w:rPr>
          <w:rFonts w:hint="eastAsia"/>
        </w:rPr>
        <w:t xml:space="preserve">节</w:t>
      </w:r>
    </w:p>
    <w:p>
      <w:r>
        <w:pict>
          <v:rect style="width:0;height:1.5pt" o:hralign="center" o:hrstd="t" o:hr="t"/>
        </w:pict>
      </w:r>
    </w:p>
    <w:p>
      <w:pPr>
        <w:pStyle w:val="FirstParagraph"/>
      </w:pPr>
      <w:r>
        <w:rPr>
          <w:rFonts w:hint="eastAsia"/>
        </w:rPr>
        <w:t xml:space="preserve">潜在空间中的旋转不变性代表了一种统计不可识别性，类似于离散潜在变量的混合模型所遇到的情况。这里存在一个连续的参数集，其中任何一个值都会导致相同的预测密度，这与混合模型中与组件重新标记相关的离散不可识别性形成对比。</w:t>
      </w:r>
    </w:p>
    <w:p>
      <w:pPr>
        <w:pStyle w:val="a0"/>
      </w:pPr>
      <w:r>
        <w:rPr>
          <w:rFonts w:hint="eastAsia"/>
        </w:rPr>
        <w:t xml:space="preserve">如果我们考虑</w:t>
      </w:r>
      <w:r>
        <w:t xml:space="preserve"> </w:t>
      </w:r>
      <m:oMath>
        <m:r>
          <m:t>M</m:t>
        </m:r>
        <m:r>
          <m:rPr>
            <m:sty m:val="p"/>
          </m:rPr>
          <m:t>=</m:t>
        </m:r>
        <m:r>
          <m:t>D</m:t>
        </m:r>
      </m:oMath>
      <w:r>
        <w:t xml:space="preserve"> </w:t>
      </w:r>
      <w:r>
        <w:rPr>
          <w:rFonts w:hint="eastAsia"/>
        </w:rPr>
        <w:t xml:space="preserve">，使得没有进行降维，那么</w:t>
      </w:r>
      <w:r>
        <w:t xml:space="preserve"> </w:t>
      </w:r>
      <m:oMath>
        <m:sSub>
          <m:e>
            <m:r>
              <m:rPr>
                <m:sty m:val="b"/>
              </m:rPr>
              <m:t>U</m:t>
            </m:r>
          </m:e>
          <m:sub>
            <m:r>
              <m:t>M</m:t>
            </m:r>
          </m:sub>
        </m:sSub>
        <m:r>
          <m:rPr>
            <m:sty m:val="p"/>
          </m:rPr>
          <m:t>=</m:t>
        </m:r>
        <m:r>
          <m:rPr>
            <m:sty m:val="b"/>
          </m:rPr>
          <m:t>U</m:t>
        </m:r>
      </m:oMath>
      <w:r>
        <w:t xml:space="preserve"> </w:t>
      </w:r>
      <w:r>
        <w:rPr>
          <w:rFonts w:hint="eastAsia"/>
        </w:rPr>
        <w:t xml:space="preserve">且</w:t>
      </w:r>
      <w:r>
        <w:t xml:space="preserve"> </w:t>
      </w:r>
      <m:oMath>
        <m:sSub>
          <m:e>
            <m:r>
              <m:rPr>
                <m:sty m:val="b"/>
              </m:rPr>
              <m:t>L</m:t>
            </m:r>
          </m:e>
          <m:sub>
            <m:r>
              <m:t>M</m:t>
            </m:r>
          </m:sub>
        </m:sSub>
        <m:r>
          <m:rPr>
            <m:sty m:val="p"/>
          </m:rPr>
          <m:t>=</m:t>
        </m:r>
        <m:r>
          <m:rPr>
            <m:sty m:val="b"/>
          </m:rPr>
          <m:t>L</m:t>
        </m:r>
      </m:oMath>
      <w:r>
        <w:t xml:space="preserve"> </w:t>
      </w:r>
      <w:r>
        <w:rPr>
          <w:rFonts w:hint="eastAsia"/>
        </w:rPr>
        <w:t xml:space="preserve">。利用正交性性质</w:t>
      </w:r>
      <w:r>
        <w:t xml:space="preserve"> </w:t>
      </w:r>
      <m:oMath>
        <m:r>
          <m:rPr>
            <m:sty m:val="b"/>
          </m:rPr>
          <m:t>U</m:t>
        </m:r>
        <m:sSup>
          <m:e>
            <m:r>
              <m:rPr>
                <m:sty m:val="b"/>
              </m:rPr>
              <m:t>U</m:t>
            </m:r>
          </m:e>
          <m:sup>
            <m:r>
              <m:rPr>
                <m:sty m:val="p"/>
              </m:rPr>
              <m:t>T</m:t>
            </m:r>
          </m:sup>
        </m:sSup>
        <m:r>
          <m:rPr>
            <m:sty m:val="p"/>
          </m:rPr>
          <m:t>=</m:t>
        </m:r>
        <m:r>
          <m:rPr>
            <m:sty m:val="b"/>
          </m:rPr>
          <m:t>I</m:t>
        </m:r>
      </m:oMath>
      <w:r>
        <w:t xml:space="preserve"> </w:t>
      </w:r>
      <w:r>
        <w:rPr>
          <w:rFonts w:hint="eastAsia"/>
        </w:rPr>
        <w:t xml:space="preserve">和</w:t>
      </w:r>
      <w:r>
        <w:t xml:space="preserve"> </w:t>
      </w:r>
      <m:oMath>
        <m:sSup>
          <m:e>
            <m:r>
              <m:rPr>
                <m:sty m:val="b"/>
              </m:rPr>
              <m:t>R</m:t>
            </m:r>
            <m:r>
              <m:rPr>
                <m:sty m:val="b"/>
              </m:rPr>
              <m:t>R</m:t>
            </m:r>
          </m:e>
          <m:sup>
            <m:r>
              <m:rPr>
                <m:sty m:val="p"/>
              </m:rPr>
              <m:t>T</m:t>
            </m:r>
          </m:sup>
        </m:sSup>
        <m:r>
          <m:rPr>
            <m:sty m:val="p"/>
          </m:rPr>
          <m:t>=</m:t>
        </m:r>
        <m:r>
          <m:rPr>
            <m:sty m:val="b"/>
          </m:rPr>
          <m:t>I</m:t>
        </m:r>
      </m:oMath>
      <w:r>
        <w:t xml:space="preserve"> </w:t>
      </w:r>
      <w:r>
        <w:rPr>
          <w:rFonts w:hint="eastAsia"/>
        </w:rPr>
        <w:t xml:space="preserve">，我们可以看到</w:t>
      </w:r>
      <w:r>
        <w:t xml:space="preserve"> </w:t>
      </w:r>
      <m:oMath>
        <m:r>
          <m:rPr>
            <m:sty m:val="b"/>
          </m:rPr>
          <m:t>x</m:t>
        </m:r>
      </m:oMath>
      <w:r>
        <w:t xml:space="preserve"> </w:t>
      </w:r>
      <w:r>
        <w:rPr>
          <w:rFonts w:hint="eastAsia"/>
        </w:rPr>
        <w:t xml:space="preserve">的边缘分布的协方差</w:t>
      </w:r>
      <w:r>
        <w:t xml:space="preserve"> </w:t>
      </w:r>
      <m:oMath>
        <m:r>
          <m:rPr>
            <m:sty m:val="b"/>
          </m:rPr>
          <m:t>C</m:t>
        </m:r>
      </m:oMath>
      <w:r>
        <w:t xml:space="preserve"> </w:t>
      </w:r>
      <w:r>
        <w:rPr>
          <w:rFonts w:hint="eastAsia"/>
        </w:rPr>
        <w:t xml:space="preserve">变为</w:t>
      </w:r>
    </w:p>
    <w:p>
      <w:pPr>
        <w:pStyle w:val="a0"/>
      </w:pPr>
      <m:oMathPara>
        <m:oMathParaPr>
          <m:jc m:val="center"/>
        </m:oMathParaPr>
        <m:oMath>
          <m:r>
            <m:rPr>
              <m:sty m:val="b"/>
            </m:rPr>
            <m:t>C</m:t>
          </m:r>
          <m:r>
            <m:rPr>
              <m:sty m:val="p"/>
            </m:rPr>
            <m:t>=</m:t>
          </m:r>
          <m:r>
            <m:rPr>
              <m:sty m:val="b"/>
            </m:rPr>
            <m:t>U</m:t>
          </m:r>
          <m:sSup>
            <m:e>
              <m:d>
                <m:dPr>
                  <m:begChr m:val="("/>
                  <m:endChr m:val=")"/>
                  <m:sepChr m:val=""/>
                  <m:grow/>
                </m:dPr>
                <m:e>
                  <m:r>
                    <m:rPr>
                      <m:sty m:val="b"/>
                    </m:rPr>
                    <m:t>L</m:t>
                  </m:r>
                  <m:r>
                    <m:rPr>
                      <m:sty m:val="p"/>
                    </m:rPr>
                    <m:t>−</m:t>
                  </m:r>
                  <m:sSup>
                    <m:e>
                      <m:r>
                        <m:t>σ</m:t>
                      </m:r>
                    </m:e>
                    <m:sup>
                      <m:r>
                        <m:t>2</m:t>
                      </m:r>
                    </m:sup>
                  </m:sSup>
                  <m:r>
                    <m:rPr>
                      <m:sty m:val="b"/>
                    </m:rPr>
                    <m:t>I</m:t>
                  </m:r>
                </m:e>
              </m:d>
            </m:e>
            <m:sup>
              <m:r>
                <m:t>1</m:t>
              </m:r>
              <m:r>
                <m:rPr>
                  <m:sty m:val="p"/>
                </m:rPr>
                <m:t>/</m:t>
              </m:r>
              <m:r>
                <m:t>2</m:t>
              </m:r>
            </m:sup>
          </m:sSup>
          <m:r>
            <m:rPr>
              <m:sty m:val="b"/>
            </m:rPr>
            <m:t>R</m:t>
          </m:r>
          <m:sSup>
            <m:e>
              <m:r>
                <m:rPr>
                  <m:sty m:val="b"/>
                </m:rPr>
                <m:t>R</m:t>
              </m:r>
            </m:e>
            <m:sup>
              <m:r>
                <m:rPr>
                  <m:sty m:val="p"/>
                </m:rPr>
                <m:t>T</m:t>
              </m:r>
            </m:sup>
          </m:sSup>
          <m:sSup>
            <m:e>
              <m:d>
                <m:dPr>
                  <m:begChr m:val="("/>
                  <m:endChr m:val=")"/>
                  <m:sepChr m:val=""/>
                  <m:grow/>
                </m:dPr>
                <m:e>
                  <m:r>
                    <m:rPr>
                      <m:sty m:val="b"/>
                    </m:rPr>
                    <m:t>L</m:t>
                  </m:r>
                  <m:r>
                    <m:rPr>
                      <m:sty m:val="p"/>
                    </m:rPr>
                    <m:t>−</m:t>
                  </m:r>
                  <m:sSup>
                    <m:e>
                      <m:r>
                        <m:t>σ</m:t>
                      </m:r>
                    </m:e>
                    <m:sup>
                      <m:r>
                        <m:t>2</m:t>
                      </m:r>
                    </m:sup>
                  </m:sSup>
                  <m:r>
                    <m:rPr>
                      <m:sty m:val="b"/>
                    </m:rPr>
                    <m:t>I</m:t>
                  </m:r>
                </m:e>
              </m:d>
            </m:e>
            <m:sup>
              <m:r>
                <m:t>1</m:t>
              </m:r>
              <m:r>
                <m:rPr>
                  <m:sty m:val="p"/>
                </m:rPr>
                <m:t>/</m:t>
              </m:r>
              <m:r>
                <m:t>2</m:t>
              </m:r>
            </m:sup>
          </m:sSup>
          <m:sSup>
            <m:e>
              <m:r>
                <m:rPr>
                  <m:sty m:val="b"/>
                </m:rPr>
                <m:t>U</m:t>
              </m:r>
            </m:e>
            <m:sup>
              <m:r>
                <m:rPr>
                  <m:sty m:val="p"/>
                </m:rPr>
                <m:t>T</m:t>
              </m:r>
            </m:sup>
          </m:sSup>
          <m:r>
            <m:rPr>
              <m:sty m:val="p"/>
            </m:rPr>
            <m:t>+</m:t>
          </m:r>
          <m:sSup>
            <m:e>
              <m:r>
                <m:t>σ</m:t>
              </m:r>
            </m:e>
            <m:sup>
              <m:r>
                <m:t>2</m:t>
              </m:r>
            </m:sup>
          </m:sSup>
          <m:r>
            <m:rPr>
              <m:sty m:val="b"/>
            </m:rPr>
            <m:t>I</m:t>
          </m:r>
          <m:r>
            <m:rPr>
              <m:sty m:val="p"/>
            </m:rPr>
            <m:t>=</m:t>
          </m:r>
          <m:r>
            <m:rPr>
              <m:sty m:val="b"/>
            </m:rPr>
            <m:t>U</m:t>
          </m:r>
          <m:r>
            <m:rPr>
              <m:sty m:val="b"/>
            </m:rPr>
            <m:t>L</m:t>
          </m:r>
          <m:sSup>
            <m:e>
              <m:r>
                <m:rPr>
                  <m:sty m:val="b"/>
                </m:rPr>
                <m:t>U</m:t>
              </m:r>
            </m:e>
            <m:sup>
              <m:r>
                <m:rPr>
                  <m:sty m:val="p"/>
                </m:rPr>
                <m:t>T</m:t>
              </m:r>
            </m:sup>
          </m:sSup>
          <m:r>
            <m:rPr>
              <m:sty m:val="p"/>
            </m:rPr>
            <m:t>=</m:t>
          </m:r>
          <m:r>
            <m:rPr>
              <m:sty m:val="b"/>
            </m:rPr>
            <m:t>S</m:t>
          </m:r>
          <m:r>
            <m:t>  </m:t>
          </m:r>
          <m:r>
            <m:rPr>
              <m:nor/>
              <m:sty m:val="p"/>
            </m:rPr>
            <m:t>(16.48)</m:t>
          </m:r>
        </m:oMath>
      </m:oMathPara>
    </w:p>
    <w:p>
      <w:pPr>
        <w:pStyle w:val="FirstParagraph"/>
      </w:pPr>
      <w:r>
        <w:rPr>
          <w:rFonts w:hint="eastAsia"/>
        </w:rPr>
        <w:t xml:space="preserve">因此，我们得到了无约束高斯分布的标准最大似然解，其中协方差矩阵由样本协方差给出。</w:t>
      </w:r>
    </w:p>
    <w:p>
      <w:pPr>
        <w:pStyle w:val="a0"/>
      </w:pPr>
      <w:r>
        <w:rPr>
          <w:rFonts w:hint="eastAsia"/>
        </w:rPr>
        <w:t xml:space="preserve">传统主成分分析(PCA)通常被表述为将点从</w:t>
      </w:r>
      <w:r>
        <w:t xml:space="preserve"> </w:t>
      </w:r>
      <m:oMath>
        <m:r>
          <m:t>D</m:t>
        </m:r>
      </m:oMath>
      <w:r>
        <w:t xml:space="preserve"> </w:t>
      </w:r>
      <w:r>
        <w:rPr>
          <w:rFonts w:hint="eastAsia"/>
        </w:rPr>
        <w:t xml:space="preserve">维数据空间投影到</w:t>
      </w:r>
      <w:r>
        <w:t xml:space="preserve"> </w:t>
      </w:r>
      <m:oMath>
        <m:r>
          <m:t>M</m:t>
        </m:r>
      </m:oMath>
      <w:r>
        <w:t xml:space="preserve"> </w:t>
      </w:r>
      <w:r>
        <w:rPr>
          <w:rFonts w:hint="eastAsia"/>
        </w:rPr>
        <w:t xml:space="preserve">维线性子空间上。然而，概率主成分分析最自然的表达方式是通过</w:t>
      </w:r>
      <w:r>
        <w:t xml:space="preserve"> (16.33) </w:t>
      </w:r>
      <w:r>
        <w:rPr>
          <w:rFonts w:hint="eastAsia"/>
        </w:rPr>
        <w:t xml:space="preserve">从潜在空间映射到数据空间。对于可视化和数据压缩等应用，我们可以使用贝叶斯定理反转这个映射。然后，数据空间中的任何点</w:t>
      </w:r>
      <w:r>
        <w:t xml:space="preserve"> </w:t>
      </w:r>
      <m:oMath>
        <m:r>
          <m:rPr>
            <m:sty m:val="b"/>
          </m:rPr>
          <m:t>x</m:t>
        </m:r>
      </m:oMath>
      <w:r>
        <w:t xml:space="preserve"> </w:t>
      </w:r>
      <w:r>
        <w:rPr>
          <w:rFonts w:hint="eastAsia"/>
        </w:rPr>
        <w:t xml:space="preserve">都可以通过其在潜在空间中的后验均值和协方差来概括。根据</w:t>
      </w:r>
      <w:r>
        <w:t xml:space="preserve"> </w:t>
      </w:r>
      <w:r>
        <w:rPr>
          <w:rFonts w:hint="eastAsia"/>
        </w:rPr>
        <w:t xml:space="preserve">(16.43)，均值由下式给出</w:t>
      </w:r>
    </w:p>
    <w:p>
      <w:pPr>
        <w:pStyle w:val="a0"/>
      </w:pPr>
      <m:oMathPara>
        <m:oMathParaPr>
          <m:jc m:val="center"/>
        </m:oMathParaPr>
        <m:oMath>
          <m:r>
            <m:rPr>
              <m:sty m:val="p"/>
              <m:scr m:val="double-struck"/>
            </m:rPr>
            <m:t>E</m:t>
          </m:r>
          <m:d>
            <m:dPr>
              <m:begChr m:val="["/>
              <m:endChr m:val="]"/>
              <m:sepChr m:val=""/>
              <m:grow/>
            </m:dPr>
            <m:e>
              <m:r>
                <m:rPr>
                  <m:sty m:val="b"/>
                </m:rPr>
                <m:t>z</m:t>
              </m:r>
              <m:r>
                <m:rPr>
                  <m:sty m:val="p"/>
                </m:rPr>
                <m:t>∣</m:t>
              </m:r>
              <m:r>
                <m:rPr>
                  <m:sty m:val="b"/>
                </m:rPr>
                <m:t>x</m:t>
              </m:r>
            </m:e>
          </m:d>
          <m:r>
            <m:rPr>
              <m:sty m:val="p"/>
            </m:rPr>
            <m:t>=</m:t>
          </m:r>
          <m:sSup>
            <m:e>
              <m:r>
                <m:rPr>
                  <m:sty m:val="b"/>
                </m:rPr>
                <m:t>M</m:t>
              </m:r>
            </m:e>
            <m:sup>
              <m:r>
                <m:rPr>
                  <m:sty m:val="p"/>
                </m:rPr>
                <m:t>−</m:t>
              </m:r>
              <m:r>
                <m:t>1</m:t>
              </m:r>
            </m:sup>
          </m:sSup>
          <m:sSubSup>
            <m:e>
              <m:r>
                <m:rPr>
                  <m:sty m:val="b"/>
                </m:rPr>
                <m:t>W</m:t>
              </m:r>
            </m:e>
            <m:sub>
              <m:r>
                <m:rPr>
                  <m:sty m:val="p"/>
                </m:rPr>
                <m:t>M</m:t>
              </m:r>
              <m:r>
                <m:rPr>
                  <m:sty m:val="p"/>
                </m:rPr>
                <m:t>L</m:t>
              </m:r>
            </m:sub>
            <m:sup>
              <m:r>
                <m:rPr>
                  <m:sty m:val="p"/>
                </m:rPr>
                <m:t>T</m:t>
              </m:r>
            </m:sup>
          </m:sSubSup>
          <m:d>
            <m:dPr>
              <m:begChr m:val="("/>
              <m:endChr m:val=")"/>
              <m:sepChr m:val=""/>
              <m:grow/>
            </m:dPr>
            <m:e>
              <m:r>
                <m:rPr>
                  <m:sty m:val="b"/>
                </m:rPr>
                <m:t>x</m:t>
              </m:r>
              <m:r>
                <m:rPr>
                  <m:sty m:val="p"/>
                </m:rPr>
                <m:t>−</m:t>
              </m:r>
              <m:bar>
                <m:barPr>
                  <m:pos m:val="top"/>
                </m:barPr>
                <m:e>
                  <m:r>
                    <m:rPr>
                      <m:sty m:val="b"/>
                    </m:rPr>
                    <m:t>x</m:t>
                  </m:r>
                </m:e>
              </m:bar>
            </m:e>
          </m:d>
          <m:r>
            <m:t>  </m:t>
          </m:r>
          <m:r>
            <m:rPr>
              <m:nor/>
              <m:sty m:val="p"/>
            </m:rPr>
            <m:t>(16.49)</m:t>
          </m:r>
        </m:oMath>
      </m:oMathPara>
    </w:p>
    <w:p>
      <w:pPr>
        <w:pStyle w:val="FirstParagraph"/>
      </w:pPr>
      <w:r>
        <w:rPr>
          <w:rFonts w:hint="eastAsia"/>
        </w:rPr>
        <w:t xml:space="preserve">其中</w:t>
      </w:r>
      <w:r>
        <w:t xml:space="preserve"> </w:t>
      </w:r>
      <m:oMath>
        <m:r>
          <m:rPr>
            <m:sty m:val="b"/>
          </m:rPr>
          <m:t>M</m:t>
        </m:r>
      </m:oMath>
      <w:r>
        <w:t xml:space="preserve"> </w:t>
      </w:r>
      <w:r>
        <w:rPr>
          <w:rFonts w:hint="eastAsia"/>
        </w:rPr>
        <w:t xml:space="preserve">由</w:t>
      </w:r>
      <w:r>
        <w:t xml:space="preserve"> (16.42) </w:t>
      </w:r>
      <w:r>
        <w:rPr>
          <w:rFonts w:hint="eastAsia"/>
        </w:rPr>
        <w:t xml:space="preserve">给出。这投影到数据空间中的一个点，该点由下式给出</w:t>
      </w:r>
    </w:p>
    <w:p>
      <w:pPr>
        <w:pStyle w:val="a0"/>
      </w:pPr>
      <m:oMathPara>
        <m:oMathParaPr>
          <m:jc m:val="center"/>
        </m:oMathParaPr>
        <m:oMath>
          <m:r>
            <m:rPr>
              <m:sty m:val="b"/>
            </m:rPr>
            <m:t>W</m:t>
          </m:r>
          <m:r>
            <m:rPr>
              <m:sty m:val="p"/>
              <m:scr m:val="double-struck"/>
            </m:rPr>
            <m:t>E</m:t>
          </m:r>
          <m:d>
            <m:dPr>
              <m:begChr m:val="["/>
              <m:endChr m:val="]"/>
              <m:sepChr m:val=""/>
              <m:grow/>
            </m:dPr>
            <m:e>
              <m:r>
                <m:rPr>
                  <m:sty m:val="b"/>
                </m:rPr>
                <m:t>z</m:t>
              </m:r>
              <m:r>
                <m:rPr>
                  <m:sty m:val="p"/>
                </m:rPr>
                <m:t>∣</m:t>
              </m:r>
              <m:r>
                <m:rPr>
                  <m:sty m:val="b"/>
                </m:rPr>
                <m:t>x</m:t>
              </m:r>
            </m:e>
          </m:d>
          <m:r>
            <m:rPr>
              <m:sty m:val="p"/>
            </m:rPr>
            <m:t>+</m:t>
          </m:r>
          <m:r>
            <m:rPr>
              <m:sty m:val="b"/>
            </m:rPr>
            <m:t>μ</m:t>
          </m:r>
          <m:r>
            <m:rPr>
              <m:sty m:val="p"/>
            </m:rPr>
            <m:t>.</m:t>
          </m:r>
          <m:r>
            <m:t>  </m:t>
          </m:r>
          <m:r>
            <m:rPr>
              <m:nor/>
              <m:sty m:val="p"/>
            </m:rPr>
            <m:t>(16.50)</m:t>
          </m:r>
        </m:oMath>
      </m:oMathPara>
    </w:p>
    <w:p>
      <w:r>
        <w:pict>
          <v:rect style="width:0;height:1.5pt" o:hralign="center" o:hrstd="t" o:hr="t"/>
        </w:pict>
      </w:r>
    </w:p>
    <w:p>
      <w:pPr>
        <w:pStyle w:val="FirstParagraph"/>
      </w:pPr>
      <w:r>
        <w:rPr>
          <w:rFonts w:hint="eastAsia"/>
        </w:rPr>
        <w:t xml:space="preserve">第</w:t>
      </w:r>
      <w:r>
        <w:t xml:space="preserve"> 4.1.6 </w:t>
      </w:r>
      <w:r>
        <w:rPr>
          <w:rFonts w:hint="eastAsia"/>
        </w:rPr>
        <w:t xml:space="preserve">节</w:t>
      </w:r>
    </w:p>
    <w:p>
      <w:r>
        <w:pict>
          <v:rect style="width:0;height:1.5pt" o:hralign="center" o:hrstd="t" o:hr="t"/>
        </w:pict>
      </w:r>
    </w:p>
    <w:p>
      <w:pPr>
        <w:pStyle w:val="FirstParagraph"/>
      </w:pPr>
      <w:r>
        <w:rPr>
          <w:rFonts w:hint="eastAsia"/>
        </w:rPr>
        <w:t xml:space="preserve">请注意，这与正则化线性回归的方程形式相同，这是线性高斯模型似然函数最大化的结果。类似地，根据</w:t>
      </w:r>
      <w:r>
        <w:t xml:space="preserve"> </w:t>
      </w:r>
      <w:r>
        <w:rPr>
          <w:rFonts w:hint="eastAsia"/>
        </w:rPr>
        <w:t xml:space="preserve">(16.43)，后验协方差由</w:t>
      </w:r>
      <w:r>
        <w:t xml:space="preserve"> </w:t>
      </w:r>
      <m:oMath>
        <m:sSup>
          <m:e>
            <m:r>
              <m:t>σ</m:t>
            </m:r>
          </m:e>
          <m:sup>
            <m:r>
              <m:t>2</m:t>
            </m:r>
          </m:sup>
        </m:sSup>
        <m:sSup>
          <m:e>
            <m:r>
              <m:rPr>
                <m:sty m:val="b"/>
              </m:rPr>
              <m:t>M</m:t>
            </m:r>
          </m:e>
          <m:sup>
            <m:r>
              <m:rPr>
                <m:sty m:val="p"/>
              </m:rPr>
              <m:t>−</m:t>
            </m:r>
            <m:r>
              <m:t>1</m:t>
            </m:r>
          </m:sup>
        </m:sSup>
      </m:oMath>
      <w:r>
        <w:t xml:space="preserve"> </w:t>
      </w:r>
      <w:r>
        <w:rPr>
          <w:rFonts w:hint="eastAsia"/>
        </w:rPr>
        <w:t xml:space="preserve">给出，并且与</w:t>
      </w:r>
      <w:r>
        <w:t xml:space="preserve"> </w:t>
      </w:r>
      <m:oMath>
        <m:r>
          <m:rPr>
            <m:sty m:val="b"/>
          </m:rPr>
          <m:t>x</m:t>
        </m:r>
      </m:oMath>
      <w:r>
        <w:t xml:space="preserve"> </w:t>
      </w:r>
      <w:r>
        <w:rPr>
          <w:rFonts w:hint="eastAsia"/>
        </w:rPr>
        <w:t xml:space="preserve">无关。</w:t>
      </w:r>
    </w:p>
    <w:p>
      <w:pPr>
        <w:pStyle w:val="a0"/>
      </w:pPr>
      <w:r>
        <w:rPr>
          <w:rFonts w:hint="eastAsia"/>
        </w:rPr>
        <w:t xml:space="preserve">如果我们取极限</w:t>
      </w:r>
      <w:r>
        <w:t xml:space="preserve"> </w:t>
      </w:r>
      <m:oMath>
        <m:sSup>
          <m:e>
            <m:r>
              <m:t>σ</m:t>
            </m:r>
          </m:e>
          <m:sup>
            <m:r>
              <m:t>2</m:t>
            </m:r>
          </m:sup>
        </m:sSup>
        <m:r>
          <m:rPr>
            <m:sty m:val="p"/>
          </m:rPr>
          <m:t>→</m:t>
        </m:r>
        <m:r>
          <m:t>0</m:t>
        </m:r>
      </m:oMath>
      <w:r>
        <w:t xml:space="preserve"> </w:t>
      </w:r>
      <w:r>
        <w:rPr>
          <w:rFonts w:hint="eastAsia"/>
        </w:rPr>
        <w:t xml:space="preserve">，那么后验均值简化为</w:t>
      </w:r>
    </w:p>
    <w:p>
      <w:pPr>
        <w:pStyle w:val="a0"/>
      </w:pPr>
      <m:oMathPara>
        <m:oMathParaPr>
          <m:jc m:val="center"/>
        </m:oMathParaPr>
        <m:oMath>
          <m:sSup>
            <m:e>
              <m:d>
                <m:dPr>
                  <m:begChr m:val="("/>
                  <m:endChr m:val=")"/>
                  <m:sepChr m:val=""/>
                  <m:grow/>
                </m:dPr>
                <m:e>
                  <m:sSubSup>
                    <m:e>
                      <m:r>
                        <m:rPr>
                          <m:sty m:val="b"/>
                        </m:rPr>
                        <m:t>W</m:t>
                      </m:r>
                    </m:e>
                    <m:sub>
                      <m:r>
                        <m:rPr>
                          <m:sty m:val="p"/>
                        </m:rPr>
                        <m:t>M</m:t>
                      </m:r>
                      <m:r>
                        <m:rPr>
                          <m:sty m:val="p"/>
                        </m:rPr>
                        <m:t>L</m:t>
                      </m:r>
                    </m:sub>
                    <m:sup>
                      <m:r>
                        <m:rPr>
                          <m:sty m:val="p"/>
                        </m:rPr>
                        <m:t>T</m:t>
                      </m:r>
                    </m:sup>
                  </m:sSubSup>
                  <m:sSub>
                    <m:e>
                      <m:r>
                        <m:rPr>
                          <m:sty m:val="b"/>
                        </m:rPr>
                        <m:t>W</m:t>
                      </m:r>
                    </m:e>
                    <m:sub>
                      <m:r>
                        <m:rPr>
                          <m:sty m:val="p"/>
                        </m:rPr>
                        <m:t>M</m:t>
                      </m:r>
                      <m:r>
                        <m:rPr>
                          <m:sty m:val="p"/>
                        </m:rPr>
                        <m:t>L</m:t>
                      </m:r>
                    </m:sub>
                  </m:sSub>
                </m:e>
              </m:d>
            </m:e>
            <m:sup>
              <m:r>
                <m:rPr>
                  <m:sty m:val="p"/>
                </m:rPr>
                <m:t>−</m:t>
              </m:r>
              <m:r>
                <m:t>1</m:t>
              </m:r>
            </m:sup>
          </m:sSup>
          <m:sSubSup>
            <m:e>
              <m:r>
                <m:rPr>
                  <m:sty m:val="b"/>
                </m:rPr>
                <m:t>W</m:t>
              </m:r>
            </m:e>
            <m:sub>
              <m:r>
                <m:rPr>
                  <m:sty m:val="p"/>
                </m:rPr>
                <m:t>M</m:t>
              </m:r>
              <m:r>
                <m:rPr>
                  <m:sty m:val="p"/>
                </m:rPr>
                <m:t>L</m:t>
              </m:r>
            </m:sub>
            <m:sup>
              <m:r>
                <m:rPr>
                  <m:sty m:val="p"/>
                </m:rPr>
                <m:t>T</m:t>
              </m:r>
            </m:sup>
          </m:sSubSup>
          <m:d>
            <m:dPr>
              <m:begChr m:val="("/>
              <m:endChr m:val=")"/>
              <m:sepChr m:val=""/>
              <m:grow/>
            </m:dPr>
            <m:e>
              <m:r>
                <m:rPr>
                  <m:sty m:val="b"/>
                </m:rPr>
                <m:t>x</m:t>
              </m:r>
              <m:r>
                <m:rPr>
                  <m:sty m:val="p"/>
                </m:rPr>
                <m:t>−</m:t>
              </m:r>
              <m:bar>
                <m:barPr>
                  <m:pos m:val="top"/>
                </m:barPr>
                <m:e>
                  <m:r>
                    <m:rPr>
                      <m:sty m:val="b"/>
                    </m:rPr>
                    <m:t>x</m:t>
                  </m:r>
                </m:e>
              </m:bar>
            </m:e>
          </m:d>
          <m:r>
            <m:rPr>
              <m:sty m:val="p"/>
            </m:rPr>
            <m:t>,</m:t>
          </m:r>
          <m:r>
            <m:t>  </m:t>
          </m:r>
          <m:r>
            <m:rPr>
              <m:nor/>
              <m:sty m:val="p"/>
            </m:rPr>
            <m:t>(16.51)</m:t>
          </m:r>
        </m:oMath>
      </m:oMathPara>
    </w:p>
    <w:p>
      <w:pPr>
        <w:pStyle w:val="FirstParagraph"/>
      </w:pPr>
      <w:r>
        <w:rPr>
          <w:rFonts w:hint="eastAsia"/>
        </w:rPr>
        <w:t xml:space="preserve">这表示数据点在潜在空间上的正交投影，因此我们恢复了标准的主成分分析模型。然而，在这个极限下，后验协方差为零，并且密度变得奇异。对于</w:t>
      </w:r>
      <w:r>
        <w:t xml:space="preserve"> </w:t>
      </w:r>
      <m:oMath>
        <m:sSup>
          <m:e>
            <m:r>
              <m:t>σ</m:t>
            </m:r>
          </m:e>
          <m:sup>
            <m:r>
              <m:t>2</m:t>
            </m:r>
          </m:sup>
        </m:sSup>
        <m:r>
          <m:rPr>
            <m:sty m:val="p"/>
          </m:rPr>
          <m:t>&gt;</m:t>
        </m:r>
        <m:r>
          <m:t>0</m:t>
        </m:r>
      </m:oMath>
      <w:r>
        <w:t xml:space="preserve"> </w:t>
      </w:r>
      <w:r>
        <w:rPr>
          <w:rFonts w:hint="eastAsia"/>
        </w:rPr>
        <w:t xml:space="preserve">，相对于正交投影，潜在投影向原点移动。</w:t>
      </w:r>
    </w:p>
    <w:p>
      <w:r>
        <w:pict>
          <v:rect style="width:0;height:1.5pt" o:hralign="center" o:hrstd="t" o:hr="t"/>
        </w:pict>
      </w:r>
    </w:p>
    <w:p>
      <w:pPr>
        <w:pStyle w:val="FirstParagraph"/>
      </w:pPr>
      <w:r>
        <w:rPr>
          <w:rFonts w:hint="eastAsia"/>
        </w:rPr>
        <w:t xml:space="preserve">练习</w:t>
      </w:r>
      <w:r>
        <w:t xml:space="preserve"> 16.11</w:t>
      </w:r>
    </w:p>
    <w:p>
      <w:pPr>
        <w:pStyle w:val="a0"/>
      </w:pPr>
      <w:r>
        <w:rPr>
          <w:rFonts w:hint="eastAsia"/>
        </w:rPr>
        <w:t xml:space="preserve">练习</w:t>
      </w:r>
      <w:r>
        <w:t xml:space="preserve"> 16.12</w:t>
      </w:r>
    </w:p>
    <w:p>
      <w:r>
        <w:pict>
          <v:rect style="width:0;height:1.5pt" o:hralign="center" o:hrstd="t" o:hr="t"/>
        </w:pict>
      </w:r>
    </w:p>
    <w:p>
      <w:pPr>
        <w:pStyle w:val="FirstParagraph"/>
      </w:pPr>
      <w:r>
        <w:rPr>
          <w:rFonts w:hint="eastAsia"/>
        </w:rPr>
        <w:t xml:space="preserve">最后，请注意，概率主成分分析(PCA)模型的一个重要作用是定义一个多元高斯分布，在这个分布中，自由度的数量，换句话说，独立参数的数量，可以得到控制，同时仍允许模型捕捉数据中的主要相关性。回想一下，一般的高斯分布在其协方差矩阵中有</w:t>
      </w:r>
      <w:r>
        <w:t xml:space="preserve"> </w:t>
      </w:r>
      <m:oMath>
        <m:r>
          <m:t>D</m:t>
        </m:r>
        <m:d>
          <m:dPr>
            <m:begChr m:val="("/>
            <m:endChr m:val=")"/>
            <m:sepChr m:val=""/>
            <m:grow/>
          </m:dPr>
          <m:e>
            <m:r>
              <m:t>D</m:t>
            </m:r>
            <m:r>
              <m:rPr>
                <m:sty m:val="p"/>
              </m:rPr>
              <m:t>+</m:t>
            </m:r>
            <m:r>
              <m:t>1</m:t>
            </m:r>
          </m:e>
        </m:d>
        <m:r>
          <m:rPr>
            <m:sty m:val="p"/>
          </m:rPr>
          <m:t>/</m:t>
        </m:r>
        <m:r>
          <m:t>2</m:t>
        </m:r>
      </m:oMath>
      <w:r>
        <w:t xml:space="preserve"> </w:t>
      </w:r>
      <w:r>
        <w:rPr>
          <w:rFonts w:hint="eastAsia"/>
        </w:rPr>
        <w:t xml:space="preserve">个独立参数(加上其均值中有另外</w:t>
      </w:r>
      <w:r>
        <w:t xml:space="preserve"> </w:t>
      </w:r>
      <m:oMath>
        <m:r>
          <m:t>D</m:t>
        </m:r>
      </m:oMath>
      <w:r>
        <w:t xml:space="preserve"> </w:t>
      </w:r>
      <w:r>
        <w:rPr>
          <w:rFonts w:hint="eastAsia"/>
        </w:rPr>
        <w:t xml:space="preserve">个参数)。因此，参数的数量与</w:t>
      </w:r>
      <w:r>
        <w:t xml:space="preserve"> </w:t>
      </w:r>
      <m:oMath>
        <m:r>
          <m:t>D</m:t>
        </m:r>
      </m:oMath>
      <w:r>
        <w:t xml:space="preserve"> </w:t>
      </w:r>
      <w:r>
        <w:rPr>
          <w:rFonts w:hint="eastAsia"/>
        </w:rPr>
        <w:t xml:space="preserve">呈二次方关系增长，在高维空间中可能会变得过多。如果我们将协方差矩阵限制为对角矩阵，那么它只有</w:t>
      </w:r>
      <w:r>
        <w:t xml:space="preserve"> </w:t>
      </w:r>
      <m:oMath>
        <m:r>
          <m:t>D</m:t>
        </m:r>
      </m:oMath>
      <w:r>
        <w:t xml:space="preserve"> </w:t>
      </w:r>
      <w:r>
        <w:rPr>
          <w:rFonts w:hint="eastAsia"/>
        </w:rPr>
        <w:t xml:space="preserve">个独立参数，因此参数的数量现在随维度线性增长。然而，它现在将变量视为相互独立的，因此无法再表达它们之间的任何相关性。概率主成分分析提供了一个巧妙的折衷方案，在这个方案中，可以捕捉</w:t>
      </w:r>
      <w:r>
        <w:t xml:space="preserve"> </w:t>
      </w:r>
      <m:oMath>
        <m:r>
          <m:t>M</m:t>
        </m:r>
      </m:oMath>
      <w:r>
        <w:t xml:space="preserve"> </w:t>
      </w:r>
      <w:r>
        <w:rPr>
          <w:rFonts w:hint="eastAsia"/>
        </w:rPr>
        <w:t xml:space="preserve">个最显著的相关性，同时仍确保参数的总数仅随</w:t>
      </w:r>
      <w:r>
        <w:t xml:space="preserve"> </w:t>
      </w:r>
      <m:oMath>
        <m:r>
          <m:t>D</m:t>
        </m:r>
      </m:oMath>
      <w:r>
        <w:t xml:space="preserve"> </w:t>
      </w:r>
      <w:r>
        <w:rPr>
          <w:rFonts w:hint="eastAsia"/>
        </w:rPr>
        <w:t xml:space="preserve">线性增长。我们可以通过如下评估概率主成分分析模型中的自由度数量来看到这一点。协方差矩阵</w:t>
      </w:r>
      <w:r>
        <w:t xml:space="preserve"> </w:t>
      </w:r>
      <m:oMath>
        <m:r>
          <m:rPr>
            <m:sty m:val="b"/>
          </m:rPr>
          <m:t>C</m:t>
        </m:r>
      </m:oMath>
      <w:r>
        <w:t xml:space="preserve"> </w:t>
      </w:r>
      <w:r>
        <w:rPr>
          <w:rFonts w:hint="eastAsia"/>
        </w:rPr>
        <w:t xml:space="preserve">取决于参数</w:t>
      </w:r>
      <w:r>
        <w:t xml:space="preserve"> </w:t>
      </w:r>
      <m:oMath>
        <m:r>
          <m:rPr>
            <m:sty m:val="b"/>
          </m:rPr>
          <m:t>W</m:t>
        </m:r>
      </m:oMath>
      <w:r>
        <w:t xml:space="preserve"> </w:t>
      </w:r>
      <w:r>
        <w:rPr>
          <w:rFonts w:hint="eastAsia"/>
        </w:rPr>
        <w:t xml:space="preserve">(其大小为</w:t>
      </w:r>
      <w:r>
        <w:t xml:space="preserve"> </w:t>
      </w:r>
      <m:oMath>
        <m:r>
          <m:t>D</m:t>
        </m:r>
        <m:r>
          <m:rPr>
            <m:sty m:val="p"/>
          </m:rPr>
          <m:t>×</m:t>
        </m:r>
        <m:r>
          <m:t>M</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，总参数数量为</w:t>
      </w:r>
      <w:r>
        <w:t xml:space="preserve"> </w:t>
      </w:r>
      <m:oMath>
        <m:r>
          <m:t>D</m:t>
        </m:r>
        <m:r>
          <m:t>M</m:t>
        </m:r>
        <m:r>
          <m:rPr>
            <m:sty m:val="p"/>
          </m:rPr>
          <m:t>+</m:t>
        </m:r>
        <m:r>
          <m:t>1</m:t>
        </m:r>
      </m:oMath>
      <w:r>
        <w:t xml:space="preserve"> </w:t>
      </w:r>
      <w:r>
        <w:rPr>
          <w:rFonts w:hint="eastAsia"/>
        </w:rPr>
        <w:t xml:space="preserve">。然而，我们已经看到，这种参数化与潜在空间中坐标系的旋转相关，存在一些冗余。表示这些旋转的正交矩阵</w:t>
      </w:r>
      <w:r>
        <w:t xml:space="preserve"> </w:t>
      </w:r>
      <m:oMath>
        <m:r>
          <m:rPr>
            <m:sty m:val="b"/>
          </m:rPr>
          <m:t>R</m:t>
        </m:r>
      </m:oMath>
      <w:r>
        <w:t xml:space="preserve"> </w:t>
      </w:r>
      <w:r>
        <w:rPr>
          <w:rFonts w:hint="eastAsia"/>
        </w:rPr>
        <w:t xml:space="preserve">的大小为</w:t>
      </w:r>
      <w:r>
        <w:t xml:space="preserve"> </w:t>
      </w:r>
      <m:oMath>
        <m:r>
          <m:t>M</m:t>
        </m:r>
        <m:r>
          <m:rPr>
            <m:sty m:val="p"/>
          </m:rPr>
          <m:t>×</m:t>
        </m:r>
        <m:r>
          <m:t>M</m:t>
        </m:r>
      </m:oMath>
      <w:r>
        <w:t xml:space="preserve"> </w:t>
      </w:r>
      <w:r>
        <w:rPr>
          <w:rFonts w:hint="eastAsia"/>
        </w:rPr>
        <w:t xml:space="preserve">。在这个矩阵的第一列中，有</w:t>
      </w:r>
      <w:r>
        <w:t xml:space="preserve"> </w:t>
      </w:r>
      <m:oMath>
        <m:r>
          <m:t>M</m:t>
        </m:r>
        <m:r>
          <m:rPr>
            <m:sty m:val="p"/>
          </m:rPr>
          <m:t>−</m:t>
        </m:r>
        <m:r>
          <m:t>1</m:t>
        </m:r>
      </m:oMath>
      <w:r>
        <w:t xml:space="preserve"> </w:t>
      </w:r>
      <w:r>
        <w:rPr>
          <w:rFonts w:hint="eastAsia"/>
        </w:rPr>
        <w:t xml:space="preserve">个独立参数，因为列向量必须归一化为单位长度。在第二列中，有</w:t>
      </w:r>
      <w:r>
        <w:t xml:space="preserve"> </w:t>
      </w:r>
      <m:oMath>
        <m:r>
          <m:t>M</m:t>
        </m:r>
        <m:r>
          <m:rPr>
            <m:sty m:val="p"/>
          </m:rPr>
          <m:t>−</m:t>
        </m:r>
        <m:r>
          <m:t>2</m:t>
        </m:r>
      </m:oMath>
      <w:r>
        <w:t xml:space="preserve"> </w:t>
      </w:r>
      <w:r>
        <w:rPr>
          <w:rFonts w:hint="eastAsia"/>
        </w:rPr>
        <w:t xml:space="preserve">个独立参数，因为该列必须归一化，并且还必须与前一列正交，依此类推。对这个等差数列求和，我们看到</w:t>
      </w:r>
      <w:r>
        <w:t xml:space="preserve"> </w:t>
      </w:r>
      <m:oMath>
        <m:r>
          <m:rPr>
            <m:sty m:val="b"/>
          </m:rPr>
          <m:t>R</m:t>
        </m:r>
      </m:oMath>
      <w:r>
        <w:t xml:space="preserve"> </w:t>
      </w:r>
      <w:r>
        <w:rPr>
          <w:rFonts w:hint="eastAsia"/>
        </w:rPr>
        <w:t xml:space="preserve">总共有</w:t>
      </w:r>
      <w:r>
        <w:t xml:space="preserve"> </w:t>
      </w:r>
      <m:oMath>
        <m:r>
          <m:t>M</m:t>
        </m:r>
        <m:d>
          <m:dPr>
            <m:begChr m:val="("/>
            <m:endChr m:val=")"/>
            <m:sepChr m:val=""/>
            <m:grow/>
          </m:dPr>
          <m:e>
            <m:r>
              <m:t>M</m:t>
            </m:r>
            <m:r>
              <m:rPr>
                <m:sty m:val="p"/>
              </m:rPr>
              <m:t>−</m:t>
            </m:r>
            <m:r>
              <m:t>1</m:t>
            </m:r>
          </m:e>
        </m:d>
        <m:r>
          <m:rPr>
            <m:sty m:val="p"/>
          </m:rPr>
          <m:t>/</m:t>
        </m:r>
        <m:r>
          <m:t>2</m:t>
        </m:r>
      </m:oMath>
      <w:r>
        <w:t xml:space="preserve"> </w:t>
      </w:r>
      <w:r>
        <w:rPr>
          <w:rFonts w:hint="eastAsia"/>
        </w:rPr>
        <w:t xml:space="preserve">个独立参数。因此，协方差矩阵</w:t>
      </w:r>
      <w:r>
        <w:t xml:space="preserve"> </w:t>
      </w:r>
      <m:oMath>
        <m:r>
          <m:rPr>
            <m:sty m:val="b"/>
          </m:rPr>
          <m:t>C</m:t>
        </m:r>
      </m:oMath>
      <w:r>
        <w:t xml:space="preserve"> </w:t>
      </w:r>
      <w:r>
        <w:rPr>
          <w:rFonts w:hint="eastAsia"/>
        </w:rPr>
        <w:t xml:space="preserve">中的自由度数量由下式给出</w:t>
      </w:r>
    </w:p>
    <w:p>
      <w:pPr>
        <w:pStyle w:val="a0"/>
      </w:pPr>
      <m:oMathPara>
        <m:oMathParaPr>
          <m:jc m:val="center"/>
        </m:oMathParaPr>
        <m:oMath>
          <m:r>
            <m:t>D</m:t>
          </m:r>
          <m:r>
            <m:t>M</m:t>
          </m:r>
          <m:r>
            <m:rPr>
              <m:sty m:val="p"/>
            </m:rPr>
            <m:t>+</m:t>
          </m:r>
          <m:r>
            <m:t>1</m:t>
          </m:r>
          <m:r>
            <m:rPr>
              <m:sty m:val="p"/>
            </m:rPr>
            <m:t>−</m:t>
          </m:r>
          <m:r>
            <m:t>M</m:t>
          </m:r>
          <m:d>
            <m:dPr>
              <m:begChr m:val="("/>
              <m:endChr m:val=")"/>
              <m:sepChr m:val=""/>
              <m:grow/>
            </m:dPr>
            <m:e>
              <m:r>
                <m:t>M</m:t>
              </m:r>
              <m:r>
                <m:rPr>
                  <m:sty m:val="p"/>
                </m:rPr>
                <m:t>−</m:t>
              </m:r>
              <m:r>
                <m:t>1</m:t>
              </m:r>
            </m:e>
          </m:d>
          <m:r>
            <m:rPr>
              <m:sty m:val="p"/>
            </m:rPr>
            <m:t>/</m:t>
          </m:r>
          <m:r>
            <m:t>2</m:t>
          </m:r>
          <m:r>
            <m:rPr>
              <m:nor/>
              <m:sty m:val="p"/>
            </m:rPr>
            <m:t> . </m:t>
          </m:r>
          <m:r>
            <m:t>  </m:t>
          </m:r>
          <m:r>
            <m:rPr>
              <m:nor/>
              <m:sty m:val="p"/>
            </m:rPr>
            <m:t>(16.52)</m:t>
          </m:r>
        </m:oMath>
      </m:oMathPara>
    </w:p>
    <w:p>
      <w:r>
        <w:pict>
          <v:rect style="width:0;height:1.5pt" o:hralign="center" o:hrstd="t" o:hr="t"/>
        </w:pict>
      </w:r>
    </w:p>
    <w:p>
      <w:pPr>
        <w:pStyle w:val="FirstParagraph"/>
      </w:pPr>
      <w:r>
        <w:rPr>
          <w:rFonts w:hint="eastAsia"/>
        </w:rPr>
        <w:t xml:space="preserve">第</w:t>
      </w:r>
      <w:r>
        <w:t xml:space="preserve"> 3.2 </w:t>
      </w:r>
      <w:r>
        <w:rPr>
          <w:rFonts w:hint="eastAsia"/>
        </w:rPr>
        <w:t xml:space="preserve">节</w:t>
      </w:r>
    </w:p>
    <w:p>
      <w:r>
        <w:pict>
          <v:rect style="width:0;height:1.5pt" o:hralign="center" o:hrstd="t" o:hr="t"/>
        </w:pict>
      </w:r>
    </w:p>
    <w:p>
      <w:pPr>
        <w:pStyle w:val="FirstParagraph"/>
      </w:pPr>
      <w:r>
        <w:rPr>
          <w:rFonts w:hint="eastAsia"/>
        </w:rPr>
        <w:t xml:space="preserve">因此，对于固定的</w:t>
      </w:r>
      <w:r>
        <w:t xml:space="preserve"> </w:t>
      </w:r>
      <m:oMath>
        <m:r>
          <m:t>M</m:t>
        </m:r>
      </m:oMath>
      <w:r>
        <w:t xml:space="preserve"> </w:t>
      </w:r>
      <w:r>
        <w:rPr>
          <w:rFonts w:hint="eastAsia"/>
        </w:rPr>
        <w:t xml:space="preserve">，该模型中的独立参数数量仅随</w:t>
      </w:r>
      <w:r>
        <w:t xml:space="preserve"> </w:t>
      </w:r>
      <m:oMath>
        <m:r>
          <m:t>D</m:t>
        </m:r>
      </m:oMath>
      <w:r>
        <w:t xml:space="preserve"> </w:t>
      </w:r>
      <w:r>
        <w:rPr>
          <w:rFonts w:hint="eastAsia"/>
        </w:rPr>
        <w:t xml:space="preserve">线性增长。如果我们取</w:t>
      </w:r>
      <w:r>
        <w:t xml:space="preserve"> </w:t>
      </w:r>
      <m:oMath>
        <m:r>
          <m:t>M</m:t>
        </m:r>
        <m:r>
          <m:rPr>
            <m:sty m:val="p"/>
          </m:rPr>
          <m:t>=</m:t>
        </m:r>
        <m:r>
          <m:t>D</m:t>
        </m:r>
        <m:r>
          <m:rPr>
            <m:sty m:val="p"/>
          </m:rPr>
          <m:t>−</m:t>
        </m:r>
        <m:r>
          <m:t>1</m:t>
        </m:r>
      </m:oMath>
      <w:r>
        <w:t xml:space="preserve"> </w:t>
      </w:r>
      <w:r>
        <w:rPr>
          <w:rFonts w:hint="eastAsia"/>
        </w:rPr>
        <w:t xml:space="preserve">，那么我们就得到了全协方差高斯分布的标准结果。在这种情况下，沿着</w:t>
      </w:r>
      <w:r>
        <w:t xml:space="preserve"> </w:t>
      </w:r>
      <m:oMath>
        <m:r>
          <m:t>D</m:t>
        </m:r>
        <m:r>
          <m:rPr>
            <m:sty m:val="p"/>
          </m:rPr>
          <m:t>−</m:t>
        </m:r>
        <m:r>
          <m:t>1</m:t>
        </m:r>
      </m:oMath>
      <w:r>
        <w:t xml:space="preserve"> </w:t>
      </w:r>
      <w:r>
        <w:rPr>
          <w:rFonts w:hint="eastAsia"/>
        </w:rPr>
        <w:t xml:space="preserve">个线性独立方向的方差由</w:t>
      </w:r>
      <w:r>
        <w:t xml:space="preserve"> </w:t>
      </w:r>
      <m:oMath>
        <m:r>
          <m:rPr>
            <m:sty m:val="b"/>
          </m:rPr>
          <m:t>W</m:t>
        </m:r>
      </m:oMath>
      <w:r>
        <w:t xml:space="preserve"> </w:t>
      </w:r>
      <w:r>
        <w:rPr>
          <w:rFonts w:hint="eastAsia"/>
        </w:rPr>
        <w:t xml:space="preserve">的列控制，而沿着其余方向的方差由</w:t>
      </w:r>
      <w:r>
        <w:t xml:space="preserve"> </w:t>
      </w:r>
      <m:oMath>
        <m:sSup>
          <m:e>
            <m:r>
              <m:t>σ</m:t>
            </m:r>
          </m:e>
          <m:sup>
            <m:r>
              <m:t>2</m:t>
            </m:r>
          </m:sup>
        </m:sSup>
      </m:oMath>
      <w:r>
        <w:t xml:space="preserve"> </w:t>
      </w:r>
      <w:r>
        <w:rPr>
          <w:rFonts w:hint="eastAsia"/>
        </w:rPr>
        <w:t xml:space="preserve">给出。如果</w:t>
      </w:r>
      <w:r>
        <w:t xml:space="preserve"> </w:t>
      </w:r>
      <m:oMath>
        <m:r>
          <m:t>M</m:t>
        </m:r>
        <m:r>
          <m:rPr>
            <m:sty m:val="p"/>
          </m:rPr>
          <m:t>=</m:t>
        </m:r>
        <m:r>
          <m:t>0</m:t>
        </m:r>
      </m:oMath>
      <w:r>
        <w:t xml:space="preserve"> </w:t>
      </w:r>
      <w:r>
        <w:rPr>
          <w:rFonts w:hint="eastAsia"/>
        </w:rPr>
        <w:t xml:space="preserve">，该模型等价于各向同性协方差的情况。</w:t>
      </w:r>
    </w:p>
    <w:p>
      <w:r>
        <w:pict>
          <v:rect style="width:0;height:1.5pt" o:hralign="center" o:hrstd="t" o:hr="t"/>
        </w:pict>
      </w:r>
    </w:p>
    <w:p>
      <w:pPr>
        <w:pStyle w:val="FirstParagraph"/>
      </w:pPr>
      <w:r>
        <w:rPr>
          <w:rFonts w:hint="eastAsia"/>
        </w:rPr>
        <w:t xml:space="preserve">练习</w:t>
      </w:r>
      <w:r>
        <w:t xml:space="preserve"> 16.14</w:t>
      </w:r>
    </w:p>
    <w:p>
      <w:r>
        <w:pict>
          <v:rect style="width:0;height:1.5pt" o:hralign="center" o:hrstd="t" o:hr="t"/>
        </w:pict>
      </w:r>
    </w:p>
    <w:bookmarkEnd w:id="1164"/>
    <w:bookmarkStart w:id="1165" w:name="因子分析"/>
    <w:p>
      <w:pPr>
        <w:pStyle w:val="1"/>
      </w:pPr>
      <w:r>
        <w:t xml:space="preserve">16.2.4 </w:t>
      </w:r>
      <w:r>
        <w:rPr>
          <w:rFonts w:hint="eastAsia"/>
        </w:rPr>
        <w:t xml:space="preserve">因子分析</w:t>
      </w:r>
    </w:p>
    <w:p>
      <w:pPr>
        <w:pStyle w:val="FirstParagraph"/>
      </w:pPr>
      <w:r>
        <w:rPr>
          <w:rFonts w:hint="eastAsia"/>
        </w:rPr>
        <w:t xml:space="preserve">因子分析是一种线性高斯潜在变量模型，它与概率主成分分析密切相关。其定义与概率主成分分析的定义的不同之处仅在于，给定潜在变量</w:t>
      </w:r>
      <w:r>
        <w:t xml:space="preserve"> </w:t>
      </w:r>
      <m:oMath>
        <m:r>
          <m:rPr>
            <m:sty m:val="b"/>
          </m:rPr>
          <m:t>z</m:t>
        </m:r>
      </m:oMath>
      <w:r>
        <w:t xml:space="preserve"> </w:t>
      </w:r>
      <w:r>
        <w:rPr>
          <w:rFonts w:hint="eastAsia"/>
        </w:rPr>
        <w:t xml:space="preserve">时，观测变量</w:t>
      </w:r>
      <w:r>
        <w:t xml:space="preserve"> </w:t>
      </w:r>
      <m:oMath>
        <m:r>
          <m:rPr>
            <m:sty m:val="b"/>
          </m:rPr>
          <m:t>x</m:t>
        </m:r>
      </m:oMath>
      <w:r>
        <w:t xml:space="preserve"> </w:t>
      </w:r>
      <w:r>
        <w:rPr>
          <w:rFonts w:hint="eastAsia"/>
        </w:rPr>
        <w:t xml:space="preserve">的条件分布具有对角协方差矩阵，而非各向同性协方差矩阵，因此</w:t>
      </w:r>
    </w:p>
    <w:p>
      <w:pPr>
        <w:pStyle w:val="a0"/>
      </w:pPr>
      <m:oMathPara>
        <m:oMathParaPr>
          <m:jc m:val="center"/>
        </m:oMathParaPr>
        <m:oMath>
          <m:r>
            <m:t>p</m:t>
          </m:r>
          <m:d>
            <m:dPr>
              <m:begChr m:val="("/>
              <m:endChr m:val=")"/>
              <m:sepChr m:val=""/>
              <m:grow/>
            </m:dPr>
            <m:e>
              <m:r>
                <m:rPr>
                  <m:sty m:val="b"/>
                </m:rPr>
                <m:t>x</m:t>
              </m:r>
              <m:r>
                <m:rPr>
                  <m:sty m:val="p"/>
                </m:rPr>
                <m:t>∣</m:t>
              </m:r>
              <m:r>
                <m:rPr>
                  <m:sty m:val="b"/>
                </m:rPr>
                <m:t>z</m:t>
              </m:r>
            </m:e>
          </m:d>
          <m:r>
            <m:rPr>
              <m:sty m:val="p"/>
            </m:rPr>
            <m:t>=</m:t>
          </m:r>
          <m:r>
            <m:rPr>
              <m:sty m:val="p"/>
              <m:scr m:val="script"/>
            </m:rPr>
            <m:t>N</m:t>
          </m:r>
          <m:d>
            <m:dPr>
              <m:begChr m:val="("/>
              <m:endChr m:val=")"/>
              <m:sepChr m:val=""/>
              <m:grow/>
            </m:dPr>
            <m:e>
              <m:r>
                <m:rPr>
                  <m:sty m:val="b"/>
                </m:rPr>
                <m:t>x</m:t>
              </m:r>
              <m:r>
                <m:rPr>
                  <m:sty m:val="p"/>
                </m:rPr>
                <m:t>∣</m:t>
              </m:r>
              <m:r>
                <m:rPr>
                  <m:sty m:val="b"/>
                </m:rPr>
                <m:t>W</m:t>
              </m:r>
              <m:r>
                <m:rPr>
                  <m:sty m:val="b"/>
                </m:rPr>
                <m:t>z</m:t>
              </m:r>
              <m:r>
                <m:rPr>
                  <m:sty m:val="p"/>
                </m:rPr>
                <m:t>+</m:t>
              </m:r>
              <m:r>
                <m:rPr>
                  <m:sty m:val="b"/>
                </m:rPr>
                <m:t>μ</m:t>
              </m:r>
              <m:r>
                <m:rPr>
                  <m:sty m:val="p"/>
                </m:rPr>
                <m:t>,</m:t>
              </m:r>
              <m:r>
                <m:rPr>
                  <m:sty m:val="b"/>
                </m:rPr>
                <m:t>Ψ</m:t>
              </m:r>
            </m:e>
          </m:d>
          <m:r>
            <m:t>  </m:t>
          </m:r>
          <m:r>
            <m:rPr>
              <m:nor/>
              <m:sty m:val="p"/>
            </m:rPr>
            <m:t>(16.53)</m:t>
          </m:r>
        </m:oMath>
      </m:oMathPara>
    </w:p>
    <w:p>
      <w:pPr>
        <w:pStyle w:val="FirstParagraph"/>
      </w:pPr>
      <w:r>
        <w:rPr>
          <w:rFonts w:hint="eastAsia"/>
        </w:rPr>
        <w:t xml:space="preserve">其中</w:t>
      </w:r>
      <w:r>
        <w:t xml:space="preserve"> </w:t>
      </w:r>
      <m:oMath>
        <m:r>
          <m:rPr>
            <m:sty m:val="b"/>
          </m:rPr>
          <m:t>Ψ</m:t>
        </m:r>
      </m:oMath>
      <w:r>
        <w:t xml:space="preserve"> </w:t>
      </w:r>
      <w:r>
        <w:rPr>
          <w:rFonts w:hint="eastAsia"/>
        </w:rPr>
        <w:t xml:space="preserve">是一个</w:t>
      </w:r>
      <w:r>
        <w:t xml:space="preserve"> </w:t>
      </w:r>
      <m:oMath>
        <m:r>
          <m:t>D</m:t>
        </m:r>
        <m:r>
          <m:rPr>
            <m:sty m:val="p"/>
          </m:rPr>
          <m:t>×</m:t>
        </m:r>
        <m:r>
          <m:t>D</m:t>
        </m:r>
      </m:oMath>
      <w:r>
        <w:t xml:space="preserve"> </w:t>
      </w:r>
      <w:r>
        <w:rPr>
          <w:rFonts w:hint="eastAsia"/>
        </w:rPr>
        <w:t xml:space="preserve">对角矩阵。请注意，与概率主成分分析一样，因子分析模型假设给定潜在变量</w:t>
      </w:r>
      <w:r>
        <w:t xml:space="preserve"> </w:t>
      </w:r>
      <m:oMath>
        <m:r>
          <m:rPr>
            <m:sty m:val="b"/>
          </m:rPr>
          <m:t>z</m:t>
        </m:r>
      </m:oMath>
      <w:r>
        <w:t xml:space="preserve"> </w:t>
      </w:r>
      <w:r>
        <w:rPr>
          <w:rFonts w:hint="eastAsia"/>
        </w:rPr>
        <w:t xml:space="preserve">时，观测变量</w:t>
      </w:r>
      <w:r>
        <w:t xml:space="preserve"> </w:t>
      </w:r>
      <m:oMath>
        <m:sSub>
          <m:e>
            <m:r>
              <m:t>x</m:t>
            </m:r>
          </m:e>
          <m:sub>
            <m:r>
              <m:t>1</m:t>
            </m:r>
          </m:sub>
        </m:sSub>
        <m:r>
          <m:rPr>
            <m:sty m:val="p"/>
          </m:rPr>
          <m:t>,</m:t>
        </m:r>
        <m:r>
          <m:rPr>
            <m:sty m:val="p"/>
          </m:rPr>
          <m:t>…</m:t>
        </m:r>
        <m:r>
          <m:rPr>
            <m:sty m:val="p"/>
          </m:rPr>
          <m:t>,</m:t>
        </m:r>
        <m:sSub>
          <m:e>
            <m:r>
              <m:t>x</m:t>
            </m:r>
          </m:e>
          <m:sub>
            <m:r>
              <m:t>D</m:t>
            </m:r>
          </m:sub>
        </m:sSub>
      </m:oMath>
      <w:r>
        <w:t xml:space="preserve"> </w:t>
      </w:r>
      <w:r>
        <w:rPr>
          <w:rFonts w:hint="eastAsia"/>
        </w:rPr>
        <w:t xml:space="preserve">是相互独立的。本质上，因子分析模型通过表示与矩阵</w:t>
      </w:r>
      <w:r>
        <w:t xml:space="preserve"> </w:t>
      </w:r>
      <m:oMath>
        <m:r>
          <m:rPr>
            <m:sty m:val="b"/>
          </m:rPr>
          <m:t>Ψ</m:t>
        </m:r>
      </m:oMath>
      <w:r>
        <w:t xml:space="preserve"> </w:t>
      </w:r>
      <w:r>
        <w:rPr>
          <w:rFonts w:hint="eastAsia"/>
        </w:rPr>
        <w:t xml:space="preserve">中每个坐标相关的独立方差，并捕捉矩阵</w:t>
      </w:r>
      <w:r>
        <w:t xml:space="preserve"> </w:t>
      </w:r>
      <m:oMath>
        <m:r>
          <m:rPr>
            <m:sty m:val="b"/>
          </m:rPr>
          <m:t>W</m:t>
        </m:r>
      </m:oMath>
      <w:r>
        <w:t xml:space="preserve"> </w:t>
      </w:r>
      <w:r>
        <w:rPr>
          <w:rFonts w:hint="eastAsia"/>
        </w:rPr>
        <w:t xml:space="preserve">中变量之间的协方差，来解释数据的观测协方差结构。在因子分析文献中，捕捉观测变量之间相关性的</w:t>
      </w:r>
      <w:r>
        <w:t xml:space="preserve"> </w:t>
      </w:r>
      <m:oMath>
        <m:r>
          <m:rPr>
            <m:sty m:val="b"/>
          </m:rPr>
          <m:t>W</m:t>
        </m:r>
      </m:oMath>
      <w:r>
        <w:t xml:space="preserve"> </w:t>
      </w:r>
      <w:r>
        <w:rPr>
          <w:rFonts w:hint="eastAsia"/>
        </w:rPr>
        <w:t xml:space="preserve">的列被称为因子载荷，而表示每个变量的独立噪声方差的</w:t>
      </w:r>
      <w:r>
        <w:t xml:space="preserve"> </w:t>
      </w:r>
      <m:oMath>
        <m:r>
          <m:rPr>
            <m:sty m:val="b"/>
          </m:rPr>
          <m:t>Ψ</m:t>
        </m:r>
      </m:oMath>
      <w:r>
        <w:t xml:space="preserve"> </w:t>
      </w:r>
      <w:r>
        <w:rPr>
          <w:rFonts w:hint="eastAsia"/>
        </w:rPr>
        <w:t xml:space="preserve">的对角元素被称为独特性。</w:t>
      </w:r>
    </w:p>
    <w:p>
      <w:pPr>
        <w:pStyle w:val="a0"/>
      </w:pPr>
      <w:r>
        <w:rPr>
          <w:rFonts w:hint="eastAsia"/>
        </w:rPr>
        <w:t xml:space="preserve">因子分析的起源与主成分分析一样古老，在</w:t>
      </w:r>
      <w:r>
        <w:t xml:space="preserve"> </w:t>
      </w:r>
      <w:r>
        <w:rPr>
          <w:rFonts w:hint="eastAsia"/>
        </w:rPr>
        <w:t xml:space="preserve">Everitt(1984)、Bartholomew(1987)和</w:t>
      </w:r>
      <w:r>
        <w:t xml:space="preserve"> </w:t>
      </w:r>
      <w:r>
        <w:rPr>
          <w:rFonts w:hint="eastAsia"/>
        </w:rPr>
        <w:t xml:space="preserve">Basilevsky(1994)的书中可以找到关于因子分析的讨论。Lawley(1953)和</w:t>
      </w:r>
      <w:r>
        <w:t xml:space="preserve"> </w:t>
      </w:r>
      <w:r>
        <w:rPr>
          <w:rFonts w:hint="eastAsia"/>
        </w:rPr>
        <w:t xml:space="preserve">Anderson(1963)研究了因子分析与主成分分析之间的联系，他们表明，对于具有</w:t>
      </w:r>
      <w:r>
        <w:t xml:space="preserve"> </w:t>
      </w:r>
      <m:oMath>
        <m:r>
          <m:rPr>
            <m:sty m:val="b"/>
          </m:rPr>
          <m:t>Ψ</m:t>
        </m:r>
        <m:r>
          <m:rPr>
            <m:sty m:val="p"/>
          </m:rPr>
          <m:t>=</m:t>
        </m:r>
        <m:sSup>
          <m:e>
            <m:r>
              <m:t>σ</m:t>
            </m:r>
          </m:e>
          <m:sup>
            <m:r>
              <m:t>2</m:t>
            </m:r>
          </m:sup>
        </m:sSup>
        <m:r>
          <m:rPr>
            <m:sty m:val="b"/>
          </m:rPr>
          <m:t>I</m:t>
        </m:r>
      </m:oMath>
      <w:r>
        <w:t xml:space="preserve"> </w:t>
      </w:r>
      <w:r>
        <w:rPr>
          <w:rFonts w:hint="eastAsia"/>
        </w:rPr>
        <w:t xml:space="preserve">的因子分析模型，在似然函数的驻点处，</w:t>
      </w:r>
      <w:r>
        <w:t xml:space="preserve"> </w:t>
      </w:r>
      <m:oMath>
        <m:r>
          <m:rPr>
            <m:sty m:val="b"/>
          </m:rPr>
          <m:t>W</m:t>
        </m:r>
      </m:oMath>
      <w:r>
        <w:t xml:space="preserve"> </w:t>
      </w:r>
      <w:r>
        <w:rPr>
          <w:rFonts w:hint="eastAsia"/>
        </w:rPr>
        <w:t xml:space="preserve">的列是样本协方差矩阵的缩放特征向量，而</w:t>
      </w:r>
      <w:r>
        <w:t xml:space="preserve"> </w:t>
      </w:r>
      <m:oMath>
        <m:sSup>
          <m:e>
            <m:r>
              <m:t>σ</m:t>
            </m:r>
          </m:e>
          <m:sup>
            <m:r>
              <m:t>2</m:t>
            </m:r>
          </m:sup>
        </m:sSup>
      </m:oMath>
      <w:r>
        <w:t xml:space="preserve"> </w:t>
      </w:r>
      <w:r>
        <w:rPr>
          <w:rFonts w:hint="eastAsia"/>
        </w:rPr>
        <w:t xml:space="preserve">是被舍弃特征值的平均值。后来，Tipping</w:t>
      </w:r>
      <w:r>
        <w:t xml:space="preserve"> </w:t>
      </w:r>
      <w:r>
        <w:rPr>
          <w:rFonts w:hint="eastAsia"/>
        </w:rPr>
        <w:t xml:space="preserve">和</w:t>
      </w:r>
      <w:r>
        <w:t xml:space="preserve"> </w:t>
      </w:r>
      <w:r>
        <w:rPr>
          <w:rFonts w:hint="eastAsia"/>
        </w:rPr>
        <w:t xml:space="preserve">Bishop(1999)表明，当构成</w:t>
      </w:r>
      <w:r>
        <w:t xml:space="preserve"> </w:t>
      </w:r>
      <m:oMath>
        <m:r>
          <m:rPr>
            <m:sty m:val="b"/>
          </m:rPr>
          <m:t>W</m:t>
        </m:r>
      </m:oMath>
      <w:r>
        <w:t xml:space="preserve"> </w:t>
      </w:r>
      <w:r>
        <w:rPr>
          <w:rFonts w:hint="eastAsia"/>
        </w:rPr>
        <w:t xml:space="preserve">的特征向量被选为主要特征向量时，对数似然函数达到最大值。</w:t>
      </w:r>
    </w:p>
    <w:p>
      <w:pPr>
        <w:pStyle w:val="a0"/>
      </w:pPr>
      <w:r>
        <w:rPr>
          <w:rFonts w:hint="eastAsia"/>
        </w:rPr>
        <w:t xml:space="preserve">利用式(16.34)，我们可以看到观测变量的边缘分布由</w:t>
      </w:r>
      <w:r>
        <w:t xml:space="preserve"> </w:t>
      </w:r>
      <m:oMath>
        <m:r>
          <m:t>p</m:t>
        </m:r>
        <m:d>
          <m:dPr>
            <m:begChr m:val="("/>
            <m:endChr m:val=")"/>
            <m:sepChr m:val=""/>
            <m:grow/>
          </m:dPr>
          <m:e>
            <m:r>
              <m:rPr>
                <m:sty m:val="b"/>
              </m:rPr>
              <m:t>x</m:t>
            </m:r>
          </m:e>
        </m:d>
        <m:r>
          <m:rPr>
            <m:sty m:val="p"/>
          </m:rPr>
          <m:t>=</m:t>
        </m:r>
        <m:r>
          <m:rPr>
            <m:sty m:val="p"/>
            <m:scr m:val="script"/>
          </m:rPr>
          <m:t>N</m:t>
        </m:r>
        <m:d>
          <m:dPr>
            <m:begChr m:val="("/>
            <m:endChr m:val=")"/>
            <m:sepChr m:val=""/>
            <m:grow/>
          </m:dPr>
          <m:e>
            <m:r>
              <m:rPr>
                <m:sty m:val="b"/>
              </m:rPr>
              <m:t>x</m:t>
            </m:r>
            <m:r>
              <m:rPr>
                <m:sty m:val="p"/>
              </m:rPr>
              <m:t>∣</m:t>
            </m:r>
            <m:r>
              <m:rPr>
                <m:sty m:val="b"/>
              </m:rPr>
              <m:t>μ</m:t>
            </m:r>
            <m:r>
              <m:rPr>
                <m:sty m:val="p"/>
              </m:rPr>
              <m:t>,</m:t>
            </m:r>
            <m:r>
              <m:rPr>
                <m:sty m:val="b"/>
              </m:rPr>
              <m:t>C</m:t>
            </m:r>
          </m:e>
        </m:d>
      </m:oMath>
      <w:r>
        <w:t xml:space="preserve"> </w:t>
      </w:r>
      <w:r>
        <w:rPr>
          <w:rFonts w:hint="eastAsia"/>
        </w:rPr>
        <w:t xml:space="preserve">给出，其中现在</w:t>
      </w:r>
    </w:p>
    <w:p>
      <w:pPr>
        <w:pStyle w:val="a0"/>
      </w:pPr>
      <m:oMathPara>
        <m:oMathParaPr>
          <m:jc m:val="center"/>
        </m:oMathParaPr>
        <m:oMath>
          <m:r>
            <m:rPr>
              <m:sty m:val="b"/>
            </m:rPr>
            <m:t>C</m:t>
          </m:r>
          <m:r>
            <m:rPr>
              <m:sty m:val="p"/>
            </m:rPr>
            <m:t>=</m:t>
          </m:r>
          <m:r>
            <m:rPr>
              <m:sty m:val="b"/>
            </m:rPr>
            <m:t>W</m:t>
          </m:r>
          <m:sSup>
            <m:e>
              <m:r>
                <m:rPr>
                  <m:sty m:val="b"/>
                </m:rPr>
                <m:t>W</m:t>
              </m:r>
            </m:e>
            <m:sup>
              <m:r>
                <m:rPr>
                  <m:sty m:val="p"/>
                </m:rPr>
                <m:t>T</m:t>
              </m:r>
            </m:sup>
          </m:sSup>
          <m:r>
            <m:rPr>
              <m:sty m:val="p"/>
            </m:rPr>
            <m:t>+</m:t>
          </m:r>
          <m:r>
            <m:rPr>
              <m:sty m:val="b"/>
            </m:rPr>
            <m:t>Ψ</m:t>
          </m:r>
          <m:r>
            <m:rPr>
              <m:sty m:val="p"/>
            </m:rPr>
            <m:t>.</m:t>
          </m:r>
          <m:r>
            <m:t>  </m:t>
          </m:r>
          <m:r>
            <m:rPr>
              <m:nor/>
              <m:sty m:val="p"/>
            </m:rPr>
            <m:t>(16.54)</m:t>
          </m:r>
        </m:oMath>
      </m:oMathPara>
    </w:p>
    <w:p>
      <w:r>
        <w:pict>
          <v:rect style="width:0;height:1.5pt" o:hralign="center" o:hrstd="t" o:hr="t"/>
        </w:pict>
      </w:r>
    </w:p>
    <w:p>
      <w:pPr>
        <w:pStyle w:val="FirstParagraph"/>
      </w:pPr>
      <w:r>
        <w:rPr>
          <w:rFonts w:hint="eastAsia"/>
        </w:rPr>
        <w:t xml:space="preserve">练习</w:t>
      </w:r>
      <w:r>
        <w:t xml:space="preserve"> 16.16</w:t>
      </w:r>
    </w:p>
    <w:p>
      <w:r>
        <w:pict>
          <v:rect style="width:0;height:1.5pt" o:hralign="center" o:hrstd="t" o:hr="t"/>
        </w:pict>
      </w:r>
    </w:p>
    <w:p>
      <w:pPr>
        <w:pStyle w:val="FirstParagraph"/>
      </w:pPr>
      <w:r>
        <w:rPr>
          <w:rFonts w:hint="eastAsia"/>
        </w:rPr>
        <w:t xml:space="preserve">与概率主成分分析一样，该模型在潜在空间的旋转下保持不变。</w:t>
      </w:r>
    </w:p>
    <w:p>
      <w:pPr>
        <w:pStyle w:val="a0"/>
      </w:pPr>
      <w:r>
        <w:rPr>
          <w:rFonts w:hint="eastAsia"/>
        </w:rPr>
        <w:t xml:space="preserve">从历史上看，当人们试图对各个因子(</w:t>
      </w:r>
      <w:r>
        <w:t xml:space="preserve"> </w:t>
      </w:r>
      <m:oMath>
        <m:r>
          <m:rPr>
            <m:sty m:val="b"/>
          </m:rPr>
          <m:t>z</m:t>
        </m:r>
      </m:oMath>
      <w:r>
        <w:t xml:space="preserve"> </w:t>
      </w:r>
      <w:r>
        <w:rPr>
          <w:rFonts w:hint="eastAsia"/>
        </w:rPr>
        <w:t xml:space="preserve">空间中的坐标)进行解释时，因子分析一直是争议的焦点。由于因子分析在该空间的旋转下具有不可识别性，这种解释已被证明存在问题。然而，从我们的角度来看，我们将把因子分析视为一种潜在变量密度模型，其中潜在空间的形式是我们关注的重点，但用于描述它的特定坐标选择并非关键。如果我们希望消除与潜在空间旋转相关的退化问题，就必须考虑非高斯潜在变量分布，从而产生独立成分分析模型。</w:t>
      </w:r>
    </w:p>
    <w:p>
      <w:r>
        <w:pict>
          <v:rect style="width:0;height:1.5pt" o:hralign="center" o:hrstd="t" o:hr="t"/>
        </w:pict>
      </w:r>
    </w:p>
    <w:p>
      <w:pPr>
        <w:pStyle w:val="FirstParagraph"/>
      </w:pPr>
      <w:r>
        <w:rPr>
          <w:rFonts w:hint="eastAsia"/>
        </w:rPr>
        <w:t xml:space="preserve">第</w:t>
      </w:r>
      <w:r>
        <w:t xml:space="preserve"> 16.2.5 </w:t>
      </w:r>
      <w:r>
        <w:rPr>
          <w:rFonts w:hint="eastAsia"/>
        </w:rPr>
        <w:t xml:space="preserve">节</w:t>
      </w:r>
    </w:p>
    <w:p>
      <w:r>
        <w:pict>
          <v:rect style="width:0;height:1.5pt" o:hralign="center" o:hrstd="t" o:hr="t"/>
        </w:pict>
      </w:r>
    </w:p>
    <w:p>
      <w:pPr>
        <w:pStyle w:val="FirstParagraph"/>
      </w:pPr>
      <w:r>
        <w:rPr>
          <w:rFonts w:hint="eastAsia"/>
        </w:rPr>
        <w:t xml:space="preserve">概率主成分分析和因子分析之间的另一个区别在于它们在数据集变换下的表现。对于主成分分析和概率主成分分析，如果我们在数据空间中旋转坐标系，那么我们会得到与数据完全相同的拟合结果，但</w:t>
      </w:r>
      <w:r>
        <w:t xml:space="preserve"> </w:t>
      </w:r>
      <m:oMath>
        <m:r>
          <m:rPr>
            <m:sty m:val="b"/>
          </m:rPr>
          <m:t>W</m:t>
        </m:r>
      </m:oMath>
      <w:r>
        <w:t xml:space="preserve"> </w:t>
      </w:r>
      <w:r>
        <w:rPr>
          <w:rFonts w:hint="eastAsia"/>
        </w:rPr>
        <w:t xml:space="preserve">矩阵会通过相应的旋转矩阵进行变换。然而，对于因子分析，类似的性质是，如果我们对数据向量进行逐分量的重新缩放，那么这会被吸收到</w:t>
      </w:r>
      <w:r>
        <w:t xml:space="preserve"> </w:t>
      </w:r>
      <m:oMath>
        <m:r>
          <m:rPr>
            <m:sty m:val="b"/>
          </m:rPr>
          <m:t>Ψ</m:t>
        </m:r>
      </m:oMath>
      <w:r>
        <w:t xml:space="preserve"> </w:t>
      </w:r>
      <w:r>
        <w:rPr>
          <w:rFonts w:hint="eastAsia"/>
        </w:rPr>
        <w:t xml:space="preserve">元素的相应重新缩放中。</w:t>
      </w:r>
    </w:p>
    <w:p>
      <w:r>
        <w:pict>
          <v:rect style="width:0;height:1.5pt" o:hralign="center" o:hrstd="t" o:hr="t"/>
        </w:pict>
      </w:r>
    </w:p>
    <w:p>
      <w:pPr>
        <w:pStyle w:val="FirstParagraph"/>
      </w:pPr>
      <w:r>
        <w:rPr>
          <w:rFonts w:hint="eastAsia"/>
        </w:rPr>
        <w:t xml:space="preserve">练习</w:t>
      </w:r>
      <w:r>
        <w:t xml:space="preserve"> 16.17</w:t>
      </w:r>
    </w:p>
    <w:p>
      <w:r>
        <w:pict>
          <v:rect style="width:0;height:1.5pt" o:hralign="center" o:hrstd="t" o:hr="t"/>
        </w:pict>
      </w:r>
    </w:p>
    <w:bookmarkEnd w:id="1165"/>
    <w:bookmarkStart w:id="1166" w:name="独立成分分析"/>
    <w:p>
      <w:pPr>
        <w:pStyle w:val="1"/>
      </w:pPr>
      <w:r>
        <w:t xml:space="preserve">16.2.5 </w:t>
      </w:r>
      <w:r>
        <w:rPr>
          <w:rFonts w:hint="eastAsia"/>
        </w:rPr>
        <w:t xml:space="preserve">独立成分分析</w:t>
      </w:r>
    </w:p>
    <w:p>
      <w:pPr>
        <w:pStyle w:val="FirstParagraph"/>
      </w:pPr>
      <w:r>
        <w:rPr>
          <w:rFonts w:hint="eastAsia"/>
        </w:rPr>
        <w:t xml:space="preserve">线性高斯潜变量模型的一种推广是考虑这样的模型，其中观测变量与潜变量呈线性关系，但潜变量的分布是非高斯的。当我们考虑一个可分解的潜变量分布时，就会产生一类重要的此类模型，即独立成分分析(ICA)，使得</w:t>
      </w:r>
    </w:p>
    <w:p>
      <w:pPr>
        <w:pStyle w:val="a0"/>
      </w:pPr>
      <m:oMathPara>
        <m:oMathParaPr>
          <m:jc m:val="center"/>
        </m:oMathParaPr>
        <m:oMath>
          <m:r>
            <m:t>p</m:t>
          </m:r>
          <m:d>
            <m:dPr>
              <m:begChr m:val="("/>
              <m:endChr m:val=")"/>
              <m:sepChr m:val=""/>
              <m:grow/>
            </m:dPr>
            <m:e>
              <m:r>
                <m:rPr>
                  <m:sty m:val="b"/>
                </m:rPr>
                <m:t>z</m:t>
              </m:r>
            </m:e>
          </m:d>
          <m:r>
            <m:rPr>
              <m:sty m:val="p"/>
            </m:rPr>
            <m:t>=</m:t>
          </m:r>
          <m:nary>
            <m:naryPr>
              <m:chr m:val="∏"/>
              <m:limLoc m:val="undOvr"/>
              <m:subHide m:val="off"/>
              <m:supHide m:val="off"/>
            </m:naryPr>
            <m:sub>
              <m:r>
                <m:t>j</m:t>
              </m:r>
              <m:r>
                <m:rPr>
                  <m:sty m:val="p"/>
                </m:rPr>
                <m:t>=</m:t>
              </m:r>
              <m:r>
                <m:t>1</m:t>
              </m:r>
            </m:sub>
            <m:sup>
              <m:r>
                <m:t>M</m:t>
              </m:r>
            </m:sup>
            <m:e>
              <m:r>
                <m:t>p</m:t>
              </m:r>
            </m:e>
          </m:nary>
          <m:d>
            <m:dPr>
              <m:begChr m:val="("/>
              <m:endChr m:val=")"/>
              <m:sepChr m:val=""/>
              <m:grow/>
            </m:dPr>
            <m:e>
              <m:sSub>
                <m:e>
                  <m:r>
                    <m:t>z</m:t>
                  </m:r>
                </m:e>
                <m:sub>
                  <m:r>
                    <m:t>j</m:t>
                  </m:r>
                </m:sub>
              </m:sSub>
            </m:e>
          </m:d>
          <m:r>
            <m:rPr>
              <m:sty m:val="p"/>
            </m:rPr>
            <m:t>.</m:t>
          </m:r>
          <m:r>
            <m:t>  </m:t>
          </m:r>
          <m:r>
            <m:rPr>
              <m:nor/>
              <m:sty m:val="p"/>
            </m:rPr>
            <m:t>(16.55)</m:t>
          </m:r>
        </m:oMath>
      </m:oMathPara>
    </w:p>
    <w:p>
      <w:pPr>
        <w:pStyle w:val="FirstParagraph"/>
      </w:pPr>
      <w:r>
        <w:rPr>
          <w:rFonts w:hint="eastAsia"/>
        </w:rPr>
        <w:t xml:space="preserve">为了理解这类模型的作用，考虑这样一种情况:两个人同时说话，我们使用两个麦克风记录他们的声音。如果忽略时间延迟和回声等影响，那么在任何时刻，麦克风接收到的信号将是两个人声音振幅的线性组合。这个线性组合的系数是恒定的，如果我们能从样本数据中推断出它们的值，那么我们就可以对混合过程进行逆运算(假设它是非奇异的)，从而得到两个纯净的信号，每个信号只包含一个人的声音。这是一个被称为盲源分离问题的例子，其中</w:t>
      </w:r>
      <w:r>
        <w:rPr>
          <w:rFonts w:hint="eastAsia"/>
        </w:rPr>
        <w:t xml:space="preserve">“盲”</w:t>
      </w:r>
      <w:r>
        <w:rPr>
          <w:rFonts w:hint="eastAsia"/>
        </w:rPr>
        <w:t xml:space="preserve">指的是我们只得到了混合数据，既没有观察到原始信号源，也没有观察到混合系数(Cardoso，1998)。</w:t>
      </w:r>
    </w:p>
    <w:p>
      <w:pPr>
        <w:pStyle w:val="a0"/>
      </w:pPr>
      <w:r>
        <w:rPr>
          <w:rFonts w:hint="eastAsia"/>
        </w:rPr>
        <w:t xml:space="preserve">这类问题有时可以使用以下方法解决(MacKay，2003)，在该方法中，我们忽略信号的时间特性，将连续的样本视为独立同分布的。我们考虑一个生成模型，其中有两个潜变量对应于未观察到的语音信号振幅，有两个观测变量由麦克风处的信号值给出。潜变量具有如上述那样可分解的联合分布，而观测变量是潜变量的线性组合。不需要包含噪声分布，因为潜变量的数量等于观测变量的数量，因此观测变量的边缘分布通常不会是奇异的，所以观测变量只是潜变量的确定性线性组合。给定一个观测数据集，该模型的似然函数是线性组合中系数的函数。可以使用基于梯度的优化方法来最大化对数似然，从而得到一种特定形式的独立成分分析。</w:t>
      </w:r>
    </w:p>
    <w:p>
      <w:pPr>
        <w:pStyle w:val="a0"/>
      </w:pPr>
      <w:r>
        <w:rPr>
          <w:rFonts w:hint="eastAsia"/>
        </w:rPr>
        <w:t xml:space="preserve">这种方法的成功要求潜变量具有非高斯分布。为了理解这一点，回顾一下，在概率主成分分析(以及因子分析)中，潜空间分布是由零均值各向同性高斯分布给出的。因此，如果潜变量的两种不同选择只是在潜空间中进行了旋转，那么该模型就无法区分它们。通过注意到如果我们进行变换</w:t>
      </w:r>
      <w:r>
        <w:t xml:space="preserve"> </w:t>
      </w:r>
      <m:oMath>
        <m:r>
          <m:rPr>
            <m:sty m:val="b"/>
          </m:rPr>
          <m:t>W</m:t>
        </m:r>
        <m:r>
          <m:rPr>
            <m:sty m:val="p"/>
          </m:rPr>
          <m:t>→</m:t>
        </m:r>
        <m:r>
          <m:rPr>
            <m:sty m:val="b"/>
          </m:rPr>
          <m:t>W</m:t>
        </m:r>
        <m:r>
          <m:rPr>
            <m:sty m:val="b"/>
          </m:rPr>
          <m:t>R</m:t>
        </m:r>
      </m:oMath>
      <w:r>
        <w:t xml:space="preserve"> </w:t>
      </w:r>
      <w:r>
        <w:rPr>
          <w:rFonts w:hint="eastAsia"/>
        </w:rPr>
        <w:t xml:space="preserve">(其中</w:t>
      </w:r>
      <w:r>
        <w:t xml:space="preserve"> </w:t>
      </w:r>
      <m:oMath>
        <m:r>
          <m:rPr>
            <m:sty m:val="b"/>
          </m:rPr>
          <m:t>R</m:t>
        </m:r>
      </m:oMath>
      <w:r>
        <w:t xml:space="preserve"> </w:t>
      </w:r>
      <w:r>
        <w:rPr>
          <w:rFonts w:hint="eastAsia"/>
        </w:rPr>
        <w:t xml:space="preserve">是一个满足</w:t>
      </w:r>
      <w:r>
        <w:t xml:space="preserve"> </w:t>
      </w:r>
      <m:oMath>
        <m:sSup>
          <m:e>
            <m:r>
              <m:rPr>
                <m:sty m:val="b"/>
              </m:rPr>
              <m:t>R</m:t>
            </m:r>
            <m:r>
              <m:rPr>
                <m:sty m:val="b"/>
              </m:rPr>
              <m:t>R</m:t>
            </m:r>
          </m:e>
          <m:sup>
            <m:r>
              <m:rPr>
                <m:sty m:val="p"/>
              </m:rPr>
              <m:t>T</m:t>
            </m:r>
          </m:sup>
        </m:sSup>
        <m:r>
          <m:rPr>
            <m:sty m:val="p"/>
          </m:rPr>
          <m:t>=</m:t>
        </m:r>
        <m:r>
          <m:rPr>
            <m:sty m:val="b"/>
          </m:rPr>
          <m:t>I</m:t>
        </m:r>
      </m:oMath>
      <w:r>
        <w:t xml:space="preserve"> </w:t>
      </w:r>
      <w:r>
        <w:rPr>
          <w:rFonts w:hint="eastAsia"/>
        </w:rPr>
        <w:t xml:space="preserve">的正交矩阵)，边缘密度(16.35)以及似然函数都不会改变，就可以直接验证这一点，因为由(16.36)给出的矩阵</w:t>
      </w:r>
      <w:r>
        <w:t xml:space="preserve"> </w:t>
      </w:r>
      <m:oMath>
        <m:r>
          <m:rPr>
            <m:sty m:val="b"/>
          </m:rPr>
          <m:t>C</m:t>
        </m:r>
      </m:oMath>
      <w:r>
        <w:t xml:space="preserve"> </w:t>
      </w:r>
      <w:r>
        <w:rPr>
          <w:rFonts w:hint="eastAsia"/>
        </w:rPr>
        <w:t xml:space="preserve">本身是不变的。将模型扩展到允许更一般的高斯潜分布并不会改变这个结论，因为正如我们所看到的，这样的模型等价于零均值各向同性高斯潜变量模型。</w:t>
      </w:r>
    </w:p>
    <w:p>
      <w:pPr>
        <w:pStyle w:val="a0"/>
      </w:pPr>
      <w:r>
        <w:rPr>
          <w:rFonts w:hint="eastAsia"/>
        </w:rPr>
        <w:t xml:space="preserve">另一种理解为什么线性模型中的高斯潜变量分布不足以找到独立成分的方法是，要注意到主成分表示数据空间中坐标系的旋转，以便使协方差矩阵对角化。然后，新坐标系中的数据分布是不相关的。然而，零相关性虽然是独立性的必要条件，但并不充分。在实践中，潜变量分布的一个常见选择是</w:t>
      </w:r>
    </w:p>
    <w:p>
      <w:pPr>
        <w:pStyle w:val="a0"/>
      </w:pPr>
      <m:oMathPara>
        <m:oMathParaPr>
          <m:jc m:val="center"/>
        </m:oMathParaPr>
        <m:oMath>
          <m:r>
            <m:t>p</m:t>
          </m:r>
          <m:d>
            <m:dPr>
              <m:begChr m:val="("/>
              <m:endChr m:val=")"/>
              <m:sepChr m:val=""/>
              <m:grow/>
            </m:dPr>
            <m:e>
              <m:sSub>
                <m:e>
                  <m:r>
                    <m:t>z</m:t>
                  </m:r>
                </m:e>
                <m:sub>
                  <m:r>
                    <m:t>j</m:t>
                  </m:r>
                </m:sub>
              </m:sSub>
            </m:e>
          </m:d>
          <m:r>
            <m:rPr>
              <m:sty m:val="p"/>
            </m:rPr>
            <m:t>=</m:t>
          </m:r>
          <m:f>
            <m:fPr>
              <m:type m:val="bar"/>
            </m:fPr>
            <m:num>
              <m:r>
                <m:t>1</m:t>
              </m:r>
            </m:num>
            <m:den>
              <m:r>
                <m:t>π</m:t>
              </m:r>
              <m:r>
                <m:rPr>
                  <m:sty m:val="p"/>
                </m:rPr>
                <m:t>cosh</m:t>
              </m:r>
              <m:d>
                <m:dPr>
                  <m:begChr m:val="("/>
                  <m:endChr m:val=")"/>
                  <m:sepChr m:val=""/>
                  <m:grow/>
                </m:dPr>
                <m:e>
                  <m:sSub>
                    <m:e>
                      <m:r>
                        <m:t>z</m:t>
                      </m:r>
                    </m:e>
                    <m:sub>
                      <m:r>
                        <m:t>j</m:t>
                      </m:r>
                    </m:sub>
                  </m:sSub>
                </m:e>
              </m:d>
            </m:den>
          </m:f>
          <m:r>
            <m:rPr>
              <m:sty m:val="p"/>
            </m:rPr>
            <m:t>=</m:t>
          </m:r>
          <m:f>
            <m:fPr>
              <m:type m:val="bar"/>
            </m:fPr>
            <m:num>
              <m:r>
                <m:t>2</m:t>
              </m:r>
            </m:num>
            <m:den>
              <m:r>
                <m:t>π</m:t>
              </m:r>
              <m:d>
                <m:dPr>
                  <m:begChr m:val="("/>
                  <m:endChr m:val=")"/>
                  <m:sepChr m:val=""/>
                  <m:grow/>
                </m:dPr>
                <m:e>
                  <m:sSup>
                    <m:e>
                      <m:r>
                        <m:t>e</m:t>
                      </m:r>
                    </m:e>
                    <m:sup>
                      <m:sSub>
                        <m:e>
                          <m:r>
                            <m:t>z</m:t>
                          </m:r>
                        </m:e>
                        <m:sub>
                          <m:r>
                            <m:t>j</m:t>
                          </m:r>
                        </m:sub>
                      </m:sSub>
                    </m:sup>
                  </m:sSup>
                  <m:r>
                    <m:rPr>
                      <m:sty m:val="p"/>
                    </m:rPr>
                    <m:t>+</m:t>
                  </m:r>
                  <m:sSup>
                    <m:e>
                      <m:r>
                        <m:t>e</m:t>
                      </m:r>
                    </m:e>
                    <m:sup>
                      <m:r>
                        <m:rPr>
                          <m:sty m:val="p"/>
                        </m:rPr>
                        <m:t>−</m:t>
                      </m:r>
                      <m:sSub>
                        <m:e>
                          <m:r>
                            <m:t>z</m:t>
                          </m:r>
                        </m:e>
                        <m:sub>
                          <m:r>
                            <m:t>j</m:t>
                          </m:r>
                        </m:sub>
                      </m:sSub>
                    </m:sup>
                  </m:sSup>
                </m:e>
              </m:d>
            </m:den>
          </m:f>
          <m:r>
            <m:rPr>
              <m:sty m:val="p"/>
            </m:rPr>
            <m:t>,</m:t>
          </m:r>
          <m:r>
            <m:t>  </m:t>
          </m:r>
          <m:r>
            <m:rPr>
              <m:nor/>
              <m:sty m:val="p"/>
            </m:rPr>
            <m:t>(16.56)</m:t>
          </m:r>
        </m:oMath>
      </m:oMathPara>
    </w:p>
    <w:p>
      <w:r>
        <w:pict>
          <v:rect style="width:0;height:1.5pt" o:hralign="center" o:hrstd="t" o:hr="t"/>
        </w:pict>
      </w:r>
    </w:p>
    <w:p>
      <w:pPr>
        <w:pStyle w:val="FirstParagraph"/>
      </w:pPr>
      <w:r>
        <w:rPr>
          <w:rFonts w:hint="eastAsia"/>
        </w:rPr>
        <w:t xml:space="preserve">练习</w:t>
      </w:r>
      <w:r>
        <w:t xml:space="preserve"> 2.39</w:t>
      </w:r>
    </w:p>
    <w:p>
      <w:r>
        <w:pict>
          <v:rect style="width:0;height:1.5pt" o:hralign="center" o:hrstd="t" o:hr="t"/>
        </w:pict>
      </w:r>
    </w:p>
    <w:p>
      <w:pPr>
        <w:pStyle w:val="FirstParagraph"/>
      </w:pPr>
      <w:r>
        <w:rPr>
          <w:rFonts w:hint="eastAsia"/>
        </w:rPr>
        <w:t xml:space="preserve">与高斯分布相比，它具有重尾特性，这反映了许多现实世界的分布也具有此特性的观察结果。</w:t>
      </w:r>
    </w:p>
    <w:p>
      <w:pPr>
        <w:pStyle w:val="a0"/>
      </w:pPr>
      <w:r>
        <w:rPr>
          <w:rFonts w:hint="eastAsia"/>
        </w:rPr>
        <w:t xml:space="preserve">原始的独立成分分析(ICA)模型(Bell</w:t>
      </w:r>
      <w:r>
        <w:t xml:space="preserve"> </w:t>
      </w:r>
      <w:r>
        <w:rPr>
          <w:rFonts w:hint="eastAsia"/>
        </w:rPr>
        <w:t xml:space="preserve">和</w:t>
      </w:r>
      <w:r>
        <w:t xml:space="preserve"> </w:t>
      </w:r>
      <w:r>
        <w:rPr>
          <w:rFonts w:hint="eastAsia"/>
        </w:rPr>
        <w:t xml:space="preserve">Sejnowski，1995)基于通过信息最大化定义的目标函数的优化。概率潜在变量公式化的一个优点是，它有助于推动和构建基本</w:t>
      </w:r>
      <w:r>
        <w:t xml:space="preserve"> ICA </w:t>
      </w:r>
      <w:r>
        <w:rPr>
          <w:rFonts w:hint="eastAsia"/>
        </w:rPr>
        <w:t xml:space="preserve">的推广形式。例如，独立因子分析(Attias，1999)考虑了一个模型，其中潜在变量和观测变量的数量可以不同，观测变量存在噪声，并且各个潜在变量具有由高斯混合模型建模的灵活分布。使用期望最大化(EM)算法来最大化该模型的对数似然，并使用变分方法近似重建潜在变量。已经考虑了许多其他类型的模型，现在有大量关于</w:t>
      </w:r>
      <w:r>
        <w:t xml:space="preserve"> ICA </w:t>
      </w:r>
      <w:r>
        <w:rPr>
          <w:rFonts w:hint="eastAsia"/>
        </w:rPr>
        <w:t xml:space="preserve">及其应用的文献(Jutten</w:t>
      </w:r>
      <w:r>
        <w:t xml:space="preserve"> </w:t>
      </w:r>
      <w:r>
        <w:rPr>
          <w:rFonts w:hint="eastAsia"/>
        </w:rPr>
        <w:t xml:space="preserve">和</w:t>
      </w:r>
      <w:r>
        <w:t xml:space="preserve"> </w:t>
      </w:r>
      <w:r>
        <w:rPr>
          <w:rFonts w:hint="eastAsia"/>
        </w:rPr>
        <w:t xml:space="preserve">Herault，1991；Comon、Jutten</w:t>
      </w:r>
      <w:r>
        <w:t xml:space="preserve"> </w:t>
      </w:r>
      <w:r>
        <w:rPr>
          <w:rFonts w:hint="eastAsia"/>
        </w:rPr>
        <w:t xml:space="preserve">和</w:t>
      </w:r>
      <w:r>
        <w:t xml:space="preserve"> </w:t>
      </w:r>
      <w:r>
        <w:rPr>
          <w:rFonts w:hint="eastAsia"/>
        </w:rPr>
        <w:t xml:space="preserve">Herault，1991；Amari、Cichocki</w:t>
      </w:r>
      <w:r>
        <w:t xml:space="preserve"> </w:t>
      </w:r>
      <w:r>
        <w:rPr>
          <w:rFonts w:hint="eastAsia"/>
        </w:rPr>
        <w:t xml:space="preserve">和</w:t>
      </w:r>
      <w:r>
        <w:t xml:space="preserve"> </w:t>
      </w:r>
      <w:r>
        <w:rPr>
          <w:rFonts w:hint="eastAsia"/>
        </w:rPr>
        <w:t xml:space="preserve">Yang，1996；Pearlmutter</w:t>
      </w:r>
      <w:r>
        <w:t xml:space="preserve"> </w:t>
      </w:r>
      <w:r>
        <w:rPr>
          <w:rFonts w:hint="eastAsia"/>
        </w:rPr>
        <w:t xml:space="preserve">和</w:t>
      </w:r>
      <w:r>
        <w:t xml:space="preserve"> </w:t>
      </w:r>
      <w:r>
        <w:rPr>
          <w:rFonts w:hint="eastAsia"/>
        </w:rPr>
        <w:t xml:space="preserve">Parra，1997；Hyvärinen</w:t>
      </w:r>
      <w:r>
        <w:t xml:space="preserve"> </w:t>
      </w:r>
      <w:r>
        <w:rPr>
          <w:rFonts w:hint="eastAsia"/>
        </w:rPr>
        <w:t xml:space="preserve">和</w:t>
      </w:r>
      <w:r>
        <w:t xml:space="preserve"> </w:t>
      </w:r>
      <w:r>
        <w:rPr>
          <w:rFonts w:hint="eastAsia"/>
        </w:rPr>
        <w:t xml:space="preserve">Oja，1997；Hinton</w:t>
      </w:r>
      <w:r>
        <w:t xml:space="preserve"> </w:t>
      </w:r>
      <w:r>
        <w:rPr>
          <w:rFonts w:hint="eastAsia"/>
        </w:rPr>
        <w:t xml:space="preserve">等人，2001；Miskin</w:t>
      </w:r>
      <w:r>
        <w:t xml:space="preserve"> </w:t>
      </w:r>
      <w:r>
        <w:rPr>
          <w:rFonts w:hint="eastAsia"/>
        </w:rPr>
        <w:t xml:space="preserve">和</w:t>
      </w:r>
      <w:r>
        <w:t xml:space="preserve"> </w:t>
      </w:r>
      <w:r>
        <w:rPr>
          <w:rFonts w:hint="eastAsia"/>
        </w:rPr>
        <w:t xml:space="preserve">MacKay，2001；Hojen</w:t>
      </w:r>
      <w:r>
        <w:t xml:space="preserve"> - Sorensen、Winther </w:t>
      </w:r>
      <w:r>
        <w:rPr>
          <w:rFonts w:hint="eastAsia"/>
        </w:rPr>
        <w:t xml:space="preserve">和</w:t>
      </w:r>
      <w:r>
        <w:t xml:space="preserve"> </w:t>
      </w:r>
      <w:r>
        <w:rPr>
          <w:rFonts w:hint="eastAsia"/>
        </w:rPr>
        <w:t xml:space="preserve">Hansen，2002；Choudrey</w:t>
      </w:r>
      <w:r>
        <w:t xml:space="preserve"> </w:t>
      </w:r>
      <w:r>
        <w:rPr>
          <w:rFonts w:hint="eastAsia"/>
        </w:rPr>
        <w:t xml:space="preserve">和</w:t>
      </w:r>
      <w:r>
        <w:t xml:space="preserve"> </w:t>
      </w:r>
      <w:r>
        <w:rPr>
          <w:rFonts w:hint="eastAsia"/>
        </w:rPr>
        <w:t xml:space="preserve">Roberts，2003；Chan、Lee</w:t>
      </w:r>
      <w:r>
        <w:t xml:space="preserve"> </w:t>
      </w:r>
      <w:r>
        <w:rPr>
          <w:rFonts w:hint="eastAsia"/>
        </w:rPr>
        <w:t xml:space="preserve">和</w:t>
      </w:r>
      <w:r>
        <w:t xml:space="preserve"> </w:t>
      </w:r>
      <w:r>
        <w:rPr>
          <w:rFonts w:hint="eastAsia"/>
        </w:rPr>
        <w:t xml:space="preserve">Sejnowski，2003；Stone，2004)。</w:t>
      </w:r>
    </w:p>
    <w:bookmarkEnd w:id="1166"/>
    <w:bookmarkStart w:id="1170" w:name="卡尔曼滤波器"/>
    <w:p>
      <w:pPr>
        <w:pStyle w:val="1"/>
      </w:pPr>
      <w:r>
        <w:t xml:space="preserve">16.2.6 </w:t>
      </w:r>
      <w:r>
        <w:rPr>
          <w:rFonts w:hint="eastAsia"/>
        </w:rPr>
        <w:t xml:space="preserve">卡尔曼滤波器</w:t>
      </w:r>
    </w:p>
    <w:p>
      <w:pPr>
        <w:pStyle w:val="FirstParagraph"/>
      </w:pPr>
      <w:r>
        <w:rPr>
          <w:rFonts w:hint="eastAsia"/>
        </w:rPr>
        <w:t xml:space="preserve">到目前为止，我们一直假设数据值是独立同分布的。当数据点形成有序序列时，这种假设通常不成立。我们已经看到，隐马尔可夫模型可以看作是混合模型的扩展，以允许数据中的序列相关性。类似地，连续潜在变量模型可以通过将潜在变量连接成马尔可夫链来扩展以处理序列数据，如图</w:t>
      </w:r>
      <w:r>
        <w:t xml:space="preserve"> 16.9 </w:t>
      </w:r>
      <w:r>
        <w:rPr>
          <w:rFonts w:hint="eastAsia"/>
        </w:rPr>
        <w:t xml:space="preserve">的图形模型所示。这被称为线性动态系统或卡尔曼滤波器(Zarchan</w:t>
      </w:r>
      <w:r>
        <w:t xml:space="preserve"> </w:t>
      </w:r>
      <w:r>
        <w:rPr>
          <w:rFonts w:hint="eastAsia"/>
        </w:rPr>
        <w:t xml:space="preserve">和</w:t>
      </w:r>
      <w:r>
        <w:t xml:space="preserve"> </w:t>
      </w:r>
      <w:r>
        <w:rPr>
          <w:rFonts w:hint="eastAsia"/>
        </w:rPr>
        <w:t xml:space="preserve">Musoff，2005)。请注意，这与隐马尔可夫模型具有相同的图形结构。有趣的是，从历史上看，隐马尔可夫模型和线性动态系统是独立发展的。然而，一旦它们都被表示为图形模型，它们之间的深层关系就立即变得明显。卡尔曼滤波器广泛应用于许多实时跟踪应用中，例如使用雷达反射来跟踪飞机。</w:t>
      </w:r>
    </w:p>
    <w:p>
      <w:r>
        <w:pict>
          <v:rect style="width:0;height:1.5pt" o:hralign="center" o:hrstd="t" o:hr="t"/>
        </w:pict>
      </w:r>
    </w:p>
    <w:p>
      <w:pPr>
        <w:pStyle w:val="FirstParagraph"/>
      </w:pPr>
      <w:r>
        <w:rPr>
          <w:rFonts w:hint="eastAsia"/>
        </w:rPr>
        <w:t xml:space="preserve">第</w:t>
      </w:r>
      <w:r>
        <w:t xml:space="preserve"> 15.3.1 </w:t>
      </w:r>
      <w:r>
        <w:rPr>
          <w:rFonts w:hint="eastAsia"/>
        </w:rPr>
        <w:t xml:space="preserve">节</w:t>
      </w:r>
      <w:r>
        <w:t xml:space="preserve"> </w:t>
      </w:r>
      <w:r>
        <w:rPr>
          <w:rFonts w:hint="eastAsia"/>
        </w:rPr>
        <w:t xml:space="preserve">第</w:t>
      </w:r>
      <w:r>
        <w:t xml:space="preserve"> 15.3.1 </w:t>
      </w:r>
      <w:r>
        <w:rPr>
          <w:rFonts w:hint="eastAsia"/>
        </w:rPr>
        <w:t xml:space="preserve">节</w:t>
      </w:r>
    </w:p>
    <w:p>
      <w:r>
        <w:pict>
          <v:rect style="width:0;height:1.5pt" o:hralign="center" o:hrstd="t" o:hr="t"/>
        </w:pict>
      </w:r>
    </w:p>
    <w:p>
      <w:pPr>
        <w:pStyle w:val="FirstParagraph"/>
      </w:pPr>
      <w:r>
        <w:drawing>
          <wp:inline>
            <wp:extent cx="2194560" cy="914741"/>
            <wp:effectExtent b="0" l="0" r="0" t="0"/>
            <wp:docPr descr="image" title="" id="1168" name="Picture"/>
            <a:graphic>
              <a:graphicData uri="http://schemas.openxmlformats.org/drawingml/2006/picture">
                <pic:pic>
                  <pic:nvPicPr>
                    <pic:cNvPr descr="images/0194e279-9b28-703a-88f4-c3ac21e2010d_535_1013_343_535_223_0.jpg" id="1169" name="Picture"/>
                    <pic:cNvPicPr>
                      <a:picLocks noChangeArrowheads="1" noChangeAspect="1"/>
                    </pic:cNvPicPr>
                  </pic:nvPicPr>
                  <pic:blipFill>
                    <a:blip r:embed="rId1167"/>
                    <a:stretch>
                      <a:fillRect/>
                    </a:stretch>
                  </pic:blipFill>
                  <pic:spPr bwMode="auto">
                    <a:xfrm>
                      <a:off x="0" y="0"/>
                      <a:ext cx="2194560" cy="91474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16.9 </w:t>
      </w:r>
      <w:r>
        <w:rPr>
          <w:rFonts w:hint="eastAsia"/>
        </w:rPr>
        <w:t xml:space="preserve">用于序列数据的概率图形模型，称为线性动态系统或卡尔曼滤波器，其中潜在变量形成马尔可夫链。</w:t>
      </w:r>
    </w:p>
    <w:p>
      <w:pPr>
        <w:pStyle w:val="a0"/>
      </w:pPr>
      <w:r>
        <w:rPr>
          <w:rFonts w:hint="eastAsia"/>
        </w:rPr>
        <w:t xml:space="preserve">在最简单的此类模型中，图</w:t>
      </w:r>
      <w:r>
        <w:t xml:space="preserve"> 16.9 </w:t>
      </w:r>
      <w:r>
        <w:rPr>
          <w:rFonts w:hint="eastAsia"/>
        </w:rPr>
        <w:t xml:space="preserve">中的分布</w:t>
      </w:r>
      <w:r>
        <w:t xml:space="preserve"> </w:t>
      </w:r>
      <m:oMath>
        <m:r>
          <m:t>p</m:t>
        </m:r>
        <m:d>
          <m:dPr>
            <m:begChr m:val="("/>
            <m:endChr m:val=")"/>
            <m:sepChr m:val=""/>
            <m:grow/>
          </m:dPr>
          <m:e>
            <m:sSub>
              <m:e>
                <m:r>
                  <m:rPr>
                    <m:sty m:val="b"/>
                  </m:rPr>
                  <m:t>x</m:t>
                </m:r>
              </m:e>
              <m:sub>
                <m:r>
                  <m:t>n</m:t>
                </m:r>
              </m:sub>
            </m:sSub>
            <m:r>
              <m:rPr>
                <m:sty m:val="p"/>
              </m:rPr>
              <m:t>∣</m:t>
            </m:r>
            <m:sSub>
              <m:e>
                <m:r>
                  <m:rPr>
                    <m:sty m:val="b"/>
                  </m:rPr>
                  <m:t>z</m:t>
                </m:r>
              </m:e>
              <m:sub>
                <m:r>
                  <m:t>n</m:t>
                </m:r>
              </m:sub>
            </m:sSub>
          </m:e>
        </m:d>
      </m:oMath>
      <w:r>
        <w:t xml:space="preserve"> </w:t>
      </w:r>
      <w:r>
        <w:rPr>
          <w:rFonts w:hint="eastAsia"/>
        </w:rPr>
        <w:t xml:space="preserve">代表针对该特定观测值的线性高斯潜变量模型，这是我们之前针对独立同分布(i.i.d.)数据所讨论过的那种模型。然而，潜变量</w:t>
      </w:r>
      <w:r>
        <w:t xml:space="preserve"> </w:t>
      </w:r>
      <m:oMath>
        <m:d>
          <m:dPr>
            <m:begChr m:val="{"/>
            <m:endChr m:val="}"/>
            <m:sepChr m:val=""/>
            <m:grow/>
          </m:dPr>
          <m:e>
            <m:sSub>
              <m:e>
                <m:r>
                  <m:rPr>
                    <m:sty m:val="b"/>
                  </m:rPr>
                  <m:t>z</m:t>
                </m:r>
              </m:e>
              <m:sub>
                <m:r>
                  <m:t>n</m:t>
                </m:r>
              </m:sub>
            </m:sSub>
          </m:e>
        </m:d>
      </m:oMath>
      <w:r>
        <w:t xml:space="preserve"> </w:t>
      </w:r>
      <w:r>
        <w:rPr>
          <w:rFonts w:hint="eastAsia"/>
        </w:rPr>
        <w:t xml:space="preserve">不再被视为相互独立，而是形成一个马尔可夫链，其中每个潜变量的分布</w:t>
      </w:r>
      <w:r>
        <w:t xml:space="preserve"> </w:t>
      </w:r>
      <m:oMath>
        <m:r>
          <m:t>p</m:t>
        </m:r>
        <m:d>
          <m:dPr>
            <m:begChr m:val="("/>
            <m:endChr m:val=")"/>
            <m:sepChr m:val=""/>
            <m:grow/>
          </m:dPr>
          <m:e>
            <m:sSub>
              <m:e>
                <m:r>
                  <m:rPr>
                    <m:sty m:val="b"/>
                  </m:rPr>
                  <m:t>z</m:t>
                </m:r>
              </m:e>
              <m:sub>
                <m:r>
                  <m:t>n</m:t>
                </m:r>
              </m:sub>
            </m:sSub>
            <m:r>
              <m:rPr>
                <m:sty m:val="p"/>
              </m:rPr>
              <m:t>∣</m:t>
            </m:r>
            <m:sSub>
              <m:e>
                <m:r>
                  <m:rPr>
                    <m:sty m:val="b"/>
                  </m:rPr>
                  <m:t>z</m:t>
                </m:r>
              </m:e>
              <m:sub>
                <m:r>
                  <m:t>n</m:t>
                </m:r>
                <m:r>
                  <m:rPr>
                    <m:sty m:val="p"/>
                  </m:rPr>
                  <m:t>−</m:t>
                </m:r>
                <m:r>
                  <m:t>1</m:t>
                </m:r>
              </m:sub>
            </m:sSub>
          </m:e>
        </m:d>
      </m:oMath>
      <w:r>
        <w:t xml:space="preserve"> </w:t>
      </w:r>
      <w:r>
        <w:rPr>
          <w:rFonts w:hint="eastAsia"/>
        </w:rPr>
        <w:t xml:space="preserve">取决于链中前一个潜变量的状态。同样，这些分布可以选择为线性高斯分布，其中</w:t>
      </w:r>
      <w:r>
        <w:t xml:space="preserve"> </w:t>
      </w:r>
      <m:oMath>
        <m:sSub>
          <m:e>
            <m:r>
              <m:rPr>
                <m:sty m:val="b"/>
              </m:rPr>
              <m:t>z</m:t>
            </m:r>
          </m:e>
          <m:sub>
            <m:r>
              <m:t>n</m:t>
            </m:r>
          </m:sub>
        </m:sSub>
      </m:oMath>
      <w:r>
        <w:t xml:space="preserve"> </w:t>
      </w:r>
      <w:r>
        <w:rPr>
          <w:rFonts w:hint="eastAsia"/>
        </w:rPr>
        <w:t xml:space="preserve">的分布是高斯分布，其均值由</w:t>
      </w:r>
      <w:r>
        <w:t xml:space="preserve"> </w:t>
      </w:r>
      <m:oMath>
        <m:sSub>
          <m:e>
            <m:r>
              <m:rPr>
                <m:sty m:val="b"/>
              </m:rPr>
              <m:t>z</m:t>
            </m:r>
          </m:e>
          <m:sub>
            <m:r>
              <m:t>n</m:t>
            </m:r>
            <m:r>
              <m:rPr>
                <m:sty m:val="p"/>
              </m:rPr>
              <m:t>−</m:t>
            </m:r>
            <m:r>
              <m:t>1</m:t>
            </m:r>
          </m:sub>
        </m:sSub>
      </m:oMath>
      <w:r>
        <w:t xml:space="preserve"> </w:t>
      </w:r>
      <w:r>
        <w:rPr>
          <w:rFonts w:hint="eastAsia"/>
        </w:rPr>
        <w:t xml:space="preserve">的线性函数给出。通常，所有分布</w:t>
      </w:r>
      <w:r>
        <w:t xml:space="preserve"> </w:t>
      </w:r>
      <m:oMath>
        <m:r>
          <m:t>p</m:t>
        </m:r>
        <m:d>
          <m:dPr>
            <m:begChr m:val="("/>
            <m:endChr m:val=")"/>
            <m:sepChr m:val=""/>
            <m:grow/>
          </m:dPr>
          <m:e>
            <m:sSub>
              <m:e>
                <m:r>
                  <m:rPr>
                    <m:sty m:val="b"/>
                  </m:rPr>
                  <m:t>x</m:t>
                </m:r>
              </m:e>
              <m:sub>
                <m:r>
                  <m:t>n</m:t>
                </m:r>
              </m:sub>
            </m:sSub>
            <m:r>
              <m:rPr>
                <m:sty m:val="p"/>
              </m:rPr>
              <m:t>∣</m:t>
            </m:r>
            <m:sSub>
              <m:e>
                <m:r>
                  <m:rPr>
                    <m:sty m:val="b"/>
                  </m:rPr>
                  <m:t>z</m:t>
                </m:r>
              </m:e>
              <m:sub>
                <m:r>
                  <m:t>n</m:t>
                </m:r>
              </m:sub>
            </m:sSub>
          </m:e>
        </m:d>
      </m:oMath>
      <w:r>
        <w:t xml:space="preserve"> </w:t>
      </w:r>
      <w:r>
        <w:rPr>
          <w:rFonts w:hint="eastAsia"/>
        </w:rPr>
        <w:t xml:space="preserve">的参数是共享的，同样，分布</w:t>
      </w:r>
      <w:r>
        <w:t xml:space="preserve"> </w:t>
      </w:r>
      <m:oMath>
        <m:r>
          <m:t>p</m:t>
        </m:r>
        <m:d>
          <m:dPr>
            <m:begChr m:val="("/>
            <m:endChr m:val=")"/>
            <m:sepChr m:val=""/>
            <m:grow/>
          </m:dPr>
          <m:e>
            <m:sSub>
              <m:e>
                <m:r>
                  <m:rPr>
                    <m:sty m:val="b"/>
                  </m:rPr>
                  <m:t>z</m:t>
                </m:r>
              </m:e>
              <m:sub>
                <m:r>
                  <m:t>n</m:t>
                </m:r>
              </m:sub>
            </m:sSub>
            <m:r>
              <m:rPr>
                <m:sty m:val="p"/>
              </m:rPr>
              <m:t>∣</m:t>
            </m:r>
            <m:sSub>
              <m:e>
                <m:r>
                  <m:rPr>
                    <m:sty m:val="b"/>
                  </m:rPr>
                  <m:t>z</m:t>
                </m:r>
              </m:e>
              <m:sub>
                <m:r>
                  <m:t>n</m:t>
                </m:r>
                <m:r>
                  <m:rPr>
                    <m:sty m:val="p"/>
                  </m:rPr>
                  <m:t>−</m:t>
                </m:r>
                <m:r>
                  <m:t>1</m:t>
                </m:r>
              </m:sub>
            </m:sSub>
          </m:e>
        </m:d>
      </m:oMath>
      <w:r>
        <w:t xml:space="preserve"> </w:t>
      </w:r>
      <w:r>
        <w:rPr>
          <w:rFonts w:hint="eastAsia"/>
        </w:rPr>
        <w:t xml:space="preserve">的参数也是共享的，因此模型中的参数总数是固定的，与序列的长度无关。这些参数可以通过涉及在图中传播消息的高效算法，利用最大似然法从数据中学习得到(Bishop，2006)。然而，在本章的其余部分，我们将专注于独立同分布(i.i.d.)数据。</w:t>
      </w:r>
    </w:p>
    <w:bookmarkEnd w:id="1170"/>
    <w:bookmarkStart w:id="1171" w:name="证据下界-1"/>
    <w:p>
      <w:pPr>
        <w:pStyle w:val="1"/>
      </w:pPr>
      <w:r>
        <w:t xml:space="preserve">16.3. </w:t>
      </w:r>
      <w:r>
        <w:rPr>
          <w:rFonts w:hint="eastAsia"/>
        </w:rPr>
        <w:t xml:space="preserve">证据下界</w:t>
      </w:r>
    </w:p>
    <w:p>
      <w:pPr>
        <w:pStyle w:val="FirstParagraph"/>
      </w:pPr>
      <w:r>
        <w:rPr>
          <w:rFonts w:hint="eastAsia"/>
        </w:rPr>
        <w:t xml:space="preserve">在我们对具有离散潜变量的模型的讨论中，我们推导出了证据</w:t>
      </w:r>
    </w:p>
    <w:p>
      <w:pPr>
        <w:pStyle w:val="a0"/>
      </w:pPr>
      <w:r>
        <w:rPr>
          <w:rFonts w:hint="eastAsia"/>
        </w:rPr>
        <w:t xml:space="preserve">第</w:t>
      </w:r>
      <w:r>
        <w:t xml:space="preserve"> 15.4 </w:t>
      </w:r>
      <w:r>
        <w:rPr>
          <w:rFonts w:hint="eastAsia"/>
        </w:rPr>
        <w:t xml:space="preserve">节</w:t>
      </w:r>
      <w:r>
        <w:t xml:space="preserve"> </w:t>
      </w:r>
      <w:r>
        <w:rPr>
          <w:rFonts w:hint="eastAsia"/>
        </w:rPr>
        <w:t xml:space="preserve">边缘对数似然的下界(ELBO)，并展示了它如何构成推导期望最大化(EM)算法(包括其诸如变分推断等推广形式)的基础。相同的框架同样适用于连续潜变量以及同时包含离散和连续变量的模型。在这里，我们给出</w:t>
      </w:r>
      <w:r>
        <w:t xml:space="preserve"> ELBO </w:t>
      </w:r>
      <w:r>
        <w:rPr>
          <w:rFonts w:hint="eastAsia"/>
        </w:rPr>
        <w:t xml:space="preserve">的一种略有不同的推导，并且假设潜变量</w:t>
      </w:r>
      <w:r>
        <w:t xml:space="preserve"> </w:t>
      </w:r>
      <m:oMath>
        <m:r>
          <m:rPr>
            <m:sty m:val="b"/>
          </m:rPr>
          <m:t>z</m:t>
        </m:r>
      </m:oMath>
      <w:r>
        <w:t xml:space="preserve"> </w:t>
      </w:r>
      <w:r>
        <w:rPr>
          <w:rFonts w:hint="eastAsia"/>
        </w:rPr>
        <w:t xml:space="preserve">是连续的。</w:t>
      </w:r>
    </w:p>
    <w:p>
      <w:pPr>
        <w:pStyle w:val="a0"/>
      </w:pPr>
      <w:r>
        <w:rPr>
          <w:rFonts w:hint="eastAsia"/>
        </w:rPr>
        <w:t xml:space="preserve">考虑一个模型</w:t>
      </w:r>
      <w:r>
        <w:t xml:space="preserve"> </w:t>
      </w:r>
      <m:oMath>
        <m:r>
          <m:t>p</m:t>
        </m:r>
        <m:d>
          <m:dPr>
            <m:begChr m:val="("/>
            <m:endChr m:val=")"/>
            <m:sepChr m:val=""/>
            <m:grow/>
          </m:dPr>
          <m:e>
            <m:r>
              <m:rPr>
                <m:sty m:val="b"/>
              </m:rPr>
              <m:t>x</m:t>
            </m:r>
            <m:r>
              <m:rPr>
                <m:sty m:val="p"/>
              </m:rPr>
              <m:t>,</m:t>
            </m:r>
            <m:r>
              <m:rPr>
                <m:sty m:val="b"/>
              </m:rPr>
              <m:t>z</m:t>
            </m:r>
            <m:r>
              <m:rPr>
                <m:sty m:val="p"/>
              </m:rPr>
              <m:t>∣</m:t>
            </m:r>
            <m:r>
              <m:rPr>
                <m:sty m:val="b"/>
              </m:rPr>
              <m:t>w</m:t>
            </m:r>
          </m:e>
        </m:d>
      </m:oMath>
      <w:r>
        <w:t xml:space="preserve"> </w:t>
      </w:r>
      <w:r>
        <w:rPr>
          <w:rFonts w:hint="eastAsia"/>
        </w:rPr>
        <w:t xml:space="preserve">，它具有一个观测变量</w:t>
      </w:r>
      <w:r>
        <w:t xml:space="preserve"> </w:t>
      </w:r>
      <m:oMath>
        <m:r>
          <m:rPr>
            <m:sty m:val="b"/>
          </m:rPr>
          <m:t>x</m:t>
        </m:r>
      </m:oMath>
      <w:r>
        <w:t xml:space="preserve"> </w:t>
      </w:r>
      <w:r>
        <w:rPr>
          <w:rFonts w:hint="eastAsia"/>
        </w:rPr>
        <w:t xml:space="preserve">、一个潜变量</w:t>
      </w:r>
      <w:r>
        <w:t xml:space="preserve"> </w:t>
      </w:r>
      <m:oMath>
        <m:r>
          <m:rPr>
            <m:sty m:val="b"/>
          </m:rPr>
          <m:t>z</m:t>
        </m:r>
      </m:oMath>
      <w:r>
        <w:t xml:space="preserve"> </w:t>
      </w:r>
      <w:r>
        <w:rPr>
          <w:rFonts w:hint="eastAsia"/>
        </w:rPr>
        <w:t xml:space="preserve">和一个可学习的参数向量</w:t>
      </w:r>
      <w:r>
        <w:t xml:space="preserve"> </w:t>
      </w:r>
      <m:oMath>
        <m:r>
          <m:rPr>
            <m:sty m:val="b"/>
          </m:rPr>
          <m:t>w</m:t>
        </m:r>
      </m:oMath>
      <w:r>
        <w:t xml:space="preserve"> </w:t>
      </w:r>
      <w:r>
        <w:rPr>
          <w:rFonts w:hint="eastAsia"/>
        </w:rPr>
        <w:t xml:space="preserve">。如果我们引入一个关于潜变量的任意分布</w:t>
      </w:r>
      <w:r>
        <w:t xml:space="preserve"> </w:t>
      </w:r>
      <m:oMath>
        <m:r>
          <m:t>q</m:t>
        </m:r>
        <m:d>
          <m:dPr>
            <m:begChr m:val="("/>
            <m:endChr m:val=")"/>
            <m:sepChr m:val=""/>
            <m:grow/>
          </m:dPr>
          <m:e>
            <m:r>
              <m:rPr>
                <m:sty m:val="b"/>
              </m:rPr>
              <m:t>z</m:t>
            </m:r>
          </m:e>
        </m:d>
      </m:oMath>
      <w:r>
        <w:t xml:space="preserve"> </w:t>
      </w:r>
      <w:r>
        <w:rPr>
          <w:rFonts w:hint="eastAsia"/>
        </w:rPr>
        <w:t xml:space="preserve">，那么我们可以将对数似然函数</w:t>
      </w:r>
      <w:r>
        <w:t xml:space="preserve"> </w:t>
      </w:r>
      <m:oMath>
        <m:r>
          <m:rPr>
            <m:sty m:val="p"/>
          </m:rPr>
          <m:t>ln</m:t>
        </m:r>
        <m:r>
          <m:t>p</m:t>
        </m:r>
        <m:d>
          <m:dPr>
            <m:begChr m:val="("/>
            <m:endChr m:val=")"/>
            <m:sepChr m:val=""/>
            <m:grow/>
          </m:dPr>
          <m:e>
            <m:r>
              <m:rPr>
                <m:sty m:val="b"/>
              </m:rPr>
              <m:t>x</m:t>
            </m:r>
            <m:r>
              <m:rPr>
                <m:sty m:val="p"/>
              </m:rPr>
              <m:t>∣</m:t>
            </m:r>
            <m:r>
              <m:rPr>
                <m:sty m:val="b"/>
              </m:rPr>
              <m:t>w</m:t>
            </m:r>
          </m:e>
        </m:d>
      </m:oMath>
      <w:r>
        <w:t xml:space="preserve"> </w:t>
      </w:r>
      <w:r>
        <w:rPr>
          <w:rFonts w:hint="eastAsia"/>
        </w:rPr>
        <w:t xml:space="preserve">写成如下两项之和的形式</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w</m:t>
              </m:r>
            </m:e>
          </m:d>
          <m:r>
            <m:rPr>
              <m:sty m:val="p"/>
            </m:rPr>
            <m:t>=</m:t>
          </m:r>
          <m:r>
            <m:rPr>
              <m:sty m:val="p"/>
              <m:scr m:val="script"/>
            </m:rPr>
            <m:t>L</m:t>
          </m:r>
          <m:d>
            <m:dPr>
              <m:begChr m:val="("/>
              <m:endChr m:val=")"/>
              <m:sepChr m:val=""/>
              <m:grow/>
            </m:dPr>
            <m:e>
              <m:r>
                <m:rPr>
                  <m:sty m:val="b"/>
                </m:rPr>
                <m:t>w</m:t>
              </m:r>
            </m:e>
          </m:d>
          <m:r>
            <m:rPr>
              <m:sty m:val="p"/>
            </m:rPr>
            <m:t>+</m:t>
          </m:r>
          <m:r>
            <m:rPr>
              <m:sty m:val="p"/>
            </m:rPr>
            <m:t>KL</m:t>
          </m:r>
          <m:d>
            <m:dPr>
              <m:begChr m:val="("/>
              <m:endChr m:val=")"/>
              <m:sepChr m:val=""/>
              <m:grow/>
            </m:dPr>
            <m:e>
              <m:r>
                <m:t>q</m:t>
              </m:r>
              <m:d>
                <m:dPr>
                  <m:begChr m:val="("/>
                  <m:endChr m:val=")"/>
                  <m:sepChr m:val=""/>
                  <m:grow/>
                </m:dPr>
                <m:e>
                  <m:r>
                    <m:rPr>
                      <m:sty m:val="b"/>
                    </m:rPr>
                    <m:t>z</m:t>
                  </m:r>
                </m:e>
              </m:d>
              <m:r>
                <m:rPr>
                  <m:sty m:val="p"/>
                </m:rPr>
                <m:t>∥</m:t>
              </m:r>
              <m:r>
                <m:t>p</m:t>
              </m:r>
              <m:d>
                <m:dPr>
                  <m:begChr m:val="("/>
                  <m:endChr m:val=")"/>
                  <m:sepChr m:val=""/>
                  <m:grow/>
                </m:dPr>
                <m:e>
                  <m:r>
                    <m:rPr>
                      <m:sty m:val="b"/>
                    </m:rPr>
                    <m:t>z</m:t>
                  </m:r>
                  <m:r>
                    <m:rPr>
                      <m:sty m:val="p"/>
                    </m:rPr>
                    <m:t>∣</m:t>
                  </m:r>
                  <m:r>
                    <m:rPr>
                      <m:sty m:val="b"/>
                    </m:rPr>
                    <m:t>x</m:t>
                  </m:r>
                  <m:r>
                    <m:rPr>
                      <m:sty m:val="p"/>
                    </m:rPr>
                    <m:t>,</m:t>
                  </m:r>
                  <m:r>
                    <m:rPr>
                      <m:sty m:val="b"/>
                    </m:rPr>
                    <m:t>w</m:t>
                  </m:r>
                </m:e>
              </m:d>
            </m:e>
          </m:d>
          <m:r>
            <m:t>  </m:t>
          </m:r>
          <m:r>
            <m:rPr>
              <m:nor/>
              <m:sty m:val="p"/>
            </m:rPr>
            <m:t>(16.57)</m:t>
          </m:r>
        </m:oMath>
      </m:oMathPara>
    </w:p>
    <w:p>
      <w:r>
        <w:pict>
          <v:rect style="width:0;height:1.5pt" o:hralign="center" o:hrstd="t" o:hr="t"/>
        </w:pict>
      </w:r>
    </w:p>
    <w:p>
      <w:pPr>
        <w:pStyle w:val="FirstParagraph"/>
      </w:pPr>
      <w:r>
        <w:rPr>
          <w:rFonts w:hint="eastAsia"/>
        </w:rPr>
        <w:t xml:space="preserve">练习</w:t>
      </w:r>
      <w:r>
        <w:t xml:space="preserve"> 16.18</w:t>
      </w:r>
    </w:p>
    <w:p>
      <w:r>
        <w:pict>
          <v:rect style="width:0;height:1.5pt" o:hralign="center" o:hrstd="t" o:hr="t"/>
        </w:pict>
      </w:r>
    </w:p>
    <w:p>
      <w:pPr>
        <w:pStyle w:val="FirstParagraph"/>
      </w:pPr>
      <w:r>
        <w:rPr>
          <w:rFonts w:hint="eastAsia"/>
        </w:rPr>
        <w:t xml:space="preserve">其中我们定义了</w:t>
      </w:r>
    </w:p>
    <w:p>
      <w:pPr>
        <w:pStyle w:val="a0"/>
      </w:pPr>
      <m:oMathPara>
        <m:oMathParaPr>
          <m:jc m:val="center"/>
        </m:oMathParaPr>
        <m:oMath>
          <m:r>
            <m:rPr>
              <m:sty m:val="p"/>
              <m:scr m:val="script"/>
            </m:rPr>
            <m:t>L</m:t>
          </m:r>
          <m:d>
            <m:dPr>
              <m:begChr m:val="("/>
              <m:endChr m:val=")"/>
              <m:sepChr m:val=""/>
              <m:grow/>
            </m:dPr>
            <m:e>
              <m:r>
                <m:t>q</m:t>
              </m:r>
              <m:r>
                <m:rPr>
                  <m:sty m:val="p"/>
                </m:rPr>
                <m:t>,</m:t>
              </m:r>
              <m:r>
                <m:rPr>
                  <m:sty m:val="b"/>
                </m:rPr>
                <m:t>w</m:t>
              </m:r>
            </m:e>
          </m:d>
          <m:r>
            <m:rPr>
              <m:sty m:val="p"/>
            </m:rPr>
            <m:t>=</m:t>
          </m:r>
          <m:r>
            <m:rPr>
              <m:sty m:val="p"/>
            </m:rPr>
            <m:t>∫</m:t>
          </m:r>
          <m:r>
            <m:t>q</m:t>
          </m:r>
          <m:d>
            <m:dPr>
              <m:begChr m:val="("/>
              <m:endChr m:val=")"/>
              <m:sepChr m:val=""/>
              <m:grow/>
            </m:dPr>
            <m:e>
              <m:r>
                <m:rPr>
                  <m:sty m:val="b"/>
                </m:rPr>
                <m:t>z</m:t>
              </m:r>
            </m:e>
          </m:d>
          <m:r>
            <m:rPr>
              <m:sty m:val="p"/>
            </m:rPr>
            <m:t>ln</m:t>
          </m:r>
          <m:d>
            <m:dPr>
              <m:begChr m:val="{"/>
              <m:endChr m:val="}"/>
              <m:sepChr m:val=""/>
              <m:grow/>
            </m:dPr>
            <m:e>
              <m:f>
                <m:fPr>
                  <m:type m:val="bar"/>
                </m:fPr>
                <m:num>
                  <m:r>
                    <m:t>p</m:t>
                  </m:r>
                  <m:d>
                    <m:dPr>
                      <m:begChr m:val="("/>
                      <m:endChr m:val=")"/>
                      <m:sepChr m:val=""/>
                      <m:grow/>
                    </m:dPr>
                    <m:e>
                      <m:r>
                        <m:rPr>
                          <m:sty m:val="b"/>
                        </m:rPr>
                        <m:t>x</m:t>
                      </m:r>
                      <m:r>
                        <m:rPr>
                          <m:sty m:val="p"/>
                        </m:rPr>
                        <m:t>,</m:t>
                      </m:r>
                      <m:r>
                        <m:rPr>
                          <m:sty m:val="b"/>
                        </m:rPr>
                        <m:t>z</m:t>
                      </m:r>
                      <m:r>
                        <m:rPr>
                          <m:sty m:val="p"/>
                        </m:rPr>
                        <m:t>∣</m:t>
                      </m:r>
                      <m:r>
                        <m:rPr>
                          <m:sty m:val="b"/>
                        </m:rPr>
                        <m:t>w</m:t>
                      </m:r>
                    </m:e>
                  </m:d>
                </m:num>
                <m:den>
                  <m:r>
                    <m:t>q</m:t>
                  </m:r>
                  <m:d>
                    <m:dPr>
                      <m:begChr m:val="("/>
                      <m:endChr m:val=")"/>
                      <m:sepChr m:val=""/>
                      <m:grow/>
                    </m:dPr>
                    <m:e>
                      <m:r>
                        <m:rPr>
                          <m:sty m:val="b"/>
                        </m:rPr>
                        <m:t>z</m:t>
                      </m:r>
                    </m:e>
                  </m:d>
                </m:den>
              </m:f>
            </m:e>
          </m:d>
          <m:r>
            <m:rPr>
              <m:sty m:val="p"/>
            </m:rPr>
            <m:t>d</m:t>
          </m:r>
          <m:r>
            <m:rPr>
              <m:sty m:val="b"/>
            </m:rPr>
            <m:t>z</m:t>
          </m:r>
          <m:r>
            <m:t>  </m:t>
          </m:r>
          <m:r>
            <m:rPr>
              <m:nor/>
              <m:sty m:val="p"/>
            </m:rPr>
            <m:t>(16.58)</m:t>
          </m:r>
        </m:oMath>
      </m:oMathPara>
    </w:p>
    <w:p>
      <w:pPr>
        <w:pStyle w:val="FirstParagraph"/>
      </w:pPr>
      <m:oMathPara>
        <m:oMathParaPr>
          <m:jc m:val="center"/>
        </m:oMathParaPr>
        <m:oMath>
          <m:r>
            <m:rPr>
              <m:sty m:val="p"/>
            </m:rPr>
            <m:t>K</m:t>
          </m:r>
          <m:r>
            <m:rPr>
              <m:sty m:val="p"/>
            </m:rPr>
            <m:t>L</m:t>
          </m:r>
          <m:d>
            <m:dPr>
              <m:begChr m:val="("/>
              <m:endChr m:val=")"/>
              <m:sepChr m:val=""/>
              <m:grow/>
            </m:dPr>
            <m:e>
              <m:r>
                <m:t>q</m:t>
              </m:r>
              <m:d>
                <m:dPr>
                  <m:begChr m:val="("/>
                  <m:endChr m:val=")"/>
                  <m:sepChr m:val=""/>
                  <m:grow/>
                </m:dPr>
                <m:e>
                  <m:r>
                    <m:rPr>
                      <m:sty m:val="b"/>
                    </m:rPr>
                    <m:t>z</m:t>
                  </m:r>
                </m:e>
              </m:d>
              <m:r>
                <m:rPr>
                  <m:sty m:val="p"/>
                </m:rPr>
                <m:t>∥</m:t>
              </m:r>
              <m:r>
                <m:t>p</m:t>
              </m:r>
              <m:d>
                <m:dPr>
                  <m:begChr m:val="("/>
                  <m:endChr m:val=")"/>
                  <m:sepChr m:val=""/>
                  <m:grow/>
                </m:dPr>
                <m:e>
                  <m:r>
                    <m:rPr>
                      <m:sty m:val="b"/>
                    </m:rPr>
                    <m:t>z</m:t>
                  </m:r>
                  <m:r>
                    <m:rPr>
                      <m:sty m:val="p"/>
                    </m:rPr>
                    <m:t>∣</m:t>
                  </m:r>
                  <m:r>
                    <m:rPr>
                      <m:sty m:val="b"/>
                    </m:rPr>
                    <m:t>x</m:t>
                  </m:r>
                  <m:r>
                    <m:rPr>
                      <m:sty m:val="p"/>
                    </m:rPr>
                    <m:t>,</m:t>
                  </m:r>
                  <m:r>
                    <m:rPr>
                      <m:sty m:val="b"/>
                    </m:rPr>
                    <m:t>w</m:t>
                  </m:r>
                </m:e>
              </m:d>
            </m:e>
          </m:d>
          <m:r>
            <m:rPr>
              <m:sty m:val="p"/>
            </m:rPr>
            <m:t>=</m:t>
          </m:r>
          <m:r>
            <m:rPr>
              <m:sty m:val="p"/>
            </m:rPr>
            <m:t>−</m:t>
          </m:r>
          <m:r>
            <m:rPr>
              <m:sty m:val="p"/>
            </m:rPr>
            <m:t>∫</m:t>
          </m:r>
          <m:r>
            <m:t>q</m:t>
          </m:r>
          <m:d>
            <m:dPr>
              <m:begChr m:val="("/>
              <m:endChr m:val=")"/>
              <m:sepChr m:val=""/>
              <m:grow/>
            </m:dPr>
            <m:e>
              <m:r>
                <m:rPr>
                  <m:sty m:val="b"/>
                </m:rPr>
                <m:t>z</m:t>
              </m:r>
            </m:e>
          </m:d>
          <m:r>
            <m:rPr>
              <m:sty m:val="p"/>
            </m:rPr>
            <m:t>ln</m:t>
          </m:r>
          <m:d>
            <m:dPr>
              <m:begChr m:val="{"/>
              <m:endChr m:val="}"/>
              <m:sepChr m:val=""/>
              <m:grow/>
            </m:dPr>
            <m:e>
              <m:f>
                <m:fPr>
                  <m:type m:val="bar"/>
                </m:fPr>
                <m:num>
                  <m:r>
                    <m:t>p</m:t>
                  </m:r>
                  <m:d>
                    <m:dPr>
                      <m:begChr m:val="("/>
                      <m:endChr m:val=")"/>
                      <m:sepChr m:val=""/>
                      <m:grow/>
                    </m:dPr>
                    <m:e>
                      <m:r>
                        <m:rPr>
                          <m:sty m:val="b"/>
                        </m:rPr>
                        <m:t>z</m:t>
                      </m:r>
                      <m:r>
                        <m:rPr>
                          <m:sty m:val="p"/>
                        </m:rPr>
                        <m:t>∣</m:t>
                      </m:r>
                      <m:r>
                        <m:rPr>
                          <m:sty m:val="b"/>
                        </m:rPr>
                        <m:t>x</m:t>
                      </m:r>
                      <m:r>
                        <m:rPr>
                          <m:sty m:val="p"/>
                        </m:rPr>
                        <m:t>,</m:t>
                      </m:r>
                      <m:r>
                        <m:rPr>
                          <m:sty m:val="b"/>
                        </m:rPr>
                        <m:t>w</m:t>
                      </m:r>
                    </m:e>
                  </m:d>
                </m:num>
                <m:den>
                  <m:r>
                    <m:t>q</m:t>
                  </m:r>
                  <m:d>
                    <m:dPr>
                      <m:begChr m:val="("/>
                      <m:endChr m:val=")"/>
                      <m:sepChr m:val=""/>
                      <m:grow/>
                    </m:dPr>
                    <m:e>
                      <m:r>
                        <m:rPr>
                          <m:sty m:val="b"/>
                        </m:rPr>
                        <m:t>z</m:t>
                      </m:r>
                    </m:e>
                  </m:d>
                </m:den>
              </m:f>
            </m:e>
          </m:d>
          <m:r>
            <m:rPr>
              <m:sty m:val="p"/>
            </m:rPr>
            <m:t>d</m:t>
          </m:r>
          <m:r>
            <m:rPr>
              <m:sty m:val="b"/>
            </m:rPr>
            <m:t>z</m:t>
          </m:r>
          <m:r>
            <m:rPr>
              <m:sty m:val="p"/>
            </m:rPr>
            <m:t>.</m:t>
          </m:r>
          <m:r>
            <m:t>  </m:t>
          </m:r>
          <m:r>
            <m:rPr>
              <m:nor/>
              <m:sty m:val="p"/>
            </m:rPr>
            <m:t>(16.59)</m:t>
          </m:r>
        </m:oMath>
      </m:oMathPara>
    </w:p>
    <w:p>
      <w:pPr>
        <w:pStyle w:val="FirstParagraph"/>
      </w:pPr>
      <w:r>
        <w:rPr>
          <w:rFonts w:hint="eastAsia"/>
        </w:rPr>
        <w:t xml:space="preserve">由于</w:t>
      </w:r>
      <w:r>
        <w:t xml:space="preserve"> </w:t>
      </w:r>
      <m:oMath>
        <m:r>
          <m:rPr>
            <m:sty m:val="p"/>
          </m:rPr>
          <m:t>KL</m:t>
        </m:r>
        <m:d>
          <m:dPr>
            <m:begChr m:val="("/>
            <m:endChr m:val=")"/>
            <m:sepChr m:val=""/>
            <m:grow/>
          </m:dPr>
          <m:e>
            <m:r>
              <m:t>q</m:t>
            </m:r>
            <m:d>
              <m:dPr>
                <m:begChr m:val="("/>
                <m:endChr m:val=")"/>
                <m:sepChr m:val=""/>
                <m:grow/>
              </m:dPr>
              <m:e>
                <m:r>
                  <m:rPr>
                    <m:sty m:val="b"/>
                  </m:rPr>
                  <m:t>z</m:t>
                </m:r>
              </m:e>
            </m:d>
            <m:r>
              <m:rPr>
                <m:sty m:val="p"/>
              </m:rPr>
              <m:t>∥</m:t>
            </m:r>
            <m:r>
              <m:t>p</m:t>
            </m:r>
            <m:d>
              <m:dPr>
                <m:begChr m:val="("/>
                <m:endChr m:val=")"/>
                <m:sepChr m:val=""/>
                <m:grow/>
              </m:dPr>
              <m:e>
                <m:r>
                  <m:rPr>
                    <m:sty m:val="b"/>
                  </m:rPr>
                  <m:t>z</m:t>
                </m:r>
                <m:r>
                  <m:rPr>
                    <m:sty m:val="p"/>
                  </m:rPr>
                  <m:t>∣</m:t>
                </m:r>
                <m:r>
                  <m:rPr>
                    <m:sty m:val="b"/>
                  </m:rPr>
                  <m:t>x</m:t>
                </m:r>
                <m:r>
                  <m:rPr>
                    <m:sty m:val="p"/>
                  </m:rPr>
                  <m:t>,</m:t>
                </m:r>
                <m:r>
                  <m:rPr>
                    <m:sty m:val="b"/>
                  </m:rPr>
                  <m:t>w</m:t>
                </m:r>
              </m:e>
            </m:d>
          </m:e>
        </m:d>
      </m:oMath>
      <w:r>
        <w:t xml:space="preserve"> </w:t>
      </w:r>
      <w:r>
        <w:rPr>
          <w:rFonts w:hint="eastAsia"/>
        </w:rPr>
        <w:t xml:space="preserve">是一个</w:t>
      </w:r>
      <w:r>
        <w:t xml:space="preserve"> Kullback-Leibler </w:t>
      </w:r>
      <w:r>
        <w:rPr>
          <w:rFonts w:hint="eastAsia"/>
        </w:rPr>
        <w:t xml:space="preserve">散度，它满足性质</w:t>
      </w:r>
      <w:r>
        <w:t xml:space="preserve"> </w:t>
      </w:r>
      <m:oMath>
        <m:r>
          <m:rPr>
            <m:sty m:val="p"/>
          </m:rPr>
          <m:t>K</m:t>
        </m:r>
        <m:r>
          <m:rPr>
            <m:sty m:val="p"/>
          </m:rPr>
          <m:t>L</m:t>
        </m:r>
        <m:d>
          <m:dPr>
            <m:begChr m:val="("/>
            <m:endChr m:val=")"/>
            <m:sepChr m:val=""/>
            <m:grow/>
          </m:dPr>
          <m:e>
            <m:r>
              <m:rPr>
                <m:sty m:val="p"/>
              </m:rPr>
              <m:t>⋅</m:t>
            </m:r>
            <m:r>
              <m:rPr>
                <m:sty m:val="p"/>
              </m:rPr>
              <m:t>∥</m:t>
            </m:r>
            <m:r>
              <m:rPr>
                <m:sty m:val="p"/>
              </m:rPr>
              <m:t>⋅</m:t>
            </m:r>
          </m:e>
        </m:d>
        <m:r>
          <m:rPr>
            <m:sty m:val="p"/>
          </m:rPr>
          <m:t>≥</m:t>
        </m:r>
        <m:r>
          <m:t>0</m:t>
        </m:r>
      </m:oMath>
      <w:r>
        <w:t xml:space="preserve"> </w:t>
      </w:r>
      <w:r>
        <w:rPr>
          <w:rFonts w:hint="eastAsia"/>
        </w:rPr>
        <w:t xml:space="preserve">，由此可得</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w</m:t>
              </m:r>
            </m:e>
          </m:d>
          <m:r>
            <m:rPr>
              <m:sty m:val="p"/>
            </m:rPr>
            <m:t>≥</m:t>
          </m:r>
          <m:r>
            <m:rPr>
              <m:sty m:val="p"/>
              <m:scr m:val="script"/>
            </m:rPr>
            <m:t>L</m:t>
          </m:r>
          <m:d>
            <m:dPr>
              <m:begChr m:val="("/>
              <m:endChr m:val=")"/>
              <m:sepChr m:val=""/>
              <m:grow/>
            </m:dPr>
            <m:e>
              <m:r>
                <m:rPr>
                  <m:sty m:val="b"/>
                </m:rPr>
                <m:t>w</m:t>
              </m:r>
            </m:e>
          </m:d>
          <m:r>
            <m:t>  </m:t>
          </m:r>
          <m:r>
            <m:rPr>
              <m:nor/>
              <m:sty m:val="p"/>
            </m:rPr>
            <m:t>(16.60)</m:t>
          </m:r>
        </m:oMath>
      </m:oMathPara>
    </w:p>
    <w:p>
      <w:r>
        <w:pict>
          <v:rect style="width:0;height:1.5pt" o:hralign="center" o:hrstd="t" o:hr="t"/>
        </w:pict>
      </w:r>
    </w:p>
    <w:p>
      <w:pPr>
        <w:pStyle w:val="FirstParagraph"/>
      </w:pPr>
      <w:r>
        <w:rPr>
          <w:rFonts w:hint="eastAsia"/>
        </w:rPr>
        <w:t xml:space="preserve">第</w:t>
      </w:r>
      <w:r>
        <w:t xml:space="preserve"> 2.5.5 </w:t>
      </w:r>
      <w:r>
        <w:rPr>
          <w:rFonts w:hint="eastAsia"/>
        </w:rPr>
        <w:t xml:space="preserve">节</w:t>
      </w:r>
    </w:p>
    <w:p>
      <w:r>
        <w:pict>
          <v:rect style="width:0;height:1.5pt" o:hralign="center" o:hrstd="t" o:hr="t"/>
        </w:pict>
      </w:r>
    </w:p>
    <w:p>
      <w:pPr>
        <w:pStyle w:val="FirstParagraph"/>
      </w:pPr>
      <w:r>
        <w:rPr>
          <w:rFonts w:hint="eastAsia"/>
        </w:rPr>
        <w:t xml:space="preserve">因此我们看到，由</w:t>
      </w:r>
      <w:r>
        <w:t xml:space="preserve"> (16.58) </w:t>
      </w:r>
      <w:r>
        <w:rPr>
          <w:rFonts w:hint="eastAsia"/>
        </w:rPr>
        <w:t xml:space="preserve">给出的</w:t>
      </w:r>
      <w:r>
        <w:t xml:space="preserve"> </w:t>
      </w:r>
      <m:oMath>
        <m:r>
          <m:rPr>
            <m:sty m:val="p"/>
            <m:scr m:val="script"/>
          </m:rPr>
          <m:t>L</m:t>
        </m:r>
        <m:d>
          <m:dPr>
            <m:begChr m:val="("/>
            <m:endChr m:val=")"/>
            <m:sepChr m:val=""/>
            <m:grow/>
          </m:dPr>
          <m:e>
            <m:r>
              <m:t>q</m:t>
            </m:r>
            <m:r>
              <m:rPr>
                <m:sty m:val="p"/>
              </m:rPr>
              <m:t>,</m:t>
            </m:r>
            <m:r>
              <m:rPr>
                <m:sty m:val="b"/>
              </m:rPr>
              <m:t>w</m:t>
            </m:r>
          </m:e>
        </m:d>
      </m:oMath>
      <w:r>
        <w:t xml:space="preserve"> </w:t>
      </w:r>
      <w:r>
        <w:rPr>
          <w:rFonts w:hint="eastAsia"/>
        </w:rPr>
        <w:t xml:space="preserve">构成了对数似然的一个下界，称为证据下界或</w:t>
      </w:r>
      <w:r>
        <w:t xml:space="preserve"> </w:t>
      </w:r>
      <w:r>
        <w:rPr>
          <w:rFonts w:hint="eastAsia"/>
        </w:rPr>
        <w:t xml:space="preserve">ELBO。我们发现</w:t>
      </w:r>
      <w:r>
        <w:t xml:space="preserve"> </w:t>
      </w:r>
      <m:oMath>
        <m:r>
          <m:rPr>
            <m:sty m:val="p"/>
            <m:scr m:val="script"/>
          </m:rPr>
          <m:t>L</m:t>
        </m:r>
        <m:d>
          <m:dPr>
            <m:begChr m:val="("/>
            <m:endChr m:val=")"/>
            <m:sepChr m:val=""/>
            <m:grow/>
          </m:dPr>
          <m:e>
            <m:r>
              <m:t>q</m:t>
            </m:r>
            <m:r>
              <m:rPr>
                <m:sty m:val="p"/>
              </m:rPr>
              <m:t>,</m:t>
            </m:r>
            <m:r>
              <m:rPr>
                <m:sty m:val="b"/>
              </m:rPr>
              <m:t>w</m:t>
            </m:r>
          </m:e>
        </m:d>
      </m:oMath>
      <w:r>
        <w:t xml:space="preserve"> </w:t>
      </w:r>
      <w:r>
        <w:rPr>
          <w:rFonts w:hint="eastAsia"/>
        </w:rPr>
        <w:t xml:space="preserve">与离散情形下推导得到的形式</w:t>
      </w:r>
      <w:r>
        <w:t xml:space="preserve"> (15.53) </w:t>
      </w:r>
      <w:r>
        <w:rPr>
          <w:rFonts w:hint="eastAsia"/>
        </w:rPr>
        <w:t xml:space="preserve">相同，但求和被积分所取代。</w:t>
      </w:r>
    </w:p>
    <w:p>
      <w:pPr>
        <w:pStyle w:val="a0"/>
      </w:pPr>
      <w:r>
        <w:rPr>
          <w:rFonts w:hint="eastAsia"/>
        </w:rPr>
        <w:t xml:space="preserve">我们可以使用一种称为期望最大化算法(或</w:t>
      </w:r>
      <w:r>
        <w:t xml:space="preserve"> EM </w:t>
      </w:r>
      <w:r>
        <w:rPr>
          <w:rFonts w:hint="eastAsia"/>
        </w:rPr>
        <w:t xml:space="preserve">算法)的两阶段迭代过程来最大化对数似然函数。在该算法中，我们交替地关于</w:t>
      </w:r>
      <w:r>
        <w:t xml:space="preserve"> </w:t>
      </w:r>
      <m:oMath>
        <m:r>
          <m:t>q</m:t>
        </m:r>
        <m:d>
          <m:dPr>
            <m:begChr m:val="("/>
            <m:endChr m:val=")"/>
            <m:sepChr m:val=""/>
            <m:grow/>
          </m:dPr>
          <m:e>
            <m:r>
              <m:rPr>
                <m:sty m:val="b"/>
              </m:rPr>
              <m:t>z</m:t>
            </m:r>
          </m:e>
        </m:d>
      </m:oMath>
      <w:r>
        <w:t xml:space="preserve"> </w:t>
      </w:r>
      <w:r>
        <w:t xml:space="preserve">(E </w:t>
      </w:r>
      <w:r>
        <w:rPr>
          <w:rFonts w:hint="eastAsia"/>
        </w:rPr>
        <w:t xml:space="preserve">步)和</w:t>
      </w:r>
      <w:r>
        <w:t xml:space="preserve"> </w:t>
      </w:r>
      <m:oMath>
        <m:r>
          <m:rPr>
            <m:sty m:val="b"/>
          </m:rPr>
          <m:t>w</m:t>
        </m:r>
      </m:oMath>
      <w:r>
        <w:t xml:space="preserve"> </w:t>
      </w:r>
      <w:r>
        <w:t xml:space="preserve">(M </w:t>
      </w:r>
      <w:r>
        <w:rPr>
          <w:rFonts w:hint="eastAsia"/>
        </w:rPr>
        <w:t xml:space="preserve">步)最大化</w:t>
      </w:r>
      <w:r>
        <w:t xml:space="preserve"> </w:t>
      </w:r>
      <m:oMath>
        <m:r>
          <m:rPr>
            <m:sty m:val="p"/>
            <m:scr m:val="script"/>
          </m:rPr>
          <m:t>L</m:t>
        </m:r>
        <m:d>
          <m:dPr>
            <m:begChr m:val="("/>
            <m:endChr m:val=")"/>
            <m:sepChr m:val=""/>
            <m:grow/>
          </m:dPr>
          <m:e>
            <m:r>
              <m:t>q</m:t>
            </m:r>
            <m:r>
              <m:rPr>
                <m:sty m:val="p"/>
              </m:rPr>
              <m:t>,</m:t>
            </m:r>
            <m:r>
              <m:rPr>
                <m:sty m:val="b"/>
              </m:rPr>
              <m:t>w</m:t>
            </m:r>
          </m:e>
        </m:d>
      </m:oMath>
      <w:r>
        <w:t xml:space="preserve"> </w:t>
      </w:r>
      <w:r>
        <w:rPr>
          <w:rFonts w:hint="eastAsia"/>
        </w:rPr>
        <w:t xml:space="preserve">。我们首先初始化参数</w:t>
      </w:r>
      <w:r>
        <w:t xml:space="preserve"> </w:t>
      </w:r>
      <m:oMath>
        <m:sSup>
          <m:e>
            <m:r>
              <m:rPr>
                <m:sty m:val="b"/>
              </m:rPr>
              <m:t>w</m:t>
            </m:r>
          </m:e>
          <m:sup>
            <m:d>
              <m:dPr>
                <m:begChr m:val="("/>
                <m:endChr m:val=")"/>
                <m:sepChr m:val=""/>
                <m:grow/>
              </m:dPr>
              <m:e>
                <m:r>
                  <m:rPr>
                    <m:nor/>
                    <m:sty m:val="p"/>
                  </m:rPr>
                  <m:t> old </m:t>
                </m:r>
              </m:e>
            </m:d>
          </m:sup>
        </m:sSup>
      </m:oMath>
      <w:r>
        <w:t xml:space="preserve"> </w:t>
      </w:r>
      <w:r>
        <w:rPr>
          <w:rFonts w:hint="eastAsia"/>
        </w:rPr>
        <w:t xml:space="preserve">。然后在</w:t>
      </w:r>
      <w:r>
        <w:t xml:space="preserve"> E </w:t>
      </w:r>
      <w:r>
        <w:rPr>
          <w:rFonts w:hint="eastAsia"/>
        </w:rPr>
        <w:t xml:space="preserve">步中，我们固定</w:t>
      </w:r>
      <w:r>
        <w:t xml:space="preserve"> </w:t>
      </w:r>
      <m:oMath>
        <m:r>
          <m:rPr>
            <m:sty m:val="b"/>
          </m:rPr>
          <m:t>w</m:t>
        </m:r>
      </m:oMath>
      <w:r>
        <w:t xml:space="preserve"> </w:t>
      </w:r>
      <w:r>
        <w:rPr>
          <w:rFonts w:hint="eastAsia"/>
        </w:rPr>
        <w:t xml:space="preserve">，并关于</w:t>
      </w:r>
      <w:r>
        <w:t xml:space="preserve"> </w:t>
      </w:r>
      <m:oMath>
        <m:r>
          <m:t>q</m:t>
        </m:r>
        <m:d>
          <m:dPr>
            <m:begChr m:val="("/>
            <m:endChr m:val=")"/>
            <m:sepChr m:val=""/>
            <m:grow/>
          </m:dPr>
          <m:e>
            <m:r>
              <m:rPr>
                <m:sty m:val="b"/>
              </m:rPr>
              <m:t>z</m:t>
            </m:r>
          </m:e>
        </m:d>
      </m:oMath>
      <w:r>
        <w:t xml:space="preserve"> </w:t>
      </w:r>
      <w:r>
        <w:rPr>
          <w:rFonts w:hint="eastAsia"/>
        </w:rPr>
        <w:t xml:space="preserve">最大化下界。通过注意到通过最小化</w:t>
      </w:r>
      <w:r>
        <w:t xml:space="preserve"> (16.59) </w:t>
      </w:r>
      <w:r>
        <w:rPr>
          <w:rFonts w:hint="eastAsia"/>
        </w:rPr>
        <w:t xml:space="preserve">中的</w:t>
      </w:r>
      <w:r>
        <w:t xml:space="preserve"> Kullback-Leibler </w:t>
      </w:r>
      <w:r>
        <w:rPr>
          <w:rFonts w:hint="eastAsia"/>
        </w:rPr>
        <w:t xml:space="preserve">散度可以得到该下界的最大值，并且当</w:t>
      </w:r>
      <w:r>
        <w:t xml:space="preserve"> </w:t>
      </w:r>
      <m:oMath>
        <m:r>
          <m:t>q</m:t>
        </m:r>
        <m:d>
          <m:dPr>
            <m:begChr m:val="("/>
            <m:endChr m:val=")"/>
            <m:sepChr m:val=""/>
            <m:grow/>
          </m:dPr>
          <m:e>
            <m:r>
              <m:rPr>
                <m:sty m:val="b"/>
              </m:rPr>
              <m:t>z</m:t>
            </m:r>
          </m:e>
        </m:d>
        <m:r>
          <m:rPr>
            <m:sty m:val="p"/>
          </m:rPr>
          <m:t>=</m:t>
        </m:r>
        <m:r>
          <m:t>p</m:t>
        </m:r>
        <m:d>
          <m:dPr>
            <m:begChr m:val="("/>
            <m:endChr m:val=")"/>
            <m:sepChr m:val=""/>
            <m:grow/>
          </m:dPr>
          <m:e>
            <m:r>
              <m:rPr>
                <m:sty m:val="b"/>
              </m:rPr>
              <m:t>z</m:t>
            </m:r>
            <m:r>
              <m:rPr>
                <m:sty m:val="p"/>
              </m:rPr>
              <m:t>∣</m:t>
            </m:r>
            <m:r>
              <m:rPr>
                <m:sty m:val="b"/>
              </m:rPr>
              <m:t>x</m:t>
            </m:r>
            <m:r>
              <m:rPr>
                <m:sty m:val="p"/>
              </m:rPr>
              <m:t>,</m:t>
            </m:r>
            <m:sSup>
              <m:e>
                <m:r>
                  <m:rPr>
                    <m:sty m:val="b"/>
                  </m:rPr>
                  <m:t>w</m:t>
                </m:r>
              </m:e>
              <m:sup>
                <m:d>
                  <m:dPr>
                    <m:begChr m:val="("/>
                    <m:endChr m:val=")"/>
                    <m:sepChr m:val=""/>
                    <m:grow/>
                  </m:dPr>
                  <m:e>
                    <m:r>
                      <m:rPr>
                        <m:sty m:val="p"/>
                      </m:rPr>
                      <m:t>o</m:t>
                    </m:r>
                    <m:r>
                      <m:rPr>
                        <m:sty m:val="p"/>
                      </m:rPr>
                      <m:t>l</m:t>
                    </m:r>
                    <m:r>
                      <m:rPr>
                        <m:sty m:val="p"/>
                      </m:rPr>
                      <m:t>d</m:t>
                    </m:r>
                  </m:e>
                </m:d>
              </m:sup>
            </m:sSup>
          </m:e>
        </m:d>
      </m:oMath>
      <w:r>
        <w:t xml:space="preserve"> </w:t>
      </w:r>
      <w:r>
        <w:rPr>
          <w:rFonts w:hint="eastAsia"/>
        </w:rPr>
        <w:t xml:space="preserve">时可以实现这一点(此时</w:t>
      </w:r>
      <w:r>
        <w:t xml:space="preserve"> Kullback-Leibler </w:t>
      </w:r>
      <w:r>
        <w:rPr>
          <w:rFonts w:hint="eastAsia"/>
        </w:rPr>
        <w:t xml:space="preserve">散度为零)，这很容易做到。在</w:t>
      </w:r>
      <w:r>
        <w:t xml:space="preserve"> M </w:t>
      </w:r>
      <w:r>
        <w:rPr>
          <w:rFonts w:hint="eastAsia"/>
        </w:rPr>
        <w:t xml:space="preserve">步中，我们固定</w:t>
      </w:r>
      <w:r>
        <w:t xml:space="preserve"> </w:t>
      </w:r>
      <m:oMath>
        <m:r>
          <m:t>q</m:t>
        </m:r>
        <m:d>
          <m:dPr>
            <m:begChr m:val="("/>
            <m:endChr m:val=")"/>
            <m:sepChr m:val=""/>
            <m:grow/>
          </m:dPr>
          <m:e>
            <m:r>
              <m:rPr>
                <m:sty m:val="b"/>
              </m:rPr>
              <m:t>z</m:t>
            </m:r>
          </m:e>
        </m:d>
      </m:oMath>
      <w:r>
        <w:t xml:space="preserve"> </w:t>
      </w:r>
      <w:r>
        <w:rPr>
          <w:rFonts w:hint="eastAsia"/>
        </w:rPr>
        <w:t xml:space="preserve">的这个选择，并关于</w:t>
      </w:r>
      <w:r>
        <w:t xml:space="preserve"> </w:t>
      </w:r>
      <m:oMath>
        <m:r>
          <m:rPr>
            <m:sty m:val="b"/>
          </m:rPr>
          <m:t>w</m:t>
        </m:r>
      </m:oMath>
      <w:r>
        <w:t xml:space="preserve"> </w:t>
      </w:r>
      <w:r>
        <w:rPr>
          <w:rFonts w:hint="eastAsia"/>
        </w:rPr>
        <w:t xml:space="preserve">最大化</w:t>
      </w:r>
      <w:r>
        <w:t xml:space="preserve"> </w:t>
      </w:r>
      <m:oMath>
        <m:r>
          <m:rPr>
            <m:sty m:val="p"/>
            <m:scr m:val="script"/>
          </m:rPr>
          <m:t>L</m:t>
        </m:r>
        <m:d>
          <m:dPr>
            <m:begChr m:val="("/>
            <m:endChr m:val=")"/>
            <m:sepChr m:val=""/>
            <m:grow/>
          </m:dPr>
          <m:e>
            <m:r>
              <m:t>q</m:t>
            </m:r>
            <m:r>
              <m:rPr>
                <m:sty m:val="p"/>
              </m:rPr>
              <m:t>,</m:t>
            </m:r>
            <m:r>
              <m:rPr>
                <m:sty m:val="b"/>
              </m:rPr>
              <m:t>w</m:t>
            </m:r>
          </m:e>
        </m:d>
      </m:oMath>
      <w:r>
        <w:t xml:space="preserve"> </w:t>
      </w:r>
      <w:r>
        <w:rPr>
          <w:rFonts w:hint="eastAsia"/>
        </w:rPr>
        <w:t xml:space="preserve">。将</w:t>
      </w:r>
      <w:r>
        <w:t xml:space="preserve"> </w:t>
      </w:r>
      <m:oMath>
        <m:r>
          <m:t>q</m:t>
        </m:r>
        <m:d>
          <m:dPr>
            <m:begChr m:val="("/>
            <m:endChr m:val=")"/>
            <m:sepChr m:val=""/>
            <m:grow/>
          </m:dPr>
          <m:e>
            <m:r>
              <m:rPr>
                <m:sty m:val="b"/>
              </m:rPr>
              <m:t>z</m:t>
            </m:r>
          </m:e>
        </m:d>
      </m:oMath>
      <w:r>
        <w:t xml:space="preserve"> </w:t>
      </w:r>
      <w:r>
        <w:rPr>
          <w:rFonts w:hint="eastAsia"/>
        </w:rPr>
        <w:t xml:space="preserve">代入</w:t>
      </w:r>
      <w:r>
        <w:t xml:space="preserve"> (16.58) </w:t>
      </w:r>
      <w:r>
        <w:rPr>
          <w:rFonts w:hint="eastAsia"/>
        </w:rPr>
        <w:t xml:space="preserve">中，我们得到</w:t>
      </w:r>
    </w:p>
    <w:p>
      <w:pPr>
        <w:pStyle w:val="a0"/>
      </w:pPr>
      <m:oMathPara>
        <m:oMathParaPr>
          <m:jc m:val="center"/>
        </m:oMathParaPr>
        <m:oMath>
          <m:r>
            <m:rPr>
              <m:sty m:val="p"/>
              <m:scr m:val="script"/>
            </m:rPr>
            <m:t>L</m:t>
          </m:r>
          <m:d>
            <m:dPr>
              <m:begChr m:val="("/>
              <m:endChr m:val=")"/>
              <m:sepChr m:val=""/>
              <m:grow/>
            </m:dPr>
            <m:e>
              <m:r>
                <m:t>q</m:t>
              </m:r>
              <m:r>
                <m:rPr>
                  <m:sty m:val="p"/>
                </m:rPr>
                <m:t>,</m:t>
              </m:r>
              <m:r>
                <m:rPr>
                  <m:sty m:val="b"/>
                </m:rPr>
                <m:t>w</m:t>
              </m:r>
            </m:e>
          </m:d>
          <m:r>
            <m:rPr>
              <m:sty m:val="p"/>
            </m:rPr>
            <m:t>=</m:t>
          </m:r>
          <m:r>
            <m:rPr>
              <m:sty m:val="p"/>
            </m:rPr>
            <m:t>∫</m:t>
          </m:r>
          <m:r>
            <m:t>p</m:t>
          </m:r>
          <m:d>
            <m:dPr>
              <m:begChr m:val="("/>
              <m:endChr m:val=")"/>
              <m:sepChr m:val=""/>
              <m:grow/>
            </m:dPr>
            <m:e>
              <m:r>
                <m:rPr>
                  <m:sty m:val="b"/>
                </m:rPr>
                <m:t>z</m:t>
              </m:r>
              <m:r>
                <m:rPr>
                  <m:sty m:val="p"/>
                </m:rPr>
                <m:t>∣</m:t>
              </m:r>
              <m:r>
                <m:rPr>
                  <m:sty m:val="b"/>
                </m:rPr>
                <m:t>x</m:t>
              </m:r>
              <m:r>
                <m:rPr>
                  <m:sty m:val="p"/>
                </m:rPr>
                <m:t>,</m:t>
              </m:r>
              <m:sSup>
                <m:e>
                  <m:r>
                    <m:rPr>
                      <m:sty m:val="b"/>
                    </m:rPr>
                    <m:t>w</m:t>
                  </m:r>
                </m:e>
                <m:sup>
                  <m:d>
                    <m:dPr>
                      <m:begChr m:val="("/>
                      <m:endChr m:val=")"/>
                      <m:sepChr m:val=""/>
                      <m:grow/>
                    </m:dPr>
                    <m:e>
                      <m:r>
                        <m:rPr>
                          <m:sty m:val="p"/>
                        </m:rPr>
                        <m:t>o</m:t>
                      </m:r>
                      <m:r>
                        <m:rPr>
                          <m:sty m:val="p"/>
                        </m:rPr>
                        <m:t>l</m:t>
                      </m:r>
                      <m:r>
                        <m:rPr>
                          <m:sty m:val="p"/>
                        </m:rPr>
                        <m:t>d</m:t>
                      </m:r>
                    </m:e>
                  </m:d>
                </m:sup>
              </m:sSup>
            </m:e>
          </m:d>
          <m:r>
            <m:rPr>
              <m:sty m:val="p"/>
            </m:rPr>
            <m:t>ln</m:t>
          </m:r>
          <m:r>
            <m:t>p</m:t>
          </m:r>
          <m:d>
            <m:dPr>
              <m:begChr m:val="("/>
              <m:endChr m:val=")"/>
              <m:sepChr m:val=""/>
              <m:grow/>
            </m:dPr>
            <m:e>
              <m:r>
                <m:rPr>
                  <m:sty m:val="b"/>
                </m:rPr>
                <m:t>x</m:t>
              </m:r>
              <m:r>
                <m:rPr>
                  <m:sty m:val="p"/>
                </m:rPr>
                <m:t>,</m:t>
              </m:r>
              <m:r>
                <m:rPr>
                  <m:sty m:val="b"/>
                </m:rPr>
                <m:t>z</m:t>
              </m:r>
              <m:r>
                <m:rPr>
                  <m:sty m:val="p"/>
                </m:rPr>
                <m:t>∣</m:t>
              </m:r>
              <m:r>
                <m:rPr>
                  <m:sty m:val="b"/>
                </m:rPr>
                <m:t>w</m:t>
              </m:r>
            </m:e>
          </m:d>
          <m:r>
            <m:rPr>
              <m:sty m:val="p"/>
            </m:rPr>
            <m:t>d</m:t>
          </m:r>
          <m:r>
            <m:rPr>
              <m:sty m:val="b"/>
            </m:rPr>
            <m:t>z</m:t>
          </m:r>
        </m:oMath>
      </m:oMathPara>
    </w:p>
    <w:p>
      <w:pPr>
        <w:pStyle w:val="FirstParagraph"/>
      </w:pPr>
      <m:oMathPara>
        <m:oMathParaPr>
          <m:jc m:val="center"/>
        </m:oMathParaPr>
        <m:oMath>
          <m:r>
            <m:rPr>
              <m:sty m:val="p"/>
            </m:rPr>
            <m:t>−</m:t>
          </m:r>
          <m:r>
            <m:rPr>
              <m:sty m:val="p"/>
            </m:rPr>
            <m:t>∫</m:t>
          </m:r>
          <m:r>
            <m:t>p</m:t>
          </m:r>
          <m:d>
            <m:dPr>
              <m:begChr m:val="("/>
              <m:endChr m:val=")"/>
              <m:sepChr m:val=""/>
              <m:grow/>
            </m:dPr>
            <m:e>
              <m:r>
                <m:rPr>
                  <m:sty m:val="b"/>
                </m:rPr>
                <m:t>z</m:t>
              </m:r>
              <m:r>
                <m:rPr>
                  <m:sty m:val="p"/>
                </m:rPr>
                <m:t>∣</m:t>
              </m:r>
              <m:r>
                <m:rPr>
                  <m:sty m:val="b"/>
                </m:rPr>
                <m:t>x</m:t>
              </m:r>
              <m:r>
                <m:rPr>
                  <m:sty m:val="p"/>
                </m:rPr>
                <m:t>,</m:t>
              </m:r>
              <m:sSup>
                <m:e>
                  <m:r>
                    <m:rPr>
                      <m:sty m:val="b"/>
                    </m:rPr>
                    <m:t>w</m:t>
                  </m:r>
                </m:e>
                <m:sup>
                  <m:d>
                    <m:dPr>
                      <m:begChr m:val="("/>
                      <m:endChr m:val=")"/>
                      <m:sepChr m:val=""/>
                      <m:grow/>
                    </m:dPr>
                    <m:e>
                      <m:r>
                        <m:rPr>
                          <m:nor/>
                          <m:sty m:val="p"/>
                        </m:rPr>
                        <m:t> old </m:t>
                      </m:r>
                    </m:e>
                  </m:d>
                </m:sup>
              </m:sSup>
            </m:e>
          </m:d>
          <m:r>
            <m:rPr>
              <m:sty m:val="p"/>
            </m:rPr>
            <m:t>ln</m:t>
          </m:r>
          <m:r>
            <m:t>p</m:t>
          </m:r>
          <m:d>
            <m:dPr>
              <m:begChr m:val="("/>
              <m:endChr m:val=")"/>
              <m:sepChr m:val=""/>
              <m:grow/>
            </m:dPr>
            <m:e>
              <m:r>
                <m:rPr>
                  <m:sty m:val="b"/>
                </m:rPr>
                <m:t>z</m:t>
              </m:r>
              <m:r>
                <m:rPr>
                  <m:sty m:val="p"/>
                </m:rPr>
                <m:t>∣</m:t>
              </m:r>
              <m:r>
                <m:rPr>
                  <m:sty m:val="b"/>
                </m:rPr>
                <m:t>x</m:t>
              </m:r>
              <m:r>
                <m:rPr>
                  <m:sty m:val="p"/>
                </m:rPr>
                <m:t>,</m:t>
              </m:r>
              <m:sSup>
                <m:e>
                  <m:r>
                    <m:rPr>
                      <m:sty m:val="b"/>
                    </m:rPr>
                    <m:t>w</m:t>
                  </m:r>
                </m:e>
                <m:sup>
                  <m:d>
                    <m:dPr>
                      <m:begChr m:val="("/>
                      <m:endChr m:val=")"/>
                      <m:sepChr m:val=""/>
                      <m:grow/>
                    </m:dPr>
                    <m:e>
                      <m:r>
                        <m:rPr>
                          <m:nor/>
                          <m:sty m:val="p"/>
                        </m:rPr>
                        <m:t> old </m:t>
                      </m:r>
                    </m:e>
                  </m:d>
                </m:sup>
              </m:sSup>
            </m:e>
          </m:d>
          <m:r>
            <m:rPr>
              <m:sty m:val="p"/>
            </m:rPr>
            <m:t>d</m:t>
          </m:r>
          <m:r>
            <m:rPr>
              <m:sty m:val="b"/>
            </m:rPr>
            <m:t>z</m:t>
          </m:r>
          <m:r>
            <m:rPr>
              <m:sty m:val="p"/>
            </m:rPr>
            <m:t>.</m:t>
          </m:r>
          <m:r>
            <m:t>  </m:t>
          </m:r>
          <m:r>
            <m:rPr>
              <m:nor/>
              <m:sty m:val="p"/>
            </m:rPr>
            <m:t>(16.61)</m:t>
          </m:r>
        </m:oMath>
      </m:oMathPara>
    </w:p>
    <w:p>
      <w:pPr>
        <w:pStyle w:val="FirstParagraph"/>
      </w:pPr>
      <w:r>
        <w:rPr>
          <w:rFonts w:hint="eastAsia"/>
        </w:rPr>
        <w:t xml:space="preserve">现在我们在</w:t>
      </w:r>
      <w:r>
        <w:t xml:space="preserve"> </w:t>
      </w:r>
      <m:oMath>
        <m:r>
          <m:rPr>
            <m:sty m:val="b"/>
          </m:rPr>
          <m:t>M</m:t>
        </m:r>
      </m:oMath>
      <w:r>
        <w:t xml:space="preserve"> </w:t>
      </w:r>
      <w:r>
        <w:rPr>
          <w:rFonts w:hint="eastAsia"/>
        </w:rPr>
        <w:t xml:space="preserve">步中关于</w:t>
      </w:r>
      <w:r>
        <w:t xml:space="preserve"> </w:t>
      </w:r>
      <m:oMath>
        <m:r>
          <m:rPr>
            <m:sty m:val="b"/>
          </m:rPr>
          <m:t>w</m:t>
        </m:r>
      </m:oMath>
      <w:r>
        <w:t xml:space="preserve"> </w:t>
      </w:r>
      <w:r>
        <w:rPr>
          <w:rFonts w:hint="eastAsia"/>
        </w:rPr>
        <w:t xml:space="preserve">最大化这个式子，同时固定</w:t>
      </w:r>
      <w:r>
        <w:t xml:space="preserve"> </w:t>
      </w:r>
      <m:oMath>
        <m:sSup>
          <m:e>
            <m:r>
              <m:rPr>
                <m:sty m:val="b"/>
              </m:rPr>
              <m:t>w</m:t>
            </m:r>
          </m:e>
          <m:sup>
            <m:d>
              <m:dPr>
                <m:begChr m:val="("/>
                <m:endChr m:val=")"/>
                <m:sepChr m:val=""/>
                <m:grow/>
              </m:dPr>
              <m:e>
                <m:r>
                  <m:rPr>
                    <m:nor/>
                    <m:sty m:val="p"/>
                  </m:rPr>
                  <m:t> old </m:t>
                </m:r>
              </m:e>
            </m:d>
          </m:sup>
        </m:sSup>
      </m:oMath>
      <w:r>
        <w:t xml:space="preserve"> </w:t>
      </w:r>
      <w:r>
        <w:rPr>
          <w:rFonts w:hint="eastAsia"/>
        </w:rPr>
        <w:t xml:space="preserve">。注意</w:t>
      </w:r>
      <w:r>
        <w:t xml:space="preserve"> (16.61) </w:t>
      </w:r>
      <w:r>
        <w:rPr>
          <w:rFonts w:hint="eastAsia"/>
        </w:rPr>
        <w:t xml:space="preserve">右侧的第二项与</w:t>
      </w:r>
      <w:r>
        <w:t xml:space="preserve"> </w:t>
      </w:r>
      <m:oMath>
        <m:r>
          <m:rPr>
            <m:sty m:val="b"/>
          </m:rPr>
          <m:t>w</m:t>
        </m:r>
      </m:oMath>
      <w:r>
        <w:t xml:space="preserve"> </w:t>
      </w:r>
      <w:r>
        <w:rPr>
          <w:rFonts w:hint="eastAsia"/>
        </w:rPr>
        <w:t xml:space="preserve">无关，因此在</w:t>
      </w:r>
      <w:r>
        <w:t xml:space="preserve"> M </w:t>
      </w:r>
      <w:r>
        <w:rPr>
          <w:rFonts w:hint="eastAsia"/>
        </w:rPr>
        <w:t xml:space="preserve">步中可以忽略。右侧的第一项是完全数据对数似然的期望，其中期望是关于使用</w:t>
      </w:r>
      <w:r>
        <w:t xml:space="preserve"> </w:t>
      </w:r>
      <m:oMath>
        <m:sSup>
          <m:e>
            <m:r>
              <m:rPr>
                <m:sty m:val="b"/>
              </m:rPr>
              <m:t>w</m:t>
            </m:r>
          </m:e>
          <m:sup>
            <m:d>
              <m:dPr>
                <m:begChr m:val="("/>
                <m:endChr m:val=")"/>
                <m:sepChr m:val=""/>
                <m:grow/>
              </m:dPr>
              <m:e>
                <m:r>
                  <m:rPr>
                    <m:sty m:val="p"/>
                  </m:rPr>
                  <m:t>o</m:t>
                </m:r>
                <m:r>
                  <m:rPr>
                    <m:sty m:val="p"/>
                  </m:rPr>
                  <m:t>l</m:t>
                </m:r>
                <m:r>
                  <m:rPr>
                    <m:sty m:val="p"/>
                  </m:rPr>
                  <m:t>d</m:t>
                </m:r>
              </m:e>
            </m:d>
          </m:sup>
        </m:sSup>
      </m:oMath>
      <w:r>
        <w:t xml:space="preserve"> </w:t>
      </w:r>
      <w:r>
        <w:rPr>
          <w:rFonts w:hint="eastAsia"/>
        </w:rPr>
        <w:t xml:space="preserve">计算得到的</w:t>
      </w:r>
      <w:r>
        <w:t xml:space="preserve"> </w:t>
      </w:r>
      <m:oMath>
        <m:r>
          <m:rPr>
            <m:sty m:val="b"/>
          </m:rPr>
          <m:t>z</m:t>
        </m:r>
      </m:oMath>
      <w:r>
        <w:t xml:space="preserve"> </w:t>
      </w:r>
      <w:r>
        <w:rPr>
          <w:rFonts w:hint="eastAsia"/>
        </w:rPr>
        <w:t xml:space="preserve">的后验分布取的。</w:t>
      </w:r>
    </w:p>
    <w:p>
      <w:r>
        <w:pict>
          <v:rect style="width:0;height:1.5pt" o:hralign="center" o:hrstd="t" o:hr="t"/>
        </w:pict>
      </w:r>
    </w:p>
    <w:p>
      <w:pPr>
        <w:pStyle w:val="FirstParagraph"/>
      </w:pPr>
      <w:r>
        <w:rPr>
          <w:rFonts w:hint="eastAsia"/>
        </w:rPr>
        <w:t xml:space="preserve">第</w:t>
      </w:r>
      <w:r>
        <w:t xml:space="preserve"> 15.3 </w:t>
      </w:r>
      <w:r>
        <w:rPr>
          <w:rFonts w:hint="eastAsia"/>
        </w:rPr>
        <w:t xml:space="preserve">节</w:t>
      </w:r>
    </w:p>
    <w:p>
      <w:r>
        <w:pict>
          <v:rect style="width:0;height:1.5pt" o:hralign="center" o:hrstd="t" o:hr="t"/>
        </w:pict>
      </w:r>
    </w:p>
    <w:p>
      <w:pPr>
        <w:pStyle w:val="FirstParagraph"/>
      </w:pPr>
      <w:r>
        <w:rPr>
          <w:rFonts w:hint="eastAsia"/>
        </w:rPr>
        <w:t xml:space="preserve">如果我们有一个独立同分布观测值的数据集</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，那么似然函</w:t>
      </w:r>
    </w:p>
    <w:p>
      <w:pPr>
        <w:pStyle w:val="a0"/>
      </w:pPr>
      <w:r>
        <w:rPr>
          <w:rFonts w:hint="eastAsia"/>
        </w:rPr>
        <w:t xml:space="preserve">数具有以下形式</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w</m:t>
              </m:r>
            </m:e>
          </m:d>
          <m:r>
            <m:rPr>
              <m:sty m:val="p"/>
            </m:rPr>
            <m:t>=</m:t>
          </m:r>
          <m:nary>
            <m:naryPr>
              <m:chr m:val="∑"/>
              <m:limLoc m:val="undOvr"/>
              <m:subHide m:val="off"/>
              <m:supHide m:val="off"/>
            </m:naryPr>
            <m:sub>
              <m:r>
                <m:t>n</m:t>
              </m:r>
              <m:r>
                <m:rPr>
                  <m:sty m:val="p"/>
                </m:rPr>
                <m:t>=</m:t>
              </m:r>
              <m:r>
                <m:t>1</m:t>
              </m:r>
            </m:sub>
            <m:sup>
              <m:r>
                <m:t>N</m:t>
              </m:r>
            </m:sup>
            <m:e>
              <m:r>
                <m:rPr>
                  <m:sty m:val="p"/>
                </m:rPr>
                <m:t>ln</m:t>
              </m:r>
            </m:e>
          </m:nary>
          <m:r>
            <m:t>p</m:t>
          </m:r>
          <m:d>
            <m:dPr>
              <m:begChr m:val="("/>
              <m:endChr m:val=")"/>
              <m:sepChr m:val=""/>
              <m:grow/>
            </m:dPr>
            <m:e>
              <m:sSub>
                <m:e>
                  <m:r>
                    <m:rPr>
                      <m:sty m:val="b"/>
                    </m:rPr>
                    <m:t>x</m:t>
                  </m:r>
                </m:e>
                <m:sub>
                  <m:r>
                    <m:t>n</m:t>
                  </m:r>
                </m:sub>
              </m:sSub>
              <m:r>
                <m:rPr>
                  <m:sty m:val="p"/>
                </m:rPr>
                <m:t>∣</m:t>
              </m:r>
              <m:r>
                <m:rPr>
                  <m:sty m:val="b"/>
                </m:rPr>
                <m:t>w</m:t>
              </m:r>
            </m:e>
          </m:d>
          <m:r>
            <m:t>  </m:t>
          </m:r>
          <m:r>
            <m:rPr>
              <m:nor/>
              <m:sty m:val="p"/>
            </m:rPr>
            <m:t>(16.62)</m:t>
          </m:r>
        </m:oMath>
      </m:oMathPara>
    </w:p>
    <w:p>
      <w:pPr>
        <w:pStyle w:val="FirstParagraph"/>
      </w:pPr>
      <w:r>
        <w:rPr>
          <w:rFonts w:hint="eastAsia"/>
        </w:rPr>
        <w:t xml:space="preserve">其中数据矩阵</w:t>
      </w:r>
      <w:r>
        <w:t xml:space="preserve"> </w:t>
      </w:r>
      <m:oMath>
        <m:r>
          <m:rPr>
            <m:sty m:val="b"/>
          </m:rPr>
          <m:t>X</m:t>
        </m:r>
      </m:oMath>
      <w:r>
        <w:t xml:space="preserve"> </w:t>
      </w:r>
      <w:r>
        <w:rPr>
          <w:rFonts w:hint="eastAsia"/>
        </w:rPr>
        <w:t xml:space="preserve">由</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组成，并且参数</w:t>
      </w:r>
      <w:r>
        <w:t xml:space="preserve"> </w:t>
      </w:r>
      <m:oMath>
        <m:r>
          <m:rPr>
            <m:sty m:val="b"/>
          </m:rPr>
          <m:t>w</m:t>
        </m:r>
      </m:oMath>
      <w:r>
        <w:t xml:space="preserve"> </w:t>
      </w:r>
      <w:r>
        <w:rPr>
          <w:rFonts w:hint="eastAsia"/>
        </w:rPr>
        <w:t xml:space="preserve">在所有数据点之间共享。对于每个数据点，我们引入一个对应的潜在变量</w:t>
      </w:r>
      <w:r>
        <w:t xml:space="preserve"> </w:t>
      </w:r>
      <m:oMath>
        <m:sSub>
          <m:e>
            <m:r>
              <m:rPr>
                <m:sty m:val="b"/>
              </m:rPr>
              <m:t>z</m:t>
            </m:r>
          </m:e>
          <m:sub>
            <m:r>
              <m:t>n</m:t>
            </m:r>
          </m:sub>
        </m:sSub>
      </m:oMath>
      <w:r>
        <w:t xml:space="preserve"> </w:t>
      </w:r>
      <w:r>
        <w:rPr>
          <w:rFonts w:hint="eastAsia"/>
        </w:rPr>
        <w:t xml:space="preserve">及其相关分布</w:t>
      </w:r>
      <w:r>
        <w:t xml:space="preserve"> </w:t>
      </w:r>
      <m:oMath>
        <m:r>
          <m:t>q</m:t>
        </m:r>
        <m:d>
          <m:dPr>
            <m:begChr m:val="("/>
            <m:endChr m:val=")"/>
            <m:sepChr m:val=""/>
            <m:grow/>
          </m:dPr>
          <m:e>
            <m:sSub>
              <m:e>
                <m:r>
                  <m:rPr>
                    <m:sty m:val="b"/>
                  </m:rPr>
                  <m:t>z</m:t>
                </m:r>
              </m:e>
              <m:sub>
                <m:r>
                  <m:t>n</m:t>
                </m:r>
              </m:sub>
            </m:sSub>
          </m:e>
        </m:d>
      </m:oMath>
      <w:r>
        <w:t xml:space="preserve"> </w:t>
      </w:r>
      <w:r>
        <w:rPr>
          <w:rFonts w:hint="eastAsia"/>
        </w:rPr>
        <w:t xml:space="preserve">，通过遵循与推导</w:t>
      </w:r>
      <w:r>
        <w:t xml:space="preserve"> (16.58) </w:t>
      </w:r>
      <w:r>
        <w:rPr>
          <w:rFonts w:hint="eastAsia"/>
        </w:rPr>
        <w:t xml:space="preserve">类似的步骤，我们得到以下形式的证据下界</w:t>
      </w:r>
    </w:p>
    <w:p>
      <w:pPr>
        <w:pStyle w:val="a0"/>
      </w:pPr>
      <m:oMathPara>
        <m:oMathParaPr>
          <m:jc m:val="center"/>
        </m:oMathParaPr>
        <m:oMath>
          <m:r>
            <m:rPr>
              <m:sty m:val="p"/>
              <m:scr m:val="script"/>
            </m:rPr>
            <m:t>L</m:t>
          </m:r>
          <m:d>
            <m:dPr>
              <m:begChr m:val="("/>
              <m:endChr m:val=")"/>
              <m:sepChr m:val=""/>
              <m:grow/>
            </m:dPr>
            <m:e>
              <m:r>
                <m:t>q</m:t>
              </m:r>
              <m:r>
                <m:rPr>
                  <m:sty m:val="p"/>
                </m:rPr>
                <m:t>,</m:t>
              </m:r>
              <m:r>
                <m:rPr>
                  <m:sty m:val="b"/>
                </m:rPr>
                <m:t>w</m:t>
              </m:r>
            </m:e>
          </m:d>
          <m:r>
            <m:rPr>
              <m:sty m:val="p"/>
            </m:rPr>
            <m:t>=</m:t>
          </m:r>
          <m:nary>
            <m:naryPr>
              <m:chr m:val="∑"/>
              <m:limLoc m:val="undOvr"/>
              <m:subHide m:val="off"/>
              <m:supHide m:val="off"/>
            </m:naryPr>
            <m:sub>
              <m:r>
                <m:t>n</m:t>
              </m:r>
              <m:r>
                <m:rPr>
                  <m:sty m:val="p"/>
                </m:rPr>
                <m:t>=</m:t>
              </m:r>
              <m:r>
                <m:t>1</m:t>
              </m:r>
            </m:sub>
            <m:sup>
              <m:r>
                <m:t>N</m:t>
              </m:r>
            </m:sup>
            <m:e>
              <m:r>
                <m:rPr>
                  <m:sty m:val="p"/>
                </m:rPr>
                <m:t>∫</m:t>
              </m:r>
            </m:e>
          </m:nary>
          <m:r>
            <m:t>q</m:t>
          </m:r>
          <m:d>
            <m:dPr>
              <m:begChr m:val="("/>
              <m:endChr m:val=")"/>
              <m:sepChr m:val=""/>
              <m:grow/>
            </m:dPr>
            <m:e>
              <m:sSub>
                <m:e>
                  <m:r>
                    <m:rPr>
                      <m:sty m:val="b"/>
                    </m:rPr>
                    <m:t>z</m:t>
                  </m:r>
                </m:e>
                <m:sub>
                  <m:r>
                    <m:t>n</m:t>
                  </m:r>
                </m:sub>
              </m:sSub>
            </m:e>
          </m:d>
          <m:r>
            <m:rPr>
              <m:sty m:val="p"/>
            </m:rPr>
            <m:t>ln</m:t>
          </m:r>
          <m:d>
            <m:dPr>
              <m:begChr m:val="{"/>
              <m:endChr m:val="}"/>
              <m:sepChr m:val=""/>
              <m:grow/>
            </m:dPr>
            <m:e>
              <m:f>
                <m:fPr>
                  <m:type m:val="bar"/>
                </m:fPr>
                <m:num>
                  <m:r>
                    <m:t>p</m:t>
                  </m:r>
                  <m:d>
                    <m:dPr>
                      <m:begChr m:val="("/>
                      <m:endChr m:val=")"/>
                      <m:sepChr m:val=""/>
                      <m:grow/>
                    </m:dPr>
                    <m:e>
                      <m:sSub>
                        <m:e>
                          <m:r>
                            <m:rPr>
                              <m:sty m:val="b"/>
                            </m:rPr>
                            <m:t>x</m:t>
                          </m:r>
                        </m:e>
                        <m:sub>
                          <m:r>
                            <m:t>n</m:t>
                          </m:r>
                        </m:sub>
                      </m:sSub>
                      <m:r>
                        <m:rPr>
                          <m:sty m:val="p"/>
                        </m:rPr>
                        <m:t>,</m:t>
                      </m:r>
                      <m:sSub>
                        <m:e>
                          <m:r>
                            <m:rPr>
                              <m:sty m:val="b"/>
                            </m:rPr>
                            <m:t>z</m:t>
                          </m:r>
                        </m:e>
                        <m:sub>
                          <m:r>
                            <m:t>n</m:t>
                          </m:r>
                        </m:sub>
                      </m:sSub>
                      <m:r>
                        <m:rPr>
                          <m:sty m:val="p"/>
                        </m:rPr>
                        <m:t>∣</m:t>
                      </m:r>
                      <m:r>
                        <m:rPr>
                          <m:sty m:val="b"/>
                        </m:rPr>
                        <m:t>w</m:t>
                      </m:r>
                    </m:e>
                  </m:d>
                </m:num>
                <m:den>
                  <m:r>
                    <m:t>q</m:t>
                  </m:r>
                  <m:d>
                    <m:dPr>
                      <m:begChr m:val="("/>
                      <m:endChr m:val=")"/>
                      <m:sepChr m:val=""/>
                      <m:grow/>
                    </m:dPr>
                    <m:e>
                      <m:sSub>
                        <m:e>
                          <m:r>
                            <m:rPr>
                              <m:sty m:val="b"/>
                            </m:rPr>
                            <m:t>z</m:t>
                          </m:r>
                        </m:e>
                        <m:sub>
                          <m:r>
                            <m:t>n</m:t>
                          </m:r>
                        </m:sub>
                      </m:sSub>
                    </m:e>
                  </m:d>
                </m:den>
              </m:f>
            </m:e>
          </m:d>
          <m:r>
            <m:rPr>
              <m:sty m:val="p"/>
            </m:rPr>
            <m:t>d</m:t>
          </m:r>
          <m:sSub>
            <m:e>
              <m:r>
                <m:rPr>
                  <m:sty m:val="b"/>
                </m:rPr>
                <m:t>z</m:t>
              </m:r>
            </m:e>
            <m:sub>
              <m:r>
                <m:t>n</m:t>
              </m:r>
            </m:sub>
          </m:sSub>
          <m:r>
            <m:rPr>
              <m:sty m:val="p"/>
            </m:rPr>
            <m:t>.</m:t>
          </m:r>
          <m:r>
            <m:t>  </m:t>
          </m:r>
          <m:r>
            <m:rPr>
              <m:nor/>
              <m:sty m:val="p"/>
            </m:rPr>
            <m:t>(16.63)</m:t>
          </m:r>
        </m:oMath>
      </m:oMathPara>
    </w:p>
    <w:p>
      <w:r>
        <w:pict>
          <v:rect style="width:0;height:1.5pt" o:hralign="center" o:hrstd="t" o:hr="t"/>
        </w:pict>
      </w:r>
    </w:p>
    <w:p>
      <w:pPr>
        <w:pStyle w:val="FirstParagraph"/>
      </w:pPr>
      <w:r>
        <w:rPr>
          <w:rFonts w:hint="eastAsia"/>
        </w:rPr>
        <w:t xml:space="preserve">练习</w:t>
      </w:r>
      <w:r>
        <w:t xml:space="preserve"> 16.19</w:t>
      </w:r>
    </w:p>
    <w:p>
      <w:pPr>
        <w:pStyle w:val="a0"/>
      </w:pPr>
      <w:r>
        <w:rPr>
          <w:rFonts w:hint="eastAsia"/>
        </w:rPr>
        <w:t xml:space="preserve">第</w:t>
      </w:r>
      <w:r>
        <w:t xml:space="preserve"> 19.2 </w:t>
      </w:r>
      <w:r>
        <w:rPr>
          <w:rFonts w:hint="eastAsia"/>
        </w:rPr>
        <w:t xml:space="preserve">节</w:t>
      </w:r>
    </w:p>
    <w:p>
      <w:r>
        <w:pict>
          <v:rect style="width:0;height:1.5pt" o:hralign="center" o:hrstd="t" o:hr="t"/>
        </w:pict>
      </w:r>
    </w:p>
    <w:p>
      <w:pPr>
        <w:pStyle w:val="FirstParagraph"/>
      </w:pPr>
      <w:r>
        <w:rPr>
          <w:rFonts w:hint="eastAsia"/>
        </w:rPr>
        <w:t xml:space="preserve">当我们讨论变分自编码器时，会遇到一个模型，对于该模型，</w:t>
      </w:r>
      <w:r>
        <w:t xml:space="preserve"> </w:t>
      </w:r>
      <m:oMath>
        <m:r>
          <m:rPr>
            <m:sty m:val="p"/>
          </m:rPr>
          <m:t>E</m:t>
        </m:r>
      </m:oMath>
      <w:r>
        <w:t xml:space="preserve"> </w:t>
      </w:r>
      <w:r>
        <w:rPr>
          <w:rFonts w:hint="eastAsia"/>
        </w:rPr>
        <w:t xml:space="preserve">步骤的精确解是不可行的，因此，我们通过使用深度神经网络对</w:t>
      </w:r>
      <w:r>
        <w:t xml:space="preserve"> </w:t>
      </w:r>
      <m:oMath>
        <m:r>
          <m:t>q</m:t>
        </m:r>
        <m:d>
          <m:dPr>
            <m:begChr m:val="("/>
            <m:endChr m:val=")"/>
            <m:sepChr m:val=""/>
            <m:grow/>
          </m:dPr>
          <m:e>
            <m:r>
              <m:rPr>
                <m:sty m:val="b"/>
              </m:rPr>
              <m:t>z</m:t>
            </m:r>
          </m:e>
        </m:d>
      </m:oMath>
      <w:r>
        <w:t xml:space="preserve"> </w:t>
      </w:r>
      <w:r>
        <w:rPr>
          <w:rFonts w:hint="eastAsia"/>
        </w:rPr>
        <w:t xml:space="preserve">进行建模，然后使用证据下界(ELBO)来学习网络的参数，从而进行部分最大化。</w:t>
      </w:r>
    </w:p>
    <w:bookmarkEnd w:id="1171"/>
    <w:bookmarkStart w:id="1172" w:name="期望最大化"/>
    <w:p>
      <w:pPr>
        <w:pStyle w:val="1"/>
      </w:pPr>
      <w:r>
        <w:t xml:space="preserve">16.3.1 </w:t>
      </w:r>
      <w:r>
        <w:rPr>
          <w:rFonts w:hint="eastAsia"/>
        </w:rPr>
        <w:t xml:space="preserve">期望最大化</w:t>
      </w:r>
    </w:p>
    <w:p>
      <w:pPr>
        <w:pStyle w:val="FirstParagraph"/>
      </w:pPr>
      <w:r>
        <w:rPr>
          <w:rFonts w:hint="eastAsia"/>
        </w:rPr>
        <w:t xml:space="preserve">现在，我们可以使用通过迭代最大化证据下界推导出来的期望最大化(EM)算法，来学习概率主成分分析(PCA)模型的参数。这可能看起来毫无意义，因为我们已经得到了最大似然参数值的精确闭式解。然而，在高维空间中，使用迭代的</w:t>
      </w:r>
      <w:r>
        <w:t xml:space="preserve"> EM </w:t>
      </w:r>
      <w:r>
        <w:rPr>
          <w:rFonts w:hint="eastAsia"/>
        </w:rPr>
        <w:t xml:space="preserve">过程可能比直接处理样本协方差矩阵具有计算优势。这个</w:t>
      </w:r>
      <w:r>
        <w:t xml:space="preserve"> EM </w:t>
      </w:r>
      <w:r>
        <w:rPr>
          <w:rFonts w:hint="eastAsia"/>
        </w:rPr>
        <w:t xml:space="preserve">过程还可以扩展到因子分析模型，该模型没有闭式解。最后，它允许以一种原则性的方式处理缺失数据。</w:t>
      </w:r>
    </w:p>
    <w:p>
      <w:r>
        <w:pict>
          <v:rect style="width:0;height:1.5pt" o:hralign="center" o:hrstd="t" o:hr="t"/>
        </w:pict>
      </w:r>
    </w:p>
    <w:p>
      <w:pPr>
        <w:pStyle w:val="FirstParagraph"/>
      </w:pPr>
      <w:r>
        <w:rPr>
          <w:rFonts w:hint="eastAsia"/>
        </w:rPr>
        <w:t xml:space="preserve">第</w:t>
      </w:r>
      <w:r>
        <w:t xml:space="preserve"> 16.2.4 </w:t>
      </w:r>
      <w:r>
        <w:rPr>
          <w:rFonts w:hint="eastAsia"/>
        </w:rPr>
        <w:t xml:space="preserve">节</w:t>
      </w:r>
    </w:p>
    <w:p>
      <w:r>
        <w:pict>
          <v:rect style="width:0;height:1.5pt" o:hralign="center" o:hrstd="t" o:hr="t"/>
        </w:pict>
      </w:r>
    </w:p>
    <w:p>
      <w:pPr>
        <w:pStyle w:val="FirstParagraph"/>
      </w:pPr>
      <w:r>
        <w:rPr>
          <w:rFonts w:hint="eastAsia"/>
        </w:rPr>
        <w:t xml:space="preserve">我们可以通过遵循</w:t>
      </w:r>
      <w:r>
        <w:t xml:space="preserve"> EM </w:t>
      </w:r>
      <w:r>
        <w:rPr>
          <w:rFonts w:hint="eastAsia"/>
        </w:rPr>
        <w:t xml:space="preserve">的一般框架来推导概率</w:t>
      </w:r>
      <w:r>
        <w:t xml:space="preserve"> PCA </w:t>
      </w:r>
      <w:r>
        <w:rPr>
          <w:rFonts w:hint="eastAsia"/>
        </w:rPr>
        <w:t xml:space="preserve">的</w:t>
      </w:r>
      <w:r>
        <w:t xml:space="preserve"> EM </w:t>
      </w:r>
      <w:r>
        <w:rPr>
          <w:rFonts w:hint="eastAsia"/>
        </w:rPr>
        <w:t xml:space="preserve">算法。因此，我们写下完整数据的对数似然，并对使用</w:t>
      </w:r>
      <w:r>
        <w:rPr>
          <w:rFonts w:hint="eastAsia"/>
        </w:rPr>
        <w:t xml:space="preserve">“旧”</w:t>
      </w:r>
      <w:r>
        <w:rPr>
          <w:rFonts w:hint="eastAsia"/>
        </w:rPr>
        <w:t xml:space="preserve">参数值评估的潜在分布的后验分布求其期望。然后，最大化这个期望的完整数据对数似然就得到了</w:t>
      </w:r>
      <w:r>
        <w:rPr>
          <w:rFonts w:hint="eastAsia"/>
        </w:rPr>
        <w:t xml:space="preserve">“新”</w:t>
      </w:r>
      <w:r>
        <w:rPr>
          <w:rFonts w:hint="eastAsia"/>
        </w:rPr>
        <w:t xml:space="preserve">的参数值。由于假设数据点是独立的，完整数据的对数似然函数具有以下形式</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Z</m:t>
              </m:r>
              <m:r>
                <m:rPr>
                  <m:sty m:val="p"/>
                </m:rPr>
                <m:t>∣</m:t>
              </m:r>
              <m:r>
                <m:rPr>
                  <m:sty m:val="b"/>
                </m:rPr>
                <m:t>μ</m:t>
              </m:r>
              <m:r>
                <m:rPr>
                  <m:sty m:val="p"/>
                </m:rPr>
                <m:t>,</m:t>
              </m:r>
              <m:r>
                <m:rPr>
                  <m:sty m:val="b"/>
                </m:rPr>
                <m:t>W</m:t>
              </m:r>
              <m:r>
                <m:rPr>
                  <m:sty m:val="p"/>
                </m:rPr>
                <m:t>,</m:t>
              </m:r>
              <m:sSup>
                <m:e>
                  <m:r>
                    <m:t>σ</m:t>
                  </m:r>
                </m:e>
                <m:sup>
                  <m:r>
                    <m:t>2</m:t>
                  </m:r>
                </m:sup>
              </m:sSup>
            </m:e>
          </m:d>
          <m:r>
            <m:rPr>
              <m:sty m:val="p"/>
            </m:rPr>
            <m:t>=</m:t>
          </m:r>
          <m:nary>
            <m:naryPr>
              <m:chr m:val="∑"/>
              <m:limLoc m:val="undOvr"/>
              <m:subHide m:val="off"/>
              <m:supHide m:val="off"/>
            </m:naryPr>
            <m:sub>
              <m:r>
                <m:t>n</m:t>
              </m:r>
              <m:r>
                <m:rPr>
                  <m:sty m:val="p"/>
                </m:rPr>
                <m:t>=</m:t>
              </m:r>
              <m:r>
                <m:t>1</m:t>
              </m:r>
            </m:sub>
            <m:sup>
              <m:r>
                <m:t>N</m:t>
              </m:r>
            </m:sup>
            <m:e>
              <m:d>
                <m:dPr>
                  <m:begChr m:val="{"/>
                  <m:endChr m:val="}"/>
                  <m:sepChr m:val=""/>
                  <m:grow/>
                </m:dPr>
                <m:e>
                  <m:r>
                    <m:rPr>
                      <m:sty m:val="p"/>
                    </m:rPr>
                    <m:t>ln</m:t>
                  </m:r>
                  <m:r>
                    <m:t>p</m:t>
                  </m:r>
                  <m:d>
                    <m:dPr>
                      <m:begChr m:val="("/>
                      <m:endChr m:val=")"/>
                      <m:sepChr m:val=""/>
                      <m:grow/>
                    </m:dPr>
                    <m:e>
                      <m:sSub>
                        <m:e>
                          <m:r>
                            <m:rPr>
                              <m:sty m:val="b"/>
                            </m:rPr>
                            <m:t>x</m:t>
                          </m:r>
                        </m:e>
                        <m:sub>
                          <m:r>
                            <m:t>n</m:t>
                          </m:r>
                        </m:sub>
                      </m:sSub>
                      <m:r>
                        <m:rPr>
                          <m:sty m:val="p"/>
                        </m:rPr>
                        <m:t>∣</m:t>
                      </m:r>
                      <m:sSub>
                        <m:e>
                          <m:r>
                            <m:rPr>
                              <m:sty m:val="b"/>
                            </m:rPr>
                            <m:t>z</m:t>
                          </m:r>
                        </m:e>
                        <m:sub>
                          <m:r>
                            <m:t>n</m:t>
                          </m:r>
                        </m:sub>
                      </m:sSub>
                    </m:e>
                  </m:d>
                  <m:r>
                    <m:rPr>
                      <m:sty m:val="p"/>
                    </m:rPr>
                    <m:t>+</m:t>
                  </m:r>
                  <m:r>
                    <m:rPr>
                      <m:sty m:val="p"/>
                    </m:rPr>
                    <m:t>ln</m:t>
                  </m:r>
                  <m:r>
                    <m:t>p</m:t>
                  </m:r>
                  <m:d>
                    <m:dPr>
                      <m:begChr m:val="("/>
                      <m:endChr m:val=")"/>
                      <m:sepChr m:val=""/>
                      <m:grow/>
                    </m:dPr>
                    <m:e>
                      <m:sSub>
                        <m:e>
                          <m:r>
                            <m:rPr>
                              <m:sty m:val="b"/>
                            </m:rPr>
                            <m:t>z</m:t>
                          </m:r>
                        </m:e>
                        <m:sub>
                          <m:r>
                            <m:t>n</m:t>
                          </m:r>
                        </m:sub>
                      </m:sSub>
                    </m:e>
                  </m:d>
                </m:e>
              </m:d>
            </m:e>
          </m:nary>
          <m:r>
            <m:t>  </m:t>
          </m:r>
          <m:r>
            <m:rPr>
              <m:nor/>
              <m:sty m:val="p"/>
            </m:rPr>
            <m:t>(16.64)</m:t>
          </m:r>
        </m:oMath>
      </m:oMathPara>
    </w:p>
    <w:p>
      <w:r>
        <w:pict>
          <v:rect style="width:0;height:1.5pt" o:hralign="center" o:hrstd="t" o:hr="t"/>
        </w:pict>
      </w:r>
    </w:p>
    <w:p>
      <w:pPr>
        <w:pStyle w:val="FirstParagraph"/>
      </w:pPr>
      <w:r>
        <w:rPr>
          <w:rFonts w:hint="eastAsia"/>
        </w:rPr>
        <w:t xml:space="preserve">第</w:t>
      </w:r>
      <w:r>
        <w:t xml:space="preserve"> 15.3 </w:t>
      </w:r>
      <w:r>
        <w:rPr>
          <w:rFonts w:hint="eastAsia"/>
        </w:rPr>
        <w:t xml:space="preserve">节</w:t>
      </w:r>
    </w:p>
    <w:p>
      <w:r>
        <w:pict>
          <v:rect style="width:0;height:1.5pt" o:hralign="center" o:hrstd="t" o:hr="t"/>
        </w:pict>
      </w:r>
    </w:p>
    <w:p>
      <w:pPr>
        <w:pStyle w:val="FirstParagraph"/>
      </w:pPr>
      <w:r>
        <w:rPr>
          <w:rFonts w:hint="eastAsia"/>
        </w:rPr>
        <w:t xml:space="preserve">其中矩阵</w:t>
      </w:r>
      <w:r>
        <w:t xml:space="preserve"> </w:t>
      </w:r>
      <m:oMath>
        <m:r>
          <m:rPr>
            <m:sty m:val="b"/>
          </m:rPr>
          <m:t>Z</m:t>
        </m:r>
      </m:oMath>
      <w:r>
        <w:t xml:space="preserve"> </w:t>
      </w:r>
      <w:r>
        <w:rPr>
          <w:rFonts w:hint="eastAsia"/>
        </w:rPr>
        <w:t xml:space="preserve">的第</w:t>
      </w:r>
      <w:r>
        <w:t xml:space="preserve"> </w:t>
      </w:r>
      <m:oMath>
        <m:r>
          <m:t>n</m:t>
        </m:r>
      </m:oMath>
      <w:r>
        <w:t xml:space="preserve"> </w:t>
      </w:r>
      <w:r>
        <w:rPr>
          <w:rFonts w:hint="eastAsia"/>
        </w:rPr>
        <w:t xml:space="preserve">行由</w:t>
      </w:r>
      <w:r>
        <w:t xml:space="preserve"> </w:t>
      </w:r>
      <m:oMath>
        <m:sSub>
          <m:e>
            <m:r>
              <m:rPr>
                <m:sty m:val="b"/>
              </m:rPr>
              <m:t>z</m:t>
            </m:r>
          </m:e>
          <m:sub>
            <m:r>
              <m:t>n</m:t>
            </m:r>
          </m:sub>
        </m:sSub>
      </m:oMath>
      <w:r>
        <w:t xml:space="preserve"> </w:t>
      </w:r>
      <w:r>
        <w:rPr>
          <w:rFonts w:hint="eastAsia"/>
        </w:rPr>
        <w:t xml:space="preserve">给出。我们已经知道，</w:t>
      </w:r>
      <w:r>
        <w:t xml:space="preserve"> </w:t>
      </w:r>
      <m:oMath>
        <m:r>
          <m:rPr>
            <m:sty m:val="b"/>
          </m:rPr>
          <m:t>μ</m:t>
        </m:r>
      </m:oMath>
      <w:r>
        <w:t xml:space="preserve"> </w:t>
      </w:r>
      <w:r>
        <w:rPr>
          <w:rFonts w:hint="eastAsia"/>
        </w:rPr>
        <w:t xml:space="preserve">的精确最大似然解由样本均值</w:t>
      </w:r>
      <w:r>
        <w:t xml:space="preserve"> </w:t>
      </w:r>
      <m:oMath>
        <m:bar>
          <m:barPr>
            <m:pos m:val="top"/>
          </m:barPr>
          <m:e>
            <m:r>
              <m:rPr>
                <m:sty m:val="b"/>
              </m:rPr>
              <m:t>x</m:t>
            </m:r>
          </m:e>
        </m:bar>
      </m:oMath>
      <w:r>
        <w:t xml:space="preserve"> </w:t>
      </w:r>
      <w:r>
        <w:rPr>
          <w:rFonts w:hint="eastAsia"/>
        </w:rPr>
        <w:t xml:space="preserve">给出，其定义见</w:t>
      </w:r>
      <w:r>
        <w:t xml:space="preserve"> </w:t>
      </w:r>
      <w:r>
        <w:rPr>
          <w:rFonts w:hint="eastAsia"/>
        </w:rPr>
        <w:t xml:space="preserve">(16.1)，并且在这一阶段用它来替代</w:t>
      </w:r>
      <w:r>
        <w:t xml:space="preserve"> </w:t>
      </w:r>
      <m:oMath>
        <m:r>
          <m:rPr>
            <m:sty m:val="b"/>
          </m:rPr>
          <m:t>μ</m:t>
        </m:r>
      </m:oMath>
      <w:r>
        <w:t xml:space="preserve"> </w:t>
      </w:r>
      <w:r>
        <w:rPr>
          <w:rFonts w:hint="eastAsia"/>
        </w:rPr>
        <w:t xml:space="preserve">很方便。分别利用潜在分布和条件分布的表达式</w:t>
      </w:r>
      <w:r>
        <w:t xml:space="preserve"> (16.31) </w:t>
      </w:r>
      <w:r>
        <w:rPr>
          <w:rFonts w:hint="eastAsia"/>
        </w:rPr>
        <w:t xml:space="preserve">和</w:t>
      </w:r>
      <w:r>
        <w:t xml:space="preserve"> </w:t>
      </w:r>
      <w:r>
        <w:rPr>
          <w:rFonts w:hint="eastAsia"/>
        </w:rPr>
        <w:t xml:space="preserve">(16.32)，并对潜在变量的后验分布取期望，我们得到</w:t>
      </w:r>
    </w:p>
    <w:p>
      <w:pPr>
        <w:pStyle w:val="a0"/>
      </w:pPr>
      <m:oMathPara>
        <m:oMathParaPr>
          <m:jc m:val="center"/>
        </m:oMathParaPr>
        <m:oMath>
          <m:r>
            <m:rPr>
              <m:sty m:val="p"/>
              <m:scr m:val="double-struck"/>
            </m:rPr>
            <m:t>E</m:t>
          </m:r>
          <m:d>
            <m:dPr>
              <m:begChr m:val="["/>
              <m:endChr m:val="]"/>
              <m:sepChr m:val=""/>
              <m:grow/>
            </m:dPr>
            <m:e>
              <m:r>
                <m:rPr>
                  <m:sty m:val="p"/>
                </m:rPr>
                <m:t>ln</m:t>
              </m:r>
              <m:r>
                <m:t>p</m:t>
              </m:r>
              <m:d>
                <m:dPr>
                  <m:begChr m:val="("/>
                  <m:endChr m:val=")"/>
                  <m:sepChr m:val=""/>
                  <m:grow/>
                </m:dPr>
                <m:e>
                  <m:r>
                    <m:rPr>
                      <m:sty m:val="b"/>
                    </m:rPr>
                    <m:t>X</m:t>
                  </m:r>
                  <m:r>
                    <m:rPr>
                      <m:sty m:val="p"/>
                    </m:rPr>
                    <m:t>,</m:t>
                  </m:r>
                  <m:r>
                    <m:rPr>
                      <m:sty m:val="b"/>
                    </m:rPr>
                    <m:t>Z</m:t>
                  </m:r>
                  <m:r>
                    <m:rPr>
                      <m:sty m:val="p"/>
                    </m:rPr>
                    <m:t>∣</m:t>
                  </m:r>
                  <m:r>
                    <m:rPr>
                      <m:sty m:val="b"/>
                    </m:rPr>
                    <m:t>μ</m:t>
                  </m:r>
                  <m:r>
                    <m:rPr>
                      <m:sty m:val="p"/>
                    </m:rPr>
                    <m:t>,</m:t>
                  </m:r>
                  <m:r>
                    <m:rPr>
                      <m:sty m:val="b"/>
                    </m:rPr>
                    <m:t>W</m:t>
                  </m:r>
                  <m:r>
                    <m:rPr>
                      <m:sty m:val="p"/>
                    </m:rPr>
                    <m:t>,</m:t>
                  </m:r>
                  <m:sSup>
                    <m:e>
                      <m:r>
                        <m:t>σ</m:t>
                      </m:r>
                    </m:e>
                    <m:sup>
                      <m:r>
                        <m:t>2</m:t>
                      </m:r>
                    </m:sup>
                  </m:sSup>
                </m:e>
              </m:d>
            </m:e>
          </m:d>
          <m:r>
            <m:rPr>
              <m:sty m:val="p"/>
            </m:rPr>
            <m:t>=</m:t>
          </m:r>
          <m:r>
            <m:rPr>
              <m:sty m:val="p"/>
            </m:rPr>
            <m:t>−</m:t>
          </m:r>
          <m:nary>
            <m:naryPr>
              <m:chr m:val="∑"/>
              <m:limLoc m:val="undOvr"/>
              <m:subHide m:val="off"/>
              <m:supHide m:val="off"/>
            </m:naryPr>
            <m:sub>
              <m:r>
                <m:t>n</m:t>
              </m:r>
              <m:r>
                <m:rPr>
                  <m:sty m:val="p"/>
                </m:rPr>
                <m:t>=</m:t>
              </m:r>
              <m:r>
                <m:t>1</m:t>
              </m:r>
            </m:sub>
            <m:sup>
              <m:r>
                <m:t>N</m:t>
              </m:r>
            </m:sup>
            <m:e>
              <m:d>
                <m:dPr>
                  <m:begChr m:val="{"/>
                  <m:endChr m:val=""/>
                  <m:sepChr m:val=""/>
                  <m:grow/>
                </m:dPr>
                <m:e>
                  <m:f>
                    <m:fPr>
                      <m:type m:val="bar"/>
                    </m:fPr>
                    <m:num>
                      <m:r>
                        <m:t>D</m:t>
                      </m:r>
                    </m:num>
                    <m:den>
                      <m:r>
                        <m:t>2</m:t>
                      </m:r>
                    </m:den>
                  </m:f>
                  <m:r>
                    <m:rPr>
                      <m:sty m:val="p"/>
                    </m:rPr>
                    <m:t>ln</m:t>
                  </m:r>
                  <m:d>
                    <m:dPr>
                      <m:begChr m:val="("/>
                      <m:endChr m:val=")"/>
                      <m:sepChr m:val=""/>
                      <m:grow/>
                    </m:dPr>
                    <m:e>
                      <m:r>
                        <m:t>2</m:t>
                      </m:r>
                      <m:r>
                        <m:t>π</m:t>
                      </m:r>
                      <m:sSup>
                        <m:e>
                          <m:r>
                            <m:t>σ</m:t>
                          </m:r>
                        </m:e>
                        <m:sup>
                          <m:r>
                            <m:t>2</m:t>
                          </m:r>
                        </m:sup>
                      </m:sSup>
                    </m:e>
                  </m:d>
                  <m:r>
                    <m:rPr>
                      <m:sty m:val="p"/>
                    </m:rPr>
                    <m:t>+</m:t>
                  </m:r>
                  <m:f>
                    <m:fPr>
                      <m:type m:val="bar"/>
                    </m:fPr>
                    <m:num>
                      <m:r>
                        <m:t>1</m:t>
                      </m:r>
                    </m:num>
                    <m:den>
                      <m:r>
                        <m:t>2</m:t>
                      </m:r>
                    </m:den>
                  </m:f>
                  <m:r>
                    <m:rPr>
                      <m:sty m:val="p"/>
                    </m:rPr>
                    <m:t>Tr</m:t>
                  </m:r>
                  <m:d>
                    <m:dPr>
                      <m:begChr m:val="("/>
                      <m:endChr m:val=")"/>
                      <m:sepChr m:val=""/>
                      <m:grow/>
                    </m:dPr>
                    <m:e>
                      <m:r>
                        <m:rPr>
                          <m:sty m:val="p"/>
                          <m:scr m:val="double-struck"/>
                        </m:rPr>
                        <m:t>E</m:t>
                      </m:r>
                      <m:d>
                        <m:dPr>
                          <m:begChr m:val="["/>
                          <m:endChr m:val="]"/>
                          <m:sepChr m:val=""/>
                          <m:grow/>
                        </m:dPr>
                        <m:e>
                          <m:sSub>
                            <m:e>
                              <m:r>
                                <m:rPr>
                                  <m:sty m:val="b"/>
                                </m:rPr>
                                <m:t>z</m:t>
                              </m:r>
                            </m:e>
                            <m:sub>
                              <m:r>
                                <m:t>n</m:t>
                              </m:r>
                            </m:sub>
                          </m:sSub>
                          <m:sSubSup>
                            <m:e>
                              <m:r>
                                <m:rPr>
                                  <m:sty m:val="b"/>
                                </m:rPr>
                                <m:t>z</m:t>
                              </m:r>
                            </m:e>
                            <m:sub>
                              <m:r>
                                <m:t>n</m:t>
                              </m:r>
                            </m:sub>
                            <m:sup>
                              <m:r>
                                <m:rPr>
                                  <m:sty m:val="p"/>
                                </m:rPr>
                                <m:t>T</m:t>
                              </m:r>
                            </m:sup>
                          </m:sSubSup>
                        </m:e>
                      </m:d>
                    </m:e>
                  </m:d>
                </m:e>
              </m:d>
            </m:e>
          </m:nary>
        </m:oMath>
      </m:oMathPara>
    </w:p>
    <w:p>
      <w:pPr>
        <w:pStyle w:val="FirstParagraph"/>
      </w:pPr>
      <m:oMathPara>
        <m:oMathParaPr>
          <m:jc m:val="center"/>
        </m:oMathParaPr>
        <m:oMath>
          <m:r>
            <m:rPr>
              <m:sty m:val="p"/>
            </m:rPr>
            <m:t>+</m:t>
          </m:r>
          <m:f>
            <m:fPr>
              <m:type m:val="bar"/>
            </m:fPr>
            <m:num>
              <m:r>
                <m:t>1</m:t>
              </m:r>
            </m:num>
            <m:den>
              <m:r>
                <m:t>2</m:t>
              </m:r>
              <m:sSup>
                <m:e>
                  <m:r>
                    <m:t>σ</m:t>
                  </m:r>
                </m:e>
                <m:sup>
                  <m:r>
                    <m:t>2</m:t>
                  </m:r>
                </m:sup>
              </m:sSup>
            </m:den>
          </m:f>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r>
                          <m:rPr>
                            <m:sty m:val="b"/>
                          </m:rPr>
                          <m:t>μ</m:t>
                        </m:r>
                      </m:e>
                    </m:mr>
                  </m:m>
                </m:e>
              </m:d>
            </m:e>
            <m:sup>
              <m:r>
                <m:t>2</m:t>
              </m:r>
            </m:sup>
          </m:sSup>
          <m:r>
            <m:rPr>
              <m:sty m:val="p"/>
            </m:rPr>
            <m:t>−</m:t>
          </m:r>
          <m:f>
            <m:fPr>
              <m:type m:val="bar"/>
            </m:fPr>
            <m:num>
              <m:r>
                <m:t>1</m:t>
              </m:r>
            </m:num>
            <m:den>
              <m:sSup>
                <m:e>
                  <m:r>
                    <m:t>σ</m:t>
                  </m:r>
                </m:e>
                <m:sup>
                  <m:r>
                    <m:t>2</m:t>
                  </m:r>
                </m:sup>
              </m:sSup>
            </m:den>
          </m:f>
          <m:r>
            <m:rPr>
              <m:sty m:val="p"/>
              <m:scr m:val="double-struck"/>
            </m:rPr>
            <m:t>E</m:t>
          </m:r>
          <m:sSup>
            <m:e>
              <m:d>
                <m:dPr>
                  <m:begChr m:val="["/>
                  <m:endChr m:val="]"/>
                  <m:sepChr m:val=""/>
                  <m:grow/>
                </m:dPr>
                <m:e>
                  <m:sSub>
                    <m:e>
                      <m:r>
                        <m:rPr>
                          <m:sty m:val="b"/>
                        </m:rPr>
                        <m:t>z</m:t>
                      </m:r>
                    </m:e>
                    <m:sub>
                      <m:r>
                        <m:t>n</m:t>
                      </m:r>
                    </m:sub>
                  </m:sSub>
                </m:e>
              </m:d>
            </m:e>
            <m:sup>
              <m:r>
                <m:rPr>
                  <m:sty m:val="p"/>
                </m:rPr>
                <m:t>T</m:t>
              </m:r>
            </m:sup>
          </m:sSup>
          <m:sSup>
            <m:e>
              <m:r>
                <m:rPr>
                  <m:sty m:val="b"/>
                </m:rPr>
                <m:t>W</m:t>
              </m:r>
            </m:e>
            <m:sup>
              <m:r>
                <m:rPr>
                  <m:sty m:val="p"/>
                </m:rPr>
                <m:t>T</m:t>
              </m:r>
            </m:sup>
          </m:sSup>
          <m:d>
            <m:dPr>
              <m:begChr m:val="("/>
              <m:endChr m:val=")"/>
              <m:sepChr m:val=""/>
              <m:grow/>
            </m:dPr>
            <m:e>
              <m:sSub>
                <m:e>
                  <m:r>
                    <m:rPr>
                      <m:sty m:val="b"/>
                    </m:rPr>
                    <m:t>x</m:t>
                  </m:r>
                </m:e>
                <m:sub>
                  <m:r>
                    <m:t>n</m:t>
                  </m:r>
                </m:sub>
              </m:sSub>
              <m:r>
                <m:rPr>
                  <m:sty m:val="p"/>
                </m:rPr>
                <m:t>−</m:t>
              </m:r>
              <m:r>
                <m:rPr>
                  <m:sty m:val="b"/>
                </m:rPr>
                <m:t>μ</m:t>
              </m:r>
            </m:e>
          </m:d>
        </m:oMath>
      </m:oMathPara>
    </w:p>
    <w:p>
      <w:pPr>
        <w:pStyle w:val="FirstParagraph"/>
      </w:pPr>
      <m:oMathPara>
        <m:oMathParaPr>
          <m:jc m:val="center"/>
        </m:oMathParaPr>
        <m:oMath>
          <m:d>
            <m:dPr>
              <m:begChr m:val=""/>
              <m:endChr m:val="}"/>
              <m:sepChr m:val=""/>
              <m:grow/>
            </m:dPr>
            <m:e>
              <m:r>
                <m:rPr>
                  <m:sty m:val="p"/>
                </m:rPr>
                <m:t>+</m:t>
              </m:r>
              <m:f>
                <m:fPr>
                  <m:type m:val="bar"/>
                </m:fPr>
                <m:num>
                  <m:r>
                    <m:t>1</m:t>
                  </m:r>
                </m:num>
                <m:den>
                  <m:r>
                    <m:t>2</m:t>
                  </m:r>
                  <m:sSup>
                    <m:e>
                      <m:r>
                        <m:t>σ</m:t>
                      </m:r>
                    </m:e>
                    <m:sup>
                      <m:r>
                        <m:t>2</m:t>
                      </m:r>
                    </m:sup>
                  </m:sSup>
                </m:den>
              </m:f>
              <m:r>
                <m:rPr>
                  <m:sty m:val="p"/>
                </m:rPr>
                <m:t>Tr</m:t>
              </m:r>
              <m:d>
                <m:dPr>
                  <m:begChr m:val="("/>
                  <m:endChr m:val=")"/>
                  <m:sepChr m:val=""/>
                  <m:grow/>
                </m:dPr>
                <m:e>
                  <m:r>
                    <m:rPr>
                      <m:sty m:val="p"/>
                      <m:scr m:val="double-struck"/>
                    </m:rPr>
                    <m:t>E</m:t>
                  </m:r>
                  <m:d>
                    <m:dPr>
                      <m:begChr m:val="["/>
                      <m:endChr m:val="]"/>
                      <m:sepChr m:val=""/>
                      <m:grow/>
                    </m:dPr>
                    <m:e>
                      <m:sSub>
                        <m:e>
                          <m:r>
                            <m:rPr>
                              <m:sty m:val="b"/>
                            </m:rPr>
                            <m:t>z</m:t>
                          </m:r>
                        </m:e>
                        <m:sub>
                          <m:r>
                            <m:t>n</m:t>
                          </m:r>
                        </m:sub>
                      </m:sSub>
                      <m:sSubSup>
                        <m:e>
                          <m:r>
                            <m:rPr>
                              <m:sty m:val="b"/>
                            </m:rPr>
                            <m:t>z</m:t>
                          </m:r>
                        </m:e>
                        <m:sub>
                          <m:r>
                            <m:t>n</m:t>
                          </m:r>
                        </m:sub>
                        <m:sup>
                          <m:r>
                            <m:rPr>
                              <m:sty m:val="p"/>
                            </m:rPr>
                            <m:t>T</m:t>
                          </m:r>
                        </m:sup>
                      </m:sSubSup>
                    </m:e>
                  </m:d>
                  <m:sSup>
                    <m:e>
                      <m:r>
                        <m:rPr>
                          <m:sty m:val="b"/>
                        </m:rPr>
                        <m:t>W</m:t>
                      </m:r>
                    </m:e>
                    <m:sup>
                      <m:r>
                        <m:rPr>
                          <m:sty m:val="p"/>
                        </m:rPr>
                        <m:t>T</m:t>
                      </m:r>
                    </m:sup>
                  </m:sSup>
                  <m:r>
                    <m:rPr>
                      <m:sty m:val="b"/>
                    </m:rPr>
                    <m:t>W</m:t>
                  </m:r>
                </m:e>
              </m:d>
              <m:r>
                <m:rPr>
                  <m:sty m:val="p"/>
                </m:rPr>
                <m:t>+</m:t>
              </m:r>
              <m:f>
                <m:fPr>
                  <m:type m:val="bar"/>
                </m:fPr>
                <m:num>
                  <m:r>
                    <m:t>M</m:t>
                  </m:r>
                </m:num>
                <m:den>
                  <m:r>
                    <m:t>2</m:t>
                  </m:r>
                </m:den>
              </m:f>
              <m:r>
                <m:rPr>
                  <m:sty m:val="p"/>
                </m:rPr>
                <m:t>ln</m:t>
              </m:r>
              <m:d>
                <m:dPr>
                  <m:begChr m:val="("/>
                  <m:endChr m:val=")"/>
                  <m:sepChr m:val=""/>
                  <m:grow/>
                </m:dPr>
                <m:e>
                  <m:r>
                    <m:t>2</m:t>
                  </m:r>
                  <m:r>
                    <m:t>π</m:t>
                  </m:r>
                </m:e>
              </m:d>
            </m:e>
          </m:d>
          <m:r>
            <m:rPr>
              <m:nor/>
              <m:sty m:val="p"/>
            </m:rPr>
            <m:t> . </m:t>
          </m:r>
          <m:r>
            <m:t>  </m:t>
          </m:r>
          <m:r>
            <m:rPr>
              <m:nor/>
              <m:sty m:val="p"/>
            </m:rPr>
            <m:t>(16.65)</m:t>
          </m:r>
        </m:oMath>
      </m:oMathPara>
    </w:p>
    <w:p>
      <w:pPr>
        <w:pStyle w:val="FirstParagraph"/>
      </w:pPr>
      <w:r>
        <w:rPr>
          <w:rFonts w:hint="eastAsia"/>
        </w:rPr>
        <w:t xml:space="preserve">注意，这仅通过高斯分布的充分统计量依赖于后验分布。因此，在</w:t>
      </w:r>
      <w:r>
        <w:t xml:space="preserve"> E </w:t>
      </w:r>
      <w:r>
        <w:rPr>
          <w:rFonts w:hint="eastAsia"/>
        </w:rPr>
        <w:t xml:space="preserve">步中，我们使用旧的参数值来计算</w:t>
      </w:r>
    </w:p>
    <w:p>
      <w:pPr>
        <w:pStyle w:val="a0"/>
      </w:pPr>
      <m:oMathPara>
        <m:oMathParaPr>
          <m:jc m:val="center"/>
        </m:oMathParaPr>
        <m:oMath>
          <m:r>
            <m:rPr>
              <m:sty m:val="p"/>
              <m:scr m:val="double-struck"/>
            </m:rPr>
            <m:t>E</m:t>
          </m:r>
          <m:d>
            <m:dPr>
              <m:begChr m:val="["/>
              <m:endChr m:val="]"/>
              <m:sepChr m:val=""/>
              <m:grow/>
            </m:dPr>
            <m:e>
              <m:sSub>
                <m:e>
                  <m:r>
                    <m:rPr>
                      <m:sty m:val="b"/>
                    </m:rPr>
                    <m:t>z</m:t>
                  </m:r>
                </m:e>
                <m:sub>
                  <m:r>
                    <m:t>n</m:t>
                  </m:r>
                </m:sub>
              </m:sSub>
            </m:e>
          </m:d>
          <m:r>
            <m:rPr>
              <m:sty m:val="p"/>
            </m:rPr>
            <m:t>=</m:t>
          </m:r>
          <m:sSup>
            <m:e>
              <m:r>
                <m:rPr>
                  <m:sty m:val="b"/>
                </m:rPr>
                <m:t>M</m:t>
              </m:r>
            </m:e>
            <m:sup>
              <m:r>
                <m:rPr>
                  <m:sty m:val="p"/>
                </m:rPr>
                <m:t>−</m:t>
              </m:r>
              <m:r>
                <m:t>1</m:t>
              </m:r>
            </m:sup>
          </m:sSup>
          <m:sSup>
            <m:e>
              <m:r>
                <m:rPr>
                  <m:sty m:val="b"/>
                </m:rPr>
                <m:t>W</m:t>
              </m:r>
            </m:e>
            <m:sup>
              <m:r>
                <m:rPr>
                  <m:sty m:val="p"/>
                </m:rPr>
                <m:t>T</m:t>
              </m:r>
            </m:sup>
          </m:sSup>
          <m:d>
            <m:dPr>
              <m:begChr m:val="("/>
              <m:endChr m:val=")"/>
              <m:sepChr m:val=""/>
              <m:grow/>
            </m:dPr>
            <m:e>
              <m:sSub>
                <m:e>
                  <m:r>
                    <m:rPr>
                      <m:sty m:val="b"/>
                    </m:rPr>
                    <m:t>x</m:t>
                  </m:r>
                </m:e>
                <m:sub>
                  <m:r>
                    <m:t>n</m:t>
                  </m:r>
                </m:sub>
              </m:sSub>
              <m:r>
                <m:rPr>
                  <m:sty m:val="p"/>
                </m:rPr>
                <m:t>−</m:t>
              </m:r>
              <m:bar>
                <m:barPr>
                  <m:pos m:val="top"/>
                </m:barPr>
                <m:e>
                  <m:r>
                    <m:rPr>
                      <m:sty m:val="b"/>
                    </m:rPr>
                    <m:t>x</m:t>
                  </m:r>
                </m:e>
              </m:bar>
            </m:e>
          </m:d>
          <m:r>
            <m:t>  </m:t>
          </m:r>
          <m:r>
            <m:rPr>
              <m:nor/>
              <m:sty m:val="p"/>
            </m:rPr>
            <m:t>(16.66)</m:t>
          </m:r>
        </m:oMath>
      </m:oMathPara>
    </w:p>
    <w:p>
      <w:pPr>
        <w:pStyle w:val="FirstParagraph"/>
      </w:pPr>
      <m:oMathPara>
        <m:oMathParaPr>
          <m:jc m:val="center"/>
        </m:oMathParaPr>
        <m:oMath>
          <m:r>
            <m:rPr>
              <m:sty m:val="p"/>
              <m:scr m:val="double-struck"/>
            </m:rPr>
            <m:t>E</m:t>
          </m:r>
          <m:d>
            <m:dPr>
              <m:begChr m:val="["/>
              <m:endChr m:val="]"/>
              <m:sepChr m:val=""/>
              <m:grow/>
            </m:dPr>
            <m:e>
              <m:sSub>
                <m:e>
                  <m:r>
                    <m:rPr>
                      <m:sty m:val="b"/>
                    </m:rPr>
                    <m:t>z</m:t>
                  </m:r>
                </m:e>
                <m:sub>
                  <m:r>
                    <m:t>n</m:t>
                  </m:r>
                </m:sub>
              </m:sSub>
              <m:sSubSup>
                <m:e>
                  <m:r>
                    <m:rPr>
                      <m:sty m:val="b"/>
                    </m:rPr>
                    <m:t>z</m:t>
                  </m:r>
                </m:e>
                <m:sub>
                  <m:r>
                    <m:t>n</m:t>
                  </m:r>
                </m:sub>
                <m:sup>
                  <m:r>
                    <m:rPr>
                      <m:sty m:val="p"/>
                    </m:rPr>
                    <m:t>T</m:t>
                  </m:r>
                </m:sup>
              </m:sSubSup>
            </m:e>
          </m:d>
          <m:r>
            <m:rPr>
              <m:sty m:val="p"/>
            </m:rPr>
            <m:t>=</m:t>
          </m:r>
          <m:sSup>
            <m:e>
              <m:r>
                <m:t>σ</m:t>
              </m:r>
            </m:e>
            <m:sup>
              <m:r>
                <m:t>2</m:t>
              </m:r>
            </m:sup>
          </m:sSup>
          <m:sSup>
            <m:e>
              <m:r>
                <m:rPr>
                  <m:sty m:val="b"/>
                </m:rPr>
                <m:t>M</m:t>
              </m:r>
            </m:e>
            <m:sup>
              <m:r>
                <m:rPr>
                  <m:sty m:val="p"/>
                </m:rPr>
                <m:t>−</m:t>
              </m:r>
              <m:r>
                <m:t>1</m:t>
              </m:r>
            </m:sup>
          </m:sSup>
          <m:r>
            <m:rPr>
              <m:sty m:val="p"/>
            </m:rPr>
            <m:t>+</m:t>
          </m:r>
          <m:r>
            <m:rPr>
              <m:sty m:val="p"/>
              <m:scr m:val="double-struck"/>
            </m:rPr>
            <m:t>E</m:t>
          </m:r>
          <m:d>
            <m:dPr>
              <m:begChr m:val="["/>
              <m:endChr m:val="]"/>
              <m:sepChr m:val=""/>
              <m:grow/>
            </m:dPr>
            <m:e>
              <m:sSub>
                <m:e>
                  <m:r>
                    <m:rPr>
                      <m:sty m:val="b"/>
                    </m:rPr>
                    <m:t>z</m:t>
                  </m:r>
                </m:e>
                <m:sub>
                  <m:r>
                    <m:t>n</m:t>
                  </m:r>
                </m:sub>
              </m:sSub>
            </m:e>
          </m:d>
          <m:r>
            <m:rPr>
              <m:sty m:val="p"/>
              <m:scr m:val="double-struck"/>
            </m:rPr>
            <m:t>E</m:t>
          </m:r>
          <m:sSup>
            <m:e>
              <m:d>
                <m:dPr>
                  <m:begChr m:val="["/>
                  <m:endChr m:val="]"/>
                  <m:sepChr m:val=""/>
                  <m:grow/>
                </m:dPr>
                <m:e>
                  <m:sSub>
                    <m:e>
                      <m:r>
                        <m:rPr>
                          <m:sty m:val="b"/>
                        </m:rPr>
                        <m:t>z</m:t>
                      </m:r>
                    </m:e>
                    <m:sub>
                      <m:r>
                        <m:t>n</m:t>
                      </m:r>
                    </m:sub>
                  </m:sSub>
                </m:e>
              </m:d>
            </m:e>
            <m:sup>
              <m:r>
                <m:rPr>
                  <m:sty m:val="p"/>
                </m:rPr>
                <m:t>T</m:t>
              </m:r>
            </m:sup>
          </m:sSup>
          <m:r>
            <m:rPr>
              <m:sty m:val="p"/>
            </m:rPr>
            <m:t>,</m:t>
          </m:r>
          <m:r>
            <m:t>  </m:t>
          </m:r>
          <m:r>
            <m:rPr>
              <m:nor/>
              <m:sty m:val="p"/>
            </m:rPr>
            <m:t>(16.67)</m:t>
          </m:r>
        </m:oMath>
      </m:oMathPara>
    </w:p>
    <w:p>
      <w:pPr>
        <w:pStyle w:val="FirstParagraph"/>
      </w:pPr>
      <w:r>
        <w:rPr>
          <w:rFonts w:hint="eastAsia"/>
        </w:rPr>
        <w:t xml:space="preserve">这些直接由后验分布</w:t>
      </w:r>
      <w:r>
        <w:t xml:space="preserve"> (16.43) </w:t>
      </w:r>
      <w:r>
        <w:rPr>
          <w:rFonts w:hint="eastAsia"/>
        </w:rPr>
        <w:t xml:space="preserve">以及标准结果</w:t>
      </w:r>
      <w:r>
        <w:t xml:space="preserve"> </w:t>
      </w:r>
      <m:oMath>
        <m:r>
          <m:rPr>
            <m:sty m:val="p"/>
            <m:scr m:val="double-struck"/>
          </m:rPr>
          <m:t>E</m:t>
        </m:r>
        <m:d>
          <m:dPr>
            <m:begChr m:val="["/>
            <m:endChr m:val="]"/>
            <m:sepChr m:val=""/>
            <m:grow/>
          </m:dPr>
          <m:e>
            <m:sSub>
              <m:e>
                <m:r>
                  <m:rPr>
                    <m:sty m:val="b"/>
                  </m:rPr>
                  <m:t>z</m:t>
                </m:r>
              </m:e>
              <m:sub>
                <m:r>
                  <m:t>n</m:t>
                </m:r>
              </m:sub>
            </m:sSub>
            <m:sSubSup>
              <m:e>
                <m:r>
                  <m:rPr>
                    <m:sty m:val="b"/>
                  </m:rPr>
                  <m:t>z</m:t>
                </m:r>
              </m:e>
              <m:sub>
                <m:r>
                  <m:t>n</m:t>
                </m:r>
              </m:sub>
              <m:sup>
                <m:r>
                  <m:rPr>
                    <m:sty m:val="p"/>
                  </m:rPr>
                  <m:t>T</m:t>
                </m:r>
              </m:sup>
            </m:sSubSup>
          </m:e>
        </m:d>
        <m:r>
          <m:rPr>
            <m:sty m:val="p"/>
          </m:rPr>
          <m:t>=</m:t>
        </m:r>
        <m:r>
          <m:rPr>
            <m:sty m:val="p"/>
          </m:rPr>
          <m:t>cov</m:t>
        </m:r>
        <m:d>
          <m:dPr>
            <m:begChr m:val="["/>
            <m:endChr m:val="]"/>
            <m:sepChr m:val=""/>
            <m:grow/>
          </m:dPr>
          <m:e>
            <m:sSub>
              <m:e>
                <m:r>
                  <m:rPr>
                    <m:sty m:val="b"/>
                  </m:rPr>
                  <m:t>z</m:t>
                </m:r>
              </m:e>
              <m:sub>
                <m:r>
                  <m:t>n</m:t>
                </m:r>
              </m:sub>
            </m:sSub>
          </m:e>
        </m:d>
        <m:r>
          <m:rPr>
            <m:sty m:val="p"/>
          </m:rPr>
          <m:t>+</m:t>
        </m:r>
        <m:r>
          <m:rPr>
            <m:sty m:val="p"/>
            <m:scr m:val="double-struck"/>
          </m:rPr>
          <m:t>E</m:t>
        </m:r>
        <m:d>
          <m:dPr>
            <m:begChr m:val="["/>
            <m:endChr m:val="]"/>
            <m:sepChr m:val=""/>
            <m:grow/>
          </m:dPr>
          <m:e>
            <m:sSub>
              <m:e>
                <m:r>
                  <m:rPr>
                    <m:sty m:val="b"/>
                  </m:rPr>
                  <m:t>z</m:t>
                </m:r>
              </m:e>
              <m:sub>
                <m:r>
                  <m:t>n</m:t>
                </m:r>
              </m:sub>
            </m:sSub>
          </m:e>
        </m:d>
        <m:r>
          <m:rPr>
            <m:sty m:val="p"/>
            <m:scr m:val="double-struck"/>
          </m:rPr>
          <m:t>E</m:t>
        </m:r>
        <m:sSup>
          <m:e>
            <m:d>
              <m:dPr>
                <m:begChr m:val="["/>
                <m:endChr m:val="]"/>
                <m:sepChr m:val=""/>
                <m:grow/>
              </m:dPr>
              <m:e>
                <m:sSub>
                  <m:e>
                    <m:r>
                      <m:rPr>
                        <m:sty m:val="b"/>
                      </m:rPr>
                      <m:t>z</m:t>
                    </m:r>
                  </m:e>
                  <m:sub>
                    <m:r>
                      <m:t>n</m:t>
                    </m:r>
                  </m:sub>
                </m:sSub>
              </m:e>
            </m:d>
          </m:e>
          <m:sup>
            <m:r>
              <m:rPr>
                <m:sty m:val="p"/>
              </m:rPr>
              <m:t>T</m:t>
            </m:r>
          </m:sup>
        </m:sSup>
      </m:oMath>
      <w:r>
        <w:t xml:space="preserve"> </w:t>
      </w:r>
      <w:r>
        <w:rPr>
          <w:rFonts w:hint="eastAsia"/>
        </w:rPr>
        <w:t xml:space="preserve">得出。这里</w:t>
      </w:r>
      <w:r>
        <w:t xml:space="preserve"> </w:t>
      </w:r>
      <m:oMath>
        <m:r>
          <m:rPr>
            <m:sty m:val="b"/>
          </m:rPr>
          <m:t>M</m:t>
        </m:r>
      </m:oMath>
      <w:r>
        <w:t xml:space="preserve"> </w:t>
      </w:r>
      <w:r>
        <w:rPr>
          <w:rFonts w:hint="eastAsia"/>
        </w:rPr>
        <w:t xml:space="preserve">由</w:t>
      </w:r>
      <w:r>
        <w:t xml:space="preserve"> (16.42) </w:t>
      </w:r>
      <w:r>
        <w:rPr>
          <w:rFonts w:hint="eastAsia"/>
        </w:rPr>
        <w:t xml:space="preserve">定义。</w:t>
      </w:r>
    </w:p>
    <w:p>
      <w:pPr>
        <w:pStyle w:val="a0"/>
      </w:pPr>
      <w:r>
        <w:rPr>
          <w:rFonts w:hint="eastAsia"/>
        </w:rPr>
        <w:t xml:space="preserve">在</w:t>
      </w:r>
      <w:r>
        <w:t xml:space="preserve"> M </w:t>
      </w:r>
      <w:r>
        <w:rPr>
          <w:rFonts w:hint="eastAsia"/>
        </w:rPr>
        <w:t xml:space="preserve">步中，我们在固定后验统计量的情况下，对</w:t>
      </w:r>
      <w:r>
        <w:t xml:space="preserve"> </w:t>
      </w:r>
      <m:oMath>
        <m:r>
          <m:rPr>
            <m:sty m:val="b"/>
          </m:rPr>
          <m:t>W</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进行最大化。关于</w:t>
      </w:r>
      <w:r>
        <w:t xml:space="preserve"> </w:t>
      </w:r>
      <m:oMath>
        <m:sSup>
          <m:e>
            <m:r>
              <m:t>σ</m:t>
            </m:r>
          </m:e>
          <m:sup>
            <m:r>
              <m:t>2</m:t>
            </m:r>
          </m:sup>
        </m:sSup>
      </m:oMath>
      <w:r>
        <w:t xml:space="preserve"> </w:t>
      </w:r>
      <w:r>
        <w:rPr>
          <w:rFonts w:hint="eastAsia"/>
        </w:rPr>
        <w:t xml:space="preserve">的最大化很直接。对于关于</w:t>
      </w:r>
      <w:r>
        <w:t xml:space="preserve"> </w:t>
      </w:r>
      <m:oMath>
        <m:r>
          <m:rPr>
            <m:sty m:val="b"/>
          </m:rPr>
          <m:t>W</m:t>
        </m:r>
      </m:oMath>
      <w:r>
        <w:t xml:space="preserve"> </w:t>
      </w:r>
      <w:r>
        <w:rPr>
          <w:rFonts w:hint="eastAsia"/>
        </w:rPr>
        <w:t xml:space="preserve">的最大化，我们利用</w:t>
      </w:r>
      <w:r>
        <w:t xml:space="preserve"> (A.24) </w:t>
      </w:r>
      <w:r>
        <w:rPr>
          <w:rFonts w:hint="eastAsia"/>
        </w:rPr>
        <w:t xml:space="preserve">得到</w:t>
      </w:r>
      <w:r>
        <w:t xml:space="preserve"> M </w:t>
      </w:r>
      <w:r>
        <w:rPr>
          <w:rFonts w:hint="eastAsia"/>
        </w:rPr>
        <w:t xml:space="preserve">步方程:</w:t>
      </w:r>
    </w:p>
    <w:p>
      <w:pPr>
        <w:pStyle w:val="a0"/>
      </w:pPr>
      <m:oMathPara>
        <m:oMathParaPr>
          <m:jc m:val="center"/>
        </m:oMathParaPr>
        <m:oMath>
          <m:sSub>
            <m:e>
              <m:r>
                <m:rPr>
                  <m:sty m:val="b"/>
                </m:rPr>
                <m:t>W</m:t>
              </m:r>
            </m:e>
            <m:sub>
              <m:r>
                <m:rPr>
                  <m:nor/>
                  <m:sty m:val="p"/>
                </m:rPr>
                <m:t> new </m:t>
              </m:r>
            </m:sub>
          </m:sSub>
          <m:r>
            <m:rPr>
              <m:sty m:val="p"/>
            </m:rPr>
            <m:t>=</m:t>
          </m:r>
          <m:d>
            <m:dPr>
              <m:begChr m:val="["/>
              <m:endChr m:val="]"/>
              <m:sepChr m:val=""/>
              <m:grow/>
            </m:dPr>
            <m:e>
              <m:nary>
                <m:naryPr>
                  <m:chr m:val="∑"/>
                  <m:limLoc m:val="undOvr"/>
                  <m:subHide m:val="off"/>
                  <m:supHide m:val="off"/>
                </m:naryPr>
                <m:sub>
                  <m:r>
                    <m:t>n</m:t>
                  </m:r>
                  <m:r>
                    <m:rPr>
                      <m:sty m:val="p"/>
                    </m:rPr>
                    <m:t>=</m:t>
                  </m:r>
                  <m:r>
                    <m:t>1</m:t>
                  </m:r>
                </m:sub>
                <m:sup>
                  <m:r>
                    <m:t>N</m:t>
                  </m:r>
                </m:sup>
                <m:e>
                  <m:d>
                    <m:dPr>
                      <m:begChr m:val="("/>
                      <m:endChr m:val=")"/>
                      <m:sepChr m:val=""/>
                      <m:grow/>
                    </m:dPr>
                    <m:e>
                      <m:sSub>
                        <m:e>
                          <m:r>
                            <m:rPr>
                              <m:sty m:val="b"/>
                            </m:rPr>
                            <m:t>x</m:t>
                          </m:r>
                        </m:e>
                        <m:sub>
                          <m:r>
                            <m:t>n</m:t>
                          </m:r>
                        </m:sub>
                      </m:sSub>
                      <m:r>
                        <m:rPr>
                          <m:sty m:val="p"/>
                        </m:rPr>
                        <m:t>−</m:t>
                      </m:r>
                      <m:bar>
                        <m:barPr>
                          <m:pos m:val="top"/>
                        </m:barPr>
                        <m:e>
                          <m:r>
                            <m:rPr>
                              <m:sty m:val="b"/>
                            </m:rPr>
                            <m:t>x</m:t>
                          </m:r>
                        </m:e>
                      </m:bar>
                    </m:e>
                  </m:d>
                </m:e>
              </m:nary>
              <m:r>
                <m:rPr>
                  <m:sty m:val="p"/>
                  <m:scr m:val="double-struck"/>
                </m:rPr>
                <m:t>E</m:t>
              </m:r>
              <m:sSup>
                <m:e>
                  <m:d>
                    <m:dPr>
                      <m:begChr m:val="["/>
                      <m:endChr m:val="]"/>
                      <m:sepChr m:val=""/>
                      <m:grow/>
                    </m:dPr>
                    <m:e>
                      <m:sSub>
                        <m:e>
                          <m:r>
                            <m:rPr>
                              <m:sty m:val="b"/>
                            </m:rPr>
                            <m:t>z</m:t>
                          </m:r>
                        </m:e>
                        <m:sub>
                          <m:r>
                            <m:t>n</m:t>
                          </m:r>
                        </m:sub>
                      </m:sSub>
                    </m:e>
                  </m:d>
                </m:e>
                <m:sup>
                  <m:r>
                    <m:rPr>
                      <m:sty m:val="p"/>
                    </m:rPr>
                    <m:t>T</m:t>
                  </m:r>
                </m:sup>
              </m:sSup>
            </m:e>
          </m:d>
          <m:sSup>
            <m:e>
              <m:d>
                <m:dPr>
                  <m:begChr m:val="["/>
                  <m:endChr m:val="]"/>
                  <m:sepChr m:val=""/>
                  <m:grow/>
                </m:dPr>
                <m:e>
                  <m:nary>
                    <m:naryPr>
                      <m:chr m:val="∑"/>
                      <m:limLoc m:val="undOvr"/>
                      <m:subHide m:val="off"/>
                      <m:supHide m:val="off"/>
                    </m:naryPr>
                    <m:sub>
                      <m:r>
                        <m:t>n</m:t>
                      </m:r>
                      <m:r>
                        <m:rPr>
                          <m:sty m:val="p"/>
                        </m:rPr>
                        <m:t>=</m:t>
                      </m:r>
                      <m:r>
                        <m:t>1</m:t>
                      </m:r>
                    </m:sub>
                    <m:sup>
                      <m:r>
                        <m:t>N</m:t>
                      </m:r>
                    </m:sup>
                    <m:e>
                      <m:r>
                        <m:rPr>
                          <m:sty m:val="p"/>
                          <m:scr m:val="double-struck"/>
                        </m:rPr>
                        <m:t>E</m:t>
                      </m:r>
                    </m:e>
                  </m:nary>
                  <m:d>
                    <m:dPr>
                      <m:begChr m:val="["/>
                      <m:endChr m:val="]"/>
                      <m:sepChr m:val=""/>
                      <m:grow/>
                    </m:dPr>
                    <m:e>
                      <m:sSub>
                        <m:e>
                          <m:r>
                            <m:rPr>
                              <m:sty m:val="b"/>
                            </m:rPr>
                            <m:t>z</m:t>
                          </m:r>
                        </m:e>
                        <m:sub>
                          <m:r>
                            <m:t>n</m:t>
                          </m:r>
                        </m:sub>
                      </m:sSub>
                      <m:sSubSup>
                        <m:e>
                          <m:r>
                            <m:rPr>
                              <m:sty m:val="b"/>
                            </m:rPr>
                            <m:t>z</m:t>
                          </m:r>
                        </m:e>
                        <m:sub>
                          <m:r>
                            <m:t>n</m:t>
                          </m:r>
                        </m:sub>
                        <m:sup>
                          <m:r>
                            <m:rPr>
                              <m:sty m:val="p"/>
                            </m:rPr>
                            <m:t>T</m:t>
                          </m:r>
                        </m:sup>
                      </m:sSubSup>
                    </m:e>
                  </m:d>
                </m:e>
              </m:d>
            </m:e>
            <m:sup>
              <m:r>
                <m:rPr>
                  <m:sty m:val="p"/>
                </m:rPr>
                <m:t>−</m:t>
              </m:r>
              <m:r>
                <m:t>1</m:t>
              </m:r>
            </m:sup>
          </m:sSup>
          <m:r>
            <m:t>  </m:t>
          </m:r>
          <m:r>
            <m:rPr>
              <m:nor/>
              <m:sty m:val="p"/>
            </m:rPr>
            <m:t>(16.68)</m:t>
          </m:r>
        </m:oMath>
      </m:oMathPara>
    </w:p>
    <w:p>
      <w:pPr>
        <w:pStyle w:val="FirstParagraph"/>
      </w:pPr>
      <m:oMathPara>
        <m:oMathParaPr>
          <m:jc m:val="center"/>
        </m:oMathParaPr>
        <m:oMath>
          <m:sSubSup>
            <m:e>
              <m:r>
                <m:t>σ</m:t>
              </m:r>
            </m:e>
            <m:sub>
              <m:r>
                <m:rPr>
                  <m:nor/>
                  <m:sty m:val="p"/>
                </m:rPr>
                <m:t> new </m:t>
              </m:r>
            </m:sub>
            <m:sup>
              <m:r>
                <m:t>2</m:t>
              </m:r>
            </m:sup>
          </m:sSubSup>
          <m:r>
            <m:rPr>
              <m:sty m:val="p"/>
            </m:rPr>
            <m:t>=</m:t>
          </m:r>
          <m:f>
            <m:fPr>
              <m:type m:val="bar"/>
            </m:fPr>
            <m:num>
              <m:r>
                <m:t>1</m:t>
              </m:r>
            </m:num>
            <m:den>
              <m:r>
                <m:t>N</m:t>
              </m:r>
              <m:r>
                <m:t>D</m:t>
              </m:r>
            </m:den>
          </m:f>
          <m:nary>
            <m:naryPr>
              <m:chr m:val="∑"/>
              <m:limLoc m:val="undOvr"/>
              <m:subHide m:val="off"/>
              <m:supHide m:val="off"/>
            </m:naryPr>
            <m:sub>
              <m:r>
                <m:t>n</m:t>
              </m:r>
              <m:r>
                <m:rPr>
                  <m:sty m:val="p"/>
                </m:rPr>
                <m:t>=</m:t>
              </m:r>
              <m:r>
                <m:t>1</m:t>
              </m:r>
            </m:sub>
            <m:sup>
              <m:r>
                <m:t>N</m:t>
              </m:r>
            </m:sup>
            <m:e>
              <m:d>
                <m:dPr>
                  <m:begChr m:val="{"/>
                  <m:endChr m:val=""/>
                  <m:sepChr m:val=""/>
                  <m:grow/>
                </m:dPr>
                <m:e>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bar>
                                  <m:barPr>
                                    <m:pos m:val="top"/>
                                  </m:barPr>
                                  <m:e>
                                    <m:r>
                                      <m:rPr>
                                        <m:sty m:val="b"/>
                                      </m:rPr>
                                      <m:t>x</m:t>
                                    </m:r>
                                  </m:e>
                                </m:bar>
                              </m:e>
                            </m:mr>
                          </m:m>
                        </m:e>
                      </m:d>
                    </m:e>
                    <m:sup>
                      <m:r>
                        <m:t>2</m:t>
                      </m:r>
                    </m:sup>
                  </m:sSup>
                  <m:r>
                    <m:rPr>
                      <m:sty m:val="p"/>
                    </m:rPr>
                    <m:t>−</m:t>
                  </m:r>
                  <m:r>
                    <m:t>2</m:t>
                  </m:r>
                  <m:r>
                    <m:rPr>
                      <m:sty m:val="p"/>
                      <m:scr m:val="double-struck"/>
                    </m:rPr>
                    <m:t>E</m:t>
                  </m:r>
                  <m:sSup>
                    <m:e>
                      <m:d>
                        <m:dPr>
                          <m:begChr m:val="["/>
                          <m:endChr m:val="]"/>
                          <m:sepChr m:val=""/>
                          <m:grow/>
                        </m:dPr>
                        <m:e>
                          <m:sSub>
                            <m:e>
                              <m:r>
                                <m:rPr>
                                  <m:sty m:val="b"/>
                                </m:rPr>
                                <m:t>z</m:t>
                              </m:r>
                            </m:e>
                            <m:sub>
                              <m:r>
                                <m:t>n</m:t>
                              </m:r>
                            </m:sub>
                          </m:sSub>
                        </m:e>
                      </m:d>
                    </m:e>
                    <m:sup>
                      <m:r>
                        <m:rPr>
                          <m:sty m:val="p"/>
                        </m:rPr>
                        <m:t>T</m:t>
                      </m:r>
                    </m:sup>
                  </m:sSup>
                  <m:sSubSup>
                    <m:e>
                      <m:r>
                        <m:rPr>
                          <m:sty m:val="b"/>
                        </m:rPr>
                        <m:t>W</m:t>
                      </m:r>
                    </m:e>
                    <m:sub>
                      <m:r>
                        <m:rPr>
                          <m:nor/>
                          <m:sty m:val="p"/>
                        </m:rPr>
                        <m:t> new </m:t>
                      </m:r>
                    </m:sub>
                    <m:sup>
                      <m:r>
                        <m:rPr>
                          <m:sty m:val="p"/>
                        </m:rPr>
                        <m:t>T</m:t>
                      </m:r>
                    </m:sup>
                  </m:sSubSup>
                  <m:d>
                    <m:dPr>
                      <m:begChr m:val="("/>
                      <m:endChr m:val=")"/>
                      <m:sepChr m:val=""/>
                      <m:grow/>
                    </m:dPr>
                    <m:e>
                      <m:sSub>
                        <m:e>
                          <m:r>
                            <m:rPr>
                              <m:sty m:val="b"/>
                            </m:rPr>
                            <m:t>x</m:t>
                          </m:r>
                        </m:e>
                        <m:sub>
                          <m:r>
                            <m:t>n</m:t>
                          </m:r>
                        </m:sub>
                      </m:sSub>
                      <m:r>
                        <m:rPr>
                          <m:sty m:val="p"/>
                        </m:rPr>
                        <m:t>−</m:t>
                      </m:r>
                      <m:bar>
                        <m:barPr>
                          <m:pos m:val="top"/>
                        </m:barPr>
                        <m:e>
                          <m:r>
                            <m:rPr>
                              <m:sty m:val="b"/>
                            </m:rPr>
                            <m:t>x</m:t>
                          </m:r>
                        </m:e>
                      </m:bar>
                    </m:e>
                  </m:d>
                </m:e>
              </m:d>
            </m:e>
          </m:nary>
        </m:oMath>
      </m:oMathPara>
    </w:p>
    <w:p>
      <w:pPr>
        <w:pStyle w:val="FirstParagraph"/>
      </w:pPr>
      <m:oMathPara>
        <m:oMathParaPr>
          <m:jc m:val="center"/>
        </m:oMathParaPr>
        <m:oMath>
          <m:d>
            <m:dPr>
              <m:begChr m:val=""/>
              <m:endChr m:val="}"/>
              <m:sepChr m:val=""/>
              <m:grow/>
            </m:dPr>
            <m:e>
              <m:r>
                <m:rPr>
                  <m:sty m:val="p"/>
                </m:rPr>
                <m:t>+</m:t>
              </m:r>
              <m:r>
                <m:rPr>
                  <m:sty m:val="p"/>
                </m:rPr>
                <m:t>Tr</m:t>
              </m:r>
              <m:d>
                <m:dPr>
                  <m:begChr m:val="("/>
                  <m:endChr m:val=")"/>
                  <m:sepChr m:val=""/>
                  <m:grow/>
                </m:dPr>
                <m:e>
                  <m:r>
                    <m:rPr>
                      <m:sty m:val="p"/>
                      <m:scr m:val="double-struck"/>
                    </m:rPr>
                    <m:t>E</m:t>
                  </m:r>
                  <m:d>
                    <m:dPr>
                      <m:begChr m:val="["/>
                      <m:endChr m:val="]"/>
                      <m:sepChr m:val=""/>
                      <m:grow/>
                    </m:dPr>
                    <m:e>
                      <m:sSub>
                        <m:e>
                          <m:r>
                            <m:rPr>
                              <m:sty m:val="b"/>
                            </m:rPr>
                            <m:t>z</m:t>
                          </m:r>
                        </m:e>
                        <m:sub>
                          <m:r>
                            <m:t>n</m:t>
                          </m:r>
                        </m:sub>
                      </m:sSub>
                      <m:sSubSup>
                        <m:e>
                          <m:r>
                            <m:rPr>
                              <m:sty m:val="b"/>
                            </m:rPr>
                            <m:t>z</m:t>
                          </m:r>
                        </m:e>
                        <m:sub>
                          <m:r>
                            <m:t>n</m:t>
                          </m:r>
                        </m:sub>
                        <m:sup>
                          <m:r>
                            <m:rPr>
                              <m:sty m:val="p"/>
                            </m:rPr>
                            <m:t>T</m:t>
                          </m:r>
                        </m:sup>
                      </m:sSubSup>
                    </m:e>
                  </m:d>
                  <m:sSubSup>
                    <m:e>
                      <m:r>
                        <m:rPr>
                          <m:sty m:val="b"/>
                        </m:rPr>
                        <m:t>W</m:t>
                      </m:r>
                    </m:e>
                    <m:sub>
                      <m:r>
                        <m:rPr>
                          <m:nor/>
                          <m:sty m:val="p"/>
                        </m:rPr>
                        <m:t> new </m:t>
                      </m:r>
                    </m:sub>
                    <m:sup>
                      <m:r>
                        <m:rPr>
                          <m:sty m:val="p"/>
                        </m:rPr>
                        <m:t>T</m:t>
                      </m:r>
                    </m:sup>
                  </m:sSubSup>
                  <m:sSub>
                    <m:e>
                      <m:r>
                        <m:rPr>
                          <m:sty m:val="b"/>
                        </m:rPr>
                        <m:t>W</m:t>
                      </m:r>
                    </m:e>
                    <m:sub>
                      <m:r>
                        <m:rPr>
                          <m:nor/>
                          <m:sty m:val="p"/>
                        </m:rPr>
                        <m:t> new </m:t>
                      </m:r>
                    </m:sub>
                  </m:sSub>
                </m:e>
              </m:d>
            </m:e>
          </m:d>
          <m:r>
            <m:rPr>
              <m:nor/>
              <m:sty m:val="p"/>
            </m:rPr>
            <m:t> . </m:t>
          </m:r>
          <m:r>
            <m:t>  </m:t>
          </m:r>
          <m:r>
            <m:rPr>
              <m:nor/>
              <m:sty m:val="p"/>
            </m:rPr>
            <m:t>(16.69)</m:t>
          </m:r>
        </m:oMath>
      </m:oMathPara>
    </w:p>
    <w:p>
      <w:r>
        <w:pict>
          <v:rect style="width:0;height:1.5pt" o:hralign="center" o:hrstd="t" o:hr="t"/>
        </w:pict>
      </w:r>
    </w:p>
    <w:p>
      <w:pPr>
        <w:pStyle w:val="FirstParagraph"/>
      </w:pPr>
      <w:r>
        <w:rPr>
          <w:rFonts w:hint="eastAsia"/>
        </w:rPr>
        <w:t xml:space="preserve">练习</w:t>
      </w:r>
      <w:r>
        <w:t xml:space="preserve"> 16.21</w:t>
      </w:r>
    </w:p>
    <w:p>
      <w:r>
        <w:pict>
          <v:rect style="width:0;height:1.5pt" o:hralign="center" o:hrstd="t" o:hr="t"/>
        </w:pict>
      </w:r>
    </w:p>
    <w:p>
      <w:pPr>
        <w:pStyle w:val="FirstParagraph"/>
      </w:pPr>
      <w:r>
        <w:rPr>
          <w:rFonts w:hint="eastAsia"/>
        </w:rPr>
        <w:t xml:space="preserve">概率主成分分析的</w:t>
      </w:r>
      <w:r>
        <w:t xml:space="preserve"> EM </w:t>
      </w:r>
      <w:r>
        <w:rPr>
          <w:rFonts w:hint="eastAsia"/>
        </w:rPr>
        <w:t xml:space="preserve">算法通过初始化参数，然后在</w:t>
      </w:r>
      <w:r>
        <w:t xml:space="preserve"> E </w:t>
      </w:r>
      <w:r>
        <w:rPr>
          <w:rFonts w:hint="eastAsia"/>
        </w:rPr>
        <w:t xml:space="preserve">步中交替使用</w:t>
      </w:r>
      <w:r>
        <w:t xml:space="preserve"> (16.66) </w:t>
      </w:r>
      <w:r>
        <w:rPr>
          <w:rFonts w:hint="eastAsia"/>
        </w:rPr>
        <w:t xml:space="preserve">和</w:t>
      </w:r>
      <w:r>
        <w:t xml:space="preserve"> (16.67) </w:t>
      </w:r>
      <w:r>
        <w:rPr>
          <w:rFonts w:hint="eastAsia"/>
        </w:rPr>
        <w:t xml:space="preserve">计算潜在空间后验分布的充分统计量，并在</w:t>
      </w:r>
      <w:r>
        <w:t xml:space="preserve"> M </w:t>
      </w:r>
      <w:r>
        <w:rPr>
          <w:rFonts w:hint="eastAsia"/>
        </w:rPr>
        <w:t xml:space="preserve">步中使用</w:t>
      </w:r>
      <w:r>
        <w:t xml:space="preserve"> (16.68) </w:t>
      </w:r>
      <w:r>
        <w:rPr>
          <w:rFonts w:hint="eastAsia"/>
        </w:rPr>
        <w:t xml:space="preserve">和</w:t>
      </w:r>
      <w:r>
        <w:t xml:space="preserve"> (16.69) </w:t>
      </w:r>
      <w:r>
        <w:rPr>
          <w:rFonts w:hint="eastAsia"/>
        </w:rPr>
        <w:t xml:space="preserve">修改参数值来进行。</w:t>
      </w:r>
    </w:p>
    <w:p>
      <w:pPr>
        <w:pStyle w:val="a0"/>
      </w:pPr>
      <w:r>
        <w:rPr>
          <w:rFonts w:hint="eastAsia"/>
        </w:rPr>
        <w:t xml:space="preserve">主成分分析(PCA)的期望最大化(EM)算法的优点之一是它在大规模应用中的计算效率(Roweis，1998)。与基于样本协方差矩阵特征向量分解的传统主成分分析不同，期望最大化方法是迭代的，因此可能看起来吸引力较小。然而，在高维空间中，期望最大化算法的每个循环在计算上可能比传统主成分分析高效得多。要理解这一点，请注意协方差矩阵的特征分解需要</w:t>
      </w:r>
      <w:r>
        <w:t xml:space="preserve"> </w:t>
      </w:r>
      <m:oMath>
        <m:r>
          <m:rPr>
            <m:sty m:val="p"/>
            <m:scr m:val="script"/>
          </m:rPr>
          <m:t>O</m:t>
        </m:r>
        <m:d>
          <m:dPr>
            <m:begChr m:val="("/>
            <m:endChr m:val=")"/>
            <m:sepChr m:val=""/>
            <m:grow/>
          </m:dPr>
          <m:e>
            <m:sSup>
              <m:e>
                <m:r>
                  <m:t>D</m:t>
                </m:r>
              </m:e>
              <m:sup>
                <m:r>
                  <m:t>3</m:t>
                </m:r>
              </m:sup>
            </m:sSup>
          </m:e>
        </m:d>
      </m:oMath>
      <w:r>
        <w:t xml:space="preserve"> </w:t>
      </w:r>
      <w:r>
        <w:rPr>
          <w:rFonts w:hint="eastAsia"/>
        </w:rPr>
        <w:t xml:space="preserve">计算。通常，我们只对前</w:t>
      </w:r>
      <w:r>
        <w:t xml:space="preserve"> </w:t>
      </w:r>
      <m:oMath>
        <m:r>
          <m:t>M</m:t>
        </m:r>
      </m:oMath>
      <w:r>
        <w:t xml:space="preserve"> </w:t>
      </w:r>
      <w:r>
        <w:rPr>
          <w:rFonts w:hint="eastAsia"/>
        </w:rPr>
        <w:t xml:space="preserve">个特征向量及其对应的特征值感兴趣，在这种情况下，我们可以使用</w:t>
      </w:r>
      <w:r>
        <w:t xml:space="preserve"> </w:t>
      </w:r>
      <m:oMath>
        <m:r>
          <m:rPr>
            <m:sty m:val="p"/>
            <m:scr m:val="script"/>
          </m:rPr>
          <m:t>O</m:t>
        </m:r>
        <m:d>
          <m:dPr>
            <m:begChr m:val="("/>
            <m:endChr m:val=")"/>
            <m:sepChr m:val=""/>
            <m:grow/>
          </m:dPr>
          <m:e>
            <m:r>
              <m:t>M</m:t>
            </m:r>
            <m:sSup>
              <m:e>
                <m:r>
                  <m:t>D</m:t>
                </m:r>
              </m:e>
              <m:sup>
                <m:r>
                  <m:t>2</m:t>
                </m:r>
              </m:sup>
            </m:sSup>
          </m:e>
        </m:d>
      </m:oMath>
      <w:r>
        <w:t xml:space="preserve"> </w:t>
      </w:r>
      <w:r>
        <w:rPr>
          <w:rFonts w:hint="eastAsia"/>
        </w:rPr>
        <w:t xml:space="preserve">的算法。然而，计算协方差矩阵需要</w:t>
      </w:r>
      <w:r>
        <w:t xml:space="preserve"> </w:t>
      </w:r>
      <m:oMath>
        <m:r>
          <m:rPr>
            <m:sty m:val="p"/>
            <m:scr m:val="script"/>
          </m:rPr>
          <m:t>O</m:t>
        </m:r>
        <m:d>
          <m:dPr>
            <m:begChr m:val="("/>
            <m:endChr m:val=")"/>
            <m:sepChr m:val=""/>
            <m:grow/>
          </m:dPr>
          <m:e>
            <m:r>
              <m:t>N</m:t>
            </m:r>
            <m:sSup>
              <m:e>
                <m:r>
                  <m:t>D</m:t>
                </m:r>
              </m:e>
              <m:sup>
                <m:r>
                  <m:t>2</m:t>
                </m:r>
              </m:sup>
            </m:sSup>
          </m:e>
        </m:d>
      </m:oMath>
      <w:r>
        <w:t xml:space="preserve"> </w:t>
      </w:r>
      <w:r>
        <w:rPr>
          <w:rFonts w:hint="eastAsia"/>
        </w:rPr>
        <w:t xml:space="preserve">次计算，其中</w:t>
      </w:r>
      <w:r>
        <w:t xml:space="preserve"> </w:t>
      </w:r>
      <m:oMath>
        <m:r>
          <m:t>N</m:t>
        </m:r>
      </m:oMath>
      <w:r>
        <w:t xml:space="preserve"> </w:t>
      </w:r>
      <w:r>
        <w:rPr>
          <w:rFonts w:hint="eastAsia"/>
        </w:rPr>
        <w:t xml:space="preserve">是数据点的数量。像快照法(Sirovich，1987)这样的算法，假设特征向量是数据向量的线性组合，避免了直接计算协方差矩阵，但它们是</w:t>
      </w:r>
      <w:r>
        <w:t xml:space="preserve"> </w:t>
      </w:r>
      <m:oMath>
        <m:r>
          <m:rPr>
            <m:sty m:val="p"/>
            <m:scr m:val="script"/>
          </m:rPr>
          <m:t>O</m:t>
        </m:r>
        <m:d>
          <m:dPr>
            <m:begChr m:val="("/>
            <m:endChr m:val=")"/>
            <m:sepChr m:val=""/>
            <m:grow/>
          </m:dPr>
          <m:e>
            <m:sSup>
              <m:e>
                <m:r>
                  <m:t>N</m:t>
                </m:r>
              </m:e>
              <m:sup>
                <m:r>
                  <m:t>3</m:t>
                </m:r>
              </m:sup>
            </m:sSup>
          </m:e>
        </m:d>
      </m:oMath>
      <w:r>
        <w:t xml:space="preserve"> </w:t>
      </w:r>
      <w:r>
        <w:rPr>
          <w:rFonts w:hint="eastAsia"/>
        </w:rPr>
        <w:t xml:space="preserve">的，因此不适合处理大型数据集。这里描述的期望最大化算法也不会显式地构造协方差矩阵。相反，计算要求最高的步骤是涉及对数据集求和的步骤，这些步骤是</w:t>
      </w:r>
      <w:r>
        <w:t xml:space="preserve"> </w:t>
      </w:r>
      <m:oMath>
        <m:r>
          <m:rPr>
            <m:sty m:val="p"/>
            <m:scr m:val="script"/>
          </m:rPr>
          <m:t>O</m:t>
        </m:r>
        <m:d>
          <m:dPr>
            <m:begChr m:val="("/>
            <m:endChr m:val=")"/>
            <m:sepChr m:val=""/>
            <m:grow/>
          </m:dPr>
          <m:e>
            <m:r>
              <m:t>N</m:t>
            </m:r>
            <m:r>
              <m:t>D</m:t>
            </m:r>
            <m:r>
              <m:t>M</m:t>
            </m:r>
          </m:e>
        </m:d>
      </m:oMath>
      <w:r>
        <w:t xml:space="preserve"> </w:t>
      </w:r>
      <w:r>
        <w:rPr>
          <w:rFonts w:hint="eastAsia"/>
        </w:rPr>
        <w:t xml:space="preserve">的。对于较大的</w:t>
      </w:r>
      <w:r>
        <w:t xml:space="preserve"> </w:t>
      </w:r>
      <m:oMath>
        <m:r>
          <m:t>D</m:t>
        </m:r>
      </m:oMath>
      <w:r>
        <w:t xml:space="preserve"> </w:t>
      </w:r>
      <w:r>
        <w:rPr>
          <w:rFonts w:hint="eastAsia"/>
        </w:rPr>
        <w:t xml:space="preserve">和</w:t>
      </w:r>
      <w:r>
        <w:t xml:space="preserve"> </w:t>
      </w:r>
      <m:oMath>
        <m:r>
          <m:t>M</m:t>
        </m:r>
        <m:r>
          <m:rPr>
            <m:sty m:val="p"/>
          </m:rPr>
          <m:t>≪</m:t>
        </m:r>
        <m:r>
          <m:t>D</m:t>
        </m:r>
      </m:oMath>
      <w:r>
        <w:t xml:space="preserve"> </w:t>
      </w:r>
      <w:r>
        <w:rPr>
          <w:rFonts w:hint="eastAsia"/>
        </w:rPr>
        <w:t xml:space="preserve">，与</w:t>
      </w:r>
      <w:r>
        <w:t xml:space="preserve"> </w:t>
      </w:r>
      <m:oMath>
        <m:r>
          <m:rPr>
            <m:sty m:val="p"/>
            <m:scr m:val="script"/>
          </m:rPr>
          <m:t>O</m:t>
        </m:r>
        <m:d>
          <m:dPr>
            <m:begChr m:val="("/>
            <m:endChr m:val=")"/>
            <m:sepChr m:val=""/>
            <m:grow/>
          </m:dPr>
          <m:e>
            <m:r>
              <m:t>N</m:t>
            </m:r>
            <m:sSup>
              <m:e>
                <m:r>
                  <m:t>D</m:t>
                </m:r>
              </m:e>
              <m:sup>
                <m:r>
                  <m:t>2</m:t>
                </m:r>
              </m:sup>
            </m:sSup>
          </m:e>
        </m:d>
      </m:oMath>
      <w:r>
        <w:t xml:space="preserve"> </w:t>
      </w:r>
      <w:r>
        <w:rPr>
          <w:rFonts w:hint="eastAsia"/>
        </w:rPr>
        <w:t xml:space="preserve">相比，这可以节省大量计算量，并可以弥补期望最大化算法的迭代性质带来的不足。</w:t>
      </w:r>
    </w:p>
    <w:p>
      <w:pPr>
        <w:pStyle w:val="a0"/>
      </w:pPr>
      <w:r>
        <w:rPr>
          <w:rFonts w:hint="eastAsia"/>
        </w:rPr>
        <w:t xml:space="preserve">请注意，这个期望最大化算法可以以在线形式实现，其中每个</w:t>
      </w:r>
      <w:r>
        <w:t xml:space="preserve"> </w:t>
      </w:r>
      <m:oMath>
        <m:r>
          <m:t>D</m:t>
        </m:r>
      </m:oMath>
      <w:r>
        <w:t xml:space="preserve"> </w:t>
      </w:r>
      <w:r>
        <w:rPr>
          <w:rFonts w:hint="eastAsia"/>
        </w:rPr>
        <w:t xml:space="preserve">维数据点被读取、处理，然后在考虑下一个数据点之前被丢弃。要理解这一点，请注意在</w:t>
      </w:r>
      <w:r>
        <w:t xml:space="preserve"> E </w:t>
      </w:r>
      <w:r>
        <w:rPr>
          <w:rFonts w:hint="eastAsia"/>
        </w:rPr>
        <w:t xml:space="preserve">步中计算的量(一个</w:t>
      </w:r>
      <w:r>
        <w:t xml:space="preserve"> </w:t>
      </w:r>
      <m:oMath>
        <m:r>
          <m:t>M</m:t>
        </m:r>
      </m:oMath>
      <w:r>
        <w:t xml:space="preserve"> </w:t>
      </w:r>
      <w:r>
        <w:rPr>
          <w:rFonts w:hint="eastAsia"/>
        </w:rPr>
        <w:t xml:space="preserve">维向量和一个</w:t>
      </w:r>
      <w:r>
        <w:t xml:space="preserve"> </w:t>
      </w:r>
      <m:oMath>
        <m:r>
          <m:t>M</m:t>
        </m:r>
        <m:r>
          <m:rPr>
            <m:sty m:val="p"/>
          </m:rPr>
          <m:t>×</m:t>
        </m:r>
        <m:r>
          <m:t>M</m:t>
        </m:r>
      </m:oMath>
      <w:r>
        <w:t xml:space="preserve"> </w:t>
      </w:r>
      <w:r>
        <w:rPr>
          <w:rFonts w:hint="eastAsia"/>
        </w:rPr>
        <w:t xml:space="preserve">矩阵)可以针对每个数据点分别计算，而在</w:t>
      </w:r>
      <w:r>
        <w:t xml:space="preserve"> M </w:t>
      </w:r>
      <w:r>
        <w:rPr>
          <w:rFonts w:hint="eastAsia"/>
        </w:rPr>
        <w:t xml:space="preserve">步中，我们需要对数据点进行求和，这可以逐步完成。如果</w:t>
      </w:r>
      <w:r>
        <w:t xml:space="preserve"> </w:t>
      </w:r>
      <m:oMath>
        <m:r>
          <m:t>N</m:t>
        </m:r>
      </m:oMath>
      <w:r>
        <w:t xml:space="preserve"> </w:t>
      </w:r>
      <w:r>
        <w:rPr>
          <w:rFonts w:hint="eastAsia"/>
        </w:rPr>
        <w:t xml:space="preserve">和</w:t>
      </w:r>
      <w:r>
        <w:t xml:space="preserve"> </w:t>
      </w:r>
      <m:oMath>
        <m:r>
          <m:t>D</m:t>
        </m:r>
      </m:oMath>
      <w:r>
        <w:t xml:space="preserve"> </w:t>
      </w:r>
      <w:r>
        <w:rPr>
          <w:rFonts w:hint="eastAsia"/>
        </w:rPr>
        <w:t xml:space="preserve">都很大，这种方法可能会很有优势。</w:t>
      </w:r>
    </w:p>
    <w:p>
      <w:pPr>
        <w:pStyle w:val="a0"/>
      </w:pPr>
      <w:r>
        <w:rPr>
          <w:rFonts w:hint="eastAsia"/>
        </w:rPr>
        <w:t xml:space="preserve">由于我们现在有了一个用于主成分分析的完全概率模型，只要数据是随机缺失的，也就是说，决定哪些值缺失的过程不依赖于任何观测或未观测变量的值，我们就可以处理缺失数据。可以通过对未观测变量的分布进行边缘化来处理这样的数据集，并且可以使用期望最大化算法来最大化得到的似然函数。</w:t>
      </w:r>
    </w:p>
    <w:p>
      <w:r>
        <w:pict>
          <v:rect style="width:0;height:1.5pt" o:hralign="center" o:hrstd="t" o:hr="t"/>
        </w:pict>
      </w:r>
    </w:p>
    <w:p>
      <w:pPr>
        <w:pStyle w:val="FirstParagraph"/>
      </w:pPr>
      <w:r>
        <w:rPr>
          <w:rFonts w:hint="eastAsia"/>
        </w:rPr>
        <w:t xml:space="preserve">练习</w:t>
      </w:r>
      <w:r>
        <w:t xml:space="preserve"> 16.22</w:t>
      </w:r>
    </w:p>
    <w:p>
      <w:r>
        <w:pict>
          <v:rect style="width:0;height:1.5pt" o:hralign="center" o:hrstd="t" o:hr="t"/>
        </w:pict>
      </w:r>
    </w:p>
    <w:bookmarkEnd w:id="1172"/>
    <w:bookmarkStart w:id="1173" w:name="主成分分析的期望最大化算法"/>
    <w:p>
      <w:pPr>
        <w:pStyle w:val="1"/>
      </w:pPr>
      <w:r>
        <w:t xml:space="preserve">16.3.2 </w:t>
      </w:r>
      <w:r>
        <w:rPr>
          <w:rFonts w:hint="eastAsia"/>
        </w:rPr>
        <w:t xml:space="preserve">主成分分析的期望最大化算法</w:t>
      </w:r>
    </w:p>
    <w:p>
      <w:pPr>
        <w:pStyle w:val="FirstParagraph"/>
      </w:pPr>
      <w:r>
        <w:rPr>
          <w:rFonts w:hint="eastAsia"/>
        </w:rPr>
        <w:t xml:space="preserve">期望最大化方法的另一个精妙之处在于，我们可以取极限</w:t>
      </w:r>
      <w:r>
        <w:t xml:space="preserve"> </w:t>
      </w:r>
      <m:oMath>
        <m:sSup>
          <m:e>
            <m:r>
              <m:t>σ</m:t>
            </m:r>
          </m:e>
          <m:sup>
            <m:r>
              <m:t>2</m:t>
            </m:r>
          </m:sup>
        </m:sSup>
        <m:r>
          <m:rPr>
            <m:sty m:val="p"/>
          </m:rPr>
          <m:t>→</m:t>
        </m:r>
        <m:r>
          <m:t>0</m:t>
        </m:r>
      </m:oMath>
      <w:r>
        <w:t xml:space="preserve"> </w:t>
      </w:r>
      <w:r>
        <w:rPr>
          <w:rFonts w:hint="eastAsia"/>
        </w:rPr>
        <w:t xml:space="preserve">，这对应于标准的主成分分析，并且仍然可以得到一个有效的类期望最大化算法(Roweis，1998)。从(16.67)式中，我们可以看到在</w:t>
      </w:r>
      <w:r>
        <w:t xml:space="preserve"> E </w:t>
      </w:r>
      <w:r>
        <w:rPr>
          <w:rFonts w:hint="eastAsia"/>
        </w:rPr>
        <w:t xml:space="preserve">步中我们唯一需要计算的量是</w:t>
      </w:r>
      <w:r>
        <w:t xml:space="preserve"> </w:t>
      </w:r>
      <m:oMath>
        <m:r>
          <m:rPr>
            <m:sty m:val="p"/>
            <m:scr m:val="double-struck"/>
          </m:rPr>
          <m:t>E</m:t>
        </m:r>
        <m:d>
          <m:dPr>
            <m:begChr m:val="["/>
            <m:endChr m:val="]"/>
            <m:sepChr m:val=""/>
            <m:grow/>
          </m:dPr>
          <m:e>
            <m:sSub>
              <m:e>
                <m:r>
                  <m:rPr>
                    <m:sty m:val="b"/>
                  </m:rPr>
                  <m:t>z</m:t>
                </m:r>
              </m:e>
              <m:sub>
                <m:r>
                  <m:t>n</m:t>
                </m:r>
              </m:sub>
            </m:sSub>
          </m:e>
        </m:d>
      </m:oMath>
      <w:r>
        <w:t xml:space="preserve"> </w:t>
      </w:r>
      <w:r>
        <w:rPr>
          <w:rFonts w:hint="eastAsia"/>
        </w:rPr>
        <w:t xml:space="preserve">。此外，</w:t>
      </w:r>
      <w:r>
        <w:t xml:space="preserve"> </w:t>
      </w:r>
      <m:oMath>
        <m:r>
          <m:rPr>
            <m:sty m:val="b"/>
          </m:rPr>
          <m:t>M</m:t>
        </m:r>
      </m:oMath>
      <w:r>
        <w:t xml:space="preserve"> </w:t>
      </w:r>
      <w:r>
        <w:rPr>
          <w:rFonts w:hint="eastAsia"/>
        </w:rPr>
        <w:t xml:space="preserve">步被简化了，因为</w:t>
      </w:r>
      <w:r>
        <w:t xml:space="preserve"> </w:t>
      </w:r>
      <m:oMath>
        <m:r>
          <m:rPr>
            <m:sty m:val="b"/>
          </m:rPr>
          <m:t>M</m:t>
        </m:r>
        <m:r>
          <m:rPr>
            <m:sty m:val="p"/>
          </m:rPr>
          <m:t>=</m:t>
        </m:r>
        <m:sSup>
          <m:e>
            <m:r>
              <m:rPr>
                <m:sty m:val="b"/>
              </m:rPr>
              <m:t>W</m:t>
            </m:r>
          </m:e>
          <m:sup>
            <m:r>
              <m:rPr>
                <m:sty m:val="p"/>
              </m:rPr>
              <m:t>T</m:t>
            </m:r>
          </m:sup>
        </m:sSup>
        <m:r>
          <m:rPr>
            <m:sty m:val="b"/>
          </m:rPr>
          <m:t>W</m:t>
        </m:r>
      </m:oMath>
      <w:r>
        <w:t xml:space="preserve"> </w:t>
      </w:r>
      <w:r>
        <w:rPr>
          <w:rFonts w:hint="eastAsia"/>
        </w:rPr>
        <w:t xml:space="preserve">。为了强调该算法的简单性，让我们定义</w:t>
      </w:r>
      <w:r>
        <w:t xml:space="preserve"> </w:t>
      </w:r>
      <m:oMath>
        <m:acc>
          <m:accPr>
            <m:chr m:val="̃"/>
          </m:accPr>
          <m:e>
            <m:r>
              <m:rPr>
                <m:sty m:val="b"/>
              </m:rPr>
              <m:t>X</m:t>
            </m:r>
          </m:e>
        </m:acc>
      </m:oMath>
      <w:r>
        <w:t xml:space="preserve"> </w:t>
      </w:r>
      <w:r>
        <w:rPr>
          <w:rFonts w:hint="eastAsia"/>
        </w:rPr>
        <w:t xml:space="preserve">为一个大小为</w:t>
      </w:r>
      <w:r>
        <w:t xml:space="preserve"> </w:t>
      </w:r>
      <m:oMath>
        <m:r>
          <m:t>N</m:t>
        </m:r>
        <m:r>
          <m:rPr>
            <m:sty m:val="p"/>
          </m:rPr>
          <m:t>×</m:t>
        </m:r>
        <m:r>
          <m:t>D</m:t>
        </m:r>
      </m:oMath>
      <w:r>
        <w:t xml:space="preserve"> </w:t>
      </w:r>
      <w:r>
        <w:rPr>
          <w:rFonts w:hint="eastAsia"/>
        </w:rPr>
        <w:t xml:space="preserve">的矩阵，其第</w:t>
      </w:r>
      <w:r>
        <w:t xml:space="preserve"> </w:t>
      </w:r>
      <m:oMath>
        <m:r>
          <m:t>n</m:t>
        </m:r>
      </m:oMath>
      <w:r>
        <w:t xml:space="preserve"> </w:t>
      </w:r>
      <w:r>
        <w:rPr>
          <w:rFonts w:hint="eastAsia"/>
        </w:rPr>
        <w:t xml:space="preserve">行由向量</w:t>
      </w:r>
      <w:r>
        <w:t xml:space="preserve"> </w:t>
      </w:r>
      <m:oMath>
        <m:sSub>
          <m:e>
            <m:r>
              <m:rPr>
                <m:sty m:val="b"/>
              </m:rPr>
              <m:t>x</m:t>
            </m:r>
          </m:e>
          <m:sub>
            <m:r>
              <m:t>n</m:t>
            </m:r>
          </m:sub>
        </m:sSub>
        <m:r>
          <m:rPr>
            <m:sty m:val="p"/>
          </m:rPr>
          <m:t>−</m:t>
        </m:r>
        <m:bar>
          <m:barPr>
            <m:pos m:val="top"/>
          </m:barPr>
          <m:e>
            <m:r>
              <m:rPr>
                <m:sty m:val="b"/>
              </m:rPr>
              <m:t>x</m:t>
            </m:r>
          </m:e>
        </m:bar>
      </m:oMath>
      <w:r>
        <w:t xml:space="preserve"> </w:t>
      </w:r>
      <w:r>
        <w:rPr>
          <w:rFonts w:hint="eastAsia"/>
        </w:rPr>
        <w:t xml:space="preserve">给出，类似地，定义</w:t>
      </w:r>
      <w:r>
        <w:t xml:space="preserve"> </w:t>
      </w:r>
      <m:oMath>
        <m:r>
          <m:rPr>
            <m:sty m:val="b"/>
          </m:rPr>
          <m:t>Ω</m:t>
        </m:r>
      </m:oMath>
      <w:r>
        <w:t xml:space="preserve"> </w:t>
      </w:r>
      <w:r>
        <w:rPr>
          <w:rFonts w:hint="eastAsia"/>
        </w:rPr>
        <w:t xml:space="preserve">为一个大小为</w:t>
      </w:r>
      <w:r>
        <w:t xml:space="preserve"> </w:t>
      </w:r>
      <m:oMath>
        <m:r>
          <m:t>M</m:t>
        </m:r>
        <m:r>
          <m:rPr>
            <m:sty m:val="p"/>
          </m:rPr>
          <m:t>×</m:t>
        </m:r>
        <m:r>
          <m:t>N</m:t>
        </m:r>
      </m:oMath>
      <w:r>
        <w:t xml:space="preserve"> </w:t>
      </w:r>
      <w:r>
        <w:rPr>
          <w:rFonts w:hint="eastAsia"/>
        </w:rPr>
        <w:t xml:space="preserve">的矩阵，其第</w:t>
      </w:r>
      <w:r>
        <w:t xml:space="preserve"> </w:t>
      </w:r>
      <m:oMath>
        <m:r>
          <m:t>n</m:t>
        </m:r>
      </m:oMath>
      <w:r>
        <w:t xml:space="preserve"> </w:t>
      </w:r>
      <w:r>
        <w:rPr>
          <w:rFonts w:hint="eastAsia"/>
        </w:rPr>
        <w:t xml:space="preserve">列由向量</w:t>
      </w:r>
      <w:r>
        <w:t xml:space="preserve"> </w:t>
      </w:r>
      <m:oMath>
        <m:r>
          <m:rPr>
            <m:sty m:val="p"/>
            <m:scr m:val="double-struck"/>
          </m:rPr>
          <m:t>E</m:t>
        </m:r>
        <m:d>
          <m:dPr>
            <m:begChr m:val="["/>
            <m:endChr m:val="]"/>
            <m:sepChr m:val=""/>
            <m:grow/>
          </m:dPr>
          <m:e>
            <m:sSub>
              <m:e>
                <m:r>
                  <m:rPr>
                    <m:sty m:val="b"/>
                  </m:rPr>
                  <m:t>z</m:t>
                </m:r>
              </m:e>
              <m:sub>
                <m:r>
                  <m:t>n</m:t>
                </m:r>
              </m:sub>
            </m:sSub>
          </m:e>
        </m:d>
      </m:oMath>
      <w:r>
        <w:t xml:space="preserve"> </w:t>
      </w:r>
      <w:r>
        <w:rPr>
          <w:rFonts w:hint="eastAsia"/>
        </w:rPr>
        <w:t xml:space="preserve">给出。那么主成分分析的期望最大化算法的</w:t>
      </w:r>
      <w:r>
        <w:t xml:space="preserve"> </w:t>
      </w:r>
      <m:oMath>
        <m:r>
          <m:rPr>
            <m:sty m:val="p"/>
          </m:rPr>
          <m:t>E</m:t>
        </m:r>
      </m:oMath>
      <w:r>
        <w:t xml:space="preserve"> </w:t>
      </w:r>
      <w:r>
        <w:rPr>
          <w:rFonts w:hint="eastAsia"/>
        </w:rPr>
        <w:t xml:space="preserve">步(16.66)就变成了</w:t>
      </w:r>
    </w:p>
    <w:p>
      <w:pPr>
        <w:pStyle w:val="a0"/>
      </w:pPr>
      <m:oMathPara>
        <m:oMathParaPr>
          <m:jc m:val="center"/>
        </m:oMathParaPr>
        <m:oMath>
          <m:r>
            <m:rPr>
              <m:sty m:val="b"/>
            </m:rPr>
            <m:t>Ω</m:t>
          </m:r>
          <m:r>
            <m:rPr>
              <m:sty m:val="p"/>
            </m:rPr>
            <m:t>=</m:t>
          </m:r>
          <m:sSup>
            <m:e>
              <m:d>
                <m:dPr>
                  <m:begChr m:val="("/>
                  <m:endChr m:val=")"/>
                  <m:sepChr m:val=""/>
                  <m:grow/>
                </m:dPr>
                <m:e>
                  <m:sSubSup>
                    <m:e>
                      <m:r>
                        <m:rPr>
                          <m:sty m:val="b"/>
                        </m:rPr>
                        <m:t>W</m:t>
                      </m:r>
                    </m:e>
                    <m:sub>
                      <m:r>
                        <m:rPr>
                          <m:nor/>
                          <m:sty m:val="p"/>
                        </m:rPr>
                        <m:t> old </m:t>
                      </m:r>
                    </m:sub>
                    <m:sup>
                      <m:r>
                        <m:rPr>
                          <m:sty m:val="p"/>
                        </m:rPr>
                        <m:t>T</m:t>
                      </m:r>
                    </m:sup>
                  </m:sSubSup>
                  <m:sSub>
                    <m:e>
                      <m:r>
                        <m:rPr>
                          <m:sty m:val="b"/>
                        </m:rPr>
                        <m:t>W</m:t>
                      </m:r>
                    </m:e>
                    <m:sub>
                      <m:r>
                        <m:rPr>
                          <m:nor/>
                          <m:sty m:val="p"/>
                        </m:rPr>
                        <m:t> old </m:t>
                      </m:r>
                    </m:sub>
                  </m:sSub>
                </m:e>
              </m:d>
            </m:e>
            <m:sup>
              <m:r>
                <m:rPr>
                  <m:sty m:val="p"/>
                </m:rPr>
                <m:t>−</m:t>
              </m:r>
              <m:r>
                <m:t>1</m:t>
              </m:r>
            </m:sup>
          </m:sSup>
          <m:sSubSup>
            <m:e>
              <m:r>
                <m:rPr>
                  <m:sty m:val="b"/>
                </m:rPr>
                <m:t>W</m:t>
              </m:r>
            </m:e>
            <m:sub>
              <m:r>
                <m:rPr>
                  <m:nor/>
                  <m:sty m:val="p"/>
                </m:rPr>
                <m:t> old </m:t>
              </m:r>
            </m:sub>
            <m:sup>
              <m:r>
                <m:rPr>
                  <m:sty m:val="p"/>
                </m:rPr>
                <m:t>T</m:t>
              </m:r>
            </m:sup>
          </m:sSubSup>
          <m:sSup>
            <m:e>
              <m:acc>
                <m:accPr>
                  <m:chr m:val="̃"/>
                </m:accPr>
                <m:e>
                  <m:r>
                    <m:rPr>
                      <m:sty m:val="b"/>
                    </m:rPr>
                    <m:t>X</m:t>
                  </m:r>
                </m:e>
              </m:acc>
            </m:e>
            <m:sup>
              <m:r>
                <m:rPr>
                  <m:sty m:val="p"/>
                </m:rPr>
                <m:t>T</m:t>
              </m:r>
            </m:sup>
          </m:sSup>
          <m:r>
            <m:t>  </m:t>
          </m:r>
          <m:r>
            <m:rPr>
              <m:nor/>
              <m:sty m:val="p"/>
            </m:rPr>
            <m:t>(16.70)</m:t>
          </m:r>
        </m:oMath>
      </m:oMathPara>
    </w:p>
    <w:p>
      <w:pPr>
        <w:pStyle w:val="FirstParagraph"/>
      </w:pPr>
      <w:r>
        <w:rPr>
          <w:rFonts w:hint="eastAsia"/>
        </w:rPr>
        <w:t xml:space="preserve">并且</w:t>
      </w:r>
      <w:r>
        <w:t xml:space="preserve"> M </w:t>
      </w:r>
      <w:r>
        <w:rPr>
          <w:rFonts w:hint="eastAsia"/>
        </w:rPr>
        <w:t xml:space="preserve">步(16.68)采用如下形式</w:t>
      </w:r>
    </w:p>
    <w:p>
      <w:pPr>
        <w:pStyle w:val="a0"/>
      </w:pPr>
      <m:oMathPara>
        <m:oMathParaPr>
          <m:jc m:val="center"/>
        </m:oMathParaPr>
        <m:oMath>
          <m:sSub>
            <m:e>
              <m:r>
                <m:rPr>
                  <m:sty m:val="b"/>
                </m:rPr>
                <m:t>W</m:t>
              </m:r>
            </m:e>
            <m:sub>
              <m:r>
                <m:rPr>
                  <m:nor/>
                  <m:sty m:val="p"/>
                </m:rPr>
                <m:t> new </m:t>
              </m:r>
            </m:sub>
          </m:sSub>
          <m:r>
            <m:rPr>
              <m:sty m:val="p"/>
            </m:rPr>
            <m:t>=</m:t>
          </m:r>
          <m:sSup>
            <m:e>
              <m:acc>
                <m:accPr>
                  <m:chr m:val="̃"/>
                </m:accPr>
                <m:e>
                  <m:r>
                    <m:rPr>
                      <m:sty m:val="b"/>
                    </m:rPr>
                    <m:t>X</m:t>
                  </m:r>
                </m:e>
              </m:acc>
            </m:e>
            <m:sup>
              <m:r>
                <m:rPr>
                  <m:sty m:val="p"/>
                </m:rPr>
                <m:t>T</m:t>
              </m:r>
            </m:sup>
          </m:sSup>
          <m:sSup>
            <m:e>
              <m:r>
                <m:rPr>
                  <m:sty m:val="b"/>
                </m:rPr>
                <m:t>Ω</m:t>
              </m:r>
            </m:e>
            <m:sup>
              <m:r>
                <m:rPr>
                  <m:sty m:val="p"/>
                </m:rPr>
                <m:t>T</m:t>
              </m:r>
            </m:sup>
          </m:sSup>
          <m:sSup>
            <m:e>
              <m:d>
                <m:dPr>
                  <m:begChr m:val="("/>
                  <m:endChr m:val=")"/>
                  <m:sepChr m:val=""/>
                  <m:grow/>
                </m:dPr>
                <m:e>
                  <m:r>
                    <m:rPr>
                      <m:sty m:val="b"/>
                    </m:rPr>
                    <m:t>Ω</m:t>
                  </m:r>
                  <m:sSup>
                    <m:e>
                      <m:r>
                        <m:rPr>
                          <m:sty m:val="b"/>
                        </m:rPr>
                        <m:t>Ω</m:t>
                      </m:r>
                    </m:e>
                    <m:sup>
                      <m:r>
                        <m:rPr>
                          <m:sty m:val="p"/>
                        </m:rPr>
                        <m:t>T</m:t>
                      </m:r>
                    </m:sup>
                  </m:sSup>
                </m:e>
              </m:d>
            </m:e>
            <m:sup>
              <m:r>
                <m:rPr>
                  <m:sty m:val="p"/>
                </m:rPr>
                <m:t>−</m:t>
              </m:r>
              <m:r>
                <m:t>1</m:t>
              </m:r>
            </m:sup>
          </m:sSup>
          <m:r>
            <m:rPr>
              <m:sty m:val="p"/>
            </m:rPr>
            <m:t>.</m:t>
          </m:r>
          <m:r>
            <m:t>  </m:t>
          </m:r>
          <m:r>
            <m:rPr>
              <m:nor/>
              <m:sty m:val="p"/>
            </m:rPr>
            <m:t>(16.71)</m:t>
          </m:r>
        </m:oMath>
      </m:oMathPara>
    </w:p>
    <w:p>
      <w:pPr>
        <w:pStyle w:val="FirstParagraph"/>
      </w:pPr>
      <w:r>
        <w:rPr>
          <w:rFonts w:hint="eastAsia"/>
        </w:rPr>
        <w:t xml:space="preserve">同样，这些可以以在线形式实现。这些方程有如下简单的解释。从我们之前的讨论中，我们看到</w:t>
      </w:r>
      <w:r>
        <w:t xml:space="preserve"> </w:t>
      </w:r>
      <m:oMath>
        <m:r>
          <m:rPr>
            <m:sty m:val="p"/>
          </m:rPr>
          <m:t>E</m:t>
        </m:r>
      </m:oMath>
      <w:r>
        <w:t xml:space="preserve"> </w:t>
      </w:r>
      <w:r>
        <w:rPr>
          <w:rFonts w:hint="eastAsia"/>
        </w:rPr>
        <w:t xml:space="preserve">步涉及将数据点正交投影到主子空间的当前估计上。相应地，</w:t>
      </w:r>
      <w:r>
        <w:t xml:space="preserve"> </w:t>
      </w:r>
      <m:oMath>
        <m:r>
          <m:rPr>
            <m:sty m:val="p"/>
          </m:rPr>
          <m:t>M</m:t>
        </m:r>
      </m:oMath>
      <w:r>
        <w:t xml:space="preserve"> </w:t>
      </w:r>
      <w:r>
        <w:rPr>
          <w:rFonts w:hint="eastAsia"/>
        </w:rPr>
        <w:t xml:space="preserve">步表示对主子空间的重新估计，以最小化投影固定时的重构误差。</w:t>
      </w:r>
    </w:p>
    <w:p>
      <w:r>
        <w:pict>
          <v:rect style="width:0;height:1.5pt" o:hralign="center" o:hrstd="t" o:hr="t"/>
        </w:pict>
      </w:r>
    </w:p>
    <w:p>
      <w:pPr>
        <w:pStyle w:val="FirstParagraph"/>
      </w:pPr>
      <w:r>
        <w:rPr>
          <w:rFonts w:hint="eastAsia"/>
        </w:rPr>
        <w:t xml:space="preserve">练习</w:t>
      </w:r>
      <w:r>
        <w:t xml:space="preserve"> 16.23</w:t>
      </w:r>
    </w:p>
    <w:p>
      <w:r>
        <w:pict>
          <v:rect style="width:0;height:1.5pt" o:hralign="center" o:hrstd="t" o:hr="t"/>
        </w:pict>
      </w:r>
    </w:p>
    <w:p>
      <w:pPr>
        <w:pStyle w:val="FirstParagraph"/>
      </w:pPr>
      <w:r>
        <w:rPr>
          <w:rFonts w:hint="eastAsia"/>
        </w:rPr>
        <w:t xml:space="preserve">我们可以为这个</w:t>
      </w:r>
      <w:r>
        <w:t xml:space="preserve"> EM </w:t>
      </w:r>
      <w:r>
        <w:rPr>
          <w:rFonts w:hint="eastAsia"/>
        </w:rPr>
        <w:t xml:space="preserve">算法给出一个简单的物理类比，对于</w:t>
      </w:r>
      <w:r>
        <w:t xml:space="preserve"> </w:t>
      </w:r>
      <m:oMath>
        <m:r>
          <m:t>D</m:t>
        </m:r>
        <m:r>
          <m:rPr>
            <m:sty m:val="p"/>
          </m:rPr>
          <m:t>=</m:t>
        </m:r>
        <m:r>
          <m:t>2</m:t>
        </m:r>
      </m:oMath>
      <w:r>
        <w:t xml:space="preserve"> </w:t>
      </w:r>
      <w:r>
        <w:rPr>
          <w:rFonts w:hint="eastAsia"/>
        </w:rPr>
        <w:t xml:space="preserve">和</w:t>
      </w:r>
      <w:r>
        <w:t xml:space="preserve"> </w:t>
      </w:r>
      <m:oMath>
        <m:r>
          <m:t>M</m:t>
        </m:r>
        <m:r>
          <m:rPr>
            <m:sty m:val="p"/>
          </m:rPr>
          <m:t>=</m:t>
        </m:r>
        <m:r>
          <m:t>1</m:t>
        </m:r>
      </m:oMath>
      <w:r>
        <w:t xml:space="preserve"> </w:t>
      </w:r>
      <w:r>
        <w:rPr>
          <w:rFonts w:hint="eastAsia"/>
        </w:rPr>
        <w:t xml:space="preserve">很容易可视化。考虑二维空间中的一组数据点，让一维主子空间由一根实心杆表示。现在通过一个遵循胡克定律的弹簧(力与弹簧的长度成正比，因此储存的能量与弹簧长度的平方成正比)将每个数据点连接到杆上。在</w:t>
      </w:r>
      <w:r>
        <w:t xml:space="preserve"> E </w:t>
      </w:r>
      <w:r>
        <w:rPr>
          <w:rFonts w:hint="eastAsia"/>
        </w:rPr>
        <w:t xml:space="preserve">步中，我们固定杆，让连接点在杆上上下滑动以最小化能量。这使得每个连接点(独立地)将自身定位在相应数据点在杆上的正交投影处。在</w:t>
      </w:r>
      <w:r>
        <w:t xml:space="preserve"> M </w:t>
      </w:r>
      <w:r>
        <w:rPr>
          <w:rFonts w:hint="eastAsia"/>
        </w:rPr>
        <w:t xml:space="preserve">步中，我们固定连接点，然后松开杆，让它移动到能量最小的位置。然后重复</w:t>
      </w:r>
      <w:r>
        <w:t xml:space="preserve"> E </w:t>
      </w:r>
      <w:r>
        <w:rPr>
          <w:rFonts w:hint="eastAsia"/>
        </w:rPr>
        <w:t xml:space="preserve">步和</w:t>
      </w:r>
      <w:r>
        <w:t xml:space="preserve"> M </w:t>
      </w:r>
      <w:r>
        <w:rPr>
          <w:rFonts w:hint="eastAsia"/>
        </w:rPr>
        <w:t xml:space="preserve">步，直到满足合适的收敛准则，如图</w:t>
      </w:r>
      <w:r>
        <w:t xml:space="preserve"> 16.10 </w:t>
      </w:r>
      <w:r>
        <w:rPr>
          <w:rFonts w:hint="eastAsia"/>
        </w:rPr>
        <w:t xml:space="preserve">所示。</w:t>
      </w:r>
    </w:p>
    <w:bookmarkEnd w:id="1173"/>
    <w:bookmarkStart w:id="1177" w:name="用于因子分析的-em-算法"/>
    <w:p>
      <w:pPr>
        <w:pStyle w:val="1"/>
      </w:pPr>
      <w:r>
        <w:t xml:space="preserve">16.3.3 </w:t>
      </w:r>
      <w:r>
        <w:rPr>
          <w:rFonts w:hint="eastAsia"/>
        </w:rPr>
        <w:t xml:space="preserve">用于因子分析的</w:t>
      </w:r>
      <w:r>
        <w:t xml:space="preserve"> EM </w:t>
      </w:r>
      <w:r>
        <w:rPr>
          <w:rFonts w:hint="eastAsia"/>
        </w:rPr>
        <w:t xml:space="preserve">算法</w:t>
      </w:r>
    </w:p>
    <w:p>
      <w:r>
        <w:pict>
          <v:rect style="width:0;height:1.5pt" o:hralign="center" o:hrstd="t" o:hr="t"/>
        </w:pict>
      </w:r>
    </w:p>
    <w:p>
      <w:pPr>
        <w:pStyle w:val="FirstParagraph"/>
      </w:pPr>
      <w:r>
        <w:rPr>
          <w:rFonts w:hint="eastAsia"/>
        </w:rPr>
        <w:t xml:space="preserve">第</w:t>
      </w:r>
      <w:r>
        <w:t xml:space="preserve"> 16.2.4 </w:t>
      </w:r>
      <w:r>
        <w:rPr>
          <w:rFonts w:hint="eastAsia"/>
        </w:rPr>
        <w:t xml:space="preserve">节</w:t>
      </w:r>
    </w:p>
    <w:p>
      <w:r>
        <w:pict>
          <v:rect style="width:0;height:1.5pt" o:hralign="center" o:hrstd="t" o:hr="t"/>
        </w:pict>
      </w:r>
    </w:p>
    <w:p>
      <w:pPr>
        <w:pStyle w:val="FirstParagraph"/>
      </w:pPr>
      <w:r>
        <w:rPr>
          <w:rFonts w:hint="eastAsia"/>
        </w:rPr>
        <w:t xml:space="preserve">我们可以通过最大似然法确定因子分析模型中的参数</w:t>
      </w:r>
      <w:r>
        <w:t xml:space="preserve"> </w:t>
      </w:r>
      <m:oMath>
        <m:r>
          <m:rPr>
            <m:sty m:val="b"/>
          </m:rPr>
          <m:t>μ</m:t>
        </m:r>
        <m:r>
          <m:rPr>
            <m:sty m:val="p"/>
          </m:rPr>
          <m:t>,</m:t>
        </m:r>
        <m:r>
          <m:rPr>
            <m:sty m:val="b"/>
          </m:rPr>
          <m:t>W</m:t>
        </m:r>
      </m:oMath>
      <w:r>
        <w:t xml:space="preserve"> </w:t>
      </w:r>
      <w:r>
        <w:rPr>
          <w:rFonts w:hint="eastAsia"/>
        </w:rPr>
        <w:t xml:space="preserve">和</w:t>
      </w:r>
      <w:r>
        <w:t xml:space="preserve"> </w:t>
      </w:r>
      <m:oMath>
        <m:r>
          <m:rPr>
            <m:sty m:val="b"/>
          </m:rPr>
          <m:t>Ψ</m:t>
        </m:r>
      </m:oMath>
      <w:r>
        <w:t xml:space="preserve"> </w:t>
      </w:r>
      <w:r>
        <w:t xml:space="preserve">。</w:t>
      </w:r>
      <w:r>
        <w:t xml:space="preserve"> </w:t>
      </w:r>
      <m:oMath>
        <m:r>
          <m:rPr>
            <m:sty m:val="b"/>
          </m:rPr>
          <m:t>μ</m:t>
        </m:r>
      </m:oMath>
      <w:r>
        <w:t xml:space="preserve"> </w:t>
      </w:r>
      <w:r>
        <w:rPr>
          <w:rFonts w:hint="eastAsia"/>
        </w:rPr>
        <w:t xml:space="preserve">的解再次由样本均值给出。然而，与概率主成分分析不同，</w:t>
      </w:r>
      <w:r>
        <w:t xml:space="preserve"> </w:t>
      </w:r>
      <m:oMath>
        <m:r>
          <m:rPr>
            <m:sty m:val="b"/>
          </m:rPr>
          <m:t>W</m:t>
        </m:r>
      </m:oMath>
      <w:r>
        <w:t xml:space="preserve"> </w:t>
      </w:r>
      <w:r>
        <w:rPr>
          <w:rFonts w:hint="eastAsia"/>
        </w:rPr>
        <w:t xml:space="preserve">不再有封闭形式的最大似然解，因此必须通过迭代来找到。由于因子分析是一种潜在变量模型，这可以使用一种类似于概率主成分分析中使用的</w:t>
      </w:r>
      <w:r>
        <w:t xml:space="preserve"> EM </w:t>
      </w:r>
      <w:r>
        <w:rPr>
          <w:rFonts w:hint="eastAsia"/>
        </w:rPr>
        <w:t xml:space="preserve">算法(Rubin</w:t>
      </w:r>
      <w:r>
        <w:t xml:space="preserve"> </w:t>
      </w:r>
      <w:r>
        <w:rPr>
          <w:rFonts w:hint="eastAsia"/>
        </w:rPr>
        <w:t xml:space="preserve">和</w:t>
      </w:r>
      <w:r>
        <w:t xml:space="preserve"> </w:t>
      </w:r>
      <w:r>
        <w:rPr>
          <w:rFonts w:hint="eastAsia"/>
        </w:rPr>
        <w:t xml:space="preserve">Thayer，1982)来完成。具体来说，E</w:t>
      </w:r>
      <w:r>
        <w:t xml:space="preserve"> </w:t>
      </w:r>
      <w:r>
        <w:rPr>
          <w:rFonts w:hint="eastAsia"/>
        </w:rPr>
        <w:t xml:space="preserve">步方程为</w:t>
      </w:r>
    </w:p>
    <w:p>
      <w:pPr>
        <w:pStyle w:val="a0"/>
      </w:pPr>
      <m:oMathPara>
        <m:oMathParaPr>
          <m:jc m:val="center"/>
        </m:oMathParaPr>
        <m:oMath>
          <m:r>
            <m:rPr>
              <m:sty m:val="p"/>
              <m:scr m:val="double-struck"/>
            </m:rPr>
            <m:t>E</m:t>
          </m:r>
          <m:d>
            <m:dPr>
              <m:begChr m:val="["/>
              <m:endChr m:val="]"/>
              <m:sepChr m:val=""/>
              <m:grow/>
            </m:dPr>
            <m:e>
              <m:sSub>
                <m:e>
                  <m:r>
                    <m:rPr>
                      <m:sty m:val="b"/>
                    </m:rPr>
                    <m:t>z</m:t>
                  </m:r>
                </m:e>
                <m:sub>
                  <m:r>
                    <m:t>n</m:t>
                  </m:r>
                </m:sub>
              </m:sSub>
            </m:e>
          </m:d>
          <m:r>
            <m:rPr>
              <m:sty m:val="p"/>
            </m:rPr>
            <m:t>=</m:t>
          </m:r>
          <m:sSup>
            <m:e>
              <m:r>
                <m:rPr>
                  <m:sty m:val="b"/>
                </m:rPr>
                <m:t>G</m:t>
              </m:r>
              <m:r>
                <m:rPr>
                  <m:sty m:val="b"/>
                </m:rPr>
                <m:t>W</m:t>
              </m:r>
            </m:e>
            <m:sup>
              <m:r>
                <m:rPr>
                  <m:sty m:val="p"/>
                </m:rPr>
                <m:t>T</m:t>
              </m:r>
            </m:sup>
          </m:sSup>
          <m:sSup>
            <m:e>
              <m:r>
                <m:rPr>
                  <m:sty m:val="b"/>
                </m:rPr>
                <m:t>Ψ</m:t>
              </m:r>
            </m:e>
            <m:sup>
              <m:r>
                <m:rPr>
                  <m:sty m:val="p"/>
                </m:rPr>
                <m:t>−</m:t>
              </m:r>
              <m:r>
                <m:t>1</m:t>
              </m:r>
            </m:sup>
          </m:sSup>
          <m:d>
            <m:dPr>
              <m:begChr m:val="("/>
              <m:endChr m:val=")"/>
              <m:sepChr m:val=""/>
              <m:grow/>
            </m:dPr>
            <m:e>
              <m:sSub>
                <m:e>
                  <m:r>
                    <m:rPr>
                      <m:sty m:val="b"/>
                    </m:rPr>
                    <m:t>x</m:t>
                  </m:r>
                </m:e>
                <m:sub>
                  <m:r>
                    <m:t>n</m:t>
                  </m:r>
                </m:sub>
              </m:sSub>
              <m:r>
                <m:rPr>
                  <m:sty m:val="p"/>
                </m:rPr>
                <m:t>−</m:t>
              </m:r>
              <m:bar>
                <m:barPr>
                  <m:pos m:val="top"/>
                </m:barPr>
                <m:e>
                  <m:r>
                    <m:rPr>
                      <m:sty m:val="b"/>
                    </m:rPr>
                    <m:t>x</m:t>
                  </m:r>
                </m:e>
              </m:bar>
            </m:e>
          </m:d>
          <m:r>
            <m:t>  </m:t>
          </m:r>
          <m:r>
            <m:rPr>
              <m:nor/>
              <m:sty m:val="p"/>
            </m:rPr>
            <m:t>(16.72)</m:t>
          </m:r>
        </m:oMath>
      </m:oMathPara>
    </w:p>
    <w:p>
      <w:pPr>
        <w:pStyle w:val="FirstParagraph"/>
      </w:pPr>
      <m:oMathPara>
        <m:oMathParaPr>
          <m:jc m:val="center"/>
        </m:oMathParaPr>
        <m:oMath>
          <m:m>
            <m:mPr>
              <m:baseJc m:val="center"/>
              <m:plcHide m:val="on"/>
              <m:mcs>
                <m:mc>
                  <m:mcPr>
                    <m:mcJc m:val="center"/>
                    <m:count m:val="1"/>
                  </m:mcPr>
                </m:mc>
                <m:mc>
                  <m:mcPr>
                    <m:mcJc m:val="center"/>
                    <m:count m:val="1"/>
                  </m:mcPr>
                </m:mc>
                <m:mc>
                  <m:mcPr>
                    <m:mcJc m:val="center"/>
                    <m:count m:val="1"/>
                  </m:mcPr>
                </m:mc>
              </m:mcs>
            </m:mPr>
            <m:mr>
              <m:e>
                <m:r>
                  <m:rPr>
                    <m:sty m:val="p"/>
                    <m:scr m:val="double-struck"/>
                  </m:rPr>
                  <m:t>E</m:t>
                </m:r>
                <m:d>
                  <m:dPr>
                    <m:begChr m:val="["/>
                    <m:endChr m:val="]"/>
                    <m:sepChr m:val=""/>
                    <m:grow/>
                  </m:dPr>
                  <m:e>
                    <m:sSub>
                      <m:e>
                        <m:r>
                          <m:rPr>
                            <m:sty m:val="b"/>
                          </m:rPr>
                          <m:t>z</m:t>
                        </m:r>
                      </m:e>
                      <m:sub>
                        <m:r>
                          <m:t>n</m:t>
                        </m:r>
                      </m:sub>
                    </m:sSub>
                    <m:sSubSup>
                      <m:e>
                        <m:r>
                          <m:rPr>
                            <m:sty m:val="b"/>
                          </m:rPr>
                          <m:t>z</m:t>
                        </m:r>
                      </m:e>
                      <m:sub>
                        <m:r>
                          <m:t>n</m:t>
                        </m:r>
                      </m:sub>
                      <m:sup>
                        <m:r>
                          <m:rPr>
                            <m:sty m:val="p"/>
                          </m:rPr>
                          <m:t>T</m:t>
                        </m:r>
                      </m:sup>
                    </m:sSubSup>
                  </m:e>
                </m:d>
              </m:e>
              <m:e>
                <m:r>
                  <m:rPr>
                    <m:sty m:val="p"/>
                  </m:rPr>
                  <m:t>=</m:t>
                </m:r>
              </m:e>
              <m:e>
                <m:r>
                  <m:rPr>
                    <m:sty m:val="b"/>
                  </m:rPr>
                  <m:t>G</m:t>
                </m:r>
                <m:r>
                  <m:rPr>
                    <m:sty m:val="p"/>
                  </m:rPr>
                  <m:t>+</m:t>
                </m:r>
                <m:r>
                  <m:rPr>
                    <m:sty m:val="p"/>
                    <m:scr m:val="double-struck"/>
                  </m:rPr>
                  <m:t>E</m:t>
                </m:r>
                <m:d>
                  <m:dPr>
                    <m:begChr m:val="["/>
                    <m:endChr m:val="]"/>
                    <m:sepChr m:val=""/>
                    <m:grow/>
                  </m:dPr>
                  <m:e>
                    <m:sSub>
                      <m:e>
                        <m:r>
                          <m:rPr>
                            <m:sty m:val="b"/>
                          </m:rPr>
                          <m:t>z</m:t>
                        </m:r>
                      </m:e>
                      <m:sub>
                        <m:r>
                          <m:t>n</m:t>
                        </m:r>
                      </m:sub>
                    </m:sSub>
                  </m:e>
                </m:d>
                <m:r>
                  <m:rPr>
                    <m:sty m:val="p"/>
                    <m:scr m:val="double-struck"/>
                  </m:rPr>
                  <m:t>E</m:t>
                </m:r>
                <m:sSup>
                  <m:e>
                    <m:d>
                      <m:dPr>
                        <m:begChr m:val="["/>
                        <m:endChr m:val="]"/>
                        <m:sepChr m:val=""/>
                        <m:grow/>
                      </m:dPr>
                      <m:e>
                        <m:sSub>
                          <m:e>
                            <m:r>
                              <m:rPr>
                                <m:sty m:val="b"/>
                              </m:rPr>
                              <m:t>z</m:t>
                            </m:r>
                          </m:e>
                          <m:sub>
                            <m:r>
                              <m:t>n</m:t>
                            </m:r>
                          </m:sub>
                        </m:sSub>
                      </m:e>
                    </m:d>
                  </m:e>
                  <m:sup>
                    <m:r>
                      <m:rPr>
                        <m:sty m:val="p"/>
                      </m:rPr>
                      <m:t>T</m:t>
                    </m:r>
                  </m:sup>
                </m:sSup>
              </m:e>
            </m:mr>
          </m:m>
          <m:r>
            <m:t>  </m:t>
          </m:r>
          <m:r>
            <m:rPr>
              <m:nor/>
              <m:sty m:val="p"/>
            </m:rPr>
            <m:t>(16.73)</m:t>
          </m:r>
        </m:oMath>
      </m:oMathPara>
    </w:p>
    <w:p>
      <w:r>
        <w:pict>
          <v:rect style="width:0;height:1.5pt" o:hralign="center" o:hrstd="t" o:hr="t"/>
        </w:pict>
      </w:r>
    </w:p>
    <w:p>
      <w:pPr>
        <w:pStyle w:val="FirstParagraph"/>
      </w:pPr>
      <w:r>
        <w:rPr>
          <w:rFonts w:hint="eastAsia"/>
        </w:rPr>
        <w:t xml:space="preserve">练习</w:t>
      </w:r>
      <w:r>
        <w:t xml:space="preserve"> 16.24</w:t>
      </w:r>
    </w:p>
    <w:p>
      <w:r>
        <w:pict>
          <v:rect style="width:0;height:1.5pt" o:hralign="center" o:hrstd="t" o:hr="t"/>
        </w:pict>
      </w:r>
    </w:p>
    <w:p>
      <w:pPr>
        <w:pStyle w:val="FirstParagraph"/>
      </w:pPr>
      <w:r>
        <w:rPr>
          <w:rFonts w:hint="eastAsia"/>
        </w:rPr>
        <w:t xml:space="preserve">其中我们定义了</w:t>
      </w:r>
    </w:p>
    <w:p>
      <w:pPr>
        <w:pStyle w:val="a0"/>
      </w:pPr>
      <m:oMathPara>
        <m:oMathParaPr>
          <m:jc m:val="center"/>
        </m:oMathParaPr>
        <m:oMath>
          <m:r>
            <m:rPr>
              <m:sty m:val="b"/>
            </m:rPr>
            <m:t>G</m:t>
          </m:r>
          <m:r>
            <m:rPr>
              <m:sty m:val="p"/>
            </m:rPr>
            <m:t>=</m:t>
          </m:r>
          <m:sSup>
            <m:e>
              <m:d>
                <m:dPr>
                  <m:begChr m:val="("/>
                  <m:endChr m:val=")"/>
                  <m:sepChr m:val=""/>
                  <m:grow/>
                </m:dPr>
                <m:e>
                  <m:r>
                    <m:rPr>
                      <m:sty m:val="b"/>
                    </m:rPr>
                    <m:t>I</m:t>
                  </m:r>
                  <m:r>
                    <m:rPr>
                      <m:sty m:val="p"/>
                    </m:rPr>
                    <m:t>+</m:t>
                  </m:r>
                  <m:sSup>
                    <m:e>
                      <m:r>
                        <m:rPr>
                          <m:sty m:val="b"/>
                        </m:rPr>
                        <m:t>W</m:t>
                      </m:r>
                    </m:e>
                    <m:sup>
                      <m:r>
                        <m:rPr>
                          <m:sty m:val="p"/>
                        </m:rPr>
                        <m:t>T</m:t>
                      </m:r>
                    </m:sup>
                  </m:sSup>
                  <m:sSup>
                    <m:e>
                      <m:r>
                        <m:rPr>
                          <m:sty m:val="b"/>
                        </m:rPr>
                        <m:t>Ψ</m:t>
                      </m:r>
                    </m:e>
                    <m:sup>
                      <m:r>
                        <m:rPr>
                          <m:sty m:val="p"/>
                        </m:rPr>
                        <m:t>−</m:t>
                      </m:r>
                      <m:r>
                        <m:t>1</m:t>
                      </m:r>
                    </m:sup>
                  </m:sSup>
                  <m:r>
                    <m:rPr>
                      <m:sty m:val="b"/>
                    </m:rPr>
                    <m:t>W</m:t>
                  </m:r>
                </m:e>
              </m:d>
            </m:e>
            <m:sup>
              <m:r>
                <m:rPr>
                  <m:sty m:val="p"/>
                </m:rPr>
                <m:t>−</m:t>
              </m:r>
              <m:r>
                <m:t>1</m:t>
              </m:r>
            </m:sup>
          </m:sSup>
          <m:r>
            <m:rPr>
              <m:sty m:val="p"/>
            </m:rPr>
            <m:t>.</m:t>
          </m:r>
          <m:r>
            <m:t>  </m:t>
          </m:r>
          <m:r>
            <m:rPr>
              <m:nor/>
              <m:sty m:val="p"/>
            </m:rPr>
            <m:t>(16.74)</m:t>
          </m:r>
        </m:oMath>
      </m:oMathPara>
    </w:p>
    <w:p>
      <w:pPr>
        <w:pStyle w:val="FirstParagraph"/>
      </w:pPr>
      <w:r>
        <w:rPr>
          <w:rFonts w:hint="eastAsia"/>
        </w:rPr>
        <w:t xml:space="preserve">请注意，这是以一种涉及对大小为</w:t>
      </w:r>
      <w:r>
        <w:t xml:space="preserve"> </w:t>
      </w:r>
      <m:oMath>
        <m:r>
          <m:t>M</m:t>
        </m:r>
        <m:r>
          <m:rPr>
            <m:sty m:val="p"/>
          </m:rPr>
          <m:t>×</m:t>
        </m:r>
        <m:r>
          <m:t>M</m:t>
        </m:r>
      </m:oMath>
      <w:r>
        <w:t xml:space="preserve"> </w:t>
      </w:r>
      <w:r>
        <w:rPr>
          <w:rFonts w:hint="eastAsia"/>
        </w:rPr>
        <w:t xml:space="preserve">的矩阵求逆的形式表示的，而不是对</w:t>
      </w:r>
      <w:r>
        <w:t xml:space="preserve"> </w:t>
      </w:r>
      <m:oMath>
        <m:r>
          <m:t>D</m:t>
        </m:r>
        <m:r>
          <m:rPr>
            <m:sty m:val="p"/>
          </m:rPr>
          <m:t>×</m:t>
        </m:r>
        <m:r>
          <m:t>D</m:t>
        </m:r>
      </m:oMath>
      <w:r>
        <w:t xml:space="preserve"> </w:t>
      </w:r>
      <w:r>
        <w:rPr>
          <w:rFonts w:hint="eastAsia"/>
        </w:rPr>
        <w:t xml:space="preserve">的矩阵求逆(除了</w:t>
      </w:r>
      <w:r>
        <w:t xml:space="preserve"> </w:t>
      </w:r>
      <m:oMath>
        <m:r>
          <m:t>D</m:t>
        </m:r>
        <m:r>
          <m:rPr>
            <m:sty m:val="p"/>
          </m:rPr>
          <m:t>×</m:t>
        </m:r>
        <m:r>
          <m:t>D</m:t>
        </m:r>
      </m:oMath>
      <w:r>
        <w:t xml:space="preserve"> </w:t>
      </w:r>
      <w:r>
        <w:rPr>
          <w:rFonts w:hint="eastAsia"/>
        </w:rPr>
        <w:t xml:space="preserve">对角矩阵</w:t>
      </w:r>
      <w:r>
        <w:t xml:space="preserve"> </w:t>
      </w:r>
      <m:oMath>
        <m:r>
          <m:rPr>
            <m:sty m:val="b"/>
          </m:rPr>
          <m:t>Ψ</m:t>
        </m:r>
      </m:oMath>
      <w:r>
        <w:t xml:space="preserve"> </w:t>
      </w:r>
      <w:r>
        <w:rPr>
          <w:rFonts w:hint="eastAsia"/>
        </w:rPr>
        <w:t xml:space="preserve">，其逆在</w:t>
      </w:r>
      <w:r>
        <w:t xml:space="preserve"> </w:t>
      </w:r>
      <m:oMath>
        <m:r>
          <m:rPr>
            <m:sty m:val="p"/>
            <m:scr m:val="script"/>
          </m:rPr>
          <m:t>O</m:t>
        </m:r>
        <m:d>
          <m:dPr>
            <m:begChr m:val="("/>
            <m:endChr m:val=")"/>
            <m:sepChr m:val=""/>
            <m:grow/>
          </m:dPr>
          <m:e>
            <m:r>
              <m:t>D</m:t>
            </m:r>
          </m:e>
        </m:d>
      </m:oMath>
      <w:r>
        <w:t xml:space="preserve"> </w:t>
      </w:r>
      <w:r>
        <w:rPr>
          <w:rFonts w:hint="eastAsia"/>
        </w:rPr>
        <w:t xml:space="preserve">步内很容易计算)，这很方便，因为通常</w:t>
      </w:r>
      <w:r>
        <w:t xml:space="preserve"> </w:t>
      </w:r>
      <m:oMath>
        <m:r>
          <m:t>M</m:t>
        </m:r>
        <m:r>
          <m:rPr>
            <m:sty m:val="p"/>
          </m:rPr>
          <m:t>≪</m:t>
        </m:r>
        <m:r>
          <m:t>D</m:t>
        </m:r>
      </m:oMath>
      <w:r>
        <w:t xml:space="preserve"> </w:t>
      </w:r>
      <w:r>
        <w:rPr>
          <w:rFonts w:hint="eastAsia"/>
        </w:rPr>
        <w:t xml:space="preserve">。类似地，M</w:t>
      </w:r>
      <w:r>
        <w:t xml:space="preserve"> </w:t>
      </w:r>
      <w:r>
        <w:rPr>
          <w:rFonts w:hint="eastAsia"/>
        </w:rPr>
        <w:t xml:space="preserve">步方程采用以下形式</w:t>
      </w:r>
    </w:p>
    <w:p>
      <w:pPr>
        <w:pStyle w:val="a0"/>
      </w:pPr>
      <m:oMathPara>
        <m:oMathParaPr>
          <m:jc m:val="center"/>
        </m:oMathParaPr>
        <m:oMath>
          <m:sSub>
            <m:e>
              <m:r>
                <m:rPr>
                  <m:sty m:val="b"/>
                </m:rPr>
                <m:t>W</m:t>
              </m:r>
            </m:e>
            <m:sub>
              <m:r>
                <m:rPr>
                  <m:nor/>
                  <m:sty m:val="p"/>
                </m:rPr>
                <m:t> new </m:t>
              </m:r>
            </m:sub>
          </m:sSub>
          <m:r>
            <m:rPr>
              <m:sty m:val="p"/>
            </m:rPr>
            <m:t>=</m:t>
          </m:r>
          <m:d>
            <m:dPr>
              <m:begChr m:val="["/>
              <m:endChr m:val="]"/>
              <m:sepChr m:val=""/>
              <m:grow/>
            </m:dPr>
            <m:e>
              <m:nary>
                <m:naryPr>
                  <m:chr m:val="∑"/>
                  <m:limLoc m:val="undOvr"/>
                  <m:subHide m:val="off"/>
                  <m:supHide m:val="off"/>
                </m:naryPr>
                <m:sub>
                  <m:r>
                    <m:t>n</m:t>
                  </m:r>
                  <m:r>
                    <m:rPr>
                      <m:sty m:val="p"/>
                    </m:rPr>
                    <m:t>=</m:t>
                  </m:r>
                  <m:r>
                    <m:t>1</m:t>
                  </m:r>
                </m:sub>
                <m:sup>
                  <m:r>
                    <m:t>N</m:t>
                  </m:r>
                </m:sup>
                <m:e>
                  <m:d>
                    <m:dPr>
                      <m:begChr m:val="("/>
                      <m:endChr m:val=")"/>
                      <m:sepChr m:val=""/>
                      <m:grow/>
                    </m:dPr>
                    <m:e>
                      <m:sSub>
                        <m:e>
                          <m:r>
                            <m:rPr>
                              <m:sty m:val="b"/>
                            </m:rPr>
                            <m:t>x</m:t>
                          </m:r>
                        </m:e>
                        <m:sub>
                          <m:r>
                            <m:t>n</m:t>
                          </m:r>
                        </m:sub>
                      </m:sSub>
                      <m:r>
                        <m:rPr>
                          <m:sty m:val="p"/>
                        </m:rPr>
                        <m:t>−</m:t>
                      </m:r>
                      <m:bar>
                        <m:barPr>
                          <m:pos m:val="top"/>
                        </m:barPr>
                        <m:e>
                          <m:r>
                            <m:rPr>
                              <m:sty m:val="b"/>
                            </m:rPr>
                            <m:t>x</m:t>
                          </m:r>
                        </m:e>
                      </m:bar>
                    </m:e>
                  </m:d>
                </m:e>
              </m:nary>
              <m:r>
                <m:rPr>
                  <m:sty m:val="p"/>
                  <m:scr m:val="double-struck"/>
                </m:rPr>
                <m:t>E</m:t>
              </m:r>
              <m:sSup>
                <m:e>
                  <m:d>
                    <m:dPr>
                      <m:begChr m:val="["/>
                      <m:endChr m:val="]"/>
                      <m:sepChr m:val=""/>
                      <m:grow/>
                    </m:dPr>
                    <m:e>
                      <m:sSub>
                        <m:e>
                          <m:r>
                            <m:rPr>
                              <m:sty m:val="b"/>
                            </m:rPr>
                            <m:t>z</m:t>
                          </m:r>
                        </m:e>
                        <m:sub>
                          <m:r>
                            <m:t>n</m:t>
                          </m:r>
                        </m:sub>
                      </m:sSub>
                    </m:e>
                  </m:d>
                </m:e>
                <m:sup>
                  <m:r>
                    <m:rPr>
                      <m:sty m:val="p"/>
                    </m:rPr>
                    <m:t>T</m:t>
                  </m:r>
                </m:sup>
              </m:sSup>
            </m:e>
          </m:d>
          <m:sSup>
            <m:e>
              <m:d>
                <m:dPr>
                  <m:begChr m:val="["/>
                  <m:endChr m:val="]"/>
                  <m:sepChr m:val=""/>
                  <m:grow/>
                </m:dPr>
                <m:e>
                  <m:nary>
                    <m:naryPr>
                      <m:chr m:val="∑"/>
                      <m:limLoc m:val="undOvr"/>
                      <m:subHide m:val="off"/>
                      <m:supHide m:val="off"/>
                    </m:naryPr>
                    <m:sub>
                      <m:r>
                        <m:t>n</m:t>
                      </m:r>
                      <m:r>
                        <m:rPr>
                          <m:sty m:val="p"/>
                        </m:rPr>
                        <m:t>=</m:t>
                      </m:r>
                      <m:r>
                        <m:t>1</m:t>
                      </m:r>
                    </m:sub>
                    <m:sup>
                      <m:r>
                        <m:t>N</m:t>
                      </m:r>
                    </m:sup>
                    <m:e>
                      <m:r>
                        <m:rPr>
                          <m:sty m:val="p"/>
                          <m:scr m:val="double-struck"/>
                        </m:rPr>
                        <m:t>E</m:t>
                      </m:r>
                    </m:e>
                  </m:nary>
                  <m:d>
                    <m:dPr>
                      <m:begChr m:val="["/>
                      <m:endChr m:val="]"/>
                      <m:sepChr m:val=""/>
                      <m:grow/>
                    </m:dPr>
                    <m:e>
                      <m:sSub>
                        <m:e>
                          <m:r>
                            <m:rPr>
                              <m:sty m:val="b"/>
                            </m:rPr>
                            <m:t>z</m:t>
                          </m:r>
                        </m:e>
                        <m:sub>
                          <m:r>
                            <m:t>n</m:t>
                          </m:r>
                        </m:sub>
                      </m:sSub>
                      <m:sSubSup>
                        <m:e>
                          <m:r>
                            <m:rPr>
                              <m:sty m:val="b"/>
                            </m:rPr>
                            <m:t>z</m:t>
                          </m:r>
                        </m:e>
                        <m:sub>
                          <m:r>
                            <m:t>n</m:t>
                          </m:r>
                        </m:sub>
                        <m:sup>
                          <m:r>
                            <m:rPr>
                              <m:sty m:val="p"/>
                            </m:rPr>
                            <m:t>T</m:t>
                          </m:r>
                        </m:sup>
                      </m:sSubSup>
                    </m:e>
                  </m:d>
                </m:e>
              </m:d>
            </m:e>
            <m:sup>
              <m:r>
                <m:rPr>
                  <m:sty m:val="p"/>
                </m:rPr>
                <m:t>−</m:t>
              </m:r>
              <m:r>
                <m:t>1</m:t>
              </m:r>
            </m:sup>
          </m:sSup>
          <m:r>
            <m:t>  </m:t>
          </m:r>
          <m:r>
            <m:rPr>
              <m:nor/>
              <m:sty m:val="p"/>
            </m:rPr>
            <m:t>(16.75)</m:t>
          </m:r>
        </m:oMath>
      </m:oMathPara>
    </w:p>
    <w:p>
      <w:pPr>
        <w:pStyle w:val="FirstParagraph"/>
      </w:pPr>
      <m:oMathPara>
        <m:oMathParaPr>
          <m:jc m:val="center"/>
        </m:oMathParaPr>
        <m:oMath>
          <m:sSub>
            <m:e>
              <m:r>
                <m:rPr>
                  <m:sty m:val="b"/>
                </m:rPr>
                <m:t>Ψ</m:t>
              </m:r>
            </m:e>
            <m:sub>
              <m:r>
                <m:rPr>
                  <m:nor/>
                  <m:sty m:val="p"/>
                </m:rPr>
                <m:t> new </m:t>
              </m:r>
            </m:sub>
          </m:sSub>
          <m:r>
            <m:rPr>
              <m:sty m:val="p"/>
            </m:rPr>
            <m:t>=</m:t>
          </m:r>
          <m:r>
            <m:rPr>
              <m:sty m:val="p"/>
            </m:rPr>
            <m:t>diag</m:t>
          </m:r>
          <m:d>
            <m:dPr>
              <m:begChr m:val="{"/>
              <m:endChr m:val="}"/>
              <m:sepChr m:val=""/>
              <m:grow/>
            </m:dPr>
            <m:e>
              <m:r>
                <m:rPr>
                  <m:sty m:val="b"/>
                </m:rPr>
                <m:t>S</m:t>
              </m:r>
              <m:r>
                <m:rPr>
                  <m:sty m:val="p"/>
                </m:rPr>
                <m:t>−</m:t>
              </m:r>
              <m:sSub>
                <m:e>
                  <m:r>
                    <m:rPr>
                      <m:sty m:val="b"/>
                    </m:rPr>
                    <m:t>W</m:t>
                  </m:r>
                </m:e>
                <m:sub>
                  <m:r>
                    <m:rPr>
                      <m:nor/>
                      <m:sty m:val="p"/>
                    </m:rPr>
                    <m:t> new </m:t>
                  </m:r>
                </m:sub>
              </m:sSub>
              <m:f>
                <m:fPr>
                  <m:type m:val="bar"/>
                </m:fPr>
                <m:num>
                  <m:r>
                    <m:t>1</m:t>
                  </m:r>
                </m:num>
                <m:den>
                  <m:r>
                    <m:t>N</m:t>
                  </m:r>
                </m:den>
              </m:f>
              <m:nary>
                <m:naryPr>
                  <m:chr m:val="∑"/>
                  <m:limLoc m:val="undOvr"/>
                  <m:subHide m:val="off"/>
                  <m:supHide m:val="off"/>
                </m:naryPr>
                <m:sub>
                  <m:r>
                    <m:t>n</m:t>
                  </m:r>
                  <m:r>
                    <m:rPr>
                      <m:sty m:val="p"/>
                    </m:rPr>
                    <m:t>=</m:t>
                  </m:r>
                  <m:r>
                    <m:t>1</m:t>
                  </m:r>
                </m:sub>
                <m:sup>
                  <m:r>
                    <m:t>N</m:t>
                  </m:r>
                </m:sup>
                <m:e>
                  <m:r>
                    <m:rPr>
                      <m:sty m:val="p"/>
                      <m:scr m:val="double-struck"/>
                    </m:rPr>
                    <m:t>E</m:t>
                  </m:r>
                </m:e>
              </m:nary>
              <m:d>
                <m:dPr>
                  <m:begChr m:val="["/>
                  <m:endChr m:val="]"/>
                  <m:sepChr m:val=""/>
                  <m:grow/>
                </m:dPr>
                <m:e>
                  <m:sSub>
                    <m:e>
                      <m:r>
                        <m:rPr>
                          <m:sty m:val="b"/>
                        </m:rPr>
                        <m:t>z</m:t>
                      </m:r>
                    </m:e>
                    <m:sub>
                      <m:r>
                        <m:t>n</m:t>
                      </m:r>
                    </m:sub>
                  </m:sSub>
                </m:e>
              </m:d>
              <m:sSup>
                <m:e>
                  <m:d>
                    <m:dPr>
                      <m:begChr m:val="("/>
                      <m:endChr m:val=")"/>
                      <m:sepChr m:val=""/>
                      <m:grow/>
                    </m:dPr>
                    <m:e>
                      <m:sSub>
                        <m:e>
                          <m:r>
                            <m:rPr>
                              <m:sty m:val="b"/>
                            </m:rPr>
                            <m:t>x</m:t>
                          </m:r>
                        </m:e>
                        <m:sub>
                          <m:r>
                            <m:t>n</m:t>
                          </m:r>
                        </m:sub>
                      </m:sSub>
                      <m:r>
                        <m:rPr>
                          <m:sty m:val="p"/>
                        </m:rPr>
                        <m:t>−</m:t>
                      </m:r>
                      <m:bar>
                        <m:barPr>
                          <m:pos m:val="top"/>
                        </m:barPr>
                        <m:e>
                          <m:r>
                            <m:rPr>
                              <m:sty m:val="b"/>
                            </m:rPr>
                            <m:t>x</m:t>
                          </m:r>
                        </m:e>
                      </m:bar>
                    </m:e>
                  </m:d>
                </m:e>
                <m:sup>
                  <m:r>
                    <m:rPr>
                      <m:sty m:val="p"/>
                    </m:rPr>
                    <m:t>T</m:t>
                  </m:r>
                </m:sup>
              </m:sSup>
            </m:e>
          </m:d>
          <m:r>
            <m:t>  </m:t>
          </m:r>
          <m:r>
            <m:rPr>
              <m:nor/>
              <m:sty m:val="p"/>
            </m:rPr>
            <m:t>(16.76)</m:t>
          </m:r>
        </m:oMath>
      </m:oMathPara>
    </w:p>
    <w:p>
      <w:pPr>
        <w:pStyle w:val="FirstParagraph"/>
      </w:pPr>
      <w:r>
        <w:drawing>
          <wp:inline>
            <wp:extent cx="5486400" cy="3668819"/>
            <wp:effectExtent b="0" l="0" r="0" t="0"/>
            <wp:docPr descr="image" title="" id="1175" name="Picture"/>
            <a:graphic>
              <a:graphicData uri="http://schemas.openxmlformats.org/drawingml/2006/picture">
                <pic:pic>
                  <pic:nvPicPr>
                    <pic:cNvPr descr="images/0194e279-9b28-703a-88f4-c3ac21e2010d_540_247_351_1304_872_0.jpg" id="1176" name="Picture"/>
                    <pic:cNvPicPr>
                      <a:picLocks noChangeArrowheads="1" noChangeAspect="1"/>
                    </pic:cNvPicPr>
                  </pic:nvPicPr>
                  <pic:blipFill>
                    <a:blip r:embed="rId1174"/>
                    <a:stretch>
                      <a:fillRect/>
                    </a:stretch>
                  </pic:blipFill>
                  <pic:spPr bwMode="auto">
                    <a:xfrm>
                      <a:off x="0" y="0"/>
                      <a:ext cx="5486400" cy="366881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16.10 </w:t>
      </w:r>
      <w:r>
        <w:rPr>
          <w:rFonts w:hint="eastAsia"/>
        </w:rPr>
        <w:t xml:space="preserve">展示了由</w:t>
      </w:r>
      <w:r>
        <w:t xml:space="preserve"> (16.70) </w:t>
      </w:r>
      <w:r>
        <w:rPr>
          <w:rFonts w:hint="eastAsia"/>
        </w:rPr>
        <w:t xml:space="preserve">和</w:t>
      </w:r>
      <w:r>
        <w:t xml:space="preserve"> (16.71) </w:t>
      </w:r>
      <w:r>
        <w:rPr>
          <w:rFonts w:hint="eastAsia"/>
        </w:rPr>
        <w:t xml:space="preserve">定义的主成分分析的</w:t>
      </w:r>
      <w:r>
        <w:t xml:space="preserve"> EM </w:t>
      </w:r>
      <w:r>
        <w:rPr>
          <w:rFonts w:hint="eastAsia"/>
        </w:rPr>
        <w:t xml:space="preserve">算法的合成数据。(a)</w:t>
      </w:r>
      <w:r>
        <w:t xml:space="preserve"> </w:t>
      </w:r>
      <w:r>
        <w:rPr>
          <w:rFonts w:hint="eastAsia"/>
        </w:rPr>
        <w:t xml:space="preserve">一组绿色显示的数据点，以及真实的主成分(显示为按特征值的平方根缩放的特征向量)。(b)</w:t>
      </w:r>
      <w:r>
        <w:t xml:space="preserve"> </w:t>
      </w:r>
      <w:r>
        <w:rPr>
          <w:rFonts w:hint="eastAsia"/>
        </w:rPr>
        <w:t xml:space="preserve">由</w:t>
      </w:r>
      <w:r>
        <w:t xml:space="preserve"> </w:t>
      </w:r>
      <m:oMath>
        <m:r>
          <m:rPr>
            <m:sty m:val="b"/>
          </m:rPr>
          <m:t>W</m:t>
        </m:r>
      </m:oMath>
      <w:r>
        <w:t xml:space="preserve"> </w:t>
      </w:r>
      <w:r>
        <w:rPr>
          <w:rFonts w:hint="eastAsia"/>
        </w:rPr>
        <w:t xml:space="preserve">定义的主子空间的初始配置，以红色显示，以及潜在点</w:t>
      </w:r>
      <w:r>
        <w:t xml:space="preserve"> </w:t>
      </w:r>
      <m:oMath>
        <m:r>
          <m:rPr>
            <m:sty m:val="b"/>
          </m:rPr>
          <m:t>Z</m:t>
        </m:r>
      </m:oMath>
      <w:r>
        <w:t xml:space="preserve"> </w:t>
      </w:r>
      <w:r>
        <w:rPr>
          <w:rFonts w:hint="eastAsia"/>
        </w:rPr>
        <w:t xml:space="preserve">在数据空间中的投影，由</w:t>
      </w:r>
      <w:r>
        <w:t xml:space="preserve"> </w:t>
      </w:r>
      <m:oMath>
        <m:r>
          <m:rPr>
            <m:sty m:val="b"/>
          </m:rPr>
          <m:t>Z</m:t>
        </m:r>
        <m:sSup>
          <m:e>
            <m:r>
              <m:rPr>
                <m:sty m:val="b"/>
              </m:rPr>
              <m:t>W</m:t>
            </m:r>
          </m:e>
          <m:sup>
            <m:r>
              <m:rPr>
                <m:sty m:val="p"/>
              </m:rPr>
              <m:t>T</m:t>
            </m:r>
          </m:sup>
        </m:sSup>
      </m:oMath>
      <w:r>
        <w:t xml:space="preserve"> </w:t>
      </w:r>
      <w:r>
        <w:rPr>
          <w:rFonts w:hint="eastAsia"/>
        </w:rPr>
        <w:t xml:space="preserve">给出，以青色显示。(c)</w:t>
      </w:r>
      <w:r>
        <w:t xml:space="preserve"> </w:t>
      </w:r>
      <w:r>
        <w:rPr>
          <w:rFonts w:hint="eastAsia"/>
        </w:rPr>
        <w:t xml:space="preserve">经过一次</w:t>
      </w:r>
      <w:r>
        <w:t xml:space="preserve"> M </w:t>
      </w:r>
      <w:r>
        <w:rPr>
          <w:rFonts w:hint="eastAsia"/>
        </w:rPr>
        <w:t xml:space="preserve">步后，W</w:t>
      </w:r>
      <w:r>
        <w:t xml:space="preserve"> </w:t>
      </w:r>
      <w:r>
        <w:rPr>
          <w:rFonts w:hint="eastAsia"/>
        </w:rPr>
        <w:t xml:space="preserve">在</w:t>
      </w:r>
      <w:r>
        <w:t xml:space="preserve"> </w:t>
      </w:r>
      <m:oMath>
        <m:r>
          <m:rPr>
            <m:sty m:val="b"/>
          </m:rPr>
          <m:t>Z</m:t>
        </m:r>
      </m:oMath>
      <w:r>
        <w:t xml:space="preserve"> </w:t>
      </w:r>
      <w:r>
        <w:rPr>
          <w:rFonts w:hint="eastAsia"/>
        </w:rPr>
        <w:t xml:space="preserve">固定的情况下进行了更新。(d)</w:t>
      </w:r>
      <w:r>
        <w:t xml:space="preserve"> </w:t>
      </w:r>
      <w:r>
        <w:rPr>
          <w:rFonts w:hint="eastAsia"/>
        </w:rPr>
        <w:t xml:space="preserve">经过连续的</w:t>
      </w:r>
      <w:r>
        <w:t xml:space="preserve"> E </w:t>
      </w:r>
      <w:r>
        <w:rPr>
          <w:rFonts w:hint="eastAsia"/>
        </w:rPr>
        <w:t xml:space="preserve">步后，</w:t>
      </w:r>
      <w:r>
        <w:t xml:space="preserve"> </w:t>
      </w:r>
      <m:oMath>
        <m:r>
          <m:rPr>
            <m:sty m:val="b"/>
          </m:rPr>
          <m:t>Z</m:t>
        </m:r>
      </m:oMath>
      <w:r>
        <w:t xml:space="preserve"> </w:t>
      </w:r>
      <w:r>
        <w:rPr>
          <w:rFonts w:hint="eastAsia"/>
        </w:rPr>
        <w:t xml:space="preserve">的值在</w:t>
      </w:r>
      <w:r>
        <w:t xml:space="preserve"> </w:t>
      </w:r>
      <m:oMath>
        <m:r>
          <m:rPr>
            <m:sty m:val="b"/>
          </m:rPr>
          <m:t>W</m:t>
        </m:r>
      </m:oMath>
      <w:r>
        <w:t xml:space="preserve"> </w:t>
      </w:r>
      <w:r>
        <w:rPr>
          <w:rFonts w:hint="eastAsia"/>
        </w:rPr>
        <w:t xml:space="preserve">固定的情况下进行了更新，得到了正交投影。(e)</w:t>
      </w:r>
      <w:r>
        <w:t xml:space="preserve"> </w:t>
      </w:r>
      <w:r>
        <w:rPr>
          <w:rFonts w:hint="eastAsia"/>
        </w:rPr>
        <w:t xml:space="preserve">经过第二次</w:t>
      </w:r>
      <w:r>
        <w:t xml:space="preserve"> </w:t>
      </w:r>
      <m:oMath>
        <m:r>
          <m:rPr>
            <m:sty m:val="b"/>
          </m:rPr>
          <m:t>M</m:t>
        </m:r>
      </m:oMath>
      <w:r>
        <w:t xml:space="preserve"> </w:t>
      </w:r>
      <w:r>
        <w:rPr>
          <w:rFonts w:hint="eastAsia"/>
        </w:rPr>
        <w:t xml:space="preserve">步后。(f)</w:t>
      </w:r>
      <w:r>
        <w:t xml:space="preserve"> </w:t>
      </w:r>
      <w:r>
        <w:rPr>
          <w:rFonts w:hint="eastAsia"/>
        </w:rPr>
        <w:t xml:space="preserve">收敛的解。</w:t>
      </w:r>
    </w:p>
    <w:p>
      <w:r>
        <w:pict>
          <v:rect style="width:0;height:1.5pt" o:hralign="center" o:hrstd="t" o:hr="t"/>
        </w:pict>
      </w:r>
    </w:p>
    <w:p>
      <w:pPr>
        <w:pStyle w:val="FirstParagraph"/>
      </w:pPr>
      <w:r>
        <w:rPr>
          <w:rFonts w:hint="eastAsia"/>
        </w:rPr>
        <w:t xml:space="preserve">练习</w:t>
      </w:r>
      <w:r>
        <w:t xml:space="preserve"> 16.25</w:t>
      </w:r>
    </w:p>
    <w:p>
      <w:r>
        <w:pict>
          <v:rect style="width:0;height:1.5pt" o:hralign="center" o:hrstd="t" o:hr="t"/>
        </w:pict>
      </w:r>
    </w:p>
    <w:p>
      <w:pPr>
        <w:pStyle w:val="FirstParagraph"/>
      </w:pPr>
      <w:r>
        <w:rPr>
          <w:rFonts w:hint="eastAsia"/>
        </w:rPr>
        <w:t xml:space="preserve">其中</w:t>
      </w:r>
      <w:r>
        <w:t xml:space="preserve"> diag </w:t>
      </w:r>
      <w:r>
        <w:rPr>
          <w:rFonts w:hint="eastAsia"/>
        </w:rPr>
        <w:t xml:space="preserve">运算符将矩阵的所有非对角元素置为零。</w:t>
      </w:r>
    </w:p>
    <w:bookmarkEnd w:id="1177"/>
    <w:bookmarkStart w:id="1178" w:name="非线性潜变量模型"/>
    <w:p>
      <w:pPr>
        <w:pStyle w:val="1"/>
      </w:pPr>
      <w:r>
        <w:t xml:space="preserve">16.4. </w:t>
      </w:r>
      <w:r>
        <w:rPr>
          <w:rFonts w:hint="eastAsia"/>
        </w:rPr>
        <w:t xml:space="preserve">非线性潜变量模型</w:t>
      </w:r>
    </w:p>
    <w:p>
      <w:pPr>
        <w:pStyle w:val="FirstParagraph"/>
      </w:pPr>
      <w:r>
        <w:rPr>
          <w:rFonts w:hint="eastAsia"/>
        </w:rPr>
        <w:t xml:space="preserve">到目前为止，在本章中我们主要关注基于从潜空间到数据空间的线性变换的潜变量模型。很自然地，我们会问是否可以利用深度神经网络的灵活性来表示更复杂的变换，同时利用深度网络的学习能力使得到的分布能够拟合数据集。考虑一个向量变量</w:t>
      </w:r>
      <w:r>
        <w:t xml:space="preserve"> </w:t>
      </w:r>
      <m:oMath>
        <m:r>
          <m:rPr>
            <m:sty m:val="b"/>
          </m:rPr>
          <m:t>z</m:t>
        </m:r>
      </m:oMath>
      <w:r>
        <w:t xml:space="preserve"> </w:t>
      </w:r>
      <w:r>
        <w:rPr>
          <w:rFonts w:hint="eastAsia"/>
        </w:rPr>
        <w:t xml:space="preserve">上的简单分布，例如形式如下的高斯分布</w:t>
      </w:r>
    </w:p>
    <w:p>
      <w:pPr>
        <w:pStyle w:val="a0"/>
      </w:pPr>
      <m:oMathPara>
        <m:oMathParaPr>
          <m:jc m:val="center"/>
        </m:oMathParaPr>
        <m:oMath>
          <m:sSub>
            <m:e>
              <m:r>
                <m:t>p</m:t>
              </m:r>
            </m:e>
            <m:sub>
              <m:r>
                <m:rPr>
                  <m:sty m:val="b"/>
                </m:rPr>
                <m:t>z</m:t>
              </m:r>
            </m:sub>
          </m:sSub>
          <m:d>
            <m:dPr>
              <m:begChr m:val="("/>
              <m:endChr m:val=")"/>
              <m:sepChr m:val=""/>
              <m:grow/>
            </m:dPr>
            <m:e>
              <m:r>
                <m:rPr>
                  <m:sty m:val="b"/>
                </m:rPr>
                <m:t>z</m:t>
              </m:r>
            </m:e>
          </m:d>
          <m:r>
            <m:rPr>
              <m:sty m:val="p"/>
            </m:rPr>
            <m:t>=</m:t>
          </m:r>
          <m:r>
            <m:rPr>
              <m:sty m:val="p"/>
              <m:scr m:val="script"/>
            </m:rPr>
            <m:t>N</m:t>
          </m:r>
          <m:d>
            <m:dPr>
              <m:begChr m:val="("/>
              <m:endChr m:val=")"/>
              <m:sepChr m:val=""/>
              <m:grow/>
            </m:dPr>
            <m:e>
              <m:r>
                <m:rPr>
                  <m:sty m:val="b"/>
                </m:rPr>
                <m:t>z</m:t>
              </m:r>
              <m:r>
                <m:rPr>
                  <m:sty m:val="p"/>
                </m:rPr>
                <m:t>∣</m:t>
              </m:r>
              <m:r>
                <m:rPr>
                  <m:sty m:val="b"/>
                </m:rPr>
                <m:t>0</m:t>
              </m:r>
              <m:r>
                <m:rPr>
                  <m:sty m:val="p"/>
                </m:rPr>
                <m:t>,</m:t>
              </m:r>
              <m:r>
                <m:rPr>
                  <m:sty m:val="b"/>
                </m:rPr>
                <m:t>I</m:t>
              </m:r>
            </m:e>
          </m:d>
          <m:r>
            <m:rPr>
              <m:sty m:val="p"/>
            </m:rPr>
            <m:t>.</m:t>
          </m:r>
          <m:r>
            <m:t>  </m:t>
          </m:r>
          <m:r>
            <m:rPr>
              <m:nor/>
              <m:sty m:val="p"/>
            </m:rPr>
            <m:t>(16.77)</m:t>
          </m:r>
        </m:oMath>
      </m:oMathPara>
    </w:p>
    <w:p>
      <w:pPr>
        <w:pStyle w:val="FirstParagraph"/>
      </w:pPr>
      <w:r>
        <w:rPr>
          <w:rFonts w:hint="eastAsia"/>
        </w:rPr>
        <w:t xml:space="preserve">现在假设我们使用一个由深度神经网络给出的函数</w:t>
      </w:r>
      <w:r>
        <w:t xml:space="preserve"> </w:t>
      </w:r>
      <m:oMath>
        <m:r>
          <m:rPr>
            <m:sty m:val="b"/>
          </m:rPr>
          <m:t>x</m:t>
        </m:r>
        <m:r>
          <m:rPr>
            <m:sty m:val="p"/>
          </m:rPr>
          <m:t>=</m:t>
        </m:r>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对</w:t>
      </w:r>
      <w:r>
        <w:t xml:space="preserve"> </w:t>
      </w:r>
      <m:oMath>
        <m:r>
          <m:rPr>
            <m:sty m:val="b"/>
          </m:rPr>
          <m:t>z</m:t>
        </m:r>
      </m:oMath>
      <w:r>
        <w:t xml:space="preserve"> </w:t>
      </w:r>
      <w:r>
        <w:rPr>
          <w:rFonts w:hint="eastAsia"/>
        </w:rPr>
        <w:t xml:space="preserve">进行变换，其中</w:t>
      </w:r>
      <w:r>
        <w:t xml:space="preserve"> </w:t>
      </w:r>
      <m:oMath>
        <m:r>
          <m:rPr>
            <m:sty m:val="b"/>
          </m:rPr>
          <m:t>w</m:t>
        </m:r>
      </m:oMath>
      <w:r>
        <w:t xml:space="preserve"> </w:t>
      </w:r>
      <w:r>
        <w:rPr>
          <w:rFonts w:hint="eastAsia"/>
        </w:rPr>
        <w:t xml:space="preserve">表示权重和偏置。</w:t>
      </w:r>
      <w:r>
        <w:t xml:space="preserve"> </w:t>
      </w:r>
      <m:oMath>
        <m:r>
          <m:rPr>
            <m:sty m:val="b"/>
          </m:rPr>
          <m:t>z</m:t>
        </m:r>
      </m:oMath>
      <w:r>
        <w:t xml:space="preserve"> </w:t>
      </w:r>
      <w:r>
        <w:rPr>
          <w:rFonts w:hint="eastAsia"/>
        </w:rPr>
        <w:t xml:space="preserve">上的分布与神经网络的组合定义了</w:t>
      </w:r>
      <w:r>
        <w:t xml:space="preserve"> </w:t>
      </w:r>
      <m:oMath>
        <m:r>
          <m:rPr>
            <m:sty m:val="b"/>
          </m:rPr>
          <m:t>x</m:t>
        </m:r>
      </m:oMath>
      <w:r>
        <w:t xml:space="preserve"> </w:t>
      </w:r>
      <w:r>
        <w:rPr>
          <w:rFonts w:hint="eastAsia"/>
        </w:rPr>
        <w:t xml:space="preserve">上的一个分布。从这样的模型中采样很直接，因为我们可以从</w:t>
      </w:r>
      <w:r>
        <w:t xml:space="preserve"> </w:t>
      </w:r>
      <m:oMath>
        <m:sSub>
          <m:e>
            <m:r>
              <m:t>p</m:t>
            </m:r>
          </m:e>
          <m:sub>
            <m:r>
              <m:rPr>
                <m:sty m:val="b"/>
              </m:rPr>
              <m:t>z</m:t>
            </m:r>
          </m:sub>
        </m:sSub>
        <m:d>
          <m:dPr>
            <m:begChr m:val="("/>
            <m:endChr m:val=")"/>
            <m:sepChr m:val=""/>
            <m:grow/>
          </m:dPr>
          <m:e>
            <m:r>
              <m:rPr>
                <m:sty m:val="b"/>
              </m:rPr>
              <m:t>z</m:t>
            </m:r>
          </m:e>
        </m:d>
      </m:oMath>
      <w:r>
        <w:t xml:space="preserve"> </w:t>
      </w:r>
      <w:r>
        <w:rPr>
          <w:rFonts w:hint="eastAsia"/>
        </w:rPr>
        <w:t xml:space="preserve">生成样本，然后使用神经网络函数对每个样本进行变换，从而得到</w:t>
      </w:r>
      <w:r>
        <w:t xml:space="preserve"> </w:t>
      </w:r>
      <m:oMath>
        <m:r>
          <m:rPr>
            <m:sty m:val="b"/>
          </m:rPr>
          <m:t>x</m:t>
        </m:r>
      </m:oMath>
      <w:r>
        <w:t xml:space="preserve"> </w:t>
      </w:r>
      <w:r>
        <w:rPr>
          <w:rFonts w:hint="eastAsia"/>
        </w:rPr>
        <w:t xml:space="preserve">的相应样本。这是一个高效的过程，因为它不涉及迭代。</w:t>
      </w:r>
    </w:p>
    <w:p>
      <w:pPr>
        <w:pStyle w:val="a0"/>
      </w:pPr>
      <w:r>
        <w:rPr>
          <w:rFonts w:hint="eastAsia"/>
        </w:rPr>
        <w:t xml:space="preserve">为了从数据中学习</w:t>
      </w:r>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，考虑如何评估似然函数</w:t>
      </w:r>
      <w:r>
        <w:t xml:space="preserve"> </w:t>
      </w:r>
      <m:oMath>
        <m:r>
          <m:t>p</m:t>
        </m:r>
        <m:d>
          <m:dPr>
            <m:begChr m:val="("/>
            <m:endChr m:val=")"/>
            <m:sepChr m:val=""/>
            <m:grow/>
          </m:dPr>
          <m:e>
            <m:r>
              <m:rPr>
                <m:sty m:val="b"/>
              </m:rPr>
              <m:t>x</m:t>
            </m:r>
            <m:r>
              <m:rPr>
                <m:sty m:val="p"/>
              </m:rPr>
              <m:t>∣</m:t>
            </m:r>
            <m:r>
              <m:rPr>
                <m:sty m:val="b"/>
              </m:rPr>
              <m:t>w</m:t>
            </m:r>
          </m:e>
        </m:d>
      </m:oMath>
      <w:r>
        <w:t xml:space="preserve"> </w:t>
      </w:r>
      <w:r>
        <w:t xml:space="preserve">。</w:t>
      </w:r>
      <w:r>
        <w:t xml:space="preserve"> </w:t>
      </w:r>
      <m:oMath>
        <m:r>
          <m:rPr>
            <m:sty m:val="b"/>
          </m:rPr>
          <m:t>x</m:t>
        </m:r>
      </m:oMath>
      <w:r>
        <w:t xml:space="preserve"> </w:t>
      </w:r>
      <w:r>
        <w:rPr>
          <w:rFonts w:hint="eastAsia"/>
        </w:rPr>
        <w:t xml:space="preserve">的分布由密度的变量变换公式给出:</w:t>
      </w:r>
    </w:p>
    <w:p>
      <w:pPr>
        <w:pStyle w:val="a0"/>
      </w:pPr>
      <m:oMathPara>
        <m:oMathParaPr>
          <m:jc m:val="center"/>
        </m:oMathParaPr>
        <m:oMath>
          <m:sSub>
            <m:e>
              <m:r>
                <m:t>p</m:t>
              </m:r>
            </m:e>
            <m:sub>
              <m:r>
                <m:rPr>
                  <m:sty m:val="b"/>
                </m:rPr>
                <m:t>x</m:t>
              </m:r>
            </m:sub>
          </m:sSub>
          <m:d>
            <m:dPr>
              <m:begChr m:val="("/>
              <m:endChr m:val=")"/>
              <m:sepChr m:val=""/>
              <m:grow/>
            </m:dPr>
            <m:e>
              <m:r>
                <m:rPr>
                  <m:sty m:val="b"/>
                </m:rPr>
                <m:t>x</m:t>
              </m:r>
            </m:e>
          </m:d>
          <m:r>
            <m:rPr>
              <m:sty m:val="p"/>
            </m:rPr>
            <m:t>=</m:t>
          </m:r>
          <m:sSub>
            <m:e>
              <m:r>
                <m:t>p</m:t>
              </m:r>
            </m:e>
            <m:sub>
              <m:r>
                <m:rPr>
                  <m:sty m:val="b"/>
                </m:rPr>
                <m:t>z</m:t>
              </m:r>
            </m:sub>
          </m:sSub>
          <m:d>
            <m:dPr>
              <m:begChr m:val="("/>
              <m:endChr m:val=")"/>
              <m:sepChr m:val=""/>
              <m:grow/>
            </m:dPr>
            <m:e>
              <m:r>
                <m:rPr>
                  <m:sty m:val="b"/>
                </m:rPr>
                <m:t>z</m:t>
              </m:r>
              <m:d>
                <m:dPr>
                  <m:begChr m:val="("/>
                  <m:endChr m:val=")"/>
                  <m:sepChr m:val=""/>
                  <m:grow/>
                </m:dPr>
                <m:e>
                  <m:r>
                    <m:rPr>
                      <m:sty m:val="b"/>
                    </m:rPr>
                    <m:t>x</m:t>
                  </m:r>
                </m:e>
              </m:d>
            </m:e>
          </m:d>
          <m:d>
            <m:dPr>
              <m:begChr m:val="|"/>
              <m:endChr m:val="|"/>
              <m:sepChr m:val=""/>
              <m:grow/>
            </m:dPr>
            <m:e>
              <m:r>
                <m:rPr>
                  <m:sty m:val="p"/>
                </m:rPr>
                <m:t>det</m:t>
              </m:r>
              <m:r>
                <m:rPr>
                  <m:sty m:val="b"/>
                </m:rPr>
                <m:t>J</m:t>
              </m:r>
              <m:d>
                <m:dPr>
                  <m:begChr m:val="("/>
                  <m:endChr m:val=")"/>
                  <m:sepChr m:val=""/>
                  <m:grow/>
                </m:dPr>
                <m:e>
                  <m:r>
                    <m:rPr>
                      <m:sty m:val="b"/>
                    </m:rPr>
                    <m:t>x</m:t>
                  </m:r>
                </m:e>
              </m:d>
            </m:e>
          </m:d>
          <m:r>
            <m:t>  </m:t>
          </m:r>
          <m:r>
            <m:rPr>
              <m:nor/>
              <m:sty m:val="p"/>
            </m:rPr>
            <m:t>(16.78)</m:t>
          </m:r>
        </m:oMath>
      </m:oMathPara>
    </w:p>
    <w:p>
      <w:r>
        <w:pict>
          <v:rect style="width:0;height:1.5pt" o:hralign="center" o:hrstd="t" o:hr="t"/>
        </w:pict>
      </w:r>
    </w:p>
    <w:p>
      <w:pPr>
        <w:pStyle w:val="FirstParagraph"/>
      </w:pPr>
      <w:r>
        <w:rPr>
          <w:rFonts w:hint="eastAsia"/>
        </w:rPr>
        <w:t xml:space="preserve">第</w:t>
      </w:r>
      <w:r>
        <w:t xml:space="preserve"> 2.4 </w:t>
      </w:r>
      <w:r>
        <w:rPr>
          <w:rFonts w:hint="eastAsia"/>
        </w:rPr>
        <w:t xml:space="preserve">节</w:t>
      </w:r>
    </w:p>
    <w:p>
      <w:r>
        <w:pict>
          <v:rect style="width:0;height:1.5pt" o:hralign="center" o:hrstd="t" o:hr="t"/>
        </w:pict>
      </w:r>
    </w:p>
    <w:p>
      <w:pPr>
        <w:pStyle w:val="FirstParagraph"/>
      </w:pPr>
      <w:r>
        <w:rPr>
          <w:rFonts w:hint="eastAsia"/>
        </w:rPr>
        <w:t xml:space="preserve">其中</w:t>
      </w:r>
      <w:r>
        <w:t xml:space="preserve"> </w:t>
      </w:r>
      <m:oMath>
        <m:r>
          <m:rPr>
            <m:sty m:val="b"/>
          </m:rPr>
          <m:t>J</m:t>
        </m:r>
      </m:oMath>
      <w:r>
        <w:t xml:space="preserve"> </w:t>
      </w:r>
      <w:r>
        <w:rPr>
          <w:rFonts w:hint="eastAsia"/>
        </w:rPr>
        <w:t xml:space="preserve">是偏导数的雅可比矩阵，其元素由下式给出</w:t>
      </w:r>
    </w:p>
    <w:p>
      <w:pPr>
        <w:pStyle w:val="a0"/>
      </w:pPr>
      <m:oMathPara>
        <m:oMathParaPr>
          <m:jc m:val="center"/>
        </m:oMathParaPr>
        <m:oMath>
          <m:sSub>
            <m:e>
              <m:r>
                <m:t>J</m:t>
              </m:r>
            </m:e>
            <m:sub>
              <m:r>
                <m:t>i</m:t>
              </m:r>
              <m:r>
                <m:t>j</m:t>
              </m:r>
            </m:sub>
          </m:sSub>
          <m:d>
            <m:dPr>
              <m:begChr m:val="("/>
              <m:endChr m:val=")"/>
              <m:sepChr m:val=""/>
              <m:grow/>
            </m:dPr>
            <m:e>
              <m:r>
                <m:rPr>
                  <m:sty m:val="b"/>
                </m:rPr>
                <m:t>x</m:t>
              </m:r>
            </m:e>
          </m:d>
          <m:r>
            <m:rPr>
              <m:sty m:val="p"/>
            </m:rPr>
            <m:t>=</m:t>
          </m:r>
          <m:f>
            <m:fPr>
              <m:type m:val="bar"/>
            </m:fPr>
            <m:num>
              <m:r>
                <m:rPr>
                  <m:sty m:val="p"/>
                </m:rPr>
                <m:t>∂</m:t>
              </m:r>
              <m:sSub>
                <m:e>
                  <m:r>
                    <m:t>z</m:t>
                  </m:r>
                </m:e>
                <m:sub>
                  <m:r>
                    <m:t>i</m:t>
                  </m:r>
                </m:sub>
              </m:sSub>
            </m:num>
            <m:den>
              <m:r>
                <m:rPr>
                  <m:sty m:val="p"/>
                </m:rPr>
                <m:t>∂</m:t>
              </m:r>
              <m:sSub>
                <m:e>
                  <m:r>
                    <m:t>x</m:t>
                  </m:r>
                </m:e>
                <m:sub>
                  <m:r>
                    <m:t>j</m:t>
                  </m:r>
                </m:sub>
              </m:sSub>
            </m:den>
          </m:f>
          <m:r>
            <m:rPr>
              <m:sty m:val="p"/>
            </m:rPr>
            <m:t>.</m:t>
          </m:r>
          <m:r>
            <m:t>  </m:t>
          </m:r>
          <m:r>
            <m:rPr>
              <m:nor/>
              <m:sty m:val="p"/>
            </m:rPr>
            <m:t>(16.79)</m:t>
          </m:r>
        </m:oMath>
      </m:oMathPara>
    </w:p>
    <w:p>
      <w:pPr>
        <w:pStyle w:val="FirstParagraph"/>
      </w:pPr>
      <w:r>
        <w:rPr>
          <w:rFonts w:hint="eastAsia"/>
        </w:rPr>
        <w:t xml:space="preserve">为了针对给定的数据向量</w:t>
      </w:r>
      <w:r>
        <w:t xml:space="preserve"> </w:t>
      </w:r>
      <m:oMath>
        <m:r>
          <m:rPr>
            <m:sty m:val="b"/>
          </m:rPr>
          <m:t>x</m:t>
        </m:r>
      </m:oMath>
      <w:r>
        <w:t xml:space="preserve"> </w:t>
      </w:r>
      <w:r>
        <w:rPr>
          <w:rFonts w:hint="eastAsia"/>
        </w:rPr>
        <w:t xml:space="preserve">计算</w:t>
      </w:r>
      <w:r>
        <w:t xml:space="preserve"> (16.78) </w:t>
      </w:r>
      <w:r>
        <w:rPr>
          <w:rFonts w:hint="eastAsia"/>
        </w:rPr>
        <w:t xml:space="preserve">式右侧的分布</w:t>
      </w:r>
      <w:r>
        <w:t xml:space="preserve"> </w:t>
      </w:r>
      <m:oMath>
        <m:sSub>
          <m:e>
            <m:r>
              <m:t>p</m:t>
            </m:r>
          </m:e>
          <m:sub>
            <m:r>
              <m:rPr>
                <m:sty m:val="b"/>
              </m:rPr>
              <m:t>z</m:t>
            </m:r>
          </m:sub>
        </m:sSub>
        <m:d>
          <m:dPr>
            <m:begChr m:val="("/>
            <m:endChr m:val=")"/>
            <m:sepChr m:val=""/>
            <m:grow/>
          </m:dPr>
          <m:e>
            <m:r>
              <m:rPr>
                <m:sty m:val="b"/>
              </m:rPr>
              <m:t>z</m:t>
            </m:r>
            <m:d>
              <m:dPr>
                <m:begChr m:val="("/>
                <m:endChr m:val=")"/>
                <m:sepChr m:val=""/>
                <m:grow/>
              </m:dPr>
              <m:e>
                <m:r>
                  <m:rPr>
                    <m:sty m:val="b"/>
                  </m:rPr>
                  <m:t>x</m:t>
                </m:r>
              </m:e>
            </m:d>
          </m:e>
        </m:d>
      </m:oMath>
      <w:r>
        <w:t xml:space="preserve"> </w:t>
      </w:r>
      <w:r>
        <w:rPr>
          <w:rFonts w:hint="eastAsia"/>
        </w:rPr>
        <w:t xml:space="preserve">，并针对该</w:t>
      </w:r>
      <w:r>
        <w:t xml:space="preserve"> </w:t>
      </w:r>
      <m:oMath>
        <m:r>
          <m:rPr>
            <m:sty m:val="b"/>
          </m:rPr>
          <m:t>x</m:t>
        </m:r>
      </m:oMath>
      <w:r>
        <w:t xml:space="preserve"> </w:t>
      </w:r>
      <w:r>
        <w:rPr>
          <w:rFonts w:hint="eastAsia"/>
        </w:rPr>
        <w:t xml:space="preserve">值计算</w:t>
      </w:r>
      <w:r>
        <w:t xml:space="preserve"> (16.79) </w:t>
      </w:r>
      <w:r>
        <w:rPr>
          <w:rFonts w:hint="eastAsia"/>
        </w:rPr>
        <w:t xml:space="preserve">式中的雅可比矩阵，我们需要神经网络函数的逆</w:t>
      </w:r>
      <w:r>
        <w:t xml:space="preserve"> </w:t>
      </w:r>
      <m:oMath>
        <m:r>
          <m:rPr>
            <m:sty m:val="b"/>
          </m:rPr>
          <m:t>z</m:t>
        </m:r>
        <m:r>
          <m:rPr>
            <m:sty m:val="p"/>
          </m:rPr>
          <m:t>=</m:t>
        </m:r>
        <m:sSup>
          <m:e>
            <m:r>
              <m:rPr>
                <m:sty m:val="b"/>
              </m:rPr>
              <m:t>g</m:t>
            </m:r>
          </m:e>
          <m:sup>
            <m:r>
              <m:rPr>
                <m:sty m:val="p"/>
              </m:rPr>
              <m:t>−</m:t>
            </m:r>
            <m:r>
              <m:t>1</m:t>
            </m:r>
          </m:sup>
        </m:sSup>
        <m:d>
          <m:dPr>
            <m:begChr m:val="("/>
            <m:endChr m:val=")"/>
            <m:sepChr m:val=""/>
            <m:grow/>
          </m:dPr>
          <m:e>
            <m:r>
              <m:rPr>
                <m:sty m:val="b"/>
              </m:rPr>
              <m:t>x</m:t>
            </m:r>
            <m:r>
              <m:rPr>
                <m:sty m:val="p"/>
              </m:rPr>
              <m:t>,</m:t>
            </m:r>
            <m:r>
              <m:rPr>
                <m:sty m:val="b"/>
              </m:rPr>
              <m:t>w</m:t>
            </m:r>
          </m:e>
        </m:d>
      </m:oMath>
      <w:r>
        <w:t xml:space="preserve"> </w:t>
      </w:r>
      <w:r>
        <w:rPr>
          <w:rFonts w:hint="eastAsia"/>
        </w:rPr>
        <w:t xml:space="preserve">。对于大多数神经网络而言，这种逆可能没有明确定义。例如，网络可能表示一个多对一的函数，其中多个不同的输入值映射到相同的输出值，在这种情况下，变量变换公式无法给出明确定义的密度。此外，如果潜在空间的维度与数据空间的维度不同，那么该变换将不可逆。</w:t>
      </w:r>
    </w:p>
    <w:p>
      <w:pPr>
        <w:pStyle w:val="a0"/>
      </w:pPr>
      <w:r>
        <w:rPr>
          <w:rFonts w:hint="eastAsia"/>
        </w:rPr>
        <w:t xml:space="preserve">一种方法是将我们的注意力限制在可逆函数</w:t>
      </w:r>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上，这要求</w:t>
      </w:r>
      <w:r>
        <w:t xml:space="preserve"> </w:t>
      </w:r>
      <m:oMath>
        <m:r>
          <m:rPr>
            <m:sty m:val="b"/>
          </m:rPr>
          <m:t>z</m:t>
        </m:r>
      </m:oMath>
      <w:r>
        <w:t xml:space="preserve"> </w:t>
      </w:r>
      <w:r>
        <w:rPr>
          <w:rFonts w:hint="eastAsia"/>
        </w:rPr>
        <w:t xml:space="preserve">和</w:t>
      </w:r>
      <w:r>
        <w:t xml:space="preserve"> </w:t>
      </w:r>
      <m:oMath>
        <m:r>
          <m:rPr>
            <m:sty m:val="b"/>
          </m:rPr>
          <m:t>x</m:t>
        </m:r>
      </m:oMath>
      <w:r>
        <w:t xml:space="preserve"> </w:t>
      </w:r>
      <w:r>
        <w:rPr>
          <w:rFonts w:hint="eastAsia"/>
        </w:rPr>
        <w:t xml:space="preserve">具有相同的维度。在介绍归一化流技术时，我们将更详细地探讨这种方法。</w:t>
      </w:r>
    </w:p>
    <w:p>
      <w:r>
        <w:pict>
          <v:rect style="width:0;height:1.5pt" o:hralign="center" o:hrstd="t" o:hr="t"/>
        </w:pict>
      </w:r>
    </w:p>
    <w:p>
      <w:pPr>
        <w:pStyle w:val="FirstParagraph"/>
      </w:pPr>
      <w:r>
        <w:rPr>
          <w:rFonts w:hint="eastAsia"/>
        </w:rPr>
        <w:t xml:space="preserve">第</w:t>
      </w:r>
      <w:r>
        <w:t xml:space="preserve"> 18 </w:t>
      </w:r>
      <w:r>
        <w:rPr>
          <w:rFonts w:hint="eastAsia"/>
        </w:rPr>
        <w:t xml:space="preserve">章</w:t>
      </w:r>
    </w:p>
    <w:p>
      <w:r>
        <w:pict>
          <v:rect style="width:0;height:1.5pt" o:hralign="center" o:hrstd="t" o:hr="t"/>
        </w:pict>
      </w:r>
    </w:p>
    <w:bookmarkEnd w:id="1178"/>
    <w:bookmarkStart w:id="1185" w:name="非线性流形"/>
    <w:p>
      <w:pPr>
        <w:pStyle w:val="1"/>
      </w:pPr>
      <w:r>
        <w:t xml:space="preserve">16.4.1 </w:t>
      </w:r>
      <w:r>
        <w:rPr>
          <w:rFonts w:hint="eastAsia"/>
        </w:rPr>
        <w:t xml:space="preserve">非线性流形</w:t>
      </w:r>
    </w:p>
    <w:p>
      <w:pPr>
        <w:pStyle w:val="FirstParagraph"/>
      </w:pPr>
      <w:r>
        <w:rPr>
          <w:rFonts w:hint="eastAsia"/>
        </w:rPr>
        <w:t xml:space="preserve">要求潜在空间和数据空间具有相同的维度是一个显著的限制。考虑这样一种情况，</w:t>
      </w:r>
      <w:r>
        <w:t xml:space="preserve"> </w:t>
      </w:r>
      <m:oMath>
        <m:r>
          <m:rPr>
            <m:sty m:val="b"/>
          </m:rPr>
          <m:t>z</m:t>
        </m:r>
      </m:oMath>
      <w:r>
        <w:t xml:space="preserve"> </w:t>
      </w:r>
      <w:r>
        <w:rPr>
          <w:rFonts w:hint="eastAsia"/>
        </w:rPr>
        <w:t xml:space="preserve">的维度为</w:t>
      </w:r>
      <w:r>
        <w:t xml:space="preserve"> </w:t>
      </w:r>
      <m:oMath>
        <m:r>
          <m:t>M</m:t>
        </m:r>
      </m:oMath>
      <w:r>
        <w:t xml:space="preserve"> </w:t>
      </w:r>
      <w:r>
        <w:rPr>
          <w:rFonts w:hint="eastAsia"/>
        </w:rPr>
        <w:t xml:space="preserve">，</w:t>
      </w:r>
      <w:r>
        <w:t xml:space="preserve"> </w:t>
      </w:r>
      <m:oMath>
        <m:r>
          <m:rPr>
            <m:sty m:val="b"/>
          </m:rPr>
          <m:t>x</m:t>
        </m:r>
      </m:oMath>
      <w:r>
        <w:t xml:space="preserve"> </w:t>
      </w:r>
      <w:r>
        <w:rPr>
          <w:rFonts w:hint="eastAsia"/>
        </w:rPr>
        <w:t xml:space="preserve">的维度为</w:t>
      </w:r>
      <w:r>
        <w:t xml:space="preserve"> </w:t>
      </w:r>
      <m:oMath>
        <m:r>
          <m:t>D</m:t>
        </m:r>
      </m:oMath>
      <w:r>
        <w:t xml:space="preserve"> </w:t>
      </w:r>
      <w:r>
        <w:rPr>
          <w:rFonts w:hint="eastAsia"/>
        </w:rPr>
        <w:t xml:space="preserve">，其中</w:t>
      </w:r>
      <w:r>
        <w:t xml:space="preserve"> </w:t>
      </w:r>
      <m:oMath>
        <m:r>
          <m:t>M</m:t>
        </m:r>
        <m:r>
          <m:rPr>
            <m:sty m:val="p"/>
          </m:rPr>
          <m:t>&lt;</m:t>
        </m:r>
        <m:r>
          <m:t>D</m:t>
        </m:r>
      </m:oMath>
      <w:r>
        <w:t xml:space="preserve"> </w:t>
      </w:r>
      <w:r>
        <w:rPr>
          <w:rFonts w:hint="eastAsia"/>
        </w:rPr>
        <w:t xml:space="preserve">。在这种情况下，</w:t>
      </w:r>
      <w:r>
        <w:t xml:space="preserve"> </w:t>
      </w:r>
      <m:oMath>
        <m:r>
          <m:rPr>
            <m:sty m:val="b"/>
          </m:rPr>
          <m:t>x</m:t>
        </m:r>
      </m:oMath>
      <w:r>
        <w:t xml:space="preserve"> </w:t>
      </w:r>
      <w:r>
        <w:rPr>
          <w:rFonts w:hint="eastAsia"/>
        </w:rPr>
        <w:t xml:space="preserve">上的分布被限制在一个维度为</w:t>
      </w:r>
      <w:r>
        <w:t xml:space="preserve"> </w:t>
      </w:r>
      <m:oMath>
        <m:r>
          <m:t>M</m:t>
        </m:r>
      </m:oMath>
      <w:r>
        <w:t xml:space="preserve"> </w:t>
      </w:r>
      <w:r>
        <w:rPr>
          <w:rFonts w:hint="eastAsia"/>
        </w:rPr>
        <w:t xml:space="preserve">的流形或子空间中，如图</w:t>
      </w:r>
      <w:r>
        <w:t xml:space="preserve"> 16.11 </w:t>
      </w:r>
      <w:r>
        <w:rPr>
          <w:rFonts w:hint="eastAsia"/>
        </w:rPr>
        <w:t xml:space="preserve">所示。低维流形出现在许多机器学习应用中，例如在对自然图像的分布进行建模时。非线性潜在变量模型在对这类数据进行建模时非常有用，因为它们表达了一种强烈的归纳偏置，即数据并非</w:t>
      </w:r>
      <w:r>
        <w:rPr>
          <w:rFonts w:hint="eastAsia"/>
        </w:rPr>
        <w:t xml:space="preserve">“填满”</w:t>
      </w:r>
      <w:r>
        <w:rPr>
          <w:rFonts w:hint="eastAsia"/>
        </w:rPr>
        <w:t xml:space="preserve">数据空间，而是被限制在一个流形上，尽管这个流形的形状和维度通常事先未知。</w:t>
      </w:r>
    </w:p>
    <w:p>
      <w:pPr>
        <w:pStyle w:val="a0"/>
      </w:pPr>
      <w:r>
        <w:drawing>
          <wp:inline>
            <wp:extent cx="2743200" cy="1394152"/>
            <wp:effectExtent b="0" l="0" r="0" t="0"/>
            <wp:docPr descr="image" title="" id="1180" name="Picture"/>
            <a:graphic>
              <a:graphicData uri="http://schemas.openxmlformats.org/drawingml/2006/picture">
                <pic:pic>
                  <pic:nvPicPr>
                    <pic:cNvPr descr="images/0194e279-9b28-703a-88f4-c3ac21e2010d_542_876_352_669_340_0.jpg" id="1181" name="Picture"/>
                    <pic:cNvPicPr>
                      <a:picLocks noChangeArrowheads="1" noChangeAspect="1"/>
                    </pic:cNvPicPr>
                  </pic:nvPicPr>
                  <pic:blipFill>
                    <a:blip r:embed="rId1179"/>
                    <a:stretch>
                      <a:fillRect/>
                    </a:stretch>
                  </pic:blipFill>
                  <pic:spPr bwMode="auto">
                    <a:xfrm>
                      <a:off x="0" y="0"/>
                      <a:ext cx="2743200" cy="139415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16.11 </w:t>
      </w:r>
      <w:r>
        <w:rPr>
          <w:rFonts w:hint="eastAsia"/>
        </w:rPr>
        <w:t xml:space="preserve">展示了使用一个由参数向量为</w:t>
      </w:r>
      <w:r>
        <w:t xml:space="preserve"> </w:t>
      </w:r>
      <m:oMath>
        <m:r>
          <m:rPr>
            <m:sty m:val="b"/>
          </m:rPr>
          <m:t>w</m:t>
        </m:r>
      </m:oMath>
      <w:r>
        <w:t xml:space="preserve"> </w:t>
      </w:r>
      <w:r>
        <w:rPr>
          <w:rFonts w:hint="eastAsia"/>
        </w:rPr>
        <w:t xml:space="preserve">的神经网络表示的非线性函数</w:t>
      </w:r>
      <w:r>
        <w:t xml:space="preserve"> </w:t>
      </w:r>
      <m:oMath>
        <m:r>
          <m:rPr>
            <m:sty m:val="p"/>
          </m:rPr>
          <m:t>x</m:t>
        </m:r>
        <m:r>
          <m:rPr>
            <m:sty m:val="p"/>
          </m:rPr>
          <m:t>=</m:t>
        </m:r>
      </m:oMath>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，将二维潜在空间</w:t>
      </w:r>
      <w:r>
        <w:t xml:space="preserve"> </w:t>
      </w:r>
      <m:oMath>
        <m:r>
          <m:rPr>
            <m:sty m:val="b"/>
          </m:rPr>
          <m:t>z</m:t>
        </m:r>
        <m:r>
          <m:rPr>
            <m:sty m:val="p"/>
          </m:rPr>
          <m:t>=</m:t>
        </m:r>
        <m:d>
          <m:dPr>
            <m:begChr m:val="("/>
            <m:endChr m:val=")"/>
            <m:sepChr m:val=""/>
            <m:grow/>
          </m:dPr>
          <m:e>
            <m:sSub>
              <m:e>
                <m:r>
                  <m:t>z</m:t>
                </m:r>
              </m:e>
              <m:sub>
                <m:r>
                  <m:t>1</m:t>
                </m:r>
              </m:sub>
            </m:sSub>
            <m:r>
              <m:rPr>
                <m:sty m:val="p"/>
              </m:rPr>
              <m:t>,</m:t>
            </m:r>
            <m:sSub>
              <m:e>
                <m:r>
                  <m:t>z</m:t>
                </m:r>
              </m:e>
              <m:sub>
                <m:r>
                  <m:t>2</m:t>
                </m:r>
              </m:sub>
            </m:sSub>
          </m:e>
        </m:d>
      </m:oMath>
      <w:r>
        <w:t xml:space="preserve"> </w:t>
      </w:r>
      <w:r>
        <w:rPr>
          <w:rFonts w:hint="eastAsia"/>
        </w:rPr>
        <w:t xml:space="preserve">映射到三维数据空间</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sSub>
              <m:e>
                <m:r>
                  <m:t>x</m:t>
                </m:r>
              </m:e>
              <m:sub>
                <m:r>
                  <m:t>3</m:t>
                </m:r>
              </m:sub>
            </m:sSub>
          </m:e>
        </m:d>
      </m:oMath>
      <w:r>
        <w:t xml:space="preserve"> </w:t>
      </w:r>
      <w:r>
        <w:rPr>
          <w:rFonts w:hint="eastAsia"/>
        </w:rPr>
        <w:t xml:space="preserve">的情况。</w:t>
      </w:r>
    </w:p>
    <w:p>
      <w:r>
        <w:pict>
          <v:rect style="width:0;height:1.5pt" o:hralign="center" o:hrstd="t" o:hr="t"/>
        </w:pict>
      </w:r>
    </w:p>
    <w:p>
      <w:pPr>
        <w:pStyle w:val="FirstParagraph"/>
      </w:pPr>
      <w:r>
        <w:rPr>
          <w:rFonts w:hint="eastAsia"/>
        </w:rPr>
        <w:t xml:space="preserve">第</w:t>
      </w:r>
      <w:r>
        <w:t xml:space="preserve"> 6.1.4 </w:t>
      </w:r>
      <w:r>
        <w:rPr>
          <w:rFonts w:hint="eastAsia"/>
        </w:rPr>
        <w:t xml:space="preserve">节</w:t>
      </w:r>
    </w:p>
    <w:p>
      <w:r>
        <w:pict>
          <v:rect style="width:0;height:1.5pt" o:hralign="center" o:hrstd="t" o:hr="t"/>
        </w:pict>
      </w:r>
    </w:p>
    <w:p>
      <w:pPr>
        <w:pStyle w:val="FirstParagraph"/>
      </w:pPr>
      <w:r>
        <w:rPr>
          <w:rFonts w:hint="eastAsia"/>
        </w:rPr>
        <w:t xml:space="preserve">然而，这个框架存在一个问题，即它会给任何不完全位于流形上的数据向量赋予零概率密度。对于基于梯度的学习来说，这是个问题，因为对于任何实际的数据集，似然函数在每个数据点处都将为零，并且在</w:t>
      </w:r>
      <w:r>
        <w:t xml:space="preserve"> </w:t>
      </w:r>
      <m:oMath>
        <m:r>
          <m:rPr>
            <m:sty m:val="b"/>
          </m:rPr>
          <m:t>w</m:t>
        </m:r>
      </m:oMath>
      <w:r>
        <w:t xml:space="preserve"> </w:t>
      </w:r>
      <w:r>
        <w:rPr>
          <w:rFonts w:hint="eastAsia"/>
        </w:rPr>
        <w:t xml:space="preserve">有小的变化时保持恒定。为了解决这个问题，我们采用之前处理回归和分类问题时使用的方法，在整个数据空间上定义一个条件分布，其参数由神经网络的输出给出。例如，如果</w:t>
      </w:r>
      <w:r>
        <w:t xml:space="preserve"> </w:t>
      </w:r>
      <m:oMath>
        <m:r>
          <m:rPr>
            <m:sty m:val="b"/>
          </m:rPr>
          <m:t>x</m:t>
        </m:r>
      </m:oMath>
      <w:r>
        <w:t xml:space="preserve"> </w:t>
      </w:r>
      <w:r>
        <w:rPr>
          <w:rFonts w:hint="eastAsia"/>
        </w:rPr>
        <w:t xml:space="preserve">包含一个连续变量向量，那么我们可以选择条件分布为高斯分布:</w:t>
      </w:r>
    </w:p>
    <w:p>
      <w:pPr>
        <w:pStyle w:val="a0"/>
      </w:pPr>
      <m:oMathPara>
        <m:oMathParaPr>
          <m:jc m:val="center"/>
        </m:oMathParaPr>
        <m:oMath>
          <m:r>
            <m:t>p</m:t>
          </m:r>
          <m:d>
            <m:dPr>
              <m:begChr m:val="("/>
              <m:endChr m:val=")"/>
              <m:sepChr m:val=""/>
              <m:grow/>
            </m:dPr>
            <m:e>
              <m:r>
                <m:rPr>
                  <m:sty m:val="b"/>
                </m:rPr>
                <m:t>x</m:t>
              </m:r>
              <m:r>
                <m:rPr>
                  <m:sty m:val="p"/>
                </m:rPr>
                <m:t>∣</m:t>
              </m:r>
              <m:r>
                <m:rPr>
                  <m:sty m:val="b"/>
                </m:rPr>
                <m:t>z</m:t>
              </m:r>
              <m:r>
                <m:rPr>
                  <m:sty m:val="p"/>
                </m:rPr>
                <m:t>,</m:t>
              </m:r>
              <m:r>
                <m:rPr>
                  <m:sty m:val="b"/>
                </m:rPr>
                <m:t>w</m:t>
              </m:r>
            </m:e>
          </m:d>
          <m:r>
            <m:rPr>
              <m:sty m:val="p"/>
            </m:rPr>
            <m:t>=</m:t>
          </m:r>
          <m:r>
            <m:rPr>
              <m:sty m:val="p"/>
              <m:scr m:val="script"/>
            </m:rPr>
            <m:t>N</m:t>
          </m:r>
          <m:d>
            <m:dPr>
              <m:begChr m:val="("/>
              <m:endChr m:val=")"/>
              <m:sepChr m:val=""/>
              <m:grow/>
            </m:dPr>
            <m:e>
              <m:r>
                <m:rPr>
                  <m:sty m:val="b"/>
                </m:rPr>
                <m:t>x</m:t>
              </m:r>
              <m:r>
                <m:rPr>
                  <m:sty m:val="p"/>
                </m:rPr>
                <m:t>∣</m:t>
              </m:r>
              <m:r>
                <m:rPr>
                  <m:sty m:val="b"/>
                </m:rPr>
                <m:t>g</m:t>
              </m:r>
              <m:d>
                <m:dPr>
                  <m:begChr m:val="("/>
                  <m:endChr m:val=")"/>
                  <m:sepChr m:val=""/>
                  <m:grow/>
                </m:dPr>
                <m:e>
                  <m:r>
                    <m:rPr>
                      <m:sty m:val="b"/>
                    </m:rPr>
                    <m:t>z</m:t>
                  </m:r>
                  <m:r>
                    <m:rPr>
                      <m:sty m:val="p"/>
                    </m:rPr>
                    <m:t>,</m:t>
                  </m:r>
                  <m:r>
                    <m:rPr>
                      <m:sty m:val="b"/>
                    </m:rPr>
                    <m:t>w</m:t>
                  </m:r>
                </m:e>
              </m:d>
              <m:r>
                <m:rPr>
                  <m:sty m:val="p"/>
                </m:rPr>
                <m:t>,</m:t>
              </m:r>
              <m:sSup>
                <m:e>
                  <m:r>
                    <m:t>σ</m:t>
                  </m:r>
                </m:e>
                <m:sup>
                  <m:r>
                    <m:t>2</m:t>
                  </m:r>
                </m:sup>
              </m:sSup>
              <m:r>
                <m:rPr>
                  <m:sty m:val="b"/>
                </m:rPr>
                <m:t>I</m:t>
              </m:r>
            </m:e>
          </m:d>
          <m:r>
            <m:t>  </m:t>
          </m:r>
          <m:r>
            <m:rPr>
              <m:nor/>
              <m:sty m:val="p"/>
            </m:rPr>
            <m:t>(16.80)</m:t>
          </m:r>
        </m:oMath>
      </m:oMathPara>
    </w:p>
    <w:p>
      <w:pPr>
        <w:pStyle w:val="FirstParagraph"/>
      </w:pPr>
      <w:r>
        <w:rPr>
          <w:rFonts w:hint="eastAsia"/>
        </w:rPr>
        <w:t xml:space="preserve">其中，神经网络</w:t>
      </w:r>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具有线性输出单元激活函数，且</w:t>
      </w:r>
      <w:r>
        <w:t xml:space="preserve"> </w:t>
      </w:r>
      <m:oMath>
        <m:r>
          <m:rPr>
            <m:sty m:val="b"/>
          </m:rPr>
          <m:t>g</m:t>
        </m:r>
        <m:r>
          <m:rPr>
            <m:sty m:val="p"/>
          </m:rPr>
          <m:t>∈</m:t>
        </m:r>
        <m:sSup>
          <m:e>
            <m:r>
              <m:rPr>
                <m:sty m:val="p"/>
                <m:scr m:val="double-struck"/>
              </m:rPr>
              <m:t>R</m:t>
            </m:r>
          </m:e>
          <m:sup>
            <m:r>
              <m:t>D</m:t>
            </m:r>
          </m:sup>
        </m:sSup>
      </m:oMath>
      <w:r>
        <w:t xml:space="preserve"> </w:t>
      </w:r>
      <w:r>
        <w:rPr>
          <w:rFonts w:hint="eastAsia"/>
        </w:rPr>
        <w:t xml:space="preserve">。生成模型由</w:t>
      </w:r>
      <w:r>
        <w:t xml:space="preserve"> </w:t>
      </w:r>
      <m:oMath>
        <m:r>
          <m:rPr>
            <m:sty m:val="b"/>
          </m:rPr>
          <m:t>z</m:t>
        </m:r>
      </m:oMath>
      <w:r>
        <w:t xml:space="preserve"> </w:t>
      </w:r>
      <w:r>
        <w:rPr>
          <w:rFonts w:hint="eastAsia"/>
        </w:rPr>
        <w:t xml:space="preserve">上的潜在分布以及</w:t>
      </w:r>
      <w:r>
        <w:t xml:space="preserve"> </w:t>
      </w:r>
      <m:oMath>
        <m:r>
          <m:rPr>
            <m:sty m:val="b"/>
          </m:rPr>
          <m:t>x</m:t>
        </m:r>
      </m:oMath>
      <w:r>
        <w:t xml:space="preserve"> </w:t>
      </w:r>
      <w:r>
        <w:rPr>
          <w:rFonts w:hint="eastAsia"/>
        </w:rPr>
        <w:t xml:space="preserve">上的条件分布指定，并且可以由图</w:t>
      </w:r>
      <w:r>
        <w:t xml:space="preserve"> 16.12 </w:t>
      </w:r>
      <w:r>
        <w:rPr>
          <w:rFonts w:hint="eastAsia"/>
        </w:rPr>
        <w:t xml:space="preserve">所示的简单图形模型表示。</w:t>
      </w:r>
    </w:p>
    <w:p>
      <w:pPr>
        <w:pStyle w:val="a0"/>
      </w:pPr>
      <w:r>
        <w:rPr>
          <w:rFonts w:hint="eastAsia"/>
        </w:rPr>
        <w:t xml:space="preserve">请注意，从这个分布中抽取独立样本既简单又计算高效。我们首先使用标准方法从高斯分布</w:t>
      </w:r>
      <w:r>
        <w:t xml:space="preserve"> (16.77) </w:t>
      </w:r>
      <w:r>
        <w:rPr>
          <w:rFonts w:hint="eastAsia"/>
        </w:rPr>
        <w:t xml:space="preserve">中抽取一个样本。接下来，我们将这个值作为输入传递给神经网络，得到一个输出值</w:t>
      </w:r>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。最后，我们从均值为</w:t>
      </w:r>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、协方差为</w:t>
      </w:r>
      <w:r>
        <w:t xml:space="preserve"> </w:t>
      </w:r>
      <m:oMath>
        <m:sSup>
          <m:e>
            <m:r>
              <m:t>σ</m:t>
            </m:r>
          </m:e>
          <m:sup>
            <m:r>
              <m:t>2</m:t>
            </m:r>
          </m:sup>
        </m:sSup>
        <m:r>
          <m:rPr>
            <m:sty m:val="b"/>
          </m:rPr>
          <m:t>I</m:t>
        </m:r>
      </m:oMath>
      <w:r>
        <w:t xml:space="preserve"> </w:t>
      </w:r>
      <w:r>
        <w:rPr>
          <w:rFonts w:hint="eastAsia"/>
        </w:rPr>
        <w:t xml:space="preserve">的高斯分布中抽取一个样本，如</w:t>
      </w:r>
      <w:r>
        <w:t xml:space="preserve"> (16.80) </w:t>
      </w:r>
      <w:r>
        <w:rPr>
          <w:rFonts w:hint="eastAsia"/>
        </w:rPr>
        <w:t xml:space="preserve">所定义。然后可以重复这个三步过程来生成多个独立样本。</w:t>
      </w:r>
    </w:p>
    <w:p>
      <w:r>
        <w:pict>
          <v:rect style="width:0;height:1.5pt" o:hralign="center" o:hrstd="t" o:hr="t"/>
        </w:pict>
      </w:r>
    </w:p>
    <w:p>
      <w:pPr>
        <w:pStyle w:val="FirstParagraph"/>
      </w:pPr>
      <w:r>
        <w:rPr>
          <w:rFonts w:hint="eastAsia"/>
        </w:rPr>
        <w:t xml:space="preserve">第</w:t>
      </w:r>
      <w:r>
        <w:t xml:space="preserve"> 14.1.2 </w:t>
      </w:r>
      <w:r>
        <w:rPr>
          <w:rFonts w:hint="eastAsia"/>
        </w:rPr>
        <w:t xml:space="preserve">节</w:t>
      </w:r>
    </w:p>
    <w:p>
      <w:r>
        <w:pict>
          <v:rect style="width:0;height:1.5pt" o:hralign="center" o:hrstd="t" o:hr="t"/>
        </w:pict>
      </w:r>
    </w:p>
    <w:p>
      <w:pPr>
        <w:pStyle w:val="FirstParagraph"/>
      </w:pPr>
      <w:r>
        <w:rPr>
          <w:rFonts w:hint="eastAsia"/>
        </w:rPr>
        <w:t xml:space="preserve">潜在变量分布</w:t>
      </w:r>
      <w:r>
        <w:t xml:space="preserve"> </w:t>
      </w:r>
      <m:oMath>
        <m:r>
          <m:t>p</m:t>
        </m:r>
        <m:d>
          <m:dPr>
            <m:begChr m:val="("/>
            <m:endChr m:val=")"/>
            <m:sepChr m:val=""/>
            <m:grow/>
          </m:dPr>
          <m:e>
            <m:r>
              <m:rPr>
                <m:sty m:val="b"/>
              </m:rPr>
              <m:t>z</m:t>
            </m:r>
          </m:e>
        </m:d>
      </m:oMath>
      <w:r>
        <w:t xml:space="preserve"> </w:t>
      </w:r>
      <w:r>
        <w:rPr>
          <w:rFonts w:hint="eastAsia"/>
        </w:rPr>
        <w:t xml:space="preserve">与条件分布的组合</w:t>
      </w:r>
    </w:p>
    <w:p>
      <w:pPr>
        <w:pStyle w:val="a0"/>
      </w:pPr>
      <w:r>
        <w:rPr>
          <w:rFonts w:hint="eastAsia"/>
        </w:rPr>
        <w:t xml:space="preserve">图</w:t>
      </w:r>
      <w:r>
        <w:t xml:space="preserve"> 16.12 </w:t>
      </w:r>
      <w:r>
        <w:rPr>
          <w:rFonts w:hint="eastAsia"/>
        </w:rPr>
        <w:t xml:space="preserve">表示由式</w:t>
      </w:r>
      <w:r>
        <w:t xml:space="preserve"> (16.77) </w:t>
      </w:r>
      <w:r>
        <w:rPr>
          <w:rFonts w:hint="eastAsia"/>
        </w:rPr>
        <w:t xml:space="preserve">和</w:t>
      </w:r>
      <w:r>
        <w:t xml:space="preserve"> (16.80) </w:t>
      </w:r>
      <w:r>
        <w:rPr>
          <w:rFonts w:hint="eastAsia"/>
        </w:rPr>
        <w:t xml:space="preserve">给出的分布的图形模型，它们共同定义了一个联合分布</w:t>
      </w:r>
      <w:r>
        <w:t xml:space="preserve"> </w:t>
      </w:r>
      <m:oMath>
        <m:r>
          <m:t>p</m:t>
        </m:r>
        <m:d>
          <m:dPr>
            <m:begChr m:val="("/>
            <m:endChr m:val=")"/>
            <m:sepChr m:val=""/>
            <m:grow/>
          </m:dPr>
          <m:e>
            <m:r>
              <m:rPr>
                <m:sty m:val="b"/>
              </m:rPr>
              <m:t>x</m:t>
            </m:r>
            <m:r>
              <m:rPr>
                <m:sty m:val="p"/>
              </m:rPr>
              <m:t>,</m:t>
            </m:r>
            <m:r>
              <m:rPr>
                <m:sty m:val="b"/>
              </m:rPr>
              <m:t>z</m:t>
            </m:r>
          </m:e>
        </m:d>
        <m:r>
          <m:rPr>
            <m:sty m:val="p"/>
          </m:rPr>
          <m:t>=</m:t>
        </m:r>
        <m:r>
          <m:t>p</m:t>
        </m:r>
        <m:d>
          <m:dPr>
            <m:begChr m:val="("/>
            <m:endChr m:val=")"/>
            <m:sepChr m:val=""/>
            <m:grow/>
          </m:dPr>
          <m:e>
            <m:r>
              <m:rPr>
                <m:sty m:val="b"/>
              </m:rPr>
              <m:t>x</m:t>
            </m:r>
            <m:r>
              <m:rPr>
                <m:sty m:val="p"/>
              </m:rPr>
              <m:t>∣</m:t>
            </m:r>
            <m:r>
              <m:rPr>
                <m:sty m:val="b"/>
              </m:rPr>
              <m:t>z</m:t>
            </m:r>
          </m:e>
        </m:d>
        <m:r>
          <m:t>p</m:t>
        </m:r>
        <m:d>
          <m:dPr>
            <m:begChr m:val="("/>
            <m:endChr m:val=")"/>
            <m:sepChr m:val=""/>
            <m:grow/>
          </m:dPr>
          <m:e>
            <m:r>
              <m:rPr>
                <m:sty m:val="b"/>
              </m:rPr>
              <m:t>z</m:t>
            </m:r>
          </m:e>
        </m:d>
      </m:oMath>
      <w:r>
        <w:t xml:space="preserve"> </w:t>
      </w:r>
      <w:r>
        <w:rPr>
          <w:rFonts w:hint="eastAsia"/>
        </w:rPr>
        <w:t xml:space="preserve">。分布</w:t>
      </w:r>
      <w:r>
        <w:t xml:space="preserve"> </w:t>
      </w:r>
      <m:oMath>
        <m:r>
          <m:t>p</m:t>
        </m:r>
        <m:d>
          <m:dPr>
            <m:begChr m:val="("/>
            <m:endChr m:val=")"/>
            <m:sepChr m:val=""/>
            <m:grow/>
          </m:dPr>
          <m:e>
            <m:r>
              <m:rPr>
                <m:sty m:val="b"/>
              </m:rPr>
              <m:t>x</m:t>
            </m:r>
            <m:r>
              <m:rPr>
                <m:sty m:val="p"/>
              </m:rPr>
              <m:t>∣</m:t>
            </m:r>
            <m:r>
              <m:rPr>
                <m:sty m:val="b"/>
              </m:rPr>
              <m:t>z</m:t>
            </m:r>
          </m:e>
        </m:d>
      </m:oMath>
      <w:r>
        <w:t xml:space="preserve"> </w:t>
      </w:r>
      <w:r>
        <w:rPr>
          <w:rFonts w:hint="eastAsia"/>
        </w:rPr>
        <w:t xml:space="preserve">定义了数据空间上的边缘分布，由下式给出</w:t>
      </w:r>
    </w:p>
    <w:p>
      <w:pPr>
        <w:pStyle w:val="a0"/>
      </w:pPr>
      <m:oMathPara>
        <m:oMathParaPr>
          <m:jc m:val="center"/>
        </m:oMathParaPr>
        <m:oMath>
          <m:r>
            <m:t>p</m:t>
          </m:r>
          <m:d>
            <m:dPr>
              <m:begChr m:val="("/>
              <m:endChr m:val=")"/>
              <m:sepChr m:val=""/>
              <m:grow/>
            </m:dPr>
            <m:e>
              <m:r>
                <m:rPr>
                  <m:sty m:val="b"/>
                </m:rPr>
                <m:t>x</m:t>
              </m:r>
            </m:e>
          </m:d>
          <m:r>
            <m:rPr>
              <m:sty m:val="p"/>
            </m:rPr>
            <m:t>=</m:t>
          </m:r>
          <m:r>
            <m:rPr>
              <m:sty m:val="p"/>
            </m:rPr>
            <m:t>∫</m:t>
          </m:r>
          <m:r>
            <m:t>p</m:t>
          </m:r>
          <m:d>
            <m:dPr>
              <m:begChr m:val="("/>
              <m:endChr m:val=")"/>
              <m:sepChr m:val=""/>
              <m:grow/>
            </m:dPr>
            <m:e>
              <m:r>
                <m:rPr>
                  <m:sty m:val="b"/>
                </m:rPr>
                <m:t>z</m:t>
              </m:r>
            </m:e>
          </m:d>
          <m:r>
            <m:t>p</m:t>
          </m:r>
          <m:d>
            <m:dPr>
              <m:begChr m:val="("/>
              <m:endChr m:val=")"/>
              <m:sepChr m:val=""/>
              <m:grow/>
            </m:dPr>
            <m:e>
              <m:r>
                <m:rPr>
                  <m:sty m:val="b"/>
                </m:rPr>
                <m:t>x</m:t>
              </m:r>
              <m:r>
                <m:rPr>
                  <m:sty m:val="p"/>
                </m:rPr>
                <m:t>∣</m:t>
              </m:r>
              <m:r>
                <m:rPr>
                  <m:sty m:val="b"/>
                </m:rPr>
                <m:t>z</m:t>
              </m:r>
            </m:e>
          </m:d>
          <m:r>
            <m:rPr>
              <m:sty m:val="p"/>
            </m:rPr>
            <m:t>d</m:t>
          </m:r>
          <m:r>
            <m:rPr>
              <m:sty m:val="b"/>
            </m:rPr>
            <m:t>z</m:t>
          </m:r>
          <m:r>
            <m:rPr>
              <m:sty m:val="p"/>
            </m:rPr>
            <m:t>.</m:t>
          </m:r>
          <m:r>
            <m:t>  </m:t>
          </m:r>
          <m:r>
            <m:rPr>
              <m:nor/>
              <m:sty m:val="p"/>
            </m:rPr>
            <m:t>(16.81)</m:t>
          </m:r>
        </m:oMath>
      </m:oMathPara>
    </w:p>
    <w:p>
      <w:pPr>
        <w:pStyle w:val="FirstParagraph"/>
      </w:pPr>
      <w:r>
        <w:drawing>
          <wp:inline>
            <wp:extent cx="5486400" cy="2405175"/>
            <wp:effectExtent b="0" l="0" r="0" t="0"/>
            <wp:docPr descr="image" title="" id="1183" name="Picture"/>
            <a:graphic>
              <a:graphicData uri="http://schemas.openxmlformats.org/drawingml/2006/picture">
                <pic:pic>
                  <pic:nvPicPr>
                    <pic:cNvPr descr="images/0194e279-9b28-703a-88f4-c3ac21e2010d_543_226_367_1266_555_0.jpg" id="1184" name="Picture"/>
                    <pic:cNvPicPr>
                      <a:picLocks noChangeArrowheads="1" noChangeAspect="1"/>
                    </pic:cNvPicPr>
                  </pic:nvPicPr>
                  <pic:blipFill>
                    <a:blip r:embed="rId1182"/>
                    <a:stretch>
                      <a:fillRect/>
                    </a:stretch>
                  </pic:blipFill>
                  <pic:spPr bwMode="auto">
                    <a:xfrm>
                      <a:off x="0" y="0"/>
                      <a:ext cx="5486400" cy="240517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16.13 </w:t>
      </w:r>
      <w:r>
        <w:rPr>
          <w:rFonts w:hint="eastAsia"/>
        </w:rPr>
        <w:t xml:space="preserve">展示了一个用于一维潜在空间和二维数据空间的非线性潜在变量模型。(a)</w:t>
      </w:r>
      <w:r>
        <w:t xml:space="preserve"> </w:t>
      </w:r>
      <w:r>
        <w:rPr>
          <w:rFonts w:hint="eastAsia"/>
        </w:rPr>
        <w:t xml:space="preserve">潜在空间中的先验分布由零均值单位方差的高斯分布给出。(b)</w:t>
      </w:r>
      <w:r>
        <w:t xml:space="preserve"> </w:t>
      </w:r>
      <w:r>
        <w:rPr>
          <w:rFonts w:hint="eastAsia"/>
        </w:rPr>
        <w:t xml:space="preserve">最左边的三个图展示了对于不同</w:t>
      </w:r>
      <w:r>
        <w:t xml:space="preserve"> </w:t>
      </w:r>
      <m:oMath>
        <m:r>
          <m:t>z</m:t>
        </m:r>
      </m:oMath>
      <w:r>
        <w:t xml:space="preserve"> </w:t>
      </w:r>
      <w:r>
        <w:rPr>
          <w:rFonts w:hint="eastAsia"/>
        </w:rPr>
        <w:t xml:space="preserve">值的高斯条件分布</w:t>
      </w:r>
      <w:r>
        <w:t xml:space="preserve"> </w:t>
      </w:r>
      <m:oMath>
        <m:r>
          <m:t>p</m:t>
        </m:r>
        <m:d>
          <m:dPr>
            <m:begChr m:val="("/>
            <m:endChr m:val=")"/>
            <m:sepChr m:val=""/>
            <m:grow/>
          </m:dPr>
          <m:e>
            <m:r>
              <m:rPr>
                <m:sty m:val="b"/>
              </m:rPr>
              <m:t>x</m:t>
            </m:r>
            <m:r>
              <m:rPr>
                <m:sty m:val="p"/>
              </m:rPr>
              <m:t>∣</m:t>
            </m:r>
            <m:r>
              <m:t>z</m:t>
            </m:r>
          </m:e>
        </m:d>
      </m:oMath>
      <w:r>
        <w:t xml:space="preserve"> </w:t>
      </w:r>
      <w:r>
        <w:rPr>
          <w:rFonts w:hint="eastAsia"/>
        </w:rPr>
        <w:t xml:space="preserve">的示例，而最右边的图展示了边缘分布</w:t>
      </w:r>
      <w:r>
        <w:t xml:space="preserve"> </w:t>
      </w:r>
      <m:oMath>
        <m:r>
          <m:t>p</m:t>
        </m:r>
        <m:d>
          <m:dPr>
            <m:begChr m:val="("/>
            <m:endChr m:val=")"/>
            <m:sepChr m:val=""/>
            <m:grow/>
          </m:dPr>
          <m:e>
            <m:r>
              <m:rPr>
                <m:sty m:val="b"/>
              </m:rPr>
              <m:t>x</m:t>
            </m:r>
          </m:e>
        </m:d>
      </m:oMath>
      <w:r>
        <w:t xml:space="preserve"> </w:t>
      </w:r>
      <w:r>
        <w:rPr>
          <w:rFonts w:hint="eastAsia"/>
        </w:rPr>
        <w:t xml:space="preserve">。定义条件分布均值的非线性函数</w:t>
      </w:r>
      <w:r>
        <w:t xml:space="preserve"> </w:t>
      </w:r>
      <m:oMath>
        <m:r>
          <m:rPr>
            <m:sty m:val="b"/>
          </m:rPr>
          <m:t>g</m:t>
        </m:r>
        <m:d>
          <m:dPr>
            <m:begChr m:val="("/>
            <m:endChr m:val=")"/>
            <m:sepChr m:val=""/>
            <m:grow/>
          </m:dPr>
          <m:e>
            <m:r>
              <m:t>z</m:t>
            </m:r>
          </m:e>
        </m:d>
      </m:oMath>
      <w:r>
        <w:t xml:space="preserve"> </w:t>
      </w:r>
      <w:r>
        <w:rPr>
          <w:rFonts w:hint="eastAsia"/>
        </w:rPr>
        <w:t xml:space="preserve">由</w:t>
      </w:r>
      <w:r>
        <w:t xml:space="preserve"> </w:t>
      </w:r>
      <m:oMath>
        <m:sSub>
          <m:e>
            <m:r>
              <m:t>g</m:t>
            </m:r>
          </m:e>
          <m:sub>
            <m:r>
              <m:t>1</m:t>
            </m:r>
          </m:sub>
        </m:sSub>
        <m:d>
          <m:dPr>
            <m:begChr m:val="("/>
            <m:endChr m:val=")"/>
            <m:sepChr m:val=""/>
            <m:grow/>
          </m:dPr>
          <m:e>
            <m:r>
              <m:t>z</m:t>
            </m:r>
          </m:e>
        </m:d>
        <m:r>
          <m:rPr>
            <m:sty m:val="p"/>
          </m:rPr>
          <m:t>=</m:t>
        </m:r>
        <m:r>
          <m:rPr>
            <m:sty m:val="p"/>
          </m:rPr>
          <m:t>sin</m:t>
        </m:r>
        <m:d>
          <m:dPr>
            <m:begChr m:val="("/>
            <m:endChr m:val=")"/>
            <m:sepChr m:val=""/>
            <m:grow/>
          </m:dPr>
          <m:e>
            <m:r>
              <m:t>z</m:t>
            </m:r>
          </m:e>
        </m:d>
        <m:r>
          <m:rPr>
            <m:sty m:val="p"/>
          </m:rPr>
          <m:t>,</m:t>
        </m:r>
        <m:sSub>
          <m:e>
            <m:r>
              <m:t>g</m:t>
            </m:r>
          </m:e>
          <m:sub>
            <m:r>
              <m:t>2</m:t>
            </m:r>
          </m:sub>
        </m:sSub>
        <m:d>
          <m:dPr>
            <m:begChr m:val="("/>
            <m:endChr m:val=")"/>
            <m:sepChr m:val=""/>
            <m:grow/>
          </m:dPr>
          <m:e>
            <m:r>
              <m:t>z</m:t>
            </m:r>
          </m:e>
        </m:d>
        <m:r>
          <m:rPr>
            <m:sty m:val="p"/>
          </m:rPr>
          <m:t>=</m:t>
        </m:r>
        <m:r>
          <m:rPr>
            <m:sty m:val="p"/>
          </m:rPr>
          <m:t>cos</m:t>
        </m:r>
        <m:d>
          <m:dPr>
            <m:begChr m:val="("/>
            <m:endChr m:val=")"/>
            <m:sepChr m:val=""/>
            <m:grow/>
          </m:dPr>
          <m:e>
            <m:r>
              <m:t>z</m:t>
            </m:r>
          </m:e>
        </m:d>
      </m:oMath>
      <w:r>
        <w:t xml:space="preserve"> </w:t>
      </w:r>
      <w:r>
        <w:rPr>
          <w:rFonts w:hint="eastAsia"/>
        </w:rPr>
        <w:t xml:space="preserve">给出，因此在数据空间中描绘出一个圆。条件分布的标准差由</w:t>
      </w:r>
      <w:r>
        <w:t xml:space="preserve"> </w:t>
      </w:r>
      <m:oMath>
        <m:r>
          <m:t>σ</m:t>
        </m:r>
        <m:r>
          <m:rPr>
            <m:sty m:val="p"/>
          </m:rPr>
          <m:t>=</m:t>
        </m:r>
        <m:r>
          <m:t>0.3</m:t>
        </m:r>
      </m:oMath>
      <w:r>
        <w:t xml:space="preserve"> </w:t>
      </w:r>
      <w:r>
        <w:rPr>
          <w:rFonts w:hint="eastAsia"/>
        </w:rPr>
        <w:t xml:space="preserve">给出。[经许可改编自</w:t>
      </w:r>
      <w:r>
        <w:t xml:space="preserve"> Prince (2020)。]</w:t>
      </w:r>
    </w:p>
    <w:p>
      <w:pPr>
        <w:pStyle w:val="a0"/>
      </w:pPr>
      <w:r>
        <w:rPr>
          <w:rFonts w:hint="eastAsia"/>
        </w:rPr>
        <w:t xml:space="preserve">我们在图</w:t>
      </w:r>
      <w:r>
        <w:t xml:space="preserve"> 16.13 </w:t>
      </w:r>
      <w:r>
        <w:rPr>
          <w:rFonts w:hint="eastAsia"/>
        </w:rPr>
        <w:t xml:space="preserve">中使用一个涉及一维潜在空间和二维数据空间的简单示例来说明这一点。</w:t>
      </w:r>
    </w:p>
    <w:bookmarkEnd w:id="1185"/>
    <w:bookmarkStart w:id="1192" w:name="似然函数-4"/>
    <w:p>
      <w:pPr>
        <w:pStyle w:val="1"/>
      </w:pPr>
      <w:r>
        <w:t xml:space="preserve">16.4.2 </w:t>
      </w:r>
      <w:r>
        <w:rPr>
          <w:rFonts w:hint="eastAsia"/>
        </w:rPr>
        <w:t xml:space="preserve">似然函数</w:t>
      </w:r>
    </w:p>
    <w:p>
      <w:pPr>
        <w:pStyle w:val="FirstParagraph"/>
      </w:pPr>
      <w:r>
        <w:rPr>
          <w:rFonts w:hint="eastAsia"/>
        </w:rPr>
        <w:t xml:space="preserve">我们已经看到，从这个非线性潜在变量模型中抽取样本很容易。现在假设我们希望通过最大化似然函数来将模型拟合到一个观测数据集上。似然是通过对</w:t>
      </w:r>
      <w:r>
        <w:t xml:space="preserve"> </w:t>
      </w:r>
      <m:oMath>
        <m:r>
          <m:rPr>
            <m:sty m:val="b"/>
          </m:rPr>
          <m:t>z</m:t>
        </m:r>
      </m:oMath>
      <w:r>
        <w:t xml:space="preserve"> </w:t>
      </w:r>
      <w:r>
        <w:rPr>
          <w:rFonts w:hint="eastAsia"/>
        </w:rPr>
        <w:t xml:space="preserve">进行积分，利用概率的乘积规则和求和规则得到的:</w:t>
      </w:r>
    </w:p>
    <w:p>
      <w:pPr>
        <w:pStyle w:val="a0"/>
      </w:pPr>
      <m:oMathPara>
        <m:oMathParaPr>
          <m:jc m:val="center"/>
        </m:oMathParaPr>
        <m:oMath>
          <m:r>
            <m:t>p</m:t>
          </m:r>
          <m:d>
            <m:dPr>
              <m:begChr m:val="("/>
              <m:endChr m:val=")"/>
              <m:sepChr m:val=""/>
              <m:grow/>
            </m:dPr>
            <m:e>
              <m:r>
                <m:rPr>
                  <m:sty m:val="b"/>
                </m:rPr>
                <m:t>x</m:t>
              </m:r>
              <m:r>
                <m:rPr>
                  <m:sty m:val="p"/>
                </m:rPr>
                <m:t>∣</m:t>
              </m:r>
              <m:r>
                <m:rPr>
                  <m:sty m:val="b"/>
                </m:rPr>
                <m:t>w</m:t>
              </m:r>
            </m:e>
          </m:d>
          <m:r>
            <m:rPr>
              <m:sty m:val="p"/>
            </m:rPr>
            <m:t>=</m:t>
          </m:r>
          <m:r>
            <m:rPr>
              <m:sty m:val="p"/>
            </m:rPr>
            <m:t>∫</m:t>
          </m:r>
          <m:r>
            <m:t>p</m:t>
          </m:r>
          <m:d>
            <m:dPr>
              <m:begChr m:val="("/>
              <m:endChr m:val=")"/>
              <m:sepChr m:val=""/>
              <m:grow/>
            </m:dPr>
            <m:e>
              <m:r>
                <m:rPr>
                  <m:sty m:val="b"/>
                </m:rPr>
                <m:t>x</m:t>
              </m:r>
              <m:r>
                <m:rPr>
                  <m:sty m:val="p"/>
                </m:rPr>
                <m:t>∣</m:t>
              </m:r>
              <m:r>
                <m:rPr>
                  <m:sty m:val="b"/>
                </m:rPr>
                <m:t>z</m:t>
              </m:r>
              <m:r>
                <m:rPr>
                  <m:sty m:val="p"/>
                </m:rPr>
                <m:t>,</m:t>
              </m:r>
              <m:r>
                <m:rPr>
                  <m:sty m:val="b"/>
                </m:rPr>
                <m:t>w</m:t>
              </m:r>
            </m:e>
          </m:d>
          <m:r>
            <m:t>p</m:t>
          </m:r>
          <m:d>
            <m:dPr>
              <m:begChr m:val="("/>
              <m:endChr m:val=")"/>
              <m:sepChr m:val=""/>
              <m:grow/>
            </m:dPr>
            <m:e>
              <m:r>
                <m:rPr>
                  <m:sty m:val="b"/>
                </m:rPr>
                <m:t>z</m:t>
              </m:r>
            </m:e>
          </m:d>
          <m:r>
            <m:rPr>
              <m:sty m:val="p"/>
            </m:rPr>
            <m:t>d</m:t>
          </m:r>
          <m:r>
            <m:rPr>
              <m:sty m:val="b"/>
            </m:rPr>
            <m:t>z</m:t>
          </m:r>
        </m:oMath>
      </m:oMathPara>
    </w:p>
    <w:p>
      <w:pPr>
        <w:pStyle w:val="FirstParagraph"/>
      </w:pPr>
      <m:oMathPara>
        <m:oMathParaPr>
          <m:jc m:val="center"/>
        </m:oMathParaPr>
        <m:oMath>
          <m:r>
            <m:rPr>
              <m:sty m:val="p"/>
            </m:rPr>
            <m:t>=</m:t>
          </m:r>
          <m:r>
            <m:rPr>
              <m:sty m:val="p"/>
            </m:rPr>
            <m:t>∫</m:t>
          </m:r>
          <m:r>
            <m:rPr>
              <m:sty m:val="p"/>
              <m:scr m:val="script"/>
            </m:rPr>
            <m:t>N</m:t>
          </m:r>
          <m:d>
            <m:dPr>
              <m:begChr m:val="("/>
              <m:endChr m:val=")"/>
              <m:sepChr m:val=""/>
              <m:grow/>
            </m:dPr>
            <m:e>
              <m:r>
                <m:rPr>
                  <m:sty m:val="b"/>
                </m:rPr>
                <m:t>x</m:t>
              </m:r>
              <m:r>
                <m:rPr>
                  <m:sty m:val="p"/>
                </m:rPr>
                <m:t>∣</m:t>
              </m:r>
              <m:r>
                <m:rPr>
                  <m:sty m:val="b"/>
                </m:rPr>
                <m:t>g</m:t>
              </m:r>
              <m:d>
                <m:dPr>
                  <m:begChr m:val="("/>
                  <m:endChr m:val=")"/>
                  <m:sepChr m:val=""/>
                  <m:grow/>
                </m:dPr>
                <m:e>
                  <m:r>
                    <m:rPr>
                      <m:sty m:val="b"/>
                    </m:rPr>
                    <m:t>z</m:t>
                  </m:r>
                  <m:r>
                    <m:rPr>
                      <m:sty m:val="p"/>
                    </m:rPr>
                    <m:t>,</m:t>
                  </m:r>
                  <m:r>
                    <m:rPr>
                      <m:sty m:val="b"/>
                    </m:rPr>
                    <m:t>w</m:t>
                  </m:r>
                </m:e>
              </m:d>
              <m:r>
                <m:rPr>
                  <m:sty m:val="p"/>
                </m:rPr>
                <m:t>,</m:t>
              </m:r>
              <m:sSup>
                <m:e>
                  <m:r>
                    <m:t>σ</m:t>
                  </m:r>
                </m:e>
                <m:sup>
                  <m:r>
                    <m:t>2</m:t>
                  </m:r>
                </m:sup>
              </m:sSup>
              <m:r>
                <m:rPr>
                  <m:sty m:val="b"/>
                </m:rPr>
                <m:t>I</m:t>
              </m:r>
            </m:e>
          </m:d>
          <m:r>
            <m:rPr>
              <m:sty m:val="p"/>
              <m:scr m:val="script"/>
            </m:rPr>
            <m:t>N</m:t>
          </m:r>
          <m:d>
            <m:dPr>
              <m:begChr m:val="("/>
              <m:endChr m:val=")"/>
              <m:sepChr m:val=""/>
              <m:grow/>
            </m:dPr>
            <m:e>
              <m:r>
                <m:rPr>
                  <m:sty m:val="b"/>
                </m:rPr>
                <m:t>z</m:t>
              </m:r>
              <m:r>
                <m:rPr>
                  <m:sty m:val="p"/>
                </m:rPr>
                <m:t>∣</m:t>
              </m:r>
              <m:r>
                <m:rPr>
                  <m:sty m:val="b"/>
                </m:rPr>
                <m:t>0</m:t>
              </m:r>
              <m:r>
                <m:rPr>
                  <m:sty m:val="p"/>
                </m:rPr>
                <m:t>,</m:t>
              </m:r>
              <m:r>
                <m:rPr>
                  <m:sty m:val="b"/>
                </m:rPr>
                <m:t>I</m:t>
              </m:r>
            </m:e>
          </m:d>
          <m:r>
            <m:rPr>
              <m:sty m:val="p"/>
            </m:rPr>
            <m:t>d</m:t>
          </m:r>
          <m:r>
            <m:rPr>
              <m:sty m:val="b"/>
            </m:rPr>
            <m:t>z</m:t>
          </m:r>
          <m:r>
            <m:rPr>
              <m:sty m:val="p"/>
            </m:rPr>
            <m:t>.</m:t>
          </m:r>
          <m:r>
            <m:t>  </m:t>
          </m:r>
          <m:r>
            <m:rPr>
              <m:nor/>
              <m:sty m:val="p"/>
            </m:rPr>
            <m:t>(16.82)</m:t>
          </m:r>
        </m:oMath>
      </m:oMathPara>
    </w:p>
    <w:p>
      <w:pPr>
        <w:pStyle w:val="FirstParagraph"/>
      </w:pPr>
      <w:r>
        <w:rPr>
          <w:rFonts w:hint="eastAsia"/>
        </w:rPr>
        <w:t xml:space="preserve">尽管积分内的两个分布均为高斯分布，但由于神经网络定义的高度非线性函数</w:t>
      </w:r>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，该积分在解析上难以处理。</w:t>
      </w:r>
    </w:p>
    <w:p>
      <w:pPr>
        <w:pStyle w:val="a0"/>
      </w:pPr>
      <w:r>
        <w:rPr>
          <w:rFonts w:hint="eastAsia"/>
        </w:rPr>
        <w:t xml:space="preserve">图</w:t>
      </w:r>
      <w:r>
        <w:t xml:space="preserve"> 16.14 </w:t>
      </w:r>
      <w:r>
        <w:rPr>
          <w:rFonts w:hint="eastAsia"/>
        </w:rPr>
        <w:t xml:space="preserve">手写数字的三个示例图像，说明了为什么从潜在空间采样以评估似然函数需要大量样本。(a)</w:t>
      </w:r>
      <w:r>
        <w:t xml:space="preserve"> </w:t>
      </w:r>
      <w:r>
        <w:rPr>
          <w:rFonts w:hint="eastAsia"/>
        </w:rPr>
        <w:t xml:space="preserve">显示原始图像，(b)</w:t>
      </w:r>
      <w:r>
        <w:t xml:space="preserve"> </w:t>
      </w:r>
      <w:r>
        <w:rPr>
          <w:rFonts w:hint="eastAsia"/>
        </w:rPr>
        <w:t xml:space="preserve">显示去除部分笔画的损坏图像，(c)</w:t>
      </w:r>
      <w:r>
        <w:t xml:space="preserve"> </w:t>
      </w:r>
      <w:r>
        <w:rPr>
          <w:rFonts w:hint="eastAsia"/>
        </w:rPr>
        <w:t xml:space="preserve">显示原始图像向下和向右各移动半个像素后的图像。就似然性而言，图像</w:t>
      </w:r>
      <w:r>
        <w:t xml:space="preserve"> (b) </w:t>
      </w:r>
      <w:r>
        <w:rPr>
          <w:rFonts w:hint="eastAsia"/>
        </w:rPr>
        <w:t xml:space="preserve">更接近</w:t>
      </w:r>
      <w:r>
        <w:t xml:space="preserve"> </w:t>
      </w:r>
      <w:r>
        <w:rPr>
          <w:rFonts w:hint="eastAsia"/>
        </w:rPr>
        <w:t xml:space="preserve">(a)，尽管图像</w:t>
      </w:r>
      <w:r>
        <w:t xml:space="preserve"> (c) </w:t>
      </w:r>
      <w:r>
        <w:rPr>
          <w:rFonts w:hint="eastAsia"/>
        </w:rPr>
        <w:t xml:space="preserve">在外观上与</w:t>
      </w:r>
      <w:r>
        <w:t xml:space="preserve"> (a) </w:t>
      </w:r>
      <w:r>
        <w:rPr>
          <w:rFonts w:hint="eastAsia"/>
        </w:rPr>
        <w:t xml:space="preserve">更接近。[经许可摘自</w:t>
      </w:r>
      <w:r>
        <w:t xml:space="preserve"> Doersch (2016)。]</w:t>
      </w:r>
    </w:p>
    <w:p>
      <w:pPr>
        <w:pStyle w:val="a0"/>
      </w:pPr>
      <w:r>
        <w:drawing>
          <wp:inline>
            <wp:extent cx="3291840" cy="1259840"/>
            <wp:effectExtent b="0" l="0" r="0" t="0"/>
            <wp:docPr descr="image" title="" id="1187" name="Picture"/>
            <a:graphic>
              <a:graphicData uri="http://schemas.openxmlformats.org/drawingml/2006/picture">
                <pic:pic>
                  <pic:nvPicPr>
                    <pic:cNvPr descr="images/0194e279-9b28-703a-88f4-c3ac21e2010d_544_741_346_810_310_0.jpg" id="1188" name="Picture"/>
                    <pic:cNvPicPr>
                      <a:picLocks noChangeArrowheads="1" noChangeAspect="1"/>
                    </pic:cNvPicPr>
                  </pic:nvPicPr>
                  <pic:blipFill>
                    <a:blip r:embed="rId1186"/>
                    <a:stretch>
                      <a:fillRect/>
                    </a:stretch>
                  </pic:blipFill>
                  <pic:spPr bwMode="auto">
                    <a:xfrm>
                      <a:off x="0" y="0"/>
                      <a:ext cx="3291840" cy="125984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评估似然函数的一种方法是从潜在空间分布中抽取样本，并使用这些样本来通过以下方式近似</w:t>
      </w:r>
      <w:r>
        <w:t xml:space="preserve"> (16.82)</w:t>
      </w:r>
    </w:p>
    <w:p>
      <w:pPr>
        <w:pStyle w:val="a0"/>
      </w:pPr>
      <m:oMathPara>
        <m:oMathParaPr>
          <m:jc m:val="center"/>
        </m:oMathParaPr>
        <m:oMath>
          <m:r>
            <m:t>p</m:t>
          </m:r>
          <m:d>
            <m:dPr>
              <m:begChr m:val="("/>
              <m:endChr m:val=")"/>
              <m:sepChr m:val=""/>
              <m:grow/>
            </m:dPr>
            <m:e>
              <m:r>
                <m:rPr>
                  <m:sty m:val="b"/>
                </m:rPr>
                <m:t>x</m:t>
              </m:r>
              <m:r>
                <m:rPr>
                  <m:sty m:val="p"/>
                </m:rPr>
                <m:t>∣</m:t>
              </m:r>
              <m:r>
                <m:rPr>
                  <m:sty m:val="b"/>
                </m:rPr>
                <m:t>w</m:t>
              </m:r>
            </m:e>
          </m:d>
          <m:r>
            <m:rPr>
              <m:sty m:val="p"/>
            </m:rPr>
            <m:t>≃</m:t>
          </m:r>
          <m:f>
            <m:fPr>
              <m:type m:val="bar"/>
            </m:fPr>
            <m:num>
              <m:r>
                <m:t>1</m:t>
              </m:r>
            </m:num>
            <m:den>
              <m:r>
                <m:t>K</m:t>
              </m:r>
            </m:den>
          </m:f>
          <m:nary>
            <m:naryPr>
              <m:chr m:val="∑"/>
              <m:limLoc m:val="undOvr"/>
              <m:subHide m:val="off"/>
              <m:supHide m:val="off"/>
            </m:naryPr>
            <m:sub>
              <m:r>
                <m:t>i</m:t>
              </m:r>
              <m:r>
                <m:rPr>
                  <m:sty m:val="p"/>
                </m:rPr>
                <m:t>=</m:t>
              </m:r>
              <m:r>
                <m:t>1</m:t>
              </m:r>
            </m:sub>
            <m:sup>
              <m:r>
                <m:t>K</m:t>
              </m:r>
            </m:sup>
            <m:e>
              <m:r>
                <m:t>p</m:t>
              </m:r>
            </m:e>
          </m:nary>
          <m:d>
            <m:dPr>
              <m:begChr m:val="("/>
              <m:endChr m:val=")"/>
              <m:sepChr m:val=""/>
              <m:grow/>
            </m:dPr>
            <m:e>
              <m:r>
                <m:rPr>
                  <m:sty m:val="b"/>
                </m:rPr>
                <m:t>x</m:t>
              </m:r>
              <m:r>
                <m:rPr>
                  <m:sty m:val="p"/>
                </m:rPr>
                <m:t>∣</m:t>
              </m:r>
              <m:sSub>
                <m:e>
                  <m:r>
                    <m:rPr>
                      <m:sty m:val="b"/>
                    </m:rPr>
                    <m:t>z</m:t>
                  </m:r>
                </m:e>
                <m:sub>
                  <m:r>
                    <m:t>i</m:t>
                  </m:r>
                </m:sub>
              </m:sSub>
              <m:r>
                <m:rPr>
                  <m:sty m:val="p"/>
                </m:rPr>
                <m:t>,</m:t>
              </m:r>
              <m:r>
                <m:rPr>
                  <m:sty m:val="b"/>
                </m:rPr>
                <m:t>w</m:t>
              </m:r>
            </m:e>
          </m:d>
          <m:r>
            <m:t>  </m:t>
          </m:r>
          <m:r>
            <m:rPr>
              <m:nor/>
              <m:sty m:val="p"/>
            </m:rPr>
            <m:t>(16.83)</m:t>
          </m:r>
        </m:oMath>
      </m:oMathPara>
    </w:p>
    <w:p>
      <w:pPr>
        <w:pStyle w:val="FirstParagraph"/>
      </w:pPr>
      <w:r>
        <w:rPr>
          <w:rFonts w:hint="eastAsia"/>
        </w:rPr>
        <w:t xml:space="preserve">其中</w:t>
      </w:r>
      <w:r>
        <w:t xml:space="preserve"> </w:t>
      </w:r>
      <m:oMath>
        <m:sSub>
          <m:e>
            <m:r>
              <m:rPr>
                <m:sty m:val="b"/>
              </m:rPr>
              <m:t>z</m:t>
            </m:r>
          </m:e>
          <m:sub>
            <m:r>
              <m:t>i</m:t>
            </m:r>
          </m:sub>
        </m:sSub>
        <m:r>
          <m:rPr>
            <m:sty m:val="p"/>
          </m:rPr>
          <m:t>∼</m:t>
        </m:r>
        <m:r>
          <m:t>p</m:t>
        </m:r>
        <m:d>
          <m:dPr>
            <m:begChr m:val="("/>
            <m:endChr m:val=")"/>
            <m:sepChr m:val=""/>
            <m:grow/>
          </m:dPr>
          <m:e>
            <m:r>
              <m:rPr>
                <m:sty m:val="b"/>
              </m:rPr>
              <m:t>z</m:t>
            </m:r>
          </m:e>
        </m:d>
      </m:oMath>
      <w:r>
        <w:t xml:space="preserve"> </w:t>
      </w:r>
      <w:r>
        <w:rPr>
          <w:rFonts w:hint="eastAsia"/>
        </w:rPr>
        <w:t xml:space="preserve">。这将</w:t>
      </w:r>
      <w:r>
        <w:t xml:space="preserve"> </w:t>
      </w:r>
      <m:oMath>
        <m:r>
          <m:rPr>
            <m:sty m:val="b"/>
          </m:rPr>
          <m:t>z</m:t>
        </m:r>
      </m:oMath>
      <w:r>
        <w:t xml:space="preserve"> </w:t>
      </w:r>
      <w:r>
        <w:rPr>
          <w:rFonts w:hint="eastAsia"/>
        </w:rPr>
        <w:t xml:space="preserve">上的分布表示为具有由</w:t>
      </w:r>
      <w:r>
        <w:t xml:space="preserve"> </w:t>
      </w:r>
      <m:oMath>
        <m:r>
          <m:t>1</m:t>
        </m:r>
        <m:r>
          <m:rPr>
            <m:sty m:val="p"/>
          </m:rPr>
          <m:t>/</m:t>
        </m:r>
        <m:r>
          <m:t>K</m:t>
        </m:r>
      </m:oMath>
      <w:r>
        <w:t xml:space="preserve"> </w:t>
      </w:r>
      <w:r>
        <w:rPr>
          <w:rFonts w:hint="eastAsia"/>
        </w:rPr>
        <w:t xml:space="preserve">给出的固定混合系数的高斯混合分布，并且在样本数量趋于无穷大的极限情况下，这给出了真实的似然函数。然而，有效训练所需的</w:t>
      </w:r>
      <w:r>
        <w:t xml:space="preserve"> </w:t>
      </w:r>
      <m:oMath>
        <m:r>
          <m:t>K</m:t>
        </m:r>
      </m:oMath>
      <w:r>
        <w:t xml:space="preserve"> </w:t>
      </w:r>
      <w:r>
        <w:rPr>
          <w:rFonts w:hint="eastAsia"/>
        </w:rPr>
        <w:t xml:space="preserve">值通常过高，不切实际。为了理解原因，考虑图</w:t>
      </w:r>
      <w:r>
        <w:t xml:space="preserve"> 16.14 </w:t>
      </w:r>
      <w:r>
        <w:rPr>
          <w:rFonts w:hint="eastAsia"/>
        </w:rPr>
        <w:t xml:space="preserve">中显示的手写数字的三个图像，并假设图像</w:t>
      </w:r>
      <w:r>
        <w:t xml:space="preserve"> (a) </w:t>
      </w:r>
      <w:r>
        <w:rPr>
          <w:rFonts w:hint="eastAsia"/>
        </w:rPr>
        <w:t xml:space="preserve">表示我们希望评估似然函数的向量</w:t>
      </w:r>
      <w:r>
        <w:t xml:space="preserve"> </w:t>
      </w:r>
      <m:oMath>
        <m:r>
          <m:rPr>
            <m:sty m:val="p"/>
          </m:rPr>
          <m:t>x</m:t>
        </m:r>
      </m:oMath>
      <w:r>
        <w:t xml:space="preserve"> </w:t>
      </w:r>
      <w:r>
        <w:rPr>
          <w:rFonts w:hint="eastAsia"/>
        </w:rPr>
        <w:t xml:space="preserve">。如果一个训练好的模型生成了图像</w:t>
      </w:r>
      <w:r>
        <w:t xml:space="preserve"> </w:t>
      </w:r>
      <w:r>
        <w:rPr>
          <w:rFonts w:hint="eastAsia"/>
        </w:rPr>
        <w:t xml:space="preserve">(b)，我们会认为这是一个糟糕的模型，因为这个图像不能很好地表示数字</w:t>
      </w:r>
      <w:r>
        <w:t xml:space="preserve"> </w:t>
      </w:r>
      <w:r>
        <w:rPr>
          <w:rFonts w:hint="eastAsia"/>
        </w:rPr>
        <w:t xml:space="preserve">’2’，因此应该赋予它低得多的似然性。相反，图像</w:t>
      </w:r>
      <w:r>
        <w:t xml:space="preserve"> (c) </w:t>
      </w:r>
      <w:r>
        <w:rPr>
          <w:rFonts w:hint="eastAsia"/>
        </w:rPr>
        <w:t xml:space="preserve">是通过将</w:t>
      </w:r>
      <w:r>
        <w:t xml:space="preserve"> (a) </w:t>
      </w:r>
      <w:r>
        <w:rPr>
          <w:rFonts w:hint="eastAsia"/>
        </w:rPr>
        <w:t xml:space="preserve">中的数字向下和向右移动半个像素得到的，它是数字</w:t>
      </w:r>
      <w:r>
        <w:t xml:space="preserve"> ’2’ </w:t>
      </w:r>
      <w:r>
        <w:rPr>
          <w:rFonts w:hint="eastAsia"/>
        </w:rPr>
        <w:t xml:space="preserve">的一个很好的示例，因此应该具有高似然性。由于分布</w:t>
      </w:r>
      <w:r>
        <w:t xml:space="preserve"> (16.80) </w:t>
      </w:r>
      <w:r>
        <w:rPr>
          <w:rFonts w:hint="eastAsia"/>
        </w:rPr>
        <w:t xml:space="preserve">是高斯分布，似然函数与网络输出和数据向量</w:t>
      </w:r>
      <w:r>
        <w:t xml:space="preserve"> </w:t>
      </w:r>
      <m:oMath>
        <m:r>
          <m:rPr>
            <m:sty m:val="b"/>
          </m:rPr>
          <m:t>x</m:t>
        </m:r>
      </m:oMath>
      <w:r>
        <w:t xml:space="preserve"> </w:t>
      </w:r>
      <w:r>
        <w:rPr>
          <w:rFonts w:hint="eastAsia"/>
        </w:rPr>
        <w:t xml:space="preserve">之间负平方距离的指数成正比。然而，(a)</w:t>
      </w:r>
      <w:r>
        <w:t xml:space="preserve"> </w:t>
      </w:r>
      <w:r>
        <w:rPr>
          <w:rFonts w:hint="eastAsia"/>
        </w:rPr>
        <w:t xml:space="preserve">和</w:t>
      </w:r>
      <w:r>
        <w:t xml:space="preserve"> (b) </w:t>
      </w:r>
      <w:r>
        <w:rPr>
          <w:rFonts w:hint="eastAsia"/>
        </w:rPr>
        <w:t xml:space="preserve">之间的平方距离为</w:t>
      </w:r>
      <w:r>
        <w:t xml:space="preserve"> </w:t>
      </w:r>
      <w:r>
        <w:rPr>
          <w:rFonts w:hint="eastAsia"/>
        </w:rPr>
        <w:t xml:space="preserve">0.0387，而</w:t>
      </w:r>
      <w:r>
        <w:t xml:space="preserve"> (a) </w:t>
      </w:r>
      <w:r>
        <w:rPr>
          <w:rFonts w:hint="eastAsia"/>
        </w:rPr>
        <w:t xml:space="preserve">和</w:t>
      </w:r>
      <w:r>
        <w:t xml:space="preserve"> (c) </w:t>
      </w:r>
      <w:r>
        <w:rPr>
          <w:rFonts w:hint="eastAsia"/>
        </w:rPr>
        <w:t xml:space="preserve">之间的平方距离为</w:t>
      </w:r>
      <w:r>
        <w:t xml:space="preserve"> </w:t>
      </w:r>
      <w:r>
        <w:rPr>
          <w:rFonts w:hint="eastAsia"/>
        </w:rPr>
        <w:t xml:space="preserve">0.2693。因此，如果将方差参数</w:t>
      </w:r>
      <w:r>
        <w:t xml:space="preserve"> </w:t>
      </w:r>
      <m:oMath>
        <m:sSup>
          <m:e>
            <m:r>
              <m:t>σ</m:t>
            </m:r>
          </m:e>
          <m:sup>
            <m:r>
              <m:t>2</m:t>
            </m:r>
          </m:sup>
        </m:sSup>
      </m:oMath>
      <w:r>
        <w:t xml:space="preserve"> </w:t>
      </w:r>
      <w:r>
        <w:rPr>
          <w:rFonts w:hint="eastAsia"/>
        </w:rPr>
        <w:t xml:space="preserve">设置为足够小的值，使得图像</w:t>
      </w:r>
      <w:r>
        <w:t xml:space="preserve"> (b) </w:t>
      </w:r>
      <w:r>
        <w:rPr>
          <w:rFonts w:hint="eastAsia"/>
        </w:rPr>
        <w:t xml:space="preserve">具有低似然性，那么图像</w:t>
      </w:r>
      <w:r>
        <w:t xml:space="preserve"> (c) </w:t>
      </w:r>
      <w:r>
        <w:rPr>
          <w:rFonts w:hint="eastAsia"/>
        </w:rPr>
        <w:t xml:space="preserve">的似然性将更低。即使模型擅长生成数字，在看到与</w:t>
      </w:r>
      <w:r>
        <w:t xml:space="preserve"> (a) </w:t>
      </w:r>
      <w:r>
        <w:rPr>
          <w:rFonts w:hint="eastAsia"/>
        </w:rPr>
        <w:t xml:space="preserve">足够接近的数字之前，我们也必须考虑</w:t>
      </w:r>
      <w:r>
        <w:t xml:space="preserve"> </w:t>
      </w:r>
      <m:oMath>
        <m:r>
          <m:rPr>
            <m:sty m:val="b"/>
          </m:rPr>
          <m:t>z</m:t>
        </m:r>
      </m:oMath>
      <w:r>
        <w:t xml:space="preserve"> </w:t>
      </w:r>
      <w:r>
        <w:rPr>
          <w:rFonts w:hint="eastAsia"/>
        </w:rPr>
        <w:t xml:space="preserve">的极大量样本。因此，我们寻求更复杂的技术来训练可用于实际应用的非线性潜在变量模型。在概述这些方法之前，我们首先简要讨论一些关于离散数据空间的考虑因素。</w:t>
      </w:r>
    </w:p>
    <w:p>
      <w:pPr>
        <w:pStyle w:val="a0"/>
      </w:pPr>
      <w:r>
        <w:drawing>
          <wp:inline>
            <wp:extent cx="2743200" cy="1584960"/>
            <wp:effectExtent b="0" l="0" r="0" t="0"/>
            <wp:docPr descr="image" title="" id="1190" name="Picture"/>
            <a:graphic>
              <a:graphicData uri="http://schemas.openxmlformats.org/drawingml/2006/picture">
                <pic:pic>
                  <pic:nvPicPr>
                    <pic:cNvPr descr="images/0194e279-9b28-703a-88f4-c3ac21e2010d_545_873_345_630_364_0.jpg" id="1191" name="Picture"/>
                    <pic:cNvPicPr>
                      <a:picLocks noChangeArrowheads="1" noChangeAspect="1"/>
                    </pic:cNvPicPr>
                  </pic:nvPicPr>
                  <pic:blipFill>
                    <a:blip r:embed="rId1189"/>
                    <a:stretch>
                      <a:fillRect/>
                    </a:stretch>
                  </pic:blipFill>
                  <pic:spPr bwMode="auto">
                    <a:xfrm>
                      <a:off x="0" y="0"/>
                      <a:ext cx="2743200" cy="158496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16.15 </w:t>
      </w:r>
      <w:r>
        <w:rPr>
          <w:rFonts w:hint="eastAsia"/>
        </w:rPr>
        <w:t xml:space="preserve">去量化的示意图，显示</w:t>
      </w:r>
      <w:r>
        <w:t xml:space="preserve"> (a) </w:t>
      </w:r>
      <w:r>
        <w:rPr>
          <w:rFonts w:hint="eastAsia"/>
        </w:rPr>
        <w:t xml:space="preserve">单个变量上的离散分布和</w:t>
      </w:r>
      <w:r>
        <w:t xml:space="preserve"> (b) </w:t>
      </w:r>
      <w:r>
        <w:rPr>
          <w:rFonts w:hint="eastAsia"/>
        </w:rPr>
        <w:t xml:space="preserve">相关的去量化连续分布。</w:t>
      </w:r>
    </w:p>
    <w:bookmarkEnd w:id="1192"/>
    <w:bookmarkStart w:id="1193" w:name="离散数据"/>
    <w:p>
      <w:pPr>
        <w:pStyle w:val="1"/>
      </w:pPr>
      <w:r>
        <w:t xml:space="preserve">16.4.3 </w:t>
      </w:r>
      <w:r>
        <w:rPr>
          <w:rFonts w:hint="eastAsia"/>
        </w:rPr>
        <w:t xml:space="preserve">离散数据</w:t>
      </w:r>
    </w:p>
    <w:p>
      <w:pPr>
        <w:pStyle w:val="FirstParagraph"/>
      </w:pPr>
      <w:r>
        <w:rPr>
          <w:rFonts w:hint="eastAsia"/>
        </w:rPr>
        <w:t xml:space="preserve">如果观测数据集包含独立的二元变量，那么我们可以使用以下形式的条件分布</w:t>
      </w:r>
    </w:p>
    <w:p>
      <w:pPr>
        <w:pStyle w:val="a0"/>
      </w:pPr>
      <m:oMathPara>
        <m:oMathParaPr>
          <m:jc m:val="center"/>
        </m:oMathParaPr>
        <m:oMath>
          <m:r>
            <m:t>p</m:t>
          </m:r>
          <m:d>
            <m:dPr>
              <m:begChr m:val="("/>
              <m:endChr m:val=")"/>
              <m:sepChr m:val=""/>
              <m:grow/>
            </m:dPr>
            <m:e>
              <m:r>
                <m:rPr>
                  <m:sty m:val="b"/>
                </m:rPr>
                <m:t>x</m:t>
              </m:r>
              <m:r>
                <m:rPr>
                  <m:sty m:val="p"/>
                </m:rPr>
                <m:t>∣</m:t>
              </m:r>
              <m:r>
                <m:rPr>
                  <m:sty m:val="b"/>
                </m:rPr>
                <m:t>z</m:t>
              </m:r>
              <m:r>
                <m:rPr>
                  <m:sty m:val="p"/>
                </m:rPr>
                <m:t>,</m:t>
              </m:r>
              <m:r>
                <m:rPr>
                  <m:sty m:val="b"/>
                </m:rPr>
                <m:t>w</m:t>
              </m:r>
            </m:e>
          </m:d>
          <m:r>
            <m:rPr>
              <m:sty m:val="p"/>
            </m:rPr>
            <m:t>=</m:t>
          </m:r>
          <m:nary>
            <m:naryPr>
              <m:chr m:val="∏"/>
              <m:limLoc m:val="undOvr"/>
              <m:subHide m:val="off"/>
              <m:supHide m:val="off"/>
            </m:naryPr>
            <m:sub>
              <m:r>
                <m:t>i</m:t>
              </m:r>
              <m:r>
                <m:rPr>
                  <m:sty m:val="p"/>
                </m:rPr>
                <m:t>=</m:t>
              </m:r>
              <m:r>
                <m:t>1</m:t>
              </m:r>
            </m:sub>
            <m:sup>
              <m:r>
                <m:t>D</m:t>
              </m:r>
            </m:sup>
            <m:e>
              <m:sSub>
                <m:e>
                  <m:r>
                    <m:t>g</m:t>
                  </m:r>
                </m:e>
                <m:sub>
                  <m:r>
                    <m:t>i</m:t>
                  </m:r>
                </m:sub>
              </m:sSub>
            </m:e>
          </m:nary>
          <m:sSup>
            <m:e>
              <m:d>
                <m:dPr>
                  <m:begChr m:val="("/>
                  <m:endChr m:val=")"/>
                  <m:sepChr m:val=""/>
                  <m:grow/>
                </m:dPr>
                <m:e>
                  <m:r>
                    <m:rPr>
                      <m:sty m:val="b"/>
                    </m:rPr>
                    <m:t>z</m:t>
                  </m:r>
                  <m:r>
                    <m:rPr>
                      <m:sty m:val="p"/>
                    </m:rPr>
                    <m:t>,</m:t>
                  </m:r>
                  <m:r>
                    <m:rPr>
                      <m:sty m:val="b"/>
                    </m:rPr>
                    <m:t>w</m:t>
                  </m:r>
                </m:e>
              </m:d>
            </m:e>
            <m:sup>
              <m:sSub>
                <m:e>
                  <m:r>
                    <m:t>x</m:t>
                  </m:r>
                </m:e>
                <m:sub>
                  <m:r>
                    <m:t>i</m:t>
                  </m:r>
                </m:sub>
              </m:sSub>
            </m:sup>
          </m:sSup>
          <m:sSup>
            <m:e>
              <m:d>
                <m:dPr>
                  <m:begChr m:val="("/>
                  <m:endChr m:val=")"/>
                  <m:sepChr m:val=""/>
                  <m:grow/>
                </m:dPr>
                <m:e>
                  <m:r>
                    <m:t>1</m:t>
                  </m:r>
                  <m:r>
                    <m:rPr>
                      <m:sty m:val="p"/>
                    </m:rPr>
                    <m:t>−</m:t>
                  </m:r>
                  <m:sSub>
                    <m:e>
                      <m:r>
                        <m:t>g</m:t>
                      </m:r>
                    </m:e>
                    <m:sub>
                      <m:r>
                        <m:t>i</m:t>
                      </m:r>
                    </m:sub>
                  </m:sSub>
                  <m:d>
                    <m:dPr>
                      <m:begChr m:val="("/>
                      <m:endChr m:val=")"/>
                      <m:sepChr m:val=""/>
                      <m:grow/>
                    </m:dPr>
                    <m:e>
                      <m:r>
                        <m:rPr>
                          <m:sty m:val="b"/>
                        </m:rPr>
                        <m:t>z</m:t>
                      </m:r>
                      <m:r>
                        <m:rPr>
                          <m:sty m:val="p"/>
                        </m:rPr>
                        <m:t>,</m:t>
                      </m:r>
                      <m:r>
                        <m:rPr>
                          <m:sty m:val="b"/>
                        </m:rPr>
                        <m:t>w</m:t>
                      </m:r>
                    </m:e>
                  </m:d>
                </m:e>
              </m:d>
            </m:e>
            <m:sup>
              <m:r>
                <m:t>1</m:t>
              </m:r>
              <m:r>
                <m:rPr>
                  <m:sty m:val="p"/>
                </m:rPr>
                <m:t>−</m:t>
              </m:r>
              <m:sSub>
                <m:e>
                  <m:r>
                    <m:t>x</m:t>
                  </m:r>
                </m:e>
                <m:sub>
                  <m:r>
                    <m:t>i</m:t>
                  </m:r>
                </m:sub>
              </m:sSub>
            </m:sup>
          </m:sSup>
          <m:r>
            <m:t>  </m:t>
          </m:r>
          <m:r>
            <m:rPr>
              <m:nor/>
              <m:sty m:val="p"/>
            </m:rPr>
            <m:t>(16.84)</m:t>
          </m:r>
        </m:oMath>
      </m:oMathPara>
    </w:p>
    <w:p>
      <w:pPr>
        <w:pStyle w:val="FirstParagraph"/>
      </w:pPr>
      <w:r>
        <w:rPr>
          <w:rFonts w:hint="eastAsia"/>
        </w:rPr>
        <w:t xml:space="preserve">其中</w:t>
      </w:r>
      <w:r>
        <w:t xml:space="preserve"> </w:t>
      </w:r>
      <m:oMath>
        <m:sSub>
          <m:e>
            <m:r>
              <m:t>g</m:t>
            </m:r>
          </m:e>
          <m:sub>
            <m:r>
              <m:t>i</m:t>
            </m:r>
          </m:sub>
        </m:sSub>
        <m:d>
          <m:dPr>
            <m:begChr m:val="("/>
            <m:endChr m:val=")"/>
            <m:sepChr m:val=""/>
            <m:grow/>
          </m:dPr>
          <m:e>
            <m:r>
              <m:rPr>
                <m:sty m:val="b"/>
              </m:rPr>
              <m:t>z</m:t>
            </m:r>
            <m:r>
              <m:rPr>
                <m:sty m:val="p"/>
              </m:rPr>
              <m:t>,</m:t>
            </m:r>
            <m:r>
              <m:rPr>
                <m:sty m:val="b"/>
              </m:rPr>
              <m:t>w</m:t>
            </m:r>
          </m:e>
        </m:d>
        <m:r>
          <m:rPr>
            <m:sty m:val="p"/>
          </m:rPr>
          <m:t>=</m:t>
        </m:r>
        <m:r>
          <m:t>σ</m:t>
        </m:r>
        <m:d>
          <m:dPr>
            <m:begChr m:val="("/>
            <m:endChr m:val=")"/>
            <m:sepChr m:val=""/>
            <m:grow/>
          </m:dPr>
          <m:e>
            <m:sSub>
              <m:e>
                <m:r>
                  <m:t>a</m:t>
                </m:r>
              </m:e>
              <m:sub>
                <m:r>
                  <m:t>i</m:t>
                </m:r>
              </m:sub>
            </m:sSub>
            <m:d>
              <m:dPr>
                <m:begChr m:val="("/>
                <m:endChr m:val=")"/>
                <m:sepChr m:val=""/>
                <m:grow/>
              </m:dPr>
              <m:e>
                <m:r>
                  <m:rPr>
                    <m:sty m:val="b"/>
                  </m:rPr>
                  <m:t>z</m:t>
                </m:r>
                <m:r>
                  <m:rPr>
                    <m:sty m:val="p"/>
                  </m:rPr>
                  <m:t>,</m:t>
                </m:r>
                <m:r>
                  <m:rPr>
                    <m:sty m:val="b"/>
                  </m:rPr>
                  <m:t>w</m:t>
                </m:r>
              </m:e>
            </m:d>
          </m:e>
        </m:d>
      </m:oMath>
      <w:r>
        <w:t xml:space="preserve"> </w:t>
      </w:r>
      <w:r>
        <w:rPr>
          <w:rFonts w:hint="eastAsia"/>
        </w:rPr>
        <w:t xml:space="preserve">表示输出单元</w:t>
      </w:r>
      <w:r>
        <w:t xml:space="preserve"> </w:t>
      </w:r>
      <m:oMath>
        <m:r>
          <m:t>i</m:t>
        </m:r>
      </m:oMath>
      <w:r>
        <w:t xml:space="preserve"> </w:t>
      </w:r>
      <w:r>
        <w:rPr>
          <w:rFonts w:hint="eastAsia"/>
        </w:rPr>
        <w:t xml:space="preserve">的激活值，激活函数</w:t>
      </w:r>
      <w:r>
        <w:t xml:space="preserve"> </w:t>
      </w:r>
      <m:oMath>
        <m:r>
          <m:t>σ</m:t>
        </m:r>
        <m:d>
          <m:dPr>
            <m:begChr m:val="("/>
            <m:endChr m:val=")"/>
            <m:sepChr m:val=""/>
            <m:grow/>
          </m:dPr>
          <m:e>
            <m:r>
              <m:rPr>
                <m:sty m:val="p"/>
              </m:rPr>
              <m:t>⋅</m:t>
            </m:r>
          </m:e>
        </m:d>
      </m:oMath>
      <w:r>
        <w:t xml:space="preserve"> </w:t>
      </w:r>
      <w:r>
        <w:rPr>
          <w:rFonts w:hint="eastAsia"/>
        </w:rPr>
        <w:t xml:space="preserve">由逻辑</w:t>
      </w:r>
      <w:r>
        <w:t xml:space="preserve"> sigmoid </w:t>
      </w:r>
      <w:r>
        <w:rPr>
          <w:rFonts w:hint="eastAsia"/>
        </w:rPr>
        <w:t xml:space="preserve">函数给出，</w:t>
      </w:r>
      <w:r>
        <w:t xml:space="preserve"> </w:t>
      </w:r>
      <m:oMath>
        <m:sSub>
          <m:e>
            <m:r>
              <m:t>a</m:t>
            </m:r>
          </m:e>
          <m:sub>
            <m:r>
              <m:t>i</m:t>
            </m:r>
          </m:sub>
        </m:sSub>
        <m:d>
          <m:dPr>
            <m:begChr m:val="("/>
            <m:endChr m:val=")"/>
            <m:sepChr m:val=""/>
            <m:grow/>
          </m:dPr>
          <m:e>
            <m:r>
              <m:rPr>
                <m:sty m:val="b"/>
              </m:rPr>
              <m:t>z</m:t>
            </m:r>
            <m:r>
              <m:rPr>
                <m:sty m:val="p"/>
              </m:rPr>
              <m:t>,</m:t>
            </m:r>
            <m:r>
              <m:rPr>
                <m:sty m:val="b"/>
              </m:rPr>
              <m:t>w</m:t>
            </m:r>
          </m:e>
        </m:d>
      </m:oMath>
      <w:r>
        <w:t xml:space="preserve"> </w:t>
      </w:r>
      <w:r>
        <w:rPr>
          <w:rFonts w:hint="eastAsia"/>
        </w:rPr>
        <w:t xml:space="preserve">是输出单元</w:t>
      </w:r>
      <w:r>
        <w:t xml:space="preserve"> </w:t>
      </w:r>
      <m:oMath>
        <m:r>
          <m:t>i</m:t>
        </m:r>
      </m:oMath>
      <w:r>
        <w:t xml:space="preserve"> </w:t>
      </w:r>
      <w:r>
        <w:rPr>
          <w:rFonts w:hint="eastAsia"/>
        </w:rPr>
        <w:t xml:space="preserve">的预激活值。类似地，对于独热编码的分类变量，我们可以使用多项分布:</w:t>
      </w:r>
    </w:p>
    <w:p>
      <w:pPr>
        <w:pStyle w:val="a0"/>
      </w:pPr>
      <m:oMathPara>
        <m:oMathParaPr>
          <m:jc m:val="center"/>
        </m:oMathParaPr>
        <m:oMath>
          <m:r>
            <m:t>p</m:t>
          </m:r>
          <m:d>
            <m:dPr>
              <m:begChr m:val="("/>
              <m:endChr m:val=")"/>
              <m:sepChr m:val=""/>
              <m:grow/>
            </m:dPr>
            <m:e>
              <m:r>
                <m:rPr>
                  <m:sty m:val="b"/>
                </m:rPr>
                <m:t>x</m:t>
              </m:r>
              <m:r>
                <m:rPr>
                  <m:sty m:val="p"/>
                </m:rPr>
                <m:t>∣</m:t>
              </m:r>
              <m:r>
                <m:rPr>
                  <m:sty m:val="b"/>
                </m:rPr>
                <m:t>z</m:t>
              </m:r>
              <m:r>
                <m:rPr>
                  <m:sty m:val="p"/>
                </m:rPr>
                <m:t>,</m:t>
              </m:r>
              <m:r>
                <m:rPr>
                  <m:sty m:val="b"/>
                </m:rPr>
                <m:t>w</m:t>
              </m:r>
            </m:e>
          </m:d>
          <m:r>
            <m:rPr>
              <m:sty m:val="p"/>
            </m:rPr>
            <m:t>=</m:t>
          </m:r>
          <m:nary>
            <m:naryPr>
              <m:chr m:val="∏"/>
              <m:limLoc m:val="undOvr"/>
              <m:subHide m:val="off"/>
              <m:supHide m:val="off"/>
            </m:naryPr>
            <m:sub>
              <m:r>
                <m:t>i</m:t>
              </m:r>
              <m:r>
                <m:rPr>
                  <m:sty m:val="p"/>
                </m:rPr>
                <m:t>=</m:t>
              </m:r>
              <m:r>
                <m:t>1</m:t>
              </m:r>
            </m:sub>
            <m:sup>
              <m:r>
                <m:t>D</m:t>
              </m:r>
            </m:sup>
            <m:e>
              <m:sSub>
                <m:e>
                  <m:r>
                    <m:t>g</m:t>
                  </m:r>
                </m:e>
                <m:sub>
                  <m:r>
                    <m:t>i</m:t>
                  </m:r>
                </m:sub>
              </m:sSub>
            </m:e>
          </m:nary>
          <m:sSup>
            <m:e>
              <m:d>
                <m:dPr>
                  <m:begChr m:val="("/>
                  <m:endChr m:val=")"/>
                  <m:sepChr m:val=""/>
                  <m:grow/>
                </m:dPr>
                <m:e>
                  <m:r>
                    <m:rPr>
                      <m:sty m:val="b"/>
                    </m:rPr>
                    <m:t>z</m:t>
                  </m:r>
                  <m:r>
                    <m:rPr>
                      <m:sty m:val="p"/>
                    </m:rPr>
                    <m:t>,</m:t>
                  </m:r>
                  <m:r>
                    <m:rPr>
                      <m:sty m:val="b"/>
                    </m:rPr>
                    <m:t>w</m:t>
                  </m:r>
                </m:e>
              </m:d>
            </m:e>
            <m:sup>
              <m:sSub>
                <m:e>
                  <m:r>
                    <m:t>x</m:t>
                  </m:r>
                </m:e>
                <m:sub>
                  <m:r>
                    <m:t>i</m:t>
                  </m:r>
                </m:sub>
              </m:sSub>
            </m:sup>
          </m:sSup>
          <m:r>
            <m:t>  </m:t>
          </m:r>
          <m:r>
            <m:rPr>
              <m:nor/>
              <m:sty m:val="p"/>
            </m:rPr>
            <m:t>(16.85)</m:t>
          </m:r>
        </m:oMath>
      </m:oMathPara>
    </w:p>
    <w:p>
      <w:pPr>
        <w:pStyle w:val="FirstParagraph"/>
      </w:pPr>
      <w:r>
        <w:rPr>
          <w:rFonts w:hint="eastAsia"/>
        </w:rPr>
        <w:t xml:space="preserve">其中</w:t>
      </w:r>
    </w:p>
    <w:p>
      <w:pPr>
        <w:pStyle w:val="a0"/>
      </w:pPr>
      <m:oMathPara>
        <m:oMathParaPr>
          <m:jc m:val="center"/>
        </m:oMathParaPr>
        <m:oMath>
          <m:sSub>
            <m:e>
              <m:r>
                <m:t>g</m:t>
              </m:r>
            </m:e>
            <m:sub>
              <m:r>
                <m:t>i</m:t>
              </m:r>
            </m:sub>
          </m:sSub>
          <m:d>
            <m:dPr>
              <m:begChr m:val="("/>
              <m:endChr m:val=")"/>
              <m:sepChr m:val=""/>
              <m:grow/>
            </m:dPr>
            <m:e>
              <m:r>
                <m:rPr>
                  <m:sty m:val="b"/>
                </m:rPr>
                <m:t>z</m:t>
              </m:r>
              <m:r>
                <m:rPr>
                  <m:sty m:val="p"/>
                </m:rPr>
                <m:t>,</m:t>
              </m:r>
              <m:r>
                <m:rPr>
                  <m:sty m:val="b"/>
                </m:rPr>
                <m:t>w</m:t>
              </m:r>
            </m:e>
          </m:d>
          <m:r>
            <m:rPr>
              <m:sty m:val="p"/>
            </m:rPr>
            <m:t>=</m:t>
          </m:r>
          <m:f>
            <m:fPr>
              <m:type m:val="bar"/>
            </m:fPr>
            <m:num>
              <m:r>
                <m:rPr>
                  <m:sty m:val="p"/>
                </m:rPr>
                <m:t>exp</m:t>
              </m:r>
              <m:d>
                <m:dPr>
                  <m:begChr m:val="("/>
                  <m:endChr m:val=")"/>
                  <m:sepChr m:val=""/>
                  <m:grow/>
                </m:dPr>
                <m:e>
                  <m:sSub>
                    <m:e>
                      <m:r>
                        <m:t>a</m:t>
                      </m:r>
                    </m:e>
                    <m:sub>
                      <m:r>
                        <m:t>i</m:t>
                      </m:r>
                    </m:sub>
                  </m:sSub>
                  <m:d>
                    <m:dPr>
                      <m:begChr m:val="("/>
                      <m:endChr m:val=")"/>
                      <m:sepChr m:val=""/>
                      <m:grow/>
                    </m:dPr>
                    <m:e>
                      <m:r>
                        <m:rPr>
                          <m:sty m:val="b"/>
                        </m:rPr>
                        <m:t>z</m:t>
                      </m:r>
                      <m:r>
                        <m:rPr>
                          <m:sty m:val="p"/>
                        </m:rPr>
                        <m:t>,</m:t>
                      </m:r>
                      <m:r>
                        <m:rPr>
                          <m:sty m:val="b"/>
                        </m:rPr>
                        <m:t>w</m:t>
                      </m:r>
                    </m:e>
                  </m:d>
                </m:e>
              </m:d>
            </m:num>
            <m:den>
              <m:nary>
                <m:naryPr>
                  <m:chr m:val="∑"/>
                  <m:limLoc m:val="undOvr"/>
                  <m:subHide m:val="off"/>
                  <m:supHide m:val="on"/>
                </m:naryPr>
                <m:sub>
                  <m:r>
                    <m:t>j</m:t>
                  </m:r>
                </m:sub>
                <m:sup>
                  <m:r>
                    <m:t>​</m:t>
                  </m:r>
                </m:sup>
                <m:e>
                  <m:r>
                    <m:rPr>
                      <m:sty m:val="p"/>
                    </m:rPr>
                    <m:t>exp</m:t>
                  </m:r>
                </m:e>
              </m:nary>
              <m:d>
                <m:dPr>
                  <m:begChr m:val="("/>
                  <m:endChr m:val=")"/>
                  <m:sepChr m:val=""/>
                  <m:grow/>
                </m:dPr>
                <m:e>
                  <m:sSub>
                    <m:e>
                      <m:r>
                        <m:t>a</m:t>
                      </m:r>
                    </m:e>
                    <m:sub>
                      <m:r>
                        <m:t>j</m:t>
                      </m:r>
                    </m:sub>
                  </m:sSub>
                  <m:d>
                    <m:dPr>
                      <m:begChr m:val="("/>
                      <m:endChr m:val=")"/>
                      <m:sepChr m:val=""/>
                      <m:grow/>
                    </m:dPr>
                    <m:e>
                      <m:r>
                        <m:rPr>
                          <m:sty m:val="b"/>
                        </m:rPr>
                        <m:t>z</m:t>
                      </m:r>
                      <m:r>
                        <m:rPr>
                          <m:sty m:val="p"/>
                        </m:rPr>
                        <m:t>,</m:t>
                      </m:r>
                      <m:r>
                        <m:rPr>
                          <m:sty m:val="b"/>
                        </m:rPr>
                        <m:t>w</m:t>
                      </m:r>
                    </m:e>
                  </m:d>
                </m:e>
              </m:d>
            </m:den>
          </m:f>
          <m:r>
            <m:t>  </m:t>
          </m:r>
          <m:r>
            <m:rPr>
              <m:nor/>
              <m:sty m:val="p"/>
            </m:rPr>
            <m:t>(16.86)</m:t>
          </m:r>
        </m:oMath>
      </m:oMathPara>
    </w:p>
    <w:p>
      <w:pPr>
        <w:pStyle w:val="FirstParagraph"/>
      </w:pPr>
      <w:r>
        <w:rPr>
          <w:rFonts w:hint="eastAsia"/>
        </w:rPr>
        <w:t xml:space="preserve">是</w:t>
      </w:r>
      <w:r>
        <w:t xml:space="preserve"> softmax </w:t>
      </w:r>
      <w:r>
        <w:rPr>
          <w:rFonts w:hint="eastAsia"/>
        </w:rPr>
        <w:t xml:space="preserve">激活函数。我们还可以通过形成相关条件分布的乘积来考虑离散变量和连续变量的组合。</w:t>
      </w:r>
    </w:p>
    <w:p>
      <w:pPr>
        <w:pStyle w:val="a0"/>
      </w:pPr>
      <w:r>
        <w:rPr>
          <w:rFonts w:hint="eastAsia"/>
        </w:rPr>
        <w:t xml:space="preserve">在实践中，连续变量用离散值表示，例如在图像中，红色、绿色和蓝色通道的强度可能使用</w:t>
      </w:r>
      <w:r>
        <w:t xml:space="preserve"> 8 </w:t>
      </w:r>
      <w:r>
        <w:rPr>
          <w:rFonts w:hint="eastAsia"/>
        </w:rPr>
        <w:t xml:space="preserve">位数字表示，这些数字代表值</w:t>
      </w:r>
      <w:r>
        <w:t xml:space="preserve"> </w:t>
      </w:r>
      <m:oMath>
        <m:r>
          <m:rPr>
            <m:sty m:val="p"/>
          </m:rPr>
          <m:t>{</m:t>
        </m:r>
        <m:r>
          <m:t>0</m:t>
        </m:r>
        <m:r>
          <m:rPr>
            <m:sty m:val="p"/>
          </m:rPr>
          <m:t>,</m:t>
        </m:r>
        <m:r>
          <m:rPr>
            <m:sty m:val="p"/>
          </m:rPr>
          <m:t>…</m:t>
        </m:r>
        <m:r>
          <m:rPr>
            <m:sty m:val="p"/>
          </m:rPr>
          <m:t>,</m:t>
        </m:r>
        <m:r>
          <m:t>255</m:t>
        </m:r>
        <m:r>
          <m:rPr>
            <m:sty m:val="p"/>
          </m:rPr>
          <m:t>}</m:t>
        </m:r>
      </m:oMath>
      <w:r>
        <w:t xml:space="preserve"> </w:t>
      </w:r>
      <w:r>
        <w:rPr>
          <w:rFonts w:hint="eastAsia"/>
        </w:rPr>
        <w:t xml:space="preserve">。当我们采用基于深度神经网络的高度灵活的模型时，这可能会导致问题，因为如果密度收敛到一个或多个离散值上，似然函数可能会变为零。这个问题可以使用一种称为去量化的技术来解决，该技术涉及向变量添加噪声，通常是从连续离散值之间的区域上的均匀分布中抽取的，如图</w:t>
      </w:r>
      <w:r>
        <w:t xml:space="preserve"> 16.15 </w:t>
      </w:r>
      <w:r>
        <w:rPr>
          <w:rFonts w:hint="eastAsia"/>
        </w:rPr>
        <w:t xml:space="preserve">所示。通过用从与该离散值相关联的连续分布中随机抽取的样本替换每个观测值来对训练集进行去量化，这使得模型不太可能找到病态解。</w:t>
      </w:r>
    </w:p>
    <w:bookmarkEnd w:id="1193"/>
    <w:bookmarkStart w:id="1194" w:name="生成式建模的四种方法"/>
    <w:p>
      <w:pPr>
        <w:pStyle w:val="1"/>
      </w:pPr>
      <w:r>
        <w:t xml:space="preserve">16.4.4 </w:t>
      </w:r>
      <w:r>
        <w:rPr>
          <w:rFonts w:hint="eastAsia"/>
        </w:rPr>
        <w:t xml:space="preserve">生成式建模的四种方法</w:t>
      </w:r>
    </w:p>
    <w:p>
      <w:pPr>
        <w:pStyle w:val="FirstParagraph"/>
      </w:pPr>
      <w:r>
        <w:rPr>
          <w:rFonts w:hint="eastAsia"/>
        </w:rPr>
        <w:t xml:space="preserve">我们已经看到，基于深度神经网络的非线性潜变量模型为构建生成模型提供了一个高度灵活的框架。由于神经网络变换的通用性，原则上，此类模型能够以高精度逼近任何所需的分布。此外，一旦经过训练，此类模型有潜力通过高效的非迭代过程从分布中生成样本。然而，我们也发现了训练此类模型所面临的一些挑战，这迫使我们开发比线性模型所需技术更复杂的方法。已经提出了许多这样的方法，每种方法都有其自身的优势和局限性。这些方法大致可以分为以下四种途径。</w:t>
      </w:r>
    </w:p>
    <w:p>
      <w:r>
        <w:pict>
          <v:rect style="width:0;height:1.5pt" o:hralign="center" o:hrstd="t" o:hr="t"/>
        </w:pict>
      </w:r>
    </w:p>
    <w:p>
      <w:pPr>
        <w:pStyle w:val="FirstParagraph"/>
      </w:pPr>
      <w:r>
        <w:rPr>
          <w:rFonts w:hint="eastAsia"/>
        </w:rPr>
        <w:t xml:space="preserve">第17章</w:t>
      </w:r>
    </w:p>
    <w:p>
      <w:r>
        <w:pict>
          <v:rect style="width:0;height:1.5pt" o:hralign="center" o:hrstd="t" o:hr="t"/>
        </w:pict>
      </w:r>
    </w:p>
    <w:p>
      <w:pPr>
        <w:pStyle w:val="FirstParagraph"/>
      </w:pPr>
      <w:r>
        <w:rPr>
          <w:rFonts w:hint="eastAsia"/>
        </w:rPr>
        <w:t xml:space="preserve">通过生成对抗网络(GANs)，我们放宽了网络映射必须可逆的要求，从而允许潜在空间的维度低于数据空间的维度。我们还摒弃了似然函数的概念，转而引入第二个神经网络，其功能是为生成网络提供训练信号。由于没有明确定义的似然函数，训练过程可能不稳定，但一旦训练完成，就可以直接从模型中生成样本，并且结果可能具有较高的质量。</w:t>
      </w:r>
    </w:p>
    <w:p>
      <w:r>
        <w:pict>
          <v:rect style="width:0;height:1.5pt" o:hralign="center" o:hrstd="t" o:hr="t"/>
        </w:pict>
      </w:r>
    </w:p>
    <w:p>
      <w:pPr>
        <w:pStyle w:val="FirstParagraph"/>
      </w:pPr>
      <w:r>
        <w:rPr>
          <w:rFonts w:hint="eastAsia"/>
        </w:rPr>
        <w:t xml:space="preserve">第19章</w:t>
      </w:r>
    </w:p>
    <w:p>
      <w:r>
        <w:pict>
          <v:rect style="width:0;height:1.5pt" o:hralign="center" o:hrstd="t" o:hr="t"/>
        </w:pict>
      </w:r>
    </w:p>
    <w:p>
      <w:pPr>
        <w:pStyle w:val="FirstParagraph"/>
      </w:pPr>
      <w:r>
        <w:rPr>
          <w:rFonts w:hint="eastAsia"/>
        </w:rPr>
        <w:t xml:space="preserve">变分自编码器(VAEs)框架也使用第二个神经网络，其作用是逼近潜变量上的后验分布，从而可以对似然函数进行近似评估。与生成对抗网络相比，训练过程更加稳健，并且从训练好的模型中采样很直接，尽管可能更难获得最高质量的结果。</w:t>
      </w:r>
    </w:p>
    <w:p>
      <w:r>
        <w:pict>
          <v:rect style="width:0;height:1.5pt" o:hralign="center" o:hrstd="t" o:hr="t"/>
        </w:pict>
      </w:r>
    </w:p>
    <w:p>
      <w:pPr>
        <w:pStyle w:val="FirstParagraph"/>
      </w:pPr>
      <w:r>
        <w:rPr>
          <w:rFonts w:hint="eastAsia"/>
        </w:rPr>
        <w:t xml:space="preserve">第18章</w:t>
      </w:r>
    </w:p>
    <w:p>
      <w:r>
        <w:pict>
          <v:rect style="width:0;height:1.5pt" o:hralign="center" o:hrstd="t" o:hr="t"/>
        </w:pict>
      </w:r>
    </w:p>
    <w:p>
      <w:pPr>
        <w:pStyle w:val="FirstParagraph"/>
      </w:pPr>
      <w:r>
        <w:rPr>
          <w:rFonts w:hint="eastAsia"/>
        </w:rPr>
        <w:t xml:space="preserve">在归一化流中，我们将潜在空间的维度设置为与数据空间的维度相等，然后修改生成神经网络，使其具有可逆性。网络具有可逆性这一要求限制了其函数形式，但它允许精确计算似然函数，并且还能实现高效采样。</w:t>
      </w:r>
    </w:p>
    <w:p>
      <w:r>
        <w:pict>
          <v:rect style="width:0;height:1.5pt" o:hralign="center" o:hrstd="t" o:hr="t"/>
        </w:pict>
      </w:r>
    </w:p>
    <w:p>
      <w:pPr>
        <w:pStyle w:val="FirstParagraph"/>
      </w:pPr>
      <w:r>
        <w:rPr>
          <w:rFonts w:hint="eastAsia"/>
        </w:rPr>
        <w:t xml:space="preserve">第20章</w:t>
      </w:r>
    </w:p>
    <w:p>
      <w:r>
        <w:pict>
          <v:rect style="width:0;height:1.5pt" o:hralign="center" o:hrstd="t" o:hr="t"/>
        </w:pict>
      </w:r>
    </w:p>
    <w:p>
      <w:pPr>
        <w:pStyle w:val="FirstParagraph"/>
      </w:pPr>
      <w:r>
        <w:rPr>
          <w:rFonts w:hint="eastAsia"/>
        </w:rPr>
        <w:t xml:space="preserve">最后，扩散模型使用一个网络，该网络学习通过一系列去噪步骤将来自先验分布的样本转换为来自数据分布的样本。这在许多应用中带来了最先进的性能，尽管由于需要多次通过网络进行去噪，采样成本可能较高。</w:t>
      </w:r>
    </w:p>
    <w:p>
      <w:pPr>
        <w:pStyle w:val="a0"/>
      </w:pPr>
      <w:r>
        <w:rPr>
          <w:rFonts w:hint="eastAsia"/>
        </w:rPr>
        <w:t xml:space="preserve">我们将在本书的最后四章详细探讨这些方法。</w:t>
      </w:r>
    </w:p>
    <w:bookmarkEnd w:id="1194"/>
    <w:bookmarkStart w:id="1201" w:name="练习-2"/>
    <w:p>
      <w:pPr>
        <w:pStyle w:val="1"/>
      </w:pPr>
      <w:r>
        <w:rPr>
          <w:rFonts w:hint="eastAsia"/>
        </w:rPr>
        <w:t xml:space="preserve">练习</w:t>
      </w:r>
    </w:p>
    <w:p>
      <w:pPr>
        <w:pStyle w:val="FirstParagraph"/>
      </w:pPr>
      <w:r>
        <w:t xml:space="preserve">16.1</w:t>
      </w:r>
      <w:r>
        <w:t xml:space="preserve"> </w:t>
      </w:r>
      <m:oMath>
        <m:d>
          <m:dPr>
            <m:begChr m:val="("/>
            <m:endChr m:val=")"/>
            <m:sepChr m:val=""/>
            <m:grow/>
          </m:dPr>
          <m:e>
            <m:r>
              <m:rPr>
                <m:sty m:val="p"/>
              </m:rPr>
              <m:t>⋆</m:t>
            </m:r>
            <m:r>
              <m:rPr>
                <m:sty m:val="p"/>
              </m:rPr>
              <m:t>⋆</m:t>
            </m:r>
          </m:e>
        </m:d>
      </m:oMath>
      <w:r>
        <w:t xml:space="preserve"> </w:t>
      </w:r>
      <w:r>
        <w:rPr>
          <w:rFonts w:hint="eastAsia"/>
        </w:rPr>
        <w:t xml:space="preserve">在本练习中，我们使用归纳法证明，将投影数据方差最大化的到</w:t>
      </w:r>
      <w:r>
        <w:t xml:space="preserve"> </w:t>
      </w:r>
      <m:oMath>
        <m:r>
          <m:t>M</m:t>
        </m:r>
      </m:oMath>
      <w:r>
        <w:t xml:space="preserve"> </w:t>
      </w:r>
      <w:r>
        <w:rPr>
          <w:rFonts w:hint="eastAsia"/>
        </w:rPr>
        <w:t xml:space="preserve">维子空间的线性投影由数据协方差矩阵</w:t>
      </w:r>
      <w:r>
        <w:t xml:space="preserve"> </w:t>
      </w:r>
      <m:oMath>
        <m:r>
          <m:rPr>
            <m:sty m:val="b"/>
          </m:rPr>
          <m:t>S</m:t>
        </m:r>
      </m:oMath>
      <w:r>
        <w:t xml:space="preserve"> </w:t>
      </w:r>
      <w:r>
        <w:rPr>
          <w:rFonts w:hint="eastAsia"/>
        </w:rPr>
        <w:t xml:space="preserve">的</w:t>
      </w:r>
      <w:r>
        <w:t xml:space="preserve"> </w:t>
      </w:r>
      <m:oMath>
        <m:r>
          <m:t>M</m:t>
        </m:r>
      </m:oMath>
      <w:r>
        <w:t xml:space="preserve"> </w:t>
      </w:r>
      <w:r>
        <w:rPr>
          <w:rFonts w:hint="eastAsia"/>
        </w:rPr>
        <w:t xml:space="preserve">个特征向量定义，如式(16.3)所示，这些特征向量对应于</w:t>
      </w:r>
      <w:r>
        <w:t xml:space="preserve"> </w:t>
      </w:r>
      <m:oMath>
        <m:r>
          <m:t>M</m:t>
        </m:r>
      </m:oMath>
      <w:r>
        <w:t xml:space="preserve"> </w:t>
      </w:r>
      <w:r>
        <w:rPr>
          <w:rFonts w:hint="eastAsia"/>
        </w:rPr>
        <w:t xml:space="preserve">个最大的特征值。在第16.1节中，已针对</w:t>
      </w:r>
      <w:r>
        <w:t xml:space="preserve"> </w:t>
      </w:r>
      <m:oMath>
        <m:r>
          <m:t>M</m:t>
        </m:r>
        <m:r>
          <m:rPr>
            <m:sty m:val="p"/>
          </m:rPr>
          <m:t>=</m:t>
        </m:r>
        <m:r>
          <m:t>1</m:t>
        </m:r>
      </m:oMath>
      <w:r>
        <w:t xml:space="preserve"> </w:t>
      </w:r>
      <w:r>
        <w:rPr>
          <w:rFonts w:hint="eastAsia"/>
        </w:rPr>
        <w:t xml:space="preserve">证明了该结果。现在假设该结果对于</w:t>
      </w:r>
      <w:r>
        <w:t xml:space="preserve"> </w:t>
      </w:r>
      <m:oMath>
        <m:r>
          <m:t>M</m:t>
        </m:r>
      </m:oMath>
      <w:r>
        <w:t xml:space="preserve"> </w:t>
      </w:r>
      <w:r>
        <w:rPr>
          <w:rFonts w:hint="eastAsia"/>
        </w:rPr>
        <w:t xml:space="preserve">的某个一般值成立，并证明它因此对于维度</w:t>
      </w:r>
      <w:r>
        <w:t xml:space="preserve"> </w:t>
      </w:r>
      <m:oMath>
        <m:r>
          <m:t>M</m:t>
        </m:r>
        <m:r>
          <m:rPr>
            <m:sty m:val="p"/>
          </m:rPr>
          <m:t>+</m:t>
        </m:r>
        <m:r>
          <m:t>1</m:t>
        </m:r>
      </m:oMath>
      <w:r>
        <w:t xml:space="preserve"> </w:t>
      </w:r>
      <w:r>
        <w:rPr>
          <w:rFonts w:hint="eastAsia"/>
        </w:rPr>
        <w:t xml:space="preserve">也成立。为此，首先将投影数据的方差关于定义数据空间中新方向的向量</w:t>
      </w:r>
      <w:r>
        <w:t xml:space="preserve"> </w:t>
      </w:r>
      <m:oMath>
        <m:sSub>
          <m:e>
            <m:r>
              <m:rPr>
                <m:sty m:val="b"/>
              </m:rPr>
              <m:t>u</m:t>
            </m:r>
          </m:e>
          <m:sub>
            <m:r>
              <m:t>M</m:t>
            </m:r>
            <m:r>
              <m:rPr>
                <m:sty m:val="p"/>
              </m:rPr>
              <m:t>+</m:t>
            </m:r>
            <m:r>
              <m:t>1</m:t>
            </m:r>
          </m:sub>
        </m:sSub>
      </m:oMath>
      <w:r>
        <w:t xml:space="preserve"> </w:t>
      </w:r>
      <w:r>
        <w:rPr>
          <w:rFonts w:hint="eastAsia"/>
        </w:rPr>
        <w:t xml:space="preserve">的导数设为零。这应该在</w:t>
      </w:r>
      <w:r>
        <w:t xml:space="preserve"> </w:t>
      </w:r>
      <m:oMath>
        <m:sSub>
          <m:e>
            <m:r>
              <m:rPr>
                <m:sty m:val="b"/>
              </m:rPr>
              <m:t>u</m:t>
            </m:r>
          </m:e>
          <m:sub>
            <m:r>
              <m:t>M</m:t>
            </m:r>
            <m:r>
              <m:rPr>
                <m:sty m:val="p"/>
              </m:rPr>
              <m:t>+</m:t>
            </m:r>
            <m:r>
              <m:t>1</m:t>
            </m:r>
          </m:sub>
        </m:sSub>
      </m:oMath>
      <w:r>
        <w:t xml:space="preserve"> </w:t>
      </w:r>
      <w:r>
        <w:rPr>
          <w:rFonts w:hint="eastAsia"/>
        </w:rPr>
        <w:t xml:space="preserve">与现有向量</w:t>
      </w:r>
      <w:r>
        <w:t xml:space="preserve"> </w:t>
      </w:r>
      <m:oMath>
        <m:sSub>
          <m:e>
            <m:r>
              <m:rPr>
                <m:sty m:val="b"/>
              </m:rPr>
              <m:t>u</m:t>
            </m:r>
          </m:e>
          <m:sub>
            <m:r>
              <m:t>1</m:t>
            </m:r>
          </m:sub>
        </m:sSub>
        <m:r>
          <m:rPr>
            <m:sty m:val="p"/>
          </m:rPr>
          <m:t>,</m:t>
        </m:r>
        <m:r>
          <m:rPr>
            <m:sty m:val="p"/>
          </m:rPr>
          <m:t>…</m:t>
        </m:r>
        <m:r>
          <m:rPr>
            <m:sty m:val="p"/>
          </m:rPr>
          <m:t>,</m:t>
        </m:r>
        <m:sSub>
          <m:e>
            <m:r>
              <m:rPr>
                <m:sty m:val="b"/>
              </m:rPr>
              <m:t>u</m:t>
            </m:r>
          </m:e>
          <m:sub>
            <m:r>
              <m:t>M</m:t>
            </m:r>
          </m:sub>
        </m:sSub>
      </m:oMath>
      <w:r>
        <w:t xml:space="preserve"> </w:t>
      </w:r>
      <w:r>
        <w:rPr>
          <w:rFonts w:hint="eastAsia"/>
        </w:rPr>
        <w:t xml:space="preserve">正交且其被归一化为单位长度的约束条件下进行。使用拉格朗日乘数法来施加这些约束。然后利用向量</w:t>
      </w:r>
      <w:r>
        <w:t xml:space="preserve"> </w:t>
      </w:r>
      <m:oMath>
        <m:sSub>
          <m:e>
            <m:r>
              <m:rPr>
                <m:sty m:val="b"/>
              </m:rPr>
              <m:t>u</m:t>
            </m:r>
          </m:e>
          <m:sub>
            <m:r>
              <m:t>1</m:t>
            </m:r>
          </m:sub>
        </m:sSub>
        <m:r>
          <m:rPr>
            <m:sty m:val="p"/>
          </m:rPr>
          <m:t>,</m:t>
        </m:r>
        <m:r>
          <m:rPr>
            <m:sty m:val="p"/>
          </m:rPr>
          <m:t>…</m:t>
        </m:r>
        <m:r>
          <m:rPr>
            <m:sty m:val="p"/>
          </m:rPr>
          <m:t>,</m:t>
        </m:r>
        <m:sSub>
          <m:e>
            <m:r>
              <m:rPr>
                <m:sty m:val="b"/>
              </m:rPr>
              <m:t>u</m:t>
            </m:r>
          </m:e>
          <m:sub>
            <m:r>
              <m:t>M</m:t>
            </m:r>
          </m:sub>
        </m:sSub>
      </m:oMath>
      <w:r>
        <w:t xml:space="preserve"> </w:t>
      </w:r>
      <w:r>
        <w:rPr>
          <w:rFonts w:hint="eastAsia"/>
        </w:rPr>
        <w:t xml:space="preserve">的正交归一性性质证明新向量</w:t>
      </w:r>
      <w:r>
        <w:t xml:space="preserve"> </w:t>
      </w:r>
      <m:oMath>
        <m:sSub>
          <m:e>
            <m:r>
              <m:rPr>
                <m:sty m:val="b"/>
              </m:rPr>
              <m:t>u</m:t>
            </m:r>
          </m:e>
          <m:sub>
            <m:r>
              <m:t>M</m:t>
            </m:r>
            <m:r>
              <m:rPr>
                <m:sty m:val="p"/>
              </m:rPr>
              <m:t>+</m:t>
            </m:r>
            <m:r>
              <m:t>1</m:t>
            </m:r>
          </m:sub>
        </m:sSub>
      </m:oMath>
      <w:r>
        <w:t xml:space="preserve"> </w:t>
      </w:r>
      <w:r>
        <w:rPr>
          <w:rFonts w:hint="eastAsia"/>
        </w:rPr>
        <w:t xml:space="preserve">是</w:t>
      </w:r>
      <w:r>
        <w:t xml:space="preserve"> </w:t>
      </w:r>
      <m:oMath>
        <m:r>
          <m:rPr>
            <m:sty m:val="b"/>
          </m:rPr>
          <m:t>S</m:t>
        </m:r>
      </m:oMath>
      <w:r>
        <w:t xml:space="preserve"> </w:t>
      </w:r>
      <w:r>
        <w:rPr>
          <w:rFonts w:hint="eastAsia"/>
        </w:rPr>
        <w:t xml:space="preserve">的一个特征向量。最后，证明如果选择对应于特征值</w:t>
      </w:r>
      <w:r>
        <w:t xml:space="preserve"> </w:t>
      </w:r>
      <m:oMath>
        <m:sSub>
          <m:e>
            <m:r>
              <m:t>λ</m:t>
            </m:r>
          </m:e>
          <m:sub>
            <m:r>
              <m:t>M</m:t>
            </m:r>
            <m:r>
              <m:rPr>
                <m:sty m:val="p"/>
              </m:rPr>
              <m:t>+</m:t>
            </m:r>
            <m:r>
              <m:t>1</m:t>
            </m:r>
          </m:sub>
        </m:sSub>
      </m:oMath>
      <w:r>
        <w:t xml:space="preserve"> </w:t>
      </w:r>
      <w:r>
        <w:rPr>
          <w:rFonts w:hint="eastAsia"/>
        </w:rPr>
        <w:t xml:space="preserve">的特征向量(特征值已按降序排列)，则方差将达到最大值。</w:t>
      </w:r>
    </w:p>
    <w:p>
      <w:r>
        <w:pict>
          <v:rect style="width:0;height:1.5pt" o:hralign="center" o:hrstd="t" o:hr="t"/>
        </w:pict>
      </w:r>
    </w:p>
    <w:p>
      <w:pPr>
        <w:pStyle w:val="FirstParagraph"/>
      </w:pPr>
      <w:r>
        <w:rPr>
          <w:rFonts w:hint="eastAsia"/>
        </w:rPr>
        <w:t xml:space="preserve">附录</w:t>
      </w:r>
      <w:r>
        <w:t xml:space="preserve"> </w:t>
      </w:r>
      <m:oMath>
        <m:r>
          <m:t>C</m:t>
        </m:r>
      </m:oMath>
    </w:p>
    <w:p>
      <w:r>
        <w:pict>
          <v:rect style="width:0;height:1.5pt" o:hralign="center" o:hrstd="t" o:hr="t"/>
        </w:pict>
      </w:r>
    </w:p>
    <w:p>
      <w:pPr>
        <w:pStyle w:val="FirstParagraph"/>
      </w:pPr>
      <w:r>
        <w:t xml:space="preserve">16.2</w:t>
      </w:r>
      <w:r>
        <w:t xml:space="preserve"> </w:t>
      </w:r>
      <m:oMath>
        <m:d>
          <m:dPr>
            <m:begChr m:val="("/>
            <m:endChr m:val=")"/>
            <m:sepChr m:val=""/>
            <m:grow/>
          </m:dPr>
          <m:e>
            <m:r>
              <m:rPr>
                <m:sty m:val="p"/>
              </m:rPr>
              <m:t>⋆</m:t>
            </m:r>
            <m:r>
              <m:rPr>
                <m:sty m:val="p"/>
              </m:rPr>
              <m:t>⋆</m:t>
            </m:r>
          </m:e>
        </m:d>
      </m:oMath>
      <w:r>
        <w:t xml:space="preserve"> </w:t>
      </w:r>
      <w:r>
        <w:rPr>
          <w:rFonts w:hint="eastAsia"/>
        </w:rPr>
        <w:t xml:space="preserve">证明在正交归一化约束条件</w:t>
      </w:r>
      <w:r>
        <w:t xml:space="preserve"> (16.7) </w:t>
      </w:r>
      <w:r>
        <w:rPr>
          <w:rFonts w:hint="eastAsia"/>
        </w:rPr>
        <w:t xml:space="preserve">下，关于</w:t>
      </w:r>
      <w:r>
        <w:t xml:space="preserve"> </w:t>
      </w:r>
      <m:oMath>
        <m:sSub>
          <m:e>
            <m:r>
              <m:rPr>
                <m:sty m:val="b"/>
              </m:rPr>
              <m:t>u</m:t>
            </m:r>
          </m:e>
          <m:sub>
            <m:r>
              <m:t>i</m:t>
            </m:r>
          </m:sub>
        </m:sSub>
      </m:oMath>
      <w:r>
        <w:t xml:space="preserve"> </w:t>
      </w:r>
      <w:r>
        <w:rPr>
          <w:rFonts w:hint="eastAsia"/>
        </w:rPr>
        <w:t xml:space="preserve">的主成分分析(PCA)误差度量</w:t>
      </w:r>
      <w:r>
        <w:t xml:space="preserve"> </w:t>
      </w:r>
      <m:oMath>
        <m:r>
          <m:t>J</m:t>
        </m:r>
      </m:oMath>
      <w:r>
        <w:t xml:space="preserve"> </w:t>
      </w:r>
      <w:r>
        <w:rPr>
          <w:rFonts w:hint="eastAsia"/>
        </w:rPr>
        <w:t xml:space="preserve">(由式</w:t>
      </w:r>
      <w:r>
        <w:t xml:space="preserve"> (16.15) </w:t>
      </w:r>
      <w:r>
        <w:rPr>
          <w:rFonts w:hint="eastAsia"/>
        </w:rPr>
        <w:t xml:space="preserve">给出)的最小值，是在</w:t>
      </w:r>
      <w:r>
        <w:t xml:space="preserve"> </w:t>
      </w:r>
      <m:oMath>
        <m:sSub>
          <m:e>
            <m:r>
              <m:rPr>
                <m:sty m:val="b"/>
              </m:rPr>
              <m:t>u</m:t>
            </m:r>
          </m:e>
          <m:sub>
            <m:r>
              <m:t>i</m:t>
            </m:r>
          </m:sub>
        </m:sSub>
      </m:oMath>
      <w:r>
        <w:t xml:space="preserve"> </w:t>
      </w:r>
      <w:r>
        <w:rPr>
          <w:rFonts w:hint="eastAsia"/>
        </w:rPr>
        <w:t xml:space="preserve">为数据协方差矩阵</w:t>
      </w:r>
      <w:r>
        <w:t xml:space="preserve"> </w:t>
      </w:r>
      <m:oMath>
        <m:r>
          <m:rPr>
            <m:sty m:val="b"/>
          </m:rPr>
          <m:t>S</m:t>
        </m:r>
      </m:oMath>
      <w:r>
        <w:t xml:space="preserve"> </w:t>
      </w:r>
      <w:r>
        <w:rPr>
          <w:rFonts w:hint="eastAsia"/>
        </w:rPr>
        <w:t xml:space="preserve">的特征向量时取得。为此，引入一个拉格朗日乘子矩阵</w:t>
      </w:r>
      <w:r>
        <w:t xml:space="preserve"> </w:t>
      </w:r>
      <m:oMath>
        <m:r>
          <m:rPr>
            <m:sty m:val="b"/>
          </m:rPr>
          <m:t>H</m:t>
        </m:r>
      </m:oMath>
      <w:r>
        <w:t xml:space="preserve"> </w:t>
      </w:r>
      <w:r>
        <w:rPr>
          <w:rFonts w:hint="eastAsia"/>
        </w:rPr>
        <w:t xml:space="preserve">，每个约束对应一个拉格朗日乘子，使得用矩阵表示的修正误差度量为</w:t>
      </w:r>
    </w:p>
    <w:p>
      <w:pPr>
        <w:pStyle w:val="a0"/>
      </w:pPr>
      <m:oMathPara>
        <m:oMathParaPr>
          <m:jc m:val="center"/>
        </m:oMathParaPr>
        <m:oMath>
          <m:acc>
            <m:accPr>
              <m:chr m:val="̃"/>
            </m:accPr>
            <m:e>
              <m:r>
                <m:t>J</m:t>
              </m:r>
            </m:e>
          </m:acc>
          <m:r>
            <m:rPr>
              <m:sty m:val="p"/>
            </m:rPr>
            <m:t>=</m:t>
          </m:r>
          <m:r>
            <m:rPr>
              <m:sty m:val="p"/>
            </m:rPr>
            <m:t>Tr</m:t>
          </m:r>
          <m:d>
            <m:dPr>
              <m:begChr m:val="{"/>
              <m:endChr m:val="}"/>
              <m:sepChr m:val=""/>
              <m:grow/>
            </m:dPr>
            <m:e>
              <m:sSup>
                <m:e>
                  <m:acc>
                    <m:accPr>
                      <m:chr m:val="̂"/>
                    </m:accPr>
                    <m:e>
                      <m:r>
                        <m:rPr>
                          <m:sty m:val="b"/>
                        </m:rPr>
                        <m:t>U</m:t>
                      </m:r>
                    </m:e>
                  </m:acc>
                </m:e>
                <m:sup>
                  <m:r>
                    <m:rPr>
                      <m:sty m:val="p"/>
                    </m:rPr>
                    <m:t>T</m:t>
                  </m:r>
                </m:sup>
              </m:sSup>
              <m:r>
                <m:rPr>
                  <m:sty m:val="b"/>
                </m:rPr>
                <m:t>S</m:t>
              </m:r>
              <m:acc>
                <m:accPr>
                  <m:chr m:val="̂"/>
                </m:accPr>
                <m:e>
                  <m:r>
                    <m:rPr>
                      <m:sty m:val="b"/>
                    </m:rPr>
                    <m:t>U</m:t>
                  </m:r>
                </m:e>
              </m:acc>
            </m:e>
          </m:d>
          <m:r>
            <m:rPr>
              <m:sty m:val="p"/>
            </m:rPr>
            <m:t>+</m:t>
          </m:r>
          <m:r>
            <m:rPr>
              <m:sty m:val="p"/>
            </m:rPr>
            <m:t>Tr</m:t>
          </m:r>
          <m:d>
            <m:dPr>
              <m:begChr m:val="{"/>
              <m:endChr m:val="}"/>
              <m:sepChr m:val=""/>
              <m:grow/>
            </m:dPr>
            <m:e>
              <m:r>
                <m:rPr>
                  <m:sty m:val="b"/>
                </m:rPr>
                <m:t>H</m:t>
              </m:r>
              <m:d>
                <m:dPr>
                  <m:begChr m:val="("/>
                  <m:endChr m:val=")"/>
                  <m:sepChr m:val=""/>
                  <m:grow/>
                </m:dPr>
                <m:e>
                  <m:r>
                    <m:rPr>
                      <m:sty m:val="b"/>
                    </m:rPr>
                    <m:t>I</m:t>
                  </m:r>
                  <m:r>
                    <m:rPr>
                      <m:sty m:val="p"/>
                    </m:rPr>
                    <m:t>−</m:t>
                  </m:r>
                  <m:sSup>
                    <m:e>
                      <m:acc>
                        <m:accPr>
                          <m:chr m:val="̂"/>
                        </m:accPr>
                        <m:e>
                          <m:r>
                            <m:rPr>
                              <m:sty m:val="b"/>
                            </m:rPr>
                            <m:t>U</m:t>
                          </m:r>
                        </m:e>
                      </m:acc>
                    </m:e>
                    <m:sup>
                      <m:r>
                        <m:rPr>
                          <m:sty m:val="p"/>
                        </m:rPr>
                        <m:t>T</m:t>
                      </m:r>
                    </m:sup>
                  </m:sSup>
                  <m:acc>
                    <m:accPr>
                      <m:chr m:val="̂"/>
                    </m:accPr>
                    <m:e>
                      <m:r>
                        <m:rPr>
                          <m:sty m:val="b"/>
                        </m:rPr>
                        <m:t>U</m:t>
                      </m:r>
                    </m:e>
                  </m:acc>
                </m:e>
              </m:d>
            </m:e>
          </m:d>
          <m:r>
            <m:t>  </m:t>
          </m:r>
          <m:r>
            <m:rPr>
              <m:nor/>
              <m:sty m:val="p"/>
            </m:rPr>
            <m:t>(16.87)</m:t>
          </m:r>
        </m:oMath>
      </m:oMathPara>
    </w:p>
    <w:p>
      <w:pPr>
        <w:pStyle w:val="FirstParagraph"/>
      </w:pPr>
      <w:r>
        <w:rPr>
          <w:rFonts w:hint="eastAsia"/>
        </w:rPr>
        <w:t xml:space="preserve">其中</w:t>
      </w:r>
      <w:r>
        <w:t xml:space="preserve"> </w:t>
      </w:r>
      <m:oMath>
        <m:acc>
          <m:accPr>
            <m:chr m:val="̂"/>
          </m:accPr>
          <m:e>
            <m:r>
              <m:rPr>
                <m:sty m:val="b"/>
              </m:rPr>
              <m:t>U</m:t>
            </m:r>
          </m:e>
        </m:acc>
      </m:oMath>
      <w:r>
        <w:t xml:space="preserve"> </w:t>
      </w:r>
      <w:r>
        <w:rPr>
          <w:rFonts w:hint="eastAsia"/>
        </w:rPr>
        <w:t xml:space="preserve">是一个维度为</w:t>
      </w:r>
      <w:r>
        <w:t xml:space="preserve"> </w:t>
      </w:r>
      <m:oMath>
        <m:r>
          <m:t>D</m:t>
        </m:r>
        <m:r>
          <m:rPr>
            <m:sty m:val="p"/>
          </m:rPr>
          <m:t>×</m:t>
        </m:r>
        <m:d>
          <m:dPr>
            <m:begChr m:val="("/>
            <m:endChr m:val=")"/>
            <m:sepChr m:val=""/>
            <m:grow/>
          </m:dPr>
          <m:e>
            <m:r>
              <m:t>D</m:t>
            </m:r>
            <m:r>
              <m:rPr>
                <m:sty m:val="p"/>
              </m:rPr>
              <m:t>−</m:t>
            </m:r>
            <m:r>
              <m:t>M</m:t>
            </m:r>
          </m:e>
        </m:d>
      </m:oMath>
      <w:r>
        <w:t xml:space="preserve"> </w:t>
      </w:r>
      <w:r>
        <w:rPr>
          <w:rFonts w:hint="eastAsia"/>
        </w:rPr>
        <w:t xml:space="preserve">的矩阵，其列由</w:t>
      </w:r>
      <w:r>
        <w:t xml:space="preserve"> </w:t>
      </w:r>
      <m:oMath>
        <m:sSub>
          <m:e>
            <m:r>
              <m:rPr>
                <m:sty m:val="b"/>
              </m:rPr>
              <m:t>u</m:t>
            </m:r>
          </m:e>
          <m:sub>
            <m:r>
              <m:t>i</m:t>
            </m:r>
          </m:sub>
        </m:sSub>
      </m:oMath>
      <w:r>
        <w:t xml:space="preserve"> </w:t>
      </w:r>
      <w:r>
        <w:rPr>
          <w:rFonts w:hint="eastAsia"/>
        </w:rPr>
        <w:t xml:space="preserve">给出。现在关于</w:t>
      </w:r>
      <w:r>
        <w:t xml:space="preserve"> </w:t>
      </w:r>
      <m:oMath>
        <m:acc>
          <m:accPr>
            <m:chr m:val="̂"/>
          </m:accPr>
          <m:e>
            <m:r>
              <m:rPr>
                <m:sty m:val="b"/>
              </m:rPr>
              <m:t>U</m:t>
            </m:r>
          </m:e>
        </m:acc>
      </m:oMath>
      <w:r>
        <w:t xml:space="preserve"> </w:t>
      </w:r>
      <w:r>
        <w:rPr>
          <w:rFonts w:hint="eastAsia"/>
        </w:rPr>
        <w:t xml:space="preserve">最小化</w:t>
      </w:r>
      <w:r>
        <w:t xml:space="preserve"> </w:t>
      </w:r>
      <m:oMath>
        <m:acc>
          <m:accPr>
            <m:chr m:val="̃"/>
          </m:accPr>
          <m:e>
            <m:r>
              <m:t>J</m:t>
            </m:r>
          </m:e>
        </m:acc>
      </m:oMath>
      <w:r>
        <w:t xml:space="preserve"> </w:t>
      </w:r>
      <w:r>
        <w:rPr>
          <w:rFonts w:hint="eastAsia"/>
        </w:rPr>
        <w:t xml:space="preserve">，并证明该解满足</w:t>
      </w:r>
      <w:r>
        <w:t xml:space="preserve"> </w:t>
      </w:r>
      <m:oMath>
        <m:r>
          <m:rPr>
            <m:sty m:val="b"/>
          </m:rPr>
          <m:t>S</m:t>
        </m:r>
        <m:acc>
          <m:accPr>
            <m:chr m:val="̂"/>
          </m:accPr>
          <m:e>
            <m:r>
              <m:rPr>
                <m:sty m:val="b"/>
              </m:rPr>
              <m:t>U</m:t>
            </m:r>
          </m:e>
        </m:acc>
        <m:r>
          <m:rPr>
            <m:sty m:val="p"/>
          </m:rPr>
          <m:t>=</m:t>
        </m:r>
        <m:acc>
          <m:accPr>
            <m:chr m:val="̂"/>
          </m:accPr>
          <m:e>
            <m:r>
              <m:rPr>
                <m:sty m:val="b"/>
              </m:rPr>
              <m:t>U</m:t>
            </m:r>
          </m:e>
        </m:acc>
        <m:r>
          <m:rPr>
            <m:sty m:val="b"/>
          </m:rPr>
          <m:t>H</m:t>
        </m:r>
      </m:oMath>
      <w:r>
        <w:t xml:space="preserve"> </w:t>
      </w:r>
      <w:r>
        <w:rPr>
          <w:rFonts w:hint="eastAsia"/>
        </w:rPr>
        <w:t xml:space="preserve">。显然，一个可能的解是</w:t>
      </w:r>
      <w:r>
        <w:t xml:space="preserve"> </w:t>
      </w:r>
      <m:oMath>
        <m:acc>
          <m:accPr>
            <m:chr m:val="̂"/>
          </m:accPr>
          <m:e>
            <m:r>
              <m:rPr>
                <m:sty m:val="b"/>
              </m:rPr>
              <m:t>U</m:t>
            </m:r>
          </m:e>
        </m:acc>
      </m:oMath>
      <w:r>
        <w:t xml:space="preserve"> </w:t>
      </w:r>
      <w:r>
        <w:rPr>
          <w:rFonts w:hint="eastAsia"/>
        </w:rPr>
        <w:t xml:space="preserve">的列是</w:t>
      </w:r>
      <w:r>
        <w:t xml:space="preserve"> </w:t>
      </w:r>
      <m:oMath>
        <m:r>
          <m:rPr>
            <m:sty m:val="b"/>
          </m:rPr>
          <m:t>S</m:t>
        </m:r>
      </m:oMath>
      <w:r>
        <w:t xml:space="preserve"> </w:t>
      </w:r>
      <w:r>
        <w:rPr>
          <w:rFonts w:hint="eastAsia"/>
        </w:rPr>
        <w:t xml:space="preserve">的特征向量，在这种情况下，</w:t>
      </w:r>
      <w:r>
        <w:t xml:space="preserve"> </w:t>
      </w:r>
      <m:oMath>
        <m:r>
          <m:rPr>
            <m:sty m:val="b"/>
          </m:rPr>
          <m:t>H</m:t>
        </m:r>
      </m:oMath>
      <w:r>
        <w:t xml:space="preserve"> </w:t>
      </w:r>
      <w:r>
        <w:rPr>
          <w:rFonts w:hint="eastAsia"/>
        </w:rPr>
        <w:t xml:space="preserve">是一个包含相应特征值的对角矩阵。为了得到通解，证明可以假设</w:t>
      </w:r>
      <w:r>
        <w:t xml:space="preserve"> </w:t>
      </w:r>
      <m:oMath>
        <m:r>
          <m:rPr>
            <m:sty m:val="b"/>
          </m:rPr>
          <m:t>H</m:t>
        </m:r>
      </m:oMath>
      <w:r>
        <w:t xml:space="preserve"> </w:t>
      </w:r>
      <w:r>
        <w:rPr>
          <w:rFonts w:hint="eastAsia"/>
        </w:rPr>
        <w:t xml:space="preserve">是一个对称矩阵，并通过使用其特征向量展开式，证明</w:t>
      </w:r>
      <w:r>
        <w:t xml:space="preserve"> </w:t>
      </w:r>
      <m:oMath>
        <m:r>
          <m:rPr>
            <m:sty m:val="b"/>
          </m:rPr>
          <m:t>S</m:t>
        </m:r>
        <m:acc>
          <m:accPr>
            <m:chr m:val="̂"/>
          </m:accPr>
          <m:e>
            <m:r>
              <m:rPr>
                <m:sty m:val="b"/>
              </m:rPr>
              <m:t>U</m:t>
            </m:r>
          </m:e>
        </m:acc>
        <m:r>
          <m:rPr>
            <m:sty m:val="p"/>
          </m:rPr>
          <m:t>=</m:t>
        </m:r>
        <m:acc>
          <m:accPr>
            <m:chr m:val="̂"/>
          </m:accPr>
          <m:e>
            <m:r>
              <m:rPr>
                <m:sty m:val="b"/>
              </m:rPr>
              <m:t>U</m:t>
            </m:r>
          </m:e>
        </m:acc>
        <m:r>
          <m:rPr>
            <m:sty m:val="b"/>
          </m:rPr>
          <m:t>H</m:t>
        </m:r>
      </m:oMath>
      <w:r>
        <w:t xml:space="preserve"> </w:t>
      </w:r>
      <w:r>
        <w:rPr>
          <w:rFonts w:hint="eastAsia"/>
        </w:rPr>
        <w:t xml:space="preserve">的通解与</w:t>
      </w:r>
      <w:r>
        <w:t xml:space="preserve"> </w:t>
      </w:r>
      <m:oMath>
        <m:acc>
          <m:accPr>
            <m:chr m:val="̂"/>
          </m:accPr>
          <m:e>
            <m:r>
              <m:rPr>
                <m:sty m:val="b"/>
              </m:rPr>
              <m:t>U</m:t>
            </m:r>
          </m:e>
        </m:acc>
      </m:oMath>
      <w:r>
        <w:t xml:space="preserve"> </w:t>
      </w:r>
      <w:r>
        <w:rPr>
          <w:rFonts w:hint="eastAsia"/>
        </w:rPr>
        <w:t xml:space="preserve">的列是</w:t>
      </w:r>
      <w:r>
        <w:t xml:space="preserve"> </w:t>
      </w:r>
      <m:oMath>
        <m:r>
          <m:rPr>
            <m:sty m:val="b"/>
          </m:rPr>
          <m:t>S</m:t>
        </m:r>
      </m:oMath>
      <w:r>
        <w:t xml:space="preserve"> </w:t>
      </w:r>
      <w:r>
        <w:rPr>
          <w:rFonts w:hint="eastAsia"/>
        </w:rPr>
        <w:t xml:space="preserve">的特征向量这一特解给出的</w:t>
      </w:r>
      <w:r>
        <w:t xml:space="preserve"> </w:t>
      </w:r>
      <m:oMath>
        <m:acc>
          <m:accPr>
            <m:chr m:val="̃"/>
          </m:accPr>
          <m:e>
            <m:r>
              <m:t>J</m:t>
            </m:r>
          </m:e>
        </m:acc>
      </m:oMath>
      <w:r>
        <w:t xml:space="preserve"> </w:t>
      </w:r>
      <w:r>
        <w:rPr>
          <w:rFonts w:hint="eastAsia"/>
        </w:rPr>
        <w:t xml:space="preserve">值相同。由于这些解都是等价的，因此选择特征向量解会很方便。</w:t>
      </w:r>
    </w:p>
    <w:p>
      <w:pPr>
        <w:pStyle w:val="a0"/>
      </w:pPr>
      <w:r>
        <w:t xml:space="preserve">16.3 (</w:t>
      </w:r>
      <w:r>
        <w:t xml:space="preserve"> </w:t>
      </w:r>
      <m:oMath>
        <m:r>
          <m:rPr>
            <m:sty m:val="p"/>
          </m:rPr>
          <m:t>⋆</m:t>
        </m:r>
      </m:oMath>
      <w:r>
        <w:t xml:space="preserve"> </w:t>
      </w:r>
      <w:r>
        <w:t xml:space="preserve">) </w:t>
      </w:r>
      <w:r>
        <w:rPr>
          <w:rFonts w:hint="eastAsia"/>
        </w:rPr>
        <w:t xml:space="preserve">假设特征向量</w:t>
      </w:r>
      <w:r>
        <w:t xml:space="preserve"> </w:t>
      </w:r>
      <m:oMath>
        <m:sSub>
          <m:e>
            <m:r>
              <m:rPr>
                <m:sty m:val="b"/>
              </m:rPr>
              <m:t>v</m:t>
            </m:r>
          </m:e>
          <m:sub>
            <m:r>
              <m:t>i</m:t>
            </m:r>
          </m:sub>
        </m:sSub>
      </m:oMath>
      <w:r>
        <w:t xml:space="preserve"> </w:t>
      </w:r>
      <w:r>
        <w:rPr>
          <w:rFonts w:hint="eastAsia"/>
        </w:rPr>
        <w:t xml:space="preserve">的长度为单位长度，验证由式</w:t>
      </w:r>
      <w:r>
        <w:t xml:space="preserve"> (16.30) </w:t>
      </w:r>
      <w:r>
        <w:rPr>
          <w:rFonts w:hint="eastAsia"/>
        </w:rPr>
        <w:t xml:space="preserve">定义的特征向量已归一化为单位长度。</w:t>
      </w:r>
    </w:p>
    <w:p>
      <w:pPr>
        <w:pStyle w:val="a0"/>
      </w:pPr>
      <w:r>
        <w:t xml:space="preserve">16.4 (★) </w:t>
      </w:r>
      <w:r>
        <w:rPr>
          <w:rFonts w:hint="eastAsia"/>
        </w:rPr>
        <w:t xml:space="preserve">假设我们将概率主成分分析模型中的零均值、单位协方差潜在空间分布</w:t>
      </w:r>
      <w:r>
        <w:t xml:space="preserve"> (16.31) </w:t>
      </w:r>
      <w:r>
        <w:rPr>
          <w:rFonts w:hint="eastAsia"/>
        </w:rPr>
        <w:t xml:space="preserve">替换为形式为</w:t>
      </w:r>
      <w:r>
        <w:t xml:space="preserve"> </w:t>
      </w:r>
      <m:oMath>
        <m:r>
          <m:rPr>
            <m:sty m:val="p"/>
            <m:scr m:val="script"/>
          </m:rPr>
          <m:t>N</m:t>
        </m:r>
        <m:d>
          <m:dPr>
            <m:begChr m:val="("/>
            <m:endChr m:val=")"/>
            <m:sepChr m:val=""/>
            <m:grow/>
          </m:dPr>
          <m:e>
            <m:r>
              <m:rPr>
                <m:sty m:val="b"/>
              </m:rPr>
              <m:t>z</m:t>
            </m:r>
            <m:r>
              <m:rPr>
                <m:sty m:val="p"/>
              </m:rPr>
              <m:t>∣</m:t>
            </m:r>
            <m:r>
              <m:rPr>
                <m:sty m:val="b"/>
              </m:rPr>
              <m:t>m</m:t>
            </m:r>
            <m:r>
              <m:rPr>
                <m:sty m:val="p"/>
              </m:rPr>
              <m:t>,</m:t>
            </m:r>
            <m:r>
              <m:rPr>
                <m:sty m:val="b"/>
              </m:rPr>
              <m:t>∑</m:t>
            </m:r>
          </m:e>
        </m:d>
      </m:oMath>
      <w:r>
        <w:t xml:space="preserve"> </w:t>
      </w:r>
      <w:r>
        <w:rPr>
          <w:rFonts w:hint="eastAsia"/>
        </w:rPr>
        <w:t xml:space="preserve">的一般高斯分布。通过重新定义模型的参数，证明对于</w:t>
      </w:r>
      <w:r>
        <w:t xml:space="preserve"> </w:t>
      </w:r>
      <m:oMath>
        <m:r>
          <m:rPr>
            <m:sty m:val="b"/>
          </m:rPr>
          <m:t>m</m:t>
        </m:r>
      </m:oMath>
      <w:r>
        <w:t xml:space="preserve"> </w:t>
      </w:r>
      <w:r>
        <w:rPr>
          <w:rFonts w:hint="eastAsia"/>
        </w:rPr>
        <w:t xml:space="preserve">和</w:t>
      </w:r>
      <w:r>
        <w:t xml:space="preserve"> </w:t>
      </w:r>
      <m:oMath>
        <m:r>
          <m:rPr>
            <m:sty m:val="b"/>
          </m:rPr>
          <m:t>∑</m:t>
        </m:r>
      </m:oMath>
      <w:r>
        <w:t xml:space="preserve"> </w:t>
      </w:r>
      <w:r>
        <w:rPr>
          <w:rFonts w:hint="eastAsia"/>
        </w:rPr>
        <w:t xml:space="preserve">的任何有效选择，这会导致观测变量的边缘分布</w:t>
      </w:r>
      <w:r>
        <w:t xml:space="preserve"> </w:t>
      </w:r>
      <m:oMath>
        <m:r>
          <m:t>p</m:t>
        </m:r>
        <m:d>
          <m:dPr>
            <m:begChr m:val="("/>
            <m:endChr m:val=")"/>
            <m:sepChr m:val=""/>
            <m:grow/>
          </m:dPr>
          <m:e>
            <m:r>
              <m:rPr>
                <m:sty m:val="b"/>
              </m:rPr>
              <m:t>x</m:t>
            </m:r>
          </m:e>
        </m:d>
      </m:oMath>
      <w:r>
        <w:t xml:space="preserve"> </w:t>
      </w:r>
      <w:r>
        <w:rPr>
          <w:rFonts w:hint="eastAsia"/>
        </w:rPr>
        <w:t xml:space="preserve">具有相同的模型。</w:t>
      </w:r>
    </w:p>
    <w:p>
      <w:pPr>
        <w:pStyle w:val="a0"/>
      </w:pPr>
      <w:r>
        <w:t xml:space="preserve">16.5</w:t>
      </w:r>
      <w:r>
        <w:t xml:space="preserve"> </w:t>
      </w:r>
      <m:oMath>
        <m:d>
          <m:dPr>
            <m:begChr m:val="("/>
            <m:endChr m:val=")"/>
            <m:sepChr m:val=""/>
            <m:grow/>
          </m:dPr>
          <m:e>
            <m:r>
              <m:rPr>
                <m:sty m:val="p"/>
              </m:rPr>
              <m:t>⋆</m:t>
            </m:r>
            <m:r>
              <m:rPr>
                <m:sty m:val="p"/>
              </m:rPr>
              <m:t>⋆</m:t>
            </m:r>
          </m:e>
        </m:d>
      </m:oMath>
      <w:r>
        <w:t xml:space="preserve"> </w:t>
      </w:r>
      <w:r>
        <w:rPr>
          <w:rFonts w:hint="eastAsia"/>
        </w:rPr>
        <w:t xml:space="preserve">设</w:t>
      </w:r>
      <w:r>
        <w:t xml:space="preserve"> </w:t>
      </w:r>
      <m:oMath>
        <m:r>
          <m:rPr>
            <m:sty m:val="b"/>
          </m:rPr>
          <m:t>x</m:t>
        </m:r>
      </m:oMath>
      <w:r>
        <w:t xml:space="preserve"> </w:t>
      </w:r>
      <w:r>
        <w:rPr>
          <w:rFonts w:hint="eastAsia"/>
        </w:rPr>
        <w:t xml:space="preserve">是一个</w:t>
      </w:r>
      <w:r>
        <w:t xml:space="preserve"> </w:t>
      </w:r>
      <m:oMath>
        <m:r>
          <m:t>D</m:t>
        </m:r>
      </m:oMath>
      <w:r>
        <w:t xml:space="preserve"> </w:t>
      </w:r>
      <w:r>
        <w:rPr>
          <w:rFonts w:hint="eastAsia"/>
        </w:rPr>
        <w:t xml:space="preserve">维随机变量，其服从由</w:t>
      </w:r>
      <w:r>
        <w:t xml:space="preserve"> </w:t>
      </w:r>
      <m:oMath>
        <m:r>
          <m:rPr>
            <m:sty m:val="p"/>
            <m:scr m:val="script"/>
          </m:rPr>
          <m:t>N</m:t>
        </m:r>
        <m:d>
          <m:dPr>
            <m:begChr m:val="("/>
            <m:endChr m:val=")"/>
            <m:sepChr m:val=""/>
            <m:grow/>
          </m:dPr>
          <m:e>
            <m:r>
              <m:rPr>
                <m:sty m:val="b"/>
              </m:rPr>
              <m:t>x</m:t>
            </m:r>
            <m:r>
              <m:rPr>
                <m:sty m:val="p"/>
              </m:rPr>
              <m:t>∣</m:t>
            </m:r>
            <m:r>
              <m:rPr>
                <m:sty m:val="b"/>
              </m:rPr>
              <m:t>μ</m:t>
            </m:r>
            <m:r>
              <m:rPr>
                <m:sty m:val="p"/>
              </m:rPr>
              <m:t>,</m:t>
            </m:r>
            <m:r>
              <m:rPr>
                <m:sty m:val="b"/>
              </m:rPr>
              <m:t>∑</m:t>
            </m:r>
          </m:e>
        </m:d>
      </m:oMath>
      <w:r>
        <w:t xml:space="preserve"> </w:t>
      </w:r>
      <w:r>
        <w:rPr>
          <w:rFonts w:hint="eastAsia"/>
        </w:rPr>
        <w:t xml:space="preserve">给出的高斯分布，并考虑由</w:t>
      </w:r>
      <w:r>
        <w:t xml:space="preserve"> </w:t>
      </w:r>
      <m:oMath>
        <m:r>
          <m:rPr>
            <m:sty m:val="b"/>
          </m:rPr>
          <m:t>y</m:t>
        </m:r>
        <m:r>
          <m:rPr>
            <m:sty m:val="p"/>
          </m:rPr>
          <m:t>=</m:t>
        </m:r>
      </m:oMath>
      <w:r>
        <w:t xml:space="preserve"> </w:t>
      </w:r>
      <m:oMath>
        <m:r>
          <m:rPr>
            <m:sty m:val="b"/>
          </m:rPr>
          <m:t>A</m:t>
        </m:r>
        <m:r>
          <m:rPr>
            <m:sty m:val="b"/>
          </m:rPr>
          <m:t>x</m:t>
        </m:r>
        <m:r>
          <m:rPr>
            <m:sty m:val="p"/>
          </m:rPr>
          <m:t>+</m:t>
        </m:r>
        <m:r>
          <m:rPr>
            <m:sty m:val="b"/>
          </m:rPr>
          <m:t>b</m:t>
        </m:r>
      </m:oMath>
      <w:r>
        <w:t xml:space="preserve"> </w:t>
      </w:r>
      <w:r>
        <w:rPr>
          <w:rFonts w:hint="eastAsia"/>
        </w:rPr>
        <w:t xml:space="preserve">给出的</w:t>
      </w:r>
      <w:r>
        <w:t xml:space="preserve"> </w:t>
      </w:r>
      <m:oMath>
        <m:r>
          <m:t>M</m:t>
        </m:r>
      </m:oMath>
      <w:r>
        <w:t xml:space="preserve"> </w:t>
      </w:r>
      <w:r>
        <w:rPr>
          <w:rFonts w:hint="eastAsia"/>
        </w:rPr>
        <w:t xml:space="preserve">维随机变量，其中</w:t>
      </w:r>
      <w:r>
        <w:t xml:space="preserve"> </w:t>
      </w:r>
      <m:oMath>
        <m:r>
          <m:rPr>
            <m:sty m:val="b"/>
          </m:rPr>
          <m:t>A</m:t>
        </m:r>
      </m:oMath>
      <w:r>
        <w:t xml:space="preserve"> </w:t>
      </w:r>
      <w:r>
        <w:rPr>
          <w:rFonts w:hint="eastAsia"/>
        </w:rPr>
        <w:t xml:space="preserve">是一个</w:t>
      </w:r>
      <w:r>
        <w:t xml:space="preserve"> </w:t>
      </w:r>
      <m:oMath>
        <m:r>
          <m:t>M</m:t>
        </m:r>
        <m:r>
          <m:rPr>
            <m:sty m:val="p"/>
          </m:rPr>
          <m:t>×</m:t>
        </m:r>
        <m:r>
          <m:t>D</m:t>
        </m:r>
      </m:oMath>
      <w:r>
        <w:t xml:space="preserve"> </w:t>
      </w:r>
      <w:r>
        <w:rPr>
          <w:rFonts w:hint="eastAsia"/>
        </w:rPr>
        <w:t xml:space="preserve">矩阵。证明</w:t>
      </w:r>
      <w:r>
        <w:t xml:space="preserve"> </w:t>
      </w:r>
      <m:oMath>
        <m:r>
          <m:rPr>
            <m:sty m:val="b"/>
          </m:rPr>
          <m:t>y</m:t>
        </m:r>
      </m:oMath>
      <w:r>
        <w:t xml:space="preserve"> </w:t>
      </w:r>
      <w:r>
        <w:rPr>
          <w:rFonts w:hint="eastAsia"/>
        </w:rPr>
        <w:t xml:space="preserve">也服从高斯分布，并求出其均值和协方差的表达式。讨论当</w:t>
      </w:r>
      <w:r>
        <w:t xml:space="preserve"> </w:t>
      </w:r>
      <m:oMath>
        <m:r>
          <m:t>M</m:t>
        </m:r>
        <m:r>
          <m:rPr>
            <m:sty m:val="p"/>
          </m:rPr>
          <m:t>&lt;</m:t>
        </m:r>
        <m:r>
          <m:t>D</m:t>
        </m:r>
      </m:oMath>
      <w:r>
        <w:t xml:space="preserve"> </w:t>
      </w:r>
      <w:r>
        <w:t xml:space="preserve">、</w:t>
      </w:r>
      <w:r>
        <w:t xml:space="preserve"> </w:t>
      </w:r>
      <m:oMath>
        <m:r>
          <m:t>M</m:t>
        </m:r>
        <m:r>
          <m:rPr>
            <m:sty m:val="p"/>
          </m:rPr>
          <m:t>=</m:t>
        </m:r>
        <m:r>
          <m:t>D</m:t>
        </m:r>
      </m:oMath>
      <w:r>
        <w:t xml:space="preserve"> </w:t>
      </w:r>
      <w:r>
        <w:rPr>
          <w:rFonts w:hint="eastAsia"/>
        </w:rPr>
        <w:t xml:space="preserve">和</w:t>
      </w:r>
      <w:r>
        <w:t xml:space="preserve"> </w:t>
      </w:r>
      <m:oMath>
        <m:r>
          <m:t>M</m:t>
        </m:r>
        <m:r>
          <m:rPr>
            <m:sty m:val="p"/>
          </m:rPr>
          <m:t>&gt;</m:t>
        </m:r>
        <m:r>
          <m:t>D</m:t>
        </m:r>
      </m:oMath>
      <w:r>
        <w:t xml:space="preserve"> </w:t>
      </w:r>
      <w:r>
        <w:rPr>
          <w:rFonts w:hint="eastAsia"/>
        </w:rPr>
        <w:t xml:space="preserve">时该高斯分布的形式。</w:t>
      </w:r>
    </w:p>
    <w:p>
      <w:pPr>
        <w:pStyle w:val="a0"/>
      </w:pPr>
      <w:r>
        <w:t xml:space="preserve">16.6</w:t>
      </w:r>
      <w:r>
        <w:t xml:space="preserve"> </w:t>
      </w:r>
      <m:oMath>
        <m:d>
          <m:dPr>
            <m:begChr m:val="("/>
            <m:endChr m:val=")"/>
            <m:sepChr m:val=""/>
            <m:grow/>
          </m:dPr>
          <m:e>
            <m:r>
              <m:rPr>
                <m:sty m:val="p"/>
              </m:rPr>
              <m:t>⋆</m:t>
            </m:r>
            <m:r>
              <m:rPr>
                <m:sty m:val="p"/>
              </m:rPr>
              <m:t>⋆</m:t>
            </m:r>
          </m:e>
        </m:d>
      </m:oMath>
      <w:r>
        <w:t xml:space="preserve"> </w:t>
      </w:r>
      <w:r>
        <w:rPr>
          <w:rFonts w:hint="eastAsia"/>
        </w:rPr>
        <w:t xml:space="preserve">利用一般分布的均值和协方差的结果</w:t>
      </w:r>
      <w:r>
        <w:t xml:space="preserve"> (2.122) </w:t>
      </w:r>
      <w:r>
        <w:rPr>
          <w:rFonts w:hint="eastAsia"/>
        </w:rPr>
        <w:t xml:space="preserve">和</w:t>
      </w:r>
      <w:r>
        <w:t xml:space="preserve"> </w:t>
      </w:r>
      <w:r>
        <w:rPr>
          <w:rFonts w:hint="eastAsia"/>
        </w:rPr>
        <w:t xml:space="preserve">(2.123)，推导概率主成分分析</w:t>
      </w:r>
      <w:r>
        <w:t xml:space="preserve"> (PCA) </w:t>
      </w:r>
      <w:r>
        <w:rPr>
          <w:rFonts w:hint="eastAsia"/>
        </w:rPr>
        <w:t xml:space="preserve">模型中边缘分布</w:t>
      </w:r>
      <w:r>
        <w:t xml:space="preserve"> </w:t>
      </w:r>
      <m:oMath>
        <m:r>
          <m:t>p</m:t>
        </m:r>
        <m:d>
          <m:dPr>
            <m:begChr m:val="("/>
            <m:endChr m:val=")"/>
            <m:sepChr m:val=""/>
            <m:grow/>
          </m:dPr>
          <m:e>
            <m:r>
              <m:rPr>
                <m:sty m:val="b"/>
              </m:rPr>
              <m:t>x</m:t>
            </m:r>
          </m:e>
        </m:d>
      </m:oMath>
      <w:r>
        <w:t xml:space="preserve"> </w:t>
      </w:r>
      <w:r>
        <w:rPr>
          <w:rFonts w:hint="eastAsia"/>
        </w:rPr>
        <w:t xml:space="preserve">的结果</w:t>
      </w:r>
      <w:r>
        <w:t xml:space="preserve"> (16.35)。</w:t>
      </w:r>
    </w:p>
    <w:p>
      <w:pPr>
        <w:pStyle w:val="a0"/>
      </w:pPr>
      <w:r>
        <w:t xml:space="preserve">16.7 (</w:t>
      </w:r>
      <w:r>
        <w:t xml:space="preserve"> </w:t>
      </w:r>
      <m:oMath>
        <m:r>
          <m:rPr>
            <m:sty m:val="p"/>
          </m:rPr>
          <m:t>⋆</m:t>
        </m:r>
      </m:oMath>
      <w:r>
        <w:t xml:space="preserve"> </w:t>
      </w:r>
      <w:r>
        <w:t xml:space="preserve">) </w:t>
      </w:r>
      <w:r>
        <w:rPr>
          <w:rFonts w:hint="eastAsia"/>
        </w:rPr>
        <w:t xml:space="preserve">为第</w:t>
      </w:r>
      <w:r>
        <w:t xml:space="preserve"> 16.2 </w:t>
      </w:r>
      <w:r>
        <w:rPr>
          <w:rFonts w:hint="eastAsia"/>
        </w:rPr>
        <w:t xml:space="preserve">节中描述的概率主成分分析模型绘制一个有向概率图，其中观测变量</w:t>
      </w:r>
      <w:r>
        <w:t xml:space="preserve"> </w:t>
      </w:r>
      <m:oMath>
        <m:r>
          <m:rPr>
            <m:sty m:val="b"/>
          </m:rPr>
          <m:t>x</m:t>
        </m:r>
      </m:oMath>
      <w:r>
        <w:t xml:space="preserve"> </w:t>
      </w:r>
      <w:r>
        <w:rPr>
          <w:rFonts w:hint="eastAsia"/>
        </w:rPr>
        <w:t xml:space="preserve">的各个分量明确显示为单独的节点。因此，验证概率主成分分析模型是否具有与第</w:t>
      </w:r>
      <w:r>
        <w:t xml:space="preserve"> 11.2.3 </w:t>
      </w:r>
      <w:r>
        <w:rPr>
          <w:rFonts w:hint="eastAsia"/>
        </w:rPr>
        <w:t xml:space="preserve">节中讨论的朴素贝叶斯模型相同的独立性结构。</w:t>
      </w:r>
    </w:p>
    <w:p>
      <w:pPr>
        <w:pStyle w:val="a0"/>
      </w:pPr>
      <w:r>
        <w:t xml:space="preserve">16.8</w:t>
      </w:r>
      <w:r>
        <w:t xml:space="preserve"> </w:t>
      </w:r>
      <m:oMath>
        <m:d>
          <m:dPr>
            <m:begChr m:val="("/>
            <m:endChr m:val=")"/>
            <m:sepChr m:val=""/>
            <m:grow/>
          </m:dPr>
          <m:e>
            <m:r>
              <m:rPr>
                <m:sty m:val="p"/>
              </m:rPr>
              <m:t>⋆</m:t>
            </m:r>
            <m:r>
              <m:rPr>
                <m:sty m:val="p"/>
              </m:rPr>
              <m:t>⋆</m:t>
            </m:r>
          </m:e>
        </m:d>
      </m:oMath>
      <w:r>
        <w:t xml:space="preserve"> </w:t>
      </w:r>
      <w:r>
        <w:rPr>
          <w:rFonts w:hint="eastAsia"/>
        </w:rPr>
        <w:t xml:space="preserve">利用结果</w:t>
      </w:r>
      <w:r>
        <w:t xml:space="preserve"> </w:t>
      </w:r>
      <w:r>
        <w:rPr>
          <w:rFonts w:hint="eastAsia"/>
        </w:rPr>
        <w:t xml:space="preserve">(3.100)，证明概率主成分分析模型的后验分布</w:t>
      </w:r>
      <w:r>
        <w:t xml:space="preserve"> </w:t>
      </w:r>
      <m:oMath>
        <m:r>
          <m:t>p</m:t>
        </m:r>
        <m:d>
          <m:dPr>
            <m:begChr m:val="("/>
            <m:endChr m:val=")"/>
            <m:sepChr m:val=""/>
            <m:grow/>
          </m:dPr>
          <m:e>
            <m:r>
              <m:rPr>
                <m:sty m:val="b"/>
              </m:rPr>
              <m:t>z</m:t>
            </m:r>
            <m:r>
              <m:rPr>
                <m:sty m:val="p"/>
              </m:rPr>
              <m:t>∣</m:t>
            </m:r>
            <m:r>
              <m:rPr>
                <m:sty m:val="b"/>
              </m:rPr>
              <m:t>x</m:t>
            </m:r>
          </m:e>
        </m:d>
      </m:oMath>
      <w:r>
        <w:t xml:space="preserve"> </w:t>
      </w:r>
      <w:r>
        <w:rPr>
          <w:rFonts w:hint="eastAsia"/>
        </w:rPr>
        <w:t xml:space="preserve">由</w:t>
      </w:r>
      <w:r>
        <w:t xml:space="preserve"> (16.43) </w:t>
      </w:r>
      <w:r>
        <w:rPr>
          <w:rFonts w:hint="eastAsia"/>
        </w:rPr>
        <w:t xml:space="preserve">给出。</w:t>
      </w:r>
    </w:p>
    <w:p>
      <w:pPr>
        <w:pStyle w:val="a0"/>
      </w:pPr>
      <w:r>
        <w:t xml:space="preserve">16.9 (*) </w:t>
      </w:r>
      <w:r>
        <w:rPr>
          <w:rFonts w:hint="eastAsia"/>
        </w:rPr>
        <w:t xml:space="preserve">验证关于参数</w:t>
      </w:r>
      <w:r>
        <w:t xml:space="preserve"> </w:t>
      </w:r>
      <m:oMath>
        <m:r>
          <m:rPr>
            <m:sty m:val="b"/>
          </m:rPr>
          <m:t>μ</m:t>
        </m:r>
      </m:oMath>
      <w:r>
        <w:t xml:space="preserve"> </w:t>
      </w:r>
      <w:r>
        <w:rPr>
          <w:rFonts w:hint="eastAsia"/>
        </w:rPr>
        <w:t xml:space="preserve">最大化概率主成分分析模型的对数似然函数</w:t>
      </w:r>
      <w:r>
        <w:t xml:space="preserve"> (16.44) </w:t>
      </w:r>
      <w:r>
        <w:rPr>
          <w:rFonts w:hint="eastAsia"/>
        </w:rPr>
        <w:t xml:space="preserve">可得到结果</w:t>
      </w:r>
      <w:r>
        <w:t xml:space="preserve"> </w:t>
      </w:r>
      <m:oMath>
        <m:sSub>
          <m:e>
            <m:r>
              <m:rPr>
                <m:sty m:val="b"/>
              </m:rPr>
              <m:t>μ</m:t>
            </m:r>
          </m:e>
          <m:sub>
            <m:r>
              <m:rPr>
                <m:sty m:val="p"/>
              </m:rPr>
              <m:t>M</m:t>
            </m:r>
            <m:r>
              <m:rPr>
                <m:sty m:val="p"/>
              </m:rPr>
              <m:t>L</m:t>
            </m:r>
          </m:sub>
        </m:sSub>
        <m:r>
          <m:rPr>
            <m:sty m:val="p"/>
          </m:rPr>
          <m:t>=</m:t>
        </m:r>
        <m:bar>
          <m:barPr>
            <m:pos m:val="top"/>
          </m:barPr>
          <m:e>
            <m:r>
              <m:rPr>
                <m:sty m:val="b"/>
              </m:rPr>
              <m:t>x</m:t>
            </m:r>
          </m:e>
        </m:bar>
      </m:oMath>
      <w:r>
        <w:t xml:space="preserve"> </w:t>
      </w:r>
      <w:r>
        <w:rPr>
          <w:rFonts w:hint="eastAsia"/>
        </w:rPr>
        <w:t xml:space="preserve">，其中</w:t>
      </w:r>
      <w:r>
        <w:t xml:space="preserve"> </w:t>
      </w:r>
      <m:oMath>
        <m:bar>
          <m:barPr>
            <m:pos m:val="top"/>
          </m:barPr>
          <m:e>
            <m:r>
              <m:rPr>
                <m:sty m:val="b"/>
              </m:rPr>
              <m:t>x</m:t>
            </m:r>
          </m:e>
        </m:bar>
      </m:oMath>
      <w:r>
        <w:t xml:space="preserve"> </w:t>
      </w:r>
      <w:r>
        <w:rPr>
          <w:rFonts w:hint="eastAsia"/>
        </w:rPr>
        <w:t xml:space="preserve">是数据向量的均值。</w:t>
      </w:r>
    </w:p>
    <w:p>
      <w:pPr>
        <w:pStyle w:val="a0"/>
      </w:pPr>
      <w:r>
        <w:t xml:space="preserve">16.10</w:t>
      </w:r>
      <w:r>
        <w:t xml:space="preserve"> </w:t>
      </w:r>
      <m:oMath>
        <m:d>
          <m:dPr>
            <m:begChr m:val="("/>
            <m:endChr m:val=")"/>
            <m:sepChr m:val=""/>
            <m:grow/>
          </m:dPr>
          <m:e>
            <m:r>
              <m:rPr>
                <m:sty m:val="p"/>
              </m:rPr>
              <m:t>⋆</m:t>
            </m:r>
            <m:r>
              <m:rPr>
                <m:sty m:val="p"/>
              </m:rPr>
              <m:t>⋆</m:t>
            </m:r>
          </m:e>
        </m:d>
      </m:oMath>
      <w:r>
        <w:t xml:space="preserve"> </w:t>
      </w:r>
      <w:r>
        <w:rPr>
          <w:rFonts w:hint="eastAsia"/>
        </w:rPr>
        <w:t xml:space="preserve">通过计算概率主成分分析模型的对数似然函数</w:t>
      </w:r>
      <w:r>
        <w:t xml:space="preserve"> (16.44) </w:t>
      </w:r>
      <w:r>
        <w:rPr>
          <w:rFonts w:hint="eastAsia"/>
        </w:rPr>
        <w:t xml:space="preserve">关于参数</w:t>
      </w:r>
      <w:r>
        <w:t xml:space="preserve"> </w:t>
      </w:r>
      <m:oMath>
        <m:r>
          <m:rPr>
            <m:sty m:val="b"/>
          </m:rPr>
          <m:t>μ</m:t>
        </m:r>
      </m:oMath>
      <w:r>
        <w:t xml:space="preserve"> </w:t>
      </w:r>
      <w:r>
        <w:rPr>
          <w:rFonts w:hint="eastAsia"/>
        </w:rPr>
        <w:t xml:space="preserve">的二阶导数，证明驻点</w:t>
      </w:r>
      <w:r>
        <w:t xml:space="preserve"> </w:t>
      </w:r>
      <m:oMath>
        <m:sSub>
          <m:e>
            <m:r>
              <m:rPr>
                <m:sty m:val="b"/>
              </m:rPr>
              <m:t>μ</m:t>
            </m:r>
          </m:e>
          <m:sub>
            <m:r>
              <m:rPr>
                <m:sty m:val="p"/>
              </m:rPr>
              <m:t>M</m:t>
            </m:r>
            <m:r>
              <m:rPr>
                <m:sty m:val="p"/>
              </m:rPr>
              <m:t>L</m:t>
            </m:r>
          </m:sub>
        </m:sSub>
        <m:r>
          <m:rPr>
            <m:sty m:val="p"/>
          </m:rPr>
          <m:t>=</m:t>
        </m:r>
        <m:bar>
          <m:barPr>
            <m:pos m:val="top"/>
          </m:barPr>
          <m:e>
            <m:r>
              <m:rPr>
                <m:sty m:val="b"/>
              </m:rPr>
              <m:t>x</m:t>
            </m:r>
          </m:e>
        </m:bar>
      </m:oMath>
      <w:r>
        <w:t xml:space="preserve"> </w:t>
      </w:r>
      <w:r>
        <w:rPr>
          <w:rFonts w:hint="eastAsia"/>
        </w:rPr>
        <w:t xml:space="preserve">代表唯一的最大值。</w:t>
      </w:r>
    </w:p>
    <w:p>
      <w:pPr>
        <w:pStyle w:val="a0"/>
      </w:pPr>
      <w:r>
        <w:t xml:space="preserve">16.11</w:t>
      </w:r>
      <w:r>
        <w:t xml:space="preserve"> </w:t>
      </w:r>
      <m:oMath>
        <m:d>
          <m:dPr>
            <m:begChr m:val="("/>
            <m:endChr m:val=")"/>
            <m:sepChr m:val=""/>
            <m:grow/>
          </m:dPr>
          <m:e>
            <m:r>
              <m:rPr>
                <m:sty m:val="p"/>
              </m:rPr>
              <m:t>⋆</m:t>
            </m:r>
            <m:r>
              <m:rPr>
                <m:sty m:val="p"/>
              </m:rPr>
              <m:t>⋆</m:t>
            </m:r>
          </m:e>
        </m:d>
      </m:oMath>
      <w:r>
        <w:t xml:space="preserve"> </w:t>
      </w:r>
      <w:r>
        <w:rPr>
          <w:rFonts w:hint="eastAsia"/>
        </w:rPr>
        <w:t xml:space="preserve">证明在极限</w:t>
      </w:r>
      <w:r>
        <w:t xml:space="preserve"> </w:t>
      </w:r>
      <m:oMath>
        <m:sSup>
          <m:e>
            <m:r>
              <m:t>σ</m:t>
            </m:r>
          </m:e>
          <m:sup>
            <m:r>
              <m:t>2</m:t>
            </m:r>
          </m:sup>
        </m:sSup>
        <m:r>
          <m:rPr>
            <m:sty m:val="p"/>
          </m:rPr>
          <m:t>→</m:t>
        </m:r>
        <m:r>
          <m:t>0</m:t>
        </m:r>
      </m:oMath>
      <w:r>
        <w:t xml:space="preserve"> </w:t>
      </w:r>
      <w:r>
        <w:rPr>
          <w:rFonts w:hint="eastAsia"/>
        </w:rPr>
        <w:t xml:space="preserve">情况下，概率主成分分析模型的后验均值变为到主子空间上的正交投影，就像传统主成分分析那样。</w:t>
      </w:r>
    </w:p>
    <w:p>
      <w:pPr>
        <w:pStyle w:val="a0"/>
      </w:pPr>
      <w:r>
        <w:t xml:space="preserve">16.12</w:t>
      </w:r>
      <w:r>
        <w:t xml:space="preserve"> </w:t>
      </w:r>
      <m:oMath>
        <m:d>
          <m:dPr>
            <m:begChr m:val="("/>
            <m:endChr m:val=")"/>
            <m:sepChr m:val=""/>
            <m:grow/>
          </m:dPr>
          <m:e>
            <m:r>
              <m:rPr>
                <m:sty m:val="p"/>
              </m:rPr>
              <m:t>⋆</m:t>
            </m:r>
            <m:r>
              <m:rPr>
                <m:sty m:val="p"/>
              </m:rPr>
              <m:t>⋆</m:t>
            </m:r>
          </m:e>
        </m:d>
      </m:oMath>
      <w:r>
        <w:t xml:space="preserve"> </w:t>
      </w:r>
      <w:r>
        <w:rPr>
          <w:rFonts w:hint="eastAsia"/>
        </w:rPr>
        <w:t xml:space="preserve">对于</w:t>
      </w:r>
      <w:r>
        <w:t xml:space="preserve"> </w:t>
      </w:r>
      <m:oMath>
        <m:sSup>
          <m:e>
            <m:r>
              <m:t>σ</m:t>
            </m:r>
          </m:e>
          <m:sup>
            <m:r>
              <m:t>2</m:t>
            </m:r>
          </m:sup>
        </m:sSup>
        <m:r>
          <m:rPr>
            <m:sty m:val="p"/>
          </m:rPr>
          <m:t>&gt;</m:t>
        </m:r>
        <m:r>
          <m:t>0</m:t>
        </m:r>
      </m:oMath>
      <w:r>
        <w:t xml:space="preserve"> </w:t>
      </w:r>
      <w:r>
        <w:rPr>
          <w:rFonts w:hint="eastAsia"/>
        </w:rPr>
        <w:t xml:space="preserve">，证明概率主成分分析(PCA)模型中的后验均值相对于正交投影向原点偏移。</w:t>
      </w:r>
    </w:p>
    <w:p>
      <w:pPr>
        <w:pStyle w:val="a0"/>
      </w:pPr>
      <w:r>
        <w:t xml:space="preserve">16.13</w:t>
      </w:r>
      <w:r>
        <w:t xml:space="preserve"> </w:t>
      </w:r>
      <m:oMath>
        <m:d>
          <m:dPr>
            <m:begChr m:val="("/>
            <m:endChr m:val=")"/>
            <m:sepChr m:val=""/>
            <m:grow/>
          </m:dPr>
          <m:e>
            <m:r>
              <m:rPr>
                <m:sty m:val="p"/>
              </m:rPr>
              <m:t>⋆</m:t>
            </m:r>
            <m:r>
              <m:rPr>
                <m:sty m:val="p"/>
              </m:rPr>
              <m:t>⋆</m:t>
            </m:r>
          </m:e>
        </m:d>
      </m:oMath>
      <w:r>
        <w:t xml:space="preserve"> </w:t>
      </w:r>
      <w:r>
        <w:rPr>
          <w:rFonts w:hint="eastAsia"/>
        </w:rPr>
        <w:t xml:space="preserve">证明在概率主成分分析下，根据传统主成分分析的最小二乘投影代价，数据点的最优重构由下式给出</w:t>
      </w:r>
    </w:p>
    <w:p>
      <w:pPr>
        <w:pStyle w:val="a0"/>
      </w:pPr>
      <m:oMathPara>
        <m:oMathParaPr>
          <m:jc m:val="center"/>
        </m:oMathParaPr>
        <m:oMath>
          <m:acc>
            <m:accPr>
              <m:chr m:val="̃"/>
            </m:accPr>
            <m:e>
              <m:r>
                <m:rPr>
                  <m:sty m:val="b"/>
                </m:rPr>
                <m:t>x</m:t>
              </m:r>
            </m:e>
          </m:acc>
          <m:r>
            <m:rPr>
              <m:sty m:val="p"/>
            </m:rPr>
            <m:t>=</m:t>
          </m:r>
          <m:sSub>
            <m:e>
              <m:r>
                <m:rPr>
                  <m:sty m:val="b"/>
                </m:rPr>
                <m:t>W</m:t>
              </m:r>
            </m:e>
            <m:sub>
              <m:r>
                <m:rPr>
                  <m:sty m:val="p"/>
                </m:rPr>
                <m:t>M</m:t>
              </m:r>
              <m:r>
                <m:rPr>
                  <m:sty m:val="p"/>
                </m:rPr>
                <m:t>L</m:t>
              </m:r>
            </m:sub>
          </m:sSub>
          <m:sSup>
            <m:e>
              <m:d>
                <m:dPr>
                  <m:begChr m:val="("/>
                  <m:endChr m:val=")"/>
                  <m:sepChr m:val=""/>
                  <m:grow/>
                </m:dPr>
                <m:e>
                  <m:sSubSup>
                    <m:e>
                      <m:r>
                        <m:rPr>
                          <m:sty m:val="b"/>
                        </m:rPr>
                        <m:t>W</m:t>
                      </m:r>
                    </m:e>
                    <m:sub>
                      <m:r>
                        <m:rPr>
                          <m:sty m:val="p"/>
                        </m:rPr>
                        <m:t>M</m:t>
                      </m:r>
                      <m:r>
                        <m:rPr>
                          <m:sty m:val="p"/>
                        </m:rPr>
                        <m:t>L</m:t>
                      </m:r>
                    </m:sub>
                    <m:sup>
                      <m:r>
                        <m:rPr>
                          <m:sty m:val="p"/>
                        </m:rPr>
                        <m:t>T</m:t>
                      </m:r>
                    </m:sup>
                  </m:sSubSup>
                  <m:sSub>
                    <m:e>
                      <m:r>
                        <m:rPr>
                          <m:sty m:val="b"/>
                        </m:rPr>
                        <m:t>W</m:t>
                      </m:r>
                    </m:e>
                    <m:sub>
                      <m:r>
                        <m:rPr>
                          <m:sty m:val="p"/>
                        </m:rPr>
                        <m:t>M</m:t>
                      </m:r>
                      <m:r>
                        <m:rPr>
                          <m:sty m:val="p"/>
                        </m:rPr>
                        <m:t>L</m:t>
                      </m:r>
                    </m:sub>
                  </m:sSub>
                </m:e>
              </m:d>
            </m:e>
            <m:sup>
              <m:r>
                <m:rPr>
                  <m:sty m:val="p"/>
                </m:rPr>
                <m:t>−</m:t>
              </m:r>
              <m:r>
                <m:t>1</m:t>
              </m:r>
            </m:sup>
          </m:sSup>
          <m:r>
            <m:rPr>
              <m:sty m:val="b"/>
            </m:rPr>
            <m:t>M</m:t>
          </m:r>
          <m:r>
            <m:rPr>
              <m:sty m:val="p"/>
              <m:scr m:val="double-struck"/>
            </m:rPr>
            <m:t>E</m:t>
          </m:r>
          <m:d>
            <m:dPr>
              <m:begChr m:val="["/>
              <m:endChr m:val="]"/>
              <m:sepChr m:val=""/>
              <m:grow/>
            </m:dPr>
            <m:e>
              <m:r>
                <m:rPr>
                  <m:sty m:val="b"/>
                </m:rPr>
                <m:t>z</m:t>
              </m:r>
              <m:r>
                <m:rPr>
                  <m:sty m:val="p"/>
                </m:rPr>
                <m:t>∣</m:t>
              </m:r>
              <m:r>
                <m:rPr>
                  <m:sty m:val="b"/>
                </m:rPr>
                <m:t>x</m:t>
              </m:r>
            </m:e>
          </m:d>
          <m:r>
            <m:rPr>
              <m:sty m:val="p"/>
            </m:rPr>
            <m:t>.</m:t>
          </m:r>
          <m:r>
            <m:t>  </m:t>
          </m:r>
          <m:r>
            <m:rPr>
              <m:nor/>
              <m:sty m:val="p"/>
            </m:rPr>
            <m:t>(16.88)</m:t>
          </m:r>
        </m:oMath>
      </m:oMathPara>
    </w:p>
    <w:p>
      <w:pPr>
        <w:pStyle w:val="FirstParagraph"/>
      </w:pPr>
      <w:r>
        <w:t xml:space="preserve">16.14 (*) </w:t>
      </w:r>
      <w:r>
        <w:rPr>
          <w:rFonts w:hint="eastAsia"/>
        </w:rPr>
        <w:t xml:space="preserve">对于具有</w:t>
      </w:r>
      <w:r>
        <w:t xml:space="preserve"> </w:t>
      </w:r>
      <m:oMath>
        <m:r>
          <m:t>M</m:t>
        </m:r>
      </m:oMath>
      <w:r>
        <w:t xml:space="preserve"> </w:t>
      </w:r>
      <w:r>
        <w:rPr>
          <w:rFonts w:hint="eastAsia"/>
        </w:rPr>
        <w:t xml:space="preserve">维潜在空间和</w:t>
      </w:r>
      <w:r>
        <w:t xml:space="preserve"> </w:t>
      </w:r>
      <m:oMath>
        <m:r>
          <m:t>D</m:t>
        </m:r>
      </m:oMath>
      <w:r>
        <w:t xml:space="preserve"> </w:t>
      </w:r>
      <w:r>
        <w:rPr>
          <w:rFonts w:hint="eastAsia"/>
        </w:rPr>
        <w:t xml:space="preserve">维数据空间的概率主成分分析模型，其协方差矩阵中的独立参数数量由式(16.52)给出。验证对于</w:t>
      </w:r>
      <w:r>
        <w:t xml:space="preserve"> </w:t>
      </w:r>
      <m:oMath>
        <m:r>
          <m:t>M</m:t>
        </m:r>
        <m:r>
          <m:rPr>
            <m:sty m:val="p"/>
          </m:rPr>
          <m:t>=</m:t>
        </m:r>
        <m:r>
          <m:t>D</m:t>
        </m:r>
        <m:r>
          <m:rPr>
            <m:sty m:val="p"/>
          </m:rPr>
          <m:t>−</m:t>
        </m:r>
        <m:r>
          <m:t>1</m:t>
        </m:r>
      </m:oMath>
      <w:r>
        <w:t xml:space="preserve"> </w:t>
      </w:r>
      <w:r>
        <w:rPr>
          <w:rFonts w:hint="eastAsia"/>
        </w:rPr>
        <w:t xml:space="preserve">，独立参数的数量与一般协方差高斯分布中的相同，而对于</w:t>
      </w:r>
      <w:r>
        <w:t xml:space="preserve"> </w:t>
      </w:r>
      <m:oMath>
        <m:r>
          <m:t>M</m:t>
        </m:r>
        <m:r>
          <m:rPr>
            <m:sty m:val="p"/>
          </m:rPr>
          <m:t>=</m:t>
        </m:r>
        <m:r>
          <m:t>0</m:t>
        </m:r>
      </m:oMath>
      <w:r>
        <w:t xml:space="preserve"> </w:t>
      </w:r>
      <w:r>
        <w:rPr>
          <w:rFonts w:hint="eastAsia"/>
        </w:rPr>
        <w:t xml:space="preserve">，它与具有各向同性协方差的高斯分布中的相同。</w:t>
      </w:r>
    </w:p>
    <w:p>
      <w:pPr>
        <w:pStyle w:val="a0"/>
      </w:pPr>
      <w:r>
        <w:t xml:space="preserve">16.15</w:t>
      </w:r>
      <w:r>
        <w:t xml:space="preserve"> </w:t>
      </w:r>
      <m:oMath>
        <m:d>
          <m:dPr>
            <m:begChr m:val="("/>
            <m:endChr m:val=")"/>
            <m:sepChr m:val=""/>
            <m:grow/>
          </m:dPr>
          <m:e>
            <m:r>
              <m:rPr>
                <m:sty m:val="p"/>
              </m:rPr>
              <m:t>⋆</m:t>
            </m:r>
          </m:e>
        </m:d>
      </m:oMath>
      <w:r>
        <w:t xml:space="preserve"> </w:t>
      </w:r>
      <w:r>
        <w:rPr>
          <w:rFonts w:hint="eastAsia"/>
        </w:rPr>
        <w:t xml:space="preserve">推导第</w:t>
      </w:r>
      <w:r>
        <w:t xml:space="preserve"> 16.2.4 </w:t>
      </w:r>
      <w:r>
        <w:rPr>
          <w:rFonts w:hint="eastAsia"/>
        </w:rPr>
        <w:t xml:space="preserve">节中描述的因子分析模型中独立参数数量的表达式。</w:t>
      </w:r>
    </w:p>
    <w:p>
      <w:pPr>
        <w:pStyle w:val="a0"/>
      </w:pPr>
      <w:r>
        <w:t xml:space="preserve">16.16</w:t>
      </w:r>
      <w:r>
        <w:t xml:space="preserve"> </w:t>
      </w:r>
      <m:oMath>
        <m:d>
          <m:dPr>
            <m:begChr m:val="("/>
            <m:endChr m:val=")"/>
            <m:sepChr m:val=""/>
            <m:grow/>
          </m:dPr>
          <m:e>
            <m:r>
              <m:rPr>
                <m:sty m:val="p"/>
              </m:rPr>
              <m:t>⋆</m:t>
            </m:r>
            <m:r>
              <m:rPr>
                <m:sty m:val="p"/>
              </m:rPr>
              <m:t>⋆</m:t>
            </m:r>
          </m:e>
        </m:d>
      </m:oMath>
      <w:r>
        <w:t xml:space="preserve"> </w:t>
      </w:r>
      <w:r>
        <w:rPr>
          <w:rFonts w:hint="eastAsia"/>
        </w:rPr>
        <w:t xml:space="preserve">证明第</w:t>
      </w:r>
      <w:r>
        <w:t xml:space="preserve"> 16.2.4 </w:t>
      </w:r>
      <w:r>
        <w:rPr>
          <w:rFonts w:hint="eastAsia"/>
        </w:rPr>
        <w:t xml:space="preserve">节中描述的因子分析模型在潜在空间坐标旋转下是不变的。</w:t>
      </w:r>
    </w:p>
    <w:p>
      <w:pPr>
        <w:pStyle w:val="a0"/>
      </w:pPr>
      <w:r>
        <w:t xml:space="preserve">16.17</w:t>
      </w:r>
      <w:r>
        <w:t xml:space="preserve"> </w:t>
      </w:r>
      <m:oMath>
        <m:d>
          <m:dPr>
            <m:begChr m:val="("/>
            <m:endChr m:val=")"/>
            <m:sepChr m:val=""/>
            <m:grow/>
          </m:dPr>
          <m:e>
            <m:r>
              <m:rPr>
                <m:sty m:val="p"/>
              </m:rPr>
              <m:t>⋆</m:t>
            </m:r>
            <m:r>
              <m:rPr>
                <m:sty m:val="p"/>
              </m:rPr>
              <m:t>⋆</m:t>
            </m:r>
          </m:e>
        </m:d>
      </m:oMath>
      <w:r>
        <w:t xml:space="preserve"> </w:t>
      </w:r>
      <w:r>
        <w:rPr>
          <w:rFonts w:hint="eastAsia"/>
        </w:rPr>
        <w:t xml:space="preserve">考虑一个线性高斯潜在变量模型，其潜在空间分布为</w:t>
      </w:r>
      <w:r>
        <w:t xml:space="preserve"> </w:t>
      </w:r>
      <m:oMath>
        <m:r>
          <m:t>p</m:t>
        </m:r>
        <m:d>
          <m:dPr>
            <m:begChr m:val="("/>
            <m:endChr m:val=")"/>
            <m:sepChr m:val=""/>
            <m:grow/>
          </m:dPr>
          <m:e>
            <m:r>
              <m:rPr>
                <m:sty m:val="b"/>
              </m:rPr>
              <m:t>z</m:t>
            </m:r>
          </m:e>
        </m:d>
        <m:r>
          <m:rPr>
            <m:sty m:val="p"/>
          </m:rPr>
          <m:t>=</m:t>
        </m:r>
        <m:r>
          <m:rPr>
            <m:sty m:val="p"/>
            <m:scr m:val="script"/>
          </m:rPr>
          <m:t>N</m:t>
        </m:r>
        <m:d>
          <m:dPr>
            <m:begChr m:val="("/>
            <m:endChr m:val=")"/>
            <m:sepChr m:val=""/>
            <m:grow/>
          </m:dPr>
          <m:e>
            <m:r>
              <m:rPr>
                <m:sty m:val="b"/>
              </m:rPr>
              <m:t>x</m:t>
            </m:r>
            <m:r>
              <m:rPr>
                <m:sty m:val="p"/>
              </m:rPr>
              <m:t>∣</m:t>
            </m:r>
            <m:r>
              <m:rPr>
                <m:sty m:val="b"/>
              </m:rPr>
              <m:t>0</m:t>
            </m:r>
            <m:r>
              <m:rPr>
                <m:sty m:val="p"/>
              </m:rPr>
              <m:t>,</m:t>
            </m:r>
            <m:r>
              <m:rPr>
                <m:sty m:val="b"/>
              </m:rPr>
              <m:t>I</m:t>
            </m:r>
          </m:e>
        </m:d>
      </m:oMath>
      <w:r>
        <w:t xml:space="preserve"> </w:t>
      </w:r>
      <w:r>
        <w:rPr>
          <w:rFonts w:hint="eastAsia"/>
        </w:rPr>
        <w:t xml:space="preserve">，观测变量的条件分布为</w:t>
      </w:r>
      <w:r>
        <w:t xml:space="preserve"> </w:t>
      </w:r>
      <m:oMath>
        <m:r>
          <m:t>p</m:t>
        </m:r>
        <m:d>
          <m:dPr>
            <m:begChr m:val="("/>
            <m:endChr m:val=")"/>
            <m:sepChr m:val=""/>
            <m:grow/>
          </m:dPr>
          <m:e>
            <m:r>
              <m:rPr>
                <m:sty m:val="b"/>
              </m:rPr>
              <m:t>x</m:t>
            </m:r>
            <m:r>
              <m:rPr>
                <m:sty m:val="p"/>
              </m:rPr>
              <m:t>∣</m:t>
            </m:r>
            <m:r>
              <m:rPr>
                <m:sty m:val="b"/>
              </m:rPr>
              <m:t>z</m:t>
            </m:r>
          </m:e>
        </m:d>
        <m:r>
          <m:rPr>
            <m:sty m:val="p"/>
          </m:rPr>
          <m:t>=</m:t>
        </m:r>
        <m:r>
          <m:rPr>
            <m:sty m:val="p"/>
            <m:scr m:val="script"/>
          </m:rPr>
          <m:t>N</m:t>
        </m:r>
        <m:d>
          <m:dPr>
            <m:begChr m:val="("/>
            <m:endChr m:val=")"/>
            <m:sepChr m:val=""/>
            <m:grow/>
          </m:dPr>
          <m:e>
            <m:r>
              <m:rPr>
                <m:sty m:val="b"/>
              </m:rPr>
              <m:t>x</m:t>
            </m:r>
            <m:r>
              <m:rPr>
                <m:sty m:val="p"/>
              </m:rPr>
              <m:t>∣</m:t>
            </m:r>
            <m:r>
              <m:rPr>
                <m:sty m:val="b"/>
              </m:rPr>
              <m:t>W</m:t>
            </m:r>
            <m:r>
              <m:rPr>
                <m:sty m:val="b"/>
              </m:rPr>
              <m:t>z</m:t>
            </m:r>
            <m:r>
              <m:rPr>
                <m:sty m:val="p"/>
              </m:rPr>
              <m:t>+</m:t>
            </m:r>
            <m:r>
              <m:rPr>
                <m:sty m:val="b"/>
              </m:rPr>
              <m:t>μ</m:t>
            </m:r>
            <m:r>
              <m:rPr>
                <m:sty m:val="p"/>
              </m:rPr>
              <m:t>,</m:t>
            </m:r>
            <m:r>
              <m:rPr>
                <m:sty m:val="b"/>
              </m:rPr>
              <m:t>Φ</m:t>
            </m:r>
          </m:e>
        </m:d>
      </m:oMath>
      <w:r>
        <w:t xml:space="preserve"> </w:t>
      </w:r>
      <w:r>
        <w:rPr>
          <w:rFonts w:hint="eastAsia"/>
        </w:rPr>
        <w:t xml:space="preserve">，其中</w:t>
      </w:r>
      <w:r>
        <w:t xml:space="preserve"> </w:t>
      </w:r>
      <m:oMath>
        <m:r>
          <m:rPr>
            <m:sty m:val="b"/>
          </m:rPr>
          <m:t>Φ</m:t>
        </m:r>
      </m:oMath>
      <w:r>
        <w:t xml:space="preserve"> </w:t>
      </w:r>
      <w:r>
        <w:rPr>
          <w:rFonts w:hint="eastAsia"/>
        </w:rPr>
        <w:t xml:space="preserve">是任意对称正定噪声协方差矩阵。现在假设我们对数据变量进行非奇异线性变换</w:t>
      </w:r>
      <w:r>
        <w:t xml:space="preserve"> </w:t>
      </w:r>
      <m:oMath>
        <m:r>
          <m:rPr>
            <m:sty m:val="b"/>
          </m:rPr>
          <m:t>x</m:t>
        </m:r>
        <m:r>
          <m:rPr>
            <m:sty m:val="p"/>
          </m:rPr>
          <m:t>→</m:t>
        </m:r>
        <m:r>
          <m:rPr>
            <m:sty m:val="b"/>
          </m:rPr>
          <m:t>A</m:t>
        </m:r>
        <m:r>
          <m:rPr>
            <m:sty m:val="b"/>
          </m:rPr>
          <m:t>x</m:t>
        </m:r>
      </m:oMath>
      <w:r>
        <w:t xml:space="preserve"> </w:t>
      </w:r>
      <w:r>
        <w:rPr>
          <w:rFonts w:hint="eastAsia"/>
        </w:rPr>
        <w:t xml:space="preserve">，其中</w:t>
      </w:r>
      <w:r>
        <w:t xml:space="preserve"> </w:t>
      </w:r>
      <m:oMath>
        <m:r>
          <m:rPr>
            <m:sty m:val="b"/>
          </m:rPr>
          <m:t>A</m:t>
        </m:r>
      </m:oMath>
      <w:r>
        <w:t xml:space="preserve"> </w:t>
      </w:r>
      <w:r>
        <w:rPr>
          <w:rFonts w:hint="eastAsia"/>
        </w:rPr>
        <w:t xml:space="preserve">是一个</w:t>
      </w:r>
      <w:r>
        <w:t xml:space="preserve"> </w:t>
      </w:r>
      <m:oMath>
        <m:r>
          <m:t>D</m:t>
        </m:r>
        <m:r>
          <m:rPr>
            <m:sty m:val="p"/>
          </m:rPr>
          <m:t>×</m:t>
        </m:r>
        <m:r>
          <m:t>D</m:t>
        </m:r>
      </m:oMath>
      <w:r>
        <w:t xml:space="preserve"> </w:t>
      </w:r>
      <w:r>
        <w:rPr>
          <w:rFonts w:hint="eastAsia"/>
        </w:rPr>
        <w:t xml:space="preserve">矩阵。如果</w:t>
      </w:r>
      <w:r>
        <w:t xml:space="preserve"> </w:t>
      </w:r>
      <m:oMath>
        <m:sSub>
          <m:e>
            <m:r>
              <m:rPr>
                <m:sty m:val="b"/>
              </m:rPr>
              <m:t>μ</m:t>
            </m:r>
          </m:e>
          <m:sub>
            <m:r>
              <m:rPr>
                <m:sty m:val="p"/>
              </m:rPr>
              <m:t>M</m:t>
            </m:r>
            <m:r>
              <m:rPr>
                <m:sty m:val="p"/>
              </m:rPr>
              <m:t>L</m:t>
            </m:r>
          </m:sub>
        </m:sSub>
        <m:r>
          <m:rPr>
            <m:sty m:val="p"/>
          </m:rPr>
          <m:t>,</m:t>
        </m:r>
        <m:sSub>
          <m:e>
            <m:r>
              <m:rPr>
                <m:sty m:val="b"/>
              </m:rPr>
              <m:t>W</m:t>
            </m:r>
          </m:e>
          <m:sub>
            <m:r>
              <m:rPr>
                <m:sty m:val="p"/>
              </m:rPr>
              <m:t>M</m:t>
            </m:r>
            <m:r>
              <m:rPr>
                <m:sty m:val="p"/>
              </m:rPr>
              <m:t>L</m:t>
            </m:r>
          </m:sub>
        </m:sSub>
      </m:oMath>
      <w:r>
        <w:t xml:space="preserve"> </w:t>
      </w:r>
      <w:r>
        <w:t xml:space="preserve">、</w:t>
      </w:r>
      <w:r>
        <w:t xml:space="preserve"> </w:t>
      </w:r>
      <m:oMath>
        <m:sSub>
          <m:e>
            <m:r>
              <m:rPr>
                <m:sty m:val="b"/>
              </m:rPr>
              <m:t>Φ</m:t>
            </m:r>
          </m:e>
          <m:sub>
            <m:r>
              <m:rPr>
                <m:sty m:val="p"/>
              </m:rPr>
              <m:t>M</m:t>
            </m:r>
            <m:r>
              <m:rPr>
                <m:sty m:val="p"/>
              </m:rPr>
              <m:t>L</m:t>
            </m:r>
          </m:sub>
        </m:sSub>
      </m:oMath>
      <w:r>
        <w:t xml:space="preserve"> </w:t>
      </w:r>
      <w:r>
        <w:rPr>
          <w:rFonts w:hint="eastAsia"/>
        </w:rPr>
        <w:t xml:space="preserve">表示对应于原始未变换数据的最大似然解，证明</w:t>
      </w:r>
      <w:r>
        <w:t xml:space="preserve"> </w:t>
      </w:r>
      <m:oMath>
        <m:r>
          <m:rPr>
            <m:sty m:val="b"/>
          </m:rPr>
          <m:t>A</m:t>
        </m:r>
        <m:sSub>
          <m:e>
            <m:r>
              <m:rPr>
                <m:sty m:val="b"/>
              </m:rPr>
              <m:t>μ</m:t>
            </m:r>
          </m:e>
          <m:sub>
            <m:r>
              <m:rPr>
                <m:sty m:val="p"/>
              </m:rPr>
              <m:t>M</m:t>
            </m:r>
            <m:r>
              <m:rPr>
                <m:sty m:val="p"/>
              </m:rPr>
              <m:t>L</m:t>
            </m:r>
          </m:sub>
        </m:sSub>
        <m:r>
          <m:rPr>
            <m:sty m:val="p"/>
          </m:rPr>
          <m:t>,</m:t>
        </m:r>
        <m:r>
          <m:rPr>
            <m:sty m:val="b"/>
          </m:rPr>
          <m:t>A</m:t>
        </m:r>
        <m:sSub>
          <m:e>
            <m:r>
              <m:rPr>
                <m:sty m:val="b"/>
              </m:rPr>
              <m:t>W</m:t>
            </m:r>
          </m:e>
          <m:sub>
            <m:r>
              <m:rPr>
                <m:sty m:val="p"/>
              </m:rPr>
              <m:t>M</m:t>
            </m:r>
            <m:r>
              <m:rPr>
                <m:sty m:val="p"/>
              </m:rPr>
              <m:t>L</m:t>
            </m:r>
          </m:sub>
        </m:sSub>
      </m:oMath>
      <w:r>
        <w:t xml:space="preserve"> </w:t>
      </w:r>
      <w:r>
        <w:t xml:space="preserve">、</w:t>
      </w:r>
      <w:r>
        <w:t xml:space="preserve"> </w:t>
      </w:r>
      <m:oMath>
        <m:r>
          <m:rPr>
            <m:sty m:val="b"/>
          </m:rPr>
          <m:t>A</m:t>
        </m:r>
        <m:sSub>
          <m:e>
            <m:r>
              <m:rPr>
                <m:sty m:val="b"/>
              </m:rPr>
              <m:t>Φ</m:t>
            </m:r>
          </m:e>
          <m:sub>
            <m:r>
              <m:rPr>
                <m:sty m:val="p"/>
              </m:rPr>
              <m:t>M</m:t>
            </m:r>
            <m:r>
              <m:rPr>
                <m:sty m:val="p"/>
              </m:rPr>
              <m:t>L</m:t>
            </m:r>
          </m:sub>
        </m:sSub>
        <m:sSup>
          <m:e>
            <m:r>
              <m:rPr>
                <m:sty m:val="b"/>
              </m:rPr>
              <m:t>A</m:t>
            </m:r>
          </m:e>
          <m:sup>
            <m:r>
              <m:rPr>
                <m:sty m:val="p"/>
              </m:rPr>
              <m:t>T</m:t>
            </m:r>
          </m:sup>
        </m:sSup>
      </m:oMath>
      <w:r>
        <w:t xml:space="preserve"> </w:t>
      </w:r>
      <w:r>
        <w:rPr>
          <w:rFonts w:hint="eastAsia"/>
        </w:rPr>
        <w:t xml:space="preserve">表示对应于变换后数据集的最大似然解。最后，证明模型的形式在两种情况下保持不变:(i)</w:t>
      </w:r>
      <w:r>
        <w:t xml:space="preserve"> </w:t>
      </w:r>
      <m:oMath>
        <m:r>
          <m:rPr>
            <m:sty m:val="b"/>
          </m:rPr>
          <m:t>A</m:t>
        </m:r>
      </m:oMath>
      <w:r>
        <w:t xml:space="preserve"> </w:t>
      </w:r>
      <w:r>
        <w:rPr>
          <w:rFonts w:hint="eastAsia"/>
        </w:rPr>
        <w:t xml:space="preserve">是对角矩阵且</w:t>
      </w:r>
      <w:r>
        <w:t xml:space="preserve"> </w:t>
      </w:r>
      <m:oMath>
        <m:r>
          <m:rPr>
            <m:sty m:val="b"/>
          </m:rPr>
          <m:t>Φ</m:t>
        </m:r>
      </m:oMath>
      <w:r>
        <w:t xml:space="preserve"> </w:t>
      </w:r>
      <w:r>
        <w:rPr>
          <w:rFonts w:hint="eastAsia"/>
        </w:rPr>
        <w:t xml:space="preserve">是对角矩阵。这对应于因子分析。变换后的</w:t>
      </w:r>
      <w:r>
        <w:t xml:space="preserve"> </w:t>
      </w:r>
      <m:oMath>
        <m:r>
          <m:t>Φ</m:t>
        </m:r>
      </m:oMath>
      <w:r>
        <w:t xml:space="preserve"> </w:t>
      </w:r>
      <w:r>
        <w:rPr>
          <w:rFonts w:hint="eastAsia"/>
        </w:rPr>
        <w:t xml:space="preserve">仍然是对角矩阵，因此因子分析在数据变量的逐分量重新缩放下是协变的；(ii)</w:t>
      </w:r>
      <w:r>
        <w:t xml:space="preserve"> </w:t>
      </w:r>
      <m:oMath>
        <m:r>
          <m:rPr>
            <m:sty m:val="b"/>
          </m:rPr>
          <m:t>A</m:t>
        </m:r>
      </m:oMath>
      <w:r>
        <w:t xml:space="preserve"> </w:t>
      </w:r>
      <w:r>
        <w:rPr>
          <w:rFonts w:hint="eastAsia"/>
        </w:rPr>
        <w:t xml:space="preserve">是正交矩阵且</w:t>
      </w:r>
      <w:r>
        <w:t xml:space="preserve"> </w:t>
      </w:r>
      <m:oMath>
        <m:r>
          <m:rPr>
            <m:sty m:val="b"/>
          </m:rPr>
          <m:t>Φ</m:t>
        </m:r>
      </m:oMath>
      <w:r>
        <w:t xml:space="preserve"> </w:t>
      </w:r>
      <w:r>
        <w:rPr>
          <w:rFonts w:hint="eastAsia"/>
        </w:rPr>
        <w:t xml:space="preserve">与单位矩阵成比例，即</w:t>
      </w:r>
      <w:r>
        <w:t xml:space="preserve"> </w:t>
      </w:r>
      <m:oMath>
        <m:r>
          <m:rPr>
            <m:sty m:val="b"/>
          </m:rPr>
          <m:t>Φ</m:t>
        </m:r>
        <m:r>
          <m:rPr>
            <m:sty m:val="p"/>
          </m:rPr>
          <m:t>=</m:t>
        </m:r>
        <m:sSup>
          <m:e>
            <m:r>
              <m:t>σ</m:t>
            </m:r>
          </m:e>
          <m:sup>
            <m:r>
              <m:t>2</m:t>
            </m:r>
          </m:sup>
        </m:sSup>
        <m:r>
          <m:rPr>
            <m:sty m:val="b"/>
          </m:rPr>
          <m:t>I</m:t>
        </m:r>
      </m:oMath>
      <w:r>
        <w:t xml:space="preserve"> </w:t>
      </w:r>
      <w:r>
        <w:rPr>
          <w:rFonts w:hint="eastAsia"/>
        </w:rPr>
        <w:t xml:space="preserve">。这对应于概率主成分分析。变换后的</w:t>
      </w:r>
      <w:r>
        <w:t xml:space="preserve"> </w:t>
      </w:r>
      <m:oMath>
        <m:r>
          <m:rPr>
            <m:sty m:val="b"/>
          </m:rPr>
          <m:t>Φ</m:t>
        </m:r>
      </m:oMath>
      <w:r>
        <w:t xml:space="preserve"> </w:t>
      </w:r>
      <w:r>
        <w:rPr>
          <w:rFonts w:hint="eastAsia"/>
        </w:rPr>
        <w:t xml:space="preserve">矩阵仍然与单位矩阵成比例，因此概率主成分分析在数据空间坐标轴旋转下是协变的，这与传统主成分分析的情况相同。</w:t>
      </w:r>
    </w:p>
    <w:p>
      <w:pPr>
        <w:pStyle w:val="a0"/>
      </w:pPr>
      <w:r>
        <w:t xml:space="preserve">16.18</w:t>
      </w:r>
      <w:r>
        <w:t xml:space="preserve"> </w:t>
      </w:r>
      <m:oMath>
        <m:d>
          <m:dPr>
            <m:begChr m:val="("/>
            <m:endChr m:val=")"/>
            <m:sepChr m:val=""/>
            <m:grow/>
          </m:dPr>
          <m:e>
            <m:r>
              <m:rPr>
                <m:sty m:val="p"/>
              </m:rPr>
              <m:t>⋆</m:t>
            </m:r>
          </m:e>
        </m:d>
      </m:oMath>
      <w:r>
        <w:t xml:space="preserve"> </w:t>
      </w:r>
      <w:r>
        <w:rPr>
          <w:rFonts w:hint="eastAsia"/>
        </w:rPr>
        <w:t xml:space="preserve">验证具有连续潜在变量的模型的对数似然函数可以写成形式为</w:t>
      </w:r>
      <w:r>
        <w:t xml:space="preserve"> (16.57) </w:t>
      </w:r>
      <w:r>
        <w:rPr>
          <w:rFonts w:hint="eastAsia"/>
        </w:rPr>
        <w:t xml:space="preserve">的两项之和，其中这些项由</w:t>
      </w:r>
      <w:r>
        <w:t xml:space="preserve"> (16.58) </w:t>
      </w:r>
      <w:r>
        <w:rPr>
          <w:rFonts w:hint="eastAsia"/>
        </w:rPr>
        <w:t xml:space="preserve">和</w:t>
      </w:r>
      <w:r>
        <w:t xml:space="preserve"> (16.59) </w:t>
      </w:r>
      <w:r>
        <w:rPr>
          <w:rFonts w:hint="eastAsia"/>
        </w:rPr>
        <w:t xml:space="preserve">定义。这可以通过使用如下形式的概率乘积规则来完成</w:t>
      </w:r>
    </w:p>
    <w:p>
      <w:pPr>
        <w:pStyle w:val="a0"/>
      </w:pPr>
      <m:oMathPara>
        <m:oMathParaPr>
          <m:jc m:val="center"/>
        </m:oMathParaPr>
        <m:oMath>
          <m:r>
            <m:t>p</m:t>
          </m:r>
          <m:d>
            <m:dPr>
              <m:begChr m:val="("/>
              <m:endChr m:val=")"/>
              <m:sepChr m:val=""/>
              <m:grow/>
            </m:dPr>
            <m:e>
              <m:r>
                <m:rPr>
                  <m:sty m:val="b"/>
                </m:rPr>
                <m:t>x</m:t>
              </m:r>
              <m:r>
                <m:rPr>
                  <m:sty m:val="p"/>
                </m:rPr>
                <m:t>,</m:t>
              </m:r>
              <m:r>
                <m:rPr>
                  <m:sty m:val="b"/>
                </m:rPr>
                <m:t>z</m:t>
              </m:r>
              <m:r>
                <m:rPr>
                  <m:sty m:val="p"/>
                </m:rPr>
                <m:t>∣</m:t>
              </m:r>
              <m:r>
                <m:rPr>
                  <m:sty m:val="b"/>
                </m:rPr>
                <m:t>w</m:t>
              </m:r>
            </m:e>
          </m:d>
          <m:r>
            <m:rPr>
              <m:sty m:val="p"/>
            </m:rPr>
            <m:t>=</m:t>
          </m:r>
          <m:r>
            <m:t>p</m:t>
          </m:r>
          <m:d>
            <m:dPr>
              <m:begChr m:val="("/>
              <m:endChr m:val=")"/>
              <m:sepChr m:val=""/>
              <m:grow/>
            </m:dPr>
            <m:e>
              <m:r>
                <m:rPr>
                  <m:sty m:val="b"/>
                </m:rPr>
                <m:t>z</m:t>
              </m:r>
              <m:r>
                <m:rPr>
                  <m:sty m:val="p"/>
                </m:rPr>
                <m:t>∣</m:t>
              </m:r>
              <m:r>
                <m:rPr>
                  <m:sty m:val="b"/>
                </m:rPr>
                <m:t>x</m:t>
              </m:r>
              <m:r>
                <m:rPr>
                  <m:sty m:val="p"/>
                </m:rPr>
                <m:t>,</m:t>
              </m:r>
              <m:r>
                <m:rPr>
                  <m:sty m:val="b"/>
                </m:rPr>
                <m:t>w</m:t>
              </m:r>
            </m:e>
          </m:d>
          <m:r>
            <m:t>p</m:t>
          </m:r>
          <m:d>
            <m:dPr>
              <m:begChr m:val="("/>
              <m:endChr m:val=")"/>
              <m:sepChr m:val=""/>
              <m:grow/>
            </m:dPr>
            <m:e>
              <m:r>
                <m:rPr>
                  <m:sty m:val="b"/>
                </m:rPr>
                <m:t>x</m:t>
              </m:r>
              <m:r>
                <m:rPr>
                  <m:sty m:val="p"/>
                </m:rPr>
                <m:t>∣</m:t>
              </m:r>
              <m:r>
                <m:rPr>
                  <m:sty m:val="b"/>
                </m:rPr>
                <m:t>w</m:t>
              </m:r>
            </m:e>
          </m:d>
          <m:r>
            <m:t>  </m:t>
          </m:r>
          <m:r>
            <m:rPr>
              <m:nor/>
              <m:sty m:val="p"/>
            </m:rPr>
            <m:t>(16.89)</m:t>
          </m:r>
        </m:oMath>
      </m:oMathPara>
    </w:p>
    <w:p>
      <w:pPr>
        <w:pStyle w:val="FirstParagraph"/>
      </w:pPr>
      <w:r>
        <w:rPr>
          <w:rFonts w:hint="eastAsia"/>
        </w:rPr>
        <w:t xml:space="preserve">然后将</w:t>
      </w:r>
      <w:r>
        <w:t xml:space="preserve"> </w:t>
      </w:r>
      <m:oMath>
        <m:r>
          <m:t>p</m:t>
        </m:r>
        <m:d>
          <m:dPr>
            <m:begChr m:val="("/>
            <m:endChr m:val=")"/>
            <m:sepChr m:val=""/>
            <m:grow/>
          </m:dPr>
          <m:e>
            <m:r>
              <m:rPr>
                <m:sty m:val="b"/>
              </m:rPr>
              <m:t>x</m:t>
            </m:r>
            <m:r>
              <m:rPr>
                <m:sty m:val="p"/>
              </m:rPr>
              <m:t>,</m:t>
            </m:r>
            <m:r>
              <m:rPr>
                <m:sty m:val="b"/>
              </m:rPr>
              <m:t>z</m:t>
            </m:r>
            <m:r>
              <m:rPr>
                <m:sty m:val="p"/>
              </m:rPr>
              <m:t>∣</m:t>
            </m:r>
            <m:r>
              <m:rPr>
                <m:sty m:val="b"/>
              </m:rPr>
              <m:t>w</m:t>
            </m:r>
          </m:e>
        </m:d>
      </m:oMath>
      <w:r>
        <w:t xml:space="preserve"> </w:t>
      </w:r>
      <w:r>
        <w:rPr>
          <w:rFonts w:hint="eastAsia"/>
        </w:rPr>
        <w:t xml:space="preserve">代入</w:t>
      </w:r>
      <w:r>
        <w:t xml:space="preserve"> (16.58)。</w:t>
      </w:r>
    </w:p>
    <w:p>
      <w:pPr>
        <w:pStyle w:val="a0"/>
      </w:pPr>
      <w:r>
        <w:t xml:space="preserve">16.19 (</w:t>
      </w:r>
      <w:r>
        <w:t xml:space="preserve"> </w:t>
      </w:r>
      <m:oMath>
        <m:r>
          <m:rPr>
            <m:sty m:val="p"/>
          </m:rPr>
          <m:t>⋆</m:t>
        </m:r>
      </m:oMath>
      <w:r>
        <w:t xml:space="preserve"> </w:t>
      </w:r>
      <w:r>
        <w:t xml:space="preserve">) </w:t>
      </w:r>
      <w:r>
        <w:rPr>
          <w:rFonts w:hint="eastAsia"/>
        </w:rPr>
        <w:t xml:space="preserve">证明，对于一组独立同分布的数据，证据下界</w:t>
      </w:r>
      <w:r>
        <w:t xml:space="preserve"> (ELBO) </w:t>
      </w:r>
      <w:r>
        <w:rPr>
          <w:rFonts w:hint="eastAsia"/>
        </w:rPr>
        <w:t xml:space="preserve">具有形式</w:t>
      </w:r>
      <w:r>
        <w:t xml:space="preserve"> (16.63)。</w:t>
      </w:r>
    </w:p>
    <w:p>
      <w:pPr>
        <w:pStyle w:val="a0"/>
      </w:pPr>
      <w:r>
        <w:t xml:space="preserve">16.20</w:t>
      </w:r>
      <w:r>
        <w:t xml:space="preserve"> </w:t>
      </w:r>
      <m:oMath>
        <m:d>
          <m:dPr>
            <m:begChr m:val="("/>
            <m:endChr m:val=")"/>
            <m:sepChr m:val=""/>
            <m:grow/>
          </m:dPr>
          <m:e>
            <m:r>
              <m:rPr>
                <m:sty m:val="p"/>
              </m:rPr>
              <m:t>⋆</m:t>
            </m:r>
            <m:r>
              <m:rPr>
                <m:sty m:val="p"/>
              </m:rPr>
              <m:t>⋆</m:t>
            </m:r>
          </m:e>
        </m:d>
      </m:oMath>
      <w:r>
        <w:t xml:space="preserve"> </w:t>
      </w:r>
      <w:r>
        <w:rPr>
          <w:rFonts w:hint="eastAsia"/>
        </w:rPr>
        <w:t xml:space="preserve">绘制一个有向概率图模型，该模型表示概率主成分分析</w:t>
      </w:r>
      <w:r>
        <w:t xml:space="preserve"> (PCA) </w:t>
      </w:r>
      <w:r>
        <w:rPr>
          <w:rFonts w:hint="eastAsia"/>
        </w:rPr>
        <w:t xml:space="preserve">模型的离散混合，其中每个</w:t>
      </w:r>
      <w:r>
        <w:t xml:space="preserve"> PCA </w:t>
      </w:r>
      <w:r>
        <w:rPr>
          <w:rFonts w:hint="eastAsia"/>
        </w:rPr>
        <w:t xml:space="preserve">模型都有自己的</w:t>
      </w:r>
      <w:r>
        <w:t xml:space="preserve"> </w:t>
      </w:r>
      <m:oMath>
        <m:r>
          <m:rPr>
            <m:sty m:val="b"/>
          </m:rPr>
          <m:t>W</m:t>
        </m:r>
      </m:oMath>
      <w:r>
        <w:t xml:space="preserve"> </w:t>
      </w:r>
      <w:r>
        <w:t xml:space="preserve">、</w:t>
      </w:r>
      <w:r>
        <w:t xml:space="preserve"> </w:t>
      </w:r>
      <m:oMath>
        <m:r>
          <m:rPr>
            <m:sty m:val="b"/>
          </m:rPr>
          <m:t>μ</m:t>
        </m:r>
      </m:oMath>
      <w:r>
        <w:t xml:space="preserve"> </w:t>
      </w:r>
      <w:r>
        <w:rPr>
          <w:rFonts w:hint="eastAsia"/>
        </w:rPr>
        <w:t xml:space="preserve">和</w:t>
      </w:r>
      <w:r>
        <w:t xml:space="preserve"> </w:t>
      </w:r>
      <m:oMath>
        <m:sSup>
          <m:e>
            <m:r>
              <m:t>σ</m:t>
            </m:r>
          </m:e>
          <m:sup>
            <m:r>
              <m:t>2</m:t>
            </m:r>
          </m:sup>
        </m:sSup>
      </m:oMath>
      <w:r>
        <w:t xml:space="preserve"> </w:t>
      </w:r>
      <w:r>
        <w:rPr>
          <w:rFonts w:hint="eastAsia"/>
        </w:rPr>
        <w:t xml:space="preserve">值。现在绘制一个修改后的图，其中这些参数值在混合的各个成分之间共享。</w:t>
      </w:r>
    </w:p>
    <w:p>
      <w:pPr>
        <w:pStyle w:val="a0"/>
      </w:pPr>
      <w:r>
        <w:t xml:space="preserve">16.21</w:t>
      </w:r>
      <w:r>
        <w:t xml:space="preserve"> </w:t>
      </w:r>
      <m:oMath>
        <m:d>
          <m:dPr>
            <m:begChr m:val="("/>
            <m:endChr m:val=")"/>
            <m:sepChr m:val=""/>
            <m:grow/>
          </m:dPr>
          <m:e>
            <m:r>
              <m:rPr>
                <m:sty m:val="p"/>
              </m:rPr>
              <m:t>⋆</m:t>
            </m:r>
            <m:r>
              <m:rPr>
                <m:sty m:val="p"/>
              </m:rPr>
              <m:t>⋆</m:t>
            </m:r>
          </m:e>
        </m:d>
      </m:oMath>
      <w:r>
        <w:t xml:space="preserve"> </w:t>
      </w:r>
      <w:r>
        <w:rPr>
          <w:rFonts w:hint="eastAsia"/>
        </w:rPr>
        <w:t xml:space="preserve">通过最大化由</w:t>
      </w:r>
      <w:r>
        <w:t xml:space="preserve"> (16.65) </w:t>
      </w:r>
      <w:r>
        <w:rPr>
          <w:rFonts w:hint="eastAsia"/>
        </w:rPr>
        <w:t xml:space="preserve">给出的期望完全数据对数似然函数，推导概率主成分分析</w:t>
      </w:r>
      <w:r>
        <w:t xml:space="preserve"> (PCA) </w:t>
      </w:r>
      <w:r>
        <w:rPr>
          <w:rFonts w:hint="eastAsia"/>
        </w:rPr>
        <w:t xml:space="preserve">模型的</w:t>
      </w:r>
      <w:r>
        <w:t xml:space="preserve"> M </w:t>
      </w:r>
      <w:r>
        <w:rPr>
          <w:rFonts w:hint="eastAsia"/>
        </w:rPr>
        <w:t xml:space="preserve">步方程</w:t>
      </w:r>
      <w:r>
        <w:t xml:space="preserve"> (16.68) </w:t>
      </w:r>
      <w:r>
        <w:rPr>
          <w:rFonts w:hint="eastAsia"/>
        </w:rPr>
        <w:t xml:space="preserve">和</w:t>
      </w:r>
      <w:r>
        <w:t xml:space="preserve"> (16.69)。</w:t>
      </w:r>
    </w:p>
    <w:p>
      <w:pPr>
        <w:pStyle w:val="a0"/>
      </w:pPr>
      <w:r>
        <w:t xml:space="preserve">16.22</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主成分分析的概率公式化的一个好处是，它可以应用于某些值缺失的数据集，前提是这些值是随机缺失的。推导在这种情况下最大化概率主成分分析</w:t>
      </w:r>
      <w:r>
        <w:t xml:space="preserve"> (PCA) </w:t>
      </w:r>
      <w:r>
        <w:rPr>
          <w:rFonts w:hint="eastAsia"/>
        </w:rPr>
        <w:t xml:space="preserve">模型似然函数的</w:t>
      </w:r>
      <w:r>
        <w:t xml:space="preserve"> EM </w:t>
      </w:r>
      <w:r>
        <w:rPr>
          <w:rFonts w:hint="eastAsia"/>
        </w:rPr>
        <w:t xml:space="preserve">算法。注意，</w:t>
      </w:r>
      <w:r>
        <w:t xml:space="preserve"> </w:t>
      </w:r>
      <m:oMath>
        <m:d>
          <m:dPr>
            <m:begChr m:val="{"/>
            <m:endChr m:val="}"/>
            <m:sepChr m:val=""/>
            <m:grow/>
          </m:dPr>
          <m:e>
            <m:sSub>
              <m:e>
                <m:r>
                  <m:rPr>
                    <m:sty m:val="b"/>
                  </m:rPr>
                  <m:t>z</m:t>
                </m:r>
              </m:e>
              <m:sub>
                <m:r>
                  <m:t>n</m:t>
                </m:r>
              </m:sub>
            </m:sSub>
          </m:e>
        </m:d>
      </m:oMath>
      <w:r>
        <w:t xml:space="preserve"> </w:t>
      </w:r>
      <w:r>
        <w:rPr>
          <w:rFonts w:hint="eastAsia"/>
        </w:rPr>
        <w:t xml:space="preserve">以及作为向量</w:t>
      </w:r>
      <w:r>
        <w:t xml:space="preserve"> </w:t>
      </w:r>
      <m:oMath>
        <m:d>
          <m:dPr>
            <m:begChr m:val="{"/>
            <m:endChr m:val="}"/>
            <m:sepChr m:val=""/>
            <m:grow/>
          </m:dPr>
          <m:e>
            <m:sSub>
              <m:e>
                <m:r>
                  <m:rPr>
                    <m:sty m:val="b"/>
                  </m:rPr>
                  <m:t>x</m:t>
                </m:r>
              </m:e>
              <m:sub>
                <m:r>
                  <m:t>n</m:t>
                </m:r>
              </m:sub>
            </m:sSub>
          </m:e>
        </m:d>
      </m:oMath>
      <w:r>
        <w:t xml:space="preserve"> </w:t>
      </w:r>
      <w:r>
        <w:rPr>
          <w:rFonts w:hint="eastAsia"/>
        </w:rPr>
        <w:t xml:space="preserve">分量的缺失数据值现在都是潜在变量。证明在所有数据值都被观测到的特殊情况下，这会简化为第</w:t>
      </w:r>
      <w:r>
        <w:t xml:space="preserve"> 16.3.2 </w:t>
      </w:r>
      <w:r>
        <w:rPr>
          <w:rFonts w:hint="eastAsia"/>
        </w:rPr>
        <w:t xml:space="preserve">节中推导的概率主成分分析的</w:t>
      </w:r>
      <w:r>
        <w:t xml:space="preserve"> EM </w:t>
      </w:r>
      <w:r>
        <w:rPr>
          <w:rFonts w:hint="eastAsia"/>
        </w:rPr>
        <w:t xml:space="preserve">算法。</w:t>
      </w:r>
    </w:p>
    <w:p>
      <w:pPr>
        <w:pStyle w:val="a0"/>
      </w:pPr>
      <m:oMath>
        <m:r>
          <m:t>16.23</m:t>
        </m:r>
        <m:d>
          <m:dPr>
            <m:begChr m:val="("/>
            <m:endChr m:val=")"/>
            <m:sepChr m:val=""/>
            <m:grow/>
          </m:dPr>
          <m:e>
            <m:r>
              <m:rPr>
                <m:sty m:val="p"/>
              </m:rPr>
              <m:t>⋆</m:t>
            </m:r>
            <m:r>
              <m:rPr>
                <m:sty m:val="p"/>
              </m:rPr>
              <m:t>⋆</m:t>
            </m:r>
          </m:e>
        </m:d>
      </m:oMath>
      <w:r>
        <w:t xml:space="preserve"> </w:t>
      </w:r>
      <w:r>
        <w:rPr>
          <w:rFonts w:hint="eastAsia"/>
        </w:rPr>
        <w:t xml:space="preserve">设</w:t>
      </w:r>
      <w:r>
        <w:t xml:space="preserve"> </w:t>
      </w:r>
      <m:oMath>
        <m:r>
          <m:rPr>
            <m:sty m:val="b"/>
          </m:rPr>
          <m:t>W</m:t>
        </m:r>
      </m:oMath>
      <w:r>
        <w:t xml:space="preserve"> </w:t>
      </w:r>
      <w:r>
        <w:rPr>
          <w:rFonts w:hint="eastAsia"/>
        </w:rPr>
        <w:t xml:space="preserve">为一个</w:t>
      </w:r>
      <w:r>
        <w:t xml:space="preserve"> </w:t>
      </w:r>
      <m:oMath>
        <m:r>
          <m:t>D</m:t>
        </m:r>
        <m:r>
          <m:rPr>
            <m:sty m:val="p"/>
          </m:rPr>
          <m:t>×</m:t>
        </m:r>
        <m:r>
          <m:t>M</m:t>
        </m:r>
      </m:oMath>
      <w:r>
        <w:t xml:space="preserve"> </w:t>
      </w:r>
      <w:r>
        <w:rPr>
          <w:rFonts w:hint="eastAsia"/>
        </w:rPr>
        <w:t xml:space="preserve">矩阵，其列定义了一个嵌入在维度为</w:t>
      </w:r>
      <w:r>
        <w:t xml:space="preserve"> </w:t>
      </w:r>
      <m:oMath>
        <m:r>
          <m:t>D</m:t>
        </m:r>
      </m:oMath>
      <w:r>
        <w:t xml:space="preserve"> </w:t>
      </w:r>
      <w:r>
        <w:rPr>
          <w:rFonts w:hint="eastAsia"/>
        </w:rPr>
        <w:t xml:space="preserve">的数据空间中的维度为</w:t>
      </w:r>
      <w:r>
        <w:t xml:space="preserve"> </w:t>
      </w:r>
      <m:oMath>
        <m:r>
          <m:t>M</m:t>
        </m:r>
      </m:oMath>
      <w:r>
        <w:t xml:space="preserve"> </w:t>
      </w:r>
      <w:r>
        <w:rPr>
          <w:rFonts w:hint="eastAsia"/>
        </w:rPr>
        <w:t xml:space="preserve">的线性子空间，并设</w:t>
      </w:r>
      <w:r>
        <w:t xml:space="preserve"> </w:t>
      </w:r>
      <m:oMath>
        <m:r>
          <m:rPr>
            <m:sty m:val="b"/>
          </m:rPr>
          <m:t>μ</m:t>
        </m:r>
      </m:oMath>
      <w:r>
        <w:t xml:space="preserve"> </w:t>
      </w:r>
      <w:r>
        <w:rPr>
          <w:rFonts w:hint="eastAsia"/>
        </w:rPr>
        <w:t xml:space="preserve">为一个</w:t>
      </w:r>
      <w:r>
        <w:t xml:space="preserve"> </w:t>
      </w:r>
      <m:oMath>
        <m:r>
          <m:t>D</m:t>
        </m:r>
      </m:oMath>
      <w:r>
        <w:t xml:space="preserve"> </w:t>
      </w:r>
      <w:r>
        <w:rPr>
          <w:rFonts w:hint="eastAsia"/>
        </w:rPr>
        <w:t xml:space="preserve">维向量。给定一个数据集</w:t>
      </w:r>
      <w:r>
        <w:t xml:space="preserve"> </w:t>
      </w:r>
      <m:oMath>
        <m:d>
          <m:dPr>
            <m:begChr m:val="{"/>
            <m:endChr m:val="}"/>
            <m:sepChr m:val=""/>
            <m:grow/>
          </m:dPr>
          <m:e>
            <m:sSub>
              <m:e>
                <m:r>
                  <m:rPr>
                    <m:sty m:val="b"/>
                  </m:rPr>
                  <m:t>x</m:t>
                </m:r>
              </m:e>
              <m:sub>
                <m:r>
                  <m:t>n</m:t>
                </m:r>
              </m:sub>
            </m:sSub>
          </m:e>
        </m:d>
      </m:oMath>
      <w:r>
        <w:t xml:space="preserve"> </w:t>
      </w:r>
      <w:r>
        <w:rPr>
          <w:rFonts w:hint="eastAsia"/>
        </w:rPr>
        <w:t xml:space="preserve">，其中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，我们可以使用从一组</w:t>
      </w:r>
      <w:r>
        <w:t xml:space="preserve"> </w:t>
      </w:r>
      <m:oMath>
        <m:r>
          <m:t>M</m:t>
        </m:r>
      </m:oMath>
      <w:r>
        <w:t xml:space="preserve"> </w:t>
      </w:r>
      <w:r>
        <w:rPr>
          <w:rFonts w:hint="eastAsia"/>
        </w:rPr>
        <w:t xml:space="preserve">维向量</w:t>
      </w:r>
      <w:r>
        <w:t xml:space="preserve"> </w:t>
      </w:r>
      <m:oMath>
        <m:d>
          <m:dPr>
            <m:begChr m:val="{"/>
            <m:endChr m:val="}"/>
            <m:sepChr m:val=""/>
            <m:grow/>
          </m:dPr>
          <m:e>
            <m:sSub>
              <m:e>
                <m:r>
                  <m:rPr>
                    <m:sty m:val="b"/>
                  </m:rPr>
                  <m:t>z</m:t>
                </m:r>
              </m:e>
              <m:sub>
                <m:r>
                  <m:t>n</m:t>
                </m:r>
              </m:sub>
            </m:sSub>
          </m:e>
        </m:d>
      </m:oMath>
      <w:r>
        <w:t xml:space="preserve"> </w:t>
      </w:r>
      <w:r>
        <w:rPr>
          <w:rFonts w:hint="eastAsia"/>
        </w:rPr>
        <w:t xml:space="preserve">进行的线性映射来近似数据点，使得</w:t>
      </w:r>
      <w:r>
        <w:t xml:space="preserve"> </w:t>
      </w:r>
      <m:oMath>
        <m:sSub>
          <m:e>
            <m:r>
              <m:rPr>
                <m:sty m:val="b"/>
              </m:rPr>
              <m:t>x</m:t>
            </m:r>
          </m:e>
          <m:sub>
            <m:r>
              <m:t>n</m:t>
            </m:r>
          </m:sub>
        </m:sSub>
      </m:oMath>
      <w:r>
        <w:t xml:space="preserve"> </w:t>
      </w:r>
      <w:r>
        <w:rPr>
          <w:rFonts w:hint="eastAsia"/>
        </w:rPr>
        <w:t xml:space="preserve">由</w:t>
      </w:r>
      <w:r>
        <w:t xml:space="preserve"> </w:t>
      </w:r>
      <m:oMath>
        <m:r>
          <m:rPr>
            <m:sty m:val="b"/>
          </m:rPr>
          <m:t>W</m:t>
        </m:r>
        <m:sSub>
          <m:e>
            <m:r>
              <m:rPr>
                <m:sty m:val="b"/>
              </m:rPr>
              <m:t>z</m:t>
            </m:r>
          </m:e>
          <m:sub>
            <m:r>
              <m:t>n</m:t>
            </m:r>
          </m:sub>
        </m:sSub>
        <m:r>
          <m:rPr>
            <m:sty m:val="p"/>
          </m:rPr>
          <m:t>+</m:t>
        </m:r>
        <m:r>
          <m:rPr>
            <m:sty m:val="b"/>
          </m:rPr>
          <m:t>μ</m:t>
        </m:r>
      </m:oMath>
      <w:r>
        <w:t xml:space="preserve"> </w:t>
      </w:r>
      <w:r>
        <w:rPr>
          <w:rFonts w:hint="eastAsia"/>
        </w:rPr>
        <w:t xml:space="preserve">近似。相关的平方和重建成本由下式给出</w:t>
      </w:r>
    </w:p>
    <w:p>
      <w:pPr>
        <w:pStyle w:val="a0"/>
      </w:pPr>
      <m:oMathPara>
        <m:oMathParaPr>
          <m:jc m:val="center"/>
        </m:oMathParaPr>
        <m:oMath>
          <m:r>
            <m:t>J</m:t>
          </m:r>
          <m:r>
            <m:rPr>
              <m:sty m:val="p"/>
            </m:rPr>
            <m:t>=</m:t>
          </m:r>
          <m:nary>
            <m:naryPr>
              <m:chr m:val="∑"/>
              <m:limLoc m:val="undOvr"/>
              <m:subHide m:val="off"/>
              <m:supHide m:val="off"/>
            </m:naryPr>
            <m:sub>
              <m:r>
                <m:t>n</m:t>
              </m:r>
              <m:r>
                <m:rPr>
                  <m:sty m:val="p"/>
                </m:rPr>
                <m:t>=</m:t>
              </m:r>
              <m:r>
                <m:t>1</m:t>
              </m:r>
            </m:sub>
            <m:sup>
              <m:r>
                <m:t>N</m:t>
              </m:r>
            </m:sup>
            <m:e>
              <m:sSup>
                <m:e>
                  <m:d>
                    <m:dPr>
                      <m:begChr m:val="∥"/>
                      <m:endChr m:val="∥"/>
                      <m:sepChr m:val=""/>
                      <m:grow/>
                    </m:dPr>
                    <m:e>
                      <m:m>
                        <m:mPr>
                          <m:baseJc m:val="center"/>
                          <m:plcHide m:val="on"/>
                          <m:mcs>
                            <m:mc>
                              <m:mcPr>
                                <m:mcJc m:val="center"/>
                                <m:count m:val="1"/>
                              </m:mcPr>
                            </m:mc>
                          </m:mcs>
                        </m:mPr>
                        <m:mr>
                          <m:e>
                            <m:sSub>
                              <m:e>
                                <m:r>
                                  <m:rPr>
                                    <m:sty m:val="b"/>
                                  </m:rPr>
                                  <m:t>x</m:t>
                                </m:r>
                              </m:e>
                              <m:sub>
                                <m:r>
                                  <m:t>n</m:t>
                                </m:r>
                              </m:sub>
                            </m:sSub>
                            <m:r>
                              <m:rPr>
                                <m:sty m:val="p"/>
                              </m:rPr>
                              <m:t>−</m:t>
                            </m:r>
                            <m:r>
                              <m:rPr>
                                <m:sty m:val="b"/>
                              </m:rPr>
                              <m:t>μ</m:t>
                            </m:r>
                            <m:r>
                              <m:rPr>
                                <m:sty m:val="p"/>
                              </m:rPr>
                              <m:t>−</m:t>
                            </m:r>
                            <m:r>
                              <m:rPr>
                                <m:sty m:val="b"/>
                              </m:rPr>
                              <m:t>W</m:t>
                            </m:r>
                            <m:sSub>
                              <m:e>
                                <m:r>
                                  <m:rPr>
                                    <m:sty m:val="b"/>
                                  </m:rPr>
                                  <m:t>z</m:t>
                                </m:r>
                              </m:e>
                              <m:sub>
                                <m:r>
                                  <m:t>n</m:t>
                                </m:r>
                              </m:sub>
                            </m:sSub>
                          </m:e>
                        </m:mr>
                      </m:m>
                    </m:e>
                  </m:d>
                </m:e>
                <m:sup>
                  <m:r>
                    <m:t>2</m:t>
                  </m:r>
                </m:sup>
              </m:sSup>
            </m:e>
          </m:nary>
          <m:r>
            <m:rPr>
              <m:sty m:val="p"/>
            </m:rPr>
            <m:t>.</m:t>
          </m:r>
          <m:r>
            <m:t>  </m:t>
          </m:r>
          <m:r>
            <m:rPr>
              <m:nor/>
              <m:sty m:val="p"/>
            </m:rPr>
            <m:t>(16.90)</m:t>
          </m:r>
        </m:oMath>
      </m:oMathPara>
    </w:p>
    <w:p>
      <w:pPr>
        <w:pStyle w:val="FirstParagraph"/>
      </w:pPr>
      <w:r>
        <w:rPr>
          <w:rFonts w:hint="eastAsia"/>
        </w:rPr>
        <w:t xml:space="preserve">首先证明，关于</w:t>
      </w:r>
      <w:r>
        <w:t xml:space="preserve"> </w:t>
      </w:r>
      <m:oMath>
        <m:r>
          <m:rPr>
            <m:sty m:val="b"/>
          </m:rPr>
          <m:t>μ</m:t>
        </m:r>
      </m:oMath>
      <w:r>
        <w:t xml:space="preserve"> </w:t>
      </w:r>
      <w:r>
        <w:rPr>
          <w:rFonts w:hint="eastAsia"/>
        </w:rPr>
        <w:t xml:space="preserve">最小化</w:t>
      </w:r>
      <w:r>
        <w:t xml:space="preserve"> </w:t>
      </w:r>
      <m:oMath>
        <m:r>
          <m:t>J</m:t>
        </m:r>
      </m:oMath>
      <w:r>
        <w:t xml:space="preserve"> </w:t>
      </w:r>
      <w:r>
        <w:rPr>
          <w:rFonts w:hint="eastAsia"/>
        </w:rPr>
        <w:t xml:space="preserve">会得到一个类似的表达式，其中</w:t>
      </w:r>
      <w:r>
        <w:t xml:space="preserve"> </w:t>
      </w:r>
      <m:oMath>
        <m:sSub>
          <m:e>
            <m:r>
              <m:rPr>
                <m:sty m:val="b"/>
              </m:rPr>
              <m:t>x</m:t>
            </m:r>
          </m:e>
          <m:sub>
            <m:r>
              <m:t>n</m:t>
            </m:r>
          </m:sub>
        </m:sSub>
      </m:oMath>
      <w:r>
        <w:t xml:space="preserve"> </w:t>
      </w:r>
      <w:r>
        <w:rPr>
          <w:rFonts w:hint="eastAsia"/>
        </w:rPr>
        <w:t xml:space="preserve">和</w:t>
      </w:r>
      <w:r>
        <w:t xml:space="preserve"> </w:t>
      </w:r>
      <m:oMath>
        <m:sSub>
          <m:e>
            <m:r>
              <m:rPr>
                <m:sty m:val="b"/>
              </m:rPr>
              <m:t>z</m:t>
            </m:r>
          </m:e>
          <m:sub>
            <m:r>
              <m:t>n</m:t>
            </m:r>
          </m:sub>
        </m:sSub>
      </m:oMath>
      <w:r>
        <w:t xml:space="preserve"> </w:t>
      </w:r>
      <w:r>
        <w:rPr>
          <w:rFonts w:hint="eastAsia"/>
        </w:rPr>
        <w:t xml:space="preserve">分别被零均值变量</w:t>
      </w:r>
      <w:r>
        <w:t xml:space="preserve"> </w:t>
      </w:r>
      <m:oMath>
        <m:sSub>
          <m:e>
            <m:r>
              <m:rPr>
                <m:sty m:val="b"/>
              </m:rPr>
              <m:t>x</m:t>
            </m:r>
          </m:e>
          <m:sub>
            <m:r>
              <m:t>n</m:t>
            </m:r>
          </m:sub>
        </m:sSub>
        <m:r>
          <m:rPr>
            <m:sty m:val="p"/>
          </m:rPr>
          <m:t>−</m:t>
        </m:r>
        <m:bar>
          <m:barPr>
            <m:pos m:val="top"/>
          </m:barPr>
          <m:e>
            <m:r>
              <m:rPr>
                <m:sty m:val="b"/>
              </m:rPr>
              <m:t>x</m:t>
            </m:r>
          </m:e>
        </m:bar>
      </m:oMath>
      <w:r>
        <w:t xml:space="preserve"> </w:t>
      </w:r>
      <w:r>
        <w:rPr>
          <w:rFonts w:hint="eastAsia"/>
        </w:rPr>
        <w:t xml:space="preserve">和</w:t>
      </w:r>
      <w:r>
        <w:t xml:space="preserve"> </w:t>
      </w:r>
      <m:oMath>
        <m:sSub>
          <m:e>
            <m:r>
              <m:rPr>
                <m:sty m:val="b"/>
              </m:rPr>
              <m:t>z</m:t>
            </m:r>
          </m:e>
          <m:sub>
            <m:r>
              <m:t>n</m:t>
            </m:r>
          </m:sub>
        </m:sSub>
        <m:r>
          <m:rPr>
            <m:sty m:val="p"/>
          </m:rPr>
          <m:t>−</m:t>
        </m:r>
        <m:bar>
          <m:barPr>
            <m:pos m:val="top"/>
          </m:barPr>
          <m:e>
            <m:r>
              <m:rPr>
                <m:sty m:val="b"/>
              </m:rPr>
              <m:t>z</m:t>
            </m:r>
          </m:e>
        </m:bar>
      </m:oMath>
      <w:r>
        <w:t xml:space="preserve"> </w:t>
      </w:r>
      <w:r>
        <w:rPr>
          <w:rFonts w:hint="eastAsia"/>
        </w:rPr>
        <w:t xml:space="preserve">取代，其中</w:t>
      </w:r>
      <w:r>
        <w:t xml:space="preserve"> </w:t>
      </w:r>
      <m:oMath>
        <m:bar>
          <m:barPr>
            <m:pos m:val="top"/>
          </m:barPr>
          <m:e>
            <m:r>
              <m:rPr>
                <m:sty m:val="b"/>
              </m:rPr>
              <m:t>x</m:t>
            </m:r>
          </m:e>
        </m:bar>
      </m:oMath>
      <w:r>
        <w:t xml:space="preserve"> </w:t>
      </w:r>
      <w:r>
        <w:rPr>
          <w:rFonts w:hint="eastAsia"/>
        </w:rPr>
        <w:t xml:space="preserve">和</w:t>
      </w:r>
      <w:r>
        <w:t xml:space="preserve"> </w:t>
      </w:r>
      <m:oMath>
        <m:bar>
          <m:barPr>
            <m:pos m:val="top"/>
          </m:barPr>
          <m:e>
            <m:r>
              <m:rPr>
                <m:sty m:val="b"/>
              </m:rPr>
              <m:t>z</m:t>
            </m:r>
          </m:e>
        </m:bar>
      </m:oMath>
      <w:r>
        <w:t xml:space="preserve"> </w:t>
      </w:r>
      <w:r>
        <w:rPr>
          <w:rFonts w:hint="eastAsia"/>
        </w:rPr>
        <w:t xml:space="preserve">表示样本均值。然后证明，在</w:t>
      </w:r>
      <w:r>
        <w:t xml:space="preserve"> </w:t>
      </w:r>
      <m:oMath>
        <m:r>
          <m:rPr>
            <m:sty m:val="b"/>
          </m:rPr>
          <m:t>W</m:t>
        </m:r>
      </m:oMath>
      <w:r>
        <w:t xml:space="preserve"> </w:t>
      </w:r>
      <w:r>
        <w:rPr>
          <w:rFonts w:hint="eastAsia"/>
        </w:rPr>
        <w:t xml:space="preserve">保持固定的情况下，关于</w:t>
      </w:r>
      <w:r>
        <w:t xml:space="preserve"> </w:t>
      </w:r>
      <m:oMath>
        <m:sSub>
          <m:e>
            <m:r>
              <m:rPr>
                <m:sty m:val="b"/>
              </m:rPr>
              <m:t>z</m:t>
            </m:r>
          </m:e>
          <m:sub>
            <m:r>
              <m:t>n</m:t>
            </m:r>
          </m:sub>
        </m:sSub>
      </m:oMath>
      <w:r>
        <w:t xml:space="preserve"> </w:t>
      </w:r>
      <w:r>
        <w:rPr>
          <w:rFonts w:hint="eastAsia"/>
        </w:rPr>
        <w:t xml:space="preserve">最小化</w:t>
      </w:r>
      <w:r>
        <w:t xml:space="preserve"> </w:t>
      </w:r>
      <m:oMath>
        <m:r>
          <m:t>J</m:t>
        </m:r>
      </m:oMath>
      <w:r>
        <w:t xml:space="preserve"> </w:t>
      </w:r>
      <w:r>
        <w:rPr>
          <w:rFonts w:hint="eastAsia"/>
        </w:rPr>
        <w:t xml:space="preserve">会得到主成分分析(PCA)的</w:t>
      </w:r>
      <w:r>
        <w:t xml:space="preserve"> E </w:t>
      </w:r>
      <w:r>
        <w:rPr>
          <w:rFonts w:hint="eastAsia"/>
        </w:rPr>
        <w:t xml:space="preserve">步(16.70)，而在</w:t>
      </w:r>
      <w:r>
        <w:t xml:space="preserve"> </w:t>
      </w:r>
      <m:oMath>
        <m:d>
          <m:dPr>
            <m:begChr m:val="{"/>
            <m:endChr m:val="}"/>
            <m:sepChr m:val=""/>
            <m:grow/>
          </m:dPr>
          <m:e>
            <m:sSub>
              <m:e>
                <m:r>
                  <m:rPr>
                    <m:sty m:val="b"/>
                  </m:rPr>
                  <m:t>z</m:t>
                </m:r>
              </m:e>
              <m:sub>
                <m:r>
                  <m:t>n</m:t>
                </m:r>
              </m:sub>
            </m:sSub>
          </m:e>
        </m:d>
      </m:oMath>
      <w:r>
        <w:t xml:space="preserve"> </w:t>
      </w:r>
      <w:r>
        <w:rPr>
          <w:rFonts w:hint="eastAsia"/>
        </w:rPr>
        <w:t xml:space="preserve">保持固定的情况下，关于</w:t>
      </w:r>
      <w:r>
        <w:t xml:space="preserve"> </w:t>
      </w:r>
      <m:oMath>
        <m:r>
          <m:rPr>
            <m:sty m:val="b"/>
          </m:rPr>
          <m:t>W</m:t>
        </m:r>
      </m:oMath>
      <w:r>
        <w:t xml:space="preserve"> </w:t>
      </w:r>
      <w:r>
        <w:rPr>
          <w:rFonts w:hint="eastAsia"/>
        </w:rPr>
        <w:t xml:space="preserve">最小化</w:t>
      </w:r>
      <w:r>
        <w:t xml:space="preserve"> </w:t>
      </w:r>
      <m:oMath>
        <m:r>
          <m:t>J</m:t>
        </m:r>
      </m:oMath>
      <w:r>
        <w:t xml:space="preserve"> </w:t>
      </w:r>
      <w:r>
        <w:rPr>
          <w:rFonts w:hint="eastAsia"/>
        </w:rPr>
        <w:t xml:space="preserve">会得到主成分分析的</w:t>
      </w:r>
      <w:r>
        <w:t xml:space="preserve"> M </w:t>
      </w:r>
      <w:r>
        <w:rPr>
          <w:rFonts w:hint="eastAsia"/>
        </w:rPr>
        <w:t xml:space="preserve">步(16.71)。</w:t>
      </w:r>
    </w:p>
    <w:p>
      <w:pPr>
        <w:pStyle w:val="a0"/>
      </w:pPr>
      <w:r>
        <w:t xml:space="preserve">16.24</w:t>
      </w:r>
      <w:r>
        <w:t xml:space="preserve"> </w:t>
      </w:r>
      <m:oMath>
        <m:d>
          <m:dPr>
            <m:begChr m:val="("/>
            <m:endChr m:val=")"/>
            <m:sepChr m:val=""/>
            <m:grow/>
          </m:dPr>
          <m:e>
            <m:r>
              <m:rPr>
                <m:sty m:val="p"/>
              </m:rPr>
              <m:t>⋆</m:t>
            </m:r>
            <m:r>
              <m:rPr>
                <m:sty m:val="p"/>
              </m:rPr>
              <m:t>⋆</m:t>
            </m:r>
          </m:e>
        </m:d>
      </m:oMath>
      <w:r>
        <w:t xml:space="preserve"> </w:t>
      </w:r>
      <w:r>
        <w:rPr>
          <w:rFonts w:hint="eastAsia"/>
        </w:rPr>
        <w:t xml:space="preserve">推导因子分析的期望最大化(EM)算法</w:t>
      </w:r>
      <w:r>
        <w:t xml:space="preserve"> E </w:t>
      </w:r>
      <w:r>
        <w:rPr>
          <w:rFonts w:hint="eastAsia"/>
        </w:rPr>
        <w:t xml:space="preserve">步的公式(16.72)和(16.73)。注意，根据练习</w:t>
      </w:r>
      <w:r>
        <w:t xml:space="preserve"> 16.26 </w:t>
      </w:r>
      <w:r>
        <w:rPr>
          <w:rFonts w:hint="eastAsia"/>
        </w:rPr>
        <w:t xml:space="preserve">的结果，参数</w:t>
      </w:r>
      <w:r>
        <w:t xml:space="preserve"> </w:t>
      </w:r>
      <m:oMath>
        <m:r>
          <m:rPr>
            <m:sty m:val="b"/>
          </m:rPr>
          <m:t>μ</m:t>
        </m:r>
      </m:oMath>
      <w:r>
        <w:t xml:space="preserve"> </w:t>
      </w:r>
      <w:r>
        <w:rPr>
          <w:rFonts w:hint="eastAsia"/>
        </w:rPr>
        <w:t xml:space="preserve">可以用样本均值</w:t>
      </w:r>
      <w:r>
        <w:t xml:space="preserve"> </w:t>
      </w:r>
      <m:oMath>
        <m:bar>
          <m:barPr>
            <m:pos m:val="top"/>
          </m:barPr>
          <m:e>
            <m:r>
              <m:rPr>
                <m:sty m:val="b"/>
              </m:rPr>
              <m:t>x</m:t>
            </m:r>
          </m:e>
        </m:bar>
      </m:oMath>
      <w:r>
        <w:t xml:space="preserve"> </w:t>
      </w:r>
      <w:r>
        <w:rPr>
          <w:rFonts w:hint="eastAsia"/>
        </w:rPr>
        <w:t xml:space="preserve">代替。</w:t>
      </w:r>
    </w:p>
    <w:p>
      <w:pPr>
        <w:pStyle w:val="a0"/>
      </w:pPr>
      <w:r>
        <w:t xml:space="preserve">16.25</w:t>
      </w:r>
      <w:r>
        <w:t xml:space="preserve"> </w:t>
      </w:r>
      <m:oMath>
        <m:d>
          <m:dPr>
            <m:begChr m:val="("/>
            <m:endChr m:val=")"/>
            <m:sepChr m:val=""/>
            <m:grow/>
          </m:dPr>
          <m:e>
            <m:r>
              <m:rPr>
                <m:sty m:val="p"/>
              </m:rPr>
              <m:t>⋆</m:t>
            </m:r>
            <m:r>
              <m:rPr>
                <m:sty m:val="p"/>
              </m:rPr>
              <m:t>⋆</m:t>
            </m:r>
          </m:e>
        </m:d>
      </m:oMath>
      <w:r>
        <w:t xml:space="preserve"> </w:t>
      </w:r>
      <w:r>
        <w:rPr>
          <w:rFonts w:hint="eastAsia"/>
        </w:rPr>
        <w:t xml:space="preserve">写出因子分析模型的期望完全数据对数似然函数的表达式，并由此推导相应的</w:t>
      </w:r>
      <w:r>
        <w:t xml:space="preserve"> M </w:t>
      </w:r>
      <w:r>
        <w:rPr>
          <w:rFonts w:hint="eastAsia"/>
        </w:rPr>
        <w:t xml:space="preserve">步方程(16.75)和(16.76)。</w:t>
      </w:r>
    </w:p>
    <w:p>
      <w:pPr>
        <w:pStyle w:val="a0"/>
      </w:pPr>
      <w:r>
        <w:t xml:space="preserve">16.26</w:t>
      </w:r>
      <w:r>
        <w:t xml:space="preserve"> </w:t>
      </w:r>
      <m:oMath>
        <m:d>
          <m:dPr>
            <m:begChr m:val="("/>
            <m:endChr m:val=")"/>
            <m:sepChr m:val=""/>
            <m:grow/>
          </m:dPr>
          <m:e>
            <m:r>
              <m:rPr>
                <m:sty m:val="p"/>
              </m:rPr>
              <m:t>⋆</m:t>
            </m:r>
            <m:r>
              <m:rPr>
                <m:sty m:val="p"/>
              </m:rPr>
              <m:t>⋆</m:t>
            </m:r>
          </m:e>
        </m:d>
      </m:oMath>
      <w:r>
        <w:t xml:space="preserve"> </w:t>
      </w:r>
      <w:r>
        <w:rPr>
          <w:rFonts w:hint="eastAsia"/>
        </w:rPr>
        <w:t xml:space="preserve">通过考虑二阶导数，证明在第</w:t>
      </w:r>
      <w:r>
        <w:t xml:space="preserve"> 16.2.4 </w:t>
      </w:r>
      <w:r>
        <w:rPr>
          <w:rFonts w:hint="eastAsia"/>
        </w:rPr>
        <w:t xml:space="preserve">节中讨论的因子分析模型的对数似然函数关于参数</w:t>
      </w:r>
      <w:r>
        <w:t xml:space="preserve"> </w:t>
      </w:r>
      <m:oMath>
        <m:r>
          <m:rPr>
            <m:sty m:val="b"/>
          </m:rPr>
          <m:t>μ</m:t>
        </m:r>
      </m:oMath>
      <w:r>
        <w:t xml:space="preserve"> </w:t>
      </w:r>
      <w:r>
        <w:rPr>
          <w:rFonts w:hint="eastAsia"/>
        </w:rPr>
        <w:t xml:space="preserve">的唯一驻点由(16.1)定义的样本均值给出。此外，证明这个驻点是一个最大值点。</w:t>
      </w:r>
    </w:p>
    <w:p>
      <w:pPr>
        <w:pStyle w:val="a0"/>
      </w:pPr>
      <w:r>
        <w:rPr>
          <w:rFonts w:hint="eastAsia"/>
        </w:rPr>
        <w:t xml:space="preserve">深度学习</w:t>
      </w:r>
    </w:p>
    <w:p>
      <w:pPr>
        <w:pStyle w:val="a0"/>
      </w:pPr>
      <w:r>
        <w:drawing>
          <wp:inline>
            <wp:extent cx="4389120" cy="4434073"/>
            <wp:effectExtent b="0" l="0" r="0" t="0"/>
            <wp:docPr descr="image" title="" id="1196" name="Picture"/>
            <a:graphic>
              <a:graphicData uri="http://schemas.openxmlformats.org/drawingml/2006/picture">
                <pic:pic>
                  <pic:nvPicPr>
                    <pic:cNvPr descr="images/0194e279-9b28-703a-88f4-c3ac21e2010d_552_474_351_1074_1085_0.jpg" id="1197" name="Picture"/>
                    <pic:cNvPicPr>
                      <a:picLocks noChangeArrowheads="1" noChangeAspect="1"/>
                    </pic:cNvPicPr>
                  </pic:nvPicPr>
                  <pic:blipFill>
                    <a:blip r:embed="rId1195"/>
                    <a:stretch>
                      <a:fillRect/>
                    </a:stretch>
                  </pic:blipFill>
                  <pic:spPr bwMode="auto">
                    <a:xfrm>
                      <a:off x="0" y="0"/>
                      <a:ext cx="4389120" cy="443407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生成模型使用机器学习算法从一组训练数据中学习分布，然后从该分布中生成新的样本。例如，一个生成模型可能在动物图像上进行训练，然后用于生成新的动物图像。我们可以从分布</w:t>
      </w:r>
      <w:r>
        <w:t xml:space="preserve"> </w:t>
      </w:r>
      <m:oMath>
        <m:r>
          <m:t>p</m:t>
        </m:r>
        <m:d>
          <m:dPr>
            <m:begChr m:val="("/>
            <m:endChr m:val=")"/>
            <m:sepChr m:val=""/>
            <m:grow/>
          </m:dPr>
          <m:e>
            <m:r>
              <m:rPr>
                <m:sty m:val="b"/>
              </m:rPr>
              <m:t>x</m:t>
            </m:r>
            <m:r>
              <m:rPr>
                <m:sty m:val="p"/>
              </m:rPr>
              <m:t>∣</m:t>
            </m:r>
            <m:r>
              <m:rPr>
                <m:sty m:val="b"/>
              </m:rPr>
              <m:t>w</m:t>
            </m:r>
          </m:e>
        </m:d>
      </m:oMath>
      <w:r>
        <w:t xml:space="preserve"> </w:t>
      </w:r>
      <w:r>
        <w:rPr>
          <w:rFonts w:hint="eastAsia"/>
        </w:rPr>
        <w:t xml:space="preserve">的角度来考虑这样一个生成模型，其中</w:t>
      </w:r>
      <w:r>
        <w:t xml:space="preserve"> </w:t>
      </w:r>
      <m:oMath>
        <m:r>
          <m:rPr>
            <m:sty m:val="b"/>
          </m:rPr>
          <m:t>x</m:t>
        </m:r>
      </m:oMath>
      <w:r>
        <w:t xml:space="preserve"> </w:t>
      </w:r>
      <w:r>
        <w:rPr>
          <w:rFonts w:hint="eastAsia"/>
        </w:rPr>
        <w:t xml:space="preserve">是数据空间中的一个向量，</w:t>
      </w:r>
      <w:r>
        <w:t xml:space="preserve"> </w:t>
      </w:r>
      <m:oMath>
        <m:r>
          <m:rPr>
            <m:sty m:val="b"/>
          </m:rPr>
          <m:t>w</m:t>
        </m:r>
      </m:oMath>
      <w:r>
        <w:t xml:space="preserve"> </w:t>
      </w:r>
      <w:r>
        <w:rPr>
          <w:rFonts w:hint="eastAsia"/>
        </w:rPr>
        <w:t xml:space="preserve">表示模型的可学习参数。在许多情况下，我们对形式为</w:t>
      </w:r>
      <w:r>
        <w:t xml:space="preserve"> </w:t>
      </w:r>
      <m:oMath>
        <m:r>
          <m:t>p</m:t>
        </m:r>
        <m:d>
          <m:dPr>
            <m:begChr m:val="("/>
            <m:endChr m:val=")"/>
            <m:sepChr m:val=""/>
            <m:grow/>
          </m:dPr>
          <m:e>
            <m:r>
              <m:rPr>
                <m:sty m:val="b"/>
              </m:rPr>
              <m:t>x</m:t>
            </m:r>
            <m:r>
              <m:rPr>
                <m:sty m:val="p"/>
              </m:rPr>
              <m:t>∣</m:t>
            </m:r>
            <m:r>
              <m:rPr>
                <m:sty m:val="b"/>
              </m:rPr>
              <m:t>c</m:t>
            </m:r>
            <m:r>
              <m:rPr>
                <m:sty m:val="p"/>
              </m:rPr>
              <m:t>,</m:t>
            </m:r>
            <m:r>
              <m:rPr>
                <m:sty m:val="b"/>
              </m:rPr>
              <m:t>w</m:t>
            </m:r>
          </m:e>
        </m:d>
      </m:oMath>
      <w:r>
        <w:t xml:space="preserve"> </w:t>
      </w:r>
      <w:r>
        <w:rPr>
          <w:rFonts w:hint="eastAsia"/>
        </w:rPr>
        <w:t xml:space="preserve">的条件生成模型感兴趣，其中</w:t>
      </w:r>
      <w:r>
        <w:t xml:space="preserve"> </w:t>
      </w:r>
      <m:oMath>
        <m:r>
          <m:rPr>
            <m:sty m:val="b"/>
          </m:rPr>
          <m:t>c</m:t>
        </m:r>
      </m:oMath>
      <w:r>
        <w:t xml:space="preserve"> </w:t>
      </w:r>
      <w:r>
        <w:rPr>
          <w:rFonts w:hint="eastAsia"/>
        </w:rPr>
        <w:t xml:space="preserve">表示一个条件变量向量。在我们的动物图像生成模型的例子中，我们可能希望指定生成的图像应该是特定的动物，比如猫或狗，由</w:t>
      </w:r>
      <w:r>
        <w:t xml:space="preserve"> </w:t>
      </w:r>
      <m:oMath>
        <m:r>
          <m:rPr>
            <m:sty m:val="b"/>
          </m:rPr>
          <m:t>c</m:t>
        </m:r>
      </m:oMath>
      <w:r>
        <w:t xml:space="preserve"> </w:t>
      </w:r>
      <w:r>
        <w:rPr>
          <w:rFonts w:hint="eastAsia"/>
        </w:rPr>
        <w:t xml:space="preserve">的值来指定。</w:t>
      </w:r>
    </w:p>
    <w:p>
      <w:pPr>
        <w:pStyle w:val="a0"/>
      </w:pPr>
      <w:r>
        <w:rPr>
          <w:rFonts w:hint="eastAsia"/>
        </w:rPr>
        <w:t xml:space="preserve">对于图像生成等现实世界的应用，分布极其复杂，因此深度学习的引入极大地提高了生成模型的性能。在讨论基于</w:t>
      </w:r>
      <w:r>
        <w:t xml:space="preserve"> transformer </w:t>
      </w:r>
      <w:r>
        <w:rPr>
          <w:rFonts w:hint="eastAsia"/>
        </w:rPr>
        <w:t xml:space="preserve">的自回归大型语言模型时，我们已经遇到了一类重要的深度生成模型。我们还概述了基于非线性潜在变量模型的四类重要的生成模型，在本章中，我们将讨论其中的第一类，称为生成对抗网络。其他三种方法将在后续章节中讨论。</w:t>
      </w:r>
    </w:p>
    <w:p>
      <w:pPr>
        <w:pStyle w:val="a0"/>
      </w:pPr>
      <w:r>
        <w:drawing>
          <wp:inline>
            <wp:extent cx="3840480" cy="2139159"/>
            <wp:effectExtent b="0" l="0" r="0" t="0"/>
            <wp:docPr descr="image" title="" id="1199" name="Picture"/>
            <a:graphic>
              <a:graphicData uri="http://schemas.openxmlformats.org/drawingml/2006/picture">
                <pic:pic>
                  <pic:nvPicPr>
                    <pic:cNvPr descr="images/0194e279-9b28-703a-88f4-c3ac21e2010d_553_547_353_921_513_0.jpg" id="1200" name="Picture"/>
                    <pic:cNvPicPr>
                      <a:picLocks noChangeArrowheads="1" noChangeAspect="1"/>
                    </pic:cNvPicPr>
                  </pic:nvPicPr>
                  <pic:blipFill>
                    <a:blip r:embed="rId1198"/>
                    <a:stretch>
                      <a:fillRect/>
                    </a:stretch>
                  </pic:blipFill>
                  <pic:spPr bwMode="auto">
                    <a:xfrm>
                      <a:off x="0" y="0"/>
                      <a:ext cx="3840480" cy="213915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17.1 </w:t>
      </w:r>
      <w:r>
        <w:rPr>
          <w:rFonts w:hint="eastAsia"/>
        </w:rPr>
        <w:t xml:space="preserve">生成对抗网络(GAN)的示意图，其中判别器神经网络</w:t>
      </w:r>
      <w:r>
        <w:t xml:space="preserve"> </w:t>
      </w:r>
      <m:oMath>
        <m:r>
          <m:t>d</m:t>
        </m:r>
        <m:d>
          <m:dPr>
            <m:begChr m:val="("/>
            <m:endChr m:val=")"/>
            <m:sepChr m:val=""/>
            <m:grow/>
          </m:dPr>
          <m:e>
            <m:r>
              <m:rPr>
                <m:sty m:val="b"/>
              </m:rPr>
              <m:t>x</m:t>
            </m:r>
            <m:r>
              <m:rPr>
                <m:sty m:val="p"/>
              </m:rPr>
              <m:t>,</m:t>
            </m:r>
            <m:r>
              <m:t>ϕ</m:t>
            </m:r>
          </m:e>
        </m:d>
      </m:oMath>
      <w:r>
        <w:t xml:space="preserve"> </w:t>
      </w:r>
      <w:r>
        <w:rPr>
          <w:rFonts w:hint="eastAsia"/>
        </w:rPr>
        <w:t xml:space="preserve">经过训练，用于区分训练集中的真实样本(在这种情况下是小猫的图像)和生成器网络</w:t>
      </w:r>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生成的合成样本。生成器的目标是通过生成逼真的图像来最大化判别器网络的误差，而判别器网络则试图通过更好地区分真实样本和合成样本来最小化相同的误差。</w:t>
      </w:r>
    </w:p>
    <w:p>
      <w:r>
        <w:pict>
          <v:rect style="width:0;height:1.5pt" o:hralign="center" o:hrstd="t" o:hr="t"/>
        </w:pict>
      </w:r>
    </w:p>
    <w:p>
      <w:pPr>
        <w:pStyle w:val="FirstParagraph"/>
      </w:pPr>
      <w:r>
        <w:rPr>
          <w:rFonts w:hint="eastAsia"/>
        </w:rPr>
        <w:t xml:space="preserve">第</w:t>
      </w:r>
      <w:r>
        <w:t xml:space="preserve"> 12 </w:t>
      </w:r>
      <w:r>
        <w:rPr>
          <w:rFonts w:hint="eastAsia"/>
        </w:rPr>
        <w:t xml:space="preserve">章</w:t>
      </w:r>
      <w:r>
        <w:t xml:space="preserve"> </w:t>
      </w:r>
      <w:r>
        <w:rPr>
          <w:rFonts w:hint="eastAsia"/>
        </w:rPr>
        <w:t xml:space="preserve">第</w:t>
      </w:r>
      <w:r>
        <w:t xml:space="preserve"> 16.4.4 </w:t>
      </w:r>
      <w:r>
        <w:rPr>
          <w:rFonts w:hint="eastAsia"/>
        </w:rPr>
        <w:t xml:space="preserve">节</w:t>
      </w:r>
    </w:p>
    <w:p>
      <w:r>
        <w:pict>
          <v:rect style="width:0;height:1.5pt" o:hralign="center" o:hrstd="t" o:hr="t"/>
        </w:pict>
      </w:r>
    </w:p>
    <w:bookmarkEnd w:id="1201"/>
    <w:bookmarkStart w:id="1202" w:name="对抗训练"/>
    <w:p>
      <w:pPr>
        <w:pStyle w:val="1"/>
      </w:pPr>
      <w:r>
        <w:t xml:space="preserve">17.1. </w:t>
      </w:r>
      <w:r>
        <w:rPr>
          <w:rFonts w:hint="eastAsia"/>
        </w:rPr>
        <w:t xml:space="preserve">对抗训练</w:t>
      </w:r>
    </w:p>
    <w:p>
      <w:pPr>
        <w:pStyle w:val="FirstParagraph"/>
      </w:pPr>
      <w:r>
        <w:rPr>
          <w:rFonts w:hint="eastAsia"/>
        </w:rPr>
        <w:t xml:space="preserve">考虑一个基于从潜在空间</w:t>
      </w:r>
      <w:r>
        <w:t xml:space="preserve"> </w:t>
      </w:r>
      <m:oMath>
        <m:r>
          <m:rPr>
            <m:sty m:val="b"/>
          </m:rPr>
          <m:t>z</m:t>
        </m:r>
      </m:oMath>
      <w:r>
        <w:t xml:space="preserve"> </w:t>
      </w:r>
      <w:r>
        <w:rPr>
          <w:rFonts w:hint="eastAsia"/>
        </w:rPr>
        <w:t xml:space="preserve">到数据空间</w:t>
      </w:r>
      <w:r>
        <w:t xml:space="preserve"> </w:t>
      </w:r>
      <m:oMath>
        <m:r>
          <m:rPr>
            <m:sty m:val="b"/>
          </m:rPr>
          <m:t>x</m:t>
        </m:r>
      </m:oMath>
      <w:r>
        <w:t xml:space="preserve"> </w:t>
      </w:r>
      <w:r>
        <w:rPr>
          <w:rFonts w:hint="eastAsia"/>
        </w:rPr>
        <w:t xml:space="preserve">的非线性变换的生成模型。我们引入一个潜在分布</w:t>
      </w:r>
      <w:r>
        <w:t xml:space="preserve"> </w:t>
      </w:r>
      <m:oMath>
        <m:r>
          <m:t>p</m:t>
        </m:r>
        <m:d>
          <m:dPr>
            <m:begChr m:val="("/>
            <m:endChr m:val=")"/>
            <m:sepChr m:val=""/>
            <m:grow/>
          </m:dPr>
          <m:e>
            <m:r>
              <m:rPr>
                <m:sty m:val="b"/>
              </m:rPr>
              <m:t>z</m:t>
            </m:r>
          </m:e>
        </m:d>
      </m:oMath>
      <w:r>
        <w:t xml:space="preserve"> </w:t>
      </w:r>
      <w:r>
        <w:rPr>
          <w:rFonts w:hint="eastAsia"/>
        </w:rPr>
        <w:t xml:space="preserve">，它可能是一个简单的高斯分布</w:t>
      </w:r>
    </w:p>
    <w:p>
      <w:pPr>
        <w:pStyle w:val="a0"/>
      </w:pPr>
      <m:oMathPara>
        <m:oMathParaPr>
          <m:jc m:val="center"/>
        </m:oMathParaPr>
        <m:oMath>
          <m:r>
            <m:t>p</m:t>
          </m:r>
          <m:d>
            <m:dPr>
              <m:begChr m:val="("/>
              <m:endChr m:val=")"/>
              <m:sepChr m:val=""/>
              <m:grow/>
            </m:dPr>
            <m:e>
              <m:r>
                <m:rPr>
                  <m:sty m:val="b"/>
                </m:rPr>
                <m:t>z</m:t>
              </m:r>
            </m:e>
          </m:d>
          <m:r>
            <m:rPr>
              <m:sty m:val="p"/>
            </m:rPr>
            <m:t>=</m:t>
          </m:r>
          <m:r>
            <m:rPr>
              <m:sty m:val="p"/>
              <m:scr m:val="script"/>
            </m:rPr>
            <m:t>N</m:t>
          </m:r>
          <m:d>
            <m:dPr>
              <m:begChr m:val="("/>
              <m:endChr m:val=")"/>
              <m:sepChr m:val=""/>
              <m:grow/>
            </m:dPr>
            <m:e>
              <m:r>
                <m:rPr>
                  <m:sty m:val="b"/>
                </m:rPr>
                <m:t>z</m:t>
              </m:r>
              <m:r>
                <m:rPr>
                  <m:sty m:val="p"/>
                </m:rPr>
                <m:t>∣</m:t>
              </m:r>
              <m:r>
                <m:rPr>
                  <m:sty m:val="b"/>
                </m:rPr>
                <m:t>0</m:t>
              </m:r>
              <m:r>
                <m:rPr>
                  <m:sty m:val="p"/>
                </m:rPr>
                <m:t>,</m:t>
              </m:r>
              <m:r>
                <m:rPr>
                  <m:sty m:val="b"/>
                </m:rPr>
                <m:t>I</m:t>
              </m:r>
            </m:e>
          </m:d>
          <m:r>
            <m:rPr>
              <m:sty m:val="p"/>
            </m:rPr>
            <m:t>,</m:t>
          </m:r>
          <m:r>
            <m:t>  </m:t>
          </m:r>
          <m:r>
            <m:rPr>
              <m:nor/>
              <m:sty m:val="p"/>
            </m:rPr>
            <m:t>(17.1)</m:t>
          </m:r>
        </m:oMath>
      </m:oMathPara>
    </w:p>
    <w:p>
      <w:pPr>
        <w:pStyle w:val="FirstParagraph"/>
      </w:pPr>
      <w:r>
        <w:rPr>
          <w:rFonts w:hint="eastAsia"/>
        </w:rPr>
        <w:t xml:space="preserve">以及由一个具有可学习参数</w:t>
      </w:r>
      <w:r>
        <w:t xml:space="preserve"> </w:t>
      </w:r>
      <m:oMath>
        <m:r>
          <m:rPr>
            <m:sty m:val="b"/>
          </m:rPr>
          <m:t>w</m:t>
        </m:r>
      </m:oMath>
      <w:r>
        <w:t xml:space="preserve"> </w:t>
      </w:r>
      <w:r>
        <w:rPr>
          <w:rFonts w:hint="eastAsia"/>
        </w:rPr>
        <w:t xml:space="preserve">的深度神经网络定义的非线性变换</w:t>
      </w:r>
      <w:r>
        <w:t xml:space="preserve"> </w:t>
      </w:r>
      <m:oMath>
        <m:r>
          <m:rPr>
            <m:sty m:val="b"/>
          </m:rPr>
          <m:t>x</m:t>
        </m:r>
        <m:r>
          <m:rPr>
            <m:sty m:val="p"/>
          </m:rPr>
          <m:t>=</m:t>
        </m:r>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，该深度神经网络被称为生成器。它们共同隐式地定义了一个关于</w:t>
      </w:r>
      <w:r>
        <w:t xml:space="preserve"> </w:t>
      </w:r>
      <m:oMath>
        <m:r>
          <m:rPr>
            <m:sty m:val="b"/>
          </m:rPr>
          <m:t>x</m:t>
        </m:r>
      </m:oMath>
      <w:r>
        <w:t xml:space="preserve"> </w:t>
      </w:r>
      <w:r>
        <w:rPr>
          <w:rFonts w:hint="eastAsia"/>
        </w:rPr>
        <w:t xml:space="preserve">的分布，我们的目标是使这个分布拟合训练示例数据集</w:t>
      </w:r>
      <w:r>
        <w:t xml:space="preserve"> </w:t>
      </w:r>
      <m:oMath>
        <m:d>
          <m:dPr>
            <m:begChr m:val="{"/>
            <m:endChr m:val="}"/>
            <m:sepChr m:val=""/>
            <m:grow/>
          </m:dPr>
          <m:e>
            <m:sSub>
              <m:e>
                <m:r>
                  <m:rPr>
                    <m:sty m:val="b"/>
                  </m:rPr>
                  <m:t>x</m:t>
                </m:r>
              </m:e>
              <m:sub>
                <m:r>
                  <m:t>n</m:t>
                </m:r>
              </m:sub>
            </m:sSub>
          </m:e>
        </m:d>
      </m:oMath>
      <w:r>
        <w:t xml:space="preserve"> </w:t>
      </w:r>
      <w:r>
        <w:rPr>
          <w:rFonts w:hint="eastAsia"/>
        </w:rPr>
        <w:t xml:space="preserve">，其中</w:t>
      </w:r>
      <w:r>
        <w:t xml:space="preserve"> </w:t>
      </w:r>
      <m:oMath>
        <m:r>
          <m:t>n</m:t>
        </m:r>
        <m:r>
          <m:rPr>
            <m:sty m:val="p"/>
          </m:rPr>
          <m:t>=</m:t>
        </m:r>
        <m:r>
          <m:t>1</m:t>
        </m:r>
        <m:r>
          <m:rPr>
            <m:sty m:val="p"/>
          </m:rPr>
          <m:t>,</m:t>
        </m:r>
        <m:r>
          <m:rPr>
            <m:sty m:val="p"/>
          </m:rPr>
          <m:t>…</m:t>
        </m:r>
        <m:r>
          <m:rPr>
            <m:sty m:val="p"/>
          </m:rPr>
          <m:t>,</m:t>
        </m:r>
        <m:r>
          <m:t>N</m:t>
        </m:r>
      </m:oMath>
      <w:r>
        <w:t xml:space="preserve"> </w:t>
      </w:r>
      <w:r>
        <w:rPr>
          <w:rFonts w:hint="eastAsia"/>
        </w:rPr>
        <w:t xml:space="preserve">。然而，我们不能通过优化似然函数来确定</w:t>
      </w:r>
      <w:r>
        <w:t xml:space="preserve"> </w:t>
      </w:r>
      <w:r>
        <w:rPr>
          <w:rFonts w:hint="eastAsia"/>
        </w:rPr>
        <w:t xml:space="preserve">w，因为一般来说，这个似然函数无法以封闭形式进行评估。生成对抗网络(Generative</w:t>
      </w:r>
      <w:r>
        <w:t xml:space="preserve"> Adversarial </w:t>
      </w:r>
      <w:r>
        <w:rPr>
          <w:rFonts w:hint="eastAsia"/>
        </w:rPr>
        <w:t xml:space="preserve">Networks，简称</w:t>
      </w:r>
      <w:r>
        <w:t xml:space="preserve"> </w:t>
      </w:r>
      <w:r>
        <w:rPr>
          <w:rFonts w:hint="eastAsia"/>
        </w:rPr>
        <w:t xml:space="preserve">GANs)的关键思想(Goodfellow</w:t>
      </w:r>
      <w:r>
        <w:t xml:space="preserve"> </w:t>
      </w:r>
      <w:r>
        <w:rPr>
          <w:rFonts w:hint="eastAsia"/>
        </w:rPr>
        <w:t xml:space="preserve">等人，2014</w:t>
      </w:r>
      <w:r>
        <w:t xml:space="preserve"> </w:t>
      </w:r>
      <w:r>
        <w:rPr>
          <w:rFonts w:hint="eastAsia"/>
        </w:rPr>
        <w:t xml:space="preserve">年；Ruthotto</w:t>
      </w:r>
      <w:r>
        <w:t xml:space="preserve"> </w:t>
      </w:r>
      <w:r>
        <w:rPr>
          <w:rFonts w:hint="eastAsia"/>
        </w:rPr>
        <w:t xml:space="preserve">和</w:t>
      </w:r>
      <w:r>
        <w:t xml:space="preserve"> </w:t>
      </w:r>
      <w:r>
        <w:rPr>
          <w:rFonts w:hint="eastAsia"/>
        </w:rPr>
        <w:t xml:space="preserve">Haber，2021</w:t>
      </w:r>
      <w:r>
        <w:t xml:space="preserve"> </w:t>
      </w:r>
      <w:r>
        <w:rPr>
          <w:rFonts w:hint="eastAsia"/>
        </w:rPr>
        <w:t xml:space="preserve">年)是引入第二个判别器网络，它与生成器网络联合训练，并提供一个训练信号来更新生成器的权重。这在图</w:t>
      </w:r>
      <w:r>
        <w:t xml:space="preserve"> 17.1 </w:t>
      </w:r>
      <w:r>
        <w:rPr>
          <w:rFonts w:hint="eastAsia"/>
        </w:rPr>
        <w:t xml:space="preserve">中进行了说明。</w:t>
      </w:r>
    </w:p>
    <w:p>
      <w:pPr>
        <w:pStyle w:val="a0"/>
      </w:pPr>
      <w:r>
        <w:rPr>
          <w:rFonts w:hint="eastAsia"/>
        </w:rPr>
        <w:t xml:space="preserve">判别器网络的目标是区分来自数据集的真实示例和生成器网络生成的合成(即</w:t>
      </w:r>
      <w:r>
        <w:rPr>
          <w:rFonts w:hint="eastAsia"/>
        </w:rPr>
        <w:t xml:space="preserve">“假”</w:t>
      </w:r>
      <w:r>
        <w:rPr>
          <w:rFonts w:hint="eastAsia"/>
        </w:rPr>
        <w:t xml:space="preserve">)示例，并且通过最小化传统的分类误差函数来对其进行训练。相反，生成器网络的目标是通过合成与训练集具有相同分布的示例来最大化这个误差。因此，生成器网络和判别器网络是相互对抗的，这就是</w:t>
      </w:r>
      <w:r>
        <w:rPr>
          <w:rFonts w:hint="eastAsia"/>
        </w:rPr>
        <w:t xml:space="preserve">“对抗”</w:t>
      </w:r>
      <w:r>
        <w:rPr>
          <w:rFonts w:hint="eastAsia"/>
        </w:rPr>
        <w:t xml:space="preserve">这个术语的由来。这是一个零和博弈的例子，其中一个网络的任何收益都代表另一个网络的损失。它使判别器网络能够提供一个训练信号，该信号可用于训练生成器网络，从而将无监督密度建模问题转化为一种有监督学习的形式。</w:t>
      </w:r>
    </w:p>
    <w:bookmarkEnd w:id="1202"/>
    <w:bookmarkStart w:id="1203" w:name="损失函数"/>
    <w:p>
      <w:pPr>
        <w:pStyle w:val="1"/>
      </w:pPr>
      <w:r>
        <w:t xml:space="preserve">17.1.1 </w:t>
      </w:r>
      <w:r>
        <w:rPr>
          <w:rFonts w:hint="eastAsia"/>
        </w:rPr>
        <w:t xml:space="preserve">损失函数</w:t>
      </w:r>
    </w:p>
    <w:p>
      <w:pPr>
        <w:pStyle w:val="FirstParagraph"/>
      </w:pPr>
      <w:r>
        <w:rPr>
          <w:rFonts w:hint="eastAsia"/>
        </w:rPr>
        <w:t xml:space="preserve">为了精确描述这一点，我们定义一个由下式给出的二元目标变量</w:t>
      </w:r>
    </w:p>
    <w:p>
      <w:pPr>
        <w:pStyle w:val="a0"/>
      </w:pPr>
      <m:oMathPara>
        <m:oMathParaPr>
          <m:jc m:val="center"/>
        </m:oMathParaPr>
        <m:oMath>
          <m:r>
            <m:t>t</m:t>
          </m:r>
          <m:r>
            <m:rPr>
              <m:sty m:val="p"/>
            </m:rPr>
            <m:t>=</m:t>
          </m:r>
          <m:r>
            <m:t>1</m:t>
          </m:r>
          <m:r>
            <m:rPr>
              <m:sty m:val="p"/>
            </m:rPr>
            <m:t>,</m:t>
          </m:r>
          <m:r>
            <m:t> </m:t>
          </m:r>
          <m:r>
            <m:rPr>
              <m:nor/>
              <m:sty m:val="p"/>
            </m:rPr>
            <m:t> real data, </m:t>
          </m:r>
          <m:r>
            <m:t>  </m:t>
          </m:r>
          <m:r>
            <m:rPr>
              <m:nor/>
              <m:sty m:val="p"/>
            </m:rPr>
            <m:t>(17.2)</m:t>
          </m:r>
        </m:oMath>
      </m:oMathPara>
    </w:p>
    <w:p>
      <w:pPr>
        <w:pStyle w:val="FirstParagraph"/>
      </w:pPr>
      <m:oMathPara>
        <m:oMathParaPr>
          <m:jc m:val="center"/>
        </m:oMathParaPr>
        <m:oMath>
          <m:r>
            <m:t>t</m:t>
          </m:r>
          <m:r>
            <m:rPr>
              <m:sty m:val="p"/>
            </m:rPr>
            <m:t>=</m:t>
          </m:r>
          <m:r>
            <m:t>0</m:t>
          </m:r>
          <m:r>
            <m:rPr>
              <m:sty m:val="p"/>
            </m:rPr>
            <m:t>,</m:t>
          </m:r>
          <m:r>
            <m:t> </m:t>
          </m:r>
          <m:r>
            <m:rPr>
              <m:nor/>
              <m:sty m:val="p"/>
            </m:rPr>
            <m:t> synthetic data. </m:t>
          </m:r>
          <m:r>
            <m:t>  </m:t>
          </m:r>
          <m:r>
            <m:rPr>
              <m:nor/>
              <m:sty m:val="p"/>
            </m:rPr>
            <m:t>(17.3)</m:t>
          </m:r>
        </m:oMath>
      </m:oMathPara>
    </w:p>
    <w:p>
      <w:pPr>
        <w:pStyle w:val="FirstParagraph"/>
      </w:pPr>
      <w:r>
        <w:rPr>
          <w:rFonts w:hint="eastAsia"/>
        </w:rPr>
        <w:t xml:space="preserve">判别器网络有一个带有逻辑</w:t>
      </w:r>
      <w:r>
        <w:t xml:space="preserve"> - sigmoid </w:t>
      </w:r>
      <w:r>
        <w:rPr>
          <w:rFonts w:hint="eastAsia"/>
        </w:rPr>
        <w:t xml:space="preserve">激活函数的单个输出单元，其输出表示数据向量</w:t>
      </w:r>
      <w:r>
        <w:t xml:space="preserve"> </w:t>
      </w:r>
      <m:oMath>
        <m:r>
          <m:rPr>
            <m:sty m:val="b"/>
          </m:rPr>
          <m:t>x</m:t>
        </m:r>
      </m:oMath>
      <w:r>
        <w:t xml:space="preserve"> </w:t>
      </w:r>
      <w:r>
        <w:rPr>
          <w:rFonts w:hint="eastAsia"/>
        </w:rPr>
        <w:t xml:space="preserve">为真实数据的概率:</w:t>
      </w:r>
    </w:p>
    <w:p>
      <w:pPr>
        <w:pStyle w:val="a0"/>
      </w:pPr>
      <m:oMathPara>
        <m:oMathParaPr>
          <m:jc m:val="center"/>
        </m:oMathParaPr>
        <m:oMath>
          <m:r>
            <m:t>P</m:t>
          </m:r>
          <m:d>
            <m:dPr>
              <m:begChr m:val="("/>
              <m:endChr m:val=")"/>
              <m:sepChr m:val=""/>
              <m:grow/>
            </m:dPr>
            <m:e>
              <m:r>
                <m:t>t</m:t>
              </m:r>
              <m:r>
                <m:rPr>
                  <m:sty m:val="p"/>
                </m:rPr>
                <m:t>=</m:t>
              </m:r>
              <m:r>
                <m:t>1</m:t>
              </m:r>
            </m:e>
          </m:d>
          <m:r>
            <m:rPr>
              <m:sty m:val="p"/>
            </m:rPr>
            <m:t>=</m:t>
          </m:r>
          <m:r>
            <m:t>d</m:t>
          </m:r>
          <m:d>
            <m:dPr>
              <m:begChr m:val="("/>
              <m:endChr m:val=")"/>
              <m:sepChr m:val=""/>
              <m:grow/>
            </m:dPr>
            <m:e>
              <m:r>
                <m:rPr>
                  <m:sty m:val="b"/>
                </m:rPr>
                <m:t>x</m:t>
              </m:r>
              <m:r>
                <m:rPr>
                  <m:sty m:val="p"/>
                </m:rPr>
                <m:t>,</m:t>
              </m:r>
              <m:r>
                <m:t>ϕ</m:t>
              </m:r>
            </m:e>
          </m:d>
          <m:r>
            <m:rPr>
              <m:sty m:val="p"/>
            </m:rPr>
            <m:t>.</m:t>
          </m:r>
          <m:r>
            <m:t>  </m:t>
          </m:r>
          <m:r>
            <m:rPr>
              <m:nor/>
              <m:sty m:val="p"/>
            </m:rPr>
            <m:t>(17.4)</m:t>
          </m:r>
        </m:oMath>
      </m:oMathPara>
    </w:p>
    <w:p>
      <w:pPr>
        <w:pStyle w:val="FirstParagraph"/>
      </w:pPr>
      <w:r>
        <w:rPr>
          <w:rFonts w:hint="eastAsia"/>
        </w:rPr>
        <w:t xml:space="preserve">我们使用标准的交叉熵误差函数来训练判别器网络，该函数的形式为</w:t>
      </w:r>
    </w:p>
    <w:p>
      <w:pPr>
        <w:pStyle w:val="a0"/>
      </w:pPr>
      <m:oMathPara>
        <m:oMathParaPr>
          <m:jc m:val="center"/>
        </m:oMathParaPr>
        <m:oMath>
          <m:r>
            <m:t>E</m:t>
          </m:r>
          <m:d>
            <m:dPr>
              <m:begChr m:val="("/>
              <m:endChr m:val=")"/>
              <m:sepChr m:val=""/>
              <m:grow/>
            </m:dPr>
            <m:e>
              <m:r>
                <m:rPr>
                  <m:sty m:val="b"/>
                </m:rPr>
                <m:t>w</m:t>
              </m:r>
              <m:r>
                <m:rPr>
                  <m:sty m:val="p"/>
                </m:rPr>
                <m:t>,</m:t>
              </m:r>
              <m:r>
                <m:t>ϕ</m:t>
              </m:r>
            </m:e>
          </m:d>
          <m:r>
            <m:rPr>
              <m:sty m:val="p"/>
            </m:rPr>
            <m:t>=</m:t>
          </m:r>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d>
                <m:dPr>
                  <m:begChr m:val="{"/>
                  <m:endChr m:val="}"/>
                  <m:sepChr m:val=""/>
                  <m:grow/>
                </m:dPr>
                <m:e>
                  <m:sSub>
                    <m:e>
                      <m:r>
                        <m:t>t</m:t>
                      </m:r>
                    </m:e>
                    <m:sub>
                      <m:r>
                        <m:t>n</m:t>
                      </m:r>
                    </m:sub>
                  </m:sSub>
                  <m:r>
                    <m:rPr>
                      <m:sty m:val="p"/>
                    </m:rPr>
                    <m:t>ln</m:t>
                  </m:r>
                  <m:sSub>
                    <m:e>
                      <m:r>
                        <m:t>d</m:t>
                      </m:r>
                    </m:e>
                    <m:sub>
                      <m:r>
                        <m:t>n</m:t>
                      </m:r>
                    </m:sub>
                  </m:sSub>
                  <m:r>
                    <m:rPr>
                      <m:sty m:val="p"/>
                    </m:rPr>
                    <m:t>+</m:t>
                  </m:r>
                  <m:d>
                    <m:dPr>
                      <m:begChr m:val="("/>
                      <m:endChr m:val=")"/>
                      <m:sepChr m:val=""/>
                      <m:grow/>
                    </m:dPr>
                    <m:e>
                      <m:r>
                        <m:t>1</m:t>
                      </m:r>
                      <m:r>
                        <m:rPr>
                          <m:sty m:val="p"/>
                        </m:rPr>
                        <m:t>−</m:t>
                      </m:r>
                      <m:sSub>
                        <m:e>
                          <m:r>
                            <m:t>t</m:t>
                          </m:r>
                        </m:e>
                        <m:sub>
                          <m:r>
                            <m:t>n</m:t>
                          </m:r>
                        </m:sub>
                      </m:sSub>
                    </m:e>
                  </m:d>
                  <m:r>
                    <m:rPr>
                      <m:sty m:val="p"/>
                    </m:rPr>
                    <m:t>ln</m:t>
                  </m:r>
                  <m:d>
                    <m:dPr>
                      <m:begChr m:val="("/>
                      <m:endChr m:val=")"/>
                      <m:sepChr m:val=""/>
                      <m:grow/>
                    </m:dPr>
                    <m:e>
                      <m:r>
                        <m:t>1</m:t>
                      </m:r>
                      <m:r>
                        <m:rPr>
                          <m:sty m:val="p"/>
                        </m:rPr>
                        <m:t>−</m:t>
                      </m:r>
                      <m:sSub>
                        <m:e>
                          <m:r>
                            <m:t>d</m:t>
                          </m:r>
                        </m:e>
                        <m:sub>
                          <m:r>
                            <m:t>n</m:t>
                          </m:r>
                        </m:sub>
                      </m:sSub>
                    </m:e>
                  </m:d>
                </m:e>
              </m:d>
            </m:e>
          </m:nary>
          <m:r>
            <m:t>  </m:t>
          </m:r>
          <m:r>
            <m:rPr>
              <m:nor/>
              <m:sty m:val="p"/>
            </m:rPr>
            <m:t>(17.5)</m:t>
          </m:r>
        </m:oMath>
      </m:oMathPara>
    </w:p>
    <w:p>
      <w:pPr>
        <w:pStyle w:val="FirstParagraph"/>
      </w:pPr>
      <w:r>
        <w:rPr>
          <w:rFonts w:hint="eastAsia"/>
        </w:rPr>
        <w:t xml:space="preserve">其中</w:t>
      </w:r>
      <w:r>
        <w:t xml:space="preserve"> </w:t>
      </w:r>
      <m:oMath>
        <m:sSub>
          <m:e>
            <m:r>
              <m:t>d</m:t>
            </m:r>
          </m:e>
          <m:sub>
            <m:r>
              <m:t>n</m:t>
            </m:r>
          </m:sub>
        </m:sSub>
        <m:r>
          <m:rPr>
            <m:sty m:val="p"/>
          </m:rPr>
          <m:t>=</m:t>
        </m:r>
        <m:r>
          <m:t>d</m:t>
        </m:r>
        <m:d>
          <m:dPr>
            <m:begChr m:val="("/>
            <m:endChr m:val=")"/>
            <m:sepChr m:val=""/>
            <m:grow/>
          </m:dPr>
          <m:e>
            <m:sSub>
              <m:e>
                <m:r>
                  <m:rPr>
                    <m:sty m:val="b"/>
                  </m:rPr>
                  <m:t>x</m:t>
                </m:r>
              </m:e>
              <m:sub>
                <m:r>
                  <m:t>n</m:t>
                </m:r>
              </m:sub>
            </m:sSub>
            <m:r>
              <m:rPr>
                <m:sty m:val="p"/>
              </m:rPr>
              <m:t>,</m:t>
            </m:r>
            <m:r>
              <m:rPr>
                <m:sty m:val="b"/>
              </m:rPr>
              <m:t>ϕ</m:t>
            </m:r>
          </m:e>
        </m:d>
      </m:oMath>
      <w:r>
        <w:t xml:space="preserve"> </w:t>
      </w:r>
      <w:r>
        <w:rPr>
          <w:rFonts w:hint="eastAsia"/>
        </w:rPr>
        <w:t xml:space="preserve">是鉴别器网络对于输入向量</w:t>
      </w:r>
      <w:r>
        <w:t xml:space="preserve"> </w:t>
      </w:r>
      <m:oMath>
        <m:r>
          <m:t>n</m:t>
        </m:r>
      </m:oMath>
      <w:r>
        <w:t xml:space="preserve"> </w:t>
      </w:r>
      <w:r>
        <w:rPr>
          <w:rFonts w:hint="eastAsia"/>
        </w:rPr>
        <w:t xml:space="preserve">的输出，并且我们已经通过数据点的总数进行了归一化。训练集包括标记为</w:t>
      </w:r>
      <w:r>
        <w:t xml:space="preserve"> </w:t>
      </w:r>
      <m:oMath>
        <m:sSub>
          <m:e>
            <m:r>
              <m:rPr>
                <m:sty m:val="b"/>
              </m:rPr>
              <m:t>x</m:t>
            </m:r>
          </m:e>
          <m:sub>
            <m:r>
              <m:t>n</m:t>
            </m:r>
          </m:sub>
        </m:sSub>
      </m:oMath>
      <w:r>
        <w:t xml:space="preserve"> </w:t>
      </w:r>
      <w:r>
        <w:rPr>
          <w:rFonts w:hint="eastAsia"/>
        </w:rPr>
        <w:t xml:space="preserve">的真实数据示例和由生成器网络</w:t>
      </w:r>
      <w:r>
        <w:t xml:space="preserve"> </w:t>
      </w:r>
      <m:oMath>
        <m:r>
          <m:rPr>
            <m:sty m:val="b"/>
          </m:rPr>
          <m:t>g</m:t>
        </m:r>
        <m:d>
          <m:dPr>
            <m:begChr m:val="("/>
            <m:endChr m:val=")"/>
            <m:sepChr m:val=""/>
            <m:grow/>
          </m:dPr>
          <m:e>
            <m:sSub>
              <m:e>
                <m:r>
                  <m:rPr>
                    <m:sty m:val="b"/>
                  </m:rPr>
                  <m:t>z</m:t>
                </m:r>
              </m:e>
              <m:sub>
                <m:r>
                  <m:t>n</m:t>
                </m:r>
              </m:sub>
            </m:sSub>
            <m:r>
              <m:rPr>
                <m:sty m:val="p"/>
              </m:rPr>
              <m:t>,</m:t>
            </m:r>
            <m:r>
              <m:rPr>
                <m:sty m:val="b"/>
              </m:rPr>
              <m:t>w</m:t>
            </m:r>
          </m:e>
        </m:d>
      </m:oMath>
      <w:r>
        <w:t xml:space="preserve"> </w:t>
      </w:r>
      <w:r>
        <w:rPr>
          <w:rFonts w:hint="eastAsia"/>
        </w:rPr>
        <w:t xml:space="preserve">的输出给出的合成示例，其中</w:t>
      </w:r>
      <w:r>
        <w:t xml:space="preserve"> </w:t>
      </w:r>
      <m:oMath>
        <m:sSub>
          <m:e>
            <m:r>
              <m:rPr>
                <m:sty m:val="b"/>
              </m:rPr>
              <m:t>z</m:t>
            </m:r>
          </m:e>
          <m:sub>
            <m:r>
              <m:t>n</m:t>
            </m:r>
          </m:sub>
        </m:sSub>
      </m:oMath>
      <w:r>
        <w:t xml:space="preserve"> </w:t>
      </w:r>
      <w:r>
        <w:rPr>
          <w:rFonts w:hint="eastAsia"/>
        </w:rPr>
        <w:t xml:space="preserve">是来自潜在空间分布</w:t>
      </w:r>
      <w:r>
        <w:t xml:space="preserve"> </w:t>
      </w:r>
      <m:oMath>
        <m:r>
          <m:t>p</m:t>
        </m:r>
        <m:d>
          <m:dPr>
            <m:begChr m:val="("/>
            <m:endChr m:val=")"/>
            <m:sepChr m:val=""/>
            <m:grow/>
          </m:dPr>
          <m:e>
            <m:r>
              <m:rPr>
                <m:sty m:val="b"/>
              </m:rPr>
              <m:t>z</m:t>
            </m:r>
          </m:e>
        </m:d>
      </m:oMath>
      <w:r>
        <w:t xml:space="preserve"> </w:t>
      </w:r>
      <w:r>
        <w:rPr>
          <w:rFonts w:hint="eastAsia"/>
        </w:rPr>
        <w:t xml:space="preserve">的随机样本。由于真实示例的</w:t>
      </w:r>
      <w:r>
        <w:t xml:space="preserve"> </w:t>
      </w:r>
      <m:oMath>
        <m:sSub>
          <m:e>
            <m:r>
              <m:t>t</m:t>
            </m:r>
          </m:e>
          <m:sub>
            <m:r>
              <m:t>n</m:t>
            </m:r>
          </m:sub>
        </m:sSub>
        <m:r>
          <m:rPr>
            <m:sty m:val="p"/>
          </m:rPr>
          <m:t>=</m:t>
        </m:r>
        <m:r>
          <m:t>1</m:t>
        </m:r>
      </m:oMath>
      <w:r>
        <w:t xml:space="preserve"> </w:t>
      </w:r>
      <w:r>
        <w:rPr>
          <w:rFonts w:hint="eastAsia"/>
        </w:rPr>
        <w:t xml:space="preserve">和合成示例的</w:t>
      </w:r>
      <w:r>
        <w:t xml:space="preserve"> </w:t>
      </w:r>
      <m:oMath>
        <m:sSub>
          <m:e>
            <m:r>
              <m:t>t</m:t>
            </m:r>
          </m:e>
          <m:sub>
            <m:r>
              <m:t>n</m:t>
            </m:r>
          </m:sub>
        </m:sSub>
        <m:r>
          <m:rPr>
            <m:sty m:val="p"/>
          </m:rPr>
          <m:t>=</m:t>
        </m:r>
        <m:r>
          <m:t>0</m:t>
        </m:r>
      </m:oMath>
      <w:r>
        <w:t xml:space="preserve"> </w:t>
      </w:r>
      <w:r>
        <w:rPr>
          <w:rFonts w:hint="eastAsia"/>
        </w:rPr>
        <w:t xml:space="preserve">，我们可以将误差函数</w:t>
      </w:r>
      <w:r>
        <w:t xml:space="preserve"> (17.5) </w:t>
      </w:r>
      <w:r>
        <w:rPr>
          <w:rFonts w:hint="eastAsia"/>
        </w:rPr>
        <w:t xml:space="preserve">写成如下形式</w:t>
      </w:r>
    </w:p>
    <w:p>
      <w:pPr>
        <w:pStyle w:val="a0"/>
      </w:pPr>
      <m:oMathPara>
        <m:oMathParaPr>
          <m:jc m:val="center"/>
        </m:oMathParaPr>
        <m:oMath>
          <m:sSub>
            <m:e>
              <m:r>
                <m:t>E</m:t>
              </m:r>
            </m:e>
            <m:sub>
              <m:r>
                <m:rPr>
                  <m:sty m:val="p"/>
                </m:rPr>
                <m:t>G</m:t>
              </m:r>
              <m:r>
                <m:rPr>
                  <m:sty m:val="p"/>
                </m:rPr>
                <m:t>A</m:t>
              </m:r>
              <m:r>
                <m:rPr>
                  <m:sty m:val="p"/>
                </m:rPr>
                <m:t>N</m:t>
              </m:r>
            </m:sub>
          </m:sSub>
          <m:d>
            <m:dPr>
              <m:begChr m:val="("/>
              <m:endChr m:val=")"/>
              <m:sepChr m:val=""/>
              <m:grow/>
            </m:dPr>
            <m:e>
              <m:r>
                <m:rPr>
                  <m:sty m:val="b"/>
                </m:rPr>
                <m:t>w</m:t>
              </m:r>
              <m:r>
                <m:rPr>
                  <m:sty m:val="p"/>
                </m:rPr>
                <m:t>,</m:t>
              </m:r>
              <m:r>
                <m:rPr>
                  <m:sty m:val="b"/>
                </m:rPr>
                <m:t>ϕ</m:t>
              </m:r>
            </m:e>
          </m:d>
          <m:r>
            <m:rPr>
              <m:sty m:val="p"/>
            </m:rPr>
            <m:t>=</m:t>
          </m:r>
          <m:r>
            <m:rPr>
              <m:sty m:val="p"/>
            </m:rPr>
            <m:t>−</m:t>
          </m:r>
          <m:f>
            <m:fPr>
              <m:type m:val="bar"/>
            </m:fPr>
            <m:num>
              <m:r>
                <m:t>1</m:t>
              </m:r>
            </m:num>
            <m:den>
              <m:sSub>
                <m:e>
                  <m:r>
                    <m:t>N</m:t>
                  </m:r>
                </m:e>
                <m:sub>
                  <m:r>
                    <m:rPr>
                      <m:nor/>
                      <m:sty m:val="p"/>
                    </m:rPr>
                    <m:t> real </m:t>
                  </m:r>
                </m:sub>
              </m:sSub>
            </m:den>
          </m:f>
          <m:nary>
            <m:naryPr>
              <m:chr m:val="∑"/>
              <m:limLoc m:val="undOvr"/>
              <m:subHide m:val="off"/>
              <m:supHide m:val="on"/>
            </m:naryPr>
            <m:sub>
              <m:r>
                <m:t>n</m:t>
              </m:r>
              <m:r>
                <m:rPr>
                  <m:sty m:val="p"/>
                </m:rPr>
                <m:t>∈</m:t>
              </m:r>
              <m:r>
                <m:rPr>
                  <m:nor/>
                  <m:sty m:val="p"/>
                </m:rPr>
                <m:t> real </m:t>
              </m:r>
            </m:sub>
            <m:sup>
              <m:r>
                <m:t>​</m:t>
              </m:r>
            </m:sup>
            <m:e>
              <m:r>
                <m:rPr>
                  <m:sty m:val="p"/>
                </m:rPr>
                <m:t>ln</m:t>
              </m:r>
            </m:e>
          </m:nary>
          <m:r>
            <m:t>d</m:t>
          </m:r>
          <m:d>
            <m:dPr>
              <m:begChr m:val="("/>
              <m:endChr m:val=")"/>
              <m:sepChr m:val=""/>
              <m:grow/>
            </m:dPr>
            <m:e>
              <m:sSub>
                <m:e>
                  <m:r>
                    <m:rPr>
                      <m:sty m:val="b"/>
                    </m:rPr>
                    <m:t>x</m:t>
                  </m:r>
                </m:e>
                <m:sub>
                  <m:r>
                    <m:t>n</m:t>
                  </m:r>
                </m:sub>
              </m:sSub>
              <m:r>
                <m:rPr>
                  <m:sty m:val="p"/>
                </m:rPr>
                <m:t>,</m:t>
              </m:r>
              <m:r>
                <m:rPr>
                  <m:sty m:val="b"/>
                </m:rPr>
                <m:t>ϕ</m:t>
              </m:r>
            </m:e>
          </m:d>
        </m:oMath>
      </m:oMathPara>
    </w:p>
    <w:p>
      <w:pPr>
        <w:pStyle w:val="FirstParagraph"/>
      </w:pPr>
      <m:oMathPara>
        <m:oMathParaPr>
          <m:jc m:val="center"/>
        </m:oMathParaPr>
        <m:oMath>
          <m:r>
            <m:rPr>
              <m:sty m:val="p"/>
            </m:rPr>
            <m:t>−</m:t>
          </m:r>
          <m:f>
            <m:fPr>
              <m:type m:val="bar"/>
            </m:fPr>
            <m:num>
              <m:r>
                <m:t>1</m:t>
              </m:r>
            </m:num>
            <m:den>
              <m:sSub>
                <m:e>
                  <m:r>
                    <m:t>N</m:t>
                  </m:r>
                </m:e>
                <m:sub>
                  <m:r>
                    <m:rPr>
                      <m:nor/>
                      <m:sty m:val="p"/>
                    </m:rPr>
                    <m:t> synth </m:t>
                  </m:r>
                </m:sub>
              </m:sSub>
            </m:den>
          </m:f>
          <m:nary>
            <m:naryPr>
              <m:chr m:val="∑"/>
              <m:limLoc m:val="undOvr"/>
              <m:subHide m:val="off"/>
              <m:supHide m:val="on"/>
            </m:naryPr>
            <m:sub>
              <m:r>
                <m:t>n</m:t>
              </m:r>
              <m:r>
                <m:rPr>
                  <m:sty m:val="p"/>
                </m:rPr>
                <m:t>∈</m:t>
              </m:r>
              <m:r>
                <m:rPr>
                  <m:nor/>
                  <m:sty m:val="p"/>
                </m:rPr>
                <m:t> synth </m:t>
              </m:r>
            </m:sub>
            <m:sup>
              <m:r>
                <m:t>​</m:t>
              </m:r>
            </m:sup>
            <m:e>
              <m:r>
                <m:rPr>
                  <m:sty m:val="p"/>
                </m:rPr>
                <m:t>ln</m:t>
              </m:r>
            </m:e>
          </m:nary>
          <m:d>
            <m:dPr>
              <m:begChr m:val="("/>
              <m:endChr m:val=")"/>
              <m:sepChr m:val=""/>
              <m:grow/>
            </m:dPr>
            <m:e>
              <m:r>
                <m:t>1</m:t>
              </m:r>
              <m:r>
                <m:rPr>
                  <m:sty m:val="p"/>
                </m:rPr>
                <m:t>−</m:t>
              </m:r>
              <m:r>
                <m:t>d</m:t>
              </m:r>
              <m:d>
                <m:dPr>
                  <m:begChr m:val="("/>
                  <m:endChr m:val=")"/>
                  <m:sepChr m:val=""/>
                  <m:grow/>
                </m:dPr>
                <m:e>
                  <m:r>
                    <m:rPr>
                      <m:sty m:val="b"/>
                    </m:rPr>
                    <m:t>g</m:t>
                  </m:r>
                  <m:d>
                    <m:dPr>
                      <m:begChr m:val="("/>
                      <m:endChr m:val=")"/>
                      <m:sepChr m:val=""/>
                      <m:grow/>
                    </m:dPr>
                    <m:e>
                      <m:sSub>
                        <m:e>
                          <m:r>
                            <m:rPr>
                              <m:sty m:val="b"/>
                            </m:rPr>
                            <m:t>z</m:t>
                          </m:r>
                        </m:e>
                        <m:sub>
                          <m:r>
                            <m:t>n</m:t>
                          </m:r>
                        </m:sub>
                      </m:sSub>
                      <m:r>
                        <m:rPr>
                          <m:sty m:val="p"/>
                        </m:rPr>
                        <m:t>,</m:t>
                      </m:r>
                      <m:r>
                        <m:rPr>
                          <m:sty m:val="b"/>
                        </m:rPr>
                        <m:t>w</m:t>
                      </m:r>
                    </m:e>
                  </m:d>
                  <m:r>
                    <m:rPr>
                      <m:sty m:val="p"/>
                    </m:rPr>
                    <m:t>,</m:t>
                  </m:r>
                  <m:r>
                    <m:rPr>
                      <m:sty m:val="b"/>
                    </m:rPr>
                    <m:t>ϕ</m:t>
                  </m:r>
                </m:e>
              </m:d>
            </m:e>
          </m:d>
          <m:r>
            <m:t>  </m:t>
          </m:r>
          <m:r>
            <m:rPr>
              <m:nor/>
              <m:sty m:val="p"/>
            </m:rPr>
            <m:t>(17.6)</m:t>
          </m:r>
        </m:oMath>
      </m:oMathPara>
    </w:p>
    <w:p>
      <w:r>
        <w:pict>
          <v:rect style="width:0;height:1.5pt" o:hralign="center" o:hrstd="t" o:hr="t"/>
        </w:pict>
      </w:r>
    </w:p>
    <w:p>
      <w:pPr>
        <w:pStyle w:val="FirstParagraph"/>
      </w:pPr>
      <w:r>
        <w:rPr>
          <w:rFonts w:hint="eastAsia"/>
        </w:rPr>
        <w:t xml:space="preserve">第</w:t>
      </w:r>
      <w:r>
        <w:t xml:space="preserve"> 1.2.4 </w:t>
      </w:r>
      <w:r>
        <w:rPr>
          <w:rFonts w:hint="eastAsia"/>
        </w:rPr>
        <w:t xml:space="preserve">节</w:t>
      </w:r>
    </w:p>
    <w:p>
      <w:r>
        <w:pict>
          <v:rect style="width:0;height:1.5pt" o:hralign="center" o:hrstd="t" o:hr="t"/>
        </w:pict>
      </w:r>
    </w:p>
    <w:p>
      <w:pPr>
        <w:pStyle w:val="FirstParagraph"/>
      </w:pPr>
      <w:r>
        <w:rPr>
          <w:rFonts w:hint="eastAsia"/>
        </w:rPr>
        <w:t xml:space="preserve">其中通常真实数据点的数量</w:t>
      </w:r>
      <w:r>
        <w:t xml:space="preserve"> </w:t>
      </w:r>
      <m:oMath>
        <m:sSub>
          <m:e>
            <m:r>
              <m:t>N</m:t>
            </m:r>
          </m:e>
          <m:sub>
            <m:r>
              <m:rPr>
                <m:nor/>
                <m:sty m:val="p"/>
              </m:rPr>
              <m:t> real </m:t>
            </m:r>
          </m:sub>
        </m:sSub>
      </m:oMath>
      <w:r>
        <w:t xml:space="preserve"> </w:t>
      </w:r>
      <w:r>
        <w:rPr>
          <w:rFonts w:hint="eastAsia"/>
        </w:rPr>
        <w:t xml:space="preserve">等于合成数据点的数量</w:t>
      </w:r>
      <w:r>
        <w:t xml:space="preserve"> </w:t>
      </w:r>
      <m:oMath>
        <m:sSub>
          <m:e>
            <m:r>
              <m:t>N</m:t>
            </m:r>
          </m:e>
          <m:sub>
            <m:r>
              <m:rPr>
                <m:nor/>
                <m:sty m:val="p"/>
              </m:rPr>
              <m:t> synth </m:t>
            </m:r>
          </m:sub>
        </m:sSub>
      </m:oMath>
      <w:r>
        <w:t xml:space="preserve"> </w:t>
      </w:r>
      <w:r>
        <w:rPr>
          <w:rFonts w:hint="eastAsia"/>
        </w:rPr>
        <w:t xml:space="preserve">。生成器网络和鉴别器网络的这种组合可以使用随机梯度下降进行端到端训练，梯度通过反向传播进行评估。然而，不同寻常的方面是对抗训练，即误差相对于</w:t>
      </w:r>
      <w:r>
        <w:t xml:space="preserve"> </w:t>
      </w:r>
      <m:oMath>
        <m:r>
          <m:t>ϕ</m:t>
        </m:r>
      </m:oMath>
      <w:r>
        <w:t xml:space="preserve"> </w:t>
      </w:r>
      <w:r>
        <w:rPr>
          <w:rFonts w:hint="eastAsia"/>
        </w:rPr>
        <w:t xml:space="preserve">最小化，但相对于</w:t>
      </w:r>
      <w:r>
        <w:t xml:space="preserve"> w </w:t>
      </w:r>
      <w:r>
        <w:rPr>
          <w:rFonts w:hint="eastAsia"/>
        </w:rPr>
        <w:t xml:space="preserve">最大化。</w:t>
      </w:r>
    </w:p>
    <w:p>
      <w:r>
        <w:pict>
          <v:rect style="width:0;height:1.5pt" o:hralign="center" o:hrstd="t" o:hr="t"/>
        </w:pict>
      </w:r>
    </w:p>
    <w:p>
      <w:pPr>
        <w:pStyle w:val="FirstParagraph"/>
      </w:pPr>
      <w:r>
        <w:rPr>
          <w:rFonts w:hint="eastAsia"/>
        </w:rPr>
        <w:t xml:space="preserve">第</w:t>
      </w:r>
      <w:r>
        <w:t xml:space="preserve"> 7 </w:t>
      </w:r>
      <w:r>
        <w:rPr>
          <w:rFonts w:hint="eastAsia"/>
        </w:rPr>
        <w:t xml:space="preserve">章</w:t>
      </w:r>
    </w:p>
    <w:p>
      <w:r>
        <w:pict>
          <v:rect style="width:0;height:1.5pt" o:hralign="center" o:hrstd="t" o:hr="t"/>
        </w:pict>
      </w:r>
    </w:p>
    <w:p>
      <w:pPr>
        <w:pStyle w:val="FirstParagraph"/>
      </w:pPr>
      <w:r>
        <w:rPr>
          <w:rFonts w:hint="eastAsia"/>
        </w:rPr>
        <w:t xml:space="preserve">这种最大化可以使用基于标准梯度的方法来完成，只需反转梯度的符号，这样参数更新就变为</w:t>
      </w:r>
    </w:p>
    <w:p>
      <w:pPr>
        <w:pStyle w:val="a0"/>
      </w:pPr>
      <m:oMathPara>
        <m:oMathParaPr>
          <m:jc m:val="center"/>
        </m:oMathParaPr>
        <m:oMath>
          <m:r>
            <m:t>Δ</m:t>
          </m:r>
          <m:r>
            <m:t>ϕ</m:t>
          </m:r>
          <m:r>
            <m:rPr>
              <m:sty m:val="p"/>
            </m:rPr>
            <m:t>=</m:t>
          </m:r>
          <m:r>
            <m:rPr>
              <m:sty m:val="p"/>
            </m:rPr>
            <m:t>−</m:t>
          </m:r>
          <m:r>
            <m:t>λ</m:t>
          </m:r>
          <m:sSub>
            <m:e>
              <m:r>
                <m:rPr>
                  <m:sty m:val="p"/>
                </m:rPr>
                <m:t>∇</m:t>
              </m:r>
            </m:e>
            <m:sub>
              <m:r>
                <m:t>ϕ</m:t>
              </m:r>
            </m:sub>
          </m:sSub>
          <m:sSub>
            <m:e>
              <m:r>
                <m:t>E</m:t>
              </m:r>
            </m:e>
            <m:sub>
              <m:r>
                <m:t>n</m:t>
              </m:r>
            </m:sub>
          </m:sSub>
          <m:d>
            <m:dPr>
              <m:begChr m:val="("/>
              <m:endChr m:val=")"/>
              <m:sepChr m:val=""/>
              <m:grow/>
            </m:dPr>
            <m:e>
              <m:r>
                <m:rPr>
                  <m:sty m:val="b"/>
                </m:rPr>
                <m:t>w</m:t>
              </m:r>
              <m:r>
                <m:rPr>
                  <m:sty m:val="p"/>
                </m:rPr>
                <m:t>,</m:t>
              </m:r>
              <m:r>
                <m:t>ϕ</m:t>
              </m:r>
            </m:e>
          </m:d>
          <m:r>
            <m:t>  </m:t>
          </m:r>
          <m:r>
            <m:rPr>
              <m:nor/>
              <m:sty m:val="p"/>
            </m:rPr>
            <m:t>(17.7)</m:t>
          </m:r>
        </m:oMath>
      </m:oMathPara>
    </w:p>
    <w:p>
      <w:pPr>
        <w:pStyle w:val="FirstParagraph"/>
      </w:pPr>
      <m:oMathPara>
        <m:oMathParaPr>
          <m:jc m:val="center"/>
        </m:oMathParaPr>
        <m:oMath>
          <m:r>
            <m:t>Δ</m:t>
          </m:r>
          <m:r>
            <m:rPr>
              <m:sty m:val="b"/>
            </m:rPr>
            <m:t>w</m:t>
          </m:r>
          <m:r>
            <m:rPr>
              <m:sty m:val="p"/>
            </m:rPr>
            <m:t>=</m:t>
          </m:r>
          <m:r>
            <m:t>λ</m:t>
          </m:r>
          <m:sSub>
            <m:e>
              <m:r>
                <m:rPr>
                  <m:sty m:val="p"/>
                </m:rPr>
                <m:t>∇</m:t>
              </m:r>
            </m:e>
            <m:sub>
              <m:r>
                <m:rPr>
                  <m:sty m:val="b"/>
                </m:rPr>
                <m:t>w</m:t>
              </m:r>
            </m:sub>
          </m:sSub>
          <m:sSub>
            <m:e>
              <m:r>
                <m:t>E</m:t>
              </m:r>
            </m:e>
            <m:sub>
              <m:r>
                <m:t>n</m:t>
              </m:r>
            </m:sub>
          </m:sSub>
          <m:d>
            <m:dPr>
              <m:begChr m:val="("/>
              <m:endChr m:val=")"/>
              <m:sepChr m:val=""/>
              <m:grow/>
            </m:dPr>
            <m:e>
              <m:r>
                <m:rPr>
                  <m:sty m:val="b"/>
                </m:rPr>
                <m:t>w</m:t>
              </m:r>
              <m:r>
                <m:rPr>
                  <m:sty m:val="p"/>
                </m:rPr>
                <m:t>,</m:t>
              </m:r>
              <m:r>
                <m:t>ϕ</m:t>
              </m:r>
            </m:e>
          </m:d>
          <m:r>
            <m:t>  </m:t>
          </m:r>
          <m:r>
            <m:rPr>
              <m:nor/>
              <m:sty m:val="p"/>
            </m:rPr>
            <m:t>(17.8)</m:t>
          </m:r>
        </m:oMath>
      </m:oMathPara>
    </w:p>
    <w:p>
      <w:pPr>
        <w:pStyle w:val="FirstParagraph"/>
      </w:pPr>
      <w:r>
        <w:rPr>
          <w:rFonts w:hint="eastAsia"/>
        </w:rPr>
        <w:t xml:space="preserve">其中</w:t>
      </w:r>
      <w:r>
        <w:t xml:space="preserve"> </w:t>
      </w:r>
      <m:oMath>
        <m:sSub>
          <m:e>
            <m:r>
              <m:t>E</m:t>
            </m:r>
          </m:e>
          <m:sub>
            <m:r>
              <m:t>n</m:t>
            </m:r>
          </m:sub>
        </m:sSub>
        <m:d>
          <m:dPr>
            <m:begChr m:val="("/>
            <m:endChr m:val=")"/>
            <m:sepChr m:val=""/>
            <m:grow/>
          </m:dPr>
          <m:e>
            <m:r>
              <m:rPr>
                <m:sty m:val="b"/>
              </m:rPr>
              <m:t>w</m:t>
            </m:r>
            <m:r>
              <m:rPr>
                <m:sty m:val="p"/>
              </m:rPr>
              <m:t>,</m:t>
            </m:r>
            <m:r>
              <m:t>ϕ</m:t>
            </m:r>
          </m:e>
        </m:d>
      </m:oMath>
      <w:r>
        <w:t xml:space="preserve"> </w:t>
      </w:r>
      <w:r>
        <w:rPr>
          <w:rFonts w:hint="eastAsia"/>
        </w:rPr>
        <w:t xml:space="preserve">表示为数据点</w:t>
      </w:r>
      <w:r>
        <w:t xml:space="preserve"> </w:t>
      </w:r>
      <m:oMath>
        <m:r>
          <m:t>n</m:t>
        </m:r>
      </m:oMath>
      <w:r>
        <w:t xml:space="preserve"> </w:t>
      </w:r>
      <w:r>
        <w:rPr>
          <w:rFonts w:hint="eastAsia"/>
        </w:rPr>
        <w:t xml:space="preserve">定义的误差，或者更一般地表示为一个小批量数据点的误差。请注意，(17.7)</w:t>
      </w:r>
      <w:r>
        <w:t xml:space="preserve"> </w:t>
      </w:r>
      <w:r>
        <w:rPr>
          <w:rFonts w:hint="eastAsia"/>
        </w:rPr>
        <w:t xml:space="preserve">和</w:t>
      </w:r>
      <w:r>
        <w:t xml:space="preserve"> (17.8) </w:t>
      </w:r>
      <w:r>
        <w:rPr>
          <w:rFonts w:hint="eastAsia"/>
        </w:rPr>
        <w:t xml:space="preserve">中的两项具有不同的符号，因为鉴别器被训练来降低错误率，而生成器被训练来提高它。在实践中，训练在更新生成网络的参数和更新鉴别网络的参数之间交替进行，在每种情况下都使用一个小批量进行一次梯度下降步骤，之后生成一组新的合成样本。如果生成器成功找到一个完美的解决方案，那么鉴别器网络将无法区分真实数据和合成数据，因此将始终产生</w:t>
      </w:r>
      <w:r>
        <w:t xml:space="preserve"> 0.5 </w:t>
      </w:r>
      <w:r>
        <w:rPr>
          <w:rFonts w:hint="eastAsia"/>
        </w:rPr>
        <w:t xml:space="preserve">的输出。一旦生成对抗网络</w:t>
      </w:r>
      <w:r>
        <w:t xml:space="preserve"> (GAN) </w:t>
      </w:r>
      <w:r>
        <w:rPr>
          <w:rFonts w:hint="eastAsia"/>
        </w:rPr>
        <w:t xml:space="preserve">训练完成，鉴别器网络将被丢弃，生成器网络可以通过从潜在空间采样并将这些样本通过训练好的生成器网络进行传播，在数据空间中合成新的示例。我们可以证明，对于具有无限灵活性的生成网络和鉴别网络，一个完全优化的</w:t>
      </w:r>
      <w:r>
        <w:t xml:space="preserve"> GAN </w:t>
      </w:r>
      <w:r>
        <w:rPr>
          <w:rFonts w:hint="eastAsia"/>
        </w:rPr>
        <w:t xml:space="preserve">将具有与数据分布完全匹配的生成分布。图</w:t>
      </w:r>
      <w:r>
        <w:t xml:space="preserve"> 1.3 </w:t>
      </w:r>
      <w:r>
        <w:rPr>
          <w:rFonts w:hint="eastAsia"/>
        </w:rPr>
        <w:t xml:space="preserve">展示了由</w:t>
      </w:r>
      <w:r>
        <w:t xml:space="preserve"> GAN </w:t>
      </w:r>
      <w:r>
        <w:rPr>
          <w:rFonts w:hint="eastAsia"/>
        </w:rPr>
        <w:t xml:space="preserve">生成的一些令人印象深刻的合成人脸图像示例。</w:t>
      </w:r>
    </w:p>
    <w:p>
      <w:r>
        <w:pict>
          <v:rect style="width:0;height:1.5pt" o:hralign="center" o:hrstd="t" o:hr="t"/>
        </w:pict>
      </w:r>
    </w:p>
    <w:p>
      <w:pPr>
        <w:pStyle w:val="FirstParagraph"/>
      </w:pPr>
      <w:r>
        <w:rPr>
          <w:rFonts w:hint="eastAsia"/>
        </w:rPr>
        <w:t xml:space="preserve">练习</w:t>
      </w:r>
      <w:r>
        <w:t xml:space="preserve"> 17.1</w:t>
      </w:r>
    </w:p>
    <w:p>
      <w:r>
        <w:pict>
          <v:rect style="width:0;height:1.5pt" o:hralign="center" o:hrstd="t" o:hr="t"/>
        </w:pict>
      </w:r>
    </w:p>
    <w:p>
      <w:pPr>
        <w:pStyle w:val="FirstParagraph"/>
      </w:pPr>
      <w:r>
        <w:rPr>
          <w:rFonts w:hint="eastAsia"/>
        </w:rPr>
        <w:t xml:space="preserve">到目前为止讨论的生成对抗网络(GAN)模型从无条件分布</w:t>
      </w:r>
      <w:r>
        <w:t xml:space="preserve"> </w:t>
      </w:r>
      <m:oMath>
        <m:r>
          <m:t>p</m:t>
        </m:r>
        <m:d>
          <m:dPr>
            <m:begChr m:val="("/>
            <m:endChr m:val=")"/>
            <m:sepChr m:val=""/>
            <m:grow/>
          </m:dPr>
          <m:e>
            <m:r>
              <m:rPr>
                <m:sty m:val="b"/>
              </m:rPr>
              <m:t>x</m:t>
            </m:r>
          </m:e>
        </m:d>
      </m:oMath>
      <w:r>
        <w:t xml:space="preserve"> </w:t>
      </w:r>
      <w:r>
        <w:rPr>
          <w:rFonts w:hint="eastAsia"/>
        </w:rPr>
        <w:t xml:space="preserve">中生成样本。例如，如果在狗的图像上进行训练，它可以生成狗的合成图像。我们还可以创建条件生成对抗网络(Mirza</w:t>
      </w:r>
      <w:r>
        <w:t xml:space="preserve"> </w:t>
      </w:r>
      <w:r>
        <w:rPr>
          <w:rFonts w:hint="eastAsia"/>
        </w:rPr>
        <w:t xml:space="preserve">和</w:t>
      </w:r>
      <w:r>
        <w:t xml:space="preserve"> </w:t>
      </w:r>
      <w:r>
        <w:rPr>
          <w:rFonts w:hint="eastAsia"/>
        </w:rPr>
        <w:t xml:space="preserve">Osindero，2014)，它从条件分布</w:t>
      </w:r>
      <w:r>
        <w:t xml:space="preserve"> </w:t>
      </w:r>
      <m:oMath>
        <m:r>
          <m:t>p</m:t>
        </m:r>
        <m:d>
          <m:dPr>
            <m:begChr m:val="("/>
            <m:endChr m:val=")"/>
            <m:sepChr m:val=""/>
            <m:grow/>
          </m:dPr>
          <m:e>
            <m:r>
              <m:rPr>
                <m:sty m:val="b"/>
              </m:rPr>
              <m:t>x</m:t>
            </m:r>
            <m:r>
              <m:rPr>
                <m:sty m:val="p"/>
              </m:rPr>
              <m:t>∣</m:t>
            </m:r>
            <m:r>
              <m:rPr>
                <m:sty m:val="b"/>
              </m:rPr>
              <m:t>c</m:t>
            </m:r>
          </m:e>
        </m:d>
      </m:oMath>
      <w:r>
        <w:t xml:space="preserve"> </w:t>
      </w:r>
      <w:r>
        <w:rPr>
          <w:rFonts w:hint="eastAsia"/>
        </w:rPr>
        <w:t xml:space="preserve">中采样，其中条件向量</w:t>
      </w:r>
      <w:r>
        <w:t xml:space="preserve"> c </w:t>
      </w:r>
      <w:r>
        <w:rPr>
          <w:rFonts w:hint="eastAsia"/>
        </w:rPr>
        <w:t xml:space="preserve">例如可以表示不同品种的狗。为此，生成器网络和判别器网络都将</w:t>
      </w:r>
      <w:r>
        <w:t xml:space="preserve"> </w:t>
      </w:r>
      <m:oMath>
        <m:r>
          <m:rPr>
            <m:sty m:val="b"/>
          </m:rPr>
          <m:t>c</m:t>
        </m:r>
      </m:oMath>
      <w:r>
        <w:t xml:space="preserve"> </w:t>
      </w:r>
      <w:r>
        <w:rPr>
          <w:rFonts w:hint="eastAsia"/>
        </w:rPr>
        <w:t xml:space="preserve">作为额外输入，并且包含成对</w:t>
      </w:r>
      <w:r>
        <w:t xml:space="preserve"> </w:t>
      </w:r>
      <m:oMath>
        <m:d>
          <m:dPr>
            <m:begChr m:val="{"/>
            <m:endChr m:val="}"/>
            <m:sepChr m:val=""/>
            <m:grow/>
          </m:dPr>
          <m:e>
            <m:sSub>
              <m:e>
                <m:r>
                  <m:rPr>
                    <m:sty m:val="b"/>
                  </m:rPr>
                  <m:t>x</m:t>
                </m:r>
              </m:e>
              <m:sub>
                <m:r>
                  <m:t>n</m:t>
                </m:r>
              </m:sub>
            </m:sSub>
            <m:r>
              <m:rPr>
                <m:sty m:val="p"/>
              </m:rPr>
              <m:t>,</m:t>
            </m:r>
            <m:sSub>
              <m:e>
                <m:r>
                  <m:rPr>
                    <m:sty m:val="b"/>
                  </m:rPr>
                  <m:t>c</m:t>
                </m:r>
              </m:e>
              <m:sub>
                <m:r>
                  <m:t>n</m:t>
                </m:r>
              </m:sub>
            </m:sSub>
          </m:e>
        </m:d>
      </m:oMath>
      <w:r>
        <w:t xml:space="preserve"> </w:t>
      </w:r>
      <w:r>
        <w:rPr>
          <w:rFonts w:hint="eastAsia"/>
        </w:rPr>
        <w:t xml:space="preserve">的带标签图像示例用于训练。一旦生成对抗网络训练完成，通过将</w:t>
      </w:r>
      <w:r>
        <w:t xml:space="preserve"> </w:t>
      </w:r>
      <m:oMath>
        <m:r>
          <m:rPr>
            <m:sty m:val="b"/>
          </m:rPr>
          <m:t>c</m:t>
        </m:r>
      </m:oMath>
      <w:r>
        <w:t xml:space="preserve"> </w:t>
      </w:r>
      <w:r>
        <w:rPr>
          <w:rFonts w:hint="eastAsia"/>
        </w:rPr>
        <w:t xml:space="preserve">设置为相应的类别向量，就可以生成所需类别的图像。与为每个类别分别训练生成对抗网络相比，这样做的优点是可以跨所有类别联合学习共享的内部表示，从而更有效地利用数据。</w:t>
      </w:r>
    </w:p>
    <w:bookmarkEnd w:id="1203"/>
    <w:bookmarkStart w:id="1210" w:name="实践中的生成对抗网络训练"/>
    <w:p>
      <w:pPr>
        <w:pStyle w:val="1"/>
      </w:pPr>
      <w:r>
        <w:t xml:space="preserve">17.1.2 </w:t>
      </w:r>
      <w:r>
        <w:rPr>
          <w:rFonts w:hint="eastAsia"/>
        </w:rPr>
        <w:t xml:space="preserve">实践中的生成对抗网络训练</w:t>
      </w:r>
    </w:p>
    <w:p>
      <w:pPr>
        <w:pStyle w:val="FirstParagraph"/>
      </w:pPr>
      <w:r>
        <w:rPr>
          <w:rFonts w:hint="eastAsia"/>
        </w:rPr>
        <w:t xml:space="preserve">虽然生成对抗网络可以产生高质量的结果，但由于对抗学习，它们并不容易成功训练。此外，与标准的误差函数最小化不同，没有进度指标，因为在训练过程中目标函数的值可能上升也可能下降。</w:t>
      </w:r>
    </w:p>
    <w:p>
      <w:r>
        <w:pict>
          <v:rect style="width:0;height:1.5pt" o:hralign="center" o:hrstd="t" o:hr="t"/>
        </w:pict>
      </w:r>
    </w:p>
    <w:p>
      <w:pPr>
        <w:pStyle w:val="FirstParagraph"/>
      </w:pPr>
      <w:r>
        <w:rPr>
          <w:rFonts w:hint="eastAsia"/>
        </w:rPr>
        <w:t xml:space="preserve">练习</w:t>
      </w:r>
      <w:r>
        <w:t xml:space="preserve"> 17.2</w:t>
      </w:r>
    </w:p>
    <w:p>
      <w:r>
        <w:pict>
          <v:rect style="width:0;height:1.5pt" o:hralign="center" o:hrstd="t" o:hr="t"/>
        </w:pict>
      </w:r>
    </w:p>
    <w:p>
      <w:pPr>
        <w:pStyle w:val="FirstParagraph"/>
      </w:pPr>
      <w:r>
        <w:rPr>
          <w:rFonts w:hint="eastAsia"/>
        </w:rPr>
        <w:t xml:space="preserve">可能出现的一个挑战称为模式崩溃，在这种情况下，生成器网络的权重在训练过程中进行调整，使得所有潜在变量样本</w:t>
      </w:r>
      <w:r>
        <w:t xml:space="preserve"> </w:t>
      </w:r>
      <m:oMath>
        <m:r>
          <m:rPr>
            <m:sty m:val="b"/>
          </m:rPr>
          <m:t>z</m:t>
        </m:r>
      </m:oMath>
      <w:r>
        <w:t xml:space="preserve"> </w:t>
      </w:r>
      <w:r>
        <w:rPr>
          <w:rFonts w:hint="eastAsia"/>
        </w:rPr>
        <w:t xml:space="preserve">都被映射到可能的有效输出的一个子集。在极端情况下，输出可能只对应于一个或少数几个输出值</w:t>
      </w:r>
      <w:r>
        <w:t xml:space="preserve"> </w:t>
      </w:r>
      <m:oMath>
        <m:r>
          <m:rPr>
            <m:sty m:val="b"/>
          </m:rPr>
          <m:t>x</m:t>
        </m:r>
      </m:oMath>
      <w:r>
        <w:t xml:space="preserve"> </w:t>
      </w:r>
      <w:r>
        <w:rPr>
          <w:rFonts w:hint="eastAsia"/>
        </w:rPr>
        <w:t xml:space="preserve">。然后判别器会给这些实例分配</w:t>
      </w:r>
      <w:r>
        <w:t xml:space="preserve"> 0.5 </w:t>
      </w:r>
      <w:r>
        <w:rPr>
          <w:rFonts w:hint="eastAsia"/>
        </w:rPr>
        <w:t xml:space="preserve">的值，训练就会停止。例如，在手写数字上训练的生成对抗网络可能学会只生成数字</w:t>
      </w:r>
      <w:r>
        <w:t xml:space="preserve"> ’3’ </w:t>
      </w:r>
      <w:r>
        <w:rPr>
          <w:rFonts w:hint="eastAsia"/>
        </w:rPr>
        <w:t xml:space="preserve">的示例，虽然判别器无法将这些与真实的数字</w:t>
      </w:r>
      <w:r>
        <w:t xml:space="preserve"> ’3’ </w:t>
      </w:r>
      <w:r>
        <w:rPr>
          <w:rFonts w:hint="eastAsia"/>
        </w:rPr>
        <w:t xml:space="preserve">示例区分开来，但它无法识别出生成器并没有生成完整范围的数字。</w:t>
      </w:r>
    </w:p>
    <w:p>
      <w:pPr>
        <w:pStyle w:val="a0"/>
      </w:pPr>
      <w:r>
        <w:drawing>
          <wp:inline>
            <wp:extent cx="3840480" cy="1171388"/>
            <wp:effectExtent b="0" l="0" r="0" t="0"/>
            <wp:docPr descr="image" title="" id="1205" name="Picture"/>
            <a:graphic>
              <a:graphicData uri="http://schemas.openxmlformats.org/drawingml/2006/picture">
                <pic:pic>
                  <pic:nvPicPr>
                    <pic:cNvPr descr="images/0194e279-9b28-703a-88f4-c3ac21e2010d_556_553_347_918_280_0.jpg" id="1206" name="Picture"/>
                    <pic:cNvPicPr>
                      <a:picLocks noChangeArrowheads="1" noChangeAspect="1"/>
                    </pic:cNvPicPr>
                  </pic:nvPicPr>
                  <pic:blipFill>
                    <a:blip r:embed="rId1204"/>
                    <a:stretch>
                      <a:fillRect/>
                    </a:stretch>
                  </pic:blipFill>
                  <pic:spPr bwMode="auto">
                    <a:xfrm>
                      <a:off x="0" y="0"/>
                      <a:ext cx="3840480" cy="117138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17.2 </w:t>
      </w:r>
      <w:r>
        <w:rPr>
          <w:rFonts w:hint="eastAsia"/>
        </w:rPr>
        <w:t xml:space="preserve">展示了训练生成对抗网络(GANs)为何困难的概念图，图中呈现了一个简单的一维数据空间</w:t>
      </w:r>
      <w:r>
        <w:t xml:space="preserve"> </w:t>
      </w:r>
      <m:oMath>
        <m:r>
          <m:t>x</m:t>
        </m:r>
      </m:oMath>
      <w:r>
        <w:t xml:space="preserve"> </w:t>
      </w:r>
      <w:r>
        <w:rPr>
          <w:rFonts w:hint="eastAsia"/>
        </w:rPr>
        <w:t xml:space="preserve">，其中包含固定但未知的数据分布</w:t>
      </w:r>
      <w:r>
        <w:t xml:space="preserve"> </w:t>
      </w:r>
      <m:oMath>
        <m:sSub>
          <m:e>
            <m:r>
              <m:t>p</m:t>
            </m:r>
          </m:e>
          <m:sub>
            <m:r>
              <m:rPr>
                <m:nor/>
                <m:sty m:val="p"/>
              </m:rPr>
              <m:t> Data </m:t>
            </m:r>
          </m:sub>
        </m:sSub>
        <m:d>
          <m:dPr>
            <m:begChr m:val="("/>
            <m:endChr m:val=")"/>
            <m:sepChr m:val=""/>
            <m:grow/>
          </m:dPr>
          <m:e>
            <m:r>
              <m:t>x</m:t>
            </m:r>
          </m:e>
        </m:d>
      </m:oMath>
      <w:r>
        <w:t xml:space="preserve"> </w:t>
      </w:r>
      <w:r>
        <w:rPr>
          <w:rFonts w:hint="eastAsia"/>
        </w:rPr>
        <w:t xml:space="preserve">和初始生成分布</w:t>
      </w:r>
      <w:r>
        <w:t xml:space="preserve"> </w:t>
      </w:r>
      <m:oMath>
        <m:sSub>
          <m:e>
            <m:r>
              <m:t>p</m:t>
            </m:r>
          </m:e>
          <m:sub>
            <m:r>
              <m:rPr>
                <m:sty m:val="p"/>
              </m:rPr>
              <m:t>G</m:t>
            </m:r>
          </m:sub>
        </m:sSub>
        <m:d>
          <m:dPr>
            <m:begChr m:val="("/>
            <m:endChr m:val=")"/>
            <m:sepChr m:val=""/>
            <m:grow/>
          </m:dPr>
          <m:e>
            <m:r>
              <m:t>x</m:t>
            </m:r>
          </m:e>
        </m:d>
      </m:oMath>
      <w:r>
        <w:t xml:space="preserve"> </w:t>
      </w:r>
      <w:r>
        <w:rPr>
          <w:rFonts w:hint="eastAsia"/>
        </w:rPr>
        <w:t xml:space="preserve">。最优判别器函数</w:t>
      </w:r>
      <w:r>
        <w:t xml:space="preserve"> </w:t>
      </w:r>
      <m:oMath>
        <m:r>
          <m:t>d</m:t>
        </m:r>
        <m:d>
          <m:dPr>
            <m:begChr m:val="("/>
            <m:endChr m:val=")"/>
            <m:sepChr m:val=""/>
            <m:grow/>
          </m:dPr>
          <m:e>
            <m:r>
              <m:t>x</m:t>
            </m:r>
          </m:e>
        </m:d>
      </m:oMath>
      <w:r>
        <w:t xml:space="preserve"> </w:t>
      </w:r>
      <w:r>
        <w:rPr>
          <w:rFonts w:hint="eastAsia"/>
        </w:rPr>
        <w:t xml:space="preserve">在训练数据点或合成数据点附近的梯度几乎为零，这使得学习过程非常缓慢。判别器函数的平滑版本</w:t>
      </w:r>
      <w:r>
        <w:t xml:space="preserve"> </w:t>
      </w:r>
      <m:oMath>
        <m:acc>
          <m:accPr>
            <m:chr m:val="̃"/>
          </m:accPr>
          <m:e>
            <m:r>
              <m:t>d</m:t>
            </m:r>
          </m:e>
        </m:acc>
        <m:d>
          <m:dPr>
            <m:begChr m:val="("/>
            <m:endChr m:val=")"/>
            <m:sepChr m:val=""/>
            <m:grow/>
          </m:dPr>
          <m:e>
            <m:r>
              <m:t>x</m:t>
            </m:r>
          </m:e>
        </m:d>
      </m:oMath>
      <w:r>
        <w:t xml:space="preserve"> </w:t>
      </w:r>
      <w:r>
        <w:rPr>
          <w:rFonts w:hint="eastAsia"/>
        </w:rPr>
        <w:t xml:space="preserve">可以加快学习速度。</w:t>
      </w:r>
    </w:p>
    <w:p>
      <w:pPr>
        <w:pStyle w:val="a0"/>
      </w:pPr>
      <w:r>
        <w:rPr>
          <w:rFonts w:hint="eastAsia"/>
        </w:rPr>
        <w:t xml:space="preserve">通过观察图</w:t>
      </w:r>
      <w:r>
        <w:t xml:space="preserve"> 17.2 </w:t>
      </w:r>
      <w:r>
        <w:rPr>
          <w:rFonts w:hint="eastAsia"/>
        </w:rPr>
        <w:t xml:space="preserve">可以深入了解训练生成对抗网络(GANs)的难度，该图展示了一个简单的一维数据空间</w:t>
      </w:r>
      <w:r>
        <w:t xml:space="preserve"> </w:t>
      </w:r>
      <m:oMath>
        <m:r>
          <m:t>x</m:t>
        </m:r>
      </m:oMath>
      <w:r>
        <w:t xml:space="preserve"> </w:t>
      </w:r>
      <w:r>
        <w:rPr>
          <w:rFonts w:hint="eastAsia"/>
        </w:rPr>
        <w:t xml:space="preserve">，其中的样本</w:t>
      </w:r>
      <w:r>
        <w:t xml:space="preserve"> </w:t>
      </w:r>
      <m:oMath>
        <m:d>
          <m:dPr>
            <m:begChr m:val="{"/>
            <m:endChr m:val="}"/>
            <m:sepChr m:val=""/>
            <m:grow/>
          </m:dPr>
          <m:e>
            <m:sSub>
              <m:e>
                <m:r>
                  <m:t>x</m:t>
                </m:r>
              </m:e>
              <m:sub>
                <m:r>
                  <m:t>n</m:t>
                </m:r>
              </m:sub>
            </m:sSub>
          </m:e>
        </m:d>
      </m:oMath>
      <w:r>
        <w:t xml:space="preserve"> </w:t>
      </w:r>
      <w:r>
        <w:rPr>
          <w:rFonts w:hint="eastAsia"/>
        </w:rPr>
        <w:t xml:space="preserve">来自固定但未知的数据分布</w:t>
      </w:r>
      <w:r>
        <w:t xml:space="preserve"> </w:t>
      </w:r>
      <m:oMath>
        <m:sSub>
          <m:e>
            <m:r>
              <m:t>p</m:t>
            </m:r>
          </m:e>
          <m:sub>
            <m:r>
              <m:rPr>
                <m:nor/>
                <m:sty m:val="p"/>
              </m:rPr>
              <m:t> Data </m:t>
            </m:r>
          </m:sub>
        </m:sSub>
        <m:d>
          <m:dPr>
            <m:begChr m:val="("/>
            <m:endChr m:val=")"/>
            <m:sepChr m:val=""/>
            <m:grow/>
          </m:dPr>
          <m:e>
            <m:r>
              <m:t>x</m:t>
            </m:r>
          </m:e>
        </m:d>
      </m:oMath>
      <w:r>
        <w:t xml:space="preserve"> </w:t>
      </w:r>
      <w:r>
        <w:rPr>
          <w:rFonts w:hint="eastAsia"/>
        </w:rPr>
        <w:t xml:space="preserve">。图中还展示了初始生成分布</w:t>
      </w:r>
      <w:r>
        <w:t xml:space="preserve"> </w:t>
      </w:r>
      <m:oMath>
        <m:sSub>
          <m:e>
            <m:r>
              <m:t>p</m:t>
            </m:r>
          </m:e>
          <m:sub>
            <m:r>
              <m:rPr>
                <m:sty m:val="p"/>
              </m:rPr>
              <m:t>G</m:t>
            </m:r>
          </m:sub>
        </m:sSub>
        <m:d>
          <m:dPr>
            <m:begChr m:val="("/>
            <m:endChr m:val=")"/>
            <m:sepChr m:val=""/>
            <m:grow/>
          </m:dPr>
          <m:e>
            <m:r>
              <m:t>x</m:t>
            </m:r>
          </m:e>
        </m:d>
      </m:oMath>
      <w:r>
        <w:t xml:space="preserve"> </w:t>
      </w:r>
      <w:r>
        <w:rPr>
          <w:rFonts w:hint="eastAsia"/>
        </w:rPr>
        <w:t xml:space="preserve">以及从该分布中抽取的样本。由于数据分布和生成分布差异很大，最优判别器函数</w:t>
      </w:r>
      <w:r>
        <w:t xml:space="preserve"> </w:t>
      </w:r>
      <m:oMath>
        <m:r>
          <m:t>d</m:t>
        </m:r>
        <m:d>
          <m:dPr>
            <m:begChr m:val="("/>
            <m:endChr m:val=")"/>
            <m:sepChr m:val=""/>
            <m:grow/>
          </m:dPr>
          <m:e>
            <m:r>
              <m:t>x</m:t>
            </m:r>
          </m:e>
        </m:d>
      </m:oMath>
      <w:r>
        <w:t xml:space="preserve"> </w:t>
      </w:r>
      <w:r>
        <w:rPr>
          <w:rFonts w:hint="eastAsia"/>
        </w:rPr>
        <w:t xml:space="preserve">很容易学习，并且在真实样本或合成样本附近有非常陡峭的下降，梯度几乎为零。考虑生成对抗网络误差函数(17.6)中的第二项。因为在生成样本所跨越的区域内</w:t>
      </w:r>
      <w:r>
        <w:t xml:space="preserve"> </w:t>
      </w:r>
      <m:oMath>
        <m:r>
          <m:t>d</m:t>
        </m:r>
        <m:d>
          <m:dPr>
            <m:begChr m:val="("/>
            <m:endChr m:val=")"/>
            <m:sepChr m:val=""/>
            <m:grow/>
          </m:dPr>
          <m:e>
            <m:r>
              <m:rPr>
                <m:sty m:val="b"/>
              </m:rPr>
              <m:t>g</m:t>
            </m:r>
            <m:d>
              <m:dPr>
                <m:begChr m:val="("/>
                <m:endChr m:val=")"/>
                <m:sepChr m:val=""/>
                <m:grow/>
              </m:dPr>
              <m:e>
                <m:r>
                  <m:rPr>
                    <m:sty m:val="b"/>
                  </m:rPr>
                  <m:t>z</m:t>
                </m:r>
                <m:r>
                  <m:rPr>
                    <m:sty m:val="p"/>
                  </m:rPr>
                  <m:t>,</m:t>
                </m:r>
                <m:r>
                  <m:rPr>
                    <m:sty m:val="b"/>
                  </m:rPr>
                  <m:t>w</m:t>
                </m:r>
              </m:e>
            </m:d>
            <m:r>
              <m:rPr>
                <m:sty m:val="p"/>
              </m:rPr>
              <m:t>,</m:t>
            </m:r>
            <m:r>
              <m:rPr>
                <m:sty m:val="b"/>
              </m:rPr>
              <m:t>ϕ</m:t>
            </m:r>
          </m:e>
        </m:d>
      </m:oMath>
      <w:r>
        <w:t xml:space="preserve"> </w:t>
      </w:r>
      <w:r>
        <w:rPr>
          <w:rFonts w:hint="eastAsia"/>
        </w:rPr>
        <w:t xml:space="preserve">等于零，生成网络参数</w:t>
      </w:r>
      <w:r>
        <w:t xml:space="preserve"> </w:t>
      </w:r>
      <m:oMath>
        <m:r>
          <m:rPr>
            <m:sty m:val="b"/>
          </m:rPr>
          <m:t>w</m:t>
        </m:r>
      </m:oMath>
      <w:r>
        <w:t xml:space="preserve"> </w:t>
      </w:r>
      <w:r>
        <w:rPr>
          <w:rFonts w:hint="eastAsia"/>
        </w:rPr>
        <w:t xml:space="preserve">的微小变化对判别器的输出影响很小，所以梯度很小，学习过程进展缓慢。</w:t>
      </w:r>
    </w:p>
    <w:p>
      <w:pPr>
        <w:pStyle w:val="a0"/>
      </w:pPr>
      <w:r>
        <w:rPr>
          <w:rFonts w:hint="eastAsia"/>
        </w:rPr>
        <w:t xml:space="preserve">可以通过使用判别器函数的平滑版本</w:t>
      </w:r>
      <w:r>
        <w:t xml:space="preserve"> </w:t>
      </w:r>
      <m:oMath>
        <m:acc>
          <m:accPr>
            <m:chr m:val="̃"/>
          </m:accPr>
          <m:e>
            <m:r>
              <m:t>d</m:t>
            </m:r>
          </m:e>
        </m:acc>
        <m:d>
          <m:dPr>
            <m:begChr m:val="("/>
            <m:endChr m:val=")"/>
            <m:sepChr m:val=""/>
            <m:grow/>
          </m:dPr>
          <m:e>
            <m:r>
              <m:t>x</m:t>
            </m:r>
          </m:e>
        </m:d>
      </m:oMath>
      <w:r>
        <w:t xml:space="preserve"> </w:t>
      </w:r>
      <w:r>
        <w:rPr>
          <w:rFonts w:hint="eastAsia"/>
        </w:rPr>
        <w:t xml:space="preserve">来解决这个问题，如图</w:t>
      </w:r>
      <w:r>
        <w:t xml:space="preserve"> 17.2 </w:t>
      </w:r>
      <w:r>
        <w:rPr>
          <w:rFonts w:hint="eastAsia"/>
        </w:rPr>
        <w:t xml:space="preserve">所示，从而为驱动生成器网络的训练提供更强的梯度。最小二乘生成对抗网络(Mao</w:t>
      </w:r>
      <w:r>
        <w:t xml:space="preserve"> </w:t>
      </w:r>
      <w:r>
        <w:rPr>
          <w:rFonts w:hint="eastAsia"/>
        </w:rPr>
        <w:t xml:space="preserve">等人，2016)通过修改判别器使其产生实值输出而非范围在</w:t>
      </w:r>
      <w:r>
        <w:t xml:space="preserve"> </w:t>
      </w:r>
      <m:oMath>
        <m:d>
          <m:dPr>
            <m:begChr m:val="("/>
            <m:endChr m:val=")"/>
            <m:sepChr m:val=""/>
            <m:grow/>
          </m:dPr>
          <m:e>
            <m:r>
              <m:t>0</m:t>
            </m:r>
            <m:r>
              <m:rPr>
                <m:sty m:val="p"/>
              </m:rPr>
              <m:t>,</m:t>
            </m:r>
            <m:r>
              <m:t>1</m:t>
            </m:r>
          </m:e>
        </m:d>
      </m:oMath>
      <w:r>
        <w:t xml:space="preserve"> </w:t>
      </w:r>
      <w:r>
        <w:rPr>
          <w:rFonts w:hint="eastAsia"/>
        </w:rPr>
        <w:t xml:space="preserve">内的概率，并将交叉熵误差函数替换为平方和误差函数来实现平滑。另外，实例噪声技术(Sønderby</w:t>
      </w:r>
      <w:r>
        <w:t xml:space="preserve"> </w:t>
      </w:r>
      <w:r>
        <w:rPr>
          <w:rFonts w:hint="eastAsia"/>
        </w:rPr>
        <w:t xml:space="preserve">等人，2016)会向真实数据和合成样本中添加高斯噪声，同样会使判别器函数更加平滑。</w:t>
      </w:r>
    </w:p>
    <w:p>
      <w:pPr>
        <w:pStyle w:val="a0"/>
      </w:pPr>
      <w:r>
        <w:rPr>
          <w:rFonts w:hint="eastAsia"/>
        </w:rPr>
        <w:t xml:space="preserve">为了改进训练过程，人们已经提出了许多对生成对抗网络误差函数和训练过程的其他修改方法(Mescheder、Geiger</w:t>
      </w:r>
      <w:r>
        <w:t xml:space="preserve"> </w:t>
      </w:r>
      <w:r>
        <w:rPr>
          <w:rFonts w:hint="eastAsia"/>
        </w:rPr>
        <w:t xml:space="preserve">和</w:t>
      </w:r>
      <w:r>
        <w:t xml:space="preserve"> </w:t>
      </w:r>
      <w:r>
        <w:rPr>
          <w:rFonts w:hint="eastAsia"/>
        </w:rPr>
        <w:t xml:space="preserve">Nowozin，2018)。一种常用的修改方法是替换原始误差函数中的生成网络项</w:t>
      </w:r>
    </w:p>
    <w:p>
      <w:pPr>
        <w:pStyle w:val="a0"/>
      </w:pPr>
      <m:oMathPara>
        <m:oMathParaPr>
          <m:jc m:val="center"/>
        </m:oMathParaPr>
        <m:oMath>
          <m:r>
            <m:rPr>
              <m:sty m:val="p"/>
            </m:rPr>
            <m:t>−</m:t>
          </m:r>
          <m:f>
            <m:fPr>
              <m:type m:val="bar"/>
            </m:fPr>
            <m:num>
              <m:r>
                <m:t>1</m:t>
              </m:r>
            </m:num>
            <m:den>
              <m:sSub>
                <m:e>
                  <m:r>
                    <m:t>N</m:t>
                  </m:r>
                </m:e>
                <m:sub>
                  <m:r>
                    <m:rPr>
                      <m:nor/>
                      <m:sty m:val="p"/>
                    </m:rPr>
                    <m:t> synth </m:t>
                  </m:r>
                </m:sub>
              </m:sSub>
            </m:den>
          </m:f>
          <m:nary>
            <m:naryPr>
              <m:chr m:val="∑"/>
              <m:limLoc m:val="undOvr"/>
              <m:subHide m:val="off"/>
              <m:supHide m:val="on"/>
            </m:naryPr>
            <m:sub>
              <m:r>
                <m:t>n</m:t>
              </m:r>
              <m:r>
                <m:rPr>
                  <m:sty m:val="p"/>
                </m:rPr>
                <m:t>∈</m:t>
              </m:r>
              <m:r>
                <m:rPr>
                  <m:nor/>
                  <m:sty m:val="p"/>
                </m:rPr>
                <m:t> synth </m:t>
              </m:r>
            </m:sub>
            <m:sup>
              <m:r>
                <m:t>​</m:t>
              </m:r>
            </m:sup>
            <m:e>
              <m:r>
                <m:rPr>
                  <m:sty m:val="p"/>
                </m:rPr>
                <m:t>ln</m:t>
              </m:r>
            </m:e>
          </m:nary>
          <m:d>
            <m:dPr>
              <m:begChr m:val="("/>
              <m:endChr m:val=")"/>
              <m:sepChr m:val=""/>
              <m:grow/>
            </m:dPr>
            <m:e>
              <m:r>
                <m:t>1</m:t>
              </m:r>
              <m:r>
                <m:rPr>
                  <m:sty m:val="p"/>
                </m:rPr>
                <m:t>−</m:t>
              </m:r>
              <m:r>
                <m:t>d</m:t>
              </m:r>
              <m:d>
                <m:dPr>
                  <m:begChr m:val="("/>
                  <m:endChr m:val=")"/>
                  <m:sepChr m:val=""/>
                  <m:grow/>
                </m:dPr>
                <m:e>
                  <m:r>
                    <m:rPr>
                      <m:sty m:val="b"/>
                    </m:rPr>
                    <m:t>g</m:t>
                  </m:r>
                  <m:d>
                    <m:dPr>
                      <m:begChr m:val="("/>
                      <m:endChr m:val=")"/>
                      <m:sepChr m:val=""/>
                      <m:grow/>
                    </m:dPr>
                    <m:e>
                      <m:sSub>
                        <m:e>
                          <m:r>
                            <m:rPr>
                              <m:sty m:val="b"/>
                            </m:rPr>
                            <m:t>z</m:t>
                          </m:r>
                        </m:e>
                        <m:sub>
                          <m:r>
                            <m:t>n</m:t>
                          </m:r>
                        </m:sub>
                      </m:sSub>
                      <m:r>
                        <m:rPr>
                          <m:sty m:val="p"/>
                        </m:rPr>
                        <m:t>,</m:t>
                      </m:r>
                      <m:r>
                        <m:rPr>
                          <m:sty m:val="b"/>
                        </m:rPr>
                        <m:t>w</m:t>
                      </m:r>
                    </m:e>
                  </m:d>
                  <m:r>
                    <m:rPr>
                      <m:sty m:val="p"/>
                    </m:rPr>
                    <m:t>,</m:t>
                  </m:r>
                  <m:r>
                    <m:rPr>
                      <m:sty m:val="b"/>
                    </m:rPr>
                    <m:t>ϕ</m:t>
                  </m:r>
                </m:e>
              </m:d>
            </m:e>
          </m:d>
          <m:r>
            <m:t>  </m:t>
          </m:r>
          <m:r>
            <m:rPr>
              <m:nor/>
              <m:sty m:val="p"/>
            </m:rPr>
            <m:t>(17.9)</m:t>
          </m:r>
        </m:oMath>
      </m:oMathPara>
    </w:p>
    <w:p>
      <w:pPr>
        <w:pStyle w:val="FirstParagraph"/>
      </w:pPr>
      <w:r>
        <w:drawing>
          <wp:inline>
            <wp:extent cx="1645920" cy="1064562"/>
            <wp:effectExtent b="0" l="0" r="0" t="0"/>
            <wp:docPr descr="image" title="" id="1208" name="Picture"/>
            <a:graphic>
              <a:graphicData uri="http://schemas.openxmlformats.org/drawingml/2006/picture">
                <pic:pic>
                  <pic:nvPicPr>
                    <pic:cNvPr descr="images/0194e279-9b28-703a-88f4-c3ac21e2010d_557_1105_344_436_282_0.jpg" id="1209" name="Picture"/>
                    <pic:cNvPicPr>
                      <a:picLocks noChangeArrowheads="1" noChangeAspect="1"/>
                    </pic:cNvPicPr>
                  </pic:nvPicPr>
                  <pic:blipFill>
                    <a:blip r:embed="rId1207"/>
                    <a:stretch>
                      <a:fillRect/>
                    </a:stretch>
                  </pic:blipFill>
                  <pic:spPr bwMode="auto">
                    <a:xfrm>
                      <a:off x="0" y="0"/>
                      <a:ext cx="1645920" cy="106456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17.3 </w:t>
      </w:r>
      <w:r>
        <w:rPr>
          <w:rFonts w:hint="eastAsia"/>
        </w:rPr>
        <w:t xml:space="preserve">绘制了</w:t>
      </w:r>
      <w:r>
        <w:t xml:space="preserve"> </w:t>
      </w:r>
      <m:oMath>
        <m:r>
          <m:rPr>
            <m:sty m:val="p"/>
          </m:rPr>
          <m:t>−</m:t>
        </m:r>
        <m:r>
          <m:rPr>
            <m:sty m:val="p"/>
          </m:rPr>
          <m:t>ln</m:t>
        </m:r>
        <m:d>
          <m:dPr>
            <m:begChr m:val="("/>
            <m:endChr m:val=")"/>
            <m:sepChr m:val=""/>
            <m:grow/>
          </m:dPr>
          <m:e>
            <m:r>
              <m:t>d</m:t>
            </m:r>
          </m:e>
        </m:d>
      </m:oMath>
      <w:r>
        <w:t xml:space="preserve"> </w:t>
      </w:r>
      <w:r>
        <w:rPr>
          <w:rFonts w:hint="eastAsia"/>
        </w:rPr>
        <w:t xml:space="preserve">和</w:t>
      </w:r>
      <w:r>
        <w:t xml:space="preserve"> </w:t>
      </w:r>
      <m:oMath>
        <m:r>
          <m:rPr>
            <m:sty m:val="p"/>
          </m:rPr>
          <m:t>ln</m:t>
        </m:r>
        <m:d>
          <m:dPr>
            <m:begChr m:val="("/>
            <m:endChr m:val=")"/>
            <m:sepChr m:val=""/>
            <m:grow/>
          </m:dPr>
          <m:e>
            <m:r>
              <m:t>1</m:t>
            </m:r>
            <m:r>
              <m:rPr>
                <m:sty m:val="p"/>
              </m:rPr>
              <m:t>−</m:t>
            </m:r>
            <m:r>
              <m:t>d</m:t>
            </m:r>
          </m:e>
        </m:d>
      </m:oMath>
      <w:r>
        <w:t xml:space="preserve"> </w:t>
      </w:r>
      <w:r>
        <w:rPr>
          <w:rFonts w:hint="eastAsia"/>
        </w:rPr>
        <w:t xml:space="preserve">，展示了在</w:t>
      </w:r>
      <w:r>
        <w:t xml:space="preserve"> </w:t>
      </w:r>
      <m:oMath>
        <m:r>
          <m:t>d</m:t>
        </m:r>
        <m:r>
          <m:rPr>
            <m:sty m:val="p"/>
          </m:rPr>
          <m:t>=</m:t>
        </m:r>
        <m:r>
          <m:t>0</m:t>
        </m:r>
      </m:oMath>
      <w:r>
        <w:t xml:space="preserve"> </w:t>
      </w:r>
      <w:r>
        <w:rPr>
          <w:rFonts w:hint="eastAsia"/>
        </w:rPr>
        <w:t xml:space="preserve">和</w:t>
      </w:r>
      <w:r>
        <w:t xml:space="preserve"> </w:t>
      </w:r>
      <m:oMath>
        <m:r>
          <m:t>d</m:t>
        </m:r>
        <m:r>
          <m:rPr>
            <m:sty m:val="p"/>
          </m:rPr>
          <m:t>=</m:t>
        </m:r>
        <m:r>
          <m:t>1</m:t>
        </m:r>
      </m:oMath>
      <w:r>
        <w:t xml:space="preserve"> </w:t>
      </w:r>
      <w:r>
        <w:rPr>
          <w:rFonts w:hint="eastAsia"/>
        </w:rPr>
        <w:t xml:space="preserve">附近梯度的截然不同的行为。</w:t>
      </w:r>
    </w:p>
    <w:p>
      <w:pPr>
        <w:pStyle w:val="a0"/>
      </w:pPr>
      <w:r>
        <w:rPr>
          <w:rFonts w:hint="eastAsia"/>
        </w:rPr>
        <w:t xml:space="preserve">使用修改后的形式</w:t>
      </w:r>
    </w:p>
    <w:p>
      <w:pPr>
        <w:pStyle w:val="a0"/>
      </w:pPr>
      <m:oMathPara>
        <m:oMathParaPr>
          <m:jc m:val="center"/>
        </m:oMathParaPr>
        <m:oMath>
          <m:f>
            <m:fPr>
              <m:type m:val="bar"/>
            </m:fPr>
            <m:num>
              <m:r>
                <m:t>1</m:t>
              </m:r>
            </m:num>
            <m:den>
              <m:sSub>
                <m:e>
                  <m:r>
                    <m:t>N</m:t>
                  </m:r>
                </m:e>
                <m:sub>
                  <m:r>
                    <m:rPr>
                      <m:nor/>
                      <m:sty m:val="p"/>
                    </m:rPr>
                    <m:t> synth </m:t>
                  </m:r>
                </m:sub>
              </m:sSub>
            </m:den>
          </m:f>
          <m:nary>
            <m:naryPr>
              <m:chr m:val="∑"/>
              <m:limLoc m:val="undOvr"/>
              <m:subHide m:val="off"/>
              <m:supHide m:val="on"/>
            </m:naryPr>
            <m:sub>
              <m:r>
                <m:t>n</m:t>
              </m:r>
              <m:r>
                <m:rPr>
                  <m:sty m:val="p"/>
                </m:rPr>
                <m:t>∈</m:t>
              </m:r>
              <m:r>
                <m:rPr>
                  <m:nor/>
                  <m:sty m:val="p"/>
                </m:rPr>
                <m:t> synth </m:t>
              </m:r>
            </m:sub>
            <m:sup>
              <m:r>
                <m:t>​</m:t>
              </m:r>
            </m:sup>
            <m:e>
              <m:r>
                <m:rPr>
                  <m:sty m:val="p"/>
                </m:rPr>
                <m:t>ln</m:t>
              </m:r>
            </m:e>
          </m:nary>
          <m:r>
            <m:t>d</m:t>
          </m:r>
          <m:d>
            <m:dPr>
              <m:begChr m:val="("/>
              <m:endChr m:val=")"/>
              <m:sepChr m:val=""/>
              <m:grow/>
            </m:dPr>
            <m:e>
              <m:r>
                <m:rPr>
                  <m:sty m:val="b"/>
                </m:rPr>
                <m:t>g</m:t>
              </m:r>
              <m:d>
                <m:dPr>
                  <m:begChr m:val="("/>
                  <m:endChr m:val=")"/>
                  <m:sepChr m:val=""/>
                  <m:grow/>
                </m:dPr>
                <m:e>
                  <m:sSub>
                    <m:e>
                      <m:r>
                        <m:rPr>
                          <m:sty m:val="b"/>
                        </m:rPr>
                        <m:t>z</m:t>
                      </m:r>
                    </m:e>
                    <m:sub>
                      <m:r>
                        <m:t>n</m:t>
                      </m:r>
                    </m:sub>
                  </m:sSub>
                  <m:r>
                    <m:rPr>
                      <m:sty m:val="p"/>
                    </m:rPr>
                    <m:t>,</m:t>
                  </m:r>
                  <m:r>
                    <m:rPr>
                      <m:sty m:val="b"/>
                    </m:rPr>
                    <m:t>w</m:t>
                  </m:r>
                </m:e>
              </m:d>
              <m:r>
                <m:rPr>
                  <m:sty m:val="p"/>
                </m:rPr>
                <m:t>,</m:t>
              </m:r>
              <m:r>
                <m:rPr>
                  <m:sty m:val="b"/>
                </m:rPr>
                <m:t>ϕ</m:t>
              </m:r>
            </m:e>
          </m:d>
          <m:r>
            <m:rPr>
              <m:sty m:val="p"/>
            </m:rPr>
            <m:t>.</m:t>
          </m:r>
          <m:r>
            <m:t>  </m:t>
          </m:r>
          <m:r>
            <m:rPr>
              <m:nor/>
              <m:sty m:val="p"/>
            </m:rPr>
            <m:t>(17.10)</m:t>
          </m:r>
        </m:oMath>
      </m:oMathPara>
    </w:p>
    <w:p>
      <w:pPr>
        <w:pStyle w:val="FirstParagraph"/>
      </w:pPr>
      <w:r>
        <w:rPr>
          <w:rFonts w:hint="eastAsia"/>
        </w:rPr>
        <w:t xml:space="preserve">虽然第一种形式将图像为假的概率最小化，但第二种形式将图像为真的概率最大化。这两种形式的不同特性可以从图</w:t>
      </w:r>
      <w:r>
        <w:t xml:space="preserve"> 17.3 </w:t>
      </w:r>
      <w:r>
        <w:rPr>
          <w:rFonts w:hint="eastAsia"/>
        </w:rPr>
        <w:t xml:space="preserve">中理解。当生成分布</w:t>
      </w:r>
      <w:r>
        <w:t xml:space="preserve"> </w:t>
      </w:r>
      <m:oMath>
        <m:sSub>
          <m:e>
            <m:r>
              <m:t>p</m:t>
            </m:r>
          </m:e>
          <m:sub>
            <m:r>
              <m:rPr>
                <m:sty m:val="p"/>
              </m:rPr>
              <m:t>G</m:t>
            </m:r>
          </m:sub>
        </m:sSub>
        <m:d>
          <m:dPr>
            <m:begChr m:val="("/>
            <m:endChr m:val=")"/>
            <m:sepChr m:val=""/>
            <m:grow/>
          </m:dPr>
          <m:e>
            <m:r>
              <m:t>x</m:t>
            </m:r>
          </m:e>
        </m:d>
      </m:oMath>
      <w:r>
        <w:t xml:space="preserve"> </w:t>
      </w:r>
      <w:r>
        <w:rPr>
          <w:rFonts w:hint="eastAsia"/>
        </w:rPr>
        <w:t xml:space="preserve">与真实数据分布</w:t>
      </w:r>
      <w:r>
        <w:t xml:space="preserve"> </w:t>
      </w:r>
      <m:oMath>
        <m:sSub>
          <m:e>
            <m:r>
              <m:t>p</m:t>
            </m:r>
          </m:e>
          <m:sub>
            <m:r>
              <m:rPr>
                <m:nor/>
                <m:sty m:val="p"/>
              </m:rPr>
              <m:t> Data </m:t>
            </m:r>
          </m:sub>
        </m:sSub>
        <m:d>
          <m:dPr>
            <m:begChr m:val="("/>
            <m:endChr m:val=")"/>
            <m:sepChr m:val=""/>
            <m:grow/>
          </m:dPr>
          <m:e>
            <m:r>
              <m:t>x</m:t>
            </m:r>
          </m:e>
        </m:d>
      </m:oMath>
      <w:r>
        <w:t xml:space="preserve"> </w:t>
      </w:r>
      <w:r>
        <w:rPr>
          <w:rFonts w:hint="eastAsia"/>
        </w:rPr>
        <w:t xml:space="preserve">差异很大时，量</w:t>
      </w:r>
      <w:r>
        <w:t xml:space="preserve"> </w:t>
      </w:r>
      <m:oMath>
        <m:r>
          <m:t>d</m:t>
        </m:r>
        <m:d>
          <m:dPr>
            <m:begChr m:val="("/>
            <m:endChr m:val=")"/>
            <m:sepChr m:val=""/>
            <m:grow/>
          </m:dPr>
          <m:e>
            <m:r>
              <m:rPr>
                <m:sty m:val="b"/>
              </m:rPr>
              <m:t>g</m:t>
            </m:r>
            <m:d>
              <m:dPr>
                <m:begChr m:val="("/>
                <m:endChr m:val=")"/>
                <m:sepChr m:val=""/>
                <m:grow/>
              </m:dPr>
              <m:e>
                <m:r>
                  <m:rPr>
                    <m:sty m:val="b"/>
                  </m:rPr>
                  <m:t>z</m:t>
                </m:r>
                <m:r>
                  <m:rPr>
                    <m:sty m:val="p"/>
                  </m:rPr>
                  <m:t>,</m:t>
                </m:r>
                <m:r>
                  <m:rPr>
                    <m:sty m:val="b"/>
                  </m:rPr>
                  <m:t>w</m:t>
                </m:r>
              </m:e>
            </m:d>
          </m:e>
        </m:d>
      </m:oMath>
      <w:r>
        <w:t xml:space="preserve"> </w:t>
      </w:r>
      <w:r>
        <w:rPr>
          <w:rFonts w:hint="eastAsia"/>
        </w:rPr>
        <w:t xml:space="preserve">接近零，因此第一种形式的梯度非常小，而第二种形式的梯度很大，从而使训练速度更快。</w:t>
      </w:r>
    </w:p>
    <w:p>
      <w:pPr>
        <w:pStyle w:val="a0"/>
      </w:pPr>
      <w:r>
        <w:rPr>
          <w:rFonts w:hint="eastAsia"/>
        </w:rPr>
        <w:t xml:space="preserve">确保生成器分布</w:t>
      </w:r>
      <w:r>
        <w:t xml:space="preserve"> </w:t>
      </w:r>
      <m:oMath>
        <m:sSub>
          <m:e>
            <m:r>
              <m:t>p</m:t>
            </m:r>
          </m:e>
          <m:sub>
            <m:r>
              <m:rPr>
                <m:sty m:val="p"/>
              </m:rPr>
              <m:t>G</m:t>
            </m:r>
          </m:sub>
        </m:sSub>
        <m:d>
          <m:dPr>
            <m:begChr m:val="("/>
            <m:endChr m:val=")"/>
            <m:sepChr m:val=""/>
            <m:grow/>
          </m:dPr>
          <m:e>
            <m:r>
              <m:t>x</m:t>
            </m:r>
          </m:e>
        </m:d>
      </m:oMath>
      <w:r>
        <w:t xml:space="preserve"> </w:t>
      </w:r>
      <w:r>
        <w:rPr>
          <w:rFonts w:hint="eastAsia"/>
        </w:rPr>
        <w:t xml:space="preserve">向数据分布</w:t>
      </w:r>
      <w:r>
        <w:t xml:space="preserve"> </w:t>
      </w:r>
      <m:oMath>
        <m:sSub>
          <m:e>
            <m:r>
              <m:t>p</m:t>
            </m:r>
          </m:e>
          <m:sub>
            <m:r>
              <m:rPr>
                <m:nor/>
                <m:sty m:val="p"/>
              </m:rPr>
              <m:t> data </m:t>
            </m:r>
          </m:sub>
        </m:sSub>
        <m:d>
          <m:dPr>
            <m:begChr m:val="("/>
            <m:endChr m:val=")"/>
            <m:sepChr m:val=""/>
            <m:grow/>
          </m:dPr>
          <m:e>
            <m:r>
              <m:t>x</m:t>
            </m:r>
          </m:e>
        </m:d>
      </m:oMath>
      <w:r>
        <w:t xml:space="preserve"> </w:t>
      </w:r>
      <w:r>
        <w:rPr>
          <w:rFonts w:hint="eastAsia"/>
        </w:rPr>
        <w:t xml:space="preserve">移动的一种更直接的方法是修改误差准则，以反映这两种分布在数据空间中的距离。这可以使用</w:t>
      </w:r>
      <w:r>
        <w:t xml:space="preserve"> Wasserstein </w:t>
      </w:r>
      <w:r>
        <w:rPr>
          <w:rFonts w:hint="eastAsia"/>
        </w:rPr>
        <w:t xml:space="preserve">距离(也称为推土机距离)来衡量。将分布</w:t>
      </w:r>
      <w:r>
        <w:t xml:space="preserve"> </w:t>
      </w:r>
      <m:oMath>
        <m:sSub>
          <m:e>
            <m:r>
              <m:t>p</m:t>
            </m:r>
          </m:e>
          <m:sub>
            <m:r>
              <m:rPr>
                <m:sty m:val="p"/>
              </m:rPr>
              <m:t>G</m:t>
            </m:r>
          </m:sub>
        </m:sSub>
        <m:d>
          <m:dPr>
            <m:begChr m:val="("/>
            <m:endChr m:val=")"/>
            <m:sepChr m:val=""/>
            <m:grow/>
          </m:dPr>
          <m:e>
            <m:r>
              <m:t>x</m:t>
            </m:r>
          </m:e>
        </m:d>
      </m:oMath>
      <w:r>
        <w:t xml:space="preserve"> </w:t>
      </w:r>
      <w:r>
        <w:rPr>
          <w:rFonts w:hint="eastAsia"/>
        </w:rPr>
        <w:t xml:space="preserve">想象成一堆土，通过小幅度的搬运来构建分布</w:t>
      </w:r>
      <w:r>
        <w:t xml:space="preserve"> </w:t>
      </w:r>
      <m:oMath>
        <m:sSub>
          <m:e>
            <m:r>
              <m:t>p</m:t>
            </m:r>
          </m:e>
          <m:sub>
            <m:r>
              <m:rPr>
                <m:nor/>
                <m:sty m:val="p"/>
              </m:rPr>
              <m:t> data </m:t>
            </m:r>
          </m:sub>
        </m:sSub>
        <m:d>
          <m:dPr>
            <m:begChr m:val="("/>
            <m:endChr m:val=")"/>
            <m:sepChr m:val=""/>
            <m:grow/>
          </m:dPr>
          <m:e>
            <m:r>
              <m:t>x</m:t>
            </m:r>
          </m:e>
        </m:d>
      </m:oMath>
      <w:r>
        <w:t xml:space="preserve"> </w:t>
      </w:r>
      <w:r>
        <w:t xml:space="preserve">。Wasserstein </w:t>
      </w:r>
      <w:r>
        <w:rPr>
          <w:rFonts w:hint="eastAsia"/>
        </w:rPr>
        <w:t xml:space="preserve">度量是搬运的土的总量乘以平均搬运距离。在重新排列这堆土以构建</w:t>
      </w:r>
      <w:r>
        <w:t xml:space="preserve"> </w:t>
      </w:r>
      <m:oMath>
        <m:sSub>
          <m:e>
            <m:r>
              <m:t>p</m:t>
            </m:r>
          </m:e>
          <m:sub>
            <m:r>
              <m:rPr>
                <m:nor/>
                <m:sty m:val="p"/>
              </m:rPr>
              <m:t> data </m:t>
            </m:r>
          </m:sub>
        </m:sSub>
        <m:d>
          <m:dPr>
            <m:begChr m:val="("/>
            <m:endChr m:val=")"/>
            <m:sepChr m:val=""/>
            <m:grow/>
          </m:dPr>
          <m:e>
            <m:r>
              <m:t>x</m:t>
            </m:r>
          </m:e>
        </m:d>
      </m:oMath>
      <w:r>
        <w:t xml:space="preserve"> </w:t>
      </w:r>
      <w:r>
        <w:rPr>
          <w:rFonts w:hint="eastAsia"/>
        </w:rPr>
        <w:t xml:space="preserve">的众多方法中，产生最小平均距离的方法用于定义该度量。在实践中，这无法直接实现，而是通过使用具有实值输出的判别器网络来近似，然后通过权重裁剪来限制判别器函数关于</w:t>
      </w:r>
      <w:r>
        <w:t xml:space="preserve"> </w:t>
      </w:r>
      <m:oMath>
        <m:r>
          <m:t>x</m:t>
        </m:r>
      </m:oMath>
      <w:r>
        <w:t xml:space="preserve"> </w:t>
      </w:r>
      <w:r>
        <w:rPr>
          <w:rFonts w:hint="eastAsia"/>
        </w:rPr>
        <w:t xml:space="preserve">的梯度</w:t>
      </w:r>
      <w:r>
        <w:t xml:space="preserve"> </w:t>
      </w:r>
      <m:oMath>
        <m:sSub>
          <m:e>
            <m:r>
              <m:rPr>
                <m:sty m:val="p"/>
              </m:rPr>
              <m:t>∇</m:t>
            </m:r>
          </m:e>
          <m:sub>
            <m:r>
              <m:t>x</m:t>
            </m:r>
          </m:sub>
        </m:sSub>
        <m:r>
          <m:t>d</m:t>
        </m:r>
        <m:d>
          <m:dPr>
            <m:begChr m:val="("/>
            <m:endChr m:val=")"/>
            <m:sepChr m:val=""/>
            <m:grow/>
          </m:dPr>
          <m:e>
            <m:r>
              <m:rPr>
                <m:sty m:val="b"/>
              </m:rPr>
              <m:t>x</m:t>
            </m:r>
            <m:r>
              <m:rPr>
                <m:sty m:val="p"/>
              </m:rPr>
              <m:t>,</m:t>
            </m:r>
            <m:r>
              <m:t>ϕ</m:t>
            </m:r>
          </m:e>
        </m:d>
      </m:oMath>
      <w:r>
        <w:t xml:space="preserve"> </w:t>
      </w:r>
      <w:r>
        <w:rPr>
          <w:rFonts w:hint="eastAsia"/>
        </w:rPr>
        <w:t xml:space="preserve">，从而产生了</w:t>
      </w:r>
      <w:r>
        <w:t xml:space="preserve"> Wasserstein </w:t>
      </w:r>
      <w:r>
        <w:rPr>
          <w:rFonts w:hint="eastAsia"/>
        </w:rPr>
        <w:t xml:space="preserve">生成对抗网络(Arjovsky、Chintala</w:t>
      </w:r>
      <w:r>
        <w:t xml:space="preserve"> </w:t>
      </w:r>
      <w:r>
        <w:rPr>
          <w:rFonts w:hint="eastAsia"/>
        </w:rPr>
        <w:t xml:space="preserve">和</w:t>
      </w:r>
      <w:r>
        <w:t xml:space="preserve"> </w:t>
      </w:r>
      <w:r>
        <w:rPr>
          <w:rFonts w:hint="eastAsia"/>
        </w:rPr>
        <w:t xml:space="preserve">Bottou，2017)。一种改进的方法是对梯度引入惩罚项，从而产生了梯度惩罚</w:t>
      </w:r>
      <w:r>
        <w:t xml:space="preserve"> Wasserstein </w:t>
      </w:r>
      <w:r>
        <w:rPr>
          <w:rFonts w:hint="eastAsia"/>
        </w:rPr>
        <w:t xml:space="preserve">生成对抗网络(Gulrajani</w:t>
      </w:r>
      <w:r>
        <w:t xml:space="preserve"> </w:t>
      </w:r>
      <w:r>
        <w:rPr>
          <w:rFonts w:hint="eastAsia"/>
        </w:rPr>
        <w:t xml:space="preserve">等人，2017)，其误差函数为</w:t>
      </w:r>
    </w:p>
    <w:p>
      <w:pPr>
        <w:pStyle w:val="a0"/>
      </w:pPr>
      <m:oMathPara>
        <m:oMathParaPr>
          <m:jc m:val="center"/>
        </m:oMathParaPr>
        <m:oMath>
          <m:sSub>
            <m:e>
              <m:r>
                <m:t>E</m:t>
              </m:r>
            </m:e>
            <m:sub>
              <m:r>
                <m:rPr>
                  <m:nor/>
                  <m:sty m:val="p"/>
                </m:rPr>
                <m:t> WGAN-GP </m:t>
              </m:r>
            </m:sub>
          </m:sSub>
          <m:d>
            <m:dPr>
              <m:begChr m:val="("/>
              <m:endChr m:val=")"/>
              <m:sepChr m:val=""/>
              <m:grow/>
            </m:dPr>
            <m:e>
              <m:r>
                <m:rPr>
                  <m:sty m:val="b"/>
                </m:rPr>
                <m:t>w</m:t>
              </m:r>
              <m:r>
                <m:rPr>
                  <m:sty m:val="p"/>
                </m:rPr>
                <m:t>,</m:t>
              </m:r>
              <m:r>
                <m:rPr>
                  <m:sty m:val="b"/>
                </m:rPr>
                <m:t>ϕ</m:t>
              </m:r>
            </m:e>
          </m:d>
          <m:r>
            <m:rPr>
              <m:sty m:val="p"/>
            </m:rPr>
            <m:t>=</m:t>
          </m:r>
          <m:r>
            <m:rPr>
              <m:sty m:val="p"/>
            </m:rPr>
            <m:t>−</m:t>
          </m:r>
          <m:f>
            <m:fPr>
              <m:type m:val="bar"/>
            </m:fPr>
            <m:num>
              <m:r>
                <m:t>1</m:t>
              </m:r>
            </m:num>
            <m:den>
              <m:sSub>
                <m:e>
                  <m:r>
                    <m:t>N</m:t>
                  </m:r>
                </m:e>
                <m:sub>
                  <m:r>
                    <m:rPr>
                      <m:nor/>
                      <m:sty m:val="p"/>
                    </m:rPr>
                    <m:t> real </m:t>
                  </m:r>
                </m:sub>
              </m:sSub>
            </m:den>
          </m:f>
          <m:nary>
            <m:naryPr>
              <m:chr m:val="∑"/>
              <m:limLoc m:val="undOvr"/>
              <m:subHide m:val="off"/>
              <m:supHide m:val="on"/>
            </m:naryPr>
            <m:sub>
              <m:r>
                <m:t>n</m:t>
              </m:r>
              <m:r>
                <m:rPr>
                  <m:sty m:val="p"/>
                </m:rPr>
                <m:t>∈</m:t>
              </m:r>
              <m:r>
                <m:rPr>
                  <m:nor/>
                  <m:sty m:val="p"/>
                </m:rPr>
                <m:t> real </m:t>
              </m:r>
            </m:sub>
            <m:sup>
              <m:r>
                <m:t>​</m:t>
              </m:r>
            </m:sup>
            <m:e>
              <m:d>
                <m:dPr>
                  <m:begChr m:val="["/>
                  <m:endChr m:val="]"/>
                  <m:sepChr m:val=""/>
                  <m:grow/>
                </m:dPr>
                <m:e>
                  <m:r>
                    <m:rPr>
                      <m:sty m:val="p"/>
                    </m:rPr>
                    <m:t>ln</m:t>
                  </m:r>
                  <m:r>
                    <m:t>d</m:t>
                  </m:r>
                  <m:d>
                    <m:dPr>
                      <m:begChr m:val="("/>
                      <m:endChr m:val=")"/>
                      <m:sepChr m:val=""/>
                      <m:grow/>
                    </m:dPr>
                    <m:e>
                      <m:sSub>
                        <m:e>
                          <m:r>
                            <m:rPr>
                              <m:sty m:val="b"/>
                            </m:rPr>
                            <m:t>x</m:t>
                          </m:r>
                        </m:e>
                        <m:sub>
                          <m:r>
                            <m:t>n</m:t>
                          </m:r>
                        </m:sub>
                      </m:sSub>
                      <m:r>
                        <m:rPr>
                          <m:sty m:val="p"/>
                        </m:rPr>
                        <m:t>,</m:t>
                      </m:r>
                      <m:r>
                        <m:rPr>
                          <m:sty m:val="b"/>
                        </m:rPr>
                        <m:t>ϕ</m:t>
                      </m:r>
                    </m:e>
                  </m:d>
                  <m:r>
                    <m:rPr>
                      <m:sty m:val="p"/>
                    </m:rPr>
                    <m:t>−</m:t>
                  </m:r>
                  <m:r>
                    <m:t>η</m:t>
                  </m:r>
                  <m:sSup>
                    <m:e>
                      <m:d>
                        <m:dPr>
                          <m:begChr m:val="("/>
                          <m:endChr m:val=")"/>
                          <m:sepChr m:val=""/>
                          <m:grow/>
                        </m:dPr>
                        <m:e>
                          <m:sSup>
                            <m:e>
                              <m:d>
                                <m:dPr>
                                  <m:begChr m:val="∥"/>
                                  <m:endChr m:val="∥"/>
                                  <m:sepChr m:val=""/>
                                  <m:grow/>
                                </m:dPr>
                                <m:e>
                                  <m:m>
                                    <m:mPr>
                                      <m:baseJc m:val="center"/>
                                      <m:plcHide m:val="on"/>
                                      <m:mcs>
                                        <m:mc>
                                          <m:mcPr>
                                            <m:mcJc m:val="center"/>
                                            <m:count m:val="1"/>
                                          </m:mcPr>
                                        </m:mc>
                                      </m:mcs>
                                    </m:mPr>
                                    <m:mr>
                                      <m:e>
                                        <m:sSub>
                                          <m:e>
                                            <m:r>
                                              <m:rPr>
                                                <m:sty m:val="p"/>
                                              </m:rPr>
                                              <m:t>∇</m:t>
                                            </m:r>
                                          </m:e>
                                          <m:sub>
                                            <m:sSub>
                                              <m:e>
                                                <m:r>
                                                  <m:rPr>
                                                    <m:sty m:val="b"/>
                                                  </m:rPr>
                                                  <m:t>x</m:t>
                                                </m:r>
                                              </m:e>
                                              <m:sub>
                                                <m:r>
                                                  <m:t>n</m:t>
                                                </m:r>
                                              </m:sub>
                                            </m:sSub>
                                          </m:sub>
                                        </m:sSub>
                                        <m:r>
                                          <m:t>d</m:t>
                                        </m:r>
                                        <m:d>
                                          <m:dPr>
                                            <m:begChr m:val="("/>
                                            <m:endChr m:val=")"/>
                                            <m:sepChr m:val=""/>
                                            <m:grow/>
                                          </m:dPr>
                                          <m:e>
                                            <m:sSub>
                                              <m:e>
                                                <m:r>
                                                  <m:rPr>
                                                    <m:sty m:val="b"/>
                                                  </m:rPr>
                                                  <m:t>x</m:t>
                                                </m:r>
                                              </m:e>
                                              <m:sub>
                                                <m:r>
                                                  <m:t>n</m:t>
                                                </m:r>
                                              </m:sub>
                                            </m:sSub>
                                            <m:r>
                                              <m:rPr>
                                                <m:sty m:val="p"/>
                                              </m:rPr>
                                              <m:t>,</m:t>
                                            </m:r>
                                            <m:r>
                                              <m:rPr>
                                                <m:sty m:val="b"/>
                                              </m:rPr>
                                              <m:t>ϕ</m:t>
                                            </m:r>
                                          </m:e>
                                        </m:d>
                                      </m:e>
                                    </m:mr>
                                  </m:m>
                                </m:e>
                              </m:d>
                            </m:e>
                            <m:sup>
                              <m:r>
                                <m:t>2</m:t>
                              </m:r>
                            </m:sup>
                          </m:sSup>
                          <m:r>
                            <m:rPr>
                              <m:sty m:val="p"/>
                            </m:rPr>
                            <m:t>−</m:t>
                          </m:r>
                          <m:r>
                            <m:t>1</m:t>
                          </m:r>
                        </m:e>
                      </m:d>
                    </m:e>
                    <m:sup>
                      <m:r>
                        <m:t>2</m:t>
                      </m:r>
                    </m:sup>
                  </m:sSup>
                </m:e>
              </m:d>
            </m:e>
          </m:nary>
        </m:oMath>
      </m:oMathPara>
    </w:p>
    <w:p>
      <w:pPr>
        <w:pStyle w:val="FirstParagraph"/>
      </w:pPr>
      <m:oMathPara>
        <m:oMathParaPr>
          <m:jc m:val="center"/>
        </m:oMathParaPr>
        <m:oMath>
          <m:r>
            <m:rPr>
              <m:sty m:val="p"/>
            </m:rPr>
            <m:t>+</m:t>
          </m:r>
          <m:f>
            <m:fPr>
              <m:type m:val="bar"/>
            </m:fPr>
            <m:num>
              <m:r>
                <m:t>1</m:t>
              </m:r>
            </m:num>
            <m:den>
              <m:sSub>
                <m:e>
                  <m:r>
                    <m:t>N</m:t>
                  </m:r>
                </m:e>
                <m:sub>
                  <m:r>
                    <m:rPr>
                      <m:nor/>
                      <m:sty m:val="p"/>
                    </m:rPr>
                    <m:t> synth </m:t>
                  </m:r>
                </m:sub>
              </m:sSub>
            </m:den>
          </m:f>
          <m:nary>
            <m:naryPr>
              <m:chr m:val="∑"/>
              <m:limLoc m:val="undOvr"/>
              <m:subHide m:val="off"/>
              <m:supHide m:val="on"/>
            </m:naryPr>
            <m:sub>
              <m:r>
                <m:t>n</m:t>
              </m:r>
              <m:r>
                <m:rPr>
                  <m:sty m:val="p"/>
                </m:rPr>
                <m:t>∈</m:t>
              </m:r>
              <m:r>
                <m:rPr>
                  <m:nor/>
                  <m:sty m:val="p"/>
                </m:rPr>
                <m:t> synth </m:t>
              </m:r>
            </m:sub>
            <m:sup>
              <m:r>
                <m:t>​</m:t>
              </m:r>
            </m:sup>
            <m:e>
              <m:r>
                <m:rPr>
                  <m:sty m:val="p"/>
                </m:rPr>
                <m:t>ln</m:t>
              </m:r>
            </m:e>
          </m:nary>
          <m:r>
            <m:t>d</m:t>
          </m:r>
          <m:d>
            <m:dPr>
              <m:begChr m:val="("/>
              <m:endChr m:val=")"/>
              <m:sepChr m:val=""/>
              <m:grow/>
            </m:dPr>
            <m:e>
              <m:r>
                <m:rPr>
                  <m:sty m:val="b"/>
                </m:rPr>
                <m:t>g</m:t>
              </m:r>
              <m:d>
                <m:dPr>
                  <m:begChr m:val="("/>
                  <m:endChr m:val=")"/>
                  <m:sepChr m:val=""/>
                  <m:grow/>
                </m:dPr>
                <m:e>
                  <m:sSub>
                    <m:e>
                      <m:r>
                        <m:rPr>
                          <m:sty m:val="b"/>
                        </m:rPr>
                        <m:t>z</m:t>
                      </m:r>
                    </m:e>
                    <m:sub>
                      <m:r>
                        <m:t>n</m:t>
                      </m:r>
                    </m:sub>
                  </m:sSub>
                  <m:r>
                    <m:rPr>
                      <m:sty m:val="p"/>
                    </m:rPr>
                    <m:t>,</m:t>
                  </m:r>
                  <m:r>
                    <m:rPr>
                      <m:sty m:val="b"/>
                    </m:rPr>
                    <m:t>w</m:t>
                  </m:r>
                  <m:r>
                    <m:rPr>
                      <m:sty m:val="p"/>
                    </m:rPr>
                    <m:t>,</m:t>
                  </m:r>
                  <m:r>
                    <m:rPr>
                      <m:sty m:val="b"/>
                    </m:rPr>
                    <m:t>ϕ</m:t>
                  </m:r>
                </m:e>
              </m:d>
            </m:e>
          </m:d>
          <m:r>
            <m:t>  </m:t>
          </m:r>
          <m:r>
            <m:rPr>
              <m:nor/>
              <m:sty m:val="p"/>
            </m:rPr>
            <m:t>(17.11)</m:t>
          </m:r>
        </m:oMath>
      </m:oMathPara>
    </w:p>
    <w:p>
      <w:pPr>
        <w:pStyle w:val="FirstParagraph"/>
      </w:pPr>
      <w:r>
        <w:rPr>
          <w:rFonts w:hint="eastAsia"/>
        </w:rPr>
        <w:t xml:space="preserve">其中</w:t>
      </w:r>
      <w:r>
        <w:t xml:space="preserve"> </w:t>
      </w:r>
      <m:oMath>
        <m:r>
          <m:t>η</m:t>
        </m:r>
      </m:oMath>
      <w:r>
        <w:t xml:space="preserve"> </w:t>
      </w:r>
      <w:r>
        <w:rPr>
          <w:rFonts w:hint="eastAsia"/>
        </w:rPr>
        <w:t xml:space="preserve">控制惩罚项的相对重要性。</w:t>
      </w:r>
    </w:p>
    <w:bookmarkEnd w:id="1210"/>
    <w:bookmarkStart w:id="1211" w:name="图像生成对抗网络"/>
    <w:p>
      <w:pPr>
        <w:pStyle w:val="1"/>
      </w:pPr>
      <w:r>
        <w:t xml:space="preserve">17.2. </w:t>
      </w:r>
      <w:r>
        <w:rPr>
          <w:rFonts w:hint="eastAsia"/>
        </w:rPr>
        <w:t xml:space="preserve">图像生成对抗网络</w:t>
      </w:r>
    </w:p>
    <w:p>
      <w:pPr>
        <w:pStyle w:val="FirstParagraph"/>
      </w:pPr>
      <w:r>
        <w:rPr>
          <w:rFonts w:hint="eastAsia"/>
        </w:rPr>
        <w:t xml:space="preserve">生成对抗网络的基本概念催生了大量的研究文献，有许多算法发展和众多应用。生成对抗网络最广泛且成功的应用领域之一是图像生成。早期的生成对抗网络模型对生成器和判别器使用全连接网络。然而，使用卷积网络有很多好处，特别是对于更高分辨率的图像。判别器网络将图像作为输入，并输出一个标量概率，因此标准的卷积网络是合适的。生成器网络需要将低维潜在空间映射到高分辨率图像，因此使用基于转置卷积的网络，如图</w:t>
      </w:r>
      <w:r>
        <w:t xml:space="preserve"> 17.4 </w:t>
      </w:r>
      <w:r>
        <w:rPr>
          <w:rFonts w:hint="eastAsia"/>
        </w:rPr>
        <w:t xml:space="preserve">所示。</w:t>
      </w:r>
    </w:p>
    <w:p>
      <w:r>
        <w:pict>
          <v:rect style="width:0;height:1.5pt" o:hralign="center" o:hrstd="t" o:hr="t"/>
        </w:pict>
      </w:r>
    </w:p>
    <w:p>
      <w:pPr>
        <w:pStyle w:val="FirstParagraph"/>
      </w:pPr>
      <w:r>
        <w:rPr>
          <w:rFonts w:hint="eastAsia"/>
        </w:rPr>
        <w:t xml:space="preserve">第</w:t>
      </w:r>
      <w:r>
        <w:t xml:space="preserve"> 10 </w:t>
      </w:r>
      <w:r>
        <w:rPr>
          <w:rFonts w:hint="eastAsia"/>
        </w:rPr>
        <w:t xml:space="preserve">章</w:t>
      </w:r>
    </w:p>
    <w:p>
      <w:pPr>
        <w:pStyle w:val="a0"/>
      </w:pPr>
      <w:r>
        <w:rPr>
          <w:rFonts w:hint="eastAsia"/>
        </w:rPr>
        <w:t xml:space="preserve">第10.5.3节</w:t>
      </w:r>
    </w:p>
    <w:p>
      <w:r>
        <w:pict>
          <v:rect style="width:0;height:1.5pt" o:hralign="center" o:hrstd="t" o:hr="t"/>
        </w:pict>
      </w:r>
    </w:p>
    <w:p>
      <w:pPr>
        <w:pStyle w:val="FirstParagraph"/>
      </w:pPr>
      <w:r>
        <w:rPr>
          <w:rFonts w:hint="eastAsia"/>
        </w:rPr>
        <w:t xml:space="preserve">通过从低分辨率开始逐步扩展生成器网络和判别器网络，然后随着训练的进行依次添加新的层来建模越来越精细的细节，可以获得高质量的图像(Karras</w:t>
      </w:r>
      <w:r>
        <w:t xml:space="preserve"> </w:t>
      </w:r>
      <w:r>
        <w:rPr>
          <w:rFonts w:hint="eastAsia"/>
        </w:rPr>
        <w:t xml:space="preserve">等人，2017)。这加快了训练速度，并允许从尺寸为</w:t>
      </w:r>
      <w:r>
        <w:t xml:space="preserve"> </w:t>
      </w:r>
      <m:oMath>
        <m:r>
          <m:t>4</m:t>
        </m:r>
        <m:r>
          <m:rPr>
            <m:sty m:val="p"/>
          </m:rPr>
          <m:t>×</m:t>
        </m:r>
        <m:r>
          <m:t>4</m:t>
        </m:r>
      </m:oMath>
      <w:r>
        <w:t xml:space="preserve"> </w:t>
      </w:r>
      <w:r>
        <w:rPr>
          <w:rFonts w:hint="eastAsia"/>
        </w:rPr>
        <w:t xml:space="preserve">的图像开始合成尺寸为</w:t>
      </w:r>
      <w:r>
        <w:t xml:space="preserve"> </w:t>
      </w:r>
      <m:oMath>
        <m:r>
          <m:t>1024</m:t>
        </m:r>
        <m:r>
          <m:rPr>
            <m:sty m:val="p"/>
          </m:rPr>
          <m:t>×</m:t>
        </m:r>
        <m:r>
          <m:t>1024</m:t>
        </m:r>
      </m:oMath>
      <w:r>
        <w:t xml:space="preserve"> </w:t>
      </w:r>
      <w:r>
        <w:rPr>
          <w:rFonts w:hint="eastAsia"/>
        </w:rPr>
        <w:t xml:space="preserve">的高分辨率图像。作为一些生成对抗网络(GAN)架构的规模和复杂性的一个例子，考虑用于类别条件图像生成的</w:t>
      </w:r>
      <w:r>
        <w:t xml:space="preserve"> GAN </w:t>
      </w:r>
      <w:r>
        <w:rPr>
          <w:rFonts w:hint="eastAsia"/>
        </w:rPr>
        <w:t xml:space="preserve">模型，称为</w:t>
      </w:r>
      <w:r>
        <w:t xml:space="preserve"> </w:t>
      </w:r>
      <w:r>
        <w:rPr>
          <w:rFonts w:hint="eastAsia"/>
        </w:rPr>
        <w:t xml:space="preserve">BigGAN，其架构如图</w:t>
      </w:r>
      <w:r>
        <w:t xml:space="preserve"> 17.5 </w:t>
      </w:r>
      <w:r>
        <w:rPr>
          <w:rFonts w:hint="eastAsia"/>
        </w:rPr>
        <w:t xml:space="preserve">所示。</w:t>
      </w:r>
    </w:p>
    <w:bookmarkEnd w:id="1211"/>
    <w:bookmarkStart w:id="1236" w:name="循环生成对抗网络cyclegan"/>
    <w:p>
      <w:pPr>
        <w:pStyle w:val="1"/>
      </w:pPr>
      <w:r>
        <w:t xml:space="preserve">17.2.1 </w:t>
      </w:r>
      <w:r>
        <w:rPr>
          <w:rFonts w:hint="eastAsia"/>
        </w:rPr>
        <w:t xml:space="preserve">循环生成对抗网络(CycleGAN)</w:t>
      </w:r>
    </w:p>
    <w:p>
      <w:pPr>
        <w:pStyle w:val="FirstParagraph"/>
      </w:pPr>
      <w:r>
        <w:rPr>
          <w:rFonts w:hint="eastAsia"/>
        </w:rPr>
        <w:t xml:space="preserve">作为各种各样生成对抗网络(GAN)的一个例子，我们考虑一种称为循环生成对抗网络(CycleGAN)的架构(Zhu</w:t>
      </w:r>
      <w:r>
        <w:t xml:space="preserve"> </w:t>
      </w:r>
      <w:r>
        <w:rPr>
          <w:rFonts w:hint="eastAsia"/>
        </w:rPr>
        <w:t xml:space="preserve">等人，2017)。这也说明了深度学习技术如何能够适应解决传统任务(如分类和密度估计)之外的不同类型的问题。考虑将一张照片转换为同一场景的莫奈画作，或者反之的问题。在图</w:t>
      </w:r>
      <w:r>
        <w:t xml:space="preserve"> 17.6 </w:t>
      </w:r>
      <w:r>
        <w:rPr>
          <w:rFonts w:hint="eastAsia"/>
        </w:rPr>
        <w:t xml:space="preserve">中，我们展示了来自一个经过训练的循环生成对抗网络(CycleGAN)的图像对示例，该网络已经学会执行这种图像到图像的转换。</w:t>
      </w:r>
    </w:p>
    <w:p>
      <w:pPr>
        <w:pStyle w:val="a0"/>
      </w:pPr>
      <w:r>
        <w:drawing>
          <wp:inline>
            <wp:extent cx="4937760" cy="2455840"/>
            <wp:effectExtent b="0" l="0" r="0" t="0"/>
            <wp:docPr descr="image" title="" id="1213" name="Picture"/>
            <a:graphic>
              <a:graphicData uri="http://schemas.openxmlformats.org/drawingml/2006/picture">
                <pic:pic>
                  <pic:nvPicPr>
                    <pic:cNvPr descr="images/0194e279-9b28-703a-88f4-c3ac21e2010d_558_329_1340_1136_565_0.jpg" id="1214" name="Picture"/>
                    <pic:cNvPicPr>
                      <a:picLocks noChangeArrowheads="1" noChangeAspect="1"/>
                    </pic:cNvPicPr>
                  </pic:nvPicPr>
                  <pic:blipFill>
                    <a:blip r:embed="rId1212"/>
                    <a:stretch>
                      <a:fillRect/>
                    </a:stretch>
                  </pic:blipFill>
                  <pic:spPr bwMode="auto">
                    <a:xfrm>
                      <a:off x="0" y="0"/>
                      <a:ext cx="4937760" cy="245584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17.4 </w:t>
      </w:r>
      <w:r>
        <w:rPr>
          <w:rFonts w:hint="eastAsia"/>
        </w:rPr>
        <w:t xml:space="preserve">深度卷积生成对抗网络(GAN)的示例架构，展示了在网络的连续块中使用转置卷积来扩展维度。</w:t>
      </w:r>
    </w:p>
    <w:p>
      <w:pPr>
        <w:pStyle w:val="a0"/>
      </w:pPr>
      <w:r>
        <w:drawing>
          <wp:inline>
            <wp:extent cx="5486400" cy="3827621"/>
            <wp:effectExtent b="0" l="0" r="0" t="0"/>
            <wp:docPr descr="image" title="" id="1216" name="Picture"/>
            <a:graphic>
              <a:graphicData uri="http://schemas.openxmlformats.org/drawingml/2006/picture">
                <pic:pic>
                  <pic:nvPicPr>
                    <pic:cNvPr descr="images/0194e279-9b28-703a-88f4-c3ac21e2010d_559_226_346_1280_893_0.jpg" id="1217" name="Picture"/>
                    <pic:cNvPicPr>
                      <a:picLocks noChangeArrowheads="1" noChangeAspect="1"/>
                    </pic:cNvPicPr>
                  </pic:nvPicPr>
                  <pic:blipFill>
                    <a:blip r:embed="rId1215"/>
                    <a:stretch>
                      <a:fillRect/>
                    </a:stretch>
                  </pic:blipFill>
                  <pic:spPr bwMode="auto">
                    <a:xfrm>
                      <a:off x="0" y="0"/>
                      <a:ext cx="5486400" cy="382762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17.5 (a)BigGAN </w:t>
      </w:r>
      <w:r>
        <w:rPr>
          <w:rFonts w:hint="eastAsia"/>
        </w:rPr>
        <w:t xml:space="preserve">模型中生成网络的架构，该网络有超过</w:t>
      </w:r>
      <w:r>
        <w:t xml:space="preserve"> 7000 </w:t>
      </w:r>
      <w:r>
        <w:rPr>
          <w:rFonts w:hint="eastAsia"/>
        </w:rPr>
        <w:t xml:space="preserve">万个参数。(b)生成网络中每个残差块的细节。判别网络有</w:t>
      </w:r>
      <w:r>
        <w:t xml:space="preserve"> 8800 </w:t>
      </w:r>
      <w:r>
        <w:rPr>
          <w:rFonts w:hint="eastAsia"/>
        </w:rPr>
        <w:t xml:space="preserve">万个参数，其结构有些类似，只是它使用平均池化层来降低维度，而不是使用上采样来增加维度。[基于</w:t>
      </w:r>
      <w:r>
        <w:t xml:space="preserve"> Brock、Donahue </w:t>
      </w:r>
      <w:r>
        <w:rPr>
          <w:rFonts w:hint="eastAsia"/>
        </w:rPr>
        <w:t xml:space="preserve">和</w:t>
      </w:r>
      <w:r>
        <w:t xml:space="preserve"> Simonyan(2018)。]</w:t>
      </w:r>
    </w:p>
    <w:p>
      <w:pPr>
        <w:pStyle w:val="a0"/>
      </w:pPr>
      <w:r>
        <w:rPr>
          <w:rFonts w:hint="eastAsia"/>
        </w:rPr>
        <w:t xml:space="preserve">目标是学习两个双射(一一对应)映射，一个是从照片域</w:t>
      </w:r>
      <w:r>
        <w:t xml:space="preserve"> </w:t>
      </w:r>
      <m:oMath>
        <m:r>
          <m:t>X</m:t>
        </m:r>
      </m:oMath>
      <w:r>
        <w:t xml:space="preserve"> </w:t>
      </w:r>
      <w:r>
        <w:rPr>
          <w:rFonts w:hint="eastAsia"/>
        </w:rPr>
        <w:t xml:space="preserve">到莫奈画作域</w:t>
      </w:r>
      <w:r>
        <w:t xml:space="preserve"> </w:t>
      </w:r>
      <m:oMath>
        <m:r>
          <m:t>Y</m:t>
        </m:r>
      </m:oMath>
      <w:r>
        <w:t xml:space="preserve"> </w:t>
      </w:r>
      <w:r>
        <w:rPr>
          <w:rFonts w:hint="eastAsia"/>
        </w:rPr>
        <w:t xml:space="preserve">的映射，另一个是反向映射。为实现这一目标，CycleGAN</w:t>
      </w:r>
      <w:r>
        <w:t xml:space="preserve"> </w:t>
      </w:r>
      <w:r>
        <w:rPr>
          <w:rFonts w:hint="eastAsia"/>
        </w:rPr>
        <w:t xml:space="preserve">使用了两个条件生成器</w:t>
      </w:r>
      <w:r>
        <w:t xml:space="preserve"> </w:t>
      </w:r>
      <m:oMath>
        <m:sSub>
          <m:e>
            <m:r>
              <m:rPr>
                <m:sty m:val="b"/>
              </m:rPr>
              <m:t>g</m:t>
            </m:r>
          </m:e>
          <m:sub>
            <m:r>
              <m:t>X</m:t>
            </m:r>
          </m:sub>
        </m:sSub>
      </m:oMath>
      <w:r>
        <w:t xml:space="preserve"> </w:t>
      </w:r>
      <w:r>
        <w:rPr>
          <w:rFonts w:hint="eastAsia"/>
        </w:rPr>
        <w:t xml:space="preserve">和</w:t>
      </w:r>
      <w:r>
        <w:t xml:space="preserve"> </w:t>
      </w:r>
      <m:oMath>
        <m:sSub>
          <m:e>
            <m:r>
              <m:rPr>
                <m:sty m:val="b"/>
              </m:rPr>
              <m:t>g</m:t>
            </m:r>
          </m:e>
          <m:sub>
            <m:r>
              <m:t>Y</m:t>
            </m:r>
          </m:sub>
        </m:sSub>
      </m:oMath>
      <w:r>
        <w:t xml:space="preserve"> </w:t>
      </w:r>
      <w:r>
        <w:rPr>
          <w:rFonts w:hint="eastAsia"/>
        </w:rPr>
        <w:t xml:space="preserve">，以及两个判别器</w:t>
      </w:r>
      <w:r>
        <w:t xml:space="preserve"> </w:t>
      </w:r>
      <m:oMath>
        <m:sSub>
          <m:e>
            <m:r>
              <m:t>d</m:t>
            </m:r>
          </m:e>
          <m:sub>
            <m:r>
              <m:t>X</m:t>
            </m:r>
          </m:sub>
        </m:sSub>
      </m:oMath>
      <w:r>
        <w:t xml:space="preserve"> </w:t>
      </w:r>
      <w:r>
        <w:rPr>
          <w:rFonts w:hint="eastAsia"/>
        </w:rPr>
        <w:t xml:space="preserve">和</w:t>
      </w:r>
      <w:r>
        <w:t xml:space="preserve"> </w:t>
      </w:r>
      <m:oMath>
        <m:sSub>
          <m:e>
            <m:r>
              <m:t>d</m:t>
            </m:r>
          </m:e>
          <m:sub>
            <m:r>
              <m:t>Y</m:t>
            </m:r>
          </m:sub>
        </m:sSub>
      </m:oMath>
      <w:r>
        <w:t xml:space="preserve"> </w:t>
      </w:r>
      <w:r>
        <w:rPr>
          <w:rFonts w:hint="eastAsia"/>
        </w:rPr>
        <w:t xml:space="preserve">。生成器</w:t>
      </w:r>
      <w:r>
        <w:t xml:space="preserve"> </w:t>
      </w:r>
      <m:oMath>
        <m:sSub>
          <m:e>
            <m:r>
              <m:rPr>
                <m:sty m:val="b"/>
              </m:rPr>
              <m:t>g</m:t>
            </m:r>
          </m:e>
          <m:sub>
            <m:r>
              <m:t>X</m:t>
            </m:r>
          </m:sub>
        </m:sSub>
        <m:d>
          <m:dPr>
            <m:begChr m:val="("/>
            <m:endChr m:val=")"/>
            <m:sepChr m:val=""/>
            <m:grow/>
          </m:dPr>
          <m:e>
            <m:r>
              <m:rPr>
                <m:sty m:val="b"/>
              </m:rPr>
              <m:t>y</m:t>
            </m:r>
            <m:r>
              <m:rPr>
                <m:sty m:val="p"/>
              </m:rPr>
              <m:t>,</m:t>
            </m:r>
            <m:sSub>
              <m:e>
                <m:r>
                  <m:rPr>
                    <m:sty m:val="b"/>
                  </m:rPr>
                  <m:t>w</m:t>
                </m:r>
              </m:e>
              <m:sub>
                <m:r>
                  <m:t>X</m:t>
                </m:r>
              </m:sub>
            </m:sSub>
          </m:e>
        </m:d>
      </m:oMath>
      <w:r>
        <w:t xml:space="preserve"> </w:t>
      </w:r>
      <w:r>
        <w:rPr>
          <w:rFonts w:hint="eastAsia"/>
        </w:rPr>
        <w:t xml:space="preserve">以一幅样本画作</w:t>
      </w:r>
      <w:r>
        <w:t xml:space="preserve"> </w:t>
      </w:r>
      <m:oMath>
        <m:r>
          <m:rPr>
            <m:sty m:val="b"/>
          </m:rPr>
          <m:t>y</m:t>
        </m:r>
        <m:r>
          <m:rPr>
            <m:sty m:val="p"/>
          </m:rPr>
          <m:t>∈</m:t>
        </m:r>
        <m:r>
          <m:t>Y</m:t>
        </m:r>
      </m:oMath>
      <w:r>
        <w:t xml:space="preserve"> </w:t>
      </w:r>
      <w:r>
        <w:rPr>
          <w:rFonts w:hint="eastAsia"/>
        </w:rPr>
        <w:t xml:space="preserve">作为输入，生成对应的合成照片，而判别器</w:t>
      </w:r>
      <w:r>
        <w:t xml:space="preserve"> </w:t>
      </w:r>
      <m:oMath>
        <m:sSub>
          <m:e>
            <m:r>
              <m:t>d</m:t>
            </m:r>
          </m:e>
          <m:sub>
            <m:r>
              <m:t>X</m:t>
            </m:r>
          </m:sub>
        </m:sSub>
        <m:d>
          <m:dPr>
            <m:begChr m:val="("/>
            <m:endChr m:val=")"/>
            <m:sepChr m:val=""/>
            <m:grow/>
          </m:dPr>
          <m:e>
            <m:r>
              <m:rPr>
                <m:sty m:val="b"/>
              </m:rPr>
              <m:t>x</m:t>
            </m:r>
            <m:r>
              <m:rPr>
                <m:sty m:val="p"/>
              </m:rPr>
              <m:t>,</m:t>
            </m:r>
            <m:sSub>
              <m:e>
                <m:r>
                  <m:rPr>
                    <m:sty m:val="b"/>
                  </m:rPr>
                  <m:t>ϕ</m:t>
                </m:r>
              </m:e>
              <m:sub>
                <m:r>
                  <m:t>X</m:t>
                </m:r>
              </m:sub>
            </m:sSub>
          </m:e>
        </m:d>
      </m:oMath>
      <w:r>
        <w:t xml:space="preserve"> </w:t>
      </w:r>
      <w:r>
        <w:rPr>
          <w:rFonts w:hint="eastAsia"/>
        </w:rPr>
        <w:t xml:space="preserve">用于区分合成照片和真实照片。类似地，生成器</w:t>
      </w:r>
      <w:r>
        <w:t xml:space="preserve"> </w:t>
      </w:r>
      <m:oMath>
        <m:sSub>
          <m:e>
            <m:r>
              <m:rPr>
                <m:sty m:val="b"/>
              </m:rPr>
              <m:t>g</m:t>
            </m:r>
          </m:e>
          <m:sub>
            <m:r>
              <m:t>Y</m:t>
            </m:r>
          </m:sub>
        </m:sSub>
        <m:d>
          <m:dPr>
            <m:begChr m:val="("/>
            <m:endChr m:val=")"/>
            <m:sepChr m:val=""/>
            <m:grow/>
          </m:dPr>
          <m:e>
            <m:r>
              <m:rPr>
                <m:sty m:val="b"/>
              </m:rPr>
              <m:t>x</m:t>
            </m:r>
            <m:r>
              <m:rPr>
                <m:sty m:val="p"/>
              </m:rPr>
              <m:t>,</m:t>
            </m:r>
            <m:sSub>
              <m:e>
                <m:r>
                  <m:rPr>
                    <m:sty m:val="b"/>
                  </m:rPr>
                  <m:t>w</m:t>
                </m:r>
              </m:e>
              <m:sub>
                <m:r>
                  <m:t>Y</m:t>
                </m:r>
              </m:sub>
            </m:sSub>
          </m:e>
        </m:d>
      </m:oMath>
      <w:r>
        <w:t xml:space="preserve"> </w:t>
      </w:r>
      <w:r>
        <w:rPr>
          <w:rFonts w:hint="eastAsia"/>
        </w:rPr>
        <w:t xml:space="preserve">以一张照片</w:t>
      </w:r>
      <w:r>
        <w:t xml:space="preserve"> </w:t>
      </w:r>
      <m:oMath>
        <m:r>
          <m:rPr>
            <m:sty m:val="b"/>
          </m:rPr>
          <m:t>x</m:t>
        </m:r>
        <m:r>
          <m:rPr>
            <m:sty m:val="p"/>
          </m:rPr>
          <m:t>∈</m:t>
        </m:r>
        <m:r>
          <m:t>X</m:t>
        </m:r>
      </m:oMath>
      <w:r>
        <w:t xml:space="preserve"> </w:t>
      </w:r>
      <w:r>
        <w:rPr>
          <w:rFonts w:hint="eastAsia"/>
        </w:rPr>
        <w:t xml:space="preserve">作为输入，生成一幅合成画作</w:t>
      </w:r>
      <w:r>
        <w:t xml:space="preserve"> </w:t>
      </w:r>
      <m:oMath>
        <m:r>
          <m:rPr>
            <m:sty m:val="b"/>
          </m:rPr>
          <m:t>y</m:t>
        </m:r>
      </m:oMath>
      <w:r>
        <w:t xml:space="preserve"> </w:t>
      </w:r>
      <w:r>
        <w:rPr>
          <w:rFonts w:hint="eastAsia"/>
        </w:rPr>
        <w:t xml:space="preserve">，判别器</w:t>
      </w:r>
      <w:r>
        <w:t xml:space="preserve"> </w:t>
      </w:r>
      <m:oMath>
        <m:sSub>
          <m:e>
            <m:r>
              <m:t>d</m:t>
            </m:r>
          </m:e>
          <m:sub>
            <m:r>
              <m:t>Y</m:t>
            </m:r>
          </m:sub>
        </m:sSub>
        <m:d>
          <m:dPr>
            <m:begChr m:val="("/>
            <m:endChr m:val=")"/>
            <m:sepChr m:val=""/>
            <m:grow/>
          </m:dPr>
          <m:e>
            <m:r>
              <m:rPr>
                <m:sty m:val="b"/>
              </m:rPr>
              <m:t>y</m:t>
            </m:r>
            <m:r>
              <m:rPr>
                <m:sty m:val="p"/>
              </m:rPr>
              <m:t>,</m:t>
            </m:r>
            <m:sSub>
              <m:e>
                <m:r>
                  <m:t>ϕ</m:t>
                </m:r>
              </m:e>
              <m:sub>
                <m:r>
                  <m:t>Y</m:t>
                </m:r>
              </m:sub>
            </m:sSub>
          </m:e>
        </m:d>
      </m:oMath>
      <w:r>
        <w:t xml:space="preserve"> </w:t>
      </w:r>
      <w:r>
        <w:rPr>
          <w:rFonts w:hint="eastAsia"/>
        </w:rPr>
        <w:t xml:space="preserve">用于区分合成画作和真实画作。因此，判别器</w:t>
      </w:r>
      <w:r>
        <w:t xml:space="preserve"> </w:t>
      </w:r>
      <m:oMath>
        <m:sSub>
          <m:e>
            <m:r>
              <m:t>d</m:t>
            </m:r>
          </m:e>
          <m:sub>
            <m:r>
              <m:t>X</m:t>
            </m:r>
          </m:sub>
        </m:sSub>
      </m:oMath>
      <w:r>
        <w:t xml:space="preserve"> </w:t>
      </w:r>
      <w:r>
        <w:rPr>
          <w:rFonts w:hint="eastAsia"/>
        </w:rPr>
        <w:t xml:space="preserve">在由</w:t>
      </w:r>
      <w:r>
        <w:t xml:space="preserve"> </w:t>
      </w:r>
      <m:oMath>
        <m:sSub>
          <m:e>
            <m:r>
              <m:rPr>
                <m:sty m:val="b"/>
              </m:rPr>
              <m:t>g</m:t>
            </m:r>
          </m:e>
          <m:sub>
            <m:r>
              <m:t>X</m:t>
            </m:r>
          </m:sub>
        </m:sSub>
      </m:oMath>
      <w:r>
        <w:t xml:space="preserve"> </w:t>
      </w:r>
      <w:r>
        <w:rPr>
          <w:rFonts w:hint="eastAsia"/>
        </w:rPr>
        <w:t xml:space="preserve">生成的合成照片和真实照片的组合上进行训练，而</w:t>
      </w:r>
      <w:r>
        <w:t xml:space="preserve"> </w:t>
      </w:r>
      <m:oMath>
        <m:sSub>
          <m:e>
            <m:r>
              <m:t>d</m:t>
            </m:r>
          </m:e>
          <m:sub>
            <m:r>
              <m:t>Y</m:t>
            </m:r>
          </m:sub>
        </m:sSub>
      </m:oMath>
      <w:r>
        <w:t xml:space="preserve"> </w:t>
      </w:r>
      <w:r>
        <w:rPr>
          <w:rFonts w:hint="eastAsia"/>
        </w:rPr>
        <w:t xml:space="preserve">在由</w:t>
      </w:r>
      <w:r>
        <w:t xml:space="preserve"> </w:t>
      </w:r>
      <m:oMath>
        <m:sSub>
          <m:e>
            <m:r>
              <m:rPr>
                <m:sty m:val="b"/>
              </m:rPr>
              <m:t>g</m:t>
            </m:r>
          </m:e>
          <m:sub>
            <m:r>
              <m:t>Y</m:t>
            </m:r>
          </m:sub>
        </m:sSub>
      </m:oMath>
      <w:r>
        <w:t xml:space="preserve"> </w:t>
      </w:r>
      <w:r>
        <w:rPr>
          <w:rFonts w:hint="eastAsia"/>
        </w:rPr>
        <w:t xml:space="preserve">生成的合成画作和真实画作的组合上进行训练。</w:t>
      </w:r>
    </w:p>
    <w:p>
      <w:pPr>
        <w:pStyle w:val="a0"/>
      </w:pPr>
      <w:r>
        <w:drawing>
          <wp:inline>
            <wp:extent cx="3291840" cy="2847597"/>
            <wp:effectExtent b="0" l="0" r="0" t="0"/>
            <wp:docPr descr="image" title="" id="1219" name="Picture"/>
            <a:graphic>
              <a:graphicData uri="http://schemas.openxmlformats.org/drawingml/2006/picture">
                <pic:pic>
                  <pic:nvPicPr>
                    <pic:cNvPr descr="images/0194e279-9b28-703a-88f4-c3ac21e2010d_560_804_348_741_641_0.jpg" id="1220" name="Picture"/>
                    <pic:cNvPicPr>
                      <a:picLocks noChangeArrowheads="1" noChangeAspect="1"/>
                    </pic:cNvPicPr>
                  </pic:nvPicPr>
                  <pic:blipFill>
                    <a:blip r:embed="rId1218"/>
                    <a:stretch>
                      <a:fillRect/>
                    </a:stretch>
                  </pic:blipFill>
                  <pic:spPr bwMode="auto">
                    <a:xfrm>
                      <a:off x="0" y="0"/>
                      <a:ext cx="3291840" cy="284759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17.6 </w:t>
      </w:r>
      <w:r>
        <w:rPr>
          <w:rFonts w:hint="eastAsia"/>
        </w:rPr>
        <w:t xml:space="preserve">使用</w:t>
      </w:r>
      <w:r>
        <w:t xml:space="preserve"> CycleGAN </w:t>
      </w:r>
      <w:r>
        <w:rPr>
          <w:rFonts w:hint="eastAsia"/>
        </w:rPr>
        <w:t xml:space="preserve">进行图像翻译的示例，展示了从莫奈画作合成摄影风格图像(上排)以及从照片合成莫奈画作风格图像(下排)。[经许可改编自</w:t>
      </w:r>
      <w:r>
        <w:t xml:space="preserve"> Zhu </w:t>
      </w:r>
      <w:r>
        <w:rPr>
          <w:rFonts w:hint="eastAsia"/>
        </w:rPr>
        <w:t xml:space="preserve">等人(2017)。]</w:t>
      </w:r>
    </w:p>
    <w:p>
      <w:pPr>
        <w:pStyle w:val="a0"/>
      </w:pPr>
      <w:r>
        <w:rPr>
          <w:rFonts w:hint="eastAsia"/>
        </w:rPr>
        <w:t xml:space="preserve">照片</w:t>
      </w:r>
      <w:r>
        <w:t xml:space="preserve"> </w:t>
      </w:r>
      <m:oMath>
        <m:r>
          <m:rPr>
            <m:sty m:val="p"/>
          </m:rPr>
          <m:t>→</m:t>
        </m:r>
      </m:oMath>
      <w:r>
        <w:t xml:space="preserve"> </w:t>
      </w:r>
      <w:r>
        <w:rPr>
          <w:rFonts w:hint="eastAsia"/>
        </w:rPr>
        <w:t xml:space="preserve">莫奈</w:t>
      </w:r>
    </w:p>
    <w:p>
      <w:pPr>
        <w:pStyle w:val="a0"/>
      </w:pPr>
      <w:r>
        <w:rPr>
          <w:rFonts w:hint="eastAsia"/>
        </w:rPr>
        <w:t xml:space="preserve">如果我们使用标准的生成对抗网络(GAN)损失函数来训练这个架构，它将学会生成逼真的合成莫奈画作和逼真的合成照片，但没有任何机制能迫使生成的画作与对应的照片相似，反之亦然。因此，我们在损失函数中引入一个额外的项，称为循环一致性误差，它包含两项，其构建过程如图</w:t>
      </w:r>
      <w:r>
        <w:t xml:space="preserve"> 17.7 </w:t>
      </w:r>
      <w:r>
        <w:rPr>
          <w:rFonts w:hint="eastAsia"/>
        </w:rPr>
        <w:t xml:space="preserve">所示。</w:t>
      </w:r>
    </w:p>
    <w:p>
      <w:pPr>
        <w:pStyle w:val="a0"/>
      </w:pPr>
      <w:r>
        <w:rPr>
          <w:rFonts w:hint="eastAsia"/>
        </w:rPr>
        <w:t xml:space="preserve">目标是确保当一张照片被转换为一幅画作，然后再转换回照片时，它应该接近原始照片，从而确保生成的画作保留了足够的关于照片的信息，以便能够重建照片。类似地，当一幅画作被转换为一张照片，然后再转换回画作时，它应该接近原始画作。</w:t>
      </w:r>
    </w:p>
    <w:p>
      <w:pPr>
        <w:pStyle w:val="a0"/>
      </w:pPr>
      <w:r>
        <w:rPr>
          <w:rFonts w:hint="eastAsia"/>
        </w:rPr>
        <w:t xml:space="preserve">图</w:t>
      </w:r>
      <w:r>
        <w:t xml:space="preserve"> 17.7 </w:t>
      </w:r>
      <w:r>
        <w:rPr>
          <w:rFonts w:hint="eastAsia"/>
        </w:rPr>
        <w:t xml:space="preserve">展示了如何为示例照片</w:t>
      </w:r>
      <w:r>
        <w:t xml:space="preserve"> </w:t>
      </w:r>
      <m:oMath>
        <m:sSub>
          <m:e>
            <m:r>
              <m:rPr>
                <m:sty m:val="b"/>
              </m:rPr>
              <m:t>x</m:t>
            </m:r>
          </m:e>
          <m:sub>
            <m:r>
              <m:t>n</m:t>
            </m:r>
          </m:sub>
        </m:sSub>
      </m:oMath>
      <w:r>
        <w:t xml:space="preserve"> </w:t>
      </w:r>
      <w:r>
        <w:rPr>
          <w:rFonts w:hint="eastAsia"/>
        </w:rPr>
        <w:t xml:space="preserve">计算循环一致性误差的示意图。首先使用生成器</w:t>
      </w:r>
      <w:r>
        <w:t xml:space="preserve"> </w:t>
      </w:r>
      <m:oMath>
        <m:sSub>
          <m:e>
            <m:r>
              <m:rPr>
                <m:sty m:val="b"/>
              </m:rPr>
              <m:t>g</m:t>
            </m:r>
          </m:e>
          <m:sub>
            <m:r>
              <m:t>Y</m:t>
            </m:r>
          </m:sub>
        </m:sSub>
      </m:oMath>
      <w:r>
        <w:t xml:space="preserve"> </w:t>
      </w:r>
      <w:r>
        <w:rPr>
          <w:rFonts w:hint="eastAsia"/>
        </w:rPr>
        <w:t xml:space="preserve">将照片映射到画作域，然后使用生成器</w:t>
      </w:r>
      <w:r>
        <w:t xml:space="preserve"> </w:t>
      </w:r>
      <m:oMath>
        <m:sSub>
          <m:e>
            <m:r>
              <m:rPr>
                <m:sty m:val="b"/>
              </m:rPr>
              <m:t>g</m:t>
            </m:r>
          </m:e>
          <m:sub>
            <m:r>
              <m:t>X</m:t>
            </m:r>
          </m:sub>
        </m:sSub>
      </m:oMath>
      <w:r>
        <w:t xml:space="preserve"> </w:t>
      </w:r>
      <w:r>
        <w:rPr>
          <w:rFonts w:hint="eastAsia"/>
        </w:rPr>
        <w:t xml:space="preserve">将得到的向量映射回照片域。得到的照片与原始照片</w:t>
      </w:r>
      <w:r>
        <w:t xml:space="preserve"> </w:t>
      </w:r>
      <m:oMath>
        <m:sSub>
          <m:e>
            <m:r>
              <m:rPr>
                <m:sty m:val="b"/>
              </m:rPr>
              <m:t>x</m:t>
            </m:r>
          </m:e>
          <m:sub>
            <m:r>
              <m:t>n</m:t>
            </m:r>
          </m:sub>
        </m:sSub>
      </m:oMath>
      <w:r>
        <w:t xml:space="preserve"> </w:t>
      </w:r>
      <w:r>
        <w:rPr>
          <w:rFonts w:hint="eastAsia"/>
        </w:rPr>
        <w:t xml:space="preserve">之间的差异构成了循环一致性误差的一部分。通过使用</w:t>
      </w:r>
      <w:r>
        <w:t xml:space="preserve"> </w:t>
      </w:r>
      <m:oMath>
        <m:sSub>
          <m:e>
            <m:r>
              <m:rPr>
                <m:sty m:val="b"/>
              </m:rPr>
              <m:t>g</m:t>
            </m:r>
          </m:e>
          <m:sub>
            <m:r>
              <m:t>X</m:t>
            </m:r>
          </m:sub>
        </m:sSub>
      </m:oMath>
      <w:r>
        <w:t xml:space="preserve"> </w:t>
      </w:r>
      <w:r>
        <w:rPr>
          <w:rFonts w:hint="eastAsia"/>
        </w:rPr>
        <w:t xml:space="preserve">将一幅画作</w:t>
      </w:r>
      <w:r>
        <w:t xml:space="preserve"> </w:t>
      </w:r>
      <m:oMath>
        <m:sSub>
          <m:e>
            <m:r>
              <m:rPr>
                <m:sty m:val="b"/>
              </m:rPr>
              <m:t>y</m:t>
            </m:r>
          </m:e>
          <m:sub>
            <m:r>
              <m:t>n</m:t>
            </m:r>
          </m:sub>
        </m:sSub>
      </m:oMath>
      <w:r>
        <w:t xml:space="preserve"> </w:t>
      </w:r>
      <w:r>
        <w:rPr>
          <w:rFonts w:hint="eastAsia"/>
        </w:rPr>
        <w:t xml:space="preserve">映射到照片，然后使用</w:t>
      </w:r>
      <w:r>
        <w:t xml:space="preserve"> </w:t>
      </w:r>
      <m:oMath>
        <m:sSub>
          <m:e>
            <m:r>
              <m:rPr>
                <m:sty m:val="b"/>
              </m:rPr>
              <m:t>g</m:t>
            </m:r>
          </m:e>
          <m:sub>
            <m:r>
              <m:t>Y</m:t>
            </m:r>
          </m:sub>
        </m:sSub>
      </m:oMath>
      <w:r>
        <w:t xml:space="preserve"> </w:t>
      </w:r>
      <w:r>
        <w:rPr>
          <w:rFonts w:hint="eastAsia"/>
        </w:rPr>
        <w:t xml:space="preserve">再映射回画作，采用类似的过程来计算该画作对循环一致性误差的贡献。将此应用于训练集中的所有照片和画作，就得到了如下形式的循环一致性误差。</w:t>
      </w:r>
    </w:p>
    <w:p>
      <w:pPr>
        <w:pStyle w:val="a0"/>
      </w:pPr>
      <m:oMathPara>
        <m:oMathParaPr>
          <m:jc m:val="center"/>
        </m:oMathParaPr>
        <m:oMath>
          <m:sSub>
            <m:e>
              <m:r>
                <m:t>E</m:t>
              </m:r>
            </m:e>
            <m:sub>
              <m:r>
                <m:rPr>
                  <m:sty m:val="p"/>
                </m:rPr>
                <m:t>c</m:t>
              </m:r>
              <m:r>
                <m:rPr>
                  <m:sty m:val="p"/>
                </m:rPr>
                <m:t>y</m:t>
              </m:r>
              <m:r>
                <m:rPr>
                  <m:sty m:val="p"/>
                </m:rPr>
                <m:t>c</m:t>
              </m:r>
            </m:sub>
          </m:sSub>
          <m:d>
            <m:dPr>
              <m:begChr m:val="("/>
              <m:endChr m:val=")"/>
              <m:sepChr m:val=""/>
              <m:grow/>
            </m:dPr>
            <m:e>
              <m:sSub>
                <m:e>
                  <m:r>
                    <m:rPr>
                      <m:sty m:val="b"/>
                    </m:rPr>
                    <m:t>w</m:t>
                  </m:r>
                </m:e>
                <m:sub>
                  <m:r>
                    <m:t>X</m:t>
                  </m:r>
                </m:sub>
              </m:sSub>
              <m:r>
                <m:rPr>
                  <m:sty m:val="p"/>
                </m:rPr>
                <m:t>,</m:t>
              </m:r>
              <m:sSub>
                <m:e>
                  <m:r>
                    <m:rPr>
                      <m:sty m:val="b"/>
                    </m:rPr>
                    <m:t>w</m:t>
                  </m:r>
                </m:e>
                <m:sub>
                  <m:r>
                    <m:t>Y</m:t>
                  </m:r>
                </m:sub>
              </m:sSub>
            </m:e>
          </m:d>
          <m:r>
            <m:rPr>
              <m:sty m:val="p"/>
            </m:rPr>
            <m:t>=</m:t>
          </m:r>
          <m:f>
            <m:fPr>
              <m:type m:val="bar"/>
            </m:fPr>
            <m:num>
              <m:r>
                <m:t>1</m:t>
              </m:r>
            </m:num>
            <m:den>
              <m:sSub>
                <m:e>
                  <m:r>
                    <m:t>N</m:t>
                  </m:r>
                </m:e>
                <m:sub>
                  <m:r>
                    <m:t>X</m:t>
                  </m:r>
                </m:sub>
              </m:sSub>
            </m:den>
          </m:f>
          <m:nary>
            <m:naryPr>
              <m:chr m:val="∑"/>
              <m:limLoc m:val="undOvr"/>
              <m:subHide m:val="off"/>
              <m:supHide m:val="on"/>
            </m:naryPr>
            <m:sub>
              <m:r>
                <m:t>n</m:t>
              </m:r>
              <m:r>
                <m:rPr>
                  <m:sty m:val="p"/>
                </m:rPr>
                <m:t>∈</m:t>
              </m:r>
              <m:r>
                <m:t>X</m:t>
              </m:r>
            </m:sub>
            <m:sup>
              <m:r>
                <m:t>​</m:t>
              </m:r>
            </m:sup>
            <m:e>
              <m:sSub>
                <m:e>
                  <m:d>
                    <m:dPr>
                      <m:begChr m:val="∥"/>
                      <m:endChr m:val="∥"/>
                      <m:sepChr m:val=""/>
                      <m:grow/>
                    </m:dPr>
                    <m:e>
                      <m:m>
                        <m:mPr>
                          <m:baseJc m:val="center"/>
                          <m:plcHide m:val="on"/>
                          <m:mcs>
                            <m:mc>
                              <m:mcPr>
                                <m:mcJc m:val="center"/>
                                <m:count m:val="1"/>
                              </m:mcPr>
                            </m:mc>
                          </m:mcs>
                        </m:mPr>
                        <m:mr>
                          <m:e>
                            <m:sSub>
                              <m:e>
                                <m:r>
                                  <m:rPr>
                                    <m:sty m:val="b"/>
                                  </m:rPr>
                                  <m:t>g</m:t>
                                </m:r>
                              </m:e>
                              <m:sub>
                                <m:r>
                                  <m:t>X</m:t>
                                </m:r>
                              </m:sub>
                            </m:sSub>
                            <m:d>
                              <m:dPr>
                                <m:begChr m:val="("/>
                                <m:endChr m:val=")"/>
                                <m:sepChr m:val=""/>
                                <m:grow/>
                              </m:dPr>
                              <m:e>
                                <m:sSub>
                                  <m:e>
                                    <m:r>
                                      <m:rPr>
                                        <m:sty m:val="b"/>
                                      </m:rPr>
                                      <m:t>g</m:t>
                                    </m:r>
                                  </m:e>
                                  <m:sub>
                                    <m:r>
                                      <m:t>Y</m:t>
                                    </m:r>
                                  </m:sub>
                                </m:sSub>
                                <m:d>
                                  <m:dPr>
                                    <m:begChr m:val="("/>
                                    <m:endChr m:val=")"/>
                                    <m:sepChr m:val=""/>
                                    <m:grow/>
                                  </m:dPr>
                                  <m:e>
                                    <m:sSub>
                                      <m:e>
                                        <m:r>
                                          <m:rPr>
                                            <m:sty m:val="b"/>
                                          </m:rPr>
                                          <m:t>x</m:t>
                                        </m:r>
                                      </m:e>
                                      <m:sub>
                                        <m:r>
                                          <m:t>n</m:t>
                                        </m:r>
                                      </m:sub>
                                    </m:sSub>
                                  </m:e>
                                </m:d>
                              </m:e>
                            </m:d>
                            <m:r>
                              <m:rPr>
                                <m:sty m:val="p"/>
                              </m:rPr>
                              <m:t>−</m:t>
                            </m:r>
                            <m:sSub>
                              <m:e>
                                <m:r>
                                  <m:rPr>
                                    <m:sty m:val="b"/>
                                  </m:rPr>
                                  <m:t>x</m:t>
                                </m:r>
                              </m:e>
                              <m:sub>
                                <m:r>
                                  <m:t>n</m:t>
                                </m:r>
                              </m:sub>
                            </m:sSub>
                          </m:e>
                        </m:mr>
                      </m:m>
                    </m:e>
                  </m:d>
                </m:e>
                <m:sub>
                  <m:r>
                    <m:t>1</m:t>
                  </m:r>
                </m:sub>
              </m:sSub>
            </m:e>
          </m:nary>
        </m:oMath>
      </m:oMathPara>
    </w:p>
    <w:p>
      <w:pPr>
        <w:pStyle w:val="FirstParagraph"/>
      </w:pPr>
      <m:oMathPara>
        <m:oMathParaPr>
          <m:jc m:val="center"/>
        </m:oMathParaPr>
        <m:oMath>
          <m:r>
            <m:rPr>
              <m:sty m:val="p"/>
            </m:rPr>
            <m:t>+</m:t>
          </m:r>
          <m:f>
            <m:fPr>
              <m:type m:val="bar"/>
            </m:fPr>
            <m:num>
              <m:r>
                <m:t>1</m:t>
              </m:r>
            </m:num>
            <m:den>
              <m:sSub>
                <m:e>
                  <m:r>
                    <m:t>N</m:t>
                  </m:r>
                </m:e>
                <m:sub>
                  <m:r>
                    <m:t>Y</m:t>
                  </m:r>
                </m:sub>
              </m:sSub>
            </m:den>
          </m:f>
          <m:nary>
            <m:naryPr>
              <m:chr m:val="∑"/>
              <m:limLoc m:val="undOvr"/>
              <m:subHide m:val="off"/>
              <m:supHide m:val="on"/>
            </m:naryPr>
            <m:sub>
              <m:r>
                <m:t>n</m:t>
              </m:r>
              <m:r>
                <m:rPr>
                  <m:sty m:val="p"/>
                </m:rPr>
                <m:t>∈</m:t>
              </m:r>
              <m:r>
                <m:t>Y</m:t>
              </m:r>
            </m:sub>
            <m:sup>
              <m:r>
                <m:t>​</m:t>
              </m:r>
            </m:sup>
            <m:e>
              <m:sSub>
                <m:e>
                  <m:d>
                    <m:dPr>
                      <m:begChr m:val="∥"/>
                      <m:endChr m:val="∥"/>
                      <m:sepChr m:val=""/>
                      <m:grow/>
                    </m:dPr>
                    <m:e>
                      <m:m>
                        <m:mPr>
                          <m:baseJc m:val="center"/>
                          <m:plcHide m:val="on"/>
                          <m:mcs>
                            <m:mc>
                              <m:mcPr>
                                <m:mcJc m:val="center"/>
                                <m:count m:val="1"/>
                              </m:mcPr>
                            </m:mc>
                          </m:mcs>
                        </m:mPr>
                        <m:mr>
                          <m:e>
                            <m:sSub>
                              <m:e>
                                <m:r>
                                  <m:rPr>
                                    <m:sty m:val="b"/>
                                  </m:rPr>
                                  <m:t>g</m:t>
                                </m:r>
                              </m:e>
                              <m:sub>
                                <m:r>
                                  <m:t>Y</m:t>
                                </m:r>
                              </m:sub>
                            </m:sSub>
                            <m:d>
                              <m:dPr>
                                <m:begChr m:val="("/>
                                <m:endChr m:val=")"/>
                                <m:sepChr m:val=""/>
                                <m:grow/>
                              </m:dPr>
                              <m:e>
                                <m:sSub>
                                  <m:e>
                                    <m:r>
                                      <m:rPr>
                                        <m:sty m:val="b"/>
                                      </m:rPr>
                                      <m:t>g</m:t>
                                    </m:r>
                                  </m:e>
                                  <m:sub>
                                    <m:r>
                                      <m:t>X</m:t>
                                    </m:r>
                                  </m:sub>
                                </m:sSub>
                                <m:d>
                                  <m:dPr>
                                    <m:begChr m:val="("/>
                                    <m:endChr m:val=")"/>
                                    <m:sepChr m:val=""/>
                                    <m:grow/>
                                  </m:dPr>
                                  <m:e>
                                    <m:sSub>
                                      <m:e>
                                        <m:r>
                                          <m:rPr>
                                            <m:sty m:val="b"/>
                                          </m:rPr>
                                          <m:t>y</m:t>
                                        </m:r>
                                      </m:e>
                                      <m:sub>
                                        <m:r>
                                          <m:t>n</m:t>
                                        </m:r>
                                      </m:sub>
                                    </m:sSub>
                                  </m:e>
                                </m:d>
                              </m:e>
                            </m:d>
                            <m:r>
                              <m:rPr>
                                <m:sty m:val="p"/>
                              </m:rPr>
                              <m:t>−</m:t>
                            </m:r>
                            <m:sSub>
                              <m:e>
                                <m:r>
                                  <m:rPr>
                                    <m:sty m:val="b"/>
                                  </m:rPr>
                                  <m:t>y</m:t>
                                </m:r>
                              </m:e>
                              <m:sub>
                                <m:r>
                                  <m:t>n</m:t>
                                </m:r>
                              </m:sub>
                            </m:sSub>
                          </m:e>
                        </m:mr>
                      </m:m>
                    </m:e>
                  </m:d>
                </m:e>
                <m:sub>
                  <m:r>
                    <m:t>1</m:t>
                  </m:r>
                </m:sub>
              </m:sSub>
            </m:e>
          </m:nary>
          <m:r>
            <m:t>  </m:t>
          </m:r>
          <m:r>
            <m:rPr>
              <m:nor/>
              <m:sty m:val="p"/>
            </m:rPr>
            <m:t>(17.12)</m:t>
          </m:r>
        </m:oMath>
      </m:oMathPara>
    </w:p>
    <w:p>
      <w:pPr>
        <w:pStyle w:val="FirstParagraph"/>
      </w:pPr>
      <w:r>
        <w:drawing>
          <wp:inline>
            <wp:extent cx="2743200" cy="1459230"/>
            <wp:effectExtent b="0" l="0" r="0" t="0"/>
            <wp:docPr descr="image" title="" id="1222" name="Picture"/>
            <a:graphic>
              <a:graphicData uri="http://schemas.openxmlformats.org/drawingml/2006/picture">
                <pic:pic>
                  <pic:nvPicPr>
                    <pic:cNvPr descr="images/0194e279-9b28-703a-88f4-c3ac21e2010d_560_831_1572_720_383_0.jpg" id="1223" name="Picture"/>
                    <pic:cNvPicPr>
                      <a:picLocks noChangeArrowheads="1" noChangeAspect="1"/>
                    </pic:cNvPicPr>
                  </pic:nvPicPr>
                  <pic:blipFill>
                    <a:blip r:embed="rId1221"/>
                    <a:stretch>
                      <a:fillRect/>
                    </a:stretch>
                  </pic:blipFill>
                  <pic:spPr bwMode="auto">
                    <a:xfrm>
                      <a:off x="0" y="0"/>
                      <a:ext cx="2743200" cy="145923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drawing>
          <wp:inline>
            <wp:extent cx="5486400" cy="1282590"/>
            <wp:effectExtent b="0" l="0" r="0" t="0"/>
            <wp:docPr descr="image" title="" id="1225" name="Picture"/>
            <a:graphic>
              <a:graphicData uri="http://schemas.openxmlformats.org/drawingml/2006/picture">
                <pic:pic>
                  <pic:nvPicPr>
                    <pic:cNvPr descr="images/0194e279-9b28-703a-88f4-c3ac21e2010d_561_227_342_1279_299_0.jpg" id="1226" name="Picture"/>
                    <pic:cNvPicPr>
                      <a:picLocks noChangeArrowheads="1" noChangeAspect="1"/>
                    </pic:cNvPicPr>
                  </pic:nvPicPr>
                  <pic:blipFill>
                    <a:blip r:embed="rId1224"/>
                    <a:stretch>
                      <a:fillRect/>
                    </a:stretch>
                  </pic:blipFill>
                  <pic:spPr bwMode="auto">
                    <a:xfrm>
                      <a:off x="0" y="0"/>
                      <a:ext cx="5486400" cy="128259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17.8 CycleGAN </w:t>
      </w:r>
      <w:r>
        <w:rPr>
          <w:rFonts w:hint="eastAsia"/>
        </w:rPr>
        <w:t xml:space="preserve">的信息流。数据点</w:t>
      </w:r>
      <w:r>
        <w:t xml:space="preserve"> </w:t>
      </w:r>
      <m:oMath>
        <m:sSub>
          <m:e>
            <m:r>
              <m:rPr>
                <m:sty m:val="b"/>
              </m:rPr>
              <m:t>x</m:t>
            </m:r>
          </m:e>
          <m:sub>
            <m:r>
              <m:t>n</m:t>
            </m:r>
          </m:sub>
        </m:sSub>
      </m:oMath>
      <w:r>
        <w:t xml:space="preserve"> </w:t>
      </w:r>
      <w:r>
        <w:rPr>
          <w:rFonts w:hint="eastAsia"/>
        </w:rPr>
        <w:t xml:space="preserve">和</w:t>
      </w:r>
      <w:r>
        <w:t xml:space="preserve"> </w:t>
      </w:r>
      <m:oMath>
        <m:sSub>
          <m:e>
            <m:r>
              <m:rPr>
                <m:sty m:val="b"/>
              </m:rPr>
              <m:t>y</m:t>
            </m:r>
          </m:e>
          <m:sub>
            <m:r>
              <m:t>n</m:t>
            </m:r>
          </m:sub>
        </m:sSub>
      </m:oMath>
      <w:r>
        <w:t xml:space="preserve"> </w:t>
      </w:r>
      <w:r>
        <w:rPr>
          <w:rFonts w:hint="eastAsia"/>
        </w:rPr>
        <w:t xml:space="preserve">的总误差是四个分量误差之和。</w:t>
      </w:r>
    </w:p>
    <w:p>
      <w:pPr>
        <w:pStyle w:val="a0"/>
      </w:pPr>
      <w:r>
        <w:rPr>
          <w:rFonts w:hint="eastAsia"/>
        </w:rPr>
        <w:t xml:space="preserve">其中</w:t>
      </w:r>
      <w:r>
        <w:t xml:space="preserve"> </w:t>
      </w:r>
      <m:oMath>
        <m:r>
          <m:rPr>
            <m:sty m:val="p"/>
          </m:rPr>
          <m:t>∥</m:t>
        </m:r>
        <m:r>
          <m:rPr>
            <m:sty m:val="p"/>
          </m:rPr>
          <m:t>⋅</m:t>
        </m:r>
        <m:sSub>
          <m:e>
            <m:r>
              <m:rPr>
                <m:sty m:val="p"/>
              </m:rPr>
              <m:t>∥</m:t>
            </m:r>
          </m:e>
          <m:sub>
            <m:r>
              <m:t>1</m:t>
            </m:r>
          </m:sub>
        </m:sSub>
      </m:oMath>
      <w:r>
        <w:t xml:space="preserve"> </w:t>
      </w:r>
      <w:r>
        <w:rPr>
          <w:rFonts w:hint="eastAsia"/>
        </w:rPr>
        <w:t xml:space="preserve">表示</w:t>
      </w:r>
      <w:r>
        <w:t xml:space="preserve"> L1 </w:t>
      </w:r>
      <w:r>
        <w:rPr>
          <w:rFonts w:hint="eastAsia"/>
        </w:rPr>
        <w:t xml:space="preserve">范数。将循环一致性误差添加到由</w:t>
      </w:r>
      <w:r>
        <w:t xml:space="preserve"> (17.6) </w:t>
      </w:r>
      <w:r>
        <w:rPr>
          <w:rFonts w:hint="eastAsia"/>
        </w:rPr>
        <w:t xml:space="preserve">定义的常规</w:t>
      </w:r>
      <w:r>
        <w:t xml:space="preserve"> GAN </w:t>
      </w:r>
      <w:r>
        <w:rPr>
          <w:rFonts w:hint="eastAsia"/>
        </w:rPr>
        <w:t xml:space="preserve">损失函数中，得到总误差函数:</w:t>
      </w:r>
    </w:p>
    <w:p>
      <w:pPr>
        <w:pStyle w:val="a0"/>
      </w:pPr>
      <m:oMathPara>
        <m:oMathParaPr>
          <m:jc m:val="center"/>
        </m:oMathParaPr>
        <m:oMath>
          <m:sSub>
            <m:e>
              <m:r>
                <m:t>E</m:t>
              </m:r>
            </m:e>
            <m:sub>
              <m:r>
                <m:rPr>
                  <m:sty m:val="p"/>
                </m:rPr>
                <m:t>G</m:t>
              </m:r>
              <m:r>
                <m:rPr>
                  <m:sty m:val="p"/>
                </m:rPr>
                <m:t>A</m:t>
              </m:r>
              <m:r>
                <m:rPr>
                  <m:sty m:val="p"/>
                </m:rPr>
                <m:t>N</m:t>
              </m:r>
            </m:sub>
          </m:sSub>
          <m:d>
            <m:dPr>
              <m:begChr m:val="("/>
              <m:endChr m:val=")"/>
              <m:sepChr m:val=""/>
              <m:grow/>
            </m:dPr>
            <m:e>
              <m:sSub>
                <m:e>
                  <m:r>
                    <m:rPr>
                      <m:sty m:val="b"/>
                    </m:rPr>
                    <m:t>w</m:t>
                  </m:r>
                </m:e>
                <m:sub>
                  <m:r>
                    <m:t>X</m:t>
                  </m:r>
                </m:sub>
              </m:sSub>
              <m:r>
                <m:rPr>
                  <m:sty m:val="p"/>
                </m:rPr>
                <m:t>,</m:t>
              </m:r>
              <m:sSub>
                <m:e>
                  <m:r>
                    <m:t>ϕ</m:t>
                  </m:r>
                </m:e>
                <m:sub>
                  <m:r>
                    <m:t>X</m:t>
                  </m:r>
                </m:sub>
              </m:sSub>
            </m:e>
          </m:d>
          <m:r>
            <m:rPr>
              <m:sty m:val="p"/>
            </m:rPr>
            <m:t>+</m:t>
          </m:r>
          <m:sSub>
            <m:e>
              <m:r>
                <m:t>E</m:t>
              </m:r>
            </m:e>
            <m:sub>
              <m:r>
                <m:rPr>
                  <m:sty m:val="p"/>
                </m:rPr>
                <m:t>G</m:t>
              </m:r>
              <m:r>
                <m:rPr>
                  <m:sty m:val="p"/>
                </m:rPr>
                <m:t>A</m:t>
              </m:r>
              <m:r>
                <m:rPr>
                  <m:sty m:val="p"/>
                </m:rPr>
                <m:t>N</m:t>
              </m:r>
            </m:sub>
          </m:sSub>
          <m:d>
            <m:dPr>
              <m:begChr m:val="("/>
              <m:endChr m:val=")"/>
              <m:sepChr m:val=""/>
              <m:grow/>
            </m:dPr>
            <m:e>
              <m:sSub>
                <m:e>
                  <m:r>
                    <m:rPr>
                      <m:sty m:val="b"/>
                    </m:rPr>
                    <m:t>w</m:t>
                  </m:r>
                </m:e>
                <m:sub>
                  <m:r>
                    <m:t>Y</m:t>
                  </m:r>
                </m:sub>
              </m:sSub>
              <m:r>
                <m:rPr>
                  <m:sty m:val="p"/>
                </m:rPr>
                <m:t>,</m:t>
              </m:r>
              <m:sSub>
                <m:e>
                  <m:r>
                    <m:t>ϕ</m:t>
                  </m:r>
                </m:e>
                <m:sub>
                  <m:r>
                    <m:t>Y</m:t>
                  </m:r>
                </m:sub>
              </m:sSub>
            </m:e>
          </m:d>
          <m:r>
            <m:rPr>
              <m:sty m:val="p"/>
            </m:rPr>
            <m:t>+</m:t>
          </m:r>
          <m:r>
            <m:t>η</m:t>
          </m:r>
          <m:sSub>
            <m:e>
              <m:r>
                <m:t>E</m:t>
              </m:r>
            </m:e>
            <m:sub>
              <m:r>
                <m:rPr>
                  <m:sty m:val="p"/>
                </m:rPr>
                <m:t>c</m:t>
              </m:r>
              <m:r>
                <m:rPr>
                  <m:sty m:val="p"/>
                </m:rPr>
                <m:t>y</m:t>
              </m:r>
              <m:r>
                <m:rPr>
                  <m:sty m:val="p"/>
                </m:rPr>
                <m:t>c</m:t>
              </m:r>
            </m:sub>
          </m:sSub>
          <m:d>
            <m:dPr>
              <m:begChr m:val="("/>
              <m:endChr m:val=")"/>
              <m:sepChr m:val=""/>
              <m:grow/>
            </m:dPr>
            <m:e>
              <m:sSub>
                <m:e>
                  <m:r>
                    <m:rPr>
                      <m:sty m:val="b"/>
                    </m:rPr>
                    <m:t>w</m:t>
                  </m:r>
                </m:e>
                <m:sub>
                  <m:r>
                    <m:t>X</m:t>
                  </m:r>
                </m:sub>
              </m:sSub>
              <m:r>
                <m:rPr>
                  <m:sty m:val="p"/>
                </m:rPr>
                <m:t>,</m:t>
              </m:r>
              <m:sSub>
                <m:e>
                  <m:r>
                    <m:rPr>
                      <m:sty m:val="b"/>
                    </m:rPr>
                    <m:t>w</m:t>
                  </m:r>
                </m:e>
                <m:sub>
                  <m:r>
                    <m:t>Y</m:t>
                  </m:r>
                </m:sub>
              </m:sSub>
            </m:e>
          </m:d>
          <m:r>
            <m:t>  </m:t>
          </m:r>
          <m:r>
            <m:rPr>
              <m:nor/>
              <m:sty m:val="p"/>
            </m:rPr>
            <m:t>(17.13)</m:t>
          </m:r>
        </m:oMath>
      </m:oMathPara>
    </w:p>
    <w:p>
      <w:pPr>
        <w:pStyle w:val="FirstParagraph"/>
      </w:pPr>
      <w:r>
        <w:rPr>
          <w:rFonts w:hint="eastAsia"/>
        </w:rPr>
        <w:t xml:space="preserve">其中系数</w:t>
      </w:r>
      <w:r>
        <w:t xml:space="preserve"> </w:t>
      </w:r>
      <m:oMath>
        <m:r>
          <m:t>η</m:t>
        </m:r>
      </m:oMath>
      <w:r>
        <w:t xml:space="preserve"> </w:t>
      </w:r>
      <w:r>
        <w:rPr>
          <w:rFonts w:hint="eastAsia"/>
        </w:rPr>
        <w:t xml:space="preserve">决定了</w:t>
      </w:r>
      <w:r>
        <w:t xml:space="preserve"> GAN </w:t>
      </w:r>
      <w:r>
        <w:rPr>
          <w:rFonts w:hint="eastAsia"/>
        </w:rPr>
        <w:t xml:space="preserve">误差和循环一致性误差的相对重要性。图</w:t>
      </w:r>
      <w:r>
        <w:t xml:space="preserve"> 17.8 </w:t>
      </w:r>
      <w:r>
        <w:rPr>
          <w:rFonts w:hint="eastAsia"/>
        </w:rPr>
        <w:t xml:space="preserve">展示了在计算一张图像和一幅绘画的误差函数时，CycleGAN</w:t>
      </w:r>
      <w:r>
        <w:t xml:space="preserve"> </w:t>
      </w:r>
      <w:r>
        <w:rPr>
          <w:rFonts w:hint="eastAsia"/>
        </w:rPr>
        <w:t xml:space="preserve">的信息流。</w:t>
      </w:r>
    </w:p>
    <w:p>
      <w:pPr>
        <w:pStyle w:val="a0"/>
      </w:pPr>
      <w:r>
        <w:rPr>
          <w:rFonts w:hint="eastAsia"/>
        </w:rPr>
        <w:t xml:space="preserve">我们已经看到，生成对抗网络(GANs)作为生成模型可以表现出色，但它们也可用于表征学习，通过无监督学习揭示数据集中丰富的统计结构。当图</w:t>
      </w:r>
      <w:r>
        <w:t xml:space="preserve"> 17.4 </w:t>
      </w:r>
      <w:r>
        <w:rPr>
          <w:rFonts w:hint="eastAsia"/>
        </w:rPr>
        <w:t xml:space="preserve">所示的深度卷积生成对抗网络在卧室图像数据集上进行训练(Radford、Metz</w:t>
      </w:r>
      <w:r>
        <w:t xml:space="preserve"> </w:t>
      </w:r>
      <w:r>
        <w:rPr>
          <w:rFonts w:hint="eastAsia"/>
        </w:rPr>
        <w:t xml:space="preserve">和</w:t>
      </w:r>
      <w:r>
        <w:t xml:space="preserve"> </w:t>
      </w:r>
      <w:r>
        <w:rPr>
          <w:rFonts w:hint="eastAsia"/>
        </w:rPr>
        <w:t xml:space="preserve">Chintala，2015)，并将来自潜在空间的随机样本通过训练好的网络进行传播时，生成的图像也如预期的那样看起来像卧室。然而，此外，潜在空间已经以语义上有意义的方式进行了组织。例如，如果我们沿着潜在空间中的一条平滑轨迹并生成相应的图像序列，我们会得到从一幅图像到下一幅图像的平滑过渡，如图</w:t>
      </w:r>
      <w:r>
        <w:t xml:space="preserve"> 17.9 </w:t>
      </w:r>
      <w:r>
        <w:rPr>
          <w:rFonts w:hint="eastAsia"/>
        </w:rPr>
        <w:t xml:space="preserve">所示。</w:t>
      </w:r>
    </w:p>
    <w:p>
      <w:r>
        <w:pict>
          <v:rect style="width:0;height:1.5pt" o:hralign="center" o:hrstd="t" o:hr="t"/>
        </w:pict>
      </w:r>
    </w:p>
    <w:p>
      <w:pPr>
        <w:pStyle w:val="FirstParagraph"/>
      </w:pPr>
      <w:r>
        <w:rPr>
          <w:rFonts w:hint="eastAsia"/>
        </w:rPr>
        <w:t xml:space="preserve">第</w:t>
      </w:r>
      <w:r>
        <w:t xml:space="preserve"> 6.3.3 </w:t>
      </w:r>
      <w:r>
        <w:rPr>
          <w:rFonts w:hint="eastAsia"/>
        </w:rPr>
        <w:t xml:space="preserve">节</w:t>
      </w:r>
    </w:p>
    <w:p>
      <w:r>
        <w:pict>
          <v:rect style="width:0;height:1.5pt" o:hralign="center" o:hrstd="t" o:hr="t"/>
        </w:pict>
      </w:r>
    </w:p>
    <w:p>
      <w:pPr>
        <w:pStyle w:val="FirstParagraph"/>
      </w:pPr>
      <w:r>
        <w:rPr>
          <w:rFonts w:hint="eastAsia"/>
        </w:rPr>
        <w:t xml:space="preserve">此外，有可能识别出潜在空间中对应于语义上有意义的变换的方向。例如，对于人脸，一个方向可能对应于人脸朝向的变化，而其他方向可能对应于光照的变化或人脸微笑程度的变化。这些被称为解纠缠表征，允许合成具有指定属性的新图像。图</w:t>
      </w:r>
      <w:r>
        <w:t xml:space="preserve"> 17.10 </w:t>
      </w:r>
      <w:r>
        <w:rPr>
          <w:rFonts w:hint="eastAsia"/>
        </w:rPr>
        <w:t xml:space="preserve">是一个在人脸图像上训练的生成对抗网络的示例，表明诸如性别或是否戴眼镜等语义属性对应于潜在空间中的特定方向。</w:t>
      </w:r>
    </w:p>
    <w:p>
      <w:pPr>
        <w:pStyle w:val="a0"/>
      </w:pPr>
      <w:r>
        <w:drawing>
          <wp:inline>
            <wp:extent cx="5486400" cy="3323287"/>
            <wp:effectExtent b="0" l="0" r="0" t="0"/>
            <wp:docPr descr="image" title="" id="1228" name="Picture"/>
            <a:graphic>
              <a:graphicData uri="http://schemas.openxmlformats.org/drawingml/2006/picture">
                <pic:pic>
                  <pic:nvPicPr>
                    <pic:cNvPr descr="images/0194e279-9b28-703a-88f4-c3ac21e2010d_562_232_351_1291_782_0.jpg" id="1229" name="Picture"/>
                    <pic:cNvPicPr>
                      <a:picLocks noChangeArrowheads="1" noChangeAspect="1"/>
                    </pic:cNvPicPr>
                  </pic:nvPicPr>
                  <pic:blipFill>
                    <a:blip r:embed="rId1227"/>
                    <a:stretch>
                      <a:fillRect/>
                    </a:stretch>
                  </pic:blipFill>
                  <pic:spPr bwMode="auto">
                    <a:xfrm>
                      <a:off x="0" y="0"/>
                      <a:ext cx="5486400" cy="332328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17.9 </w:t>
      </w:r>
      <w:r>
        <w:rPr>
          <w:rFonts w:hint="eastAsia"/>
        </w:rPr>
        <w:t xml:space="preserve">由在卧室图像上训练的深度卷积生成对抗网络(GAN)生成的样本。每一行是通过在随机生成位置之间的潜在空间中进行平滑游走生成的。我们看到了平滑的过渡，每张图像看起来都像是一间卧室。例如，在最下面一行中，我们看到墙上的电视逐渐变成了一扇窗户。[经许可摘自</w:t>
      </w:r>
      <w:r>
        <w:t xml:space="preserve"> Radford、Metz </w:t>
      </w:r>
      <w:r>
        <w:rPr>
          <w:rFonts w:hint="eastAsia"/>
        </w:rPr>
        <w:t xml:space="preserve">和</w:t>
      </w:r>
      <w:r>
        <w:t xml:space="preserve"> Chintala(2015)。]</w:t>
      </w:r>
    </w:p>
    <w:p>
      <w:pPr>
        <w:pStyle w:val="a0"/>
      </w:pPr>
      <w:r>
        <w:drawing>
          <wp:inline>
            <wp:extent cx="3291840" cy="2190419"/>
            <wp:effectExtent b="0" l="0" r="0" t="0"/>
            <wp:docPr descr="image" title="" id="1231" name="Picture"/>
            <a:graphic>
              <a:graphicData uri="http://schemas.openxmlformats.org/drawingml/2006/picture">
                <pic:pic>
                  <pic:nvPicPr>
                    <pic:cNvPr descr="images/0194e279-9b28-703a-88f4-c3ac21e2010d_562_709_1479_795_529_0.jpg" id="1232" name="Picture"/>
                    <pic:cNvPicPr>
                      <a:picLocks noChangeArrowheads="1" noChangeAspect="1"/>
                    </pic:cNvPicPr>
                  </pic:nvPicPr>
                  <pic:blipFill>
                    <a:blip r:embed="rId1230"/>
                    <a:stretch>
                      <a:fillRect/>
                    </a:stretch>
                  </pic:blipFill>
                  <pic:spPr bwMode="auto">
                    <a:xfrm>
                      <a:off x="0" y="0"/>
                      <a:ext cx="3291840" cy="219041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17.10 </w:t>
      </w:r>
      <w:r>
        <w:rPr>
          <w:rFonts w:hint="eastAsia"/>
        </w:rPr>
        <w:t xml:space="preserve">训练好的生成对抗网络(GAN)潜在空间中向量运算的一个示例。在三列中的每一列中，对生成这些图像的潜在空间向量进行平均，然后对得到的均值向量应用向量运算，以创建一个与右侧</w:t>
      </w:r>
      <w:r>
        <w:t xml:space="preserve"> </w:t>
      </w:r>
      <m:oMath>
        <m:r>
          <m:t>3</m:t>
        </m:r>
        <m:r>
          <m:rPr>
            <m:sty m:val="p"/>
          </m:rPr>
          <m:t>×</m:t>
        </m:r>
        <m:r>
          <m:t>3</m:t>
        </m:r>
      </m:oMath>
      <w:r>
        <w:t xml:space="preserve"> </w:t>
      </w:r>
      <w:r>
        <w:rPr>
          <w:rFonts w:hint="eastAsia"/>
        </w:rPr>
        <w:t xml:space="preserve">数组中的中心图像相对应的新向量。向该向量添加噪声会生成另外八张样本图像。最下面一行的四张图像表明，直接在数据空间中应用相同的运算只会由于未对齐而导致图像模糊。[经许可摘自</w:t>
      </w:r>
      <w:r>
        <w:t xml:space="preserve"> Radford、Metz </w:t>
      </w:r>
      <w:r>
        <w:rPr>
          <w:rFonts w:hint="eastAsia"/>
        </w:rPr>
        <w:t xml:space="preserve">和</w:t>
      </w:r>
      <w:r>
        <w:t xml:space="preserve"> Chintala(2015)。]</w:t>
      </w:r>
    </w:p>
    <w:p>
      <w:pPr>
        <w:pStyle w:val="a0"/>
      </w:pPr>
      <w:r>
        <w:rPr>
          <w:rFonts w:hint="eastAsia"/>
        </w:rPr>
        <w:t xml:space="preserve">练习</w:t>
      </w:r>
    </w:p>
    <w:p>
      <w:pPr>
        <w:pStyle w:val="a0"/>
      </w:pPr>
      <w:r>
        <w:t xml:space="preserve">17.1 (***) </w:t>
      </w:r>
      <w:r>
        <w:rPr>
          <w:rFonts w:hint="eastAsia"/>
        </w:rPr>
        <w:t xml:space="preserve">我们希望生成对抗网络(GAN)的误差函数(17.6)具有这样的性质:在给定足够灵活的神经网络的情况下，当生成器分布与真实数据分布匹配时，可获得平稳点。在本练习中，我们通过分别在对应于生成网络和判别网络的概率分布</w:t>
      </w:r>
      <w:r>
        <w:t xml:space="preserve"> </w:t>
      </w:r>
      <m:oMath>
        <m:sSub>
          <m:e>
            <m:r>
              <m:t>p</m:t>
            </m:r>
          </m:e>
          <m:sub>
            <m:r>
              <m:rPr>
                <m:sty m:val="p"/>
              </m:rPr>
              <m:t>G</m:t>
            </m:r>
          </m:sub>
        </m:sSub>
        <m:d>
          <m:dPr>
            <m:begChr m:val="("/>
            <m:endChr m:val=")"/>
            <m:sepChr m:val=""/>
            <m:grow/>
          </m:dPr>
          <m:e>
            <m:r>
              <m:rPr>
                <m:sty m:val="b"/>
              </m:rPr>
              <m:t>x</m:t>
            </m:r>
          </m:e>
        </m:d>
      </m:oMath>
      <w:r>
        <w:t xml:space="preserve"> </w:t>
      </w:r>
      <w:r>
        <w:rPr>
          <w:rFonts w:hint="eastAsia"/>
        </w:rPr>
        <w:t xml:space="preserve">的全空间和函数</w:t>
      </w:r>
      <w:r>
        <w:t xml:space="preserve"> </w:t>
      </w:r>
      <m:oMath>
        <m:r>
          <m:t>d</m:t>
        </m:r>
        <m:d>
          <m:dPr>
            <m:begChr m:val="("/>
            <m:endChr m:val=")"/>
            <m:sepChr m:val=""/>
            <m:grow/>
          </m:dPr>
          <m:e>
            <m:r>
              <m:rPr>
                <m:sty m:val="b"/>
              </m:rPr>
              <m:t>x</m:t>
            </m:r>
          </m:e>
        </m:d>
      </m:oMath>
      <w:r>
        <w:t xml:space="preserve"> </w:t>
      </w:r>
      <w:r>
        <w:rPr>
          <w:rFonts w:hint="eastAsia"/>
        </w:rPr>
        <w:t xml:space="preserve">的全空间上进行优化，来证明对于具有无限灵活性的网络模型这一结果。具体来说，我们假设判别模型在内循环中进行优化，从而产生一个用于生成模型的有效外循环误差函数。首先，证明在数据样本数量趋于无穷大的极限情况下，生成对抗网络(GAN)的误差函数(17.6)可以重写为以下形式</w:t>
      </w:r>
    </w:p>
    <w:p>
      <w:pPr>
        <w:pStyle w:val="a0"/>
      </w:pPr>
      <m:oMathPara>
        <m:oMathParaPr>
          <m:jc m:val="center"/>
        </m:oMathParaPr>
        <m:oMath>
          <m:r>
            <m:t>E</m:t>
          </m:r>
          <m:d>
            <m:dPr>
              <m:begChr m:val="("/>
              <m:endChr m:val=")"/>
              <m:sepChr m:val=""/>
              <m:grow/>
            </m:dPr>
            <m:e>
              <m:sSub>
                <m:e>
                  <m:r>
                    <m:t>p</m:t>
                  </m:r>
                </m:e>
                <m:sub>
                  <m:r>
                    <m:rPr>
                      <m:sty m:val="p"/>
                    </m:rPr>
                    <m:t>G</m:t>
                  </m:r>
                </m:sub>
              </m:sSub>
              <m:r>
                <m:rPr>
                  <m:sty m:val="p"/>
                </m:rPr>
                <m:t>,</m:t>
              </m:r>
              <m:r>
                <m:t>d</m:t>
              </m:r>
            </m:e>
          </m:d>
          <m:r>
            <m:rPr>
              <m:sty m:val="p"/>
            </m:rPr>
            <m:t>=</m:t>
          </m:r>
          <m:r>
            <m:rPr>
              <m:sty m:val="p"/>
            </m:rPr>
            <m:t>−</m:t>
          </m:r>
          <m:r>
            <m:rPr>
              <m:sty m:val="p"/>
            </m:rPr>
            <m:t>∫</m:t>
          </m:r>
          <m:sSub>
            <m:e>
              <m:r>
                <m:t>p</m:t>
              </m:r>
            </m:e>
            <m:sub>
              <m:r>
                <m:rPr>
                  <m:nor/>
                  <m:sty m:val="p"/>
                </m:rPr>
                <m:t> data </m:t>
              </m:r>
            </m:sub>
          </m:sSub>
          <m:d>
            <m:dPr>
              <m:begChr m:val="("/>
              <m:endChr m:val=")"/>
              <m:sepChr m:val=""/>
              <m:grow/>
            </m:dPr>
            <m:e>
              <m:r>
                <m:rPr>
                  <m:sty m:val="b"/>
                </m:rPr>
                <m:t>x</m:t>
              </m:r>
            </m:e>
          </m:d>
          <m:r>
            <m:rPr>
              <m:sty m:val="p"/>
            </m:rPr>
            <m:t>ln</m:t>
          </m:r>
          <m:r>
            <m:t>d</m:t>
          </m:r>
          <m:d>
            <m:dPr>
              <m:begChr m:val="("/>
              <m:endChr m:val=")"/>
              <m:sepChr m:val=""/>
              <m:grow/>
            </m:dPr>
            <m:e>
              <m:r>
                <m:rPr>
                  <m:sty m:val="b"/>
                </m:rPr>
                <m:t>x</m:t>
              </m:r>
            </m:e>
          </m:d>
          <m:r>
            <m:rPr>
              <m:sty m:val="p"/>
            </m:rPr>
            <m:t>d</m:t>
          </m:r>
          <m:r>
            <m:rPr>
              <m:sty m:val="b"/>
            </m:rPr>
            <m:t>x</m:t>
          </m:r>
          <m:r>
            <m:rPr>
              <m:sty m:val="p"/>
            </m:rPr>
            <m:t>−</m:t>
          </m:r>
          <m:r>
            <m:rPr>
              <m:sty m:val="p"/>
            </m:rPr>
            <m:t>∫</m:t>
          </m:r>
          <m:sSub>
            <m:e>
              <m:r>
                <m:t>p</m:t>
              </m:r>
            </m:e>
            <m:sub>
              <m:r>
                <m:rPr>
                  <m:sty m:val="p"/>
                </m:rPr>
                <m:t>G</m:t>
              </m:r>
            </m:sub>
          </m:sSub>
          <m:d>
            <m:dPr>
              <m:begChr m:val="("/>
              <m:endChr m:val=")"/>
              <m:sepChr m:val=""/>
              <m:grow/>
            </m:dPr>
            <m:e>
              <m:r>
                <m:rPr>
                  <m:sty m:val="b"/>
                </m:rPr>
                <m:t>x</m:t>
              </m:r>
            </m:e>
          </m:d>
          <m:r>
            <m:rPr>
              <m:sty m:val="p"/>
            </m:rPr>
            <m:t>ln</m:t>
          </m:r>
          <m:d>
            <m:dPr>
              <m:begChr m:val="("/>
              <m:endChr m:val=")"/>
              <m:sepChr m:val=""/>
              <m:grow/>
            </m:dPr>
            <m:e>
              <m:r>
                <m:t>1</m:t>
              </m:r>
              <m:r>
                <m:rPr>
                  <m:sty m:val="p"/>
                </m:rPr>
                <m:t>−</m:t>
              </m:r>
              <m:r>
                <m:t>d</m:t>
              </m:r>
              <m:d>
                <m:dPr>
                  <m:begChr m:val="("/>
                  <m:endChr m:val=")"/>
                  <m:sepChr m:val=""/>
                  <m:grow/>
                </m:dPr>
                <m:e>
                  <m:r>
                    <m:rPr>
                      <m:sty m:val="b"/>
                    </m:rPr>
                    <m:t>x</m:t>
                  </m:r>
                </m:e>
              </m:d>
            </m:e>
          </m:d>
          <m:r>
            <m:rPr>
              <m:sty m:val="p"/>
            </m:rPr>
            <m:t>d</m:t>
          </m:r>
          <m:r>
            <m:rPr>
              <m:sty m:val="b"/>
            </m:rPr>
            <m:t>x</m:t>
          </m:r>
          <m:r>
            <m:t>  </m:t>
          </m:r>
          <m:r>
            <m:rPr>
              <m:nor/>
              <m:sty m:val="p"/>
            </m:rPr>
            <m:t>(17.14)</m:t>
          </m:r>
        </m:oMath>
      </m:oMathPara>
    </w:p>
    <w:p>
      <w:pPr>
        <w:pStyle w:val="FirstParagraph"/>
      </w:pPr>
      <w:r>
        <w:rPr>
          <w:rFonts w:hint="eastAsia"/>
        </w:rPr>
        <w:t xml:space="preserve">其中</w:t>
      </w:r>
      <w:r>
        <w:t xml:space="preserve"> </w:t>
      </w:r>
      <m:oMath>
        <m:sSub>
          <m:e>
            <m:r>
              <m:t>p</m:t>
            </m:r>
          </m:e>
          <m:sub>
            <m:r>
              <m:rPr>
                <m:nor/>
                <m:sty m:val="p"/>
              </m:rPr>
              <m:t> data </m:t>
            </m:r>
          </m:sub>
        </m:sSub>
        <m:d>
          <m:dPr>
            <m:begChr m:val="("/>
            <m:endChr m:val=")"/>
            <m:sepChr m:val=""/>
            <m:grow/>
          </m:dPr>
          <m:e>
            <m:r>
              <m:rPr>
                <m:sty m:val="b"/>
              </m:rPr>
              <m:t>x</m:t>
            </m:r>
          </m:e>
        </m:d>
      </m:oMath>
      <w:r>
        <w:t xml:space="preserve"> </w:t>
      </w:r>
      <w:r>
        <w:rPr>
          <w:rFonts w:hint="eastAsia"/>
        </w:rPr>
        <w:t xml:space="preserve">是真实数据点的固定分布。现在考虑对所有函数</w:t>
      </w:r>
      <w:r>
        <w:t xml:space="preserve"> </w:t>
      </w:r>
      <m:oMath>
        <m:r>
          <m:t>d</m:t>
        </m:r>
        <m:d>
          <m:dPr>
            <m:begChr m:val="("/>
            <m:endChr m:val=")"/>
            <m:sepChr m:val=""/>
            <m:grow/>
          </m:dPr>
          <m:e>
            <m:r>
              <m:rPr>
                <m:sty m:val="b"/>
              </m:rPr>
              <m:t>x</m:t>
            </m:r>
          </m:e>
        </m:d>
      </m:oMath>
      <w:r>
        <w:t xml:space="preserve"> </w:t>
      </w:r>
      <w:r>
        <w:rPr>
          <w:rFonts w:hint="eastAsia"/>
        </w:rPr>
        <w:t xml:space="preserve">进行变分优化。证明对于一个固定的生成网络，使</w:t>
      </w:r>
      <w:r>
        <w:t xml:space="preserve"> </w:t>
      </w:r>
      <m:oMath>
        <m:r>
          <m:t>E</m:t>
        </m:r>
      </m:oMath>
      <w:r>
        <w:t xml:space="preserve"> </w:t>
      </w:r>
      <w:r>
        <w:rPr>
          <w:rFonts w:hint="eastAsia"/>
        </w:rPr>
        <w:t xml:space="preserve">最小化的判别器</w:t>
      </w:r>
      <w:r>
        <w:t xml:space="preserve"> </w:t>
      </w:r>
      <m:oMath>
        <m:r>
          <m:t>d</m:t>
        </m:r>
        <m:d>
          <m:dPr>
            <m:begChr m:val="("/>
            <m:endChr m:val=")"/>
            <m:sepChr m:val=""/>
            <m:grow/>
          </m:dPr>
          <m:e>
            <m:r>
              <m:rPr>
                <m:sty m:val="b"/>
              </m:rPr>
              <m:t>x</m:t>
            </m:r>
          </m:e>
        </m:d>
      </m:oMath>
      <w:r>
        <w:t xml:space="preserve"> </w:t>
      </w:r>
      <w:r>
        <w:rPr>
          <w:rFonts w:hint="eastAsia"/>
        </w:rPr>
        <w:t xml:space="preserve">的解由下式给出</w:t>
      </w:r>
    </w:p>
    <w:p>
      <w:pPr>
        <w:pStyle w:val="a0"/>
      </w:pPr>
      <m:oMathPara>
        <m:oMathParaPr>
          <m:jc m:val="center"/>
        </m:oMathParaPr>
        <m:oMath>
          <m:sSup>
            <m:e>
              <m:r>
                <m:t>d</m:t>
              </m:r>
            </m:e>
            <m:sup>
              <m:r>
                <m:rPr>
                  <m:sty m:val="p"/>
                </m:rPr>
                <m:t>⋆</m:t>
              </m:r>
            </m:sup>
          </m:sSup>
          <m:d>
            <m:dPr>
              <m:begChr m:val="("/>
              <m:endChr m:val=")"/>
              <m:sepChr m:val=""/>
              <m:grow/>
            </m:dPr>
            <m:e>
              <m:r>
                <m:rPr>
                  <m:sty m:val="b"/>
                </m:rPr>
                <m:t>x</m:t>
              </m:r>
            </m:e>
          </m:d>
          <m:r>
            <m:rPr>
              <m:sty m:val="p"/>
            </m:rPr>
            <m:t>=</m:t>
          </m:r>
          <m:f>
            <m:fPr>
              <m:type m:val="bar"/>
            </m:fPr>
            <m:num>
              <m:sSub>
                <m:e>
                  <m:r>
                    <m:t>p</m:t>
                  </m:r>
                </m:e>
                <m:sub>
                  <m:r>
                    <m:rPr>
                      <m:nor/>
                      <m:sty m:val="p"/>
                    </m:rPr>
                    <m:t> data </m:t>
                  </m:r>
                </m:sub>
              </m:sSub>
              <m:d>
                <m:dPr>
                  <m:begChr m:val="("/>
                  <m:endChr m:val=")"/>
                  <m:sepChr m:val=""/>
                  <m:grow/>
                </m:dPr>
                <m:e>
                  <m:r>
                    <m:rPr>
                      <m:sty m:val="b"/>
                    </m:rPr>
                    <m:t>x</m:t>
                  </m:r>
                </m:e>
              </m:d>
            </m:num>
            <m:den>
              <m:sSub>
                <m:e>
                  <m:r>
                    <m:t>p</m:t>
                  </m:r>
                </m:e>
                <m:sub>
                  <m:r>
                    <m:rPr>
                      <m:nor/>
                      <m:sty m:val="p"/>
                    </m:rPr>
                    <m:t> data </m:t>
                  </m:r>
                </m:sub>
              </m:sSub>
              <m:d>
                <m:dPr>
                  <m:begChr m:val="("/>
                  <m:endChr m:val=")"/>
                  <m:sepChr m:val=""/>
                  <m:grow/>
                </m:dPr>
                <m:e>
                  <m:r>
                    <m:rPr>
                      <m:sty m:val="b"/>
                    </m:rPr>
                    <m:t>x</m:t>
                  </m:r>
                </m:e>
              </m:d>
              <m:r>
                <m:rPr>
                  <m:sty m:val="p"/>
                </m:rPr>
                <m:t>+</m:t>
              </m:r>
              <m:sSub>
                <m:e>
                  <m:r>
                    <m:t>p</m:t>
                  </m:r>
                </m:e>
                <m:sub>
                  <m:r>
                    <m:rPr>
                      <m:sty m:val="p"/>
                    </m:rPr>
                    <m:t>G</m:t>
                  </m:r>
                </m:sub>
              </m:sSub>
              <m:d>
                <m:dPr>
                  <m:begChr m:val="("/>
                  <m:endChr m:val=")"/>
                  <m:sepChr m:val=""/>
                  <m:grow/>
                </m:dPr>
                <m:e>
                  <m:r>
                    <m:rPr>
                      <m:sty m:val="b"/>
                    </m:rPr>
                    <m:t>x</m:t>
                  </m:r>
                </m:e>
              </m:d>
            </m:den>
          </m:f>
          <m:r>
            <m:rPr>
              <m:sty m:val="p"/>
            </m:rPr>
            <m:t>.</m:t>
          </m:r>
          <m:r>
            <m:t>  </m:t>
          </m:r>
          <m:r>
            <m:rPr>
              <m:nor/>
              <m:sty m:val="p"/>
            </m:rPr>
            <m:t>(17.15)</m:t>
          </m:r>
        </m:oMath>
      </m:oMathPara>
    </w:p>
    <w:p>
      <w:r>
        <w:pict>
          <v:rect style="width:0;height:1.5pt" o:hralign="center" o:hrstd="t" o:hr="t"/>
        </w:pict>
      </w:r>
    </w:p>
    <w:p>
      <w:pPr>
        <w:pStyle w:val="FirstParagraph"/>
      </w:pPr>
      <w:r>
        <w:rPr>
          <w:rFonts w:hint="eastAsia"/>
        </w:rPr>
        <w:t xml:space="preserve">附录</w:t>
      </w:r>
      <w:r>
        <w:t xml:space="preserve"> B</w:t>
      </w:r>
    </w:p>
    <w:p>
      <w:r>
        <w:pict>
          <v:rect style="width:0;height:1.5pt" o:hralign="center" o:hrstd="t" o:hr="t"/>
        </w:pict>
      </w:r>
    </w:p>
    <w:p>
      <w:pPr>
        <w:pStyle w:val="FirstParagraph"/>
      </w:pPr>
      <w:r>
        <w:rPr>
          <w:rFonts w:hint="eastAsia"/>
        </w:rPr>
        <w:t xml:space="preserve">因此，证明误差函数</w:t>
      </w:r>
      <w:r>
        <w:t xml:space="preserve"> </w:t>
      </w:r>
      <m:oMath>
        <m:r>
          <m:t>E</m:t>
        </m:r>
      </m:oMath>
      <w:r>
        <w:t xml:space="preserve"> </w:t>
      </w:r>
      <w:r>
        <w:rPr>
          <w:rFonts w:hint="eastAsia"/>
        </w:rPr>
        <w:t xml:space="preserve">可以写成生成器网络</w:t>
      </w:r>
      <w:r>
        <w:t xml:space="preserve"> </w:t>
      </w:r>
      <m:oMath>
        <m:sSub>
          <m:e>
            <m:r>
              <m:t>p</m:t>
            </m:r>
          </m:e>
          <m:sub>
            <m:r>
              <m:rPr>
                <m:sty m:val="p"/>
              </m:rPr>
              <m:t>G</m:t>
            </m:r>
          </m:sub>
        </m:sSub>
        <m:d>
          <m:dPr>
            <m:begChr m:val="("/>
            <m:endChr m:val=")"/>
            <m:sepChr m:val=""/>
            <m:grow/>
          </m:dPr>
          <m:e>
            <m:r>
              <m:rPr>
                <m:sty m:val="b"/>
              </m:rPr>
              <m:t>x</m:t>
            </m:r>
          </m:e>
        </m:d>
      </m:oMath>
      <w:r>
        <w:t xml:space="preserve"> </w:t>
      </w:r>
      <w:r>
        <w:rPr>
          <w:rFonts w:hint="eastAsia"/>
        </w:rPr>
        <w:t xml:space="preserve">的函数形式</w:t>
      </w:r>
    </w:p>
    <w:p>
      <w:pPr>
        <w:pStyle w:val="a0"/>
      </w:pPr>
      <m:oMathPara>
        <m:oMathParaPr>
          <m:jc m:val="center"/>
        </m:oMathParaPr>
        <m:oMath>
          <m:r>
            <m:t>C</m:t>
          </m:r>
          <m:d>
            <m:dPr>
              <m:begChr m:val="("/>
              <m:endChr m:val=")"/>
              <m:sepChr m:val=""/>
              <m:grow/>
            </m:dPr>
            <m:e>
              <m:sSub>
                <m:e>
                  <m:r>
                    <m:t>p</m:t>
                  </m:r>
                </m:e>
                <m:sub>
                  <m:r>
                    <m:rPr>
                      <m:sty m:val="p"/>
                    </m:rPr>
                    <m:t>G</m:t>
                  </m:r>
                </m:sub>
              </m:sSub>
            </m:e>
          </m:d>
          <m:r>
            <m:rPr>
              <m:sty m:val="p"/>
            </m:rPr>
            <m:t>=</m:t>
          </m:r>
          <m:r>
            <m:rPr>
              <m:sty m:val="p"/>
            </m:rPr>
            <m:t>−</m:t>
          </m:r>
          <m:r>
            <m:rPr>
              <m:sty m:val="p"/>
            </m:rPr>
            <m:t>∫</m:t>
          </m:r>
          <m:sSub>
            <m:e>
              <m:r>
                <m:t>p</m:t>
              </m:r>
            </m:e>
            <m:sub>
              <m:r>
                <m:rPr>
                  <m:nor/>
                  <m:sty m:val="p"/>
                </m:rPr>
                <m:t> data </m:t>
              </m:r>
            </m:sub>
          </m:sSub>
          <m:d>
            <m:dPr>
              <m:begChr m:val="("/>
              <m:endChr m:val=")"/>
              <m:sepChr m:val=""/>
              <m:grow/>
            </m:dPr>
            <m:e>
              <m:r>
                <m:rPr>
                  <m:sty m:val="b"/>
                </m:rPr>
                <m:t>x</m:t>
              </m:r>
            </m:e>
          </m:d>
          <m:r>
            <m:rPr>
              <m:sty m:val="p"/>
            </m:rPr>
            <m:t>ln</m:t>
          </m:r>
          <m:d>
            <m:dPr>
              <m:begChr m:val="{"/>
              <m:endChr m:val="}"/>
              <m:sepChr m:val=""/>
              <m:grow/>
            </m:dPr>
            <m:e>
              <m:f>
                <m:fPr>
                  <m:type m:val="bar"/>
                </m:fPr>
                <m:num>
                  <m:sSub>
                    <m:e>
                      <m:r>
                        <m:t>p</m:t>
                      </m:r>
                    </m:e>
                    <m:sub>
                      <m:r>
                        <m:rPr>
                          <m:nor/>
                          <m:sty m:val="p"/>
                        </m:rPr>
                        <m:t> data </m:t>
                      </m:r>
                    </m:sub>
                  </m:sSub>
                  <m:d>
                    <m:dPr>
                      <m:begChr m:val="("/>
                      <m:endChr m:val=")"/>
                      <m:sepChr m:val=""/>
                      <m:grow/>
                    </m:dPr>
                    <m:e>
                      <m:r>
                        <m:rPr>
                          <m:sty m:val="b"/>
                        </m:rPr>
                        <m:t>x</m:t>
                      </m:r>
                    </m:e>
                  </m:d>
                </m:num>
                <m:den>
                  <m:sSub>
                    <m:e>
                      <m:r>
                        <m:t>p</m:t>
                      </m:r>
                    </m:e>
                    <m:sub>
                      <m:r>
                        <m:rPr>
                          <m:nor/>
                          <m:sty m:val="p"/>
                        </m:rPr>
                        <m:t> data </m:t>
                      </m:r>
                    </m:sub>
                  </m:sSub>
                  <m:d>
                    <m:dPr>
                      <m:begChr m:val="("/>
                      <m:endChr m:val=")"/>
                      <m:sepChr m:val=""/>
                      <m:grow/>
                    </m:dPr>
                    <m:e>
                      <m:r>
                        <m:rPr>
                          <m:sty m:val="b"/>
                        </m:rPr>
                        <m:t>x</m:t>
                      </m:r>
                    </m:e>
                  </m:d>
                  <m:r>
                    <m:rPr>
                      <m:sty m:val="p"/>
                    </m:rPr>
                    <m:t>+</m:t>
                  </m:r>
                  <m:sSub>
                    <m:e>
                      <m:r>
                        <m:t>p</m:t>
                      </m:r>
                    </m:e>
                    <m:sub>
                      <m:r>
                        <m:rPr>
                          <m:sty m:val="p"/>
                        </m:rPr>
                        <m:t>G</m:t>
                      </m:r>
                    </m:sub>
                  </m:sSub>
                  <m:d>
                    <m:dPr>
                      <m:begChr m:val="("/>
                      <m:endChr m:val=")"/>
                      <m:sepChr m:val=""/>
                      <m:grow/>
                    </m:dPr>
                    <m:e>
                      <m:r>
                        <m:rPr>
                          <m:sty m:val="b"/>
                        </m:rPr>
                        <m:t>x</m:t>
                      </m:r>
                    </m:e>
                  </m:d>
                </m:den>
              </m:f>
            </m:e>
          </m:d>
          <m:r>
            <m:rPr>
              <m:sty m:val="p"/>
            </m:rPr>
            <m:t>d</m:t>
          </m:r>
          <m:r>
            <m:rPr>
              <m:sty m:val="b"/>
            </m:rPr>
            <m:t>x</m:t>
          </m:r>
        </m:oMath>
      </m:oMathPara>
    </w:p>
    <w:p>
      <w:pPr>
        <w:pStyle w:val="FirstParagraph"/>
      </w:pPr>
      <m:oMathPara>
        <m:oMathParaPr>
          <m:jc m:val="center"/>
        </m:oMathParaPr>
        <m:oMath>
          <m:r>
            <m:rPr>
              <m:sty m:val="p"/>
            </m:rPr>
            <m:t>−</m:t>
          </m:r>
          <m:r>
            <m:rPr>
              <m:sty m:val="p"/>
            </m:rPr>
            <m:t>∫</m:t>
          </m:r>
          <m:sSub>
            <m:e>
              <m:r>
                <m:t>p</m:t>
              </m:r>
            </m:e>
            <m:sub>
              <m:r>
                <m:rPr>
                  <m:sty m:val="p"/>
                </m:rPr>
                <m:t>G</m:t>
              </m:r>
            </m:sub>
          </m:sSub>
          <m:d>
            <m:dPr>
              <m:begChr m:val="("/>
              <m:endChr m:val=")"/>
              <m:sepChr m:val=""/>
              <m:grow/>
            </m:dPr>
            <m:e>
              <m:r>
                <m:rPr>
                  <m:sty m:val="b"/>
                </m:rPr>
                <m:t>x</m:t>
              </m:r>
            </m:e>
          </m:d>
          <m:r>
            <m:rPr>
              <m:sty m:val="p"/>
            </m:rPr>
            <m:t>ln</m:t>
          </m:r>
          <m:d>
            <m:dPr>
              <m:begChr m:val="{"/>
              <m:endChr m:val="}"/>
              <m:sepChr m:val=""/>
              <m:grow/>
            </m:dPr>
            <m:e>
              <m:f>
                <m:fPr>
                  <m:type m:val="bar"/>
                </m:fPr>
                <m:num>
                  <m:sSub>
                    <m:e>
                      <m:r>
                        <m:t>p</m:t>
                      </m:r>
                    </m:e>
                    <m:sub>
                      <m:r>
                        <m:rPr>
                          <m:sty m:val="p"/>
                        </m:rPr>
                        <m:t>G</m:t>
                      </m:r>
                    </m:sub>
                  </m:sSub>
                  <m:d>
                    <m:dPr>
                      <m:begChr m:val="("/>
                      <m:endChr m:val=")"/>
                      <m:sepChr m:val=""/>
                      <m:grow/>
                    </m:dPr>
                    <m:e>
                      <m:r>
                        <m:rPr>
                          <m:sty m:val="b"/>
                        </m:rPr>
                        <m:t>x</m:t>
                      </m:r>
                    </m:e>
                  </m:d>
                </m:num>
                <m:den>
                  <m:sSub>
                    <m:e>
                      <m:r>
                        <m:t>p</m:t>
                      </m:r>
                    </m:e>
                    <m:sub>
                      <m:r>
                        <m:rPr>
                          <m:nor/>
                          <m:sty m:val="p"/>
                        </m:rPr>
                        <m:t> data </m:t>
                      </m:r>
                    </m:sub>
                  </m:sSub>
                  <m:d>
                    <m:dPr>
                      <m:begChr m:val="("/>
                      <m:endChr m:val=")"/>
                      <m:sepChr m:val=""/>
                      <m:grow/>
                    </m:dPr>
                    <m:e>
                      <m:r>
                        <m:rPr>
                          <m:sty m:val="b"/>
                        </m:rPr>
                        <m:t>x</m:t>
                      </m:r>
                    </m:e>
                  </m:d>
                  <m:r>
                    <m:rPr>
                      <m:sty m:val="p"/>
                    </m:rPr>
                    <m:t>+</m:t>
                  </m:r>
                  <m:sSub>
                    <m:e>
                      <m:r>
                        <m:t>p</m:t>
                      </m:r>
                    </m:e>
                    <m:sub>
                      <m:r>
                        <m:rPr>
                          <m:sty m:val="p"/>
                        </m:rPr>
                        <m:t>G</m:t>
                      </m:r>
                    </m:sub>
                  </m:sSub>
                  <m:d>
                    <m:dPr>
                      <m:begChr m:val="("/>
                      <m:endChr m:val=")"/>
                      <m:sepChr m:val=""/>
                      <m:grow/>
                    </m:dPr>
                    <m:e>
                      <m:r>
                        <m:rPr>
                          <m:sty m:val="b"/>
                        </m:rPr>
                        <m:t>x</m:t>
                      </m:r>
                    </m:e>
                  </m:d>
                </m:den>
              </m:f>
            </m:e>
          </m:d>
          <m:r>
            <m:rPr>
              <m:sty m:val="p"/>
            </m:rPr>
            <m:t>d</m:t>
          </m:r>
          <m:r>
            <m:rPr>
              <m:sty m:val="b"/>
            </m:rPr>
            <m:t>x</m:t>
          </m:r>
          <m:r>
            <m:rPr>
              <m:sty m:val="p"/>
            </m:rPr>
            <m:t>.</m:t>
          </m:r>
          <m:r>
            <m:t>  </m:t>
          </m:r>
          <m:r>
            <m:rPr>
              <m:nor/>
              <m:sty m:val="p"/>
            </m:rPr>
            <m:t>(17.16)</m:t>
          </m:r>
        </m:oMath>
      </m:oMathPara>
    </w:p>
    <w:p>
      <w:pPr>
        <w:pStyle w:val="FirstParagraph"/>
      </w:pPr>
      <w:r>
        <w:rPr>
          <w:rFonts w:hint="eastAsia"/>
        </w:rPr>
        <w:t xml:space="preserve">现在证明它可以重写为以下形式</w:t>
      </w:r>
    </w:p>
    <w:p>
      <w:pPr>
        <w:pStyle w:val="a0"/>
      </w:pPr>
      <m:oMathPara>
        <m:oMathParaPr>
          <m:jc m:val="center"/>
        </m:oMathParaPr>
        <m:oMath>
          <m:r>
            <m:t>C</m:t>
          </m:r>
          <m:d>
            <m:dPr>
              <m:begChr m:val="("/>
              <m:endChr m:val=")"/>
              <m:sepChr m:val=""/>
              <m:grow/>
            </m:dPr>
            <m:e>
              <m:sSub>
                <m:e>
                  <m:r>
                    <m:t>p</m:t>
                  </m:r>
                </m:e>
                <m:sub>
                  <m:r>
                    <m:rPr>
                      <m:sty m:val="p"/>
                    </m:rPr>
                    <m:t>G</m:t>
                  </m:r>
                </m:sub>
              </m:sSub>
            </m:e>
          </m:d>
          <m:r>
            <m:rPr>
              <m:sty m:val="p"/>
            </m:rPr>
            <m:t>=</m:t>
          </m:r>
          <m:r>
            <m:rPr>
              <m:sty m:val="p"/>
            </m:rPr>
            <m:t>−</m:t>
          </m:r>
          <m:r>
            <m:rPr>
              <m:sty m:val="p"/>
            </m:rPr>
            <m:t>ln</m:t>
          </m:r>
          <m:d>
            <m:dPr>
              <m:begChr m:val="("/>
              <m:endChr m:val=")"/>
              <m:sepChr m:val=""/>
              <m:grow/>
            </m:dPr>
            <m:e>
              <m:r>
                <m:t>4</m:t>
              </m:r>
            </m:e>
          </m:d>
          <m:r>
            <m:rPr>
              <m:sty m:val="p"/>
            </m:rPr>
            <m:t>+</m:t>
          </m:r>
          <m:r>
            <m:rPr>
              <m:sty m:val="p"/>
            </m:rPr>
            <m:t>K</m:t>
          </m:r>
          <m:r>
            <m:rPr>
              <m:sty m:val="p"/>
            </m:rPr>
            <m:t>L</m:t>
          </m:r>
          <m:d>
            <m:dPr>
              <m:begChr m:val="("/>
              <m:endChr m:val=")"/>
              <m:sepChr m:val=""/>
              <m:grow/>
            </m:dPr>
            <m:e>
              <m:sSub>
                <m:e>
                  <m:r>
                    <m:t>p</m:t>
                  </m:r>
                </m:e>
                <m:sub>
                  <m:r>
                    <m:rPr>
                      <m:nor/>
                      <m:sty m:val="p"/>
                    </m:rPr>
                    <m:t> data </m:t>
                  </m:r>
                </m:sub>
              </m:sSub>
              <m:r>
                <m:rPr>
                  <m:sty m:val="p"/>
                </m:rPr>
                <m:t>∥</m:t>
              </m:r>
              <m:f>
                <m:fPr>
                  <m:type m:val="bar"/>
                </m:fPr>
                <m:num>
                  <m:sSub>
                    <m:e>
                      <m:r>
                        <m:t>p</m:t>
                      </m:r>
                    </m:e>
                    <m:sub>
                      <m:r>
                        <m:rPr>
                          <m:nor/>
                          <m:sty m:val="p"/>
                        </m:rPr>
                        <m:t> data </m:t>
                      </m:r>
                    </m:sub>
                  </m:sSub>
                  <m:r>
                    <m:rPr>
                      <m:sty m:val="p"/>
                    </m:rPr>
                    <m:t>+</m:t>
                  </m:r>
                  <m:sSub>
                    <m:e>
                      <m:r>
                        <m:t>p</m:t>
                      </m:r>
                    </m:e>
                    <m:sub>
                      <m:r>
                        <m:rPr>
                          <m:sty m:val="p"/>
                        </m:rPr>
                        <m:t>G</m:t>
                      </m:r>
                    </m:sub>
                  </m:sSub>
                </m:num>
                <m:den>
                  <m:r>
                    <m:t>2</m:t>
                  </m:r>
                </m:den>
              </m:f>
            </m:e>
          </m:d>
          <m:r>
            <m:rPr>
              <m:sty m:val="p"/>
            </m:rPr>
            <m:t>+</m:t>
          </m:r>
          <m:r>
            <m:rPr>
              <m:sty m:val="p"/>
            </m:rPr>
            <m:t>K</m:t>
          </m:r>
          <m:r>
            <m:rPr>
              <m:sty m:val="p"/>
            </m:rPr>
            <m:t>L</m:t>
          </m:r>
          <m:d>
            <m:dPr>
              <m:begChr m:val="("/>
              <m:endChr m:val=")"/>
              <m:sepChr m:val=""/>
              <m:grow/>
            </m:dPr>
            <m:e>
              <m:sSub>
                <m:e>
                  <m:r>
                    <m:t>p</m:t>
                  </m:r>
                </m:e>
                <m:sub>
                  <m:r>
                    <m:rPr>
                      <m:sty m:val="p"/>
                    </m:rPr>
                    <m:t>G</m:t>
                  </m:r>
                </m:sub>
              </m:sSub>
              <m:r>
                <m:rPr>
                  <m:sty m:val="p"/>
                </m:rPr>
                <m:t>∥</m:t>
              </m:r>
              <m:f>
                <m:fPr>
                  <m:type m:val="bar"/>
                </m:fPr>
                <m:num>
                  <m:sSub>
                    <m:e>
                      <m:r>
                        <m:t>p</m:t>
                      </m:r>
                    </m:e>
                    <m:sub>
                      <m:r>
                        <m:rPr>
                          <m:nor/>
                          <m:sty m:val="p"/>
                        </m:rPr>
                        <m:t> data </m:t>
                      </m:r>
                    </m:sub>
                  </m:sSub>
                  <m:r>
                    <m:rPr>
                      <m:sty m:val="p"/>
                    </m:rPr>
                    <m:t>+</m:t>
                  </m:r>
                  <m:sSub>
                    <m:e>
                      <m:r>
                        <m:t>p</m:t>
                      </m:r>
                    </m:e>
                    <m:sub>
                      <m:r>
                        <m:rPr>
                          <m:sty m:val="p"/>
                        </m:rPr>
                        <m:t>G</m:t>
                      </m:r>
                    </m:sub>
                  </m:sSub>
                </m:num>
                <m:den>
                  <m:r>
                    <m:t>2</m:t>
                  </m:r>
                </m:den>
              </m:f>
            </m:e>
          </m:d>
          <m:r>
            <m:t>  </m:t>
          </m:r>
          <m:r>
            <m:rPr>
              <m:nor/>
              <m:sty m:val="p"/>
            </m:rPr>
            <m:t>(17.17)</m:t>
          </m:r>
        </m:oMath>
      </m:oMathPara>
    </w:p>
    <w:p>
      <w:pPr>
        <w:pStyle w:val="FirstParagraph"/>
      </w:pPr>
      <w:r>
        <w:rPr>
          <w:rFonts w:hint="eastAsia"/>
        </w:rPr>
        <w:t xml:space="preserve">其中，Kullback</w:t>
      </w:r>
      <w:r>
        <w:t xml:space="preserve"> - Leibler </w:t>
      </w:r>
      <w:r>
        <w:rPr>
          <w:rFonts w:hint="eastAsia"/>
        </w:rPr>
        <w:t xml:space="preserve">散度</w:t>
      </w:r>
      <w:r>
        <w:t xml:space="preserve"> </w:t>
      </w:r>
      <m:oMath>
        <m:r>
          <m:rPr>
            <m:sty m:val="p"/>
          </m:rPr>
          <m:t>K</m:t>
        </m:r>
        <m:r>
          <m:rPr>
            <m:sty m:val="p"/>
          </m:rPr>
          <m:t>L</m:t>
        </m:r>
        <m:d>
          <m:dPr>
            <m:begChr m:val="("/>
            <m:endChr m:val=")"/>
            <m:sepChr m:val=""/>
            <m:grow/>
          </m:dPr>
          <m:e>
            <m:r>
              <m:t>p</m:t>
            </m:r>
            <m:r>
              <m:rPr>
                <m:sty m:val="p"/>
              </m:rPr>
              <m:t>∥</m:t>
            </m:r>
            <m:r>
              <m:t>q</m:t>
            </m:r>
          </m:e>
        </m:d>
      </m:oMath>
      <w:r>
        <w:t xml:space="preserve"> </w:t>
      </w:r>
      <w:r>
        <w:rPr>
          <w:rFonts w:hint="eastAsia"/>
        </w:rPr>
        <w:t xml:space="preserve">由式</w:t>
      </w:r>
      <w:r>
        <w:t xml:space="preserve"> (2.100) </w:t>
      </w:r>
      <w:r>
        <w:rPr>
          <w:rFonts w:hint="eastAsia"/>
        </w:rPr>
        <w:t xml:space="preserve">定义。最后，利用性质</w:t>
      </w:r>
      <w:r>
        <w:t xml:space="preserve"> </w:t>
      </w:r>
      <m:oMath>
        <m:r>
          <m:rPr>
            <m:sty m:val="p"/>
          </m:rPr>
          <m:t>KL</m:t>
        </m:r>
        <m:d>
          <m:dPr>
            <m:begChr m:val="("/>
            <m:endChr m:val=")"/>
            <m:sepChr m:val=""/>
            <m:grow/>
          </m:dPr>
          <m:e>
            <m:r>
              <m:t>p</m:t>
            </m:r>
            <m:r>
              <m:rPr>
                <m:sty m:val="p"/>
              </m:rPr>
              <m:t>∥</m:t>
            </m:r>
            <m:r>
              <m:t>q</m:t>
            </m:r>
          </m:e>
        </m:d>
        <m:r>
          <m:rPr>
            <m:sty m:val="p"/>
          </m:rPr>
          <m:t>≥</m:t>
        </m:r>
        <m:r>
          <m:t>0</m:t>
        </m:r>
      </m:oMath>
      <w:r>
        <w:t xml:space="preserve"> </w:t>
      </w:r>
      <w:r>
        <w:rPr>
          <w:rFonts w:hint="eastAsia"/>
        </w:rPr>
        <w:t xml:space="preserve">(当且仅当对于所有</w:t>
      </w:r>
      <w:r>
        <w:t xml:space="preserve"> </w:t>
      </w:r>
      <m:oMath>
        <m:r>
          <m:rPr>
            <m:sty m:val="b"/>
          </m:rPr>
          <m:t>x</m:t>
        </m:r>
      </m:oMath>
      <w:r>
        <w:t xml:space="preserve"> </w:t>
      </w:r>
      <w:r>
        <w:rPr>
          <w:rFonts w:hint="eastAsia"/>
        </w:rPr>
        <w:t xml:space="preserve">都有</w:t>
      </w:r>
      <w:r>
        <w:t xml:space="preserve"> </w:t>
      </w:r>
      <m:oMath>
        <m:r>
          <m:t>p</m:t>
        </m:r>
        <m:d>
          <m:dPr>
            <m:begChr m:val="("/>
            <m:endChr m:val=")"/>
            <m:sepChr m:val=""/>
            <m:grow/>
          </m:dPr>
          <m:e>
            <m:r>
              <m:rPr>
                <m:sty m:val="b"/>
              </m:rPr>
              <m:t>x</m:t>
            </m:r>
          </m:e>
        </m:d>
        <m:r>
          <m:rPr>
            <m:sty m:val="p"/>
          </m:rPr>
          <m:t>=</m:t>
        </m:r>
        <m:r>
          <m:t>q</m:t>
        </m:r>
        <m:d>
          <m:dPr>
            <m:begChr m:val="("/>
            <m:endChr m:val=")"/>
            <m:sepChr m:val=""/>
            <m:grow/>
          </m:dPr>
          <m:e>
            <m:r>
              <m:rPr>
                <m:sty m:val="b"/>
              </m:rPr>
              <m:t>x</m:t>
            </m:r>
          </m:e>
        </m:d>
      </m:oMath>
      <w:r>
        <w:t xml:space="preserve"> </w:t>
      </w:r>
      <w:r>
        <w:rPr>
          <w:rFonts w:hint="eastAsia"/>
        </w:rPr>
        <w:t xml:space="preserve">时等号成立)，证明当</w:t>
      </w:r>
      <w:r>
        <w:t xml:space="preserve"> </w:t>
      </w:r>
      <m:oMath>
        <m:sSub>
          <m:e>
            <m:r>
              <m:t>p</m:t>
            </m:r>
          </m:e>
          <m:sub>
            <m:r>
              <m:rPr>
                <m:sty m:val="p"/>
              </m:rPr>
              <m:t>G</m:t>
            </m:r>
          </m:sub>
        </m:sSub>
        <m:d>
          <m:dPr>
            <m:begChr m:val="("/>
            <m:endChr m:val=")"/>
            <m:sepChr m:val=""/>
            <m:grow/>
          </m:dPr>
          <m:e>
            <m:r>
              <m:rPr>
                <m:sty m:val="b"/>
              </m:rPr>
              <m:t>x</m:t>
            </m:r>
          </m:e>
        </m:d>
        <m:r>
          <m:rPr>
            <m:sty m:val="p"/>
          </m:rPr>
          <m:t>=</m:t>
        </m:r>
        <m:sSub>
          <m:e>
            <m:r>
              <m:t>p</m:t>
            </m:r>
          </m:e>
          <m:sub>
            <m:r>
              <m:rPr>
                <m:nor/>
                <m:sty m:val="p"/>
              </m:rPr>
              <m:t> data </m:t>
            </m:r>
          </m:sub>
        </m:sSub>
        <m:d>
          <m:dPr>
            <m:begChr m:val="("/>
            <m:endChr m:val=")"/>
            <m:sepChr m:val=""/>
            <m:grow/>
          </m:dPr>
          <m:e>
            <m:r>
              <m:rPr>
                <m:sty m:val="b"/>
              </m:rPr>
              <m:t>x</m:t>
            </m:r>
          </m:e>
        </m:d>
      </m:oMath>
      <w:r>
        <w:t xml:space="preserve"> </w:t>
      </w:r>
      <w:r>
        <w:rPr>
          <w:rFonts w:hint="eastAsia"/>
        </w:rPr>
        <w:t xml:space="preserve">时，</w:t>
      </w:r>
      <w:r>
        <w:t xml:space="preserve"> </w:t>
      </w:r>
      <m:oMath>
        <m:r>
          <m:t>C</m:t>
        </m:r>
        <m:d>
          <m:dPr>
            <m:begChr m:val="("/>
            <m:endChr m:val=")"/>
            <m:sepChr m:val=""/>
            <m:grow/>
          </m:dPr>
          <m:e>
            <m:sSub>
              <m:e>
                <m:r>
                  <m:t>p</m:t>
                </m:r>
              </m:e>
              <m:sub>
                <m:r>
                  <m:rPr>
                    <m:sty m:val="p"/>
                  </m:rPr>
                  <m:t>G</m:t>
                </m:r>
              </m:sub>
            </m:sSub>
          </m:e>
        </m:d>
      </m:oMath>
      <w:r>
        <w:t xml:space="preserve"> </w:t>
      </w:r>
      <w:r>
        <w:rPr>
          <w:rFonts w:hint="eastAsia"/>
        </w:rPr>
        <w:t xml:space="preserve">取得最小值。注意，式</w:t>
      </w:r>
      <w:r>
        <w:t xml:space="preserve"> (17.17) </w:t>
      </w:r>
      <w:r>
        <w:rPr>
          <w:rFonts w:hint="eastAsia"/>
        </w:rPr>
        <w:t xml:space="preserve">中的两个</w:t>
      </w:r>
      <w:r>
        <w:t xml:space="preserve"> Kullback - Leibler </w:t>
      </w:r>
      <w:r>
        <w:rPr>
          <w:rFonts w:hint="eastAsia"/>
        </w:rPr>
        <w:t xml:space="preserve">散度项之和被称为</w:t>
      </w:r>
      <w:r>
        <w:t xml:space="preserve"> </w:t>
      </w:r>
      <m:oMath>
        <m:sSub>
          <m:e>
            <m:r>
              <m:t>p</m:t>
            </m:r>
          </m:e>
          <m:sub>
            <m:r>
              <m:rPr>
                <m:nor/>
                <m:sty m:val="p"/>
              </m:rPr>
              <m:t> data </m:t>
            </m:r>
          </m:sub>
        </m:sSub>
      </m:oMath>
      <w:r>
        <w:t xml:space="preserve"> </w:t>
      </w:r>
      <w:r>
        <w:rPr>
          <w:rFonts w:hint="eastAsia"/>
        </w:rPr>
        <w:t xml:space="preserve">和</w:t>
      </w:r>
      <w:r>
        <w:t xml:space="preserve"> </w:t>
      </w:r>
      <m:oMath>
        <m:sSub>
          <m:e>
            <m:r>
              <m:t>p</m:t>
            </m:r>
          </m:e>
          <m:sub>
            <m:r>
              <m:rPr>
                <m:sty m:val="p"/>
              </m:rPr>
              <m:t>G</m:t>
            </m:r>
          </m:sub>
        </m:sSub>
      </m:oMath>
      <w:r>
        <w:t xml:space="preserve"> </w:t>
      </w:r>
      <w:r>
        <w:rPr>
          <w:rFonts w:hint="eastAsia"/>
        </w:rPr>
        <w:t xml:space="preserve">之间的</w:t>
      </w:r>
      <w:r>
        <w:t xml:space="preserve"> Jensen - Shannon </w:t>
      </w:r>
      <w:r>
        <w:rPr>
          <w:rFonts w:hint="eastAsia"/>
        </w:rPr>
        <w:t xml:space="preserve">散度。与</w:t>
      </w:r>
      <w:r>
        <w:t xml:space="preserve"> Kullback - Leibler </w:t>
      </w:r>
      <w:r>
        <w:rPr>
          <w:rFonts w:hint="eastAsia"/>
        </w:rPr>
        <w:t xml:space="preserve">散度一样，这是一个非负量，当且仅当两个分布相等时其值为零，但与</w:t>
      </w:r>
      <w:r>
        <w:t xml:space="preserve"> KL </w:t>
      </w:r>
      <w:r>
        <w:rPr>
          <w:rFonts w:hint="eastAsia"/>
        </w:rPr>
        <w:t xml:space="preserve">散度不同的是，它关于两个分布是对称的。</w:t>
      </w:r>
    </w:p>
    <w:p>
      <w:r>
        <w:pict>
          <v:rect style="width:0;height:1.5pt" o:hralign="center" o:hrstd="t" o:hr="t"/>
        </w:pict>
      </w:r>
    </w:p>
    <w:p>
      <w:pPr>
        <w:pStyle w:val="FirstParagraph"/>
      </w:pPr>
      <w:r>
        <w:rPr>
          <w:rFonts w:hint="eastAsia"/>
        </w:rPr>
        <w:t xml:space="preserve">第</w:t>
      </w:r>
      <w:r>
        <w:t xml:space="preserve"> 2.5.5 </w:t>
      </w:r>
      <w:r>
        <w:rPr>
          <w:rFonts w:hint="eastAsia"/>
        </w:rPr>
        <w:t xml:space="preserve">节</w:t>
      </w:r>
    </w:p>
    <w:p>
      <w:r>
        <w:pict>
          <v:rect style="width:0;height:1.5pt" o:hralign="center" o:hrstd="t" o:hr="t"/>
        </w:pict>
      </w:r>
    </w:p>
    <w:p>
      <w:pPr>
        <w:pStyle w:val="FirstParagraph"/>
      </w:pPr>
      <w:r>
        <w:t xml:space="preserve">17.2</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在本练习中，我们探讨生成对抗网络(GAN)训练的对抗性质可能引发的问题。考虑一个定义在两个参数</w:t>
      </w:r>
      <w:r>
        <w:t xml:space="preserve"> </w:t>
      </w:r>
      <m:oMath>
        <m:r>
          <m:t>a</m:t>
        </m:r>
      </m:oMath>
      <w:r>
        <w:t xml:space="preserve"> </w:t>
      </w:r>
      <w:r>
        <w:rPr>
          <w:rFonts w:hint="eastAsia"/>
        </w:rPr>
        <w:t xml:space="preserve">和</w:t>
      </w:r>
      <w:r>
        <w:t xml:space="preserve"> </w:t>
      </w:r>
      <m:oMath>
        <m:r>
          <m:t>b</m:t>
        </m:r>
      </m:oMath>
      <w:r>
        <w:t xml:space="preserve"> </w:t>
      </w:r>
      <w:r>
        <w:rPr>
          <w:rFonts w:hint="eastAsia"/>
        </w:rPr>
        <w:t xml:space="preserve">上的代价函数</w:t>
      </w:r>
      <w:r>
        <w:t xml:space="preserve"> </w:t>
      </w:r>
      <m:oMath>
        <m:r>
          <m:t>E</m:t>
        </m:r>
        <m:d>
          <m:dPr>
            <m:begChr m:val="("/>
            <m:endChr m:val=")"/>
            <m:sepChr m:val=""/>
            <m:grow/>
          </m:dPr>
          <m:e>
            <m:r>
              <m:t>a</m:t>
            </m:r>
            <m:r>
              <m:rPr>
                <m:sty m:val="p"/>
              </m:rPr>
              <m:t>,</m:t>
            </m:r>
            <m:r>
              <m:t>b</m:t>
            </m:r>
          </m:e>
        </m:d>
        <m:r>
          <m:rPr>
            <m:sty m:val="p"/>
          </m:rPr>
          <m:t>=</m:t>
        </m:r>
        <m:r>
          <m:t>a</m:t>
        </m:r>
        <m:r>
          <m:t>b</m:t>
        </m:r>
      </m:oMath>
      <w:r>
        <w:t xml:space="preserve"> </w:t>
      </w:r>
      <w:r>
        <w:rPr>
          <w:rFonts w:hint="eastAsia"/>
        </w:rPr>
        <w:t xml:space="preserve">，分别类似于生成网络和判别网络的参数。证明点</w:t>
      </w:r>
      <w:r>
        <w:t xml:space="preserve"> </w:t>
      </w:r>
      <m:oMath>
        <m:r>
          <m:t>a</m:t>
        </m:r>
        <m:r>
          <m:rPr>
            <m:sty m:val="p"/>
          </m:rPr>
          <m:t>=</m:t>
        </m:r>
        <m:r>
          <m:t>0</m:t>
        </m:r>
        <m:r>
          <m:rPr>
            <m:sty m:val="p"/>
          </m:rPr>
          <m:t>,</m:t>
        </m:r>
        <m:r>
          <m:t>b</m:t>
        </m:r>
        <m:r>
          <m:rPr>
            <m:sty m:val="p"/>
          </m:rPr>
          <m:t>=</m:t>
        </m:r>
        <m:r>
          <m:t>0</m:t>
        </m:r>
      </m:oMath>
      <w:r>
        <w:t xml:space="preserve"> </w:t>
      </w:r>
      <w:r>
        <w:rPr>
          <w:rFonts w:hint="eastAsia"/>
        </w:rPr>
        <w:t xml:space="preserve">是代价函数的一个驻点。通过考虑沿直线</w:t>
      </w:r>
      <w:r>
        <w:t xml:space="preserve"> </w:t>
      </w:r>
      <m:oMath>
        <m:r>
          <m:t>b</m:t>
        </m:r>
        <m:r>
          <m:rPr>
            <m:sty m:val="p"/>
          </m:rPr>
          <m:t>=</m:t>
        </m:r>
        <m:r>
          <m:t>a</m:t>
        </m:r>
      </m:oMath>
      <w:r>
        <w:t xml:space="preserve"> </w:t>
      </w:r>
      <w:r>
        <w:rPr>
          <w:rFonts w:hint="eastAsia"/>
        </w:rPr>
        <w:t xml:space="preserve">和</w:t>
      </w:r>
      <w:r>
        <w:t xml:space="preserve"> </w:t>
      </w:r>
      <m:oMath>
        <m:r>
          <m:t>b</m:t>
        </m:r>
        <m:r>
          <m:rPr>
            <m:sty m:val="p"/>
          </m:rPr>
          <m:t>=</m:t>
        </m:r>
        <m:r>
          <m:rPr>
            <m:sty m:val="p"/>
          </m:rPr>
          <m:t>−</m:t>
        </m:r>
        <m:r>
          <m:t>a</m:t>
        </m:r>
      </m:oMath>
      <w:r>
        <w:t xml:space="preserve"> </w:t>
      </w:r>
      <w:r>
        <w:rPr>
          <w:rFonts w:hint="eastAsia"/>
        </w:rPr>
        <w:t xml:space="preserve">的二阶导数，证明点</w:t>
      </w:r>
      <w:r>
        <w:t xml:space="preserve"> </w:t>
      </w:r>
      <m:oMath>
        <m:r>
          <m:t>a</m:t>
        </m:r>
        <m:r>
          <m:rPr>
            <m:sty m:val="p"/>
          </m:rPr>
          <m:t>=</m:t>
        </m:r>
        <m:r>
          <m:t>0</m:t>
        </m:r>
        <m:r>
          <m:rPr>
            <m:sty m:val="p"/>
          </m:rPr>
          <m:t>,</m:t>
        </m:r>
        <m:r>
          <m:t>b</m:t>
        </m:r>
        <m:r>
          <m:rPr>
            <m:sty m:val="p"/>
          </m:rPr>
          <m:t>=</m:t>
        </m:r>
        <m:r>
          <m:t>0</m:t>
        </m:r>
      </m:oMath>
      <w:r>
        <w:t xml:space="preserve"> </w:t>
      </w:r>
      <w:r>
        <w:rPr>
          <w:rFonts w:hint="eastAsia"/>
        </w:rPr>
        <w:t xml:space="preserve">是一个鞍点。现在假设我们通过采取无穷小的步骤来优化这个误差函数，使得变量成为由连续时间梯度下降定义的连续时间</w:t>
      </w:r>
      <w:r>
        <w:t xml:space="preserve"> </w:t>
      </w:r>
      <m:oMath>
        <m:r>
          <m:t>a</m:t>
        </m:r>
        <m:d>
          <m:dPr>
            <m:begChr m:val="("/>
            <m:endChr m:val=")"/>
            <m:sepChr m:val=""/>
            <m:grow/>
          </m:dPr>
          <m:e>
            <m:r>
              <m:t>t</m:t>
            </m:r>
          </m:e>
        </m:d>
        <m:r>
          <m:rPr>
            <m:sty m:val="p"/>
          </m:rPr>
          <m:t>,</m:t>
        </m:r>
        <m:r>
          <m:t>b</m:t>
        </m:r>
        <m:d>
          <m:dPr>
            <m:begChr m:val="("/>
            <m:endChr m:val=")"/>
            <m:sepChr m:val=""/>
            <m:grow/>
          </m:dPr>
          <m:e>
            <m:r>
              <m:t>t</m:t>
            </m:r>
          </m:e>
        </m:d>
      </m:oMath>
      <w:r>
        <w:t xml:space="preserve"> </w:t>
      </w:r>
      <w:r>
        <w:rPr>
          <w:rFonts w:hint="eastAsia"/>
        </w:rPr>
        <w:t xml:space="preserve">的函数，其中生成网络的参数</w:t>
      </w:r>
      <w:r>
        <w:t xml:space="preserve"> </w:t>
      </w:r>
      <m:oMath>
        <m:r>
          <m:t>a</m:t>
        </m:r>
        <m:d>
          <m:dPr>
            <m:begChr m:val="("/>
            <m:endChr m:val=")"/>
            <m:sepChr m:val=""/>
            <m:grow/>
          </m:dPr>
          <m:e>
            <m:r>
              <m:t>t</m:t>
            </m:r>
          </m:e>
        </m:d>
      </m:oMath>
      <w:r>
        <w:t xml:space="preserve"> </w:t>
      </w:r>
      <w:r>
        <w:rPr>
          <w:rFonts w:hint="eastAsia"/>
        </w:rPr>
        <w:t xml:space="preserve">被更新以增大</w:t>
      </w:r>
      <w:r>
        <w:t xml:space="preserve"> </w:t>
      </w:r>
      <m:oMath>
        <m:r>
          <m:t>E</m:t>
        </m:r>
        <m:d>
          <m:dPr>
            <m:begChr m:val="("/>
            <m:endChr m:val=")"/>
            <m:sepChr m:val=""/>
            <m:grow/>
          </m:dPr>
          <m:e>
            <m:r>
              <m:t>a</m:t>
            </m:r>
            <m:r>
              <m:rPr>
                <m:sty m:val="p"/>
              </m:rPr>
              <m:t>,</m:t>
            </m:r>
            <m:r>
              <m:t>b</m:t>
            </m:r>
          </m:e>
        </m:d>
      </m:oMath>
      <w:r>
        <w:t xml:space="preserve"> </w:t>
      </w:r>
      <w:r>
        <w:rPr>
          <w:rFonts w:hint="eastAsia"/>
        </w:rPr>
        <w:t xml:space="preserve">，而参数</w:t>
      </w:r>
      <w:r>
        <w:t xml:space="preserve"> </w:t>
      </w:r>
      <m:oMath>
        <m:r>
          <m:t>b</m:t>
        </m:r>
        <m:d>
          <m:dPr>
            <m:begChr m:val="("/>
            <m:endChr m:val=")"/>
            <m:sepChr m:val=""/>
            <m:grow/>
          </m:dPr>
          <m:e>
            <m:r>
              <m:t>t</m:t>
            </m:r>
          </m:e>
        </m:d>
      </m:oMath>
      <w:r>
        <w:t xml:space="preserve"> </w:t>
      </w:r>
      <w:r>
        <w:rPr>
          <w:rFonts w:hint="eastAsia"/>
        </w:rPr>
        <w:t xml:space="preserve">被更新以减小</w:t>
      </w:r>
      <w:r>
        <w:t xml:space="preserve"> </w:t>
      </w:r>
      <m:oMath>
        <m:r>
          <m:t>E</m:t>
        </m:r>
        <m:d>
          <m:dPr>
            <m:begChr m:val="("/>
            <m:endChr m:val=")"/>
            <m:sepChr m:val=""/>
            <m:grow/>
          </m:dPr>
          <m:e>
            <m:r>
              <m:t>a</m:t>
            </m:r>
            <m:r>
              <m:rPr>
                <m:sty m:val="p"/>
              </m:rPr>
              <m:t>,</m:t>
            </m:r>
            <m:r>
              <m:t>b</m:t>
            </m:r>
          </m:e>
        </m:d>
      </m:oMath>
      <w:r>
        <w:t xml:space="preserve"> </w:t>
      </w:r>
      <w:r>
        <w:rPr>
          <w:rFonts w:hint="eastAsia"/>
        </w:rPr>
        <w:t xml:space="preserve">。证明参数的演化由以下方程控制</w:t>
      </w:r>
    </w:p>
    <w:p>
      <w:pPr>
        <w:pStyle w:val="a0"/>
      </w:pPr>
      <m:oMathPara>
        <m:oMathParaPr>
          <m:jc m:val="center"/>
        </m:oMathParaPr>
        <m:oMath>
          <m:f>
            <m:fPr>
              <m:type m:val="bar"/>
            </m:fPr>
            <m:num>
              <m:r>
                <m:rPr>
                  <m:sty m:val="p"/>
                </m:rPr>
                <m:t>d</m:t>
              </m:r>
              <m:r>
                <m:t>a</m:t>
              </m:r>
            </m:num>
            <m:den>
              <m:r>
                <m:rPr>
                  <m:sty m:val="p"/>
                </m:rPr>
                <m:t> </m:t>
              </m:r>
              <m:r>
                <m:rPr>
                  <m:sty m:val="p"/>
                </m:rPr>
                <m:t>d</m:t>
              </m:r>
              <m:r>
                <m:t>t</m:t>
              </m:r>
            </m:den>
          </m:f>
          <m:r>
            <m:rPr>
              <m:sty m:val="p"/>
            </m:rPr>
            <m:t>=</m:t>
          </m:r>
          <m:r>
            <m:t>η</m:t>
          </m:r>
          <m:f>
            <m:fPr>
              <m:type m:val="bar"/>
            </m:fPr>
            <m:num>
              <m:r>
                <m:rPr>
                  <m:sty m:val="p"/>
                </m:rPr>
                <m:t>∂</m:t>
              </m:r>
              <m:r>
                <m:t>E</m:t>
              </m:r>
            </m:num>
            <m:den>
              <m:r>
                <m:rPr>
                  <m:sty m:val="p"/>
                </m:rPr>
                <m:t>∂</m:t>
              </m:r>
              <m:r>
                <m:t>a</m:t>
              </m:r>
            </m:den>
          </m:f>
          <m:r>
            <m:rPr>
              <m:sty m:val="p"/>
            </m:rPr>
            <m:t>,</m:t>
          </m:r>
          <m:r>
            <m:t> </m:t>
          </m:r>
          <m:f>
            <m:fPr>
              <m:type m:val="bar"/>
            </m:fPr>
            <m:num>
              <m:r>
                <m:rPr>
                  <m:sty m:val="p"/>
                </m:rPr>
                <m:t>d</m:t>
              </m:r>
              <m:r>
                <m:t>b</m:t>
              </m:r>
            </m:num>
            <m:den>
              <m:r>
                <m:rPr>
                  <m:sty m:val="p"/>
                </m:rPr>
                <m:t> </m:t>
              </m:r>
              <m:r>
                <m:rPr>
                  <m:sty m:val="p"/>
                </m:rPr>
                <m:t>d</m:t>
              </m:r>
              <m:r>
                <m:t>t</m:t>
              </m:r>
            </m:den>
          </m:f>
          <m:r>
            <m:rPr>
              <m:sty m:val="p"/>
            </m:rPr>
            <m:t>=</m:t>
          </m:r>
          <m:r>
            <m:rPr>
              <m:sty m:val="p"/>
            </m:rPr>
            <m:t>−</m:t>
          </m:r>
          <m:r>
            <m:t>η</m:t>
          </m:r>
          <m:f>
            <m:fPr>
              <m:type m:val="bar"/>
            </m:fPr>
            <m:num>
              <m:r>
                <m:rPr>
                  <m:sty m:val="p"/>
                </m:rPr>
                <m:t>∂</m:t>
              </m:r>
              <m:r>
                <m:t>E</m:t>
              </m:r>
            </m:num>
            <m:den>
              <m:r>
                <m:rPr>
                  <m:sty m:val="p"/>
                </m:rPr>
                <m:t>∂</m:t>
              </m:r>
              <m:r>
                <m:t>b</m:t>
              </m:r>
            </m:den>
          </m:f>
          <m:r>
            <m:rPr>
              <m:sty m:val="p"/>
            </m:rPr>
            <m:t>.</m:t>
          </m:r>
          <m:r>
            <m:t>  </m:t>
          </m:r>
          <m:r>
            <m:rPr>
              <m:nor/>
              <m:sty m:val="p"/>
            </m:rPr>
            <m:t>(17.18)</m:t>
          </m:r>
        </m:oMath>
      </m:oMathPara>
    </w:p>
    <w:p>
      <w:pPr>
        <w:pStyle w:val="FirstParagraph"/>
      </w:pPr>
      <w:r>
        <w:rPr>
          <w:rFonts w:hint="eastAsia"/>
        </w:rPr>
        <w:t xml:space="preserve">因此，证明</w:t>
      </w:r>
      <w:r>
        <w:t xml:space="preserve"> </w:t>
      </w:r>
      <m:oMath>
        <m:r>
          <m:t>a</m:t>
        </m:r>
        <m:d>
          <m:dPr>
            <m:begChr m:val="("/>
            <m:endChr m:val=")"/>
            <m:sepChr m:val=""/>
            <m:grow/>
          </m:dPr>
          <m:e>
            <m:r>
              <m:t>t</m:t>
            </m:r>
          </m:e>
        </m:d>
      </m:oMath>
      <w:r>
        <w:t xml:space="preserve"> </w:t>
      </w:r>
      <w:r>
        <w:rPr>
          <w:rFonts w:hint="eastAsia"/>
        </w:rPr>
        <w:t xml:space="preserve">满足二阶微分方程</w:t>
      </w:r>
    </w:p>
    <w:p>
      <w:pPr>
        <w:pStyle w:val="a0"/>
      </w:pPr>
      <m:oMathPara>
        <m:oMathParaPr>
          <m:jc m:val="center"/>
        </m:oMathParaPr>
        <m:oMath>
          <m:f>
            <m:fPr>
              <m:type m:val="bar"/>
            </m:fPr>
            <m:num>
              <m:sSup>
                <m:e>
                  <m:r>
                    <m:rPr>
                      <m:sty m:val="p"/>
                    </m:rPr>
                    <m:t>d</m:t>
                  </m:r>
                </m:e>
                <m:sup>
                  <m:r>
                    <m:t>2</m:t>
                  </m:r>
                </m:sup>
              </m:sSup>
              <m:r>
                <m:t>a</m:t>
              </m:r>
            </m:num>
            <m:den>
              <m:r>
                <m:rPr>
                  <m:sty m:val="p"/>
                </m:rPr>
                <m:t> </m:t>
              </m:r>
              <m:r>
                <m:rPr>
                  <m:sty m:val="p"/>
                </m:rPr>
                <m:t>d</m:t>
              </m:r>
              <m:sSup>
                <m:e>
                  <m:r>
                    <m:t>t</m:t>
                  </m:r>
                </m:e>
                <m:sup>
                  <m:r>
                    <m:t>2</m:t>
                  </m:r>
                </m:sup>
              </m:sSup>
            </m:den>
          </m:f>
          <m:r>
            <m:rPr>
              <m:sty m:val="p"/>
            </m:rPr>
            <m:t>=</m:t>
          </m:r>
          <m:r>
            <m:rPr>
              <m:sty m:val="p"/>
            </m:rPr>
            <m:t>−</m:t>
          </m:r>
          <m:sSup>
            <m:e>
              <m:r>
                <m:t>η</m:t>
              </m:r>
            </m:e>
            <m:sup>
              <m:r>
                <m:t>2</m:t>
              </m:r>
            </m:sup>
          </m:sSup>
          <m:r>
            <m:t>a</m:t>
          </m:r>
          <m:d>
            <m:dPr>
              <m:begChr m:val="("/>
              <m:endChr m:val=")"/>
              <m:sepChr m:val=""/>
              <m:grow/>
            </m:dPr>
            <m:e>
              <m:r>
                <m:t>t</m:t>
              </m:r>
            </m:e>
          </m:d>
          <m:r>
            <m:rPr>
              <m:sty m:val="p"/>
            </m:rPr>
            <m:t>.</m:t>
          </m:r>
          <m:r>
            <m:t>  </m:t>
          </m:r>
          <m:r>
            <m:rPr>
              <m:nor/>
              <m:sty m:val="p"/>
            </m:rPr>
            <m:t>(17.19)</m:t>
          </m:r>
        </m:oMath>
      </m:oMathPara>
    </w:p>
    <w:p>
      <w:pPr>
        <w:pStyle w:val="FirstParagraph"/>
      </w:pPr>
      <w:r>
        <w:rPr>
          <w:rFonts w:hint="eastAsia"/>
        </w:rPr>
        <w:t xml:space="preserve">验证以下表达式是</w:t>
      </w:r>
      <w:r>
        <w:t xml:space="preserve"> (17.19) </w:t>
      </w:r>
      <w:r>
        <w:rPr>
          <w:rFonts w:hint="eastAsia"/>
        </w:rPr>
        <w:t xml:space="preserve">的一个解:</w:t>
      </w:r>
    </w:p>
    <w:p>
      <w:pPr>
        <w:pStyle w:val="a0"/>
      </w:pPr>
      <m:oMathPara>
        <m:oMathParaPr>
          <m:jc m:val="center"/>
        </m:oMathParaPr>
        <m:oMath>
          <m:r>
            <m:t>a</m:t>
          </m:r>
          <m:d>
            <m:dPr>
              <m:begChr m:val="("/>
              <m:endChr m:val=")"/>
              <m:sepChr m:val=""/>
              <m:grow/>
            </m:dPr>
            <m:e>
              <m:r>
                <m:t>t</m:t>
              </m:r>
            </m:e>
          </m:d>
          <m:r>
            <m:rPr>
              <m:sty m:val="p"/>
            </m:rPr>
            <m:t>=</m:t>
          </m:r>
          <m:r>
            <m:t>C</m:t>
          </m:r>
          <m:r>
            <m:rPr>
              <m:sty m:val="p"/>
            </m:rPr>
            <m:t>cos</m:t>
          </m:r>
          <m:d>
            <m:dPr>
              <m:begChr m:val="("/>
              <m:endChr m:val=")"/>
              <m:sepChr m:val=""/>
              <m:grow/>
            </m:dPr>
            <m:e>
              <m:r>
                <m:t>η</m:t>
              </m:r>
              <m:r>
                <m:t>t</m:t>
              </m:r>
            </m:e>
          </m:d>
          <m:r>
            <m:rPr>
              <m:sty m:val="p"/>
            </m:rPr>
            <m:t>+</m:t>
          </m:r>
          <m:r>
            <m:t>D</m:t>
          </m:r>
          <m:r>
            <m:rPr>
              <m:sty m:val="p"/>
            </m:rPr>
            <m:t>sin</m:t>
          </m:r>
          <m:d>
            <m:dPr>
              <m:begChr m:val="("/>
              <m:endChr m:val=")"/>
              <m:sepChr m:val=""/>
              <m:grow/>
            </m:dPr>
            <m:e>
              <m:r>
                <m:t>η</m:t>
              </m:r>
              <m:r>
                <m:t>t</m:t>
              </m:r>
            </m:e>
          </m:d>
          <m:r>
            <m:t>  </m:t>
          </m:r>
          <m:r>
            <m:rPr>
              <m:nor/>
              <m:sty m:val="p"/>
            </m:rPr>
            <m:t>(17.20)</m:t>
          </m:r>
        </m:oMath>
      </m:oMathPara>
    </w:p>
    <w:p>
      <w:pPr>
        <w:pStyle w:val="FirstParagraph"/>
      </w:pPr>
      <w:r>
        <w:rPr>
          <w:rFonts w:hint="eastAsia"/>
        </w:rPr>
        <w:t xml:space="preserve">其中</w:t>
      </w:r>
      <w:r>
        <w:t xml:space="preserve"> </w:t>
      </w:r>
      <m:oMath>
        <m:r>
          <m:t>C</m:t>
        </m:r>
      </m:oMath>
      <w:r>
        <w:t xml:space="preserve"> </w:t>
      </w:r>
      <w:r>
        <w:rPr>
          <w:rFonts w:hint="eastAsia"/>
        </w:rPr>
        <w:t xml:space="preserve">和</w:t>
      </w:r>
      <w:r>
        <w:t xml:space="preserve"> </w:t>
      </w:r>
      <m:oMath>
        <m:r>
          <m:t>D</m:t>
        </m:r>
      </m:oMath>
      <w:r>
        <w:t xml:space="preserve"> </w:t>
      </w:r>
      <w:r>
        <w:rPr>
          <w:rFonts w:hint="eastAsia"/>
        </w:rPr>
        <w:t xml:space="preserve">是任意常数。如果系统在</w:t>
      </w:r>
      <w:r>
        <w:t xml:space="preserve"> </w:t>
      </w:r>
      <m:oMath>
        <m:r>
          <m:t>t</m:t>
        </m:r>
        <m:r>
          <m:rPr>
            <m:sty m:val="p"/>
          </m:rPr>
          <m:t>=</m:t>
        </m:r>
        <m:r>
          <m:t>0</m:t>
        </m:r>
      </m:oMath>
      <w:r>
        <w:t xml:space="preserve"> </w:t>
      </w:r>
      <w:r>
        <w:rPr>
          <w:rFonts w:hint="eastAsia"/>
        </w:rPr>
        <w:t xml:space="preserve">时刻以值</w:t>
      </w:r>
      <w:r>
        <w:t xml:space="preserve"> </w:t>
      </w:r>
      <m:oMath>
        <m:r>
          <m:t>a</m:t>
        </m:r>
        <m:r>
          <m:rPr>
            <m:sty m:val="p"/>
          </m:rPr>
          <m:t>=</m:t>
        </m:r>
        <m:r>
          <m:t>1</m:t>
        </m:r>
        <m:r>
          <m:rPr>
            <m:sty m:val="p"/>
          </m:rPr>
          <m:t>,</m:t>
        </m:r>
        <m:r>
          <m:t>b</m:t>
        </m:r>
        <m:r>
          <m:rPr>
            <m:sty m:val="p"/>
          </m:rPr>
          <m:t>=</m:t>
        </m:r>
        <m:r>
          <m:t>0</m:t>
        </m:r>
      </m:oMath>
      <w:r>
        <w:t xml:space="preserve"> </w:t>
      </w:r>
      <w:r>
        <w:rPr>
          <w:rFonts w:hint="eastAsia"/>
        </w:rPr>
        <w:t xml:space="preserve">初始化，求出</w:t>
      </w:r>
      <w:r>
        <w:t xml:space="preserve"> </w:t>
      </w:r>
      <m:oMath>
        <m:r>
          <m:t>C</m:t>
        </m:r>
      </m:oMath>
      <w:r>
        <w:t xml:space="preserve"> </w:t>
      </w:r>
      <w:r>
        <w:rPr>
          <w:rFonts w:hint="eastAsia"/>
        </w:rPr>
        <w:t xml:space="preserve">和</w:t>
      </w:r>
      <w:r>
        <w:t xml:space="preserve"> </w:t>
      </w:r>
      <m:oMath>
        <m:r>
          <m:t>D</m:t>
        </m:r>
      </m:oMath>
      <w:r>
        <w:t xml:space="preserve"> </w:t>
      </w:r>
      <w:r>
        <w:rPr>
          <w:rFonts w:hint="eastAsia"/>
        </w:rPr>
        <w:t xml:space="preserve">的值，从而证明</w:t>
      </w:r>
      <w:r>
        <w:t xml:space="preserve"> </w:t>
      </w:r>
      <m:oMath>
        <m:r>
          <m:t>a</m:t>
        </m:r>
        <m:d>
          <m:dPr>
            <m:begChr m:val="("/>
            <m:endChr m:val=")"/>
            <m:sepChr m:val=""/>
            <m:grow/>
          </m:dPr>
          <m:e>
            <m:r>
              <m:t>t</m:t>
            </m:r>
          </m:e>
        </m:d>
      </m:oMath>
      <w:r>
        <w:t xml:space="preserve"> </w:t>
      </w:r>
      <w:r>
        <w:rPr>
          <w:rFonts w:hint="eastAsia"/>
        </w:rPr>
        <w:t xml:space="preserve">和</w:t>
      </w:r>
      <w:r>
        <w:t xml:space="preserve"> </w:t>
      </w:r>
      <m:oMath>
        <m:r>
          <m:t>b</m:t>
        </m:r>
        <m:d>
          <m:dPr>
            <m:begChr m:val="("/>
            <m:endChr m:val=")"/>
            <m:sepChr m:val=""/>
            <m:grow/>
          </m:dPr>
          <m:e>
            <m:r>
              <m:t>t</m:t>
            </m:r>
          </m:e>
        </m:d>
      </m:oMath>
      <w:r>
        <w:t xml:space="preserve"> </w:t>
      </w:r>
      <w:r>
        <w:rPr>
          <w:rFonts w:hint="eastAsia"/>
        </w:rPr>
        <w:t xml:space="preserve">的结果值在</w:t>
      </w:r>
      <w:r>
        <w:t xml:space="preserve"> </w:t>
      </w:r>
      <m:oMath>
        <m:r>
          <m:t>a</m:t>
        </m:r>
        <m:r>
          <m:rPr>
            <m:sty m:val="p"/>
          </m:rPr>
          <m:t>,</m:t>
        </m:r>
        <m:r>
          <m:t>b</m:t>
        </m:r>
      </m:oMath>
      <w:r>
        <w:t xml:space="preserve"> </w:t>
      </w:r>
      <w:r>
        <w:rPr>
          <w:rFonts w:hint="eastAsia"/>
        </w:rPr>
        <w:t xml:space="preserve">空间中描绘出一个以原点为中心、半径为</w:t>
      </w:r>
      <w:r>
        <w:t xml:space="preserve"> 1 </w:t>
      </w:r>
      <w:r>
        <w:rPr>
          <w:rFonts w:hint="eastAsia"/>
        </w:rPr>
        <w:t xml:space="preserve">的圆，并且因此它们永远不会收敛到鞍点。</w:t>
      </w:r>
    </w:p>
    <w:p>
      <w:pPr>
        <w:pStyle w:val="a0"/>
      </w:pPr>
      <w:r>
        <w:t xml:space="preserve">17.3 (*) </w:t>
      </w:r>
      <w:r>
        <w:rPr>
          <w:rFonts w:hint="eastAsia"/>
        </w:rPr>
        <w:t xml:space="preserve">考虑一个生成对抗网络(GAN)，其中训练集包含数量相等的猫和狗的图像，并且生成器网络已经学会生成高质量的狗的图像。证明当向判别器网络(经过训练以生成图像为真实图像的概率)呈现一张狗的图像时，其最优输出是</w:t>
      </w:r>
      <w:r>
        <w:t xml:space="preserve"> </w:t>
      </w:r>
      <m:oMath>
        <m:r>
          <m:t>1</m:t>
        </m:r>
        <m:r>
          <m:rPr>
            <m:sty m:val="p"/>
          </m:rPr>
          <m:t>/</m:t>
        </m:r>
        <m:r>
          <m:t>3</m:t>
        </m:r>
      </m:oMath>
      <w:r>
        <w:t xml:space="preserve"> </w:t>
      </w:r>
      <w:r>
        <w:t xml:space="preserve">。</w:t>
      </w:r>
    </w:p>
    <w:p>
      <w:pPr>
        <w:pStyle w:val="a0"/>
      </w:pPr>
      <w:r>
        <w:rPr>
          <w:rFonts w:hint="eastAsia"/>
        </w:rPr>
        <w:t xml:space="preserve">深度学习</w:t>
      </w:r>
    </w:p>
    <w:p>
      <w:pPr>
        <w:pStyle w:val="a0"/>
      </w:pPr>
      <w:r>
        <w:drawing>
          <wp:inline>
            <wp:extent cx="4389120" cy="4442148"/>
            <wp:effectExtent b="0" l="0" r="0" t="0"/>
            <wp:docPr descr="image" title="" id="1234" name="Picture"/>
            <a:graphic>
              <a:graphicData uri="http://schemas.openxmlformats.org/drawingml/2006/picture">
                <pic:pic>
                  <pic:nvPicPr>
                    <pic:cNvPr descr="images/0194e279-9b28-703a-88f4-c3ac21e2010d_566_473_348_1076_1089_0.jpg" id="1235" name="Picture"/>
                    <pic:cNvPicPr>
                      <a:picLocks noChangeArrowheads="1" noChangeAspect="1"/>
                    </pic:cNvPicPr>
                  </pic:nvPicPr>
                  <pic:blipFill>
                    <a:blip r:embed="rId1233"/>
                    <a:stretch>
                      <a:fillRect/>
                    </a:stretch>
                  </pic:blipFill>
                  <pic:spPr bwMode="auto">
                    <a:xfrm>
                      <a:off x="0" y="0"/>
                      <a:ext cx="4389120" cy="444214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bookmarkEnd w:id="1236"/>
    <w:bookmarkStart w:id="1237" w:name="第-17-章"/>
    <w:p>
      <w:pPr>
        <w:pStyle w:val="1"/>
      </w:pPr>
      <w:r>
        <w:rPr>
          <w:rFonts w:hint="eastAsia"/>
        </w:rPr>
        <w:t xml:space="preserve">第</w:t>
      </w:r>
      <w:r>
        <w:t xml:space="preserve"> 17 </w:t>
      </w:r>
      <w:r>
        <w:rPr>
          <w:rFonts w:hint="eastAsia"/>
        </w:rPr>
        <w:t xml:space="preserve">章</w:t>
      </w:r>
    </w:p>
    <w:p>
      <w:pPr>
        <w:pStyle w:val="FirstParagraph"/>
      </w:pPr>
      <w:r>
        <w:rPr>
          <w:rFonts w:hint="eastAsia"/>
        </w:rPr>
        <w:t xml:space="preserve">我们已经了解了生成对抗网络(GANs)如何通过使用深度神经网络来表示从潜在空间到数据空间的高度灵活且可学习的非线性变换，从而扩展线性潜在变量模型的框架。然而，似然函数通常要么难以处理，因为网络函数无法求逆，要么如果潜在空间的维度低于数据空间的维度，甚至可能无法定义。因此，在生成对抗网络中引入了第二个判别网络，以促进对抗训练。</w:t>
      </w:r>
    </w:p>
    <w:p>
      <w:r>
        <w:pict>
          <v:rect style="width:0;height:1.5pt" o:hralign="center" o:hrstd="t" o:hr="t"/>
        </w:pict>
      </w:r>
    </w:p>
    <w:p>
      <w:pPr>
        <w:pStyle w:val="FirstParagraph"/>
      </w:pPr>
      <w:r>
        <w:rPr>
          <w:rFonts w:hint="eastAsia"/>
        </w:rPr>
        <w:t xml:space="preserve">第</w:t>
      </w:r>
      <w:r>
        <w:t xml:space="preserve"> 16.4.4 </w:t>
      </w:r>
      <w:r>
        <w:rPr>
          <w:rFonts w:hint="eastAsia"/>
        </w:rPr>
        <w:t xml:space="preserve">节</w:t>
      </w:r>
    </w:p>
    <w:p>
      <w:r>
        <w:pict>
          <v:rect style="width:0;height:1.5pt" o:hralign="center" o:hrstd="t" o:hr="t"/>
        </w:pict>
      </w:r>
    </w:p>
    <w:p>
      <w:pPr>
        <w:pStyle w:val="FirstParagraph"/>
      </w:pPr>
      <w:r>
        <w:rPr>
          <w:rFonts w:hint="eastAsia"/>
        </w:rPr>
        <w:t xml:space="preserve">在这里，我们讨论训练非线性潜在变量模型的四种方法中的第二种，这种方法涉及限制神经网络模型的形式，使得似然函数可以精确计算，同时仍能确保从训练好的模型中采样很简单。假设我们定义一个关于潜在变量</w:t>
      </w:r>
      <w:r>
        <w:t xml:space="preserve"> </w:t>
      </w:r>
      <m:oMath>
        <m:r>
          <m:rPr>
            <m:sty m:val="b"/>
          </m:rPr>
          <m:t>z</m:t>
        </m:r>
      </m:oMath>
      <w:r>
        <w:t xml:space="preserve"> </w:t>
      </w:r>
      <w:r>
        <w:rPr>
          <w:rFonts w:hint="eastAsia"/>
        </w:rPr>
        <w:t xml:space="preserve">的分布</w:t>
      </w:r>
      <w:r>
        <w:t xml:space="preserve"> </w:t>
      </w:r>
      <m:oMath>
        <m:sSub>
          <m:e>
            <m:r>
              <m:t>p</m:t>
            </m:r>
          </m:e>
          <m:sub>
            <m:r>
              <m:rPr>
                <m:sty m:val="b"/>
              </m:rPr>
              <m:t>z</m:t>
            </m:r>
          </m:sub>
        </m:sSub>
        <m:d>
          <m:dPr>
            <m:begChr m:val="("/>
            <m:endChr m:val=")"/>
            <m:sepChr m:val=""/>
            <m:grow/>
          </m:dPr>
          <m:e>
            <m:r>
              <m:rPr>
                <m:sty m:val="b"/>
              </m:rPr>
              <m:t>z</m:t>
            </m:r>
          </m:e>
        </m:d>
      </m:oMath>
      <w:r>
        <w:t xml:space="preserve"> </w:t>
      </w:r>
      <w:r>
        <w:rPr>
          <w:rFonts w:hint="eastAsia"/>
        </w:rPr>
        <w:t xml:space="preserve">(有时也称为基础分布)，以及一个由深度神经网络给出的非线性函数</w:t>
      </w:r>
      <w:r>
        <w:t xml:space="preserve"> </w:t>
      </w:r>
      <m:oMath>
        <m:r>
          <m:rPr>
            <m:sty m:val="b"/>
          </m:rPr>
          <m:t>x</m:t>
        </m:r>
        <m:r>
          <m:rPr>
            <m:sty m:val="p"/>
          </m:rPr>
          <m:t>=</m:t>
        </m:r>
        <m:r>
          <m:rPr>
            <m:sty m:val="b"/>
          </m:rPr>
          <m:t>f</m:t>
        </m:r>
        <m:d>
          <m:dPr>
            <m:begChr m:val="("/>
            <m:endChr m:val=")"/>
            <m:sepChr m:val=""/>
            <m:grow/>
          </m:dPr>
          <m:e>
            <m:r>
              <m:rPr>
                <m:sty m:val="b"/>
              </m:rPr>
              <m:t>z</m:t>
            </m:r>
            <m:r>
              <m:rPr>
                <m:sty m:val="p"/>
              </m:rPr>
              <m:t>,</m:t>
            </m:r>
            <m:r>
              <m:rPr>
                <m:sty m:val="b"/>
              </m:rPr>
              <m:t>w</m:t>
            </m:r>
          </m:e>
        </m:d>
      </m:oMath>
      <w:r>
        <w:t xml:space="preserve"> </w:t>
      </w:r>
      <w:r>
        <w:rPr>
          <w:rFonts w:hint="eastAsia"/>
        </w:rPr>
        <w:t xml:space="preserve">，该函数将潜在空间转换为数据空间。假设</w:t>
      </w:r>
      <w:r>
        <w:t xml:space="preserve"> </w:t>
      </w:r>
      <m:oMath>
        <m:sSub>
          <m:e>
            <m:r>
              <m:t>p</m:t>
            </m:r>
          </m:e>
          <m:sub>
            <m:r>
              <m:rPr>
                <m:sty m:val="b"/>
              </m:rPr>
              <m:t>z</m:t>
            </m:r>
          </m:sub>
        </m:sSub>
        <m:d>
          <m:dPr>
            <m:begChr m:val="("/>
            <m:endChr m:val=")"/>
            <m:sepChr m:val=""/>
            <m:grow/>
          </m:dPr>
          <m:e>
            <m:r>
              <m:rPr>
                <m:sty m:val="b"/>
              </m:rPr>
              <m:t>z</m:t>
            </m:r>
          </m:e>
        </m:d>
      </m:oMath>
      <w:r>
        <w:t xml:space="preserve"> </w:t>
      </w:r>
      <w:r>
        <w:rPr>
          <w:rFonts w:hint="eastAsia"/>
        </w:rPr>
        <w:t xml:space="preserve">是一个简单的分布，如高斯分布，那么从这样的模型中采样很容易，因为每个潜在样本</w:t>
      </w:r>
      <w:r>
        <w:t xml:space="preserve"> </w:t>
      </w:r>
      <m:oMath>
        <m:sSup>
          <m:e>
            <m:r>
              <m:rPr>
                <m:sty m:val="b"/>
              </m:rPr>
              <m:t>z</m:t>
            </m:r>
          </m:e>
          <m:sup>
            <m:r>
              <m:rPr>
                <m:sty m:val="p"/>
              </m:rPr>
              <m:t>⋆</m:t>
            </m:r>
          </m:sup>
        </m:sSup>
        <m:r>
          <m:rPr>
            <m:sty m:val="p"/>
          </m:rPr>
          <m:t>∼</m:t>
        </m:r>
        <m:sSub>
          <m:e>
            <m:r>
              <m:t>p</m:t>
            </m:r>
          </m:e>
          <m:sub>
            <m:r>
              <m:rPr>
                <m:sty m:val="b"/>
              </m:rPr>
              <m:t>z</m:t>
            </m:r>
          </m:sub>
        </m:sSub>
        <m:d>
          <m:dPr>
            <m:begChr m:val="("/>
            <m:endChr m:val=")"/>
            <m:sepChr m:val=""/>
            <m:grow/>
          </m:dPr>
          <m:e>
            <m:r>
              <m:rPr>
                <m:sty m:val="b"/>
              </m:rPr>
              <m:t>z</m:t>
            </m:r>
          </m:e>
        </m:d>
      </m:oMath>
      <w:r>
        <w:t xml:space="preserve"> </w:t>
      </w:r>
      <w:r>
        <w:rPr>
          <w:rFonts w:hint="eastAsia"/>
        </w:rPr>
        <w:t xml:space="preserve">只需通过神经网络就能生成一个相应的数据样本</w:t>
      </w:r>
      <w:r>
        <w:t xml:space="preserve"> </w:t>
      </w:r>
      <m:oMath>
        <m:sSup>
          <m:e>
            <m:r>
              <m:rPr>
                <m:sty m:val="b"/>
              </m:rPr>
              <m:t>x</m:t>
            </m:r>
          </m:e>
          <m:sup>
            <m:r>
              <m:rPr>
                <m:sty m:val="p"/>
              </m:rPr>
              <m:t>⋆</m:t>
            </m:r>
          </m:sup>
        </m:sSup>
        <m:r>
          <m:rPr>
            <m:sty m:val="p"/>
          </m:rPr>
          <m:t>=</m:t>
        </m:r>
        <m:r>
          <m:rPr>
            <m:sty m:val="b"/>
          </m:rPr>
          <m:t>f</m:t>
        </m:r>
        <m:d>
          <m:dPr>
            <m:begChr m:val="("/>
            <m:endChr m:val=")"/>
            <m:sepChr m:val=""/>
            <m:grow/>
          </m:dPr>
          <m:e>
            <m:sSup>
              <m:e>
                <m:r>
                  <m:rPr>
                    <m:sty m:val="b"/>
                  </m:rPr>
                  <m:t>z</m:t>
                </m:r>
              </m:e>
              <m:sup>
                <m:r>
                  <m:rPr>
                    <m:sty m:val="p"/>
                  </m:rPr>
                  <m:t>⋆</m:t>
                </m:r>
              </m:sup>
            </m:sSup>
            <m:r>
              <m:rPr>
                <m:sty m:val="p"/>
              </m:rPr>
              <m:t>,</m:t>
            </m:r>
            <m:r>
              <m:rPr>
                <m:sty m:val="b"/>
              </m:rPr>
              <m:t>w</m:t>
            </m:r>
          </m:e>
        </m:d>
      </m:oMath>
      <w:r>
        <w:t xml:space="preserve"> </w:t>
      </w:r>
      <w:r>
        <w:t xml:space="preserve">。</w:t>
      </w:r>
    </w:p>
    <w:p>
      <w:pPr>
        <w:pStyle w:val="a0"/>
      </w:pPr>
      <w:r>
        <w:rPr>
          <w:rFonts w:hint="eastAsia"/>
        </w:rPr>
        <w:t xml:space="preserve">为了计算该模型的似然函数，我们需要数据空间的分布，这取决于神经网络函数的逆函数。我们将其写为</w:t>
      </w:r>
      <w:r>
        <w:t xml:space="preserve"> </w:t>
      </w:r>
      <m:oMath>
        <m:r>
          <m:rPr>
            <m:sty m:val="b"/>
          </m:rPr>
          <m:t>z</m:t>
        </m:r>
        <m:r>
          <m:rPr>
            <m:sty m:val="p"/>
          </m:rPr>
          <m:t>=</m:t>
        </m:r>
        <m:r>
          <m:rPr>
            <m:sty m:val="b"/>
          </m:rPr>
          <m:t>g</m:t>
        </m:r>
        <m:d>
          <m:dPr>
            <m:begChr m:val="("/>
            <m:endChr m:val=")"/>
            <m:sepChr m:val=""/>
            <m:grow/>
          </m:dPr>
          <m:e>
            <m:r>
              <m:rPr>
                <m:sty m:val="b"/>
              </m:rPr>
              <m:t>x</m:t>
            </m:r>
            <m:r>
              <m:rPr>
                <m:sty m:val="p"/>
              </m:rPr>
              <m:t>,</m:t>
            </m:r>
            <m:r>
              <m:rPr>
                <m:sty m:val="b"/>
              </m:rPr>
              <m:t>w</m:t>
            </m:r>
          </m:e>
        </m:d>
      </m:oMath>
      <w:r>
        <w:t xml:space="preserve"> </w:t>
      </w:r>
      <w:r>
        <w:rPr>
          <w:rFonts w:hint="eastAsia"/>
        </w:rPr>
        <w:t xml:space="preserve">，并且它满足</w:t>
      </w:r>
      <w:r>
        <w:t xml:space="preserve"> </w:t>
      </w:r>
      <m:oMath>
        <m:r>
          <m:rPr>
            <m:sty m:val="b"/>
          </m:rPr>
          <m:t>z</m:t>
        </m:r>
        <m:r>
          <m:rPr>
            <m:sty m:val="p"/>
          </m:rPr>
          <m:t>=</m:t>
        </m:r>
        <m:r>
          <m:rPr>
            <m:sty m:val="b"/>
          </m:rPr>
          <m:t>g</m:t>
        </m:r>
        <m:d>
          <m:dPr>
            <m:begChr m:val="("/>
            <m:endChr m:val=")"/>
            <m:sepChr m:val=""/>
            <m:grow/>
          </m:dPr>
          <m:e>
            <m:r>
              <m:rPr>
                <m:sty m:val="b"/>
              </m:rPr>
              <m:t>f</m:t>
            </m:r>
            <m:d>
              <m:dPr>
                <m:begChr m:val="("/>
                <m:endChr m:val=")"/>
                <m:sepChr m:val=""/>
                <m:grow/>
              </m:dPr>
              <m:e>
                <m:r>
                  <m:rPr>
                    <m:sty m:val="b"/>
                  </m:rPr>
                  <m:t>z</m:t>
                </m:r>
                <m:r>
                  <m:rPr>
                    <m:sty m:val="p"/>
                  </m:rPr>
                  <m:t>,</m:t>
                </m:r>
                <m:r>
                  <m:rPr>
                    <m:sty m:val="b"/>
                  </m:rPr>
                  <m:t>w</m:t>
                </m:r>
              </m:e>
            </m:d>
            <m:r>
              <m:rPr>
                <m:sty m:val="p"/>
              </m:rPr>
              <m:t>,</m:t>
            </m:r>
            <m:r>
              <m:rPr>
                <m:sty m:val="b"/>
              </m:rPr>
              <m:t>w</m:t>
            </m:r>
          </m:e>
        </m:d>
      </m:oMath>
      <w:r>
        <w:t xml:space="preserve"> </w:t>
      </w:r>
      <w:r>
        <w:rPr>
          <w:rFonts w:hint="eastAsia"/>
        </w:rPr>
        <w:t xml:space="preserve">。这要求对于</w:t>
      </w:r>
      <w:r>
        <w:t xml:space="preserve"> </w:t>
      </w:r>
      <m:oMath>
        <m:r>
          <m:rPr>
            <m:sty m:val="b"/>
          </m:rPr>
          <m:t>w</m:t>
        </m:r>
      </m:oMath>
      <w:r>
        <w:t xml:space="preserve"> </w:t>
      </w:r>
      <w:r>
        <w:rPr>
          <w:rFonts w:hint="eastAsia"/>
        </w:rPr>
        <w:t xml:space="preserve">的每个值，函数</w:t>
      </w:r>
      <w:r>
        <w:t xml:space="preserve"> </w:t>
      </w:r>
      <m:oMath>
        <m:r>
          <m:rPr>
            <m:sty m:val="b"/>
          </m:rPr>
          <m:t>f</m:t>
        </m:r>
        <m:d>
          <m:dPr>
            <m:begChr m:val="("/>
            <m:endChr m:val=")"/>
            <m:sepChr m:val=""/>
            <m:grow/>
          </m:dPr>
          <m:e>
            <m:r>
              <m:rPr>
                <m:sty m:val="b"/>
              </m:rPr>
              <m:t>z</m:t>
            </m:r>
            <m:r>
              <m:rPr>
                <m:sty m:val="p"/>
              </m:rPr>
              <m:t>,</m:t>
            </m:r>
            <m:r>
              <m:rPr>
                <m:sty m:val="b"/>
              </m:rPr>
              <m:t>w</m:t>
            </m:r>
          </m:e>
        </m:d>
      </m:oMath>
      <w:r>
        <w:t xml:space="preserve"> </w:t>
      </w:r>
      <w:r>
        <w:rPr>
          <w:rFonts w:hint="eastAsia"/>
        </w:rPr>
        <w:t xml:space="preserve">和</w:t>
      </w:r>
      <w:r>
        <w:t xml:space="preserve"> </w:t>
      </w:r>
      <m:oMath>
        <m:r>
          <m:rPr>
            <m:sty m:val="b"/>
          </m:rPr>
          <m:t>g</m:t>
        </m:r>
        <m:d>
          <m:dPr>
            <m:begChr m:val="("/>
            <m:endChr m:val=")"/>
            <m:sepChr m:val=""/>
            <m:grow/>
          </m:dPr>
          <m:e>
            <m:r>
              <m:rPr>
                <m:sty m:val="b"/>
              </m:rPr>
              <m:t>x</m:t>
            </m:r>
            <m:r>
              <m:rPr>
                <m:sty m:val="p"/>
              </m:rPr>
              <m:t>,</m:t>
            </m:r>
            <m:r>
              <m:rPr>
                <m:sty m:val="b"/>
              </m:rPr>
              <m:t>w</m:t>
            </m:r>
          </m:e>
        </m:d>
      </m:oMath>
      <w:r>
        <w:t xml:space="preserve"> </w:t>
      </w:r>
      <w:r>
        <w:rPr>
          <w:rFonts w:hint="eastAsia"/>
        </w:rPr>
        <w:t xml:space="preserve">是可逆的，也称为双射，这样</w:t>
      </w:r>
      <w:r>
        <w:t xml:space="preserve"> </w:t>
      </w:r>
      <m:oMath>
        <m:r>
          <m:rPr>
            <m:sty m:val="b"/>
          </m:rPr>
          <m:t>x</m:t>
        </m:r>
      </m:oMath>
      <w:r>
        <w:t xml:space="preserve"> </w:t>
      </w:r>
      <w:r>
        <w:rPr>
          <w:rFonts w:hint="eastAsia"/>
        </w:rPr>
        <w:t xml:space="preserve">的每个值都对应于</w:t>
      </w:r>
      <w:r>
        <w:t xml:space="preserve"> </w:t>
      </w:r>
      <m:oMath>
        <m:r>
          <m:rPr>
            <m:sty m:val="b"/>
          </m:rPr>
          <m:t>z</m:t>
        </m:r>
      </m:oMath>
      <w:r>
        <w:t xml:space="preserve"> </w:t>
      </w:r>
      <w:r>
        <w:rPr>
          <w:rFonts w:hint="eastAsia"/>
        </w:rPr>
        <w:t xml:space="preserve">的唯一值，反之亦然。然后我们可以使用变量变换公式来计算数据密度:</w:t>
      </w:r>
    </w:p>
    <w:p>
      <w:pPr>
        <w:pStyle w:val="a0"/>
      </w:pPr>
      <m:oMathPara>
        <m:oMathParaPr>
          <m:jc m:val="center"/>
        </m:oMathParaPr>
        <m:oMath>
          <m:sSub>
            <m:e>
              <m:r>
                <m:t>p</m:t>
              </m:r>
            </m:e>
            <m:sub>
              <m:r>
                <m:rPr>
                  <m:sty m:val="b"/>
                </m:rPr>
                <m:t>x</m:t>
              </m:r>
            </m:sub>
          </m:sSub>
          <m:d>
            <m:dPr>
              <m:begChr m:val="("/>
              <m:endChr m:val=")"/>
              <m:sepChr m:val=""/>
              <m:grow/>
            </m:dPr>
            <m:e>
              <m:r>
                <m:rPr>
                  <m:sty m:val="b"/>
                </m:rPr>
                <m:t>x</m:t>
              </m:r>
              <m:r>
                <m:rPr>
                  <m:sty m:val="p"/>
                </m:rPr>
                <m:t>∣</m:t>
              </m:r>
              <m:r>
                <m:rPr>
                  <m:sty m:val="b"/>
                </m:rPr>
                <m:t>w</m:t>
              </m:r>
            </m:e>
          </m:d>
          <m:r>
            <m:rPr>
              <m:sty m:val="p"/>
            </m:rPr>
            <m:t>=</m:t>
          </m:r>
          <m:sSub>
            <m:e>
              <m:r>
                <m:t>p</m:t>
              </m:r>
            </m:e>
            <m:sub>
              <m:r>
                <m:rPr>
                  <m:sty m:val="b"/>
                </m:rPr>
                <m:t>z</m:t>
              </m:r>
            </m:sub>
          </m:sSub>
          <m:d>
            <m:dPr>
              <m:begChr m:val="("/>
              <m:endChr m:val=")"/>
              <m:sepChr m:val=""/>
              <m:grow/>
            </m:dPr>
            <m:e>
              <m:r>
                <m:rPr>
                  <m:sty m:val="b"/>
                </m:rPr>
                <m:t>g</m:t>
              </m:r>
              <m:d>
                <m:dPr>
                  <m:begChr m:val="("/>
                  <m:endChr m:val=")"/>
                  <m:sepChr m:val=""/>
                  <m:grow/>
                </m:dPr>
                <m:e>
                  <m:r>
                    <m:rPr>
                      <m:sty m:val="b"/>
                    </m:rPr>
                    <m:t>x</m:t>
                  </m:r>
                  <m:r>
                    <m:rPr>
                      <m:sty m:val="p"/>
                    </m:rPr>
                    <m:t>,</m:t>
                  </m:r>
                  <m:r>
                    <m:rPr>
                      <m:sty m:val="b"/>
                    </m:rPr>
                    <m:t>w</m:t>
                  </m:r>
                </m:e>
              </m:d>
            </m:e>
          </m:d>
          <m:d>
            <m:dPr>
              <m:begChr m:val="|"/>
              <m:endChr m:val="|"/>
              <m:sepChr m:val=""/>
              <m:grow/>
            </m:dPr>
            <m:e>
              <m:r>
                <m:rPr>
                  <m:sty m:val="p"/>
                </m:rPr>
                <m:t>det</m:t>
              </m:r>
              <m:r>
                <m:rPr>
                  <m:sty m:val="b"/>
                </m:rPr>
                <m:t>J</m:t>
              </m:r>
              <m:d>
                <m:dPr>
                  <m:begChr m:val="("/>
                  <m:endChr m:val=")"/>
                  <m:sepChr m:val=""/>
                  <m:grow/>
                </m:dPr>
                <m:e>
                  <m:r>
                    <m:rPr>
                      <m:sty m:val="b"/>
                    </m:rPr>
                    <m:t>x</m:t>
                  </m:r>
                </m:e>
              </m:d>
            </m:e>
          </m:d>
          <m:r>
            <m:t>  </m:t>
          </m:r>
          <m:r>
            <m:rPr>
              <m:nor/>
              <m:sty m:val="p"/>
            </m:rPr>
            <m:t>(18.1)</m:t>
          </m:r>
        </m:oMath>
      </m:oMathPara>
    </w:p>
    <w:p>
      <w:r>
        <w:pict>
          <v:rect style="width:0;height:1.5pt" o:hralign="center" o:hrstd="t" o:hr="t"/>
        </w:pict>
      </w:r>
    </w:p>
    <w:p>
      <w:pPr>
        <w:pStyle w:val="FirstParagraph"/>
      </w:pPr>
      <w:r>
        <w:rPr>
          <w:rFonts w:hint="eastAsia"/>
        </w:rPr>
        <w:t xml:space="preserve">第</w:t>
      </w:r>
      <w:r>
        <w:t xml:space="preserve"> 2.4 </w:t>
      </w:r>
      <w:r>
        <w:rPr>
          <w:rFonts w:hint="eastAsia"/>
        </w:rPr>
        <w:t xml:space="preserve">节</w:t>
      </w:r>
    </w:p>
    <w:p>
      <w:r>
        <w:pict>
          <v:rect style="width:0;height:1.5pt" o:hralign="center" o:hrstd="t" o:hr="t"/>
        </w:pict>
      </w:r>
    </w:p>
    <w:p>
      <w:pPr>
        <w:pStyle w:val="FirstParagraph"/>
      </w:pPr>
      <w:r>
        <w:rPr>
          <w:rFonts w:hint="eastAsia"/>
        </w:rPr>
        <w:t xml:space="preserve">其中</w:t>
      </w:r>
      <w:r>
        <w:t xml:space="preserve"> </w:t>
      </w:r>
      <m:oMath>
        <m:r>
          <m:rPr>
            <m:sty m:val="b"/>
          </m:rPr>
          <m:t>J</m:t>
        </m:r>
        <m:d>
          <m:dPr>
            <m:begChr m:val="("/>
            <m:endChr m:val=")"/>
            <m:sepChr m:val=""/>
            <m:grow/>
          </m:dPr>
          <m:e>
            <m:r>
              <m:rPr>
                <m:sty m:val="b"/>
              </m:rPr>
              <m:t>x</m:t>
            </m:r>
          </m:e>
        </m:d>
      </m:oMath>
      <w:r>
        <w:t xml:space="preserve"> </w:t>
      </w:r>
      <w:r>
        <w:rPr>
          <w:rFonts w:hint="eastAsia"/>
        </w:rPr>
        <w:t xml:space="preserve">是偏导数的雅可比矩阵，其元素由下式给出</w:t>
      </w:r>
    </w:p>
    <w:p>
      <w:pPr>
        <w:pStyle w:val="a0"/>
      </w:pPr>
      <m:oMathPara>
        <m:oMathParaPr>
          <m:jc m:val="center"/>
        </m:oMathParaPr>
        <m:oMath>
          <m:sSub>
            <m:e>
              <m:r>
                <m:t>J</m:t>
              </m:r>
            </m:e>
            <m:sub>
              <m:r>
                <m:t>i</m:t>
              </m:r>
              <m:r>
                <m:t>j</m:t>
              </m:r>
            </m:sub>
          </m:sSub>
          <m:d>
            <m:dPr>
              <m:begChr m:val="("/>
              <m:endChr m:val=")"/>
              <m:sepChr m:val=""/>
              <m:grow/>
            </m:dPr>
            <m:e>
              <m:r>
                <m:rPr>
                  <m:sty m:val="b"/>
                </m:rPr>
                <m:t>x</m:t>
              </m:r>
            </m:e>
          </m:d>
          <m:r>
            <m:rPr>
              <m:sty m:val="p"/>
            </m:rPr>
            <m:t>=</m:t>
          </m:r>
          <m:f>
            <m:fPr>
              <m:type m:val="bar"/>
            </m:fPr>
            <m:num>
              <m:r>
                <m:rPr>
                  <m:sty m:val="p"/>
                </m:rPr>
                <m:t>∂</m:t>
              </m:r>
              <m:sSub>
                <m:e>
                  <m:r>
                    <m:t>g</m:t>
                  </m:r>
                </m:e>
                <m:sub>
                  <m:r>
                    <m:t>i</m:t>
                  </m:r>
                </m:sub>
              </m:sSub>
              <m:d>
                <m:dPr>
                  <m:begChr m:val="("/>
                  <m:endChr m:val=")"/>
                  <m:sepChr m:val=""/>
                  <m:grow/>
                </m:dPr>
                <m:e>
                  <m:r>
                    <m:rPr>
                      <m:sty m:val="b"/>
                    </m:rPr>
                    <m:t>x</m:t>
                  </m:r>
                  <m:r>
                    <m:rPr>
                      <m:sty m:val="p"/>
                    </m:rPr>
                    <m:t>,</m:t>
                  </m:r>
                  <m:r>
                    <m:rPr>
                      <m:sty m:val="b"/>
                    </m:rPr>
                    <m:t>w</m:t>
                  </m:r>
                </m:e>
              </m:d>
            </m:num>
            <m:den>
              <m:r>
                <m:rPr>
                  <m:sty m:val="p"/>
                </m:rPr>
                <m:t>∂</m:t>
              </m:r>
              <m:sSub>
                <m:e>
                  <m:r>
                    <m:t>x</m:t>
                  </m:r>
                </m:e>
                <m:sub>
                  <m:r>
                    <m:t>j</m:t>
                  </m:r>
                </m:sub>
              </m:sSub>
            </m:den>
          </m:f>
          <m:r>
            <m:t>  </m:t>
          </m:r>
          <m:r>
            <m:rPr>
              <m:nor/>
              <m:sty m:val="p"/>
            </m:rPr>
            <m:t>(18.2)</m:t>
          </m:r>
        </m:oMath>
      </m:oMathPara>
    </w:p>
    <w:p>
      <w:pPr>
        <w:pStyle w:val="FirstParagraph"/>
      </w:pPr>
      <w:r>
        <w:rPr>
          <w:rFonts w:hint="eastAsia"/>
        </w:rPr>
        <w:t xml:space="preserve">并且</w:t>
      </w:r>
      <w:r>
        <w:t xml:space="preserve"> </w:t>
      </w:r>
      <m:oMath>
        <m:d>
          <m:dPr>
            <m:begChr m:val="|"/>
            <m:endChr m:val="|"/>
            <m:sepChr m:val=""/>
            <m:grow/>
          </m:dPr>
          <m:e>
            <m:r>
              <m:rPr>
                <m:sty m:val="p"/>
              </m:rPr>
              <m:t>⋅</m:t>
            </m:r>
          </m:e>
        </m:d>
      </m:oMath>
      <w:r>
        <w:t xml:space="preserve"> </w:t>
      </w:r>
      <w:r>
        <w:rPr>
          <w:rFonts w:hint="eastAsia"/>
        </w:rPr>
        <w:t xml:space="preserve">表示模或绝对值。即使确定性映射意味着任何给定的数据值</w:t>
      </w:r>
      <w:r>
        <w:t xml:space="preserve"> </w:t>
      </w:r>
      <m:oMath>
        <m:r>
          <m:rPr>
            <m:sty m:val="b"/>
          </m:rPr>
          <m:t>x</m:t>
        </m:r>
      </m:oMath>
      <w:r>
        <w:t xml:space="preserve"> </w:t>
      </w:r>
      <w:r>
        <w:rPr>
          <w:rFonts w:hint="eastAsia"/>
        </w:rPr>
        <w:t xml:space="preserve">对应于</w:t>
      </w:r>
      <w:r>
        <w:t xml:space="preserve"> </w:t>
      </w:r>
      <m:oMath>
        <m:r>
          <m:rPr>
            <m:sty m:val="b"/>
          </m:rPr>
          <m:t>z</m:t>
        </m:r>
      </m:oMath>
      <w:r>
        <w:t xml:space="preserve"> </w:t>
      </w:r>
      <w:r>
        <w:rPr>
          <w:rFonts w:hint="eastAsia"/>
        </w:rPr>
        <w:t xml:space="preserve">的唯一值，因此其值不再不确定，我们仍将</w:t>
      </w:r>
      <w:r>
        <w:t xml:space="preserve"> </w:t>
      </w:r>
      <m:oMath>
        <m:r>
          <m:rPr>
            <m:sty m:val="b"/>
          </m:rPr>
          <m:t>z</m:t>
        </m:r>
      </m:oMath>
      <w:r>
        <w:t xml:space="preserve"> </w:t>
      </w:r>
      <w:r>
        <w:rPr>
          <w:rFonts w:hint="eastAsia"/>
        </w:rPr>
        <w:t xml:space="preserve">称为</w:t>
      </w:r>
      <w:r>
        <w:rPr>
          <w:rFonts w:hint="eastAsia"/>
        </w:rPr>
        <w:t xml:space="preserve">“潜在”</w:t>
      </w:r>
      <w:r>
        <w:rPr>
          <w:rFonts w:hint="eastAsia"/>
        </w:rPr>
        <w:t xml:space="preserve">变量。</w:t>
      </w:r>
    </w:p>
    <w:p>
      <w:pPr>
        <w:pStyle w:val="a0"/>
      </w:pPr>
      <w:r>
        <w:rPr>
          <w:rFonts w:hint="eastAsia"/>
        </w:rPr>
        <w:t xml:space="preserve">映射函数</w:t>
      </w:r>
      <w:r>
        <w:t xml:space="preserve"> </w:t>
      </w:r>
      <m:oMath>
        <m:r>
          <m:rPr>
            <m:sty m:val="b"/>
          </m:rPr>
          <m:t>f</m:t>
        </m:r>
        <m:d>
          <m:dPr>
            <m:begChr m:val="("/>
            <m:endChr m:val=")"/>
            <m:sepChr m:val=""/>
            <m:grow/>
          </m:dPr>
          <m:e>
            <m:r>
              <m:rPr>
                <m:sty m:val="b"/>
              </m:rPr>
              <m:t>z</m:t>
            </m:r>
            <m:r>
              <m:rPr>
                <m:sty m:val="p"/>
              </m:rPr>
              <m:t>,</m:t>
            </m:r>
            <m:r>
              <m:rPr>
                <m:sty m:val="b"/>
              </m:rPr>
              <m:t>w</m:t>
            </m:r>
          </m:e>
        </m:d>
      </m:oMath>
      <w:r>
        <w:t xml:space="preserve"> </w:t>
      </w:r>
      <w:r>
        <w:rPr>
          <w:rFonts w:hint="eastAsia"/>
        </w:rPr>
        <w:t xml:space="preserve">将根据神经网络的一种特殊形式来定义，我们将很快讨论其结构。要求映射具有可逆性的一个结果是，潜在空间的维度必须与数据空间的维度相同，这可能会导致针对图像等高维数据的模型规模较大。此外，一般来说，计算</w:t>
      </w:r>
      <w:r>
        <w:t xml:space="preserve"> </w:t>
      </w:r>
      <m:oMath>
        <m:r>
          <m:t>D</m:t>
        </m:r>
        <m:r>
          <m:rPr>
            <m:sty m:val="p"/>
          </m:rPr>
          <m:t>×</m:t>
        </m:r>
        <m:r>
          <m:t>D</m:t>
        </m:r>
      </m:oMath>
      <w:r>
        <w:t xml:space="preserve"> </w:t>
      </w:r>
      <w:r>
        <w:rPr>
          <w:rFonts w:hint="eastAsia"/>
        </w:rPr>
        <w:t xml:space="preserve">矩阵的行列式的代价为</w:t>
      </w:r>
      <w:r>
        <w:t xml:space="preserve"> </w:t>
      </w:r>
      <m:oMath>
        <m:r>
          <m:rPr>
            <m:sty m:val="p"/>
            <m:scr m:val="script"/>
          </m:rPr>
          <m:t>O</m:t>
        </m:r>
        <m:d>
          <m:dPr>
            <m:begChr m:val="("/>
            <m:endChr m:val=")"/>
            <m:sepChr m:val=""/>
            <m:grow/>
          </m:dPr>
          <m:e>
            <m:sSup>
              <m:e>
                <m:r>
                  <m:t>D</m:t>
                </m:r>
              </m:e>
              <m:sup>
                <m:r>
                  <m:t>3</m:t>
                </m:r>
              </m:sup>
            </m:sSup>
          </m:e>
        </m:d>
      </m:oMath>
      <w:r>
        <w:t xml:space="preserve"> </w:t>
      </w:r>
      <w:r>
        <w:rPr>
          <w:rFonts w:hint="eastAsia"/>
        </w:rPr>
        <w:t xml:space="preserve">，因此我们将寻求对模型施加一些进一步的限制，以便更高效地计算雅可比矩阵的行列式。</w:t>
      </w:r>
    </w:p>
    <w:p>
      <w:pPr>
        <w:pStyle w:val="a0"/>
      </w:pPr>
      <w:r>
        <w:rPr>
          <w:rFonts w:hint="eastAsia"/>
        </w:rPr>
        <w:t xml:space="preserve">如果我们考虑一个由独立数据点组成的训练集</w:t>
      </w:r>
      <w:r>
        <w:t xml:space="preserve"> </w:t>
      </w:r>
      <m:oMath>
        <m:r>
          <m:rPr>
            <m:sty m:val="p"/>
            <m:scr m:val="script"/>
          </m:rPr>
          <m:t>D</m:t>
        </m:r>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，则对数似然函数由式</w:t>
      </w:r>
      <w:r>
        <w:t xml:space="preserve"> (18.1) </w:t>
      </w:r>
      <w:r>
        <w:rPr>
          <w:rFonts w:hint="eastAsia"/>
        </w:rPr>
        <w:t xml:space="preserve">给出:</w:t>
      </w:r>
    </w:p>
    <w:p>
      <w:pPr>
        <w:pStyle w:val="a0"/>
      </w:pPr>
      <m:oMathPara>
        <m:oMathParaPr>
          <m:jc m:val="center"/>
        </m:oMathParaPr>
        <m:oMath>
          <m:r>
            <m:rPr>
              <m:sty m:val="p"/>
            </m:rPr>
            <m:t>ln</m:t>
          </m:r>
          <m:r>
            <m:t>p</m:t>
          </m:r>
          <m:d>
            <m:dPr>
              <m:begChr m:val="("/>
              <m:endChr m:val=")"/>
              <m:sepChr m:val=""/>
              <m:grow/>
            </m:dPr>
            <m:e>
              <m:r>
                <m:rPr>
                  <m:sty m:val="p"/>
                  <m:scr m:val="script"/>
                </m:rPr>
                <m:t>D</m:t>
              </m:r>
              <m:r>
                <m:rPr>
                  <m:sty m:val="p"/>
                </m:rPr>
                <m:t>∣</m:t>
              </m:r>
              <m:r>
                <m:rPr>
                  <m:sty m:val="b"/>
                </m:rPr>
                <m:t>w</m:t>
              </m:r>
            </m:e>
          </m:d>
          <m:r>
            <m:rPr>
              <m:sty m:val="p"/>
            </m:rPr>
            <m:t>=</m:t>
          </m:r>
          <m:nary>
            <m:naryPr>
              <m:chr m:val="∑"/>
              <m:limLoc m:val="undOvr"/>
              <m:subHide m:val="off"/>
              <m:supHide m:val="off"/>
            </m:naryPr>
            <m:sub>
              <m:r>
                <m:t>n</m:t>
              </m:r>
              <m:r>
                <m:rPr>
                  <m:sty m:val="p"/>
                </m:rPr>
                <m:t>=</m:t>
              </m:r>
              <m:r>
                <m:t>1</m:t>
              </m:r>
            </m:sub>
            <m:sup>
              <m:r>
                <m:t>N</m:t>
              </m:r>
            </m:sup>
            <m:e>
              <m:r>
                <m:rPr>
                  <m:sty m:val="p"/>
                </m:rPr>
                <m:t>ln</m:t>
              </m:r>
            </m:e>
          </m:nary>
          <m:sSub>
            <m:e>
              <m:r>
                <m:t>p</m:t>
              </m:r>
            </m:e>
            <m:sub>
              <m:r>
                <m:rPr>
                  <m:sty m:val="b"/>
                </m:rPr>
                <m:t>x</m:t>
              </m:r>
            </m:sub>
          </m:sSub>
          <m:d>
            <m:dPr>
              <m:begChr m:val="("/>
              <m:endChr m:val=")"/>
              <m:sepChr m:val=""/>
              <m:grow/>
            </m:dPr>
            <m:e>
              <m:sSub>
                <m:e>
                  <m:r>
                    <m:rPr>
                      <m:sty m:val="b"/>
                    </m:rPr>
                    <m:t>x</m:t>
                  </m:r>
                </m:e>
                <m:sub>
                  <m:r>
                    <m:t>n</m:t>
                  </m:r>
                </m:sub>
              </m:sSub>
              <m:r>
                <m:rPr>
                  <m:sty m:val="p"/>
                </m:rPr>
                <m:t>∣</m:t>
              </m:r>
              <m:r>
                <m:rPr>
                  <m:sty m:val="b"/>
                </m:rPr>
                <m:t>w</m:t>
              </m:r>
            </m:e>
          </m:d>
          <m:r>
            <m:t>  </m:t>
          </m:r>
          <m:r>
            <m:rPr>
              <m:nor/>
              <m:sty m:val="p"/>
            </m:rPr>
            <m:t>(18.3)</m:t>
          </m:r>
        </m:oMath>
      </m:oMathPara>
    </w:p>
    <w:p>
      <w:pPr>
        <w:pStyle w:val="FirstParagraph"/>
      </w:pPr>
      <m:oMathPara>
        <m:oMathParaPr>
          <m:jc m:val="center"/>
        </m:oMathParaPr>
        <m:oMath>
          <m:r>
            <m:rPr>
              <m:sty m:val="p"/>
            </m:rPr>
            <m:t>=</m:t>
          </m:r>
          <m:nary>
            <m:naryPr>
              <m:chr m:val="∑"/>
              <m:limLoc m:val="undOvr"/>
              <m:subHide m:val="off"/>
              <m:supHide m:val="off"/>
            </m:naryPr>
            <m:sub>
              <m:r>
                <m:t>n</m:t>
              </m:r>
              <m:r>
                <m:rPr>
                  <m:sty m:val="p"/>
                </m:rPr>
                <m:t>=</m:t>
              </m:r>
              <m:r>
                <m:t>1</m:t>
              </m:r>
            </m:sub>
            <m:sup>
              <m:r>
                <m:t>N</m:t>
              </m:r>
            </m:sup>
            <m:e>
              <m:d>
                <m:dPr>
                  <m:begChr m:val="{"/>
                  <m:endChr m:val="}"/>
                  <m:sepChr m:val=""/>
                  <m:grow/>
                </m:dPr>
                <m:e>
                  <m:r>
                    <m:rPr>
                      <m:sty m:val="p"/>
                    </m:rPr>
                    <m:t>ln</m:t>
                  </m:r>
                  <m:sSub>
                    <m:e>
                      <m:r>
                        <m:t>p</m:t>
                      </m:r>
                    </m:e>
                    <m:sub>
                      <m:r>
                        <m:rPr>
                          <m:sty m:val="b"/>
                        </m:rPr>
                        <m:t>z</m:t>
                      </m:r>
                    </m:sub>
                  </m:sSub>
                  <m:d>
                    <m:dPr>
                      <m:begChr m:val="("/>
                      <m:endChr m:val=")"/>
                      <m:sepChr m:val=""/>
                      <m:grow/>
                    </m:dPr>
                    <m:e>
                      <m:r>
                        <m:rPr>
                          <m:sty m:val="b"/>
                        </m:rPr>
                        <m:t>g</m:t>
                      </m:r>
                      <m:d>
                        <m:dPr>
                          <m:begChr m:val="("/>
                          <m:endChr m:val=")"/>
                          <m:sepChr m:val=""/>
                          <m:grow/>
                        </m:dPr>
                        <m:e>
                          <m:sSub>
                            <m:e>
                              <m:r>
                                <m:rPr>
                                  <m:sty m:val="b"/>
                                </m:rPr>
                                <m:t>x</m:t>
                              </m:r>
                            </m:e>
                            <m:sub>
                              <m:r>
                                <m:t>n</m:t>
                              </m:r>
                            </m:sub>
                          </m:sSub>
                          <m:r>
                            <m:rPr>
                              <m:sty m:val="p"/>
                            </m:rPr>
                            <m:t>,</m:t>
                          </m:r>
                          <m:r>
                            <m:rPr>
                              <m:sty m:val="b"/>
                            </m:rPr>
                            <m:t>w</m:t>
                          </m:r>
                        </m:e>
                      </m:d>
                    </m:e>
                  </m:d>
                  <m:r>
                    <m:rPr>
                      <m:sty m:val="p"/>
                    </m:rPr>
                    <m:t>+</m:t>
                  </m:r>
                  <m:r>
                    <m:rPr>
                      <m:sty m:val="p"/>
                    </m:rPr>
                    <m:t>ln</m:t>
                  </m:r>
                  <m:d>
                    <m:dPr>
                      <m:begChr m:val="|"/>
                      <m:endChr m:val="|"/>
                      <m:sepChr m:val=""/>
                      <m:grow/>
                    </m:dPr>
                    <m:e>
                      <m:r>
                        <m:rPr>
                          <m:sty m:val="p"/>
                        </m:rPr>
                        <m:t>det</m:t>
                      </m:r>
                      <m:r>
                        <m:rPr>
                          <m:sty m:val="b"/>
                        </m:rPr>
                        <m:t>J</m:t>
                      </m:r>
                      <m:d>
                        <m:dPr>
                          <m:begChr m:val="("/>
                          <m:endChr m:val=")"/>
                          <m:sepChr m:val=""/>
                          <m:grow/>
                        </m:dPr>
                        <m:e>
                          <m:sSub>
                            <m:e>
                              <m:r>
                                <m:rPr>
                                  <m:sty m:val="b"/>
                                </m:rPr>
                                <m:t>x</m:t>
                              </m:r>
                            </m:e>
                            <m:sub>
                              <m:r>
                                <m:t>n</m:t>
                              </m:r>
                            </m:sub>
                          </m:sSub>
                        </m:e>
                      </m:d>
                    </m:e>
                  </m:d>
                </m:e>
              </m:d>
            </m:e>
          </m:nary>
          <m:r>
            <m:t>  </m:t>
          </m:r>
          <m:r>
            <m:rPr>
              <m:nor/>
              <m:sty m:val="p"/>
            </m:rPr>
            <m:t>(18.4)</m:t>
          </m:r>
        </m:oMath>
      </m:oMathPara>
    </w:p>
    <w:p>
      <w:pPr>
        <w:pStyle w:val="FirstParagraph"/>
      </w:pPr>
      <w:r>
        <w:rPr>
          <w:rFonts w:hint="eastAsia"/>
        </w:rPr>
        <w:t xml:space="preserve">我们的目标是使用似然函数来训练神经网络。为了能够对广泛的分布进行建模，我们希望变换函数</w:t>
      </w:r>
      <w:r>
        <w:t xml:space="preserve"> </w:t>
      </w:r>
      <m:oMath>
        <m:r>
          <m:rPr>
            <m:sty m:val="b"/>
          </m:rPr>
          <m:t>x</m:t>
        </m:r>
        <m:r>
          <m:rPr>
            <m:sty m:val="p"/>
          </m:rPr>
          <m:t>=</m:t>
        </m:r>
      </m:oMath>
      <w:r>
        <w:t xml:space="preserve"> </w:t>
      </w:r>
      <m:oMath>
        <m:r>
          <m:rPr>
            <m:sty m:val="b"/>
          </m:rPr>
          <m:t>f</m:t>
        </m:r>
        <m:d>
          <m:dPr>
            <m:begChr m:val="("/>
            <m:endChr m:val=")"/>
            <m:sepChr m:val=""/>
            <m:grow/>
          </m:dPr>
          <m:e>
            <m:r>
              <m:rPr>
                <m:sty m:val="b"/>
              </m:rPr>
              <m:t>z</m:t>
            </m:r>
            <m:r>
              <m:rPr>
                <m:sty m:val="p"/>
              </m:rPr>
              <m:t>,</m:t>
            </m:r>
            <m:r>
              <m:rPr>
                <m:sty m:val="b"/>
              </m:rPr>
              <m:t>w</m:t>
            </m:r>
          </m:e>
        </m:d>
      </m:oMath>
      <w:r>
        <w:t xml:space="preserve"> </w:t>
      </w:r>
      <w:r>
        <w:rPr>
          <w:rFonts w:hint="eastAsia"/>
        </w:rPr>
        <w:t xml:space="preserve">具有高度的灵活性，因此我们使用深度神经网络架构。如果我们使网络的每一层都具有可逆性，就可以确保整个函数是可逆的。为了说明这一点，考虑形式如下的三个连续变换，每个变换对应一层:</w:t>
      </w:r>
    </w:p>
    <w:p>
      <w:pPr>
        <w:pStyle w:val="a0"/>
      </w:pPr>
      <m:oMathPara>
        <m:oMathParaPr>
          <m:jc m:val="center"/>
        </m:oMathParaPr>
        <m:oMath>
          <m:r>
            <m:rPr>
              <m:sty m:val="b"/>
            </m:rPr>
            <m:t>x</m:t>
          </m:r>
          <m:r>
            <m:rPr>
              <m:sty m:val="p"/>
            </m:rPr>
            <m:t>=</m:t>
          </m:r>
          <m:sSup>
            <m:e>
              <m:r>
                <m:rPr>
                  <m:sty m:val="b"/>
                </m:rPr>
                <m:t>f</m:t>
              </m:r>
            </m:e>
            <m:sup>
              <m:r>
                <m:t>A</m:t>
              </m:r>
            </m:sup>
          </m:sSup>
          <m:d>
            <m:dPr>
              <m:begChr m:val="("/>
              <m:endChr m:val=")"/>
              <m:sepChr m:val=""/>
              <m:grow/>
            </m:dPr>
            <m:e>
              <m:sSup>
                <m:e>
                  <m:r>
                    <m:rPr>
                      <m:sty m:val="b"/>
                    </m:rPr>
                    <m:t>f</m:t>
                  </m:r>
                </m:e>
                <m:sup>
                  <m:r>
                    <m:t>B</m:t>
                  </m:r>
                </m:sup>
              </m:sSup>
              <m:d>
                <m:dPr>
                  <m:begChr m:val="("/>
                  <m:endChr m:val=")"/>
                  <m:sepChr m:val=""/>
                  <m:grow/>
                </m:dPr>
                <m:e>
                  <m:sSup>
                    <m:e>
                      <m:r>
                        <m:rPr>
                          <m:sty m:val="b"/>
                        </m:rPr>
                        <m:t>f</m:t>
                      </m:r>
                    </m:e>
                    <m:sup>
                      <m:r>
                        <m:t>C</m:t>
                      </m:r>
                    </m:sup>
                  </m:sSup>
                  <m:d>
                    <m:dPr>
                      <m:begChr m:val="("/>
                      <m:endChr m:val=")"/>
                      <m:sepChr m:val=""/>
                      <m:grow/>
                    </m:dPr>
                    <m:e>
                      <m:r>
                        <m:rPr>
                          <m:sty m:val="b"/>
                        </m:rPr>
                        <m:t>z</m:t>
                      </m:r>
                    </m:e>
                  </m:d>
                </m:e>
              </m:d>
            </m:e>
          </m:d>
          <m:r>
            <m:rPr>
              <m:sty m:val="p"/>
            </m:rPr>
            <m:t>.</m:t>
          </m:r>
          <m:r>
            <m:t>  </m:t>
          </m:r>
          <m:r>
            <m:rPr>
              <m:nor/>
              <m:sty m:val="p"/>
            </m:rPr>
            <m:t>(18.5)</m:t>
          </m:r>
        </m:oMath>
      </m:oMathPara>
    </w:p>
    <w:p>
      <w:r>
        <w:pict>
          <v:rect style="width:0;height:1.5pt" o:hralign="center" o:hrstd="t" o:hr="t"/>
        </w:pict>
      </w:r>
    </w:p>
    <w:p>
      <w:pPr>
        <w:pStyle w:val="FirstParagraph"/>
      </w:pPr>
      <w:r>
        <w:rPr>
          <w:rFonts w:hint="eastAsia"/>
        </w:rPr>
        <w:t xml:space="preserve">练习</w:t>
      </w:r>
      <w:r>
        <w:t xml:space="preserve"> 18.2</w:t>
      </w:r>
    </w:p>
    <w:p>
      <w:r>
        <w:pict>
          <v:rect style="width:0;height:1.5pt" o:hralign="center" o:hrstd="t" o:hr="t"/>
        </w:pict>
      </w:r>
    </w:p>
    <w:p>
      <w:pPr>
        <w:pStyle w:val="FirstParagraph"/>
      </w:pPr>
      <w:r>
        <w:rPr>
          <w:rFonts w:hint="eastAsia"/>
        </w:rPr>
        <w:t xml:space="preserve">那么逆函数由下式给出:</w:t>
      </w:r>
    </w:p>
    <w:p>
      <w:pPr>
        <w:pStyle w:val="a0"/>
      </w:pPr>
      <m:oMathPara>
        <m:oMathParaPr>
          <m:jc m:val="center"/>
        </m:oMathParaPr>
        <m:oMath>
          <m:r>
            <m:rPr>
              <m:sty m:val="b"/>
            </m:rPr>
            <m:t>z</m:t>
          </m:r>
          <m:r>
            <m:rPr>
              <m:sty m:val="p"/>
            </m:rPr>
            <m:t>=</m:t>
          </m:r>
          <m:sSup>
            <m:e>
              <m:r>
                <m:rPr>
                  <m:sty m:val="b"/>
                </m:rPr>
                <m:t>g</m:t>
              </m:r>
            </m:e>
            <m:sup>
              <m:r>
                <m:t>C</m:t>
              </m:r>
            </m:sup>
          </m:sSup>
          <m:d>
            <m:dPr>
              <m:begChr m:val="("/>
              <m:endChr m:val=")"/>
              <m:sepChr m:val=""/>
              <m:grow/>
            </m:dPr>
            <m:e>
              <m:sSup>
                <m:e>
                  <m:r>
                    <m:rPr>
                      <m:sty m:val="b"/>
                    </m:rPr>
                    <m:t>g</m:t>
                  </m:r>
                </m:e>
                <m:sup>
                  <m:r>
                    <m:t>B</m:t>
                  </m:r>
                </m:sup>
              </m:sSup>
              <m:d>
                <m:dPr>
                  <m:begChr m:val="("/>
                  <m:endChr m:val=")"/>
                  <m:sepChr m:val=""/>
                  <m:grow/>
                </m:dPr>
                <m:e>
                  <m:sSup>
                    <m:e>
                      <m:r>
                        <m:rPr>
                          <m:sty m:val="b"/>
                        </m:rPr>
                        <m:t>g</m:t>
                      </m:r>
                    </m:e>
                    <m:sup>
                      <m:r>
                        <m:t>A</m:t>
                      </m:r>
                    </m:sup>
                  </m:sSup>
                  <m:d>
                    <m:dPr>
                      <m:begChr m:val="("/>
                      <m:endChr m:val=")"/>
                      <m:sepChr m:val=""/>
                      <m:grow/>
                    </m:dPr>
                    <m:e>
                      <m:r>
                        <m:rPr>
                          <m:sty m:val="b"/>
                        </m:rPr>
                        <m:t>x</m:t>
                      </m:r>
                    </m:e>
                  </m:d>
                </m:e>
              </m:d>
            </m:e>
          </m:d>
          <m:r>
            <m:t>  </m:t>
          </m:r>
          <m:r>
            <m:rPr>
              <m:nor/>
              <m:sty m:val="p"/>
            </m:rPr>
            <m:t>(18.6)</m:t>
          </m:r>
        </m:oMath>
      </m:oMathPara>
    </w:p>
    <w:p>
      <w:pPr>
        <w:pStyle w:val="FirstParagraph"/>
      </w:pPr>
      <w:r>
        <w:rPr>
          <w:rFonts w:hint="eastAsia"/>
        </w:rPr>
        <w:t xml:space="preserve">其中</w:t>
      </w:r>
      <w:r>
        <w:t xml:space="preserve"> </w:t>
      </w:r>
      <m:oMath>
        <m:sSup>
          <m:e>
            <m:r>
              <m:rPr>
                <m:sty m:val="b"/>
              </m:rPr>
              <m:t>g</m:t>
            </m:r>
          </m:e>
          <m:sup>
            <m:r>
              <m:t>A</m:t>
            </m:r>
          </m:sup>
        </m:sSup>
        <m:r>
          <m:rPr>
            <m:sty m:val="p"/>
          </m:rPr>
          <m:t>,</m:t>
        </m:r>
        <m:sSup>
          <m:e>
            <m:r>
              <m:rPr>
                <m:sty m:val="b"/>
              </m:rPr>
              <m:t>g</m:t>
            </m:r>
          </m:e>
          <m:sup>
            <m:r>
              <m:t>B</m:t>
            </m:r>
          </m:sup>
        </m:sSup>
      </m:oMath>
      <w:r>
        <w:t xml:space="preserve"> </w:t>
      </w:r>
      <w:r>
        <w:rPr>
          <w:rFonts w:hint="eastAsia"/>
        </w:rPr>
        <w:t xml:space="preserve">和</w:t>
      </w:r>
      <w:r>
        <w:t xml:space="preserve"> </w:t>
      </w:r>
      <m:oMath>
        <m:sSup>
          <m:e>
            <m:r>
              <m:rPr>
                <m:sty m:val="b"/>
              </m:rPr>
              <m:t>g</m:t>
            </m:r>
          </m:e>
          <m:sup>
            <m:r>
              <m:t>C</m:t>
            </m:r>
          </m:sup>
        </m:sSup>
      </m:oMath>
      <w:r>
        <w:t xml:space="preserve"> </w:t>
      </w:r>
      <w:r>
        <w:rPr>
          <w:rFonts w:hint="eastAsia"/>
        </w:rPr>
        <w:t xml:space="preserve">分别是</w:t>
      </w:r>
      <w:r>
        <w:t xml:space="preserve"> </w:t>
      </w:r>
      <m:oMath>
        <m:sSup>
          <m:e>
            <m:r>
              <m:rPr>
                <m:sty m:val="b"/>
              </m:rPr>
              <m:t>f</m:t>
            </m:r>
          </m:e>
          <m:sup>
            <m:r>
              <m:t>A</m:t>
            </m:r>
          </m:sup>
        </m:sSup>
        <m:r>
          <m:rPr>
            <m:sty m:val="p"/>
          </m:rPr>
          <m:t>,</m:t>
        </m:r>
        <m:sSup>
          <m:e>
            <m:r>
              <m:rPr>
                <m:sty m:val="b"/>
              </m:rPr>
              <m:t>f</m:t>
            </m:r>
          </m:e>
          <m:sup>
            <m:r>
              <m:t>B</m:t>
            </m:r>
          </m:sup>
        </m:sSup>
      </m:oMath>
      <w:r>
        <w:t xml:space="preserve"> </w:t>
      </w:r>
      <w:r>
        <w:rPr>
          <w:rFonts w:hint="eastAsia"/>
        </w:rPr>
        <w:t xml:space="preserve">和</w:t>
      </w:r>
      <w:r>
        <w:t xml:space="preserve"> </w:t>
      </w:r>
      <m:oMath>
        <m:sSup>
          <m:e>
            <m:r>
              <m:rPr>
                <m:sty m:val="b"/>
              </m:rPr>
              <m:t>f</m:t>
            </m:r>
          </m:e>
          <m:sup>
            <m:r>
              <m:t>C</m:t>
            </m:r>
          </m:sup>
        </m:sSup>
      </m:oMath>
      <w:r>
        <w:t xml:space="preserve"> </w:t>
      </w:r>
      <w:r>
        <w:rPr>
          <w:rFonts w:hint="eastAsia"/>
        </w:rPr>
        <w:t xml:space="preserve">的逆函数。此外，对于这样的分层结构，利用微积分的链式法则，根据每一层的雅可比行列式也很容易计算其雅可比行列式:</w:t>
      </w:r>
    </w:p>
    <w:p>
      <w:pPr>
        <w:pStyle w:val="a0"/>
      </w:pPr>
      <m:oMathPara>
        <m:oMathParaPr>
          <m:jc m:val="center"/>
        </m:oMathParaPr>
        <m:oMath>
          <m:sSub>
            <m:e>
              <m:r>
                <m:t>J</m:t>
              </m:r>
            </m:e>
            <m:sub>
              <m:r>
                <m:t>i</m:t>
              </m:r>
              <m:r>
                <m:t>j</m:t>
              </m:r>
            </m:sub>
          </m:sSub>
          <m:r>
            <m:rPr>
              <m:sty m:val="p"/>
            </m:rPr>
            <m:t>=</m:t>
          </m:r>
          <m:f>
            <m:fPr>
              <m:type m:val="bar"/>
            </m:fPr>
            <m:num>
              <m:r>
                <m:rPr>
                  <m:sty m:val="p"/>
                </m:rPr>
                <m:t>∂</m:t>
              </m:r>
              <m:sSub>
                <m:e>
                  <m:r>
                    <m:t>z</m:t>
                  </m:r>
                </m:e>
                <m:sub>
                  <m:r>
                    <m:t>i</m:t>
                  </m:r>
                </m:sub>
              </m:sSub>
            </m:num>
            <m:den>
              <m:r>
                <m:rPr>
                  <m:sty m:val="p"/>
                </m:rPr>
                <m:t>∂</m:t>
              </m:r>
              <m:sSub>
                <m:e>
                  <m:r>
                    <m:t>x</m:t>
                  </m:r>
                </m:e>
                <m:sub>
                  <m:r>
                    <m:t>j</m:t>
                  </m:r>
                </m:sub>
              </m:sSub>
            </m:den>
          </m:f>
          <m:r>
            <m:rPr>
              <m:sty m:val="p"/>
            </m:rPr>
            <m:t>=</m:t>
          </m:r>
          <m:nary>
            <m:naryPr>
              <m:chr m:val="∑"/>
              <m:limLoc m:val="undOvr"/>
              <m:subHide m:val="off"/>
              <m:supHide m:val="on"/>
            </m:naryPr>
            <m:sub>
              <m:r>
                <m:t>k</m:t>
              </m:r>
            </m:sub>
            <m:sup>
              <m:r>
                <m:t>​</m:t>
              </m:r>
            </m:sup>
            <m:e>
              <m:nary>
                <m:naryPr>
                  <m:chr m:val="∑"/>
                  <m:limLoc m:val="undOvr"/>
                  <m:subHide m:val="off"/>
                  <m:supHide m:val="on"/>
                </m:naryPr>
                <m:sub>
                  <m:r>
                    <m:t>l</m:t>
                  </m:r>
                </m:sub>
                <m:sup>
                  <m:r>
                    <m:t>​</m:t>
                  </m:r>
                </m:sup>
                <m:e>
                  <m:f>
                    <m:fPr>
                      <m:type m:val="bar"/>
                    </m:fPr>
                    <m:num>
                      <m:r>
                        <m:rPr>
                          <m:sty m:val="p"/>
                        </m:rPr>
                        <m:t>∂</m:t>
                      </m:r>
                      <m:sSubSup>
                        <m:e>
                          <m:r>
                            <m:t>g</m:t>
                          </m:r>
                        </m:e>
                        <m:sub>
                          <m:r>
                            <m:t>i</m:t>
                          </m:r>
                        </m:sub>
                        <m:sup>
                          <m:r>
                            <m:t>C</m:t>
                          </m:r>
                        </m:sup>
                      </m:sSubSup>
                    </m:num>
                    <m:den>
                      <m:r>
                        <m:rPr>
                          <m:sty m:val="p"/>
                        </m:rPr>
                        <m:t>∂</m:t>
                      </m:r>
                      <m:sSubSup>
                        <m:e>
                          <m:r>
                            <m:t>g</m:t>
                          </m:r>
                        </m:e>
                        <m:sub>
                          <m:r>
                            <m:t>k</m:t>
                          </m:r>
                        </m:sub>
                        <m:sup>
                          <m:r>
                            <m:t>B</m:t>
                          </m:r>
                        </m:sup>
                      </m:sSubSup>
                    </m:den>
                  </m:f>
                </m:e>
              </m:nary>
            </m:e>
          </m:nary>
          <m:f>
            <m:fPr>
              <m:type m:val="bar"/>
            </m:fPr>
            <m:num>
              <m:r>
                <m:rPr>
                  <m:sty m:val="p"/>
                </m:rPr>
                <m:t>∂</m:t>
              </m:r>
              <m:sSubSup>
                <m:e>
                  <m:r>
                    <m:t>g</m:t>
                  </m:r>
                </m:e>
                <m:sub>
                  <m:r>
                    <m:t>k</m:t>
                  </m:r>
                </m:sub>
                <m:sup>
                  <m:r>
                    <m:t>B</m:t>
                  </m:r>
                </m:sup>
              </m:sSubSup>
            </m:num>
            <m:den>
              <m:r>
                <m:rPr>
                  <m:sty m:val="p"/>
                </m:rPr>
                <m:t>∂</m:t>
              </m:r>
              <m:sSubSup>
                <m:e>
                  <m:r>
                    <m:t>g</m:t>
                  </m:r>
                </m:e>
                <m:sub>
                  <m:r>
                    <m:t>l</m:t>
                  </m:r>
                </m:sub>
                <m:sup>
                  <m:r>
                    <m:t>A</m:t>
                  </m:r>
                </m:sup>
              </m:sSubSup>
            </m:den>
          </m:f>
          <m:f>
            <m:fPr>
              <m:type m:val="bar"/>
            </m:fPr>
            <m:num>
              <m:r>
                <m:rPr>
                  <m:sty m:val="p"/>
                </m:rPr>
                <m:t>∂</m:t>
              </m:r>
              <m:sSubSup>
                <m:e>
                  <m:r>
                    <m:t>g</m:t>
                  </m:r>
                </m:e>
                <m:sub>
                  <m:r>
                    <m:t>l</m:t>
                  </m:r>
                </m:sub>
                <m:sup>
                  <m:r>
                    <m:t>A</m:t>
                  </m:r>
                </m:sup>
              </m:sSubSup>
            </m:num>
            <m:den>
              <m:r>
                <m:rPr>
                  <m:sty m:val="p"/>
                </m:rPr>
                <m:t>∂</m:t>
              </m:r>
              <m:sSub>
                <m:e>
                  <m:r>
                    <m:t>x</m:t>
                  </m:r>
                </m:e>
                <m:sub>
                  <m:r>
                    <m:t>j</m:t>
                  </m:r>
                </m:sub>
              </m:sSub>
            </m:den>
          </m:f>
          <m:r>
            <m:rPr>
              <m:sty m:val="p"/>
            </m:rPr>
            <m:t>.</m:t>
          </m:r>
          <m:r>
            <m:t>  </m:t>
          </m:r>
          <m:r>
            <m:rPr>
              <m:nor/>
              <m:sty m:val="p"/>
            </m:rPr>
            <m:t>(18.7)</m:t>
          </m:r>
        </m:oMath>
      </m:oMathPara>
    </w:p>
    <w:p>
      <w:pPr>
        <w:pStyle w:val="FirstParagraph"/>
      </w:pPr>
      <w:r>
        <w:rPr>
          <w:rFonts w:hint="eastAsia"/>
        </w:rPr>
        <w:t xml:space="preserve">我们将右侧识别为三个矩阵的乘积，而乘积的行列式等于各行列式的乘积。因此，整体雅可比矩阵的对数行列式将是对应于每一层的对数行列式之和。</w:t>
      </w:r>
    </w:p>
    <w:p>
      <w:r>
        <w:pict>
          <v:rect style="width:0;height:1.5pt" o:hralign="center" o:hrstd="t" o:hr="t"/>
        </w:pict>
      </w:r>
    </w:p>
    <w:p>
      <w:pPr>
        <w:pStyle w:val="FirstParagraph"/>
      </w:pPr>
      <w:r>
        <w:rPr>
          <w:rFonts w:hint="eastAsia"/>
        </w:rPr>
        <w:t xml:space="preserve">附录</w:t>
      </w:r>
      <w:r>
        <w:t xml:space="preserve"> A</w:t>
      </w:r>
    </w:p>
    <w:p>
      <w:r>
        <w:pict>
          <v:rect style="width:0;height:1.5pt" o:hralign="center" o:hrstd="t" o:hr="t"/>
        </w:pict>
      </w:r>
    </w:p>
    <w:p>
      <w:pPr>
        <w:pStyle w:val="FirstParagraph"/>
      </w:pPr>
      <w:r>
        <w:rPr>
          <w:rFonts w:hint="eastAsia"/>
        </w:rPr>
        <w:t xml:space="preserve">这种对灵活分布进行建模的方法被称为归一化流，因为概率分布通过一系列映射的变换有点类似于流体的流动。此外，逆映射的作用是将复杂的数据分布转换为归一化形式，通常是高斯分布或正态分布。Kobyzev、Prince</w:t>
      </w:r>
      <w:r>
        <w:t xml:space="preserve"> </w:t>
      </w:r>
      <w:r>
        <w:rPr>
          <w:rFonts w:hint="eastAsia"/>
        </w:rPr>
        <w:t xml:space="preserve">和</w:t>
      </w:r>
      <w:r>
        <w:t xml:space="preserve"> Brubaker(2019 </w:t>
      </w:r>
      <w:r>
        <w:rPr>
          <w:rFonts w:hint="eastAsia"/>
        </w:rPr>
        <w:t xml:space="preserve">年)以及</w:t>
      </w:r>
      <w:r>
        <w:t xml:space="preserve"> Papamakarios </w:t>
      </w:r>
      <w:r>
        <w:rPr>
          <w:rFonts w:hint="eastAsia"/>
        </w:rPr>
        <w:t xml:space="preserve">等人(2019</w:t>
      </w:r>
      <w:r>
        <w:t xml:space="preserve"> </w:t>
      </w:r>
      <w:r>
        <w:rPr>
          <w:rFonts w:hint="eastAsia"/>
        </w:rPr>
        <w:t xml:space="preserve">年)对归一化流进行了综述。在这里，我们讨论实践中使用的两类主要归一化流的核心概念:耦合流和自回归流。我们还将探讨如何使用神经微分方程来定义可逆映射，从而得到连续流。</w:t>
      </w:r>
    </w:p>
    <w:bookmarkEnd w:id="1237"/>
    <w:bookmarkStart w:id="1247" w:name="耦合流"/>
    <w:p>
      <w:pPr>
        <w:pStyle w:val="1"/>
      </w:pPr>
      <w:r>
        <w:t xml:space="preserve">18.1. </w:t>
      </w:r>
      <w:r>
        <w:rPr>
          <w:rFonts w:hint="eastAsia"/>
        </w:rPr>
        <w:t xml:space="preserve">耦合流</w:t>
      </w:r>
    </w:p>
    <w:p>
      <w:pPr>
        <w:pStyle w:val="FirstParagraph"/>
      </w:pPr>
      <w:r>
        <w:rPr>
          <w:rFonts w:hint="eastAsia"/>
        </w:rPr>
        <w:t xml:space="preserve">我们的目标是设计一个单一的可逆函数层，以便我们可以将多个这样的层组合在一起，定义出一类高度灵活的可逆函数。首先考虑以下形式的线性变换</w:t>
      </w:r>
    </w:p>
    <w:p>
      <w:pPr>
        <w:pStyle w:val="a0"/>
      </w:pPr>
      <m:oMathPara>
        <m:oMathParaPr>
          <m:jc m:val="center"/>
        </m:oMathParaPr>
        <m:oMath>
          <m:r>
            <m:rPr>
              <m:sty m:val="b"/>
            </m:rPr>
            <m:t>x</m:t>
          </m:r>
          <m:r>
            <m:rPr>
              <m:sty m:val="p"/>
            </m:rPr>
            <m:t>=</m:t>
          </m:r>
          <m:r>
            <m:t>a</m:t>
          </m:r>
          <m:r>
            <m:rPr>
              <m:sty m:val="b"/>
            </m:rPr>
            <m:t>z</m:t>
          </m:r>
          <m:r>
            <m:rPr>
              <m:sty m:val="p"/>
            </m:rPr>
            <m:t>+</m:t>
          </m:r>
          <m:r>
            <m:rPr>
              <m:sty m:val="b"/>
            </m:rPr>
            <m:t>b</m:t>
          </m:r>
          <m:r>
            <m:rPr>
              <m:sty m:val="p"/>
            </m:rPr>
            <m:t>.</m:t>
          </m:r>
          <m:r>
            <m:t>  </m:t>
          </m:r>
          <m:r>
            <m:rPr>
              <m:nor/>
              <m:sty m:val="p"/>
            </m:rPr>
            <m:t>(18.8)</m:t>
          </m:r>
        </m:oMath>
      </m:oMathPara>
    </w:p>
    <w:p>
      <w:pPr>
        <w:pStyle w:val="FirstParagraph"/>
      </w:pPr>
      <w:r>
        <w:rPr>
          <w:rFonts w:hint="eastAsia"/>
        </w:rPr>
        <w:t xml:space="preserve">这很容易求逆，得到</w:t>
      </w:r>
    </w:p>
    <w:p>
      <w:pPr>
        <w:pStyle w:val="a0"/>
      </w:pPr>
      <m:oMathPara>
        <m:oMathParaPr>
          <m:jc m:val="center"/>
        </m:oMathParaPr>
        <m:oMath>
          <m:r>
            <m:rPr>
              <m:sty m:val="b"/>
            </m:rPr>
            <m:t>z</m:t>
          </m:r>
          <m:r>
            <m:rPr>
              <m:sty m:val="p"/>
            </m:rPr>
            <m:t>=</m:t>
          </m:r>
          <m:f>
            <m:fPr>
              <m:type m:val="bar"/>
            </m:fPr>
            <m:num>
              <m:r>
                <m:t>1</m:t>
              </m:r>
            </m:num>
            <m:den>
              <m:r>
                <m:t>a</m:t>
              </m:r>
            </m:den>
          </m:f>
          <m:d>
            <m:dPr>
              <m:begChr m:val="("/>
              <m:endChr m:val=")"/>
              <m:sepChr m:val=""/>
              <m:grow/>
            </m:dPr>
            <m:e>
              <m:r>
                <m:rPr>
                  <m:sty m:val="b"/>
                </m:rPr>
                <m:t>x</m:t>
              </m:r>
              <m:r>
                <m:rPr>
                  <m:sty m:val="p"/>
                </m:rPr>
                <m:t>−</m:t>
              </m:r>
              <m:r>
                <m:rPr>
                  <m:sty m:val="b"/>
                </m:rPr>
                <m:t>b</m:t>
              </m:r>
            </m:e>
          </m:d>
          <m:r>
            <m:rPr>
              <m:sty m:val="p"/>
            </m:rPr>
            <m:t>.</m:t>
          </m:r>
          <m:r>
            <m:t>  </m:t>
          </m:r>
          <m:r>
            <m:rPr>
              <m:nor/>
              <m:sty m:val="p"/>
            </m:rPr>
            <m:t>(18.9)</m:t>
          </m:r>
        </m:oMath>
      </m:oMathPara>
    </w:p>
    <w:p>
      <w:pPr>
        <w:pStyle w:val="FirstParagraph"/>
      </w:pPr>
      <w:r>
        <w:rPr>
          <w:rFonts w:hint="eastAsia"/>
        </w:rPr>
        <w:t xml:space="preserve">然而，线性变换在复合运算下是封闭的，这意味着一系列线性变换等同于一个单一的整体线性变换。此外，高斯分布的线性变换仍然是高斯分布。因此，即使我们有许多这样的线性变换</w:t>
      </w:r>
      <w:r>
        <w:rPr>
          <w:rFonts w:hint="eastAsia"/>
        </w:rPr>
        <w:t xml:space="preserve">“层”</w:t>
      </w:r>
      <w:r>
        <w:rPr>
          <w:rFonts w:hint="eastAsia"/>
        </w:rPr>
        <w:t xml:space="preserve">，我们最终得到的也只会是高斯分布。问题在于，我们能否在保持线性变换可逆性的同时，增加额外的灵活性，使得最终的分布可以是非高斯分布。</w:t>
      </w:r>
    </w:p>
    <w:p>
      <w:r>
        <w:pict>
          <v:rect style="width:0;height:1.5pt" o:hralign="center" o:hrstd="t" o:hr="t"/>
        </w:pict>
      </w:r>
    </w:p>
    <w:p>
      <w:pPr>
        <w:pStyle w:val="FirstParagraph"/>
      </w:pPr>
      <w:r>
        <w:rPr>
          <w:rFonts w:hint="eastAsia"/>
        </w:rPr>
        <w:t xml:space="preserve">练习</w:t>
      </w:r>
      <w:r>
        <w:t xml:space="preserve"> 3.6</w:t>
      </w:r>
    </w:p>
    <w:p>
      <w:r>
        <w:pict>
          <v:rect style="width:0;height:1.5pt" o:hralign="center" o:hrstd="t" o:hr="t"/>
        </w:pict>
      </w:r>
    </w:p>
    <w:p>
      <w:pPr>
        <w:pStyle w:val="FirstParagraph"/>
      </w:pPr>
      <w:r>
        <w:rPr>
          <w:rFonts w:hint="eastAsia"/>
        </w:rPr>
        <w:t xml:space="preserve">这个问题的一个解决方案是一种名为实值非体积保持流(real</w:t>
      </w:r>
      <w:r>
        <w:t xml:space="preserve"> </w:t>
      </w:r>
      <w:r>
        <w:rPr>
          <w:rFonts w:hint="eastAsia"/>
        </w:rPr>
        <w:t xml:space="preserve">NVP)的归一化流模型(Dinh、Krueger</w:t>
      </w:r>
      <w:r>
        <w:t xml:space="preserve"> </w:t>
      </w:r>
      <w:r>
        <w:rPr>
          <w:rFonts w:hint="eastAsia"/>
        </w:rPr>
        <w:t xml:space="preserve">和</w:t>
      </w:r>
      <w:r>
        <w:t xml:space="preserve"> </w:t>
      </w:r>
      <w:r>
        <w:rPr>
          <w:rFonts w:hint="eastAsia"/>
        </w:rPr>
        <w:t xml:space="preserve">Bengio，2014</w:t>
      </w:r>
      <w:r>
        <w:t xml:space="preserve"> </w:t>
      </w:r>
      <w:r>
        <w:rPr>
          <w:rFonts w:hint="eastAsia"/>
        </w:rPr>
        <w:t xml:space="preserve">年；Dinh、Sohl</w:t>
      </w:r>
      <w:r>
        <w:t xml:space="preserve"> - Dickstein </w:t>
      </w:r>
      <w:r>
        <w:rPr>
          <w:rFonts w:hint="eastAsia"/>
        </w:rPr>
        <w:t xml:space="preserve">和</w:t>
      </w:r>
      <w:r>
        <w:t xml:space="preserve"> </w:t>
      </w:r>
      <w:r>
        <w:rPr>
          <w:rFonts w:hint="eastAsia"/>
        </w:rPr>
        <w:t xml:space="preserve">Bengio，2016</w:t>
      </w:r>
      <w:r>
        <w:t xml:space="preserve"> </w:t>
      </w:r>
      <w:r>
        <w:rPr>
          <w:rFonts w:hint="eastAsia"/>
        </w:rPr>
        <w:t xml:space="preserve">年)，</w:t>
      </w:r>
      <w:r>
        <w:t xml:space="preserve">“real NVP”</w:t>
      </w:r>
      <w:r>
        <w:rPr>
          <w:rFonts w:hint="eastAsia"/>
        </w:rPr>
        <w:t xml:space="preserve">是</w:t>
      </w:r>
      <w:r>
        <w:rPr>
          <w:rFonts w:hint="eastAsia"/>
        </w:rPr>
        <w:t xml:space="preserve">“实值非体积保持”</w:t>
      </w:r>
      <w:r>
        <w:rPr>
          <w:rFonts w:hint="eastAsia"/>
        </w:rPr>
        <w:t xml:space="preserve">的缩写。其思路是将潜在变量向量</w:t>
      </w:r>
      <w:r>
        <w:t xml:space="preserve"> </w:t>
      </w:r>
      <m:oMath>
        <m:r>
          <m:rPr>
            <m:sty m:val="b"/>
          </m:rPr>
          <m:t>z</m:t>
        </m:r>
      </m:oMath>
      <w:r>
        <w:t xml:space="preserve"> </w:t>
      </w:r>
      <w:r>
        <w:rPr>
          <w:rFonts w:hint="eastAsia"/>
        </w:rPr>
        <w:t xml:space="preserve">划分为两部分</w:t>
      </w:r>
      <w:r>
        <w:t xml:space="preserve"> </w:t>
      </w:r>
      <m:oMath>
        <m:r>
          <m:rPr>
            <m:sty m:val="b"/>
          </m:rPr>
          <m:t>z</m:t>
        </m:r>
        <m:r>
          <m:rPr>
            <m:sty m:val="p"/>
          </m:rPr>
          <m:t>=</m:t>
        </m:r>
        <m:d>
          <m:dPr>
            <m:begChr m:val="("/>
            <m:endChr m:val=")"/>
            <m:sepChr m:val=""/>
            <m:grow/>
          </m:dPr>
          <m:e>
            <m:sSub>
              <m:e>
                <m:r>
                  <m:rPr>
                    <m:sty m:val="b"/>
                  </m:rPr>
                  <m:t>z</m:t>
                </m:r>
              </m:e>
              <m:sub>
                <m:r>
                  <m:t>A</m:t>
                </m:r>
              </m:sub>
            </m:sSub>
            <m:r>
              <m:rPr>
                <m:sty m:val="p"/>
              </m:rPr>
              <m:t>,</m:t>
            </m:r>
            <m:sSub>
              <m:e>
                <m:r>
                  <m:rPr>
                    <m:sty m:val="b"/>
                  </m:rPr>
                  <m:t>z</m:t>
                </m:r>
              </m:e>
              <m:sub>
                <m:r>
                  <m:t>B</m:t>
                </m:r>
              </m:sub>
            </m:sSub>
          </m:e>
        </m:d>
      </m:oMath>
      <w:r>
        <w:t xml:space="preserve"> </w:t>
      </w:r>
      <w:r>
        <w:rPr>
          <w:rFonts w:hint="eastAsia"/>
        </w:rPr>
        <w:t xml:space="preserve">，这样，如果</w:t>
      </w:r>
      <w:r>
        <w:t xml:space="preserve"> </w:t>
      </w:r>
      <m:oMath>
        <m:r>
          <m:rPr>
            <m:sty m:val="b"/>
          </m:rPr>
          <m:t>z</m:t>
        </m:r>
      </m:oMath>
      <w:r>
        <w:t xml:space="preserve"> </w:t>
      </w:r>
      <w:r>
        <w:rPr>
          <w:rFonts w:hint="eastAsia"/>
        </w:rPr>
        <w:t xml:space="preserve">的维度为</w:t>
      </w:r>
      <w:r>
        <w:t xml:space="preserve"> </w:t>
      </w:r>
      <m:oMath>
        <m:r>
          <m:t>D</m:t>
        </m:r>
      </m:oMath>
      <w:r>
        <w:t xml:space="preserve"> </w:t>
      </w:r>
      <w:r>
        <w:rPr>
          <w:rFonts w:hint="eastAsia"/>
        </w:rPr>
        <w:t xml:space="preserve">，</w:t>
      </w:r>
      <w:r>
        <w:t xml:space="preserve"> </w:t>
      </w:r>
      <m:oMath>
        <m:sSub>
          <m:e>
            <m:r>
              <m:rPr>
                <m:sty m:val="b"/>
              </m:rPr>
              <m:t>z</m:t>
            </m:r>
          </m:e>
          <m:sub>
            <m:r>
              <m:t>A</m:t>
            </m:r>
          </m:sub>
        </m:sSub>
      </m:oMath>
      <w:r>
        <w:t xml:space="preserve"> </w:t>
      </w:r>
      <w:r>
        <w:rPr>
          <w:rFonts w:hint="eastAsia"/>
        </w:rPr>
        <w:t xml:space="preserve">的维度为</w:t>
      </w:r>
      <w:r>
        <w:t xml:space="preserve"> </w:t>
      </w:r>
      <m:oMath>
        <m:r>
          <m:t>d</m:t>
        </m:r>
      </m:oMath>
      <w:r>
        <w:t xml:space="preserve"> </w:t>
      </w:r>
      <w:r>
        <w:rPr>
          <w:rFonts w:hint="eastAsia"/>
        </w:rPr>
        <w:t xml:space="preserve">，那么</w:t>
      </w:r>
      <w:r>
        <w:t xml:space="preserve"> </w:t>
      </w:r>
      <m:oMath>
        <m:sSub>
          <m:e>
            <m:r>
              <m:rPr>
                <m:sty m:val="b"/>
              </m:rPr>
              <m:t>z</m:t>
            </m:r>
          </m:e>
          <m:sub>
            <m:r>
              <m:t>B</m:t>
            </m:r>
          </m:sub>
        </m:sSub>
      </m:oMath>
      <w:r>
        <w:t xml:space="preserve"> </w:t>
      </w:r>
      <w:r>
        <w:rPr>
          <w:rFonts w:hint="eastAsia"/>
        </w:rPr>
        <w:t xml:space="preserve">的维度为</w:t>
      </w:r>
      <w:r>
        <w:t xml:space="preserve"> </w:t>
      </w:r>
      <m:oMath>
        <m:r>
          <m:t>D</m:t>
        </m:r>
        <m:r>
          <m:rPr>
            <m:sty m:val="p"/>
          </m:rPr>
          <m:t>−</m:t>
        </m:r>
        <m:r>
          <m:t>d</m:t>
        </m:r>
      </m:oMath>
      <w:r>
        <w:t xml:space="preserve"> </w:t>
      </w:r>
      <w:r>
        <w:rPr>
          <w:rFonts w:hint="eastAsia"/>
        </w:rPr>
        <w:t xml:space="preserve">。我们类似地对输出向量</w:t>
      </w:r>
      <w:r>
        <w:t xml:space="preserve"> </w:t>
      </w:r>
      <m:oMath>
        <m:r>
          <m:rPr>
            <m:sty m:val="b"/>
          </m:rPr>
          <m:t>x</m:t>
        </m:r>
        <m:r>
          <m:rPr>
            <m:sty m:val="p"/>
          </m:rPr>
          <m:t>=</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进行划分，其中</w:t>
      </w:r>
      <w:r>
        <w:t xml:space="preserve"> </w:t>
      </w:r>
      <m:oMath>
        <m:sSub>
          <m:e>
            <m:r>
              <m:rPr>
                <m:sty m:val="b"/>
              </m:rPr>
              <m:t>x</m:t>
            </m:r>
          </m:e>
          <m:sub>
            <m:r>
              <m:t>A</m:t>
            </m:r>
          </m:sub>
        </m:sSub>
      </m:oMath>
      <w:r>
        <w:t xml:space="preserve"> </w:t>
      </w:r>
      <w:r>
        <w:rPr>
          <w:rFonts w:hint="eastAsia"/>
        </w:rPr>
        <w:t xml:space="preserve">的维度为</w:t>
      </w:r>
      <w:r>
        <w:t xml:space="preserve"> </w:t>
      </w:r>
      <m:oMath>
        <m:r>
          <m:t>d</m:t>
        </m:r>
      </m:oMath>
      <w:r>
        <w:t xml:space="preserve"> </w:t>
      </w:r>
      <w:r>
        <w:rPr>
          <w:rFonts w:hint="eastAsia"/>
        </w:rPr>
        <w:t xml:space="preserve">，</w:t>
      </w:r>
      <w:r>
        <w:t xml:space="preserve"> </w:t>
      </w:r>
      <m:oMath>
        <m:sSub>
          <m:e>
            <m:r>
              <m:rPr>
                <m:sty m:val="b"/>
              </m:rPr>
              <m:t>x</m:t>
            </m:r>
          </m:e>
          <m:sub>
            <m:r>
              <m:t>B</m:t>
            </m:r>
          </m:sub>
        </m:sSub>
      </m:oMath>
      <w:r>
        <w:t xml:space="preserve"> </w:t>
      </w:r>
      <w:r>
        <w:rPr>
          <w:rFonts w:hint="eastAsia"/>
        </w:rPr>
        <w:t xml:space="preserve">的维度为</w:t>
      </w:r>
      <w:r>
        <w:t xml:space="preserve"> </w:t>
      </w:r>
      <m:oMath>
        <m:r>
          <m:t>D</m:t>
        </m:r>
        <m:r>
          <m:rPr>
            <m:sty m:val="p"/>
          </m:rPr>
          <m:t>−</m:t>
        </m:r>
        <m:r>
          <m:t>d</m:t>
        </m:r>
      </m:oMath>
      <w:r>
        <w:t xml:space="preserve"> </w:t>
      </w:r>
      <w:r>
        <w:rPr>
          <w:rFonts w:hint="eastAsia"/>
        </w:rPr>
        <w:t xml:space="preserve">。对于输出向量的第一部分，我们只需复制输入:</w:t>
      </w:r>
    </w:p>
    <w:p>
      <w:pPr>
        <w:pStyle w:val="a0"/>
      </w:pPr>
      <m:oMathPara>
        <m:oMathParaPr>
          <m:jc m:val="center"/>
        </m:oMathParaPr>
        <m:oMath>
          <m:sSub>
            <m:e>
              <m:r>
                <m:rPr>
                  <m:sty m:val="b"/>
                </m:rPr>
                <m:t>x</m:t>
              </m:r>
            </m:e>
            <m:sub>
              <m:r>
                <m:t>A</m:t>
              </m:r>
            </m:sub>
          </m:sSub>
          <m:r>
            <m:rPr>
              <m:sty m:val="p"/>
            </m:rPr>
            <m:t>=</m:t>
          </m:r>
          <m:sSub>
            <m:e>
              <m:r>
                <m:rPr>
                  <m:sty m:val="b"/>
                </m:rPr>
                <m:t>z</m:t>
              </m:r>
            </m:e>
            <m:sub>
              <m:r>
                <m:t>A</m:t>
              </m:r>
            </m:sub>
          </m:sSub>
          <m:r>
            <m:rPr>
              <m:sty m:val="p"/>
            </m:rPr>
            <m:t>.</m:t>
          </m:r>
          <m:r>
            <m:t>  </m:t>
          </m:r>
          <m:r>
            <m:rPr>
              <m:nor/>
              <m:sty m:val="p"/>
            </m:rPr>
            <m:t>(18.10)</m:t>
          </m:r>
        </m:oMath>
      </m:oMathPara>
    </w:p>
    <w:p>
      <w:pPr>
        <w:pStyle w:val="FirstParagraph"/>
      </w:pPr>
      <w:r>
        <w:drawing>
          <wp:inline>
            <wp:extent cx="2743200" cy="1681449"/>
            <wp:effectExtent b="0" l="0" r="0" t="0"/>
            <wp:docPr descr="image" title="" id="1239" name="Picture"/>
            <a:graphic>
              <a:graphicData uri="http://schemas.openxmlformats.org/drawingml/2006/picture">
                <pic:pic>
                  <pic:nvPicPr>
                    <pic:cNvPr descr="images/0194e279-9b28-703a-88f4-c3ac21e2010d_569_836_343_664_407_0.jpg" id="1240" name="Picture"/>
                    <pic:cNvPicPr>
                      <a:picLocks noChangeArrowheads="1" noChangeAspect="1"/>
                    </pic:cNvPicPr>
                  </pic:nvPicPr>
                  <pic:blipFill>
                    <a:blip r:embed="rId1238"/>
                    <a:stretch>
                      <a:fillRect/>
                    </a:stretch>
                  </pic:blipFill>
                  <pic:spPr bwMode="auto">
                    <a:xfrm>
                      <a:off x="0" y="0"/>
                      <a:ext cx="2743200" cy="168144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18.1 </w:t>
      </w:r>
      <w:r>
        <w:rPr>
          <w:rFonts w:hint="eastAsia"/>
        </w:rPr>
        <w:t xml:space="preserve">实值非体积保持流(real</w:t>
      </w:r>
      <w:r>
        <w:t xml:space="preserve"> </w:t>
      </w:r>
      <w:r>
        <w:rPr>
          <w:rFonts w:hint="eastAsia"/>
        </w:rPr>
        <w:t xml:space="preserve">NVP)归一化流模型的单层结构。这里，网络</w:t>
      </w:r>
      <w:r>
        <w:t xml:space="preserve"> NN1 </w:t>
      </w:r>
      <w:r>
        <w:rPr>
          <w:rFonts w:hint="eastAsia"/>
        </w:rPr>
        <w:t xml:space="preserve">计算函数</w:t>
      </w:r>
      <w:r>
        <w:t xml:space="preserve"> </w:t>
      </w:r>
      <m:oMath>
        <m:r>
          <m:rPr>
            <m:sty m:val="p"/>
          </m:rPr>
          <m:t>exp</m:t>
        </m:r>
        <m:d>
          <m:dPr>
            <m:begChr m:val="("/>
            <m:endChr m:val=")"/>
            <m:sepChr m:val=""/>
            <m:grow/>
          </m:dPr>
          <m:e>
            <m:r>
              <m:rPr>
                <m:sty m:val="b"/>
              </m:rPr>
              <m:t>s</m:t>
            </m:r>
            <m:d>
              <m:dPr>
                <m:begChr m:val="("/>
                <m:endChr m:val=")"/>
                <m:sepChr m:val=""/>
                <m:grow/>
              </m:dPr>
              <m:e>
                <m:sSub>
                  <m:e>
                    <m:r>
                      <m:rPr>
                        <m:sty m:val="b"/>
                      </m:rPr>
                      <m:t>z</m:t>
                    </m:r>
                  </m:e>
                  <m:sub>
                    <m:r>
                      <m:t>A</m:t>
                    </m:r>
                  </m:sub>
                </m:sSub>
                <m:r>
                  <m:rPr>
                    <m:sty m:val="p"/>
                  </m:rPr>
                  <m:t>,</m:t>
                </m:r>
                <m:r>
                  <m:rPr>
                    <m:sty m:val="b"/>
                  </m:rPr>
                  <m:t>w</m:t>
                </m:r>
              </m:e>
            </m:d>
          </m:e>
        </m:d>
      </m:oMath>
      <w:r>
        <w:t xml:space="preserve"> </w:t>
      </w:r>
      <w:r>
        <w:rPr>
          <w:rFonts w:hint="eastAsia"/>
        </w:rPr>
        <w:t xml:space="preserve">，网络</w:t>
      </w:r>
      <w:r>
        <w:t xml:space="preserve"> NN2 </w:t>
      </w:r>
      <w:r>
        <w:rPr>
          <w:rFonts w:hint="eastAsia"/>
        </w:rPr>
        <w:t xml:space="preserve">计算函数</w:t>
      </w:r>
      <w:r>
        <w:t xml:space="preserve"> </w:t>
      </w:r>
      <m:oMath>
        <m:r>
          <m:rPr>
            <m:sty m:val="b"/>
          </m:rPr>
          <m:t>b</m:t>
        </m:r>
        <m:d>
          <m:dPr>
            <m:begChr m:val="("/>
            <m:endChr m:val=")"/>
            <m:sepChr m:val=""/>
            <m:grow/>
          </m:dPr>
          <m:e>
            <m:sSub>
              <m:e>
                <m:r>
                  <m:rPr>
                    <m:sty m:val="b"/>
                  </m:rPr>
                  <m:t>z</m:t>
                </m:r>
              </m:e>
              <m:sub>
                <m:r>
                  <m:t>A</m:t>
                </m:r>
              </m:sub>
            </m:sSub>
            <m:r>
              <m:rPr>
                <m:sty m:val="p"/>
              </m:rPr>
              <m:t>,</m:t>
            </m:r>
            <m:r>
              <m:rPr>
                <m:sty m:val="b"/>
              </m:rPr>
              <m:t>w</m:t>
            </m:r>
          </m:e>
        </m:d>
      </m:oMath>
      <w:r>
        <w:t xml:space="preserve"> </w:t>
      </w:r>
      <w:r>
        <w:rPr>
          <w:rFonts w:hint="eastAsia"/>
        </w:rPr>
        <w:t xml:space="preserve">。然后，输出向量由式(18.10)和式(18.11)定义。</w:t>
      </w:r>
    </w:p>
    <w:p>
      <w:pPr>
        <w:pStyle w:val="a0"/>
      </w:pPr>
      <w:r>
        <w:rPr>
          <w:rFonts w:hint="eastAsia"/>
        </w:rPr>
        <w:t xml:space="preserve">向量的第二部分会经历线性变换，但现在线性变换中的系数由</w:t>
      </w:r>
      <w:r>
        <w:t xml:space="preserve"> </w:t>
      </w:r>
      <m:oMath>
        <m:sSub>
          <m:e>
            <m:r>
              <m:rPr>
                <m:sty m:val="b"/>
              </m:rPr>
              <m:t>z</m:t>
            </m:r>
          </m:e>
          <m:sub>
            <m:r>
              <m:t>A</m:t>
            </m:r>
          </m:sub>
        </m:sSub>
      </m:oMath>
      <w:r>
        <w:t xml:space="preserve"> </w:t>
      </w:r>
      <w:r>
        <w:rPr>
          <w:rFonts w:hint="eastAsia"/>
        </w:rPr>
        <w:t xml:space="preserve">的非线性函数给出:</w:t>
      </w:r>
    </w:p>
    <w:p>
      <w:pPr>
        <w:pStyle w:val="a0"/>
      </w:pPr>
      <m:oMathPara>
        <m:oMathParaPr>
          <m:jc m:val="center"/>
        </m:oMathParaPr>
        <m:oMath>
          <m:sSub>
            <m:e>
              <m:r>
                <m:rPr>
                  <m:sty m:val="b"/>
                </m:rPr>
                <m:t>x</m:t>
              </m:r>
            </m:e>
            <m:sub>
              <m:r>
                <m:t>B</m:t>
              </m:r>
            </m:sub>
          </m:sSub>
          <m:r>
            <m:rPr>
              <m:sty m:val="p"/>
            </m:rPr>
            <m:t>=</m:t>
          </m:r>
          <m:r>
            <m:rPr>
              <m:sty m:val="p"/>
            </m:rPr>
            <m:t>exp</m:t>
          </m:r>
          <m:d>
            <m:dPr>
              <m:begChr m:val="("/>
              <m:endChr m:val=")"/>
              <m:sepChr m:val=""/>
              <m:grow/>
            </m:dPr>
            <m:e>
              <m:r>
                <m:rPr>
                  <m:sty m:val="b"/>
                </m:rPr>
                <m:t>s</m:t>
              </m:r>
              <m:d>
                <m:dPr>
                  <m:begChr m:val="("/>
                  <m:endChr m:val=")"/>
                  <m:sepChr m:val=""/>
                  <m:grow/>
                </m:dPr>
                <m:e>
                  <m:sSub>
                    <m:e>
                      <m:r>
                        <m:rPr>
                          <m:sty m:val="b"/>
                        </m:rPr>
                        <m:t>z</m:t>
                      </m:r>
                    </m:e>
                    <m:sub>
                      <m:r>
                        <m:t>A</m:t>
                      </m:r>
                    </m:sub>
                  </m:sSub>
                  <m:r>
                    <m:rPr>
                      <m:sty m:val="p"/>
                    </m:rPr>
                    <m:t>,</m:t>
                  </m:r>
                  <m:r>
                    <m:rPr>
                      <m:sty m:val="b"/>
                    </m:rPr>
                    <m:t>w</m:t>
                  </m:r>
                </m:e>
              </m:d>
            </m:e>
          </m:d>
          <m:r>
            <m:rPr>
              <m:sty m:val="p"/>
            </m:rPr>
            <m:t>⊙</m:t>
          </m:r>
          <m:sSub>
            <m:e>
              <m:r>
                <m:rPr>
                  <m:sty m:val="b"/>
                </m:rPr>
                <m:t>z</m:t>
              </m:r>
            </m:e>
            <m:sub>
              <m:r>
                <m:t>B</m:t>
              </m:r>
            </m:sub>
          </m:sSub>
          <m:r>
            <m:rPr>
              <m:sty m:val="p"/>
            </m:rPr>
            <m:t>+</m:t>
          </m:r>
          <m:r>
            <m:rPr>
              <m:sty m:val="b"/>
            </m:rPr>
            <m:t>b</m:t>
          </m:r>
          <m:d>
            <m:dPr>
              <m:begChr m:val="("/>
              <m:endChr m:val=")"/>
              <m:sepChr m:val=""/>
              <m:grow/>
            </m:dPr>
            <m:e>
              <m:sSub>
                <m:e>
                  <m:r>
                    <m:rPr>
                      <m:sty m:val="b"/>
                    </m:rPr>
                    <m:t>z</m:t>
                  </m:r>
                </m:e>
                <m:sub>
                  <m:r>
                    <m:t>A</m:t>
                  </m:r>
                </m:sub>
              </m:sSub>
              <m:r>
                <m:rPr>
                  <m:sty m:val="p"/>
                </m:rPr>
                <m:t>,</m:t>
              </m:r>
              <m:r>
                <m:rPr>
                  <m:sty m:val="b"/>
                </m:rPr>
                <m:t>w</m:t>
              </m:r>
            </m:e>
          </m:d>
          <m:r>
            <m:t>  </m:t>
          </m:r>
          <m:r>
            <m:rPr>
              <m:nor/>
              <m:sty m:val="p"/>
            </m:rPr>
            <m:t>(18.11)</m:t>
          </m:r>
        </m:oMath>
      </m:oMathPara>
    </w:p>
    <w:p>
      <w:pPr>
        <w:pStyle w:val="FirstParagraph"/>
      </w:pPr>
      <w:r>
        <w:rPr>
          <w:rFonts w:hint="eastAsia"/>
        </w:rPr>
        <w:t xml:space="preserve">其中，</w:t>
      </w:r>
      <w:r>
        <w:t xml:space="preserve"> </w:t>
      </w:r>
      <m:oMath>
        <m:r>
          <m:rPr>
            <m:sty m:val="b"/>
          </m:rPr>
          <m:t>s</m:t>
        </m:r>
        <m:d>
          <m:dPr>
            <m:begChr m:val="("/>
            <m:endChr m:val=")"/>
            <m:sepChr m:val=""/>
            <m:grow/>
          </m:dPr>
          <m:e>
            <m:sSub>
              <m:e>
                <m:r>
                  <m:rPr>
                    <m:sty m:val="b"/>
                  </m:rPr>
                  <m:t>z</m:t>
                </m:r>
              </m:e>
              <m:sub>
                <m:r>
                  <m:t>A</m:t>
                </m:r>
              </m:sub>
            </m:sSub>
            <m:r>
              <m:rPr>
                <m:sty m:val="p"/>
              </m:rPr>
              <m:t>,</m:t>
            </m:r>
            <m:r>
              <m:rPr>
                <m:sty m:val="b"/>
              </m:rPr>
              <m:t>w</m:t>
            </m:r>
          </m:e>
        </m:d>
      </m:oMath>
      <w:r>
        <w:t xml:space="preserve"> </w:t>
      </w:r>
      <w:r>
        <w:rPr>
          <w:rFonts w:hint="eastAsia"/>
        </w:rPr>
        <w:t xml:space="preserve">和</w:t>
      </w:r>
      <w:r>
        <w:t xml:space="preserve"> </w:t>
      </w:r>
      <m:oMath>
        <m:r>
          <m:rPr>
            <m:sty m:val="b"/>
          </m:rPr>
          <m:t>b</m:t>
        </m:r>
        <m:d>
          <m:dPr>
            <m:begChr m:val="("/>
            <m:endChr m:val=")"/>
            <m:sepChr m:val=""/>
            <m:grow/>
          </m:dPr>
          <m:e>
            <m:sSub>
              <m:e>
                <m:r>
                  <m:rPr>
                    <m:sty m:val="b"/>
                  </m:rPr>
                  <m:t>z</m:t>
                </m:r>
              </m:e>
              <m:sub>
                <m:r>
                  <m:t>A</m:t>
                </m:r>
              </m:sub>
            </m:sSub>
            <m:r>
              <m:rPr>
                <m:sty m:val="p"/>
              </m:rPr>
              <m:t>,</m:t>
            </m:r>
            <m:r>
              <m:rPr>
                <m:sty m:val="b"/>
              </m:rPr>
              <m:t>w</m:t>
            </m:r>
          </m:e>
        </m:d>
      </m:oMath>
      <w:r>
        <w:t xml:space="preserve"> </w:t>
      </w:r>
      <w:r>
        <w:rPr>
          <w:rFonts w:hint="eastAsia"/>
        </w:rPr>
        <w:t xml:space="preserve">是神经网络的实值输出，指数运算确保乘法项为非负。这里，</w:t>
      </w:r>
      <w:r>
        <w:t xml:space="preserve"> </w:t>
      </w:r>
      <m:oMath>
        <m:r>
          <m:rPr>
            <m:sty m:val="p"/>
          </m:rPr>
          <m:t>⊙</m:t>
        </m:r>
      </m:oMath>
      <w:r>
        <w:t xml:space="preserve"> </w:t>
      </w:r>
      <w:r>
        <w:rPr>
          <w:rFonts w:hint="eastAsia"/>
        </w:rPr>
        <w:t xml:space="preserve">表示两个向量的逐元素相乘(哈达玛积)。类似地，式(18.11)中的指数运算也是逐元素进行的。请注意，我们在两个网络函数中都展示了相同的向量</w:t>
      </w:r>
      <w:r>
        <w:t xml:space="preserve"> </w:t>
      </w:r>
      <m:oMath>
        <m:r>
          <m:rPr>
            <m:sty m:val="b"/>
          </m:rPr>
          <m:t>w</m:t>
        </m:r>
      </m:oMath>
      <w:r>
        <w:t xml:space="preserve"> </w:t>
      </w:r>
      <w:r>
        <w:rPr>
          <w:rFonts w:hint="eastAsia"/>
        </w:rPr>
        <w:t xml:space="preserve">。在实践中，这些可以实现为具有各自参数的独立网络，或者实现为具有两组输出的一个网络。</w:t>
      </w:r>
    </w:p>
    <w:p>
      <w:pPr>
        <w:pStyle w:val="a0"/>
      </w:pPr>
      <w:r>
        <w:rPr>
          <w:rFonts w:hint="eastAsia"/>
        </w:rPr>
        <w:t xml:space="preserve">由于使用了神经网络函数，</w:t>
      </w:r>
      <w:r>
        <w:t xml:space="preserve"> </w:t>
      </w:r>
      <m:oMath>
        <m:sSub>
          <m:e>
            <m:r>
              <m:rPr>
                <m:sty m:val="b"/>
              </m:rPr>
              <m:t>x</m:t>
            </m:r>
          </m:e>
          <m:sub>
            <m:r>
              <m:t>B</m:t>
            </m:r>
          </m:sub>
        </m:sSub>
      </m:oMath>
      <w:r>
        <w:t xml:space="preserve"> </w:t>
      </w:r>
      <w:r>
        <w:rPr>
          <w:rFonts w:hint="eastAsia"/>
        </w:rPr>
        <w:t xml:space="preserve">的值可以是</w:t>
      </w:r>
      <w:r>
        <w:t xml:space="preserve"> </w:t>
      </w:r>
      <m:oMath>
        <m:sSub>
          <m:e>
            <m:r>
              <m:rPr>
                <m:sty m:val="b"/>
              </m:rPr>
              <m:t>x</m:t>
            </m:r>
          </m:e>
          <m:sub>
            <m:r>
              <m:t>A</m:t>
            </m:r>
          </m:sub>
        </m:sSub>
      </m:oMath>
      <w:r>
        <w:t xml:space="preserve"> </w:t>
      </w:r>
      <w:r>
        <w:rPr>
          <w:rFonts w:hint="eastAsia"/>
        </w:rPr>
        <w:t xml:space="preserve">的非常灵活的函数。然而，整体变换很容易求逆:给定</w:t>
      </w:r>
      <w:r>
        <w:t xml:space="preserve"> </w:t>
      </w:r>
      <m:oMath>
        <m:r>
          <m:rPr>
            <m:sty m:val="b"/>
          </m:rPr>
          <m:t>x</m:t>
        </m:r>
        <m:r>
          <m:rPr>
            <m:sty m:val="p"/>
          </m:rPr>
          <m:t>=</m:t>
        </m:r>
        <m:d>
          <m:dPr>
            <m:begChr m:val="("/>
            <m:endChr m:val=")"/>
            <m:sepChr m:val=""/>
            <m:grow/>
          </m:dPr>
          <m:e>
            <m:sSub>
              <m:e>
                <m:r>
                  <m:rPr>
                    <m:sty m:val="b"/>
                  </m:rPr>
                  <m:t>x</m:t>
                </m:r>
              </m:e>
              <m:sub>
                <m:r>
                  <m:t>A</m:t>
                </m:r>
              </m:sub>
            </m:sSub>
            <m:r>
              <m:rPr>
                <m:sty m:val="p"/>
              </m:rPr>
              <m:t>,</m:t>
            </m:r>
            <m:sSub>
              <m:e>
                <m:r>
                  <m:rPr>
                    <m:sty m:val="b"/>
                  </m:rPr>
                  <m:t>x</m:t>
                </m:r>
              </m:e>
              <m:sub>
                <m:r>
                  <m:t>B</m:t>
                </m:r>
              </m:sub>
            </m:sSub>
          </m:e>
        </m:d>
      </m:oMath>
      <w:r>
        <w:t xml:space="preserve"> </w:t>
      </w:r>
      <w:r>
        <w:rPr>
          <w:rFonts w:hint="eastAsia"/>
        </w:rPr>
        <w:t xml:space="preserve">的一个值，我们首先计算</w:t>
      </w:r>
    </w:p>
    <w:p>
      <w:pPr>
        <w:pStyle w:val="a0"/>
      </w:pPr>
      <m:oMathPara>
        <m:oMathParaPr>
          <m:jc m:val="center"/>
        </m:oMathParaPr>
        <m:oMath>
          <m:sSub>
            <m:e>
              <m:r>
                <m:rPr>
                  <m:sty m:val="b"/>
                </m:rPr>
                <m:t>z</m:t>
              </m:r>
            </m:e>
            <m:sub>
              <m:r>
                <m:t>A</m:t>
              </m:r>
            </m:sub>
          </m:sSub>
          <m:r>
            <m:rPr>
              <m:sty m:val="p"/>
            </m:rPr>
            <m:t>=</m:t>
          </m:r>
          <m:sSub>
            <m:e>
              <m:r>
                <m:rPr>
                  <m:sty m:val="b"/>
                </m:rPr>
                <m:t>x</m:t>
              </m:r>
            </m:e>
            <m:sub>
              <m:r>
                <m:t>A</m:t>
              </m:r>
            </m:sub>
          </m:sSub>
          <m:r>
            <m:rPr>
              <m:sty m:val="p"/>
            </m:rPr>
            <m:t>,</m:t>
          </m:r>
          <m:r>
            <m:t>  </m:t>
          </m:r>
          <m:r>
            <m:rPr>
              <m:nor/>
              <m:sty m:val="p"/>
            </m:rPr>
            <m:t>(18.12)</m:t>
          </m:r>
        </m:oMath>
      </m:oMathPara>
    </w:p>
    <w:p>
      <w:pPr>
        <w:pStyle w:val="FirstParagraph"/>
      </w:pPr>
      <w:r>
        <w:rPr>
          <w:rFonts w:hint="eastAsia"/>
        </w:rPr>
        <w:t xml:space="preserve">然后我们计算</w:t>
      </w:r>
      <w:r>
        <w:t xml:space="preserve"> </w:t>
      </w:r>
      <m:oMath>
        <m:r>
          <m:rPr>
            <m:sty m:val="b"/>
          </m:rPr>
          <m:t>s</m:t>
        </m:r>
        <m:d>
          <m:dPr>
            <m:begChr m:val="("/>
            <m:endChr m:val=")"/>
            <m:sepChr m:val=""/>
            <m:grow/>
          </m:dPr>
          <m:e>
            <m:sSub>
              <m:e>
                <m:r>
                  <m:rPr>
                    <m:sty m:val="b"/>
                  </m:rPr>
                  <m:t>z</m:t>
                </m:r>
              </m:e>
              <m:sub>
                <m:r>
                  <m:t>A</m:t>
                </m:r>
              </m:sub>
            </m:sSub>
            <m:r>
              <m:rPr>
                <m:sty m:val="p"/>
              </m:rPr>
              <m:t>,</m:t>
            </m:r>
            <m:r>
              <m:rPr>
                <m:sty m:val="b"/>
              </m:rPr>
              <m:t>w</m:t>
            </m:r>
          </m:e>
        </m:d>
      </m:oMath>
      <w:r>
        <w:t xml:space="preserve"> </w:t>
      </w:r>
      <w:r>
        <w:rPr>
          <w:rFonts w:hint="eastAsia"/>
        </w:rPr>
        <w:t xml:space="preserve">和</w:t>
      </w:r>
      <w:r>
        <w:t xml:space="preserve"> </w:t>
      </w:r>
      <m:oMath>
        <m:r>
          <m:rPr>
            <m:sty m:val="b"/>
          </m:rPr>
          <m:t>b</m:t>
        </m:r>
        <m:d>
          <m:dPr>
            <m:begChr m:val="("/>
            <m:endChr m:val=")"/>
            <m:sepChr m:val=""/>
            <m:grow/>
          </m:dPr>
          <m:e>
            <m:sSub>
              <m:e>
                <m:r>
                  <m:rPr>
                    <m:sty m:val="b"/>
                  </m:rPr>
                  <m:t>z</m:t>
                </m:r>
              </m:e>
              <m:sub>
                <m:r>
                  <m:t>A</m:t>
                </m:r>
              </m:sub>
            </m:sSub>
            <m:r>
              <m:rPr>
                <m:sty m:val="p"/>
              </m:rPr>
              <m:t>,</m:t>
            </m:r>
            <m:r>
              <m:rPr>
                <m:sty m:val="b"/>
              </m:rPr>
              <m:t>w</m:t>
            </m:r>
          </m:e>
        </m:d>
      </m:oMath>
      <w:r>
        <w:t xml:space="preserve"> </w:t>
      </w:r>
      <w:r>
        <w:rPr>
          <w:rFonts w:hint="eastAsia"/>
        </w:rPr>
        <w:t xml:space="preserve">，最后我们使用以下方法计算</w:t>
      </w:r>
      <w:r>
        <w:t xml:space="preserve"> </w:t>
      </w:r>
      <m:oMath>
        <m:sSub>
          <m:e>
            <m:r>
              <m:rPr>
                <m:sty m:val="b"/>
              </m:rPr>
              <m:t>z</m:t>
            </m:r>
          </m:e>
          <m:sub>
            <m:r>
              <m:t>B</m:t>
            </m:r>
          </m:sub>
        </m:sSub>
      </m:oMath>
    </w:p>
    <w:p>
      <w:pPr>
        <w:pStyle w:val="a0"/>
      </w:pPr>
      <m:oMathPara>
        <m:oMathParaPr>
          <m:jc m:val="center"/>
        </m:oMathParaPr>
        <m:oMath>
          <m:sSub>
            <m:e>
              <m:r>
                <m:rPr>
                  <m:sty m:val="b"/>
                </m:rPr>
                <m:t>z</m:t>
              </m:r>
            </m:e>
            <m:sub>
              <m:r>
                <m:t>B</m:t>
              </m:r>
            </m:sub>
          </m:sSub>
          <m:r>
            <m:rPr>
              <m:sty m:val="p"/>
            </m:rPr>
            <m:t>=</m:t>
          </m:r>
          <m:r>
            <m:rPr>
              <m:sty m:val="p"/>
            </m:rPr>
            <m:t>exp</m:t>
          </m:r>
          <m:d>
            <m:dPr>
              <m:begChr m:val="("/>
              <m:endChr m:val=")"/>
              <m:sepChr m:val=""/>
              <m:grow/>
            </m:dPr>
            <m:e>
              <m:r>
                <m:rPr>
                  <m:sty m:val="p"/>
                </m:rPr>
                <m:t>−</m:t>
              </m:r>
              <m:r>
                <m:rPr>
                  <m:sty m:val="b"/>
                </m:rPr>
                <m:t>s</m:t>
              </m:r>
              <m:d>
                <m:dPr>
                  <m:begChr m:val="("/>
                  <m:endChr m:val=")"/>
                  <m:sepChr m:val=""/>
                  <m:grow/>
                </m:dPr>
                <m:e>
                  <m:sSub>
                    <m:e>
                      <m:r>
                        <m:rPr>
                          <m:sty m:val="b"/>
                        </m:rPr>
                        <m:t>z</m:t>
                      </m:r>
                    </m:e>
                    <m:sub>
                      <m:r>
                        <m:t>A</m:t>
                      </m:r>
                    </m:sub>
                  </m:sSub>
                  <m:r>
                    <m:rPr>
                      <m:sty m:val="p"/>
                    </m:rPr>
                    <m:t>,</m:t>
                  </m:r>
                  <m:r>
                    <m:rPr>
                      <m:sty m:val="b"/>
                    </m:rPr>
                    <m:t>w</m:t>
                  </m:r>
                </m:e>
              </m:d>
            </m:e>
          </m:d>
          <m:r>
            <m:rPr>
              <m:sty m:val="p"/>
            </m:rPr>
            <m:t>⊙</m:t>
          </m:r>
          <m:d>
            <m:dPr>
              <m:begChr m:val="("/>
              <m:endChr m:val=")"/>
              <m:sepChr m:val=""/>
              <m:grow/>
            </m:dPr>
            <m:e>
              <m:sSub>
                <m:e>
                  <m:r>
                    <m:rPr>
                      <m:sty m:val="b"/>
                    </m:rPr>
                    <m:t>x</m:t>
                  </m:r>
                </m:e>
                <m:sub>
                  <m:r>
                    <m:t>B</m:t>
                  </m:r>
                </m:sub>
              </m:sSub>
              <m:r>
                <m:rPr>
                  <m:sty m:val="p"/>
                </m:rPr>
                <m:t>−</m:t>
              </m:r>
              <m:r>
                <m:rPr>
                  <m:sty m:val="b"/>
                </m:rPr>
                <m:t>b</m:t>
              </m:r>
              <m:d>
                <m:dPr>
                  <m:begChr m:val="("/>
                  <m:endChr m:val=")"/>
                  <m:sepChr m:val=""/>
                  <m:grow/>
                </m:dPr>
                <m:e>
                  <m:sSub>
                    <m:e>
                      <m:r>
                        <m:rPr>
                          <m:sty m:val="b"/>
                        </m:rPr>
                        <m:t>z</m:t>
                      </m:r>
                    </m:e>
                    <m:sub>
                      <m:r>
                        <m:t>A</m:t>
                      </m:r>
                    </m:sub>
                  </m:sSub>
                  <m:r>
                    <m:rPr>
                      <m:sty m:val="p"/>
                    </m:rPr>
                    <m:t>,</m:t>
                  </m:r>
                  <m:r>
                    <m:rPr>
                      <m:sty m:val="b"/>
                    </m:rPr>
                    <m:t>w</m:t>
                  </m:r>
                </m:e>
              </m:d>
            </m:e>
          </m:d>
          <m:r>
            <m:rPr>
              <m:sty m:val="p"/>
            </m:rPr>
            <m:t>.</m:t>
          </m:r>
          <m:r>
            <m:t>  </m:t>
          </m:r>
          <m:r>
            <m:rPr>
              <m:nor/>
              <m:sty m:val="p"/>
            </m:rPr>
            <m:t>(18.13)</m:t>
          </m:r>
        </m:oMath>
      </m:oMathPara>
    </w:p>
    <w:p>
      <w:pPr>
        <w:pStyle w:val="FirstParagraph"/>
      </w:pPr>
      <w:r>
        <w:rPr>
          <w:rFonts w:hint="eastAsia"/>
        </w:rPr>
        <w:t xml:space="preserve">整体变换如图</w:t>
      </w:r>
      <w:r>
        <w:t xml:space="preserve"> 18.1 </w:t>
      </w:r>
      <w:r>
        <w:rPr>
          <w:rFonts w:hint="eastAsia"/>
        </w:rPr>
        <w:t xml:space="preserve">所示。请注意，并不要求单个神经网络函数</w:t>
      </w:r>
      <w:r>
        <w:t xml:space="preserve"> </w:t>
      </w:r>
      <m:oMath>
        <m:r>
          <m:rPr>
            <m:sty m:val="b"/>
          </m:rPr>
          <m:t>s</m:t>
        </m:r>
        <m:d>
          <m:dPr>
            <m:begChr m:val="("/>
            <m:endChr m:val=")"/>
            <m:sepChr m:val=""/>
            <m:grow/>
          </m:dPr>
          <m:e>
            <m:sSub>
              <m:e>
                <m:r>
                  <m:rPr>
                    <m:sty m:val="b"/>
                  </m:rPr>
                  <m:t>z</m:t>
                </m:r>
              </m:e>
              <m:sub>
                <m:r>
                  <m:t>A</m:t>
                </m:r>
              </m:sub>
            </m:sSub>
            <m:r>
              <m:rPr>
                <m:sty m:val="p"/>
              </m:rPr>
              <m:t>,</m:t>
            </m:r>
            <m:r>
              <m:rPr>
                <m:sty m:val="b"/>
              </m:rPr>
              <m:t>w</m:t>
            </m:r>
          </m:e>
        </m:d>
      </m:oMath>
      <w:r>
        <w:t xml:space="preserve"> </w:t>
      </w:r>
      <w:r>
        <w:rPr>
          <w:rFonts w:hint="eastAsia"/>
        </w:rPr>
        <w:t xml:space="preserve">和</w:t>
      </w:r>
      <w:r>
        <w:t xml:space="preserve"> </w:t>
      </w:r>
      <m:oMath>
        <m:r>
          <m:rPr>
            <m:sty m:val="b"/>
          </m:rPr>
          <m:t>b</m:t>
        </m:r>
        <m:d>
          <m:dPr>
            <m:begChr m:val="("/>
            <m:endChr m:val=")"/>
            <m:sepChr m:val=""/>
            <m:grow/>
          </m:dPr>
          <m:e>
            <m:sSub>
              <m:e>
                <m:r>
                  <m:rPr>
                    <m:sty m:val="b"/>
                  </m:rPr>
                  <m:t>z</m:t>
                </m:r>
              </m:e>
              <m:sub>
                <m:r>
                  <m:t>A</m:t>
                </m:r>
              </m:sub>
            </m:sSub>
            <m:r>
              <m:rPr>
                <m:sty m:val="p"/>
              </m:rPr>
              <m:t>,</m:t>
            </m:r>
            <m:r>
              <m:rPr>
                <m:sty m:val="b"/>
              </m:rPr>
              <m:t>w</m:t>
            </m:r>
          </m:e>
        </m:d>
      </m:oMath>
      <w:r>
        <w:t xml:space="preserve"> </w:t>
      </w:r>
      <w:r>
        <w:rPr>
          <w:rFonts w:hint="eastAsia"/>
        </w:rPr>
        <w:t xml:space="preserve">是可逆的。</w:t>
      </w:r>
    </w:p>
    <w:p>
      <w:pPr>
        <w:pStyle w:val="a0"/>
      </w:pPr>
      <w:r>
        <w:rPr>
          <w:rFonts w:hint="eastAsia"/>
        </w:rPr>
        <w:t xml:space="preserve">现在考虑由式</w:t>
      </w:r>
      <w:r>
        <w:t xml:space="preserve"> (18.2) </w:t>
      </w:r>
      <w:r>
        <w:rPr>
          <w:rFonts w:hint="eastAsia"/>
        </w:rPr>
        <w:t xml:space="preserve">定义的雅可比矩阵及其行列式的计算。我们可以将雅可比矩阵划分为若干块，对应于</w:t>
      </w:r>
      <w:r>
        <w:t xml:space="preserve"> </w:t>
      </w:r>
      <m:oMath>
        <m:r>
          <m:rPr>
            <m:sty m:val="b"/>
          </m:rPr>
          <m:t>z</m:t>
        </m:r>
      </m:oMath>
      <w:r>
        <w:t xml:space="preserve"> </w:t>
      </w:r>
      <w:r>
        <w:rPr>
          <w:rFonts w:hint="eastAsia"/>
        </w:rPr>
        <w:t xml:space="preserve">和</w:t>
      </w:r>
      <w:r>
        <w:t xml:space="preserve"> </w:t>
      </w:r>
      <m:oMath>
        <m:r>
          <m:rPr>
            <m:sty m:val="b"/>
          </m:rPr>
          <m:t>x</m:t>
        </m:r>
      </m:oMath>
      <w:r>
        <w:t xml:space="preserve"> </w:t>
      </w:r>
      <w:r>
        <w:rPr>
          <w:rFonts w:hint="eastAsia"/>
        </w:rPr>
        <w:t xml:space="preserve">的划分，得到</w:t>
      </w:r>
    </w:p>
    <w:p>
      <w:pPr>
        <w:pStyle w:val="a0"/>
      </w:pPr>
      <m:oMathPara>
        <m:oMathParaPr>
          <m:jc m:val="center"/>
        </m:oMathParaPr>
        <m:oMath>
          <m:r>
            <m:rPr>
              <m:sty m:val="b"/>
            </m:rPr>
            <m:t>J</m:t>
          </m:r>
          <m:r>
            <m:rPr>
              <m:sty m:val="p"/>
            </m:rPr>
            <m:t>=</m:t>
          </m:r>
          <m:d>
            <m:dPr>
              <m:begChr m:val="["/>
              <m:endChr m:val="]"/>
              <m:sepChr m:val=""/>
              <m:grow/>
            </m:dPr>
            <m:e>
              <m:m>
                <m:mPr>
                  <m:baseJc m:val="center"/>
                  <m:plcHide m:val="on"/>
                  <m:mcs>
                    <m:mc>
                      <m:mcPr>
                        <m:mcJc m:val="center"/>
                        <m:count m:val="1"/>
                      </m:mcPr>
                    </m:mc>
                    <m:mc>
                      <m:mcPr>
                        <m:mcJc m:val="center"/>
                        <m:count m:val="1"/>
                      </m:mcPr>
                    </m:mc>
                  </m:mcs>
                </m:mPr>
                <m:mr>
                  <m:e>
                    <m:sSub>
                      <m:e>
                        <m:r>
                          <m:rPr>
                            <m:sty m:val="b"/>
                          </m:rPr>
                          <m:t>I</m:t>
                        </m:r>
                      </m:e>
                      <m:sub>
                        <m:r>
                          <m:t>d</m:t>
                        </m:r>
                      </m:sub>
                    </m:sSub>
                  </m:e>
                  <m:e>
                    <m:r>
                      <m:rPr>
                        <m:sty m:val="b"/>
                      </m:rPr>
                      <m:t>0</m:t>
                    </m:r>
                  </m:e>
                </m:mr>
                <m:mr>
                  <m:e>
                    <m:f>
                      <m:fPr>
                        <m:type m:val="bar"/>
                      </m:fPr>
                      <m:num>
                        <m:r>
                          <m:rPr>
                            <m:sty m:val="p"/>
                          </m:rPr>
                          <m:t>∂</m:t>
                        </m:r>
                        <m:sSub>
                          <m:e>
                            <m:r>
                              <m:rPr>
                                <m:sty m:val="b"/>
                              </m:rPr>
                              <m:t>z</m:t>
                            </m:r>
                          </m:e>
                          <m:sub>
                            <m:r>
                              <m:t>B</m:t>
                            </m:r>
                          </m:sub>
                        </m:sSub>
                      </m:num>
                      <m:den>
                        <m:r>
                          <m:rPr>
                            <m:sty m:val="p"/>
                          </m:rPr>
                          <m:t>∂</m:t>
                        </m:r>
                        <m:sSub>
                          <m:e>
                            <m:r>
                              <m:rPr>
                                <m:sty m:val="b"/>
                              </m:rPr>
                              <m:t>x</m:t>
                            </m:r>
                          </m:e>
                          <m:sub>
                            <m:r>
                              <m:t>A</m:t>
                            </m:r>
                          </m:sub>
                        </m:sSub>
                      </m:den>
                    </m:f>
                  </m:e>
                  <m:e>
                    <m:r>
                      <m:rPr>
                        <m:sty m:val="p"/>
                      </m:rPr>
                      <m:t>diag</m:t>
                    </m:r>
                    <m:d>
                      <m:dPr>
                        <m:begChr m:val="("/>
                        <m:endChr m:val=")"/>
                        <m:sepChr m:val=""/>
                        <m:grow/>
                      </m:dPr>
                      <m:e>
                        <m:r>
                          <m:rPr>
                            <m:sty m:val="p"/>
                          </m:rPr>
                          <m:t>exp</m:t>
                        </m:r>
                        <m:d>
                          <m:dPr>
                            <m:begChr m:val="("/>
                            <m:endChr m:val=")"/>
                            <m:sepChr m:val=""/>
                            <m:grow/>
                          </m:dPr>
                          <m:e>
                            <m:r>
                              <m:rPr>
                                <m:sty m:val="p"/>
                              </m:rPr>
                              <m:t>−</m:t>
                            </m:r>
                            <m:r>
                              <m:rPr>
                                <m:sty m:val="b"/>
                              </m:rPr>
                              <m:t>s</m:t>
                            </m:r>
                          </m:e>
                        </m:d>
                      </m:e>
                    </m:d>
                  </m:e>
                </m:mr>
              </m:m>
            </m:e>
          </m:d>
          <m:r>
            <m:rPr>
              <m:sty m:val="p"/>
            </m:rPr>
            <m:t>.</m:t>
          </m:r>
          <m:r>
            <m:t>  </m:t>
          </m:r>
          <m:r>
            <m:rPr>
              <m:nor/>
              <m:sty m:val="p"/>
            </m:rPr>
            <m:t>(18.14)</m:t>
          </m:r>
        </m:oMath>
      </m:oMathPara>
    </w:p>
    <w:p>
      <w:pPr>
        <w:pStyle w:val="FirstParagraph"/>
      </w:pPr>
      <w:r>
        <w:drawing>
          <wp:inline>
            <wp:extent cx="4389120" cy="1630929"/>
            <wp:effectExtent b="0" l="0" r="0" t="0"/>
            <wp:docPr descr="image" title="" id="1242" name="Picture"/>
            <a:graphic>
              <a:graphicData uri="http://schemas.openxmlformats.org/drawingml/2006/picture">
                <pic:pic>
                  <pic:nvPicPr>
                    <pic:cNvPr descr="images/0194e279-9b28-703a-88f4-c3ac21e2010d_570_316_342_1098_408_0.jpg" id="1243" name="Picture"/>
                    <pic:cNvPicPr>
                      <a:picLocks noChangeArrowheads="1" noChangeAspect="1"/>
                    </pic:cNvPicPr>
                  </pic:nvPicPr>
                  <pic:blipFill>
                    <a:blip r:embed="rId1241"/>
                    <a:stretch>
                      <a:fillRect/>
                    </a:stretch>
                  </pic:blipFill>
                  <pic:spPr bwMode="auto">
                    <a:xfrm>
                      <a:off x="0" y="0"/>
                      <a:ext cx="4389120" cy="163092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18.2 </w:t>
      </w:r>
      <w:r>
        <w:rPr>
          <w:rFonts w:hint="eastAsia"/>
        </w:rPr>
        <w:t xml:space="preserve">通过组合两层如图</w:t>
      </w:r>
      <w:r>
        <w:t xml:space="preserve"> 18.1 </w:t>
      </w:r>
      <w:r>
        <w:rPr>
          <w:rFonts w:hint="eastAsia"/>
        </w:rPr>
        <w:t xml:space="preserve">所示形式的层，我们得到一个更灵活但仍然可逆的非线性层。每个子层都是可逆的，并且其雅可比矩阵很容易计算，因此整个双层也具有相同的性质。</w:t>
      </w:r>
    </w:p>
    <w:p>
      <w:pPr>
        <w:pStyle w:val="a0"/>
      </w:pPr>
      <w:r>
        <w:rPr>
          <w:rFonts w:hint="eastAsia"/>
        </w:rPr>
        <w:t xml:space="preserve">左上角的块对应于</w:t>
      </w:r>
      <w:r>
        <w:t xml:space="preserve"> </w:t>
      </w:r>
      <m:oMath>
        <m:sSub>
          <m:e>
            <m:r>
              <m:rPr>
                <m:sty m:val="b"/>
              </m:rPr>
              <m:t>z</m:t>
            </m:r>
          </m:e>
          <m:sub>
            <m:r>
              <m:t>A</m:t>
            </m:r>
          </m:sub>
        </m:sSub>
      </m:oMath>
      <w:r>
        <w:t xml:space="preserve"> </w:t>
      </w:r>
      <w:r>
        <w:rPr>
          <w:rFonts w:hint="eastAsia"/>
        </w:rPr>
        <w:t xml:space="preserve">关于</w:t>
      </w:r>
      <w:r>
        <w:t xml:space="preserve"> </w:t>
      </w:r>
      <m:oMath>
        <m:sSub>
          <m:e>
            <m:r>
              <m:rPr>
                <m:sty m:val="b"/>
              </m:rPr>
              <m:t>x</m:t>
            </m:r>
          </m:e>
          <m:sub>
            <m:r>
              <m:t>A</m:t>
            </m:r>
          </m:sub>
        </m:sSub>
      </m:oMath>
      <w:r>
        <w:t xml:space="preserve"> </w:t>
      </w:r>
      <w:r>
        <w:rPr>
          <w:rFonts w:hint="eastAsia"/>
        </w:rPr>
        <w:t xml:space="preserve">的导数，因此根据式</w:t>
      </w:r>
      <w:r>
        <w:t xml:space="preserve"> </w:t>
      </w:r>
      <w:r>
        <w:rPr>
          <w:rFonts w:hint="eastAsia"/>
        </w:rPr>
        <w:t xml:space="preserve">(18.12)，它由</w:t>
      </w:r>
      <w:r>
        <w:t xml:space="preserve"> </w:t>
      </w:r>
      <m:oMath>
        <m:r>
          <m:t>d</m:t>
        </m:r>
        <m:r>
          <m:rPr>
            <m:sty m:val="p"/>
          </m:rPr>
          <m:t>×</m:t>
        </m:r>
        <m:r>
          <m:t>d</m:t>
        </m:r>
      </m:oMath>
      <w:r>
        <w:t xml:space="preserve"> </w:t>
      </w:r>
      <w:r>
        <w:rPr>
          <w:rFonts w:hint="eastAsia"/>
        </w:rPr>
        <w:t xml:space="preserve">单位矩阵给出。右上角的块对应于</w:t>
      </w:r>
      <w:r>
        <w:t xml:space="preserve"> </w:t>
      </w:r>
      <m:oMath>
        <m:sSub>
          <m:e>
            <m:r>
              <m:rPr>
                <m:sty m:val="b"/>
              </m:rPr>
              <m:t>z</m:t>
            </m:r>
          </m:e>
          <m:sub>
            <m:r>
              <m:t>A</m:t>
            </m:r>
          </m:sub>
        </m:sSub>
      </m:oMath>
      <w:r>
        <w:t xml:space="preserve"> </w:t>
      </w:r>
      <w:r>
        <w:rPr>
          <w:rFonts w:hint="eastAsia"/>
        </w:rPr>
        <w:t xml:space="preserve">关于</w:t>
      </w:r>
      <w:r>
        <w:t xml:space="preserve"> </w:t>
      </w:r>
      <m:oMath>
        <m:sSub>
          <m:e>
            <m:r>
              <m:rPr>
                <m:sty m:val="b"/>
              </m:rPr>
              <m:t>x</m:t>
            </m:r>
          </m:e>
          <m:sub>
            <m:r>
              <m:t>B</m:t>
            </m:r>
          </m:sub>
        </m:sSub>
      </m:oMath>
      <w:r>
        <w:t xml:space="preserve"> </w:t>
      </w:r>
      <w:r>
        <w:rPr>
          <w:rFonts w:hint="eastAsia"/>
        </w:rPr>
        <w:t xml:space="preserve">的导数，根据式</w:t>
      </w:r>
      <w:r>
        <w:t xml:space="preserve"> </w:t>
      </w:r>
      <w:r>
        <w:rPr>
          <w:rFonts w:hint="eastAsia"/>
        </w:rPr>
        <w:t xml:space="preserve">(18.12)，这些项为零。左下角的块对应于</w:t>
      </w:r>
      <w:r>
        <w:t xml:space="preserve"> </w:t>
      </w:r>
      <m:oMath>
        <m:sSub>
          <m:e>
            <m:r>
              <m:rPr>
                <m:sty m:val="b"/>
              </m:rPr>
              <m:t>z</m:t>
            </m:r>
          </m:e>
          <m:sub>
            <m:r>
              <m:t>B</m:t>
            </m:r>
          </m:sub>
        </m:sSub>
      </m:oMath>
      <w:r>
        <w:t xml:space="preserve"> </w:t>
      </w:r>
      <w:r>
        <w:rPr>
          <w:rFonts w:hint="eastAsia"/>
        </w:rPr>
        <w:t xml:space="preserve">关于</w:t>
      </w:r>
      <w:r>
        <w:t xml:space="preserve"> </w:t>
      </w:r>
      <m:oMath>
        <m:sSub>
          <m:e>
            <m:r>
              <m:rPr>
                <m:sty m:val="b"/>
              </m:rPr>
              <m:t>x</m:t>
            </m:r>
          </m:e>
          <m:sub>
            <m:r>
              <m:t>A</m:t>
            </m:r>
          </m:sub>
        </m:sSub>
      </m:oMath>
      <w:r>
        <w:t xml:space="preserve"> </w:t>
      </w:r>
      <w:r>
        <w:rPr>
          <w:rFonts w:hint="eastAsia"/>
        </w:rPr>
        <w:t xml:space="preserve">的导数。根据式</w:t>
      </w:r>
      <w:r>
        <w:t xml:space="preserve"> </w:t>
      </w:r>
      <w:r>
        <w:rPr>
          <w:rFonts w:hint="eastAsia"/>
        </w:rPr>
        <w:t xml:space="preserve">(18.13)，这些是涉及神经网络函数的复杂表达式。最后，右下角的块对应于</w:t>
      </w:r>
      <w:r>
        <w:t xml:space="preserve"> </w:t>
      </w:r>
      <m:oMath>
        <m:sSub>
          <m:e>
            <m:r>
              <m:rPr>
                <m:sty m:val="b"/>
              </m:rPr>
              <m:t>z</m:t>
            </m:r>
          </m:e>
          <m:sub>
            <m:r>
              <m:t>B</m:t>
            </m:r>
          </m:sub>
        </m:sSub>
      </m:oMath>
      <w:r>
        <w:t xml:space="preserve"> </w:t>
      </w:r>
      <w:r>
        <w:rPr>
          <w:rFonts w:hint="eastAsia"/>
        </w:rPr>
        <w:t xml:space="preserve">关于</w:t>
      </w:r>
      <w:r>
        <w:t xml:space="preserve"> </w:t>
      </w:r>
      <m:oMath>
        <m:sSub>
          <m:e>
            <m:r>
              <m:rPr>
                <m:sty m:val="b"/>
              </m:rPr>
              <m:t>x</m:t>
            </m:r>
          </m:e>
          <m:sub>
            <m:r>
              <m:t>B</m:t>
            </m:r>
          </m:sub>
        </m:sSub>
      </m:oMath>
      <w:r>
        <w:t xml:space="preserve"> </w:t>
      </w:r>
      <w:r>
        <w:rPr>
          <w:rFonts w:hint="eastAsia"/>
        </w:rPr>
        <w:t xml:space="preserve">的导数，根据式</w:t>
      </w:r>
      <w:r>
        <w:t xml:space="preserve"> </w:t>
      </w:r>
      <w:r>
        <w:rPr>
          <w:rFonts w:hint="eastAsia"/>
        </w:rPr>
        <w:t xml:space="preserve">(18.13)，它由一个对角矩阵给出，该对角矩阵的对角元素由</w:t>
      </w:r>
      <w:r>
        <w:t xml:space="preserve"> </w:t>
      </w:r>
      <m:oMath>
        <m:r>
          <m:rPr>
            <m:sty m:val="b"/>
          </m:rPr>
          <m:t>s</m:t>
        </m:r>
        <m:d>
          <m:dPr>
            <m:begChr m:val="("/>
            <m:endChr m:val=")"/>
            <m:sepChr m:val=""/>
            <m:grow/>
          </m:dPr>
          <m:e>
            <m:sSub>
              <m:e>
                <m:r>
                  <m:rPr>
                    <m:sty m:val="b"/>
                  </m:rPr>
                  <m:t>z</m:t>
                </m:r>
              </m:e>
              <m:sub>
                <m:r>
                  <m:t>A</m:t>
                </m:r>
              </m:sub>
            </m:sSub>
            <m:r>
              <m:rPr>
                <m:sty m:val="p"/>
              </m:rPr>
              <m:t>,</m:t>
            </m:r>
            <m:r>
              <m:rPr>
                <m:sty m:val="b"/>
              </m:rPr>
              <m:t>w</m:t>
            </m:r>
          </m:e>
        </m:d>
      </m:oMath>
      <w:r>
        <w:t xml:space="preserve"> </w:t>
      </w:r>
      <w:r>
        <w:rPr>
          <w:rFonts w:hint="eastAsia"/>
        </w:rPr>
        <w:t xml:space="preserve">的负元素的指数给出。因此，我们看到雅可比矩阵</w:t>
      </w:r>
      <w:r>
        <w:t xml:space="preserve"> (18.14) </w:t>
      </w:r>
      <w:r>
        <w:rPr>
          <w:rFonts w:hint="eastAsia"/>
        </w:rPr>
        <w:t xml:space="preserve">是一个下三角矩阵，这意味着主对角线以上的所有元素都为零。对于这样的矩阵，行列式只是主对角线上元素的乘积，因此它不依赖于左下角块中的复杂表达式。因此，雅可比矩阵的行列式简单地由</w:t>
      </w:r>
      <w:r>
        <w:t xml:space="preserve"> </w:t>
      </w:r>
      <m:oMath>
        <m:r>
          <m:rPr>
            <m:sty m:val="p"/>
          </m:rPr>
          <m:t>exp</m:t>
        </m:r>
        <m:d>
          <m:dPr>
            <m:begChr m:val="("/>
            <m:endChr m:val=")"/>
            <m:sepChr m:val=""/>
            <m:grow/>
          </m:dPr>
          <m:e>
            <m:r>
              <m:rPr>
                <m:sty m:val="p"/>
              </m:rPr>
              <m:t>−</m:t>
            </m:r>
            <m:r>
              <m:rPr>
                <m:sty m:val="b"/>
              </m:rPr>
              <m:t>s</m:t>
            </m:r>
            <m:d>
              <m:dPr>
                <m:begChr m:val="("/>
                <m:endChr m:val=")"/>
                <m:sepChr m:val=""/>
                <m:grow/>
              </m:dPr>
              <m:e>
                <m:sSub>
                  <m:e>
                    <m:r>
                      <m:rPr>
                        <m:sty m:val="b"/>
                      </m:rPr>
                      <m:t>z</m:t>
                    </m:r>
                  </m:e>
                  <m:sub>
                    <m:r>
                      <m:t>A</m:t>
                    </m:r>
                  </m:sub>
                </m:sSub>
                <m:r>
                  <m:rPr>
                    <m:sty m:val="p"/>
                  </m:rPr>
                  <m:t>,</m:t>
                </m:r>
                <m:r>
                  <m:rPr>
                    <m:sty m:val="b"/>
                  </m:rPr>
                  <m:t>w</m:t>
                </m:r>
              </m:e>
            </m:d>
          </m:e>
        </m:d>
      </m:oMath>
      <w:r>
        <w:t xml:space="preserve"> </w:t>
      </w:r>
      <w:r>
        <w:rPr>
          <w:rFonts w:hint="eastAsia"/>
        </w:rPr>
        <w:t xml:space="preserve">的元素的乘积给出。</w:t>
      </w:r>
    </w:p>
    <w:p>
      <w:r>
        <w:pict>
          <v:rect style="width:0;height:1.5pt" o:hralign="center" o:hrstd="t" o:hr="t"/>
        </w:pict>
      </w:r>
    </w:p>
    <w:p>
      <w:pPr>
        <w:pStyle w:val="FirstParagraph"/>
      </w:pPr>
      <w:r>
        <w:rPr>
          <w:rFonts w:hint="eastAsia"/>
        </w:rPr>
        <w:t xml:space="preserve">附录</w:t>
      </w:r>
      <w:r>
        <w:t xml:space="preserve"> A</w:t>
      </w:r>
    </w:p>
    <w:p>
      <w:r>
        <w:pict>
          <v:rect style="width:0;height:1.5pt" o:hralign="center" o:hrstd="t" o:hr="t"/>
        </w:pict>
      </w:r>
    </w:p>
    <w:p>
      <w:pPr>
        <w:pStyle w:val="FirstParagraph"/>
      </w:pPr>
      <w:r>
        <w:rPr>
          <w:rFonts w:hint="eastAsia"/>
        </w:rPr>
        <w:t xml:space="preserve">这种方法的一个明显局限性是，</w:t>
      </w:r>
      <w:r>
        <w:t xml:space="preserve"> </w:t>
      </w:r>
      <m:oMath>
        <m:sSub>
          <m:e>
            <m:r>
              <m:rPr>
                <m:sty m:val="b"/>
              </m:rPr>
              <m:t>z</m:t>
            </m:r>
          </m:e>
          <m:sub>
            <m:r>
              <m:t>A</m:t>
            </m:r>
          </m:sub>
        </m:sSub>
      </m:oMath>
      <w:r>
        <w:t xml:space="preserve"> </w:t>
      </w:r>
      <w:r>
        <w:rPr>
          <w:rFonts w:hint="eastAsia"/>
        </w:rPr>
        <w:t xml:space="preserve">的值在变换后保持不变。通过添加另一层来轻松解决这个问题，在这一层中</w:t>
      </w:r>
      <w:r>
        <w:t xml:space="preserve"> </w:t>
      </w:r>
      <m:oMath>
        <m:sSub>
          <m:e>
            <m:r>
              <m:rPr>
                <m:sty m:val="b"/>
              </m:rPr>
              <m:t>z</m:t>
            </m:r>
          </m:e>
          <m:sub>
            <m:r>
              <m:t>A</m:t>
            </m:r>
          </m:sub>
        </m:sSub>
      </m:oMath>
      <w:r>
        <w:t xml:space="preserve"> </w:t>
      </w:r>
      <w:r>
        <w:rPr>
          <w:rFonts w:hint="eastAsia"/>
        </w:rPr>
        <w:t xml:space="preserve">和</w:t>
      </w:r>
      <w:r>
        <w:t xml:space="preserve"> </w:t>
      </w:r>
      <m:oMath>
        <m:sSub>
          <m:e>
            <m:r>
              <m:rPr>
                <m:sty m:val="b"/>
              </m:rPr>
              <m:t>z</m:t>
            </m:r>
          </m:e>
          <m:sub>
            <m:r>
              <m:t>B</m:t>
            </m:r>
          </m:sub>
        </m:sSub>
      </m:oMath>
      <w:r>
        <w:t xml:space="preserve"> </w:t>
      </w:r>
      <w:r>
        <w:rPr>
          <w:rFonts w:hint="eastAsia"/>
        </w:rPr>
        <w:t xml:space="preserve">的角色互换，如图</w:t>
      </w:r>
      <w:r>
        <w:t xml:space="preserve"> 18.2 </w:t>
      </w:r>
      <w:r>
        <w:rPr>
          <w:rFonts w:hint="eastAsia"/>
        </w:rPr>
        <w:t xml:space="preserve">所示。然后可以多次重复这种双层结构，以构建一类非常灵活的生成模型。</w:t>
      </w:r>
    </w:p>
    <w:p>
      <w:pPr>
        <w:pStyle w:val="a0"/>
      </w:pPr>
      <w:r>
        <w:rPr>
          <w:rFonts w:hint="eastAsia"/>
        </w:rPr>
        <w:t xml:space="preserve">整体训练过程包括创建数据点的小批量，其中每个数据点对对数似然函数的贡献可从式</w:t>
      </w:r>
      <w:r>
        <w:t xml:space="preserve"> (18.4) </w:t>
      </w:r>
      <w:r>
        <w:rPr>
          <w:rFonts w:hint="eastAsia"/>
        </w:rPr>
        <w:t xml:space="preserve">获得。对于形式为</w:t>
      </w:r>
      <w:r>
        <w:t xml:space="preserve"> </w:t>
      </w:r>
      <m:oMath>
        <m:r>
          <m:rPr>
            <m:sty m:val="p"/>
            <m:scr m:val="script"/>
          </m:rPr>
          <m:t>N</m:t>
        </m:r>
        <m:d>
          <m:dPr>
            <m:begChr m:val="("/>
            <m:endChr m:val=")"/>
            <m:sepChr m:val=""/>
            <m:grow/>
          </m:dPr>
          <m:e>
            <m:r>
              <m:rPr>
                <m:sty m:val="b"/>
              </m:rPr>
              <m:t>z</m:t>
            </m:r>
            <m:r>
              <m:rPr>
                <m:sty m:val="p"/>
              </m:rPr>
              <m:t>∣</m:t>
            </m:r>
            <m:r>
              <m:rPr>
                <m:sty m:val="b"/>
              </m:rPr>
              <m:t>0</m:t>
            </m:r>
            <m:r>
              <m:rPr>
                <m:sty m:val="p"/>
              </m:rPr>
              <m:t>,</m:t>
            </m:r>
            <m:r>
              <m:rPr>
                <m:sty m:val="b"/>
              </m:rPr>
              <m:t>I</m:t>
            </m:r>
          </m:e>
        </m:d>
      </m:oMath>
      <w:r>
        <w:t xml:space="preserve"> </w:t>
      </w:r>
      <w:r>
        <w:rPr>
          <w:rFonts w:hint="eastAsia"/>
        </w:rPr>
        <w:t xml:space="preserve">的潜在分布，对数密度在一个加法常数的意义下就是</w:t>
      </w:r>
      <w:r>
        <w:t xml:space="preserve"> </w:t>
      </w:r>
      <m:oMath>
        <m:r>
          <m:rPr>
            <m:sty m:val="p"/>
          </m:rPr>
          <m:t>−</m:t>
        </m:r>
        <m:r>
          <m:rPr>
            <m:sty m:val="p"/>
          </m:rPr>
          <m:t>∥</m:t>
        </m:r>
        <m:r>
          <m:rPr>
            <m:sty m:val="b"/>
          </m:rPr>
          <m:t>z</m:t>
        </m:r>
        <m:sSup>
          <m:e>
            <m:r>
              <m:rPr>
                <m:sty m:val="p"/>
              </m:rPr>
              <m:t>∥</m:t>
            </m:r>
          </m:e>
          <m:sup>
            <m:r>
              <m:t>2</m:t>
            </m:r>
          </m:sup>
        </m:sSup>
        <m:r>
          <m:rPr>
            <m:sty m:val="p"/>
          </m:rPr>
          <m:t>/</m:t>
        </m:r>
        <m:r>
          <m:t>2</m:t>
        </m:r>
      </m:oMath>
      <w:r>
        <w:t xml:space="preserve"> </w:t>
      </w:r>
      <w:r>
        <w:rPr>
          <w:rFonts w:hint="eastAsia"/>
        </w:rPr>
        <w:t xml:space="preserve">。逆变换</w:t>
      </w:r>
      <w:r>
        <w:t xml:space="preserve"> </w:t>
      </w:r>
      <m:oMath>
        <m:r>
          <m:rPr>
            <m:sty m:val="b"/>
          </m:rPr>
          <m:t>z</m:t>
        </m:r>
        <m:r>
          <m:rPr>
            <m:sty m:val="p"/>
          </m:rPr>
          <m:t>=</m:t>
        </m:r>
        <m:r>
          <m:rPr>
            <m:sty m:val="b"/>
          </m:rPr>
          <m:t>g</m:t>
        </m:r>
        <m:d>
          <m:dPr>
            <m:begChr m:val="("/>
            <m:endChr m:val=")"/>
            <m:sepChr m:val=""/>
            <m:grow/>
          </m:dPr>
          <m:e>
            <m:r>
              <m:rPr>
                <m:sty m:val="b"/>
              </m:rPr>
              <m:t>x</m:t>
            </m:r>
          </m:e>
        </m:d>
      </m:oMath>
      <w:r>
        <w:t xml:space="preserve"> </w:t>
      </w:r>
      <w:r>
        <w:rPr>
          <w:rFonts w:hint="eastAsia"/>
        </w:rPr>
        <w:t xml:space="preserve">使用形式为</w:t>
      </w:r>
      <w:r>
        <w:t xml:space="preserve"> (18.13) </w:t>
      </w:r>
      <w:r>
        <w:rPr>
          <w:rFonts w:hint="eastAsia"/>
        </w:rPr>
        <w:t xml:space="preserve">的一系列逆变换来计算。类似地，雅可比行列式的对数由每一层的对数行列式之和给出，其中每一项本身又是形式为</w:t>
      </w:r>
      <w:r>
        <w:t xml:space="preserve"> </w:t>
      </w:r>
      <m:oMath>
        <m:r>
          <m:rPr>
            <m:sty m:val="p"/>
          </m:rPr>
          <m:t>−</m:t>
        </m:r>
        <m:sSub>
          <m:e>
            <m:r>
              <m:t>s</m:t>
            </m:r>
          </m:e>
          <m:sub>
            <m:r>
              <m:t>i</m:t>
            </m:r>
          </m:sub>
        </m:sSub>
        <m:d>
          <m:dPr>
            <m:begChr m:val="("/>
            <m:endChr m:val=")"/>
            <m:sepChr m:val=""/>
            <m:grow/>
          </m:dPr>
          <m:e>
            <m:r>
              <m:rPr>
                <m:sty m:val="b"/>
              </m:rPr>
              <m:t>x</m:t>
            </m:r>
            <m:r>
              <m:rPr>
                <m:sty m:val="p"/>
              </m:rPr>
              <m:t>,</m:t>
            </m:r>
            <m:r>
              <m:rPr>
                <m:sty m:val="b"/>
              </m:rPr>
              <m:t>w</m:t>
            </m:r>
          </m:e>
        </m:d>
      </m:oMath>
      <w:r>
        <w:t xml:space="preserve"> </w:t>
      </w:r>
      <w:r>
        <w:rPr>
          <w:rFonts w:hint="eastAsia"/>
        </w:rPr>
        <w:t xml:space="preserve">的项之和。对数似然的梯度可以使用自动微分来计算，网络参数通过随机梯度下降进行更新。</w:t>
      </w:r>
    </w:p>
    <w:p>
      <w:pPr>
        <w:pStyle w:val="a0"/>
      </w:pPr>
      <w:r>
        <w:rPr>
          <w:rFonts w:hint="eastAsia"/>
        </w:rPr>
        <w:t xml:space="preserve">实值非体积保持(real</w:t>
      </w:r>
      <w:r>
        <w:t xml:space="preserve"> </w:t>
      </w:r>
      <w:r>
        <w:rPr>
          <w:rFonts w:hint="eastAsia"/>
        </w:rPr>
        <w:t xml:space="preserve">NVP)模型属于一类广泛的归一化流，称为耦合流，其中线性变换</w:t>
      </w:r>
      <w:r>
        <w:t xml:space="preserve"> (18.11) </w:t>
      </w:r>
      <w:r>
        <w:rPr>
          <w:rFonts w:hint="eastAsia"/>
        </w:rPr>
        <w:t xml:space="preserve">被更一般的变换所取代</w:t>
      </w:r>
    </w:p>
    <w:p>
      <w:pPr>
        <w:pStyle w:val="a0"/>
      </w:pPr>
      <w:r>
        <w:drawing>
          <wp:inline>
            <wp:extent cx="2743200" cy="3728906"/>
            <wp:effectExtent b="0" l="0" r="0" t="0"/>
            <wp:docPr descr="image" title="" id="1245" name="Picture"/>
            <a:graphic>
              <a:graphicData uri="http://schemas.openxmlformats.org/drawingml/2006/picture">
                <pic:pic>
                  <pic:nvPicPr>
                    <pic:cNvPr descr="images/0194e279-9b28-703a-88f4-c3ac21e2010d_571_892_349_654_889_0.jpg" id="1246" name="Picture"/>
                    <pic:cNvPicPr>
                      <a:picLocks noChangeArrowheads="1" noChangeAspect="1"/>
                    </pic:cNvPicPr>
                  </pic:nvPicPr>
                  <pic:blipFill>
                    <a:blip r:embed="rId1244"/>
                    <a:stretch>
                      <a:fillRect/>
                    </a:stretch>
                  </pic:blipFill>
                  <pic:spPr bwMode="auto">
                    <a:xfrm>
                      <a:off x="0" y="0"/>
                      <a:ext cx="2743200" cy="372890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18.3 </w:t>
      </w:r>
      <w:r>
        <w:rPr>
          <w:rFonts w:hint="eastAsia"/>
        </w:rPr>
        <w:t xml:space="preserve">展示了应用于双月数据集的实值非体积保持(real</w:t>
      </w:r>
      <w:r>
        <w:t xml:space="preserve"> </w:t>
      </w:r>
      <w:r>
        <w:rPr>
          <w:rFonts w:hint="eastAsia"/>
        </w:rPr>
        <w:t xml:space="preserve">NVP)归一化流模型，显示了</w:t>
      </w:r>
      <w:r>
        <w:t xml:space="preserve"> (a) </w:t>
      </w:r>
      <w:r>
        <w:rPr>
          <w:rFonts w:hint="eastAsia"/>
        </w:rPr>
        <w:t xml:space="preserve">高斯基础分布，(b)</w:t>
      </w:r>
      <w:r>
        <w:t xml:space="preserve"> </w:t>
      </w:r>
      <w:r>
        <w:rPr>
          <w:rFonts w:hint="eastAsia"/>
        </w:rPr>
        <w:t xml:space="preserve">仅对垂直轴进行变换后的分布，(c)</w:t>
      </w:r>
      <w:r>
        <w:t xml:space="preserve"> </w:t>
      </w:r>
      <w:r>
        <w:rPr>
          <w:rFonts w:hint="eastAsia"/>
        </w:rPr>
        <w:t xml:space="preserve">随后对水平轴进行变换后的分布，(d)</w:t>
      </w:r>
      <w:r>
        <w:t xml:space="preserve"> </w:t>
      </w:r>
      <w:r>
        <w:rPr>
          <w:rFonts w:hint="eastAsia"/>
        </w:rPr>
        <w:t xml:space="preserve">对垂直轴进行第二次变换后的分布，(e)</w:t>
      </w:r>
      <w:r>
        <w:t xml:space="preserve"> </w:t>
      </w:r>
      <w:r>
        <w:rPr>
          <w:rFonts w:hint="eastAsia"/>
        </w:rPr>
        <w:t xml:space="preserve">对水平轴进行第二次变换后的分布，以及</w:t>
      </w:r>
      <w:r>
        <w:t xml:space="preserve"> (f) </w:t>
      </w:r>
      <w:r>
        <w:rPr>
          <w:rFonts w:hint="eastAsia"/>
        </w:rPr>
        <w:t xml:space="preserve">模型所训练的数据集。</w:t>
      </w:r>
    </w:p>
    <w:p>
      <w:pPr>
        <w:pStyle w:val="a0"/>
      </w:pPr>
      <w:r>
        <w:rPr>
          <w:rFonts w:hint="eastAsia"/>
        </w:rPr>
        <w:t xml:space="preserve">形式:</w:t>
      </w:r>
    </w:p>
    <w:p>
      <w:pPr>
        <w:pStyle w:val="a0"/>
      </w:pPr>
      <m:oMathPara>
        <m:oMathParaPr>
          <m:jc m:val="center"/>
        </m:oMathParaPr>
        <m:oMath>
          <m:sSub>
            <m:e>
              <m:r>
                <m:rPr>
                  <m:sty m:val="b"/>
                </m:rPr>
                <m:t>x</m:t>
              </m:r>
            </m:e>
            <m:sub>
              <m:r>
                <m:t>B</m:t>
              </m:r>
            </m:sub>
          </m:sSub>
          <m:r>
            <m:rPr>
              <m:sty m:val="p"/>
            </m:rPr>
            <m:t>=</m:t>
          </m:r>
          <m:r>
            <m:rPr>
              <m:sty m:val="b"/>
            </m:rPr>
            <m:t>h</m:t>
          </m:r>
          <m:d>
            <m:dPr>
              <m:begChr m:val="("/>
              <m:endChr m:val=")"/>
              <m:sepChr m:val=""/>
              <m:grow/>
            </m:dPr>
            <m:e>
              <m:sSub>
                <m:e>
                  <m:r>
                    <m:rPr>
                      <m:sty m:val="b"/>
                    </m:rPr>
                    <m:t>z</m:t>
                  </m:r>
                </m:e>
                <m:sub>
                  <m:r>
                    <m:t>B</m:t>
                  </m:r>
                </m:sub>
              </m:sSub>
              <m:r>
                <m:rPr>
                  <m:sty m:val="p"/>
                </m:rPr>
                <m:t>,</m:t>
              </m:r>
              <m:r>
                <m:rPr>
                  <m:sty m:val="b"/>
                </m:rPr>
                <m:t>g</m:t>
              </m:r>
              <m:d>
                <m:dPr>
                  <m:begChr m:val="("/>
                  <m:endChr m:val=")"/>
                  <m:sepChr m:val=""/>
                  <m:grow/>
                </m:dPr>
                <m:e>
                  <m:sSub>
                    <m:e>
                      <m:r>
                        <m:rPr>
                          <m:sty m:val="b"/>
                        </m:rPr>
                        <m:t>z</m:t>
                      </m:r>
                    </m:e>
                    <m:sub>
                      <m:r>
                        <m:t>A</m:t>
                      </m:r>
                    </m:sub>
                  </m:sSub>
                  <m:r>
                    <m:rPr>
                      <m:sty m:val="p"/>
                    </m:rPr>
                    <m:t>,</m:t>
                  </m:r>
                  <m:r>
                    <m:rPr>
                      <m:sty m:val="b"/>
                    </m:rPr>
                    <m:t>w</m:t>
                  </m:r>
                </m:e>
              </m:d>
            </m:e>
          </m:d>
          <m:r>
            <m:t>  </m:t>
          </m:r>
          <m:r>
            <m:rPr>
              <m:nor/>
              <m:sty m:val="p"/>
            </m:rPr>
            <m:t>(18.15)</m:t>
          </m:r>
        </m:oMath>
      </m:oMathPara>
    </w:p>
    <w:p>
      <w:pPr>
        <w:pStyle w:val="FirstParagraph"/>
      </w:pPr>
      <w:r>
        <w:rPr>
          <w:rFonts w:hint="eastAsia"/>
        </w:rPr>
        <w:t xml:space="preserve">其中</w:t>
      </w:r>
      <w:r>
        <w:t xml:space="preserve"> </w:t>
      </w:r>
      <m:oMath>
        <m:r>
          <m:rPr>
            <m:sty m:val="b"/>
          </m:rPr>
          <m:t>h</m:t>
        </m:r>
        <m:d>
          <m:dPr>
            <m:begChr m:val="("/>
            <m:endChr m:val=")"/>
            <m:sepChr m:val=""/>
            <m:grow/>
          </m:dPr>
          <m:e>
            <m:sSub>
              <m:e>
                <m:r>
                  <m:rPr>
                    <m:sty m:val="b"/>
                  </m:rPr>
                  <m:t>z</m:t>
                </m:r>
              </m:e>
              <m:sub>
                <m:r>
                  <m:t>B</m:t>
                </m:r>
              </m:sub>
            </m:sSub>
            <m:r>
              <m:rPr>
                <m:sty m:val="p"/>
              </m:rPr>
              <m:t>,</m:t>
            </m:r>
            <m:r>
              <m:rPr>
                <m:sty m:val="b"/>
              </m:rPr>
              <m:t>g</m:t>
            </m:r>
          </m:e>
        </m:d>
      </m:oMath>
      <w:r>
        <w:t xml:space="preserve"> </w:t>
      </w:r>
      <w:r>
        <w:rPr>
          <w:rFonts w:hint="eastAsia"/>
        </w:rPr>
        <w:t xml:space="preserve">是</w:t>
      </w:r>
      <w:r>
        <w:t xml:space="preserve"> </w:t>
      </w:r>
      <m:oMath>
        <m:sSub>
          <m:e>
            <m:r>
              <m:rPr>
                <m:sty m:val="b"/>
              </m:rPr>
              <m:t>z</m:t>
            </m:r>
          </m:e>
          <m:sub>
            <m:r>
              <m:t>B</m:t>
            </m:r>
          </m:sub>
        </m:sSub>
      </m:oMath>
      <w:r>
        <w:t xml:space="preserve"> </w:t>
      </w:r>
      <w:r>
        <w:rPr>
          <w:rFonts w:hint="eastAsia"/>
        </w:rPr>
        <w:t xml:space="preserve">的函数，对于</w:t>
      </w:r>
      <w:r>
        <w:t xml:space="preserve"> </w:t>
      </w:r>
      <m:oMath>
        <m:r>
          <m:rPr>
            <m:sty m:val="b"/>
          </m:rPr>
          <m:t>g</m:t>
        </m:r>
      </m:oMath>
      <w:r>
        <w:t xml:space="preserve"> </w:t>
      </w:r>
      <w:r>
        <w:rPr>
          <w:rFonts w:hint="eastAsia"/>
        </w:rPr>
        <w:t xml:space="preserve">的任何给定值，该函数都可以高效求逆，并且被称为耦合函数。函数</w:t>
      </w:r>
      <w:r>
        <w:t xml:space="preserve"> </w:t>
      </w:r>
      <m:oMath>
        <m:r>
          <m:rPr>
            <m:sty m:val="b"/>
          </m:rPr>
          <m:t>g</m:t>
        </m:r>
        <m:d>
          <m:dPr>
            <m:begChr m:val="("/>
            <m:endChr m:val=")"/>
            <m:sepChr m:val=""/>
            <m:grow/>
          </m:dPr>
          <m:e>
            <m:sSub>
              <m:e>
                <m:r>
                  <m:rPr>
                    <m:sty m:val="b"/>
                  </m:rPr>
                  <m:t>z</m:t>
                </m:r>
              </m:e>
              <m:sub>
                <m:r>
                  <m:t>A</m:t>
                </m:r>
              </m:sub>
            </m:sSub>
            <m:r>
              <m:rPr>
                <m:sty m:val="p"/>
              </m:rPr>
              <m:t>,</m:t>
            </m:r>
            <m:r>
              <m:rPr>
                <m:sty m:val="b"/>
              </m:rPr>
              <m:t>w</m:t>
            </m:r>
          </m:e>
        </m:d>
      </m:oMath>
      <w:r>
        <w:t xml:space="preserve"> </w:t>
      </w:r>
      <w:r>
        <w:rPr>
          <w:rFonts w:hint="eastAsia"/>
        </w:rPr>
        <w:t xml:space="preserve">被称为调节器，通常由神经网络表示。</w:t>
      </w:r>
    </w:p>
    <w:p>
      <w:pPr>
        <w:pStyle w:val="a0"/>
      </w:pPr>
      <w:r>
        <w:rPr>
          <w:rFonts w:hint="eastAsia"/>
        </w:rPr>
        <w:t xml:space="preserve">我们可以使用一个简单的数据集(有时称为</w:t>
      </w:r>
      <w:r>
        <w:rPr>
          <w:rFonts w:hint="eastAsia"/>
        </w:rPr>
        <w:t xml:space="preserve">“双月”</w:t>
      </w:r>
      <w:r>
        <w:rPr>
          <w:rFonts w:hint="eastAsia"/>
        </w:rPr>
        <w:t xml:space="preserve">数据集)来说明实值非体积保持(real</w:t>
      </w:r>
      <w:r>
        <w:t xml:space="preserve"> </w:t>
      </w:r>
      <w:r>
        <w:rPr>
          <w:rFonts w:hint="eastAsia"/>
        </w:rPr>
        <w:t xml:space="preserve">NVP)归一化流，如图</w:t>
      </w:r>
      <w:r>
        <w:t xml:space="preserve"> 18.3 </w:t>
      </w:r>
      <w:r>
        <w:rPr>
          <w:rFonts w:hint="eastAsia"/>
        </w:rPr>
        <w:t xml:space="preserve">所示。在这里，通过使用两个连续的层，将二维高斯分布转换为更复杂的分布，每个层由对两个维度中的每个维度进行交替变换组成。</w:t>
      </w:r>
    </w:p>
    <w:bookmarkEnd w:id="1247"/>
    <w:bookmarkStart w:id="1251" w:name="自回归流"/>
    <w:p>
      <w:pPr>
        <w:pStyle w:val="1"/>
      </w:pPr>
      <w:r>
        <w:t xml:space="preserve">18.2. </w:t>
      </w:r>
      <w:r>
        <w:rPr>
          <w:rFonts w:hint="eastAsia"/>
        </w:rPr>
        <w:t xml:space="preserve">自回归流</w:t>
      </w:r>
    </w:p>
    <w:p>
      <w:pPr>
        <w:pStyle w:val="FirstParagraph"/>
      </w:pPr>
      <w:r>
        <w:rPr>
          <w:rFonts w:hint="eastAsia"/>
        </w:rPr>
        <w:t xml:space="preserve">归一化流的一种相关公式可以通过以下观察得到启发:一组变量上的联合分布总是可以写成条件分布的乘积，每个变量对应一个条件分布。我们首先选择向量</w:t>
      </w:r>
      <w:r>
        <w:t xml:space="preserve"> </w:t>
      </w:r>
      <m:oMath>
        <m:r>
          <m:rPr>
            <m:sty m:val="b"/>
          </m:rPr>
          <m:t>x</m:t>
        </m:r>
      </m:oMath>
      <w:r>
        <w:t xml:space="preserve"> </w:t>
      </w:r>
      <w:r>
        <w:rPr>
          <w:rFonts w:hint="eastAsia"/>
        </w:rPr>
        <w:t xml:space="preserve">中变量的一个顺序，由此我们可以不失一般性地写出</w:t>
      </w:r>
    </w:p>
    <w:p>
      <w:pPr>
        <w:pStyle w:val="a0"/>
      </w:pPr>
      <m:oMathPara>
        <m:oMathParaPr>
          <m:jc m:val="center"/>
        </m:oMathParaPr>
        <m:oMath>
          <m:r>
            <m:t>p</m:t>
          </m:r>
          <m:d>
            <m:dPr>
              <m:begChr m:val="("/>
              <m:endChr m:val=")"/>
              <m:sepChr m:val=""/>
              <m:grow/>
            </m:dPr>
            <m:e>
              <m:sSub>
                <m:e>
                  <m:r>
                    <m:t>x</m:t>
                  </m:r>
                </m:e>
                <m:sub>
                  <m:r>
                    <m:t>1</m:t>
                  </m:r>
                </m:sub>
              </m:sSub>
              <m:r>
                <m:rPr>
                  <m:sty m:val="p"/>
                </m:rPr>
                <m:t>,</m:t>
              </m:r>
              <m:r>
                <m:rPr>
                  <m:sty m:val="p"/>
                </m:rPr>
                <m:t>…</m:t>
              </m:r>
              <m:r>
                <m:rPr>
                  <m:sty m:val="p"/>
                </m:rPr>
                <m:t>,</m:t>
              </m:r>
              <m:sSub>
                <m:e>
                  <m:r>
                    <m:t>x</m:t>
                  </m:r>
                </m:e>
                <m:sub>
                  <m:r>
                    <m:t>D</m:t>
                  </m:r>
                </m:sub>
              </m:sSub>
            </m:e>
          </m:d>
          <m:r>
            <m:rPr>
              <m:sty m:val="p"/>
            </m:rPr>
            <m:t>=</m:t>
          </m:r>
          <m:nary>
            <m:naryPr>
              <m:chr m:val="∏"/>
              <m:limLoc m:val="undOvr"/>
              <m:subHide m:val="off"/>
              <m:supHide m:val="off"/>
            </m:naryPr>
            <m:sub>
              <m:r>
                <m:t>i</m:t>
              </m:r>
              <m:r>
                <m:rPr>
                  <m:sty m:val="p"/>
                </m:rPr>
                <m:t>=</m:t>
              </m:r>
              <m:r>
                <m:t>1</m:t>
              </m:r>
            </m:sub>
            <m:sup>
              <m:r>
                <m:t>D</m:t>
              </m:r>
            </m:sup>
            <m:e>
              <m:r>
                <m:t>p</m:t>
              </m:r>
            </m:e>
          </m:nary>
          <m:d>
            <m:dPr>
              <m:begChr m:val="("/>
              <m:endChr m:val=")"/>
              <m:sepChr m:val=""/>
              <m:grow/>
            </m:dPr>
            <m:e>
              <m:sSub>
                <m:e>
                  <m:r>
                    <m:t>x</m:t>
                  </m:r>
                </m:e>
                <m:sub>
                  <m:r>
                    <m:t>i</m:t>
                  </m:r>
                </m:sub>
              </m:sSub>
              <m:r>
                <m:rPr>
                  <m:sty m:val="p"/>
                </m:rPr>
                <m:t>∣</m:t>
              </m:r>
              <m:sSub>
                <m:e>
                  <m:r>
                    <m:rPr>
                      <m:sty m:val="b"/>
                    </m:rPr>
                    <m:t>x</m:t>
                  </m:r>
                </m:e>
                <m:sub>
                  <m:r>
                    <m:t>1</m:t>
                  </m:r>
                  <m:r>
                    <m:rPr>
                      <m:sty m:val="p"/>
                    </m:rPr>
                    <m:t>:</m:t>
                  </m:r>
                  <m:r>
                    <m:t>i</m:t>
                  </m:r>
                  <m:r>
                    <m:rPr>
                      <m:sty m:val="p"/>
                    </m:rPr>
                    <m:t>−</m:t>
                  </m:r>
                  <m:r>
                    <m:t>1</m:t>
                  </m:r>
                </m:sub>
              </m:sSub>
            </m:e>
          </m:d>
          <m:r>
            <m:t>  </m:t>
          </m:r>
          <m:r>
            <m:rPr>
              <m:nor/>
              <m:sty m:val="p"/>
            </m:rPr>
            <m:t>(18.16)</m:t>
          </m:r>
        </m:oMath>
      </m:oMathPara>
    </w:p>
    <w:p>
      <w:r>
        <w:pict>
          <v:rect style="width:0;height:1.5pt" o:hralign="center" o:hrstd="t" o:hr="t"/>
        </w:pict>
      </w:r>
    </w:p>
    <w:p>
      <w:pPr>
        <w:pStyle w:val="FirstParagraph"/>
      </w:pPr>
      <w:r>
        <w:rPr>
          <w:rFonts w:hint="eastAsia"/>
        </w:rPr>
        <w:t xml:space="preserve">第</w:t>
      </w:r>
      <w:r>
        <w:t xml:space="preserve"> 11.1 </w:t>
      </w:r>
      <w:r>
        <w:rPr>
          <w:rFonts w:hint="eastAsia"/>
        </w:rPr>
        <w:t xml:space="preserve">节</w:t>
      </w:r>
    </w:p>
    <w:p>
      <w:r>
        <w:pict>
          <v:rect style="width:0;height:1.5pt" o:hralign="center" o:hrstd="t" o:hr="t"/>
        </w:pict>
      </w:r>
    </w:p>
    <w:p>
      <w:pPr>
        <w:pStyle w:val="FirstParagraph"/>
      </w:pPr>
      <w:r>
        <w:drawing>
          <wp:inline>
            <wp:extent cx="3291840" cy="2142308"/>
            <wp:effectExtent b="0" l="0" r="0" t="0"/>
            <wp:docPr descr="image" title="" id="1249" name="Picture"/>
            <a:graphic>
              <a:graphicData uri="http://schemas.openxmlformats.org/drawingml/2006/picture">
                <pic:pic>
                  <pic:nvPicPr>
                    <pic:cNvPr descr="images/0194e279-9b28-703a-88f4-c3ac21e2010d_572_692_342_756_492_0.jpg" id="1250" name="Picture"/>
                    <pic:cNvPicPr>
                      <a:picLocks noChangeArrowheads="1" noChangeAspect="1"/>
                    </pic:cNvPicPr>
                  </pic:nvPicPr>
                  <pic:blipFill>
                    <a:blip r:embed="rId1248"/>
                    <a:stretch>
                      <a:fillRect/>
                    </a:stretch>
                  </pic:blipFill>
                  <pic:spPr bwMode="auto">
                    <a:xfrm>
                      <a:off x="0" y="0"/>
                      <a:ext cx="3291840" cy="214230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18.4 </w:t>
      </w:r>
      <w:r>
        <w:rPr>
          <w:rFonts w:hint="eastAsia"/>
        </w:rPr>
        <w:t xml:space="preserve">自回归归一化流的两种替代结构的图示。(a)</w:t>
      </w:r>
      <w:r>
        <w:t xml:space="preserve"> </w:t>
      </w:r>
      <w:r>
        <w:rPr>
          <w:rFonts w:hint="eastAsia"/>
        </w:rPr>
        <w:t xml:space="preserve">中所示的掩码自回归流允许高效评估似然函数，而</w:t>
      </w:r>
      <w:r>
        <w:t xml:space="preserve"> (b) </w:t>
      </w:r>
      <w:r>
        <w:rPr>
          <w:rFonts w:hint="eastAsia"/>
        </w:rPr>
        <w:t xml:space="preserve">中所示的替代逆自回归流允许高效采样。</w:t>
      </w:r>
    </w:p>
    <w:p>
      <w:pPr>
        <w:pStyle w:val="a0"/>
      </w:pPr>
      <w:r>
        <w:rPr>
          <w:rFonts w:hint="eastAsia"/>
        </w:rPr>
        <w:t xml:space="preserve">其中</w:t>
      </w:r>
      <w:r>
        <w:t xml:space="preserve"> </w:t>
      </w:r>
      <m:oMath>
        <m:sSub>
          <m:e>
            <m:r>
              <m:rPr>
                <m:sty m:val="b"/>
              </m:rPr>
              <m:t>x</m:t>
            </m:r>
          </m:e>
          <m:sub>
            <m:r>
              <m:t>1</m:t>
            </m:r>
            <m:r>
              <m:rPr>
                <m:sty m:val="p"/>
              </m:rPr>
              <m:t>:</m:t>
            </m:r>
            <m:r>
              <m:t>i</m:t>
            </m:r>
            <m:r>
              <m:rPr>
                <m:sty m:val="p"/>
              </m:rPr>
              <m:t>−</m:t>
            </m:r>
            <m:r>
              <m:t>1</m:t>
            </m:r>
          </m:sub>
        </m:sSub>
      </m:oMath>
      <w:r>
        <w:t xml:space="preserve"> </w:t>
      </w:r>
      <w:r>
        <w:rPr>
          <w:rFonts w:hint="eastAsia"/>
        </w:rPr>
        <w:t xml:space="preserve">表示</w:t>
      </w:r>
      <w:r>
        <w:t xml:space="preserve"> </w:t>
      </w:r>
      <m:oMath>
        <m:sSub>
          <m:e>
            <m:r>
              <m:t>x</m:t>
            </m:r>
          </m:e>
          <m:sub>
            <m:r>
              <m:t>1</m:t>
            </m:r>
          </m:sub>
        </m:sSub>
        <m:r>
          <m:rPr>
            <m:sty m:val="p"/>
          </m:rPr>
          <m:t>,</m:t>
        </m:r>
        <m:r>
          <m:rPr>
            <m:sty m:val="p"/>
          </m:rPr>
          <m:t>…</m:t>
        </m:r>
        <m:r>
          <m:rPr>
            <m:sty m:val="p"/>
          </m:rPr>
          <m:t>,</m:t>
        </m:r>
        <m:sSub>
          <m:e>
            <m:r>
              <m:t>x</m:t>
            </m:r>
          </m:e>
          <m:sub>
            <m:r>
              <m:t>i</m:t>
            </m:r>
            <m:r>
              <m:rPr>
                <m:sty m:val="p"/>
              </m:rPr>
              <m:t>−</m:t>
            </m:r>
            <m:r>
              <m:t>1</m:t>
            </m:r>
          </m:sub>
        </m:sSub>
      </m:oMath>
      <w:r>
        <w:t xml:space="preserve"> </w:t>
      </w:r>
      <w:r>
        <w:rPr>
          <w:rFonts w:hint="eastAsia"/>
        </w:rPr>
        <w:t xml:space="preserve">。这种因式分解可用于构建一类称为掩码自回归流(masked</w:t>
      </w:r>
      <w:r>
        <w:t xml:space="preserve"> autoregressive </w:t>
      </w:r>
      <w:r>
        <w:rPr>
          <w:rFonts w:hint="eastAsia"/>
        </w:rPr>
        <w:t xml:space="preserve">flow，简称</w:t>
      </w:r>
      <w:r>
        <w:t xml:space="preserve"> </w:t>
      </w:r>
      <w:r>
        <w:rPr>
          <w:rFonts w:hint="eastAsia"/>
        </w:rPr>
        <w:t xml:space="preserve">MAF)的归一化流(Papamakar-ios、Pavlakou</w:t>
      </w:r>
      <w:r>
        <w:t xml:space="preserve"> </w:t>
      </w:r>
      <w:r>
        <w:rPr>
          <w:rFonts w:hint="eastAsia"/>
        </w:rPr>
        <w:t xml:space="preserve">和</w:t>
      </w:r>
      <w:r>
        <w:t xml:space="preserve"> </w:t>
      </w:r>
      <w:r>
        <w:rPr>
          <w:rFonts w:hint="eastAsia"/>
        </w:rPr>
        <w:t xml:space="preserve">Murray，2017)，其形式为</w:t>
      </w:r>
    </w:p>
    <w:p>
      <w:pPr>
        <w:pStyle w:val="a0"/>
      </w:pPr>
      <m:oMathPara>
        <m:oMathParaPr>
          <m:jc m:val="center"/>
        </m:oMathParaPr>
        <m:oMath>
          <m:sSub>
            <m:e>
              <m:r>
                <m:t>x</m:t>
              </m:r>
            </m:e>
            <m:sub>
              <m:r>
                <m:t>i</m:t>
              </m:r>
            </m:sub>
          </m:sSub>
          <m:r>
            <m:rPr>
              <m:sty m:val="p"/>
            </m:rPr>
            <m:t>=</m:t>
          </m:r>
          <m:r>
            <m:t>h</m:t>
          </m:r>
          <m:d>
            <m:dPr>
              <m:begChr m:val="("/>
              <m:endChr m:val=")"/>
              <m:sepChr m:val=""/>
              <m:grow/>
            </m:dPr>
            <m:e>
              <m:sSub>
                <m:e>
                  <m:r>
                    <m:t>z</m:t>
                  </m:r>
                </m:e>
                <m:sub>
                  <m:r>
                    <m:t>i</m:t>
                  </m:r>
                </m:sub>
              </m:sSub>
              <m:r>
                <m:rPr>
                  <m:sty m:val="p"/>
                </m:rPr>
                <m:t>,</m:t>
              </m:r>
              <m:sSub>
                <m:e>
                  <m:r>
                    <m:rPr>
                      <m:sty m:val="b"/>
                    </m:rPr>
                    <m:t>g</m:t>
                  </m:r>
                </m:e>
                <m:sub>
                  <m:r>
                    <m:t>i</m:t>
                  </m:r>
                </m:sub>
              </m:sSub>
              <m:d>
                <m:dPr>
                  <m:begChr m:val="("/>
                  <m:endChr m:val=")"/>
                  <m:sepChr m:val=""/>
                  <m:grow/>
                </m:dPr>
                <m:e>
                  <m:sSub>
                    <m:e>
                      <m:r>
                        <m:rPr>
                          <m:sty m:val="b"/>
                        </m:rPr>
                        <m:t>x</m:t>
                      </m:r>
                    </m:e>
                    <m:sub>
                      <m:r>
                        <m:t>1</m:t>
                      </m:r>
                      <m:r>
                        <m:rPr>
                          <m:sty m:val="p"/>
                        </m:rPr>
                        <m:t>:</m:t>
                      </m:r>
                      <m:r>
                        <m:t>i</m:t>
                      </m:r>
                      <m:r>
                        <m:rPr>
                          <m:sty m:val="p"/>
                        </m:rPr>
                        <m:t>−</m:t>
                      </m:r>
                      <m:r>
                        <m:t>1</m:t>
                      </m:r>
                    </m:sub>
                  </m:sSub>
                  <m:r>
                    <m:rPr>
                      <m:sty m:val="p"/>
                    </m:rPr>
                    <m:t>,</m:t>
                  </m:r>
                  <m:sSub>
                    <m:e>
                      <m:r>
                        <m:rPr>
                          <m:sty m:val="b"/>
                        </m:rPr>
                        <m:t>w</m:t>
                      </m:r>
                    </m:e>
                    <m:sub>
                      <m:r>
                        <m:t>i</m:t>
                      </m:r>
                    </m:sub>
                  </m:sSub>
                </m:e>
              </m:d>
            </m:e>
          </m:d>
          <m:r>
            <m:t>  </m:t>
          </m:r>
          <m:r>
            <m:rPr>
              <m:nor/>
              <m:sty m:val="p"/>
            </m:rPr>
            <m:t>(18.17)</m:t>
          </m:r>
        </m:oMath>
      </m:oMathPara>
    </w:p>
    <w:p>
      <w:pPr>
        <w:pStyle w:val="FirstParagraph"/>
      </w:pPr>
      <w:r>
        <w:rPr>
          <w:rFonts w:hint="eastAsia"/>
        </w:rPr>
        <w:t xml:space="preserve">如图</w:t>
      </w:r>
      <w:r>
        <w:t xml:space="preserve"> 18.4(a) </w:t>
      </w:r>
      <w:r>
        <w:rPr>
          <w:rFonts w:hint="eastAsia"/>
        </w:rPr>
        <w:t xml:space="preserve">所示。这里</w:t>
      </w:r>
      <w:r>
        <w:t xml:space="preserve"> </w:t>
      </w:r>
      <m:oMath>
        <m:r>
          <m:t>h</m:t>
        </m:r>
        <m:d>
          <m:dPr>
            <m:begChr m:val="("/>
            <m:endChr m:val=")"/>
            <m:sepChr m:val=""/>
            <m:grow/>
          </m:dPr>
          <m:e>
            <m:sSub>
              <m:e>
                <m:r>
                  <m:t>z</m:t>
                </m:r>
              </m:e>
              <m:sub>
                <m:r>
                  <m:t>i</m:t>
                </m:r>
              </m:sub>
            </m:sSub>
            <m:r>
              <m:rPr>
                <m:sty m:val="p"/>
              </m:rPr>
              <m:t>,</m:t>
            </m:r>
            <m:r>
              <m:rPr>
                <m:sty m:val="p"/>
              </m:rPr>
              <m:t>⋅</m:t>
            </m:r>
          </m:e>
        </m:d>
      </m:oMath>
      <w:r>
        <w:t xml:space="preserve"> </w:t>
      </w:r>
      <w:r>
        <w:rPr>
          <w:rFonts w:hint="eastAsia"/>
        </w:rPr>
        <w:t xml:space="preserve">是耦合函数，选择它是为了使其相对于</w:t>
      </w:r>
      <w:r>
        <w:t xml:space="preserve"> </w:t>
      </w:r>
      <m:oMath>
        <m:sSub>
          <m:e>
            <m:r>
              <m:t>z</m:t>
            </m:r>
          </m:e>
          <m:sub>
            <m:r>
              <m:t>i</m:t>
            </m:r>
          </m:sub>
        </m:sSub>
      </m:oMath>
      <w:r>
        <w:t xml:space="preserve"> </w:t>
      </w:r>
      <w:r>
        <w:rPr>
          <w:rFonts w:hint="eastAsia"/>
        </w:rPr>
        <w:t xml:space="preserve">易于求逆，而</w:t>
      </w:r>
      <w:r>
        <w:t xml:space="preserve"> </w:t>
      </w:r>
      <m:oMath>
        <m:sSub>
          <m:e>
            <m:r>
              <m:rPr>
                <m:sty m:val="b"/>
              </m:rPr>
              <m:t>g</m:t>
            </m:r>
          </m:e>
          <m:sub>
            <m:r>
              <m:t>i</m:t>
            </m:r>
          </m:sub>
        </m:sSub>
      </m:oMath>
      <w:r>
        <w:t xml:space="preserve"> </w:t>
      </w:r>
      <w:r>
        <w:rPr>
          <w:rFonts w:hint="eastAsia"/>
        </w:rPr>
        <w:t xml:space="preserve">是调节器，通常由深度神经网络表示。</w:t>
      </w:r>
      <w:r>
        <w:rPr>
          <w:rFonts w:hint="eastAsia"/>
        </w:rPr>
        <w:t xml:space="preserve">“掩码”</w:t>
      </w:r>
      <w:r>
        <w:rPr>
          <w:rFonts w:hint="eastAsia"/>
        </w:rPr>
        <w:t xml:space="preserve">一词指的是使用单个神经网络来实现一组形式为</w:t>
      </w:r>
      <w:r>
        <w:t xml:space="preserve"> (18.17) </w:t>
      </w:r>
      <w:r>
        <w:rPr>
          <w:rFonts w:hint="eastAsia"/>
        </w:rPr>
        <w:t xml:space="preserve">的方程，同时使用一个二进制掩码(Germain</w:t>
      </w:r>
      <w:r>
        <w:t xml:space="preserve"> </w:t>
      </w:r>
      <w:r>
        <w:rPr>
          <w:rFonts w:hint="eastAsia"/>
        </w:rPr>
        <w:t xml:space="preserve">等人，2015)，该掩码强制网络权重的一个子集为零，以实现自回归约束</w:t>
      </w:r>
      <w:r>
        <w:t xml:space="preserve"> (18.16)。</w:t>
      </w:r>
    </w:p>
    <w:p>
      <w:pPr>
        <w:pStyle w:val="a0"/>
      </w:pPr>
      <w:r>
        <w:rPr>
          <w:rFonts w:hint="eastAsia"/>
        </w:rPr>
        <w:t xml:space="preserve">在这种情况下，评估似然函数所需的反向计算</w:t>
      </w:r>
    </w:p>
    <w:p>
      <w:pPr>
        <w:pStyle w:val="a0"/>
      </w:pPr>
      <w:r>
        <w:rPr>
          <w:rFonts w:hint="eastAsia"/>
        </w:rPr>
        <w:t xml:space="preserve">由下式给出</w:t>
      </w:r>
    </w:p>
    <w:p>
      <w:pPr>
        <w:pStyle w:val="a0"/>
      </w:pPr>
      <m:oMathPara>
        <m:oMathParaPr>
          <m:jc m:val="center"/>
        </m:oMathParaPr>
        <m:oMath>
          <m:sSub>
            <m:e>
              <m:r>
                <m:t>z</m:t>
              </m:r>
            </m:e>
            <m:sub>
              <m:r>
                <m:t>i</m:t>
              </m:r>
            </m:sub>
          </m:sSub>
          <m:r>
            <m:rPr>
              <m:sty m:val="p"/>
            </m:rPr>
            <m:t>=</m:t>
          </m:r>
          <m:sSup>
            <m:e>
              <m:r>
                <m:t>h</m:t>
              </m:r>
            </m:e>
            <m:sup>
              <m:r>
                <m:rPr>
                  <m:sty m:val="p"/>
                </m:rPr>
                <m:t>−</m:t>
              </m:r>
              <m:r>
                <m:t>1</m:t>
              </m:r>
            </m:sup>
          </m:sSup>
          <m:d>
            <m:dPr>
              <m:begChr m:val="("/>
              <m:endChr m:val=")"/>
              <m:sepChr m:val=""/>
              <m:grow/>
            </m:dPr>
            <m:e>
              <m:sSub>
                <m:e>
                  <m:r>
                    <m:t>x</m:t>
                  </m:r>
                </m:e>
                <m:sub>
                  <m:r>
                    <m:t>i</m:t>
                  </m:r>
                </m:sub>
              </m:sSub>
              <m:r>
                <m:rPr>
                  <m:sty m:val="p"/>
                </m:rPr>
                <m:t>,</m:t>
              </m:r>
              <m:sSub>
                <m:e>
                  <m:r>
                    <m:rPr>
                      <m:sty m:val="b"/>
                    </m:rPr>
                    <m:t>g</m:t>
                  </m:r>
                </m:e>
                <m:sub>
                  <m:r>
                    <m:t>i</m:t>
                  </m:r>
                </m:sub>
              </m:sSub>
              <m:d>
                <m:dPr>
                  <m:begChr m:val="("/>
                  <m:endChr m:val=")"/>
                  <m:sepChr m:val=""/>
                  <m:grow/>
                </m:dPr>
                <m:e>
                  <m:sSub>
                    <m:e>
                      <m:r>
                        <m:rPr>
                          <m:sty m:val="b"/>
                        </m:rPr>
                        <m:t>x</m:t>
                      </m:r>
                    </m:e>
                    <m:sub>
                      <m:r>
                        <m:t>1</m:t>
                      </m:r>
                      <m:r>
                        <m:rPr>
                          <m:sty m:val="p"/>
                        </m:rPr>
                        <m:t>:</m:t>
                      </m:r>
                      <m:r>
                        <m:t>i</m:t>
                      </m:r>
                      <m:r>
                        <m:rPr>
                          <m:sty m:val="p"/>
                        </m:rPr>
                        <m:t>−</m:t>
                      </m:r>
                      <m:r>
                        <m:t>1</m:t>
                      </m:r>
                    </m:sub>
                  </m:sSub>
                  <m:r>
                    <m:rPr>
                      <m:sty m:val="p"/>
                    </m:rPr>
                    <m:t>,</m:t>
                  </m:r>
                  <m:sSub>
                    <m:e>
                      <m:r>
                        <m:rPr>
                          <m:sty m:val="b"/>
                        </m:rPr>
                        <m:t>w</m:t>
                      </m:r>
                    </m:e>
                    <m:sub>
                      <m:r>
                        <m:t>i</m:t>
                      </m:r>
                    </m:sub>
                  </m:sSub>
                </m:e>
              </m:d>
            </m:e>
          </m:d>
          <m:r>
            <m:t>  </m:t>
          </m:r>
          <m:r>
            <m:rPr>
              <m:nor/>
              <m:sty m:val="p"/>
            </m:rPr>
            <m:t>(18.18)</m:t>
          </m:r>
        </m:oMath>
      </m:oMathPara>
    </w:p>
    <w:p>
      <w:pPr>
        <w:pStyle w:val="FirstParagraph"/>
      </w:pPr>
      <w:r>
        <w:rPr>
          <w:rFonts w:hint="eastAsia"/>
        </w:rPr>
        <w:t xml:space="preserve">因此，由于评估</w:t>
      </w:r>
      <w:r>
        <w:t xml:space="preserve"> </w:t>
      </w:r>
      <m:oMath>
        <m:sSub>
          <m:e>
            <m:r>
              <m:t>z</m:t>
            </m:r>
          </m:e>
          <m:sub>
            <m:r>
              <m:t>1</m:t>
            </m:r>
          </m:sub>
        </m:sSub>
        <m:r>
          <m:rPr>
            <m:sty m:val="p"/>
          </m:rPr>
          <m:t>,</m:t>
        </m:r>
        <m:r>
          <m:rPr>
            <m:sty m:val="p"/>
          </m:rPr>
          <m:t>…</m:t>
        </m:r>
        <m:r>
          <m:rPr>
            <m:sty m:val="p"/>
          </m:rPr>
          <m:t>,</m:t>
        </m:r>
        <m:sSub>
          <m:e>
            <m:r>
              <m:t>z</m:t>
            </m:r>
          </m:e>
          <m:sub>
            <m:r>
              <m:t>D</m:t>
            </m:r>
          </m:sub>
        </m:sSub>
      </m:oMath>
      <w:r>
        <w:t xml:space="preserve"> </w:t>
      </w:r>
      <w:r>
        <w:rPr>
          <w:rFonts w:hint="eastAsia"/>
        </w:rPr>
        <w:t xml:space="preserve">所需的</w:t>
      </w:r>
      <w:r>
        <w:t xml:space="preserve"> (18.18) </w:t>
      </w:r>
      <w:r>
        <w:rPr>
          <w:rFonts w:hint="eastAsia"/>
        </w:rPr>
        <w:t xml:space="preserve">中的各个函数可以并行计算，所以可以在现代硬件上高效地执行这些计算。对应于变换集</w:t>
      </w:r>
      <w:r>
        <w:t xml:space="preserve"> (18.18) </w:t>
      </w:r>
      <w:r>
        <w:rPr>
          <w:rFonts w:hint="eastAsia"/>
        </w:rPr>
        <w:t xml:space="preserve">的雅可比矩阵的元素为</w:t>
      </w:r>
      <w:r>
        <w:t xml:space="preserve"> </w:t>
      </w:r>
      <m:oMath>
        <m:r>
          <m:rPr>
            <m:sty m:val="p"/>
          </m:rPr>
          <m:t>∂</m:t>
        </m:r>
        <m:sSub>
          <m:e>
            <m:r>
              <m:t>z</m:t>
            </m:r>
          </m:e>
          <m:sub>
            <m:r>
              <m:t>i</m:t>
            </m:r>
          </m:sub>
        </m:sSub>
        <m:r>
          <m:rPr>
            <m:sty m:val="p"/>
          </m:rPr>
          <m:t>/</m:t>
        </m:r>
        <m:r>
          <m:rPr>
            <m:sty m:val="p"/>
          </m:rPr>
          <m:t>∂</m:t>
        </m:r>
        <m:sSub>
          <m:e>
            <m:r>
              <m:t>x</m:t>
            </m:r>
          </m:e>
          <m:sub>
            <m:r>
              <m:t>j</m:t>
            </m:r>
          </m:sub>
        </m:sSub>
      </m:oMath>
      <w:r>
        <w:t xml:space="preserve"> </w:t>
      </w:r>
      <w:r>
        <w:rPr>
          <w:rFonts w:hint="eastAsia"/>
        </w:rPr>
        <w:t xml:space="preserve">，它们构成一个上三角矩阵，其行列式由对角元素的乘积给出，因此也可以高效地计算。然而，从这个模型中采样必须通过评估</w:t>
      </w:r>
      <w:r>
        <w:t xml:space="preserve"> (18.17) </w:t>
      </w:r>
      <w:r>
        <w:rPr>
          <w:rFonts w:hint="eastAsia"/>
        </w:rPr>
        <w:t xml:space="preserve">来完成，这本质上是顺序的，因此速度较慢，因为必须先计算</w:t>
      </w:r>
      <w:r>
        <w:t xml:space="preserve"> </w:t>
      </w:r>
      <m:oMath>
        <m:sSub>
          <m:e>
            <m:r>
              <m:t>x</m:t>
            </m:r>
          </m:e>
          <m:sub>
            <m:r>
              <m:t>1</m:t>
            </m:r>
          </m:sub>
        </m:sSub>
        <m:r>
          <m:rPr>
            <m:sty m:val="p"/>
          </m:rPr>
          <m:t>,</m:t>
        </m:r>
        <m:r>
          <m:rPr>
            <m:sty m:val="p"/>
          </m:rPr>
          <m:t>…</m:t>
        </m:r>
        <m:r>
          <m:rPr>
            <m:sty m:val="p"/>
          </m:rPr>
          <m:t>,</m:t>
        </m:r>
        <m:sSub>
          <m:e>
            <m:r>
              <m:t>x</m:t>
            </m:r>
          </m:e>
          <m:sub>
            <m:r>
              <m:t>i</m:t>
            </m:r>
            <m:r>
              <m:rPr>
                <m:sty m:val="p"/>
              </m:rPr>
              <m:t>−</m:t>
            </m:r>
            <m:r>
              <m:t>1</m:t>
            </m:r>
          </m:sub>
        </m:sSub>
      </m:oMath>
      <w:r>
        <w:t xml:space="preserve"> </w:t>
      </w:r>
      <w:r>
        <w:rPr>
          <w:rFonts w:hint="eastAsia"/>
        </w:rPr>
        <w:t xml:space="preserve">的值才能计算</w:t>
      </w:r>
      <w:r>
        <w:t xml:space="preserve"> </w:t>
      </w:r>
      <m:oMath>
        <m:sSub>
          <m:e>
            <m:r>
              <m:t>x</m:t>
            </m:r>
          </m:e>
          <m:sub>
            <m:r>
              <m:t>i</m:t>
            </m:r>
          </m:sub>
        </m:sSub>
      </m:oMath>
      <w:r>
        <w:t xml:space="preserve"> </w:t>
      </w:r>
      <w:r>
        <w:t xml:space="preserve">。</w:t>
      </w:r>
    </w:p>
    <w:p>
      <w:r>
        <w:pict>
          <v:rect style="width:0;height:1.5pt" o:hralign="center" o:hrstd="t" o:hr="t"/>
        </w:pict>
      </w:r>
    </w:p>
    <w:p>
      <w:pPr>
        <w:pStyle w:val="FirstParagraph"/>
      </w:pPr>
      <w:r>
        <w:rPr>
          <w:rFonts w:hint="eastAsia"/>
        </w:rPr>
        <w:t xml:space="preserve">练习</w:t>
      </w:r>
      <w:r>
        <w:t xml:space="preserve"> 18.4</w:t>
      </w:r>
    </w:p>
    <w:p>
      <w:r>
        <w:pict>
          <v:rect style="width:0;height:1.5pt" o:hralign="center" o:hrstd="t" o:hr="t"/>
        </w:pict>
      </w:r>
    </w:p>
    <w:p>
      <w:pPr>
        <w:pStyle w:val="FirstParagraph"/>
      </w:pPr>
      <w:r>
        <w:rPr>
          <w:rFonts w:hint="eastAsia"/>
        </w:rPr>
        <w:t xml:space="preserve">为避免这种低效采样，我们可以定义一个逆自回归流，即</w:t>
      </w:r>
      <w:r>
        <w:t xml:space="preserve"> IAF(Kingma </w:t>
      </w:r>
      <w:r>
        <w:rPr>
          <w:rFonts w:hint="eastAsia"/>
        </w:rPr>
        <w:t xml:space="preserve">等人，2016)，其定义如下</w:t>
      </w:r>
    </w:p>
    <w:p>
      <w:pPr>
        <w:pStyle w:val="a0"/>
      </w:pPr>
      <m:oMathPara>
        <m:oMathParaPr>
          <m:jc m:val="center"/>
        </m:oMathParaPr>
        <m:oMath>
          <m:sSub>
            <m:e>
              <m:r>
                <m:t>x</m:t>
              </m:r>
            </m:e>
            <m:sub>
              <m:r>
                <m:t>i</m:t>
              </m:r>
            </m:sub>
          </m:sSub>
          <m:r>
            <m:rPr>
              <m:sty m:val="p"/>
            </m:rPr>
            <m:t>=</m:t>
          </m:r>
          <m:r>
            <m:t>h</m:t>
          </m:r>
          <m:d>
            <m:dPr>
              <m:begChr m:val="("/>
              <m:endChr m:val=")"/>
              <m:sepChr m:val=""/>
              <m:grow/>
            </m:dPr>
            <m:e>
              <m:sSub>
                <m:e>
                  <m:r>
                    <m:t>z</m:t>
                  </m:r>
                </m:e>
                <m:sub>
                  <m:r>
                    <m:t>i</m:t>
                  </m:r>
                </m:sub>
              </m:sSub>
              <m:r>
                <m:rPr>
                  <m:sty m:val="p"/>
                </m:rPr>
                <m:t>,</m:t>
              </m:r>
              <m:sSub>
                <m:e>
                  <m:acc>
                    <m:accPr>
                      <m:chr m:val="̃"/>
                    </m:accPr>
                    <m:e>
                      <m:r>
                        <m:rPr>
                          <m:sty m:val="b"/>
                        </m:rPr>
                        <m:t>g</m:t>
                      </m:r>
                    </m:e>
                  </m:acc>
                </m:e>
                <m:sub>
                  <m:r>
                    <m:t>i</m:t>
                  </m:r>
                </m:sub>
              </m:sSub>
              <m:d>
                <m:dPr>
                  <m:begChr m:val="("/>
                  <m:endChr m:val=")"/>
                  <m:sepChr m:val=""/>
                  <m:grow/>
                </m:dPr>
                <m:e>
                  <m:sSub>
                    <m:e>
                      <m:r>
                        <m:rPr>
                          <m:sty m:val="b"/>
                        </m:rPr>
                        <m:t>z</m:t>
                      </m:r>
                    </m:e>
                    <m:sub>
                      <m:r>
                        <m:t>1</m:t>
                      </m:r>
                      <m:r>
                        <m:rPr>
                          <m:sty m:val="p"/>
                        </m:rPr>
                        <m:t>:</m:t>
                      </m:r>
                      <m:r>
                        <m:t>i</m:t>
                      </m:r>
                      <m:r>
                        <m:rPr>
                          <m:sty m:val="p"/>
                        </m:rPr>
                        <m:t>−</m:t>
                      </m:r>
                      <m:r>
                        <m:t>1</m:t>
                      </m:r>
                    </m:sub>
                  </m:sSub>
                  <m:r>
                    <m:rPr>
                      <m:sty m:val="p"/>
                    </m:rPr>
                    <m:t>,</m:t>
                  </m:r>
                  <m:sSub>
                    <m:e>
                      <m:r>
                        <m:rPr>
                          <m:sty m:val="b"/>
                        </m:rPr>
                        <m:t>w</m:t>
                      </m:r>
                    </m:e>
                    <m:sub>
                      <m:r>
                        <m:t>i</m:t>
                      </m:r>
                    </m:sub>
                  </m:sSub>
                </m:e>
              </m:d>
            </m:e>
          </m:d>
          <m:r>
            <m:t>  </m:t>
          </m:r>
          <m:r>
            <m:rPr>
              <m:nor/>
              <m:sty m:val="p"/>
            </m:rPr>
            <m:t>(18.19)</m:t>
          </m:r>
        </m:oMath>
      </m:oMathPara>
    </w:p>
    <w:p>
      <w:pPr>
        <w:pStyle w:val="FirstParagraph"/>
      </w:pPr>
      <w:r>
        <w:rPr>
          <w:rFonts w:hint="eastAsia"/>
        </w:rPr>
        <w:t xml:space="preserve">如图</w:t>
      </w:r>
      <w:r>
        <w:t xml:space="preserve"> 18.4(b) </w:t>
      </w:r>
      <w:r>
        <w:rPr>
          <w:rFonts w:hint="eastAsia"/>
        </w:rPr>
        <w:t xml:space="preserve">所示。现在采样变得高效了，因为对于给定的</w:t>
      </w:r>
      <w:r>
        <w:t xml:space="preserve"> </w:t>
      </w:r>
      <m:oMath>
        <m:r>
          <m:rPr>
            <m:sty m:val="b"/>
          </m:rPr>
          <m:t>z</m:t>
        </m:r>
      </m:oMath>
      <w:r>
        <w:t xml:space="preserve"> </w:t>
      </w:r>
      <w:r>
        <w:rPr>
          <w:rFonts w:hint="eastAsia"/>
        </w:rPr>
        <w:t xml:space="preserve">选择，使用</w:t>
      </w:r>
      <w:r>
        <w:t xml:space="preserve"> (18.19) </w:t>
      </w:r>
      <w:r>
        <w:rPr>
          <w:rFonts w:hint="eastAsia"/>
        </w:rPr>
        <w:t xml:space="preserve">式计算元素</w:t>
      </w:r>
      <w:r>
        <w:t xml:space="preserve"> </w:t>
      </w:r>
      <m:oMath>
        <m:sSub>
          <m:e>
            <m:r>
              <m:t>x</m:t>
            </m:r>
          </m:e>
          <m:sub>
            <m:r>
              <m:t>1</m:t>
            </m:r>
          </m:sub>
        </m:sSub>
        <m:r>
          <m:rPr>
            <m:sty m:val="p"/>
          </m:rPr>
          <m:t>,</m:t>
        </m:r>
        <m:r>
          <m:rPr>
            <m:sty m:val="p"/>
          </m:rPr>
          <m:t>…</m:t>
        </m:r>
        <m:r>
          <m:rPr>
            <m:sty m:val="p"/>
          </m:rPr>
          <m:t>,</m:t>
        </m:r>
        <m:sSub>
          <m:e>
            <m:r>
              <m:t>x</m:t>
            </m:r>
          </m:e>
          <m:sub>
            <m:r>
              <m:t>D</m:t>
            </m:r>
          </m:sub>
        </m:sSub>
      </m:oMath>
      <w:r>
        <w:t xml:space="preserve"> </w:t>
      </w:r>
      <w:r>
        <w:rPr>
          <w:rFonts w:hint="eastAsia"/>
        </w:rPr>
        <w:t xml:space="preserve">可以并行进行。然而，评估似然所需的逆函数需要进行一系列形式如下的计算</w:t>
      </w:r>
    </w:p>
    <w:p>
      <w:pPr>
        <w:pStyle w:val="a0"/>
      </w:pPr>
      <m:oMathPara>
        <m:oMathParaPr>
          <m:jc m:val="center"/>
        </m:oMathParaPr>
        <m:oMath>
          <m:sSub>
            <m:e>
              <m:r>
                <m:t>z</m:t>
              </m:r>
            </m:e>
            <m:sub>
              <m:r>
                <m:t>i</m:t>
              </m:r>
            </m:sub>
          </m:sSub>
          <m:r>
            <m:rPr>
              <m:sty m:val="p"/>
            </m:rPr>
            <m:t>=</m:t>
          </m:r>
          <m:sSup>
            <m:e>
              <m:r>
                <m:t>h</m:t>
              </m:r>
            </m:e>
            <m:sup>
              <m:r>
                <m:rPr>
                  <m:sty m:val="p"/>
                </m:rPr>
                <m:t>−</m:t>
              </m:r>
              <m:r>
                <m:t>1</m:t>
              </m:r>
            </m:sup>
          </m:sSup>
          <m:d>
            <m:dPr>
              <m:begChr m:val="("/>
              <m:endChr m:val=")"/>
              <m:sepChr m:val=""/>
              <m:grow/>
            </m:dPr>
            <m:e>
              <m:sSub>
                <m:e>
                  <m:r>
                    <m:t>x</m:t>
                  </m:r>
                </m:e>
                <m:sub>
                  <m:r>
                    <m:t>i</m:t>
                  </m:r>
                </m:sub>
              </m:sSub>
              <m:r>
                <m:rPr>
                  <m:sty m:val="p"/>
                </m:rPr>
                <m:t>,</m:t>
              </m:r>
              <m:sSub>
                <m:e>
                  <m:acc>
                    <m:accPr>
                      <m:chr m:val="̃"/>
                    </m:accPr>
                    <m:e>
                      <m:r>
                        <m:rPr>
                          <m:sty m:val="b"/>
                        </m:rPr>
                        <m:t>g</m:t>
                      </m:r>
                    </m:e>
                  </m:acc>
                </m:e>
                <m:sub>
                  <m:r>
                    <m:t>i</m:t>
                  </m:r>
                </m:sub>
              </m:sSub>
              <m:d>
                <m:dPr>
                  <m:begChr m:val="("/>
                  <m:endChr m:val=")"/>
                  <m:sepChr m:val=""/>
                  <m:grow/>
                </m:dPr>
                <m:e>
                  <m:sSub>
                    <m:e>
                      <m:r>
                        <m:rPr>
                          <m:sty m:val="b"/>
                        </m:rPr>
                        <m:t>z</m:t>
                      </m:r>
                    </m:e>
                    <m:sub>
                      <m:r>
                        <m:t>1</m:t>
                      </m:r>
                      <m:r>
                        <m:rPr>
                          <m:sty m:val="p"/>
                        </m:rPr>
                        <m:t>:</m:t>
                      </m:r>
                      <m:r>
                        <m:t>i</m:t>
                      </m:r>
                      <m:r>
                        <m:rPr>
                          <m:sty m:val="p"/>
                        </m:rPr>
                        <m:t>−</m:t>
                      </m:r>
                      <m:r>
                        <m:t>1</m:t>
                      </m:r>
                    </m:sub>
                  </m:sSub>
                  <m:r>
                    <m:rPr>
                      <m:sty m:val="p"/>
                    </m:rPr>
                    <m:t>,</m:t>
                  </m:r>
                  <m:sSub>
                    <m:e>
                      <m:r>
                        <m:rPr>
                          <m:sty m:val="b"/>
                        </m:rPr>
                        <m:t>w</m:t>
                      </m:r>
                    </m:e>
                    <m:sub>
                      <m:r>
                        <m:t>i</m:t>
                      </m:r>
                    </m:sub>
                  </m:sSub>
                </m:e>
              </m:d>
            </m:e>
          </m:d>
          <m:r>
            <m:rPr>
              <m:sty m:val="p"/>
            </m:rPr>
            <m:t>,</m:t>
          </m:r>
          <m:r>
            <m:t>  </m:t>
          </m:r>
          <m:r>
            <m:rPr>
              <m:nor/>
              <m:sty m:val="p"/>
            </m:rPr>
            <m:t>(18.20)</m:t>
          </m:r>
        </m:oMath>
      </m:oMathPara>
    </w:p>
    <w:p>
      <w:pPr>
        <w:pStyle w:val="FirstParagraph"/>
      </w:pPr>
      <w:r>
        <w:rPr>
          <w:rFonts w:hint="eastAsia"/>
        </w:rPr>
        <w:t xml:space="preserve">这些计算本质上是顺序性的，因此速度较慢。选择掩码自回归流还是逆自回归流将取决于具体应用。</w:t>
      </w:r>
    </w:p>
    <w:p>
      <w:pPr>
        <w:pStyle w:val="a0"/>
      </w:pPr>
      <w:r>
        <w:rPr>
          <w:rFonts w:hint="eastAsia"/>
        </w:rPr>
        <w:t xml:space="preserve">我们发现耦合流和自回归流密切相关。尽管自回归流引入了相当大的灵活性，但由于需要进行顺序祖先采样，这会带来计算成本，且该成本随数据空间的维度</w:t>
      </w:r>
      <w:r>
        <w:t xml:space="preserve"> </w:t>
      </w:r>
      <m:oMath>
        <m:r>
          <m:t>D</m:t>
        </m:r>
      </m:oMath>
      <w:r>
        <w:t xml:space="preserve"> </w:t>
      </w:r>
      <w:r>
        <w:rPr>
          <w:rFonts w:hint="eastAsia"/>
        </w:rPr>
        <w:t xml:space="preserve">线性增长。耦合流可以看作是自回归流的一种特殊情况，在这种情况下，通过将变量分为两组而非</w:t>
      </w:r>
      <w:r>
        <w:t xml:space="preserve"> </w:t>
      </w:r>
      <m:oMath>
        <m:r>
          <m:t>D</m:t>
        </m:r>
      </m:oMath>
      <w:r>
        <w:t xml:space="preserve"> </w:t>
      </w:r>
      <w:r>
        <w:rPr>
          <w:rFonts w:hint="eastAsia"/>
        </w:rPr>
        <w:t xml:space="preserve">组，牺牲了一些通用性以提高效率。</w:t>
      </w:r>
    </w:p>
    <w:bookmarkEnd w:id="1251"/>
    <w:bookmarkStart w:id="1252" w:name="连续流"/>
    <w:p>
      <w:pPr>
        <w:pStyle w:val="1"/>
      </w:pPr>
      <w:r>
        <w:t xml:space="preserve">18.3. </w:t>
      </w:r>
      <w:r>
        <w:rPr>
          <w:rFonts w:hint="eastAsia"/>
        </w:rPr>
        <w:t xml:space="preserve">连续流</w:t>
      </w:r>
    </w:p>
    <w:p>
      <w:pPr>
        <w:pStyle w:val="FirstParagraph"/>
      </w:pPr>
      <w:r>
        <w:rPr>
          <w:rFonts w:hint="eastAsia"/>
        </w:rPr>
        <w:t xml:space="preserve">本章我们要考虑的归一化流的最后一种方法将利用根据常微分方程(ODE)定义的深度神经网络。这可以被视为一个具有无限层的深度网络。我们首先介绍神经</w:t>
      </w:r>
      <w:r>
        <w:t xml:space="preserve"> ODE </w:t>
      </w:r>
      <w:r>
        <w:rPr>
          <w:rFonts w:hint="eastAsia"/>
        </w:rPr>
        <w:t xml:space="preserve">的概念，然后看看如何将其应用于归一化流模型的构建。</w:t>
      </w:r>
    </w:p>
    <w:bookmarkEnd w:id="1252"/>
    <w:bookmarkStart w:id="1256" w:name="神经微分方程"/>
    <w:p>
      <w:pPr>
        <w:pStyle w:val="1"/>
      </w:pPr>
      <w:r>
        <w:t xml:space="preserve">18.3.1 </w:t>
      </w:r>
      <w:r>
        <w:rPr>
          <w:rFonts w:hint="eastAsia"/>
        </w:rPr>
        <w:t xml:space="preserve">神经微分方程</w:t>
      </w:r>
    </w:p>
    <w:p>
      <w:pPr>
        <w:pStyle w:val="FirstParagraph"/>
      </w:pPr>
      <w:r>
        <w:rPr>
          <w:rFonts w:hint="eastAsia"/>
        </w:rPr>
        <w:t xml:space="preserve">我们已经看到，当神经网络包含多个处理层时，它们特别有用，因此我们可以探讨如果探索层数无限多的极限情况会发生什么。考虑一个残差网络，其中每个处理层根据输入向量生成输出，该输出是输入向量加上该输入向量的某个参数化非线性函数:</w:t>
      </w:r>
    </w:p>
    <w:p>
      <w:pPr>
        <w:pStyle w:val="a0"/>
      </w:pPr>
      <m:oMathPara>
        <m:oMathParaPr>
          <m:jc m:val="center"/>
        </m:oMathParaPr>
        <m:oMath>
          <m:sSup>
            <m:e>
              <m:r>
                <m:rPr>
                  <m:sty m:val="b"/>
                </m:rPr>
                <m:t>z</m:t>
              </m:r>
            </m:e>
            <m:sup>
              <m:d>
                <m:dPr>
                  <m:begChr m:val="("/>
                  <m:endChr m:val=")"/>
                  <m:sepChr m:val=""/>
                  <m:grow/>
                </m:dPr>
                <m:e>
                  <m:r>
                    <m:t>t</m:t>
                  </m:r>
                  <m:r>
                    <m:rPr>
                      <m:sty m:val="p"/>
                    </m:rPr>
                    <m:t>+</m:t>
                  </m:r>
                  <m:r>
                    <m:t>1</m:t>
                  </m:r>
                </m:e>
              </m:d>
            </m:sup>
          </m:sSup>
          <m:r>
            <m:rPr>
              <m:sty m:val="p"/>
            </m:rPr>
            <m:t>=</m:t>
          </m:r>
          <m:sSup>
            <m:e>
              <m:r>
                <m:rPr>
                  <m:sty m:val="b"/>
                </m:rPr>
                <m:t>z</m:t>
              </m:r>
            </m:e>
            <m:sup>
              <m:d>
                <m:dPr>
                  <m:begChr m:val="("/>
                  <m:endChr m:val=")"/>
                  <m:sepChr m:val=""/>
                  <m:grow/>
                </m:dPr>
                <m:e>
                  <m:r>
                    <m:t>t</m:t>
                  </m:r>
                </m:e>
              </m:d>
            </m:sup>
          </m:sSup>
          <m:r>
            <m:rPr>
              <m:sty m:val="p"/>
            </m:rPr>
            <m:t>+</m:t>
          </m:r>
          <m:r>
            <m:rPr>
              <m:sty m:val="b"/>
            </m:rPr>
            <m:t>f</m:t>
          </m:r>
          <m:d>
            <m:dPr>
              <m:begChr m:val="("/>
              <m:endChr m:val=")"/>
              <m:sepChr m:val=""/>
              <m:grow/>
            </m:dPr>
            <m:e>
              <m:sSup>
                <m:e>
                  <m:r>
                    <m:rPr>
                      <m:sty m:val="b"/>
                    </m:rPr>
                    <m:t>z</m:t>
                  </m:r>
                </m:e>
                <m:sup>
                  <m:d>
                    <m:dPr>
                      <m:begChr m:val="("/>
                      <m:endChr m:val=")"/>
                      <m:sepChr m:val=""/>
                      <m:grow/>
                    </m:dPr>
                    <m:e>
                      <m:r>
                        <m:t>t</m:t>
                      </m:r>
                    </m:e>
                  </m:d>
                </m:sup>
              </m:sSup>
              <m:r>
                <m:rPr>
                  <m:sty m:val="p"/>
                </m:rPr>
                <m:t>,</m:t>
              </m:r>
              <m:r>
                <m:rPr>
                  <m:sty m:val="b"/>
                </m:rPr>
                <m:t>w</m:t>
              </m:r>
            </m:e>
          </m:d>
          <m:r>
            <m:t>  </m:t>
          </m:r>
          <m:r>
            <m:rPr>
              <m:nor/>
              <m:sty m:val="p"/>
            </m:rPr>
            <m:t>(18.21)</m:t>
          </m:r>
        </m:oMath>
      </m:oMathPara>
    </w:p>
    <w:p>
      <w:pPr>
        <w:pStyle w:val="FirstParagraph"/>
      </w:pPr>
      <w:r>
        <w:rPr>
          <w:rFonts w:hint="eastAsia"/>
        </w:rPr>
        <w:t xml:space="preserve">其中</w:t>
      </w:r>
      <w:r>
        <w:t xml:space="preserve"> </w:t>
      </w:r>
      <m:oMath>
        <m:r>
          <m:t>t</m:t>
        </m:r>
        <m:r>
          <m:rPr>
            <m:sty m:val="p"/>
          </m:rPr>
          <m:t>=</m:t>
        </m:r>
        <m:r>
          <m:t>1</m:t>
        </m:r>
        <m:r>
          <m:rPr>
            <m:sty m:val="p"/>
          </m:rPr>
          <m:t>,</m:t>
        </m:r>
        <m:r>
          <m:rPr>
            <m:sty m:val="p"/>
          </m:rPr>
          <m:t>…</m:t>
        </m:r>
        <m:r>
          <m:rPr>
            <m:sty m:val="p"/>
          </m:rPr>
          <m:t>,</m:t>
        </m:r>
        <m:r>
          <m:t>T</m:t>
        </m:r>
      </m:oMath>
      <w:r>
        <w:t xml:space="preserve"> </w:t>
      </w:r>
      <w:r>
        <w:rPr>
          <w:rFonts w:hint="eastAsia"/>
        </w:rPr>
        <w:t xml:space="preserve">标记网络中的层。请注意，我们在每一层都使用了相同的函数，具有共享的参数向量</w:t>
      </w:r>
      <w:r>
        <w:t xml:space="preserve"> </w:t>
      </w:r>
      <m:oMath>
        <m:r>
          <m:rPr>
            <m:sty m:val="b"/>
          </m:rPr>
          <m:t>w</m:t>
        </m:r>
      </m:oMath>
      <w:r>
        <w:t xml:space="preserve"> </w:t>
      </w:r>
      <w:r>
        <w:rPr>
          <w:rFonts w:hint="eastAsia"/>
        </w:rPr>
        <w:t xml:space="preserve">，因为这使我们能够在保持参数数量有限的情况下考虑任意多的此类层。想象一下，我们增加层数，同时确保每一层引入的变化相应变小。在极限情况下，隐藏单元激活向量成为连续变量</w:t>
      </w:r>
      <w:r>
        <w:t xml:space="preserve"> </w:t>
      </w:r>
      <m:oMath>
        <m:r>
          <m:t>t</m:t>
        </m:r>
      </m:oMath>
      <w:r>
        <w:t xml:space="preserve"> </w:t>
      </w:r>
      <w:r>
        <w:rPr>
          <w:rFonts w:hint="eastAsia"/>
        </w:rPr>
        <w:t xml:space="preserve">的函数</w:t>
      </w:r>
      <w:r>
        <w:t xml:space="preserve"> </w:t>
      </w:r>
      <m:oMath>
        <m:r>
          <m:rPr>
            <m:sty m:val="b"/>
          </m:rPr>
          <m:t>z</m:t>
        </m:r>
        <m:d>
          <m:dPr>
            <m:begChr m:val="("/>
            <m:endChr m:val=")"/>
            <m:sepChr m:val=""/>
            <m:grow/>
          </m:dPr>
          <m:e>
            <m:r>
              <m:t>t</m:t>
            </m:r>
          </m:e>
        </m:d>
      </m:oMath>
      <w:r>
        <w:t xml:space="preserve"> </w:t>
      </w:r>
      <w:r>
        <w:rPr>
          <w:rFonts w:hint="eastAsia"/>
        </w:rPr>
        <w:t xml:space="preserve">，我们可以将该向量在网络中的演变表示为一个微分方程:</w:t>
      </w:r>
    </w:p>
    <w:p>
      <w:pPr>
        <w:pStyle w:val="a0"/>
      </w:pPr>
      <m:oMathPara>
        <m:oMathParaPr>
          <m:jc m:val="center"/>
        </m:oMathParaPr>
        <m:oMath>
          <m:f>
            <m:fPr>
              <m:type m:val="bar"/>
            </m:fPr>
            <m:num>
              <m:r>
                <m:rPr>
                  <m:sty m:val="p"/>
                </m:rPr>
                <m:t>d</m:t>
              </m:r>
              <m:r>
                <m:rPr>
                  <m:sty m:val="b"/>
                </m:rPr>
                <m:t>z</m:t>
              </m:r>
              <m:d>
                <m:dPr>
                  <m:begChr m:val="("/>
                  <m:endChr m:val=")"/>
                  <m:sepChr m:val=""/>
                  <m:grow/>
                </m:dPr>
                <m:e>
                  <m:r>
                    <m:rPr>
                      <m:sty m:val="b"/>
                    </m:rPr>
                    <m:t>t</m:t>
                  </m:r>
                </m:e>
              </m:d>
            </m:num>
            <m:den>
              <m:r>
                <m:rPr>
                  <m:sty m:val="p"/>
                </m:rPr>
                <m:t>d</m:t>
              </m:r>
              <m:r>
                <m:t>t</m:t>
              </m:r>
            </m:den>
          </m:f>
          <m:r>
            <m:rPr>
              <m:sty m:val="p"/>
            </m:rPr>
            <m:t>=</m:t>
          </m:r>
          <m:r>
            <m:rPr>
              <m:sty m:val="b"/>
            </m:rPr>
            <m:t>f</m:t>
          </m:r>
          <m:d>
            <m:dPr>
              <m:begChr m:val="("/>
              <m:endChr m:val=")"/>
              <m:sepChr m:val=""/>
              <m:grow/>
            </m:dPr>
            <m:e>
              <m:r>
                <m:rPr>
                  <m:sty m:val="b"/>
                </m:rPr>
                <m:t>z</m:t>
              </m:r>
              <m:d>
                <m:dPr>
                  <m:begChr m:val="("/>
                  <m:endChr m:val=")"/>
                  <m:sepChr m:val=""/>
                  <m:grow/>
                </m:dPr>
                <m:e>
                  <m:r>
                    <m:t>t</m:t>
                  </m:r>
                </m:e>
              </m:d>
              <m:r>
                <m:rPr>
                  <m:sty m:val="p"/>
                </m:rPr>
                <m:t>,</m:t>
              </m:r>
              <m:r>
                <m:rPr>
                  <m:sty m:val="b"/>
                </m:rPr>
                <m:t>w</m:t>
              </m:r>
            </m:e>
          </m:d>
          <m:r>
            <m:t>  </m:t>
          </m:r>
          <m:r>
            <m:rPr>
              <m:nor/>
              <m:sty m:val="p"/>
            </m:rPr>
            <m:t>(18.22)</m:t>
          </m:r>
        </m:oMath>
      </m:oMathPara>
    </w:p>
    <w:p>
      <w:r>
        <w:pict>
          <v:rect style="width:0;height:1.5pt" o:hralign="center" o:hrstd="t" o:hr="t"/>
        </w:pict>
      </w:r>
    </w:p>
    <w:p>
      <w:pPr>
        <w:pStyle w:val="FirstParagraph"/>
      </w:pPr>
      <w:r>
        <w:rPr>
          <w:rFonts w:hint="eastAsia"/>
        </w:rPr>
        <w:t xml:space="preserve">练习</w:t>
      </w:r>
      <w:r>
        <w:t xml:space="preserve"> 18.5</w:t>
      </w:r>
    </w:p>
    <w:p>
      <w:r>
        <w:pict>
          <v:rect style="width:0;height:1.5pt" o:hralign="center" o:hrstd="t" o:hr="t"/>
        </w:pict>
      </w:r>
    </w:p>
    <w:p>
      <w:pPr>
        <w:pStyle w:val="FirstParagraph"/>
      </w:pPr>
      <w:r>
        <w:rPr>
          <w:rFonts w:hint="eastAsia"/>
        </w:rPr>
        <w:t xml:space="preserve">其中</w:t>
      </w:r>
      <w:r>
        <w:t xml:space="preserve"> </w:t>
      </w:r>
      <m:oMath>
        <m:r>
          <m:t>t</m:t>
        </m:r>
      </m:oMath>
      <w:r>
        <w:t xml:space="preserve"> </w:t>
      </w:r>
      <w:r>
        <w:rPr>
          <w:rFonts w:hint="eastAsia"/>
        </w:rPr>
        <w:t xml:space="preserve">通常被称为</w:t>
      </w:r>
      <w:r>
        <w:rPr>
          <w:rFonts w:hint="eastAsia"/>
        </w:rPr>
        <w:t xml:space="preserve">“时间”</w:t>
      </w:r>
      <w:r>
        <w:rPr>
          <w:rFonts w:hint="eastAsia"/>
        </w:rPr>
        <w:t xml:space="preserve">。式</w:t>
      </w:r>
      <w:r>
        <w:t xml:space="preserve"> (18.22) </w:t>
      </w:r>
      <w:r>
        <w:rPr>
          <w:rFonts w:hint="eastAsia"/>
        </w:rPr>
        <w:t xml:space="preserve">的表述被称为神经常微分方程或神经</w:t>
      </w:r>
      <w:r>
        <w:t xml:space="preserve"> ODE(Chen </w:t>
      </w:r>
      <w:r>
        <w:rPr>
          <w:rFonts w:hint="eastAsia"/>
        </w:rPr>
        <w:t xml:space="preserve">等人，2018</w:t>
      </w:r>
      <w:r>
        <w:t xml:space="preserve"> </w:t>
      </w:r>
      <w:r>
        <w:rPr>
          <w:rFonts w:hint="eastAsia"/>
        </w:rPr>
        <w:t xml:space="preserve">年)。这里的</w:t>
      </w:r>
      <w:r>
        <w:rPr>
          <w:rFonts w:hint="eastAsia"/>
        </w:rPr>
        <w:t xml:space="preserve">“常”</w:t>
      </w:r>
      <w:r>
        <w:rPr>
          <w:rFonts w:hint="eastAsia"/>
        </w:rPr>
        <w:t xml:space="preserve">意味着只有一个变量</w:t>
      </w:r>
      <w:r>
        <w:t xml:space="preserve"> </w:t>
      </w:r>
      <m:oMath>
        <m:r>
          <m:t>t</m:t>
        </m:r>
      </m:oMath>
      <w:r>
        <w:t xml:space="preserve"> </w:t>
      </w:r>
      <w:r>
        <w:rPr>
          <w:rFonts w:hint="eastAsia"/>
        </w:rPr>
        <w:t xml:space="preserve">。如果我们用向量</w:t>
      </w:r>
      <w:r>
        <w:t xml:space="preserve"> </w:t>
      </w:r>
      <m:oMath>
        <m:r>
          <m:rPr>
            <m:sty m:val="b"/>
          </m:rPr>
          <m:t>z</m:t>
        </m:r>
        <m:d>
          <m:dPr>
            <m:begChr m:val="("/>
            <m:endChr m:val=")"/>
            <m:sepChr m:val=""/>
            <m:grow/>
          </m:dPr>
          <m:e>
            <m:r>
              <m:t>0</m:t>
            </m:r>
          </m:e>
        </m:d>
      </m:oMath>
      <w:r>
        <w:t xml:space="preserve"> </w:t>
      </w:r>
      <w:r>
        <w:rPr>
          <w:rFonts w:hint="eastAsia"/>
        </w:rPr>
        <w:t xml:space="preserve">表示网络的输入，那么输出</w:t>
      </w:r>
      <w:r>
        <w:t xml:space="preserve"> </w:t>
      </w:r>
      <m:oMath>
        <m:r>
          <m:rPr>
            <m:sty m:val="b"/>
          </m:rPr>
          <m:t>z</m:t>
        </m:r>
        <m:d>
          <m:dPr>
            <m:begChr m:val="("/>
            <m:endChr m:val=")"/>
            <m:sepChr m:val=""/>
            <m:grow/>
          </m:dPr>
          <m:e>
            <m:r>
              <m:t>T</m:t>
            </m:r>
          </m:e>
        </m:d>
      </m:oMath>
      <w:r>
        <w:t xml:space="preserve"> </w:t>
      </w:r>
      <w:r>
        <w:rPr>
          <w:rFonts w:hint="eastAsia"/>
        </w:rPr>
        <w:t xml:space="preserve">是通过对微分方程进行积分得到的</w:t>
      </w:r>
    </w:p>
    <w:p>
      <w:pPr>
        <w:pStyle w:val="a0"/>
      </w:pPr>
      <m:oMathPara>
        <m:oMathParaPr>
          <m:jc m:val="center"/>
        </m:oMathParaPr>
        <m:oMath>
          <m:r>
            <m:rPr>
              <m:sty m:val="b"/>
            </m:rPr>
            <m:t>z</m:t>
          </m:r>
          <m:d>
            <m:dPr>
              <m:begChr m:val="("/>
              <m:endChr m:val=")"/>
              <m:sepChr m:val=""/>
              <m:grow/>
            </m:dPr>
            <m:e>
              <m:r>
                <m:t>T</m:t>
              </m:r>
            </m:e>
          </m:d>
          <m:r>
            <m:rPr>
              <m:sty m:val="p"/>
            </m:rPr>
            <m:t>=</m:t>
          </m:r>
          <m:nary>
            <m:naryPr>
              <m:chr m:val="∫"/>
              <m:limLoc m:val="subSup"/>
              <m:subHide m:val="off"/>
              <m:supHide m:val="off"/>
            </m:naryPr>
            <m:sub>
              <m:r>
                <m:t>0</m:t>
              </m:r>
            </m:sub>
            <m:sup>
              <m:r>
                <m:t>T</m:t>
              </m:r>
            </m:sup>
            <m:e>
              <m:r>
                <m:rPr>
                  <m:sty m:val="b"/>
                </m:rPr>
                <m:t>f</m:t>
              </m:r>
            </m:e>
          </m:nary>
          <m:d>
            <m:dPr>
              <m:begChr m:val="("/>
              <m:endChr m:val=")"/>
              <m:sepChr m:val=""/>
              <m:grow/>
            </m:dPr>
            <m:e>
              <m:r>
                <m:rPr>
                  <m:sty m:val="b"/>
                </m:rPr>
                <m:t>z</m:t>
              </m:r>
              <m:d>
                <m:dPr>
                  <m:begChr m:val="("/>
                  <m:endChr m:val=")"/>
                  <m:sepChr m:val=""/>
                  <m:grow/>
                </m:dPr>
                <m:e>
                  <m:r>
                    <m:t>t</m:t>
                  </m:r>
                </m:e>
              </m:d>
              <m:r>
                <m:rPr>
                  <m:sty m:val="p"/>
                </m:rPr>
                <m:t>,</m:t>
              </m:r>
              <m:r>
                <m:rPr>
                  <m:sty m:val="b"/>
                </m:rPr>
                <m:t>w</m:t>
              </m:r>
            </m:e>
          </m:d>
          <m:r>
            <m:rPr>
              <m:sty m:val="p"/>
            </m:rPr>
            <m:t>d</m:t>
          </m:r>
          <m:r>
            <m:t>t</m:t>
          </m:r>
          <m:r>
            <m:t>  </m:t>
          </m:r>
          <m:r>
            <m:rPr>
              <m:nor/>
              <m:sty m:val="p"/>
            </m:rPr>
            <m:t>(18.23)</m:t>
          </m:r>
        </m:oMath>
      </m:oMathPara>
    </w:p>
    <w:p>
      <w:pPr>
        <w:pStyle w:val="FirstParagraph"/>
      </w:pPr>
      <w:r>
        <w:drawing>
          <wp:inline>
            <wp:extent cx="3291840" cy="2344639"/>
            <wp:effectExtent b="0" l="0" r="0" t="0"/>
            <wp:docPr descr="image" title="" id="1254" name="Picture"/>
            <a:graphic>
              <a:graphicData uri="http://schemas.openxmlformats.org/drawingml/2006/picture">
                <pic:pic>
                  <pic:nvPicPr>
                    <pic:cNvPr descr="images/0194e279-9b28-703a-88f4-c3ac21e2010d_574_580_358_775_552_0.jpg" id="1255" name="Picture"/>
                    <pic:cNvPicPr>
                      <a:picLocks noChangeArrowheads="1" noChangeAspect="1"/>
                    </pic:cNvPicPr>
                  </pic:nvPicPr>
                  <pic:blipFill>
                    <a:blip r:embed="rId1253"/>
                    <a:stretch>
                      <a:fillRect/>
                    </a:stretch>
                  </pic:blipFill>
                  <pic:spPr bwMode="auto">
                    <a:xfrm>
                      <a:off x="0" y="0"/>
                      <a:ext cx="3291840" cy="234463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18.5 </w:t>
      </w:r>
      <w:r>
        <w:rPr>
          <w:rFonts w:hint="eastAsia"/>
        </w:rPr>
        <w:t xml:space="preserve">传统分层网络与神经微分方程的比较。左侧的图对应一个五层的残差网络，并显示了单个标量输入的几个起始值的轨迹。右侧的图显示了连续神经</w:t>
      </w:r>
      <w:r>
        <w:t xml:space="preserve"> ODE </w:t>
      </w:r>
      <w:r>
        <w:rPr>
          <w:rFonts w:hint="eastAsia"/>
        </w:rPr>
        <w:t xml:space="preserve">的数值积分结果，同样是针对标量输入的几个起始值，我们可以看到函数不是在等间隔的时间点上进行评估的，而是评估点由数值求解器自适应选择，并取决于输入值的选择。[经许可摘自</w:t>
      </w:r>
      <w:r>
        <w:t xml:space="preserve"> Chen </w:t>
      </w:r>
      <w:r>
        <w:rPr>
          <w:rFonts w:hint="eastAsia"/>
        </w:rPr>
        <w:t xml:space="preserve">等人</w:t>
      </w:r>
      <w:r>
        <w:t xml:space="preserve"> (2018 </w:t>
      </w:r>
      <w:r>
        <w:rPr>
          <w:rFonts w:hint="eastAsia"/>
        </w:rPr>
        <w:t xml:space="preserve">年)。]</w:t>
      </w:r>
    </w:p>
    <w:p>
      <w:pPr>
        <w:pStyle w:val="a0"/>
      </w:pPr>
      <w:r>
        <w:rPr>
          <w:rFonts w:hint="eastAsia"/>
        </w:rPr>
        <w:t xml:space="preserve">这个积分可以使用标准的数值积分软件包来计算。求解微分方程最简单的方法是欧拉前向积分法，它对应于表达式</w:t>
      </w:r>
      <w:r>
        <w:t xml:space="preserve"> </w:t>
      </w:r>
      <w:r>
        <w:rPr>
          <w:rFonts w:hint="eastAsia"/>
        </w:rPr>
        <w:t xml:space="preserve">(18.21)。在实践中，更强大的数值积分算法可以调整其函数计算以实现特定目标。特别是，它们可以自适应地选择</w:t>
      </w:r>
      <w:r>
        <w:t xml:space="preserve"> </w:t>
      </w:r>
      <m:oMath>
        <m:r>
          <m:t>t</m:t>
        </m:r>
      </m:oMath>
      <w:r>
        <w:t xml:space="preserve"> </w:t>
      </w:r>
      <w:r>
        <w:rPr>
          <w:rFonts w:hint="eastAsia"/>
        </w:rPr>
        <w:t xml:space="preserve">的值，这些值通常不是等间距的。这种计算的次数取代了传统分层网络中深度的概念。标准分层神经网络和神经微分方程的比较如图</w:t>
      </w:r>
      <w:r>
        <w:t xml:space="preserve"> 18.5 </w:t>
      </w:r>
      <w:r>
        <w:rPr>
          <w:rFonts w:hint="eastAsia"/>
        </w:rPr>
        <w:t xml:space="preserve">所示。</w:t>
      </w:r>
    </w:p>
    <w:bookmarkEnd w:id="1256"/>
    <w:bookmarkStart w:id="1257" w:name="神经常微分方程的反向传播"/>
    <w:p>
      <w:pPr>
        <w:pStyle w:val="1"/>
      </w:pPr>
      <w:r>
        <w:t xml:space="preserve">18.3.2 </w:t>
      </w:r>
      <w:r>
        <w:rPr>
          <w:rFonts w:hint="eastAsia"/>
        </w:rPr>
        <w:t xml:space="preserve">神经常微分方程的反向传播</w:t>
      </w:r>
    </w:p>
    <w:p>
      <w:pPr>
        <w:pStyle w:val="FirstParagraph"/>
      </w:pPr>
      <w:r>
        <w:rPr>
          <w:rFonts w:hint="eastAsia"/>
        </w:rPr>
        <w:t xml:space="preserve">现在我们需要解决如何训练神经常微分方程的挑战，即如何通过优化损失函数来确定</w:t>
      </w:r>
      <w:r>
        <w:t xml:space="preserve"> </w:t>
      </w:r>
      <m:oMath>
        <m:r>
          <m:rPr>
            <m:sty m:val="b"/>
          </m:rPr>
          <m:t>w</m:t>
        </m:r>
      </m:oMath>
      <w:r>
        <w:t xml:space="preserve"> </w:t>
      </w:r>
      <w:r>
        <w:rPr>
          <w:rFonts w:hint="eastAsia"/>
        </w:rPr>
        <w:t xml:space="preserve">的值。假设我们有一个数据集，其中包含输入向量</w:t>
      </w:r>
      <w:r>
        <w:t xml:space="preserve"> </w:t>
      </w:r>
      <m:oMath>
        <m:r>
          <m:rPr>
            <m:sty m:val="b"/>
          </m:rPr>
          <m:t>z</m:t>
        </m:r>
        <m:d>
          <m:dPr>
            <m:begChr m:val="("/>
            <m:endChr m:val=")"/>
            <m:sepChr m:val=""/>
            <m:grow/>
          </m:dPr>
          <m:e>
            <m:r>
              <m:t>0</m:t>
            </m:r>
          </m:e>
        </m:d>
      </m:oMath>
      <w:r>
        <w:t xml:space="preserve"> </w:t>
      </w:r>
      <w:r>
        <w:rPr>
          <w:rFonts w:hint="eastAsia"/>
        </w:rPr>
        <w:t xml:space="preserve">的值以及相关的输出目标向量，还有一个依赖于输出向量</w:t>
      </w:r>
      <w:r>
        <w:t xml:space="preserve"> </w:t>
      </w:r>
      <m:oMath>
        <m:r>
          <m:rPr>
            <m:sty m:val="b"/>
          </m:rPr>
          <m:t>z</m:t>
        </m:r>
        <m:d>
          <m:dPr>
            <m:begChr m:val="("/>
            <m:endChr m:val=")"/>
            <m:sepChr m:val=""/>
            <m:grow/>
          </m:dPr>
          <m:e>
            <m:r>
              <m:t>T</m:t>
            </m:r>
          </m:e>
        </m:d>
      </m:oMath>
      <w:r>
        <w:t xml:space="preserve"> </w:t>
      </w:r>
      <w:r>
        <w:rPr>
          <w:rFonts w:hint="eastAsia"/>
        </w:rPr>
        <w:t xml:space="preserve">的损失函数</w:t>
      </w:r>
      <w:r>
        <w:t xml:space="preserve"> </w:t>
      </w:r>
      <m:oMath>
        <m:r>
          <m:t>L</m:t>
        </m:r>
        <m:d>
          <m:dPr>
            <m:begChr m:val="("/>
            <m:endChr m:val=")"/>
            <m:sepChr m:val=""/>
            <m:grow/>
          </m:dPr>
          <m:e>
            <m:r>
              <m:rPr>
                <m:sty m:val="p"/>
              </m:rPr>
              <m:t>⋅</m:t>
            </m:r>
          </m:e>
        </m:d>
      </m:oMath>
      <w:r>
        <w:t xml:space="preserve"> </w:t>
      </w:r>
      <w:r>
        <w:rPr>
          <w:rFonts w:hint="eastAsia"/>
        </w:rPr>
        <w:t xml:space="preserve">。一种方法是使用自动微分对常微分方程求解器在前向传播过程中执行的所有操作进行求导。虽然这样做很直接，但从内存角度来看成本很高，并且在控制数值误差方面不是最优的。相反，Chen</w:t>
      </w:r>
      <w:r>
        <w:t xml:space="preserve"> </w:t>
      </w:r>
      <w:r>
        <w:rPr>
          <w:rFonts w:hint="eastAsia"/>
        </w:rPr>
        <w:t xml:space="preserve">等人(2018</w:t>
      </w:r>
      <w:r>
        <w:t xml:space="preserve"> </w:t>
      </w:r>
      <w:r>
        <w:rPr>
          <w:rFonts w:hint="eastAsia"/>
        </w:rPr>
        <w:t xml:space="preserve">年)将常微分方程求解器视为一个黑箱，并使用一种称为伴随灵敏度方法的技术，该方法可以看作是显式反向传播的连续模拟。回想一下，对于每个数据点，反向传播包括三个连续的阶段:首先是前向传播，用于计算网络每一层的激活向量；其次是从输出层开始计算损失函数关于每一层激活的导数，并通过利用微积分的链式法则在网络中反向传播；第三是通过将前向传播的激活值与反向传播的梯度相乘来计算关于网络参数的导数。我们将看到，在计算神经常微分方程的梯度时也有类似的步骤。</w:t>
      </w:r>
    </w:p>
    <w:p>
      <w:r>
        <w:pict>
          <v:rect style="width:0;height:1.5pt" o:hralign="center" o:hrstd="t" o:hr="t"/>
        </w:pict>
      </w:r>
    </w:p>
    <w:p>
      <w:pPr>
        <w:pStyle w:val="FirstParagraph"/>
      </w:pPr>
      <w:r>
        <w:rPr>
          <w:rFonts w:hint="eastAsia"/>
        </w:rPr>
        <w:t xml:space="preserve">第</w:t>
      </w:r>
      <w:r>
        <w:t xml:space="preserve"> 8.2 </w:t>
      </w:r>
      <w:r>
        <w:rPr>
          <w:rFonts w:hint="eastAsia"/>
        </w:rPr>
        <w:t xml:space="preserve">节</w:t>
      </w:r>
    </w:p>
    <w:p>
      <w:pPr>
        <w:pStyle w:val="a0"/>
      </w:pPr>
      <w:r>
        <w:rPr>
          <w:rFonts w:hint="eastAsia"/>
        </w:rPr>
        <w:t xml:space="preserve">第</w:t>
      </w:r>
      <w:r>
        <w:t xml:space="preserve"> 8 </w:t>
      </w:r>
      <w:r>
        <w:rPr>
          <w:rFonts w:hint="eastAsia"/>
        </w:rPr>
        <w:t xml:space="preserve">章</w:t>
      </w:r>
    </w:p>
    <w:p>
      <w:r>
        <w:pict>
          <v:rect style="width:0;height:1.5pt" o:hralign="center" o:hrstd="t" o:hr="t"/>
        </w:pict>
      </w:r>
    </w:p>
    <w:p>
      <w:pPr>
        <w:pStyle w:val="FirstParagraph"/>
      </w:pPr>
      <w:r>
        <w:rPr>
          <w:rFonts w:hint="eastAsia"/>
        </w:rPr>
        <w:t xml:space="preserve">为了将反向传播应用于神经常微分方程，我们定义一个称为……的量</w:t>
      </w:r>
    </w:p>
    <w:p>
      <w:pPr>
        <w:pStyle w:val="a0"/>
      </w:pPr>
      <w:r>
        <w:rPr>
          <w:rFonts w:hint="eastAsia"/>
        </w:rPr>
        <w:t xml:space="preserve">由……给出的联合</w:t>
      </w:r>
    </w:p>
    <w:p>
      <w:pPr>
        <w:pStyle w:val="a0"/>
      </w:pPr>
      <m:oMathPara>
        <m:oMathParaPr>
          <m:jc m:val="center"/>
        </m:oMathParaPr>
        <m:oMath>
          <m:r>
            <m:rPr>
              <m:sty m:val="b"/>
            </m:rPr>
            <m:t>a</m:t>
          </m:r>
          <m:d>
            <m:dPr>
              <m:begChr m:val="("/>
              <m:endChr m:val=")"/>
              <m:sepChr m:val=""/>
              <m:grow/>
            </m:dPr>
            <m:e>
              <m:r>
                <m:t>t</m:t>
              </m:r>
            </m:e>
          </m:d>
          <m:r>
            <m:rPr>
              <m:sty m:val="p"/>
            </m:rPr>
            <m:t>=</m:t>
          </m:r>
          <m:f>
            <m:fPr>
              <m:type m:val="bar"/>
            </m:fPr>
            <m:num>
              <m:r>
                <m:rPr>
                  <m:sty m:val="p"/>
                </m:rPr>
                <m:t>d</m:t>
              </m:r>
              <m:r>
                <m:t>L</m:t>
              </m:r>
            </m:num>
            <m:den>
              <m:r>
                <m:rPr>
                  <m:sty m:val="p"/>
                </m:rPr>
                <m:t> </m:t>
              </m:r>
              <m:r>
                <m:rPr>
                  <m:sty m:val="p"/>
                </m:rPr>
                <m:t>d</m:t>
              </m:r>
              <m:r>
                <m:rPr>
                  <m:sty m:val="b"/>
                </m:rPr>
                <m:t>z</m:t>
              </m:r>
              <m:d>
                <m:dPr>
                  <m:begChr m:val="("/>
                  <m:endChr m:val=")"/>
                  <m:sepChr m:val=""/>
                  <m:grow/>
                </m:dPr>
                <m:e>
                  <m:r>
                    <m:t>t</m:t>
                  </m:r>
                </m:e>
              </m:d>
            </m:den>
          </m:f>
          <m:r>
            <m:rPr>
              <m:sty m:val="p"/>
            </m:rPr>
            <m:t>.</m:t>
          </m:r>
          <m:r>
            <m:t>  </m:t>
          </m:r>
          <m:r>
            <m:rPr>
              <m:nor/>
              <m:sty m:val="p"/>
            </m:rPr>
            <m:t>(18.24)</m:t>
          </m:r>
        </m:oMath>
      </m:oMathPara>
    </w:p>
    <w:p>
      <w:pPr>
        <w:pStyle w:val="FirstParagraph"/>
      </w:pPr>
      <w:r>
        <w:rPr>
          <w:rFonts w:hint="eastAsia"/>
        </w:rPr>
        <w:t xml:space="preserve">我们看到</w:t>
      </w:r>
      <w:r>
        <w:t xml:space="preserve"> </w:t>
      </w:r>
      <m:oMath>
        <m:r>
          <m:rPr>
            <m:sty m:val="b"/>
          </m:rPr>
          <m:t>a</m:t>
        </m:r>
        <m:d>
          <m:dPr>
            <m:begChr m:val="("/>
            <m:endChr m:val=")"/>
            <m:sepChr m:val=""/>
            <m:grow/>
          </m:dPr>
          <m:e>
            <m:r>
              <m:t>T</m:t>
            </m:r>
          </m:e>
        </m:d>
      </m:oMath>
      <w:r>
        <w:t xml:space="preserve"> </w:t>
      </w:r>
      <w:r>
        <w:rPr>
          <w:rFonts w:hint="eastAsia"/>
        </w:rPr>
        <w:t xml:space="preserve">对应于损失关于输出向量的通常导数。伴随项满足其自身的微分方程，该方程由……给出</w:t>
      </w:r>
    </w:p>
    <w:p>
      <w:pPr>
        <w:pStyle w:val="a0"/>
      </w:pPr>
      <m:oMathPara>
        <m:oMathParaPr>
          <m:jc m:val="center"/>
        </m:oMathParaPr>
        <m:oMath>
          <m:f>
            <m:fPr>
              <m:type m:val="bar"/>
            </m:fPr>
            <m:num>
              <m:r>
                <m:rPr>
                  <m:sty m:val="p"/>
                </m:rPr>
                <m:t>d</m:t>
              </m:r>
              <m:r>
                <m:rPr>
                  <m:sty m:val="b"/>
                </m:rPr>
                <m:t>a</m:t>
              </m:r>
              <m:d>
                <m:dPr>
                  <m:begChr m:val="("/>
                  <m:endChr m:val=")"/>
                  <m:sepChr m:val=""/>
                  <m:grow/>
                </m:dPr>
                <m:e>
                  <m:r>
                    <m:t>t</m:t>
                  </m:r>
                </m:e>
              </m:d>
            </m:num>
            <m:den>
              <m:r>
                <m:rPr>
                  <m:sty m:val="p"/>
                </m:rPr>
                <m:t>d</m:t>
              </m:r>
              <m:r>
                <m:t>t</m:t>
              </m:r>
            </m:den>
          </m:f>
          <m:r>
            <m:rPr>
              <m:sty m:val="p"/>
            </m:rPr>
            <m:t>=</m:t>
          </m:r>
          <m:r>
            <m:rPr>
              <m:sty m:val="p"/>
            </m:rPr>
            <m:t>−</m:t>
          </m:r>
          <m:r>
            <m:rPr>
              <m:sty m:val="b"/>
            </m:rPr>
            <m:t>a</m:t>
          </m:r>
          <m:sSup>
            <m:e>
              <m:d>
                <m:dPr>
                  <m:begChr m:val="("/>
                  <m:endChr m:val=")"/>
                  <m:sepChr m:val=""/>
                  <m:grow/>
                </m:dPr>
                <m:e>
                  <m:r>
                    <m:t>t</m:t>
                  </m:r>
                </m:e>
              </m:d>
            </m:e>
            <m:sup>
              <m:r>
                <m:rPr>
                  <m:sty m:val="p"/>
                </m:rPr>
                <m:t>T</m:t>
              </m:r>
            </m:sup>
          </m:sSup>
          <m:sSub>
            <m:e>
              <m:r>
                <m:rPr>
                  <m:sty m:val="p"/>
                </m:rPr>
                <m:t>∇</m:t>
              </m:r>
            </m:e>
            <m:sub>
              <m:r>
                <m:rPr>
                  <m:sty m:val="b"/>
                </m:rPr>
                <m:t>z</m:t>
              </m:r>
            </m:sub>
          </m:sSub>
          <m:r>
            <m:t>f</m:t>
          </m:r>
          <m:d>
            <m:dPr>
              <m:begChr m:val="("/>
              <m:endChr m:val=")"/>
              <m:sepChr m:val=""/>
              <m:grow/>
            </m:dPr>
            <m:e>
              <m:r>
                <m:rPr>
                  <m:sty m:val="b"/>
                </m:rPr>
                <m:t>z</m:t>
              </m:r>
              <m:d>
                <m:dPr>
                  <m:begChr m:val="("/>
                  <m:endChr m:val=")"/>
                  <m:sepChr m:val=""/>
                  <m:grow/>
                </m:dPr>
                <m:e>
                  <m:r>
                    <m:t>t</m:t>
                  </m:r>
                </m:e>
              </m:d>
              <m:r>
                <m:rPr>
                  <m:sty m:val="p"/>
                </m:rPr>
                <m:t>,</m:t>
              </m:r>
              <m:r>
                <m:rPr>
                  <m:sty m:val="b"/>
                </m:rPr>
                <m:t>w</m:t>
              </m:r>
            </m:e>
          </m:d>
          <m:r>
            <m:rPr>
              <m:sty m:val="p"/>
            </m:rPr>
            <m:t>,</m:t>
          </m:r>
          <m:r>
            <m:t>  </m:t>
          </m:r>
          <m:r>
            <m:rPr>
              <m:nor/>
              <m:sty m:val="p"/>
            </m:rPr>
            <m:t>(18.25)</m:t>
          </m:r>
        </m:oMath>
      </m:oMathPara>
    </w:p>
    <w:p>
      <w:r>
        <w:pict>
          <v:rect style="width:0;height:1.5pt" o:hralign="center" o:hrstd="t" o:hr="t"/>
        </w:pict>
      </w:r>
    </w:p>
    <w:p>
      <w:pPr>
        <w:pStyle w:val="FirstParagraph"/>
      </w:pPr>
      <w:r>
        <w:rPr>
          <w:rFonts w:hint="eastAsia"/>
        </w:rPr>
        <w:t xml:space="preserve">练习</w:t>
      </w:r>
      <w:r>
        <w:t xml:space="preserve"> 18.6</w:t>
      </w:r>
    </w:p>
    <w:p>
      <w:r>
        <w:pict>
          <v:rect style="width:0;height:1.5pt" o:hralign="center" o:hrstd="t" o:hr="t"/>
        </w:pict>
      </w:r>
    </w:p>
    <w:p>
      <w:pPr>
        <w:pStyle w:val="FirstParagraph"/>
      </w:pPr>
      <w:r>
        <w:rPr>
          <w:rFonts w:hint="eastAsia"/>
        </w:rPr>
        <w:t xml:space="preserve">这是微积分链式法则的连续版本。可以通过从</w:t>
      </w:r>
      <w:r>
        <w:t xml:space="preserve"> </w:t>
      </w:r>
      <m:oMath>
        <m:r>
          <m:rPr>
            <m:sty m:val="b"/>
          </m:rPr>
          <m:t>a</m:t>
        </m:r>
        <m:d>
          <m:dPr>
            <m:begChr m:val="("/>
            <m:endChr m:val=")"/>
            <m:sepChr m:val=""/>
            <m:grow/>
          </m:dPr>
          <m:e>
            <m:r>
              <m:t>T</m:t>
            </m:r>
          </m:e>
        </m:d>
      </m:oMath>
      <w:r>
        <w:t xml:space="preserve"> </w:t>
      </w:r>
      <w:r>
        <w:rPr>
          <w:rFonts w:hint="eastAsia"/>
        </w:rPr>
        <w:t xml:space="preserve">开始反向积分来求解，这同样可以使用黑箱常微分方程求解器来完成。原则上，这要求我们存储在前向阶段计算得到的轨迹</w:t>
      </w:r>
      <w:r>
        <w:t xml:space="preserve"> </w:t>
      </w:r>
      <m:oMath>
        <m:r>
          <m:rPr>
            <m:sty m:val="b"/>
          </m:rPr>
          <m:t>z</m:t>
        </m:r>
        <m:d>
          <m:dPr>
            <m:begChr m:val="("/>
            <m:endChr m:val=")"/>
            <m:sepChr m:val=""/>
            <m:grow/>
          </m:dPr>
          <m:e>
            <m:r>
              <m:t>t</m:t>
            </m:r>
          </m:e>
        </m:d>
      </m:oMath>
      <w:r>
        <w:t xml:space="preserve"> </w:t>
      </w:r>
      <w:r>
        <w:rPr>
          <w:rFonts w:hint="eastAsia"/>
        </w:rPr>
        <w:t xml:space="preserve">，但这可能会有问题，因为反向求解器可能希望在与前向求解器不同的</w:t>
      </w:r>
      <w:r>
        <w:t xml:space="preserve"> </w:t>
      </w:r>
      <m:oMath>
        <m:r>
          <m:t>t</m:t>
        </m:r>
      </m:oMath>
      <w:r>
        <w:t xml:space="preserve"> </w:t>
      </w:r>
      <w:r>
        <w:rPr>
          <w:rFonts w:hint="eastAsia"/>
        </w:rPr>
        <w:t xml:space="preserve">值处评估</w:t>
      </w:r>
      <w:r>
        <w:t xml:space="preserve"> </w:t>
      </w:r>
      <m:oMath>
        <m:r>
          <m:rPr>
            <m:sty m:val="b"/>
          </m:rPr>
          <m:t>z</m:t>
        </m:r>
        <m:d>
          <m:dPr>
            <m:begChr m:val="("/>
            <m:endChr m:val=")"/>
            <m:sepChr m:val=""/>
            <m:grow/>
          </m:dPr>
          <m:e>
            <m:r>
              <m:t>t</m:t>
            </m:r>
          </m:e>
        </m:d>
      </m:oMath>
      <w:r>
        <w:t xml:space="preserve"> </w:t>
      </w:r>
      <w:r>
        <w:rPr>
          <w:rFonts w:hint="eastAsia"/>
        </w:rPr>
        <w:t xml:space="preserve">。相反，我们只需允许反向求解器通过从输出值</w:t>
      </w:r>
      <w:r>
        <w:t xml:space="preserve"> </w:t>
      </w:r>
      <m:oMath>
        <m:r>
          <m:rPr>
            <m:sty m:val="b"/>
          </m:rPr>
          <m:t>z</m:t>
        </m:r>
        <m:d>
          <m:dPr>
            <m:begChr m:val="("/>
            <m:endChr m:val=")"/>
            <m:sepChr m:val=""/>
            <m:grow/>
          </m:dPr>
          <m:e>
            <m:r>
              <m:t>T</m:t>
            </m:r>
          </m:e>
        </m:d>
      </m:oMath>
      <w:r>
        <w:t xml:space="preserve"> </w:t>
      </w:r>
      <w:r>
        <w:rPr>
          <w:rFonts w:hint="eastAsia"/>
        </w:rPr>
        <w:t xml:space="preserve">开始，与</w:t>
      </w:r>
      <w:r>
        <w:t xml:space="preserve"> (18.25) </w:t>
      </w:r>
      <w:r>
        <w:rPr>
          <w:rFonts w:hint="eastAsia"/>
        </w:rPr>
        <w:t xml:space="preserve">一起对</w:t>
      </w:r>
      <w:r>
        <w:t xml:space="preserve"> (18.22) </w:t>
      </w:r>
      <w:r>
        <w:rPr>
          <w:rFonts w:hint="eastAsia"/>
        </w:rPr>
        <w:t xml:space="preserve">进行积分来重新计算</w:t>
      </w:r>
      <w:r>
        <w:t xml:space="preserve"> </w:t>
      </w:r>
      <m:oMath>
        <m:r>
          <m:rPr>
            <m:sty m:val="b"/>
          </m:rPr>
          <m:t>z</m:t>
        </m:r>
        <m:d>
          <m:dPr>
            <m:begChr m:val="("/>
            <m:endChr m:val=")"/>
            <m:sepChr m:val=""/>
            <m:grow/>
          </m:dPr>
          <m:e>
            <m:r>
              <m:t>t</m:t>
            </m:r>
          </m:e>
        </m:d>
      </m:oMath>
      <w:r>
        <w:t xml:space="preserve"> </w:t>
      </w:r>
      <w:r>
        <w:rPr>
          <w:rFonts w:hint="eastAsia"/>
        </w:rPr>
        <w:t xml:space="preserve">的任何所需值。</w:t>
      </w:r>
    </w:p>
    <w:p>
      <w:pPr>
        <w:pStyle w:val="a0"/>
      </w:pPr>
      <w:r>
        <w:rPr>
          <w:rFonts w:hint="eastAsia"/>
        </w:rPr>
        <w:t xml:space="preserve">反向传播方法的第三步是通过形成激活和梯度的适当乘积来评估损失关于网络参数的导数。当一个参数值在网络中的多个连接之间共享时，总导数由每个连接的导数之和形成。对于我们的神经常微分方程，其中相同的参数向量</w:t>
      </w:r>
      <w:r>
        <w:t xml:space="preserve"> </w:t>
      </w:r>
      <m:oMath>
        <m:r>
          <m:rPr>
            <m:sty m:val="b"/>
          </m:rPr>
          <m:t>w</m:t>
        </m:r>
      </m:oMath>
      <w:r>
        <w:t xml:space="preserve"> </w:t>
      </w:r>
      <w:r>
        <w:rPr>
          <w:rFonts w:hint="eastAsia"/>
        </w:rPr>
        <w:t xml:space="preserve">在整个网络中共享，这个求和就变成了对</w:t>
      </w:r>
      <w:r>
        <w:t xml:space="preserve"> </w:t>
      </w:r>
      <m:oMath>
        <m:r>
          <m:t>t</m:t>
        </m:r>
      </m:oMath>
      <w:r>
        <w:t xml:space="preserve"> </w:t>
      </w:r>
      <w:r>
        <w:rPr>
          <w:rFonts w:hint="eastAsia"/>
        </w:rPr>
        <w:t xml:space="preserve">的积分，这需要</w:t>
      </w:r>
    </w:p>
    <w:p>
      <w:r>
        <w:pict>
          <v:rect style="width:0;height:1.5pt" o:hralign="center" o:hrstd="t" o:hr="t"/>
        </w:pict>
      </w:r>
    </w:p>
    <w:p>
      <w:pPr>
        <w:pStyle w:val="FirstParagraph"/>
      </w:pPr>
      <w:r>
        <w:rPr>
          <w:rFonts w:hint="eastAsia"/>
        </w:rPr>
        <w:t xml:space="preserve">练习</w:t>
      </w:r>
      <w:r>
        <w:t xml:space="preserve"> 9.7</w:t>
      </w:r>
    </w:p>
    <w:p>
      <w:pPr>
        <w:pStyle w:val="a0"/>
      </w:pPr>
      <w:r>
        <w:rPr>
          <w:rFonts w:hint="eastAsia"/>
        </w:rPr>
        <w:t xml:space="preserve">练习</w:t>
      </w:r>
      <w:r>
        <w:t xml:space="preserve"> 18.7</w:t>
      </w:r>
    </w:p>
    <w:p>
      <w:r>
        <w:pict>
          <v:rect style="width:0;height:1.5pt" o:hralign="center" o:hrstd="t" o:hr="t"/>
        </w:pict>
      </w:r>
    </w:p>
    <w:p>
      <w:pPr>
        <w:pStyle w:val="FirstParagraph"/>
      </w:pPr>
      <w:r>
        <w:rPr>
          <w:rFonts w:hint="eastAsia"/>
        </w:rPr>
        <w:t xml:space="preserve">形式</w:t>
      </w:r>
    </w:p>
    <w:p>
      <w:pPr>
        <w:pStyle w:val="a0"/>
      </w:pPr>
      <m:oMathPara>
        <m:oMathParaPr>
          <m:jc m:val="center"/>
        </m:oMathParaPr>
        <m:oMath>
          <m:sSub>
            <m:e>
              <m:r>
                <m:rPr>
                  <m:sty m:val="p"/>
                </m:rPr>
                <m:t>∇</m:t>
              </m:r>
            </m:e>
            <m:sub>
              <m:r>
                <m:rPr>
                  <m:sty m:val="b"/>
                </m:rPr>
                <m:t>w</m:t>
              </m:r>
            </m:sub>
          </m:sSub>
          <m:r>
            <m:t>L</m:t>
          </m:r>
          <m:r>
            <m:rPr>
              <m:sty m:val="p"/>
            </m:rPr>
            <m:t>=</m:t>
          </m:r>
          <m:r>
            <m:rPr>
              <m:sty m:val="p"/>
            </m:rPr>
            <m:t>−</m:t>
          </m:r>
          <m:nary>
            <m:naryPr>
              <m:chr m:val="∫"/>
              <m:limLoc m:val="subSup"/>
              <m:subHide m:val="off"/>
              <m:supHide m:val="off"/>
            </m:naryPr>
            <m:sub>
              <m:r>
                <m:t>0</m:t>
              </m:r>
            </m:sub>
            <m:sup>
              <m:r>
                <m:t>T</m:t>
              </m:r>
            </m:sup>
            <m:e>
              <m:r>
                <m:rPr>
                  <m:sty m:val="b"/>
                </m:rPr>
                <m:t>a</m:t>
              </m:r>
            </m:e>
          </m:nary>
          <m:sSup>
            <m:e>
              <m:d>
                <m:dPr>
                  <m:begChr m:val="("/>
                  <m:endChr m:val=")"/>
                  <m:sepChr m:val=""/>
                  <m:grow/>
                </m:dPr>
                <m:e>
                  <m:r>
                    <m:t>t</m:t>
                  </m:r>
                </m:e>
              </m:d>
            </m:e>
            <m:sup>
              <m:r>
                <m:rPr>
                  <m:sty m:val="p"/>
                </m:rPr>
                <m:t>T</m:t>
              </m:r>
            </m:sup>
          </m:sSup>
          <m:sSub>
            <m:e>
              <m:r>
                <m:rPr>
                  <m:sty m:val="p"/>
                </m:rPr>
                <m:t>∇</m:t>
              </m:r>
            </m:e>
            <m:sub>
              <m:r>
                <m:rPr>
                  <m:sty m:val="b"/>
                </m:rPr>
                <m:t>w</m:t>
              </m:r>
            </m:sub>
          </m:sSub>
          <m:r>
            <m:t>f</m:t>
          </m:r>
          <m:d>
            <m:dPr>
              <m:begChr m:val="("/>
              <m:endChr m:val=")"/>
              <m:sepChr m:val=""/>
              <m:grow/>
            </m:dPr>
            <m:e>
              <m:r>
                <m:rPr>
                  <m:sty m:val="b"/>
                </m:rPr>
                <m:t>z</m:t>
              </m:r>
              <m:d>
                <m:dPr>
                  <m:begChr m:val="("/>
                  <m:endChr m:val=")"/>
                  <m:sepChr m:val=""/>
                  <m:grow/>
                </m:dPr>
                <m:e>
                  <m:r>
                    <m:t>t</m:t>
                  </m:r>
                </m:e>
              </m:d>
              <m:r>
                <m:rPr>
                  <m:sty m:val="p"/>
                </m:rPr>
                <m:t>,</m:t>
              </m:r>
              <m:r>
                <m:rPr>
                  <m:sty m:val="b"/>
                </m:rPr>
                <m:t>w</m:t>
              </m:r>
            </m:e>
          </m:d>
          <m:r>
            <m:rPr>
              <m:sty m:val="p"/>
            </m:rPr>
            <m:t>d</m:t>
          </m:r>
          <m:r>
            <m:t>t</m:t>
          </m:r>
          <m:r>
            <m:rPr>
              <m:sty m:val="p"/>
            </m:rPr>
            <m:t>.</m:t>
          </m:r>
          <m:r>
            <m:t>  </m:t>
          </m:r>
          <m:r>
            <m:rPr>
              <m:nor/>
              <m:sty m:val="p"/>
            </m:rPr>
            <m:t>(18.26)</m:t>
          </m:r>
        </m:oMath>
      </m:oMathPara>
    </w:p>
    <w:p>
      <w:pPr>
        <w:pStyle w:val="FirstParagraph"/>
      </w:pPr>
      <w:r>
        <w:t xml:space="preserve">(18.25) </w:t>
      </w:r>
      <w:r>
        <w:rPr>
          <w:rFonts w:hint="eastAsia"/>
        </w:rPr>
        <w:t xml:space="preserve">中的导数</w:t>
      </w:r>
      <w:r>
        <w:t xml:space="preserve"> </w:t>
      </w:r>
      <m:oMath>
        <m:sSub>
          <m:e>
            <m:r>
              <m:rPr>
                <m:sty m:val="p"/>
              </m:rPr>
              <m:t>∇</m:t>
            </m:r>
          </m:e>
          <m:sub>
            <m:r>
              <m:rPr>
                <m:sty m:val="b"/>
              </m:rPr>
              <m:t>z</m:t>
            </m:r>
          </m:sub>
        </m:sSub>
        <m:r>
          <m:t>f</m:t>
        </m:r>
      </m:oMath>
      <w:r>
        <w:t xml:space="preserve"> </w:t>
      </w:r>
      <w:r>
        <w:rPr>
          <w:rFonts w:hint="eastAsia"/>
        </w:rPr>
        <w:t xml:space="preserve">和</w:t>
      </w:r>
      <w:r>
        <w:t xml:space="preserve"> (18.26) </w:t>
      </w:r>
      <w:r>
        <w:rPr>
          <w:rFonts w:hint="eastAsia"/>
        </w:rPr>
        <w:t xml:space="preserve">中的</w:t>
      </w:r>
      <w:r>
        <w:t xml:space="preserve"> </w:t>
      </w:r>
      <m:oMath>
        <m:sSub>
          <m:e>
            <m:r>
              <m:rPr>
                <m:sty m:val="p"/>
              </m:rPr>
              <m:t>∇</m:t>
            </m:r>
          </m:e>
          <m:sub>
            <m:r>
              <m:rPr>
                <m:sty m:val="b"/>
              </m:rPr>
              <m:t>w</m:t>
            </m:r>
          </m:sub>
        </m:sSub>
        <m:r>
          <m:t>f</m:t>
        </m:r>
      </m:oMath>
      <w:r>
        <w:t xml:space="preserve"> </w:t>
      </w:r>
      <w:r>
        <w:rPr>
          <w:rFonts w:hint="eastAsia"/>
        </w:rPr>
        <w:t xml:space="preserve">可以使用自动微分高效地计算。请注意，上述结果同样可以应用于更一般的神经网络函数</w:t>
      </w:r>
      <w:r>
        <w:t xml:space="preserve"> </w:t>
      </w:r>
      <m:oMath>
        <m:r>
          <m:rPr>
            <m:sty m:val="b"/>
          </m:rPr>
          <m:t>f</m:t>
        </m:r>
        <m:d>
          <m:dPr>
            <m:begChr m:val="("/>
            <m:endChr m:val=")"/>
            <m:sepChr m:val=""/>
            <m:grow/>
          </m:dPr>
          <m:e>
            <m:r>
              <m:rPr>
                <m:sty m:val="b"/>
              </m:rPr>
              <m:t>z</m:t>
            </m:r>
            <m:d>
              <m:dPr>
                <m:begChr m:val="("/>
                <m:endChr m:val=")"/>
                <m:sepChr m:val=""/>
                <m:grow/>
              </m:dPr>
              <m:e>
                <m:r>
                  <m:t>t</m:t>
                </m:r>
              </m:e>
            </m:d>
            <m:r>
              <m:rPr>
                <m:sty m:val="p"/>
              </m:rPr>
              <m:t>,</m:t>
            </m:r>
            <m:r>
              <m:t>t</m:t>
            </m:r>
            <m:r>
              <m:rPr>
                <m:sty m:val="p"/>
              </m:rPr>
              <m:t>,</m:t>
            </m:r>
            <m:r>
              <m:rPr>
                <m:sty m:val="b"/>
              </m:rPr>
              <m:t>w</m:t>
            </m:r>
          </m:e>
        </m:d>
      </m:oMath>
      <w:r>
        <w:t xml:space="preserve"> </w:t>
      </w:r>
      <w:r>
        <w:rPr>
          <w:rFonts w:hint="eastAsia"/>
        </w:rPr>
        <w:t xml:space="preserve">，该函数除了通过</w:t>
      </w:r>
      <w:r>
        <w:t xml:space="preserve"> </w:t>
      </w:r>
      <m:oMath>
        <m:r>
          <m:rPr>
            <m:sty m:val="b"/>
          </m:rPr>
          <m:t>z</m:t>
        </m:r>
        <m:d>
          <m:dPr>
            <m:begChr m:val="("/>
            <m:endChr m:val=")"/>
            <m:sepChr m:val=""/>
            <m:grow/>
          </m:dPr>
          <m:e>
            <m:r>
              <m:t>t</m:t>
            </m:r>
          </m:e>
        </m:d>
      </m:oMath>
      <w:r>
        <w:t xml:space="preserve"> </w:t>
      </w:r>
      <w:r>
        <w:rPr>
          <w:rFonts w:hint="eastAsia"/>
        </w:rPr>
        <w:t xml:space="preserve">隐式依赖外，还显式依赖于</w:t>
      </w:r>
      <w:r>
        <w:t xml:space="preserve"> </w:t>
      </w:r>
      <m:oMath>
        <m:r>
          <m:t>t</m:t>
        </m:r>
      </m:oMath>
      <w:r>
        <w:t xml:space="preserve"> </w:t>
      </w:r>
      <w:r>
        <w:t xml:space="preserve">。</w:t>
      </w:r>
    </w:p>
    <w:p>
      <w:r>
        <w:pict>
          <v:rect style="width:0;height:1.5pt" o:hralign="center" o:hrstd="t" o:hr="t"/>
        </w:pict>
      </w:r>
    </w:p>
    <w:p>
      <w:pPr>
        <w:pStyle w:val="FirstParagraph"/>
      </w:pPr>
      <w:r>
        <w:rPr>
          <w:rFonts w:hint="eastAsia"/>
        </w:rPr>
        <w:t xml:space="preserve">第</w:t>
      </w:r>
      <w:r>
        <w:t xml:space="preserve"> 8.2 </w:t>
      </w:r>
      <w:r>
        <w:rPr>
          <w:rFonts w:hint="eastAsia"/>
        </w:rPr>
        <w:t xml:space="preserve">节</w:t>
      </w:r>
    </w:p>
    <w:p>
      <w:r>
        <w:pict>
          <v:rect style="width:0;height:1.5pt" o:hralign="center" o:hrstd="t" o:hr="t"/>
        </w:pict>
      </w:r>
    </w:p>
    <w:p>
      <w:pPr>
        <w:pStyle w:val="FirstParagraph"/>
      </w:pPr>
      <w:r>
        <w:rPr>
          <w:rFonts w:hint="eastAsia"/>
        </w:rPr>
        <w:t xml:space="preserve">与传统的分层网络相比，使用伴随方法训练的神经常微分方程(neural</w:t>
      </w:r>
      <w:r>
        <w:t xml:space="preserve"> </w:t>
      </w:r>
      <w:r>
        <w:rPr>
          <w:rFonts w:hint="eastAsia"/>
        </w:rPr>
        <w:t xml:space="preserve">ODEs)的一个优点是，无需存储前向传播的中间结果，因此内存成本是恒定的。此外，神经常微分方程可以自然地处理连续时间数据，其中观测值在任意时间出现。如果误差函数</w:t>
      </w:r>
      <w:r>
        <w:t xml:space="preserve"> </w:t>
      </w:r>
      <m:oMath>
        <m:r>
          <m:t>L</m:t>
        </m:r>
      </m:oMath>
      <w:r>
        <w:t xml:space="preserve"> </w:t>
      </w:r>
      <w:r>
        <w:rPr>
          <w:rFonts w:hint="eastAsia"/>
        </w:rPr>
        <w:t xml:space="preserve">依赖于</w:t>
      </w:r>
      <w:r>
        <w:t xml:space="preserve"> </w:t>
      </w:r>
      <m:oMath>
        <m:r>
          <m:rPr>
            <m:sty m:val="b"/>
          </m:rPr>
          <m:t>z</m:t>
        </m:r>
        <m:d>
          <m:dPr>
            <m:begChr m:val="("/>
            <m:endChr m:val=")"/>
            <m:sepChr m:val=""/>
            <m:grow/>
          </m:dPr>
          <m:e>
            <m:r>
              <m:t>t</m:t>
            </m:r>
          </m:e>
        </m:d>
      </m:oMath>
      <w:r>
        <w:t xml:space="preserve"> </w:t>
      </w:r>
      <w:r>
        <w:rPr>
          <w:rFonts w:hint="eastAsia"/>
        </w:rPr>
        <w:t xml:space="preserve">的值而非输出值，则需要多次运行反向模型求解器，每次运行针对连续的一对输出，以便将单个解分解为多个连续解，从而访问中间状态(Chen</w:t>
      </w:r>
      <w:r>
        <w:t xml:space="preserve"> </w:t>
      </w:r>
      <w:r>
        <w:rPr>
          <w:rFonts w:hint="eastAsia"/>
        </w:rPr>
        <w:t xml:space="preserve">等人，2018)。请注意，在训练期间可以使用求解器的高精度，而在计算资源有限的应用推理期间使用较低的精度，从而减少函数评估次数。</w:t>
      </w:r>
    </w:p>
    <w:bookmarkEnd w:id="1257"/>
    <w:bookmarkStart w:id="1261" w:name="神经常微分方程流"/>
    <w:p>
      <w:pPr>
        <w:pStyle w:val="1"/>
      </w:pPr>
      <w:r>
        <w:t xml:space="preserve">18.3.3 </w:t>
      </w:r>
      <w:r>
        <w:rPr>
          <w:rFonts w:hint="eastAsia"/>
        </w:rPr>
        <w:t xml:space="preserve">神经常微分方程流</w:t>
      </w:r>
    </w:p>
    <w:p>
      <w:pPr>
        <w:pStyle w:val="FirstParagraph"/>
      </w:pPr>
      <w:r>
        <w:rPr>
          <w:rFonts w:hint="eastAsia"/>
        </w:rPr>
        <w:t xml:space="preserve">我们可以利用神经常微分方程来定义一种构建易处理的归一化流模型的替代方法。神经常微分方程通过形如的微分方程，定义了从输入向量</w:t>
      </w:r>
      <w:r>
        <w:t xml:space="preserve"> </w:t>
      </w:r>
      <m:oMath>
        <m:r>
          <m:rPr>
            <m:sty m:val="b"/>
          </m:rPr>
          <m:t>z</m:t>
        </m:r>
        <m:d>
          <m:dPr>
            <m:begChr m:val="("/>
            <m:endChr m:val=")"/>
            <m:sepChr m:val=""/>
            <m:grow/>
          </m:dPr>
          <m:e>
            <m:r>
              <m:t>0</m:t>
            </m:r>
          </m:e>
        </m:d>
      </m:oMath>
      <w:r>
        <w:t xml:space="preserve"> </w:t>
      </w:r>
      <w:r>
        <w:rPr>
          <w:rFonts w:hint="eastAsia"/>
        </w:rPr>
        <w:t xml:space="preserve">到输出向量</w:t>
      </w:r>
      <w:r>
        <w:t xml:space="preserve"> </w:t>
      </w:r>
      <m:oMath>
        <m:r>
          <m:rPr>
            <m:sty m:val="b"/>
          </m:rPr>
          <m:t>z</m:t>
        </m:r>
        <m:d>
          <m:dPr>
            <m:begChr m:val="("/>
            <m:endChr m:val=")"/>
            <m:sepChr m:val=""/>
            <m:grow/>
          </m:dPr>
          <m:e>
            <m:r>
              <m:t>T</m:t>
            </m:r>
          </m:e>
        </m:d>
      </m:oMath>
      <w:r>
        <w:t xml:space="preserve"> </w:t>
      </w:r>
      <w:r>
        <w:rPr>
          <w:rFonts w:hint="eastAsia"/>
        </w:rPr>
        <w:t xml:space="preserve">的高度灵活的变换</w:t>
      </w:r>
    </w:p>
    <w:p>
      <w:pPr>
        <w:pStyle w:val="a0"/>
      </w:pPr>
      <m:oMathPara>
        <m:oMathParaPr>
          <m:jc m:val="center"/>
        </m:oMathParaPr>
        <m:oMath>
          <m:f>
            <m:fPr>
              <m:type m:val="bar"/>
            </m:fPr>
            <m:num>
              <m:r>
                <m:rPr>
                  <m:sty m:val="p"/>
                </m:rPr>
                <m:t>d</m:t>
              </m:r>
              <m:r>
                <m:rPr>
                  <m:sty m:val="b"/>
                </m:rPr>
                <m:t>z</m:t>
              </m:r>
              <m:d>
                <m:dPr>
                  <m:begChr m:val="("/>
                  <m:endChr m:val=")"/>
                  <m:sepChr m:val=""/>
                  <m:grow/>
                </m:dPr>
                <m:e>
                  <m:r>
                    <m:t>t</m:t>
                  </m:r>
                </m:e>
              </m:d>
            </m:num>
            <m:den>
              <m:r>
                <m:rPr>
                  <m:sty m:val="p"/>
                </m:rPr>
                <m:t>d</m:t>
              </m:r>
              <m:r>
                <m:t>t</m:t>
              </m:r>
            </m:den>
          </m:f>
          <m:r>
            <m:rPr>
              <m:sty m:val="p"/>
            </m:rPr>
            <m:t>=</m:t>
          </m:r>
          <m:r>
            <m:rPr>
              <m:sty m:val="b"/>
            </m:rPr>
            <m:t>f</m:t>
          </m:r>
          <m:d>
            <m:dPr>
              <m:begChr m:val="("/>
              <m:endChr m:val=")"/>
              <m:sepChr m:val=""/>
              <m:grow/>
            </m:dPr>
            <m:e>
              <m:r>
                <m:rPr>
                  <m:sty m:val="b"/>
                </m:rPr>
                <m:t>z</m:t>
              </m:r>
              <m:d>
                <m:dPr>
                  <m:begChr m:val="("/>
                  <m:endChr m:val=")"/>
                  <m:sepChr m:val=""/>
                  <m:grow/>
                </m:dPr>
                <m:e>
                  <m:r>
                    <m:t>t</m:t>
                  </m:r>
                </m:e>
              </m:d>
              <m:r>
                <m:rPr>
                  <m:sty m:val="p"/>
                </m:rPr>
                <m:t>,</m:t>
              </m:r>
              <m:r>
                <m:rPr>
                  <m:sty m:val="b"/>
                </m:rPr>
                <m:t>w</m:t>
              </m:r>
            </m:e>
          </m:d>
          <m:r>
            <m:rPr>
              <m:sty m:val="p"/>
            </m:rPr>
            <m:t>.</m:t>
          </m:r>
          <m:r>
            <m:t>  </m:t>
          </m:r>
          <m:r>
            <m:rPr>
              <m:nor/>
              <m:sty m:val="p"/>
            </m:rPr>
            <m:t>(18.27)</m:t>
          </m:r>
        </m:oMath>
      </m:oMathPara>
    </w:p>
    <w:p>
      <w:pPr>
        <w:pStyle w:val="FirstParagraph"/>
      </w:pPr>
      <w:r>
        <w:rPr>
          <w:rFonts w:hint="eastAsia"/>
        </w:rPr>
        <w:t xml:space="preserve">如果我们在输入向量</w:t>
      </w:r>
      <w:r>
        <w:t xml:space="preserve"> </w:t>
      </w:r>
      <m:oMath>
        <m:r>
          <m:t>p</m:t>
        </m:r>
        <m:d>
          <m:dPr>
            <m:begChr m:val="("/>
            <m:endChr m:val=")"/>
            <m:sepChr m:val=""/>
            <m:grow/>
          </m:dPr>
          <m:e>
            <m:r>
              <m:rPr>
                <m:sty m:val="b"/>
              </m:rPr>
              <m:t>z</m:t>
            </m:r>
            <m:d>
              <m:dPr>
                <m:begChr m:val="("/>
                <m:endChr m:val=")"/>
                <m:sepChr m:val=""/>
                <m:grow/>
              </m:dPr>
              <m:e>
                <m:r>
                  <m:t>0</m:t>
                </m:r>
              </m:e>
            </m:d>
          </m:e>
        </m:d>
      </m:oMath>
      <w:r>
        <w:t xml:space="preserve"> </w:t>
      </w:r>
      <w:r>
        <w:rPr>
          <w:rFonts w:hint="eastAsia"/>
        </w:rPr>
        <w:t xml:space="preserve">上定义一个基础分布，那么神经常微分方程会随时间将其向前传播，从而为</w:t>
      </w:r>
      <w:r>
        <w:t xml:space="preserve"> </w:t>
      </w:r>
      <m:oMath>
        <m:r>
          <m:t>t</m:t>
        </m:r>
      </m:oMath>
      <w:r>
        <w:t xml:space="preserve"> </w:t>
      </w:r>
      <w:r>
        <w:rPr>
          <w:rFonts w:hint="eastAsia"/>
        </w:rPr>
        <w:t xml:space="preserve">的每个值给出一个分布</w:t>
      </w:r>
      <w:r>
        <w:t xml:space="preserve"> </w:t>
      </w:r>
      <m:oMath>
        <m:r>
          <m:t>p</m:t>
        </m:r>
        <m:d>
          <m:dPr>
            <m:begChr m:val="("/>
            <m:endChr m:val=")"/>
            <m:sepChr m:val=""/>
            <m:grow/>
          </m:dPr>
          <m:e>
            <m:r>
              <m:rPr>
                <m:sty m:val="b"/>
              </m:rPr>
              <m:t>z</m:t>
            </m:r>
            <m:d>
              <m:dPr>
                <m:begChr m:val="("/>
                <m:endChr m:val=")"/>
                <m:sepChr m:val=""/>
                <m:grow/>
              </m:dPr>
              <m:e>
                <m:r>
                  <m:t>t</m:t>
                </m:r>
              </m:e>
            </m:d>
          </m:e>
        </m:d>
      </m:oMath>
      <w:r>
        <w:t xml:space="preserve"> </w:t>
      </w:r>
      <w:r>
        <w:rPr>
          <w:rFonts w:hint="eastAsia"/>
        </w:rPr>
        <w:t xml:space="preserve">，进而得到输出向量</w:t>
      </w:r>
      <w:r>
        <w:t xml:space="preserve"> </w:t>
      </w:r>
      <m:oMath>
        <m:r>
          <m:t>p</m:t>
        </m:r>
        <m:d>
          <m:dPr>
            <m:begChr m:val="("/>
            <m:endChr m:val=")"/>
            <m:sepChr m:val=""/>
            <m:grow/>
          </m:dPr>
          <m:e>
            <m:r>
              <m:rPr>
                <m:sty m:val="b"/>
              </m:rPr>
              <m:t>z</m:t>
            </m:r>
            <m:d>
              <m:dPr>
                <m:begChr m:val="("/>
                <m:endChr m:val=")"/>
                <m:sepChr m:val=""/>
                <m:grow/>
              </m:dPr>
              <m:e>
                <m:r>
                  <m:t>T</m:t>
                </m:r>
              </m:e>
            </m:d>
          </m:e>
        </m:d>
      </m:oMath>
      <w:r>
        <w:t xml:space="preserve"> </w:t>
      </w:r>
      <w:r>
        <w:rPr>
          <w:rFonts w:hint="eastAsia"/>
        </w:rPr>
        <w:t xml:space="preserve">上的一个分布。Chen</w:t>
      </w:r>
      <w:r>
        <w:t xml:space="preserve"> </w:t>
      </w:r>
      <w:r>
        <w:rPr>
          <w:rFonts w:hint="eastAsia"/>
        </w:rPr>
        <w:t xml:space="preserve">等人(2018</w:t>
      </w:r>
      <w:r>
        <w:t xml:space="preserve"> </w:t>
      </w:r>
      <w:r>
        <w:rPr>
          <w:rFonts w:hint="eastAsia"/>
        </w:rPr>
        <w:t xml:space="preserve">年)表明，对于神经常微分方程，密度的变换可以通过对给定的微分方程进行积分来评估</w:t>
      </w:r>
    </w:p>
    <w:p>
      <w:pPr>
        <w:pStyle w:val="a0"/>
      </w:pPr>
      <m:oMathPara>
        <m:oMathParaPr>
          <m:jc m:val="center"/>
        </m:oMathParaPr>
        <m:oMath>
          <m:f>
            <m:fPr>
              <m:type m:val="bar"/>
            </m:fPr>
            <m:num>
              <m:r>
                <m:rPr>
                  <m:sty m:val="p"/>
                </m:rPr>
                <m:t>d</m:t>
              </m:r>
              <m:r>
                <m:rPr>
                  <m:sty m:val="p"/>
                </m:rPr>
                <m:t>ln</m:t>
              </m:r>
              <m:r>
                <m:t>p</m:t>
              </m:r>
              <m:d>
                <m:dPr>
                  <m:begChr m:val="("/>
                  <m:endChr m:val=")"/>
                  <m:sepChr m:val=""/>
                  <m:grow/>
                </m:dPr>
                <m:e>
                  <m:r>
                    <m:rPr>
                      <m:sty m:val="b"/>
                    </m:rPr>
                    <m:t>z</m:t>
                  </m:r>
                  <m:d>
                    <m:dPr>
                      <m:begChr m:val="("/>
                      <m:endChr m:val=")"/>
                      <m:sepChr m:val=""/>
                      <m:grow/>
                    </m:dPr>
                    <m:e>
                      <m:r>
                        <m:t>t</m:t>
                      </m:r>
                    </m:e>
                  </m:d>
                </m:e>
              </m:d>
            </m:num>
            <m:den>
              <m:r>
                <m:rPr>
                  <m:sty m:val="p"/>
                </m:rPr>
                <m:t>d</m:t>
              </m:r>
              <m:r>
                <m:t>t</m:t>
              </m:r>
            </m:den>
          </m:f>
          <m:r>
            <m:rPr>
              <m:sty m:val="p"/>
            </m:rPr>
            <m:t>=</m:t>
          </m:r>
          <m:r>
            <m:rPr>
              <m:sty m:val="p"/>
            </m:rPr>
            <m:t>−</m:t>
          </m:r>
          <m:r>
            <m:rPr>
              <m:sty m:val="p"/>
            </m:rPr>
            <m:t>Tr</m:t>
          </m:r>
          <m:d>
            <m:dPr>
              <m:begChr m:val="("/>
              <m:endChr m:val=")"/>
              <m:sepChr m:val=""/>
              <m:grow/>
            </m:dPr>
            <m:e>
              <m:f>
                <m:fPr>
                  <m:type m:val="bar"/>
                </m:fPr>
                <m:num>
                  <m:r>
                    <m:rPr>
                      <m:sty m:val="p"/>
                    </m:rPr>
                    <m:t>∂</m:t>
                  </m:r>
                  <m:r>
                    <m:rPr>
                      <m:sty m:val="b"/>
                    </m:rPr>
                    <m:t>f</m:t>
                  </m:r>
                </m:num>
                <m:den>
                  <m:r>
                    <m:rPr>
                      <m:sty m:val="p"/>
                    </m:rPr>
                    <m:t>∂</m:t>
                  </m:r>
                  <m:r>
                    <m:rPr>
                      <m:sty m:val="b"/>
                    </m:rPr>
                    <m:t>z</m:t>
                  </m:r>
                  <m:d>
                    <m:dPr>
                      <m:begChr m:val="("/>
                      <m:endChr m:val=")"/>
                      <m:sepChr m:val=""/>
                      <m:grow/>
                    </m:dPr>
                    <m:e>
                      <m:r>
                        <m:t>t</m:t>
                      </m:r>
                    </m:e>
                  </m:d>
                </m:den>
              </m:f>
            </m:e>
          </m:d>
          <m:r>
            <m:t>  </m:t>
          </m:r>
          <m:r>
            <m:rPr>
              <m:nor/>
              <m:sty m:val="p"/>
            </m:rPr>
            <m:t>(18.28)</m:t>
          </m:r>
        </m:oMath>
      </m:oMathPara>
    </w:p>
    <w:p>
      <w:r>
        <w:pict>
          <v:rect style="width:0;height:1.5pt" o:hralign="center" o:hrstd="t" o:hr="t"/>
        </w:pict>
      </w:r>
    </w:p>
    <w:p>
      <w:pPr>
        <w:pStyle w:val="FirstParagraph"/>
      </w:pPr>
      <w:r>
        <w:rPr>
          <w:rFonts w:hint="eastAsia"/>
        </w:rPr>
        <w:t xml:space="preserve">练习</w:t>
      </w:r>
      <w:r>
        <w:t xml:space="preserve"> 18.8</w:t>
      </w:r>
    </w:p>
    <w:p>
      <w:r>
        <w:pict>
          <v:rect style="width:0;height:1.5pt" o:hralign="center" o:hrstd="t" o:hr="t"/>
        </w:pict>
      </w:r>
    </w:p>
    <w:p>
      <w:pPr>
        <w:pStyle w:val="FirstParagraph"/>
      </w:pPr>
      <w:r>
        <w:rPr>
          <w:rFonts w:hint="eastAsia"/>
        </w:rPr>
        <w:t xml:space="preserve">其中</w:t>
      </w:r>
      <w:r>
        <w:t xml:space="preserve"> </w:t>
      </w:r>
      <m:oMath>
        <m:r>
          <m:rPr>
            <m:sty m:val="p"/>
          </m:rPr>
          <m:t>∂</m:t>
        </m:r>
        <m:r>
          <m:rPr>
            <m:sty m:val="b"/>
          </m:rPr>
          <m:t>f</m:t>
        </m:r>
        <m:r>
          <m:rPr>
            <m:sty m:val="p"/>
          </m:rPr>
          <m:t>/</m:t>
        </m:r>
        <m:r>
          <m:rPr>
            <m:sty m:val="p"/>
          </m:rPr>
          <m:t>∂</m:t>
        </m:r>
        <m:r>
          <m:rPr>
            <m:sty m:val="b"/>
          </m:rPr>
          <m:t>z</m:t>
        </m:r>
      </m:oMath>
      <w:r>
        <w:t xml:space="preserve"> </w:t>
      </w:r>
      <w:r>
        <w:rPr>
          <w:rFonts w:hint="eastAsia"/>
        </w:rPr>
        <w:t xml:space="preserve">表示元素为</w:t>
      </w:r>
      <w:r>
        <w:t xml:space="preserve"> </w:t>
      </w:r>
      <m:oMath>
        <m:r>
          <m:rPr>
            <m:sty m:val="p"/>
          </m:rPr>
          <m:t>∂</m:t>
        </m:r>
        <m:sSub>
          <m:e>
            <m:r>
              <m:t>f</m:t>
            </m:r>
          </m:e>
          <m:sub>
            <m:r>
              <m:t>i</m:t>
            </m:r>
          </m:sub>
        </m:sSub>
        <m:r>
          <m:rPr>
            <m:sty m:val="p"/>
          </m:rPr>
          <m:t>/</m:t>
        </m:r>
        <m:r>
          <m:rPr>
            <m:sty m:val="p"/>
          </m:rPr>
          <m:t>∂</m:t>
        </m:r>
        <m:sSub>
          <m:e>
            <m:r>
              <m:t>z</m:t>
            </m:r>
          </m:e>
          <m:sub>
            <m:r>
              <m:t>j</m:t>
            </m:r>
          </m:sub>
        </m:sSub>
      </m:oMath>
      <w:r>
        <w:t xml:space="preserve"> </w:t>
      </w:r>
      <w:r>
        <w:rPr>
          <w:rFonts w:hint="eastAsia"/>
        </w:rPr>
        <w:t xml:space="preserve">的雅可比矩阵。这种积分可以使用标准的常微分方程求解器来进行。同样，这个密度的样本可以通过从基础密度</w:t>
      </w:r>
      <w:r>
        <w:t xml:space="preserve"> </w:t>
      </w:r>
      <m:oMath>
        <m:r>
          <m:t>p</m:t>
        </m:r>
        <m:d>
          <m:dPr>
            <m:begChr m:val="("/>
            <m:endChr m:val=")"/>
            <m:sepChr m:val=""/>
            <m:grow/>
          </m:dPr>
          <m:e>
            <m:r>
              <m:rPr>
                <m:sty m:val="b"/>
              </m:rPr>
              <m:t>z</m:t>
            </m:r>
            <m:d>
              <m:dPr>
                <m:begChr m:val="("/>
                <m:endChr m:val=")"/>
                <m:sepChr m:val=""/>
                <m:grow/>
              </m:dPr>
              <m:e>
                <m:r>
                  <m:t>0</m:t>
                </m:r>
              </m:e>
            </m:d>
          </m:e>
        </m:d>
      </m:oMath>
      <w:r>
        <w:t xml:space="preserve"> </w:t>
      </w:r>
      <w:r>
        <w:rPr>
          <w:rFonts w:hint="eastAsia"/>
        </w:rPr>
        <w:t xml:space="preserve">中采样得到，基础密度通常选择为简单的分布，如高斯分布，然后再次使用常微分方程求解器对</w:t>
      </w:r>
      <w:r>
        <w:t xml:space="preserve"> (18.27) </w:t>
      </w:r>
      <w:r>
        <w:rPr>
          <w:rFonts w:hint="eastAsia"/>
        </w:rPr>
        <w:t xml:space="preserve">进行积分，将这些值传播到输出。由此产生的框架被称为连续归一化流，如图</w:t>
      </w:r>
      <w:r>
        <w:t xml:space="preserve"> 18.6 </w:t>
      </w:r>
      <w:r>
        <w:rPr>
          <w:rFonts w:hint="eastAsia"/>
        </w:rPr>
        <w:t xml:space="preserve">所示。连续归一化流可以使用用于神经常微分方程的伴随灵敏度方法进行训练，该方法可以看作是反向传播在连续时间下的等价形式。</w:t>
      </w:r>
    </w:p>
    <w:p>
      <w:r>
        <w:pict>
          <v:rect style="width:0;height:1.5pt" o:hralign="center" o:hrstd="t" o:hr="t"/>
        </w:pict>
      </w:r>
    </w:p>
    <w:p>
      <w:pPr>
        <w:pStyle w:val="FirstParagraph"/>
      </w:pPr>
      <w:r>
        <w:rPr>
          <w:rFonts w:hint="eastAsia"/>
        </w:rPr>
        <w:t xml:space="preserve">练习</w:t>
      </w:r>
      <w:r>
        <w:t xml:space="preserve"> 18.9 </w:t>
      </w:r>
      <w:r>
        <w:rPr>
          <w:rFonts w:hint="eastAsia"/>
        </w:rPr>
        <w:t xml:space="preserve">第</w:t>
      </w:r>
      <w:r>
        <w:t xml:space="preserve"> 18.3.1 </w:t>
      </w:r>
      <w:r>
        <w:rPr>
          <w:rFonts w:hint="eastAsia"/>
        </w:rPr>
        <w:t xml:space="preserve">节</w:t>
      </w:r>
    </w:p>
    <w:p>
      <w:r>
        <w:pict>
          <v:rect style="width:0;height:1.5pt" o:hralign="center" o:hrstd="t" o:hr="t"/>
        </w:pict>
      </w:r>
    </w:p>
    <w:p>
      <w:pPr>
        <w:pStyle w:val="FirstParagraph"/>
      </w:pPr>
      <w:r>
        <w:rPr>
          <w:rFonts w:hint="eastAsia"/>
        </w:rPr>
        <w:t xml:space="preserve">由于</w:t>
      </w:r>
      <w:r>
        <w:t xml:space="preserve"> (18.28) </w:t>
      </w:r>
      <w:r>
        <w:rPr>
          <w:rFonts w:hint="eastAsia"/>
        </w:rPr>
        <w:t xml:space="preserve">涉及雅可比矩阵的迹而不是离散归一化流中出现的行列式，因此它似乎在计算上更高效。一般来说，计算一个</w:t>
      </w:r>
      <w:r>
        <w:t xml:space="preserve"> </w:t>
      </w:r>
      <m:oMath>
        <m:r>
          <m:t>D</m:t>
        </m:r>
        <m:r>
          <m:rPr>
            <m:sty m:val="p"/>
          </m:rPr>
          <m:t>×</m:t>
        </m:r>
        <m:r>
          <m:t>D</m:t>
        </m:r>
      </m:oMath>
      <w:r>
        <w:t xml:space="preserve"> </w:t>
      </w:r>
      <w:r>
        <w:rPr>
          <w:rFonts w:hint="eastAsia"/>
        </w:rPr>
        <w:t xml:space="preserve">矩阵的行列式需要</w:t>
      </w:r>
      <w:r>
        <w:t xml:space="preserve"> </w:t>
      </w:r>
      <m:oMath>
        <m:r>
          <m:rPr>
            <m:sty m:val="p"/>
            <m:scr m:val="script"/>
          </m:rPr>
          <m:t>O</m:t>
        </m:r>
        <m:d>
          <m:dPr>
            <m:begChr m:val="("/>
            <m:endChr m:val=")"/>
            <m:sepChr m:val=""/>
            <m:grow/>
          </m:dPr>
          <m:e>
            <m:sSup>
              <m:e>
                <m:r>
                  <m:t>D</m:t>
                </m:r>
              </m:e>
              <m:sup>
                <m:r>
                  <m:t>3</m:t>
                </m:r>
              </m:sup>
            </m:sSup>
          </m:e>
        </m:d>
      </m:oMath>
      <w:r>
        <w:t xml:space="preserve"> </w:t>
      </w:r>
      <w:r>
        <w:rPr>
          <w:rFonts w:hint="eastAsia"/>
        </w:rPr>
        <w:t xml:space="preserve">次运算，而计算迹需要</w:t>
      </w:r>
      <w:r>
        <w:t xml:space="preserve"> </w:t>
      </w:r>
      <m:oMath>
        <m:r>
          <m:rPr>
            <m:sty m:val="p"/>
            <m:scr m:val="script"/>
          </m:rPr>
          <m:t>O</m:t>
        </m:r>
        <m:d>
          <m:dPr>
            <m:begChr m:val="("/>
            <m:endChr m:val=")"/>
            <m:sepChr m:val=""/>
            <m:grow/>
          </m:dPr>
          <m:e>
            <m:r>
              <m:t>D</m:t>
            </m:r>
          </m:e>
        </m:d>
      </m:oMath>
      <w:r>
        <w:t xml:space="preserve"> </w:t>
      </w:r>
      <w:r>
        <w:rPr>
          <w:rFonts w:hint="eastAsia"/>
        </w:rPr>
        <w:t xml:space="preserve">次运算。然而，如果行列式是下三角的，就像许多形式的归一化流那样，那么行列式就是对角项的乘积，因此也需要</w:t>
      </w:r>
      <w:r>
        <w:t xml:space="preserve"> </w:t>
      </w:r>
      <m:oMath>
        <m:r>
          <m:rPr>
            <m:sty m:val="p"/>
            <m:scr m:val="script"/>
          </m:rPr>
          <m:t>O</m:t>
        </m:r>
        <m:d>
          <m:dPr>
            <m:begChr m:val="("/>
            <m:endChr m:val=")"/>
            <m:sepChr m:val=""/>
            <m:grow/>
          </m:dPr>
          <m:e>
            <m:r>
              <m:t>D</m:t>
            </m:r>
          </m:e>
        </m:d>
      </m:oMath>
      <w:r>
        <w:t xml:space="preserve"> </w:t>
      </w:r>
      <w:r>
        <w:rPr>
          <w:rFonts w:hint="eastAsia"/>
        </w:rPr>
        <w:t xml:space="preserve">次运算。由于计算雅可比矩阵的各个元素需要单独的前向传播，而前向传播本身需要</w:t>
      </w:r>
      <w:r>
        <w:t xml:space="preserve"> </w:t>
      </w:r>
      <m:oMath>
        <m:r>
          <m:rPr>
            <m:sty m:val="p"/>
            <m:scr m:val="script"/>
          </m:rPr>
          <m:t>O</m:t>
        </m:r>
        <m:d>
          <m:dPr>
            <m:begChr m:val="("/>
            <m:endChr m:val=")"/>
            <m:sepChr m:val=""/>
            <m:grow/>
          </m:dPr>
          <m:e>
            <m:r>
              <m:t>D</m:t>
            </m:r>
          </m:e>
        </m:d>
      </m:oMath>
      <w:r>
        <w:t xml:space="preserve"> </w:t>
      </w:r>
      <w:r>
        <w:rPr>
          <w:rFonts w:hint="eastAsia"/>
        </w:rPr>
        <w:t xml:space="preserve">次运算，因此总体而言，计算迹或行列式(对于下三角矩阵)需要</w:t>
      </w:r>
      <w:r>
        <w:t xml:space="preserve"> </w:t>
      </w:r>
      <m:oMath>
        <m:r>
          <m:rPr>
            <m:sty m:val="p"/>
            <m:scr m:val="script"/>
          </m:rPr>
          <m:t>O</m:t>
        </m:r>
        <m:d>
          <m:dPr>
            <m:begChr m:val="("/>
            <m:endChr m:val=")"/>
            <m:sepChr m:val=""/>
            <m:grow/>
          </m:dPr>
          <m:e>
            <m:sSup>
              <m:e>
                <m:r>
                  <m:t>D</m:t>
                </m:r>
              </m:e>
              <m:sup>
                <m:r>
                  <m:t>2</m:t>
                </m:r>
              </m:sup>
            </m:sSup>
          </m:e>
        </m:d>
      </m:oMath>
      <w:r>
        <w:t xml:space="preserve"> </w:t>
      </w:r>
      <w:r>
        <w:rPr>
          <w:rFonts w:hint="eastAsia"/>
        </w:rPr>
        <w:t xml:space="preserve">次运算。然而，通过使用</w:t>
      </w:r>
      <w:r>
        <w:t xml:space="preserve"> Hutchinson </w:t>
      </w:r>
      <w:r>
        <w:rPr>
          <w:rFonts w:hint="eastAsia"/>
        </w:rPr>
        <w:t xml:space="preserve">迹估计器(Grathwohl</w:t>
      </w:r>
      <w:r>
        <w:t xml:space="preserve"> </w:t>
      </w:r>
      <w:r>
        <w:rPr>
          <w:rFonts w:hint="eastAsia"/>
        </w:rPr>
        <w:t xml:space="preserve">等人，2018</w:t>
      </w:r>
      <w:r>
        <w:t xml:space="preserve"> </w:t>
      </w:r>
      <w:r>
        <w:rPr>
          <w:rFonts w:hint="eastAsia"/>
        </w:rPr>
        <w:t xml:space="preserve">年)，计算迹的成本可以降低到</w:t>
      </w:r>
      <w:r>
        <w:t xml:space="preserve"> </w:t>
      </w:r>
      <m:oMath>
        <m:r>
          <m:rPr>
            <m:sty m:val="p"/>
            <m:scr m:val="script"/>
          </m:rPr>
          <m:t>O</m:t>
        </m:r>
        <m:d>
          <m:dPr>
            <m:begChr m:val="("/>
            <m:endChr m:val=")"/>
            <m:sepChr m:val=""/>
            <m:grow/>
          </m:dPr>
          <m:e>
            <m:r>
              <m:t>D</m:t>
            </m:r>
          </m:e>
        </m:d>
      </m:oMath>
      <w:r>
        <w:t xml:space="preserve"> </w:t>
      </w:r>
      <w:r>
        <w:rPr>
          <w:rFonts w:hint="eastAsia"/>
        </w:rPr>
        <w:t xml:space="preserve">，该估计器适用于矩阵</w:t>
      </w:r>
    </w:p>
    <w:p>
      <w:pPr>
        <w:pStyle w:val="a0"/>
      </w:pPr>
      <w:r>
        <w:drawing>
          <wp:inline>
            <wp:extent cx="3291840" cy="2659122"/>
            <wp:effectExtent b="0" l="0" r="0" t="0"/>
            <wp:docPr descr="image" title="" id="1259" name="Picture"/>
            <a:graphic>
              <a:graphicData uri="http://schemas.openxmlformats.org/drawingml/2006/picture">
                <pic:pic>
                  <pic:nvPicPr>
                    <pic:cNvPr descr="images/0194e279-9b28-703a-88f4-c3ac21e2010d_577_786_342_770_622_0.jpg" id="1260" name="Picture"/>
                    <pic:cNvPicPr>
                      <a:picLocks noChangeArrowheads="1" noChangeAspect="1"/>
                    </pic:cNvPicPr>
                  </pic:nvPicPr>
                  <pic:blipFill>
                    <a:blip r:embed="rId1258"/>
                    <a:stretch>
                      <a:fillRect/>
                    </a:stretch>
                  </pic:blipFill>
                  <pic:spPr bwMode="auto">
                    <a:xfrm>
                      <a:off x="0" y="0"/>
                      <a:ext cx="3291840" cy="265912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18.6 </w:t>
      </w:r>
      <w:r>
        <w:rPr>
          <w:rFonts w:hint="eastAsia"/>
        </w:rPr>
        <w:t xml:space="preserve">连续归一化流的图示，展示了在</w:t>
      </w:r>
      <w:r>
        <w:t xml:space="preserve"> </w:t>
      </w:r>
      <m:oMath>
        <m:r>
          <m:t>t</m:t>
        </m:r>
        <m:r>
          <m:rPr>
            <m:sty m:val="p"/>
          </m:rPr>
          <m:t>=</m:t>
        </m:r>
        <m:r>
          <m:t>0</m:t>
        </m:r>
      </m:oMath>
      <w:r>
        <w:t xml:space="preserve"> </w:t>
      </w:r>
      <w:r>
        <w:rPr>
          <w:rFonts w:hint="eastAsia"/>
        </w:rPr>
        <w:t xml:space="preserve">处的简单高斯分布如何连续变换为在</w:t>
      </w:r>
      <w:r>
        <w:t xml:space="preserve"> </w:t>
      </w:r>
      <m:oMath>
        <m:r>
          <m:t>t</m:t>
        </m:r>
        <m:r>
          <m:rPr>
            <m:sty m:val="p"/>
          </m:rPr>
          <m:t>=</m:t>
        </m:r>
        <m:r>
          <m:t>T</m:t>
        </m:r>
      </m:oMath>
      <w:r>
        <w:t xml:space="preserve"> </w:t>
      </w:r>
      <w:r>
        <w:rPr>
          <w:rFonts w:hint="eastAsia"/>
        </w:rPr>
        <w:t xml:space="preserve">处的多峰分布。流线显示了</w:t>
      </w:r>
      <w:r>
        <w:t xml:space="preserve"> </w:t>
      </w:r>
      <m:oMath>
        <m:r>
          <m:t>z</m:t>
        </m:r>
      </m:oMath>
      <w:r>
        <w:t xml:space="preserve"> </w:t>
      </w:r>
      <w:r>
        <w:rPr>
          <w:rFonts w:hint="eastAsia"/>
        </w:rPr>
        <w:t xml:space="preserve">轴上的点如何随</w:t>
      </w:r>
      <w:r>
        <w:t xml:space="preserve"> </w:t>
      </w:r>
      <m:oMath>
        <m:r>
          <m:t>t</m:t>
        </m:r>
      </m:oMath>
      <w:r>
        <w:t xml:space="preserve"> </w:t>
      </w:r>
      <w:r>
        <w:rPr>
          <w:rFonts w:hint="eastAsia"/>
        </w:rPr>
        <w:t xml:space="preserve">变化。流线分散的地方密度降低，流线汇聚的地方密度增加。</w:t>
      </w:r>
    </w:p>
    <w:p>
      <w:pPr>
        <w:pStyle w:val="a0"/>
      </w:pPr>
      <w:r>
        <w:t xml:space="preserve">A </w:t>
      </w:r>
      <w:r>
        <w:rPr>
          <w:rFonts w:hint="eastAsia"/>
        </w:rPr>
        <w:t xml:space="preserve">采用以下形式</w:t>
      </w:r>
    </w:p>
    <w:p>
      <w:pPr>
        <w:pStyle w:val="a0"/>
      </w:pPr>
      <m:oMathPara>
        <m:oMathParaPr>
          <m:jc m:val="center"/>
        </m:oMathParaPr>
        <m:oMath>
          <m:r>
            <m:rPr>
              <m:sty m:val="p"/>
            </m:rPr>
            <m:t>Tr</m:t>
          </m:r>
          <m:d>
            <m:dPr>
              <m:begChr m:val="("/>
              <m:endChr m:val=")"/>
              <m:sepChr m:val=""/>
              <m:grow/>
            </m:dPr>
            <m:e>
              <m:r>
                <m:rPr>
                  <m:sty m:val="b"/>
                </m:rPr>
                <m:t>A</m:t>
              </m:r>
            </m:e>
          </m:d>
          <m:r>
            <m:rPr>
              <m:sty m:val="p"/>
            </m:rPr>
            <m:t>=</m:t>
          </m:r>
          <m:sSub>
            <m:e>
              <m:r>
                <m:rPr>
                  <m:sty m:val="p"/>
                  <m:scr m:val="double-struck"/>
                </m:rPr>
                <m:t>E</m:t>
              </m:r>
            </m:e>
            <m:sub>
              <m:r>
                <m:rPr>
                  <m:sty m:val="b"/>
                </m:rPr>
                <m:t>ϵ</m:t>
              </m:r>
            </m:sub>
          </m:sSub>
          <m:d>
            <m:dPr>
              <m:begChr m:val="["/>
              <m:endChr m:val="]"/>
              <m:sepChr m:val=""/>
              <m:grow/>
            </m:dPr>
            <m:e>
              <m:sSup>
                <m:e>
                  <m:r>
                    <m:rPr>
                      <m:sty m:val="b"/>
                    </m:rPr>
                    <m:t>ϵ</m:t>
                  </m:r>
                </m:e>
                <m:sup>
                  <m:r>
                    <m:rPr>
                      <m:sty m:val="p"/>
                    </m:rPr>
                    <m:t>T</m:t>
                  </m:r>
                </m:sup>
              </m:sSup>
              <m:r>
                <m:rPr>
                  <m:sty m:val="b"/>
                </m:rPr>
                <m:t>A</m:t>
              </m:r>
              <m:r>
                <m:rPr>
                  <m:sty m:val="b"/>
                </m:rPr>
                <m:t>ϵ</m:t>
              </m:r>
            </m:e>
          </m:d>
          <m:r>
            <m:t>  </m:t>
          </m:r>
          <m:r>
            <m:rPr>
              <m:nor/>
              <m:sty m:val="p"/>
            </m:rPr>
            <m:t>(18.29)</m:t>
          </m:r>
        </m:oMath>
      </m:oMathPara>
    </w:p>
    <w:p>
      <w:pPr>
        <w:pStyle w:val="FirstParagraph"/>
      </w:pPr>
      <w:r>
        <w:rPr>
          <w:rFonts w:hint="eastAsia"/>
        </w:rPr>
        <w:t xml:space="preserve">其中</w:t>
      </w:r>
      <w:r>
        <w:t xml:space="preserve"> </w:t>
      </w:r>
      <m:oMath>
        <m:r>
          <m:t>ϵ</m:t>
        </m:r>
      </m:oMath>
      <w:r>
        <w:t xml:space="preserve"> </w:t>
      </w:r>
      <w:r>
        <w:rPr>
          <w:rFonts w:hint="eastAsia"/>
        </w:rPr>
        <w:t xml:space="preserve">是一个随机向量，其分布的均值为零且协方差为单位矩阵，例如，高斯分布</w:t>
      </w:r>
      <w:r>
        <w:t xml:space="preserve"> </w:t>
      </w:r>
      <m:oMath>
        <m:r>
          <m:rPr>
            <m:sty m:val="p"/>
            <m:scr m:val="script"/>
          </m:rPr>
          <m:t>N</m:t>
        </m:r>
        <m:d>
          <m:dPr>
            <m:begChr m:val="("/>
            <m:endChr m:val=")"/>
            <m:sepChr m:val=""/>
            <m:grow/>
          </m:dPr>
          <m:e>
            <m:r>
              <m:rPr>
                <m:sty m:val="b"/>
              </m:rPr>
              <m:t>0</m:t>
            </m:r>
            <m:r>
              <m:rPr>
                <m:sty m:val="p"/>
              </m:rPr>
              <m:t>,</m:t>
            </m:r>
            <m:r>
              <m:rPr>
                <m:sty m:val="b"/>
              </m:rPr>
              <m:t>I</m:t>
            </m:r>
          </m:e>
        </m:d>
      </m:oMath>
      <w:r>
        <w:t xml:space="preserve"> </w:t>
      </w:r>
      <w:r>
        <w:rPr>
          <w:rFonts w:hint="eastAsia"/>
        </w:rPr>
        <w:t xml:space="preserve">。对于特定的</w:t>
      </w:r>
      <w:r>
        <w:t xml:space="preserve"> </w:t>
      </w:r>
      <m:oMath>
        <m:r>
          <m:rPr>
            <m:sty m:val="b"/>
          </m:rPr>
          <m:t>ϵ</m:t>
        </m:r>
      </m:oMath>
      <w:r>
        <w:t xml:space="preserve"> </w:t>
      </w:r>
      <w:r>
        <w:rPr>
          <w:rFonts w:hint="eastAsia"/>
        </w:rPr>
        <w:t xml:space="preserve">，可以使用反向模式自动微分在单次遍历中高效地计算矩阵</w:t>
      </w:r>
      <w:r>
        <w:t xml:space="preserve"> - </w:t>
      </w:r>
      <w:r>
        <w:rPr>
          <w:rFonts w:hint="eastAsia"/>
        </w:rPr>
        <w:t xml:space="preserve">向量积</w:t>
      </w:r>
      <w:r>
        <w:t xml:space="preserve"> </w:t>
      </w:r>
      <m:oMath>
        <m:r>
          <m:rPr>
            <m:sty m:val="b"/>
          </m:rPr>
          <m:t>A</m:t>
        </m:r>
        <m:r>
          <m:rPr>
            <m:sty m:val="b"/>
          </m:rPr>
          <m:t>ϵ</m:t>
        </m:r>
      </m:oMath>
      <w:r>
        <w:t xml:space="preserve"> </w:t>
      </w:r>
      <w:r>
        <w:rPr>
          <w:rFonts w:hint="eastAsia"/>
        </w:rPr>
        <w:t xml:space="preserve">。然后，我们可以使用有限数量的样本以以下形式近似迹</w:t>
      </w:r>
    </w:p>
    <w:p>
      <w:pPr>
        <w:pStyle w:val="a0"/>
      </w:pPr>
      <m:oMathPara>
        <m:oMathParaPr>
          <m:jc m:val="center"/>
        </m:oMathParaPr>
        <m:oMath>
          <m:r>
            <m:rPr>
              <m:sty m:val="p"/>
            </m:rPr>
            <m:t>Tr</m:t>
          </m:r>
          <m:d>
            <m:dPr>
              <m:begChr m:val="("/>
              <m:endChr m:val=")"/>
              <m:sepChr m:val=""/>
              <m:grow/>
            </m:dPr>
            <m:e>
              <m:r>
                <m:rPr>
                  <m:sty m:val="b"/>
                </m:rPr>
                <m:t>A</m:t>
              </m:r>
            </m:e>
          </m:d>
          <m:r>
            <m:rPr>
              <m:sty m:val="p"/>
            </m:rPr>
            <m:t>≃</m:t>
          </m:r>
          <m:f>
            <m:fPr>
              <m:type m:val="bar"/>
            </m:fPr>
            <m:num>
              <m:r>
                <m:t>1</m:t>
              </m:r>
            </m:num>
            <m:den>
              <m:r>
                <m:t>M</m:t>
              </m:r>
            </m:den>
          </m:f>
          <m:nary>
            <m:naryPr>
              <m:chr m:val="∑"/>
              <m:limLoc m:val="undOvr"/>
              <m:subHide m:val="off"/>
              <m:supHide m:val="off"/>
            </m:naryPr>
            <m:sub>
              <m:r>
                <m:t>m</m:t>
              </m:r>
              <m:r>
                <m:rPr>
                  <m:sty m:val="p"/>
                </m:rPr>
                <m:t>=</m:t>
              </m:r>
              <m:r>
                <m:t>1</m:t>
              </m:r>
            </m:sub>
            <m:sup>
              <m:r>
                <m:t>M</m:t>
              </m:r>
            </m:sup>
            <m:e>
              <m:sSubSup>
                <m:e>
                  <m:r>
                    <m:rPr>
                      <m:sty m:val="b"/>
                    </m:rPr>
                    <m:t>ϵ</m:t>
                  </m:r>
                </m:e>
                <m:sub>
                  <m:r>
                    <m:t>m</m:t>
                  </m:r>
                </m:sub>
                <m:sup>
                  <m:r>
                    <m:rPr>
                      <m:sty m:val="p"/>
                    </m:rPr>
                    <m:t>T</m:t>
                  </m:r>
                </m:sup>
              </m:sSubSup>
            </m:e>
          </m:nary>
          <m:r>
            <m:rPr>
              <m:sty m:val="b"/>
            </m:rPr>
            <m:t>A</m:t>
          </m:r>
          <m:sSub>
            <m:e>
              <m:r>
                <m:rPr>
                  <m:sty m:val="b"/>
                </m:rPr>
                <m:t>ϵ</m:t>
              </m:r>
            </m:e>
            <m:sub>
              <m:r>
                <m:t>m</m:t>
              </m:r>
            </m:sub>
          </m:sSub>
          <m:r>
            <m:rPr>
              <m:sty m:val="p"/>
            </m:rPr>
            <m:t>.</m:t>
          </m:r>
          <m:r>
            <m:t>  </m:t>
          </m:r>
          <m:r>
            <m:rPr>
              <m:nor/>
              <m:sty m:val="p"/>
            </m:rPr>
            <m:t>(18.30)</m:t>
          </m:r>
        </m:oMath>
      </m:oMathPara>
    </w:p>
    <w:p>
      <w:pPr>
        <w:pStyle w:val="FirstParagraph"/>
      </w:pPr>
      <w:r>
        <w:rPr>
          <w:rFonts w:hint="eastAsia"/>
        </w:rPr>
        <w:t xml:space="preserve">在实践中，我们可以设置</w:t>
      </w:r>
      <w:r>
        <w:t xml:space="preserve"> </w:t>
      </w:r>
      <m:oMath>
        <m:r>
          <m:t>M</m:t>
        </m:r>
        <m:r>
          <m:rPr>
            <m:sty m:val="p"/>
          </m:rPr>
          <m:t>=</m:t>
        </m:r>
        <m:r>
          <m:t>1</m:t>
        </m:r>
      </m:oMath>
      <w:r>
        <w:t xml:space="preserve"> </w:t>
      </w:r>
      <w:r>
        <w:rPr>
          <w:rFonts w:hint="eastAsia"/>
        </w:rPr>
        <w:t xml:space="preserve">并仅使用单个样本，该样本会为每个新数据点进行更新。尽管这是一个有噪声的估计，但由于它是有噪声的随机梯度下降过程的一部分，所以可能不会太显著。重要的是，它是无偏的，这意味着估计器的期望等于真实值。</w:t>
      </w:r>
    </w:p>
    <w:p>
      <w:r>
        <w:pict>
          <v:rect style="width:0;height:1.5pt" o:hralign="center" o:hrstd="t" o:hr="t"/>
        </w:pict>
      </w:r>
    </w:p>
    <w:p>
      <w:pPr>
        <w:pStyle w:val="FirstParagraph"/>
      </w:pPr>
      <w:r>
        <w:rPr>
          <w:rFonts w:hint="eastAsia"/>
        </w:rPr>
        <w:t xml:space="preserve">练习</w:t>
      </w:r>
      <w:r>
        <w:t xml:space="preserve"> 18.11</w:t>
      </w:r>
    </w:p>
    <w:p>
      <w:r>
        <w:pict>
          <v:rect style="width:0;height:1.5pt" o:hralign="center" o:hrstd="t" o:hr="t"/>
        </w:pict>
      </w:r>
    </w:p>
    <w:p>
      <w:pPr>
        <w:pStyle w:val="FirstParagraph"/>
      </w:pPr>
      <w:r>
        <w:rPr>
          <w:rFonts w:hint="eastAsia"/>
        </w:rPr>
        <w:t xml:space="preserve">使用一种称为流匹配的技术(Lipman</w:t>
      </w:r>
      <w:r>
        <w:t xml:space="preserve"> </w:t>
      </w:r>
      <w:r>
        <w:rPr>
          <w:rFonts w:hint="eastAsia"/>
        </w:rPr>
        <w:t xml:space="preserve">等人，2022)可以显著提高连续归一化流的训练效率。这使得归一化流更接近扩散模型，避免了通过积分器进行反向传播的需要，同时显著降低了内存需求，并实现了更快的推理和更稳定的训练。</w:t>
      </w:r>
    </w:p>
    <w:p>
      <w:r>
        <w:pict>
          <v:rect style="width:0;height:1.5pt" o:hralign="center" o:hrstd="t" o:hr="t"/>
        </w:pict>
      </w:r>
    </w:p>
    <w:p>
      <w:pPr>
        <w:pStyle w:val="FirstParagraph"/>
      </w:pPr>
      <w:r>
        <w:rPr>
          <w:rFonts w:hint="eastAsia"/>
        </w:rPr>
        <w:t xml:space="preserve">第</w:t>
      </w:r>
      <w:r>
        <w:t xml:space="preserve"> 20 </w:t>
      </w:r>
      <w:r>
        <w:rPr>
          <w:rFonts w:hint="eastAsia"/>
        </w:rPr>
        <w:t xml:space="preserve">章</w:t>
      </w:r>
    </w:p>
    <w:p>
      <w:r>
        <w:pict>
          <v:rect style="width:0;height:1.5pt" o:hralign="center" o:hrstd="t" o:hr="t"/>
        </w:pict>
      </w:r>
    </w:p>
    <w:bookmarkEnd w:id="1261"/>
    <w:bookmarkStart w:id="1268" w:name="练习-3"/>
    <w:p>
      <w:pPr>
        <w:pStyle w:val="1"/>
      </w:pPr>
      <w:r>
        <w:rPr>
          <w:rFonts w:hint="eastAsia"/>
        </w:rPr>
        <w:t xml:space="preserve">练习</w:t>
      </w:r>
    </w:p>
    <w:p>
      <w:pPr>
        <w:pStyle w:val="FirstParagraph"/>
      </w:pPr>
      <w:r>
        <w:t xml:space="preserve">18.1</w:t>
      </w:r>
      <w:r>
        <w:t xml:space="preserve"> </w:t>
      </w:r>
      <m:oMath>
        <m:d>
          <m:dPr>
            <m:begChr m:val="("/>
            <m:endChr m:val=")"/>
            <m:sepChr m:val=""/>
            <m:grow/>
          </m:dPr>
          <m:e>
            <m:r>
              <m:rPr>
                <m:sty m:val="p"/>
              </m:rPr>
              <m:t>⋆</m:t>
            </m:r>
            <m:r>
              <m:rPr>
                <m:sty m:val="p"/>
              </m:rPr>
              <m:t>⋆</m:t>
            </m:r>
          </m:e>
        </m:d>
      </m:oMath>
      <w:r>
        <w:t xml:space="preserve"> </w:t>
      </w:r>
      <w:r>
        <w:rPr>
          <w:rFonts w:hint="eastAsia"/>
        </w:rPr>
        <w:t xml:space="preserve">考虑一个变换</w:t>
      </w:r>
      <w:r>
        <w:t xml:space="preserve"> </w:t>
      </w:r>
      <m:oMath>
        <m:r>
          <m:rPr>
            <m:sty m:val="b"/>
          </m:rPr>
          <m:t>x</m:t>
        </m:r>
        <m:r>
          <m:rPr>
            <m:sty m:val="p"/>
          </m:rPr>
          <m:t>=</m:t>
        </m:r>
        <m:r>
          <m:rPr>
            <m:sty m:val="b"/>
          </m:rPr>
          <m:t>f</m:t>
        </m:r>
        <m:d>
          <m:dPr>
            <m:begChr m:val="("/>
            <m:endChr m:val=")"/>
            <m:sepChr m:val=""/>
            <m:grow/>
          </m:dPr>
          <m:e>
            <m:r>
              <m:rPr>
                <m:sty m:val="b"/>
              </m:rPr>
              <m:t>z</m:t>
            </m:r>
          </m:e>
        </m:d>
      </m:oMath>
      <w:r>
        <w:t xml:space="preserve"> </w:t>
      </w:r>
      <w:r>
        <w:rPr>
          <w:rFonts w:hint="eastAsia"/>
        </w:rPr>
        <w:t xml:space="preserve">及其逆变换</w:t>
      </w:r>
      <w:r>
        <w:t xml:space="preserve"> </w:t>
      </w:r>
      <m:oMath>
        <m:r>
          <m:rPr>
            <m:sty m:val="b"/>
          </m:rPr>
          <m:t>z</m:t>
        </m:r>
        <m:r>
          <m:rPr>
            <m:sty m:val="p"/>
          </m:rPr>
          <m:t>=</m:t>
        </m:r>
        <m:r>
          <m:rPr>
            <m:sty m:val="b"/>
          </m:rPr>
          <m:t>g</m:t>
        </m:r>
        <m:d>
          <m:dPr>
            <m:begChr m:val="("/>
            <m:endChr m:val=")"/>
            <m:sepChr m:val=""/>
            <m:grow/>
          </m:dPr>
          <m:e>
            <m:r>
              <m:rPr>
                <m:sty m:val="b"/>
              </m:rPr>
              <m:t>x</m:t>
            </m:r>
          </m:e>
        </m:d>
      </m:oMath>
      <w:r>
        <w:t xml:space="preserve"> </w:t>
      </w:r>
      <w:r>
        <w:rPr>
          <w:rFonts w:hint="eastAsia"/>
        </w:rPr>
        <w:t xml:space="preserve">。通过对</w:t>
      </w:r>
      <w:r>
        <w:t xml:space="preserve"> </w:t>
      </w:r>
      <m:oMath>
        <m:r>
          <m:rPr>
            <m:sty m:val="b"/>
          </m:rPr>
          <m:t>x</m:t>
        </m:r>
        <m:r>
          <m:rPr>
            <m:sty m:val="p"/>
          </m:rPr>
          <m:t>=</m:t>
        </m:r>
        <m:r>
          <m:rPr>
            <m:sty m:val="b"/>
          </m:rPr>
          <m:t>f</m:t>
        </m:r>
        <m:d>
          <m:dPr>
            <m:begChr m:val="("/>
            <m:endChr m:val=")"/>
            <m:sepChr m:val=""/>
            <m:grow/>
          </m:dPr>
          <m:e>
            <m:r>
              <m:rPr>
                <m:sty m:val="b"/>
              </m:rPr>
              <m:t>g</m:t>
            </m:r>
            <m:d>
              <m:dPr>
                <m:begChr m:val="("/>
                <m:endChr m:val=")"/>
                <m:sepChr m:val=""/>
                <m:grow/>
              </m:dPr>
              <m:e>
                <m:r>
                  <m:rPr>
                    <m:sty m:val="b"/>
                  </m:rPr>
                  <m:t>x</m:t>
                </m:r>
              </m:e>
            </m:d>
          </m:e>
        </m:d>
      </m:oMath>
      <w:r>
        <w:t xml:space="preserve"> </w:t>
      </w:r>
      <w:r>
        <w:rPr>
          <w:rFonts w:hint="eastAsia"/>
        </w:rPr>
        <w:t xml:space="preserve">求导，证明</w:t>
      </w:r>
    </w:p>
    <w:p>
      <w:pPr>
        <w:pStyle w:val="a0"/>
      </w:pPr>
      <m:oMathPara>
        <m:oMathParaPr>
          <m:jc m:val="center"/>
        </m:oMathParaPr>
        <m:oMath>
          <m:r>
            <m:rPr>
              <m:sty m:val="b"/>
            </m:rPr>
            <m:t>J</m:t>
          </m:r>
          <m:r>
            <m:rPr>
              <m:sty m:val="b"/>
            </m:rPr>
            <m:t>K</m:t>
          </m:r>
          <m:r>
            <m:rPr>
              <m:sty m:val="p"/>
            </m:rPr>
            <m:t>=</m:t>
          </m:r>
          <m:r>
            <m:rPr>
              <m:sty m:val="b"/>
            </m:rPr>
            <m:t>I</m:t>
          </m:r>
          <m:r>
            <m:t>  </m:t>
          </m:r>
          <m:r>
            <m:rPr>
              <m:nor/>
              <m:sty m:val="p"/>
            </m:rPr>
            <m:t>(18.31)</m:t>
          </m:r>
        </m:oMath>
      </m:oMathPara>
    </w:p>
    <w:p>
      <w:pPr>
        <w:pStyle w:val="FirstParagraph"/>
      </w:pPr>
      <w:r>
        <w:rPr>
          <w:rFonts w:hint="eastAsia"/>
        </w:rPr>
        <w:t xml:space="preserve">其中</w:t>
      </w:r>
      <w:r>
        <w:t xml:space="preserve"> </w:t>
      </w:r>
      <m:oMath>
        <m:r>
          <m:rPr>
            <m:sty m:val="b"/>
          </m:rPr>
          <m:t>I</m:t>
        </m:r>
      </m:oMath>
      <w:r>
        <w:t xml:space="preserve"> </w:t>
      </w:r>
      <w:r>
        <w:rPr>
          <w:rFonts w:hint="eastAsia"/>
        </w:rPr>
        <w:t xml:space="preserve">是单位矩阵，</w:t>
      </w:r>
      <w:r>
        <w:t xml:space="preserve"> </w:t>
      </w:r>
      <m:oMath>
        <m:r>
          <m:rPr>
            <m:sty m:val="b"/>
          </m:rPr>
          <m:t>J</m:t>
        </m:r>
      </m:oMath>
      <w:r>
        <w:t xml:space="preserve"> </w:t>
      </w:r>
      <w:r>
        <w:rPr>
          <w:rFonts w:hint="eastAsia"/>
        </w:rPr>
        <w:t xml:space="preserve">和</w:t>
      </w:r>
      <w:r>
        <w:t xml:space="preserve"> </w:t>
      </w:r>
      <m:oMath>
        <m:r>
          <m:rPr>
            <m:sty m:val="b"/>
          </m:rPr>
          <m:t>K</m:t>
        </m:r>
      </m:oMath>
      <w:r>
        <w:t xml:space="preserve"> </w:t>
      </w:r>
      <w:r>
        <w:rPr>
          <w:rFonts w:hint="eastAsia"/>
        </w:rPr>
        <w:t xml:space="preserve">是元素为……的矩阵</w:t>
      </w:r>
    </w:p>
    <w:p>
      <w:pPr>
        <w:pStyle w:val="a0"/>
      </w:pPr>
      <m:oMathPara>
        <m:oMathParaPr>
          <m:jc m:val="center"/>
        </m:oMathParaPr>
        <m:oMath>
          <m:sSub>
            <m:e>
              <m:r>
                <m:t>J</m:t>
              </m:r>
            </m:e>
            <m:sub>
              <m:r>
                <m:t>i</m:t>
              </m:r>
              <m:r>
                <m:t>j</m:t>
              </m:r>
            </m:sub>
          </m:sSub>
          <m:r>
            <m:rPr>
              <m:sty m:val="p"/>
            </m:rPr>
            <m:t>=</m:t>
          </m:r>
          <m:f>
            <m:fPr>
              <m:type m:val="bar"/>
            </m:fPr>
            <m:num>
              <m:r>
                <m:rPr>
                  <m:sty m:val="p"/>
                </m:rPr>
                <m:t>∂</m:t>
              </m:r>
              <m:sSub>
                <m:e>
                  <m:r>
                    <m:t>g</m:t>
                  </m:r>
                </m:e>
                <m:sub>
                  <m:r>
                    <m:t>i</m:t>
                  </m:r>
                </m:sub>
              </m:sSub>
            </m:num>
            <m:den>
              <m:r>
                <m:rPr>
                  <m:sty m:val="p"/>
                </m:rPr>
                <m:t>∂</m:t>
              </m:r>
              <m:sSub>
                <m:e>
                  <m:r>
                    <m:t>x</m:t>
                  </m:r>
                </m:e>
                <m:sub>
                  <m:r>
                    <m:t>j</m:t>
                  </m:r>
                </m:sub>
              </m:sSub>
            </m:den>
          </m:f>
          <m:r>
            <m:rPr>
              <m:sty m:val="p"/>
            </m:rPr>
            <m:t>,</m:t>
          </m:r>
          <m:r>
            <m:t> </m:t>
          </m:r>
          <m:sSub>
            <m:e>
              <m:r>
                <m:t>K</m:t>
              </m:r>
            </m:e>
            <m:sub>
              <m:r>
                <m:t>i</m:t>
              </m:r>
              <m:r>
                <m:t>j</m:t>
              </m:r>
            </m:sub>
          </m:sSub>
          <m:r>
            <m:rPr>
              <m:sty m:val="p"/>
            </m:rPr>
            <m:t>=</m:t>
          </m:r>
          <m:f>
            <m:fPr>
              <m:type m:val="bar"/>
            </m:fPr>
            <m:num>
              <m:r>
                <m:rPr>
                  <m:sty m:val="p"/>
                </m:rPr>
                <m:t>∂</m:t>
              </m:r>
              <m:sSub>
                <m:e>
                  <m:r>
                    <m:t>f</m:t>
                  </m:r>
                </m:e>
                <m:sub>
                  <m:r>
                    <m:t>i</m:t>
                  </m:r>
                </m:sub>
              </m:sSub>
            </m:num>
            <m:den>
              <m:r>
                <m:rPr>
                  <m:sty m:val="p"/>
                </m:rPr>
                <m:t>∂</m:t>
              </m:r>
              <m:sSub>
                <m:e>
                  <m:r>
                    <m:t>z</m:t>
                  </m:r>
                </m:e>
                <m:sub>
                  <m:r>
                    <m:t>j</m:t>
                  </m:r>
                </m:sub>
              </m:sSub>
            </m:den>
          </m:f>
          <m:r>
            <m:rPr>
              <m:sty m:val="p"/>
            </m:rPr>
            <m:t>.</m:t>
          </m:r>
          <m:r>
            <m:t>  </m:t>
          </m:r>
          <m:r>
            <m:rPr>
              <m:nor/>
              <m:sty m:val="p"/>
            </m:rPr>
            <m:t>(18.32)</m:t>
          </m:r>
        </m:oMath>
      </m:oMathPara>
    </w:p>
    <w:p>
      <w:pPr>
        <w:pStyle w:val="FirstParagraph"/>
      </w:pPr>
      <w:r>
        <w:rPr>
          <w:rFonts w:hint="eastAsia"/>
        </w:rPr>
        <w:t xml:space="preserve">利用矩阵乘积的行列式等于它们行列式的乘积这一结果，证明</w:t>
      </w:r>
    </w:p>
    <w:p>
      <w:pPr>
        <w:pStyle w:val="a0"/>
      </w:pPr>
      <m:oMathPara>
        <m:oMathParaPr>
          <m:jc m:val="center"/>
        </m:oMathParaPr>
        <m:oMath>
          <m:r>
            <m:rPr>
              <m:sty m:val="p"/>
            </m:rPr>
            <m:t>det</m:t>
          </m:r>
          <m:d>
            <m:dPr>
              <m:begChr m:val="("/>
              <m:endChr m:val=")"/>
              <m:sepChr m:val=""/>
              <m:grow/>
            </m:dPr>
            <m:e>
              <m:r>
                <m:rPr>
                  <m:sty m:val="b"/>
                </m:rPr>
                <m:t>J</m:t>
              </m:r>
            </m:e>
          </m:d>
          <m:r>
            <m:rPr>
              <m:sty m:val="p"/>
            </m:rPr>
            <m:t>=</m:t>
          </m:r>
          <m:f>
            <m:fPr>
              <m:type m:val="bar"/>
            </m:fPr>
            <m:num>
              <m:r>
                <m:t>1</m:t>
              </m:r>
            </m:num>
            <m:den>
              <m:r>
                <m:rPr>
                  <m:sty m:val="p"/>
                </m:rPr>
                <m:t>det</m:t>
              </m:r>
              <m:d>
                <m:dPr>
                  <m:begChr m:val="("/>
                  <m:endChr m:val=")"/>
                  <m:sepChr m:val=""/>
                  <m:grow/>
                </m:dPr>
                <m:e>
                  <m:r>
                    <m:rPr>
                      <m:sty m:val="b"/>
                    </m:rPr>
                    <m:t>K</m:t>
                  </m:r>
                </m:e>
              </m:d>
            </m:den>
          </m:f>
          <m:r>
            <m:rPr>
              <m:sty m:val="p"/>
            </m:rPr>
            <m:t>.</m:t>
          </m:r>
          <m:r>
            <m:t>  </m:t>
          </m:r>
          <m:r>
            <m:rPr>
              <m:nor/>
              <m:sty m:val="p"/>
            </m:rPr>
            <m:t>(18.33)</m:t>
          </m:r>
        </m:oMath>
      </m:oMathPara>
    </w:p>
    <w:p>
      <w:pPr>
        <w:pStyle w:val="FirstParagraph"/>
      </w:pPr>
      <w:r>
        <w:rPr>
          <w:rFonts w:hint="eastAsia"/>
        </w:rPr>
        <w:t xml:space="preserve">因此，证明变量变换下密度变换的公式</w:t>
      </w:r>
      <w:r>
        <w:t xml:space="preserve"> (18.1) </w:t>
      </w:r>
      <w:r>
        <w:rPr>
          <w:rFonts w:hint="eastAsia"/>
        </w:rPr>
        <w:t xml:space="preserve">可以重写为</w:t>
      </w:r>
    </w:p>
    <w:p>
      <w:pPr>
        <w:pStyle w:val="a0"/>
      </w:pPr>
      <m:oMathPara>
        <m:oMathParaPr>
          <m:jc m:val="center"/>
        </m:oMathParaPr>
        <m:oMath>
          <m:sSub>
            <m:e>
              <m:r>
                <m:t>p</m:t>
              </m:r>
            </m:e>
            <m:sub>
              <m:r>
                <m:rPr>
                  <m:sty m:val="b"/>
                </m:rPr>
                <m:t>x</m:t>
              </m:r>
            </m:sub>
          </m:sSub>
          <m:d>
            <m:dPr>
              <m:begChr m:val="("/>
              <m:endChr m:val=")"/>
              <m:sepChr m:val=""/>
              <m:grow/>
            </m:dPr>
            <m:e>
              <m:r>
                <m:rPr>
                  <m:sty m:val="b"/>
                </m:rPr>
                <m:t>x</m:t>
              </m:r>
            </m:e>
          </m:d>
          <m:r>
            <m:rPr>
              <m:sty m:val="p"/>
            </m:rPr>
            <m:t>=</m:t>
          </m:r>
          <m:sSub>
            <m:e>
              <m:r>
                <m:t>p</m:t>
              </m:r>
            </m:e>
            <m:sub>
              <m:r>
                <m:rPr>
                  <m:sty m:val="b"/>
                </m:rPr>
                <m:t>z</m:t>
              </m:r>
            </m:sub>
          </m:sSub>
          <m:d>
            <m:dPr>
              <m:begChr m:val="("/>
              <m:endChr m:val=")"/>
              <m:sepChr m:val=""/>
              <m:grow/>
            </m:dPr>
            <m:e>
              <m:r>
                <m:rPr>
                  <m:sty m:val="b"/>
                </m:rPr>
                <m:t>g</m:t>
              </m:r>
              <m:d>
                <m:dPr>
                  <m:begChr m:val="("/>
                  <m:endChr m:val=")"/>
                  <m:sepChr m:val=""/>
                  <m:grow/>
                </m:dPr>
                <m:e>
                  <m:r>
                    <m:rPr>
                      <m:sty m:val="b"/>
                    </m:rPr>
                    <m:t>x</m:t>
                  </m:r>
                </m:e>
              </m:d>
            </m:e>
          </m:d>
          <m:sSup>
            <m:e>
              <m:d>
                <m:dPr>
                  <m:begChr m:val="|"/>
                  <m:endChr m:val="|"/>
                  <m:sepChr m:val=""/>
                  <m:grow/>
                </m:dPr>
                <m:e>
                  <m:r>
                    <m:rPr>
                      <m:sty m:val="p"/>
                    </m:rPr>
                    <m:t>det</m:t>
                  </m:r>
                  <m:r>
                    <m:rPr>
                      <m:sty m:val="b"/>
                    </m:rPr>
                    <m:t>K</m:t>
                  </m:r>
                </m:e>
              </m:d>
            </m:e>
            <m:sup>
              <m:r>
                <m:rPr>
                  <m:sty m:val="p"/>
                </m:rPr>
                <m:t>−</m:t>
              </m:r>
              <m:r>
                <m:t>1</m:t>
              </m:r>
            </m:sup>
          </m:sSup>
          <m:r>
            <m:t>  </m:t>
          </m:r>
          <m:r>
            <m:rPr>
              <m:nor/>
              <m:sty m:val="p"/>
            </m:rPr>
            <m:t>(18.34)</m:t>
          </m:r>
        </m:oMath>
      </m:oMathPara>
    </w:p>
    <w:p>
      <w:pPr>
        <w:pStyle w:val="FirstParagraph"/>
      </w:pPr>
      <w:r>
        <w:rPr>
          <w:rFonts w:hint="eastAsia"/>
        </w:rPr>
        <w:t xml:space="preserve">其中</w:t>
      </w:r>
      <w:r>
        <w:t xml:space="preserve"> </w:t>
      </w:r>
      <m:oMath>
        <m:r>
          <m:rPr>
            <m:sty m:val="b"/>
          </m:rPr>
          <m:t>K</m:t>
        </m:r>
      </m:oMath>
      <w:r>
        <w:t xml:space="preserve"> </w:t>
      </w:r>
      <w:r>
        <w:rPr>
          <w:rFonts w:hint="eastAsia"/>
        </w:rPr>
        <w:t xml:space="preserve">在</w:t>
      </w:r>
      <w:r>
        <w:t xml:space="preserve"> </w:t>
      </w:r>
      <m:oMath>
        <m:r>
          <m:rPr>
            <m:sty m:val="b"/>
          </m:rPr>
          <m:t>z</m:t>
        </m:r>
        <m:r>
          <m:rPr>
            <m:sty m:val="p"/>
          </m:rPr>
          <m:t>=</m:t>
        </m:r>
        <m:r>
          <m:rPr>
            <m:sty m:val="b"/>
          </m:rPr>
          <m:t>g</m:t>
        </m:r>
        <m:d>
          <m:dPr>
            <m:begChr m:val="("/>
            <m:endChr m:val=")"/>
            <m:sepChr m:val=""/>
            <m:grow/>
          </m:dPr>
          <m:e>
            <m:r>
              <m:rPr>
                <m:sty m:val="b"/>
              </m:rPr>
              <m:t>x</m:t>
            </m:r>
          </m:e>
        </m:d>
      </m:oMath>
      <w:r>
        <w:t xml:space="preserve"> </w:t>
      </w:r>
      <w:r>
        <w:rPr>
          <w:rFonts w:hint="eastAsia"/>
        </w:rPr>
        <w:t xml:space="preserve">处求值。</w:t>
      </w:r>
    </w:p>
    <w:p>
      <w:pPr>
        <w:pStyle w:val="a0"/>
      </w:pPr>
      <w:r>
        <w:t xml:space="preserve">18.2 (</w:t>
      </w:r>
      <w:r>
        <w:t xml:space="preserve"> </w:t>
      </w:r>
      <m:oMath>
        <m:r>
          <m:rPr>
            <m:sty m:val="p"/>
          </m:rPr>
          <m:t>⋆</m:t>
        </m:r>
      </m:oMath>
      <w:r>
        <w:t xml:space="preserve"> </w:t>
      </w:r>
      <w:r>
        <w:t xml:space="preserve">) </w:t>
      </w:r>
      <w:r>
        <w:rPr>
          <w:rFonts w:hint="eastAsia"/>
        </w:rPr>
        <w:t xml:space="preserve">考虑形如以下的一系列可逆变换</w:t>
      </w:r>
    </w:p>
    <w:p>
      <w:pPr>
        <w:pStyle w:val="a0"/>
      </w:pPr>
      <m:oMathPara>
        <m:oMathParaPr>
          <m:jc m:val="center"/>
        </m:oMathParaPr>
        <m:oMath>
          <m:r>
            <m:rPr>
              <m:sty m:val="b"/>
            </m:rPr>
            <m:t>x</m:t>
          </m:r>
          <m:r>
            <m:rPr>
              <m:sty m:val="p"/>
            </m:rPr>
            <m:t>=</m:t>
          </m:r>
          <m:sSub>
            <m:e>
              <m:r>
                <m:rPr>
                  <m:sty m:val="b"/>
                </m:rPr>
                <m:t>f</m:t>
              </m:r>
            </m:e>
            <m:sub>
              <m:r>
                <m:t>1</m:t>
              </m:r>
            </m:sub>
          </m:sSub>
          <m:d>
            <m:dPr>
              <m:begChr m:val="("/>
              <m:endChr m:val=")"/>
              <m:sepChr m:val=""/>
              <m:grow/>
            </m:dPr>
            <m:e>
              <m:sSub>
                <m:e>
                  <m:r>
                    <m:rPr>
                      <m:sty m:val="b"/>
                    </m:rPr>
                    <m:t>f</m:t>
                  </m:r>
                </m:e>
                <m:sub>
                  <m:r>
                    <m:t>2</m:t>
                  </m:r>
                </m:sub>
              </m:sSub>
              <m:d>
                <m:dPr>
                  <m:begChr m:val="("/>
                  <m:endChr m:val=")"/>
                  <m:sepChr m:val=""/>
                  <m:grow/>
                </m:dPr>
                <m:e>
                  <m:r>
                    <m:rPr>
                      <m:sty m:val="p"/>
                    </m:rPr>
                    <m:t>⋯</m:t>
                  </m:r>
                  <m:sSub>
                    <m:e>
                      <m:r>
                        <m:rPr>
                          <m:sty m:val="b"/>
                        </m:rPr>
                        <m:t>f</m:t>
                      </m:r>
                    </m:e>
                    <m:sub>
                      <m:r>
                        <m:t>M</m:t>
                      </m:r>
                      <m:r>
                        <m:rPr>
                          <m:sty m:val="p"/>
                        </m:rPr>
                        <m:t>−</m:t>
                      </m:r>
                      <m:r>
                        <m:t>1</m:t>
                      </m:r>
                    </m:sub>
                  </m:sSub>
                  <m:d>
                    <m:dPr>
                      <m:begChr m:val="("/>
                      <m:endChr m:val=")"/>
                      <m:sepChr m:val=""/>
                      <m:grow/>
                    </m:dPr>
                    <m:e>
                      <m:sSub>
                        <m:e>
                          <m:r>
                            <m:rPr>
                              <m:sty m:val="b"/>
                            </m:rPr>
                            <m:t>f</m:t>
                          </m:r>
                        </m:e>
                        <m:sub>
                          <m:r>
                            <m:t>M</m:t>
                          </m:r>
                        </m:sub>
                      </m:sSub>
                      <m:d>
                        <m:dPr>
                          <m:begChr m:val="("/>
                          <m:endChr m:val=")"/>
                          <m:sepChr m:val=""/>
                          <m:grow/>
                        </m:dPr>
                        <m:e>
                          <m:r>
                            <m:rPr>
                              <m:sty m:val="b"/>
                            </m:rPr>
                            <m:t>z</m:t>
                          </m:r>
                        </m:e>
                      </m:d>
                    </m:e>
                  </m:d>
                  <m:r>
                    <m:rPr>
                      <m:sty m:val="p"/>
                    </m:rPr>
                    <m:t>⋯</m:t>
                  </m:r>
                </m:e>
              </m:d>
            </m:e>
          </m:d>
          <m:r>
            <m:rPr>
              <m:sty m:val="p"/>
            </m:rPr>
            <m:t>.</m:t>
          </m:r>
          <m:r>
            <m:t>  </m:t>
          </m:r>
          <m:r>
            <m:rPr>
              <m:nor/>
              <m:sty m:val="p"/>
            </m:rPr>
            <m:t>(18.35)</m:t>
          </m:r>
        </m:oMath>
      </m:oMathPara>
    </w:p>
    <w:p>
      <w:pPr>
        <w:pStyle w:val="FirstParagraph"/>
      </w:pPr>
      <w:r>
        <w:rPr>
          <w:rFonts w:hint="eastAsia"/>
        </w:rPr>
        <w:t xml:space="preserve">证明其反函数由下式给出</w:t>
      </w:r>
    </w:p>
    <w:p>
      <w:pPr>
        <w:pStyle w:val="a0"/>
      </w:pPr>
      <m:oMathPara>
        <m:oMathParaPr>
          <m:jc m:val="center"/>
        </m:oMathParaPr>
        <m:oMath>
          <m:r>
            <m:rPr>
              <m:sty m:val="b"/>
            </m:rPr>
            <m:t>z</m:t>
          </m:r>
          <m:r>
            <m:rPr>
              <m:sty m:val="p"/>
            </m:rPr>
            <m:t>=</m:t>
          </m:r>
          <m:sSubSup>
            <m:e>
              <m:r>
                <m:rPr>
                  <m:sty m:val="b"/>
                </m:rPr>
                <m:t>f</m:t>
              </m:r>
            </m:e>
            <m:sub>
              <m:r>
                <m:t>M</m:t>
              </m:r>
            </m:sub>
            <m:sup>
              <m:r>
                <m:rPr>
                  <m:sty m:val="p"/>
                </m:rPr>
                <m:t>−</m:t>
              </m:r>
              <m:r>
                <m:t>1</m:t>
              </m:r>
            </m:sup>
          </m:sSubSup>
          <m:d>
            <m:dPr>
              <m:begChr m:val="("/>
              <m:endChr m:val=")"/>
              <m:sepChr m:val=""/>
              <m:grow/>
            </m:dPr>
            <m:e>
              <m:sSubSup>
                <m:e>
                  <m:r>
                    <m:rPr>
                      <m:sty m:val="b"/>
                    </m:rPr>
                    <m:t>f</m:t>
                  </m:r>
                </m:e>
                <m:sub>
                  <m:r>
                    <m:t>M</m:t>
                  </m:r>
                  <m:r>
                    <m:rPr>
                      <m:sty m:val="p"/>
                    </m:rPr>
                    <m:t>−</m:t>
                  </m:r>
                  <m:r>
                    <m:t>1</m:t>
                  </m:r>
                </m:sub>
                <m:sup>
                  <m:r>
                    <m:rPr>
                      <m:sty m:val="p"/>
                    </m:rPr>
                    <m:t>−</m:t>
                  </m:r>
                  <m:r>
                    <m:t>1</m:t>
                  </m:r>
                </m:sup>
              </m:sSubSup>
              <m:d>
                <m:dPr>
                  <m:begChr m:val="("/>
                  <m:endChr m:val=")"/>
                  <m:sepChr m:val=""/>
                  <m:grow/>
                </m:dPr>
                <m:e>
                  <m:r>
                    <m:rPr>
                      <m:sty m:val="p"/>
                    </m:rPr>
                    <m:t>⋯</m:t>
                  </m:r>
                  <m:sSubSup>
                    <m:e>
                      <m:r>
                        <m:rPr>
                          <m:sty m:val="b"/>
                        </m:rPr>
                        <m:t>f</m:t>
                      </m:r>
                    </m:e>
                    <m:sub>
                      <m:r>
                        <m:t>2</m:t>
                      </m:r>
                    </m:sub>
                    <m:sup>
                      <m:r>
                        <m:rPr>
                          <m:sty m:val="p"/>
                        </m:rPr>
                        <m:t>−</m:t>
                      </m:r>
                      <m:r>
                        <m:t>1</m:t>
                      </m:r>
                    </m:sup>
                  </m:sSubSup>
                  <m:d>
                    <m:dPr>
                      <m:begChr m:val="("/>
                      <m:endChr m:val=")"/>
                      <m:sepChr m:val=""/>
                      <m:grow/>
                    </m:dPr>
                    <m:e>
                      <m:sSubSup>
                        <m:e>
                          <m:r>
                            <m:rPr>
                              <m:sty m:val="b"/>
                            </m:rPr>
                            <m:t>f</m:t>
                          </m:r>
                        </m:e>
                        <m:sub>
                          <m:r>
                            <m:t>1</m:t>
                          </m:r>
                        </m:sub>
                        <m:sup>
                          <m:r>
                            <m:rPr>
                              <m:sty m:val="p"/>
                            </m:rPr>
                            <m:t>−</m:t>
                          </m:r>
                          <m:r>
                            <m:t>1</m:t>
                          </m:r>
                        </m:sup>
                      </m:sSubSup>
                      <m:d>
                        <m:dPr>
                          <m:begChr m:val="("/>
                          <m:endChr m:val=")"/>
                          <m:sepChr m:val=""/>
                          <m:grow/>
                        </m:dPr>
                        <m:e>
                          <m:r>
                            <m:rPr>
                              <m:sty m:val="b"/>
                            </m:rPr>
                            <m:t>x</m:t>
                          </m:r>
                        </m:e>
                      </m:d>
                    </m:e>
                  </m:d>
                  <m:r>
                    <m:rPr>
                      <m:sty m:val="p"/>
                    </m:rPr>
                    <m:t>⋯</m:t>
                  </m:r>
                </m:e>
              </m:d>
            </m:e>
          </m:d>
          <m:r>
            <m:rPr>
              <m:sty m:val="p"/>
            </m:rPr>
            <m:t>.</m:t>
          </m:r>
          <m:r>
            <m:t>  </m:t>
          </m:r>
          <m:r>
            <m:rPr>
              <m:nor/>
              <m:sty m:val="p"/>
            </m:rPr>
            <m:t>(18.36)</m:t>
          </m:r>
        </m:oMath>
      </m:oMathPara>
    </w:p>
    <w:p>
      <w:pPr>
        <w:pStyle w:val="FirstParagraph"/>
      </w:pPr>
      <w:r>
        <w:t xml:space="preserve">18.3 (</w:t>
      </w:r>
      <w:r>
        <w:t xml:space="preserve"> </w:t>
      </w:r>
      <m:oMath>
        <m:r>
          <m:rPr>
            <m:sty m:val="p"/>
          </m:rPr>
          <m:t>⋆</m:t>
        </m:r>
      </m:oMath>
      <w:r>
        <w:t xml:space="preserve"> </w:t>
      </w:r>
      <w:r>
        <w:t xml:space="preserve">) </w:t>
      </w:r>
      <w:r>
        <w:rPr>
          <w:rFonts w:hint="eastAsia"/>
        </w:rPr>
        <w:t xml:space="preserve">考虑形如以下的线性变量变换</w:t>
      </w:r>
    </w:p>
    <w:p>
      <w:pPr>
        <w:pStyle w:val="a0"/>
      </w:pPr>
      <m:oMathPara>
        <m:oMathParaPr>
          <m:jc m:val="center"/>
        </m:oMathParaPr>
        <m:oMath>
          <m:r>
            <m:rPr>
              <m:sty m:val="b"/>
            </m:rPr>
            <m:t>x</m:t>
          </m:r>
          <m:r>
            <m:rPr>
              <m:sty m:val="p"/>
            </m:rPr>
            <m:t>=</m:t>
          </m:r>
          <m:r>
            <m:rPr>
              <m:sty m:val="b"/>
            </m:rPr>
            <m:t>z</m:t>
          </m:r>
          <m:r>
            <m:rPr>
              <m:sty m:val="p"/>
            </m:rPr>
            <m:t>+</m:t>
          </m:r>
          <m:r>
            <m:rPr>
              <m:sty m:val="b"/>
            </m:rPr>
            <m:t>b</m:t>
          </m:r>
          <m:r>
            <m:rPr>
              <m:sty m:val="p"/>
            </m:rPr>
            <m:t>.</m:t>
          </m:r>
          <m:r>
            <m:t>  </m:t>
          </m:r>
          <m:r>
            <m:rPr>
              <m:nor/>
              <m:sty m:val="p"/>
            </m:rPr>
            <m:t>(18.37)</m:t>
          </m:r>
        </m:oMath>
      </m:oMathPara>
    </w:p>
    <w:p>
      <w:pPr>
        <w:pStyle w:val="FirstParagraph"/>
      </w:pPr>
      <w:r>
        <w:rPr>
          <w:rFonts w:hint="eastAsia"/>
        </w:rPr>
        <w:t xml:space="preserve">证明此变换的雅可比矩阵是单位矩阵。通过比较</w:t>
      </w:r>
      <w:r>
        <w:t xml:space="preserve"> </w:t>
      </w:r>
      <m:oMath>
        <m:r>
          <m:rPr>
            <m:sty m:val="b"/>
          </m:rPr>
          <m:t>z</m:t>
        </m:r>
      </m:oMath>
      <w:r>
        <w:t xml:space="preserve"> </w:t>
      </w:r>
      <w:r>
        <w:rPr>
          <w:rFonts w:hint="eastAsia"/>
        </w:rPr>
        <w:t xml:space="preserve">空间的一个小区域的体积与</w:t>
      </w:r>
      <w:r>
        <w:t xml:space="preserve"> </w:t>
      </w:r>
      <m:oMath>
        <m:r>
          <m:rPr>
            <m:sty m:val="p"/>
          </m:rPr>
          <m:t>x</m:t>
        </m:r>
      </m:oMath>
      <w:r>
        <w:t xml:space="preserve"> </w:t>
      </w:r>
      <w:r>
        <w:rPr>
          <w:rFonts w:hint="eastAsia"/>
        </w:rPr>
        <w:t xml:space="preserve">空间中相应区域的体积来解释这一结果。</w:t>
      </w:r>
    </w:p>
    <w:p>
      <w:pPr>
        <w:pStyle w:val="a0"/>
      </w:pPr>
      <w:r>
        <w:t xml:space="preserve">18.4</w:t>
      </w:r>
      <w:r>
        <w:t xml:space="preserve"> </w:t>
      </w:r>
      <m:oMath>
        <m:d>
          <m:dPr>
            <m:begChr m:val="("/>
            <m:endChr m:val=")"/>
            <m:sepChr m:val=""/>
            <m:grow/>
          </m:dPr>
          <m:e>
            <m:r>
              <m:rPr>
                <m:sty m:val="p"/>
              </m:rPr>
              <m:t>⋆</m:t>
            </m:r>
            <m:r>
              <m:rPr>
                <m:sty m:val="p"/>
              </m:rPr>
              <m:t>⋆</m:t>
            </m:r>
          </m:e>
        </m:d>
      </m:oMath>
      <w:r>
        <w:t xml:space="preserve"> </w:t>
      </w:r>
      <w:r>
        <w:rPr>
          <w:rFonts w:hint="eastAsia"/>
        </w:rPr>
        <w:t xml:space="preserve">证明由</w:t>
      </w:r>
      <w:r>
        <w:t xml:space="preserve"> (18.18) </w:t>
      </w:r>
      <w:r>
        <w:rPr>
          <w:rFonts w:hint="eastAsia"/>
        </w:rPr>
        <w:t xml:space="preserve">给出的自回归归一化流变换的雅可比矩阵是一个下三角矩阵。这种矩阵的行列式由主对角线上的项的乘积给出，因此很容易计算。</w:t>
      </w:r>
    </w:p>
    <w:p>
      <w:pPr>
        <w:pStyle w:val="a0"/>
      </w:pPr>
      <w:r>
        <w:t xml:space="preserve">18.5 (★) </w:t>
      </w:r>
      <w:r>
        <w:rPr>
          <w:rFonts w:hint="eastAsia"/>
        </w:rPr>
        <w:t xml:space="preserve">考虑由式</w:t>
      </w:r>
      <w:r>
        <w:t xml:space="preserve"> (18.21) </w:t>
      </w:r>
      <w:r>
        <w:rPr>
          <w:rFonts w:hint="eastAsia"/>
        </w:rPr>
        <w:t xml:space="preserve">给出的残差网络的前向传播方程，其中我们考虑</w:t>
      </w:r>
      <w:r>
        <w:t xml:space="preserve"> </w:t>
      </w:r>
      <w:r>
        <w:rPr>
          <w:rFonts w:hint="eastAsia"/>
        </w:rPr>
        <w:t xml:space="preserve">“时间”</w:t>
      </w:r>
      <w:r>
        <w:t xml:space="preserve"> </w:t>
      </w:r>
      <w:r>
        <w:rPr>
          <w:rFonts w:hint="eastAsia"/>
        </w:rPr>
        <w:t xml:space="preserve">变量</w:t>
      </w:r>
      <w:r>
        <w:t xml:space="preserve"> </w:t>
      </w:r>
      <m:oMath>
        <m:r>
          <m:t>t</m:t>
        </m:r>
      </m:oMath>
      <w:r>
        <w:t xml:space="preserve"> </w:t>
      </w:r>
      <w:r>
        <w:rPr>
          <w:rFonts w:hint="eastAsia"/>
        </w:rPr>
        <w:t xml:space="preserve">的一个小增量</w:t>
      </w:r>
      <w:r>
        <w:t xml:space="preserve"> </w:t>
      </w:r>
      <m:oMath>
        <m:r>
          <m:t>ϵ</m:t>
        </m:r>
      </m:oMath>
      <w:r>
        <w:t xml:space="preserve"> </w:t>
      </w:r>
      <w:r>
        <w:t xml:space="preserve">:</w:t>
      </w:r>
    </w:p>
    <w:p>
      <w:pPr>
        <w:pStyle w:val="a0"/>
      </w:pPr>
      <m:oMathPara>
        <m:oMathParaPr>
          <m:jc m:val="center"/>
        </m:oMathParaPr>
        <m:oMath>
          <m:sSup>
            <m:e>
              <m:r>
                <m:rPr>
                  <m:sty m:val="b"/>
                </m:rPr>
                <m:t>z</m:t>
              </m:r>
            </m:e>
            <m:sup>
              <m:d>
                <m:dPr>
                  <m:begChr m:val="("/>
                  <m:endChr m:val=")"/>
                  <m:sepChr m:val=""/>
                  <m:grow/>
                </m:dPr>
                <m:e>
                  <m:r>
                    <m:t>t</m:t>
                  </m:r>
                  <m:r>
                    <m:rPr>
                      <m:sty m:val="p"/>
                    </m:rPr>
                    <m:t>+</m:t>
                  </m:r>
                  <m:r>
                    <m:t>ϵ</m:t>
                  </m:r>
                </m:e>
              </m:d>
            </m:sup>
          </m:sSup>
          <m:r>
            <m:rPr>
              <m:sty m:val="p"/>
            </m:rPr>
            <m:t>=</m:t>
          </m:r>
          <m:sSup>
            <m:e>
              <m:r>
                <m:rPr>
                  <m:sty m:val="b"/>
                </m:rPr>
                <m:t>z</m:t>
              </m:r>
            </m:e>
            <m:sup>
              <m:d>
                <m:dPr>
                  <m:begChr m:val="("/>
                  <m:endChr m:val=")"/>
                  <m:sepChr m:val=""/>
                  <m:grow/>
                </m:dPr>
                <m:e>
                  <m:r>
                    <m:t>t</m:t>
                  </m:r>
                </m:e>
              </m:d>
            </m:sup>
          </m:sSup>
          <m:r>
            <m:rPr>
              <m:sty m:val="p"/>
            </m:rPr>
            <m:t>+</m:t>
          </m:r>
          <m:r>
            <m:t>ϵ</m:t>
          </m:r>
          <m:r>
            <m:rPr>
              <m:sty m:val="b"/>
            </m:rPr>
            <m:t>f</m:t>
          </m:r>
          <m:d>
            <m:dPr>
              <m:begChr m:val="("/>
              <m:endChr m:val=")"/>
              <m:sepChr m:val=""/>
              <m:grow/>
            </m:dPr>
            <m:e>
              <m:sSup>
                <m:e>
                  <m:r>
                    <m:rPr>
                      <m:sty m:val="b"/>
                    </m:rPr>
                    <m:t>z</m:t>
                  </m:r>
                </m:e>
                <m:sup>
                  <m:d>
                    <m:dPr>
                      <m:begChr m:val="("/>
                      <m:endChr m:val=")"/>
                      <m:sepChr m:val=""/>
                      <m:grow/>
                    </m:dPr>
                    <m:e>
                      <m:r>
                        <m:t>t</m:t>
                      </m:r>
                    </m:e>
                  </m:d>
                </m:sup>
              </m:sSup>
              <m:r>
                <m:rPr>
                  <m:sty m:val="p"/>
                </m:rPr>
                <m:t>,</m:t>
              </m:r>
              <m:r>
                <m:rPr>
                  <m:sty m:val="b"/>
                </m:rPr>
                <m:t>w</m:t>
              </m:r>
            </m:e>
          </m:d>
          <m:r>
            <m:rPr>
              <m:sty m:val="p"/>
            </m:rPr>
            <m:t>.</m:t>
          </m:r>
          <m:r>
            <m:t>  </m:t>
          </m:r>
          <m:r>
            <m:rPr>
              <m:nor/>
              <m:sty m:val="p"/>
            </m:rPr>
            <m:t>(18.38)</m:t>
          </m:r>
        </m:oMath>
      </m:oMathPara>
    </w:p>
    <w:p>
      <w:pPr>
        <w:pStyle w:val="FirstParagraph"/>
      </w:pPr>
      <w:r>
        <w:rPr>
          <w:rFonts w:hint="eastAsia"/>
        </w:rPr>
        <w:t xml:space="preserve">这里，神经网络的加性贡献由</w:t>
      </w:r>
      <w:r>
        <w:t xml:space="preserve"> </w:t>
      </w:r>
      <m:oMath>
        <m:r>
          <m:t>ϵ</m:t>
        </m:r>
      </m:oMath>
      <w:r>
        <w:t xml:space="preserve"> </w:t>
      </w:r>
      <w:r>
        <w:rPr>
          <w:rFonts w:hint="eastAsia"/>
        </w:rPr>
        <w:t xml:space="preserve">进行缩放。注意，式</w:t>
      </w:r>
      <w:r>
        <w:t xml:space="preserve"> (18.21) </w:t>
      </w:r>
      <w:r>
        <w:rPr>
          <w:rFonts w:hint="eastAsia"/>
        </w:rPr>
        <w:t xml:space="preserve">对应于</w:t>
      </w:r>
      <w:r>
        <w:t xml:space="preserve"> </w:t>
      </w:r>
      <m:oMath>
        <m:r>
          <m:t>ϵ</m:t>
        </m:r>
        <m:r>
          <m:rPr>
            <m:sty m:val="p"/>
          </m:rPr>
          <m:t>=</m:t>
        </m:r>
        <m:r>
          <m:t>1</m:t>
        </m:r>
      </m:oMath>
      <w:r>
        <w:t xml:space="preserve"> </w:t>
      </w:r>
      <w:r>
        <w:rPr>
          <w:rFonts w:hint="eastAsia"/>
        </w:rPr>
        <w:t xml:space="preserve">的情况。通过取极限</w:t>
      </w:r>
      <w:r>
        <w:t xml:space="preserve"> </w:t>
      </w:r>
      <m:oMath>
        <m:r>
          <m:t>ϵ</m:t>
        </m:r>
        <m:r>
          <m:rPr>
            <m:sty m:val="p"/>
          </m:rPr>
          <m:t>→</m:t>
        </m:r>
        <m:r>
          <m:t>0</m:t>
        </m:r>
      </m:oMath>
      <w:r>
        <w:t xml:space="preserve"> </w:t>
      </w:r>
      <w:r>
        <w:rPr>
          <w:rFonts w:hint="eastAsia"/>
        </w:rPr>
        <w:t xml:space="preserve">，推导出由式</w:t>
      </w:r>
      <w:r>
        <w:t xml:space="preserve"> (18.22) </w:t>
      </w:r>
      <w:r>
        <w:rPr>
          <w:rFonts w:hint="eastAsia"/>
        </w:rPr>
        <w:t xml:space="preserve">给出的前向传播微分方程。</w:t>
      </w:r>
    </w:p>
    <w:p>
      <w:pPr>
        <w:pStyle w:val="a0"/>
      </w:pPr>
      <w:r>
        <w:t xml:space="preserve">18.6</w:t>
      </w:r>
      <w:r>
        <w:t xml:space="preserve"> </w:t>
      </w:r>
      <m:oMath>
        <m:d>
          <m:dPr>
            <m:begChr m:val="("/>
            <m:endChr m:val=")"/>
            <m:sepChr m:val=""/>
            <m:grow/>
          </m:dPr>
          <m:e>
            <m:r>
              <m:rPr>
                <m:sty m:val="p"/>
              </m:rPr>
              <m:t>⋆</m:t>
            </m:r>
            <m:r>
              <m:rPr>
                <m:sty m:val="p"/>
              </m:rPr>
              <m:t>⋆</m:t>
            </m:r>
          </m:e>
        </m:d>
      </m:oMath>
      <w:r>
        <w:t xml:space="preserve"> </w:t>
      </w:r>
      <w:r>
        <w:rPr>
          <w:rFonts w:hint="eastAsia"/>
        </w:rPr>
        <w:t xml:space="preserve">在本题和下一题中，我们将对神经常微分方程的反向传播和梯度计算方程进行非形式化推导。这些结果的更形式化推导可参考</w:t>
      </w:r>
      <w:r>
        <w:t xml:space="preserve"> Chen </w:t>
      </w:r>
      <w:r>
        <w:rPr>
          <w:rFonts w:hint="eastAsia"/>
        </w:rPr>
        <w:t xml:space="preserve">等人</w:t>
      </w:r>
      <w:r>
        <w:t xml:space="preserve"> (2018) </w:t>
      </w:r>
      <w:r>
        <w:rPr>
          <w:rFonts w:hint="eastAsia"/>
        </w:rPr>
        <w:t xml:space="preserve">的研究。写出与前向方程</w:t>
      </w:r>
      <w:r>
        <w:t xml:space="preserve"> (18.38) </w:t>
      </w:r>
      <w:r>
        <w:rPr>
          <w:rFonts w:hint="eastAsia"/>
        </w:rPr>
        <w:t xml:space="preserve">对应的反向传播方程。通过取极限</w:t>
      </w:r>
      <w:r>
        <w:t xml:space="preserve"> </w:t>
      </w:r>
      <m:oMath>
        <m:r>
          <m:t>ϵ</m:t>
        </m:r>
        <m:r>
          <m:rPr>
            <m:sty m:val="p"/>
          </m:rPr>
          <m:t>→</m:t>
        </m:r>
        <m:r>
          <m:t>0</m:t>
        </m:r>
      </m:oMath>
      <w:r>
        <w:t xml:space="preserve"> </w:t>
      </w:r>
      <w:r>
        <w:rPr>
          <w:rFonts w:hint="eastAsia"/>
        </w:rPr>
        <w:t xml:space="preserve">，推导出反向传播方程</w:t>
      </w:r>
      <w:r>
        <w:t xml:space="preserve"> </w:t>
      </w:r>
      <w:r>
        <w:rPr>
          <w:rFonts w:hint="eastAsia"/>
        </w:rPr>
        <w:t xml:space="preserve">(18.25)，其中</w:t>
      </w:r>
      <w:r>
        <w:t xml:space="preserve"> </w:t>
      </w:r>
      <m:oMath>
        <m:r>
          <m:rPr>
            <m:sty m:val="b"/>
          </m:rPr>
          <m:t>a</m:t>
        </m:r>
        <m:d>
          <m:dPr>
            <m:begChr m:val="("/>
            <m:endChr m:val=")"/>
            <m:sepChr m:val=""/>
            <m:grow/>
          </m:dPr>
          <m:e>
            <m:r>
              <m:t>t</m:t>
            </m:r>
          </m:e>
        </m:d>
      </m:oMath>
      <w:r>
        <w:t xml:space="preserve"> </w:t>
      </w:r>
      <w:r>
        <w:rPr>
          <w:rFonts w:hint="eastAsia"/>
        </w:rPr>
        <w:t xml:space="preserve">由式</w:t>
      </w:r>
      <w:r>
        <w:t xml:space="preserve"> (18.24) </w:t>
      </w:r>
      <w:r>
        <w:rPr>
          <w:rFonts w:hint="eastAsia"/>
        </w:rPr>
        <w:t xml:space="preserve">定义。</w:t>
      </w:r>
    </w:p>
    <w:p>
      <w:pPr>
        <w:pStyle w:val="a0"/>
      </w:pPr>
      <m:oMath>
        <m:r>
          <m:t>18.7</m:t>
        </m:r>
        <m:d>
          <m:dPr>
            <m:begChr m:val="("/>
            <m:endChr m:val=")"/>
            <m:sepChr m:val=""/>
            <m:grow/>
          </m:dPr>
          <m:e>
            <m:r>
              <m:rPr>
                <m:sty m:val="p"/>
              </m:rPr>
              <m:t>⋆</m:t>
            </m:r>
            <m:r>
              <m:rPr>
                <m:sty m:val="p"/>
              </m:rPr>
              <m:t>⋆</m:t>
            </m:r>
          </m:e>
        </m:d>
      </m:oMath>
      <w:r>
        <w:t xml:space="preserve"> </w:t>
      </w:r>
      <w:r>
        <w:rPr>
          <w:rFonts w:hint="eastAsia"/>
        </w:rPr>
        <w:t xml:space="preserve">利用结果</w:t>
      </w:r>
      <w:r>
        <w:t xml:space="preserve"> </w:t>
      </w:r>
      <w:r>
        <w:rPr>
          <w:rFonts w:hint="eastAsia"/>
        </w:rPr>
        <w:t xml:space="preserve">(8.10)，写出由式</w:t>
      </w:r>
      <w:r>
        <w:t xml:space="preserve"> (18.38) </w:t>
      </w:r>
      <w:r>
        <w:rPr>
          <w:rFonts w:hint="eastAsia"/>
        </w:rPr>
        <w:t xml:space="preserve">定义的多层残差网络的损失函数</w:t>
      </w:r>
      <w:r>
        <w:t xml:space="preserve"> </w:t>
      </w:r>
      <m:oMath>
        <m:r>
          <m:t>L</m:t>
        </m:r>
        <m:d>
          <m:dPr>
            <m:begChr m:val="("/>
            <m:endChr m:val=")"/>
            <m:sepChr m:val=""/>
            <m:grow/>
          </m:dPr>
          <m:e>
            <m:r>
              <m:rPr>
                <m:sty m:val="b"/>
              </m:rPr>
              <m:t>z</m:t>
            </m:r>
            <m:d>
              <m:dPr>
                <m:begChr m:val="("/>
                <m:endChr m:val=")"/>
                <m:sepChr m:val=""/>
                <m:grow/>
              </m:dPr>
              <m:e>
                <m:r>
                  <m:t>T</m:t>
                </m:r>
              </m:e>
            </m:d>
          </m:e>
        </m:d>
      </m:oMath>
      <w:r>
        <w:t xml:space="preserve"> </w:t>
      </w:r>
      <w:r>
        <w:rPr>
          <w:rFonts w:hint="eastAsia"/>
        </w:rPr>
        <w:t xml:space="preserve">的梯度表达式，其中所有层共享相同的参数向量</w:t>
      </w:r>
      <w:r>
        <w:t xml:space="preserve"> </w:t>
      </w:r>
      <m:oMath>
        <m:r>
          <m:rPr>
            <m:sty m:val="b"/>
          </m:rPr>
          <m:t>w</m:t>
        </m:r>
      </m:oMath>
      <w:r>
        <w:t xml:space="preserve"> </w:t>
      </w:r>
      <w:r>
        <w:rPr>
          <w:rFonts w:hint="eastAsia"/>
        </w:rPr>
        <w:t xml:space="preserve">。通过取极限</w:t>
      </w:r>
      <w:r>
        <w:t xml:space="preserve"> </w:t>
      </w:r>
      <m:oMath>
        <m:r>
          <m:t>ϵ</m:t>
        </m:r>
        <m:r>
          <m:rPr>
            <m:sty m:val="p"/>
          </m:rPr>
          <m:t>→</m:t>
        </m:r>
        <m:r>
          <m:t>0</m:t>
        </m:r>
      </m:oMath>
      <w:r>
        <w:t xml:space="preserve"> </w:t>
      </w:r>
      <w:r>
        <w:rPr>
          <w:rFonts w:hint="eastAsia"/>
        </w:rPr>
        <w:t xml:space="preserve">，推导出损失函数导数的方程</w:t>
      </w:r>
      <w:r>
        <w:t xml:space="preserve"> (18.26)。</w:t>
      </w:r>
    </w:p>
    <w:p>
      <w:pPr>
        <w:pStyle w:val="a0"/>
      </w:pPr>
      <w:r>
        <w:t xml:space="preserve">18.8</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在本题中，我们将对一维分布的式</w:t>
      </w:r>
      <w:r>
        <w:t xml:space="preserve"> (18.28) </w:t>
      </w:r>
      <w:r>
        <w:rPr>
          <w:rFonts w:hint="eastAsia"/>
        </w:rPr>
        <w:t xml:space="preserve">进行非形式化推导。考虑在时间</w:t>
      </w:r>
      <w:r>
        <w:t xml:space="preserve"> </w:t>
      </w:r>
      <m:oMath>
        <m:r>
          <m:t>t</m:t>
        </m:r>
      </m:oMath>
      <w:r>
        <w:t xml:space="preserve"> </w:t>
      </w:r>
      <w:r>
        <w:rPr>
          <w:rFonts w:hint="eastAsia"/>
        </w:rPr>
        <w:t xml:space="preserve">的分布</w:t>
      </w:r>
      <w:r>
        <w:t xml:space="preserve"> </w:t>
      </w:r>
      <m:oMath>
        <m:r>
          <m:t>q</m:t>
        </m:r>
        <m:d>
          <m:dPr>
            <m:begChr m:val="("/>
            <m:endChr m:val=")"/>
            <m:sepChr m:val=""/>
            <m:grow/>
          </m:dPr>
          <m:e>
            <m:r>
              <m:t>z</m:t>
            </m:r>
          </m:e>
        </m:d>
      </m:oMath>
      <w:r>
        <w:t xml:space="preserve"> </w:t>
      </w:r>
      <w:r>
        <w:rPr>
          <w:rFonts w:hint="eastAsia"/>
        </w:rPr>
        <w:t xml:space="preserve">，由于从</w:t>
      </w:r>
      <w:r>
        <w:t xml:space="preserve"> </w:t>
      </w:r>
      <m:oMath>
        <m:r>
          <m:t>z</m:t>
        </m:r>
      </m:oMath>
      <w:r>
        <w:t xml:space="preserve"> </w:t>
      </w:r>
      <w:r>
        <w:rPr>
          <w:rFonts w:hint="eastAsia"/>
        </w:rPr>
        <w:t xml:space="preserve">到</w:t>
      </w:r>
      <w:r>
        <w:t xml:space="preserve"> </w:t>
      </w:r>
      <m:oMath>
        <m:r>
          <m:t>x</m:t>
        </m:r>
      </m:oMath>
      <w:r>
        <w:t xml:space="preserve"> </w:t>
      </w:r>
      <w:r>
        <w:rPr>
          <w:rFonts w:hint="eastAsia"/>
        </w:rPr>
        <w:t xml:space="preserve">的变换，它在时间</w:t>
      </w:r>
      <w:r>
        <w:t xml:space="preserve"> </w:t>
      </w:r>
      <m:oMath>
        <m:r>
          <m:t>t</m:t>
        </m:r>
        <m:r>
          <m:rPr>
            <m:sty m:val="p"/>
          </m:rPr>
          <m:t>+</m:t>
        </m:r>
        <m:r>
          <m:t>δ</m:t>
        </m:r>
        <m:r>
          <m:t>t</m:t>
        </m:r>
      </m:oMath>
      <w:r>
        <w:t xml:space="preserve"> </w:t>
      </w:r>
      <w:r>
        <w:rPr>
          <w:rFonts w:hint="eastAsia"/>
        </w:rPr>
        <w:t xml:space="preserve">变换为新的分布</w:t>
      </w:r>
      <w:r>
        <w:t xml:space="preserve"> </w:t>
      </w:r>
      <m:oMath>
        <m:r>
          <m:t>p</m:t>
        </m:r>
        <m:d>
          <m:dPr>
            <m:begChr m:val="("/>
            <m:endChr m:val=")"/>
            <m:sepChr m:val=""/>
            <m:grow/>
          </m:dPr>
          <m:e>
            <m:r>
              <m:t>x</m:t>
            </m:r>
          </m:e>
        </m:d>
      </m:oMath>
      <w:r>
        <w:t xml:space="preserve"> </w:t>
      </w:r>
      <w:r>
        <w:rPr>
          <w:rFonts w:hint="eastAsia"/>
        </w:rPr>
        <w:t xml:space="preserve">。同时考虑附近的值</w:t>
      </w:r>
      <w:r>
        <w:t xml:space="preserve"> </w:t>
      </w:r>
      <m:oMath>
        <m:r>
          <m:t>z</m:t>
        </m:r>
      </m:oMath>
      <w:r>
        <w:t xml:space="preserve"> </w:t>
      </w:r>
      <w:r>
        <w:rPr>
          <w:rFonts w:hint="eastAsia"/>
        </w:rPr>
        <w:t xml:space="preserve">和</w:t>
      </w:r>
      <w:r>
        <w:t xml:space="preserve"> </w:t>
      </w:r>
      <m:oMath>
        <m:r>
          <m:t>z</m:t>
        </m:r>
        <m:r>
          <m:rPr>
            <m:sty m:val="p"/>
          </m:rPr>
          <m:t>+</m:t>
        </m:r>
        <m:r>
          <m:t>Δ</m:t>
        </m:r>
        <m:r>
          <m:t>z</m:t>
        </m:r>
      </m:oMath>
      <w:r>
        <w:t xml:space="preserve"> </w:t>
      </w:r>
      <w:r>
        <w:rPr>
          <w:rFonts w:hint="eastAsia"/>
        </w:rPr>
        <w:t xml:space="preserve">以及对应的</w:t>
      </w:r>
      <w:r>
        <w:t xml:space="preserve"> </w:t>
      </w:r>
      <m:oMath>
        <m:r>
          <m:t>x</m:t>
        </m:r>
      </m:oMath>
      <w:r>
        <w:t xml:space="preserve"> </w:t>
      </w:r>
      <w:r>
        <w:rPr>
          <w:rFonts w:hint="eastAsia"/>
        </w:rPr>
        <w:t xml:space="preserve">和</w:t>
      </w:r>
      <w:r>
        <w:t xml:space="preserve"> </w:t>
      </w:r>
      <m:oMath>
        <m:r>
          <m:t>x</m:t>
        </m:r>
        <m:r>
          <m:rPr>
            <m:sty m:val="p"/>
          </m:rPr>
          <m:t>+</m:t>
        </m:r>
      </m:oMath>
      <w:r>
        <w:t xml:space="preserve"> </w:t>
      </w:r>
      <m:oMath>
        <m:r>
          <m:t>Δ</m:t>
        </m:r>
        <m:r>
          <m:t>x</m:t>
        </m:r>
      </m:oMath>
      <w:r>
        <w:t xml:space="preserve"> </w:t>
      </w:r>
      <w:r>
        <w:rPr>
          <w:rFonts w:hint="eastAsia"/>
        </w:rPr>
        <w:t xml:space="preserve">，如图</w:t>
      </w:r>
      <w:r>
        <w:t xml:space="preserve"> 18.7 </w:t>
      </w:r>
      <w:r>
        <w:rPr>
          <w:rFonts w:hint="eastAsia"/>
        </w:rPr>
        <w:t xml:space="preserve">所示。首先，写出一个方程，表示区间</w:t>
      </w:r>
      <w:r>
        <w:t xml:space="preserve"> </w:t>
      </w:r>
      <m:oMath>
        <m:r>
          <m:t>Δ</m:t>
        </m:r>
        <m:r>
          <m:t>z</m:t>
        </m:r>
      </m:oMath>
      <w:r>
        <w:t xml:space="preserve"> </w:t>
      </w:r>
      <w:r>
        <w:rPr>
          <w:rFonts w:hint="eastAsia"/>
        </w:rPr>
        <w:t xml:space="preserve">内的概率质量与区间</w:t>
      </w:r>
      <w:r>
        <w:t xml:space="preserve"> </w:t>
      </w:r>
      <m:oMath>
        <m:r>
          <m:t>Δ</m:t>
        </m:r>
        <m:r>
          <m:t>x</m:t>
        </m:r>
      </m:oMath>
      <w:r>
        <w:t xml:space="preserve"> </w:t>
      </w:r>
      <w:r>
        <w:rPr>
          <w:rFonts w:hint="eastAsia"/>
        </w:rPr>
        <w:t xml:space="preserve">内的概率质量相同。其次，写出一个方程，表明从</w:t>
      </w:r>
      <w:r>
        <w:t xml:space="preserve"> </w:t>
      </w:r>
      <m:oMath>
        <m:r>
          <m:t>t</m:t>
        </m:r>
      </m:oMath>
      <w:r>
        <w:t xml:space="preserve"> </w:t>
      </w:r>
      <w:r>
        <w:rPr>
          <w:rFonts w:hint="eastAsia"/>
        </w:rPr>
        <w:t xml:space="preserve">到</w:t>
      </w:r>
      <w:r>
        <w:t xml:space="preserve"> </w:t>
      </w:r>
      <m:oMath>
        <m:r>
          <m:t>t</m:t>
        </m:r>
        <m:r>
          <m:rPr>
            <m:sty m:val="p"/>
          </m:rPr>
          <m:t>+</m:t>
        </m:r>
        <m:r>
          <m:t>δ</m:t>
        </m:r>
        <m:r>
          <m:t>t</m:t>
        </m:r>
      </m:oMath>
      <w:r>
        <w:t xml:space="preserve"> </w:t>
      </w:r>
      <w:r>
        <w:rPr>
          <w:rFonts w:hint="eastAsia"/>
        </w:rPr>
        <w:t xml:space="preserve">概率密度是如何变化的，用导数</w:t>
      </w:r>
      <w:r>
        <w:t xml:space="preserve"> </w:t>
      </w:r>
      <m:oMath>
        <m:r>
          <m:rPr>
            <m:sty m:val="p"/>
          </m:rPr>
          <m:t>d</m:t>
        </m:r>
        <m:r>
          <m:t>q</m:t>
        </m:r>
        <m:d>
          <m:dPr>
            <m:begChr m:val="("/>
            <m:endChr m:val=")"/>
            <m:sepChr m:val=""/>
            <m:grow/>
          </m:dPr>
          <m:e>
            <m:r>
              <m:t>t</m:t>
            </m:r>
          </m:e>
        </m:d>
        <m:r>
          <m:rPr>
            <m:sty m:val="p"/>
          </m:rPr>
          <m:t>/</m:t>
        </m:r>
        <m:r>
          <m:rPr>
            <m:sty m:val="p"/>
          </m:rPr>
          <m:t>d</m:t>
        </m:r>
        <m:r>
          <m:t>t</m:t>
        </m:r>
      </m:oMath>
      <w:r>
        <w:t xml:space="preserve"> </w:t>
      </w:r>
      <w:r>
        <w:rPr>
          <w:rFonts w:hint="eastAsia"/>
        </w:rPr>
        <w:t xml:space="preserve">表示。第三，通过引入函数</w:t>
      </w:r>
      <w:r>
        <w:t xml:space="preserve"> </w:t>
      </w:r>
      <m:oMath>
        <m:r>
          <m:t>f</m:t>
        </m:r>
        <m:d>
          <m:dPr>
            <m:begChr m:val="("/>
            <m:endChr m:val=")"/>
            <m:sepChr m:val=""/>
            <m:grow/>
          </m:dPr>
          <m:e>
            <m:r>
              <m:t>z</m:t>
            </m:r>
          </m:e>
        </m:d>
        <m:r>
          <m:rPr>
            <m:sty m:val="p"/>
          </m:rPr>
          <m:t>=</m:t>
        </m:r>
        <m:r>
          <m:rPr>
            <m:sty m:val="p"/>
          </m:rPr>
          <m:t>d</m:t>
        </m:r>
        <m:r>
          <m:t>z</m:t>
        </m:r>
        <m:r>
          <m:rPr>
            <m:sty m:val="p"/>
          </m:rPr>
          <m:t>/</m:t>
        </m:r>
        <m:r>
          <m:rPr>
            <m:sty m:val="p"/>
          </m:rPr>
          <m:t>d</m:t>
        </m:r>
        <m:r>
          <m:t>t</m:t>
        </m:r>
      </m:oMath>
      <w:r>
        <w:t xml:space="preserve"> </w:t>
      </w:r>
      <w:r>
        <w:rPr>
          <w:rFonts w:hint="eastAsia"/>
        </w:rPr>
        <w:t xml:space="preserve">，写出用</w:t>
      </w:r>
      <w:r>
        <w:t xml:space="preserve"> </w:t>
      </w:r>
      <m:oMath>
        <m:r>
          <m:t>Δ</m:t>
        </m:r>
        <m:r>
          <m:t>z</m:t>
        </m:r>
      </m:oMath>
      <w:r>
        <w:t xml:space="preserve"> </w:t>
      </w:r>
      <w:r>
        <w:rPr>
          <w:rFonts w:hint="eastAsia"/>
        </w:rPr>
        <w:t xml:space="preserve">表示</w:t>
      </w:r>
      <w:r>
        <w:t xml:space="preserve"> </w:t>
      </w:r>
      <m:oMath>
        <m:r>
          <m:t>Δ</m:t>
        </m:r>
        <m:r>
          <m:t>x</m:t>
        </m:r>
      </m:oMath>
      <w:r>
        <w:t xml:space="preserve"> </w:t>
      </w:r>
      <w:r>
        <w:rPr>
          <w:rFonts w:hint="eastAsia"/>
        </w:rPr>
        <w:t xml:space="preserve">的方程。最后，将这三个方程结合起来并取极限</w:t>
      </w:r>
      <w:r>
        <w:t xml:space="preserve"> </w:t>
      </w:r>
      <m:oMath>
        <m:r>
          <m:t>δ</m:t>
        </m:r>
        <m:r>
          <m:t>t</m:t>
        </m:r>
        <m:r>
          <m:rPr>
            <m:sty m:val="p"/>
          </m:rPr>
          <m:t>→</m:t>
        </m:r>
        <m:r>
          <m:t>0</m:t>
        </m:r>
      </m:oMath>
      <w:r>
        <w:t xml:space="preserve"> </w:t>
      </w:r>
      <w:r>
        <w:rPr>
          <w:rFonts w:hint="eastAsia"/>
        </w:rPr>
        <w:t xml:space="preserve">，证明</w:t>
      </w:r>
    </w:p>
    <w:p>
      <w:pPr>
        <w:pStyle w:val="a0"/>
      </w:pPr>
      <m:oMathPara>
        <m:oMathParaPr>
          <m:jc m:val="center"/>
        </m:oMathParaPr>
        <m:oMath>
          <m:f>
            <m:fPr>
              <m:type m:val="bar"/>
            </m:fPr>
            <m:num>
              <m:r>
                <m:rPr>
                  <m:sty m:val="p"/>
                </m:rPr>
                <m:t>d</m:t>
              </m:r>
            </m:num>
            <m:den>
              <m:r>
                <m:rPr>
                  <m:sty m:val="p"/>
                </m:rPr>
                <m:t>d</m:t>
              </m:r>
              <m:r>
                <m:t>t</m:t>
              </m:r>
            </m:den>
          </m:f>
          <m:r>
            <m:rPr>
              <m:sty m:val="p"/>
            </m:rPr>
            <m:t>ln</m:t>
          </m:r>
          <m:r>
            <m:t>q</m:t>
          </m:r>
          <m:d>
            <m:dPr>
              <m:begChr m:val="("/>
              <m:endChr m:val=")"/>
              <m:sepChr m:val=""/>
              <m:grow/>
            </m:dPr>
            <m:e>
              <m:r>
                <m:t>z</m:t>
              </m:r>
            </m:e>
          </m:d>
          <m:r>
            <m:rPr>
              <m:sty m:val="p"/>
            </m:rPr>
            <m:t>=</m:t>
          </m:r>
          <m:r>
            <m:rPr>
              <m:sty m:val="p"/>
            </m:rPr>
            <m:t>−</m:t>
          </m:r>
          <m:sSup>
            <m:e>
              <m:r>
                <m:t>f</m:t>
              </m:r>
            </m:e>
            <m:sup>
              <m:r>
                <m:rPr>
                  <m:sty m:val="p"/>
                </m:rPr>
                <m:t>′</m:t>
              </m:r>
            </m:sup>
          </m:sSup>
          <m:d>
            <m:dPr>
              <m:begChr m:val="("/>
              <m:endChr m:val=")"/>
              <m:sepChr m:val=""/>
              <m:grow/>
            </m:dPr>
            <m:e>
              <m:r>
                <m:t>z</m:t>
              </m:r>
            </m:e>
          </m:d>
          <m:r>
            <m:rPr>
              <m:sty m:val="p"/>
            </m:rPr>
            <m:t>,</m:t>
          </m:r>
          <m:r>
            <m:t>  </m:t>
          </m:r>
          <m:r>
            <m:rPr>
              <m:nor/>
              <m:sty m:val="p"/>
            </m:rPr>
            <m:t>(18.39)</m:t>
          </m:r>
        </m:oMath>
      </m:oMathPara>
    </w:p>
    <w:p>
      <w:pPr>
        <w:pStyle w:val="FirstParagraph"/>
      </w:pPr>
      <w:r>
        <w:rPr>
          <w:rFonts w:hint="eastAsia"/>
        </w:rPr>
        <w:t xml:space="preserve">这就是式</w:t>
      </w:r>
      <w:r>
        <w:t xml:space="preserve"> (18.28) </w:t>
      </w:r>
      <w:r>
        <w:rPr>
          <w:rFonts w:hint="eastAsia"/>
        </w:rPr>
        <w:t xml:space="preserve">的一维形式。</w:t>
      </w:r>
    </w:p>
    <w:p>
      <w:pPr>
        <w:pStyle w:val="a0"/>
      </w:pPr>
      <w:r>
        <w:drawing>
          <wp:inline>
            <wp:extent cx="2194560" cy="1132905"/>
            <wp:effectExtent b="0" l="0" r="0" t="0"/>
            <wp:docPr descr="image" title="" id="1263" name="Picture"/>
            <a:graphic>
              <a:graphicData uri="http://schemas.openxmlformats.org/drawingml/2006/picture">
                <pic:pic>
                  <pic:nvPicPr>
                    <pic:cNvPr descr="images/0194e279-9b28-703a-88f4-c3ac21e2010d_579_928_1265_616_318_0.jpg" id="1264" name="Picture"/>
                    <pic:cNvPicPr>
                      <a:picLocks noChangeArrowheads="1" noChangeAspect="1"/>
                    </pic:cNvPicPr>
                  </pic:nvPicPr>
                  <pic:blipFill>
                    <a:blip r:embed="rId1262"/>
                    <a:stretch>
                      <a:fillRect/>
                    </a:stretch>
                  </pic:blipFill>
                  <pic:spPr bwMode="auto">
                    <a:xfrm>
                      <a:off x="0" y="0"/>
                      <a:ext cx="2194560" cy="113290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18.7 </w:t>
      </w:r>
      <w:r>
        <w:rPr>
          <w:rFonts w:hint="eastAsia"/>
        </w:rPr>
        <w:t xml:space="preserve">用于推导一维连续归一化流方程的概率密度变换示意图。</w:t>
      </w:r>
    </w:p>
    <w:p>
      <w:pPr>
        <w:pStyle w:val="a0"/>
      </w:pPr>
      <m:oMath>
        <m:r>
          <m:t>18.9</m:t>
        </m:r>
        <m:d>
          <m:dPr>
            <m:begChr m:val="("/>
            <m:endChr m:val=")"/>
            <m:sepChr m:val=""/>
            <m:grow/>
          </m:dPr>
          <m:e>
            <m:r>
              <m:rPr>
                <m:sty m:val="p"/>
              </m:rPr>
              <m:t>⋆</m:t>
            </m:r>
            <m:r>
              <m:rPr>
                <m:sty m:val="p"/>
              </m:rPr>
              <m:t>⋆</m:t>
            </m:r>
          </m:e>
        </m:d>
      </m:oMath>
      <w:r>
        <w:t xml:space="preserve"> </w:t>
      </w:r>
      <w:r>
        <w:rPr>
          <w:rFonts w:hint="eastAsia"/>
        </w:rPr>
        <w:t xml:space="preserve">通过选取一组等间距的值，并使用累积分布函数在</w:t>
      </w:r>
      <w:r>
        <w:t xml:space="preserve"> </w:t>
      </w:r>
      <m:oMath>
        <m:r>
          <m:t>t</m:t>
        </m:r>
      </m:oMath>
      <w:r>
        <w:t xml:space="preserve"> </w:t>
      </w:r>
      <w:r>
        <w:rPr>
          <w:rFonts w:hint="eastAsia"/>
        </w:rPr>
        <w:t xml:space="preserve">每个值处的反函数来绘制</w:t>
      </w:r>
      <w:r>
        <w:t xml:space="preserve"> z </w:t>
      </w:r>
      <w:r>
        <w:rPr>
          <w:rFonts w:hint="eastAsia"/>
        </w:rPr>
        <w:t xml:space="preserve">空间中的对应点，从而绘制出图</w:t>
      </w:r>
      <w:r>
        <w:t xml:space="preserve"> 18.6 </w:t>
      </w:r>
      <w:r>
        <w:rPr>
          <w:rFonts w:hint="eastAsia"/>
        </w:rPr>
        <w:t xml:space="preserve">中的流线。证明这等同于使用微分方程</w:t>
      </w:r>
      <w:r>
        <w:t xml:space="preserve"> (18.27) </w:t>
      </w:r>
      <w:r>
        <w:rPr>
          <w:rFonts w:hint="eastAsia"/>
        </w:rPr>
        <w:t xml:space="preserve">来计算流线，其中</w:t>
      </w:r>
      <w:r>
        <w:t xml:space="preserve"> </w:t>
      </w:r>
      <m:oMath>
        <m:r>
          <m:t>f</m:t>
        </m:r>
      </m:oMath>
      <w:r>
        <w:t xml:space="preserve"> </w:t>
      </w:r>
      <w:r>
        <w:rPr>
          <w:rFonts w:hint="eastAsia"/>
        </w:rPr>
        <w:t xml:space="preserve">由</w:t>
      </w:r>
      <w:r>
        <w:t xml:space="preserve"> (18.28) </w:t>
      </w:r>
      <w:r>
        <w:rPr>
          <w:rFonts w:hint="eastAsia"/>
        </w:rPr>
        <w:t xml:space="preserve">定义。</w:t>
      </w:r>
    </w:p>
    <w:p>
      <w:pPr>
        <w:pStyle w:val="a0"/>
      </w:pPr>
      <w:r>
        <w:t xml:space="preserve">18.10</w:t>
      </w:r>
      <w:r>
        <w:t xml:space="preserve"> </w:t>
      </w:r>
      <m:oMath>
        <m:d>
          <m:dPr>
            <m:begChr m:val="("/>
            <m:endChr m:val=")"/>
            <m:sepChr m:val=""/>
            <m:grow/>
          </m:dPr>
          <m:e>
            <m:r>
              <m:rPr>
                <m:sty m:val="p"/>
              </m:rPr>
              <m:t>⋆</m:t>
            </m:r>
            <m:r>
              <m:rPr>
                <m:sty m:val="p"/>
              </m:rPr>
              <m:t>⋆</m:t>
            </m:r>
          </m:e>
        </m:d>
      </m:oMath>
      <w:r>
        <w:t xml:space="preserve"> </w:t>
      </w:r>
      <w:r>
        <w:rPr>
          <w:rFonts w:hint="eastAsia"/>
        </w:rPr>
        <w:t xml:space="preserve">使用微分方程</w:t>
      </w:r>
      <w:r>
        <w:t xml:space="preserve"> </w:t>
      </w:r>
      <w:r>
        <w:rPr>
          <w:rFonts w:hint="eastAsia"/>
        </w:rPr>
        <w:t xml:space="preserve">(18.27)，根据输出密度写出连续归一化流的基础密度的表达式，以对</w:t>
      </w:r>
      <w:r>
        <w:t xml:space="preserve"> </w:t>
      </w:r>
      <m:oMath>
        <m:r>
          <m:t>t</m:t>
        </m:r>
      </m:oMath>
      <w:r>
        <w:t xml:space="preserve"> </w:t>
      </w:r>
      <w:r>
        <w:rPr>
          <w:rFonts w:hint="eastAsia"/>
        </w:rPr>
        <w:t xml:space="preserve">的积分形式表示。因此，利用定积分变号等同于交换积分上下限这一事实，证明反转连续归一化流的计算成本与评估正向流所需的成本相同。</w:t>
      </w:r>
    </w:p>
    <w:p>
      <w:pPr>
        <w:pStyle w:val="a0"/>
      </w:pPr>
      <w:r>
        <w:t xml:space="preserve">18.11 (★) </w:t>
      </w:r>
      <w:r>
        <w:rPr>
          <w:rFonts w:hint="eastAsia"/>
        </w:rPr>
        <w:t xml:space="preserve">证明对于</w:t>
      </w:r>
      <w:r>
        <w:t xml:space="preserve"> </w:t>
      </w:r>
      <m:oMath>
        <m:r>
          <m:t>M</m:t>
        </m:r>
      </m:oMath>
      <w:r>
        <w:t xml:space="preserve"> </w:t>
      </w:r>
      <w:r>
        <w:rPr>
          <w:rFonts w:hint="eastAsia"/>
        </w:rPr>
        <w:t xml:space="preserve">的任何值，Hutchinson</w:t>
      </w:r>
      <w:r>
        <w:t xml:space="preserve"> </w:t>
      </w:r>
      <w:r>
        <w:rPr>
          <w:rFonts w:hint="eastAsia"/>
        </w:rPr>
        <w:t xml:space="preserve">迹估计器</w:t>
      </w:r>
      <w:r>
        <w:t xml:space="preserve"> (18.30) </w:t>
      </w:r>
      <w:r>
        <w:rPr>
          <w:rFonts w:hint="eastAsia"/>
        </w:rPr>
        <w:t xml:space="preserve">右侧的期望等于</w:t>
      </w:r>
      <w:r>
        <w:t xml:space="preserve"> </w:t>
      </w:r>
      <m:oMath>
        <m:r>
          <m:rPr>
            <m:sty m:val="p"/>
          </m:rPr>
          <m:t>Tr</m:t>
        </m:r>
        <m:d>
          <m:dPr>
            <m:begChr m:val="("/>
            <m:endChr m:val=")"/>
            <m:sepChr m:val=""/>
            <m:grow/>
          </m:dPr>
          <m:e>
            <m:r>
              <m:rPr>
                <m:sty m:val="b"/>
              </m:rPr>
              <m:t>A</m:t>
            </m:r>
          </m:e>
        </m:d>
      </m:oMath>
      <w:r>
        <w:t xml:space="preserve"> </w:t>
      </w:r>
      <w:r>
        <w:rPr>
          <w:rFonts w:hint="eastAsia"/>
        </w:rPr>
        <w:t xml:space="preserve">。这表明该估计器是无偏的。</w:t>
      </w:r>
    </w:p>
    <w:p>
      <w:pPr>
        <w:pStyle w:val="a0"/>
      </w:pPr>
      <w:r>
        <w:rPr>
          <w:rFonts w:hint="eastAsia"/>
        </w:rPr>
        <w:t xml:space="preserve">深度学习</w:t>
      </w:r>
    </w:p>
    <w:p>
      <w:pPr>
        <w:pStyle w:val="a0"/>
      </w:pPr>
      <w:r>
        <w:drawing>
          <wp:inline>
            <wp:extent cx="4389120" cy="4446333"/>
            <wp:effectExtent b="0" l="0" r="0" t="0"/>
            <wp:docPr descr="image" title="" id="1266" name="Picture"/>
            <a:graphic>
              <a:graphicData uri="http://schemas.openxmlformats.org/drawingml/2006/picture">
                <pic:pic>
                  <pic:nvPicPr>
                    <pic:cNvPr descr="images/0194e279-9b28-703a-88f4-c3ac21e2010d_582_474_349_1074_1088_0.jpg" id="1267" name="Picture"/>
                    <pic:cNvPicPr>
                      <a:picLocks noChangeArrowheads="1" noChangeAspect="1"/>
                    </pic:cNvPicPr>
                  </pic:nvPicPr>
                  <pic:blipFill>
                    <a:blip r:embed="rId1265"/>
                    <a:stretch>
                      <a:fillRect/>
                    </a:stretch>
                  </pic:blipFill>
                  <pic:spPr bwMode="auto">
                    <a:xfrm>
                      <a:off x="0" y="0"/>
                      <a:ext cx="4389120" cy="444633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深度学习的一个核心目标是发现对一个或多个后续应用有用的数据表示。一种成熟的学习内部表示的方法称为自联想神经网络或自编码器。它由一个输出单元数量与输入单元数量相同的神经网络组成，并且经过训练以生成接近输入</w:t>
      </w:r>
      <w:r>
        <w:t xml:space="preserve"> </w:t>
      </w:r>
      <m:oMath>
        <m:r>
          <m:rPr>
            <m:sty m:val="b"/>
          </m:rPr>
          <m:t>x</m:t>
        </m:r>
      </m:oMath>
      <w:r>
        <w:t xml:space="preserve"> </w:t>
      </w:r>
      <w:r>
        <w:rPr>
          <w:rFonts w:hint="eastAsia"/>
        </w:rPr>
        <w:t xml:space="preserve">的输出</w:t>
      </w:r>
      <w:r>
        <w:t xml:space="preserve"> </w:t>
      </w:r>
      <m:oMath>
        <m:r>
          <m:rPr>
            <m:sty m:val="b"/>
          </m:rPr>
          <m:t>y</m:t>
        </m:r>
      </m:oMath>
      <w:r>
        <w:t xml:space="preserve"> </w:t>
      </w:r>
      <w:r>
        <w:rPr>
          <w:rFonts w:hint="eastAsia"/>
        </w:rPr>
        <w:t xml:space="preserve">。一旦训练完成，神经网络内的一个内部层会为每个新输入提供一个表示</w:t>
      </w:r>
      <w:r>
        <w:t xml:space="preserve"> </w:t>
      </w:r>
      <m:oMath>
        <m:r>
          <m:rPr>
            <m:sty m:val="b"/>
          </m:rPr>
          <m:t>z</m:t>
        </m:r>
        <m:d>
          <m:dPr>
            <m:begChr m:val="("/>
            <m:endChr m:val=")"/>
            <m:sepChr m:val=""/>
            <m:grow/>
          </m:dPr>
          <m:e>
            <m:r>
              <m:rPr>
                <m:sty m:val="b"/>
              </m:rPr>
              <m:t>x</m:t>
            </m:r>
          </m:e>
        </m:d>
      </m:oMath>
      <w:r>
        <w:t xml:space="preserve"> </w:t>
      </w:r>
      <w:r>
        <w:rPr>
          <w:rFonts w:hint="eastAsia"/>
        </w:rPr>
        <w:t xml:space="preserve">。这样的网络可以看作由两部分组成。第一部分是编码器，它将输入</w:t>
      </w:r>
      <w:r>
        <w:t xml:space="preserve"> </w:t>
      </w:r>
      <m:oMath>
        <m:r>
          <m:rPr>
            <m:sty m:val="b"/>
          </m:rPr>
          <m:t>x</m:t>
        </m:r>
      </m:oMath>
      <w:r>
        <w:t xml:space="preserve"> </w:t>
      </w:r>
      <w:r>
        <w:rPr>
          <w:rFonts w:hint="eastAsia"/>
        </w:rPr>
        <w:t xml:space="preserve">映射到隐藏表示</w:t>
      </w:r>
      <w:r>
        <w:t xml:space="preserve"> </w:t>
      </w:r>
      <m:oMath>
        <m:r>
          <m:rPr>
            <m:sty m:val="b"/>
          </m:rPr>
          <m:t>z</m:t>
        </m:r>
        <m:d>
          <m:dPr>
            <m:begChr m:val="("/>
            <m:endChr m:val=")"/>
            <m:sepChr m:val=""/>
            <m:grow/>
          </m:dPr>
          <m:e>
            <m:r>
              <m:rPr>
                <m:sty m:val="b"/>
              </m:rPr>
              <m:t>x</m:t>
            </m:r>
          </m:e>
        </m:d>
      </m:oMath>
      <w:r>
        <w:t xml:space="preserve"> </w:t>
      </w:r>
      <w:r>
        <w:rPr>
          <w:rFonts w:hint="eastAsia"/>
        </w:rPr>
        <w:t xml:space="preserve">；第二部分是解码器，它将隐藏表示映射到输出</w:t>
      </w:r>
      <w:r>
        <w:t xml:space="preserve"> </w:t>
      </w:r>
      <m:oMath>
        <m:r>
          <m:rPr>
            <m:sty m:val="b"/>
          </m:rPr>
          <m:t>y</m:t>
        </m:r>
        <m:d>
          <m:dPr>
            <m:begChr m:val="("/>
            <m:endChr m:val=")"/>
            <m:sepChr m:val=""/>
            <m:grow/>
          </m:dPr>
          <m:e>
            <m:r>
              <m:rPr>
                <m:sty m:val="b"/>
              </m:rPr>
              <m:t>z</m:t>
            </m:r>
          </m:e>
        </m:d>
      </m:oMath>
      <w:r>
        <w:t xml:space="preserve"> </w:t>
      </w:r>
      <w:r>
        <w:t xml:space="preserve">。</w:t>
      </w:r>
    </w:p>
    <w:p>
      <w:pPr>
        <w:pStyle w:val="a0"/>
      </w:pPr>
      <w:r>
        <w:rPr>
          <w:rFonts w:hint="eastAsia"/>
        </w:rPr>
        <w:t xml:space="preserve">如果自编码器要找到非平凡解，则有必要引入某种形式的约束，否则网络可以简单地将输入值复制到输出。例如，可以通过限制</w:t>
      </w:r>
      <w:r>
        <w:t xml:space="preserve"> </w:t>
      </w:r>
      <m:oMath>
        <m:r>
          <m:rPr>
            <m:sty m:val="b"/>
          </m:rPr>
          <m:t>z</m:t>
        </m:r>
      </m:oMath>
      <w:r>
        <w:t xml:space="preserve"> </w:t>
      </w:r>
      <w:r>
        <w:rPr>
          <w:rFonts w:hint="eastAsia"/>
        </w:rPr>
        <w:t xml:space="preserve">相对于</w:t>
      </w:r>
      <w:r>
        <w:t xml:space="preserve"> </w:t>
      </w:r>
      <m:oMath>
        <m:r>
          <m:rPr>
            <m:sty m:val="b"/>
          </m:rPr>
          <m:t>x</m:t>
        </m:r>
      </m:oMath>
      <w:r>
        <w:t xml:space="preserve"> </w:t>
      </w:r>
      <w:r>
        <w:rPr>
          <w:rFonts w:hint="eastAsia"/>
        </w:rPr>
        <w:t xml:space="preserve">的维度，或者要求</w:t>
      </w:r>
      <w:r>
        <w:t xml:space="preserve"> </w:t>
      </w:r>
      <m:oMath>
        <m:r>
          <m:rPr>
            <m:sty m:val="b"/>
          </m:rPr>
          <m:t>z</m:t>
        </m:r>
      </m:oMath>
      <w:r>
        <w:t xml:space="preserve"> </w:t>
      </w:r>
      <w:r>
        <w:rPr>
          <w:rFonts w:hint="eastAsia"/>
        </w:rPr>
        <w:t xml:space="preserve">具有稀疏表示来实现这种约束。或者，可以通过修改训练过程来迫使网络发现非平凡解，使得网络必须学会消除输入向量的损坏，如加性噪声或缺失值。这类约束鼓励网络在数据中发现有趣的结构，以实现良好的训练性能。</w:t>
      </w:r>
    </w:p>
    <w:p>
      <w:pPr>
        <w:pStyle w:val="a0"/>
      </w:pPr>
      <w:r>
        <w:rPr>
          <w:rFonts w:hint="eastAsia"/>
        </w:rPr>
        <w:t xml:space="preserve">在本章中，我们从确定性自编码器开始，然后推广到随机模型，该模型学习一个编码器分布</w:t>
      </w:r>
      <w:r>
        <w:t xml:space="preserve"> </w:t>
      </w:r>
      <m:oMath>
        <m:r>
          <m:t>p</m:t>
        </m:r>
        <m:d>
          <m:dPr>
            <m:begChr m:val="("/>
            <m:endChr m:val=")"/>
            <m:sepChr m:val=""/>
            <m:grow/>
          </m:dPr>
          <m:e>
            <m:r>
              <m:rPr>
                <m:sty m:val="b"/>
              </m:rPr>
              <m:t>z</m:t>
            </m:r>
            <m:r>
              <m:rPr>
                <m:sty m:val="p"/>
              </m:rPr>
              <m:t>∣</m:t>
            </m:r>
            <m:r>
              <m:rPr>
                <m:sty m:val="b"/>
              </m:rPr>
              <m:t>x</m:t>
            </m:r>
          </m:e>
        </m:d>
      </m:oMath>
      <w:r>
        <w:t xml:space="preserve"> </w:t>
      </w:r>
      <w:r>
        <w:rPr>
          <w:rFonts w:hint="eastAsia"/>
        </w:rPr>
        <w:t xml:space="preserve">和一个解码器分布</w:t>
      </w:r>
      <w:r>
        <w:t xml:space="preserve"> </w:t>
      </w:r>
      <m:oMath>
        <m:r>
          <m:t>p</m:t>
        </m:r>
        <m:d>
          <m:dPr>
            <m:begChr m:val="("/>
            <m:endChr m:val=")"/>
            <m:sepChr m:val=""/>
            <m:grow/>
          </m:dPr>
          <m:e>
            <m:r>
              <m:rPr>
                <m:sty m:val="b"/>
              </m:rPr>
              <m:t>y</m:t>
            </m:r>
            <m:r>
              <m:rPr>
                <m:sty m:val="p"/>
              </m:rPr>
              <m:t>∣</m:t>
            </m:r>
            <m:r>
              <m:rPr>
                <m:sty m:val="b"/>
              </m:rPr>
              <m:t>z</m:t>
            </m:r>
          </m:e>
        </m:d>
      </m:oMath>
      <w:r>
        <w:t xml:space="preserve"> </w:t>
      </w:r>
      <w:r>
        <w:rPr>
          <w:rFonts w:hint="eastAsia"/>
        </w:rPr>
        <w:t xml:space="preserve">。这些概率模型被称为变分自编码器，是我们学习非线性潜变量模型的四种方法中的第三种。</w:t>
      </w:r>
    </w:p>
    <w:p>
      <w:r>
        <w:pict>
          <v:rect style="width:0;height:1.5pt" o:hralign="center" o:hrstd="t" o:hr="t"/>
        </w:pict>
      </w:r>
    </w:p>
    <w:p>
      <w:pPr>
        <w:pStyle w:val="FirstParagraph"/>
      </w:pPr>
      <w:r>
        <w:rPr>
          <w:rFonts w:hint="eastAsia"/>
        </w:rPr>
        <w:t xml:space="preserve">第</w:t>
      </w:r>
      <w:r>
        <w:t xml:space="preserve"> 16.4.4 </w:t>
      </w:r>
      <w:r>
        <w:rPr>
          <w:rFonts w:hint="eastAsia"/>
        </w:rPr>
        <w:t xml:space="preserve">节</w:t>
      </w:r>
    </w:p>
    <w:p>
      <w:r>
        <w:pict>
          <v:rect style="width:0;height:1.5pt" o:hralign="center" o:hrstd="t" o:hr="t"/>
        </w:pict>
      </w:r>
    </w:p>
    <w:bookmarkEnd w:id="1268"/>
    <w:bookmarkStart w:id="1269" w:name="确定性自编码器"/>
    <w:p>
      <w:pPr>
        <w:pStyle w:val="1"/>
      </w:pPr>
      <w:r>
        <w:t xml:space="preserve">19.1. </w:t>
      </w:r>
      <w:r>
        <w:rPr>
          <w:rFonts w:hint="eastAsia"/>
        </w:rPr>
        <w:t xml:space="preserve">确定性自编码器</w:t>
      </w:r>
    </w:p>
    <w:p>
      <w:pPr>
        <w:pStyle w:val="FirstParagraph"/>
      </w:pPr>
      <w:r>
        <w:rPr>
          <w:rFonts w:hint="eastAsia"/>
        </w:rPr>
        <w:t xml:space="preserve">我们在研究主成分分析(PCA)时遇到了一种简单形式的自编码器。</w:t>
      </w:r>
    </w:p>
    <w:p>
      <w:pPr>
        <w:pStyle w:val="a0"/>
      </w:pPr>
      <w:r>
        <w:rPr>
          <w:rFonts w:hint="eastAsia"/>
        </w:rPr>
        <w:t xml:space="preserve">第</w:t>
      </w:r>
      <w:r>
        <w:t xml:space="preserve"> 16.1 </w:t>
      </w:r>
      <w:r>
        <w:rPr>
          <w:rFonts w:hint="eastAsia"/>
        </w:rPr>
        <w:t xml:space="preserve">节</w:t>
      </w:r>
      <w:r>
        <w:t xml:space="preserve"> </w:t>
      </w:r>
      <w:r>
        <w:rPr>
          <w:rFonts w:hint="eastAsia"/>
        </w:rPr>
        <w:t xml:space="preserve">这是一个将输入向量线性变换到低维流形上的模型，并且得到的投影可以再次通过线性变换近似地重构回原始数据空间。我们可以利用神经网络的非线性来定义一种非线性</w:t>
      </w:r>
      <w:r>
        <w:t xml:space="preserve"> </w:t>
      </w:r>
      <w:r>
        <w:rPr>
          <w:rFonts w:hint="eastAsia"/>
        </w:rPr>
        <w:t xml:space="preserve">PCA，其中潜流形不再是数据空间的线性子空间。这可以通过使用一个输出数量与输入数量相同的网络，并优化权重来实现，以便相对于一组训练数据最小化输入和输出之间的某种重构误差度量。</w:t>
      </w:r>
    </w:p>
    <w:p>
      <w:pPr>
        <w:pStyle w:val="a0"/>
      </w:pPr>
      <w:r>
        <w:rPr>
          <w:rFonts w:hint="eastAsia"/>
        </w:rPr>
        <w:t xml:space="preserve">在现代深度学习中，简单自编码器很少被直接使用，因为它们在潜在空间中无法提供具有语义意义的表示，并且不能直接从数据分布中生成新的样本。然而，它们为一些更强大的深度生成模型(如变分自编码器)提供了重要的概念基础。</w:t>
      </w:r>
    </w:p>
    <w:p>
      <w:r>
        <w:pict>
          <v:rect style="width:0;height:1.5pt" o:hralign="center" o:hrstd="t" o:hr="t"/>
        </w:pict>
      </w:r>
    </w:p>
    <w:p>
      <w:pPr>
        <w:pStyle w:val="FirstParagraph"/>
      </w:pPr>
      <w:r>
        <w:rPr>
          <w:rFonts w:hint="eastAsia"/>
        </w:rPr>
        <w:t xml:space="preserve">第</w:t>
      </w:r>
      <w:r>
        <w:t xml:space="preserve"> 19.2 </w:t>
      </w:r>
      <w:r>
        <w:rPr>
          <w:rFonts w:hint="eastAsia"/>
        </w:rPr>
        <w:t xml:space="preserve">节</w:t>
      </w:r>
    </w:p>
    <w:p>
      <w:r>
        <w:pict>
          <v:rect style="width:0;height:1.5pt" o:hralign="center" o:hrstd="t" o:hr="t"/>
        </w:pict>
      </w:r>
    </w:p>
    <w:bookmarkEnd w:id="1269"/>
    <w:bookmarkStart w:id="1273" w:name="线性自编码器"/>
    <w:p>
      <w:pPr>
        <w:pStyle w:val="1"/>
      </w:pPr>
      <w:r>
        <w:t xml:space="preserve">19.1.1 </w:t>
      </w:r>
      <w:r>
        <w:rPr>
          <w:rFonts w:hint="eastAsia"/>
        </w:rPr>
        <w:t xml:space="preserve">线性自编码器</w:t>
      </w:r>
    </w:p>
    <w:p>
      <w:pPr>
        <w:pStyle w:val="FirstParagraph"/>
      </w:pPr>
      <w:r>
        <w:rPr>
          <w:rFonts w:hint="eastAsia"/>
        </w:rPr>
        <w:t xml:space="preserve">首先考虑一个如图</w:t>
      </w:r>
      <w:r>
        <w:t xml:space="preserve"> 19.1 </w:t>
      </w:r>
      <w:r>
        <w:rPr>
          <w:rFonts w:hint="eastAsia"/>
        </w:rPr>
        <w:t xml:space="preserve">所示形式的多层感知机，它有</w:t>
      </w:r>
      <w:r>
        <w:t xml:space="preserve"> </w:t>
      </w:r>
      <m:oMath>
        <m:r>
          <m:t>D</m:t>
        </m:r>
      </m:oMath>
      <w:r>
        <w:t xml:space="preserve"> </w:t>
      </w:r>
      <w:r>
        <w:rPr>
          <w:rFonts w:hint="eastAsia"/>
        </w:rPr>
        <w:t xml:space="preserve">个输入、</w:t>
      </w:r>
      <w:r>
        <w:t xml:space="preserve"> </w:t>
      </w:r>
      <m:oMath>
        <m:r>
          <m:t>D</m:t>
        </m:r>
      </m:oMath>
      <w:r>
        <w:t xml:space="preserve"> </w:t>
      </w:r>
      <w:r>
        <w:rPr>
          <w:rFonts w:hint="eastAsia"/>
        </w:rPr>
        <w:t xml:space="preserve">个输出单元和</w:t>
      </w:r>
      <w:r>
        <w:t xml:space="preserve"> </w:t>
      </w:r>
      <m:oMath>
        <m:r>
          <m:t>M</m:t>
        </m:r>
      </m:oMath>
      <w:r>
        <w:t xml:space="preserve"> </w:t>
      </w:r>
      <w:r>
        <w:rPr>
          <w:rFonts w:hint="eastAsia"/>
        </w:rPr>
        <w:t xml:space="preserve">个隐藏单元，其中</w:t>
      </w:r>
      <w:r>
        <w:t xml:space="preserve"> </w:t>
      </w:r>
      <m:oMath>
        <m:r>
          <m:t>M</m:t>
        </m:r>
        <m:r>
          <m:rPr>
            <m:sty m:val="p"/>
          </m:rPr>
          <m:t>&lt;</m:t>
        </m:r>
        <m:r>
          <m:t>D</m:t>
        </m:r>
      </m:oMath>
      <w:r>
        <w:t xml:space="preserve"> </w:t>
      </w:r>
      <w:r>
        <w:rPr>
          <w:rFonts w:hint="eastAsia"/>
        </w:rPr>
        <w:t xml:space="preserve">。用于训练该网络的目标值就是输入向量本身，因此该网络试图将每个输入向量映射到其自身。这样的网络被称为形成自联想映射。由于隐藏单元的数量少于输入的数量，一般来说，不可能对所有输入向量进行完美重构。因此，我们通过最小化一个误差函数来确定网络参数</w:t>
      </w:r>
      <w:r>
        <w:t xml:space="preserve"> </w:t>
      </w:r>
      <m:oMath>
        <m:r>
          <m:rPr>
            <m:sty m:val="b"/>
          </m:rPr>
          <m:t>w</m:t>
        </m:r>
      </m:oMath>
      <w:r>
        <w:t xml:space="preserve"> </w:t>
      </w:r>
      <w:r>
        <w:rPr>
          <w:rFonts w:hint="eastAsia"/>
        </w:rPr>
        <w:t xml:space="preserve">，该误差函数反映了输入向量与其重构向量之间的不匹配程度。具体来说，我们选择如下形式的平方和误差</w:t>
      </w:r>
    </w:p>
    <w:p>
      <w:pPr>
        <w:pStyle w:val="a0"/>
      </w:pPr>
      <m:oMathPara>
        <m:oMathParaPr>
          <m:jc m:val="center"/>
        </m:oMathParaPr>
        <m:oMath>
          <m:r>
            <m:t>E</m:t>
          </m:r>
          <m:d>
            <m:dPr>
              <m:begChr m:val="("/>
              <m:endChr m:val=")"/>
              <m:sepChr m:val=""/>
              <m:grow/>
            </m:dPr>
            <m:e>
              <m:r>
                <m:rPr>
                  <m:sty m:val="b"/>
                </m:rPr>
                <m:t>w</m:t>
              </m:r>
            </m:e>
          </m:d>
          <m:r>
            <m:rPr>
              <m:sty m:val="p"/>
            </m:rPr>
            <m:t>=</m:t>
          </m:r>
          <m:f>
            <m:fPr>
              <m:type m:val="bar"/>
            </m:fPr>
            <m:num>
              <m:r>
                <m:t>1</m:t>
              </m:r>
            </m:num>
            <m:den>
              <m:r>
                <m:t>2</m:t>
              </m:r>
            </m:den>
          </m:f>
          <m:nary>
            <m:naryPr>
              <m:chr m:val="∑"/>
              <m:limLoc m:val="undOvr"/>
              <m:subHide m:val="off"/>
              <m:supHide m:val="off"/>
            </m:naryPr>
            <m:sub>
              <m:r>
                <m:t>n</m:t>
              </m:r>
              <m:r>
                <m:rPr>
                  <m:sty m:val="p"/>
                </m:rPr>
                <m:t>=</m:t>
              </m:r>
              <m:r>
                <m:t>1</m:t>
              </m:r>
            </m:sub>
            <m:sup>
              <m:r>
                <m:t>N</m:t>
              </m:r>
            </m:sup>
            <m:e>
              <m:sSup>
                <m:e>
                  <m:d>
                    <m:dPr>
                      <m:begChr m:val="∥"/>
                      <m:endChr m:val="∥"/>
                      <m:sepChr m:val=""/>
                      <m:grow/>
                    </m:dPr>
                    <m:e>
                      <m:m>
                        <m:mPr>
                          <m:baseJc m:val="center"/>
                          <m:plcHide m:val="on"/>
                          <m:mcs>
                            <m:mc>
                              <m:mcPr>
                                <m:mcJc m:val="center"/>
                                <m:count m:val="1"/>
                              </m:mcPr>
                            </m:mc>
                          </m:mcs>
                        </m:mPr>
                        <m:mr>
                          <m:e>
                            <m:r>
                              <m:rPr>
                                <m:sty m:val="b"/>
                              </m:rPr>
                              <m:t>y</m:t>
                            </m:r>
                            <m:d>
                              <m:dPr>
                                <m:begChr m:val="("/>
                                <m:endChr m:val=")"/>
                                <m:sepChr m:val=""/>
                                <m:grow/>
                              </m:dPr>
                              <m:e>
                                <m:sSub>
                                  <m:e>
                                    <m:r>
                                      <m:rPr>
                                        <m:sty m:val="b"/>
                                      </m:rPr>
                                      <m:t>x</m:t>
                                    </m:r>
                                  </m:e>
                                  <m:sub>
                                    <m:r>
                                      <m:t>n</m:t>
                                    </m:r>
                                  </m:sub>
                                </m:sSub>
                                <m:r>
                                  <m:rPr>
                                    <m:sty m:val="p"/>
                                  </m:rPr>
                                  <m:t>,</m:t>
                                </m:r>
                                <m:r>
                                  <m:rPr>
                                    <m:sty m:val="b"/>
                                  </m:rPr>
                                  <m:t>w</m:t>
                                </m:r>
                              </m:e>
                            </m:d>
                            <m:r>
                              <m:rPr>
                                <m:sty m:val="p"/>
                              </m:rPr>
                              <m:t>−</m:t>
                            </m:r>
                            <m:sSub>
                              <m:e>
                                <m:r>
                                  <m:rPr>
                                    <m:sty m:val="b"/>
                                  </m:rPr>
                                  <m:t>x</m:t>
                                </m:r>
                              </m:e>
                              <m:sub>
                                <m:r>
                                  <m:t>n</m:t>
                                </m:r>
                              </m:sub>
                            </m:sSub>
                          </m:e>
                        </m:mr>
                      </m:m>
                    </m:e>
                  </m:d>
                </m:e>
                <m:sup>
                  <m:r>
                    <m:t>2</m:t>
                  </m:r>
                </m:sup>
              </m:sSup>
            </m:e>
          </m:nary>
          <m:r>
            <m:rPr>
              <m:sty m:val="p"/>
            </m:rPr>
            <m:t>.</m:t>
          </m:r>
          <m:r>
            <m:t>  </m:t>
          </m:r>
          <m:r>
            <m:rPr>
              <m:nor/>
              <m:sty m:val="p"/>
            </m:rPr>
            <m:t>(19.1)</m:t>
          </m:r>
        </m:oMath>
      </m:oMathPara>
    </w:p>
    <w:p>
      <w:pPr>
        <w:pStyle w:val="FirstParagraph"/>
      </w:pPr>
      <w:r>
        <w:rPr>
          <w:rFonts w:hint="eastAsia"/>
        </w:rPr>
        <w:t xml:space="preserve">如果隐藏单元具有线性激活函数，那么可以证明误差函数有唯一的全局最小值，并且在这个最小值处，网络会将数据投影到由数据的前</w:t>
      </w:r>
      <w:r>
        <w:t xml:space="preserve"> </w:t>
      </w:r>
      <m:oMath>
        <m:r>
          <m:t>M</m:t>
        </m:r>
      </m:oMath>
      <w:r>
        <w:t xml:space="preserve"> </w:t>
      </w:r>
      <w:r>
        <w:rPr>
          <w:rFonts w:hint="eastAsia"/>
        </w:rPr>
        <w:t xml:space="preserve">个主成分所张成的</w:t>
      </w:r>
      <w:r>
        <w:t xml:space="preserve"> </w:t>
      </w:r>
      <m:oMath>
        <m:r>
          <m:t>M</m:t>
        </m:r>
      </m:oMath>
      <w:r>
        <w:t xml:space="preserve"> </w:t>
      </w:r>
      <w:r>
        <w:rPr>
          <w:rFonts w:hint="eastAsia"/>
        </w:rPr>
        <w:t xml:space="preserve">维子空间上(Bourlard</w:t>
      </w:r>
      <w:r>
        <w:t xml:space="preserve"> </w:t>
      </w:r>
      <w:r>
        <w:rPr>
          <w:rFonts w:hint="eastAsia"/>
        </w:rPr>
        <w:t xml:space="preserve">和</w:t>
      </w:r>
      <w:r>
        <w:t xml:space="preserve"> </w:t>
      </w:r>
      <w:r>
        <w:rPr>
          <w:rFonts w:hint="eastAsia"/>
        </w:rPr>
        <w:t xml:space="preserve">Kamp，1988</w:t>
      </w:r>
      <w:r>
        <w:t xml:space="preserve"> </w:t>
      </w:r>
      <w:r>
        <w:rPr>
          <w:rFonts w:hint="eastAsia"/>
        </w:rPr>
        <w:t xml:space="preserve">年；Baldi</w:t>
      </w:r>
      <w:r>
        <w:t xml:space="preserve"> </w:t>
      </w:r>
      <w:r>
        <w:rPr>
          <w:rFonts w:hint="eastAsia"/>
        </w:rPr>
        <w:t xml:space="preserve">和</w:t>
      </w:r>
      <w:r>
        <w:t xml:space="preserve"> </w:t>
      </w:r>
      <w:r>
        <w:rPr>
          <w:rFonts w:hint="eastAsia"/>
        </w:rPr>
        <w:t xml:space="preserve">Hornik，1989</w:t>
      </w:r>
      <w:r>
        <w:t xml:space="preserve"> </w:t>
      </w:r>
      <w:r>
        <w:rPr>
          <w:rFonts w:hint="eastAsia"/>
        </w:rPr>
        <w:t xml:space="preserve">年)。因此，图</w:t>
      </w:r>
      <w:r>
        <w:t xml:space="preserve"> 19.1 </w:t>
      </w:r>
      <w:r>
        <w:rPr>
          <w:rFonts w:hint="eastAsia"/>
        </w:rPr>
        <w:t xml:space="preserve">中指向隐藏单元的权重向量构成了一个张成主成分子空间的基集。然而，需要注意的是，这些向量不必是正交的或归一化的。这一结果并不令人意外，因为主成分分析(PCA)和神经网络都依赖于线性降维，并且都最小化相同的平方和误差函数。</w:t>
      </w:r>
    </w:p>
    <w:p>
      <w:pPr>
        <w:pStyle w:val="a0"/>
      </w:pPr>
      <w:r>
        <w:drawing>
          <wp:inline>
            <wp:extent cx="1645920" cy="1341120"/>
            <wp:effectExtent b="0" l="0" r="0" t="0"/>
            <wp:docPr descr="image" title="" id="1271" name="Picture"/>
            <a:graphic>
              <a:graphicData uri="http://schemas.openxmlformats.org/drawingml/2006/picture">
                <pic:pic>
                  <pic:nvPicPr>
                    <pic:cNvPr descr="images/0194e279-9b28-703a-88f4-c3ac21e2010d_584_1053_351_486_396_0.jpg" id="1272" name="Picture"/>
                    <pic:cNvPicPr>
                      <a:picLocks noChangeArrowheads="1" noChangeAspect="1"/>
                    </pic:cNvPicPr>
                  </pic:nvPicPr>
                  <pic:blipFill>
                    <a:blip r:embed="rId1270"/>
                    <a:stretch>
                      <a:fillRect/>
                    </a:stretch>
                  </pic:blipFill>
                  <pic:spPr bwMode="auto">
                    <a:xfrm>
                      <a:off x="0" y="0"/>
                      <a:ext cx="1645920" cy="134112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19.1 </w:t>
      </w:r>
      <w:r>
        <w:rPr>
          <w:rFonts w:hint="eastAsia"/>
        </w:rPr>
        <w:t xml:space="preserve">一个具有两层权重的自编码器神经网络。通过最小化平方和误差，训练这样的网络将输入向量映射到其自身。即使隐藏层中使用了非线性单元，这样的网络也等同于线性主成分分析。为清晰起见，代表偏置参数的连接已被省略。</w:t>
      </w:r>
    </w:p>
    <w:p>
      <w:pPr>
        <w:pStyle w:val="a0"/>
      </w:pPr>
      <w:r>
        <w:rPr>
          <w:rFonts w:hint="eastAsia"/>
        </w:rPr>
        <w:t xml:space="preserve">可能有人认为，通过为图</w:t>
      </w:r>
      <w:r>
        <w:t xml:space="preserve"> 19.1 </w:t>
      </w:r>
      <w:r>
        <w:rPr>
          <w:rFonts w:hint="eastAsia"/>
        </w:rPr>
        <w:t xml:space="preserve">中网络的隐藏单元使用非线性激活函数，可以克服线性流形的局限性。然而，即使使用非线性隐藏单元，最小误差解仍然是通过投影到主成分子空间得到的(Bourlard</w:t>
      </w:r>
      <w:r>
        <w:t xml:space="preserve"> </w:t>
      </w:r>
      <w:r>
        <w:rPr>
          <w:rFonts w:hint="eastAsia"/>
        </w:rPr>
        <w:t xml:space="preserve">和</w:t>
      </w:r>
      <w:r>
        <w:t xml:space="preserve"> </w:t>
      </w:r>
      <w:r>
        <w:rPr>
          <w:rFonts w:hint="eastAsia"/>
        </w:rPr>
        <w:t xml:space="preserve">Kamp，1988)。因此，使用两层神经网络进行降维并没有优势。基于奇异值分解(SVD)的标准主成分分析(PCA)技术可以保证在有限时间内给出正确的解，并且它们还能生成一组有序的特征值以及对应的正交归一特征向量。</w:t>
      </w:r>
    </w:p>
    <w:bookmarkEnd w:id="1273"/>
    <w:bookmarkStart w:id="1277" w:name="深度自编码器"/>
    <w:p>
      <w:pPr>
        <w:pStyle w:val="1"/>
      </w:pPr>
      <w:r>
        <w:t xml:space="preserve">19.1.2 </w:t>
      </w:r>
      <w:r>
        <w:rPr>
          <w:rFonts w:hint="eastAsia"/>
        </w:rPr>
        <w:t xml:space="preserve">深度自编码器</w:t>
      </w:r>
    </w:p>
    <w:p>
      <w:pPr>
        <w:pStyle w:val="FirstParagraph"/>
      </w:pPr>
      <w:r>
        <w:rPr>
          <w:rFonts w:hint="eastAsia"/>
        </w:rPr>
        <w:t xml:space="preserve">然而，如果在网络中加入额外的非线性层，情况就不同了。考虑图</w:t>
      </w:r>
      <w:r>
        <w:t xml:space="preserve"> 19.2 </w:t>
      </w:r>
      <w:r>
        <w:rPr>
          <w:rFonts w:hint="eastAsia"/>
        </w:rPr>
        <w:t xml:space="preserve">所示的四层自联想网络。同样，输出单元是线性的，第二层的</w:t>
      </w:r>
      <w:r>
        <w:t xml:space="preserve"> </w:t>
      </w:r>
      <m:oMath>
        <m:r>
          <m:t>M</m:t>
        </m:r>
      </m:oMath>
      <w:r>
        <w:t xml:space="preserve"> </w:t>
      </w:r>
      <w:r>
        <w:rPr>
          <w:rFonts w:hint="eastAsia"/>
        </w:rPr>
        <w:t xml:space="preserve">个单元也可以是线性的。然而，第一层和第三层具有</w:t>
      </w:r>
      <w:r>
        <w:t xml:space="preserve"> S </w:t>
      </w:r>
      <w:r>
        <w:rPr>
          <w:rFonts w:hint="eastAsia"/>
        </w:rPr>
        <w:t xml:space="preserve">形非线性激活函数。该网络同样通过最小化误差函数(19.1)来进行训练。我们可以将这个网络看作是两个连续的函数映射</w:t>
      </w:r>
      <w:r>
        <w:t xml:space="preserve"> </w:t>
      </w:r>
      <m:oMath>
        <m:sSub>
          <m:e>
            <m:r>
              <m:rPr>
                <m:sty m:val="b"/>
              </m:rPr>
              <m:t>F</m:t>
            </m:r>
          </m:e>
          <m:sub>
            <m:r>
              <m:t>1</m:t>
            </m:r>
          </m:sub>
        </m:sSub>
      </m:oMath>
      <w:r>
        <w:t xml:space="preserve"> </w:t>
      </w:r>
      <w:r>
        <w:rPr>
          <w:rFonts w:hint="eastAsia"/>
        </w:rPr>
        <w:t xml:space="preserve">和</w:t>
      </w:r>
      <w:r>
        <w:t xml:space="preserve"> </w:t>
      </w:r>
      <m:oMath>
        <m:sSub>
          <m:e>
            <m:r>
              <m:rPr>
                <m:sty m:val="b"/>
              </m:rPr>
              <m:t>F</m:t>
            </m:r>
          </m:e>
          <m:sub>
            <m:r>
              <m:t>2</m:t>
            </m:r>
          </m:sub>
        </m:sSub>
      </m:oMath>
      <w:r>
        <w:t xml:space="preserve"> </w:t>
      </w:r>
      <w:r>
        <w:rPr>
          <w:rFonts w:hint="eastAsia"/>
        </w:rPr>
        <w:t xml:space="preserve">，如图</w:t>
      </w:r>
      <w:r>
        <w:t xml:space="preserve"> 19.2 </w:t>
      </w:r>
      <w:r>
        <w:rPr>
          <w:rFonts w:hint="eastAsia"/>
        </w:rPr>
        <w:t xml:space="preserve">所示。第一个映射</w:t>
      </w:r>
      <w:r>
        <w:t xml:space="preserve"> </w:t>
      </w:r>
      <m:oMath>
        <m:sSub>
          <m:e>
            <m:r>
              <m:rPr>
                <m:sty m:val="b"/>
              </m:rPr>
              <m:t>F</m:t>
            </m:r>
          </m:e>
          <m:sub>
            <m:r>
              <m:t>1</m:t>
            </m:r>
          </m:sub>
        </m:sSub>
      </m:oMath>
      <w:r>
        <w:t xml:space="preserve"> </w:t>
      </w:r>
      <w:r>
        <w:rPr>
          <w:rFonts w:hint="eastAsia"/>
        </w:rPr>
        <w:t xml:space="preserve">将原始的</w:t>
      </w:r>
      <w:r>
        <w:t xml:space="preserve"> </w:t>
      </w:r>
      <m:oMath>
        <m:r>
          <m:t>D</m:t>
        </m:r>
      </m:oMath>
      <w:r>
        <w:t xml:space="preserve"> </w:t>
      </w:r>
      <w:r>
        <w:rPr>
          <w:rFonts w:hint="eastAsia"/>
        </w:rPr>
        <w:t xml:space="preserve">维数据投影到由第二层单元的激活定义的</w:t>
      </w:r>
      <w:r>
        <w:t xml:space="preserve"> </w:t>
      </w:r>
      <m:oMath>
        <m:r>
          <m:t>M</m:t>
        </m:r>
      </m:oMath>
      <w:r>
        <w:t xml:space="preserve"> </w:t>
      </w:r>
      <w:r>
        <w:rPr>
          <w:rFonts w:hint="eastAsia"/>
        </w:rPr>
        <w:t xml:space="preserve">维子空间</w:t>
      </w:r>
      <w:r>
        <w:t xml:space="preserve"> </w:t>
      </w:r>
      <m:oMath>
        <m:r>
          <m:rPr>
            <m:sty m:val="p"/>
            <m:scr m:val="script"/>
          </m:rPr>
          <m:t>S</m:t>
        </m:r>
      </m:oMath>
      <w:r>
        <w:t xml:space="preserve"> </w:t>
      </w:r>
      <w:r>
        <w:rPr>
          <w:rFonts w:hint="eastAsia"/>
        </w:rPr>
        <w:t xml:space="preserve">上。由于第一层是非线性单元，这个映射非常通用，并不局限于线性映射。类似地，网络的后半部分定义了一个从</w:t>
      </w:r>
      <w:r>
        <w:t xml:space="preserve"> </w:t>
      </w:r>
      <m:oMath>
        <m:r>
          <m:t>M</m:t>
        </m:r>
      </m:oMath>
      <w:r>
        <w:t xml:space="preserve"> </w:t>
      </w:r>
      <w:r>
        <w:rPr>
          <w:rFonts w:hint="eastAsia"/>
        </w:rPr>
        <w:t xml:space="preserve">维隐藏空间到原始</w:t>
      </w:r>
      <w:r>
        <w:t xml:space="preserve"> </w:t>
      </w:r>
      <m:oMath>
        <m:r>
          <m:t>D</m:t>
        </m:r>
      </m:oMath>
      <w:r>
        <w:t xml:space="preserve"> </w:t>
      </w:r>
      <w:r>
        <w:rPr>
          <w:rFonts w:hint="eastAsia"/>
        </w:rPr>
        <w:t xml:space="preserve">维输入空间的任意函数映射。如图</w:t>
      </w:r>
      <w:r>
        <w:t xml:space="preserve"> 19.3 </w:t>
      </w:r>
      <w:r>
        <w:rPr>
          <w:rFonts w:hint="eastAsia"/>
        </w:rPr>
        <w:t xml:space="preserve">中</w:t>
      </w:r>
      <w:r>
        <w:t xml:space="preserve"> </w:t>
      </w:r>
      <m:oMath>
        <m:r>
          <m:t>D</m:t>
        </m:r>
        <m:r>
          <m:rPr>
            <m:sty m:val="p"/>
          </m:rPr>
          <m:t>=</m:t>
        </m:r>
        <m:r>
          <m:t>3</m:t>
        </m:r>
      </m:oMath>
      <w:r>
        <w:t xml:space="preserve"> </w:t>
      </w:r>
      <w:r>
        <w:rPr>
          <w:rFonts w:hint="eastAsia"/>
        </w:rPr>
        <w:t xml:space="preserve">和</w:t>
      </w:r>
      <w:r>
        <w:t xml:space="preserve"> </w:t>
      </w:r>
      <m:oMath>
        <m:r>
          <m:t>M</m:t>
        </m:r>
        <m:r>
          <m:rPr>
            <m:sty m:val="p"/>
          </m:rPr>
          <m:t>=</m:t>
        </m:r>
        <m:r>
          <m:t>2</m:t>
        </m:r>
      </m:oMath>
      <w:r>
        <w:t xml:space="preserve"> </w:t>
      </w:r>
      <w:r>
        <w:rPr>
          <w:rFonts w:hint="eastAsia"/>
        </w:rPr>
        <w:t xml:space="preserve">所示，这具有简单的几何解释。</w:t>
      </w:r>
    </w:p>
    <w:p>
      <w:pPr>
        <w:pStyle w:val="a0"/>
      </w:pPr>
      <w:r>
        <w:rPr>
          <w:rFonts w:hint="eastAsia"/>
        </w:rPr>
        <w:t xml:space="preserve">这样的网络有效地执行了一种非线性形式的主成分分析(PCA)。它的优点是不局限于线性变换，尽管它包含标准的</w:t>
      </w:r>
    </w:p>
    <w:p>
      <w:pPr>
        <w:pStyle w:val="a0"/>
      </w:pPr>
      <w:r>
        <w:drawing>
          <wp:inline>
            <wp:extent cx="3291840" cy="2444739"/>
            <wp:effectExtent b="0" l="0" r="0" t="0"/>
            <wp:docPr descr="image" title="" id="1275" name="Picture"/>
            <a:graphic>
              <a:graphicData uri="http://schemas.openxmlformats.org/drawingml/2006/picture">
                <pic:pic>
                  <pic:nvPicPr>
                    <pic:cNvPr descr="images/0194e279-9b28-703a-88f4-c3ac21e2010d_585_792_349_750_557_0.jpg" id="1276" name="Picture"/>
                    <pic:cNvPicPr>
                      <a:picLocks noChangeArrowheads="1" noChangeAspect="1"/>
                    </pic:cNvPicPr>
                  </pic:nvPicPr>
                  <pic:blipFill>
                    <a:blip r:embed="rId1274"/>
                    <a:stretch>
                      <a:fillRect/>
                    </a:stretch>
                  </pic:blipFill>
                  <pic:spPr bwMode="auto">
                    <a:xfrm>
                      <a:off x="0" y="0"/>
                      <a:ext cx="3291840" cy="244473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19.2 </w:t>
      </w:r>
      <w:r>
        <w:rPr>
          <w:rFonts w:hint="eastAsia"/>
        </w:rPr>
        <w:t xml:space="preserve">添加额外的非线性单元隐藏层会产生一个自联想网络，该网络可以执行非线性降维。</w:t>
      </w:r>
    </w:p>
    <w:p>
      <w:pPr>
        <w:pStyle w:val="a0"/>
      </w:pPr>
      <w:r>
        <w:t xml:space="preserve">PCA </w:t>
      </w:r>
      <w:r>
        <w:rPr>
          <w:rFonts w:hint="eastAsia"/>
        </w:rPr>
        <w:t xml:space="preserve">作为一种特殊情况。然而，现在训练网络涉及到非线性优化，因为误差函数(19.1)不再是网络参数的二次函数。必须使用计算密集的非线性优化技术，并且存在找到误差函数次优局部最小值的风险。此外，必须在训练网络之前指定子空间的维度。</w:t>
      </w:r>
    </w:p>
    <w:bookmarkEnd w:id="1277"/>
    <w:bookmarkStart w:id="1281" w:name="稀疏自编码器"/>
    <w:p>
      <w:pPr>
        <w:pStyle w:val="1"/>
      </w:pPr>
      <w:r>
        <w:t xml:space="preserve">19.1.3 </w:t>
      </w:r>
      <w:r>
        <w:rPr>
          <w:rFonts w:hint="eastAsia"/>
        </w:rPr>
        <w:t xml:space="preserve">稀疏自编码器</w:t>
      </w:r>
    </w:p>
    <w:p>
      <w:pPr>
        <w:pStyle w:val="FirstParagraph"/>
      </w:pPr>
      <w:r>
        <w:rPr>
          <w:rFonts w:hint="eastAsia"/>
        </w:rPr>
        <w:t xml:space="preserve">除了限制网络中某个隐藏层的节点数量之外，另一种约束内部表示的方法是使用正则化器来鼓励稀疏表示，从而降低有效维度。</w:t>
      </w:r>
    </w:p>
    <w:p>
      <w:pPr>
        <w:pStyle w:val="a0"/>
      </w:pPr>
      <w:r>
        <w:rPr>
          <w:rFonts w:hint="eastAsia"/>
        </w:rPr>
        <w:t xml:space="preserve">第</w:t>
      </w:r>
      <w:r>
        <w:t xml:space="preserve"> 9.2.2 </w:t>
      </w:r>
      <w:r>
        <w:rPr>
          <w:rFonts w:hint="eastAsia"/>
        </w:rPr>
        <w:t xml:space="preserve">节</w:t>
      </w:r>
      <w:r>
        <w:t xml:space="preserve"> </w:t>
      </w:r>
      <w:r>
        <w:rPr>
          <w:rFonts w:hint="eastAsia"/>
        </w:rPr>
        <w:t xml:space="preserve">一个简单的选择是</w:t>
      </w:r>
      <w:r>
        <w:t xml:space="preserve"> </w:t>
      </w:r>
      <m:oMath>
        <m:sSub>
          <m:e>
            <m:r>
              <m:t>L</m:t>
            </m:r>
          </m:e>
          <m:sub>
            <m:r>
              <m:t>1</m:t>
            </m:r>
          </m:sub>
        </m:sSub>
      </m:oMath>
      <w:r>
        <w:t xml:space="preserve"> </w:t>
      </w:r>
      <w:r>
        <w:rPr>
          <w:rFonts w:hint="eastAsia"/>
        </w:rPr>
        <w:t xml:space="preserve">正则化器，因为它能鼓励稀疏性，得到如下形式的正则化误差函数</w:t>
      </w:r>
    </w:p>
    <w:p>
      <w:pPr>
        <w:pStyle w:val="a0"/>
      </w:pPr>
      <m:oMathPara>
        <m:oMathParaPr>
          <m:jc m:val="center"/>
        </m:oMathParaPr>
        <m:oMath>
          <m:acc>
            <m:accPr>
              <m:chr m:val="̃"/>
            </m:accPr>
            <m:e>
              <m:r>
                <m:t>E</m:t>
              </m:r>
            </m:e>
          </m:acc>
          <m:d>
            <m:dPr>
              <m:begChr m:val="("/>
              <m:endChr m:val=")"/>
              <m:sepChr m:val=""/>
              <m:grow/>
            </m:dPr>
            <m:e>
              <m:r>
                <m:rPr>
                  <m:sty m:val="b"/>
                </m:rPr>
                <m:t>w</m:t>
              </m:r>
            </m:e>
          </m:d>
          <m:r>
            <m:rPr>
              <m:sty m:val="p"/>
            </m:rPr>
            <m:t>=</m:t>
          </m:r>
          <m:r>
            <m:t>E</m:t>
          </m:r>
          <m:d>
            <m:dPr>
              <m:begChr m:val="("/>
              <m:endChr m:val=")"/>
              <m:sepChr m:val=""/>
              <m:grow/>
            </m:dPr>
            <m:e>
              <m:r>
                <m:rPr>
                  <m:sty m:val="b"/>
                </m:rPr>
                <m:t>w</m:t>
              </m:r>
            </m:e>
          </m:d>
          <m:r>
            <m:rPr>
              <m:sty m:val="p"/>
            </m:rPr>
            <m:t>+</m:t>
          </m:r>
          <m:r>
            <m:t>λ</m:t>
          </m:r>
          <m:nary>
            <m:naryPr>
              <m:chr m:val="∑"/>
              <m:limLoc m:val="undOvr"/>
              <m:subHide m:val="off"/>
              <m:supHide m:val="off"/>
            </m:naryPr>
            <m:sub>
              <m:r>
                <m:t>k</m:t>
              </m:r>
              <m:r>
                <m:rPr>
                  <m:sty m:val="p"/>
                </m:rPr>
                <m:t>=</m:t>
              </m:r>
              <m:r>
                <m:t>1</m:t>
              </m:r>
            </m:sub>
            <m:sup>
              <m:r>
                <m:t>K</m:t>
              </m:r>
            </m:sup>
            <m:e>
              <m:d>
                <m:dPr>
                  <m:begChr m:val="|"/>
                  <m:endChr m:val="|"/>
                  <m:sepChr m:val=""/>
                  <m:grow/>
                </m:dPr>
                <m:e>
                  <m:sSub>
                    <m:e>
                      <m:r>
                        <m:t>z</m:t>
                      </m:r>
                    </m:e>
                    <m:sub>
                      <m:r>
                        <m:t>k</m:t>
                      </m:r>
                    </m:sub>
                  </m:sSub>
                </m:e>
              </m:d>
            </m:e>
          </m:nary>
          <m:r>
            <m:t>  </m:t>
          </m:r>
          <m:r>
            <m:rPr>
              <m:nor/>
              <m:sty m:val="p"/>
            </m:rPr>
            <m:t>(19.2)</m:t>
          </m:r>
        </m:oMath>
      </m:oMathPara>
    </w:p>
    <w:p>
      <w:pPr>
        <w:pStyle w:val="FirstParagraph"/>
      </w:pPr>
      <w:r>
        <w:drawing>
          <wp:inline>
            <wp:extent cx="4389120" cy="1387528"/>
            <wp:effectExtent b="0" l="0" r="0" t="0"/>
            <wp:docPr descr="image" title="" id="1279" name="Picture"/>
            <a:graphic>
              <a:graphicData uri="http://schemas.openxmlformats.org/drawingml/2006/picture">
                <pic:pic>
                  <pic:nvPicPr>
                    <pic:cNvPr descr="images/0194e279-9b28-703a-88f4-c3ac21e2010d_585_415_1466_1085_343_0.jpg" id="1280" name="Picture"/>
                    <pic:cNvPicPr>
                      <a:picLocks noChangeArrowheads="1" noChangeAspect="1"/>
                    </pic:cNvPicPr>
                  </pic:nvPicPr>
                  <pic:blipFill>
                    <a:blip r:embed="rId1278"/>
                    <a:stretch>
                      <a:fillRect/>
                    </a:stretch>
                  </pic:blipFill>
                  <pic:spPr bwMode="auto">
                    <a:xfrm>
                      <a:off x="0" y="0"/>
                      <a:ext cx="4389120" cy="138752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19.3 </w:t>
      </w:r>
      <w:r>
        <w:rPr>
          <w:rFonts w:hint="eastAsia"/>
        </w:rPr>
        <w:t xml:space="preserve">对于一个具有</w:t>
      </w:r>
      <w:r>
        <w:t xml:space="preserve"> </w:t>
      </w:r>
      <m:oMath>
        <m:r>
          <m:t>D</m:t>
        </m:r>
        <m:r>
          <m:rPr>
            <m:sty m:val="p"/>
          </m:rPr>
          <m:t>=</m:t>
        </m:r>
        <m:r>
          <m:t>3</m:t>
        </m:r>
      </m:oMath>
      <w:r>
        <w:t xml:space="preserve"> </w:t>
      </w:r>
      <w:r>
        <w:rPr>
          <w:rFonts w:hint="eastAsia"/>
        </w:rPr>
        <w:t xml:space="preserve">个输入和第二层有</w:t>
      </w:r>
      <w:r>
        <w:t xml:space="preserve"> </w:t>
      </w:r>
      <m:oMath>
        <m:r>
          <m:t>M</m:t>
        </m:r>
        <m:r>
          <m:rPr>
            <m:sty m:val="p"/>
          </m:rPr>
          <m:t>=</m:t>
        </m:r>
        <m:r>
          <m:t>2</m:t>
        </m:r>
      </m:oMath>
      <w:r>
        <w:t xml:space="preserve"> </w:t>
      </w:r>
      <w:r>
        <w:rPr>
          <w:rFonts w:hint="eastAsia"/>
        </w:rPr>
        <w:t xml:space="preserve">个单元的模型，图</w:t>
      </w:r>
      <w:r>
        <w:t xml:space="preserve"> 19.2 </w:t>
      </w:r>
      <w:r>
        <w:rPr>
          <w:rFonts w:hint="eastAsia"/>
        </w:rPr>
        <w:t xml:space="preserve">中网络执行的映射的几何解释。来自潜在空间的函数</w:t>
      </w:r>
      <w:r>
        <w:t xml:space="preserve"> </w:t>
      </w:r>
      <m:oMath>
        <m:sSub>
          <m:e>
            <m:r>
              <m:rPr>
                <m:sty m:val="b"/>
              </m:rPr>
              <m:t>F</m:t>
            </m:r>
          </m:e>
          <m:sub>
            <m:r>
              <m:t>2</m:t>
            </m:r>
          </m:sub>
        </m:sSub>
      </m:oMath>
      <w:r>
        <w:t xml:space="preserve"> </w:t>
      </w:r>
      <w:r>
        <w:rPr>
          <w:rFonts w:hint="eastAsia"/>
        </w:rPr>
        <w:t xml:space="preserve">定义了流形</w:t>
      </w:r>
      <w:r>
        <w:t xml:space="preserve"> </w:t>
      </w:r>
      <m:oMath>
        <m:r>
          <m:rPr>
            <m:sty m:val="p"/>
            <m:scr m:val="script"/>
          </m:rPr>
          <m:t>S</m:t>
        </m:r>
      </m:oMath>
      <w:r>
        <w:t xml:space="preserve"> </w:t>
      </w:r>
      <w:r>
        <w:rPr>
          <w:rFonts w:hint="eastAsia"/>
        </w:rPr>
        <w:t xml:space="preserve">嵌入到高维数据空间中的方式。由于</w:t>
      </w:r>
      <w:r>
        <w:t xml:space="preserve"> </w:t>
      </w:r>
      <m:oMath>
        <m:sSub>
          <m:e>
            <m:r>
              <m:rPr>
                <m:sty m:val="b"/>
              </m:rPr>
              <m:t>F</m:t>
            </m:r>
          </m:e>
          <m:sub>
            <m:r>
              <m:t>2</m:t>
            </m:r>
          </m:sub>
        </m:sSub>
      </m:oMath>
      <w:r>
        <w:t xml:space="preserve"> </w:t>
      </w:r>
      <w:r>
        <w:rPr>
          <w:rFonts w:hint="eastAsia"/>
        </w:rPr>
        <w:t xml:space="preserve">可以是非线性的，</w:t>
      </w:r>
      <w:r>
        <w:t xml:space="preserve"> </w:t>
      </w:r>
      <m:oMath>
        <m:r>
          <m:rPr>
            <m:sty m:val="p"/>
            <m:scr m:val="script"/>
          </m:rPr>
          <m:t>S</m:t>
        </m:r>
      </m:oMath>
      <w:r>
        <w:t xml:space="preserve"> </w:t>
      </w:r>
      <w:r>
        <w:rPr>
          <w:rFonts w:hint="eastAsia"/>
        </w:rPr>
        <w:t xml:space="preserve">的嵌入可以是非平面的，如图所示。然后函数</w:t>
      </w:r>
      <w:r>
        <w:t xml:space="preserve"> </w:t>
      </w:r>
      <m:oMath>
        <m:sSub>
          <m:e>
            <m:r>
              <m:rPr>
                <m:sty m:val="b"/>
              </m:rPr>
              <m:t>F</m:t>
            </m:r>
          </m:e>
          <m:sub>
            <m:r>
              <m:t>1</m:t>
            </m:r>
          </m:sub>
        </m:sSub>
      </m:oMath>
      <w:r>
        <w:t xml:space="preserve"> </w:t>
      </w:r>
      <w:r>
        <w:rPr>
          <w:rFonts w:hint="eastAsia"/>
        </w:rPr>
        <w:t xml:space="preserve">定义了从原始</w:t>
      </w:r>
      <w:r>
        <w:t xml:space="preserve"> </w:t>
      </w:r>
      <m:oMath>
        <m:r>
          <m:t>D</m:t>
        </m:r>
      </m:oMath>
      <w:r>
        <w:t xml:space="preserve"> </w:t>
      </w:r>
      <w:r>
        <w:rPr>
          <w:rFonts w:hint="eastAsia"/>
        </w:rPr>
        <w:t xml:space="preserve">维数据空间到</w:t>
      </w:r>
      <w:r>
        <w:t xml:space="preserve"> </w:t>
      </w:r>
      <m:oMath>
        <m:r>
          <m:t>M</m:t>
        </m:r>
      </m:oMath>
      <w:r>
        <w:t xml:space="preserve"> </w:t>
      </w:r>
      <w:r>
        <w:rPr>
          <w:rFonts w:hint="eastAsia"/>
        </w:rPr>
        <w:t xml:space="preserve">维潜在空间的投影。</w:t>
      </w:r>
    </w:p>
    <w:p>
      <w:pPr>
        <w:pStyle w:val="a0"/>
      </w:pPr>
      <w:r>
        <w:rPr>
          <w:rFonts w:hint="eastAsia"/>
        </w:rPr>
        <w:t xml:space="preserve">其中</w:t>
      </w:r>
      <w:r>
        <w:t xml:space="preserve"> </w:t>
      </w:r>
      <m:oMath>
        <m:r>
          <m:t>E</m:t>
        </m:r>
        <m:d>
          <m:dPr>
            <m:begChr m:val="("/>
            <m:endChr m:val=")"/>
            <m:sepChr m:val=""/>
            <m:grow/>
          </m:dPr>
          <m:e>
            <m:r>
              <m:rPr>
                <m:sty m:val="b"/>
              </m:rPr>
              <m:t>w</m:t>
            </m:r>
          </m:e>
        </m:d>
      </m:oMath>
      <w:r>
        <w:t xml:space="preserve"> </w:t>
      </w:r>
      <w:r>
        <w:rPr>
          <w:rFonts w:hint="eastAsia"/>
        </w:rPr>
        <w:t xml:space="preserve">是未正则化的误差，对</w:t>
      </w:r>
      <w:r>
        <w:t xml:space="preserve"> </w:t>
      </w:r>
      <m:oMath>
        <m:r>
          <m:t>k</m:t>
        </m:r>
      </m:oMath>
      <w:r>
        <w:t xml:space="preserve"> </w:t>
      </w:r>
      <w:r>
        <w:rPr>
          <w:rFonts w:hint="eastAsia"/>
        </w:rPr>
        <w:t xml:space="preserve">的求和是对某个隐藏层中所有单元的激活值进行的。请注意，正则化通常应用于网络的参数，而这里它应用于单元激活值。像往常一样，可以使用自动微分来计算梯度下降训练所需的导数。</w:t>
      </w:r>
    </w:p>
    <w:bookmarkEnd w:id="1281"/>
    <w:bookmarkStart w:id="1282" w:name="去噪自编码器"/>
    <w:p>
      <w:pPr>
        <w:pStyle w:val="1"/>
      </w:pPr>
      <w:r>
        <w:t xml:space="preserve">19.1.4 </w:t>
      </w:r>
      <w:r>
        <w:rPr>
          <w:rFonts w:hint="eastAsia"/>
        </w:rPr>
        <w:t xml:space="preserve">去噪自编码器</w:t>
      </w:r>
    </w:p>
    <w:p>
      <w:pPr>
        <w:pStyle w:val="FirstParagraph"/>
      </w:pPr>
      <w:r>
        <w:rPr>
          <w:rFonts w:hint="eastAsia"/>
        </w:rPr>
        <w:t xml:space="preserve">我们已经看到，在简单的自编码器中限制潜在空间层的维度以避免模型简单地学习恒等映射的重要性。另一种方法是使用去噪自编码器(Vincent</w:t>
      </w:r>
      <w:r>
        <w:t xml:space="preserve"> </w:t>
      </w:r>
      <w:r>
        <w:rPr>
          <w:rFonts w:hint="eastAsia"/>
        </w:rPr>
        <w:t xml:space="preserve">等人，2008</w:t>
      </w:r>
      <w:r>
        <w:t xml:space="preserve"> </w:t>
      </w:r>
      <w:r>
        <w:rPr>
          <w:rFonts w:hint="eastAsia"/>
        </w:rPr>
        <w:t xml:space="preserve">年)，这种方法同样能迫使模型发现数据中有趣的内部结构。其思路是取每个输入向量</w:t>
      </w:r>
      <w:r>
        <w:t xml:space="preserve"> </w:t>
      </w:r>
      <m:oMath>
        <m:sSub>
          <m:e>
            <m:r>
              <m:rPr>
                <m:sty m:val="b"/>
              </m:rPr>
              <m:t>x</m:t>
            </m:r>
          </m:e>
          <m:sub>
            <m:r>
              <m:t>n</m:t>
            </m:r>
          </m:sub>
        </m:sSub>
      </m:oMath>
      <w:r>
        <w:t xml:space="preserve"> </w:t>
      </w:r>
      <w:r>
        <w:rPr>
          <w:rFonts w:hint="eastAsia"/>
        </w:rPr>
        <w:t xml:space="preserve">并对其添加噪声进行损坏，得到一个修改后的向量</w:t>
      </w:r>
      <w:r>
        <w:t xml:space="preserve"> </w:t>
      </w:r>
      <m:oMath>
        <m:sSub>
          <m:e>
            <m:acc>
              <m:accPr>
                <m:chr m:val="̃"/>
              </m:accPr>
              <m:e>
                <m:r>
                  <m:rPr>
                    <m:sty m:val="b"/>
                  </m:rPr>
                  <m:t>x</m:t>
                </m:r>
              </m:e>
            </m:acc>
          </m:e>
          <m:sub>
            <m:r>
              <m:t>n</m:t>
            </m:r>
          </m:sub>
        </m:sSub>
      </m:oMath>
      <w:r>
        <w:t xml:space="preserve"> </w:t>
      </w:r>
      <w:r>
        <w:rPr>
          <w:rFonts w:hint="eastAsia"/>
        </w:rPr>
        <w:t xml:space="preserve">，然后将其输入到自编码器中以得到输出</w:t>
      </w:r>
      <w:r>
        <w:t xml:space="preserve"> </w:t>
      </w:r>
      <m:oMath>
        <m:r>
          <m:rPr>
            <m:sty m:val="b"/>
          </m:rPr>
          <m:t>y</m:t>
        </m:r>
        <m:d>
          <m:dPr>
            <m:begChr m:val="("/>
            <m:endChr m:val=")"/>
            <m:sepChr m:val=""/>
            <m:grow/>
          </m:dPr>
          <m:e>
            <m:sSub>
              <m:e>
                <m:acc>
                  <m:accPr>
                    <m:chr m:val="̃"/>
                  </m:accPr>
                  <m:e>
                    <m:r>
                      <m:rPr>
                        <m:sty m:val="b"/>
                      </m:rPr>
                      <m:t>x</m:t>
                    </m:r>
                  </m:e>
                </m:acc>
              </m:e>
              <m:sub>
                <m:r>
                  <m:t>n</m:t>
                </m:r>
              </m:sub>
            </m:sSub>
            <m:r>
              <m:rPr>
                <m:sty m:val="p"/>
              </m:rPr>
              <m:t>,</m:t>
            </m:r>
            <m:r>
              <m:rPr>
                <m:sty m:val="b"/>
              </m:rPr>
              <m:t>w</m:t>
            </m:r>
          </m:e>
        </m:d>
      </m:oMath>
      <w:r>
        <w:t xml:space="preserve"> </w:t>
      </w:r>
      <w:r>
        <w:rPr>
          <w:rFonts w:hint="eastAsia"/>
        </w:rPr>
        <w:t xml:space="preserve">。通过最小化一个误差函数(如下面给出的平方和)来训练网络，以重建原始的无噪声输入向量</w:t>
      </w:r>
    </w:p>
    <w:p>
      <w:pPr>
        <w:pStyle w:val="a0"/>
      </w:pPr>
      <m:oMathPara>
        <m:oMathParaPr>
          <m:jc m:val="center"/>
        </m:oMathParaPr>
        <m:oMath>
          <m:r>
            <m:t>E</m:t>
          </m:r>
          <m:d>
            <m:dPr>
              <m:begChr m:val="("/>
              <m:endChr m:val=")"/>
              <m:sepChr m:val=""/>
              <m:grow/>
            </m:dPr>
            <m:e>
              <m:r>
                <m:rPr>
                  <m:sty m:val="b"/>
                </m:rPr>
                <m:t>w</m:t>
              </m:r>
            </m:e>
          </m:d>
          <m:r>
            <m:rPr>
              <m:sty m:val="p"/>
            </m:rPr>
            <m:t>=</m:t>
          </m:r>
          <m:nary>
            <m:naryPr>
              <m:chr m:val="∑"/>
              <m:limLoc m:val="undOvr"/>
              <m:subHide m:val="off"/>
              <m:supHide m:val="off"/>
            </m:naryPr>
            <m:sub>
              <m:r>
                <m:t>n</m:t>
              </m:r>
              <m:r>
                <m:rPr>
                  <m:sty m:val="p"/>
                </m:rPr>
                <m:t>=</m:t>
              </m:r>
              <m:r>
                <m:t>1</m:t>
              </m:r>
            </m:sub>
            <m:sup>
              <m:r>
                <m:t>N</m:t>
              </m:r>
            </m:sup>
            <m:e>
              <m:sSup>
                <m:e>
                  <m:d>
                    <m:dPr>
                      <m:begChr m:val="∥"/>
                      <m:endChr m:val="∥"/>
                      <m:sepChr m:val=""/>
                      <m:grow/>
                    </m:dPr>
                    <m:e>
                      <m:m>
                        <m:mPr>
                          <m:baseJc m:val="center"/>
                          <m:plcHide m:val="on"/>
                          <m:mcs>
                            <m:mc>
                              <m:mcPr>
                                <m:mcJc m:val="center"/>
                                <m:count m:val="1"/>
                              </m:mcPr>
                            </m:mc>
                          </m:mcs>
                        </m:mPr>
                        <m:mr>
                          <m:e>
                            <m:r>
                              <m:rPr>
                                <m:sty m:val="b"/>
                              </m:rPr>
                              <m:t>y</m:t>
                            </m:r>
                            <m:d>
                              <m:dPr>
                                <m:begChr m:val="("/>
                                <m:endChr m:val=")"/>
                                <m:sepChr m:val=""/>
                                <m:grow/>
                              </m:dPr>
                              <m:e>
                                <m:sSub>
                                  <m:e>
                                    <m:acc>
                                      <m:accPr>
                                        <m:chr m:val="̃"/>
                                      </m:accPr>
                                      <m:e>
                                        <m:r>
                                          <m:rPr>
                                            <m:sty m:val="b"/>
                                          </m:rPr>
                                          <m:t>x</m:t>
                                        </m:r>
                                      </m:e>
                                    </m:acc>
                                  </m:e>
                                  <m:sub>
                                    <m:r>
                                      <m:t>n</m:t>
                                    </m:r>
                                  </m:sub>
                                </m:sSub>
                                <m:r>
                                  <m:rPr>
                                    <m:sty m:val="p"/>
                                  </m:rPr>
                                  <m:t>,</m:t>
                                </m:r>
                                <m:r>
                                  <m:rPr>
                                    <m:sty m:val="b"/>
                                  </m:rPr>
                                  <m:t>w</m:t>
                                </m:r>
                              </m:e>
                            </m:d>
                            <m:r>
                              <m:rPr>
                                <m:sty m:val="p"/>
                              </m:rPr>
                              <m:t>−</m:t>
                            </m:r>
                            <m:sSub>
                              <m:e>
                                <m:r>
                                  <m:rPr>
                                    <m:sty m:val="b"/>
                                  </m:rPr>
                                  <m:t>x</m:t>
                                </m:r>
                              </m:e>
                              <m:sub>
                                <m:r>
                                  <m:t>n</m:t>
                                </m:r>
                              </m:sub>
                            </m:sSub>
                          </m:e>
                        </m:mr>
                      </m:m>
                    </m:e>
                  </m:d>
                </m:e>
                <m:sup>
                  <m:r>
                    <m:t>2</m:t>
                  </m:r>
                </m:sup>
              </m:sSup>
            </m:e>
          </m:nary>
          <m:r>
            <m:rPr>
              <m:sty m:val="p"/>
            </m:rPr>
            <m:t>.</m:t>
          </m:r>
          <m:r>
            <m:t>  </m:t>
          </m:r>
          <m:r>
            <m:rPr>
              <m:nor/>
              <m:sty m:val="p"/>
            </m:rPr>
            <m:t>(19.3)</m:t>
          </m:r>
        </m:oMath>
      </m:oMathPara>
    </w:p>
    <w:p>
      <w:pPr>
        <w:pStyle w:val="FirstParagraph"/>
      </w:pPr>
      <w:r>
        <w:rPr>
          <w:rFonts w:hint="eastAsia"/>
        </w:rPr>
        <w:t xml:space="preserve">一种噪声形式是将输入变量的一个随机选择的子集设置为零。此类输入的比例</w:t>
      </w:r>
      <w:r>
        <w:t xml:space="preserve"> </w:t>
      </w:r>
      <m:oMath>
        <m:r>
          <m:t>ν</m:t>
        </m:r>
      </m:oMath>
      <w:r>
        <w:t xml:space="preserve"> </w:t>
      </w:r>
      <w:r>
        <w:rPr>
          <w:rFonts w:hint="eastAsia"/>
        </w:rPr>
        <w:t xml:space="preserve">表示噪声水平，其取值范围为</w:t>
      </w:r>
      <w:r>
        <w:t xml:space="preserve"> </w:t>
      </w:r>
      <m:oMath>
        <m:r>
          <m:t>0</m:t>
        </m:r>
        <m:r>
          <m:rPr>
            <m:sty m:val="p"/>
          </m:rPr>
          <m:t>≤</m:t>
        </m:r>
        <m:r>
          <m:t>ν</m:t>
        </m:r>
        <m:r>
          <m:rPr>
            <m:sty m:val="p"/>
          </m:rPr>
          <m:t>≤</m:t>
        </m:r>
        <m:r>
          <m:t>1</m:t>
        </m:r>
      </m:oMath>
      <w:r>
        <w:t xml:space="preserve"> </w:t>
      </w:r>
      <w:r>
        <w:rPr>
          <w:rFonts w:hint="eastAsia"/>
        </w:rPr>
        <w:t xml:space="preserve">。另一种方法是向每个输入变量添加独立的零均值高斯噪声，其中噪声的规模由高斯分布的方差设定。通过学习对输入数据进行去噪，网络被迫学习该数据结构的各个方面。例如，如果数据包含图像，那么了解到相邻像素值具有强相关性就可以校正被噪声损坏的像素。</w:t>
      </w:r>
    </w:p>
    <w:p>
      <w:pPr>
        <w:pStyle w:val="a0"/>
      </w:pPr>
      <w:r>
        <w:rPr>
          <w:rFonts w:hint="eastAsia"/>
        </w:rPr>
        <w:t xml:space="preserve">更正式地说，去噪自编码器的训练与得分匹配(Vincent，2011</w:t>
      </w:r>
      <w:r>
        <w:t xml:space="preserve"> </w:t>
      </w:r>
      <w:r>
        <w:rPr>
          <w:rFonts w:hint="eastAsia"/>
        </w:rPr>
        <w:t xml:space="preserve">年)相关，其中得分由</w:t>
      </w:r>
      <w:r>
        <w:t xml:space="preserve"> </w:t>
      </w:r>
      <m:oMath>
        <m:r>
          <m:rPr>
            <m:sty m:val="b"/>
          </m:rPr>
          <m:t>s</m:t>
        </m:r>
        <m:d>
          <m:dPr>
            <m:begChr m:val="("/>
            <m:endChr m:val=")"/>
            <m:sepChr m:val=""/>
            <m:grow/>
          </m:dPr>
          <m:e>
            <m:r>
              <m:rPr>
                <m:sty m:val="b"/>
              </m:rPr>
              <m:t>x</m:t>
            </m:r>
          </m:e>
        </m:d>
        <m:r>
          <m:rPr>
            <m:sty m:val="p"/>
          </m:rPr>
          <m:t>=</m:t>
        </m:r>
        <m:sSub>
          <m:e>
            <m:r>
              <m:rPr>
                <m:sty m:val="p"/>
              </m:rPr>
              <m:t>∇</m:t>
            </m:r>
          </m:e>
          <m:sub>
            <m:r>
              <m:rPr>
                <m:sty m:val="b"/>
              </m:rPr>
              <m:t>x</m:t>
            </m:r>
          </m:sub>
        </m:sSub>
        <m:r>
          <m:rPr>
            <m:sty m:val="p"/>
          </m:rPr>
          <m:t>ln</m:t>
        </m:r>
        <m:r>
          <m:t>p</m:t>
        </m:r>
        <m:d>
          <m:dPr>
            <m:begChr m:val="("/>
            <m:endChr m:val=")"/>
            <m:sepChr m:val=""/>
            <m:grow/>
          </m:dPr>
          <m:e>
            <m:r>
              <m:rPr>
                <m:sty m:val="b"/>
              </m:rPr>
              <m:t>x</m:t>
            </m:r>
          </m:e>
        </m:d>
      </m:oMath>
      <w:r>
        <w:t xml:space="preserve"> </w:t>
      </w:r>
      <w:r>
        <w:rPr>
          <w:rFonts w:hint="eastAsia"/>
        </w:rPr>
        <w:t xml:space="preserve">定义。图</w:t>
      </w:r>
      <w:r>
        <w:t xml:space="preserve"> 19.4 </w:t>
      </w:r>
      <w:r>
        <w:rPr>
          <w:rFonts w:hint="eastAsia"/>
        </w:rPr>
        <w:t xml:space="preserve">给出了对这种关系的一些直观理解。自编码器学习反转失真向量</w:t>
      </w:r>
      <w:r>
        <w:t xml:space="preserve"> </w:t>
      </w:r>
      <m:oMath>
        <m:sSub>
          <m:e>
            <m:acc>
              <m:accPr>
                <m:chr m:val="̃"/>
              </m:accPr>
              <m:e>
                <m:r>
                  <m:rPr>
                    <m:sty m:val="b"/>
                  </m:rPr>
                  <m:t>x</m:t>
                </m:r>
              </m:e>
            </m:acc>
          </m:e>
          <m:sub>
            <m:r>
              <m:t>n</m:t>
            </m:r>
          </m:sub>
        </m:sSub>
        <m:r>
          <m:rPr>
            <m:sty m:val="p"/>
          </m:rPr>
          <m:t>−</m:t>
        </m:r>
        <m:sSub>
          <m:e>
            <m:r>
              <m:rPr>
                <m:sty m:val="b"/>
              </m:rPr>
              <m:t>x</m:t>
            </m:r>
          </m:e>
          <m:sub>
            <m:r>
              <m:t>n</m:t>
            </m:r>
          </m:sub>
        </m:sSub>
      </m:oMath>
      <w:r>
        <w:t xml:space="preserve"> </w:t>
      </w:r>
      <w:r>
        <w:rPr>
          <w:rFonts w:hint="eastAsia"/>
        </w:rPr>
        <w:t xml:space="preserve">，因此为数据空间中的每个点学习一个指向流形、进而指向高数据密度区域的向量。得分向量</w:t>
      </w:r>
      <w:r>
        <w:t xml:space="preserve"> </w:t>
      </w:r>
      <m:oMath>
        <m:r>
          <m:rPr>
            <m:sty m:val="p"/>
          </m:rPr>
          <m:t>∇</m:t>
        </m:r>
        <m:r>
          <m:rPr>
            <m:sty m:val="p"/>
          </m:rPr>
          <m:t>ln</m:t>
        </m:r>
        <m:r>
          <m:t>p</m:t>
        </m:r>
        <m:d>
          <m:dPr>
            <m:begChr m:val="("/>
            <m:endChr m:val=")"/>
            <m:sepChr m:val=""/>
            <m:grow/>
          </m:dPr>
          <m:e>
            <m:r>
              <m:rPr>
                <m:sty m:val="b"/>
              </m:rPr>
              <m:t>x</m:t>
            </m:r>
          </m:e>
        </m:d>
      </m:oMath>
      <w:r>
        <w:t xml:space="preserve"> </w:t>
      </w:r>
      <w:r>
        <w:rPr>
          <w:rFonts w:hint="eastAsia"/>
        </w:rPr>
        <w:t xml:space="preserve">同样是一个指向高数据密度区域的向量。当我们讨论扩散模型时，我们将更深入地探讨得分匹配和去噪之间的关系，扩散模型也学习从被噪声损坏的输入中去除噪声。</w:t>
      </w:r>
    </w:p>
    <w:p>
      <w:r>
        <w:pict>
          <v:rect style="width:0;height:1.5pt" o:hralign="center" o:hrstd="t" o:hr="t"/>
        </w:pict>
      </w:r>
    </w:p>
    <w:p>
      <w:pPr>
        <w:pStyle w:val="FirstParagraph"/>
      </w:pPr>
      <w:r>
        <w:rPr>
          <w:rFonts w:hint="eastAsia"/>
        </w:rPr>
        <w:t xml:space="preserve">第</w:t>
      </w:r>
      <w:r>
        <w:t xml:space="preserve"> 20.3 </w:t>
      </w:r>
      <w:r>
        <w:rPr>
          <w:rFonts w:hint="eastAsia"/>
        </w:rPr>
        <w:t xml:space="preserve">节</w:t>
      </w:r>
    </w:p>
    <w:p>
      <w:r>
        <w:pict>
          <v:rect style="width:0;height:1.5pt" o:hralign="center" o:hrstd="t" o:hr="t"/>
        </w:pict>
      </w:r>
    </w:p>
    <w:bookmarkEnd w:id="1282"/>
    <w:bookmarkStart w:id="1283" w:name="掩码自编码器"/>
    <w:p>
      <w:pPr>
        <w:pStyle w:val="1"/>
      </w:pPr>
      <w:r>
        <w:t xml:space="preserve">19.1.5 </w:t>
      </w:r>
      <w:r>
        <w:rPr>
          <w:rFonts w:hint="eastAsia"/>
        </w:rPr>
        <w:t xml:space="preserve">掩码自编码器</w:t>
      </w:r>
    </w:p>
    <w:p>
      <w:pPr>
        <w:pStyle w:val="FirstParagraph"/>
      </w:pPr>
      <w:r>
        <w:rPr>
          <w:rFonts w:hint="eastAsia"/>
        </w:rPr>
        <w:t xml:space="preserve">我们已经看到，像</w:t>
      </w:r>
      <w:r>
        <w:t xml:space="preserve"> BERT </w:t>
      </w:r>
      <w:r>
        <w:rPr>
          <w:rFonts w:hint="eastAsia"/>
        </w:rPr>
        <w:t xml:space="preserve">这样的变压器模型可以通过随机掩码进行自监督学习，从而学习自然语言丰富的内部表示</w:t>
      </w:r>
    </w:p>
    <w:p>
      <w:pPr>
        <w:pStyle w:val="a0"/>
      </w:pPr>
      <w:r>
        <w:rPr>
          <w:rFonts w:hint="eastAsia"/>
        </w:rPr>
        <w:t xml:space="preserve">图</w:t>
      </w:r>
      <w:r>
        <w:t xml:space="preserve"> 19.4 </w:t>
      </w:r>
      <w:r>
        <w:rPr>
          <w:rFonts w:hint="eastAsia"/>
        </w:rPr>
        <w:t xml:space="preserve">在去噪自编码器中，数据</w:t>
      </w:r>
    </w:p>
    <w:p>
      <w:r>
        <w:pict>
          <v:rect style="width:0;height:1.5pt" o:hralign="center" o:hrstd="t" o:hr="t"/>
        </w:pict>
      </w:r>
    </w:p>
    <w:p>
      <w:pPr>
        <w:pStyle w:val="FirstParagraph"/>
      </w:pPr>
      <w:r>
        <w:rPr>
          <w:rFonts w:hint="eastAsia"/>
        </w:rPr>
        <w:t xml:space="preserve">第</w:t>
      </w:r>
      <w:r>
        <w:t xml:space="preserve"> 12.2 </w:t>
      </w:r>
      <w:r>
        <w:rPr>
          <w:rFonts w:hint="eastAsia"/>
        </w:rPr>
        <w:t xml:space="preserve">节</w:t>
      </w:r>
    </w:p>
    <w:p>
      <w:r>
        <w:pict>
          <v:rect style="width:0;height:1.5pt" o:hralign="center" o:hrstd="t" o:hr="t"/>
        </w:pict>
      </w:r>
    </w:p>
    <w:bookmarkEnd w:id="1283"/>
    <w:bookmarkStart w:id="1287" w:name="第-12.4.1-节"/>
    <w:p>
      <w:pPr>
        <w:pStyle w:val="1"/>
      </w:pPr>
      <w:r>
        <w:rPr>
          <w:rFonts w:hint="eastAsia"/>
        </w:rPr>
        <w:t xml:space="preserve">第</w:t>
      </w:r>
      <w:r>
        <w:t xml:space="preserve"> 12.4.1 </w:t>
      </w:r>
      <w:r>
        <w:rPr>
          <w:rFonts w:hint="eastAsia"/>
        </w:rPr>
        <w:t xml:space="preserve">节</w:t>
      </w:r>
    </w:p>
    <w:p>
      <w:pPr>
        <w:pStyle w:val="FirstParagraph"/>
      </w:pPr>
      <w:r>
        <w:rPr>
          <w:rFonts w:hint="eastAsia"/>
        </w:rPr>
        <w:t xml:space="preserve">将标记传递给编码器。整体算法总结在图</w:t>
      </w:r>
      <w:r>
        <w:t xml:space="preserve"> 19.5 </w:t>
      </w:r>
      <w:r>
        <w:rPr>
          <w:rFonts w:hint="eastAsia"/>
        </w:rPr>
        <w:t xml:space="preserve">中。</w:t>
      </w:r>
    </w:p>
    <w:p>
      <w:pPr>
        <w:pStyle w:val="a0"/>
      </w:pPr>
      <w:r>
        <w:rPr>
          <w:rFonts w:hint="eastAsia"/>
        </w:rPr>
        <w:t xml:space="preserve">与语言相比，图像具有更多的冗余以及强局部相关性。从句子中省略一个单词会大大增加歧义，而从图像中随机移除一个小块通常对图像的语义影响很小。不出所料，当输入图像的相对较高比例被掩码时，能学习到最佳的内部表示，通常为</w:t>
      </w:r>
      <w:r>
        <w:t xml:space="preserve"> </w:t>
      </w:r>
      <w:r>
        <w:rPr>
          <w:rFonts w:hint="eastAsia"/>
        </w:rPr>
        <w:t xml:space="preserve">75%，而</w:t>
      </w:r>
      <w:r>
        <w:t xml:space="preserve"> BERT </w:t>
      </w:r>
      <w:r>
        <w:rPr>
          <w:rFonts w:hint="eastAsia"/>
        </w:rPr>
        <w:t xml:space="preserve">的掩码比例为</w:t>
      </w:r>
      <w:r>
        <w:t xml:space="preserve"> </w:t>
      </w:r>
      <w:r>
        <w:rPr>
          <w:rFonts w:hint="eastAsia"/>
        </w:rPr>
        <w:t xml:space="preserve">15%。在</w:t>
      </w:r>
      <w:r>
        <w:t xml:space="preserve"> BERT </w:t>
      </w:r>
      <w:r>
        <w:rPr>
          <w:rFonts w:hint="eastAsia"/>
        </w:rPr>
        <w:t xml:space="preserve">中，被掩码的输入由固定的掩码标记替换，而在掩码自编码器中，被掩码的小块直接被省略。通过省略大部分输入小块，我们可以节省大量计算，特别是因为变压器训练实例所需的计算量随输入序列长度的增加而扩展不佳，因此使掩码自编码器成为预训练大型变压器编码器的不错选择。</w:t>
      </w:r>
    </w:p>
    <w:p>
      <w:pPr>
        <w:pStyle w:val="a0"/>
      </w:pPr>
      <w:r>
        <w:rPr>
          <w:rFonts w:hint="eastAsia"/>
        </w:rPr>
        <w:t xml:space="preserve">由于解码器层也是一个变压器，它需要在原始图像的维度上工作。由于变压器的输出与输入具有相同的维度，我们需要在编码器的输出和解码器的输入之间恢复图像维度。这是通过恢复被掩码的小块来实现的，这些小块由固定的掩码标记向量表示，每个小块标记都增加了位置编码信息。由于解码器表示的维度要高得多，解码器变压器的可学习参数比编码器少得多。解码器的输出后面是一个可学习的线性层，它将输出表示映射到像素值空间，训练误差函数只是每个图像中缺失小块的均方误差平均值。经过训练的掩码自编码器重建的图像示例如图</w:t>
      </w:r>
      <w:r>
        <w:t xml:space="preserve"> 19.6 </w:t>
      </w:r>
      <w:r>
        <w:rPr>
          <w:rFonts w:hint="eastAsia"/>
        </w:rPr>
        <w:t xml:space="preserve">所示，展示了经过训练的自编码器生成语义合理重建的能力。然而，最终目标是为后续的下游任务学习有用的内部表示，为此要丢弃解码器，并将编码器应用于完整图像，不进行掩码，并使用一组新的输出层，这些输出层针对所需应用进行微调。还需注意，尽管该算法最初是为图像数据设计的，但理论上它可以应用于任何模态。</w:t>
      </w:r>
    </w:p>
    <w:p>
      <w:pPr>
        <w:pStyle w:val="a0"/>
      </w:pPr>
      <w:r>
        <w:drawing>
          <wp:inline>
            <wp:extent cx="5486400" cy="2894107"/>
            <wp:effectExtent b="0" l="0" r="0" t="0"/>
            <wp:docPr descr="image" title="" id="1285" name="Picture"/>
            <a:graphic>
              <a:graphicData uri="http://schemas.openxmlformats.org/drawingml/2006/picture">
                <pic:pic>
                  <pic:nvPicPr>
                    <pic:cNvPr descr="images/0194e279-9b28-703a-88f4-c3ac21e2010d_588_201_348_1327_700_0.jpg" id="1286" name="Picture"/>
                    <pic:cNvPicPr>
                      <a:picLocks noChangeArrowheads="1" noChangeAspect="1"/>
                    </pic:cNvPicPr>
                  </pic:nvPicPr>
                  <pic:blipFill>
                    <a:blip r:embed="rId1284"/>
                    <a:stretch>
                      <a:fillRect/>
                    </a:stretch>
                  </pic:blipFill>
                  <pic:spPr bwMode="auto">
                    <a:xfrm>
                      <a:off x="0" y="0"/>
                      <a:ext cx="5486400" cy="289410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19.5 </w:t>
      </w:r>
      <w:r>
        <w:rPr>
          <w:rFonts w:hint="eastAsia"/>
        </w:rPr>
        <w:t xml:space="preserve">训练阶段掩码自编码器的架构。请注意，目标是输入的补集，因为损失仅应用于掩码块。训练完成后，解码器被丢弃，编码器用于将图像映射到内部表示，以供下游任务使用。</w:t>
      </w:r>
    </w:p>
    <w:bookmarkEnd w:id="1287"/>
    <w:bookmarkStart w:id="1291" w:name="变分自编码器"/>
    <w:p>
      <w:pPr>
        <w:pStyle w:val="1"/>
      </w:pPr>
      <w:r>
        <w:t xml:space="preserve">19.2. </w:t>
      </w:r>
      <w:r>
        <w:rPr>
          <w:rFonts w:hint="eastAsia"/>
        </w:rPr>
        <w:t xml:space="preserve">变分自编码器</w:t>
      </w:r>
    </w:p>
    <w:p>
      <w:pPr>
        <w:pStyle w:val="FirstParagraph"/>
      </w:pPr>
      <w:r>
        <w:rPr>
          <w:rFonts w:hint="eastAsia"/>
        </w:rPr>
        <w:t xml:space="preserve">我们已经看到，给定的潜在变量模型的似然函数</w:t>
      </w:r>
    </w:p>
    <w:p>
      <w:pPr>
        <w:pStyle w:val="a0"/>
      </w:pPr>
      <w:r>
        <w:rPr>
          <w:rFonts w:hint="eastAsia"/>
        </w:rPr>
        <w:t xml:space="preserve">由</w:t>
      </w:r>
    </w:p>
    <w:p>
      <w:pPr>
        <w:pStyle w:val="a0"/>
      </w:pPr>
      <m:oMathPara>
        <m:oMathParaPr>
          <m:jc m:val="center"/>
        </m:oMathParaPr>
        <m:oMath>
          <m:r>
            <m:t>p</m:t>
          </m:r>
          <m:d>
            <m:dPr>
              <m:begChr m:val="("/>
              <m:endChr m:val=")"/>
              <m:sepChr m:val=""/>
              <m:grow/>
            </m:dPr>
            <m:e>
              <m:r>
                <m:rPr>
                  <m:sty m:val="b"/>
                </m:rPr>
                <m:t>x</m:t>
              </m:r>
              <m:r>
                <m:rPr>
                  <m:sty m:val="p"/>
                </m:rPr>
                <m:t>∣</m:t>
              </m:r>
              <m:r>
                <m:rPr>
                  <m:sty m:val="b"/>
                </m:rPr>
                <m:t>w</m:t>
              </m:r>
            </m:e>
          </m:d>
          <m:r>
            <m:rPr>
              <m:sty m:val="p"/>
            </m:rPr>
            <m:t>=</m:t>
          </m:r>
          <m:r>
            <m:rPr>
              <m:sty m:val="p"/>
            </m:rPr>
            <m:t>∫</m:t>
          </m:r>
          <m:r>
            <m:t>p</m:t>
          </m:r>
          <m:d>
            <m:dPr>
              <m:begChr m:val="("/>
              <m:endChr m:val=")"/>
              <m:sepChr m:val=""/>
              <m:grow/>
            </m:dPr>
            <m:e>
              <m:r>
                <m:rPr>
                  <m:sty m:val="b"/>
                </m:rPr>
                <m:t>x</m:t>
              </m:r>
              <m:r>
                <m:rPr>
                  <m:sty m:val="p"/>
                </m:rPr>
                <m:t>∣</m:t>
              </m:r>
              <m:r>
                <m:rPr>
                  <m:sty m:val="b"/>
                </m:rPr>
                <m:t>z</m:t>
              </m:r>
              <m:r>
                <m:rPr>
                  <m:sty m:val="p"/>
                </m:rPr>
                <m:t>,</m:t>
              </m:r>
              <m:r>
                <m:rPr>
                  <m:sty m:val="b"/>
                </m:rPr>
                <m:t>w</m:t>
              </m:r>
            </m:e>
          </m:d>
          <m:r>
            <m:t>p</m:t>
          </m:r>
          <m:d>
            <m:dPr>
              <m:begChr m:val="("/>
              <m:endChr m:val=")"/>
              <m:sepChr m:val=""/>
              <m:grow/>
            </m:dPr>
            <m:e>
              <m:r>
                <m:rPr>
                  <m:sty m:val="b"/>
                </m:rPr>
                <m:t>z</m:t>
              </m:r>
            </m:e>
          </m:d>
          <m:r>
            <m:rPr>
              <m:sty m:val="p"/>
            </m:rPr>
            <m:t>d</m:t>
          </m:r>
          <m:r>
            <m:rPr>
              <m:sty m:val="b"/>
            </m:rPr>
            <m:t>z</m:t>
          </m:r>
          <m:r>
            <m:rPr>
              <m:sty m:val="p"/>
            </m:rPr>
            <m:t>,</m:t>
          </m:r>
          <m:r>
            <m:t>  </m:t>
          </m:r>
          <m:r>
            <m:rPr>
              <m:nor/>
              <m:sty m:val="p"/>
            </m:rPr>
            <m:t>(19.4)</m:t>
          </m:r>
        </m:oMath>
      </m:oMathPara>
    </w:p>
    <w:p>
      <w:pPr>
        <w:pStyle w:val="FirstParagraph"/>
      </w:pPr>
      <w:r>
        <w:rPr>
          <w:rFonts w:hint="eastAsia"/>
        </w:rPr>
        <w:t xml:space="preserve">其中</w:t>
      </w:r>
      <w:r>
        <w:t xml:space="preserve"> </w:t>
      </w:r>
      <m:oMath>
        <m:r>
          <m:t>p</m:t>
        </m:r>
        <m:d>
          <m:dPr>
            <m:begChr m:val="("/>
            <m:endChr m:val=")"/>
            <m:sepChr m:val=""/>
            <m:grow/>
          </m:dPr>
          <m:e>
            <m:r>
              <m:rPr>
                <m:sty m:val="b"/>
              </m:rPr>
              <m:t>x</m:t>
            </m:r>
            <m:r>
              <m:rPr>
                <m:sty m:val="p"/>
              </m:rPr>
              <m:t>∣</m:t>
            </m:r>
            <m:r>
              <m:rPr>
                <m:sty m:val="b"/>
              </m:rPr>
              <m:t>z</m:t>
            </m:r>
            <m:r>
              <m:rPr>
                <m:sty m:val="p"/>
              </m:rPr>
              <m:t>,</m:t>
            </m:r>
            <m:r>
              <m:rPr>
                <m:sty m:val="b"/>
              </m:rPr>
              <m:t>w</m:t>
            </m:r>
          </m:e>
        </m:d>
      </m:oMath>
      <w:r>
        <w:t xml:space="preserve"> </w:t>
      </w:r>
      <w:r>
        <w:rPr>
          <w:rFonts w:hint="eastAsia"/>
        </w:rPr>
        <w:t xml:space="preserve">由深度神经网络定义，由于对</w:t>
      </w:r>
      <w:r>
        <w:t xml:space="preserve"> </w:t>
      </w:r>
      <m:oMath>
        <m:r>
          <m:rPr>
            <m:sty m:val="b"/>
          </m:rPr>
          <m:t>z</m:t>
        </m:r>
      </m:oMath>
      <w:r>
        <w:t xml:space="preserve"> </w:t>
      </w:r>
      <w:r>
        <w:rPr>
          <w:rFonts w:hint="eastAsia"/>
        </w:rPr>
        <w:t xml:space="preserve">的积分无法进行解析计算，因此难以处理。变分自编码器(VAE)(Kingma</w:t>
      </w:r>
      <w:r>
        <w:t xml:space="preserve"> </w:t>
      </w:r>
      <w:r>
        <w:rPr>
          <w:rFonts w:hint="eastAsia"/>
        </w:rPr>
        <w:t xml:space="preserve">和</w:t>
      </w:r>
      <w:r>
        <w:t xml:space="preserve"> </w:t>
      </w:r>
      <w:r>
        <w:rPr>
          <w:rFonts w:hint="eastAsia"/>
        </w:rPr>
        <w:t xml:space="preserve">Welling，2013</w:t>
      </w:r>
      <w:r>
        <w:t xml:space="preserve"> </w:t>
      </w:r>
      <w:r>
        <w:rPr>
          <w:rFonts w:hint="eastAsia"/>
        </w:rPr>
        <w:t xml:space="preserve">年；Rezende、Mohamed</w:t>
      </w:r>
      <w:r>
        <w:t xml:space="preserve"> </w:t>
      </w:r>
      <w:r>
        <w:rPr>
          <w:rFonts w:hint="eastAsia"/>
        </w:rPr>
        <w:t xml:space="preserve">和</w:t>
      </w:r>
      <w:r>
        <w:t xml:space="preserve"> </w:t>
      </w:r>
      <w:r>
        <w:rPr>
          <w:rFonts w:hint="eastAsia"/>
        </w:rPr>
        <w:t xml:space="preserve">Wierstra，2014</w:t>
      </w:r>
      <w:r>
        <w:t xml:space="preserve"> </w:t>
      </w:r>
      <w:r>
        <w:rPr>
          <w:rFonts w:hint="eastAsia"/>
        </w:rPr>
        <w:t xml:space="preserve">年；Doersch，2016</w:t>
      </w:r>
      <w:r>
        <w:t xml:space="preserve"> </w:t>
      </w:r>
      <w:r>
        <w:rPr>
          <w:rFonts w:hint="eastAsia"/>
        </w:rPr>
        <w:t xml:space="preserve">年；Kingma</w:t>
      </w:r>
      <w:r>
        <w:t xml:space="preserve"> </w:t>
      </w:r>
      <w:r>
        <w:rPr>
          <w:rFonts w:hint="eastAsia"/>
        </w:rPr>
        <w:t xml:space="preserve">和</w:t>
      </w:r>
      <w:r>
        <w:t xml:space="preserve"> </w:t>
      </w:r>
      <w:r>
        <w:rPr>
          <w:rFonts w:hint="eastAsia"/>
        </w:rPr>
        <w:t xml:space="preserve">Welling，2019</w:t>
      </w:r>
      <w:r>
        <w:t xml:space="preserve"> </w:t>
      </w:r>
      <w:r>
        <w:rPr>
          <w:rFonts w:hint="eastAsia"/>
        </w:rPr>
        <w:t xml:space="preserve">年)在训练模型时使用对该似然的近似。VAE</w:t>
      </w:r>
      <w:r>
        <w:t xml:space="preserve"> </w:t>
      </w:r>
      <w:r>
        <w:rPr>
          <w:rFonts w:hint="eastAsia"/>
        </w:rPr>
        <w:t xml:space="preserve">中有三个关键思想:(i)使用证据下界(ELBO)来近似似然函数，从而导致</w:t>
      </w:r>
    </w:p>
    <w:p>
      <w:pPr>
        <w:pStyle w:val="a0"/>
      </w:pPr>
      <w:r>
        <w:drawing>
          <wp:inline>
            <wp:extent cx="5486400" cy="1926166"/>
            <wp:effectExtent b="0" l="0" r="0" t="0"/>
            <wp:docPr descr="image" title="" id="1289" name="Picture"/>
            <a:graphic>
              <a:graphicData uri="http://schemas.openxmlformats.org/drawingml/2006/picture">
                <pic:pic>
                  <pic:nvPicPr>
                    <pic:cNvPr descr="images/0194e279-9b28-703a-88f4-c3ac21e2010d_589_250_368_1296_455_0.jpg" id="1290" name="Picture"/>
                    <pic:cNvPicPr>
                      <a:picLocks noChangeArrowheads="1" noChangeAspect="1"/>
                    </pic:cNvPicPr>
                  </pic:nvPicPr>
                  <pic:blipFill>
                    <a:blip r:embed="rId1288"/>
                    <a:stretch>
                      <a:fillRect/>
                    </a:stretch>
                  </pic:blipFill>
                  <pic:spPr bwMode="auto">
                    <a:xfrm>
                      <a:off x="0" y="0"/>
                      <a:ext cx="5486400" cy="192616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19.6 </w:t>
      </w:r>
      <w:r>
        <w:rPr>
          <w:rFonts w:hint="eastAsia"/>
        </w:rPr>
        <w:t xml:space="preserve">使用训练好的掩码自编码器重建的图像的四个示例，其中</w:t>
      </w:r>
      <w:r>
        <w:t xml:space="preserve"> 80% </w:t>
      </w:r>
      <w:r>
        <w:rPr>
          <w:rFonts w:hint="eastAsia"/>
        </w:rPr>
        <w:t xml:space="preserve">的输入块被掩码。在每种情况下，掩码图像在左侧，重建图像在中间，原始图像在右侧。[经许可摘自</w:t>
      </w:r>
      <w:r>
        <w:t xml:space="preserve"> He </w:t>
      </w:r>
      <w:r>
        <w:rPr>
          <w:rFonts w:hint="eastAsia"/>
        </w:rPr>
        <w:t xml:space="preserve">等人(2021</w:t>
      </w:r>
      <w:r>
        <w:t xml:space="preserve"> </w:t>
      </w:r>
      <w:r>
        <w:rPr>
          <w:rFonts w:hint="eastAsia"/>
        </w:rPr>
        <w:t xml:space="preserve">年)。]</w:t>
      </w:r>
    </w:p>
    <w:bookmarkEnd w:id="1291"/>
    <w:bookmarkStart w:id="1295" w:name="第15.3节"/>
    <w:p>
      <w:pPr>
        <w:pStyle w:val="1"/>
      </w:pPr>
      <w:r>
        <w:rPr>
          <w:rFonts w:hint="eastAsia"/>
        </w:rPr>
        <w:t xml:space="preserve">第15.3节</w:t>
      </w:r>
    </w:p>
    <w:p>
      <w:pPr>
        <w:pStyle w:val="FirstParagraph"/>
      </w:pPr>
      <w:r>
        <w:rPr>
          <w:rFonts w:hint="eastAsia"/>
        </w:rPr>
        <w:t xml:space="preserve">与</w:t>
      </w:r>
      <w:r>
        <w:t xml:space="preserve"> EM </w:t>
      </w:r>
      <w:r>
        <w:rPr>
          <w:rFonts w:hint="eastAsia"/>
        </w:rPr>
        <w:t xml:space="preserve">算法密切相关；(ii)摊销推理，其中使用第二个模型，即编码器网络，来近似</w:t>
      </w:r>
      <w:r>
        <w:t xml:space="preserve"> E </w:t>
      </w:r>
      <w:r>
        <w:rPr>
          <w:rFonts w:hint="eastAsia"/>
        </w:rPr>
        <w:t xml:space="preserve">步中潜在变量的后验分布，而不是精确计算每个数据点的后验分布；(iii)使用重参数化技巧使编码器模型的训练变得可行。</w:t>
      </w:r>
    </w:p>
    <w:p>
      <w:pPr>
        <w:pStyle w:val="a0"/>
      </w:pPr>
      <w:r>
        <w:rPr>
          <w:rFonts w:hint="eastAsia"/>
        </w:rPr>
        <w:t xml:space="preserve">考虑一个生成模型，其在</w:t>
      </w:r>
      <w:r>
        <w:t xml:space="preserve"> </w:t>
      </w:r>
      <m:oMath>
        <m:r>
          <m:t>D</m:t>
        </m:r>
      </m:oMath>
      <w:r>
        <w:t xml:space="preserve"> </w:t>
      </w:r>
      <w:r>
        <w:rPr>
          <w:rFonts w:hint="eastAsia"/>
        </w:rPr>
        <w:t xml:space="preserve">维数据变量</w:t>
      </w:r>
      <w:r>
        <w:t xml:space="preserve"> </w:t>
      </w:r>
      <m:oMath>
        <m:r>
          <m:rPr>
            <m:sty m:val="b"/>
          </m:rPr>
          <m:t>x</m:t>
        </m:r>
      </m:oMath>
      <w:r>
        <w:t xml:space="preserve"> </w:t>
      </w:r>
      <w:r>
        <w:rPr>
          <w:rFonts w:hint="eastAsia"/>
        </w:rPr>
        <w:t xml:space="preserve">上的条件分布为</w:t>
      </w:r>
      <w:r>
        <w:t xml:space="preserve"> </w:t>
      </w:r>
      <m:oMath>
        <m:r>
          <m:t>p</m:t>
        </m:r>
        <m:d>
          <m:dPr>
            <m:begChr m:val="("/>
            <m:endChr m:val=")"/>
            <m:sepChr m:val=""/>
            <m:grow/>
          </m:dPr>
          <m:e>
            <m:r>
              <m:rPr>
                <m:sty m:val="b"/>
              </m:rPr>
              <m:t>x</m:t>
            </m:r>
            <m:r>
              <m:rPr>
                <m:sty m:val="p"/>
              </m:rPr>
              <m:t>∣</m:t>
            </m:r>
            <m:r>
              <m:rPr>
                <m:sty m:val="b"/>
              </m:rPr>
              <m:t>z</m:t>
            </m:r>
            <m:r>
              <m:rPr>
                <m:sty m:val="p"/>
              </m:rPr>
              <m:t>,</m:t>
            </m:r>
            <m:r>
              <m:rPr>
                <m:sty m:val="b"/>
              </m:rPr>
              <m:t>w</m:t>
            </m:r>
          </m:e>
        </m:d>
      </m:oMath>
      <w:r>
        <w:t xml:space="preserve"> </w:t>
      </w:r>
      <w:r>
        <w:rPr>
          <w:rFonts w:hint="eastAsia"/>
        </w:rPr>
        <w:t xml:space="preserve">，该分布由深度神经网络</w:t>
      </w:r>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的输出控制。例如，</w:t>
      </w:r>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可能表示高斯条件分布的均值。此外，考虑在</w:t>
      </w:r>
      <w:r>
        <w:t xml:space="preserve"> </w:t>
      </w:r>
      <m:oMath>
        <m:r>
          <m:t>M</m:t>
        </m:r>
      </m:oMath>
      <w:r>
        <w:t xml:space="preserve"> </w:t>
      </w:r>
      <w:r>
        <w:rPr>
          <w:rFonts w:hint="eastAsia"/>
        </w:rPr>
        <w:t xml:space="preserve">维潜在变量</w:t>
      </w:r>
      <w:r>
        <w:t xml:space="preserve"> </w:t>
      </w:r>
      <m:oMath>
        <m:r>
          <m:rPr>
            <m:sty m:val="b"/>
          </m:rPr>
          <m:t>z</m:t>
        </m:r>
      </m:oMath>
      <w:r>
        <w:t xml:space="preserve"> </w:t>
      </w:r>
      <w:r>
        <w:rPr>
          <w:rFonts w:hint="eastAsia"/>
        </w:rPr>
        <w:t xml:space="preserve">上的分布，该分布由零均值单位方差的高斯分布给出:</w:t>
      </w:r>
    </w:p>
    <w:p>
      <w:pPr>
        <w:pStyle w:val="a0"/>
      </w:pPr>
      <m:oMathPara>
        <m:oMathParaPr>
          <m:jc m:val="center"/>
        </m:oMathParaPr>
        <m:oMath>
          <m:r>
            <m:t>p</m:t>
          </m:r>
          <m:d>
            <m:dPr>
              <m:begChr m:val="("/>
              <m:endChr m:val=")"/>
              <m:sepChr m:val=""/>
              <m:grow/>
            </m:dPr>
            <m:e>
              <m:r>
                <m:rPr>
                  <m:sty m:val="b"/>
                </m:rPr>
                <m:t>z</m:t>
              </m:r>
            </m:e>
          </m:d>
          <m:r>
            <m:rPr>
              <m:sty m:val="p"/>
            </m:rPr>
            <m:t>=</m:t>
          </m:r>
          <m:r>
            <m:rPr>
              <m:sty m:val="p"/>
              <m:scr m:val="script"/>
            </m:rPr>
            <m:t>N</m:t>
          </m:r>
          <m:d>
            <m:dPr>
              <m:begChr m:val="("/>
              <m:endChr m:val=")"/>
              <m:sepChr m:val=""/>
              <m:grow/>
            </m:dPr>
            <m:e>
              <m:r>
                <m:rPr>
                  <m:sty m:val="b"/>
                </m:rPr>
                <m:t>z</m:t>
              </m:r>
              <m:r>
                <m:rPr>
                  <m:sty m:val="p"/>
                </m:rPr>
                <m:t>∣</m:t>
              </m:r>
              <m:r>
                <m:rPr>
                  <m:sty m:val="b"/>
                </m:rPr>
                <m:t>0</m:t>
              </m:r>
              <m:r>
                <m:rPr>
                  <m:sty m:val="p"/>
                </m:rPr>
                <m:t>,</m:t>
              </m:r>
              <m:r>
                <m:rPr>
                  <m:sty m:val="b"/>
                </m:rPr>
                <m:t>I</m:t>
              </m:r>
            </m:e>
          </m:d>
          <m:r>
            <m:rPr>
              <m:sty m:val="p"/>
            </m:rPr>
            <m:t>.</m:t>
          </m:r>
          <m:r>
            <m:t>  </m:t>
          </m:r>
          <m:r>
            <m:rPr>
              <m:nor/>
              <m:sty m:val="p"/>
            </m:rPr>
            <m:t>(19.5)</m:t>
          </m:r>
        </m:oMath>
      </m:oMathPara>
    </w:p>
    <w:p>
      <w:pPr>
        <w:pStyle w:val="FirstParagraph"/>
      </w:pPr>
      <w:r>
        <w:rPr>
          <w:rFonts w:hint="eastAsia"/>
        </w:rPr>
        <w:t xml:space="preserve">为了推导变分自编码器(VAE)近似，首先回顾一下，对于由潜在变量</w:t>
      </w:r>
      <w:r>
        <w:t xml:space="preserve"> </w:t>
      </w:r>
      <m:oMath>
        <m:r>
          <m:rPr>
            <m:sty m:val="b"/>
          </m:rPr>
          <m:t>z</m:t>
        </m:r>
      </m:oMath>
      <w:r>
        <w:t xml:space="preserve"> </w:t>
      </w:r>
      <w:r>
        <w:rPr>
          <w:rFonts w:hint="eastAsia"/>
        </w:rPr>
        <w:t xml:space="preserve">描述的空间上的任意概率分布</w:t>
      </w:r>
      <w:r>
        <w:t xml:space="preserve"> </w:t>
      </w:r>
      <m:oMath>
        <m:r>
          <m:t>q</m:t>
        </m:r>
        <m:d>
          <m:dPr>
            <m:begChr m:val="("/>
            <m:endChr m:val=")"/>
            <m:sepChr m:val=""/>
            <m:grow/>
          </m:dPr>
          <m:e>
            <m:r>
              <m:rPr>
                <m:sty m:val="b"/>
              </m:rPr>
              <m:t>z</m:t>
            </m:r>
          </m:e>
        </m:d>
      </m:oMath>
      <w:r>
        <w:t xml:space="preserve"> </w:t>
      </w:r>
      <w:r>
        <w:rPr>
          <w:rFonts w:hint="eastAsia"/>
        </w:rPr>
        <w:t xml:space="preserve">，以下关系成立:</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w</m:t>
              </m:r>
            </m:e>
          </m:d>
          <m:r>
            <m:rPr>
              <m:sty m:val="p"/>
            </m:rPr>
            <m:t>=</m:t>
          </m:r>
          <m:r>
            <m:rPr>
              <m:sty m:val="p"/>
              <m:scr m:val="script"/>
            </m:rPr>
            <m:t>L</m:t>
          </m:r>
          <m:d>
            <m:dPr>
              <m:begChr m:val="("/>
              <m:endChr m:val=")"/>
              <m:sepChr m:val=""/>
              <m:grow/>
            </m:dPr>
            <m:e>
              <m:r>
                <m:rPr>
                  <m:sty m:val="b"/>
                </m:rPr>
                <m:t>w</m:t>
              </m:r>
            </m:e>
          </m:d>
          <m:r>
            <m:rPr>
              <m:sty m:val="p"/>
            </m:rPr>
            <m:t>+</m:t>
          </m:r>
          <m:r>
            <m:rPr>
              <m:sty m:val="p"/>
            </m:rPr>
            <m:t>KL</m:t>
          </m:r>
          <m:d>
            <m:dPr>
              <m:begChr m:val="("/>
              <m:endChr m:val=")"/>
              <m:sepChr m:val=""/>
              <m:grow/>
            </m:dPr>
            <m:e>
              <m:r>
                <m:t>q</m:t>
              </m:r>
              <m:d>
                <m:dPr>
                  <m:begChr m:val="("/>
                  <m:endChr m:val=")"/>
                  <m:sepChr m:val=""/>
                  <m:grow/>
                </m:dPr>
                <m:e>
                  <m:r>
                    <m:rPr>
                      <m:sty m:val="b"/>
                    </m:rPr>
                    <m:t>z</m:t>
                  </m:r>
                </m:e>
              </m:d>
              <m:r>
                <m:rPr>
                  <m:sty m:val="p"/>
                </m:rPr>
                <m:t>∥</m:t>
              </m:r>
              <m:r>
                <m:t>p</m:t>
              </m:r>
              <m:d>
                <m:dPr>
                  <m:begChr m:val="("/>
                  <m:endChr m:val=")"/>
                  <m:sepChr m:val=""/>
                  <m:grow/>
                </m:dPr>
                <m:e>
                  <m:r>
                    <m:rPr>
                      <m:sty m:val="b"/>
                    </m:rPr>
                    <m:t>z</m:t>
                  </m:r>
                  <m:r>
                    <m:rPr>
                      <m:sty m:val="p"/>
                    </m:rPr>
                    <m:t>∣</m:t>
                  </m:r>
                  <m:r>
                    <m:rPr>
                      <m:sty m:val="b"/>
                    </m:rPr>
                    <m:t>x</m:t>
                  </m:r>
                  <m:r>
                    <m:rPr>
                      <m:sty m:val="p"/>
                    </m:rPr>
                    <m:t>,</m:t>
                  </m:r>
                  <m:r>
                    <m:rPr>
                      <m:sty m:val="b"/>
                    </m:rPr>
                    <m:t>w</m:t>
                  </m:r>
                </m:e>
              </m:d>
            </m:e>
          </m:d>
          <m:r>
            <m:t>  </m:t>
          </m:r>
          <m:r>
            <m:rPr>
              <m:nor/>
              <m:sty m:val="p"/>
            </m:rPr>
            <m:t>(19.6)</m:t>
          </m:r>
        </m:oMath>
      </m:oMathPara>
    </w:p>
    <w:p>
      <w:r>
        <w:pict>
          <v:rect style="width:0;height:1.5pt" o:hralign="center" o:hrstd="t" o:hr="t"/>
        </w:pict>
      </w:r>
    </w:p>
    <w:p>
      <w:pPr>
        <w:pStyle w:val="FirstParagraph"/>
      </w:pPr>
      <w:r>
        <w:rPr>
          <w:rFonts w:hint="eastAsia"/>
        </w:rPr>
        <w:t xml:space="preserve">第15.4节</w:t>
      </w:r>
    </w:p>
    <w:p>
      <w:r>
        <w:pict>
          <v:rect style="width:0;height:1.5pt" o:hralign="center" o:hrstd="t" o:hr="t"/>
        </w:pict>
      </w:r>
    </w:p>
    <w:p>
      <w:pPr>
        <w:pStyle w:val="FirstParagraph"/>
      </w:pPr>
      <w:r>
        <w:rPr>
          <w:rFonts w:hint="eastAsia"/>
        </w:rPr>
        <w:t xml:space="preserve">其中</w:t>
      </w:r>
      <w:r>
        <w:t xml:space="preserve"> </w:t>
      </w:r>
      <m:oMath>
        <m:r>
          <m:rPr>
            <m:sty m:val="p"/>
            <m:scr m:val="script"/>
          </m:rPr>
          <m:t>L</m:t>
        </m:r>
      </m:oMath>
      <w:r>
        <w:t xml:space="preserve"> </w:t>
      </w:r>
      <w:r>
        <w:rPr>
          <w:rFonts w:hint="eastAsia"/>
        </w:rPr>
        <w:t xml:space="preserve">是证据下界，即</w:t>
      </w:r>
      <w:r>
        <w:t xml:space="preserve"> </w:t>
      </w:r>
      <w:r>
        <w:rPr>
          <w:rFonts w:hint="eastAsia"/>
        </w:rPr>
        <w:t xml:space="preserve">ELBO，也称为变分下界，由下式给出</w:t>
      </w:r>
    </w:p>
    <w:p>
      <w:pPr>
        <w:pStyle w:val="a0"/>
      </w:pPr>
      <m:oMathPara>
        <m:oMathParaPr>
          <m:jc m:val="center"/>
        </m:oMathParaPr>
        <m:oMath>
          <m:r>
            <m:rPr>
              <m:sty m:val="p"/>
              <m:scr m:val="script"/>
            </m:rPr>
            <m:t>L</m:t>
          </m:r>
          <m:d>
            <m:dPr>
              <m:begChr m:val="("/>
              <m:endChr m:val=")"/>
              <m:sepChr m:val=""/>
              <m:grow/>
            </m:dPr>
            <m:e>
              <m:r>
                <m:rPr>
                  <m:sty m:val="b"/>
                </m:rPr>
                <m:t>w</m:t>
              </m:r>
            </m:e>
          </m:d>
          <m:r>
            <m:rPr>
              <m:sty m:val="p"/>
            </m:rPr>
            <m:t>=</m:t>
          </m:r>
          <m:r>
            <m:rPr>
              <m:sty m:val="p"/>
            </m:rPr>
            <m:t>∫</m:t>
          </m:r>
          <m:r>
            <m:t>q</m:t>
          </m:r>
          <m:d>
            <m:dPr>
              <m:begChr m:val="("/>
              <m:endChr m:val=")"/>
              <m:sepChr m:val=""/>
              <m:grow/>
            </m:dPr>
            <m:e>
              <m:r>
                <m:rPr>
                  <m:sty m:val="b"/>
                </m:rPr>
                <m:t>z</m:t>
              </m:r>
            </m:e>
          </m:d>
          <m:r>
            <m:rPr>
              <m:sty m:val="p"/>
            </m:rPr>
            <m:t>ln</m:t>
          </m:r>
          <m:d>
            <m:dPr>
              <m:begChr m:val="{"/>
              <m:endChr m:val="}"/>
              <m:sepChr m:val=""/>
              <m:grow/>
            </m:dPr>
            <m:e>
              <m:f>
                <m:fPr>
                  <m:type m:val="bar"/>
                </m:fPr>
                <m:num>
                  <m:r>
                    <m:t>p</m:t>
                  </m:r>
                  <m:d>
                    <m:dPr>
                      <m:begChr m:val="("/>
                      <m:endChr m:val=")"/>
                      <m:sepChr m:val=""/>
                      <m:grow/>
                    </m:dPr>
                    <m:e>
                      <m:r>
                        <m:rPr>
                          <m:sty m:val="b"/>
                        </m:rPr>
                        <m:t>x</m:t>
                      </m:r>
                      <m:r>
                        <m:rPr>
                          <m:sty m:val="p"/>
                        </m:rPr>
                        <m:t>∣</m:t>
                      </m:r>
                      <m:r>
                        <m:rPr>
                          <m:sty m:val="b"/>
                        </m:rPr>
                        <m:t>z</m:t>
                      </m:r>
                      <m:r>
                        <m:rPr>
                          <m:sty m:val="p"/>
                        </m:rPr>
                        <m:t>,</m:t>
                      </m:r>
                      <m:r>
                        <m:rPr>
                          <m:sty m:val="b"/>
                        </m:rPr>
                        <m:t>w</m:t>
                      </m:r>
                    </m:e>
                  </m:d>
                  <m:r>
                    <m:t>p</m:t>
                  </m:r>
                  <m:d>
                    <m:dPr>
                      <m:begChr m:val="("/>
                      <m:endChr m:val=")"/>
                      <m:sepChr m:val=""/>
                      <m:grow/>
                    </m:dPr>
                    <m:e>
                      <m:r>
                        <m:rPr>
                          <m:sty m:val="b"/>
                        </m:rPr>
                        <m:t>z</m:t>
                      </m:r>
                    </m:e>
                  </m:d>
                </m:num>
                <m:den>
                  <m:r>
                    <m:t>q</m:t>
                  </m:r>
                  <m:d>
                    <m:dPr>
                      <m:begChr m:val="("/>
                      <m:endChr m:val=")"/>
                      <m:sepChr m:val=""/>
                      <m:grow/>
                    </m:dPr>
                    <m:e>
                      <m:r>
                        <m:rPr>
                          <m:sty m:val="b"/>
                        </m:rPr>
                        <m:t>z</m:t>
                      </m:r>
                    </m:e>
                  </m:d>
                </m:den>
              </m:f>
            </m:e>
          </m:d>
          <m:r>
            <m:rPr>
              <m:sty m:val="p"/>
            </m:rPr>
            <m:t>d</m:t>
          </m:r>
          <m:r>
            <m:rPr>
              <m:sty m:val="b"/>
            </m:rPr>
            <m:t>z</m:t>
          </m:r>
          <m:r>
            <m:t>  </m:t>
          </m:r>
          <m:r>
            <m:rPr>
              <m:nor/>
              <m:sty m:val="p"/>
            </m:rPr>
            <m:t>(19.7)</m:t>
          </m:r>
        </m:oMath>
      </m:oMathPara>
    </w:p>
    <w:p>
      <w:pPr>
        <w:pStyle w:val="FirstParagraph"/>
      </w:pPr>
      <w:r>
        <w:rPr>
          <w:rFonts w:hint="eastAsia"/>
        </w:rPr>
        <w:t xml:space="preserve">并且</w:t>
      </w:r>
      <w:r>
        <w:t xml:space="preserve"> Kullback-Leibler </w:t>
      </w:r>
      <w:r>
        <w:rPr>
          <w:rFonts w:hint="eastAsia"/>
        </w:rPr>
        <w:t xml:space="preserve">散度</w:t>
      </w:r>
      <w:r>
        <w:t xml:space="preserve"> </w:t>
      </w:r>
      <m:oMath>
        <m:r>
          <m:rPr>
            <m:sty m:val="p"/>
          </m:rPr>
          <m:t>K</m:t>
        </m:r>
        <m:r>
          <m:rPr>
            <m:sty m:val="p"/>
          </m:rPr>
          <m:t>L</m:t>
        </m:r>
        <m:d>
          <m:dPr>
            <m:begChr m:val="("/>
            <m:endChr m:val=")"/>
            <m:sepChr m:val=""/>
            <m:grow/>
          </m:dPr>
          <m:e>
            <m:r>
              <m:rPr>
                <m:sty m:val="p"/>
              </m:rPr>
              <m:t>⋅</m:t>
            </m:r>
            <m:r>
              <m:rPr>
                <m:sty m:val="p"/>
              </m:rPr>
              <m:t>∥</m:t>
            </m:r>
            <m:r>
              <m:rPr>
                <m:sty m:val="p"/>
              </m:rPr>
              <m:t>⋅</m:t>
            </m:r>
          </m:e>
        </m:d>
      </m:oMath>
      <w:r>
        <w:t xml:space="preserve"> </w:t>
      </w:r>
      <w:r>
        <w:rPr>
          <w:rFonts w:hint="eastAsia"/>
        </w:rPr>
        <w:t xml:space="preserve">定义为</w:t>
      </w:r>
    </w:p>
    <w:p>
      <w:pPr>
        <w:pStyle w:val="a0"/>
      </w:pPr>
      <m:oMathPara>
        <m:oMathParaPr>
          <m:jc m:val="center"/>
        </m:oMathParaPr>
        <m:oMath>
          <m:r>
            <m:rPr>
              <m:sty m:val="p"/>
            </m:rPr>
            <m:t>K</m:t>
          </m:r>
          <m:r>
            <m:rPr>
              <m:sty m:val="p"/>
            </m:rPr>
            <m:t>L</m:t>
          </m:r>
          <m:d>
            <m:dPr>
              <m:begChr m:val="("/>
              <m:endChr m:val=")"/>
              <m:sepChr m:val=""/>
              <m:grow/>
            </m:dPr>
            <m:e>
              <m:r>
                <m:t>q</m:t>
              </m:r>
              <m:d>
                <m:dPr>
                  <m:begChr m:val="("/>
                  <m:endChr m:val=")"/>
                  <m:sepChr m:val=""/>
                  <m:grow/>
                </m:dPr>
                <m:e>
                  <m:r>
                    <m:rPr>
                      <m:sty m:val="b"/>
                    </m:rPr>
                    <m:t>z</m:t>
                  </m:r>
                </m:e>
              </m:d>
              <m:r>
                <m:rPr>
                  <m:sty m:val="p"/>
                </m:rPr>
                <m:t>∥</m:t>
              </m:r>
              <m:r>
                <m:t>p</m:t>
              </m:r>
              <m:d>
                <m:dPr>
                  <m:begChr m:val="("/>
                  <m:endChr m:val=")"/>
                  <m:sepChr m:val=""/>
                  <m:grow/>
                </m:dPr>
                <m:e>
                  <m:r>
                    <m:rPr>
                      <m:sty m:val="b"/>
                    </m:rPr>
                    <m:t>z</m:t>
                  </m:r>
                  <m:r>
                    <m:rPr>
                      <m:sty m:val="p"/>
                    </m:rPr>
                    <m:t>∣</m:t>
                  </m:r>
                  <m:r>
                    <m:rPr>
                      <m:sty m:val="b"/>
                    </m:rPr>
                    <m:t>x</m:t>
                  </m:r>
                  <m:r>
                    <m:rPr>
                      <m:sty m:val="p"/>
                    </m:rPr>
                    <m:t>,</m:t>
                  </m:r>
                  <m:r>
                    <m:rPr>
                      <m:sty m:val="b"/>
                    </m:rPr>
                    <m:t>w</m:t>
                  </m:r>
                </m:e>
              </m:d>
            </m:e>
          </m:d>
          <m:r>
            <m:rPr>
              <m:sty m:val="p"/>
            </m:rPr>
            <m:t>=</m:t>
          </m:r>
          <m:r>
            <m:rPr>
              <m:sty m:val="p"/>
            </m:rPr>
            <m:t>−</m:t>
          </m:r>
          <m:r>
            <m:rPr>
              <m:sty m:val="p"/>
            </m:rPr>
            <m:t>∫</m:t>
          </m:r>
          <m:r>
            <m:t>q</m:t>
          </m:r>
          <m:d>
            <m:dPr>
              <m:begChr m:val="("/>
              <m:endChr m:val=")"/>
              <m:sepChr m:val=""/>
              <m:grow/>
            </m:dPr>
            <m:e>
              <m:r>
                <m:rPr>
                  <m:sty m:val="b"/>
                </m:rPr>
                <m:t>z</m:t>
              </m:r>
            </m:e>
          </m:d>
          <m:r>
            <m:rPr>
              <m:sty m:val="p"/>
            </m:rPr>
            <m:t>ln</m:t>
          </m:r>
          <m:d>
            <m:dPr>
              <m:begChr m:val="{"/>
              <m:endChr m:val="}"/>
              <m:sepChr m:val=""/>
              <m:grow/>
            </m:dPr>
            <m:e>
              <m:f>
                <m:fPr>
                  <m:type m:val="bar"/>
                </m:fPr>
                <m:num>
                  <m:r>
                    <m:t>p</m:t>
                  </m:r>
                  <m:d>
                    <m:dPr>
                      <m:begChr m:val="("/>
                      <m:endChr m:val=")"/>
                      <m:sepChr m:val=""/>
                      <m:grow/>
                    </m:dPr>
                    <m:e>
                      <m:r>
                        <m:rPr>
                          <m:sty m:val="b"/>
                        </m:rPr>
                        <m:t>z</m:t>
                      </m:r>
                      <m:r>
                        <m:rPr>
                          <m:sty m:val="p"/>
                        </m:rPr>
                        <m:t>∣</m:t>
                      </m:r>
                      <m:r>
                        <m:rPr>
                          <m:sty m:val="b"/>
                        </m:rPr>
                        <m:t>x</m:t>
                      </m:r>
                      <m:r>
                        <m:rPr>
                          <m:sty m:val="p"/>
                        </m:rPr>
                        <m:t>,</m:t>
                      </m:r>
                      <m:r>
                        <m:rPr>
                          <m:sty m:val="b"/>
                        </m:rPr>
                        <m:t>w</m:t>
                      </m:r>
                    </m:e>
                  </m:d>
                </m:num>
                <m:den>
                  <m:r>
                    <m:t>q</m:t>
                  </m:r>
                  <m:d>
                    <m:dPr>
                      <m:begChr m:val="("/>
                      <m:endChr m:val=")"/>
                      <m:sepChr m:val=""/>
                      <m:grow/>
                    </m:dPr>
                    <m:e>
                      <m:r>
                        <m:rPr>
                          <m:sty m:val="b"/>
                        </m:rPr>
                        <m:t>z</m:t>
                      </m:r>
                    </m:e>
                  </m:d>
                </m:den>
              </m:f>
            </m:e>
          </m:d>
          <m:r>
            <m:rPr>
              <m:sty m:val="p"/>
            </m:rPr>
            <m:t>d</m:t>
          </m:r>
          <m:r>
            <m:rPr>
              <m:sty m:val="b"/>
            </m:rPr>
            <m:t>z</m:t>
          </m:r>
          <m:r>
            <m:rPr>
              <m:sty m:val="p"/>
            </m:rPr>
            <m:t>.</m:t>
          </m:r>
          <m:r>
            <m:t>  </m:t>
          </m:r>
          <m:r>
            <m:rPr>
              <m:nor/>
              <m:sty m:val="p"/>
            </m:rPr>
            <m:t>(19.8)</m:t>
          </m:r>
        </m:oMath>
      </m:oMathPara>
    </w:p>
    <w:p>
      <w:pPr>
        <w:pStyle w:val="FirstParagraph"/>
      </w:pPr>
      <w:r>
        <w:rPr>
          <w:rFonts w:hint="eastAsia"/>
        </w:rPr>
        <w:t xml:space="preserve">由于</w:t>
      </w:r>
      <w:r>
        <w:t xml:space="preserve"> Kullback-Leibler </w:t>
      </w:r>
      <w:r>
        <w:rPr>
          <w:rFonts w:hint="eastAsia"/>
        </w:rPr>
        <w:t xml:space="preserve">散度满足</w:t>
      </w:r>
      <w:r>
        <w:t xml:space="preserve"> </w:t>
      </w:r>
      <m:oMath>
        <m:r>
          <m:rPr>
            <m:sty m:val="p"/>
          </m:rPr>
          <m:t>K</m:t>
        </m:r>
        <m:r>
          <m:rPr>
            <m:sty m:val="p"/>
          </m:rPr>
          <m:t>L</m:t>
        </m:r>
        <m:d>
          <m:dPr>
            <m:begChr m:val="("/>
            <m:endChr m:val=")"/>
            <m:sepChr m:val=""/>
            <m:grow/>
          </m:dPr>
          <m:e>
            <m:r>
              <m:t>q</m:t>
            </m:r>
            <m:r>
              <m:rPr>
                <m:sty m:val="p"/>
              </m:rPr>
              <m:t>∥</m:t>
            </m:r>
            <m:r>
              <m:t>p</m:t>
            </m:r>
          </m:e>
        </m:d>
        <m:r>
          <m:rPr>
            <m:sty m:val="p"/>
          </m:rPr>
          <m:t>≥</m:t>
        </m:r>
        <m:r>
          <m:t>0</m:t>
        </m:r>
      </m:oMath>
      <w:r>
        <w:t xml:space="preserve"> </w:t>
      </w:r>
      <w:r>
        <w:rPr>
          <w:rFonts w:hint="eastAsia"/>
        </w:rPr>
        <w:t xml:space="preserve">，因此可得</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w</m:t>
              </m:r>
            </m:e>
          </m:d>
          <m:r>
            <m:rPr>
              <m:sty m:val="p"/>
            </m:rPr>
            <m:t>≥</m:t>
          </m:r>
          <m:r>
            <m:rPr>
              <m:sty m:val="p"/>
              <m:scr m:val="script"/>
            </m:rPr>
            <m:t>L</m:t>
          </m:r>
          <m:r>
            <m:t>  </m:t>
          </m:r>
          <m:r>
            <m:rPr>
              <m:nor/>
              <m:sty m:val="p"/>
            </m:rPr>
            <m:t>(19.9)</m:t>
          </m:r>
        </m:oMath>
      </m:oMathPara>
    </w:p>
    <w:p>
      <w:pPr>
        <w:pStyle w:val="FirstParagraph"/>
      </w:pPr>
      <w:r>
        <w:rPr>
          <w:rFonts w:hint="eastAsia"/>
        </w:rPr>
        <w:t xml:space="preserve">因此</w:t>
      </w:r>
      <w:r>
        <w:t xml:space="preserve"> </w:t>
      </w:r>
      <m:oMath>
        <m:r>
          <m:rPr>
            <m:sty m:val="p"/>
            <m:scr m:val="script"/>
          </m:rPr>
          <m:t>L</m:t>
        </m:r>
      </m:oMath>
      <w:r>
        <w:t xml:space="preserve"> </w:t>
      </w:r>
      <w:r>
        <w:rPr>
          <w:rFonts w:hint="eastAsia"/>
        </w:rPr>
        <w:t xml:space="preserve">是</w:t>
      </w:r>
      <w:r>
        <w:t xml:space="preserve"> </w:t>
      </w:r>
      <m:oMath>
        <m:r>
          <m:rPr>
            <m:sty m:val="p"/>
          </m:rPr>
          <m:t>ln</m:t>
        </m:r>
        <m:r>
          <m:t>p</m:t>
        </m:r>
        <m:d>
          <m:dPr>
            <m:begChr m:val="("/>
            <m:endChr m:val=")"/>
            <m:sepChr m:val=""/>
            <m:grow/>
          </m:dPr>
          <m:e>
            <m:r>
              <m:rPr>
                <m:sty m:val="b"/>
              </m:rPr>
              <m:t>x</m:t>
            </m:r>
            <m:r>
              <m:rPr>
                <m:sty m:val="p"/>
              </m:rPr>
              <m:t>∣</m:t>
            </m:r>
            <m:r>
              <m:rPr>
                <m:sty m:val="b"/>
              </m:rPr>
              <m:t>w</m:t>
            </m:r>
          </m:e>
        </m:d>
      </m:oMath>
      <w:r>
        <w:t xml:space="preserve"> </w:t>
      </w:r>
      <w:r>
        <w:rPr>
          <w:rFonts w:hint="eastAsia"/>
        </w:rPr>
        <w:t xml:space="preserve">的一个下界。尽管对数似然</w:t>
      </w:r>
      <w:r>
        <w:t xml:space="preserve"> </w:t>
      </w:r>
      <m:oMath>
        <m:r>
          <m:rPr>
            <m:sty m:val="p"/>
          </m:rPr>
          <m:t>ln</m:t>
        </m:r>
        <m:r>
          <m:t>p</m:t>
        </m:r>
        <m:d>
          <m:dPr>
            <m:begChr m:val="("/>
            <m:endChr m:val=")"/>
            <m:sepChr m:val=""/>
            <m:grow/>
          </m:dPr>
          <m:e>
            <m:r>
              <m:rPr>
                <m:sty m:val="b"/>
              </m:rPr>
              <m:t>x</m:t>
            </m:r>
            <m:r>
              <m:rPr>
                <m:sty m:val="p"/>
              </m:rPr>
              <m:t>∣</m:t>
            </m:r>
            <m:r>
              <m:rPr>
                <m:sty m:val="b"/>
              </m:rPr>
              <m:t>w</m:t>
            </m:r>
          </m:e>
        </m:d>
      </m:oMath>
      <w:r>
        <w:t xml:space="preserve"> </w:t>
      </w:r>
      <w:r>
        <w:rPr>
          <w:rFonts w:hint="eastAsia"/>
        </w:rPr>
        <w:t xml:space="preserve">难以处理，但我们将看到如何使用蒙特卡罗估计来计算这个下界。因此，它提供了对真实对数似然的近似。</w:t>
      </w:r>
    </w:p>
    <w:p>
      <w:pPr>
        <w:pStyle w:val="a0"/>
      </w:pPr>
      <w:r>
        <w:rPr>
          <w:rFonts w:hint="eastAsia"/>
        </w:rPr>
        <w:t xml:space="preserve">现在考虑一组训练数据点</w:t>
      </w:r>
      <w:r>
        <w:t xml:space="preserve"> </w:t>
      </w:r>
      <m:oMath>
        <m:r>
          <m:rPr>
            <m:sty m:val="p"/>
            <m:scr m:val="script"/>
          </m:rPr>
          <m:t>D</m:t>
        </m:r>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，假设这些数据点是从模型分布</w:t>
      </w:r>
      <w:r>
        <w:t xml:space="preserve"> </w:t>
      </w:r>
      <m:oMath>
        <m:r>
          <m:t>p</m:t>
        </m:r>
        <m:d>
          <m:dPr>
            <m:begChr m:val="("/>
            <m:endChr m:val=")"/>
            <m:sepChr m:val=""/>
            <m:grow/>
          </m:dPr>
          <m:e>
            <m:r>
              <m:rPr>
                <m:sty m:val="b"/>
              </m:rPr>
              <m:t>x</m:t>
            </m:r>
          </m:e>
        </m:d>
      </m:oMath>
      <w:r>
        <w:t xml:space="preserve"> </w:t>
      </w:r>
      <w:r>
        <w:rPr>
          <w:rFonts w:hint="eastAsia"/>
        </w:rPr>
        <w:t xml:space="preserve">中独立抽取的。该数据集的对数似然函数为</w:t>
      </w:r>
    </w:p>
    <w:p>
      <w:pPr>
        <w:pStyle w:val="a0"/>
      </w:pPr>
      <m:oMathPara>
        <m:oMathParaPr>
          <m:jc m:val="center"/>
        </m:oMathParaPr>
        <m:oMath>
          <m:r>
            <m:rPr>
              <m:sty m:val="p"/>
            </m:rPr>
            <m:t>ln</m:t>
          </m:r>
          <m:r>
            <m:t>p</m:t>
          </m:r>
          <m:d>
            <m:dPr>
              <m:begChr m:val="("/>
              <m:endChr m:val=")"/>
              <m:sepChr m:val=""/>
              <m:grow/>
            </m:dPr>
            <m:e>
              <m:r>
                <m:rPr>
                  <m:sty m:val="p"/>
                  <m:scr m:val="script"/>
                </m:rPr>
                <m:t>D</m:t>
              </m:r>
              <m:r>
                <m:rPr>
                  <m:sty m:val="p"/>
                </m:rPr>
                <m:t>∣</m:t>
              </m:r>
              <m:r>
                <m:rPr>
                  <m:sty m:val="b"/>
                </m:rPr>
                <m:t>w</m:t>
              </m:r>
            </m:e>
          </m:d>
          <m:r>
            <m:rPr>
              <m:sty m:val="p"/>
            </m:rPr>
            <m:t>=</m:t>
          </m:r>
          <m:nary>
            <m:naryPr>
              <m:chr m:val="∑"/>
              <m:limLoc m:val="undOvr"/>
              <m:subHide m:val="off"/>
              <m:supHide m:val="off"/>
            </m:naryPr>
            <m:sub>
              <m:r>
                <m:t>n</m:t>
              </m:r>
              <m:r>
                <m:rPr>
                  <m:sty m:val="p"/>
                </m:rPr>
                <m:t>=</m:t>
              </m:r>
              <m:r>
                <m:t>1</m:t>
              </m:r>
            </m:sub>
            <m:sup>
              <m:r>
                <m:t>N</m:t>
              </m:r>
            </m:sup>
            <m:e>
              <m:sSub>
                <m:e>
                  <m:r>
                    <m:rPr>
                      <m:sty m:val="p"/>
                      <m:scr m:val="script"/>
                    </m:rPr>
                    <m:t>L</m:t>
                  </m:r>
                </m:e>
                <m:sub>
                  <m:r>
                    <m:t>n</m:t>
                  </m:r>
                </m:sub>
              </m:sSub>
            </m:e>
          </m:nary>
          <m:r>
            <m:rPr>
              <m:sty m:val="p"/>
            </m:rPr>
            <m:t>+</m:t>
          </m:r>
          <m:nary>
            <m:naryPr>
              <m:chr m:val="∑"/>
              <m:limLoc m:val="undOvr"/>
              <m:subHide m:val="off"/>
              <m:supHide m:val="off"/>
            </m:naryPr>
            <m:sub>
              <m:r>
                <m:t>n</m:t>
              </m:r>
              <m:r>
                <m:rPr>
                  <m:sty m:val="p"/>
                </m:rPr>
                <m:t>=</m:t>
              </m:r>
              <m:r>
                <m:t>1</m:t>
              </m:r>
            </m:sub>
            <m:sup>
              <m:r>
                <m:t>N</m:t>
              </m:r>
            </m:sup>
            <m:e>
              <m:r>
                <m:rPr>
                  <m:sty m:val="p"/>
                </m:rPr>
                <m:t>K</m:t>
              </m:r>
              <m:r>
                <m:rPr>
                  <m:sty m:val="p"/>
                </m:rPr>
                <m:t>L</m:t>
              </m:r>
            </m:e>
          </m:nary>
          <m:d>
            <m:dPr>
              <m:begChr m:val="("/>
              <m:endChr m:val=")"/>
              <m:sepChr m:val=""/>
              <m:grow/>
            </m:dPr>
            <m:e>
              <m:sSub>
                <m:e>
                  <m:r>
                    <m:t>q</m:t>
                  </m:r>
                </m:e>
                <m:sub>
                  <m:r>
                    <m:t>n</m:t>
                  </m:r>
                </m:sub>
              </m:sSub>
              <m:d>
                <m:dPr>
                  <m:begChr m:val="("/>
                  <m:endChr m:val=")"/>
                  <m:sepChr m:val=""/>
                  <m:grow/>
                </m:dPr>
                <m:e>
                  <m:sSub>
                    <m:e>
                      <m:r>
                        <m:rPr>
                          <m:sty m:val="b"/>
                        </m:rPr>
                        <m:t>z</m:t>
                      </m:r>
                    </m:e>
                    <m:sub>
                      <m:r>
                        <m:t>n</m:t>
                      </m:r>
                    </m:sub>
                  </m:sSub>
                </m:e>
              </m:d>
              <m:r>
                <m:rPr>
                  <m:sty m:val="p"/>
                </m:rPr>
                <m:t>∥</m:t>
              </m:r>
              <m:r>
                <m:t>p</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w</m:t>
                  </m:r>
                </m:e>
              </m:d>
            </m:e>
          </m:d>
          <m:r>
            <m:t>  </m:t>
          </m:r>
          <m:r>
            <m:rPr>
              <m:nor/>
              <m:sty m:val="p"/>
            </m:rPr>
            <m:t>(19.10)</m:t>
          </m:r>
        </m:oMath>
      </m:oMathPara>
    </w:p>
    <w:p>
      <w:pPr>
        <w:pStyle w:val="FirstParagraph"/>
      </w:pPr>
      <w:r>
        <w:rPr>
          <w:rFonts w:hint="eastAsia"/>
        </w:rPr>
        <w:t xml:space="preserve">其中</w:t>
      </w:r>
    </w:p>
    <w:p>
      <w:pPr>
        <w:pStyle w:val="a0"/>
      </w:pPr>
      <m:oMathPara>
        <m:oMathParaPr>
          <m:jc m:val="center"/>
        </m:oMathParaPr>
        <m:oMath>
          <m:sSub>
            <m:e>
              <m:r>
                <m:rPr>
                  <m:sty m:val="p"/>
                  <m:scr m:val="script"/>
                </m:rPr>
                <m:t>L</m:t>
              </m:r>
            </m:e>
            <m:sub>
              <m:r>
                <m:t>n</m:t>
              </m:r>
            </m:sub>
          </m:sSub>
          <m:r>
            <m:rPr>
              <m:sty m:val="p"/>
            </m:rPr>
            <m:t>=</m:t>
          </m:r>
          <m:r>
            <m:rPr>
              <m:sty m:val="p"/>
            </m:rPr>
            <m:t>∫</m:t>
          </m:r>
          <m:sSub>
            <m:e>
              <m:r>
                <m:t>q</m:t>
              </m:r>
            </m:e>
            <m:sub>
              <m:r>
                <m:t>n</m:t>
              </m:r>
            </m:sub>
          </m:sSub>
          <m:d>
            <m:dPr>
              <m:begChr m:val="("/>
              <m:endChr m:val=")"/>
              <m:sepChr m:val=""/>
              <m:grow/>
            </m:dPr>
            <m:e>
              <m:sSub>
                <m:e>
                  <m:r>
                    <m:rPr>
                      <m:sty m:val="b"/>
                    </m:rPr>
                    <m:t>z</m:t>
                  </m:r>
                </m:e>
                <m:sub>
                  <m:r>
                    <m:t>n</m:t>
                  </m:r>
                </m:sub>
              </m:sSub>
            </m:e>
          </m:d>
          <m:r>
            <m:rPr>
              <m:sty m:val="p"/>
            </m:rPr>
            <m:t>ln</m:t>
          </m:r>
          <m:d>
            <m:dPr>
              <m:begChr m:val="{"/>
              <m:endChr m:val="}"/>
              <m:sepChr m:val=""/>
              <m:grow/>
            </m:dPr>
            <m:e>
              <m:f>
                <m:fPr>
                  <m:type m:val="bar"/>
                </m:fPr>
                <m:num>
                  <m:r>
                    <m:t>p</m:t>
                  </m:r>
                  <m:d>
                    <m:dPr>
                      <m:begChr m:val="("/>
                      <m:endChr m:val=")"/>
                      <m:sepChr m:val=""/>
                      <m:grow/>
                    </m:dPr>
                    <m:e>
                      <m:sSub>
                        <m:e>
                          <m:r>
                            <m:rPr>
                              <m:sty m:val="b"/>
                            </m:rPr>
                            <m:t>x</m:t>
                          </m:r>
                        </m:e>
                        <m:sub>
                          <m:r>
                            <m:t>n</m:t>
                          </m:r>
                        </m:sub>
                      </m:sSub>
                      <m:r>
                        <m:rPr>
                          <m:sty m:val="p"/>
                        </m:rPr>
                        <m:t>∣</m:t>
                      </m:r>
                      <m:sSub>
                        <m:e>
                          <m:r>
                            <m:rPr>
                              <m:sty m:val="b"/>
                            </m:rPr>
                            <m:t>z</m:t>
                          </m:r>
                        </m:e>
                        <m:sub>
                          <m:r>
                            <m:t>n</m:t>
                          </m:r>
                        </m:sub>
                      </m:sSub>
                      <m:r>
                        <m:rPr>
                          <m:sty m:val="p"/>
                        </m:rPr>
                        <m:t>,</m:t>
                      </m:r>
                      <m:r>
                        <m:rPr>
                          <m:sty m:val="b"/>
                        </m:rPr>
                        <m:t>w</m:t>
                      </m:r>
                    </m:e>
                  </m:d>
                  <m:r>
                    <m:t>p</m:t>
                  </m:r>
                  <m:d>
                    <m:dPr>
                      <m:begChr m:val="("/>
                      <m:endChr m:val=")"/>
                      <m:sepChr m:val=""/>
                      <m:grow/>
                    </m:dPr>
                    <m:e>
                      <m:sSub>
                        <m:e>
                          <m:r>
                            <m:rPr>
                              <m:sty m:val="b"/>
                            </m:rPr>
                            <m:t>z</m:t>
                          </m:r>
                        </m:e>
                        <m:sub>
                          <m:r>
                            <m:t>n</m:t>
                          </m:r>
                        </m:sub>
                      </m:sSub>
                    </m:e>
                  </m:d>
                </m:num>
                <m:den>
                  <m:sSub>
                    <m:e>
                      <m:r>
                        <m:t>q</m:t>
                      </m:r>
                    </m:e>
                    <m:sub>
                      <m:r>
                        <m:t>n</m:t>
                      </m:r>
                    </m:sub>
                  </m:sSub>
                  <m:d>
                    <m:dPr>
                      <m:begChr m:val="("/>
                      <m:endChr m:val=")"/>
                      <m:sepChr m:val=""/>
                      <m:grow/>
                    </m:dPr>
                    <m:e>
                      <m:sSub>
                        <m:e>
                          <m:r>
                            <m:rPr>
                              <m:sty m:val="b"/>
                            </m:rPr>
                            <m:t>z</m:t>
                          </m:r>
                        </m:e>
                        <m:sub>
                          <m:r>
                            <m:t>n</m:t>
                          </m:r>
                        </m:sub>
                      </m:sSub>
                    </m:e>
                  </m:d>
                </m:den>
              </m:f>
            </m:e>
          </m:d>
          <m:r>
            <m:rPr>
              <m:sty m:val="p"/>
            </m:rPr>
            <m:t>d</m:t>
          </m:r>
          <m:sSub>
            <m:e>
              <m:r>
                <m:rPr>
                  <m:sty m:val="b"/>
                </m:rPr>
                <m:t>z</m:t>
              </m:r>
            </m:e>
            <m:sub>
              <m:r>
                <m:t>n</m:t>
              </m:r>
            </m:sub>
          </m:sSub>
          <m:r>
            <m:rPr>
              <m:sty m:val="p"/>
            </m:rPr>
            <m:t>.</m:t>
          </m:r>
          <m:r>
            <m:t>  </m:t>
          </m:r>
          <m:r>
            <m:rPr>
              <m:nor/>
              <m:sty m:val="p"/>
            </m:rPr>
            <m:t>(19.11)</m:t>
          </m:r>
        </m:oMath>
      </m:oMathPara>
    </w:p>
    <w:p>
      <w:pPr>
        <w:pStyle w:val="FirstParagraph"/>
      </w:pPr>
      <w:r>
        <w:rPr>
          <w:rFonts w:hint="eastAsia"/>
        </w:rPr>
        <w:t xml:space="preserve">注意，这引入了一个与每个数据向量</w:t>
      </w:r>
      <w:r>
        <w:t xml:space="preserve"> </w:t>
      </w:r>
      <m:oMath>
        <m:sSub>
          <m:e>
            <m:r>
              <m:rPr>
                <m:sty m:val="b"/>
              </m:rPr>
              <m:t>x</m:t>
            </m:r>
          </m:e>
          <m:sub>
            <m:r>
              <m:t>n</m:t>
            </m:r>
          </m:sub>
        </m:sSub>
      </m:oMath>
      <w:r>
        <w:t xml:space="preserve"> </w:t>
      </w:r>
      <w:r>
        <w:rPr>
          <w:rFonts w:hint="eastAsia"/>
        </w:rPr>
        <w:t xml:space="preserve">相对应的独立隐变量</w:t>
      </w:r>
      <w:r>
        <w:t xml:space="preserve"> </w:t>
      </w:r>
      <m:oMath>
        <m:sSub>
          <m:e>
            <m:r>
              <m:rPr>
                <m:sty m:val="b"/>
              </m:rPr>
              <m:t>z</m:t>
            </m:r>
          </m:e>
          <m:sub>
            <m:r>
              <m:t>n</m:t>
            </m:r>
          </m:sub>
        </m:sSub>
      </m:oMath>
      <w:r>
        <w:t xml:space="preserve"> </w:t>
      </w:r>
      <w:r>
        <w:rPr>
          <w:rFonts w:hint="eastAsia"/>
        </w:rPr>
        <w:t xml:space="preserve">，就像我们在混合模型和概率主成分分析(PCA)模型中看到的那样。因此，每个隐变量都有其独立的分布</w:t>
      </w:r>
      <w:r>
        <w:t xml:space="preserve"> </w:t>
      </w:r>
      <m:oMath>
        <m:sSub>
          <m:e>
            <m:r>
              <m:t>q</m:t>
            </m:r>
          </m:e>
          <m:sub>
            <m:r>
              <m:t>n</m:t>
            </m:r>
          </m:sub>
        </m:sSub>
        <m:d>
          <m:dPr>
            <m:begChr m:val="("/>
            <m:endChr m:val=")"/>
            <m:sepChr m:val=""/>
            <m:grow/>
          </m:dPr>
          <m:e>
            <m:sSub>
              <m:e>
                <m:r>
                  <m:rPr>
                    <m:sty m:val="b"/>
                  </m:rPr>
                  <m:t>z</m:t>
                </m:r>
              </m:e>
              <m:sub>
                <m:r>
                  <m:t>n</m:t>
                </m:r>
              </m:sub>
            </m:sSub>
          </m:e>
        </m:d>
      </m:oMath>
      <w:r>
        <w:t xml:space="preserve"> </w:t>
      </w:r>
      <w:r>
        <w:rPr>
          <w:rFonts w:hint="eastAsia"/>
        </w:rPr>
        <w:t xml:space="preserve">，并且每个分布都可以单独进行优化。</w:t>
      </w:r>
    </w:p>
    <w:p>
      <w:r>
        <w:pict>
          <v:rect style="width:0;height:1.5pt" o:hralign="center" o:hrstd="t" o:hr="t"/>
        </w:pict>
      </w:r>
    </w:p>
    <w:p>
      <w:pPr>
        <w:pStyle w:val="FirstParagraph"/>
      </w:pPr>
      <w:r>
        <w:rPr>
          <w:rFonts w:hint="eastAsia"/>
        </w:rPr>
        <w:t xml:space="preserve">第</w:t>
      </w:r>
      <w:r>
        <w:t xml:space="preserve"> 15.2 </w:t>
      </w:r>
      <w:r>
        <w:rPr>
          <w:rFonts w:hint="eastAsia"/>
        </w:rPr>
        <w:t xml:space="preserve">节</w:t>
      </w:r>
    </w:p>
    <w:p>
      <w:pPr>
        <w:pStyle w:val="a0"/>
      </w:pPr>
      <w:r>
        <w:rPr>
          <w:rFonts w:hint="eastAsia"/>
        </w:rPr>
        <w:t xml:space="preserve">第</w:t>
      </w:r>
      <w:r>
        <w:t xml:space="preserve"> 16.2 </w:t>
      </w:r>
      <w:r>
        <w:rPr>
          <w:rFonts w:hint="eastAsia"/>
        </w:rPr>
        <w:t xml:space="preserve">节</w:t>
      </w:r>
    </w:p>
    <w:p>
      <w:r>
        <w:pict>
          <v:rect style="width:0;height:1.5pt" o:hralign="center" o:hrstd="t" o:hr="t"/>
        </w:pict>
      </w:r>
    </w:p>
    <w:p>
      <w:pPr>
        <w:pStyle w:val="FirstParagraph"/>
      </w:pPr>
      <w:r>
        <w:rPr>
          <w:rFonts w:hint="eastAsia"/>
        </w:rPr>
        <w:t xml:space="preserve">由于</w:t>
      </w:r>
      <w:r>
        <w:t xml:space="preserve"> (19.10) </w:t>
      </w:r>
      <w:r>
        <w:rPr>
          <w:rFonts w:hint="eastAsia"/>
        </w:rPr>
        <w:t xml:space="preserve">对于分布</w:t>
      </w:r>
      <w:r>
        <w:t xml:space="preserve"> </w:t>
      </w:r>
      <m:oMath>
        <m:sSub>
          <m:e>
            <m:r>
              <m:t>q</m:t>
            </m:r>
          </m:e>
          <m:sub>
            <m:r>
              <m:t>n</m:t>
            </m:r>
          </m:sub>
        </m:sSub>
        <m:d>
          <m:dPr>
            <m:begChr m:val="("/>
            <m:endChr m:val=")"/>
            <m:sepChr m:val=""/>
            <m:grow/>
          </m:dPr>
          <m:e>
            <m:r>
              <m:rPr>
                <m:sty m:val="b"/>
              </m:rPr>
              <m:t>z</m:t>
            </m:r>
          </m:e>
        </m:d>
      </m:oMath>
      <w:r>
        <w:t xml:space="preserve"> </w:t>
      </w:r>
      <w:r>
        <w:rPr>
          <w:rFonts w:hint="eastAsia"/>
        </w:rPr>
        <w:t xml:space="preserve">的任何选择都成立，我们可以选择使边界</w:t>
      </w:r>
      <w:r>
        <w:t xml:space="preserve"> </w:t>
      </w:r>
      <m:oMath>
        <m:sSub>
          <m:e>
            <m:r>
              <m:rPr>
                <m:sty m:val="p"/>
                <m:scr m:val="script"/>
              </m:rPr>
              <m:t>L</m:t>
            </m:r>
          </m:e>
          <m:sub>
            <m:r>
              <m:t>n</m:t>
            </m:r>
          </m:sub>
        </m:sSub>
      </m:oMath>
      <w:r>
        <w:t xml:space="preserve"> </w:t>
      </w:r>
      <w:r>
        <w:rPr>
          <w:rFonts w:hint="eastAsia"/>
        </w:rPr>
        <w:t xml:space="preserve">最大化的分布，或者等价地，选择使</w:t>
      </w:r>
      <w:r>
        <w:t xml:space="preserve"> Kullback-Leibler </w:t>
      </w:r>
      <w:r>
        <w:rPr>
          <w:rFonts w:hint="eastAsia"/>
        </w:rPr>
        <w:t xml:space="preserve">散度</w:t>
      </w:r>
      <w:r>
        <w:t xml:space="preserve"> </w:t>
      </w:r>
      <m:oMath>
        <m:r>
          <m:rPr>
            <m:sty m:val="p"/>
          </m:rPr>
          <m:t>KL</m:t>
        </m:r>
        <m:d>
          <m:dPr>
            <m:begChr m:val="("/>
            <m:endChr m:val=")"/>
            <m:sepChr m:val=""/>
            <m:grow/>
          </m:dPr>
          <m:e>
            <m:sSub>
              <m:e>
                <m:r>
                  <m:t>q</m:t>
                </m:r>
              </m:e>
              <m:sub>
                <m:r>
                  <m:t>n</m:t>
                </m:r>
              </m:sub>
            </m:sSub>
            <m:d>
              <m:dPr>
                <m:begChr m:val="("/>
                <m:endChr m:val=")"/>
                <m:sepChr m:val=""/>
                <m:grow/>
              </m:dPr>
              <m:e>
                <m:sSub>
                  <m:e>
                    <m:r>
                      <m:rPr>
                        <m:sty m:val="b"/>
                      </m:rPr>
                      <m:t>z</m:t>
                    </m:r>
                  </m:e>
                  <m:sub>
                    <m:r>
                      <m:t>n</m:t>
                    </m:r>
                  </m:sub>
                </m:sSub>
              </m:e>
            </m:d>
            <m:r>
              <m:rPr>
                <m:sty m:val="p"/>
              </m:rPr>
              <m:t>∥</m:t>
            </m:r>
            <m:r>
              <m:t>p</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w</m:t>
                </m:r>
              </m:e>
            </m:d>
          </m:e>
        </m:d>
      </m:oMath>
      <w:r>
        <w:t xml:space="preserve"> </w:t>
      </w:r>
      <w:r>
        <w:rPr>
          <w:rFonts w:hint="eastAsia"/>
        </w:rPr>
        <w:t xml:space="preserve">最小化的分布。对于之前考虑的简单高斯混合和概率主成分分析模型，我们能够在</w:t>
      </w:r>
      <w:r>
        <w:t xml:space="preserve"> EM </w:t>
      </w:r>
      <w:r>
        <w:rPr>
          <w:rFonts w:hint="eastAsia"/>
        </w:rPr>
        <w:t xml:space="preserve">算法的</w:t>
      </w:r>
      <w:r>
        <w:t xml:space="preserve"> E </w:t>
      </w:r>
      <w:r>
        <w:rPr>
          <w:rFonts w:hint="eastAsia"/>
        </w:rPr>
        <w:t xml:space="preserve">步中精确计算这些后验分布，这对应于将每个</w:t>
      </w:r>
      <w:r>
        <w:t xml:space="preserve"> </w:t>
      </w:r>
      <m:oMath>
        <m:sSub>
          <m:e>
            <m:r>
              <m:t>q</m:t>
            </m:r>
          </m:e>
          <m:sub>
            <m:r>
              <m:t>n</m:t>
            </m:r>
          </m:sub>
        </m:sSub>
        <m:d>
          <m:dPr>
            <m:begChr m:val="("/>
            <m:endChr m:val=")"/>
            <m:sepChr m:val=""/>
            <m:grow/>
          </m:dPr>
          <m:e>
            <m:sSub>
              <m:e>
                <m:r>
                  <m:rPr>
                    <m:sty m:val="b"/>
                  </m:rPr>
                  <m:t>z</m:t>
                </m:r>
              </m:e>
              <m:sub>
                <m:r>
                  <m:t>n</m:t>
                </m:r>
              </m:sub>
            </m:sSub>
          </m:e>
        </m:d>
      </m:oMath>
      <w:r>
        <w:t xml:space="preserve"> </w:t>
      </w:r>
      <w:r>
        <w:rPr>
          <w:rFonts w:hint="eastAsia"/>
        </w:rPr>
        <w:t xml:space="preserve">设置为相应的后验分布</w:t>
      </w:r>
      <w:r>
        <w:t xml:space="preserve"> </w:t>
      </w:r>
      <m:oMath>
        <m:r>
          <m:t>p</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w</m:t>
            </m:r>
          </m:e>
        </m:d>
      </m:oMath>
      <w:r>
        <w:t xml:space="preserve"> </w:t>
      </w:r>
      <w:r>
        <w:rPr>
          <w:rFonts w:hint="eastAsia"/>
        </w:rPr>
        <w:t xml:space="preserve">。这使得</w:t>
      </w:r>
      <w:r>
        <w:t xml:space="preserve"> Kullback-Leibler </w:t>
      </w:r>
      <w:r>
        <w:rPr>
          <w:rFonts w:hint="eastAsia"/>
        </w:rPr>
        <w:t xml:space="preserve">散度为零，因此下界等于真实对数似然。后验分布的解释在图</w:t>
      </w:r>
      <w:r>
        <w:t xml:space="preserve"> 19.7 </w:t>
      </w:r>
      <w:r>
        <w:rPr>
          <w:rFonts w:hint="eastAsia"/>
        </w:rPr>
        <w:t xml:space="preserve">中通过之前在生成对抗网络背景下引入的简单示例进行了说明。</w:t>
      </w:r>
    </w:p>
    <w:p>
      <w:r>
        <w:pict>
          <v:rect style="width:0;height:1.5pt" o:hralign="center" o:hrstd="t" o:hr="t"/>
        </w:pict>
      </w:r>
    </w:p>
    <w:p>
      <w:pPr>
        <w:pStyle w:val="FirstParagraph"/>
      </w:pPr>
      <w:r>
        <w:rPr>
          <w:rFonts w:hint="eastAsia"/>
        </w:rPr>
        <w:t xml:space="preserve">第</w:t>
      </w:r>
      <w:r>
        <w:t xml:space="preserve"> 16.4.1 </w:t>
      </w:r>
      <w:r>
        <w:rPr>
          <w:rFonts w:hint="eastAsia"/>
        </w:rPr>
        <w:t xml:space="preserve">节</w:t>
      </w:r>
    </w:p>
    <w:p>
      <w:r>
        <w:pict>
          <v:rect style="width:0;height:1.5pt" o:hralign="center" o:hrstd="t" o:hr="t"/>
        </w:pict>
      </w:r>
    </w:p>
    <w:p>
      <w:pPr>
        <w:pStyle w:val="FirstParagraph"/>
      </w:pPr>
      <w:r>
        <w:rPr>
          <w:rFonts w:hint="eastAsia"/>
        </w:rPr>
        <w:t xml:space="preserve">根据贝叶斯定理，</w:t>
      </w:r>
      <w:r>
        <w:t xml:space="preserve"> </w:t>
      </w:r>
      <m:oMath>
        <m:sSub>
          <m:e>
            <m:r>
              <m:rPr>
                <m:sty m:val="b"/>
              </m:rPr>
              <m:t>z</m:t>
            </m:r>
          </m:e>
          <m:sub>
            <m:r>
              <m:t>n</m:t>
            </m:r>
          </m:sub>
        </m:sSub>
      </m:oMath>
      <w:r>
        <w:t xml:space="preserve"> </w:t>
      </w:r>
      <w:r>
        <w:rPr>
          <w:rFonts w:hint="eastAsia"/>
        </w:rPr>
        <w:t xml:space="preserve">的精确后验分布由下式给出</w:t>
      </w:r>
    </w:p>
    <w:p>
      <w:pPr>
        <w:pStyle w:val="a0"/>
      </w:pPr>
      <m:oMathPara>
        <m:oMathParaPr>
          <m:jc m:val="center"/>
        </m:oMathParaPr>
        <m:oMath>
          <m:r>
            <m:t>p</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w</m:t>
              </m:r>
            </m:e>
          </m:d>
          <m:r>
            <m:rPr>
              <m:sty m:val="p"/>
            </m:rPr>
            <m:t>=</m:t>
          </m:r>
          <m:f>
            <m:fPr>
              <m:type m:val="bar"/>
            </m:fPr>
            <m:num>
              <m:r>
                <m:t>p</m:t>
              </m:r>
              <m:d>
                <m:dPr>
                  <m:begChr m:val="("/>
                  <m:endChr m:val=")"/>
                  <m:sepChr m:val=""/>
                  <m:grow/>
                </m:dPr>
                <m:e>
                  <m:sSub>
                    <m:e>
                      <m:r>
                        <m:rPr>
                          <m:sty m:val="b"/>
                        </m:rPr>
                        <m:t>x</m:t>
                      </m:r>
                    </m:e>
                    <m:sub>
                      <m:r>
                        <m:t>n</m:t>
                      </m:r>
                    </m:sub>
                  </m:sSub>
                  <m:r>
                    <m:rPr>
                      <m:sty m:val="p"/>
                    </m:rPr>
                    <m:t>∣</m:t>
                  </m:r>
                  <m:sSub>
                    <m:e>
                      <m:r>
                        <m:rPr>
                          <m:sty m:val="b"/>
                        </m:rPr>
                        <m:t>z</m:t>
                      </m:r>
                    </m:e>
                    <m:sub>
                      <m:r>
                        <m:t>n</m:t>
                      </m:r>
                    </m:sub>
                  </m:sSub>
                  <m:r>
                    <m:rPr>
                      <m:sty m:val="p"/>
                    </m:rPr>
                    <m:t>,</m:t>
                  </m:r>
                  <m:r>
                    <m:rPr>
                      <m:sty m:val="b"/>
                    </m:rPr>
                    <m:t>w</m:t>
                  </m:r>
                </m:e>
              </m:d>
              <m:r>
                <m:t>p</m:t>
              </m:r>
              <m:d>
                <m:dPr>
                  <m:begChr m:val="("/>
                  <m:endChr m:val=")"/>
                  <m:sepChr m:val=""/>
                  <m:grow/>
                </m:dPr>
                <m:e>
                  <m:sSub>
                    <m:e>
                      <m:r>
                        <m:rPr>
                          <m:sty m:val="b"/>
                        </m:rPr>
                        <m:t>z</m:t>
                      </m:r>
                    </m:e>
                    <m:sub>
                      <m:r>
                        <m:t>n</m:t>
                      </m:r>
                    </m:sub>
                  </m:sSub>
                </m:e>
              </m:d>
            </m:num>
            <m:den>
              <m:r>
                <m:t>p</m:t>
              </m:r>
              <m:d>
                <m:dPr>
                  <m:begChr m:val="("/>
                  <m:endChr m:val=")"/>
                  <m:sepChr m:val=""/>
                  <m:grow/>
                </m:dPr>
                <m:e>
                  <m:sSub>
                    <m:e>
                      <m:r>
                        <m:rPr>
                          <m:sty m:val="b"/>
                        </m:rPr>
                        <m:t>x</m:t>
                      </m:r>
                    </m:e>
                    <m:sub>
                      <m:r>
                        <m:t>n</m:t>
                      </m:r>
                    </m:sub>
                  </m:sSub>
                  <m:r>
                    <m:rPr>
                      <m:sty m:val="p"/>
                    </m:rPr>
                    <m:t>∣</m:t>
                  </m:r>
                  <m:r>
                    <m:rPr>
                      <m:sty m:val="b"/>
                    </m:rPr>
                    <m:t>w</m:t>
                  </m:r>
                </m:e>
              </m:d>
            </m:den>
          </m:f>
          <m:r>
            <m:rPr>
              <m:sty m:val="p"/>
            </m:rPr>
            <m:t>.</m:t>
          </m:r>
          <m:r>
            <m:t>  </m:t>
          </m:r>
          <m:r>
            <m:rPr>
              <m:nor/>
              <m:sty m:val="p"/>
            </m:rPr>
            <m:t>(19.12)</m:t>
          </m:r>
        </m:oMath>
      </m:oMathPara>
    </w:p>
    <w:p>
      <w:pPr>
        <w:pStyle w:val="FirstParagraph"/>
      </w:pPr>
      <w:r>
        <w:rPr>
          <w:rFonts w:hint="eastAsia"/>
        </w:rPr>
        <w:t xml:space="preserve">对于我们的深度生成模型，分子很容易计算。然而，我们看到分母由似然函数给出，正如我们已经指出的，这是难以处理的。因此，我们需要找到后验分布的近似值。原则上，我们可以为每个分布</w:t>
      </w:r>
      <w:r>
        <w:t xml:space="preserve"> </w:t>
      </w:r>
      <m:oMath>
        <m:sSub>
          <m:e>
            <m:r>
              <m:t>q</m:t>
            </m:r>
          </m:e>
          <m:sub>
            <m:r>
              <m:t>n</m:t>
            </m:r>
          </m:sub>
        </m:sSub>
        <m:d>
          <m:dPr>
            <m:begChr m:val="("/>
            <m:endChr m:val=")"/>
            <m:sepChr m:val=""/>
            <m:grow/>
          </m:dPr>
          <m:e>
            <m:sSub>
              <m:e>
                <m:r>
                  <m:rPr>
                    <m:sty m:val="b"/>
                  </m:rPr>
                  <m:t>z</m:t>
                </m:r>
              </m:e>
              <m:sub>
                <m:r>
                  <m:t>n</m:t>
                </m:r>
              </m:sub>
            </m:sSub>
          </m:e>
        </m:d>
      </m:oMath>
      <w:r>
        <w:t xml:space="preserve"> </w:t>
      </w:r>
      <w:r>
        <w:rPr>
          <w:rFonts w:hint="eastAsia"/>
        </w:rPr>
        <w:t xml:space="preserve">考虑一个单独的参数化模型，并对每个模型进行数值优化，但这在计算上会非常昂贵，特别是对于大型数据集，而且我们在每次更新</w:t>
      </w:r>
      <w:r>
        <w:t xml:space="preserve"> </w:t>
      </w:r>
      <m:oMath>
        <m:r>
          <m:rPr>
            <m:sty m:val="b"/>
          </m:rPr>
          <m:t>w</m:t>
        </m:r>
      </m:oMath>
      <w:r>
        <w:t xml:space="preserve"> </w:t>
      </w:r>
      <w:r>
        <w:rPr>
          <w:rFonts w:hint="eastAsia"/>
        </w:rPr>
        <w:t xml:space="preserve">后都必须重新评估这些分布。相反，我们现在转向一个不同的、更有效的近似框架，该框架基于引入第二个神经网络。</w:t>
      </w:r>
    </w:p>
    <w:p>
      <w:pPr>
        <w:pStyle w:val="a0"/>
      </w:pPr>
      <w:r>
        <w:drawing>
          <wp:inline>
            <wp:extent cx="5486400" cy="2356148"/>
            <wp:effectExtent b="0" l="0" r="0" t="0"/>
            <wp:docPr descr="image" title="" id="1293" name="Picture"/>
            <a:graphic>
              <a:graphicData uri="http://schemas.openxmlformats.org/drawingml/2006/picture">
                <pic:pic>
                  <pic:nvPicPr>
                    <pic:cNvPr descr="images/0194e279-9b28-703a-88f4-c3ac21e2010d_591_234_366_1297_557_0.jpg" id="1294" name="Picture"/>
                    <pic:cNvPicPr>
                      <a:picLocks noChangeArrowheads="1" noChangeAspect="1"/>
                    </pic:cNvPicPr>
                  </pic:nvPicPr>
                  <pic:blipFill>
                    <a:blip r:embed="rId1292"/>
                    <a:stretch>
                      <a:fillRect/>
                    </a:stretch>
                  </pic:blipFill>
                  <pic:spPr bwMode="auto">
                    <a:xfrm>
                      <a:off x="0" y="0"/>
                      <a:ext cx="5486400" cy="235614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19.7 </w:t>
      </w:r>
      <w:r>
        <w:rPr>
          <w:rFonts w:hint="eastAsia"/>
        </w:rPr>
        <w:t xml:space="preserve">对与图</w:t>
      </w:r>
      <w:r>
        <w:t xml:space="preserve"> 16.13 </w:t>
      </w:r>
      <w:r>
        <w:rPr>
          <w:rFonts w:hint="eastAsia"/>
        </w:rPr>
        <w:t xml:space="preserve">所示相同模型的后验分布进行评估。边缘分布</w:t>
      </w:r>
      <w:r>
        <w:t xml:space="preserve"> </w:t>
      </w:r>
      <m:oMath>
        <m:r>
          <m:t>p</m:t>
        </m:r>
        <m:d>
          <m:dPr>
            <m:begChr m:val="("/>
            <m:endChr m:val=")"/>
            <m:sepChr m:val=""/>
            <m:grow/>
          </m:dPr>
          <m:e>
            <m:r>
              <m:rPr>
                <m:sty m:val="b"/>
              </m:rPr>
              <m:t>x</m:t>
            </m:r>
          </m:e>
        </m:d>
      </m:oMath>
      <w:r>
        <w:t xml:space="preserve"> </w:t>
      </w:r>
      <w:r>
        <w:rPr>
          <w:rFonts w:hint="eastAsia"/>
        </w:rPr>
        <w:t xml:space="preserve">(如</w:t>
      </w:r>
      <w:r>
        <w:t xml:space="preserve"> (b) </w:t>
      </w:r>
      <w:r>
        <w:rPr>
          <w:rFonts w:hint="eastAsia"/>
        </w:rPr>
        <w:t xml:space="preserve">中最右侧的图所示)呈香蕉形状，并且特定数据点</w:t>
      </w:r>
      <w:r>
        <w:t xml:space="preserve"> </w:t>
      </w:r>
      <m:oMath>
        <m:sSup>
          <m:e>
            <m:r>
              <m:rPr>
                <m:sty m:val="b"/>
              </m:rPr>
              <m:t>x</m:t>
            </m:r>
          </m:e>
          <m:sup>
            <m:r>
              <m:rPr>
                <m:sty m:val="p"/>
              </m:rPr>
              <m:t>⋆</m:t>
            </m:r>
          </m:sup>
        </m:sSup>
      </m:oMath>
      <w:r>
        <w:t xml:space="preserve"> </w:t>
      </w:r>
      <w:r>
        <w:rPr>
          <w:rFonts w:hint="eastAsia"/>
        </w:rPr>
        <w:t xml:space="preserve">距离该形状的</w:t>
      </w:r>
      <w:r>
        <w:rPr>
          <w:rFonts w:hint="eastAsia"/>
        </w:rPr>
        <w:t xml:space="preserve">“角”</w:t>
      </w:r>
      <w:r>
        <w:rPr>
          <w:rFonts w:hint="eastAsia"/>
        </w:rPr>
        <w:t xml:space="preserve">比距离中间更近。因此，(a)</w:t>
      </w:r>
      <w:r>
        <w:t xml:space="preserve"> </w:t>
      </w:r>
      <w:r>
        <w:rPr>
          <w:rFonts w:hint="eastAsia"/>
        </w:rPr>
        <w:t xml:space="preserve">中所示的后验分布</w:t>
      </w:r>
      <w:r>
        <w:t xml:space="preserve"> </w:t>
      </w:r>
      <m:oMath>
        <m:r>
          <m:t>p</m:t>
        </m:r>
        <m:d>
          <m:dPr>
            <m:begChr m:val="("/>
            <m:endChr m:val=")"/>
            <m:sepChr m:val=""/>
            <m:grow/>
          </m:dPr>
          <m:e>
            <m:r>
              <m:t>z</m:t>
            </m:r>
            <m:r>
              <m:rPr>
                <m:sty m:val="p"/>
              </m:rPr>
              <m:t>∣</m:t>
            </m:r>
            <m:sSup>
              <m:e>
                <m:r>
                  <m:rPr>
                    <m:sty m:val="b"/>
                  </m:rPr>
                  <m:t>x</m:t>
                </m:r>
              </m:e>
              <m:sup>
                <m:r>
                  <m:rPr>
                    <m:sty m:val="p"/>
                  </m:rPr>
                  <m:t>⋆</m:t>
                </m:r>
              </m:sup>
            </m:sSup>
          </m:e>
        </m:d>
      </m:oMath>
      <w:r>
        <w:t xml:space="preserve"> </w:t>
      </w:r>
      <w:r>
        <w:rPr>
          <w:rFonts w:hint="eastAsia"/>
        </w:rPr>
        <w:t xml:space="preserve">是双峰的，尽管先验分布</w:t>
      </w:r>
      <w:r>
        <w:t xml:space="preserve"> </w:t>
      </w:r>
      <m:oMath>
        <m:r>
          <m:t>p</m:t>
        </m:r>
        <m:d>
          <m:dPr>
            <m:begChr m:val="("/>
            <m:endChr m:val=")"/>
            <m:sepChr m:val=""/>
            <m:grow/>
          </m:dPr>
          <m:e>
            <m:r>
              <m:rPr>
                <m:sty m:val="b"/>
              </m:rPr>
              <m:t>z</m:t>
            </m:r>
          </m:e>
        </m:d>
      </m:oMath>
      <w:r>
        <w:t xml:space="preserve"> </w:t>
      </w:r>
      <w:r>
        <w:rPr>
          <w:rFonts w:hint="eastAsia"/>
        </w:rPr>
        <w:t xml:space="preserve">是单峰的。[经许可改编自</w:t>
      </w:r>
      <w:r>
        <w:t xml:space="preserve"> Prince (2020)。]</w:t>
      </w:r>
    </w:p>
    <w:bookmarkEnd w:id="1295"/>
    <w:bookmarkStart w:id="1302" w:name="摊销推理"/>
    <w:p>
      <w:pPr>
        <w:pStyle w:val="1"/>
      </w:pPr>
      <w:r>
        <w:t xml:space="preserve">19.2.1 </w:t>
      </w:r>
      <w:r>
        <w:rPr>
          <w:rFonts w:hint="eastAsia"/>
        </w:rPr>
        <w:t xml:space="preserve">摊销推理</w:t>
      </w:r>
    </w:p>
    <w:p>
      <w:pPr>
        <w:pStyle w:val="FirstParagraph"/>
      </w:pPr>
      <w:r>
        <w:rPr>
          <w:rFonts w:hint="eastAsia"/>
        </w:rPr>
        <w:t xml:space="preserve">在变分自编码器中，我们不是尝试为每个数据点</w:t>
      </w:r>
      <w:r>
        <w:t xml:space="preserve"> </w:t>
      </w:r>
      <m:oMath>
        <m:sSub>
          <m:e>
            <m:r>
              <m:rPr>
                <m:sty m:val="b"/>
              </m:rPr>
              <m:t>x</m:t>
            </m:r>
          </m:e>
          <m:sub>
            <m:r>
              <m:t>n</m:t>
            </m:r>
          </m:sub>
        </m:sSub>
      </m:oMath>
      <w:r>
        <w:t xml:space="preserve"> </w:t>
      </w:r>
      <w:r>
        <w:rPr>
          <w:rFonts w:hint="eastAsia"/>
        </w:rPr>
        <w:t xml:space="preserve">分别评估一个单独的后验分布</w:t>
      </w:r>
      <w:r>
        <w:t xml:space="preserve"> </w:t>
      </w:r>
      <m:oMath>
        <m:r>
          <m:t>p</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w</m:t>
            </m:r>
          </m:e>
        </m:d>
      </m:oMath>
      <w:r>
        <w:t xml:space="preserve"> </w:t>
      </w:r>
      <w:r>
        <w:rPr>
          <w:rFonts w:hint="eastAsia"/>
        </w:rPr>
        <w:t xml:space="preserve">，而是训练一个称为编码器网络的单一神经网络来近似所有这些分布。这种技术称为摊销推理，它需要一个编码器来生成一个以</w:t>
      </w:r>
      <w:r>
        <w:t xml:space="preserve"> </w:t>
      </w:r>
      <m:oMath>
        <m:r>
          <m:rPr>
            <m:sty m:val="b"/>
          </m:rPr>
          <m:t>x</m:t>
        </m:r>
      </m:oMath>
      <w:r>
        <w:t xml:space="preserve"> </w:t>
      </w:r>
      <w:r>
        <w:rPr>
          <w:rFonts w:hint="eastAsia"/>
        </w:rPr>
        <w:t xml:space="preserve">为条件的单一分布</w:t>
      </w:r>
      <w:r>
        <w:t xml:space="preserve"> </w:t>
      </w:r>
      <m:oMath>
        <m:r>
          <m:t>q</m:t>
        </m:r>
        <m:d>
          <m:dPr>
            <m:begChr m:val="("/>
            <m:endChr m:val=")"/>
            <m:sepChr m:val=""/>
            <m:grow/>
          </m:dPr>
          <m:e>
            <m:r>
              <m:rPr>
                <m:sty m:val="b"/>
              </m:rPr>
              <m:t>z</m:t>
            </m:r>
            <m:r>
              <m:rPr>
                <m:sty m:val="p"/>
              </m:rPr>
              <m:t>∣</m:t>
            </m:r>
            <m:r>
              <m:rPr>
                <m:sty m:val="b"/>
              </m:rPr>
              <m:t>x</m:t>
            </m:r>
            <m:r>
              <m:rPr>
                <m:sty m:val="p"/>
              </m:rPr>
              <m:t>,</m:t>
            </m:r>
            <m:r>
              <m:t>ϕ</m:t>
            </m:r>
          </m:e>
        </m:d>
      </m:oMath>
      <w:r>
        <w:t xml:space="preserve"> </w:t>
      </w:r>
      <w:r>
        <w:rPr>
          <w:rFonts w:hint="eastAsia"/>
        </w:rPr>
        <w:t xml:space="preserve">，其中</w:t>
      </w:r>
      <w:r>
        <w:t xml:space="preserve"> </w:t>
      </w:r>
      <m:oMath>
        <m:r>
          <m:t>ϕ</m:t>
        </m:r>
      </m:oMath>
      <w:r>
        <w:t xml:space="preserve"> </w:t>
      </w:r>
      <w:r>
        <w:rPr>
          <w:rFonts w:hint="eastAsia"/>
        </w:rPr>
        <w:t xml:space="preserve">表示网络的参数。由证据下界给出的目标函数现在既依赖于</w:t>
      </w:r>
      <w:r>
        <w:t xml:space="preserve"> </w:t>
      </w:r>
      <m:oMath>
        <m:r>
          <m:t>ϕ</m:t>
        </m:r>
      </m:oMath>
      <w:r>
        <w:t xml:space="preserve"> </w:t>
      </w:r>
      <w:r>
        <w:rPr>
          <w:rFonts w:hint="eastAsia"/>
        </w:rPr>
        <w:t xml:space="preserve">也依赖于</w:t>
      </w:r>
      <w:r>
        <w:t xml:space="preserve"> </w:t>
      </w:r>
      <m:oMath>
        <m:r>
          <m:rPr>
            <m:sty m:val="b"/>
          </m:rPr>
          <m:t>w</m:t>
        </m:r>
      </m:oMath>
      <w:r>
        <w:t xml:space="preserve"> </w:t>
      </w:r>
      <w:r>
        <w:rPr>
          <w:rFonts w:hint="eastAsia"/>
        </w:rPr>
        <w:t xml:space="preserve">，并且我们使用基于梯度的优化方法来联合最大化关于这两组参数的下界。</w:t>
      </w:r>
    </w:p>
    <w:p>
      <w:pPr>
        <w:pStyle w:val="a0"/>
      </w:pPr>
      <w:r>
        <w:rPr>
          <w:rFonts w:hint="eastAsia"/>
        </w:rPr>
        <w:t xml:space="preserve">因此，变分自编码器由两个具有独立参数但联合训练的神经网络组成:一个编码器网络，它接收一个数据向量并将其映射到一个潜在空间；以及原始网络，它接收一个潜在空间向量并将其映射回数据空间，因此我们可以将其解释为解码器网络。这与简单的神经网络自编码器模型类似，只是我们现在在潜在空间上定义了一个概率分布。我们将看到，根据贝叶斯定理，编码器计算解码器的近似概率逆。</w:t>
      </w:r>
    </w:p>
    <w:p>
      <w:r>
        <w:pict>
          <v:rect style="width:0;height:1.5pt" o:hralign="center" o:hrstd="t" o:hr="t"/>
        </w:pict>
      </w:r>
    </w:p>
    <w:p>
      <w:pPr>
        <w:pStyle w:val="FirstParagraph"/>
      </w:pPr>
      <w:r>
        <w:rPr>
          <w:rFonts w:hint="eastAsia"/>
        </w:rPr>
        <w:t xml:space="preserve">第</w:t>
      </w:r>
      <w:r>
        <w:t xml:space="preserve"> 19.1 </w:t>
      </w:r>
      <w:r>
        <w:rPr>
          <w:rFonts w:hint="eastAsia"/>
        </w:rPr>
        <w:t xml:space="preserve">节</w:t>
      </w:r>
    </w:p>
    <w:p>
      <w:r>
        <w:pict>
          <v:rect style="width:0;height:1.5pt" o:hralign="center" o:hrstd="t" o:hr="t"/>
        </w:pict>
      </w:r>
    </w:p>
    <w:p>
      <w:pPr>
        <w:pStyle w:val="FirstParagraph"/>
      </w:pPr>
      <w:r>
        <w:rPr>
          <w:rFonts w:hint="eastAsia"/>
        </w:rPr>
        <w:t xml:space="preserve">编码器的一个典型选择是具有对角协方差矩阵的高斯分布，其均值和方差参数</w:t>
      </w:r>
      <w:r>
        <w:t xml:space="preserve"> </w:t>
      </w:r>
      <m:oMath>
        <m:sSub>
          <m:e>
            <m:r>
              <m:t>μ</m:t>
            </m:r>
          </m:e>
          <m:sub>
            <m:r>
              <m:t>j</m:t>
            </m:r>
          </m:sub>
        </m:sSub>
      </m:oMath>
      <w:r>
        <w:t xml:space="preserve"> </w:t>
      </w:r>
      <w:r>
        <w:rPr>
          <w:rFonts w:hint="eastAsia"/>
        </w:rPr>
        <w:t xml:space="preserve">和</w:t>
      </w:r>
      <w:r>
        <w:t xml:space="preserve"> </w:t>
      </w:r>
      <m:oMath>
        <m:sSubSup>
          <m:e>
            <m:r>
              <m:t>σ</m:t>
            </m:r>
          </m:e>
          <m:sub>
            <m:r>
              <m:t>j</m:t>
            </m:r>
          </m:sub>
          <m:sup>
            <m:r>
              <m:t>2</m:t>
            </m:r>
          </m:sup>
        </m:sSubSup>
      </m:oMath>
      <w:r>
        <w:t xml:space="preserve"> </w:t>
      </w:r>
      <w:r>
        <w:rPr>
          <w:rFonts w:hint="eastAsia"/>
        </w:rPr>
        <w:t xml:space="preserve">由以</w:t>
      </w:r>
      <w:r>
        <w:t xml:space="preserve"> </w:t>
      </w:r>
      <m:oMath>
        <m:r>
          <m:rPr>
            <m:sty m:val="p"/>
          </m:rPr>
          <m:t>x</m:t>
        </m:r>
      </m:oMath>
      <w:r>
        <w:t xml:space="preserve"> </w:t>
      </w:r>
      <w:r>
        <w:rPr>
          <w:rFonts w:hint="eastAsia"/>
        </w:rPr>
        <w:t xml:space="preserve">为输入的神经网络的输出给出:</w:t>
      </w:r>
    </w:p>
    <w:p>
      <w:pPr>
        <w:pStyle w:val="a0"/>
      </w:pPr>
      <m:oMathPara>
        <m:oMathParaPr>
          <m:jc m:val="center"/>
        </m:oMathParaPr>
        <m:oMath>
          <m:r>
            <m:t>q</m:t>
          </m:r>
          <m:d>
            <m:dPr>
              <m:begChr m:val="("/>
              <m:endChr m:val=")"/>
              <m:sepChr m:val=""/>
              <m:grow/>
            </m:dPr>
            <m:e>
              <m:r>
                <m:rPr>
                  <m:sty m:val="b"/>
                </m:rPr>
                <m:t>z</m:t>
              </m:r>
              <m:r>
                <m:rPr>
                  <m:sty m:val="p"/>
                </m:rPr>
                <m:t>∣</m:t>
              </m:r>
              <m:r>
                <m:rPr>
                  <m:sty m:val="b"/>
                </m:rPr>
                <m:t>x</m:t>
              </m:r>
              <m:r>
                <m:rPr>
                  <m:sty m:val="p"/>
                </m:rPr>
                <m:t>,</m:t>
              </m:r>
              <m:r>
                <m:t>ϕ</m:t>
              </m:r>
            </m:e>
          </m:d>
          <m:r>
            <m:rPr>
              <m:sty m:val="p"/>
            </m:rPr>
            <m:t>=</m:t>
          </m:r>
          <m:nary>
            <m:naryPr>
              <m:chr m:val="∏"/>
              <m:limLoc m:val="undOvr"/>
              <m:subHide m:val="off"/>
              <m:supHide m:val="off"/>
            </m:naryPr>
            <m:sub>
              <m:r>
                <m:t>j</m:t>
              </m:r>
              <m:r>
                <m:rPr>
                  <m:sty m:val="p"/>
                </m:rPr>
                <m:t>=</m:t>
              </m:r>
              <m:r>
                <m:t>1</m:t>
              </m:r>
            </m:sub>
            <m:sup>
              <m:r>
                <m:t>M</m:t>
              </m:r>
            </m:sup>
            <m:e>
              <m:r>
                <m:rPr>
                  <m:sty m:val="p"/>
                  <m:scr m:val="script"/>
                </m:rPr>
                <m:t>N</m:t>
              </m:r>
            </m:e>
          </m:nary>
          <m:d>
            <m:dPr>
              <m:begChr m:val="("/>
              <m:endChr m:val=")"/>
              <m:sepChr m:val=""/>
              <m:grow/>
            </m:dPr>
            <m:e>
              <m:sSub>
                <m:e>
                  <m:r>
                    <m:t>z</m:t>
                  </m:r>
                </m:e>
                <m:sub>
                  <m:r>
                    <m:t>j</m:t>
                  </m:r>
                </m:sub>
              </m:sSub>
              <m:r>
                <m:rPr>
                  <m:sty m:val="p"/>
                </m:rPr>
                <m:t>∣</m:t>
              </m:r>
              <m:sSub>
                <m:e>
                  <m:r>
                    <m:t>μ</m:t>
                  </m:r>
                </m:e>
                <m:sub>
                  <m:r>
                    <m:t>j</m:t>
                  </m:r>
                </m:sub>
              </m:sSub>
              <m:d>
                <m:dPr>
                  <m:begChr m:val="("/>
                  <m:endChr m:val=")"/>
                  <m:sepChr m:val=""/>
                  <m:grow/>
                </m:dPr>
                <m:e>
                  <m:r>
                    <m:rPr>
                      <m:sty m:val="b"/>
                    </m:rPr>
                    <m:t>x</m:t>
                  </m:r>
                  <m:r>
                    <m:rPr>
                      <m:sty m:val="p"/>
                    </m:rPr>
                    <m:t>,</m:t>
                  </m:r>
                  <m:r>
                    <m:t>ϕ</m:t>
                  </m:r>
                </m:e>
              </m:d>
              <m:r>
                <m:rPr>
                  <m:sty m:val="p"/>
                </m:rPr>
                <m:t>,</m:t>
              </m:r>
              <m:sSubSup>
                <m:e>
                  <m:r>
                    <m:t>σ</m:t>
                  </m:r>
                </m:e>
                <m:sub>
                  <m:r>
                    <m:t>j</m:t>
                  </m:r>
                </m:sub>
                <m:sup>
                  <m:r>
                    <m:t>2</m:t>
                  </m:r>
                </m:sup>
              </m:sSubSup>
              <m:d>
                <m:dPr>
                  <m:begChr m:val="("/>
                  <m:endChr m:val=")"/>
                  <m:sepChr m:val=""/>
                  <m:grow/>
                </m:dPr>
                <m:e>
                  <m:r>
                    <m:rPr>
                      <m:sty m:val="b"/>
                    </m:rPr>
                    <m:t>x</m:t>
                  </m:r>
                  <m:r>
                    <m:rPr>
                      <m:sty m:val="p"/>
                    </m:rPr>
                    <m:t>,</m:t>
                  </m:r>
                  <m:r>
                    <m:t>ϕ</m:t>
                  </m:r>
                </m:e>
              </m:d>
            </m:e>
          </m:d>
          <m:r>
            <m:rPr>
              <m:sty m:val="p"/>
            </m:rPr>
            <m:t>.</m:t>
          </m:r>
          <m:r>
            <m:t>  </m:t>
          </m:r>
          <m:r>
            <m:rPr>
              <m:nor/>
              <m:sty m:val="p"/>
            </m:rPr>
            <m:t>(19.13)</m:t>
          </m:r>
        </m:oMath>
      </m:oMathPara>
    </w:p>
    <w:p>
      <w:pPr>
        <w:pStyle w:val="FirstParagraph"/>
      </w:pPr>
      <w:r>
        <w:drawing>
          <wp:inline>
            <wp:extent cx="5486400" cy="2652036"/>
            <wp:effectExtent b="0" l="0" r="0" t="0"/>
            <wp:docPr descr="image" title="" id="1297" name="Picture"/>
            <a:graphic>
              <a:graphicData uri="http://schemas.openxmlformats.org/drawingml/2006/picture">
                <pic:pic>
                  <pic:nvPicPr>
                    <pic:cNvPr descr="images/0194e279-9b28-703a-88f4-c3ac21e2010d_592_239_347_1324_640_0.jpg" id="1298" name="Picture"/>
                    <pic:cNvPicPr>
                      <a:picLocks noChangeArrowheads="1" noChangeAspect="1"/>
                    </pic:cNvPicPr>
                  </pic:nvPicPr>
                  <pic:blipFill>
                    <a:blip r:embed="rId1296"/>
                    <a:stretch>
                      <a:fillRect/>
                    </a:stretch>
                  </pic:blipFill>
                  <pic:spPr bwMode="auto">
                    <a:xfrm>
                      <a:off x="0" y="0"/>
                      <a:ext cx="5486400" cy="265203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19.8 </w:t>
      </w:r>
      <w:r>
        <w:rPr>
          <w:rFonts w:hint="eastAsia"/>
        </w:rPr>
        <w:t xml:space="preserve">证据下界(ELBO)优化的图示。(a)</w:t>
      </w:r>
      <w:r>
        <w:t xml:space="preserve"> </w:t>
      </w:r>
      <w:r>
        <w:rPr>
          <w:rFonts w:hint="eastAsia"/>
        </w:rPr>
        <w:t xml:space="preserve">对于解码器网络参数</w:t>
      </w:r>
      <w:r>
        <w:t xml:space="preserve"> </w:t>
      </w:r>
      <m:oMath>
        <m:r>
          <m:rPr>
            <m:sty m:val="b"/>
          </m:rPr>
          <m:t>w</m:t>
        </m:r>
      </m:oMath>
      <w:r>
        <w:t xml:space="preserve"> </w:t>
      </w:r>
      <w:r>
        <w:rPr>
          <w:rFonts w:hint="eastAsia"/>
        </w:rPr>
        <w:t xml:space="preserve">的给定值</w:t>
      </w:r>
      <w:r>
        <w:t xml:space="preserve"> </w:t>
      </w:r>
      <m:oMath>
        <m:sSub>
          <m:e>
            <m:r>
              <m:t>w</m:t>
            </m:r>
          </m:e>
          <m:sub>
            <m:r>
              <m:t>0</m:t>
            </m:r>
          </m:sub>
        </m:sSub>
      </m:oMath>
      <w:r>
        <w:t xml:space="preserve"> </w:t>
      </w:r>
      <w:r>
        <w:rPr>
          <w:rFonts w:hint="eastAsia"/>
        </w:rPr>
        <w:t xml:space="preserve">，我们可以通过优化编码器网络的参数</w:t>
      </w:r>
      <w:r>
        <w:t xml:space="preserve"> </w:t>
      </w:r>
      <m:oMath>
        <m:r>
          <m:t>ϕ</m:t>
        </m:r>
      </m:oMath>
      <w:r>
        <w:t xml:space="preserve"> </w:t>
      </w:r>
      <w:r>
        <w:rPr>
          <w:rFonts w:hint="eastAsia"/>
        </w:rPr>
        <w:t xml:space="preserve">来提高下界。(b)</w:t>
      </w:r>
      <w:r>
        <w:t xml:space="preserve"> </w:t>
      </w:r>
      <w:r>
        <w:rPr>
          <w:rFonts w:hint="eastAsia"/>
        </w:rPr>
        <w:t xml:space="preserve">对于</w:t>
      </w:r>
      <w:r>
        <w:t xml:space="preserve"> </w:t>
      </w:r>
      <m:oMath>
        <m:r>
          <m:t>ϕ</m:t>
        </m:r>
      </m:oMath>
      <w:r>
        <w:t xml:space="preserve"> </w:t>
      </w:r>
      <w:r>
        <w:rPr>
          <w:rFonts w:hint="eastAsia"/>
        </w:rPr>
        <w:t xml:space="preserve">的给定值，我们可以通过优化</w:t>
      </w:r>
      <w:r>
        <w:t xml:space="preserve"> </w:t>
      </w:r>
      <m:oMath>
        <m:r>
          <m:rPr>
            <m:sty m:val="b"/>
          </m:rPr>
          <m:t>w</m:t>
        </m:r>
      </m:oMath>
      <w:r>
        <w:t xml:space="preserve"> </w:t>
      </w:r>
      <w:r>
        <w:rPr>
          <w:rFonts w:hint="eastAsia"/>
        </w:rPr>
        <w:t xml:space="preserve">来提高</w:t>
      </w:r>
      <w:r>
        <w:t xml:space="preserve"> ELBO </w:t>
      </w:r>
      <w:r>
        <w:rPr>
          <w:rFonts w:hint="eastAsia"/>
        </w:rPr>
        <w:t xml:space="preserve">函数的值。请注意，由蓝色曲线表示的</w:t>
      </w:r>
      <w:r>
        <w:t xml:space="preserve"> ELBO </w:t>
      </w:r>
      <w:r>
        <w:rPr>
          <w:rFonts w:hint="eastAsia"/>
        </w:rPr>
        <w:t xml:space="preserve">函数总是略低于由红色曲线表示的对数似然函数，因为编码器网络通常无法精确匹配真实的后验分布。</w:t>
      </w:r>
    </w:p>
    <w:p>
      <w:pPr>
        <w:pStyle w:val="a0"/>
      </w:pPr>
      <w:r>
        <w:rPr>
          <w:rFonts w:hint="eastAsia"/>
        </w:rPr>
        <w:t xml:space="preserve">请注意，均值</w:t>
      </w:r>
      <w:r>
        <w:t xml:space="preserve"> </w:t>
      </w:r>
      <m:oMath>
        <m:sSub>
          <m:e>
            <m:r>
              <m:t>μ</m:t>
            </m:r>
          </m:e>
          <m:sub>
            <m:r>
              <m:t>j</m:t>
            </m:r>
          </m:sub>
        </m:sSub>
        <m:d>
          <m:dPr>
            <m:begChr m:val="("/>
            <m:endChr m:val=")"/>
            <m:sepChr m:val=""/>
            <m:grow/>
          </m:dPr>
          <m:e>
            <m:r>
              <m:rPr>
                <m:sty m:val="b"/>
              </m:rPr>
              <m:t>x</m:t>
            </m:r>
            <m:r>
              <m:rPr>
                <m:sty m:val="p"/>
              </m:rPr>
              <m:t>,</m:t>
            </m:r>
            <m:r>
              <m:t>ϕ</m:t>
            </m:r>
          </m:e>
        </m:d>
      </m:oMath>
      <w:r>
        <w:t xml:space="preserve"> </w:t>
      </w:r>
      <w:r>
        <w:rPr>
          <w:rFonts w:hint="eastAsia"/>
        </w:rPr>
        <w:t xml:space="preserve">位于区间</w:t>
      </w:r>
      <w:r>
        <w:t xml:space="preserve"> </w:t>
      </w:r>
      <m:oMath>
        <m:d>
          <m:dPr>
            <m:begChr m:val="("/>
            <m:endChr m:val=")"/>
            <m:sepChr m:val=""/>
            <m:grow/>
          </m:dPr>
          <m:e>
            <m:r>
              <m:rPr>
                <m:sty m:val="p"/>
              </m:rPr>
              <m:t>−</m:t>
            </m:r>
            <m:r>
              <m:rPr>
                <m:sty m:val="p"/>
              </m:rPr>
              <m:t>∞</m:t>
            </m:r>
            <m:r>
              <m:rPr>
                <m:sty m:val="p"/>
              </m:rPr>
              <m:t>,</m:t>
            </m:r>
            <m:r>
              <m:rPr>
                <m:sty m:val="p"/>
              </m:rPr>
              <m:t>∞</m:t>
            </m:r>
          </m:e>
        </m:d>
      </m:oMath>
      <w:r>
        <w:t xml:space="preserve"> </w:t>
      </w:r>
      <w:r>
        <w:rPr>
          <w:rFonts w:hint="eastAsia"/>
        </w:rPr>
        <w:t xml:space="preserve">内，因此相应的输出单元激活函数可以是线性的，而方差</w:t>
      </w:r>
      <w:r>
        <w:t xml:space="preserve"> </w:t>
      </w:r>
      <m:oMath>
        <m:sSubSup>
          <m:e>
            <m:r>
              <m:t>σ</m:t>
            </m:r>
          </m:e>
          <m:sub>
            <m:r>
              <m:t>j</m:t>
            </m:r>
          </m:sub>
          <m:sup>
            <m:r>
              <m:t>2</m:t>
            </m:r>
          </m:sup>
        </m:sSubSup>
        <m:d>
          <m:dPr>
            <m:begChr m:val="("/>
            <m:endChr m:val=")"/>
            <m:sepChr m:val=""/>
            <m:grow/>
          </m:dPr>
          <m:e>
            <m:r>
              <m:rPr>
                <m:sty m:val="b"/>
              </m:rPr>
              <m:t>x</m:t>
            </m:r>
            <m:r>
              <m:rPr>
                <m:sty m:val="p"/>
              </m:rPr>
              <m:t>,</m:t>
            </m:r>
            <m:r>
              <m:rPr>
                <m:sty m:val="b"/>
              </m:rPr>
              <m:t>ϕ</m:t>
            </m:r>
          </m:e>
        </m:d>
      </m:oMath>
      <w:r>
        <w:t xml:space="preserve"> </w:t>
      </w:r>
      <w:r>
        <w:rPr>
          <w:rFonts w:hint="eastAsia"/>
        </w:rPr>
        <w:t xml:space="preserve">必须是非负的，因此相关的输出单元通常使用</w:t>
      </w:r>
      <w:r>
        <w:t xml:space="preserve"> </w:t>
      </w:r>
      <m:oMath>
        <m:r>
          <m:rPr>
            <m:sty m:val="p"/>
          </m:rPr>
          <m:t>exp</m:t>
        </m:r>
        <m:d>
          <m:dPr>
            <m:begChr m:val="("/>
            <m:endChr m:val=")"/>
            <m:sepChr m:val=""/>
            <m:grow/>
          </m:dPr>
          <m:e>
            <m:r>
              <m:rPr>
                <m:sty m:val="p"/>
              </m:rPr>
              <m:t>⋅</m:t>
            </m:r>
          </m:e>
        </m:d>
      </m:oMath>
      <w:r>
        <w:t xml:space="preserve"> </w:t>
      </w:r>
      <w:r>
        <w:rPr>
          <w:rFonts w:hint="eastAsia"/>
        </w:rPr>
        <w:t xml:space="preserve">作为其激活函数。</w:t>
      </w:r>
    </w:p>
    <w:p>
      <w:pPr>
        <w:pStyle w:val="a0"/>
      </w:pPr>
      <w:r>
        <w:rPr>
          <w:rFonts w:hint="eastAsia"/>
        </w:rPr>
        <w:t xml:space="preserve">目标是使用基于梯度的优化方法，通常是基于小批量的随机梯度下降，来针对两组参数</w:t>
      </w:r>
      <w:r>
        <w:t xml:space="preserve"> </w:t>
      </w:r>
      <m:oMath>
        <m:r>
          <m:t>ϕ</m:t>
        </m:r>
      </m:oMath>
      <w:r>
        <w:t xml:space="preserve"> </w:t>
      </w:r>
      <w:r>
        <w:rPr>
          <w:rFonts w:hint="eastAsia"/>
        </w:rPr>
        <w:t xml:space="preserve">和</w:t>
      </w:r>
      <w:r>
        <w:t xml:space="preserve"> </w:t>
      </w:r>
      <m:oMath>
        <m:r>
          <m:rPr>
            <m:sty m:val="b"/>
          </m:rPr>
          <m:t>w</m:t>
        </m:r>
      </m:oMath>
      <w:r>
        <w:t xml:space="preserve"> </w:t>
      </w:r>
      <w:r>
        <w:rPr>
          <w:rFonts w:hint="eastAsia"/>
        </w:rPr>
        <w:t xml:space="preserve">最大化下界。尽管我们是联合优化这些参数，但从概念上讲，我们可以想象像图</w:t>
      </w:r>
      <w:r>
        <w:t xml:space="preserve"> 19.8 </w:t>
      </w:r>
      <w:r>
        <w:rPr>
          <w:rFonts w:hint="eastAsia"/>
        </w:rPr>
        <w:t xml:space="preserve">所示的那样，按照</w:t>
      </w:r>
      <w:r>
        <w:t xml:space="preserve"> EM </w:t>
      </w:r>
      <w:r>
        <w:rPr>
          <w:rFonts w:hint="eastAsia"/>
        </w:rPr>
        <w:t xml:space="preserve">算法的思路，在优化</w:t>
      </w:r>
      <w:r>
        <w:t xml:space="preserve"> </w:t>
      </w:r>
      <m:oMath>
        <m:r>
          <m:t>ϕ</m:t>
        </m:r>
      </m:oMath>
      <w:r>
        <w:t xml:space="preserve"> </w:t>
      </w:r>
      <w:r>
        <w:rPr>
          <w:rFonts w:hint="eastAsia"/>
        </w:rPr>
        <w:t xml:space="preserve">和优化</w:t>
      </w:r>
      <w:r>
        <w:t xml:space="preserve"> </w:t>
      </w:r>
      <m:oMath>
        <m:r>
          <m:rPr>
            <m:sty m:val="b"/>
          </m:rPr>
          <m:t>w</m:t>
        </m:r>
      </m:oMath>
      <w:r>
        <w:t xml:space="preserve"> </w:t>
      </w:r>
      <w:r>
        <w:rPr>
          <w:rFonts w:hint="eastAsia"/>
        </w:rPr>
        <w:t xml:space="preserve">之间交替进行。</w:t>
      </w:r>
    </w:p>
    <w:p>
      <w:pPr>
        <w:pStyle w:val="a0"/>
      </w:pPr>
      <w:r>
        <w:rPr>
          <w:rFonts w:hint="eastAsia"/>
        </w:rPr>
        <w:t xml:space="preserve">与</w:t>
      </w:r>
      <w:r>
        <w:t xml:space="preserve"> EM </w:t>
      </w:r>
      <w:r>
        <w:rPr>
          <w:rFonts w:hint="eastAsia"/>
        </w:rPr>
        <w:t xml:space="preserve">算法相比的一个关键区别在于，对于</w:t>
      </w:r>
      <w:r>
        <w:t xml:space="preserve"> </w:t>
      </w:r>
      <m:oMath>
        <m:r>
          <m:rPr>
            <m:sty m:val="b"/>
          </m:rPr>
          <m:t>w</m:t>
        </m:r>
      </m:oMath>
      <w:r>
        <w:t xml:space="preserve"> </w:t>
      </w:r>
      <w:r>
        <w:rPr>
          <w:rFonts w:hint="eastAsia"/>
        </w:rPr>
        <w:t xml:space="preserve">的给定值，针对编码器的参数</w:t>
      </w:r>
      <w:r>
        <w:t xml:space="preserve"> </w:t>
      </w:r>
      <m:oMath>
        <m:r>
          <m:t>ϕ</m:t>
        </m:r>
      </m:oMath>
      <w:r>
        <w:t xml:space="preserve"> </w:t>
      </w:r>
      <w:r>
        <w:rPr>
          <w:rFonts w:hint="eastAsia"/>
        </w:rPr>
        <w:t xml:space="preserve">进行优化通常不会将</w:t>
      </w:r>
      <w:r>
        <w:t xml:space="preserve"> Kullback-Leibler </w:t>
      </w:r>
      <w:r>
        <w:rPr>
          <w:rFonts w:hint="eastAsia"/>
        </w:rPr>
        <w:t xml:space="preserve">散度降为零，因为编码器网络不是后验潜在分布的完美预测器，因此下界和真实对数似然之间存在残余差距。尽管编码器非常灵活，因为它基于深度神经网络，但预计它无法精确建模真实的后验分布，原因如下:(i)</w:t>
      </w:r>
      <w:r>
        <w:t xml:space="preserve"> </w:t>
      </w:r>
      <w:r>
        <w:rPr>
          <w:rFonts w:hint="eastAsia"/>
        </w:rPr>
        <w:t xml:space="preserve">真实的条件后验分布不会是因式分解的高斯分布；(ii)</w:t>
      </w:r>
      <w:r>
        <w:t xml:space="preserve"> </w:t>
      </w:r>
      <w:r>
        <w:rPr>
          <w:rFonts w:hint="eastAsia"/>
        </w:rPr>
        <w:t xml:space="preserve">即使是大型神经网络的灵活性也是有限的；(iii)</w:t>
      </w:r>
      <w:r>
        <w:t xml:space="preserve"> </w:t>
      </w:r>
      <w:r>
        <w:rPr>
          <w:rFonts w:hint="eastAsia"/>
        </w:rPr>
        <w:t xml:space="preserve">训练过程只是一种近似优化。EM</w:t>
      </w:r>
      <w:r>
        <w:t xml:space="preserve"> </w:t>
      </w:r>
      <w:r>
        <w:rPr>
          <w:rFonts w:hint="eastAsia"/>
        </w:rPr>
        <w:t xml:space="preserve">算法和</w:t>
      </w:r>
      <w:r>
        <w:t xml:space="preserve"> ELBO </w:t>
      </w:r>
      <w:r>
        <w:rPr>
          <w:rFonts w:hint="eastAsia"/>
        </w:rPr>
        <w:t xml:space="preserve">优化之间的关系总结在图</w:t>
      </w:r>
      <w:r>
        <w:t xml:space="preserve"> 19.9 </w:t>
      </w:r>
      <w:r>
        <w:rPr>
          <w:rFonts w:hint="eastAsia"/>
        </w:rPr>
        <w:t xml:space="preserve">中。</w:t>
      </w:r>
    </w:p>
    <w:p>
      <w:pPr>
        <w:pStyle w:val="a0"/>
      </w:pPr>
      <w:r>
        <w:drawing>
          <wp:inline>
            <wp:extent cx="5486400" cy="2394889"/>
            <wp:effectExtent b="0" l="0" r="0" t="0"/>
            <wp:docPr descr="image" title="" id="1300" name="Picture"/>
            <a:graphic>
              <a:graphicData uri="http://schemas.openxmlformats.org/drawingml/2006/picture">
                <pic:pic>
                  <pic:nvPicPr>
                    <pic:cNvPr descr="images/0194e279-9b28-703a-88f4-c3ac21e2010d_593_237_347_1331_581_0.jpg" id="1301" name="Picture"/>
                    <pic:cNvPicPr>
                      <a:picLocks noChangeArrowheads="1" noChangeAspect="1"/>
                    </pic:cNvPicPr>
                  </pic:nvPicPr>
                  <pic:blipFill>
                    <a:blip r:embed="rId1299"/>
                    <a:stretch>
                      <a:fillRect/>
                    </a:stretch>
                  </pic:blipFill>
                  <pic:spPr bwMode="auto">
                    <a:xfrm>
                      <a:off x="0" y="0"/>
                      <a:ext cx="5486400" cy="239488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19.9 </w:t>
      </w:r>
      <w:r>
        <w:rPr>
          <w:rFonts w:hint="eastAsia"/>
        </w:rPr>
        <w:t xml:space="preserve">变分自编码器(VAE)中</w:t>
      </w:r>
      <w:r>
        <w:t xml:space="preserve"> EM </w:t>
      </w:r>
      <w:r>
        <w:rPr>
          <w:rFonts w:hint="eastAsia"/>
        </w:rPr>
        <w:t xml:space="preserve">算法与</w:t>
      </w:r>
      <w:r>
        <w:t xml:space="preserve"> ELBO </w:t>
      </w:r>
      <w:r>
        <w:rPr>
          <w:rFonts w:hint="eastAsia"/>
        </w:rPr>
        <w:t xml:space="preserve">优化的比较。(a)</w:t>
      </w:r>
      <w:r>
        <w:t xml:space="preserve"> </w:t>
      </w:r>
      <w:r>
        <w:rPr>
          <w:rFonts w:hint="eastAsia"/>
        </w:rPr>
        <w:t xml:space="preserve">在</w:t>
      </w:r>
      <w:r>
        <w:t xml:space="preserve"> EM </w:t>
      </w:r>
      <w:r>
        <w:rPr>
          <w:rFonts w:hint="eastAsia"/>
        </w:rPr>
        <w:t xml:space="preserve">算法中，我们在</w:t>
      </w:r>
      <w:r>
        <w:t xml:space="preserve"> </w:t>
      </w:r>
      <m:oMath>
        <m:r>
          <m:rPr>
            <m:sty m:val="p"/>
          </m:rPr>
          <m:t>E</m:t>
        </m:r>
      </m:oMath>
      <w:r>
        <w:t xml:space="preserve"> </w:t>
      </w:r>
      <w:r>
        <w:rPr>
          <w:rFonts w:hint="eastAsia"/>
        </w:rPr>
        <w:t xml:space="preserve">步骤更新变分后验分布和在</w:t>
      </w:r>
      <w:r>
        <w:t xml:space="preserve"> </w:t>
      </w:r>
      <m:oMath>
        <m:r>
          <m:rPr>
            <m:sty m:val="p"/>
          </m:rPr>
          <m:t>M</m:t>
        </m:r>
      </m:oMath>
      <w:r>
        <w:t xml:space="preserve"> </w:t>
      </w:r>
      <w:r>
        <w:rPr>
          <w:rFonts w:hint="eastAsia"/>
        </w:rPr>
        <w:t xml:space="preserve">步骤更新模型参数之间交替进行。当</w:t>
      </w:r>
      <w:r>
        <w:t xml:space="preserve"> </w:t>
      </w:r>
      <m:oMath>
        <m:r>
          <m:rPr>
            <m:sty m:val="p"/>
          </m:rPr>
          <m:t>E</m:t>
        </m:r>
      </m:oMath>
      <w:r>
        <w:t xml:space="preserve"> </w:t>
      </w:r>
      <w:r>
        <w:rPr>
          <w:rFonts w:hint="eastAsia"/>
        </w:rPr>
        <w:t xml:space="preserve">步骤精确时，每次</w:t>
      </w:r>
      <w:r>
        <w:t xml:space="preserve"> E </w:t>
      </w:r>
      <w:r>
        <w:rPr>
          <w:rFonts w:hint="eastAsia"/>
        </w:rPr>
        <w:t xml:space="preserve">步骤后下界和对数似然之间的差距都会降为零。(b)</w:t>
      </w:r>
      <w:r>
        <w:t xml:space="preserve"> </w:t>
      </w:r>
      <w:r>
        <w:rPr>
          <w:rFonts w:hint="eastAsia"/>
        </w:rPr>
        <w:t xml:space="preserve">在</w:t>
      </w:r>
      <w:r>
        <w:t xml:space="preserve"> VAE </w:t>
      </w:r>
      <w:r>
        <w:rPr>
          <w:rFonts w:hint="eastAsia"/>
        </w:rPr>
        <w:t xml:space="preserve">中，我们联合优化编码器网络参数</w:t>
      </w:r>
      <w:r>
        <w:t xml:space="preserve"> </w:t>
      </w:r>
      <m:oMath>
        <m:r>
          <m:t>ϕ</m:t>
        </m:r>
      </m:oMath>
      <w:r>
        <w:t xml:space="preserve"> </w:t>
      </w:r>
      <w:r>
        <w:rPr>
          <w:rFonts w:hint="eastAsia"/>
        </w:rPr>
        <w:t xml:space="preserve">(类似于</w:t>
      </w:r>
      <w:r>
        <w:t xml:space="preserve"> E </w:t>
      </w:r>
      <w:r>
        <w:rPr>
          <w:rFonts w:hint="eastAsia"/>
        </w:rPr>
        <w:t xml:space="preserve">步骤)和解码器网络参数</w:t>
      </w:r>
      <w:r>
        <w:t xml:space="preserve"> </w:t>
      </w:r>
      <m:oMath>
        <m:r>
          <m:t>w</m:t>
        </m:r>
      </m:oMath>
      <w:r>
        <w:t xml:space="preserve"> </w:t>
      </w:r>
      <w:r>
        <w:rPr>
          <w:rFonts w:hint="eastAsia"/>
        </w:rPr>
        <w:t xml:space="preserve">(类似于</w:t>
      </w:r>
      <w:r>
        <w:t xml:space="preserve"> </w:t>
      </w:r>
      <m:oMath>
        <m:r>
          <m:t>M</m:t>
        </m:r>
      </m:oMath>
      <w:r>
        <w:t xml:space="preserve"> </w:t>
      </w:r>
      <w:r>
        <w:rPr>
          <w:rFonts w:hint="eastAsia"/>
        </w:rPr>
        <w:t xml:space="preserve">步骤)。</w:t>
      </w:r>
    </w:p>
    <w:bookmarkEnd w:id="1302"/>
    <w:bookmarkStart w:id="1315" w:name="重参数化技巧"/>
    <w:p>
      <w:pPr>
        <w:pStyle w:val="1"/>
      </w:pPr>
      <w:r>
        <w:t xml:space="preserve">19.2.2 </w:t>
      </w:r>
      <w:r>
        <w:rPr>
          <w:rFonts w:hint="eastAsia"/>
        </w:rPr>
        <w:t xml:space="preserve">重参数化技巧</w:t>
      </w:r>
    </w:p>
    <w:p>
      <w:pPr>
        <w:pStyle w:val="FirstParagraph"/>
      </w:pPr>
      <w:r>
        <w:rPr>
          <w:rFonts w:hint="eastAsia"/>
        </w:rPr>
        <w:t xml:space="preserve">不幸的是，就目前而言，下界</w:t>
      </w:r>
      <w:r>
        <w:t xml:space="preserve"> (19.11) </w:t>
      </w:r>
      <w:r>
        <w:rPr>
          <w:rFonts w:hint="eastAsia"/>
        </w:rPr>
        <w:t xml:space="preserve">仍然难以计算，因为它涉及对隐变量</w:t>
      </w:r>
      <w:r>
        <w:t xml:space="preserve"> </w:t>
      </w:r>
      <m:oMath>
        <m:d>
          <m:dPr>
            <m:begChr m:val="{"/>
            <m:endChr m:val="}"/>
            <m:sepChr m:val=""/>
            <m:grow/>
          </m:dPr>
          <m:e>
            <m:sSub>
              <m:e>
                <m:r>
                  <m:rPr>
                    <m:sty m:val="b"/>
                  </m:rPr>
                  <m:t>z</m:t>
                </m:r>
              </m:e>
              <m:sub>
                <m:r>
                  <m:t>n</m:t>
                </m:r>
              </m:sub>
            </m:sSub>
          </m:e>
        </m:d>
      </m:oMath>
      <w:r>
        <w:t xml:space="preserve"> </w:t>
      </w:r>
      <w:r>
        <w:rPr>
          <w:rFonts w:hint="eastAsia"/>
        </w:rPr>
        <w:t xml:space="preserve">的积分，由于解码器网络的存在，被积函数对隐变量有着复杂的依赖关系。对于数据点</w:t>
      </w:r>
      <w:r>
        <w:t xml:space="preserve"> </w:t>
      </w:r>
      <m:oMath>
        <m:sSub>
          <m:e>
            <m:r>
              <m:rPr>
                <m:sty m:val="b"/>
              </m:rPr>
              <m:t>x</m:t>
            </m:r>
          </m:e>
          <m:sub>
            <m:r>
              <m:t>n</m:t>
            </m:r>
          </m:sub>
        </m:sSub>
      </m:oMath>
      <w:r>
        <w:t xml:space="preserve"> </w:t>
      </w:r>
      <w:r>
        <w:rPr>
          <w:rFonts w:hint="eastAsia"/>
        </w:rPr>
        <w:t xml:space="preserve">，我们可以将其对下界的贡献写成如下形式</w:t>
      </w:r>
    </w:p>
    <w:p>
      <w:pPr>
        <w:pStyle w:val="a0"/>
      </w:pPr>
      <m:oMathPara>
        <m:oMathParaPr>
          <m:jc m:val="center"/>
        </m:oMathParaPr>
        <m:oMath>
          <m:sSub>
            <m:e>
              <m:r>
                <m:rPr>
                  <m:sty m:val="p"/>
                  <m:scr m:val="script"/>
                </m:rPr>
                <m:t>L</m:t>
              </m:r>
            </m:e>
            <m:sub>
              <m:r>
                <m:t>n</m:t>
              </m:r>
            </m:sub>
          </m:sSub>
          <m:d>
            <m:dPr>
              <m:begChr m:val="("/>
              <m:endChr m:val=")"/>
              <m:sepChr m:val=""/>
              <m:grow/>
            </m:dPr>
            <m:e>
              <m:r>
                <m:rPr>
                  <m:sty m:val="b"/>
                </m:rPr>
                <m:t>w</m:t>
              </m:r>
              <m:r>
                <m:rPr>
                  <m:sty m:val="p"/>
                </m:rPr>
                <m:t>,</m:t>
              </m:r>
              <m:r>
                <m:rPr>
                  <m:sty m:val="b"/>
                </m:rPr>
                <m:t>ϕ</m:t>
              </m:r>
            </m:e>
          </m:d>
          <m:r>
            <m:rPr>
              <m:sty m:val="p"/>
            </m:rPr>
            <m:t>=</m:t>
          </m:r>
          <m:r>
            <m:rPr>
              <m:sty m:val="p"/>
            </m:rPr>
            <m:t>∫</m:t>
          </m:r>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r>
            <m:rPr>
              <m:sty m:val="p"/>
            </m:rPr>
            <m:t>ln</m:t>
          </m:r>
          <m:d>
            <m:dPr>
              <m:begChr m:val="{"/>
              <m:endChr m:val="}"/>
              <m:sepChr m:val=""/>
              <m:grow/>
            </m:dPr>
            <m:e>
              <m:f>
                <m:fPr>
                  <m:type m:val="bar"/>
                </m:fPr>
                <m:num>
                  <m:r>
                    <m:t>p</m:t>
                  </m:r>
                  <m:d>
                    <m:dPr>
                      <m:begChr m:val="("/>
                      <m:endChr m:val=")"/>
                      <m:sepChr m:val=""/>
                      <m:grow/>
                    </m:dPr>
                    <m:e>
                      <m:sSub>
                        <m:e>
                          <m:r>
                            <m:rPr>
                              <m:sty m:val="b"/>
                            </m:rPr>
                            <m:t>x</m:t>
                          </m:r>
                        </m:e>
                        <m:sub>
                          <m:r>
                            <m:t>n</m:t>
                          </m:r>
                        </m:sub>
                      </m:sSub>
                      <m:r>
                        <m:rPr>
                          <m:sty m:val="p"/>
                        </m:rPr>
                        <m:t>∣</m:t>
                      </m:r>
                      <m:sSub>
                        <m:e>
                          <m:r>
                            <m:rPr>
                              <m:sty m:val="b"/>
                            </m:rPr>
                            <m:t>z</m:t>
                          </m:r>
                        </m:e>
                        <m:sub>
                          <m:r>
                            <m:t>n</m:t>
                          </m:r>
                        </m:sub>
                      </m:sSub>
                      <m:r>
                        <m:rPr>
                          <m:sty m:val="p"/>
                        </m:rPr>
                        <m:t>,</m:t>
                      </m:r>
                      <m:r>
                        <m:rPr>
                          <m:sty m:val="b"/>
                        </m:rPr>
                        <m:t>w</m:t>
                      </m:r>
                    </m:e>
                  </m:d>
                  <m:r>
                    <m:t>p</m:t>
                  </m:r>
                  <m:d>
                    <m:dPr>
                      <m:begChr m:val="("/>
                      <m:endChr m:val=")"/>
                      <m:sepChr m:val=""/>
                      <m:grow/>
                    </m:dPr>
                    <m:e>
                      <m:sSub>
                        <m:e>
                          <m:r>
                            <m:rPr>
                              <m:sty m:val="b"/>
                            </m:rPr>
                            <m:t>z</m:t>
                          </m:r>
                        </m:e>
                        <m:sub>
                          <m:r>
                            <m:t>n</m:t>
                          </m:r>
                        </m:sub>
                      </m:sSub>
                    </m:e>
                  </m:d>
                </m:num>
                <m:den>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den>
              </m:f>
            </m:e>
          </m:d>
          <m:r>
            <m:rPr>
              <m:sty m:val="p"/>
            </m:rPr>
            <m:t>d</m:t>
          </m:r>
          <m:sSub>
            <m:e>
              <m:r>
                <m:rPr>
                  <m:sty m:val="b"/>
                </m:rPr>
                <m:t>z</m:t>
              </m:r>
            </m:e>
            <m:sub>
              <m:r>
                <m:t>n</m:t>
              </m:r>
            </m:sub>
          </m:sSub>
        </m:oMath>
      </m:oMathPara>
    </w:p>
    <w:p>
      <w:pPr>
        <w:pStyle w:val="FirstParagraph"/>
      </w:pPr>
      <m:oMathPara>
        <m:oMathParaPr>
          <m:jc m:val="center"/>
        </m:oMathParaPr>
        <m:oMath>
          <m:r>
            <m:rPr>
              <m:sty m:val="p"/>
            </m:rPr>
            <m:t>=</m:t>
          </m:r>
          <m:r>
            <m:rPr>
              <m:sty m:val="p"/>
            </m:rPr>
            <m:t>∫</m:t>
          </m:r>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r>
            <m:rPr>
              <m:sty m:val="p"/>
            </m:rPr>
            <m:t>ln</m:t>
          </m:r>
          <m:r>
            <m:t>p</m:t>
          </m:r>
          <m:d>
            <m:dPr>
              <m:begChr m:val="("/>
              <m:endChr m:val=")"/>
              <m:sepChr m:val=""/>
              <m:grow/>
            </m:dPr>
            <m:e>
              <m:sSub>
                <m:e>
                  <m:r>
                    <m:rPr>
                      <m:sty m:val="b"/>
                    </m:rPr>
                    <m:t>x</m:t>
                  </m:r>
                </m:e>
                <m:sub>
                  <m:r>
                    <m:t>n</m:t>
                  </m:r>
                </m:sub>
              </m:sSub>
              <m:r>
                <m:rPr>
                  <m:sty m:val="p"/>
                </m:rPr>
                <m:t>∣</m:t>
              </m:r>
              <m:sSub>
                <m:e>
                  <m:r>
                    <m:rPr>
                      <m:sty m:val="b"/>
                    </m:rPr>
                    <m:t>z</m:t>
                  </m:r>
                </m:e>
                <m:sub>
                  <m:r>
                    <m:t>n</m:t>
                  </m:r>
                </m:sub>
              </m:sSub>
              <m:r>
                <m:rPr>
                  <m:sty m:val="p"/>
                </m:rPr>
                <m:t>,</m:t>
              </m:r>
              <m:r>
                <m:rPr>
                  <m:sty m:val="b"/>
                </m:rPr>
                <m:t>w</m:t>
              </m:r>
            </m:e>
          </m:d>
          <m:r>
            <m:rPr>
              <m:sty m:val="p"/>
            </m:rPr>
            <m:t>d</m:t>
          </m:r>
          <m:sSub>
            <m:e>
              <m:r>
                <m:rPr>
                  <m:sty m:val="b"/>
                </m:rPr>
                <m:t>z</m:t>
              </m:r>
            </m:e>
            <m:sub>
              <m:r>
                <m:t>n</m:t>
              </m:r>
            </m:sub>
          </m:sSub>
          <m:r>
            <m:rPr>
              <m:sty m:val="p"/>
            </m:rPr>
            <m:t>−</m:t>
          </m:r>
          <m:r>
            <m:rPr>
              <m:sty m:val="p"/>
            </m:rPr>
            <m:t>K</m:t>
          </m:r>
          <m:r>
            <m:rPr>
              <m:sty m:val="p"/>
            </m:rPr>
            <m:t>L</m:t>
          </m:r>
          <m:d>
            <m:dPr>
              <m:begChr m:val="("/>
              <m:endChr m:val=")"/>
              <m:sepChr m:val=""/>
              <m:grow/>
            </m:dPr>
            <m:e>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r>
                <m:rPr>
                  <m:sty m:val="p"/>
                </m:rPr>
                <m:t>∥</m:t>
              </m:r>
              <m:r>
                <m:t>p</m:t>
              </m:r>
              <m:d>
                <m:dPr>
                  <m:begChr m:val="("/>
                  <m:endChr m:val=")"/>
                  <m:sepChr m:val=""/>
                  <m:grow/>
                </m:dPr>
                <m:e>
                  <m:sSub>
                    <m:e>
                      <m:r>
                        <m:rPr>
                          <m:sty m:val="b"/>
                        </m:rPr>
                        <m:t>z</m:t>
                      </m:r>
                    </m:e>
                    <m:sub>
                      <m:r>
                        <m:t>n</m:t>
                      </m:r>
                    </m:sub>
                  </m:sSub>
                </m:e>
              </m:d>
            </m:e>
          </m:d>
          <m:r>
            <m:rPr>
              <m:sty m:val="p"/>
            </m:rPr>
            <m:t>.</m:t>
          </m:r>
          <m:r>
            <m:t>  </m:t>
          </m:r>
          <m:r>
            <m:rPr>
              <m:nor/>
              <m:sty m:val="p"/>
            </m:rPr>
            <m:t>(19.14)</m:t>
          </m:r>
        </m:oMath>
      </m:oMathPara>
    </w:p>
    <w:p>
      <w:pPr>
        <w:pStyle w:val="FirstParagraph"/>
      </w:pPr>
      <w:r>
        <w:rPr>
          <w:rFonts w:hint="eastAsia"/>
        </w:rPr>
        <w:t xml:space="preserve">右侧的第二项是两个高斯分布之间的</w:t>
      </w:r>
      <w:r>
        <w:t xml:space="preserve"> Kullback-Leibler </w:t>
      </w:r>
      <w:r>
        <w:rPr>
          <w:rFonts w:hint="eastAsia"/>
        </w:rPr>
        <w:t xml:space="preserve">散度，可以进行解析计算:</w:t>
      </w:r>
    </w:p>
    <w:p>
      <w:pPr>
        <w:pStyle w:val="a0"/>
      </w:pPr>
      <m:oMathPara>
        <m:oMathParaPr>
          <m:jc m:val="center"/>
        </m:oMathParaPr>
        <m:oMath>
          <m:r>
            <m:rPr>
              <m:sty m:val="p"/>
            </m:rPr>
            <m:t>K</m:t>
          </m:r>
          <m:r>
            <m:rPr>
              <m:sty m:val="p"/>
            </m:rPr>
            <m:t>L</m:t>
          </m:r>
          <m:d>
            <m:dPr>
              <m:begChr m:val="("/>
              <m:endChr m:val=")"/>
              <m:sepChr m:val=""/>
              <m:grow/>
            </m:dPr>
            <m:e>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r>
                <m:rPr>
                  <m:sty m:val="p"/>
                </m:rPr>
                <m:t>∥</m:t>
              </m:r>
              <m:r>
                <m:t>p</m:t>
              </m:r>
              <m:d>
                <m:dPr>
                  <m:begChr m:val="("/>
                  <m:endChr m:val=")"/>
                  <m:sepChr m:val=""/>
                  <m:grow/>
                </m:dPr>
                <m:e>
                  <m:sSub>
                    <m:e>
                      <m:r>
                        <m:rPr>
                          <m:sty m:val="b"/>
                        </m:rPr>
                        <m:t>z</m:t>
                      </m:r>
                    </m:e>
                    <m:sub>
                      <m:r>
                        <m:t>n</m:t>
                      </m:r>
                    </m:sub>
                  </m:sSub>
                </m:e>
              </m:d>
            </m:e>
          </m:d>
          <m:r>
            <m:rPr>
              <m:sty m:val="p"/>
            </m:rPr>
            <m:t>=</m:t>
          </m:r>
          <m:f>
            <m:fPr>
              <m:type m:val="bar"/>
            </m:fPr>
            <m:num>
              <m:r>
                <m:t>1</m:t>
              </m:r>
            </m:num>
            <m:den>
              <m:r>
                <m:t>2</m:t>
              </m:r>
            </m:den>
          </m:f>
          <m:nary>
            <m:naryPr>
              <m:chr m:val="∑"/>
              <m:limLoc m:val="undOvr"/>
              <m:subHide m:val="off"/>
              <m:supHide m:val="off"/>
            </m:naryPr>
            <m:sub>
              <m:r>
                <m:t>j</m:t>
              </m:r>
              <m:r>
                <m:rPr>
                  <m:sty m:val="p"/>
                </m:rPr>
                <m:t>=</m:t>
              </m:r>
              <m:r>
                <m:t>1</m:t>
              </m:r>
            </m:sub>
            <m:sup>
              <m:r>
                <m:t>M</m:t>
              </m:r>
            </m:sup>
            <m:e>
              <m:d>
                <m:dPr>
                  <m:begChr m:val="{"/>
                  <m:endChr m:val="}"/>
                  <m:sepChr m:val=""/>
                  <m:grow/>
                </m:dPr>
                <m:e>
                  <m:r>
                    <m:t>1</m:t>
                  </m:r>
                  <m:r>
                    <m:rPr>
                      <m:sty m:val="p"/>
                    </m:rPr>
                    <m:t>+</m:t>
                  </m:r>
                  <m:r>
                    <m:rPr>
                      <m:sty m:val="p"/>
                    </m:rPr>
                    <m:t>ln</m:t>
                  </m:r>
                  <m:sSubSup>
                    <m:e>
                      <m:r>
                        <m:t>σ</m:t>
                      </m:r>
                    </m:e>
                    <m:sub>
                      <m:r>
                        <m:t>j</m:t>
                      </m:r>
                    </m:sub>
                    <m:sup>
                      <m:r>
                        <m:t>2</m:t>
                      </m:r>
                    </m:sup>
                  </m:sSubSup>
                  <m:d>
                    <m:dPr>
                      <m:begChr m:val="("/>
                      <m:endChr m:val=")"/>
                      <m:sepChr m:val=""/>
                      <m:grow/>
                    </m:dPr>
                    <m:e>
                      <m:sSub>
                        <m:e>
                          <m:r>
                            <m:rPr>
                              <m:sty m:val="b"/>
                            </m:rPr>
                            <m:t>x</m:t>
                          </m:r>
                        </m:e>
                        <m:sub>
                          <m:r>
                            <m:t>n</m:t>
                          </m:r>
                        </m:sub>
                      </m:sSub>
                    </m:e>
                  </m:d>
                  <m:r>
                    <m:rPr>
                      <m:sty m:val="p"/>
                    </m:rPr>
                    <m:t>−</m:t>
                  </m:r>
                  <m:sSubSup>
                    <m:e>
                      <m:r>
                        <m:t>μ</m:t>
                      </m:r>
                    </m:e>
                    <m:sub>
                      <m:r>
                        <m:t>j</m:t>
                      </m:r>
                    </m:sub>
                    <m:sup>
                      <m:r>
                        <m:t>2</m:t>
                      </m:r>
                    </m:sup>
                  </m:sSubSup>
                  <m:d>
                    <m:dPr>
                      <m:begChr m:val="("/>
                      <m:endChr m:val=")"/>
                      <m:sepChr m:val=""/>
                      <m:grow/>
                    </m:dPr>
                    <m:e>
                      <m:sSub>
                        <m:e>
                          <m:r>
                            <m:rPr>
                              <m:sty m:val="b"/>
                            </m:rPr>
                            <m:t>x</m:t>
                          </m:r>
                        </m:e>
                        <m:sub>
                          <m:r>
                            <m:t>n</m:t>
                          </m:r>
                        </m:sub>
                      </m:sSub>
                    </m:e>
                  </m:d>
                  <m:r>
                    <m:rPr>
                      <m:sty m:val="p"/>
                    </m:rPr>
                    <m:t>−</m:t>
                  </m:r>
                  <m:sSubSup>
                    <m:e>
                      <m:r>
                        <m:t>σ</m:t>
                      </m:r>
                    </m:e>
                    <m:sub>
                      <m:r>
                        <m:t>j</m:t>
                      </m:r>
                    </m:sub>
                    <m:sup>
                      <m:r>
                        <m:t>2</m:t>
                      </m:r>
                    </m:sup>
                  </m:sSubSup>
                  <m:d>
                    <m:dPr>
                      <m:begChr m:val="("/>
                      <m:endChr m:val=")"/>
                      <m:sepChr m:val=""/>
                      <m:grow/>
                    </m:dPr>
                    <m:e>
                      <m:sSub>
                        <m:e>
                          <m:r>
                            <m:rPr>
                              <m:sty m:val="b"/>
                            </m:rPr>
                            <m:t>x</m:t>
                          </m:r>
                        </m:e>
                        <m:sub>
                          <m:r>
                            <m:t>n</m:t>
                          </m:r>
                        </m:sub>
                      </m:sSub>
                    </m:e>
                  </m:d>
                </m:e>
              </m:d>
            </m:e>
          </m:nary>
          <m:r>
            <m:rPr>
              <m:sty m:val="p"/>
            </m:rPr>
            <m:t>.</m:t>
          </m:r>
          <m:r>
            <m:t>  </m:t>
          </m:r>
          <m:r>
            <m:rPr>
              <m:nor/>
              <m:sty m:val="p"/>
            </m:rPr>
            <m:t>(19.15)</m:t>
          </m:r>
        </m:oMath>
      </m:oMathPara>
    </w:p>
    <w:p>
      <w:r>
        <w:pict>
          <v:rect style="width:0;height:1.5pt" o:hralign="center" o:hrstd="t" o:hr="t"/>
        </w:pict>
      </w:r>
    </w:p>
    <w:p>
      <w:pPr>
        <w:pStyle w:val="FirstParagraph"/>
      </w:pPr>
      <w:r>
        <w:rPr>
          <w:rFonts w:hint="eastAsia"/>
        </w:rPr>
        <w:t xml:space="preserve">练习</w:t>
      </w:r>
      <w:r>
        <w:t xml:space="preserve"> 2.27</w:t>
      </w:r>
    </w:p>
    <w:p>
      <w:r>
        <w:pict>
          <v:rect style="width:0;height:1.5pt" o:hralign="center" o:hrstd="t" o:hr="t"/>
        </w:pict>
      </w:r>
    </w:p>
    <w:p>
      <w:pPr>
        <w:pStyle w:val="FirstParagraph"/>
      </w:pPr>
      <w:r>
        <w:drawing>
          <wp:inline>
            <wp:extent cx="3840480" cy="753121"/>
            <wp:effectExtent b="0" l="0" r="0" t="0"/>
            <wp:docPr descr="image" title="" id="1304" name="Picture"/>
            <a:graphic>
              <a:graphicData uri="http://schemas.openxmlformats.org/drawingml/2006/picture">
                <pic:pic>
                  <pic:nvPicPr>
                    <pic:cNvPr descr="images/0194e279-9b28-703a-88f4-c3ac21e2010d_594_594_354_872_171_0.jpg" id="1305" name="Picture"/>
                    <pic:cNvPicPr>
                      <a:picLocks noChangeArrowheads="1" noChangeAspect="1"/>
                    </pic:cNvPicPr>
                  </pic:nvPicPr>
                  <pic:blipFill>
                    <a:blip r:embed="rId1303"/>
                    <a:stretch>
                      <a:fillRect/>
                    </a:stretch>
                  </pic:blipFill>
                  <pic:spPr bwMode="auto">
                    <a:xfrm>
                      <a:off x="0" y="0"/>
                      <a:ext cx="3840480" cy="75312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19.10 </w:t>
      </w:r>
      <w:r>
        <w:rPr>
          <w:rFonts w:hint="eastAsia"/>
        </w:rPr>
        <w:t xml:space="preserve">当通过将隐变量</w:t>
      </w:r>
      <w:r>
        <w:t xml:space="preserve"> </w:t>
      </w:r>
      <m:oMath>
        <m:r>
          <m:rPr>
            <m:sty m:val="p"/>
          </m:rPr>
          <m:t>z</m:t>
        </m:r>
      </m:oMath>
      <w:r>
        <w:t xml:space="preserve"> </w:t>
      </w:r>
      <w:r>
        <w:rPr>
          <w:rFonts w:hint="eastAsia"/>
        </w:rPr>
        <w:t xml:space="preserve">固定为采样值来估计</w:t>
      </w:r>
      <w:r>
        <w:t xml:space="preserve"> ELBO </w:t>
      </w:r>
      <w:r>
        <w:rPr>
          <w:rFonts w:hint="eastAsia"/>
        </w:rPr>
        <w:t xml:space="preserve">时，这会阻碍误差信号向编码器网络的反向传播。</w:t>
      </w:r>
    </w:p>
    <w:p>
      <w:pPr>
        <w:pStyle w:val="a0"/>
      </w:pPr>
      <w:r>
        <w:rPr>
          <w:rFonts w:hint="eastAsia"/>
        </w:rPr>
        <w:t xml:space="preserve">对于</w:t>
      </w:r>
      <w:r>
        <w:t xml:space="preserve"> (19.14) </w:t>
      </w:r>
      <w:r>
        <w:rPr>
          <w:rFonts w:hint="eastAsia"/>
        </w:rPr>
        <w:t xml:space="preserve">中的第一项，我们可以尝试用一个简单的蒙特卡罗估计器来近似对</w:t>
      </w:r>
      <w:r>
        <w:t xml:space="preserve"> </w:t>
      </w:r>
      <m:oMath>
        <m:sSub>
          <m:e>
            <m:r>
              <m:rPr>
                <m:sty m:val="b"/>
              </m:rPr>
              <m:t>z</m:t>
            </m:r>
          </m:e>
          <m:sub>
            <m:r>
              <m:t>n</m:t>
            </m:r>
          </m:sub>
        </m:sSub>
      </m:oMath>
      <w:r>
        <w:t xml:space="preserve"> </w:t>
      </w:r>
      <w:r>
        <w:rPr>
          <w:rFonts w:hint="eastAsia"/>
        </w:rPr>
        <w:t xml:space="preserve">的积分:</w:t>
      </w:r>
    </w:p>
    <w:p>
      <w:pPr>
        <w:pStyle w:val="a0"/>
      </w:pPr>
      <m:oMathPara>
        <m:oMathParaPr>
          <m:jc m:val="center"/>
        </m:oMathParaPr>
        <m:oMath>
          <m:r>
            <m:rPr>
              <m:sty m:val="p"/>
            </m:rPr>
            <m:t>∫</m:t>
          </m:r>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r>
            <m:rPr>
              <m:sty m:val="p"/>
            </m:rPr>
            <m:t>ln</m:t>
          </m:r>
          <m:r>
            <m:t>p</m:t>
          </m:r>
          <m:d>
            <m:dPr>
              <m:begChr m:val="("/>
              <m:endChr m:val=")"/>
              <m:sepChr m:val=""/>
              <m:grow/>
            </m:dPr>
            <m:e>
              <m:sSub>
                <m:e>
                  <m:r>
                    <m:rPr>
                      <m:sty m:val="b"/>
                    </m:rPr>
                    <m:t>x</m:t>
                  </m:r>
                </m:e>
                <m:sub>
                  <m:r>
                    <m:t>n</m:t>
                  </m:r>
                </m:sub>
              </m:sSub>
              <m:r>
                <m:rPr>
                  <m:sty m:val="p"/>
                </m:rPr>
                <m:t>∣</m:t>
              </m:r>
              <m:sSub>
                <m:e>
                  <m:r>
                    <m:rPr>
                      <m:sty m:val="b"/>
                    </m:rPr>
                    <m:t>z</m:t>
                  </m:r>
                </m:e>
                <m:sub>
                  <m:r>
                    <m:t>n</m:t>
                  </m:r>
                </m:sub>
              </m:sSub>
              <m:r>
                <m:rPr>
                  <m:sty m:val="p"/>
                </m:rPr>
                <m:t>,</m:t>
              </m:r>
              <m:r>
                <m:rPr>
                  <m:sty m:val="b"/>
                </m:rPr>
                <m:t>w</m:t>
              </m:r>
            </m:e>
          </m:d>
          <m:r>
            <m:rPr>
              <m:sty m:val="p"/>
            </m:rPr>
            <m:t>d</m:t>
          </m:r>
          <m:sSub>
            <m:e>
              <m:r>
                <m:rPr>
                  <m:sty m:val="b"/>
                </m:rPr>
                <m:t>z</m:t>
              </m:r>
            </m:e>
            <m:sub>
              <m:r>
                <m:t>n</m:t>
              </m:r>
            </m:sub>
          </m:sSub>
          <m:r>
            <m:rPr>
              <m:sty m:val="p"/>
            </m:rPr>
            <m:t>≃</m:t>
          </m:r>
          <m:f>
            <m:fPr>
              <m:type m:val="bar"/>
            </m:fPr>
            <m:num>
              <m:r>
                <m:t>1</m:t>
              </m:r>
            </m:num>
            <m:den>
              <m:r>
                <m:t>L</m:t>
              </m:r>
            </m:den>
          </m:f>
          <m:nary>
            <m:naryPr>
              <m:chr m:val="∑"/>
              <m:limLoc m:val="undOvr"/>
              <m:subHide m:val="off"/>
              <m:supHide m:val="off"/>
            </m:naryPr>
            <m:sub>
              <m:r>
                <m:t>l</m:t>
              </m:r>
              <m:r>
                <m:rPr>
                  <m:sty m:val="p"/>
                </m:rPr>
                <m:t>=</m:t>
              </m:r>
              <m:r>
                <m:t>1</m:t>
              </m:r>
            </m:sub>
            <m:sup>
              <m:r>
                <m:t>L</m:t>
              </m:r>
            </m:sup>
            <m:e>
              <m:r>
                <m:rPr>
                  <m:sty m:val="p"/>
                </m:rPr>
                <m:t>ln</m:t>
              </m:r>
            </m:e>
          </m:nary>
          <m:r>
            <m:t>p</m:t>
          </m:r>
          <m:d>
            <m:dPr>
              <m:begChr m:val="("/>
              <m:endChr m:val=")"/>
              <m:sepChr m:val=""/>
              <m:grow/>
            </m:dPr>
            <m:e>
              <m:sSub>
                <m:e>
                  <m:r>
                    <m:rPr>
                      <m:sty m:val="b"/>
                    </m:rPr>
                    <m:t>x</m:t>
                  </m:r>
                </m:e>
                <m:sub>
                  <m:r>
                    <m:t>n</m:t>
                  </m:r>
                </m:sub>
              </m:sSub>
              <m:r>
                <m:rPr>
                  <m:sty m:val="p"/>
                </m:rPr>
                <m:t>∣</m:t>
              </m:r>
              <m:sSubSup>
                <m:e>
                  <m:r>
                    <m:rPr>
                      <m:sty m:val="b"/>
                    </m:rPr>
                    <m:t>z</m:t>
                  </m:r>
                </m:e>
                <m:sub>
                  <m:r>
                    <m:t>n</m:t>
                  </m:r>
                </m:sub>
                <m:sup>
                  <m:d>
                    <m:dPr>
                      <m:begChr m:val="("/>
                      <m:endChr m:val=")"/>
                      <m:sepChr m:val=""/>
                      <m:grow/>
                    </m:dPr>
                    <m:e>
                      <m:r>
                        <m:t>l</m:t>
                      </m:r>
                    </m:e>
                  </m:d>
                </m:sup>
              </m:sSubSup>
              <m:r>
                <m:rPr>
                  <m:sty m:val="p"/>
                </m:rPr>
                <m:t>,</m:t>
              </m:r>
              <m:r>
                <m:rPr>
                  <m:sty m:val="b"/>
                </m:rPr>
                <m:t>w</m:t>
              </m:r>
            </m:e>
          </m:d>
          <m:r>
            <m:t>  </m:t>
          </m:r>
          <m:r>
            <m:rPr>
              <m:nor/>
              <m:sty m:val="p"/>
            </m:rPr>
            <m:t>(19.16)</m:t>
          </m:r>
        </m:oMath>
      </m:oMathPara>
    </w:p>
    <w:p>
      <w:pPr>
        <w:pStyle w:val="FirstParagraph"/>
      </w:pPr>
      <w:r>
        <w:rPr>
          <w:rFonts w:hint="eastAsia"/>
        </w:rPr>
        <w:t xml:space="preserve">其中</w:t>
      </w:r>
      <w:r>
        <w:t xml:space="preserve"> </w:t>
      </w:r>
      <m:oMath>
        <m:d>
          <m:dPr>
            <m:begChr m:val="{"/>
            <m:endChr m:val="}"/>
            <m:sepChr m:val=""/>
            <m:grow/>
          </m:dPr>
          <m:e>
            <m:sSubSup>
              <m:e>
                <m:r>
                  <m:rPr>
                    <m:sty m:val="b"/>
                  </m:rPr>
                  <m:t>z</m:t>
                </m:r>
              </m:e>
              <m:sub>
                <m:r>
                  <m:t>n</m:t>
                </m:r>
              </m:sub>
              <m:sup>
                <m:d>
                  <m:dPr>
                    <m:begChr m:val="("/>
                    <m:endChr m:val=")"/>
                    <m:sepChr m:val=""/>
                    <m:grow/>
                  </m:dPr>
                  <m:e>
                    <m:r>
                      <m:t>l</m:t>
                    </m:r>
                  </m:e>
                </m:d>
              </m:sup>
            </m:sSubSup>
          </m:e>
        </m:d>
      </m:oMath>
      <w:r>
        <w:t xml:space="preserve"> </w:t>
      </w:r>
      <w:r>
        <w:rPr>
          <w:rFonts w:hint="eastAsia"/>
        </w:rPr>
        <w:t xml:space="preserve">是从编码器分布</w:t>
      </w:r>
      <w:r>
        <w:t xml:space="preserve"> </w:t>
      </w:r>
      <m:oMath>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t>ϕ</m:t>
            </m:r>
          </m:e>
        </m:d>
      </m:oMath>
      <w:r>
        <w:t xml:space="preserve"> </w:t>
      </w:r>
      <w:r>
        <w:rPr>
          <w:rFonts w:hint="eastAsia"/>
        </w:rPr>
        <w:t xml:space="preserve">中抽取的样本。这很容易对</w:t>
      </w:r>
      <w:r>
        <w:t xml:space="preserve"> </w:t>
      </w:r>
      <m:oMath>
        <m:r>
          <m:rPr>
            <m:sty m:val="p"/>
          </m:rPr>
          <m:t>w</m:t>
        </m:r>
      </m:oMath>
      <w:r>
        <w:t xml:space="preserve"> </w:t>
      </w:r>
      <w:r>
        <w:rPr>
          <w:rFonts w:hint="eastAsia"/>
        </w:rPr>
        <w:t xml:space="preserve">求导，但对</w:t>
      </w:r>
      <w:r>
        <w:t xml:space="preserve"> </w:t>
      </w:r>
      <m:oMath>
        <m:r>
          <m:t>ϕ</m:t>
        </m:r>
      </m:oMath>
      <w:r>
        <w:t xml:space="preserve"> </w:t>
      </w:r>
      <w:r>
        <w:rPr>
          <w:rFonts w:hint="eastAsia"/>
        </w:rPr>
        <w:t xml:space="preserve">的梯度存在问题，因为对</w:t>
      </w:r>
      <w:r>
        <w:t xml:space="preserve"> </w:t>
      </w:r>
      <m:oMath>
        <m:r>
          <m:t>ϕ</m:t>
        </m:r>
      </m:oMath>
      <w:r>
        <w:t xml:space="preserve"> </w:t>
      </w:r>
      <w:r>
        <w:rPr>
          <w:rFonts w:hint="eastAsia"/>
        </w:rPr>
        <w:t xml:space="preserve">的改变会改变抽取样本的分布</w:t>
      </w:r>
      <w:r>
        <w:t xml:space="preserve"> </w:t>
      </w:r>
      <m:oMath>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t>ϕ</m:t>
            </m:r>
          </m:e>
        </m:d>
      </m:oMath>
      <w:r>
        <w:t xml:space="preserve"> </w:t>
      </w:r>
      <w:r>
        <w:rPr>
          <w:rFonts w:hint="eastAsia"/>
        </w:rPr>
        <w:t xml:space="preserve">，然而这些样本是固定值，所以我们没有办法获得这些样本对</w:t>
      </w:r>
      <w:r>
        <w:t xml:space="preserve"> </w:t>
      </w:r>
      <m:oMath>
        <m:r>
          <m:t>ϕ</m:t>
        </m:r>
      </m:oMath>
      <w:r>
        <w:t xml:space="preserve"> </w:t>
      </w:r>
      <w:r>
        <w:rPr>
          <w:rFonts w:hint="eastAsia"/>
        </w:rPr>
        <w:t xml:space="preserve">的导数。从概念上讲，我们可以将将</w:t>
      </w:r>
      <w:r>
        <w:t xml:space="preserve"> </w:t>
      </w:r>
      <m:oMath>
        <m:sSub>
          <m:e>
            <m:r>
              <m:rPr>
                <m:sty m:val="b"/>
              </m:rPr>
              <m:t>z</m:t>
            </m:r>
          </m:e>
          <m:sub>
            <m:r>
              <m:t>n</m:t>
            </m:r>
          </m:sub>
        </m:sSub>
      </m:oMath>
      <w:r>
        <w:t xml:space="preserve"> </w:t>
      </w:r>
      <w:r>
        <w:rPr>
          <w:rFonts w:hint="eastAsia"/>
        </w:rPr>
        <w:t xml:space="preserve">固定为特定样本值的过程视为阻碍误差信号向编码器网络的反向传播，如图</w:t>
      </w:r>
      <w:r>
        <w:t xml:space="preserve"> 19.10 </w:t>
      </w:r>
      <w:r>
        <w:rPr>
          <w:rFonts w:hint="eastAsia"/>
        </w:rPr>
        <w:t xml:space="preserve">所示。</w:t>
      </w:r>
    </w:p>
    <w:p>
      <w:pPr>
        <w:pStyle w:val="a0"/>
      </w:pPr>
      <w:r>
        <w:rPr>
          <w:rFonts w:hint="eastAsia"/>
        </w:rPr>
        <w:t xml:space="preserve">我们可以通过使用重参数化技巧来解决这个问题，在该技巧中，我们重新表述蒙特卡罗采样过程，以便可以明确计算关于</w:t>
      </w:r>
      <w:r>
        <w:t xml:space="preserve"> </w:t>
      </w:r>
      <m:oMath>
        <m:r>
          <m:t>ϕ</m:t>
        </m:r>
      </m:oMath>
      <w:r>
        <w:t xml:space="preserve"> </w:t>
      </w:r>
      <w:r>
        <w:rPr>
          <w:rFonts w:hint="eastAsia"/>
        </w:rPr>
        <w:t xml:space="preserve">的导数。首先，注意如果</w:t>
      </w:r>
      <w:r>
        <w:t xml:space="preserve"> </w:t>
      </w:r>
      <m:oMath>
        <m:r>
          <m:t>ϵ</m:t>
        </m:r>
      </m:oMath>
      <w:r>
        <w:t xml:space="preserve"> </w:t>
      </w:r>
      <w:r>
        <w:rPr>
          <w:rFonts w:hint="eastAsia"/>
        </w:rPr>
        <w:t xml:space="preserve">是一个均值为零且方差为</w:t>
      </w:r>
      <w:r>
        <w:t xml:space="preserve"> 1 </w:t>
      </w:r>
      <w:r>
        <w:rPr>
          <w:rFonts w:hint="eastAsia"/>
        </w:rPr>
        <w:t xml:space="preserve">的高斯随机变量，那么这个量</w:t>
      </w:r>
    </w:p>
    <w:p>
      <w:pPr>
        <w:pStyle w:val="a0"/>
      </w:pPr>
      <m:oMathPara>
        <m:oMathParaPr>
          <m:jc m:val="center"/>
        </m:oMathParaPr>
        <m:oMath>
          <m:r>
            <m:t>z</m:t>
          </m:r>
          <m:r>
            <m:rPr>
              <m:sty m:val="p"/>
            </m:rPr>
            <m:t>=</m:t>
          </m:r>
          <m:r>
            <m:t>σ</m:t>
          </m:r>
          <m:r>
            <m:t>ϵ</m:t>
          </m:r>
          <m:r>
            <m:rPr>
              <m:sty m:val="p"/>
            </m:rPr>
            <m:t>+</m:t>
          </m:r>
          <m:r>
            <m:t>μ</m:t>
          </m:r>
          <m:r>
            <m:t>  </m:t>
          </m:r>
          <m:r>
            <m:rPr>
              <m:nor/>
              <m:sty m:val="p"/>
            </m:rPr>
            <m:t>(19.17)</m:t>
          </m:r>
        </m:oMath>
      </m:oMathPara>
    </w:p>
    <w:p>
      <w:r>
        <w:pict>
          <v:rect style="width:0;height:1.5pt" o:hralign="center" o:hrstd="t" o:hr="t"/>
        </w:pict>
      </w:r>
    </w:p>
    <w:p>
      <w:pPr>
        <w:pStyle w:val="FirstParagraph"/>
      </w:pPr>
      <w:r>
        <w:rPr>
          <w:rFonts w:hint="eastAsia"/>
        </w:rPr>
        <w:t xml:space="preserve">练习</w:t>
      </w:r>
      <w:r>
        <w:t xml:space="preserve"> 19.2</w:t>
      </w:r>
    </w:p>
    <w:p>
      <w:r>
        <w:pict>
          <v:rect style="width:0;height:1.5pt" o:hralign="center" o:hrstd="t" o:hr="t"/>
        </w:pict>
      </w:r>
    </w:p>
    <w:p>
      <w:pPr>
        <w:pStyle w:val="FirstParagraph"/>
      </w:pPr>
      <w:r>
        <w:rPr>
          <w:rFonts w:hint="eastAsia"/>
        </w:rPr>
        <w:t xml:space="preserve">将具有高斯分布，均值为</w:t>
      </w:r>
      <w:r>
        <w:t xml:space="preserve"> </w:t>
      </w:r>
      <m:oMath>
        <m:r>
          <m:t>μ</m:t>
        </m:r>
      </m:oMath>
      <w:r>
        <w:t xml:space="preserve"> </w:t>
      </w:r>
      <w:r>
        <w:rPr>
          <w:rFonts w:hint="eastAsia"/>
        </w:rPr>
        <w:t xml:space="preserve">，方差为</w:t>
      </w:r>
      <w:r>
        <w:t xml:space="preserve"> </w:t>
      </w:r>
      <m:oMath>
        <m:sSup>
          <m:e>
            <m:r>
              <m:t>σ</m:t>
            </m:r>
          </m:e>
          <m:sup>
            <m:r>
              <m:t>2</m:t>
            </m:r>
          </m:sup>
        </m:sSup>
      </m:oMath>
      <w:r>
        <w:t xml:space="preserve"> </w:t>
      </w:r>
      <w:r>
        <w:rPr>
          <w:rFonts w:hint="eastAsia"/>
        </w:rPr>
        <w:t xml:space="preserve">。现在我们将此应用于</w:t>
      </w:r>
      <w:r>
        <w:t xml:space="preserve"> (19.16) </w:t>
      </w:r>
      <w:r>
        <w:rPr>
          <w:rFonts w:hint="eastAsia"/>
        </w:rPr>
        <w:t xml:space="preserve">中的样本，其中</w:t>
      </w:r>
      <w:r>
        <w:t xml:space="preserve"> </w:t>
      </w:r>
      <m:oMath>
        <m:r>
          <m:t>μ</m:t>
        </m:r>
      </m:oMath>
      <w:r>
        <w:t xml:space="preserve"> </w:t>
      </w:r>
      <w:r>
        <w:rPr>
          <w:rFonts w:hint="eastAsia"/>
        </w:rPr>
        <w:t xml:space="preserve">和</w:t>
      </w:r>
      <w:r>
        <w:t xml:space="preserve"> </w:t>
      </w:r>
      <m:oMath>
        <m:r>
          <m:t>σ</m:t>
        </m:r>
      </m:oMath>
      <w:r>
        <w:t xml:space="preserve"> </w:t>
      </w:r>
      <w:r>
        <w:rPr>
          <w:rFonts w:hint="eastAsia"/>
        </w:rPr>
        <w:t xml:space="preserve">由编码器网络的输出</w:t>
      </w:r>
      <w:r>
        <w:t xml:space="preserve"> </w:t>
      </w:r>
      <m:oMath>
        <m:sSub>
          <m:e>
            <m:r>
              <m:t>μ</m:t>
            </m:r>
          </m:e>
          <m:sub>
            <m:r>
              <m:t>j</m:t>
            </m:r>
          </m:sub>
        </m:sSub>
        <m:d>
          <m:dPr>
            <m:begChr m:val="("/>
            <m:endChr m:val=")"/>
            <m:sepChr m:val=""/>
            <m:grow/>
          </m:dPr>
          <m:e>
            <m:sSub>
              <m:e>
                <m:r>
                  <m:rPr>
                    <m:sty m:val="b"/>
                  </m:rPr>
                  <m:t>x</m:t>
                </m:r>
              </m:e>
              <m:sub>
                <m:r>
                  <m:t>n</m:t>
                </m:r>
              </m:sub>
            </m:sSub>
            <m:r>
              <m:rPr>
                <m:sty m:val="p"/>
              </m:rPr>
              <m:t>,</m:t>
            </m:r>
            <m:r>
              <m:rPr>
                <m:sty m:val="b"/>
              </m:rPr>
              <m:t>ϕ</m:t>
            </m:r>
          </m:e>
        </m:d>
      </m:oMath>
      <w:r>
        <w:t xml:space="preserve"> </w:t>
      </w:r>
      <w:r>
        <w:rPr>
          <w:rFonts w:hint="eastAsia"/>
        </w:rPr>
        <w:t xml:space="preserve">和</w:t>
      </w:r>
      <w:r>
        <w:t xml:space="preserve"> </w:t>
      </w:r>
      <m:oMath>
        <m:sSubSup>
          <m:e>
            <m:r>
              <m:t>σ</m:t>
            </m:r>
          </m:e>
          <m:sub>
            <m:r>
              <m:t>i</m:t>
            </m:r>
          </m:sub>
          <m:sup>
            <m:r>
              <m:t>2</m:t>
            </m:r>
          </m:sup>
        </m:sSubSup>
        <m:d>
          <m:dPr>
            <m:begChr m:val="("/>
            <m:endChr m:val=")"/>
            <m:sepChr m:val=""/>
            <m:grow/>
          </m:dPr>
          <m:e>
            <m:sSub>
              <m:e>
                <m:r>
                  <m:rPr>
                    <m:sty m:val="b"/>
                  </m:rPr>
                  <m:t>x</m:t>
                </m:r>
              </m:e>
              <m:sub>
                <m:r>
                  <m:t>n</m:t>
                </m:r>
              </m:sub>
            </m:sSub>
            <m:r>
              <m:rPr>
                <m:sty m:val="p"/>
              </m:rPr>
              <m:t>,</m:t>
            </m:r>
            <m:r>
              <m:rPr>
                <m:sty m:val="b"/>
              </m:rPr>
              <m:t>ϕ</m:t>
            </m:r>
          </m:e>
        </m:d>
      </m:oMath>
      <w:r>
        <w:t xml:space="preserve"> </w:t>
      </w:r>
      <w:r>
        <w:rPr>
          <w:rFonts w:hint="eastAsia"/>
        </w:rPr>
        <w:t xml:space="preserve">定义，它们表示分布</w:t>
      </w:r>
      <w:r>
        <w:t xml:space="preserve"> (19.13) </w:t>
      </w:r>
      <w:r>
        <w:rPr>
          <w:rFonts w:hint="eastAsia"/>
        </w:rPr>
        <w:t xml:space="preserve">中的均值和方差。我们不直接抽取</w:t>
      </w:r>
      <w:r>
        <w:t xml:space="preserve"> </w:t>
      </w:r>
      <m:oMath>
        <m:sSub>
          <m:e>
            <m:r>
              <m:rPr>
                <m:sty m:val="b"/>
              </m:rPr>
              <m:t>z</m:t>
            </m:r>
          </m:e>
          <m:sub>
            <m:r>
              <m:t>n</m:t>
            </m:r>
          </m:sub>
        </m:sSub>
      </m:oMath>
      <w:r>
        <w:t xml:space="preserve"> </w:t>
      </w:r>
      <w:r>
        <w:rPr>
          <w:rFonts w:hint="eastAsia"/>
        </w:rPr>
        <w:t xml:space="preserve">的样本，而是抽取</w:t>
      </w:r>
      <w:r>
        <w:t xml:space="preserve"> </w:t>
      </w:r>
      <m:oMath>
        <m:r>
          <m:t>ϵ</m:t>
        </m:r>
      </m:oMath>
      <w:r>
        <w:t xml:space="preserve"> </w:t>
      </w:r>
      <w:r>
        <w:rPr>
          <w:rFonts w:hint="eastAsia"/>
        </w:rPr>
        <w:t xml:space="preserve">的样本，并使用</w:t>
      </w:r>
      <w:r>
        <w:t xml:space="preserve"> (19.17) </w:t>
      </w:r>
      <w:r>
        <w:rPr>
          <w:rFonts w:hint="eastAsia"/>
        </w:rPr>
        <w:t xml:space="preserve">来计算</w:t>
      </w:r>
      <w:r>
        <w:t xml:space="preserve"> </w:t>
      </w:r>
      <m:oMath>
        <m:sSub>
          <m:e>
            <m:r>
              <m:rPr>
                <m:sty m:val="b"/>
              </m:rPr>
              <m:t>z</m:t>
            </m:r>
          </m:e>
          <m:sub>
            <m:r>
              <m:t>n</m:t>
            </m:r>
          </m:sub>
        </m:sSub>
      </m:oMath>
      <w:r>
        <w:t xml:space="preserve"> </w:t>
      </w:r>
      <w:r>
        <w:rPr>
          <w:rFonts w:hint="eastAsia"/>
        </w:rPr>
        <w:t xml:space="preserve">的相应样本:</w:t>
      </w:r>
    </w:p>
    <w:p>
      <w:pPr>
        <w:pStyle w:val="a0"/>
      </w:pPr>
      <m:oMathPara>
        <m:oMathParaPr>
          <m:jc m:val="center"/>
        </m:oMathParaPr>
        <m:oMath>
          <m:sSubSup>
            <m:e>
              <m:r>
                <m:t>z</m:t>
              </m:r>
            </m:e>
            <m:sub>
              <m:r>
                <m:t>n</m:t>
              </m:r>
              <m:r>
                <m:t>j</m:t>
              </m:r>
            </m:sub>
            <m:sup>
              <m:d>
                <m:dPr>
                  <m:begChr m:val="("/>
                  <m:endChr m:val=")"/>
                  <m:sepChr m:val=""/>
                  <m:grow/>
                </m:dPr>
                <m:e>
                  <m:r>
                    <m:t>l</m:t>
                  </m:r>
                </m:e>
              </m:d>
            </m:sup>
          </m:sSubSup>
          <m:r>
            <m:rPr>
              <m:sty m:val="p"/>
            </m:rPr>
            <m:t>=</m:t>
          </m:r>
          <m:sSub>
            <m:e>
              <m:r>
                <m:t>μ</m:t>
              </m:r>
            </m:e>
            <m:sub>
              <m:r>
                <m:t>j</m:t>
              </m:r>
            </m:sub>
          </m:sSub>
          <m:d>
            <m:dPr>
              <m:begChr m:val="("/>
              <m:endChr m:val=")"/>
              <m:sepChr m:val=""/>
              <m:grow/>
            </m:dPr>
            <m:e>
              <m:sSub>
                <m:e>
                  <m:r>
                    <m:rPr>
                      <m:sty m:val="b"/>
                    </m:rPr>
                    <m:t>x</m:t>
                  </m:r>
                </m:e>
                <m:sub>
                  <m:r>
                    <m:t>n</m:t>
                  </m:r>
                </m:sub>
              </m:sSub>
              <m:r>
                <m:rPr>
                  <m:sty m:val="p"/>
                </m:rPr>
                <m:t>,</m:t>
              </m:r>
              <m:r>
                <m:rPr>
                  <m:sty m:val="b"/>
                </m:rPr>
                <m:t>ϕ</m:t>
              </m:r>
            </m:e>
          </m:d>
          <m:sSubSup>
            <m:e>
              <m:r>
                <m:t>ϵ</m:t>
              </m:r>
            </m:e>
            <m:sub>
              <m:r>
                <m:t>n</m:t>
              </m:r>
              <m:r>
                <m:t>j</m:t>
              </m:r>
            </m:sub>
            <m:sup>
              <m:d>
                <m:dPr>
                  <m:begChr m:val="("/>
                  <m:endChr m:val=")"/>
                  <m:sepChr m:val=""/>
                  <m:grow/>
                </m:dPr>
                <m:e>
                  <m:r>
                    <m:t>l</m:t>
                  </m:r>
                </m:e>
              </m:d>
            </m:sup>
          </m:sSubSup>
          <m:r>
            <m:rPr>
              <m:sty m:val="p"/>
            </m:rPr>
            <m:t>+</m:t>
          </m:r>
          <m:sSubSup>
            <m:e>
              <m:r>
                <m:t>σ</m:t>
              </m:r>
            </m:e>
            <m:sub>
              <m:r>
                <m:t>j</m:t>
              </m:r>
            </m:sub>
            <m:sup>
              <m:r>
                <m:t>2</m:t>
              </m:r>
            </m:sup>
          </m:sSubSup>
          <m:d>
            <m:dPr>
              <m:begChr m:val="("/>
              <m:endChr m:val=")"/>
              <m:sepChr m:val=""/>
              <m:grow/>
            </m:dPr>
            <m:e>
              <m:sSub>
                <m:e>
                  <m:r>
                    <m:rPr>
                      <m:sty m:val="b"/>
                    </m:rPr>
                    <m:t>x</m:t>
                  </m:r>
                </m:e>
                <m:sub>
                  <m:r>
                    <m:t>n</m:t>
                  </m:r>
                </m:sub>
              </m:sSub>
              <m:r>
                <m:rPr>
                  <m:sty m:val="p"/>
                </m:rPr>
                <m:t>,</m:t>
              </m:r>
              <m:r>
                <m:rPr>
                  <m:sty m:val="b"/>
                </m:rPr>
                <m:t>ϕ</m:t>
              </m:r>
            </m:e>
          </m:d>
          <m:r>
            <m:t>  </m:t>
          </m:r>
          <m:r>
            <m:rPr>
              <m:nor/>
              <m:sty m:val="p"/>
            </m:rPr>
            <m:t>(19.18)</m:t>
          </m:r>
        </m:oMath>
      </m:oMathPara>
    </w:p>
    <w:p>
      <w:pPr>
        <w:pStyle w:val="FirstParagraph"/>
      </w:pPr>
      <w:r>
        <w:rPr>
          <w:rFonts w:hint="eastAsia"/>
        </w:rPr>
        <w:t xml:space="preserve">其中</w:t>
      </w:r>
      <w:r>
        <w:t xml:space="preserve"> </w:t>
      </w:r>
      <m:oMath>
        <m:r>
          <m:t>l</m:t>
        </m:r>
        <m:r>
          <m:rPr>
            <m:sty m:val="p"/>
          </m:rPr>
          <m:t>=</m:t>
        </m:r>
        <m:r>
          <m:t>1</m:t>
        </m:r>
        <m:r>
          <m:rPr>
            <m:sty m:val="p"/>
          </m:rPr>
          <m:t>,</m:t>
        </m:r>
        <m:r>
          <m:rPr>
            <m:sty m:val="p"/>
          </m:rPr>
          <m:t>…</m:t>
        </m:r>
        <m:r>
          <m:rPr>
            <m:sty m:val="p"/>
          </m:rPr>
          <m:t>,</m:t>
        </m:r>
        <m:r>
          <m:t>L</m:t>
        </m:r>
      </m:oMath>
      <w:r>
        <w:t xml:space="preserve"> </w:t>
      </w:r>
      <w:r>
        <w:rPr>
          <w:rFonts w:hint="eastAsia"/>
        </w:rPr>
        <w:t xml:space="preserve">为样本编号。这使得对</w:t>
      </w:r>
      <w:r>
        <w:t xml:space="preserve"> </w:t>
      </w:r>
      <m:oMath>
        <m:r>
          <m:t>ϕ</m:t>
        </m:r>
      </m:oMath>
      <w:r>
        <w:t xml:space="preserve"> </w:t>
      </w:r>
      <w:r>
        <w:rPr>
          <w:rFonts w:hint="eastAsia"/>
        </w:rPr>
        <w:t xml:space="preserve">的依赖关系明确，并允许计算关于</w:t>
      </w:r>
      <w:r>
        <w:t xml:space="preserve"> </w:t>
      </w:r>
      <m:oMath>
        <m:r>
          <m:t>ϕ</m:t>
        </m:r>
      </m:oMath>
      <w:r>
        <w:t xml:space="preserve"> </w:t>
      </w:r>
      <w:r>
        <w:rPr>
          <w:rFonts w:hint="eastAsia"/>
        </w:rPr>
        <w:t xml:space="preserve">的梯度，如图</w:t>
      </w:r>
      <w:r>
        <w:t xml:space="preserve"> 19.11 </w:t>
      </w:r>
      <w:r>
        <w:rPr>
          <w:rFonts w:hint="eastAsia"/>
        </w:rPr>
        <w:t xml:space="preserve">所示。重参数化技巧可以扩展到其他分布，但仅限于连续变量。有一些技术可以在不使用重参数化技巧的情况下直接计算梯度(Williams，1992)，但这些估计量具有较高的方差，因此重参数化也可以被视为一种方差缩减技术。</w:t>
      </w:r>
    </w:p>
    <w:p>
      <w:pPr>
        <w:pStyle w:val="a0"/>
      </w:pPr>
      <w:r>
        <w:rPr>
          <w:rFonts w:hint="eastAsia"/>
        </w:rPr>
        <w:t xml:space="preserve">因此，使用我们特定的建模假设，变分自编码器(VAE)的完整误差函数变为</w:t>
      </w:r>
    </w:p>
    <w:p>
      <w:pPr>
        <w:pStyle w:val="a0"/>
      </w:pPr>
      <m:oMathPara>
        <m:oMathParaPr>
          <m:jc m:val="center"/>
        </m:oMathParaPr>
        <m:oMath>
          <m:r>
            <m:rPr>
              <m:sty m:val="p"/>
              <m:scr m:val="script"/>
            </m:rPr>
            <m:t>L</m:t>
          </m:r>
          <m:r>
            <m:rPr>
              <m:sty m:val="p"/>
            </m:rPr>
            <m:t>=</m:t>
          </m:r>
          <m:nary>
            <m:naryPr>
              <m:chr m:val="∑"/>
              <m:limLoc m:val="undOvr"/>
              <m:subHide m:val="off"/>
              <m:supHide m:val="on"/>
            </m:naryPr>
            <m:sub>
              <m:r>
                <m:t>n</m:t>
              </m:r>
            </m:sub>
            <m:sup>
              <m:r>
                <m:t>​</m:t>
              </m:r>
            </m:sup>
            <m:e>
              <m:d>
                <m:dPr>
                  <m:begChr m:val="{"/>
                  <m:endChr m:val="}"/>
                  <m:sepChr m:val=""/>
                  <m:grow/>
                </m:dPr>
                <m:e>
                  <m:f>
                    <m:fPr>
                      <m:type m:val="bar"/>
                    </m:fPr>
                    <m:num>
                      <m:r>
                        <m:t>1</m:t>
                      </m:r>
                    </m:num>
                    <m:den>
                      <m:r>
                        <m:t>2</m:t>
                      </m:r>
                    </m:den>
                  </m:f>
                  <m:nary>
                    <m:naryPr>
                      <m:chr m:val="∑"/>
                      <m:limLoc m:val="undOvr"/>
                      <m:subHide m:val="off"/>
                      <m:supHide m:val="off"/>
                    </m:naryPr>
                    <m:sub>
                      <m:r>
                        <m:t>j</m:t>
                      </m:r>
                      <m:r>
                        <m:rPr>
                          <m:sty m:val="p"/>
                        </m:rPr>
                        <m:t>=</m:t>
                      </m:r>
                      <m:r>
                        <m:t>1</m:t>
                      </m:r>
                    </m:sub>
                    <m:sup>
                      <m:r>
                        <m:t>M</m:t>
                      </m:r>
                    </m:sup>
                    <m:e>
                      <m:d>
                        <m:dPr>
                          <m:begChr m:val="{"/>
                          <m:endChr m:val="}"/>
                          <m:sepChr m:val=""/>
                          <m:grow/>
                        </m:dPr>
                        <m:e>
                          <m:r>
                            <m:t>1</m:t>
                          </m:r>
                          <m:r>
                            <m:rPr>
                              <m:sty m:val="p"/>
                            </m:rPr>
                            <m:t>+</m:t>
                          </m:r>
                          <m:r>
                            <m:rPr>
                              <m:sty m:val="p"/>
                            </m:rPr>
                            <m:t>ln</m:t>
                          </m:r>
                          <m:sSubSup>
                            <m:e>
                              <m:r>
                                <m:t>σ</m:t>
                              </m:r>
                            </m:e>
                            <m:sub>
                              <m:r>
                                <m:t>n</m:t>
                              </m:r>
                              <m:r>
                                <m:t>j</m:t>
                              </m:r>
                            </m:sub>
                            <m:sup>
                              <m:r>
                                <m:t>2</m:t>
                              </m:r>
                            </m:sup>
                          </m:sSubSup>
                          <m:r>
                            <m:rPr>
                              <m:sty m:val="p"/>
                            </m:rPr>
                            <m:t>−</m:t>
                          </m:r>
                          <m:sSubSup>
                            <m:e>
                              <m:r>
                                <m:t>μ</m:t>
                              </m:r>
                            </m:e>
                            <m:sub>
                              <m:r>
                                <m:t>n</m:t>
                              </m:r>
                              <m:r>
                                <m:t>j</m:t>
                              </m:r>
                            </m:sub>
                            <m:sup>
                              <m:r>
                                <m:t>2</m:t>
                              </m:r>
                            </m:sup>
                          </m:sSubSup>
                          <m:r>
                            <m:rPr>
                              <m:sty m:val="p"/>
                            </m:rPr>
                            <m:t>−</m:t>
                          </m:r>
                          <m:sSubSup>
                            <m:e>
                              <m:r>
                                <m:t>σ</m:t>
                              </m:r>
                            </m:e>
                            <m:sub>
                              <m:r>
                                <m:t>n</m:t>
                              </m:r>
                              <m:r>
                                <m:t>j</m:t>
                              </m:r>
                            </m:sub>
                            <m:sup>
                              <m:r>
                                <m:t>2</m:t>
                              </m:r>
                            </m:sup>
                          </m:sSubSup>
                        </m:e>
                      </m:d>
                    </m:e>
                  </m:nary>
                  <m:r>
                    <m:rPr>
                      <m:sty m:val="p"/>
                    </m:rPr>
                    <m:t>+</m:t>
                  </m:r>
                  <m:f>
                    <m:fPr>
                      <m:type m:val="bar"/>
                    </m:fPr>
                    <m:num>
                      <m:r>
                        <m:t>1</m:t>
                      </m:r>
                    </m:num>
                    <m:den>
                      <m:r>
                        <m:t>L</m:t>
                      </m:r>
                    </m:den>
                  </m:f>
                  <m:nary>
                    <m:naryPr>
                      <m:chr m:val="∑"/>
                      <m:limLoc m:val="undOvr"/>
                      <m:subHide m:val="off"/>
                      <m:supHide m:val="off"/>
                    </m:naryPr>
                    <m:sub>
                      <m:r>
                        <m:t>l</m:t>
                      </m:r>
                      <m:r>
                        <m:rPr>
                          <m:sty m:val="p"/>
                        </m:rPr>
                        <m:t>=</m:t>
                      </m:r>
                      <m:r>
                        <m:t>1</m:t>
                      </m:r>
                    </m:sub>
                    <m:sup>
                      <m:r>
                        <m:t>L</m:t>
                      </m:r>
                    </m:sup>
                    <m:e>
                      <m:r>
                        <m:rPr>
                          <m:sty m:val="p"/>
                        </m:rPr>
                        <m:t>ln</m:t>
                      </m:r>
                    </m:e>
                  </m:nary>
                  <m:r>
                    <m:t>p</m:t>
                  </m:r>
                  <m:d>
                    <m:dPr>
                      <m:begChr m:val="("/>
                      <m:endChr m:val=")"/>
                      <m:sepChr m:val=""/>
                      <m:grow/>
                    </m:dPr>
                    <m:e>
                      <m:sSub>
                        <m:e>
                          <m:r>
                            <m:rPr>
                              <m:sty m:val="b"/>
                            </m:rPr>
                            <m:t>x</m:t>
                          </m:r>
                        </m:e>
                        <m:sub>
                          <m:r>
                            <m:t>n</m:t>
                          </m:r>
                        </m:sub>
                      </m:sSub>
                      <m:r>
                        <m:rPr>
                          <m:sty m:val="p"/>
                        </m:rPr>
                        <m:t>∣</m:t>
                      </m:r>
                      <m:sSubSup>
                        <m:e>
                          <m:r>
                            <m:rPr>
                              <m:sty m:val="b"/>
                            </m:rPr>
                            <m:t>z</m:t>
                          </m:r>
                        </m:e>
                        <m:sub>
                          <m:r>
                            <m:t>n</m:t>
                          </m:r>
                        </m:sub>
                        <m:sup>
                          <m:d>
                            <m:dPr>
                              <m:begChr m:val="("/>
                              <m:endChr m:val=")"/>
                              <m:sepChr m:val=""/>
                              <m:grow/>
                            </m:dPr>
                            <m:e>
                              <m:r>
                                <m:t>l</m:t>
                              </m:r>
                            </m:e>
                          </m:d>
                        </m:sup>
                      </m:sSubSup>
                      <m:r>
                        <m:rPr>
                          <m:sty m:val="p"/>
                        </m:rPr>
                        <m:t>,</m:t>
                      </m:r>
                      <m:r>
                        <m:rPr>
                          <m:sty m:val="b"/>
                        </m:rPr>
                        <m:t>w</m:t>
                      </m:r>
                    </m:e>
                  </m:d>
                </m:e>
              </m:d>
            </m:e>
          </m:nary>
          <m:r>
            <m:t>  </m:t>
          </m:r>
          <m:r>
            <m:rPr>
              <m:nor/>
              <m:sty m:val="p"/>
            </m:rPr>
            <m:t>(19.19)</m:t>
          </m:r>
        </m:oMath>
      </m:oMathPara>
    </w:p>
    <w:p>
      <w:pPr>
        <w:pStyle w:val="FirstParagraph"/>
      </w:pPr>
      <w:r>
        <w:rPr>
          <w:rFonts w:hint="eastAsia"/>
        </w:rPr>
        <w:t xml:space="preserve">其中</w:t>
      </w:r>
      <w:r>
        <w:t xml:space="preserve"> </w:t>
      </w:r>
      <m:oMath>
        <m:sSubSup>
          <m:e>
            <m:r>
              <m:rPr>
                <m:sty m:val="b"/>
              </m:rPr>
              <m:t>z</m:t>
            </m:r>
          </m:e>
          <m:sub>
            <m:r>
              <m:t>n</m:t>
            </m:r>
          </m:sub>
          <m:sup>
            <m:d>
              <m:dPr>
                <m:begChr m:val="("/>
                <m:endChr m:val=")"/>
                <m:sepChr m:val=""/>
                <m:grow/>
              </m:dPr>
              <m:e>
                <m:r>
                  <m:t>l</m:t>
                </m:r>
              </m:e>
            </m:d>
          </m:sup>
        </m:sSubSup>
      </m:oMath>
      <w:r>
        <w:t xml:space="preserve"> </w:t>
      </w:r>
      <w:r>
        <w:rPr>
          <w:rFonts w:hint="eastAsia"/>
        </w:rPr>
        <w:t xml:space="preserve">的分量为</w:t>
      </w:r>
      <w:r>
        <w:t xml:space="preserve"> </w:t>
      </w:r>
      <m:oMath>
        <m:sSubSup>
          <m:e>
            <m:r>
              <m:t>z</m:t>
            </m:r>
          </m:e>
          <m:sub>
            <m:r>
              <m:t>n</m:t>
            </m:r>
            <m:r>
              <m:t>j</m:t>
            </m:r>
          </m:sub>
          <m:sup>
            <m:d>
              <m:dPr>
                <m:begChr m:val="("/>
                <m:endChr m:val=")"/>
                <m:sepChr m:val=""/>
                <m:grow/>
              </m:dPr>
              <m:e>
                <m:r>
                  <m:t>l</m:t>
                </m:r>
              </m:e>
            </m:d>
          </m:sup>
        </m:sSubSup>
        <m:r>
          <m:rPr>
            <m:sty m:val="p"/>
          </m:rPr>
          <m:t>=</m:t>
        </m:r>
        <m:sSub>
          <m:e>
            <m:r>
              <m:t>σ</m:t>
            </m:r>
          </m:e>
          <m:sub>
            <m:r>
              <m:t>n</m:t>
            </m:r>
            <m:r>
              <m:t>j</m:t>
            </m:r>
          </m:sub>
        </m:sSub>
        <m:sSup>
          <m:e>
            <m:r>
              <m:t>ϵ</m:t>
            </m:r>
          </m:e>
          <m:sup>
            <m:d>
              <m:dPr>
                <m:begChr m:val="("/>
                <m:endChr m:val=")"/>
                <m:sepChr m:val=""/>
                <m:grow/>
              </m:dPr>
              <m:e>
                <m:r>
                  <m:t>l</m:t>
                </m:r>
              </m:e>
            </m:d>
          </m:sup>
        </m:sSup>
        <m:r>
          <m:rPr>
            <m:sty m:val="p"/>
          </m:rPr>
          <m:t>+</m:t>
        </m:r>
        <m:sSub>
          <m:e>
            <m:r>
              <m:t>μ</m:t>
            </m:r>
          </m:e>
          <m:sub>
            <m:r>
              <m:t>n</m:t>
            </m:r>
            <m:r>
              <m:t>j</m:t>
            </m:r>
          </m:sub>
        </m:sSub>
      </m:oMath>
      <w:r>
        <w:t xml:space="preserve"> </w:t>
      </w:r>
      <w:r>
        <w:rPr>
          <w:rFonts w:hint="eastAsia"/>
        </w:rPr>
        <w:t xml:space="preserve">，其中</w:t>
      </w:r>
      <w:r>
        <w:t xml:space="preserve"> </w:t>
      </w:r>
      <m:oMath>
        <m:sSub>
          <m:e>
            <m:r>
              <m:t>μ</m:t>
            </m:r>
          </m:e>
          <m:sub>
            <m:r>
              <m:t>n</m:t>
            </m:r>
            <m:r>
              <m:t>j</m:t>
            </m:r>
          </m:sub>
        </m:sSub>
        <m:r>
          <m:rPr>
            <m:sty m:val="p"/>
          </m:rPr>
          <m:t>=</m:t>
        </m:r>
        <m:sSub>
          <m:e>
            <m:r>
              <m:t>μ</m:t>
            </m:r>
          </m:e>
          <m:sub>
            <m:r>
              <m:t>j</m:t>
            </m:r>
          </m:sub>
        </m:sSub>
        <m:d>
          <m:dPr>
            <m:begChr m:val="("/>
            <m:endChr m:val=")"/>
            <m:sepChr m:val=""/>
            <m:grow/>
          </m:dPr>
          <m:e>
            <m:sSub>
              <m:e>
                <m:r>
                  <m:rPr>
                    <m:sty m:val="b"/>
                  </m:rPr>
                  <m:t>x</m:t>
                </m:r>
              </m:e>
              <m:sub>
                <m:r>
                  <m:t>n</m:t>
                </m:r>
              </m:sub>
            </m:sSub>
            <m:r>
              <m:rPr>
                <m:sty m:val="p"/>
              </m:rPr>
              <m:t>,</m:t>
            </m:r>
            <m:r>
              <m:rPr>
                <m:sty m:val="b"/>
              </m:rPr>
              <m:t>ϕ</m:t>
            </m:r>
          </m:e>
        </m:d>
      </m:oMath>
      <w:r>
        <w:t xml:space="preserve"> </w:t>
      </w:r>
      <w:r>
        <w:rPr>
          <w:rFonts w:hint="eastAsia"/>
        </w:rPr>
        <w:t xml:space="preserve">和</w:t>
      </w:r>
      <w:r>
        <w:t xml:space="preserve"> </w:t>
      </w:r>
      <m:oMath>
        <m:sSub>
          <m:e>
            <m:r>
              <m:t>σ</m:t>
            </m:r>
          </m:e>
          <m:sub>
            <m:r>
              <m:t>n</m:t>
            </m:r>
            <m:r>
              <m:t>j</m:t>
            </m:r>
          </m:sub>
        </m:sSub>
        <m:r>
          <m:rPr>
            <m:sty m:val="p"/>
          </m:rPr>
          <m:t>=</m:t>
        </m:r>
        <m:sSub>
          <m:e>
            <m:r>
              <m:t>σ</m:t>
            </m:r>
          </m:e>
          <m:sub>
            <m:r>
              <m:t>j</m:t>
            </m:r>
          </m:sub>
        </m:sSub>
        <m:d>
          <m:dPr>
            <m:begChr m:val="("/>
            <m:endChr m:val=")"/>
            <m:sepChr m:val=""/>
            <m:grow/>
          </m:dPr>
          <m:e>
            <m:sSub>
              <m:e>
                <m:r>
                  <m:rPr>
                    <m:sty m:val="b"/>
                  </m:rPr>
                  <m:t>x</m:t>
                </m:r>
              </m:e>
              <m:sub>
                <m:r>
                  <m:t>n</m:t>
                </m:r>
              </m:sub>
            </m:sSub>
            <m:r>
              <m:rPr>
                <m:sty m:val="p"/>
              </m:rPr>
              <m:t>,</m:t>
            </m:r>
            <m:r>
              <m:rPr>
                <m:sty m:val="b"/>
              </m:rPr>
              <m:t>ϕ</m:t>
            </m:r>
          </m:e>
        </m:d>
      </m:oMath>
      <w:r>
        <w:t xml:space="preserve"> </w:t>
      </w:r>
      <w:r>
        <w:rPr>
          <w:rFonts w:hint="eastAsia"/>
        </w:rPr>
        <w:t xml:space="preserve">，并且</w:t>
      </w:r>
      <w:r>
        <w:t xml:space="preserve"> (19.19) </w:t>
      </w:r>
      <w:r>
        <w:rPr>
          <w:rFonts w:hint="eastAsia"/>
        </w:rPr>
        <w:t xml:space="preserve">中对</w:t>
      </w:r>
      <w:r>
        <w:t xml:space="preserve"> </w:t>
      </w:r>
      <m:oMath>
        <m:r>
          <m:t>n</m:t>
        </m:r>
      </m:oMath>
      <w:r>
        <w:t xml:space="preserve"> </w:t>
      </w:r>
      <w:r>
        <w:rPr>
          <w:rFonts w:hint="eastAsia"/>
        </w:rPr>
        <w:t xml:space="preserve">的求和是对一个小批量中的数据点进行的。对于每个数据点</w:t>
      </w:r>
      <w:r>
        <w:t xml:space="preserve"> </w:t>
      </w:r>
      <m:oMath>
        <m:sSub>
          <m:e>
            <m:r>
              <m:rPr>
                <m:sty m:val="b"/>
              </m:rPr>
              <m:t>x</m:t>
            </m:r>
          </m:e>
          <m:sub>
            <m:r>
              <m:t>n</m:t>
            </m:r>
          </m:sub>
        </m:sSub>
      </m:oMath>
      <w:r>
        <w:t xml:space="preserve"> </w:t>
      </w:r>
      <w:r>
        <w:rPr>
          <w:rFonts w:hint="eastAsia"/>
        </w:rPr>
        <w:t xml:space="preserve">，样本数量</w:t>
      </w:r>
      <w:r>
        <w:t xml:space="preserve"> </w:t>
      </w:r>
      <m:oMath>
        <m:r>
          <m:t>L</m:t>
        </m:r>
      </m:oMath>
      <w:r>
        <w:t xml:space="preserve"> </w:t>
      </w:r>
      <w:r>
        <w:rPr>
          <w:rFonts w:hint="eastAsia"/>
        </w:rPr>
        <w:t xml:space="preserve">通常设置为</w:t>
      </w:r>
      <w:r>
        <w:t xml:space="preserve"> </w:t>
      </w:r>
      <w:r>
        <w:rPr>
          <w:rFonts w:hint="eastAsia"/>
        </w:rPr>
        <w:t xml:space="preserve">1，以便仅使用单个样本。尽管这会给出边界的有噪声估计，但它是随机梯度优化步骤的一部分，而该步骤本身就有噪声，并且总体上会导致更高效的优化。</w:t>
      </w:r>
    </w:p>
    <w:p>
      <w:pPr>
        <w:pStyle w:val="a0"/>
      </w:pPr>
      <w:r>
        <w:drawing>
          <wp:inline>
            <wp:extent cx="3840480" cy="1199600"/>
            <wp:effectExtent b="0" l="0" r="0" t="0"/>
            <wp:docPr descr="image" title="" id="1307" name="Picture"/>
            <a:graphic>
              <a:graphicData uri="http://schemas.openxmlformats.org/drawingml/2006/picture">
                <pic:pic>
                  <pic:nvPicPr>
                    <pic:cNvPr descr="images/0194e279-9b28-703a-88f4-c3ac21e2010d_595_595_337_874_273_0.jpg" id="1308" name="Picture"/>
                    <pic:cNvPicPr>
                      <a:picLocks noChangeArrowheads="1" noChangeAspect="1"/>
                    </pic:cNvPicPr>
                  </pic:nvPicPr>
                  <pic:blipFill>
                    <a:blip r:embed="rId1306"/>
                    <a:stretch>
                      <a:fillRect/>
                    </a:stretch>
                  </pic:blipFill>
                  <pic:spPr bwMode="auto">
                    <a:xfrm>
                      <a:off x="0" y="0"/>
                      <a:ext cx="3840480" cy="119960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19.11 </w:t>
      </w:r>
      <w:r>
        <w:rPr>
          <w:rFonts w:hint="eastAsia"/>
        </w:rPr>
        <w:t xml:space="preserve">重参数化技巧用一个从独立随机变量</w:t>
      </w:r>
      <w:r>
        <w:t xml:space="preserve"> </w:t>
      </w:r>
      <m:oMath>
        <m:r>
          <m:t>ϵ</m:t>
        </m:r>
      </m:oMath>
      <w:r>
        <w:t xml:space="preserve"> </w:t>
      </w:r>
      <w:r>
        <w:rPr>
          <w:rFonts w:hint="eastAsia"/>
        </w:rPr>
        <w:t xml:space="preserve">的样本计算得到的样本替换了</w:t>
      </w:r>
      <w:r>
        <w:t xml:space="preserve"> </w:t>
      </w:r>
      <m:oMath>
        <m:r>
          <m:t>z</m:t>
        </m:r>
      </m:oMath>
      <w:r>
        <w:t xml:space="preserve"> </w:t>
      </w:r>
      <w:r>
        <w:rPr>
          <w:rFonts w:hint="eastAsia"/>
        </w:rPr>
        <w:t xml:space="preserve">的直接样本，从而允许误差信号反向传播到编码器网络。由此得到的模型可以使用基于梯度的优化方法进行训练，以学习编码器和解码器网络的参数。</w:t>
      </w:r>
    </w:p>
    <w:p>
      <w:pPr>
        <w:pStyle w:val="a0"/>
      </w:pPr>
      <w:r>
        <w:rPr>
          <w:rFonts w:hint="eastAsia"/>
        </w:rPr>
        <w:t xml:space="preserve">我们可以将变分自编码器(VAE)的训练总结如下。对于小批量中的每个数据点，通过编码器网络进行前向传播，以评估近似潜在分布的均值和方差，使用重参数化技巧从该分布中采样，然后将这些样本通过解码器网络进行传播，以评估证据下界(ELBO)(19.19)。然后使用自动微分来评估关于</w:t>
      </w:r>
      <w:r>
        <w:t xml:space="preserve"> </w:t>
      </w:r>
      <m:oMath>
        <m:r>
          <m:rPr>
            <m:sty m:val="b"/>
          </m:rPr>
          <m:t>w</m:t>
        </m:r>
      </m:oMath>
      <w:r>
        <w:t xml:space="preserve"> </w:t>
      </w:r>
      <w:r>
        <w:rPr>
          <w:rFonts w:hint="eastAsia"/>
        </w:rPr>
        <w:t xml:space="preserve">和</w:t>
      </w:r>
      <w:r>
        <w:t xml:space="preserve"> </w:t>
      </w:r>
      <m:oMath>
        <m:r>
          <m:t>ϕ</m:t>
        </m:r>
      </m:oMath>
      <w:r>
        <w:t xml:space="preserve"> </w:t>
      </w:r>
      <w:r>
        <w:rPr>
          <w:rFonts w:hint="eastAsia"/>
        </w:rPr>
        <w:t xml:space="preserve">的梯度。VAE</w:t>
      </w:r>
      <w:r>
        <w:t xml:space="preserve"> </w:t>
      </w:r>
      <w:r>
        <w:rPr>
          <w:rFonts w:hint="eastAsia"/>
        </w:rPr>
        <w:t xml:space="preserve">训练总结在算法</w:t>
      </w:r>
      <w:r>
        <w:t xml:space="preserve"> 19.1 </w:t>
      </w:r>
      <w:r>
        <w:rPr>
          <w:rFonts w:hint="eastAsia"/>
        </w:rPr>
        <w:t xml:space="preserve">中，为了清晰起见，我们省略了通常会使用小批量进行训练这一点。一旦模型训练完成，就会丢弃编码器网络，并通过从先验分布</w:t>
      </w:r>
      <w:r>
        <w:t xml:space="preserve"> </w:t>
      </w:r>
      <m:oMath>
        <m:r>
          <m:t>p</m:t>
        </m:r>
        <m:d>
          <m:dPr>
            <m:begChr m:val="("/>
            <m:endChr m:val=")"/>
            <m:sepChr m:val=""/>
            <m:grow/>
          </m:dPr>
          <m:e>
            <m:r>
              <m:rPr>
                <m:sty m:val="b"/>
              </m:rPr>
              <m:t>z</m:t>
            </m:r>
          </m:e>
        </m:d>
      </m:oMath>
      <w:r>
        <w:t xml:space="preserve"> </w:t>
      </w:r>
      <w:r>
        <w:rPr>
          <w:rFonts w:hint="eastAsia"/>
        </w:rPr>
        <w:t xml:space="preserve">中采样并通过解码器网络进行前向传播来生成新的数据点，从而在数据空间中获得样本。</w:t>
      </w:r>
    </w:p>
    <w:p>
      <w:pPr>
        <w:pStyle w:val="a0"/>
      </w:pPr>
      <w:r>
        <w:rPr>
          <w:rFonts w:hint="eastAsia"/>
        </w:rPr>
        <w:t xml:space="preserve">训练完成后，我们可能想评估模型对新测试点</w:t>
      </w:r>
      <w:r>
        <w:t xml:space="preserve"> </w:t>
      </w:r>
      <m:oMath>
        <m:acc>
          <m:accPr>
            <m:chr m:val="̂"/>
          </m:accPr>
          <m:e>
            <m:r>
              <m:rPr>
                <m:sty m:val="b"/>
              </m:rPr>
              <m:t>x</m:t>
            </m:r>
          </m:e>
        </m:acc>
      </m:oMath>
      <w:r>
        <w:t xml:space="preserve"> </w:t>
      </w:r>
      <w:r>
        <w:rPr>
          <w:rFonts w:hint="eastAsia"/>
        </w:rPr>
        <w:t xml:space="preserve">的表示效果如何。由于对数似然难以处理，我们可以使用下界</w:t>
      </w:r>
      <w:r>
        <w:t xml:space="preserve"> </w:t>
      </w:r>
      <m:oMath>
        <m:r>
          <m:rPr>
            <m:sty m:val="p"/>
            <m:scr m:val="script"/>
          </m:rPr>
          <m:t>L</m:t>
        </m:r>
      </m:oMath>
      <w:r>
        <w:t xml:space="preserve"> </w:t>
      </w:r>
      <w:r>
        <w:rPr>
          <w:rFonts w:hint="eastAsia"/>
        </w:rPr>
        <w:t xml:space="preserve">作为近似。为了估计这个下界，我们可以从</w:t>
      </w:r>
      <w:r>
        <w:t xml:space="preserve"> </w:t>
      </w:r>
      <m:oMath>
        <m:r>
          <m:t>q</m:t>
        </m:r>
        <m:d>
          <m:dPr>
            <m:begChr m:val="("/>
            <m:endChr m:val=")"/>
            <m:sepChr m:val=""/>
            <m:grow/>
          </m:dPr>
          <m:e>
            <m:r>
              <m:rPr>
                <m:sty m:val="b"/>
              </m:rPr>
              <m:t>z</m:t>
            </m:r>
            <m:r>
              <m:rPr>
                <m:sty m:val="p"/>
              </m:rPr>
              <m:t>∣</m:t>
            </m:r>
            <m:acc>
              <m:accPr>
                <m:chr m:val="̂"/>
              </m:accPr>
              <m:e>
                <m:r>
                  <m:rPr>
                    <m:sty m:val="b"/>
                  </m:rPr>
                  <m:t>x</m:t>
                </m:r>
              </m:e>
            </m:acc>
            <m:r>
              <m:rPr>
                <m:sty m:val="p"/>
              </m:rPr>
              <m:t>,</m:t>
            </m:r>
            <m:r>
              <m:rPr>
                <m:sty m:val="b"/>
              </m:rPr>
              <m:t>ϕ</m:t>
            </m:r>
          </m:e>
        </m:d>
      </m:oMath>
      <w:r>
        <w:t xml:space="preserve"> </w:t>
      </w:r>
      <w:r>
        <w:rPr>
          <w:rFonts w:hint="eastAsia"/>
        </w:rPr>
        <w:t xml:space="preserve">中采样，因为这比从</w:t>
      </w:r>
      <w:r>
        <w:t xml:space="preserve"> </w:t>
      </w:r>
      <m:oMath>
        <m:r>
          <m:t>p</m:t>
        </m:r>
        <m:d>
          <m:dPr>
            <m:begChr m:val="("/>
            <m:endChr m:val=")"/>
            <m:sepChr m:val=""/>
            <m:grow/>
          </m:dPr>
          <m:e>
            <m:r>
              <m:rPr>
                <m:sty m:val="b"/>
              </m:rPr>
              <m:t>z</m:t>
            </m:r>
          </m:e>
        </m:d>
      </m:oMath>
      <w:r>
        <w:t xml:space="preserve"> </w:t>
      </w:r>
      <w:r>
        <w:rPr>
          <w:rFonts w:hint="eastAsia"/>
        </w:rPr>
        <w:t xml:space="preserve">中采样得到的估计更准确。</w:t>
      </w:r>
    </w:p>
    <w:p>
      <w:pPr>
        <w:pStyle w:val="a0"/>
      </w:pPr>
      <w:r>
        <w:rPr>
          <w:rFonts w:hint="eastAsia"/>
        </w:rPr>
        <w:t xml:space="preserve">变分自编码器(VAE)有许多变体。当应用于图像数据时，编码器通常基于卷积，解码器基于转置卷积。在条件变分自编码器中，编码器和解码器都将一个条件变量</w:t>
      </w:r>
      <w:r>
        <w:t xml:space="preserve"> </w:t>
      </w:r>
      <m:oMath>
        <m:r>
          <m:rPr>
            <m:sty m:val="b"/>
          </m:rPr>
          <m:t>c</m:t>
        </m:r>
      </m:oMath>
      <w:r>
        <w:t xml:space="preserve"> </w:t>
      </w:r>
      <w:r>
        <w:rPr>
          <w:rFonts w:hint="eastAsia"/>
        </w:rPr>
        <w:t xml:space="preserve">作为额外输入。例如，我们可能想生成物体的图像，其中</w:t>
      </w:r>
      <w:r>
        <w:t xml:space="preserve"> </w:t>
      </w:r>
      <m:oMath>
        <m:r>
          <m:rPr>
            <m:sty m:val="b"/>
          </m:rPr>
          <m:t>c</m:t>
        </m:r>
      </m:oMath>
      <w:r>
        <w:t xml:space="preserve"> </w:t>
      </w:r>
      <w:r>
        <w:rPr>
          <w:rFonts w:hint="eastAsia"/>
        </w:rPr>
        <w:t xml:space="preserve">表示物体类别。潜在空间的先验分布</w:t>
      </w:r>
      <w:r>
        <w:t xml:space="preserve"> </w:t>
      </w:r>
      <m:oMath>
        <m:r>
          <m:t>p</m:t>
        </m:r>
        <m:d>
          <m:dPr>
            <m:begChr m:val="("/>
            <m:endChr m:val=")"/>
            <m:sepChr m:val=""/>
            <m:grow/>
          </m:dPr>
          <m:e>
            <m:r>
              <m:rPr>
                <m:sty m:val="b"/>
              </m:rPr>
              <m:t>z</m:t>
            </m:r>
          </m:e>
        </m:d>
      </m:oMath>
      <w:r>
        <w:t xml:space="preserve"> </w:t>
      </w:r>
      <w:r>
        <w:rPr>
          <w:rFonts w:hint="eastAsia"/>
        </w:rPr>
        <w:t xml:space="preserve">可以再次是简单的高斯分布，也可以扩展为另一个神经网络给出的条件分布</w:t>
      </w:r>
      <w:r>
        <w:t xml:space="preserve"> </w:t>
      </w:r>
      <m:oMath>
        <m:r>
          <m:t>p</m:t>
        </m:r>
        <m:d>
          <m:dPr>
            <m:begChr m:val="("/>
            <m:endChr m:val=")"/>
            <m:sepChr m:val=""/>
            <m:grow/>
          </m:dPr>
          <m:e>
            <m:r>
              <m:rPr>
                <m:sty m:val="b"/>
              </m:rPr>
              <m:t>z</m:t>
            </m:r>
            <m:r>
              <m:rPr>
                <m:sty m:val="p"/>
              </m:rPr>
              <m:t>∣</m:t>
            </m:r>
            <m:r>
              <m:rPr>
                <m:sty m:val="b"/>
              </m:rPr>
              <m:t>c</m:t>
            </m:r>
          </m:e>
        </m:d>
      </m:oMath>
      <w:r>
        <w:t xml:space="preserve"> </w:t>
      </w:r>
      <w:r>
        <w:rPr>
          <w:rFonts w:hint="eastAsia"/>
        </w:rPr>
        <w:t xml:space="preserve">。训练和测试过程与之前相同。</w:t>
      </w:r>
    </w:p>
    <w:p>
      <w:r>
        <w:pict>
          <v:rect style="width:0;height:1.5pt" o:hralign="center" o:hrstd="t" o:hr="t"/>
        </w:pict>
      </w:r>
    </w:p>
    <w:p>
      <w:pPr>
        <w:pStyle w:val="FirstParagraph"/>
      </w:pPr>
      <w:r>
        <w:rPr>
          <w:rFonts w:hint="eastAsia"/>
        </w:rPr>
        <w:t xml:space="preserve">第</w:t>
      </w:r>
      <w:r>
        <w:t xml:space="preserve"> 10.5.3 </w:t>
      </w:r>
      <w:r>
        <w:rPr>
          <w:rFonts w:hint="eastAsia"/>
        </w:rPr>
        <w:t xml:space="preserve">节</w:t>
      </w:r>
    </w:p>
    <w:p>
      <w:r>
        <w:pict>
          <v:rect style="width:0;height:1.5pt" o:hralign="center" o:hrstd="t" o:hr="t"/>
        </w:pict>
      </w:r>
    </w:p>
    <w:p>
      <w:pPr>
        <w:pStyle w:val="FirstParagraph"/>
      </w:pPr>
      <w:r>
        <w:rPr>
          <w:rFonts w:hint="eastAsia"/>
        </w:rPr>
        <w:t xml:space="preserve">请注意，证据下界(ELBO)(19.14)</w:t>
      </w:r>
      <w:r>
        <w:t xml:space="preserve"> </w:t>
      </w:r>
      <w:r>
        <w:rPr>
          <w:rFonts w:hint="eastAsia"/>
        </w:rPr>
        <w:t xml:space="preserve">中的第一项鼓励编码器分布</w:t>
      </w:r>
      <w:r>
        <w:t xml:space="preserve"> </w:t>
      </w:r>
      <m:oMath>
        <m:r>
          <m:t>q</m:t>
        </m:r>
        <m:d>
          <m:dPr>
            <m:begChr m:val="("/>
            <m:endChr m:val=")"/>
            <m:sepChr m:val=""/>
            <m:grow/>
          </m:dPr>
          <m:e>
            <m:r>
              <m:rPr>
                <m:sty m:val="b"/>
              </m:rPr>
              <m:t>z</m:t>
            </m:r>
            <m:r>
              <m:rPr>
                <m:sty m:val="p"/>
              </m:rPr>
              <m:t>∣</m:t>
            </m:r>
            <m:r>
              <m:rPr>
                <m:sty m:val="b"/>
              </m:rPr>
              <m:t>x</m:t>
            </m:r>
            <m:r>
              <m:rPr>
                <m:sty m:val="p"/>
              </m:rPr>
              <m:t>,</m:t>
            </m:r>
            <m:r>
              <m:rPr>
                <m:sty m:val="b"/>
              </m:rPr>
              <m:t>ϕ</m:t>
            </m:r>
          </m:e>
        </m:d>
      </m:oMath>
      <w:r>
        <w:t xml:space="preserve"> </w:t>
      </w:r>
      <w:r>
        <w:rPr>
          <w:rFonts w:hint="eastAsia"/>
        </w:rPr>
        <w:t xml:space="preserve">接近先验分布</w:t>
      </w:r>
      <w:r>
        <w:t xml:space="preserve"> </w:t>
      </w:r>
      <m:oMath>
        <m:r>
          <m:t>p</m:t>
        </m:r>
        <m:d>
          <m:dPr>
            <m:begChr m:val="("/>
            <m:endChr m:val=")"/>
            <m:sepChr m:val=""/>
            <m:grow/>
          </m:dPr>
          <m:e>
            <m:r>
              <m:rPr>
                <m:sty m:val="b"/>
              </m:rPr>
              <m:t>z</m:t>
            </m:r>
          </m:e>
        </m:d>
      </m:oMath>
      <w:r>
        <w:t xml:space="preserve"> </w:t>
      </w:r>
      <w:r>
        <w:rPr>
          <w:rFonts w:hint="eastAsia"/>
        </w:rPr>
        <w:t xml:space="preserve">，因此当通过从</w:t>
      </w:r>
      <w:r>
        <w:t xml:space="preserve"> </w:t>
      </w:r>
      <m:oMath>
        <m:r>
          <m:t>p</m:t>
        </m:r>
        <m:d>
          <m:dPr>
            <m:begChr m:val="("/>
            <m:endChr m:val=")"/>
            <m:sepChr m:val=""/>
            <m:grow/>
          </m:dPr>
          <m:e>
            <m:r>
              <m:rPr>
                <m:sty m:val="b"/>
              </m:rPr>
              <m:t>z</m:t>
            </m:r>
          </m:e>
        </m:d>
      </m:oMath>
      <w:r>
        <w:t xml:space="preserve"> </w:t>
      </w:r>
      <w:r>
        <w:rPr>
          <w:rFonts w:hint="eastAsia"/>
        </w:rPr>
        <w:t xml:space="preserve">中采样以生成方式运行训练好的模型时，解码器模型会被鼓励产生逼真的输出。在训练变分自编码器(VAE)时，可能会出现一个问题，即变分分布</w:t>
      </w:r>
      <w:r>
        <w:t xml:space="preserve"> </w:t>
      </w:r>
      <m:oMath>
        <m:r>
          <m:t>q</m:t>
        </m:r>
        <m:d>
          <m:dPr>
            <m:begChr m:val="("/>
            <m:endChr m:val=")"/>
            <m:sepChr m:val=""/>
            <m:grow/>
          </m:dPr>
          <m:e>
            <m:r>
              <m:rPr>
                <m:sty m:val="b"/>
              </m:rPr>
              <m:t>z</m:t>
            </m:r>
            <m:r>
              <m:rPr>
                <m:sty m:val="p"/>
              </m:rPr>
              <m:t>∣</m:t>
            </m:r>
            <m:r>
              <m:rPr>
                <m:sty m:val="b"/>
              </m:rPr>
              <m:t>x</m:t>
            </m:r>
            <m:r>
              <m:rPr>
                <m:sty m:val="p"/>
              </m:rPr>
              <m:t>,</m:t>
            </m:r>
            <m:r>
              <m:t>ϕ</m:t>
            </m:r>
          </m:e>
        </m:d>
      </m:oMath>
      <w:r>
        <w:t xml:space="preserve"> </w:t>
      </w:r>
      <w:r>
        <w:rPr>
          <w:rFonts w:hint="eastAsia"/>
        </w:rPr>
        <w:t xml:space="preserve">收敛到先验分布</w:t>
      </w:r>
      <w:r>
        <w:t xml:space="preserve"> </w:t>
      </w:r>
      <m:oMath>
        <m:r>
          <m:t>p</m:t>
        </m:r>
        <m:d>
          <m:dPr>
            <m:begChr m:val="("/>
            <m:endChr m:val=")"/>
            <m:sepChr m:val=""/>
            <m:grow/>
          </m:dPr>
          <m:e>
            <m:r>
              <m:rPr>
                <m:sty m:val="b"/>
              </m:rPr>
              <m:t>z</m:t>
            </m:r>
          </m:e>
        </m:d>
      </m:oMath>
      <w:r>
        <w:t xml:space="preserve"> </w:t>
      </w:r>
      <w:r>
        <w:rPr>
          <w:rFonts w:hint="eastAsia"/>
        </w:rPr>
        <w:t xml:space="preserve">，因此变得没有信息价值，因为它不再依赖于</w:t>
      </w:r>
      <w:r>
        <w:t xml:space="preserve"> </w:t>
      </w:r>
      <m:oMath>
        <m:r>
          <m:rPr>
            <m:sty m:val="p"/>
          </m:rPr>
          <m:t>x</m:t>
        </m:r>
      </m:oMath>
      <w:r>
        <w:t xml:space="preserve"> </w:t>
      </w:r>
      <w:r>
        <w:rPr>
          <w:rFonts w:hint="eastAsia"/>
        </w:rPr>
        <w:t xml:space="preserve">。实际上，潜在代码被忽略了。</w:t>
      </w:r>
    </w:p>
    <w:p>
      <w:pPr>
        <w:pStyle w:val="a0"/>
      </w:pPr>
      <w:r>
        <w:rPr>
          <w:rFonts w:hint="eastAsia"/>
        </w:rPr>
        <w:t xml:space="preserve">算法</w:t>
      </w:r>
      <w:r>
        <w:t xml:space="preserve"> </w:t>
      </w:r>
      <w:r>
        <w:rPr>
          <w:rFonts w:hint="eastAsia"/>
        </w:rPr>
        <w:t xml:space="preserve">19.1:变分自编码器训练</w:t>
      </w:r>
    </w:p>
    <w:p>
      <w:pPr>
        <w:pStyle w:val="a0"/>
      </w:pPr>
      <w:r>
        <w:rPr>
          <w:rFonts w:hint="eastAsia"/>
        </w:rPr>
        <w:t xml:space="preserve">输入:训练数据集</w:t>
      </w:r>
      <w:r>
        <w:t xml:space="preserve"> </w:t>
      </w:r>
      <m:oMath>
        <m:r>
          <m:rPr>
            <m:sty m:val="p"/>
            <m:scr m:val="script"/>
          </m:rPr>
          <m:t>D</m:t>
        </m:r>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p>
    <w:p>
      <w:pPr>
        <w:pStyle w:val="a0"/>
      </w:pPr>
      <w:r>
        <w:rPr>
          <w:rFonts w:hint="eastAsia"/>
        </w:rPr>
        <w:t xml:space="preserve">编码器网络</w:t>
      </w:r>
      <w:r>
        <w:t xml:space="preserve"> </w:t>
      </w:r>
      <m:oMath>
        <m:d>
          <m:dPr>
            <m:begChr m:val="{"/>
            <m:endChr m:val="}"/>
            <m:sepChr m:val=""/>
            <m:grow/>
          </m:dPr>
          <m:e>
            <m:sSub>
              <m:e>
                <m:r>
                  <m:t>μ</m:t>
                </m:r>
              </m:e>
              <m:sub>
                <m:r>
                  <m:t>j</m:t>
                </m:r>
              </m:sub>
            </m:sSub>
            <m:d>
              <m:dPr>
                <m:begChr m:val="("/>
                <m:endChr m:val=")"/>
                <m:sepChr m:val=""/>
                <m:grow/>
              </m:dPr>
              <m:e>
                <m:sSub>
                  <m:e>
                    <m:r>
                      <m:rPr>
                        <m:sty m:val="b"/>
                      </m:rPr>
                      <m:t>x</m:t>
                    </m:r>
                  </m:e>
                  <m:sub>
                    <m:r>
                      <m:t>n</m:t>
                    </m:r>
                  </m:sub>
                </m:sSub>
                <m:r>
                  <m:rPr>
                    <m:sty m:val="p"/>
                  </m:rPr>
                  <m:t>,</m:t>
                </m:r>
                <m:r>
                  <m:rPr>
                    <m:sty m:val="b"/>
                  </m:rPr>
                  <m:t>ϕ</m:t>
                </m:r>
              </m:e>
            </m:d>
            <m:r>
              <m:rPr>
                <m:sty m:val="p"/>
              </m:rPr>
              <m:t>,</m:t>
            </m:r>
            <m:sSubSup>
              <m:e>
                <m:r>
                  <m:t>σ</m:t>
                </m:r>
              </m:e>
              <m:sub>
                <m:r>
                  <m:t>j</m:t>
                </m:r>
              </m:sub>
              <m:sup>
                <m:r>
                  <m:t>2</m:t>
                </m:r>
              </m:sup>
            </m:sSubSup>
            <m:d>
              <m:dPr>
                <m:begChr m:val="("/>
                <m:endChr m:val=")"/>
                <m:sepChr m:val=""/>
                <m:grow/>
              </m:dPr>
              <m:e>
                <m:sSub>
                  <m:e>
                    <m:r>
                      <m:rPr>
                        <m:sty m:val="b"/>
                      </m:rPr>
                      <m:t>x</m:t>
                    </m:r>
                  </m:e>
                  <m:sub>
                    <m:r>
                      <m:t>n</m:t>
                    </m:r>
                  </m:sub>
                </m:sSub>
                <m:r>
                  <m:rPr>
                    <m:sty m:val="p"/>
                  </m:rPr>
                  <m:t>,</m:t>
                </m:r>
                <m:r>
                  <m:rPr>
                    <m:sty m:val="b"/>
                  </m:rPr>
                  <m:t>ϕ</m:t>
                </m:r>
              </m:e>
            </m:d>
          </m:e>
        </m:d>
        <m:r>
          <m:rPr>
            <m:sty m:val="p"/>
          </m:rPr>
          <m:t>,</m:t>
        </m:r>
        <m:r>
          <m:t> </m:t>
        </m:r>
        <m:r>
          <m:t>j</m:t>
        </m:r>
        <m:r>
          <m:rPr>
            <m:sty m:val="p"/>
          </m:rPr>
          <m:t>∈</m:t>
        </m:r>
        <m:r>
          <m:rPr>
            <m:sty m:val="p"/>
          </m:rPr>
          <m:t>{</m:t>
        </m:r>
        <m:r>
          <m:t>1</m:t>
        </m:r>
        <m:r>
          <m:rPr>
            <m:sty m:val="p"/>
          </m:rPr>
          <m:t>,</m:t>
        </m:r>
        <m:r>
          <m:rPr>
            <m:sty m:val="p"/>
          </m:rPr>
          <m:t>…</m:t>
        </m:r>
        <m:r>
          <m:rPr>
            <m:sty m:val="p"/>
          </m:rPr>
          <m:t>,</m:t>
        </m:r>
        <m:r>
          <m:t>M</m:t>
        </m:r>
        <m:r>
          <m:rPr>
            <m:sty m:val="p"/>
          </m:rPr>
          <m:t>}</m:t>
        </m:r>
      </m:oMath>
    </w:p>
    <w:p>
      <w:pPr>
        <w:pStyle w:val="a0"/>
      </w:pPr>
      <w:r>
        <w:rPr>
          <w:rFonts w:hint="eastAsia"/>
        </w:rPr>
        <w:t xml:space="preserve">解码器网络</w:t>
      </w:r>
      <w:r>
        <w:t xml:space="preserve"> </w:t>
      </w:r>
      <m:oMath>
        <m:r>
          <m:rPr>
            <m:sty m:val="b"/>
          </m:rPr>
          <m:t>g</m:t>
        </m:r>
        <m:d>
          <m:dPr>
            <m:begChr m:val="("/>
            <m:endChr m:val=")"/>
            <m:sepChr m:val=""/>
            <m:grow/>
          </m:dPr>
          <m:e>
            <m:r>
              <m:rPr>
                <m:sty m:val="b"/>
              </m:rPr>
              <m:t>z</m:t>
            </m:r>
            <m:r>
              <m:rPr>
                <m:sty m:val="p"/>
              </m:rPr>
              <m:t>,</m:t>
            </m:r>
            <m:r>
              <m:rPr>
                <m:sty m:val="b"/>
              </m:rPr>
              <m:t>w</m:t>
            </m:r>
          </m:e>
        </m:d>
      </m:oMath>
    </w:p>
    <w:p>
      <w:pPr>
        <w:pStyle w:val="a0"/>
      </w:pPr>
      <w:r>
        <w:rPr>
          <w:rFonts w:hint="eastAsia"/>
        </w:rPr>
        <w:t xml:space="preserve">初始权重向量</w:t>
      </w:r>
      <w:r>
        <w:t xml:space="preserve"> </w:t>
      </w:r>
      <m:oMath>
        <m:r>
          <m:rPr>
            <m:sty m:val="b"/>
          </m:rPr>
          <m:t>w</m:t>
        </m:r>
        <m:r>
          <m:rPr>
            <m:sty m:val="p"/>
          </m:rPr>
          <m:t>,</m:t>
        </m:r>
        <m:r>
          <m:t>ϕ</m:t>
        </m:r>
      </m:oMath>
    </w:p>
    <w:p>
      <w:pPr>
        <w:pStyle w:val="a0"/>
      </w:pPr>
      <w:r>
        <w:rPr>
          <w:rFonts w:hint="eastAsia"/>
        </w:rPr>
        <w:t xml:space="preserve">学习率</w:t>
      </w:r>
      <w:r>
        <w:t xml:space="preserve"> </w:t>
      </w:r>
      <m:oMath>
        <m:r>
          <m:t>η</m:t>
        </m:r>
      </m:oMath>
    </w:p>
    <w:p>
      <w:pPr>
        <w:pStyle w:val="a0"/>
      </w:pPr>
      <w:r>
        <w:rPr>
          <w:rFonts w:hint="eastAsia"/>
        </w:rPr>
        <w:t xml:space="preserve">输出:最终权重向量</w:t>
      </w:r>
      <w:r>
        <w:t xml:space="preserve"> </w:t>
      </w:r>
      <m:oMath>
        <m:r>
          <m:rPr>
            <m:sty m:val="b"/>
          </m:rPr>
          <m:t>w</m:t>
        </m:r>
        <m:r>
          <m:rPr>
            <m:sty m:val="p"/>
          </m:rPr>
          <m:t>,</m:t>
        </m:r>
        <m:r>
          <m:t>ϕ</m:t>
        </m:r>
      </m:oMath>
    </w:p>
    <w:p>
      <w:r>
        <w:pict>
          <v:rect style="width:0;height:1.5pt" o:hralign="center" o:hrstd="t" o:hr="t"/>
        </w:pict>
      </w:r>
    </w:p>
    <w:p>
      <w:pPr>
        <w:pStyle w:val="FirstParagraph"/>
      </w:pPr>
      <w:r>
        <w:t xml:space="preserve">repeat</w:t>
      </w:r>
    </w:p>
    <w:p>
      <w:pPr>
        <w:pStyle w:val="a0"/>
      </w:pPr>
      <w:r>
        <w:t xml:space="preserve"> </w:t>
      </w:r>
      <w:r>
        <w:t xml:space="preserve"> </w:t>
      </w:r>
      <m:oMath>
        <m:r>
          <m:rPr>
            <m:sty m:val="p"/>
            <m:scr m:val="script"/>
          </m:rPr>
          <m:t>L</m:t>
        </m:r>
        <m:r>
          <m:rPr>
            <m:sty m:val="p"/>
          </m:rPr>
          <m:t>←</m:t>
        </m:r>
        <m:r>
          <m:t>0</m:t>
        </m:r>
      </m:oMath>
    </w:p>
    <w:p>
      <w:pPr>
        <w:pStyle w:val="a0"/>
      </w:pPr>
      <w:r>
        <w:t xml:space="preserve"> </w:t>
      </w:r>
      <w:r>
        <w:t xml:space="preserve"> </w:t>
      </w:r>
      <w:r>
        <w:t xml:space="preserve">for</w:t>
      </w:r>
      <w:r>
        <w:t xml:space="preserve"> </w:t>
      </w:r>
      <m:oMath>
        <m:r>
          <m:t>j</m:t>
        </m:r>
        <m:r>
          <m:rPr>
            <m:sty m:val="p"/>
          </m:rPr>
          <m:t>∈</m:t>
        </m:r>
        <m:r>
          <m:rPr>
            <m:sty m:val="p"/>
          </m:rPr>
          <m:t>{</m:t>
        </m:r>
        <m:r>
          <m:t>1</m:t>
        </m:r>
        <m:r>
          <m:rPr>
            <m:sty m:val="p"/>
          </m:rPr>
          <m:t>,</m:t>
        </m:r>
        <m:r>
          <m:rPr>
            <m:sty m:val="p"/>
          </m:rPr>
          <m:t>…</m:t>
        </m:r>
        <m:r>
          <m:rPr>
            <m:sty m:val="p"/>
          </m:rPr>
          <m:t>,</m:t>
        </m:r>
        <m:r>
          <m:t>M</m:t>
        </m:r>
        <m:r>
          <m:rPr>
            <m:sty m:val="p"/>
          </m:rPr>
          <m:t>}</m:t>
        </m:r>
      </m:oMath>
      <w:r>
        <w:t xml:space="preserve"> </w:t>
      </w:r>
      <w:r>
        <w:t xml:space="preserve">do</w:t>
      </w:r>
    </w:p>
    <w:p>
      <w:pPr>
        <w:pStyle w:val="a0"/>
      </w:pPr>
      <w:r>
        <w:t xml:space="preserve"> </w:t>
      </w:r>
      <w:r>
        <w:t xml:space="preserve"> </w:t>
      </w:r>
      <w:r>
        <w:t xml:space="preserve"> </w:t>
      </w:r>
      <w:r>
        <w:t xml:space="preserve"> </w:t>
      </w:r>
      <m:oMath>
        <m:sSub>
          <m:e>
            <m:r>
              <m:t>ϵ</m:t>
            </m:r>
          </m:e>
          <m:sub>
            <m:r>
              <m:t>n</m:t>
            </m:r>
            <m:r>
              <m:t>j</m:t>
            </m:r>
          </m:sub>
        </m:sSub>
        <m:r>
          <m:rPr>
            <m:sty m:val="p"/>
          </m:rPr>
          <m:t>∼</m:t>
        </m:r>
        <m:r>
          <m:rPr>
            <m:sty m:val="p"/>
            <m:scr m:val="script"/>
          </m:rPr>
          <m:t>N</m:t>
        </m:r>
        <m:d>
          <m:dPr>
            <m:begChr m:val="("/>
            <m:endChr m:val=")"/>
            <m:sepChr m:val=""/>
            <m:grow/>
          </m:dPr>
          <m:e>
            <m:r>
              <m:t>0</m:t>
            </m:r>
            <m:r>
              <m:rPr>
                <m:sty m:val="p"/>
              </m:rPr>
              <m:t>,</m:t>
            </m:r>
            <m:r>
              <m:t>1</m:t>
            </m:r>
          </m:e>
        </m:d>
      </m:oMath>
    </w:p>
    <w:p>
      <w:pPr>
        <w:pStyle w:val="a0"/>
      </w:pPr>
      <w:r>
        <w:t xml:space="preserve"> </w:t>
      </w:r>
      <w:r>
        <w:t xml:space="preserve"> </w:t>
      </w:r>
      <w:r>
        <w:t xml:space="preserve"> </w:t>
      </w:r>
      <w:r>
        <w:t xml:space="preserve"> </w:t>
      </w:r>
      <m:oMath>
        <m:sSub>
          <m:e>
            <m:r>
              <m:t>z</m:t>
            </m:r>
          </m:e>
          <m:sub>
            <m:r>
              <m:t>n</m:t>
            </m:r>
            <m:r>
              <m:t>j</m:t>
            </m:r>
          </m:sub>
        </m:sSub>
        <m:r>
          <m:rPr>
            <m:sty m:val="p"/>
          </m:rPr>
          <m:t>←</m:t>
        </m:r>
        <m:sSub>
          <m:e>
            <m:r>
              <m:t>μ</m:t>
            </m:r>
          </m:e>
          <m:sub>
            <m:r>
              <m:t>j</m:t>
            </m:r>
          </m:sub>
        </m:sSub>
        <m:d>
          <m:dPr>
            <m:begChr m:val="("/>
            <m:endChr m:val=")"/>
            <m:sepChr m:val=""/>
            <m:grow/>
          </m:dPr>
          <m:e>
            <m:sSub>
              <m:e>
                <m:r>
                  <m:rPr>
                    <m:sty m:val="b"/>
                  </m:rPr>
                  <m:t>x</m:t>
                </m:r>
              </m:e>
              <m:sub>
                <m:r>
                  <m:t>n</m:t>
                </m:r>
              </m:sub>
            </m:sSub>
            <m:r>
              <m:rPr>
                <m:sty m:val="p"/>
              </m:rPr>
              <m:t>,</m:t>
            </m:r>
            <m:r>
              <m:rPr>
                <m:sty m:val="b"/>
              </m:rPr>
              <m:t>ϕ</m:t>
            </m:r>
          </m:e>
        </m:d>
        <m:sSub>
          <m:e>
            <m:r>
              <m:t>ϵ</m:t>
            </m:r>
          </m:e>
          <m:sub>
            <m:r>
              <m:t>n</m:t>
            </m:r>
            <m:r>
              <m:t>j</m:t>
            </m:r>
          </m:sub>
        </m:sSub>
        <m:r>
          <m:rPr>
            <m:sty m:val="p"/>
          </m:rPr>
          <m:t>+</m:t>
        </m:r>
        <m:sSubSup>
          <m:e>
            <m:r>
              <m:t>σ</m:t>
            </m:r>
          </m:e>
          <m:sub>
            <m:r>
              <m:t>j</m:t>
            </m:r>
          </m:sub>
          <m:sup>
            <m:r>
              <m:t>2</m:t>
            </m:r>
          </m:sup>
        </m:sSubSup>
        <m:d>
          <m:dPr>
            <m:begChr m:val="("/>
            <m:endChr m:val=")"/>
            <m:sepChr m:val=""/>
            <m:grow/>
          </m:dPr>
          <m:e>
            <m:sSub>
              <m:e>
                <m:r>
                  <m:rPr>
                    <m:sty m:val="b"/>
                  </m:rPr>
                  <m:t>x</m:t>
                </m:r>
              </m:e>
              <m:sub>
                <m:r>
                  <m:t>n</m:t>
                </m:r>
              </m:sub>
            </m:sSub>
            <m:r>
              <m:rPr>
                <m:sty m:val="p"/>
              </m:rPr>
              <m:t>,</m:t>
            </m:r>
            <m:r>
              <m:rPr>
                <m:sty m:val="b"/>
              </m:rPr>
              <m:t>ϕ</m:t>
            </m:r>
          </m:e>
        </m:d>
      </m:oMath>
    </w:p>
    <w:p>
      <w:pPr>
        <w:pStyle w:val="a0"/>
      </w:pPr>
      <w:r>
        <w:t xml:space="preserve"> </w:t>
      </w:r>
      <w:r>
        <w:t xml:space="preserve"> </w:t>
      </w:r>
      <w:r>
        <w:t xml:space="preserve"> </w:t>
      </w:r>
      <w:r>
        <w:t xml:space="preserve"> </w:t>
      </w:r>
      <m:oMath>
        <m:r>
          <m:rPr>
            <m:sty m:val="p"/>
            <m:scr m:val="script"/>
          </m:rPr>
          <m:t>L</m:t>
        </m:r>
        <m:r>
          <m:rPr>
            <m:sty m:val="p"/>
          </m:rPr>
          <m:t>←</m:t>
        </m:r>
        <m:r>
          <m:rPr>
            <m:sty m:val="p"/>
            <m:scr m:val="script"/>
          </m:rPr>
          <m:t>L</m:t>
        </m:r>
        <m:r>
          <m:rPr>
            <m:sty m:val="p"/>
          </m:rPr>
          <m:t>+</m:t>
        </m:r>
        <m:f>
          <m:fPr>
            <m:type m:val="bar"/>
          </m:fPr>
          <m:num>
            <m:r>
              <m:t>1</m:t>
            </m:r>
          </m:num>
          <m:den>
            <m:r>
              <m:t>2</m:t>
            </m:r>
          </m:den>
        </m:f>
        <m:d>
          <m:dPr>
            <m:begChr m:val="{"/>
            <m:endChr m:val="}"/>
            <m:sepChr m:val=""/>
            <m:grow/>
          </m:dPr>
          <m:e>
            <m:r>
              <m:t>1</m:t>
            </m:r>
            <m:r>
              <m:rPr>
                <m:sty m:val="p"/>
              </m:rPr>
              <m:t>+</m:t>
            </m:r>
            <m:r>
              <m:rPr>
                <m:sty m:val="p"/>
              </m:rPr>
              <m:t>ln</m:t>
            </m:r>
            <m:sSubSup>
              <m:e>
                <m:r>
                  <m:t>σ</m:t>
                </m:r>
              </m:e>
              <m:sub>
                <m:r>
                  <m:t>n</m:t>
                </m:r>
                <m:r>
                  <m:t>j</m:t>
                </m:r>
              </m:sub>
              <m:sup>
                <m:r>
                  <m:t>2</m:t>
                </m:r>
              </m:sup>
            </m:sSubSup>
            <m:r>
              <m:rPr>
                <m:sty m:val="p"/>
              </m:rPr>
              <m:t>−</m:t>
            </m:r>
            <m:sSubSup>
              <m:e>
                <m:r>
                  <m:t>μ</m:t>
                </m:r>
              </m:e>
              <m:sub>
                <m:r>
                  <m:t>n</m:t>
                </m:r>
                <m:r>
                  <m:t>j</m:t>
                </m:r>
              </m:sub>
              <m:sup>
                <m:r>
                  <m:t>2</m:t>
                </m:r>
              </m:sup>
            </m:sSubSup>
            <m:r>
              <m:rPr>
                <m:sty m:val="p"/>
              </m:rPr>
              <m:t>−</m:t>
            </m:r>
            <m:sSubSup>
              <m:e>
                <m:r>
                  <m:t>σ</m:t>
                </m:r>
              </m:e>
              <m:sub>
                <m:r>
                  <m:t>n</m:t>
                </m:r>
                <m:r>
                  <m:t>j</m:t>
                </m:r>
              </m:sub>
              <m:sup>
                <m:r>
                  <m:t>2</m:t>
                </m:r>
              </m:sup>
            </m:sSubSup>
          </m:e>
        </m:d>
      </m:oMath>
    </w:p>
    <w:p>
      <w:pPr>
        <w:pStyle w:val="a0"/>
      </w:pPr>
      <w:r>
        <w:t xml:space="preserve"> </w:t>
      </w:r>
      <w:r>
        <w:t xml:space="preserve"> </w:t>
      </w:r>
      <w:r>
        <w:t xml:space="preserve">end for</w:t>
      </w:r>
    </w:p>
    <w:p>
      <w:pPr>
        <w:pStyle w:val="a0"/>
      </w:pPr>
      <w:r>
        <w:t xml:space="preserve"> </w:t>
      </w:r>
      <w:r>
        <w:t xml:space="preserve"> </w:t>
      </w:r>
      <m:oMath>
        <m:r>
          <m:rPr>
            <m:sty m:val="p"/>
            <m:scr m:val="script"/>
          </m:rPr>
          <m:t>L</m:t>
        </m:r>
        <m:r>
          <m:rPr>
            <m:sty m:val="p"/>
          </m:rPr>
          <m:t>←</m:t>
        </m:r>
        <m:r>
          <m:rPr>
            <m:sty m:val="p"/>
            <m:scr m:val="script"/>
          </m:rPr>
          <m:t>L</m:t>
        </m:r>
        <m:r>
          <m:rPr>
            <m:sty m:val="p"/>
          </m:rPr>
          <m:t>+</m:t>
        </m:r>
        <m:r>
          <m:rPr>
            <m:sty m:val="p"/>
          </m:rPr>
          <m:t>ln</m:t>
        </m:r>
        <m:r>
          <m:t>p</m:t>
        </m:r>
        <m:d>
          <m:dPr>
            <m:begChr m:val="("/>
            <m:endChr m:val=")"/>
            <m:sepChr m:val=""/>
            <m:grow/>
          </m:dPr>
          <m:e>
            <m:sSub>
              <m:e>
                <m:r>
                  <m:rPr>
                    <m:sty m:val="b"/>
                  </m:rPr>
                  <m:t>x</m:t>
                </m:r>
              </m:e>
              <m:sub>
                <m:r>
                  <m:t>n</m:t>
                </m:r>
              </m:sub>
            </m:sSub>
            <m:r>
              <m:rPr>
                <m:sty m:val="p"/>
              </m:rPr>
              <m:t>∣</m:t>
            </m:r>
            <m:sSub>
              <m:e>
                <m:r>
                  <m:rPr>
                    <m:sty m:val="b"/>
                  </m:rPr>
                  <m:t>z</m:t>
                </m:r>
              </m:e>
              <m:sub>
                <m:r>
                  <m:t>n</m:t>
                </m:r>
              </m:sub>
            </m:sSub>
            <m:r>
              <m:rPr>
                <m:sty m:val="p"/>
              </m:rPr>
              <m:t>,</m:t>
            </m:r>
            <m:r>
              <m:rPr>
                <m:sty m:val="b"/>
              </m:rPr>
              <m:t>w</m:t>
            </m:r>
          </m:e>
        </m:d>
      </m:oMath>
    </w:p>
    <w:p>
      <w:pPr>
        <w:pStyle w:val="a0"/>
      </w:pPr>
      <w:r>
        <w:t xml:space="preserve"> </w:t>
      </w:r>
      <w:r>
        <w:t xml:space="preserve"> </w:t>
      </w:r>
      <m:oMath>
        <m:r>
          <m:rPr>
            <m:sty m:val="b"/>
          </m:rPr>
          <m:t>w</m:t>
        </m:r>
        <m:r>
          <m:rPr>
            <m:sty m:val="p"/>
          </m:rPr>
          <m:t>←</m:t>
        </m:r>
        <m:r>
          <m:rPr>
            <m:sty m:val="b"/>
          </m:rPr>
          <m:t>w</m:t>
        </m:r>
        <m:r>
          <m:rPr>
            <m:sty m:val="p"/>
          </m:rPr>
          <m:t>+</m:t>
        </m:r>
        <m:r>
          <m:t>η</m:t>
        </m:r>
        <m:sSub>
          <m:e>
            <m:r>
              <m:rPr>
                <m:sty m:val="p"/>
              </m:rPr>
              <m:t>∇</m:t>
            </m:r>
          </m:e>
          <m:sub>
            <m:r>
              <m:rPr>
                <m:sty m:val="b"/>
              </m:rPr>
              <m:t>w</m:t>
            </m:r>
          </m:sub>
        </m:sSub>
        <m:r>
          <m:rPr>
            <m:sty m:val="p"/>
            <m:scr m:val="script"/>
          </m:rPr>
          <m:t>L</m:t>
        </m:r>
        <m:r>
          <m:rPr>
            <m:sty m:val="p"/>
          </m:rPr>
          <m:t>/</m:t>
        </m:r>
        <m:r>
          <m:rPr>
            <m:sty m:val="p"/>
          </m:rPr>
          <m:t>/</m:t>
        </m:r>
      </m:oMath>
      <w:r>
        <w:t xml:space="preserve"> </w:t>
      </w:r>
      <w:r>
        <w:t xml:space="preserve">Update decoder weights</w:t>
      </w:r>
    </w:p>
    <w:p>
      <w:pPr>
        <w:pStyle w:val="a0"/>
      </w:pPr>
      <w:r>
        <w:t xml:space="preserve"> </w:t>
      </w:r>
      <w:r>
        <w:t xml:space="preserve"> </w:t>
      </w:r>
      <m:oMath>
        <m:r>
          <m:t>ϕ</m:t>
        </m:r>
        <m:r>
          <m:rPr>
            <m:sty m:val="p"/>
          </m:rPr>
          <m:t>←</m:t>
        </m:r>
        <m:r>
          <m:t>ϕ</m:t>
        </m:r>
        <m:r>
          <m:rPr>
            <m:sty m:val="p"/>
          </m:rPr>
          <m:t>+</m:t>
        </m:r>
        <m:r>
          <m:t>η</m:t>
        </m:r>
        <m:sSub>
          <m:e>
            <m:r>
              <m:rPr>
                <m:sty m:val="p"/>
              </m:rPr>
              <m:t>∇</m:t>
            </m:r>
          </m:e>
          <m:sub>
            <m:r>
              <m:t>ϕ</m:t>
            </m:r>
          </m:sub>
        </m:sSub>
        <m:r>
          <m:rPr>
            <m:sty m:val="p"/>
            <m:scr m:val="script"/>
          </m:rPr>
          <m:t>L</m:t>
        </m:r>
        <m:r>
          <m:rPr>
            <m:sty m:val="p"/>
          </m:rPr>
          <m:t>/</m:t>
        </m:r>
        <m:r>
          <m:rPr>
            <m:sty m:val="p"/>
          </m:rPr>
          <m:t>/</m:t>
        </m:r>
      </m:oMath>
      <w:r>
        <w:t xml:space="preserve"> </w:t>
      </w:r>
      <w:r>
        <w:t xml:space="preserve">Update encoder weights</w:t>
      </w:r>
    </w:p>
    <w:p>
      <w:pPr>
        <w:pStyle w:val="a0"/>
      </w:pPr>
      <w:r>
        <w:t xml:space="preserve">until converged</w:t>
      </w:r>
    </w:p>
    <w:p>
      <w:pPr>
        <w:pStyle w:val="a0"/>
      </w:pPr>
      <w:r>
        <w:t xml:space="preserve">return</w:t>
      </w:r>
      <w:r>
        <w:t xml:space="preserve"> </w:t>
      </w:r>
      <m:oMath>
        <m:r>
          <m:rPr>
            <m:sty m:val="p"/>
          </m:rPr>
          <m:t>w</m:t>
        </m:r>
        <m:r>
          <m:rPr>
            <m:sty m:val="p"/>
          </m:rPr>
          <m:t>,</m:t>
        </m:r>
        <m:r>
          <m:t>ϕ</m:t>
        </m:r>
      </m:oMath>
    </w:p>
    <w:p>
      <w:r>
        <w:pict>
          <v:rect style="width:0;height:1.5pt" o:hralign="center" o:hrstd="t" o:hr="t"/>
        </w:pict>
      </w:r>
    </w:p>
    <w:p>
      <w:pPr>
        <w:pStyle w:val="FirstParagraph"/>
      </w:pPr>
      <w:r>
        <w:rPr>
          <w:rFonts w:hint="eastAsia"/>
        </w:rPr>
        <w:t xml:space="preserve">被忽略。这被称为后验崩溃。这种情况的一个症状是，如果我们取一个输入并对其进行编码，然后再对其进行解码，我们会得到一个看起来模糊的糟糕重建结果。在这种情况下，Kullback</w:t>
      </w:r>
      <w:r>
        <w:t xml:space="preserve"> - Leibler </w:t>
      </w:r>
      <w:r>
        <w:rPr>
          <w:rFonts w:hint="eastAsia"/>
        </w:rPr>
        <w:t xml:space="preserve">散度</w:t>
      </w:r>
      <w:r>
        <w:t xml:space="preserve"> </w:t>
      </w:r>
      <m:oMath>
        <m:r>
          <m:rPr>
            <m:sty m:val="p"/>
          </m:rPr>
          <m:t>K</m:t>
        </m:r>
        <m:r>
          <m:rPr>
            <m:sty m:val="p"/>
          </m:rPr>
          <m:t>L</m:t>
        </m:r>
        <m:d>
          <m:dPr>
            <m:begChr m:val="("/>
            <m:endChr m:val=")"/>
            <m:sepChr m:val=""/>
            <m:grow/>
          </m:dPr>
          <m:e>
            <m:r>
              <m:t>q</m:t>
            </m:r>
            <m:d>
              <m:dPr>
                <m:begChr m:val="("/>
                <m:endChr m:val=")"/>
                <m:sepChr m:val=""/>
                <m:grow/>
              </m:dPr>
              <m:e>
                <m:r>
                  <m:rPr>
                    <m:sty m:val="b"/>
                  </m:rPr>
                  <m:t>z</m:t>
                </m:r>
                <m:r>
                  <m:rPr>
                    <m:sty m:val="p"/>
                  </m:rPr>
                  <m:t>∣</m:t>
                </m:r>
                <m:r>
                  <m:rPr>
                    <m:sty m:val="b"/>
                  </m:rPr>
                  <m:t>x</m:t>
                </m:r>
                <m:r>
                  <m:rPr>
                    <m:sty m:val="p"/>
                  </m:rPr>
                  <m:t>,</m:t>
                </m:r>
                <m:r>
                  <m:rPr>
                    <m:sty m:val="b"/>
                  </m:rPr>
                  <m:t>ϕ</m:t>
                </m:r>
              </m:e>
            </m:d>
            <m:r>
              <m:rPr>
                <m:sty m:val="p"/>
              </m:rPr>
              <m:t>∥</m:t>
            </m:r>
            <m:r>
              <m:t>p</m:t>
            </m:r>
            <m:d>
              <m:dPr>
                <m:begChr m:val="("/>
                <m:endChr m:val=")"/>
                <m:sepChr m:val=""/>
                <m:grow/>
              </m:dPr>
              <m:e>
                <m:r>
                  <m:rPr>
                    <m:sty m:val="b"/>
                  </m:rPr>
                  <m:t>z</m:t>
                </m:r>
              </m:e>
            </m:d>
          </m:e>
        </m:d>
      </m:oMath>
      <w:r>
        <w:t xml:space="preserve"> </w:t>
      </w:r>
      <w:r>
        <w:rPr>
          <w:rFonts w:hint="eastAsia"/>
        </w:rPr>
        <w:t xml:space="preserve">接近于零。</w:t>
      </w:r>
    </w:p>
    <w:p>
      <w:pPr>
        <w:pStyle w:val="a0"/>
      </w:pPr>
      <w:r>
        <w:rPr>
          <w:rFonts w:hint="eastAsia"/>
        </w:rPr>
        <w:t xml:space="preserve">当潜在代码未被压缩时会出现另一个问题，其特征是重建非常准确，但通过采样</w:t>
      </w:r>
      <w:r>
        <w:t xml:space="preserve"> </w:t>
      </w:r>
      <m:oMath>
        <m:r>
          <m:t>p</m:t>
        </m:r>
        <m:d>
          <m:dPr>
            <m:begChr m:val="("/>
            <m:endChr m:val=")"/>
            <m:sepChr m:val=""/>
            <m:grow/>
          </m:dPr>
          <m:e>
            <m:r>
              <m:rPr>
                <m:sty m:val="b"/>
              </m:rPr>
              <m:t>z</m:t>
            </m:r>
          </m:e>
        </m:d>
      </m:oMath>
      <w:r>
        <w:t xml:space="preserve"> </w:t>
      </w:r>
      <w:r>
        <w:rPr>
          <w:rFonts w:hint="eastAsia"/>
        </w:rPr>
        <w:t xml:space="preserve">生成的输出并将样本通过解码器网络得到的输出质量很差，并且与训练数据不相似。在这种情况下，Kullback</w:t>
      </w:r>
      <w:r>
        <w:t xml:space="preserve"> - Leibler </w:t>
      </w:r>
      <w:r>
        <w:rPr>
          <w:rFonts w:hint="eastAsia"/>
        </w:rPr>
        <w:t xml:space="preserve">散度相对较大，并且由于训练后的系统具有与先验分布非常不同的变分分布，从先验分布中采样不会生成逼真的输出。</w:t>
      </w:r>
    </w:p>
    <w:p>
      <w:pPr>
        <w:pStyle w:val="a0"/>
      </w:pPr>
      <w:r>
        <w:rPr>
          <w:rFonts w:hint="eastAsia"/>
        </w:rPr>
        <w:t xml:space="preserve">这两个问题都可以通过在</w:t>
      </w:r>
      <w:r>
        <w:t xml:space="preserve"> (19.14) </w:t>
      </w:r>
      <w:r>
        <w:rPr>
          <w:rFonts w:hint="eastAsia"/>
        </w:rPr>
        <w:t xml:space="preserve">中的第一项前面引入一个系数</w:t>
      </w:r>
      <w:r>
        <w:t xml:space="preserve"> </w:t>
      </w:r>
      <m:oMath>
        <m:r>
          <m:t>β</m:t>
        </m:r>
      </m:oMath>
      <w:r>
        <w:t xml:space="preserve"> </w:t>
      </w:r>
      <w:r>
        <w:rPr>
          <w:rFonts w:hint="eastAsia"/>
        </w:rPr>
        <w:t xml:space="preserve">来解决，以控制</w:t>
      </w:r>
      <w:r>
        <w:t xml:space="preserve"> Kullback - Leibler </w:t>
      </w:r>
      <w:r>
        <w:rPr>
          <w:rFonts w:hint="eastAsia"/>
        </w:rPr>
        <w:t xml:space="preserve">散度的正则化效果，通常</w:t>
      </w:r>
      <w:r>
        <w:t xml:space="preserve"> </w:t>
      </w:r>
      <m:oMath>
        <m:r>
          <m:t>β</m:t>
        </m:r>
        <m:r>
          <m:rPr>
            <m:sty m:val="p"/>
          </m:rPr>
          <m:t>&gt;</m:t>
        </m:r>
        <m:r>
          <m:t>1</m:t>
        </m:r>
      </m:oMath>
      <w:r>
        <w:t xml:space="preserve"> </w:t>
      </w:r>
      <w:r>
        <w:t xml:space="preserve">(Higgins </w:t>
      </w:r>
      <w:r>
        <w:rPr>
          <w:rFonts w:hint="eastAsia"/>
        </w:rPr>
        <w:t xml:space="preserve">等人，2017)。如果重建结果看起来很差，那么可以增大</w:t>
      </w:r>
      <w:r>
        <w:t xml:space="preserve"> </w:t>
      </w:r>
      <m:oMath>
        <m:r>
          <m:t>β</m:t>
        </m:r>
      </m:oMath>
      <w:r>
        <w:t xml:space="preserve"> </w:t>
      </w:r>
      <w:r>
        <w:rPr>
          <w:rFonts w:hint="eastAsia"/>
        </w:rPr>
        <w:t xml:space="preserve">，而如果采样结果看起来很差，那么可以减小</w:t>
      </w:r>
      <w:r>
        <w:t xml:space="preserve"> </w:t>
      </w:r>
      <m:oMath>
        <m:r>
          <m:t>β</m:t>
        </m:r>
      </m:oMath>
      <w:r>
        <w:t xml:space="preserve"> </w:t>
      </w:r>
      <w:r>
        <w:t xml:space="preserve">。</w:t>
      </w:r>
      <w:r>
        <w:t xml:space="preserve"> </w:t>
      </w:r>
      <m:oMath>
        <m:r>
          <m:t>β</m:t>
        </m:r>
      </m:oMath>
      <w:r>
        <w:t xml:space="preserve"> </w:t>
      </w:r>
      <w:r>
        <w:rPr>
          <w:rFonts w:hint="eastAsia"/>
        </w:rPr>
        <w:t xml:space="preserve">的值也可以设置为遵循退火策略，即它从一个较小的值开始，并在训练过程中逐渐增大。</w:t>
      </w:r>
    </w:p>
    <w:p>
      <w:pPr>
        <w:pStyle w:val="a0"/>
      </w:pPr>
      <w:r>
        <w:rPr>
          <w:rFonts w:hint="eastAsia"/>
        </w:rPr>
        <w:t xml:space="preserve">最后，请注意，我们考虑了一个解码器网络</w:t>
      </w:r>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，它表示高斯输出分布的均值。我们可以将变分自编码器扩展为包括表示高斯分布方差的输出，或者更一般地，包括第</w:t>
      </w:r>
      <w:r>
        <w:t xml:space="preserve"> 6.5 </w:t>
      </w:r>
      <w:r>
        <w:rPr>
          <w:rFonts w:hint="eastAsia"/>
        </w:rPr>
        <w:t xml:space="preserve">节中表征其他更复杂分布的参数。</w:t>
      </w:r>
    </w:p>
    <w:p>
      <w:r>
        <w:pict>
          <v:rect style="width:0;height:1.5pt" o:hralign="center" o:hrstd="t" o:hr="t"/>
        </w:pict>
      </w:r>
    </w:p>
    <w:p>
      <w:pPr>
        <w:pStyle w:val="FirstParagraph"/>
      </w:pPr>
      <w:r>
        <w:rPr>
          <w:rFonts w:hint="eastAsia"/>
        </w:rPr>
        <w:t xml:space="preserve">练习</w:t>
      </w:r>
    </w:p>
    <w:p>
      <w:r>
        <w:pict>
          <v:rect style="width:0;height:1.5pt" o:hralign="center" o:hrstd="t" o:hr="t"/>
        </w:pict>
      </w:r>
    </w:p>
    <w:p>
      <w:pPr>
        <w:pStyle w:val="FirstParagraph"/>
      </w:pPr>
      <w:r>
        <w:t xml:space="preserve">19.1</w:t>
      </w:r>
      <w:r>
        <w:t xml:space="preserve"> </w:t>
      </w:r>
      <m:oMath>
        <m:d>
          <m:dPr>
            <m:begChr m:val="("/>
            <m:endChr m:val=")"/>
            <m:sepChr m:val=""/>
            <m:grow/>
          </m:dPr>
          <m:e>
            <m:r>
              <m:rPr>
                <m:sty m:val="p"/>
              </m:rPr>
              <m:t>⋆</m:t>
            </m:r>
            <m:r>
              <m:rPr>
                <m:sty m:val="p"/>
              </m:rPr>
              <m:t>⋆</m:t>
            </m:r>
          </m:e>
        </m:d>
      </m:oMath>
      <w:r>
        <w:t xml:space="preserve"> </w:t>
      </w:r>
      <w:r>
        <w:rPr>
          <w:rFonts w:hint="eastAsia"/>
        </w:rPr>
        <w:t xml:space="preserve">证明，对于任何分布</w:t>
      </w:r>
      <w:r>
        <w:t xml:space="preserve"> </w:t>
      </w:r>
      <m:oMath>
        <m:r>
          <m:t>q</m:t>
        </m:r>
        <m:d>
          <m:dPr>
            <m:begChr m:val="("/>
            <m:endChr m:val=")"/>
            <m:sepChr m:val=""/>
            <m:grow/>
          </m:dPr>
          <m:e>
            <m:r>
              <m:rPr>
                <m:sty m:val="b"/>
              </m:rPr>
              <m:t>z</m:t>
            </m:r>
            <m:r>
              <m:rPr>
                <m:sty m:val="p"/>
              </m:rPr>
              <m:t>∣</m:t>
            </m:r>
            <m:r>
              <m:t>ϕ</m:t>
            </m:r>
          </m:e>
        </m:d>
      </m:oMath>
      <w:r>
        <w:t xml:space="preserve"> </w:t>
      </w:r>
      <w:r>
        <w:rPr>
          <w:rFonts w:hint="eastAsia"/>
        </w:rPr>
        <w:t xml:space="preserve">和任何函数</w:t>
      </w:r>
      <w:r>
        <w:t xml:space="preserve"> </w:t>
      </w:r>
      <m:oMath>
        <m:r>
          <m:t>G</m:t>
        </m:r>
        <m:d>
          <m:dPr>
            <m:begChr m:val="("/>
            <m:endChr m:val=")"/>
            <m:sepChr m:val=""/>
            <m:grow/>
          </m:dPr>
          <m:e>
            <m:r>
              <m:rPr>
                <m:sty m:val="b"/>
              </m:rPr>
              <m:t>z</m:t>
            </m:r>
          </m:e>
        </m:d>
      </m:oMath>
      <w:r>
        <w:t xml:space="preserve"> </w:t>
      </w:r>
      <w:r>
        <w:rPr>
          <w:rFonts w:hint="eastAsia"/>
        </w:rPr>
        <w:t xml:space="preserve">，以下关系成立:</w:t>
      </w:r>
    </w:p>
    <w:p>
      <w:pPr>
        <w:pStyle w:val="a0"/>
      </w:pPr>
      <m:oMathPara>
        <m:oMathParaPr>
          <m:jc m:val="center"/>
        </m:oMathParaPr>
        <m:oMath>
          <m:sSub>
            <m:e>
              <m:r>
                <m:rPr>
                  <m:sty m:val="p"/>
                </m:rPr>
                <m:t>∇</m:t>
              </m:r>
            </m:e>
            <m:sub>
              <m:r>
                <m:t>ϕ</m:t>
              </m:r>
            </m:sub>
          </m:sSub>
          <m:r>
            <m:rPr>
              <m:sty m:val="p"/>
            </m:rPr>
            <m:t>∫</m:t>
          </m:r>
          <m:r>
            <m:t>q</m:t>
          </m:r>
          <m:d>
            <m:dPr>
              <m:begChr m:val="("/>
              <m:endChr m:val=")"/>
              <m:sepChr m:val=""/>
              <m:grow/>
            </m:dPr>
            <m:e>
              <m:r>
                <m:rPr>
                  <m:sty m:val="b"/>
                </m:rPr>
                <m:t>z</m:t>
              </m:r>
              <m:r>
                <m:rPr>
                  <m:sty m:val="p"/>
                </m:rPr>
                <m:t>∣</m:t>
              </m:r>
              <m:r>
                <m:t>ϕ</m:t>
              </m:r>
            </m:e>
          </m:d>
          <m:r>
            <m:t>G</m:t>
          </m:r>
          <m:d>
            <m:dPr>
              <m:begChr m:val="("/>
              <m:endChr m:val=")"/>
              <m:sepChr m:val=""/>
              <m:grow/>
            </m:dPr>
            <m:e>
              <m:r>
                <m:rPr>
                  <m:sty m:val="b"/>
                </m:rPr>
                <m:t>z</m:t>
              </m:r>
            </m:e>
          </m:d>
          <m:r>
            <m:rPr>
              <m:sty m:val="p"/>
            </m:rPr>
            <m:t>d</m:t>
          </m:r>
          <m:r>
            <m:rPr>
              <m:sty m:val="b"/>
            </m:rPr>
            <m:t>z</m:t>
          </m:r>
          <m:r>
            <m:rPr>
              <m:sty m:val="p"/>
            </m:rPr>
            <m:t>=</m:t>
          </m:r>
          <m:r>
            <m:rPr>
              <m:sty m:val="p"/>
            </m:rPr>
            <m:t>∫</m:t>
          </m:r>
          <m:r>
            <m:t>q</m:t>
          </m:r>
          <m:d>
            <m:dPr>
              <m:begChr m:val="("/>
              <m:endChr m:val=")"/>
              <m:sepChr m:val=""/>
              <m:grow/>
            </m:dPr>
            <m:e>
              <m:r>
                <m:rPr>
                  <m:sty m:val="b"/>
                </m:rPr>
                <m:t>z</m:t>
              </m:r>
              <m:r>
                <m:rPr>
                  <m:sty m:val="p"/>
                </m:rPr>
                <m:t>∣</m:t>
              </m:r>
              <m:r>
                <m:t>ϕ</m:t>
              </m:r>
            </m:e>
          </m:d>
          <m:r>
            <m:t>G</m:t>
          </m:r>
          <m:d>
            <m:dPr>
              <m:begChr m:val="("/>
              <m:endChr m:val=")"/>
              <m:sepChr m:val=""/>
              <m:grow/>
            </m:dPr>
            <m:e>
              <m:r>
                <m:rPr>
                  <m:sty m:val="b"/>
                </m:rPr>
                <m:t>z</m:t>
              </m:r>
            </m:e>
          </m:d>
          <m:sSub>
            <m:e>
              <m:r>
                <m:rPr>
                  <m:sty m:val="p"/>
                </m:rPr>
                <m:t>∇</m:t>
              </m:r>
            </m:e>
            <m:sub>
              <m:r>
                <m:t>ϕ</m:t>
              </m:r>
            </m:sub>
          </m:sSub>
          <m:r>
            <m:rPr>
              <m:sty m:val="p"/>
            </m:rPr>
            <m:t>ln</m:t>
          </m:r>
          <m:r>
            <m:t>q</m:t>
          </m:r>
          <m:d>
            <m:dPr>
              <m:begChr m:val="("/>
              <m:endChr m:val=")"/>
              <m:sepChr m:val=""/>
              <m:grow/>
            </m:dPr>
            <m:e>
              <m:r>
                <m:rPr>
                  <m:sty m:val="b"/>
                </m:rPr>
                <m:t>z</m:t>
              </m:r>
              <m:r>
                <m:rPr>
                  <m:sty m:val="p"/>
                </m:rPr>
                <m:t>∣</m:t>
              </m:r>
              <m:r>
                <m:t>ϕ</m:t>
              </m:r>
            </m:e>
          </m:d>
          <m:r>
            <m:rPr>
              <m:sty m:val="p"/>
            </m:rPr>
            <m:t>d</m:t>
          </m:r>
          <m:r>
            <m:rPr>
              <m:sty m:val="b"/>
            </m:rPr>
            <m:t>z</m:t>
          </m:r>
          <m:r>
            <m:rPr>
              <m:sty m:val="p"/>
            </m:rPr>
            <m:t>.</m:t>
          </m:r>
          <m:r>
            <m:t>  </m:t>
          </m:r>
          <m:r>
            <m:rPr>
              <m:nor/>
              <m:sty m:val="p"/>
            </m:rPr>
            <m:t>(19.20)</m:t>
          </m:r>
        </m:oMath>
      </m:oMathPara>
    </w:p>
    <w:p>
      <w:pPr>
        <w:pStyle w:val="FirstParagraph"/>
      </w:pPr>
      <w:r>
        <w:rPr>
          <w:rFonts w:hint="eastAsia"/>
        </w:rPr>
        <w:t xml:space="preserve">因此，证明</w:t>
      </w:r>
      <w:r>
        <w:t xml:space="preserve"> (19.20) </w:t>
      </w:r>
      <w:r>
        <w:rPr>
          <w:rFonts w:hint="eastAsia"/>
        </w:rPr>
        <w:t xml:space="preserve">的左侧可以用以下蒙特卡罗估计量近似:</w:t>
      </w:r>
    </w:p>
    <w:p>
      <w:pPr>
        <w:pStyle w:val="a0"/>
      </w:pPr>
      <m:oMathPara>
        <m:oMathParaPr>
          <m:jc m:val="center"/>
        </m:oMathParaPr>
        <m:oMath>
          <m:sSub>
            <m:e>
              <m:r>
                <m:rPr>
                  <m:sty m:val="p"/>
                </m:rPr>
                <m:t>∇</m:t>
              </m:r>
            </m:e>
            <m:sub>
              <m:r>
                <m:t>ϕ</m:t>
              </m:r>
            </m:sub>
          </m:sSub>
          <m:r>
            <m:rPr>
              <m:sty m:val="p"/>
            </m:rPr>
            <m:t>∫</m:t>
          </m:r>
          <m:r>
            <m:t>q</m:t>
          </m:r>
          <m:d>
            <m:dPr>
              <m:begChr m:val="("/>
              <m:endChr m:val=")"/>
              <m:sepChr m:val=""/>
              <m:grow/>
            </m:dPr>
            <m:e>
              <m:r>
                <m:rPr>
                  <m:sty m:val="b"/>
                </m:rPr>
                <m:t>z</m:t>
              </m:r>
              <m:r>
                <m:rPr>
                  <m:sty m:val="p"/>
                </m:rPr>
                <m:t>∣</m:t>
              </m:r>
              <m:r>
                <m:t>ϕ</m:t>
              </m:r>
            </m:e>
          </m:d>
          <m:r>
            <m:t>G</m:t>
          </m:r>
          <m:d>
            <m:dPr>
              <m:begChr m:val="("/>
              <m:endChr m:val=")"/>
              <m:sepChr m:val=""/>
              <m:grow/>
            </m:dPr>
            <m:e>
              <m:r>
                <m:rPr>
                  <m:sty m:val="b"/>
                </m:rPr>
                <m:t>z</m:t>
              </m:r>
            </m:e>
          </m:d>
          <m:r>
            <m:rPr>
              <m:sty m:val="p"/>
            </m:rPr>
            <m:t>d</m:t>
          </m:r>
          <m:r>
            <m:rPr>
              <m:sty m:val="b"/>
            </m:rPr>
            <m:t>z</m:t>
          </m:r>
          <m:r>
            <m:rPr>
              <m:sty m:val="p"/>
            </m:rPr>
            <m:t>≃</m:t>
          </m:r>
          <m:nary>
            <m:naryPr>
              <m:chr m:val="∑"/>
              <m:limLoc m:val="undOvr"/>
              <m:subHide m:val="off"/>
              <m:supHide m:val="on"/>
            </m:naryPr>
            <m:sub>
              <m:r>
                <m:t>i</m:t>
              </m:r>
            </m:sub>
            <m:sup>
              <m:r>
                <m:t>​</m:t>
              </m:r>
            </m:sup>
            <m:e>
              <m:r>
                <m:t>G</m:t>
              </m:r>
            </m:e>
          </m:nary>
          <m:d>
            <m:dPr>
              <m:begChr m:val="("/>
              <m:endChr m:val=")"/>
              <m:sepChr m:val=""/>
              <m:grow/>
            </m:dPr>
            <m:e>
              <m:sSup>
                <m:e>
                  <m:r>
                    <m:rPr>
                      <m:sty m:val="b"/>
                    </m:rPr>
                    <m:t>z</m:t>
                  </m:r>
                </m:e>
                <m:sup>
                  <m:d>
                    <m:dPr>
                      <m:begChr m:val="("/>
                      <m:endChr m:val=")"/>
                      <m:sepChr m:val=""/>
                      <m:grow/>
                    </m:dPr>
                    <m:e>
                      <m:r>
                        <m:t>i</m:t>
                      </m:r>
                    </m:e>
                  </m:d>
                </m:sup>
              </m:sSup>
            </m:e>
          </m:d>
          <m:sSub>
            <m:e>
              <m:r>
                <m:rPr>
                  <m:sty m:val="p"/>
                </m:rPr>
                <m:t>∇</m:t>
              </m:r>
            </m:e>
            <m:sub>
              <m:r>
                <m:t>ϕ</m:t>
              </m:r>
            </m:sub>
          </m:sSub>
          <m:r>
            <m:rPr>
              <m:sty m:val="p"/>
            </m:rPr>
            <m:t>ln</m:t>
          </m:r>
          <m:r>
            <m:t>q</m:t>
          </m:r>
          <m:d>
            <m:dPr>
              <m:begChr m:val="("/>
              <m:endChr m:val=")"/>
              <m:sepChr m:val=""/>
              <m:grow/>
            </m:dPr>
            <m:e>
              <m:sSup>
                <m:e>
                  <m:r>
                    <m:rPr>
                      <m:sty m:val="b"/>
                    </m:rPr>
                    <m:t>z</m:t>
                  </m:r>
                </m:e>
                <m:sup>
                  <m:d>
                    <m:dPr>
                      <m:begChr m:val="("/>
                      <m:endChr m:val=")"/>
                      <m:sepChr m:val=""/>
                      <m:grow/>
                    </m:dPr>
                    <m:e>
                      <m:r>
                        <m:t>i</m:t>
                      </m:r>
                    </m:e>
                  </m:d>
                </m:sup>
              </m:sSup>
              <m:r>
                <m:rPr>
                  <m:sty m:val="p"/>
                </m:rPr>
                <m:t>∣</m:t>
              </m:r>
              <m:r>
                <m:t>ϕ</m:t>
              </m:r>
            </m:e>
          </m:d>
          <m:r>
            <m:t>  </m:t>
          </m:r>
          <m:r>
            <m:rPr>
              <m:nor/>
              <m:sty m:val="p"/>
            </m:rPr>
            <m:t>(19.21)</m:t>
          </m:r>
        </m:oMath>
      </m:oMathPara>
    </w:p>
    <w:p>
      <w:pPr>
        <w:pStyle w:val="FirstParagraph"/>
      </w:pPr>
      <w:r>
        <w:rPr>
          <w:rFonts w:hint="eastAsia"/>
        </w:rPr>
        <w:t xml:space="preserve">其中样本</w:t>
      </w:r>
      <w:r>
        <w:t xml:space="preserve"> </w:t>
      </w:r>
      <m:oMath>
        <m:d>
          <m:dPr>
            <m:begChr m:val="{"/>
            <m:endChr m:val="}"/>
            <m:sepChr m:val=""/>
            <m:grow/>
          </m:dPr>
          <m:e>
            <m:sSup>
              <m:e>
                <m:r>
                  <m:rPr>
                    <m:sty m:val="b"/>
                  </m:rPr>
                  <m:t>z</m:t>
                </m:r>
              </m:e>
              <m:sup>
                <m:d>
                  <m:dPr>
                    <m:begChr m:val="("/>
                    <m:endChr m:val=")"/>
                    <m:sepChr m:val=""/>
                    <m:grow/>
                  </m:dPr>
                  <m:e>
                    <m:r>
                      <m:t>i</m:t>
                    </m:r>
                  </m:e>
                </m:d>
              </m:sup>
            </m:sSup>
          </m:e>
        </m:d>
      </m:oMath>
      <w:r>
        <w:t xml:space="preserve"> </w:t>
      </w:r>
      <w:r>
        <w:rPr>
          <w:rFonts w:hint="eastAsia"/>
        </w:rPr>
        <w:t xml:space="preserve">是从分布</w:t>
      </w:r>
      <w:r>
        <w:t xml:space="preserve"> </w:t>
      </w:r>
      <m:oMath>
        <m:r>
          <m:t>q</m:t>
        </m:r>
        <m:d>
          <m:dPr>
            <m:begChr m:val="("/>
            <m:endChr m:val=")"/>
            <m:sepChr m:val=""/>
            <m:grow/>
          </m:dPr>
          <m:e>
            <m:r>
              <m:rPr>
                <m:sty m:val="b"/>
              </m:rPr>
              <m:t>z</m:t>
            </m:r>
            <m:r>
              <m:rPr>
                <m:sty m:val="p"/>
              </m:rPr>
              <m:t>∣</m:t>
            </m:r>
            <m:r>
              <m:t>ϕ</m:t>
            </m:r>
          </m:e>
        </m:d>
      </m:oMath>
      <w:r>
        <w:t xml:space="preserve"> </w:t>
      </w:r>
      <w:r>
        <w:rPr>
          <w:rFonts w:hint="eastAsia"/>
        </w:rPr>
        <w:t xml:space="preserve">中独立抽取的。验证这个估计量是无偏的，即</w:t>
      </w:r>
      <w:r>
        <w:t xml:space="preserve"> (19.21) </w:t>
      </w:r>
      <w:r>
        <w:rPr>
          <w:rFonts w:hint="eastAsia"/>
        </w:rPr>
        <w:t xml:space="preserve">右侧在样本分布上的平均值等于左侧。原则上，通过设置</w:t>
      </w:r>
      <w:r>
        <w:t xml:space="preserve"> </w:t>
      </w:r>
      <m:oMath>
        <m:r>
          <m:t>G</m:t>
        </m:r>
        <m:d>
          <m:dPr>
            <m:begChr m:val="("/>
            <m:endChr m:val=")"/>
            <m:sepChr m:val=""/>
            <m:grow/>
          </m:dPr>
          <m:e>
            <m:r>
              <m:rPr>
                <m:sty m:val="b"/>
              </m:rPr>
              <m:t>z</m:t>
            </m:r>
          </m:e>
        </m:d>
        <m:r>
          <m:rPr>
            <m:sty m:val="p"/>
          </m:rPr>
          <m:t>=</m:t>
        </m:r>
        <m:r>
          <m:t>p</m:t>
        </m:r>
        <m:d>
          <m:dPr>
            <m:begChr m:val="("/>
            <m:endChr m:val=")"/>
            <m:sepChr m:val=""/>
            <m:grow/>
          </m:dPr>
          <m:e>
            <m:r>
              <m:rPr>
                <m:sty m:val="b"/>
              </m:rPr>
              <m:t>x</m:t>
            </m:r>
            <m:r>
              <m:rPr>
                <m:sty m:val="p"/>
              </m:rPr>
              <m:t>∣</m:t>
            </m:r>
            <m:r>
              <m:rPr>
                <m:sty m:val="b"/>
              </m:rPr>
              <m:t>z</m:t>
            </m:r>
            <m:r>
              <m:rPr>
                <m:sty m:val="p"/>
              </m:rPr>
              <m:t>,</m:t>
            </m:r>
            <m:r>
              <m:rPr>
                <m:sty m:val="b"/>
              </m:rPr>
              <m:t>w</m:t>
            </m:r>
          </m:e>
        </m:d>
      </m:oMath>
      <w:r>
        <w:t xml:space="preserve"> </w:t>
      </w:r>
      <w:r>
        <w:rPr>
          <w:rFonts w:hint="eastAsia"/>
        </w:rPr>
        <w:t xml:space="preserve">，这个结果将允许在不使用重参数化技巧的情况下计算</w:t>
      </w:r>
      <w:r>
        <w:t xml:space="preserve"> (19.14) </w:t>
      </w:r>
      <w:r>
        <w:rPr>
          <w:rFonts w:hint="eastAsia"/>
        </w:rPr>
        <w:t xml:space="preserve">右侧第二项关于</w:t>
      </w:r>
      <w:r>
        <w:t xml:space="preserve"> </w:t>
      </w:r>
      <m:oMath>
        <m:r>
          <m:t>ϕ</m:t>
        </m:r>
      </m:oMath>
      <w:r>
        <w:t xml:space="preserve"> </w:t>
      </w:r>
      <w:r>
        <w:rPr>
          <w:rFonts w:hint="eastAsia"/>
        </w:rPr>
        <w:t xml:space="preserve">的梯度。此外，由于这种方法是无偏的，在样本数量趋于无穷大的极限情况下，它将给出精确的答案。然而，重参数化技巧更有效，这意味着需要更少的样本就能获得良好的精度，因为它直接计算了由于</w:t>
      </w:r>
      <w:r>
        <w:t xml:space="preserve"> </w:t>
      </w:r>
      <m:oMath>
        <m:r>
          <m:t>ϕ</m:t>
        </m:r>
      </m:oMath>
      <w:r>
        <w:t xml:space="preserve"> </w:t>
      </w:r>
      <w:r>
        <w:rPr>
          <w:rFonts w:hint="eastAsia"/>
        </w:rPr>
        <w:t xml:space="preserve">的变化导致</w:t>
      </w:r>
      <w:r>
        <w:t xml:space="preserve"> </w:t>
      </w:r>
      <m:oMath>
        <m:r>
          <m:rPr>
            <m:sty m:val="b"/>
          </m:rPr>
          <m:t>z</m:t>
        </m:r>
      </m:oMath>
      <w:r>
        <w:t xml:space="preserve"> </w:t>
      </w:r>
      <w:r>
        <w:rPr>
          <w:rFonts w:hint="eastAsia"/>
        </w:rPr>
        <w:t xml:space="preserve">变化而引起的</w:t>
      </w:r>
      <w:r>
        <w:t xml:space="preserve"> </w:t>
      </w:r>
      <m:oMath>
        <m:r>
          <m:t>p</m:t>
        </m:r>
        <m:d>
          <m:dPr>
            <m:begChr m:val="("/>
            <m:endChr m:val=")"/>
            <m:sepChr m:val=""/>
            <m:grow/>
          </m:dPr>
          <m:e>
            <m:r>
              <m:rPr>
                <m:sty m:val="b"/>
              </m:rPr>
              <m:t>x</m:t>
            </m:r>
            <m:r>
              <m:rPr>
                <m:sty m:val="p"/>
              </m:rPr>
              <m:t>∣</m:t>
            </m:r>
            <m:r>
              <m:rPr>
                <m:sty m:val="b"/>
              </m:rPr>
              <m:t>z</m:t>
            </m:r>
            <m:r>
              <m:rPr>
                <m:sty m:val="p"/>
              </m:rPr>
              <m:t>,</m:t>
            </m:r>
            <m:r>
              <m:rPr>
                <m:sty m:val="b"/>
              </m:rPr>
              <m:t>w</m:t>
            </m:r>
          </m:e>
        </m:d>
      </m:oMath>
      <w:r>
        <w:t xml:space="preserve"> </w:t>
      </w:r>
      <w:r>
        <w:rPr>
          <w:rFonts w:hint="eastAsia"/>
        </w:rPr>
        <w:t xml:space="preserve">的变化。</w:t>
      </w:r>
    </w:p>
    <w:p>
      <w:pPr>
        <w:pStyle w:val="a0"/>
      </w:pPr>
      <w:r>
        <w:t xml:space="preserve">19.2</w:t>
      </w:r>
      <w:r>
        <w:t xml:space="preserve"> </w:t>
      </w:r>
      <m:oMath>
        <m:d>
          <m:dPr>
            <m:begChr m:val="("/>
            <m:endChr m:val=")"/>
            <m:sepChr m:val=""/>
            <m:grow/>
          </m:dPr>
          <m:e>
            <m:r>
              <m:rPr>
                <m:sty m:val="p"/>
              </m:rPr>
              <m:t>⋆</m:t>
            </m:r>
          </m:e>
        </m:d>
      </m:oMath>
      <w:r>
        <w:t xml:space="preserve"> </w:t>
      </w:r>
      <w:r>
        <w:rPr>
          <w:rFonts w:hint="eastAsia"/>
        </w:rPr>
        <w:t xml:space="preserve">验证如果</w:t>
      </w:r>
      <w:r>
        <w:t xml:space="preserve"> </w:t>
      </w:r>
      <m:oMath>
        <m:r>
          <m:t>ϵ</m:t>
        </m:r>
      </m:oMath>
      <w:r>
        <w:t xml:space="preserve"> </w:t>
      </w:r>
      <w:r>
        <w:rPr>
          <w:rFonts w:hint="eastAsia"/>
        </w:rPr>
        <w:t xml:space="preserve">具有零均值单位方差的高斯分布，那么</w:t>
      </w:r>
      <w:r>
        <w:t xml:space="preserve"> (19.17) </w:t>
      </w:r>
      <w:r>
        <w:rPr>
          <w:rFonts w:hint="eastAsia"/>
        </w:rPr>
        <w:t xml:space="preserve">中的变量</w:t>
      </w:r>
      <w:r>
        <w:t xml:space="preserve"> </w:t>
      </w:r>
      <m:oMath>
        <m:r>
          <m:t>z</m:t>
        </m:r>
      </m:oMath>
      <w:r>
        <w:t xml:space="preserve"> </w:t>
      </w:r>
      <w:r>
        <w:rPr>
          <w:rFonts w:hint="eastAsia"/>
        </w:rPr>
        <w:t xml:space="preserve">将具有均值为</w:t>
      </w:r>
      <w:r>
        <w:t xml:space="preserve"> </w:t>
      </w:r>
      <m:oMath>
        <m:r>
          <m:t>μ</m:t>
        </m:r>
      </m:oMath>
      <w:r>
        <w:t xml:space="preserve"> </w:t>
      </w:r>
      <w:r>
        <w:rPr>
          <w:rFonts w:hint="eastAsia"/>
        </w:rPr>
        <w:t xml:space="preserve">且方差为</w:t>
      </w:r>
      <w:r>
        <w:t xml:space="preserve"> </w:t>
      </w:r>
      <m:oMath>
        <m:sSup>
          <m:e>
            <m:r>
              <m:t>σ</m:t>
            </m:r>
          </m:e>
          <m:sup>
            <m:r>
              <m:t>2</m:t>
            </m:r>
          </m:sup>
        </m:sSup>
      </m:oMath>
      <w:r>
        <w:t xml:space="preserve"> </w:t>
      </w:r>
      <w:r>
        <w:rPr>
          <w:rFonts w:hint="eastAsia"/>
        </w:rPr>
        <w:t xml:space="preserve">的高斯分布。</w:t>
      </w:r>
    </w:p>
    <w:p>
      <w:pPr>
        <w:pStyle w:val="a0"/>
      </w:pPr>
      <w:r>
        <w:t xml:space="preserve">19.3 (★★) </w:t>
      </w:r>
      <w:r>
        <w:rPr>
          <w:rFonts w:hint="eastAsia"/>
        </w:rPr>
        <w:t xml:space="preserve">在本练习中，我们将对角协方差变分自编码器(VAE)编码器网络</w:t>
      </w:r>
      <w:r>
        <w:t xml:space="preserve"> (19.13) </w:t>
      </w:r>
      <w:r>
        <w:rPr>
          <w:rFonts w:hint="eastAsia"/>
        </w:rPr>
        <w:t xml:space="preserve">扩展为具有一般协方差矩阵的网络。考虑一个从简单高斯分布中抽取的</w:t>
      </w:r>
      <w:r>
        <w:t xml:space="preserve"> </w:t>
      </w:r>
      <m:oMath>
        <m:r>
          <m:t>K</m:t>
        </m:r>
      </m:oMath>
      <w:r>
        <w:t xml:space="preserve"> </w:t>
      </w:r>
      <w:r>
        <w:rPr>
          <w:rFonts w:hint="eastAsia"/>
        </w:rPr>
        <w:t xml:space="preserve">维随机向量:</w:t>
      </w:r>
    </w:p>
    <w:p>
      <w:pPr>
        <w:pStyle w:val="a0"/>
      </w:pPr>
      <m:oMathPara>
        <m:oMathParaPr>
          <m:jc m:val="center"/>
        </m:oMathParaPr>
        <m:oMath>
          <m:r>
            <m:t>ϵ</m:t>
          </m:r>
          <m:r>
            <m:rPr>
              <m:sty m:val="p"/>
            </m:rPr>
            <m:t>∼</m:t>
          </m:r>
          <m:r>
            <m:rPr>
              <m:sty m:val="p"/>
              <m:scr m:val="script"/>
            </m:rPr>
            <m:t>N</m:t>
          </m:r>
          <m:d>
            <m:dPr>
              <m:begChr m:val="("/>
              <m:endChr m:val=")"/>
              <m:sepChr m:val=""/>
              <m:grow/>
            </m:dPr>
            <m:e>
              <m:r>
                <m:rPr>
                  <m:sty m:val="b"/>
                </m:rPr>
                <m:t>z</m:t>
              </m:r>
              <m:r>
                <m:rPr>
                  <m:sty m:val="p"/>
                </m:rPr>
                <m:t>∣</m:t>
              </m:r>
              <m:r>
                <m:rPr>
                  <m:sty m:val="b"/>
                </m:rPr>
                <m:t>0</m:t>
              </m:r>
              <m:r>
                <m:rPr>
                  <m:sty m:val="p"/>
                </m:rPr>
                <m:t>,</m:t>
              </m:r>
              <m:r>
                <m:rPr>
                  <m:sty m:val="b"/>
                </m:rPr>
                <m:t>I</m:t>
              </m:r>
            </m:e>
          </m:d>
          <m:r>
            <m:rPr>
              <m:sty m:val="p"/>
            </m:rPr>
            <m:t>,</m:t>
          </m:r>
          <m:r>
            <m:t>  </m:t>
          </m:r>
          <m:r>
            <m:rPr>
              <m:nor/>
              <m:sty m:val="p"/>
            </m:rPr>
            <m:t>(19.22)</m:t>
          </m:r>
        </m:oMath>
      </m:oMathPara>
    </w:p>
    <w:p>
      <w:pPr>
        <w:pStyle w:val="FirstParagraph"/>
      </w:pPr>
      <w:r>
        <w:rPr>
          <w:rFonts w:hint="eastAsia"/>
        </w:rPr>
        <w:t xml:space="preserve">然后使用以下关系对其进行线性变换</w:t>
      </w:r>
    </w:p>
    <w:p>
      <w:pPr>
        <w:pStyle w:val="a0"/>
      </w:pPr>
      <m:oMathPara>
        <m:oMathParaPr>
          <m:jc m:val="center"/>
        </m:oMathParaPr>
        <m:oMath>
          <m:r>
            <m:rPr>
              <m:sty m:val="b"/>
            </m:rPr>
            <m:t>z</m:t>
          </m:r>
          <m:r>
            <m:rPr>
              <m:sty m:val="p"/>
            </m:rPr>
            <m:t>=</m:t>
          </m:r>
          <m:r>
            <m:rPr>
              <m:sty m:val="b"/>
            </m:rPr>
            <m:t>μ</m:t>
          </m:r>
          <m:r>
            <m:rPr>
              <m:sty m:val="p"/>
            </m:rPr>
            <m:t>+</m:t>
          </m:r>
          <m:r>
            <m:rPr>
              <m:sty m:val="b"/>
            </m:rPr>
            <m:t>L</m:t>
          </m:r>
          <m:r>
            <m:rPr>
              <m:sty m:val="b"/>
            </m:rPr>
            <m:t>ϵ</m:t>
          </m:r>
          <m:r>
            <m:t>  </m:t>
          </m:r>
          <m:r>
            <m:rPr>
              <m:nor/>
              <m:sty m:val="p"/>
            </m:rPr>
            <m:t>(19.23)</m:t>
          </m:r>
        </m:oMath>
      </m:oMathPara>
    </w:p>
    <w:p>
      <w:pPr>
        <w:pStyle w:val="FirstParagraph"/>
      </w:pPr>
      <w:r>
        <w:rPr>
          <w:rFonts w:hint="eastAsia"/>
        </w:rPr>
        <w:t xml:space="preserve">其中</w:t>
      </w:r>
      <w:r>
        <w:t xml:space="preserve"> </w:t>
      </w:r>
      <m:oMath>
        <m:r>
          <m:rPr>
            <m:sty m:val="b"/>
          </m:rPr>
          <m:t>L</m:t>
        </m:r>
      </m:oMath>
      <w:r>
        <w:t xml:space="preserve"> </w:t>
      </w:r>
      <w:r>
        <w:rPr>
          <w:rFonts w:hint="eastAsia"/>
        </w:rPr>
        <w:t xml:space="preserve">是一个下三角矩阵(即，一个</w:t>
      </w:r>
      <w:r>
        <w:t xml:space="preserve"> </w:t>
      </w:r>
      <m:oMath>
        <m:r>
          <m:t>K</m:t>
        </m:r>
        <m:r>
          <m:rPr>
            <m:sty m:val="p"/>
          </m:rPr>
          <m:t>×</m:t>
        </m:r>
        <m:r>
          <m:t>K</m:t>
        </m:r>
      </m:oMath>
      <w:r>
        <w:t xml:space="preserve"> </w:t>
      </w:r>
      <w:r>
        <w:rPr>
          <w:rFonts w:hint="eastAsia"/>
        </w:rPr>
        <w:t xml:space="preserve">矩阵，其主对角线以上的所有元素均为零)。证明</w:t>
      </w:r>
      <w:r>
        <w:t xml:space="preserve"> </w:t>
      </w:r>
      <m:oMath>
        <m:r>
          <m:rPr>
            <m:sty m:val="b"/>
          </m:rPr>
          <m:t>z</m:t>
        </m:r>
      </m:oMath>
      <w:r>
        <w:t xml:space="preserve"> </w:t>
      </w:r>
      <w:r>
        <w:rPr>
          <w:rFonts w:hint="eastAsia"/>
        </w:rPr>
        <w:t xml:space="preserve">具有分布</w:t>
      </w:r>
      <w:r>
        <w:t xml:space="preserve"> </w:t>
      </w:r>
      <m:oMath>
        <m:r>
          <m:rPr>
            <m:sty m:val="p"/>
            <m:scr m:val="script"/>
          </m:rPr>
          <m:t>N</m:t>
        </m:r>
        <m:d>
          <m:dPr>
            <m:begChr m:val="("/>
            <m:endChr m:val=")"/>
            <m:sepChr m:val=""/>
            <m:grow/>
          </m:dPr>
          <m:e>
            <m:r>
              <m:rPr>
                <m:sty m:val="b"/>
              </m:rPr>
              <m:t>z</m:t>
            </m:r>
            <m:r>
              <m:rPr>
                <m:sty m:val="p"/>
              </m:rPr>
              <m:t>∣</m:t>
            </m:r>
            <m:r>
              <m:rPr>
                <m:sty m:val="b"/>
              </m:rPr>
              <m:t>μ</m:t>
            </m:r>
            <m:r>
              <m:rPr>
                <m:sty m:val="p"/>
              </m:rPr>
              <m:t>,</m:t>
            </m:r>
            <m:r>
              <m:rPr>
                <m:sty m:val="b"/>
              </m:rPr>
              <m:t>∑</m:t>
            </m:r>
          </m:e>
        </m:d>
      </m:oMath>
      <w:r>
        <w:t xml:space="preserve"> </w:t>
      </w:r>
      <w:r>
        <w:rPr>
          <w:rFonts w:hint="eastAsia"/>
        </w:rPr>
        <w:t xml:space="preserve">，并写出</w:t>
      </w:r>
      <w:r>
        <w:t xml:space="preserve"> </w:t>
      </w:r>
      <m:oMath>
        <m:r>
          <m:rPr>
            <m:sty m:val="b"/>
          </m:rPr>
          <m:t>∑</m:t>
        </m:r>
      </m:oMath>
      <w:r>
        <w:t xml:space="preserve"> </w:t>
      </w:r>
      <w:r>
        <w:rPr>
          <w:rFonts w:hint="eastAsia"/>
        </w:rPr>
        <w:t xml:space="preserve">关于</w:t>
      </w:r>
      <w:r>
        <w:t xml:space="preserve"> </w:t>
      </w:r>
      <m:oMath>
        <m:r>
          <m:rPr>
            <m:sty m:val="b"/>
          </m:rPr>
          <m:t>L</m:t>
        </m:r>
      </m:oMath>
      <w:r>
        <w:t xml:space="preserve"> </w:t>
      </w:r>
      <w:r>
        <w:rPr>
          <w:rFonts w:hint="eastAsia"/>
        </w:rPr>
        <w:t xml:space="preserve">的表达式。解释为什么</w:t>
      </w:r>
      <w:r>
        <w:t xml:space="preserve"> </w:t>
      </w:r>
      <m:oMath>
        <m:r>
          <m:rPr>
            <m:sty m:val="b"/>
          </m:rPr>
          <m:t>L</m:t>
        </m:r>
      </m:oMath>
      <w:r>
        <w:t xml:space="preserve"> </w:t>
      </w:r>
      <w:r>
        <w:rPr>
          <w:rFonts w:hint="eastAsia"/>
        </w:rPr>
        <w:t xml:space="preserve">的对角元素必须是非负的。描述如何将</w:t>
      </w:r>
      <w:r>
        <w:t xml:space="preserve"> </w:t>
      </w:r>
      <m:oMath>
        <m:r>
          <m:rPr>
            <m:sty m:val="b"/>
          </m:rPr>
          <m:t>μ</m:t>
        </m:r>
      </m:oMath>
      <w:r>
        <w:t xml:space="preserve"> </w:t>
      </w:r>
      <w:r>
        <w:rPr>
          <w:rFonts w:hint="eastAsia"/>
        </w:rPr>
        <w:t xml:space="preserve">和</w:t>
      </w:r>
      <w:r>
        <w:t xml:space="preserve"> </w:t>
      </w:r>
      <m:oMath>
        <m:r>
          <m:rPr>
            <m:sty m:val="b"/>
          </m:rPr>
          <m:t>L</m:t>
        </m:r>
      </m:oMath>
      <w:r>
        <w:t xml:space="preserve"> </w:t>
      </w:r>
      <w:r>
        <w:rPr>
          <w:rFonts w:hint="eastAsia"/>
        </w:rPr>
        <w:t xml:space="preserve">表示为神经网络的输出，并讨论输出单元激活函数的合适选择。</w:t>
      </w:r>
    </w:p>
    <w:p>
      <w:pPr>
        <w:pStyle w:val="a0"/>
      </w:pPr>
      <w:r>
        <w:t xml:space="preserve">19.4</w:t>
      </w:r>
      <w:r>
        <w:t xml:space="preserve"> </w:t>
      </w:r>
      <m:oMath>
        <m:d>
          <m:dPr>
            <m:begChr m:val="("/>
            <m:endChr m:val=")"/>
            <m:sepChr m:val=""/>
            <m:grow/>
          </m:dPr>
          <m:e>
            <m:r>
              <m:rPr>
                <m:sty m:val="p"/>
              </m:rPr>
              <m:t>⋆</m:t>
            </m:r>
            <m:r>
              <m:rPr>
                <m:sty m:val="p"/>
              </m:rPr>
              <m:t>⋆</m:t>
            </m:r>
          </m:e>
        </m:d>
      </m:oMath>
      <w:r>
        <w:t xml:space="preserve"> </w:t>
      </w:r>
      <w:r>
        <w:rPr>
          <w:rFonts w:hint="eastAsia"/>
        </w:rPr>
        <w:t xml:space="preserve">计算</w:t>
      </w:r>
      <w:r>
        <w:t xml:space="preserve"> (19.14) </w:t>
      </w:r>
      <w:r>
        <w:rPr>
          <w:rFonts w:hint="eastAsia"/>
        </w:rPr>
        <w:t xml:space="preserve">中的</w:t>
      </w:r>
      <w:r>
        <w:t xml:space="preserve"> Kullback-Leibler </w:t>
      </w:r>
      <w:r>
        <w:rPr>
          <w:rFonts w:hint="eastAsia"/>
        </w:rPr>
        <w:t xml:space="preserve">散度项。因此，说明如何计算该项关于</w:t>
      </w:r>
      <w:r>
        <w:t xml:space="preserve"> </w:t>
      </w:r>
      <m:oMath>
        <m:r>
          <m:rPr>
            <m:sty m:val="b"/>
          </m:rPr>
          <m:t>w</m:t>
        </m:r>
      </m:oMath>
      <w:r>
        <w:t xml:space="preserve"> </w:t>
      </w:r>
      <w:r>
        <w:rPr>
          <w:rFonts w:hint="eastAsia"/>
        </w:rPr>
        <w:t xml:space="preserve">和</w:t>
      </w:r>
      <w:r>
        <w:t xml:space="preserve"> </w:t>
      </w:r>
      <m:oMath>
        <m:r>
          <m:t>ϕ</m:t>
        </m:r>
      </m:oMath>
      <w:r>
        <w:t xml:space="preserve"> </w:t>
      </w:r>
      <w:r>
        <w:rPr>
          <w:rFonts w:hint="eastAsia"/>
        </w:rPr>
        <w:t xml:space="preserve">的梯度，以用于训练编码器和解码器网络。</w:t>
      </w:r>
    </w:p>
    <w:p>
      <w:pPr>
        <w:pStyle w:val="a0"/>
      </w:pPr>
      <w:r>
        <w:t xml:space="preserve">19.5 (★) </w:t>
      </w:r>
      <w:r>
        <w:rPr>
          <w:rFonts w:hint="eastAsia"/>
        </w:rPr>
        <w:t xml:space="preserve">我们已经看到，由</w:t>
      </w:r>
      <w:r>
        <w:t xml:space="preserve"> (19.11) </w:t>
      </w:r>
      <w:r>
        <w:rPr>
          <w:rFonts w:hint="eastAsia"/>
        </w:rPr>
        <w:t xml:space="preserve">给出的证据下界(ELBO)可以写成</w:t>
      </w:r>
      <w:r>
        <w:t xml:space="preserve"> (19.14) </w:t>
      </w:r>
      <w:r>
        <w:rPr>
          <w:rFonts w:hint="eastAsia"/>
        </w:rPr>
        <w:t xml:space="preserve">的形式。证明它也可以写成如下形式</w:t>
      </w:r>
    </w:p>
    <w:p>
      <w:pPr>
        <w:pStyle w:val="a0"/>
      </w:pPr>
      <m:oMathPara>
        <m:oMathParaPr>
          <m:jc m:val="center"/>
        </m:oMathParaPr>
        <m:oMath>
          <m:sSub>
            <m:e>
              <m:r>
                <m:rPr>
                  <m:sty m:val="p"/>
                  <m:scr m:val="script"/>
                </m:rPr>
                <m:t>L</m:t>
              </m:r>
            </m:e>
            <m:sub>
              <m:r>
                <m:t>n</m:t>
              </m:r>
            </m:sub>
          </m:sSub>
          <m:d>
            <m:dPr>
              <m:begChr m:val="("/>
              <m:endChr m:val=")"/>
              <m:sepChr m:val=""/>
              <m:grow/>
            </m:dPr>
            <m:e>
              <m:r>
                <m:rPr>
                  <m:sty m:val="b"/>
                </m:rPr>
                <m:t>w</m:t>
              </m:r>
              <m:r>
                <m:rPr>
                  <m:sty m:val="p"/>
                </m:rPr>
                <m:t>,</m:t>
              </m:r>
              <m:r>
                <m:rPr>
                  <m:sty m:val="b"/>
                </m:rPr>
                <m:t>ϕ</m:t>
              </m:r>
            </m:e>
          </m:d>
          <m:r>
            <m:rPr>
              <m:sty m:val="p"/>
            </m:rPr>
            <m:t>=</m:t>
          </m:r>
          <m:r>
            <m:rPr>
              <m:sty m:val="p"/>
            </m:rPr>
            <m:t>∫</m:t>
          </m:r>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r>
            <m:rPr>
              <m:sty m:val="p"/>
            </m:rPr>
            <m:t>ln</m:t>
          </m:r>
          <m:d>
            <m:dPr>
              <m:begChr m:val="{"/>
              <m:endChr m:val="}"/>
              <m:sepChr m:val=""/>
              <m:grow/>
            </m:dPr>
            <m:e>
              <m:r>
                <m:t>p</m:t>
              </m:r>
              <m:d>
                <m:dPr>
                  <m:begChr m:val="("/>
                  <m:endChr m:val=")"/>
                  <m:sepChr m:val=""/>
                  <m:grow/>
                </m:dPr>
                <m:e>
                  <m:sSub>
                    <m:e>
                      <m:r>
                        <m:rPr>
                          <m:sty m:val="b"/>
                        </m:rPr>
                        <m:t>x</m:t>
                      </m:r>
                    </m:e>
                    <m:sub>
                      <m:r>
                        <m:t>n</m:t>
                      </m:r>
                    </m:sub>
                  </m:sSub>
                  <m:r>
                    <m:rPr>
                      <m:sty m:val="p"/>
                    </m:rPr>
                    <m:t>∣</m:t>
                  </m:r>
                  <m:sSub>
                    <m:e>
                      <m:r>
                        <m:rPr>
                          <m:sty m:val="b"/>
                        </m:rPr>
                        <m:t>z</m:t>
                      </m:r>
                    </m:e>
                    <m:sub>
                      <m:r>
                        <m:t>n</m:t>
                      </m:r>
                    </m:sub>
                  </m:sSub>
                  <m:r>
                    <m:rPr>
                      <m:sty m:val="p"/>
                    </m:rPr>
                    <m:t>,</m:t>
                  </m:r>
                  <m:r>
                    <m:rPr>
                      <m:sty m:val="b"/>
                    </m:rPr>
                    <m:t>w</m:t>
                  </m:r>
                </m:e>
              </m:d>
              <m:r>
                <m:t>p</m:t>
              </m:r>
              <m:d>
                <m:dPr>
                  <m:begChr m:val="("/>
                  <m:endChr m:val=")"/>
                  <m:sepChr m:val=""/>
                  <m:grow/>
                </m:dPr>
                <m:e>
                  <m:sSub>
                    <m:e>
                      <m:r>
                        <m:rPr>
                          <m:sty m:val="b"/>
                        </m:rPr>
                        <m:t>z</m:t>
                      </m:r>
                    </m:e>
                    <m:sub>
                      <m:r>
                        <m:t>n</m:t>
                      </m:r>
                    </m:sub>
                  </m:sSub>
                </m:e>
              </m:d>
            </m:e>
          </m:d>
          <m:r>
            <m:rPr>
              <m:sty m:val="p"/>
            </m:rPr>
            <m:t>d</m:t>
          </m:r>
          <m:sSub>
            <m:e>
              <m:r>
                <m:rPr>
                  <m:sty m:val="b"/>
                </m:rPr>
                <m:t>z</m:t>
              </m:r>
            </m:e>
            <m:sub>
              <m:r>
                <m:t>n</m:t>
              </m:r>
            </m:sub>
          </m:sSub>
        </m:oMath>
      </m:oMathPara>
    </w:p>
    <w:p>
      <w:pPr>
        <w:pStyle w:val="FirstParagraph"/>
      </w:pPr>
      <m:oMathPara>
        <m:oMathParaPr>
          <m:jc m:val="center"/>
        </m:oMathParaPr>
        <m:oMath>
          <m:r>
            <m:rPr>
              <m:sty m:val="p"/>
            </m:rPr>
            <m:t>−</m:t>
          </m:r>
          <m:r>
            <m:rPr>
              <m:sty m:val="p"/>
            </m:rPr>
            <m:t>∫</m:t>
          </m:r>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r>
            <m:rPr>
              <m:sty m:val="p"/>
            </m:rPr>
            <m:t>ln</m:t>
          </m:r>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r>
            <m:rPr>
              <m:sty m:val="p"/>
            </m:rPr>
            <m:t>d</m:t>
          </m:r>
          <m:sSub>
            <m:e>
              <m:r>
                <m:rPr>
                  <m:sty m:val="b"/>
                </m:rPr>
                <m:t>z</m:t>
              </m:r>
            </m:e>
            <m:sub>
              <m:r>
                <m:t>n</m:t>
              </m:r>
            </m:sub>
          </m:sSub>
          <m:r>
            <m:rPr>
              <m:sty m:val="p"/>
            </m:rPr>
            <m:t>.</m:t>
          </m:r>
          <m:r>
            <m:t>  </m:t>
          </m:r>
          <m:r>
            <m:rPr>
              <m:nor/>
              <m:sty m:val="p"/>
            </m:rPr>
            <m:t>(19.24)</m:t>
          </m:r>
        </m:oMath>
      </m:oMathPara>
    </w:p>
    <w:p>
      <w:pPr>
        <w:pStyle w:val="FirstParagraph"/>
      </w:pPr>
      <w:r>
        <w:t xml:space="preserve">19.6 (*) </w:t>
      </w:r>
      <w:r>
        <w:rPr>
          <w:rFonts w:hint="eastAsia"/>
        </w:rPr>
        <w:t xml:space="preserve">证明由</w:t>
      </w:r>
      <w:r>
        <w:t xml:space="preserve"> (19.11) </w:t>
      </w:r>
      <w:r>
        <w:rPr>
          <w:rFonts w:hint="eastAsia"/>
        </w:rPr>
        <w:t xml:space="preserve">给出的证据下界(ELBO)可以写成如下形式</w:t>
      </w:r>
    </w:p>
    <w:p>
      <w:pPr>
        <w:pStyle w:val="a0"/>
      </w:pPr>
      <m:oMathPara>
        <m:oMathParaPr>
          <m:jc m:val="center"/>
        </m:oMathParaPr>
        <m:oMath>
          <m:sSub>
            <m:e>
              <m:r>
                <m:rPr>
                  <m:sty m:val="p"/>
                  <m:scr m:val="script"/>
                </m:rPr>
                <m:t>L</m:t>
              </m:r>
            </m:e>
            <m:sub>
              <m:r>
                <m:t>n</m:t>
              </m:r>
            </m:sub>
          </m:sSub>
          <m:d>
            <m:dPr>
              <m:begChr m:val="("/>
              <m:endChr m:val=")"/>
              <m:sepChr m:val=""/>
              <m:grow/>
            </m:dPr>
            <m:e>
              <m:r>
                <m:rPr>
                  <m:sty m:val="b"/>
                </m:rPr>
                <m:t>w</m:t>
              </m:r>
              <m:r>
                <m:rPr>
                  <m:sty m:val="p"/>
                </m:rPr>
                <m:t>,</m:t>
              </m:r>
              <m:r>
                <m:rPr>
                  <m:sty m:val="b"/>
                </m:rPr>
                <m:t>ϕ</m:t>
              </m:r>
            </m:e>
          </m:d>
          <m:r>
            <m:rPr>
              <m:sty m:val="p"/>
            </m:rPr>
            <m:t>=</m:t>
          </m:r>
          <m:r>
            <m:rPr>
              <m:sty m:val="p"/>
            </m:rPr>
            <m:t>∫</m:t>
          </m:r>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r>
            <m:rPr>
              <m:sty m:val="p"/>
            </m:rPr>
            <m:t>ln</m:t>
          </m:r>
          <m:r>
            <m:t>p</m:t>
          </m:r>
          <m:d>
            <m:dPr>
              <m:begChr m:val="("/>
              <m:endChr m:val=")"/>
              <m:sepChr m:val=""/>
              <m:grow/>
            </m:dPr>
            <m:e>
              <m:sSub>
                <m:e>
                  <m:r>
                    <m:rPr>
                      <m:sty m:val="b"/>
                    </m:rPr>
                    <m:t>z</m:t>
                  </m:r>
                </m:e>
                <m:sub>
                  <m:r>
                    <m:t>n</m:t>
                  </m:r>
                </m:sub>
              </m:sSub>
            </m:e>
          </m:d>
          <m:r>
            <m:rPr>
              <m:sty m:val="p"/>
            </m:rPr>
            <m:t>d</m:t>
          </m:r>
          <m:sSub>
            <m:e>
              <m:r>
                <m:rPr>
                  <m:sty m:val="b"/>
                </m:rPr>
                <m:t>z</m:t>
              </m:r>
            </m:e>
            <m:sub>
              <m:r>
                <m:t>n</m:t>
              </m:r>
            </m:sub>
          </m:sSub>
        </m:oMath>
      </m:oMathPara>
    </w:p>
    <w:p>
      <w:pPr>
        <w:pStyle w:val="FirstParagraph"/>
      </w:pPr>
      <m:oMathPara>
        <m:oMathParaPr>
          <m:jc m:val="center"/>
        </m:oMathParaPr>
        <m:oMath>
          <m:r>
            <m:rPr>
              <m:sty m:val="p"/>
            </m:rPr>
            <m:t>+</m:t>
          </m:r>
          <m:r>
            <m:rPr>
              <m:sty m:val="p"/>
            </m:rPr>
            <m:t>∫</m:t>
          </m:r>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r>
            <m:rPr>
              <m:sty m:val="p"/>
            </m:rPr>
            <m:t>ln</m:t>
          </m:r>
          <m:d>
            <m:dPr>
              <m:begChr m:val="{"/>
              <m:endChr m:val="}"/>
              <m:sepChr m:val=""/>
              <m:grow/>
            </m:dPr>
            <m:e>
              <m:f>
                <m:fPr>
                  <m:type m:val="bar"/>
                </m:fPr>
                <m:num>
                  <m:r>
                    <m:t>p</m:t>
                  </m:r>
                  <m:d>
                    <m:dPr>
                      <m:begChr m:val="("/>
                      <m:endChr m:val=")"/>
                      <m:sepChr m:val=""/>
                      <m:grow/>
                    </m:dPr>
                    <m:e>
                      <m:sSub>
                        <m:e>
                          <m:r>
                            <m:rPr>
                              <m:sty m:val="b"/>
                            </m:rPr>
                            <m:t>x</m:t>
                          </m:r>
                        </m:e>
                        <m:sub>
                          <m:r>
                            <m:t>n</m:t>
                          </m:r>
                        </m:sub>
                      </m:sSub>
                      <m:r>
                        <m:rPr>
                          <m:sty m:val="p"/>
                        </m:rPr>
                        <m:t>∣</m:t>
                      </m:r>
                      <m:sSub>
                        <m:e>
                          <m:r>
                            <m:rPr>
                              <m:sty m:val="b"/>
                            </m:rPr>
                            <m:t>z</m:t>
                          </m:r>
                        </m:e>
                        <m:sub>
                          <m:r>
                            <m:t>n</m:t>
                          </m:r>
                        </m:sub>
                      </m:sSub>
                      <m:r>
                        <m:rPr>
                          <m:sty m:val="p"/>
                        </m:rPr>
                        <m:t>,</m:t>
                      </m:r>
                      <m:r>
                        <m:rPr>
                          <m:sty m:val="b"/>
                        </m:rPr>
                        <m:t>w</m:t>
                      </m:r>
                    </m:e>
                  </m:d>
                </m:num>
                <m:den>
                  <m:r>
                    <m:t>q</m:t>
                  </m:r>
                  <m:d>
                    <m:dPr>
                      <m:begChr m:val="("/>
                      <m:endChr m:val=")"/>
                      <m:sepChr m:val=""/>
                      <m:grow/>
                    </m:dPr>
                    <m:e>
                      <m:sSub>
                        <m:e>
                          <m:r>
                            <m:rPr>
                              <m:sty m:val="b"/>
                            </m:rPr>
                            <m:t>z</m:t>
                          </m:r>
                        </m:e>
                        <m:sub>
                          <m:r>
                            <m:t>n</m:t>
                          </m:r>
                        </m:sub>
                      </m:sSub>
                      <m:r>
                        <m:rPr>
                          <m:sty m:val="p"/>
                        </m:rPr>
                        <m:t>∣</m:t>
                      </m:r>
                      <m:sSub>
                        <m:e>
                          <m:r>
                            <m:rPr>
                              <m:sty m:val="b"/>
                            </m:rPr>
                            <m:t>x</m:t>
                          </m:r>
                        </m:e>
                        <m:sub>
                          <m:r>
                            <m:t>n</m:t>
                          </m:r>
                        </m:sub>
                      </m:sSub>
                      <m:r>
                        <m:rPr>
                          <m:sty m:val="p"/>
                        </m:rPr>
                        <m:t>,</m:t>
                      </m:r>
                      <m:r>
                        <m:rPr>
                          <m:sty m:val="b"/>
                        </m:rPr>
                        <m:t>ϕ</m:t>
                      </m:r>
                    </m:e>
                  </m:d>
                </m:den>
              </m:f>
            </m:e>
          </m:d>
          <m:r>
            <m:rPr>
              <m:sty m:val="p"/>
            </m:rPr>
            <m:t>d</m:t>
          </m:r>
          <m:sSub>
            <m:e>
              <m:r>
                <m:rPr>
                  <m:sty m:val="b"/>
                </m:rPr>
                <m:t>z</m:t>
              </m:r>
            </m:e>
            <m:sub>
              <m:r>
                <m:t>n</m:t>
              </m:r>
            </m:sub>
          </m:sSub>
          <m:r>
            <m:rPr>
              <m:sty m:val="p"/>
            </m:rPr>
            <m:t>.</m:t>
          </m:r>
          <m:r>
            <m:t>  </m:t>
          </m:r>
          <m:r>
            <m:rPr>
              <m:nor/>
              <m:sty m:val="p"/>
            </m:rPr>
            <m:t>(19.25)</m:t>
          </m:r>
        </m:oMath>
      </m:oMathPara>
    </w:p>
    <w:p>
      <w:pPr>
        <w:pStyle w:val="FirstParagraph"/>
      </w:pPr>
      <w:r>
        <w:rPr>
          <w:rFonts w:hint="eastAsia"/>
        </w:rPr>
        <w:t xml:space="preserve">深度学习</w:t>
      </w:r>
    </w:p>
    <w:p>
      <w:pPr>
        <w:pStyle w:val="a0"/>
      </w:pPr>
      <w:r>
        <w:drawing>
          <wp:inline>
            <wp:extent cx="4389120" cy="4438160"/>
            <wp:effectExtent b="0" l="0" r="0" t="0"/>
            <wp:docPr descr="image" title="" id="1310" name="Picture"/>
            <a:graphic>
              <a:graphicData uri="http://schemas.openxmlformats.org/drawingml/2006/picture">
                <pic:pic>
                  <pic:nvPicPr>
                    <pic:cNvPr descr="images/0194e279-9b28-703a-88f4-c3ac21e2010d_600_474_351_1074_1086_0.jpg" id="1311" name="Picture"/>
                    <pic:cNvPicPr>
                      <a:picLocks noChangeArrowheads="1" noChangeAspect="1"/>
                    </pic:cNvPicPr>
                  </pic:nvPicPr>
                  <pic:blipFill>
                    <a:blip r:embed="rId1309"/>
                    <a:stretch>
                      <a:fillRect/>
                    </a:stretch>
                  </pic:blipFill>
                  <pic:spPr bwMode="auto">
                    <a:xfrm>
                      <a:off x="0" y="0"/>
                      <a:ext cx="4389120" cy="443816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我们已经看到，构建丰富生成模型的一种强大方法是引入一个关于潜在变量</w:t>
      </w:r>
      <w:r>
        <w:t xml:space="preserve"> </w:t>
      </w:r>
      <m:oMath>
        <m:r>
          <m:rPr>
            <m:sty m:val="b"/>
          </m:rPr>
          <m:t>z</m:t>
        </m:r>
      </m:oMath>
      <w:r>
        <w:t xml:space="preserve"> </w:t>
      </w:r>
      <w:r>
        <w:rPr>
          <w:rFonts w:hint="eastAsia"/>
        </w:rPr>
        <w:t xml:space="preserve">的分布</w:t>
      </w:r>
      <w:r>
        <w:t xml:space="preserve"> </w:t>
      </w:r>
      <m:oMath>
        <m:r>
          <m:t>p</m:t>
        </m:r>
        <m:d>
          <m:dPr>
            <m:begChr m:val="("/>
            <m:endChr m:val=")"/>
            <m:sepChr m:val=""/>
            <m:grow/>
          </m:dPr>
          <m:e>
            <m:r>
              <m:rPr>
                <m:sty m:val="b"/>
              </m:rPr>
              <m:t>z</m:t>
            </m:r>
          </m:e>
        </m:d>
      </m:oMath>
      <w:r>
        <w:t xml:space="preserve"> </w:t>
      </w:r>
      <w:r>
        <w:rPr>
          <w:rFonts w:hint="eastAsia"/>
        </w:rPr>
        <w:t xml:space="preserve">，然后使用深度神经网络将</w:t>
      </w:r>
      <w:r>
        <w:t xml:space="preserve"> </w:t>
      </w:r>
      <m:oMath>
        <m:r>
          <m:rPr>
            <m:sty m:val="b"/>
          </m:rPr>
          <m:t>z</m:t>
        </m:r>
      </m:oMath>
      <w:r>
        <w:t xml:space="preserve"> </w:t>
      </w:r>
      <w:r>
        <w:rPr>
          <w:rFonts w:hint="eastAsia"/>
        </w:rPr>
        <w:t xml:space="preserve">转换到数据空间</w:t>
      </w:r>
      <w:r>
        <w:t xml:space="preserve"> </w:t>
      </w:r>
      <m:oMath>
        <m:r>
          <m:rPr>
            <m:sty m:val="p"/>
          </m:rPr>
          <m:t>x</m:t>
        </m:r>
      </m:oMath>
      <w:r>
        <w:t xml:space="preserve"> </w:t>
      </w:r>
      <w:r>
        <w:rPr>
          <w:rFonts w:hint="eastAsia"/>
        </w:rPr>
        <w:t xml:space="preserve">。对于</w:t>
      </w:r>
      <w:r>
        <w:t xml:space="preserve"> </w:t>
      </w:r>
      <m:oMath>
        <m:r>
          <m:t>p</m:t>
        </m:r>
        <m:d>
          <m:dPr>
            <m:begChr m:val="("/>
            <m:endChr m:val=")"/>
            <m:sepChr m:val=""/>
            <m:grow/>
          </m:dPr>
          <m:e>
            <m:r>
              <m:rPr>
                <m:sty m:val="b"/>
              </m:rPr>
              <m:t>z</m:t>
            </m:r>
          </m:e>
        </m:d>
      </m:oMath>
      <w:r>
        <w:t xml:space="preserve"> </w:t>
      </w:r>
      <w:r>
        <w:rPr>
          <w:rFonts w:hint="eastAsia"/>
        </w:rPr>
        <w:t xml:space="preserve">，使用一个简单的固定分布就足够了，比如高斯分布</w:t>
      </w:r>
      <w:r>
        <w:t xml:space="preserve"> </w:t>
      </w:r>
      <m:oMath>
        <m:r>
          <m:rPr>
            <m:sty m:val="p"/>
            <m:scr m:val="script"/>
          </m:rPr>
          <m:t>N</m:t>
        </m:r>
        <m:d>
          <m:dPr>
            <m:begChr m:val="("/>
            <m:endChr m:val=")"/>
            <m:sepChr m:val=""/>
            <m:grow/>
          </m:dPr>
          <m:e>
            <m:r>
              <m:rPr>
                <m:sty m:val="b"/>
              </m:rPr>
              <m:t>z</m:t>
            </m:r>
            <m:r>
              <m:rPr>
                <m:sty m:val="p"/>
              </m:rPr>
              <m:t>∣</m:t>
            </m:r>
            <m:r>
              <m:rPr>
                <m:sty m:val="b"/>
              </m:rPr>
              <m:t>0</m:t>
            </m:r>
            <m:r>
              <m:rPr>
                <m:sty m:val="p"/>
              </m:rPr>
              <m:t>,</m:t>
            </m:r>
            <m:r>
              <m:rPr>
                <m:sty m:val="b"/>
              </m:rPr>
              <m:t>I</m:t>
            </m:r>
          </m:e>
        </m:d>
      </m:oMath>
      <w:r>
        <w:t xml:space="preserve"> </w:t>
      </w:r>
      <w:r>
        <w:rPr>
          <w:rFonts w:hint="eastAsia"/>
        </w:rPr>
        <w:t xml:space="preserve">，因为神经网络的通用性会将其转换为一个关于</w:t>
      </w:r>
      <w:r>
        <w:t xml:space="preserve"> </w:t>
      </w:r>
      <m:oMath>
        <m:r>
          <m:rPr>
            <m:sty m:val="b"/>
          </m:rPr>
          <m:t>x</m:t>
        </m:r>
      </m:oMath>
      <w:r>
        <w:t xml:space="preserve"> </w:t>
      </w:r>
      <w:r>
        <w:rPr>
          <w:rFonts w:hint="eastAsia"/>
        </w:rPr>
        <w:t xml:space="preserve">的高度灵活的分布族。在前面的章节中，我们探讨了几种符合这个框架的模型，但它们基于生成对抗网络、变分自编码器和归一化流，采用了不同的方法来定义和训练深度神经网络。</w:t>
      </w:r>
    </w:p>
    <w:p>
      <w:r>
        <w:pict>
          <v:rect style="width:0;height:1.5pt" o:hralign="center" o:hrstd="t" o:hr="t"/>
        </w:pict>
      </w:r>
    </w:p>
    <w:p>
      <w:pPr>
        <w:pStyle w:val="FirstParagraph"/>
      </w:pPr>
      <w:r>
        <w:rPr>
          <w:rFonts w:hint="eastAsia"/>
        </w:rPr>
        <w:t xml:space="preserve">第</w:t>
      </w:r>
      <w:r>
        <w:t xml:space="preserve"> 16.4.4 </w:t>
      </w:r>
      <w:r>
        <w:rPr>
          <w:rFonts w:hint="eastAsia"/>
        </w:rPr>
        <w:t xml:space="preserve">节</w:t>
      </w:r>
    </w:p>
    <w:p>
      <w:r>
        <w:pict>
          <v:rect style="width:0;height:1.5pt" o:hralign="center" o:hrstd="t" o:hr="t"/>
        </w:pict>
      </w:r>
    </w:p>
    <w:p>
      <w:pPr>
        <w:pStyle w:val="FirstParagraph"/>
      </w:pPr>
      <w:r>
        <w:rPr>
          <w:rFonts w:hint="eastAsia"/>
        </w:rPr>
        <w:t xml:space="preserve">在本章中，我们将讨论这个通用框架内的第四类模型，即扩散模型，也称为去噪扩散概率模型(DDPMs)(Sohl</w:t>
      </w:r>
      <w:r>
        <w:t xml:space="preserve"> - Dickstein </w:t>
      </w:r>
      <w:r>
        <w:rPr>
          <w:rFonts w:hint="eastAsia"/>
        </w:rPr>
        <w:t xml:space="preserve">等人，2015</w:t>
      </w:r>
      <w:r>
        <w:t xml:space="preserve"> </w:t>
      </w:r>
      <w:r>
        <w:rPr>
          <w:rFonts w:hint="eastAsia"/>
        </w:rPr>
        <w:t xml:space="preserve">年；Ho、Jain</w:t>
      </w:r>
      <w:r>
        <w:t xml:space="preserve"> </w:t>
      </w:r>
      <w:r>
        <w:rPr>
          <w:rFonts w:hint="eastAsia"/>
        </w:rPr>
        <w:t xml:space="preserve">和</w:t>
      </w:r>
      <w:r>
        <w:t xml:space="preserve"> </w:t>
      </w:r>
      <w:r>
        <w:rPr>
          <w:rFonts w:hint="eastAsia"/>
        </w:rPr>
        <w:t xml:space="preserve">Abbeel，2020</w:t>
      </w:r>
      <w:r>
        <w:t xml:space="preserve"> </w:t>
      </w:r>
      <w:r>
        <w:rPr>
          <w:rFonts w:hint="eastAsia"/>
        </w:rPr>
        <w:t xml:space="preserve">年)，这类模型已成为许多应用中的先进技术。为便于说明，我们将重点关注图像数据模型，尽管该框架的应用范围要广泛得多。其核心思想是对每个训练图像进行处理，通过多步噪声过程对其进行破坏，将其转换为来自高斯分布的样本。如图</w:t>
      </w:r>
      <w:r>
        <w:t xml:space="preserve"> 20.1 </w:t>
      </w:r>
      <w:r>
        <w:rPr>
          <w:rFonts w:hint="eastAsia"/>
        </w:rPr>
        <w:t xml:space="preserve">所示。然后训练一个深度神经网络来逆转这个过程，训练完成后，该网络就可以以高斯分布的样本作为输入来生成新的图像。</w:t>
      </w:r>
    </w:p>
    <w:p>
      <w:pPr>
        <w:pStyle w:val="a0"/>
      </w:pPr>
      <w:r>
        <w:drawing>
          <wp:inline>
            <wp:extent cx="5486400" cy="1130878"/>
            <wp:effectExtent b="0" l="0" r="0" t="0"/>
            <wp:docPr descr="image" title="" id="1313" name="Picture"/>
            <a:graphic>
              <a:graphicData uri="http://schemas.openxmlformats.org/drawingml/2006/picture">
                <pic:pic>
                  <pic:nvPicPr>
                    <pic:cNvPr descr="images/0194e279-9b28-703a-88f4-c3ac21e2010d_601_227_356_1339_276_0.jpg" id="1314" name="Picture"/>
                    <pic:cNvPicPr>
                      <a:picLocks noChangeArrowheads="1" noChangeAspect="1"/>
                    </pic:cNvPicPr>
                  </pic:nvPicPr>
                  <pic:blipFill>
                    <a:blip r:embed="rId1312"/>
                    <a:stretch>
                      <a:fillRect/>
                    </a:stretch>
                  </pic:blipFill>
                  <pic:spPr bwMode="auto">
                    <a:xfrm>
                      <a:off x="0" y="0"/>
                      <a:ext cx="5486400" cy="113087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20.1 </w:t>
      </w:r>
      <w:r>
        <w:rPr>
          <w:rFonts w:hint="eastAsia"/>
        </w:rPr>
        <w:t xml:space="preserve">展示了扩散模型中的编码过程，显示了一幅图像</w:t>
      </w:r>
      <w:r>
        <w:t xml:space="preserve"> </w:t>
      </w:r>
      <m:oMath>
        <m:r>
          <m:rPr>
            <m:sty m:val="p"/>
          </m:rPr>
          <m:t>x</m:t>
        </m:r>
      </m:oMath>
      <w:r>
        <w:t xml:space="preserve"> </w:t>
      </w:r>
      <w:r>
        <w:rPr>
          <w:rFonts w:hint="eastAsia"/>
        </w:rPr>
        <w:t xml:space="preserve">逐渐被多阶段加性高斯噪声破坏，形成了一系列噪声越来越大的图像。经过大量</w:t>
      </w:r>
      <w:r>
        <w:t xml:space="preserve"> </w:t>
      </w:r>
      <m:oMath>
        <m:r>
          <m:t>T</m:t>
        </m:r>
      </m:oMath>
      <w:r>
        <w:t xml:space="preserve"> </w:t>
      </w:r>
      <w:r>
        <w:rPr>
          <w:rFonts w:hint="eastAsia"/>
        </w:rPr>
        <w:t xml:space="preserve">步骤后，结果与从高斯分布中抽取的样本无法区分。然后训练一个深度神经网络来逆转这个过程。</w:t>
      </w:r>
    </w:p>
    <w:p>
      <w:pPr>
        <w:pStyle w:val="a0"/>
      </w:pPr>
      <w:r>
        <w:rPr>
          <w:rFonts w:hint="eastAsia"/>
        </w:rPr>
        <w:t xml:space="preserve">扩散模型可以看作是一种分层变分自动……</w:t>
      </w:r>
    </w:p>
    <w:p>
      <w:pPr>
        <w:pStyle w:val="a0"/>
      </w:pPr>
      <w:r>
        <w:rPr>
          <w:rFonts w:hint="eastAsia"/>
        </w:rPr>
        <w:t xml:space="preserve">第</w:t>
      </w:r>
      <w:r>
        <w:t xml:space="preserve"> 19.2 </w:t>
      </w:r>
      <w:r>
        <w:rPr>
          <w:rFonts w:hint="eastAsia"/>
        </w:rPr>
        <w:t xml:space="preserve">节</w:t>
      </w:r>
      <w:r>
        <w:t xml:space="preserve"> </w:t>
      </w:r>
      <w:r>
        <w:rPr>
          <w:rFonts w:hint="eastAsia"/>
        </w:rPr>
        <w:t xml:space="preserve">编码器，其中编码器分布是固定的，由噪声过程定义，并且只学习生成分布(Luo，2022</w:t>
      </w:r>
      <w:r>
        <w:t xml:space="preserve"> </w:t>
      </w:r>
      <w:r>
        <w:rPr>
          <w:rFonts w:hint="eastAsia"/>
        </w:rPr>
        <w:t xml:space="preserve">年)。它们易于训练，在并行硬件上具有良好的扩展性，并且在产生与生成对抗网络相当或更好质量结果的同时，避免了对抗训练的挑战和不稳定性。然而，由于需要多次通过解码器网络进行前向传播，生成新样本的计算成本可能很高(Dhariwal</w:t>
      </w:r>
      <w:r>
        <w:t xml:space="preserve"> </w:t>
      </w:r>
      <w:r>
        <w:rPr>
          <w:rFonts w:hint="eastAsia"/>
        </w:rPr>
        <w:t xml:space="preserve">和</w:t>
      </w:r>
      <w:r>
        <w:t xml:space="preserve"> </w:t>
      </w:r>
      <w:r>
        <w:rPr>
          <w:rFonts w:hint="eastAsia"/>
        </w:rPr>
        <w:t xml:space="preserve">Nichol，2021</w:t>
      </w:r>
      <w:r>
        <w:t xml:space="preserve"> </w:t>
      </w:r>
      <w:r>
        <w:rPr>
          <w:rFonts w:hint="eastAsia"/>
        </w:rPr>
        <w:t xml:space="preserve">年)。</w:t>
      </w:r>
    </w:p>
    <w:bookmarkEnd w:id="1315"/>
    <w:bookmarkStart w:id="1319" w:name="前向编码器"/>
    <w:p>
      <w:pPr>
        <w:pStyle w:val="1"/>
      </w:pPr>
      <w:r>
        <w:t xml:space="preserve">20.1. </w:t>
      </w:r>
      <w:r>
        <w:rPr>
          <w:rFonts w:hint="eastAsia"/>
        </w:rPr>
        <w:t xml:space="preserve">前向编码器</w:t>
      </w:r>
    </w:p>
    <w:p>
      <w:pPr>
        <w:pStyle w:val="FirstParagraph"/>
      </w:pPr>
      <w:r>
        <w:rPr>
          <w:rFonts w:hint="eastAsia"/>
        </w:rPr>
        <w:t xml:space="preserve">假设我们从训练集中选取一张图像，用</w:t>
      </w:r>
      <w:r>
        <w:t xml:space="preserve"> </w:t>
      </w:r>
      <m:oMath>
        <m:r>
          <m:rPr>
            <m:sty m:val="b"/>
          </m:rPr>
          <m:t>x</m:t>
        </m:r>
      </m:oMath>
      <w:r>
        <w:t xml:space="preserve"> </w:t>
      </w:r>
      <w:r>
        <w:rPr>
          <w:rFonts w:hint="eastAsia"/>
        </w:rPr>
        <w:t xml:space="preserve">表示它，并对每个像素独立地添加高斯噪声，从而得到一个受噪声干扰的图像</w:t>
      </w:r>
      <w:r>
        <w:t xml:space="preserve"> </w:t>
      </w:r>
      <m:oMath>
        <m:sSub>
          <m:e>
            <m:r>
              <m:rPr>
                <m:sty m:val="b"/>
              </m:rPr>
              <m:t>z</m:t>
            </m:r>
          </m:e>
          <m:sub>
            <m:r>
              <m:t>1</m:t>
            </m:r>
          </m:sub>
        </m:sSub>
      </m:oMath>
      <w:r>
        <w:t xml:space="preserve"> </w:t>
      </w:r>
      <w:r>
        <w:rPr>
          <w:rFonts w:hint="eastAsia"/>
        </w:rPr>
        <w:t xml:space="preserve">，其定义如下</w:t>
      </w:r>
    </w:p>
    <w:p>
      <w:pPr>
        <w:pStyle w:val="a0"/>
      </w:pPr>
      <m:oMathPara>
        <m:oMathParaPr>
          <m:jc m:val="center"/>
        </m:oMathParaPr>
        <m:oMath>
          <m:sSub>
            <m:e>
              <m:r>
                <m:rPr>
                  <m:sty m:val="b"/>
                </m:rPr>
                <m:t>z</m:t>
              </m:r>
            </m:e>
            <m:sub>
              <m:r>
                <m:t>1</m:t>
              </m:r>
            </m:sub>
          </m:sSub>
          <m:r>
            <m:rPr>
              <m:sty m:val="p"/>
            </m:rPr>
            <m:t>=</m:t>
          </m:r>
          <m:rad>
            <m:radPr>
              <m:degHide m:val="on"/>
            </m:radPr>
            <m:deg/>
            <m:e>
              <m:r>
                <m:t>1</m:t>
              </m:r>
              <m:r>
                <m:rPr>
                  <m:sty m:val="p"/>
                </m:rPr>
                <m:t>−</m:t>
              </m:r>
              <m:sSub>
                <m:e>
                  <m:r>
                    <m:t>β</m:t>
                  </m:r>
                </m:e>
                <m:sub>
                  <m:r>
                    <m:t>1</m:t>
                  </m:r>
                </m:sub>
              </m:sSub>
            </m:e>
          </m:rad>
          <m:r>
            <m:rPr>
              <m:sty m:val="b"/>
            </m:rPr>
            <m:t>x</m:t>
          </m:r>
          <m:r>
            <m:rPr>
              <m:sty m:val="p"/>
            </m:rPr>
            <m:t>+</m:t>
          </m:r>
          <m:rad>
            <m:radPr>
              <m:degHide m:val="on"/>
            </m:radPr>
            <m:deg/>
            <m:e>
              <m:sSub>
                <m:e>
                  <m:r>
                    <m:t>β</m:t>
                  </m:r>
                </m:e>
                <m:sub>
                  <m:r>
                    <m:t>1</m:t>
                  </m:r>
                </m:sub>
              </m:sSub>
            </m:e>
          </m:rad>
          <m:sSub>
            <m:e>
              <m:r>
                <m:rPr>
                  <m:sty m:val="b"/>
                </m:rPr>
                <m:t>ϵ</m:t>
              </m:r>
            </m:e>
            <m:sub>
              <m:r>
                <m:t>1</m:t>
              </m:r>
            </m:sub>
          </m:sSub>
          <m:r>
            <m:t>  </m:t>
          </m:r>
          <m:r>
            <m:rPr>
              <m:nor/>
              <m:sty m:val="p"/>
            </m:rPr>
            <m:t>(20.1)</m:t>
          </m:r>
        </m:oMath>
      </m:oMathPara>
    </w:p>
    <w:p>
      <w:pPr>
        <w:pStyle w:val="FirstParagraph"/>
      </w:pPr>
      <w:r>
        <w:rPr>
          <w:rFonts w:hint="eastAsia"/>
        </w:rPr>
        <w:t xml:space="preserve">其中</w:t>
      </w:r>
      <w:r>
        <w:t xml:space="preserve"> </w:t>
      </w:r>
      <m:oMath>
        <m:sSub>
          <m:e>
            <m:r>
              <m:rPr>
                <m:sty m:val="b"/>
              </m:rPr>
              <m:t>ϵ</m:t>
            </m:r>
          </m:e>
          <m:sub>
            <m:r>
              <m:t>1</m:t>
            </m:r>
          </m:sub>
        </m:sSub>
        <m:r>
          <m:rPr>
            <m:sty m:val="p"/>
          </m:rPr>
          <m:t>∼</m:t>
        </m:r>
        <m:r>
          <m:rPr>
            <m:sty m:val="p"/>
            <m:scr m:val="script"/>
          </m:rPr>
          <m:t>N</m:t>
        </m:r>
        <m:d>
          <m:dPr>
            <m:begChr m:val="("/>
            <m:endChr m:val=")"/>
            <m:sepChr m:val=""/>
            <m:grow/>
          </m:dPr>
          <m:e>
            <m:sSub>
              <m:e>
                <m:r>
                  <m:rPr>
                    <m:sty m:val="b"/>
                  </m:rPr>
                  <m:t>ϵ</m:t>
                </m:r>
              </m:e>
              <m:sub>
                <m:r>
                  <m:t>1</m:t>
                </m:r>
              </m:sub>
            </m:sSub>
            <m:r>
              <m:rPr>
                <m:sty m:val="p"/>
              </m:rPr>
              <m:t>∣</m:t>
            </m:r>
            <m:r>
              <m:rPr>
                <m:sty m:val="b"/>
              </m:rPr>
              <m:t>0</m:t>
            </m:r>
            <m:r>
              <m:rPr>
                <m:sty m:val="p"/>
              </m:rPr>
              <m:t>,</m:t>
            </m:r>
            <m:r>
              <m:rPr>
                <m:sty m:val="b"/>
              </m:rPr>
              <m:t>I</m:t>
            </m:r>
          </m:e>
        </m:d>
      </m:oMath>
      <w:r>
        <w:t xml:space="preserve"> </w:t>
      </w:r>
      <w:r>
        <w:rPr>
          <w:rFonts w:hint="eastAsia"/>
        </w:rPr>
        <w:t xml:space="preserve">和</w:t>
      </w:r>
      <w:r>
        <w:t xml:space="preserve"> </w:t>
      </w:r>
      <m:oMath>
        <m:sSub>
          <m:e>
            <m:r>
              <m:t>β</m:t>
            </m:r>
          </m:e>
          <m:sub>
            <m:r>
              <m:t>1</m:t>
            </m:r>
          </m:sub>
        </m:sSub>
        <m:r>
          <m:rPr>
            <m:sty m:val="p"/>
          </m:rPr>
          <m:t>&lt;</m:t>
        </m:r>
        <m:r>
          <m:t>1</m:t>
        </m:r>
      </m:oMath>
      <w:r>
        <w:t xml:space="preserve"> </w:t>
      </w:r>
      <w:r>
        <w:rPr>
          <w:rFonts w:hint="eastAsia"/>
        </w:rPr>
        <w:t xml:space="preserve">是噪声分布的方差。式</w:t>
      </w:r>
      <w:r>
        <w:t xml:space="preserve"> (20.1) </w:t>
      </w:r>
      <w:r>
        <w:rPr>
          <w:rFonts w:hint="eastAsia"/>
        </w:rPr>
        <w:t xml:space="preserve">和</w:t>
      </w:r>
      <w:r>
        <w:t xml:space="preserve"> (20.3) </w:t>
      </w:r>
      <w:r>
        <w:rPr>
          <w:rFonts w:hint="eastAsia"/>
        </w:rPr>
        <w:t xml:space="preserve">中系数</w:t>
      </w:r>
      <w:r>
        <w:t xml:space="preserve"> </w:t>
      </w:r>
      <m:oMath>
        <m:rad>
          <m:radPr>
            <m:degHide m:val="on"/>
          </m:radPr>
          <m:deg/>
          <m:e>
            <m:r>
              <m:t>1</m:t>
            </m:r>
            <m:r>
              <m:rPr>
                <m:sty m:val="p"/>
              </m:rPr>
              <m:t>−</m:t>
            </m:r>
            <m:sSub>
              <m:e>
                <m:r>
                  <m:t>β</m:t>
                </m:r>
              </m:e>
              <m:sub>
                <m:r>
                  <m:t>1</m:t>
                </m:r>
              </m:sub>
            </m:sSub>
          </m:e>
        </m:rad>
      </m:oMath>
      <w:r>
        <w:t xml:space="preserve"> </w:t>
      </w:r>
      <w:r>
        <w:rPr>
          <w:rFonts w:hint="eastAsia"/>
        </w:rPr>
        <w:t xml:space="preserve">和</w:t>
      </w:r>
      <w:r>
        <w:t xml:space="preserve"> </w:t>
      </w:r>
      <m:oMath>
        <m:rad>
          <m:radPr>
            <m:degHide m:val="on"/>
          </m:radPr>
          <m:deg/>
          <m:e>
            <m:sSub>
              <m:e>
                <m:r>
                  <m:t>β</m:t>
                </m:r>
              </m:e>
              <m:sub>
                <m:r>
                  <m:t>1</m:t>
                </m:r>
              </m:sub>
            </m:sSub>
          </m:e>
        </m:rad>
      </m:oMath>
      <w:r>
        <w:t xml:space="preserve"> </w:t>
      </w:r>
      <w:r>
        <w:rPr>
          <w:rFonts w:hint="eastAsia"/>
        </w:rPr>
        <w:t xml:space="preserve">的选择确保了</w:t>
      </w:r>
      <w:r>
        <w:t xml:space="preserve"> </w:t>
      </w:r>
      <m:oMath>
        <m:sSub>
          <m:e>
            <m:r>
              <m:rPr>
                <m:sty m:val="b"/>
              </m:rPr>
              <m:t>z</m:t>
            </m:r>
          </m:e>
          <m:sub>
            <m:r>
              <m:t>t</m:t>
            </m:r>
          </m:sub>
        </m:sSub>
      </m:oMath>
      <w:r>
        <w:t xml:space="preserve"> </w:t>
      </w:r>
      <w:r>
        <w:rPr>
          <w:rFonts w:hint="eastAsia"/>
        </w:rPr>
        <w:t xml:space="preserve">分布的均值比</w:t>
      </w:r>
      <w:r>
        <w:t xml:space="preserve"> </w:t>
      </w:r>
      <m:oMath>
        <m:sSub>
          <m:e>
            <m:r>
              <m:rPr>
                <m:sty m:val="b"/>
              </m:rPr>
              <m:t>z</m:t>
            </m:r>
          </m:e>
          <m:sub>
            <m:r>
              <m:t>t</m:t>
            </m:r>
            <m:r>
              <m:rPr>
                <m:sty m:val="p"/>
              </m:rPr>
              <m:t>−</m:t>
            </m:r>
            <m:r>
              <m:t>1</m:t>
            </m:r>
          </m:sub>
        </m:sSub>
      </m:oMath>
      <w:r>
        <w:t xml:space="preserve"> </w:t>
      </w:r>
      <w:r>
        <w:rPr>
          <w:rFonts w:hint="eastAsia"/>
        </w:rPr>
        <w:t xml:space="preserve">分布的均值更接近零，并且</w:t>
      </w:r>
      <w:r>
        <w:t xml:space="preserve"> </w:t>
      </w:r>
      <m:oMath>
        <m:sSub>
          <m:e>
            <m:r>
              <m:rPr>
                <m:sty m:val="b"/>
              </m:rPr>
              <m:t>z</m:t>
            </m:r>
          </m:e>
          <m:sub>
            <m:r>
              <m:t>t</m:t>
            </m:r>
          </m:sub>
        </m:sSub>
      </m:oMath>
      <w:r>
        <w:t xml:space="preserve"> </w:t>
      </w:r>
      <w:r>
        <w:rPr>
          <w:rFonts w:hint="eastAsia"/>
        </w:rPr>
        <w:t xml:space="preserve">的方差比</w:t>
      </w:r>
      <w:r>
        <w:t xml:space="preserve"> </w:t>
      </w:r>
      <m:oMath>
        <m:sSub>
          <m:e>
            <m:r>
              <m:rPr>
                <m:sty m:val="b"/>
              </m:rPr>
              <m:t>z</m:t>
            </m:r>
          </m:e>
          <m:sub>
            <m:r>
              <m:t>t</m:t>
            </m:r>
            <m:r>
              <m:rPr>
                <m:sty m:val="p"/>
              </m:rPr>
              <m:t>−</m:t>
            </m:r>
            <m:r>
              <m:t>1</m:t>
            </m:r>
          </m:sub>
        </m:sSub>
      </m:oMath>
      <w:r>
        <w:t xml:space="preserve"> </w:t>
      </w:r>
      <w:r>
        <w:rPr>
          <w:rFonts w:hint="eastAsia"/>
        </w:rPr>
        <w:t xml:space="preserve">的方差更接近单位矩阵。我们可以将变换</w:t>
      </w:r>
      <w:r>
        <w:t xml:space="preserve"> (20.1) </w:t>
      </w:r>
      <w:r>
        <w:rPr>
          <w:rFonts w:hint="eastAsia"/>
        </w:rPr>
        <w:t xml:space="preserve">写成如下形式</w:t>
      </w:r>
    </w:p>
    <w:p>
      <w:pPr>
        <w:pStyle w:val="a0"/>
      </w:pPr>
      <m:oMathPara>
        <m:oMathParaPr>
          <m:jc m:val="center"/>
        </m:oMathParaPr>
        <m:oMath>
          <m:r>
            <m:t>q</m:t>
          </m:r>
          <m:d>
            <m:dPr>
              <m:begChr m:val="("/>
              <m:endChr m:val=")"/>
              <m:sepChr m:val=""/>
              <m:grow/>
            </m:dPr>
            <m:e>
              <m:sSub>
                <m:e>
                  <m:r>
                    <m:rPr>
                      <m:sty m:val="b"/>
                    </m:rPr>
                    <m:t>z</m:t>
                  </m:r>
                </m:e>
                <m:sub>
                  <m:r>
                    <m:t>1</m:t>
                  </m:r>
                </m:sub>
              </m:sSub>
              <m:r>
                <m:rPr>
                  <m:sty m:val="p"/>
                </m:rPr>
                <m:t>∣</m:t>
              </m:r>
              <m:r>
                <m:rPr>
                  <m:sty m:val="b"/>
                </m:rPr>
                <m:t>x</m:t>
              </m:r>
            </m:e>
          </m:d>
          <m:r>
            <m:rPr>
              <m:sty m:val="p"/>
            </m:rPr>
            <m:t>=</m:t>
          </m:r>
          <m:r>
            <m:rPr>
              <m:sty m:val="p"/>
              <m:scr m:val="script"/>
            </m:rPr>
            <m:t>N</m:t>
          </m:r>
          <m:d>
            <m:dPr>
              <m:begChr m:val="("/>
              <m:endChr m:val=")"/>
              <m:sepChr m:val=""/>
              <m:grow/>
            </m:dPr>
            <m:e>
              <m:sSub>
                <m:e>
                  <m:r>
                    <m:rPr>
                      <m:sty m:val="b"/>
                    </m:rPr>
                    <m:t>z</m:t>
                  </m:r>
                </m:e>
                <m:sub>
                  <m:r>
                    <m:t>1</m:t>
                  </m:r>
                </m:sub>
              </m:sSub>
              <m:r>
                <m:rPr>
                  <m:sty m:val="p"/>
                </m:rPr>
                <m:t>∣</m:t>
              </m:r>
              <m:rad>
                <m:radPr>
                  <m:degHide m:val="on"/>
                </m:radPr>
                <m:deg/>
                <m:e>
                  <m:r>
                    <m:t>1</m:t>
                  </m:r>
                  <m:r>
                    <m:rPr>
                      <m:sty m:val="p"/>
                    </m:rPr>
                    <m:t>−</m:t>
                  </m:r>
                  <m:sSub>
                    <m:e>
                      <m:r>
                        <m:t>β</m:t>
                      </m:r>
                    </m:e>
                    <m:sub>
                      <m:r>
                        <m:t>1</m:t>
                      </m:r>
                    </m:sub>
                  </m:sSub>
                </m:e>
              </m:rad>
              <m:r>
                <m:rPr>
                  <m:sty m:val="b"/>
                </m:rPr>
                <m:t>x</m:t>
              </m:r>
              <m:r>
                <m:rPr>
                  <m:sty m:val="p"/>
                </m:rPr>
                <m:t>,</m:t>
              </m:r>
              <m:sSub>
                <m:e>
                  <m:r>
                    <m:t>β</m:t>
                  </m:r>
                </m:e>
                <m:sub>
                  <m:r>
                    <m:t>1</m:t>
                  </m:r>
                </m:sub>
              </m:sSub>
              <m:r>
                <m:rPr>
                  <m:sty m:val="b"/>
                </m:rPr>
                <m:t>I</m:t>
              </m:r>
            </m:e>
          </m:d>
          <m:r>
            <m:rPr>
              <m:sty m:val="p"/>
            </m:rPr>
            <m:t>.</m:t>
          </m:r>
          <m:r>
            <m:t>  </m:t>
          </m:r>
          <m:r>
            <m:rPr>
              <m:nor/>
              <m:sty m:val="p"/>
            </m:rPr>
            <m:t>(20.2)</m:t>
          </m:r>
        </m:oMath>
      </m:oMathPara>
    </w:p>
    <w:p>
      <w:r>
        <w:pict>
          <v:rect style="width:0;height:1.5pt" o:hralign="center" o:hrstd="t" o:hr="t"/>
        </w:pict>
      </w:r>
    </w:p>
    <w:p>
      <w:pPr>
        <w:pStyle w:val="FirstParagraph"/>
      </w:pPr>
      <w:r>
        <w:rPr>
          <w:rFonts w:hint="eastAsia"/>
        </w:rPr>
        <w:t xml:space="preserve">练习</w:t>
      </w:r>
      <w:r>
        <w:t xml:space="preserve"> 20.1</w:t>
      </w:r>
    </w:p>
    <w:p>
      <w:pPr>
        <w:pStyle w:val="a0"/>
      </w:pPr>
      <w:r>
        <w:rPr>
          <w:rFonts w:hint="eastAsia"/>
        </w:rPr>
        <w:t xml:space="preserve">练习</w:t>
      </w:r>
      <w:r>
        <w:t xml:space="preserve"> 20.2</w:t>
      </w:r>
    </w:p>
    <w:p>
      <w:r>
        <w:pict>
          <v:rect style="width:0;height:1.5pt" o:hralign="center" o:hrstd="t" o:hr="t"/>
        </w:pict>
      </w:r>
    </w:p>
    <w:p>
      <w:pPr>
        <w:pStyle w:val="FirstParagraph"/>
      </w:pPr>
      <w:r>
        <w:rPr>
          <w:rFonts w:hint="eastAsia"/>
        </w:rPr>
        <w:t xml:space="preserve">然后，我们通过额外的独立高斯噪声步骤重复这个过程，得到一系列噪声逐渐增加的图像</w:t>
      </w:r>
      <w:r>
        <w:t xml:space="preserve"> </w:t>
      </w:r>
      <m:oMath>
        <m:sSub>
          <m:e>
            <m:r>
              <m:rPr>
                <m:sty m:val="b"/>
              </m:rPr>
              <m:t>z</m:t>
            </m:r>
          </m:e>
          <m:sub>
            <m:r>
              <m:t>2</m:t>
            </m:r>
          </m:sub>
        </m:sSub>
        <m:r>
          <m:rPr>
            <m:sty m:val="p"/>
          </m:rPr>
          <m:t>,</m:t>
        </m:r>
        <m:r>
          <m:rPr>
            <m:sty m:val="p"/>
          </m:rPr>
          <m:t>…</m:t>
        </m:r>
        <m:r>
          <m:rPr>
            <m:sty m:val="p"/>
          </m:rPr>
          <m:t>,</m:t>
        </m:r>
        <m:sSub>
          <m:e>
            <m:r>
              <m:rPr>
                <m:sty m:val="b"/>
              </m:rPr>
              <m:t>z</m:t>
            </m:r>
          </m:e>
          <m:sub>
            <m:r>
              <m:t>T</m:t>
            </m:r>
          </m:sub>
        </m:sSub>
      </m:oMath>
      <w:r>
        <w:t xml:space="preserve"> </w:t>
      </w:r>
      <w:r>
        <w:rPr>
          <w:rFonts w:hint="eastAsia"/>
        </w:rPr>
        <w:t xml:space="preserve">。请注意，在关于扩散模型的文献中，这些潜在变量有时用</w:t>
      </w:r>
      <w:r>
        <w:t xml:space="preserve"> </w:t>
      </w:r>
      <m:oMath>
        <m:sSub>
          <m:e>
            <m:r>
              <m:rPr>
                <m:sty m:val="b"/>
              </m:rPr>
              <m:t>x</m:t>
            </m:r>
          </m:e>
          <m:sub>
            <m:r>
              <m:t>1</m:t>
            </m:r>
          </m:sub>
        </m:sSub>
        <m:r>
          <m:rPr>
            <m:sty m:val="p"/>
          </m:rPr>
          <m:t>,</m:t>
        </m:r>
        <m:r>
          <m:rPr>
            <m:sty m:val="p"/>
          </m:rPr>
          <m:t>…</m:t>
        </m:r>
        <m:r>
          <m:rPr>
            <m:sty m:val="p"/>
          </m:rPr>
          <m:t>,</m:t>
        </m:r>
        <m:sSub>
          <m:e>
            <m:r>
              <m:rPr>
                <m:sty m:val="b"/>
              </m:rPr>
              <m:t>x</m:t>
            </m:r>
          </m:e>
          <m:sub>
            <m:r>
              <m:t>T</m:t>
            </m:r>
          </m:sub>
        </m:sSub>
      </m:oMath>
      <w:r>
        <w:t xml:space="preserve"> </w:t>
      </w:r>
      <w:r>
        <w:rPr>
          <w:rFonts w:hint="eastAsia"/>
        </w:rPr>
        <w:t xml:space="preserve">表示，而观测变量用</w:t>
      </w:r>
      <w:r>
        <w:t xml:space="preserve"> </w:t>
      </w:r>
      <m:oMath>
        <m:sSub>
          <m:e>
            <m:r>
              <m:rPr>
                <m:sty m:val="p"/>
              </m:rPr>
              <m:t>x</m:t>
            </m:r>
          </m:e>
          <m:sub>
            <m:r>
              <m:t>0</m:t>
            </m:r>
          </m:sub>
        </m:sSub>
      </m:oMath>
      <w:r>
        <w:t xml:space="preserve"> </w:t>
      </w:r>
      <w:r>
        <w:rPr>
          <w:rFonts w:hint="eastAsia"/>
        </w:rPr>
        <w:t xml:space="preserve">表示。我们使用</w:t>
      </w:r>
      <w:r>
        <w:t xml:space="preserve"> </w:t>
      </w:r>
      <m:oMath>
        <m:r>
          <m:rPr>
            <m:sty m:val="p"/>
          </m:rPr>
          <m:t>z</m:t>
        </m:r>
      </m:oMath>
      <w:r>
        <w:t xml:space="preserve"> </w:t>
      </w:r>
      <w:r>
        <w:rPr>
          <w:rFonts w:hint="eastAsia"/>
        </w:rPr>
        <w:t xml:space="preserve">来表示潜在变量，用</w:t>
      </w:r>
      <w:r>
        <w:t xml:space="preserve"> </w:t>
      </w:r>
      <m:oMath>
        <m:r>
          <m:rPr>
            <m:sty m:val="p"/>
          </m:rPr>
          <m:t>x</m:t>
        </m:r>
      </m:oMath>
    </w:p>
    <w:p>
      <w:pPr>
        <w:pStyle w:val="a0"/>
      </w:pPr>
      <w:r>
        <w:drawing>
          <wp:inline>
            <wp:extent cx="3291840" cy="1190097"/>
            <wp:effectExtent b="0" l="0" r="0" t="0"/>
            <wp:docPr descr="image" title="" id="1317" name="Picture"/>
            <a:graphic>
              <a:graphicData uri="http://schemas.openxmlformats.org/drawingml/2006/picture">
                <pic:pic>
                  <pic:nvPicPr>
                    <pic:cNvPr descr="images/0194e279-9b28-703a-88f4-c3ac21e2010d_602_578_353_863_312_0.jpg" id="1318" name="Picture"/>
                    <pic:cNvPicPr>
                      <a:picLocks noChangeArrowheads="1" noChangeAspect="1"/>
                    </pic:cNvPicPr>
                  </pic:nvPicPr>
                  <pic:blipFill>
                    <a:blip r:embed="rId1316"/>
                    <a:stretch>
                      <a:fillRect/>
                    </a:stretch>
                  </pic:blipFill>
                  <pic:spPr bwMode="auto">
                    <a:xfrm>
                      <a:off x="0" y="0"/>
                      <a:ext cx="3291840" cy="119009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20.2 </w:t>
      </w:r>
      <w:r>
        <w:rPr>
          <w:rFonts w:hint="eastAsia"/>
        </w:rPr>
        <w:t xml:space="preserve">一个用概率图模型表示的扩散过程。原始图像</w:t>
      </w:r>
      <w:r>
        <w:t xml:space="preserve"> </w:t>
      </w:r>
      <m:oMath>
        <m:r>
          <m:rPr>
            <m:sty m:val="p"/>
          </m:rPr>
          <m:t>x</m:t>
        </m:r>
      </m:oMath>
      <w:r>
        <w:t xml:space="preserve"> </w:t>
      </w:r>
      <w:r>
        <w:rPr>
          <w:rFonts w:hint="eastAsia"/>
        </w:rPr>
        <w:t xml:space="preserve">用阴影节点表示，因为它是一个观测变量，而受噪声干扰的图像</w:t>
      </w:r>
      <w:r>
        <w:t xml:space="preserve"> </w:t>
      </w:r>
      <m:oMath>
        <m:sSub>
          <m:e>
            <m:r>
              <m:rPr>
                <m:sty m:val="b"/>
              </m:rPr>
              <m:t>z</m:t>
            </m:r>
          </m:e>
          <m:sub>
            <m:r>
              <m:t>1</m:t>
            </m:r>
          </m:sub>
        </m:sSub>
        <m:r>
          <m:rPr>
            <m:sty m:val="p"/>
          </m:rPr>
          <m:t>,</m:t>
        </m:r>
        <m:r>
          <m:rPr>
            <m:sty m:val="p"/>
          </m:rPr>
          <m:t>…</m:t>
        </m:r>
        <m:r>
          <m:rPr>
            <m:sty m:val="p"/>
          </m:rPr>
          <m:t>,</m:t>
        </m:r>
        <m:sSub>
          <m:e>
            <m:r>
              <m:rPr>
                <m:sty m:val="b"/>
              </m:rPr>
              <m:t>z</m:t>
            </m:r>
          </m:e>
          <m:sub>
            <m:r>
              <m:t>T</m:t>
            </m:r>
          </m:sub>
        </m:sSub>
      </m:oMath>
      <w:r>
        <w:t xml:space="preserve"> </w:t>
      </w:r>
      <w:r>
        <w:rPr>
          <w:rFonts w:hint="eastAsia"/>
        </w:rPr>
        <w:t xml:space="preserve">被视为潜在变量。噪声过程由前向分布</w:t>
      </w:r>
      <w:r>
        <w:t xml:space="preserve"> </w:t>
      </w: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oMath>
      <w:r>
        <w:t xml:space="preserve"> </w:t>
      </w:r>
      <w:r>
        <w:rPr>
          <w:rFonts w:hint="eastAsia"/>
        </w:rPr>
        <w:t xml:space="preserve">定义，可以看作是一个编码器。我们的目标是学习一个模型</w:t>
      </w:r>
      <w:r>
        <w:t xml:space="preserve"> </w:t>
      </w:r>
      <m:oMath>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oMath>
      <w:r>
        <w:t xml:space="preserve"> </w:t>
      </w:r>
      <w:r>
        <w:rPr>
          <w:rFonts w:hint="eastAsia"/>
        </w:rPr>
        <w:t xml:space="preserve">，它试图逆转这个噪声过程，并且可以看作是一个解码器。正如我们稍后将看到的，条件分布</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oMath>
      <w:r>
        <w:t xml:space="preserve"> </w:t>
      </w:r>
      <w:r>
        <w:rPr>
          <w:rFonts w:hint="eastAsia"/>
        </w:rPr>
        <w:t xml:space="preserve">在定义训练过程中起着重要作用。</w:t>
      </w:r>
    </w:p>
    <w:p>
      <w:pPr>
        <w:pStyle w:val="a0"/>
      </w:pPr>
      <w:r>
        <w:rPr>
          <w:rFonts w:hint="eastAsia"/>
        </w:rPr>
        <w:t xml:space="preserve">为了与本书其余部分保持一致，针对观测变量。每个连续的图像由以下式子给出</w:t>
      </w:r>
    </w:p>
    <w:p>
      <w:pPr>
        <w:pStyle w:val="a0"/>
      </w:pPr>
      <m:oMathPara>
        <m:oMathParaPr>
          <m:jc m:val="center"/>
        </m:oMathParaPr>
        <m:oMath>
          <m:sSub>
            <m:e>
              <m:r>
                <m:rPr>
                  <m:sty m:val="b"/>
                </m:rPr>
                <m:t>z</m:t>
              </m:r>
            </m:e>
            <m:sub>
              <m:r>
                <m:t>t</m:t>
              </m:r>
            </m:sub>
          </m:sSub>
          <m:r>
            <m:rPr>
              <m:sty m:val="p"/>
            </m:rPr>
            <m:t>=</m:t>
          </m:r>
          <m:rad>
            <m:radPr>
              <m:degHide m:val="on"/>
            </m:radPr>
            <m:deg/>
            <m:e>
              <m:r>
                <m:t>1</m:t>
              </m:r>
              <m:r>
                <m:rPr>
                  <m:sty m:val="p"/>
                </m:rPr>
                <m:t>−</m:t>
              </m:r>
              <m:sSub>
                <m:e>
                  <m:r>
                    <m:t>β</m:t>
                  </m:r>
                </m:e>
                <m:sub>
                  <m:r>
                    <m:t>t</m:t>
                  </m:r>
                </m:sub>
              </m:sSub>
            </m:e>
          </m:rad>
          <m:sSub>
            <m:e>
              <m:r>
                <m:rPr>
                  <m:sty m:val="b"/>
                </m:rPr>
                <m:t>z</m:t>
              </m:r>
            </m:e>
            <m:sub>
              <m:r>
                <m:t>t</m:t>
              </m:r>
              <m:r>
                <m:rPr>
                  <m:sty m:val="p"/>
                </m:rPr>
                <m:t>−</m:t>
              </m:r>
              <m:r>
                <m:t>1</m:t>
              </m:r>
            </m:sub>
          </m:sSub>
          <m:r>
            <m:rPr>
              <m:sty m:val="p"/>
            </m:rPr>
            <m:t>+</m:t>
          </m:r>
          <m:rad>
            <m:radPr>
              <m:degHide m:val="on"/>
            </m:radPr>
            <m:deg/>
            <m:e>
              <m:sSub>
                <m:e>
                  <m:r>
                    <m:t>β</m:t>
                  </m:r>
                </m:e>
                <m:sub>
                  <m:r>
                    <m:t>t</m:t>
                  </m:r>
                </m:sub>
              </m:sSub>
            </m:e>
          </m:rad>
          <m:sSub>
            <m:e>
              <m:r>
                <m:rPr>
                  <m:sty m:val="b"/>
                </m:rPr>
                <m:t>ϵ</m:t>
              </m:r>
            </m:e>
            <m:sub>
              <m:r>
                <m:t>t</m:t>
              </m:r>
            </m:sub>
          </m:sSub>
          <m:r>
            <m:t>  </m:t>
          </m:r>
          <m:r>
            <m:rPr>
              <m:nor/>
              <m:sty m:val="p"/>
            </m:rPr>
            <m:t>(20.3)</m:t>
          </m:r>
        </m:oMath>
      </m:oMathPara>
    </w:p>
    <w:p>
      <w:pPr>
        <w:pStyle w:val="FirstParagraph"/>
      </w:pPr>
      <w:r>
        <w:rPr>
          <w:rFonts w:hint="eastAsia"/>
        </w:rPr>
        <w:t xml:space="preserve">其中</w:t>
      </w:r>
      <w:r>
        <w:t xml:space="preserve"> </w:t>
      </w:r>
      <m:oMath>
        <m:sSub>
          <m:e>
            <m:r>
              <m:rPr>
                <m:sty m:val="b"/>
              </m:rPr>
              <m:t>ϵ</m:t>
            </m:r>
          </m:e>
          <m:sub>
            <m:r>
              <m:t>t</m:t>
            </m:r>
          </m:sub>
        </m:sSub>
        <m:r>
          <m:rPr>
            <m:sty m:val="p"/>
          </m:rPr>
          <m:t>∼</m:t>
        </m:r>
        <m:r>
          <m:rPr>
            <m:sty m:val="p"/>
            <m:scr m:val="script"/>
          </m:rPr>
          <m:t>N</m:t>
        </m:r>
        <m:d>
          <m:dPr>
            <m:begChr m:val="("/>
            <m:endChr m:val=")"/>
            <m:sepChr m:val=""/>
            <m:grow/>
          </m:dPr>
          <m:e>
            <m:sSub>
              <m:e>
                <m:r>
                  <m:rPr>
                    <m:sty m:val="b"/>
                  </m:rPr>
                  <m:t>ϵ</m:t>
                </m:r>
              </m:e>
              <m:sub>
                <m:r>
                  <m:t>t</m:t>
                </m:r>
              </m:sub>
            </m:sSub>
            <m:r>
              <m:rPr>
                <m:sty m:val="p"/>
              </m:rPr>
              <m:t>∣</m:t>
            </m:r>
            <m:r>
              <m:rPr>
                <m:sty m:val="b"/>
              </m:rPr>
              <m:t>0</m:t>
            </m:r>
            <m:r>
              <m:rPr>
                <m:sty m:val="p"/>
              </m:rPr>
              <m:t>,</m:t>
            </m:r>
            <m:r>
              <m:rPr>
                <m:sty m:val="b"/>
              </m:rPr>
              <m:t>I</m:t>
            </m:r>
          </m:e>
        </m:d>
      </m:oMath>
      <w:r>
        <w:t xml:space="preserve"> </w:t>
      </w:r>
      <w:r>
        <w:rPr>
          <w:rFonts w:hint="eastAsia"/>
        </w:rPr>
        <w:t xml:space="preserve">。同样，我们可以将</w:t>
      </w:r>
      <w:r>
        <w:t xml:space="preserve"> (20.3) </w:t>
      </w:r>
      <w:r>
        <w:rPr>
          <w:rFonts w:hint="eastAsia"/>
        </w:rPr>
        <w:t xml:space="preserve">写成如下形式</w:t>
      </w:r>
    </w:p>
    <w:p>
      <w:pPr>
        <w:pStyle w:val="a0"/>
      </w:pPr>
      <m:oMathPara>
        <m:oMathParaPr>
          <m:jc m:val="center"/>
        </m:oMathParaP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r>
            <m:rPr>
              <m:sty m:val="p"/>
            </m:rPr>
            <m:t>=</m:t>
          </m:r>
          <m:r>
            <m:rPr>
              <m:sty m:val="p"/>
              <m:scr m:val="script"/>
            </m:rPr>
            <m:t>N</m:t>
          </m:r>
          <m:d>
            <m:dPr>
              <m:begChr m:val="("/>
              <m:endChr m:val=")"/>
              <m:sepChr m:val=""/>
              <m:grow/>
            </m:dPr>
            <m:e>
              <m:sSub>
                <m:e>
                  <m:r>
                    <m:rPr>
                      <m:sty m:val="b"/>
                    </m:rPr>
                    <m:t>z</m:t>
                  </m:r>
                </m:e>
                <m:sub>
                  <m:r>
                    <m:t>t</m:t>
                  </m:r>
                </m:sub>
              </m:sSub>
              <m:r>
                <m:rPr>
                  <m:sty m:val="p"/>
                </m:rPr>
                <m:t>∣</m:t>
              </m:r>
              <m:rad>
                <m:radPr>
                  <m:degHide m:val="on"/>
                </m:radPr>
                <m:deg/>
                <m:e>
                  <m:r>
                    <m:t>1</m:t>
                  </m:r>
                  <m:r>
                    <m:rPr>
                      <m:sty m:val="p"/>
                    </m:rPr>
                    <m:t>−</m:t>
                  </m:r>
                  <m:sSub>
                    <m:e>
                      <m:r>
                        <m:t>β</m:t>
                      </m:r>
                    </m:e>
                    <m:sub>
                      <m:r>
                        <m:t>t</m:t>
                      </m:r>
                    </m:sub>
                  </m:sSub>
                </m:e>
              </m:rad>
              <m:sSub>
                <m:e>
                  <m:r>
                    <m:rPr>
                      <m:sty m:val="b"/>
                    </m:rPr>
                    <m:t>z</m:t>
                  </m:r>
                </m:e>
                <m:sub>
                  <m:r>
                    <m:t>t</m:t>
                  </m:r>
                  <m:r>
                    <m:rPr>
                      <m:sty m:val="p"/>
                    </m:rPr>
                    <m:t>−</m:t>
                  </m:r>
                  <m:r>
                    <m:t>1</m:t>
                  </m:r>
                </m:sub>
              </m:sSub>
              <m:r>
                <m:rPr>
                  <m:sty m:val="p"/>
                </m:rPr>
                <m:t>,</m:t>
              </m:r>
              <m:sSub>
                <m:e>
                  <m:r>
                    <m:t>β</m:t>
                  </m:r>
                </m:e>
                <m:sub>
                  <m:r>
                    <m:t>t</m:t>
                  </m:r>
                </m:sub>
              </m:sSub>
              <m:r>
                <m:rPr>
                  <m:sty m:val="b"/>
                </m:rPr>
                <m:t>I</m:t>
              </m:r>
            </m:e>
          </m:d>
          <m:r>
            <m:rPr>
              <m:sty m:val="p"/>
            </m:rPr>
            <m:t>.</m:t>
          </m:r>
          <m:r>
            <m:t>  </m:t>
          </m:r>
          <m:r>
            <m:rPr>
              <m:nor/>
              <m:sty m:val="p"/>
            </m:rPr>
            <m:t>(20.4)</m:t>
          </m:r>
        </m:oMath>
      </m:oMathPara>
    </w:p>
    <w:p>
      <w:r>
        <w:pict>
          <v:rect style="width:0;height:1.5pt" o:hralign="center" o:hrstd="t" o:hr="t"/>
        </w:pict>
      </w:r>
    </w:p>
    <w:p>
      <w:pPr>
        <w:pStyle w:val="FirstParagraph"/>
      </w:pPr>
      <w:r>
        <w:rPr>
          <w:rFonts w:hint="eastAsia"/>
        </w:rPr>
        <w:t xml:space="preserve">第</w:t>
      </w:r>
      <w:r>
        <w:t xml:space="preserve"> 11.3 </w:t>
      </w:r>
      <w:r>
        <w:rPr>
          <w:rFonts w:hint="eastAsia"/>
        </w:rPr>
        <w:t xml:space="preserve">节</w:t>
      </w:r>
    </w:p>
    <w:p>
      <w:r>
        <w:pict>
          <v:rect style="width:0;height:1.5pt" o:hralign="center" o:hrstd="t" o:hr="t"/>
        </w:pict>
      </w:r>
    </w:p>
    <w:p>
      <w:pPr>
        <w:pStyle w:val="FirstParagraph"/>
      </w:pPr>
      <w:r>
        <w:rPr>
          <w:rFonts w:hint="eastAsia"/>
        </w:rPr>
        <w:t xml:space="preserve">条件分布序列</w:t>
      </w:r>
      <w:r>
        <w:t xml:space="preserve"> (20.4) </w:t>
      </w:r>
      <w:r>
        <w:rPr>
          <w:rFonts w:hint="eastAsia"/>
        </w:rPr>
        <w:t xml:space="preserve">构成一个马尔可夫链，并且可以表示为如图</w:t>
      </w:r>
      <w:r>
        <w:t xml:space="preserve"> 20.2 </w:t>
      </w:r>
      <w:r>
        <w:rPr>
          <w:rFonts w:hint="eastAsia"/>
        </w:rPr>
        <w:t xml:space="preserve">所示的概率图模型。方差参数</w:t>
      </w:r>
      <w:r>
        <w:t xml:space="preserve"> </w:t>
      </w:r>
      <m:oMath>
        <m:sSub>
          <m:e>
            <m:r>
              <m:t>β</m:t>
            </m:r>
          </m:e>
          <m:sub>
            <m:r>
              <m:t>t</m:t>
            </m:r>
          </m:sub>
        </m:sSub>
        <m:r>
          <m:rPr>
            <m:sty m:val="p"/>
          </m:rPr>
          <m:t>∈</m:t>
        </m:r>
        <m:d>
          <m:dPr>
            <m:begChr m:val="("/>
            <m:endChr m:val=")"/>
            <m:sepChr m:val=""/>
            <m:grow/>
          </m:dPr>
          <m:e>
            <m:r>
              <m:t>0</m:t>
            </m:r>
            <m:r>
              <m:rPr>
                <m:sty m:val="p"/>
              </m:rPr>
              <m:t>,</m:t>
            </m:r>
            <m:r>
              <m:t>1</m:t>
            </m:r>
          </m:e>
        </m:d>
      </m:oMath>
      <w:r>
        <w:t xml:space="preserve"> </w:t>
      </w:r>
      <w:r>
        <w:rPr>
          <w:rFonts w:hint="eastAsia"/>
        </w:rPr>
        <w:t xml:space="preserve">的值是手动设置的，通常选择使得方差值根据规定的时间表在链中递增，即</w:t>
      </w:r>
      <w:r>
        <w:t xml:space="preserve"> </w:t>
      </w:r>
      <m:oMath>
        <m:sSub>
          <m:e>
            <m:r>
              <m:t>β</m:t>
            </m:r>
          </m:e>
          <m:sub>
            <m:r>
              <m:t>1</m:t>
            </m:r>
          </m:sub>
        </m:sSub>
        <m:r>
          <m:rPr>
            <m:sty m:val="p"/>
          </m:rPr>
          <m:t>&lt;</m:t>
        </m:r>
        <m:sSub>
          <m:e>
            <m:r>
              <m:t>β</m:t>
            </m:r>
          </m:e>
          <m:sub>
            <m:r>
              <m:t>2</m:t>
            </m:r>
          </m:sub>
        </m:sSub>
        <m:r>
          <m:rPr>
            <m:sty m:val="p"/>
          </m:rPr>
          <m:t>&lt;</m:t>
        </m:r>
        <m:r>
          <m:rPr>
            <m:sty m:val="p"/>
          </m:rPr>
          <m:t>…</m:t>
        </m:r>
        <m:r>
          <m:rPr>
            <m:sty m:val="p"/>
          </m:rPr>
          <m:t>&lt;</m:t>
        </m:r>
        <m:sSub>
          <m:e>
            <m:r>
              <m:t>β</m:t>
            </m:r>
          </m:e>
          <m:sub>
            <m:r>
              <m:t>T</m:t>
            </m:r>
          </m:sub>
        </m:sSub>
      </m:oMath>
      <w:r>
        <w:t xml:space="preserve"> </w:t>
      </w:r>
      <w:r>
        <w:t xml:space="preserve">。</w:t>
      </w:r>
    </w:p>
    <w:bookmarkEnd w:id="1319"/>
    <w:bookmarkStart w:id="1320" w:name="扩散核"/>
    <w:p>
      <w:pPr>
        <w:pStyle w:val="1"/>
      </w:pPr>
      <w:r>
        <w:t xml:space="preserve">20.1.1 </w:t>
      </w:r>
      <w:r>
        <w:rPr>
          <w:rFonts w:hint="eastAsia"/>
        </w:rPr>
        <w:t xml:space="preserve">扩散核</w:t>
      </w:r>
    </w:p>
    <w:p>
      <w:pPr>
        <w:pStyle w:val="FirstParagraph"/>
      </w:pPr>
      <w:r>
        <w:rPr>
          <w:rFonts w:hint="eastAsia"/>
        </w:rPr>
        <w:t xml:space="preserve">潜在变量在给定观测数据向量</w:t>
      </w:r>
      <w:r>
        <w:t xml:space="preserve"> </w:t>
      </w:r>
      <m:oMath>
        <m:r>
          <m:rPr>
            <m:sty m:val="b"/>
          </m:rPr>
          <m:t>x</m:t>
        </m:r>
      </m:oMath>
      <w:r>
        <w:t xml:space="preserve"> </w:t>
      </w:r>
      <w:r>
        <w:rPr>
          <w:rFonts w:hint="eastAsia"/>
        </w:rPr>
        <w:t xml:space="preserve">条件下的联合分布由以下式子给出</w:t>
      </w:r>
    </w:p>
    <w:p>
      <w:pPr>
        <w:pStyle w:val="a0"/>
      </w:pPr>
      <m:oMathPara>
        <m:oMathParaPr>
          <m:jc m:val="center"/>
        </m:oMathParaPr>
        <m:oMath>
          <m:r>
            <m:t>q</m:t>
          </m:r>
          <m:d>
            <m:dPr>
              <m:begChr m:val="("/>
              <m:endChr m:val=")"/>
              <m:sepChr m:val=""/>
              <m:grow/>
            </m:dPr>
            <m:e>
              <m:sSub>
                <m:e>
                  <m:r>
                    <m:rPr>
                      <m:sty m:val="b"/>
                    </m:rPr>
                    <m:t>z</m:t>
                  </m:r>
                </m:e>
                <m:sub>
                  <m:r>
                    <m:t>1</m:t>
                  </m:r>
                </m:sub>
              </m:sSub>
              <m:r>
                <m:rPr>
                  <m:sty m:val="p"/>
                </m:rPr>
                <m:t>,</m:t>
              </m:r>
              <m:r>
                <m:rPr>
                  <m:sty m:val="p"/>
                </m:rPr>
                <m:t>…</m:t>
              </m:r>
              <m:r>
                <m:rPr>
                  <m:sty m:val="p"/>
                </m:rPr>
                <m:t>,</m:t>
              </m:r>
              <m:sSub>
                <m:e>
                  <m:r>
                    <m:rPr>
                      <m:sty m:val="b"/>
                    </m:rPr>
                    <m:t>z</m:t>
                  </m:r>
                </m:e>
                <m:sub>
                  <m:r>
                    <m:t>t</m:t>
                  </m:r>
                </m:sub>
              </m:sSub>
              <m:r>
                <m:rPr>
                  <m:sty m:val="p"/>
                </m:rPr>
                <m:t>∣</m:t>
              </m:r>
              <m:r>
                <m:rPr>
                  <m:sty m:val="b"/>
                </m:rPr>
                <m:t>x</m:t>
              </m:r>
            </m:e>
          </m:d>
          <m:r>
            <m:rPr>
              <m:sty m:val="p"/>
            </m:rPr>
            <m:t>=</m:t>
          </m:r>
          <m:r>
            <m:t>q</m:t>
          </m:r>
          <m:d>
            <m:dPr>
              <m:begChr m:val="("/>
              <m:endChr m:val=")"/>
              <m:sepChr m:val=""/>
              <m:grow/>
            </m:dPr>
            <m:e>
              <m:sSub>
                <m:e>
                  <m:r>
                    <m:rPr>
                      <m:sty m:val="b"/>
                    </m:rPr>
                    <m:t>z</m:t>
                  </m:r>
                </m:e>
                <m:sub>
                  <m:r>
                    <m:t>1</m:t>
                  </m:r>
                </m:sub>
              </m:sSub>
              <m:r>
                <m:rPr>
                  <m:sty m:val="p"/>
                </m:rPr>
                <m:t>∣</m:t>
              </m:r>
              <m:r>
                <m:rPr>
                  <m:sty m:val="b"/>
                </m:rPr>
                <m:t>x</m:t>
              </m:r>
            </m:e>
          </m:d>
          <m:nary>
            <m:naryPr>
              <m:chr m:val="∏"/>
              <m:limLoc m:val="undOvr"/>
              <m:subHide m:val="off"/>
              <m:supHide m:val="off"/>
            </m:naryPr>
            <m:sub>
              <m:r>
                <m:t>τ</m:t>
              </m:r>
              <m:r>
                <m:rPr>
                  <m:sty m:val="p"/>
                </m:rPr>
                <m:t>=</m:t>
              </m:r>
              <m:r>
                <m:t>2</m:t>
              </m:r>
            </m:sub>
            <m:sup>
              <m:r>
                <m:t>t</m:t>
              </m:r>
            </m:sup>
            <m:e>
              <m:r>
                <m:t>q</m:t>
              </m:r>
            </m:e>
          </m:nary>
          <m:d>
            <m:dPr>
              <m:begChr m:val="("/>
              <m:endChr m:val=")"/>
              <m:sepChr m:val=""/>
              <m:grow/>
            </m:dPr>
            <m:e>
              <m:sSub>
                <m:e>
                  <m:r>
                    <m:rPr>
                      <m:sty m:val="b"/>
                    </m:rPr>
                    <m:t>z</m:t>
                  </m:r>
                </m:e>
                <m:sub>
                  <m:r>
                    <m:t>τ</m:t>
                  </m:r>
                </m:sub>
              </m:sSub>
              <m:r>
                <m:rPr>
                  <m:sty m:val="p"/>
                </m:rPr>
                <m:t>∣</m:t>
              </m:r>
              <m:sSub>
                <m:e>
                  <m:r>
                    <m:rPr>
                      <m:sty m:val="b"/>
                    </m:rPr>
                    <m:t>z</m:t>
                  </m:r>
                </m:e>
                <m:sub>
                  <m:r>
                    <m:t>τ</m:t>
                  </m:r>
                  <m:r>
                    <m:rPr>
                      <m:sty m:val="p"/>
                    </m:rPr>
                    <m:t>−</m:t>
                  </m:r>
                  <m:r>
                    <m:t>1</m:t>
                  </m:r>
                </m:sub>
              </m:sSub>
            </m:e>
          </m:d>
          <m:r>
            <m:rPr>
              <m:sty m:val="p"/>
            </m:rPr>
            <m:t>.</m:t>
          </m:r>
          <m:r>
            <m:t>  </m:t>
          </m:r>
          <m:r>
            <m:rPr>
              <m:nor/>
              <m:sty m:val="p"/>
            </m:rPr>
            <m:t>(20.5)</m:t>
          </m:r>
        </m:oMath>
      </m:oMathPara>
    </w:p>
    <w:p>
      <w:pPr>
        <w:pStyle w:val="FirstParagraph"/>
      </w:pPr>
      <w:r>
        <w:rPr>
          <w:rFonts w:hint="eastAsia"/>
        </w:rPr>
        <w:t xml:space="preserve">如果我们现在对中间变量</w:t>
      </w:r>
      <w:r>
        <w:t xml:space="preserve"> </w:t>
      </w:r>
      <m:oMath>
        <m:sSub>
          <m:e>
            <m:r>
              <m:rPr>
                <m:sty m:val="b"/>
              </m:rPr>
              <m:t>z</m:t>
            </m:r>
          </m:e>
          <m:sub>
            <m:r>
              <m:t>1</m:t>
            </m:r>
          </m:sub>
        </m:sSub>
        <m:r>
          <m:rPr>
            <m:sty m:val="p"/>
          </m:rPr>
          <m:t>,</m:t>
        </m:r>
        <m:r>
          <m:rPr>
            <m:sty m:val="p"/>
          </m:rPr>
          <m:t>…</m:t>
        </m:r>
        <m:r>
          <m:rPr>
            <m:sty m:val="p"/>
          </m:rPr>
          <m:t>,</m:t>
        </m:r>
        <m:sSub>
          <m:e>
            <m:r>
              <m:rPr>
                <m:sty m:val="b"/>
              </m:rPr>
              <m:t>z</m:t>
            </m:r>
          </m:e>
          <m:sub>
            <m:r>
              <m:t>t</m:t>
            </m:r>
            <m:r>
              <m:rPr>
                <m:sty m:val="p"/>
              </m:rPr>
              <m:t>−</m:t>
            </m:r>
            <m:r>
              <m:t>1</m:t>
            </m:r>
          </m:sub>
        </m:sSub>
      </m:oMath>
      <w:r>
        <w:t xml:space="preserve"> </w:t>
      </w:r>
      <w:r>
        <w:rPr>
          <w:rFonts w:hint="eastAsia"/>
        </w:rPr>
        <w:t xml:space="preserve">进行边缘化处理，我们将得到扩散核:</w:t>
      </w:r>
    </w:p>
    <w:p>
      <w:pPr>
        <w:pStyle w:val="a0"/>
      </w:pPr>
      <m:oMathPara>
        <m:oMathParaPr>
          <m:jc m:val="center"/>
        </m:oMathParaPr>
        <m:oMath>
          <m:r>
            <m:t>q</m:t>
          </m:r>
          <m:d>
            <m:dPr>
              <m:begChr m:val="("/>
              <m:endChr m:val=")"/>
              <m:sepChr m:val=""/>
              <m:grow/>
            </m:dPr>
            <m:e>
              <m:sSub>
                <m:e>
                  <m:r>
                    <m:rPr>
                      <m:sty m:val="b"/>
                    </m:rPr>
                    <m:t>z</m:t>
                  </m:r>
                </m:e>
                <m:sub>
                  <m:r>
                    <m:t>t</m:t>
                  </m:r>
                </m:sub>
              </m:sSub>
              <m:r>
                <m:rPr>
                  <m:sty m:val="p"/>
                </m:rPr>
                <m:t>∣</m:t>
              </m:r>
              <m:r>
                <m:rPr>
                  <m:sty m:val="b"/>
                </m:rPr>
                <m:t>x</m:t>
              </m:r>
            </m:e>
          </m:d>
          <m:r>
            <m:rPr>
              <m:sty m:val="p"/>
            </m:rPr>
            <m:t>=</m:t>
          </m:r>
          <m:r>
            <m:rPr>
              <m:sty m:val="p"/>
              <m:scr m:val="script"/>
            </m:rPr>
            <m:t>N</m:t>
          </m:r>
          <m:d>
            <m:dPr>
              <m:begChr m:val="("/>
              <m:endChr m:val=")"/>
              <m:sepChr m:val=""/>
              <m:grow/>
            </m:dPr>
            <m:e>
              <m:sSub>
                <m:e>
                  <m:r>
                    <m:rPr>
                      <m:sty m:val="b"/>
                    </m:rPr>
                    <m:t>z</m:t>
                  </m:r>
                </m:e>
                <m:sub>
                  <m:r>
                    <m:t>t</m:t>
                  </m:r>
                </m:sub>
              </m:sSub>
              <m:r>
                <m:rPr>
                  <m:sty m:val="p"/>
                </m:rPr>
                <m:t>∣</m:t>
              </m:r>
              <m:rad>
                <m:radPr>
                  <m:degHide m:val="on"/>
                </m:radPr>
                <m:deg/>
                <m:e>
                  <m:sSub>
                    <m:e>
                      <m:r>
                        <m:t>α</m:t>
                      </m:r>
                    </m:e>
                    <m:sub>
                      <m:r>
                        <m:t>t</m:t>
                      </m:r>
                    </m:sub>
                  </m:sSub>
                </m:e>
              </m:rad>
              <m:r>
                <m:rPr>
                  <m:sty m:val="b"/>
                </m:rPr>
                <m:t>x</m:t>
              </m:r>
              <m:r>
                <m:rPr>
                  <m:sty m:val="p"/>
                </m:rPr>
                <m:t>,</m:t>
              </m:r>
              <m:d>
                <m:dPr>
                  <m:begChr m:val="("/>
                  <m:endChr m:val=")"/>
                  <m:sepChr m:val=""/>
                  <m:grow/>
                </m:dPr>
                <m:e>
                  <m:r>
                    <m:t>1</m:t>
                  </m:r>
                  <m:r>
                    <m:rPr>
                      <m:sty m:val="p"/>
                    </m:rPr>
                    <m:t>−</m:t>
                  </m:r>
                  <m:sSub>
                    <m:e>
                      <m:r>
                        <m:t>α</m:t>
                      </m:r>
                    </m:e>
                    <m:sub>
                      <m:r>
                        <m:t>t</m:t>
                      </m:r>
                    </m:sub>
                  </m:sSub>
                </m:e>
              </m:d>
              <m:r>
                <m:rPr>
                  <m:sty m:val="b"/>
                </m:rPr>
                <m:t>I</m:t>
              </m:r>
            </m:e>
          </m:d>
          <m:r>
            <m:t>  </m:t>
          </m:r>
          <m:r>
            <m:rPr>
              <m:nor/>
              <m:sty m:val="p"/>
            </m:rPr>
            <m:t>(20.6)</m:t>
          </m:r>
        </m:oMath>
      </m:oMathPara>
    </w:p>
    <w:p>
      <w:r>
        <w:pict>
          <v:rect style="width:0;height:1.5pt" o:hralign="center" o:hrstd="t" o:hr="t"/>
        </w:pict>
      </w:r>
    </w:p>
    <w:p>
      <w:pPr>
        <w:pStyle w:val="FirstParagraph"/>
      </w:pPr>
      <w:r>
        <w:rPr>
          <w:rFonts w:hint="eastAsia"/>
        </w:rPr>
        <w:t xml:space="preserve">练习</w:t>
      </w:r>
      <w:r>
        <w:t xml:space="preserve"> 20.3</w:t>
      </w:r>
    </w:p>
    <w:p>
      <w:r>
        <w:pict>
          <v:rect style="width:0;height:1.5pt" o:hralign="center" o:hrstd="t" o:hr="t"/>
        </w:pict>
      </w:r>
    </w:p>
    <w:p>
      <w:pPr>
        <w:pStyle w:val="FirstParagraph"/>
      </w:pPr>
      <w:r>
        <w:rPr>
          <w:rFonts w:hint="eastAsia"/>
        </w:rPr>
        <w:t xml:space="preserve">其中我们定义了</w:t>
      </w:r>
    </w:p>
    <w:p>
      <w:pPr>
        <w:pStyle w:val="a0"/>
      </w:pPr>
      <m:oMathPara>
        <m:oMathParaPr>
          <m:jc m:val="center"/>
        </m:oMathParaPr>
        <m:oMath>
          <m:sSub>
            <m:e>
              <m:r>
                <m:t>α</m:t>
              </m:r>
            </m:e>
            <m:sub>
              <m:r>
                <m:t>t</m:t>
              </m:r>
            </m:sub>
          </m:sSub>
          <m:r>
            <m:rPr>
              <m:sty m:val="p"/>
            </m:rPr>
            <m:t>=</m:t>
          </m:r>
          <m:nary>
            <m:naryPr>
              <m:chr m:val="∏"/>
              <m:limLoc m:val="undOvr"/>
              <m:subHide m:val="off"/>
              <m:supHide m:val="off"/>
            </m:naryPr>
            <m:sub>
              <m:r>
                <m:t>τ</m:t>
              </m:r>
              <m:r>
                <m:rPr>
                  <m:sty m:val="p"/>
                </m:rPr>
                <m:t>=</m:t>
              </m:r>
              <m:r>
                <m:t>1</m:t>
              </m:r>
            </m:sub>
            <m:sup>
              <m:r>
                <m:t>t</m:t>
              </m:r>
            </m:sup>
            <m:e>
              <m:d>
                <m:dPr>
                  <m:begChr m:val="("/>
                  <m:endChr m:val=")"/>
                  <m:sepChr m:val=""/>
                  <m:grow/>
                </m:dPr>
                <m:e>
                  <m:r>
                    <m:t>1</m:t>
                  </m:r>
                  <m:r>
                    <m:rPr>
                      <m:sty m:val="p"/>
                    </m:rPr>
                    <m:t>−</m:t>
                  </m:r>
                  <m:sSub>
                    <m:e>
                      <m:r>
                        <m:t>β</m:t>
                      </m:r>
                    </m:e>
                    <m:sub>
                      <m:r>
                        <m:t>τ</m:t>
                      </m:r>
                    </m:sub>
                  </m:sSub>
                </m:e>
              </m:d>
            </m:e>
          </m:nary>
          <m:r>
            <m:t>  </m:t>
          </m:r>
          <m:r>
            <m:rPr>
              <m:nor/>
              <m:sty m:val="p"/>
            </m:rPr>
            <m:t>(20.7)</m:t>
          </m:r>
        </m:oMath>
      </m:oMathPara>
    </w:p>
    <w:p>
      <w:pPr>
        <w:pStyle w:val="FirstParagraph"/>
      </w:pPr>
      <w:r>
        <w:rPr>
          <w:rFonts w:hint="eastAsia"/>
        </w:rPr>
        <w:t xml:space="preserve">我们发现每个中间分布都有一个简单的封闭形式的高斯表达式，我们可以直接从中采样。这在训练去噪扩散概率模型(DDPMs)时将被证明是有用的，因为它允许在马尔可夫链中使用随机选择的中间项进行高效的随机梯度下降，而不必运行整个链。我们也可以将式(20.6)写成如下形式</w:t>
      </w:r>
    </w:p>
    <w:p>
      <w:pPr>
        <w:pStyle w:val="a0"/>
      </w:pPr>
      <m:oMathPara>
        <m:oMathParaPr>
          <m:jc m:val="center"/>
        </m:oMathParaPr>
        <m:oMath>
          <m:sSub>
            <m:e>
              <m:r>
                <m:rPr>
                  <m:sty m:val="b"/>
                </m:rPr>
                <m:t>z</m:t>
              </m:r>
            </m:e>
            <m:sub>
              <m:r>
                <m:t>t</m:t>
              </m:r>
            </m:sub>
          </m:sSub>
          <m:r>
            <m:rPr>
              <m:sty m:val="p"/>
            </m:rPr>
            <m:t>=</m:t>
          </m:r>
          <m:rad>
            <m:radPr>
              <m:degHide m:val="on"/>
            </m:radPr>
            <m:deg/>
            <m:e>
              <m:sSub>
                <m:e>
                  <m:r>
                    <m:t>α</m:t>
                  </m:r>
                </m:e>
                <m:sub>
                  <m:r>
                    <m:t>t</m:t>
                  </m:r>
                </m:sub>
              </m:sSub>
            </m:e>
          </m:rad>
          <m:r>
            <m:rPr>
              <m:sty m:val="b"/>
            </m:rPr>
            <m:t>x</m:t>
          </m:r>
          <m:r>
            <m:rPr>
              <m:sty m:val="p"/>
            </m:rPr>
            <m:t>+</m:t>
          </m:r>
          <m:rad>
            <m:radPr>
              <m:degHide m:val="on"/>
            </m:radPr>
            <m:deg/>
            <m:e>
              <m:r>
                <m:t>1</m:t>
              </m:r>
              <m:r>
                <m:rPr>
                  <m:sty m:val="p"/>
                </m:rPr>
                <m:t>−</m:t>
              </m:r>
              <m:sSub>
                <m:e>
                  <m:r>
                    <m:t>α</m:t>
                  </m:r>
                </m:e>
                <m:sub>
                  <m:r>
                    <m:t>t</m:t>
                  </m:r>
                </m:sub>
              </m:sSub>
            </m:e>
          </m:rad>
          <m:sSub>
            <m:e>
              <m:r>
                <m:rPr>
                  <m:sty m:val="b"/>
                </m:rPr>
                <m:t>ϵ</m:t>
              </m:r>
            </m:e>
            <m:sub>
              <m:r>
                <m:t>t</m:t>
              </m:r>
            </m:sub>
          </m:sSub>
          <m:r>
            <m:t>  </m:t>
          </m:r>
          <m:r>
            <m:rPr>
              <m:nor/>
              <m:sty m:val="p"/>
            </m:rPr>
            <m:t>(20.8)</m:t>
          </m:r>
        </m:oMath>
      </m:oMathPara>
    </w:p>
    <w:p>
      <w:pPr>
        <w:pStyle w:val="FirstParagraph"/>
      </w:pPr>
      <w:r>
        <w:rPr>
          <w:rFonts w:hint="eastAsia"/>
        </w:rPr>
        <w:t xml:space="preserve">其中同样有</w:t>
      </w:r>
      <w:r>
        <w:t xml:space="preserve"> </w:t>
      </w:r>
      <m:oMath>
        <m:sSub>
          <m:e>
            <m:r>
              <m:rPr>
                <m:sty m:val="b"/>
              </m:rPr>
              <m:t>ϵ</m:t>
            </m:r>
          </m:e>
          <m:sub>
            <m:r>
              <m:t>t</m:t>
            </m:r>
          </m:sub>
        </m:sSub>
        <m:r>
          <m:rPr>
            <m:sty m:val="p"/>
          </m:rPr>
          <m:t>∼</m:t>
        </m:r>
        <m:r>
          <m:rPr>
            <m:sty m:val="p"/>
            <m:scr m:val="script"/>
          </m:rPr>
          <m:t>N</m:t>
        </m:r>
        <m:d>
          <m:dPr>
            <m:begChr m:val="("/>
            <m:endChr m:val=")"/>
            <m:sepChr m:val=""/>
            <m:grow/>
          </m:dPr>
          <m:e>
            <m:sSub>
              <m:e>
                <m:r>
                  <m:rPr>
                    <m:sty m:val="b"/>
                  </m:rPr>
                  <m:t>ϵ</m:t>
                </m:r>
              </m:e>
              <m:sub>
                <m:r>
                  <m:t>t</m:t>
                </m:r>
              </m:sub>
            </m:sSub>
            <m:r>
              <m:rPr>
                <m:sty m:val="p"/>
              </m:rPr>
              <m:t>∣</m:t>
            </m:r>
            <m:r>
              <m:rPr>
                <m:sty m:val="b"/>
              </m:rPr>
              <m:t>0</m:t>
            </m:r>
            <m:r>
              <m:rPr>
                <m:sty m:val="p"/>
              </m:rPr>
              <m:t>,</m:t>
            </m:r>
            <m:r>
              <m:rPr>
                <m:sty m:val="b"/>
              </m:rPr>
              <m:t>I</m:t>
            </m:r>
          </m:e>
        </m:d>
      </m:oMath>
      <w:r>
        <w:t xml:space="preserve"> </w:t>
      </w:r>
      <w:r>
        <w:rPr>
          <w:rFonts w:hint="eastAsia"/>
        </w:rPr>
        <w:t xml:space="preserve">。请注意，此时</w:t>
      </w:r>
      <w:r>
        <w:t xml:space="preserve"> </w:t>
      </w:r>
      <m:oMath>
        <m:r>
          <m:rPr>
            <m:sty m:val="b"/>
          </m:rPr>
          <m:t>ϵ</m:t>
        </m:r>
      </m:oMath>
      <w:r>
        <w:t xml:space="preserve"> </w:t>
      </w:r>
      <w:r>
        <w:rPr>
          <w:rFonts w:hint="eastAsia"/>
        </w:rPr>
        <w:t xml:space="preserve">表示添加到原始图像上的总噪声，而不是在马尔可夫链的这一步添加的增量噪声。</w:t>
      </w:r>
    </w:p>
    <w:p>
      <w:pPr>
        <w:pStyle w:val="a0"/>
      </w:pPr>
      <w:r>
        <w:rPr>
          <w:rFonts w:hint="eastAsia"/>
        </w:rPr>
        <w:t xml:space="preserve">经过许多步骤后，图像变得与高斯噪声无法区分，并且在极限情况</w:t>
      </w:r>
      <w:r>
        <w:t xml:space="preserve"> </w:t>
      </w:r>
      <m:oMath>
        <m:r>
          <m:t>T</m:t>
        </m:r>
        <m:r>
          <m:rPr>
            <m:sty m:val="p"/>
          </m:rPr>
          <m:t>→</m:t>
        </m:r>
        <m:r>
          <m:rPr>
            <m:sty m:val="p"/>
          </m:rPr>
          <m:t>∞</m:t>
        </m:r>
      </m:oMath>
      <w:r>
        <w:t xml:space="preserve"> </w:t>
      </w:r>
      <w:r>
        <w:rPr>
          <w:rFonts w:hint="eastAsia"/>
        </w:rPr>
        <w:t xml:space="preserve">下，我们有</w:t>
      </w:r>
    </w:p>
    <w:p>
      <w:pPr>
        <w:pStyle w:val="a0"/>
      </w:pPr>
      <m:oMathPara>
        <m:oMathParaPr>
          <m:jc m:val="center"/>
        </m:oMathParaPr>
        <m:oMath>
          <m:r>
            <m:t>q</m:t>
          </m:r>
          <m:d>
            <m:dPr>
              <m:begChr m:val="("/>
              <m:endChr m:val=")"/>
              <m:sepChr m:val=""/>
              <m:grow/>
            </m:dPr>
            <m:e>
              <m:sSub>
                <m:e>
                  <m:r>
                    <m:rPr>
                      <m:sty m:val="b"/>
                    </m:rPr>
                    <m:t>z</m:t>
                  </m:r>
                </m:e>
                <m:sub>
                  <m:r>
                    <m:t>T</m:t>
                  </m:r>
                </m:sub>
              </m:sSub>
              <m:r>
                <m:rPr>
                  <m:sty m:val="p"/>
                </m:rPr>
                <m:t>∣</m:t>
              </m:r>
              <m:r>
                <m:rPr>
                  <m:sty m:val="b"/>
                </m:rPr>
                <m:t>x</m:t>
              </m:r>
            </m:e>
          </m:d>
          <m:r>
            <m:rPr>
              <m:sty m:val="p"/>
            </m:rPr>
            <m:t>=</m:t>
          </m:r>
          <m:r>
            <m:rPr>
              <m:sty m:val="p"/>
              <m:scr m:val="script"/>
            </m:rPr>
            <m:t>N</m:t>
          </m:r>
          <m:d>
            <m:dPr>
              <m:begChr m:val="("/>
              <m:endChr m:val=")"/>
              <m:sepChr m:val=""/>
              <m:grow/>
            </m:dPr>
            <m:e>
              <m:sSub>
                <m:e>
                  <m:r>
                    <m:rPr>
                      <m:sty m:val="b"/>
                    </m:rPr>
                    <m:t>z</m:t>
                  </m:r>
                </m:e>
                <m:sub>
                  <m:r>
                    <m:t>T</m:t>
                  </m:r>
                </m:sub>
              </m:sSub>
              <m:r>
                <m:rPr>
                  <m:sty m:val="p"/>
                </m:rPr>
                <m:t>∣</m:t>
              </m:r>
              <m:r>
                <m:rPr>
                  <m:sty m:val="b"/>
                </m:rPr>
                <m:t>0</m:t>
              </m:r>
              <m:r>
                <m:rPr>
                  <m:sty m:val="p"/>
                </m:rPr>
                <m:t>,</m:t>
              </m:r>
              <m:r>
                <m:rPr>
                  <m:sty m:val="b"/>
                </m:rPr>
                <m:t>I</m:t>
              </m:r>
            </m:e>
          </m:d>
          <m:r>
            <m:t>  </m:t>
          </m:r>
          <m:r>
            <m:rPr>
              <m:nor/>
              <m:sty m:val="p"/>
            </m:rPr>
            <m:t>(20.9)</m:t>
          </m:r>
        </m:oMath>
      </m:oMathPara>
    </w:p>
    <w:p>
      <w:r>
        <w:pict>
          <v:rect style="width:0;height:1.5pt" o:hralign="center" o:hrstd="t" o:hr="t"/>
        </w:pict>
      </w:r>
    </w:p>
    <w:p>
      <w:pPr>
        <w:pStyle w:val="FirstParagraph"/>
      </w:pPr>
      <w:r>
        <w:rPr>
          <w:rFonts w:hint="eastAsia"/>
        </w:rPr>
        <w:t xml:space="preserve">练习</w:t>
      </w:r>
      <w:r>
        <w:t xml:space="preserve"> 20.4</w:t>
      </w:r>
    </w:p>
    <w:p>
      <w:r>
        <w:pict>
          <v:rect style="width:0;height:1.5pt" o:hralign="center" o:hrstd="t" o:hr="t"/>
        </w:pict>
      </w:r>
    </w:p>
    <w:p>
      <w:pPr>
        <w:pStyle w:val="FirstParagraph"/>
      </w:pPr>
      <w:r>
        <w:rPr>
          <w:rFonts w:hint="eastAsia"/>
        </w:rPr>
        <w:t xml:space="preserve">因此，关于原始图像的所有信息都丢失了。(20.3)</w:t>
      </w:r>
      <w:r>
        <w:t xml:space="preserve"> </w:t>
      </w:r>
      <w:r>
        <w:rPr>
          <w:rFonts w:hint="eastAsia"/>
        </w:rPr>
        <w:t xml:space="preserve">中系数</w:t>
      </w:r>
      <w:r>
        <w:t xml:space="preserve"> </w:t>
      </w:r>
      <m:oMath>
        <m:rad>
          <m:radPr>
            <m:degHide m:val="on"/>
          </m:radPr>
          <m:deg/>
          <m:e>
            <m:r>
              <m:t>1</m:t>
            </m:r>
            <m:r>
              <m:rPr>
                <m:sty m:val="p"/>
              </m:rPr>
              <m:t>−</m:t>
            </m:r>
            <m:sSub>
              <m:e>
                <m:r>
                  <m:t>β</m:t>
                </m:r>
              </m:e>
              <m:sub>
                <m:r>
                  <m:t>t</m:t>
                </m:r>
              </m:sub>
            </m:sSub>
          </m:e>
        </m:rad>
      </m:oMath>
      <w:r>
        <w:t xml:space="preserve"> </w:t>
      </w:r>
      <w:r>
        <w:rPr>
          <w:rFonts w:hint="eastAsia"/>
        </w:rPr>
        <w:t xml:space="preserve">和</w:t>
      </w:r>
      <w:r>
        <w:t xml:space="preserve"> </w:t>
      </w:r>
      <m:oMath>
        <m:rad>
          <m:radPr>
            <m:degHide m:val="on"/>
          </m:radPr>
          <m:deg/>
          <m:e>
            <m:sSub>
              <m:e>
                <m:r>
                  <m:t>β</m:t>
                </m:r>
              </m:e>
              <m:sub>
                <m:r>
                  <m:t>t</m:t>
                </m:r>
              </m:sub>
            </m:sSub>
          </m:e>
        </m:rad>
      </m:oMath>
      <w:r>
        <w:t xml:space="preserve"> </w:t>
      </w:r>
      <w:r>
        <w:rPr>
          <w:rFonts w:hint="eastAsia"/>
        </w:rPr>
        <w:t xml:space="preserve">的选择确保了一旦马尔可夫链收敛到均值为零且协方差为单位矩阵的分布，进一步的更新将不会改变这一分布。</w:t>
      </w:r>
    </w:p>
    <w:p>
      <w:r>
        <w:pict>
          <v:rect style="width:0;height:1.5pt" o:hralign="center" o:hrstd="t" o:hr="t"/>
        </w:pict>
      </w:r>
    </w:p>
    <w:p>
      <w:pPr>
        <w:pStyle w:val="FirstParagraph"/>
      </w:pPr>
      <w:r>
        <w:rPr>
          <w:rFonts w:hint="eastAsia"/>
        </w:rPr>
        <w:t xml:space="preserve">练习</w:t>
      </w:r>
      <w:r>
        <w:t xml:space="preserve"> 20.5</w:t>
      </w:r>
    </w:p>
    <w:p>
      <w:r>
        <w:pict>
          <v:rect style="width:0;height:1.5pt" o:hralign="center" o:hrstd="t" o:hr="t"/>
        </w:pict>
      </w:r>
    </w:p>
    <w:p>
      <w:pPr>
        <w:pStyle w:val="FirstParagraph"/>
      </w:pPr>
      <w:r>
        <w:rPr>
          <w:rFonts w:hint="eastAsia"/>
        </w:rPr>
        <w:t xml:space="preserve">由于</w:t>
      </w:r>
      <w:r>
        <w:t xml:space="preserve"> (20.9) </w:t>
      </w:r>
      <w:r>
        <w:rPr>
          <w:rFonts w:hint="eastAsia"/>
        </w:rPr>
        <w:t xml:space="preserve">的右侧与</w:t>
      </w:r>
      <w:r>
        <w:t xml:space="preserve"> </w:t>
      </w:r>
      <m:oMath>
        <m:r>
          <m:rPr>
            <m:sty m:val="b"/>
          </m:rPr>
          <m:t>x</m:t>
        </m:r>
      </m:oMath>
      <w:r>
        <w:t xml:space="preserve"> </w:t>
      </w:r>
      <w:r>
        <w:rPr>
          <w:rFonts w:hint="eastAsia"/>
        </w:rPr>
        <w:t xml:space="preserve">无关，因此</w:t>
      </w:r>
      <w:r>
        <w:t xml:space="preserve"> </w:t>
      </w:r>
      <m:oMath>
        <m:sSub>
          <m:e>
            <m:r>
              <m:rPr>
                <m:sty m:val="b"/>
              </m:rPr>
              <m:t>z</m:t>
            </m:r>
          </m:e>
          <m:sub>
            <m:r>
              <m:t>T</m:t>
            </m:r>
          </m:sub>
        </m:sSub>
      </m:oMath>
      <w:r>
        <w:t xml:space="preserve"> </w:t>
      </w:r>
      <w:r>
        <w:rPr>
          <w:rFonts w:hint="eastAsia"/>
        </w:rPr>
        <w:t xml:space="preserve">的边缘分布由下式给出</w:t>
      </w:r>
    </w:p>
    <w:p>
      <w:pPr>
        <w:pStyle w:val="a0"/>
      </w:pPr>
      <m:oMathPara>
        <m:oMathParaPr>
          <m:jc m:val="center"/>
        </m:oMathParaPr>
        <m:oMath>
          <m:r>
            <m:t>q</m:t>
          </m:r>
          <m:d>
            <m:dPr>
              <m:begChr m:val="("/>
              <m:endChr m:val=")"/>
              <m:sepChr m:val=""/>
              <m:grow/>
            </m:dPr>
            <m:e>
              <m:sSub>
                <m:e>
                  <m:r>
                    <m:rPr>
                      <m:sty m:val="b"/>
                    </m:rPr>
                    <m:t>z</m:t>
                  </m:r>
                </m:e>
                <m:sub>
                  <m:r>
                    <m:t>T</m:t>
                  </m:r>
                </m:sub>
              </m:sSub>
            </m:e>
          </m:d>
          <m:r>
            <m:rPr>
              <m:sty m:val="p"/>
            </m:rPr>
            <m:t>=</m:t>
          </m:r>
          <m:r>
            <m:rPr>
              <m:sty m:val="p"/>
              <m:scr m:val="script"/>
            </m:rPr>
            <m:t>N</m:t>
          </m:r>
          <m:d>
            <m:dPr>
              <m:begChr m:val="("/>
              <m:endChr m:val=")"/>
              <m:sepChr m:val=""/>
              <m:grow/>
            </m:dPr>
            <m:e>
              <m:sSub>
                <m:e>
                  <m:r>
                    <m:rPr>
                      <m:sty m:val="b"/>
                    </m:rPr>
                    <m:t>z</m:t>
                  </m:r>
                </m:e>
                <m:sub>
                  <m:r>
                    <m:t>T</m:t>
                  </m:r>
                </m:sub>
              </m:sSub>
              <m:r>
                <m:rPr>
                  <m:sty m:val="p"/>
                </m:rPr>
                <m:t>∣</m:t>
              </m:r>
              <m:r>
                <m:rPr>
                  <m:sty m:val="b"/>
                </m:rPr>
                <m:t>0</m:t>
              </m:r>
              <m:r>
                <m:rPr>
                  <m:sty m:val="p"/>
                </m:rPr>
                <m:t>,</m:t>
              </m:r>
              <m:r>
                <m:rPr>
                  <m:sty m:val="b"/>
                </m:rPr>
                <m:t>I</m:t>
              </m:r>
            </m:e>
          </m:d>
          <m:r>
            <m:rPr>
              <m:sty m:val="p"/>
            </m:rPr>
            <m:t>.</m:t>
          </m:r>
          <m:r>
            <m:t>  </m:t>
          </m:r>
          <m:r>
            <m:rPr>
              <m:nor/>
              <m:sty m:val="p"/>
            </m:rPr>
            <m:t>(20.10)</m:t>
          </m:r>
        </m:oMath>
      </m:oMathPara>
    </w:p>
    <w:p>
      <w:pPr>
        <w:pStyle w:val="FirstParagraph"/>
      </w:pPr>
      <w:r>
        <w:rPr>
          <w:rFonts w:hint="eastAsia"/>
        </w:rPr>
        <w:t xml:space="preserve">通常将马尔可夫链</w:t>
      </w:r>
      <w:r>
        <w:t xml:space="preserve"> (20.4) </w:t>
      </w:r>
      <w:r>
        <w:rPr>
          <w:rFonts w:hint="eastAsia"/>
        </w:rPr>
        <w:t xml:space="preserve">称为前向过程，它类似于变分自编码器</w:t>
      </w:r>
      <w:r>
        <w:t xml:space="preserve"> (VAE) </w:t>
      </w:r>
      <w:r>
        <w:rPr>
          <w:rFonts w:hint="eastAsia"/>
        </w:rPr>
        <w:t xml:space="preserve">中的编码器，不同之处在于这里它是固定的而不是通过学习得到的。然而，需要注意的是，文献中常用的术语与关于归一化流的文献中通常使用的术语相反，在归一化流的文献中，从潜在空间到数据空间的映射被视为前向过程。</w:t>
      </w:r>
    </w:p>
    <w:bookmarkEnd w:id="1320"/>
    <w:bookmarkStart w:id="1321" w:name="条件分布-1"/>
    <w:p>
      <w:pPr>
        <w:pStyle w:val="1"/>
      </w:pPr>
      <w:r>
        <w:t xml:space="preserve">20.1.2 </w:t>
      </w:r>
      <w:r>
        <w:rPr>
          <w:rFonts w:hint="eastAsia"/>
        </w:rPr>
        <w:t xml:space="preserve">条件分布</w:t>
      </w:r>
    </w:p>
    <w:p>
      <w:pPr>
        <w:pStyle w:val="FirstParagraph"/>
      </w:pPr>
      <w:r>
        <w:rPr>
          <w:rFonts w:hint="eastAsia"/>
        </w:rPr>
        <w:t xml:space="preserve">我们的目标是学习消除噪声过程，因此自然会考虑条件分布</w:t>
      </w:r>
      <w:r>
        <w:t xml:space="preserve"> </w:t>
      </w: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oMath>
      <w:r>
        <w:t xml:space="preserve"> </w:t>
      </w:r>
      <w:r>
        <w:rPr>
          <w:rFonts w:hint="eastAsia"/>
        </w:rPr>
        <w:t xml:space="preserve">的逆过程，我们可以使用贝叶斯定理将其表示为如下形式</w:t>
      </w:r>
    </w:p>
    <w:p>
      <w:pPr>
        <w:pStyle w:val="a0"/>
      </w:pPr>
      <m:oMathPara>
        <m:oMathParaPr>
          <m:jc m:val="center"/>
        </m:oMathParaP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e>
          </m:d>
          <m:r>
            <m:rPr>
              <m:sty m:val="p"/>
            </m:rPr>
            <m:t>=</m:t>
          </m:r>
          <m:f>
            <m:fPr>
              <m:type m:val="bar"/>
            </m:fPr>
            <m:num>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r>
                <m:t>q</m:t>
              </m:r>
              <m:d>
                <m:dPr>
                  <m:begChr m:val="("/>
                  <m:endChr m:val=")"/>
                  <m:sepChr m:val=""/>
                  <m:grow/>
                </m:dPr>
                <m:e>
                  <m:sSub>
                    <m:e>
                      <m:r>
                        <m:rPr>
                          <m:sty m:val="b"/>
                        </m:rPr>
                        <m:t>z</m:t>
                      </m:r>
                    </m:e>
                    <m:sub>
                      <m:r>
                        <m:t>t</m:t>
                      </m:r>
                      <m:r>
                        <m:rPr>
                          <m:sty m:val="p"/>
                        </m:rPr>
                        <m:t>−</m:t>
                      </m:r>
                      <m:r>
                        <m:t>1</m:t>
                      </m:r>
                    </m:sub>
                  </m:sSub>
                </m:e>
              </m:d>
            </m:num>
            <m:den>
              <m:r>
                <m:t>q</m:t>
              </m:r>
              <m:d>
                <m:dPr>
                  <m:begChr m:val="("/>
                  <m:endChr m:val=")"/>
                  <m:sepChr m:val=""/>
                  <m:grow/>
                </m:dPr>
                <m:e>
                  <m:sSub>
                    <m:e>
                      <m:r>
                        <m:rPr>
                          <m:sty m:val="b"/>
                        </m:rPr>
                        <m:t>z</m:t>
                      </m:r>
                    </m:e>
                    <m:sub>
                      <m:r>
                        <m:t>t</m:t>
                      </m:r>
                    </m:sub>
                  </m:sSub>
                </m:e>
              </m:d>
            </m:den>
          </m:f>
          <m:r>
            <m:rPr>
              <m:sty m:val="p"/>
            </m:rPr>
            <m:t>.</m:t>
          </m:r>
          <m:r>
            <m:t>  </m:t>
          </m:r>
          <m:r>
            <m:rPr>
              <m:nor/>
              <m:sty m:val="p"/>
            </m:rPr>
            <m:t>(20.11)</m:t>
          </m:r>
        </m:oMath>
      </m:oMathPara>
    </w:p>
    <w:p>
      <w:pPr>
        <w:pStyle w:val="FirstParagraph"/>
      </w:pPr>
      <w:r>
        <w:rPr>
          <w:rFonts w:hint="eastAsia"/>
        </w:rPr>
        <w:t xml:space="preserve">我们可以将边缘分布</w:t>
      </w:r>
      <w:r>
        <w:t xml:space="preserve"> </w:t>
      </w:r>
      <m:oMath>
        <m:r>
          <m:t>q</m:t>
        </m:r>
        <m:d>
          <m:dPr>
            <m:begChr m:val="("/>
            <m:endChr m:val=")"/>
            <m:sepChr m:val=""/>
            <m:grow/>
          </m:dPr>
          <m:e>
            <m:sSub>
              <m:e>
                <m:r>
                  <m:rPr>
                    <m:sty m:val="b"/>
                  </m:rPr>
                  <m:t>z</m:t>
                </m:r>
              </m:e>
              <m:sub>
                <m:r>
                  <m:t>t</m:t>
                </m:r>
                <m:r>
                  <m:rPr>
                    <m:sty m:val="p"/>
                  </m:rPr>
                  <m:t>−</m:t>
                </m:r>
                <m:r>
                  <m:t>1</m:t>
                </m:r>
              </m:sub>
            </m:sSub>
          </m:e>
        </m:d>
      </m:oMath>
      <w:r>
        <w:t xml:space="preserve"> </w:t>
      </w:r>
      <w:r>
        <w:rPr>
          <w:rFonts w:hint="eastAsia"/>
        </w:rPr>
        <w:t xml:space="preserve">写成如下形式</w:t>
      </w:r>
    </w:p>
    <w:p>
      <w:pPr>
        <w:pStyle w:val="a0"/>
      </w:pPr>
      <m:oMathPara>
        <m:oMathParaPr>
          <m:jc m:val="center"/>
        </m:oMathParaPr>
        <m:oMath>
          <m:r>
            <m:t>q</m:t>
          </m:r>
          <m:d>
            <m:dPr>
              <m:begChr m:val="("/>
              <m:endChr m:val=")"/>
              <m:sepChr m:val=""/>
              <m:grow/>
            </m:dPr>
            <m:e>
              <m:sSub>
                <m:e>
                  <m:r>
                    <m:rPr>
                      <m:sty m:val="b"/>
                    </m:rPr>
                    <m:t>z</m:t>
                  </m:r>
                </m:e>
                <m:sub>
                  <m:r>
                    <m:t>t</m:t>
                  </m:r>
                  <m:r>
                    <m:rPr>
                      <m:sty m:val="p"/>
                    </m:rPr>
                    <m:t>−</m:t>
                  </m:r>
                  <m:r>
                    <m:t>1</m:t>
                  </m:r>
                </m:sub>
              </m:sSub>
            </m:e>
          </m:d>
          <m:r>
            <m:rPr>
              <m:sty m:val="p"/>
            </m:rPr>
            <m:t>=</m:t>
          </m:r>
          <m:r>
            <m:rPr>
              <m:sty m:val="p"/>
            </m:rPr>
            <m:t>∫</m:t>
          </m:r>
          <m:r>
            <m:t>q</m:t>
          </m:r>
          <m:d>
            <m:dPr>
              <m:begChr m:val="("/>
              <m:endChr m:val=")"/>
              <m:sepChr m:val=""/>
              <m:grow/>
            </m:dPr>
            <m:e>
              <m:sSub>
                <m:e>
                  <m:r>
                    <m:rPr>
                      <m:sty m:val="b"/>
                    </m:rPr>
                    <m:t>z</m:t>
                  </m:r>
                </m:e>
                <m:sub>
                  <m:r>
                    <m:t>t</m:t>
                  </m:r>
                  <m:r>
                    <m:rPr>
                      <m:sty m:val="p"/>
                    </m:rPr>
                    <m:t>−</m:t>
                  </m:r>
                  <m:r>
                    <m:t>1</m:t>
                  </m:r>
                </m:sub>
              </m:sSub>
              <m:r>
                <m:rPr>
                  <m:sty m:val="p"/>
                </m:rPr>
                <m:t>∣</m:t>
              </m:r>
              <m:r>
                <m:rPr>
                  <m:sty m:val="b"/>
                </m:rPr>
                <m:t>x</m:t>
              </m:r>
            </m:e>
          </m:d>
          <m:r>
            <m:t>p</m:t>
          </m:r>
          <m:d>
            <m:dPr>
              <m:begChr m:val="("/>
              <m:endChr m:val=")"/>
              <m:sepChr m:val=""/>
              <m:grow/>
            </m:dPr>
            <m:e>
              <m:r>
                <m:rPr>
                  <m:sty m:val="b"/>
                </m:rPr>
                <m:t>x</m:t>
              </m:r>
            </m:e>
          </m:d>
          <m:r>
            <m:rPr>
              <m:sty m:val="p"/>
            </m:rPr>
            <m:t>d</m:t>
          </m:r>
          <m:r>
            <m:rPr>
              <m:sty m:val="b"/>
            </m:rPr>
            <m:t>x</m:t>
          </m:r>
          <m:r>
            <m:t>  </m:t>
          </m:r>
          <m:r>
            <m:rPr>
              <m:nor/>
              <m:sty m:val="p"/>
            </m:rPr>
            <m:t>(20.12)</m:t>
          </m:r>
        </m:oMath>
      </m:oMathPara>
    </w:p>
    <w:p>
      <w:pPr>
        <w:pStyle w:val="FirstParagraph"/>
      </w:pPr>
      <w:r>
        <w:rPr>
          <w:rFonts w:hint="eastAsia"/>
        </w:rPr>
        <w:t xml:space="preserve">其中</w:t>
      </w:r>
      <w:r>
        <w:t xml:space="preserve"> </w:t>
      </w:r>
      <m:oMath>
        <m:r>
          <m:t>q</m:t>
        </m:r>
        <m:d>
          <m:dPr>
            <m:begChr m:val="("/>
            <m:endChr m:val=")"/>
            <m:sepChr m:val=""/>
            <m:grow/>
          </m:dPr>
          <m:e>
            <m:sSub>
              <m:e>
                <m:r>
                  <m:rPr>
                    <m:sty m:val="b"/>
                  </m:rPr>
                  <m:t>z</m:t>
                </m:r>
              </m:e>
              <m:sub>
                <m:r>
                  <m:t>t</m:t>
                </m:r>
                <m:r>
                  <m:rPr>
                    <m:sty m:val="p"/>
                  </m:rPr>
                  <m:t>−</m:t>
                </m:r>
                <m:r>
                  <m:t>1</m:t>
                </m:r>
              </m:sub>
            </m:sSub>
            <m:r>
              <m:rPr>
                <m:sty m:val="p"/>
              </m:rPr>
              <m:t>∣</m:t>
            </m:r>
            <m:r>
              <m:rPr>
                <m:sty m:val="b"/>
              </m:rPr>
              <m:t>x</m:t>
            </m:r>
          </m:e>
        </m:d>
      </m:oMath>
      <w:r>
        <w:t xml:space="preserve"> </w:t>
      </w:r>
      <w:r>
        <w:rPr>
          <w:rFonts w:hint="eastAsia"/>
        </w:rPr>
        <w:t xml:space="preserve">由条件高斯分布</w:t>
      </w:r>
      <w:r>
        <w:t xml:space="preserve"> (20.6) </w:t>
      </w:r>
      <w:r>
        <w:rPr>
          <w:rFonts w:hint="eastAsia"/>
        </w:rPr>
        <w:t xml:space="preserve">给出。然而，这个分布是难以处理的，因为我们必须对未知的数据密度</w:t>
      </w:r>
      <w:r>
        <w:t xml:space="preserve"> </w:t>
      </w:r>
      <m:oMath>
        <m:r>
          <m:t>p</m:t>
        </m:r>
        <m:d>
          <m:dPr>
            <m:begChr m:val="("/>
            <m:endChr m:val=")"/>
            <m:sepChr m:val=""/>
            <m:grow/>
          </m:dPr>
          <m:e>
            <m:r>
              <m:rPr>
                <m:sty m:val="b"/>
              </m:rPr>
              <m:t>x</m:t>
            </m:r>
          </m:e>
        </m:d>
      </m:oMath>
      <w:r>
        <w:t xml:space="preserve"> </w:t>
      </w:r>
      <w:r>
        <w:rPr>
          <w:rFonts w:hint="eastAsia"/>
        </w:rPr>
        <w:t xml:space="preserve">进行积分。如果我们使用训练数据集的样本近似积分，我们会得到一个表示为高斯混合的复杂分布。</w:t>
      </w:r>
    </w:p>
    <w:p>
      <w:pPr>
        <w:pStyle w:val="a0"/>
      </w:pPr>
      <w:r>
        <w:rPr>
          <w:rFonts w:hint="eastAsia"/>
        </w:rPr>
        <w:t xml:space="preserve">相反，我们考虑逆分布的条件版本，以数据向量</w:t>
      </w:r>
      <w:r>
        <w:t xml:space="preserve"> </w:t>
      </w:r>
      <m:oMath>
        <m:r>
          <m:rPr>
            <m:sty m:val="b"/>
          </m:rPr>
          <m:t>x</m:t>
        </m:r>
      </m:oMath>
      <w:r>
        <w:t xml:space="preserve"> </w:t>
      </w:r>
      <w:r>
        <w:rPr>
          <w:rFonts w:hint="eastAsia"/>
        </w:rPr>
        <w:t xml:space="preserve">为条件，由</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oMath>
      <w:r>
        <w:t xml:space="preserve"> </w:t>
      </w:r>
      <w:r>
        <w:rPr>
          <w:rFonts w:hint="eastAsia"/>
        </w:rPr>
        <w:t xml:space="preserve">定义，我们很快会看到它是一个简单的高斯分布。直观地说，这是合理的，因为给定一个有噪声的图像，很难猜测是哪个低噪声图像产生了它，而如果我们也知道起始图像，那么问题就变得容易得多。我们可以使用贝叶斯定理计算这个条件分布:</w:t>
      </w:r>
    </w:p>
    <w:p>
      <w:pPr>
        <w:pStyle w:val="a0"/>
      </w:pPr>
      <m:oMathPara>
        <m:oMathParaPr>
          <m:jc m:val="center"/>
        </m:oMathParaP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r>
            <m:rPr>
              <m:sty m:val="p"/>
            </m:rPr>
            <m:t>=</m:t>
          </m:r>
          <m:f>
            <m:fPr>
              <m:type m:val="bar"/>
            </m:fPr>
            <m:num>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r>
                    <m:rPr>
                      <m:sty m:val="p"/>
                    </m:rPr>
                    <m:t>,</m:t>
                  </m:r>
                  <m:r>
                    <m:rPr>
                      <m:sty m:val="b"/>
                    </m:rPr>
                    <m:t>x</m:t>
                  </m:r>
                </m:e>
              </m:d>
              <m:r>
                <m:t>q</m:t>
              </m:r>
              <m:d>
                <m:dPr>
                  <m:begChr m:val="("/>
                  <m:endChr m:val=")"/>
                  <m:sepChr m:val=""/>
                  <m:grow/>
                </m:dPr>
                <m:e>
                  <m:sSub>
                    <m:e>
                      <m:r>
                        <m:rPr>
                          <m:sty m:val="b"/>
                        </m:rPr>
                        <m:t>z</m:t>
                      </m:r>
                    </m:e>
                    <m:sub>
                      <m:r>
                        <m:t>t</m:t>
                      </m:r>
                      <m:r>
                        <m:rPr>
                          <m:sty m:val="p"/>
                        </m:rPr>
                        <m:t>−</m:t>
                      </m:r>
                      <m:r>
                        <m:t>1</m:t>
                      </m:r>
                    </m:sub>
                  </m:sSub>
                  <m:r>
                    <m:rPr>
                      <m:sty m:val="p"/>
                    </m:rPr>
                    <m:t>∣</m:t>
                  </m:r>
                  <m:r>
                    <m:rPr>
                      <m:sty m:val="b"/>
                    </m:rPr>
                    <m:t>x</m:t>
                  </m:r>
                </m:e>
              </m:d>
            </m:num>
            <m:den>
              <m:r>
                <m:t>q</m:t>
              </m:r>
              <m:d>
                <m:dPr>
                  <m:begChr m:val="("/>
                  <m:endChr m:val=")"/>
                  <m:sepChr m:val=""/>
                  <m:grow/>
                </m:dPr>
                <m:e>
                  <m:sSub>
                    <m:e>
                      <m:r>
                        <m:rPr>
                          <m:sty m:val="b"/>
                        </m:rPr>
                        <m:t>z</m:t>
                      </m:r>
                    </m:e>
                    <m:sub>
                      <m:r>
                        <m:t>t</m:t>
                      </m:r>
                    </m:sub>
                  </m:sSub>
                  <m:r>
                    <m:rPr>
                      <m:sty m:val="p"/>
                    </m:rPr>
                    <m:t>∣</m:t>
                  </m:r>
                  <m:r>
                    <m:rPr>
                      <m:sty m:val="b"/>
                    </m:rPr>
                    <m:t>x</m:t>
                  </m:r>
                </m:e>
              </m:d>
            </m:den>
          </m:f>
          <m:r>
            <m:rPr>
              <m:sty m:val="p"/>
            </m:rPr>
            <m:t>.</m:t>
          </m:r>
          <m:r>
            <m:t>  </m:t>
          </m:r>
          <m:r>
            <m:rPr>
              <m:nor/>
              <m:sty m:val="p"/>
            </m:rPr>
            <m:t>(20.13)</m:t>
          </m:r>
        </m:oMath>
      </m:oMathPara>
    </w:p>
    <w:p>
      <w:pPr>
        <w:pStyle w:val="FirstParagraph"/>
      </w:pPr>
      <w:r>
        <w:rPr>
          <w:rFonts w:hint="eastAsia"/>
        </w:rPr>
        <w:t xml:space="preserve">现在我们利用前向过程的马尔可夫性质来表示</w:t>
      </w:r>
    </w:p>
    <w:p>
      <w:pPr>
        <w:pStyle w:val="a0"/>
      </w:pPr>
      <m:oMathPara>
        <m:oMathParaPr>
          <m:jc m:val="center"/>
        </m:oMathParaP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r>
                <m:rPr>
                  <m:sty m:val="p"/>
                </m:rPr>
                <m:t>,</m:t>
              </m:r>
              <m:r>
                <m:rPr>
                  <m:sty m:val="b"/>
                </m:rPr>
                <m:t>x</m:t>
              </m:r>
            </m:e>
          </m:d>
          <m:r>
            <m:rPr>
              <m:sty m:val="p"/>
            </m:rPr>
            <m:t>=</m:t>
          </m:r>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r>
            <m:t>  </m:t>
          </m:r>
          <m:r>
            <m:rPr>
              <m:nor/>
              <m:sty m:val="p"/>
            </m:rPr>
            <m:t>(20.14)</m:t>
          </m:r>
        </m:oMath>
      </m:oMathPara>
    </w:p>
    <w:p>
      <w:pPr>
        <w:pStyle w:val="FirstParagraph"/>
      </w:pPr>
      <w:r>
        <w:rPr>
          <w:rFonts w:hint="eastAsia"/>
        </w:rPr>
        <w:t xml:space="preserve">其中右侧由</w:t>
      </w:r>
      <w:r>
        <w:t xml:space="preserve"> (20.4) </w:t>
      </w:r>
      <w:r>
        <w:rPr>
          <w:rFonts w:hint="eastAsia"/>
        </w:rPr>
        <w:t xml:space="preserve">给出。作为</w:t>
      </w:r>
      <w:r>
        <w:t xml:space="preserve"> </w:t>
      </w:r>
      <m:oMath>
        <m:sSub>
          <m:e>
            <m:r>
              <m:rPr>
                <m:sty m:val="b"/>
              </m:rPr>
              <m:t>z</m:t>
            </m:r>
          </m:e>
          <m:sub>
            <m:r>
              <m:t>t</m:t>
            </m:r>
            <m:r>
              <m:rPr>
                <m:sty m:val="p"/>
              </m:rPr>
              <m:t>−</m:t>
            </m:r>
            <m:r>
              <m:t>1</m:t>
            </m:r>
          </m:sub>
        </m:sSub>
      </m:oMath>
      <w:r>
        <w:t xml:space="preserve"> </w:t>
      </w:r>
      <w:r>
        <w:rPr>
          <w:rFonts w:hint="eastAsia"/>
        </w:rPr>
        <w:t xml:space="preserve">的函数，它采用二次型的指数形式。(20.13)</w:t>
      </w:r>
      <w:r>
        <w:t xml:space="preserve"> </w:t>
      </w:r>
      <w:r>
        <w:rPr>
          <w:rFonts w:hint="eastAsia"/>
        </w:rPr>
        <w:t xml:space="preserve">分子中的项</w:t>
      </w:r>
      <w:r>
        <w:t xml:space="preserve"> </w:t>
      </w:r>
      <m:oMath>
        <m:r>
          <m:t>q</m:t>
        </m:r>
        <m:d>
          <m:dPr>
            <m:begChr m:val="("/>
            <m:endChr m:val=")"/>
            <m:sepChr m:val=""/>
            <m:grow/>
          </m:dPr>
          <m:e>
            <m:sSub>
              <m:e>
                <m:r>
                  <m:rPr>
                    <m:sty m:val="b"/>
                  </m:rPr>
                  <m:t>z</m:t>
                </m:r>
              </m:e>
              <m:sub>
                <m:r>
                  <m:t>t</m:t>
                </m:r>
                <m:r>
                  <m:rPr>
                    <m:sty m:val="p"/>
                  </m:rPr>
                  <m:t>−</m:t>
                </m:r>
                <m:r>
                  <m:t>1</m:t>
                </m:r>
              </m:sub>
            </m:sSub>
            <m:r>
              <m:rPr>
                <m:sty m:val="p"/>
              </m:rPr>
              <m:t>∣</m:t>
            </m:r>
            <m:r>
              <m:rPr>
                <m:sty m:val="b"/>
              </m:rPr>
              <m:t>x</m:t>
            </m:r>
          </m:e>
        </m:d>
      </m:oMath>
      <w:r>
        <w:t xml:space="preserve"> </w:t>
      </w:r>
      <w:r>
        <w:rPr>
          <w:rFonts w:hint="eastAsia"/>
        </w:rPr>
        <w:t xml:space="preserve">是由</w:t>
      </w:r>
      <w:r>
        <w:t xml:space="preserve"> (20.6) </w:t>
      </w:r>
      <w:r>
        <w:rPr>
          <w:rFonts w:hint="eastAsia"/>
        </w:rPr>
        <w:t xml:space="preserve">给出的扩散核，它同样涉及关于</w:t>
      </w:r>
      <w:r>
        <w:t xml:space="preserve"> </w:t>
      </w:r>
      <m:oMath>
        <m:sSub>
          <m:e>
            <m:r>
              <m:rPr>
                <m:sty m:val="b"/>
              </m:rPr>
              <m:t>z</m:t>
            </m:r>
          </m:e>
          <m:sub>
            <m:r>
              <m:t>t</m:t>
            </m:r>
            <m:r>
              <m:rPr>
                <m:sty m:val="p"/>
              </m:rPr>
              <m:t>−</m:t>
            </m:r>
            <m:r>
              <m:t>1</m:t>
            </m:r>
          </m:sub>
        </m:sSub>
      </m:oMath>
      <w:r>
        <w:t xml:space="preserve"> </w:t>
      </w:r>
      <w:r>
        <w:rPr>
          <w:rFonts w:hint="eastAsia"/>
        </w:rPr>
        <w:t xml:space="preserve">的二次型的指数。由于作为</w:t>
      </w:r>
      <w:r>
        <w:t xml:space="preserve"> </w:t>
      </w:r>
      <m:oMath>
        <m:sSub>
          <m:e>
            <m:r>
              <m:rPr>
                <m:sty m:val="b"/>
              </m:rPr>
              <m:t>z</m:t>
            </m:r>
          </m:e>
          <m:sub>
            <m:r>
              <m:t>t</m:t>
            </m:r>
            <m:r>
              <m:rPr>
                <m:sty m:val="p"/>
              </m:rPr>
              <m:t>−</m:t>
            </m:r>
            <m:r>
              <m:t>1</m:t>
            </m:r>
          </m:sub>
        </m:sSub>
      </m:oMath>
      <w:r>
        <w:t xml:space="preserve"> </w:t>
      </w:r>
      <w:r>
        <w:rPr>
          <w:rFonts w:hint="eastAsia"/>
        </w:rPr>
        <w:t xml:space="preserve">的函数，(20.13)</w:t>
      </w:r>
      <w:r>
        <w:t xml:space="preserve"> </w:t>
      </w:r>
      <w:r>
        <w:rPr>
          <w:rFonts w:hint="eastAsia"/>
        </w:rPr>
        <w:t xml:space="preserve">中的分母是常数，我们可以忽略它。因此，我们看到</w:t>
      </w:r>
      <w:r>
        <w:t xml:space="preserve"> (20.13) </w:t>
      </w:r>
      <w:r>
        <w:rPr>
          <w:rFonts w:hint="eastAsia"/>
        </w:rPr>
        <w:t xml:space="preserve">的右侧采用高斯分布的形式，我们可以使用</w:t>
      </w:r>
      <w:r>
        <w:rPr>
          <w:rFonts w:hint="eastAsia"/>
        </w:rPr>
        <w:t xml:space="preserve">“配方法”</w:t>
      </w:r>
      <w:r>
        <w:rPr>
          <w:rFonts w:hint="eastAsia"/>
        </w:rPr>
        <w:t xml:space="preserve">来确定其均值和协方差，得到</w:t>
      </w:r>
    </w:p>
    <w:p>
      <w:pPr>
        <w:pStyle w:val="a0"/>
      </w:pPr>
      <m:oMathPara>
        <m:oMathParaPr>
          <m:jc m:val="center"/>
        </m:oMathParaP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r>
            <m:rPr>
              <m:sty m:val="p"/>
            </m:rPr>
            <m:t>=</m:t>
          </m:r>
          <m:r>
            <m:rPr>
              <m:sty m:val="p"/>
              <m:scr m:val="script"/>
            </m:rPr>
            <m:t>N</m:t>
          </m:r>
          <m:d>
            <m:dPr>
              <m:begChr m:val="("/>
              <m:endChr m:val=")"/>
              <m:sepChr m:val=""/>
              <m:grow/>
            </m:dPr>
            <m:e>
              <m:sSub>
                <m:e>
                  <m:r>
                    <m:rPr>
                      <m:sty m:val="b"/>
                    </m:rPr>
                    <m:t>z</m:t>
                  </m:r>
                </m:e>
                <m:sub>
                  <m:r>
                    <m:t>t</m:t>
                  </m:r>
                  <m:r>
                    <m:rPr>
                      <m:sty m:val="p"/>
                    </m:rPr>
                    <m:t>−</m:t>
                  </m:r>
                  <m:r>
                    <m:t>1</m:t>
                  </m:r>
                </m:sub>
              </m:sSub>
              <m:r>
                <m:rPr>
                  <m:sty m:val="p"/>
                </m:rPr>
                <m:t>∣</m:t>
              </m:r>
              <m:sSub>
                <m:e>
                  <m:r>
                    <m:rPr>
                      <m:sty m:val="b"/>
                    </m:rPr>
                    <m:t>m</m:t>
                  </m:r>
                </m:e>
                <m:sub>
                  <m:r>
                    <m:t>t</m:t>
                  </m:r>
                </m:sub>
              </m:sSub>
              <m:d>
                <m:dPr>
                  <m:begChr m:val="("/>
                  <m:endChr m:val=")"/>
                  <m:sepChr m:val=""/>
                  <m:grow/>
                </m:dPr>
                <m:e>
                  <m:r>
                    <m:rPr>
                      <m:sty m:val="b"/>
                    </m:rPr>
                    <m:t>x</m:t>
                  </m:r>
                  <m:r>
                    <m:rPr>
                      <m:sty m:val="p"/>
                    </m:rPr>
                    <m:t>,</m:t>
                  </m:r>
                  <m:sSub>
                    <m:e>
                      <m:r>
                        <m:rPr>
                          <m:sty m:val="b"/>
                        </m:rPr>
                        <m:t>z</m:t>
                      </m:r>
                    </m:e>
                    <m:sub>
                      <m:r>
                        <m:t>t</m:t>
                      </m:r>
                    </m:sub>
                  </m:sSub>
                </m:e>
              </m:d>
              <m:r>
                <m:rPr>
                  <m:sty m:val="p"/>
                </m:rPr>
                <m:t>,</m:t>
              </m:r>
              <m:sSubSup>
                <m:e>
                  <m:r>
                    <m:t>σ</m:t>
                  </m:r>
                </m:e>
                <m:sub>
                  <m:r>
                    <m:t>t</m:t>
                  </m:r>
                </m:sub>
                <m:sup>
                  <m:r>
                    <m:t>2</m:t>
                  </m:r>
                </m:sup>
              </m:sSubSup>
              <m:r>
                <m:rPr>
                  <m:sty m:val="b"/>
                </m:rPr>
                <m:t>I</m:t>
              </m:r>
            </m:e>
          </m:d>
          <m:r>
            <m:t>  </m:t>
          </m:r>
          <m:r>
            <m:rPr>
              <m:nor/>
              <m:sty m:val="p"/>
            </m:rPr>
            <m:t>(20.15)</m:t>
          </m:r>
        </m:oMath>
      </m:oMathPara>
    </w:p>
    <w:p>
      <w:r>
        <w:pict>
          <v:rect style="width:0;height:1.5pt" o:hralign="center" o:hrstd="t" o:hr="t"/>
        </w:pict>
      </w:r>
    </w:p>
    <w:p>
      <w:pPr>
        <w:pStyle w:val="FirstParagraph"/>
      </w:pPr>
      <w:r>
        <w:rPr>
          <w:rFonts w:hint="eastAsia"/>
        </w:rPr>
        <w:t xml:space="preserve">练习</w:t>
      </w:r>
      <w:r>
        <w:t xml:space="preserve"> 20.6</w:t>
      </w:r>
    </w:p>
    <w:p>
      <w:r>
        <w:pict>
          <v:rect style="width:0;height:1.5pt" o:hralign="center" o:hrstd="t" o:hr="t"/>
        </w:pict>
      </w:r>
    </w:p>
    <w:p>
      <w:pPr>
        <w:pStyle w:val="FirstParagraph"/>
      </w:pPr>
      <w:r>
        <w:rPr>
          <w:rFonts w:hint="eastAsia"/>
        </w:rPr>
        <w:t xml:space="preserve">其中</w:t>
      </w:r>
    </w:p>
    <w:p>
      <w:pPr>
        <w:pStyle w:val="a0"/>
      </w:pPr>
      <m:oMathPara>
        <m:oMathParaPr>
          <m:jc m:val="center"/>
        </m:oMathParaPr>
        <m:oMath>
          <m:sSub>
            <m:e>
              <m:r>
                <m:rPr>
                  <m:sty m:val="b"/>
                </m:rPr>
                <m:t>m</m:t>
              </m:r>
            </m:e>
            <m:sub>
              <m:r>
                <m:t>t</m:t>
              </m:r>
            </m:sub>
          </m:sSub>
          <m:d>
            <m:dPr>
              <m:begChr m:val="("/>
              <m:endChr m:val=")"/>
              <m:sepChr m:val=""/>
              <m:grow/>
            </m:dPr>
            <m:e>
              <m:r>
                <m:rPr>
                  <m:sty m:val="b"/>
                </m:rPr>
                <m:t>x</m:t>
              </m:r>
              <m:r>
                <m:rPr>
                  <m:sty m:val="p"/>
                </m:rPr>
                <m:t>,</m:t>
              </m:r>
              <m:sSub>
                <m:e>
                  <m:r>
                    <m:rPr>
                      <m:sty m:val="b"/>
                    </m:rPr>
                    <m:t>z</m:t>
                  </m:r>
                </m:e>
                <m:sub>
                  <m:r>
                    <m:t>t</m:t>
                  </m:r>
                </m:sub>
              </m:sSub>
            </m:e>
          </m:d>
          <m:r>
            <m:rPr>
              <m:sty m:val="p"/>
            </m:rPr>
            <m:t>=</m:t>
          </m:r>
          <m:f>
            <m:fPr>
              <m:type m:val="bar"/>
            </m:fPr>
            <m:num>
              <m:d>
                <m:dPr>
                  <m:begChr m:val="("/>
                  <m:endChr m:val=")"/>
                  <m:sepChr m:val=""/>
                  <m:grow/>
                </m:dPr>
                <m:e>
                  <m:r>
                    <m:t>1</m:t>
                  </m:r>
                  <m:r>
                    <m:rPr>
                      <m:sty m:val="p"/>
                    </m:rPr>
                    <m:t>−</m:t>
                  </m:r>
                  <m:sSub>
                    <m:e>
                      <m:r>
                        <m:t>α</m:t>
                      </m:r>
                    </m:e>
                    <m:sub>
                      <m:r>
                        <m:t>t</m:t>
                      </m:r>
                      <m:r>
                        <m:rPr>
                          <m:sty m:val="p"/>
                        </m:rPr>
                        <m:t>−</m:t>
                      </m:r>
                      <m:r>
                        <m:t>1</m:t>
                      </m:r>
                    </m:sub>
                  </m:sSub>
                </m:e>
              </m:d>
              <m:rad>
                <m:radPr>
                  <m:degHide m:val="on"/>
                </m:radPr>
                <m:deg/>
                <m:e>
                  <m:r>
                    <m:t>1</m:t>
                  </m:r>
                  <m:r>
                    <m:rPr>
                      <m:sty m:val="p"/>
                    </m:rPr>
                    <m:t>−</m:t>
                  </m:r>
                  <m:sSub>
                    <m:e>
                      <m:r>
                        <m:t>β</m:t>
                      </m:r>
                    </m:e>
                    <m:sub>
                      <m:r>
                        <m:t>t</m:t>
                      </m:r>
                    </m:sub>
                  </m:sSub>
                </m:e>
              </m:rad>
              <m:sSub>
                <m:e>
                  <m:r>
                    <m:rPr>
                      <m:sty m:val="b"/>
                    </m:rPr>
                    <m:t>z</m:t>
                  </m:r>
                </m:e>
                <m:sub>
                  <m:r>
                    <m:t>t</m:t>
                  </m:r>
                </m:sub>
              </m:sSub>
              <m:r>
                <m:rPr>
                  <m:sty m:val="p"/>
                </m:rPr>
                <m:t>+</m:t>
              </m:r>
              <m:rad>
                <m:radPr>
                  <m:degHide m:val="on"/>
                </m:radPr>
                <m:deg/>
                <m:e>
                  <m:sSub>
                    <m:e>
                      <m:r>
                        <m:t>α</m:t>
                      </m:r>
                    </m:e>
                    <m:sub>
                      <m:r>
                        <m:t>t</m:t>
                      </m:r>
                      <m:r>
                        <m:rPr>
                          <m:sty m:val="p"/>
                        </m:rPr>
                        <m:t>−</m:t>
                      </m:r>
                      <m:r>
                        <m:t>1</m:t>
                      </m:r>
                    </m:sub>
                  </m:sSub>
                </m:e>
              </m:rad>
              <m:sSub>
                <m:e>
                  <m:r>
                    <m:t>β</m:t>
                  </m:r>
                </m:e>
                <m:sub>
                  <m:r>
                    <m:t>t</m:t>
                  </m:r>
                </m:sub>
              </m:sSub>
              <m:r>
                <m:rPr>
                  <m:sty m:val="b"/>
                </m:rPr>
                <m:t>x</m:t>
              </m:r>
            </m:num>
            <m:den>
              <m:r>
                <m:t>1</m:t>
              </m:r>
              <m:r>
                <m:rPr>
                  <m:sty m:val="p"/>
                </m:rPr>
                <m:t>−</m:t>
              </m:r>
              <m:sSub>
                <m:e>
                  <m:r>
                    <m:t>α</m:t>
                  </m:r>
                </m:e>
                <m:sub>
                  <m:r>
                    <m:t>t</m:t>
                  </m:r>
                </m:sub>
              </m:sSub>
            </m:den>
          </m:f>
          <m:r>
            <m:t>  </m:t>
          </m:r>
          <m:r>
            <m:rPr>
              <m:nor/>
              <m:sty m:val="p"/>
            </m:rPr>
            <m:t>(20.16)</m:t>
          </m:r>
        </m:oMath>
      </m:oMathPara>
    </w:p>
    <w:p>
      <w:pPr>
        <w:pStyle w:val="FirstParagraph"/>
      </w:pPr>
      <m:oMathPara>
        <m:oMathParaPr>
          <m:jc m:val="center"/>
        </m:oMathParaPr>
        <m:oMath>
          <m:sSubSup>
            <m:e>
              <m:r>
                <m:t>σ</m:t>
              </m:r>
            </m:e>
            <m:sub>
              <m:r>
                <m:t>t</m:t>
              </m:r>
            </m:sub>
            <m:sup>
              <m:r>
                <m:t>2</m:t>
              </m:r>
            </m:sup>
          </m:sSubSup>
          <m:r>
            <m:rPr>
              <m:sty m:val="p"/>
            </m:rPr>
            <m:t>=</m:t>
          </m:r>
          <m:f>
            <m:fPr>
              <m:type m:val="bar"/>
            </m:fPr>
            <m:num>
              <m:sSub>
                <m:e>
                  <m:r>
                    <m:t>β</m:t>
                  </m:r>
                </m:e>
                <m:sub>
                  <m:r>
                    <m:t>t</m:t>
                  </m:r>
                </m:sub>
              </m:sSub>
              <m:d>
                <m:dPr>
                  <m:begChr m:val="("/>
                  <m:endChr m:val=")"/>
                  <m:sepChr m:val=""/>
                  <m:grow/>
                </m:dPr>
                <m:e>
                  <m:r>
                    <m:t>1</m:t>
                  </m:r>
                  <m:r>
                    <m:rPr>
                      <m:sty m:val="p"/>
                    </m:rPr>
                    <m:t>−</m:t>
                  </m:r>
                  <m:sSub>
                    <m:e>
                      <m:r>
                        <m:t>α</m:t>
                      </m:r>
                    </m:e>
                    <m:sub>
                      <m:r>
                        <m:t>t</m:t>
                      </m:r>
                      <m:r>
                        <m:rPr>
                          <m:sty m:val="p"/>
                        </m:rPr>
                        <m:t>−</m:t>
                      </m:r>
                      <m:r>
                        <m:t>1</m:t>
                      </m:r>
                    </m:sub>
                  </m:sSub>
                </m:e>
              </m:d>
            </m:num>
            <m:den>
              <m:r>
                <m:t>1</m:t>
              </m:r>
              <m:r>
                <m:rPr>
                  <m:sty m:val="p"/>
                </m:rPr>
                <m:t>−</m:t>
              </m:r>
              <m:sSub>
                <m:e>
                  <m:r>
                    <m:t>α</m:t>
                  </m:r>
                </m:e>
                <m:sub>
                  <m:r>
                    <m:t>t</m:t>
                  </m:r>
                </m:sub>
              </m:sSub>
            </m:den>
          </m:f>
          <m:r>
            <m:t>  </m:t>
          </m:r>
          <m:r>
            <m:rPr>
              <m:nor/>
              <m:sty m:val="p"/>
            </m:rPr>
            <m:t>(20.17)</m:t>
          </m:r>
        </m:oMath>
      </m:oMathPara>
    </w:p>
    <w:p>
      <w:pPr>
        <w:pStyle w:val="FirstParagraph"/>
      </w:pPr>
      <w:r>
        <w:rPr>
          <w:rFonts w:hint="eastAsia"/>
        </w:rPr>
        <w:t xml:space="preserve">并且我们使用了式</w:t>
      </w:r>
      <w:r>
        <w:t xml:space="preserve"> (20.7)。</w:t>
      </w:r>
    </w:p>
    <w:bookmarkEnd w:id="1321"/>
    <w:bookmarkStart w:id="1328" w:name="反向解码器"/>
    <w:p>
      <w:pPr>
        <w:pStyle w:val="1"/>
      </w:pPr>
      <w:r>
        <w:t xml:space="preserve">20.2. </w:t>
      </w:r>
      <w:r>
        <w:rPr>
          <w:rFonts w:hint="eastAsia"/>
        </w:rPr>
        <w:t xml:space="preserve">反向解码器</w:t>
      </w:r>
    </w:p>
    <w:p>
      <w:pPr>
        <w:pStyle w:val="FirstParagraph"/>
      </w:pPr>
      <w:r>
        <w:rPr>
          <w:rFonts w:hint="eastAsia"/>
        </w:rPr>
        <w:t xml:space="preserve">我们已经知道，前向编码器模型由一系列高斯条件分布</w:t>
      </w:r>
      <w:r>
        <w:t xml:space="preserve"> </w:t>
      </w: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oMath>
      <w:r>
        <w:t xml:space="preserve"> </w:t>
      </w:r>
      <w:r>
        <w:rPr>
          <w:rFonts w:hint="eastAsia"/>
        </w:rPr>
        <w:t xml:space="preserve">定义，但直接对其求逆会得到一个难以处理的分布</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e>
        </m:d>
      </m:oMath>
      <w:r>
        <w:t xml:space="preserve"> </w:t>
      </w:r>
      <w:r>
        <w:rPr>
          <w:rFonts w:hint="eastAsia"/>
        </w:rPr>
        <w:t xml:space="preserve">，因为这需要对起始向量</w:t>
      </w:r>
      <w:r>
        <w:t xml:space="preserve"> </w:t>
      </w:r>
      <m:oMath>
        <m:r>
          <m:rPr>
            <m:sty m:val="b"/>
          </m:rPr>
          <m:t>x</m:t>
        </m:r>
      </m:oMath>
      <w:r>
        <w:t xml:space="preserve"> </w:t>
      </w:r>
      <w:r>
        <w:rPr>
          <w:rFonts w:hint="eastAsia"/>
        </w:rPr>
        <w:t xml:space="preserve">的所有可能值进行积分，而该向量的分布是我们希望建模的未知数据分布</w:t>
      </w:r>
      <w:r>
        <w:t xml:space="preserve"> </w:t>
      </w:r>
      <m:oMath>
        <m:r>
          <m:t>p</m:t>
        </m:r>
        <m:d>
          <m:dPr>
            <m:begChr m:val="("/>
            <m:endChr m:val=")"/>
            <m:sepChr m:val=""/>
            <m:grow/>
          </m:dPr>
          <m:e>
            <m:r>
              <m:rPr>
                <m:sty m:val="b"/>
              </m:rPr>
              <m:t>x</m:t>
            </m:r>
          </m:e>
        </m:d>
      </m:oMath>
      <w:r>
        <w:t xml:space="preserve"> </w:t>
      </w:r>
      <w:r>
        <w:rPr>
          <w:rFonts w:hint="eastAsia"/>
        </w:rPr>
        <w:t xml:space="preserve">。相反，我们将使用一个由深度神经网络控制的分布</w:t>
      </w:r>
      <w:r>
        <w:t xml:space="preserve"> </w:t>
      </w:r>
      <m:oMath>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oMath>
      <w:r>
        <w:t xml:space="preserve"> </w:t>
      </w:r>
      <w:r>
        <w:rPr>
          <w:rFonts w:hint="eastAsia"/>
        </w:rPr>
        <w:t xml:space="preserve">来学习反向分布的近似值，其中</w:t>
      </w:r>
      <w:r>
        <w:t xml:space="preserve"> </w:t>
      </w:r>
      <m:oMath>
        <m:r>
          <m:rPr>
            <m:sty m:val="b"/>
          </m:rPr>
          <m:t>w</m:t>
        </m:r>
      </m:oMath>
      <w:r>
        <w:t xml:space="preserve"> </w:t>
      </w:r>
      <w:r>
        <w:rPr>
          <w:rFonts w:hint="eastAsia"/>
        </w:rPr>
        <w:t xml:space="preserve">表示网络的权重和偏置。这一反向步骤类似于变分自编码器中的解码器，如图</w:t>
      </w:r>
      <w:r>
        <w:t xml:space="preserve"> 20.2 </w:t>
      </w:r>
      <w:r>
        <w:rPr>
          <w:rFonts w:hint="eastAsia"/>
        </w:rPr>
        <w:t xml:space="preserve">所示。一旦网络训练完成，我们可以从关于</w:t>
      </w:r>
      <w:r>
        <w:t xml:space="preserve"> </w:t>
      </w:r>
      <m:oMath>
        <m:sSub>
          <m:e>
            <m:r>
              <m:rPr>
                <m:sty m:val="b"/>
              </m:rPr>
              <m:t>z</m:t>
            </m:r>
          </m:e>
          <m:sub>
            <m:r>
              <m:t>T</m:t>
            </m:r>
          </m:sub>
        </m:sSub>
      </m:oMath>
      <w:r>
        <w:t xml:space="preserve"> </w:t>
      </w:r>
      <w:r>
        <w:rPr>
          <w:rFonts w:hint="eastAsia"/>
        </w:rPr>
        <w:t xml:space="preserve">的简单高斯分布中采样，并通过重复应用训练好的网络进行一系列反向采样步骤，将其转换为来自数据分布</w:t>
      </w:r>
      <w:r>
        <w:t xml:space="preserve"> </w:t>
      </w:r>
      <m:oMath>
        <m:r>
          <m:t>p</m:t>
        </m:r>
        <m:d>
          <m:dPr>
            <m:begChr m:val="("/>
            <m:endChr m:val=")"/>
            <m:sepChr m:val=""/>
            <m:grow/>
          </m:dPr>
          <m:e>
            <m:r>
              <m:rPr>
                <m:sty m:val="b"/>
              </m:rPr>
              <m:t>x</m:t>
            </m:r>
          </m:e>
        </m:d>
      </m:oMath>
      <w:r>
        <w:t xml:space="preserve"> </w:t>
      </w:r>
      <w:r>
        <w:rPr>
          <w:rFonts w:hint="eastAsia"/>
        </w:rPr>
        <w:t xml:space="preserve">的样本。</w:t>
      </w:r>
    </w:p>
    <w:p>
      <w:r>
        <w:pict>
          <v:rect style="width:0;height:1.5pt" o:hralign="center" o:hrstd="t" o:hr="t"/>
        </w:pict>
      </w:r>
    </w:p>
    <w:p>
      <w:pPr>
        <w:pStyle w:val="FirstParagraph"/>
      </w:pPr>
      <w:r>
        <w:rPr>
          <w:rFonts w:hint="eastAsia"/>
        </w:rPr>
        <w:t xml:space="preserve">第</w:t>
      </w:r>
      <w:r>
        <w:t xml:space="preserve"> 19 </w:t>
      </w:r>
      <w:r>
        <w:rPr>
          <w:rFonts w:hint="eastAsia"/>
        </w:rPr>
        <w:t xml:space="preserve">章</w:t>
      </w:r>
    </w:p>
    <w:p>
      <w:r>
        <w:pict>
          <v:rect style="width:0;height:1.5pt" o:hralign="center" o:hrstd="t" o:hr="t"/>
        </w:pict>
      </w:r>
    </w:p>
    <w:p>
      <w:pPr>
        <w:pStyle w:val="FirstParagraph"/>
      </w:pPr>
      <w:r>
        <w:drawing>
          <wp:inline>
            <wp:extent cx="5486400" cy="1467244"/>
            <wp:effectExtent b="0" l="0" r="0" t="0"/>
            <wp:docPr descr="image" title="" id="1323" name="Picture"/>
            <a:graphic>
              <a:graphicData uri="http://schemas.openxmlformats.org/drawingml/2006/picture">
                <pic:pic>
                  <pic:nvPicPr>
                    <pic:cNvPr descr="images/0194e279-9b28-703a-88f4-c3ac21e2010d_605_243_345_1305_349_0.jpg" id="1324" name="Picture"/>
                    <pic:cNvPicPr>
                      <a:picLocks noChangeArrowheads="1" noChangeAspect="1"/>
                    </pic:cNvPicPr>
                  </pic:nvPicPr>
                  <pic:blipFill>
                    <a:blip r:embed="rId1322"/>
                    <a:stretch>
                      <a:fillRect/>
                    </a:stretch>
                  </pic:blipFill>
                  <pic:spPr bwMode="auto">
                    <a:xfrm>
                      <a:off x="0" y="0"/>
                      <a:ext cx="5486400" cy="146724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20.3 </w:t>
      </w:r>
      <w:r>
        <w:rPr>
          <w:rFonts w:hint="eastAsia"/>
        </w:rPr>
        <w:t xml:space="preserve">使用贝叶斯定理</w:t>
      </w:r>
      <w:r>
        <w:t xml:space="preserve"> (20.13) </w:t>
      </w:r>
      <w:r>
        <w:rPr>
          <w:rFonts w:hint="eastAsia"/>
        </w:rPr>
        <w:t xml:space="preserve">对标量变量评估反向分布</w:t>
      </w:r>
      <w:r>
        <w:t xml:space="preserve"> </w:t>
      </w:r>
      <m:oMath>
        <m:r>
          <m:t>q</m:t>
        </m:r>
        <m:d>
          <m:dPr>
            <m:begChr m:val="("/>
            <m:endChr m:val=")"/>
            <m:sepChr m:val=""/>
            <m:grow/>
          </m:dPr>
          <m:e>
            <m:sSub>
              <m:e>
                <m:r>
                  <m:t>z</m:t>
                </m:r>
              </m:e>
              <m:sub>
                <m:r>
                  <m:t>t</m:t>
                </m:r>
                <m:r>
                  <m:rPr>
                    <m:sty m:val="p"/>
                  </m:rPr>
                  <m:t>−</m:t>
                </m:r>
                <m:r>
                  <m:t>1</m:t>
                </m:r>
              </m:sub>
            </m:sSub>
            <m:r>
              <m:rPr>
                <m:sty m:val="p"/>
              </m:rPr>
              <m:t>∣</m:t>
            </m:r>
            <m:sSub>
              <m:e>
                <m:r>
                  <m:t>z</m:t>
                </m:r>
              </m:e>
              <m:sub>
                <m:r>
                  <m:t>t</m:t>
                </m:r>
              </m:sub>
            </m:sSub>
          </m:e>
        </m:d>
      </m:oMath>
      <w:r>
        <w:t xml:space="preserve"> </w:t>
      </w:r>
      <w:r>
        <w:rPr>
          <w:rFonts w:hint="eastAsia"/>
        </w:rPr>
        <w:t xml:space="preserve">的示意图。右侧图中的红色曲线展示了使用三个高斯分布的混合表示的边缘分布</w:t>
      </w:r>
      <w:r>
        <w:t xml:space="preserve"> </w:t>
      </w:r>
      <m:oMath>
        <m:r>
          <m:t>q</m:t>
        </m:r>
        <m:d>
          <m:dPr>
            <m:begChr m:val="("/>
            <m:endChr m:val=")"/>
            <m:sepChr m:val=""/>
            <m:grow/>
          </m:dPr>
          <m:e>
            <m:sSub>
              <m:e>
                <m:r>
                  <m:t>z</m:t>
                </m:r>
              </m:e>
              <m:sub>
                <m:r>
                  <m:t>t</m:t>
                </m:r>
                <m:r>
                  <m:rPr>
                    <m:sty m:val="p"/>
                  </m:rPr>
                  <m:t>−</m:t>
                </m:r>
                <m:r>
                  <m:t>1</m:t>
                </m:r>
              </m:sub>
            </m:sSub>
          </m:e>
        </m:d>
      </m:oMath>
      <w:r>
        <w:t xml:space="preserve"> </w:t>
      </w:r>
      <w:r>
        <w:rPr>
          <w:rFonts w:hint="eastAsia"/>
        </w:rPr>
        <w:t xml:space="preserve">，而左侧图展示了作为关于以</w:t>
      </w:r>
      <w:r>
        <w:t xml:space="preserve"> </w:t>
      </w:r>
      <m:oMath>
        <m:sSub>
          <m:e>
            <m:r>
              <m:t>z</m:t>
            </m:r>
          </m:e>
          <m:sub>
            <m:r>
              <m:t>t</m:t>
            </m:r>
            <m:r>
              <m:rPr>
                <m:sty m:val="p"/>
              </m:rPr>
              <m:t>−</m:t>
            </m:r>
            <m:r>
              <m:t>1</m:t>
            </m:r>
          </m:sub>
        </m:sSub>
      </m:oMath>
      <w:r>
        <w:t xml:space="preserve"> </w:t>
      </w:r>
      <w:r>
        <w:rPr>
          <w:rFonts w:hint="eastAsia"/>
        </w:rPr>
        <w:t xml:space="preserve">为中心的</w:t>
      </w:r>
      <w:r>
        <w:t xml:space="preserve"> </w:t>
      </w:r>
      <m:oMath>
        <m:sSub>
          <m:e>
            <m:r>
              <m:t>z</m:t>
            </m:r>
          </m:e>
          <m:sub>
            <m:r>
              <m:t>t</m:t>
            </m:r>
          </m:sub>
        </m:sSub>
      </m:oMath>
      <w:r>
        <w:t xml:space="preserve"> </w:t>
      </w:r>
      <w:r>
        <w:rPr>
          <w:rFonts w:hint="eastAsia"/>
        </w:rPr>
        <w:t xml:space="preserve">的分布的高斯前向噪声过程</w:t>
      </w:r>
      <w:r>
        <w:t xml:space="preserve"> </w:t>
      </w:r>
      <m:oMath>
        <m:r>
          <m:t>q</m:t>
        </m:r>
        <m:d>
          <m:dPr>
            <m:begChr m:val="("/>
            <m:endChr m:val=")"/>
            <m:sepChr m:val=""/>
            <m:grow/>
          </m:dPr>
          <m:e>
            <m:sSub>
              <m:e>
                <m:r>
                  <m:t>z</m:t>
                </m:r>
              </m:e>
              <m:sub>
                <m:r>
                  <m:t>t</m:t>
                </m:r>
              </m:sub>
            </m:sSub>
            <m:r>
              <m:rPr>
                <m:sty m:val="p"/>
              </m:rPr>
              <m:t>∣</m:t>
            </m:r>
            <m:sSub>
              <m:e>
                <m:r>
                  <m:t>z</m:t>
                </m:r>
              </m:e>
              <m:sub>
                <m:r>
                  <m:t>t</m:t>
                </m:r>
                <m:r>
                  <m:rPr>
                    <m:sty m:val="p"/>
                  </m:rPr>
                  <m:t>−</m:t>
                </m:r>
                <m:r>
                  <m:t>1</m:t>
                </m:r>
              </m:sub>
            </m:sSub>
          </m:e>
        </m:d>
      </m:oMath>
      <w:r>
        <w:t xml:space="preserve"> </w:t>
      </w:r>
      <w:r>
        <w:rPr>
          <w:rFonts w:hint="eastAsia"/>
        </w:rPr>
        <w:t xml:space="preserve">。通过将它们相乘并归一化，我们得到了由蓝色曲线为特定的</w:t>
      </w:r>
      <w:r>
        <w:t xml:space="preserve"> </w:t>
      </w:r>
      <m:oMath>
        <m:sSub>
          <m:e>
            <m:r>
              <m:t>z</m:t>
            </m:r>
          </m:e>
          <m:sub>
            <m:r>
              <m:t>t</m:t>
            </m:r>
          </m:sub>
        </m:sSub>
      </m:oMath>
      <w:r>
        <w:t xml:space="preserve"> </w:t>
      </w:r>
      <w:r>
        <w:rPr>
          <w:rFonts w:hint="eastAsia"/>
        </w:rPr>
        <w:t xml:space="preserve">选择所展示的分布</w:t>
      </w:r>
      <w:r>
        <w:t xml:space="preserve"> </w:t>
      </w:r>
      <m:oMath>
        <m:r>
          <m:t>q</m:t>
        </m:r>
        <m:d>
          <m:dPr>
            <m:begChr m:val="("/>
            <m:endChr m:val=")"/>
            <m:sepChr m:val=""/>
            <m:grow/>
          </m:dPr>
          <m:e>
            <m:sSub>
              <m:e>
                <m:r>
                  <m:t>z</m:t>
                </m:r>
              </m:e>
              <m:sub>
                <m:r>
                  <m:t>t</m:t>
                </m:r>
                <m:r>
                  <m:rPr>
                    <m:sty m:val="p"/>
                  </m:rPr>
                  <m:t>−</m:t>
                </m:r>
                <m:r>
                  <m:t>1</m:t>
                </m:r>
              </m:sub>
            </m:sSub>
            <m:r>
              <m:rPr>
                <m:sty m:val="p"/>
              </m:rPr>
              <m:t>∣</m:t>
            </m:r>
            <m:sSub>
              <m:e>
                <m:r>
                  <m:t>z</m:t>
                </m:r>
              </m:e>
              <m:sub>
                <m:r>
                  <m:t>t</m:t>
                </m:r>
              </m:sub>
            </m:sSub>
          </m:e>
        </m:d>
      </m:oMath>
      <w:r>
        <w:t xml:space="preserve"> </w:t>
      </w:r>
      <w:r>
        <w:rPr>
          <w:rFonts w:hint="eastAsia"/>
        </w:rPr>
        <w:t xml:space="preserve">。由于左侧的分布相对较宽，对应于较大的方差</w:t>
      </w:r>
      <w:r>
        <w:t xml:space="preserve"> </w:t>
      </w:r>
      <m:oMath>
        <m:sSub>
          <m:e>
            <m:r>
              <m:t>β</m:t>
            </m:r>
          </m:e>
          <m:sub>
            <m:r>
              <m:t>t</m:t>
            </m:r>
          </m:sub>
        </m:sSub>
      </m:oMath>
      <w:r>
        <w:t xml:space="preserve"> </w:t>
      </w:r>
      <w:r>
        <w:rPr>
          <w:rFonts w:hint="eastAsia"/>
        </w:rPr>
        <w:t xml:space="preserve">，分布</w:t>
      </w:r>
      <w:r>
        <w:t xml:space="preserve"> </w:t>
      </w:r>
      <m:oMath>
        <m:r>
          <m:t>q</m:t>
        </m:r>
        <m:d>
          <m:dPr>
            <m:begChr m:val="("/>
            <m:endChr m:val=")"/>
            <m:sepChr m:val=""/>
            <m:grow/>
          </m:dPr>
          <m:e>
            <m:sSub>
              <m:e>
                <m:r>
                  <m:t>z</m:t>
                </m:r>
              </m:e>
              <m:sub>
                <m:r>
                  <m:t>t</m:t>
                </m:r>
                <m:r>
                  <m:rPr>
                    <m:sty m:val="p"/>
                  </m:rPr>
                  <m:t>−</m:t>
                </m:r>
                <m:r>
                  <m:t>1</m:t>
                </m:r>
              </m:sub>
            </m:sSub>
            <m:r>
              <m:rPr>
                <m:sty m:val="p"/>
              </m:rPr>
              <m:t>∣</m:t>
            </m:r>
            <m:sSub>
              <m:e>
                <m:r>
                  <m:t>z</m:t>
                </m:r>
              </m:e>
              <m:sub>
                <m:r>
                  <m:t>t</m:t>
                </m:r>
              </m:sub>
            </m:sSub>
          </m:e>
        </m:d>
      </m:oMath>
      <w:r>
        <w:t xml:space="preserve"> </w:t>
      </w:r>
      <w:r>
        <w:rPr>
          <w:rFonts w:hint="eastAsia"/>
        </w:rPr>
        <w:t xml:space="preserve">具有复杂的多峰结构。</w:t>
      </w:r>
    </w:p>
    <w:p>
      <w:pPr>
        <w:pStyle w:val="a0"/>
      </w:pPr>
      <w:r>
        <w:rPr>
          <w:rFonts w:hint="eastAsia"/>
        </w:rPr>
        <w:t xml:space="preserve">直观地说，如果我们保持方差较小，使得</w:t>
      </w:r>
      <w:r>
        <w:t xml:space="preserve"> </w:t>
      </w:r>
      <m:oMath>
        <m:sSub>
          <m:e>
            <m:r>
              <m:t>β</m:t>
            </m:r>
          </m:e>
          <m:sub>
            <m:r>
              <m:t>t</m:t>
            </m:r>
          </m:sub>
        </m:sSub>
        <m:r>
          <m:rPr>
            <m:sty m:val="p"/>
          </m:rPr>
          <m:t>≪</m:t>
        </m:r>
        <m:r>
          <m:t>1</m:t>
        </m:r>
      </m:oMath>
      <w:r>
        <w:t xml:space="preserve"> </w:t>
      </w:r>
      <w:r>
        <w:rPr>
          <w:rFonts w:hint="eastAsia"/>
        </w:rPr>
        <w:t xml:space="preserve">，那么步骤之间潜在向量的变化将相对较小，因此学习反转变换应该更容易。更具体地说，如果</w:t>
      </w:r>
      <w:r>
        <w:t xml:space="preserve"> </w:t>
      </w:r>
      <m:oMath>
        <m:sSub>
          <m:e>
            <m:r>
              <m:t>β</m:t>
            </m:r>
          </m:e>
          <m:sub>
            <m:r>
              <m:t>t</m:t>
            </m:r>
          </m:sub>
        </m:sSub>
        <m:r>
          <m:rPr>
            <m:sty m:val="p"/>
          </m:rPr>
          <m:t>≪</m:t>
        </m:r>
        <m:r>
          <m:t>1</m:t>
        </m:r>
      </m:oMath>
      <w:r>
        <w:t xml:space="preserve"> </w:t>
      </w:r>
      <w:r>
        <w:rPr>
          <w:rFonts w:hint="eastAsia"/>
        </w:rPr>
        <w:t xml:space="preserve">，那么分布</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e>
        </m:d>
      </m:oMath>
      <w:r>
        <w:t xml:space="preserve"> </w:t>
      </w:r>
      <w:r>
        <w:rPr>
          <w:rFonts w:hint="eastAsia"/>
        </w:rPr>
        <w:t xml:space="preserve">将近似为关于</w:t>
      </w:r>
      <w:r>
        <w:t xml:space="preserve"> </w:t>
      </w:r>
      <m:oMath>
        <m:sSub>
          <m:e>
            <m:r>
              <m:rPr>
                <m:sty m:val="b"/>
              </m:rPr>
              <m:t>z</m:t>
            </m:r>
          </m:e>
          <m:sub>
            <m:r>
              <m:t>t</m:t>
            </m:r>
            <m:r>
              <m:rPr>
                <m:sty m:val="p"/>
              </m:rPr>
              <m:t>−</m:t>
            </m:r>
            <m:r>
              <m:t>1</m:t>
            </m:r>
          </m:sub>
        </m:sSub>
      </m:oMath>
      <w:r>
        <w:t xml:space="preserve"> </w:t>
      </w:r>
      <w:r>
        <w:rPr>
          <w:rFonts w:hint="eastAsia"/>
        </w:rPr>
        <w:t xml:space="preserve">的高斯分布。从</w:t>
      </w:r>
      <w:r>
        <w:t xml:space="preserve"> (20.11) </w:t>
      </w:r>
      <w:r>
        <w:rPr>
          <w:rFonts w:hint="eastAsia"/>
        </w:rPr>
        <w:t xml:space="preserve">可以看出这一点，因为右侧通过</w:t>
      </w:r>
      <w:r>
        <w:t xml:space="preserve"> </w:t>
      </w: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oMath>
      <w:r>
        <w:t xml:space="preserve"> </w:t>
      </w:r>
      <w:r>
        <w:rPr>
          <w:rFonts w:hint="eastAsia"/>
        </w:rPr>
        <w:t xml:space="preserve">和</w:t>
      </w:r>
      <w:r>
        <w:t xml:space="preserve"> </w:t>
      </w:r>
      <m:oMath>
        <m:r>
          <m:t>q</m:t>
        </m:r>
        <m:d>
          <m:dPr>
            <m:begChr m:val="("/>
            <m:endChr m:val=")"/>
            <m:sepChr m:val=""/>
            <m:grow/>
          </m:dPr>
          <m:e>
            <m:sSub>
              <m:e>
                <m:r>
                  <m:rPr>
                    <m:sty m:val="b"/>
                  </m:rPr>
                  <m:t>z</m:t>
                </m:r>
              </m:e>
              <m:sub>
                <m:r>
                  <m:t>t</m:t>
                </m:r>
                <m:r>
                  <m:rPr>
                    <m:sty m:val="p"/>
                  </m:rPr>
                  <m:t>−</m:t>
                </m:r>
                <m:r>
                  <m:t>1</m:t>
                </m:r>
              </m:sub>
            </m:sSub>
          </m:e>
        </m:d>
      </m:oMath>
      <w:r>
        <w:t xml:space="preserve"> </w:t>
      </w:r>
      <w:r>
        <w:rPr>
          <w:rFonts w:hint="eastAsia"/>
        </w:rPr>
        <w:t xml:space="preserve">依赖于</w:t>
      </w:r>
      <w:r>
        <w:t xml:space="preserve"> </w:t>
      </w:r>
      <m:oMath>
        <m:sSub>
          <m:e>
            <m:r>
              <m:rPr>
                <m:sty m:val="b"/>
              </m:rPr>
              <m:t>z</m:t>
            </m:r>
          </m:e>
          <m:sub>
            <m:r>
              <m:t>t</m:t>
            </m:r>
            <m:r>
              <m:rPr>
                <m:sty m:val="p"/>
              </m:rPr>
              <m:t>−</m:t>
            </m:r>
            <m:r>
              <m:t>1</m:t>
            </m:r>
          </m:sub>
        </m:sSub>
      </m:oMath>
      <w:r>
        <w:t xml:space="preserve"> </w:t>
      </w:r>
      <w:r>
        <w:rPr>
          <w:rFonts w:hint="eastAsia"/>
        </w:rPr>
        <w:t xml:space="preserve">。如果</w:t>
      </w:r>
      <w:r>
        <w:t xml:space="preserve"> </w:t>
      </w: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oMath>
      <w:r>
        <w:t xml:space="preserve"> </w:t>
      </w:r>
      <w:r>
        <w:rPr>
          <w:rFonts w:hint="eastAsia"/>
        </w:rPr>
        <w:t xml:space="preserve">是一个足够窄的高斯分布，那么</w:t>
      </w:r>
      <w:r>
        <w:t xml:space="preserve"> </w:t>
      </w:r>
      <m:oMath>
        <m:r>
          <m:t>q</m:t>
        </m:r>
        <m:d>
          <m:dPr>
            <m:begChr m:val="("/>
            <m:endChr m:val=")"/>
            <m:sepChr m:val=""/>
            <m:grow/>
          </m:dPr>
          <m:e>
            <m:sSub>
              <m:e>
                <m:r>
                  <m:rPr>
                    <m:sty m:val="b"/>
                  </m:rPr>
                  <m:t>z</m:t>
                </m:r>
              </m:e>
              <m:sub>
                <m:r>
                  <m:t>t</m:t>
                </m:r>
                <m:r>
                  <m:rPr>
                    <m:sty m:val="p"/>
                  </m:rPr>
                  <m:t>−</m:t>
                </m:r>
                <m:r>
                  <m:t>1</m:t>
                </m:r>
              </m:sub>
            </m:sSub>
          </m:e>
        </m:d>
      </m:oMath>
      <w:r>
        <w:t xml:space="preserve"> </w:t>
      </w:r>
      <w:r>
        <w:rPr>
          <w:rFonts w:hint="eastAsia"/>
        </w:rPr>
        <w:t xml:space="preserve">在</w:t>
      </w:r>
      <w:r>
        <w:t xml:space="preserve"> </w:t>
      </w: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oMath>
      <w:r>
        <w:t xml:space="preserve"> </w:t>
      </w:r>
      <w:r>
        <w:rPr>
          <w:rFonts w:hint="eastAsia"/>
        </w:rPr>
        <w:t xml:space="preserve">具有显著质量的区域内只会有少量变化，因此</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e>
        </m:d>
      </m:oMath>
      <w:r>
        <w:t xml:space="preserve"> </w:t>
      </w:r>
      <w:r>
        <w:rPr>
          <w:rFonts w:hint="eastAsia"/>
        </w:rPr>
        <w:t xml:space="preserve">也将近似为高斯分布。如图</w:t>
      </w:r>
      <w:r>
        <w:t xml:space="preserve"> 20.3 </w:t>
      </w:r>
      <w:r>
        <w:rPr>
          <w:rFonts w:hint="eastAsia"/>
        </w:rPr>
        <w:t xml:space="preserve">和</w:t>
      </w:r>
      <w:r>
        <w:t xml:space="preserve"> 20.4 </w:t>
      </w:r>
      <w:r>
        <w:rPr>
          <w:rFonts w:hint="eastAsia"/>
        </w:rPr>
        <w:t xml:space="preserve">所示的简单示例可以证实这种直觉。然而，由于每个步骤的方差较小，我们必须使用大量的步骤来确保从前向加噪过程获得的最终潜在变量</w:t>
      </w:r>
      <w:r>
        <w:t xml:space="preserve"> </w:t>
      </w:r>
      <m:oMath>
        <m:sSub>
          <m:e>
            <m:r>
              <m:rPr>
                <m:sty m:val="b"/>
              </m:rPr>
              <m:t>z</m:t>
            </m:r>
          </m:e>
          <m:sub>
            <m:r>
              <m:t>T</m:t>
            </m:r>
          </m:sub>
        </m:sSub>
      </m:oMath>
      <w:r>
        <w:t xml:space="preserve"> </w:t>
      </w:r>
      <w:r>
        <w:rPr>
          <w:rFonts w:hint="eastAsia"/>
        </w:rPr>
        <w:t xml:space="preserve">的分布仍然接近高斯分布，这增加了生成新样本的成本。在实践中，</w:t>
      </w:r>
      <w:r>
        <w:t xml:space="preserve"> </w:t>
      </w:r>
      <m:oMath>
        <m:r>
          <m:t>T</m:t>
        </m:r>
      </m:oMath>
      <w:r>
        <w:t xml:space="preserve"> </w:t>
      </w:r>
      <w:r>
        <w:rPr>
          <w:rFonts w:hint="eastAsia"/>
        </w:rPr>
        <w:t xml:space="preserve">可能是几千。</w:t>
      </w:r>
    </w:p>
    <w:p>
      <w:pPr>
        <w:pStyle w:val="a0"/>
      </w:pPr>
      <w:r>
        <w:rPr>
          <w:rFonts w:hint="eastAsia"/>
        </w:rPr>
        <w:t xml:space="preserve">通过将</w:t>
      </w:r>
      <w:r>
        <w:t xml:space="preserve"> </w:t>
      </w:r>
      <m:oMath>
        <m:r>
          <m:rPr>
            <m:sty m:val="p"/>
          </m:rPr>
          <m:t>ln</m:t>
        </m:r>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e>
        </m:d>
      </m:oMath>
      <w:r>
        <w:t xml:space="preserve"> </w:t>
      </w:r>
      <w:r>
        <w:rPr>
          <w:rFonts w:hint="eastAsia"/>
        </w:rPr>
        <w:t xml:space="preserve">在点</w:t>
      </w:r>
      <w:r>
        <w:t xml:space="preserve"> </w:t>
      </w:r>
      <m:oMath>
        <m:sSub>
          <m:e>
            <m:r>
              <m:rPr>
                <m:sty m:val="b"/>
              </m:rPr>
              <m:t>z</m:t>
            </m:r>
          </m:e>
          <m:sub>
            <m:r>
              <m:t>t</m:t>
            </m:r>
          </m:sub>
        </m:sSub>
      </m:oMath>
      <w:r>
        <w:t xml:space="preserve"> </w:t>
      </w:r>
      <w:r>
        <w:rPr>
          <w:rFonts w:hint="eastAsia"/>
        </w:rPr>
        <w:t xml:space="preserve">附近作为</w:t>
      </w:r>
      <w:r>
        <w:t xml:space="preserve"> </w:t>
      </w:r>
      <m:oMath>
        <m:sSub>
          <m:e>
            <m:r>
              <m:rPr>
                <m:sty m:val="b"/>
              </m:rPr>
              <m:t>z</m:t>
            </m:r>
          </m:e>
          <m:sub>
            <m:r>
              <m:t>t</m:t>
            </m:r>
            <m:r>
              <m:rPr>
                <m:sty m:val="p"/>
              </m:rPr>
              <m:t>−</m:t>
            </m:r>
            <m:r>
              <m:t>1</m:t>
            </m:r>
          </m:sub>
        </m:sSub>
      </m:oMath>
      <w:r>
        <w:t xml:space="preserve"> </w:t>
      </w:r>
      <w:r>
        <w:rPr>
          <w:rFonts w:hint="eastAsia"/>
        </w:rPr>
        <w:t xml:space="preserve">的函数进行泰勒级数展开，我们可以更正式地看到</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e>
        </m:d>
      </m:oMath>
      <w:r>
        <w:t xml:space="preserve"> </w:t>
      </w:r>
      <w:r>
        <w:rPr>
          <w:rFonts w:hint="eastAsia"/>
        </w:rPr>
        <w:t xml:space="preserve">将近似为高斯分布。这也表明，对于小方差，反向分布</w:t>
      </w:r>
      <w:r>
        <w:t xml:space="preserve"> </w:t>
      </w: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oMath>
      <w:r>
        <w:t xml:space="preserve"> </w:t>
      </w:r>
      <w:r>
        <w:rPr>
          <w:rFonts w:hint="eastAsia"/>
        </w:rPr>
        <w:t xml:space="preserve">的协方差将接近前向噪声过程</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e>
        </m:d>
      </m:oMath>
      <w:r>
        <w:t xml:space="preserve"> </w:t>
      </w:r>
      <w:r>
        <w:rPr>
          <w:rFonts w:hint="eastAsia"/>
        </w:rPr>
        <w:t xml:space="preserve">的协方差</w:t>
      </w:r>
      <w:r>
        <w:t xml:space="preserve"> </w:t>
      </w:r>
      <m:oMath>
        <m:sSub>
          <m:e>
            <m:r>
              <m:t>β</m:t>
            </m:r>
          </m:e>
          <m:sub>
            <m:r>
              <m:t>t</m:t>
            </m:r>
          </m:sub>
        </m:sSub>
        <m:r>
          <m:rPr>
            <m:sty m:val="b"/>
          </m:rPr>
          <m:t>I</m:t>
        </m:r>
      </m:oMath>
      <w:r>
        <w:t xml:space="preserve"> </w:t>
      </w:r>
      <w:r>
        <w:rPr>
          <w:rFonts w:hint="eastAsia"/>
        </w:rPr>
        <w:t xml:space="preserve">。因此，我们使用以下形式的高斯分布对反向过程进行建模</w:t>
      </w:r>
    </w:p>
    <w:p>
      <w:pPr>
        <w:pStyle w:val="a0"/>
      </w:pPr>
      <m:oMathPara>
        <m:oMathParaPr>
          <m:jc m:val="center"/>
        </m:oMathParaPr>
        <m:oMath>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r>
            <m:rPr>
              <m:sty m:val="p"/>
            </m:rPr>
            <m:t>=</m:t>
          </m:r>
          <m:r>
            <m:rPr>
              <m:sty m:val="p"/>
              <m:scr m:val="script"/>
            </m:rPr>
            <m:t>N</m:t>
          </m:r>
          <m:d>
            <m:dPr>
              <m:begChr m:val="("/>
              <m:endChr m:val=")"/>
              <m:sepChr m:val=""/>
              <m:grow/>
            </m:dPr>
            <m:e>
              <m:sSub>
                <m:e>
                  <m:r>
                    <m:rPr>
                      <m:sty m:val="b"/>
                    </m:rPr>
                    <m:t>z</m:t>
                  </m:r>
                </m:e>
                <m:sub>
                  <m:r>
                    <m:t>t</m:t>
                  </m:r>
                  <m:r>
                    <m:rPr>
                      <m:sty m:val="p"/>
                    </m:rPr>
                    <m:t>−</m:t>
                  </m:r>
                  <m:r>
                    <m:t>1</m:t>
                  </m:r>
                </m:sub>
              </m:sSub>
              <m:r>
                <m:rPr>
                  <m:sty m:val="p"/>
                </m:rPr>
                <m:t>∣</m:t>
              </m:r>
              <m:r>
                <m:rPr>
                  <m:sty m:val="b"/>
                </m:rPr>
                <m:t>μ</m:t>
              </m:r>
              <m:d>
                <m:dPr>
                  <m:begChr m:val="("/>
                  <m:endChr m:val=")"/>
                  <m:sepChr m:val=""/>
                  <m:grow/>
                </m:dPr>
                <m:e>
                  <m:sSub>
                    <m:e>
                      <m:r>
                        <m:rPr>
                          <m:sty m:val="b"/>
                        </m:rPr>
                        <m:t>z</m:t>
                      </m:r>
                    </m:e>
                    <m:sub>
                      <m:r>
                        <m:t>t</m:t>
                      </m:r>
                    </m:sub>
                  </m:sSub>
                  <m:r>
                    <m:rPr>
                      <m:sty m:val="p"/>
                    </m:rPr>
                    <m:t>,</m:t>
                  </m:r>
                  <m:r>
                    <m:rPr>
                      <m:sty m:val="b"/>
                    </m:rPr>
                    <m:t>w</m:t>
                  </m:r>
                  <m:r>
                    <m:rPr>
                      <m:sty m:val="p"/>
                    </m:rPr>
                    <m:t>,</m:t>
                  </m:r>
                  <m:r>
                    <m:t>t</m:t>
                  </m:r>
                </m:e>
              </m:d>
              <m:r>
                <m:rPr>
                  <m:sty m:val="p"/>
                </m:rPr>
                <m:t>,</m:t>
              </m:r>
              <m:sSub>
                <m:e>
                  <m:r>
                    <m:t>β</m:t>
                  </m:r>
                </m:e>
                <m:sub>
                  <m:r>
                    <m:t>t</m:t>
                  </m:r>
                </m:sub>
              </m:sSub>
              <m:r>
                <m:rPr>
                  <m:sty m:val="b"/>
                </m:rPr>
                <m:t>I</m:t>
              </m:r>
            </m:e>
          </m:d>
          <m:r>
            <m:t>  </m:t>
          </m:r>
          <m:r>
            <m:rPr>
              <m:nor/>
              <m:sty m:val="p"/>
            </m:rPr>
            <m:t>(20.18)</m:t>
          </m:r>
        </m:oMath>
      </m:oMathPara>
    </w:p>
    <w:p>
      <w:pPr>
        <w:pStyle w:val="FirstParagraph"/>
      </w:pPr>
      <w:r>
        <w:drawing>
          <wp:inline>
            <wp:extent cx="5486400" cy="1467538"/>
            <wp:effectExtent b="0" l="0" r="0" t="0"/>
            <wp:docPr descr="image" title="" id="1326" name="Picture"/>
            <a:graphic>
              <a:graphicData uri="http://schemas.openxmlformats.org/drawingml/2006/picture">
                <pic:pic>
                  <pic:nvPicPr>
                    <pic:cNvPr descr="images/0194e279-9b28-703a-88f4-c3ac21e2010d_605_244_1517_1301_348_0.jpg" id="1327" name="Picture"/>
                    <pic:cNvPicPr>
                      <a:picLocks noChangeArrowheads="1" noChangeAspect="1"/>
                    </pic:cNvPicPr>
                  </pic:nvPicPr>
                  <pic:blipFill>
                    <a:blip r:embed="rId1325"/>
                    <a:stretch>
                      <a:fillRect/>
                    </a:stretch>
                  </pic:blipFill>
                  <pic:spPr bwMode="auto">
                    <a:xfrm>
                      <a:off x="0" y="0"/>
                      <a:ext cx="5486400" cy="146753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20.4 </w:t>
      </w:r>
      <w:r>
        <w:rPr>
          <w:rFonts w:hint="eastAsia"/>
        </w:rPr>
        <w:t xml:space="preserve">与图</w:t>
      </w:r>
      <w:r>
        <w:t xml:space="preserve"> 20.3 </w:t>
      </w:r>
      <w:r>
        <w:rPr>
          <w:rFonts w:hint="eastAsia"/>
        </w:rPr>
        <w:t xml:space="preserve">类似，但左图中的高斯分布</w:t>
      </w:r>
      <w:r>
        <w:t xml:space="preserve"> </w:t>
      </w:r>
      <m:oMath>
        <m:r>
          <m:t>q</m:t>
        </m:r>
        <m:d>
          <m:dPr>
            <m:begChr m:val="("/>
            <m:endChr m:val=")"/>
            <m:sepChr m:val=""/>
            <m:grow/>
          </m:dPr>
          <m:e>
            <m:sSub>
              <m:e>
                <m:r>
                  <m:t>z</m:t>
                </m:r>
              </m:e>
              <m:sub>
                <m:r>
                  <m:t>t</m:t>
                </m:r>
              </m:sub>
            </m:sSub>
            <m:r>
              <m:rPr>
                <m:sty m:val="p"/>
              </m:rPr>
              <m:t>∣</m:t>
            </m:r>
            <m:sSub>
              <m:e>
                <m:r>
                  <m:t>z</m:t>
                </m:r>
              </m:e>
              <m:sub>
                <m:r>
                  <m:t>t</m:t>
                </m:r>
                <m:r>
                  <m:rPr>
                    <m:sty m:val="p"/>
                  </m:rPr>
                  <m:t>−</m:t>
                </m:r>
                <m:r>
                  <m:t>1</m:t>
                </m:r>
              </m:sub>
            </m:sSub>
          </m:e>
        </m:d>
      </m:oMath>
      <w:r>
        <w:t xml:space="preserve"> </w:t>
      </w:r>
      <w:r>
        <w:rPr>
          <w:rFonts w:hint="eastAsia"/>
        </w:rPr>
        <w:t xml:space="preserve">的方差</w:t>
      </w:r>
      <w:r>
        <w:t xml:space="preserve"> </w:t>
      </w:r>
      <m:oMath>
        <m:sSub>
          <m:e>
            <m:r>
              <m:t>β</m:t>
            </m:r>
          </m:e>
          <m:sub>
            <m:r>
              <m:t>t</m:t>
            </m:r>
          </m:sub>
        </m:sSub>
      </m:oMath>
      <w:r>
        <w:t xml:space="preserve"> </w:t>
      </w:r>
      <w:r>
        <w:rPr>
          <w:rFonts w:hint="eastAsia"/>
        </w:rPr>
        <w:t xml:space="preserve">要小得多。我们看到，右图中用蓝色显示的相应分布</w:t>
      </w:r>
      <w:r>
        <w:t xml:space="preserve"> </w:t>
      </w:r>
      <m:oMath>
        <m:r>
          <m:t>q</m:t>
        </m:r>
        <m:d>
          <m:dPr>
            <m:begChr m:val="("/>
            <m:endChr m:val=")"/>
            <m:sepChr m:val=""/>
            <m:grow/>
          </m:dPr>
          <m:e>
            <m:sSub>
              <m:e>
                <m:r>
                  <m:t>z</m:t>
                </m:r>
              </m:e>
              <m:sub>
                <m:r>
                  <m:t>t</m:t>
                </m:r>
                <m:r>
                  <m:rPr>
                    <m:sty m:val="p"/>
                  </m:rPr>
                  <m:t>−</m:t>
                </m:r>
                <m:r>
                  <m:t>1</m:t>
                </m:r>
              </m:sub>
            </m:sSub>
            <m:r>
              <m:rPr>
                <m:sty m:val="p"/>
              </m:rPr>
              <m:t>∣</m:t>
            </m:r>
            <m:sSub>
              <m:e>
                <m:r>
                  <m:t>z</m:t>
                </m:r>
              </m:e>
              <m:sub>
                <m:r>
                  <m:t>t</m:t>
                </m:r>
              </m:sub>
            </m:sSub>
          </m:e>
        </m:d>
      </m:oMath>
      <w:r>
        <w:t xml:space="preserve"> </w:t>
      </w:r>
      <w:r>
        <w:rPr>
          <w:rFonts w:hint="eastAsia"/>
        </w:rPr>
        <w:t xml:space="preserve">接近高斯分布，其方差与</w:t>
      </w:r>
      <w:r>
        <w:t xml:space="preserve"> </w:t>
      </w:r>
      <m:oMath>
        <m:r>
          <m:t>q</m:t>
        </m:r>
        <m:d>
          <m:dPr>
            <m:begChr m:val="("/>
            <m:endChr m:val=")"/>
            <m:sepChr m:val=""/>
            <m:grow/>
          </m:dPr>
          <m:e>
            <m:sSub>
              <m:e>
                <m:r>
                  <m:t>z</m:t>
                </m:r>
              </m:e>
              <m:sub>
                <m:r>
                  <m:t>t</m:t>
                </m:r>
              </m:sub>
            </m:sSub>
            <m:r>
              <m:rPr>
                <m:sty m:val="p"/>
              </m:rPr>
              <m:t>∣</m:t>
            </m:r>
            <m:sSub>
              <m:e>
                <m:r>
                  <m:t>z</m:t>
                </m:r>
              </m:e>
              <m:sub>
                <m:r>
                  <m:t>t</m:t>
                </m:r>
                <m:r>
                  <m:rPr>
                    <m:sty m:val="p"/>
                  </m:rPr>
                  <m:t>−</m:t>
                </m:r>
                <m:r>
                  <m:t>1</m:t>
                </m:r>
              </m:sub>
            </m:sSub>
          </m:e>
        </m:d>
      </m:oMath>
      <w:r>
        <w:t xml:space="preserve"> </w:t>
      </w:r>
      <w:r>
        <w:rPr>
          <w:rFonts w:hint="eastAsia"/>
        </w:rPr>
        <w:t xml:space="preserve">相似。</w:t>
      </w:r>
    </w:p>
    <w:p>
      <w:r>
        <w:pict>
          <v:rect style="width:0;height:1.5pt" o:hralign="center" o:hrstd="t" o:hr="t"/>
        </w:pict>
      </w:r>
    </w:p>
    <w:p>
      <w:pPr>
        <w:pStyle w:val="FirstParagraph"/>
      </w:pPr>
      <w:r>
        <w:rPr>
          <w:rFonts w:hint="eastAsia"/>
        </w:rPr>
        <w:t xml:space="preserve">练习</w:t>
      </w:r>
      <w:r>
        <w:t xml:space="preserve"> 20.7</w:t>
      </w:r>
    </w:p>
    <w:p>
      <w:r>
        <w:pict>
          <v:rect style="width:0;height:1.5pt" o:hralign="center" o:hrstd="t" o:hr="t"/>
        </w:pict>
      </w:r>
    </w:p>
    <w:p>
      <w:pPr>
        <w:pStyle w:val="FirstParagraph"/>
      </w:pPr>
      <w:r>
        <w:rPr>
          <w:rFonts w:hint="eastAsia"/>
        </w:rPr>
        <w:t xml:space="preserve">其中</w:t>
      </w:r>
      <w:r>
        <w:t xml:space="preserve"> </w:t>
      </w:r>
      <m:oMath>
        <m:r>
          <m:rPr>
            <m:sty m:val="b"/>
          </m:rPr>
          <m:t>μ</m:t>
        </m:r>
        <m:d>
          <m:dPr>
            <m:begChr m:val="("/>
            <m:endChr m:val=")"/>
            <m:sepChr m:val=""/>
            <m:grow/>
          </m:dPr>
          <m:e>
            <m:sSub>
              <m:e>
                <m:r>
                  <m:rPr>
                    <m:sty m:val="b"/>
                  </m:rPr>
                  <m:t>z</m:t>
                </m:r>
              </m:e>
              <m:sub>
                <m:r>
                  <m:t>t</m:t>
                </m:r>
              </m:sub>
            </m:sSub>
            <m:r>
              <m:rPr>
                <m:sty m:val="p"/>
              </m:rPr>
              <m:t>,</m:t>
            </m:r>
            <m:r>
              <m:rPr>
                <m:sty m:val="b"/>
              </m:rPr>
              <m:t>w</m:t>
            </m:r>
            <m:r>
              <m:rPr>
                <m:sty m:val="p"/>
              </m:rPr>
              <m:t>,</m:t>
            </m:r>
            <m:r>
              <m:t>t</m:t>
            </m:r>
          </m:e>
        </m:d>
      </m:oMath>
      <w:r>
        <w:t xml:space="preserve"> </w:t>
      </w:r>
      <w:r>
        <w:rPr>
          <w:rFonts w:hint="eastAsia"/>
        </w:rPr>
        <w:t xml:space="preserve">是一个由一组参数</w:t>
      </w:r>
      <w:r>
        <w:t xml:space="preserve"> </w:t>
      </w:r>
      <m:oMath>
        <m:r>
          <m:rPr>
            <m:sty m:val="b"/>
          </m:rPr>
          <m:t>w</m:t>
        </m:r>
      </m:oMath>
      <w:r>
        <w:t xml:space="preserve"> </w:t>
      </w:r>
      <w:r>
        <w:rPr>
          <w:rFonts w:hint="eastAsia"/>
        </w:rPr>
        <w:t xml:space="preserve">控制的深度神经网络。请注意，该网络明确将步长索引</w:t>
      </w:r>
      <w:r>
        <w:t xml:space="preserve"> </w:t>
      </w:r>
      <m:oMath>
        <m:r>
          <m:t>t</m:t>
        </m:r>
      </m:oMath>
      <w:r>
        <w:t xml:space="preserve"> </w:t>
      </w:r>
      <w:r>
        <w:rPr>
          <w:rFonts w:hint="eastAsia"/>
        </w:rPr>
        <w:t xml:space="preserve">作为输入，以便它可以解释链中不同步骤的方差</w:t>
      </w:r>
      <w:r>
        <w:t xml:space="preserve"> </w:t>
      </w:r>
      <m:oMath>
        <m:sSub>
          <m:e>
            <m:r>
              <m:t>β</m:t>
            </m:r>
          </m:e>
          <m:sub>
            <m:r>
              <m:t>t</m:t>
            </m:r>
          </m:sub>
        </m:sSub>
      </m:oMath>
      <w:r>
        <w:t xml:space="preserve"> </w:t>
      </w:r>
      <w:r>
        <w:rPr>
          <w:rFonts w:hint="eastAsia"/>
        </w:rPr>
        <w:t xml:space="preserve">的变化。这使我们能够使用单个网络来反转马尔可夫链中的所有步骤，而不必为每个步骤学习一个单独的网络。也可以通过在网络中加入更多输出来学习去噪过程的协方差，以解释</w:t>
      </w:r>
      <w:r>
        <w:t xml:space="preserve"> </w:t>
      </w:r>
      <m:oMath>
        <m:sSub>
          <m:e>
            <m:r>
              <m:rPr>
                <m:sty m:val="b"/>
              </m:rPr>
              <m:t>z</m:t>
            </m:r>
          </m:e>
          <m:sub>
            <m:r>
              <m:t>t</m:t>
            </m:r>
          </m:sub>
        </m:sSub>
      </m:oMath>
      <w:r>
        <w:t xml:space="preserve"> </w:t>
      </w:r>
      <w:r>
        <w:rPr>
          <w:rFonts w:hint="eastAsia"/>
        </w:rPr>
        <w:t xml:space="preserve">邻域内分布</w:t>
      </w:r>
      <w:r>
        <w:t xml:space="preserve"> </w:t>
      </w:r>
      <m:oMath>
        <m:r>
          <m:t>q</m:t>
        </m:r>
        <m:d>
          <m:dPr>
            <m:begChr m:val="("/>
            <m:endChr m:val=")"/>
            <m:sepChr m:val=""/>
            <m:grow/>
          </m:dPr>
          <m:e>
            <m:sSub>
              <m:e>
                <m:r>
                  <m:rPr>
                    <m:sty m:val="b"/>
                  </m:rPr>
                  <m:t>z</m:t>
                </m:r>
              </m:e>
              <m:sub>
                <m:r>
                  <m:t>t</m:t>
                </m:r>
                <m:r>
                  <m:rPr>
                    <m:sty m:val="p"/>
                  </m:rPr>
                  <m:t>−</m:t>
                </m:r>
                <m:r>
                  <m:t>1</m:t>
                </m:r>
              </m:sub>
            </m:sSub>
          </m:e>
        </m:d>
      </m:oMath>
      <w:r>
        <w:t xml:space="preserve"> </w:t>
      </w:r>
      <w:r>
        <w:rPr>
          <w:rFonts w:hint="eastAsia"/>
        </w:rPr>
        <w:t xml:space="preserve">的曲率(Nichol</w:t>
      </w:r>
      <w:r>
        <w:t xml:space="preserve"> </w:t>
      </w:r>
      <w:r>
        <w:rPr>
          <w:rFonts w:hint="eastAsia"/>
        </w:rPr>
        <w:t xml:space="preserve">和</w:t>
      </w:r>
      <w:r>
        <w:t xml:space="preserve"> </w:t>
      </w:r>
      <w:r>
        <w:rPr>
          <w:rFonts w:hint="eastAsia"/>
        </w:rPr>
        <w:t xml:space="preserve">Dhariwal，2021)。用于对</w:t>
      </w:r>
      <w:r>
        <w:t xml:space="preserve"> </w:t>
      </w:r>
      <m:oMath>
        <m:r>
          <m:rPr>
            <m:sty m:val="b"/>
          </m:rPr>
          <m:t>μ</m:t>
        </m:r>
        <m:d>
          <m:dPr>
            <m:begChr m:val="("/>
            <m:endChr m:val=")"/>
            <m:sepChr m:val=""/>
            <m:grow/>
          </m:dPr>
          <m:e>
            <m:sSub>
              <m:e>
                <m:r>
                  <m:rPr>
                    <m:sty m:val="b"/>
                  </m:rPr>
                  <m:t>z</m:t>
                </m:r>
              </m:e>
              <m:sub>
                <m:r>
                  <m:t>t</m:t>
                </m:r>
              </m:sub>
            </m:sSub>
            <m:r>
              <m:rPr>
                <m:sty m:val="p"/>
              </m:rPr>
              <m:t>,</m:t>
            </m:r>
            <m:r>
              <m:rPr>
                <m:sty m:val="b"/>
              </m:rPr>
              <m:t>w</m:t>
            </m:r>
            <m:r>
              <m:rPr>
                <m:sty m:val="p"/>
              </m:rPr>
              <m:t>,</m:t>
            </m:r>
            <m:r>
              <m:t>t</m:t>
            </m:r>
          </m:e>
        </m:d>
      </m:oMath>
      <w:r>
        <w:t xml:space="preserve"> </w:t>
      </w:r>
      <w:r>
        <w:rPr>
          <w:rFonts w:hint="eastAsia"/>
        </w:rPr>
        <w:t xml:space="preserve">进行建模的神经网络的架构选择具有相当大的灵活性，只要输出与输入具有相同的维度即可。在这种限制下，U</w:t>
      </w:r>
      <w:r>
        <w:t xml:space="preserve"> </w:t>
      </w:r>
      <w:r>
        <w:rPr>
          <w:rFonts w:hint="eastAsia"/>
        </w:rPr>
        <w:t xml:space="preserve">型网络架构是图像处理应用中的常见选择。</w:t>
      </w:r>
    </w:p>
    <w:p>
      <w:r>
        <w:pict>
          <v:rect style="width:0;height:1.5pt" o:hralign="center" o:hrstd="t" o:hr="t"/>
        </w:pict>
      </w:r>
    </w:p>
    <w:p>
      <w:pPr>
        <w:pStyle w:val="FirstParagraph"/>
      </w:pPr>
      <w:r>
        <w:rPr>
          <w:rFonts w:hint="eastAsia"/>
        </w:rPr>
        <w:t xml:space="preserve">第</w:t>
      </w:r>
      <w:r>
        <w:t xml:space="preserve"> 10.5.4 </w:t>
      </w:r>
      <w:r>
        <w:rPr>
          <w:rFonts w:hint="eastAsia"/>
        </w:rPr>
        <w:t xml:space="preserve">节</w:t>
      </w:r>
    </w:p>
    <w:p>
      <w:r>
        <w:pict>
          <v:rect style="width:0;height:1.5pt" o:hralign="center" o:hrstd="t" o:hr="t"/>
        </w:pict>
      </w:r>
    </w:p>
    <w:p>
      <w:pPr>
        <w:pStyle w:val="FirstParagraph"/>
      </w:pPr>
      <w:r>
        <w:rPr>
          <w:rFonts w:hint="eastAsia"/>
        </w:rPr>
        <w:t xml:space="preserve">那么，整个反向去噪过程就采用如下马尔可夫链的形式</w:t>
      </w:r>
    </w:p>
    <w:p>
      <w:pPr>
        <w:pStyle w:val="a0"/>
      </w:pPr>
      <m:oMathPara>
        <m:oMathParaPr>
          <m:jc m:val="center"/>
        </m:oMathParaPr>
        <m:oMath>
          <m:r>
            <m:t>p</m:t>
          </m:r>
          <m:d>
            <m:dPr>
              <m:begChr m:val="("/>
              <m:endChr m:val=")"/>
              <m:sepChr m:val=""/>
              <m:grow/>
            </m:dPr>
            <m:e>
              <m:r>
                <m:rPr>
                  <m:sty m:val="b"/>
                </m:rPr>
                <m:t>x</m:t>
              </m:r>
              <m:r>
                <m:rPr>
                  <m:sty m:val="p"/>
                </m:rPr>
                <m:t>,</m:t>
              </m:r>
              <m:sSub>
                <m:e>
                  <m:r>
                    <m:rPr>
                      <m:sty m:val="b"/>
                    </m:rPr>
                    <m:t>z</m:t>
                  </m:r>
                </m:e>
                <m:sub>
                  <m:r>
                    <m:t>1</m:t>
                  </m:r>
                </m:sub>
              </m:sSub>
              <m:r>
                <m:rPr>
                  <m:sty m:val="p"/>
                </m:rPr>
                <m:t>,</m:t>
              </m:r>
              <m:r>
                <m:rPr>
                  <m:sty m:val="p"/>
                </m:rPr>
                <m:t>…</m:t>
              </m:r>
              <m:r>
                <m:rPr>
                  <m:sty m:val="p"/>
                </m:rPr>
                <m:t>,</m:t>
              </m:r>
              <m:sSub>
                <m:e>
                  <m:r>
                    <m:rPr>
                      <m:sty m:val="b"/>
                    </m:rPr>
                    <m:t>z</m:t>
                  </m:r>
                </m:e>
                <m:sub>
                  <m:r>
                    <m:t>T</m:t>
                  </m:r>
                </m:sub>
              </m:sSub>
              <m:r>
                <m:rPr>
                  <m:sty m:val="p"/>
                </m:rPr>
                <m:t>∣</m:t>
              </m:r>
              <m:r>
                <m:rPr>
                  <m:sty m:val="b"/>
                </m:rPr>
                <m:t>w</m:t>
              </m:r>
            </m:e>
          </m:d>
          <m:r>
            <m:rPr>
              <m:sty m:val="p"/>
            </m:rPr>
            <m:t>=</m:t>
          </m:r>
          <m:r>
            <m:t>p</m:t>
          </m:r>
          <m:d>
            <m:dPr>
              <m:begChr m:val="("/>
              <m:endChr m:val=")"/>
              <m:sepChr m:val=""/>
              <m:grow/>
            </m:dPr>
            <m:e>
              <m:sSub>
                <m:e>
                  <m:r>
                    <m:rPr>
                      <m:sty m:val="b"/>
                    </m:rPr>
                    <m:t>z</m:t>
                  </m:r>
                </m:e>
                <m:sub>
                  <m:r>
                    <m:t>T</m:t>
                  </m:r>
                </m:sub>
              </m:sSub>
            </m:e>
          </m:d>
          <m:d>
            <m:dPr>
              <m:begChr m:val="{"/>
              <m:endChr m:val="}"/>
              <m:sepChr m:val=""/>
              <m:grow/>
            </m:dPr>
            <m:e>
              <m:nary>
                <m:naryPr>
                  <m:chr m:val="∏"/>
                  <m:limLoc m:val="undOvr"/>
                  <m:subHide m:val="off"/>
                  <m:supHide m:val="off"/>
                </m:naryPr>
                <m:sub>
                  <m:r>
                    <m:t>t</m:t>
                  </m:r>
                  <m:r>
                    <m:rPr>
                      <m:sty m:val="p"/>
                    </m:rPr>
                    <m:t>=</m:t>
                  </m:r>
                  <m:r>
                    <m:t>2</m:t>
                  </m:r>
                </m:sub>
                <m:sup>
                  <m:r>
                    <m:t>T</m:t>
                  </m:r>
                </m:sup>
                <m:e>
                  <m:r>
                    <m:t>p</m:t>
                  </m:r>
                </m:e>
              </m:nary>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e>
          </m:d>
          <m:r>
            <m:t>p</m:t>
          </m:r>
          <m:d>
            <m:dPr>
              <m:begChr m:val="("/>
              <m:endChr m:val=")"/>
              <m:sepChr m:val=""/>
              <m:grow/>
            </m:dPr>
            <m:e>
              <m:r>
                <m:rPr>
                  <m:sty m:val="b"/>
                </m:rPr>
                <m:t>x</m:t>
              </m:r>
              <m:r>
                <m:rPr>
                  <m:sty m:val="p"/>
                </m:rPr>
                <m:t>∣</m:t>
              </m:r>
              <m:sSub>
                <m:e>
                  <m:r>
                    <m:rPr>
                      <m:sty m:val="b"/>
                    </m:rPr>
                    <m:t>z</m:t>
                  </m:r>
                </m:e>
                <m:sub>
                  <m:r>
                    <m:t>1</m:t>
                  </m:r>
                </m:sub>
              </m:sSub>
              <m:r>
                <m:rPr>
                  <m:sty m:val="p"/>
                </m:rPr>
                <m:t>,</m:t>
              </m:r>
              <m:r>
                <m:rPr>
                  <m:sty m:val="b"/>
                </m:rPr>
                <m:t>w</m:t>
              </m:r>
            </m:e>
          </m:d>
          <m:r>
            <m:rPr>
              <m:sty m:val="p"/>
            </m:rPr>
            <m:t>.</m:t>
          </m:r>
          <m:r>
            <m:t>  </m:t>
          </m:r>
          <m:r>
            <m:rPr>
              <m:nor/>
              <m:sty m:val="p"/>
            </m:rPr>
            <m:t>(20.19)</m:t>
          </m:r>
        </m:oMath>
      </m:oMathPara>
    </w:p>
    <w:p>
      <w:pPr>
        <w:pStyle w:val="FirstParagraph"/>
      </w:pPr>
      <w:r>
        <w:rPr>
          <w:rFonts w:hint="eastAsia"/>
        </w:rPr>
        <w:t xml:space="preserve">这里假设</w:t>
      </w:r>
      <w:r>
        <w:t xml:space="preserve"> </w:t>
      </w:r>
      <m:oMath>
        <m:r>
          <m:t>p</m:t>
        </m:r>
        <m:d>
          <m:dPr>
            <m:begChr m:val="("/>
            <m:endChr m:val=")"/>
            <m:sepChr m:val=""/>
            <m:grow/>
          </m:dPr>
          <m:e>
            <m:sSub>
              <m:e>
                <m:r>
                  <m:rPr>
                    <m:sty m:val="b"/>
                  </m:rPr>
                  <m:t>z</m:t>
                </m:r>
              </m:e>
              <m:sub>
                <m:r>
                  <m:t>T</m:t>
                </m:r>
              </m:sub>
            </m:sSub>
          </m:e>
        </m:d>
      </m:oMath>
      <w:r>
        <w:t xml:space="preserve"> </w:t>
      </w:r>
      <w:r>
        <w:rPr>
          <w:rFonts w:hint="eastAsia"/>
        </w:rPr>
        <w:t xml:space="preserve">与</w:t>
      </w:r>
      <w:r>
        <w:t xml:space="preserve"> </w:t>
      </w:r>
      <m:oMath>
        <m:r>
          <m:t>q</m:t>
        </m:r>
        <m:d>
          <m:dPr>
            <m:begChr m:val="("/>
            <m:endChr m:val=")"/>
            <m:sepChr m:val=""/>
            <m:grow/>
          </m:dPr>
          <m:e>
            <m:sSub>
              <m:e>
                <m:r>
                  <m:rPr>
                    <m:sty m:val="b"/>
                  </m:rPr>
                  <m:t>z</m:t>
                </m:r>
              </m:e>
              <m:sub>
                <m:r>
                  <m:t>T</m:t>
                </m:r>
              </m:sub>
            </m:sSub>
          </m:e>
        </m:d>
      </m:oMath>
      <w:r>
        <w:t xml:space="preserve"> </w:t>
      </w:r>
      <w:r>
        <w:rPr>
          <w:rFonts w:hint="eastAsia"/>
        </w:rPr>
        <w:t xml:space="preserve">的分布相同，因此由</w:t>
      </w:r>
      <w:r>
        <w:t xml:space="preserve"> </w:t>
      </w:r>
      <m:oMath>
        <m:r>
          <m:rPr>
            <m:sty m:val="p"/>
            <m:scr m:val="script"/>
          </m:rPr>
          <m:t>N</m:t>
        </m:r>
        <m:d>
          <m:dPr>
            <m:begChr m:val="("/>
            <m:endChr m:val=")"/>
            <m:sepChr m:val=""/>
            <m:grow/>
          </m:dPr>
          <m:e>
            <m:sSub>
              <m:e>
                <m:r>
                  <m:rPr>
                    <m:sty m:val="b"/>
                  </m:rPr>
                  <m:t>z</m:t>
                </m:r>
              </m:e>
              <m:sub>
                <m:r>
                  <m:t>T</m:t>
                </m:r>
              </m:sub>
            </m:sSub>
            <m:r>
              <m:rPr>
                <m:sty m:val="p"/>
              </m:rPr>
              <m:t>∣</m:t>
            </m:r>
            <m:r>
              <m:rPr>
                <m:sty m:val="b"/>
              </m:rPr>
              <m:t>0</m:t>
            </m:r>
            <m:r>
              <m:rPr>
                <m:sty m:val="p"/>
              </m:rPr>
              <m:t>,</m:t>
            </m:r>
            <m:r>
              <m:rPr>
                <m:sty m:val="b"/>
              </m:rPr>
              <m:t>I</m:t>
            </m:r>
          </m:e>
        </m:d>
      </m:oMath>
      <w:r>
        <w:t xml:space="preserve"> </w:t>
      </w:r>
      <w:r>
        <w:rPr>
          <w:rFonts w:hint="eastAsia"/>
        </w:rPr>
        <w:t xml:space="preserve">给出。一旦模型训练完成，采样就很简单了，因为我们首先从简单的高斯分布</w:t>
      </w:r>
      <w:r>
        <w:t xml:space="preserve"> </w:t>
      </w:r>
      <m:oMath>
        <m:r>
          <m:t>p</m:t>
        </m:r>
        <m:d>
          <m:dPr>
            <m:begChr m:val="("/>
            <m:endChr m:val=")"/>
            <m:sepChr m:val=""/>
            <m:grow/>
          </m:dPr>
          <m:e>
            <m:sSub>
              <m:e>
                <m:r>
                  <m:rPr>
                    <m:sty m:val="b"/>
                  </m:rPr>
                  <m:t>z</m:t>
                </m:r>
              </m:e>
              <m:sub>
                <m:r>
                  <m:t>T</m:t>
                </m:r>
              </m:sub>
            </m:sSub>
          </m:e>
        </m:d>
      </m:oMath>
      <w:r>
        <w:t xml:space="preserve"> </w:t>
      </w:r>
      <w:r>
        <w:rPr>
          <w:rFonts w:hint="eastAsia"/>
        </w:rPr>
        <w:t xml:space="preserve">中采样，然后依次从每个条件分布</w:t>
      </w:r>
      <w:r>
        <w:t xml:space="preserve"> </w:t>
      </w:r>
      <m:oMath>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oMath>
      <w:r>
        <w:t xml:space="preserve"> </w:t>
      </w:r>
      <w:r>
        <w:rPr>
          <w:rFonts w:hint="eastAsia"/>
        </w:rPr>
        <w:t xml:space="preserve">中采样，最后从</w:t>
      </w:r>
      <w:r>
        <w:t xml:space="preserve"> </w:t>
      </w:r>
      <m:oMath>
        <m:r>
          <m:t>p</m:t>
        </m:r>
        <m:d>
          <m:dPr>
            <m:begChr m:val="("/>
            <m:endChr m:val=")"/>
            <m:sepChr m:val=""/>
            <m:grow/>
          </m:dPr>
          <m:e>
            <m:r>
              <m:rPr>
                <m:sty m:val="b"/>
              </m:rPr>
              <m:t>x</m:t>
            </m:r>
            <m:r>
              <m:rPr>
                <m:sty m:val="p"/>
              </m:rPr>
              <m:t>∣</m:t>
            </m:r>
            <m:sSub>
              <m:e>
                <m:r>
                  <m:rPr>
                    <m:sty m:val="b"/>
                  </m:rPr>
                  <m:t>z</m:t>
                </m:r>
              </m:e>
              <m:sub>
                <m:r>
                  <m:t>1</m:t>
                </m:r>
              </m:sub>
            </m:sSub>
            <m:r>
              <m:rPr>
                <m:sty m:val="p"/>
              </m:rPr>
              <m:t>,</m:t>
            </m:r>
            <m:r>
              <m:rPr>
                <m:sty m:val="b"/>
              </m:rPr>
              <m:t>w</m:t>
            </m:r>
          </m:e>
        </m:d>
      </m:oMath>
      <w:r>
        <w:t xml:space="preserve"> </w:t>
      </w:r>
      <w:r>
        <w:rPr>
          <w:rFonts w:hint="eastAsia"/>
        </w:rPr>
        <w:t xml:space="preserve">中采样以在数据空间中获得一个样本</w:t>
      </w:r>
      <w:r>
        <w:t xml:space="preserve"> </w:t>
      </w:r>
      <m:oMath>
        <m:r>
          <m:rPr>
            <m:sty m:val="b"/>
          </m:rPr>
          <m:t>x</m:t>
        </m:r>
      </m:oMath>
      <w:r>
        <w:t xml:space="preserve"> </w:t>
      </w:r>
      <w:r>
        <w:t xml:space="preserve">。</w:t>
      </w:r>
    </w:p>
    <w:bookmarkEnd w:id="1328"/>
    <w:bookmarkStart w:id="1329" w:name="训练解码器"/>
    <w:p>
      <w:pPr>
        <w:pStyle w:val="1"/>
      </w:pPr>
      <w:r>
        <w:t xml:space="preserve">20.2.1 </w:t>
      </w:r>
      <w:r>
        <w:rPr>
          <w:rFonts w:hint="eastAsia"/>
        </w:rPr>
        <w:t xml:space="preserve">训练解码器</w:t>
      </w:r>
    </w:p>
    <w:p>
      <w:pPr>
        <w:pStyle w:val="FirstParagraph"/>
      </w:pPr>
      <w:r>
        <w:rPr>
          <w:rFonts w:hint="eastAsia"/>
        </w:rPr>
        <w:t xml:space="preserve">接下来，我们必须为神经网络的训练确定一个目标函数。显而易见的选择是似然函数，对于数据点</w:t>
      </w:r>
      <w:r>
        <w:t xml:space="preserve"> </w:t>
      </w:r>
      <m:oMath>
        <m:r>
          <m:rPr>
            <m:sty m:val="b"/>
          </m:rPr>
          <m:t>x</m:t>
        </m:r>
      </m:oMath>
      <w:r>
        <w:t xml:space="preserve"> </w:t>
      </w:r>
      <w:r>
        <w:rPr>
          <w:rFonts w:hint="eastAsia"/>
        </w:rPr>
        <w:t xml:space="preserve">，其表达式为</w:t>
      </w:r>
    </w:p>
    <w:p>
      <w:pPr>
        <w:pStyle w:val="a0"/>
      </w:pPr>
      <m:oMathPara>
        <m:oMathParaPr>
          <m:jc m:val="center"/>
        </m:oMathParaPr>
        <m:oMath>
          <m:r>
            <m:t>p</m:t>
          </m:r>
          <m:d>
            <m:dPr>
              <m:begChr m:val="("/>
              <m:endChr m:val=")"/>
              <m:sepChr m:val=""/>
              <m:grow/>
            </m:dPr>
            <m:e>
              <m:r>
                <m:rPr>
                  <m:sty m:val="b"/>
                </m:rPr>
                <m:t>x</m:t>
              </m:r>
              <m:r>
                <m:rPr>
                  <m:sty m:val="p"/>
                </m:rPr>
                <m:t>∣</m:t>
              </m:r>
              <m:r>
                <m:rPr>
                  <m:sty m:val="b"/>
                </m:rPr>
                <m:t>w</m:t>
              </m:r>
            </m:e>
          </m:d>
          <m:r>
            <m:rPr>
              <m:sty m:val="p"/>
            </m:rPr>
            <m:t>=</m:t>
          </m:r>
          <m:r>
            <m:rPr>
              <m:sty m:val="p"/>
            </m:rPr>
            <m:t>∫</m:t>
          </m:r>
          <m:r>
            <m:rPr>
              <m:sty m:val="p"/>
            </m:rPr>
            <m:t>⋯</m:t>
          </m:r>
          <m:r>
            <m:rPr>
              <m:sty m:val="p"/>
            </m:rPr>
            <m:t>∫</m:t>
          </m:r>
          <m:r>
            <m:t>p</m:t>
          </m:r>
          <m:d>
            <m:dPr>
              <m:begChr m:val="("/>
              <m:endChr m:val=")"/>
              <m:sepChr m:val=""/>
              <m:grow/>
            </m:dPr>
            <m:e>
              <m:r>
                <m:rPr>
                  <m:sty m:val="b"/>
                </m:rPr>
                <m:t>x</m:t>
              </m:r>
              <m:r>
                <m:rPr>
                  <m:sty m:val="p"/>
                </m:rPr>
                <m:t>,</m:t>
              </m:r>
              <m:sSub>
                <m:e>
                  <m:r>
                    <m:rPr>
                      <m:sty m:val="b"/>
                    </m:rPr>
                    <m:t>z</m:t>
                  </m:r>
                </m:e>
                <m:sub>
                  <m:r>
                    <m:t>1</m:t>
                  </m:r>
                </m:sub>
              </m:sSub>
              <m:r>
                <m:rPr>
                  <m:sty m:val="p"/>
                </m:rPr>
                <m:t>,</m:t>
              </m:r>
              <m:r>
                <m:rPr>
                  <m:sty m:val="p"/>
                </m:rPr>
                <m:t>…</m:t>
              </m:r>
              <m:r>
                <m:rPr>
                  <m:sty m:val="p"/>
                </m:rPr>
                <m:t>,</m:t>
              </m:r>
              <m:sSub>
                <m:e>
                  <m:r>
                    <m:rPr>
                      <m:sty m:val="b"/>
                    </m:rPr>
                    <m:t>z</m:t>
                  </m:r>
                </m:e>
                <m:sub>
                  <m:r>
                    <m:t>T</m:t>
                  </m:r>
                </m:sub>
              </m:sSub>
              <m:r>
                <m:rPr>
                  <m:sty m:val="p"/>
                </m:rPr>
                <m:t>∣</m:t>
              </m:r>
              <m:r>
                <m:rPr>
                  <m:sty m:val="b"/>
                </m:rPr>
                <m:t>w</m:t>
              </m:r>
            </m:e>
          </m:d>
          <m:r>
            <m:rPr>
              <m:sty m:val="p"/>
            </m:rPr>
            <m:t>d</m:t>
          </m:r>
          <m:sSub>
            <m:e>
              <m:r>
                <m:rPr>
                  <m:sty m:val="b"/>
                </m:rPr>
                <m:t>z</m:t>
              </m:r>
            </m:e>
            <m:sub>
              <m:r>
                <m:t>1</m:t>
              </m:r>
            </m:sub>
          </m:sSub>
          <m:r>
            <m:rPr>
              <m:sty m:val="p"/>
            </m:rPr>
            <m:t>…</m:t>
          </m:r>
          <m:r>
            <m:rPr>
              <m:sty m:val="p"/>
            </m:rPr>
            <m:t>d</m:t>
          </m:r>
          <m:sSub>
            <m:e>
              <m:r>
                <m:rPr>
                  <m:sty m:val="b"/>
                </m:rPr>
                <m:t>z</m:t>
              </m:r>
            </m:e>
            <m:sub>
              <m:r>
                <m:t>T</m:t>
              </m:r>
            </m:sub>
          </m:sSub>
          <m:r>
            <m:t>  </m:t>
          </m:r>
          <m:r>
            <m:rPr>
              <m:nor/>
              <m:sty m:val="p"/>
            </m:rPr>
            <m:t>(20.20)</m:t>
          </m:r>
        </m:oMath>
      </m:oMathPara>
    </w:p>
    <w:p>
      <w:pPr>
        <w:pStyle w:val="FirstParagraph"/>
      </w:pPr>
      <w:r>
        <w:rPr>
          <w:rFonts w:hint="eastAsia"/>
        </w:rPr>
        <w:t xml:space="preserve">其中</w:t>
      </w:r>
      <w:r>
        <w:t xml:space="preserve"> </w:t>
      </w:r>
      <m:oMath>
        <m:r>
          <m:t>p</m:t>
        </m:r>
        <m:d>
          <m:dPr>
            <m:begChr m:val="("/>
            <m:endChr m:val=")"/>
            <m:sepChr m:val=""/>
            <m:grow/>
          </m:dPr>
          <m:e>
            <m:r>
              <m:rPr>
                <m:sty m:val="b"/>
              </m:rPr>
              <m:t>x</m:t>
            </m:r>
            <m:r>
              <m:rPr>
                <m:sty m:val="p"/>
              </m:rPr>
              <m:t>,</m:t>
            </m:r>
            <m:sSub>
              <m:e>
                <m:r>
                  <m:rPr>
                    <m:sty m:val="b"/>
                  </m:rPr>
                  <m:t>z</m:t>
                </m:r>
              </m:e>
              <m:sub>
                <m:r>
                  <m:t>1</m:t>
                </m:r>
              </m:sub>
            </m:sSub>
            <m:r>
              <m:rPr>
                <m:sty m:val="p"/>
              </m:rPr>
              <m:t>,</m:t>
            </m:r>
            <m:r>
              <m:rPr>
                <m:sty m:val="p"/>
              </m:rPr>
              <m:t>…</m:t>
            </m:r>
            <m:r>
              <m:rPr>
                <m:sty m:val="p"/>
              </m:rPr>
              <m:t>,</m:t>
            </m:r>
            <m:sSub>
              <m:e>
                <m:r>
                  <m:rPr>
                    <m:sty m:val="b"/>
                  </m:rPr>
                  <m:t>z</m:t>
                </m:r>
              </m:e>
              <m:sub>
                <m:r>
                  <m:t>T</m:t>
                </m:r>
              </m:sub>
            </m:sSub>
            <m:r>
              <m:rPr>
                <m:sty m:val="p"/>
              </m:rPr>
              <m:t>∣</m:t>
            </m:r>
            <m:r>
              <m:rPr>
                <m:sty m:val="b"/>
              </m:rPr>
              <m:t>w</m:t>
            </m:r>
          </m:e>
        </m:d>
      </m:oMath>
      <w:r>
        <w:t xml:space="preserve"> </w:t>
      </w:r>
      <w:r>
        <w:rPr>
          <w:rFonts w:hint="eastAsia"/>
        </w:rPr>
        <w:t xml:space="preserve">由式</w:t>
      </w:r>
      <w:r>
        <w:t xml:space="preserve"> (20.19) </w:t>
      </w:r>
      <w:r>
        <w:rPr>
          <w:rFonts w:hint="eastAsia"/>
        </w:rPr>
        <w:t xml:space="preserve">定义。这是一般隐变量模型</w:t>
      </w:r>
      <w:r>
        <w:t xml:space="preserve"> (16.81) </w:t>
      </w:r>
      <w:r>
        <w:rPr>
          <w:rFonts w:hint="eastAsia"/>
        </w:rPr>
        <w:t xml:space="preserve">的一个实例，其中隐变量包含</w:t>
      </w:r>
      <w:r>
        <w:t xml:space="preserve"> </w:t>
      </w:r>
      <m:oMath>
        <m:r>
          <m:rPr>
            <m:sty m:val="b"/>
          </m:rPr>
          <m:t>z</m:t>
        </m:r>
        <m:r>
          <m:rPr>
            <m:sty m:val="p"/>
          </m:rPr>
          <m:t>=</m:t>
        </m:r>
        <m:d>
          <m:dPr>
            <m:begChr m:val="("/>
            <m:endChr m:val=")"/>
            <m:sepChr m:val=""/>
            <m:grow/>
          </m:dPr>
          <m:e>
            <m:sSub>
              <m:e>
                <m:r>
                  <m:rPr>
                    <m:sty m:val="b"/>
                  </m:rPr>
                  <m:t>z</m:t>
                </m:r>
              </m:e>
              <m:sub>
                <m:r>
                  <m:t>1</m:t>
                </m:r>
              </m:sub>
            </m:sSub>
            <m:r>
              <m:rPr>
                <m:sty m:val="p"/>
              </m:rPr>
              <m:t>,</m:t>
            </m:r>
            <m:r>
              <m:rPr>
                <m:sty m:val="p"/>
              </m:rPr>
              <m:t>…</m:t>
            </m:r>
            <m:r>
              <m:rPr>
                <m:sty m:val="p"/>
              </m:rPr>
              <m:t>,</m:t>
            </m:r>
            <m:sSub>
              <m:e>
                <m:r>
                  <m:rPr>
                    <m:sty m:val="b"/>
                  </m:rPr>
                  <m:t>z</m:t>
                </m:r>
              </m:e>
              <m:sub>
                <m:r>
                  <m:t>T</m:t>
                </m:r>
              </m:sub>
            </m:sSub>
          </m:e>
        </m:d>
      </m:oMath>
      <w:r>
        <w:t xml:space="preserve"> </w:t>
      </w:r>
      <w:r>
        <w:rPr>
          <w:rFonts w:hint="eastAsia"/>
        </w:rPr>
        <w:t xml:space="preserve">，观测变量为</w:t>
      </w:r>
      <w:r>
        <w:t xml:space="preserve"> </w:t>
      </w:r>
      <m:oMath>
        <m:r>
          <m:rPr>
            <m:sty m:val="b"/>
          </m:rPr>
          <m:t>x</m:t>
        </m:r>
      </m:oMath>
      <w:r>
        <w:t xml:space="preserve"> </w:t>
      </w:r>
      <w:r>
        <w:rPr>
          <w:rFonts w:hint="eastAsia"/>
        </w:rPr>
        <w:t xml:space="preserve">。请注意，与归一化流的情况一样，但与变分自编码器或生成对抗网络不同，所有隐变量的维度都与数据空间的维度相同。从式</w:t>
      </w:r>
      <w:r>
        <w:t xml:space="preserve"> (20.20) </w:t>
      </w:r>
      <w:r>
        <w:rPr>
          <w:rFonts w:hint="eastAsia"/>
        </w:rPr>
        <w:t xml:space="preserve">中我们可以看出，似然函数涉及对所有可能的轨迹进行积分，通过这些轨迹，噪声样本可以产生观测到的数据点。式</w:t>
      </w:r>
      <w:r>
        <w:t xml:space="preserve"> (20.20) </w:t>
      </w:r>
      <w:r>
        <w:rPr>
          <w:rFonts w:hint="eastAsia"/>
        </w:rPr>
        <w:t xml:space="preserve">中的积分是难以处理的，因为它们涉及对高度复杂的神经网络函数进行积分。</w:t>
      </w:r>
    </w:p>
    <w:bookmarkEnd w:id="1329"/>
    <w:bookmarkStart w:id="1330" w:name="证据下界-2"/>
    <w:p>
      <w:pPr>
        <w:pStyle w:val="1"/>
      </w:pPr>
      <w:r>
        <w:t xml:space="preserve">20.2.2 </w:t>
      </w:r>
      <w:r>
        <w:rPr>
          <w:rFonts w:hint="eastAsia"/>
        </w:rPr>
        <w:t xml:space="preserve">证据下界</w:t>
      </w:r>
    </w:p>
    <w:p>
      <w:pPr>
        <w:pStyle w:val="FirstParagraph"/>
      </w:pPr>
      <w:r>
        <w:rPr>
          <w:rFonts w:hint="eastAsia"/>
        </w:rPr>
        <w:t xml:space="preserve">由于精确似然函数难以处理，我们可以采用与变分自编码器类似的方法，最大化对数似然函数的一个下界，称为证据下界</w:t>
      </w:r>
      <w:r>
        <w:t xml:space="preserve"> </w:t>
      </w:r>
      <w:r>
        <w:rPr>
          <w:rFonts w:hint="eastAsia"/>
        </w:rPr>
        <w:t xml:space="preserve">(ELBO)，我们在这里结合扩散模型重新推导它。对于任何分布</w:t>
      </w:r>
      <w:r>
        <w:t xml:space="preserve"> </w:t>
      </w:r>
      <m:oMath>
        <m:r>
          <m:t>q</m:t>
        </m:r>
        <m:d>
          <m:dPr>
            <m:begChr m:val="("/>
            <m:endChr m:val=")"/>
            <m:sepChr m:val=""/>
            <m:grow/>
          </m:dPr>
          <m:e>
            <m:r>
              <m:rPr>
                <m:sty m:val="b"/>
              </m:rPr>
              <m:t>z</m:t>
            </m:r>
          </m:e>
        </m:d>
      </m:oMath>
      <w:r>
        <w:t xml:space="preserve"> </w:t>
      </w:r>
      <w:r>
        <w:rPr>
          <w:rFonts w:hint="eastAsia"/>
        </w:rPr>
        <w:t xml:space="preserve">的选择，以下关系始终成立:</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w</m:t>
              </m:r>
            </m:e>
          </m:d>
          <m:r>
            <m:rPr>
              <m:sty m:val="p"/>
            </m:rPr>
            <m:t>=</m:t>
          </m:r>
          <m:r>
            <m:rPr>
              <m:sty m:val="p"/>
              <m:scr m:val="script"/>
            </m:rPr>
            <m:t>L</m:t>
          </m:r>
          <m:d>
            <m:dPr>
              <m:begChr m:val="("/>
              <m:endChr m:val=")"/>
              <m:sepChr m:val=""/>
              <m:grow/>
            </m:dPr>
            <m:e>
              <m:r>
                <m:rPr>
                  <m:sty m:val="b"/>
                </m:rPr>
                <m:t>w</m:t>
              </m:r>
            </m:e>
          </m:d>
          <m:r>
            <m:rPr>
              <m:sty m:val="p"/>
            </m:rPr>
            <m:t>+</m:t>
          </m:r>
          <m:r>
            <m:rPr>
              <m:sty m:val="p"/>
            </m:rPr>
            <m:t>KL</m:t>
          </m:r>
          <m:d>
            <m:dPr>
              <m:begChr m:val="("/>
              <m:endChr m:val=")"/>
              <m:sepChr m:val=""/>
              <m:grow/>
            </m:dPr>
            <m:e>
              <m:r>
                <m:t>q</m:t>
              </m:r>
              <m:d>
                <m:dPr>
                  <m:begChr m:val="("/>
                  <m:endChr m:val=")"/>
                  <m:sepChr m:val=""/>
                  <m:grow/>
                </m:dPr>
                <m:e>
                  <m:r>
                    <m:rPr>
                      <m:sty m:val="b"/>
                    </m:rPr>
                    <m:t>z</m:t>
                  </m:r>
                </m:e>
              </m:d>
              <m:r>
                <m:rPr>
                  <m:sty m:val="p"/>
                </m:rPr>
                <m:t>∥</m:t>
              </m:r>
              <m:r>
                <m:t>p</m:t>
              </m:r>
              <m:d>
                <m:dPr>
                  <m:begChr m:val="("/>
                  <m:endChr m:val=")"/>
                  <m:sepChr m:val=""/>
                  <m:grow/>
                </m:dPr>
                <m:e>
                  <m:r>
                    <m:rPr>
                      <m:sty m:val="b"/>
                    </m:rPr>
                    <m:t>z</m:t>
                  </m:r>
                  <m:r>
                    <m:rPr>
                      <m:sty m:val="p"/>
                    </m:rPr>
                    <m:t>∣</m:t>
                  </m:r>
                  <m:r>
                    <m:rPr>
                      <m:sty m:val="b"/>
                    </m:rPr>
                    <m:t>x</m:t>
                  </m:r>
                  <m:r>
                    <m:rPr>
                      <m:sty m:val="p"/>
                    </m:rPr>
                    <m:t>,</m:t>
                  </m:r>
                  <m:r>
                    <m:rPr>
                      <m:sty m:val="b"/>
                    </m:rPr>
                    <m:t>w</m:t>
                  </m:r>
                </m:e>
              </m:d>
            </m:e>
          </m:d>
          <m:r>
            <m:t>  </m:t>
          </m:r>
          <m:r>
            <m:rPr>
              <m:nor/>
              <m:sty m:val="p"/>
            </m:rPr>
            <m:t>(20.21)</m:t>
          </m:r>
        </m:oMath>
      </m:oMathPara>
    </w:p>
    <w:p>
      <w:r>
        <w:pict>
          <v:rect style="width:0;height:1.5pt" o:hralign="center" o:hrstd="t" o:hr="t"/>
        </w:pict>
      </w:r>
    </w:p>
    <w:p>
      <w:pPr>
        <w:pStyle w:val="FirstParagraph"/>
      </w:pPr>
      <w:r>
        <w:rPr>
          <w:rFonts w:hint="eastAsia"/>
        </w:rPr>
        <w:t xml:space="preserve">第</w:t>
      </w:r>
      <w:r>
        <w:t xml:space="preserve"> 16.3 </w:t>
      </w:r>
      <w:r>
        <w:rPr>
          <w:rFonts w:hint="eastAsia"/>
        </w:rPr>
        <w:t xml:space="preserve">节</w:t>
      </w:r>
    </w:p>
    <w:p>
      <w:r>
        <w:pict>
          <v:rect style="width:0;height:1.5pt" o:hralign="center" o:hrstd="t" o:hr="t"/>
        </w:pict>
      </w:r>
    </w:p>
    <w:p>
      <w:pPr>
        <w:pStyle w:val="FirstParagraph"/>
      </w:pPr>
      <w:r>
        <w:rPr>
          <w:rFonts w:hint="eastAsia"/>
        </w:rPr>
        <w:t xml:space="preserve">其中</w:t>
      </w:r>
      <w:r>
        <w:t xml:space="preserve"> </w:t>
      </w:r>
      <m:oMath>
        <m:r>
          <m:rPr>
            <m:sty m:val="p"/>
            <m:scr m:val="script"/>
          </m:rPr>
          <m:t>L</m:t>
        </m:r>
      </m:oMath>
      <w:r>
        <w:t xml:space="preserve"> </w:t>
      </w:r>
      <w:r>
        <w:rPr>
          <w:rFonts w:hint="eastAsia"/>
        </w:rPr>
        <w:t xml:space="preserve">是证据下界，也称为变分下界</w:t>
      </w:r>
    </w:p>
    <w:p>
      <w:pPr>
        <w:pStyle w:val="a0"/>
      </w:pPr>
      <w:r>
        <w:rPr>
          <w:rFonts w:hint="eastAsia"/>
        </w:rPr>
        <w:t xml:space="preserve">由……给出</w:t>
      </w:r>
    </w:p>
    <w:p>
      <w:pPr>
        <w:pStyle w:val="a0"/>
      </w:pPr>
      <m:oMathPara>
        <m:oMathParaPr>
          <m:jc m:val="center"/>
        </m:oMathParaPr>
        <m:oMath>
          <m:r>
            <m:rPr>
              <m:sty m:val="p"/>
              <m:scr m:val="script"/>
            </m:rPr>
            <m:t>L</m:t>
          </m:r>
          <m:d>
            <m:dPr>
              <m:begChr m:val="("/>
              <m:endChr m:val=")"/>
              <m:sepChr m:val=""/>
              <m:grow/>
            </m:dPr>
            <m:e>
              <m:r>
                <m:rPr>
                  <m:sty m:val="b"/>
                </m:rPr>
                <m:t>w</m:t>
              </m:r>
            </m:e>
          </m:d>
          <m:r>
            <m:rPr>
              <m:sty m:val="p"/>
            </m:rPr>
            <m:t>=</m:t>
          </m:r>
          <m:r>
            <m:rPr>
              <m:sty m:val="p"/>
            </m:rPr>
            <m:t>∫</m:t>
          </m:r>
          <m:r>
            <m:t>q</m:t>
          </m:r>
          <m:d>
            <m:dPr>
              <m:begChr m:val="("/>
              <m:endChr m:val=")"/>
              <m:sepChr m:val=""/>
              <m:grow/>
            </m:dPr>
            <m:e>
              <m:r>
                <m:rPr>
                  <m:sty m:val="b"/>
                </m:rPr>
                <m:t>z</m:t>
              </m:r>
            </m:e>
          </m:d>
          <m:r>
            <m:rPr>
              <m:sty m:val="p"/>
            </m:rPr>
            <m:t>ln</m:t>
          </m:r>
          <m:d>
            <m:dPr>
              <m:begChr m:val="{"/>
              <m:endChr m:val="}"/>
              <m:sepChr m:val=""/>
              <m:grow/>
            </m:dPr>
            <m:e>
              <m:f>
                <m:fPr>
                  <m:type m:val="bar"/>
                </m:fPr>
                <m:num>
                  <m:r>
                    <m:t>p</m:t>
                  </m:r>
                  <m:d>
                    <m:dPr>
                      <m:begChr m:val="("/>
                      <m:endChr m:val=")"/>
                      <m:sepChr m:val=""/>
                      <m:grow/>
                    </m:dPr>
                    <m:e>
                      <m:r>
                        <m:rPr>
                          <m:sty m:val="b"/>
                        </m:rPr>
                        <m:t>x</m:t>
                      </m:r>
                      <m:r>
                        <m:rPr>
                          <m:sty m:val="p"/>
                        </m:rPr>
                        <m:t>,</m:t>
                      </m:r>
                      <m:r>
                        <m:rPr>
                          <m:sty m:val="b"/>
                        </m:rPr>
                        <m:t>z</m:t>
                      </m:r>
                      <m:r>
                        <m:rPr>
                          <m:sty m:val="p"/>
                        </m:rPr>
                        <m:t>∣</m:t>
                      </m:r>
                      <m:r>
                        <m:rPr>
                          <m:sty m:val="b"/>
                        </m:rPr>
                        <m:t>w</m:t>
                      </m:r>
                    </m:e>
                  </m:d>
                </m:num>
                <m:den>
                  <m:r>
                    <m:t>q</m:t>
                  </m:r>
                  <m:d>
                    <m:dPr>
                      <m:begChr m:val="("/>
                      <m:endChr m:val=")"/>
                      <m:sepChr m:val=""/>
                      <m:grow/>
                    </m:dPr>
                    <m:e>
                      <m:r>
                        <m:rPr>
                          <m:sty m:val="b"/>
                        </m:rPr>
                        <m:t>z</m:t>
                      </m:r>
                    </m:e>
                  </m:d>
                </m:den>
              </m:f>
            </m:e>
          </m:d>
          <m:r>
            <m:rPr>
              <m:sty m:val="p"/>
            </m:rPr>
            <m:t>d</m:t>
          </m:r>
          <m:r>
            <m:rPr>
              <m:sty m:val="b"/>
            </m:rPr>
            <m:t>z</m:t>
          </m:r>
          <m:r>
            <m:t>  </m:t>
          </m:r>
          <m:r>
            <m:rPr>
              <m:nor/>
              <m:sty m:val="p"/>
            </m:rPr>
            <m:t>(20.22)</m:t>
          </m:r>
        </m:oMath>
      </m:oMathPara>
    </w:p>
    <w:p>
      <w:pPr>
        <w:pStyle w:val="FirstParagraph"/>
      </w:pPr>
      <w:r>
        <w:rPr>
          <w:rFonts w:hint="eastAsia"/>
        </w:rPr>
        <w:t xml:space="preserve">两个概率密度</w:t>
      </w:r>
      <w:r>
        <w:t xml:space="preserve"> </w:t>
      </w:r>
      <m:oMath>
        <m:r>
          <m:t>f</m:t>
        </m:r>
        <m:d>
          <m:dPr>
            <m:begChr m:val="("/>
            <m:endChr m:val=")"/>
            <m:sepChr m:val=""/>
            <m:grow/>
          </m:dPr>
          <m:e>
            <m:r>
              <m:rPr>
                <m:sty m:val="b"/>
              </m:rPr>
              <m:t>z</m:t>
            </m:r>
          </m:e>
        </m:d>
      </m:oMath>
      <w:r>
        <w:t xml:space="preserve"> </w:t>
      </w:r>
      <w:r>
        <w:rPr>
          <w:rFonts w:hint="eastAsia"/>
        </w:rPr>
        <w:t xml:space="preserve">和</w:t>
      </w:r>
      <w:r>
        <w:t xml:space="preserve"> </w:t>
      </w:r>
      <m:oMath>
        <m:r>
          <m:t>g</m:t>
        </m:r>
        <m:d>
          <m:dPr>
            <m:begChr m:val="("/>
            <m:endChr m:val=")"/>
            <m:sepChr m:val=""/>
            <m:grow/>
          </m:dPr>
          <m:e>
            <m:r>
              <m:rPr>
                <m:sty m:val="b"/>
              </m:rPr>
              <m:t>z</m:t>
            </m:r>
          </m:e>
        </m:d>
      </m:oMath>
      <w:r>
        <w:t xml:space="preserve"> </w:t>
      </w:r>
      <w:r>
        <w:rPr>
          <w:rFonts w:hint="eastAsia"/>
        </w:rPr>
        <w:t xml:space="preserve">之间的</w:t>
      </w:r>
      <w:r>
        <w:t xml:space="preserve"> Kullback-Leibler </w:t>
      </w:r>
      <w:r>
        <w:rPr>
          <w:rFonts w:hint="eastAsia"/>
        </w:rPr>
        <w:t xml:space="preserve">散度</w:t>
      </w:r>
      <w:r>
        <w:t xml:space="preserve"> </w:t>
      </w:r>
      <m:oMath>
        <m:r>
          <m:rPr>
            <m:sty m:val="p"/>
          </m:rPr>
          <m:t>K</m:t>
        </m:r>
        <m:r>
          <m:rPr>
            <m:sty m:val="p"/>
          </m:rPr>
          <m:t>L</m:t>
        </m:r>
        <m:d>
          <m:dPr>
            <m:begChr m:val="("/>
            <m:endChr m:val=")"/>
            <m:sepChr m:val=""/>
            <m:grow/>
          </m:dPr>
          <m:e>
            <m:r>
              <m:t>f</m:t>
            </m:r>
            <m:r>
              <m:rPr>
                <m:sty m:val="p"/>
              </m:rPr>
              <m:t>∥</m:t>
            </m:r>
            <m:r>
              <m:t>g</m:t>
            </m:r>
          </m:e>
        </m:d>
      </m:oMath>
      <w:r>
        <w:t xml:space="preserve"> </w:t>
      </w:r>
      <w:r>
        <w:rPr>
          <w:rFonts w:hint="eastAsia"/>
        </w:rPr>
        <w:t xml:space="preserve">定义为</w:t>
      </w:r>
    </w:p>
    <w:p>
      <w:pPr>
        <w:pStyle w:val="a0"/>
      </w:pPr>
      <m:oMathPara>
        <m:oMathParaPr>
          <m:jc m:val="center"/>
        </m:oMathParaPr>
        <m:oMath>
          <m:r>
            <m:rPr>
              <m:sty m:val="p"/>
            </m:rPr>
            <m:t>K</m:t>
          </m:r>
          <m:r>
            <m:rPr>
              <m:sty m:val="p"/>
            </m:rPr>
            <m:t>L</m:t>
          </m:r>
          <m:d>
            <m:dPr>
              <m:begChr m:val="("/>
              <m:endChr m:val=")"/>
              <m:sepChr m:val=""/>
              <m:grow/>
            </m:dPr>
            <m:e>
              <m:r>
                <m:t>f</m:t>
              </m:r>
              <m:d>
                <m:dPr>
                  <m:begChr m:val="("/>
                  <m:endChr m:val=")"/>
                  <m:sepChr m:val=""/>
                  <m:grow/>
                </m:dPr>
                <m:e>
                  <m:r>
                    <m:rPr>
                      <m:sty m:val="b"/>
                    </m:rPr>
                    <m:t>z</m:t>
                  </m:r>
                </m:e>
              </m:d>
              <m:r>
                <m:rPr>
                  <m:sty m:val="p"/>
                </m:rPr>
                <m:t>∥</m:t>
              </m:r>
              <m:r>
                <m:t>g</m:t>
              </m:r>
              <m:d>
                <m:dPr>
                  <m:begChr m:val="("/>
                  <m:endChr m:val=")"/>
                  <m:sepChr m:val=""/>
                  <m:grow/>
                </m:dPr>
                <m:e>
                  <m:r>
                    <m:rPr>
                      <m:sty m:val="b"/>
                    </m:rPr>
                    <m:t>z</m:t>
                  </m:r>
                </m:e>
              </m:d>
            </m:e>
          </m:d>
          <m:r>
            <m:rPr>
              <m:sty m:val="p"/>
            </m:rPr>
            <m:t>=</m:t>
          </m:r>
          <m:r>
            <m:rPr>
              <m:sty m:val="p"/>
            </m:rPr>
            <m:t>−</m:t>
          </m:r>
          <m:r>
            <m:rPr>
              <m:sty m:val="p"/>
            </m:rPr>
            <m:t>∫</m:t>
          </m:r>
          <m:r>
            <m:t>f</m:t>
          </m:r>
          <m:d>
            <m:dPr>
              <m:begChr m:val="("/>
              <m:endChr m:val=")"/>
              <m:sepChr m:val=""/>
              <m:grow/>
            </m:dPr>
            <m:e>
              <m:r>
                <m:rPr>
                  <m:sty m:val="b"/>
                </m:rPr>
                <m:t>z</m:t>
              </m:r>
            </m:e>
          </m:d>
          <m:r>
            <m:rPr>
              <m:sty m:val="p"/>
            </m:rPr>
            <m:t>ln</m:t>
          </m:r>
          <m:d>
            <m:dPr>
              <m:begChr m:val="{"/>
              <m:endChr m:val="}"/>
              <m:sepChr m:val=""/>
              <m:grow/>
            </m:dPr>
            <m:e>
              <m:f>
                <m:fPr>
                  <m:type m:val="bar"/>
                </m:fPr>
                <m:num>
                  <m:r>
                    <m:t>g</m:t>
                  </m:r>
                  <m:d>
                    <m:dPr>
                      <m:begChr m:val="("/>
                      <m:endChr m:val=")"/>
                      <m:sepChr m:val=""/>
                      <m:grow/>
                    </m:dPr>
                    <m:e>
                      <m:r>
                        <m:rPr>
                          <m:sty m:val="b"/>
                        </m:rPr>
                        <m:t>z</m:t>
                      </m:r>
                    </m:e>
                  </m:d>
                </m:num>
                <m:den>
                  <m:r>
                    <m:t>f</m:t>
                  </m:r>
                  <m:d>
                    <m:dPr>
                      <m:begChr m:val="("/>
                      <m:endChr m:val=")"/>
                      <m:sepChr m:val=""/>
                      <m:grow/>
                    </m:dPr>
                    <m:e>
                      <m:r>
                        <m:rPr>
                          <m:sty m:val="b"/>
                        </m:rPr>
                        <m:t>z</m:t>
                      </m:r>
                    </m:e>
                  </m:d>
                </m:den>
              </m:f>
            </m:e>
          </m:d>
          <m:r>
            <m:rPr>
              <m:sty m:val="p"/>
            </m:rPr>
            <m:t>d</m:t>
          </m:r>
          <m:r>
            <m:rPr>
              <m:sty m:val="b"/>
            </m:rPr>
            <m:t>z</m:t>
          </m:r>
          <m:r>
            <m:rPr>
              <m:sty m:val="p"/>
            </m:rPr>
            <m:t>.</m:t>
          </m:r>
          <m:r>
            <m:t>  </m:t>
          </m:r>
          <m:r>
            <m:rPr>
              <m:nor/>
              <m:sty m:val="p"/>
            </m:rPr>
            <m:t>(20.23)</m:t>
          </m:r>
        </m:oMath>
      </m:oMathPara>
    </w:p>
    <w:p>
      <w:r>
        <w:pict>
          <v:rect style="width:0;height:1.5pt" o:hralign="center" o:hrstd="t" o:hr="t"/>
        </w:pict>
      </w:r>
    </w:p>
    <w:p>
      <w:pPr>
        <w:pStyle w:val="FirstParagraph"/>
      </w:pPr>
      <w:r>
        <w:rPr>
          <w:rFonts w:hint="eastAsia"/>
        </w:rPr>
        <w:t xml:space="preserve">第</w:t>
      </w:r>
      <w:r>
        <w:t xml:space="preserve"> 2.5.7 </w:t>
      </w:r>
      <w:r>
        <w:rPr>
          <w:rFonts w:hint="eastAsia"/>
        </w:rPr>
        <w:t xml:space="preserve">节</w:t>
      </w:r>
    </w:p>
    <w:p>
      <w:r>
        <w:pict>
          <v:rect style="width:0;height:1.5pt" o:hralign="center" o:hrstd="t" o:hr="t"/>
        </w:pict>
      </w:r>
    </w:p>
    <w:p>
      <w:pPr>
        <w:pStyle w:val="FirstParagraph"/>
      </w:pPr>
      <w:r>
        <w:rPr>
          <w:rFonts w:hint="eastAsia"/>
        </w:rPr>
        <w:t xml:space="preserve">为了验证关系式</w:t>
      </w:r>
      <w:r>
        <w:t xml:space="preserve"> </w:t>
      </w:r>
      <w:r>
        <w:rPr>
          <w:rFonts w:hint="eastAsia"/>
        </w:rPr>
        <w:t xml:space="preserve">(20.21)，首先注意到，根据概率的乘积法则，我们有</w:t>
      </w:r>
    </w:p>
    <w:p>
      <w:pPr>
        <w:pStyle w:val="a0"/>
      </w:pPr>
      <m:oMathPara>
        <m:oMathParaPr>
          <m:jc m:val="center"/>
        </m:oMathParaPr>
        <m:oMath>
          <m:r>
            <m:t>p</m:t>
          </m:r>
          <m:d>
            <m:dPr>
              <m:begChr m:val="("/>
              <m:endChr m:val=")"/>
              <m:sepChr m:val=""/>
              <m:grow/>
            </m:dPr>
            <m:e>
              <m:r>
                <m:rPr>
                  <m:sty m:val="b"/>
                </m:rPr>
                <m:t>x</m:t>
              </m:r>
              <m:r>
                <m:rPr>
                  <m:sty m:val="p"/>
                </m:rPr>
                <m:t>,</m:t>
              </m:r>
              <m:r>
                <m:rPr>
                  <m:sty m:val="b"/>
                </m:rPr>
                <m:t>z</m:t>
              </m:r>
              <m:r>
                <m:rPr>
                  <m:sty m:val="p"/>
                </m:rPr>
                <m:t>∣</m:t>
              </m:r>
              <m:r>
                <m:rPr>
                  <m:sty m:val="b"/>
                </m:rPr>
                <m:t>w</m:t>
              </m:r>
            </m:e>
          </m:d>
          <m:r>
            <m:rPr>
              <m:sty m:val="p"/>
            </m:rPr>
            <m:t>=</m:t>
          </m:r>
          <m:r>
            <m:t>p</m:t>
          </m:r>
          <m:d>
            <m:dPr>
              <m:begChr m:val="("/>
              <m:endChr m:val=")"/>
              <m:sepChr m:val=""/>
              <m:grow/>
            </m:dPr>
            <m:e>
              <m:r>
                <m:rPr>
                  <m:sty m:val="b"/>
                </m:rPr>
                <m:t>z</m:t>
              </m:r>
              <m:r>
                <m:rPr>
                  <m:sty m:val="p"/>
                </m:rPr>
                <m:t>∣</m:t>
              </m:r>
              <m:r>
                <m:rPr>
                  <m:sty m:val="b"/>
                </m:rPr>
                <m:t>x</m:t>
              </m:r>
              <m:r>
                <m:rPr>
                  <m:sty m:val="p"/>
                </m:rPr>
                <m:t>,</m:t>
              </m:r>
              <m:r>
                <m:rPr>
                  <m:sty m:val="b"/>
                </m:rPr>
                <m:t>w</m:t>
              </m:r>
            </m:e>
          </m:d>
          <m:r>
            <m:t>p</m:t>
          </m:r>
          <m:d>
            <m:dPr>
              <m:begChr m:val="("/>
              <m:endChr m:val=")"/>
              <m:sepChr m:val=""/>
              <m:grow/>
            </m:dPr>
            <m:e>
              <m:r>
                <m:rPr>
                  <m:sty m:val="b"/>
                </m:rPr>
                <m:t>x</m:t>
              </m:r>
              <m:r>
                <m:rPr>
                  <m:sty m:val="p"/>
                </m:rPr>
                <m:t>∣</m:t>
              </m:r>
              <m:r>
                <m:rPr>
                  <m:sty m:val="b"/>
                </m:rPr>
                <m:t>w</m:t>
              </m:r>
            </m:e>
          </m:d>
          <m:r>
            <m:rPr>
              <m:sty m:val="p"/>
            </m:rPr>
            <m:t>.</m:t>
          </m:r>
          <m:r>
            <m:t>  </m:t>
          </m:r>
          <m:r>
            <m:rPr>
              <m:nor/>
              <m:sty m:val="p"/>
            </m:rPr>
            <m:t>(20.24)</m:t>
          </m:r>
        </m:oMath>
      </m:oMathPara>
    </w:p>
    <w:p>
      <w:r>
        <w:pict>
          <v:rect style="width:0;height:1.5pt" o:hralign="center" o:hrstd="t" o:hr="t"/>
        </w:pict>
      </w:r>
    </w:p>
    <w:p>
      <w:pPr>
        <w:pStyle w:val="FirstParagraph"/>
      </w:pPr>
      <w:r>
        <w:rPr>
          <w:rFonts w:hint="eastAsia"/>
        </w:rPr>
        <w:t xml:space="preserve">练习</w:t>
      </w:r>
      <w:r>
        <w:t xml:space="preserve"> 20.8</w:t>
      </w:r>
    </w:p>
    <w:p>
      <w:pPr>
        <w:pStyle w:val="a0"/>
      </w:pPr>
      <w:r>
        <w:rPr>
          <w:rFonts w:hint="eastAsia"/>
        </w:rPr>
        <w:t xml:space="preserve">第2.5.7节</w:t>
      </w:r>
    </w:p>
    <w:p>
      <w:r>
        <w:pict>
          <v:rect style="width:0;height:1.5pt" o:hralign="center" o:hrstd="t" o:hr="t"/>
        </w:pict>
      </w:r>
    </w:p>
    <w:p>
      <w:pPr>
        <w:pStyle w:val="FirstParagraph"/>
      </w:pPr>
      <w:r>
        <w:rPr>
          <w:rFonts w:hint="eastAsia"/>
        </w:rPr>
        <w:t xml:space="preserve">将(20.24)代入(20.22)并利用(20.23)可得(20.21)。Kullback-Leibler散度具有性质</w:t>
      </w:r>
      <w:r>
        <w:t xml:space="preserve"> </w:t>
      </w:r>
      <m:oMath>
        <m:r>
          <m:rPr>
            <m:sty m:val="p"/>
          </m:rPr>
          <m:t>KL</m:t>
        </m:r>
        <m:d>
          <m:dPr>
            <m:begChr m:val="("/>
            <m:endChr m:val=")"/>
            <m:sepChr m:val=""/>
            <m:grow/>
          </m:dPr>
          <m:e>
            <m:r>
              <m:rPr>
                <m:sty m:val="p"/>
              </m:rPr>
              <m:t>⋅</m:t>
            </m:r>
            <m:r>
              <m:rPr>
                <m:sty m:val="p"/>
              </m:rPr>
              <m:t>∥</m:t>
            </m:r>
            <m:r>
              <m:rPr>
                <m:sty m:val="p"/>
              </m:rPr>
              <m:t>⋅</m:t>
            </m:r>
          </m:e>
        </m:d>
        <m:r>
          <m:rPr>
            <m:sty m:val="p"/>
          </m:rPr>
          <m:t>≥</m:t>
        </m:r>
        <m:r>
          <m:t>0</m:t>
        </m:r>
      </m:oMath>
      <w:r>
        <w:t xml:space="preserve"> </w:t>
      </w:r>
      <w:r>
        <w:rPr>
          <w:rFonts w:hint="eastAsia"/>
        </w:rPr>
        <w:t xml:space="preserve">，由此可推出</w:t>
      </w:r>
    </w:p>
    <w:p>
      <w:pPr>
        <w:pStyle w:val="a0"/>
      </w:pPr>
      <m:oMathPara>
        <m:oMathParaPr>
          <m:jc m:val="center"/>
        </m:oMathParaPr>
        <m:oMath>
          <m:r>
            <m:rPr>
              <m:sty m:val="p"/>
            </m:rPr>
            <m:t>ln</m:t>
          </m:r>
          <m:r>
            <m:t>p</m:t>
          </m:r>
          <m:d>
            <m:dPr>
              <m:begChr m:val="("/>
              <m:endChr m:val=")"/>
              <m:sepChr m:val=""/>
              <m:grow/>
            </m:dPr>
            <m:e>
              <m:r>
                <m:rPr>
                  <m:sty m:val="b"/>
                </m:rPr>
                <m:t>x</m:t>
              </m:r>
              <m:r>
                <m:rPr>
                  <m:sty m:val="p"/>
                </m:rPr>
                <m:t>∣</m:t>
              </m:r>
              <m:r>
                <m:rPr>
                  <m:sty m:val="b"/>
                </m:rPr>
                <m:t>w</m:t>
              </m:r>
            </m:e>
          </m:d>
          <m:r>
            <m:rPr>
              <m:sty m:val="p"/>
            </m:rPr>
            <m:t>≥</m:t>
          </m:r>
          <m:r>
            <m:rPr>
              <m:sty m:val="p"/>
              <m:scr m:val="script"/>
            </m:rPr>
            <m:t>L</m:t>
          </m:r>
          <m:d>
            <m:dPr>
              <m:begChr m:val="("/>
              <m:endChr m:val=")"/>
              <m:sepChr m:val=""/>
              <m:grow/>
            </m:dPr>
            <m:e>
              <m:r>
                <m:rPr>
                  <m:sty m:val="b"/>
                </m:rPr>
                <m:t>w</m:t>
              </m:r>
            </m:e>
          </m:d>
          <m:r>
            <m:rPr>
              <m:sty m:val="p"/>
            </m:rPr>
            <m:t>.</m:t>
          </m:r>
          <m:r>
            <m:t>  </m:t>
          </m:r>
          <m:r>
            <m:rPr>
              <m:nor/>
              <m:sty m:val="p"/>
            </m:rPr>
            <m:t>(20.25)</m:t>
          </m:r>
        </m:oMath>
      </m:oMathPara>
    </w:p>
    <w:p>
      <w:pPr>
        <w:pStyle w:val="FirstParagraph"/>
      </w:pPr>
      <w:r>
        <w:rPr>
          <w:rFonts w:hint="eastAsia"/>
        </w:rPr>
        <w:t xml:space="preserve">由于对数似然函数难以处理，我们通过最大化下界</w:t>
      </w:r>
      <w:r>
        <w:t xml:space="preserve"> </w:t>
      </w:r>
      <m:oMath>
        <m:r>
          <m:rPr>
            <m:sty m:val="p"/>
            <m:scr m:val="script"/>
          </m:rPr>
          <m:t>L</m:t>
        </m:r>
        <m:d>
          <m:dPr>
            <m:begChr m:val="("/>
            <m:endChr m:val=")"/>
            <m:sepChr m:val=""/>
            <m:grow/>
          </m:dPr>
          <m:e>
            <m:r>
              <m:rPr>
                <m:sty m:val="b"/>
              </m:rPr>
              <m:t>w</m:t>
            </m:r>
          </m:e>
        </m:d>
      </m:oMath>
      <w:r>
        <w:t xml:space="preserve"> </w:t>
      </w:r>
      <w:r>
        <w:rPr>
          <w:rFonts w:hint="eastAsia"/>
        </w:rPr>
        <w:t xml:space="preserve">来训练神经网络。</w:t>
      </w:r>
    </w:p>
    <w:p>
      <w:pPr>
        <w:pStyle w:val="a0"/>
      </w:pPr>
      <w:r>
        <w:rPr>
          <w:rFonts w:hint="eastAsia"/>
        </w:rPr>
        <w:t xml:space="preserve">为此，我们首先推导出扩散模型下界的显式形式。在定义下界时，只要</w:t>
      </w:r>
      <w:r>
        <w:t xml:space="preserve"> </w:t>
      </w:r>
      <m:oMath>
        <m:r>
          <m:t>q</m:t>
        </m:r>
        <m:d>
          <m:dPr>
            <m:begChr m:val="("/>
            <m:endChr m:val=")"/>
            <m:sepChr m:val=""/>
            <m:grow/>
          </m:dPr>
          <m:e>
            <m:r>
              <m:rPr>
                <m:sty m:val="b"/>
              </m:rPr>
              <m:t>z</m:t>
            </m:r>
          </m:e>
        </m:d>
      </m:oMath>
      <w:r>
        <w:t xml:space="preserve"> </w:t>
      </w:r>
      <w:r>
        <w:rPr>
          <w:rFonts w:hint="eastAsia"/>
        </w:rPr>
        <w:t xml:space="preserve">是一个有效的概率分布，即它是非负的且积分结果为</w:t>
      </w:r>
      <w:r>
        <w:t xml:space="preserve"> </w:t>
      </w:r>
      <w:r>
        <w:rPr>
          <w:rFonts w:hint="eastAsia"/>
        </w:rPr>
        <w:t xml:space="preserve">1，我们可以自由选择任何我们喜欢的形式。在许多证据下界(ELBO)的应用中，如变分自编码器，我们为</w:t>
      </w:r>
      <w:r>
        <w:t xml:space="preserve"> </w:t>
      </w:r>
      <m:oMath>
        <m:r>
          <m:t>q</m:t>
        </m:r>
        <m:d>
          <m:dPr>
            <m:begChr m:val="("/>
            <m:endChr m:val=")"/>
            <m:sepChr m:val=""/>
            <m:grow/>
          </m:dPr>
          <m:e>
            <m:r>
              <m:rPr>
                <m:sty m:val="b"/>
              </m:rPr>
              <m:t>z</m:t>
            </m:r>
          </m:e>
        </m:d>
      </m:oMath>
      <w:r>
        <w:t xml:space="preserve"> </w:t>
      </w:r>
      <w:r>
        <w:rPr>
          <w:rFonts w:hint="eastAsia"/>
        </w:rPr>
        <w:t xml:space="preserve">选择一种具有可调整参数的形式，通常采用深度神经网络的形式，然后我们针对这些参数以及分布</w:t>
      </w:r>
      <w:r>
        <w:t xml:space="preserve"> </w:t>
      </w:r>
      <m:oMath>
        <m:r>
          <m:t>p</m:t>
        </m:r>
        <m:d>
          <m:dPr>
            <m:begChr m:val="("/>
            <m:endChr m:val=")"/>
            <m:sepChr m:val=""/>
            <m:grow/>
          </m:dPr>
          <m:e>
            <m:r>
              <m:rPr>
                <m:sty m:val="b"/>
              </m:rPr>
              <m:t>x</m:t>
            </m:r>
            <m:r>
              <m:rPr>
                <m:sty m:val="p"/>
              </m:rPr>
              <m:t>,</m:t>
            </m:r>
            <m:r>
              <m:rPr>
                <m:sty m:val="b"/>
              </m:rPr>
              <m:t>z</m:t>
            </m:r>
            <m:r>
              <m:rPr>
                <m:sty m:val="p"/>
              </m:rPr>
              <m:t>∣</m:t>
            </m:r>
            <m:r>
              <m:rPr>
                <m:sty m:val="b"/>
              </m:rPr>
              <m:t>w</m:t>
            </m:r>
          </m:e>
        </m:d>
      </m:oMath>
      <w:r>
        <w:t xml:space="preserve"> </w:t>
      </w:r>
      <w:r>
        <w:rPr>
          <w:rFonts w:hint="eastAsia"/>
        </w:rPr>
        <w:t xml:space="preserve">的参数最大化</w:t>
      </w:r>
      <w:r>
        <w:t xml:space="preserve"> </w:t>
      </w:r>
      <w:r>
        <w:rPr>
          <w:rFonts w:hint="eastAsia"/>
        </w:rPr>
        <w:t xml:space="preserve">ELBO。优化分布</w:t>
      </w:r>
      <w:r>
        <w:t xml:space="preserve"> </w:t>
      </w:r>
      <m:oMath>
        <m:r>
          <m:t>q</m:t>
        </m:r>
        <m:d>
          <m:dPr>
            <m:begChr m:val="("/>
            <m:endChr m:val=")"/>
            <m:sepChr m:val=""/>
            <m:grow/>
          </m:dPr>
          <m:e>
            <m:r>
              <m:rPr>
                <m:sty m:val="b"/>
              </m:rPr>
              <m:t>z</m:t>
            </m:r>
          </m:e>
        </m:d>
      </m:oMath>
      <w:r>
        <w:t xml:space="preserve"> </w:t>
      </w:r>
      <w:r>
        <w:rPr>
          <w:rFonts w:hint="eastAsia"/>
        </w:rPr>
        <w:t xml:space="preserve">会使边界更紧密，这使得</w:t>
      </w:r>
      <w:r>
        <w:t xml:space="preserve"> </w:t>
      </w:r>
      <m:oMath>
        <m:r>
          <m:t>p</m:t>
        </m:r>
        <m:d>
          <m:dPr>
            <m:begChr m:val="("/>
            <m:endChr m:val=")"/>
            <m:sepChr m:val=""/>
            <m:grow/>
          </m:dPr>
          <m:e>
            <m:r>
              <m:rPr>
                <m:sty m:val="b"/>
              </m:rPr>
              <m:t>x</m:t>
            </m:r>
            <m:r>
              <m:rPr>
                <m:sty m:val="p"/>
              </m:rPr>
              <m:t>,</m:t>
            </m:r>
            <m:r>
              <m:rPr>
                <m:sty m:val="b"/>
              </m:rPr>
              <m:t>z</m:t>
            </m:r>
            <m:r>
              <m:rPr>
                <m:sty m:val="p"/>
              </m:rPr>
              <m:t>∣</m:t>
            </m:r>
            <m:r>
              <m:rPr>
                <m:sty m:val="b"/>
              </m:rPr>
              <m:t>w</m:t>
            </m:r>
          </m:e>
        </m:d>
      </m:oMath>
      <w:r>
        <w:t xml:space="preserve"> </w:t>
      </w:r>
      <w:r>
        <w:rPr>
          <w:rFonts w:hint="eastAsia"/>
        </w:rPr>
        <w:t xml:space="preserve">中参数的优化更接近最大似然估计。然而，对于扩散模型，我们选择</w:t>
      </w:r>
      <w:r>
        <w:t xml:space="preserve"> </w:t>
      </w:r>
      <m:oMath>
        <m:r>
          <m:t>q</m:t>
        </m:r>
        <m:d>
          <m:dPr>
            <m:begChr m:val="("/>
            <m:endChr m:val=")"/>
            <m:sepChr m:val=""/>
            <m:grow/>
          </m:dPr>
          <m:e>
            <m:r>
              <m:rPr>
                <m:sty m:val="b"/>
              </m:rPr>
              <m:t>z</m:t>
            </m:r>
          </m:e>
        </m:d>
      </m:oMath>
      <w:r>
        <w:t xml:space="preserve"> </w:t>
      </w:r>
      <w:r>
        <w:rPr>
          <w:rFonts w:hint="eastAsia"/>
        </w:rPr>
        <w:t xml:space="preserve">由马尔可夫链</w:t>
      </w:r>
      <w:r>
        <w:t xml:space="preserve"> (20.5) </w:t>
      </w:r>
      <w:r>
        <w:rPr>
          <w:rFonts w:hint="eastAsia"/>
        </w:rPr>
        <w:t xml:space="preserve">定义的固定分布</w:t>
      </w:r>
      <w:r>
        <w:t xml:space="preserve"> </w:t>
      </w:r>
      <m:oMath>
        <m:r>
          <m:t>q</m:t>
        </m:r>
        <m:d>
          <m:dPr>
            <m:begChr m:val="("/>
            <m:endChr m:val=")"/>
            <m:sepChr m:val=""/>
            <m:grow/>
          </m:dPr>
          <m:e>
            <m:sSub>
              <m:e>
                <m:r>
                  <m:rPr>
                    <m:sty m:val="b"/>
                  </m:rPr>
                  <m:t>z</m:t>
                </m:r>
              </m:e>
              <m:sub>
                <m:r>
                  <m:t>1</m:t>
                </m:r>
              </m:sub>
            </m:sSub>
            <m:r>
              <m:rPr>
                <m:sty m:val="p"/>
              </m:rPr>
              <m:t>,</m:t>
            </m:r>
            <m:r>
              <m:rPr>
                <m:sty m:val="p"/>
              </m:rPr>
              <m:t>…</m:t>
            </m:r>
            <m:r>
              <m:rPr>
                <m:sty m:val="p"/>
              </m:rPr>
              <m:t>,</m:t>
            </m:r>
            <m:sSub>
              <m:e>
                <m:r>
                  <m:rPr>
                    <m:sty m:val="b"/>
                  </m:rPr>
                  <m:t>z</m:t>
                </m:r>
              </m:e>
              <m:sub>
                <m:r>
                  <m:t>T</m:t>
                </m:r>
              </m:sub>
            </m:sSub>
            <m:r>
              <m:rPr>
                <m:sty m:val="p"/>
              </m:rPr>
              <m:t>∣</m:t>
            </m:r>
            <m:r>
              <m:rPr>
                <m:sty m:val="b"/>
              </m:rPr>
              <m:t>x</m:t>
            </m:r>
          </m:e>
        </m:d>
      </m:oMath>
      <w:r>
        <w:t xml:space="preserve"> </w:t>
      </w:r>
      <w:r>
        <w:rPr>
          <w:rFonts w:hint="eastAsia"/>
        </w:rPr>
        <w:t xml:space="preserve">给出，因此唯一可调整的参数是反向马尔可夫链模型</w:t>
      </w:r>
      <w:r>
        <w:t xml:space="preserve"> </w:t>
      </w:r>
      <m:oMath>
        <m:r>
          <m:t>p</m:t>
        </m:r>
        <m:d>
          <m:dPr>
            <m:begChr m:val="("/>
            <m:endChr m:val=")"/>
            <m:sepChr m:val=""/>
            <m:grow/>
          </m:dPr>
          <m:e>
            <m:r>
              <m:rPr>
                <m:sty m:val="b"/>
              </m:rPr>
              <m:t>x</m:t>
            </m:r>
            <m:r>
              <m:rPr>
                <m:sty m:val="p"/>
              </m:rPr>
              <m:t>,</m:t>
            </m:r>
            <m:sSub>
              <m:e>
                <m:r>
                  <m:rPr>
                    <m:sty m:val="b"/>
                  </m:rPr>
                  <m:t>z</m:t>
                </m:r>
              </m:e>
              <m:sub>
                <m:r>
                  <m:t>1</m:t>
                </m:r>
              </m:sub>
            </m:sSub>
            <m:r>
              <m:rPr>
                <m:sty m:val="p"/>
              </m:rPr>
              <m:t>,</m:t>
            </m:r>
            <m:r>
              <m:rPr>
                <m:sty m:val="p"/>
              </m:rPr>
              <m:t>…</m:t>
            </m:r>
            <m:r>
              <m:rPr>
                <m:sty m:val="p"/>
              </m:rPr>
              <m:t>,</m:t>
            </m:r>
            <m:sSub>
              <m:e>
                <m:r>
                  <m:rPr>
                    <m:sty m:val="b"/>
                  </m:rPr>
                  <m:t>z</m:t>
                </m:r>
              </m:e>
              <m:sub>
                <m:r>
                  <m:t>T</m:t>
                </m:r>
              </m:sub>
            </m:sSub>
            <m:r>
              <m:rPr>
                <m:sty m:val="p"/>
              </m:rPr>
              <m:t>∣</m:t>
            </m:r>
            <m:r>
              <m:rPr>
                <m:sty m:val="b"/>
              </m:rPr>
              <m:t>w</m:t>
            </m:r>
          </m:e>
        </m:d>
      </m:oMath>
      <w:r>
        <w:t xml:space="preserve"> </w:t>
      </w:r>
      <w:r>
        <w:rPr>
          <w:rFonts w:hint="eastAsia"/>
        </w:rPr>
        <w:t xml:space="preserve">中的参数。请注意，我们利用选择</w:t>
      </w:r>
      <w:r>
        <w:t xml:space="preserve"> </w:t>
      </w:r>
      <m:oMath>
        <m:r>
          <m:t>q</m:t>
        </m:r>
        <m:d>
          <m:dPr>
            <m:begChr m:val="("/>
            <m:endChr m:val=")"/>
            <m:sepChr m:val=""/>
            <m:grow/>
          </m:dPr>
          <m:e>
            <m:r>
              <m:rPr>
                <m:sty m:val="b"/>
              </m:rPr>
              <m:t>z</m:t>
            </m:r>
          </m:e>
        </m:d>
      </m:oMath>
      <w:r>
        <w:t xml:space="preserve"> </w:t>
      </w:r>
      <w:r>
        <w:rPr>
          <w:rFonts w:hint="eastAsia"/>
        </w:rPr>
        <w:t xml:space="preserve">的灵活性来选择一种依赖于</w:t>
      </w:r>
      <w:r>
        <w:t xml:space="preserve"> </w:t>
      </w:r>
      <m:oMath>
        <m:r>
          <m:rPr>
            <m:sty m:val="b"/>
          </m:rPr>
          <m:t>x</m:t>
        </m:r>
      </m:oMath>
      <w:r>
        <w:t xml:space="preserve"> </w:t>
      </w:r>
      <w:r>
        <w:rPr>
          <w:rFonts w:hint="eastAsia"/>
        </w:rPr>
        <w:t xml:space="preserve">的形式。</w:t>
      </w:r>
    </w:p>
    <w:p>
      <w:pPr>
        <w:pStyle w:val="a0"/>
      </w:pPr>
      <w:r>
        <w:rPr>
          <w:rFonts w:hint="eastAsia"/>
        </w:rPr>
        <w:t xml:space="preserve">因此，我们使用</w:t>
      </w:r>
      <w:r>
        <w:t xml:space="preserve"> (20.5) </w:t>
      </w:r>
      <w:r>
        <w:rPr>
          <w:rFonts w:hint="eastAsia"/>
        </w:rPr>
        <w:t xml:space="preserve">来替换</w:t>
      </w:r>
      <w:r>
        <w:t xml:space="preserve"> (20.21) </w:t>
      </w:r>
      <w:r>
        <w:rPr>
          <w:rFonts w:hint="eastAsia"/>
        </w:rPr>
        <w:t xml:space="preserve">中的</w:t>
      </w:r>
      <w:r>
        <w:t xml:space="preserve"> </w:t>
      </w:r>
      <m:oMath>
        <m:r>
          <m:t>q</m:t>
        </m:r>
        <m:d>
          <m:dPr>
            <m:begChr m:val="("/>
            <m:endChr m:val=")"/>
            <m:sepChr m:val=""/>
            <m:grow/>
          </m:dPr>
          <m:e>
            <m:sSub>
              <m:e>
                <m:r>
                  <m:rPr>
                    <m:sty m:val="b"/>
                  </m:rPr>
                  <m:t>z</m:t>
                </m:r>
              </m:e>
              <m:sub>
                <m:r>
                  <m:t>1</m:t>
                </m:r>
              </m:sub>
            </m:sSub>
            <m:r>
              <m:rPr>
                <m:sty m:val="p"/>
              </m:rPr>
              <m:t>,</m:t>
            </m:r>
            <m:r>
              <m:rPr>
                <m:sty m:val="p"/>
              </m:rPr>
              <m:t>…</m:t>
            </m:r>
            <m:r>
              <m:rPr>
                <m:sty m:val="p"/>
              </m:rPr>
              <m:t>,</m:t>
            </m:r>
            <m:sSub>
              <m:e>
                <m:r>
                  <m:rPr>
                    <m:sty m:val="b"/>
                  </m:rPr>
                  <m:t>z</m:t>
                </m:r>
              </m:e>
              <m:sub>
                <m:r>
                  <m:t>T</m:t>
                </m:r>
              </m:sub>
            </m:sSub>
            <m:r>
              <m:rPr>
                <m:sty m:val="p"/>
              </m:rPr>
              <m:t>∣</m:t>
            </m:r>
            <m:r>
              <m:rPr>
                <m:sty m:val="b"/>
              </m:rPr>
              <m:t>x</m:t>
            </m:r>
          </m:e>
        </m:d>
      </m:oMath>
      <w:r>
        <w:t xml:space="preserve"> </w:t>
      </w:r>
      <w:r>
        <w:rPr>
          <w:rFonts w:hint="eastAsia"/>
        </w:rPr>
        <w:t xml:space="preserve">，同样地，我们使用</w:t>
      </w:r>
      <w:r>
        <w:t xml:space="preserve"> (20.19) </w:t>
      </w:r>
      <w:r>
        <w:rPr>
          <w:rFonts w:hint="eastAsia"/>
        </w:rPr>
        <w:t xml:space="preserve">来替换</w:t>
      </w:r>
      <w:r>
        <w:t xml:space="preserve"> </w:t>
      </w:r>
      <m:oMath>
        <m:r>
          <m:t>p</m:t>
        </m:r>
        <m:d>
          <m:dPr>
            <m:begChr m:val="("/>
            <m:endChr m:val=")"/>
            <m:sepChr m:val=""/>
            <m:grow/>
          </m:dPr>
          <m:e>
            <m:r>
              <m:rPr>
                <m:sty m:val="b"/>
              </m:rPr>
              <m:t>x</m:t>
            </m:r>
            <m:r>
              <m:rPr>
                <m:sty m:val="p"/>
              </m:rPr>
              <m:t>,</m:t>
            </m:r>
            <m:sSub>
              <m:e>
                <m:r>
                  <m:rPr>
                    <m:sty m:val="b"/>
                  </m:rPr>
                  <m:t>z</m:t>
                </m:r>
              </m:e>
              <m:sub>
                <m:r>
                  <m:t>1</m:t>
                </m:r>
              </m:sub>
            </m:sSub>
            <m:r>
              <m:rPr>
                <m:sty m:val="p"/>
              </m:rPr>
              <m:t>,</m:t>
            </m:r>
            <m:r>
              <m:rPr>
                <m:sty m:val="p"/>
              </m:rPr>
              <m:t>…</m:t>
            </m:r>
            <m:r>
              <m:rPr>
                <m:sty m:val="p"/>
              </m:rPr>
              <m:t>,</m:t>
            </m:r>
            <m:sSub>
              <m:e>
                <m:r>
                  <m:rPr>
                    <m:sty m:val="b"/>
                  </m:rPr>
                  <m:t>z</m:t>
                </m:r>
              </m:e>
              <m:sub>
                <m:r>
                  <m:t>T</m:t>
                </m:r>
              </m:sub>
            </m:sSub>
            <m:r>
              <m:rPr>
                <m:sty m:val="p"/>
              </m:rPr>
              <m:t>∣</m:t>
            </m:r>
            <m:r>
              <m:rPr>
                <m:sty m:val="b"/>
              </m:rPr>
              <m:t>w</m:t>
            </m:r>
          </m:e>
        </m:d>
      </m:oMath>
      <w:r>
        <w:t xml:space="preserve"> </w:t>
      </w:r>
      <w:r>
        <w:rPr>
          <w:rFonts w:hint="eastAsia"/>
        </w:rPr>
        <w:t xml:space="preserve">，这使我们能够将</w:t>
      </w:r>
    </w:p>
    <w:p>
      <w:pPr>
        <w:pStyle w:val="a0"/>
      </w:pPr>
      <w:r>
        <w:rPr>
          <w:rFonts w:hint="eastAsia"/>
        </w:rPr>
        <w:t xml:space="preserve">证据下界(ELBO)写成如下形式</w:t>
      </w:r>
    </w:p>
    <w:p>
      <w:pPr>
        <w:pStyle w:val="a0"/>
      </w:pPr>
      <m:oMathPara>
        <m:oMathParaPr>
          <m:jc m:val="center"/>
        </m:oMathParaPr>
        <m:oMath>
          <m:r>
            <m:rPr>
              <m:sty m:val="p"/>
              <m:scr m:val="script"/>
            </m:rPr>
            <m:t>L</m:t>
          </m:r>
          <m:d>
            <m:dPr>
              <m:begChr m:val="("/>
              <m:endChr m:val=")"/>
              <m:sepChr m:val=""/>
              <m:grow/>
            </m:dPr>
            <m:e>
              <m:r>
                <m:rPr>
                  <m:sty m:val="b"/>
                </m:rPr>
                <m:t>w</m:t>
              </m:r>
            </m:e>
          </m:d>
          <m:r>
            <m:rPr>
              <m:sty m:val="p"/>
            </m:rPr>
            <m:t>=</m:t>
          </m:r>
          <m:sSub>
            <m:e>
              <m:r>
                <m:rPr>
                  <m:sty m:val="p"/>
                  <m:scr m:val="double-struck"/>
                </m:rPr>
                <m:t>E</m:t>
              </m:r>
            </m:e>
            <m:sub>
              <m:r>
                <m:t>q</m:t>
              </m:r>
            </m:sub>
          </m:sSub>
          <m:d>
            <m:dPr>
              <m:begChr m:val="["/>
              <m:endChr m:val="]"/>
              <m:sepChr m:val=""/>
              <m:grow/>
            </m:dPr>
            <m:e>
              <m:r>
                <m:rPr>
                  <m:sty m:val="p"/>
                </m:rPr>
                <m:t>ln</m:t>
              </m:r>
              <m:f>
                <m:fPr>
                  <m:type m:val="bar"/>
                </m:fPr>
                <m:num>
                  <m:r>
                    <m:t>p</m:t>
                  </m:r>
                  <m:d>
                    <m:dPr>
                      <m:begChr m:val="("/>
                      <m:endChr m:val=")"/>
                      <m:sepChr m:val=""/>
                      <m:grow/>
                    </m:dPr>
                    <m:e>
                      <m:sSub>
                        <m:e>
                          <m:r>
                            <m:rPr>
                              <m:sty m:val="b"/>
                            </m:rPr>
                            <m:t>z</m:t>
                          </m:r>
                        </m:e>
                        <m:sub>
                          <m:r>
                            <m:t>T</m:t>
                          </m:r>
                        </m:sub>
                      </m:sSub>
                    </m:e>
                  </m:d>
                  <m:d>
                    <m:dPr>
                      <m:begChr m:val="{"/>
                      <m:endChr m:val="}"/>
                      <m:sepChr m:val=""/>
                      <m:grow/>
                    </m:dPr>
                    <m:e>
                      <m:nary>
                        <m:naryPr>
                          <m:chr m:val="∏"/>
                          <m:limLoc m:val="undOvr"/>
                          <m:subHide m:val="off"/>
                          <m:supHide m:val="off"/>
                        </m:naryPr>
                        <m:sub>
                          <m:r>
                            <m:t>t</m:t>
                          </m:r>
                          <m:r>
                            <m:rPr>
                              <m:sty m:val="p"/>
                            </m:rPr>
                            <m:t>=</m:t>
                          </m:r>
                          <m:r>
                            <m:t>2</m:t>
                          </m:r>
                        </m:sub>
                        <m:sup>
                          <m:r>
                            <m:t>T</m:t>
                          </m:r>
                        </m:sup>
                        <m:e>
                          <m:r>
                            <m:t>p</m:t>
                          </m:r>
                        </m:e>
                      </m:nary>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e>
                  </m:d>
                  <m:r>
                    <m:t>p</m:t>
                  </m:r>
                  <m:d>
                    <m:dPr>
                      <m:begChr m:val="("/>
                      <m:endChr m:val=")"/>
                      <m:sepChr m:val=""/>
                      <m:grow/>
                    </m:dPr>
                    <m:e>
                      <m:r>
                        <m:rPr>
                          <m:sty m:val="b"/>
                        </m:rPr>
                        <m:t>x</m:t>
                      </m:r>
                      <m:r>
                        <m:rPr>
                          <m:sty m:val="p"/>
                        </m:rPr>
                        <m:t>∣</m:t>
                      </m:r>
                      <m:sSub>
                        <m:e>
                          <m:r>
                            <m:rPr>
                              <m:sty m:val="b"/>
                            </m:rPr>
                            <m:t>z</m:t>
                          </m:r>
                        </m:e>
                        <m:sub>
                          <m:r>
                            <m:t>1</m:t>
                          </m:r>
                        </m:sub>
                      </m:sSub>
                      <m:r>
                        <m:rPr>
                          <m:sty m:val="p"/>
                        </m:rPr>
                        <m:t>,</m:t>
                      </m:r>
                      <m:r>
                        <m:rPr>
                          <m:sty m:val="b"/>
                        </m:rPr>
                        <m:t>w</m:t>
                      </m:r>
                    </m:e>
                  </m:d>
                </m:num>
                <m:den>
                  <m:r>
                    <m:t>q</m:t>
                  </m:r>
                  <m:d>
                    <m:dPr>
                      <m:begChr m:val="("/>
                      <m:endChr m:val=")"/>
                      <m:sepChr m:val=""/>
                      <m:grow/>
                    </m:dPr>
                    <m:e>
                      <m:sSub>
                        <m:e>
                          <m:r>
                            <m:rPr>
                              <m:sty m:val="b"/>
                            </m:rPr>
                            <m:t>z</m:t>
                          </m:r>
                        </m:e>
                        <m:sub>
                          <m:r>
                            <m:t>1</m:t>
                          </m:r>
                        </m:sub>
                      </m:sSub>
                      <m:r>
                        <m:rPr>
                          <m:sty m:val="p"/>
                        </m:rPr>
                        <m:t>∣</m:t>
                      </m:r>
                      <m:r>
                        <m:rPr>
                          <m:sty m:val="b"/>
                        </m:rPr>
                        <m:t>x</m:t>
                      </m:r>
                    </m:e>
                  </m:d>
                  <m:nary>
                    <m:naryPr>
                      <m:chr m:val="∏"/>
                      <m:limLoc m:val="undOvr"/>
                      <m:subHide m:val="off"/>
                      <m:supHide m:val="off"/>
                    </m:naryPr>
                    <m:sub>
                      <m:r>
                        <m:t>t</m:t>
                      </m:r>
                      <m:r>
                        <m:rPr>
                          <m:sty m:val="p"/>
                        </m:rPr>
                        <m:t>=</m:t>
                      </m:r>
                      <m:r>
                        <m:t>2</m:t>
                      </m:r>
                    </m:sub>
                    <m:sup>
                      <m:r>
                        <m:t>T</m:t>
                      </m:r>
                    </m:sup>
                    <m:e>
                      <m:r>
                        <m:t>q</m:t>
                      </m:r>
                    </m:e>
                  </m:nary>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r>
                        <m:rPr>
                          <m:sty m:val="p"/>
                        </m:rPr>
                        <m:t>,</m:t>
                      </m:r>
                      <m:r>
                        <m:rPr>
                          <m:sty m:val="b"/>
                        </m:rPr>
                        <m:t>x</m:t>
                      </m:r>
                    </m:e>
                  </m:d>
                </m:den>
              </m:f>
            </m:e>
          </m:d>
        </m:oMath>
      </m:oMathPara>
    </w:p>
    <w:p>
      <w:pPr>
        <w:pStyle w:val="FirstParagraph"/>
      </w:pPr>
      <m:oMathPara>
        <m:oMathParaPr>
          <m:jc m:val="center"/>
        </m:oMathParaPr>
        <m:oMath>
          <m:r>
            <m:rPr>
              <m:sty m:val="p"/>
            </m:rPr>
            <m:t>=</m:t>
          </m:r>
          <m:sSub>
            <m:e>
              <m:r>
                <m:rPr>
                  <m:sty m:val="p"/>
                  <m:scr m:val="double-struck"/>
                </m:rPr>
                <m:t>E</m:t>
              </m:r>
            </m:e>
            <m:sub>
              <m:r>
                <m:t>q</m:t>
              </m:r>
            </m:sub>
          </m:sSub>
          <m:d>
            <m:dPr>
              <m:begChr m:val="["/>
              <m:endChr m:val="]"/>
              <m:sepChr m:val=""/>
              <m:grow/>
            </m:dPr>
            <m:e>
              <m:r>
                <m:rPr>
                  <m:sty m:val="p"/>
                </m:rPr>
                <m:t>ln</m:t>
              </m:r>
              <m:r>
                <m:t>p</m:t>
              </m:r>
              <m:d>
                <m:dPr>
                  <m:begChr m:val="("/>
                  <m:endChr m:val=")"/>
                  <m:sepChr m:val=""/>
                  <m:grow/>
                </m:dPr>
                <m:e>
                  <m:sSub>
                    <m:e>
                      <m:r>
                        <m:rPr>
                          <m:sty m:val="b"/>
                        </m:rPr>
                        <m:t>z</m:t>
                      </m:r>
                    </m:e>
                    <m:sub>
                      <m:r>
                        <m:t>T</m:t>
                      </m:r>
                    </m:sub>
                  </m:sSub>
                </m:e>
              </m:d>
              <m:r>
                <m:rPr>
                  <m:sty m:val="p"/>
                </m:rPr>
                <m:t>+</m:t>
              </m:r>
              <m:nary>
                <m:naryPr>
                  <m:chr m:val="∑"/>
                  <m:limLoc m:val="undOvr"/>
                  <m:subHide m:val="off"/>
                  <m:supHide m:val="off"/>
                </m:naryPr>
                <m:sub>
                  <m:r>
                    <m:t>t</m:t>
                  </m:r>
                  <m:r>
                    <m:rPr>
                      <m:sty m:val="p"/>
                    </m:rPr>
                    <m:t>=</m:t>
                  </m:r>
                  <m:r>
                    <m:t>2</m:t>
                  </m:r>
                </m:sub>
                <m:sup>
                  <m:r>
                    <m:t>T</m:t>
                  </m:r>
                </m:sup>
                <m:e>
                  <m:r>
                    <m:rPr>
                      <m:sty m:val="p"/>
                    </m:rPr>
                    <m:t>ln</m:t>
                  </m:r>
                </m:e>
              </m:nary>
              <m:f>
                <m:fPr>
                  <m:type m:val="bar"/>
                </m:fPr>
                <m:num>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num>
                <m:den>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r>
                        <m:rPr>
                          <m:sty m:val="p"/>
                        </m:rPr>
                        <m:t>,</m:t>
                      </m:r>
                      <m:r>
                        <m:rPr>
                          <m:sty m:val="b"/>
                        </m:rPr>
                        <m:t>x</m:t>
                      </m:r>
                    </m:e>
                  </m:d>
                </m:den>
              </m:f>
              <m:r>
                <m:rPr>
                  <m:sty m:val="p"/>
                </m:rPr>
                <m:t>−</m:t>
              </m:r>
              <m:r>
                <m:rPr>
                  <m:sty m:val="p"/>
                </m:rPr>
                <m:t>ln</m:t>
              </m:r>
              <m:r>
                <m:t>q</m:t>
              </m:r>
              <m:d>
                <m:dPr>
                  <m:begChr m:val="("/>
                  <m:endChr m:val=")"/>
                  <m:sepChr m:val=""/>
                  <m:grow/>
                </m:dPr>
                <m:e>
                  <m:sSub>
                    <m:e>
                      <m:r>
                        <m:rPr>
                          <m:sty m:val="b"/>
                        </m:rPr>
                        <m:t>z</m:t>
                      </m:r>
                    </m:e>
                    <m:sub>
                      <m:r>
                        <m:t>1</m:t>
                      </m:r>
                    </m:sub>
                  </m:sSub>
                  <m:r>
                    <m:rPr>
                      <m:sty m:val="p"/>
                    </m:rPr>
                    <m:t>∣</m:t>
                  </m:r>
                  <m:r>
                    <m:rPr>
                      <m:sty m:val="b"/>
                    </m:rPr>
                    <m:t>x</m:t>
                  </m:r>
                </m:e>
              </m:d>
              <m:r>
                <m:rPr>
                  <m:sty m:val="p"/>
                </m:rPr>
                <m:t>+</m:t>
              </m:r>
              <m:r>
                <m:rPr>
                  <m:sty m:val="p"/>
                </m:rPr>
                <m:t>ln</m:t>
              </m:r>
              <m:r>
                <m:t>p</m:t>
              </m:r>
              <m:d>
                <m:dPr>
                  <m:begChr m:val="("/>
                  <m:endChr m:val=")"/>
                  <m:sepChr m:val=""/>
                  <m:grow/>
                </m:dPr>
                <m:e>
                  <m:r>
                    <m:rPr>
                      <m:sty m:val="b"/>
                    </m:rPr>
                    <m:t>x</m:t>
                  </m:r>
                  <m:r>
                    <m:rPr>
                      <m:sty m:val="p"/>
                    </m:rPr>
                    <m:t>∣</m:t>
                  </m:r>
                  <m:sSub>
                    <m:e>
                      <m:r>
                        <m:rPr>
                          <m:sty m:val="b"/>
                        </m:rPr>
                        <m:t>z</m:t>
                      </m:r>
                    </m:e>
                    <m:sub>
                      <m:r>
                        <m:t>1</m:t>
                      </m:r>
                    </m:sub>
                  </m:sSub>
                  <m:r>
                    <m:rPr>
                      <m:sty m:val="p"/>
                    </m:rPr>
                    <m:t>,</m:t>
                  </m:r>
                  <m:r>
                    <m:rPr>
                      <m:sty m:val="b"/>
                    </m:rPr>
                    <m:t>w</m:t>
                  </m:r>
                </m:e>
              </m:d>
            </m:e>
          </m:d>
          <m:r>
            <m:t>  </m:t>
          </m:r>
          <m:r>
            <m:rPr>
              <m:nor/>
              <m:sty m:val="p"/>
            </m:rPr>
            <m:t>(20.26)</m:t>
          </m:r>
        </m:oMath>
      </m:oMathPara>
    </w:p>
    <w:p>
      <w:pPr>
        <w:pStyle w:val="FirstParagraph"/>
      </w:pPr>
      <w:r>
        <w:rPr>
          <w:rFonts w:hint="eastAsia"/>
        </w:rPr>
        <w:t xml:space="preserve">其中我们定义了</w:t>
      </w:r>
    </w:p>
    <w:p>
      <w:pPr>
        <w:pStyle w:val="a0"/>
      </w:pPr>
      <m:oMathPara>
        <m:oMathParaPr>
          <m:jc m:val="center"/>
        </m:oMathParaPr>
        <m:oMath>
          <m:sSub>
            <m:e>
              <m:r>
                <m:rPr>
                  <m:sty m:val="p"/>
                  <m:scr m:val="double-struck"/>
                </m:rPr>
                <m:t>E</m:t>
              </m:r>
            </m:e>
            <m:sub>
              <m:r>
                <m:t>q</m:t>
              </m:r>
            </m:sub>
          </m:sSub>
          <m:d>
            <m:dPr>
              <m:begChr m:val="["/>
              <m:endChr m:val="]"/>
              <m:sepChr m:val=""/>
              <m:grow/>
            </m:dPr>
            <m:e>
              <m:r>
                <m:rPr>
                  <m:sty m:val="p"/>
                </m:rPr>
                <m:t>⋅</m:t>
              </m:r>
            </m:e>
          </m:d>
          <m:r>
            <m:rPr>
              <m:sty m:val="p"/>
            </m:rPr>
            <m:t>≡</m:t>
          </m:r>
          <m:r>
            <m:rPr>
              <m:sty m:val="p"/>
            </m:rPr>
            <m:t>∫</m:t>
          </m:r>
          <m:r>
            <m:rPr>
              <m:sty m:val="p"/>
            </m:rPr>
            <m:t>⋯</m:t>
          </m:r>
          <m:r>
            <m:rPr>
              <m:sty m:val="p"/>
            </m:rPr>
            <m:t>∫</m:t>
          </m:r>
          <m:r>
            <m:t>q</m:t>
          </m:r>
          <m:d>
            <m:dPr>
              <m:begChr m:val="("/>
              <m:endChr m:val=")"/>
              <m:sepChr m:val=""/>
              <m:grow/>
            </m:dPr>
            <m:e>
              <m:sSub>
                <m:e>
                  <m:r>
                    <m:rPr>
                      <m:sty m:val="b"/>
                    </m:rPr>
                    <m:t>z</m:t>
                  </m:r>
                </m:e>
                <m:sub>
                  <m:r>
                    <m:t>1</m:t>
                  </m:r>
                </m:sub>
              </m:sSub>
              <m:r>
                <m:rPr>
                  <m:sty m:val="p"/>
                </m:rPr>
                <m:t>∣</m:t>
              </m:r>
              <m:r>
                <m:rPr>
                  <m:sty m:val="b"/>
                </m:rPr>
                <m:t>x</m:t>
              </m:r>
            </m:e>
          </m:d>
          <m:nary>
            <m:naryPr>
              <m:chr m:val="∏"/>
              <m:limLoc m:val="undOvr"/>
              <m:subHide m:val="off"/>
              <m:supHide m:val="off"/>
            </m:naryPr>
            <m:sub>
              <m:r>
                <m:t>t</m:t>
              </m:r>
              <m:r>
                <m:rPr>
                  <m:sty m:val="p"/>
                </m:rPr>
                <m:t>=</m:t>
              </m:r>
              <m:r>
                <m:t>2</m:t>
              </m:r>
            </m:sub>
            <m:sup>
              <m:r>
                <m:t>T</m:t>
              </m:r>
            </m:sup>
            <m:e>
              <m:r>
                <m:t>q</m:t>
              </m:r>
            </m:e>
          </m:nary>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d>
            <m:dPr>
              <m:begChr m:val="["/>
              <m:endChr m:val="]"/>
              <m:sepChr m:val=""/>
              <m:grow/>
            </m:dPr>
            <m:e>
              <m:r>
                <m:rPr>
                  <m:sty m:val="p"/>
                </m:rPr>
                <m:t>⋅</m:t>
              </m:r>
            </m:e>
          </m:d>
          <m:r>
            <m:rPr>
              <m:sty m:val="p"/>
            </m:rPr>
            <m:t>d</m:t>
          </m:r>
          <m:sSub>
            <m:e>
              <m:r>
                <m:rPr>
                  <m:sty m:val="b"/>
                </m:rPr>
                <m:t>z</m:t>
              </m:r>
            </m:e>
            <m:sub>
              <m:r>
                <m:t>1</m:t>
              </m:r>
            </m:sub>
          </m:sSub>
          <m:r>
            <m:rPr>
              <m:sty m:val="p"/>
            </m:rPr>
            <m:t>…</m:t>
          </m:r>
          <m:r>
            <m:rPr>
              <m:sty m:val="p"/>
            </m:rPr>
            <m:t>d</m:t>
          </m:r>
          <m:sSub>
            <m:e>
              <m:r>
                <m:rPr>
                  <m:sty m:val="b"/>
                </m:rPr>
                <m:t>z</m:t>
              </m:r>
            </m:e>
            <m:sub>
              <m:r>
                <m:t>T</m:t>
              </m:r>
            </m:sub>
          </m:sSub>
          <m:r>
            <m:rPr>
              <m:sty m:val="p"/>
            </m:rPr>
            <m:t>.</m:t>
          </m:r>
          <m:r>
            <m:t>  </m:t>
          </m:r>
          <m:r>
            <m:rPr>
              <m:nor/>
              <m:sty m:val="p"/>
            </m:rPr>
            <m:t>(20.27)</m:t>
          </m:r>
        </m:oMath>
      </m:oMathPara>
    </w:p>
    <w:p>
      <w:pPr>
        <w:pStyle w:val="FirstParagraph"/>
      </w:pPr>
      <w:r>
        <w:t xml:space="preserve">(20.26) </w:t>
      </w:r>
      <w:r>
        <w:rPr>
          <w:rFonts w:hint="eastAsia"/>
        </w:rPr>
        <w:t xml:space="preserve">右侧的第一项</w:t>
      </w:r>
      <w:r>
        <w:t xml:space="preserve"> </w:t>
      </w:r>
      <m:oMath>
        <m:r>
          <m:rPr>
            <m:sty m:val="p"/>
          </m:rPr>
          <m:t>ln</m:t>
        </m:r>
        <m:r>
          <m:t>p</m:t>
        </m:r>
        <m:d>
          <m:dPr>
            <m:begChr m:val="("/>
            <m:endChr m:val=")"/>
            <m:sepChr m:val=""/>
            <m:grow/>
          </m:dPr>
          <m:e>
            <m:sSub>
              <m:e>
                <m:r>
                  <m:rPr>
                    <m:sty m:val="b"/>
                  </m:rPr>
                  <m:t>z</m:t>
                </m:r>
              </m:e>
              <m:sub>
                <m:r>
                  <m:t>T</m:t>
                </m:r>
              </m:sub>
            </m:sSub>
          </m:e>
        </m:d>
      </m:oMath>
      <w:r>
        <w:t xml:space="preserve"> </w:t>
      </w:r>
      <w:r>
        <w:rPr>
          <w:rFonts w:hint="eastAsia"/>
        </w:rPr>
        <w:t xml:space="preserve">只是固定分布</w:t>
      </w:r>
      <w:r>
        <w:t xml:space="preserve"> </w:t>
      </w:r>
      <m:oMath>
        <m:r>
          <m:rPr>
            <m:sty m:val="p"/>
            <m:scr m:val="script"/>
          </m:rPr>
          <m:t>N</m:t>
        </m:r>
        <m:d>
          <m:dPr>
            <m:begChr m:val="("/>
            <m:endChr m:val=")"/>
            <m:sepChr m:val=""/>
            <m:grow/>
          </m:dPr>
          <m:e>
            <m:sSub>
              <m:e>
                <m:r>
                  <m:rPr>
                    <m:sty m:val="b"/>
                  </m:rPr>
                  <m:t>z</m:t>
                </m:r>
              </m:e>
              <m:sub>
                <m:r>
                  <m:t>T</m:t>
                </m:r>
              </m:sub>
            </m:sSub>
            <m:r>
              <m:rPr>
                <m:sty m:val="p"/>
              </m:rPr>
              <m:t>∣</m:t>
            </m:r>
            <m:r>
              <m:rPr>
                <m:sty m:val="b"/>
              </m:rPr>
              <m:t>0</m:t>
            </m:r>
            <m:r>
              <m:rPr>
                <m:sty m:val="p"/>
              </m:rPr>
              <m:t>,</m:t>
            </m:r>
            <m:r>
              <m:rPr>
                <m:sty m:val="b"/>
              </m:rPr>
              <m:t>I</m:t>
            </m:r>
          </m:e>
        </m:d>
      </m:oMath>
      <w:r>
        <w:t xml:space="preserve"> </w:t>
      </w:r>
      <w:r>
        <w:rPr>
          <w:rFonts w:hint="eastAsia"/>
        </w:rPr>
        <w:t xml:space="preserve">。它没有可训练的参数，因此可以从证据下界(ELBO)中省略，因为它代表一个固定的加法常数。类似地，第三项</w:t>
      </w:r>
      <w:r>
        <w:t xml:space="preserve"> </w:t>
      </w:r>
      <m:oMath>
        <m:r>
          <m:rPr>
            <m:sty m:val="p"/>
          </m:rPr>
          <m:t>−</m:t>
        </m:r>
        <m:r>
          <m:rPr>
            <m:sty m:val="p"/>
          </m:rPr>
          <m:t>ln</m:t>
        </m:r>
        <m:r>
          <m:t>q</m:t>
        </m:r>
        <m:d>
          <m:dPr>
            <m:begChr m:val="("/>
            <m:endChr m:val=")"/>
            <m:sepChr m:val=""/>
            <m:grow/>
          </m:dPr>
          <m:e>
            <m:sSub>
              <m:e>
                <m:r>
                  <m:rPr>
                    <m:sty m:val="b"/>
                  </m:rPr>
                  <m:t>z</m:t>
                </m:r>
              </m:e>
              <m:sub>
                <m:r>
                  <m:t>1</m:t>
                </m:r>
              </m:sub>
            </m:sSub>
            <m:r>
              <m:rPr>
                <m:sty m:val="p"/>
              </m:rPr>
              <m:t>∣</m:t>
            </m:r>
            <m:r>
              <m:rPr>
                <m:sty m:val="b"/>
              </m:rPr>
              <m:t>x</m:t>
            </m:r>
          </m:e>
        </m:d>
      </m:oMath>
      <w:r>
        <w:t xml:space="preserve"> </w:t>
      </w:r>
      <w:r>
        <w:rPr>
          <w:rFonts w:hint="eastAsia"/>
        </w:rPr>
        <w:t xml:space="preserve">与</w:t>
      </w:r>
      <w:r>
        <w:t xml:space="preserve"> </w:t>
      </w:r>
      <m:oMath>
        <m:r>
          <m:rPr>
            <m:sty m:val="b"/>
          </m:rPr>
          <m:t>w</m:t>
        </m:r>
      </m:oMath>
      <w:r>
        <w:t xml:space="preserve"> </w:t>
      </w:r>
      <w:r>
        <w:rPr>
          <w:rFonts w:hint="eastAsia"/>
        </w:rPr>
        <w:t xml:space="preserve">无关，因此也可以省略。</w:t>
      </w:r>
    </w:p>
    <w:p>
      <w:pPr>
        <w:pStyle w:val="a0"/>
      </w:pPr>
      <w:r>
        <w:t xml:space="preserve">(20.26) </w:t>
      </w:r>
      <w:r>
        <w:rPr>
          <w:rFonts w:hint="eastAsia"/>
        </w:rPr>
        <w:t xml:space="preserve">右侧的第四项对应于变分自编码器中的重建项。可以通过蒙特卡罗估计来近似期望</w:t>
      </w:r>
      <w:r>
        <w:t xml:space="preserve"> </w:t>
      </w:r>
      <m:oMath>
        <m:sSub>
          <m:e>
            <m:r>
              <m:rPr>
                <m:sty m:val="p"/>
                <m:scr m:val="double-struck"/>
              </m:rPr>
              <m:t>E</m:t>
            </m:r>
          </m:e>
          <m:sub>
            <m:r>
              <m:t>q</m:t>
            </m:r>
          </m:sub>
        </m:sSub>
        <m:d>
          <m:dPr>
            <m:begChr m:val="["/>
            <m:endChr m:val="]"/>
            <m:sepChr m:val=""/>
            <m:grow/>
          </m:dPr>
          <m:e>
            <m:r>
              <m:rPr>
                <m:sty m:val="p"/>
              </m:rPr>
              <m:t>⋅</m:t>
            </m:r>
          </m:e>
        </m:d>
      </m:oMath>
      <w:r>
        <w:t xml:space="preserve"> </w:t>
      </w:r>
      <w:r>
        <w:rPr>
          <w:rFonts w:hint="eastAsia"/>
        </w:rPr>
        <w:t xml:space="preserve">进行评估，该估计是通过从由</w:t>
      </w:r>
      <w:r>
        <w:t xml:space="preserve"> (20.2) </w:t>
      </w:r>
      <w:r>
        <w:rPr>
          <w:rFonts w:hint="eastAsia"/>
        </w:rPr>
        <w:t xml:space="preserve">定义的关于</w:t>
      </w:r>
      <w:r>
        <w:t xml:space="preserve"> </w:t>
      </w:r>
      <m:oMath>
        <m:sSub>
          <m:e>
            <m:r>
              <m:rPr>
                <m:sty m:val="b"/>
              </m:rPr>
              <m:t>z</m:t>
            </m:r>
          </m:e>
          <m:sub>
            <m:r>
              <m:t>1</m:t>
            </m:r>
          </m:sub>
        </m:sSub>
      </m:oMath>
      <w:r>
        <w:t xml:space="preserve"> </w:t>
      </w:r>
      <w:r>
        <w:rPr>
          <w:rFonts w:hint="eastAsia"/>
        </w:rPr>
        <w:t xml:space="preserve">的分布中抽取样本得到的，使得</w:t>
      </w:r>
    </w:p>
    <w:p>
      <w:pPr>
        <w:pStyle w:val="a0"/>
      </w:pPr>
      <m:oMathPara>
        <m:oMathParaPr>
          <m:jc m:val="center"/>
        </m:oMathParaPr>
        <m:oMath>
          <m:sSub>
            <m:e>
              <m:r>
                <m:rPr>
                  <m:sty m:val="p"/>
                  <m:scr m:val="double-struck"/>
                </m:rPr>
                <m:t>E</m:t>
              </m:r>
            </m:e>
            <m:sub>
              <m:r>
                <m:t>q</m:t>
              </m:r>
            </m:sub>
          </m:sSub>
          <m:d>
            <m:dPr>
              <m:begChr m:val="["/>
              <m:endChr m:val="]"/>
              <m:sepChr m:val=""/>
              <m:grow/>
            </m:dPr>
            <m:e>
              <m:r>
                <m:rPr>
                  <m:sty m:val="p"/>
                </m:rPr>
                <m:t>ln</m:t>
              </m:r>
              <m:r>
                <m:t>p</m:t>
              </m:r>
              <m:d>
                <m:dPr>
                  <m:begChr m:val="("/>
                  <m:endChr m:val=")"/>
                  <m:sepChr m:val=""/>
                  <m:grow/>
                </m:dPr>
                <m:e>
                  <m:r>
                    <m:rPr>
                      <m:sty m:val="b"/>
                    </m:rPr>
                    <m:t>x</m:t>
                  </m:r>
                  <m:r>
                    <m:rPr>
                      <m:sty m:val="p"/>
                    </m:rPr>
                    <m:t>∣</m:t>
                  </m:r>
                  <m:sSub>
                    <m:e>
                      <m:r>
                        <m:rPr>
                          <m:sty m:val="b"/>
                        </m:rPr>
                        <m:t>z</m:t>
                      </m:r>
                    </m:e>
                    <m:sub>
                      <m:r>
                        <m:t>1</m:t>
                      </m:r>
                    </m:sub>
                  </m:sSub>
                  <m:r>
                    <m:rPr>
                      <m:sty m:val="p"/>
                    </m:rPr>
                    <m:t>,</m:t>
                  </m:r>
                  <m:r>
                    <m:rPr>
                      <m:sty m:val="b"/>
                    </m:rPr>
                    <m:t>w</m:t>
                  </m:r>
                </m:e>
              </m:d>
            </m:e>
          </m:d>
          <m:r>
            <m:rPr>
              <m:sty m:val="p"/>
            </m:rPr>
            <m:t>≃</m:t>
          </m:r>
          <m:nary>
            <m:naryPr>
              <m:chr m:val="∑"/>
              <m:limLoc m:val="undOvr"/>
              <m:subHide m:val="off"/>
              <m:supHide m:val="off"/>
            </m:naryPr>
            <m:sub>
              <m:r>
                <m:t>l</m:t>
              </m:r>
              <m:r>
                <m:rPr>
                  <m:sty m:val="p"/>
                </m:rPr>
                <m:t>=</m:t>
              </m:r>
              <m:r>
                <m:t>1</m:t>
              </m:r>
            </m:sub>
            <m:sup>
              <m:r>
                <m:t>L</m:t>
              </m:r>
            </m:sup>
            <m:e>
              <m:r>
                <m:rPr>
                  <m:sty m:val="p"/>
                </m:rPr>
                <m:t>ln</m:t>
              </m:r>
            </m:e>
          </m:nary>
          <m:r>
            <m:t>p</m:t>
          </m:r>
          <m:d>
            <m:dPr>
              <m:begChr m:val="("/>
              <m:endChr m:val=")"/>
              <m:sepChr m:val=""/>
              <m:grow/>
            </m:dPr>
            <m:e>
              <m:r>
                <m:rPr>
                  <m:sty m:val="b"/>
                </m:rPr>
                <m:t>x</m:t>
              </m:r>
              <m:r>
                <m:rPr>
                  <m:sty m:val="p"/>
                </m:rPr>
                <m:t>∣</m:t>
              </m:r>
              <m:sSubSup>
                <m:e>
                  <m:r>
                    <m:rPr>
                      <m:sty m:val="b"/>
                    </m:rPr>
                    <m:t>z</m:t>
                  </m:r>
                </m:e>
                <m:sub>
                  <m:r>
                    <m:t>1</m:t>
                  </m:r>
                </m:sub>
                <m:sup>
                  <m:d>
                    <m:dPr>
                      <m:begChr m:val="("/>
                      <m:endChr m:val=")"/>
                      <m:sepChr m:val=""/>
                      <m:grow/>
                    </m:dPr>
                    <m:e>
                      <m:r>
                        <m:t>l</m:t>
                      </m:r>
                    </m:e>
                  </m:d>
                </m:sup>
              </m:sSubSup>
              <m:r>
                <m:rPr>
                  <m:sty m:val="p"/>
                </m:rPr>
                <m:t>,</m:t>
              </m:r>
              <m:r>
                <m:rPr>
                  <m:sty m:val="b"/>
                </m:rPr>
                <m:t>w</m:t>
              </m:r>
            </m:e>
          </m:d>
          <m:r>
            <m:t>  </m:t>
          </m:r>
          <m:r>
            <m:rPr>
              <m:nor/>
              <m:sty m:val="p"/>
            </m:rPr>
            <m:t>(20.28)</m:t>
          </m:r>
        </m:oMath>
      </m:oMathPara>
    </w:p>
    <w:p>
      <w:pPr>
        <w:pStyle w:val="FirstParagraph"/>
      </w:pPr>
      <w:r>
        <w:rPr>
          <w:rFonts w:hint="eastAsia"/>
        </w:rPr>
        <w:t xml:space="preserve">其中</w:t>
      </w:r>
      <w:r>
        <w:t xml:space="preserve"> </w:t>
      </w:r>
      <m:oMath>
        <m:sSubSup>
          <m:e>
            <m:r>
              <m:rPr>
                <m:sty m:val="b"/>
              </m:rPr>
              <m:t>z</m:t>
            </m:r>
          </m:e>
          <m:sub>
            <m:r>
              <m:t>1</m:t>
            </m:r>
          </m:sub>
          <m:sup>
            <m:d>
              <m:dPr>
                <m:begChr m:val="("/>
                <m:endChr m:val=")"/>
                <m:sepChr m:val=""/>
                <m:grow/>
              </m:dPr>
              <m:e>
                <m:r>
                  <m:t>l</m:t>
                </m:r>
              </m:e>
            </m:d>
          </m:sup>
        </m:sSubSup>
        <m:r>
          <m:rPr>
            <m:sty m:val="p"/>
          </m:rPr>
          <m:t>∼</m:t>
        </m:r>
        <m:r>
          <m:rPr>
            <m:sty m:val="p"/>
            <m:scr m:val="script"/>
          </m:rPr>
          <m:t>N</m:t>
        </m:r>
        <m:d>
          <m:dPr>
            <m:begChr m:val="("/>
            <m:endChr m:val=")"/>
            <m:sepChr m:val=""/>
            <m:grow/>
          </m:dPr>
          <m:e>
            <m:sSub>
              <m:e>
                <m:r>
                  <m:rPr>
                    <m:sty m:val="b"/>
                  </m:rPr>
                  <m:t>z</m:t>
                </m:r>
              </m:e>
              <m:sub>
                <m:r>
                  <m:t>1</m:t>
                </m:r>
              </m:sub>
            </m:sSub>
            <m:r>
              <m:rPr>
                <m:sty m:val="p"/>
              </m:rPr>
              <m:t>∣</m:t>
            </m:r>
            <m:rad>
              <m:radPr>
                <m:degHide m:val="on"/>
              </m:radPr>
              <m:deg/>
              <m:e>
                <m:r>
                  <m:t>1</m:t>
                </m:r>
                <m:r>
                  <m:rPr>
                    <m:sty m:val="p"/>
                  </m:rPr>
                  <m:t>−</m:t>
                </m:r>
                <m:sSub>
                  <m:e>
                    <m:r>
                      <m:t>β</m:t>
                    </m:r>
                  </m:e>
                  <m:sub>
                    <m:r>
                      <m:t>1</m:t>
                    </m:r>
                  </m:sub>
                </m:sSub>
              </m:e>
            </m:rad>
            <m:r>
              <m:rPr>
                <m:sty m:val="b"/>
              </m:rPr>
              <m:t>x</m:t>
            </m:r>
            <m:r>
              <m:rPr>
                <m:sty m:val="p"/>
              </m:rPr>
              <m:t>,</m:t>
            </m:r>
            <m:sSub>
              <m:e>
                <m:r>
                  <m:t>β</m:t>
                </m:r>
              </m:e>
              <m:sub>
                <m:r>
                  <m:t>1</m:t>
                </m:r>
              </m:sub>
            </m:sSub>
            <m:r>
              <m:rPr>
                <m:sty m:val="b"/>
              </m:rPr>
              <m:t>I</m:t>
            </m:r>
          </m:e>
        </m:d>
      </m:oMath>
      <w:r>
        <w:t xml:space="preserve"> </w:t>
      </w:r>
      <w:r>
        <w:rPr>
          <w:rFonts w:hint="eastAsia"/>
        </w:rPr>
        <w:t xml:space="preserve">。与变分自编码器不同，我们不需要通过采样值反向传播误差信号，因为</w:t>
      </w:r>
      <w:r>
        <w:t xml:space="preserve"> </w:t>
      </w:r>
      <m:oMath>
        <m:r>
          <m:t>q</m:t>
        </m:r>
      </m:oMath>
      <w:r>
        <w:t xml:space="preserve"> </w:t>
      </w:r>
      <w:r>
        <w:rPr>
          <w:rFonts w:hint="eastAsia"/>
        </w:rPr>
        <w:t xml:space="preserve">分布是固定的，所以这里不需要使用重参数化技巧。</w:t>
      </w:r>
    </w:p>
    <w:p>
      <w:r>
        <w:pict>
          <v:rect style="width:0;height:1.5pt" o:hralign="center" o:hrstd="t" o:hr="t"/>
        </w:pict>
      </w:r>
    </w:p>
    <w:p>
      <w:pPr>
        <w:pStyle w:val="FirstParagraph"/>
      </w:pPr>
      <w:r>
        <w:rPr>
          <w:rFonts w:hint="eastAsia"/>
        </w:rPr>
        <w:t xml:space="preserve">第</w:t>
      </w:r>
      <w:r>
        <w:t xml:space="preserve"> 19.2.2 </w:t>
      </w:r>
      <w:r>
        <w:rPr>
          <w:rFonts w:hint="eastAsia"/>
        </w:rPr>
        <w:t xml:space="preserve">节</w:t>
      </w:r>
    </w:p>
    <w:p>
      <w:r>
        <w:pict>
          <v:rect style="width:0;height:1.5pt" o:hralign="center" o:hrstd="t" o:hr="t"/>
        </w:pict>
      </w:r>
    </w:p>
    <w:p>
      <w:pPr>
        <w:pStyle w:val="FirstParagraph"/>
      </w:pPr>
      <w:r>
        <w:rPr>
          <w:rFonts w:hint="eastAsia"/>
        </w:rPr>
        <w:t xml:space="preserve">这就剩下了</w:t>
      </w:r>
      <w:r>
        <w:t xml:space="preserve"> (20.26) </w:t>
      </w:r>
      <w:r>
        <w:rPr>
          <w:rFonts w:hint="eastAsia"/>
        </w:rPr>
        <w:t xml:space="preserve">式右侧的第二项，它由一系列项的和组成，每一项都依赖于一对相邻的潜在变量值</w:t>
      </w:r>
      <w:r>
        <w:t xml:space="preserve"> </w:t>
      </w:r>
      <m:oMath>
        <m:sSub>
          <m:e>
            <m:r>
              <m:rPr>
                <m:sty m:val="b"/>
              </m:rPr>
              <m:t>z</m:t>
            </m:r>
          </m:e>
          <m:sub>
            <m:r>
              <m:t>t</m:t>
            </m:r>
            <m:r>
              <m:rPr>
                <m:sty m:val="p"/>
              </m:rPr>
              <m:t>−</m:t>
            </m:r>
            <m:r>
              <m:t>1</m:t>
            </m:r>
          </m:sub>
        </m:sSub>
      </m:oMath>
      <w:r>
        <w:t xml:space="preserve"> </w:t>
      </w:r>
      <w:r>
        <w:rPr>
          <w:rFonts w:hint="eastAsia"/>
        </w:rPr>
        <w:t xml:space="preserve">和</w:t>
      </w:r>
      <w:r>
        <w:t xml:space="preserve"> </w:t>
      </w:r>
      <m:oMath>
        <m:sSub>
          <m:e>
            <m:r>
              <m:rPr>
                <m:sty m:val="b"/>
              </m:rPr>
              <m:t>z</m:t>
            </m:r>
          </m:e>
          <m:sub>
            <m:r>
              <m:t>t</m:t>
            </m:r>
          </m:sub>
        </m:sSub>
      </m:oMath>
      <w:r>
        <w:t xml:space="preserve"> </w:t>
      </w:r>
      <w:r>
        <w:rPr>
          <w:rFonts w:hint="eastAsia"/>
        </w:rPr>
        <w:t xml:space="preserve">。我们之前推导扩散核</w:t>
      </w:r>
      <w:r>
        <w:t xml:space="preserve"> (20.6) </w:t>
      </w:r>
      <w:r>
        <w:rPr>
          <w:rFonts w:hint="eastAsia"/>
        </w:rPr>
        <w:t xml:space="preserve">时看到，我们可以直接从</w:t>
      </w:r>
      <w:r>
        <w:t xml:space="preserve"> </w:t>
      </w:r>
      <m:oMath>
        <m:r>
          <m:t>q</m:t>
        </m:r>
        <m:d>
          <m:dPr>
            <m:begChr m:val="("/>
            <m:endChr m:val=")"/>
            <m:sepChr m:val=""/>
            <m:grow/>
          </m:dPr>
          <m:e>
            <m:sSub>
              <m:e>
                <m:r>
                  <m:rPr>
                    <m:sty m:val="b"/>
                  </m:rPr>
                  <m:t>z</m:t>
                </m:r>
              </m:e>
              <m:sub>
                <m:r>
                  <m:t>t</m:t>
                </m:r>
                <m:r>
                  <m:rPr>
                    <m:sty m:val="p"/>
                  </m:rPr>
                  <m:t>−</m:t>
                </m:r>
                <m:r>
                  <m:t>1</m:t>
                </m:r>
              </m:sub>
            </m:sSub>
            <m:r>
              <m:rPr>
                <m:sty m:val="p"/>
              </m:rPr>
              <m:t>∣</m:t>
            </m:r>
            <m:r>
              <m:rPr>
                <m:sty m:val="b"/>
              </m:rPr>
              <m:t>x</m:t>
            </m:r>
          </m:e>
        </m:d>
      </m:oMath>
      <w:r>
        <w:t xml:space="preserve"> </w:t>
      </w:r>
      <w:r>
        <w:rPr>
          <w:rFonts w:hint="eastAsia"/>
        </w:rPr>
        <w:t xml:space="preserve">中以高斯分布的形式采样，然后可以使用</w:t>
      </w:r>
      <w:r>
        <w:t xml:space="preserve"> (20.4) </w:t>
      </w:r>
      <w:r>
        <w:rPr>
          <w:rFonts w:hint="eastAsia"/>
        </w:rPr>
        <w:t xml:space="preserve">式得到</w:t>
      </w:r>
      <w:r>
        <w:t xml:space="preserve"> </w:t>
      </w:r>
      <m:oMath>
        <m:sSub>
          <m:e>
            <m:r>
              <m:rPr>
                <m:sty m:val="b"/>
              </m:rPr>
              <m:t>z</m:t>
            </m:r>
          </m:e>
          <m:sub>
            <m:r>
              <m:t>t</m:t>
            </m:r>
          </m:sub>
        </m:sSub>
      </m:oMath>
      <w:r>
        <w:t xml:space="preserve"> </w:t>
      </w:r>
      <w:r>
        <w:rPr>
          <w:rFonts w:hint="eastAsia"/>
        </w:rPr>
        <w:t xml:space="preserve">的相应样本，(20.4)</w:t>
      </w:r>
      <w:r>
        <w:t xml:space="preserve"> </w:t>
      </w:r>
      <w:r>
        <w:rPr>
          <w:rFonts w:hint="eastAsia"/>
        </w:rPr>
        <w:t xml:space="preserve">式也是一个高斯分布。虽然在样本数量无限的极限情况下，这将是一个正确的过程，但使用成对的采样值会产生具有高方差的非常嘈杂的估计，因此需要不必要的大量样本。相反，我们将证据下界</w:t>
      </w:r>
      <w:r>
        <w:t xml:space="preserve"> (ELBO) </w:t>
      </w:r>
      <w:r>
        <w:rPr>
          <w:rFonts w:hint="eastAsia"/>
        </w:rPr>
        <w:t xml:space="preserve">重写为一种可以通过每项仅采样一个值来估计的形式。</w:t>
      </w:r>
    </w:p>
    <w:bookmarkEnd w:id="1330"/>
    <w:bookmarkStart w:id="1331" w:name="重写证据下界-elbo"/>
    <w:p>
      <w:pPr>
        <w:pStyle w:val="1"/>
      </w:pPr>
      <w:r>
        <w:t xml:space="preserve">20.2.3 </w:t>
      </w:r>
      <w:r>
        <w:rPr>
          <w:rFonts w:hint="eastAsia"/>
        </w:rPr>
        <w:t xml:space="preserve">重写证据下界</w:t>
      </w:r>
      <w:r>
        <w:t xml:space="preserve"> (ELBO)</w:t>
      </w:r>
    </w:p>
    <w:p>
      <w:pPr>
        <w:pStyle w:val="FirstParagraph"/>
      </w:pPr>
      <w:r>
        <w:rPr>
          <w:rFonts w:hint="eastAsia"/>
        </w:rPr>
        <w:t xml:space="preserve">在讨论了变分自编码器的证据下界</w:t>
      </w:r>
      <w:r>
        <w:t xml:space="preserve"> (ELBO) </w:t>
      </w:r>
      <w:r>
        <w:rPr>
          <w:rFonts w:hint="eastAsia"/>
        </w:rPr>
        <w:t xml:space="preserve">之后，我们这里的目标是用</w:t>
      </w:r>
      <w:r>
        <w:t xml:space="preserve"> KL </w:t>
      </w:r>
      <w:r>
        <w:rPr>
          <w:rFonts w:hint="eastAsia"/>
        </w:rPr>
        <w:t xml:space="preserve">散度来表示</w:t>
      </w:r>
      <w:r>
        <w:t xml:space="preserve"> </w:t>
      </w:r>
      <w:r>
        <w:rPr>
          <w:rFonts w:hint="eastAsia"/>
        </w:rPr>
        <w:t xml:space="preserve">ELBO，然后我们可以将其以封闭形式表示出来。神经网络是反向分布</w:t>
      </w:r>
      <w:r>
        <w:t xml:space="preserve"> </w:t>
      </w:r>
      <m:oMath>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oMath>
      <w:r>
        <w:t xml:space="preserve"> </w:t>
      </w:r>
      <w:r>
        <w:rPr>
          <w:rFonts w:hint="eastAsia"/>
        </w:rPr>
        <w:t xml:space="preserve">的模型，而</w:t>
      </w:r>
      <w:r>
        <w:t xml:space="preserve"> </w:t>
      </w:r>
      <m:oMath>
        <m:r>
          <m:t>q</m:t>
        </m:r>
      </m:oMath>
      <w:r>
        <w:t xml:space="preserve"> </w:t>
      </w:r>
      <w:r>
        <w:rPr>
          <w:rFonts w:hint="eastAsia"/>
        </w:rPr>
        <w:t xml:space="preserve">分布是用正向</w:t>
      </w:r>
      <w:r>
        <w:t xml:space="preserve"> </w:t>
      </w: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r>
              <m:rPr>
                <m:sty m:val="p"/>
              </m:rPr>
              <m:t>,</m:t>
            </m:r>
            <m:r>
              <m:rPr>
                <m:sty m:val="b"/>
              </m:rPr>
              <m:t>x</m:t>
            </m:r>
          </m:e>
        </m:d>
      </m:oMath>
      <w:r>
        <w:t xml:space="preserve"> </w:t>
      </w:r>
      <w:r>
        <w:rPr>
          <w:rFonts w:hint="eastAsia"/>
        </w:rPr>
        <w:t xml:space="preserve">表示的，因此我们使用贝叶斯定理</w:t>
      </w:r>
    </w:p>
    <w:p>
      <w:pPr>
        <w:pStyle w:val="a0"/>
      </w:pPr>
      <w:r>
        <w:rPr>
          <w:rFonts w:hint="eastAsia"/>
        </w:rPr>
        <w:t xml:space="preserve">通过以下方式反转条件分布</w:t>
      </w:r>
    </w:p>
    <w:p>
      <w:pPr>
        <w:pStyle w:val="a0"/>
      </w:pPr>
      <m:oMathPara>
        <m:oMathParaPr>
          <m:jc m:val="center"/>
        </m:oMathParaP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r>
                <m:rPr>
                  <m:sty m:val="p"/>
                </m:rPr>
                <m:t>,</m:t>
              </m:r>
              <m:r>
                <m:rPr>
                  <m:sty m:val="b"/>
                </m:rPr>
                <m:t>x</m:t>
              </m:r>
            </m:e>
          </m:d>
          <m:r>
            <m:rPr>
              <m:sty m:val="p"/>
            </m:rPr>
            <m:t>=</m:t>
          </m:r>
          <m:f>
            <m:fPr>
              <m:type m:val="bar"/>
            </m:fPr>
            <m:num>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r>
                <m:t>q</m:t>
              </m:r>
              <m:d>
                <m:dPr>
                  <m:begChr m:val="("/>
                  <m:endChr m:val=")"/>
                  <m:sepChr m:val=""/>
                  <m:grow/>
                </m:dPr>
                <m:e>
                  <m:sSub>
                    <m:e>
                      <m:r>
                        <m:rPr>
                          <m:sty m:val="b"/>
                        </m:rPr>
                        <m:t>z</m:t>
                      </m:r>
                    </m:e>
                    <m:sub>
                      <m:r>
                        <m:t>t</m:t>
                      </m:r>
                    </m:sub>
                  </m:sSub>
                  <m:r>
                    <m:rPr>
                      <m:sty m:val="p"/>
                    </m:rPr>
                    <m:t>∣</m:t>
                  </m:r>
                  <m:r>
                    <m:rPr>
                      <m:sty m:val="b"/>
                    </m:rPr>
                    <m:t>x</m:t>
                  </m:r>
                </m:e>
              </m:d>
            </m:num>
            <m:den>
              <m:r>
                <m:t>q</m:t>
              </m:r>
              <m:d>
                <m:dPr>
                  <m:begChr m:val="("/>
                  <m:endChr m:val=")"/>
                  <m:sepChr m:val=""/>
                  <m:grow/>
                </m:dPr>
                <m:e>
                  <m:sSub>
                    <m:e>
                      <m:r>
                        <m:rPr>
                          <m:sty m:val="b"/>
                        </m:rPr>
                        <m:t>z</m:t>
                      </m:r>
                    </m:e>
                    <m:sub>
                      <m:r>
                        <m:t>t</m:t>
                      </m:r>
                      <m:r>
                        <m:rPr>
                          <m:sty m:val="p"/>
                        </m:rPr>
                        <m:t>−</m:t>
                      </m:r>
                      <m:r>
                        <m:t>1</m:t>
                      </m:r>
                    </m:sub>
                  </m:sSub>
                  <m:r>
                    <m:rPr>
                      <m:sty m:val="p"/>
                    </m:rPr>
                    <m:t>∣</m:t>
                  </m:r>
                  <m:r>
                    <m:rPr>
                      <m:sty m:val="b"/>
                    </m:rPr>
                    <m:t>x</m:t>
                  </m:r>
                </m:e>
              </m:d>
            </m:den>
          </m:f>
          <m:r>
            <m:rPr>
              <m:sty m:val="p"/>
            </m:rPr>
            <m:t>.</m:t>
          </m:r>
          <m:r>
            <m:t>  </m:t>
          </m:r>
          <m:r>
            <m:rPr>
              <m:nor/>
              <m:sty m:val="p"/>
            </m:rPr>
            <m:t>(20.29)</m:t>
          </m:r>
        </m:oMath>
      </m:oMathPara>
    </w:p>
    <w:p>
      <w:pPr>
        <w:pStyle w:val="FirstParagraph"/>
      </w:pPr>
      <w:r>
        <w:rPr>
          <w:rFonts w:hint="eastAsia"/>
        </w:rPr>
        <w:t xml:space="preserve">这使我们能够将</w:t>
      </w:r>
      <w:r>
        <w:t xml:space="preserve"> (20.26) </w:t>
      </w:r>
      <w:r>
        <w:rPr>
          <w:rFonts w:hint="eastAsia"/>
        </w:rPr>
        <w:t xml:space="preserve">中的第二项写成如下形式</w:t>
      </w:r>
    </w:p>
    <w:p>
      <w:pPr>
        <w:pStyle w:val="a0"/>
      </w:pPr>
      <m:oMathPara>
        <m:oMathParaPr>
          <m:jc m:val="center"/>
        </m:oMathParaPr>
        <m:oMath>
          <m:r>
            <m:rPr>
              <m:sty m:val="p"/>
            </m:rPr>
            <m:t>ln</m:t>
          </m:r>
          <m:f>
            <m:fPr>
              <m:type m:val="bar"/>
            </m:fPr>
            <m:num>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num>
            <m:den>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r>
                    <m:rPr>
                      <m:sty m:val="p"/>
                    </m:rPr>
                    <m:t>,</m:t>
                  </m:r>
                  <m:r>
                    <m:rPr>
                      <m:sty m:val="b"/>
                    </m:rPr>
                    <m:t>x</m:t>
                  </m:r>
                </m:e>
              </m:d>
            </m:den>
          </m:f>
          <m:r>
            <m:rPr>
              <m:sty m:val="p"/>
            </m:rPr>
            <m:t>=</m:t>
          </m:r>
          <m:r>
            <m:rPr>
              <m:sty m:val="p"/>
            </m:rPr>
            <m:t>ln</m:t>
          </m:r>
          <m:f>
            <m:fPr>
              <m:type m:val="bar"/>
            </m:fPr>
            <m:num>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num>
            <m:den>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den>
          </m:f>
          <m:r>
            <m:rPr>
              <m:sty m:val="p"/>
            </m:rPr>
            <m:t>+</m:t>
          </m:r>
          <m:r>
            <m:rPr>
              <m:sty m:val="p"/>
            </m:rPr>
            <m:t>ln</m:t>
          </m:r>
          <m:f>
            <m:fPr>
              <m:type m:val="bar"/>
            </m:fPr>
            <m:num>
              <m:r>
                <m:t>q</m:t>
              </m:r>
              <m:d>
                <m:dPr>
                  <m:begChr m:val="("/>
                  <m:endChr m:val=")"/>
                  <m:sepChr m:val=""/>
                  <m:grow/>
                </m:dPr>
                <m:e>
                  <m:sSub>
                    <m:e>
                      <m:r>
                        <m:rPr>
                          <m:sty m:val="b"/>
                        </m:rPr>
                        <m:t>z</m:t>
                      </m:r>
                    </m:e>
                    <m:sub>
                      <m:r>
                        <m:t>t</m:t>
                      </m:r>
                      <m:r>
                        <m:rPr>
                          <m:sty m:val="p"/>
                        </m:rPr>
                        <m:t>−</m:t>
                      </m:r>
                      <m:r>
                        <m:t>1</m:t>
                      </m:r>
                    </m:sub>
                  </m:sSub>
                  <m:r>
                    <m:rPr>
                      <m:sty m:val="p"/>
                    </m:rPr>
                    <m:t>∣</m:t>
                  </m:r>
                  <m:r>
                    <m:rPr>
                      <m:sty m:val="b"/>
                    </m:rPr>
                    <m:t>x</m:t>
                  </m:r>
                </m:e>
              </m:d>
            </m:num>
            <m:den>
              <m:r>
                <m:t>q</m:t>
              </m:r>
              <m:d>
                <m:dPr>
                  <m:begChr m:val="("/>
                  <m:endChr m:val=")"/>
                  <m:sepChr m:val=""/>
                  <m:grow/>
                </m:dPr>
                <m:e>
                  <m:sSub>
                    <m:e>
                      <m:r>
                        <m:rPr>
                          <m:sty m:val="b"/>
                        </m:rPr>
                        <m:t>z</m:t>
                      </m:r>
                    </m:e>
                    <m:sub>
                      <m:r>
                        <m:t>t</m:t>
                      </m:r>
                    </m:sub>
                  </m:sSub>
                  <m:r>
                    <m:rPr>
                      <m:sty m:val="p"/>
                    </m:rPr>
                    <m:t>∣</m:t>
                  </m:r>
                  <m:r>
                    <m:rPr>
                      <m:sty m:val="b"/>
                    </m:rPr>
                    <m:t>x</m:t>
                  </m:r>
                </m:e>
              </m:d>
            </m:den>
          </m:f>
          <m:r>
            <m:rPr>
              <m:sty m:val="p"/>
            </m:rPr>
            <m:t>.</m:t>
          </m:r>
          <m:r>
            <m:t>  </m:t>
          </m:r>
          <m:r>
            <m:rPr>
              <m:nor/>
              <m:sty m:val="p"/>
            </m:rPr>
            <m:t>(20.30)</m:t>
          </m:r>
        </m:oMath>
      </m:oMathPara>
    </w:p>
    <w:p>
      <w:pPr>
        <w:pStyle w:val="FirstParagraph"/>
      </w:pPr>
      <w:r>
        <w:t xml:space="preserve">(20.30) </w:t>
      </w:r>
      <w:r>
        <w:rPr>
          <w:rFonts w:hint="eastAsia"/>
        </w:rPr>
        <w:t xml:space="preserve">右侧的第二项与</w:t>
      </w:r>
      <w:r>
        <w:t xml:space="preserve"> </w:t>
      </w:r>
      <m:oMath>
        <m:r>
          <m:rPr>
            <m:sty m:val="b"/>
          </m:rPr>
          <m:t>w</m:t>
        </m:r>
      </m:oMath>
      <w:r>
        <w:t xml:space="preserve"> </w:t>
      </w:r>
      <w:r>
        <w:rPr>
          <w:rFonts w:hint="eastAsia"/>
        </w:rPr>
        <w:t xml:space="preserve">无关，因此可以省略。将</w:t>
      </w:r>
      <w:r>
        <w:t xml:space="preserve"> (20.30) </w:t>
      </w:r>
      <w:r>
        <w:rPr>
          <w:rFonts w:hint="eastAsia"/>
        </w:rPr>
        <w:t xml:space="preserve">代入</w:t>
      </w:r>
      <w:r>
        <w:t xml:space="preserve"> </w:t>
      </w:r>
      <w:r>
        <w:rPr>
          <w:rFonts w:hint="eastAsia"/>
        </w:rPr>
        <w:t xml:space="preserve">(20.26)，我们得到</w:t>
      </w:r>
    </w:p>
    <w:p>
      <w:pPr>
        <w:pStyle w:val="a0"/>
      </w:pPr>
      <m:oMathPara>
        <m:oMathParaPr>
          <m:jc m:val="center"/>
        </m:oMathParaPr>
        <m:oMath>
          <m:r>
            <m:rPr>
              <m:sty m:val="p"/>
              <m:scr m:val="script"/>
            </m:rPr>
            <m:t>L</m:t>
          </m:r>
          <m:d>
            <m:dPr>
              <m:begChr m:val="("/>
              <m:endChr m:val=")"/>
              <m:sepChr m:val=""/>
              <m:grow/>
            </m:dPr>
            <m:e>
              <m:r>
                <m:rPr>
                  <m:sty m:val="b"/>
                </m:rPr>
                <m:t>w</m:t>
              </m:r>
            </m:e>
          </m:d>
          <m:r>
            <m:rPr>
              <m:sty m:val="p"/>
            </m:rPr>
            <m:t>=</m:t>
          </m:r>
          <m:sSub>
            <m:e>
              <m:r>
                <m:rPr>
                  <m:sty m:val="p"/>
                  <m:scr m:val="double-struck"/>
                </m:rPr>
                <m:t>E</m:t>
              </m:r>
            </m:e>
            <m:sub>
              <m:r>
                <m:t>q</m:t>
              </m:r>
            </m:sub>
          </m:sSub>
          <m:d>
            <m:dPr>
              <m:begChr m:val="["/>
              <m:endChr m:val="]"/>
              <m:sepChr m:val=""/>
              <m:grow/>
            </m:dPr>
            <m:e>
              <m:nary>
                <m:naryPr>
                  <m:chr m:val="∑"/>
                  <m:limLoc m:val="undOvr"/>
                  <m:subHide m:val="off"/>
                  <m:supHide m:val="off"/>
                </m:naryPr>
                <m:sub>
                  <m:r>
                    <m:t>t</m:t>
                  </m:r>
                  <m:r>
                    <m:rPr>
                      <m:sty m:val="p"/>
                    </m:rPr>
                    <m:t>=</m:t>
                  </m:r>
                  <m:r>
                    <m:t>2</m:t>
                  </m:r>
                </m:sub>
                <m:sup>
                  <m:r>
                    <m:t>T</m:t>
                  </m:r>
                </m:sup>
                <m:e>
                  <m:r>
                    <m:rPr>
                      <m:sty m:val="p"/>
                    </m:rPr>
                    <m:t>ln</m:t>
                  </m:r>
                </m:e>
              </m:nary>
              <m:f>
                <m:fPr>
                  <m:type m:val="bar"/>
                </m:fPr>
                <m:num>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num>
                <m:den>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den>
              </m:f>
              <m:r>
                <m:rPr>
                  <m:sty m:val="p"/>
                </m:rPr>
                <m:t>+</m:t>
              </m:r>
              <m:r>
                <m:rPr>
                  <m:sty m:val="p"/>
                </m:rPr>
                <m:t>ln</m:t>
              </m:r>
              <m:r>
                <m:t>p</m:t>
              </m:r>
              <m:d>
                <m:dPr>
                  <m:begChr m:val="("/>
                  <m:endChr m:val=")"/>
                  <m:sepChr m:val=""/>
                  <m:grow/>
                </m:dPr>
                <m:e>
                  <m:r>
                    <m:rPr>
                      <m:sty m:val="b"/>
                    </m:rPr>
                    <m:t>x</m:t>
                  </m:r>
                  <m:r>
                    <m:rPr>
                      <m:sty m:val="p"/>
                    </m:rPr>
                    <m:t>∣</m:t>
                  </m:r>
                  <m:sSub>
                    <m:e>
                      <m:r>
                        <m:rPr>
                          <m:sty m:val="b"/>
                        </m:rPr>
                        <m:t>z</m:t>
                      </m:r>
                    </m:e>
                    <m:sub>
                      <m:r>
                        <m:t>1</m:t>
                      </m:r>
                    </m:sub>
                  </m:sSub>
                  <m:r>
                    <m:rPr>
                      <m:sty m:val="p"/>
                    </m:rPr>
                    <m:t>,</m:t>
                  </m:r>
                  <m:r>
                    <m:rPr>
                      <m:sty m:val="b"/>
                    </m:rPr>
                    <m:t>w</m:t>
                  </m:r>
                </m:e>
              </m:d>
            </m:e>
          </m:d>
          <m:r>
            <m:rPr>
              <m:sty m:val="p"/>
            </m:rPr>
            <m:t>.</m:t>
          </m:r>
          <m:r>
            <m:t>  </m:t>
          </m:r>
          <m:r>
            <m:rPr>
              <m:nor/>
              <m:sty m:val="p"/>
            </m:rPr>
            <m:t>(20.31)</m:t>
          </m:r>
        </m:oMath>
      </m:oMathPara>
    </w:p>
    <w:p>
      <w:r>
        <w:pict>
          <v:rect style="width:0;height:1.5pt" o:hralign="center" o:hrstd="t" o:hr="t"/>
        </w:pict>
      </w:r>
    </w:p>
    <w:p>
      <w:pPr>
        <w:pStyle w:val="FirstParagraph"/>
      </w:pPr>
      <w:r>
        <w:rPr>
          <w:rFonts w:hint="eastAsia"/>
        </w:rPr>
        <w:t xml:space="preserve">练习</w:t>
      </w:r>
      <w:r>
        <w:t xml:space="preserve"> 20.9</w:t>
      </w:r>
    </w:p>
    <w:p>
      <w:r>
        <w:pict>
          <v:rect style="width:0;height:1.5pt" o:hralign="center" o:hrstd="t" o:hr="t"/>
        </w:pict>
      </w:r>
    </w:p>
    <w:p>
      <w:pPr>
        <w:pStyle w:val="FirstParagraph"/>
      </w:pPr>
      <w:r>
        <w:rPr>
          <w:rFonts w:hint="eastAsia"/>
        </w:rPr>
        <w:t xml:space="preserve">最后，我们可以将</w:t>
      </w:r>
      <w:r>
        <w:t xml:space="preserve"> (20.31) </w:t>
      </w:r>
      <w:r>
        <w:rPr>
          <w:rFonts w:hint="eastAsia"/>
        </w:rPr>
        <w:t xml:space="preserve">重写为如下形式</w:t>
      </w:r>
    </w:p>
    <w:p>
      <w:pPr>
        <w:pStyle w:val="a0"/>
      </w:pPr>
      <m:oMathPara>
        <m:oMathParaPr>
          <m:jc m:val="center"/>
        </m:oMathParaPr>
        <m:oMath>
          <m:r>
            <m:rPr>
              <m:sty m:val="p"/>
              <m:scr m:val="script"/>
            </m:rPr>
            <m:t>L</m:t>
          </m:r>
          <m:d>
            <m:dPr>
              <m:begChr m:val="("/>
              <m:endChr m:val=")"/>
              <m:sepChr m:val=""/>
              <m:grow/>
            </m:dPr>
            <m:e>
              <m:r>
                <m:rPr>
                  <m:sty m:val="b"/>
                </m:rPr>
                <m:t>w</m:t>
              </m:r>
            </m:e>
          </m:d>
          <m:r>
            <m:rPr>
              <m:sty m:val="p"/>
            </m:rPr>
            <m:t>=</m:t>
          </m:r>
          <m:r>
            <m:rPr>
              <m:sty m:val="p"/>
            </m:rPr>
            <m:t>∫</m:t>
          </m:r>
          <m:r>
            <m:t>q</m:t>
          </m:r>
          <m:d>
            <m:dPr>
              <m:begChr m:val="("/>
              <m:endChr m:val=")"/>
              <m:sepChr m:val=""/>
              <m:grow/>
            </m:dPr>
            <m:e>
              <m:sSub>
                <m:e>
                  <m:r>
                    <m:rPr>
                      <m:sty m:val="b"/>
                    </m:rPr>
                    <m:t>z</m:t>
                  </m:r>
                </m:e>
                <m:sub>
                  <m:r>
                    <m:t>1</m:t>
                  </m:r>
                </m:sub>
              </m:sSub>
              <m:r>
                <m:rPr>
                  <m:sty m:val="p"/>
                </m:rPr>
                <m:t>∣</m:t>
              </m:r>
              <m:r>
                <m:rPr>
                  <m:sty m:val="b"/>
                </m:rPr>
                <m:t>x</m:t>
              </m:r>
            </m:e>
          </m:d>
          <m:r>
            <m:rPr>
              <m:sty m:val="p"/>
            </m:rPr>
            <m:t>ln</m:t>
          </m:r>
          <m:r>
            <m:t>p</m:t>
          </m:r>
          <m:d>
            <m:dPr>
              <m:begChr m:val="("/>
              <m:endChr m:val=")"/>
              <m:sepChr m:val=""/>
              <m:grow/>
            </m:dPr>
            <m:e>
              <m:r>
                <m:rPr>
                  <m:sty m:val="b"/>
                </m:rPr>
                <m:t>x</m:t>
              </m:r>
              <m:r>
                <m:rPr>
                  <m:sty m:val="p"/>
                </m:rPr>
                <m:t>∣</m:t>
              </m:r>
              <m:sSub>
                <m:e>
                  <m:r>
                    <m:rPr>
                      <m:sty m:val="b"/>
                    </m:rPr>
                    <m:t>z</m:t>
                  </m:r>
                </m:e>
                <m:sub>
                  <m:r>
                    <m:t>1</m:t>
                  </m:r>
                </m:sub>
              </m:sSub>
              <m:r>
                <m:rPr>
                  <m:sty m:val="p"/>
                </m:rPr>
                <m:t>,</m:t>
              </m:r>
              <m:r>
                <m:rPr>
                  <m:sty m:val="b"/>
                </m:rPr>
                <m:t>w</m:t>
              </m:r>
            </m:e>
          </m:d>
          <m:r>
            <m:rPr>
              <m:sty m:val="p"/>
            </m:rPr>
            <m:t>d</m:t>
          </m:r>
          <m:sSub>
            <m:e>
              <m:r>
                <m:rPr>
                  <m:sty m:val="b"/>
                </m:rPr>
                <m:t>z</m:t>
              </m:r>
            </m:e>
            <m:sub>
              <m:r>
                <m:t>1</m:t>
              </m:r>
            </m:sub>
          </m:sSub>
        </m:oMath>
      </m:oMathPara>
    </w:p>
    <w:p>
      <w:pPr>
        <w:pStyle w:val="FirstParagraph"/>
      </w:pPr>
      <w:r>
        <w:rPr>
          <w:rFonts w:hint="eastAsia"/>
        </w:rPr>
        <w:t xml:space="preserve">重建项</w:t>
      </w:r>
    </w:p>
    <w:p>
      <w:pPr>
        <w:pStyle w:val="a0"/>
      </w:pPr>
      <m:oMathPara>
        <m:oMathParaPr>
          <m:jc m:val="center"/>
        </m:oMathParaPr>
        <m:oMath>
          <m:r>
            <m:rPr>
              <m:sty m:val="p"/>
            </m:rPr>
            <m:t>−</m:t>
          </m:r>
          <m:nary>
            <m:naryPr>
              <m:chr m:val="∑"/>
              <m:limLoc m:val="undOvr"/>
              <m:subHide m:val="off"/>
              <m:supHide m:val="off"/>
            </m:naryPr>
            <m:sub>
              <m:r>
                <m:t>t</m:t>
              </m:r>
              <m:r>
                <m:rPr>
                  <m:sty m:val="p"/>
                </m:rPr>
                <m:t>=</m:t>
              </m:r>
              <m:r>
                <m:t>2</m:t>
              </m:r>
            </m:sub>
            <m:sup>
              <m:r>
                <m:t>T</m:t>
              </m:r>
            </m:sup>
            <m:e>
              <m:r>
                <m:rPr>
                  <m:sty m:val="p"/>
                </m:rPr>
                <m:t>∫</m:t>
              </m:r>
            </m:e>
          </m:nary>
          <m:r>
            <m:rPr>
              <m:sty m:val="p"/>
            </m:rPr>
            <m:t>K</m:t>
          </m:r>
          <m:r>
            <m:rPr>
              <m:sty m:val="p"/>
            </m:rPr>
            <m:t>L</m:t>
          </m:r>
          <m:d>
            <m:dPr>
              <m:begChr m:val="("/>
              <m:endChr m:val=")"/>
              <m:sepChr m:val=""/>
              <m:grow/>
            </m:dPr>
            <m:e>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r>
                <m:rPr>
                  <m:sty m:val="p"/>
                </m:rPr>
                <m:t>∥</m:t>
              </m:r>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e>
          </m:d>
          <m:r>
            <m:t>q</m:t>
          </m:r>
          <m:d>
            <m:dPr>
              <m:begChr m:val="("/>
              <m:endChr m:val=")"/>
              <m:sepChr m:val=""/>
              <m:grow/>
            </m:dPr>
            <m:e>
              <m:sSub>
                <m:e>
                  <m:r>
                    <m:rPr>
                      <m:sty m:val="b"/>
                    </m:rPr>
                    <m:t>z</m:t>
                  </m:r>
                </m:e>
                <m:sub>
                  <m:r>
                    <m:t>t</m:t>
                  </m:r>
                </m:sub>
              </m:sSub>
              <m:r>
                <m:rPr>
                  <m:sty m:val="p"/>
                </m:rPr>
                <m:t>∣</m:t>
              </m:r>
              <m:r>
                <m:rPr>
                  <m:sty m:val="b"/>
                </m:rPr>
                <m:t>x</m:t>
              </m:r>
            </m:e>
          </m:d>
          <m:r>
            <m:rPr>
              <m:sty m:val="p"/>
            </m:rPr>
            <m:t>d</m:t>
          </m:r>
          <m:sSub>
            <m:e>
              <m:r>
                <m:rPr>
                  <m:sty m:val="b"/>
                </m:rPr>
                <m:t>z</m:t>
              </m:r>
            </m:e>
            <m:sub>
              <m:r>
                <m:t>t</m:t>
              </m:r>
            </m:sub>
          </m:sSub>
          <m:r>
            <m:t>  </m:t>
          </m:r>
          <m:r>
            <m:rPr>
              <m:nor/>
              <m:sty m:val="p"/>
            </m:rPr>
            <m:t>(20.32)</m:t>
          </m:r>
        </m:oMath>
      </m:oMathPara>
    </w:p>
    <w:p>
      <w:pPr>
        <w:pStyle w:val="FirstParagraph"/>
      </w:pPr>
      <w:r>
        <w:rPr>
          <w:rFonts w:hint="eastAsia"/>
        </w:rPr>
        <w:t xml:space="preserve">一致性项</w:t>
      </w:r>
    </w:p>
    <w:p>
      <w:pPr>
        <w:pStyle w:val="a0"/>
      </w:pPr>
      <w:r>
        <w:rPr>
          <w:rFonts w:hint="eastAsia"/>
        </w:rPr>
        <w:t xml:space="preserve">由于</w:t>
      </w:r>
      <w:r>
        <w:t xml:space="preserve"> </w:t>
      </w:r>
      <m:oMath>
        <m:sSub>
          <m:e>
            <m:r>
              <m:rPr>
                <m:sty m:val="b"/>
              </m:rPr>
              <m:t>z</m:t>
            </m:r>
          </m:e>
          <m:sub>
            <m:r>
              <m:t>1</m:t>
            </m:r>
          </m:sub>
        </m:sSub>
      </m:oMath>
      <w:r>
        <w:t xml:space="preserve"> </w:t>
      </w:r>
      <w:r>
        <w:rPr>
          <w:rFonts w:hint="eastAsia"/>
        </w:rPr>
        <w:t xml:space="preserve">是被积函数中唯一出现的隐变量，我们简化了第一项中对</w:t>
      </w:r>
      <w:r>
        <w:t xml:space="preserve"> </w:t>
      </w:r>
      <m:oMath>
        <m:r>
          <m:t>q</m:t>
        </m:r>
        <m:d>
          <m:dPr>
            <m:begChr m:val="("/>
            <m:endChr m:val=")"/>
            <m:sepChr m:val=""/>
            <m:grow/>
          </m:dPr>
          <m:e>
            <m:sSub>
              <m:e>
                <m:r>
                  <m:rPr>
                    <m:sty m:val="b"/>
                  </m:rPr>
                  <m:t>z</m:t>
                </m:r>
              </m:e>
              <m:sub>
                <m:r>
                  <m:t>1</m:t>
                </m:r>
              </m:sub>
            </m:sSub>
            <m:r>
              <m:rPr>
                <m:sty m:val="p"/>
              </m:rPr>
              <m:t>,</m:t>
            </m:r>
            <m:r>
              <m:rPr>
                <m:sty m:val="p"/>
              </m:rPr>
              <m:t>…</m:t>
            </m:r>
            <m:r>
              <m:rPr>
                <m:sty m:val="p"/>
              </m:rPr>
              <m:t>,</m:t>
            </m:r>
            <m:sSub>
              <m:e>
                <m:r>
                  <m:rPr>
                    <m:sty m:val="b"/>
                  </m:rPr>
                  <m:t>z</m:t>
                </m:r>
              </m:e>
              <m:sub>
                <m:r>
                  <m:t>T</m:t>
                </m:r>
              </m:sub>
            </m:sSub>
            <m:r>
              <m:rPr>
                <m:sty m:val="p"/>
              </m:rPr>
              <m:t>∣</m:t>
            </m:r>
            <m:r>
              <m:rPr>
                <m:sty m:val="b"/>
              </m:rPr>
              <m:t>x</m:t>
            </m:r>
          </m:e>
        </m:d>
      </m:oMath>
      <w:r>
        <w:t xml:space="preserve"> </w:t>
      </w:r>
      <w:r>
        <w:rPr>
          <w:rFonts w:hint="eastAsia"/>
        </w:rPr>
        <w:t xml:space="preserve">的期望。因此，在由</w:t>
      </w:r>
      <w:r>
        <w:t xml:space="preserve"> (20.27) </w:t>
      </w:r>
      <w:r>
        <w:rPr>
          <w:rFonts w:hint="eastAsia"/>
        </w:rPr>
        <w:t xml:space="preserve">定义的期望中，所有条件分布的积分结果为</w:t>
      </w:r>
      <w:r>
        <w:t xml:space="preserve"> </w:t>
      </w:r>
      <w:r>
        <w:rPr>
          <w:rFonts w:hint="eastAsia"/>
        </w:rPr>
        <w:t xml:space="preserve">1，仅剩下对</w:t>
      </w:r>
      <w:r>
        <w:t xml:space="preserve"> </w:t>
      </w:r>
      <m:oMath>
        <m:sSub>
          <m:e>
            <m:r>
              <m:rPr>
                <m:sty m:val="b"/>
              </m:rPr>
              <m:t>z</m:t>
            </m:r>
          </m:e>
          <m:sub>
            <m:r>
              <m:t>1</m:t>
            </m:r>
          </m:sub>
        </m:sSub>
      </m:oMath>
      <w:r>
        <w:t xml:space="preserve"> </w:t>
      </w:r>
      <w:r>
        <w:rPr>
          <w:rFonts w:hint="eastAsia"/>
        </w:rPr>
        <w:t xml:space="preserve">的积分。同样，在第二项中，每个积分仅涉及两个相邻的隐变量</w:t>
      </w:r>
      <w:r>
        <w:t xml:space="preserve"> </w:t>
      </w:r>
      <m:oMath>
        <m:sSub>
          <m:e>
            <m:r>
              <m:rPr>
                <m:sty m:val="b"/>
              </m:rPr>
              <m:t>z</m:t>
            </m:r>
          </m:e>
          <m:sub>
            <m:r>
              <m:t>t</m:t>
            </m:r>
            <m:r>
              <m:rPr>
                <m:sty m:val="p"/>
              </m:rPr>
              <m:t>−</m:t>
            </m:r>
            <m:r>
              <m:t>1</m:t>
            </m:r>
          </m:sub>
        </m:sSub>
      </m:oMath>
      <w:r>
        <w:t xml:space="preserve"> </w:t>
      </w:r>
      <w:r>
        <w:rPr>
          <w:rFonts w:hint="eastAsia"/>
        </w:rPr>
        <w:t xml:space="preserve">和</w:t>
      </w:r>
      <w:r>
        <w:t xml:space="preserve"> </w:t>
      </w:r>
      <m:oMath>
        <m:sSub>
          <m:e>
            <m:r>
              <m:rPr>
                <m:sty m:val="b"/>
              </m:rPr>
              <m:t>z</m:t>
            </m:r>
          </m:e>
          <m:sub>
            <m:r>
              <m:t>t</m:t>
            </m:r>
          </m:sub>
        </m:sSub>
      </m:oMath>
      <w:r>
        <w:t xml:space="preserve"> </w:t>
      </w:r>
      <w:r>
        <w:rPr>
          <w:rFonts w:hint="eastAsia"/>
        </w:rPr>
        <w:t xml:space="preserve">，其余所有变量都可以被积分掉。</w:t>
      </w:r>
    </w:p>
    <w:p>
      <w:pPr>
        <w:pStyle w:val="a0"/>
      </w:pPr>
      <w:r>
        <w:rPr>
          <w:rFonts w:hint="eastAsia"/>
        </w:rPr>
        <w:t xml:space="preserve">界</w:t>
      </w:r>
      <w:r>
        <w:t xml:space="preserve"> (20.32) </w:t>
      </w:r>
      <w:r>
        <w:rPr>
          <w:rFonts w:hint="eastAsia"/>
        </w:rPr>
        <w:t xml:space="preserve">现在与由</w:t>
      </w:r>
      <w:r>
        <w:t xml:space="preserve"> (19.14) </w:t>
      </w:r>
      <w:r>
        <w:rPr>
          <w:rFonts w:hint="eastAsia"/>
        </w:rPr>
        <w:t xml:space="preserve">给出的变分自编码器的证据下界(ELBO)非常相似，只是现在有多个编码器和解码器阶段。重建项奖励观测数据样本的高概率，并且可以像变分自编码器(VAE)中的相应项一样，使用采样近似</w:t>
      </w:r>
      <w:r>
        <w:t xml:space="preserve"> (20.28) </w:t>
      </w:r>
      <w:r>
        <w:rPr>
          <w:rFonts w:hint="eastAsia"/>
        </w:rPr>
        <w:t xml:space="preserve">进行训练。(20.32)</w:t>
      </w:r>
      <w:r>
        <w:t xml:space="preserve"> </w:t>
      </w:r>
      <w:r>
        <w:rPr>
          <w:rFonts w:hint="eastAsia"/>
        </w:rPr>
        <w:t xml:space="preserve">中的一致性项是在成对的高斯分布之间定义的，因此可以用封闭形式表示，如下所示。分布</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oMath>
      <w:r>
        <w:t xml:space="preserve"> </w:t>
      </w:r>
      <w:r>
        <w:rPr>
          <w:rFonts w:hint="eastAsia"/>
        </w:rPr>
        <w:t xml:space="preserve">由</w:t>
      </w:r>
      <w:r>
        <w:t xml:space="preserve"> (20.15) </w:t>
      </w:r>
      <w:r>
        <w:rPr>
          <w:rFonts w:hint="eastAsia"/>
        </w:rPr>
        <w:t xml:space="preserve">给出，而分布</w:t>
      </w:r>
      <w:r>
        <w:t xml:space="preserve"> </w:t>
      </w:r>
      <m:oMath>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oMath>
      <w:r>
        <w:t xml:space="preserve"> </w:t>
      </w:r>
      <w:r>
        <w:rPr>
          <w:rFonts w:hint="eastAsia"/>
        </w:rPr>
        <w:t xml:space="preserve">由</w:t>
      </w:r>
      <w:r>
        <w:t xml:space="preserve"> (20.18) </w:t>
      </w:r>
      <w:r>
        <w:rPr>
          <w:rFonts w:hint="eastAsia"/>
        </w:rPr>
        <w:t xml:space="preserve">给出，因此</w:t>
      </w:r>
      <w:r>
        <w:t xml:space="preserve"> Kullback-Leibler </w:t>
      </w:r>
      <w:r>
        <w:rPr>
          <w:rFonts w:hint="eastAsia"/>
        </w:rPr>
        <w:t xml:space="preserve">散度变为</w:t>
      </w:r>
    </w:p>
    <w:p>
      <w:pPr>
        <w:pStyle w:val="a0"/>
      </w:pPr>
      <m:oMathPara>
        <m:oMathParaPr>
          <m:jc m:val="center"/>
        </m:oMathParaPr>
        <m:oMath>
          <m:r>
            <m:rPr>
              <m:sty m:val="p"/>
            </m:rPr>
            <m:t>KL</m:t>
          </m:r>
          <m:d>
            <m:dPr>
              <m:begChr m:val="("/>
              <m:endChr m:val=")"/>
              <m:sepChr m:val=""/>
              <m:grow/>
            </m:dPr>
            <m:e>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r>
                <m:rPr>
                  <m:sty m:val="p"/>
                </m:rPr>
                <m:t>∥</m:t>
              </m:r>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e>
          </m:d>
        </m:oMath>
      </m:oMathPara>
    </w:p>
    <w:p>
      <w:pPr>
        <w:pStyle w:val="FirstParagraph"/>
      </w:pPr>
      <m:oMathPara>
        <m:oMathParaPr>
          <m:jc m:val="center"/>
        </m:oMathParaPr>
        <m:oMath>
          <m:r>
            <m:rPr>
              <m:sty m:val="p"/>
            </m:rPr>
            <m:t>=</m:t>
          </m:r>
          <m:f>
            <m:fPr>
              <m:type m:val="bar"/>
            </m:fPr>
            <m:num>
              <m:r>
                <m:t>1</m:t>
              </m:r>
            </m:num>
            <m:den>
              <m:r>
                <m:t>2</m:t>
              </m:r>
              <m:sSub>
                <m:e>
                  <m:r>
                    <m:t>β</m:t>
                  </m:r>
                </m:e>
                <m:sub>
                  <m:r>
                    <m:t>t</m:t>
                  </m:r>
                </m:sub>
              </m:sSub>
            </m:den>
          </m:f>
          <m:sSup>
            <m:e>
              <m:d>
                <m:dPr>
                  <m:begChr m:val="∥"/>
                  <m:endChr m:val="∥"/>
                  <m:sepChr m:val=""/>
                  <m:grow/>
                </m:dPr>
                <m:e>
                  <m:m>
                    <m:mPr>
                      <m:baseJc m:val="center"/>
                      <m:plcHide m:val="on"/>
                      <m:mcs>
                        <m:mc>
                          <m:mcPr>
                            <m:mcJc m:val="center"/>
                            <m:count m:val="1"/>
                          </m:mcPr>
                        </m:mc>
                      </m:mcs>
                    </m:mPr>
                    <m:mr>
                      <m:e>
                        <m:sSub>
                          <m:e>
                            <m:r>
                              <m:rPr>
                                <m:sty m:val="b"/>
                              </m:rPr>
                              <m:t>m</m:t>
                            </m:r>
                          </m:e>
                          <m:sub>
                            <m:r>
                              <m:t>t</m:t>
                            </m:r>
                          </m:sub>
                        </m:sSub>
                        <m:d>
                          <m:dPr>
                            <m:begChr m:val="("/>
                            <m:endChr m:val=")"/>
                            <m:sepChr m:val=""/>
                            <m:grow/>
                          </m:dPr>
                          <m:e>
                            <m:r>
                              <m:rPr>
                                <m:sty m:val="b"/>
                              </m:rPr>
                              <m:t>x</m:t>
                            </m:r>
                            <m:r>
                              <m:rPr>
                                <m:sty m:val="p"/>
                              </m:rPr>
                              <m:t>,</m:t>
                            </m:r>
                            <m:sSub>
                              <m:e>
                                <m:r>
                                  <m:rPr>
                                    <m:sty m:val="b"/>
                                  </m:rPr>
                                  <m:t>z</m:t>
                                </m:r>
                              </m:e>
                              <m:sub>
                                <m:r>
                                  <m:t>t</m:t>
                                </m:r>
                              </m:sub>
                            </m:sSub>
                          </m:e>
                        </m:d>
                        <m:r>
                          <m:rPr>
                            <m:sty m:val="p"/>
                          </m:rPr>
                          <m:t>−</m:t>
                        </m:r>
                        <m:r>
                          <m:rPr>
                            <m:sty m:val="b"/>
                          </m:rPr>
                          <m:t>μ</m:t>
                        </m:r>
                        <m:d>
                          <m:dPr>
                            <m:begChr m:val="("/>
                            <m:endChr m:val=")"/>
                            <m:sepChr m:val=""/>
                            <m:grow/>
                          </m:dPr>
                          <m:e>
                            <m:sSub>
                              <m:e>
                                <m:r>
                                  <m:rPr>
                                    <m:sty m:val="b"/>
                                  </m:rPr>
                                  <m:t>z</m:t>
                                </m:r>
                              </m:e>
                              <m:sub>
                                <m:r>
                                  <m:t>t</m:t>
                                </m:r>
                              </m:sub>
                            </m:sSub>
                            <m:r>
                              <m:rPr>
                                <m:sty m:val="p"/>
                              </m:rPr>
                              <m:t>,</m:t>
                            </m:r>
                            <m:r>
                              <m:rPr>
                                <m:sty m:val="b"/>
                              </m:rPr>
                              <m:t>w</m:t>
                            </m:r>
                            <m:r>
                              <m:rPr>
                                <m:sty m:val="p"/>
                              </m:rPr>
                              <m:t>,</m:t>
                            </m:r>
                            <m:r>
                              <m:t>t</m:t>
                            </m:r>
                          </m:e>
                        </m:d>
                      </m:e>
                    </m:mr>
                  </m:m>
                </m:e>
              </m:d>
            </m:e>
            <m:sup>
              <m:r>
                <m:t>2</m:t>
              </m:r>
            </m:sup>
          </m:sSup>
          <m:r>
            <m:rPr>
              <m:sty m:val="p"/>
            </m:rPr>
            <m:t>+</m:t>
          </m:r>
          <m:r>
            <m:rPr>
              <m:nor/>
              <m:sty m:val="p"/>
            </m:rPr>
            <m:t> const </m:t>
          </m:r>
          <m:r>
            <m:t>  </m:t>
          </m:r>
          <m:r>
            <m:rPr>
              <m:nor/>
              <m:sty m:val="p"/>
            </m:rPr>
            <m:t>(20.33)</m:t>
          </m:r>
        </m:oMath>
      </m:oMathPara>
    </w:p>
    <w:p>
      <w:pPr>
        <w:pStyle w:val="FirstParagraph"/>
      </w:pPr>
      <w:r>
        <w:rPr>
          <w:rFonts w:hint="eastAsia"/>
        </w:rPr>
        <w:t xml:space="preserve">其中</w:t>
      </w:r>
      <w:r>
        <w:t xml:space="preserve"> </w:t>
      </w:r>
      <m:oMath>
        <m:sSub>
          <m:e>
            <m:r>
              <m:rPr>
                <m:sty m:val="b"/>
              </m:rPr>
              <m:t>m</m:t>
            </m:r>
          </m:e>
          <m:sub>
            <m:r>
              <m:t>t</m:t>
            </m:r>
          </m:sub>
        </m:sSub>
        <m:d>
          <m:dPr>
            <m:begChr m:val="("/>
            <m:endChr m:val=")"/>
            <m:sepChr m:val=""/>
            <m:grow/>
          </m:dPr>
          <m:e>
            <m:r>
              <m:rPr>
                <m:sty m:val="b"/>
              </m:rPr>
              <m:t>x</m:t>
            </m:r>
            <m:r>
              <m:rPr>
                <m:sty m:val="p"/>
              </m:rPr>
              <m:t>,</m:t>
            </m:r>
            <m:sSub>
              <m:e>
                <m:r>
                  <m:rPr>
                    <m:sty m:val="b"/>
                  </m:rPr>
                  <m:t>z</m:t>
                </m:r>
              </m:e>
              <m:sub>
                <m:r>
                  <m:t>t</m:t>
                </m:r>
              </m:sub>
            </m:sSub>
          </m:e>
        </m:d>
      </m:oMath>
      <w:r>
        <w:t xml:space="preserve"> </w:t>
      </w:r>
      <w:r>
        <w:rPr>
          <w:rFonts w:hint="eastAsia"/>
        </w:rPr>
        <w:t xml:space="preserve">由</w:t>
      </w:r>
      <w:r>
        <w:t xml:space="preserve"> (20.16) </w:t>
      </w:r>
      <w:r>
        <w:rPr>
          <w:rFonts w:hint="eastAsia"/>
        </w:rPr>
        <w:t xml:space="preserve">定义，并且任何与网络参数</w:t>
      </w:r>
      <w:r>
        <w:t xml:space="preserve"> </w:t>
      </w:r>
      <m:oMath>
        <m:r>
          <m:rPr>
            <m:sty m:val="b"/>
          </m:rPr>
          <m:t>w</m:t>
        </m:r>
      </m:oMath>
      <w:r>
        <w:t xml:space="preserve"> </w:t>
      </w:r>
      <w:r>
        <w:rPr>
          <w:rFonts w:hint="eastAsia"/>
        </w:rPr>
        <w:t xml:space="preserve">无关的加性项都被吸收到常数项中，该常数项在训练中不起作用。(20.32)</w:t>
      </w:r>
      <w:r>
        <w:t xml:space="preserve"> </w:t>
      </w:r>
      <w:r>
        <w:rPr>
          <w:rFonts w:hint="eastAsia"/>
        </w:rPr>
        <w:t xml:space="preserve">中的每个一致性项都有一个对</w:t>
      </w:r>
      <w:r>
        <w:t xml:space="preserve"> </w:t>
      </w:r>
      <m:oMath>
        <m:sSub>
          <m:e>
            <m:r>
              <m:rPr>
                <m:sty m:val="b"/>
              </m:rPr>
              <m:t>z</m:t>
            </m:r>
          </m:e>
          <m:sub>
            <m:r>
              <m:t>t</m:t>
            </m:r>
          </m:sub>
        </m:sSub>
      </m:oMath>
      <w:r>
        <w:t xml:space="preserve"> </w:t>
      </w:r>
      <w:r>
        <w:rPr>
          <w:rFonts w:hint="eastAsia"/>
        </w:rPr>
        <w:t xml:space="preserve">的剩余积分，其权重为</w:t>
      </w:r>
      <w:r>
        <w:t xml:space="preserve"> </w:t>
      </w:r>
      <m:oMath>
        <m:r>
          <m:t>q</m:t>
        </m:r>
        <m:d>
          <m:dPr>
            <m:begChr m:val="("/>
            <m:endChr m:val=")"/>
            <m:sepChr m:val=""/>
            <m:grow/>
          </m:dPr>
          <m:e>
            <m:sSub>
              <m:e>
                <m:r>
                  <m:rPr>
                    <m:sty m:val="b"/>
                  </m:rPr>
                  <m:t>z</m:t>
                </m:r>
              </m:e>
              <m:sub>
                <m:r>
                  <m:t>t</m:t>
                </m:r>
              </m:sub>
            </m:sSub>
            <m:r>
              <m:rPr>
                <m:sty m:val="p"/>
              </m:rPr>
              <m:t>∣</m:t>
            </m:r>
            <m:r>
              <m:rPr>
                <m:sty m:val="b"/>
              </m:rPr>
              <m:t>x</m:t>
            </m:r>
          </m:e>
        </m:d>
      </m:oMath>
      <w:r>
        <w:t xml:space="preserve"> </w:t>
      </w:r>
      <w:r>
        <w:rPr>
          <w:rFonts w:hint="eastAsia"/>
        </w:rPr>
        <w:t xml:space="preserve">。这可以通过从</w:t>
      </w:r>
      <w:r>
        <w:t xml:space="preserve"> </w:t>
      </w:r>
      <m:oMath>
        <m:r>
          <m:t>q</m:t>
        </m:r>
        <m:d>
          <m:dPr>
            <m:begChr m:val="("/>
            <m:endChr m:val=")"/>
            <m:sepChr m:val=""/>
            <m:grow/>
          </m:dPr>
          <m:e>
            <m:sSub>
              <m:e>
                <m:r>
                  <m:rPr>
                    <m:sty m:val="b"/>
                  </m:rPr>
                  <m:t>z</m:t>
                </m:r>
              </m:e>
              <m:sub>
                <m:r>
                  <m:t>t</m:t>
                </m:r>
              </m:sub>
            </m:sSub>
            <m:r>
              <m:rPr>
                <m:sty m:val="p"/>
              </m:rPr>
              <m:t>∣</m:t>
            </m:r>
            <m:r>
              <m:rPr>
                <m:sty m:val="b"/>
              </m:rPr>
              <m:t>x</m:t>
            </m:r>
          </m:e>
        </m:d>
      </m:oMath>
      <w:r>
        <w:t xml:space="preserve"> </w:t>
      </w:r>
      <w:r>
        <w:rPr>
          <w:rFonts w:hint="eastAsia"/>
        </w:rPr>
        <w:t xml:space="preserve">中抽取一个样本进行近似，使用扩散核</w:t>
      </w:r>
      <w:r>
        <w:t xml:space="preserve"> (20.6) </w:t>
      </w:r>
      <w:r>
        <w:rPr>
          <w:rFonts w:hint="eastAsia"/>
        </w:rPr>
        <w:t xml:space="preserve">可以高效地完成此操作。</w:t>
      </w:r>
    </w:p>
    <w:p>
      <w:r>
        <w:pict>
          <v:rect style="width:0;height:1.5pt" o:hralign="center" o:hrstd="t" o:hr="t"/>
        </w:pict>
      </w:r>
    </w:p>
    <w:p>
      <w:pPr>
        <w:pStyle w:val="FirstParagraph"/>
      </w:pPr>
      <w:r>
        <w:rPr>
          <w:rFonts w:hint="eastAsia"/>
        </w:rPr>
        <w:t xml:space="preserve">第</w:t>
      </w:r>
      <w:r>
        <w:t xml:space="preserve"> 19 </w:t>
      </w:r>
      <w:r>
        <w:rPr>
          <w:rFonts w:hint="eastAsia"/>
        </w:rPr>
        <w:t xml:space="preserve">章</w:t>
      </w:r>
    </w:p>
    <w:p>
      <w:pPr>
        <w:pStyle w:val="a0"/>
      </w:pPr>
      <w:r>
        <w:rPr>
          <w:rFonts w:hint="eastAsia"/>
        </w:rPr>
        <w:t xml:space="preserve">练习</w:t>
      </w:r>
      <w:r>
        <w:t xml:space="preserve"> 20.11</w:t>
      </w:r>
    </w:p>
    <w:p>
      <w:r>
        <w:pict>
          <v:rect style="width:0;height:1.5pt" o:hralign="center" o:hrstd="t" o:hr="t"/>
        </w:pict>
      </w:r>
    </w:p>
    <w:p>
      <w:pPr>
        <w:pStyle w:val="FirstParagraph"/>
      </w:pPr>
      <w:r>
        <w:rPr>
          <w:rFonts w:hint="eastAsia"/>
        </w:rPr>
        <w:t xml:space="preserve">我们看到</w:t>
      </w:r>
      <w:r>
        <w:t xml:space="preserve"> KL </w:t>
      </w:r>
      <w:r>
        <w:rPr>
          <w:rFonts w:hint="eastAsia"/>
        </w:rPr>
        <w:t xml:space="preserve">散度</w:t>
      </w:r>
      <w:r>
        <w:t xml:space="preserve"> (20.33) </w:t>
      </w:r>
      <w:r>
        <w:rPr>
          <w:rFonts w:hint="eastAsia"/>
        </w:rPr>
        <w:t xml:space="preserve">采用了简单的平方损失函数的形式。由于我们调整网络参数以最大化</w:t>
      </w:r>
      <w:r>
        <w:t xml:space="preserve"> (20.32) </w:t>
      </w:r>
      <w:r>
        <w:rPr>
          <w:rFonts w:hint="eastAsia"/>
        </w:rPr>
        <w:t xml:space="preserve">中的下界，我们将最小化这个平方误差，因为证据下界(ELBO)中</w:t>
      </w:r>
      <w:r>
        <w:t xml:space="preserve"> Kullback-Leibler </w:t>
      </w:r>
      <w:r>
        <w:rPr>
          <w:rFonts w:hint="eastAsia"/>
        </w:rPr>
        <w:t xml:space="preserve">散度项前面有一个负号。</w:t>
      </w:r>
    </w:p>
    <w:bookmarkEnd w:id="1331"/>
    <w:bookmarkStart w:id="1332" w:name="预测噪声"/>
    <w:p>
      <w:pPr>
        <w:pStyle w:val="1"/>
      </w:pPr>
      <w:r>
        <w:t xml:space="preserve">20.2.4 </w:t>
      </w:r>
      <w:r>
        <w:rPr>
          <w:rFonts w:hint="eastAsia"/>
        </w:rPr>
        <w:t xml:space="preserve">预测噪声</w:t>
      </w:r>
    </w:p>
    <w:p>
      <w:pPr>
        <w:pStyle w:val="FirstParagraph"/>
      </w:pPr>
      <w:r>
        <w:rPr>
          <w:rFonts w:hint="eastAsia"/>
        </w:rPr>
        <w:t xml:space="preserve">一种能带来更高质量结果的改进方法是改变神经网络的作用，使其在马尔可夫链的每一步不再预测去噪后的图像，而是预测在该步骤中添加到原始图像以生成含噪图像的总噪声分量(Ho、Jain</w:t>
      </w:r>
      <w:r>
        <w:t xml:space="preserve"> </w:t>
      </w:r>
      <w:r>
        <w:rPr>
          <w:rFonts w:hint="eastAsia"/>
        </w:rPr>
        <w:t xml:space="preserve">和</w:t>
      </w:r>
      <w:r>
        <w:t xml:space="preserve"> </w:t>
      </w:r>
      <w:r>
        <w:rPr>
          <w:rFonts w:hint="eastAsia"/>
        </w:rPr>
        <w:t xml:space="preserve">Abbeel，2020)。为此，我们首先对公式</w:t>
      </w:r>
      <w:r>
        <w:t xml:space="preserve"> (20.8) </w:t>
      </w:r>
      <w:r>
        <w:rPr>
          <w:rFonts w:hint="eastAsia"/>
        </w:rPr>
        <w:t xml:space="preserve">进行整理，得到</w:t>
      </w:r>
    </w:p>
    <w:p>
      <w:pPr>
        <w:pStyle w:val="a0"/>
      </w:pPr>
      <m:oMathPara>
        <m:oMathParaPr>
          <m:jc m:val="center"/>
        </m:oMathParaPr>
        <m:oMath>
          <m:r>
            <m:rPr>
              <m:sty m:val="b"/>
            </m:rPr>
            <m:t>x</m:t>
          </m:r>
          <m:r>
            <m:rPr>
              <m:sty m:val="p"/>
            </m:rPr>
            <m:t>=</m:t>
          </m:r>
          <m:f>
            <m:fPr>
              <m:type m:val="bar"/>
            </m:fPr>
            <m:num>
              <m:r>
                <m:t>1</m:t>
              </m:r>
            </m:num>
            <m:den>
              <m:rad>
                <m:radPr>
                  <m:degHide m:val="on"/>
                </m:radPr>
                <m:deg/>
                <m:e>
                  <m:sSub>
                    <m:e>
                      <m:r>
                        <m:t>α</m:t>
                      </m:r>
                    </m:e>
                    <m:sub>
                      <m:r>
                        <m:t>t</m:t>
                      </m:r>
                    </m:sub>
                  </m:sSub>
                </m:e>
              </m:rad>
            </m:den>
          </m:f>
          <m:sSub>
            <m:e>
              <m:r>
                <m:rPr>
                  <m:sty m:val="b"/>
                </m:rPr>
                <m:t>z</m:t>
              </m:r>
            </m:e>
            <m:sub>
              <m:r>
                <m:t>t</m:t>
              </m:r>
            </m:sub>
          </m:sSub>
          <m:r>
            <m:rPr>
              <m:sty m:val="p"/>
            </m:rPr>
            <m:t>−</m:t>
          </m:r>
          <m:f>
            <m:fPr>
              <m:type m:val="bar"/>
            </m:fPr>
            <m:num>
              <m:rad>
                <m:radPr>
                  <m:degHide m:val="on"/>
                </m:radPr>
                <m:deg/>
                <m:e>
                  <m:r>
                    <m:t>1</m:t>
                  </m:r>
                  <m:r>
                    <m:rPr>
                      <m:sty m:val="p"/>
                    </m:rPr>
                    <m:t>−</m:t>
                  </m:r>
                  <m:sSub>
                    <m:e>
                      <m:r>
                        <m:t>α</m:t>
                      </m:r>
                    </m:e>
                    <m:sub>
                      <m:r>
                        <m:t>t</m:t>
                      </m:r>
                    </m:sub>
                  </m:sSub>
                </m:e>
              </m:rad>
            </m:num>
            <m:den>
              <m:rad>
                <m:radPr>
                  <m:degHide m:val="on"/>
                </m:radPr>
                <m:deg/>
                <m:e>
                  <m:sSub>
                    <m:e>
                      <m:r>
                        <m:t>α</m:t>
                      </m:r>
                    </m:e>
                    <m:sub>
                      <m:r>
                        <m:t>t</m:t>
                      </m:r>
                    </m:sub>
                  </m:sSub>
                </m:e>
              </m:rad>
            </m:den>
          </m:f>
          <m:sSub>
            <m:e>
              <m:r>
                <m:rPr>
                  <m:sty m:val="b"/>
                </m:rPr>
                <m:t>ϵ</m:t>
              </m:r>
            </m:e>
            <m:sub>
              <m:r>
                <m:t>t</m:t>
              </m:r>
            </m:sub>
          </m:sSub>
          <m:r>
            <m:rPr>
              <m:sty m:val="p"/>
            </m:rPr>
            <m:t>.</m:t>
          </m:r>
          <m:r>
            <m:t>  </m:t>
          </m:r>
          <m:r>
            <m:rPr>
              <m:nor/>
              <m:sty m:val="p"/>
            </m:rPr>
            <m:t>(20.34)</m:t>
          </m:r>
        </m:oMath>
      </m:oMathPara>
    </w:p>
    <w:p>
      <w:pPr>
        <w:pStyle w:val="FirstParagraph"/>
      </w:pPr>
      <w:r>
        <w:rPr>
          <w:rFonts w:hint="eastAsia"/>
        </w:rPr>
        <w:t xml:space="preserve">如果我们现在将其代入公式</w:t>
      </w:r>
      <w:r>
        <w:t xml:space="preserve"> </w:t>
      </w:r>
      <w:r>
        <w:rPr>
          <w:rFonts w:hint="eastAsia"/>
        </w:rPr>
        <w:t xml:space="preserve">(20.16)，就可以用原始数据向量</w:t>
      </w:r>
      <w:r>
        <w:t xml:space="preserve"> </w:t>
      </w:r>
      <m:oMath>
        <m:r>
          <m:rPr>
            <m:sty m:val="b"/>
          </m:rPr>
          <m:t>x</m:t>
        </m:r>
      </m:oMath>
      <w:r>
        <w:t xml:space="preserve"> </w:t>
      </w:r>
      <w:r>
        <w:rPr>
          <w:rFonts w:hint="eastAsia"/>
        </w:rPr>
        <w:t xml:space="preserve">和噪声</w:t>
      </w:r>
      <w:r>
        <w:t xml:space="preserve"> </w:t>
      </w:r>
      <m:oMath>
        <m:r>
          <m:t>ϵ</m:t>
        </m:r>
      </m:oMath>
      <w:r>
        <w:t xml:space="preserve"> </w:t>
      </w:r>
      <w:r>
        <w:rPr>
          <w:rFonts w:hint="eastAsia"/>
        </w:rPr>
        <w:t xml:space="preserve">来重写反向条件分布</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oMath>
      <w:r>
        <w:t xml:space="preserve"> </w:t>
      </w:r>
      <w:r>
        <w:rPr>
          <w:rFonts w:hint="eastAsia"/>
        </w:rPr>
        <w:t xml:space="preserve">的均值</w:t>
      </w:r>
      <w:r>
        <w:t xml:space="preserve"> </w:t>
      </w:r>
      <m:oMath>
        <m:sSub>
          <m:e>
            <m:r>
              <m:rPr>
                <m:sty m:val="b"/>
              </m:rPr>
              <m:t>m</m:t>
            </m:r>
          </m:e>
          <m:sub>
            <m:r>
              <m:t>t</m:t>
            </m:r>
          </m:sub>
        </m:sSub>
        <m:d>
          <m:dPr>
            <m:begChr m:val="("/>
            <m:endChr m:val=")"/>
            <m:sepChr m:val=""/>
            <m:grow/>
          </m:dPr>
          <m:e>
            <m:r>
              <m:rPr>
                <m:sty m:val="b"/>
              </m:rPr>
              <m:t>x</m:t>
            </m:r>
            <m:r>
              <m:rPr>
                <m:sty m:val="p"/>
              </m:rPr>
              <m:t>,</m:t>
            </m:r>
            <m:sSub>
              <m:e>
                <m:r>
                  <m:rPr>
                    <m:sty m:val="b"/>
                  </m:rPr>
                  <m:t>z</m:t>
                </m:r>
              </m:e>
              <m:sub>
                <m:r>
                  <m:t>t</m:t>
                </m:r>
              </m:sub>
            </m:sSub>
          </m:e>
        </m:d>
      </m:oMath>
      <w:r>
        <w:t xml:space="preserve"> </w:t>
      </w:r>
      <w:r>
        <w:rPr>
          <w:rFonts w:hint="eastAsia"/>
        </w:rPr>
        <w:t xml:space="preserve">，得到</w:t>
      </w:r>
    </w:p>
    <w:p>
      <w:pPr>
        <w:pStyle w:val="a0"/>
      </w:pPr>
      <m:oMathPara>
        <m:oMathParaPr>
          <m:jc m:val="center"/>
        </m:oMathParaPr>
        <m:oMath>
          <m:sSub>
            <m:e>
              <m:r>
                <m:rPr>
                  <m:sty m:val="b"/>
                </m:rPr>
                <m:t>m</m:t>
              </m:r>
            </m:e>
            <m:sub>
              <m:r>
                <m:t>t</m:t>
              </m:r>
            </m:sub>
          </m:sSub>
          <m:d>
            <m:dPr>
              <m:begChr m:val="("/>
              <m:endChr m:val=")"/>
              <m:sepChr m:val=""/>
              <m:grow/>
            </m:dPr>
            <m:e>
              <m:r>
                <m:rPr>
                  <m:sty m:val="b"/>
                </m:rPr>
                <m:t>x</m:t>
              </m:r>
              <m:r>
                <m:rPr>
                  <m:sty m:val="p"/>
                </m:rPr>
                <m:t>,</m:t>
              </m:r>
              <m:sSub>
                <m:e>
                  <m:r>
                    <m:rPr>
                      <m:sty m:val="b"/>
                    </m:rPr>
                    <m:t>z</m:t>
                  </m:r>
                </m:e>
                <m:sub>
                  <m:r>
                    <m:t>t</m:t>
                  </m:r>
                </m:sub>
              </m:sSub>
            </m:e>
          </m:d>
          <m:r>
            <m:rPr>
              <m:sty m:val="p"/>
            </m:rPr>
            <m:t>=</m:t>
          </m:r>
          <m:f>
            <m:fPr>
              <m:type m:val="bar"/>
            </m:fPr>
            <m:num>
              <m:r>
                <m:t>1</m:t>
              </m:r>
            </m:num>
            <m:den>
              <m:rad>
                <m:radPr>
                  <m:degHide m:val="on"/>
                </m:radPr>
                <m:deg/>
                <m:e>
                  <m:r>
                    <m:t>1</m:t>
                  </m:r>
                  <m:r>
                    <m:rPr>
                      <m:sty m:val="p"/>
                    </m:rPr>
                    <m:t>−</m:t>
                  </m:r>
                  <m:sSub>
                    <m:e>
                      <m:r>
                        <m:t>β</m:t>
                      </m:r>
                    </m:e>
                    <m:sub>
                      <m:r>
                        <m:t>t</m:t>
                      </m:r>
                    </m:sub>
                  </m:sSub>
                </m:e>
              </m:rad>
            </m:den>
          </m:f>
          <m:d>
            <m:dPr>
              <m:begChr m:val="{"/>
              <m:endChr m:val="}"/>
              <m:sepChr m:val=""/>
              <m:grow/>
            </m:dPr>
            <m:e>
              <m:sSub>
                <m:e>
                  <m:r>
                    <m:rPr>
                      <m:sty m:val="b"/>
                    </m:rPr>
                    <m:t>z</m:t>
                  </m:r>
                </m:e>
                <m:sub>
                  <m:r>
                    <m:t>t</m:t>
                  </m:r>
                </m:sub>
              </m:sSub>
              <m:r>
                <m:rPr>
                  <m:sty m:val="p"/>
                </m:rPr>
                <m:t>−</m:t>
              </m:r>
              <m:f>
                <m:fPr>
                  <m:type m:val="bar"/>
                </m:fPr>
                <m:num>
                  <m:sSub>
                    <m:e>
                      <m:r>
                        <m:t>β</m:t>
                      </m:r>
                    </m:e>
                    <m:sub>
                      <m:r>
                        <m:t>t</m:t>
                      </m:r>
                    </m:sub>
                  </m:sSub>
                </m:num>
                <m:den>
                  <m:rad>
                    <m:radPr>
                      <m:degHide m:val="on"/>
                    </m:radPr>
                    <m:deg/>
                    <m:e>
                      <m:r>
                        <m:t>1</m:t>
                      </m:r>
                      <m:r>
                        <m:rPr>
                          <m:sty m:val="p"/>
                        </m:rPr>
                        <m:t>−</m:t>
                      </m:r>
                      <m:sSub>
                        <m:e>
                          <m:r>
                            <m:t>α</m:t>
                          </m:r>
                        </m:e>
                        <m:sub>
                          <m:r>
                            <m:t>t</m:t>
                          </m:r>
                        </m:sub>
                      </m:sSub>
                    </m:e>
                  </m:rad>
                </m:den>
              </m:f>
              <m:sSub>
                <m:e>
                  <m:r>
                    <m:rPr>
                      <m:sty m:val="b"/>
                    </m:rPr>
                    <m:t>ϵ</m:t>
                  </m:r>
                </m:e>
                <m:sub>
                  <m:r>
                    <m:t>t</m:t>
                  </m:r>
                </m:sub>
              </m:sSub>
            </m:e>
          </m:d>
          <m:r>
            <m:rPr>
              <m:sty m:val="p"/>
            </m:rPr>
            <m:t>.</m:t>
          </m:r>
          <m:r>
            <m:t>  </m:t>
          </m:r>
          <m:r>
            <m:rPr>
              <m:nor/>
              <m:sty m:val="p"/>
            </m:rPr>
            <m:t>(20.35)</m:t>
          </m:r>
        </m:oMath>
      </m:oMathPara>
    </w:p>
    <w:p>
      <w:r>
        <w:pict>
          <v:rect style="width:0;height:1.5pt" o:hralign="center" o:hrstd="t" o:hr="t"/>
        </w:pict>
      </w:r>
    </w:p>
    <w:p>
      <w:pPr>
        <w:pStyle w:val="FirstParagraph"/>
      </w:pPr>
      <w:r>
        <w:rPr>
          <w:rFonts w:hint="eastAsia"/>
        </w:rPr>
        <w:t xml:space="preserve">练习</w:t>
      </w:r>
      <w:r>
        <w:t xml:space="preserve"> 20.12</w:t>
      </w:r>
    </w:p>
    <w:p>
      <w:r>
        <w:pict>
          <v:rect style="width:0;height:1.5pt" o:hralign="center" o:hrstd="t" o:hr="t"/>
        </w:pict>
      </w:r>
    </w:p>
    <w:p>
      <w:pPr>
        <w:pStyle w:val="FirstParagraph"/>
      </w:pPr>
      <w:r>
        <w:rPr>
          <w:rFonts w:hint="eastAsia"/>
        </w:rPr>
        <w:t xml:space="preserve">类似地，我们引入一个神经网络</w:t>
      </w:r>
      <w:r>
        <w:t xml:space="preserve"> </w:t>
      </w:r>
      <m:oMath>
        <m:r>
          <m:rPr>
            <m:sty m:val="b"/>
          </m:rPr>
          <m:t>g</m:t>
        </m:r>
        <m:d>
          <m:dPr>
            <m:begChr m:val="("/>
            <m:endChr m:val=")"/>
            <m:sepChr m:val=""/>
            <m:grow/>
          </m:dPr>
          <m:e>
            <m:sSub>
              <m:e>
                <m:r>
                  <m:rPr>
                    <m:sty m:val="b"/>
                  </m:rPr>
                  <m:t>z</m:t>
                </m:r>
              </m:e>
              <m:sub>
                <m:r>
                  <m:t>t</m:t>
                </m:r>
              </m:sub>
            </m:sSub>
            <m:r>
              <m:rPr>
                <m:sty m:val="p"/>
              </m:rPr>
              <m:t>,</m:t>
            </m:r>
            <m:r>
              <m:rPr>
                <m:sty m:val="b"/>
              </m:rPr>
              <m:t>w</m:t>
            </m:r>
            <m:r>
              <m:rPr>
                <m:sty m:val="p"/>
              </m:rPr>
              <m:t>,</m:t>
            </m:r>
            <m:r>
              <m:t>t</m:t>
            </m:r>
          </m:e>
        </m:d>
      </m:oMath>
      <w:r>
        <w:t xml:space="preserve"> </w:t>
      </w:r>
      <w:r>
        <w:rPr>
          <w:rFonts w:hint="eastAsia"/>
        </w:rPr>
        <w:t xml:space="preserve">来替代预测去噪图像的神经网络</w:t>
      </w:r>
      <w:r>
        <w:t xml:space="preserve"> </w:t>
      </w:r>
      <m:oMath>
        <m:r>
          <m:rPr>
            <m:sty m:val="b"/>
          </m:rPr>
          <m:t>μ</m:t>
        </m:r>
        <m:d>
          <m:dPr>
            <m:begChr m:val="("/>
            <m:endChr m:val=")"/>
            <m:sepChr m:val=""/>
            <m:grow/>
          </m:dPr>
          <m:e>
            <m:sSub>
              <m:e>
                <m:r>
                  <m:rPr>
                    <m:sty m:val="b"/>
                  </m:rPr>
                  <m:t>z</m:t>
                </m:r>
              </m:e>
              <m:sub>
                <m:r>
                  <m:t>t</m:t>
                </m:r>
              </m:sub>
            </m:sSub>
            <m:r>
              <m:rPr>
                <m:sty m:val="p"/>
              </m:rPr>
              <m:t>,</m:t>
            </m:r>
            <m:r>
              <m:rPr>
                <m:sty m:val="b"/>
              </m:rPr>
              <m:t>w</m:t>
            </m:r>
            <m:r>
              <m:rPr>
                <m:sty m:val="p"/>
              </m:rPr>
              <m:t>,</m:t>
            </m:r>
            <m:r>
              <m:t>t</m:t>
            </m:r>
          </m:e>
        </m:d>
      </m:oMath>
      <w:r>
        <w:t xml:space="preserve"> </w:t>
      </w:r>
      <w:r>
        <w:rPr>
          <w:rFonts w:hint="eastAsia"/>
        </w:rPr>
        <w:t xml:space="preserve">，该网络旨在预测添加到</w:t>
      </w:r>
      <w:r>
        <w:t xml:space="preserve"> </w:t>
      </w:r>
      <m:oMath>
        <m:r>
          <m:rPr>
            <m:sty m:val="b"/>
          </m:rPr>
          <m:t>x</m:t>
        </m:r>
      </m:oMath>
      <w:r>
        <w:t xml:space="preserve"> </w:t>
      </w:r>
      <w:r>
        <w:rPr>
          <w:rFonts w:hint="eastAsia"/>
        </w:rPr>
        <w:t xml:space="preserve">以生成</w:t>
      </w:r>
      <w:r>
        <w:t xml:space="preserve"> </w:t>
      </w:r>
      <m:oMath>
        <m:sSub>
          <m:e>
            <m:r>
              <m:rPr>
                <m:sty m:val="b"/>
              </m:rPr>
              <m:t>z</m:t>
            </m:r>
          </m:e>
          <m:sub>
            <m:r>
              <m:t>t</m:t>
            </m:r>
          </m:sub>
        </m:sSub>
      </m:oMath>
      <w:r>
        <w:t xml:space="preserve"> </w:t>
      </w:r>
      <w:r>
        <w:rPr>
          <w:rFonts w:hint="eastAsia"/>
        </w:rPr>
        <w:t xml:space="preserve">的总噪声。按照推导出公式</w:t>
      </w:r>
      <w:r>
        <w:t xml:space="preserve"> (20.35) </w:t>
      </w:r>
      <w:r>
        <w:rPr>
          <w:rFonts w:hint="eastAsia"/>
        </w:rPr>
        <w:t xml:space="preserve">的相同步骤可以发现，这两个网络函数之间存在如下关系</w:t>
      </w:r>
    </w:p>
    <w:p>
      <w:pPr>
        <w:pStyle w:val="a0"/>
      </w:pPr>
      <m:oMathPara>
        <m:oMathParaPr>
          <m:jc m:val="center"/>
        </m:oMathParaPr>
        <m:oMath>
          <m:r>
            <m:rPr>
              <m:sty m:val="b"/>
            </m:rPr>
            <m:t>μ</m:t>
          </m:r>
          <m:d>
            <m:dPr>
              <m:begChr m:val="("/>
              <m:endChr m:val=")"/>
              <m:sepChr m:val=""/>
              <m:grow/>
            </m:dPr>
            <m:e>
              <m:sSub>
                <m:e>
                  <m:r>
                    <m:rPr>
                      <m:sty m:val="b"/>
                    </m:rPr>
                    <m:t>z</m:t>
                  </m:r>
                </m:e>
                <m:sub>
                  <m:r>
                    <m:t>t</m:t>
                  </m:r>
                </m:sub>
              </m:sSub>
              <m:r>
                <m:rPr>
                  <m:sty m:val="p"/>
                </m:rPr>
                <m:t>,</m:t>
              </m:r>
              <m:r>
                <m:rPr>
                  <m:sty m:val="b"/>
                </m:rPr>
                <m:t>w</m:t>
              </m:r>
              <m:r>
                <m:rPr>
                  <m:sty m:val="p"/>
                </m:rPr>
                <m:t>,</m:t>
              </m:r>
              <m:r>
                <m:t>t</m:t>
              </m:r>
            </m:e>
          </m:d>
          <m:r>
            <m:rPr>
              <m:sty m:val="p"/>
            </m:rPr>
            <m:t>=</m:t>
          </m:r>
          <m:f>
            <m:fPr>
              <m:type m:val="bar"/>
            </m:fPr>
            <m:num>
              <m:r>
                <m:t>1</m:t>
              </m:r>
            </m:num>
            <m:den>
              <m:rad>
                <m:radPr>
                  <m:degHide m:val="on"/>
                </m:radPr>
                <m:deg/>
                <m:e>
                  <m:r>
                    <m:t>1</m:t>
                  </m:r>
                  <m:r>
                    <m:rPr>
                      <m:sty m:val="p"/>
                    </m:rPr>
                    <m:t>−</m:t>
                  </m:r>
                  <m:sSub>
                    <m:e>
                      <m:r>
                        <m:t>β</m:t>
                      </m:r>
                    </m:e>
                    <m:sub>
                      <m:r>
                        <m:t>t</m:t>
                      </m:r>
                    </m:sub>
                  </m:sSub>
                </m:e>
              </m:rad>
            </m:den>
          </m:f>
          <m:d>
            <m:dPr>
              <m:begChr m:val="{"/>
              <m:endChr m:val="}"/>
              <m:sepChr m:val=""/>
              <m:grow/>
            </m:dPr>
            <m:e>
              <m:sSub>
                <m:e>
                  <m:r>
                    <m:rPr>
                      <m:sty m:val="b"/>
                    </m:rPr>
                    <m:t>z</m:t>
                  </m:r>
                </m:e>
                <m:sub>
                  <m:r>
                    <m:t>t</m:t>
                  </m:r>
                </m:sub>
              </m:sSub>
              <m:r>
                <m:rPr>
                  <m:sty m:val="p"/>
                </m:rPr>
                <m:t>−</m:t>
              </m:r>
              <m:f>
                <m:fPr>
                  <m:type m:val="bar"/>
                </m:fPr>
                <m:num>
                  <m:sSub>
                    <m:e>
                      <m:r>
                        <m:t>β</m:t>
                      </m:r>
                    </m:e>
                    <m:sub>
                      <m:r>
                        <m:t>t</m:t>
                      </m:r>
                    </m:sub>
                  </m:sSub>
                </m:num>
                <m:den>
                  <m:rad>
                    <m:radPr>
                      <m:degHide m:val="on"/>
                    </m:radPr>
                    <m:deg/>
                    <m:e>
                      <m:r>
                        <m:t>1</m:t>
                      </m:r>
                      <m:r>
                        <m:rPr>
                          <m:sty m:val="p"/>
                        </m:rPr>
                        <m:t>−</m:t>
                      </m:r>
                      <m:sSub>
                        <m:e>
                          <m:r>
                            <m:t>α</m:t>
                          </m:r>
                        </m:e>
                        <m:sub>
                          <m:r>
                            <m:t>t</m:t>
                          </m:r>
                        </m:sub>
                      </m:sSub>
                    </m:e>
                  </m:rad>
                </m:den>
              </m:f>
              <m:r>
                <m:rPr>
                  <m:sty m:val="b"/>
                </m:rPr>
                <m:t>g</m:t>
              </m:r>
              <m:d>
                <m:dPr>
                  <m:begChr m:val="("/>
                  <m:endChr m:val=")"/>
                  <m:sepChr m:val=""/>
                  <m:grow/>
                </m:dPr>
                <m:e>
                  <m:sSub>
                    <m:e>
                      <m:r>
                        <m:rPr>
                          <m:sty m:val="b"/>
                        </m:rPr>
                        <m:t>z</m:t>
                      </m:r>
                    </m:e>
                    <m:sub>
                      <m:r>
                        <m:t>t</m:t>
                      </m:r>
                    </m:sub>
                  </m:sSub>
                  <m:r>
                    <m:rPr>
                      <m:sty m:val="p"/>
                    </m:rPr>
                    <m:t>,</m:t>
                  </m:r>
                  <m:r>
                    <m:rPr>
                      <m:sty m:val="b"/>
                    </m:rPr>
                    <m:t>w</m:t>
                  </m:r>
                  <m:r>
                    <m:rPr>
                      <m:sty m:val="p"/>
                    </m:rPr>
                    <m:t>,</m:t>
                  </m:r>
                  <m:r>
                    <m:t>t</m:t>
                  </m:r>
                </m:e>
              </m:d>
            </m:e>
          </m:d>
          <m:r>
            <m:rPr>
              <m:sty m:val="p"/>
            </m:rPr>
            <m:t>.</m:t>
          </m:r>
          <m:r>
            <m:t>  </m:t>
          </m:r>
          <m:r>
            <m:rPr>
              <m:nor/>
              <m:sty m:val="p"/>
            </m:rPr>
            <m:t>(20.36)</m:t>
          </m:r>
        </m:oMath>
      </m:oMathPara>
    </w:p>
    <w:p>
      <w:pPr>
        <w:pStyle w:val="FirstParagraph"/>
      </w:pPr>
      <w:r>
        <w:rPr>
          <w:rFonts w:hint="eastAsia"/>
        </w:rPr>
        <w:t xml:space="preserve">我们现在可以将公式</w:t>
      </w:r>
      <w:r>
        <w:t xml:space="preserve"> (20.35) </w:t>
      </w:r>
      <w:r>
        <w:rPr>
          <w:rFonts w:hint="eastAsia"/>
        </w:rPr>
        <w:t xml:space="preserve">和</w:t>
      </w:r>
      <w:r>
        <w:t xml:space="preserve"> (20.36) </w:t>
      </w:r>
      <w:r>
        <w:rPr>
          <w:rFonts w:hint="eastAsia"/>
        </w:rPr>
        <w:t xml:space="preserve">代入公式</w:t>
      </w:r>
      <w:r>
        <w:t xml:space="preserve"> </w:t>
      </w:r>
      <w:r>
        <w:rPr>
          <w:rFonts w:hint="eastAsia"/>
        </w:rPr>
        <w:t xml:space="preserve">(20.33)，得到</w:t>
      </w:r>
    </w:p>
    <w:p>
      <w:pPr>
        <w:pStyle w:val="a0"/>
      </w:pPr>
      <m:oMathPara>
        <m:oMathParaPr>
          <m:jc m:val="center"/>
        </m:oMathParaPr>
        <m:oMath>
          <m:r>
            <m:rPr>
              <m:sty m:val="p"/>
            </m:rPr>
            <m:t>K</m:t>
          </m:r>
          <m:r>
            <m:rPr>
              <m:sty m:val="p"/>
            </m:rPr>
            <m:t>L</m:t>
          </m:r>
          <m:d>
            <m:dPr>
              <m:begChr m:val="("/>
              <m:endChr m:val=")"/>
              <m:sepChr m:val=""/>
              <m:grow/>
            </m:dPr>
            <m:e>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r>
                <m:rPr>
                  <m:sty m:val="p"/>
                </m:rPr>
                <m:t>∥</m:t>
              </m:r>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e>
          </m:d>
        </m:oMath>
      </m:oMathPara>
    </w:p>
    <w:p>
      <w:pPr>
        <w:pStyle w:val="FirstParagraph"/>
      </w:pPr>
      <m:oMathPara>
        <m:oMathParaPr>
          <m:jc m:val="center"/>
        </m:oMathParaPr>
        <m:oMath>
          <m:r>
            <m:rPr>
              <m:sty m:val="p"/>
            </m:rPr>
            <m:t>=</m:t>
          </m:r>
          <m:f>
            <m:fPr>
              <m:type m:val="bar"/>
            </m:fPr>
            <m:num>
              <m:sSub>
                <m:e>
                  <m:r>
                    <m:t>β</m:t>
                  </m:r>
                </m:e>
                <m:sub>
                  <m:r>
                    <m:t>t</m:t>
                  </m:r>
                </m:sub>
              </m:sSub>
            </m:num>
            <m:den>
              <m:r>
                <m:t>2</m:t>
              </m:r>
              <m:d>
                <m:dPr>
                  <m:begChr m:val="("/>
                  <m:endChr m:val=")"/>
                  <m:sepChr m:val=""/>
                  <m:grow/>
                </m:dPr>
                <m:e>
                  <m:r>
                    <m:t>1</m:t>
                  </m:r>
                  <m:r>
                    <m:rPr>
                      <m:sty m:val="p"/>
                    </m:rPr>
                    <m:t>−</m:t>
                  </m:r>
                  <m:sSub>
                    <m:e>
                      <m:r>
                        <m:t>α</m:t>
                      </m:r>
                    </m:e>
                    <m:sub>
                      <m:r>
                        <m:t>t</m:t>
                      </m:r>
                    </m:sub>
                  </m:sSub>
                </m:e>
              </m:d>
              <m:d>
                <m:dPr>
                  <m:begChr m:val="("/>
                  <m:endChr m:val=")"/>
                  <m:sepChr m:val=""/>
                  <m:grow/>
                </m:dPr>
                <m:e>
                  <m:r>
                    <m:t>1</m:t>
                  </m:r>
                  <m:r>
                    <m:rPr>
                      <m:sty m:val="p"/>
                    </m:rPr>
                    <m:t>−</m:t>
                  </m:r>
                  <m:sSub>
                    <m:e>
                      <m:r>
                        <m:t>β</m:t>
                      </m:r>
                    </m:e>
                    <m:sub>
                      <m:r>
                        <m:t>t</m:t>
                      </m:r>
                    </m:sub>
                  </m:sSub>
                </m:e>
              </m:d>
            </m:den>
          </m:f>
          <m:sSup>
            <m:e>
              <m:d>
                <m:dPr>
                  <m:begChr m:val="∥"/>
                  <m:endChr m:val="∥"/>
                  <m:sepChr m:val=""/>
                  <m:grow/>
                </m:dPr>
                <m:e>
                  <m:m>
                    <m:mPr>
                      <m:baseJc m:val="center"/>
                      <m:plcHide m:val="on"/>
                      <m:mcs>
                        <m:mc>
                          <m:mcPr>
                            <m:mcJc m:val="center"/>
                            <m:count m:val="1"/>
                          </m:mcPr>
                        </m:mc>
                      </m:mcs>
                    </m:mPr>
                    <m:mr>
                      <m:e>
                        <m:r>
                          <m:rPr>
                            <m:sty m:val="b"/>
                          </m:rPr>
                          <m:t>g</m:t>
                        </m:r>
                        <m:d>
                          <m:dPr>
                            <m:begChr m:val="("/>
                            <m:endChr m:val=")"/>
                            <m:sepChr m:val=""/>
                            <m:grow/>
                          </m:dPr>
                          <m:e>
                            <m:sSub>
                              <m:e>
                                <m:r>
                                  <m:rPr>
                                    <m:sty m:val="b"/>
                                  </m:rPr>
                                  <m:t>z</m:t>
                                </m:r>
                              </m:e>
                              <m:sub>
                                <m:r>
                                  <m:t>t</m:t>
                                </m:r>
                              </m:sub>
                            </m:sSub>
                            <m:r>
                              <m:rPr>
                                <m:sty m:val="p"/>
                              </m:rPr>
                              <m:t>,</m:t>
                            </m:r>
                            <m:r>
                              <m:rPr>
                                <m:sty m:val="b"/>
                              </m:rPr>
                              <m:t>w</m:t>
                            </m:r>
                            <m:r>
                              <m:rPr>
                                <m:sty m:val="p"/>
                              </m:rPr>
                              <m:t>,</m:t>
                            </m:r>
                            <m:r>
                              <m:t>t</m:t>
                            </m:r>
                          </m:e>
                        </m:d>
                        <m:r>
                          <m:rPr>
                            <m:sty m:val="p"/>
                          </m:rPr>
                          <m:t>−</m:t>
                        </m:r>
                        <m:sSub>
                          <m:e>
                            <m:r>
                              <m:rPr>
                                <m:sty m:val="b"/>
                              </m:rPr>
                              <m:t>ϵ</m:t>
                            </m:r>
                          </m:e>
                          <m:sub>
                            <m:r>
                              <m:t>t</m:t>
                            </m:r>
                          </m:sub>
                        </m:sSub>
                      </m:e>
                    </m:mr>
                  </m:m>
                </m:e>
              </m:d>
            </m:e>
            <m:sup>
              <m:r>
                <m:t>2</m:t>
              </m:r>
            </m:sup>
          </m:sSup>
          <m:r>
            <m:rPr>
              <m:sty m:val="p"/>
            </m:rPr>
            <m:t>+</m:t>
          </m:r>
          <m:r>
            <m:rPr>
              <m:nor/>
              <m:sty m:val="p"/>
            </m:rPr>
            <m:t> const </m:t>
          </m:r>
        </m:oMath>
      </m:oMathPara>
    </w:p>
    <w:p>
      <w:pPr>
        <w:pStyle w:val="FirstParagraph"/>
      </w:pPr>
      <m:oMathPara>
        <m:oMathParaPr>
          <m:jc m:val="center"/>
        </m:oMathParaPr>
        <m:oMath>
          <m:r>
            <m:rPr>
              <m:sty m:val="p"/>
            </m:rPr>
            <m:t>=</m:t>
          </m:r>
          <m:f>
            <m:fPr>
              <m:type m:val="bar"/>
            </m:fPr>
            <m:num>
              <m:sSub>
                <m:e>
                  <m:r>
                    <m:t>β</m:t>
                  </m:r>
                </m:e>
                <m:sub>
                  <m:r>
                    <m:t>t</m:t>
                  </m:r>
                </m:sub>
              </m:sSub>
            </m:num>
            <m:den>
              <m:r>
                <m:t>2</m:t>
              </m:r>
              <m:d>
                <m:dPr>
                  <m:begChr m:val="("/>
                  <m:endChr m:val=")"/>
                  <m:sepChr m:val=""/>
                  <m:grow/>
                </m:dPr>
                <m:e>
                  <m:r>
                    <m:t>1</m:t>
                  </m:r>
                  <m:r>
                    <m:rPr>
                      <m:sty m:val="p"/>
                    </m:rPr>
                    <m:t>−</m:t>
                  </m:r>
                  <m:sSub>
                    <m:e>
                      <m:r>
                        <m:t>α</m:t>
                      </m:r>
                    </m:e>
                    <m:sub>
                      <m:r>
                        <m:t>t</m:t>
                      </m:r>
                    </m:sub>
                  </m:sSub>
                </m:e>
              </m:d>
              <m:d>
                <m:dPr>
                  <m:begChr m:val="("/>
                  <m:endChr m:val=")"/>
                  <m:sepChr m:val=""/>
                  <m:grow/>
                </m:dPr>
                <m:e>
                  <m:r>
                    <m:t>1</m:t>
                  </m:r>
                  <m:r>
                    <m:rPr>
                      <m:sty m:val="p"/>
                    </m:rPr>
                    <m:t>−</m:t>
                  </m:r>
                  <m:sSub>
                    <m:e>
                      <m:r>
                        <m:t>β</m:t>
                      </m:r>
                    </m:e>
                    <m:sub>
                      <m:r>
                        <m:t>t</m:t>
                      </m:r>
                    </m:sub>
                  </m:sSub>
                </m:e>
              </m:d>
            </m:den>
          </m:f>
          <m:sSup>
            <m:e>
              <m:d>
                <m:dPr>
                  <m:begChr m:val="∥"/>
                  <m:endChr m:val="∥"/>
                  <m:sepChr m:val=""/>
                  <m:grow/>
                </m:dPr>
                <m:e>
                  <m:m>
                    <m:mPr>
                      <m:baseJc m:val="center"/>
                      <m:plcHide m:val="on"/>
                      <m:mcs>
                        <m:mc>
                          <m:mcPr>
                            <m:mcJc m:val="center"/>
                            <m:count m:val="1"/>
                          </m:mcPr>
                        </m:mc>
                      </m:mcs>
                    </m:mPr>
                    <m:mr>
                      <m:e>
                        <m:r>
                          <m:rPr>
                            <m:sty m:val="b"/>
                          </m:rPr>
                          <m:t>g</m:t>
                        </m:r>
                        <m:d>
                          <m:dPr>
                            <m:begChr m:val="("/>
                            <m:endChr m:val=")"/>
                            <m:sepChr m:val=""/>
                            <m:grow/>
                          </m:dPr>
                          <m:e>
                            <m:rad>
                              <m:radPr>
                                <m:degHide m:val="on"/>
                              </m:radPr>
                              <m:deg/>
                              <m:e>
                                <m:sSub>
                                  <m:e>
                                    <m:r>
                                      <m:t>α</m:t>
                                    </m:r>
                                  </m:e>
                                  <m:sub>
                                    <m:r>
                                      <m:t>t</m:t>
                                    </m:r>
                                  </m:sub>
                                </m:sSub>
                              </m:e>
                            </m:rad>
                            <m:r>
                              <m:rPr>
                                <m:sty m:val="b"/>
                              </m:rPr>
                              <m:t>x</m:t>
                            </m:r>
                            <m:r>
                              <m:rPr>
                                <m:sty m:val="p"/>
                              </m:rPr>
                              <m:t>+</m:t>
                            </m:r>
                            <m:rad>
                              <m:radPr>
                                <m:degHide m:val="on"/>
                              </m:radPr>
                              <m:deg/>
                              <m:e>
                                <m:r>
                                  <m:t>1</m:t>
                                </m:r>
                                <m:r>
                                  <m:rPr>
                                    <m:sty m:val="p"/>
                                  </m:rPr>
                                  <m:t>−</m:t>
                                </m:r>
                                <m:sSub>
                                  <m:e>
                                    <m:r>
                                      <m:t>α</m:t>
                                    </m:r>
                                  </m:e>
                                  <m:sub>
                                    <m:r>
                                      <m:t>t</m:t>
                                    </m:r>
                                  </m:sub>
                                </m:sSub>
                              </m:e>
                            </m:rad>
                            <m:sSub>
                              <m:e>
                                <m:r>
                                  <m:rPr>
                                    <m:sty m:val="b"/>
                                  </m:rPr>
                                  <m:t>ϵ</m:t>
                                </m:r>
                              </m:e>
                              <m:sub>
                                <m:r>
                                  <m:t>t</m:t>
                                </m:r>
                              </m:sub>
                            </m:sSub>
                            <m:r>
                              <m:rPr>
                                <m:sty m:val="p"/>
                              </m:rPr>
                              <m:t>,</m:t>
                            </m:r>
                            <m:r>
                              <m:rPr>
                                <m:sty m:val="b"/>
                              </m:rPr>
                              <m:t>w</m:t>
                            </m:r>
                            <m:r>
                              <m:rPr>
                                <m:sty m:val="p"/>
                              </m:rPr>
                              <m:t>,</m:t>
                            </m:r>
                            <m:r>
                              <m:t>t</m:t>
                            </m:r>
                          </m:e>
                        </m:d>
                        <m:r>
                          <m:rPr>
                            <m:sty m:val="p"/>
                          </m:rPr>
                          <m:t>−</m:t>
                        </m:r>
                        <m:sSub>
                          <m:e>
                            <m:r>
                              <m:rPr>
                                <m:sty m:val="b"/>
                              </m:rPr>
                              <m:t>ϵ</m:t>
                            </m:r>
                          </m:e>
                          <m:sub>
                            <m:r>
                              <m:t>t</m:t>
                            </m:r>
                          </m:sub>
                        </m:sSub>
                      </m:e>
                    </m:mr>
                  </m:m>
                </m:e>
              </m:d>
            </m:e>
            <m:sup>
              <m:r>
                <m:t>2</m:t>
              </m:r>
            </m:sup>
          </m:sSup>
          <m:r>
            <m:rPr>
              <m:sty m:val="p"/>
            </m:rPr>
            <m:t>+</m:t>
          </m:r>
          <m:r>
            <m:rPr>
              <m:nor/>
              <m:sty m:val="p"/>
            </m:rPr>
            <m:t> const </m:t>
          </m:r>
          <m:r>
            <m:t>  </m:t>
          </m:r>
          <m:r>
            <m:rPr>
              <m:nor/>
              <m:sty m:val="p"/>
            </m:rPr>
            <m:t>(20.37)</m:t>
          </m:r>
        </m:oMath>
      </m:oMathPara>
    </w:p>
    <w:p>
      <w:pPr>
        <w:pStyle w:val="FirstParagraph"/>
      </w:pPr>
      <w:r>
        <w:rPr>
          <w:rFonts w:hint="eastAsia"/>
        </w:rPr>
        <w:t xml:space="preserve">在最后一行中，我们使用</w:t>
      </w:r>
      <w:r>
        <w:t xml:space="preserve"> (20.8) </w:t>
      </w:r>
      <w:r>
        <w:rPr>
          <w:rFonts w:hint="eastAsia"/>
        </w:rPr>
        <w:t xml:space="preserve">式代入了</w:t>
      </w:r>
      <w:r>
        <w:t xml:space="preserve"> </w:t>
      </w:r>
      <m:oMath>
        <m:sSub>
          <m:e>
            <m:r>
              <m:rPr>
                <m:sty m:val="b"/>
              </m:rPr>
              <m:t>z</m:t>
            </m:r>
          </m:e>
          <m:sub>
            <m:r>
              <m:t>t</m:t>
            </m:r>
          </m:sub>
        </m:sSub>
      </m:oMath>
      <w:r>
        <w:t xml:space="preserve"> </w:t>
      </w:r>
      <w:r>
        <w:t xml:space="preserve">。</w:t>
      </w:r>
    </w:p>
    <w:p>
      <w:pPr>
        <w:pStyle w:val="a0"/>
      </w:pPr>
      <w:r>
        <w:rPr>
          <w:rFonts w:hint="eastAsia"/>
        </w:rPr>
        <w:t xml:space="preserve">证据下界</w:t>
      </w:r>
      <w:r>
        <w:t xml:space="preserve"> (20.32) </w:t>
      </w:r>
      <w:r>
        <w:rPr>
          <w:rFonts w:hint="eastAsia"/>
        </w:rPr>
        <w:t xml:space="preserve">中的重建项可以使用</w:t>
      </w:r>
      <w:r>
        <w:t xml:space="preserve"> (20.28) </w:t>
      </w:r>
      <w:r>
        <w:rPr>
          <w:rFonts w:hint="eastAsia"/>
        </w:rPr>
        <w:t xml:space="preserve">式，结合</w:t>
      </w:r>
      <w:r>
        <w:t xml:space="preserve"> </w:t>
      </w:r>
      <m:oMath>
        <m:sSub>
          <m:e>
            <m:r>
              <m:rPr>
                <m:sty m:val="b"/>
              </m:rPr>
              <m:t>z</m:t>
            </m:r>
          </m:e>
          <m:sub>
            <m:r>
              <m:t>1</m:t>
            </m:r>
          </m:sub>
        </m:sSub>
      </m:oMath>
      <w:r>
        <w:t xml:space="preserve"> </w:t>
      </w:r>
      <w:r>
        <w:rPr>
          <w:rFonts w:hint="eastAsia"/>
        </w:rPr>
        <w:t xml:space="preserve">的采样值来近似。使用</w:t>
      </w:r>
      <w:r>
        <w:t xml:space="preserve"> </w:t>
      </w:r>
      <m:oMath>
        <m:r>
          <m:t>p</m:t>
        </m:r>
        <m:d>
          <m:dPr>
            <m:begChr m:val="("/>
            <m:endChr m:val=")"/>
            <m:sepChr m:val=""/>
            <m:grow/>
          </m:dPr>
          <m:e>
            <m:r>
              <m:rPr>
                <m:sty m:val="b"/>
              </m:rPr>
              <m:t>x</m:t>
            </m:r>
            <m:r>
              <m:rPr>
                <m:sty m:val="p"/>
              </m:rPr>
              <m:t>∣</m:t>
            </m:r>
            <m:r>
              <m:rPr>
                <m:sty m:val="b"/>
              </m:rPr>
              <m:t>z</m:t>
            </m:r>
            <m:r>
              <m:rPr>
                <m:sty m:val="p"/>
              </m:rPr>
              <m:t>,</m:t>
            </m:r>
            <m:r>
              <m:rPr>
                <m:sty m:val="b"/>
              </m:rPr>
              <m:t>w</m:t>
            </m:r>
          </m:e>
        </m:d>
      </m:oMath>
      <w:r>
        <w:t xml:space="preserve"> </w:t>
      </w:r>
      <w:r>
        <w:rPr>
          <w:rFonts w:hint="eastAsia"/>
        </w:rPr>
        <w:t xml:space="preserve">的形式</w:t>
      </w:r>
      <w:r>
        <w:t xml:space="preserve"> </w:t>
      </w:r>
      <w:r>
        <w:rPr>
          <w:rFonts w:hint="eastAsia"/>
        </w:rPr>
        <w:t xml:space="preserve">(20.18)，我们得到</w:t>
      </w:r>
    </w:p>
    <w:p>
      <w:pPr>
        <w:pStyle w:val="a0"/>
      </w:pPr>
      <m:oMathPara>
        <m:oMathParaPr>
          <m:jc m:val="center"/>
        </m:oMathParaPr>
        <m:oMath>
          <m:r>
            <m:rPr>
              <m:sty m:val="p"/>
            </m:rPr>
            <m:t>ln</m:t>
          </m:r>
          <m:r>
            <m:t>p</m:t>
          </m:r>
          <m:d>
            <m:dPr>
              <m:begChr m:val="("/>
              <m:endChr m:val=")"/>
              <m:sepChr m:val=""/>
              <m:grow/>
            </m:dPr>
            <m:e>
              <m:r>
                <m:rPr>
                  <m:sty m:val="b"/>
                </m:rPr>
                <m:t>x</m:t>
              </m:r>
              <m:r>
                <m:rPr>
                  <m:sty m:val="p"/>
                </m:rPr>
                <m:t>∣</m:t>
              </m:r>
              <m:sSub>
                <m:e>
                  <m:r>
                    <m:rPr>
                      <m:sty m:val="b"/>
                    </m:rPr>
                    <m:t>z</m:t>
                  </m:r>
                </m:e>
                <m:sub>
                  <m:r>
                    <m:t>1</m:t>
                  </m:r>
                </m:sub>
              </m:sSub>
              <m:r>
                <m:rPr>
                  <m:sty m:val="p"/>
                </m:rPr>
                <m:t>,</m:t>
              </m:r>
              <m:r>
                <m:rPr>
                  <m:sty m:val="b"/>
                </m:rPr>
                <m:t>w</m:t>
              </m:r>
            </m:e>
          </m:d>
          <m:r>
            <m:rPr>
              <m:sty m:val="p"/>
            </m:rPr>
            <m:t>=</m:t>
          </m:r>
          <m:r>
            <m:rPr>
              <m:sty m:val="p"/>
            </m:rPr>
            <m:t>−</m:t>
          </m:r>
          <m:f>
            <m:fPr>
              <m:type m:val="bar"/>
            </m:fPr>
            <m:num>
              <m:r>
                <m:t>1</m:t>
              </m:r>
            </m:num>
            <m:den>
              <m:r>
                <m:t>2</m:t>
              </m:r>
              <m:sSub>
                <m:e>
                  <m:r>
                    <m:t>β</m:t>
                  </m:r>
                </m:e>
                <m:sub>
                  <m:r>
                    <m:t>1</m:t>
                  </m:r>
                </m:sub>
              </m:sSub>
            </m:den>
          </m:f>
          <m:sSup>
            <m:e>
              <m:d>
                <m:dPr>
                  <m:begChr m:val="∥"/>
                  <m:endChr m:val="∥"/>
                  <m:sepChr m:val=""/>
                  <m:grow/>
                </m:dPr>
                <m:e>
                  <m:m>
                    <m:mPr>
                      <m:baseJc m:val="center"/>
                      <m:plcHide m:val="on"/>
                      <m:mcs>
                        <m:mc>
                          <m:mcPr>
                            <m:mcJc m:val="center"/>
                            <m:count m:val="1"/>
                          </m:mcPr>
                        </m:mc>
                      </m:mcs>
                    </m:mPr>
                    <m:mr>
                      <m:e>
                        <m:r>
                          <m:rPr>
                            <m:sty m:val="b"/>
                          </m:rPr>
                          <m:t>x</m:t>
                        </m:r>
                        <m:r>
                          <m:rPr>
                            <m:sty m:val="p"/>
                          </m:rPr>
                          <m:t>−</m:t>
                        </m:r>
                        <m:r>
                          <m:rPr>
                            <m:sty m:val="b"/>
                          </m:rPr>
                          <m:t>μ</m:t>
                        </m:r>
                        <m:d>
                          <m:dPr>
                            <m:begChr m:val="("/>
                            <m:endChr m:val=")"/>
                            <m:sepChr m:val=""/>
                            <m:grow/>
                          </m:dPr>
                          <m:e>
                            <m:sSub>
                              <m:e>
                                <m:r>
                                  <m:rPr>
                                    <m:sty m:val="b"/>
                                  </m:rPr>
                                  <m:t>z</m:t>
                                </m:r>
                              </m:e>
                              <m:sub>
                                <m:r>
                                  <m:t>1</m:t>
                                </m:r>
                              </m:sub>
                            </m:sSub>
                            <m:r>
                              <m:rPr>
                                <m:sty m:val="p"/>
                              </m:rPr>
                              <m:t>,</m:t>
                            </m:r>
                            <m:r>
                              <m:rPr>
                                <m:sty m:val="b"/>
                              </m:rPr>
                              <m:t>w</m:t>
                            </m:r>
                            <m:r>
                              <m:rPr>
                                <m:sty m:val="p"/>
                              </m:rPr>
                              <m:t>,</m:t>
                            </m:r>
                            <m:r>
                              <m:t>1</m:t>
                            </m:r>
                          </m:e>
                        </m:d>
                      </m:e>
                    </m:mr>
                  </m:m>
                </m:e>
              </m:d>
            </m:e>
            <m:sup>
              <m:r>
                <m:t>2</m:t>
              </m:r>
            </m:sup>
          </m:sSup>
          <m:r>
            <m:rPr>
              <m:sty m:val="p"/>
            </m:rPr>
            <m:t>+</m:t>
          </m:r>
          <m:r>
            <m:rPr>
              <m:nor/>
              <m:sty m:val="p"/>
            </m:rPr>
            <m:t> const. </m:t>
          </m:r>
          <m:r>
            <m:t>  </m:t>
          </m:r>
          <m:r>
            <m:rPr>
              <m:nor/>
              <m:sty m:val="p"/>
            </m:rPr>
            <m:t>(20.38)</m:t>
          </m:r>
        </m:oMath>
      </m:oMathPara>
    </w:p>
    <w:p>
      <w:pPr>
        <w:pStyle w:val="FirstParagraph"/>
      </w:pPr>
      <w:r>
        <w:rPr>
          <w:rFonts w:hint="eastAsia"/>
        </w:rPr>
        <w:t xml:space="preserve">如果我们使用</w:t>
      </w:r>
      <w:r>
        <w:t xml:space="preserve"> (20.36) </w:t>
      </w:r>
      <w:r>
        <w:rPr>
          <w:rFonts w:hint="eastAsia"/>
        </w:rPr>
        <w:t xml:space="preserve">式代入</w:t>
      </w:r>
      <w:r>
        <w:t xml:space="preserve"> </w:t>
      </w:r>
      <m:oMath>
        <m:r>
          <m:rPr>
            <m:sty m:val="b"/>
          </m:rPr>
          <m:t>μ</m:t>
        </m:r>
        <m:d>
          <m:dPr>
            <m:begChr m:val="("/>
            <m:endChr m:val=")"/>
            <m:sepChr m:val=""/>
            <m:grow/>
          </m:dPr>
          <m:e>
            <m:sSub>
              <m:e>
                <m:r>
                  <m:rPr>
                    <m:sty m:val="b"/>
                  </m:rPr>
                  <m:t>z</m:t>
                </m:r>
              </m:e>
              <m:sub>
                <m:r>
                  <m:t>1</m:t>
                </m:r>
              </m:sub>
            </m:sSub>
            <m:r>
              <m:rPr>
                <m:sty m:val="p"/>
              </m:rPr>
              <m:t>,</m:t>
            </m:r>
            <m:r>
              <m:rPr>
                <m:sty m:val="b"/>
              </m:rPr>
              <m:t>w</m:t>
            </m:r>
            <m:r>
              <m:rPr>
                <m:sty m:val="p"/>
              </m:rPr>
              <m:t>,</m:t>
            </m:r>
            <m:r>
              <m:t>1</m:t>
            </m:r>
          </m:e>
        </m:d>
      </m:oMath>
      <w:r>
        <w:t xml:space="preserve"> </w:t>
      </w:r>
      <w:r>
        <w:rPr>
          <w:rFonts w:hint="eastAsia"/>
        </w:rPr>
        <w:t xml:space="preserve">，使用</w:t>
      </w:r>
      <w:r>
        <w:t xml:space="preserve"> (20.1) </w:t>
      </w:r>
      <w:r>
        <w:rPr>
          <w:rFonts w:hint="eastAsia"/>
        </w:rPr>
        <w:t xml:space="preserve">式代入</w:t>
      </w:r>
      <w:r>
        <w:t xml:space="preserve"> </w:t>
      </w:r>
      <m:oMath>
        <m:r>
          <m:rPr>
            <m:sty m:val="b"/>
          </m:rPr>
          <m:t>x</m:t>
        </m:r>
      </m:oMath>
      <w:r>
        <w:t xml:space="preserve"> </w:t>
      </w:r>
      <w:r>
        <w:rPr>
          <w:rFonts w:hint="eastAsia"/>
        </w:rPr>
        <w:t xml:space="preserve">，然后利用由</w:t>
      </w:r>
      <w:r>
        <w:t xml:space="preserve"> (20.7) </w:t>
      </w:r>
      <w:r>
        <w:rPr>
          <w:rFonts w:hint="eastAsia"/>
        </w:rPr>
        <w:t xml:space="preserve">式推出的</w:t>
      </w:r>
      <w:r>
        <w:t xml:space="preserve"> </w:t>
      </w:r>
      <m:oMath>
        <m:sSub>
          <m:e>
            <m:r>
              <m:t>α</m:t>
            </m:r>
          </m:e>
          <m:sub>
            <m:r>
              <m:t>1</m:t>
            </m:r>
          </m:sub>
        </m:sSub>
        <m:r>
          <m:rPr>
            <m:sty m:val="p"/>
          </m:rPr>
          <m:t>=</m:t>
        </m:r>
        <m:d>
          <m:dPr>
            <m:begChr m:val="("/>
            <m:endChr m:val=")"/>
            <m:sepChr m:val=""/>
            <m:grow/>
          </m:dPr>
          <m:e>
            <m:r>
              <m:t>1</m:t>
            </m:r>
            <m:r>
              <m:rPr>
                <m:sty m:val="p"/>
              </m:rPr>
              <m:t>−</m:t>
            </m:r>
            <m:sSub>
              <m:e>
                <m:r>
                  <m:t>β</m:t>
                </m:r>
              </m:e>
              <m:sub>
                <m:r>
                  <m:t>1</m:t>
                </m:r>
              </m:sub>
            </m:sSub>
          </m:e>
        </m:d>
      </m:oMath>
      <w:r>
        <w:t xml:space="preserve"> </w:t>
      </w:r>
      <w:r>
        <w:rPr>
          <w:rFonts w:hint="eastAsia"/>
        </w:rPr>
        <w:t xml:space="preserve">，我们可以得到</w:t>
      </w:r>
    </w:p>
    <w:p>
      <w:pPr>
        <w:pStyle w:val="a0"/>
      </w:pPr>
      <m:oMathPara>
        <m:oMathParaPr>
          <m:jc m:val="center"/>
        </m:oMathParaPr>
        <m:oMath>
          <m:r>
            <m:rPr>
              <m:sty m:val="p"/>
            </m:rPr>
            <m:t>ln</m:t>
          </m:r>
          <m:r>
            <m:t>p</m:t>
          </m:r>
          <m:d>
            <m:dPr>
              <m:begChr m:val="("/>
              <m:endChr m:val=")"/>
              <m:sepChr m:val=""/>
              <m:grow/>
            </m:dPr>
            <m:e>
              <m:r>
                <m:rPr>
                  <m:sty m:val="b"/>
                </m:rPr>
                <m:t>x</m:t>
              </m:r>
              <m:r>
                <m:rPr>
                  <m:sty m:val="p"/>
                </m:rPr>
                <m:t>∣</m:t>
              </m:r>
              <m:sSub>
                <m:e>
                  <m:r>
                    <m:rPr>
                      <m:sty m:val="b"/>
                    </m:rPr>
                    <m:t>z</m:t>
                  </m:r>
                </m:e>
                <m:sub>
                  <m:r>
                    <m:t>1</m:t>
                  </m:r>
                </m:sub>
              </m:sSub>
              <m:r>
                <m:rPr>
                  <m:sty m:val="p"/>
                </m:rPr>
                <m:t>,</m:t>
              </m:r>
              <m:r>
                <m:rPr>
                  <m:sty m:val="b"/>
                </m:rPr>
                <m:t>w</m:t>
              </m:r>
            </m:e>
          </m:d>
          <m:r>
            <m:rPr>
              <m:sty m:val="p"/>
            </m:rPr>
            <m:t>=</m:t>
          </m:r>
          <m:r>
            <m:rPr>
              <m:sty m:val="p"/>
            </m:rPr>
            <m:t>−</m:t>
          </m:r>
          <m:f>
            <m:fPr>
              <m:type m:val="bar"/>
            </m:fPr>
            <m:num>
              <m:r>
                <m:t>1</m:t>
              </m:r>
            </m:num>
            <m:den>
              <m:r>
                <m:t>2</m:t>
              </m:r>
              <m:d>
                <m:dPr>
                  <m:begChr m:val="("/>
                  <m:endChr m:val=")"/>
                  <m:sepChr m:val=""/>
                  <m:grow/>
                </m:dPr>
                <m:e>
                  <m:r>
                    <m:t>1</m:t>
                  </m:r>
                  <m:r>
                    <m:rPr>
                      <m:sty m:val="p"/>
                    </m:rPr>
                    <m:t>−</m:t>
                  </m:r>
                  <m:sSub>
                    <m:e>
                      <m:r>
                        <m:t>β</m:t>
                      </m:r>
                    </m:e>
                    <m:sub>
                      <m:r>
                        <m:t>t</m:t>
                      </m:r>
                    </m:sub>
                  </m:sSub>
                </m:e>
              </m:d>
            </m:den>
          </m:f>
          <m:sSup>
            <m:e>
              <m:d>
                <m:dPr>
                  <m:begChr m:val="∥"/>
                  <m:endChr m:val="∥"/>
                  <m:sepChr m:val=""/>
                  <m:grow/>
                </m:dPr>
                <m:e>
                  <m:m>
                    <m:mPr>
                      <m:baseJc m:val="center"/>
                      <m:plcHide m:val="on"/>
                      <m:mcs>
                        <m:mc>
                          <m:mcPr>
                            <m:mcJc m:val="center"/>
                            <m:count m:val="1"/>
                          </m:mcPr>
                        </m:mc>
                      </m:mcs>
                    </m:mPr>
                    <m:mr>
                      <m:e>
                        <m:r>
                          <m:rPr>
                            <m:sty m:val="b"/>
                          </m:rPr>
                          <m:t>g</m:t>
                        </m:r>
                        <m:d>
                          <m:dPr>
                            <m:begChr m:val="("/>
                            <m:endChr m:val=")"/>
                            <m:sepChr m:val=""/>
                            <m:grow/>
                          </m:dPr>
                          <m:e>
                            <m:sSub>
                              <m:e>
                                <m:r>
                                  <m:rPr>
                                    <m:sty m:val="b"/>
                                  </m:rPr>
                                  <m:t>z</m:t>
                                </m:r>
                              </m:e>
                              <m:sub>
                                <m:r>
                                  <m:t>1</m:t>
                                </m:r>
                              </m:sub>
                            </m:sSub>
                            <m:r>
                              <m:rPr>
                                <m:sty m:val="p"/>
                              </m:rPr>
                              <m:t>,</m:t>
                            </m:r>
                            <m:r>
                              <m:rPr>
                                <m:sty m:val="b"/>
                              </m:rPr>
                              <m:t>w</m:t>
                            </m:r>
                            <m:r>
                              <m:rPr>
                                <m:sty m:val="p"/>
                              </m:rPr>
                              <m:t>,</m:t>
                            </m:r>
                            <m:r>
                              <m:t>1</m:t>
                            </m:r>
                          </m:e>
                        </m:d>
                        <m:r>
                          <m:rPr>
                            <m:sty m:val="p"/>
                          </m:rPr>
                          <m:t>−</m:t>
                        </m:r>
                        <m:sSub>
                          <m:e>
                            <m:r>
                              <m:rPr>
                                <m:sty m:val="b"/>
                              </m:rPr>
                              <m:t>ϵ</m:t>
                            </m:r>
                          </m:e>
                          <m:sub>
                            <m:r>
                              <m:t>1</m:t>
                            </m:r>
                          </m:sub>
                        </m:sSub>
                      </m:e>
                    </m:mr>
                  </m:m>
                </m:e>
              </m:d>
            </m:e>
            <m:sup>
              <m:r>
                <m:t>2</m:t>
              </m:r>
            </m:sup>
          </m:sSup>
          <m:r>
            <m:rPr>
              <m:sty m:val="p"/>
            </m:rPr>
            <m:t>+</m:t>
          </m:r>
          <m:r>
            <m:rPr>
              <m:nor/>
              <m:sty m:val="p"/>
            </m:rPr>
            <m:t> const. </m:t>
          </m:r>
          <m:r>
            <m:t>  </m:t>
          </m:r>
          <m:r>
            <m:rPr>
              <m:nor/>
              <m:sty m:val="p"/>
            </m:rPr>
            <m:t>(20.39)</m:t>
          </m:r>
        </m:oMath>
      </m:oMathPara>
    </w:p>
    <w:p>
      <w:r>
        <w:pict>
          <v:rect style="width:0;height:1.5pt" o:hralign="center" o:hrstd="t" o:hr="t"/>
        </w:pict>
      </w:r>
    </w:p>
    <w:p>
      <w:pPr>
        <w:pStyle w:val="FirstParagraph"/>
      </w:pPr>
      <w:r>
        <w:rPr>
          <w:rFonts w:hint="eastAsia"/>
        </w:rPr>
        <w:t xml:space="preserve">练习</w:t>
      </w:r>
      <w:r>
        <w:t xml:space="preserve"> 20.13</w:t>
      </w:r>
    </w:p>
    <w:p>
      <w:r>
        <w:pict>
          <v:rect style="width:0;height:1.5pt" o:hralign="center" o:hrstd="t" o:hr="t"/>
        </w:pict>
      </w:r>
    </w:p>
    <w:p>
      <w:pPr>
        <w:pStyle w:val="FirstParagraph"/>
      </w:pPr>
      <w:r>
        <w:rPr>
          <w:rFonts w:hint="eastAsia"/>
        </w:rPr>
        <w:t xml:space="preserve">对于特殊情况</w:t>
      </w:r>
      <w:r>
        <w:t xml:space="preserve"> </w:t>
      </w:r>
      <m:oMath>
        <m:r>
          <m:t>t</m:t>
        </m:r>
        <m:r>
          <m:rPr>
            <m:sty m:val="p"/>
          </m:rPr>
          <m:t>=</m:t>
        </m:r>
        <m:r>
          <m:t>1</m:t>
        </m:r>
      </m:oMath>
      <w:r>
        <w:t xml:space="preserve"> </w:t>
      </w:r>
      <w:r>
        <w:rPr>
          <w:rFonts w:hint="eastAsia"/>
        </w:rPr>
        <w:t xml:space="preserve">，这与</w:t>
      </w:r>
      <w:r>
        <w:t xml:space="preserve"> (20.37) </w:t>
      </w:r>
      <w:r>
        <w:rPr>
          <w:rFonts w:hint="eastAsia"/>
        </w:rPr>
        <w:t xml:space="preserve">式的形式完全相同，因此重建项和一致性项可以合并。</w:t>
      </w:r>
    </w:p>
    <w:p>
      <w:pPr>
        <w:pStyle w:val="a0"/>
      </w:pPr>
      <w:r>
        <w:t xml:space="preserve">Ho、Jain </w:t>
      </w:r>
      <w:r>
        <w:rPr>
          <w:rFonts w:hint="eastAsia"/>
        </w:rPr>
        <w:t xml:space="preserve">和</w:t>
      </w:r>
      <w:r>
        <w:t xml:space="preserve"> Abbeel(2020 </w:t>
      </w:r>
      <w:r>
        <w:rPr>
          <w:rFonts w:hint="eastAsia"/>
        </w:rPr>
        <w:t xml:space="preserve">年)通过实验发现，只需省略</w:t>
      </w:r>
      <w:r>
        <w:t xml:space="preserve"> (20.37) </w:t>
      </w:r>
      <w:r>
        <w:rPr>
          <w:rFonts w:hint="eastAsia"/>
        </w:rPr>
        <w:t xml:space="preserve">式前面的因子</w:t>
      </w:r>
      <w:r>
        <w:t xml:space="preserve"> </w:t>
      </w:r>
      <m:oMath>
        <m:sSub>
          <m:e>
            <m:r>
              <m:t>β</m:t>
            </m:r>
          </m:e>
          <m:sub>
            <m:r>
              <m:t>t</m:t>
            </m:r>
          </m:sub>
        </m:sSub>
        <m:r>
          <m:rPr>
            <m:sty m:val="p"/>
          </m:rPr>
          <m:t>/</m:t>
        </m:r>
        <m:r>
          <m:t>2</m:t>
        </m:r>
        <m:d>
          <m:dPr>
            <m:begChr m:val="("/>
            <m:endChr m:val=")"/>
            <m:sepChr m:val=""/>
            <m:grow/>
          </m:dPr>
          <m:e>
            <m:r>
              <m:t>1</m:t>
            </m:r>
            <m:r>
              <m:rPr>
                <m:sty m:val="p"/>
              </m:rPr>
              <m:t>−</m:t>
            </m:r>
            <m:sSub>
              <m:e>
                <m:r>
                  <m:t>α</m:t>
                </m:r>
              </m:e>
              <m:sub>
                <m:r>
                  <m:t>t</m:t>
                </m:r>
              </m:sub>
            </m:sSub>
          </m:e>
        </m:d>
        <m:d>
          <m:dPr>
            <m:begChr m:val="("/>
            <m:endChr m:val=")"/>
            <m:sepChr m:val=""/>
            <m:grow/>
          </m:dPr>
          <m:e>
            <m:r>
              <m:t>1</m:t>
            </m:r>
            <m:r>
              <m:rPr>
                <m:sty m:val="p"/>
              </m:rPr>
              <m:t>−</m:t>
            </m:r>
            <m:sSub>
              <m:e>
                <m:r>
                  <m:t>β</m:t>
                </m:r>
              </m:e>
              <m:sub>
                <m:r>
                  <m:t>t</m:t>
                </m:r>
              </m:sub>
            </m:sSub>
          </m:e>
        </m:d>
      </m:oMath>
      <w:r>
        <w:t xml:space="preserve"> </w:t>
      </w:r>
      <w:r>
        <w:rPr>
          <w:rFonts w:hint="eastAsia"/>
        </w:rPr>
        <w:t xml:space="preserve">，性能就能进一步提升，这样马尔可夫链中的所有步骤都具有相同的权重。将</w:t>
      </w:r>
      <w:r>
        <w:t xml:space="preserve"> (20.37) </w:t>
      </w:r>
      <w:r>
        <w:rPr>
          <w:rFonts w:hint="eastAsia"/>
        </w:rPr>
        <w:t xml:space="preserve">式的这个简化版本代入</w:t>
      </w:r>
      <w:r>
        <w:t xml:space="preserve"> (20.33) </w:t>
      </w:r>
      <w:r>
        <w:rPr>
          <w:rFonts w:hint="eastAsia"/>
        </w:rPr>
        <w:t xml:space="preserve">式，得到如下形式的训练目标函数</w:t>
      </w:r>
    </w:p>
    <w:p>
      <w:pPr>
        <w:pStyle w:val="a0"/>
      </w:pPr>
      <m:oMathPara>
        <m:oMathParaPr>
          <m:jc m:val="center"/>
        </m:oMathParaPr>
        <m:oMath>
          <m:r>
            <m:rPr>
              <m:sty m:val="p"/>
              <m:scr m:val="script"/>
            </m:rPr>
            <m:t>L</m:t>
          </m:r>
          <m:d>
            <m:dPr>
              <m:begChr m:val="("/>
              <m:endChr m:val=")"/>
              <m:sepChr m:val=""/>
              <m:grow/>
            </m:dPr>
            <m:e>
              <m:r>
                <m:rPr>
                  <m:sty m:val="b"/>
                </m:rPr>
                <m:t>w</m:t>
              </m:r>
            </m:e>
          </m:d>
          <m:r>
            <m:rPr>
              <m:sty m:val="p"/>
            </m:rPr>
            <m:t>=</m:t>
          </m:r>
          <m:r>
            <m:rPr>
              <m:sty m:val="p"/>
            </m:rPr>
            <m:t>−</m:t>
          </m:r>
          <m:nary>
            <m:naryPr>
              <m:chr m:val="∑"/>
              <m:limLoc m:val="undOvr"/>
              <m:subHide m:val="off"/>
              <m:supHide m:val="off"/>
            </m:naryPr>
            <m:sub>
              <m:r>
                <m:t>t</m:t>
              </m:r>
              <m:r>
                <m:rPr>
                  <m:sty m:val="p"/>
                </m:rPr>
                <m:t>=</m:t>
              </m:r>
              <m:r>
                <m:t>1</m:t>
              </m:r>
            </m:sub>
            <m:sup>
              <m:r>
                <m:t>T</m:t>
              </m:r>
            </m:sup>
            <m:e>
              <m:sSup>
                <m:e>
                  <m:d>
                    <m:dPr>
                      <m:begChr m:val="∥"/>
                      <m:endChr m:val="∥"/>
                      <m:sepChr m:val=""/>
                      <m:grow/>
                    </m:dPr>
                    <m:e>
                      <m:m>
                        <m:mPr>
                          <m:baseJc m:val="center"/>
                          <m:plcHide m:val="on"/>
                          <m:mcs>
                            <m:mc>
                              <m:mcPr>
                                <m:mcJc m:val="center"/>
                                <m:count m:val="1"/>
                              </m:mcPr>
                            </m:mc>
                          </m:mcs>
                        </m:mPr>
                        <m:mr>
                          <m:e>
                            <m:r>
                              <m:rPr>
                                <m:sty m:val="b"/>
                              </m:rPr>
                              <m:t>g</m:t>
                            </m:r>
                            <m:d>
                              <m:dPr>
                                <m:begChr m:val="("/>
                                <m:endChr m:val=")"/>
                                <m:sepChr m:val=""/>
                                <m:grow/>
                              </m:dPr>
                              <m:e>
                                <m:rad>
                                  <m:radPr>
                                    <m:degHide m:val="on"/>
                                  </m:radPr>
                                  <m:deg/>
                                  <m:e>
                                    <m:sSub>
                                      <m:e>
                                        <m:r>
                                          <m:t>α</m:t>
                                        </m:r>
                                      </m:e>
                                      <m:sub>
                                        <m:r>
                                          <m:t>t</m:t>
                                        </m:r>
                                      </m:sub>
                                    </m:sSub>
                                  </m:e>
                                </m:rad>
                                <m:r>
                                  <m:rPr>
                                    <m:sty m:val="b"/>
                                  </m:rPr>
                                  <m:t>x</m:t>
                                </m:r>
                                <m:r>
                                  <m:rPr>
                                    <m:sty m:val="p"/>
                                  </m:rPr>
                                  <m:t>+</m:t>
                                </m:r>
                                <m:rad>
                                  <m:radPr>
                                    <m:degHide m:val="on"/>
                                  </m:radPr>
                                  <m:deg/>
                                  <m:e>
                                    <m:r>
                                      <m:t>1</m:t>
                                    </m:r>
                                    <m:r>
                                      <m:rPr>
                                        <m:sty m:val="p"/>
                                      </m:rPr>
                                      <m:t>−</m:t>
                                    </m:r>
                                    <m:sSub>
                                      <m:e>
                                        <m:r>
                                          <m:t>α</m:t>
                                        </m:r>
                                      </m:e>
                                      <m:sub>
                                        <m:r>
                                          <m:t>t</m:t>
                                        </m:r>
                                      </m:sub>
                                    </m:sSub>
                                  </m:e>
                                </m:rad>
                                <m:sSub>
                                  <m:e>
                                    <m:r>
                                      <m:rPr>
                                        <m:sty m:val="b"/>
                                      </m:rPr>
                                      <m:t>ϵ</m:t>
                                    </m:r>
                                  </m:e>
                                  <m:sub>
                                    <m:r>
                                      <m:t>t</m:t>
                                    </m:r>
                                  </m:sub>
                                </m:sSub>
                                <m:r>
                                  <m:rPr>
                                    <m:sty m:val="p"/>
                                  </m:rPr>
                                  <m:t>,</m:t>
                                </m:r>
                                <m:r>
                                  <m:rPr>
                                    <m:sty m:val="b"/>
                                  </m:rPr>
                                  <m:t>w</m:t>
                                </m:r>
                                <m:r>
                                  <m:rPr>
                                    <m:sty m:val="p"/>
                                  </m:rPr>
                                  <m:t>,</m:t>
                                </m:r>
                                <m:r>
                                  <m:t>t</m:t>
                                </m:r>
                              </m:e>
                            </m:d>
                            <m:r>
                              <m:rPr>
                                <m:sty m:val="p"/>
                              </m:rPr>
                              <m:t>−</m:t>
                            </m:r>
                            <m:sSub>
                              <m:e>
                                <m:r>
                                  <m:rPr>
                                    <m:sty m:val="b"/>
                                  </m:rPr>
                                  <m:t>ϵ</m:t>
                                </m:r>
                              </m:e>
                              <m:sub>
                                <m:r>
                                  <m:t>t</m:t>
                                </m:r>
                              </m:sub>
                            </m:sSub>
                          </m:e>
                        </m:mr>
                      </m:m>
                    </m:e>
                  </m:d>
                </m:e>
                <m:sup>
                  <m:r>
                    <m:t>2</m:t>
                  </m:r>
                </m:sup>
              </m:sSup>
            </m:e>
          </m:nary>
          <m:r>
            <m:rPr>
              <m:sty m:val="p"/>
            </m:rPr>
            <m:t>.</m:t>
          </m:r>
          <m:r>
            <m:t>  </m:t>
          </m:r>
          <m:r>
            <m:rPr>
              <m:nor/>
              <m:sty m:val="p"/>
            </m:rPr>
            <m:t>(20.40)</m:t>
          </m:r>
        </m:oMath>
      </m:oMathPara>
    </w:p>
    <w:p>
      <w:pPr>
        <w:pStyle w:val="FirstParagraph"/>
      </w:pPr>
      <w:r>
        <w:t xml:space="preserve">(20.40) </w:t>
      </w:r>
      <w:r>
        <w:rPr>
          <w:rFonts w:hint="eastAsia"/>
        </w:rPr>
        <w:t xml:space="preserve">式右侧的平方误差有一个非常简单的解释:对于马尔可夫链中的给定步骤</w:t>
      </w:r>
      <w:r>
        <w:t xml:space="preserve"> </w:t>
      </w:r>
      <m:oMath>
        <m:r>
          <m:t>t</m:t>
        </m:r>
      </m:oMath>
      <w:r>
        <w:t xml:space="preserve"> </w:t>
      </w:r>
      <w:r>
        <w:rPr>
          <w:rFonts w:hint="eastAsia"/>
        </w:rPr>
        <w:t xml:space="preserve">和给定的训练数据点</w:t>
      </w:r>
      <w:r>
        <w:t xml:space="preserve"> </w:t>
      </w:r>
      <m:oMath>
        <m:r>
          <m:rPr>
            <m:sty m:val="p"/>
          </m:rPr>
          <m:t>x</m:t>
        </m:r>
      </m:oMath>
      <w:r>
        <w:t xml:space="preserve"> </w:t>
      </w:r>
      <w:r>
        <w:rPr>
          <w:rFonts w:hint="eastAsia"/>
        </w:rPr>
        <w:t xml:space="preserve">，我们采样一个噪声向量</w:t>
      </w:r>
      <w:r>
        <w:t xml:space="preserve"> </w:t>
      </w:r>
      <m:oMath>
        <m:sSub>
          <m:e>
            <m:r>
              <m:rPr>
                <m:sty m:val="b"/>
              </m:rPr>
              <m:t>ϵ</m:t>
            </m:r>
          </m:e>
          <m:sub>
            <m:r>
              <m:t>t</m:t>
            </m:r>
          </m:sub>
        </m:sSub>
      </m:oMath>
      <w:r>
        <w:t xml:space="preserve"> </w:t>
      </w:r>
      <w:r>
        <w:rPr>
          <w:rFonts w:hint="eastAsia"/>
        </w:rPr>
        <w:t xml:space="preserve">，并使用它为该步骤创建相应的含噪潜在向量</w:t>
      </w:r>
      <w:r>
        <w:t xml:space="preserve"> </w:t>
      </w:r>
      <m:oMath>
        <m:sSub>
          <m:e>
            <m:r>
              <m:rPr>
                <m:sty m:val="b"/>
              </m:rPr>
              <m:t>z</m:t>
            </m:r>
          </m:e>
          <m:sub>
            <m:r>
              <m:t>t</m:t>
            </m:r>
          </m:sub>
        </m:sSub>
      </m:oMath>
      <w:r>
        <w:t xml:space="preserve"> </w:t>
      </w:r>
      <w:r>
        <w:rPr>
          <w:rFonts w:hint="eastAsia"/>
        </w:rPr>
        <w:t xml:space="preserve">。损失函数就是预测噪声与实际噪声之间的平方差。请注意，网络</w:t>
      </w:r>
      <w:r>
        <w:t xml:space="preserve"> </w:t>
      </w:r>
      <m:oMath>
        <m:r>
          <m:rPr>
            <m:sty m:val="b"/>
          </m:rPr>
          <m:t>g</m:t>
        </m:r>
        <m:d>
          <m:dPr>
            <m:begChr m:val="("/>
            <m:endChr m:val=")"/>
            <m:sepChr m:val=""/>
            <m:grow/>
          </m:dPr>
          <m:e>
            <m:r>
              <m:rPr>
                <m:sty m:val="p"/>
              </m:rPr>
              <m:t>⋅</m:t>
            </m:r>
            <m:r>
              <m:rPr>
                <m:sty m:val="p"/>
              </m:rPr>
              <m:t>,</m:t>
            </m:r>
            <m:r>
              <m:rPr>
                <m:sty m:val="p"/>
              </m:rPr>
              <m:t>⋅</m:t>
            </m:r>
            <m:r>
              <m:rPr>
                <m:sty m:val="p"/>
              </m:rPr>
              <m:t>,</m:t>
            </m:r>
            <m:r>
              <m:rPr>
                <m:sty m:val="p"/>
              </m:rPr>
              <m:t>⋅</m:t>
            </m:r>
          </m:e>
        </m:d>
      </m:oMath>
      <w:r>
        <w:t xml:space="preserve"> </w:t>
      </w:r>
      <w:r>
        <w:rPr>
          <w:rFonts w:hint="eastAsia"/>
        </w:rPr>
        <w:t xml:space="preserve">预测的是添加到原始数据向量</w:t>
      </w:r>
      <w:r>
        <w:t xml:space="preserve"> </w:t>
      </w:r>
      <m:oMath>
        <m:r>
          <m:rPr>
            <m:sty m:val="b"/>
          </m:rPr>
          <m:t>x</m:t>
        </m:r>
      </m:oMath>
      <w:r>
        <w:t xml:space="preserve"> </w:t>
      </w:r>
      <w:r>
        <w:rPr>
          <w:rFonts w:hint="eastAsia"/>
        </w:rPr>
        <w:t xml:space="preserve">中的总噪声，而不仅仅是步骤</w:t>
      </w:r>
      <w:r>
        <w:t xml:space="preserve"> </w:t>
      </w:r>
      <m:oMath>
        <m:r>
          <m:t>t</m:t>
        </m:r>
      </m:oMath>
      <w:r>
        <w:t xml:space="preserve"> </w:t>
      </w:r>
      <w:r>
        <w:rPr>
          <w:rFonts w:hint="eastAsia"/>
        </w:rPr>
        <w:t xml:space="preserve">中添加的增量噪声。</w:t>
      </w:r>
    </w:p>
    <w:p>
      <w:pPr>
        <w:pStyle w:val="a0"/>
      </w:pPr>
      <w:r>
        <w:rPr>
          <w:rFonts w:hint="eastAsia"/>
        </w:rPr>
        <w:t xml:space="preserve">当我们使用随机梯度下降时，我们针对训练集中随机选择的数据点</w:t>
      </w:r>
      <w:r>
        <w:t xml:space="preserve"> </w:t>
      </w:r>
      <m:oMath>
        <m:r>
          <m:rPr>
            <m:sty m:val="b"/>
          </m:rPr>
          <m:t>x</m:t>
        </m:r>
      </m:oMath>
      <w:r>
        <w:t xml:space="preserve"> </w:t>
      </w:r>
      <w:r>
        <w:rPr>
          <w:rFonts w:hint="eastAsia"/>
        </w:rPr>
        <w:t xml:space="preserve">计算损失函数关于网络参数的梯度向量。此外，对于每个这样的数据点，我们沿着马尔可夫链随机选择一个步骤</w:t>
      </w:r>
      <w:r>
        <w:t xml:space="preserve"> </w:t>
      </w:r>
      <m:oMath>
        <m:r>
          <m:t>t</m:t>
        </m:r>
      </m:oMath>
      <w:r>
        <w:t xml:space="preserve"> </w:t>
      </w:r>
      <w:r>
        <w:rPr>
          <w:rFonts w:hint="eastAsia"/>
        </w:rPr>
        <w:t xml:space="preserve">，而不是计算</w:t>
      </w:r>
      <w:r>
        <w:t xml:space="preserve"> (20.40) </w:t>
      </w:r>
      <w:r>
        <w:rPr>
          <w:rFonts w:hint="eastAsia"/>
        </w:rPr>
        <w:t xml:space="preserve">式中对</w:t>
      </w:r>
      <w:r>
        <w:t xml:space="preserve"> </w:t>
      </w:r>
      <m:oMath>
        <m:r>
          <m:t>t</m:t>
        </m:r>
      </m:oMath>
      <w:r>
        <w:t xml:space="preserve"> </w:t>
      </w:r>
      <w:r>
        <w:rPr>
          <w:rFonts w:hint="eastAsia"/>
        </w:rPr>
        <w:t xml:space="preserve">求和的每一项的误差。这些梯度在小批量数据样本上进行累积，然后用于更新权重。</w:t>
      </w:r>
    </w:p>
    <w:p>
      <w:pPr>
        <w:pStyle w:val="a0"/>
      </w:pPr>
      <w:r>
        <w:rPr>
          <w:rFonts w:hint="eastAsia"/>
        </w:rPr>
        <w:t xml:space="preserve">还要注意，这个损失函数自动融入了一种数据增强形式，因为每次使用特定的训练样本</w:t>
      </w:r>
      <w:r>
        <w:t xml:space="preserve"> </w:t>
      </w:r>
      <m:oMath>
        <m:r>
          <m:rPr>
            <m:sty m:val="b"/>
          </m:rPr>
          <m:t>x</m:t>
        </m:r>
      </m:oMath>
      <w:r>
        <w:t xml:space="preserve"> </w:t>
      </w:r>
      <w:r>
        <w:rPr>
          <w:rFonts w:hint="eastAsia"/>
        </w:rPr>
        <w:t xml:space="preserve">时，它都会与一个新的噪声样本</w:t>
      </w:r>
      <w:r>
        <w:t xml:space="preserve"> </w:t>
      </w:r>
      <m:oMath>
        <m:sSub>
          <m:e>
            <m:r>
              <m:t>ϵ</m:t>
            </m:r>
          </m:e>
          <m:sub>
            <m:r>
              <m:t>t</m:t>
            </m:r>
          </m:sub>
        </m:sSub>
      </m:oMath>
      <w:r>
        <w:t xml:space="preserve"> </w:t>
      </w:r>
      <w:r>
        <w:rPr>
          <w:rFonts w:hint="eastAsia"/>
        </w:rPr>
        <w:t xml:space="preserve">相结合。以上所有内容都与训练集中的单个数据点</w:t>
      </w:r>
      <w:r>
        <w:t xml:space="preserve"> </w:t>
      </w:r>
      <m:oMath>
        <m:r>
          <m:rPr>
            <m:sty m:val="p"/>
          </m:rPr>
          <m:t>x</m:t>
        </m:r>
      </m:oMath>
      <w:r>
        <w:t xml:space="preserve"> </w:t>
      </w:r>
      <w:r>
        <w:rPr>
          <w:rFonts w:hint="eastAsia"/>
        </w:rPr>
        <w:t xml:space="preserve">相关。相应的梯度计算如算法</w:t>
      </w:r>
      <w:r>
        <w:t xml:space="preserve"> 20.1 </w:t>
      </w:r>
      <w:r>
        <w:rPr>
          <w:rFonts w:hint="eastAsia"/>
        </w:rPr>
        <w:t xml:space="preserve">所示。</w:t>
      </w:r>
    </w:p>
    <w:bookmarkEnd w:id="1332"/>
    <w:bookmarkStart w:id="1333" w:name="生成新样本"/>
    <w:p>
      <w:pPr>
        <w:pStyle w:val="1"/>
      </w:pPr>
      <w:r>
        <w:t xml:space="preserve">20.2.5 </w:t>
      </w:r>
      <w:r>
        <w:rPr>
          <w:rFonts w:hint="eastAsia"/>
        </w:rPr>
        <w:t xml:space="preserve">生成新样本</w:t>
      </w:r>
    </w:p>
    <w:p>
      <w:pPr>
        <w:pStyle w:val="FirstParagraph"/>
      </w:pPr>
      <w:r>
        <w:rPr>
          <w:rFonts w:hint="eastAsia"/>
        </w:rPr>
        <w:t xml:space="preserve">一旦网络训练完成，我们可以在数据空间中生成新样本，方法是先从高斯分布</w:t>
      </w:r>
      <w:r>
        <w:t xml:space="preserve"> </w:t>
      </w:r>
      <m:oMath>
        <m:r>
          <m:t>p</m:t>
        </m:r>
        <m:d>
          <m:dPr>
            <m:begChr m:val="("/>
            <m:endChr m:val=")"/>
            <m:sepChr m:val=""/>
            <m:grow/>
          </m:dPr>
          <m:e>
            <m:sSub>
              <m:e>
                <m:r>
                  <m:rPr>
                    <m:sty m:val="b"/>
                  </m:rPr>
                  <m:t>z</m:t>
                </m:r>
              </m:e>
              <m:sub>
                <m:r>
                  <m:t>T</m:t>
                </m:r>
              </m:sub>
            </m:sSub>
          </m:e>
        </m:d>
      </m:oMath>
      <w:r>
        <w:t xml:space="preserve"> </w:t>
      </w:r>
      <w:r>
        <w:rPr>
          <w:rFonts w:hint="eastAsia"/>
        </w:rPr>
        <w:t xml:space="preserve">中采样，然后通过马尔可夫链的每一步依次去噪。给定步骤</w:t>
      </w:r>
      <w:r>
        <w:t xml:space="preserve"> </w:t>
      </w:r>
      <m:oMath>
        <m:r>
          <m:t>t</m:t>
        </m:r>
      </m:oMath>
      <w:r>
        <w:t xml:space="preserve"> </w:t>
      </w:r>
      <w:r>
        <w:rPr>
          <w:rFonts w:hint="eastAsia"/>
        </w:rPr>
        <w:t xml:space="preserve">处的去噪样本</w:t>
      </w:r>
      <w:r>
        <w:t xml:space="preserve"> </w:t>
      </w:r>
      <m:oMath>
        <m:sSub>
          <m:e>
            <m:r>
              <m:rPr>
                <m:sty m:val="b"/>
              </m:rPr>
              <m:t>z</m:t>
            </m:r>
          </m:e>
          <m:sub>
            <m:r>
              <m:t>t</m:t>
            </m:r>
          </m:sub>
        </m:sSub>
      </m:oMath>
      <w:r>
        <w:t xml:space="preserve"> </w:t>
      </w:r>
      <w:r>
        <w:rPr>
          <w:rFonts w:hint="eastAsia"/>
        </w:rPr>
        <w:t xml:space="preserve">，我们分三步生成一个样本</w:t>
      </w:r>
      <w:r>
        <w:t xml:space="preserve"> </w:t>
      </w:r>
      <m:oMath>
        <m:sSub>
          <m:e>
            <m:r>
              <m:rPr>
                <m:sty m:val="b"/>
              </m:rPr>
              <m:t>z</m:t>
            </m:r>
          </m:e>
          <m:sub>
            <m:r>
              <m:t>t</m:t>
            </m:r>
            <m:r>
              <m:rPr>
                <m:sty m:val="p"/>
              </m:rPr>
              <m:t>−</m:t>
            </m:r>
            <m:r>
              <m:t>1</m:t>
            </m:r>
          </m:sub>
        </m:sSub>
      </m:oMath>
      <w:r>
        <w:t xml:space="preserve"> </w:t>
      </w:r>
      <w:r>
        <w:rPr>
          <w:rFonts w:hint="eastAsia"/>
        </w:rPr>
        <w:t xml:space="preserve">。首先，我们计算由</w:t>
      </w:r>
      <w:r>
        <w:t xml:space="preserve"> </w:t>
      </w:r>
      <m:oMath>
        <m:r>
          <m:rPr>
            <m:sty m:val="b"/>
          </m:rPr>
          <m:t>g</m:t>
        </m:r>
        <m:d>
          <m:dPr>
            <m:begChr m:val="("/>
            <m:endChr m:val=")"/>
            <m:sepChr m:val=""/>
            <m:grow/>
          </m:dPr>
          <m:e>
            <m:sSub>
              <m:e>
                <m:r>
                  <m:rPr>
                    <m:sty m:val="b"/>
                  </m:rPr>
                  <m:t>z</m:t>
                </m:r>
              </m:e>
              <m:sub>
                <m:r>
                  <m:t>t</m:t>
                </m:r>
              </m:sub>
            </m:sSub>
            <m:r>
              <m:rPr>
                <m:sty m:val="p"/>
              </m:rPr>
              <m:t>,</m:t>
            </m:r>
            <m:r>
              <m:rPr>
                <m:sty m:val="b"/>
              </m:rPr>
              <m:t>w</m:t>
            </m:r>
            <m:r>
              <m:rPr>
                <m:sty m:val="p"/>
              </m:rPr>
              <m:t>,</m:t>
            </m:r>
            <m:r>
              <m:t>t</m:t>
            </m:r>
          </m:e>
        </m:d>
      </m:oMath>
      <w:r>
        <w:t xml:space="preserve"> </w:t>
      </w:r>
      <w:r>
        <w:rPr>
          <w:rFonts w:hint="eastAsia"/>
        </w:rPr>
        <w:t xml:space="preserve">给出的神经网络的输出。然后，我们使用</w:t>
      </w:r>
      <w:r>
        <w:t xml:space="preserve"> (20.36) </w:t>
      </w:r>
      <w:r>
        <w:rPr>
          <w:rFonts w:hint="eastAsia"/>
        </w:rPr>
        <w:t xml:space="preserve">式计算</w:t>
      </w:r>
      <w:r>
        <w:t xml:space="preserve"> </w:t>
      </w:r>
      <m:oMath>
        <m:r>
          <m:rPr>
            <m:sty m:val="b"/>
          </m:rPr>
          <m:t>μ</m:t>
        </m:r>
        <m:d>
          <m:dPr>
            <m:begChr m:val="("/>
            <m:endChr m:val=")"/>
            <m:sepChr m:val=""/>
            <m:grow/>
          </m:dPr>
          <m:e>
            <m:sSub>
              <m:e>
                <m:r>
                  <m:rPr>
                    <m:sty m:val="b"/>
                  </m:rPr>
                  <m:t>z</m:t>
                </m:r>
              </m:e>
              <m:sub>
                <m:r>
                  <m:t>t</m:t>
                </m:r>
              </m:sub>
            </m:sSub>
            <m:r>
              <m:rPr>
                <m:sty m:val="p"/>
              </m:rPr>
              <m:t>,</m:t>
            </m:r>
            <m:r>
              <m:rPr>
                <m:sty m:val="b"/>
              </m:rPr>
              <m:t>w</m:t>
            </m:r>
            <m:r>
              <m:rPr>
                <m:sty m:val="p"/>
              </m:rPr>
              <m:t>,</m:t>
            </m:r>
            <m:r>
              <m:t>t</m:t>
            </m:r>
          </m:e>
        </m:d>
      </m:oMath>
      <w:r>
        <w:t xml:space="preserve"> </w:t>
      </w:r>
      <w:r>
        <w:t xml:space="preserve">。</w:t>
      </w:r>
    </w:p>
    <w:p>
      <w:r>
        <w:pict>
          <v:rect style="width:0;height:1.5pt" o:hralign="center" o:hrstd="t" o:hr="t"/>
        </w:pict>
      </w:r>
    </w:p>
    <w:p>
      <w:pPr>
        <w:pStyle w:val="FirstParagraph"/>
      </w:pPr>
      <w:r>
        <w:t xml:space="preserve">Algorithm 20.1: Training a denoising diffusion probabilistic model</w:t>
      </w:r>
    </w:p>
    <w:p>
      <w:pPr>
        <w:pStyle w:val="a0"/>
      </w:pPr>
      <w:r>
        <w:t xml:space="preserve"> </w:t>
      </w:r>
      <w:r>
        <w:t xml:space="preserve"> </w:t>
      </w:r>
      <w:r>
        <w:t xml:space="preserve">Input: Training data</w:t>
      </w:r>
      <w:r>
        <w:t xml:space="preserve"> </w:t>
      </w:r>
      <m:oMath>
        <m:r>
          <m:rPr>
            <m:sty m:val="p"/>
            <m:scr m:val="script"/>
          </m:rPr>
          <m:t>D</m:t>
        </m:r>
        <m:r>
          <m:rPr>
            <m:sty m:val="p"/>
          </m:rPr>
          <m:t>=</m:t>
        </m:r>
        <m:d>
          <m:dPr>
            <m:begChr m:val="{"/>
            <m:endChr m:val="}"/>
            <m:sepChr m:val=""/>
            <m:grow/>
          </m:dPr>
          <m:e>
            <m:sSub>
              <m:e>
                <m:r>
                  <m:rPr>
                    <m:sty m:val="b"/>
                  </m:rPr>
                  <m:t>x</m:t>
                </m:r>
              </m:e>
              <m:sub>
                <m:r>
                  <m:t>n</m:t>
                </m:r>
              </m:sub>
            </m:sSub>
          </m:e>
        </m:d>
      </m:oMath>
    </w:p>
    <w:p>
      <w:pPr>
        <w:pStyle w:val="a0"/>
      </w:pPr>
      <w:r>
        <w:t xml:space="preserve"> </w:t>
      </w:r>
      <w:r>
        <w:t xml:space="preserve"> </w:t>
      </w:r>
      <w:r>
        <w:t xml:space="preserve"> </w:t>
      </w:r>
      <w:r>
        <w:t xml:space="preserve"> </w:t>
      </w:r>
      <w:r>
        <w:t xml:space="preserve"> </w:t>
      </w:r>
      <w:r>
        <w:t xml:space="preserve"> </w:t>
      </w:r>
      <w:r>
        <w:t xml:space="preserve"> </w:t>
      </w:r>
      <w:r>
        <w:t xml:space="preserve"> </w:t>
      </w:r>
      <w:r>
        <w:t xml:space="preserve">Noise schedule</w:t>
      </w:r>
      <w:r>
        <w:t xml:space="preserve"> </w:t>
      </w:r>
      <m:oMath>
        <m:d>
          <m:dPr>
            <m:begChr m:val="{"/>
            <m:endChr m:val="}"/>
            <m:sepChr m:val=""/>
            <m:grow/>
          </m:dPr>
          <m:e>
            <m:sSub>
              <m:e>
                <m:r>
                  <m:t>β</m:t>
                </m:r>
              </m:e>
              <m:sub>
                <m:r>
                  <m:t>1</m:t>
                </m:r>
              </m:sub>
            </m:sSub>
            <m:r>
              <m:rPr>
                <m:sty m:val="p"/>
              </m:rPr>
              <m:t>,</m:t>
            </m:r>
            <m:r>
              <m:rPr>
                <m:sty m:val="p"/>
              </m:rPr>
              <m:t>…</m:t>
            </m:r>
            <m:r>
              <m:rPr>
                <m:sty m:val="p"/>
              </m:rPr>
              <m:t>,</m:t>
            </m:r>
            <m:sSub>
              <m:e>
                <m:r>
                  <m:t>β</m:t>
                </m:r>
              </m:e>
              <m:sub>
                <m:r>
                  <m:t>T</m:t>
                </m:r>
              </m:sub>
            </m:sSub>
          </m:e>
        </m:d>
      </m:oMath>
    </w:p>
    <w:p>
      <w:pPr>
        <w:pStyle w:val="a0"/>
      </w:pPr>
      <w:r>
        <w:t xml:space="preserve"> </w:t>
      </w:r>
      <w:r>
        <w:t xml:space="preserve"> </w:t>
      </w:r>
      <w:r>
        <w:t xml:space="preserve">Output: Network parameters</w:t>
      </w:r>
      <w:r>
        <w:t xml:space="preserve"> </w:t>
      </w:r>
      <m:oMath>
        <m:r>
          <m:rPr>
            <m:sty m:val="b"/>
          </m:rPr>
          <m:t>w</m:t>
        </m:r>
      </m:oMath>
    </w:p>
    <w:p>
      <w:pPr>
        <w:pStyle w:val="a0"/>
      </w:pPr>
      <w:r>
        <w:t xml:space="preserve"> </w:t>
      </w:r>
      <w:r>
        <w:t xml:space="preserve"> </w:t>
      </w:r>
      <w:r>
        <w:t xml:space="preserve">for</w:t>
      </w:r>
      <w:r>
        <w:t xml:space="preserve"> </w:t>
      </w:r>
      <m:oMath>
        <m:r>
          <m:t>t</m:t>
        </m:r>
        <m:r>
          <m:rPr>
            <m:sty m:val="p"/>
          </m:rPr>
          <m:t>∈</m:t>
        </m:r>
        <m:r>
          <m:rPr>
            <m:sty m:val="p"/>
          </m:rPr>
          <m:t>{</m:t>
        </m:r>
        <m:r>
          <m:t>1</m:t>
        </m:r>
        <m:r>
          <m:rPr>
            <m:sty m:val="p"/>
          </m:rPr>
          <m:t>,</m:t>
        </m:r>
        <m:r>
          <m:rPr>
            <m:sty m:val="p"/>
          </m:rPr>
          <m:t>…</m:t>
        </m:r>
        <m:r>
          <m:rPr>
            <m:sty m:val="p"/>
          </m:rPr>
          <m:t>,</m:t>
        </m:r>
        <m:r>
          <m:t>T</m:t>
        </m:r>
        <m:r>
          <m:rPr>
            <m:sty m:val="p"/>
          </m:rPr>
          <m:t>}</m:t>
        </m:r>
      </m:oMath>
      <w:r>
        <w:t xml:space="preserve"> </w:t>
      </w:r>
      <w:r>
        <w:t xml:space="preserve">do</w:t>
      </w:r>
    </w:p>
    <w:p>
      <w:pPr>
        <w:pStyle w:val="a0"/>
      </w:pPr>
      <w:r>
        <w:t xml:space="preserve"> </w:t>
      </w:r>
      <w:r>
        <w:t xml:space="preserve"> </w:t>
      </w:r>
      <w:r>
        <w:t xml:space="preserve"> </w:t>
      </w:r>
      <w:r>
        <w:t xml:space="preserve"> </w:t>
      </w:r>
      <m:oMath>
        <m:sSub>
          <m:e>
            <m:r>
              <m:t>α</m:t>
            </m:r>
          </m:e>
          <m:sub>
            <m:r>
              <m:t>t</m:t>
            </m:r>
          </m:sub>
        </m:sSub>
        <m:r>
          <m:rPr>
            <m:sty m:val="p"/>
          </m:rPr>
          <m:t>←</m:t>
        </m:r>
        <m:nary>
          <m:naryPr>
            <m:chr m:val="∏"/>
            <m:limLoc m:val="undOvr"/>
            <m:subHide m:val="off"/>
            <m:supHide m:val="off"/>
          </m:naryPr>
          <m:sub>
            <m:r>
              <m:t>τ</m:t>
            </m:r>
            <m:r>
              <m:rPr>
                <m:sty m:val="p"/>
              </m:rPr>
              <m:t>=</m:t>
            </m:r>
            <m:r>
              <m:t>1</m:t>
            </m:r>
          </m:sub>
          <m:sup>
            <m:r>
              <m:t>t</m:t>
            </m:r>
          </m:sup>
          <m:e>
            <m:d>
              <m:dPr>
                <m:begChr m:val="("/>
                <m:endChr m:val=")"/>
                <m:sepChr m:val=""/>
                <m:grow/>
              </m:dPr>
              <m:e>
                <m:r>
                  <m:t>1</m:t>
                </m:r>
                <m:r>
                  <m:rPr>
                    <m:sty m:val="p"/>
                  </m:rPr>
                  <m:t>−</m:t>
                </m:r>
                <m:sSub>
                  <m:e>
                    <m:r>
                      <m:t>β</m:t>
                    </m:r>
                  </m:e>
                  <m:sub>
                    <m:r>
                      <m:t>τ</m:t>
                    </m:r>
                  </m:sub>
                </m:sSub>
              </m:e>
            </m:d>
          </m:e>
        </m:nary>
        <m:r>
          <m:rPr>
            <m:sty m:val="p"/>
          </m:rPr>
          <m:t>/</m:t>
        </m:r>
        <m:r>
          <m:rPr>
            <m:sty m:val="p"/>
          </m:rPr>
          <m:t>/</m:t>
        </m:r>
      </m:oMath>
      <w:r>
        <w:t xml:space="preserve"> </w:t>
      </w:r>
      <w:r>
        <w:t xml:space="preserve">Calculate alphas from betas</w:t>
      </w:r>
    </w:p>
    <w:p>
      <w:pPr>
        <w:pStyle w:val="a0"/>
      </w:pPr>
      <w:r>
        <w:t xml:space="preserve"> </w:t>
      </w:r>
      <w:r>
        <w:t xml:space="preserve"> </w:t>
      </w:r>
      <w:r>
        <w:t xml:space="preserve">end for</w:t>
      </w:r>
    </w:p>
    <w:p>
      <w:pPr>
        <w:pStyle w:val="a0"/>
      </w:pPr>
      <w:r>
        <w:t xml:space="preserve"> </w:t>
      </w:r>
      <w:r>
        <w:t xml:space="preserve"> </w:t>
      </w:r>
      <w:r>
        <w:t xml:space="preserve">repeat</w:t>
      </w:r>
    </w:p>
    <w:p>
      <w:pPr>
        <w:pStyle w:val="a0"/>
      </w:pPr>
      <w:r>
        <w:t xml:space="preserve"> </w:t>
      </w:r>
      <w:r>
        <w:t xml:space="preserve"> </w:t>
      </w:r>
      <w:r>
        <w:t xml:space="preserve"> </w:t>
      </w:r>
      <w:r>
        <w:t xml:space="preserve"> </w:t>
      </w:r>
      <m:oMath>
        <m:r>
          <m:rPr>
            <m:sty m:val="b"/>
          </m:rPr>
          <m:t>x</m:t>
        </m:r>
        <m:r>
          <m:rPr>
            <m:sty m:val="p"/>
          </m:rPr>
          <m:t>∼</m:t>
        </m:r>
        <m:r>
          <m:rPr>
            <m:sty m:val="p"/>
            <m:scr m:val="script"/>
          </m:rPr>
          <m:t>D</m:t>
        </m:r>
        <m:r>
          <m:rPr>
            <m:sty m:val="p"/>
          </m:rPr>
          <m:t>/</m:t>
        </m:r>
        <m:r>
          <m:rPr>
            <m:sty m:val="p"/>
          </m:rPr>
          <m:t>/</m:t>
        </m:r>
      </m:oMath>
      <w:r>
        <w:t xml:space="preserve"> </w:t>
      </w:r>
      <w:r>
        <w:t xml:space="preserve">Sample a data point</w:t>
      </w:r>
    </w:p>
    <w:p>
      <w:pPr>
        <w:pStyle w:val="a0"/>
      </w:pPr>
      <w:r>
        <w:t xml:space="preserve"> </w:t>
      </w:r>
      <w:r>
        <w:t xml:space="preserve"> </w:t>
      </w:r>
      <w:r>
        <w:t xml:space="preserve"> </w:t>
      </w:r>
      <w:r>
        <w:t xml:space="preserve"> </w:t>
      </w:r>
      <m:oMath>
        <m:r>
          <m:t>t</m:t>
        </m:r>
        <m:r>
          <m:rPr>
            <m:sty m:val="p"/>
          </m:rPr>
          <m:t>∼</m:t>
        </m:r>
        <m:r>
          <m:rPr>
            <m:sty m:val="p"/>
          </m:rPr>
          <m:t>{</m:t>
        </m:r>
        <m:r>
          <m:t>1</m:t>
        </m:r>
        <m:r>
          <m:rPr>
            <m:sty m:val="p"/>
          </m:rPr>
          <m:t>,</m:t>
        </m:r>
        <m:r>
          <m:rPr>
            <m:sty m:val="p"/>
          </m:rPr>
          <m:t>…</m:t>
        </m:r>
        <m:r>
          <m:rPr>
            <m:sty m:val="p"/>
          </m:rPr>
          <m:t>,</m:t>
        </m:r>
        <m:r>
          <m:t>T</m:t>
        </m:r>
        <m:r>
          <m:rPr>
            <m:sty m:val="p"/>
          </m:rPr>
          <m:t>}</m:t>
        </m:r>
      </m:oMath>
      <w:r>
        <w:t xml:space="preserve"> </w:t>
      </w:r>
      <w:r>
        <w:t xml:space="preserve">// Sample a point along the Markov chain</w:t>
      </w:r>
    </w:p>
    <w:p>
      <w:pPr>
        <w:pStyle w:val="a0"/>
      </w:pPr>
      <w:r>
        <w:t xml:space="preserve"> </w:t>
      </w:r>
      <w:r>
        <w:t xml:space="preserve"> </w:t>
      </w:r>
      <w:r>
        <w:t xml:space="preserve"> </w:t>
      </w:r>
      <w:r>
        <w:t xml:space="preserve"> </w:t>
      </w:r>
      <m:oMath>
        <m:r>
          <m:rPr>
            <m:sty m:val="b"/>
          </m:rPr>
          <m:t>ϵ</m:t>
        </m:r>
        <m:r>
          <m:rPr>
            <m:sty m:val="p"/>
          </m:rPr>
          <m:t>∼</m:t>
        </m:r>
        <m:r>
          <m:rPr>
            <m:sty m:val="p"/>
            <m:scr m:val="script"/>
          </m:rPr>
          <m:t>N</m:t>
        </m:r>
        <m:d>
          <m:dPr>
            <m:begChr m:val="("/>
            <m:endChr m:val=")"/>
            <m:sepChr m:val=""/>
            <m:grow/>
          </m:dPr>
          <m:e>
            <m:r>
              <m:rPr>
                <m:sty m:val="b"/>
              </m:rPr>
              <m:t>ϵ</m:t>
            </m:r>
            <m:r>
              <m:rPr>
                <m:sty m:val="p"/>
              </m:rPr>
              <m:t>∣</m:t>
            </m:r>
            <m:r>
              <m:rPr>
                <m:sty m:val="b"/>
              </m:rPr>
              <m:t>0</m:t>
            </m:r>
            <m:r>
              <m:rPr>
                <m:sty m:val="p"/>
              </m:rPr>
              <m:t>,</m:t>
            </m:r>
            <m:r>
              <m:rPr>
                <m:sty m:val="b"/>
              </m:rPr>
              <m:t>I</m:t>
            </m:r>
          </m:e>
        </m:d>
      </m:oMath>
      <w:r>
        <w:t xml:space="preserve"> </w:t>
      </w:r>
      <w:r>
        <w:t xml:space="preserve">// Sample a noise vector</w:t>
      </w:r>
    </w:p>
    <w:p>
      <w:pPr>
        <w:pStyle w:val="a0"/>
      </w:pPr>
      <w:r>
        <w:t xml:space="preserve"> </w:t>
      </w:r>
      <w:r>
        <w:t xml:space="preserve"> </w:t>
      </w:r>
      <w:r>
        <w:t xml:space="preserve"> </w:t>
      </w:r>
      <w:r>
        <w:t xml:space="preserve"> </w:t>
      </w:r>
      <m:oMath>
        <m:sSub>
          <m:e>
            <m:r>
              <m:rPr>
                <m:sty m:val="b"/>
              </m:rPr>
              <m:t>z</m:t>
            </m:r>
          </m:e>
          <m:sub>
            <m:r>
              <m:t>t</m:t>
            </m:r>
          </m:sub>
        </m:sSub>
        <m:r>
          <m:rPr>
            <m:sty m:val="p"/>
          </m:rPr>
          <m:t>←</m:t>
        </m:r>
        <m:rad>
          <m:radPr>
            <m:degHide m:val="on"/>
          </m:radPr>
          <m:deg/>
          <m:e>
            <m:sSub>
              <m:e>
                <m:r>
                  <m:t>α</m:t>
                </m:r>
              </m:e>
              <m:sub>
                <m:r>
                  <m:t>t</m:t>
                </m:r>
              </m:sub>
            </m:sSub>
          </m:e>
        </m:rad>
        <m:r>
          <m:rPr>
            <m:sty m:val="b"/>
          </m:rPr>
          <m:t>x</m:t>
        </m:r>
        <m:r>
          <m:rPr>
            <m:sty m:val="p"/>
          </m:rPr>
          <m:t>+</m:t>
        </m:r>
        <m:rad>
          <m:radPr>
            <m:degHide m:val="on"/>
          </m:radPr>
          <m:deg/>
          <m:e>
            <m:r>
              <m:t>1</m:t>
            </m:r>
            <m:r>
              <m:rPr>
                <m:sty m:val="p"/>
              </m:rPr>
              <m:t>−</m:t>
            </m:r>
            <m:sSub>
              <m:e>
                <m:r>
                  <m:t>α</m:t>
                </m:r>
              </m:e>
              <m:sub>
                <m:r>
                  <m:t>t</m:t>
                </m:r>
              </m:sub>
            </m:sSub>
          </m:e>
        </m:rad>
        <m:r>
          <m:rPr>
            <m:sty m:val="b"/>
          </m:rPr>
          <m:t>ϵ</m:t>
        </m:r>
      </m:oMath>
      <w:r>
        <w:t xml:space="preserve"> </w:t>
      </w:r>
      <w:r>
        <w:t xml:space="preserve">// Evaluate noisy latent variable</w:t>
      </w:r>
    </w:p>
    <w:p>
      <w:pPr>
        <w:pStyle w:val="a0"/>
      </w:pPr>
      <w:r>
        <w:t xml:space="preserve"> </w:t>
      </w:r>
      <w:r>
        <w:t xml:space="preserve"> </w:t>
      </w:r>
      <w:r>
        <w:t xml:space="preserve"> </w:t>
      </w:r>
      <w:r>
        <w:t xml:space="preserve"> </w:t>
      </w:r>
      <m:oMath>
        <m:r>
          <m:rPr>
            <m:sty m:val="p"/>
            <m:scr m:val="script"/>
          </m:rPr>
          <m:t>L</m:t>
        </m:r>
        <m:d>
          <m:dPr>
            <m:begChr m:val="("/>
            <m:endChr m:val=")"/>
            <m:sepChr m:val=""/>
            <m:grow/>
          </m:dPr>
          <m:e>
            <m:r>
              <m:rPr>
                <m:sty m:val="b"/>
              </m:rPr>
              <m:t>w</m:t>
            </m:r>
          </m:e>
        </m:d>
        <m:r>
          <m:rPr>
            <m:sty m:val="p"/>
          </m:rPr>
          <m:t>←</m:t>
        </m:r>
        <m:sSup>
          <m:e>
            <m:d>
              <m:dPr>
                <m:begChr m:val="∥"/>
                <m:endChr m:val="∥"/>
                <m:sepChr m:val=""/>
                <m:grow/>
              </m:dPr>
              <m:e>
                <m:m>
                  <m:mPr>
                    <m:baseJc m:val="center"/>
                    <m:plcHide m:val="on"/>
                    <m:mcs>
                      <m:mc>
                        <m:mcPr>
                          <m:mcJc m:val="center"/>
                          <m:count m:val="1"/>
                        </m:mcPr>
                      </m:mc>
                    </m:mcs>
                  </m:mPr>
                  <m:mr>
                    <m:e>
                      <m:r>
                        <m:rPr>
                          <m:sty m:val="b"/>
                        </m:rPr>
                        <m:t>g</m:t>
                      </m:r>
                      <m:d>
                        <m:dPr>
                          <m:begChr m:val="("/>
                          <m:endChr m:val=")"/>
                          <m:sepChr m:val=""/>
                          <m:grow/>
                        </m:dPr>
                        <m:e>
                          <m:sSub>
                            <m:e>
                              <m:r>
                                <m:rPr>
                                  <m:sty m:val="b"/>
                                </m:rPr>
                                <m:t>z</m:t>
                              </m:r>
                            </m:e>
                            <m:sub>
                              <m:r>
                                <m:t>t</m:t>
                              </m:r>
                            </m:sub>
                          </m:sSub>
                          <m:r>
                            <m:rPr>
                              <m:sty m:val="p"/>
                            </m:rPr>
                            <m:t>,</m:t>
                          </m:r>
                          <m:r>
                            <m:rPr>
                              <m:sty m:val="b"/>
                            </m:rPr>
                            <m:t>w</m:t>
                          </m:r>
                          <m:r>
                            <m:rPr>
                              <m:sty m:val="p"/>
                            </m:rPr>
                            <m:t>,</m:t>
                          </m:r>
                          <m:r>
                            <m:t>t</m:t>
                          </m:r>
                        </m:e>
                      </m:d>
                      <m:r>
                        <m:rPr>
                          <m:sty m:val="p"/>
                        </m:rPr>
                        <m:t>−</m:t>
                      </m:r>
                      <m:r>
                        <m:rPr>
                          <m:sty m:val="b"/>
                        </m:rPr>
                        <m:t>ϵ</m:t>
                      </m:r>
                    </m:e>
                  </m:mr>
                </m:m>
              </m:e>
            </m:d>
          </m:e>
          <m:sup>
            <m:r>
              <m:t>2</m:t>
            </m:r>
          </m:sup>
        </m:sSup>
        <m:r>
          <m:rPr>
            <m:sty m:val="p"/>
          </m:rPr>
          <m:t>/</m:t>
        </m:r>
        <m:r>
          <m:rPr>
            <m:sty m:val="p"/>
          </m:rPr>
          <m:t>/</m:t>
        </m:r>
      </m:oMath>
      <w:r>
        <w:t xml:space="preserve"> </w:t>
      </w:r>
      <w:r>
        <w:t xml:space="preserve">Compute loss term</w:t>
      </w:r>
    </w:p>
    <w:p>
      <w:pPr>
        <w:pStyle w:val="a0"/>
      </w:pPr>
      <w:r>
        <w:t xml:space="preserve"> </w:t>
      </w:r>
      <w:r>
        <w:t xml:space="preserve"> </w:t>
      </w:r>
      <w:r>
        <w:t xml:space="preserve"> </w:t>
      </w:r>
      <w:r>
        <w:t xml:space="preserve"> </w:t>
      </w:r>
      <w:r>
        <w:t xml:space="preserve">Take optimizer step</w:t>
      </w:r>
    </w:p>
    <w:p>
      <w:pPr>
        <w:pStyle w:val="a0"/>
      </w:pPr>
      <w:r>
        <w:t xml:space="preserve"> </w:t>
      </w:r>
      <w:r>
        <w:t xml:space="preserve"> </w:t>
      </w:r>
      <w:r>
        <w:t xml:space="preserve">until converged</w:t>
      </w:r>
    </w:p>
    <w:p>
      <w:pPr>
        <w:pStyle w:val="a0"/>
      </w:pPr>
      <w:r>
        <w:t xml:space="preserve"> </w:t>
      </w:r>
      <w:r>
        <w:t xml:space="preserve"> </w:t>
      </w:r>
      <w:r>
        <w:t xml:space="preserve">return</w:t>
      </w:r>
      <w:r>
        <w:t xml:space="preserve"> </w:t>
      </w:r>
      <m:oMath>
        <m:r>
          <m:rPr>
            <m:sty m:val="p"/>
          </m:rPr>
          <m:t>w</m:t>
        </m:r>
      </m:oMath>
    </w:p>
    <w:p>
      <w:r>
        <w:pict>
          <v:rect style="width:0;height:1.5pt" o:hralign="center" o:hrstd="t" o:hr="t"/>
        </w:pict>
      </w:r>
    </w:p>
    <w:p>
      <w:pPr>
        <w:pStyle w:val="FirstParagraph"/>
      </w:pPr>
      <w:r>
        <w:rPr>
          <w:rFonts w:hint="eastAsia"/>
        </w:rPr>
        <w:t xml:space="preserve">最后，我们通过添加按方差缩放的噪声从</w:t>
      </w:r>
      <w:r>
        <w:t xml:space="preserve"> </w:t>
      </w:r>
      <m:oMath>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r>
          <m:rPr>
            <m:sty m:val="p"/>
          </m:rPr>
          <m:t>=</m:t>
        </m:r>
        <m:r>
          <m:rPr>
            <m:sty m:val="p"/>
            <m:scr m:val="script"/>
          </m:rPr>
          <m:t>N</m:t>
        </m:r>
        <m:d>
          <m:dPr>
            <m:begChr m:val="("/>
            <m:endChr m:val=")"/>
            <m:sepChr m:val=""/>
            <m:grow/>
          </m:dPr>
          <m:e>
            <m:sSub>
              <m:e>
                <m:r>
                  <m:rPr>
                    <m:sty m:val="b"/>
                  </m:rPr>
                  <m:t>z</m:t>
                </m:r>
              </m:e>
              <m:sub>
                <m:r>
                  <m:t>t</m:t>
                </m:r>
                <m:r>
                  <m:rPr>
                    <m:sty m:val="p"/>
                  </m:rPr>
                  <m:t>−</m:t>
                </m:r>
                <m:r>
                  <m:t>1</m:t>
                </m:r>
              </m:sub>
            </m:sSub>
            <m:r>
              <m:rPr>
                <m:sty m:val="p"/>
              </m:rPr>
              <m:t>∣</m:t>
            </m:r>
            <m:r>
              <m:rPr>
                <m:sty m:val="b"/>
              </m:rPr>
              <m:t>μ</m:t>
            </m:r>
            <m:d>
              <m:dPr>
                <m:begChr m:val="("/>
                <m:endChr m:val=")"/>
                <m:sepChr m:val=""/>
                <m:grow/>
              </m:dPr>
              <m:e>
                <m:sSub>
                  <m:e>
                    <m:r>
                      <m:rPr>
                        <m:sty m:val="b"/>
                      </m:rPr>
                      <m:t>z</m:t>
                    </m:r>
                  </m:e>
                  <m:sub>
                    <m:r>
                      <m:t>t</m:t>
                    </m:r>
                  </m:sub>
                </m:sSub>
                <m:r>
                  <m:rPr>
                    <m:sty m:val="p"/>
                  </m:rPr>
                  <m:t>,</m:t>
                </m:r>
                <m:r>
                  <m:rPr>
                    <m:sty m:val="b"/>
                  </m:rPr>
                  <m:t>w</m:t>
                </m:r>
                <m:r>
                  <m:rPr>
                    <m:sty m:val="p"/>
                  </m:rPr>
                  <m:t>,</m:t>
                </m:r>
                <m:r>
                  <m:t>t</m:t>
                </m:r>
              </m:e>
            </m:d>
            <m:r>
              <m:rPr>
                <m:sty m:val="p"/>
              </m:rPr>
              <m:t>,</m:t>
            </m:r>
            <m:sSub>
              <m:e>
                <m:r>
                  <m:t>β</m:t>
                </m:r>
              </m:e>
              <m:sub>
                <m:r>
                  <m:t>t</m:t>
                </m:r>
              </m:sub>
            </m:sSub>
            <m:r>
              <m:rPr>
                <m:sty m:val="b"/>
              </m:rPr>
              <m:t>I</m:t>
            </m:r>
          </m:e>
        </m:d>
      </m:oMath>
      <w:r>
        <w:t xml:space="preserve"> </w:t>
      </w:r>
      <w:r>
        <w:rPr>
          <w:rFonts w:hint="eastAsia"/>
        </w:rPr>
        <w:t xml:space="preserve">生成一个样本</w:t>
      </w:r>
      <w:r>
        <w:t xml:space="preserve"> </w:t>
      </w:r>
      <m:oMath>
        <m:sSub>
          <m:e>
            <m:r>
              <m:rPr>
                <m:sty m:val="b"/>
              </m:rPr>
              <m:t>z</m:t>
            </m:r>
          </m:e>
          <m:sub>
            <m:r>
              <m:t>t</m:t>
            </m:r>
            <m:r>
              <m:rPr>
                <m:sty m:val="p"/>
              </m:rPr>
              <m:t>−</m:t>
            </m:r>
            <m:r>
              <m:t>1</m:t>
            </m:r>
          </m:sub>
        </m:sSub>
      </m:oMath>
      <w:r>
        <w:t xml:space="preserve"> </w:t>
      </w:r>
      <w:r>
        <w:rPr>
          <w:rFonts w:hint="eastAsia"/>
        </w:rPr>
        <w:t xml:space="preserve">，使得</w:t>
      </w:r>
    </w:p>
    <w:p>
      <w:pPr>
        <w:pStyle w:val="a0"/>
      </w:pPr>
      <m:oMathPara>
        <m:oMathParaPr>
          <m:jc m:val="center"/>
        </m:oMathParaPr>
        <m:oMath>
          <m:sSub>
            <m:e>
              <m:r>
                <m:rPr>
                  <m:sty m:val="b"/>
                </m:rPr>
                <m:t>z</m:t>
              </m:r>
            </m:e>
            <m:sub>
              <m:r>
                <m:t>t</m:t>
              </m:r>
              <m:r>
                <m:rPr>
                  <m:sty m:val="p"/>
                </m:rPr>
                <m:t>−</m:t>
              </m:r>
              <m:r>
                <m:t>1</m:t>
              </m:r>
            </m:sub>
          </m:sSub>
          <m:r>
            <m:rPr>
              <m:sty m:val="p"/>
            </m:rPr>
            <m:t>=</m:t>
          </m:r>
          <m:r>
            <m:rPr>
              <m:sty m:val="b"/>
            </m:rPr>
            <m:t>μ</m:t>
          </m:r>
          <m:d>
            <m:dPr>
              <m:begChr m:val="("/>
              <m:endChr m:val=")"/>
              <m:sepChr m:val=""/>
              <m:grow/>
            </m:dPr>
            <m:e>
              <m:sSub>
                <m:e>
                  <m:r>
                    <m:rPr>
                      <m:sty m:val="b"/>
                    </m:rPr>
                    <m:t>z</m:t>
                  </m:r>
                </m:e>
                <m:sub>
                  <m:r>
                    <m:t>t</m:t>
                  </m:r>
                </m:sub>
              </m:sSub>
              <m:r>
                <m:rPr>
                  <m:sty m:val="p"/>
                </m:rPr>
                <m:t>,</m:t>
              </m:r>
              <m:r>
                <m:rPr>
                  <m:sty m:val="b"/>
                </m:rPr>
                <m:t>w</m:t>
              </m:r>
              <m:r>
                <m:rPr>
                  <m:sty m:val="p"/>
                </m:rPr>
                <m:t>,</m:t>
              </m:r>
              <m:r>
                <m:t>t</m:t>
              </m:r>
            </m:e>
          </m:d>
          <m:r>
            <m:rPr>
              <m:sty m:val="p"/>
            </m:rPr>
            <m:t>+</m:t>
          </m:r>
          <m:rad>
            <m:radPr>
              <m:degHide m:val="on"/>
            </m:radPr>
            <m:deg/>
            <m:e>
              <m:sSub>
                <m:e>
                  <m:r>
                    <m:t>β</m:t>
                  </m:r>
                </m:e>
                <m:sub>
                  <m:r>
                    <m:t>t</m:t>
                  </m:r>
                </m:sub>
              </m:sSub>
            </m:e>
          </m:rad>
          <m:r>
            <m:rPr>
              <m:sty m:val="b"/>
            </m:rPr>
            <m:t>ϵ</m:t>
          </m:r>
          <m:r>
            <m:t>  </m:t>
          </m:r>
          <m:r>
            <m:rPr>
              <m:nor/>
              <m:sty m:val="p"/>
            </m:rPr>
            <m:t>(20.41)</m:t>
          </m:r>
        </m:oMath>
      </m:oMathPara>
    </w:p>
    <w:p>
      <w:pPr>
        <w:pStyle w:val="FirstParagraph"/>
      </w:pPr>
      <w:r>
        <w:rPr>
          <w:rFonts w:hint="eastAsia"/>
        </w:rPr>
        <w:t xml:space="preserve">其中</w:t>
      </w:r>
      <w:r>
        <w:t xml:space="preserve"> </w:t>
      </w:r>
      <m:oMath>
        <m:r>
          <m:rPr>
            <m:sty m:val="b"/>
          </m:rPr>
          <m:t>ϵ</m:t>
        </m:r>
        <m:r>
          <m:rPr>
            <m:sty m:val="p"/>
          </m:rPr>
          <m:t>∼</m:t>
        </m:r>
        <m:r>
          <m:rPr>
            <m:sty m:val="p"/>
            <m:scr m:val="script"/>
          </m:rPr>
          <m:t>N</m:t>
        </m:r>
        <m:d>
          <m:dPr>
            <m:begChr m:val="("/>
            <m:endChr m:val=")"/>
            <m:sepChr m:val=""/>
            <m:grow/>
          </m:dPr>
          <m:e>
            <m:r>
              <m:rPr>
                <m:sty m:val="b"/>
              </m:rPr>
              <m:t>ϵ</m:t>
            </m:r>
            <m:r>
              <m:rPr>
                <m:sty m:val="p"/>
              </m:rPr>
              <m:t>∣</m:t>
            </m:r>
            <m:r>
              <m:rPr>
                <m:sty m:val="b"/>
              </m:rPr>
              <m:t>0</m:t>
            </m:r>
            <m:r>
              <m:rPr>
                <m:sty m:val="p"/>
              </m:rPr>
              <m:t>,</m:t>
            </m:r>
            <m:r>
              <m:rPr>
                <m:sty m:val="b"/>
              </m:rPr>
              <m:t>I</m:t>
            </m:r>
          </m:e>
        </m:d>
      </m:oMath>
      <w:r>
        <w:t xml:space="preserve"> </w:t>
      </w:r>
      <w:r>
        <w:rPr>
          <w:rFonts w:hint="eastAsia"/>
        </w:rPr>
        <w:t xml:space="preserve">。请注意，网络</w:t>
      </w:r>
      <w:r>
        <w:t xml:space="preserve"> </w:t>
      </w:r>
      <m:oMath>
        <m:r>
          <m:rPr>
            <m:sty m:val="b"/>
          </m:rPr>
          <m:t>g</m:t>
        </m:r>
        <m:d>
          <m:dPr>
            <m:begChr m:val="("/>
            <m:endChr m:val=")"/>
            <m:sepChr m:val=""/>
            <m:grow/>
          </m:dPr>
          <m:e>
            <m:r>
              <m:rPr>
                <m:sty m:val="p"/>
              </m:rPr>
              <m:t>⋅</m:t>
            </m:r>
            <m:r>
              <m:rPr>
                <m:sty m:val="p"/>
              </m:rPr>
              <m:t>,</m:t>
            </m:r>
            <m:r>
              <m:rPr>
                <m:sty m:val="p"/>
              </m:rPr>
              <m:t>⋅</m:t>
            </m:r>
            <m:r>
              <m:rPr>
                <m:sty m:val="p"/>
              </m:rPr>
              <m:t>,</m:t>
            </m:r>
            <m:r>
              <m:rPr>
                <m:sty m:val="p"/>
              </m:rPr>
              <m:t>⋅</m:t>
            </m:r>
          </m:e>
        </m:d>
      </m:oMath>
      <w:r>
        <w:t xml:space="preserve"> </w:t>
      </w:r>
      <w:r>
        <w:rPr>
          <w:rFonts w:hint="eastAsia"/>
        </w:rPr>
        <w:t xml:space="preserve">预测添加到原始数据向量</w:t>
      </w:r>
      <w:r>
        <w:t xml:space="preserve"> </w:t>
      </w:r>
      <m:oMath>
        <m:r>
          <m:rPr>
            <m:sty m:val="b"/>
          </m:rPr>
          <m:t>x</m:t>
        </m:r>
      </m:oMath>
      <w:r>
        <w:t xml:space="preserve"> </w:t>
      </w:r>
      <w:r>
        <w:rPr>
          <w:rFonts w:hint="eastAsia"/>
        </w:rPr>
        <w:t xml:space="preserve">以获得</w:t>
      </w:r>
      <w:r>
        <w:t xml:space="preserve"> </w:t>
      </w:r>
      <m:oMath>
        <m:sSub>
          <m:e>
            <m:r>
              <m:rPr>
                <m:sty m:val="b"/>
              </m:rPr>
              <m:t>z</m:t>
            </m:r>
          </m:e>
          <m:sub>
            <m:r>
              <m:t>t</m:t>
            </m:r>
          </m:sub>
        </m:sSub>
      </m:oMath>
      <w:r>
        <w:t xml:space="preserve"> </w:t>
      </w:r>
      <w:r>
        <w:rPr>
          <w:rFonts w:hint="eastAsia"/>
        </w:rPr>
        <w:t xml:space="preserve">的总噪声，但在采样步骤中，我们仅从</w:t>
      </w:r>
      <w:r>
        <w:t xml:space="preserve"> </w:t>
      </w:r>
      <m:oMath>
        <m:sSub>
          <m:e>
            <m:r>
              <m:rPr>
                <m:sty m:val="b"/>
              </m:rPr>
              <m:t>z</m:t>
            </m:r>
          </m:e>
          <m:sub>
            <m:r>
              <m:t>t</m:t>
            </m:r>
            <m:r>
              <m:rPr>
                <m:sty m:val="p"/>
              </m:rPr>
              <m:t>−</m:t>
            </m:r>
            <m:r>
              <m:t>1</m:t>
            </m:r>
          </m:sub>
        </m:sSub>
      </m:oMath>
      <w:r>
        <w:t xml:space="preserve"> </w:t>
      </w:r>
      <w:r>
        <w:rPr>
          <w:rFonts w:hint="eastAsia"/>
        </w:rPr>
        <w:t xml:space="preserve">中减去该噪声的一部分</w:t>
      </w:r>
      <w:r>
        <w:t xml:space="preserve"> </w:t>
      </w:r>
      <m:oMath>
        <m:sSub>
          <m:e>
            <m:r>
              <m:t>β</m:t>
            </m:r>
          </m:e>
          <m:sub>
            <m:r>
              <m:t>t</m:t>
            </m:r>
          </m:sub>
        </m:sSub>
        <m:r>
          <m:rPr>
            <m:sty m:val="p"/>
          </m:rPr>
          <m:t>/</m:t>
        </m:r>
        <m:rad>
          <m:radPr>
            <m:degHide m:val="on"/>
          </m:radPr>
          <m:deg/>
          <m:e>
            <m:r>
              <m:t>1</m:t>
            </m:r>
            <m:r>
              <m:rPr>
                <m:sty m:val="p"/>
              </m:rPr>
              <m:t>−</m:t>
            </m:r>
            <m:sSub>
              <m:e>
                <m:r>
                  <m:t>α</m:t>
                </m:r>
              </m:e>
              <m:sub>
                <m:r>
                  <m:t>t</m:t>
                </m:r>
              </m:sub>
            </m:sSub>
          </m:e>
        </m:rad>
      </m:oMath>
      <w:r>
        <w:t xml:space="preserve"> </w:t>
      </w:r>
      <w:r>
        <w:rPr>
          <w:rFonts w:hint="eastAsia"/>
        </w:rPr>
        <w:t xml:space="preserve">，然后添加方差为</w:t>
      </w:r>
      <w:r>
        <w:t xml:space="preserve"> </w:t>
      </w:r>
      <m:oMath>
        <m:sSub>
          <m:e>
            <m:r>
              <m:t>β</m:t>
            </m:r>
          </m:e>
          <m:sub>
            <m:r>
              <m:t>t</m:t>
            </m:r>
          </m:sub>
        </m:sSub>
      </m:oMath>
      <w:r>
        <w:t xml:space="preserve"> </w:t>
      </w:r>
      <w:r>
        <w:rPr>
          <w:rFonts w:hint="eastAsia"/>
        </w:rPr>
        <w:t xml:space="preserve">的额外噪声以生成</w:t>
      </w:r>
      <w:r>
        <w:t xml:space="preserve"> </w:t>
      </w:r>
      <m:oMath>
        <m:sSub>
          <m:e>
            <m:r>
              <m:rPr>
                <m:sty m:val="b"/>
              </m:rPr>
              <m:t>z</m:t>
            </m:r>
          </m:e>
          <m:sub>
            <m:r>
              <m:t>t</m:t>
            </m:r>
            <m:r>
              <m:rPr>
                <m:sty m:val="p"/>
              </m:rPr>
              <m:t>−</m:t>
            </m:r>
            <m:r>
              <m:t>1</m:t>
            </m:r>
          </m:sub>
        </m:sSub>
      </m:oMath>
      <w:r>
        <w:t xml:space="preserve"> </w:t>
      </w:r>
      <w:r>
        <w:rPr>
          <w:rFonts w:hint="eastAsia"/>
        </w:rPr>
        <w:t xml:space="preserve">。在计算合成数据样本</w:t>
      </w:r>
      <w:r>
        <w:t xml:space="preserve"> </w:t>
      </w:r>
      <m:oMath>
        <m:r>
          <m:rPr>
            <m:sty m:val="p"/>
          </m:rPr>
          <m:t>x</m:t>
        </m:r>
      </m:oMath>
      <w:r>
        <w:t xml:space="preserve"> </w:t>
      </w:r>
      <w:r>
        <w:rPr>
          <w:rFonts w:hint="eastAsia"/>
        </w:rPr>
        <w:t xml:space="preserve">的最后一步，我们不添加额外噪声，因为我们的目标是生成无噪声的输出。采样过程总结在算法</w:t>
      </w:r>
      <w:r>
        <w:t xml:space="preserve"> 20.2 </w:t>
      </w:r>
      <w:r>
        <w:rPr>
          <w:rFonts w:hint="eastAsia"/>
        </w:rPr>
        <w:t xml:space="preserve">中。</w:t>
      </w:r>
    </w:p>
    <w:p>
      <w:pPr>
        <w:pStyle w:val="a0"/>
      </w:pPr>
      <w:r>
        <w:rPr>
          <w:rFonts w:hint="eastAsia"/>
        </w:rPr>
        <w:t xml:space="preserve">扩散模型在生成数据方面的主要缺点是，它们需要通过训练好的网络进行多次顺序推理，这在计算上可能成本很高。加速采样过程的一种方法是首先将去噪过程转换为连续时间上的微分方程，然后使用替代的高效离散化方法来高效地求解该方程。</w:t>
      </w:r>
    </w:p>
    <w:p>
      <w:r>
        <w:pict>
          <v:rect style="width:0;height:1.5pt" o:hralign="center" o:hrstd="t" o:hr="t"/>
        </w:pict>
      </w:r>
    </w:p>
    <w:p>
      <w:pPr>
        <w:pStyle w:val="FirstParagraph"/>
      </w:pPr>
      <w:r>
        <w:rPr>
          <w:rFonts w:hint="eastAsia"/>
        </w:rPr>
        <w:t xml:space="preserve">第</w:t>
      </w:r>
      <w:r>
        <w:t xml:space="preserve"> 20.3.4 </w:t>
      </w:r>
      <w:r>
        <w:rPr>
          <w:rFonts w:hint="eastAsia"/>
        </w:rPr>
        <w:t xml:space="preserve">节</w:t>
      </w:r>
    </w:p>
    <w:p>
      <w:r>
        <w:pict>
          <v:rect style="width:0;height:1.5pt" o:hralign="center" o:hrstd="t" o:hr="t"/>
        </w:pict>
      </w:r>
    </w:p>
    <w:p>
      <w:pPr>
        <w:pStyle w:val="FirstParagraph"/>
      </w:pPr>
      <w:r>
        <w:rPr>
          <w:rFonts w:hint="eastAsia"/>
        </w:rPr>
        <w:t xml:space="preserve">在本章中，我们假设数据和潜在变量是连续的，因此可以使用高斯噪声模型。扩散模型也可以为离散空间定义(Austin</w:t>
      </w:r>
      <w:r>
        <w:t xml:space="preserve"> </w:t>
      </w:r>
      <w:r>
        <w:rPr>
          <w:rFonts w:hint="eastAsia"/>
        </w:rPr>
        <w:t xml:space="preserve">等人，2021)，例如，用于生成新的候选药物分子，其中部分生成过程涉及从化学元素子集中选择原子类型。</w:t>
      </w:r>
    </w:p>
    <w:p>
      <w:pPr>
        <w:pStyle w:val="a0"/>
      </w:pPr>
      <w:r>
        <w:rPr>
          <w:rFonts w:hint="eastAsia"/>
        </w:rPr>
        <w:t xml:space="preserve">我们已经看到，扩散模型在计算上可能很密集，因为算法</w:t>
      </w:r>
      <w:r>
        <w:t xml:space="preserve"> </w:t>
      </w:r>
      <w:r>
        <w:rPr>
          <w:rFonts w:hint="eastAsia"/>
        </w:rPr>
        <w:t xml:space="preserve">20.2:从去噪扩散概率模型中采样</w:t>
      </w:r>
    </w:p>
    <w:p>
      <w:pPr>
        <w:pStyle w:val="a0"/>
      </w:pPr>
      <w:r>
        <w:rPr>
          <w:rFonts w:hint="eastAsia"/>
        </w:rPr>
        <w:t xml:space="preserve">输入:训练好的去噪网络</w:t>
      </w:r>
      <w:r>
        <w:t xml:space="preserve"> </w:t>
      </w:r>
      <m:oMath>
        <m:r>
          <m:rPr>
            <m:sty m:val="b"/>
          </m:rPr>
          <m:t>g</m:t>
        </m:r>
        <m:d>
          <m:dPr>
            <m:begChr m:val="("/>
            <m:endChr m:val=")"/>
            <m:sepChr m:val=""/>
            <m:grow/>
          </m:dPr>
          <m:e>
            <m:r>
              <m:rPr>
                <m:sty m:val="b"/>
              </m:rPr>
              <m:t>z</m:t>
            </m:r>
            <m:r>
              <m:rPr>
                <m:sty m:val="p"/>
              </m:rPr>
              <m:t>,</m:t>
            </m:r>
            <m:r>
              <m:rPr>
                <m:sty m:val="b"/>
              </m:rPr>
              <m:t>w</m:t>
            </m:r>
            <m:r>
              <m:rPr>
                <m:sty m:val="p"/>
              </m:rPr>
              <m:t>,</m:t>
            </m:r>
            <m:r>
              <m:t>t</m:t>
            </m:r>
          </m:e>
        </m:d>
      </m:oMath>
    </w:p>
    <w:p>
      <w:pPr>
        <w:pStyle w:val="a0"/>
      </w:pPr>
      <w:r>
        <w:rPr>
          <w:rFonts w:hint="eastAsia"/>
        </w:rPr>
        <w:t xml:space="preserve">噪声调度</w:t>
      </w:r>
      <w:r>
        <w:t xml:space="preserve"> </w:t>
      </w:r>
      <m:oMath>
        <m:d>
          <m:dPr>
            <m:begChr m:val="{"/>
            <m:endChr m:val="}"/>
            <m:sepChr m:val=""/>
            <m:grow/>
          </m:dPr>
          <m:e>
            <m:sSub>
              <m:e>
                <m:r>
                  <m:t>β</m:t>
                </m:r>
              </m:e>
              <m:sub>
                <m:r>
                  <m:t>1</m:t>
                </m:r>
              </m:sub>
            </m:sSub>
            <m:r>
              <m:rPr>
                <m:sty m:val="p"/>
              </m:rPr>
              <m:t>,</m:t>
            </m:r>
            <m:r>
              <m:rPr>
                <m:sty m:val="p"/>
              </m:rPr>
              <m:t>…</m:t>
            </m:r>
            <m:r>
              <m:rPr>
                <m:sty m:val="p"/>
              </m:rPr>
              <m:t>,</m:t>
            </m:r>
            <m:sSub>
              <m:e>
                <m:r>
                  <m:t>β</m:t>
                </m:r>
              </m:e>
              <m:sub>
                <m:r>
                  <m:t>T</m:t>
                </m:r>
              </m:sub>
            </m:sSub>
          </m:e>
        </m:d>
      </m:oMath>
    </w:p>
    <w:p>
      <w:pPr>
        <w:pStyle w:val="a0"/>
      </w:pPr>
      <w:r>
        <w:rPr>
          <w:rFonts w:hint="eastAsia"/>
        </w:rPr>
        <w:t xml:space="preserve">输出:数据空间中的样本向量</w:t>
      </w:r>
      <w:r>
        <w:t xml:space="preserve"> </w:t>
      </w:r>
      <m:oMath>
        <m:r>
          <m:rPr>
            <m:sty m:val="p"/>
          </m:rPr>
          <m:t>x</m:t>
        </m:r>
      </m:oMath>
    </w:p>
    <w:p>
      <w:r>
        <w:pict>
          <v:rect style="width:0;height:1.5pt" o:hralign="center" o:hrstd="t" o:hr="t"/>
        </w:pict>
      </w:r>
    </w:p>
    <w:p>
      <w:pPr>
        <w:pStyle w:val="FirstParagraph"/>
      </w:pPr>
      <m:oMath>
        <m:sSub>
          <m:e>
            <m:r>
              <m:rPr>
                <m:sty m:val="b"/>
              </m:rPr>
              <m:t>z</m:t>
            </m:r>
          </m:e>
          <m:sub>
            <m:r>
              <m:t>T</m:t>
            </m:r>
          </m:sub>
        </m:sSub>
        <m:r>
          <m:rPr>
            <m:sty m:val="p"/>
          </m:rPr>
          <m:t>∼</m:t>
        </m:r>
        <m:r>
          <m:rPr>
            <m:sty m:val="p"/>
            <m:scr m:val="script"/>
          </m:rPr>
          <m:t>N</m:t>
        </m:r>
        <m:d>
          <m:dPr>
            <m:begChr m:val="("/>
            <m:endChr m:val=")"/>
            <m:sepChr m:val=""/>
            <m:grow/>
          </m:dPr>
          <m:e>
            <m:r>
              <m:rPr>
                <m:sty m:val="b"/>
              </m:rPr>
              <m:t>z</m:t>
            </m:r>
            <m:r>
              <m:rPr>
                <m:sty m:val="p"/>
              </m:rPr>
              <m:t>∣</m:t>
            </m:r>
            <m:r>
              <m:rPr>
                <m:sty m:val="b"/>
              </m:rPr>
              <m:t>0</m:t>
            </m:r>
            <m:r>
              <m:rPr>
                <m:sty m:val="p"/>
              </m:rPr>
              <m:t>,</m:t>
            </m:r>
            <m:r>
              <m:rPr>
                <m:sty m:val="b"/>
              </m:rPr>
              <m:t>I</m:t>
            </m:r>
          </m:e>
        </m:d>
      </m:oMath>
      <w:r>
        <w:t xml:space="preserve"> </w:t>
      </w:r>
      <w:r>
        <w:t xml:space="preserve">// Sample from final latent space</w:t>
      </w:r>
    </w:p>
    <w:p>
      <w:pPr>
        <w:pStyle w:val="a0"/>
      </w:pPr>
      <w:r>
        <w:t xml:space="preserve">for</w:t>
      </w:r>
      <w:r>
        <w:t xml:space="preserve"> </w:t>
      </w:r>
      <m:oMath>
        <m:r>
          <m:t>t</m:t>
        </m:r>
        <m:r>
          <m:rPr>
            <m:sty m:val="p"/>
          </m:rPr>
          <m:t>∈</m:t>
        </m:r>
        <m:r>
          <m:t>T</m:t>
        </m:r>
        <m:r>
          <m:rPr>
            <m:sty m:val="p"/>
          </m:rPr>
          <m:t>,</m:t>
        </m:r>
        <m:r>
          <m:rPr>
            <m:sty m:val="p"/>
          </m:rPr>
          <m:t>…</m:t>
        </m:r>
        <m:r>
          <m:rPr>
            <m:sty m:val="p"/>
          </m:rPr>
          <m:t>,</m:t>
        </m:r>
        <m:r>
          <m:t>2</m:t>
        </m:r>
      </m:oMath>
      <w:r>
        <w:t xml:space="preserve"> </w:t>
      </w:r>
      <w:r>
        <w:t xml:space="preserve">do</w:t>
      </w:r>
    </w:p>
    <w:p>
      <w:pPr>
        <w:pStyle w:val="a0"/>
      </w:pPr>
      <w:r>
        <w:t xml:space="preserve"> </w:t>
      </w:r>
      <w:r>
        <w:t xml:space="preserve"> </w:t>
      </w:r>
      <m:oMath>
        <m:sSub>
          <m:e>
            <m:r>
              <m:t>α</m:t>
            </m:r>
          </m:e>
          <m:sub>
            <m:r>
              <m:t>t</m:t>
            </m:r>
          </m:sub>
        </m:sSub>
        <m:r>
          <m:rPr>
            <m:sty m:val="p"/>
          </m:rPr>
          <m:t>←</m:t>
        </m:r>
        <m:nary>
          <m:naryPr>
            <m:chr m:val="∏"/>
            <m:limLoc m:val="undOvr"/>
            <m:subHide m:val="off"/>
            <m:supHide m:val="off"/>
          </m:naryPr>
          <m:sub>
            <m:r>
              <m:t>τ</m:t>
            </m:r>
            <m:r>
              <m:rPr>
                <m:sty m:val="p"/>
              </m:rPr>
              <m:t>=</m:t>
            </m:r>
            <m:r>
              <m:t>1</m:t>
            </m:r>
          </m:sub>
          <m:sup>
            <m:r>
              <m:t>t</m:t>
            </m:r>
          </m:sup>
          <m:e>
            <m:d>
              <m:dPr>
                <m:begChr m:val="("/>
                <m:endChr m:val=")"/>
                <m:sepChr m:val=""/>
                <m:grow/>
              </m:dPr>
              <m:e>
                <m:r>
                  <m:t>1</m:t>
                </m:r>
                <m:r>
                  <m:rPr>
                    <m:sty m:val="p"/>
                  </m:rPr>
                  <m:t>−</m:t>
                </m:r>
                <m:sSub>
                  <m:e>
                    <m:r>
                      <m:t>β</m:t>
                    </m:r>
                  </m:e>
                  <m:sub>
                    <m:r>
                      <m:t>τ</m:t>
                    </m:r>
                  </m:sub>
                </m:sSub>
              </m:e>
            </m:d>
          </m:e>
        </m:nary>
        <m:r>
          <m:t> </m:t>
        </m:r>
        <m:r>
          <m:rPr>
            <m:sty m:val="p"/>
          </m:rPr>
          <m:t>/</m:t>
        </m:r>
        <m:r>
          <m:rPr>
            <m:sty m:val="p"/>
          </m:rPr>
          <m:t>/</m:t>
        </m:r>
      </m:oMath>
      <w:r>
        <w:t xml:space="preserve"> </w:t>
      </w:r>
      <w:r>
        <w:t xml:space="preserve">Calculate alpha</w:t>
      </w:r>
    </w:p>
    <w:p>
      <w:pPr>
        <w:pStyle w:val="a0"/>
      </w:pPr>
      <w:r>
        <w:t xml:space="preserve"> </w:t>
      </w:r>
      <w:r>
        <w:t xml:space="preserve"> </w:t>
      </w:r>
      <w:r>
        <w:t xml:space="preserve">// Evaluate network output</w:t>
      </w:r>
    </w:p>
    <w:p>
      <w:pPr>
        <w:pStyle w:val="a0"/>
      </w:pPr>
      <w:r>
        <w:t xml:space="preserve"> </w:t>
      </w:r>
      <w:r>
        <w:t xml:space="preserve"> </w:t>
      </w:r>
      <m:oMath>
        <m:r>
          <m:rPr>
            <m:sty m:val="b"/>
          </m:rPr>
          <m:t>μ</m:t>
        </m:r>
        <m:d>
          <m:dPr>
            <m:begChr m:val="("/>
            <m:endChr m:val=")"/>
            <m:sepChr m:val=""/>
            <m:grow/>
          </m:dPr>
          <m:e>
            <m:sSub>
              <m:e>
                <m:r>
                  <m:rPr>
                    <m:sty m:val="b"/>
                  </m:rPr>
                  <m:t>z</m:t>
                </m:r>
              </m:e>
              <m:sub>
                <m:r>
                  <m:t>t</m:t>
                </m:r>
              </m:sub>
            </m:sSub>
            <m:r>
              <m:rPr>
                <m:sty m:val="p"/>
              </m:rPr>
              <m:t>,</m:t>
            </m:r>
            <m:r>
              <m:rPr>
                <m:sty m:val="b"/>
              </m:rPr>
              <m:t>w</m:t>
            </m:r>
            <m:r>
              <m:rPr>
                <m:sty m:val="p"/>
              </m:rPr>
              <m:t>,</m:t>
            </m:r>
            <m:r>
              <m:t>t</m:t>
            </m:r>
          </m:e>
        </m:d>
        <m:r>
          <m:rPr>
            <m:sty m:val="p"/>
          </m:rPr>
          <m:t>←</m:t>
        </m:r>
        <m:f>
          <m:fPr>
            <m:type m:val="bar"/>
          </m:fPr>
          <m:num>
            <m:r>
              <m:t>1</m:t>
            </m:r>
          </m:num>
          <m:den>
            <m:rad>
              <m:radPr>
                <m:degHide m:val="on"/>
              </m:radPr>
              <m:deg/>
              <m:e>
                <m:r>
                  <m:t>1</m:t>
                </m:r>
                <m:r>
                  <m:rPr>
                    <m:sty m:val="p"/>
                  </m:rPr>
                  <m:t>−</m:t>
                </m:r>
                <m:sSub>
                  <m:e>
                    <m:r>
                      <m:t>β</m:t>
                    </m:r>
                  </m:e>
                  <m:sub>
                    <m:r>
                      <m:t>t</m:t>
                    </m:r>
                  </m:sub>
                </m:sSub>
              </m:e>
            </m:rad>
          </m:den>
        </m:f>
        <m:d>
          <m:dPr>
            <m:begChr m:val="{"/>
            <m:endChr m:val="}"/>
            <m:sepChr m:val=""/>
            <m:grow/>
          </m:dPr>
          <m:e>
            <m:sSub>
              <m:e>
                <m:r>
                  <m:rPr>
                    <m:sty m:val="b"/>
                  </m:rPr>
                  <m:t>z</m:t>
                </m:r>
              </m:e>
              <m:sub>
                <m:r>
                  <m:t>t</m:t>
                </m:r>
              </m:sub>
            </m:sSub>
            <m:r>
              <m:rPr>
                <m:sty m:val="p"/>
              </m:rPr>
              <m:t>−</m:t>
            </m:r>
            <m:f>
              <m:fPr>
                <m:type m:val="bar"/>
              </m:fPr>
              <m:num>
                <m:sSub>
                  <m:e>
                    <m:r>
                      <m:t>β</m:t>
                    </m:r>
                  </m:e>
                  <m:sub>
                    <m:r>
                      <m:t>t</m:t>
                    </m:r>
                  </m:sub>
                </m:sSub>
              </m:num>
              <m:den>
                <m:rad>
                  <m:radPr>
                    <m:degHide m:val="on"/>
                  </m:radPr>
                  <m:deg/>
                  <m:e>
                    <m:r>
                      <m:t>1</m:t>
                    </m:r>
                    <m:r>
                      <m:rPr>
                        <m:sty m:val="p"/>
                      </m:rPr>
                      <m:t>−</m:t>
                    </m:r>
                    <m:sSub>
                      <m:e>
                        <m:r>
                          <m:t>α</m:t>
                        </m:r>
                      </m:e>
                      <m:sub>
                        <m:r>
                          <m:t>t</m:t>
                        </m:r>
                      </m:sub>
                    </m:sSub>
                  </m:e>
                </m:rad>
              </m:den>
            </m:f>
            <m:r>
              <m:rPr>
                <m:sty m:val="b"/>
              </m:rPr>
              <m:t>g</m:t>
            </m:r>
            <m:d>
              <m:dPr>
                <m:begChr m:val="("/>
                <m:endChr m:val=")"/>
                <m:sepChr m:val=""/>
                <m:grow/>
              </m:dPr>
              <m:e>
                <m:sSub>
                  <m:e>
                    <m:r>
                      <m:rPr>
                        <m:sty m:val="b"/>
                      </m:rPr>
                      <m:t>z</m:t>
                    </m:r>
                  </m:e>
                  <m:sub>
                    <m:r>
                      <m:t>t</m:t>
                    </m:r>
                  </m:sub>
                </m:sSub>
                <m:r>
                  <m:rPr>
                    <m:sty m:val="p"/>
                  </m:rPr>
                  <m:t>,</m:t>
                </m:r>
                <m:r>
                  <m:rPr>
                    <m:sty m:val="b"/>
                  </m:rPr>
                  <m:t>w</m:t>
                </m:r>
                <m:r>
                  <m:rPr>
                    <m:sty m:val="p"/>
                  </m:rPr>
                  <m:t>,</m:t>
                </m:r>
                <m:r>
                  <m:t>t</m:t>
                </m:r>
              </m:e>
            </m:d>
          </m:e>
        </m:d>
      </m:oMath>
    </w:p>
    <w:p>
      <w:pPr>
        <w:pStyle w:val="a0"/>
      </w:pPr>
      <w:r>
        <w:t xml:space="preserve"> </w:t>
      </w:r>
      <w:r>
        <w:t xml:space="preserve"> </w:t>
      </w:r>
      <m:oMath>
        <m:r>
          <m:rPr>
            <m:sty m:val="b"/>
          </m:rPr>
          <m:t>ϵ</m:t>
        </m:r>
        <m:r>
          <m:rPr>
            <m:sty m:val="p"/>
          </m:rPr>
          <m:t>∼</m:t>
        </m:r>
        <m:r>
          <m:rPr>
            <m:sty m:val="p"/>
            <m:scr m:val="script"/>
          </m:rPr>
          <m:t>N</m:t>
        </m:r>
        <m:d>
          <m:dPr>
            <m:begChr m:val="("/>
            <m:endChr m:val=")"/>
            <m:sepChr m:val=""/>
            <m:grow/>
          </m:dPr>
          <m:e>
            <m:r>
              <m:rPr>
                <m:sty m:val="b"/>
              </m:rPr>
              <m:t>ϵ</m:t>
            </m:r>
            <m:r>
              <m:rPr>
                <m:sty m:val="p"/>
              </m:rPr>
              <m:t>|</m:t>
            </m:r>
            <m:r>
              <m:rPr>
                <m:sty m:val="b"/>
              </m:rPr>
              <m:t>0</m:t>
            </m:r>
            <m:r>
              <m:rPr>
                <m:sty m:val="p"/>
              </m:rPr>
              <m:t>,</m:t>
            </m:r>
            <m:r>
              <m:rPr>
                <m:sty m:val="b"/>
              </m:rPr>
              <m:t>I</m:t>
            </m:r>
          </m:e>
        </m:d>
      </m:oMath>
      <w:r>
        <w:t xml:space="preserve"> </w:t>
      </w:r>
      <w:r>
        <w:t xml:space="preserve">// Sample a noise vector</w:t>
      </w:r>
    </w:p>
    <w:p>
      <w:pPr>
        <w:pStyle w:val="a0"/>
      </w:pPr>
      <w:r>
        <w:t xml:space="preserve"> </w:t>
      </w:r>
      <w:r>
        <w:t xml:space="preserve"> </w:t>
      </w:r>
      <m:oMath>
        <m:sSub>
          <m:e>
            <m:r>
              <m:rPr>
                <m:sty m:val="b"/>
              </m:rPr>
              <m:t>z</m:t>
            </m:r>
          </m:e>
          <m:sub>
            <m:r>
              <m:t>t</m:t>
            </m:r>
            <m:r>
              <m:rPr>
                <m:sty m:val="p"/>
              </m:rPr>
              <m:t>−</m:t>
            </m:r>
            <m:r>
              <m:t>1</m:t>
            </m:r>
          </m:sub>
        </m:sSub>
        <m:r>
          <m:rPr>
            <m:sty m:val="p"/>
          </m:rPr>
          <m:t>←</m:t>
        </m:r>
        <m:r>
          <m:rPr>
            <m:sty m:val="b"/>
          </m:rPr>
          <m:t>μ</m:t>
        </m:r>
        <m:d>
          <m:dPr>
            <m:begChr m:val="("/>
            <m:endChr m:val=")"/>
            <m:sepChr m:val=""/>
            <m:grow/>
          </m:dPr>
          <m:e>
            <m:sSub>
              <m:e>
                <m:r>
                  <m:rPr>
                    <m:sty m:val="b"/>
                  </m:rPr>
                  <m:t>z</m:t>
                </m:r>
              </m:e>
              <m:sub>
                <m:r>
                  <m:t>t</m:t>
                </m:r>
              </m:sub>
            </m:sSub>
            <m:r>
              <m:rPr>
                <m:sty m:val="p"/>
              </m:rPr>
              <m:t>,</m:t>
            </m:r>
            <m:r>
              <m:rPr>
                <m:sty m:val="b"/>
              </m:rPr>
              <m:t>w</m:t>
            </m:r>
            <m:r>
              <m:rPr>
                <m:sty m:val="p"/>
              </m:rPr>
              <m:t>,</m:t>
            </m:r>
            <m:r>
              <m:t>t</m:t>
            </m:r>
          </m:e>
        </m:d>
        <m:r>
          <m:rPr>
            <m:sty m:val="p"/>
          </m:rPr>
          <m:t>+</m:t>
        </m:r>
        <m:rad>
          <m:radPr>
            <m:degHide m:val="on"/>
          </m:radPr>
          <m:deg/>
          <m:e>
            <m:sSub>
              <m:e>
                <m:r>
                  <m:t>β</m:t>
                </m:r>
              </m:e>
              <m:sub>
                <m:r>
                  <m:t>t</m:t>
                </m:r>
              </m:sub>
            </m:sSub>
          </m:e>
        </m:rad>
        <m:r>
          <m:rPr>
            <m:sty m:val="b"/>
          </m:rPr>
          <m:t>ϵ</m:t>
        </m:r>
        <m:r>
          <m:rPr>
            <m:sty m:val="p"/>
          </m:rPr>
          <m:t>/</m:t>
        </m:r>
        <m:r>
          <m:rPr>
            <m:sty m:val="p"/>
          </m:rPr>
          <m:t>/</m:t>
        </m:r>
      </m:oMath>
      <w:r>
        <w:t xml:space="preserve"> </w:t>
      </w:r>
      <w:r>
        <w:t xml:space="preserve">Add scaled noise</w:t>
      </w:r>
    </w:p>
    <w:p>
      <w:pPr>
        <w:pStyle w:val="a0"/>
      </w:pPr>
      <w:r>
        <w:t xml:space="preserve">end for</w:t>
      </w:r>
    </w:p>
    <w:p>
      <w:pPr>
        <w:pStyle w:val="a0"/>
      </w:pPr>
      <m:oMath>
        <m:r>
          <m:rPr>
            <m:sty m:val="b"/>
          </m:rPr>
          <m:t>x</m:t>
        </m:r>
        <m:r>
          <m:rPr>
            <m:sty m:val="p"/>
          </m:rPr>
          <m:t>=</m:t>
        </m:r>
        <m:f>
          <m:fPr>
            <m:type m:val="bar"/>
          </m:fPr>
          <m:num>
            <m:r>
              <m:t>1</m:t>
            </m:r>
          </m:num>
          <m:den>
            <m:rad>
              <m:radPr>
                <m:degHide m:val="on"/>
              </m:radPr>
              <m:deg/>
              <m:e>
                <m:r>
                  <m:t>1</m:t>
                </m:r>
                <m:r>
                  <m:rPr>
                    <m:sty m:val="p"/>
                  </m:rPr>
                  <m:t>−</m:t>
                </m:r>
                <m:sSub>
                  <m:e>
                    <m:r>
                      <m:t>β</m:t>
                    </m:r>
                  </m:e>
                  <m:sub>
                    <m:r>
                      <m:t>1</m:t>
                    </m:r>
                  </m:sub>
                </m:sSub>
              </m:e>
            </m:rad>
          </m:den>
        </m:f>
        <m:d>
          <m:dPr>
            <m:begChr m:val="{"/>
            <m:endChr m:val="}"/>
            <m:sepChr m:val=""/>
            <m:grow/>
          </m:dPr>
          <m:e>
            <m:sSub>
              <m:e>
                <m:r>
                  <m:rPr>
                    <m:sty m:val="b"/>
                  </m:rPr>
                  <m:t>z</m:t>
                </m:r>
              </m:e>
              <m:sub>
                <m:r>
                  <m:t>1</m:t>
                </m:r>
              </m:sub>
            </m:sSub>
            <m:r>
              <m:rPr>
                <m:sty m:val="p"/>
              </m:rPr>
              <m:t>−</m:t>
            </m:r>
            <m:f>
              <m:fPr>
                <m:type m:val="bar"/>
              </m:fPr>
              <m:num>
                <m:sSub>
                  <m:e>
                    <m:r>
                      <m:t>β</m:t>
                    </m:r>
                  </m:e>
                  <m:sub>
                    <m:r>
                      <m:t>1</m:t>
                    </m:r>
                  </m:sub>
                </m:sSub>
              </m:num>
              <m:den>
                <m:rad>
                  <m:radPr>
                    <m:degHide m:val="on"/>
                  </m:radPr>
                  <m:deg/>
                  <m:e>
                    <m:r>
                      <m:t>1</m:t>
                    </m:r>
                    <m:r>
                      <m:rPr>
                        <m:sty m:val="p"/>
                      </m:rPr>
                      <m:t>−</m:t>
                    </m:r>
                    <m:sSub>
                      <m:e>
                        <m:r>
                          <m:t>α</m:t>
                        </m:r>
                      </m:e>
                      <m:sub>
                        <m:r>
                          <m:t>1</m:t>
                        </m:r>
                      </m:sub>
                    </m:sSub>
                  </m:e>
                </m:rad>
              </m:den>
            </m:f>
            <m:r>
              <m:rPr>
                <m:sty m:val="b"/>
              </m:rPr>
              <m:t>g</m:t>
            </m:r>
            <m:d>
              <m:dPr>
                <m:begChr m:val="("/>
                <m:endChr m:val=")"/>
                <m:sepChr m:val=""/>
                <m:grow/>
              </m:dPr>
              <m:e>
                <m:sSub>
                  <m:e>
                    <m:r>
                      <m:rPr>
                        <m:sty m:val="b"/>
                      </m:rPr>
                      <m:t>z</m:t>
                    </m:r>
                  </m:e>
                  <m:sub>
                    <m:r>
                      <m:t>1</m:t>
                    </m:r>
                  </m:sub>
                </m:sSub>
                <m:r>
                  <m:rPr>
                    <m:sty m:val="p"/>
                  </m:rPr>
                  <m:t>,</m:t>
                </m:r>
                <m:r>
                  <m:rPr>
                    <m:sty m:val="b"/>
                  </m:rPr>
                  <m:t>w</m:t>
                </m:r>
                <m:r>
                  <m:rPr>
                    <m:sty m:val="p"/>
                  </m:rPr>
                  <m:t>,</m:t>
                </m:r>
                <m:r>
                  <m:t>t</m:t>
                </m:r>
              </m:e>
            </m:d>
          </m:e>
        </m:d>
        <m:r>
          <m:rPr>
            <m:sty m:val="p"/>
          </m:rPr>
          <m:t>/</m:t>
        </m:r>
        <m:r>
          <m:rPr>
            <m:sty m:val="p"/>
          </m:rPr>
          <m:t>/</m:t>
        </m:r>
      </m:oMath>
      <w:r>
        <w:t xml:space="preserve"> </w:t>
      </w:r>
      <w:r>
        <w:t xml:space="preserve">Final denoising step</w:t>
      </w:r>
    </w:p>
    <w:p>
      <w:pPr>
        <w:pStyle w:val="a0"/>
      </w:pPr>
      <w:r>
        <w:t xml:space="preserve">return</w:t>
      </w:r>
      <w:r>
        <w:t xml:space="preserve"> </w:t>
      </w:r>
      <m:oMath>
        <m:r>
          <m:rPr>
            <m:sty m:val="p"/>
          </m:rPr>
          <m:t>x</m:t>
        </m:r>
      </m:oMath>
    </w:p>
    <w:p>
      <w:r>
        <w:pict>
          <v:rect style="width:0;height:1.5pt" o:hralign="center" o:hrstd="t" o:hr="t"/>
        </w:pict>
      </w:r>
    </w:p>
    <w:p>
      <w:pPr>
        <w:pStyle w:val="FirstParagraph"/>
      </w:pPr>
      <w:r>
        <w:rPr>
          <w:rFonts w:hint="eastAsia"/>
        </w:rPr>
        <w:t xml:space="preserve">它们按顺序逆转一个可能包含数百或数千步的噪声过程。Song、Meng</w:t>
      </w:r>
      <w:r>
        <w:t xml:space="preserve"> </w:t>
      </w:r>
      <w:r>
        <w:rPr>
          <w:rFonts w:hint="eastAsia"/>
        </w:rPr>
        <w:t xml:space="preserve">和</w:t>
      </w:r>
      <w:r>
        <w:t xml:space="preserve"> Ermon(2020 </w:t>
      </w:r>
      <w:r>
        <w:rPr>
          <w:rFonts w:hint="eastAsia"/>
        </w:rPr>
        <w:t xml:space="preserve">年)引入了一种相关技术，称为去噪扩散隐式模型，该模型在保留相同训练目标函数的同时，放宽了对噪声过程的马尔可夫假设。这样一来，在采样过程中可以实现一到两个数量级的加速，同时不会降低生成样本的质量。</w:t>
      </w:r>
    </w:p>
    <w:bookmarkEnd w:id="1333"/>
    <w:bookmarkStart w:id="1337" w:name="得分匹配"/>
    <w:p>
      <w:pPr>
        <w:pStyle w:val="1"/>
      </w:pPr>
      <w:r>
        <w:t xml:space="preserve">20.3. </w:t>
      </w:r>
      <w:r>
        <w:rPr>
          <w:rFonts w:hint="eastAsia"/>
        </w:rPr>
        <w:t xml:space="preserve">得分匹配</w:t>
      </w:r>
    </w:p>
    <w:p>
      <w:pPr>
        <w:pStyle w:val="FirstParagraph"/>
      </w:pPr>
      <w:r>
        <w:rPr>
          <w:rFonts w:hint="eastAsia"/>
        </w:rPr>
        <w:t xml:space="preserve">本章到目前为止讨论的去噪扩散模型与另一类深度生成模型密切相关，这类模型是相对独立发展起来的，并且基于得分匹配(Hyvärinen，2005</w:t>
      </w:r>
      <w:r>
        <w:t xml:space="preserve"> </w:t>
      </w:r>
      <w:r>
        <w:rPr>
          <w:rFonts w:hint="eastAsia"/>
        </w:rPr>
        <w:t xml:space="preserve">年；Song</w:t>
      </w:r>
      <w:r>
        <w:t xml:space="preserve"> </w:t>
      </w:r>
      <w:r>
        <w:rPr>
          <w:rFonts w:hint="eastAsia"/>
        </w:rPr>
        <w:t xml:space="preserve">和</w:t>
      </w:r>
      <w:r>
        <w:t xml:space="preserve"> </w:t>
      </w:r>
      <w:r>
        <w:rPr>
          <w:rFonts w:hint="eastAsia"/>
        </w:rPr>
        <w:t xml:space="preserve">Ermon，2019</w:t>
      </w:r>
      <w:r>
        <w:t xml:space="preserve"> </w:t>
      </w:r>
      <w:r>
        <w:rPr>
          <w:rFonts w:hint="eastAsia"/>
        </w:rPr>
        <w:t xml:space="preserve">年)。这些模型利用了得分函数或斯坦因得分，其定义为对数似然关于数据向量</w:t>
      </w:r>
      <w:r>
        <w:t xml:space="preserve"> </w:t>
      </w:r>
      <m:oMath>
        <m:r>
          <m:rPr>
            <m:sty m:val="b"/>
          </m:rPr>
          <m:t>x</m:t>
        </m:r>
      </m:oMath>
      <w:r>
        <w:t xml:space="preserve"> </w:t>
      </w:r>
      <w:r>
        <w:rPr>
          <w:rFonts w:hint="eastAsia"/>
        </w:rPr>
        <w:t xml:space="preserve">的梯度，表达式如下</w:t>
      </w:r>
    </w:p>
    <w:p>
      <w:pPr>
        <w:pStyle w:val="a0"/>
      </w:pPr>
      <m:oMathPara>
        <m:oMathParaPr>
          <m:jc m:val="center"/>
        </m:oMathParaPr>
        <m:oMath>
          <m:r>
            <m:rPr>
              <m:sty m:val="b"/>
            </m:rPr>
            <m:t>s</m:t>
          </m:r>
          <m:d>
            <m:dPr>
              <m:begChr m:val="("/>
              <m:endChr m:val=")"/>
              <m:sepChr m:val=""/>
              <m:grow/>
            </m:dPr>
            <m:e>
              <m:r>
                <m:rPr>
                  <m:sty m:val="b"/>
                </m:rPr>
                <m:t>x</m:t>
              </m:r>
            </m:e>
          </m:d>
          <m:r>
            <m:rPr>
              <m:sty m:val="p"/>
            </m:rPr>
            <m:t>=</m:t>
          </m:r>
          <m:sSub>
            <m:e>
              <m:r>
                <m:rPr>
                  <m:sty m:val="p"/>
                </m:rPr>
                <m:t>∇</m:t>
              </m:r>
            </m:e>
            <m:sub>
              <m:r>
                <m:rPr>
                  <m:sty m:val="b"/>
                </m:rPr>
                <m:t>x</m:t>
              </m:r>
            </m:sub>
          </m:sSub>
          <m:r>
            <m:rPr>
              <m:sty m:val="p"/>
            </m:rPr>
            <m:t>ln</m:t>
          </m:r>
          <m:r>
            <m:t>p</m:t>
          </m:r>
          <m:d>
            <m:dPr>
              <m:begChr m:val="("/>
              <m:endChr m:val=")"/>
              <m:sepChr m:val=""/>
              <m:grow/>
            </m:dPr>
            <m:e>
              <m:r>
                <m:rPr>
                  <m:sty m:val="b"/>
                </m:rPr>
                <m:t>x</m:t>
              </m:r>
            </m:e>
          </m:d>
          <m:r>
            <m:rPr>
              <m:sty m:val="p"/>
            </m:rPr>
            <m:t>.</m:t>
          </m:r>
          <m:r>
            <m:t>  </m:t>
          </m:r>
          <m:r>
            <m:rPr>
              <m:nor/>
              <m:sty m:val="p"/>
            </m:rPr>
            <m:t>(20.42)</m:t>
          </m:r>
        </m:oMath>
      </m:oMathPara>
    </w:p>
    <w:p>
      <w:pPr>
        <w:pStyle w:val="FirstParagraph"/>
      </w:pPr>
      <w:r>
        <w:rPr>
          <w:rFonts w:hint="eastAsia"/>
        </w:rPr>
        <w:t xml:space="preserve">这里需要强调的是，梯度是关于数据向量的，而不是关于任何参数向量的。请注意，</w:t>
      </w:r>
      <w:r>
        <w:t xml:space="preserve"> </w:t>
      </w:r>
      <m:oMath>
        <m:r>
          <m:rPr>
            <m:sty m:val="b"/>
          </m:rPr>
          <m:t>s</m:t>
        </m:r>
        <m:d>
          <m:dPr>
            <m:begChr m:val="("/>
            <m:endChr m:val=")"/>
            <m:sepChr m:val=""/>
            <m:grow/>
          </m:dPr>
          <m:e>
            <m:r>
              <m:rPr>
                <m:sty m:val="b"/>
              </m:rPr>
              <m:t>x</m:t>
            </m:r>
          </m:e>
        </m:d>
      </m:oMath>
      <w:r>
        <w:t xml:space="preserve"> </w:t>
      </w:r>
      <w:r>
        <w:rPr>
          <w:rFonts w:hint="eastAsia"/>
        </w:rPr>
        <w:t xml:space="preserve">是一个与</w:t>
      </w:r>
      <w:r>
        <w:t xml:space="preserve"> </w:t>
      </w:r>
      <m:oMath>
        <m:r>
          <m:rPr>
            <m:sty m:val="b"/>
          </m:rPr>
          <m:t>x</m:t>
        </m:r>
      </m:oMath>
      <w:r>
        <w:t xml:space="preserve"> </w:t>
      </w:r>
      <w:r>
        <w:rPr>
          <w:rFonts w:hint="eastAsia"/>
        </w:rPr>
        <w:t xml:space="preserve">具有相同维度的向量值函数，并且每个元素</w:t>
      </w:r>
      <w:r>
        <w:t xml:space="preserve"> </w:t>
      </w:r>
      <m:oMath>
        <m:sSub>
          <m:e>
            <m:r>
              <m:t>s</m:t>
            </m:r>
          </m:e>
          <m:sub>
            <m:r>
              <m:t>i</m:t>
            </m:r>
          </m:sub>
        </m:sSub>
        <m:d>
          <m:dPr>
            <m:begChr m:val="("/>
            <m:endChr m:val=")"/>
            <m:sepChr m:val=""/>
            <m:grow/>
          </m:dPr>
          <m:e>
            <m:r>
              <m:rPr>
                <m:sty m:val="b"/>
              </m:rPr>
              <m:t>x</m:t>
            </m:r>
          </m:e>
        </m:d>
        <m:r>
          <m:rPr>
            <m:sty m:val="p"/>
          </m:rPr>
          <m:t>=</m:t>
        </m:r>
        <m:r>
          <m:rPr>
            <m:sty m:val="p"/>
          </m:rPr>
          <m:t>∂</m:t>
        </m:r>
        <m:r>
          <m:rPr>
            <m:sty m:val="p"/>
          </m:rPr>
          <m:t>ln</m:t>
        </m:r>
        <m:r>
          <m:t>p</m:t>
        </m:r>
        <m:d>
          <m:dPr>
            <m:begChr m:val="("/>
            <m:endChr m:val=")"/>
            <m:sepChr m:val=""/>
            <m:grow/>
          </m:dPr>
          <m:e>
            <m:r>
              <m:rPr>
                <m:sty m:val="b"/>
              </m:rPr>
              <m:t>x</m:t>
            </m:r>
          </m:e>
        </m:d>
        <m:r>
          <m:rPr>
            <m:sty m:val="p"/>
          </m:rPr>
          <m:t>/</m:t>
        </m:r>
        <m:r>
          <m:rPr>
            <m:sty m:val="p"/>
          </m:rPr>
          <m:t>∂</m:t>
        </m:r>
        <m:sSub>
          <m:e>
            <m:r>
              <m:t>x</m:t>
            </m:r>
          </m:e>
          <m:sub>
            <m:r>
              <m:t>i</m:t>
            </m:r>
          </m:sub>
        </m:sSub>
      </m:oMath>
      <w:r>
        <w:t xml:space="preserve"> </w:t>
      </w:r>
      <w:r>
        <w:rPr>
          <w:rFonts w:hint="eastAsia"/>
        </w:rPr>
        <w:t xml:space="preserve">都与</w:t>
      </w:r>
      <w:r>
        <w:t xml:space="preserve"> </w:t>
      </w:r>
      <m:oMath>
        <m:r>
          <m:rPr>
            <m:sty m:val="b"/>
          </m:rPr>
          <m:t>x</m:t>
        </m:r>
      </m:oMath>
      <w:r>
        <w:t xml:space="preserve"> </w:t>
      </w:r>
      <w:r>
        <w:rPr>
          <w:rFonts w:hint="eastAsia"/>
        </w:rPr>
        <w:t xml:space="preserve">的相应元素</w:t>
      </w:r>
      <w:r>
        <w:t xml:space="preserve"> </w:t>
      </w:r>
      <m:oMath>
        <m:sSub>
          <m:e>
            <m:r>
              <m:t>x</m:t>
            </m:r>
          </m:e>
          <m:sub>
            <m:r>
              <m:t>i</m:t>
            </m:r>
          </m:sub>
        </m:sSub>
      </m:oMath>
      <w:r>
        <w:t xml:space="preserve"> </w:t>
      </w:r>
      <w:r>
        <w:rPr>
          <w:rFonts w:hint="eastAsia"/>
        </w:rPr>
        <w:t xml:space="preserve">相关联。例如，如果</w:t>
      </w:r>
      <w:r>
        <w:t xml:space="preserve"> </w:t>
      </w:r>
      <m:oMath>
        <m:r>
          <m:rPr>
            <m:sty m:val="b"/>
          </m:rPr>
          <m:t>x</m:t>
        </m:r>
      </m:oMath>
      <w:r>
        <w:t xml:space="preserve"> </w:t>
      </w:r>
      <w:r>
        <w:rPr>
          <w:rFonts w:hint="eastAsia"/>
        </w:rPr>
        <w:t xml:space="preserve">是一幅图像，那么</w:t>
      </w:r>
      <w:r>
        <w:t xml:space="preserve"> </w:t>
      </w:r>
      <m:oMath>
        <m:r>
          <m:rPr>
            <m:sty m:val="b"/>
          </m:rPr>
          <m:t>s</m:t>
        </m:r>
        <m:d>
          <m:dPr>
            <m:begChr m:val="("/>
            <m:endChr m:val=")"/>
            <m:sepChr m:val=""/>
            <m:grow/>
          </m:dPr>
          <m:e>
            <m:r>
              <m:rPr>
                <m:sty m:val="b"/>
              </m:rPr>
              <m:t>x</m:t>
            </m:r>
          </m:e>
        </m:d>
      </m:oMath>
      <w:r>
        <w:t xml:space="preserve"> </w:t>
      </w:r>
      <w:r>
        <w:rPr>
          <w:rFonts w:hint="eastAsia"/>
        </w:rPr>
        <w:t xml:space="preserve">也可以表示为具有相同尺寸且像素对应的图像。图</w:t>
      </w:r>
      <w:r>
        <w:t xml:space="preserve"> 20.5 </w:t>
      </w:r>
      <w:r>
        <w:rPr>
          <w:rFonts w:hint="eastAsia"/>
        </w:rPr>
        <w:t xml:space="preserve">展示了一个二维概率密度及其相应得分函数的示例。</w:t>
      </w:r>
    </w:p>
    <w:p>
      <w:pPr>
        <w:pStyle w:val="a0"/>
      </w:pPr>
      <w:r>
        <w:drawing>
          <wp:inline>
            <wp:extent cx="2743200" cy="2751992"/>
            <wp:effectExtent b="0" l="0" r="0" t="0"/>
            <wp:docPr descr="image" title="" id="1335" name="Picture"/>
            <a:graphic>
              <a:graphicData uri="http://schemas.openxmlformats.org/drawingml/2006/picture">
                <pic:pic>
                  <pic:nvPicPr>
                    <pic:cNvPr descr="images/0194e279-9b28-703a-88f4-c3ac21e2010d_614_910_349_624_626_0.jpg" id="1336" name="Picture"/>
                    <pic:cNvPicPr>
                      <a:picLocks noChangeArrowheads="1" noChangeAspect="1"/>
                    </pic:cNvPicPr>
                  </pic:nvPicPr>
                  <pic:blipFill>
                    <a:blip r:embed="rId1334"/>
                    <a:stretch>
                      <a:fillRect/>
                    </a:stretch>
                  </pic:blipFill>
                  <pic:spPr bwMode="auto">
                    <a:xfrm>
                      <a:off x="0" y="0"/>
                      <a:ext cx="2743200" cy="275199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20.5 </w:t>
      </w:r>
      <w:r>
        <w:rPr>
          <w:rFonts w:hint="eastAsia"/>
        </w:rPr>
        <w:t xml:space="preserve">分数函数的图示，展示了二维分布，该分布由高斯混合模型组成，以热图表示，以及由</w:t>
      </w:r>
      <w:r>
        <w:t xml:space="preserve"> (20.42) </w:t>
      </w:r>
      <w:r>
        <w:rPr>
          <w:rFonts w:hint="eastAsia"/>
        </w:rPr>
        <w:t xml:space="preserve">定义的相应分数函数，以向量形式绘制在</w:t>
      </w:r>
      <w:r>
        <w:t xml:space="preserve"> </w:t>
      </w:r>
      <m:oMath>
        <m:r>
          <m:rPr>
            <m:sty m:val="p"/>
          </m:rPr>
          <m:t>x</m:t>
        </m:r>
      </m:oMath>
      <w:r>
        <w:t xml:space="preserve"> </w:t>
      </w:r>
      <w:r>
        <w:rPr>
          <w:rFonts w:hint="eastAsia"/>
        </w:rPr>
        <w:t xml:space="preserve">值的规则网格上。</w:t>
      </w:r>
    </w:p>
    <w:p>
      <w:pPr>
        <w:pStyle w:val="a0"/>
      </w:pPr>
      <w:r>
        <w:rPr>
          <w:rFonts w:hint="eastAsia"/>
        </w:rPr>
        <w:t xml:space="preserve">为了理解分数函数为何有用，考虑两个函数</w:t>
      </w:r>
      <w:r>
        <w:t xml:space="preserve"> </w:t>
      </w:r>
      <m:oMath>
        <m:r>
          <m:t>q</m:t>
        </m:r>
        <m:d>
          <m:dPr>
            <m:begChr m:val="("/>
            <m:endChr m:val=")"/>
            <m:sepChr m:val=""/>
            <m:grow/>
          </m:dPr>
          <m:e>
            <m:r>
              <m:rPr>
                <m:sty m:val="b"/>
              </m:rPr>
              <m:t>x</m:t>
            </m:r>
          </m:e>
        </m:d>
      </m:oMath>
      <w:r>
        <w:t xml:space="preserve"> </w:t>
      </w:r>
      <w:r>
        <w:rPr>
          <w:rFonts w:hint="eastAsia"/>
        </w:rPr>
        <w:t xml:space="preserve">和</w:t>
      </w:r>
      <w:r>
        <w:t xml:space="preserve"> </w:t>
      </w:r>
      <m:oMath>
        <m:r>
          <m:t>p</m:t>
        </m:r>
        <m:d>
          <m:dPr>
            <m:begChr m:val="("/>
            <m:endChr m:val=")"/>
            <m:sepChr m:val=""/>
            <m:grow/>
          </m:dPr>
          <m:e>
            <m:r>
              <m:rPr>
                <m:sty m:val="b"/>
              </m:rPr>
              <m:t>x</m:t>
            </m:r>
          </m:e>
        </m:d>
      </m:oMath>
      <w:r>
        <w:t xml:space="preserve"> </w:t>
      </w:r>
      <w:r>
        <w:rPr>
          <w:rFonts w:hint="eastAsia"/>
        </w:rPr>
        <w:t xml:space="preserve">，它们具有分数相等的性质，即对于</w:t>
      </w:r>
      <w:r>
        <w:t xml:space="preserve"> </w:t>
      </w:r>
      <m:oMath>
        <m:r>
          <m:rPr>
            <m:sty m:val="b"/>
          </m:rPr>
          <m:t>x</m:t>
        </m:r>
      </m:oMath>
      <w:r>
        <w:t xml:space="preserve"> </w:t>
      </w:r>
      <w:r>
        <w:rPr>
          <w:rFonts w:hint="eastAsia"/>
        </w:rPr>
        <w:t xml:space="preserve">的所有值都有</w:t>
      </w:r>
      <w:r>
        <w:t xml:space="preserve"> </w:t>
      </w:r>
      <m:oMath>
        <m:sSub>
          <m:e>
            <m:r>
              <m:rPr>
                <m:sty m:val="p"/>
              </m:rPr>
              <m:t>∇</m:t>
            </m:r>
          </m:e>
          <m:sub>
            <m:r>
              <m:rPr>
                <m:sty m:val="b"/>
              </m:rPr>
              <m:t>x</m:t>
            </m:r>
          </m:sub>
        </m:sSub>
        <m:r>
          <m:rPr>
            <m:sty m:val="p"/>
          </m:rPr>
          <m:t>ln</m:t>
        </m:r>
        <m:r>
          <m:t>q</m:t>
        </m:r>
        <m:d>
          <m:dPr>
            <m:begChr m:val="("/>
            <m:endChr m:val=")"/>
            <m:sepChr m:val=""/>
            <m:grow/>
          </m:dPr>
          <m:e>
            <m:r>
              <m:rPr>
                <m:sty m:val="b"/>
              </m:rPr>
              <m:t>x</m:t>
            </m:r>
          </m:e>
        </m:d>
        <m:r>
          <m:rPr>
            <m:sty m:val="p"/>
          </m:rPr>
          <m:t>=</m:t>
        </m:r>
        <m:sSub>
          <m:e>
            <m:r>
              <m:rPr>
                <m:sty m:val="p"/>
              </m:rPr>
              <m:t>∇</m:t>
            </m:r>
          </m:e>
          <m:sub>
            <m:r>
              <m:rPr>
                <m:sty m:val="b"/>
              </m:rPr>
              <m:t>x</m:t>
            </m:r>
          </m:sub>
        </m:sSub>
        <m:r>
          <m:rPr>
            <m:sty m:val="p"/>
          </m:rPr>
          <m:t>ln</m:t>
        </m:r>
        <m:r>
          <m:t>p</m:t>
        </m:r>
        <m:d>
          <m:dPr>
            <m:begChr m:val="("/>
            <m:endChr m:val=")"/>
            <m:sepChr m:val=""/>
            <m:grow/>
          </m:dPr>
          <m:e>
            <m:r>
              <m:rPr>
                <m:sty m:val="b"/>
              </m:rPr>
              <m:t>x</m:t>
            </m:r>
          </m:e>
        </m:d>
      </m:oMath>
      <w:r>
        <w:t xml:space="preserve"> </w:t>
      </w:r>
      <w:r>
        <w:rPr>
          <w:rFonts w:hint="eastAsia"/>
        </w:rPr>
        <w:t xml:space="preserve">。如果我们对该方程两边关于</w:t>
      </w:r>
      <w:r>
        <w:t xml:space="preserve"> </w:t>
      </w:r>
      <m:oMath>
        <m:r>
          <m:rPr>
            <m:sty m:val="b"/>
          </m:rPr>
          <m:t>x</m:t>
        </m:r>
      </m:oMath>
      <w:r>
        <w:t xml:space="preserve"> </w:t>
      </w:r>
      <w:r>
        <w:rPr>
          <w:rFonts w:hint="eastAsia"/>
        </w:rPr>
        <w:t xml:space="preserve">进行积分并取指数，我们得到</w:t>
      </w:r>
      <w:r>
        <w:t xml:space="preserve"> </w:t>
      </w:r>
      <m:oMath>
        <m:r>
          <m:t>q</m:t>
        </m:r>
        <m:d>
          <m:dPr>
            <m:begChr m:val="("/>
            <m:endChr m:val=")"/>
            <m:sepChr m:val=""/>
            <m:grow/>
          </m:dPr>
          <m:e>
            <m:r>
              <m:rPr>
                <m:sty m:val="b"/>
              </m:rPr>
              <m:t>x</m:t>
            </m:r>
          </m:e>
        </m:d>
        <m:r>
          <m:rPr>
            <m:sty m:val="p"/>
          </m:rPr>
          <m:t>=</m:t>
        </m:r>
        <m:r>
          <m:t>K</m:t>
        </m:r>
        <m:r>
          <m:t>p</m:t>
        </m:r>
        <m:d>
          <m:dPr>
            <m:begChr m:val="("/>
            <m:endChr m:val=")"/>
            <m:sepChr m:val=""/>
            <m:grow/>
          </m:dPr>
          <m:e>
            <m:r>
              <m:rPr>
                <m:sty m:val="b"/>
              </m:rPr>
              <m:t>x</m:t>
            </m:r>
          </m:e>
        </m:d>
      </m:oMath>
      <w:r>
        <w:t xml:space="preserve"> </w:t>
      </w:r>
      <w:r>
        <w:rPr>
          <w:rFonts w:hint="eastAsia"/>
        </w:rPr>
        <w:t xml:space="preserve">，其中</w:t>
      </w:r>
      <w:r>
        <w:t xml:space="preserve"> </w:t>
      </w:r>
      <m:oMath>
        <m:r>
          <m:t>K</m:t>
        </m:r>
      </m:oMath>
      <w:r>
        <w:t xml:space="preserve"> </w:t>
      </w:r>
      <w:r>
        <w:rPr>
          <w:rFonts w:hint="eastAsia"/>
        </w:rPr>
        <w:t xml:space="preserve">是一个与</w:t>
      </w:r>
      <w:r>
        <w:t xml:space="preserve"> </w:t>
      </w:r>
      <m:oMath>
        <m:r>
          <m:rPr>
            <m:sty m:val="b"/>
          </m:rPr>
          <m:t>x</m:t>
        </m:r>
      </m:oMath>
      <w:r>
        <w:t xml:space="preserve"> </w:t>
      </w:r>
      <w:r>
        <w:rPr>
          <w:rFonts w:hint="eastAsia"/>
        </w:rPr>
        <w:t xml:space="preserve">无关的常数。因此，如果我们能够学习分数函数的模型</w:t>
      </w:r>
      <w:r>
        <w:t xml:space="preserve"> </w:t>
      </w:r>
      <m:oMath>
        <m:r>
          <m:rPr>
            <m:sty m:val="b"/>
          </m:rPr>
          <m:t>s</m:t>
        </m:r>
        <m:d>
          <m:dPr>
            <m:begChr m:val="("/>
            <m:endChr m:val=")"/>
            <m:sepChr m:val=""/>
            <m:grow/>
          </m:dPr>
          <m:e>
            <m:r>
              <m:rPr>
                <m:sty m:val="b"/>
              </m:rPr>
              <m:t>x</m:t>
            </m:r>
            <m:r>
              <m:rPr>
                <m:sty m:val="p"/>
              </m:rPr>
              <m:t>,</m:t>
            </m:r>
            <m:r>
              <m:rPr>
                <m:sty m:val="b"/>
              </m:rPr>
              <m:t>w</m:t>
            </m:r>
          </m:e>
        </m:d>
      </m:oMath>
      <w:r>
        <w:t xml:space="preserve"> </w:t>
      </w:r>
      <w:r>
        <w:rPr>
          <w:rFonts w:hint="eastAsia"/>
        </w:rPr>
        <w:t xml:space="preserve">，那么我们就对原始数据密度进行了建模，只差一个乘法常数。</w:t>
      </w:r>
    </w:p>
    <w:bookmarkEnd w:id="1337"/>
    <w:bookmarkStart w:id="1338" w:name="分数损失函数"/>
    <w:p>
      <w:pPr>
        <w:pStyle w:val="1"/>
      </w:pPr>
      <w:r>
        <w:t xml:space="preserve">20.3.1 </w:t>
      </w:r>
      <w:r>
        <w:rPr>
          <w:rFonts w:hint="eastAsia"/>
        </w:rPr>
        <w:t xml:space="preserve">分数损失函数</w:t>
      </w:r>
    </w:p>
    <w:p>
      <w:pPr>
        <w:pStyle w:val="FirstParagraph"/>
      </w:pPr>
      <w:r>
        <w:rPr>
          <w:rFonts w:hint="eastAsia"/>
        </w:rPr>
        <w:t xml:space="preserve">为了训练这样一个模型，我们需要定义一个损失函数，其目标是使模型分数函数</w:t>
      </w:r>
      <w:r>
        <w:t xml:space="preserve"> </w:t>
      </w:r>
      <m:oMath>
        <m:r>
          <m:rPr>
            <m:sty m:val="b"/>
          </m:rPr>
          <m:t>s</m:t>
        </m:r>
        <m:d>
          <m:dPr>
            <m:begChr m:val="("/>
            <m:endChr m:val=")"/>
            <m:sepChr m:val=""/>
            <m:grow/>
          </m:dPr>
          <m:e>
            <m:r>
              <m:rPr>
                <m:sty m:val="b"/>
              </m:rPr>
              <m:t>x</m:t>
            </m:r>
            <m:r>
              <m:rPr>
                <m:sty m:val="p"/>
              </m:rPr>
              <m:t>,</m:t>
            </m:r>
            <m:r>
              <m:rPr>
                <m:sty m:val="b"/>
              </m:rPr>
              <m:t>w</m:t>
            </m:r>
          </m:e>
        </m:d>
      </m:oMath>
      <w:r>
        <w:t xml:space="preserve"> </w:t>
      </w:r>
      <w:r>
        <w:rPr>
          <w:rFonts w:hint="eastAsia"/>
        </w:rPr>
        <w:t xml:space="preserve">与生成数据的分布</w:t>
      </w:r>
      <w:r>
        <w:t xml:space="preserve"> </w:t>
      </w:r>
      <m:oMath>
        <m:r>
          <m:t>p</m:t>
        </m:r>
        <m:d>
          <m:dPr>
            <m:begChr m:val="("/>
            <m:endChr m:val=")"/>
            <m:sepChr m:val=""/>
            <m:grow/>
          </m:dPr>
          <m:e>
            <m:r>
              <m:rPr>
                <m:sty m:val="b"/>
              </m:rPr>
              <m:t>x</m:t>
            </m:r>
          </m:e>
        </m:d>
      </m:oMath>
      <w:r>
        <w:t xml:space="preserve"> </w:t>
      </w:r>
      <w:r>
        <w:rPr>
          <w:rFonts w:hint="eastAsia"/>
        </w:rPr>
        <w:t xml:space="preserve">的分数函数</w:t>
      </w:r>
      <w:r>
        <w:t xml:space="preserve"> </w:t>
      </w:r>
      <m:oMath>
        <m:sSub>
          <m:e>
            <m:r>
              <m:rPr>
                <m:sty m:val="p"/>
              </m:rPr>
              <m:t>∇</m:t>
            </m:r>
          </m:e>
          <m:sub>
            <m:r>
              <m:rPr>
                <m:sty m:val="b"/>
              </m:rPr>
              <m:t>x</m:t>
            </m:r>
          </m:sub>
        </m:sSub>
        <m:r>
          <m:rPr>
            <m:sty m:val="p"/>
          </m:rPr>
          <m:t>ln</m:t>
        </m:r>
        <m:r>
          <m:t>p</m:t>
        </m:r>
        <m:d>
          <m:dPr>
            <m:begChr m:val="("/>
            <m:endChr m:val=")"/>
            <m:sepChr m:val=""/>
            <m:grow/>
          </m:dPr>
          <m:e>
            <m:r>
              <m:rPr>
                <m:sty m:val="b"/>
              </m:rPr>
              <m:t>x</m:t>
            </m:r>
          </m:e>
        </m:d>
      </m:oMath>
      <w:r>
        <w:t xml:space="preserve"> </w:t>
      </w:r>
      <w:r>
        <w:rPr>
          <w:rFonts w:hint="eastAsia"/>
        </w:rPr>
        <w:t xml:space="preserve">相匹配。这样一个损失函数的例子是模型分数与真实分数之间的期望平方误差，由下式给出</w:t>
      </w:r>
    </w:p>
    <w:p>
      <w:pPr>
        <w:pStyle w:val="a0"/>
      </w:pPr>
      <m:oMathPara>
        <m:oMathParaPr>
          <m:jc m:val="center"/>
        </m:oMathParaPr>
        <m:oMath>
          <m:r>
            <m:t>J</m:t>
          </m:r>
          <m:d>
            <m:dPr>
              <m:begChr m:val="("/>
              <m:endChr m:val=")"/>
              <m:sepChr m:val=""/>
              <m:grow/>
            </m:dPr>
            <m:e>
              <m:r>
                <m:rPr>
                  <m:sty m:val="b"/>
                </m:rPr>
                <m:t>w</m:t>
              </m:r>
            </m:e>
          </m:d>
          <m:r>
            <m:rPr>
              <m:sty m:val="p"/>
            </m:rPr>
            <m:t>=</m:t>
          </m:r>
          <m:f>
            <m:fPr>
              <m:type m:val="bar"/>
            </m:fPr>
            <m:num>
              <m:r>
                <m:t>1</m:t>
              </m:r>
            </m:num>
            <m:den>
              <m:r>
                <m:t>2</m:t>
              </m:r>
            </m:den>
          </m:f>
          <m:r>
            <m:rPr>
              <m:sty m:val="p"/>
            </m:rPr>
            <m:t>∫</m:t>
          </m:r>
          <m:r>
            <m:rPr>
              <m:sty m:val="p"/>
            </m:rPr>
            <m:t>∥</m:t>
          </m:r>
          <m:r>
            <m:rPr>
              <m:sty m:val="b"/>
            </m:rPr>
            <m:t>s</m:t>
          </m:r>
          <m:d>
            <m:dPr>
              <m:begChr m:val="("/>
              <m:endChr m:val=")"/>
              <m:sepChr m:val=""/>
              <m:grow/>
            </m:dPr>
            <m:e>
              <m:r>
                <m:rPr>
                  <m:sty m:val="b"/>
                </m:rPr>
                <m:t>x</m:t>
              </m:r>
              <m:r>
                <m:rPr>
                  <m:sty m:val="p"/>
                </m:rPr>
                <m:t>,</m:t>
              </m:r>
              <m:r>
                <m:rPr>
                  <m:sty m:val="b"/>
                </m:rPr>
                <m:t>w</m:t>
              </m:r>
            </m:e>
          </m:d>
          <m:r>
            <m:rPr>
              <m:sty m:val="p"/>
            </m:rPr>
            <m:t>−</m:t>
          </m:r>
          <m:sSub>
            <m:e>
              <m:r>
                <m:rPr>
                  <m:sty m:val="p"/>
                </m:rPr>
                <m:t>∇</m:t>
              </m:r>
            </m:e>
            <m:sub>
              <m:r>
                <m:rPr>
                  <m:sty m:val="b"/>
                </m:rPr>
                <m:t>x</m:t>
              </m:r>
            </m:sub>
          </m:sSub>
          <m:r>
            <m:rPr>
              <m:sty m:val="p"/>
            </m:rPr>
            <m:t>ln</m:t>
          </m:r>
          <m:r>
            <m:t>p</m:t>
          </m:r>
          <m:d>
            <m:dPr>
              <m:begChr m:val="("/>
              <m:endChr m:val=")"/>
              <m:sepChr m:val=""/>
              <m:grow/>
            </m:dPr>
            <m:e>
              <m:r>
                <m:rPr>
                  <m:sty m:val="b"/>
                </m:rPr>
                <m:t>x</m:t>
              </m:r>
            </m:e>
          </m:d>
          <m:sSup>
            <m:e>
              <m:r>
                <m:rPr>
                  <m:sty m:val="p"/>
                </m:rPr>
                <m:t>∥</m:t>
              </m:r>
            </m:e>
            <m:sup>
              <m:r>
                <m:t>2</m:t>
              </m:r>
            </m:sup>
          </m:sSup>
          <m:r>
            <m:t>p</m:t>
          </m:r>
          <m:d>
            <m:dPr>
              <m:begChr m:val="("/>
              <m:endChr m:val=")"/>
              <m:sepChr m:val=""/>
              <m:grow/>
            </m:dPr>
            <m:e>
              <m:r>
                <m:rPr>
                  <m:sty m:val="b"/>
                </m:rPr>
                <m:t>x</m:t>
              </m:r>
            </m:e>
          </m:d>
          <m:r>
            <m:rPr>
              <m:sty m:val="p"/>
            </m:rPr>
            <m:t>d</m:t>
          </m:r>
          <m:r>
            <m:rPr>
              <m:sty m:val="b"/>
            </m:rPr>
            <m:t>x</m:t>
          </m:r>
          <m:r>
            <m:rPr>
              <m:sty m:val="p"/>
            </m:rPr>
            <m:t>.</m:t>
          </m:r>
          <m:r>
            <m:t>  </m:t>
          </m:r>
          <m:r>
            <m:rPr>
              <m:nor/>
              <m:sty m:val="p"/>
            </m:rPr>
            <m:t>(20.43)</m:t>
          </m:r>
        </m:oMath>
      </m:oMathPara>
    </w:p>
    <w:p>
      <w:r>
        <w:pict>
          <v:rect style="width:0;height:1.5pt" o:hralign="center" o:hrstd="t" o:hr="t"/>
        </w:pict>
      </w:r>
    </w:p>
    <w:p>
      <w:pPr>
        <w:pStyle w:val="FirstParagraph"/>
      </w:pPr>
      <w:r>
        <w:rPr>
          <w:rFonts w:hint="eastAsia"/>
        </w:rPr>
        <w:t xml:space="preserve">第</w:t>
      </w:r>
      <w:r>
        <w:t xml:space="preserve"> 14.3.1 </w:t>
      </w:r>
      <w:r>
        <w:rPr>
          <w:rFonts w:hint="eastAsia"/>
        </w:rPr>
        <w:t xml:space="preserve">节</w:t>
      </w:r>
    </w:p>
    <w:p>
      <w:r>
        <w:pict>
          <v:rect style="width:0;height:1.5pt" o:hralign="center" o:hrstd="t" o:hr="t"/>
        </w:pict>
      </w:r>
    </w:p>
    <w:p>
      <w:pPr>
        <w:pStyle w:val="FirstParagraph"/>
      </w:pPr>
      <w:r>
        <w:rPr>
          <w:rFonts w:hint="eastAsia"/>
        </w:rPr>
        <w:t xml:space="preserve">正如我们在基于能量的模型的讨论中所见，分数函数不需要对相关的概率密度进行归一化，因为归一化常数会被梯度算子消除，因此在模型选择上有相当大的灵活性。使用深度神经网络表示分数函数</w:t>
      </w:r>
      <w:r>
        <w:t xml:space="preserve"> </w:t>
      </w:r>
      <m:oMath>
        <m:r>
          <m:rPr>
            <m:sty m:val="b"/>
          </m:rPr>
          <m:t>s</m:t>
        </m:r>
        <m:d>
          <m:dPr>
            <m:begChr m:val="("/>
            <m:endChr m:val=")"/>
            <m:sepChr m:val=""/>
            <m:grow/>
          </m:dPr>
          <m:e>
            <m:r>
              <m:rPr>
                <m:sty m:val="b"/>
              </m:rPr>
              <m:t>x</m:t>
            </m:r>
            <m:r>
              <m:rPr>
                <m:sty m:val="p"/>
              </m:rPr>
              <m:t>,</m:t>
            </m:r>
            <m:r>
              <m:rPr>
                <m:sty m:val="b"/>
              </m:rPr>
              <m:t>w</m:t>
            </m:r>
          </m:e>
        </m:d>
      </m:oMath>
      <w:r>
        <w:t xml:space="preserve"> </w:t>
      </w:r>
      <w:r>
        <w:rPr>
          <w:rFonts w:hint="eastAsia"/>
        </w:rPr>
        <w:t xml:space="preserve">大致有两种方法。</w:t>
      </w:r>
      <w:r>
        <w:t xml:space="preserve"> </w:t>
      </w:r>
      <m:oMath>
        <m:r>
          <m:rPr>
            <m:sty m:val="b"/>
          </m:rPr>
          <m:t>s</m:t>
        </m:r>
      </m:oMath>
      <w:r>
        <w:t xml:space="preserve"> </w:t>
      </w:r>
      <w:r>
        <w:rPr>
          <w:rFonts w:hint="eastAsia"/>
        </w:rPr>
        <w:t xml:space="preserve">的每个元素</w:t>
      </w:r>
      <w:r>
        <w:t xml:space="preserve"> </w:t>
      </w:r>
      <m:oMath>
        <m:sSub>
          <m:e>
            <m:r>
              <m:t>s</m:t>
            </m:r>
          </m:e>
          <m:sub>
            <m:r>
              <m:t>i</m:t>
            </m:r>
          </m:sub>
        </m:sSub>
      </m:oMath>
      <w:r>
        <w:t xml:space="preserve"> </w:t>
      </w:r>
      <w:r>
        <w:rPr>
          <w:rFonts w:hint="eastAsia"/>
        </w:rPr>
        <w:t xml:space="preserve">对应于</w:t>
      </w:r>
      <w:r>
        <w:t xml:space="preserve"> </w:t>
      </w:r>
      <m:oMath>
        <m:r>
          <m:rPr>
            <m:sty m:val="b"/>
          </m:rPr>
          <m:t>x</m:t>
        </m:r>
      </m:oMath>
      <w:r>
        <w:t xml:space="preserve"> </w:t>
      </w:r>
      <w:r>
        <w:rPr>
          <w:rFonts w:hint="eastAsia"/>
        </w:rPr>
        <w:t xml:space="preserve">的元素</w:t>
      </w:r>
      <w:r>
        <w:t xml:space="preserve"> </w:t>
      </w:r>
      <m:oMath>
        <m:sSub>
          <m:e>
            <m:r>
              <m:t>x</m:t>
            </m:r>
          </m:e>
          <m:sub>
            <m:r>
              <m:t>i</m:t>
            </m:r>
          </m:sub>
        </m:sSub>
      </m:oMath>
      <w:r>
        <w:t xml:space="preserve"> </w:t>
      </w:r>
      <w:r>
        <w:rPr>
          <w:rFonts w:hint="eastAsia"/>
        </w:rPr>
        <w:t xml:space="preserve">之一，因此第一种方法是使用一个输出数量与输入数量相同的网络。然而，分数函数被定义为一个标量函数(对数概率密度)的梯度，这是一类更受限制的函数。因此，另一种方法是使用一个具有单个输出</w:t>
      </w:r>
      <w:r>
        <w:t xml:space="preserve"> </w:t>
      </w:r>
      <m:oMath>
        <m:r>
          <m:t>ϕ</m:t>
        </m:r>
        <m:d>
          <m:dPr>
            <m:begChr m:val="("/>
            <m:endChr m:val=")"/>
            <m:sepChr m:val=""/>
            <m:grow/>
          </m:dPr>
          <m:e>
            <m:r>
              <m:rPr>
                <m:sty m:val="b"/>
              </m:rPr>
              <m:t>x</m:t>
            </m:r>
          </m:e>
        </m:d>
      </m:oMath>
      <w:r>
        <w:t xml:space="preserve"> </w:t>
      </w:r>
      <w:r>
        <w:rPr>
          <w:rFonts w:hint="eastAsia"/>
        </w:rPr>
        <w:t xml:space="preserve">的网络，然后使用自动微分来计算</w:t>
      </w:r>
      <w:r>
        <w:t xml:space="preserve"> </w:t>
      </w:r>
      <m:oMath>
        <m:sSub>
          <m:e>
            <m:r>
              <m:rPr>
                <m:sty m:val="p"/>
              </m:rPr>
              <m:t>∇</m:t>
            </m:r>
          </m:e>
          <m:sub>
            <m:r>
              <m:rPr>
                <m:sty m:val="b"/>
              </m:rPr>
              <m:t>x</m:t>
            </m:r>
          </m:sub>
        </m:sSub>
        <m:r>
          <m:t>ϕ</m:t>
        </m:r>
        <m:d>
          <m:dPr>
            <m:begChr m:val="("/>
            <m:endChr m:val=")"/>
            <m:sepChr m:val=""/>
            <m:grow/>
          </m:dPr>
          <m:e>
            <m:r>
              <m:rPr>
                <m:sty m:val="b"/>
              </m:rPr>
              <m:t>x</m:t>
            </m:r>
          </m:e>
        </m:d>
      </m:oMath>
      <w:r>
        <w:t xml:space="preserve"> </w:t>
      </w:r>
      <w:r>
        <w:rPr>
          <w:rFonts w:hint="eastAsia"/>
        </w:rPr>
        <w:t xml:space="preserve">。然而，第二种方法需要两步反向传播，因此计算成本更高。出于这个原因，大多数应用程序只是采用第一种方法。</w:t>
      </w:r>
    </w:p>
    <w:p>
      <w:r>
        <w:pict>
          <v:rect style="width:0;height:1.5pt" o:hralign="center" o:hrstd="t" o:hr="t"/>
        </w:pict>
      </w:r>
    </w:p>
    <w:p>
      <w:pPr>
        <w:pStyle w:val="FirstParagraph"/>
      </w:pPr>
      <w:r>
        <w:rPr>
          <w:rFonts w:hint="eastAsia"/>
        </w:rPr>
        <w:t xml:space="preserve">练习</w:t>
      </w:r>
      <w:r>
        <w:t xml:space="preserve"> 20.14</w:t>
      </w:r>
    </w:p>
    <w:p>
      <w:pPr>
        <w:pStyle w:val="a0"/>
      </w:pPr>
      <w:r>
        <w:rPr>
          <w:rFonts w:hint="eastAsia"/>
        </w:rPr>
        <w:t xml:space="preserve">练习</w:t>
      </w:r>
      <w:r>
        <w:t xml:space="preserve"> 20.15</w:t>
      </w:r>
    </w:p>
    <w:p>
      <w:r>
        <w:pict>
          <v:rect style="width:0;height:1.5pt" o:hralign="center" o:hrstd="t" o:hr="t"/>
        </w:pict>
      </w:r>
    </w:p>
    <w:bookmarkEnd w:id="1338"/>
    <w:bookmarkStart w:id="1342" w:name="修改后的分数损失"/>
    <w:p>
      <w:pPr>
        <w:pStyle w:val="1"/>
      </w:pPr>
      <w:r>
        <w:t xml:space="preserve">20.3.2 </w:t>
      </w:r>
      <w:r>
        <w:rPr>
          <w:rFonts w:hint="eastAsia"/>
        </w:rPr>
        <w:t xml:space="preserve">修改后的分数损失</w:t>
      </w:r>
    </w:p>
    <w:p>
      <w:pPr>
        <w:pStyle w:val="FirstParagraph"/>
      </w:pPr>
      <w:r>
        <w:rPr>
          <w:rFonts w:hint="eastAsia"/>
        </w:rPr>
        <w:t xml:space="preserve">损失函数</w:t>
      </w:r>
      <w:r>
        <w:t xml:space="preserve"> (20.43) </w:t>
      </w:r>
      <w:r>
        <w:rPr>
          <w:rFonts w:hint="eastAsia"/>
        </w:rPr>
        <w:t xml:space="preserve">存在一个问题，即我们无法直接对其进行最小化，因为我们不知道真实的数据分数</w:t>
      </w:r>
      <w:r>
        <w:t xml:space="preserve"> </w:t>
      </w:r>
      <m:oMath>
        <m:sSub>
          <m:e>
            <m:r>
              <m:rPr>
                <m:sty m:val="p"/>
              </m:rPr>
              <m:t>∇</m:t>
            </m:r>
          </m:e>
          <m:sub>
            <m:r>
              <m:rPr>
                <m:sty m:val="b"/>
              </m:rPr>
              <m:t>x</m:t>
            </m:r>
          </m:sub>
        </m:sSub>
        <m:r>
          <m:rPr>
            <m:sty m:val="p"/>
          </m:rPr>
          <m:t>ln</m:t>
        </m:r>
        <m:r>
          <m:t>p</m:t>
        </m:r>
        <m:d>
          <m:dPr>
            <m:begChr m:val="("/>
            <m:endChr m:val=")"/>
            <m:sepChr m:val=""/>
            <m:grow/>
          </m:dPr>
          <m:e>
            <m:r>
              <m:rPr>
                <m:sty m:val="b"/>
              </m:rPr>
              <m:t>x</m:t>
            </m:r>
          </m:e>
        </m:d>
      </m:oMath>
      <w:r>
        <w:t xml:space="preserve"> </w:t>
      </w:r>
      <w:r>
        <w:rPr>
          <w:rFonts w:hint="eastAsia"/>
        </w:rPr>
        <w:t xml:space="preserve">。我们仅有的是有限的数据集</w:t>
      </w:r>
      <w:r>
        <w:t xml:space="preserve"> </w:t>
      </w:r>
      <m:oMath>
        <m:r>
          <m:rPr>
            <m:sty m:val="p"/>
            <m:scr m:val="script"/>
          </m:rPr>
          <m:t>D</m:t>
        </m:r>
        <m:r>
          <m:rPr>
            <m:sty m:val="p"/>
          </m:rPr>
          <m:t>=</m:t>
        </m:r>
        <m:d>
          <m:dPr>
            <m:begChr m:val="("/>
            <m:endChr m:val=")"/>
            <m:sepChr m:val=""/>
            <m:grow/>
          </m:dPr>
          <m:e>
            <m:sSub>
              <m:e>
                <m:r>
                  <m:rPr>
                    <m:sty m:val="b"/>
                  </m:rPr>
                  <m:t>x</m:t>
                </m:r>
              </m:e>
              <m:sub>
                <m:r>
                  <m:t>1</m:t>
                </m:r>
              </m:sub>
            </m:sSub>
            <m:r>
              <m:rPr>
                <m:sty m:val="p"/>
              </m:rPr>
              <m:t>,</m:t>
            </m:r>
            <m:r>
              <m:rPr>
                <m:sty m:val="p"/>
              </m:rPr>
              <m:t>…</m:t>
            </m:r>
            <m:r>
              <m:rPr>
                <m:sty m:val="p"/>
              </m:rPr>
              <m:t>,</m:t>
            </m:r>
            <m:sSub>
              <m:e>
                <m:r>
                  <m:rPr>
                    <m:sty m:val="b"/>
                  </m:rPr>
                  <m:t>x</m:t>
                </m:r>
              </m:e>
              <m:sub>
                <m:r>
                  <m:t>N</m:t>
                </m:r>
              </m:sub>
            </m:sSub>
          </m:e>
        </m:d>
      </m:oMath>
      <w:r>
        <w:t xml:space="preserve"> </w:t>
      </w:r>
      <w:r>
        <w:rPr>
          <w:rFonts w:hint="eastAsia"/>
        </w:rPr>
        <w:t xml:space="preserve">，可以从中构建经验分布:</w:t>
      </w:r>
    </w:p>
    <w:p>
      <w:pPr>
        <w:pStyle w:val="a0"/>
      </w:pPr>
      <m:oMathPara>
        <m:oMathParaPr>
          <m:jc m:val="center"/>
        </m:oMathParaPr>
        <m:oMath>
          <m:sSub>
            <m:e>
              <m:r>
                <m:t>p</m:t>
              </m:r>
            </m:e>
            <m:sub>
              <m:r>
                <m:rPr>
                  <m:sty m:val="p"/>
                  <m:scr m:val="script"/>
                </m:rPr>
                <m:t>D</m:t>
              </m:r>
            </m:sub>
          </m:sSub>
          <m:d>
            <m:dPr>
              <m:begChr m:val="("/>
              <m:endChr m:val=")"/>
              <m:sepChr m:val=""/>
              <m:grow/>
            </m:dPr>
            <m:e>
              <m:r>
                <m:rPr>
                  <m:sty m:val="b"/>
                </m:rPr>
                <m:t>x</m:t>
              </m:r>
            </m:e>
          </m:d>
          <m:r>
            <m:rPr>
              <m:sty m:val="p"/>
            </m:rPr>
            <m:t>=</m:t>
          </m:r>
          <m:f>
            <m:fPr>
              <m:type m:val="bar"/>
            </m:fPr>
            <m:num>
              <m:r>
                <m:t>1</m:t>
              </m:r>
            </m:num>
            <m:den>
              <m:r>
                <m:t>N</m:t>
              </m:r>
            </m:den>
          </m:f>
          <m:nary>
            <m:naryPr>
              <m:chr m:val="∑"/>
              <m:limLoc m:val="undOvr"/>
              <m:subHide m:val="off"/>
              <m:supHide m:val="off"/>
            </m:naryPr>
            <m:sub>
              <m:r>
                <m:t>n</m:t>
              </m:r>
              <m:r>
                <m:rPr>
                  <m:sty m:val="p"/>
                </m:rPr>
                <m:t>=</m:t>
              </m:r>
              <m:r>
                <m:t>1</m:t>
              </m:r>
            </m:sub>
            <m:sup>
              <m:r>
                <m:t>N</m:t>
              </m:r>
            </m:sup>
            <m:e>
              <m:r>
                <m:t>δ</m:t>
              </m:r>
            </m:e>
          </m:nary>
          <m:d>
            <m:dPr>
              <m:begChr m:val="("/>
              <m:endChr m:val=")"/>
              <m:sepChr m:val=""/>
              <m:grow/>
            </m:dPr>
            <m:e>
              <m:r>
                <m:rPr>
                  <m:sty m:val="b"/>
                </m:rPr>
                <m:t>x</m:t>
              </m:r>
              <m:r>
                <m:rPr>
                  <m:sty m:val="p"/>
                </m:rPr>
                <m:t>−</m:t>
              </m:r>
              <m:sSub>
                <m:e>
                  <m:r>
                    <m:rPr>
                      <m:sty m:val="b"/>
                    </m:rPr>
                    <m:t>x</m:t>
                  </m:r>
                </m:e>
                <m:sub>
                  <m:r>
                    <m:t>n</m:t>
                  </m:r>
                </m:sub>
              </m:sSub>
            </m:e>
          </m:d>
          <m:r>
            <m:rPr>
              <m:sty m:val="p"/>
            </m:rPr>
            <m:t>.</m:t>
          </m:r>
          <m:r>
            <m:t>  </m:t>
          </m:r>
          <m:r>
            <m:rPr>
              <m:nor/>
              <m:sty m:val="p"/>
            </m:rPr>
            <m:t>(20.44)</m:t>
          </m:r>
        </m:oMath>
      </m:oMathPara>
    </w:p>
    <w:p>
      <w:pPr>
        <w:pStyle w:val="FirstParagraph"/>
      </w:pPr>
      <w:r>
        <w:rPr>
          <w:rFonts w:hint="eastAsia"/>
        </w:rPr>
        <w:t xml:space="preserve">这里</w:t>
      </w:r>
      <w:r>
        <w:t xml:space="preserve"> </w:t>
      </w:r>
      <m:oMath>
        <m:r>
          <m:t>δ</m:t>
        </m:r>
        <m:d>
          <m:dPr>
            <m:begChr m:val="("/>
            <m:endChr m:val=")"/>
            <m:sepChr m:val=""/>
            <m:grow/>
          </m:dPr>
          <m:e>
            <m:r>
              <m:rPr>
                <m:sty m:val="b"/>
              </m:rPr>
              <m:t>x</m:t>
            </m:r>
          </m:e>
        </m:d>
      </m:oMath>
      <w:r>
        <w:t xml:space="preserve"> </w:t>
      </w:r>
      <w:r>
        <w:rPr>
          <w:rFonts w:hint="eastAsia"/>
        </w:rPr>
        <w:t xml:space="preserve">是狄拉克δ函数，可以非正式地将其视为在</w:t>
      </w:r>
      <w:r>
        <w:t xml:space="preserve"> </w:t>
      </w:r>
      <m:oMath>
        <m:r>
          <m:rPr>
            <m:sty m:val="b"/>
          </m:rPr>
          <m:t>x</m:t>
        </m:r>
        <m:r>
          <m:rPr>
            <m:sty m:val="p"/>
          </m:rPr>
          <m:t>=</m:t>
        </m:r>
        <m:r>
          <m:rPr>
            <m:sty m:val="b"/>
          </m:rPr>
          <m:t>0</m:t>
        </m:r>
      </m:oMath>
      <w:r>
        <w:t xml:space="preserve"> </w:t>
      </w:r>
      <w:r>
        <w:rPr>
          <w:rFonts w:hint="eastAsia"/>
        </w:rPr>
        <w:t xml:space="preserve">处的一个无限高的</w:t>
      </w:r>
      <w:r>
        <w:t xml:space="preserve"> </w:t>
      </w:r>
      <w:r>
        <w:rPr>
          <w:rFonts w:hint="eastAsia"/>
        </w:rPr>
        <w:t xml:space="preserve">“尖峰”</w:t>
      </w:r>
      <w:r>
        <w:rPr>
          <w:rFonts w:hint="eastAsia"/>
        </w:rPr>
        <w:t xml:space="preserve">，具有以下性质</w:t>
      </w:r>
    </w:p>
    <w:p>
      <w:pPr>
        <w:pStyle w:val="a0"/>
      </w:pPr>
      <m:oMathPara>
        <m:oMathParaPr>
          <m:jc m:val="center"/>
        </m:oMathParaPr>
        <m:oMath>
          <m:r>
            <m:t>δ</m:t>
          </m:r>
          <m:d>
            <m:dPr>
              <m:begChr m:val="("/>
              <m:endChr m:val=")"/>
              <m:sepChr m:val=""/>
              <m:grow/>
            </m:dPr>
            <m:e>
              <m:r>
                <m:rPr>
                  <m:sty m:val="b"/>
                </m:rPr>
                <m:t>x</m:t>
              </m:r>
            </m:e>
          </m:d>
          <m:r>
            <m:rPr>
              <m:sty m:val="p"/>
            </m:rPr>
            <m:t>=</m:t>
          </m:r>
          <m:r>
            <m:t>0</m:t>
          </m:r>
          <m:r>
            <m:rPr>
              <m:sty m:val="p"/>
            </m:rPr>
            <m:t>,</m:t>
          </m:r>
          <m:r>
            <m:t> </m:t>
          </m:r>
          <m:r>
            <m:rPr>
              <m:sty m:val="b"/>
            </m:rPr>
            <m:t>x</m:t>
          </m:r>
          <m:r>
            <m:rPr>
              <m:sty m:val="p"/>
            </m:rPr>
            <m:t>≠</m:t>
          </m:r>
          <m:r>
            <m:rPr>
              <m:sty m:val="b"/>
            </m:rPr>
            <m:t>0</m:t>
          </m:r>
          <m:r>
            <m:t>  </m:t>
          </m:r>
          <m:r>
            <m:rPr>
              <m:nor/>
              <m:sty m:val="p"/>
            </m:rPr>
            <m:t>(20.45)</m:t>
          </m:r>
        </m:oMath>
      </m:oMathPara>
    </w:p>
    <w:p>
      <w:pPr>
        <w:pStyle w:val="FirstParagraph"/>
      </w:pPr>
      <m:oMathPara>
        <m:oMathParaPr>
          <m:jc m:val="center"/>
        </m:oMathParaPr>
        <m:oMath>
          <m:r>
            <m:rPr>
              <m:sty m:val="p"/>
            </m:rPr>
            <m:t>∫</m:t>
          </m:r>
          <m:r>
            <m:t>δ</m:t>
          </m:r>
          <m:d>
            <m:dPr>
              <m:begChr m:val="("/>
              <m:endChr m:val=")"/>
              <m:sepChr m:val=""/>
              <m:grow/>
            </m:dPr>
            <m:e>
              <m:r>
                <m:rPr>
                  <m:sty m:val="b"/>
                </m:rPr>
                <m:t>x</m:t>
              </m:r>
            </m:e>
          </m:d>
          <m:r>
            <m:rPr>
              <m:sty m:val="p"/>
            </m:rPr>
            <m:t>d</m:t>
          </m:r>
          <m:r>
            <m:rPr>
              <m:sty m:val="b"/>
            </m:rPr>
            <m:t>x</m:t>
          </m:r>
          <m:r>
            <m:rPr>
              <m:sty m:val="p"/>
            </m:rPr>
            <m:t>=</m:t>
          </m:r>
          <m:r>
            <m:t>1</m:t>
          </m:r>
          <m:r>
            <m:t>  </m:t>
          </m:r>
          <m:r>
            <m:rPr>
              <m:nor/>
              <m:sty m:val="p"/>
            </m:rPr>
            <m:t>(20.46)</m:t>
          </m:r>
        </m:oMath>
      </m:oMathPara>
    </w:p>
    <w:p>
      <w:pPr>
        <w:pStyle w:val="FirstParagraph"/>
      </w:pPr>
      <w:r>
        <w:rPr>
          <w:rFonts w:hint="eastAsia"/>
        </w:rPr>
        <w:t xml:space="preserve">由于</w:t>
      </w:r>
      <w:r>
        <w:t xml:space="preserve"> (20.44) </w:t>
      </w:r>
      <w:r>
        <w:rPr>
          <w:rFonts w:hint="eastAsia"/>
        </w:rPr>
        <w:t xml:space="preserve">不是</w:t>
      </w:r>
      <w:r>
        <w:t xml:space="preserve"> </w:t>
      </w:r>
      <m:oMath>
        <m:r>
          <m:rPr>
            <m:sty m:val="b"/>
          </m:rPr>
          <m:t>x</m:t>
        </m:r>
      </m:oMath>
      <w:r>
        <w:t xml:space="preserve"> </w:t>
      </w:r>
      <w:r>
        <w:rPr>
          <w:rFonts w:hint="eastAsia"/>
        </w:rPr>
        <w:t xml:space="preserve">的可微函数，我们无法计算其分数函数。我们可以通过引入一个噪声模型来</w:t>
      </w:r>
      <w:r>
        <w:t xml:space="preserve"> </w:t>
      </w:r>
      <w:r>
        <w:rPr>
          <w:rFonts w:hint="eastAsia"/>
        </w:rPr>
        <w:t xml:space="preserve">“模糊”</w:t>
      </w:r>
      <w:r>
        <w:t xml:space="preserve"> </w:t>
      </w:r>
      <w:r>
        <w:rPr>
          <w:rFonts w:hint="eastAsia"/>
        </w:rPr>
        <w:t xml:space="preserve">数据点，并给出密度的平滑、可微表示来解决这个问题。这被称为帕曾估计器或核密度估计器，其定义为</w:t>
      </w:r>
    </w:p>
    <w:p>
      <w:pPr>
        <w:pStyle w:val="a0"/>
      </w:pPr>
      <m:oMathPara>
        <m:oMathParaPr>
          <m:jc m:val="center"/>
        </m:oMathParaPr>
        <m:oMath>
          <m:sSub>
            <m:e>
              <m:r>
                <m:t>q</m:t>
              </m:r>
            </m:e>
            <m:sub>
              <m:r>
                <m:t>σ</m:t>
              </m:r>
            </m:sub>
          </m:sSub>
          <m:d>
            <m:dPr>
              <m:begChr m:val="("/>
              <m:endChr m:val=")"/>
              <m:sepChr m:val=""/>
              <m:grow/>
            </m:dPr>
            <m:e>
              <m:r>
                <m:rPr>
                  <m:sty m:val="b"/>
                </m:rPr>
                <m:t>z</m:t>
              </m:r>
            </m:e>
          </m:d>
          <m:r>
            <m:rPr>
              <m:sty m:val="p"/>
            </m:rPr>
            <m:t>=</m:t>
          </m:r>
          <m:r>
            <m:rPr>
              <m:sty m:val="p"/>
            </m:rPr>
            <m:t>∫</m:t>
          </m:r>
          <m:r>
            <m:t>q</m:t>
          </m:r>
          <m:d>
            <m:dPr>
              <m:begChr m:val="("/>
              <m:endChr m:val=")"/>
              <m:sepChr m:val=""/>
              <m:grow/>
            </m:dPr>
            <m:e>
              <m:r>
                <m:rPr>
                  <m:sty m:val="b"/>
                </m:rPr>
                <m:t>z</m:t>
              </m:r>
              <m:r>
                <m:rPr>
                  <m:sty m:val="p"/>
                </m:rPr>
                <m:t>∣</m:t>
              </m:r>
              <m:r>
                <m:rPr>
                  <m:sty m:val="b"/>
                </m:rPr>
                <m:t>x</m:t>
              </m:r>
              <m:r>
                <m:rPr>
                  <m:sty m:val="p"/>
                </m:rPr>
                <m:t>,</m:t>
              </m:r>
              <m:r>
                <m:t>σ</m:t>
              </m:r>
            </m:e>
          </m:d>
          <m:r>
            <m:t>p</m:t>
          </m:r>
          <m:d>
            <m:dPr>
              <m:begChr m:val="("/>
              <m:endChr m:val=")"/>
              <m:sepChr m:val=""/>
              <m:grow/>
            </m:dPr>
            <m:e>
              <m:r>
                <m:rPr>
                  <m:sty m:val="b"/>
                </m:rPr>
                <m:t>x</m:t>
              </m:r>
            </m:e>
          </m:d>
          <m:r>
            <m:rPr>
              <m:sty m:val="p"/>
            </m:rPr>
            <m:t>d</m:t>
          </m:r>
          <m:r>
            <m:rPr>
              <m:sty m:val="b"/>
            </m:rPr>
            <m:t>x</m:t>
          </m:r>
          <m:r>
            <m:t>  </m:t>
          </m:r>
          <m:r>
            <m:rPr>
              <m:nor/>
              <m:sty m:val="p"/>
            </m:rPr>
            <m:t>(20.47)</m:t>
          </m:r>
        </m:oMath>
      </m:oMathPara>
    </w:p>
    <w:p>
      <w:r>
        <w:pict>
          <v:rect style="width:0;height:1.5pt" o:hralign="center" o:hrstd="t" o:hr="t"/>
        </w:pict>
      </w:r>
    </w:p>
    <w:p>
      <w:pPr>
        <w:pStyle w:val="FirstParagraph"/>
      </w:pPr>
      <w:r>
        <w:t xml:space="preserve">3.5.2 </w:t>
      </w:r>
      <w:r>
        <w:rPr>
          <w:rFonts w:hint="eastAsia"/>
        </w:rPr>
        <w:t xml:space="preserve">节</w:t>
      </w:r>
    </w:p>
    <w:p>
      <w:r>
        <w:pict>
          <v:rect style="width:0;height:1.5pt" o:hralign="center" o:hrstd="t" o:hr="t"/>
        </w:pict>
      </w:r>
    </w:p>
    <w:p>
      <w:pPr>
        <w:pStyle w:val="FirstParagraph"/>
      </w:pPr>
      <w:r>
        <w:rPr>
          <w:rFonts w:hint="eastAsia"/>
        </w:rPr>
        <w:t xml:space="preserve">其中</w:t>
      </w:r>
      <w:r>
        <w:t xml:space="preserve"> </w:t>
      </w:r>
      <m:oMath>
        <m:r>
          <m:t>q</m:t>
        </m:r>
        <m:d>
          <m:dPr>
            <m:begChr m:val="("/>
            <m:endChr m:val=")"/>
            <m:sepChr m:val=""/>
            <m:grow/>
          </m:dPr>
          <m:e>
            <m:r>
              <m:rPr>
                <m:sty m:val="b"/>
              </m:rPr>
              <m:t>z</m:t>
            </m:r>
            <m:r>
              <m:rPr>
                <m:sty m:val="p"/>
              </m:rPr>
              <m:t>∣</m:t>
            </m:r>
            <m:r>
              <m:rPr>
                <m:sty m:val="b"/>
              </m:rPr>
              <m:t>x</m:t>
            </m:r>
            <m:r>
              <m:rPr>
                <m:sty m:val="p"/>
              </m:rPr>
              <m:t>,</m:t>
            </m:r>
            <m:r>
              <m:t>σ</m:t>
            </m:r>
          </m:e>
        </m:d>
      </m:oMath>
      <w:r>
        <w:t xml:space="preserve"> </w:t>
      </w:r>
      <w:r>
        <w:rPr>
          <w:rFonts w:hint="eastAsia"/>
        </w:rPr>
        <w:t xml:space="preserve">是噪声核。一种常见的核选择是高斯核</w:t>
      </w:r>
    </w:p>
    <w:p>
      <w:pPr>
        <w:pStyle w:val="a0"/>
      </w:pPr>
      <m:oMathPara>
        <m:oMathParaPr>
          <m:jc m:val="center"/>
        </m:oMathParaPr>
        <m:oMath>
          <m:r>
            <m:t>q</m:t>
          </m:r>
          <m:d>
            <m:dPr>
              <m:begChr m:val="("/>
              <m:endChr m:val=")"/>
              <m:sepChr m:val=""/>
              <m:grow/>
            </m:dPr>
            <m:e>
              <m:r>
                <m:rPr>
                  <m:sty m:val="b"/>
                </m:rPr>
                <m:t>z</m:t>
              </m:r>
              <m:r>
                <m:rPr>
                  <m:sty m:val="p"/>
                </m:rPr>
                <m:t>∣</m:t>
              </m:r>
              <m:r>
                <m:rPr>
                  <m:sty m:val="b"/>
                </m:rPr>
                <m:t>x</m:t>
              </m:r>
              <m:r>
                <m:rPr>
                  <m:sty m:val="p"/>
                </m:rPr>
                <m:t>,</m:t>
              </m:r>
              <m:r>
                <m:t>σ</m:t>
              </m:r>
            </m:e>
          </m:d>
          <m:r>
            <m:rPr>
              <m:sty m:val="p"/>
            </m:rPr>
            <m:t>=</m:t>
          </m:r>
          <m:r>
            <m:rPr>
              <m:sty m:val="p"/>
              <m:scr m:val="script"/>
            </m:rPr>
            <m:t>N</m:t>
          </m:r>
          <m:d>
            <m:dPr>
              <m:begChr m:val="("/>
              <m:endChr m:val=")"/>
              <m:sepChr m:val=""/>
              <m:grow/>
            </m:dPr>
            <m:e>
              <m:r>
                <m:rPr>
                  <m:sty m:val="b"/>
                </m:rPr>
                <m:t>z</m:t>
              </m:r>
              <m:r>
                <m:rPr>
                  <m:sty m:val="p"/>
                </m:rPr>
                <m:t>∣</m:t>
              </m:r>
              <m:r>
                <m:rPr>
                  <m:sty m:val="b"/>
                </m:rPr>
                <m:t>x</m:t>
              </m:r>
              <m:r>
                <m:rPr>
                  <m:sty m:val="p"/>
                </m:rPr>
                <m:t>,</m:t>
              </m:r>
              <m:sSup>
                <m:e>
                  <m:r>
                    <m:t>σ</m:t>
                  </m:r>
                </m:e>
                <m:sup>
                  <m:r>
                    <m:t>2</m:t>
                  </m:r>
                </m:sup>
              </m:sSup>
              <m:r>
                <m:rPr>
                  <m:sty m:val="b"/>
                </m:rPr>
                <m:t>I</m:t>
              </m:r>
            </m:e>
          </m:d>
          <m:r>
            <m:rPr>
              <m:sty m:val="p"/>
            </m:rPr>
            <m:t>.</m:t>
          </m:r>
          <m:r>
            <m:t>  </m:t>
          </m:r>
          <m:r>
            <m:rPr>
              <m:nor/>
              <m:sty m:val="p"/>
            </m:rPr>
            <m:t>(20.48)</m:t>
          </m:r>
        </m:oMath>
      </m:oMathPara>
    </w:p>
    <w:p>
      <w:pPr>
        <w:pStyle w:val="FirstParagraph"/>
      </w:pPr>
      <w:r>
        <w:rPr>
          <w:rFonts w:hint="eastAsia"/>
        </w:rPr>
        <w:t xml:space="preserve">我们不最小化损失函数</w:t>
      </w:r>
      <w:r>
        <w:t xml:space="preserve"> </w:t>
      </w:r>
      <w:r>
        <w:rPr>
          <w:rFonts w:hint="eastAsia"/>
        </w:rPr>
        <w:t xml:space="preserve">(20.43)，而是使用关于平滑后的</w:t>
      </w:r>
      <w:r>
        <w:t xml:space="preserve"> Parzen </w:t>
      </w:r>
      <w:r>
        <w:rPr>
          <w:rFonts w:hint="eastAsia"/>
        </w:rPr>
        <w:t xml:space="preserve">密度的相应损失，其形式为</w:t>
      </w:r>
    </w:p>
    <w:p>
      <w:pPr>
        <w:pStyle w:val="a0"/>
      </w:pPr>
      <m:oMathPara>
        <m:oMathParaPr>
          <m:jc m:val="center"/>
        </m:oMathParaPr>
        <m:oMath>
          <m:r>
            <m:t>J</m:t>
          </m:r>
          <m:d>
            <m:dPr>
              <m:begChr m:val="("/>
              <m:endChr m:val=")"/>
              <m:sepChr m:val=""/>
              <m:grow/>
            </m:dPr>
            <m:e>
              <m:r>
                <m:rPr>
                  <m:sty m:val="b"/>
                </m:rPr>
                <m:t>w</m:t>
              </m:r>
            </m:e>
          </m:d>
          <m:r>
            <m:rPr>
              <m:sty m:val="p"/>
            </m:rPr>
            <m:t>=</m:t>
          </m:r>
          <m:f>
            <m:fPr>
              <m:type m:val="bar"/>
            </m:fPr>
            <m:num>
              <m:r>
                <m:t>1</m:t>
              </m:r>
            </m:num>
            <m:den>
              <m:r>
                <m:t>2</m:t>
              </m:r>
            </m:den>
          </m:f>
          <m:r>
            <m:rPr>
              <m:sty m:val="p"/>
            </m:rPr>
            <m:t>∫</m:t>
          </m:r>
          <m:sSup>
            <m:e>
              <m:d>
                <m:dPr>
                  <m:begChr m:val="∥"/>
                  <m:endChr m:val="∥"/>
                  <m:sepChr m:val=""/>
                  <m:grow/>
                </m:dPr>
                <m:e>
                  <m:m>
                    <m:mPr>
                      <m:baseJc m:val="center"/>
                      <m:plcHide m:val="on"/>
                      <m:mcs>
                        <m:mc>
                          <m:mcPr>
                            <m:mcJc m:val="center"/>
                            <m:count m:val="1"/>
                          </m:mcPr>
                        </m:mc>
                      </m:mcs>
                    </m:mPr>
                    <m:mr>
                      <m:e>
                        <m:r>
                          <m:rPr>
                            <m:sty m:val="b"/>
                          </m:rPr>
                          <m:t>s</m:t>
                        </m:r>
                        <m:d>
                          <m:dPr>
                            <m:begChr m:val="("/>
                            <m:endChr m:val=")"/>
                            <m:sepChr m:val=""/>
                            <m:grow/>
                          </m:dPr>
                          <m:e>
                            <m:r>
                              <m:rPr>
                                <m:sty m:val="b"/>
                              </m:rPr>
                              <m:t>z</m:t>
                            </m:r>
                            <m:r>
                              <m:rPr>
                                <m:sty m:val="p"/>
                              </m:rPr>
                              <m:t>,</m:t>
                            </m:r>
                            <m:r>
                              <m:rPr>
                                <m:sty m:val="b"/>
                              </m:rPr>
                              <m:t>w</m:t>
                            </m:r>
                          </m:e>
                        </m:d>
                        <m:r>
                          <m:rPr>
                            <m:sty m:val="p"/>
                          </m:rPr>
                          <m:t>−</m:t>
                        </m:r>
                        <m:sSub>
                          <m:e>
                            <m:r>
                              <m:rPr>
                                <m:sty m:val="p"/>
                              </m:rPr>
                              <m:t>∇</m:t>
                            </m:r>
                          </m:e>
                          <m:sub>
                            <m:r>
                              <m:rPr>
                                <m:sty m:val="b"/>
                              </m:rPr>
                              <m:t>z</m:t>
                            </m:r>
                          </m:sub>
                        </m:sSub>
                        <m:r>
                          <m:rPr>
                            <m:sty m:val="p"/>
                          </m:rPr>
                          <m:t>ln</m:t>
                        </m:r>
                        <m:sSub>
                          <m:e>
                            <m:r>
                              <m:t>q</m:t>
                            </m:r>
                          </m:e>
                          <m:sub>
                            <m:r>
                              <m:t>σ</m:t>
                            </m:r>
                          </m:sub>
                        </m:sSub>
                        <m:d>
                          <m:dPr>
                            <m:begChr m:val="("/>
                            <m:endChr m:val=")"/>
                            <m:sepChr m:val=""/>
                            <m:grow/>
                          </m:dPr>
                          <m:e>
                            <m:r>
                              <m:rPr>
                                <m:sty m:val="b"/>
                              </m:rPr>
                              <m:t>z</m:t>
                            </m:r>
                          </m:e>
                        </m:d>
                      </m:e>
                    </m:mr>
                  </m:m>
                </m:e>
              </m:d>
            </m:e>
            <m:sup>
              <m:r>
                <m:t>2</m:t>
              </m:r>
            </m:sup>
          </m:sSup>
          <m:sSub>
            <m:e>
              <m:r>
                <m:t>q</m:t>
              </m:r>
            </m:e>
            <m:sub>
              <m:r>
                <m:t>σ</m:t>
              </m:r>
            </m:sub>
          </m:sSub>
          <m:d>
            <m:dPr>
              <m:begChr m:val="("/>
              <m:endChr m:val=")"/>
              <m:sepChr m:val=""/>
              <m:grow/>
            </m:dPr>
            <m:e>
              <m:r>
                <m:rPr>
                  <m:sty m:val="b"/>
                </m:rPr>
                <m:t>z</m:t>
              </m:r>
            </m:e>
          </m:d>
          <m:r>
            <m:rPr>
              <m:sty m:val="p"/>
            </m:rPr>
            <m:t>d</m:t>
          </m:r>
          <m:r>
            <m:rPr>
              <m:sty m:val="b"/>
            </m:rPr>
            <m:t>z</m:t>
          </m:r>
          <m:r>
            <m:rPr>
              <m:sty m:val="p"/>
            </m:rPr>
            <m:t>.</m:t>
          </m:r>
          <m:r>
            <m:t>  </m:t>
          </m:r>
          <m:r>
            <m:rPr>
              <m:nor/>
              <m:sty m:val="p"/>
            </m:rPr>
            <m:t>(20.49)</m:t>
          </m:r>
        </m:oMath>
      </m:oMathPara>
    </w:p>
    <w:p>
      <w:pPr>
        <w:pStyle w:val="FirstParagraph"/>
      </w:pPr>
      <w:r>
        <w:rPr>
          <w:rFonts w:hint="eastAsia"/>
        </w:rPr>
        <w:t xml:space="preserve">一个关键结果是，将</w:t>
      </w:r>
      <w:r>
        <w:t xml:space="preserve"> (20.47) </w:t>
      </w:r>
      <w:r>
        <w:rPr>
          <w:rFonts w:hint="eastAsia"/>
        </w:rPr>
        <w:t xml:space="preserve">代入</w:t>
      </w:r>
      <w:r>
        <w:t xml:space="preserve"> (20.49) </w:t>
      </w:r>
      <w:r>
        <w:rPr>
          <w:rFonts w:hint="eastAsia"/>
        </w:rPr>
        <w:t xml:space="preserve">后，我们可以将这个损失函数重写为</w:t>
      </w:r>
      <w:r>
        <w:t xml:space="preserve"> (Vincent, 2011) </w:t>
      </w:r>
      <w:r>
        <w:rPr>
          <w:rFonts w:hint="eastAsia"/>
        </w:rPr>
        <w:t xml:space="preserve">给出的等价形式</w:t>
      </w:r>
    </w:p>
    <w:p>
      <w:pPr>
        <w:pStyle w:val="a0"/>
      </w:pPr>
      <m:oMathPara>
        <m:oMathParaPr>
          <m:jc m:val="center"/>
        </m:oMathParaPr>
        <m:oMath>
          <m:r>
            <m:t>J</m:t>
          </m:r>
          <m:d>
            <m:dPr>
              <m:begChr m:val="("/>
              <m:endChr m:val=")"/>
              <m:sepChr m:val=""/>
              <m:grow/>
            </m:dPr>
            <m:e>
              <m:r>
                <m:rPr>
                  <m:sty m:val="b"/>
                </m:rPr>
                <m:t>w</m:t>
              </m:r>
            </m:e>
          </m:d>
          <m:r>
            <m:rPr>
              <m:sty m:val="p"/>
            </m:rPr>
            <m:t>=</m:t>
          </m:r>
          <m:f>
            <m:fPr>
              <m:type m:val="bar"/>
            </m:fPr>
            <m:num>
              <m:r>
                <m:t>1</m:t>
              </m:r>
            </m:num>
            <m:den>
              <m:r>
                <m:t>2</m:t>
              </m:r>
            </m:den>
          </m:f>
          <m:r>
            <m:rPr>
              <m:sty m:val="p"/>
            </m:rPr>
            <m:t>∬</m:t>
          </m:r>
          <m:sSup>
            <m:e>
              <m:d>
                <m:dPr>
                  <m:begChr m:val="∥"/>
                  <m:endChr m:val="∥"/>
                  <m:sepChr m:val=""/>
                  <m:grow/>
                </m:dPr>
                <m:e>
                  <m:m>
                    <m:mPr>
                      <m:baseJc m:val="center"/>
                      <m:plcHide m:val="on"/>
                      <m:mcs>
                        <m:mc>
                          <m:mcPr>
                            <m:mcJc m:val="center"/>
                            <m:count m:val="1"/>
                          </m:mcPr>
                        </m:mc>
                      </m:mcs>
                    </m:mPr>
                    <m:mr>
                      <m:e>
                        <m:r>
                          <m:rPr>
                            <m:sty m:val="b"/>
                          </m:rPr>
                          <m:t>s</m:t>
                        </m:r>
                        <m:d>
                          <m:dPr>
                            <m:begChr m:val="("/>
                            <m:endChr m:val=")"/>
                            <m:sepChr m:val=""/>
                            <m:grow/>
                          </m:dPr>
                          <m:e>
                            <m:r>
                              <m:rPr>
                                <m:sty m:val="b"/>
                              </m:rPr>
                              <m:t>z</m:t>
                            </m:r>
                            <m:r>
                              <m:rPr>
                                <m:sty m:val="p"/>
                              </m:rPr>
                              <m:t>,</m:t>
                            </m:r>
                            <m:r>
                              <m:rPr>
                                <m:sty m:val="b"/>
                              </m:rPr>
                              <m:t>w</m:t>
                            </m:r>
                          </m:e>
                        </m:d>
                        <m:r>
                          <m:rPr>
                            <m:sty m:val="p"/>
                          </m:rPr>
                          <m:t>−</m:t>
                        </m:r>
                        <m:sSub>
                          <m:e>
                            <m:r>
                              <m:rPr>
                                <m:sty m:val="p"/>
                              </m:rPr>
                              <m:t>∇</m:t>
                            </m:r>
                          </m:e>
                          <m:sub>
                            <m:r>
                              <m:rPr>
                                <m:sty m:val="b"/>
                              </m:rPr>
                              <m:t>z</m:t>
                            </m:r>
                          </m:sub>
                        </m:sSub>
                        <m:r>
                          <m:rPr>
                            <m:sty m:val="p"/>
                          </m:rPr>
                          <m:t>ln</m:t>
                        </m:r>
                        <m:r>
                          <m:t>q</m:t>
                        </m:r>
                        <m:d>
                          <m:dPr>
                            <m:begChr m:val="("/>
                            <m:endChr m:val=")"/>
                            <m:sepChr m:val=""/>
                            <m:grow/>
                          </m:dPr>
                          <m:e>
                            <m:r>
                              <m:rPr>
                                <m:sty m:val="b"/>
                              </m:rPr>
                              <m:t>z</m:t>
                            </m:r>
                            <m:r>
                              <m:rPr>
                                <m:sty m:val="p"/>
                              </m:rPr>
                              <m:t>∣</m:t>
                            </m:r>
                            <m:r>
                              <m:rPr>
                                <m:sty m:val="b"/>
                              </m:rPr>
                              <m:t>x</m:t>
                            </m:r>
                            <m:r>
                              <m:rPr>
                                <m:sty m:val="p"/>
                              </m:rPr>
                              <m:t>,</m:t>
                            </m:r>
                            <m:r>
                              <m:t>σ</m:t>
                            </m:r>
                          </m:e>
                        </m:d>
                      </m:e>
                    </m:mr>
                  </m:m>
                </m:e>
              </m:d>
            </m:e>
            <m:sup>
              <m:r>
                <m:t>2</m:t>
              </m:r>
            </m:sup>
          </m:sSup>
          <m:r>
            <m:t>q</m:t>
          </m:r>
          <m:d>
            <m:dPr>
              <m:begChr m:val="("/>
              <m:endChr m:val=")"/>
              <m:sepChr m:val=""/>
              <m:grow/>
            </m:dPr>
            <m:e>
              <m:r>
                <m:rPr>
                  <m:sty m:val="b"/>
                </m:rPr>
                <m:t>z</m:t>
              </m:r>
              <m:r>
                <m:rPr>
                  <m:sty m:val="p"/>
                </m:rPr>
                <m:t>∣</m:t>
              </m:r>
              <m:r>
                <m:rPr>
                  <m:sty m:val="b"/>
                </m:rPr>
                <m:t>x</m:t>
              </m:r>
              <m:r>
                <m:rPr>
                  <m:sty m:val="p"/>
                </m:rPr>
                <m:t>,</m:t>
              </m:r>
              <m:r>
                <m:t>σ</m:t>
              </m:r>
            </m:e>
          </m:d>
          <m:r>
            <m:t>p</m:t>
          </m:r>
          <m:d>
            <m:dPr>
              <m:begChr m:val="("/>
              <m:endChr m:val=")"/>
              <m:sepChr m:val=""/>
              <m:grow/>
            </m:dPr>
            <m:e>
              <m:r>
                <m:rPr>
                  <m:sty m:val="b"/>
                </m:rPr>
                <m:t>x</m:t>
              </m:r>
            </m:e>
          </m:d>
          <m:r>
            <m:rPr>
              <m:sty m:val="p"/>
            </m:rPr>
            <m:t>d</m:t>
          </m:r>
          <m:r>
            <m:rPr>
              <m:sty m:val="b"/>
            </m:rPr>
            <m:t>z</m:t>
          </m:r>
          <m:r>
            <m:rPr>
              <m:sty m:val="p"/>
            </m:rPr>
            <m:t>d</m:t>
          </m:r>
          <m:r>
            <m:rPr>
              <m:sty m:val="b"/>
            </m:rPr>
            <m:t>x</m:t>
          </m:r>
          <m:r>
            <m:rPr>
              <m:sty m:val="p"/>
            </m:rPr>
            <m:t>+</m:t>
          </m:r>
          <m:r>
            <m:rPr>
              <m:nor/>
              <m:sty m:val="p"/>
            </m:rPr>
            <m:t> const. </m:t>
          </m:r>
        </m:oMath>
      </m:oMathPara>
    </w:p>
    <w:p>
      <w:pPr>
        <w:pStyle w:val="FirstParagraph"/>
      </w:pPr>
      <w:r>
        <w:t xml:space="preserve">(20.50)</w:t>
      </w:r>
    </w:p>
    <w:p>
      <w:r>
        <w:pict>
          <v:rect style="width:0;height:1.5pt" o:hralign="center" o:hrstd="t" o:hr="t"/>
        </w:pict>
      </w:r>
    </w:p>
    <w:p>
      <w:pPr>
        <w:pStyle w:val="FirstParagraph"/>
      </w:pPr>
      <w:r>
        <w:rPr>
          <w:rFonts w:hint="eastAsia"/>
        </w:rPr>
        <w:t xml:space="preserve">练习</w:t>
      </w:r>
      <w:r>
        <w:t xml:space="preserve"> 20.17</w:t>
      </w:r>
    </w:p>
    <w:p>
      <w:r>
        <w:pict>
          <v:rect style="width:0;height:1.5pt" o:hralign="center" o:hrstd="t" o:hr="t"/>
        </w:pict>
      </w:r>
    </w:p>
    <w:p>
      <w:pPr>
        <w:pStyle w:val="FirstParagraph"/>
      </w:pPr>
      <w:r>
        <w:rPr>
          <w:rFonts w:hint="eastAsia"/>
        </w:rPr>
        <w:t xml:space="preserve">如果我们使用经验密度</w:t>
      </w:r>
      <w:r>
        <w:t xml:space="preserve"> (20.44) </w:t>
      </w:r>
      <w:r>
        <w:rPr>
          <w:rFonts w:hint="eastAsia"/>
        </w:rPr>
        <w:t xml:space="preserve">来替代</w:t>
      </w:r>
      <w:r>
        <w:t xml:space="preserve"> </w:t>
      </w:r>
      <m:oMath>
        <m:r>
          <m:t>p</m:t>
        </m:r>
        <m:d>
          <m:dPr>
            <m:begChr m:val="("/>
            <m:endChr m:val=")"/>
            <m:sepChr m:val=""/>
            <m:grow/>
          </m:dPr>
          <m:e>
            <m:r>
              <m:rPr>
                <m:sty m:val="b"/>
              </m:rPr>
              <m:t>x</m:t>
            </m:r>
          </m:e>
        </m:d>
      </m:oMath>
      <w:r>
        <w:t xml:space="preserve"> </w:t>
      </w:r>
      <w:r>
        <w:rPr>
          <w:rFonts w:hint="eastAsia"/>
        </w:rPr>
        <w:t xml:space="preserve">，我们得到</w:t>
      </w:r>
    </w:p>
    <w:p>
      <w:pPr>
        <w:pStyle w:val="a0"/>
      </w:pPr>
      <m:oMathPara>
        <m:oMathParaPr>
          <m:jc m:val="center"/>
        </m:oMathParaPr>
        <m:oMath>
          <m:r>
            <m:t>J</m:t>
          </m:r>
          <m:d>
            <m:dPr>
              <m:begChr m:val="("/>
              <m:endChr m:val=")"/>
              <m:sepChr m:val=""/>
              <m:grow/>
            </m:dPr>
            <m:e>
              <m:r>
                <m:rPr>
                  <m:sty m:val="b"/>
                </m:rPr>
                <m:t>w</m:t>
              </m:r>
            </m:e>
          </m:d>
          <m:r>
            <m:rPr>
              <m:sty m:val="p"/>
            </m:rPr>
            <m:t>=</m:t>
          </m:r>
          <m:f>
            <m:fPr>
              <m:type m:val="bar"/>
            </m:fPr>
            <m:num>
              <m:r>
                <m:t>1</m:t>
              </m:r>
            </m:num>
            <m:den>
              <m:r>
                <m:t>2</m:t>
              </m:r>
              <m:r>
                <m:t>N</m:t>
              </m:r>
            </m:den>
          </m:f>
          <m:nary>
            <m:naryPr>
              <m:chr m:val="∑"/>
              <m:limLoc m:val="undOvr"/>
              <m:subHide m:val="off"/>
              <m:supHide m:val="off"/>
            </m:naryPr>
            <m:sub>
              <m:r>
                <m:t>n</m:t>
              </m:r>
              <m:r>
                <m:rPr>
                  <m:sty m:val="p"/>
                </m:rPr>
                <m:t>=</m:t>
              </m:r>
              <m:r>
                <m:t>1</m:t>
              </m:r>
            </m:sub>
            <m:sup>
              <m:r>
                <m:t>N</m:t>
              </m:r>
            </m:sup>
            <m:e>
              <m:r>
                <m:rPr>
                  <m:sty m:val="p"/>
                </m:rPr>
                <m:t>∫</m:t>
              </m:r>
            </m:e>
          </m:nary>
          <m:sSup>
            <m:e>
              <m:d>
                <m:dPr>
                  <m:begChr m:val="∥"/>
                  <m:endChr m:val="∥"/>
                  <m:sepChr m:val=""/>
                  <m:grow/>
                </m:dPr>
                <m:e>
                  <m:m>
                    <m:mPr>
                      <m:baseJc m:val="center"/>
                      <m:plcHide m:val="on"/>
                      <m:mcs>
                        <m:mc>
                          <m:mcPr>
                            <m:mcJc m:val="center"/>
                            <m:count m:val="1"/>
                          </m:mcPr>
                        </m:mc>
                      </m:mcs>
                    </m:mPr>
                    <m:mr>
                      <m:e>
                        <m:r>
                          <m:rPr>
                            <m:sty m:val="b"/>
                          </m:rPr>
                          <m:t>s</m:t>
                        </m:r>
                        <m:d>
                          <m:dPr>
                            <m:begChr m:val="("/>
                            <m:endChr m:val=")"/>
                            <m:sepChr m:val=""/>
                            <m:grow/>
                          </m:dPr>
                          <m:e>
                            <m:r>
                              <m:rPr>
                                <m:sty m:val="b"/>
                              </m:rPr>
                              <m:t>z</m:t>
                            </m:r>
                            <m:r>
                              <m:rPr>
                                <m:sty m:val="p"/>
                              </m:rPr>
                              <m:t>,</m:t>
                            </m:r>
                            <m:r>
                              <m:rPr>
                                <m:sty m:val="b"/>
                              </m:rPr>
                              <m:t>w</m:t>
                            </m:r>
                          </m:e>
                        </m:d>
                        <m:r>
                          <m:rPr>
                            <m:sty m:val="p"/>
                          </m:rPr>
                          <m:t>−</m:t>
                        </m:r>
                        <m:sSub>
                          <m:e>
                            <m:r>
                              <m:rPr>
                                <m:sty m:val="p"/>
                              </m:rPr>
                              <m:t>∇</m:t>
                            </m:r>
                          </m:e>
                          <m:sub>
                            <m:r>
                              <m:rPr>
                                <m:sty m:val="b"/>
                              </m:rPr>
                              <m:t>z</m:t>
                            </m:r>
                          </m:sub>
                        </m:sSub>
                        <m:r>
                          <m:rPr>
                            <m:sty m:val="p"/>
                          </m:rPr>
                          <m:t>ln</m:t>
                        </m:r>
                        <m:r>
                          <m:t>q</m:t>
                        </m:r>
                        <m:d>
                          <m:dPr>
                            <m:begChr m:val="("/>
                            <m:endChr m:val=")"/>
                            <m:sepChr m:val=""/>
                            <m:grow/>
                          </m:dPr>
                          <m:e>
                            <m:r>
                              <m:rPr>
                                <m:sty m:val="b"/>
                              </m:rPr>
                              <m:t>z</m:t>
                            </m:r>
                            <m:r>
                              <m:rPr>
                                <m:sty m:val="p"/>
                              </m:rPr>
                              <m:t>∣</m:t>
                            </m:r>
                            <m:sSub>
                              <m:e>
                                <m:r>
                                  <m:rPr>
                                    <m:sty m:val="b"/>
                                  </m:rPr>
                                  <m:t>x</m:t>
                                </m:r>
                              </m:e>
                              <m:sub>
                                <m:r>
                                  <m:t>n</m:t>
                                </m:r>
                              </m:sub>
                            </m:sSub>
                            <m:r>
                              <m:rPr>
                                <m:sty m:val="p"/>
                              </m:rPr>
                              <m:t>,</m:t>
                            </m:r>
                            <m:r>
                              <m:t>σ</m:t>
                            </m:r>
                          </m:e>
                        </m:d>
                      </m:e>
                    </m:mr>
                  </m:m>
                </m:e>
              </m:d>
            </m:e>
            <m:sup>
              <m:r>
                <m:t>2</m:t>
              </m:r>
            </m:sup>
          </m:sSup>
          <m:r>
            <m:t>q</m:t>
          </m:r>
          <m:d>
            <m:dPr>
              <m:begChr m:val="("/>
              <m:endChr m:val=")"/>
              <m:sepChr m:val=""/>
              <m:grow/>
            </m:dPr>
            <m:e>
              <m:r>
                <m:rPr>
                  <m:sty m:val="b"/>
                </m:rPr>
                <m:t>z</m:t>
              </m:r>
              <m:r>
                <m:rPr>
                  <m:sty m:val="p"/>
                </m:rPr>
                <m:t>∣</m:t>
              </m:r>
              <m:sSub>
                <m:e>
                  <m:r>
                    <m:rPr>
                      <m:sty m:val="b"/>
                    </m:rPr>
                    <m:t>x</m:t>
                  </m:r>
                </m:e>
                <m:sub>
                  <m:r>
                    <m:t>n</m:t>
                  </m:r>
                </m:sub>
              </m:sSub>
              <m:r>
                <m:rPr>
                  <m:sty m:val="p"/>
                </m:rPr>
                <m:t>,</m:t>
              </m:r>
              <m:r>
                <m:t>σ</m:t>
              </m:r>
            </m:e>
          </m:d>
          <m:r>
            <m:rPr>
              <m:sty m:val="p"/>
            </m:rPr>
            <m:t>d</m:t>
          </m:r>
          <m:r>
            <m:rPr>
              <m:sty m:val="b"/>
            </m:rPr>
            <m:t>z</m:t>
          </m:r>
          <m:r>
            <m:rPr>
              <m:sty m:val="p"/>
            </m:rPr>
            <m:t>+</m:t>
          </m:r>
          <m:r>
            <m:rPr>
              <m:nor/>
              <m:sty m:val="p"/>
            </m:rPr>
            <m:t> const. </m:t>
          </m:r>
          <m:r>
            <m:t>  </m:t>
          </m:r>
          <m:r>
            <m:rPr>
              <m:nor/>
              <m:sty m:val="p"/>
            </m:rPr>
            <m:t>(20.51)</m:t>
          </m:r>
        </m:oMath>
      </m:oMathPara>
    </w:p>
    <w:p>
      <w:pPr>
        <w:pStyle w:val="FirstParagraph"/>
      </w:pPr>
      <w:r>
        <w:drawing>
          <wp:inline>
            <wp:extent cx="2743200" cy="2752006"/>
            <wp:effectExtent b="0" l="0" r="0" t="0"/>
            <wp:docPr descr="image" title="" id="1340" name="Picture"/>
            <a:graphic>
              <a:graphicData uri="http://schemas.openxmlformats.org/drawingml/2006/picture">
                <pic:pic>
                  <pic:nvPicPr>
                    <pic:cNvPr descr="images/0194e279-9b28-703a-88f4-c3ac21e2010d_616_925_348_623_625_0.jpg" id="1341" name="Picture"/>
                    <pic:cNvPicPr>
                      <a:picLocks noChangeArrowheads="1" noChangeAspect="1"/>
                    </pic:cNvPicPr>
                  </pic:nvPicPr>
                  <pic:blipFill>
                    <a:blip r:embed="rId1339"/>
                    <a:stretch>
                      <a:fillRect/>
                    </a:stretch>
                  </pic:blipFill>
                  <pic:spPr bwMode="auto">
                    <a:xfrm>
                      <a:off x="0" y="0"/>
                      <a:ext cx="2743200" cy="275200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20.6 </w:t>
      </w:r>
      <w:r>
        <w:rPr>
          <w:rFonts w:hint="eastAsia"/>
        </w:rPr>
        <w:t xml:space="preserve">展示了使用由</w:t>
      </w:r>
      <w:r>
        <w:t xml:space="preserve"> (14.61) </w:t>
      </w:r>
      <w:r>
        <w:rPr>
          <w:rFonts w:hint="eastAsia"/>
        </w:rPr>
        <w:t xml:space="preserve">定义的朗之万动力学为图</w:t>
      </w:r>
      <w:r>
        <w:t xml:space="preserve"> 20.5 </w:t>
      </w:r>
      <w:r>
        <w:rPr>
          <w:rFonts w:hint="eastAsia"/>
        </w:rPr>
        <w:t xml:space="preserve">所示分布获取的采样轨迹示例，图中显示了三条均从绘图中心开始的轨迹。</w:t>
      </w:r>
    </w:p>
    <w:p>
      <w:pPr>
        <w:pStyle w:val="a0"/>
      </w:pPr>
      <w:r>
        <w:rPr>
          <w:rFonts w:hint="eastAsia"/>
        </w:rPr>
        <w:t xml:space="preserve">对于高斯帕曾核</w:t>
      </w:r>
      <w:r>
        <w:t xml:space="preserve"> </w:t>
      </w:r>
      <w:r>
        <w:rPr>
          <w:rFonts w:hint="eastAsia"/>
        </w:rPr>
        <w:t xml:space="preserve">(20.48)，得分函数变为</w:t>
      </w:r>
    </w:p>
    <w:p>
      <w:pPr>
        <w:pStyle w:val="a0"/>
      </w:pPr>
      <m:oMathPara>
        <m:oMathParaPr>
          <m:jc m:val="center"/>
        </m:oMathParaPr>
        <m:oMath>
          <m:sSub>
            <m:e>
              <m:r>
                <m:rPr>
                  <m:sty m:val="p"/>
                </m:rPr>
                <m:t>∇</m:t>
              </m:r>
            </m:e>
            <m:sub>
              <m:r>
                <m:rPr>
                  <m:sty m:val="b"/>
                </m:rPr>
                <m:t>z</m:t>
              </m:r>
            </m:sub>
          </m:sSub>
          <m:r>
            <m:rPr>
              <m:sty m:val="p"/>
            </m:rPr>
            <m:t>ln</m:t>
          </m:r>
          <m:r>
            <m:t>q</m:t>
          </m:r>
          <m:d>
            <m:dPr>
              <m:begChr m:val="("/>
              <m:endChr m:val=")"/>
              <m:sepChr m:val=""/>
              <m:grow/>
            </m:dPr>
            <m:e>
              <m:r>
                <m:rPr>
                  <m:sty m:val="b"/>
                </m:rPr>
                <m:t>z</m:t>
              </m:r>
              <m:r>
                <m:rPr>
                  <m:sty m:val="p"/>
                </m:rPr>
                <m:t>∣</m:t>
              </m:r>
              <m:r>
                <m:rPr>
                  <m:sty m:val="b"/>
                </m:rPr>
                <m:t>x</m:t>
              </m:r>
              <m:r>
                <m:rPr>
                  <m:sty m:val="p"/>
                </m:rPr>
                <m:t>,</m:t>
              </m:r>
              <m:r>
                <m:t>σ</m:t>
              </m:r>
            </m:e>
          </m:d>
          <m:r>
            <m:rPr>
              <m:sty m:val="p"/>
            </m:rPr>
            <m:t>=</m:t>
          </m:r>
          <m:r>
            <m:rPr>
              <m:sty m:val="p"/>
            </m:rPr>
            <m:t>−</m:t>
          </m:r>
          <m:f>
            <m:fPr>
              <m:type m:val="bar"/>
            </m:fPr>
            <m:num>
              <m:r>
                <m:t>1</m:t>
              </m:r>
            </m:num>
            <m:den>
              <m:r>
                <m:t>σ</m:t>
              </m:r>
            </m:den>
          </m:f>
          <m:r>
            <m:rPr>
              <m:sty m:val="b"/>
            </m:rPr>
            <m:t>ϵ</m:t>
          </m:r>
          <m:r>
            <m:t>  </m:t>
          </m:r>
          <m:r>
            <m:rPr>
              <m:nor/>
              <m:sty m:val="p"/>
            </m:rPr>
            <m:t>(20.52)</m:t>
          </m:r>
        </m:oMath>
      </m:oMathPara>
    </w:p>
    <w:p>
      <w:pPr>
        <w:pStyle w:val="FirstParagraph"/>
      </w:pPr>
      <w:r>
        <w:rPr>
          <w:rFonts w:hint="eastAsia"/>
        </w:rPr>
        <w:t xml:space="preserve">其中</w:t>
      </w:r>
      <w:r>
        <w:t xml:space="preserve"> </w:t>
      </w:r>
      <m:oMath>
        <m:r>
          <m:rPr>
            <m:sty m:val="b"/>
          </m:rPr>
          <m:t>ϵ</m:t>
        </m:r>
        <m:r>
          <m:rPr>
            <m:sty m:val="p"/>
          </m:rPr>
          <m:t>=</m:t>
        </m:r>
        <m:r>
          <m:rPr>
            <m:sty m:val="b"/>
          </m:rPr>
          <m:t>z</m:t>
        </m:r>
        <m:r>
          <m:rPr>
            <m:sty m:val="p"/>
          </m:rPr>
          <m:t>−</m:t>
        </m:r>
        <m:r>
          <m:rPr>
            <m:sty m:val="b"/>
          </m:rPr>
          <m:t>x</m:t>
        </m:r>
      </m:oMath>
      <w:r>
        <w:t xml:space="preserve"> </w:t>
      </w:r>
      <w:r>
        <w:rPr>
          <w:rFonts w:hint="eastAsia"/>
        </w:rPr>
        <w:t xml:space="preserve">是从</w:t>
      </w:r>
      <w:r>
        <w:t xml:space="preserve"> </w:t>
      </w:r>
      <m:oMath>
        <m:r>
          <m:rPr>
            <m:sty m:val="p"/>
            <m:scr m:val="script"/>
          </m:rPr>
          <m:t>N</m:t>
        </m:r>
        <m:d>
          <m:dPr>
            <m:begChr m:val="("/>
            <m:endChr m:val=")"/>
            <m:sepChr m:val=""/>
            <m:grow/>
          </m:dPr>
          <m:e>
            <m:r>
              <m:rPr>
                <m:sty m:val="b"/>
              </m:rPr>
              <m:t>z</m:t>
            </m:r>
            <m:r>
              <m:rPr>
                <m:sty m:val="p"/>
              </m:rPr>
              <m:t>∣</m:t>
            </m:r>
            <m:r>
              <m:rPr>
                <m:sty m:val="b"/>
              </m:rPr>
              <m:t>0</m:t>
            </m:r>
            <m:r>
              <m:rPr>
                <m:sty m:val="p"/>
              </m:rPr>
              <m:t>,</m:t>
            </m:r>
            <m:r>
              <m:rPr>
                <m:sty m:val="b"/>
              </m:rPr>
              <m:t>I</m:t>
            </m:r>
          </m:e>
        </m:d>
      </m:oMath>
      <w:r>
        <w:t xml:space="preserve"> </w:t>
      </w:r>
      <w:r>
        <w:rPr>
          <w:rFonts w:hint="eastAsia"/>
        </w:rPr>
        <w:t xml:space="preserve">中抽取的。如果我们考虑特定的噪声模型</w:t>
      </w:r>
      <w:r>
        <w:t xml:space="preserve"> </w:t>
      </w:r>
      <w:r>
        <w:rPr>
          <w:rFonts w:hint="eastAsia"/>
        </w:rPr>
        <w:t xml:space="preserve">(20.6)，那么我们得到</w:t>
      </w:r>
    </w:p>
    <w:p>
      <w:pPr>
        <w:pStyle w:val="a0"/>
      </w:pPr>
      <m:oMathPara>
        <m:oMathParaPr>
          <m:jc m:val="center"/>
        </m:oMathParaPr>
        <m:oMath>
          <m:sSub>
            <m:e>
              <m:r>
                <m:rPr>
                  <m:sty m:val="p"/>
                </m:rPr>
                <m:t>∇</m:t>
              </m:r>
            </m:e>
            <m:sub>
              <m:r>
                <m:rPr>
                  <m:sty m:val="b"/>
                </m:rPr>
                <m:t>z</m:t>
              </m:r>
            </m:sub>
          </m:sSub>
          <m:r>
            <m:rPr>
              <m:sty m:val="p"/>
            </m:rPr>
            <m:t>ln</m:t>
          </m:r>
          <m:r>
            <m:t>q</m:t>
          </m:r>
          <m:d>
            <m:dPr>
              <m:begChr m:val="("/>
              <m:endChr m:val=")"/>
              <m:sepChr m:val=""/>
              <m:grow/>
            </m:dPr>
            <m:e>
              <m:r>
                <m:rPr>
                  <m:sty m:val="b"/>
                </m:rPr>
                <m:t>z</m:t>
              </m:r>
              <m:r>
                <m:rPr>
                  <m:sty m:val="p"/>
                </m:rPr>
                <m:t>∣</m:t>
              </m:r>
              <m:r>
                <m:rPr>
                  <m:sty m:val="b"/>
                </m:rPr>
                <m:t>x</m:t>
              </m:r>
              <m:r>
                <m:rPr>
                  <m:sty m:val="p"/>
                </m:rPr>
                <m:t>,</m:t>
              </m:r>
              <m:r>
                <m:t>σ</m:t>
              </m:r>
            </m:e>
          </m:d>
          <m:r>
            <m:rPr>
              <m:sty m:val="p"/>
            </m:rPr>
            <m:t>=</m:t>
          </m:r>
          <m:r>
            <m:rPr>
              <m:sty m:val="p"/>
            </m:rPr>
            <m:t>−</m:t>
          </m:r>
          <m:f>
            <m:fPr>
              <m:type m:val="bar"/>
            </m:fPr>
            <m:num>
              <m:r>
                <m:t>1</m:t>
              </m:r>
            </m:num>
            <m:den>
              <m:rad>
                <m:radPr>
                  <m:degHide m:val="on"/>
                </m:radPr>
                <m:deg/>
                <m:e>
                  <m:r>
                    <m:t>1</m:t>
                  </m:r>
                  <m:r>
                    <m:rPr>
                      <m:sty m:val="p"/>
                    </m:rPr>
                    <m:t>−</m:t>
                  </m:r>
                  <m:sSub>
                    <m:e>
                      <m:r>
                        <m:t>α</m:t>
                      </m:r>
                    </m:e>
                    <m:sub>
                      <m:r>
                        <m:t>t</m:t>
                      </m:r>
                    </m:sub>
                  </m:sSub>
                </m:e>
              </m:rad>
            </m:den>
          </m:f>
          <m:r>
            <m:t>ϵ</m:t>
          </m:r>
          <m:r>
            <m:rPr>
              <m:sty m:val="p"/>
            </m:rPr>
            <m:t>.</m:t>
          </m:r>
          <m:r>
            <m:t>  </m:t>
          </m:r>
          <m:r>
            <m:rPr>
              <m:nor/>
              <m:sty m:val="p"/>
            </m:rPr>
            <m:t>(20.53)</m:t>
          </m:r>
        </m:oMath>
      </m:oMathPara>
    </w:p>
    <w:p>
      <w:pPr>
        <w:pStyle w:val="FirstParagraph"/>
      </w:pPr>
      <w:r>
        <w:rPr>
          <w:rFonts w:hint="eastAsia"/>
        </w:rPr>
        <w:t xml:space="preserve">因此，我们看到得分损失</w:t>
      </w:r>
      <w:r>
        <w:t xml:space="preserve"> (20.50) </w:t>
      </w:r>
      <w:r>
        <w:rPr>
          <w:rFonts w:hint="eastAsia"/>
        </w:rPr>
        <w:t xml:space="preserve">衡量了神经网络预测与噪声</w:t>
      </w:r>
      <w:r>
        <w:t xml:space="preserve"> </w:t>
      </w:r>
      <m:oMath>
        <m:r>
          <m:t>ϵ</m:t>
        </m:r>
      </m:oMath>
      <w:r>
        <w:t xml:space="preserve"> </w:t>
      </w:r>
      <w:r>
        <w:rPr>
          <w:rFonts w:hint="eastAsia"/>
        </w:rPr>
        <w:t xml:space="preserve">之间的差异。因此，这个损失函数与去噪扩散模型中使用的形式</w:t>
      </w:r>
      <w:r>
        <w:t xml:space="preserve"> (20.37) </w:t>
      </w:r>
      <w:r>
        <w:rPr>
          <w:rFonts w:hint="eastAsia"/>
        </w:rPr>
        <w:t xml:space="preserve">具有相同的最小值，得分函数</w:t>
      </w:r>
      <w:r>
        <w:t xml:space="preserve"> </w:t>
      </w:r>
      <m:oMath>
        <m:r>
          <m:rPr>
            <m:sty m:val="b"/>
          </m:rPr>
          <m:t>s</m:t>
        </m:r>
        <m:d>
          <m:dPr>
            <m:begChr m:val="("/>
            <m:endChr m:val=")"/>
            <m:sepChr m:val=""/>
            <m:grow/>
          </m:dPr>
          <m:e>
            <m:r>
              <m:rPr>
                <m:sty m:val="b"/>
              </m:rPr>
              <m:t>z</m:t>
            </m:r>
            <m:r>
              <m:rPr>
                <m:sty m:val="p"/>
              </m:rPr>
              <m:t>,</m:t>
            </m:r>
            <m:r>
              <m:rPr>
                <m:sty m:val="b"/>
              </m:rPr>
              <m:t>w</m:t>
            </m:r>
          </m:e>
        </m:d>
      </m:oMath>
      <w:r>
        <w:t xml:space="preserve"> </w:t>
      </w:r>
      <w:r>
        <w:rPr>
          <w:rFonts w:hint="eastAsia"/>
        </w:rPr>
        <w:t xml:space="preserve">与噪声预测网络</w:t>
      </w:r>
      <w:r>
        <w:t xml:space="preserve"> </w:t>
      </w:r>
      <m:oMath>
        <m:r>
          <m:rPr>
            <m:sty m:val="b"/>
          </m:rPr>
          <m:t>g</m:t>
        </m:r>
        <m:d>
          <m:dPr>
            <m:begChr m:val="("/>
            <m:endChr m:val=")"/>
            <m:sepChr m:val=""/>
            <m:grow/>
          </m:dPr>
          <m:e>
            <m:r>
              <m:rPr>
                <m:sty m:val="b"/>
              </m:rPr>
              <m:t>z</m:t>
            </m:r>
            <m:r>
              <m:rPr>
                <m:sty m:val="p"/>
              </m:rPr>
              <m:t>,</m:t>
            </m:r>
            <m:r>
              <m:rPr>
                <m:sty m:val="b"/>
              </m:rPr>
              <m:t>w</m:t>
            </m:r>
          </m:e>
        </m:d>
      </m:oMath>
      <w:r>
        <w:t xml:space="preserve"> </w:t>
      </w:r>
      <w:r>
        <w:rPr>
          <w:rFonts w:hint="eastAsia"/>
        </w:rPr>
        <w:t xml:space="preserve">起到相同的作用，只是相差一个常数缩放因子</w:t>
      </w:r>
      <w:r>
        <w:t xml:space="preserve"> </w:t>
      </w:r>
      <m:oMath>
        <m:r>
          <m:rPr>
            <m:sty m:val="p"/>
          </m:rPr>
          <m:t>−</m:t>
        </m:r>
        <m:r>
          <m:t>1</m:t>
        </m:r>
        <m:r>
          <m:rPr>
            <m:sty m:val="p"/>
          </m:rPr>
          <m:t>/</m:t>
        </m:r>
        <m:rad>
          <m:radPr>
            <m:degHide m:val="on"/>
          </m:radPr>
          <m:deg/>
          <m:e>
            <m:r>
              <m:t>1</m:t>
            </m:r>
            <m:r>
              <m:rPr>
                <m:sty m:val="p"/>
              </m:rPr>
              <m:t>−</m:t>
            </m:r>
            <m:sSub>
              <m:e>
                <m:r>
                  <m:t>α</m:t>
                </m:r>
              </m:e>
              <m:sub>
                <m:r>
                  <m:t>t</m:t>
                </m:r>
              </m:sub>
            </m:sSub>
          </m:e>
        </m:rad>
      </m:oMath>
      <w:r>
        <w:t xml:space="preserve"> </w:t>
      </w:r>
      <w:r>
        <w:t xml:space="preserve">(Song </w:t>
      </w:r>
      <w:r>
        <w:rPr>
          <w:rFonts w:hint="eastAsia"/>
        </w:rPr>
        <w:t xml:space="preserve">和</w:t>
      </w:r>
      <w:r>
        <w:t xml:space="preserve"> </w:t>
      </w:r>
      <w:r>
        <w:rPr>
          <w:rFonts w:hint="eastAsia"/>
        </w:rPr>
        <w:t xml:space="preserve">Ermon，2019)。最小化</w:t>
      </w:r>
      <w:r>
        <w:t xml:space="preserve"> (20.50) </w:t>
      </w:r>
      <w:r>
        <w:rPr>
          <w:rFonts w:hint="eastAsia"/>
        </w:rPr>
        <w:t xml:space="preserve">被称为去噪得分匹配，我们可以看到它与去噪扩散模型的紧密联系。仍然存在如何选择噪声方差</w:t>
      </w:r>
      <w:r>
        <w:t xml:space="preserve"> </w:t>
      </w:r>
      <m:oMath>
        <m:sSup>
          <m:e>
            <m:r>
              <m:t>σ</m:t>
            </m:r>
          </m:e>
          <m:sup>
            <m:r>
              <m:t>2</m:t>
            </m:r>
          </m:sup>
        </m:sSup>
      </m:oMath>
      <w:r>
        <w:t xml:space="preserve"> </w:t>
      </w:r>
      <w:r>
        <w:rPr>
          <w:rFonts w:hint="eastAsia"/>
        </w:rPr>
        <w:t xml:space="preserve">的问题，我们将很快回到这个问题。</w:t>
      </w:r>
    </w:p>
    <w:p>
      <w:pPr>
        <w:pStyle w:val="a0"/>
      </w:pPr>
      <w:r>
        <w:rPr>
          <w:rFonts w:hint="eastAsia"/>
        </w:rPr>
        <w:t xml:space="preserve">在训练了一个基于得分的模型之后，我们需要生成新的样本。朗之万动力学非常适合基于得分的模型，因为它基于得分函数，因此不需要归一化的概率分布，如图</w:t>
      </w:r>
      <w:r>
        <w:t xml:space="preserve"> 20.6 </w:t>
      </w:r>
      <w:r>
        <w:rPr>
          <w:rFonts w:hint="eastAsia"/>
        </w:rPr>
        <w:t xml:space="preserve">所示。</w:t>
      </w:r>
    </w:p>
    <w:p>
      <w:r>
        <w:pict>
          <v:rect style="width:0;height:1.5pt" o:hralign="center" o:hrstd="t" o:hr="t"/>
        </w:pict>
      </w:r>
    </w:p>
    <w:p>
      <w:pPr>
        <w:pStyle w:val="FirstParagraph"/>
      </w:pPr>
      <w:r>
        <w:rPr>
          <w:rFonts w:hint="eastAsia"/>
        </w:rPr>
        <w:t xml:space="preserve">第</w:t>
      </w:r>
      <w:r>
        <w:t xml:space="preserve"> 14.3 </w:t>
      </w:r>
      <w:r>
        <w:rPr>
          <w:rFonts w:hint="eastAsia"/>
        </w:rPr>
        <w:t xml:space="preserve">节</w:t>
      </w:r>
    </w:p>
    <w:p>
      <w:r>
        <w:pict>
          <v:rect style="width:0;height:1.5pt" o:hralign="center" o:hrstd="t" o:hr="t"/>
        </w:pict>
      </w:r>
    </w:p>
    <w:bookmarkEnd w:id="1342"/>
    <w:bookmarkStart w:id="1343" w:name="噪声方差"/>
    <w:p>
      <w:pPr>
        <w:pStyle w:val="1"/>
      </w:pPr>
      <w:r>
        <w:t xml:space="preserve">20.3.3 </w:t>
      </w:r>
      <w:r>
        <w:rPr>
          <w:rFonts w:hint="eastAsia"/>
        </w:rPr>
        <w:t xml:space="preserve">噪声方差</w:t>
      </w:r>
    </w:p>
    <w:p>
      <w:pPr>
        <w:pStyle w:val="FirstParagraph"/>
      </w:pPr>
      <w:r>
        <w:rPr>
          <w:rFonts w:hint="eastAsia"/>
        </w:rPr>
        <w:t xml:space="preserve">我们已经了解了如何从一组训练数据中学习得分函数，以及如何使用朗之万采样从学习到的分布中生成新样本。然而，我们可以发现这种方法存在三个潜在问题(Song</w:t>
      </w:r>
      <w:r>
        <w:t xml:space="preserve"> </w:t>
      </w:r>
      <w:r>
        <w:rPr>
          <w:rFonts w:hint="eastAsia"/>
        </w:rPr>
        <w:t xml:space="preserve">和</w:t>
      </w:r>
    </w:p>
    <w:p>
      <w:pPr>
        <w:pStyle w:val="a0"/>
      </w:pPr>
      <w:r>
        <w:rPr>
          <w:rFonts w:hint="eastAsia"/>
        </w:rPr>
        <w:t xml:space="preserve">Ermon，2019；Luo，2022)。首先，如果数据分布位于比数据空间维度更低的流形上，那么在流形之外的点处概率密度将为零，并且由于</w:t>
      </w:r>
      <w:r>
        <w:t xml:space="preserve"> </w:t>
      </w:r>
      <m:oMath>
        <m:r>
          <m:rPr>
            <m:sty m:val="p"/>
          </m:rPr>
          <m:t>ln</m:t>
        </m:r>
        <m:r>
          <m:t>p</m:t>
        </m:r>
        <m:d>
          <m:dPr>
            <m:begChr m:val="("/>
            <m:endChr m:val=")"/>
            <m:sepChr m:val=""/>
            <m:grow/>
          </m:dPr>
          <m:e>
            <m:r>
              <m:rPr>
                <m:sty m:val="b"/>
              </m:rPr>
              <m:t>x</m:t>
            </m:r>
          </m:e>
        </m:d>
      </m:oMath>
      <w:r>
        <w:t xml:space="preserve"> </w:t>
      </w:r>
      <w:r>
        <w:rPr>
          <w:rFonts w:hint="eastAsia"/>
        </w:rPr>
        <w:t xml:space="preserve">未定义，此处的得分函数也未定义。其次，在数据密度较低的区域，得分函数的估计可能不准确，因为损失函数(20.43)是由密度加权的。不准确的得分函数在使用朗之万采样时可能导致较差的轨迹。第三，即使有一个准确的得分函数模型，如果数据分布包含不相交分布的混合，朗之万过程可能无法正确采样。</w:t>
      </w:r>
    </w:p>
    <w:p>
      <w:r>
        <w:pict>
          <v:rect style="width:0;height:1.5pt" o:hralign="center" o:hrstd="t" o:hr="t"/>
        </w:pict>
      </w:r>
    </w:p>
    <w:p>
      <w:pPr>
        <w:pStyle w:val="FirstParagraph"/>
      </w:pPr>
      <w:r>
        <w:rPr>
          <w:rFonts w:hint="eastAsia"/>
        </w:rPr>
        <w:t xml:space="preserve">第16章</w:t>
      </w:r>
    </w:p>
    <w:p>
      <w:pPr>
        <w:pStyle w:val="a0"/>
      </w:pPr>
      <w:r>
        <w:rPr>
          <w:rFonts w:hint="eastAsia"/>
        </w:rPr>
        <w:t xml:space="preserve">练习20.18</w:t>
      </w:r>
    </w:p>
    <w:p>
      <w:r>
        <w:pict>
          <v:rect style="width:0;height:1.5pt" o:hralign="center" o:hrstd="t" o:hr="t"/>
        </w:pict>
      </w:r>
    </w:p>
    <w:p>
      <w:pPr>
        <w:pStyle w:val="FirstParagraph"/>
      </w:pPr>
      <w:r>
        <w:rPr>
          <w:rFonts w:hint="eastAsia"/>
        </w:rPr>
        <w:t xml:space="preserve">通过为核函数(20.48)中使用的噪声方差</w:t>
      </w:r>
      <w:r>
        <w:t xml:space="preserve"> </w:t>
      </w:r>
      <m:oMath>
        <m:sSup>
          <m:e>
            <m:r>
              <m:t>σ</m:t>
            </m:r>
          </m:e>
          <m:sup>
            <m:r>
              <m:t>2</m:t>
            </m:r>
          </m:sup>
        </m:sSup>
      </m:oMath>
      <w:r>
        <w:t xml:space="preserve"> </w:t>
      </w:r>
      <w:r>
        <w:rPr>
          <w:rFonts w:hint="eastAsia"/>
        </w:rPr>
        <w:t xml:space="preserve">选择足够大的值，可以解决所有这三个问题，因为这会使数据分布变得平滑。然而，方差过大将导致原始分布出现显著失真，而这本身会在得分函数的建模中引入不准确性。可以通过考虑一系列方差值</w:t>
      </w:r>
      <w:r>
        <w:t xml:space="preserve"> </w:t>
      </w:r>
      <m:oMath>
        <m:sSubSup>
          <m:e>
            <m:r>
              <m:t>σ</m:t>
            </m:r>
          </m:e>
          <m:sub>
            <m:r>
              <m:t>1</m:t>
            </m:r>
          </m:sub>
          <m:sup>
            <m:r>
              <m:t>2</m:t>
            </m:r>
          </m:sup>
        </m:sSubSup>
        <m:r>
          <m:rPr>
            <m:sty m:val="p"/>
          </m:rPr>
          <m:t>&lt;</m:t>
        </m:r>
        <m:sSubSup>
          <m:e>
            <m:r>
              <m:t>σ</m:t>
            </m:r>
          </m:e>
          <m:sub>
            <m:r>
              <m:t>2</m:t>
            </m:r>
          </m:sub>
          <m:sup>
            <m:r>
              <m:t>2</m:t>
            </m:r>
          </m:sup>
        </m:sSubSup>
        <m:r>
          <m:rPr>
            <m:sty m:val="p"/>
          </m:rPr>
          <m:t>&lt;</m:t>
        </m:r>
        <m:r>
          <m:rPr>
            <m:sty m:val="p"/>
          </m:rPr>
          <m:t>…</m:t>
        </m:r>
        <m:r>
          <m:rPr>
            <m:sty m:val="p"/>
          </m:rPr>
          <m:t>&lt;</m:t>
        </m:r>
        <m:sSubSup>
          <m:e>
            <m:r>
              <m:t>σ</m:t>
            </m:r>
          </m:e>
          <m:sub>
            <m:r>
              <m:t>T</m:t>
            </m:r>
          </m:sub>
          <m:sup>
            <m:r>
              <m:t>2</m:t>
            </m:r>
          </m:sup>
        </m:sSubSup>
      </m:oMath>
      <w:r>
        <w:t xml:space="preserve"> </w:t>
      </w:r>
      <w:r>
        <w:rPr>
          <w:rFonts w:hint="eastAsia"/>
        </w:rPr>
        <w:t xml:space="preserve">来解决这种权衡问题(Song</w:t>
      </w:r>
      <w:r>
        <w:t xml:space="preserve"> </w:t>
      </w:r>
      <w:r>
        <w:rPr>
          <w:rFonts w:hint="eastAsia"/>
        </w:rPr>
        <w:t xml:space="preserve">和</w:t>
      </w:r>
      <w:r>
        <w:t xml:space="preserve"> </w:t>
      </w:r>
      <w:r>
        <w:rPr>
          <w:rFonts w:hint="eastAsia"/>
        </w:rPr>
        <w:t xml:space="preserve">Ermon，2019)，其中</w:t>
      </w:r>
      <w:r>
        <w:t xml:space="preserve"> </w:t>
      </w:r>
      <m:oMath>
        <m:sSubSup>
          <m:e>
            <m:r>
              <m:t>σ</m:t>
            </m:r>
          </m:e>
          <m:sub>
            <m:r>
              <m:t>1</m:t>
            </m:r>
          </m:sub>
          <m:sup>
            <m:r>
              <m:t>2</m:t>
            </m:r>
          </m:sup>
        </m:sSubSup>
      </m:oMath>
      <w:r>
        <w:t xml:space="preserve"> </w:t>
      </w:r>
      <w:r>
        <w:rPr>
          <w:rFonts w:hint="eastAsia"/>
        </w:rPr>
        <w:t xml:space="preserve">足够小，以便准确表示数据分布，而</w:t>
      </w:r>
      <w:r>
        <w:t xml:space="preserve"> </w:t>
      </w:r>
      <m:oMath>
        <m:sSubSup>
          <m:e>
            <m:r>
              <m:t>σ</m:t>
            </m:r>
          </m:e>
          <m:sub>
            <m:r>
              <m:t>T</m:t>
            </m:r>
          </m:sub>
          <m:sup>
            <m:r>
              <m:t>2</m:t>
            </m:r>
          </m:sup>
        </m:sSubSup>
      </m:oMath>
      <w:r>
        <w:t xml:space="preserve"> </w:t>
      </w:r>
      <w:r>
        <w:rPr>
          <w:rFonts w:hint="eastAsia"/>
        </w:rPr>
        <w:t xml:space="preserve">足够大，从而避免上述问题。然后修改得分网络，将方差作为额外输入</w:t>
      </w:r>
      <w:r>
        <w:t xml:space="preserve"> </w:t>
      </w:r>
      <m:oMath>
        <m:r>
          <m:rPr>
            <m:sty m:val="b"/>
          </m:rPr>
          <m:t>s</m:t>
        </m:r>
        <m:d>
          <m:dPr>
            <m:begChr m:val="("/>
            <m:endChr m:val=")"/>
            <m:sepChr m:val=""/>
            <m:grow/>
          </m:dPr>
          <m:e>
            <m:r>
              <m:rPr>
                <m:sty m:val="b"/>
              </m:rPr>
              <m:t>x</m:t>
            </m:r>
            <m:r>
              <m:rPr>
                <m:sty m:val="p"/>
              </m:rPr>
              <m:t>,</m:t>
            </m:r>
            <m:r>
              <m:rPr>
                <m:sty m:val="b"/>
              </m:rPr>
              <m:t>w</m:t>
            </m:r>
            <m:r>
              <m:rPr>
                <m:sty m:val="p"/>
              </m:rPr>
              <m:t>,</m:t>
            </m:r>
            <m:sSup>
              <m:e>
                <m:r>
                  <m:t>σ</m:t>
                </m:r>
              </m:e>
              <m:sup>
                <m:r>
                  <m:t>2</m:t>
                </m:r>
              </m:sup>
            </m:sSup>
          </m:e>
        </m:d>
      </m:oMath>
      <w:r>
        <w:t xml:space="preserve"> </w:t>
      </w:r>
      <w:r>
        <w:rPr>
          <w:rFonts w:hint="eastAsia"/>
        </w:rPr>
        <w:t xml:space="preserve">，并使用一个损失函数进行训练，该损失函数是形式为(20.51)的损失函数的加权和，其中每个项表示相关网络与相应扰动数据集之间的误差。对于数据向量</w:t>
      </w:r>
      <w:r>
        <w:t xml:space="preserve"> </w:t>
      </w:r>
      <m:oMath>
        <m:sSub>
          <m:e>
            <m:r>
              <m:rPr>
                <m:sty m:val="b"/>
              </m:rPr>
              <m:t>x</m:t>
            </m:r>
          </m:e>
          <m:sub>
            <m:r>
              <m:t>n</m:t>
            </m:r>
          </m:sub>
        </m:sSub>
      </m:oMath>
      <w:r>
        <w:t xml:space="preserve"> </w:t>
      </w:r>
      <w:r>
        <w:rPr>
          <w:rFonts w:hint="eastAsia"/>
        </w:rPr>
        <w:t xml:space="preserve">，损失函数则采用以下形式</w:t>
      </w:r>
    </w:p>
    <w:p>
      <w:pPr>
        <w:pStyle w:val="a0"/>
      </w:pPr>
      <m:oMathPara>
        <m:oMathParaPr>
          <m:jc m:val="center"/>
        </m:oMathParaPr>
        <m:oMath>
          <m:f>
            <m:fPr>
              <m:type m:val="bar"/>
            </m:fPr>
            <m:num>
              <m:r>
                <m:t>1</m:t>
              </m:r>
            </m:num>
            <m:den>
              <m:r>
                <m:t>2</m:t>
              </m:r>
            </m:den>
          </m:f>
          <m:nary>
            <m:naryPr>
              <m:chr m:val="∑"/>
              <m:limLoc m:val="undOvr"/>
              <m:subHide m:val="off"/>
              <m:supHide m:val="off"/>
            </m:naryPr>
            <m:sub>
              <m:r>
                <m:t>i</m:t>
              </m:r>
              <m:r>
                <m:rPr>
                  <m:sty m:val="p"/>
                </m:rPr>
                <m:t>=</m:t>
              </m:r>
              <m:r>
                <m:t>1</m:t>
              </m:r>
            </m:sub>
            <m:sup>
              <m:r>
                <m:t>L</m:t>
              </m:r>
            </m:sup>
            <m:e>
              <m:r>
                <m:t>λ</m:t>
              </m:r>
            </m:e>
          </m:nary>
          <m:d>
            <m:dPr>
              <m:begChr m:val="("/>
              <m:endChr m:val=")"/>
              <m:sepChr m:val=""/>
              <m:grow/>
            </m:dPr>
            <m:e>
              <m:r>
                <m:t>i</m:t>
              </m:r>
            </m:e>
          </m:d>
          <m:r>
            <m:rPr>
              <m:sty m:val="p"/>
            </m:rPr>
            <m:t>∫</m:t>
          </m:r>
          <m:sSup>
            <m:e>
              <m:d>
                <m:dPr>
                  <m:begChr m:val="∥"/>
                  <m:endChr m:val="∥"/>
                  <m:sepChr m:val=""/>
                  <m:grow/>
                </m:dPr>
                <m:e>
                  <m:m>
                    <m:mPr>
                      <m:baseJc m:val="center"/>
                      <m:plcHide m:val="on"/>
                      <m:mcs>
                        <m:mc>
                          <m:mcPr>
                            <m:mcJc m:val="center"/>
                            <m:count m:val="1"/>
                          </m:mcPr>
                        </m:mc>
                      </m:mcs>
                    </m:mPr>
                    <m:mr>
                      <m:e>
                        <m:r>
                          <m:rPr>
                            <m:sty m:val="b"/>
                          </m:rPr>
                          <m:t>s</m:t>
                        </m:r>
                        <m:d>
                          <m:dPr>
                            <m:begChr m:val="("/>
                            <m:endChr m:val=")"/>
                            <m:sepChr m:val=""/>
                            <m:grow/>
                          </m:dPr>
                          <m:e>
                            <m:r>
                              <m:rPr>
                                <m:sty m:val="b"/>
                              </m:rPr>
                              <m:t>z</m:t>
                            </m:r>
                            <m:r>
                              <m:rPr>
                                <m:sty m:val="p"/>
                              </m:rPr>
                              <m:t>,</m:t>
                            </m:r>
                            <m:r>
                              <m:rPr>
                                <m:sty m:val="b"/>
                              </m:rPr>
                              <m:t>w</m:t>
                            </m:r>
                            <m:r>
                              <m:rPr>
                                <m:sty m:val="p"/>
                              </m:rPr>
                              <m:t>,</m:t>
                            </m:r>
                            <m:sSubSup>
                              <m:e>
                                <m:r>
                                  <m:t>σ</m:t>
                                </m:r>
                              </m:e>
                              <m:sub>
                                <m:r>
                                  <m:t>i</m:t>
                                </m:r>
                              </m:sub>
                              <m:sup>
                                <m:r>
                                  <m:t>2</m:t>
                                </m:r>
                              </m:sup>
                            </m:sSubSup>
                          </m:e>
                        </m:d>
                        <m:r>
                          <m:rPr>
                            <m:sty m:val="p"/>
                          </m:rPr>
                          <m:t>−</m:t>
                        </m:r>
                        <m:sSub>
                          <m:e>
                            <m:r>
                              <m:rPr>
                                <m:sty m:val="p"/>
                              </m:rPr>
                              <m:t>∇</m:t>
                            </m:r>
                          </m:e>
                          <m:sub>
                            <m:r>
                              <m:rPr>
                                <m:sty m:val="b"/>
                              </m:rPr>
                              <m:t>z</m:t>
                            </m:r>
                          </m:sub>
                        </m:sSub>
                        <m:r>
                          <m:rPr>
                            <m:sty m:val="p"/>
                          </m:rPr>
                          <m:t>ln</m:t>
                        </m:r>
                        <m:r>
                          <m:t>q</m:t>
                        </m:r>
                        <m:d>
                          <m:dPr>
                            <m:begChr m:val="("/>
                            <m:endChr m:val=")"/>
                            <m:sepChr m:val=""/>
                            <m:grow/>
                          </m:dPr>
                          <m:e>
                            <m:r>
                              <m:rPr>
                                <m:sty m:val="b"/>
                              </m:rPr>
                              <m:t>z</m:t>
                            </m:r>
                            <m:r>
                              <m:rPr>
                                <m:sty m:val="p"/>
                              </m:rPr>
                              <m:t>∣</m:t>
                            </m:r>
                            <m:sSub>
                              <m:e>
                                <m:r>
                                  <m:rPr>
                                    <m:sty m:val="b"/>
                                  </m:rPr>
                                  <m:t>x</m:t>
                                </m:r>
                              </m:e>
                              <m:sub>
                                <m:r>
                                  <m:t>n</m:t>
                                </m:r>
                              </m:sub>
                            </m:sSub>
                            <m:r>
                              <m:rPr>
                                <m:sty m:val="p"/>
                              </m:rPr>
                              <m:t>,</m:t>
                            </m:r>
                            <m:sSub>
                              <m:e>
                                <m:r>
                                  <m:t>σ</m:t>
                                </m:r>
                              </m:e>
                              <m:sub>
                                <m:r>
                                  <m:t>i</m:t>
                                </m:r>
                              </m:sub>
                            </m:sSub>
                          </m:e>
                        </m:d>
                      </m:e>
                    </m:mr>
                  </m:m>
                </m:e>
              </m:d>
            </m:e>
            <m:sup>
              <m:r>
                <m:t>2</m:t>
              </m:r>
            </m:sup>
          </m:sSup>
          <m:r>
            <m:t>q</m:t>
          </m:r>
          <m:d>
            <m:dPr>
              <m:begChr m:val="("/>
              <m:endChr m:val=")"/>
              <m:sepChr m:val=""/>
              <m:grow/>
            </m:dPr>
            <m:e>
              <m:r>
                <m:rPr>
                  <m:sty m:val="b"/>
                </m:rPr>
                <m:t>z</m:t>
              </m:r>
              <m:r>
                <m:rPr>
                  <m:sty m:val="p"/>
                </m:rPr>
                <m:t>∣</m:t>
              </m:r>
              <m:sSub>
                <m:e>
                  <m:r>
                    <m:rPr>
                      <m:sty m:val="b"/>
                    </m:rPr>
                    <m:t>x</m:t>
                  </m:r>
                </m:e>
                <m:sub>
                  <m:r>
                    <m:t>n</m:t>
                  </m:r>
                </m:sub>
              </m:sSub>
              <m:r>
                <m:rPr>
                  <m:sty m:val="p"/>
                </m:rPr>
                <m:t>,</m:t>
              </m:r>
              <m:sSub>
                <m:e>
                  <m:r>
                    <m:t>σ</m:t>
                  </m:r>
                </m:e>
                <m:sub>
                  <m:r>
                    <m:t>i</m:t>
                  </m:r>
                </m:sub>
              </m:sSub>
            </m:e>
          </m:d>
          <m:r>
            <m:rPr>
              <m:sty m:val="p"/>
            </m:rPr>
            <m:t>d</m:t>
          </m:r>
          <m:r>
            <m:rPr>
              <m:sty m:val="b"/>
            </m:rPr>
            <m:t>z</m:t>
          </m:r>
          <m:r>
            <m:t>  </m:t>
          </m:r>
          <m:r>
            <m:rPr>
              <m:nor/>
              <m:sty m:val="p"/>
            </m:rPr>
            <m:t>(20.54)</m:t>
          </m:r>
        </m:oMath>
      </m:oMathPara>
    </w:p>
    <w:p>
      <w:pPr>
        <w:pStyle w:val="FirstParagraph"/>
      </w:pPr>
      <w:r>
        <w:rPr>
          <w:rFonts w:hint="eastAsia"/>
        </w:rPr>
        <w:t xml:space="preserve">其中</w:t>
      </w:r>
      <w:r>
        <w:t xml:space="preserve"> </w:t>
      </w:r>
      <m:oMath>
        <m:r>
          <m:t>λ</m:t>
        </m:r>
        <m:d>
          <m:dPr>
            <m:begChr m:val="("/>
            <m:endChr m:val=")"/>
            <m:sepChr m:val=""/>
            <m:grow/>
          </m:dPr>
          <m:e>
            <m:r>
              <m:t>i</m:t>
            </m:r>
          </m:e>
        </m:d>
      </m:oMath>
      <w:r>
        <w:t xml:space="preserve"> </w:t>
      </w:r>
      <w:r>
        <w:rPr>
          <w:rFonts w:hint="eastAsia"/>
        </w:rPr>
        <w:t xml:space="preserve">是加权系数。我们看到，这种训练过程与用于训练分层去噪网络的过程完全一致。</w:t>
      </w:r>
    </w:p>
    <w:p>
      <w:r>
        <w:pict>
          <v:rect style="width:0;height:1.5pt" o:hralign="center" o:hrstd="t" o:hr="t"/>
        </w:pict>
      </w:r>
    </w:p>
    <w:p>
      <w:pPr>
        <w:pStyle w:val="FirstParagraph"/>
      </w:pPr>
      <w:r>
        <w:rPr>
          <w:rFonts w:hint="eastAsia"/>
        </w:rPr>
        <w:t xml:space="preserve">第</w:t>
      </w:r>
      <w:r>
        <w:t xml:space="preserve"> 20.2.1 </w:t>
      </w:r>
      <w:r>
        <w:rPr>
          <w:rFonts w:hint="eastAsia"/>
        </w:rPr>
        <w:t xml:space="preserve">节</w:t>
      </w:r>
    </w:p>
    <w:p>
      <w:r>
        <w:pict>
          <v:rect style="width:0;height:1.5pt" o:hralign="center" o:hrstd="t" o:hr="t"/>
        </w:pict>
      </w:r>
    </w:p>
    <w:p>
      <w:pPr>
        <w:pStyle w:val="FirstParagraph"/>
      </w:pPr>
      <w:r>
        <w:rPr>
          <w:rFonts w:hint="eastAsia"/>
        </w:rPr>
        <w:t xml:space="preserve">训练完成后，可以通过依次对</w:t>
      </w:r>
      <w:r>
        <w:t xml:space="preserve"> </w:t>
      </w:r>
      <m:oMath>
        <m:r>
          <m:t>i</m:t>
        </m:r>
        <m:r>
          <m:rPr>
            <m:sty m:val="p"/>
          </m:rPr>
          <m:t>=</m:t>
        </m:r>
        <m:r>
          <m:t>L</m:t>
        </m:r>
        <m:r>
          <m:rPr>
            <m:sty m:val="p"/>
          </m:rPr>
          <m:t>,</m:t>
        </m:r>
        <m:r>
          <m:t>L</m:t>
        </m:r>
        <m:r>
          <m:rPr>
            <m:sty m:val="p"/>
          </m:rPr>
          <m:t>−</m:t>
        </m:r>
        <m:r>
          <m:t>1</m:t>
        </m:r>
        <m:r>
          <m:rPr>
            <m:sty m:val="p"/>
          </m:rPr>
          <m:t>,</m:t>
        </m:r>
        <m:r>
          <m:rPr>
            <m:sty m:val="p"/>
          </m:rPr>
          <m:t>…</m:t>
        </m:r>
        <m:r>
          <m:rPr>
            <m:sty m:val="p"/>
          </m:rPr>
          <m:t>,</m:t>
        </m:r>
        <m:r>
          <m:t>2</m:t>
        </m:r>
        <m:r>
          <m:rPr>
            <m:sty m:val="p"/>
          </m:rPr>
          <m:t>,</m:t>
        </m:r>
        <m:r>
          <m:t>1</m:t>
        </m:r>
      </m:oMath>
      <w:r>
        <w:t xml:space="preserve"> </w:t>
      </w:r>
      <w:r>
        <w:rPr>
          <w:rFonts w:hint="eastAsia"/>
        </w:rPr>
        <w:t xml:space="preserve">中的每个模型运行几步朗之万采样来生成样本。这种技术称为退火朗之万动力学，类似于用于从去噪扩散模型中采样的算法</w:t>
      </w:r>
      <w:r>
        <w:t xml:space="preserve"> 20.2。</w:t>
      </w:r>
    </w:p>
    <w:bookmarkEnd w:id="1343"/>
    <w:bookmarkStart w:id="1344" w:name="随机微分方程"/>
    <w:p>
      <w:pPr>
        <w:pStyle w:val="1"/>
      </w:pPr>
      <w:r>
        <w:t xml:space="preserve">20.3.4 </w:t>
      </w:r>
      <w:r>
        <w:rPr>
          <w:rFonts w:hint="eastAsia"/>
        </w:rPr>
        <w:t xml:space="preserve">随机微分方程</w:t>
      </w:r>
    </w:p>
    <w:p>
      <w:pPr>
        <w:pStyle w:val="FirstParagraph"/>
      </w:pPr>
      <w:r>
        <w:rPr>
          <w:rFonts w:hint="eastAsia"/>
        </w:rPr>
        <w:t xml:space="preserve">我们已经看到，在为扩散模型构建噪声过程时，使用大量步骤(通常是数千步)是有帮助的。因此，很自然地会问，如果我们考虑步数趋于无穷大的极限情况会发生什么，就像我们在引入神经微分方程时对无限深度神经网络所做的那样。在取这样的极限时，我们需要确保每一步的噪声方差</w:t>
      </w:r>
      <w:r>
        <w:t xml:space="preserve"> </w:t>
      </w:r>
      <m:oMath>
        <m:sSub>
          <m:e>
            <m:r>
              <m:t>β</m:t>
            </m:r>
          </m:e>
          <m:sub>
            <m:r>
              <m:t>t</m:t>
            </m:r>
          </m:sub>
        </m:sSub>
      </m:oMath>
      <w:r>
        <w:t xml:space="preserve"> </w:t>
      </w:r>
      <w:r>
        <w:rPr>
          <w:rFonts w:hint="eastAsia"/>
        </w:rPr>
        <w:t xml:space="preserve">随着步长的减小而变小。这导致将连续时间的扩散模型表述为随机微分方程(SDE)(Song</w:t>
      </w:r>
      <w:r>
        <w:t xml:space="preserve"> </w:t>
      </w:r>
      <w:r>
        <w:rPr>
          <w:rFonts w:hint="eastAsia"/>
        </w:rPr>
        <w:t xml:space="preserve">等人，2020)。然后，去噪扩散概率模型和得分匹配模型都可以被视为连续时间</w:t>
      </w:r>
      <w:r>
        <w:t xml:space="preserve"> SDE </w:t>
      </w:r>
      <w:r>
        <w:rPr>
          <w:rFonts w:hint="eastAsia"/>
        </w:rPr>
        <w:t xml:space="preserve">的离散化。</w:t>
      </w:r>
    </w:p>
    <w:p>
      <w:r>
        <w:pict>
          <v:rect style="width:0;height:1.5pt" o:hralign="center" o:hrstd="t" o:hr="t"/>
        </w:pict>
      </w:r>
    </w:p>
    <w:p>
      <w:pPr>
        <w:pStyle w:val="FirstParagraph"/>
      </w:pPr>
      <w:r>
        <w:rPr>
          <w:rFonts w:hint="eastAsia"/>
        </w:rPr>
        <w:t xml:space="preserve">第</w:t>
      </w:r>
      <w:r>
        <w:t xml:space="preserve"> 18.3.1 </w:t>
      </w:r>
      <w:r>
        <w:rPr>
          <w:rFonts w:hint="eastAsia"/>
        </w:rPr>
        <w:t xml:space="preserve">节</w:t>
      </w:r>
    </w:p>
    <w:p>
      <w:r>
        <w:pict>
          <v:rect style="width:0;height:1.5pt" o:hralign="center" o:hrstd="t" o:hr="t"/>
        </w:pict>
      </w:r>
    </w:p>
    <w:p>
      <w:pPr>
        <w:pStyle w:val="FirstParagraph"/>
      </w:pPr>
      <w:r>
        <w:rPr>
          <w:rFonts w:hint="eastAsia"/>
        </w:rPr>
        <w:t xml:space="preserve">我们可以将一般的随机微分方程(SDE)写成向量</w:t>
      </w:r>
      <w:r>
        <w:t xml:space="preserve"> </w:t>
      </w:r>
      <m:oMath>
        <m:r>
          <m:rPr>
            <m:sty m:val="b"/>
          </m:rPr>
          <m:t>z</m:t>
        </m:r>
      </m:oMath>
      <w:r>
        <w:t xml:space="preserve"> </w:t>
      </w:r>
      <w:r>
        <w:rPr>
          <w:rFonts w:hint="eastAsia"/>
        </w:rPr>
        <w:t xml:space="preserve">的无穷小更新形式</w:t>
      </w:r>
    </w:p>
    <w:p>
      <w:pPr>
        <w:pStyle w:val="a0"/>
      </w:pPr>
      <m:oMathPara>
        <m:oMathParaPr>
          <m:jc m:val="center"/>
        </m:oMathParaPr>
        <m:oMath>
          <m:r>
            <m:rPr>
              <m:sty m:val="p"/>
            </m:rPr>
            <m:t>d</m:t>
          </m:r>
          <m:r>
            <m:rPr>
              <m:sty m:val="b"/>
            </m:rPr>
            <m:t>z</m:t>
          </m:r>
          <m:r>
            <m:rPr>
              <m:sty m:val="p"/>
            </m:rPr>
            <m:t>=</m:t>
          </m:r>
          <m:limLow>
            <m:e>
              <m:limLow>
                <m:e>
                  <m:r>
                    <m:rPr>
                      <m:sty m:val="b"/>
                    </m:rPr>
                    <m:t>f</m:t>
                  </m:r>
                  <m:d>
                    <m:dPr>
                      <m:begChr m:val="("/>
                      <m:endChr m:val=")"/>
                      <m:sepChr m:val=""/>
                      <m:grow/>
                    </m:dPr>
                    <m:e>
                      <m:r>
                        <m:rPr>
                          <m:sty m:val="b"/>
                        </m:rPr>
                        <m:t>z</m:t>
                      </m:r>
                      <m:r>
                        <m:rPr>
                          <m:sty m:val="p"/>
                        </m:rPr>
                        <m:t>,</m:t>
                      </m:r>
                      <m:r>
                        <m:t>t</m:t>
                      </m:r>
                    </m:e>
                  </m:d>
                  <m:r>
                    <m:rPr>
                      <m:sty m:val="p"/>
                    </m:rPr>
                    <m:t>d</m:t>
                  </m:r>
                  <m:r>
                    <m:t>t</m:t>
                  </m:r>
                </m:e>
                <m:lim>
                  <m:r>
                    <m:rPr>
                      <m:sty m:val="p"/>
                    </m:rPr>
                    <m:t>⏟</m:t>
                  </m:r>
                </m:lim>
              </m:limLow>
            </m:e>
            <m:lim>
              <m:r>
                <m:rPr>
                  <m:nor/>
                  <m:sty m:val="p"/>
                </m:rPr>
                <m:t> drift </m:t>
              </m:r>
            </m:lim>
          </m:limLow>
          <m:r>
            <m:rPr>
              <m:sty m:val="p"/>
            </m:rPr>
            <m:t>+</m:t>
          </m:r>
          <m:limLow>
            <m:e>
              <m:limLow>
                <m:e>
                  <m:r>
                    <m:t>g</m:t>
                  </m:r>
                  <m:d>
                    <m:dPr>
                      <m:begChr m:val="("/>
                      <m:endChr m:val=")"/>
                      <m:sepChr m:val=""/>
                      <m:grow/>
                    </m:dPr>
                    <m:e>
                      <m:r>
                        <m:t>t</m:t>
                      </m:r>
                    </m:e>
                  </m:d>
                  <m:r>
                    <m:rPr>
                      <m:sty m:val="p"/>
                    </m:rPr>
                    <m:t>d</m:t>
                  </m:r>
                  <m:r>
                    <m:rPr>
                      <m:sty m:val="b"/>
                    </m:rPr>
                    <m:t>v</m:t>
                  </m:r>
                </m:e>
                <m:lim>
                  <m:r>
                    <m:rPr>
                      <m:sty m:val="p"/>
                    </m:rPr>
                    <m:t>⏟</m:t>
                  </m:r>
                </m:lim>
              </m:limLow>
            </m:e>
            <m:lim>
              <m:r>
                <m:rPr>
                  <m:nor/>
                  <m:sty m:val="p"/>
                </m:rPr>
                <m:t> diffusion </m:t>
              </m:r>
            </m:lim>
          </m:limLow>
          <m:r>
            <m:t>  </m:t>
          </m:r>
          <m:r>
            <m:rPr>
              <m:nor/>
              <m:sty m:val="p"/>
            </m:rPr>
            <m:t>(20.55)</m:t>
          </m:r>
        </m:oMath>
      </m:oMathPara>
    </w:p>
    <w:p>
      <w:pPr>
        <w:pStyle w:val="FirstParagraph"/>
      </w:pPr>
      <w:r>
        <w:rPr>
          <w:rFonts w:hint="eastAsia"/>
        </w:rPr>
        <w:t xml:space="preserve">其中，漂移项是确定性的，就像常微分方程(ODE)一样，但扩散项是随机的，例如由无穷小的高斯步长给出。在这里，参数</w:t>
      </w:r>
      <w:r>
        <w:t xml:space="preserve"> </w:t>
      </w:r>
      <m:oMath>
        <m:r>
          <m:t>t</m:t>
        </m:r>
      </m:oMath>
      <w:r>
        <w:t xml:space="preserve"> </w:t>
      </w:r>
      <w:r>
        <w:rPr>
          <w:rFonts w:hint="eastAsia"/>
        </w:rPr>
        <w:t xml:space="preserve">通常通过与物理系统类比而被称为</w:t>
      </w:r>
      <w:r>
        <w:rPr>
          <w:rFonts w:hint="eastAsia"/>
        </w:rPr>
        <w:t xml:space="preserve">“时间”</w:t>
      </w:r>
      <w:r>
        <w:rPr>
          <w:rFonts w:hint="eastAsia"/>
        </w:rPr>
        <w:t xml:space="preserve">。通过取连续时间极限，扩散模型的前向噪声过程(20.3)可以写成形式为(20.55)的随机微分方程。</w:t>
      </w:r>
    </w:p>
    <w:p>
      <w:r>
        <w:pict>
          <v:rect style="width:0;height:1.5pt" o:hralign="center" o:hrstd="t" o:hr="t"/>
        </w:pict>
      </w:r>
    </w:p>
    <w:p>
      <w:pPr>
        <w:pStyle w:val="FirstParagraph"/>
      </w:pPr>
      <w:r>
        <w:rPr>
          <w:rFonts w:hint="eastAsia"/>
        </w:rPr>
        <w:t xml:space="preserve">练习</w:t>
      </w:r>
      <w:r>
        <w:t xml:space="preserve"> 20.19</w:t>
      </w:r>
    </w:p>
    <w:p>
      <w:r>
        <w:pict>
          <v:rect style="width:0;height:1.5pt" o:hralign="center" o:hrstd="t" o:hr="t"/>
        </w:pict>
      </w:r>
    </w:p>
    <w:p>
      <w:pPr>
        <w:pStyle w:val="FirstParagraph"/>
      </w:pPr>
      <w:r>
        <w:rPr>
          <w:rFonts w:hint="eastAsia"/>
        </w:rPr>
        <w:t xml:space="preserve">对于随机微分方程(20.55)，存在一个相应的反向随机微分方程(Song</w:t>
      </w:r>
      <w:r>
        <w:t xml:space="preserve"> </w:t>
      </w:r>
      <w:r>
        <w:rPr>
          <w:rFonts w:hint="eastAsia"/>
        </w:rPr>
        <w:t xml:space="preserve">等人，2020)</w:t>
      </w:r>
    </w:p>
    <w:p>
      <w:pPr>
        <w:pStyle w:val="a0"/>
      </w:pPr>
      <w:r>
        <w:rPr>
          <w:rFonts w:hint="eastAsia"/>
        </w:rPr>
        <w:t xml:space="preserve">由下式给出</w:t>
      </w:r>
    </w:p>
    <w:p>
      <w:pPr>
        <w:pStyle w:val="a0"/>
      </w:pPr>
      <m:oMathPara>
        <m:oMathParaPr>
          <m:jc m:val="center"/>
        </m:oMathParaPr>
        <m:oMath>
          <m:r>
            <m:rPr>
              <m:sty m:val="p"/>
            </m:rPr>
            <m:t>d</m:t>
          </m:r>
          <m:r>
            <m:rPr>
              <m:sty m:val="b"/>
            </m:rPr>
            <m:t>z</m:t>
          </m:r>
          <m:r>
            <m:rPr>
              <m:sty m:val="p"/>
            </m:rPr>
            <m:t>=</m:t>
          </m:r>
          <m:d>
            <m:dPr>
              <m:begChr m:val="{"/>
              <m:endChr m:val="}"/>
              <m:sepChr m:val=""/>
              <m:grow/>
            </m:dPr>
            <m:e>
              <m:r>
                <m:rPr>
                  <m:sty m:val="b"/>
                </m:rPr>
                <m:t>f</m:t>
              </m:r>
              <m:d>
                <m:dPr>
                  <m:begChr m:val="("/>
                  <m:endChr m:val=")"/>
                  <m:sepChr m:val=""/>
                  <m:grow/>
                </m:dPr>
                <m:e>
                  <m:r>
                    <m:rPr>
                      <m:sty m:val="b"/>
                    </m:rPr>
                    <m:t>z</m:t>
                  </m:r>
                  <m:r>
                    <m:rPr>
                      <m:sty m:val="p"/>
                    </m:rPr>
                    <m:t>,</m:t>
                  </m:r>
                  <m:r>
                    <m:t>t</m:t>
                  </m:r>
                </m:e>
              </m:d>
              <m:r>
                <m:rPr>
                  <m:sty m:val="p"/>
                </m:rPr>
                <m:t>−</m:t>
              </m:r>
              <m:sSup>
                <m:e>
                  <m:r>
                    <m:t>g</m:t>
                  </m:r>
                </m:e>
                <m:sup>
                  <m:r>
                    <m:t>2</m:t>
                  </m:r>
                </m:sup>
              </m:sSup>
              <m:d>
                <m:dPr>
                  <m:begChr m:val="("/>
                  <m:endChr m:val=")"/>
                  <m:sepChr m:val=""/>
                  <m:grow/>
                </m:dPr>
                <m:e>
                  <m:r>
                    <m:t>t</m:t>
                  </m:r>
                </m:e>
              </m:d>
              <m:sSub>
                <m:e>
                  <m:r>
                    <m:rPr>
                      <m:sty m:val="p"/>
                    </m:rPr>
                    <m:t>∇</m:t>
                  </m:r>
                </m:e>
                <m:sub>
                  <m:r>
                    <m:rPr>
                      <m:sty m:val="b"/>
                    </m:rPr>
                    <m:t>z</m:t>
                  </m:r>
                </m:sub>
              </m:sSub>
              <m:r>
                <m:rPr>
                  <m:sty m:val="p"/>
                </m:rPr>
                <m:t>ln</m:t>
              </m:r>
              <m:r>
                <m:t>p</m:t>
              </m:r>
              <m:d>
                <m:dPr>
                  <m:begChr m:val="("/>
                  <m:endChr m:val=")"/>
                  <m:sepChr m:val=""/>
                  <m:grow/>
                </m:dPr>
                <m:e>
                  <m:r>
                    <m:rPr>
                      <m:sty m:val="b"/>
                    </m:rPr>
                    <m:t>z</m:t>
                  </m:r>
                </m:e>
              </m:d>
            </m:e>
          </m:d>
          <m:r>
            <m:rPr>
              <m:sty m:val="p"/>
            </m:rPr>
            <m:t>d</m:t>
          </m:r>
          <m:r>
            <m:t>t</m:t>
          </m:r>
          <m:r>
            <m:rPr>
              <m:sty m:val="p"/>
            </m:rPr>
            <m:t>+</m:t>
          </m:r>
          <m:r>
            <m:t>g</m:t>
          </m:r>
          <m:d>
            <m:dPr>
              <m:begChr m:val="("/>
              <m:endChr m:val=")"/>
              <m:sepChr m:val=""/>
              <m:grow/>
            </m:dPr>
            <m:e>
              <m:r>
                <m:t>t</m:t>
              </m:r>
            </m:e>
          </m:d>
          <m:r>
            <m:rPr>
              <m:sty m:val="p"/>
            </m:rPr>
            <m:t>d</m:t>
          </m:r>
          <m:r>
            <m:rPr>
              <m:sty m:val="b"/>
            </m:rPr>
            <m:t>v</m:t>
          </m:r>
          <m:r>
            <m:t>  </m:t>
          </m:r>
          <m:r>
            <m:rPr>
              <m:nor/>
              <m:sty m:val="p"/>
            </m:rPr>
            <m:t>(20.56)</m:t>
          </m:r>
        </m:oMath>
      </m:oMathPara>
    </w:p>
    <w:p>
      <w:pPr>
        <w:pStyle w:val="FirstParagraph"/>
      </w:pPr>
      <w:r>
        <w:rPr>
          <w:rFonts w:hint="eastAsia"/>
        </w:rPr>
        <w:t xml:space="preserve">其中我们将</w:t>
      </w:r>
      <w:r>
        <w:t xml:space="preserve"> </w:t>
      </w:r>
      <m:oMath>
        <m:sSub>
          <m:e>
            <m:r>
              <m:rPr>
                <m:sty m:val="p"/>
              </m:rPr>
              <m:t>∇</m:t>
            </m:r>
          </m:e>
          <m:sub>
            <m:r>
              <m:rPr>
                <m:sty m:val="b"/>
              </m:rPr>
              <m:t>z</m:t>
            </m:r>
          </m:sub>
        </m:sSub>
        <m:r>
          <m:rPr>
            <m:sty m:val="p"/>
          </m:rPr>
          <m:t>ln</m:t>
        </m:r>
        <m:r>
          <m:t>p</m:t>
        </m:r>
        <m:d>
          <m:dPr>
            <m:begChr m:val="("/>
            <m:endChr m:val=")"/>
            <m:sepChr m:val=""/>
            <m:grow/>
          </m:dPr>
          <m:e>
            <m:r>
              <m:rPr>
                <m:sty m:val="b"/>
              </m:rPr>
              <m:t>z</m:t>
            </m:r>
          </m:e>
        </m:d>
      </m:oMath>
      <w:r>
        <w:t xml:space="preserve"> </w:t>
      </w:r>
      <w:r>
        <w:rPr>
          <w:rFonts w:hint="eastAsia"/>
        </w:rPr>
        <w:t xml:space="preserve">识别为得分函数。由(20.55)给出的随机微分方程需要从</w:t>
      </w:r>
      <w:r>
        <w:t xml:space="preserve"> </w:t>
      </w:r>
      <m:oMath>
        <m:r>
          <m:t>t</m:t>
        </m:r>
        <m:r>
          <m:rPr>
            <m:sty m:val="p"/>
          </m:rPr>
          <m:t>=</m:t>
        </m:r>
        <m:r>
          <m:t>T</m:t>
        </m:r>
      </m:oMath>
      <w:r>
        <w:t xml:space="preserve"> </w:t>
      </w:r>
      <w:r>
        <w:rPr>
          <w:rFonts w:hint="eastAsia"/>
        </w:rPr>
        <w:t xml:space="preserve">到</w:t>
      </w:r>
      <w:r>
        <w:t xml:space="preserve"> </w:t>
      </w:r>
      <m:oMath>
        <m:r>
          <m:t>t</m:t>
        </m:r>
        <m:r>
          <m:rPr>
            <m:sty m:val="p"/>
          </m:rPr>
          <m:t>=</m:t>
        </m:r>
        <m:r>
          <m:t>0</m:t>
        </m:r>
      </m:oMath>
      <w:r>
        <w:t xml:space="preserve"> </w:t>
      </w:r>
      <w:r>
        <w:rPr>
          <w:rFonts w:hint="eastAsia"/>
        </w:rPr>
        <w:t xml:space="preserve">反向求解。</w:t>
      </w:r>
    </w:p>
    <w:p>
      <w:pPr>
        <w:pStyle w:val="a0"/>
      </w:pPr>
      <w:r>
        <w:rPr>
          <w:rFonts w:hint="eastAsia"/>
        </w:rPr>
        <w:t xml:space="preserve">为了对随机微分方程(SDE)进行数值求解，我们需要对时间变量进行离散化。最简单的方法是使用固定的等间距时间步长，这就是所谓的欧拉</w:t>
      </w:r>
      <w:r>
        <w:t xml:space="preserve"> - </w:t>
      </w:r>
      <w:r>
        <w:rPr>
          <w:rFonts w:hint="eastAsia"/>
        </w:rPr>
        <w:t xml:space="preserve">丸山求解器。对于反向随机微分方程，我们可以得到朗之万方程的一种形式。然而，我们也可以采用更复杂的求解器，它们使用更灵活的离散化形式(Kloeden</w:t>
      </w:r>
      <w:r>
        <w:t xml:space="preserve"> </w:t>
      </w:r>
      <w:r>
        <w:rPr>
          <w:rFonts w:hint="eastAsia"/>
        </w:rPr>
        <w:t xml:space="preserve">和</w:t>
      </w:r>
      <w:r>
        <w:t xml:space="preserve"> </w:t>
      </w:r>
      <w:r>
        <w:rPr>
          <w:rFonts w:hint="eastAsia"/>
        </w:rPr>
        <w:t xml:space="preserve">Platen，2013)。</w:t>
      </w:r>
    </w:p>
    <w:p>
      <w:r>
        <w:pict>
          <v:rect style="width:0;height:1.5pt" o:hralign="center" o:hrstd="t" o:hr="t"/>
        </w:pict>
      </w:r>
    </w:p>
    <w:p>
      <w:pPr>
        <w:pStyle w:val="FirstParagraph"/>
      </w:pPr>
      <w:r>
        <w:rPr>
          <w:rFonts w:hint="eastAsia"/>
        </w:rPr>
        <w:t xml:space="preserve">第</w:t>
      </w:r>
      <w:r>
        <w:t xml:space="preserve"> 14.3 </w:t>
      </w:r>
      <w:r>
        <w:rPr>
          <w:rFonts w:hint="eastAsia"/>
        </w:rPr>
        <w:t xml:space="preserve">节</w:t>
      </w:r>
    </w:p>
    <w:p>
      <w:r>
        <w:pict>
          <v:rect style="width:0;height:1.5pt" o:hralign="center" o:hrstd="t" o:hr="t"/>
        </w:pict>
      </w:r>
    </w:p>
    <w:p>
      <w:pPr>
        <w:pStyle w:val="FirstParagraph"/>
      </w:pPr>
      <w:r>
        <w:rPr>
          <w:rFonts w:hint="eastAsia"/>
        </w:rPr>
        <w:t xml:space="preserve">对于所有由随机微分方程(SDE)支配的扩散过程，都存在一个由常微分方程(ODE)描述的相应确定性过程，其轨迹与随机微分方程具有相同的边缘概率密度</w:t>
      </w:r>
      <w:r>
        <w:t xml:space="preserve"> </w:t>
      </w:r>
      <m:oMath>
        <m:r>
          <m:t>p</m:t>
        </m:r>
        <m:d>
          <m:dPr>
            <m:begChr m:val="("/>
            <m:endChr m:val=")"/>
            <m:sepChr m:val=""/>
            <m:grow/>
          </m:dPr>
          <m:e>
            <m:r>
              <m:rPr>
                <m:sty m:val="b"/>
              </m:rPr>
              <m:t>z</m:t>
            </m:r>
            <m:r>
              <m:rPr>
                <m:sty m:val="p"/>
              </m:rPr>
              <m:t>∣</m:t>
            </m:r>
            <m:r>
              <m:t>t</m:t>
            </m:r>
          </m:e>
        </m:d>
      </m:oMath>
      <w:r>
        <w:t xml:space="preserve"> </w:t>
      </w:r>
      <w:r>
        <w:t xml:space="preserve">(Song </w:t>
      </w:r>
      <w:r>
        <w:rPr>
          <w:rFonts w:hint="eastAsia"/>
        </w:rPr>
        <w:t xml:space="preserve">等人，2020)。对于形式为(20.56)的随机微分方程，相应的常微分方程为</w:t>
      </w:r>
    </w:p>
    <w:p>
      <w:pPr>
        <w:pStyle w:val="a0"/>
      </w:pPr>
      <m:oMathPara>
        <m:oMathParaPr>
          <m:jc m:val="center"/>
        </m:oMathParaPr>
        <m:oMath>
          <m:f>
            <m:fPr>
              <m:type m:val="bar"/>
            </m:fPr>
            <m:num>
              <m:r>
                <m:rPr>
                  <m:sty m:val="p"/>
                </m:rPr>
                <m:t>d</m:t>
              </m:r>
              <m:r>
                <m:rPr>
                  <m:sty m:val="b"/>
                </m:rPr>
                <m:t>z</m:t>
              </m:r>
            </m:num>
            <m:den>
              <m:r>
                <m:rPr>
                  <m:sty m:val="p"/>
                </m:rPr>
                <m:t>d</m:t>
              </m:r>
              <m:r>
                <m:t>t</m:t>
              </m:r>
            </m:den>
          </m:f>
          <m:r>
            <m:rPr>
              <m:sty m:val="p"/>
            </m:rPr>
            <m:t>=</m:t>
          </m:r>
          <m:r>
            <m:rPr>
              <m:sty m:val="b"/>
            </m:rPr>
            <m:t>f</m:t>
          </m:r>
          <m:d>
            <m:dPr>
              <m:begChr m:val="("/>
              <m:endChr m:val=")"/>
              <m:sepChr m:val=""/>
              <m:grow/>
            </m:dPr>
            <m:e>
              <m:r>
                <m:rPr>
                  <m:sty m:val="b"/>
                </m:rPr>
                <m:t>z</m:t>
              </m:r>
              <m:r>
                <m:rPr>
                  <m:sty m:val="p"/>
                </m:rPr>
                <m:t>,</m:t>
              </m:r>
              <m:r>
                <m:t>t</m:t>
              </m:r>
            </m:e>
          </m:d>
          <m:r>
            <m:rPr>
              <m:sty m:val="p"/>
            </m:rPr>
            <m:t>−</m:t>
          </m:r>
          <m:f>
            <m:fPr>
              <m:type m:val="bar"/>
            </m:fPr>
            <m:num>
              <m:r>
                <m:t>1</m:t>
              </m:r>
            </m:num>
            <m:den>
              <m:r>
                <m:t>2</m:t>
              </m:r>
            </m:den>
          </m:f>
          <m:sSup>
            <m:e>
              <m:r>
                <m:t>g</m:t>
              </m:r>
            </m:e>
            <m:sup>
              <m:r>
                <m:t>2</m:t>
              </m:r>
            </m:sup>
          </m:sSup>
          <m:d>
            <m:dPr>
              <m:begChr m:val="("/>
              <m:endChr m:val=")"/>
              <m:sepChr m:val=""/>
              <m:grow/>
            </m:dPr>
            <m:e>
              <m:r>
                <m:t>t</m:t>
              </m:r>
            </m:e>
          </m:d>
          <m:sSub>
            <m:e>
              <m:r>
                <m:rPr>
                  <m:sty m:val="p"/>
                </m:rPr>
                <m:t>∇</m:t>
              </m:r>
            </m:e>
            <m:sub>
              <m:r>
                <m:rPr>
                  <m:sty m:val="b"/>
                </m:rPr>
                <m:t>z</m:t>
              </m:r>
            </m:sub>
          </m:sSub>
          <m:r>
            <m:rPr>
              <m:sty m:val="p"/>
            </m:rPr>
            <m:t>ln</m:t>
          </m:r>
          <m:r>
            <m:t>p</m:t>
          </m:r>
          <m:d>
            <m:dPr>
              <m:begChr m:val="("/>
              <m:endChr m:val=")"/>
              <m:sepChr m:val=""/>
              <m:grow/>
            </m:dPr>
            <m:e>
              <m:r>
                <m:rPr>
                  <m:sty m:val="b"/>
                </m:rPr>
                <m:t>z</m:t>
              </m:r>
            </m:e>
          </m:d>
          <m:r>
            <m:rPr>
              <m:sty m:val="p"/>
            </m:rPr>
            <m:t>.</m:t>
          </m:r>
          <m:r>
            <m:t>  </m:t>
          </m:r>
          <m:r>
            <m:rPr>
              <m:nor/>
              <m:sty m:val="p"/>
            </m:rPr>
            <m:t>(20.57)</m:t>
          </m:r>
        </m:oMath>
      </m:oMathPara>
    </w:p>
    <w:p>
      <w:pPr>
        <w:pStyle w:val="FirstParagraph"/>
      </w:pPr>
      <w:r>
        <w:rPr>
          <w:rFonts w:hint="eastAsia"/>
        </w:rPr>
        <w:t xml:space="preserve">常微分方程(ODE)的形式允许使用高效的自适应步长求解器，从而显著减少函数求值的次数。此外，它还允许将概率扩散模型与归一化流模型联系起来，通过变量变换公式(18.1)可以对对数似然进行精确评估。</w:t>
      </w:r>
    </w:p>
    <w:p>
      <w:r>
        <w:pict>
          <v:rect style="width:0;height:1.5pt" o:hralign="center" o:hrstd="t" o:hr="t"/>
        </w:pict>
      </w:r>
    </w:p>
    <w:p>
      <w:pPr>
        <w:pStyle w:val="FirstParagraph"/>
      </w:pPr>
      <w:r>
        <w:rPr>
          <w:rFonts w:hint="eastAsia"/>
        </w:rPr>
        <w:t xml:space="preserve">第</w:t>
      </w:r>
      <w:r>
        <w:t xml:space="preserve"> 18 </w:t>
      </w:r>
      <w:r>
        <w:rPr>
          <w:rFonts w:hint="eastAsia"/>
        </w:rPr>
        <w:t xml:space="preserve">章</w:t>
      </w:r>
    </w:p>
    <w:p>
      <w:r>
        <w:pict>
          <v:rect style="width:0;height:1.5pt" o:hralign="center" o:hrstd="t" o:hr="t"/>
        </w:pict>
      </w:r>
    </w:p>
    <w:bookmarkEnd w:id="1344"/>
    <w:bookmarkStart w:id="1345" w:name="引导扩散"/>
    <w:p>
      <w:pPr>
        <w:pStyle w:val="1"/>
      </w:pPr>
      <w:r>
        <w:t xml:space="preserve">20.4. </w:t>
      </w:r>
      <w:r>
        <w:rPr>
          <w:rFonts w:hint="eastAsia"/>
        </w:rPr>
        <w:t xml:space="preserve">引导扩散</w:t>
      </w:r>
    </w:p>
    <w:p>
      <w:pPr>
        <w:pStyle w:val="FirstParagraph"/>
      </w:pPr>
      <w:r>
        <w:rPr>
          <w:rFonts w:hint="eastAsia"/>
        </w:rPr>
        <w:t xml:space="preserve">到目前为止，我们将扩散模型视为一种表示无条件密度</w:t>
      </w:r>
      <w:r>
        <w:t xml:space="preserve"> </w:t>
      </w:r>
      <m:oMath>
        <m:r>
          <m:t>p</m:t>
        </m:r>
        <m:d>
          <m:dPr>
            <m:begChr m:val="("/>
            <m:endChr m:val=")"/>
            <m:sepChr m:val=""/>
            <m:grow/>
          </m:dPr>
          <m:e>
            <m:r>
              <m:rPr>
                <m:sty m:val="b"/>
              </m:rPr>
              <m:t>x</m:t>
            </m:r>
          </m:e>
        </m:d>
      </m:oMath>
      <w:r>
        <w:t xml:space="preserve"> </w:t>
      </w:r>
      <w:r>
        <w:rPr>
          <w:rFonts w:hint="eastAsia"/>
        </w:rPr>
        <w:t xml:space="preserve">的方法，该密度是从一组独立地从</w:t>
      </w:r>
      <w:r>
        <w:t xml:space="preserve"> </w:t>
      </w:r>
      <m:oMath>
        <m:r>
          <m:t>p</m:t>
        </m:r>
        <m:d>
          <m:dPr>
            <m:begChr m:val="("/>
            <m:endChr m:val=")"/>
            <m:sepChr m:val=""/>
            <m:grow/>
          </m:dPr>
          <m:e>
            <m:r>
              <m:rPr>
                <m:sty m:val="b"/>
              </m:rPr>
              <m:t>x</m:t>
            </m:r>
          </m:e>
        </m:d>
      </m:oMath>
      <w:r>
        <w:t xml:space="preserve"> </w:t>
      </w:r>
      <w:r>
        <w:rPr>
          <w:rFonts w:hint="eastAsia"/>
        </w:rPr>
        <w:t xml:space="preserve">中抽取的训练示例</w:t>
      </w:r>
      <w:r>
        <w:t xml:space="preserve"> </w:t>
      </w:r>
      <m:oMath>
        <m:sSub>
          <m:e>
            <m:r>
              <m:rPr>
                <m:sty m:val="b"/>
              </m:rPr>
              <m:t>x</m:t>
            </m:r>
          </m:e>
          <m:sub>
            <m:r>
              <m:t>1</m:t>
            </m:r>
          </m:sub>
        </m:sSub>
        <m:r>
          <m:rPr>
            <m:sty m:val="p"/>
          </m:rPr>
          <m:t>,</m:t>
        </m:r>
        <m:r>
          <m:rPr>
            <m:sty m:val="p"/>
          </m:rPr>
          <m:t>…</m:t>
        </m:r>
        <m:r>
          <m:rPr>
            <m:sty m:val="p"/>
          </m:rPr>
          <m:t>,</m:t>
        </m:r>
        <m:sSub>
          <m:e>
            <m:r>
              <m:rPr>
                <m:sty m:val="b"/>
              </m:rPr>
              <m:t>x</m:t>
            </m:r>
          </m:e>
          <m:sub>
            <m:r>
              <m:t>N</m:t>
            </m:r>
          </m:sub>
        </m:sSub>
      </m:oMath>
      <w:r>
        <w:t xml:space="preserve"> </w:t>
      </w:r>
      <w:r>
        <w:rPr>
          <w:rFonts w:hint="eastAsia"/>
        </w:rPr>
        <w:t xml:space="preserve">中学习得到的。一旦模型训练完成，我们就可以从这个分布中生成新的样本。我们已经在图</w:t>
      </w:r>
      <w:r>
        <w:t xml:space="preserve"> 1.3 </w:t>
      </w:r>
      <w:r>
        <w:rPr>
          <w:rFonts w:hint="eastAsia"/>
        </w:rPr>
        <w:t xml:space="preserve">中看到了一个从用于人脸图像的深度生成模型进行无条件采样的示例，在那个例子中使用的是生成对抗网络(GAN)模型。</w:t>
      </w:r>
    </w:p>
    <w:p>
      <w:pPr>
        <w:pStyle w:val="a0"/>
      </w:pPr>
      <w:r>
        <w:rPr>
          <w:rFonts w:hint="eastAsia"/>
        </w:rPr>
        <w:t xml:space="preserve">然而，在许多应用中，我们希望从条件分布</w:t>
      </w:r>
      <w:r>
        <w:t xml:space="preserve"> </w:t>
      </w:r>
      <m:oMath>
        <m:r>
          <m:t>p</m:t>
        </m:r>
        <m:d>
          <m:dPr>
            <m:begChr m:val="("/>
            <m:endChr m:val=")"/>
            <m:sepChr m:val=""/>
            <m:grow/>
          </m:dPr>
          <m:e>
            <m:r>
              <m:rPr>
                <m:sty m:val="b"/>
              </m:rPr>
              <m:t>x</m:t>
            </m:r>
            <m:r>
              <m:rPr>
                <m:sty m:val="p"/>
              </m:rPr>
              <m:t>∣</m:t>
            </m:r>
            <m:r>
              <m:rPr>
                <m:sty m:val="b"/>
              </m:rPr>
              <m:t>c</m:t>
            </m:r>
          </m:e>
        </m:d>
      </m:oMath>
      <w:r>
        <w:t xml:space="preserve"> </w:t>
      </w:r>
      <w:r>
        <w:rPr>
          <w:rFonts w:hint="eastAsia"/>
        </w:rPr>
        <w:t xml:space="preserve">中采样，其中条件变量</w:t>
      </w:r>
      <w:r>
        <w:t xml:space="preserve"> </w:t>
      </w:r>
      <m:oMath>
        <m:r>
          <m:rPr>
            <m:sty m:val="b"/>
          </m:rPr>
          <m:t>c</m:t>
        </m:r>
      </m:oMath>
      <w:r>
        <w:t xml:space="preserve"> </w:t>
      </w:r>
      <w:r>
        <w:rPr>
          <w:rFonts w:hint="eastAsia"/>
        </w:rPr>
        <w:t xml:space="preserve">例如可以是类别标签或图像所需内容的文本描述。这也构成了诸如图像超分辨率、图像修复、视频生成等许多应用的基础。实现这一点的最简单方法是将</w:t>
      </w:r>
      <w:r>
        <w:t xml:space="preserve"> </w:t>
      </w:r>
      <m:oMath>
        <m:r>
          <m:rPr>
            <m:sty m:val="b"/>
          </m:rPr>
          <m:t>c</m:t>
        </m:r>
      </m:oMath>
      <w:r>
        <w:t xml:space="preserve"> </w:t>
      </w:r>
      <w:r>
        <w:rPr>
          <w:rFonts w:hint="eastAsia"/>
        </w:rPr>
        <w:t xml:space="preserve">作为去噪神经网络</w:t>
      </w:r>
      <w:r>
        <w:t xml:space="preserve"> </w:t>
      </w:r>
      <m:oMath>
        <m:r>
          <m:rPr>
            <m:sty m:val="b"/>
          </m:rPr>
          <m:t>g</m:t>
        </m:r>
        <m:d>
          <m:dPr>
            <m:begChr m:val="("/>
            <m:endChr m:val=")"/>
            <m:sepChr m:val=""/>
            <m:grow/>
          </m:dPr>
          <m:e>
            <m:r>
              <m:rPr>
                <m:sty m:val="b"/>
              </m:rPr>
              <m:t>z</m:t>
            </m:r>
            <m:r>
              <m:rPr>
                <m:sty m:val="p"/>
              </m:rPr>
              <m:t>,</m:t>
            </m:r>
            <m:r>
              <m:rPr>
                <m:sty m:val="b"/>
              </m:rPr>
              <m:t>w</m:t>
            </m:r>
            <m:r>
              <m:rPr>
                <m:sty m:val="p"/>
              </m:rPr>
              <m:t>,</m:t>
            </m:r>
            <m:r>
              <m:t>t</m:t>
            </m:r>
            <m:r>
              <m:rPr>
                <m:sty m:val="p"/>
              </m:rPr>
              <m:t>,</m:t>
            </m:r>
            <m:r>
              <m:rPr>
                <m:sty m:val="b"/>
              </m:rPr>
              <m:t>c</m:t>
            </m:r>
          </m:e>
        </m:d>
      </m:oMath>
      <w:r>
        <w:t xml:space="preserve"> </w:t>
      </w:r>
      <w:r>
        <w:rPr>
          <w:rFonts w:hint="eastAsia"/>
        </w:rPr>
        <w:t xml:space="preserve">的额外输入，然后使用匹配对</w:t>
      </w:r>
      <w:r>
        <w:t xml:space="preserve"> </w:t>
      </w:r>
      <m:oMath>
        <m:d>
          <m:dPr>
            <m:begChr m:val="{"/>
            <m:endChr m:val="}"/>
            <m:sepChr m:val=""/>
            <m:grow/>
          </m:dPr>
          <m:e>
            <m:sSub>
              <m:e>
                <m:r>
                  <m:rPr>
                    <m:sty m:val="b"/>
                  </m:rPr>
                  <m:t>x</m:t>
                </m:r>
              </m:e>
              <m:sub>
                <m:r>
                  <m:t>n</m:t>
                </m:r>
              </m:sub>
            </m:sSub>
            <m:r>
              <m:rPr>
                <m:sty m:val="p"/>
              </m:rPr>
              <m:t>,</m:t>
            </m:r>
            <m:sSub>
              <m:e>
                <m:r>
                  <m:rPr>
                    <m:sty m:val="b"/>
                  </m:rPr>
                  <m:t>c</m:t>
                </m:r>
              </m:e>
              <m:sub>
                <m:r>
                  <m:t>n</m:t>
                </m:r>
              </m:sub>
            </m:sSub>
          </m:e>
        </m:d>
      </m:oMath>
      <w:r>
        <w:t xml:space="preserve"> </w:t>
      </w:r>
      <w:r>
        <w:rPr>
          <w:rFonts w:hint="eastAsia"/>
        </w:rPr>
        <w:t xml:space="preserve">来训练网络。这种方法的主要局限性在于网络可能对条件变量赋予的权重不足，甚至忽略这些条件变量，因此我们需要一种方法来控制给予条件信息的权重，并在样本多样性之间进行权衡。这种匹配条件信息的额外压力被称为引导。根据是否使用单独的分类器模型，有两种主要的引导方法。</w:t>
      </w:r>
    </w:p>
    <w:bookmarkEnd w:id="1345"/>
    <w:bookmarkStart w:id="1346" w:name="分类器引导"/>
    <w:p>
      <w:pPr>
        <w:pStyle w:val="1"/>
      </w:pPr>
      <w:r>
        <w:t xml:space="preserve">20.4.1 </w:t>
      </w:r>
      <w:r>
        <w:rPr>
          <w:rFonts w:hint="eastAsia"/>
        </w:rPr>
        <w:t xml:space="preserve">分类器引导</w:t>
      </w:r>
    </w:p>
    <w:p>
      <w:pPr>
        <w:pStyle w:val="FirstParagraph"/>
      </w:pPr>
      <w:r>
        <w:rPr>
          <w:rFonts w:hint="eastAsia"/>
        </w:rPr>
        <w:t xml:space="preserve">假设我们有一个训练好的分类器</w:t>
      </w:r>
      <w:r>
        <w:t xml:space="preserve"> </w:t>
      </w:r>
      <m:oMath>
        <m:r>
          <m:t>p</m:t>
        </m:r>
        <m:d>
          <m:dPr>
            <m:begChr m:val="("/>
            <m:endChr m:val=")"/>
            <m:sepChr m:val=""/>
            <m:grow/>
          </m:dPr>
          <m:e>
            <m:r>
              <m:rPr>
                <m:sty m:val="b"/>
              </m:rPr>
              <m:t>c</m:t>
            </m:r>
            <m:r>
              <m:rPr>
                <m:sty m:val="p"/>
              </m:rPr>
              <m:t>∣</m:t>
            </m:r>
            <m:r>
              <m:rPr>
                <m:sty m:val="b"/>
              </m:rPr>
              <m:t>x</m:t>
            </m:r>
          </m:e>
        </m:d>
      </m:oMath>
      <w:r>
        <w:t xml:space="preserve"> </w:t>
      </w:r>
      <w:r>
        <w:rPr>
          <w:rFonts w:hint="eastAsia"/>
        </w:rPr>
        <w:t xml:space="preserve">，并从得分函数的角度考虑一个扩散模型。使用贝叶斯定理，我们可以将条件扩散模型的得分函数写成如下形式</w:t>
      </w:r>
    </w:p>
    <w:p>
      <w:pPr>
        <w:pStyle w:val="a0"/>
      </w:pPr>
      <m:oMathPara>
        <m:oMathParaPr>
          <m:jc m:val="center"/>
        </m:oMathParaPr>
        <m:oMath>
          <m:sSub>
            <m:e>
              <m:r>
                <m:rPr>
                  <m:sty m:val="p"/>
                </m:rPr>
                <m:t>∇</m:t>
              </m:r>
            </m:e>
            <m:sub>
              <m:r>
                <m:rPr>
                  <m:sty m:val="b"/>
                </m:rPr>
                <m:t>x</m:t>
              </m:r>
            </m:sub>
          </m:sSub>
          <m:r>
            <m:rPr>
              <m:sty m:val="p"/>
            </m:rPr>
            <m:t>ln</m:t>
          </m:r>
          <m:r>
            <m:t>p</m:t>
          </m:r>
          <m:d>
            <m:dPr>
              <m:begChr m:val="("/>
              <m:endChr m:val=")"/>
              <m:sepChr m:val=""/>
              <m:grow/>
            </m:dPr>
            <m:e>
              <m:r>
                <m:rPr>
                  <m:sty m:val="b"/>
                </m:rPr>
                <m:t>x</m:t>
              </m:r>
              <m:r>
                <m:rPr>
                  <m:sty m:val="p"/>
                </m:rPr>
                <m:t>∣</m:t>
              </m:r>
              <m:r>
                <m:rPr>
                  <m:sty m:val="b"/>
                </m:rPr>
                <m:t>c</m:t>
              </m:r>
            </m:e>
          </m:d>
          <m:r>
            <m:rPr>
              <m:sty m:val="p"/>
            </m:rPr>
            <m:t>=</m:t>
          </m:r>
          <m:sSub>
            <m:e>
              <m:r>
                <m:rPr>
                  <m:sty m:val="p"/>
                </m:rPr>
                <m:t>∇</m:t>
              </m:r>
            </m:e>
            <m:sub>
              <m:r>
                <m:rPr>
                  <m:sty m:val="b"/>
                </m:rPr>
                <m:t>x</m:t>
              </m:r>
            </m:sub>
          </m:sSub>
          <m:r>
            <m:rPr>
              <m:sty m:val="p"/>
            </m:rPr>
            <m:t>ln</m:t>
          </m:r>
          <m:d>
            <m:dPr>
              <m:begChr m:val="{"/>
              <m:endChr m:val="}"/>
              <m:sepChr m:val=""/>
              <m:grow/>
            </m:dPr>
            <m:e>
              <m:f>
                <m:fPr>
                  <m:type m:val="bar"/>
                </m:fPr>
                <m:num>
                  <m:r>
                    <m:t>p</m:t>
                  </m:r>
                  <m:d>
                    <m:dPr>
                      <m:begChr m:val="("/>
                      <m:endChr m:val=")"/>
                      <m:sepChr m:val=""/>
                      <m:grow/>
                    </m:dPr>
                    <m:e>
                      <m:r>
                        <m:rPr>
                          <m:sty m:val="b"/>
                        </m:rPr>
                        <m:t>c</m:t>
                      </m:r>
                      <m:r>
                        <m:rPr>
                          <m:sty m:val="p"/>
                        </m:rPr>
                        <m:t>∣</m:t>
                      </m:r>
                      <m:r>
                        <m:rPr>
                          <m:sty m:val="b"/>
                        </m:rPr>
                        <m:t>x</m:t>
                      </m:r>
                    </m:e>
                  </m:d>
                  <m:r>
                    <m:t>p</m:t>
                  </m:r>
                  <m:d>
                    <m:dPr>
                      <m:begChr m:val="("/>
                      <m:endChr m:val=")"/>
                      <m:sepChr m:val=""/>
                      <m:grow/>
                    </m:dPr>
                    <m:e>
                      <m:r>
                        <m:rPr>
                          <m:sty m:val="b"/>
                        </m:rPr>
                        <m:t>x</m:t>
                      </m:r>
                    </m:e>
                  </m:d>
                </m:num>
                <m:den>
                  <m:r>
                    <m:t>p</m:t>
                  </m:r>
                  <m:d>
                    <m:dPr>
                      <m:begChr m:val="("/>
                      <m:endChr m:val=")"/>
                      <m:sepChr m:val=""/>
                      <m:grow/>
                    </m:dPr>
                    <m:e>
                      <m:r>
                        <m:rPr>
                          <m:sty m:val="b"/>
                        </m:rPr>
                        <m:t>c</m:t>
                      </m:r>
                    </m:e>
                  </m:d>
                </m:den>
              </m:f>
            </m:e>
          </m:d>
        </m:oMath>
      </m:oMathPara>
    </w:p>
    <w:p>
      <w:pPr>
        <w:pStyle w:val="FirstParagraph"/>
      </w:pPr>
      <m:oMathPara>
        <m:oMathParaPr>
          <m:jc m:val="center"/>
        </m:oMathParaPr>
        <m:oMath>
          <m:r>
            <m:rPr>
              <m:sty m:val="p"/>
            </m:rPr>
            <m:t>=</m:t>
          </m:r>
          <m:sSub>
            <m:e>
              <m:r>
                <m:rPr>
                  <m:sty m:val="p"/>
                </m:rPr>
                <m:t>∇</m:t>
              </m:r>
            </m:e>
            <m:sub>
              <m:r>
                <m:rPr>
                  <m:sty m:val="b"/>
                </m:rPr>
                <m:t>x</m:t>
              </m:r>
            </m:sub>
          </m:sSub>
          <m:r>
            <m:rPr>
              <m:sty m:val="p"/>
            </m:rPr>
            <m:t>ln</m:t>
          </m:r>
          <m:r>
            <m:t>p</m:t>
          </m:r>
          <m:d>
            <m:dPr>
              <m:begChr m:val="("/>
              <m:endChr m:val=")"/>
              <m:sepChr m:val=""/>
              <m:grow/>
            </m:dPr>
            <m:e>
              <m:r>
                <m:rPr>
                  <m:sty m:val="b"/>
                </m:rPr>
                <m:t>x</m:t>
              </m:r>
            </m:e>
          </m:d>
          <m:r>
            <m:rPr>
              <m:sty m:val="p"/>
            </m:rPr>
            <m:t>+</m:t>
          </m:r>
          <m:sSub>
            <m:e>
              <m:r>
                <m:rPr>
                  <m:sty m:val="p"/>
                </m:rPr>
                <m:t>∇</m:t>
              </m:r>
            </m:e>
            <m:sub>
              <m:r>
                <m:rPr>
                  <m:sty m:val="b"/>
                </m:rPr>
                <m:t>x</m:t>
              </m:r>
            </m:sub>
          </m:sSub>
          <m:r>
            <m:rPr>
              <m:sty m:val="p"/>
            </m:rPr>
            <m:t>ln</m:t>
          </m:r>
          <m:r>
            <m:t>p</m:t>
          </m:r>
          <m:d>
            <m:dPr>
              <m:begChr m:val="("/>
              <m:endChr m:val=")"/>
              <m:sepChr m:val=""/>
              <m:grow/>
            </m:dPr>
            <m:e>
              <m:r>
                <m:rPr>
                  <m:sty m:val="b"/>
                </m:rPr>
                <m:t>c</m:t>
              </m:r>
              <m:r>
                <m:rPr>
                  <m:sty m:val="p"/>
                </m:rPr>
                <m:t>∣</m:t>
              </m:r>
              <m:r>
                <m:rPr>
                  <m:sty m:val="b"/>
                </m:rPr>
                <m:t>x</m:t>
              </m:r>
            </m:e>
          </m:d>
          <m:r>
            <m:t>  </m:t>
          </m:r>
          <m:r>
            <m:rPr>
              <m:nor/>
              <m:sty m:val="p"/>
            </m:rPr>
            <m:t>(20.58)</m:t>
          </m:r>
        </m:oMath>
      </m:oMathPara>
    </w:p>
    <w:p>
      <w:pPr>
        <w:pStyle w:val="FirstParagraph"/>
      </w:pPr>
      <w:r>
        <w:rPr>
          <w:rFonts w:hint="eastAsia"/>
        </w:rPr>
        <w:t xml:space="preserve">其中我们使用了</w:t>
      </w:r>
      <w:r>
        <w:t xml:space="preserve"> </w:t>
      </w:r>
      <m:oMath>
        <m:sSub>
          <m:e>
            <m:r>
              <m:rPr>
                <m:sty m:val="p"/>
              </m:rPr>
              <m:t>∇</m:t>
            </m:r>
          </m:e>
          <m:sub>
            <m:r>
              <m:rPr>
                <m:sty m:val="b"/>
              </m:rPr>
              <m:t>x</m:t>
            </m:r>
          </m:sub>
        </m:sSub>
        <m:r>
          <m:rPr>
            <m:sty m:val="p"/>
          </m:rPr>
          <m:t>ln</m:t>
        </m:r>
        <m:r>
          <m:t>p</m:t>
        </m:r>
        <m:d>
          <m:dPr>
            <m:begChr m:val="("/>
            <m:endChr m:val=")"/>
            <m:sepChr m:val=""/>
            <m:grow/>
          </m:dPr>
          <m:e>
            <m:r>
              <m:rPr>
                <m:sty m:val="b"/>
              </m:rPr>
              <m:t>c</m:t>
            </m:r>
          </m:e>
        </m:d>
        <m:r>
          <m:rPr>
            <m:sty m:val="p"/>
          </m:rPr>
          <m:t>=</m:t>
        </m:r>
        <m:r>
          <m:t>0</m:t>
        </m:r>
      </m:oMath>
      <w:r>
        <w:t xml:space="preserve"> </w:t>
      </w:r>
      <w:r>
        <w:rPr>
          <w:rFonts w:hint="eastAsia"/>
        </w:rPr>
        <w:t xml:space="preserve">，因为</w:t>
      </w:r>
      <w:r>
        <w:t xml:space="preserve"> </w:t>
      </w:r>
      <m:oMath>
        <m:r>
          <m:t>p</m:t>
        </m:r>
        <m:d>
          <m:dPr>
            <m:begChr m:val="("/>
            <m:endChr m:val=")"/>
            <m:sepChr m:val=""/>
            <m:grow/>
          </m:dPr>
          <m:e>
            <m:r>
              <m:rPr>
                <m:sty m:val="b"/>
              </m:rPr>
              <m:t>c</m:t>
            </m:r>
          </m:e>
        </m:d>
      </m:oMath>
      <w:r>
        <w:t xml:space="preserve"> </w:t>
      </w:r>
      <w:r>
        <w:rPr>
          <w:rFonts w:hint="eastAsia"/>
        </w:rPr>
        <w:t xml:space="preserve">与</w:t>
      </w:r>
      <w:r>
        <w:t xml:space="preserve"> </w:t>
      </w:r>
      <m:oMath>
        <m:r>
          <m:rPr>
            <m:sty m:val="b"/>
          </m:rPr>
          <m:t>x</m:t>
        </m:r>
      </m:oMath>
      <w:r>
        <w:t xml:space="preserve"> </w:t>
      </w:r>
      <w:r>
        <w:rPr>
          <w:rFonts w:hint="eastAsia"/>
        </w:rPr>
        <w:t xml:space="preserve">无关。式(20.58)右侧的第一项是通常的无条件得分函数，而第二项则将去噪过程推向在分类器模型下使给定标签</w:t>
      </w:r>
      <w:r>
        <w:t xml:space="preserve"> </w:t>
      </w:r>
      <m:oMath>
        <m:r>
          <m:rPr>
            <m:sty m:val="b"/>
          </m:rPr>
          <m:t>c</m:t>
        </m:r>
      </m:oMath>
      <w:r>
        <w:t xml:space="preserve"> </w:t>
      </w:r>
      <w:r>
        <w:rPr>
          <w:rFonts w:hint="eastAsia"/>
        </w:rPr>
        <w:t xml:space="preserve">的概率最大化的方向(Dhariwal</w:t>
      </w:r>
      <w:r>
        <w:t xml:space="preserve"> </w:t>
      </w:r>
      <w:r>
        <w:rPr>
          <w:rFonts w:hint="eastAsia"/>
        </w:rPr>
        <w:t xml:space="preserve">和</w:t>
      </w:r>
      <w:r>
        <w:t xml:space="preserve"> </w:t>
      </w:r>
      <w:r>
        <w:rPr>
          <w:rFonts w:hint="eastAsia"/>
        </w:rPr>
        <w:t xml:space="preserve">Nichol，2021)。可以通过引入一个超参数</w:t>
      </w:r>
      <w:r>
        <w:t xml:space="preserve"> </w:t>
      </w:r>
      <m:oMath>
        <m:r>
          <m:t>λ</m:t>
        </m:r>
      </m:oMath>
      <w:r>
        <w:t xml:space="preserve"> </w:t>
      </w:r>
      <w:r>
        <w:rPr>
          <w:rFonts w:hint="eastAsia"/>
        </w:rPr>
        <w:t xml:space="preserve">来控制分类器的影响，这个超参数称为引导尺度，它控制着给予分类器梯度的权重。然后用于采样的得分函数变为</w:t>
      </w:r>
    </w:p>
    <w:p>
      <w:pPr>
        <w:pStyle w:val="a0"/>
      </w:pPr>
      <m:oMathPara>
        <m:oMathParaPr>
          <m:jc m:val="center"/>
        </m:oMathParaPr>
        <m:oMath>
          <m:r>
            <m:rPr>
              <m:sty m:val="p"/>
            </m:rPr>
            <m:t>score</m:t>
          </m:r>
          <m:d>
            <m:dPr>
              <m:begChr m:val="("/>
              <m:endChr m:val=")"/>
              <m:sepChr m:val=""/>
              <m:grow/>
            </m:dPr>
            <m:e>
              <m:r>
                <m:rPr>
                  <m:sty m:val="b"/>
                </m:rPr>
                <m:t>x</m:t>
              </m:r>
              <m:r>
                <m:rPr>
                  <m:sty m:val="p"/>
                </m:rPr>
                <m:t>,</m:t>
              </m:r>
              <m:r>
                <m:rPr>
                  <m:sty m:val="b"/>
                </m:rPr>
                <m:t>c</m:t>
              </m:r>
              <m:r>
                <m:rPr>
                  <m:sty m:val="p"/>
                </m:rPr>
                <m:t>,</m:t>
              </m:r>
              <m:r>
                <m:t>λ</m:t>
              </m:r>
            </m:e>
          </m:d>
          <m:r>
            <m:rPr>
              <m:sty m:val="p"/>
            </m:rPr>
            <m:t>=</m:t>
          </m:r>
          <m:sSub>
            <m:e>
              <m:r>
                <m:rPr>
                  <m:sty m:val="p"/>
                </m:rPr>
                <m:t>∇</m:t>
              </m:r>
            </m:e>
            <m:sub>
              <m:r>
                <m:rPr>
                  <m:sty m:val="b"/>
                </m:rPr>
                <m:t>x</m:t>
              </m:r>
            </m:sub>
          </m:sSub>
          <m:r>
            <m:rPr>
              <m:sty m:val="p"/>
            </m:rPr>
            <m:t>ln</m:t>
          </m:r>
          <m:r>
            <m:t>p</m:t>
          </m:r>
          <m:d>
            <m:dPr>
              <m:begChr m:val="("/>
              <m:endChr m:val=")"/>
              <m:sepChr m:val=""/>
              <m:grow/>
            </m:dPr>
            <m:e>
              <m:r>
                <m:rPr>
                  <m:sty m:val="b"/>
                </m:rPr>
                <m:t>x</m:t>
              </m:r>
            </m:e>
          </m:d>
          <m:r>
            <m:rPr>
              <m:sty m:val="p"/>
            </m:rPr>
            <m:t>+</m:t>
          </m:r>
          <m:r>
            <m:t>λ</m:t>
          </m:r>
          <m:sSub>
            <m:e>
              <m:r>
                <m:rPr>
                  <m:sty m:val="p"/>
                </m:rPr>
                <m:t>∇</m:t>
              </m:r>
            </m:e>
            <m:sub>
              <m:r>
                <m:rPr>
                  <m:sty m:val="b"/>
                </m:rPr>
                <m:t>x</m:t>
              </m:r>
            </m:sub>
          </m:sSub>
          <m:r>
            <m:rPr>
              <m:sty m:val="p"/>
            </m:rPr>
            <m:t>ln</m:t>
          </m:r>
          <m:r>
            <m:t>p</m:t>
          </m:r>
          <m:d>
            <m:dPr>
              <m:begChr m:val="("/>
              <m:endChr m:val=")"/>
              <m:sepChr m:val=""/>
              <m:grow/>
            </m:dPr>
            <m:e>
              <m:r>
                <m:rPr>
                  <m:sty m:val="b"/>
                </m:rPr>
                <m:t>c</m:t>
              </m:r>
              <m:r>
                <m:rPr>
                  <m:sty m:val="p"/>
                </m:rPr>
                <m:t>∣</m:t>
              </m:r>
              <m:r>
                <m:rPr>
                  <m:sty m:val="b"/>
                </m:rPr>
                <m:t>x</m:t>
              </m:r>
            </m:e>
          </m:d>
          <m:r>
            <m:rPr>
              <m:sty m:val="p"/>
            </m:rPr>
            <m:t>.</m:t>
          </m:r>
          <m:r>
            <m:t>  </m:t>
          </m:r>
          <m:r>
            <m:rPr>
              <m:nor/>
              <m:sty m:val="p"/>
            </m:rPr>
            <m:t>(20.59)</m:t>
          </m:r>
        </m:oMath>
      </m:oMathPara>
    </w:p>
    <w:p>
      <w:pPr>
        <w:pStyle w:val="FirstParagraph"/>
      </w:pPr>
      <w:r>
        <w:rPr>
          <w:rFonts w:hint="eastAsia"/>
        </w:rPr>
        <w:t xml:space="preserve">如果</w:t>
      </w:r>
      <w:r>
        <w:t xml:space="preserve"> </w:t>
      </w:r>
      <m:oMath>
        <m:r>
          <m:t>λ</m:t>
        </m:r>
        <m:r>
          <m:rPr>
            <m:sty m:val="p"/>
          </m:rPr>
          <m:t>=</m:t>
        </m:r>
        <m:r>
          <m:t>0</m:t>
        </m:r>
      </m:oMath>
      <w:r>
        <w:t xml:space="preserve"> </w:t>
      </w:r>
      <w:r>
        <w:rPr>
          <w:rFonts w:hint="eastAsia"/>
        </w:rPr>
        <w:t xml:space="preserve">，我们就恢复到原始的无条件扩散模型；而如果</w:t>
      </w:r>
      <w:r>
        <w:t xml:space="preserve"> </w:t>
      </w:r>
      <m:oMath>
        <m:r>
          <m:t>λ</m:t>
        </m:r>
        <m:r>
          <m:rPr>
            <m:sty m:val="p"/>
          </m:rPr>
          <m:t>=</m:t>
        </m:r>
        <m:r>
          <m:t>1</m:t>
        </m:r>
      </m:oMath>
      <w:r>
        <w:t xml:space="preserve"> </w:t>
      </w:r>
      <w:r>
        <w:rPr>
          <w:rFonts w:hint="eastAsia"/>
        </w:rPr>
        <w:t xml:space="preserve">，我们就得到对应于条件分布</w:t>
      </w:r>
      <w:r>
        <w:t xml:space="preserve"> </w:t>
      </w:r>
      <m:oMath>
        <m:r>
          <m:t>p</m:t>
        </m:r>
        <m:d>
          <m:dPr>
            <m:begChr m:val="("/>
            <m:endChr m:val=")"/>
            <m:sepChr m:val=""/>
            <m:grow/>
          </m:dPr>
          <m:e>
            <m:r>
              <m:rPr>
                <m:sty m:val="b"/>
              </m:rPr>
              <m:t>x</m:t>
            </m:r>
            <m:r>
              <m:rPr>
                <m:sty m:val="p"/>
              </m:rPr>
              <m:t>∣</m:t>
            </m:r>
            <m:r>
              <m:rPr>
                <m:sty m:val="b"/>
              </m:rPr>
              <m:t>c</m:t>
            </m:r>
          </m:e>
        </m:d>
      </m:oMath>
      <w:r>
        <w:t xml:space="preserve"> </w:t>
      </w:r>
      <w:r>
        <w:rPr>
          <w:rFonts w:hint="eastAsia"/>
        </w:rPr>
        <w:t xml:space="preserve">的得分。对于</w:t>
      </w:r>
      <w:r>
        <w:t xml:space="preserve"> </w:t>
      </w:r>
      <m:oMath>
        <m:r>
          <m:t>λ</m:t>
        </m:r>
        <m:r>
          <m:rPr>
            <m:sty m:val="p"/>
          </m:rPr>
          <m:t>&gt;</m:t>
        </m:r>
        <m:r>
          <m:t>1</m:t>
        </m:r>
      </m:oMath>
      <w:r>
        <w:t xml:space="preserve"> </w:t>
      </w:r>
      <w:r>
        <w:rPr>
          <w:rFonts w:hint="eastAsia"/>
        </w:rPr>
        <w:t xml:space="preserve">，模型会被强烈鼓励遵循条件标签，例如可以使用</w:t>
      </w:r>
      <w:r>
        <w:t xml:space="preserve"> </w:t>
      </w:r>
      <m:oMath>
        <m:r>
          <m:t>λ</m:t>
        </m:r>
        <m:r>
          <m:rPr>
            <m:sty m:val="p"/>
          </m:rPr>
          <m:t>≫</m:t>
        </m:r>
        <m:r>
          <m:t>1</m:t>
        </m:r>
      </m:oMath>
      <w:r>
        <w:t xml:space="preserve"> </w:t>
      </w:r>
      <w:r>
        <w:rPr>
          <w:rFonts w:hint="eastAsia"/>
        </w:rPr>
        <w:t xml:space="preserve">的值</w:t>
      </w:r>
      <w:r>
        <w:t xml:space="preserve"> </w:t>
      </w:r>
      <m:oMath>
        <m:r>
          <m:t>λ</m:t>
        </m:r>
        <m:r>
          <m:rPr>
            <m:sty m:val="p"/>
          </m:rPr>
          <m:t>=</m:t>
        </m:r>
        <m:r>
          <m:t>10</m:t>
        </m:r>
      </m:oMath>
      <w:r>
        <w:t xml:space="preserve"> </w:t>
      </w:r>
      <w:r>
        <w:rPr>
          <w:rFonts w:hint="eastAsia"/>
        </w:rPr>
        <w:t xml:space="preserve">。然而，这是以样本的多样性为代价的，因为模型更喜欢分类器能够正确分类的</w:t>
      </w:r>
      <w:r>
        <w:rPr>
          <w:rFonts w:hint="eastAsia"/>
        </w:rPr>
        <w:t xml:space="preserve">“简单”</w:t>
      </w:r>
      <w:r>
        <w:rPr>
          <w:rFonts w:hint="eastAsia"/>
        </w:rPr>
        <w:t xml:space="preserve">示例。</w:t>
      </w:r>
    </w:p>
    <w:p>
      <w:pPr>
        <w:pStyle w:val="a0"/>
      </w:pPr>
      <w:r>
        <w:rPr>
          <w:rFonts w:hint="eastAsia"/>
        </w:rPr>
        <w:t xml:space="preserve">基于分类器的引导方法存在一个问题，即必须训练一个单独的分类器。此外，这个分类器需要能够对具有不同噪声程度的示例进行分类，而标准分类器是在干净的示例上进行训练的。因此，我们转向一种避免使用单独分类器的替代方法。</w:t>
      </w:r>
    </w:p>
    <w:bookmarkEnd w:id="1346"/>
    <w:bookmarkStart w:id="1353" w:name="无分类器引导"/>
    <w:p>
      <w:pPr>
        <w:pStyle w:val="1"/>
      </w:pPr>
      <w:r>
        <w:t xml:space="preserve">20.4.2 </w:t>
      </w:r>
      <w:r>
        <w:rPr>
          <w:rFonts w:hint="eastAsia"/>
        </w:rPr>
        <w:t xml:space="preserve">无分类器引导</w:t>
      </w:r>
    </w:p>
    <w:p>
      <w:pPr>
        <w:pStyle w:val="FirstParagraph"/>
      </w:pPr>
      <w:r>
        <w:rPr>
          <w:rFonts w:hint="eastAsia"/>
        </w:rPr>
        <w:t xml:space="preserve">如果我们使用</w:t>
      </w:r>
      <w:r>
        <w:t xml:space="preserve"> (20.58) </w:t>
      </w:r>
      <w:r>
        <w:rPr>
          <w:rFonts w:hint="eastAsia"/>
        </w:rPr>
        <w:t xml:space="preserve">来替换</w:t>
      </w:r>
      <w:r>
        <w:t xml:space="preserve"> (20.59) </w:t>
      </w:r>
      <w:r>
        <w:rPr>
          <w:rFonts w:hint="eastAsia"/>
        </w:rPr>
        <w:t xml:space="preserve">中的</w:t>
      </w:r>
      <w:r>
        <w:t xml:space="preserve"> </w:t>
      </w:r>
      <m:oMath>
        <m:sSub>
          <m:e>
            <m:r>
              <m:rPr>
                <m:sty m:val="p"/>
              </m:rPr>
              <m:t>∇</m:t>
            </m:r>
          </m:e>
          <m:sub>
            <m:r>
              <m:rPr>
                <m:sty m:val="b"/>
              </m:rPr>
              <m:t>x</m:t>
            </m:r>
          </m:sub>
        </m:sSub>
        <m:r>
          <m:rPr>
            <m:sty m:val="p"/>
          </m:rPr>
          <m:t>ln</m:t>
        </m:r>
        <m:r>
          <m:t>p</m:t>
        </m:r>
        <m:d>
          <m:dPr>
            <m:begChr m:val="("/>
            <m:endChr m:val=")"/>
            <m:sepChr m:val=""/>
            <m:grow/>
          </m:dPr>
          <m:e>
            <m:r>
              <m:rPr>
                <m:sty m:val="b"/>
              </m:rPr>
              <m:t>c</m:t>
            </m:r>
            <m:r>
              <m:rPr>
                <m:sty m:val="p"/>
              </m:rPr>
              <m:t>∣</m:t>
            </m:r>
            <m:r>
              <m:rPr>
                <m:sty m:val="b"/>
              </m:rPr>
              <m:t>x</m:t>
            </m:r>
          </m:e>
        </m:d>
      </m:oMath>
      <w:r>
        <w:t xml:space="preserve"> </w:t>
      </w:r>
      <w:r>
        <w:rPr>
          <w:rFonts w:hint="eastAsia"/>
        </w:rPr>
        <w:t xml:space="preserve">，我们可以将得分函数写成如下形式</w:t>
      </w:r>
    </w:p>
    <w:p>
      <w:pPr>
        <w:pStyle w:val="a0"/>
      </w:pPr>
      <m:oMathPara>
        <m:oMathParaPr>
          <m:jc m:val="center"/>
        </m:oMathParaPr>
        <m:oMath>
          <m:r>
            <m:rPr>
              <m:sty m:val="p"/>
            </m:rPr>
            <m:t>score</m:t>
          </m:r>
          <m:d>
            <m:dPr>
              <m:begChr m:val="("/>
              <m:endChr m:val=")"/>
              <m:sepChr m:val=""/>
              <m:grow/>
            </m:dPr>
            <m:e>
              <m:r>
                <m:rPr>
                  <m:sty m:val="b"/>
                </m:rPr>
                <m:t>x</m:t>
              </m:r>
              <m:r>
                <m:rPr>
                  <m:sty m:val="p"/>
                </m:rPr>
                <m:t>,</m:t>
              </m:r>
              <m:r>
                <m:rPr>
                  <m:sty m:val="b"/>
                </m:rPr>
                <m:t>c</m:t>
              </m:r>
              <m:r>
                <m:rPr>
                  <m:sty m:val="p"/>
                </m:rPr>
                <m:t>,</m:t>
              </m:r>
              <m:r>
                <m:t>λ</m:t>
              </m:r>
            </m:e>
          </m:d>
          <m:r>
            <m:rPr>
              <m:sty m:val="p"/>
            </m:rPr>
            <m:t>=</m:t>
          </m:r>
          <m:r>
            <m:t>λ</m:t>
          </m:r>
          <m:sSub>
            <m:e>
              <m:r>
                <m:rPr>
                  <m:sty m:val="p"/>
                </m:rPr>
                <m:t>∇</m:t>
              </m:r>
            </m:e>
            <m:sub>
              <m:r>
                <m:rPr>
                  <m:sty m:val="b"/>
                </m:rPr>
                <m:t>x</m:t>
              </m:r>
            </m:sub>
          </m:sSub>
          <m:r>
            <m:rPr>
              <m:sty m:val="p"/>
            </m:rPr>
            <m:t>ln</m:t>
          </m:r>
          <m:r>
            <m:t>p</m:t>
          </m:r>
          <m:d>
            <m:dPr>
              <m:begChr m:val="("/>
              <m:endChr m:val=")"/>
              <m:sepChr m:val=""/>
              <m:grow/>
            </m:dPr>
            <m:e>
              <m:r>
                <m:rPr>
                  <m:sty m:val="b"/>
                </m:rPr>
                <m:t>x</m:t>
              </m:r>
              <m:r>
                <m:rPr>
                  <m:sty m:val="p"/>
                </m:rPr>
                <m:t>∣</m:t>
              </m:r>
              <m:r>
                <m:rPr>
                  <m:sty m:val="b"/>
                </m:rPr>
                <m:t>c</m:t>
              </m:r>
            </m:e>
          </m:d>
          <m:r>
            <m:rPr>
              <m:sty m:val="p"/>
            </m:rPr>
            <m:t>+</m:t>
          </m:r>
          <m:d>
            <m:dPr>
              <m:begChr m:val="("/>
              <m:endChr m:val=")"/>
              <m:sepChr m:val=""/>
              <m:grow/>
            </m:dPr>
            <m:e>
              <m:r>
                <m:t>1</m:t>
              </m:r>
              <m:r>
                <m:rPr>
                  <m:sty m:val="p"/>
                </m:rPr>
                <m:t>−</m:t>
              </m:r>
              <m:r>
                <m:t>λ</m:t>
              </m:r>
            </m:e>
          </m:d>
          <m:sSub>
            <m:e>
              <m:r>
                <m:rPr>
                  <m:sty m:val="p"/>
                </m:rPr>
                <m:t>∇</m:t>
              </m:r>
            </m:e>
            <m:sub>
              <m:r>
                <m:rPr>
                  <m:sty m:val="b"/>
                </m:rPr>
                <m:t>x</m:t>
              </m:r>
            </m:sub>
          </m:sSub>
          <m:r>
            <m:rPr>
              <m:sty m:val="p"/>
            </m:rPr>
            <m:t>ln</m:t>
          </m:r>
          <m:r>
            <m:t>p</m:t>
          </m:r>
          <m:d>
            <m:dPr>
              <m:begChr m:val="("/>
              <m:endChr m:val=")"/>
              <m:sepChr m:val=""/>
              <m:grow/>
            </m:dPr>
            <m:e>
              <m:r>
                <m:rPr>
                  <m:sty m:val="b"/>
                </m:rPr>
                <m:t>x</m:t>
              </m:r>
            </m:e>
          </m:d>
          <m:r>
            <m:rPr>
              <m:sty m:val="p"/>
            </m:rPr>
            <m:t>,</m:t>
          </m:r>
          <m:r>
            <m:t>  </m:t>
          </m:r>
          <m:r>
            <m:rPr>
              <m:nor/>
              <m:sty m:val="p"/>
            </m:rPr>
            <m:t>(20.60)</m:t>
          </m:r>
        </m:oMath>
      </m:oMathPara>
    </w:p>
    <w:p>
      <w:r>
        <w:pict>
          <v:rect style="width:0;height:1.5pt" o:hralign="center" o:hrstd="t" o:hr="t"/>
        </w:pict>
      </w:r>
    </w:p>
    <w:p>
      <w:pPr>
        <w:pStyle w:val="FirstParagraph"/>
      </w:pPr>
      <w:r>
        <w:rPr>
          <w:rFonts w:hint="eastAsia"/>
        </w:rPr>
        <w:t xml:space="preserve">练习</w:t>
      </w:r>
      <w:r>
        <w:t xml:space="preserve"> 20.20</w:t>
      </w:r>
    </w:p>
    <w:p>
      <w:r>
        <w:pict>
          <v:rect style="width:0;height:1.5pt" o:hralign="center" o:hrstd="t" o:hr="t"/>
        </w:pict>
      </w:r>
    </w:p>
    <w:p>
      <w:pPr>
        <w:pStyle w:val="FirstParagraph"/>
      </w:pPr>
      <w:r>
        <w:rPr>
          <w:rFonts w:hint="eastAsia"/>
        </w:rPr>
        <w:t xml:space="preserve">对于</w:t>
      </w:r>
      <w:r>
        <w:t xml:space="preserve"> </w:t>
      </w:r>
      <m:oMath>
        <m:r>
          <m:t>0</m:t>
        </m:r>
        <m:r>
          <m:rPr>
            <m:sty m:val="p"/>
          </m:rPr>
          <m:t>&lt;</m:t>
        </m:r>
        <m:r>
          <m:t>λ</m:t>
        </m:r>
        <m:r>
          <m:rPr>
            <m:sty m:val="p"/>
          </m:rPr>
          <m:t>&lt;</m:t>
        </m:r>
        <m:r>
          <m:t>1</m:t>
        </m:r>
      </m:oMath>
      <w:r>
        <w:t xml:space="preserve"> </w:t>
      </w:r>
      <w:r>
        <w:rPr>
          <w:rFonts w:hint="eastAsia"/>
        </w:rPr>
        <w:t xml:space="preserve">，它表示条件对数密度</w:t>
      </w:r>
      <w:r>
        <w:t xml:space="preserve"> </w:t>
      </w:r>
      <m:oMath>
        <m:r>
          <m:rPr>
            <m:sty m:val="p"/>
          </m:rPr>
          <m:t>ln</m:t>
        </m:r>
        <m:r>
          <m:t>p</m:t>
        </m:r>
        <m:d>
          <m:dPr>
            <m:begChr m:val="("/>
            <m:endChr m:val=")"/>
            <m:sepChr m:val=""/>
            <m:grow/>
          </m:dPr>
          <m:e>
            <m:r>
              <m:rPr>
                <m:sty m:val="b"/>
              </m:rPr>
              <m:t>x</m:t>
            </m:r>
            <m:r>
              <m:rPr>
                <m:sty m:val="p"/>
              </m:rPr>
              <m:t>∣</m:t>
            </m:r>
            <m:r>
              <m:rPr>
                <m:sty m:val="b"/>
              </m:rPr>
              <m:t>c</m:t>
            </m:r>
          </m:e>
        </m:d>
      </m:oMath>
      <w:r>
        <w:t xml:space="preserve"> </w:t>
      </w:r>
      <w:r>
        <w:rPr>
          <w:rFonts w:hint="eastAsia"/>
        </w:rPr>
        <w:t xml:space="preserve">和无条件</w:t>
      </w:r>
      <w:r>
        <w:t xml:space="preserve"> </w:t>
      </w:r>
      <m:oMath>
        <m:r>
          <m:rPr>
            <m:sty m:val="p"/>
          </m:rPr>
          <m:t>log</m:t>
        </m:r>
      </m:oMath>
      <w:r>
        <w:t xml:space="preserve"> </w:t>
      </w:r>
      <w:r>
        <w:rPr>
          <w:rFonts w:hint="eastAsia"/>
        </w:rPr>
        <w:t xml:space="preserve">密度</w:t>
      </w:r>
      <w:r>
        <w:t xml:space="preserve"> </w:t>
      </w:r>
      <m:oMath>
        <m:r>
          <m:rPr>
            <m:sty m:val="p"/>
          </m:rPr>
          <m:t>ln</m:t>
        </m:r>
        <m:r>
          <m:t>p</m:t>
        </m:r>
        <m:d>
          <m:dPr>
            <m:begChr m:val="("/>
            <m:endChr m:val=")"/>
            <m:sepChr m:val=""/>
            <m:grow/>
          </m:dPr>
          <m:e>
            <m:r>
              <m:rPr>
                <m:sty m:val="b"/>
              </m:rPr>
              <m:t>x</m:t>
            </m:r>
          </m:e>
        </m:d>
      </m:oMath>
      <w:r>
        <w:t xml:space="preserve"> </w:t>
      </w:r>
      <w:r>
        <w:rPr>
          <w:rFonts w:hint="eastAsia"/>
        </w:rPr>
        <w:t xml:space="preserve">的凸组合。对于</w:t>
      </w:r>
      <w:r>
        <w:t xml:space="preserve"> </w:t>
      </w:r>
      <m:oMath>
        <m:r>
          <m:t>λ</m:t>
        </m:r>
        <m:r>
          <m:rPr>
            <m:sty m:val="p"/>
          </m:rPr>
          <m:t>&gt;</m:t>
        </m:r>
        <m:r>
          <m:t>1</m:t>
        </m:r>
      </m:oMath>
      <w:r>
        <w:t xml:space="preserve"> </w:t>
      </w:r>
      <w:r>
        <w:rPr>
          <w:rFonts w:hint="eastAsia"/>
        </w:rPr>
        <w:t xml:space="preserve">，无条件得分的贡献变为负，这意味着模型会积极降低生成忽略条件信息的样本的概率，而倾向于生成考虑条件信息的样本。</w:t>
      </w:r>
    </w:p>
    <w:p>
      <w:pPr>
        <w:pStyle w:val="a0"/>
      </w:pPr>
      <w:r>
        <w:rPr>
          <w:rFonts w:hint="eastAsia"/>
        </w:rPr>
        <w:t xml:space="preserve">此外，我们可以通过训练一个单一的条件模型来避免训练单独的网络来对</w:t>
      </w:r>
      <w:r>
        <w:t xml:space="preserve"> </w:t>
      </w:r>
      <m:oMath>
        <m:r>
          <m:t>p</m:t>
        </m:r>
        <m:d>
          <m:dPr>
            <m:begChr m:val="("/>
            <m:endChr m:val=")"/>
            <m:sepChr m:val=""/>
            <m:grow/>
          </m:dPr>
          <m:e>
            <m:r>
              <m:rPr>
                <m:sty m:val="b"/>
              </m:rPr>
              <m:t>x</m:t>
            </m:r>
            <m:r>
              <m:rPr>
                <m:sty m:val="p"/>
              </m:rPr>
              <m:t>∣</m:t>
            </m:r>
            <m:r>
              <m:rPr>
                <m:sty m:val="b"/>
              </m:rPr>
              <m:t>c</m:t>
            </m:r>
          </m:e>
        </m:d>
      </m:oMath>
      <w:r>
        <w:t xml:space="preserve"> </w:t>
      </w:r>
      <w:r>
        <w:rPr>
          <w:rFonts w:hint="eastAsia"/>
        </w:rPr>
        <w:t xml:space="preserve">和</w:t>
      </w:r>
      <w:r>
        <w:t xml:space="preserve"> </w:t>
      </w:r>
      <m:oMath>
        <m:r>
          <m:t>p</m:t>
        </m:r>
        <m:d>
          <m:dPr>
            <m:begChr m:val="("/>
            <m:endChr m:val=")"/>
            <m:sepChr m:val=""/>
            <m:grow/>
          </m:dPr>
          <m:e>
            <m:r>
              <m:rPr>
                <m:sty m:val="b"/>
              </m:rPr>
              <m:t>x</m:t>
            </m:r>
          </m:e>
        </m:d>
      </m:oMath>
      <w:r>
        <w:t xml:space="preserve"> </w:t>
      </w:r>
      <w:r>
        <w:rPr>
          <w:rFonts w:hint="eastAsia"/>
        </w:rPr>
        <w:t xml:space="preserve">进行建模。在训练过程中，以一定的概率(通常约为</w:t>
      </w:r>
      <w:r>
        <w:t xml:space="preserve"> </w:t>
      </w:r>
      <m:oMath>
        <m:r>
          <m:t>10</m:t>
        </m:r>
        <m:r>
          <m:rPr>
            <m:sty m:val="p"/>
          </m:rPr>
          <m:t>−</m:t>
        </m:r>
        <m:r>
          <m:t>20</m:t>
        </m:r>
        <m:r>
          <m:rPr>
            <m:sty m:val="p"/>
          </m:rPr>
          <m:t>%</m:t>
        </m:r>
      </m:oMath>
      <w:r>
        <w:t xml:space="preserve"> </w:t>
      </w:r>
      <w:r>
        <w:rPr>
          <w:rFonts w:hint="eastAsia"/>
        </w:rPr>
        <w:t xml:space="preserve">)将条件变量</w:t>
      </w:r>
      <w:r>
        <w:t xml:space="preserve"> </w:t>
      </w:r>
      <m:oMath>
        <m:r>
          <m:rPr>
            <m:sty m:val="b"/>
          </m:rPr>
          <m:t>c</m:t>
        </m:r>
      </m:oMath>
      <w:r>
        <w:t xml:space="preserve"> </w:t>
      </w:r>
      <w:r>
        <w:rPr>
          <w:rFonts w:hint="eastAsia"/>
        </w:rPr>
        <w:t xml:space="preserve">设置为一个空值，例如</w:t>
      </w:r>
      <w:r>
        <w:t xml:space="preserve"> </w:t>
      </w:r>
      <m:oMath>
        <m:r>
          <m:rPr>
            <m:sty m:val="b"/>
          </m:rPr>
          <m:t>c</m:t>
        </m:r>
        <m:r>
          <m:rPr>
            <m:sty m:val="p"/>
          </m:rPr>
          <m:t>=</m:t>
        </m:r>
        <m:r>
          <m:rPr>
            <m:sty m:val="b"/>
          </m:rPr>
          <m:t>0</m:t>
        </m:r>
      </m:oMath>
      <w:r>
        <w:t xml:space="preserve"> </w:t>
      </w:r>
      <w:r>
        <w:rPr>
          <w:rFonts w:hint="eastAsia"/>
        </w:rPr>
        <w:t xml:space="preserve">。然后</w:t>
      </w:r>
      <w:r>
        <w:t xml:space="preserve"> </w:t>
      </w:r>
      <m:oMath>
        <m:r>
          <m:t>p</m:t>
        </m:r>
        <m:d>
          <m:dPr>
            <m:begChr m:val="("/>
            <m:endChr m:val=")"/>
            <m:sepChr m:val=""/>
            <m:grow/>
          </m:dPr>
          <m:e>
            <m:r>
              <m:rPr>
                <m:sty m:val="b"/>
              </m:rPr>
              <m:t>x</m:t>
            </m:r>
          </m:e>
        </m:d>
      </m:oMath>
      <w:r>
        <w:t xml:space="preserve"> </w:t>
      </w:r>
      <w:r>
        <w:rPr>
          <w:rFonts w:hint="eastAsia"/>
        </w:rPr>
        <w:t xml:space="preserve">由</w:t>
      </w:r>
      <w:r>
        <w:t xml:space="preserve"> </w:t>
      </w:r>
      <m:oMath>
        <m:r>
          <m:t>p</m:t>
        </m:r>
        <m:d>
          <m:dPr>
            <m:begChr m:val="("/>
            <m:endChr m:val=")"/>
            <m:sepChr m:val=""/>
            <m:grow/>
          </m:dPr>
          <m:e>
            <m:r>
              <m:rPr>
                <m:sty m:val="b"/>
              </m:rPr>
              <m:t>x</m:t>
            </m:r>
            <m:r>
              <m:rPr>
                <m:sty m:val="p"/>
              </m:rPr>
              <m:t>∣</m:t>
            </m:r>
            <m:r>
              <m:rPr>
                <m:sty m:val="b"/>
              </m:rPr>
              <m:t>c</m:t>
            </m:r>
            <m:r>
              <m:rPr>
                <m:sty m:val="p"/>
              </m:rPr>
              <m:t>=</m:t>
            </m:r>
            <m:r>
              <m:rPr>
                <m:sty m:val="b"/>
              </m:rPr>
              <m:t>0</m:t>
            </m:r>
          </m:e>
        </m:d>
      </m:oMath>
      <w:r>
        <w:t xml:space="preserve"> </w:t>
      </w:r>
      <w:r>
        <w:rPr>
          <w:rFonts w:hint="eastAsia"/>
        </w:rPr>
        <w:t xml:space="preserve">表示。这有点类似于随机失活，在随机失活中，对于训练向量的一个随机子集，条件输入被集体设置为零。</w:t>
      </w:r>
    </w:p>
    <w:p>
      <w:r>
        <w:pict>
          <v:rect style="width:0;height:1.5pt" o:hralign="center" o:hrstd="t" o:hr="t"/>
        </w:pict>
      </w:r>
    </w:p>
    <w:p>
      <w:pPr>
        <w:pStyle w:val="FirstParagraph"/>
      </w:pPr>
      <w:r>
        <w:rPr>
          <w:rFonts w:hint="eastAsia"/>
        </w:rPr>
        <w:t xml:space="preserve">第9.6.1节</w:t>
      </w:r>
    </w:p>
    <w:p>
      <w:r>
        <w:pict>
          <v:rect style="width:0;height:1.5pt" o:hralign="center" o:hrstd="t" o:hr="t"/>
        </w:pict>
      </w:r>
    </w:p>
    <w:p>
      <w:pPr>
        <w:pStyle w:val="FirstParagraph"/>
      </w:pPr>
      <w:r>
        <w:rPr>
          <w:rFonts w:hint="eastAsia"/>
        </w:rPr>
        <w:t xml:space="preserve">一旦完成训练，得分函数(20.60)便用于强化对条件信息的加权。在实践中，无分类器引导比分类器引导能得到质量更高的结果(Nichol等人，2021年；Saharia等人，2022年)。原因在于，分类器</w:t>
      </w:r>
      <w:r>
        <w:t xml:space="preserve"> </w:t>
      </w:r>
      <m:oMath>
        <m:r>
          <m:t>p</m:t>
        </m:r>
        <m:d>
          <m:dPr>
            <m:begChr m:val="("/>
            <m:endChr m:val=")"/>
            <m:sepChr m:val=""/>
            <m:grow/>
          </m:dPr>
          <m:e>
            <m:r>
              <m:rPr>
                <m:sty m:val="b"/>
              </m:rPr>
              <m:t>c</m:t>
            </m:r>
            <m:r>
              <m:rPr>
                <m:sty m:val="p"/>
              </m:rPr>
              <m:t>∣</m:t>
            </m:r>
            <m:r>
              <m:rPr>
                <m:sty m:val="b"/>
              </m:rPr>
              <m:t>x</m:t>
            </m:r>
          </m:e>
        </m:d>
      </m:oMath>
      <w:r>
        <w:t xml:space="preserve"> </w:t>
      </w:r>
      <w:r>
        <w:rPr>
          <w:rFonts w:hint="eastAsia"/>
        </w:rPr>
        <w:t xml:space="preserve">只要能对</w:t>
      </w:r>
      <w:r>
        <w:t xml:space="preserve"> </w:t>
      </w:r>
      <m:oMath>
        <m:r>
          <m:rPr>
            <m:sty m:val="b"/>
          </m:rPr>
          <m:t>c</m:t>
        </m:r>
      </m:oMath>
      <w:r>
        <w:t xml:space="preserve"> </w:t>
      </w:r>
      <w:r>
        <w:rPr>
          <w:rFonts w:hint="eastAsia"/>
        </w:rPr>
        <w:t xml:space="preserve">做出良好预测，就可以忽略输入向量</w:t>
      </w:r>
      <w:r>
        <w:t xml:space="preserve"> </w:t>
      </w:r>
      <m:oMath>
        <m:r>
          <m:rPr>
            <m:sty m:val="b"/>
          </m:rPr>
          <m:t>x</m:t>
        </m:r>
      </m:oMath>
      <w:r>
        <w:t xml:space="preserve"> </w:t>
      </w:r>
      <w:r>
        <w:rPr>
          <w:rFonts w:hint="eastAsia"/>
        </w:rPr>
        <w:t xml:space="preserve">的大部分内容，而无分类器引导基于条件密度</w:t>
      </w:r>
      <w:r>
        <w:t xml:space="preserve"> </w:t>
      </w:r>
      <m:oMath>
        <m:r>
          <m:t>p</m:t>
        </m:r>
        <m:d>
          <m:dPr>
            <m:begChr m:val="("/>
            <m:endChr m:val=")"/>
            <m:sepChr m:val=""/>
            <m:grow/>
          </m:dPr>
          <m:e>
            <m:r>
              <m:rPr>
                <m:sty m:val="b"/>
              </m:rPr>
              <m:t>x</m:t>
            </m:r>
            <m:r>
              <m:rPr>
                <m:sty m:val="p"/>
              </m:rPr>
              <m:t>∣</m:t>
            </m:r>
            <m:r>
              <m:rPr>
                <m:sty m:val="b"/>
              </m:rPr>
              <m:t>c</m:t>
            </m:r>
          </m:e>
        </m:d>
      </m:oMath>
      <w:r>
        <w:t xml:space="preserve"> </w:t>
      </w:r>
      <w:r>
        <w:rPr>
          <w:rFonts w:hint="eastAsia"/>
        </w:rPr>
        <w:t xml:space="preserve">，它必须为</w:t>
      </w:r>
      <w:r>
        <w:t xml:space="preserve"> </w:t>
      </w:r>
      <m:oMath>
        <m:r>
          <m:rPr>
            <m:sty m:val="b"/>
          </m:rPr>
          <m:t>x</m:t>
        </m:r>
      </m:oMath>
      <w:r>
        <w:t xml:space="preserve"> </w:t>
      </w:r>
      <w:r>
        <w:rPr>
          <w:rFonts w:hint="eastAsia"/>
        </w:rPr>
        <w:t xml:space="preserve">的所有方面赋予高概率。</w:t>
      </w:r>
    </w:p>
    <w:p>
      <w:pPr>
        <w:pStyle w:val="a0"/>
      </w:pPr>
      <w:r>
        <w:rPr>
          <w:rFonts w:hint="eastAsia"/>
        </w:rPr>
        <w:t xml:space="preserve">文本引导的扩散模型可以利用大语言模型的技术，使条件输入成为一个通用的文本序列，即提示词，而不仅仅是从预定义的类别标签集合中进行选择。这使得文本输入能够通过两种方式影响去噪过程，一是将基于Transformer的语言模型的内部表示与去噪网络的输入进行拼接，二是让去噪网络中的交叉注意力层关注文本标记序列。基于文本提示词的无分类器引导如图20.7所示。</w:t>
      </w:r>
    </w:p>
    <w:p>
      <w:r>
        <w:pict>
          <v:rect style="width:0;height:1.5pt" o:hralign="center" o:hrstd="t" o:hr="t"/>
        </w:pict>
      </w:r>
    </w:p>
    <w:p>
      <w:pPr>
        <w:pStyle w:val="FirstParagraph"/>
      </w:pPr>
      <w:r>
        <w:rPr>
          <w:rFonts w:hint="eastAsia"/>
        </w:rPr>
        <w:t xml:space="preserve">第12章</w:t>
      </w:r>
    </w:p>
    <w:p>
      <w:r>
        <w:pict>
          <v:rect style="width:0;height:1.5pt" o:hralign="center" o:hrstd="t" o:hr="t"/>
        </w:pict>
      </w:r>
    </w:p>
    <w:p>
      <w:pPr>
        <w:pStyle w:val="FirstParagraph"/>
      </w:pPr>
      <w:r>
        <w:rPr>
          <w:rFonts w:hint="eastAsia"/>
        </w:rPr>
        <w:t xml:space="preserve">条件扩散模型的另一个应用是图像超分辨率，即将低分辨率图像转换为相应的高分辨率图像。这本质上是一个逆问题，多个高分辨率图像可能与给定的低分辨率图像相匹配。超分辨率可以通过使用低分辨率图像作为条件变量，对来自高斯分布的高分辨率样本进行去噪来实现(Saharia、Ho等人，2021年)。图20.8展示了该方法的示例。此类模型可以级联使用以实现非常高的分辨率(Ho等人，2021年)，例如从</w:t>
      </w:r>
      <w:r>
        <w:t xml:space="preserve"> </w:t>
      </w:r>
      <m:oMath>
        <m:r>
          <m:t>64</m:t>
        </m:r>
        <m:r>
          <m:rPr>
            <m:sty m:val="p"/>
          </m:rPr>
          <m:t>×</m:t>
        </m:r>
        <m:r>
          <m:t>64</m:t>
        </m:r>
      </m:oMath>
      <w:r>
        <w:t xml:space="preserve"> </w:t>
      </w:r>
      <w:r>
        <w:rPr>
          <w:rFonts w:hint="eastAsia"/>
        </w:rPr>
        <w:t xml:space="preserve">提升到</w:t>
      </w:r>
      <w:r>
        <w:t xml:space="preserve"> </w:t>
      </w:r>
      <m:oMath>
        <m:r>
          <m:t>256</m:t>
        </m:r>
        <m:r>
          <m:rPr>
            <m:sty m:val="p"/>
          </m:rPr>
          <m:t>×</m:t>
        </m:r>
        <m:r>
          <m:t>256</m:t>
        </m:r>
      </m:oMath>
      <w:r>
        <w:t xml:space="preserve"> </w:t>
      </w:r>
      <w:r>
        <w:rPr>
          <w:rFonts w:hint="eastAsia"/>
        </w:rPr>
        <w:t xml:space="preserve">，然后从</w:t>
      </w:r>
      <w:r>
        <w:t xml:space="preserve"> </w:t>
      </w:r>
      <m:oMath>
        <m:r>
          <m:t>256</m:t>
        </m:r>
        <m:r>
          <m:rPr>
            <m:sty m:val="p"/>
          </m:rPr>
          <m:t>×</m:t>
        </m:r>
        <m:r>
          <m:t>256</m:t>
        </m:r>
      </m:oMath>
      <w:r>
        <w:t xml:space="preserve"> </w:t>
      </w:r>
      <w:r>
        <w:rPr>
          <w:rFonts w:hint="eastAsia"/>
        </w:rPr>
        <w:t xml:space="preserve">提升到</w:t>
      </w:r>
      <w:r>
        <w:t xml:space="preserve"> </w:t>
      </w:r>
      <m:oMath>
        <m:r>
          <m:t>1024</m:t>
        </m:r>
        <m:r>
          <m:rPr>
            <m:sty m:val="p"/>
          </m:rPr>
          <m:t>×</m:t>
        </m:r>
        <m:r>
          <m:t>1024</m:t>
        </m:r>
      </m:oMath>
      <w:r>
        <w:t xml:space="preserve"> </w:t>
      </w:r>
      <w:r>
        <w:rPr>
          <w:rFonts w:hint="eastAsia"/>
        </w:rPr>
        <w:t xml:space="preserve">。每个阶段通常由一个U型网络架构表示，每个U型网络都以先前阶段的最终去噪输出为条件。</w:t>
      </w:r>
    </w:p>
    <w:p>
      <w:r>
        <w:pict>
          <v:rect style="width:0;height:1.5pt" o:hralign="center" o:hrstd="t" o:hr="t"/>
        </w:pict>
      </w:r>
    </w:p>
    <w:p>
      <w:pPr>
        <w:pStyle w:val="FirstParagraph"/>
      </w:pPr>
      <w:r>
        <w:rPr>
          <w:rFonts w:hint="eastAsia"/>
        </w:rPr>
        <w:t xml:space="preserve">第10.5.4节</w:t>
      </w:r>
    </w:p>
    <w:p>
      <w:r>
        <w:pict>
          <v:rect style="width:0;height:1.5pt" o:hralign="center" o:hrstd="t" o:hr="t"/>
        </w:pict>
      </w:r>
    </w:p>
    <w:p>
      <w:pPr>
        <w:pStyle w:val="FirstParagraph"/>
      </w:pPr>
      <w:r>
        <w:rPr>
          <w:rFonts w:hint="eastAsia"/>
        </w:rPr>
        <w:t xml:space="preserve">这种级联方式也可用于图像生成扩散模型，在该模型中，图像去噪在较低分辨率下进行，然后使用一个单独的网络(该网络也可以将文本提示作为输入)对结果进行上采样，以得到最终的高分辨率输出(Nichol</w:t>
      </w:r>
      <w:r>
        <w:t xml:space="preserve"> </w:t>
      </w:r>
      <w:r>
        <w:rPr>
          <w:rFonts w:hint="eastAsia"/>
        </w:rPr>
        <w:t xml:space="preserve">等人，2021</w:t>
      </w:r>
      <w:r>
        <w:t xml:space="preserve"> </w:t>
      </w:r>
      <w:r>
        <w:rPr>
          <w:rFonts w:hint="eastAsia"/>
        </w:rPr>
        <w:t xml:space="preserve">年；Saharia</w:t>
      </w:r>
      <w:r>
        <w:t xml:space="preserve"> </w:t>
      </w:r>
      <w:r>
        <w:rPr>
          <w:rFonts w:hint="eastAsia"/>
        </w:rPr>
        <w:t xml:space="preserve">等人，2022</w:t>
      </w:r>
      <w:r>
        <w:t xml:space="preserve"> </w:t>
      </w:r>
      <w:r>
        <w:rPr>
          <w:rFonts w:hint="eastAsia"/>
        </w:rPr>
        <w:t xml:space="preserve">年)。与直接在高维空间中处理相比，这可以显著降低计算成本，因为去噪过程可能需要通过去噪网络进行数百次迭代。请注意，这些方法仍然是直接在图像空间内进行处理，但分辨率较低。</w:t>
      </w:r>
    </w:p>
    <w:p>
      <w:pPr>
        <w:pStyle w:val="a0"/>
      </w:pPr>
      <w:r>
        <w:rPr>
          <w:rFonts w:hint="eastAsia"/>
        </w:rPr>
        <w:t xml:space="preserve">另一种解决直接在高分辨率图像空间中应用扩散模型计算成本高的方法称为潜在扩散</w:t>
      </w:r>
    </w:p>
    <w:p>
      <w:pPr>
        <w:pStyle w:val="a0"/>
      </w:pPr>
      <w:r>
        <w:drawing>
          <wp:inline>
            <wp:extent cx="5486400" cy="2674417"/>
            <wp:effectExtent b="0" l="0" r="0" t="0"/>
            <wp:docPr descr="image" title="" id="1348" name="Picture"/>
            <a:graphic>
              <a:graphicData uri="http://schemas.openxmlformats.org/drawingml/2006/picture">
                <pic:pic>
                  <pic:nvPicPr>
                    <pic:cNvPr descr="images/0194e279-9b28-703a-88f4-c3ac21e2010d_621_217_343_1356_661_0.jpg" id="1349" name="Picture"/>
                    <pic:cNvPicPr>
                      <a:picLocks noChangeArrowheads="1" noChangeAspect="1"/>
                    </pic:cNvPicPr>
                  </pic:nvPicPr>
                  <pic:blipFill>
                    <a:blip r:embed="rId1347"/>
                    <a:stretch>
                      <a:fillRect/>
                    </a:stretch>
                  </pic:blipFill>
                  <pic:spPr bwMode="auto">
                    <a:xfrm>
                      <a:off x="0" y="0"/>
                      <a:ext cx="5486400" cy="267441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20.7 </w:t>
      </w:r>
      <w:r>
        <w:rPr>
          <w:rFonts w:hint="eastAsia"/>
        </w:rPr>
        <w:t xml:space="preserve">扩散模型无分类器引导的示意图，使用名为</w:t>
      </w:r>
      <w:r>
        <w:t xml:space="preserve"> GLIDE </w:t>
      </w:r>
      <w:r>
        <w:rPr>
          <w:rFonts w:hint="eastAsia"/>
        </w:rPr>
        <w:t xml:space="preserve">的模型根据条件文本</w:t>
      </w:r>
      <w:r>
        <w:rPr>
          <w:rFonts w:hint="eastAsia"/>
        </w:rPr>
        <w:t xml:space="preserve">“一只正在吃竹子的熊猫的彩色玻璃窗”</w:t>
      </w:r>
      <w:r>
        <w:rPr>
          <w:rFonts w:hint="eastAsia"/>
        </w:rPr>
        <w:t xml:space="preserve">生成。左侧的示例是在</w:t>
      </w:r>
      <w:r>
        <w:t xml:space="preserve"> </w:t>
      </w:r>
      <m:oMath>
        <m:r>
          <m:t>λ</m:t>
        </m:r>
        <m:r>
          <m:rPr>
            <m:sty m:val="p"/>
          </m:rPr>
          <m:t>=</m:t>
        </m:r>
        <m:r>
          <m:t>0</m:t>
        </m:r>
      </m:oMath>
      <w:r>
        <w:t xml:space="preserve"> </w:t>
      </w:r>
      <w:r>
        <w:rPr>
          <w:rFonts w:hint="eastAsia"/>
        </w:rPr>
        <w:t xml:space="preserve">(无引导，仅为普通条件模型)下生成的，而右侧的示例是在</w:t>
      </w:r>
      <w:r>
        <w:t xml:space="preserve"> </w:t>
      </w:r>
      <m:oMath>
        <m:r>
          <m:t>λ</m:t>
        </m:r>
        <m:r>
          <m:rPr>
            <m:sty m:val="p"/>
          </m:rPr>
          <m:t>=</m:t>
        </m:r>
        <m:r>
          <m:t>3</m:t>
        </m:r>
      </m:oMath>
      <w:r>
        <w:t xml:space="preserve"> </w:t>
      </w:r>
      <w:r>
        <w:rPr>
          <w:rFonts w:hint="eastAsia"/>
        </w:rPr>
        <w:t xml:space="preserve">下生成的。[经许可改编自</w:t>
      </w:r>
      <w:r>
        <w:t xml:space="preserve"> Nichol </w:t>
      </w:r>
      <w:r>
        <w:rPr>
          <w:rFonts w:hint="eastAsia"/>
        </w:rPr>
        <w:t xml:space="preserve">等人(2021</w:t>
      </w:r>
      <w:r>
        <w:t xml:space="preserve"> </w:t>
      </w:r>
      <w:r>
        <w:rPr>
          <w:rFonts w:hint="eastAsia"/>
        </w:rPr>
        <w:t xml:space="preserve">年)。]</w:t>
      </w:r>
    </w:p>
    <w:p>
      <w:pPr>
        <w:pStyle w:val="a0"/>
      </w:pPr>
      <w:r>
        <w:rPr>
          <w:rFonts w:hint="eastAsia"/>
        </w:rPr>
        <w:t xml:space="preserve">第</w:t>
      </w:r>
      <w:r>
        <w:t xml:space="preserve"> 19.1 </w:t>
      </w:r>
      <w:r>
        <w:rPr>
          <w:rFonts w:hint="eastAsia"/>
        </w:rPr>
        <w:t xml:space="preserve">节</w:t>
      </w:r>
      <w:r>
        <w:t xml:space="preserve"> </w:t>
      </w:r>
      <w:r>
        <w:rPr>
          <w:rFonts w:hint="eastAsia"/>
        </w:rPr>
        <w:t xml:space="preserve">扩散模型(Rombach</w:t>
      </w:r>
      <w:r>
        <w:t xml:space="preserve"> </w:t>
      </w:r>
      <w:r>
        <w:rPr>
          <w:rFonts w:hint="eastAsia"/>
        </w:rPr>
        <w:t xml:space="preserve">等人，2021</w:t>
      </w:r>
      <w:r>
        <w:t xml:space="preserve"> </w:t>
      </w:r>
      <w:r>
        <w:rPr>
          <w:rFonts w:hint="eastAsia"/>
        </w:rPr>
        <w:t xml:space="preserve">年)。这里，首先在无噪声图像上训练一个自动编码器，以获得图像的低维表示，然后将其固定。接着训练一个</w:t>
      </w:r>
      <w:r>
        <w:t xml:space="preserve"> U </w:t>
      </w:r>
      <w:r>
        <w:rPr>
          <w:rFonts w:hint="eastAsia"/>
        </w:rPr>
        <w:t xml:space="preserve">型网络架构，在低维空间内进行去噪，该低维空间本身不能直接解释为图像。最后，使用固定自动编码器网络的输出部分将去噪后的表示映射到高分辨率图像空间。这种方法更有效地利用了低维空间，使其能够专注于图像语义，而解码器则根据去噪后的低维表示创建相应的清晰高分辨率图像。</w:t>
      </w:r>
    </w:p>
    <w:p>
      <w:pPr>
        <w:pStyle w:val="a0"/>
      </w:pPr>
      <w:r>
        <w:rPr>
          <w:rFonts w:hint="eastAsia"/>
        </w:rPr>
        <w:t xml:space="preserve">条件图像生成还有许多其他应用，包括图像修复、图像扩展、图像恢复、图像变形、风格迁移、图像着色、图像去模糊和视频生成(Yang、Srivastava</w:t>
      </w:r>
      <w:r>
        <w:t xml:space="preserve"> </w:t>
      </w:r>
      <w:r>
        <w:rPr>
          <w:rFonts w:hint="eastAsia"/>
        </w:rPr>
        <w:t xml:space="preserve">和</w:t>
      </w:r>
      <w:r>
        <w:t xml:space="preserve"> </w:t>
      </w:r>
      <w:r>
        <w:rPr>
          <w:rFonts w:hint="eastAsia"/>
        </w:rPr>
        <w:t xml:space="preserve">Mandt，2022</w:t>
      </w:r>
      <w:r>
        <w:t xml:space="preserve"> </w:t>
      </w:r>
      <w:r>
        <w:rPr>
          <w:rFonts w:hint="eastAsia"/>
        </w:rPr>
        <w:t xml:space="preserve">年)。图</w:t>
      </w:r>
      <w:r>
        <w:t xml:space="preserve"> 20.9 </w:t>
      </w:r>
      <w:r>
        <w:rPr>
          <w:rFonts w:hint="eastAsia"/>
        </w:rPr>
        <w:t xml:space="preserve">展示了一个图像修复的示例。练习</w:t>
      </w:r>
    </w:p>
    <w:p>
      <w:pPr>
        <w:pStyle w:val="a0"/>
      </w:pPr>
      <w:r>
        <w:drawing>
          <wp:inline>
            <wp:extent cx="3840480" cy="4141347"/>
            <wp:effectExtent b="0" l="0" r="0" t="0"/>
            <wp:docPr descr="image" title="" id="1351" name="Picture"/>
            <a:graphic>
              <a:graphicData uri="http://schemas.openxmlformats.org/drawingml/2006/picture">
                <pic:pic>
                  <pic:nvPicPr>
                    <pic:cNvPr descr="images/0194e279-9b28-703a-88f4-c3ac21e2010d_622_688_348_868_936_0.jpg" id="1352" name="Picture"/>
                    <pic:cNvPicPr>
                      <a:picLocks noChangeArrowheads="1" noChangeAspect="1"/>
                    </pic:cNvPicPr>
                  </pic:nvPicPr>
                  <pic:blipFill>
                    <a:blip r:embed="rId1350"/>
                    <a:stretch>
                      <a:fillRect/>
                    </a:stretch>
                  </pic:blipFill>
                  <pic:spPr bwMode="auto">
                    <a:xfrm>
                      <a:off x="0" y="0"/>
                      <a:ext cx="3840480" cy="414134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20.8 </w:t>
      </w:r>
      <w:r>
        <w:rPr>
          <w:rFonts w:hint="eastAsia"/>
        </w:rPr>
        <w:t xml:space="preserve">低分辨率图像的两个示例以及由扩散模型生成的相应高分辨率图像样本。第一行展示了一个</w:t>
      </w:r>
      <w:r>
        <w:t xml:space="preserve"> </w:t>
      </w:r>
      <m:oMath>
        <m:r>
          <m:t>16</m:t>
        </m:r>
        <m:r>
          <m:rPr>
            <m:sty m:val="p"/>
          </m:rPr>
          <m:t>×</m:t>
        </m:r>
        <m:r>
          <m:t>16</m:t>
        </m:r>
      </m:oMath>
      <w:r>
        <w:t xml:space="preserve"> </w:t>
      </w:r>
      <w:r>
        <w:rPr>
          <w:rFonts w:hint="eastAsia"/>
        </w:rPr>
        <w:t xml:space="preserve">输入图像和对应的</w:t>
      </w:r>
      <w:r>
        <w:t xml:space="preserve"> </w:t>
      </w:r>
      <m:oMath>
        <m:r>
          <m:t>128</m:t>
        </m:r>
        <m:r>
          <m:rPr>
            <m:sty m:val="p"/>
          </m:rPr>
          <m:t>×</m:t>
        </m:r>
        <m:r>
          <m:t>128</m:t>
        </m:r>
      </m:oMath>
      <w:r>
        <w:t xml:space="preserve"> </w:t>
      </w:r>
      <w:r>
        <w:rPr>
          <w:rFonts w:hint="eastAsia"/>
        </w:rPr>
        <w:t xml:space="preserve">输出图像，以及生成该输入图像的原始图像。第二行展示了一个</w:t>
      </w:r>
      <w:r>
        <w:t xml:space="preserve"> </w:t>
      </w:r>
      <m:oMath>
        <m:r>
          <m:t>64</m:t>
        </m:r>
        <m:r>
          <m:rPr>
            <m:sty m:val="p"/>
          </m:rPr>
          <m:t>×</m:t>
        </m:r>
      </m:oMath>
      <w:r>
        <w:t xml:space="preserve"> </w:t>
      </w:r>
      <w:r>
        <w:t xml:space="preserve">64 </w:t>
      </w:r>
      <w:r>
        <w:rPr>
          <w:rFonts w:hint="eastAsia"/>
        </w:rPr>
        <w:t xml:space="preserve">输入图像和</w:t>
      </w:r>
      <w:r>
        <w:t xml:space="preserve"> </w:t>
      </w:r>
      <m:oMath>
        <m:r>
          <m:t>256</m:t>
        </m:r>
        <m:r>
          <m:rPr>
            <m:sty m:val="p"/>
          </m:rPr>
          <m:t>×</m:t>
        </m:r>
        <m:r>
          <m:t>256</m:t>
        </m:r>
      </m:oMath>
      <w:r>
        <w:t xml:space="preserve"> </w:t>
      </w:r>
      <w:r>
        <w:rPr>
          <w:rFonts w:hint="eastAsia"/>
        </w:rPr>
        <w:t xml:space="preserve">输出图像，同样给出了原始图像以供比较。[经许可改编自</w:t>
      </w:r>
      <w:r>
        <w:t xml:space="preserve"> Saharia、Ho </w:t>
      </w:r>
      <w:r>
        <w:rPr>
          <w:rFonts w:hint="eastAsia"/>
        </w:rPr>
        <w:t xml:space="preserve">等人(2021</w:t>
      </w:r>
      <w:r>
        <w:t xml:space="preserve"> </w:t>
      </w:r>
      <w:r>
        <w:rPr>
          <w:rFonts w:hint="eastAsia"/>
        </w:rPr>
        <w:t xml:space="preserve">年)。]</w:t>
      </w:r>
    </w:p>
    <w:p>
      <w:pPr>
        <w:pStyle w:val="a0"/>
      </w:pPr>
      <w:r>
        <w:rPr>
          <w:rFonts w:hint="eastAsia"/>
        </w:rPr>
        <w:t xml:space="preserve">图</w:t>
      </w:r>
      <w:r>
        <w:t xml:space="preserve"> 20.9 </w:t>
      </w:r>
      <w:r>
        <w:rPr>
          <w:rFonts w:hint="eastAsia"/>
        </w:rPr>
        <w:t xml:space="preserve">图像修复示例，左侧为原始图像，中间为去除部分区域的图像，右侧为修复后的图像。[经许可改编自</w:t>
      </w:r>
      <w:r>
        <w:t xml:space="preserve"> Saharia、Chan、Chang </w:t>
      </w:r>
      <w:r>
        <w:rPr>
          <w:rFonts w:hint="eastAsia"/>
        </w:rPr>
        <w:t xml:space="preserve">等人(2021</w:t>
      </w:r>
      <w:r>
        <w:t xml:space="preserve"> </w:t>
      </w:r>
      <w:r>
        <w:rPr>
          <w:rFonts w:hint="eastAsia"/>
        </w:rPr>
        <w:t xml:space="preserve">年)的研究。]</w:t>
      </w:r>
    </w:p>
    <w:p>
      <w:pPr>
        <w:pStyle w:val="a0"/>
      </w:pPr>
      <w:r>
        <w:t xml:space="preserve">20.1 (</w:t>
      </w:r>
      <w:r>
        <w:t xml:space="preserve"> </w:t>
      </w:r>
      <m:oMath>
        <m:r>
          <m:rPr>
            <m:sty m:val="p"/>
          </m:rPr>
          <m:t>⋆</m:t>
        </m:r>
      </m:oMath>
      <w:r>
        <w:t xml:space="preserve"> </w:t>
      </w:r>
      <w:r>
        <w:t xml:space="preserve">) </w:t>
      </w:r>
      <w:r>
        <w:rPr>
          <w:rFonts w:hint="eastAsia"/>
        </w:rPr>
        <w:t xml:space="preserve">利用式</w:t>
      </w:r>
      <w:r>
        <w:t xml:space="preserve"> </w:t>
      </w:r>
      <w:r>
        <w:rPr>
          <w:rFonts w:hint="eastAsia"/>
        </w:rPr>
        <w:t xml:space="preserve">(20.3)，根据</w:t>
      </w:r>
      <w:r>
        <w:t xml:space="preserve"> </w:t>
      </w:r>
      <m:oMath>
        <m:sSub>
          <m:e>
            <m:r>
              <m:rPr>
                <m:sty m:val="b"/>
              </m:rPr>
              <m:t>z</m:t>
            </m:r>
          </m:e>
          <m:sub>
            <m:r>
              <m:t>t</m:t>
            </m:r>
            <m:r>
              <m:rPr>
                <m:sty m:val="p"/>
              </m:rPr>
              <m:t>−</m:t>
            </m:r>
            <m:r>
              <m:t>1</m:t>
            </m:r>
          </m:sub>
        </m:sSub>
      </m:oMath>
      <w:r>
        <w:t xml:space="preserve"> </w:t>
      </w:r>
      <w:r>
        <w:rPr>
          <w:rFonts w:hint="eastAsia"/>
        </w:rPr>
        <w:t xml:space="preserve">的均值和协方差写出</w:t>
      </w:r>
      <w:r>
        <w:t xml:space="preserve"> </w:t>
      </w:r>
      <m:oMath>
        <m:sSub>
          <m:e>
            <m:r>
              <m:rPr>
                <m:sty m:val="b"/>
              </m:rPr>
              <m:t>z</m:t>
            </m:r>
          </m:e>
          <m:sub>
            <m:r>
              <m:t>t</m:t>
            </m:r>
          </m:sub>
        </m:sSub>
      </m:oMath>
      <w:r>
        <w:t xml:space="preserve"> </w:t>
      </w:r>
      <w:r>
        <w:rPr>
          <w:rFonts w:hint="eastAsia"/>
        </w:rPr>
        <w:t xml:space="preserve">的均值和协方差的表达式。因此，证明对于</w:t>
      </w:r>
      <w:r>
        <w:t xml:space="preserve"> </w:t>
      </w:r>
      <m:oMath>
        <m:r>
          <m:t>0</m:t>
        </m:r>
        <m:r>
          <m:rPr>
            <m:sty m:val="p"/>
          </m:rPr>
          <m:t>&lt;</m:t>
        </m:r>
        <m:sSub>
          <m:e>
            <m:r>
              <m:t>β</m:t>
            </m:r>
          </m:e>
          <m:sub>
            <m:r>
              <m:t>t</m:t>
            </m:r>
          </m:sub>
        </m:sSub>
        <m:r>
          <m:rPr>
            <m:sty m:val="p"/>
          </m:rPr>
          <m:t>&lt;</m:t>
        </m:r>
        <m:r>
          <m:t>1</m:t>
        </m:r>
      </m:oMath>
      <w:r>
        <w:t xml:space="preserve"> </w:t>
      </w:r>
      <w:r>
        <w:rPr>
          <w:rFonts w:hint="eastAsia"/>
        </w:rPr>
        <w:t xml:space="preserve">，</w:t>
      </w:r>
      <w:r>
        <w:t xml:space="preserve"> </w:t>
      </w:r>
      <m:oMath>
        <m:sSub>
          <m:e>
            <m:r>
              <m:rPr>
                <m:sty m:val="b"/>
              </m:rPr>
              <m:t>z</m:t>
            </m:r>
          </m:e>
          <m:sub>
            <m:r>
              <m:t>t</m:t>
            </m:r>
          </m:sub>
        </m:sSub>
      </m:oMath>
      <w:r>
        <w:t xml:space="preserve"> </w:t>
      </w:r>
      <w:r>
        <w:rPr>
          <w:rFonts w:hint="eastAsia"/>
        </w:rPr>
        <w:t xml:space="preserve">分布的均值比</w:t>
      </w:r>
      <w:r>
        <w:t xml:space="preserve"> </w:t>
      </w:r>
      <m:oMath>
        <m:sSub>
          <m:e>
            <m:r>
              <m:rPr>
                <m:sty m:val="b"/>
              </m:rPr>
              <m:t>z</m:t>
            </m:r>
          </m:e>
          <m:sub>
            <m:r>
              <m:t>t</m:t>
            </m:r>
            <m:r>
              <m:rPr>
                <m:sty m:val="p"/>
              </m:rPr>
              <m:t>−</m:t>
            </m:r>
            <m:r>
              <m:t>1</m:t>
            </m:r>
          </m:sub>
        </m:sSub>
      </m:oMath>
      <w:r>
        <w:t xml:space="preserve"> </w:t>
      </w:r>
      <w:r>
        <w:rPr>
          <w:rFonts w:hint="eastAsia"/>
        </w:rPr>
        <w:t xml:space="preserve">的均值更接近零，并且</w:t>
      </w:r>
      <w:r>
        <w:t xml:space="preserve"> </w:t>
      </w:r>
      <m:oMath>
        <m:sSub>
          <m:e>
            <m:r>
              <m:rPr>
                <m:sty m:val="b"/>
              </m:rPr>
              <m:t>z</m:t>
            </m:r>
          </m:e>
          <m:sub>
            <m:r>
              <m:t>t</m:t>
            </m:r>
          </m:sub>
        </m:sSub>
      </m:oMath>
      <w:r>
        <w:t xml:space="preserve"> </w:t>
      </w:r>
      <w:r>
        <w:rPr>
          <w:rFonts w:hint="eastAsia"/>
        </w:rPr>
        <w:t xml:space="preserve">的协方差比</w:t>
      </w:r>
      <w:r>
        <w:t xml:space="preserve"> </w:t>
      </w:r>
      <m:oMath>
        <m:sSub>
          <m:e>
            <m:r>
              <m:rPr>
                <m:sty m:val="b"/>
              </m:rPr>
              <m:t>z</m:t>
            </m:r>
          </m:e>
          <m:sub>
            <m:r>
              <m:t>t</m:t>
            </m:r>
            <m:r>
              <m:rPr>
                <m:sty m:val="p"/>
              </m:rPr>
              <m:t>−</m:t>
            </m:r>
            <m:r>
              <m:t>1</m:t>
            </m:r>
          </m:sub>
        </m:sSub>
      </m:oMath>
      <w:r>
        <w:t xml:space="preserve"> </w:t>
      </w:r>
      <w:r>
        <w:rPr>
          <w:rFonts w:hint="eastAsia"/>
        </w:rPr>
        <w:t xml:space="preserve">的协方差更接近单位矩阵</w:t>
      </w:r>
      <w:r>
        <w:t xml:space="preserve"> </w:t>
      </w:r>
      <m:oMath>
        <m:r>
          <m:rPr>
            <m:sty m:val="b"/>
          </m:rPr>
          <m:t>I</m:t>
        </m:r>
      </m:oMath>
      <w:r>
        <w:t xml:space="preserve"> </w:t>
      </w:r>
      <w:r>
        <w:t xml:space="preserve">。</w:t>
      </w:r>
    </w:p>
    <w:p>
      <w:pPr>
        <w:pStyle w:val="a0"/>
      </w:pPr>
      <w:r>
        <w:t xml:space="preserve">20.2 (★) </w:t>
      </w:r>
      <w:r>
        <w:rPr>
          <w:rFonts w:hint="eastAsia"/>
        </w:rPr>
        <w:t xml:space="preserve">证明变换式</w:t>
      </w:r>
      <w:r>
        <w:t xml:space="preserve"> (20.1) </w:t>
      </w:r>
      <w:r>
        <w:rPr>
          <w:rFonts w:hint="eastAsia"/>
        </w:rPr>
        <w:t xml:space="preserve">可以写成等价形式</w:t>
      </w:r>
      <w:r>
        <w:t xml:space="preserve"> (20.2)。</w:t>
      </w:r>
    </w:p>
    <w:p>
      <w:pPr>
        <w:pStyle w:val="a0"/>
      </w:pPr>
      <w:r>
        <w:t xml:space="preserve">20.3</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在本题中，我们使用归纳法证明，如式</w:t>
      </w:r>
      <w:r>
        <w:t xml:space="preserve"> (20.4) </w:t>
      </w:r>
      <w:r>
        <w:rPr>
          <w:rFonts w:hint="eastAsia"/>
        </w:rPr>
        <w:t xml:space="preserve">所定义的扩散模型前向过程中，</w:t>
      </w:r>
      <w:r>
        <w:t xml:space="preserve"> </w:t>
      </w:r>
      <m:oMath>
        <m:sSub>
          <m:e>
            <m:r>
              <m:rPr>
                <m:sty m:val="b"/>
              </m:rPr>
              <m:t>x</m:t>
            </m:r>
          </m:e>
          <m:sub>
            <m:r>
              <m:t>t</m:t>
            </m:r>
          </m:sub>
        </m:sSub>
      </m:oMath>
      <w:r>
        <w:t xml:space="preserve"> </w:t>
      </w:r>
      <w:r>
        <w:rPr>
          <w:rFonts w:hint="eastAsia"/>
        </w:rPr>
        <w:t xml:space="preserve">的边缘分布由式</w:t>
      </w:r>
      <w:r>
        <w:t xml:space="preserve"> (20.6) </w:t>
      </w:r>
      <w:r>
        <w:rPr>
          <w:rFonts w:hint="eastAsia"/>
        </w:rPr>
        <w:t xml:space="preserve">给出，其中</w:t>
      </w:r>
      <w:r>
        <w:t xml:space="preserve"> </w:t>
      </w:r>
      <m:oMath>
        <m:sSub>
          <m:e>
            <m:r>
              <m:t>α</m:t>
            </m:r>
          </m:e>
          <m:sub>
            <m:r>
              <m:t>t</m:t>
            </m:r>
          </m:sub>
        </m:sSub>
      </m:oMath>
      <w:r>
        <w:t xml:space="preserve"> </w:t>
      </w:r>
      <w:r>
        <w:rPr>
          <w:rFonts w:hint="eastAsia"/>
        </w:rPr>
        <w:t xml:space="preserve">由式</w:t>
      </w:r>
      <w:r>
        <w:t xml:space="preserve"> (20.7) </w:t>
      </w:r>
      <w:r>
        <w:rPr>
          <w:rFonts w:hint="eastAsia"/>
        </w:rPr>
        <w:t xml:space="preserve">定义。首先验证当</w:t>
      </w:r>
      <w:r>
        <w:t xml:space="preserve"> </w:t>
      </w:r>
      <m:oMath>
        <m:r>
          <m:t>t</m:t>
        </m:r>
        <m:r>
          <m:rPr>
            <m:sty m:val="p"/>
          </m:rPr>
          <m:t>=</m:t>
        </m:r>
        <m:r>
          <m:t>1</m:t>
        </m:r>
      </m:oMath>
      <w:r>
        <w:t xml:space="preserve"> </w:t>
      </w:r>
      <w:r>
        <w:rPr>
          <w:rFonts w:hint="eastAsia"/>
        </w:rPr>
        <w:t xml:space="preserve">时，式</w:t>
      </w:r>
      <w:r>
        <w:t xml:space="preserve"> (20.6) </w:t>
      </w:r>
      <w:r>
        <w:rPr>
          <w:rFonts w:hint="eastAsia"/>
        </w:rPr>
        <w:t xml:space="preserve">成立。现在假设对于某个特定的</w:t>
      </w:r>
      <w:r>
        <w:t xml:space="preserve"> </w:t>
      </w:r>
      <m:oMath>
        <m:r>
          <m:t>t</m:t>
        </m:r>
      </m:oMath>
      <w:r>
        <w:t xml:space="preserve"> </w:t>
      </w:r>
      <w:r>
        <w:rPr>
          <w:rFonts w:hint="eastAsia"/>
        </w:rPr>
        <w:t xml:space="preserve">值，式</w:t>
      </w:r>
      <w:r>
        <w:t xml:space="preserve"> (20.6) </w:t>
      </w:r>
      <w:r>
        <w:rPr>
          <w:rFonts w:hint="eastAsia"/>
        </w:rPr>
        <w:t xml:space="preserve">成立，并推导出</w:t>
      </w:r>
      <w:r>
        <w:t xml:space="preserve"> </w:t>
      </w:r>
      <m:oMath>
        <m:r>
          <m:t>t</m:t>
        </m:r>
        <m:r>
          <m:rPr>
            <m:sty m:val="p"/>
          </m:rPr>
          <m:t>+</m:t>
        </m:r>
        <m:r>
          <m:t>1</m:t>
        </m:r>
      </m:oMath>
      <w:r>
        <w:t xml:space="preserve"> </w:t>
      </w:r>
      <w:r>
        <w:rPr>
          <w:rFonts w:hint="eastAsia"/>
        </w:rPr>
        <w:t xml:space="preserve">值对应的结果。为此，使用表达式</w:t>
      </w:r>
      <w:r>
        <w:t xml:space="preserve"> (20.3) </w:t>
      </w:r>
      <w:r>
        <w:rPr>
          <w:rFonts w:hint="eastAsia"/>
        </w:rPr>
        <w:t xml:space="preserve">来表示前向过程，并利用结果</w:t>
      </w:r>
      <w:r>
        <w:t xml:space="preserve"> (3.212) </w:t>
      </w:r>
      <w:r>
        <w:rPr>
          <w:rFonts w:hint="eastAsia"/>
        </w:rPr>
        <w:t xml:space="preserve">会更简便，该结果表明两个独立高斯随机变量的和本身也是一个高斯分布，其均值和协方差具有可加性。</w:t>
      </w:r>
    </w:p>
    <w:p>
      <w:pPr>
        <w:pStyle w:val="a0"/>
      </w:pPr>
      <w:r>
        <w:t xml:space="preserve">20.4 (*) </w:t>
      </w:r>
      <w:r>
        <w:rPr>
          <w:rFonts w:hint="eastAsia"/>
        </w:rPr>
        <w:t xml:space="preserve">利用结果</w:t>
      </w:r>
      <w:r>
        <w:t xml:space="preserve"> </w:t>
      </w:r>
      <w:r>
        <w:rPr>
          <w:rFonts w:hint="eastAsia"/>
        </w:rPr>
        <w:t xml:space="preserve">(20.6)，其中</w:t>
      </w:r>
      <w:r>
        <w:t xml:space="preserve"> </w:t>
      </w:r>
      <m:oMath>
        <m:sSub>
          <m:e>
            <m:r>
              <m:t>α</m:t>
            </m:r>
          </m:e>
          <m:sub>
            <m:r>
              <m:t>t</m:t>
            </m:r>
          </m:sub>
        </m:sSub>
      </m:oMath>
      <w:r>
        <w:t xml:space="preserve"> </w:t>
      </w:r>
      <w:r>
        <w:rPr>
          <w:rFonts w:hint="eastAsia"/>
        </w:rPr>
        <w:t xml:space="preserve">由式</w:t>
      </w:r>
      <w:r>
        <w:t xml:space="preserve"> (20.7) </w:t>
      </w:r>
      <w:r>
        <w:rPr>
          <w:rFonts w:hint="eastAsia"/>
        </w:rPr>
        <w:t xml:space="preserve">定义，证明在极限</w:t>
      </w:r>
      <w:r>
        <w:t xml:space="preserve"> </w:t>
      </w:r>
      <m:oMath>
        <m:r>
          <m:t>T</m:t>
        </m:r>
        <m:r>
          <m:rPr>
            <m:sty m:val="p"/>
          </m:rPr>
          <m:t>→</m:t>
        </m:r>
        <m:r>
          <m:rPr>
            <m:sty m:val="p"/>
          </m:rPr>
          <m:t>∞</m:t>
        </m:r>
      </m:oMath>
      <w:r>
        <w:t xml:space="preserve"> </w:t>
      </w:r>
      <w:r>
        <w:rPr>
          <w:rFonts w:hint="eastAsia"/>
        </w:rPr>
        <w:t xml:space="preserve">情况下，我们可以得到式</w:t>
      </w:r>
      <w:r>
        <w:t xml:space="preserve"> (20.9)。</w:t>
      </w:r>
    </w:p>
    <w:p>
      <w:pPr>
        <w:pStyle w:val="a0"/>
      </w:pPr>
      <w:r>
        <w:t xml:space="preserve">20.5</w:t>
      </w:r>
      <w:r>
        <w:t xml:space="preserve"> </w:t>
      </w:r>
      <m:oMath>
        <m:d>
          <m:dPr>
            <m:begChr m:val="("/>
            <m:endChr m:val=")"/>
            <m:sepChr m:val=""/>
            <m:grow/>
          </m:dPr>
          <m:e>
            <m:r>
              <m:rPr>
                <m:sty m:val="p"/>
              </m:rPr>
              <m:t>⋆</m:t>
            </m:r>
            <m:r>
              <m:rPr>
                <m:sty m:val="p"/>
              </m:rPr>
              <m:t>⋆</m:t>
            </m:r>
          </m:e>
        </m:d>
      </m:oMath>
      <w:r>
        <w:t xml:space="preserve"> </w:t>
      </w:r>
      <w:r>
        <w:rPr>
          <w:rFonts w:hint="eastAsia"/>
        </w:rPr>
        <w:t xml:space="preserve">考虑两个独立的随机变量</w:t>
      </w:r>
      <w:r>
        <w:t xml:space="preserve"> </w:t>
      </w:r>
      <m:oMath>
        <m:r>
          <m:rPr>
            <m:sty m:val="b"/>
          </m:rPr>
          <m:t>a</m:t>
        </m:r>
      </m:oMath>
      <w:r>
        <w:t xml:space="preserve"> </w:t>
      </w:r>
      <w:r>
        <w:rPr>
          <w:rFonts w:hint="eastAsia"/>
        </w:rPr>
        <w:t xml:space="preserve">和</w:t>
      </w:r>
      <w:r>
        <w:t xml:space="preserve"> </w:t>
      </w:r>
      <m:oMath>
        <m:r>
          <m:rPr>
            <m:sty m:val="b"/>
          </m:rPr>
          <m:t>b</m:t>
        </m:r>
      </m:oMath>
      <w:r>
        <w:t xml:space="preserve"> </w:t>
      </w:r>
      <w:r>
        <w:rPr>
          <w:rFonts w:hint="eastAsia"/>
        </w:rPr>
        <w:t xml:space="preserve">，以及一个固定标量</w:t>
      </w:r>
      <w:r>
        <w:t xml:space="preserve"> </w:t>
      </w:r>
      <m:oMath>
        <m:r>
          <m:t>λ</m:t>
        </m:r>
      </m:oMath>
      <w:r>
        <w:t xml:space="preserve"> </w:t>
      </w:r>
      <w:r>
        <w:rPr>
          <w:rFonts w:hint="eastAsia"/>
        </w:rPr>
        <w:t xml:space="preserve">。证明</w:t>
      </w:r>
    </w:p>
    <w:p>
      <w:pPr>
        <w:pStyle w:val="a0"/>
      </w:pPr>
      <m:oMathPara>
        <m:oMathParaPr>
          <m:jc m:val="center"/>
        </m:oMathParaPr>
        <m:oMath>
          <m:r>
            <m:rPr>
              <m:sty m:val="p"/>
            </m:rPr>
            <m:t>cov</m:t>
          </m:r>
          <m:d>
            <m:dPr>
              <m:begChr m:val="["/>
              <m:endChr m:val="]"/>
              <m:sepChr m:val=""/>
              <m:grow/>
            </m:dPr>
            <m:e>
              <m:r>
                <m:rPr>
                  <m:sty m:val="b"/>
                </m:rPr>
                <m:t>a</m:t>
              </m:r>
              <m:r>
                <m:rPr>
                  <m:sty m:val="p"/>
                </m:rPr>
                <m:t>+</m:t>
              </m:r>
              <m:r>
                <m:rPr>
                  <m:sty m:val="b"/>
                </m:rPr>
                <m:t>b</m:t>
              </m:r>
            </m:e>
          </m:d>
          <m:r>
            <m:rPr>
              <m:sty m:val="p"/>
            </m:rPr>
            <m:t>=</m:t>
          </m:r>
          <m:r>
            <m:rPr>
              <m:sty m:val="p"/>
            </m:rPr>
            <m:t>cov</m:t>
          </m:r>
          <m:d>
            <m:dPr>
              <m:begChr m:val="["/>
              <m:endChr m:val="]"/>
              <m:sepChr m:val=""/>
              <m:grow/>
            </m:dPr>
            <m:e>
              <m:r>
                <m:rPr>
                  <m:sty m:val="b"/>
                </m:rPr>
                <m:t>a</m:t>
              </m:r>
            </m:e>
          </m:d>
          <m:r>
            <m:rPr>
              <m:sty m:val="p"/>
            </m:rPr>
            <m:t>+</m:t>
          </m:r>
          <m:r>
            <m:rPr>
              <m:sty m:val="p"/>
            </m:rPr>
            <m:t>cov</m:t>
          </m:r>
          <m:d>
            <m:dPr>
              <m:begChr m:val="["/>
              <m:endChr m:val="]"/>
              <m:sepChr m:val=""/>
              <m:grow/>
            </m:dPr>
            <m:e>
              <m:r>
                <m:rPr>
                  <m:sty m:val="b"/>
                </m:rPr>
                <m:t>b</m:t>
              </m:r>
            </m:e>
          </m:d>
          <m:r>
            <m:t>  </m:t>
          </m:r>
          <m:r>
            <m:rPr>
              <m:nor/>
              <m:sty m:val="p"/>
            </m:rPr>
            <m:t>(20.61)</m:t>
          </m:r>
        </m:oMath>
      </m:oMathPara>
    </w:p>
    <w:p>
      <w:pPr>
        <w:pStyle w:val="FirstParagraph"/>
      </w:pPr>
      <m:oMathPara>
        <m:oMathParaPr>
          <m:jc m:val="center"/>
        </m:oMathParaPr>
        <m:oMath>
          <m:r>
            <m:rPr>
              <m:sty m:val="p"/>
            </m:rPr>
            <m:t>cov</m:t>
          </m:r>
          <m:d>
            <m:dPr>
              <m:begChr m:val="["/>
              <m:endChr m:val="]"/>
              <m:sepChr m:val=""/>
              <m:grow/>
            </m:dPr>
            <m:e>
              <m:r>
                <m:t>λ</m:t>
              </m:r>
              <m:r>
                <m:rPr>
                  <m:sty m:val="b"/>
                </m:rPr>
                <m:t>a</m:t>
              </m:r>
            </m:e>
          </m:d>
          <m:r>
            <m:rPr>
              <m:sty m:val="p"/>
            </m:rPr>
            <m:t>=</m:t>
          </m:r>
          <m:sSup>
            <m:e>
              <m:r>
                <m:t>λ</m:t>
              </m:r>
            </m:e>
            <m:sup>
              <m:r>
                <m:t>2</m:t>
              </m:r>
            </m:sup>
          </m:sSup>
          <m:r>
            <m:rPr>
              <m:sty m:val="p"/>
            </m:rPr>
            <m:t>cov</m:t>
          </m:r>
          <m:d>
            <m:dPr>
              <m:begChr m:val="["/>
              <m:endChr m:val="]"/>
              <m:sepChr m:val=""/>
              <m:grow/>
            </m:dPr>
            <m:e>
              <m:r>
                <m:rPr>
                  <m:sty m:val="b"/>
                </m:rPr>
                <m:t>a</m:t>
              </m:r>
            </m:e>
          </m:d>
          <m:r>
            <m:rPr>
              <m:sty m:val="p"/>
            </m:rPr>
            <m:t>.</m:t>
          </m:r>
          <m:r>
            <m:t>  </m:t>
          </m:r>
          <m:r>
            <m:rPr>
              <m:nor/>
              <m:sty m:val="p"/>
            </m:rPr>
            <m:t>(20.62)</m:t>
          </m:r>
        </m:oMath>
      </m:oMathPara>
    </w:p>
    <w:p>
      <w:pPr>
        <w:pStyle w:val="FirstParagraph"/>
      </w:pPr>
      <w:r>
        <w:rPr>
          <w:rFonts w:hint="eastAsia"/>
        </w:rPr>
        <w:t xml:space="preserve">利用这些结果证明，如果</w:t>
      </w:r>
      <w:r>
        <w:t xml:space="preserve"> </w:t>
      </w:r>
      <m:oMath>
        <m:sSub>
          <m:e>
            <m:r>
              <m:rPr>
                <m:sty m:val="b"/>
              </m:rPr>
              <m:t>z</m:t>
            </m:r>
          </m:e>
          <m:sub>
            <m:r>
              <m:t>t</m:t>
            </m:r>
            <m:r>
              <m:rPr>
                <m:sty m:val="p"/>
              </m:rPr>
              <m:t>−</m:t>
            </m:r>
            <m:r>
              <m:t>1</m:t>
            </m:r>
          </m:sub>
        </m:sSub>
      </m:oMath>
      <w:r>
        <w:t xml:space="preserve"> </w:t>
      </w:r>
      <w:r>
        <w:rPr>
          <w:rFonts w:hint="eastAsia"/>
        </w:rPr>
        <w:t xml:space="preserve">的分布均值为零且协方差为单位矩阵，那么由</w:t>
      </w:r>
      <w:r>
        <w:t xml:space="preserve"> (20.3) </w:t>
      </w:r>
      <w:r>
        <w:rPr>
          <w:rFonts w:hint="eastAsia"/>
        </w:rPr>
        <w:t xml:space="preserve">定义的</w:t>
      </w:r>
      <w:r>
        <w:t xml:space="preserve"> </w:t>
      </w:r>
      <m:oMath>
        <m:sSub>
          <m:e>
            <m:r>
              <m:rPr>
                <m:sty m:val="b"/>
              </m:rPr>
              <m:t>z</m:t>
            </m:r>
          </m:e>
          <m:sub>
            <m:r>
              <m:t>t</m:t>
            </m:r>
          </m:sub>
        </m:sSub>
      </m:oMath>
      <w:r>
        <w:t xml:space="preserve"> </w:t>
      </w:r>
      <w:r>
        <w:rPr>
          <w:rFonts w:hint="eastAsia"/>
        </w:rPr>
        <w:t xml:space="preserve">的分布也将具有零均值和单位协方差，而与</w:t>
      </w:r>
      <w:r>
        <w:t xml:space="preserve"> </w:t>
      </w:r>
      <m:oMath>
        <m:sSub>
          <m:e>
            <m:r>
              <m:t>β</m:t>
            </m:r>
          </m:e>
          <m:sub>
            <m:r>
              <m:t>t</m:t>
            </m:r>
          </m:sub>
        </m:sSub>
      </m:oMath>
      <w:r>
        <w:t xml:space="preserve"> </w:t>
      </w:r>
      <w:r>
        <w:rPr>
          <w:rFonts w:hint="eastAsia"/>
        </w:rPr>
        <w:t xml:space="preserve">的值无关。</w:t>
      </w:r>
    </w:p>
    <w:p>
      <w:pPr>
        <w:pStyle w:val="a0"/>
      </w:pPr>
      <w:r>
        <w:t xml:space="preserve">20.6</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在本练习中，我们将使用配方法从贝叶斯定理</w:t>
      </w:r>
      <w:r>
        <w:t xml:space="preserve"> (20.13) </w:t>
      </w:r>
      <w:r>
        <w:rPr>
          <w:rFonts w:hint="eastAsia"/>
        </w:rPr>
        <w:t xml:space="preserve">推导出结果</w:t>
      </w:r>
      <w:r>
        <w:t xml:space="preserve"> </w:t>
      </w:r>
      <w:r>
        <w:rPr>
          <w:rFonts w:hint="eastAsia"/>
        </w:rPr>
        <w:t xml:space="preserve">(20.15)。首先注意，(20.13)</w:t>
      </w:r>
      <w:r>
        <w:t xml:space="preserve"> </w:t>
      </w:r>
      <w:r>
        <w:rPr>
          <w:rFonts w:hint="eastAsia"/>
        </w:rPr>
        <w:t xml:space="preserve">右侧分子中的两项，分别由</w:t>
      </w:r>
      <w:r>
        <w:t xml:space="preserve"> (20.4) </w:t>
      </w:r>
      <w:r>
        <w:rPr>
          <w:rFonts w:hint="eastAsia"/>
        </w:rPr>
        <w:t xml:space="preserve">和</w:t>
      </w:r>
      <w:r>
        <w:t xml:space="preserve"> (20.6) </w:t>
      </w:r>
      <w:r>
        <w:rPr>
          <w:rFonts w:hint="eastAsia"/>
        </w:rPr>
        <w:t xml:space="preserve">给出，都采用了</w:t>
      </w:r>
      <w:r>
        <w:t xml:space="preserve"> </w:t>
      </w:r>
      <m:oMath>
        <m:sSub>
          <m:e>
            <m:r>
              <m:rPr>
                <m:sty m:val="b"/>
              </m:rPr>
              <m:t>z</m:t>
            </m:r>
          </m:e>
          <m:sub>
            <m:r>
              <m:t>t</m:t>
            </m:r>
            <m:r>
              <m:rPr>
                <m:sty m:val="p"/>
              </m:rPr>
              <m:t>−</m:t>
            </m:r>
            <m:r>
              <m:t>1</m:t>
            </m:r>
          </m:sub>
        </m:sSub>
      </m:oMath>
      <w:r>
        <w:t xml:space="preserve"> </w:t>
      </w:r>
      <w:r>
        <w:rPr>
          <w:rFonts w:hint="eastAsia"/>
        </w:rPr>
        <w:t xml:space="preserve">的二次函数的指数形式。因此，所需的分布是一个高斯分布，所以我们只需要找到它的均值和协方差。为此，只考虑指数中依赖于</w:t>
      </w:r>
      <w:r>
        <w:t xml:space="preserve"> </w:t>
      </w:r>
      <m:oMath>
        <m:sSub>
          <m:e>
            <m:r>
              <m:rPr>
                <m:sty m:val="b"/>
              </m:rPr>
              <m:t>z</m:t>
            </m:r>
          </m:e>
          <m:sub>
            <m:r>
              <m:t>t</m:t>
            </m:r>
            <m:r>
              <m:rPr>
                <m:sty m:val="p"/>
              </m:rPr>
              <m:t>−</m:t>
            </m:r>
            <m:r>
              <m:t>1</m:t>
            </m:r>
          </m:sub>
        </m:sSub>
      </m:oMath>
      <w:r>
        <w:t xml:space="preserve"> </w:t>
      </w:r>
      <w:r>
        <w:rPr>
          <w:rFonts w:hint="eastAsia"/>
        </w:rPr>
        <w:t xml:space="preserve">的项，并注意到两个指数的乘积是两个指数之和的指数。将所有</w:t>
      </w:r>
      <w:r>
        <w:t xml:space="preserve"> </w:t>
      </w:r>
      <m:oMath>
        <m:sSub>
          <m:e>
            <m:r>
              <m:rPr>
                <m:sty m:val="b"/>
              </m:rPr>
              <m:t>z</m:t>
            </m:r>
          </m:e>
          <m:sub>
            <m:r>
              <m:t>t</m:t>
            </m:r>
            <m:r>
              <m:rPr>
                <m:sty m:val="p"/>
              </m:rPr>
              <m:t>−</m:t>
            </m:r>
            <m:r>
              <m:t>1</m:t>
            </m:r>
          </m:sub>
        </m:sSub>
      </m:oMath>
      <w:r>
        <w:t xml:space="preserve"> </w:t>
      </w:r>
      <w:r>
        <w:rPr>
          <w:rFonts w:hint="eastAsia"/>
        </w:rPr>
        <w:t xml:space="preserve">的二次项以及</w:t>
      </w:r>
      <w:r>
        <w:t xml:space="preserve"> </w:t>
      </w:r>
      <m:oMath>
        <m:sSub>
          <m:e>
            <m:r>
              <m:rPr>
                <m:sty m:val="b"/>
              </m:rPr>
              <m:t>z</m:t>
            </m:r>
          </m:e>
          <m:sub>
            <m:r>
              <m:t>t</m:t>
            </m:r>
            <m:r>
              <m:rPr>
                <m:sty m:val="p"/>
              </m:rPr>
              <m:t>−</m:t>
            </m:r>
            <m:r>
              <m:t>1</m:t>
            </m:r>
          </m:sub>
        </m:sSub>
      </m:oMath>
      <w:r>
        <w:t xml:space="preserve"> </w:t>
      </w:r>
      <w:r>
        <w:rPr>
          <w:rFonts w:hint="eastAsia"/>
        </w:rPr>
        <w:t xml:space="preserve">的一次项收集在一起，然后将它们重新排列成</w:t>
      </w:r>
      <w:r>
        <w:t xml:space="preserve"> </w:t>
      </w:r>
      <m:oMath>
        <m:sSup>
          <m:e>
            <m:d>
              <m:dPr>
                <m:begChr m:val="("/>
                <m:endChr m:val=")"/>
                <m:sepChr m:val=""/>
                <m:grow/>
              </m:dPr>
              <m:e>
                <m:sSub>
                  <m:e>
                    <m:r>
                      <m:rPr>
                        <m:sty m:val="b"/>
                      </m:rPr>
                      <m:t>z</m:t>
                    </m:r>
                  </m:e>
                  <m:sub>
                    <m:r>
                      <m:t>t</m:t>
                    </m:r>
                    <m:r>
                      <m:rPr>
                        <m:sty m:val="p"/>
                      </m:rPr>
                      <m:t>−</m:t>
                    </m:r>
                    <m:r>
                      <m:t>1</m:t>
                    </m:r>
                  </m:sub>
                </m:sSub>
                <m:r>
                  <m:rPr>
                    <m:sty m:val="p"/>
                  </m:rPr>
                  <m:t>−</m:t>
                </m:r>
                <m:sSub>
                  <m:e>
                    <m:r>
                      <m:rPr>
                        <m:sty m:val="b"/>
                      </m:rPr>
                      <m:t>m</m:t>
                    </m:r>
                  </m:e>
                  <m:sub>
                    <m:r>
                      <m:t>t</m:t>
                    </m:r>
                  </m:sub>
                </m:sSub>
              </m:e>
            </m:d>
          </m:e>
          <m:sup>
            <m:r>
              <m:rPr>
                <m:sty m:val="p"/>
              </m:rPr>
              <m:t>T</m:t>
            </m:r>
          </m:sup>
        </m:sSup>
        <m:sSubSup>
          <m:e>
            <m:r>
              <m:rPr>
                <m:sty m:val="b"/>
              </m:rPr>
              <m:t>S</m:t>
            </m:r>
          </m:e>
          <m:sub>
            <m:r>
              <m:t>t</m:t>
            </m:r>
          </m:sub>
          <m:sup>
            <m:r>
              <m:rPr>
                <m:sty m:val="p"/>
              </m:rPr>
              <m:t>−</m:t>
            </m:r>
            <m:r>
              <m:t>1</m:t>
            </m:r>
          </m:sup>
        </m:sSubSup>
        <m:d>
          <m:dPr>
            <m:begChr m:val="("/>
            <m:endChr m:val=")"/>
            <m:sepChr m:val=""/>
            <m:grow/>
          </m:dPr>
          <m:e>
            <m:sSub>
              <m:e>
                <m:r>
                  <m:rPr>
                    <m:sty m:val="b"/>
                  </m:rPr>
                  <m:t>z</m:t>
                </m:r>
              </m:e>
              <m:sub>
                <m:r>
                  <m:t>t</m:t>
                </m:r>
                <m:r>
                  <m:rPr>
                    <m:sty m:val="p"/>
                  </m:rPr>
                  <m:t>−</m:t>
                </m:r>
                <m:r>
                  <m:t>1</m:t>
                </m:r>
              </m:sub>
            </m:sSub>
            <m:r>
              <m:rPr>
                <m:sty m:val="p"/>
              </m:rPr>
              <m:t>−</m:t>
            </m:r>
            <m:sSub>
              <m:e>
                <m:r>
                  <m:rPr>
                    <m:sty m:val="b"/>
                  </m:rPr>
                  <m:t>m</m:t>
                </m:r>
              </m:e>
              <m:sub>
                <m:r>
                  <m:t>t</m:t>
                </m:r>
              </m:sub>
            </m:sSub>
          </m:e>
        </m:d>
      </m:oMath>
      <w:r>
        <w:t xml:space="preserve"> </w:t>
      </w:r>
      <w:r>
        <w:rPr>
          <w:rFonts w:hint="eastAsia"/>
        </w:rPr>
        <w:t xml:space="preserve">的形式。然后，通过观察，找到</w:t>
      </w:r>
      <w:r>
        <w:t xml:space="preserve"> </w:t>
      </w:r>
      <m:oMath>
        <m:sSub>
          <m:e>
            <m:r>
              <m:rPr>
                <m:sty m:val="b"/>
              </m:rPr>
              <m:t>m</m:t>
            </m:r>
          </m:e>
          <m:sub>
            <m:r>
              <m:t>t</m:t>
            </m:r>
          </m:sub>
        </m:sSub>
        <m:d>
          <m:dPr>
            <m:begChr m:val="("/>
            <m:endChr m:val=")"/>
            <m:sepChr m:val=""/>
            <m:grow/>
          </m:dPr>
          <m:e>
            <m:r>
              <m:rPr>
                <m:sty m:val="b"/>
              </m:rPr>
              <m:t>x</m:t>
            </m:r>
            <m:r>
              <m:rPr>
                <m:sty m:val="p"/>
              </m:rPr>
              <m:t>,</m:t>
            </m:r>
            <m:sSub>
              <m:e>
                <m:r>
                  <m:rPr>
                    <m:sty m:val="b"/>
                  </m:rPr>
                  <m:t>z</m:t>
                </m:r>
              </m:e>
              <m:sub>
                <m:r>
                  <m:t>t</m:t>
                </m:r>
              </m:sub>
            </m:sSub>
          </m:e>
        </m:d>
      </m:oMath>
      <w:r>
        <w:t xml:space="preserve"> </w:t>
      </w:r>
      <w:r>
        <w:rPr>
          <w:rFonts w:hint="eastAsia"/>
        </w:rPr>
        <w:t xml:space="preserve">和</w:t>
      </w:r>
      <w:r>
        <w:t xml:space="preserve"> </w:t>
      </w:r>
      <m:oMath>
        <m:sSub>
          <m:e>
            <m:r>
              <m:rPr>
                <m:sty m:val="b"/>
              </m:rPr>
              <m:t>S</m:t>
            </m:r>
          </m:e>
          <m:sub>
            <m:r>
              <m:t>t</m:t>
            </m:r>
          </m:sub>
        </m:sSub>
      </m:oMath>
      <w:r>
        <w:t xml:space="preserve"> </w:t>
      </w:r>
      <w:r>
        <w:rPr>
          <w:rFonts w:hint="eastAsia"/>
        </w:rPr>
        <w:t xml:space="preserve">的表达式。注意，可以忽略与</w:t>
      </w:r>
      <w:r>
        <w:t xml:space="preserve"> </w:t>
      </w:r>
      <m:oMath>
        <m:sSub>
          <m:e>
            <m:r>
              <m:rPr>
                <m:sty m:val="b"/>
              </m:rPr>
              <m:t>z</m:t>
            </m:r>
          </m:e>
          <m:sub>
            <m:r>
              <m:t>t</m:t>
            </m:r>
            <m:r>
              <m:rPr>
                <m:sty m:val="p"/>
              </m:rPr>
              <m:t>−</m:t>
            </m:r>
            <m:r>
              <m:t>1</m:t>
            </m:r>
          </m:sub>
        </m:sSub>
      </m:oMath>
      <w:r>
        <w:t xml:space="preserve"> </w:t>
      </w:r>
      <w:r>
        <w:rPr>
          <w:rFonts w:hint="eastAsia"/>
        </w:rPr>
        <w:t xml:space="preserve">无关的加法项。</w:t>
      </w:r>
    </w:p>
    <w:p>
      <w:pPr>
        <w:pStyle w:val="a0"/>
      </w:pPr>
      <w:r>
        <w:t xml:space="preserve">20.7</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在本练习中，我们证明当噪声方差较小时，扩散模型中前向噪声过程的条件分布</w:t>
      </w:r>
      <w:r>
        <w:t xml:space="preserve"> </w:t>
      </w: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oMath>
      <w:r>
        <w:t xml:space="preserve"> </w:t>
      </w:r>
      <w:r>
        <w:rPr>
          <w:rFonts w:hint="eastAsia"/>
        </w:rPr>
        <w:t xml:space="preserve">的逆可以用高斯分布近似。考虑由贝叶斯定理以</w:t>
      </w:r>
      <w:r>
        <w:t xml:space="preserve"> (20.11) </w:t>
      </w:r>
      <w:r>
        <w:rPr>
          <w:rFonts w:hint="eastAsia"/>
        </w:rPr>
        <w:t xml:space="preserve">形式给出的逆条件分布</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e>
        </m:d>
      </m:oMath>
      <w:r>
        <w:t xml:space="preserve"> </w:t>
      </w:r>
      <w:r>
        <w:rPr>
          <w:rFonts w:hint="eastAsia"/>
        </w:rPr>
        <w:t xml:space="preserve">，其中前向分布</w:t>
      </w:r>
      <w:r>
        <w:t xml:space="preserve"> </w:t>
      </w:r>
      <m:oMath>
        <m:r>
          <m:t>q</m:t>
        </m:r>
        <m:d>
          <m:dPr>
            <m:begChr m:val="("/>
            <m:endChr m:val=")"/>
            <m:sepChr m:val=""/>
            <m:grow/>
          </m:dPr>
          <m:e>
            <m:sSub>
              <m:e>
                <m:r>
                  <m:rPr>
                    <m:sty m:val="b"/>
                  </m:rPr>
                  <m:t>z</m:t>
                </m:r>
              </m:e>
              <m:sub>
                <m:r>
                  <m:t>t</m:t>
                </m:r>
              </m:sub>
            </m:sSub>
            <m:r>
              <m:rPr>
                <m:sty m:val="p"/>
              </m:rPr>
              <m:t>∣</m:t>
            </m:r>
            <m:sSub>
              <m:e>
                <m:r>
                  <m:rPr>
                    <m:sty m:val="b"/>
                  </m:rPr>
                  <m:t>z</m:t>
                </m:r>
              </m:e>
              <m:sub>
                <m:r>
                  <m:t>t</m:t>
                </m:r>
                <m:r>
                  <m:rPr>
                    <m:sty m:val="p"/>
                  </m:rPr>
                  <m:t>−</m:t>
                </m:r>
                <m:r>
                  <m:t>1</m:t>
                </m:r>
              </m:sub>
            </m:sSub>
          </m:e>
        </m:d>
      </m:oMath>
      <w:r>
        <w:t xml:space="preserve"> </w:t>
      </w:r>
      <w:r>
        <w:rPr>
          <w:rFonts w:hint="eastAsia"/>
        </w:rPr>
        <w:t xml:space="preserve">由</w:t>
      </w:r>
      <w:r>
        <w:t xml:space="preserve"> (20.4) </w:t>
      </w:r>
      <w:r>
        <w:rPr>
          <w:rFonts w:hint="eastAsia"/>
        </w:rPr>
        <w:t xml:space="preserve">给出。对</w:t>
      </w:r>
      <w:r>
        <w:t xml:space="preserve"> (20.11) </w:t>
      </w:r>
      <w:r>
        <w:rPr>
          <w:rFonts w:hint="eastAsia"/>
        </w:rPr>
        <w:t xml:space="preserve">两边取对数，然后对以值</w:t>
      </w:r>
      <w:r>
        <w:t xml:space="preserve"> </w:t>
      </w:r>
      <m:oMath>
        <m:sSub>
          <m:e>
            <m:r>
              <m:rPr>
                <m:sty m:val="b"/>
              </m:rPr>
              <m:t>z</m:t>
            </m:r>
          </m:e>
          <m:sub>
            <m:r>
              <m:t>t</m:t>
            </m:r>
          </m:sub>
        </m:sSub>
      </m:oMath>
      <w:r>
        <w:t xml:space="preserve"> </w:t>
      </w:r>
      <w:r>
        <w:rPr>
          <w:rFonts w:hint="eastAsia"/>
        </w:rPr>
        <w:t xml:space="preserve">为中心的</w:t>
      </w:r>
      <w:r>
        <w:t xml:space="preserve"> </w:t>
      </w:r>
      <m:oMath>
        <m:r>
          <m:t>q</m:t>
        </m:r>
        <m:d>
          <m:dPr>
            <m:begChr m:val="("/>
            <m:endChr m:val=")"/>
            <m:sepChr m:val=""/>
            <m:grow/>
          </m:dPr>
          <m:e>
            <m:sSub>
              <m:e>
                <m:r>
                  <m:rPr>
                    <m:sty m:val="b"/>
                  </m:rPr>
                  <m:t>z</m:t>
                </m:r>
              </m:e>
              <m:sub>
                <m:r>
                  <m:t>t</m:t>
                </m:r>
                <m:r>
                  <m:rPr>
                    <m:sty m:val="p"/>
                  </m:rPr>
                  <m:t>−</m:t>
                </m:r>
                <m:r>
                  <m:t>1</m:t>
                </m:r>
              </m:sub>
            </m:sSub>
          </m:e>
        </m:d>
      </m:oMath>
      <w:r>
        <w:t xml:space="preserve"> </w:t>
      </w:r>
      <w:r>
        <w:rPr>
          <w:rFonts w:hint="eastAsia"/>
        </w:rPr>
        <w:t xml:space="preserve">进行泰勒展开，证明对于较小的噪声方差</w:t>
      </w:r>
      <w:r>
        <w:t xml:space="preserve"> </w:t>
      </w:r>
      <m:oMath>
        <m:sSub>
          <m:e>
            <m:r>
              <m:t>β</m:t>
            </m:r>
          </m:e>
          <m:sub>
            <m:r>
              <m:t>t</m:t>
            </m:r>
          </m:sub>
        </m:sSub>
      </m:oMath>
      <w:r>
        <w:t xml:space="preserve"> </w:t>
      </w:r>
      <w:r>
        <w:rPr>
          <w:rFonts w:hint="eastAsia"/>
        </w:rPr>
        <w:t xml:space="preserve">，分布</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e>
        </m:d>
      </m:oMath>
      <w:r>
        <w:t xml:space="preserve"> </w:t>
      </w:r>
      <w:r>
        <w:rPr>
          <w:rFonts w:hint="eastAsia"/>
        </w:rPr>
        <w:t xml:space="preserve">近似为均值为</w:t>
      </w:r>
      <w:r>
        <w:t xml:space="preserve"> </w:t>
      </w:r>
      <m:oMath>
        <m:sSub>
          <m:e>
            <m:r>
              <m:rPr>
                <m:sty m:val="b"/>
              </m:rPr>
              <m:t>z</m:t>
            </m:r>
          </m:e>
          <m:sub>
            <m:r>
              <m:t>t</m:t>
            </m:r>
          </m:sub>
        </m:sSub>
      </m:oMath>
      <w:r>
        <w:t xml:space="preserve"> </w:t>
      </w:r>
      <w:r>
        <w:rPr>
          <w:rFonts w:hint="eastAsia"/>
        </w:rPr>
        <w:t xml:space="preserve">且协方差为</w:t>
      </w:r>
      <w:r>
        <w:t xml:space="preserve"> </w:t>
      </w:r>
      <m:oMath>
        <m:sSub>
          <m:e>
            <m:r>
              <m:t>β</m:t>
            </m:r>
          </m:e>
          <m:sub>
            <m:r>
              <m:t>t</m:t>
            </m:r>
          </m:sub>
        </m:sSub>
        <m:r>
          <m:rPr>
            <m:sty m:val="b"/>
          </m:rPr>
          <m:t>I</m:t>
        </m:r>
      </m:oMath>
      <w:r>
        <w:t xml:space="preserve"> </w:t>
      </w:r>
      <w:r>
        <w:rPr>
          <w:rFonts w:hint="eastAsia"/>
        </w:rPr>
        <w:t xml:space="preserve">的高斯分布。找到均值和协方差的最低阶修正项，将其表示为</w:t>
      </w:r>
      <w:r>
        <w:t xml:space="preserve"> </w:t>
      </w:r>
      <m:oMath>
        <m:sSub>
          <m:e>
            <m:r>
              <m:t>β</m:t>
            </m:r>
          </m:e>
          <m:sub>
            <m:r>
              <m:t>t</m:t>
            </m:r>
          </m:sub>
        </m:sSub>
      </m:oMath>
      <w:r>
        <w:t xml:space="preserve"> </w:t>
      </w:r>
      <w:r>
        <w:rPr>
          <w:rFonts w:hint="eastAsia"/>
        </w:rPr>
        <w:t xml:space="preserve">的幂级数展开形式。</w:t>
      </w:r>
    </w:p>
    <w:p>
      <w:pPr>
        <w:pStyle w:val="a0"/>
      </w:pPr>
      <w:r>
        <w:t xml:space="preserve">20.8</w:t>
      </w:r>
      <w:r>
        <w:t xml:space="preserve"> </w:t>
      </w:r>
      <m:oMath>
        <m:d>
          <m:dPr>
            <m:begChr m:val="("/>
            <m:endChr m:val=")"/>
            <m:sepChr m:val=""/>
            <m:grow/>
          </m:dPr>
          <m:e>
            <m:r>
              <m:rPr>
                <m:sty m:val="p"/>
              </m:rPr>
              <m:t>⋆</m:t>
            </m:r>
            <m:r>
              <m:rPr>
                <m:sty m:val="p"/>
              </m:rPr>
              <m:t>⋆</m:t>
            </m:r>
          </m:e>
        </m:d>
      </m:oMath>
      <w:r>
        <w:t xml:space="preserve"> </w:t>
      </w:r>
      <w:r>
        <w:rPr>
          <w:rFonts w:hint="eastAsia"/>
        </w:rPr>
        <w:t xml:space="preserve">将概率的乘积法则以</w:t>
      </w:r>
      <w:r>
        <w:t xml:space="preserve"> (20.24) </w:t>
      </w:r>
      <w:r>
        <w:rPr>
          <w:rFonts w:hint="eastAsia"/>
        </w:rPr>
        <w:t xml:space="preserve">的形式代入扩散模型的证据下界</w:t>
      </w:r>
      <w:r>
        <w:t xml:space="preserve"> (ELBO) </w:t>
      </w:r>
      <w:r>
        <w:rPr>
          <w:rFonts w:hint="eastAsia"/>
        </w:rPr>
        <w:t xml:space="preserve">的定义</w:t>
      </w:r>
      <w:r>
        <w:t xml:space="preserve"> (20.22) </w:t>
      </w:r>
      <w:r>
        <w:rPr>
          <w:rFonts w:hint="eastAsia"/>
        </w:rPr>
        <w:t xml:space="preserve">中，并利用</w:t>
      </w:r>
      <w:r>
        <w:t xml:space="preserve"> Kullback-Leibler </w:t>
      </w:r>
      <w:r>
        <w:rPr>
          <w:rFonts w:hint="eastAsia"/>
        </w:rPr>
        <w:t xml:space="preserve">散度的定义</w:t>
      </w:r>
      <w:r>
        <w:t xml:space="preserve"> </w:t>
      </w:r>
      <w:r>
        <w:rPr>
          <w:rFonts w:hint="eastAsia"/>
        </w:rPr>
        <w:t xml:space="preserve">(20.23)，验证对数似然函数可以写成</w:t>
      </w:r>
      <w:r>
        <w:t xml:space="preserve"> (20.21) </w:t>
      </w:r>
      <w:r>
        <w:rPr>
          <w:rFonts w:hint="eastAsia"/>
        </w:rPr>
        <w:t xml:space="preserve">形式的下界与</w:t>
      </w:r>
      <w:r>
        <w:t xml:space="preserve"> Kullback-Leibler </w:t>
      </w:r>
      <w:r>
        <w:rPr>
          <w:rFonts w:hint="eastAsia"/>
        </w:rPr>
        <w:t xml:space="preserve">散度之和。</w:t>
      </w:r>
    </w:p>
    <w:p>
      <w:pPr>
        <w:pStyle w:val="a0"/>
      </w:pPr>
      <w:r>
        <w:t xml:space="preserve">20.9</w:t>
      </w:r>
      <w:r>
        <w:t xml:space="preserve"> </w:t>
      </w:r>
      <m:oMath>
        <m:d>
          <m:dPr>
            <m:begChr m:val="("/>
            <m:endChr m:val=")"/>
            <m:sepChr m:val=""/>
            <m:grow/>
          </m:dPr>
          <m:e>
            <m:r>
              <m:rPr>
                <m:sty m:val="p"/>
              </m:rPr>
              <m:t>⋆</m:t>
            </m:r>
            <m:r>
              <m:rPr>
                <m:sty m:val="p"/>
              </m:rPr>
              <m:t>⋆</m:t>
            </m:r>
          </m:e>
        </m:d>
      </m:oMath>
      <w:r>
        <w:t xml:space="preserve"> </w:t>
      </w:r>
      <w:r>
        <w:rPr>
          <w:rFonts w:hint="eastAsia"/>
        </w:rPr>
        <w:t xml:space="preserve">验证由</w:t>
      </w:r>
      <w:r>
        <w:t xml:space="preserve"> (20.31) </w:t>
      </w:r>
      <w:r>
        <w:rPr>
          <w:rFonts w:hint="eastAsia"/>
        </w:rPr>
        <w:t xml:space="preserve">给出的扩散模型的证据下界</w:t>
      </w:r>
      <w:r>
        <w:t xml:space="preserve"> (ELBO) </w:t>
      </w:r>
      <w:r>
        <w:rPr>
          <w:rFonts w:hint="eastAsia"/>
        </w:rPr>
        <w:t xml:space="preserve">可以写成</w:t>
      </w:r>
      <w:r>
        <w:t xml:space="preserve"> (20.32) </w:t>
      </w:r>
      <w:r>
        <w:rPr>
          <w:rFonts w:hint="eastAsia"/>
        </w:rPr>
        <w:t xml:space="preserve">的形式，其中</w:t>
      </w:r>
      <w:r>
        <w:t xml:space="preserve"> Kullback-Leibler </w:t>
      </w:r>
      <w:r>
        <w:rPr>
          <w:rFonts w:hint="eastAsia"/>
        </w:rPr>
        <w:t xml:space="preserve">散度由</w:t>
      </w:r>
      <w:r>
        <w:t xml:space="preserve"> (20.23) </w:t>
      </w:r>
      <w:r>
        <w:rPr>
          <w:rFonts w:hint="eastAsia"/>
        </w:rPr>
        <w:t xml:space="preserve">定义。</w:t>
      </w:r>
    </w:p>
    <w:p>
      <w:pPr>
        <w:pStyle w:val="a0"/>
      </w:pPr>
      <w:r>
        <w:t xml:space="preserve">20.10</w:t>
      </w:r>
      <w:r>
        <w:t xml:space="preserve"> </w:t>
      </w:r>
      <m:oMath>
        <m:d>
          <m:dPr>
            <m:begChr m:val="("/>
            <m:endChr m:val=")"/>
            <m:sepChr m:val=""/>
            <m:grow/>
          </m:dPr>
          <m:e>
            <m:r>
              <m:rPr>
                <m:sty m:val="p"/>
              </m:rPr>
              <m:t>⋆</m:t>
            </m:r>
            <m:r>
              <m:rPr>
                <m:sty m:val="p"/>
              </m:rPr>
              <m:t>⋆</m:t>
            </m:r>
          </m:e>
        </m:d>
      </m:oMath>
      <w:r>
        <w:t xml:space="preserve"> </w:t>
      </w:r>
      <w:r>
        <w:rPr>
          <w:rFonts w:hint="eastAsia"/>
        </w:rPr>
        <w:t xml:space="preserve">当我们推导由</w:t>
      </w:r>
      <w:r>
        <w:t xml:space="preserve"> (20.32) </w:t>
      </w:r>
      <w:r>
        <w:rPr>
          <w:rFonts w:hint="eastAsia"/>
        </w:rPr>
        <w:t xml:space="preserve">给出的扩散模型的证据下界(ELBO)时，我们省略了</w:t>
      </w:r>
      <w:r>
        <w:t xml:space="preserve"> (20.26) </w:t>
      </w:r>
      <w:r>
        <w:rPr>
          <w:rFonts w:hint="eastAsia"/>
        </w:rPr>
        <w:t xml:space="preserve">中的第一项和第三项，因为它们与</w:t>
      </w:r>
      <w:r>
        <w:t xml:space="preserve"> w </w:t>
      </w:r>
      <w:r>
        <w:rPr>
          <w:rFonts w:hint="eastAsia"/>
        </w:rPr>
        <w:t xml:space="preserve">无关。类似地，我们省略了</w:t>
      </w:r>
      <w:r>
        <w:t xml:space="preserve"> (20.30) </w:t>
      </w:r>
      <w:r>
        <w:rPr>
          <w:rFonts w:hint="eastAsia"/>
        </w:rPr>
        <w:t xml:space="preserve">右侧的第二项，因为这一项也与</w:t>
      </w:r>
      <w:r>
        <w:t xml:space="preserve"> </w:t>
      </w:r>
      <m:oMath>
        <m:r>
          <m:rPr>
            <m:sty m:val="b"/>
          </m:rPr>
          <m:t>w</m:t>
        </m:r>
      </m:oMath>
      <w:r>
        <w:t xml:space="preserve"> </w:t>
      </w:r>
      <w:r>
        <w:rPr>
          <w:rFonts w:hint="eastAsia"/>
        </w:rPr>
        <w:t xml:space="preserve">无关。证明如果保留所有这些被省略的项，它们会在证据下界</w:t>
      </w:r>
      <w:r>
        <w:t xml:space="preserve"> </w:t>
      </w:r>
      <m:oMath>
        <m:r>
          <m:rPr>
            <m:sty m:val="p"/>
            <m:scr m:val="script"/>
          </m:rPr>
          <m:t>L</m:t>
        </m:r>
        <m:d>
          <m:dPr>
            <m:begChr m:val="("/>
            <m:endChr m:val=")"/>
            <m:sepChr m:val=""/>
            <m:grow/>
          </m:dPr>
          <m:e>
            <m:r>
              <m:rPr>
                <m:sty m:val="b"/>
              </m:rPr>
              <m:t>x</m:t>
            </m:r>
          </m:e>
        </m:d>
      </m:oMath>
      <w:r>
        <w:t xml:space="preserve"> </w:t>
      </w:r>
      <w:r>
        <w:rPr>
          <w:rFonts w:hint="eastAsia"/>
        </w:rPr>
        <w:t xml:space="preserve">中产生一个额外的项，该项由下式给出</w:t>
      </w:r>
    </w:p>
    <w:p>
      <w:pPr>
        <w:pStyle w:val="a0"/>
      </w:pPr>
      <m:oMathPara>
        <m:oMathParaPr>
          <m:jc m:val="center"/>
        </m:oMathParaPr>
        <m:oMath>
          <m:r>
            <m:rPr>
              <m:sty m:val="p"/>
            </m:rPr>
            <m:t>K</m:t>
          </m:r>
          <m:r>
            <m:rPr>
              <m:sty m:val="p"/>
            </m:rPr>
            <m:t>L</m:t>
          </m:r>
          <m:d>
            <m:dPr>
              <m:begChr m:val="("/>
              <m:endChr m:val=")"/>
              <m:sepChr m:val=""/>
              <m:grow/>
            </m:dPr>
            <m:e>
              <m:r>
                <m:t>q</m:t>
              </m:r>
              <m:d>
                <m:dPr>
                  <m:begChr m:val="("/>
                  <m:endChr m:val=")"/>
                  <m:sepChr m:val=""/>
                  <m:grow/>
                </m:dPr>
                <m:e>
                  <m:sSub>
                    <m:e>
                      <m:r>
                        <m:rPr>
                          <m:sty m:val="b"/>
                        </m:rPr>
                        <m:t>z</m:t>
                      </m:r>
                    </m:e>
                    <m:sub>
                      <m:r>
                        <m:t>T</m:t>
                      </m:r>
                    </m:sub>
                  </m:sSub>
                  <m:r>
                    <m:rPr>
                      <m:sty m:val="p"/>
                    </m:rPr>
                    <m:t>∣</m:t>
                  </m:r>
                  <m:r>
                    <m:rPr>
                      <m:sty m:val="b"/>
                    </m:rPr>
                    <m:t>x</m:t>
                  </m:r>
                </m:e>
              </m:d>
              <m:r>
                <m:rPr>
                  <m:sty m:val="p"/>
                </m:rPr>
                <m:t>∥</m:t>
              </m:r>
              <m:r>
                <m:t>p</m:t>
              </m:r>
              <m:d>
                <m:dPr>
                  <m:begChr m:val="("/>
                  <m:endChr m:val=")"/>
                  <m:sepChr m:val=""/>
                  <m:grow/>
                </m:dPr>
                <m:e>
                  <m:sSub>
                    <m:e>
                      <m:r>
                        <m:rPr>
                          <m:sty m:val="b"/>
                        </m:rPr>
                        <m:t>z</m:t>
                      </m:r>
                    </m:e>
                    <m:sub>
                      <m:r>
                        <m:t>T</m:t>
                      </m:r>
                    </m:sub>
                  </m:sSub>
                </m:e>
              </m:d>
            </m:e>
          </m:d>
          <m:r>
            <m:rPr>
              <m:sty m:val="p"/>
            </m:rPr>
            <m:t>.</m:t>
          </m:r>
          <m:r>
            <m:t>  </m:t>
          </m:r>
          <m:r>
            <m:rPr>
              <m:nor/>
              <m:sty m:val="p"/>
            </m:rPr>
            <m:t>(20.63)</m:t>
          </m:r>
        </m:oMath>
      </m:oMathPara>
    </w:p>
    <w:p>
      <w:pPr>
        <w:pStyle w:val="FirstParagraph"/>
      </w:pPr>
      <w:r>
        <w:rPr>
          <w:rFonts w:hint="eastAsia"/>
        </w:rPr>
        <w:t xml:space="preserve">注意，噪声过程的构造方式使得分布</w:t>
      </w:r>
      <w:r>
        <w:t xml:space="preserve"> </w:t>
      </w:r>
      <m:oMath>
        <m:r>
          <m:t>q</m:t>
        </m:r>
        <m:d>
          <m:dPr>
            <m:begChr m:val="("/>
            <m:endChr m:val=")"/>
            <m:sepChr m:val=""/>
            <m:grow/>
          </m:dPr>
          <m:e>
            <m:sSub>
              <m:e>
                <m:r>
                  <m:rPr>
                    <m:sty m:val="b"/>
                  </m:rPr>
                  <m:t>z</m:t>
                </m:r>
              </m:e>
              <m:sub>
                <m:r>
                  <m:t>T</m:t>
                </m:r>
              </m:sub>
            </m:sSub>
            <m:r>
              <m:rPr>
                <m:sty m:val="p"/>
              </m:rPr>
              <m:t>∣</m:t>
            </m:r>
            <m:r>
              <m:rPr>
                <m:sty m:val="b"/>
              </m:rPr>
              <m:t>x</m:t>
            </m:r>
          </m:e>
        </m:d>
      </m:oMath>
      <w:r>
        <w:t xml:space="preserve"> </w:t>
      </w:r>
      <w:r>
        <w:rPr>
          <w:rFonts w:hint="eastAsia"/>
        </w:rPr>
        <w:t xml:space="preserve">等于高斯分布</w:t>
      </w:r>
      <w:r>
        <w:t xml:space="preserve"> </w:t>
      </w:r>
      <m:oMath>
        <m:r>
          <m:rPr>
            <m:sty m:val="p"/>
            <m:scr m:val="script"/>
          </m:rPr>
          <m:t>N</m:t>
        </m:r>
        <m:d>
          <m:dPr>
            <m:begChr m:val="("/>
            <m:endChr m:val=")"/>
            <m:sepChr m:val=""/>
            <m:grow/>
          </m:dPr>
          <m:e>
            <m:r>
              <m:rPr>
                <m:sty m:val="b"/>
              </m:rPr>
              <m:t>x</m:t>
            </m:r>
            <m:r>
              <m:rPr>
                <m:sty m:val="p"/>
              </m:rPr>
              <m:t>∣</m:t>
            </m:r>
            <m:r>
              <m:rPr>
                <m:sty m:val="b"/>
              </m:rPr>
              <m:t>0</m:t>
            </m:r>
            <m:r>
              <m:rPr>
                <m:sty m:val="p"/>
              </m:rPr>
              <m:t>,</m:t>
            </m:r>
            <m:r>
              <m:rPr>
                <m:sty m:val="b"/>
              </m:rPr>
              <m:t>I</m:t>
            </m:r>
          </m:e>
        </m:d>
      </m:oMath>
      <w:r>
        <w:t xml:space="preserve"> </w:t>
      </w:r>
      <w:r>
        <w:rPr>
          <w:rFonts w:hint="eastAsia"/>
        </w:rPr>
        <w:t xml:space="preserve">。类似地，分布</w:t>
      </w:r>
      <w:r>
        <w:t xml:space="preserve"> </w:t>
      </w:r>
      <m:oMath>
        <m:r>
          <m:t>p</m:t>
        </m:r>
        <m:d>
          <m:dPr>
            <m:begChr m:val="("/>
            <m:endChr m:val=")"/>
            <m:sepChr m:val=""/>
            <m:grow/>
          </m:dPr>
          <m:e>
            <m:sSub>
              <m:e>
                <m:r>
                  <m:rPr>
                    <m:sty m:val="b"/>
                  </m:rPr>
                  <m:t>z</m:t>
                </m:r>
              </m:e>
              <m:sub>
                <m:r>
                  <m:t>T</m:t>
                </m:r>
              </m:sub>
            </m:sSub>
          </m:e>
        </m:d>
      </m:oMath>
      <w:r>
        <w:t xml:space="preserve"> </w:t>
      </w:r>
      <w:r>
        <w:rPr>
          <w:rFonts w:hint="eastAsia"/>
        </w:rPr>
        <w:t xml:space="preserve">被定义为等于</w:t>
      </w:r>
      <w:r>
        <w:t xml:space="preserve"> </w:t>
      </w:r>
      <m:oMath>
        <m:r>
          <m:rPr>
            <m:sty m:val="p"/>
            <m:scr m:val="script"/>
          </m:rPr>
          <m:t>N</m:t>
        </m:r>
        <m:d>
          <m:dPr>
            <m:begChr m:val="("/>
            <m:endChr m:val=")"/>
            <m:sepChr m:val=""/>
            <m:grow/>
          </m:dPr>
          <m:e>
            <m:r>
              <m:rPr>
                <m:sty m:val="b"/>
              </m:rPr>
              <m:t>x</m:t>
            </m:r>
            <m:r>
              <m:rPr>
                <m:sty m:val="p"/>
              </m:rPr>
              <m:t>∣</m:t>
            </m:r>
            <m:r>
              <m:rPr>
                <m:sty m:val="b"/>
              </m:rPr>
              <m:t>0</m:t>
            </m:r>
            <m:r>
              <m:rPr>
                <m:sty m:val="p"/>
              </m:rPr>
              <m:t>,</m:t>
            </m:r>
            <m:r>
              <m:rPr>
                <m:sty m:val="b"/>
              </m:rPr>
              <m:t>I</m:t>
            </m:r>
          </m:e>
        </m:d>
      </m:oMath>
      <w:r>
        <w:t xml:space="preserve"> </w:t>
      </w:r>
      <w:r>
        <w:rPr>
          <w:rFonts w:hint="eastAsia"/>
        </w:rPr>
        <w:t xml:space="preserve">，因此</w:t>
      </w:r>
      <w:r>
        <w:t xml:space="preserve"> (20.63) </w:t>
      </w:r>
      <w:r>
        <w:rPr>
          <w:rFonts w:hint="eastAsia"/>
        </w:rPr>
        <w:t xml:space="preserve">中的两个分布相等，所以库尔贝克</w:t>
      </w:r>
      <w:r>
        <w:t xml:space="preserve"> - </w:t>
      </w:r>
      <w:r>
        <w:rPr>
          <w:rFonts w:hint="eastAsia"/>
        </w:rPr>
        <w:t xml:space="preserve">莱布勒散度为零。</w:t>
      </w:r>
    </w:p>
    <w:p>
      <w:pPr>
        <w:pStyle w:val="a0"/>
      </w:pPr>
      <w:r>
        <w:t xml:space="preserve">20.11</w:t>
      </w:r>
      <w:r>
        <w:t xml:space="preserve"> </w:t>
      </w:r>
      <m:oMath>
        <m:d>
          <m:dPr>
            <m:begChr m:val="("/>
            <m:endChr m:val=")"/>
            <m:sepChr m:val=""/>
            <m:grow/>
          </m:dPr>
          <m:e>
            <m:r>
              <m:rPr>
                <m:sty m:val="p"/>
              </m:rPr>
              <m:t>⋆</m:t>
            </m:r>
            <m:r>
              <m:rPr>
                <m:sty m:val="p"/>
              </m:rPr>
              <m:t>⋆</m:t>
            </m:r>
          </m:e>
        </m:d>
      </m:oMath>
      <w:r>
        <w:t xml:space="preserve"> </w:t>
      </w:r>
      <w:r>
        <w:rPr>
          <w:rFonts w:hint="eastAsia"/>
        </w:rPr>
        <w:t xml:space="preserve">利用关于分布</w:t>
      </w:r>
      <w:r>
        <w:t xml:space="preserve"> </w:t>
      </w:r>
      <m:oMath>
        <m:r>
          <m:t>q</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x</m:t>
            </m:r>
          </m:e>
        </m:d>
      </m:oMath>
      <w:r>
        <w:t xml:space="preserve"> </w:t>
      </w:r>
      <w:r>
        <w:rPr>
          <w:rFonts w:hint="eastAsia"/>
        </w:rPr>
        <w:t xml:space="preserve">的</w:t>
      </w:r>
      <w:r>
        <w:t xml:space="preserve"> (20.15) </w:t>
      </w:r>
      <w:r>
        <w:rPr>
          <w:rFonts w:hint="eastAsia"/>
        </w:rPr>
        <w:t xml:space="preserve">和关于分布</w:t>
      </w:r>
      <w:r>
        <w:t xml:space="preserve"> </w:t>
      </w:r>
      <m:oMath>
        <m:r>
          <m:t>p</m:t>
        </m:r>
        <m:d>
          <m:dPr>
            <m:begChr m:val="("/>
            <m:endChr m:val=")"/>
            <m:sepChr m:val=""/>
            <m:grow/>
          </m:dPr>
          <m:e>
            <m:sSub>
              <m:e>
                <m:r>
                  <m:rPr>
                    <m:sty m:val="b"/>
                  </m:rPr>
                  <m:t>z</m:t>
                </m:r>
              </m:e>
              <m:sub>
                <m:r>
                  <m:t>t</m:t>
                </m:r>
                <m:r>
                  <m:rPr>
                    <m:sty m:val="p"/>
                  </m:rPr>
                  <m:t>−</m:t>
                </m:r>
                <m:r>
                  <m:t>1</m:t>
                </m:r>
              </m:sub>
            </m:sSub>
            <m:r>
              <m:rPr>
                <m:sty m:val="p"/>
              </m:rPr>
              <m:t>∣</m:t>
            </m:r>
            <m:sSub>
              <m:e>
                <m:r>
                  <m:rPr>
                    <m:sty m:val="b"/>
                  </m:rPr>
                  <m:t>z</m:t>
                </m:r>
              </m:e>
              <m:sub>
                <m:r>
                  <m:t>t</m:t>
                </m:r>
              </m:sub>
            </m:sSub>
            <m:r>
              <m:rPr>
                <m:sty m:val="p"/>
              </m:rPr>
              <m:t>,</m:t>
            </m:r>
            <m:r>
              <m:rPr>
                <m:sty m:val="b"/>
              </m:rPr>
              <m:t>w</m:t>
            </m:r>
          </m:e>
        </m:d>
      </m:oMath>
      <w:r>
        <w:t xml:space="preserve"> </w:t>
      </w:r>
      <w:r>
        <w:rPr>
          <w:rFonts w:hint="eastAsia"/>
        </w:rPr>
        <w:t xml:space="preserve">的</w:t>
      </w:r>
      <w:r>
        <w:t xml:space="preserve"> </w:t>
      </w:r>
      <w:r>
        <w:rPr>
          <w:rFonts w:hint="eastAsia"/>
        </w:rPr>
        <w:t xml:space="preserve">(20.18)，证明</w:t>
      </w:r>
      <w:r>
        <w:t xml:space="preserve"> (20.32) </w:t>
      </w:r>
      <w:r>
        <w:rPr>
          <w:rFonts w:hint="eastAsia"/>
        </w:rPr>
        <w:t xml:space="preserve">中一致性项里出现的库尔贝克</w:t>
      </w:r>
      <w:r>
        <w:t xml:space="preserve"> - </w:t>
      </w:r>
      <w:r>
        <w:rPr>
          <w:rFonts w:hint="eastAsia"/>
        </w:rPr>
        <w:t xml:space="preserve">莱布勒散度由</w:t>
      </w:r>
      <w:r>
        <w:t xml:space="preserve"> (20.33) </w:t>
      </w:r>
      <w:r>
        <w:rPr>
          <w:rFonts w:hint="eastAsia"/>
        </w:rPr>
        <w:t xml:space="preserve">给出。</w:t>
      </w:r>
    </w:p>
    <w:p>
      <w:pPr>
        <w:pStyle w:val="a0"/>
      </w:pPr>
      <w:r>
        <w:t xml:space="preserve">20.12</w:t>
      </w:r>
      <w:r>
        <w:t xml:space="preserve"> </w:t>
      </w:r>
      <m:oMath>
        <m:d>
          <m:dPr>
            <m:begChr m:val="("/>
            <m:endChr m:val=")"/>
            <m:sepChr m:val=""/>
            <m:grow/>
          </m:dPr>
          <m:e>
            <m:r>
              <m:rPr>
                <m:sty m:val="p"/>
              </m:rPr>
              <m:t>⋆</m:t>
            </m:r>
            <m:r>
              <m:rPr>
                <m:sty m:val="p"/>
              </m:rPr>
              <m:t>⋆</m:t>
            </m:r>
          </m:e>
        </m:d>
      </m:oMath>
      <w:r>
        <w:t xml:space="preserve"> </w:t>
      </w:r>
      <w:r>
        <w:rPr>
          <w:rFonts w:hint="eastAsia"/>
        </w:rPr>
        <w:t xml:space="preserve">通过将</w:t>
      </w:r>
      <w:r>
        <w:t xml:space="preserve"> (20.34) </w:t>
      </w:r>
      <w:r>
        <w:rPr>
          <w:rFonts w:hint="eastAsia"/>
        </w:rPr>
        <w:t xml:space="preserve">代入</w:t>
      </w:r>
      <w:r>
        <w:t xml:space="preserve"> </w:t>
      </w:r>
      <w:r>
        <w:rPr>
          <w:rFonts w:hint="eastAsia"/>
        </w:rPr>
        <w:t xml:space="preserve">(20.16)，将均值</w:t>
      </w:r>
      <w:r>
        <w:t xml:space="preserve"> </w:t>
      </w:r>
      <m:oMath>
        <m:sSub>
          <m:e>
            <m:r>
              <m:rPr>
                <m:sty m:val="b"/>
              </m:rPr>
              <m:t>m</m:t>
            </m:r>
          </m:e>
          <m:sub>
            <m:r>
              <m:t>t</m:t>
            </m:r>
          </m:sub>
        </m:sSub>
        <m:d>
          <m:dPr>
            <m:begChr m:val="("/>
            <m:endChr m:val=")"/>
            <m:sepChr m:val=""/>
            <m:grow/>
          </m:dPr>
          <m:e>
            <m:r>
              <m:rPr>
                <m:sty m:val="b"/>
              </m:rPr>
              <m:t>x</m:t>
            </m:r>
            <m:r>
              <m:rPr>
                <m:sty m:val="p"/>
              </m:rPr>
              <m:t>,</m:t>
            </m:r>
            <m:sSub>
              <m:e>
                <m:r>
                  <m:rPr>
                    <m:sty m:val="b"/>
                  </m:rPr>
                  <m:t>z</m:t>
                </m:r>
              </m:e>
              <m:sub>
                <m:r>
                  <m:t>t</m:t>
                </m:r>
              </m:sub>
            </m:sSub>
          </m:e>
        </m:d>
      </m:oMath>
      <w:r>
        <w:t xml:space="preserve"> </w:t>
      </w:r>
      <w:r>
        <w:rPr>
          <w:rFonts w:hint="eastAsia"/>
        </w:rPr>
        <w:t xml:space="preserve">用原始数据向量</w:t>
      </w:r>
      <w:r>
        <w:t xml:space="preserve"> </w:t>
      </w:r>
      <m:oMath>
        <m:r>
          <m:rPr>
            <m:sty m:val="p"/>
          </m:rPr>
          <m:t>x</m:t>
        </m:r>
      </m:oMath>
      <w:r>
        <w:t xml:space="preserve"> </w:t>
      </w:r>
      <w:r>
        <w:rPr>
          <w:rFonts w:hint="eastAsia"/>
        </w:rPr>
        <w:t xml:space="preserve">和噪声</w:t>
      </w:r>
      <w:r>
        <w:t xml:space="preserve"> </w:t>
      </w:r>
      <m:oMath>
        <m:r>
          <m:t>ϵ</m:t>
        </m:r>
      </m:oMath>
      <w:r>
        <w:t xml:space="preserve"> </w:t>
      </w:r>
      <w:r>
        <w:rPr>
          <w:rFonts w:hint="eastAsia"/>
        </w:rPr>
        <w:t xml:space="preserve">重写为</w:t>
      </w:r>
      <w:r>
        <w:t xml:space="preserve"> (20.35) </w:t>
      </w:r>
      <w:r>
        <w:rPr>
          <w:rFonts w:hint="eastAsia"/>
        </w:rPr>
        <w:t xml:space="preserve">的形式，其中</w:t>
      </w:r>
      <w:r>
        <w:t xml:space="preserve"> </w:t>
      </w:r>
      <m:oMath>
        <m:sSub>
          <m:e>
            <m:r>
              <m:t>α</m:t>
            </m:r>
          </m:e>
          <m:sub>
            <m:r>
              <m:t>t</m:t>
            </m:r>
          </m:sub>
        </m:sSub>
      </m:oMath>
      <w:r>
        <w:t xml:space="preserve"> </w:t>
      </w:r>
      <w:r>
        <w:rPr>
          <w:rFonts w:hint="eastAsia"/>
        </w:rPr>
        <w:t xml:space="preserve">由</w:t>
      </w:r>
      <w:r>
        <w:t xml:space="preserve"> (20.7) </w:t>
      </w:r>
      <w:r>
        <w:rPr>
          <w:rFonts w:hint="eastAsia"/>
        </w:rPr>
        <w:t xml:space="preserve">定义。</w:t>
      </w:r>
    </w:p>
    <w:p>
      <w:pPr>
        <w:pStyle w:val="a0"/>
      </w:pPr>
      <w:r>
        <w:t xml:space="preserve">20.13</w:t>
      </w:r>
      <w:r>
        <w:t xml:space="preserve"> </w:t>
      </w:r>
      <m:oMath>
        <m:d>
          <m:dPr>
            <m:begChr m:val="("/>
            <m:endChr m:val=")"/>
            <m:sepChr m:val=""/>
            <m:grow/>
          </m:dPr>
          <m:e>
            <m:r>
              <m:rPr>
                <m:sty m:val="p"/>
              </m:rPr>
              <m:t>⋆</m:t>
            </m:r>
            <m:r>
              <m:rPr>
                <m:sty m:val="p"/>
              </m:rPr>
              <m:t>⋆</m:t>
            </m:r>
          </m:e>
        </m:d>
      </m:oMath>
      <w:r>
        <w:t xml:space="preserve"> </w:t>
      </w:r>
      <w:r>
        <w:rPr>
          <w:rFonts w:hint="eastAsia"/>
        </w:rPr>
        <w:t xml:space="preserve">证明扩散模型的证据下界中的重建项</w:t>
      </w:r>
      <w:r>
        <w:t xml:space="preserve"> (20.38) </w:t>
      </w:r>
      <w:r>
        <w:rPr>
          <w:rFonts w:hint="eastAsia"/>
        </w:rPr>
        <w:t xml:space="preserve">可以写成</w:t>
      </w:r>
      <w:r>
        <w:t xml:space="preserve"> (20.39) </w:t>
      </w:r>
      <w:r>
        <w:rPr>
          <w:rFonts w:hint="eastAsia"/>
        </w:rPr>
        <w:t xml:space="preserve">的形式。为此，使用</w:t>
      </w:r>
      <w:r>
        <w:t xml:space="preserve"> (20.36) </w:t>
      </w:r>
      <w:r>
        <w:rPr>
          <w:rFonts w:hint="eastAsia"/>
        </w:rPr>
        <w:t xml:space="preserve">代入</w:t>
      </w:r>
      <w:r>
        <w:t xml:space="preserve"> </w:t>
      </w:r>
      <m:oMath>
        <m:r>
          <m:rPr>
            <m:sty m:val="b"/>
          </m:rPr>
          <m:t>μ</m:t>
        </m:r>
        <m:d>
          <m:dPr>
            <m:begChr m:val="("/>
            <m:endChr m:val=")"/>
            <m:sepChr m:val=""/>
            <m:grow/>
          </m:dPr>
          <m:e>
            <m:sSub>
              <m:e>
                <m:r>
                  <m:rPr>
                    <m:sty m:val="b"/>
                  </m:rPr>
                  <m:t>z</m:t>
                </m:r>
              </m:e>
              <m:sub>
                <m:r>
                  <m:t>1</m:t>
                </m:r>
              </m:sub>
            </m:sSub>
            <m:r>
              <m:rPr>
                <m:sty m:val="p"/>
              </m:rPr>
              <m:t>,</m:t>
            </m:r>
            <m:r>
              <m:rPr>
                <m:sty m:val="b"/>
              </m:rPr>
              <m:t>w</m:t>
            </m:r>
            <m:r>
              <m:rPr>
                <m:sty m:val="p"/>
              </m:rPr>
              <m:t>,</m:t>
            </m:r>
            <m:r>
              <m:t>1</m:t>
            </m:r>
          </m:e>
        </m:d>
      </m:oMath>
      <w:r>
        <w:t xml:space="preserve"> </w:t>
      </w:r>
      <w:r>
        <w:rPr>
          <w:rFonts w:hint="eastAsia"/>
        </w:rPr>
        <w:t xml:space="preserve">，使用</w:t>
      </w:r>
      <w:r>
        <w:t xml:space="preserve"> (20.1) </w:t>
      </w:r>
      <w:r>
        <w:rPr>
          <w:rFonts w:hint="eastAsia"/>
        </w:rPr>
        <w:t xml:space="preserve">代入</w:t>
      </w:r>
      <w:r>
        <w:t xml:space="preserve"> </w:t>
      </w:r>
      <m:oMath>
        <m:r>
          <m:rPr>
            <m:sty m:val="b"/>
          </m:rPr>
          <m:t>x</m:t>
        </m:r>
      </m:oMath>
      <w:r>
        <w:t xml:space="preserve"> </w:t>
      </w:r>
      <w:r>
        <w:rPr>
          <w:rFonts w:hint="eastAsia"/>
        </w:rPr>
        <w:t xml:space="preserve">，然后利用</w:t>
      </w:r>
      <w:r>
        <w:t xml:space="preserve"> </w:t>
      </w:r>
      <m:oMath>
        <m:sSub>
          <m:e>
            <m:r>
              <m:t>α</m:t>
            </m:r>
          </m:e>
          <m:sub>
            <m:r>
              <m:t>1</m:t>
            </m:r>
          </m:sub>
        </m:sSub>
        <m:r>
          <m:rPr>
            <m:sty m:val="p"/>
          </m:rPr>
          <m:t>=</m:t>
        </m:r>
        <m:d>
          <m:dPr>
            <m:begChr m:val="("/>
            <m:endChr m:val=")"/>
            <m:sepChr m:val=""/>
            <m:grow/>
          </m:dPr>
          <m:e>
            <m:r>
              <m:t>1</m:t>
            </m:r>
            <m:r>
              <m:rPr>
                <m:sty m:val="p"/>
              </m:rPr>
              <m:t>−</m:t>
            </m:r>
            <m:sSub>
              <m:e>
                <m:r>
                  <m:t>β</m:t>
                </m:r>
              </m:e>
              <m:sub>
                <m:r>
                  <m:t>1</m:t>
                </m:r>
              </m:sub>
            </m:sSub>
          </m:e>
        </m:d>
      </m:oMath>
      <w:r>
        <w:t xml:space="preserve"> </w:t>
      </w:r>
      <w:r>
        <w:rPr>
          <w:rFonts w:hint="eastAsia"/>
        </w:rPr>
        <w:t xml:space="preserve">，它由</w:t>
      </w:r>
      <w:r>
        <w:t xml:space="preserve"> (20.7) </w:t>
      </w:r>
      <w:r>
        <w:rPr>
          <w:rFonts w:hint="eastAsia"/>
        </w:rPr>
        <w:t xml:space="preserve">得出。</w:t>
      </w:r>
    </w:p>
    <w:p>
      <w:pPr>
        <w:pStyle w:val="a0"/>
      </w:pPr>
      <w:r>
        <w:t xml:space="preserve">20.14 (*) </w:t>
      </w:r>
      <w:r>
        <w:rPr>
          <w:rFonts w:hint="eastAsia"/>
        </w:rPr>
        <w:t xml:space="preserve">得分函数由</w:t>
      </w:r>
      <w:r>
        <w:t xml:space="preserve"> </w:t>
      </w:r>
      <m:oMath>
        <m:r>
          <m:rPr>
            <m:sty m:val="b"/>
          </m:rPr>
          <m:t>s</m:t>
        </m:r>
        <m:d>
          <m:dPr>
            <m:begChr m:val="("/>
            <m:endChr m:val=")"/>
            <m:sepChr m:val=""/>
            <m:grow/>
          </m:dPr>
          <m:e>
            <m:r>
              <m:rPr>
                <m:sty m:val="b"/>
              </m:rPr>
              <m:t>x</m:t>
            </m:r>
          </m:e>
        </m:d>
        <m:r>
          <m:rPr>
            <m:sty m:val="p"/>
          </m:rPr>
          <m:t>=</m:t>
        </m:r>
        <m:sSub>
          <m:e>
            <m:r>
              <m:rPr>
                <m:sty m:val="p"/>
              </m:rPr>
              <m:t>∇</m:t>
            </m:r>
          </m:e>
          <m:sub>
            <m:r>
              <m:rPr>
                <m:sty m:val="b"/>
              </m:rPr>
              <m:t>x</m:t>
            </m:r>
          </m:sub>
        </m:sSub>
        <m:r>
          <m:t>p</m:t>
        </m:r>
        <m:d>
          <m:dPr>
            <m:begChr m:val="("/>
            <m:endChr m:val=")"/>
            <m:sepChr m:val=""/>
            <m:grow/>
          </m:dPr>
          <m:e>
            <m:r>
              <m:rPr>
                <m:sty m:val="b"/>
              </m:rPr>
              <m:t>x</m:t>
            </m:r>
            <m:r>
              <m:rPr>
                <m:sty m:val="p"/>
              </m:rPr>
              <m:t>∣</m:t>
            </m:r>
            <m:r>
              <m:rPr>
                <m:sty m:val="b"/>
              </m:rPr>
              <m:t>w</m:t>
            </m:r>
          </m:e>
        </m:d>
      </m:oMath>
      <w:r>
        <w:t xml:space="preserve"> </w:t>
      </w:r>
      <w:r>
        <w:rPr>
          <w:rFonts w:hint="eastAsia"/>
        </w:rPr>
        <w:t xml:space="preserve">定义，因此它是一个与输入向量</w:t>
      </w:r>
      <w:r>
        <w:t xml:space="preserve"> </w:t>
      </w:r>
      <m:oMath>
        <m:r>
          <m:rPr>
            <m:sty m:val="b"/>
          </m:rPr>
          <m:t>x</m:t>
        </m:r>
      </m:oMath>
      <w:r>
        <w:t xml:space="preserve"> </w:t>
      </w:r>
      <w:r>
        <w:rPr>
          <w:rFonts w:hint="eastAsia"/>
        </w:rPr>
        <w:t xml:space="preserve">维度相同的向量。考虑一个矩阵，其元素</w:t>
      </w:r>
    </w:p>
    <w:p>
      <w:pPr>
        <w:pStyle w:val="a0"/>
      </w:pPr>
      <w:r>
        <w:rPr>
          <w:rFonts w:hint="eastAsia"/>
        </w:rPr>
        <w:t xml:space="preserve">由……给出</w:t>
      </w:r>
    </w:p>
    <w:p>
      <w:pPr>
        <w:pStyle w:val="a0"/>
      </w:pPr>
      <m:oMathPara>
        <m:oMathParaPr>
          <m:jc m:val="center"/>
        </m:oMathParaPr>
        <m:oMath>
          <m:sSub>
            <m:e>
              <m:r>
                <m:t>M</m:t>
              </m:r>
            </m:e>
            <m:sub>
              <m:r>
                <m:t>i</m:t>
              </m:r>
              <m:r>
                <m:t>j</m:t>
              </m:r>
            </m:sub>
          </m:sSub>
          <m:r>
            <m:rPr>
              <m:sty m:val="p"/>
            </m:rPr>
            <m:t>=</m:t>
          </m:r>
          <m:f>
            <m:fPr>
              <m:type m:val="bar"/>
            </m:fPr>
            <m:num>
              <m:r>
                <m:rPr>
                  <m:sty m:val="p"/>
                </m:rPr>
                <m:t>∂</m:t>
              </m:r>
              <m:sSub>
                <m:e>
                  <m:r>
                    <m:t>s</m:t>
                  </m:r>
                </m:e>
                <m:sub>
                  <m:r>
                    <m:t>i</m:t>
                  </m:r>
                </m:sub>
              </m:sSub>
            </m:num>
            <m:den>
              <m:r>
                <m:rPr>
                  <m:sty m:val="p"/>
                </m:rPr>
                <m:t>∂</m:t>
              </m:r>
              <m:sSub>
                <m:e>
                  <m:r>
                    <m:t>x</m:t>
                  </m:r>
                </m:e>
                <m:sub>
                  <m:r>
                    <m:t>j</m:t>
                  </m:r>
                </m:sub>
              </m:sSub>
            </m:den>
          </m:f>
          <m:r>
            <m:rPr>
              <m:sty m:val="p"/>
            </m:rPr>
            <m:t>−</m:t>
          </m:r>
          <m:f>
            <m:fPr>
              <m:type m:val="bar"/>
            </m:fPr>
            <m:num>
              <m:r>
                <m:rPr>
                  <m:sty m:val="p"/>
                </m:rPr>
                <m:t>∂</m:t>
              </m:r>
              <m:sSub>
                <m:e>
                  <m:r>
                    <m:t>s</m:t>
                  </m:r>
                </m:e>
                <m:sub>
                  <m:r>
                    <m:t>j</m:t>
                  </m:r>
                </m:sub>
              </m:sSub>
            </m:num>
            <m:den>
              <m:r>
                <m:rPr>
                  <m:sty m:val="p"/>
                </m:rPr>
                <m:t>∂</m:t>
              </m:r>
              <m:sSub>
                <m:e>
                  <m:r>
                    <m:t>x</m:t>
                  </m:r>
                </m:e>
                <m:sub>
                  <m:r>
                    <m:t>i</m:t>
                  </m:r>
                </m:sub>
              </m:sSub>
            </m:den>
          </m:f>
          <m:r>
            <m:rPr>
              <m:sty m:val="p"/>
            </m:rPr>
            <m:t>.</m:t>
          </m:r>
          <m:r>
            <m:t>  </m:t>
          </m:r>
          <m:r>
            <m:rPr>
              <m:nor/>
              <m:sty m:val="p"/>
            </m:rPr>
            <m:t>(20.64)</m:t>
          </m:r>
        </m:oMath>
      </m:oMathPara>
    </w:p>
    <w:p>
      <w:pPr>
        <w:pStyle w:val="FirstParagraph"/>
      </w:pPr>
      <w:r>
        <w:rPr>
          <w:rFonts w:hint="eastAsia"/>
        </w:rPr>
        <w:t xml:space="preserve">证明如果得分函数是通过对具有单个输出变量</w:t>
      </w:r>
      <w:r>
        <w:t xml:space="preserve"> </w:t>
      </w:r>
      <m:oMath>
        <m:r>
          <m:t>ϕ</m:t>
        </m:r>
        <m:d>
          <m:dPr>
            <m:begChr m:val="("/>
            <m:endChr m:val=")"/>
            <m:sepChr m:val=""/>
            <m:grow/>
          </m:dPr>
          <m:e>
            <m:r>
              <m:rPr>
                <m:sty m:val="b"/>
              </m:rPr>
              <m:t>x</m:t>
            </m:r>
          </m:e>
        </m:d>
      </m:oMath>
      <w:r>
        <w:t xml:space="preserve"> </w:t>
      </w:r>
      <w:r>
        <w:rPr>
          <w:rFonts w:hint="eastAsia"/>
        </w:rPr>
        <w:t xml:space="preserve">的神经网络的输出取梯度</w:t>
      </w:r>
      <w:r>
        <w:t xml:space="preserve"> </w:t>
      </w:r>
      <m:oMath>
        <m:r>
          <m:rPr>
            <m:sty m:val="b"/>
          </m:rPr>
          <m:t>s</m:t>
        </m:r>
        <m:r>
          <m:rPr>
            <m:sty m:val="p"/>
          </m:rPr>
          <m:t>=</m:t>
        </m:r>
        <m:sSub>
          <m:e>
            <m:r>
              <m:rPr>
                <m:sty m:val="p"/>
              </m:rPr>
              <m:t>∇</m:t>
            </m:r>
          </m:e>
          <m:sub>
            <m:r>
              <m:rPr>
                <m:sty m:val="b"/>
              </m:rPr>
              <m:t>x</m:t>
            </m:r>
          </m:sub>
        </m:sSub>
        <m:r>
          <m:t>ϕ</m:t>
        </m:r>
        <m:d>
          <m:dPr>
            <m:begChr m:val="("/>
            <m:endChr m:val=")"/>
            <m:sepChr m:val=""/>
            <m:grow/>
          </m:dPr>
          <m:e>
            <m:r>
              <m:rPr>
                <m:sty m:val="b"/>
              </m:rPr>
              <m:t>x</m:t>
            </m:r>
          </m:e>
        </m:d>
      </m:oMath>
      <w:r>
        <w:t xml:space="preserve"> </w:t>
      </w:r>
      <w:r>
        <w:rPr>
          <w:rFonts w:hint="eastAsia"/>
        </w:rPr>
        <w:t xml:space="preserve">来定义的，那么对于所有的对</w:t>
      </w:r>
      <w:r>
        <w:t xml:space="preserve"> </w:t>
      </w:r>
      <m:oMath>
        <m:r>
          <m:t>i</m:t>
        </m:r>
        <m:r>
          <m:rPr>
            <m:sty m:val="p"/>
          </m:rPr>
          <m:t>,</m:t>
        </m:r>
        <m:r>
          <m:t>j</m:t>
        </m:r>
      </m:oMath>
      <w:r>
        <w:t xml:space="preserve"> </w:t>
      </w:r>
      <w:r>
        <w:rPr>
          <w:rFonts w:hint="eastAsia"/>
        </w:rPr>
        <w:t xml:space="preserve">，所有的矩阵元素</w:t>
      </w:r>
      <w:r>
        <w:t xml:space="preserve"> </w:t>
      </w:r>
      <m:oMath>
        <m:sSub>
          <m:e>
            <m:r>
              <m:t>M</m:t>
            </m:r>
          </m:e>
          <m:sub>
            <m:r>
              <m:t>i</m:t>
            </m:r>
            <m:r>
              <m:t>j</m:t>
            </m:r>
          </m:sub>
        </m:sSub>
        <m:r>
          <m:rPr>
            <m:sty m:val="p"/>
          </m:rPr>
          <m:t>=</m:t>
        </m:r>
        <m:r>
          <m:t>0</m:t>
        </m:r>
      </m:oMath>
      <w:r>
        <w:t xml:space="preserve"> </w:t>
      </w:r>
      <w:r>
        <w:rPr>
          <w:rFonts w:hint="eastAsia"/>
        </w:rPr>
        <w:t xml:space="preserve">都满足……。注意，如果得分函数</w:t>
      </w:r>
      <w:r>
        <w:t xml:space="preserve"> </w:t>
      </w:r>
      <m:oMath>
        <m:r>
          <m:rPr>
            <m:sty m:val="b"/>
          </m:rPr>
          <m:t>s</m:t>
        </m:r>
        <m:d>
          <m:dPr>
            <m:begChr m:val="("/>
            <m:endChr m:val=")"/>
            <m:sepChr m:val=""/>
            <m:grow/>
          </m:dPr>
          <m:e>
            <m:r>
              <m:rPr>
                <m:sty m:val="b"/>
              </m:rPr>
              <m:t>x</m:t>
            </m:r>
          </m:e>
        </m:d>
        <m:r>
          <m:rPr>
            <m:sty m:val="p"/>
          </m:rPr>
          <m:t>=</m:t>
        </m:r>
        <m:sSub>
          <m:e>
            <m:r>
              <m:rPr>
                <m:sty m:val="p"/>
              </m:rPr>
              <m:t>∇</m:t>
            </m:r>
          </m:e>
          <m:sub>
            <m:r>
              <m:rPr>
                <m:sty m:val="b"/>
              </m:rPr>
              <m:t>x</m:t>
            </m:r>
          </m:sub>
        </m:sSub>
        <m:r>
          <m:t>p</m:t>
        </m:r>
        <m:d>
          <m:dPr>
            <m:begChr m:val="("/>
            <m:endChr m:val=")"/>
            <m:sepChr m:val=""/>
            <m:grow/>
          </m:dPr>
          <m:e>
            <m:r>
              <m:rPr>
                <m:sty m:val="b"/>
              </m:rPr>
              <m:t>x</m:t>
            </m:r>
            <m:r>
              <m:rPr>
                <m:sty m:val="p"/>
              </m:rPr>
              <m:t>∣</m:t>
            </m:r>
            <m:r>
              <m:rPr>
                <m:sty m:val="b"/>
              </m:rPr>
              <m:t>w</m:t>
            </m:r>
          </m:e>
        </m:d>
      </m:oMath>
      <w:r>
        <w:t xml:space="preserve"> </w:t>
      </w:r>
      <w:r>
        <w:rPr>
          <w:rFonts w:hint="eastAsia"/>
        </w:rPr>
        <w:t xml:space="preserve">直接由一个输出数量与输入数量相同的深度神经网络表示，那么只有对角矩阵元素</w:t>
      </w:r>
      <w:r>
        <w:t xml:space="preserve"> </w:t>
      </w:r>
      <m:oMath>
        <m:sSub>
          <m:e>
            <m:r>
              <m:t>M</m:t>
            </m:r>
          </m:e>
          <m:sub>
            <m:r>
              <m:t>i</m:t>
            </m:r>
            <m:r>
              <m:t>i</m:t>
            </m:r>
          </m:sub>
        </m:sSub>
        <m:r>
          <m:rPr>
            <m:sty m:val="p"/>
          </m:rPr>
          <m:t>=</m:t>
        </m:r>
        <m:r>
          <m:t>0</m:t>
        </m:r>
      </m:oMath>
      <w:r>
        <w:t xml:space="preserve"> </w:t>
      </w:r>
      <w:r>
        <w:rPr>
          <w:rFonts w:hint="eastAsia"/>
        </w:rPr>
        <w:t xml:space="preserve">满足……，因此网络的输出通常并不对应于任何标量函数的梯度。</w:t>
      </w:r>
    </w:p>
    <w:p>
      <w:pPr>
        <w:pStyle w:val="a0"/>
      </w:pPr>
      <w:r>
        <w:t xml:space="preserve">20.15</w:t>
      </w:r>
      <w:r>
        <w:t xml:space="preserve"> </w:t>
      </w:r>
      <m:oMath>
        <m:d>
          <m:dPr>
            <m:begChr m:val="("/>
            <m:endChr m:val=")"/>
            <m:sepChr m:val=""/>
            <m:grow/>
          </m:dPr>
          <m:e>
            <m:r>
              <m:rPr>
                <m:sty m:val="p"/>
              </m:rPr>
              <m:t>⋆</m:t>
            </m:r>
            <m:r>
              <m:rPr>
                <m:sty m:val="p"/>
              </m:rPr>
              <m:t>⋆</m:t>
            </m:r>
          </m:e>
        </m:d>
      </m:oMath>
      <w:r>
        <w:t xml:space="preserve"> </w:t>
      </w:r>
      <w:r>
        <w:rPr>
          <w:rFonts w:hint="eastAsia"/>
        </w:rPr>
        <w:t xml:space="preserve">考虑由</w:t>
      </w:r>
      <w:r>
        <w:t xml:space="preserve"> (20.42) </w:t>
      </w:r>
      <w:r>
        <w:rPr>
          <w:rFonts w:hint="eastAsia"/>
        </w:rPr>
        <w:t xml:space="preserve">定义的得分函数的深度神经网络表示</w:t>
      </w:r>
      <w:r>
        <w:t xml:space="preserve"> </w:t>
      </w:r>
      <m:oMath>
        <m:r>
          <m:rPr>
            <m:sty m:val="b"/>
          </m:rPr>
          <m:t>s</m:t>
        </m:r>
        <m:d>
          <m:dPr>
            <m:begChr m:val="("/>
            <m:endChr m:val=")"/>
            <m:sepChr m:val=""/>
            <m:grow/>
          </m:dPr>
          <m:e>
            <m:r>
              <m:rPr>
                <m:sty m:val="b"/>
              </m:rPr>
              <m:t>x</m:t>
            </m:r>
            <m:r>
              <m:rPr>
                <m:sty m:val="p"/>
              </m:rPr>
              <m:t>,</m:t>
            </m:r>
            <m:r>
              <m:rPr>
                <m:sty m:val="b"/>
              </m:rPr>
              <m:t>w</m:t>
            </m:r>
          </m:e>
        </m:d>
      </m:oMath>
      <w:r>
        <w:t xml:space="preserve"> </w:t>
      </w:r>
      <w:r>
        <w:rPr>
          <w:rFonts w:hint="eastAsia"/>
        </w:rPr>
        <w:t xml:space="preserve">，其中</w:t>
      </w:r>
      <w:r>
        <w:t xml:space="preserve"> </w:t>
      </w:r>
      <m:oMath>
        <m:r>
          <m:rPr>
            <m:sty m:val="b"/>
          </m:rPr>
          <m:t>x</m:t>
        </m:r>
      </m:oMath>
      <w:r>
        <w:t xml:space="preserve"> </w:t>
      </w:r>
      <w:r>
        <w:rPr>
          <w:rFonts w:hint="eastAsia"/>
        </w:rPr>
        <w:t xml:space="preserve">和</w:t>
      </w:r>
      <w:r>
        <w:t xml:space="preserve"> </w:t>
      </w:r>
      <m:oMath>
        <m:r>
          <m:rPr>
            <m:sty m:val="b"/>
          </m:rPr>
          <m:t>s</m:t>
        </m:r>
      </m:oMath>
      <w:r>
        <w:t xml:space="preserve"> </w:t>
      </w:r>
      <w:r>
        <w:rPr>
          <w:rFonts w:hint="eastAsia"/>
        </w:rPr>
        <w:t xml:space="preserve">的维度为</w:t>
      </w:r>
      <w:r>
        <w:t xml:space="preserve"> </w:t>
      </w:r>
      <m:oMath>
        <m:r>
          <m:t>D</m:t>
        </m:r>
      </m:oMath>
      <w:r>
        <w:t xml:space="preserve"> </w:t>
      </w:r>
      <w:r>
        <w:rPr>
          <w:rFonts w:hint="eastAsia"/>
        </w:rPr>
        <w:t xml:space="preserve">。比较直接表示得分函数的具有</w:t>
      </w:r>
      <w:r>
        <w:t xml:space="preserve"> </w:t>
      </w:r>
      <m:oMath>
        <m:r>
          <m:t>D</m:t>
        </m:r>
      </m:oMath>
      <w:r>
        <w:t xml:space="preserve"> </w:t>
      </w:r>
      <w:r>
        <w:rPr>
          <w:rFonts w:hint="eastAsia"/>
        </w:rPr>
        <w:t xml:space="preserve">个输出的网络与通过自动微分间接计算得分函数的计算单个标量函数</w:t>
      </w:r>
      <w:r>
        <w:t xml:space="preserve"> </w:t>
      </w:r>
      <m:oMath>
        <m:r>
          <m:t>ϕ</m:t>
        </m:r>
        <m:d>
          <m:dPr>
            <m:begChr m:val="("/>
            <m:endChr m:val=")"/>
            <m:sepChr m:val=""/>
            <m:grow/>
          </m:dPr>
          <m:e>
            <m:r>
              <m:rPr>
                <m:sty m:val="b"/>
              </m:rPr>
              <m:t>x</m:t>
            </m:r>
            <m:r>
              <m:rPr>
                <m:sty m:val="p"/>
              </m:rPr>
              <m:t>,</m:t>
            </m:r>
            <m:r>
              <m:rPr>
                <m:sty m:val="b"/>
              </m:rPr>
              <m:t>w</m:t>
            </m:r>
          </m:e>
        </m:d>
      </m:oMath>
      <w:r>
        <w:t xml:space="preserve"> </w:t>
      </w:r>
      <w:r>
        <w:rPr>
          <w:rFonts w:hint="eastAsia"/>
        </w:rPr>
        <w:t xml:space="preserve">的网络在计算得分时的计算复杂度。证明后一种方法通常在计算上更昂贵。</w:t>
      </w:r>
    </w:p>
    <w:p>
      <w:pPr>
        <w:pStyle w:val="a0"/>
      </w:pPr>
      <w:r>
        <w:t xml:space="preserve">20.16</w:t>
      </w:r>
      <w:r>
        <w:t xml:space="preserve"> </w:t>
      </w:r>
      <m:oMath>
        <m:d>
          <m:dPr>
            <m:begChr m:val="("/>
            <m:endChr m:val=")"/>
            <m:sepChr m:val=""/>
            <m:grow/>
          </m:dPr>
          <m:e>
            <m:r>
              <m:rPr>
                <m:sty m:val="p"/>
              </m:rPr>
              <m:t>⋆</m:t>
            </m:r>
            <m:r>
              <m:rPr>
                <m:sty m:val="p"/>
              </m:rPr>
              <m:t>⋆</m:t>
            </m:r>
            <m:r>
              <m:rPr>
                <m:sty m:val="p"/>
              </m:rPr>
              <m:t>⋆</m:t>
            </m:r>
          </m:e>
        </m:d>
      </m:oMath>
      <w:r>
        <w:t xml:space="preserve"> </w:t>
      </w:r>
      <w:r>
        <w:rPr>
          <w:rFonts w:hint="eastAsia"/>
        </w:rPr>
        <w:t xml:space="preserve">我们不能直接最小化得分函数</w:t>
      </w:r>
      <w:r>
        <w:t xml:space="preserve"> </w:t>
      </w:r>
      <w:r>
        <w:rPr>
          <w:rFonts w:hint="eastAsia"/>
        </w:rPr>
        <w:t xml:space="preserve">(20.43)，因为我们不知道真实数据密度</w:t>
      </w:r>
      <w:r>
        <w:t xml:space="preserve"> </w:t>
      </w:r>
      <m:oMath>
        <m:r>
          <m:t>p</m:t>
        </m:r>
        <m:d>
          <m:dPr>
            <m:begChr m:val="("/>
            <m:endChr m:val=")"/>
            <m:sepChr m:val=""/>
            <m:grow/>
          </m:dPr>
          <m:e>
            <m:r>
              <m:rPr>
                <m:sty m:val="b"/>
              </m:rPr>
              <m:t>x</m:t>
            </m:r>
          </m:e>
        </m:d>
      </m:oMath>
      <w:r>
        <w:t xml:space="preserve"> </w:t>
      </w:r>
      <w:r>
        <w:rPr>
          <w:rFonts w:hint="eastAsia"/>
        </w:rPr>
        <w:t xml:space="preserve">的函数形式，因此我们无法写出得分函数</w:t>
      </w:r>
      <w:r>
        <w:t xml:space="preserve"> </w:t>
      </w:r>
      <m:oMath>
        <m:sSub>
          <m:e>
            <m:r>
              <m:rPr>
                <m:sty m:val="p"/>
              </m:rPr>
              <m:t>∇</m:t>
            </m:r>
          </m:e>
          <m:sub>
            <m:r>
              <m:rPr>
                <m:sty m:val="b"/>
              </m:rPr>
              <m:t>x</m:t>
            </m:r>
          </m:sub>
        </m:sSub>
        <m:r>
          <m:rPr>
            <m:sty m:val="p"/>
          </m:rPr>
          <m:t>ln</m:t>
        </m:r>
        <m:r>
          <m:t>p</m:t>
        </m:r>
        <m:d>
          <m:dPr>
            <m:begChr m:val="("/>
            <m:endChr m:val=")"/>
            <m:sepChr m:val=""/>
            <m:grow/>
          </m:dPr>
          <m:e>
            <m:r>
              <m:rPr>
                <m:sty m:val="b"/>
              </m:rPr>
              <m:t>x</m:t>
            </m:r>
          </m:e>
        </m:d>
      </m:oMath>
      <w:r>
        <w:t xml:space="preserve"> </w:t>
      </w:r>
      <w:r>
        <w:rPr>
          <w:rFonts w:hint="eastAsia"/>
        </w:rPr>
        <w:t xml:space="preserve">的表达式。然而，通过使用分部积分法(Hyvärinen，2005)，我们可以将</w:t>
      </w:r>
      <w:r>
        <w:t xml:space="preserve"> (20.43) </w:t>
      </w:r>
      <w:r>
        <w:rPr>
          <w:rFonts w:hint="eastAsia"/>
        </w:rPr>
        <w:t xml:space="preserve">重写为以下形式</w:t>
      </w:r>
    </w:p>
    <w:p>
      <w:pPr>
        <w:pStyle w:val="a0"/>
      </w:pPr>
      <m:oMathPara>
        <m:oMathParaPr>
          <m:jc m:val="center"/>
        </m:oMathParaPr>
        <m:oMath>
          <m:r>
            <m:t>J</m:t>
          </m:r>
          <m:d>
            <m:dPr>
              <m:begChr m:val="("/>
              <m:endChr m:val=")"/>
              <m:sepChr m:val=""/>
              <m:grow/>
            </m:dPr>
            <m:e>
              <m:r>
                <m:rPr>
                  <m:sty m:val="b"/>
                </m:rPr>
                <m:t>w</m:t>
              </m:r>
            </m:e>
          </m:d>
          <m:r>
            <m:rPr>
              <m:sty m:val="p"/>
            </m:rPr>
            <m:t>=</m:t>
          </m:r>
          <m:r>
            <m:rPr>
              <m:sty m:val="p"/>
            </m:rPr>
            <m:t>∫</m:t>
          </m:r>
          <m:d>
            <m:dPr>
              <m:begChr m:val="{"/>
              <m:endChr m:val="}"/>
              <m:sepChr m:val=""/>
              <m:grow/>
            </m:dPr>
            <m:e>
              <m:r>
                <m:rPr>
                  <m:sty m:val="p"/>
                </m:rPr>
                <m:t>∇</m:t>
              </m:r>
              <m:r>
                <m:rPr>
                  <m:sty m:val="p"/>
                </m:rPr>
                <m:t>⋅</m:t>
              </m:r>
              <m:r>
                <m:rPr>
                  <m:sty m:val="b"/>
                </m:rPr>
                <m:t>s</m:t>
              </m:r>
              <m:d>
                <m:dPr>
                  <m:begChr m:val="("/>
                  <m:endChr m:val=")"/>
                  <m:sepChr m:val=""/>
                  <m:grow/>
                </m:dPr>
                <m:e>
                  <m:r>
                    <m:rPr>
                      <m:sty m:val="b"/>
                    </m:rPr>
                    <m:t>x</m:t>
                  </m:r>
                  <m:r>
                    <m:rPr>
                      <m:sty m:val="p"/>
                    </m:rPr>
                    <m:t>,</m:t>
                  </m:r>
                  <m:r>
                    <m:rPr>
                      <m:sty m:val="b"/>
                    </m:rPr>
                    <m:t>w</m:t>
                  </m:r>
                </m:e>
              </m:d>
              <m:r>
                <m:rPr>
                  <m:sty m:val="p"/>
                </m:rPr>
                <m:t>+</m:t>
              </m:r>
              <m:f>
                <m:fPr>
                  <m:type m:val="bar"/>
                </m:fPr>
                <m:num>
                  <m:r>
                    <m:t>1</m:t>
                  </m:r>
                </m:num>
                <m:den>
                  <m:r>
                    <m:t>2</m:t>
                  </m:r>
                </m:den>
              </m:f>
              <m:r>
                <m:rPr>
                  <m:sty m:val="p"/>
                </m:rPr>
                <m:t>∥</m:t>
              </m:r>
              <m:r>
                <m:rPr>
                  <m:sty m:val="b"/>
                </m:rPr>
                <m:t>s</m:t>
              </m:r>
              <m:d>
                <m:dPr>
                  <m:begChr m:val="("/>
                  <m:endChr m:val=")"/>
                  <m:sepChr m:val=""/>
                  <m:grow/>
                </m:dPr>
                <m:e>
                  <m:r>
                    <m:rPr>
                      <m:sty m:val="b"/>
                    </m:rPr>
                    <m:t>x</m:t>
                  </m:r>
                  <m:r>
                    <m:rPr>
                      <m:sty m:val="p"/>
                    </m:rPr>
                    <m:t>,</m:t>
                  </m:r>
                  <m:r>
                    <m:rPr>
                      <m:sty m:val="b"/>
                    </m:rPr>
                    <m:t>w</m:t>
                  </m:r>
                </m:e>
              </m:d>
              <m:sSup>
                <m:e>
                  <m:r>
                    <m:rPr>
                      <m:sty m:val="p"/>
                    </m:rPr>
                    <m:t>∥</m:t>
                  </m:r>
                </m:e>
                <m:sup>
                  <m:r>
                    <m:t>2</m:t>
                  </m:r>
                </m:sup>
              </m:sSup>
            </m:e>
          </m:d>
          <m:r>
            <m:t>p</m:t>
          </m:r>
          <m:d>
            <m:dPr>
              <m:begChr m:val="("/>
              <m:endChr m:val=")"/>
              <m:sepChr m:val=""/>
              <m:grow/>
            </m:dPr>
            <m:e>
              <m:r>
                <m:rPr>
                  <m:sty m:val="b"/>
                </m:rPr>
                <m:t>x</m:t>
              </m:r>
            </m:e>
          </m:d>
          <m:r>
            <m:rPr>
              <m:sty m:val="p"/>
            </m:rPr>
            <m:t>d</m:t>
          </m:r>
          <m:r>
            <m:rPr>
              <m:sty m:val="b"/>
            </m:rPr>
            <m:t>x</m:t>
          </m:r>
          <m:r>
            <m:rPr>
              <m:sty m:val="p"/>
            </m:rPr>
            <m:t>+</m:t>
          </m:r>
          <m:r>
            <m:rPr>
              <m:nor/>
              <m:sty m:val="p"/>
            </m:rPr>
            <m:t> const </m:t>
          </m:r>
          <m:r>
            <m:t>  </m:t>
          </m:r>
          <m:r>
            <m:rPr>
              <m:nor/>
              <m:sty m:val="p"/>
            </m:rPr>
            <m:t>(20.65)</m:t>
          </m:r>
        </m:oMath>
      </m:oMathPara>
    </w:p>
    <w:p>
      <w:pPr>
        <w:pStyle w:val="FirstParagraph"/>
      </w:pPr>
      <w:r>
        <w:rPr>
          <w:rFonts w:hint="eastAsia"/>
        </w:rPr>
        <w:t xml:space="preserve">其中常数项与网络参数</w:t>
      </w:r>
      <w:r>
        <w:t xml:space="preserve"> </w:t>
      </w:r>
      <m:oMath>
        <m:r>
          <m:rPr>
            <m:sty m:val="b"/>
          </m:rPr>
          <m:t>w</m:t>
        </m:r>
      </m:oMath>
      <w:r>
        <w:t xml:space="preserve"> </w:t>
      </w:r>
      <w:r>
        <w:rPr>
          <w:rFonts w:hint="eastAsia"/>
        </w:rPr>
        <w:t xml:space="preserve">无关，并且散度</w:t>
      </w:r>
      <w:r>
        <w:t xml:space="preserve"> </w:t>
      </w:r>
      <m:oMath>
        <m:r>
          <m:rPr>
            <m:sty m:val="p"/>
          </m:rPr>
          <m:t>∇</m:t>
        </m:r>
        <m:r>
          <m:rPr>
            <m:sty m:val="p"/>
          </m:rPr>
          <m:t>⋅</m:t>
        </m:r>
        <m:r>
          <m:rPr>
            <m:sty m:val="b"/>
          </m:rPr>
          <m:t>s</m:t>
        </m:r>
        <m:d>
          <m:dPr>
            <m:begChr m:val="("/>
            <m:endChr m:val=")"/>
            <m:sepChr m:val=""/>
            <m:grow/>
          </m:dPr>
          <m:e>
            <m:r>
              <m:rPr>
                <m:sty m:val="b"/>
              </m:rPr>
              <m:t>x</m:t>
            </m:r>
            <m:r>
              <m:rPr>
                <m:sty m:val="p"/>
              </m:rPr>
              <m:t>,</m:t>
            </m:r>
            <m:r>
              <m:rPr>
                <m:sty m:val="b"/>
              </m:rPr>
              <m:t>w</m:t>
            </m:r>
          </m:e>
        </m:d>
      </m:oMath>
      <w:r>
        <w:t xml:space="preserve"> </w:t>
      </w:r>
      <w:r>
        <w:rPr>
          <w:rFonts w:hint="eastAsia"/>
        </w:rPr>
        <w:t xml:space="preserve">定义为</w:t>
      </w:r>
    </w:p>
    <w:p>
      <w:pPr>
        <w:pStyle w:val="a0"/>
      </w:pPr>
      <m:oMathPara>
        <m:oMathParaPr>
          <m:jc m:val="center"/>
        </m:oMathParaPr>
        <m:oMath>
          <m:r>
            <m:rPr>
              <m:sty m:val="p"/>
            </m:rPr>
            <m:t>∇</m:t>
          </m:r>
          <m:r>
            <m:rPr>
              <m:sty m:val="p"/>
            </m:rPr>
            <m:t>⋅</m:t>
          </m:r>
          <m:r>
            <m:rPr>
              <m:sty m:val="b"/>
            </m:rPr>
            <m:t>s</m:t>
          </m:r>
          <m:r>
            <m:rPr>
              <m:sty m:val="p"/>
            </m:rPr>
            <m:t>=</m:t>
          </m:r>
          <m:nary>
            <m:naryPr>
              <m:chr m:val="∑"/>
              <m:limLoc m:val="undOvr"/>
              <m:subHide m:val="off"/>
              <m:supHide m:val="off"/>
            </m:naryPr>
            <m:sub>
              <m:r>
                <m:t>i</m:t>
              </m:r>
              <m:r>
                <m:rPr>
                  <m:sty m:val="p"/>
                </m:rPr>
                <m:t>=</m:t>
              </m:r>
              <m:r>
                <m:t>1</m:t>
              </m:r>
            </m:sub>
            <m:sup>
              <m:r>
                <m:t>D</m:t>
              </m:r>
            </m:sup>
            <m:e>
              <m:f>
                <m:fPr>
                  <m:type m:val="bar"/>
                </m:fPr>
                <m:num>
                  <m:r>
                    <m:rPr>
                      <m:sty m:val="p"/>
                    </m:rPr>
                    <m:t>∂</m:t>
                  </m:r>
                  <m:sSub>
                    <m:e>
                      <m:r>
                        <m:t>s</m:t>
                      </m:r>
                    </m:e>
                    <m:sub>
                      <m:r>
                        <m:t>i</m:t>
                      </m:r>
                    </m:sub>
                  </m:sSub>
                </m:num>
                <m:den>
                  <m:r>
                    <m:rPr>
                      <m:sty m:val="p"/>
                    </m:rPr>
                    <m:t>∂</m:t>
                  </m:r>
                  <m:sSub>
                    <m:e>
                      <m:r>
                        <m:t>x</m:t>
                      </m:r>
                    </m:e>
                    <m:sub>
                      <m:r>
                        <m:t>i</m:t>
                      </m:r>
                    </m:sub>
                  </m:sSub>
                </m:den>
              </m:f>
            </m:e>
          </m:nary>
          <m:r>
            <m:rPr>
              <m:sty m:val="p"/>
            </m:rPr>
            <m:t>=</m:t>
          </m:r>
          <m:nary>
            <m:naryPr>
              <m:chr m:val="∑"/>
              <m:limLoc m:val="undOvr"/>
              <m:subHide m:val="off"/>
              <m:supHide m:val="off"/>
            </m:naryPr>
            <m:sub>
              <m:r>
                <m:t>i</m:t>
              </m:r>
              <m:r>
                <m:rPr>
                  <m:sty m:val="p"/>
                </m:rPr>
                <m:t>=</m:t>
              </m:r>
              <m:r>
                <m:t>1</m:t>
              </m:r>
            </m:sub>
            <m:sup>
              <m:r>
                <m:t>D</m:t>
              </m:r>
            </m:sup>
            <m:e>
              <m:f>
                <m:fPr>
                  <m:type m:val="bar"/>
                </m:fPr>
                <m:num>
                  <m:sSup>
                    <m:e>
                      <m:r>
                        <m:rPr>
                          <m:sty m:val="p"/>
                        </m:rPr>
                        <m:t>∂</m:t>
                      </m:r>
                    </m:e>
                    <m:sup>
                      <m:r>
                        <m:t>2</m:t>
                      </m:r>
                    </m:sup>
                  </m:sSup>
                  <m:r>
                    <m:rPr>
                      <m:sty m:val="p"/>
                    </m:rPr>
                    <m:t>ln</m:t>
                  </m:r>
                  <m:r>
                    <m:t>p</m:t>
                  </m:r>
                  <m:d>
                    <m:dPr>
                      <m:begChr m:val="("/>
                      <m:endChr m:val=")"/>
                      <m:sepChr m:val=""/>
                      <m:grow/>
                    </m:dPr>
                    <m:e>
                      <m:r>
                        <m:rPr>
                          <m:sty m:val="b"/>
                        </m:rPr>
                        <m:t>x</m:t>
                      </m:r>
                    </m:e>
                  </m:d>
                </m:num>
                <m:den>
                  <m:r>
                    <m:rPr>
                      <m:sty m:val="p"/>
                    </m:rPr>
                    <m:t>∂</m:t>
                  </m:r>
                  <m:sSubSup>
                    <m:e>
                      <m:r>
                        <m:t>x</m:t>
                      </m:r>
                    </m:e>
                    <m:sub>
                      <m:r>
                        <m:t>i</m:t>
                      </m:r>
                    </m:sub>
                    <m:sup>
                      <m:r>
                        <m:t>2</m:t>
                      </m:r>
                    </m:sup>
                  </m:sSubSup>
                </m:den>
              </m:f>
            </m:e>
          </m:nary>
          <m:r>
            <m:t>  </m:t>
          </m:r>
          <m:r>
            <m:rPr>
              <m:nor/>
              <m:sty m:val="p"/>
            </m:rPr>
            <m:t>(20.66)</m:t>
          </m:r>
        </m:oMath>
      </m:oMathPara>
    </w:p>
    <w:p>
      <w:pPr>
        <w:pStyle w:val="FirstParagraph"/>
      </w:pPr>
      <w:r>
        <w:rPr>
          <w:rFonts w:hint="eastAsia"/>
        </w:rPr>
        <w:t xml:space="preserve">其中</w:t>
      </w:r>
      <w:r>
        <w:t xml:space="preserve"> </w:t>
      </w:r>
      <m:oMath>
        <m:r>
          <m:t>D</m:t>
        </m:r>
      </m:oMath>
      <w:r>
        <w:t xml:space="preserve"> </w:t>
      </w:r>
      <w:r>
        <w:rPr>
          <w:rFonts w:hint="eastAsia"/>
        </w:rPr>
        <w:t xml:space="preserve">是</w:t>
      </w:r>
      <w:r>
        <w:t xml:space="preserve"> </w:t>
      </w:r>
      <m:oMath>
        <m:r>
          <m:rPr>
            <m:sty m:val="b"/>
          </m:rPr>
          <m:t>x</m:t>
        </m:r>
      </m:oMath>
      <w:r>
        <w:t xml:space="preserve"> </w:t>
      </w:r>
      <w:r>
        <w:rPr>
          <w:rFonts w:hint="eastAsia"/>
        </w:rPr>
        <w:t xml:space="preserve">的维度。通过首先展开</w:t>
      </w:r>
      <w:r>
        <w:t xml:space="preserve"> (20.43) </w:t>
      </w:r>
      <w:r>
        <w:rPr>
          <w:rFonts w:hint="eastAsia"/>
        </w:rPr>
        <w:t xml:space="preserve">中的平方项，并注意到涉及</w:t>
      </w:r>
      <w:r>
        <w:t xml:space="preserve"> </w:t>
      </w:r>
      <m:oMath>
        <m:r>
          <m:rPr>
            <m:sty m:val="p"/>
          </m:rPr>
          <m:t>∥</m:t>
        </m:r>
        <m:r>
          <m:rPr>
            <m:sty m:val="b"/>
          </m:rPr>
          <m:t>s</m:t>
        </m:r>
        <m:d>
          <m:dPr>
            <m:begChr m:val="("/>
            <m:endChr m:val=")"/>
            <m:sepChr m:val=""/>
            <m:grow/>
          </m:dPr>
          <m:e>
            <m:r>
              <m:rPr>
                <m:sty m:val="b"/>
              </m:rPr>
              <m:t>x</m:t>
            </m:r>
            <m:r>
              <m:rPr>
                <m:sty m:val="p"/>
              </m:rPr>
              <m:t>,</m:t>
            </m:r>
            <m:r>
              <m:rPr>
                <m:sty m:val="b"/>
              </m:rPr>
              <m:t>w</m:t>
            </m:r>
          </m:e>
        </m:d>
        <m:sSup>
          <m:e>
            <m:r>
              <m:rPr>
                <m:sty m:val="p"/>
              </m:rPr>
              <m:t>∥</m:t>
            </m:r>
          </m:e>
          <m:sup>
            <m:r>
              <m:t>2</m:t>
            </m:r>
          </m:sup>
        </m:sSup>
      </m:oMath>
      <w:r>
        <w:t xml:space="preserve"> </w:t>
      </w:r>
      <w:r>
        <w:rPr>
          <w:rFonts w:hint="eastAsia"/>
        </w:rPr>
        <w:t xml:space="preserve">的项已经出现在</w:t>
      </w:r>
      <w:r>
        <w:t xml:space="preserve"> (20.43) </w:t>
      </w:r>
      <w:r>
        <w:rPr>
          <w:rFonts w:hint="eastAsia"/>
        </w:rPr>
        <w:t xml:space="preserve">中，而涉及</w:t>
      </w:r>
      <w:r>
        <w:t xml:space="preserve"> </w:t>
      </w:r>
      <m:oMath>
        <m:sSup>
          <m:e>
            <m:d>
              <m:dPr>
                <m:begChr m:val="∥"/>
                <m:endChr m:val="∥"/>
                <m:sepChr m:val=""/>
                <m:grow/>
              </m:dPr>
              <m:e>
                <m:m>
                  <m:mPr>
                    <m:baseJc m:val="center"/>
                    <m:plcHide m:val="on"/>
                    <m:mcs>
                      <m:mc>
                        <m:mcPr>
                          <m:mcJc m:val="center"/>
                          <m:count m:val="1"/>
                        </m:mcPr>
                      </m:mc>
                    </m:mcs>
                  </m:mPr>
                  <m:mr>
                    <m:e>
                      <m:sSub>
                        <m:e>
                          <m:r>
                            <m:rPr>
                              <m:sty m:val="b"/>
                            </m:rPr>
                            <m:t>s</m:t>
                          </m:r>
                        </m:e>
                        <m:sub>
                          <m:r>
                            <m:rPr>
                              <m:sty m:val="p"/>
                              <m:scr m:val="script"/>
                            </m:rPr>
                            <m:t>D</m:t>
                          </m:r>
                        </m:sub>
                      </m:sSub>
                    </m:e>
                  </m:mr>
                </m:m>
              </m:e>
            </m:d>
          </m:e>
          <m:sup>
            <m:r>
              <m:t>2</m:t>
            </m:r>
          </m:sup>
        </m:sSup>
      </m:oMath>
      <w:r>
        <w:t xml:space="preserve"> </w:t>
      </w:r>
      <w:r>
        <w:rPr>
          <w:rFonts w:hint="eastAsia"/>
        </w:rPr>
        <w:t xml:space="preserve">的项可以被吸收到加法常数中(我们已经定义了</w:t>
      </w:r>
      <w:r>
        <w:t xml:space="preserve"> </w:t>
      </w:r>
      <m:oMath>
        <m:sSub>
          <m:e>
            <m:r>
              <m:rPr>
                <m:sty m:val="b"/>
              </m:rPr>
              <m:t>s</m:t>
            </m:r>
          </m:e>
          <m:sub>
            <m:r>
              <m:rPr>
                <m:sty m:val="p"/>
                <m:scr m:val="script"/>
              </m:rPr>
              <m:t>D</m:t>
            </m:r>
          </m:sub>
        </m:sSub>
        <m:r>
          <m:rPr>
            <m:sty m:val="p"/>
          </m:rPr>
          <m:t>=</m:t>
        </m:r>
        <m:r>
          <m:rPr>
            <m:sty m:val="p"/>
          </m:rPr>
          <m:t>∇</m:t>
        </m:r>
        <m:r>
          <m:rPr>
            <m:sty m:val="p"/>
          </m:rPr>
          <m:t>ln</m:t>
        </m:r>
        <m:sSub>
          <m:e>
            <m:r>
              <m:t>p</m:t>
            </m:r>
          </m:e>
          <m:sub>
            <m:r>
              <m:rPr>
                <m:sty m:val="p"/>
                <m:scr m:val="script"/>
              </m:rPr>
              <m:t>D</m:t>
            </m:r>
          </m:sub>
        </m:sSub>
        <m:d>
          <m:dPr>
            <m:begChr m:val="("/>
            <m:endChr m:val=")"/>
            <m:sepChr m:val=""/>
            <m:grow/>
          </m:dPr>
          <m:e>
            <m:r>
              <m:rPr>
                <m:sty m:val="b"/>
              </m:rPr>
              <m:t>x</m:t>
            </m:r>
          </m:e>
        </m:d>
      </m:oMath>
      <w:r>
        <w:t xml:space="preserve"> </w:t>
      </w:r>
      <w:r>
        <w:rPr>
          <w:rFonts w:hint="eastAsia"/>
        </w:rPr>
        <w:t xml:space="preserve">)，来推导结果</w:t>
      </w:r>
      <w:r>
        <w:t xml:space="preserve"> </w:t>
      </w:r>
      <w:r>
        <w:rPr>
          <w:rFonts w:hint="eastAsia"/>
        </w:rPr>
        <w:t xml:space="preserve">(20.65)。现在考虑公式</w:t>
      </w:r>
    </w:p>
    <w:p>
      <w:pPr>
        <w:pStyle w:val="a0"/>
      </w:pPr>
      <m:oMathPara>
        <m:oMathParaPr>
          <m:jc m:val="center"/>
        </m:oMathParaPr>
        <m:oMath>
          <m:f>
            <m:fPr>
              <m:type m:val="bar"/>
            </m:fPr>
            <m:num>
              <m:r>
                <m:rPr>
                  <m:sty m:val="p"/>
                </m:rPr>
                <m:t>d</m:t>
              </m:r>
            </m:num>
            <m:den>
              <m:r>
                <m:rPr>
                  <m:sty m:val="p"/>
                </m:rPr>
                <m:t>d</m:t>
              </m:r>
              <m:r>
                <m:t>x</m:t>
              </m:r>
            </m:den>
          </m:f>
          <m:r>
            <m:rPr>
              <m:sty m:val="p"/>
            </m:rPr>
            <m:t>{</m:t>
          </m:r>
          <m:r>
            <m:t>p</m:t>
          </m:r>
          <m:d>
            <m:dPr>
              <m:begChr m:val="("/>
              <m:endChr m:val=")"/>
              <m:sepChr m:val=""/>
              <m:grow/>
            </m:dPr>
            <m:e>
              <m:r>
                <m:t>x</m:t>
              </m:r>
            </m:e>
          </m:d>
          <m:r>
            <m:t>g</m:t>
          </m:r>
          <m:d>
            <m:dPr>
              <m:begChr m:val="("/>
              <m:endChr m:val=")"/>
              <m:sepChr m:val=""/>
              <m:grow/>
            </m:dPr>
            <m:e>
              <m:r>
                <m:t>x</m:t>
              </m:r>
            </m:e>
          </m:d>
          <m:r>
            <m:rPr>
              <m:sty m:val="p"/>
            </m:rPr>
            <m:t>}</m:t>
          </m:r>
          <m:r>
            <m:rPr>
              <m:sty m:val="p"/>
            </m:rPr>
            <m:t>=</m:t>
          </m:r>
          <m:f>
            <m:fPr>
              <m:type m:val="bar"/>
            </m:fPr>
            <m:num>
              <m:r>
                <m:rPr>
                  <m:sty m:val="p"/>
                </m:rPr>
                <m:t>d</m:t>
              </m:r>
              <m:r>
                <m:t>p</m:t>
              </m:r>
              <m:d>
                <m:dPr>
                  <m:begChr m:val="("/>
                  <m:endChr m:val=")"/>
                  <m:sepChr m:val=""/>
                  <m:grow/>
                </m:dPr>
                <m:e>
                  <m:r>
                    <m:t>x</m:t>
                  </m:r>
                </m:e>
              </m:d>
            </m:num>
            <m:den>
              <m:r>
                <m:rPr>
                  <m:sty m:val="p"/>
                </m:rPr>
                <m:t>d</m:t>
              </m:r>
              <m:r>
                <m:t>x</m:t>
              </m:r>
            </m:den>
          </m:f>
          <m:r>
            <m:t>g</m:t>
          </m:r>
          <m:d>
            <m:dPr>
              <m:begChr m:val="("/>
              <m:endChr m:val=")"/>
              <m:sepChr m:val=""/>
              <m:grow/>
            </m:dPr>
            <m:e>
              <m:r>
                <m:t>x</m:t>
              </m:r>
            </m:e>
          </m:d>
          <m:r>
            <m:rPr>
              <m:sty m:val="p"/>
            </m:rPr>
            <m:t>+</m:t>
          </m:r>
          <m:r>
            <m:t>p</m:t>
          </m:r>
          <m:d>
            <m:dPr>
              <m:begChr m:val="("/>
              <m:endChr m:val=")"/>
              <m:sepChr m:val=""/>
              <m:grow/>
            </m:dPr>
            <m:e>
              <m:r>
                <m:t>x</m:t>
              </m:r>
            </m:e>
          </m:d>
          <m:f>
            <m:fPr>
              <m:type m:val="bar"/>
            </m:fPr>
            <m:num>
              <m:r>
                <m:rPr>
                  <m:sty m:val="p"/>
                </m:rPr>
                <m:t>d</m:t>
              </m:r>
              <m:r>
                <m:t>g</m:t>
              </m:r>
              <m:d>
                <m:dPr>
                  <m:begChr m:val="("/>
                  <m:endChr m:val=")"/>
                  <m:sepChr m:val=""/>
                  <m:grow/>
                </m:dPr>
                <m:e>
                  <m:r>
                    <m:t>x</m:t>
                  </m:r>
                </m:e>
              </m:d>
            </m:num>
            <m:den>
              <m:r>
                <m:rPr>
                  <m:sty m:val="p"/>
                </m:rPr>
                <m:t>d</m:t>
              </m:r>
              <m:r>
                <m:t>x</m:t>
              </m:r>
            </m:den>
          </m:f>
          <m:r>
            <m:t>  </m:t>
          </m:r>
          <m:r>
            <m:rPr>
              <m:nor/>
              <m:sty m:val="p"/>
            </m:rPr>
            <m:t>(20.67)</m:t>
          </m:r>
        </m:oMath>
      </m:oMathPara>
    </w:p>
    <w:p>
      <w:pPr>
        <w:pStyle w:val="FirstParagraph"/>
      </w:pPr>
      <w:r>
        <w:rPr>
          <w:rFonts w:hint="eastAsia"/>
        </w:rPr>
        <w:t xml:space="preserve">对于两个函数乘积的导数。对该公式两边关于</w:t>
      </w:r>
      <w:r>
        <w:t xml:space="preserve"> </w:t>
      </w:r>
      <m:oMath>
        <m:r>
          <m:t>x</m:t>
        </m:r>
      </m:oMath>
      <w:r>
        <w:t xml:space="preserve"> </w:t>
      </w:r>
      <w:r>
        <w:rPr>
          <w:rFonts w:hint="eastAsia"/>
        </w:rPr>
        <w:t xml:space="preserve">进行积分，并重新整理以得到分部积分公式:</w:t>
      </w:r>
    </w:p>
    <w:p>
      <w:pPr>
        <w:pStyle w:val="a0"/>
      </w:pPr>
      <m:oMathPara>
        <m:oMathParaPr>
          <m:jc m:val="center"/>
        </m:oMathParaPr>
        <m:oMath>
          <m:nary>
            <m:naryPr>
              <m:chr m:val="∫"/>
              <m:limLoc m:val="subSup"/>
              <m:subHide m:val="off"/>
              <m:supHide m:val="off"/>
            </m:naryPr>
            <m:sub>
              <m:r>
                <m:rPr>
                  <m:sty m:val="p"/>
                </m:rPr>
                <m:t>−</m:t>
              </m:r>
              <m:r>
                <m:rPr>
                  <m:sty m:val="p"/>
                </m:rPr>
                <m:t>∞</m:t>
              </m:r>
            </m:sub>
            <m:sup>
              <m:r>
                <m:rPr>
                  <m:sty m:val="p"/>
                </m:rPr>
                <m:t>∞</m:t>
              </m:r>
            </m:sup>
            <m:e>
              <m:f>
                <m:fPr>
                  <m:type m:val="bar"/>
                </m:fPr>
                <m:num>
                  <m:r>
                    <m:rPr>
                      <m:sty m:val="p"/>
                    </m:rPr>
                    <m:t>d</m:t>
                  </m:r>
                  <m:r>
                    <m:t>p</m:t>
                  </m:r>
                  <m:d>
                    <m:dPr>
                      <m:begChr m:val="("/>
                      <m:endChr m:val=")"/>
                      <m:sepChr m:val=""/>
                      <m:grow/>
                    </m:dPr>
                    <m:e>
                      <m:r>
                        <m:t>x</m:t>
                      </m:r>
                    </m:e>
                  </m:d>
                </m:num>
                <m:den>
                  <m:r>
                    <m:rPr>
                      <m:sty m:val="p"/>
                    </m:rPr>
                    <m:t>d</m:t>
                  </m:r>
                  <m:r>
                    <m:t>x</m:t>
                  </m:r>
                </m:den>
              </m:f>
            </m:e>
          </m:nary>
          <m:r>
            <m:t>g</m:t>
          </m:r>
          <m:d>
            <m:dPr>
              <m:begChr m:val="("/>
              <m:endChr m:val=")"/>
              <m:sepChr m:val=""/>
              <m:grow/>
            </m:dPr>
            <m:e>
              <m:r>
                <m:t>x</m:t>
              </m:r>
            </m:e>
          </m:d>
          <m:r>
            <m:rPr>
              <m:sty m:val="p"/>
            </m:rPr>
            <m:t>d</m:t>
          </m:r>
          <m:r>
            <m:t>x</m:t>
          </m:r>
          <m:r>
            <m:rPr>
              <m:sty m:val="p"/>
            </m:rPr>
            <m:t>=</m:t>
          </m:r>
          <m:r>
            <m:rPr>
              <m:sty m:val="p"/>
            </m:rPr>
            <m:t>−</m:t>
          </m:r>
          <m:nary>
            <m:naryPr>
              <m:chr m:val="∫"/>
              <m:limLoc m:val="subSup"/>
              <m:subHide m:val="off"/>
              <m:supHide m:val="off"/>
            </m:naryPr>
            <m:sub>
              <m:r>
                <m:rPr>
                  <m:sty m:val="p"/>
                </m:rPr>
                <m:t>−</m:t>
              </m:r>
              <m:r>
                <m:rPr>
                  <m:sty m:val="p"/>
                </m:rPr>
                <m:t>∞</m:t>
              </m:r>
            </m:sub>
            <m:sup>
              <m:r>
                <m:rPr>
                  <m:sty m:val="p"/>
                </m:rPr>
                <m:t>∞</m:t>
              </m:r>
            </m:sup>
            <m:e>
              <m:f>
                <m:fPr>
                  <m:type m:val="bar"/>
                </m:fPr>
                <m:num>
                  <m:r>
                    <m:rPr>
                      <m:sty m:val="p"/>
                    </m:rPr>
                    <m:t>d</m:t>
                  </m:r>
                  <m:r>
                    <m:t>g</m:t>
                  </m:r>
                  <m:d>
                    <m:dPr>
                      <m:begChr m:val="("/>
                      <m:endChr m:val=")"/>
                      <m:sepChr m:val=""/>
                      <m:grow/>
                    </m:dPr>
                    <m:e>
                      <m:r>
                        <m:t>x</m:t>
                      </m:r>
                    </m:e>
                  </m:d>
                </m:num>
                <m:den>
                  <m:r>
                    <m:rPr>
                      <m:sty m:val="p"/>
                    </m:rPr>
                    <m:t>d</m:t>
                  </m:r>
                  <m:r>
                    <m:t>x</m:t>
                  </m:r>
                </m:den>
              </m:f>
            </m:e>
          </m:nary>
          <m:r>
            <m:t>p</m:t>
          </m:r>
          <m:d>
            <m:dPr>
              <m:begChr m:val="("/>
              <m:endChr m:val=")"/>
              <m:sepChr m:val=""/>
              <m:grow/>
            </m:dPr>
            <m:e>
              <m:r>
                <m:t>x</m:t>
              </m:r>
            </m:e>
          </m:d>
          <m:r>
            <m:rPr>
              <m:sty m:val="p"/>
            </m:rPr>
            <m:t>d</m:t>
          </m:r>
          <m:r>
            <m:t>x</m:t>
          </m:r>
          <m:r>
            <m:t>  </m:t>
          </m:r>
          <m:r>
            <m:rPr>
              <m:nor/>
              <m:sty m:val="p"/>
            </m:rPr>
            <m:t>(20.68)</m:t>
          </m:r>
        </m:oMath>
      </m:oMathPara>
    </w:p>
    <w:p>
      <w:pPr>
        <w:pStyle w:val="FirstParagraph"/>
      </w:pPr>
      <w:r>
        <w:rPr>
          <w:rFonts w:hint="eastAsia"/>
        </w:rPr>
        <w:t xml:space="preserve">在此我们假设</w:t>
      </w:r>
      <w:r>
        <w:t xml:space="preserve"> </w:t>
      </w:r>
      <m:oMath>
        <m:r>
          <m:t>p</m:t>
        </m:r>
        <m:d>
          <m:dPr>
            <m:begChr m:val="("/>
            <m:endChr m:val=")"/>
            <m:sepChr m:val=""/>
            <m:grow/>
          </m:dPr>
          <m:e>
            <m:r>
              <m:rPr>
                <m:sty m:val="p"/>
              </m:rPr>
              <m:t>∞</m:t>
            </m:r>
          </m:e>
        </m:d>
        <m:r>
          <m:rPr>
            <m:sty m:val="p"/>
          </m:rPr>
          <m:t>=</m:t>
        </m:r>
        <m:r>
          <m:t>p</m:t>
        </m:r>
        <m:d>
          <m:dPr>
            <m:begChr m:val="("/>
            <m:endChr m:val=")"/>
            <m:sepChr m:val=""/>
            <m:grow/>
          </m:dPr>
          <m:e>
            <m:r>
              <m:rPr>
                <m:sty m:val="p"/>
              </m:rPr>
              <m:t>−</m:t>
            </m:r>
            <m:r>
              <m:rPr>
                <m:sty m:val="p"/>
              </m:rPr>
              <m:t>∞</m:t>
            </m:r>
          </m:e>
        </m:d>
        <m:r>
          <m:rPr>
            <m:sty m:val="p"/>
          </m:rPr>
          <m:t>=</m:t>
        </m:r>
        <m:r>
          <m:t>0</m:t>
        </m:r>
      </m:oMath>
      <w:r>
        <w:t xml:space="preserve"> </w:t>
      </w:r>
      <w:r>
        <w:rPr>
          <w:rFonts w:hint="eastAsia"/>
        </w:rPr>
        <w:t xml:space="preserve">。将此结果与定义</w:t>
      </w:r>
      <w:r>
        <w:t xml:space="preserve"> </w:t>
      </w:r>
      <m:oMath>
        <m:sSub>
          <m:e>
            <m:r>
              <m:rPr>
                <m:sty m:val="b"/>
              </m:rPr>
              <m:t>s</m:t>
            </m:r>
          </m:e>
          <m:sub>
            <m:r>
              <m:rPr>
                <m:sty m:val="p"/>
                <m:scr m:val="script"/>
              </m:rPr>
              <m:t>D</m:t>
            </m:r>
          </m:sub>
        </m:sSub>
        <m:r>
          <m:rPr>
            <m:sty m:val="p"/>
          </m:rPr>
          <m:t>=</m:t>
        </m:r>
        <m:r>
          <m:rPr>
            <m:sty m:val="p"/>
          </m:rPr>
          <m:t>∇</m:t>
        </m:r>
        <m:r>
          <m:rPr>
            <m:sty m:val="p"/>
          </m:rPr>
          <m:t>ln</m:t>
        </m:r>
        <m:r>
          <m:t>p</m:t>
        </m:r>
        <m:d>
          <m:dPr>
            <m:begChr m:val="("/>
            <m:endChr m:val=")"/>
            <m:sepChr m:val=""/>
            <m:grow/>
          </m:dPr>
          <m:e>
            <m:r>
              <m:rPr>
                <m:sty m:val="b"/>
              </m:rPr>
              <m:t>x</m:t>
            </m:r>
          </m:e>
        </m:d>
      </m:oMath>
      <w:r>
        <w:t xml:space="preserve"> </w:t>
      </w:r>
      <w:r>
        <w:rPr>
          <w:rFonts w:hint="eastAsia"/>
        </w:rPr>
        <w:t xml:space="preserve">一起应用于涉及</w:t>
      </w:r>
      <w:r>
        <w:t xml:space="preserve"> </w:t>
      </w:r>
      <m:oMath>
        <m:r>
          <m:rPr>
            <m:sty m:val="b"/>
          </m:rPr>
          <m:t>s</m:t>
        </m:r>
        <m:sSup>
          <m:e>
            <m:d>
              <m:dPr>
                <m:begChr m:val="("/>
                <m:endChr m:val=")"/>
                <m:sepChr m:val=""/>
                <m:grow/>
              </m:dPr>
              <m:e>
                <m:r>
                  <m:rPr>
                    <m:sty m:val="b"/>
                  </m:rPr>
                  <m:t>x</m:t>
                </m:r>
                <m:r>
                  <m:rPr>
                    <m:sty m:val="p"/>
                  </m:rPr>
                  <m:t>,</m:t>
                </m:r>
                <m:r>
                  <m:rPr>
                    <m:sty m:val="b"/>
                  </m:rPr>
                  <m:t>w</m:t>
                </m:r>
              </m:e>
            </m:d>
          </m:e>
          <m:sup>
            <m:r>
              <m:rPr>
                <m:sty m:val="p"/>
              </m:rPr>
              <m:t>T</m:t>
            </m:r>
          </m:sup>
        </m:sSup>
        <m:sSub>
          <m:e>
            <m:r>
              <m:rPr>
                <m:sty m:val="b"/>
              </m:rPr>
              <m:t>s</m:t>
            </m:r>
          </m:e>
          <m:sub>
            <m:r>
              <m:rPr>
                <m:sty m:val="p"/>
                <m:scr m:val="script"/>
              </m:rPr>
              <m:t>D</m:t>
            </m:r>
          </m:sub>
        </m:sSub>
      </m:oMath>
      <w:r>
        <w:t xml:space="preserve"> </w:t>
      </w:r>
      <w:r>
        <w:rPr>
          <w:rFonts w:hint="eastAsia"/>
        </w:rPr>
        <w:t xml:space="preserve">的项，以完成证明。请注意，计算</w:t>
      </w:r>
      <w:r>
        <w:t xml:space="preserve"> (20.66) </w:t>
      </w:r>
      <w:r>
        <w:rPr>
          <w:rFonts w:hint="eastAsia"/>
        </w:rPr>
        <w:t xml:space="preserve">中的二阶导数时，每个导数都需要单独进行一次反向传播，因此其总体计算成本会随着数据空间的维度</w:t>
      </w:r>
      <w:r>
        <w:t xml:space="preserve"> </w:t>
      </w:r>
      <m:oMath>
        <m:r>
          <m:t>D</m:t>
        </m:r>
      </m:oMath>
      <w:r>
        <w:t xml:space="preserve"> </w:t>
      </w:r>
      <w:r>
        <w:rPr>
          <w:rFonts w:hint="eastAsia"/>
        </w:rPr>
        <w:t xml:space="preserve">的增加而呈二次方增长(Martens、Sutskever</w:t>
      </w:r>
      <w:r>
        <w:t xml:space="preserve"> </w:t>
      </w:r>
      <w:r>
        <w:rPr>
          <w:rFonts w:hint="eastAsia"/>
        </w:rPr>
        <w:t xml:space="preserve">和</w:t>
      </w:r>
      <w:r>
        <w:t xml:space="preserve"> </w:t>
      </w:r>
      <w:r>
        <w:rPr>
          <w:rFonts w:hint="eastAsia"/>
        </w:rPr>
        <w:t xml:space="preserve">Swersky，2012</w:t>
      </w:r>
      <w:r>
        <w:t xml:space="preserve"> </w:t>
      </w:r>
      <w:r>
        <w:rPr>
          <w:rFonts w:hint="eastAsia"/>
        </w:rPr>
        <w:t xml:space="preserve">年)。这使得该损失函数无法直接应用于高维空间，因此人们开发了诸如切片得分匹配(Song</w:t>
      </w:r>
      <w:r>
        <w:t xml:space="preserve"> </w:t>
      </w:r>
      <w:r>
        <w:rPr>
          <w:rFonts w:hint="eastAsia"/>
        </w:rPr>
        <w:t xml:space="preserve">等人，2019</w:t>
      </w:r>
      <w:r>
        <w:t xml:space="preserve"> </w:t>
      </w:r>
      <w:r>
        <w:rPr>
          <w:rFonts w:hint="eastAsia"/>
        </w:rPr>
        <w:t xml:space="preserve">年)等技术来解决这种低效问题。</w:t>
      </w:r>
    </w:p>
    <w:p>
      <w:pPr>
        <w:pStyle w:val="a0"/>
      </w:pPr>
      <w:r>
        <w:t xml:space="preserve">20.17</w:t>
      </w:r>
      <w:r>
        <w:t xml:space="preserve"> </w:t>
      </w:r>
      <m:oMath>
        <m:d>
          <m:dPr>
            <m:begChr m:val="("/>
            <m:endChr m:val=")"/>
            <m:sepChr m:val=""/>
            <m:grow/>
          </m:dPr>
          <m:e>
            <m:r>
              <m:rPr>
                <m:sty m:val="p"/>
              </m:rPr>
              <m:t>⋆</m:t>
            </m:r>
            <m:r>
              <m:rPr>
                <m:sty m:val="p"/>
              </m:rPr>
              <m:t>⋆</m:t>
            </m:r>
          </m:e>
        </m:d>
      </m:oMath>
      <w:r>
        <w:t xml:space="preserve"> </w:t>
      </w:r>
      <w:r>
        <w:rPr>
          <w:rFonts w:hint="eastAsia"/>
        </w:rPr>
        <w:t xml:space="preserve">在本练习中，我们将证明得分函数损失</w:t>
      </w:r>
      <w:r>
        <w:t xml:space="preserve"> (20.50) </w:t>
      </w:r>
      <w:r>
        <w:rPr>
          <w:rFonts w:hint="eastAsia"/>
        </w:rPr>
        <w:t xml:space="preserve">与形式</w:t>
      </w:r>
      <w:r>
        <w:t xml:space="preserve"> (20.49) </w:t>
      </w:r>
      <w:r>
        <w:rPr>
          <w:rFonts w:hint="eastAsia"/>
        </w:rPr>
        <w:t xml:space="preserve">相差一个加法常数。为此，首先展开</w:t>
      </w:r>
      <w:r>
        <w:t xml:space="preserve"> (20.49) </w:t>
      </w:r>
      <w:r>
        <w:rPr>
          <w:rFonts w:hint="eastAsia"/>
        </w:rPr>
        <w:t xml:space="preserve">中的平方项，并利用</w:t>
      </w:r>
      <w:r>
        <w:t xml:space="preserve"> (20.47) </w:t>
      </w:r>
      <w:r>
        <w:rPr>
          <w:rFonts w:hint="eastAsia"/>
        </w:rPr>
        <w:t xml:space="preserve">证明</w:t>
      </w:r>
      <w:r>
        <w:t xml:space="preserve"> (20.49) </w:t>
      </w:r>
      <w:r>
        <w:rPr>
          <w:rFonts w:hint="eastAsia"/>
        </w:rPr>
        <w:t xml:space="preserve">中涉及</w:t>
      </w:r>
      <w:r>
        <w:t xml:space="preserve"> </w:t>
      </w:r>
      <m:oMath>
        <m:sSup>
          <m:e>
            <m:r>
              <m:rPr>
                <m:sty m:val="b"/>
              </m:rPr>
              <m:t>s</m:t>
            </m:r>
          </m:e>
          <m:sup>
            <m:r>
              <m:rPr>
                <m:sty m:val="p"/>
              </m:rPr>
              <m:t>T</m:t>
            </m:r>
          </m:sup>
        </m:sSup>
        <m:r>
          <m:rPr>
            <m:sty m:val="b"/>
          </m:rPr>
          <m:t>s</m:t>
        </m:r>
      </m:oMath>
      <w:r>
        <w:t xml:space="preserve"> </w:t>
      </w:r>
      <w:r>
        <w:rPr>
          <w:rFonts w:hint="eastAsia"/>
        </w:rPr>
        <w:t xml:space="preserve">的项与展开</w:t>
      </w:r>
      <w:r>
        <w:t xml:space="preserve"> (20.50) </w:t>
      </w:r>
      <w:r>
        <w:rPr>
          <w:rFonts w:hint="eastAsia"/>
        </w:rPr>
        <w:t xml:space="preserve">中的平方项所得到的相应项相同。接下来，注意到</w:t>
      </w:r>
      <w:r>
        <w:t xml:space="preserve"> (20.49) </w:t>
      </w:r>
      <w:r>
        <w:rPr>
          <w:rFonts w:hint="eastAsia"/>
        </w:rPr>
        <w:t xml:space="preserve">中涉及</w:t>
      </w:r>
      <w:r>
        <w:t xml:space="preserve"> </w:t>
      </w:r>
      <m:oMath>
        <m:sSup>
          <m:e>
            <m:d>
              <m:dPr>
                <m:begChr m:val="∥"/>
                <m:endChr m:val="∥"/>
                <m:sepChr m:val=""/>
                <m:grow/>
              </m:dPr>
              <m:e>
                <m:m>
                  <m:mPr>
                    <m:baseJc m:val="center"/>
                    <m:plcHide m:val="on"/>
                    <m:mcs>
                      <m:mc>
                        <m:mcPr>
                          <m:mcJc m:val="center"/>
                          <m:count m:val="1"/>
                        </m:mcPr>
                      </m:mc>
                    </m:mcs>
                  </m:mPr>
                  <m:mr>
                    <m:e>
                      <m:sSub>
                        <m:e>
                          <m:r>
                            <m:rPr>
                              <m:sty m:val="p"/>
                            </m:rPr>
                            <m:t>∇</m:t>
                          </m:r>
                        </m:e>
                        <m:sub>
                          <m:r>
                            <m:rPr>
                              <m:sty m:val="b"/>
                            </m:rPr>
                            <m:t>z</m:t>
                          </m:r>
                        </m:sub>
                      </m:sSub>
                      <m:r>
                        <m:rPr>
                          <m:sty m:val="p"/>
                        </m:rPr>
                        <m:t>ln</m:t>
                      </m:r>
                      <m:r>
                        <m:t>q</m:t>
                      </m:r>
                    </m:e>
                  </m:mr>
                </m:m>
              </m:e>
            </m:d>
          </m:e>
          <m:sup>
            <m:r>
              <m:t>2</m:t>
            </m:r>
          </m:sup>
        </m:sSup>
      </m:oMath>
      <w:r>
        <w:t xml:space="preserve"> </w:t>
      </w:r>
      <w:r>
        <w:rPr>
          <w:rFonts w:hint="eastAsia"/>
        </w:rPr>
        <w:t xml:space="preserve">的项与</w:t>
      </w:r>
      <w:r>
        <w:t xml:space="preserve"> </w:t>
      </w:r>
      <m:oMath>
        <m:r>
          <m:rPr>
            <m:sty m:val="b"/>
          </m:rPr>
          <m:t>w</m:t>
        </m:r>
      </m:oMath>
      <w:r>
        <w:t xml:space="preserve"> </w:t>
      </w:r>
      <w:r>
        <w:rPr>
          <w:rFonts w:hint="eastAsia"/>
        </w:rPr>
        <w:t xml:space="preserve">无关，同样，(20.50)</w:t>
      </w:r>
      <w:r>
        <w:t xml:space="preserve"> </w:t>
      </w:r>
      <w:r>
        <w:rPr>
          <w:rFonts w:hint="eastAsia"/>
        </w:rPr>
        <w:t xml:space="preserve">中的相应项也与</w:t>
      </w:r>
      <w:r>
        <w:t xml:space="preserve"> </w:t>
      </w:r>
      <m:oMath>
        <m:r>
          <m:rPr>
            <m:sty m:val="b"/>
          </m:rPr>
          <m:t>w</m:t>
        </m:r>
      </m:oMath>
      <w:r>
        <w:t xml:space="preserve"> </w:t>
      </w:r>
      <w:r>
        <w:rPr>
          <w:rFonts w:hint="eastAsia"/>
        </w:rPr>
        <w:t xml:space="preserve">无关，因此这些项可以被视为损失函数中的加法常数，在训练过程中不起作用。最后，考虑</w:t>
      </w:r>
      <w:r>
        <w:t xml:space="preserve"> (20.49) </w:t>
      </w:r>
      <w:r>
        <w:rPr>
          <w:rFonts w:hint="eastAsia"/>
        </w:rPr>
        <w:t xml:space="preserve">中的交叉项。通过使用</w:t>
      </w:r>
      <w:r>
        <w:t xml:space="preserve"> (20.47) </w:t>
      </w:r>
      <w:r>
        <w:rPr>
          <w:rFonts w:hint="eastAsia"/>
        </w:rPr>
        <w:t xml:space="preserve">替换</w:t>
      </w:r>
      <w:r>
        <w:t xml:space="preserve"> </w:t>
      </w:r>
      <m:oMath>
        <m:r>
          <m:t>q</m:t>
        </m:r>
        <m:d>
          <m:dPr>
            <m:begChr m:val="("/>
            <m:endChr m:val=")"/>
            <m:sepChr m:val=""/>
            <m:grow/>
          </m:dPr>
          <m:e>
            <m:r>
              <m:rPr>
                <m:sty m:val="b"/>
              </m:rPr>
              <m:t>z</m:t>
            </m:r>
          </m:e>
        </m:d>
      </m:oMath>
      <w:r>
        <w:t xml:space="preserve"> </w:t>
      </w:r>
      <w:r>
        <w:rPr>
          <w:rFonts w:hint="eastAsia"/>
        </w:rPr>
        <w:t xml:space="preserve">，证明该项等于</w:t>
      </w:r>
      <w:r>
        <w:t xml:space="preserve"> (20.50) </w:t>
      </w:r>
      <w:r>
        <w:rPr>
          <w:rFonts w:hint="eastAsia"/>
        </w:rPr>
        <w:t xml:space="preserve">中的相应交叉项。因此，证明这两个损失函数相差一个加法常数。</w:t>
      </w:r>
    </w:p>
    <w:p>
      <w:pPr>
        <w:pStyle w:val="a0"/>
      </w:pPr>
      <w:r>
        <w:t xml:space="preserve">20.18</w:t>
      </w:r>
      <w:r>
        <w:t xml:space="preserve"> </w:t>
      </w:r>
      <m:oMath>
        <m:d>
          <m:dPr>
            <m:begChr m:val="("/>
            <m:endChr m:val=")"/>
            <m:sepChr m:val=""/>
            <m:grow/>
          </m:dPr>
          <m:e>
            <m:r>
              <m:rPr>
                <m:sty m:val="p"/>
              </m:rPr>
              <m:t>⋆</m:t>
            </m:r>
          </m:e>
        </m:d>
      </m:oMath>
      <w:r>
        <w:t xml:space="preserve"> </w:t>
      </w:r>
      <w:r>
        <w:rPr>
          <w:rFonts w:hint="eastAsia"/>
        </w:rPr>
        <w:t xml:space="preserve">考虑一个由两个不相交分布(即具有当其中一个分布不为零时另一个分布必须为零这一性质的分布)混合而成的概率分布，其形式为</w:t>
      </w:r>
    </w:p>
    <w:p>
      <w:pPr>
        <w:pStyle w:val="a0"/>
      </w:pPr>
      <m:oMathPara>
        <m:oMathParaPr>
          <m:jc m:val="center"/>
        </m:oMathParaPr>
        <m:oMath>
          <m:r>
            <m:t>p</m:t>
          </m:r>
          <m:d>
            <m:dPr>
              <m:begChr m:val="("/>
              <m:endChr m:val=")"/>
              <m:sepChr m:val=""/>
              <m:grow/>
            </m:dPr>
            <m:e>
              <m:r>
                <m:rPr>
                  <m:sty m:val="b"/>
                </m:rPr>
                <m:t>x</m:t>
              </m:r>
            </m:e>
          </m:d>
          <m:r>
            <m:rPr>
              <m:sty m:val="p"/>
            </m:rPr>
            <m:t>=</m:t>
          </m:r>
          <m:r>
            <m:t>λ</m:t>
          </m:r>
          <m:sSub>
            <m:e>
              <m:r>
                <m:t>p</m:t>
              </m:r>
            </m:e>
            <m:sub>
              <m:r>
                <m:t>A</m:t>
              </m:r>
            </m:sub>
          </m:sSub>
          <m:d>
            <m:dPr>
              <m:begChr m:val="("/>
              <m:endChr m:val=")"/>
              <m:sepChr m:val=""/>
              <m:grow/>
            </m:dPr>
            <m:e>
              <m:r>
                <m:rPr>
                  <m:sty m:val="b"/>
                </m:rPr>
                <m:t>x</m:t>
              </m:r>
            </m:e>
          </m:d>
          <m:r>
            <m:rPr>
              <m:sty m:val="p"/>
            </m:rPr>
            <m:t>+</m:t>
          </m:r>
          <m:d>
            <m:dPr>
              <m:begChr m:val="("/>
              <m:endChr m:val=")"/>
              <m:sepChr m:val=""/>
              <m:grow/>
            </m:dPr>
            <m:e>
              <m:r>
                <m:t>1</m:t>
              </m:r>
              <m:r>
                <m:rPr>
                  <m:sty m:val="p"/>
                </m:rPr>
                <m:t>−</m:t>
              </m:r>
              <m:r>
                <m:t>λ</m:t>
              </m:r>
            </m:e>
          </m:d>
          <m:sSub>
            <m:e>
              <m:r>
                <m:t>p</m:t>
              </m:r>
            </m:e>
            <m:sub>
              <m:r>
                <m:t>B</m:t>
              </m:r>
            </m:sub>
          </m:sSub>
          <m:d>
            <m:dPr>
              <m:begChr m:val="("/>
              <m:endChr m:val=")"/>
              <m:sepChr m:val=""/>
              <m:grow/>
            </m:dPr>
            <m:e>
              <m:r>
                <m:rPr>
                  <m:sty m:val="b"/>
                </m:rPr>
                <m:t>x</m:t>
              </m:r>
            </m:e>
          </m:d>
          <m:r>
            <m:rPr>
              <m:sty m:val="p"/>
            </m:rPr>
            <m:t>.</m:t>
          </m:r>
          <m:r>
            <m:t>  </m:t>
          </m:r>
          <m:r>
            <m:rPr>
              <m:nor/>
              <m:sty m:val="p"/>
            </m:rPr>
            <m:t>(20.69)</m:t>
          </m:r>
        </m:oMath>
      </m:oMathPara>
    </w:p>
    <w:p>
      <w:pPr>
        <w:pStyle w:val="FirstParagraph"/>
      </w:pPr>
      <w:r>
        <w:rPr>
          <w:rFonts w:hint="eastAsia"/>
        </w:rPr>
        <w:t xml:space="preserve">证明当对任意给定点</w:t>
      </w:r>
      <w:r>
        <w:t xml:space="preserve"> </w:t>
      </w:r>
      <m:oMath>
        <m:r>
          <m:rPr>
            <m:sty m:val="b"/>
          </m:rPr>
          <m:t>x</m:t>
        </m:r>
      </m:oMath>
      <w:r>
        <w:t xml:space="preserve"> </w:t>
      </w:r>
      <w:r>
        <w:rPr>
          <w:rFonts w:hint="eastAsia"/>
        </w:rPr>
        <w:t xml:space="preserve">计算由</w:t>
      </w:r>
      <w:r>
        <w:t xml:space="preserve"> (20.42) </w:t>
      </w:r>
      <w:r>
        <w:rPr>
          <w:rFonts w:hint="eastAsia"/>
        </w:rPr>
        <w:t xml:space="preserve">定义的得分函数时，混合系数</w:t>
      </w:r>
      <w:r>
        <w:t xml:space="preserve"> </w:t>
      </w:r>
      <m:oMath>
        <m:r>
          <m:t>λ</m:t>
        </m:r>
      </m:oMath>
      <w:r>
        <w:t xml:space="preserve"> </w:t>
      </w:r>
      <w:r>
        <w:rPr>
          <w:rFonts w:hint="eastAsia"/>
        </w:rPr>
        <w:t xml:space="preserve">不会出现。由此可知，由</w:t>
      </w:r>
      <w:r>
        <w:t xml:space="preserve"> (14.61) </w:t>
      </w:r>
      <w:r>
        <w:rPr>
          <w:rFonts w:hint="eastAsia"/>
        </w:rPr>
        <w:t xml:space="preserve">定义的朗之万动力学不会以正确的比例从两个分量分布中采样。如正文所述，通过添加来自广泛分布的噪声可以解决这个问题。</w:t>
      </w:r>
    </w:p>
    <w:p>
      <w:pPr>
        <w:pStyle w:val="a0"/>
      </w:pPr>
      <w:r>
        <w:t xml:space="preserve">20.19</w:t>
      </w:r>
      <w:r>
        <w:t xml:space="preserve"> </w:t>
      </w:r>
      <m:oMath>
        <m:d>
          <m:dPr>
            <m:begChr m:val="("/>
            <m:endChr m:val=")"/>
            <m:sepChr m:val=""/>
            <m:grow/>
          </m:dPr>
          <m:e>
            <m:r>
              <m:rPr>
                <m:sty m:val="p"/>
              </m:rPr>
              <m:t>⋆</m:t>
            </m:r>
            <m:r>
              <m:rPr>
                <m:sty m:val="p"/>
              </m:rPr>
              <m:t>⋆</m:t>
            </m:r>
          </m:e>
        </m:d>
      </m:oMath>
      <w:r>
        <w:t xml:space="preserve"> </w:t>
      </w:r>
      <w:r>
        <w:rPr>
          <w:rFonts w:hint="eastAsia"/>
        </w:rPr>
        <w:t xml:space="preserve">对于离散步骤，扩散模型中的前向噪声过程由</w:t>
      </w:r>
      <w:r>
        <w:t xml:space="preserve"> (20.3) </w:t>
      </w:r>
      <w:r>
        <w:rPr>
          <w:rFonts w:hint="eastAsia"/>
        </w:rPr>
        <w:t xml:space="preserve">定义。在此我们取连续时间极限并将其转换为随机微分方程(SDE)。首先，我们引入一个连续变化的方差函数</w:t>
      </w:r>
      <w:r>
        <w:t xml:space="preserve"> </w:t>
      </w:r>
      <m:oMath>
        <m:r>
          <m:t>β</m:t>
        </m:r>
        <m:d>
          <m:dPr>
            <m:begChr m:val="("/>
            <m:endChr m:val=")"/>
            <m:sepChr m:val=""/>
            <m:grow/>
          </m:dPr>
          <m:e>
            <m:r>
              <m:t>t</m:t>
            </m:r>
          </m:e>
        </m:d>
      </m:oMath>
      <w:r>
        <w:t xml:space="preserve"> </w:t>
      </w:r>
      <w:r>
        <w:rPr>
          <w:rFonts w:hint="eastAsia"/>
        </w:rPr>
        <w:t xml:space="preserve">，使得</w:t>
      </w:r>
      <w:r>
        <w:t xml:space="preserve"> </w:t>
      </w:r>
      <m:oMath>
        <m:sSub>
          <m:e>
            <m:r>
              <m:t>β</m:t>
            </m:r>
          </m:e>
          <m:sub>
            <m:r>
              <m:t>t</m:t>
            </m:r>
          </m:sub>
        </m:sSub>
        <m:r>
          <m:rPr>
            <m:sty m:val="p"/>
          </m:rPr>
          <m:t>=</m:t>
        </m:r>
        <m:r>
          <m:t>β</m:t>
        </m:r>
        <m:d>
          <m:dPr>
            <m:begChr m:val="("/>
            <m:endChr m:val=")"/>
            <m:sepChr m:val=""/>
            <m:grow/>
          </m:dPr>
          <m:e>
            <m:r>
              <m:t>t</m:t>
            </m:r>
          </m:e>
        </m:d>
        <m:r>
          <m:t>Δ</m:t>
        </m:r>
        <m:r>
          <m:t>t</m:t>
        </m:r>
      </m:oMath>
      <w:r>
        <w:t xml:space="preserve"> </w:t>
      </w:r>
      <w:r>
        <w:rPr>
          <w:rFonts w:hint="eastAsia"/>
        </w:rPr>
        <w:t xml:space="preserve">。通过对</w:t>
      </w:r>
      <w:r>
        <w:t xml:space="preserve"> (20.3) </w:t>
      </w:r>
      <w:r>
        <w:rPr>
          <w:rFonts w:hint="eastAsia"/>
        </w:rPr>
        <w:t xml:space="preserve">右侧第一项中的平方根进行泰勒展开，证明无穷小更新可以写成如下形式</w:t>
      </w:r>
    </w:p>
    <w:p>
      <w:pPr>
        <w:pStyle w:val="a0"/>
      </w:pPr>
      <m:oMathPara>
        <m:oMathParaPr>
          <m:jc m:val="center"/>
        </m:oMathParaPr>
        <m:oMath>
          <m:r>
            <m:rPr>
              <m:sty m:val="p"/>
            </m:rPr>
            <m:t>d</m:t>
          </m:r>
          <m:r>
            <m:rPr>
              <m:sty m:val="b"/>
            </m:rPr>
            <m:t>z</m:t>
          </m:r>
          <m:r>
            <m:rPr>
              <m:sty m:val="p"/>
            </m:rPr>
            <m:t>=</m:t>
          </m:r>
          <m:r>
            <m:rPr>
              <m:sty m:val="p"/>
            </m:rPr>
            <m:t>−</m:t>
          </m:r>
          <m:f>
            <m:fPr>
              <m:type m:val="bar"/>
            </m:fPr>
            <m:num>
              <m:r>
                <m:t>1</m:t>
              </m:r>
            </m:num>
            <m:den>
              <m:r>
                <m:t>2</m:t>
              </m:r>
            </m:den>
          </m:f>
          <m:r>
            <m:t>β</m:t>
          </m:r>
          <m:d>
            <m:dPr>
              <m:begChr m:val="("/>
              <m:endChr m:val=")"/>
              <m:sepChr m:val=""/>
              <m:grow/>
            </m:dPr>
            <m:e>
              <m:r>
                <m:t>t</m:t>
              </m:r>
            </m:e>
          </m:d>
          <m:r>
            <m:rPr>
              <m:sty m:val="b"/>
            </m:rPr>
            <m:t>z</m:t>
          </m:r>
          <m:r>
            <m:rPr>
              <m:sty m:val="p"/>
            </m:rPr>
            <m:t>d</m:t>
          </m:r>
          <m:r>
            <m:t>t</m:t>
          </m:r>
          <m:r>
            <m:rPr>
              <m:sty m:val="p"/>
            </m:rPr>
            <m:t>+</m:t>
          </m:r>
          <m:rad>
            <m:radPr>
              <m:degHide m:val="on"/>
            </m:radPr>
            <m:deg/>
            <m:e>
              <m:r>
                <m:t>β</m:t>
              </m:r>
              <m:d>
                <m:dPr>
                  <m:begChr m:val="("/>
                  <m:endChr m:val=")"/>
                  <m:sepChr m:val=""/>
                  <m:grow/>
                </m:dPr>
                <m:e>
                  <m:r>
                    <m:t>t</m:t>
                  </m:r>
                </m:e>
              </m:d>
            </m:e>
          </m:rad>
          <m:r>
            <m:rPr>
              <m:sty m:val="p"/>
            </m:rPr>
            <m:t>d</m:t>
          </m:r>
          <m:r>
            <m:rPr>
              <m:sty m:val="b"/>
            </m:rPr>
            <m:t>v</m:t>
          </m:r>
          <m:r>
            <m:rPr>
              <m:sty m:val="p"/>
            </m:rPr>
            <m:t>.</m:t>
          </m:r>
          <m:r>
            <m:t>  </m:t>
          </m:r>
          <m:r>
            <m:rPr>
              <m:nor/>
              <m:sty m:val="p"/>
            </m:rPr>
            <m:t>(20.70)</m:t>
          </m:r>
        </m:oMath>
      </m:oMathPara>
    </w:p>
    <w:p>
      <w:pPr>
        <w:pStyle w:val="FirstParagraph"/>
      </w:pPr>
      <w:r>
        <w:rPr>
          <w:rFonts w:hint="eastAsia"/>
        </w:rPr>
        <w:t xml:space="preserve">我们发现这是一般随机微分方程</w:t>
      </w:r>
      <w:r>
        <w:t xml:space="preserve"> (20.55) </w:t>
      </w:r>
      <w:r>
        <w:rPr>
          <w:rFonts w:hint="eastAsia"/>
        </w:rPr>
        <w:t xml:space="preserve">的一个特殊情况。</w:t>
      </w:r>
    </w:p>
    <w:p>
      <w:pPr>
        <w:pStyle w:val="a0"/>
      </w:pPr>
      <w:r>
        <w:t xml:space="preserve">20.20 (</w:t>
      </w:r>
      <w:r>
        <w:t xml:space="preserve"> </w:t>
      </w:r>
      <m:oMath>
        <m:r>
          <m:rPr>
            <m:sty m:val="p"/>
          </m:rPr>
          <m:t>⋆</m:t>
        </m:r>
      </m:oMath>
      <w:r>
        <w:t xml:space="preserve"> </w:t>
      </w:r>
      <w:r>
        <w:t xml:space="preserve">) </w:t>
      </w:r>
      <w:r>
        <w:rPr>
          <w:rFonts w:hint="eastAsia"/>
        </w:rPr>
        <w:t xml:space="preserve">通过使用</w:t>
      </w:r>
      <w:r>
        <w:t xml:space="preserve"> (20.58) </w:t>
      </w:r>
      <w:r>
        <w:rPr>
          <w:rFonts w:hint="eastAsia"/>
        </w:rPr>
        <w:t xml:space="preserve">替换</w:t>
      </w:r>
      <w:r>
        <w:t xml:space="preserve"> </w:t>
      </w:r>
      <m:oMath>
        <m:sSub>
          <m:e>
            <m:r>
              <m:rPr>
                <m:sty m:val="p"/>
              </m:rPr>
              <m:t>∇</m:t>
            </m:r>
          </m:e>
          <m:sub>
            <m:r>
              <m:rPr>
                <m:sty m:val="b"/>
              </m:rPr>
              <m:t>x</m:t>
            </m:r>
          </m:sub>
        </m:sSub>
        <m:r>
          <m:rPr>
            <m:sty m:val="p"/>
          </m:rPr>
          <m:t>ln</m:t>
        </m:r>
        <m:r>
          <m:t>p</m:t>
        </m:r>
        <m:d>
          <m:dPr>
            <m:begChr m:val="("/>
            <m:endChr m:val=")"/>
            <m:sepChr m:val=""/>
            <m:grow/>
          </m:dPr>
          <m:e>
            <m:r>
              <m:rPr>
                <m:sty m:val="b"/>
              </m:rPr>
              <m:t>c</m:t>
            </m:r>
            <m:r>
              <m:rPr>
                <m:sty m:val="p"/>
              </m:rPr>
              <m:t>∣</m:t>
            </m:r>
            <m:r>
              <m:rPr>
                <m:sty m:val="b"/>
              </m:rPr>
              <m:t>x</m:t>
            </m:r>
          </m:e>
        </m:d>
      </m:oMath>
      <w:r>
        <w:t xml:space="preserve"> </w:t>
      </w:r>
      <w:r>
        <w:rPr>
          <w:rFonts w:hint="eastAsia"/>
        </w:rPr>
        <w:t xml:space="preserve">，证明</w:t>
      </w:r>
      <w:r>
        <w:t xml:space="preserve"> (20.59) </w:t>
      </w:r>
      <w:r>
        <w:rPr>
          <w:rFonts w:hint="eastAsia"/>
        </w:rPr>
        <w:t xml:space="preserve">中的得分函数可以写成</w:t>
      </w:r>
      <w:r>
        <w:t xml:space="preserve"> (20.60) </w:t>
      </w:r>
      <w:r>
        <w:rPr>
          <w:rFonts w:hint="eastAsia"/>
        </w:rPr>
        <w:t xml:space="preserve">的形式。</w:t>
      </w:r>
    </w:p>
    <w:p>
      <w:pPr>
        <w:pStyle w:val="a0"/>
      </w:pPr>
      <w:r>
        <w:rPr>
          <w:rFonts w:hint="eastAsia"/>
        </w:rPr>
        <w:t xml:space="preserve">深度学习</w:t>
      </w:r>
    </w:p>
    <w:bookmarkEnd w:id="1353"/>
    <w:bookmarkStart w:id="1354" w:name="附录-a.-线性代数"/>
    <w:p>
      <w:pPr>
        <w:pStyle w:val="1"/>
      </w:pPr>
      <w:r>
        <w:rPr>
          <w:rFonts w:hint="eastAsia"/>
        </w:rPr>
        <w:t xml:space="preserve">附录</w:t>
      </w:r>
      <w:r>
        <w:t xml:space="preserve"> </w:t>
      </w:r>
      <w:r>
        <w:t xml:space="preserve"> </w:t>
      </w:r>
      <w:r>
        <w:t xml:space="preserve"> </w:t>
      </w:r>
      <w:r>
        <w:t xml:space="preserve"> </w:t>
      </w:r>
      <w:r>
        <w:t xml:space="preserve"> </w:t>
      </w:r>
      <w:r>
        <w:t xml:space="preserve">A. </w:t>
      </w:r>
      <w:r>
        <w:rPr>
          <w:rFonts w:hint="eastAsia"/>
        </w:rPr>
        <w:t xml:space="preserve">线性代数</w:t>
      </w:r>
    </w:p>
    <w:p>
      <w:pPr>
        <w:pStyle w:val="FirstParagraph"/>
      </w:pPr>
      <w:r>
        <w:rPr>
          <w:rFonts w:hint="eastAsia"/>
        </w:rPr>
        <w:t xml:space="preserve">在本附录中，我们汇总了一些涉及矩阵和行列式的有用性质和恒等式。这并非旨在作为入门教程，我们假定读者已经熟悉基础线性代数知识。对于一些结果，我们会指出如何证明它们，而在更复杂的情况下，我们会让感兴趣的读者参考该主题的标准教科书。在所有情况下，我们都假定逆矩阵存在，并且矩阵的维度使得公式定义正确。关于线性代数的全面讨论可参考</w:t>
      </w:r>
      <w:r>
        <w:t xml:space="preserve"> Golub </w:t>
      </w:r>
      <w:r>
        <w:rPr>
          <w:rFonts w:hint="eastAsia"/>
        </w:rPr>
        <w:t xml:space="preserve">和</w:t>
      </w:r>
      <w:r>
        <w:t xml:space="preserve"> Van Loan </w:t>
      </w:r>
      <w:r>
        <w:rPr>
          <w:rFonts w:hint="eastAsia"/>
        </w:rPr>
        <w:t xml:space="preserve">(1996)，Lütkepohl</w:t>
      </w:r>
      <w:r>
        <w:t xml:space="preserve"> (1996) </w:t>
      </w:r>
      <w:r>
        <w:rPr>
          <w:rFonts w:hint="eastAsia"/>
        </w:rPr>
        <w:t xml:space="preserve">给出了大量的矩阵性质。矩阵导数在</w:t>
      </w:r>
      <w:r>
        <w:t xml:space="preserve"> Magnus </w:t>
      </w:r>
      <w:r>
        <w:rPr>
          <w:rFonts w:hint="eastAsia"/>
        </w:rPr>
        <w:t xml:space="preserve">和</w:t>
      </w:r>
      <w:r>
        <w:t xml:space="preserve"> Neudecker (1999) </w:t>
      </w:r>
      <w:r>
        <w:rPr>
          <w:rFonts w:hint="eastAsia"/>
        </w:rPr>
        <w:t xml:space="preserve">中有讨论。</w:t>
      </w:r>
    </w:p>
    <w:bookmarkEnd w:id="1354"/>
    <w:bookmarkStart w:id="1356" w:name="a.1.-矩阵恒等式"/>
    <w:p>
      <w:pPr>
        <w:pStyle w:val="1"/>
      </w:pPr>
      <w:r>
        <w:t xml:space="preserve">A.1. </w:t>
      </w:r>
      <w:r>
        <w:rPr>
          <w:rFonts w:hint="eastAsia"/>
        </w:rPr>
        <w:t xml:space="preserve">矩阵恒等式</w:t>
      </w:r>
    </w:p>
    <w:p>
      <w:pPr>
        <w:pStyle w:val="FirstParagraph"/>
      </w:pPr>
      <w:r>
        <w:rPr>
          <w:rFonts w:hint="eastAsia"/>
        </w:rPr>
        <w:t xml:space="preserve">矩阵</w:t>
      </w:r>
      <w:r>
        <w:t xml:space="preserve"> </w:t>
      </w:r>
      <m:oMath>
        <m:r>
          <m:rPr>
            <m:sty m:val="b"/>
          </m:rPr>
          <m:t>A</m:t>
        </m:r>
      </m:oMath>
      <w:r>
        <w:t xml:space="preserve"> </w:t>
      </w:r>
      <w:r>
        <w:rPr>
          <w:rFonts w:hint="eastAsia"/>
        </w:rPr>
        <w:t xml:space="preserve">的元素为</w:t>
      </w:r>
      <w:r>
        <w:t xml:space="preserve"> </w:t>
      </w:r>
      <m:oMath>
        <m:sSub>
          <m:e>
            <m:r>
              <m:t>A</m:t>
            </m:r>
          </m:e>
          <m:sub>
            <m:r>
              <m:t>i</m:t>
            </m:r>
            <m:r>
              <m:t>j</m:t>
            </m:r>
          </m:sub>
        </m:sSub>
      </m:oMath>
      <w:r>
        <w:t xml:space="preserve"> </w:t>
      </w:r>
      <w:r>
        <w:rPr>
          <w:rFonts w:hint="eastAsia"/>
        </w:rPr>
        <w:t xml:space="preserve">，其中</w:t>
      </w:r>
      <w:r>
        <w:t xml:space="preserve"> </w:t>
      </w:r>
      <m:oMath>
        <m:r>
          <m:t>i</m:t>
        </m:r>
      </m:oMath>
      <w:r>
        <w:t xml:space="preserve"> </w:t>
      </w:r>
      <w:r>
        <w:rPr>
          <w:rFonts w:hint="eastAsia"/>
        </w:rPr>
        <w:t xml:space="preserve">表示行索引，</w:t>
      </w:r>
      <w:r>
        <w:t xml:space="preserve"> </w:t>
      </w:r>
      <m:oMath>
        <m:r>
          <m:t>j</m:t>
        </m:r>
      </m:oMath>
      <w:r>
        <w:t xml:space="preserve"> </w:t>
      </w:r>
      <w:r>
        <w:rPr>
          <w:rFonts w:hint="eastAsia"/>
        </w:rPr>
        <w:t xml:space="preserve">表示列索引。我们用</w:t>
      </w:r>
      <w:r>
        <w:t xml:space="preserve"> </w:t>
      </w:r>
      <m:oMath>
        <m:sSub>
          <m:e>
            <m:r>
              <m:rPr>
                <m:sty m:val="b"/>
              </m:rPr>
              <m:t>I</m:t>
            </m:r>
          </m:e>
          <m:sub>
            <m:r>
              <m:t>N</m:t>
            </m:r>
          </m:sub>
        </m:sSub>
      </m:oMath>
      <w:r>
        <w:t xml:space="preserve"> </w:t>
      </w:r>
      <w:r>
        <w:rPr>
          <w:rFonts w:hint="eastAsia"/>
        </w:rPr>
        <w:t xml:space="preserve">表示</w:t>
      </w:r>
      <w:r>
        <w:t xml:space="preserve"> </w:t>
      </w:r>
      <m:oMath>
        <m:r>
          <m:t>N</m:t>
        </m:r>
        <m:r>
          <m:rPr>
            <m:sty m:val="p"/>
          </m:rPr>
          <m:t>×</m:t>
        </m:r>
        <m:r>
          <m:t>N</m:t>
        </m:r>
      </m:oMath>
      <w:r>
        <w:t xml:space="preserve"> </w:t>
      </w:r>
      <w:r>
        <w:rPr>
          <w:rFonts w:hint="eastAsia"/>
        </w:rPr>
        <w:t xml:space="preserve">单位矩阵(也称为幺矩阵)，如果在维度上没有歧义，我们简单地使用</w:t>
      </w:r>
      <w:r>
        <w:t xml:space="preserve"> </w:t>
      </w:r>
      <m:oMath>
        <m:r>
          <m:rPr>
            <m:sty m:val="b"/>
          </m:rPr>
          <m:t>I</m:t>
        </m:r>
      </m:oMath>
      <w:r>
        <w:t xml:space="preserve"> </w:t>
      </w:r>
      <w:r>
        <w:rPr>
          <w:rFonts w:hint="eastAsia"/>
        </w:rPr>
        <w:t xml:space="preserve">。转置矩阵</w:t>
      </w:r>
      <w:r>
        <w:t xml:space="preserve"> </w:t>
      </w:r>
      <m:oMath>
        <m:sSup>
          <m:e>
            <m:r>
              <m:rPr>
                <m:sty m:val="b"/>
              </m:rPr>
              <m:t>A</m:t>
            </m:r>
          </m:e>
          <m:sup>
            <m:r>
              <m:rPr>
                <m:sty m:val="p"/>
              </m:rPr>
              <m:t>T</m:t>
            </m:r>
          </m:sup>
        </m:sSup>
      </m:oMath>
      <w:r>
        <w:t xml:space="preserve"> </w:t>
      </w:r>
      <w:r>
        <w:rPr>
          <w:rFonts w:hint="eastAsia"/>
        </w:rPr>
        <w:t xml:space="preserve">的元素为</w:t>
      </w:r>
      <w:r>
        <w:t xml:space="preserve"> </w:t>
      </w:r>
      <m:oMath>
        <m:sSub>
          <m:e>
            <m:d>
              <m:dPr>
                <m:begChr m:val="("/>
                <m:endChr m:val=")"/>
                <m:sepChr m:val=""/>
                <m:grow/>
              </m:dPr>
              <m:e>
                <m:sSup>
                  <m:e>
                    <m:r>
                      <m:rPr>
                        <m:sty m:val="b"/>
                      </m:rPr>
                      <m:t>A</m:t>
                    </m:r>
                  </m:e>
                  <m:sup>
                    <m:r>
                      <m:rPr>
                        <m:sty m:val="p"/>
                      </m:rPr>
                      <m:t>T</m:t>
                    </m:r>
                  </m:sup>
                </m:sSup>
              </m:e>
            </m:d>
          </m:e>
          <m:sub>
            <m:r>
              <m:t>i</m:t>
            </m:r>
            <m:r>
              <m:t>j</m:t>
            </m:r>
          </m:sub>
        </m:sSub>
        <m:r>
          <m:rPr>
            <m:sty m:val="p"/>
          </m:rPr>
          <m:t>=</m:t>
        </m:r>
        <m:sSub>
          <m:e>
            <m:r>
              <m:t>A</m:t>
            </m:r>
          </m:e>
          <m:sub>
            <m:r>
              <m:t>j</m:t>
            </m:r>
            <m:r>
              <m:t>i</m:t>
            </m:r>
          </m:sub>
        </m:sSub>
      </m:oMath>
      <w:r>
        <w:t xml:space="preserve"> </w:t>
      </w:r>
      <w:r>
        <w:rPr>
          <w:rFonts w:hint="eastAsia"/>
        </w:rPr>
        <w:t xml:space="preserve">。根据转置的定义，我们有</w:t>
      </w:r>
    </w:p>
    <w:p>
      <w:pPr>
        <w:pStyle w:val="a0"/>
      </w:pPr>
      <m:oMathPara>
        <m:oMathParaPr>
          <m:jc m:val="center"/>
        </m:oMathParaPr>
        <m:oMath>
          <m:sSup>
            <m:e>
              <m:d>
                <m:dPr>
                  <m:begChr m:val="("/>
                  <m:endChr m:val=")"/>
                  <m:sepChr m:val=""/>
                  <m:grow/>
                </m:dPr>
                <m:e>
                  <m:r>
                    <m:rPr>
                      <m:sty m:val="b"/>
                    </m:rPr>
                    <m:t>A</m:t>
                  </m:r>
                  <m:r>
                    <m:rPr>
                      <m:sty m:val="b"/>
                    </m:rPr>
                    <m:t>B</m:t>
                  </m:r>
                </m:e>
              </m:d>
            </m:e>
            <m:sup>
              <m:r>
                <m:rPr>
                  <m:sty m:val="p"/>
                </m:rPr>
                <m:t>T</m:t>
              </m:r>
            </m:sup>
          </m:sSup>
          <m:r>
            <m:rPr>
              <m:sty m:val="p"/>
            </m:rPr>
            <m:t>=</m:t>
          </m:r>
          <m:sSup>
            <m:e>
              <m:r>
                <m:rPr>
                  <m:sty m:val="b"/>
                </m:rPr>
                <m:t>B</m:t>
              </m:r>
            </m:e>
            <m:sup>
              <m:r>
                <m:rPr>
                  <m:sty m:val="p"/>
                </m:rPr>
                <m:t>T</m:t>
              </m:r>
            </m:sup>
          </m:sSup>
          <m:sSup>
            <m:e>
              <m:r>
                <m:rPr>
                  <m:sty m:val="b"/>
                </m:rPr>
                <m:t>A</m:t>
              </m:r>
            </m:e>
            <m:sup>
              <m:r>
                <m:rPr>
                  <m:sty m:val="p"/>
                </m:rPr>
                <m:t>T</m:t>
              </m:r>
            </m:sup>
          </m:sSup>
          <m:r>
            <m:rPr>
              <m:sty m:val="p"/>
            </m:rPr>
            <m:t>,</m:t>
          </m:r>
          <m:r>
            <m:t>  </m:t>
          </m:r>
          <m:r>
            <m:rPr>
              <m:nor/>
              <m:sty m:val="p"/>
            </m:rPr>
            <m:t>(A.1)</m:t>
          </m:r>
        </m:oMath>
      </m:oMathPara>
    </w:p>
    <w:p>
      <w:pPr>
        <w:pStyle w:val="FirstParagraph"/>
      </w:pPr>
      <w:r>
        <w:rPr>
          <w:rFonts w:hint="eastAsia"/>
        </w:rPr>
        <w:t xml:space="preserve">这可以通过写出指标来验证。</w:t>
      </w:r>
      <w:r>
        <w:t xml:space="preserve"> </w:t>
      </w:r>
      <m:oMath>
        <m:r>
          <m:rPr>
            <m:sty m:val="b"/>
          </m:rPr>
          <m:t>A</m:t>
        </m:r>
      </m:oMath>
      <w:r>
        <w:t xml:space="preserve"> </w:t>
      </w:r>
      <w:r>
        <w:rPr>
          <w:rFonts w:hint="eastAsia"/>
        </w:rPr>
        <w:t xml:space="preserve">的逆，记为</w:t>
      </w:r>
      <w:r>
        <w:t xml:space="preserve"> </w:t>
      </w:r>
      <m:oMath>
        <m:sSup>
          <m:e>
            <m:r>
              <m:rPr>
                <m:sty m:val="b"/>
              </m:rPr>
              <m:t>A</m:t>
            </m:r>
          </m:e>
          <m:sup>
            <m:r>
              <m:rPr>
                <m:sty m:val="p"/>
              </m:rPr>
              <m:t>−</m:t>
            </m:r>
            <m:r>
              <m:t>1</m:t>
            </m:r>
          </m:sup>
        </m:sSup>
      </m:oMath>
      <w:r>
        <w:t xml:space="preserve"> </w:t>
      </w:r>
      <w:r>
        <w:rPr>
          <w:rFonts w:hint="eastAsia"/>
        </w:rPr>
        <w:t xml:space="preserve">，满足</w:t>
      </w:r>
    </w:p>
    <w:p>
      <w:pPr>
        <w:pStyle w:val="a0"/>
      </w:pPr>
      <m:oMathPara>
        <m:oMathParaPr>
          <m:jc m:val="center"/>
        </m:oMathParaPr>
        <m:oMath>
          <m:r>
            <m:rPr>
              <m:sty m:val="b"/>
            </m:rPr>
            <m:t>A</m:t>
          </m:r>
          <m:sSup>
            <m:e>
              <m:r>
                <m:rPr>
                  <m:sty m:val="b"/>
                </m:rPr>
                <m:t>A</m:t>
              </m:r>
            </m:e>
            <m:sup>
              <m:r>
                <m:rPr>
                  <m:sty m:val="p"/>
                </m:rPr>
                <m:t>−</m:t>
              </m:r>
              <m:r>
                <m:t>1</m:t>
              </m:r>
            </m:sup>
          </m:sSup>
          <m:r>
            <m:rPr>
              <m:sty m:val="p"/>
            </m:rPr>
            <m:t>=</m:t>
          </m:r>
          <m:sSup>
            <m:e>
              <m:r>
                <m:rPr>
                  <m:sty m:val="b"/>
                </m:rPr>
                <m:t>A</m:t>
              </m:r>
            </m:e>
            <m:sup>
              <m:r>
                <m:rPr>
                  <m:sty m:val="p"/>
                </m:rPr>
                <m:t>−</m:t>
              </m:r>
              <m:r>
                <m:t>1</m:t>
              </m:r>
            </m:sup>
          </m:sSup>
          <m:r>
            <m:rPr>
              <m:sty m:val="b"/>
            </m:rPr>
            <m:t>A</m:t>
          </m:r>
          <m:r>
            <m:rPr>
              <m:sty m:val="p"/>
            </m:rPr>
            <m:t>=</m:t>
          </m:r>
          <m:r>
            <m:rPr>
              <m:sty m:val="b"/>
            </m:rPr>
            <m:t>I</m:t>
          </m:r>
          <m:r>
            <m:rPr>
              <m:sty m:val="p"/>
            </m:rPr>
            <m:t>.</m:t>
          </m:r>
          <m:r>
            <m:t>  </m:t>
          </m:r>
          <m:r>
            <m:rPr>
              <m:nor/>
              <m:sty m:val="p"/>
            </m:rPr>
            <m:t>(A.2)</m:t>
          </m:r>
        </m:oMath>
      </m:oMathPara>
    </w:p>
    <w:p>
      <w:pPr>
        <w:pStyle w:val="FirstParagraph"/>
      </w:pPr>
      <w:r>
        <w:rPr>
          <w:rFonts w:hint="eastAsia"/>
        </w:rPr>
        <w:t xml:space="preserve">因为</w:t>
      </w:r>
      <w:r>
        <w:t xml:space="preserve"> </w:t>
      </w:r>
      <m:oMath>
        <m:r>
          <m:rPr>
            <m:sty m:val="b"/>
          </m:rPr>
          <m:t>A</m:t>
        </m:r>
        <m:r>
          <m:rPr>
            <m:sty m:val="b"/>
          </m:rPr>
          <m:t>B</m:t>
        </m:r>
        <m:sSup>
          <m:e>
            <m:r>
              <m:rPr>
                <m:sty m:val="b"/>
              </m:rPr>
              <m:t>B</m:t>
            </m:r>
          </m:e>
          <m:sup>
            <m:r>
              <m:rPr>
                <m:sty m:val="p"/>
              </m:rPr>
              <m:t>−</m:t>
            </m:r>
            <m:r>
              <m:t>1</m:t>
            </m:r>
          </m:sup>
        </m:sSup>
        <m:sSup>
          <m:e>
            <m:r>
              <m:rPr>
                <m:sty m:val="b"/>
              </m:rPr>
              <m:t>A</m:t>
            </m:r>
          </m:e>
          <m:sup>
            <m:r>
              <m:rPr>
                <m:sty m:val="p"/>
              </m:rPr>
              <m:t>−</m:t>
            </m:r>
            <m:r>
              <m:t>1</m:t>
            </m:r>
          </m:sup>
        </m:sSup>
        <m:r>
          <m:rPr>
            <m:sty m:val="p"/>
          </m:rPr>
          <m:t>=</m:t>
        </m:r>
        <m:r>
          <m:rPr>
            <m:sty m:val="b"/>
          </m:rPr>
          <m:t>I</m:t>
        </m:r>
      </m:oMath>
      <w:r>
        <w:t xml:space="preserve"> </w:t>
      </w:r>
      <w:r>
        <w:rPr>
          <w:rFonts w:hint="eastAsia"/>
        </w:rPr>
        <w:t xml:space="preserve">，我们有</w:t>
      </w:r>
    </w:p>
    <w:p>
      <w:pPr>
        <w:pStyle w:val="a0"/>
      </w:pPr>
      <m:oMathPara>
        <m:oMathParaPr>
          <m:jc m:val="center"/>
        </m:oMathParaPr>
        <m:oMath>
          <m:sSup>
            <m:e>
              <m:d>
                <m:dPr>
                  <m:begChr m:val="("/>
                  <m:endChr m:val=")"/>
                  <m:sepChr m:val=""/>
                  <m:grow/>
                </m:dPr>
                <m:e>
                  <m:r>
                    <m:rPr>
                      <m:sty m:val="b"/>
                    </m:rPr>
                    <m:t>A</m:t>
                  </m:r>
                  <m:r>
                    <m:rPr>
                      <m:sty m:val="b"/>
                    </m:rPr>
                    <m:t>B</m:t>
                  </m:r>
                </m:e>
              </m:d>
            </m:e>
            <m:sup>
              <m:r>
                <m:rPr>
                  <m:sty m:val="p"/>
                </m:rPr>
                <m:t>−</m:t>
              </m:r>
              <m:r>
                <m:t>1</m:t>
              </m:r>
            </m:sup>
          </m:sSup>
          <m:r>
            <m:rPr>
              <m:sty m:val="p"/>
            </m:rPr>
            <m:t>=</m:t>
          </m:r>
          <m:sSup>
            <m:e>
              <m:r>
                <m:rPr>
                  <m:sty m:val="b"/>
                </m:rPr>
                <m:t>B</m:t>
              </m:r>
            </m:e>
            <m:sup>
              <m:r>
                <m:rPr>
                  <m:sty m:val="p"/>
                </m:rPr>
                <m:t>−</m:t>
              </m:r>
              <m:r>
                <m:t>1</m:t>
              </m:r>
            </m:sup>
          </m:sSup>
          <m:sSup>
            <m:e>
              <m:r>
                <m:rPr>
                  <m:sty m:val="b"/>
                </m:rPr>
                <m:t>A</m:t>
              </m:r>
            </m:e>
            <m:sup>
              <m:r>
                <m:rPr>
                  <m:sty m:val="p"/>
                </m:rPr>
                <m:t>−</m:t>
              </m:r>
              <m:r>
                <m:t>1</m:t>
              </m:r>
            </m:sup>
          </m:sSup>
          <m:r>
            <m:rPr>
              <m:sty m:val="p"/>
            </m:rPr>
            <m:t>.</m:t>
          </m:r>
          <m:r>
            <m:t>  </m:t>
          </m:r>
          <m:r>
            <m:rPr>
              <m:nor/>
              <m:sty m:val="p"/>
            </m:rPr>
            <m:t>(A.3)</m:t>
          </m:r>
        </m:oMath>
      </m:oMathPara>
    </w:p>
    <w:p>
      <w:pPr>
        <w:pStyle w:val="FirstParagraph"/>
      </w:pPr>
      <w:r>
        <w:rPr>
          <w:rFonts w:hint="eastAsia"/>
        </w:rPr>
        <w:t xml:space="preserve">此外，我们还有</w:t>
      </w:r>
    </w:p>
    <w:p>
      <w:pPr>
        <w:pStyle w:val="a0"/>
      </w:pPr>
      <m:oMathPara>
        <m:oMathParaPr>
          <m:jc m:val="center"/>
        </m:oMathParaPr>
        <m:oMath>
          <m:sSup>
            <m:e>
              <m:d>
                <m:dPr>
                  <m:begChr m:val="("/>
                  <m:endChr m:val=")"/>
                  <m:sepChr m:val=""/>
                  <m:grow/>
                </m:dPr>
                <m:e>
                  <m:sSup>
                    <m:e>
                      <m:r>
                        <m:rPr>
                          <m:sty m:val="b"/>
                        </m:rPr>
                        <m:t>A</m:t>
                      </m:r>
                    </m:e>
                    <m:sup>
                      <m:r>
                        <m:rPr>
                          <m:sty m:val="p"/>
                        </m:rPr>
                        <m:t>T</m:t>
                      </m:r>
                    </m:sup>
                  </m:sSup>
                </m:e>
              </m:d>
            </m:e>
            <m:sup>
              <m:r>
                <m:rPr>
                  <m:sty m:val="p"/>
                </m:rPr>
                <m:t>−</m:t>
              </m:r>
              <m:r>
                <m:t>1</m:t>
              </m:r>
            </m:sup>
          </m:sSup>
          <m:r>
            <m:rPr>
              <m:sty m:val="p"/>
            </m:rPr>
            <m:t>=</m:t>
          </m:r>
          <m:sSup>
            <m:e>
              <m:d>
                <m:dPr>
                  <m:begChr m:val="("/>
                  <m:endChr m:val=")"/>
                  <m:sepChr m:val=""/>
                  <m:grow/>
                </m:dPr>
                <m:e>
                  <m:sSup>
                    <m:e>
                      <m:r>
                        <m:rPr>
                          <m:sty m:val="b"/>
                        </m:rPr>
                        <m:t>A</m:t>
                      </m:r>
                    </m:e>
                    <m:sup>
                      <m:r>
                        <m:rPr>
                          <m:sty m:val="p"/>
                        </m:rPr>
                        <m:t>−</m:t>
                      </m:r>
                      <m:r>
                        <m:t>1</m:t>
                      </m:r>
                    </m:sup>
                  </m:sSup>
                </m:e>
              </m:d>
            </m:e>
            <m:sup>
              <m:r>
                <m:rPr>
                  <m:sty m:val="p"/>
                </m:rPr>
                <m:t>T</m:t>
              </m:r>
            </m:sup>
          </m:sSup>
          <m:r>
            <m:rPr>
              <m:sty m:val="p"/>
            </m:rPr>
            <m:t>,</m:t>
          </m:r>
          <m:r>
            <m:t>  </m:t>
          </m:r>
          <m:r>
            <m:rPr>
              <m:nor/>
              <m:sty m:val="p"/>
            </m:rPr>
            <m:t>(A.4)</m:t>
          </m:r>
        </m:oMath>
      </m:oMathPara>
    </w:p>
    <w:p>
      <w:pPr>
        <w:pStyle w:val="FirstParagraph"/>
      </w:pPr>
      <w:r>
        <w:rPr>
          <w:rFonts w:hint="eastAsia"/>
        </w:rPr>
        <w:t xml:space="preserve">通过对</w:t>
      </w:r>
      <w:r>
        <w:t xml:space="preserve"> (A.2) </w:t>
      </w:r>
      <w:r>
        <w:rPr>
          <w:rFonts w:hint="eastAsia"/>
        </w:rPr>
        <w:t xml:space="preserve">取转置并应用</w:t>
      </w:r>
      <w:r>
        <w:t xml:space="preserve"> (A.1) </w:t>
      </w:r>
      <w:r>
        <w:rPr>
          <w:rFonts w:hint="eastAsia"/>
        </w:rPr>
        <w:t xml:space="preserve">很容易证明这一点。</w:t>
      </w:r>
    </w:p>
    <w:p>
      <w:pPr>
        <w:pStyle w:val="a0"/>
      </w:pPr>
      <w:r>
        <w:rPr>
          <w:rStyle w:val="ac"/>
        </w:rPr>
        <w:footnoteReference w:id="1355"/>
      </w:r>
    </w:p>
    <w:p>
      <w:pPr>
        <w:pStyle w:val="a0"/>
      </w:pPr>
      <w:r>
        <w:rPr>
          <w:rFonts w:hint="eastAsia"/>
        </w:rPr>
        <w:t xml:space="preserve">一个涉及矩阵逆的有用恒等式如下:</w:t>
      </w:r>
    </w:p>
    <w:p>
      <w:pPr>
        <w:pStyle w:val="a0"/>
      </w:pPr>
      <m:oMathPara>
        <m:oMathParaPr>
          <m:jc m:val="center"/>
        </m:oMathParaPr>
        <m:oMath>
          <m:sSup>
            <m:e>
              <m:d>
                <m:dPr>
                  <m:begChr m:val="("/>
                  <m:endChr m:val=")"/>
                  <m:sepChr m:val=""/>
                  <m:grow/>
                </m:dPr>
                <m:e>
                  <m:sSup>
                    <m:e>
                      <m:r>
                        <m:rPr>
                          <m:sty m:val="b"/>
                        </m:rPr>
                        <m:t>P</m:t>
                      </m:r>
                    </m:e>
                    <m:sup>
                      <m:r>
                        <m:rPr>
                          <m:sty m:val="p"/>
                        </m:rPr>
                        <m:t>−</m:t>
                      </m:r>
                      <m:r>
                        <m:t>1</m:t>
                      </m:r>
                    </m:sup>
                  </m:sSup>
                  <m:r>
                    <m:rPr>
                      <m:sty m:val="p"/>
                    </m:rPr>
                    <m:t>+</m:t>
                  </m:r>
                  <m:sSup>
                    <m:e>
                      <m:r>
                        <m:rPr>
                          <m:sty m:val="b"/>
                        </m:rPr>
                        <m:t>B</m:t>
                      </m:r>
                    </m:e>
                    <m:sup>
                      <m:r>
                        <m:rPr>
                          <m:sty m:val="p"/>
                        </m:rPr>
                        <m:t>T</m:t>
                      </m:r>
                    </m:sup>
                  </m:sSup>
                  <m:sSup>
                    <m:e>
                      <m:r>
                        <m:rPr>
                          <m:sty m:val="b"/>
                        </m:rPr>
                        <m:t>R</m:t>
                      </m:r>
                    </m:e>
                    <m:sup>
                      <m:r>
                        <m:rPr>
                          <m:sty m:val="p"/>
                        </m:rPr>
                        <m:t>−</m:t>
                      </m:r>
                      <m:r>
                        <m:t>1</m:t>
                      </m:r>
                    </m:sup>
                  </m:sSup>
                  <m:r>
                    <m:rPr>
                      <m:sty m:val="b"/>
                    </m:rPr>
                    <m:t>B</m:t>
                  </m:r>
                </m:e>
              </m:d>
            </m:e>
            <m:sup>
              <m:r>
                <m:rPr>
                  <m:sty m:val="p"/>
                </m:rPr>
                <m:t>−</m:t>
              </m:r>
              <m:r>
                <m:t>1</m:t>
              </m:r>
            </m:sup>
          </m:sSup>
          <m:sSup>
            <m:e>
              <m:r>
                <m:rPr>
                  <m:sty m:val="b"/>
                </m:rPr>
                <m:t>B</m:t>
              </m:r>
            </m:e>
            <m:sup>
              <m:r>
                <m:rPr>
                  <m:sty m:val="p"/>
                </m:rPr>
                <m:t>T</m:t>
              </m:r>
            </m:sup>
          </m:sSup>
          <m:sSup>
            <m:e>
              <m:r>
                <m:rPr>
                  <m:sty m:val="b"/>
                </m:rPr>
                <m:t>R</m:t>
              </m:r>
            </m:e>
            <m:sup>
              <m:r>
                <m:rPr>
                  <m:sty m:val="p"/>
                </m:rPr>
                <m:t>−</m:t>
              </m:r>
              <m:r>
                <m:t>1</m:t>
              </m:r>
            </m:sup>
          </m:sSup>
          <m:r>
            <m:rPr>
              <m:sty m:val="p"/>
            </m:rPr>
            <m:t>=</m:t>
          </m:r>
          <m:r>
            <m:rPr>
              <m:sty m:val="b"/>
            </m:rPr>
            <m:t>P</m:t>
          </m:r>
          <m:sSup>
            <m:e>
              <m:r>
                <m:rPr>
                  <m:sty m:val="b"/>
                </m:rPr>
                <m:t>B</m:t>
              </m:r>
            </m:e>
            <m:sup>
              <m:r>
                <m:rPr>
                  <m:sty m:val="p"/>
                </m:rPr>
                <m:t>T</m:t>
              </m:r>
            </m:sup>
          </m:sSup>
          <m:sSup>
            <m:e>
              <m:d>
                <m:dPr>
                  <m:begChr m:val="("/>
                  <m:endChr m:val=")"/>
                  <m:sepChr m:val=""/>
                  <m:grow/>
                </m:dPr>
                <m:e>
                  <m:r>
                    <m:rPr>
                      <m:sty m:val="b"/>
                    </m:rPr>
                    <m:t>B</m:t>
                  </m:r>
                  <m:r>
                    <m:rPr>
                      <m:sty m:val="b"/>
                    </m:rPr>
                    <m:t>P</m:t>
                  </m:r>
                  <m:sSup>
                    <m:e>
                      <m:r>
                        <m:rPr>
                          <m:sty m:val="b"/>
                        </m:rPr>
                        <m:t>B</m:t>
                      </m:r>
                    </m:e>
                    <m:sup>
                      <m:r>
                        <m:rPr>
                          <m:sty m:val="p"/>
                        </m:rPr>
                        <m:t>T</m:t>
                      </m:r>
                    </m:sup>
                  </m:sSup>
                  <m:r>
                    <m:rPr>
                      <m:sty m:val="p"/>
                    </m:rPr>
                    <m:t>+</m:t>
                  </m:r>
                  <m:r>
                    <m:rPr>
                      <m:sty m:val="b"/>
                    </m:rPr>
                    <m:t>R</m:t>
                  </m:r>
                </m:e>
              </m:d>
            </m:e>
            <m:sup>
              <m:r>
                <m:rPr>
                  <m:sty m:val="p"/>
                </m:rPr>
                <m:t>−</m:t>
              </m:r>
              <m:r>
                <m:t>1</m:t>
              </m:r>
            </m:sup>
          </m:sSup>
          <m:r>
            <m:rPr>
              <m:sty m:val="p"/>
            </m:rPr>
            <m:t>,</m:t>
          </m:r>
          <m:r>
            <m:t>  </m:t>
          </m:r>
          <m:r>
            <m:rPr>
              <m:nor/>
              <m:sty m:val="p"/>
            </m:rPr>
            <m:t>(A.5)</m:t>
          </m:r>
        </m:oMath>
      </m:oMathPara>
    </w:p>
    <w:p>
      <w:pPr>
        <w:pStyle w:val="FirstParagraph"/>
      </w:pPr>
      <w:r>
        <w:rPr>
          <w:rFonts w:hint="eastAsia"/>
        </w:rPr>
        <w:t xml:space="preserve">通过将两边右乘</w:t>
      </w:r>
      <w:r>
        <w:t xml:space="preserve"> </w:t>
      </w:r>
      <m:oMath>
        <m:d>
          <m:dPr>
            <m:begChr m:val="("/>
            <m:endChr m:val=")"/>
            <m:sepChr m:val=""/>
            <m:grow/>
          </m:dPr>
          <m:e>
            <m:sSup>
              <m:e>
                <m:r>
                  <m:rPr>
                    <m:sty m:val="b"/>
                  </m:rPr>
                  <m:t>B</m:t>
                </m:r>
                <m:r>
                  <m:rPr>
                    <m:sty m:val="b"/>
                  </m:rPr>
                  <m:t>P</m:t>
                </m:r>
                <m:r>
                  <m:rPr>
                    <m:sty m:val="b"/>
                  </m:rPr>
                  <m:t>B</m:t>
                </m:r>
              </m:e>
              <m:sup>
                <m:r>
                  <m:rPr>
                    <m:sty m:val="p"/>
                  </m:rPr>
                  <m:t>T</m:t>
                </m:r>
              </m:sup>
            </m:sSup>
            <m:r>
              <m:rPr>
                <m:sty m:val="p"/>
              </m:rPr>
              <m:t>+</m:t>
            </m:r>
            <m:r>
              <m:rPr>
                <m:sty m:val="b"/>
              </m:rPr>
              <m:t>R</m:t>
            </m:r>
          </m:e>
        </m:d>
      </m:oMath>
      <w:r>
        <w:t xml:space="preserve"> </w:t>
      </w:r>
      <w:r>
        <w:rPr>
          <w:rFonts w:hint="eastAsia"/>
        </w:rPr>
        <w:t xml:space="preserve">很容易验证这一点。假设</w:t>
      </w:r>
      <w:r>
        <w:t xml:space="preserve"> </w:t>
      </w:r>
      <m:oMath>
        <m:r>
          <m:rPr>
            <m:sty m:val="b"/>
          </m:rPr>
          <m:t>P</m:t>
        </m:r>
      </m:oMath>
      <w:r>
        <w:t xml:space="preserve"> </w:t>
      </w:r>
      <w:r>
        <w:rPr>
          <w:rFonts w:hint="eastAsia"/>
        </w:rPr>
        <w:t xml:space="preserve">的维数为</w:t>
      </w:r>
      <w:r>
        <w:t xml:space="preserve"> </w:t>
      </w:r>
      <m:oMath>
        <m:r>
          <m:t>N</m:t>
        </m:r>
        <m:r>
          <m:rPr>
            <m:sty m:val="p"/>
          </m:rPr>
          <m:t>×</m:t>
        </m:r>
        <m:r>
          <m:t>N</m:t>
        </m:r>
      </m:oMath>
      <w:r>
        <w:t xml:space="preserve"> </w:t>
      </w:r>
      <w:r>
        <w:rPr>
          <w:rFonts w:hint="eastAsia"/>
        </w:rPr>
        <w:t xml:space="preserve">，</w:t>
      </w:r>
      <w:r>
        <w:t xml:space="preserve"> </w:t>
      </w:r>
      <m:oMath>
        <m:r>
          <m:rPr>
            <m:sty m:val="b"/>
          </m:rPr>
          <m:t>R</m:t>
        </m:r>
      </m:oMath>
      <w:r>
        <w:t xml:space="preserve"> </w:t>
      </w:r>
      <w:r>
        <w:rPr>
          <w:rFonts w:hint="eastAsia"/>
        </w:rPr>
        <w:t xml:space="preserve">的维数为</w:t>
      </w:r>
      <w:r>
        <w:t xml:space="preserve"> </w:t>
      </w:r>
      <m:oMath>
        <m:r>
          <m:t>M</m:t>
        </m:r>
        <m:r>
          <m:rPr>
            <m:sty m:val="p"/>
          </m:rPr>
          <m:t>×</m:t>
        </m:r>
        <m:r>
          <m:t>M</m:t>
        </m:r>
      </m:oMath>
      <w:r>
        <w:t xml:space="preserve"> </w:t>
      </w:r>
      <w:r>
        <w:rPr>
          <w:rFonts w:hint="eastAsia"/>
        </w:rPr>
        <w:t xml:space="preserve">，使得</w:t>
      </w:r>
      <w:r>
        <w:t xml:space="preserve"> </w:t>
      </w:r>
      <m:oMath>
        <m:r>
          <m:rPr>
            <m:sty m:val="b"/>
          </m:rPr>
          <m:t>B</m:t>
        </m:r>
      </m:oMath>
      <w:r>
        <w:t xml:space="preserve"> </w:t>
      </w:r>
      <w:r>
        <w:rPr>
          <w:rFonts w:hint="eastAsia"/>
        </w:rPr>
        <w:t xml:space="preserve">是</w:t>
      </w:r>
      <w:r>
        <w:t xml:space="preserve"> </w:t>
      </w:r>
      <m:oMath>
        <m:r>
          <m:t>M</m:t>
        </m:r>
        <m:r>
          <m:rPr>
            <m:sty m:val="p"/>
          </m:rPr>
          <m:t>×</m:t>
        </m:r>
        <m:r>
          <m:t>N</m:t>
        </m:r>
      </m:oMath>
      <w:r>
        <w:t xml:space="preserve"> </w:t>
      </w:r>
      <w:r>
        <w:rPr>
          <w:rFonts w:hint="eastAsia"/>
        </w:rPr>
        <w:t xml:space="preserve">。那么如果</w:t>
      </w:r>
      <w:r>
        <w:t xml:space="preserve"> </w:t>
      </w:r>
      <m:oMath>
        <m:r>
          <m:t>M</m:t>
        </m:r>
        <m:r>
          <m:rPr>
            <m:sty m:val="p"/>
          </m:rPr>
          <m:t>≪</m:t>
        </m:r>
        <m:r>
          <m:t>N</m:t>
        </m:r>
      </m:oMath>
      <w:r>
        <w:t xml:space="preserve"> </w:t>
      </w:r>
      <w:r>
        <w:rPr>
          <w:rFonts w:hint="eastAsia"/>
        </w:rPr>
        <w:t xml:space="preserve">，计算</w:t>
      </w:r>
      <w:r>
        <w:t xml:space="preserve"> (A.5) </w:t>
      </w:r>
      <w:r>
        <w:rPr>
          <w:rFonts w:hint="eastAsia"/>
        </w:rPr>
        <w:t xml:space="preserve">的右侧比左侧要便宜得多。有时会出现的一种特殊情况是</w:t>
      </w:r>
    </w:p>
    <w:p>
      <w:pPr>
        <w:pStyle w:val="a0"/>
      </w:pPr>
      <m:oMathPara>
        <m:oMathParaPr>
          <m:jc m:val="center"/>
        </m:oMathParaPr>
        <m:oMath>
          <m:sSup>
            <m:e>
              <m:d>
                <m:dPr>
                  <m:begChr m:val="("/>
                  <m:endChr m:val=")"/>
                  <m:sepChr m:val=""/>
                  <m:grow/>
                </m:dPr>
                <m:e>
                  <m:r>
                    <m:rPr>
                      <m:sty m:val="b"/>
                    </m:rPr>
                    <m:t>I</m:t>
                  </m:r>
                  <m:r>
                    <m:rPr>
                      <m:sty m:val="p"/>
                    </m:rPr>
                    <m:t>+</m:t>
                  </m:r>
                  <m:r>
                    <m:rPr>
                      <m:sty m:val="b"/>
                    </m:rPr>
                    <m:t>A</m:t>
                  </m:r>
                  <m:r>
                    <m:rPr>
                      <m:sty m:val="b"/>
                    </m:rPr>
                    <m:t>B</m:t>
                  </m:r>
                </m:e>
              </m:d>
            </m:e>
            <m:sup>
              <m:r>
                <m:rPr>
                  <m:sty m:val="p"/>
                </m:rPr>
                <m:t>−</m:t>
              </m:r>
              <m:r>
                <m:t>1</m:t>
              </m:r>
            </m:sup>
          </m:sSup>
          <m:r>
            <m:rPr>
              <m:sty m:val="b"/>
            </m:rPr>
            <m:t>A</m:t>
          </m:r>
          <m:r>
            <m:rPr>
              <m:sty m:val="p"/>
            </m:rPr>
            <m:t>=</m:t>
          </m:r>
          <m:r>
            <m:rPr>
              <m:sty m:val="b"/>
            </m:rPr>
            <m:t>A</m:t>
          </m:r>
          <m:sSup>
            <m:e>
              <m:d>
                <m:dPr>
                  <m:begChr m:val="("/>
                  <m:endChr m:val=")"/>
                  <m:sepChr m:val=""/>
                  <m:grow/>
                </m:dPr>
                <m:e>
                  <m:r>
                    <m:rPr>
                      <m:sty m:val="b"/>
                    </m:rPr>
                    <m:t>I</m:t>
                  </m:r>
                  <m:r>
                    <m:rPr>
                      <m:sty m:val="p"/>
                    </m:rPr>
                    <m:t>+</m:t>
                  </m:r>
                  <m:r>
                    <m:rPr>
                      <m:sty m:val="b"/>
                    </m:rPr>
                    <m:t>B</m:t>
                  </m:r>
                  <m:r>
                    <m:rPr>
                      <m:sty m:val="b"/>
                    </m:rPr>
                    <m:t>A</m:t>
                  </m:r>
                </m:e>
              </m:d>
            </m:e>
            <m:sup>
              <m:r>
                <m:rPr>
                  <m:sty m:val="p"/>
                </m:rPr>
                <m:t>−</m:t>
              </m:r>
              <m:r>
                <m:t>1</m:t>
              </m:r>
            </m:sup>
          </m:sSup>
          <m:r>
            <m:rPr>
              <m:sty m:val="p"/>
            </m:rPr>
            <m:t>.</m:t>
          </m:r>
          <m:r>
            <m:t>  </m:t>
          </m:r>
          <m:r>
            <m:rPr>
              <m:nor/>
              <m:sty m:val="p"/>
            </m:rPr>
            <m:t>(A.6)</m:t>
          </m:r>
        </m:oMath>
      </m:oMathPara>
    </w:p>
    <w:p>
      <w:pPr>
        <w:pStyle w:val="FirstParagraph"/>
      </w:pPr>
      <w:r>
        <w:rPr>
          <w:rFonts w:hint="eastAsia"/>
        </w:rPr>
        <w:t xml:space="preserve">另一个涉及逆矩阵的有用恒等式如下:</w:t>
      </w:r>
    </w:p>
    <w:p>
      <w:pPr>
        <w:pStyle w:val="a0"/>
      </w:pPr>
      <m:oMathPara>
        <m:oMathParaPr>
          <m:jc m:val="center"/>
        </m:oMathParaPr>
        <m:oMath>
          <m:sSup>
            <m:e>
              <m:d>
                <m:dPr>
                  <m:begChr m:val="("/>
                  <m:endChr m:val=")"/>
                  <m:sepChr m:val=""/>
                  <m:grow/>
                </m:dPr>
                <m:e>
                  <m:r>
                    <m:rPr>
                      <m:sty m:val="b"/>
                    </m:rPr>
                    <m:t>A</m:t>
                  </m:r>
                  <m:r>
                    <m:rPr>
                      <m:sty m:val="p"/>
                    </m:rPr>
                    <m:t>+</m:t>
                  </m:r>
                  <m:sSup>
                    <m:e>
                      <m:r>
                        <m:rPr>
                          <m:sty m:val="b"/>
                        </m:rPr>
                        <m:t>B</m:t>
                      </m:r>
                      <m:r>
                        <m:rPr>
                          <m:sty m:val="b"/>
                        </m:rPr>
                        <m:t>D</m:t>
                      </m:r>
                    </m:e>
                    <m:sup>
                      <m:r>
                        <m:rPr>
                          <m:sty m:val="p"/>
                        </m:rPr>
                        <m:t>−</m:t>
                      </m:r>
                      <m:r>
                        <m:t>1</m:t>
                      </m:r>
                    </m:sup>
                  </m:sSup>
                  <m:r>
                    <m:rPr>
                      <m:sty m:val="b"/>
                    </m:rPr>
                    <m:t>C</m:t>
                  </m:r>
                </m:e>
              </m:d>
            </m:e>
            <m:sup>
              <m:r>
                <m:rPr>
                  <m:sty m:val="p"/>
                </m:rPr>
                <m:t>−</m:t>
              </m:r>
              <m:r>
                <m:t>1</m:t>
              </m:r>
            </m:sup>
          </m:sSup>
          <m:r>
            <m:rPr>
              <m:sty m:val="p"/>
            </m:rPr>
            <m:t>=</m:t>
          </m:r>
          <m:sSup>
            <m:e>
              <m:r>
                <m:rPr>
                  <m:sty m:val="b"/>
                </m:rPr>
                <m:t>A</m:t>
              </m:r>
            </m:e>
            <m:sup>
              <m:r>
                <m:rPr>
                  <m:sty m:val="p"/>
                </m:rPr>
                <m:t>−</m:t>
              </m:r>
              <m:r>
                <m:t>1</m:t>
              </m:r>
            </m:sup>
          </m:sSup>
          <m:r>
            <m:rPr>
              <m:sty m:val="p"/>
            </m:rPr>
            <m:t>−</m:t>
          </m:r>
          <m:sSup>
            <m:e>
              <m:r>
                <m:rPr>
                  <m:sty m:val="b"/>
                </m:rPr>
                <m:t>A</m:t>
              </m:r>
            </m:e>
            <m:sup>
              <m:r>
                <m:rPr>
                  <m:sty m:val="p"/>
                </m:rPr>
                <m:t>−</m:t>
              </m:r>
              <m:r>
                <m:t>1</m:t>
              </m:r>
            </m:sup>
          </m:sSup>
          <m:r>
            <m:rPr>
              <m:sty m:val="b"/>
            </m:rPr>
            <m:t>B</m:t>
          </m:r>
          <m:sSup>
            <m:e>
              <m:d>
                <m:dPr>
                  <m:begChr m:val="("/>
                  <m:endChr m:val=")"/>
                  <m:sepChr m:val=""/>
                  <m:grow/>
                </m:dPr>
                <m:e>
                  <m:r>
                    <m:rPr>
                      <m:sty m:val="b"/>
                    </m:rPr>
                    <m:t>D</m:t>
                  </m:r>
                  <m:r>
                    <m:rPr>
                      <m:sty m:val="p"/>
                    </m:rPr>
                    <m:t>+</m:t>
                  </m:r>
                  <m:sSup>
                    <m:e>
                      <m:r>
                        <m:rPr>
                          <m:sty m:val="b"/>
                        </m:rPr>
                        <m:t>C</m:t>
                      </m:r>
                      <m:r>
                        <m:rPr>
                          <m:sty m:val="b"/>
                        </m:rPr>
                        <m:t>A</m:t>
                      </m:r>
                    </m:e>
                    <m:sup>
                      <m:r>
                        <m:rPr>
                          <m:sty m:val="p"/>
                        </m:rPr>
                        <m:t>−</m:t>
                      </m:r>
                      <m:r>
                        <m:t>1</m:t>
                      </m:r>
                    </m:sup>
                  </m:sSup>
                  <m:r>
                    <m:rPr>
                      <m:sty m:val="b"/>
                    </m:rPr>
                    <m:t>B</m:t>
                  </m:r>
                </m:e>
              </m:d>
            </m:e>
            <m:sup>
              <m:r>
                <m:rPr>
                  <m:sty m:val="p"/>
                </m:rPr>
                <m:t>−</m:t>
              </m:r>
              <m:r>
                <m:t>1</m:t>
              </m:r>
            </m:sup>
          </m:sSup>
          <m:sSup>
            <m:e>
              <m:r>
                <m:rPr>
                  <m:sty m:val="b"/>
                </m:rPr>
                <m:t>C</m:t>
              </m:r>
              <m:r>
                <m:rPr>
                  <m:sty m:val="b"/>
                </m:rPr>
                <m:t>A</m:t>
              </m:r>
            </m:e>
            <m:sup>
              <m:r>
                <m:rPr>
                  <m:sty m:val="p"/>
                </m:rPr>
                <m:t>−</m:t>
              </m:r>
              <m:r>
                <m:t>1</m:t>
              </m:r>
            </m:sup>
          </m:sSup>
          <m:r>
            <m:rPr>
              <m:sty m:val="p"/>
            </m:rPr>
            <m:t>,</m:t>
          </m:r>
          <m:r>
            <m:t>  </m:t>
          </m:r>
          <m:r>
            <m:rPr>
              <m:nor/>
              <m:sty m:val="p"/>
            </m:rPr>
            <m:t>(A.7)</m:t>
          </m:r>
        </m:oMath>
      </m:oMathPara>
    </w:p>
    <w:p>
      <w:pPr>
        <w:pStyle w:val="FirstParagraph"/>
      </w:pPr>
      <w:r>
        <w:rPr>
          <w:rFonts w:hint="eastAsia"/>
        </w:rPr>
        <w:t xml:space="preserve">这被称为伍德伯里恒等式。可以通过将两边同时乘以</w:t>
      </w:r>
      <w:r>
        <w:t xml:space="preserve"> </w:t>
      </w:r>
      <m:oMath>
        <m:d>
          <m:dPr>
            <m:begChr m:val="("/>
            <m:endChr m:val=")"/>
            <m:sepChr m:val=""/>
            <m:grow/>
          </m:dPr>
          <m:e>
            <m:r>
              <m:rPr>
                <m:sty m:val="b"/>
              </m:rPr>
              <m:t>A</m:t>
            </m:r>
            <m:r>
              <m:rPr>
                <m:sty m:val="p"/>
              </m:rPr>
              <m:t>+</m:t>
            </m:r>
            <m:sSup>
              <m:e>
                <m:r>
                  <m:rPr>
                    <m:sty m:val="b"/>
                  </m:rPr>
                  <m:t>B</m:t>
                </m:r>
                <m:r>
                  <m:rPr>
                    <m:sty m:val="b"/>
                  </m:rPr>
                  <m:t>D</m:t>
                </m:r>
              </m:e>
              <m:sup>
                <m:r>
                  <m:rPr>
                    <m:sty m:val="p"/>
                  </m:rPr>
                  <m:t>−</m:t>
                </m:r>
                <m:r>
                  <m:t>1</m:t>
                </m:r>
              </m:sup>
            </m:sSup>
            <m:r>
              <m:rPr>
                <m:sty m:val="b"/>
              </m:rPr>
              <m:t>C</m:t>
            </m:r>
          </m:e>
        </m:d>
      </m:oMath>
      <w:r>
        <w:t xml:space="preserve"> </w:t>
      </w:r>
      <w:r>
        <w:rPr>
          <w:rFonts w:hint="eastAsia"/>
        </w:rPr>
        <w:t xml:space="preserve">来验证。例如，当</w:t>
      </w:r>
      <w:r>
        <w:t xml:space="preserve"> </w:t>
      </w:r>
      <m:oMath>
        <m:r>
          <m:rPr>
            <m:sty m:val="b"/>
          </m:rPr>
          <m:t>A</m:t>
        </m:r>
      </m:oMath>
      <w:r>
        <w:t xml:space="preserve"> </w:t>
      </w:r>
      <w:r>
        <w:rPr>
          <w:rFonts w:hint="eastAsia"/>
        </w:rPr>
        <w:t xml:space="preserve">很大且为对角矩阵，因此易于求逆，并且当</w:t>
      </w:r>
      <w:r>
        <w:t xml:space="preserve"> </w:t>
      </w:r>
      <m:oMath>
        <m:r>
          <m:rPr>
            <m:sty m:val="b"/>
          </m:rPr>
          <m:t>B</m:t>
        </m:r>
      </m:oMath>
      <w:r>
        <w:t xml:space="preserve"> </w:t>
      </w:r>
      <w:r>
        <w:rPr>
          <w:rFonts w:hint="eastAsia"/>
        </w:rPr>
        <w:t xml:space="preserve">有很多行但列数很少(反之对于</w:t>
      </w:r>
      <w:r>
        <w:t xml:space="preserve"> </w:t>
      </w:r>
      <m:oMath>
        <m:r>
          <m:rPr>
            <m:sty m:val="b"/>
          </m:rPr>
          <m:t>C</m:t>
        </m:r>
      </m:oMath>
      <w:r>
        <w:t xml:space="preserve"> </w:t>
      </w:r>
      <w:r>
        <w:rPr>
          <w:rFonts w:hint="eastAsia"/>
        </w:rPr>
        <w:t xml:space="preserve">也是如此)时，这很有用，这样右侧的计算成本比左侧低得多。</w:t>
      </w:r>
    </w:p>
    <w:p>
      <w:pPr>
        <w:pStyle w:val="a0"/>
      </w:pPr>
      <w:r>
        <w:rPr>
          <w:rFonts w:hint="eastAsia"/>
        </w:rPr>
        <w:t xml:space="preserve">如果关系</w:t>
      </w:r>
      <w:r>
        <w:t xml:space="preserve"> </w:t>
      </w:r>
      <m:oMath>
        <m:nary>
          <m:naryPr>
            <m:chr m:val="∑"/>
            <m:limLoc m:val="undOvr"/>
            <m:subHide m:val="off"/>
            <m:supHide m:val="on"/>
          </m:naryPr>
          <m:sub>
            <m:r>
              <m:t>n</m:t>
            </m:r>
          </m:sub>
          <m:sup>
            <m:r>
              <m:t>​</m:t>
            </m:r>
          </m:sup>
          <m:e>
            <m:sSub>
              <m:e>
                <m:r>
                  <m:t>α</m:t>
                </m:r>
              </m:e>
              <m:sub>
                <m:r>
                  <m:t>n</m:t>
                </m:r>
              </m:sub>
            </m:sSub>
          </m:e>
        </m:nary>
        <m:sSub>
          <m:e>
            <m:r>
              <m:rPr>
                <m:sty m:val="b"/>
              </m:rPr>
              <m:t>a</m:t>
            </m:r>
          </m:e>
          <m:sub>
            <m:r>
              <m:t>n</m:t>
            </m:r>
          </m:sub>
        </m:sSub>
        <m:r>
          <m:rPr>
            <m:sty m:val="p"/>
          </m:rPr>
          <m:t>=</m:t>
        </m:r>
        <m:r>
          <m:t>0</m:t>
        </m:r>
      </m:oMath>
      <w:r>
        <w:t xml:space="preserve"> </w:t>
      </w:r>
      <w:r>
        <w:rPr>
          <w:rFonts w:hint="eastAsia"/>
        </w:rPr>
        <w:t xml:space="preserve">仅在所有</w:t>
      </w:r>
      <w:r>
        <w:t xml:space="preserve"> </w:t>
      </w:r>
      <m:oMath>
        <m:sSub>
          <m:e>
            <m:r>
              <m:t>α</m:t>
            </m:r>
          </m:e>
          <m:sub>
            <m:r>
              <m:t>n</m:t>
            </m:r>
          </m:sub>
        </m:sSub>
        <m:r>
          <m:rPr>
            <m:sty m:val="p"/>
          </m:rPr>
          <m:t>=</m:t>
        </m:r>
        <m:r>
          <m:t>0</m:t>
        </m:r>
      </m:oMath>
      <w:r>
        <w:t xml:space="preserve"> </w:t>
      </w:r>
      <w:r>
        <w:rPr>
          <w:rFonts w:hint="eastAsia"/>
        </w:rPr>
        <w:t xml:space="preserve">都成立时才成立，则称一组向量</w:t>
      </w:r>
      <w:r>
        <w:t xml:space="preserve"> </w:t>
      </w:r>
      <m:oMath>
        <m:d>
          <m:dPr>
            <m:begChr m:val="{"/>
            <m:endChr m:val="}"/>
            <m:sepChr m:val=""/>
            <m:grow/>
          </m:dPr>
          <m:e>
            <m:sSub>
              <m:e>
                <m:r>
                  <m:rPr>
                    <m:sty m:val="b"/>
                  </m:rPr>
                  <m:t>a</m:t>
                </m:r>
              </m:e>
              <m:sub>
                <m:r>
                  <m:t>1</m:t>
                </m:r>
              </m:sub>
            </m:sSub>
            <m:r>
              <m:rPr>
                <m:sty m:val="p"/>
              </m:rPr>
              <m:t>,</m:t>
            </m:r>
            <m:r>
              <m:rPr>
                <m:sty m:val="p"/>
              </m:rPr>
              <m:t>…</m:t>
            </m:r>
            <m:r>
              <m:rPr>
                <m:sty m:val="p"/>
              </m:rPr>
              <m:t>,</m:t>
            </m:r>
            <m:sSub>
              <m:e>
                <m:r>
                  <m:rPr>
                    <m:sty m:val="b"/>
                  </m:rPr>
                  <m:t>a</m:t>
                </m:r>
              </m:e>
              <m:sub>
                <m:r>
                  <m:t>N</m:t>
                </m:r>
              </m:sub>
            </m:sSub>
          </m:e>
        </m:d>
      </m:oMath>
      <w:r>
        <w:t xml:space="preserve"> </w:t>
      </w:r>
      <w:r>
        <w:rPr>
          <w:rFonts w:hint="eastAsia"/>
        </w:rPr>
        <w:t xml:space="preserve">是线性无关的。这意味着这些向量中没有一个可以表示为其余向量的线性组合。矩阵的秩是线性无关行的最大数量(或者等价地，是线性无关列的最大数量)。</w:t>
      </w:r>
    </w:p>
    <w:bookmarkEnd w:id="1356"/>
    <w:bookmarkStart w:id="1357" w:name="a.2.-迹和行列式"/>
    <w:p>
      <w:pPr>
        <w:pStyle w:val="1"/>
      </w:pPr>
      <w:r>
        <w:t xml:space="preserve">A.2. </w:t>
      </w:r>
      <w:r>
        <w:rPr>
          <w:rFonts w:hint="eastAsia"/>
        </w:rPr>
        <w:t xml:space="preserve">迹和行列式</w:t>
      </w:r>
    </w:p>
    <w:p>
      <w:pPr>
        <w:pStyle w:val="FirstParagraph"/>
      </w:pPr>
      <w:r>
        <w:rPr>
          <w:rFonts w:hint="eastAsia"/>
        </w:rPr>
        <w:t xml:space="preserve">方阵有迹和行列式。矩阵</w:t>
      </w:r>
      <w:r>
        <w:t xml:space="preserve"> </w:t>
      </w:r>
      <m:oMath>
        <m:r>
          <m:rPr>
            <m:sty m:val="b"/>
          </m:rPr>
          <m:t>A</m:t>
        </m:r>
      </m:oMath>
      <w:r>
        <w:t xml:space="preserve"> </w:t>
      </w:r>
      <w:r>
        <w:rPr>
          <w:rFonts w:hint="eastAsia"/>
        </w:rPr>
        <w:t xml:space="preserve">的迹</w:t>
      </w:r>
      <w:r>
        <w:t xml:space="preserve"> </w:t>
      </w:r>
      <m:oMath>
        <m:r>
          <m:rPr>
            <m:sty m:val="p"/>
          </m:rPr>
          <m:t>Tr</m:t>
        </m:r>
        <m:d>
          <m:dPr>
            <m:begChr m:val="("/>
            <m:endChr m:val=")"/>
            <m:sepChr m:val=""/>
            <m:grow/>
          </m:dPr>
          <m:e>
            <m:r>
              <m:rPr>
                <m:sty m:val="b"/>
              </m:rPr>
              <m:t>A</m:t>
            </m:r>
          </m:e>
        </m:d>
      </m:oMath>
      <w:r>
        <w:t xml:space="preserve"> </w:t>
      </w:r>
      <w:r>
        <w:rPr>
          <w:rFonts w:hint="eastAsia"/>
        </w:rPr>
        <w:t xml:space="preserve">定义为主对角线上元素的和。通过写出下标，我们可以看到</w:t>
      </w:r>
    </w:p>
    <w:p>
      <w:pPr>
        <w:pStyle w:val="a0"/>
      </w:pPr>
      <m:oMathPara>
        <m:oMathParaPr>
          <m:jc m:val="center"/>
        </m:oMathParaPr>
        <m:oMath>
          <m:r>
            <m:rPr>
              <m:sty m:val="p"/>
            </m:rPr>
            <m:t>Tr</m:t>
          </m:r>
          <m:d>
            <m:dPr>
              <m:begChr m:val="("/>
              <m:endChr m:val=")"/>
              <m:sepChr m:val=""/>
              <m:grow/>
            </m:dPr>
            <m:e>
              <m:r>
                <m:rPr>
                  <m:sty m:val="b"/>
                </m:rPr>
                <m:t>A</m:t>
              </m:r>
              <m:r>
                <m:rPr>
                  <m:sty m:val="b"/>
                </m:rPr>
                <m:t>B</m:t>
              </m:r>
            </m:e>
          </m:d>
          <m:r>
            <m:rPr>
              <m:sty m:val="p"/>
            </m:rPr>
            <m:t>=</m:t>
          </m:r>
          <m:r>
            <m:rPr>
              <m:sty m:val="p"/>
            </m:rPr>
            <m:t>Tr</m:t>
          </m:r>
          <m:d>
            <m:dPr>
              <m:begChr m:val="("/>
              <m:endChr m:val=")"/>
              <m:sepChr m:val=""/>
              <m:grow/>
            </m:dPr>
            <m:e>
              <m:r>
                <m:rPr>
                  <m:sty m:val="b"/>
                </m:rPr>
                <m:t>B</m:t>
              </m:r>
              <m:r>
                <m:rPr>
                  <m:sty m:val="b"/>
                </m:rPr>
                <m:t>A</m:t>
              </m:r>
            </m:e>
          </m:d>
          <m:r>
            <m:rPr>
              <m:sty m:val="p"/>
            </m:rPr>
            <m:t>.</m:t>
          </m:r>
          <m:r>
            <m:t>  </m:t>
          </m:r>
          <m:r>
            <m:rPr>
              <m:nor/>
              <m:sty m:val="p"/>
            </m:rPr>
            <m:t>(A.8)</m:t>
          </m:r>
        </m:oMath>
      </m:oMathPara>
    </w:p>
    <w:p>
      <w:pPr>
        <w:pStyle w:val="FirstParagraph"/>
      </w:pPr>
      <w:r>
        <w:rPr>
          <w:rFonts w:hint="eastAsia"/>
        </w:rPr>
        <w:t xml:space="preserve">通过多次将此公式应用于三个矩阵的乘积，我们可以看到</w:t>
      </w:r>
    </w:p>
    <w:p>
      <w:pPr>
        <w:pStyle w:val="a0"/>
      </w:pPr>
      <m:oMathPara>
        <m:oMathParaPr>
          <m:jc m:val="center"/>
        </m:oMathParaPr>
        <m:oMath>
          <m:r>
            <m:rPr>
              <m:sty m:val="p"/>
            </m:rPr>
            <m:t>Tr</m:t>
          </m:r>
          <m:d>
            <m:dPr>
              <m:begChr m:val="("/>
              <m:endChr m:val=")"/>
              <m:sepChr m:val=""/>
              <m:grow/>
            </m:dPr>
            <m:e>
              <m:r>
                <m:rPr>
                  <m:sty m:val="b"/>
                </m:rPr>
                <m:t>A</m:t>
              </m:r>
              <m:r>
                <m:rPr>
                  <m:sty m:val="b"/>
                </m:rPr>
                <m:t>B</m:t>
              </m:r>
              <m:r>
                <m:rPr>
                  <m:sty m:val="b"/>
                </m:rPr>
                <m:t>C</m:t>
              </m:r>
            </m:e>
          </m:d>
          <m:r>
            <m:rPr>
              <m:sty m:val="p"/>
            </m:rPr>
            <m:t>=</m:t>
          </m:r>
          <m:r>
            <m:rPr>
              <m:sty m:val="p"/>
            </m:rPr>
            <m:t>Tr</m:t>
          </m:r>
          <m:d>
            <m:dPr>
              <m:begChr m:val="("/>
              <m:endChr m:val=")"/>
              <m:sepChr m:val=""/>
              <m:grow/>
            </m:dPr>
            <m:e>
              <m:r>
                <m:rPr>
                  <m:sty m:val="b"/>
                </m:rPr>
                <m:t>C</m:t>
              </m:r>
              <m:r>
                <m:rPr>
                  <m:sty m:val="b"/>
                </m:rPr>
                <m:t>A</m:t>
              </m:r>
              <m:r>
                <m:rPr>
                  <m:sty m:val="b"/>
                </m:rPr>
                <m:t>B</m:t>
              </m:r>
            </m:e>
          </m:d>
          <m:r>
            <m:rPr>
              <m:sty m:val="p"/>
            </m:rPr>
            <m:t>=</m:t>
          </m:r>
          <m:r>
            <m:rPr>
              <m:sty m:val="p"/>
            </m:rPr>
            <m:t>Tr</m:t>
          </m:r>
          <m:d>
            <m:dPr>
              <m:begChr m:val="("/>
              <m:endChr m:val=")"/>
              <m:sepChr m:val=""/>
              <m:grow/>
            </m:dPr>
            <m:e>
              <m:r>
                <m:rPr>
                  <m:sty m:val="b"/>
                </m:rPr>
                <m:t>B</m:t>
              </m:r>
              <m:r>
                <m:rPr>
                  <m:sty m:val="b"/>
                </m:rPr>
                <m:t>C</m:t>
              </m:r>
              <m:r>
                <m:rPr>
                  <m:sty m:val="b"/>
                </m:rPr>
                <m:t>A</m:t>
              </m:r>
            </m:e>
          </m:d>
          <m:r>
            <m:rPr>
              <m:sty m:val="p"/>
            </m:rPr>
            <m:t>,</m:t>
          </m:r>
          <m:r>
            <m:t>  </m:t>
          </m:r>
          <m:r>
            <m:rPr>
              <m:nor/>
              <m:sty m:val="p"/>
            </m:rPr>
            <m:t>(A.9)</m:t>
          </m:r>
        </m:oMath>
      </m:oMathPara>
    </w:p>
    <w:p>
      <w:pPr>
        <w:pStyle w:val="FirstParagraph"/>
      </w:pPr>
      <w:r>
        <w:rPr>
          <w:rFonts w:hint="eastAsia"/>
        </w:rPr>
        <w:t xml:space="preserve">这就是迹算子的循环性质。显然，它可以推广到任意数量矩阵的乘积。</w:t>
      </w:r>
      <w:r>
        <w:t xml:space="preserve"> </w:t>
      </w:r>
      <m:oMath>
        <m:r>
          <m:t>N</m:t>
        </m:r>
        <m:r>
          <m:rPr>
            <m:sty m:val="p"/>
          </m:rPr>
          <m:t>×</m:t>
        </m:r>
        <m:r>
          <m:t>N</m:t>
        </m:r>
      </m:oMath>
      <w:r>
        <w:t xml:space="preserve"> </w:t>
      </w:r>
      <w:r>
        <w:rPr>
          <w:rFonts w:hint="eastAsia"/>
        </w:rPr>
        <w:t xml:space="preserve">矩阵</w:t>
      </w:r>
      <w:r>
        <w:t xml:space="preserve"> </w:t>
      </w:r>
      <m:oMath>
        <m:r>
          <m:rPr>
            <m:sty m:val="b"/>
          </m:rPr>
          <m:t>A</m:t>
        </m:r>
      </m:oMath>
      <w:r>
        <w:t xml:space="preserve"> </w:t>
      </w:r>
      <w:r>
        <w:rPr>
          <w:rFonts w:hint="eastAsia"/>
        </w:rPr>
        <w:t xml:space="preserve">的行列式</w:t>
      </w:r>
      <w:r>
        <w:t xml:space="preserve"> </w:t>
      </w:r>
      <m:oMath>
        <m:d>
          <m:dPr>
            <m:begChr m:val="|"/>
            <m:endChr m:val="|"/>
            <m:sepChr m:val=""/>
            <m:grow/>
          </m:dPr>
          <m:e>
            <m:r>
              <m:rPr>
                <m:sty m:val="b"/>
              </m:rPr>
              <m:t>A</m:t>
            </m:r>
          </m:e>
        </m:d>
      </m:oMath>
      <w:r>
        <w:t xml:space="preserve"> </w:t>
      </w:r>
      <w:r>
        <w:rPr>
          <w:rFonts w:hint="eastAsia"/>
        </w:rPr>
        <w:t xml:space="preserve">定义为</w:t>
      </w:r>
    </w:p>
    <w:p>
      <w:pPr>
        <w:pStyle w:val="a0"/>
      </w:pPr>
      <m:oMathPara>
        <m:oMathParaPr>
          <m:jc m:val="center"/>
        </m:oMathParaPr>
        <m:oMath>
          <m:d>
            <m:dPr>
              <m:begChr m:val="|"/>
              <m:endChr m:val="|"/>
              <m:sepChr m:val=""/>
              <m:grow/>
            </m:dPr>
            <m:e>
              <m:r>
                <m:rPr>
                  <m:sty m:val="b"/>
                </m:rPr>
                <m:t>A</m:t>
              </m:r>
            </m:e>
          </m:d>
          <m:r>
            <m:rPr>
              <m:sty m:val="p"/>
            </m:rPr>
            <m:t>=</m:t>
          </m:r>
          <m:r>
            <m:rPr>
              <m:sty m:val="p"/>
            </m:rPr>
            <m:t>∑</m:t>
          </m:r>
          <m:d>
            <m:dPr>
              <m:begChr m:val="("/>
              <m:endChr m:val=")"/>
              <m:sepChr m:val=""/>
              <m:grow/>
            </m:dPr>
            <m:e>
              <m:r>
                <m:rPr>
                  <m:sty m:val="p"/>
                </m:rPr>
                <m:t>±</m:t>
              </m:r>
              <m:r>
                <m:t>1</m:t>
              </m:r>
            </m:e>
          </m:d>
          <m:sSub>
            <m:e>
              <m:r>
                <m:t>A</m:t>
              </m:r>
            </m:e>
            <m:sub>
              <m:r>
                <m:t>1</m:t>
              </m:r>
              <m:sSub>
                <m:e>
                  <m:r>
                    <m:t>i</m:t>
                  </m:r>
                </m:e>
                <m:sub>
                  <m:r>
                    <m:t>1</m:t>
                  </m:r>
                </m:sub>
              </m:sSub>
            </m:sub>
          </m:sSub>
          <m:sSub>
            <m:e>
              <m:r>
                <m:t>A</m:t>
              </m:r>
            </m:e>
            <m:sub>
              <m:r>
                <m:t>2</m:t>
              </m:r>
              <m:sSub>
                <m:e>
                  <m:r>
                    <m:t>i</m:t>
                  </m:r>
                </m:e>
                <m:sub>
                  <m:r>
                    <m:t>2</m:t>
                  </m:r>
                </m:sub>
              </m:sSub>
            </m:sub>
          </m:sSub>
          <m:r>
            <m:rPr>
              <m:sty m:val="p"/>
            </m:rPr>
            <m:t>⋯</m:t>
          </m:r>
          <m:sSub>
            <m:e>
              <m:r>
                <m:t>A</m:t>
              </m:r>
            </m:e>
            <m:sub>
              <m:r>
                <m:t>N</m:t>
              </m:r>
              <m:sSub>
                <m:e>
                  <m:r>
                    <m:t>i</m:t>
                  </m:r>
                </m:e>
                <m:sub>
                  <m:r>
                    <m:t>N</m:t>
                  </m:r>
                </m:sub>
              </m:sSub>
            </m:sub>
          </m:sSub>
          <m:r>
            <m:t>  </m:t>
          </m:r>
          <m:r>
            <m:rPr>
              <m:nor/>
              <m:sty m:val="p"/>
            </m:rPr>
            <m:t>(A.10)</m:t>
          </m:r>
        </m:oMath>
      </m:oMathPara>
    </w:p>
    <w:p>
      <w:pPr>
        <w:pStyle w:val="FirstParagraph"/>
      </w:pPr>
      <w:r>
        <w:rPr>
          <w:rFonts w:hint="eastAsia"/>
        </w:rPr>
        <w:t xml:space="preserve">其中，求和是对所有恰好包含每行一个元素和每列一个元素的乘积进行的，系数根据排列</w:t>
      </w:r>
      <w:r>
        <w:t xml:space="preserve"> </w:t>
      </w:r>
      <m:oMath>
        <m:sSub>
          <m:e>
            <m:r>
              <m:t>i</m:t>
            </m:r>
          </m:e>
          <m:sub>
            <m:r>
              <m:t>1</m:t>
            </m:r>
          </m:sub>
        </m:sSub>
        <m:sSub>
          <m:e>
            <m:r>
              <m:t>i</m:t>
            </m:r>
          </m:e>
          <m:sub>
            <m:r>
              <m:t>2</m:t>
            </m:r>
          </m:sub>
        </m:sSub>
        <m:r>
          <m:rPr>
            <m:sty m:val="p"/>
          </m:rPr>
          <m:t>…</m:t>
        </m:r>
        <m:sSub>
          <m:e>
            <m:r>
              <m:t>i</m:t>
            </m:r>
          </m:e>
          <m:sub>
            <m:r>
              <m:t>N</m:t>
            </m:r>
          </m:sub>
        </m:sSub>
      </m:oMath>
      <w:r>
        <w:t xml:space="preserve"> </w:t>
      </w:r>
      <w:r>
        <w:rPr>
          <w:rFonts w:hint="eastAsia"/>
        </w:rPr>
        <w:t xml:space="preserve">是偶排列还是奇排列分别取</w:t>
      </w:r>
      <w:r>
        <w:t xml:space="preserve"> +1 </w:t>
      </w:r>
      <w:r>
        <w:rPr>
          <w:rFonts w:hint="eastAsia"/>
        </w:rPr>
        <w:t xml:space="preserve">或</w:t>
      </w:r>
      <w:r>
        <w:t xml:space="preserve"> </w:t>
      </w:r>
      <w:r>
        <w:rPr>
          <w:rFonts w:hint="eastAsia"/>
        </w:rPr>
        <w:t xml:space="preserve">-1。注意</w:t>
      </w:r>
      <w:r>
        <w:t xml:space="preserve"> </w:t>
      </w:r>
      <m:oMath>
        <m:d>
          <m:dPr>
            <m:begChr m:val="|"/>
            <m:endChr m:val="|"/>
            <m:sepChr m:val=""/>
            <m:grow/>
          </m:dPr>
          <m:e>
            <m:r>
              <m:rPr>
                <m:sty m:val="b"/>
              </m:rPr>
              <m:t>I</m:t>
            </m:r>
          </m:e>
        </m:d>
        <m:r>
          <m:rPr>
            <m:sty m:val="p"/>
          </m:rPr>
          <m:t>=</m:t>
        </m:r>
        <m:r>
          <m:t>1</m:t>
        </m:r>
      </m:oMath>
      <w:r>
        <w:t xml:space="preserve"> </w:t>
      </w:r>
      <w:r>
        <w:rPr>
          <w:rFonts w:hint="eastAsia"/>
        </w:rPr>
        <w:t xml:space="preserve">，并且对角矩阵的行列式由主对角线上元素的乘积给出。因此，对于</w:t>
      </w:r>
      <w:r>
        <w:t xml:space="preserve"> </w:t>
      </w:r>
      <m:oMath>
        <m:r>
          <m:t>2</m:t>
        </m:r>
        <m:r>
          <m:rPr>
            <m:sty m:val="p"/>
          </m:rPr>
          <m:t>×</m:t>
        </m:r>
        <m:r>
          <m:t>2</m:t>
        </m:r>
      </m:oMath>
      <w:r>
        <w:t xml:space="preserve"> </w:t>
      </w:r>
      <w:r>
        <w:rPr>
          <w:rFonts w:hint="eastAsia"/>
        </w:rPr>
        <w:t xml:space="preserve">矩阵，行列式的形式为</w:t>
      </w:r>
    </w:p>
    <w:p>
      <w:pPr>
        <w:pStyle w:val="a0"/>
      </w:pPr>
      <m:oMathPara>
        <m:oMathParaPr>
          <m:jc m:val="center"/>
        </m:oMathParaPr>
        <m:oMath>
          <m:d>
            <m:dPr>
              <m:begChr m:val="|"/>
              <m:endChr m:val="|"/>
              <m:sepChr m:val=""/>
              <m:grow/>
            </m:dPr>
            <m:e>
              <m:r>
                <m:rPr>
                  <m:sty m:val="b"/>
                </m:rPr>
                <m:t>A</m:t>
              </m:r>
            </m:e>
          </m:d>
          <m:r>
            <m:rPr>
              <m:sty m:val="p"/>
            </m:rPr>
            <m:t>=</m:t>
          </m:r>
          <m:d>
            <m:dPr>
              <m:begChr m:val="|"/>
              <m:endChr m:val="|"/>
              <m:sepChr m:val=""/>
              <m:grow/>
            </m:dPr>
            <m:e>
              <m:m>
                <m:mPr>
                  <m:baseJc m:val="center"/>
                  <m:plcHide m:val="on"/>
                  <m:mcs>
                    <m:mc>
                      <m:mcPr>
                        <m:mcJc m:val="left"/>
                        <m:count m:val="1"/>
                      </m:mcPr>
                    </m:mc>
                    <m:mc>
                      <m:mcPr>
                        <m:mcJc m:val="left"/>
                        <m:count m:val="1"/>
                      </m:mcPr>
                    </m:mc>
                  </m:mcs>
                </m:mPr>
                <m:mr>
                  <m:e>
                    <m:sSub>
                      <m:e>
                        <m:r>
                          <m:t>a</m:t>
                        </m:r>
                      </m:e>
                      <m:sub>
                        <m:r>
                          <m:t>11</m:t>
                        </m:r>
                      </m:sub>
                    </m:sSub>
                  </m:e>
                  <m:e>
                    <m:sSub>
                      <m:e>
                        <m:r>
                          <m:t>a</m:t>
                        </m:r>
                      </m:e>
                      <m:sub>
                        <m:r>
                          <m:t>12</m:t>
                        </m:r>
                      </m:sub>
                    </m:sSub>
                  </m:e>
                </m:mr>
                <m:mr>
                  <m:e>
                    <m:sSub>
                      <m:e>
                        <m:r>
                          <m:t>a</m:t>
                        </m:r>
                      </m:e>
                      <m:sub>
                        <m:r>
                          <m:t>21</m:t>
                        </m:r>
                      </m:sub>
                    </m:sSub>
                  </m:e>
                  <m:e>
                    <m:sSub>
                      <m:e>
                        <m:r>
                          <m:t>a</m:t>
                        </m:r>
                      </m:e>
                      <m:sub>
                        <m:r>
                          <m:t>22</m:t>
                        </m:r>
                      </m:sub>
                    </m:sSub>
                  </m:e>
                </m:mr>
              </m:m>
            </m:e>
          </m:d>
          <m:r>
            <m:rPr>
              <m:sty m:val="p"/>
            </m:rPr>
            <m:t>=</m:t>
          </m:r>
          <m:sSub>
            <m:e>
              <m:r>
                <m:t>a</m:t>
              </m:r>
            </m:e>
            <m:sub>
              <m:r>
                <m:t>11</m:t>
              </m:r>
            </m:sub>
          </m:sSub>
          <m:sSub>
            <m:e>
              <m:r>
                <m:t>a</m:t>
              </m:r>
            </m:e>
            <m:sub>
              <m:r>
                <m:t>22</m:t>
              </m:r>
            </m:sub>
          </m:sSub>
          <m:r>
            <m:rPr>
              <m:sty m:val="p"/>
            </m:rPr>
            <m:t>−</m:t>
          </m:r>
          <m:sSub>
            <m:e>
              <m:r>
                <m:t>a</m:t>
              </m:r>
            </m:e>
            <m:sub>
              <m:r>
                <m:t>12</m:t>
              </m:r>
            </m:sub>
          </m:sSub>
          <m:sSub>
            <m:e>
              <m:r>
                <m:t>a</m:t>
              </m:r>
            </m:e>
            <m:sub>
              <m:r>
                <m:t>21</m:t>
              </m:r>
            </m:sub>
          </m:sSub>
          <m:r>
            <m:rPr>
              <m:sty m:val="p"/>
            </m:rPr>
            <m:t>.</m:t>
          </m:r>
          <m:r>
            <m:t>  </m:t>
          </m:r>
          <m:r>
            <m:rPr>
              <m:nor/>
              <m:sty m:val="p"/>
            </m:rPr>
            <m:t>(A.11)</m:t>
          </m:r>
        </m:oMath>
      </m:oMathPara>
    </w:p>
    <w:p>
      <w:pPr>
        <w:pStyle w:val="FirstParagraph"/>
      </w:pPr>
      <w:r>
        <w:rPr>
          <w:rFonts w:hint="eastAsia"/>
        </w:rPr>
        <w:t xml:space="preserve">两个矩阵乘积的行列式为</w:t>
      </w:r>
    </w:p>
    <w:p>
      <w:pPr>
        <w:pStyle w:val="a0"/>
      </w:pPr>
      <m:oMathPara>
        <m:oMathParaPr>
          <m:jc m:val="center"/>
        </m:oMathParaPr>
        <m:oMath>
          <m:d>
            <m:dPr>
              <m:begChr m:val="|"/>
              <m:endChr m:val="|"/>
              <m:sepChr m:val=""/>
              <m:grow/>
            </m:dPr>
            <m:e>
              <m:r>
                <m:rPr>
                  <m:sty m:val="b"/>
                </m:rPr>
                <m:t>A</m:t>
              </m:r>
              <m:r>
                <m:rPr>
                  <m:sty m:val="b"/>
                </m:rPr>
                <m:t>B</m:t>
              </m:r>
            </m:e>
          </m:d>
          <m:r>
            <m:rPr>
              <m:sty m:val="p"/>
            </m:rPr>
            <m:t>=</m:t>
          </m:r>
          <m:d>
            <m:dPr>
              <m:begChr m:val="|"/>
              <m:endChr m:val="|"/>
              <m:sepChr m:val=""/>
              <m:grow/>
            </m:dPr>
            <m:e>
              <m:r>
                <m:rPr>
                  <m:sty m:val="b"/>
                </m:rPr>
                <m:t>A</m:t>
              </m:r>
            </m:e>
          </m:d>
          <m:d>
            <m:dPr>
              <m:begChr m:val="|"/>
              <m:endChr m:val="|"/>
              <m:sepChr m:val=""/>
              <m:grow/>
            </m:dPr>
            <m:e>
              <m:r>
                <m:rPr>
                  <m:sty m:val="b"/>
                </m:rPr>
                <m:t>B</m:t>
              </m:r>
            </m:e>
          </m:d>
          <m:r>
            <m:t>  </m:t>
          </m:r>
          <m:r>
            <m:rPr>
              <m:nor/>
              <m:sty m:val="p"/>
            </m:rPr>
            <m:t>(A.12)</m:t>
          </m:r>
        </m:oMath>
      </m:oMathPara>
    </w:p>
    <w:p>
      <w:pPr>
        <w:pStyle w:val="FirstParagraph"/>
      </w:pPr>
      <w:r>
        <w:rPr>
          <w:rFonts w:hint="eastAsia"/>
        </w:rPr>
        <w:t xml:space="preserve">这可以从</w:t>
      </w:r>
      <w:r>
        <w:t xml:space="preserve"> (A.10) </w:t>
      </w:r>
      <w:r>
        <w:rPr>
          <w:rFonts w:hint="eastAsia"/>
        </w:rPr>
        <w:t xml:space="preserve">得到证明。此外，逆矩阵的行列式为</w:t>
      </w:r>
    </w:p>
    <w:p>
      <w:pPr>
        <w:pStyle w:val="a0"/>
      </w:pPr>
      <m:oMathPara>
        <m:oMathParaPr>
          <m:jc m:val="center"/>
        </m:oMathParaPr>
        <m:oMath>
          <m:d>
            <m:dPr>
              <m:begChr m:val="|"/>
              <m:endChr m:val="|"/>
              <m:sepChr m:val=""/>
              <m:grow/>
            </m:dPr>
            <m:e>
              <m:sSup>
                <m:e>
                  <m:r>
                    <m:rPr>
                      <m:sty m:val="b"/>
                    </m:rPr>
                    <m:t>A</m:t>
                  </m:r>
                </m:e>
                <m:sup>
                  <m:r>
                    <m:rPr>
                      <m:sty m:val="p"/>
                    </m:rPr>
                    <m:t>−</m:t>
                  </m:r>
                  <m:r>
                    <m:t>1</m:t>
                  </m:r>
                </m:sup>
              </m:sSup>
            </m:e>
          </m:d>
          <m:r>
            <m:rPr>
              <m:sty m:val="p"/>
            </m:rPr>
            <m:t>=</m:t>
          </m:r>
          <m:f>
            <m:fPr>
              <m:type m:val="bar"/>
            </m:fPr>
            <m:num>
              <m:r>
                <m:t>1</m:t>
              </m:r>
            </m:num>
            <m:den>
              <m:d>
                <m:dPr>
                  <m:begChr m:val="|"/>
                  <m:endChr m:val="|"/>
                  <m:sepChr m:val=""/>
                  <m:grow/>
                </m:dPr>
                <m:e>
                  <m:r>
                    <m:rPr>
                      <m:sty m:val="b"/>
                    </m:rPr>
                    <m:t>A</m:t>
                  </m:r>
                </m:e>
              </m:d>
            </m:den>
          </m:f>
          <m:r>
            <m:t>  </m:t>
          </m:r>
          <m:r>
            <m:rPr>
              <m:nor/>
              <m:sty m:val="p"/>
            </m:rPr>
            <m:t>(A.13)</m:t>
          </m:r>
        </m:oMath>
      </m:oMathPara>
    </w:p>
    <w:p>
      <w:pPr>
        <w:pStyle w:val="FirstParagraph"/>
      </w:pPr>
      <w:r>
        <w:rPr>
          <w:rFonts w:hint="eastAsia"/>
        </w:rPr>
        <w:t xml:space="preserve">这可以通过对</w:t>
      </w:r>
      <w:r>
        <w:t xml:space="preserve"> (A.2) </w:t>
      </w:r>
      <w:r>
        <w:rPr>
          <w:rFonts w:hint="eastAsia"/>
        </w:rPr>
        <w:t xml:space="preserve">取行列式并应用</w:t>
      </w:r>
      <w:r>
        <w:t xml:space="preserve"> (A.12) </w:t>
      </w:r>
      <w:r>
        <w:rPr>
          <w:rFonts w:hint="eastAsia"/>
        </w:rPr>
        <w:t xml:space="preserve">来证明。</w:t>
      </w:r>
    </w:p>
    <w:p>
      <w:pPr>
        <w:pStyle w:val="a0"/>
      </w:pPr>
      <w:r>
        <w:rPr>
          <w:rFonts w:hint="eastAsia"/>
        </w:rPr>
        <w:t xml:space="preserve">如果</w:t>
      </w:r>
      <w:r>
        <w:t xml:space="preserve"> </w:t>
      </w:r>
      <m:oMath>
        <m:r>
          <m:rPr>
            <m:sty m:val="b"/>
          </m:rPr>
          <m:t>A</m:t>
        </m:r>
      </m:oMath>
      <w:r>
        <w:t xml:space="preserve"> </w:t>
      </w:r>
      <w:r>
        <w:rPr>
          <w:rFonts w:hint="eastAsia"/>
        </w:rPr>
        <w:t xml:space="preserve">和</w:t>
      </w:r>
      <w:r>
        <w:t xml:space="preserve"> </w:t>
      </w:r>
      <m:oMath>
        <m:r>
          <m:rPr>
            <m:sty m:val="b"/>
          </m:rPr>
          <m:t>B</m:t>
        </m:r>
      </m:oMath>
      <w:r>
        <w:t xml:space="preserve"> </w:t>
      </w:r>
      <w:r>
        <w:rPr>
          <w:rFonts w:hint="eastAsia"/>
        </w:rPr>
        <w:t xml:space="preserve">是</w:t>
      </w:r>
      <w:r>
        <w:t xml:space="preserve"> </w:t>
      </w:r>
      <m:oMath>
        <m:r>
          <m:t>N</m:t>
        </m:r>
        <m:r>
          <m:rPr>
            <m:sty m:val="p"/>
          </m:rPr>
          <m:t>×</m:t>
        </m:r>
        <m:r>
          <m:t>M</m:t>
        </m:r>
      </m:oMath>
      <w:r>
        <w:t xml:space="preserve"> </w:t>
      </w:r>
      <w:r>
        <w:rPr>
          <w:rFonts w:hint="eastAsia"/>
        </w:rPr>
        <w:t xml:space="preserve">大小的矩阵，那么</w:t>
      </w:r>
    </w:p>
    <w:p>
      <w:pPr>
        <w:pStyle w:val="a0"/>
      </w:pPr>
      <m:oMathPara>
        <m:oMathParaPr>
          <m:jc m:val="center"/>
        </m:oMathParaPr>
        <m:oMath>
          <m:d>
            <m:dPr>
              <m:begChr m:val="|"/>
              <m:endChr m:val="|"/>
              <m:sepChr m:val=""/>
              <m:grow/>
            </m:dPr>
            <m:e>
              <m:sSub>
                <m:e>
                  <m:r>
                    <m:rPr>
                      <m:sty m:val="b"/>
                    </m:rPr>
                    <m:t>I</m:t>
                  </m:r>
                </m:e>
                <m:sub>
                  <m:r>
                    <m:t>N</m:t>
                  </m:r>
                </m:sub>
              </m:sSub>
              <m:r>
                <m:rPr>
                  <m:sty m:val="p"/>
                </m:rPr>
                <m:t>+</m:t>
              </m:r>
              <m:r>
                <m:rPr>
                  <m:sty m:val="b"/>
                </m:rPr>
                <m:t>A</m:t>
              </m:r>
              <m:sSup>
                <m:e>
                  <m:r>
                    <m:rPr>
                      <m:sty m:val="b"/>
                    </m:rPr>
                    <m:t>B</m:t>
                  </m:r>
                </m:e>
                <m:sup>
                  <m:r>
                    <m:rPr>
                      <m:sty m:val="p"/>
                    </m:rPr>
                    <m:t>T</m:t>
                  </m:r>
                </m:sup>
              </m:sSup>
            </m:e>
          </m:d>
          <m:r>
            <m:rPr>
              <m:sty m:val="p"/>
            </m:rPr>
            <m:t>=</m:t>
          </m:r>
          <m:d>
            <m:dPr>
              <m:begChr m:val="|"/>
              <m:endChr m:val="|"/>
              <m:sepChr m:val=""/>
              <m:grow/>
            </m:dPr>
            <m:e>
              <m:sSub>
                <m:e>
                  <m:r>
                    <m:rPr>
                      <m:sty m:val="b"/>
                    </m:rPr>
                    <m:t>I</m:t>
                  </m:r>
                </m:e>
                <m:sub>
                  <m:r>
                    <m:t>M</m:t>
                  </m:r>
                </m:sub>
              </m:sSub>
              <m:r>
                <m:rPr>
                  <m:sty m:val="p"/>
                </m:rPr>
                <m:t>+</m:t>
              </m:r>
              <m:sSup>
                <m:e>
                  <m:r>
                    <m:rPr>
                      <m:sty m:val="b"/>
                    </m:rPr>
                    <m:t>A</m:t>
                  </m:r>
                </m:e>
                <m:sup>
                  <m:r>
                    <m:rPr>
                      <m:sty m:val="p"/>
                    </m:rPr>
                    <m:t>T</m:t>
                  </m:r>
                </m:sup>
              </m:sSup>
              <m:r>
                <m:rPr>
                  <m:sty m:val="b"/>
                </m:rPr>
                <m:t>B</m:t>
              </m:r>
            </m:e>
          </m:d>
          <m:r>
            <m:rPr>
              <m:sty m:val="p"/>
            </m:rPr>
            <m:t>.</m:t>
          </m:r>
          <m:r>
            <m:t>  </m:t>
          </m:r>
          <m:r>
            <m:rPr>
              <m:nor/>
              <m:sty m:val="p"/>
            </m:rPr>
            <m:t>(A.14)</m:t>
          </m:r>
        </m:oMath>
      </m:oMathPara>
    </w:p>
    <w:p>
      <w:pPr>
        <w:pStyle w:val="FirstParagraph"/>
      </w:pPr>
      <w:r>
        <w:rPr>
          <w:rFonts w:hint="eastAsia"/>
        </w:rPr>
        <w:t xml:space="preserve">一个有用的特殊情况是</w:t>
      </w:r>
    </w:p>
    <w:p>
      <w:pPr>
        <w:pStyle w:val="a0"/>
      </w:pPr>
      <m:oMathPara>
        <m:oMathParaPr>
          <m:jc m:val="center"/>
        </m:oMathParaPr>
        <m:oMath>
          <m:d>
            <m:dPr>
              <m:begChr m:val="|"/>
              <m:endChr m:val="|"/>
              <m:sepChr m:val=""/>
              <m:grow/>
            </m:dPr>
            <m:e>
              <m:sSub>
                <m:e>
                  <m:r>
                    <m:rPr>
                      <m:sty m:val="b"/>
                    </m:rPr>
                    <m:t>I</m:t>
                  </m:r>
                </m:e>
                <m:sub>
                  <m:r>
                    <m:t>N</m:t>
                  </m:r>
                </m:sub>
              </m:sSub>
              <m:r>
                <m:rPr>
                  <m:sty m:val="p"/>
                </m:rPr>
                <m:t>+</m:t>
              </m:r>
              <m:sSup>
                <m:e>
                  <m:r>
                    <m:rPr>
                      <m:sty m:val="b"/>
                    </m:rPr>
                    <m:t>a</m:t>
                  </m:r>
                  <m:r>
                    <m:rPr>
                      <m:sty m:val="b"/>
                    </m:rPr>
                    <m:t>b</m:t>
                  </m:r>
                </m:e>
                <m:sup>
                  <m:r>
                    <m:rPr>
                      <m:sty m:val="p"/>
                    </m:rPr>
                    <m:t>T</m:t>
                  </m:r>
                </m:sup>
              </m:sSup>
            </m:e>
          </m:d>
          <m:r>
            <m:rPr>
              <m:sty m:val="p"/>
            </m:rPr>
            <m:t>=</m:t>
          </m:r>
          <m:r>
            <m:t>1</m:t>
          </m:r>
          <m:r>
            <m:rPr>
              <m:sty m:val="p"/>
            </m:rPr>
            <m:t>+</m:t>
          </m:r>
          <m:sSup>
            <m:e>
              <m:r>
                <m:rPr>
                  <m:sty m:val="b"/>
                </m:rPr>
                <m:t>a</m:t>
              </m:r>
            </m:e>
            <m:sup>
              <m:r>
                <m:rPr>
                  <m:sty m:val="p"/>
                </m:rPr>
                <m:t>T</m:t>
              </m:r>
            </m:sup>
          </m:sSup>
          <m:r>
            <m:rPr>
              <m:sty m:val="b"/>
            </m:rPr>
            <m:t>b</m:t>
          </m:r>
          <m:r>
            <m:t>  </m:t>
          </m:r>
          <m:r>
            <m:rPr>
              <m:nor/>
              <m:sty m:val="p"/>
            </m:rPr>
            <m:t>(A.15)</m:t>
          </m:r>
        </m:oMath>
      </m:oMathPara>
    </w:p>
    <w:p>
      <w:pPr>
        <w:pStyle w:val="FirstParagraph"/>
      </w:pPr>
      <w:r>
        <w:rPr>
          <w:rFonts w:hint="eastAsia"/>
        </w:rPr>
        <w:t xml:space="preserve">其中</w:t>
      </w:r>
      <w:r>
        <w:t xml:space="preserve"> </w:t>
      </w:r>
      <m:oMath>
        <m:r>
          <m:rPr>
            <m:sty m:val="b"/>
          </m:rPr>
          <m:t>a</m:t>
        </m:r>
      </m:oMath>
      <w:r>
        <w:t xml:space="preserve"> </w:t>
      </w:r>
      <w:r>
        <w:rPr>
          <w:rFonts w:hint="eastAsia"/>
        </w:rPr>
        <w:t xml:space="preserve">和</w:t>
      </w:r>
      <w:r>
        <w:t xml:space="preserve"> </w:t>
      </w:r>
      <m:oMath>
        <m:r>
          <m:rPr>
            <m:sty m:val="b"/>
          </m:rPr>
          <m:t>b</m:t>
        </m:r>
      </m:oMath>
      <w:r>
        <w:t xml:space="preserve"> </w:t>
      </w:r>
      <w:r>
        <w:rPr>
          <w:rFonts w:hint="eastAsia"/>
        </w:rPr>
        <w:t xml:space="preserve">是</w:t>
      </w:r>
      <w:r>
        <w:t xml:space="preserve"> </w:t>
      </w:r>
      <m:oMath>
        <m:r>
          <m:t>N</m:t>
        </m:r>
      </m:oMath>
      <w:r>
        <w:t xml:space="preserve"> </w:t>
      </w:r>
      <w:r>
        <w:rPr>
          <w:rFonts w:hint="eastAsia"/>
        </w:rPr>
        <w:t xml:space="preserve">维列向量。</w:t>
      </w:r>
    </w:p>
    <w:bookmarkEnd w:id="1357"/>
    <w:bookmarkStart w:id="1358" w:name="a.3.-矩阵导数"/>
    <w:p>
      <w:pPr>
        <w:pStyle w:val="1"/>
      </w:pPr>
      <w:r>
        <w:t xml:space="preserve">A.3. </w:t>
      </w:r>
      <w:r>
        <w:rPr>
          <w:rFonts w:hint="eastAsia"/>
        </w:rPr>
        <w:t xml:space="preserve">矩阵导数</w:t>
      </w:r>
    </w:p>
    <w:p>
      <w:pPr>
        <w:pStyle w:val="FirstParagraph"/>
      </w:pPr>
      <w:r>
        <w:rPr>
          <w:rFonts w:hint="eastAsia"/>
        </w:rPr>
        <w:t xml:space="preserve">有时我们需要考虑向量和矩阵关于标量的导数。向量</w:t>
      </w:r>
      <w:r>
        <w:t xml:space="preserve"> a </w:t>
      </w:r>
      <w:r>
        <w:rPr>
          <w:rFonts w:hint="eastAsia"/>
        </w:rPr>
        <w:t xml:space="preserve">关于标量</w:t>
      </w:r>
      <w:r>
        <w:t xml:space="preserve"> </w:t>
      </w:r>
      <m:oMath>
        <m:r>
          <m:t>x</m:t>
        </m:r>
      </m:oMath>
      <w:r>
        <w:t xml:space="preserve"> </w:t>
      </w:r>
      <w:r>
        <w:rPr>
          <w:rFonts w:hint="eastAsia"/>
        </w:rPr>
        <w:t xml:space="preserve">的导数是一个向量，其分量由下式给出</w:t>
      </w:r>
    </w:p>
    <w:p>
      <w:pPr>
        <w:pStyle w:val="a0"/>
      </w:pPr>
      <m:oMathPara>
        <m:oMathParaPr>
          <m:jc m:val="center"/>
        </m:oMathParaPr>
        <m:oMath>
          <m:sSub>
            <m:e>
              <m:d>
                <m:dPr>
                  <m:begChr m:val="("/>
                  <m:endChr m:val=")"/>
                  <m:sepChr m:val=""/>
                  <m:grow/>
                </m:dPr>
                <m:e>
                  <m:f>
                    <m:fPr>
                      <m:type m:val="bar"/>
                    </m:fPr>
                    <m:num>
                      <m:r>
                        <m:rPr>
                          <m:sty m:val="p"/>
                        </m:rPr>
                        <m:t>∂</m:t>
                      </m:r>
                      <m:r>
                        <m:rPr>
                          <m:sty m:val="b"/>
                        </m:rPr>
                        <m:t>a</m:t>
                      </m:r>
                    </m:num>
                    <m:den>
                      <m:r>
                        <m:rPr>
                          <m:sty m:val="p"/>
                        </m:rPr>
                        <m:t>∂</m:t>
                      </m:r>
                      <m:r>
                        <m:t>x</m:t>
                      </m:r>
                    </m:den>
                  </m:f>
                </m:e>
              </m:d>
            </m:e>
            <m:sub>
              <m:r>
                <m:t>i</m:t>
              </m:r>
            </m:sub>
          </m:sSub>
          <m:r>
            <m:rPr>
              <m:sty m:val="p"/>
            </m:rPr>
            <m:t>=</m:t>
          </m:r>
          <m:f>
            <m:fPr>
              <m:type m:val="bar"/>
            </m:fPr>
            <m:num>
              <m:r>
                <m:rPr>
                  <m:sty m:val="p"/>
                </m:rPr>
                <m:t>∂</m:t>
              </m:r>
              <m:sSub>
                <m:e>
                  <m:r>
                    <m:t>a</m:t>
                  </m:r>
                </m:e>
                <m:sub>
                  <m:r>
                    <m:t>i</m:t>
                  </m:r>
                </m:sub>
              </m:sSub>
            </m:num>
            <m:den>
              <m:r>
                <m:rPr>
                  <m:sty m:val="p"/>
                </m:rPr>
                <m:t>∂</m:t>
              </m:r>
              <m:r>
                <m:t>x</m:t>
              </m:r>
            </m:den>
          </m:f>
          <m:r>
            <m:t>  </m:t>
          </m:r>
          <m:r>
            <m:rPr>
              <m:nor/>
              <m:sty m:val="p"/>
            </m:rPr>
            <m:t>(A.16)</m:t>
          </m:r>
        </m:oMath>
      </m:oMathPara>
    </w:p>
    <w:p>
      <w:pPr>
        <w:pStyle w:val="FirstParagraph"/>
      </w:pPr>
      <w:r>
        <w:rPr>
          <w:rFonts w:hint="eastAsia"/>
        </w:rPr>
        <w:t xml:space="preserve">矩阵导数的定义与此类似。也可以定义关于向量和矩阵的导数，例如</w:t>
      </w:r>
    </w:p>
    <w:p>
      <w:pPr>
        <w:pStyle w:val="a0"/>
      </w:pPr>
      <m:oMathPara>
        <m:oMathParaPr>
          <m:jc m:val="center"/>
        </m:oMathParaPr>
        <m:oMath>
          <m:sSub>
            <m:e>
              <m:d>
                <m:dPr>
                  <m:begChr m:val="("/>
                  <m:endChr m:val=")"/>
                  <m:sepChr m:val=""/>
                  <m:grow/>
                </m:dPr>
                <m:e>
                  <m:f>
                    <m:fPr>
                      <m:type m:val="bar"/>
                    </m:fPr>
                    <m:num>
                      <m:r>
                        <m:rPr>
                          <m:sty m:val="p"/>
                        </m:rPr>
                        <m:t>∂</m:t>
                      </m:r>
                      <m:r>
                        <m:t>x</m:t>
                      </m:r>
                    </m:num>
                    <m:den>
                      <m:r>
                        <m:rPr>
                          <m:sty m:val="p"/>
                        </m:rPr>
                        <m:t>∂</m:t>
                      </m:r>
                      <m:r>
                        <m:rPr>
                          <m:sty m:val="b"/>
                        </m:rPr>
                        <m:t>a</m:t>
                      </m:r>
                    </m:den>
                  </m:f>
                </m:e>
              </m:d>
            </m:e>
            <m:sub>
              <m:r>
                <m:t>i</m:t>
              </m:r>
            </m:sub>
          </m:sSub>
          <m:r>
            <m:rPr>
              <m:sty m:val="p"/>
            </m:rPr>
            <m:t>=</m:t>
          </m:r>
          <m:f>
            <m:fPr>
              <m:type m:val="bar"/>
            </m:fPr>
            <m:num>
              <m:r>
                <m:rPr>
                  <m:sty m:val="p"/>
                </m:rPr>
                <m:t>∂</m:t>
              </m:r>
              <m:r>
                <m:t>x</m:t>
              </m:r>
            </m:num>
            <m:den>
              <m:r>
                <m:rPr>
                  <m:sty m:val="p"/>
                </m:rPr>
                <m:t>∂</m:t>
              </m:r>
              <m:sSub>
                <m:e>
                  <m:r>
                    <m:t>a</m:t>
                  </m:r>
                </m:e>
                <m:sub>
                  <m:r>
                    <m:t>i</m:t>
                  </m:r>
                </m:sub>
              </m:sSub>
            </m:den>
          </m:f>
          <m:r>
            <m:t>  </m:t>
          </m:r>
          <m:r>
            <m:rPr>
              <m:nor/>
              <m:sty m:val="p"/>
            </m:rPr>
            <m:t>(A.17)</m:t>
          </m:r>
        </m:oMath>
      </m:oMathPara>
    </w:p>
    <w:p>
      <w:pPr>
        <w:pStyle w:val="FirstParagraph"/>
      </w:pPr>
      <w:r>
        <w:rPr>
          <w:rFonts w:hint="eastAsia"/>
        </w:rPr>
        <w:t xml:space="preserve">类似地</w:t>
      </w:r>
    </w:p>
    <w:p>
      <w:pPr>
        <w:pStyle w:val="a0"/>
      </w:pPr>
      <m:oMathPara>
        <m:oMathParaPr>
          <m:jc m:val="center"/>
        </m:oMathParaPr>
        <m:oMath>
          <m:sSub>
            <m:e>
              <m:d>
                <m:dPr>
                  <m:begChr m:val="("/>
                  <m:endChr m:val=")"/>
                  <m:sepChr m:val=""/>
                  <m:grow/>
                </m:dPr>
                <m:e>
                  <m:f>
                    <m:fPr>
                      <m:type m:val="bar"/>
                    </m:fPr>
                    <m:num>
                      <m:r>
                        <m:rPr>
                          <m:sty m:val="p"/>
                        </m:rPr>
                        <m:t>∂</m:t>
                      </m:r>
                      <m:r>
                        <m:rPr>
                          <m:sty m:val="b"/>
                        </m:rPr>
                        <m:t>a</m:t>
                      </m:r>
                    </m:num>
                    <m:den>
                      <m:r>
                        <m:rPr>
                          <m:sty m:val="p"/>
                        </m:rPr>
                        <m:t>∂</m:t>
                      </m:r>
                      <m:r>
                        <m:rPr>
                          <m:sty m:val="b"/>
                        </m:rPr>
                        <m:t>b</m:t>
                      </m:r>
                    </m:den>
                  </m:f>
                </m:e>
              </m:d>
            </m:e>
            <m:sub>
              <m:r>
                <m:t>i</m:t>
              </m:r>
              <m:r>
                <m:t>j</m:t>
              </m:r>
            </m:sub>
          </m:sSub>
          <m:r>
            <m:rPr>
              <m:sty m:val="p"/>
            </m:rPr>
            <m:t>=</m:t>
          </m:r>
          <m:f>
            <m:fPr>
              <m:type m:val="bar"/>
            </m:fPr>
            <m:num>
              <m:r>
                <m:rPr>
                  <m:sty m:val="p"/>
                </m:rPr>
                <m:t>∂</m:t>
              </m:r>
              <m:sSub>
                <m:e>
                  <m:r>
                    <m:t>a</m:t>
                  </m:r>
                </m:e>
                <m:sub>
                  <m:r>
                    <m:t>i</m:t>
                  </m:r>
                </m:sub>
              </m:sSub>
            </m:num>
            <m:den>
              <m:r>
                <m:rPr>
                  <m:sty m:val="p"/>
                </m:rPr>
                <m:t>∂</m:t>
              </m:r>
              <m:sSub>
                <m:e>
                  <m:r>
                    <m:t>b</m:t>
                  </m:r>
                </m:e>
                <m:sub>
                  <m:r>
                    <m:t>j</m:t>
                  </m:r>
                </m:sub>
              </m:sSub>
            </m:den>
          </m:f>
          <m:r>
            <m:rPr>
              <m:sty m:val="p"/>
            </m:rPr>
            <m:t>.</m:t>
          </m:r>
          <m:r>
            <m:t>  </m:t>
          </m:r>
          <m:r>
            <m:rPr>
              <m:nor/>
              <m:sty m:val="p"/>
            </m:rPr>
            <m:t>(A.18)</m:t>
          </m:r>
        </m:oMath>
      </m:oMathPara>
    </w:p>
    <w:p>
      <w:pPr>
        <w:pStyle w:val="FirstParagraph"/>
      </w:pPr>
      <w:r>
        <w:rPr>
          <w:rFonts w:hint="eastAsia"/>
        </w:rPr>
        <w:t xml:space="preserve">通过写出各分量，很容易证明以下内容:</w:t>
      </w:r>
    </w:p>
    <w:p>
      <w:pPr>
        <w:pStyle w:val="a0"/>
      </w:pPr>
      <m:oMathPara>
        <m:oMathParaPr>
          <m:jc m:val="center"/>
        </m:oMathParaPr>
        <m:oMath>
          <m:f>
            <m:fPr>
              <m:type m:val="bar"/>
            </m:fPr>
            <m:num>
              <m:r>
                <m:rPr>
                  <m:sty m:val="p"/>
                </m:rPr>
                <m:t>∂</m:t>
              </m:r>
            </m:num>
            <m:den>
              <m:r>
                <m:rPr>
                  <m:sty m:val="p"/>
                </m:rPr>
                <m:t>∂</m:t>
              </m:r>
              <m:r>
                <m:rPr>
                  <m:sty m:val="b"/>
                </m:rPr>
                <m:t>x</m:t>
              </m:r>
            </m:den>
          </m:f>
          <m:d>
            <m:dPr>
              <m:begChr m:val="("/>
              <m:endChr m:val=")"/>
              <m:sepChr m:val=""/>
              <m:grow/>
            </m:dPr>
            <m:e>
              <m:sSup>
                <m:e>
                  <m:r>
                    <m:rPr>
                      <m:sty m:val="b"/>
                    </m:rPr>
                    <m:t>x</m:t>
                  </m:r>
                </m:e>
                <m:sup>
                  <m:r>
                    <m:rPr>
                      <m:sty m:val="p"/>
                    </m:rPr>
                    <m:t>T</m:t>
                  </m:r>
                </m:sup>
              </m:sSup>
              <m:r>
                <m:rPr>
                  <m:sty m:val="b"/>
                </m:rPr>
                <m:t>a</m:t>
              </m:r>
            </m:e>
          </m:d>
          <m:r>
            <m:rPr>
              <m:sty m:val="p"/>
            </m:rPr>
            <m:t>=</m:t>
          </m:r>
          <m:f>
            <m:fPr>
              <m:type m:val="bar"/>
            </m:fPr>
            <m:num>
              <m:r>
                <m:rPr>
                  <m:sty m:val="p"/>
                </m:rPr>
                <m:t>∂</m:t>
              </m:r>
            </m:num>
            <m:den>
              <m:r>
                <m:rPr>
                  <m:sty m:val="p"/>
                </m:rPr>
                <m:t>∂</m:t>
              </m:r>
              <m:r>
                <m:rPr>
                  <m:sty m:val="b"/>
                </m:rPr>
                <m:t>x</m:t>
              </m:r>
            </m:den>
          </m:f>
          <m:d>
            <m:dPr>
              <m:begChr m:val="("/>
              <m:endChr m:val=")"/>
              <m:sepChr m:val=""/>
              <m:grow/>
            </m:dPr>
            <m:e>
              <m:sSup>
                <m:e>
                  <m:r>
                    <m:rPr>
                      <m:sty m:val="b"/>
                    </m:rPr>
                    <m:t>a</m:t>
                  </m:r>
                </m:e>
                <m:sup>
                  <m:r>
                    <m:rPr>
                      <m:sty m:val="p"/>
                    </m:rPr>
                    <m:t>T</m:t>
                  </m:r>
                </m:sup>
              </m:sSup>
              <m:r>
                <m:rPr>
                  <m:sty m:val="b"/>
                </m:rPr>
                <m:t>x</m:t>
              </m:r>
            </m:e>
          </m:d>
          <m:r>
            <m:rPr>
              <m:sty m:val="p"/>
            </m:rPr>
            <m:t>=</m:t>
          </m:r>
          <m:r>
            <m:rPr>
              <m:sty m:val="b"/>
            </m:rPr>
            <m:t>a</m:t>
          </m:r>
          <m:r>
            <m:rPr>
              <m:sty m:val="p"/>
            </m:rPr>
            <m:t>.</m:t>
          </m:r>
          <m:r>
            <m:t>  </m:t>
          </m:r>
          <m:r>
            <m:rPr>
              <m:nor/>
              <m:sty m:val="p"/>
            </m:rPr>
            <m:t>(A.19)</m:t>
          </m:r>
        </m:oMath>
      </m:oMathPara>
    </w:p>
    <w:p>
      <w:pPr>
        <w:pStyle w:val="FirstParagraph"/>
      </w:pPr>
      <w:r>
        <w:rPr>
          <w:rFonts w:hint="eastAsia"/>
        </w:rPr>
        <w:t xml:space="preserve">类似地</w:t>
      </w:r>
    </w:p>
    <w:p>
      <w:pPr>
        <w:pStyle w:val="a0"/>
      </w:pPr>
      <m:oMathPara>
        <m:oMathParaPr>
          <m:jc m:val="center"/>
        </m:oMathParaPr>
        <m:oMath>
          <m:f>
            <m:fPr>
              <m:type m:val="bar"/>
            </m:fPr>
            <m:num>
              <m:r>
                <m:rPr>
                  <m:sty m:val="p"/>
                </m:rPr>
                <m:t>∂</m:t>
              </m:r>
            </m:num>
            <m:den>
              <m:r>
                <m:rPr>
                  <m:sty m:val="p"/>
                </m:rPr>
                <m:t>∂</m:t>
              </m:r>
              <m:r>
                <m:t>x</m:t>
              </m:r>
            </m:den>
          </m:f>
          <m:d>
            <m:dPr>
              <m:begChr m:val="("/>
              <m:endChr m:val=")"/>
              <m:sepChr m:val=""/>
              <m:grow/>
            </m:dPr>
            <m:e>
              <m:r>
                <m:rPr>
                  <m:sty m:val="b"/>
                </m:rPr>
                <m:t>A</m:t>
              </m:r>
              <m:r>
                <m:rPr>
                  <m:sty m:val="b"/>
                </m:rPr>
                <m:t>B</m:t>
              </m:r>
            </m:e>
          </m:d>
          <m:r>
            <m:rPr>
              <m:sty m:val="p"/>
            </m:rPr>
            <m:t>=</m:t>
          </m:r>
          <m:f>
            <m:fPr>
              <m:type m:val="bar"/>
            </m:fPr>
            <m:num>
              <m:r>
                <m:rPr>
                  <m:sty m:val="p"/>
                </m:rPr>
                <m:t>∂</m:t>
              </m:r>
              <m:r>
                <m:rPr>
                  <m:sty m:val="b"/>
                </m:rPr>
                <m:t>A</m:t>
              </m:r>
            </m:num>
            <m:den>
              <m:r>
                <m:rPr>
                  <m:sty m:val="p"/>
                </m:rPr>
                <m:t>∂</m:t>
              </m:r>
              <m:r>
                <m:t>x</m:t>
              </m:r>
            </m:den>
          </m:f>
          <m:r>
            <m:rPr>
              <m:sty m:val="b"/>
            </m:rPr>
            <m:t>B</m:t>
          </m:r>
          <m:r>
            <m:rPr>
              <m:sty m:val="p"/>
            </m:rPr>
            <m:t>+</m:t>
          </m:r>
          <m:r>
            <m:rPr>
              <m:sty m:val="b"/>
            </m:rPr>
            <m:t>A</m:t>
          </m:r>
          <m:f>
            <m:fPr>
              <m:type m:val="bar"/>
            </m:fPr>
            <m:num>
              <m:r>
                <m:rPr>
                  <m:sty m:val="p"/>
                </m:rPr>
                <m:t>∂</m:t>
              </m:r>
              <m:r>
                <m:rPr>
                  <m:sty m:val="b"/>
                </m:rPr>
                <m:t>B</m:t>
              </m:r>
            </m:num>
            <m:den>
              <m:r>
                <m:rPr>
                  <m:sty m:val="p"/>
                </m:rPr>
                <m:t>∂</m:t>
              </m:r>
              <m:r>
                <m:t>x</m:t>
              </m:r>
            </m:den>
          </m:f>
          <m:r>
            <m:rPr>
              <m:sty m:val="p"/>
            </m:rPr>
            <m:t>.</m:t>
          </m:r>
          <m:r>
            <m:t>  </m:t>
          </m:r>
          <m:r>
            <m:rPr>
              <m:nor/>
              <m:sty m:val="p"/>
            </m:rPr>
            <m:t>(A.20)</m:t>
          </m:r>
        </m:oMath>
      </m:oMathPara>
    </w:p>
    <w:p>
      <w:pPr>
        <w:pStyle w:val="FirstParagraph"/>
      </w:pPr>
      <w:r>
        <w:rPr>
          <w:rFonts w:hint="eastAsia"/>
        </w:rPr>
        <w:t xml:space="preserve">矩阵逆的导数可以表示为</w:t>
      </w:r>
    </w:p>
    <w:p>
      <w:pPr>
        <w:pStyle w:val="a0"/>
      </w:pPr>
      <m:oMathPara>
        <m:oMathParaPr>
          <m:jc m:val="center"/>
        </m:oMathParaPr>
        <m:oMath>
          <m:f>
            <m:fPr>
              <m:type m:val="bar"/>
            </m:fPr>
            <m:num>
              <m:r>
                <m:rPr>
                  <m:sty m:val="p"/>
                </m:rPr>
                <m:t>∂</m:t>
              </m:r>
            </m:num>
            <m:den>
              <m:r>
                <m:rPr>
                  <m:sty m:val="p"/>
                </m:rPr>
                <m:t>∂</m:t>
              </m:r>
              <m:r>
                <m:t>x</m:t>
              </m:r>
            </m:den>
          </m:f>
          <m:d>
            <m:dPr>
              <m:begChr m:val="("/>
              <m:endChr m:val=")"/>
              <m:sepChr m:val=""/>
              <m:grow/>
            </m:dPr>
            <m:e>
              <m:sSup>
                <m:e>
                  <m:r>
                    <m:rPr>
                      <m:sty m:val="b"/>
                    </m:rPr>
                    <m:t>A</m:t>
                  </m:r>
                </m:e>
                <m:sup>
                  <m:r>
                    <m:rPr>
                      <m:sty m:val="p"/>
                    </m:rPr>
                    <m:t>−</m:t>
                  </m:r>
                  <m:r>
                    <m:t>1</m:t>
                  </m:r>
                </m:sup>
              </m:sSup>
            </m:e>
          </m:d>
          <m:r>
            <m:rPr>
              <m:sty m:val="p"/>
            </m:rPr>
            <m:t>=</m:t>
          </m:r>
          <m:r>
            <m:rPr>
              <m:sty m:val="p"/>
            </m:rPr>
            <m:t>−</m:t>
          </m:r>
          <m:sSup>
            <m:e>
              <m:r>
                <m:rPr>
                  <m:sty m:val="b"/>
                </m:rPr>
                <m:t>A</m:t>
              </m:r>
            </m:e>
            <m:sup>
              <m:r>
                <m:rPr>
                  <m:sty m:val="p"/>
                </m:rPr>
                <m:t>−</m:t>
              </m:r>
              <m:r>
                <m:t>1</m:t>
              </m:r>
            </m:sup>
          </m:sSup>
          <m:f>
            <m:fPr>
              <m:type m:val="bar"/>
            </m:fPr>
            <m:num>
              <m:r>
                <m:rPr>
                  <m:sty m:val="p"/>
                </m:rPr>
                <m:t>∂</m:t>
              </m:r>
              <m:r>
                <m:rPr>
                  <m:sty m:val="b"/>
                </m:rPr>
                <m:t>A</m:t>
              </m:r>
            </m:num>
            <m:den>
              <m:r>
                <m:rPr>
                  <m:sty m:val="p"/>
                </m:rPr>
                <m:t>∂</m:t>
              </m:r>
              <m:r>
                <m:t>x</m:t>
              </m:r>
            </m:den>
          </m:f>
          <m:sSup>
            <m:e>
              <m:r>
                <m:rPr>
                  <m:sty m:val="b"/>
                </m:rPr>
                <m:t>A</m:t>
              </m:r>
            </m:e>
            <m:sup>
              <m:r>
                <m:rPr>
                  <m:sty m:val="p"/>
                </m:rPr>
                <m:t>−</m:t>
              </m:r>
              <m:r>
                <m:t>1</m:t>
              </m:r>
            </m:sup>
          </m:sSup>
          <m:r>
            <m:t>  </m:t>
          </m:r>
          <m:r>
            <m:rPr>
              <m:nor/>
              <m:sty m:val="p"/>
            </m:rPr>
            <m:t>(A.21)</m:t>
          </m:r>
        </m:oMath>
      </m:oMathPara>
    </w:p>
    <w:p>
      <w:pPr>
        <w:pStyle w:val="FirstParagraph"/>
      </w:pPr>
      <w:r>
        <w:rPr>
          <w:rFonts w:hint="eastAsia"/>
        </w:rPr>
        <w:t xml:space="preserve">这可以通过对等式</w:t>
      </w:r>
      <w:r>
        <w:t xml:space="preserve"> </w:t>
      </w:r>
      <m:oMath>
        <m:sSup>
          <m:e>
            <m:r>
              <m:rPr>
                <m:sty m:val="b"/>
              </m:rPr>
              <m:t>A</m:t>
            </m:r>
          </m:e>
          <m:sup>
            <m:r>
              <m:rPr>
                <m:sty m:val="p"/>
              </m:rPr>
              <m:t>−</m:t>
            </m:r>
            <m:r>
              <m:t>1</m:t>
            </m:r>
          </m:sup>
        </m:sSup>
        <m:r>
          <m:rPr>
            <m:sty m:val="b"/>
          </m:rPr>
          <m:t>A</m:t>
        </m:r>
        <m:r>
          <m:rPr>
            <m:sty m:val="p"/>
          </m:rPr>
          <m:t>=</m:t>
        </m:r>
        <m:r>
          <m:rPr>
            <m:sty m:val="b"/>
          </m:rPr>
          <m:t>I</m:t>
        </m:r>
      </m:oMath>
      <w:r>
        <w:t xml:space="preserve"> </w:t>
      </w:r>
      <w:r>
        <w:rPr>
          <w:rFonts w:hint="eastAsia"/>
        </w:rPr>
        <w:t xml:space="preserve">求导(使用</w:t>
      </w:r>
      <w:r>
        <w:t xml:space="preserve"> </w:t>
      </w:r>
      <w:r>
        <w:rPr>
          <w:rFonts w:hint="eastAsia"/>
        </w:rPr>
        <w:t xml:space="preserve">(A.20))，然后右乘</w:t>
      </w:r>
      <w:r>
        <w:t xml:space="preserve"> </w:t>
      </w:r>
      <m:oMath>
        <m:sSup>
          <m:e>
            <m:r>
              <m:rPr>
                <m:sty m:val="b"/>
              </m:rPr>
              <m:t>A</m:t>
            </m:r>
          </m:e>
          <m:sup>
            <m:r>
              <m:rPr>
                <m:sty m:val="p"/>
              </m:rPr>
              <m:t>−</m:t>
            </m:r>
            <m:r>
              <m:t>1</m:t>
            </m:r>
          </m:sup>
        </m:sSup>
      </m:oMath>
      <w:r>
        <w:t xml:space="preserve"> </w:t>
      </w:r>
      <w:r>
        <w:rPr>
          <w:rFonts w:hint="eastAsia"/>
        </w:rPr>
        <w:t xml:space="preserve">来证明。此外</w:t>
      </w:r>
    </w:p>
    <w:p>
      <w:pPr>
        <w:pStyle w:val="a0"/>
      </w:pPr>
      <m:oMathPara>
        <m:oMathParaPr>
          <m:jc m:val="center"/>
        </m:oMathParaPr>
        <m:oMath>
          <m:f>
            <m:fPr>
              <m:type m:val="bar"/>
            </m:fPr>
            <m:num>
              <m:r>
                <m:rPr>
                  <m:sty m:val="p"/>
                </m:rPr>
                <m:t>∂</m:t>
              </m:r>
            </m:num>
            <m:den>
              <m:r>
                <m:rPr>
                  <m:sty m:val="p"/>
                </m:rPr>
                <m:t>∂</m:t>
              </m:r>
              <m:r>
                <m:t>x</m:t>
              </m:r>
            </m:den>
          </m:f>
          <m:r>
            <m:rPr>
              <m:sty m:val="p"/>
            </m:rPr>
            <m:t>ln</m:t>
          </m:r>
          <m:d>
            <m:dPr>
              <m:begChr m:val="|"/>
              <m:endChr m:val="|"/>
              <m:sepChr m:val=""/>
              <m:grow/>
            </m:dPr>
            <m:e>
              <m:r>
                <m:rPr>
                  <m:sty m:val="b"/>
                </m:rPr>
                <m:t>A</m:t>
              </m:r>
            </m:e>
          </m:d>
          <m:r>
            <m:rPr>
              <m:sty m:val="p"/>
            </m:rPr>
            <m:t>=</m:t>
          </m:r>
          <m:r>
            <m:rPr>
              <m:sty m:val="p"/>
            </m:rPr>
            <m:t>Tr</m:t>
          </m:r>
          <m:d>
            <m:dPr>
              <m:begChr m:val="("/>
              <m:endChr m:val=")"/>
              <m:sepChr m:val=""/>
              <m:grow/>
            </m:dPr>
            <m:e>
              <m:sSup>
                <m:e>
                  <m:r>
                    <m:rPr>
                      <m:sty m:val="b"/>
                    </m:rPr>
                    <m:t>A</m:t>
                  </m:r>
                </m:e>
                <m:sup>
                  <m:r>
                    <m:rPr>
                      <m:sty m:val="p"/>
                    </m:rPr>
                    <m:t>−</m:t>
                  </m:r>
                  <m:r>
                    <m:t>1</m:t>
                  </m:r>
                </m:sup>
              </m:sSup>
              <m:f>
                <m:fPr>
                  <m:type m:val="bar"/>
                </m:fPr>
                <m:num>
                  <m:r>
                    <m:rPr>
                      <m:sty m:val="p"/>
                    </m:rPr>
                    <m:t>∂</m:t>
                  </m:r>
                  <m:r>
                    <m:rPr>
                      <m:sty m:val="b"/>
                    </m:rPr>
                    <m:t>A</m:t>
                  </m:r>
                </m:num>
                <m:den>
                  <m:r>
                    <m:rPr>
                      <m:sty m:val="p"/>
                    </m:rPr>
                    <m:t>∂</m:t>
                  </m:r>
                  <m:r>
                    <m:t>x</m:t>
                  </m:r>
                </m:den>
              </m:f>
            </m:e>
          </m:d>
          <m:r>
            <m:rPr>
              <m:sty m:val="p"/>
            </m:rPr>
            <m:t>,</m:t>
          </m:r>
          <m:r>
            <m:t>  </m:t>
          </m:r>
          <m:r>
            <m:rPr>
              <m:nor/>
              <m:sty m:val="p"/>
            </m:rPr>
            <m:t>(A.22)</m:t>
          </m:r>
        </m:oMath>
      </m:oMathPara>
    </w:p>
    <w:p>
      <w:pPr>
        <w:pStyle w:val="FirstParagraph"/>
      </w:pPr>
      <w:r>
        <w:rPr>
          <w:rFonts w:hint="eastAsia"/>
        </w:rPr>
        <w:t xml:space="preserve">我们稍后将证明这一点。如果我们选择</w:t>
      </w:r>
      <w:r>
        <w:t xml:space="preserve"> </w:t>
      </w:r>
      <m:oMath>
        <m:r>
          <m:t>x</m:t>
        </m:r>
      </m:oMath>
      <w:r>
        <w:t xml:space="preserve"> </w:t>
      </w:r>
      <w:r>
        <w:rPr>
          <w:rFonts w:hint="eastAsia"/>
        </w:rPr>
        <w:t xml:space="preserve">为</w:t>
      </w:r>
      <w:r>
        <w:t xml:space="preserve"> </w:t>
      </w:r>
      <m:oMath>
        <m:r>
          <m:rPr>
            <m:sty m:val="b"/>
          </m:rPr>
          <m:t>A</m:t>
        </m:r>
      </m:oMath>
      <w:r>
        <w:t xml:space="preserve"> </w:t>
      </w:r>
      <w:r>
        <w:rPr>
          <w:rFonts w:hint="eastAsia"/>
        </w:rPr>
        <w:t xml:space="preserve">的元素之一，我们有</w:t>
      </w:r>
    </w:p>
    <w:p>
      <w:pPr>
        <w:pStyle w:val="a0"/>
      </w:pPr>
      <m:oMathPara>
        <m:oMathParaPr>
          <m:jc m:val="center"/>
        </m:oMathParaPr>
        <m:oMath>
          <m:f>
            <m:fPr>
              <m:type m:val="bar"/>
            </m:fPr>
            <m:num>
              <m:r>
                <m:rPr>
                  <m:sty m:val="p"/>
                </m:rPr>
                <m:t>∂</m:t>
              </m:r>
            </m:num>
            <m:den>
              <m:r>
                <m:rPr>
                  <m:sty m:val="p"/>
                </m:rPr>
                <m:t>∂</m:t>
              </m:r>
              <m:sSub>
                <m:e>
                  <m:r>
                    <m:t>A</m:t>
                  </m:r>
                </m:e>
                <m:sub>
                  <m:r>
                    <m:t>i</m:t>
                  </m:r>
                  <m:r>
                    <m:t>j</m:t>
                  </m:r>
                </m:sub>
              </m:sSub>
            </m:den>
          </m:f>
          <m:r>
            <m:rPr>
              <m:sty m:val="p"/>
            </m:rPr>
            <m:t>Tr</m:t>
          </m:r>
          <m:d>
            <m:dPr>
              <m:begChr m:val="("/>
              <m:endChr m:val=")"/>
              <m:sepChr m:val=""/>
              <m:grow/>
            </m:dPr>
            <m:e>
              <m:r>
                <m:rPr>
                  <m:sty m:val="b"/>
                </m:rPr>
                <m:t>A</m:t>
              </m:r>
              <m:r>
                <m:rPr>
                  <m:sty m:val="b"/>
                </m:rPr>
                <m:t>B</m:t>
              </m:r>
            </m:e>
          </m:d>
          <m:r>
            <m:rPr>
              <m:sty m:val="p"/>
            </m:rPr>
            <m:t>=</m:t>
          </m:r>
          <m:sSub>
            <m:e>
              <m:r>
                <m:t>B</m:t>
              </m:r>
            </m:e>
            <m:sub>
              <m:r>
                <m:t>j</m:t>
              </m:r>
              <m:r>
                <m:t>i</m:t>
              </m:r>
            </m:sub>
          </m:sSub>
          <m:r>
            <m:t>  </m:t>
          </m:r>
          <m:r>
            <m:rPr>
              <m:nor/>
              <m:sty m:val="p"/>
            </m:rPr>
            <m:t>(A.23)</m:t>
          </m:r>
        </m:oMath>
      </m:oMathPara>
    </w:p>
    <w:p>
      <w:pPr>
        <w:pStyle w:val="FirstParagraph"/>
      </w:pPr>
      <w:r>
        <w:rPr>
          <w:rFonts w:hint="eastAsia"/>
        </w:rPr>
        <w:t xml:space="preserve">通过使用指标符号写出矩阵可以看出这一点。我们可以将这个结果更简洁地写成</w:t>
      </w:r>
    </w:p>
    <w:p>
      <w:pPr>
        <w:pStyle w:val="a0"/>
      </w:pPr>
      <m:oMathPara>
        <m:oMathParaPr>
          <m:jc m:val="center"/>
        </m:oMathParaPr>
        <m:oMath>
          <m:f>
            <m:fPr>
              <m:type m:val="bar"/>
            </m:fPr>
            <m:num>
              <m:r>
                <m:rPr>
                  <m:sty m:val="p"/>
                </m:rPr>
                <m:t>∂</m:t>
              </m:r>
            </m:num>
            <m:den>
              <m:r>
                <m:rPr>
                  <m:sty m:val="p"/>
                </m:rPr>
                <m:t>∂</m:t>
              </m:r>
              <m:r>
                <m:rPr>
                  <m:sty m:val="b"/>
                </m:rPr>
                <m:t>A</m:t>
              </m:r>
            </m:den>
          </m:f>
          <m:r>
            <m:rPr>
              <m:sty m:val="p"/>
            </m:rPr>
            <m:t>Tr</m:t>
          </m:r>
          <m:d>
            <m:dPr>
              <m:begChr m:val="("/>
              <m:endChr m:val=")"/>
              <m:sepChr m:val=""/>
              <m:grow/>
            </m:dPr>
            <m:e>
              <m:r>
                <m:rPr>
                  <m:sty m:val="b"/>
                </m:rPr>
                <m:t>A</m:t>
              </m:r>
              <m:r>
                <m:rPr>
                  <m:sty m:val="b"/>
                </m:rPr>
                <m:t>B</m:t>
              </m:r>
            </m:e>
          </m:d>
          <m:r>
            <m:rPr>
              <m:sty m:val="p"/>
            </m:rPr>
            <m:t>=</m:t>
          </m:r>
          <m:sSup>
            <m:e>
              <m:r>
                <m:rPr>
                  <m:sty m:val="b"/>
                </m:rPr>
                <m:t>B</m:t>
              </m:r>
            </m:e>
            <m:sup>
              <m:r>
                <m:rPr>
                  <m:sty m:val="p"/>
                </m:rPr>
                <m:t>T</m:t>
              </m:r>
            </m:sup>
          </m:sSup>
          <m:r>
            <m:rPr>
              <m:sty m:val="p"/>
            </m:rPr>
            <m:t>.</m:t>
          </m:r>
          <m:r>
            <m:t>  </m:t>
          </m:r>
          <m:r>
            <m:rPr>
              <m:nor/>
              <m:sty m:val="p"/>
            </m:rPr>
            <m:t>(A.24)</m:t>
          </m:r>
        </m:oMath>
      </m:oMathPara>
    </w:p>
    <w:p>
      <w:pPr>
        <w:pStyle w:val="FirstParagraph"/>
      </w:pPr>
      <w:r>
        <w:rPr>
          <w:rFonts w:hint="eastAsia"/>
        </w:rPr>
        <w:t xml:space="preserve">使用这种表示法，我们有以下性质:</w:t>
      </w:r>
    </w:p>
    <w:p>
      <w:pPr>
        <w:pStyle w:val="a0"/>
      </w:pPr>
      <m:oMathPara>
        <m:oMathParaPr>
          <m:jc m:val="center"/>
        </m:oMathParaPr>
        <m:oMath>
          <m:f>
            <m:fPr>
              <m:type m:val="bar"/>
            </m:fPr>
            <m:num>
              <m:r>
                <m:rPr>
                  <m:sty m:val="p"/>
                </m:rPr>
                <m:t>∂</m:t>
              </m:r>
            </m:num>
            <m:den>
              <m:r>
                <m:rPr>
                  <m:sty m:val="p"/>
                </m:rPr>
                <m:t>∂</m:t>
              </m:r>
              <m:r>
                <m:rPr>
                  <m:sty m:val="b"/>
                </m:rPr>
                <m:t>A</m:t>
              </m:r>
            </m:den>
          </m:f>
          <m:r>
            <m:rPr>
              <m:sty m:val="p"/>
            </m:rPr>
            <m:t>Tr</m:t>
          </m:r>
          <m:d>
            <m:dPr>
              <m:begChr m:val="("/>
              <m:endChr m:val=")"/>
              <m:sepChr m:val=""/>
              <m:grow/>
            </m:dPr>
            <m:e>
              <m:sSup>
                <m:e>
                  <m:r>
                    <m:rPr>
                      <m:sty m:val="b"/>
                    </m:rPr>
                    <m:t>A</m:t>
                  </m:r>
                </m:e>
                <m:sup>
                  <m:r>
                    <m:rPr>
                      <m:sty m:val="p"/>
                    </m:rPr>
                    <m:t>T</m:t>
                  </m:r>
                </m:sup>
              </m:sSup>
              <m:r>
                <m:rPr>
                  <m:sty m:val="b"/>
                </m:rPr>
                <m:t>B</m:t>
              </m:r>
            </m:e>
          </m:d>
          <m:r>
            <m:rPr>
              <m:sty m:val="p"/>
            </m:rPr>
            <m:t>=</m:t>
          </m:r>
          <m:r>
            <m:rPr>
              <m:sty m:val="b"/>
            </m:rPr>
            <m:t>B</m:t>
          </m:r>
          <m:r>
            <m:rPr>
              <m:sty m:val="p"/>
            </m:rPr>
            <m:t>,</m:t>
          </m:r>
          <m:r>
            <m:t>  </m:t>
          </m:r>
          <m:r>
            <m:rPr>
              <m:nor/>
              <m:sty m:val="p"/>
            </m:rPr>
            <m:t>(A.25)</m:t>
          </m:r>
        </m:oMath>
      </m:oMathPara>
    </w:p>
    <w:p>
      <w:pPr>
        <w:pStyle w:val="FirstParagraph"/>
      </w:pPr>
      <m:oMathPara>
        <m:oMathParaPr>
          <m:jc m:val="center"/>
        </m:oMathParaPr>
        <m:oMath>
          <m:f>
            <m:fPr>
              <m:type m:val="bar"/>
            </m:fPr>
            <m:num>
              <m:r>
                <m:rPr>
                  <m:sty m:val="p"/>
                </m:rPr>
                <m:t>∂</m:t>
              </m:r>
            </m:num>
            <m:den>
              <m:r>
                <m:rPr>
                  <m:sty m:val="p"/>
                </m:rPr>
                <m:t>∂</m:t>
              </m:r>
              <m:r>
                <m:rPr>
                  <m:sty m:val="b"/>
                </m:rPr>
                <m:t>A</m:t>
              </m:r>
            </m:den>
          </m:f>
          <m:r>
            <m:rPr>
              <m:sty m:val="p"/>
            </m:rPr>
            <m:t>Tr</m:t>
          </m:r>
          <m:d>
            <m:dPr>
              <m:begChr m:val="("/>
              <m:endChr m:val=")"/>
              <m:sepChr m:val=""/>
              <m:grow/>
            </m:dPr>
            <m:e>
              <m:r>
                <m:rPr>
                  <m:sty m:val="b"/>
                </m:rPr>
                <m:t>A</m:t>
              </m:r>
            </m:e>
          </m:d>
          <m:r>
            <m:rPr>
              <m:sty m:val="p"/>
            </m:rPr>
            <m:t>=</m:t>
          </m:r>
          <m:r>
            <m:rPr>
              <m:sty m:val="b"/>
            </m:rPr>
            <m:t>I</m:t>
          </m:r>
          <m:r>
            <m:t>  </m:t>
          </m:r>
          <m:r>
            <m:rPr>
              <m:nor/>
              <m:sty m:val="p"/>
            </m:rPr>
            <m:t>(A.26)</m:t>
          </m:r>
        </m:oMath>
      </m:oMathPara>
    </w:p>
    <w:p>
      <w:pPr>
        <w:pStyle w:val="FirstParagraph"/>
      </w:pPr>
      <m:oMathPara>
        <m:oMathParaPr>
          <m:jc m:val="center"/>
        </m:oMathParaPr>
        <m:oMath>
          <m:f>
            <m:fPr>
              <m:type m:val="bar"/>
            </m:fPr>
            <m:num>
              <m:r>
                <m:rPr>
                  <m:sty m:val="p"/>
                </m:rPr>
                <m:t>∂</m:t>
              </m:r>
            </m:num>
            <m:den>
              <m:r>
                <m:rPr>
                  <m:sty m:val="p"/>
                </m:rPr>
                <m:t>∂</m:t>
              </m:r>
              <m:r>
                <m:rPr>
                  <m:sty m:val="b"/>
                </m:rPr>
                <m:t>A</m:t>
              </m:r>
            </m:den>
          </m:f>
          <m:r>
            <m:rPr>
              <m:sty m:val="p"/>
            </m:rPr>
            <m:t>Tr</m:t>
          </m:r>
          <m:d>
            <m:dPr>
              <m:begChr m:val="("/>
              <m:endChr m:val=")"/>
              <m:sepChr m:val=""/>
              <m:grow/>
            </m:dPr>
            <m:e>
              <m:r>
                <m:rPr>
                  <m:sty m:val="b"/>
                </m:rPr>
                <m:t>A</m:t>
              </m:r>
              <m:r>
                <m:rPr>
                  <m:sty m:val="b"/>
                </m:rPr>
                <m:t>B</m:t>
              </m:r>
              <m:sSup>
                <m:e>
                  <m:r>
                    <m:rPr>
                      <m:sty m:val="b"/>
                    </m:rPr>
                    <m:t>A</m:t>
                  </m:r>
                </m:e>
                <m:sup>
                  <m:r>
                    <m:rPr>
                      <m:sty m:val="p"/>
                    </m:rPr>
                    <m:t>T</m:t>
                  </m:r>
                </m:sup>
              </m:sSup>
            </m:e>
          </m:d>
          <m:r>
            <m:rPr>
              <m:sty m:val="p"/>
            </m:rPr>
            <m:t>=</m:t>
          </m:r>
          <m:r>
            <m:rPr>
              <m:sty m:val="b"/>
            </m:rPr>
            <m:t>A</m:t>
          </m:r>
          <m:d>
            <m:dPr>
              <m:begChr m:val="("/>
              <m:endChr m:val=")"/>
              <m:sepChr m:val=""/>
              <m:grow/>
            </m:dPr>
            <m:e>
              <m:r>
                <m:rPr>
                  <m:sty m:val="b"/>
                </m:rPr>
                <m:t>B</m:t>
              </m:r>
              <m:r>
                <m:rPr>
                  <m:sty m:val="p"/>
                </m:rPr>
                <m:t>+</m:t>
              </m:r>
              <m:sSup>
                <m:e>
                  <m:r>
                    <m:rPr>
                      <m:sty m:val="b"/>
                    </m:rPr>
                    <m:t>B</m:t>
                  </m:r>
                </m:e>
                <m:sup>
                  <m:r>
                    <m:rPr>
                      <m:sty m:val="p"/>
                    </m:rPr>
                    <m:t>T</m:t>
                  </m:r>
                </m:sup>
              </m:sSup>
            </m:e>
          </m:d>
          <m:r>
            <m:rPr>
              <m:sty m:val="p"/>
            </m:rPr>
            <m:t>,</m:t>
          </m:r>
          <m:r>
            <m:t>  </m:t>
          </m:r>
          <m:r>
            <m:rPr>
              <m:nor/>
              <m:sty m:val="p"/>
            </m:rPr>
            <m:t>(A.27)</m:t>
          </m:r>
        </m:oMath>
      </m:oMathPara>
    </w:p>
    <w:p>
      <w:pPr>
        <w:pStyle w:val="FirstParagraph"/>
      </w:pPr>
      <w:r>
        <w:rPr>
          <w:rFonts w:hint="eastAsia"/>
        </w:rPr>
        <w:t xml:space="preserve">这可以通过写出矩阵指标再次证明。我们还有</w:t>
      </w:r>
    </w:p>
    <w:p>
      <w:pPr>
        <w:pStyle w:val="a0"/>
      </w:pPr>
      <m:oMathPara>
        <m:oMathParaPr>
          <m:jc m:val="center"/>
        </m:oMathParaPr>
        <m:oMath>
          <m:f>
            <m:fPr>
              <m:type m:val="bar"/>
            </m:fPr>
            <m:num>
              <m:r>
                <m:rPr>
                  <m:sty m:val="p"/>
                </m:rPr>
                <m:t>∂</m:t>
              </m:r>
            </m:num>
            <m:den>
              <m:r>
                <m:rPr>
                  <m:sty m:val="p"/>
                </m:rPr>
                <m:t>∂</m:t>
              </m:r>
              <m:r>
                <m:rPr>
                  <m:sty m:val="b"/>
                </m:rPr>
                <m:t>A</m:t>
              </m:r>
            </m:den>
          </m:f>
          <m:r>
            <m:rPr>
              <m:sty m:val="p"/>
            </m:rPr>
            <m:t>ln</m:t>
          </m:r>
          <m:d>
            <m:dPr>
              <m:begChr m:val="|"/>
              <m:endChr m:val="|"/>
              <m:sepChr m:val=""/>
              <m:grow/>
            </m:dPr>
            <m:e>
              <m:r>
                <m:rPr>
                  <m:sty m:val="b"/>
                </m:rPr>
                <m:t>A</m:t>
              </m:r>
            </m:e>
          </m:d>
          <m:r>
            <m:rPr>
              <m:sty m:val="p"/>
            </m:rPr>
            <m:t>=</m:t>
          </m:r>
          <m:sSup>
            <m:e>
              <m:d>
                <m:dPr>
                  <m:begChr m:val="("/>
                  <m:endChr m:val=")"/>
                  <m:sepChr m:val=""/>
                  <m:grow/>
                </m:dPr>
                <m:e>
                  <m:sSup>
                    <m:e>
                      <m:r>
                        <m:rPr>
                          <m:sty m:val="b"/>
                        </m:rPr>
                        <m:t>A</m:t>
                      </m:r>
                    </m:e>
                    <m:sup>
                      <m:r>
                        <m:rPr>
                          <m:sty m:val="p"/>
                        </m:rPr>
                        <m:t>−</m:t>
                      </m:r>
                      <m:r>
                        <m:t>1</m:t>
                      </m:r>
                    </m:sup>
                  </m:sSup>
                </m:e>
              </m:d>
            </m:e>
            <m:sup>
              <m:r>
                <m:rPr>
                  <m:sty m:val="p"/>
                </m:rPr>
                <m:t>T</m:t>
              </m:r>
            </m:sup>
          </m:sSup>
          <m:r>
            <m:rPr>
              <m:sty m:val="p"/>
            </m:rPr>
            <m:t>,</m:t>
          </m:r>
          <m:r>
            <m:t>  </m:t>
          </m:r>
          <m:r>
            <m:rPr>
              <m:nor/>
              <m:sty m:val="p"/>
            </m:rPr>
            <m:t>(A.28)</m:t>
          </m:r>
        </m:oMath>
      </m:oMathPara>
    </w:p>
    <w:p>
      <w:pPr>
        <w:pStyle w:val="FirstParagraph"/>
      </w:pPr>
      <w:r>
        <w:rPr>
          <w:rFonts w:hint="eastAsia"/>
        </w:rPr>
        <w:t xml:space="preserve">这由</w:t>
      </w:r>
      <w:r>
        <w:t xml:space="preserve"> (A.22) </w:t>
      </w:r>
      <w:r>
        <w:rPr>
          <w:rFonts w:hint="eastAsia"/>
        </w:rPr>
        <w:t xml:space="preserve">和</w:t>
      </w:r>
      <w:r>
        <w:t xml:space="preserve"> (A.24) </w:t>
      </w:r>
      <w:r>
        <w:rPr>
          <w:rFonts w:hint="eastAsia"/>
        </w:rPr>
        <w:t xml:space="preserve">得出。</w:t>
      </w:r>
    </w:p>
    <w:bookmarkEnd w:id="1358"/>
    <w:bookmarkStart w:id="1359" w:name="a.4.-特征向量"/>
    <w:p>
      <w:pPr>
        <w:pStyle w:val="1"/>
      </w:pPr>
      <w:r>
        <w:t xml:space="preserve">A.4. </w:t>
      </w:r>
      <w:r>
        <w:rPr>
          <w:rFonts w:hint="eastAsia"/>
        </w:rPr>
        <w:t xml:space="preserve">特征向量</w:t>
      </w:r>
    </w:p>
    <w:p>
      <w:pPr>
        <w:pStyle w:val="FirstParagraph"/>
      </w:pPr>
      <w:r>
        <w:rPr>
          <w:rFonts w:hint="eastAsia"/>
        </w:rPr>
        <w:t xml:space="preserve">对于大小为</w:t>
      </w:r>
      <w:r>
        <w:t xml:space="preserve"> </w:t>
      </w:r>
      <m:oMath>
        <m:r>
          <m:t>M</m:t>
        </m:r>
        <m:r>
          <m:rPr>
            <m:sty m:val="p"/>
          </m:rPr>
          <m:t>×</m:t>
        </m:r>
        <m:r>
          <m:t>M</m:t>
        </m:r>
      </m:oMath>
      <w:r>
        <w:t xml:space="preserve"> </w:t>
      </w:r>
      <w:r>
        <w:rPr>
          <w:rFonts w:hint="eastAsia"/>
        </w:rPr>
        <w:t xml:space="preserve">的方阵</w:t>
      </w:r>
      <w:r>
        <w:t xml:space="preserve"> </w:t>
      </w:r>
      <m:oMath>
        <m:r>
          <m:rPr>
            <m:sty m:val="b"/>
          </m:rPr>
          <m:t>A</m:t>
        </m:r>
      </m:oMath>
      <w:r>
        <w:t xml:space="preserve"> </w:t>
      </w:r>
      <w:r>
        <w:rPr>
          <w:rFonts w:hint="eastAsia"/>
        </w:rPr>
        <w:t xml:space="preserve">，特征向量方程定义为</w:t>
      </w:r>
    </w:p>
    <w:p>
      <w:pPr>
        <w:pStyle w:val="a0"/>
      </w:pPr>
      <m:oMathPara>
        <m:oMathParaPr>
          <m:jc m:val="center"/>
        </m:oMathParaPr>
        <m:oMath>
          <m:r>
            <m:rPr>
              <m:sty m:val="b"/>
            </m:rPr>
            <m:t>A</m:t>
          </m:r>
          <m:sSub>
            <m:e>
              <m:r>
                <m:rPr>
                  <m:sty m:val="b"/>
                </m:rPr>
                <m:t>u</m:t>
              </m:r>
            </m:e>
            <m:sub>
              <m:r>
                <m:t>i</m:t>
              </m:r>
            </m:sub>
          </m:sSub>
          <m:r>
            <m:rPr>
              <m:sty m:val="p"/>
            </m:rPr>
            <m:t>=</m:t>
          </m:r>
          <m:sSub>
            <m:e>
              <m:r>
                <m:t>λ</m:t>
              </m:r>
            </m:e>
            <m:sub>
              <m:r>
                <m:t>i</m:t>
              </m:r>
            </m:sub>
          </m:sSub>
          <m:sSub>
            <m:e>
              <m:r>
                <m:rPr>
                  <m:sty m:val="b"/>
                </m:rPr>
                <m:t>u</m:t>
              </m:r>
            </m:e>
            <m:sub>
              <m:r>
                <m:t>i</m:t>
              </m:r>
            </m:sub>
          </m:sSub>
          <m:r>
            <m:t>  </m:t>
          </m:r>
          <m:r>
            <m:rPr>
              <m:nor/>
              <m:sty m:val="p"/>
            </m:rPr>
            <m:t>(A.29)</m:t>
          </m:r>
        </m:oMath>
      </m:oMathPara>
    </w:p>
    <w:p>
      <w:pPr>
        <w:pStyle w:val="FirstParagraph"/>
      </w:pPr>
      <w:r>
        <w:rPr>
          <w:rFonts w:hint="eastAsia"/>
        </w:rPr>
        <w:t xml:space="preserve">对于</w:t>
      </w:r>
      <w:r>
        <w:t xml:space="preserve"> </w:t>
      </w:r>
      <m:oMath>
        <m:r>
          <m:t>i</m:t>
        </m:r>
        <m:r>
          <m:rPr>
            <m:sty m:val="p"/>
          </m:rPr>
          <m:t>=</m:t>
        </m:r>
        <m:r>
          <m:t>1</m:t>
        </m:r>
        <m:r>
          <m:rPr>
            <m:sty m:val="p"/>
          </m:rPr>
          <m:t>,</m:t>
        </m:r>
        <m:r>
          <m:rPr>
            <m:sty m:val="p"/>
          </m:rPr>
          <m:t>…</m:t>
        </m:r>
        <m:r>
          <m:rPr>
            <m:sty m:val="p"/>
          </m:rPr>
          <m:t>,</m:t>
        </m:r>
        <m:r>
          <m:t>M</m:t>
        </m:r>
      </m:oMath>
      <w:r>
        <w:t xml:space="preserve"> </w:t>
      </w:r>
      <w:r>
        <w:rPr>
          <w:rFonts w:hint="eastAsia"/>
        </w:rPr>
        <w:t xml:space="preserve">，其中</w:t>
      </w:r>
      <w:r>
        <w:t xml:space="preserve"> </w:t>
      </w:r>
      <m:oMath>
        <m:sSub>
          <m:e>
            <m:r>
              <m:rPr>
                <m:sty m:val="b"/>
              </m:rPr>
              <m:t>u</m:t>
            </m:r>
          </m:e>
          <m:sub>
            <m:r>
              <m:t>i</m:t>
            </m:r>
          </m:sub>
        </m:sSub>
      </m:oMath>
      <w:r>
        <w:t xml:space="preserve"> </w:t>
      </w:r>
      <w:r>
        <w:rPr>
          <w:rFonts w:hint="eastAsia"/>
        </w:rPr>
        <w:t xml:space="preserve">是一个特征向量，</w:t>
      </w:r>
      <w:r>
        <w:t xml:space="preserve"> </w:t>
      </w:r>
      <m:oMath>
        <m:sSub>
          <m:e>
            <m:r>
              <m:t>λ</m:t>
            </m:r>
          </m:e>
          <m:sub>
            <m:r>
              <m:t>i</m:t>
            </m:r>
          </m:sub>
        </m:sSub>
      </m:oMath>
      <w:r>
        <w:t xml:space="preserve"> </w:t>
      </w:r>
      <w:r>
        <w:rPr>
          <w:rFonts w:hint="eastAsia"/>
        </w:rPr>
        <w:t xml:space="preserve">是相应的特征值。这可以看作是一组</w:t>
      </w:r>
      <w:r>
        <w:t xml:space="preserve"> </w:t>
      </w:r>
      <m:oMath>
        <m:r>
          <m:t>M</m:t>
        </m:r>
      </m:oMath>
      <w:r>
        <w:t xml:space="preserve"> </w:t>
      </w:r>
      <w:r>
        <w:rPr>
          <w:rFonts w:hint="eastAsia"/>
        </w:rPr>
        <w:t xml:space="preserve">个齐次线性方程组，有解的条件是</w:t>
      </w:r>
    </w:p>
    <w:p>
      <w:pPr>
        <w:pStyle w:val="a0"/>
      </w:pPr>
      <m:oMathPara>
        <m:oMathParaPr>
          <m:jc m:val="center"/>
        </m:oMathParaPr>
        <m:oMath>
          <m:d>
            <m:dPr>
              <m:begChr m:val="|"/>
              <m:endChr m:val="|"/>
              <m:sepChr m:val=""/>
              <m:grow/>
            </m:dPr>
            <m:e>
              <m:r>
                <m:rPr>
                  <m:sty m:val="b"/>
                </m:rPr>
                <m:t>A</m:t>
              </m:r>
              <m:r>
                <m:rPr>
                  <m:sty m:val="p"/>
                </m:rPr>
                <m:t>−</m:t>
              </m:r>
              <m:sSub>
                <m:e>
                  <m:r>
                    <m:t>λ</m:t>
                  </m:r>
                </m:e>
                <m:sub>
                  <m:r>
                    <m:t>i</m:t>
                  </m:r>
                </m:sub>
              </m:sSub>
              <m:r>
                <m:rPr>
                  <m:sty m:val="b"/>
                </m:rPr>
                <m:t>I</m:t>
              </m:r>
            </m:e>
          </m:d>
          <m:r>
            <m:rPr>
              <m:sty m:val="p"/>
            </m:rPr>
            <m:t>=</m:t>
          </m:r>
          <m:r>
            <m:t>0</m:t>
          </m:r>
          <m:r>
            <m:t>  </m:t>
          </m:r>
          <m:r>
            <m:rPr>
              <m:nor/>
              <m:sty m:val="p"/>
            </m:rPr>
            <m:t>(A.30)</m:t>
          </m:r>
        </m:oMath>
      </m:oMathPara>
    </w:p>
    <w:p>
      <w:pPr>
        <w:pStyle w:val="FirstParagraph"/>
      </w:pPr>
      <w:r>
        <w:rPr>
          <w:rFonts w:hint="eastAsia"/>
        </w:rPr>
        <w:t xml:space="preserve">这被称为特征方程。因为这是一个关于</w:t>
      </w:r>
      <w:r>
        <w:t xml:space="preserve"> </w:t>
      </w:r>
      <m:oMath>
        <m:sSub>
          <m:e>
            <m:r>
              <m:t>λ</m:t>
            </m:r>
          </m:e>
          <m:sub>
            <m:r>
              <m:t>i</m:t>
            </m:r>
          </m:sub>
        </m:sSub>
      </m:oMath>
      <w:r>
        <w:t xml:space="preserve"> </w:t>
      </w:r>
      <w:r>
        <w:rPr>
          <w:rFonts w:hint="eastAsia"/>
        </w:rPr>
        <w:t xml:space="preserve">的</w:t>
      </w:r>
      <w:r>
        <w:t xml:space="preserve"> </w:t>
      </w:r>
      <m:oMath>
        <m:r>
          <m:t>M</m:t>
        </m:r>
      </m:oMath>
      <w:r>
        <w:t xml:space="preserve"> </w:t>
      </w:r>
      <w:r>
        <w:rPr>
          <w:rFonts w:hint="eastAsia"/>
        </w:rPr>
        <w:t xml:space="preserve">阶多项式，所以它必定有</w:t>
      </w:r>
      <w:r>
        <w:t xml:space="preserve"> </w:t>
      </w:r>
      <m:oMath>
        <m:r>
          <m:t>M</m:t>
        </m:r>
      </m:oMath>
      <w:r>
        <w:t xml:space="preserve"> </w:t>
      </w:r>
      <w:r>
        <w:rPr>
          <w:rFonts w:hint="eastAsia"/>
        </w:rPr>
        <w:t xml:space="preserve">个解(尽管这些解不一定都不同)。</w:t>
      </w:r>
      <w:r>
        <w:t xml:space="preserve"> </w:t>
      </w:r>
      <m:oMath>
        <m:r>
          <m:rPr>
            <m:sty m:val="b"/>
          </m:rPr>
          <m:t>A</m:t>
        </m:r>
      </m:oMath>
      <w:r>
        <w:t xml:space="preserve"> </w:t>
      </w:r>
      <w:r>
        <w:rPr>
          <w:rFonts w:hint="eastAsia"/>
        </w:rPr>
        <w:t xml:space="preserve">的秩等于非零特征值的数量。</w:t>
      </w:r>
    </w:p>
    <w:p>
      <w:pPr>
        <w:pStyle w:val="a0"/>
      </w:pPr>
      <w:r>
        <w:rPr>
          <w:rFonts w:hint="eastAsia"/>
        </w:rPr>
        <w:t xml:space="preserve">特别值得关注的是对称矩阵，它们以协方差矩阵、核矩阵和黑塞矩阵的形式出现。对称矩阵具有</w:t>
      </w:r>
      <w:r>
        <w:t xml:space="preserve"> </w:t>
      </w:r>
      <m:oMath>
        <m:sSub>
          <m:e>
            <m:r>
              <m:t>A</m:t>
            </m:r>
          </m:e>
          <m:sub>
            <m:r>
              <m:t>i</m:t>
            </m:r>
            <m:r>
              <m:t>j</m:t>
            </m:r>
          </m:sub>
        </m:sSub>
        <m:r>
          <m:rPr>
            <m:sty m:val="p"/>
          </m:rPr>
          <m:t>=</m:t>
        </m:r>
        <m:sSub>
          <m:e>
            <m:r>
              <m:t>A</m:t>
            </m:r>
          </m:e>
          <m:sub>
            <m:r>
              <m:t>j</m:t>
            </m:r>
            <m:r>
              <m:t>i</m:t>
            </m:r>
          </m:sub>
        </m:sSub>
      </m:oMath>
      <w:r>
        <w:t xml:space="preserve"> </w:t>
      </w:r>
      <w:r>
        <w:rPr>
          <w:rFonts w:hint="eastAsia"/>
        </w:rPr>
        <w:t xml:space="preserve">的性质，或者等价地具有</w:t>
      </w:r>
      <w:r>
        <w:t xml:space="preserve"> </w:t>
      </w:r>
      <m:oMath>
        <m:sSup>
          <m:e>
            <m:r>
              <m:rPr>
                <m:sty m:val="b"/>
              </m:rPr>
              <m:t>A</m:t>
            </m:r>
          </m:e>
          <m:sup>
            <m:r>
              <m:rPr>
                <m:sty m:val="p"/>
              </m:rPr>
              <m:t>T</m:t>
            </m:r>
          </m:sup>
        </m:sSup>
        <m:r>
          <m:rPr>
            <m:sty m:val="p"/>
          </m:rPr>
          <m:t>=</m:t>
        </m:r>
        <m:r>
          <m:rPr>
            <m:sty m:val="b"/>
          </m:rPr>
          <m:t>A</m:t>
        </m:r>
      </m:oMath>
      <w:r>
        <w:t xml:space="preserve"> </w:t>
      </w:r>
      <w:r>
        <w:rPr>
          <w:rFonts w:hint="eastAsia"/>
        </w:rPr>
        <w:t xml:space="preserve">的性质。对称矩阵的逆也是对称的，这可以通过对</w:t>
      </w:r>
      <w:r>
        <w:t xml:space="preserve"> </w:t>
      </w:r>
      <m:oMath>
        <m:sSup>
          <m:e>
            <m:r>
              <m:rPr>
                <m:sty m:val="b"/>
              </m:rPr>
              <m:t>A</m:t>
            </m:r>
          </m:e>
          <m:sup>
            <m:r>
              <m:rPr>
                <m:sty m:val="p"/>
              </m:rPr>
              <m:t>−</m:t>
            </m:r>
            <m:r>
              <m:t>1</m:t>
            </m:r>
          </m:sup>
        </m:sSup>
        <m:r>
          <m:rPr>
            <m:sty m:val="b"/>
          </m:rPr>
          <m:t>A</m:t>
        </m:r>
        <m:r>
          <m:rPr>
            <m:sty m:val="p"/>
          </m:rPr>
          <m:t>=</m:t>
        </m:r>
        <m:r>
          <m:rPr>
            <m:sty m:val="b"/>
          </m:rPr>
          <m:t>I</m:t>
        </m:r>
      </m:oMath>
      <w:r>
        <w:t xml:space="preserve"> </w:t>
      </w:r>
      <w:r>
        <w:rPr>
          <w:rFonts w:hint="eastAsia"/>
        </w:rPr>
        <w:t xml:space="preserve">取转置，并结合</w:t>
      </w:r>
      <w:r>
        <w:t xml:space="preserve"> </w:t>
      </w:r>
      <m:oMath>
        <m:r>
          <m:rPr>
            <m:sty m:val="b"/>
          </m:rPr>
          <m:t>A</m:t>
        </m:r>
        <m:sSup>
          <m:e>
            <m:r>
              <m:rPr>
                <m:sty m:val="b"/>
              </m:rPr>
              <m:t>A</m:t>
            </m:r>
          </m:e>
          <m:sup>
            <m:r>
              <m:rPr>
                <m:sty m:val="p"/>
              </m:rPr>
              <m:t>−</m:t>
            </m:r>
            <m:r>
              <m:t>1</m:t>
            </m:r>
          </m:sup>
        </m:sSup>
        <m:r>
          <m:rPr>
            <m:sty m:val="p"/>
          </m:rPr>
          <m:t>=</m:t>
        </m:r>
        <m:r>
          <m:rPr>
            <m:sty m:val="b"/>
          </m:rPr>
          <m:t>I</m:t>
        </m:r>
      </m:oMath>
      <w:r>
        <w:t xml:space="preserve"> </w:t>
      </w:r>
      <w:r>
        <w:rPr>
          <w:rFonts w:hint="eastAsia"/>
        </w:rPr>
        <w:t xml:space="preserve">以及</w:t>
      </w:r>
      <w:r>
        <w:t xml:space="preserve"> </w:t>
      </w:r>
      <m:oMath>
        <m:r>
          <m:rPr>
            <m:sty m:val="b"/>
          </m:rPr>
          <m:t>I</m:t>
        </m:r>
      </m:oMath>
      <w:r>
        <w:t xml:space="preserve"> </w:t>
      </w:r>
      <w:r>
        <w:rPr>
          <w:rFonts w:hint="eastAsia"/>
        </w:rPr>
        <w:t xml:space="preserve">的对称性看出。</w:t>
      </w:r>
    </w:p>
    <w:p>
      <w:pPr>
        <w:pStyle w:val="a0"/>
      </w:pPr>
      <w:r>
        <w:rPr>
          <w:rFonts w:hint="eastAsia"/>
        </w:rPr>
        <w:t xml:space="preserve">一般来说，矩阵的特征值是复数，但对于对称矩阵，其特征值</w:t>
      </w:r>
      <w:r>
        <w:t xml:space="preserve"> </w:t>
      </w:r>
      <m:oMath>
        <m:sSub>
          <m:e>
            <m:r>
              <m:t>λ</m:t>
            </m:r>
          </m:e>
          <m:sub>
            <m:r>
              <m:t>i</m:t>
            </m:r>
          </m:sub>
        </m:sSub>
      </m:oMath>
      <w:r>
        <w:t xml:space="preserve"> </w:t>
      </w:r>
      <w:r>
        <w:rPr>
          <w:rFonts w:hint="eastAsia"/>
        </w:rPr>
        <w:t xml:space="preserve">是实数。这可以通过首先用</w:t>
      </w:r>
      <w:r>
        <w:t xml:space="preserve"> </w:t>
      </w:r>
      <m:oMath>
        <m:sSup>
          <m:e>
            <m:d>
              <m:dPr>
                <m:begChr m:val="("/>
                <m:endChr m:val=")"/>
                <m:sepChr m:val=""/>
                <m:grow/>
              </m:dPr>
              <m:e>
                <m:sSubSup>
                  <m:e>
                    <m:r>
                      <m:rPr>
                        <m:sty m:val="b"/>
                      </m:rPr>
                      <m:t>u</m:t>
                    </m:r>
                  </m:e>
                  <m:sub>
                    <m:r>
                      <m:t>i</m:t>
                    </m:r>
                  </m:sub>
                  <m:sup>
                    <m:r>
                      <m:rPr>
                        <m:sty m:val="p"/>
                      </m:rPr>
                      <m:t>⋆</m:t>
                    </m:r>
                  </m:sup>
                </m:sSubSup>
              </m:e>
            </m:d>
          </m:e>
          <m:sup>
            <m:r>
              <m:rPr>
                <m:sty m:val="p"/>
              </m:rPr>
              <m:t>T</m:t>
            </m:r>
          </m:sup>
        </m:sSup>
      </m:oMath>
      <w:r>
        <w:t xml:space="preserve"> </w:t>
      </w:r>
      <w:r>
        <w:rPr>
          <w:rFonts w:hint="eastAsia"/>
        </w:rPr>
        <w:t xml:space="preserve">左乘</w:t>
      </w:r>
      <w:r>
        <w:t xml:space="preserve"> (A.29) </w:t>
      </w:r>
      <w:r>
        <w:rPr>
          <w:rFonts w:hint="eastAsia"/>
        </w:rPr>
        <w:t xml:space="preserve">看出，其中</w:t>
      </w:r>
      <w:r>
        <w:t xml:space="preserve"> </w:t>
      </w:r>
      <m:oMath>
        <m:r>
          <m:rPr>
            <m:sty m:val="p"/>
          </m:rPr>
          <m:t>⋆</m:t>
        </m:r>
      </m:oMath>
      <w:r>
        <w:t xml:space="preserve"> </w:t>
      </w:r>
      <w:r>
        <w:rPr>
          <w:rFonts w:hint="eastAsia"/>
        </w:rPr>
        <w:t xml:space="preserve">表示复共轭，从而得到</w:t>
      </w:r>
    </w:p>
    <w:p>
      <w:pPr>
        <w:pStyle w:val="a0"/>
      </w:pPr>
      <m:oMathPara>
        <m:oMathParaPr>
          <m:jc m:val="center"/>
        </m:oMathParaPr>
        <m:oMath>
          <m:sSup>
            <m:e>
              <m:d>
                <m:dPr>
                  <m:begChr m:val="("/>
                  <m:endChr m:val=")"/>
                  <m:sepChr m:val=""/>
                  <m:grow/>
                </m:dPr>
                <m:e>
                  <m:sSubSup>
                    <m:e>
                      <m:r>
                        <m:rPr>
                          <m:sty m:val="b"/>
                        </m:rPr>
                        <m:t>u</m:t>
                      </m:r>
                    </m:e>
                    <m:sub>
                      <m:r>
                        <m:t>i</m:t>
                      </m:r>
                    </m:sub>
                    <m:sup>
                      <m:r>
                        <m:rPr>
                          <m:sty m:val="p"/>
                        </m:rPr>
                        <m:t>⋆</m:t>
                      </m:r>
                    </m:sup>
                  </m:sSubSup>
                </m:e>
              </m:d>
            </m:e>
            <m:sup>
              <m:r>
                <m:rPr>
                  <m:sty m:val="p"/>
                </m:rPr>
                <m:t>T</m:t>
              </m:r>
            </m:sup>
          </m:sSup>
          <m:r>
            <m:rPr>
              <m:sty m:val="b"/>
            </m:rPr>
            <m:t>A</m:t>
          </m:r>
          <m:sSub>
            <m:e>
              <m:r>
                <m:rPr>
                  <m:sty m:val="b"/>
                </m:rPr>
                <m:t>u</m:t>
              </m:r>
            </m:e>
            <m:sub>
              <m:r>
                <m:t>i</m:t>
              </m:r>
            </m:sub>
          </m:sSub>
          <m:r>
            <m:rPr>
              <m:sty m:val="p"/>
            </m:rPr>
            <m:t>=</m:t>
          </m:r>
          <m:sSub>
            <m:e>
              <m:r>
                <m:t>λ</m:t>
              </m:r>
            </m:e>
            <m:sub>
              <m:r>
                <m:t>i</m:t>
              </m:r>
            </m:sub>
          </m:sSub>
          <m:sSup>
            <m:e>
              <m:d>
                <m:dPr>
                  <m:begChr m:val="("/>
                  <m:endChr m:val=")"/>
                  <m:sepChr m:val=""/>
                  <m:grow/>
                </m:dPr>
                <m:e>
                  <m:sSubSup>
                    <m:e>
                      <m:r>
                        <m:rPr>
                          <m:sty m:val="b"/>
                        </m:rPr>
                        <m:t>u</m:t>
                      </m:r>
                    </m:e>
                    <m:sub>
                      <m:r>
                        <m:t>i</m:t>
                      </m:r>
                    </m:sub>
                    <m:sup>
                      <m:r>
                        <m:rPr>
                          <m:sty m:val="p"/>
                        </m:rPr>
                        <m:t>⋆</m:t>
                      </m:r>
                    </m:sup>
                  </m:sSubSup>
                </m:e>
              </m:d>
            </m:e>
            <m:sup>
              <m:r>
                <m:rPr>
                  <m:sty m:val="p"/>
                </m:rPr>
                <m:t>T</m:t>
              </m:r>
            </m:sup>
          </m:sSup>
          <m:sSub>
            <m:e>
              <m:r>
                <m:rPr>
                  <m:sty m:val="b"/>
                </m:rPr>
                <m:t>u</m:t>
              </m:r>
            </m:e>
            <m:sub>
              <m:r>
                <m:t>i</m:t>
              </m:r>
            </m:sub>
          </m:sSub>
          <m:r>
            <m:rPr>
              <m:sty m:val="p"/>
            </m:rPr>
            <m:t>.</m:t>
          </m:r>
          <m:r>
            <m:t>  </m:t>
          </m:r>
          <m:r>
            <m:rPr>
              <m:nor/>
              <m:sty m:val="p"/>
            </m:rPr>
            <m:t>(A.31)</m:t>
          </m:r>
        </m:oMath>
      </m:oMathPara>
    </w:p>
    <w:p>
      <w:pPr>
        <w:pStyle w:val="FirstParagraph"/>
      </w:pPr>
      <w:r>
        <w:rPr>
          <w:rFonts w:hint="eastAsia"/>
        </w:rPr>
        <w:t xml:space="preserve">接下来，我们对</w:t>
      </w:r>
      <w:r>
        <w:t xml:space="preserve"> (A.29) </w:t>
      </w:r>
      <w:r>
        <w:rPr>
          <w:rFonts w:hint="eastAsia"/>
        </w:rPr>
        <w:t xml:space="preserve">取复共轭，然后用</w:t>
      </w:r>
      <w:r>
        <w:t xml:space="preserve"> </w:t>
      </w:r>
      <m:oMath>
        <m:sSubSup>
          <m:e>
            <m:r>
              <m:rPr>
                <m:sty m:val="b"/>
              </m:rPr>
              <m:t>u</m:t>
            </m:r>
          </m:e>
          <m:sub>
            <m:r>
              <m:t>i</m:t>
            </m:r>
          </m:sub>
          <m:sup>
            <m:r>
              <m:rPr>
                <m:sty m:val="p"/>
              </m:rPr>
              <m:t>T</m:t>
            </m:r>
          </m:sup>
        </m:sSubSup>
      </m:oMath>
      <w:r>
        <w:t xml:space="preserve"> </w:t>
      </w:r>
      <w:r>
        <w:rPr>
          <w:rFonts w:hint="eastAsia"/>
        </w:rPr>
        <w:t xml:space="preserve">左乘，得到</w:t>
      </w:r>
    </w:p>
    <w:p>
      <w:pPr>
        <w:pStyle w:val="a0"/>
      </w:pPr>
      <m:oMathPara>
        <m:oMathParaPr>
          <m:jc m:val="center"/>
        </m:oMathParaPr>
        <m:oMath>
          <m:sSubSup>
            <m:e>
              <m:r>
                <m:rPr>
                  <m:sty m:val="b"/>
                </m:rPr>
                <m:t>u</m:t>
              </m:r>
            </m:e>
            <m:sub>
              <m:r>
                <m:t>i</m:t>
              </m:r>
            </m:sub>
            <m:sup>
              <m:r>
                <m:rPr>
                  <m:sty m:val="p"/>
                </m:rPr>
                <m:t>T</m:t>
              </m:r>
            </m:sup>
          </m:sSubSup>
          <m:r>
            <m:rPr>
              <m:sty m:val="b"/>
            </m:rPr>
            <m:t>A</m:t>
          </m:r>
          <m:sSubSup>
            <m:e>
              <m:r>
                <m:rPr>
                  <m:sty m:val="b"/>
                </m:rPr>
                <m:t>u</m:t>
              </m:r>
            </m:e>
            <m:sub>
              <m:r>
                <m:t>i</m:t>
              </m:r>
            </m:sub>
            <m:sup>
              <m:r>
                <m:rPr>
                  <m:sty m:val="p"/>
                </m:rPr>
                <m:t>⋆</m:t>
              </m:r>
            </m:sup>
          </m:sSubSup>
          <m:r>
            <m:rPr>
              <m:sty m:val="p"/>
            </m:rPr>
            <m:t>=</m:t>
          </m:r>
          <m:sSubSup>
            <m:e>
              <m:r>
                <m:t>λ</m:t>
              </m:r>
            </m:e>
            <m:sub>
              <m:r>
                <m:t>i</m:t>
              </m:r>
            </m:sub>
            <m:sup>
              <m:r>
                <m:rPr>
                  <m:sty m:val="p"/>
                </m:rPr>
                <m:t>⋆</m:t>
              </m:r>
            </m:sup>
          </m:sSubSup>
          <m:sSubSup>
            <m:e>
              <m:r>
                <m:rPr>
                  <m:sty m:val="b"/>
                </m:rPr>
                <m:t>u</m:t>
              </m:r>
            </m:e>
            <m:sub>
              <m:r>
                <m:t>i</m:t>
              </m:r>
            </m:sub>
            <m:sup>
              <m:r>
                <m:rPr>
                  <m:sty m:val="p"/>
                </m:rPr>
                <m:t>T</m:t>
              </m:r>
            </m:sup>
          </m:sSubSup>
          <m:sSubSup>
            <m:e>
              <m:r>
                <m:rPr>
                  <m:sty m:val="b"/>
                </m:rPr>
                <m:t>u</m:t>
              </m:r>
            </m:e>
            <m:sub>
              <m:r>
                <m:t>i</m:t>
              </m:r>
            </m:sub>
            <m:sup>
              <m:r>
                <m:rPr>
                  <m:sty m:val="p"/>
                </m:rPr>
                <m:t>⋆</m:t>
              </m:r>
            </m:sup>
          </m:sSubSup>
          <m:r>
            <m:t>  </m:t>
          </m:r>
          <m:r>
            <m:rPr>
              <m:nor/>
              <m:sty m:val="p"/>
            </m:rPr>
            <m:t>(A.32)</m:t>
          </m:r>
        </m:oMath>
      </m:oMathPara>
    </w:p>
    <w:p>
      <w:pPr>
        <w:pStyle w:val="FirstParagraph"/>
      </w:pPr>
      <w:r>
        <w:rPr>
          <w:rFonts w:hint="eastAsia"/>
        </w:rPr>
        <w:t xml:space="preserve">这里我们使用了</w:t>
      </w:r>
      <w:r>
        <w:t xml:space="preserve"> </w:t>
      </w:r>
      <m:oMath>
        <m:sSup>
          <m:e>
            <m:r>
              <m:rPr>
                <m:sty m:val="b"/>
              </m:rPr>
              <m:t>A</m:t>
            </m:r>
          </m:e>
          <m:sup>
            <m:r>
              <m:rPr>
                <m:sty m:val="p"/>
              </m:rPr>
              <m:t>⋆</m:t>
            </m:r>
          </m:sup>
        </m:sSup>
        <m:r>
          <m:rPr>
            <m:sty m:val="p"/>
          </m:rPr>
          <m:t>=</m:t>
        </m:r>
        <m:r>
          <m:rPr>
            <m:sty m:val="b"/>
          </m:rPr>
          <m:t>A</m:t>
        </m:r>
      </m:oMath>
      <w:r>
        <w:t xml:space="preserve"> </w:t>
      </w:r>
      <w:r>
        <w:rPr>
          <w:rFonts w:hint="eastAsia"/>
        </w:rPr>
        <w:t xml:space="preserve">，因为我们只考虑实矩阵</w:t>
      </w:r>
      <w:r>
        <w:t xml:space="preserve"> </w:t>
      </w:r>
      <m:oMath>
        <m:r>
          <m:rPr>
            <m:sty m:val="b"/>
          </m:rPr>
          <m:t>A</m:t>
        </m:r>
      </m:oMath>
      <w:r>
        <w:t xml:space="preserve"> </w:t>
      </w:r>
      <w:r>
        <w:rPr>
          <w:rFonts w:hint="eastAsia"/>
        </w:rPr>
        <w:t xml:space="preserve">。对第二个方程取转置并使用</w:t>
      </w:r>
      <w:r>
        <w:t xml:space="preserve"> </w:t>
      </w:r>
      <m:oMath>
        <m:sSup>
          <m:e>
            <m:r>
              <m:rPr>
                <m:sty m:val="b"/>
              </m:rPr>
              <m:t>A</m:t>
            </m:r>
          </m:e>
          <m:sup>
            <m:r>
              <m:rPr>
                <m:sty m:val="p"/>
              </m:rPr>
              <m:t>T</m:t>
            </m:r>
          </m:sup>
        </m:sSup>
        <m:r>
          <m:rPr>
            <m:sty m:val="p"/>
          </m:rPr>
          <m:t>=</m:t>
        </m:r>
        <m:r>
          <m:rPr>
            <m:sty m:val="b"/>
          </m:rPr>
          <m:t>A</m:t>
        </m:r>
      </m:oMath>
      <w:r>
        <w:t xml:space="preserve"> </w:t>
      </w:r>
      <w:r>
        <w:rPr>
          <w:rFonts w:hint="eastAsia"/>
        </w:rPr>
        <w:t xml:space="preserve">，我们发现这两个方程的左边相等，因此</w:t>
      </w:r>
      <w:r>
        <w:t xml:space="preserve"> </w:t>
      </w:r>
      <m:oMath>
        <m:sSubSup>
          <m:e>
            <m:r>
              <m:t>λ</m:t>
            </m:r>
          </m:e>
          <m:sub>
            <m:r>
              <m:t>i</m:t>
            </m:r>
          </m:sub>
          <m:sup>
            <m:r>
              <m:rPr>
                <m:sty m:val="p"/>
              </m:rPr>
              <m:t>⋆</m:t>
            </m:r>
          </m:sup>
        </m:sSubSup>
        <m:r>
          <m:rPr>
            <m:sty m:val="p"/>
          </m:rPr>
          <m:t>=</m:t>
        </m:r>
        <m:sSub>
          <m:e>
            <m:r>
              <m:t>λ</m:t>
            </m:r>
          </m:e>
          <m:sub>
            <m:r>
              <m:t>i</m:t>
            </m:r>
          </m:sub>
        </m:sSub>
      </m:oMath>
      <w:r>
        <w:t xml:space="preserve"> </w:t>
      </w:r>
      <w:r>
        <w:rPr>
          <w:rFonts w:hint="eastAsia"/>
        </w:rPr>
        <w:t xml:space="preserve">，所以</w:t>
      </w:r>
      <w:r>
        <w:t xml:space="preserve"> </w:t>
      </w:r>
      <m:oMath>
        <m:sSub>
          <m:e>
            <m:r>
              <m:t>λ</m:t>
            </m:r>
          </m:e>
          <m:sub>
            <m:r>
              <m:t>i</m:t>
            </m:r>
          </m:sub>
        </m:sSub>
      </m:oMath>
      <w:r>
        <w:t xml:space="preserve"> </w:t>
      </w:r>
      <w:r>
        <w:rPr>
          <w:rFonts w:hint="eastAsia"/>
        </w:rPr>
        <w:t xml:space="preserve">必定是实数。</w:t>
      </w:r>
    </w:p>
    <w:p>
      <w:pPr>
        <w:pStyle w:val="a0"/>
      </w:pPr>
      <w:r>
        <w:rPr>
          <w:rFonts w:hint="eastAsia"/>
        </w:rPr>
        <w:t xml:space="preserve">实对称矩阵的特征向量</w:t>
      </w:r>
      <w:r>
        <w:t xml:space="preserve"> </w:t>
      </w:r>
      <m:oMath>
        <m:sSub>
          <m:e>
            <m:r>
              <m:rPr>
                <m:sty m:val="b"/>
              </m:rPr>
              <m:t>u</m:t>
            </m:r>
          </m:e>
          <m:sub>
            <m:r>
              <m:t>i</m:t>
            </m:r>
          </m:sub>
        </m:sSub>
      </m:oMath>
      <w:r>
        <w:t xml:space="preserve"> </w:t>
      </w:r>
      <w:r>
        <w:rPr>
          <w:rFonts w:hint="eastAsia"/>
        </w:rPr>
        <w:t xml:space="preserve">可以选择为标准正交的(即正交且长度为</w:t>
      </w:r>
      <w:r>
        <w:t xml:space="preserve"> </w:t>
      </w:r>
      <w:r>
        <w:rPr>
          <w:rFonts w:hint="eastAsia"/>
        </w:rPr>
        <w:t xml:space="preserve">1)，使得</w:t>
      </w:r>
    </w:p>
    <w:p>
      <w:pPr>
        <w:pStyle w:val="a0"/>
      </w:pPr>
      <m:oMathPara>
        <m:oMathParaPr>
          <m:jc m:val="center"/>
        </m:oMathParaPr>
        <m:oMath>
          <m:sSubSup>
            <m:e>
              <m:r>
                <m:rPr>
                  <m:sty m:val="b"/>
                </m:rPr>
                <m:t>u</m:t>
              </m:r>
            </m:e>
            <m:sub>
              <m:r>
                <m:t>i</m:t>
              </m:r>
            </m:sub>
            <m:sup>
              <m:r>
                <m:rPr>
                  <m:sty m:val="p"/>
                </m:rPr>
                <m:t>T</m:t>
              </m:r>
            </m:sup>
          </m:sSubSup>
          <m:sSub>
            <m:e>
              <m:r>
                <m:rPr>
                  <m:sty m:val="b"/>
                </m:rPr>
                <m:t>u</m:t>
              </m:r>
            </m:e>
            <m:sub>
              <m:r>
                <m:t>j</m:t>
              </m:r>
            </m:sub>
          </m:sSub>
          <m:r>
            <m:rPr>
              <m:sty m:val="p"/>
            </m:rPr>
            <m:t>=</m:t>
          </m:r>
          <m:sSub>
            <m:e>
              <m:r>
                <m:t>I</m:t>
              </m:r>
            </m:e>
            <m:sub>
              <m:r>
                <m:t>i</m:t>
              </m:r>
              <m:r>
                <m:t>j</m:t>
              </m:r>
            </m:sub>
          </m:sSub>
          <m:r>
            <m:t>  </m:t>
          </m:r>
          <m:r>
            <m:rPr>
              <m:nor/>
              <m:sty m:val="p"/>
            </m:rPr>
            <m:t>(A.33)</m:t>
          </m:r>
        </m:oMath>
      </m:oMathPara>
    </w:p>
    <w:p>
      <w:pPr>
        <w:pStyle w:val="FirstParagraph"/>
      </w:pPr>
      <w:r>
        <w:rPr>
          <w:rFonts w:hint="eastAsia"/>
        </w:rPr>
        <w:t xml:space="preserve">其中</w:t>
      </w:r>
      <w:r>
        <w:t xml:space="preserve"> </w:t>
      </w:r>
      <m:oMath>
        <m:sSub>
          <m:e>
            <m:r>
              <m:t>I</m:t>
            </m:r>
          </m:e>
          <m:sub>
            <m:r>
              <m:t>i</m:t>
            </m:r>
            <m:r>
              <m:t>j</m:t>
            </m:r>
          </m:sub>
        </m:sSub>
      </m:oMath>
      <w:r>
        <w:t xml:space="preserve"> </w:t>
      </w:r>
      <w:r>
        <w:rPr>
          <w:rFonts w:hint="eastAsia"/>
        </w:rPr>
        <w:t xml:space="preserve">是单位矩阵</w:t>
      </w:r>
      <w:r>
        <w:t xml:space="preserve"> </w:t>
      </w:r>
      <m:oMath>
        <m:r>
          <m:rPr>
            <m:sty m:val="b"/>
          </m:rPr>
          <m:t>I</m:t>
        </m:r>
      </m:oMath>
      <w:r>
        <w:t xml:space="preserve"> </w:t>
      </w:r>
      <w:r>
        <w:rPr>
          <w:rFonts w:hint="eastAsia"/>
        </w:rPr>
        <w:t xml:space="preserve">的元素。为了证明这一点，我们首先用</w:t>
      </w:r>
      <w:r>
        <w:t xml:space="preserve"> </w:t>
      </w:r>
      <m:oMath>
        <m:sSubSup>
          <m:e>
            <m:r>
              <m:rPr>
                <m:sty m:val="b"/>
              </m:rPr>
              <m:t>u</m:t>
            </m:r>
          </m:e>
          <m:sub>
            <m:r>
              <m:t>j</m:t>
            </m:r>
          </m:sub>
          <m:sup>
            <m:r>
              <m:rPr>
                <m:sty m:val="p"/>
              </m:rPr>
              <m:t>T</m:t>
            </m:r>
          </m:sup>
        </m:sSubSup>
      </m:oMath>
      <w:r>
        <w:t xml:space="preserve"> </w:t>
      </w:r>
      <w:r>
        <w:rPr>
          <w:rFonts w:hint="eastAsia"/>
        </w:rPr>
        <w:t xml:space="preserve">左乘</w:t>
      </w:r>
      <w:r>
        <w:t xml:space="preserve"> (A.29) </w:t>
      </w:r>
      <w:r>
        <w:rPr>
          <w:rFonts w:hint="eastAsia"/>
        </w:rPr>
        <w:t xml:space="preserve">式可得</w:t>
      </w:r>
    </w:p>
    <w:p>
      <w:pPr>
        <w:pStyle w:val="a0"/>
      </w:pPr>
      <m:oMathPara>
        <m:oMathParaPr>
          <m:jc m:val="center"/>
        </m:oMathParaPr>
        <m:oMath>
          <m:sSubSup>
            <m:e>
              <m:r>
                <m:rPr>
                  <m:sty m:val="b"/>
                </m:rPr>
                <m:t>u</m:t>
              </m:r>
            </m:e>
            <m:sub>
              <m:r>
                <m:t>j</m:t>
              </m:r>
            </m:sub>
            <m:sup>
              <m:r>
                <m:rPr>
                  <m:sty m:val="p"/>
                </m:rPr>
                <m:t>T</m:t>
              </m:r>
            </m:sup>
          </m:sSubSup>
          <m:r>
            <m:rPr>
              <m:sty m:val="b"/>
            </m:rPr>
            <m:t>A</m:t>
          </m:r>
          <m:sSub>
            <m:e>
              <m:r>
                <m:rPr>
                  <m:sty m:val="b"/>
                </m:rPr>
                <m:t>u</m:t>
              </m:r>
            </m:e>
            <m:sub>
              <m:r>
                <m:t>i</m:t>
              </m:r>
            </m:sub>
          </m:sSub>
          <m:r>
            <m:rPr>
              <m:sty m:val="p"/>
            </m:rPr>
            <m:t>=</m:t>
          </m:r>
          <m:sSub>
            <m:e>
              <m:r>
                <m:t>λ</m:t>
              </m:r>
            </m:e>
            <m:sub>
              <m:r>
                <m:t>i</m:t>
              </m:r>
            </m:sub>
          </m:sSub>
          <m:sSubSup>
            <m:e>
              <m:r>
                <m:rPr>
                  <m:sty m:val="b"/>
                </m:rPr>
                <m:t>u</m:t>
              </m:r>
            </m:e>
            <m:sub>
              <m:r>
                <m:t>j</m:t>
              </m:r>
            </m:sub>
            <m:sup>
              <m:r>
                <m:rPr>
                  <m:sty m:val="p"/>
                </m:rPr>
                <m:t>T</m:t>
              </m:r>
            </m:sup>
          </m:sSubSup>
          <m:sSub>
            <m:e>
              <m:r>
                <m:rPr>
                  <m:sty m:val="b"/>
                </m:rPr>
                <m:t>u</m:t>
              </m:r>
            </m:e>
            <m:sub>
              <m:r>
                <m:t>i</m:t>
              </m:r>
            </m:sub>
          </m:sSub>
          <m:r>
            <m:t>  </m:t>
          </m:r>
          <m:r>
            <m:rPr>
              <m:nor/>
              <m:sty m:val="p"/>
            </m:rPr>
            <m:t>(A.34)</m:t>
          </m:r>
        </m:oMath>
      </m:oMathPara>
    </w:p>
    <w:p>
      <w:pPr>
        <w:pStyle w:val="FirstParagraph"/>
      </w:pPr>
      <w:r>
        <w:rPr>
          <w:rFonts w:hint="eastAsia"/>
        </w:rPr>
        <w:t xml:space="preserve">因此，通过交换指标，我们得到</w:t>
      </w:r>
    </w:p>
    <w:p>
      <w:pPr>
        <w:pStyle w:val="a0"/>
      </w:pPr>
      <m:oMathPara>
        <m:oMathParaPr>
          <m:jc m:val="center"/>
        </m:oMathParaPr>
        <m:oMath>
          <m:sSubSup>
            <m:e>
              <m:r>
                <m:rPr>
                  <m:sty m:val="b"/>
                </m:rPr>
                <m:t>u</m:t>
              </m:r>
            </m:e>
            <m:sub>
              <m:r>
                <m:t>i</m:t>
              </m:r>
            </m:sub>
            <m:sup>
              <m:r>
                <m:rPr>
                  <m:sty m:val="p"/>
                </m:rPr>
                <m:t>T</m:t>
              </m:r>
            </m:sup>
          </m:sSubSup>
          <m:r>
            <m:rPr>
              <m:sty m:val="b"/>
            </m:rPr>
            <m:t>A</m:t>
          </m:r>
          <m:sSub>
            <m:e>
              <m:r>
                <m:rPr>
                  <m:sty m:val="b"/>
                </m:rPr>
                <m:t>u</m:t>
              </m:r>
            </m:e>
            <m:sub>
              <m:r>
                <m:t>j</m:t>
              </m:r>
            </m:sub>
          </m:sSub>
          <m:r>
            <m:rPr>
              <m:sty m:val="p"/>
            </m:rPr>
            <m:t>=</m:t>
          </m:r>
          <m:sSub>
            <m:e>
              <m:r>
                <m:t>λ</m:t>
              </m:r>
            </m:e>
            <m:sub>
              <m:r>
                <m:t>j</m:t>
              </m:r>
            </m:sub>
          </m:sSub>
          <m:sSubSup>
            <m:e>
              <m:r>
                <m:rPr>
                  <m:sty m:val="b"/>
                </m:rPr>
                <m:t>u</m:t>
              </m:r>
            </m:e>
            <m:sub>
              <m:r>
                <m:t>i</m:t>
              </m:r>
            </m:sub>
            <m:sup>
              <m:r>
                <m:rPr>
                  <m:sty m:val="p"/>
                </m:rPr>
                <m:t>T</m:t>
              </m:r>
            </m:sup>
          </m:sSubSup>
          <m:sSub>
            <m:e>
              <m:r>
                <m:rPr>
                  <m:sty m:val="b"/>
                </m:rPr>
                <m:t>u</m:t>
              </m:r>
            </m:e>
            <m:sub>
              <m:r>
                <m:t>j</m:t>
              </m:r>
            </m:sub>
          </m:sSub>
          <m:r>
            <m:rPr>
              <m:sty m:val="p"/>
            </m:rPr>
            <m:t>.</m:t>
          </m:r>
          <m:r>
            <m:t>  </m:t>
          </m:r>
          <m:r>
            <m:rPr>
              <m:nor/>
              <m:sty m:val="p"/>
            </m:rPr>
            <m:t>(A.35)</m:t>
          </m:r>
        </m:oMath>
      </m:oMathPara>
    </w:p>
    <w:p>
      <w:pPr>
        <w:pStyle w:val="FirstParagraph"/>
      </w:pPr>
      <w:r>
        <w:rPr>
          <w:rFonts w:hint="eastAsia"/>
        </w:rPr>
        <w:t xml:space="preserve">现在我们对第二个方程取转置，并利用对称性</w:t>
      </w:r>
      <w:r>
        <w:t xml:space="preserve"> </w:t>
      </w:r>
      <m:oMath>
        <m:sSup>
          <m:e>
            <m:r>
              <m:rPr>
                <m:sty m:val="b"/>
              </m:rPr>
              <m:t>A</m:t>
            </m:r>
          </m:e>
          <m:sup>
            <m:r>
              <m:rPr>
                <m:sty m:val="p"/>
              </m:rPr>
              <m:t>T</m:t>
            </m:r>
          </m:sup>
        </m:sSup>
        <m:r>
          <m:rPr>
            <m:sty m:val="p"/>
          </m:rPr>
          <m:t>=</m:t>
        </m:r>
        <m:r>
          <m:rPr>
            <m:sty m:val="b"/>
          </m:rPr>
          <m:t>A</m:t>
        </m:r>
      </m:oMath>
      <w:r>
        <w:t xml:space="preserve"> </w:t>
      </w:r>
      <w:r>
        <w:rPr>
          <w:rFonts w:hint="eastAsia"/>
        </w:rPr>
        <w:t xml:space="preserve">，然后将两个方程相减可得</w:t>
      </w:r>
    </w:p>
    <w:p>
      <w:pPr>
        <w:pStyle w:val="a0"/>
      </w:pPr>
      <m:oMathPara>
        <m:oMathParaPr>
          <m:jc m:val="center"/>
        </m:oMathParaPr>
        <m:oMath>
          <m:d>
            <m:dPr>
              <m:begChr m:val="("/>
              <m:endChr m:val=")"/>
              <m:sepChr m:val=""/>
              <m:grow/>
            </m:dPr>
            <m:e>
              <m:sSub>
                <m:e>
                  <m:r>
                    <m:t>λ</m:t>
                  </m:r>
                </m:e>
                <m:sub>
                  <m:r>
                    <m:t>i</m:t>
                  </m:r>
                </m:sub>
              </m:sSub>
              <m:r>
                <m:rPr>
                  <m:sty m:val="p"/>
                </m:rPr>
                <m:t>−</m:t>
              </m:r>
              <m:sSub>
                <m:e>
                  <m:r>
                    <m:t>λ</m:t>
                  </m:r>
                </m:e>
                <m:sub>
                  <m:r>
                    <m:t>j</m:t>
                  </m:r>
                </m:sub>
              </m:sSub>
            </m:e>
          </m:d>
          <m:sSubSup>
            <m:e>
              <m:r>
                <m:rPr>
                  <m:sty m:val="b"/>
                </m:rPr>
                <m:t>u</m:t>
              </m:r>
            </m:e>
            <m:sub>
              <m:r>
                <m:t>i</m:t>
              </m:r>
            </m:sub>
            <m:sup>
              <m:r>
                <m:rPr>
                  <m:sty m:val="p"/>
                </m:rPr>
                <m:t>T</m:t>
              </m:r>
            </m:sup>
          </m:sSubSup>
          <m:sSub>
            <m:e>
              <m:r>
                <m:rPr>
                  <m:sty m:val="b"/>
                </m:rPr>
                <m:t>u</m:t>
              </m:r>
            </m:e>
            <m:sub>
              <m:r>
                <m:t>j</m:t>
              </m:r>
            </m:sub>
          </m:sSub>
          <m:r>
            <m:rPr>
              <m:sty m:val="p"/>
            </m:rPr>
            <m:t>=</m:t>
          </m:r>
          <m:r>
            <m:t>0</m:t>
          </m:r>
          <m:r>
            <m:rPr>
              <m:sty m:val="p"/>
            </m:rPr>
            <m:t>.</m:t>
          </m:r>
          <m:r>
            <m:t>  </m:t>
          </m:r>
          <m:r>
            <m:rPr>
              <m:nor/>
              <m:sty m:val="p"/>
            </m:rPr>
            <m:t>(A.36)</m:t>
          </m:r>
        </m:oMath>
      </m:oMathPara>
    </w:p>
    <w:p>
      <w:pPr>
        <w:pStyle w:val="FirstParagraph"/>
      </w:pPr>
      <w:r>
        <w:rPr>
          <w:rFonts w:hint="eastAsia"/>
        </w:rPr>
        <w:t xml:space="preserve">因此，对于</w:t>
      </w:r>
      <w:r>
        <w:t xml:space="preserve"> </w:t>
      </w:r>
      <m:oMath>
        <m:sSub>
          <m:e>
            <m:r>
              <m:t>λ</m:t>
            </m:r>
          </m:e>
          <m:sub>
            <m:r>
              <m:t>i</m:t>
            </m:r>
          </m:sub>
        </m:sSub>
        <m:r>
          <m:rPr>
            <m:sty m:val="p"/>
          </m:rPr>
          <m:t>≠</m:t>
        </m:r>
        <m:sSub>
          <m:e>
            <m:r>
              <m:t>λ</m:t>
            </m:r>
          </m:e>
          <m:sub>
            <m:r>
              <m:t>j</m:t>
            </m:r>
          </m:sub>
        </m:sSub>
      </m:oMath>
      <w:r>
        <w:t xml:space="preserve"> </w:t>
      </w:r>
      <w:r>
        <w:rPr>
          <w:rFonts w:hint="eastAsia"/>
        </w:rPr>
        <w:t xml:space="preserve">，我们有</w:t>
      </w:r>
      <w:r>
        <w:t xml:space="preserve"> </w:t>
      </w:r>
      <m:oMath>
        <m:sSubSup>
          <m:e>
            <m:r>
              <m:rPr>
                <m:sty m:val="b"/>
              </m:rPr>
              <m:t>u</m:t>
            </m:r>
          </m:e>
          <m:sub>
            <m:r>
              <m:t>i</m:t>
            </m:r>
          </m:sub>
          <m:sup>
            <m:r>
              <m:rPr>
                <m:sty m:val="p"/>
              </m:rPr>
              <m:t>T</m:t>
            </m:r>
          </m:sup>
        </m:sSubSup>
        <m:sSub>
          <m:e>
            <m:r>
              <m:rPr>
                <m:sty m:val="b"/>
              </m:rPr>
              <m:t>u</m:t>
            </m:r>
          </m:e>
          <m:sub>
            <m:r>
              <m:t>j</m:t>
            </m:r>
          </m:sub>
        </m:sSub>
        <m:r>
          <m:rPr>
            <m:sty m:val="p"/>
          </m:rPr>
          <m:t>=</m:t>
        </m:r>
        <m:r>
          <m:t>0</m:t>
        </m:r>
      </m:oMath>
      <w:r>
        <w:t xml:space="preserve"> </w:t>
      </w:r>
      <w:r>
        <w:rPr>
          <w:rFonts w:hint="eastAsia"/>
        </w:rPr>
        <w:t xml:space="preserve">，使得</w:t>
      </w:r>
      <w:r>
        <w:t xml:space="preserve"> </w:t>
      </w:r>
      <m:oMath>
        <m:sSub>
          <m:e>
            <m:r>
              <m:rPr>
                <m:sty m:val="b"/>
              </m:rPr>
              <m:t>u</m:t>
            </m:r>
          </m:e>
          <m:sub>
            <m:r>
              <m:t>i</m:t>
            </m:r>
          </m:sub>
        </m:sSub>
      </m:oMath>
      <w:r>
        <w:t xml:space="preserve"> </w:t>
      </w:r>
      <w:r>
        <w:rPr>
          <w:rFonts w:hint="eastAsia"/>
        </w:rPr>
        <w:t xml:space="preserve">和</w:t>
      </w:r>
      <w:r>
        <w:t xml:space="preserve"> </w:t>
      </w:r>
      <m:oMath>
        <m:sSub>
          <m:e>
            <m:r>
              <m:rPr>
                <m:sty m:val="b"/>
              </m:rPr>
              <m:t>u</m:t>
            </m:r>
          </m:e>
          <m:sub>
            <m:r>
              <m:t>j</m:t>
            </m:r>
          </m:sub>
        </m:sSub>
      </m:oMath>
      <w:r>
        <w:t xml:space="preserve"> </w:t>
      </w:r>
      <w:r>
        <w:rPr>
          <w:rFonts w:hint="eastAsia"/>
        </w:rPr>
        <w:t xml:space="preserve">正交。如果两个特征值相等，那么任何线性组合</w:t>
      </w:r>
      <w:r>
        <w:t xml:space="preserve"> </w:t>
      </w:r>
      <m:oMath>
        <m:r>
          <m:t>α</m:t>
        </m:r>
        <m:sSub>
          <m:e>
            <m:r>
              <m:rPr>
                <m:sty m:val="b"/>
              </m:rPr>
              <m:t>u</m:t>
            </m:r>
          </m:e>
          <m:sub>
            <m:r>
              <m:t>i</m:t>
            </m:r>
          </m:sub>
        </m:sSub>
        <m:r>
          <m:rPr>
            <m:sty m:val="p"/>
          </m:rPr>
          <m:t>+</m:t>
        </m:r>
        <m:r>
          <m:t>β</m:t>
        </m:r>
        <m:sSub>
          <m:e>
            <m:r>
              <m:rPr>
                <m:sty m:val="b"/>
              </m:rPr>
              <m:t>u</m:t>
            </m:r>
          </m:e>
          <m:sub>
            <m:r>
              <m:t>j</m:t>
            </m:r>
          </m:sub>
        </m:sSub>
      </m:oMath>
      <w:r>
        <w:t xml:space="preserve"> </w:t>
      </w:r>
      <w:r>
        <w:rPr>
          <w:rFonts w:hint="eastAsia"/>
        </w:rPr>
        <w:t xml:space="preserve">也是具有相同特征值的特征向量，所以我们可以任意选择一个线性组合，然后选择第二个与第一个正交(可以证明简并特征向量永远不会线性相关)。因此，特征向量可以选择为正交的，并且通过归一化可以使其长度为单位长度。因为有</w:t>
      </w:r>
      <w:r>
        <w:t xml:space="preserve"> </w:t>
      </w:r>
      <m:oMath>
        <m:r>
          <m:t>M</m:t>
        </m:r>
      </m:oMath>
      <w:r>
        <w:t xml:space="preserve"> </w:t>
      </w:r>
      <w:r>
        <w:rPr>
          <w:rFonts w:hint="eastAsia"/>
        </w:rPr>
        <w:t xml:space="preserve">个特征值，相应的</w:t>
      </w:r>
      <w:r>
        <w:t xml:space="preserve"> </w:t>
      </w:r>
      <m:oMath>
        <m:r>
          <m:t>M</m:t>
        </m:r>
      </m:oMath>
      <w:r>
        <w:t xml:space="preserve"> </w:t>
      </w:r>
      <w:r>
        <w:rPr>
          <w:rFonts w:hint="eastAsia"/>
        </w:rPr>
        <w:t xml:space="preserve">个正交特征向量构成一个完备集，所以任何</w:t>
      </w:r>
      <w:r>
        <w:t xml:space="preserve"> </w:t>
      </w:r>
      <m:oMath>
        <m:r>
          <m:t>M</m:t>
        </m:r>
      </m:oMath>
      <w:r>
        <w:t xml:space="preserve"> </w:t>
      </w:r>
      <w:r>
        <w:rPr>
          <w:rFonts w:hint="eastAsia"/>
        </w:rPr>
        <w:t xml:space="preserve">维向量都可以表示为特征向量的线性组合。</w:t>
      </w:r>
    </w:p>
    <w:p>
      <w:pPr>
        <w:pStyle w:val="a0"/>
      </w:pPr>
      <w:r>
        <w:rPr>
          <w:rFonts w:hint="eastAsia"/>
        </w:rPr>
        <w:t xml:space="preserve">我们可以将特征向量</w:t>
      </w:r>
      <w:r>
        <w:t xml:space="preserve"> </w:t>
      </w:r>
      <m:oMath>
        <m:sSub>
          <m:e>
            <m:r>
              <m:rPr>
                <m:sty m:val="b"/>
              </m:rPr>
              <m:t>u</m:t>
            </m:r>
          </m:e>
          <m:sub>
            <m:r>
              <m:t>i</m:t>
            </m:r>
          </m:sub>
        </m:sSub>
      </m:oMath>
      <w:r>
        <w:t xml:space="preserve"> </w:t>
      </w:r>
      <w:r>
        <w:rPr>
          <w:rFonts w:hint="eastAsia"/>
        </w:rPr>
        <w:t xml:space="preserve">作为一个</w:t>
      </w:r>
      <w:r>
        <w:t xml:space="preserve"> </w:t>
      </w:r>
      <m:oMath>
        <m:r>
          <m:t>M</m:t>
        </m:r>
        <m:r>
          <m:rPr>
            <m:sty m:val="p"/>
          </m:rPr>
          <m:t>×</m:t>
        </m:r>
        <m:r>
          <m:t>M</m:t>
        </m:r>
      </m:oMath>
      <w:r>
        <w:t xml:space="preserve"> </w:t>
      </w:r>
      <w:r>
        <w:rPr>
          <w:rFonts w:hint="eastAsia"/>
        </w:rPr>
        <w:t xml:space="preserve">矩阵</w:t>
      </w:r>
      <w:r>
        <w:t xml:space="preserve"> </w:t>
      </w:r>
      <m:oMath>
        <m:r>
          <m:rPr>
            <m:sty m:val="b"/>
          </m:rPr>
          <m:t>U</m:t>
        </m:r>
      </m:oMath>
      <w:r>
        <w:t xml:space="preserve"> </w:t>
      </w:r>
      <w:r>
        <w:rPr>
          <w:rFonts w:hint="eastAsia"/>
        </w:rPr>
        <w:t xml:space="preserve">的列，根据正交归一性，该矩阵满足</w:t>
      </w:r>
    </w:p>
    <w:p>
      <w:pPr>
        <w:pStyle w:val="a0"/>
      </w:pPr>
      <m:oMathPara>
        <m:oMathParaPr>
          <m:jc m:val="center"/>
        </m:oMathParaPr>
        <m:oMath>
          <m:sSup>
            <m:e>
              <m:r>
                <m:rPr>
                  <m:sty m:val="b"/>
                </m:rPr>
                <m:t>U</m:t>
              </m:r>
            </m:e>
            <m:sup>
              <m:r>
                <m:rPr>
                  <m:sty m:val="p"/>
                </m:rPr>
                <m:t>T</m:t>
              </m:r>
            </m:sup>
          </m:sSup>
          <m:r>
            <m:rPr>
              <m:sty m:val="b"/>
            </m:rPr>
            <m:t>U</m:t>
          </m:r>
          <m:r>
            <m:rPr>
              <m:sty m:val="p"/>
            </m:rPr>
            <m:t>=</m:t>
          </m:r>
          <m:r>
            <m:rPr>
              <m:sty m:val="b"/>
            </m:rPr>
            <m:t>I</m:t>
          </m:r>
          <m:r>
            <m:rPr>
              <m:sty m:val="p"/>
            </m:rPr>
            <m:t>.</m:t>
          </m:r>
          <m:r>
            <m:t>  </m:t>
          </m:r>
          <m:r>
            <m:rPr>
              <m:nor/>
              <m:sty m:val="p"/>
            </m:rPr>
            <m:t>(A.37)</m:t>
          </m:r>
        </m:oMath>
      </m:oMathPara>
    </w:p>
    <w:p>
      <w:pPr>
        <w:pStyle w:val="FirstParagraph"/>
      </w:pPr>
      <w:r>
        <w:rPr>
          <w:rFonts w:hint="eastAsia"/>
        </w:rPr>
        <w:t xml:space="preserve">这样的矩阵被称为正交矩阵。有趣的是，这个矩阵的行也是正交的，即</w:t>
      </w:r>
      <w:r>
        <w:t xml:space="preserve"> </w:t>
      </w:r>
      <m:oMath>
        <m:r>
          <m:rPr>
            <m:sty m:val="b"/>
          </m:rPr>
          <m:t>U</m:t>
        </m:r>
        <m:sSup>
          <m:e>
            <m:r>
              <m:rPr>
                <m:sty m:val="b"/>
              </m:rPr>
              <m:t>U</m:t>
            </m:r>
          </m:e>
          <m:sup>
            <m:r>
              <m:rPr>
                <m:sty m:val="p"/>
              </m:rPr>
              <m:t>T</m:t>
            </m:r>
          </m:sup>
        </m:sSup>
        <m:r>
          <m:rPr>
            <m:sty m:val="p"/>
          </m:rPr>
          <m:t>=</m:t>
        </m:r>
        <m:r>
          <m:rPr>
            <m:sty m:val="b"/>
          </m:rPr>
          <m:t>I</m:t>
        </m:r>
      </m:oMath>
      <w:r>
        <w:t xml:space="preserve"> </w:t>
      </w:r>
      <w:r>
        <w:rPr>
          <w:rFonts w:hint="eastAsia"/>
        </w:rPr>
        <w:t xml:space="preserve">。为了证明这一点，注意到</w:t>
      </w:r>
      <w:r>
        <w:t xml:space="preserve"> (A.37) </w:t>
      </w:r>
      <w:r>
        <w:rPr>
          <w:rFonts w:hint="eastAsia"/>
        </w:rPr>
        <w:t xml:space="preserve">式意味着</w:t>
      </w:r>
      <w:r>
        <w:t xml:space="preserve"> </w:t>
      </w:r>
      <m:oMath>
        <m:sSup>
          <m:e>
            <m:r>
              <m:rPr>
                <m:sty m:val="b"/>
              </m:rPr>
              <m:t>U</m:t>
            </m:r>
          </m:e>
          <m:sup>
            <m:r>
              <m:rPr>
                <m:sty m:val="p"/>
              </m:rPr>
              <m:t>T</m:t>
            </m:r>
          </m:sup>
        </m:sSup>
        <m:r>
          <m:rPr>
            <m:sty m:val="b"/>
          </m:rPr>
          <m:t>U</m:t>
        </m:r>
        <m:sSup>
          <m:e>
            <m:r>
              <m:rPr>
                <m:sty m:val="b"/>
              </m:rPr>
              <m:t>U</m:t>
            </m:r>
          </m:e>
          <m:sup>
            <m:r>
              <m:rPr>
                <m:sty m:val="p"/>
              </m:rPr>
              <m:t>−</m:t>
            </m:r>
            <m:r>
              <m:t>1</m:t>
            </m:r>
          </m:sup>
        </m:sSup>
        <m:r>
          <m:rPr>
            <m:sty m:val="p"/>
          </m:rPr>
          <m:t>=</m:t>
        </m:r>
      </m:oMath>
      <w:r>
        <w:t xml:space="preserve"> </w:t>
      </w:r>
      <m:oMath>
        <m:sSup>
          <m:e>
            <m:r>
              <m:rPr>
                <m:sty m:val="b"/>
              </m:rPr>
              <m:t>U</m:t>
            </m:r>
          </m:e>
          <m:sup>
            <m:r>
              <m:rPr>
                <m:sty m:val="p"/>
              </m:rPr>
              <m:t>−</m:t>
            </m:r>
            <m:r>
              <m:t>1</m:t>
            </m:r>
          </m:sup>
        </m:sSup>
        <m:r>
          <m:rPr>
            <m:sty m:val="p"/>
          </m:rPr>
          <m:t>=</m:t>
        </m:r>
        <m:sSup>
          <m:e>
            <m:r>
              <m:rPr>
                <m:sty m:val="b"/>
              </m:rPr>
              <m:t>U</m:t>
            </m:r>
          </m:e>
          <m:sup>
            <m:r>
              <m:rPr>
                <m:sty m:val="p"/>
              </m:rPr>
              <m:t>T</m:t>
            </m:r>
          </m:sup>
        </m:sSup>
      </m:oMath>
      <w:r>
        <w:t xml:space="preserve"> </w:t>
      </w:r>
      <w:r>
        <w:rPr>
          <w:rFonts w:hint="eastAsia"/>
        </w:rPr>
        <w:t xml:space="preserve">，因此</w:t>
      </w:r>
      <w:r>
        <w:t xml:space="preserve"> </w:t>
      </w:r>
      <m:oMath>
        <m:r>
          <m:rPr>
            <m:sty m:val="b"/>
          </m:rPr>
          <m:t>U</m:t>
        </m:r>
        <m:sSup>
          <m:e>
            <m:r>
              <m:rPr>
                <m:sty m:val="b"/>
              </m:rPr>
              <m:t>U</m:t>
            </m:r>
          </m:e>
          <m:sup>
            <m:r>
              <m:rPr>
                <m:sty m:val="p"/>
              </m:rPr>
              <m:t>−</m:t>
            </m:r>
            <m:r>
              <m:t>1</m:t>
            </m:r>
          </m:sup>
        </m:sSup>
        <m:r>
          <m:rPr>
            <m:sty m:val="p"/>
          </m:rPr>
          <m:t>=</m:t>
        </m:r>
        <m:r>
          <m:rPr>
            <m:sty m:val="b"/>
          </m:rPr>
          <m:t>U</m:t>
        </m:r>
        <m:sSup>
          <m:e>
            <m:r>
              <m:rPr>
                <m:sty m:val="b"/>
              </m:rPr>
              <m:t>U</m:t>
            </m:r>
          </m:e>
          <m:sup>
            <m:r>
              <m:rPr>
                <m:sty m:val="p"/>
              </m:rPr>
              <m:t>T</m:t>
            </m:r>
          </m:sup>
        </m:sSup>
        <m:r>
          <m:rPr>
            <m:sty m:val="p"/>
          </m:rPr>
          <m:t>=</m:t>
        </m:r>
        <m:r>
          <m:rPr>
            <m:sty m:val="b"/>
          </m:rPr>
          <m:t>I</m:t>
        </m:r>
      </m:oMath>
      <w:r>
        <w:t xml:space="preserve"> </w:t>
      </w:r>
      <w:r>
        <w:rPr>
          <w:rFonts w:hint="eastAsia"/>
        </w:rPr>
        <w:t xml:space="preserve">。利用</w:t>
      </w:r>
      <w:r>
        <w:t xml:space="preserve"> (A.12) </w:t>
      </w:r>
      <w:r>
        <w:rPr>
          <w:rFonts w:hint="eastAsia"/>
        </w:rPr>
        <w:t xml:space="preserve">式，还可以得出</w:t>
      </w:r>
      <w:r>
        <w:t xml:space="preserve"> </w:t>
      </w:r>
      <m:oMath>
        <m:d>
          <m:dPr>
            <m:begChr m:val="|"/>
            <m:endChr m:val="|"/>
            <m:sepChr m:val=""/>
            <m:grow/>
          </m:dPr>
          <m:e>
            <m:r>
              <m:rPr>
                <m:sty m:val="b"/>
              </m:rPr>
              <m:t>U</m:t>
            </m:r>
          </m:e>
        </m:d>
        <m:r>
          <m:rPr>
            <m:sty m:val="p"/>
          </m:rPr>
          <m:t>=</m:t>
        </m:r>
        <m:r>
          <m:t>1</m:t>
        </m:r>
      </m:oMath>
      <w:r>
        <w:t xml:space="preserve"> </w:t>
      </w:r>
      <w:r>
        <w:t xml:space="preserve">。</w:t>
      </w:r>
    </w:p>
    <w:p>
      <w:pPr>
        <w:pStyle w:val="a0"/>
      </w:pPr>
      <w:r>
        <w:rPr>
          <w:rFonts w:hint="eastAsia"/>
        </w:rPr>
        <w:t xml:space="preserve">特征向量方程</w:t>
      </w:r>
      <w:r>
        <w:t xml:space="preserve"> (A.29) </w:t>
      </w:r>
      <w:r>
        <w:rPr>
          <w:rFonts w:hint="eastAsia"/>
        </w:rPr>
        <w:t xml:space="preserve">可以用</w:t>
      </w:r>
      <w:r>
        <w:t xml:space="preserve"> </w:t>
      </w:r>
      <m:oMath>
        <m:r>
          <m:rPr>
            <m:sty m:val="b"/>
          </m:rPr>
          <m:t>U</m:t>
        </m:r>
      </m:oMath>
      <w:r>
        <w:t xml:space="preserve"> </w:t>
      </w:r>
      <w:r>
        <w:rPr>
          <w:rFonts w:hint="eastAsia"/>
        </w:rPr>
        <w:t xml:space="preserve">表示为以下形式</w:t>
      </w:r>
    </w:p>
    <w:p>
      <w:pPr>
        <w:pStyle w:val="a0"/>
      </w:pPr>
      <m:oMathPara>
        <m:oMathParaPr>
          <m:jc m:val="center"/>
        </m:oMathParaPr>
        <m:oMath>
          <m:r>
            <m:rPr>
              <m:sty m:val="b"/>
            </m:rPr>
            <m:t>A</m:t>
          </m:r>
          <m:r>
            <m:rPr>
              <m:sty m:val="b"/>
            </m:rPr>
            <m:t>U</m:t>
          </m:r>
          <m:r>
            <m:rPr>
              <m:sty m:val="p"/>
            </m:rPr>
            <m:t>=</m:t>
          </m:r>
          <m:r>
            <m:rPr>
              <m:sty m:val="b"/>
            </m:rPr>
            <m:t>U</m:t>
          </m:r>
          <m:r>
            <m:rPr>
              <m:sty m:val="b"/>
            </m:rPr>
            <m:t>Λ</m:t>
          </m:r>
          <m:r>
            <m:t>  </m:t>
          </m:r>
          <m:r>
            <m:rPr>
              <m:nor/>
              <m:sty m:val="p"/>
            </m:rPr>
            <m:t>(A.38)</m:t>
          </m:r>
        </m:oMath>
      </m:oMathPara>
    </w:p>
    <w:p>
      <w:pPr>
        <w:pStyle w:val="FirstParagraph"/>
      </w:pPr>
      <w:r>
        <w:rPr>
          <w:rFonts w:hint="eastAsia"/>
        </w:rPr>
        <w:t xml:space="preserve">其中</w:t>
      </w:r>
      <w:r>
        <w:t xml:space="preserve"> </w:t>
      </w:r>
      <m:oMath>
        <m:r>
          <m:rPr>
            <m:sty m:val="b"/>
          </m:rPr>
          <m:t>Λ</m:t>
        </m:r>
      </m:oMath>
      <w:r>
        <w:t xml:space="preserve"> </w:t>
      </w:r>
      <w:r>
        <w:rPr>
          <w:rFonts w:hint="eastAsia"/>
        </w:rPr>
        <w:t xml:space="preserve">是一个</w:t>
      </w:r>
      <w:r>
        <w:t xml:space="preserve"> </w:t>
      </w:r>
      <m:oMath>
        <m:r>
          <m:t>M</m:t>
        </m:r>
        <m:r>
          <m:rPr>
            <m:sty m:val="p"/>
          </m:rPr>
          <m:t>×</m:t>
        </m:r>
        <m:r>
          <m:t>M</m:t>
        </m:r>
      </m:oMath>
      <w:r>
        <w:t xml:space="preserve"> </w:t>
      </w:r>
      <w:r>
        <w:rPr>
          <w:rFonts w:hint="eastAsia"/>
        </w:rPr>
        <w:t xml:space="preserve">对角矩阵，其对角元素由特征值</w:t>
      </w:r>
      <w:r>
        <w:t xml:space="preserve"> </w:t>
      </w:r>
      <m:oMath>
        <m:sSub>
          <m:e>
            <m:r>
              <m:t>λ</m:t>
            </m:r>
          </m:e>
          <m:sub>
            <m:r>
              <m:t>i</m:t>
            </m:r>
          </m:sub>
        </m:sSub>
      </m:oMath>
      <w:r>
        <w:t xml:space="preserve"> </w:t>
      </w:r>
      <w:r>
        <w:rPr>
          <w:rFonts w:hint="eastAsia"/>
        </w:rPr>
        <w:t xml:space="preserve">给出。</w:t>
      </w:r>
    </w:p>
    <w:p>
      <w:pPr>
        <w:pStyle w:val="a0"/>
      </w:pPr>
      <w:r>
        <w:rPr>
          <w:rFonts w:hint="eastAsia"/>
        </w:rPr>
        <w:t xml:space="preserve">如果我们考虑一个列向量</w:t>
      </w:r>
      <w:r>
        <w:t xml:space="preserve"> </w:t>
      </w:r>
      <m:oMath>
        <m:r>
          <m:rPr>
            <m:sty m:val="p"/>
          </m:rPr>
          <m:t>x</m:t>
        </m:r>
      </m:oMath>
      <w:r>
        <w:t xml:space="preserve"> </w:t>
      </w:r>
      <w:r>
        <w:rPr>
          <w:rFonts w:hint="eastAsia"/>
        </w:rPr>
        <w:t xml:space="preserve">，它通过一个正交矩阵</w:t>
      </w:r>
      <w:r>
        <w:t xml:space="preserve"> </w:t>
      </w:r>
      <m:oMath>
        <m:r>
          <m:rPr>
            <m:sty m:val="b"/>
          </m:rPr>
          <m:t>U</m:t>
        </m:r>
      </m:oMath>
      <w:r>
        <w:t xml:space="preserve"> </w:t>
      </w:r>
      <w:r>
        <w:rPr>
          <w:rFonts w:hint="eastAsia"/>
        </w:rPr>
        <w:t xml:space="preserve">进行变换得到一个新的向量</w:t>
      </w:r>
    </w:p>
    <w:p>
      <w:pPr>
        <w:pStyle w:val="a0"/>
      </w:pPr>
      <m:oMathPara>
        <m:oMathParaPr>
          <m:jc m:val="center"/>
        </m:oMathParaPr>
        <m:oMath>
          <m:acc>
            <m:accPr>
              <m:chr m:val="̃"/>
            </m:accPr>
            <m:e>
              <m:r>
                <m:rPr>
                  <m:sty m:val="b"/>
                </m:rPr>
                <m:t>x</m:t>
              </m:r>
            </m:e>
          </m:acc>
          <m:r>
            <m:rPr>
              <m:sty m:val="p"/>
            </m:rPr>
            <m:t>=</m:t>
          </m:r>
          <m:r>
            <m:rPr>
              <m:sty m:val="b"/>
            </m:rPr>
            <m:t>U</m:t>
          </m:r>
          <m:r>
            <m:rPr>
              <m:sty m:val="b"/>
            </m:rPr>
            <m:t>x</m:t>
          </m:r>
          <m:r>
            <m:t>  </m:t>
          </m:r>
          <m:r>
            <m:rPr>
              <m:nor/>
              <m:sty m:val="p"/>
            </m:rPr>
            <m:t>(A.39)</m:t>
          </m:r>
        </m:oMath>
      </m:oMathPara>
    </w:p>
    <w:p>
      <w:pPr>
        <w:pStyle w:val="FirstParagraph"/>
      </w:pPr>
      <w:r>
        <w:rPr>
          <w:rFonts w:hint="eastAsia"/>
        </w:rPr>
        <w:t xml:space="preserve">那么向量的长度保持不变，因为</w:t>
      </w:r>
    </w:p>
    <w:p>
      <w:pPr>
        <w:pStyle w:val="a0"/>
      </w:pPr>
      <m:oMathPara>
        <m:oMathParaPr>
          <m:jc m:val="center"/>
        </m:oMathParaPr>
        <m:oMath>
          <m:sSup>
            <m:e>
              <m:acc>
                <m:accPr>
                  <m:chr m:val="̃"/>
                </m:accPr>
                <m:e>
                  <m:r>
                    <m:rPr>
                      <m:sty m:val="b"/>
                    </m:rPr>
                    <m:t>x</m:t>
                  </m:r>
                </m:e>
              </m:acc>
            </m:e>
            <m:sup>
              <m:r>
                <m:rPr>
                  <m:sty m:val="p"/>
                </m:rPr>
                <m:t>T</m:t>
              </m:r>
            </m:sup>
          </m:sSup>
          <m:acc>
            <m:accPr>
              <m:chr m:val="̃"/>
            </m:accPr>
            <m:e>
              <m:r>
                <m:rPr>
                  <m:sty m:val="b"/>
                </m:rPr>
                <m:t>x</m:t>
              </m:r>
            </m:e>
          </m:acc>
          <m:r>
            <m:rPr>
              <m:sty m:val="p"/>
            </m:rPr>
            <m:t>=</m:t>
          </m:r>
          <m:sSup>
            <m:e>
              <m:r>
                <m:rPr>
                  <m:sty m:val="b"/>
                </m:rPr>
                <m:t>x</m:t>
              </m:r>
            </m:e>
            <m:sup>
              <m:r>
                <m:rPr>
                  <m:sty m:val="p"/>
                </m:rPr>
                <m:t>T</m:t>
              </m:r>
            </m:sup>
          </m:sSup>
          <m:sSup>
            <m:e>
              <m:r>
                <m:rPr>
                  <m:sty m:val="b"/>
                </m:rPr>
                <m:t>U</m:t>
              </m:r>
            </m:e>
            <m:sup>
              <m:r>
                <m:rPr>
                  <m:sty m:val="p"/>
                </m:rPr>
                <m:t>T</m:t>
              </m:r>
            </m:sup>
          </m:sSup>
          <m:r>
            <m:rPr>
              <m:sty m:val="b"/>
            </m:rPr>
            <m:t>U</m:t>
          </m:r>
          <m:r>
            <m:rPr>
              <m:sty m:val="b"/>
            </m:rPr>
            <m:t>x</m:t>
          </m:r>
          <m:r>
            <m:rPr>
              <m:sty m:val="p"/>
            </m:rPr>
            <m:t>=</m:t>
          </m:r>
          <m:sSup>
            <m:e>
              <m:r>
                <m:rPr>
                  <m:sty m:val="b"/>
                </m:rPr>
                <m:t>x</m:t>
              </m:r>
            </m:e>
            <m:sup>
              <m:r>
                <m:rPr>
                  <m:sty m:val="p"/>
                </m:rPr>
                <m:t>T</m:t>
              </m:r>
            </m:sup>
          </m:sSup>
          <m:r>
            <m:rPr>
              <m:sty m:val="b"/>
            </m:rPr>
            <m:t>x</m:t>
          </m:r>
          <m:r>
            <m:t>  </m:t>
          </m:r>
          <m:r>
            <m:rPr>
              <m:nor/>
              <m:sty m:val="p"/>
            </m:rPr>
            <m:t>(A.40)</m:t>
          </m:r>
        </m:oMath>
      </m:oMathPara>
    </w:p>
    <w:p>
      <w:pPr>
        <w:pStyle w:val="FirstParagraph"/>
      </w:pPr>
      <w:r>
        <w:rPr>
          <w:rFonts w:hint="eastAsia"/>
        </w:rPr>
        <w:t xml:space="preserve">类似地，任意两个这样的向量之间的夹角也保持不变，因为</w:t>
      </w:r>
    </w:p>
    <w:p>
      <w:pPr>
        <w:pStyle w:val="a0"/>
      </w:pPr>
      <m:oMathPara>
        <m:oMathParaPr>
          <m:jc m:val="center"/>
        </m:oMathParaPr>
        <m:oMath>
          <m:sSup>
            <m:e>
              <m:acc>
                <m:accPr>
                  <m:chr m:val="̃"/>
                </m:accPr>
                <m:e>
                  <m:r>
                    <m:rPr>
                      <m:sty m:val="b"/>
                    </m:rPr>
                    <m:t>x</m:t>
                  </m:r>
                </m:e>
              </m:acc>
            </m:e>
            <m:sup>
              <m:r>
                <m:rPr>
                  <m:sty m:val="p"/>
                </m:rPr>
                <m:t>T</m:t>
              </m:r>
            </m:sup>
          </m:sSup>
          <m:acc>
            <m:accPr>
              <m:chr m:val="̃"/>
            </m:accPr>
            <m:e>
              <m:r>
                <m:rPr>
                  <m:sty m:val="b"/>
                </m:rPr>
                <m:t>y</m:t>
              </m:r>
            </m:e>
          </m:acc>
          <m:r>
            <m:rPr>
              <m:sty m:val="p"/>
            </m:rPr>
            <m:t>=</m:t>
          </m:r>
          <m:sSup>
            <m:e>
              <m:r>
                <m:rPr>
                  <m:sty m:val="b"/>
                </m:rPr>
                <m:t>x</m:t>
              </m:r>
            </m:e>
            <m:sup>
              <m:r>
                <m:rPr>
                  <m:sty m:val="p"/>
                </m:rPr>
                <m:t>T</m:t>
              </m:r>
            </m:sup>
          </m:sSup>
          <m:sSup>
            <m:e>
              <m:r>
                <m:rPr>
                  <m:sty m:val="b"/>
                </m:rPr>
                <m:t>U</m:t>
              </m:r>
            </m:e>
            <m:sup>
              <m:r>
                <m:rPr>
                  <m:sty m:val="p"/>
                </m:rPr>
                <m:t>T</m:t>
              </m:r>
            </m:sup>
          </m:sSup>
          <m:r>
            <m:rPr>
              <m:sty m:val="b"/>
            </m:rPr>
            <m:t>U</m:t>
          </m:r>
          <m:r>
            <m:rPr>
              <m:sty m:val="b"/>
            </m:rPr>
            <m:t>y</m:t>
          </m:r>
          <m:r>
            <m:rPr>
              <m:sty m:val="p"/>
            </m:rPr>
            <m:t>=</m:t>
          </m:r>
          <m:sSup>
            <m:e>
              <m:r>
                <m:rPr>
                  <m:sty m:val="b"/>
                </m:rPr>
                <m:t>x</m:t>
              </m:r>
            </m:e>
            <m:sup>
              <m:r>
                <m:rPr>
                  <m:sty m:val="p"/>
                </m:rPr>
                <m:t>T</m:t>
              </m:r>
            </m:sup>
          </m:sSup>
          <m:r>
            <m:rPr>
              <m:sty m:val="b"/>
            </m:rPr>
            <m:t>y</m:t>
          </m:r>
          <m:r>
            <m:rPr>
              <m:sty m:val="p"/>
            </m:rPr>
            <m:t>.</m:t>
          </m:r>
          <m:r>
            <m:t>  </m:t>
          </m:r>
          <m:r>
            <m:rPr>
              <m:nor/>
              <m:sty m:val="p"/>
            </m:rPr>
            <m:t>(A.41)</m:t>
          </m:r>
        </m:oMath>
      </m:oMathPara>
    </w:p>
    <w:p>
      <w:pPr>
        <w:pStyle w:val="FirstParagraph"/>
      </w:pPr>
      <w:r>
        <w:rPr>
          <w:rFonts w:hint="eastAsia"/>
        </w:rPr>
        <w:t xml:space="preserve">因此，与</w:t>
      </w:r>
      <w:r>
        <w:t xml:space="preserve"> </w:t>
      </w:r>
      <m:oMath>
        <m:r>
          <m:rPr>
            <m:sty m:val="b"/>
          </m:rPr>
          <m:t>U</m:t>
        </m:r>
      </m:oMath>
      <w:r>
        <w:t xml:space="preserve"> </w:t>
      </w:r>
      <w:r>
        <w:rPr>
          <w:rFonts w:hint="eastAsia"/>
        </w:rPr>
        <w:t xml:space="preserve">相乘可以解释为坐标系的刚性旋转。</w:t>
      </w:r>
    </w:p>
    <w:p>
      <w:pPr>
        <w:pStyle w:val="a0"/>
      </w:pPr>
      <w:r>
        <w:rPr>
          <w:rFonts w:hint="eastAsia"/>
        </w:rPr>
        <w:t xml:space="preserve">由</w:t>
      </w:r>
      <w:r>
        <w:t xml:space="preserve"> (A.38) </w:t>
      </w:r>
      <w:r>
        <w:rPr>
          <w:rFonts w:hint="eastAsia"/>
        </w:rPr>
        <w:t xml:space="preserve">可得</w:t>
      </w:r>
    </w:p>
    <w:p>
      <w:pPr>
        <w:pStyle w:val="a0"/>
      </w:pPr>
      <m:oMathPara>
        <m:oMathParaPr>
          <m:jc m:val="center"/>
        </m:oMathParaPr>
        <m:oMath>
          <m:sSup>
            <m:e>
              <m:r>
                <m:rPr>
                  <m:sty m:val="b"/>
                </m:rPr>
                <m:t>U</m:t>
              </m:r>
            </m:e>
            <m:sup>
              <m:r>
                <m:rPr>
                  <m:sty m:val="p"/>
                </m:rPr>
                <m:t>T</m:t>
              </m:r>
            </m:sup>
          </m:sSup>
          <m:r>
            <m:rPr>
              <m:sty m:val="b"/>
            </m:rPr>
            <m:t>A</m:t>
          </m:r>
          <m:r>
            <m:rPr>
              <m:sty m:val="b"/>
            </m:rPr>
            <m:t>U</m:t>
          </m:r>
          <m:r>
            <m:rPr>
              <m:sty m:val="p"/>
            </m:rPr>
            <m:t>=</m:t>
          </m:r>
          <m:r>
            <m:rPr>
              <m:sty m:val="b"/>
            </m:rPr>
            <m:t>Λ</m:t>
          </m:r>
          <m:r>
            <m:t>  </m:t>
          </m:r>
          <m:r>
            <m:rPr>
              <m:nor/>
              <m:sty m:val="p"/>
            </m:rPr>
            <m:t>(A.42)</m:t>
          </m:r>
        </m:oMath>
      </m:oMathPara>
    </w:p>
    <w:p>
      <w:pPr>
        <w:pStyle w:val="FirstParagraph"/>
      </w:pPr>
      <w:r>
        <w:rPr>
          <w:rFonts w:hint="eastAsia"/>
        </w:rPr>
        <w:t xml:space="preserve">并且由于</w:t>
      </w:r>
      <w:r>
        <w:t xml:space="preserve"> </w:t>
      </w:r>
      <m:oMath>
        <m:r>
          <m:rPr>
            <m:sty m:val="b"/>
          </m:rPr>
          <m:t>Λ</m:t>
        </m:r>
      </m:oMath>
      <w:r>
        <w:t xml:space="preserve"> </w:t>
      </w:r>
      <w:r>
        <w:rPr>
          <w:rFonts w:hint="eastAsia"/>
        </w:rPr>
        <w:t xml:space="preserve">是对角矩阵，我们称矩阵</w:t>
      </w:r>
      <w:r>
        <w:t xml:space="preserve"> </w:t>
      </w:r>
      <m:oMath>
        <m:r>
          <m:rPr>
            <m:sty m:val="b"/>
          </m:rPr>
          <m:t>A</m:t>
        </m:r>
      </m:oMath>
      <w:r>
        <w:t xml:space="preserve"> </w:t>
      </w:r>
      <w:r>
        <w:rPr>
          <w:rFonts w:hint="eastAsia"/>
        </w:rPr>
        <w:t xml:space="preserve">被矩阵</w:t>
      </w:r>
      <w:r>
        <w:t xml:space="preserve"> </w:t>
      </w:r>
      <m:oMath>
        <m:r>
          <m:rPr>
            <m:sty m:val="b"/>
          </m:rPr>
          <m:t>U</m:t>
        </m:r>
      </m:oMath>
      <w:r>
        <w:t xml:space="preserve"> </w:t>
      </w:r>
      <w:r>
        <w:rPr>
          <w:rFonts w:hint="eastAsia"/>
        </w:rPr>
        <w:t xml:space="preserve">对角化。如果我们左乘</w:t>
      </w:r>
      <w:r>
        <w:t xml:space="preserve"> </w:t>
      </w:r>
      <m:oMath>
        <m:r>
          <m:rPr>
            <m:sty m:val="b"/>
          </m:rPr>
          <m:t>U</m:t>
        </m:r>
      </m:oMath>
      <w:r>
        <w:t xml:space="preserve"> </w:t>
      </w:r>
      <w:r>
        <w:rPr>
          <w:rFonts w:hint="eastAsia"/>
        </w:rPr>
        <w:t xml:space="preserve">并右乘</w:t>
      </w:r>
      <w:r>
        <w:t xml:space="preserve"> </w:t>
      </w:r>
      <m:oMath>
        <m:sSup>
          <m:e>
            <m:r>
              <m:rPr>
                <m:sty m:val="b"/>
              </m:rPr>
              <m:t>U</m:t>
            </m:r>
          </m:e>
          <m:sup>
            <m:r>
              <m:rPr>
                <m:sty m:val="p"/>
              </m:rPr>
              <m:t>T</m:t>
            </m:r>
          </m:sup>
        </m:sSup>
      </m:oMath>
      <w:r>
        <w:t xml:space="preserve"> </w:t>
      </w:r>
      <w:r>
        <w:rPr>
          <w:rFonts w:hint="eastAsia"/>
        </w:rPr>
        <w:t xml:space="preserve">，我们得到</w:t>
      </w:r>
    </w:p>
    <w:p>
      <w:pPr>
        <w:pStyle w:val="a0"/>
      </w:pPr>
      <m:oMathPara>
        <m:oMathParaPr>
          <m:jc m:val="center"/>
        </m:oMathParaPr>
        <m:oMath>
          <m:r>
            <m:rPr>
              <m:sty m:val="b"/>
            </m:rPr>
            <m:t>A</m:t>
          </m:r>
          <m:r>
            <m:rPr>
              <m:sty m:val="p"/>
            </m:rPr>
            <m:t>=</m:t>
          </m:r>
          <m:r>
            <m:rPr>
              <m:sty m:val="b"/>
            </m:rPr>
            <m:t>U</m:t>
          </m:r>
          <m:r>
            <m:rPr>
              <m:sty m:val="b"/>
            </m:rPr>
            <m:t>Λ</m:t>
          </m:r>
          <m:sSup>
            <m:e>
              <m:r>
                <m:rPr>
                  <m:sty m:val="b"/>
                </m:rPr>
                <m:t>U</m:t>
              </m:r>
            </m:e>
            <m:sup>
              <m:r>
                <m:rPr>
                  <m:sty m:val="p"/>
                </m:rPr>
                <m:t>T</m:t>
              </m:r>
            </m:sup>
          </m:sSup>
          <m:r>
            <m:rPr>
              <m:sty m:val="p"/>
            </m:rPr>
            <m:t>.</m:t>
          </m:r>
          <m:r>
            <m:t>  </m:t>
          </m:r>
          <m:r>
            <m:rPr>
              <m:nor/>
              <m:sty m:val="p"/>
            </m:rPr>
            <m:t>(A.43)</m:t>
          </m:r>
        </m:oMath>
      </m:oMathPara>
    </w:p>
    <w:p>
      <w:pPr>
        <w:pStyle w:val="FirstParagraph"/>
      </w:pPr>
      <w:r>
        <w:rPr>
          <w:rFonts w:hint="eastAsia"/>
        </w:rPr>
        <w:t xml:space="preserve">对这个方程取逆，并结合</w:t>
      </w:r>
      <w:r>
        <w:t xml:space="preserve"> </w:t>
      </w:r>
      <m:oMath>
        <m:sSup>
          <m:e>
            <m:r>
              <m:rPr>
                <m:sty m:val="b"/>
              </m:rPr>
              <m:t>U</m:t>
            </m:r>
          </m:e>
          <m:sup>
            <m:r>
              <m:rPr>
                <m:sty m:val="p"/>
              </m:rPr>
              <m:t>−</m:t>
            </m:r>
            <m:r>
              <m:t>1</m:t>
            </m:r>
          </m:sup>
        </m:sSup>
        <m:r>
          <m:rPr>
            <m:sty m:val="p"/>
          </m:rPr>
          <m:t>=</m:t>
        </m:r>
        <m:sSup>
          <m:e>
            <m:r>
              <m:rPr>
                <m:sty m:val="b"/>
              </m:rPr>
              <m:t>U</m:t>
            </m:r>
          </m:e>
          <m:sup>
            <m:r>
              <m:rPr>
                <m:sty m:val="p"/>
              </m:rPr>
              <m:t>T</m:t>
            </m:r>
          </m:sup>
        </m:sSup>
      </m:oMath>
      <w:r>
        <w:t xml:space="preserve"> </w:t>
      </w:r>
      <w:r>
        <w:rPr>
          <w:rFonts w:hint="eastAsia"/>
        </w:rPr>
        <w:t xml:space="preserve">使用</w:t>
      </w:r>
      <w:r>
        <w:t xml:space="preserve"> </w:t>
      </w:r>
      <w:r>
        <w:rPr>
          <w:rFonts w:hint="eastAsia"/>
        </w:rPr>
        <w:t xml:space="preserve">(A.3)，我们</w:t>
      </w:r>
    </w:p>
    <w:p>
      <w:pPr>
        <w:pStyle w:val="a0"/>
      </w:pPr>
      <w:r>
        <w:rPr>
          <w:rFonts w:hint="eastAsia"/>
        </w:rPr>
        <w:t xml:space="preserve">有</w:t>
      </w:r>
    </w:p>
    <w:p>
      <w:pPr>
        <w:pStyle w:val="a0"/>
      </w:pPr>
      <m:oMathPara>
        <m:oMathParaPr>
          <m:jc m:val="center"/>
        </m:oMathParaPr>
        <m:oMath>
          <m:sSup>
            <m:e>
              <m:r>
                <m:rPr>
                  <m:sty m:val="b"/>
                </m:rPr>
                <m:t>A</m:t>
              </m:r>
            </m:e>
            <m:sup>
              <m:r>
                <m:rPr>
                  <m:sty m:val="p"/>
                </m:rPr>
                <m:t>−</m:t>
              </m:r>
              <m:r>
                <m:t>1</m:t>
              </m:r>
            </m:sup>
          </m:sSup>
          <m:r>
            <m:rPr>
              <m:sty m:val="p"/>
            </m:rPr>
            <m:t>=</m:t>
          </m:r>
          <m:r>
            <m:rPr>
              <m:sty m:val="b"/>
            </m:rPr>
            <m:t>U</m:t>
          </m:r>
          <m:sSup>
            <m:e>
              <m:r>
                <m:rPr>
                  <m:sty m:val="b"/>
                </m:rPr>
                <m:t>Λ</m:t>
              </m:r>
            </m:e>
            <m:sup>
              <m:r>
                <m:rPr>
                  <m:sty m:val="p"/>
                </m:rPr>
                <m:t>−</m:t>
              </m:r>
              <m:r>
                <m:t>1</m:t>
              </m:r>
            </m:sup>
          </m:sSup>
          <m:sSup>
            <m:e>
              <m:r>
                <m:rPr>
                  <m:sty m:val="b"/>
                </m:rPr>
                <m:t>U</m:t>
              </m:r>
            </m:e>
            <m:sup>
              <m:r>
                <m:rPr>
                  <m:sty m:val="p"/>
                </m:rPr>
                <m:t>T</m:t>
              </m:r>
            </m:sup>
          </m:sSup>
          <m:r>
            <m:rPr>
              <m:sty m:val="p"/>
            </m:rPr>
            <m:t>.</m:t>
          </m:r>
          <m:r>
            <m:t>  </m:t>
          </m:r>
          <m:r>
            <m:rPr>
              <m:nor/>
              <m:sty m:val="p"/>
            </m:rPr>
            <m:t>(A.44)</m:t>
          </m:r>
        </m:oMath>
      </m:oMathPara>
    </w:p>
    <w:p>
      <w:pPr>
        <w:pStyle w:val="FirstParagraph"/>
      </w:pPr>
      <w:r>
        <w:rPr>
          <w:rFonts w:hint="eastAsia"/>
        </w:rPr>
        <w:t xml:space="preserve">最后这两个方程也可以写成如下形式</w:t>
      </w:r>
    </w:p>
    <w:p>
      <w:pPr>
        <w:pStyle w:val="a0"/>
      </w:pPr>
      <m:oMathPara>
        <m:oMathParaPr>
          <m:jc m:val="center"/>
        </m:oMathParaPr>
        <m:oMath>
          <m:r>
            <m:rPr>
              <m:sty m:val="b"/>
            </m:rPr>
            <m:t>A</m:t>
          </m:r>
          <m:r>
            <m:rPr>
              <m:sty m:val="p"/>
            </m:rPr>
            <m:t>=</m:t>
          </m:r>
          <m:nary>
            <m:naryPr>
              <m:chr m:val="∑"/>
              <m:limLoc m:val="undOvr"/>
              <m:subHide m:val="off"/>
              <m:supHide m:val="off"/>
            </m:naryPr>
            <m:sub>
              <m:r>
                <m:t>i</m:t>
              </m:r>
              <m:r>
                <m:rPr>
                  <m:sty m:val="p"/>
                </m:rPr>
                <m:t>=</m:t>
              </m:r>
              <m:r>
                <m:t>1</m:t>
              </m:r>
            </m:sub>
            <m:sup>
              <m:r>
                <m:t>M</m:t>
              </m:r>
            </m:sup>
            <m:e>
              <m:sSub>
                <m:e>
                  <m:r>
                    <m:t>λ</m:t>
                  </m:r>
                </m:e>
                <m:sub>
                  <m:r>
                    <m:t>i</m:t>
                  </m:r>
                </m:sub>
              </m:sSub>
            </m:e>
          </m:nary>
          <m:sSub>
            <m:e>
              <m:r>
                <m:rPr>
                  <m:sty m:val="b"/>
                </m:rPr>
                <m:t>u</m:t>
              </m:r>
            </m:e>
            <m:sub>
              <m:r>
                <m:t>i</m:t>
              </m:r>
            </m:sub>
          </m:sSub>
          <m:sSubSup>
            <m:e>
              <m:r>
                <m:rPr>
                  <m:sty m:val="b"/>
                </m:rPr>
                <m:t>u</m:t>
              </m:r>
            </m:e>
            <m:sub>
              <m:r>
                <m:t>i</m:t>
              </m:r>
            </m:sub>
            <m:sup>
              <m:r>
                <m:rPr>
                  <m:sty m:val="p"/>
                </m:rPr>
                <m:t>T</m:t>
              </m:r>
            </m:sup>
          </m:sSubSup>
          <m:r>
            <m:t>  </m:t>
          </m:r>
          <m:r>
            <m:rPr>
              <m:nor/>
              <m:sty m:val="p"/>
            </m:rPr>
            <m:t>(A.45)</m:t>
          </m:r>
        </m:oMath>
      </m:oMathPara>
    </w:p>
    <w:p>
      <w:pPr>
        <w:pStyle w:val="FirstParagraph"/>
      </w:pPr>
      <m:oMathPara>
        <m:oMathParaPr>
          <m:jc m:val="center"/>
        </m:oMathParaPr>
        <m:oMath>
          <m:sSup>
            <m:e>
              <m:r>
                <m:rPr>
                  <m:sty m:val="b"/>
                </m:rPr>
                <m:t>A</m:t>
              </m:r>
            </m:e>
            <m:sup>
              <m:r>
                <m:rPr>
                  <m:sty m:val="p"/>
                </m:rPr>
                <m:t>−</m:t>
              </m:r>
              <m:r>
                <m:t>1</m:t>
              </m:r>
            </m:sup>
          </m:sSup>
          <m:r>
            <m:rPr>
              <m:sty m:val="p"/>
            </m:rPr>
            <m:t>=</m:t>
          </m:r>
          <m:nary>
            <m:naryPr>
              <m:chr m:val="∑"/>
              <m:limLoc m:val="undOvr"/>
              <m:subHide m:val="off"/>
              <m:supHide m:val="off"/>
            </m:naryPr>
            <m:sub>
              <m:r>
                <m:t>i</m:t>
              </m:r>
              <m:r>
                <m:rPr>
                  <m:sty m:val="p"/>
                </m:rPr>
                <m:t>=</m:t>
              </m:r>
              <m:r>
                <m:t>1</m:t>
              </m:r>
            </m:sub>
            <m:sup>
              <m:r>
                <m:t>M</m:t>
              </m:r>
            </m:sup>
            <m:e>
              <m:f>
                <m:fPr>
                  <m:type m:val="bar"/>
                </m:fPr>
                <m:num>
                  <m:r>
                    <m:t>1</m:t>
                  </m:r>
                </m:num>
                <m:den>
                  <m:sSub>
                    <m:e>
                      <m:r>
                        <m:t>λ</m:t>
                      </m:r>
                    </m:e>
                    <m:sub>
                      <m:r>
                        <m:t>i</m:t>
                      </m:r>
                    </m:sub>
                  </m:sSub>
                </m:den>
              </m:f>
            </m:e>
          </m:nary>
          <m:sSub>
            <m:e>
              <m:r>
                <m:rPr>
                  <m:sty m:val="b"/>
                </m:rPr>
                <m:t>u</m:t>
              </m:r>
            </m:e>
            <m:sub>
              <m:r>
                <m:t>i</m:t>
              </m:r>
            </m:sub>
          </m:sSub>
          <m:sSubSup>
            <m:e>
              <m:r>
                <m:rPr>
                  <m:sty m:val="b"/>
                </m:rPr>
                <m:t>u</m:t>
              </m:r>
            </m:e>
            <m:sub>
              <m:r>
                <m:t>i</m:t>
              </m:r>
            </m:sub>
            <m:sup>
              <m:r>
                <m:rPr>
                  <m:sty m:val="p"/>
                </m:rPr>
                <m:t>T</m:t>
              </m:r>
            </m:sup>
          </m:sSubSup>
          <m:r>
            <m:rPr>
              <m:sty m:val="p"/>
            </m:rPr>
            <m:t>.</m:t>
          </m:r>
          <m:r>
            <m:t>  </m:t>
          </m:r>
          <m:r>
            <m:rPr>
              <m:nor/>
              <m:sty m:val="p"/>
            </m:rPr>
            <m:t>(A.46)</m:t>
          </m:r>
        </m:oMath>
      </m:oMathPara>
    </w:p>
    <w:p>
      <w:pPr>
        <w:pStyle w:val="FirstParagraph"/>
      </w:pPr>
      <w:r>
        <w:rPr>
          <w:rFonts w:hint="eastAsia"/>
        </w:rPr>
        <w:t xml:space="preserve">如果我们对</w:t>
      </w:r>
      <w:r>
        <w:t xml:space="preserve"> (A.43) </w:t>
      </w:r>
      <w:r>
        <w:rPr>
          <w:rFonts w:hint="eastAsia"/>
        </w:rPr>
        <w:t xml:space="preserve">取行列式并使用</w:t>
      </w:r>
      <w:r>
        <w:t xml:space="preserve"> </w:t>
      </w:r>
      <w:r>
        <w:rPr>
          <w:rFonts w:hint="eastAsia"/>
        </w:rPr>
        <w:t xml:space="preserve">(A.12)，我们得到</w:t>
      </w:r>
    </w:p>
    <w:p>
      <w:pPr>
        <w:pStyle w:val="a0"/>
      </w:pPr>
      <m:oMathPara>
        <m:oMathParaPr>
          <m:jc m:val="center"/>
        </m:oMathParaPr>
        <m:oMath>
          <m:d>
            <m:dPr>
              <m:begChr m:val="|"/>
              <m:endChr m:val="|"/>
              <m:sepChr m:val=""/>
              <m:grow/>
            </m:dPr>
            <m:e>
              <m:r>
                <m:rPr>
                  <m:sty m:val="b"/>
                </m:rPr>
                <m:t>A</m:t>
              </m:r>
            </m:e>
          </m:d>
          <m:r>
            <m:rPr>
              <m:sty m:val="p"/>
            </m:rPr>
            <m:t>=</m:t>
          </m:r>
          <m:nary>
            <m:naryPr>
              <m:chr m:val="∏"/>
              <m:limLoc m:val="undOvr"/>
              <m:subHide m:val="off"/>
              <m:supHide m:val="off"/>
            </m:naryPr>
            <m:sub>
              <m:r>
                <m:t>i</m:t>
              </m:r>
              <m:r>
                <m:rPr>
                  <m:sty m:val="p"/>
                </m:rPr>
                <m:t>=</m:t>
              </m:r>
              <m:r>
                <m:t>1</m:t>
              </m:r>
            </m:sub>
            <m:sup>
              <m:r>
                <m:t>M</m:t>
              </m:r>
            </m:sup>
            <m:e>
              <m:sSub>
                <m:e>
                  <m:r>
                    <m:t>λ</m:t>
                  </m:r>
                </m:e>
                <m:sub>
                  <m:r>
                    <m:t>i</m:t>
                  </m:r>
                </m:sub>
              </m:sSub>
            </m:e>
          </m:nary>
          <m:r>
            <m:t>  </m:t>
          </m:r>
          <m:r>
            <m:rPr>
              <m:nor/>
              <m:sty m:val="p"/>
            </m:rPr>
            <m:t>(A.47)</m:t>
          </m:r>
        </m:oMath>
      </m:oMathPara>
    </w:p>
    <w:p>
      <w:pPr>
        <w:pStyle w:val="FirstParagraph"/>
      </w:pPr>
      <w:r>
        <w:rPr>
          <w:rFonts w:hint="eastAsia"/>
        </w:rPr>
        <w:t xml:space="preserve">同样地，对</w:t>
      </w:r>
      <w:r>
        <w:t xml:space="preserve"> (A.43) </w:t>
      </w:r>
      <w:r>
        <w:rPr>
          <w:rFonts w:hint="eastAsia"/>
        </w:rPr>
        <w:t xml:space="preserve">取迹，并结合</w:t>
      </w:r>
      <w:r>
        <w:t xml:space="preserve"> </w:t>
      </w:r>
      <m:oMath>
        <m:sSup>
          <m:e>
            <m:r>
              <m:rPr>
                <m:sty m:val="b"/>
              </m:rPr>
              <m:t>U</m:t>
            </m:r>
          </m:e>
          <m:sup>
            <m:r>
              <m:rPr>
                <m:sty m:val="p"/>
              </m:rPr>
              <m:t>T</m:t>
            </m:r>
          </m:sup>
        </m:sSup>
        <m:r>
          <m:rPr>
            <m:sty m:val="b"/>
          </m:rPr>
          <m:t>U</m:t>
        </m:r>
        <m:r>
          <m:rPr>
            <m:sty m:val="p"/>
          </m:rPr>
          <m:t>=</m:t>
        </m:r>
        <m:r>
          <m:rPr>
            <m:sty m:val="b"/>
          </m:rPr>
          <m:t>I</m:t>
        </m:r>
      </m:oMath>
      <w:r>
        <w:t xml:space="preserve"> </w:t>
      </w:r>
      <w:r>
        <w:rPr>
          <w:rFonts w:hint="eastAsia"/>
        </w:rPr>
        <w:t xml:space="preserve">使用迹算子的循环性质</w:t>
      </w:r>
      <w:r>
        <w:t xml:space="preserve"> </w:t>
      </w:r>
      <w:r>
        <w:rPr>
          <w:rFonts w:hint="eastAsia"/>
        </w:rPr>
        <w:t xml:space="preserve">(A.8)，我们得到</w:t>
      </w:r>
    </w:p>
    <w:p>
      <w:pPr>
        <w:pStyle w:val="a0"/>
      </w:pPr>
      <m:oMathPara>
        <m:oMathParaPr>
          <m:jc m:val="center"/>
        </m:oMathParaPr>
        <m:oMath>
          <m:r>
            <m:rPr>
              <m:sty m:val="p"/>
            </m:rPr>
            <m:t>Tr</m:t>
          </m:r>
          <m:d>
            <m:dPr>
              <m:begChr m:val="("/>
              <m:endChr m:val=")"/>
              <m:sepChr m:val=""/>
              <m:grow/>
            </m:dPr>
            <m:e>
              <m:r>
                <m:rPr>
                  <m:sty m:val="b"/>
                </m:rPr>
                <m:t>A</m:t>
              </m:r>
            </m:e>
          </m:d>
          <m:r>
            <m:rPr>
              <m:sty m:val="p"/>
            </m:rPr>
            <m:t>=</m:t>
          </m:r>
          <m:nary>
            <m:naryPr>
              <m:chr m:val="∑"/>
              <m:limLoc m:val="undOvr"/>
              <m:subHide m:val="off"/>
              <m:supHide m:val="off"/>
            </m:naryPr>
            <m:sub>
              <m:r>
                <m:t>i</m:t>
              </m:r>
              <m:r>
                <m:rPr>
                  <m:sty m:val="p"/>
                </m:rPr>
                <m:t>=</m:t>
              </m:r>
              <m:r>
                <m:t>1</m:t>
              </m:r>
            </m:sub>
            <m:sup>
              <m:r>
                <m:t>M</m:t>
              </m:r>
            </m:sup>
            <m:e>
              <m:sSub>
                <m:e>
                  <m:r>
                    <m:t>λ</m:t>
                  </m:r>
                </m:e>
                <m:sub>
                  <m:r>
                    <m:t>i</m:t>
                  </m:r>
                </m:sub>
              </m:sSub>
            </m:e>
          </m:nary>
          <m:r>
            <m:t>  </m:t>
          </m:r>
          <m:r>
            <m:rPr>
              <m:nor/>
              <m:sty m:val="p"/>
            </m:rPr>
            <m:t>(A.48)</m:t>
          </m:r>
        </m:oMath>
      </m:oMathPara>
    </w:p>
    <w:p>
      <w:pPr>
        <w:pStyle w:val="FirstParagraph"/>
      </w:pPr>
      <w:r>
        <w:rPr>
          <w:rFonts w:hint="eastAsia"/>
        </w:rPr>
        <w:t xml:space="preserve">我们将利用结果</w:t>
      </w:r>
      <w:r>
        <w:t xml:space="preserve"> (A.33)、(A.45)、(A.46) </w:t>
      </w:r>
      <w:r>
        <w:rPr>
          <w:rFonts w:hint="eastAsia"/>
        </w:rPr>
        <w:t xml:space="preserve">和</w:t>
      </w:r>
      <w:r>
        <w:t xml:space="preserve"> (A.47) </w:t>
      </w:r>
      <w:r>
        <w:rPr>
          <w:rFonts w:hint="eastAsia"/>
        </w:rPr>
        <w:t xml:space="preserve">来验证</w:t>
      </w:r>
      <w:r>
        <w:t xml:space="preserve"> (A.22) </w:t>
      </w:r>
      <w:r>
        <w:rPr>
          <w:rFonts w:hint="eastAsia"/>
        </w:rPr>
        <w:t xml:space="preserve">留给读者作为练习。</w:t>
      </w:r>
    </w:p>
    <w:p>
      <w:pPr>
        <w:pStyle w:val="a0"/>
      </w:pPr>
      <w:r>
        <w:rPr>
          <w:rFonts w:hint="eastAsia"/>
        </w:rPr>
        <w:t xml:space="preserve">如果对于向量</w:t>
      </w:r>
      <w:r>
        <w:t xml:space="preserve"> </w:t>
      </w:r>
      <m:oMath>
        <m:r>
          <m:rPr>
            <m:sty m:val="b"/>
          </m:rPr>
          <m:t>w</m:t>
        </m:r>
      </m:oMath>
      <w:r>
        <w:t xml:space="preserve"> </w:t>
      </w:r>
      <w:r>
        <w:rPr>
          <w:rFonts w:hint="eastAsia"/>
        </w:rPr>
        <w:t xml:space="preserve">的所有非零值都有</w:t>
      </w:r>
      <w:r>
        <w:t xml:space="preserve"> </w:t>
      </w:r>
      <m:oMath>
        <m:sSup>
          <m:e>
            <m:r>
              <m:rPr>
                <m:sty m:val="b"/>
              </m:rPr>
              <m:t>w</m:t>
            </m:r>
          </m:e>
          <m:sup>
            <m:r>
              <m:rPr>
                <m:sty m:val="p"/>
              </m:rPr>
              <m:t>T</m:t>
            </m:r>
          </m:sup>
        </m:sSup>
        <m:r>
          <m:rPr>
            <m:sty m:val="b"/>
          </m:rPr>
          <m:t>A</m:t>
        </m:r>
        <m:r>
          <m:rPr>
            <m:sty m:val="b"/>
          </m:rPr>
          <m:t>w</m:t>
        </m:r>
        <m:r>
          <m:rPr>
            <m:sty m:val="p"/>
          </m:rPr>
          <m:t>&gt;</m:t>
        </m:r>
        <m:r>
          <m:t>0</m:t>
        </m:r>
      </m:oMath>
      <w:r>
        <w:t xml:space="preserve"> </w:t>
      </w:r>
      <w:r>
        <w:rPr>
          <w:rFonts w:hint="eastAsia"/>
        </w:rPr>
        <w:t xml:space="preserve">，则称矩阵</w:t>
      </w:r>
      <w:r>
        <w:t xml:space="preserve"> </w:t>
      </w:r>
      <m:oMath>
        <m:r>
          <m:rPr>
            <m:sty m:val="b"/>
          </m:rPr>
          <m:t>A</m:t>
        </m:r>
      </m:oMath>
      <w:r>
        <w:t xml:space="preserve"> </w:t>
      </w:r>
      <w:r>
        <w:rPr>
          <w:rFonts w:hint="eastAsia"/>
        </w:rPr>
        <w:t xml:space="preserve">为正定矩阵，记为</w:t>
      </w:r>
      <w:r>
        <w:t xml:space="preserve"> </w:t>
      </w:r>
      <m:oMath>
        <m:r>
          <m:rPr>
            <m:sty m:val="b"/>
          </m:rPr>
          <m:t>A</m:t>
        </m:r>
        <m:r>
          <m:rPr>
            <m:sty m:val="p"/>
          </m:rPr>
          <m:t>≻</m:t>
        </m:r>
        <m:r>
          <m:t>0</m:t>
        </m:r>
      </m:oMath>
      <w:r>
        <w:t xml:space="preserve"> </w:t>
      </w:r>
      <w:r>
        <w:rPr>
          <w:rFonts w:hint="eastAsia"/>
        </w:rPr>
        <w:t xml:space="preserve">。等价地，正定矩阵的所有特征值都满足</w:t>
      </w:r>
      <w:r>
        <w:t xml:space="preserve"> </w:t>
      </w:r>
      <m:oMath>
        <m:sSub>
          <m:e>
            <m:r>
              <m:t>λ</m:t>
            </m:r>
          </m:e>
          <m:sub>
            <m:r>
              <m:t>i</m:t>
            </m:r>
          </m:sub>
        </m:sSub>
        <m:r>
          <m:rPr>
            <m:sty m:val="p"/>
          </m:rPr>
          <m:t>&gt;</m:t>
        </m:r>
      </m:oMath>
      <w:r>
        <w:t xml:space="preserve"> </w:t>
      </w:r>
      <w:r>
        <w:t xml:space="preserve">&gt; </w:t>
      </w:r>
      <w:r>
        <w:rPr>
          <w:rFonts w:hint="eastAsia"/>
        </w:rPr>
        <w:t xml:space="preserve">0(通过依次将</w:t>
      </w:r>
      <w:r>
        <w:t xml:space="preserve"> </w:t>
      </w:r>
      <m:oMath>
        <m:r>
          <m:rPr>
            <m:sty m:val="b"/>
          </m:rPr>
          <m:t>w</m:t>
        </m:r>
      </m:oMath>
      <w:r>
        <w:t xml:space="preserve"> </w:t>
      </w:r>
      <w:r>
        <w:rPr>
          <w:rFonts w:hint="eastAsia"/>
        </w:rPr>
        <w:t xml:space="preserve">设为每个特征向量，并注意到任意向量都可以展开为特征向量的线性组合即可看出)。请注意，矩阵的所有元素都为正并不一定意味着该矩阵是正定的。例如，矩阵</w:t>
      </w:r>
    </w:p>
    <w:p>
      <w:pPr>
        <w:pStyle w:val="a0"/>
      </w:pPr>
      <m:oMathPara>
        <m:oMathParaPr>
          <m:jc m:val="center"/>
        </m:oMathParaPr>
        <m:oMath>
          <m:d>
            <m:dPr>
              <m:begChr m:val="("/>
              <m:endChr m:val=")"/>
              <m:sepChr m:val=""/>
              <m:grow/>
            </m:dPr>
            <m:e>
              <m:m>
                <m:mPr>
                  <m:baseJc m:val="center"/>
                  <m:plcHide m:val="on"/>
                  <m:mcs>
                    <m:mc>
                      <m:mcPr>
                        <m:mcJc m:val="left"/>
                        <m:count m:val="1"/>
                      </m:mcPr>
                    </m:mc>
                    <m:mc>
                      <m:mcPr>
                        <m:mcJc m:val="left"/>
                        <m:count m:val="1"/>
                      </m:mcPr>
                    </m:mc>
                  </m:mcs>
                </m:mPr>
                <m:mr>
                  <m:e>
                    <m:r>
                      <m:t>1</m:t>
                    </m:r>
                  </m:e>
                  <m:e>
                    <m:r>
                      <m:t>2</m:t>
                    </m:r>
                  </m:e>
                </m:mr>
                <m:mr>
                  <m:e>
                    <m:r>
                      <m:t>3</m:t>
                    </m:r>
                  </m:e>
                  <m:e>
                    <m:r>
                      <m:t>4</m:t>
                    </m:r>
                  </m:e>
                </m:mr>
              </m:m>
            </m:e>
          </m:d>
          <m:r>
            <m:t>  </m:t>
          </m:r>
          <m:r>
            <m:rPr>
              <m:nor/>
              <m:sty m:val="p"/>
            </m:rPr>
            <m:t>(A.49)</m:t>
          </m:r>
        </m:oMath>
      </m:oMathPara>
    </w:p>
    <w:p>
      <w:pPr>
        <w:pStyle w:val="FirstParagraph"/>
      </w:pPr>
      <w:r>
        <w:rPr>
          <w:rFonts w:hint="eastAsia"/>
        </w:rPr>
        <w:t xml:space="preserve">的特征值为</w:t>
      </w:r>
      <w:r>
        <w:t xml:space="preserve"> </w:t>
      </w:r>
      <m:oMath>
        <m:sSub>
          <m:e>
            <m:r>
              <m:t>λ</m:t>
            </m:r>
          </m:e>
          <m:sub>
            <m:r>
              <m:t>1</m:t>
            </m:r>
          </m:sub>
        </m:sSub>
        <m:r>
          <m:rPr>
            <m:sty m:val="p"/>
          </m:rPr>
          <m:t>≃</m:t>
        </m:r>
        <m:r>
          <m:t>5.37</m:t>
        </m:r>
      </m:oMath>
      <w:r>
        <w:t xml:space="preserve"> </w:t>
      </w:r>
      <w:r>
        <w:rPr>
          <w:rFonts w:hint="eastAsia"/>
        </w:rPr>
        <w:t xml:space="preserve">和</w:t>
      </w:r>
      <w:r>
        <w:t xml:space="preserve"> </w:t>
      </w:r>
      <m:oMath>
        <m:sSub>
          <m:e>
            <m:r>
              <m:t>λ</m:t>
            </m:r>
          </m:e>
          <m:sub>
            <m:r>
              <m:t>2</m:t>
            </m:r>
          </m:sub>
        </m:sSub>
        <m:r>
          <m:rPr>
            <m:sty m:val="p"/>
          </m:rPr>
          <m:t>≃</m:t>
        </m:r>
        <m:r>
          <m:rPr>
            <m:sty m:val="p"/>
          </m:rPr>
          <m:t>−</m:t>
        </m:r>
        <m:r>
          <m:t>0.37</m:t>
        </m:r>
      </m:oMath>
      <w:r>
        <w:t xml:space="preserve"> </w:t>
      </w:r>
      <w:r>
        <w:rPr>
          <w:rFonts w:hint="eastAsia"/>
        </w:rPr>
        <w:t xml:space="preserve">。如果对于</w:t>
      </w:r>
      <w:r>
        <w:t xml:space="preserve"> </w:t>
      </w:r>
      <m:oMath>
        <m:r>
          <m:rPr>
            <m:sty m:val="b"/>
          </m:rPr>
          <m:t>w</m:t>
        </m:r>
      </m:oMath>
      <w:r>
        <w:t xml:space="preserve"> </w:t>
      </w:r>
      <w:r>
        <w:rPr>
          <w:rFonts w:hint="eastAsia"/>
        </w:rPr>
        <w:t xml:space="preserve">的所有值都满足</w:t>
      </w:r>
      <w:r>
        <w:t xml:space="preserve"> </w:t>
      </w:r>
      <m:oMath>
        <m:sSup>
          <m:e>
            <m:r>
              <m:rPr>
                <m:sty m:val="b"/>
              </m:rPr>
              <m:t>w</m:t>
            </m:r>
          </m:e>
          <m:sup>
            <m:r>
              <m:rPr>
                <m:sty m:val="p"/>
              </m:rPr>
              <m:t>T</m:t>
            </m:r>
          </m:sup>
        </m:sSup>
        <m:r>
          <m:rPr>
            <m:sty m:val="b"/>
          </m:rPr>
          <m:t>A</m:t>
        </m:r>
        <m:r>
          <m:rPr>
            <m:sty m:val="b"/>
          </m:rPr>
          <m:t>w</m:t>
        </m:r>
        <m:r>
          <m:rPr>
            <m:sty m:val="p"/>
          </m:rPr>
          <m:t>≥</m:t>
        </m:r>
        <m:r>
          <m:t>0</m:t>
        </m:r>
      </m:oMath>
      <w:r>
        <w:t xml:space="preserve"> </w:t>
      </w:r>
      <w:r>
        <w:rPr>
          <w:rFonts w:hint="eastAsia"/>
        </w:rPr>
        <w:t xml:space="preserve">，则称矩阵为半正定矩阵，记为</w:t>
      </w:r>
      <w:r>
        <w:t xml:space="preserve"> </w:t>
      </w:r>
      <m:oMath>
        <m:r>
          <m:rPr>
            <m:sty m:val="b"/>
          </m:rPr>
          <m:t>A</m:t>
        </m:r>
        <m:r>
          <m:rPr>
            <m:sty m:val="p"/>
          </m:rPr>
          <m:t>≽</m:t>
        </m:r>
        <m:r>
          <m:t>0</m:t>
        </m:r>
      </m:oMath>
      <w:r>
        <w:t xml:space="preserve"> </w:t>
      </w:r>
      <w:r>
        <w:rPr>
          <w:rFonts w:hint="eastAsia"/>
        </w:rPr>
        <w:t xml:space="preserve">，这等价于</w:t>
      </w:r>
      <w:r>
        <w:t xml:space="preserve"> </w:t>
      </w:r>
      <m:oMath>
        <m:sSub>
          <m:e>
            <m:r>
              <m:t>λ</m:t>
            </m:r>
          </m:e>
          <m:sub>
            <m:r>
              <m:t>i</m:t>
            </m:r>
          </m:sub>
        </m:sSub>
        <m:r>
          <m:rPr>
            <m:sty m:val="p"/>
          </m:rPr>
          <m:t>≥</m:t>
        </m:r>
        <m:r>
          <m:t>0</m:t>
        </m:r>
      </m:oMath>
      <w:r>
        <w:t xml:space="preserve"> </w:t>
      </w:r>
      <w:r>
        <w:t xml:space="preserve">。</w:t>
      </w:r>
    </w:p>
    <w:p>
      <w:pPr>
        <w:pStyle w:val="a0"/>
      </w:pPr>
      <w:r>
        <w:rPr>
          <w:rFonts w:hint="eastAsia"/>
        </w:rPr>
        <w:t xml:space="preserve">矩阵的条件数由下式给出</w:t>
      </w:r>
    </w:p>
    <w:p>
      <w:pPr>
        <w:pStyle w:val="a0"/>
      </w:pPr>
      <m:oMathPara>
        <m:oMathParaPr>
          <m:jc m:val="center"/>
        </m:oMathParaPr>
        <m:oMath>
          <m:r>
            <m:rPr>
              <m:sty m:val="p"/>
            </m:rPr>
            <m:t>C</m:t>
          </m:r>
          <m:r>
            <m:rPr>
              <m:sty m:val="p"/>
            </m:rPr>
            <m:t>N</m:t>
          </m:r>
          <m:r>
            <m:rPr>
              <m:sty m:val="p"/>
            </m:rPr>
            <m:t>=</m:t>
          </m:r>
          <m:sSup>
            <m:e>
              <m:d>
                <m:dPr>
                  <m:begChr m:val="("/>
                  <m:endChr m:val=")"/>
                  <m:sepChr m:val=""/>
                  <m:grow/>
                </m:dPr>
                <m:e>
                  <m:f>
                    <m:fPr>
                      <m:type m:val="bar"/>
                    </m:fPr>
                    <m:num>
                      <m:sSub>
                        <m:e>
                          <m:r>
                            <m:t>λ</m:t>
                          </m:r>
                        </m:e>
                        <m:sub>
                          <m:r>
                            <m:rPr>
                              <m:sty m:val="p"/>
                            </m:rPr>
                            <m:t>max</m:t>
                          </m:r>
                        </m:sub>
                      </m:sSub>
                    </m:num>
                    <m:den>
                      <m:sSub>
                        <m:e>
                          <m:r>
                            <m:t>λ</m:t>
                          </m:r>
                        </m:e>
                        <m:sub>
                          <m:r>
                            <m:rPr>
                              <m:sty m:val="p"/>
                            </m:rPr>
                            <m:t>min</m:t>
                          </m:r>
                        </m:sub>
                      </m:sSub>
                    </m:den>
                  </m:f>
                </m:e>
              </m:d>
            </m:e>
            <m:sup>
              <m:r>
                <m:t>1</m:t>
              </m:r>
              <m:r>
                <m:rPr>
                  <m:sty m:val="p"/>
                </m:rPr>
                <m:t>/</m:t>
              </m:r>
              <m:r>
                <m:t>2</m:t>
              </m:r>
            </m:sup>
          </m:sSup>
          <m:r>
            <m:t>  </m:t>
          </m:r>
          <m:r>
            <m:rPr>
              <m:nor/>
              <m:sty m:val="p"/>
            </m:rPr>
            <m:t>(A.50)</m:t>
          </m:r>
        </m:oMath>
      </m:oMathPara>
    </w:p>
    <w:p>
      <w:pPr>
        <w:pStyle w:val="FirstParagraph"/>
      </w:pPr>
      <w:r>
        <w:rPr>
          <w:rFonts w:hint="eastAsia"/>
        </w:rPr>
        <w:t xml:space="preserve">其中</w:t>
      </w:r>
      <w:r>
        <w:t xml:space="preserve"> </w:t>
      </w:r>
      <m:oMath>
        <m:sSub>
          <m:e>
            <m:r>
              <m:t>λ</m:t>
            </m:r>
          </m:e>
          <m:sub>
            <m:r>
              <m:rPr>
                <m:sty m:val="p"/>
              </m:rPr>
              <m:t>max</m:t>
            </m:r>
          </m:sub>
        </m:sSub>
      </m:oMath>
      <w:r>
        <w:t xml:space="preserve"> </w:t>
      </w:r>
      <w:r>
        <w:rPr>
          <w:rFonts w:hint="eastAsia"/>
        </w:rPr>
        <w:t xml:space="preserve">是最大特征值，</w:t>
      </w:r>
      <w:r>
        <w:t xml:space="preserve"> </w:t>
      </w:r>
      <m:oMath>
        <m:sSub>
          <m:e>
            <m:r>
              <m:t>λ</m:t>
            </m:r>
          </m:e>
          <m:sub>
            <m:r>
              <m:rPr>
                <m:sty m:val="p"/>
              </m:rPr>
              <m:t>min</m:t>
            </m:r>
          </m:sub>
        </m:sSub>
      </m:oMath>
      <w:r>
        <w:t xml:space="preserve"> </w:t>
      </w:r>
      <w:r>
        <w:rPr>
          <w:rFonts w:hint="eastAsia"/>
        </w:rPr>
        <w:t xml:space="preserve">是最小特征值。</w:t>
      </w:r>
    </w:p>
    <w:p>
      <w:pPr>
        <w:pStyle w:val="a0"/>
      </w:pPr>
      <w:r>
        <w:rPr>
          <w:rFonts w:hint="eastAsia"/>
        </w:rPr>
        <w:t xml:space="preserve">深度学习</w:t>
      </w:r>
    </w:p>
    <w:bookmarkEnd w:id="1359"/>
    <w:bookmarkStart w:id="1363" w:name="附录-b.-变分法"/>
    <w:p>
      <w:pPr>
        <w:pStyle w:val="1"/>
      </w:pPr>
      <w:r>
        <w:rPr>
          <w:rFonts w:hint="eastAsia"/>
        </w:rPr>
        <w:t xml:space="preserve">附录</w:t>
      </w:r>
      <w:r>
        <w:t xml:space="preserve"> </w:t>
      </w:r>
      <w:r>
        <w:t xml:space="preserve"> </w:t>
      </w:r>
      <w:r>
        <w:t xml:space="preserve"> </w:t>
      </w:r>
      <w:r>
        <w:t xml:space="preserve"> </w:t>
      </w:r>
      <w:r>
        <w:t xml:space="preserve"> </w:t>
      </w:r>
      <w:r>
        <w:t xml:space="preserve">B. </w:t>
      </w:r>
      <w:r>
        <w:rPr>
          <w:rFonts w:hint="eastAsia"/>
        </w:rPr>
        <w:t xml:space="preserve">变分法</w:t>
      </w:r>
    </w:p>
    <w:p>
      <w:pPr>
        <w:pStyle w:val="FirstParagraph"/>
      </w:pPr>
      <w:r>
        <w:rPr>
          <w:rFonts w:hint="eastAsia"/>
        </w:rPr>
        <w:t xml:space="preserve">我们可以将函数</w:t>
      </w:r>
      <w:r>
        <w:t xml:space="preserve"> </w:t>
      </w:r>
      <m:oMath>
        <m:r>
          <m:t>y</m:t>
        </m:r>
        <m:d>
          <m:dPr>
            <m:begChr m:val="("/>
            <m:endChr m:val=")"/>
            <m:sepChr m:val=""/>
            <m:grow/>
          </m:dPr>
          <m:e>
            <m:r>
              <m:t>x</m:t>
            </m:r>
          </m:e>
        </m:d>
      </m:oMath>
      <w:r>
        <w:t xml:space="preserve"> </w:t>
      </w:r>
      <w:r>
        <w:rPr>
          <w:rFonts w:hint="eastAsia"/>
        </w:rPr>
        <w:t xml:space="preserve">视为一个算子，对于任何输入值</w:t>
      </w:r>
      <w:r>
        <w:t xml:space="preserve"> </w:t>
      </w:r>
      <m:oMath>
        <m:r>
          <m:t>x</m:t>
        </m:r>
      </m:oMath>
      <w:r>
        <w:t xml:space="preserve"> </w:t>
      </w:r>
      <w:r>
        <w:rPr>
          <w:rFonts w:hint="eastAsia"/>
        </w:rPr>
        <w:t xml:space="preserve">，它都会返回一个输出值</w:t>
      </w:r>
      <w:r>
        <w:t xml:space="preserve"> </w:t>
      </w:r>
      <m:oMath>
        <m:r>
          <m:t>y</m:t>
        </m:r>
      </m:oMath>
      <w:r>
        <w:t xml:space="preserve"> </w:t>
      </w:r>
      <w:r>
        <w:rPr>
          <w:rFonts w:hint="eastAsia"/>
        </w:rPr>
        <w:t xml:space="preserve">。同样地，我们可以将泛函</w:t>
      </w:r>
      <w:r>
        <w:t xml:space="preserve"> </w:t>
      </w:r>
      <m:oMath>
        <m:r>
          <m:t>F</m:t>
        </m:r>
        <m:d>
          <m:dPr>
            <m:begChr m:val="["/>
            <m:endChr m:val="]"/>
            <m:sepChr m:val=""/>
            <m:grow/>
          </m:dPr>
          <m:e>
            <m:r>
              <m:t>y</m:t>
            </m:r>
          </m:e>
        </m:d>
      </m:oMath>
      <w:r>
        <w:t xml:space="preserve"> </w:t>
      </w:r>
      <w:r>
        <w:rPr>
          <w:rFonts w:hint="eastAsia"/>
        </w:rPr>
        <w:t xml:space="preserve">定义为一个算子，它接受一个函数</w:t>
      </w:r>
      <w:r>
        <w:t xml:space="preserve"> </w:t>
      </w:r>
      <m:oMath>
        <m:r>
          <m:t>y</m:t>
        </m:r>
        <m:d>
          <m:dPr>
            <m:begChr m:val="("/>
            <m:endChr m:val=")"/>
            <m:sepChr m:val=""/>
            <m:grow/>
          </m:dPr>
          <m:e>
            <m:r>
              <m:t>x</m:t>
            </m:r>
          </m:e>
        </m:d>
      </m:oMath>
      <w:r>
        <w:t xml:space="preserve"> </w:t>
      </w:r>
      <w:r>
        <w:rPr>
          <w:rFonts w:hint="eastAsia"/>
        </w:rPr>
        <w:t xml:space="preserve">并返回一个输出值</w:t>
      </w:r>
      <w:r>
        <w:t xml:space="preserve"> </w:t>
      </w:r>
      <m:oMath>
        <m:r>
          <m:t>F</m:t>
        </m:r>
      </m:oMath>
      <w:r>
        <w:t xml:space="preserve"> </w:t>
      </w:r>
      <w:r>
        <w:rPr>
          <w:rFonts w:hint="eastAsia"/>
        </w:rPr>
        <w:t xml:space="preserve">。泛函的一个例子是二维平面中绘制的曲线的长度，其中曲线的路径是根据一个函数来定义的。在机器学习的背景下，一个广泛使用的泛函是连续变量</w:t>
      </w:r>
      <w:r>
        <w:t xml:space="preserve"> </w:t>
      </w:r>
      <m:oMath>
        <m:r>
          <m:t>x</m:t>
        </m:r>
      </m:oMath>
      <w:r>
        <w:t xml:space="preserve"> </w:t>
      </w:r>
      <w:r>
        <w:rPr>
          <w:rFonts w:hint="eastAsia"/>
        </w:rPr>
        <w:t xml:space="preserve">的熵</w:t>
      </w:r>
      <w:r>
        <w:t xml:space="preserve"> </w:t>
      </w:r>
      <m:oMath>
        <m:r>
          <m:rPr>
            <m:sty m:val="p"/>
          </m:rPr>
          <m:t>H</m:t>
        </m:r>
        <m:d>
          <m:dPr>
            <m:begChr m:val="["/>
            <m:endChr m:val="]"/>
            <m:sepChr m:val=""/>
            <m:grow/>
          </m:dPr>
          <m:e>
            <m:r>
              <m:t>x</m:t>
            </m:r>
          </m:e>
        </m:d>
      </m:oMath>
      <w:r>
        <w:t xml:space="preserve"> </w:t>
      </w:r>
      <w:r>
        <w:rPr>
          <w:rFonts w:hint="eastAsia"/>
        </w:rPr>
        <w:t xml:space="preserve">，因为对于任何概率密度函数</w:t>
      </w:r>
      <w:r>
        <w:t xml:space="preserve"> </w:t>
      </w:r>
      <m:oMath>
        <m:r>
          <m:t>p</m:t>
        </m:r>
        <m:d>
          <m:dPr>
            <m:begChr m:val="("/>
            <m:endChr m:val=")"/>
            <m:sepChr m:val=""/>
            <m:grow/>
          </m:dPr>
          <m:e>
            <m:r>
              <m:t>x</m:t>
            </m:r>
          </m:e>
        </m:d>
      </m:oMath>
      <w:r>
        <w:t xml:space="preserve"> </w:t>
      </w:r>
      <w:r>
        <w:rPr>
          <w:rFonts w:hint="eastAsia"/>
        </w:rPr>
        <w:t xml:space="preserve">的选择，它都会返回一个标量值，表示</w:t>
      </w:r>
      <w:r>
        <w:t xml:space="preserve"> </w:t>
      </w:r>
      <m:oMath>
        <m:r>
          <m:t>x</m:t>
        </m:r>
      </m:oMath>
      <w:r>
        <w:t xml:space="preserve"> </w:t>
      </w:r>
      <w:r>
        <w:rPr>
          <w:rFonts w:hint="eastAsia"/>
        </w:rPr>
        <w:t xml:space="preserve">在该密度下的熵。因此，</w:t>
      </w:r>
      <w:r>
        <w:t xml:space="preserve"> </w:t>
      </w:r>
      <m:oMath>
        <m:r>
          <m:t>p</m:t>
        </m:r>
        <m:d>
          <m:dPr>
            <m:begChr m:val="("/>
            <m:endChr m:val=")"/>
            <m:sepChr m:val=""/>
            <m:grow/>
          </m:dPr>
          <m:e>
            <m:r>
              <m:t>x</m:t>
            </m:r>
          </m:e>
        </m:d>
      </m:oMath>
      <w:r>
        <w:t xml:space="preserve"> </w:t>
      </w:r>
      <w:r>
        <w:rPr>
          <w:rFonts w:hint="eastAsia"/>
        </w:rPr>
        <w:t xml:space="preserve">的熵同样也可以写成</w:t>
      </w:r>
      <w:r>
        <w:t xml:space="preserve"> </w:t>
      </w:r>
      <m:oMath>
        <m:r>
          <m:rPr>
            <m:sty m:val="p"/>
          </m:rPr>
          <m:t>H</m:t>
        </m:r>
        <m:d>
          <m:dPr>
            <m:begChr m:val="["/>
            <m:endChr m:val="]"/>
            <m:sepChr m:val=""/>
            <m:grow/>
          </m:dPr>
          <m:e>
            <m:r>
              <m:t>p</m:t>
            </m:r>
          </m:e>
        </m:d>
      </m:oMath>
      <w:r>
        <w:t xml:space="preserve"> </w:t>
      </w:r>
      <w:r>
        <w:t xml:space="preserve">。</w:t>
      </w:r>
    </w:p>
    <w:p>
      <w:pPr>
        <w:pStyle w:val="a0"/>
      </w:pPr>
      <w:r>
        <w:rPr>
          <w:rFonts w:hint="eastAsia"/>
        </w:rPr>
        <w:t xml:space="preserve">传统微积分中的一个常见问题是找到一个</w:t>
      </w:r>
      <w:r>
        <w:t xml:space="preserve"> </w:t>
      </w:r>
      <m:oMath>
        <m:r>
          <m:t>x</m:t>
        </m:r>
      </m:oMath>
      <w:r>
        <w:t xml:space="preserve"> </w:t>
      </w:r>
      <w:r>
        <w:rPr>
          <w:rFonts w:hint="eastAsia"/>
        </w:rPr>
        <w:t xml:space="preserve">的值，使得函数</w:t>
      </w:r>
      <w:r>
        <w:t xml:space="preserve"> </w:t>
      </w:r>
      <m:oMath>
        <m:r>
          <m:t>y</m:t>
        </m:r>
        <m:d>
          <m:dPr>
            <m:begChr m:val="("/>
            <m:endChr m:val=")"/>
            <m:sepChr m:val=""/>
            <m:grow/>
          </m:dPr>
          <m:e>
            <m:r>
              <m:t>x</m:t>
            </m:r>
          </m:e>
        </m:d>
      </m:oMath>
      <w:r>
        <w:t xml:space="preserve"> </w:t>
      </w:r>
      <w:r>
        <w:rPr>
          <w:rFonts w:hint="eastAsia"/>
        </w:rPr>
        <w:t xml:space="preserve">达到最大值(或最小值)。类似地，在变分法中，我们寻求一个函数</w:t>
      </w:r>
      <w:r>
        <w:t xml:space="preserve"> </w:t>
      </w:r>
      <m:oMath>
        <m:r>
          <m:t>y</m:t>
        </m:r>
        <m:d>
          <m:dPr>
            <m:begChr m:val="("/>
            <m:endChr m:val=")"/>
            <m:sepChr m:val=""/>
            <m:grow/>
          </m:dPr>
          <m:e>
            <m:r>
              <m:t>x</m:t>
            </m:r>
          </m:e>
        </m:d>
      </m:oMath>
      <w:r>
        <w:t xml:space="preserve"> </w:t>
      </w:r>
      <w:r>
        <w:rPr>
          <w:rFonts w:hint="eastAsia"/>
        </w:rPr>
        <w:t xml:space="preserve">，使得泛函</w:t>
      </w:r>
      <w:r>
        <w:t xml:space="preserve"> </w:t>
      </w:r>
      <m:oMath>
        <m:r>
          <m:t>F</m:t>
        </m:r>
        <m:d>
          <m:dPr>
            <m:begChr m:val="["/>
            <m:endChr m:val="]"/>
            <m:sepChr m:val=""/>
            <m:grow/>
          </m:dPr>
          <m:e>
            <m:r>
              <m:t>y</m:t>
            </m:r>
          </m:e>
        </m:d>
      </m:oMath>
      <w:r>
        <w:t xml:space="preserve"> </w:t>
      </w:r>
      <w:r>
        <w:rPr>
          <w:rFonts w:hint="eastAsia"/>
        </w:rPr>
        <w:t xml:space="preserve">达到最大值(或最小值)。也就是说，在所有可能的函数</w:t>
      </w:r>
      <w:r>
        <w:t xml:space="preserve"> </w:t>
      </w:r>
      <m:oMath>
        <m:r>
          <m:t>y</m:t>
        </m:r>
        <m:d>
          <m:dPr>
            <m:begChr m:val="("/>
            <m:endChr m:val=")"/>
            <m:sepChr m:val=""/>
            <m:grow/>
          </m:dPr>
          <m:e>
            <m:r>
              <m:t>x</m:t>
            </m:r>
          </m:e>
        </m:d>
      </m:oMath>
      <w:r>
        <w:t xml:space="preserve"> </w:t>
      </w:r>
      <w:r>
        <w:rPr>
          <w:rFonts w:hint="eastAsia"/>
        </w:rPr>
        <w:t xml:space="preserve">中，我们希望找到那个使泛函</w:t>
      </w:r>
      <w:r>
        <w:t xml:space="preserve"> </w:t>
      </w:r>
      <m:oMath>
        <m:r>
          <m:t>F</m:t>
        </m:r>
        <m:d>
          <m:dPr>
            <m:begChr m:val="["/>
            <m:endChr m:val="]"/>
            <m:sepChr m:val=""/>
            <m:grow/>
          </m:dPr>
          <m:e>
            <m:r>
              <m:t>y</m:t>
            </m:r>
          </m:e>
        </m:d>
      </m:oMath>
      <w:r>
        <w:t xml:space="preserve"> </w:t>
      </w:r>
      <w:r>
        <w:rPr>
          <w:rFonts w:hint="eastAsia"/>
        </w:rPr>
        <w:t xml:space="preserve">达到最大值(或最小值)的特定函数。例如，变分法可以用来证明两点之间的最短路径是直线，或者最大熵分布是高斯分布。</w:t>
      </w:r>
    </w:p>
    <w:p>
      <w:pPr>
        <w:pStyle w:val="a0"/>
      </w:pPr>
      <w:r>
        <w:rPr>
          <w:rFonts w:hint="eastAsia"/>
        </w:rPr>
        <w:t xml:space="preserve">如果我们不熟悉普通微积分的规则，我们可以通过对变量</w:t>
      </w:r>
      <w:r>
        <w:t xml:space="preserve"> </w:t>
      </w:r>
      <m:oMath>
        <m:r>
          <m:t>x</m:t>
        </m:r>
      </m:oMath>
      <w:r>
        <w:t xml:space="preserve"> </w:t>
      </w:r>
      <w:r>
        <w:rPr>
          <w:rFonts w:hint="eastAsia"/>
        </w:rPr>
        <w:t xml:space="preserve">进行一个小的改变</w:t>
      </w:r>
      <w:r>
        <w:t xml:space="preserve"> </w:t>
      </w:r>
      <m:oMath>
        <m:r>
          <m:t>ϵ</m:t>
        </m:r>
      </m:oMath>
      <w:r>
        <w:t xml:space="preserve"> </w:t>
      </w:r>
      <w:r>
        <w:rPr>
          <w:rFonts w:hint="eastAsia"/>
        </w:rPr>
        <w:t xml:space="preserve">，然后按</w:t>
      </w:r>
      <w:r>
        <w:t xml:space="preserve"> </w:t>
      </w:r>
      <m:oMath>
        <m:r>
          <m:t>ϵ</m:t>
        </m:r>
      </m:oMath>
      <w:r>
        <w:t xml:space="preserve"> </w:t>
      </w:r>
      <w:r>
        <w:rPr>
          <w:rFonts w:hint="eastAsia"/>
        </w:rPr>
        <w:t xml:space="preserve">的幂次展开来计算常规导数</w:t>
      </w:r>
      <w:r>
        <w:t xml:space="preserve"> </w:t>
      </w:r>
      <m:oMath>
        <m:r>
          <m:rPr>
            <m:sty m:val="p"/>
          </m:rPr>
          <m:t>d</m:t>
        </m:r>
        <m:r>
          <m:t>y</m:t>
        </m:r>
        <m:r>
          <m:rPr>
            <m:sty m:val="p"/>
          </m:rPr>
          <m:t>/</m:t>
        </m:r>
        <m:r>
          <m:rPr>
            <m:sty m:val="p"/>
          </m:rPr>
          <m:t>d</m:t>
        </m:r>
        <m:r>
          <m:t>x</m:t>
        </m:r>
      </m:oMath>
      <w:r>
        <w:t xml:space="preserve"> </w:t>
      </w:r>
      <w:r>
        <w:rPr>
          <w:rFonts w:hint="eastAsia"/>
        </w:rPr>
        <w:t xml:space="preserve">，即</w:t>
      </w:r>
    </w:p>
    <w:p>
      <w:pPr>
        <w:pStyle w:val="a0"/>
      </w:pPr>
      <m:oMathPara>
        <m:oMathParaPr>
          <m:jc m:val="center"/>
        </m:oMathParaPr>
        <m:oMath>
          <m:r>
            <m:t>y</m:t>
          </m:r>
          <m:d>
            <m:dPr>
              <m:begChr m:val="("/>
              <m:endChr m:val=")"/>
              <m:sepChr m:val=""/>
              <m:grow/>
            </m:dPr>
            <m:e>
              <m:r>
                <m:t>x</m:t>
              </m:r>
              <m:r>
                <m:rPr>
                  <m:sty m:val="p"/>
                </m:rPr>
                <m:t>+</m:t>
              </m:r>
              <m:r>
                <m:t>ϵ</m:t>
              </m:r>
            </m:e>
          </m:d>
          <m:r>
            <m:rPr>
              <m:sty m:val="p"/>
            </m:rPr>
            <m:t>=</m:t>
          </m:r>
          <m:r>
            <m:t>y</m:t>
          </m:r>
          <m:d>
            <m:dPr>
              <m:begChr m:val="("/>
              <m:endChr m:val=")"/>
              <m:sepChr m:val=""/>
              <m:grow/>
            </m:dPr>
            <m:e>
              <m:r>
                <m:t>x</m:t>
              </m:r>
            </m:e>
          </m:d>
          <m:r>
            <m:rPr>
              <m:sty m:val="p"/>
            </m:rPr>
            <m:t>+</m:t>
          </m:r>
          <m:f>
            <m:fPr>
              <m:type m:val="bar"/>
            </m:fPr>
            <m:num>
              <m:r>
                <m:rPr>
                  <m:sty m:val="p"/>
                </m:rPr>
                <m:t>d</m:t>
              </m:r>
              <m:r>
                <m:t>y</m:t>
              </m:r>
            </m:num>
            <m:den>
              <m:r>
                <m:rPr>
                  <m:sty m:val="p"/>
                </m:rPr>
                <m:t> </m:t>
              </m:r>
              <m:r>
                <m:rPr>
                  <m:sty m:val="p"/>
                </m:rPr>
                <m:t>d</m:t>
              </m:r>
              <m:r>
                <m:t>x</m:t>
              </m:r>
            </m:den>
          </m:f>
          <m:r>
            <m:t>ϵ</m:t>
          </m:r>
          <m:r>
            <m:rPr>
              <m:sty m:val="p"/>
            </m:rPr>
            <m:t>+</m:t>
          </m:r>
          <m:r>
            <m:rPr>
              <m:sty m:val="p"/>
              <m:scr m:val="script"/>
            </m:rPr>
            <m:t>O</m:t>
          </m:r>
          <m:d>
            <m:dPr>
              <m:begChr m:val="("/>
              <m:endChr m:val=")"/>
              <m:sepChr m:val=""/>
              <m:grow/>
            </m:dPr>
            <m:e>
              <m:sSup>
                <m:e>
                  <m:r>
                    <m:t>ϵ</m:t>
                  </m:r>
                </m:e>
                <m:sup>
                  <m:r>
                    <m:t>2</m:t>
                  </m:r>
                </m:sup>
              </m:sSup>
            </m:e>
          </m:d>
          <m:r>
            <m:t>  </m:t>
          </m:r>
          <m:r>
            <m:rPr>
              <m:nor/>
              <m:sty m:val="p"/>
            </m:rPr>
            <m:t>(B.1)</m:t>
          </m:r>
        </m:oMath>
      </m:oMathPara>
    </w:p>
    <w:p>
      <w:pPr>
        <w:pStyle w:val="FirstParagraph"/>
      </w:pPr>
      <w:r>
        <w:rPr>
          <w:rFonts w:hint="eastAsia"/>
        </w:rPr>
        <w:t xml:space="preserve">最后取极限</w:t>
      </w:r>
      <w:r>
        <w:t xml:space="preserve"> </w:t>
      </w:r>
      <m:oMath>
        <m:r>
          <m:t>ϵ</m:t>
        </m:r>
        <m:r>
          <m:rPr>
            <m:sty m:val="p"/>
          </m:rPr>
          <m:t>→</m:t>
        </m:r>
        <m:r>
          <m:t>0</m:t>
        </m:r>
      </m:oMath>
      <w:r>
        <w:t xml:space="preserve"> </w:t>
      </w:r>
      <w:r>
        <w:rPr>
          <w:rFonts w:hint="eastAsia"/>
        </w:rPr>
        <w:t xml:space="preserve">。类似地，对于多个变量的函数</w:t>
      </w:r>
      <w:r>
        <w:t xml:space="preserve"> </w:t>
      </w:r>
      <m:oMath>
        <m:r>
          <m:t>y</m:t>
        </m:r>
        <m:d>
          <m:dPr>
            <m:begChr m:val="("/>
            <m:endChr m:val=")"/>
            <m:sepChr m:val=""/>
            <m:grow/>
          </m:dPr>
          <m:e>
            <m:sSub>
              <m:e>
                <m:r>
                  <m:t>x</m:t>
                </m:r>
              </m:e>
              <m:sub>
                <m:r>
                  <m:t>1</m:t>
                </m:r>
              </m:sub>
            </m:sSub>
            <m:r>
              <m:rPr>
                <m:sty m:val="p"/>
              </m:rPr>
              <m:t>,</m:t>
            </m:r>
            <m:r>
              <m:rPr>
                <m:sty m:val="p"/>
              </m:rPr>
              <m:t>…</m:t>
            </m:r>
            <m:r>
              <m:rPr>
                <m:sty m:val="p"/>
              </m:rPr>
              <m:t>,</m:t>
            </m:r>
            <m:sSub>
              <m:e>
                <m:r>
                  <m:t>x</m:t>
                </m:r>
              </m:e>
              <m:sub>
                <m:r>
                  <m:t>D</m:t>
                </m:r>
              </m:sub>
            </m:sSub>
          </m:e>
        </m:d>
      </m:oMath>
      <w:r>
        <w:t xml:space="preserve"> </w:t>
      </w:r>
      <w:r>
        <w:rPr>
          <w:rFonts w:hint="eastAsia"/>
        </w:rPr>
        <w:t xml:space="preserve">，相应的偏导数定义为</w:t>
      </w:r>
    </w:p>
    <w:p>
      <w:pPr>
        <w:pStyle w:val="a0"/>
      </w:pPr>
      <m:oMathPara>
        <m:oMathParaPr>
          <m:jc m:val="center"/>
        </m:oMathParaPr>
        <m:oMath>
          <m:r>
            <m:t>y</m:t>
          </m:r>
          <m:d>
            <m:dPr>
              <m:begChr m:val="("/>
              <m:endChr m:val=")"/>
              <m:sepChr m:val=""/>
              <m:grow/>
            </m:dPr>
            <m:e>
              <m:sSub>
                <m:e>
                  <m:r>
                    <m:t>x</m:t>
                  </m:r>
                </m:e>
                <m:sub>
                  <m:r>
                    <m:t>1</m:t>
                  </m:r>
                </m:sub>
              </m:sSub>
              <m:r>
                <m:rPr>
                  <m:sty m:val="p"/>
                </m:rPr>
                <m:t>+</m:t>
              </m:r>
              <m:sSub>
                <m:e>
                  <m:r>
                    <m:t>ϵ</m:t>
                  </m:r>
                </m:e>
                <m:sub>
                  <m:r>
                    <m:t>1</m:t>
                  </m:r>
                </m:sub>
              </m:sSub>
              <m:r>
                <m:rPr>
                  <m:sty m:val="p"/>
                </m:rPr>
                <m:t>,</m:t>
              </m:r>
              <m:r>
                <m:rPr>
                  <m:sty m:val="p"/>
                </m:rPr>
                <m:t>…</m:t>
              </m:r>
              <m:r>
                <m:rPr>
                  <m:sty m:val="p"/>
                </m:rPr>
                <m:t>,</m:t>
              </m:r>
              <m:sSub>
                <m:e>
                  <m:r>
                    <m:t>x</m:t>
                  </m:r>
                </m:e>
                <m:sub>
                  <m:r>
                    <m:t>D</m:t>
                  </m:r>
                </m:sub>
              </m:sSub>
              <m:r>
                <m:rPr>
                  <m:sty m:val="p"/>
                </m:rPr>
                <m:t>+</m:t>
              </m:r>
              <m:sSub>
                <m:e>
                  <m:r>
                    <m:t>ϵ</m:t>
                  </m:r>
                </m:e>
                <m:sub>
                  <m:r>
                    <m:t>D</m:t>
                  </m:r>
                </m:sub>
              </m:sSub>
            </m:e>
          </m:d>
          <m:r>
            <m:rPr>
              <m:sty m:val="p"/>
            </m:rPr>
            <m:t>=</m:t>
          </m:r>
          <m:r>
            <m:t>y</m:t>
          </m:r>
          <m:d>
            <m:dPr>
              <m:begChr m:val="("/>
              <m:endChr m:val=")"/>
              <m:sepChr m:val=""/>
              <m:grow/>
            </m:dPr>
            <m:e>
              <m:sSub>
                <m:e>
                  <m:r>
                    <m:t>x</m:t>
                  </m:r>
                </m:e>
                <m:sub>
                  <m:r>
                    <m:t>1</m:t>
                  </m:r>
                </m:sub>
              </m:sSub>
              <m:r>
                <m:rPr>
                  <m:sty m:val="p"/>
                </m:rPr>
                <m:t>,</m:t>
              </m:r>
              <m:r>
                <m:rPr>
                  <m:sty m:val="p"/>
                </m:rPr>
                <m:t>…</m:t>
              </m:r>
              <m:r>
                <m:rPr>
                  <m:sty m:val="p"/>
                </m:rPr>
                <m:t>,</m:t>
              </m:r>
              <m:sSub>
                <m:e>
                  <m:r>
                    <m:t>x</m:t>
                  </m:r>
                </m:e>
                <m:sub>
                  <m:r>
                    <m:t>D</m:t>
                  </m:r>
                </m:sub>
              </m:sSub>
            </m:e>
          </m:d>
          <m:r>
            <m:rPr>
              <m:sty m:val="p"/>
            </m:rPr>
            <m:t>+</m:t>
          </m:r>
          <m:nary>
            <m:naryPr>
              <m:chr m:val="∑"/>
              <m:limLoc m:val="undOvr"/>
              <m:subHide m:val="off"/>
              <m:supHide m:val="off"/>
            </m:naryPr>
            <m:sub>
              <m:r>
                <m:t>i</m:t>
              </m:r>
              <m:r>
                <m:rPr>
                  <m:sty m:val="p"/>
                </m:rPr>
                <m:t>=</m:t>
              </m:r>
              <m:r>
                <m:t>1</m:t>
              </m:r>
            </m:sub>
            <m:sup>
              <m:r>
                <m:t>D</m:t>
              </m:r>
            </m:sup>
            <m:e>
              <m:f>
                <m:fPr>
                  <m:type m:val="bar"/>
                </m:fPr>
                <m:num>
                  <m:r>
                    <m:rPr>
                      <m:sty m:val="p"/>
                    </m:rPr>
                    <m:t>∂</m:t>
                  </m:r>
                  <m:r>
                    <m:t>y</m:t>
                  </m:r>
                </m:num>
                <m:den>
                  <m:r>
                    <m:rPr>
                      <m:sty m:val="p"/>
                    </m:rPr>
                    <m:t>∂</m:t>
                  </m:r>
                  <m:sSub>
                    <m:e>
                      <m:r>
                        <m:t>x</m:t>
                      </m:r>
                    </m:e>
                    <m:sub>
                      <m:r>
                        <m:t>i</m:t>
                      </m:r>
                    </m:sub>
                  </m:sSub>
                </m:den>
              </m:f>
            </m:e>
          </m:nary>
          <m:sSub>
            <m:e>
              <m:r>
                <m:t>ϵ</m:t>
              </m:r>
            </m:e>
            <m:sub>
              <m:r>
                <m:t>i</m:t>
              </m:r>
            </m:sub>
          </m:sSub>
          <m:r>
            <m:rPr>
              <m:sty m:val="p"/>
            </m:rPr>
            <m:t>+</m:t>
          </m:r>
          <m:r>
            <m:rPr>
              <m:sty m:val="p"/>
              <m:scr m:val="script"/>
            </m:rPr>
            <m:t>O</m:t>
          </m:r>
          <m:d>
            <m:dPr>
              <m:begChr m:val="("/>
              <m:endChr m:val=")"/>
              <m:sepChr m:val=""/>
              <m:grow/>
            </m:dPr>
            <m:e>
              <m:sSup>
                <m:e>
                  <m:r>
                    <m:t>ϵ</m:t>
                  </m:r>
                </m:e>
                <m:sup>
                  <m:r>
                    <m:t>2</m:t>
                  </m:r>
                </m:sup>
              </m:sSup>
            </m:e>
          </m:d>
          <m:r>
            <m:rPr>
              <m:sty m:val="p"/>
            </m:rPr>
            <m:t>.</m:t>
          </m:r>
          <m:r>
            <m:t>  </m:t>
          </m:r>
          <m:r>
            <m:rPr>
              <m:nor/>
              <m:sty m:val="p"/>
            </m:rPr>
            <m:t>(B.2)</m:t>
          </m:r>
        </m:oMath>
      </m:oMathPara>
    </w:p>
    <w:p>
      <w:pPr>
        <w:pStyle w:val="FirstParagraph"/>
      </w:pPr>
      <w:r>
        <w:rPr>
          <w:rFonts w:hint="eastAsia"/>
        </w:rPr>
        <w:t xml:space="preserve">当我们考虑对函数进行一个小的改变</w:t>
      </w:r>
      <w:r>
        <w:t xml:space="preserve"> </w:t>
      </w:r>
      <m:oMath>
        <m:r>
          <m:t>ϵ</m:t>
        </m:r>
        <m:r>
          <m:t>η</m:t>
        </m:r>
        <m:d>
          <m:dPr>
            <m:begChr m:val="("/>
            <m:endChr m:val=")"/>
            <m:sepChr m:val=""/>
            <m:grow/>
          </m:dPr>
          <m:e>
            <m:r>
              <m:t>x</m:t>
            </m:r>
          </m:e>
        </m:d>
      </m:oMath>
      <w:r>
        <w:t xml:space="preserve"> </w:t>
      </w:r>
      <w:r>
        <w:rPr>
          <w:rFonts w:hint="eastAsia"/>
        </w:rPr>
        <w:t xml:space="preserve">时，泛函</w:t>
      </w:r>
      <w:r>
        <w:t xml:space="preserve"> </w:t>
      </w:r>
      <m:oMath>
        <m:r>
          <m:t>F</m:t>
        </m:r>
        <m:d>
          <m:dPr>
            <m:begChr m:val="["/>
            <m:endChr m:val="]"/>
            <m:sepChr m:val=""/>
            <m:grow/>
          </m:dPr>
          <m:e>
            <m:r>
              <m:t>y</m:t>
            </m:r>
          </m:e>
        </m:d>
      </m:oMath>
      <w:r>
        <w:t xml:space="preserve"> </w:t>
      </w:r>
      <w:r>
        <w:rPr>
          <w:rFonts w:hint="eastAsia"/>
        </w:rPr>
        <w:t xml:space="preserve">会改变多少，就会产生泛函导数的类似定义。</w:t>
      </w:r>
    </w:p>
    <w:p>
      <w:pPr>
        <w:pStyle w:val="a0"/>
      </w:pPr>
      <w:r>
        <w:drawing>
          <wp:inline>
            <wp:extent cx="2194560" cy="1415183"/>
            <wp:effectExtent b="0" l="0" r="0" t="0"/>
            <wp:docPr descr="image" title="" id="1361" name="Picture"/>
            <a:graphic>
              <a:graphicData uri="http://schemas.openxmlformats.org/drawingml/2006/picture">
                <pic:pic>
                  <pic:nvPicPr>
                    <pic:cNvPr descr="images/0194e279-9b28-703a-88f4-c3ac21e2010d_637_1010_344_535_345_0.jpg" id="1362" name="Picture"/>
                    <pic:cNvPicPr>
                      <a:picLocks noChangeArrowheads="1" noChangeAspect="1"/>
                    </pic:cNvPicPr>
                  </pic:nvPicPr>
                  <pic:blipFill>
                    <a:blip r:embed="rId1360"/>
                    <a:stretch>
                      <a:fillRect/>
                    </a:stretch>
                  </pic:blipFill>
                  <pic:spPr bwMode="auto">
                    <a:xfrm>
                      <a:off x="0" y="0"/>
                      <a:ext cx="2194560" cy="141518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w:t>
      </w:r>
      <w:r>
        <w:t xml:space="preserve"> </w:t>
      </w:r>
      <w:r>
        <w:t xml:space="preserve"> </w:t>
      </w:r>
      <w:r>
        <w:t xml:space="preserve"> </w:t>
      </w:r>
      <w:r>
        <w:t xml:space="preserve"> </w:t>
      </w:r>
      <w:r>
        <w:t xml:space="preserve">B. 1 </w:t>
      </w:r>
      <w:r>
        <w:rPr>
          <w:rFonts w:hint="eastAsia"/>
        </w:rPr>
        <w:t xml:space="preserve">可以通过考虑当函数</w:t>
      </w:r>
      <w:r>
        <w:t xml:space="preserve"> </w:t>
      </w:r>
      <m:oMath>
        <m:r>
          <m:t>y</m:t>
        </m:r>
        <m:d>
          <m:dPr>
            <m:begChr m:val="("/>
            <m:endChr m:val=")"/>
            <m:sepChr m:val=""/>
            <m:grow/>
          </m:dPr>
          <m:e>
            <m:r>
              <m:t>x</m:t>
            </m:r>
          </m:e>
        </m:d>
      </m:oMath>
      <w:r>
        <w:t xml:space="preserve"> </w:t>
      </w:r>
      <w:r>
        <w:rPr>
          <w:rFonts w:hint="eastAsia"/>
        </w:rPr>
        <w:t xml:space="preserve">变为</w:t>
      </w:r>
      <w:r>
        <w:t xml:space="preserve"> </w:t>
      </w:r>
      <m:oMath>
        <m:r>
          <m:t>y</m:t>
        </m:r>
        <m:d>
          <m:dPr>
            <m:begChr m:val="("/>
            <m:endChr m:val=")"/>
            <m:sepChr m:val=""/>
            <m:grow/>
          </m:dPr>
          <m:e>
            <m:r>
              <m:t>x</m:t>
            </m:r>
          </m:e>
        </m:d>
        <m:r>
          <m:rPr>
            <m:sty m:val="p"/>
          </m:rPr>
          <m:t>+</m:t>
        </m:r>
        <m:r>
          <m:t>ϵ</m:t>
        </m:r>
        <m:r>
          <m:t>η</m:t>
        </m:r>
        <m:d>
          <m:dPr>
            <m:begChr m:val="("/>
            <m:endChr m:val=")"/>
            <m:sepChr m:val=""/>
            <m:grow/>
          </m:dPr>
          <m:e>
            <m:r>
              <m:t>x</m:t>
            </m:r>
          </m:e>
        </m:d>
      </m:oMath>
      <w:r>
        <w:t xml:space="preserve"> </w:t>
      </w:r>
      <w:r>
        <w:rPr>
          <w:rFonts w:hint="eastAsia"/>
        </w:rPr>
        <w:t xml:space="preserve">时，泛函</w:t>
      </w:r>
      <w:r>
        <w:t xml:space="preserve"> </w:t>
      </w:r>
      <m:oMath>
        <m:r>
          <m:t>F</m:t>
        </m:r>
        <m:d>
          <m:dPr>
            <m:begChr m:val="["/>
            <m:endChr m:val="]"/>
            <m:sepChr m:val=""/>
            <m:grow/>
          </m:dPr>
          <m:e>
            <m:r>
              <m:t>y</m:t>
            </m:r>
          </m:e>
        </m:d>
      </m:oMath>
      <w:r>
        <w:t xml:space="preserve"> </w:t>
      </w:r>
      <w:r>
        <w:rPr>
          <w:rFonts w:hint="eastAsia"/>
        </w:rPr>
        <w:t xml:space="preserve">的值如何变化来定义泛函导数，其中</w:t>
      </w:r>
      <w:r>
        <w:t xml:space="preserve"> </w:t>
      </w:r>
      <m:oMath>
        <m:r>
          <m:t>η</m:t>
        </m:r>
        <m:d>
          <m:dPr>
            <m:begChr m:val="("/>
            <m:endChr m:val=")"/>
            <m:sepChr m:val=""/>
            <m:grow/>
          </m:dPr>
          <m:e>
            <m:r>
              <m:t>x</m:t>
            </m:r>
          </m:e>
        </m:d>
      </m:oMath>
      <w:r>
        <w:t xml:space="preserve"> </w:t>
      </w:r>
      <w:r>
        <w:rPr>
          <w:rFonts w:hint="eastAsia"/>
        </w:rPr>
        <w:t xml:space="preserve">是</w:t>
      </w:r>
      <w:r>
        <w:t xml:space="preserve"> </w:t>
      </w:r>
      <m:oMath>
        <m:r>
          <m:t>x</m:t>
        </m:r>
      </m:oMath>
      <w:r>
        <w:t xml:space="preserve"> </w:t>
      </w:r>
      <w:r>
        <w:rPr>
          <w:rFonts w:hint="eastAsia"/>
        </w:rPr>
        <w:t xml:space="preserve">的任意函数。</w:t>
      </w:r>
    </w:p>
    <w:p>
      <w:pPr>
        <w:pStyle w:val="a0"/>
      </w:pPr>
      <m:oMath>
        <m:r>
          <m:t>y</m:t>
        </m:r>
        <m:d>
          <m:dPr>
            <m:begChr m:val="("/>
            <m:endChr m:val=")"/>
            <m:sepChr m:val=""/>
            <m:grow/>
          </m:dPr>
          <m:e>
            <m:r>
              <m:t>x</m:t>
            </m:r>
          </m:e>
        </m:d>
      </m:oMath>
      <w:r>
        <w:t xml:space="preserve"> </w:t>
      </w:r>
      <w:r>
        <w:rPr>
          <w:rFonts w:hint="eastAsia"/>
        </w:rPr>
        <w:t xml:space="preserve">，其中</w:t>
      </w:r>
      <w:r>
        <w:t xml:space="preserve"> </w:t>
      </w:r>
      <m:oMath>
        <m:r>
          <m:t>η</m:t>
        </m:r>
        <m:d>
          <m:dPr>
            <m:begChr m:val="("/>
            <m:endChr m:val=")"/>
            <m:sepChr m:val=""/>
            <m:grow/>
          </m:dPr>
          <m:e>
            <m:r>
              <m:t>x</m:t>
            </m:r>
          </m:e>
        </m:d>
      </m:oMath>
      <w:r>
        <w:t xml:space="preserve"> </w:t>
      </w:r>
      <w:r>
        <w:rPr>
          <w:rFonts w:hint="eastAsia"/>
        </w:rPr>
        <w:t xml:space="preserve">是</w:t>
      </w:r>
      <w:r>
        <w:t xml:space="preserve"> </w:t>
      </w:r>
      <m:oMath>
        <m:r>
          <m:t>x</m:t>
        </m:r>
      </m:oMath>
      <w:r>
        <w:t xml:space="preserve"> </w:t>
      </w:r>
      <w:r>
        <w:rPr>
          <w:rFonts w:hint="eastAsia"/>
        </w:rPr>
        <w:t xml:space="preserve">的任意函数，如图</w:t>
      </w:r>
      <w:r>
        <w:t xml:space="preserve"> </w:t>
      </w:r>
      <w:r>
        <w:t xml:space="preserve"> </w:t>
      </w:r>
      <w:r>
        <w:t xml:space="preserve"> </w:t>
      </w:r>
      <w:r>
        <w:t xml:space="preserve"> </w:t>
      </w:r>
      <w:r>
        <w:t xml:space="preserve"> </w:t>
      </w:r>
      <w:r>
        <w:t xml:space="preserve">B.1 </w:t>
      </w:r>
      <w:r>
        <w:rPr>
          <w:rFonts w:hint="eastAsia"/>
        </w:rPr>
        <w:t xml:space="preserve">所示。我们用</w:t>
      </w:r>
      <w:r>
        <w:t xml:space="preserve"> </w:t>
      </w:r>
      <m:oMath>
        <m:r>
          <m:t>δ</m:t>
        </m:r>
        <m:r>
          <m:t>F</m:t>
        </m:r>
        <m:r>
          <m:rPr>
            <m:sty m:val="p"/>
          </m:rPr>
          <m:t>/</m:t>
        </m:r>
        <m:r>
          <m:t>δ</m:t>
        </m:r>
        <m:r>
          <m:t>y</m:t>
        </m:r>
        <m:d>
          <m:dPr>
            <m:begChr m:val="("/>
            <m:endChr m:val=")"/>
            <m:sepChr m:val=""/>
            <m:grow/>
          </m:dPr>
          <m:e>
            <m:r>
              <m:t>x</m:t>
            </m:r>
          </m:e>
        </m:d>
      </m:oMath>
      <w:r>
        <w:t xml:space="preserve"> </w:t>
      </w:r>
      <w:r>
        <w:rPr>
          <w:rFonts w:hint="eastAsia"/>
        </w:rPr>
        <w:t xml:space="preserve">表示</w:t>
      </w:r>
      <w:r>
        <w:t xml:space="preserve"> </w:t>
      </w:r>
      <m:oMath>
        <m:r>
          <m:t>F</m:t>
        </m:r>
        <m:d>
          <m:dPr>
            <m:begChr m:val="["/>
            <m:endChr m:val="]"/>
            <m:sepChr m:val=""/>
            <m:grow/>
          </m:dPr>
          <m:e>
            <m:r>
              <m:t>y</m:t>
            </m:r>
          </m:e>
        </m:d>
      </m:oMath>
      <w:r>
        <w:t xml:space="preserve"> </w:t>
      </w:r>
      <w:r>
        <w:rPr>
          <w:rFonts w:hint="eastAsia"/>
        </w:rPr>
        <w:t xml:space="preserve">关于</w:t>
      </w:r>
      <w:r>
        <w:t xml:space="preserve"> </w:t>
      </w:r>
      <m:oMath>
        <m:r>
          <m:t>y</m:t>
        </m:r>
        <m:d>
          <m:dPr>
            <m:begChr m:val="("/>
            <m:endChr m:val=")"/>
            <m:sepChr m:val=""/>
            <m:grow/>
          </m:dPr>
          <m:e>
            <m:r>
              <m:t>x</m:t>
            </m:r>
          </m:e>
        </m:d>
      </m:oMath>
      <w:r>
        <w:t xml:space="preserve"> </w:t>
      </w:r>
      <w:r>
        <w:rPr>
          <w:rFonts w:hint="eastAsia"/>
        </w:rPr>
        <w:t xml:space="preserve">的泛函导数，并通过以下关系来定义它:</w:t>
      </w:r>
    </w:p>
    <w:p>
      <w:pPr>
        <w:pStyle w:val="a0"/>
      </w:pPr>
      <m:oMathPara>
        <m:oMathParaPr>
          <m:jc m:val="center"/>
        </m:oMathParaPr>
        <m:oMath>
          <m:r>
            <m:t>F</m:t>
          </m:r>
          <m:d>
            <m:dPr>
              <m:begChr m:val="["/>
              <m:endChr m:val="]"/>
              <m:sepChr m:val=""/>
              <m:grow/>
            </m:dPr>
            <m:e>
              <m:r>
                <m:t>y</m:t>
              </m:r>
              <m:d>
                <m:dPr>
                  <m:begChr m:val="("/>
                  <m:endChr m:val=")"/>
                  <m:sepChr m:val=""/>
                  <m:grow/>
                </m:dPr>
                <m:e>
                  <m:r>
                    <m:t>x</m:t>
                  </m:r>
                </m:e>
              </m:d>
              <m:r>
                <m:rPr>
                  <m:sty m:val="p"/>
                </m:rPr>
                <m:t>+</m:t>
              </m:r>
              <m:r>
                <m:t>ϵ</m:t>
              </m:r>
              <m:r>
                <m:t>η</m:t>
              </m:r>
              <m:d>
                <m:dPr>
                  <m:begChr m:val="("/>
                  <m:endChr m:val=")"/>
                  <m:sepChr m:val=""/>
                  <m:grow/>
                </m:dPr>
                <m:e>
                  <m:r>
                    <m:t>x</m:t>
                  </m:r>
                </m:e>
              </m:d>
            </m:e>
          </m:d>
          <m:r>
            <m:rPr>
              <m:sty m:val="p"/>
            </m:rPr>
            <m:t>=</m:t>
          </m:r>
          <m:r>
            <m:t>F</m:t>
          </m:r>
          <m:d>
            <m:dPr>
              <m:begChr m:val="["/>
              <m:endChr m:val="]"/>
              <m:sepChr m:val=""/>
              <m:grow/>
            </m:dPr>
            <m:e>
              <m:r>
                <m:t>y</m:t>
              </m:r>
              <m:d>
                <m:dPr>
                  <m:begChr m:val="("/>
                  <m:endChr m:val=")"/>
                  <m:sepChr m:val=""/>
                  <m:grow/>
                </m:dPr>
                <m:e>
                  <m:r>
                    <m:t>x</m:t>
                  </m:r>
                </m:e>
              </m:d>
            </m:e>
          </m:d>
          <m:r>
            <m:rPr>
              <m:sty m:val="p"/>
            </m:rPr>
            <m:t>+</m:t>
          </m:r>
          <m:r>
            <m:t>ϵ</m:t>
          </m:r>
          <m:r>
            <m:rPr>
              <m:sty m:val="p"/>
            </m:rPr>
            <m:t>∫</m:t>
          </m:r>
          <m:f>
            <m:fPr>
              <m:type m:val="bar"/>
            </m:fPr>
            <m:num>
              <m:r>
                <m:t>δ</m:t>
              </m:r>
              <m:r>
                <m:t>F</m:t>
              </m:r>
            </m:num>
            <m:den>
              <m:r>
                <m:t>δ</m:t>
              </m:r>
              <m:r>
                <m:t>y</m:t>
              </m:r>
              <m:d>
                <m:dPr>
                  <m:begChr m:val="("/>
                  <m:endChr m:val=")"/>
                  <m:sepChr m:val=""/>
                  <m:grow/>
                </m:dPr>
                <m:e>
                  <m:r>
                    <m:t>x</m:t>
                  </m:r>
                </m:e>
              </m:d>
            </m:den>
          </m:f>
          <m:r>
            <m:t>η</m:t>
          </m:r>
          <m:d>
            <m:dPr>
              <m:begChr m:val="("/>
              <m:endChr m:val=")"/>
              <m:sepChr m:val=""/>
              <m:grow/>
            </m:dPr>
            <m:e>
              <m:r>
                <m:t>x</m:t>
              </m:r>
            </m:e>
          </m:d>
          <m:r>
            <m:rPr>
              <m:sty m:val="p"/>
            </m:rPr>
            <m:t>d</m:t>
          </m:r>
          <m:r>
            <m:t>x</m:t>
          </m:r>
          <m:r>
            <m:rPr>
              <m:sty m:val="p"/>
            </m:rPr>
            <m:t>+</m:t>
          </m:r>
          <m:r>
            <m:rPr>
              <m:sty m:val="p"/>
              <m:scr m:val="script"/>
            </m:rPr>
            <m:t>O</m:t>
          </m:r>
          <m:d>
            <m:dPr>
              <m:begChr m:val="("/>
              <m:endChr m:val=")"/>
              <m:sepChr m:val=""/>
              <m:grow/>
            </m:dPr>
            <m:e>
              <m:sSup>
                <m:e>
                  <m:r>
                    <m:t>ϵ</m:t>
                  </m:r>
                </m:e>
                <m:sup>
                  <m:r>
                    <m:t>2</m:t>
                  </m:r>
                </m:sup>
              </m:sSup>
            </m:e>
          </m:d>
          <m:r>
            <m:rPr>
              <m:sty m:val="p"/>
            </m:rPr>
            <m:t>.</m:t>
          </m:r>
          <m:r>
            <m:t>  </m:t>
          </m:r>
          <m:r>
            <m:rPr>
              <m:nor/>
              <m:sty m:val="p"/>
            </m:rPr>
            <m:t>(B.3)</m:t>
          </m:r>
        </m:oMath>
      </m:oMathPara>
    </w:p>
    <w:p>
      <w:pPr>
        <w:pStyle w:val="FirstParagraph"/>
      </w:pPr>
      <w:r>
        <w:rPr>
          <w:rFonts w:hint="eastAsia"/>
        </w:rPr>
        <w:t xml:space="preserve">这可以看作是</w:t>
      </w:r>
      <w:r>
        <w:t xml:space="preserve"> (B.2) </w:t>
      </w:r>
      <w:r>
        <w:rPr>
          <w:rFonts w:hint="eastAsia"/>
        </w:rPr>
        <w:t xml:space="preserve">的自然扩展，其中</w:t>
      </w:r>
      <w:r>
        <w:t xml:space="preserve"> </w:t>
      </w:r>
      <m:oMath>
        <m:r>
          <m:t>F</m:t>
        </m:r>
        <m:d>
          <m:dPr>
            <m:begChr m:val="["/>
            <m:endChr m:val="]"/>
            <m:sepChr m:val=""/>
            <m:grow/>
          </m:dPr>
          <m:e>
            <m:r>
              <m:t>y</m:t>
            </m:r>
          </m:e>
        </m:d>
      </m:oMath>
      <w:r>
        <w:t xml:space="preserve"> </w:t>
      </w:r>
      <w:r>
        <w:rPr>
          <w:rFonts w:hint="eastAsia"/>
        </w:rPr>
        <w:t xml:space="preserve">现在依赖于一组连续的变量，即</w:t>
      </w:r>
      <w:r>
        <w:t xml:space="preserve"> </w:t>
      </w:r>
      <m:oMath>
        <m:r>
          <m:t>y</m:t>
        </m:r>
      </m:oMath>
      <w:r>
        <w:t xml:space="preserve"> </w:t>
      </w:r>
      <w:r>
        <w:rPr>
          <w:rFonts w:hint="eastAsia"/>
        </w:rPr>
        <w:t xml:space="preserve">在所有点</w:t>
      </w:r>
      <w:r>
        <w:t xml:space="preserve"> </w:t>
      </w:r>
      <m:oMath>
        <m:r>
          <m:t>x</m:t>
        </m:r>
      </m:oMath>
      <w:r>
        <w:t xml:space="preserve"> </w:t>
      </w:r>
      <w:r>
        <w:rPr>
          <w:rFonts w:hint="eastAsia"/>
        </w:rPr>
        <w:t xml:space="preserve">处的值。要求泛函相对于函数</w:t>
      </w:r>
      <w:r>
        <w:t xml:space="preserve"> </w:t>
      </w:r>
      <m:oMath>
        <m:r>
          <m:t>y</m:t>
        </m:r>
        <m:d>
          <m:dPr>
            <m:begChr m:val="("/>
            <m:endChr m:val=")"/>
            <m:sepChr m:val=""/>
            <m:grow/>
          </m:dPr>
          <m:e>
            <m:r>
              <m:t>x</m:t>
            </m:r>
          </m:e>
        </m:d>
      </m:oMath>
      <w:r>
        <w:t xml:space="preserve"> </w:t>
      </w:r>
      <w:r>
        <w:rPr>
          <w:rFonts w:hint="eastAsia"/>
        </w:rPr>
        <w:t xml:space="preserve">的小变化是平稳的，得到</w:t>
      </w:r>
    </w:p>
    <w:p>
      <w:pPr>
        <w:pStyle w:val="a0"/>
      </w:pPr>
      <m:oMathPara>
        <m:oMathParaPr>
          <m:jc m:val="center"/>
        </m:oMathParaPr>
        <m:oMath>
          <m:r>
            <m:rPr>
              <m:sty m:val="p"/>
            </m:rPr>
            <m:t>∫</m:t>
          </m:r>
          <m:f>
            <m:fPr>
              <m:type m:val="bar"/>
            </m:fPr>
            <m:num>
              <m:r>
                <m:t>δ</m:t>
              </m:r>
              <m:r>
                <m:t>F</m:t>
              </m:r>
            </m:num>
            <m:den>
              <m:r>
                <m:t>δ</m:t>
              </m:r>
              <m:r>
                <m:t>y</m:t>
              </m:r>
              <m:d>
                <m:dPr>
                  <m:begChr m:val="("/>
                  <m:endChr m:val=")"/>
                  <m:sepChr m:val=""/>
                  <m:grow/>
                </m:dPr>
                <m:e>
                  <m:r>
                    <m:t>x</m:t>
                  </m:r>
                </m:e>
              </m:d>
            </m:den>
          </m:f>
          <m:r>
            <m:t>η</m:t>
          </m:r>
          <m:d>
            <m:dPr>
              <m:begChr m:val="("/>
              <m:endChr m:val=")"/>
              <m:sepChr m:val=""/>
              <m:grow/>
            </m:dPr>
            <m:e>
              <m:r>
                <m:t>x</m:t>
              </m:r>
            </m:e>
          </m:d>
          <m:r>
            <m:rPr>
              <m:sty m:val="p"/>
            </m:rPr>
            <m:t>d</m:t>
          </m:r>
          <m:r>
            <m:t>x</m:t>
          </m:r>
          <m:r>
            <m:rPr>
              <m:sty m:val="p"/>
            </m:rPr>
            <m:t>=</m:t>
          </m:r>
          <m:r>
            <m:t>0</m:t>
          </m:r>
          <m:r>
            <m:rPr>
              <m:sty m:val="p"/>
            </m:rPr>
            <m:t>.</m:t>
          </m:r>
          <m:r>
            <m:t>  </m:t>
          </m:r>
          <m:r>
            <m:rPr>
              <m:nor/>
              <m:sty m:val="p"/>
            </m:rPr>
            <m:t>(B.4)</m:t>
          </m:r>
        </m:oMath>
      </m:oMathPara>
    </w:p>
    <w:p>
      <w:pPr>
        <w:pStyle w:val="FirstParagraph"/>
      </w:pPr>
      <w:r>
        <w:rPr>
          <w:rFonts w:hint="eastAsia"/>
        </w:rPr>
        <w:t xml:space="preserve">因为对于</w:t>
      </w:r>
      <w:r>
        <w:t xml:space="preserve"> </w:t>
      </w:r>
      <m:oMath>
        <m:r>
          <m:t>η</m:t>
        </m:r>
        <m:d>
          <m:dPr>
            <m:begChr m:val="("/>
            <m:endChr m:val=")"/>
            <m:sepChr m:val=""/>
            <m:grow/>
          </m:dPr>
          <m:e>
            <m:r>
              <m:t>x</m:t>
            </m:r>
          </m:e>
        </m:d>
      </m:oMath>
      <w:r>
        <w:t xml:space="preserve"> </w:t>
      </w:r>
      <w:r>
        <w:rPr>
          <w:rFonts w:hint="eastAsia"/>
        </w:rPr>
        <w:t xml:space="preserve">的任意选择，这都必须成立，所以泛函导数必须为零。为了理解这一点，想象选择一个扰动</w:t>
      </w:r>
      <w:r>
        <w:t xml:space="preserve"> </w:t>
      </w:r>
      <m:oMath>
        <m:r>
          <m:t>η</m:t>
        </m:r>
        <m:d>
          <m:dPr>
            <m:begChr m:val="("/>
            <m:endChr m:val=")"/>
            <m:sepChr m:val=""/>
            <m:grow/>
          </m:dPr>
          <m:e>
            <m:r>
              <m:t>x</m:t>
            </m:r>
          </m:e>
        </m:d>
      </m:oMath>
      <w:r>
        <w:t xml:space="preserve"> </w:t>
      </w:r>
      <w:r>
        <w:rPr>
          <w:rFonts w:hint="eastAsia"/>
        </w:rPr>
        <w:t xml:space="preserve">，它在除了点</w:t>
      </w:r>
      <w:r>
        <w:t xml:space="preserve"> </w:t>
      </w:r>
      <m:oMath>
        <m:acc>
          <m:accPr>
            <m:chr m:val="̂"/>
          </m:accPr>
          <m:e>
            <m:r>
              <m:t>x</m:t>
            </m:r>
          </m:e>
        </m:acc>
      </m:oMath>
      <w:r>
        <w:t xml:space="preserve"> </w:t>
      </w:r>
      <w:r>
        <w:rPr>
          <w:rFonts w:hint="eastAsia"/>
        </w:rPr>
        <w:t xml:space="preserve">的邻域之外的所有地方都为零，在这种情况下，泛函导数在</w:t>
      </w:r>
      <w:r>
        <w:t xml:space="preserve"> </w:t>
      </w:r>
      <m:oMath>
        <m:r>
          <m:t>x</m:t>
        </m:r>
        <m:r>
          <m:rPr>
            <m:sty m:val="p"/>
          </m:rPr>
          <m:t>=</m:t>
        </m:r>
        <m:acc>
          <m:accPr>
            <m:chr m:val="̂"/>
          </m:accPr>
          <m:e>
            <m:r>
              <m:t>x</m:t>
            </m:r>
          </m:e>
        </m:acc>
      </m:oMath>
      <w:r>
        <w:t xml:space="preserve"> </w:t>
      </w:r>
      <w:r>
        <w:rPr>
          <w:rFonts w:hint="eastAsia"/>
        </w:rPr>
        <w:t xml:space="preserve">处必须为零。然而，因为对于</w:t>
      </w:r>
      <w:r>
        <w:t xml:space="preserve"> </w:t>
      </w:r>
      <m:oMath>
        <m:acc>
          <m:accPr>
            <m:chr m:val="̂"/>
          </m:accPr>
          <m:e>
            <m:r>
              <m:t>x</m:t>
            </m:r>
          </m:e>
        </m:acc>
      </m:oMath>
      <w:r>
        <w:t xml:space="preserve"> </w:t>
      </w:r>
      <w:r>
        <w:rPr>
          <w:rFonts w:hint="eastAsia"/>
        </w:rPr>
        <w:t xml:space="preserve">的每一种选择都必须如此，所以泛函导数对于</w:t>
      </w:r>
      <w:r>
        <w:t xml:space="preserve"> </w:t>
      </w:r>
      <m:oMath>
        <m:r>
          <m:t>x</m:t>
        </m:r>
      </m:oMath>
      <w:r>
        <w:t xml:space="preserve"> </w:t>
      </w:r>
      <w:r>
        <w:rPr>
          <w:rFonts w:hint="eastAsia"/>
        </w:rPr>
        <w:t xml:space="preserve">的所有值都必须为零。</w:t>
      </w:r>
    </w:p>
    <w:p>
      <w:pPr>
        <w:pStyle w:val="a0"/>
      </w:pPr>
      <w:r>
        <w:rPr>
          <w:rFonts w:hint="eastAsia"/>
        </w:rPr>
        <w:t xml:space="preserve">考虑一个由对函数</w:t>
      </w:r>
      <w:r>
        <w:t xml:space="preserve"> </w:t>
      </w:r>
      <m:oMath>
        <m:r>
          <m:t>G</m:t>
        </m:r>
        <m:d>
          <m:dPr>
            <m:begChr m:val="("/>
            <m:endChr m:val=")"/>
            <m:sepChr m:val=""/>
            <m:grow/>
          </m:dPr>
          <m:e>
            <m:r>
              <m:t>y</m:t>
            </m:r>
            <m:r>
              <m:rPr>
                <m:sty m:val="p"/>
              </m:rPr>
              <m:t>,</m:t>
            </m:r>
            <m:sSup>
              <m:e>
                <m:r>
                  <m:t>y</m:t>
                </m:r>
              </m:e>
              <m:sup>
                <m:r>
                  <m:rPr>
                    <m:sty m:val="p"/>
                  </m:rPr>
                  <m:t>′</m:t>
                </m:r>
              </m:sup>
            </m:sSup>
            <m:r>
              <m:rPr>
                <m:sty m:val="p"/>
              </m:rPr>
              <m:t>,</m:t>
            </m:r>
            <m:r>
              <m:t>x</m:t>
            </m:r>
          </m:e>
        </m:d>
      </m:oMath>
      <w:r>
        <w:t xml:space="preserve"> </w:t>
      </w:r>
      <w:r>
        <w:rPr>
          <w:rFonts w:hint="eastAsia"/>
        </w:rPr>
        <w:t xml:space="preserve">的积分定义的泛函，该函数既依赖于</w:t>
      </w:r>
      <w:r>
        <w:t xml:space="preserve"> </w:t>
      </w:r>
      <m:oMath>
        <m:r>
          <m:t>y</m:t>
        </m:r>
        <m:d>
          <m:dPr>
            <m:begChr m:val="("/>
            <m:endChr m:val=")"/>
            <m:sepChr m:val=""/>
            <m:grow/>
          </m:dPr>
          <m:e>
            <m:r>
              <m:t>x</m:t>
            </m:r>
          </m:e>
        </m:d>
      </m:oMath>
      <w:r>
        <w:t xml:space="preserve"> </w:t>
      </w:r>
      <w:r>
        <w:rPr>
          <w:rFonts w:hint="eastAsia"/>
        </w:rPr>
        <w:t xml:space="preserve">及其导数</w:t>
      </w:r>
      <w:r>
        <w:t xml:space="preserve"> </w:t>
      </w:r>
      <m:oMath>
        <m:sSup>
          <m:e>
            <m:r>
              <m:t>y</m:t>
            </m:r>
          </m:e>
          <m:sup>
            <m:r>
              <m:rPr>
                <m:sty m:val="p"/>
              </m:rPr>
              <m:t>′</m:t>
            </m:r>
          </m:sup>
        </m:sSup>
        <m:d>
          <m:dPr>
            <m:begChr m:val="("/>
            <m:endChr m:val=")"/>
            <m:sepChr m:val=""/>
            <m:grow/>
          </m:dPr>
          <m:e>
            <m:r>
              <m:t>x</m:t>
            </m:r>
          </m:e>
        </m:d>
      </m:oMath>
      <w:r>
        <w:t xml:space="preserve"> </w:t>
      </w:r>
      <w:r>
        <w:rPr>
          <w:rFonts w:hint="eastAsia"/>
        </w:rPr>
        <w:t xml:space="preserve">，又直接依赖于</w:t>
      </w:r>
    </w:p>
    <w:p>
      <w:pPr>
        <w:pStyle w:val="a0"/>
      </w:pPr>
      <m:oMath>
        <m:r>
          <m:t>x</m:t>
        </m:r>
        <m:r>
          <m:rPr>
            <m:sty m:val="p"/>
          </m:rPr>
          <m:t>:</m:t>
        </m:r>
      </m:oMath>
    </w:p>
    <w:p>
      <w:pPr>
        <w:pStyle w:val="a0"/>
      </w:pPr>
      <m:oMathPara>
        <m:oMathParaPr>
          <m:jc m:val="center"/>
        </m:oMathParaPr>
        <m:oMath>
          <m:r>
            <m:t>F</m:t>
          </m:r>
          <m:d>
            <m:dPr>
              <m:begChr m:val="["/>
              <m:endChr m:val="]"/>
              <m:sepChr m:val=""/>
              <m:grow/>
            </m:dPr>
            <m:e>
              <m:r>
                <m:t>y</m:t>
              </m:r>
            </m:e>
          </m:d>
          <m:r>
            <m:rPr>
              <m:sty m:val="p"/>
            </m:rPr>
            <m:t>=</m:t>
          </m:r>
          <m:r>
            <m:rPr>
              <m:sty m:val="p"/>
            </m:rPr>
            <m:t>∫</m:t>
          </m:r>
          <m:r>
            <m:t>G</m:t>
          </m:r>
          <m:d>
            <m:dPr>
              <m:begChr m:val="("/>
              <m:endChr m:val=")"/>
              <m:sepChr m:val=""/>
              <m:grow/>
            </m:dPr>
            <m:e>
              <m:r>
                <m:t>y</m:t>
              </m:r>
              <m:d>
                <m:dPr>
                  <m:begChr m:val="("/>
                  <m:endChr m:val=")"/>
                  <m:sepChr m:val=""/>
                  <m:grow/>
                </m:dPr>
                <m:e>
                  <m:r>
                    <m:t>x</m:t>
                  </m:r>
                </m:e>
              </m:d>
              <m:r>
                <m:rPr>
                  <m:sty m:val="p"/>
                </m:rPr>
                <m:t>,</m:t>
              </m:r>
              <m:sSup>
                <m:e>
                  <m:r>
                    <m:t>y</m:t>
                  </m:r>
                </m:e>
                <m:sup>
                  <m:r>
                    <m:rPr>
                      <m:sty m:val="p"/>
                    </m:rPr>
                    <m:t>′</m:t>
                  </m:r>
                </m:sup>
              </m:sSup>
              <m:d>
                <m:dPr>
                  <m:begChr m:val="("/>
                  <m:endChr m:val=")"/>
                  <m:sepChr m:val=""/>
                  <m:grow/>
                </m:dPr>
                <m:e>
                  <m:r>
                    <m:t>x</m:t>
                  </m:r>
                </m:e>
              </m:d>
              <m:r>
                <m:rPr>
                  <m:sty m:val="p"/>
                </m:rPr>
                <m:t>,</m:t>
              </m:r>
              <m:r>
                <m:t>x</m:t>
              </m:r>
            </m:e>
          </m:d>
          <m:r>
            <m:rPr>
              <m:sty m:val="p"/>
            </m:rPr>
            <m:t>d</m:t>
          </m:r>
          <m:r>
            <m:t>x</m:t>
          </m:r>
          <m:r>
            <m:t>  </m:t>
          </m:r>
          <m:r>
            <m:rPr>
              <m:nor/>
              <m:sty m:val="p"/>
            </m:rPr>
            <m:t>(B.5)</m:t>
          </m:r>
        </m:oMath>
      </m:oMathPara>
    </w:p>
    <w:p>
      <w:pPr>
        <w:pStyle w:val="FirstParagraph"/>
      </w:pPr>
      <w:r>
        <w:rPr>
          <w:rFonts w:hint="eastAsia"/>
        </w:rPr>
        <w:t xml:space="preserve">其中</w:t>
      </w:r>
      <w:r>
        <w:t xml:space="preserve"> </w:t>
      </w:r>
      <m:oMath>
        <m:r>
          <m:t>y</m:t>
        </m:r>
        <m:d>
          <m:dPr>
            <m:begChr m:val="("/>
            <m:endChr m:val=")"/>
            <m:sepChr m:val=""/>
            <m:grow/>
          </m:dPr>
          <m:e>
            <m:r>
              <m:t>x</m:t>
            </m:r>
          </m:e>
        </m:d>
      </m:oMath>
      <w:r>
        <w:t xml:space="preserve"> </w:t>
      </w:r>
      <w:r>
        <w:rPr>
          <w:rFonts w:hint="eastAsia"/>
        </w:rPr>
        <w:t xml:space="preserve">的值假定在积分区域的边界(可能在无穷远处)是固定的。如果我们现在考虑函数</w:t>
      </w:r>
      <w:r>
        <w:t xml:space="preserve"> </w:t>
      </w:r>
      <m:oMath>
        <m:r>
          <m:t>y</m:t>
        </m:r>
        <m:d>
          <m:dPr>
            <m:begChr m:val="("/>
            <m:endChr m:val=")"/>
            <m:sepChr m:val=""/>
            <m:grow/>
          </m:dPr>
          <m:e>
            <m:r>
              <m:t>x</m:t>
            </m:r>
          </m:e>
        </m:d>
      </m:oMath>
      <w:r>
        <w:t xml:space="preserve"> </w:t>
      </w:r>
      <w:r>
        <w:rPr>
          <w:rFonts w:hint="eastAsia"/>
        </w:rPr>
        <w:t xml:space="preserve">的变分，我们得到</w:t>
      </w:r>
    </w:p>
    <w:p>
      <w:pPr>
        <w:pStyle w:val="a0"/>
      </w:pPr>
      <m:oMathPara>
        <m:oMathParaPr>
          <m:jc m:val="center"/>
        </m:oMathParaPr>
        <m:oMath>
          <m:r>
            <m:t>F</m:t>
          </m:r>
          <m:d>
            <m:dPr>
              <m:begChr m:val="["/>
              <m:endChr m:val="]"/>
              <m:sepChr m:val=""/>
              <m:grow/>
            </m:dPr>
            <m:e>
              <m:r>
                <m:t>y</m:t>
              </m:r>
              <m:d>
                <m:dPr>
                  <m:begChr m:val="("/>
                  <m:endChr m:val=")"/>
                  <m:sepChr m:val=""/>
                  <m:grow/>
                </m:dPr>
                <m:e>
                  <m:r>
                    <m:t>x</m:t>
                  </m:r>
                </m:e>
              </m:d>
              <m:r>
                <m:rPr>
                  <m:sty m:val="p"/>
                </m:rPr>
                <m:t>+</m:t>
              </m:r>
              <m:r>
                <m:t>ϵ</m:t>
              </m:r>
              <m:r>
                <m:t>η</m:t>
              </m:r>
              <m:d>
                <m:dPr>
                  <m:begChr m:val="("/>
                  <m:endChr m:val=")"/>
                  <m:sepChr m:val=""/>
                  <m:grow/>
                </m:dPr>
                <m:e>
                  <m:r>
                    <m:t>x</m:t>
                  </m:r>
                </m:e>
              </m:d>
            </m:e>
          </m:d>
          <m:r>
            <m:rPr>
              <m:sty m:val="p"/>
            </m:rPr>
            <m:t>=</m:t>
          </m:r>
          <m:r>
            <m:t>F</m:t>
          </m:r>
          <m:d>
            <m:dPr>
              <m:begChr m:val="["/>
              <m:endChr m:val="]"/>
              <m:sepChr m:val=""/>
              <m:grow/>
            </m:dPr>
            <m:e>
              <m:r>
                <m:t>y</m:t>
              </m:r>
              <m:d>
                <m:dPr>
                  <m:begChr m:val="("/>
                  <m:endChr m:val=")"/>
                  <m:sepChr m:val=""/>
                  <m:grow/>
                </m:dPr>
                <m:e>
                  <m:r>
                    <m:t>x</m:t>
                  </m:r>
                </m:e>
              </m:d>
            </m:e>
          </m:d>
          <m:r>
            <m:rPr>
              <m:sty m:val="p"/>
            </m:rPr>
            <m:t>+</m:t>
          </m:r>
          <m:r>
            <m:t>ϵ</m:t>
          </m:r>
          <m:r>
            <m:rPr>
              <m:sty m:val="p"/>
            </m:rPr>
            <m:t>∫</m:t>
          </m:r>
          <m:d>
            <m:dPr>
              <m:begChr m:val="{"/>
              <m:endChr m:val="}"/>
              <m:sepChr m:val=""/>
              <m:grow/>
            </m:dPr>
            <m:e>
              <m:f>
                <m:fPr>
                  <m:type m:val="bar"/>
                </m:fPr>
                <m:num>
                  <m:r>
                    <m:rPr>
                      <m:sty m:val="p"/>
                    </m:rPr>
                    <m:t>∂</m:t>
                  </m:r>
                  <m:r>
                    <m:t>G</m:t>
                  </m:r>
                </m:num>
                <m:den>
                  <m:r>
                    <m:rPr>
                      <m:sty m:val="p"/>
                    </m:rPr>
                    <m:t>∂</m:t>
                  </m:r>
                  <m:r>
                    <m:t>y</m:t>
                  </m:r>
                </m:den>
              </m:f>
              <m:r>
                <m:t>η</m:t>
              </m:r>
              <m:d>
                <m:dPr>
                  <m:begChr m:val="("/>
                  <m:endChr m:val=")"/>
                  <m:sepChr m:val=""/>
                  <m:grow/>
                </m:dPr>
                <m:e>
                  <m:r>
                    <m:t>x</m:t>
                  </m:r>
                </m:e>
              </m:d>
              <m:r>
                <m:rPr>
                  <m:sty m:val="p"/>
                </m:rPr>
                <m:t>+</m:t>
              </m:r>
              <m:f>
                <m:fPr>
                  <m:type m:val="bar"/>
                </m:fPr>
                <m:num>
                  <m:r>
                    <m:rPr>
                      <m:sty m:val="p"/>
                    </m:rPr>
                    <m:t>∂</m:t>
                  </m:r>
                  <m:r>
                    <m:t>G</m:t>
                  </m:r>
                </m:num>
                <m:den>
                  <m:r>
                    <m:rPr>
                      <m:sty m:val="p"/>
                    </m:rPr>
                    <m:t>∂</m:t>
                  </m:r>
                  <m:sSup>
                    <m:e>
                      <m:r>
                        <m:t>y</m:t>
                      </m:r>
                    </m:e>
                    <m:sup>
                      <m:r>
                        <m:rPr>
                          <m:sty m:val="p"/>
                        </m:rPr>
                        <m:t>′</m:t>
                      </m:r>
                    </m:sup>
                  </m:sSup>
                </m:den>
              </m:f>
              <m:sSup>
                <m:e>
                  <m:r>
                    <m:t>η</m:t>
                  </m:r>
                </m:e>
                <m:sup>
                  <m:r>
                    <m:rPr>
                      <m:sty m:val="p"/>
                    </m:rPr>
                    <m:t>′</m:t>
                  </m:r>
                </m:sup>
              </m:sSup>
              <m:d>
                <m:dPr>
                  <m:begChr m:val="("/>
                  <m:endChr m:val=")"/>
                  <m:sepChr m:val=""/>
                  <m:grow/>
                </m:dPr>
                <m:e>
                  <m:r>
                    <m:t>x</m:t>
                  </m:r>
                </m:e>
              </m:d>
            </m:e>
          </m:d>
          <m:r>
            <m:rPr>
              <m:sty m:val="p"/>
            </m:rPr>
            <m:t>d</m:t>
          </m:r>
          <m:r>
            <m:t>x</m:t>
          </m:r>
          <m:r>
            <m:rPr>
              <m:sty m:val="p"/>
            </m:rPr>
            <m:t>+</m:t>
          </m:r>
          <m:r>
            <m:rPr>
              <m:sty m:val="p"/>
              <m:scr m:val="script"/>
            </m:rPr>
            <m:t>O</m:t>
          </m:r>
          <m:d>
            <m:dPr>
              <m:begChr m:val="("/>
              <m:endChr m:val=")"/>
              <m:sepChr m:val=""/>
              <m:grow/>
            </m:dPr>
            <m:e>
              <m:sSup>
                <m:e>
                  <m:r>
                    <m:t>ϵ</m:t>
                  </m:r>
                </m:e>
                <m:sup>
                  <m:r>
                    <m:t>2</m:t>
                  </m:r>
                </m:sup>
              </m:sSup>
            </m:e>
          </m:d>
          <m:r>
            <m:rPr>
              <m:sty m:val="p"/>
            </m:rPr>
            <m:t>.</m:t>
          </m:r>
          <m:r>
            <m:t>  </m:t>
          </m:r>
          <m:r>
            <m:rPr>
              <m:nor/>
              <m:sty m:val="p"/>
            </m:rPr>
            <m:t>(B.6)</m:t>
          </m:r>
        </m:oMath>
      </m:oMathPara>
    </w:p>
    <w:p>
      <w:pPr>
        <w:pStyle w:val="FirstParagraph"/>
      </w:pPr>
      <w:r>
        <w:rPr>
          <w:rFonts w:hint="eastAsia"/>
        </w:rPr>
        <w:t xml:space="preserve">现在我们必须将其写成</w:t>
      </w:r>
      <w:r>
        <w:t xml:space="preserve"> (B.3) </w:t>
      </w:r>
      <w:r>
        <w:rPr>
          <w:rFonts w:hint="eastAsia"/>
        </w:rPr>
        <w:t xml:space="preserve">的形式。为此，我们对第二项进行分部积分，并注意到</w:t>
      </w:r>
      <w:r>
        <w:t xml:space="preserve"> </w:t>
      </w:r>
      <m:oMath>
        <m:r>
          <m:t>η</m:t>
        </m:r>
        <m:d>
          <m:dPr>
            <m:begChr m:val="("/>
            <m:endChr m:val=")"/>
            <m:sepChr m:val=""/>
            <m:grow/>
          </m:dPr>
          <m:e>
            <m:r>
              <m:t>x</m:t>
            </m:r>
          </m:e>
        </m:d>
      </m:oMath>
      <w:r>
        <w:t xml:space="preserve"> </w:t>
      </w:r>
      <w:r>
        <w:rPr>
          <w:rFonts w:hint="eastAsia"/>
        </w:rPr>
        <w:t xml:space="preserve">在积分边界处必须为零(因为</w:t>
      </w:r>
      <w:r>
        <w:t xml:space="preserve"> </w:t>
      </w:r>
      <m:oMath>
        <m:r>
          <m:t>y</m:t>
        </m:r>
        <m:d>
          <m:dPr>
            <m:begChr m:val="("/>
            <m:endChr m:val=")"/>
            <m:sepChr m:val=""/>
            <m:grow/>
          </m:dPr>
          <m:e>
            <m:r>
              <m:t>x</m:t>
            </m:r>
          </m:e>
        </m:d>
      </m:oMath>
      <w:r>
        <w:t xml:space="preserve"> </w:t>
      </w:r>
      <w:r>
        <w:rPr>
          <w:rFonts w:hint="eastAsia"/>
        </w:rPr>
        <w:t xml:space="preserve">在边界处是固定的)。这给出</w:t>
      </w:r>
    </w:p>
    <w:p>
      <w:pPr>
        <w:pStyle w:val="a0"/>
      </w:pPr>
      <m:oMathPara>
        <m:oMathParaPr>
          <m:jc m:val="center"/>
        </m:oMathParaPr>
        <m:oMath>
          <m:r>
            <m:t>F</m:t>
          </m:r>
          <m:d>
            <m:dPr>
              <m:begChr m:val="["/>
              <m:endChr m:val="]"/>
              <m:sepChr m:val=""/>
              <m:grow/>
            </m:dPr>
            <m:e>
              <m:r>
                <m:t>y</m:t>
              </m:r>
              <m:d>
                <m:dPr>
                  <m:begChr m:val="("/>
                  <m:endChr m:val=")"/>
                  <m:sepChr m:val=""/>
                  <m:grow/>
                </m:dPr>
                <m:e>
                  <m:r>
                    <m:t>x</m:t>
                  </m:r>
                </m:e>
              </m:d>
              <m:r>
                <m:rPr>
                  <m:sty m:val="p"/>
                </m:rPr>
                <m:t>+</m:t>
              </m:r>
              <m:r>
                <m:t>ϵ</m:t>
              </m:r>
              <m:r>
                <m:t>η</m:t>
              </m:r>
              <m:d>
                <m:dPr>
                  <m:begChr m:val="("/>
                  <m:endChr m:val=")"/>
                  <m:sepChr m:val=""/>
                  <m:grow/>
                </m:dPr>
                <m:e>
                  <m:r>
                    <m:t>x</m:t>
                  </m:r>
                </m:e>
              </m:d>
            </m:e>
          </m:d>
          <m:r>
            <m:rPr>
              <m:sty m:val="p"/>
            </m:rPr>
            <m:t>=</m:t>
          </m:r>
          <m:r>
            <m:t>F</m:t>
          </m:r>
          <m:d>
            <m:dPr>
              <m:begChr m:val="["/>
              <m:endChr m:val="]"/>
              <m:sepChr m:val=""/>
              <m:grow/>
            </m:dPr>
            <m:e>
              <m:r>
                <m:t>y</m:t>
              </m:r>
              <m:d>
                <m:dPr>
                  <m:begChr m:val="("/>
                  <m:endChr m:val=")"/>
                  <m:sepChr m:val=""/>
                  <m:grow/>
                </m:dPr>
                <m:e>
                  <m:r>
                    <m:t>x</m:t>
                  </m:r>
                </m:e>
              </m:d>
            </m:e>
          </m:d>
          <m:r>
            <m:rPr>
              <m:sty m:val="p"/>
            </m:rPr>
            <m:t>+</m:t>
          </m:r>
          <m:r>
            <m:t>ϵ</m:t>
          </m:r>
          <m:r>
            <m:rPr>
              <m:sty m:val="p"/>
            </m:rPr>
            <m:t>∫</m:t>
          </m:r>
          <m:d>
            <m:dPr>
              <m:begChr m:val="{"/>
              <m:endChr m:val="}"/>
              <m:sepChr m:val=""/>
              <m:grow/>
            </m:dPr>
            <m:e>
              <m:f>
                <m:fPr>
                  <m:type m:val="bar"/>
                </m:fPr>
                <m:num>
                  <m:r>
                    <m:rPr>
                      <m:sty m:val="p"/>
                    </m:rPr>
                    <m:t>∂</m:t>
                  </m:r>
                  <m:r>
                    <m:t>G</m:t>
                  </m:r>
                </m:num>
                <m:den>
                  <m:r>
                    <m:rPr>
                      <m:sty m:val="p"/>
                    </m:rPr>
                    <m:t>∂</m:t>
                  </m:r>
                  <m:r>
                    <m:t>y</m:t>
                  </m:r>
                </m:den>
              </m:f>
              <m:r>
                <m:rPr>
                  <m:sty m:val="p"/>
                </m:rPr>
                <m:t>−</m:t>
              </m:r>
              <m:f>
                <m:fPr>
                  <m:type m:val="bar"/>
                </m:fPr>
                <m:num>
                  <m:r>
                    <m:rPr>
                      <m:sty m:val="p"/>
                    </m:rPr>
                    <m:t>d</m:t>
                  </m:r>
                </m:num>
                <m:den>
                  <m:r>
                    <m:rPr>
                      <m:sty m:val="p"/>
                    </m:rPr>
                    <m:t>d</m:t>
                  </m:r>
                  <m:r>
                    <m:t>x</m:t>
                  </m:r>
                </m:den>
              </m:f>
              <m:d>
                <m:dPr>
                  <m:begChr m:val="("/>
                  <m:endChr m:val=")"/>
                  <m:sepChr m:val=""/>
                  <m:grow/>
                </m:dPr>
                <m:e>
                  <m:f>
                    <m:fPr>
                      <m:type m:val="bar"/>
                    </m:fPr>
                    <m:num>
                      <m:r>
                        <m:rPr>
                          <m:sty m:val="p"/>
                        </m:rPr>
                        <m:t>∂</m:t>
                      </m:r>
                      <m:r>
                        <m:t>G</m:t>
                      </m:r>
                    </m:num>
                    <m:den>
                      <m:r>
                        <m:rPr>
                          <m:sty m:val="p"/>
                        </m:rPr>
                        <m:t>∂</m:t>
                      </m:r>
                      <m:sSup>
                        <m:e>
                          <m:r>
                            <m:t>y</m:t>
                          </m:r>
                        </m:e>
                        <m:sup>
                          <m:r>
                            <m:rPr>
                              <m:sty m:val="p"/>
                            </m:rPr>
                            <m:t>′</m:t>
                          </m:r>
                        </m:sup>
                      </m:sSup>
                    </m:den>
                  </m:f>
                </m:e>
              </m:d>
            </m:e>
          </m:d>
          <m:r>
            <m:t>η</m:t>
          </m:r>
          <m:d>
            <m:dPr>
              <m:begChr m:val="("/>
              <m:endChr m:val=")"/>
              <m:sepChr m:val=""/>
              <m:grow/>
            </m:dPr>
            <m:e>
              <m:r>
                <m:t>x</m:t>
              </m:r>
            </m:e>
          </m:d>
          <m:r>
            <m:rPr>
              <m:sty m:val="p"/>
            </m:rPr>
            <m:t>d</m:t>
          </m:r>
          <m:r>
            <m:t>x</m:t>
          </m:r>
          <m:r>
            <m:rPr>
              <m:sty m:val="p"/>
            </m:rPr>
            <m:t>+</m:t>
          </m:r>
          <m:r>
            <m:rPr>
              <m:sty m:val="p"/>
              <m:scr m:val="script"/>
            </m:rPr>
            <m:t>O</m:t>
          </m:r>
          <m:d>
            <m:dPr>
              <m:begChr m:val="("/>
              <m:endChr m:val=")"/>
              <m:sepChr m:val=""/>
              <m:grow/>
            </m:dPr>
            <m:e>
              <m:sSup>
                <m:e>
                  <m:r>
                    <m:t>ϵ</m:t>
                  </m:r>
                </m:e>
                <m:sup>
                  <m:r>
                    <m:t>2</m:t>
                  </m:r>
                </m:sup>
              </m:sSup>
            </m:e>
          </m:d>
          <m:r>
            <m:t>  </m:t>
          </m:r>
          <m:r>
            <m:rPr>
              <m:nor/>
              <m:sty m:val="p"/>
            </m:rPr>
            <m:t>(B.7)</m:t>
          </m:r>
        </m:oMath>
      </m:oMathPara>
    </w:p>
    <w:p>
      <w:pPr>
        <w:pStyle w:val="FirstParagraph"/>
      </w:pPr>
      <w:r>
        <w:rPr>
          <w:rFonts w:hint="eastAsia"/>
        </w:rPr>
        <w:t xml:space="preserve">通过与</w:t>
      </w:r>
      <w:r>
        <w:t xml:space="preserve"> (B.3) </w:t>
      </w:r>
      <w:r>
        <w:rPr>
          <w:rFonts w:hint="eastAsia"/>
        </w:rPr>
        <w:t xml:space="preserve">比较，我们可以从中读出泛函导数。要求泛函导数为零则给出</w:t>
      </w:r>
    </w:p>
    <w:p>
      <w:pPr>
        <w:pStyle w:val="a0"/>
      </w:pPr>
      <m:oMathPara>
        <m:oMathParaPr>
          <m:jc m:val="center"/>
        </m:oMathParaPr>
        <m:oMath>
          <m:f>
            <m:fPr>
              <m:type m:val="bar"/>
            </m:fPr>
            <m:num>
              <m:r>
                <m:rPr>
                  <m:sty m:val="p"/>
                </m:rPr>
                <m:t>∂</m:t>
              </m:r>
              <m:r>
                <m:t>G</m:t>
              </m:r>
            </m:num>
            <m:den>
              <m:r>
                <m:rPr>
                  <m:sty m:val="p"/>
                </m:rPr>
                <m:t>∂</m:t>
              </m:r>
              <m:r>
                <m:t>y</m:t>
              </m:r>
            </m:den>
          </m:f>
          <m:r>
            <m:rPr>
              <m:sty m:val="p"/>
            </m:rPr>
            <m:t>−</m:t>
          </m:r>
          <m:f>
            <m:fPr>
              <m:type m:val="bar"/>
            </m:fPr>
            <m:num>
              <m:r>
                <m:rPr>
                  <m:sty m:val="p"/>
                </m:rPr>
                <m:t>d</m:t>
              </m:r>
            </m:num>
            <m:den>
              <m:r>
                <m:rPr>
                  <m:sty m:val="p"/>
                </m:rPr>
                <m:t>d</m:t>
              </m:r>
              <m:r>
                <m:t>x</m:t>
              </m:r>
            </m:den>
          </m:f>
          <m:d>
            <m:dPr>
              <m:begChr m:val="("/>
              <m:endChr m:val=")"/>
              <m:sepChr m:val=""/>
              <m:grow/>
            </m:dPr>
            <m:e>
              <m:f>
                <m:fPr>
                  <m:type m:val="bar"/>
                </m:fPr>
                <m:num>
                  <m:r>
                    <m:rPr>
                      <m:sty m:val="p"/>
                    </m:rPr>
                    <m:t>∂</m:t>
                  </m:r>
                  <m:r>
                    <m:t>G</m:t>
                  </m:r>
                </m:num>
                <m:den>
                  <m:r>
                    <m:rPr>
                      <m:sty m:val="p"/>
                    </m:rPr>
                    <m:t>∂</m:t>
                  </m:r>
                  <m:sSup>
                    <m:e>
                      <m:r>
                        <m:t>y</m:t>
                      </m:r>
                    </m:e>
                    <m:sup>
                      <m:r>
                        <m:rPr>
                          <m:sty m:val="p"/>
                        </m:rPr>
                        <m:t>′</m:t>
                      </m:r>
                    </m:sup>
                  </m:sSup>
                </m:den>
              </m:f>
            </m:e>
          </m:d>
          <m:r>
            <m:rPr>
              <m:sty m:val="p"/>
            </m:rPr>
            <m:t>=</m:t>
          </m:r>
          <m:r>
            <m:t>0</m:t>
          </m:r>
          <m:r>
            <m:rPr>
              <m:sty m:val="p"/>
            </m:rPr>
            <m:t>,</m:t>
          </m:r>
          <m:r>
            <m:t>  </m:t>
          </m:r>
          <m:r>
            <m:rPr>
              <m:nor/>
              <m:sty m:val="p"/>
            </m:rPr>
            <m:t>(B.8)</m:t>
          </m:r>
        </m:oMath>
      </m:oMathPara>
    </w:p>
    <w:p>
      <w:pPr>
        <w:pStyle w:val="FirstParagraph"/>
      </w:pPr>
      <w:r>
        <w:rPr>
          <w:rFonts w:hint="eastAsia"/>
        </w:rPr>
        <w:t xml:space="preserve">这些被称为欧拉</w:t>
      </w:r>
      <w:r>
        <w:t xml:space="preserve"> - </w:t>
      </w:r>
      <w:r>
        <w:rPr>
          <w:rFonts w:hint="eastAsia"/>
        </w:rPr>
        <w:t xml:space="preserve">拉格朗日方程。例如，如果</w:t>
      </w:r>
    </w:p>
    <w:p>
      <w:pPr>
        <w:pStyle w:val="a0"/>
      </w:pPr>
      <m:oMathPara>
        <m:oMathParaPr>
          <m:jc m:val="center"/>
        </m:oMathParaPr>
        <m:oMath>
          <m:r>
            <m:t>G</m:t>
          </m:r>
          <m:r>
            <m:rPr>
              <m:sty m:val="p"/>
            </m:rPr>
            <m:t>=</m:t>
          </m:r>
          <m:r>
            <m:t>y</m:t>
          </m:r>
          <m:sSup>
            <m:e>
              <m:d>
                <m:dPr>
                  <m:begChr m:val="("/>
                  <m:endChr m:val=")"/>
                  <m:sepChr m:val=""/>
                  <m:grow/>
                </m:dPr>
                <m:e>
                  <m:r>
                    <m:t>x</m:t>
                  </m:r>
                </m:e>
              </m:d>
            </m:e>
            <m:sup>
              <m:r>
                <m:t>2</m:t>
              </m:r>
            </m:sup>
          </m:sSup>
          <m:r>
            <m:rPr>
              <m:sty m:val="p"/>
            </m:rPr>
            <m:t>+</m:t>
          </m:r>
          <m:sSup>
            <m:e>
              <m:d>
                <m:dPr>
                  <m:begChr m:val="("/>
                  <m:endChr m:val=")"/>
                  <m:sepChr m:val=""/>
                  <m:grow/>
                </m:dPr>
                <m:e>
                  <m:sSup>
                    <m:e>
                      <m:r>
                        <m:t>y</m:t>
                      </m:r>
                    </m:e>
                    <m:sup>
                      <m:r>
                        <m:rPr>
                          <m:sty m:val="p"/>
                        </m:rPr>
                        <m:t>′</m:t>
                      </m:r>
                    </m:sup>
                  </m:sSup>
                  <m:d>
                    <m:dPr>
                      <m:begChr m:val="("/>
                      <m:endChr m:val=")"/>
                      <m:sepChr m:val=""/>
                      <m:grow/>
                    </m:dPr>
                    <m:e>
                      <m:r>
                        <m:t>x</m:t>
                      </m:r>
                    </m:e>
                  </m:d>
                </m:e>
              </m:d>
            </m:e>
            <m:sup>
              <m:r>
                <m:t>2</m:t>
              </m:r>
            </m:sup>
          </m:sSup>
          <m:r>
            <m:t>  </m:t>
          </m:r>
          <m:r>
            <m:rPr>
              <m:nor/>
              <m:sty m:val="p"/>
            </m:rPr>
            <m:t>(B.9)</m:t>
          </m:r>
        </m:oMath>
      </m:oMathPara>
    </w:p>
    <w:p>
      <w:pPr>
        <w:pStyle w:val="FirstParagraph"/>
      </w:pPr>
      <w:r>
        <w:rPr>
          <w:rFonts w:hint="eastAsia"/>
        </w:rPr>
        <w:t xml:space="preserve">那么欧拉</w:t>
      </w:r>
      <w:r>
        <w:t xml:space="preserve"> - </w:t>
      </w:r>
      <w:r>
        <w:rPr>
          <w:rFonts w:hint="eastAsia"/>
        </w:rPr>
        <w:t xml:space="preserve">拉格朗日方程具有以下形式</w:t>
      </w:r>
    </w:p>
    <w:p>
      <w:pPr>
        <w:pStyle w:val="a0"/>
      </w:pPr>
      <m:oMathPara>
        <m:oMathParaPr>
          <m:jc m:val="center"/>
        </m:oMathParaPr>
        <m:oMath>
          <m:r>
            <m:t>y</m:t>
          </m:r>
          <m:d>
            <m:dPr>
              <m:begChr m:val="("/>
              <m:endChr m:val=")"/>
              <m:sepChr m:val=""/>
              <m:grow/>
            </m:dPr>
            <m:e>
              <m:r>
                <m:t>x</m:t>
              </m:r>
            </m:e>
          </m:d>
          <m:r>
            <m:rPr>
              <m:sty m:val="p"/>
            </m:rPr>
            <m:t>−</m:t>
          </m:r>
          <m:f>
            <m:fPr>
              <m:type m:val="bar"/>
            </m:fPr>
            <m:num>
              <m:sSup>
                <m:e>
                  <m:r>
                    <m:rPr>
                      <m:sty m:val="p"/>
                    </m:rPr>
                    <m:t>d</m:t>
                  </m:r>
                </m:e>
                <m:sup>
                  <m:r>
                    <m:t>2</m:t>
                  </m:r>
                </m:sup>
              </m:sSup>
              <m:r>
                <m:t>y</m:t>
              </m:r>
            </m:num>
            <m:den>
              <m:r>
                <m:rPr>
                  <m:sty m:val="p"/>
                </m:rPr>
                <m:t> </m:t>
              </m:r>
              <m:r>
                <m:rPr>
                  <m:sty m:val="p"/>
                </m:rPr>
                <m:t>d</m:t>
              </m:r>
              <m:sSup>
                <m:e>
                  <m:r>
                    <m:t>x</m:t>
                  </m:r>
                </m:e>
                <m:sup>
                  <m:r>
                    <m:t>2</m:t>
                  </m:r>
                </m:sup>
              </m:sSup>
            </m:den>
          </m:f>
          <m:r>
            <m:rPr>
              <m:sty m:val="p"/>
            </m:rPr>
            <m:t>=</m:t>
          </m:r>
          <m:r>
            <m:t>0</m:t>
          </m:r>
          <m:r>
            <m:rPr>
              <m:sty m:val="p"/>
            </m:rPr>
            <m:t>.</m:t>
          </m:r>
          <m:r>
            <m:t>  </m:t>
          </m:r>
          <m:r>
            <m:rPr>
              <m:nor/>
              <m:sty m:val="p"/>
            </m:rPr>
            <m:t>(B.10)</m:t>
          </m:r>
        </m:oMath>
      </m:oMathPara>
    </w:p>
    <w:p>
      <w:pPr>
        <w:pStyle w:val="FirstParagraph"/>
      </w:pPr>
      <w:r>
        <w:rPr>
          <w:rFonts w:hint="eastAsia"/>
        </w:rPr>
        <w:t xml:space="preserve">利用</w:t>
      </w:r>
      <w:r>
        <w:t xml:space="preserve"> </w:t>
      </w:r>
      <m:oMath>
        <m:r>
          <m:t>y</m:t>
        </m:r>
        <m:d>
          <m:dPr>
            <m:begChr m:val="("/>
            <m:endChr m:val=")"/>
            <m:sepChr m:val=""/>
            <m:grow/>
          </m:dPr>
          <m:e>
            <m:r>
              <m:t>x</m:t>
            </m:r>
          </m:e>
        </m:d>
      </m:oMath>
      <w:r>
        <w:t xml:space="preserve"> </w:t>
      </w:r>
      <w:r>
        <w:rPr>
          <w:rFonts w:hint="eastAsia"/>
        </w:rPr>
        <w:t xml:space="preserve">的边界条件，可以求解这个关于</w:t>
      </w:r>
      <w:r>
        <w:t xml:space="preserve"> </w:t>
      </w:r>
      <m:oMath>
        <m:r>
          <m:t>y</m:t>
        </m:r>
        <m:d>
          <m:dPr>
            <m:begChr m:val="("/>
            <m:endChr m:val=")"/>
            <m:sepChr m:val=""/>
            <m:grow/>
          </m:dPr>
          <m:e>
            <m:r>
              <m:t>x</m:t>
            </m:r>
          </m:e>
        </m:d>
      </m:oMath>
      <w:r>
        <w:t xml:space="preserve"> </w:t>
      </w:r>
      <w:r>
        <w:rPr>
          <w:rFonts w:hint="eastAsia"/>
        </w:rPr>
        <w:t xml:space="preserve">的二阶微分方程。</w:t>
      </w:r>
    </w:p>
    <w:p>
      <w:pPr>
        <w:pStyle w:val="a0"/>
      </w:pPr>
      <w:r>
        <w:rPr>
          <w:rFonts w:hint="eastAsia"/>
        </w:rPr>
        <w:t xml:space="preserve">通常，我们考虑由积分定义的泛函，其被积函数形式为</w:t>
      </w:r>
      <w:r>
        <w:t xml:space="preserve"> </w:t>
      </w:r>
      <m:oMath>
        <m:r>
          <m:t>G</m:t>
        </m:r>
        <m:d>
          <m:dPr>
            <m:begChr m:val="("/>
            <m:endChr m:val=")"/>
            <m:sepChr m:val=""/>
            <m:grow/>
          </m:dPr>
          <m:e>
            <m:r>
              <m:t>y</m:t>
            </m:r>
            <m:r>
              <m:rPr>
                <m:sty m:val="p"/>
              </m:rPr>
              <m:t>,</m:t>
            </m:r>
            <m:r>
              <m:t>x</m:t>
            </m:r>
          </m:e>
        </m:d>
      </m:oMath>
      <w:r>
        <w:t xml:space="preserve"> </w:t>
      </w:r>
      <w:r>
        <w:rPr>
          <w:rFonts w:hint="eastAsia"/>
        </w:rPr>
        <w:t xml:space="preserve">，且不依赖于</w:t>
      </w:r>
      <w:r>
        <w:t xml:space="preserve"> </w:t>
      </w:r>
      <m:oMath>
        <m:r>
          <m:t>y</m:t>
        </m:r>
        <m:d>
          <m:dPr>
            <m:begChr m:val="("/>
            <m:endChr m:val=")"/>
            <m:sepChr m:val=""/>
            <m:grow/>
          </m:dPr>
          <m:e>
            <m:r>
              <m:t>x</m:t>
            </m:r>
          </m:e>
        </m:d>
      </m:oMath>
      <w:r>
        <w:t xml:space="preserve"> </w:t>
      </w:r>
      <w:r>
        <w:rPr>
          <w:rFonts w:hint="eastAsia"/>
        </w:rPr>
        <w:t xml:space="preserve">的导数。在这种情况下，平稳性仅要求对于</w:t>
      </w:r>
      <w:r>
        <w:t xml:space="preserve"> </w:t>
      </w:r>
      <m:oMath>
        <m:r>
          <m:t>x</m:t>
        </m:r>
      </m:oMath>
      <w:r>
        <w:t xml:space="preserve"> </w:t>
      </w:r>
      <w:r>
        <w:rPr>
          <w:rFonts w:hint="eastAsia"/>
        </w:rPr>
        <w:t xml:space="preserve">的所有值，</w:t>
      </w:r>
      <w:r>
        <w:t xml:space="preserve"> </w:t>
      </w:r>
      <m:oMath>
        <m:r>
          <m:rPr>
            <m:sty m:val="p"/>
          </m:rPr>
          <m:t>∂</m:t>
        </m:r>
        <m:r>
          <m:t>G</m:t>
        </m:r>
        <m:r>
          <m:rPr>
            <m:sty m:val="p"/>
          </m:rPr>
          <m:t>/</m:t>
        </m:r>
        <m:r>
          <m:rPr>
            <m:sty m:val="p"/>
          </m:rPr>
          <m:t>∂</m:t>
        </m:r>
        <m:r>
          <m:t>y</m:t>
        </m:r>
        <m:d>
          <m:dPr>
            <m:begChr m:val="("/>
            <m:endChr m:val=")"/>
            <m:sepChr m:val=""/>
            <m:grow/>
          </m:dPr>
          <m:e>
            <m:r>
              <m:t>x</m:t>
            </m:r>
          </m:e>
        </m:d>
        <m:r>
          <m:rPr>
            <m:sty m:val="p"/>
          </m:rPr>
          <m:t>=</m:t>
        </m:r>
        <m:r>
          <m:t>0</m:t>
        </m:r>
      </m:oMath>
      <w:r>
        <w:t xml:space="preserve"> </w:t>
      </w:r>
      <w:r>
        <w:rPr>
          <w:rFonts w:hint="eastAsia"/>
        </w:rPr>
        <w:t xml:space="preserve">成立。</w:t>
      </w:r>
    </w:p>
    <w:p>
      <w:pPr>
        <w:pStyle w:val="a0"/>
      </w:pPr>
      <w:r>
        <w:rPr>
          <w:rFonts w:hint="eastAsia"/>
        </w:rPr>
        <w:t xml:space="preserve">如果我们要针对概率分布优化一个泛函，那么我们需要保持概率的归一化约束。这通常使用拉格朗日乘子来完成最为方便，这样就可以进行无约束优化。</w:t>
      </w:r>
    </w:p>
    <w:p>
      <w:r>
        <w:pict>
          <v:rect style="width:0;height:1.5pt" o:hralign="center" o:hrstd="t" o:hr="t"/>
        </w:pict>
      </w:r>
    </w:p>
    <w:p>
      <w:pPr>
        <w:pStyle w:val="FirstParagraph"/>
      </w:pPr>
      <w:r>
        <w:rPr>
          <w:rFonts w:hint="eastAsia"/>
        </w:rPr>
        <w:t xml:space="preserve">附录</w:t>
      </w:r>
      <w:r>
        <w:t xml:space="preserve"> </w:t>
      </w:r>
      <m:oMath>
        <m:r>
          <m:t>C</m:t>
        </m:r>
      </m:oMath>
    </w:p>
    <w:p>
      <w:r>
        <w:pict>
          <v:rect style="width:0;height:1.5pt" o:hralign="center" o:hrstd="t" o:hr="t"/>
        </w:pict>
      </w:r>
    </w:p>
    <w:p>
      <w:pPr>
        <w:pStyle w:val="FirstParagraph"/>
      </w:pPr>
      <w:r>
        <w:rPr>
          <w:rFonts w:hint="eastAsia"/>
        </w:rPr>
        <w:t xml:space="preserve">将上述结果推广到多维变量</w:t>
      </w:r>
      <w:r>
        <w:t xml:space="preserve"> </w:t>
      </w:r>
      <m:oMath>
        <m:r>
          <m:rPr>
            <m:sty m:val="p"/>
          </m:rPr>
          <m:t>x</m:t>
        </m:r>
      </m:oMath>
      <w:r>
        <w:t xml:space="preserve"> </w:t>
      </w:r>
      <w:r>
        <w:rPr>
          <w:rFonts w:hint="eastAsia"/>
        </w:rPr>
        <w:t xml:space="preserve">是很直接的。关于变分法的更全面讨论，请参阅</w:t>
      </w:r>
      <w:r>
        <w:t xml:space="preserve"> Sagan (1969)。</w:t>
      </w:r>
    </w:p>
    <w:p>
      <w:pPr>
        <w:pStyle w:val="a0"/>
      </w:pPr>
      <w:r>
        <w:rPr>
          <w:rFonts w:hint="eastAsia"/>
        </w:rPr>
        <w:t xml:space="preserve">深度学习</w:t>
      </w:r>
    </w:p>
    <w:bookmarkEnd w:id="1363"/>
    <w:bookmarkStart w:id="1373" w:name="附录-c.-拉格朗日乘子"/>
    <w:p>
      <w:pPr>
        <w:pStyle w:val="1"/>
      </w:pPr>
      <w:r>
        <w:rPr>
          <w:rFonts w:hint="eastAsia"/>
        </w:rPr>
        <w:t xml:space="preserve">附录</w:t>
      </w:r>
      <w:r>
        <w:t xml:space="preserve"> </w:t>
      </w:r>
      <w:r>
        <w:t xml:space="preserve"> </w:t>
      </w:r>
      <w:r>
        <w:t xml:space="preserve"> </w:t>
      </w:r>
      <w:r>
        <w:t xml:space="preserve"> </w:t>
      </w:r>
      <w:r>
        <w:t xml:space="preserve"> </w:t>
      </w:r>
      <w:r>
        <w:t xml:space="preserve">C. </w:t>
      </w:r>
      <w:r>
        <w:rPr>
          <w:rFonts w:hint="eastAsia"/>
        </w:rPr>
        <w:t xml:space="preserve">拉格朗日乘子</w:t>
      </w:r>
    </w:p>
    <w:p>
      <w:pPr>
        <w:pStyle w:val="FirstParagraph"/>
      </w:pPr>
      <w:r>
        <w:rPr>
          <w:rFonts w:hint="eastAsia"/>
        </w:rPr>
        <w:t xml:space="preserve">拉格朗日乘数，有时也称为待定乘数，用于寻找受一个或多个约束条件限制的多元函数的驻点。</w:t>
      </w:r>
    </w:p>
    <w:p>
      <w:pPr>
        <w:pStyle w:val="a0"/>
      </w:pPr>
      <w:r>
        <w:rPr>
          <w:rFonts w:hint="eastAsia"/>
        </w:rPr>
        <w:t xml:space="preserve">考虑在满足一个涉及</w:t>
      </w:r>
      <w:r>
        <w:t xml:space="preserve"> </w:t>
      </w:r>
      <m:oMath>
        <m:sSub>
          <m:e>
            <m:r>
              <m:t>x</m:t>
            </m:r>
          </m:e>
          <m:sub>
            <m:r>
              <m:t>1</m:t>
            </m:r>
          </m:sub>
        </m:sSub>
      </m:oMath>
      <w:r>
        <w:t xml:space="preserve"> </w:t>
      </w:r>
      <w:r>
        <w:rPr>
          <w:rFonts w:hint="eastAsia"/>
        </w:rPr>
        <w:t xml:space="preserve">和</w:t>
      </w:r>
      <w:r>
        <w:t xml:space="preserve"> </w:t>
      </w:r>
      <m:oMath>
        <m:sSub>
          <m:e>
            <m:r>
              <m:t>x</m:t>
            </m:r>
          </m:e>
          <m:sub>
            <m:r>
              <m:t>2</m:t>
            </m:r>
          </m:sub>
        </m:sSub>
      </m:oMath>
      <w:r>
        <w:t xml:space="preserve"> </w:t>
      </w:r>
      <w:r>
        <w:rPr>
          <w:rFonts w:hint="eastAsia"/>
        </w:rPr>
        <w:t xml:space="preserve">的约束条件下求函数</w:t>
      </w:r>
      <w:r>
        <w:t xml:space="preserve"> </w:t>
      </w:r>
      <m:oMath>
        <m:r>
          <m:t>f</m:t>
        </m:r>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的最大值问题，我们将该约束条件写成如下形式</w:t>
      </w:r>
    </w:p>
    <w:p>
      <w:pPr>
        <w:pStyle w:val="a0"/>
      </w:pPr>
      <m:oMathPara>
        <m:oMathParaPr>
          <m:jc m:val="center"/>
        </m:oMathParaPr>
        <m:oMath>
          <m:r>
            <m:t>g</m:t>
          </m:r>
          <m:d>
            <m:dPr>
              <m:begChr m:val="("/>
              <m:endChr m:val=")"/>
              <m:sepChr m:val=""/>
              <m:grow/>
            </m:dPr>
            <m:e>
              <m:sSub>
                <m:e>
                  <m:r>
                    <m:t>x</m:t>
                  </m:r>
                </m:e>
                <m:sub>
                  <m:r>
                    <m:t>1</m:t>
                  </m:r>
                </m:sub>
              </m:sSub>
              <m:r>
                <m:rPr>
                  <m:sty m:val="p"/>
                </m:rPr>
                <m:t>,</m:t>
              </m:r>
              <m:sSub>
                <m:e>
                  <m:r>
                    <m:t>x</m:t>
                  </m:r>
                </m:e>
                <m:sub>
                  <m:r>
                    <m:t>2</m:t>
                  </m:r>
                </m:sub>
              </m:sSub>
            </m:e>
          </m:d>
          <m:r>
            <m:rPr>
              <m:sty m:val="p"/>
            </m:rPr>
            <m:t>=</m:t>
          </m:r>
          <m:r>
            <m:t>0</m:t>
          </m:r>
          <m:r>
            <m:rPr>
              <m:sty m:val="p"/>
            </m:rPr>
            <m:t>.</m:t>
          </m:r>
          <m:r>
            <m:t>  </m:t>
          </m:r>
          <m:r>
            <m:rPr>
              <m:nor/>
              <m:sty m:val="p"/>
            </m:rPr>
            <m:t>(C.1)</m:t>
          </m:r>
        </m:oMath>
      </m:oMathPara>
    </w:p>
    <w:p>
      <w:pPr>
        <w:pStyle w:val="FirstParagraph"/>
      </w:pPr>
      <w:r>
        <w:rPr>
          <w:rFonts w:hint="eastAsia"/>
        </w:rPr>
        <w:t xml:space="preserve">一种方法是求解约束方程</w:t>
      </w:r>
      <w:r>
        <w:t xml:space="preserve"> </w:t>
      </w:r>
      <w:r>
        <w:rPr>
          <w:rFonts w:hint="eastAsia"/>
        </w:rPr>
        <w:t xml:space="preserve">(C.1)，从而将</w:t>
      </w:r>
      <w:r>
        <w:t xml:space="preserve"> </w:t>
      </w:r>
      <m:oMath>
        <m:sSub>
          <m:e>
            <m:r>
              <m:t>x</m:t>
            </m:r>
          </m:e>
          <m:sub>
            <m:r>
              <m:t>2</m:t>
            </m:r>
          </m:sub>
        </m:sSub>
      </m:oMath>
      <w:r>
        <w:t xml:space="preserve"> </w:t>
      </w:r>
      <w:r>
        <w:rPr>
          <w:rFonts w:hint="eastAsia"/>
        </w:rPr>
        <w:t xml:space="preserve">表示为</w:t>
      </w:r>
      <w:r>
        <w:t xml:space="preserve"> </w:t>
      </w:r>
      <m:oMath>
        <m:sSub>
          <m:e>
            <m:r>
              <m:t>x</m:t>
            </m:r>
          </m:e>
          <m:sub>
            <m:r>
              <m:t>1</m:t>
            </m:r>
          </m:sub>
        </m:sSub>
      </m:oMath>
      <w:r>
        <w:t xml:space="preserve"> </w:t>
      </w:r>
      <w:r>
        <w:rPr>
          <w:rFonts w:hint="eastAsia"/>
        </w:rPr>
        <w:t xml:space="preserve">的函数，形式为</w:t>
      </w:r>
      <w:r>
        <w:t xml:space="preserve"> </w:t>
      </w:r>
      <m:oMath>
        <m:sSub>
          <m:e>
            <m:r>
              <m:t>x</m:t>
            </m:r>
          </m:e>
          <m:sub>
            <m:r>
              <m:t>2</m:t>
            </m:r>
          </m:sub>
        </m:sSub>
        <m:r>
          <m:rPr>
            <m:sty m:val="p"/>
          </m:rPr>
          <m:t>=</m:t>
        </m:r>
        <m:r>
          <m:t>h</m:t>
        </m:r>
        <m:d>
          <m:dPr>
            <m:begChr m:val="("/>
            <m:endChr m:val=")"/>
            <m:sepChr m:val=""/>
            <m:grow/>
          </m:dPr>
          <m:e>
            <m:sSub>
              <m:e>
                <m:r>
                  <m:t>x</m:t>
                </m:r>
              </m:e>
              <m:sub>
                <m:r>
                  <m:t>1</m:t>
                </m:r>
              </m:sub>
            </m:sSub>
          </m:e>
        </m:d>
      </m:oMath>
      <w:r>
        <w:t xml:space="preserve"> </w:t>
      </w:r>
      <w:r>
        <w:rPr>
          <w:rFonts w:hint="eastAsia"/>
        </w:rPr>
        <w:t xml:space="preserve">。然后将其代入</w:t>
      </w:r>
      <w:r>
        <w:t xml:space="preserve"> </w:t>
      </w:r>
      <m:oMath>
        <m:r>
          <m:t>f</m:t>
        </m:r>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中，得到一个仅关于</w:t>
      </w:r>
      <w:r>
        <w:t xml:space="preserve"> </w:t>
      </w:r>
      <m:oMath>
        <m:sSub>
          <m:e>
            <m:r>
              <m:t>x</m:t>
            </m:r>
          </m:e>
          <m:sub>
            <m:r>
              <m:t>1</m:t>
            </m:r>
          </m:sub>
        </m:sSub>
      </m:oMath>
      <w:r>
        <w:t xml:space="preserve"> </w:t>
      </w:r>
      <w:r>
        <w:rPr>
          <w:rFonts w:hint="eastAsia"/>
        </w:rPr>
        <w:t xml:space="preserve">的函数，形式为</w:t>
      </w:r>
      <w:r>
        <w:t xml:space="preserve"> </w:t>
      </w:r>
      <m:oMath>
        <m:r>
          <m:t>f</m:t>
        </m:r>
        <m:d>
          <m:dPr>
            <m:begChr m:val="("/>
            <m:endChr m:val=")"/>
            <m:sepChr m:val=""/>
            <m:grow/>
          </m:dPr>
          <m:e>
            <m:sSub>
              <m:e>
                <m:r>
                  <m:t>x</m:t>
                </m:r>
              </m:e>
              <m:sub>
                <m:r>
                  <m:t>1</m:t>
                </m:r>
              </m:sub>
            </m:sSub>
            <m:r>
              <m:rPr>
                <m:sty m:val="p"/>
              </m:rPr>
              <m:t>,</m:t>
            </m:r>
            <m:r>
              <m:t>h</m:t>
            </m:r>
            <m:d>
              <m:dPr>
                <m:begChr m:val="("/>
                <m:endChr m:val=")"/>
                <m:sepChr m:val=""/>
                <m:grow/>
              </m:dPr>
              <m:e>
                <m:sSub>
                  <m:e>
                    <m:r>
                      <m:t>x</m:t>
                    </m:r>
                  </m:e>
                  <m:sub>
                    <m:r>
                      <m:t>1</m:t>
                    </m:r>
                  </m:sub>
                </m:sSub>
              </m:e>
            </m:d>
          </m:e>
        </m:d>
      </m:oMath>
      <w:r>
        <w:t xml:space="preserve"> </w:t>
      </w:r>
      <w:r>
        <w:rPr>
          <w:rFonts w:hint="eastAsia"/>
        </w:rPr>
        <w:t xml:space="preserve">。接着可以按照通常的求导方法找到关于</w:t>
      </w:r>
      <w:r>
        <w:t xml:space="preserve"> </w:t>
      </w:r>
      <m:oMath>
        <m:sSub>
          <m:e>
            <m:r>
              <m:t>x</m:t>
            </m:r>
          </m:e>
          <m:sub>
            <m:r>
              <m:t>1</m:t>
            </m:r>
          </m:sub>
        </m:sSub>
      </m:oMath>
      <w:r>
        <w:t xml:space="preserve"> </w:t>
      </w:r>
      <w:r>
        <w:rPr>
          <w:rFonts w:hint="eastAsia"/>
        </w:rPr>
        <w:t xml:space="preserve">的最大值，得到驻点值</w:t>
      </w:r>
      <w:r>
        <w:t xml:space="preserve"> </w:t>
      </w:r>
      <m:oMath>
        <m:sSubSup>
          <m:e>
            <m:r>
              <m:t>x</m:t>
            </m:r>
          </m:e>
          <m:sub>
            <m:r>
              <m:t>1</m:t>
            </m:r>
          </m:sub>
          <m:sup>
            <m:r>
              <m:rPr>
                <m:sty m:val="p"/>
              </m:rPr>
              <m:t>⋆</m:t>
            </m:r>
          </m:sup>
        </m:sSubSup>
      </m:oMath>
      <w:r>
        <w:t xml:space="preserve"> </w:t>
      </w:r>
      <w:r>
        <w:rPr>
          <w:rFonts w:hint="eastAsia"/>
        </w:rPr>
        <w:t xml:space="preserve">，对应的</w:t>
      </w:r>
      <w:r>
        <w:t xml:space="preserve"> </w:t>
      </w:r>
      <m:oMath>
        <m:sSub>
          <m:e>
            <m:r>
              <m:t>x</m:t>
            </m:r>
          </m:e>
          <m:sub>
            <m:r>
              <m:t>2</m:t>
            </m:r>
          </m:sub>
        </m:sSub>
      </m:oMath>
      <w:r>
        <w:t xml:space="preserve"> </w:t>
      </w:r>
      <w:r>
        <w:rPr>
          <w:rFonts w:hint="eastAsia"/>
        </w:rPr>
        <w:t xml:space="preserve">值由</w:t>
      </w:r>
      <w:r>
        <w:t xml:space="preserve"> </w:t>
      </w:r>
      <m:oMath>
        <m:sSubSup>
          <m:e>
            <m:r>
              <m:t>x</m:t>
            </m:r>
          </m:e>
          <m:sub>
            <m:r>
              <m:t>2</m:t>
            </m:r>
          </m:sub>
          <m:sup>
            <m:r>
              <m:rPr>
                <m:sty m:val="p"/>
              </m:rPr>
              <m:t>⋆</m:t>
            </m:r>
          </m:sup>
        </m:sSubSup>
        <m:r>
          <m:rPr>
            <m:sty m:val="p"/>
          </m:rPr>
          <m:t>=</m:t>
        </m:r>
        <m:r>
          <m:t>h</m:t>
        </m:r>
        <m:d>
          <m:dPr>
            <m:begChr m:val="("/>
            <m:endChr m:val=")"/>
            <m:sepChr m:val=""/>
            <m:grow/>
          </m:dPr>
          <m:e>
            <m:sSubSup>
              <m:e>
                <m:r>
                  <m:t>x</m:t>
                </m:r>
              </m:e>
              <m:sub>
                <m:r>
                  <m:t>1</m:t>
                </m:r>
              </m:sub>
              <m:sup>
                <m:r>
                  <m:rPr>
                    <m:sty m:val="p"/>
                  </m:rPr>
                  <m:t>⋆</m:t>
                </m:r>
              </m:sup>
            </m:sSubSup>
          </m:e>
        </m:d>
      </m:oMath>
      <w:r>
        <w:t xml:space="preserve"> </w:t>
      </w:r>
      <w:r>
        <w:rPr>
          <w:rFonts w:hint="eastAsia"/>
        </w:rPr>
        <w:t xml:space="preserve">给出。</w:t>
      </w:r>
    </w:p>
    <w:p>
      <w:pPr>
        <w:pStyle w:val="a0"/>
      </w:pPr>
      <w:r>
        <w:rPr>
          <w:rFonts w:hint="eastAsia"/>
        </w:rPr>
        <w:t xml:space="preserve">这种方法的一个问题是，可能很难找到约束方程的解析解，从而无法将</w:t>
      </w:r>
      <w:r>
        <w:t xml:space="preserve"> </w:t>
      </w:r>
      <m:oMath>
        <m:sSub>
          <m:e>
            <m:r>
              <m:t>x</m:t>
            </m:r>
          </m:e>
          <m:sub>
            <m:r>
              <m:t>2</m:t>
            </m:r>
          </m:sub>
        </m:sSub>
      </m:oMath>
      <w:r>
        <w:t xml:space="preserve"> </w:t>
      </w:r>
      <w:r>
        <w:rPr>
          <w:rFonts w:hint="eastAsia"/>
        </w:rPr>
        <w:t xml:space="preserve">表示为</w:t>
      </w:r>
      <w:r>
        <w:t xml:space="preserve"> </w:t>
      </w:r>
      <m:oMath>
        <m:sSub>
          <m:e>
            <m:r>
              <m:t>x</m:t>
            </m:r>
          </m:e>
          <m:sub>
            <m:r>
              <m:t>1</m:t>
            </m:r>
          </m:sub>
        </m:sSub>
      </m:oMath>
      <w:r>
        <w:t xml:space="preserve"> </w:t>
      </w:r>
      <w:r>
        <w:rPr>
          <w:rFonts w:hint="eastAsia"/>
        </w:rPr>
        <w:t xml:space="preserve">的显式函数。此外，这种方法对</w:t>
      </w:r>
      <w:r>
        <w:t xml:space="preserve"> </w:t>
      </w:r>
      <m:oMath>
        <m:sSub>
          <m:e>
            <m:r>
              <m:t>x</m:t>
            </m:r>
          </m:e>
          <m:sub>
            <m:r>
              <m:t>1</m:t>
            </m:r>
          </m:sub>
        </m:sSub>
      </m:oMath>
      <w:r>
        <w:t xml:space="preserve"> </w:t>
      </w:r>
      <w:r>
        <w:rPr>
          <w:rFonts w:hint="eastAsia"/>
        </w:rPr>
        <w:t xml:space="preserve">和</w:t>
      </w:r>
      <w:r>
        <w:t xml:space="preserve"> </w:t>
      </w:r>
      <m:oMath>
        <m:sSub>
          <m:e>
            <m:r>
              <m:t>x</m:t>
            </m:r>
          </m:e>
          <m:sub>
            <m:r>
              <m:t>2</m:t>
            </m:r>
          </m:sub>
        </m:sSub>
      </m:oMath>
      <w:r>
        <w:t xml:space="preserve"> </w:t>
      </w:r>
      <w:r>
        <w:rPr>
          <w:rFonts w:hint="eastAsia"/>
        </w:rPr>
        <w:t xml:space="preserve">的处理方式不同，破坏了这些变量之间的自然对称性。</w:t>
      </w:r>
    </w:p>
    <w:p>
      <w:pPr>
        <w:pStyle w:val="a0"/>
      </w:pPr>
      <w:r>
        <w:rPr>
          <w:rFonts w:hint="eastAsia"/>
        </w:rPr>
        <w:t xml:space="preserve">一种更优雅且通常更简单的方法是引入一个称为拉格朗日乘数的参数</w:t>
      </w:r>
      <w:r>
        <w:t xml:space="preserve"> </w:t>
      </w:r>
      <m:oMath>
        <m:r>
          <m:t>λ</m:t>
        </m:r>
      </m:oMath>
      <w:r>
        <w:t xml:space="preserve"> </w:t>
      </w:r>
      <w:r>
        <w:rPr>
          <w:rFonts w:hint="eastAsia"/>
        </w:rPr>
        <w:t xml:space="preserve">。我们将从几何角度来介绍这种技术。考虑一个</w:t>
      </w:r>
      <w:r>
        <w:t xml:space="preserve"> </w:t>
      </w:r>
      <m:oMath>
        <m:r>
          <m:t>D</m:t>
        </m:r>
      </m:oMath>
      <w:r>
        <w:t xml:space="preserve"> </w:t>
      </w:r>
      <w:r>
        <w:rPr>
          <w:rFonts w:hint="eastAsia"/>
        </w:rPr>
        <w:t xml:space="preserve">维变量</w:t>
      </w:r>
      <w:r>
        <w:t xml:space="preserve"> </w:t>
      </w:r>
      <m:oMath>
        <m:r>
          <m:rPr>
            <m:sty m:val="b"/>
          </m:rPr>
          <m:t>x</m:t>
        </m:r>
      </m:oMath>
      <w:r>
        <w:t xml:space="preserve"> </w:t>
      </w:r>
      <w:r>
        <w:rPr>
          <w:rFonts w:hint="eastAsia"/>
        </w:rPr>
        <w:t xml:space="preserve">，其分量为</w:t>
      </w:r>
      <w:r>
        <w:t xml:space="preserve"> </w:t>
      </w:r>
      <m:oMath>
        <m:sSub>
          <m:e>
            <m:r>
              <m:t>x</m:t>
            </m:r>
          </m:e>
          <m:sub>
            <m:r>
              <m:t>1</m:t>
            </m:r>
          </m:sub>
        </m:sSub>
        <m:r>
          <m:rPr>
            <m:sty m:val="p"/>
          </m:rPr>
          <m:t>,</m:t>
        </m:r>
        <m:r>
          <m:rPr>
            <m:sty m:val="p"/>
          </m:rPr>
          <m:t>…</m:t>
        </m:r>
        <m:r>
          <m:rPr>
            <m:sty m:val="p"/>
          </m:rPr>
          <m:t>,</m:t>
        </m:r>
        <m:sSub>
          <m:e>
            <m:r>
              <m:t>x</m:t>
            </m:r>
          </m:e>
          <m:sub>
            <m:r>
              <m:t>D</m:t>
            </m:r>
          </m:sub>
        </m:sSub>
      </m:oMath>
      <w:r>
        <w:t xml:space="preserve"> </w:t>
      </w:r>
      <w:r>
        <w:rPr>
          <w:rFonts w:hint="eastAsia"/>
        </w:rPr>
        <w:t xml:space="preserve">。约束方程</w:t>
      </w:r>
      <w:r>
        <w:t xml:space="preserve"> </w:t>
      </w:r>
      <m:oMath>
        <m:r>
          <m:t>g</m:t>
        </m:r>
        <m:d>
          <m:dPr>
            <m:begChr m:val="("/>
            <m:endChr m:val=")"/>
            <m:sepChr m:val=""/>
            <m:grow/>
          </m:dPr>
          <m:e>
            <m:r>
              <m:rPr>
                <m:sty m:val="b"/>
              </m:rPr>
              <m:t>x</m:t>
            </m:r>
          </m:e>
        </m:d>
        <m:r>
          <m:rPr>
            <m:sty m:val="p"/>
          </m:rPr>
          <m:t>=</m:t>
        </m:r>
        <m:r>
          <m:t>0</m:t>
        </m:r>
      </m:oMath>
      <w:r>
        <w:t xml:space="preserve"> </w:t>
      </w:r>
      <w:r>
        <w:rPr>
          <w:rFonts w:hint="eastAsia"/>
        </w:rPr>
        <w:t xml:space="preserve">则表示</w:t>
      </w:r>
      <w:r>
        <w:t xml:space="preserve"> </w:t>
      </w:r>
      <m:oMath>
        <m:r>
          <m:rPr>
            <m:sty m:val="b"/>
          </m:rPr>
          <m:t>x</m:t>
        </m:r>
      </m:oMath>
      <w:r>
        <w:t xml:space="preserve"> </w:t>
      </w:r>
      <w:r>
        <w:rPr>
          <w:rFonts w:hint="eastAsia"/>
        </w:rPr>
        <w:t xml:space="preserve">空间中的一个</w:t>
      </w:r>
      <w:r>
        <w:t xml:space="preserve"> </w:t>
      </w:r>
      <m:oMath>
        <m:d>
          <m:dPr>
            <m:begChr m:val="("/>
            <m:endChr m:val=")"/>
            <m:sepChr m:val=""/>
            <m:grow/>
          </m:dPr>
          <m:e>
            <m:r>
              <m:t>D</m:t>
            </m:r>
            <m:r>
              <m:rPr>
                <m:sty m:val="p"/>
              </m:rPr>
              <m:t>−</m:t>
            </m:r>
            <m:r>
              <m:t>1</m:t>
            </m:r>
          </m:e>
        </m:d>
      </m:oMath>
      <w:r>
        <w:t xml:space="preserve"> </w:t>
      </w:r>
      <w:r>
        <w:rPr>
          <w:rFonts w:hint="eastAsia"/>
        </w:rPr>
        <w:t xml:space="preserve">维曲面，如图</w:t>
      </w:r>
      <w:r>
        <w:t xml:space="preserve"> </w:t>
      </w:r>
      <w:r>
        <w:t xml:space="preserve"> </w:t>
      </w:r>
      <w:r>
        <w:t xml:space="preserve"> </w:t>
      </w:r>
      <w:r>
        <w:t xml:space="preserve"> </w:t>
      </w:r>
      <w:r>
        <w:t xml:space="preserve"> </w:t>
      </w:r>
      <w:r>
        <w:t xml:space="preserve">C.1 </w:t>
      </w:r>
      <w:r>
        <w:rPr>
          <w:rFonts w:hint="eastAsia"/>
        </w:rPr>
        <w:t xml:space="preserve">所示。</w:t>
      </w:r>
    </w:p>
    <w:p>
      <w:pPr>
        <w:pStyle w:val="a0"/>
      </w:pPr>
      <w:r>
        <w:rPr>
          <w:rFonts w:hint="eastAsia"/>
        </w:rPr>
        <w:t xml:space="preserve">首先注意到，在约束曲面上的任何一点，约束函数的梯度</w:t>
      </w:r>
      <w:r>
        <w:t xml:space="preserve"> </w:t>
      </w:r>
      <m:oMath>
        <m:r>
          <m:rPr>
            <m:sty m:val="p"/>
          </m:rPr>
          <m:t>∇</m:t>
        </m:r>
        <m:r>
          <m:t>g</m:t>
        </m:r>
        <m:d>
          <m:dPr>
            <m:begChr m:val="("/>
            <m:endChr m:val=")"/>
            <m:sepChr m:val=""/>
            <m:grow/>
          </m:dPr>
          <m:e>
            <m:r>
              <m:rPr>
                <m:sty m:val="b"/>
              </m:rPr>
              <m:t>x</m:t>
            </m:r>
          </m:e>
        </m:d>
      </m:oMath>
      <w:r>
        <w:t xml:space="preserve"> </w:t>
      </w:r>
      <w:r>
        <w:rPr>
          <w:rFonts w:hint="eastAsia"/>
        </w:rPr>
        <w:t xml:space="preserve">都与该曲面相垂直。为了说明这一点，考虑一个位于约束曲面上的点</w:t>
      </w:r>
      <w:r>
        <w:t xml:space="preserve"> </w:t>
      </w:r>
      <m:oMath>
        <m:r>
          <m:rPr>
            <m:sty m:val="b"/>
          </m:rPr>
          <m:t>x</m:t>
        </m:r>
      </m:oMath>
      <w:r>
        <w:t xml:space="preserve"> </w:t>
      </w:r>
      <w:r>
        <w:rPr>
          <w:rFonts w:hint="eastAsia"/>
        </w:rPr>
        <w:t xml:space="preserve">以及另一个也位于该曲面上的附近点</w:t>
      </w:r>
      <w:r>
        <w:t xml:space="preserve"> </w:t>
      </w:r>
      <m:oMath>
        <m:r>
          <m:rPr>
            <m:sty m:val="p"/>
          </m:rPr>
          <m:t>x</m:t>
        </m:r>
        <m:r>
          <m:rPr>
            <m:sty m:val="p"/>
          </m:rPr>
          <m:t>+</m:t>
        </m:r>
        <m:r>
          <m:t>ϵ</m:t>
        </m:r>
      </m:oMath>
      <w:r>
        <w:t xml:space="preserve"> </w:t>
      </w:r>
      <w:r>
        <w:rPr>
          <w:rFonts w:hint="eastAsia"/>
        </w:rPr>
        <w:t xml:space="preserve">。如果我们在</w:t>
      </w:r>
      <w:r>
        <w:t xml:space="preserve"> </w:t>
      </w:r>
      <m:oMath>
        <m:r>
          <m:rPr>
            <m:sty m:val="b"/>
          </m:rPr>
          <m:t>x</m:t>
        </m:r>
      </m:oMath>
      <w:r>
        <w:t xml:space="preserve"> </w:t>
      </w:r>
      <w:r>
        <w:rPr>
          <w:rFonts w:hint="eastAsia"/>
        </w:rPr>
        <w:t xml:space="preserve">点附近进行泰勒展开，我们有</w:t>
      </w:r>
    </w:p>
    <w:p>
      <w:pPr>
        <w:pStyle w:val="a0"/>
      </w:pPr>
      <m:oMathPara>
        <m:oMathParaPr>
          <m:jc m:val="center"/>
        </m:oMathParaPr>
        <m:oMath>
          <m:r>
            <m:t>g</m:t>
          </m:r>
          <m:d>
            <m:dPr>
              <m:begChr m:val="("/>
              <m:endChr m:val=")"/>
              <m:sepChr m:val=""/>
              <m:grow/>
            </m:dPr>
            <m:e>
              <m:r>
                <m:rPr>
                  <m:sty m:val="b"/>
                </m:rPr>
                <m:t>x</m:t>
              </m:r>
              <m:r>
                <m:rPr>
                  <m:sty m:val="p"/>
                </m:rPr>
                <m:t>+</m:t>
              </m:r>
              <m:r>
                <m:rPr>
                  <m:sty m:val="b"/>
                </m:rPr>
                <m:t>ϵ</m:t>
              </m:r>
            </m:e>
          </m:d>
          <m:r>
            <m:rPr>
              <m:sty m:val="p"/>
            </m:rPr>
            <m:t>≃</m:t>
          </m:r>
          <m:r>
            <m:t>g</m:t>
          </m:r>
          <m:d>
            <m:dPr>
              <m:begChr m:val="("/>
              <m:endChr m:val=")"/>
              <m:sepChr m:val=""/>
              <m:grow/>
            </m:dPr>
            <m:e>
              <m:r>
                <m:rPr>
                  <m:sty m:val="b"/>
                </m:rPr>
                <m:t>x</m:t>
              </m:r>
            </m:e>
          </m:d>
          <m:r>
            <m:rPr>
              <m:sty m:val="p"/>
            </m:rPr>
            <m:t>+</m:t>
          </m:r>
          <m:sSup>
            <m:e>
              <m:r>
                <m:rPr>
                  <m:sty m:val="b"/>
                </m:rPr>
                <m:t>ϵ</m:t>
              </m:r>
            </m:e>
            <m:sup>
              <m:r>
                <m:rPr>
                  <m:sty m:val="p"/>
                </m:rPr>
                <m:t>T</m:t>
              </m:r>
            </m:sup>
          </m:sSup>
          <m:r>
            <m:rPr>
              <m:sty m:val="p"/>
            </m:rPr>
            <m:t>∇</m:t>
          </m:r>
          <m:r>
            <m:t>g</m:t>
          </m:r>
          <m:d>
            <m:dPr>
              <m:begChr m:val="("/>
              <m:endChr m:val=")"/>
              <m:sepChr m:val=""/>
              <m:grow/>
            </m:dPr>
            <m:e>
              <m:r>
                <m:rPr>
                  <m:sty m:val="b"/>
                </m:rPr>
                <m:t>x</m:t>
              </m:r>
            </m:e>
          </m:d>
          <m:r>
            <m:rPr>
              <m:sty m:val="p"/>
            </m:rPr>
            <m:t>.</m:t>
          </m:r>
          <m:r>
            <m:t>  </m:t>
          </m:r>
          <m:r>
            <m:rPr>
              <m:nor/>
              <m:sty m:val="p"/>
            </m:rPr>
            <m:t>(C.2)</m:t>
          </m:r>
        </m:oMath>
      </m:oMathPara>
    </w:p>
    <w:p>
      <w:pPr>
        <w:pStyle w:val="FirstParagraph"/>
      </w:pPr>
      <w:r>
        <w:rPr>
          <w:rFonts w:hint="eastAsia"/>
        </w:rPr>
        <w:t xml:space="preserve">因为</w:t>
      </w:r>
      <w:r>
        <w:t xml:space="preserve"> </w:t>
      </w:r>
      <m:oMath>
        <m:r>
          <m:rPr>
            <m:sty m:val="b"/>
          </m:rPr>
          <m:t>x</m:t>
        </m:r>
      </m:oMath>
      <w:r>
        <w:t xml:space="preserve"> </w:t>
      </w:r>
      <w:r>
        <w:rPr>
          <w:rFonts w:hint="eastAsia"/>
        </w:rPr>
        <w:t xml:space="preserve">和</w:t>
      </w:r>
      <w:r>
        <w:t xml:space="preserve"> </w:t>
      </w:r>
      <m:oMath>
        <m:r>
          <m:rPr>
            <m:sty m:val="b"/>
          </m:rPr>
          <m:t>x</m:t>
        </m:r>
        <m:r>
          <m:rPr>
            <m:sty m:val="p"/>
          </m:rPr>
          <m:t>+</m:t>
        </m:r>
        <m:r>
          <m:rPr>
            <m:sty m:val="b"/>
          </m:rPr>
          <m:t>ϵ</m:t>
        </m:r>
      </m:oMath>
      <w:r>
        <w:t xml:space="preserve"> </w:t>
      </w:r>
      <w:r>
        <w:rPr>
          <w:rFonts w:hint="eastAsia"/>
        </w:rPr>
        <w:t xml:space="preserve">都位于约束曲面上，所以我们有</w:t>
      </w:r>
      <w:r>
        <w:t xml:space="preserve"> </w:t>
      </w:r>
      <m:oMath>
        <m:r>
          <m:t>g</m:t>
        </m:r>
        <m:d>
          <m:dPr>
            <m:begChr m:val="("/>
            <m:endChr m:val=")"/>
            <m:sepChr m:val=""/>
            <m:grow/>
          </m:dPr>
          <m:e>
            <m:r>
              <m:rPr>
                <m:sty m:val="b"/>
              </m:rPr>
              <m:t>x</m:t>
            </m:r>
          </m:e>
        </m:d>
        <m:r>
          <m:rPr>
            <m:sty m:val="p"/>
          </m:rPr>
          <m:t>=</m:t>
        </m:r>
        <m:r>
          <m:t>g</m:t>
        </m:r>
        <m:d>
          <m:dPr>
            <m:begChr m:val="("/>
            <m:endChr m:val=")"/>
            <m:sepChr m:val=""/>
            <m:grow/>
          </m:dPr>
          <m:e>
            <m:r>
              <m:rPr>
                <m:sty m:val="b"/>
              </m:rPr>
              <m:t>x</m:t>
            </m:r>
            <m:r>
              <m:rPr>
                <m:sty m:val="p"/>
              </m:rPr>
              <m:t>+</m:t>
            </m:r>
            <m:r>
              <m:rPr>
                <m:sty m:val="b"/>
              </m:rPr>
              <m:t>ϵ</m:t>
            </m:r>
          </m:e>
        </m:d>
      </m:oMath>
      <w:r>
        <w:t xml:space="preserve"> </w:t>
      </w:r>
      <w:r>
        <w:rPr>
          <w:rFonts w:hint="eastAsia"/>
        </w:rPr>
        <w:t xml:space="preserve">，进而有</w:t>
      </w:r>
      <w:r>
        <w:t xml:space="preserve"> </w:t>
      </w:r>
      <m:oMath>
        <m:sSup>
          <m:e>
            <m:r>
              <m:rPr>
                <m:sty m:val="b"/>
              </m:rPr>
              <m:t>ϵ</m:t>
            </m:r>
          </m:e>
          <m:sup>
            <m:r>
              <m:rPr>
                <m:sty m:val="p"/>
              </m:rPr>
              <m:t>T</m:t>
            </m:r>
          </m:sup>
        </m:sSup>
        <m:r>
          <m:rPr>
            <m:sty m:val="p"/>
          </m:rPr>
          <m:t>∇</m:t>
        </m:r>
        <m:r>
          <m:t>g</m:t>
        </m:r>
        <m:d>
          <m:dPr>
            <m:begChr m:val="("/>
            <m:endChr m:val=")"/>
            <m:sepChr m:val=""/>
            <m:grow/>
          </m:dPr>
          <m:e>
            <m:r>
              <m:rPr>
                <m:sty m:val="b"/>
              </m:rPr>
              <m:t>x</m:t>
            </m:r>
          </m:e>
        </m:d>
        <m:r>
          <m:rPr>
            <m:sty m:val="p"/>
          </m:rPr>
          <m:t>≃</m:t>
        </m:r>
        <m:r>
          <m:t>0</m:t>
        </m:r>
      </m:oMath>
      <w:r>
        <w:t xml:space="preserve"> </w:t>
      </w:r>
      <w:r>
        <w:rPr>
          <w:rFonts w:hint="eastAsia"/>
        </w:rPr>
        <w:t xml:space="preserve">。在极限</w:t>
      </w:r>
      <w:r>
        <w:t xml:space="preserve"> </w:t>
      </w:r>
      <m:oMath>
        <m:r>
          <m:rPr>
            <m:sty m:val="p"/>
          </m:rPr>
          <m:t>∥</m:t>
        </m:r>
        <m:r>
          <m:rPr>
            <m:sty m:val="b"/>
          </m:rPr>
          <m:t>ϵ</m:t>
        </m:r>
        <m:r>
          <m:rPr>
            <m:sty m:val="p"/>
          </m:rPr>
          <m:t>∥</m:t>
        </m:r>
        <m:r>
          <m:rPr>
            <m:sty m:val="p"/>
          </m:rPr>
          <m:t>→</m:t>
        </m:r>
        <m:r>
          <m:t>0</m:t>
        </m:r>
      </m:oMath>
      <w:r>
        <w:t xml:space="preserve"> </w:t>
      </w:r>
      <w:r>
        <w:rPr>
          <w:rFonts w:hint="eastAsia"/>
        </w:rPr>
        <w:t xml:space="preserve">下，我们有</w:t>
      </w:r>
      <w:r>
        <w:t xml:space="preserve"> </w:t>
      </w:r>
      <m:oMath>
        <m:sSup>
          <m:e>
            <m:r>
              <m:rPr>
                <m:sty m:val="b"/>
              </m:rPr>
              <m:t>ϵ</m:t>
            </m:r>
          </m:e>
          <m:sup>
            <m:r>
              <m:rPr>
                <m:sty m:val="p"/>
              </m:rPr>
              <m:t>T</m:t>
            </m:r>
          </m:sup>
        </m:sSup>
        <m:r>
          <m:rPr>
            <m:sty m:val="p"/>
          </m:rPr>
          <m:t>∇</m:t>
        </m:r>
        <m:r>
          <m:t>g</m:t>
        </m:r>
        <m:d>
          <m:dPr>
            <m:begChr m:val="("/>
            <m:endChr m:val=")"/>
            <m:sepChr m:val=""/>
            <m:grow/>
          </m:dPr>
          <m:e>
            <m:r>
              <m:rPr>
                <m:sty m:val="b"/>
              </m:rPr>
              <m:t>x</m:t>
            </m:r>
          </m:e>
        </m:d>
        <m:r>
          <m:rPr>
            <m:sty m:val="p"/>
          </m:rPr>
          <m:t>=</m:t>
        </m:r>
        <m:r>
          <m:t>0</m:t>
        </m:r>
      </m:oMath>
      <w:r>
        <w:t xml:space="preserve"> </w:t>
      </w:r>
      <w:r>
        <w:rPr>
          <w:rFonts w:hint="eastAsia"/>
        </w:rPr>
        <w:t xml:space="preserve">，并且由于此时</w:t>
      </w:r>
      <w:r>
        <w:t xml:space="preserve"> </w:t>
      </w:r>
      <m:oMath>
        <m:r>
          <m:rPr>
            <m:sty m:val="b"/>
          </m:rPr>
          <m:t>ϵ</m:t>
        </m:r>
      </m:oMath>
      <w:r>
        <w:t xml:space="preserve"> </w:t>
      </w:r>
      <w:r>
        <w:rPr>
          <w:rFonts w:hint="eastAsia"/>
        </w:rPr>
        <w:t xml:space="preserve">与约束曲面</w:t>
      </w:r>
      <w:r>
        <w:t xml:space="preserve"> </w:t>
      </w:r>
      <m:oMath>
        <m:r>
          <m:t>g</m:t>
        </m:r>
        <m:d>
          <m:dPr>
            <m:begChr m:val="("/>
            <m:endChr m:val=")"/>
            <m:sepChr m:val=""/>
            <m:grow/>
          </m:dPr>
          <m:e>
            <m:r>
              <m:rPr>
                <m:sty m:val="b"/>
              </m:rPr>
              <m:t>x</m:t>
            </m:r>
          </m:e>
        </m:d>
        <m:r>
          <m:rPr>
            <m:sty m:val="p"/>
          </m:rPr>
          <m:t>=</m:t>
        </m:r>
        <m:r>
          <m:t>0</m:t>
        </m:r>
      </m:oMath>
      <w:r>
        <w:t xml:space="preserve"> </w:t>
      </w:r>
      <w:r>
        <w:rPr>
          <w:rFonts w:hint="eastAsia"/>
        </w:rPr>
        <w:t xml:space="preserve">平行，我们可以看到向量</w:t>
      </w:r>
      <w:r>
        <w:t xml:space="preserve"> </w:t>
      </w:r>
      <m:oMath>
        <m:r>
          <m:rPr>
            <m:sty m:val="p"/>
          </m:rPr>
          <m:t>∇</m:t>
        </m:r>
        <m:r>
          <m:t>g</m:t>
        </m:r>
      </m:oMath>
      <w:r>
        <w:t xml:space="preserve"> </w:t>
      </w:r>
      <w:r>
        <w:rPr>
          <w:rFonts w:hint="eastAsia"/>
        </w:rPr>
        <w:t xml:space="preserve">垂直于该曲面。</w:t>
      </w:r>
    </w:p>
    <w:p>
      <w:pPr>
        <w:pStyle w:val="a0"/>
      </w:pPr>
      <w:r>
        <w:drawing>
          <wp:inline>
            <wp:extent cx="1645920" cy="1581654"/>
            <wp:effectExtent b="0" l="0" r="0" t="0"/>
            <wp:docPr descr="image" title="" id="1365" name="Picture"/>
            <a:graphic>
              <a:graphicData uri="http://schemas.openxmlformats.org/drawingml/2006/picture">
                <pic:pic>
                  <pic:nvPicPr>
                    <pic:cNvPr descr="images/0194e279-9b28-703a-88f4-c3ac21e2010d_641_1087_344_461_443_0.jpg" id="1366" name="Picture"/>
                    <pic:cNvPicPr>
                      <a:picLocks noChangeArrowheads="1" noChangeAspect="1"/>
                    </pic:cNvPicPr>
                  </pic:nvPicPr>
                  <pic:blipFill>
                    <a:blip r:embed="rId1364"/>
                    <a:stretch>
                      <a:fillRect/>
                    </a:stretch>
                  </pic:blipFill>
                  <pic:spPr bwMode="auto">
                    <a:xfrm>
                      <a:off x="0" y="0"/>
                      <a:ext cx="1645920" cy="158165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w:t>
      </w:r>
      <w:r>
        <w:t xml:space="preserve"> </w:t>
      </w:r>
      <w:r>
        <w:t xml:space="preserve"> </w:t>
      </w:r>
      <w:r>
        <w:t xml:space="preserve"> </w:t>
      </w:r>
      <w:r>
        <w:t xml:space="preserve"> </w:t>
      </w:r>
      <w:r>
        <w:t xml:space="preserve">C.1 </w:t>
      </w:r>
      <w:r>
        <w:rPr>
          <w:rFonts w:hint="eastAsia"/>
        </w:rPr>
        <w:t xml:space="preserve">展示了拉格朗日乘数法的几何图像，我们试图在约束条件</w:t>
      </w:r>
      <w:r>
        <w:t xml:space="preserve"> </w:t>
      </w:r>
      <m:oMath>
        <m:r>
          <m:t>g</m:t>
        </m:r>
        <m:d>
          <m:dPr>
            <m:begChr m:val="("/>
            <m:endChr m:val=")"/>
            <m:sepChr m:val=""/>
            <m:grow/>
          </m:dPr>
          <m:e>
            <m:r>
              <m:rPr>
                <m:sty m:val="b"/>
              </m:rPr>
              <m:t>x</m:t>
            </m:r>
          </m:e>
        </m:d>
        <m:r>
          <m:rPr>
            <m:sty m:val="p"/>
          </m:rPr>
          <m:t>=</m:t>
        </m:r>
        <m:r>
          <m:t>0</m:t>
        </m:r>
      </m:oMath>
      <w:r>
        <w:t xml:space="preserve"> </w:t>
      </w:r>
      <w:r>
        <w:rPr>
          <w:rFonts w:hint="eastAsia"/>
        </w:rPr>
        <w:t xml:space="preserve">下最大化函数</w:t>
      </w:r>
      <w:r>
        <w:t xml:space="preserve"> </w:t>
      </w:r>
      <m:oMath>
        <m:r>
          <m:t>f</m:t>
        </m:r>
        <m:d>
          <m:dPr>
            <m:begChr m:val="("/>
            <m:endChr m:val=")"/>
            <m:sepChr m:val=""/>
            <m:grow/>
          </m:dPr>
          <m:e>
            <m:r>
              <m:rPr>
                <m:sty m:val="b"/>
              </m:rPr>
              <m:t>x</m:t>
            </m:r>
          </m:e>
        </m:d>
      </m:oMath>
      <w:r>
        <w:t xml:space="preserve"> </w:t>
      </w:r>
      <w:r>
        <w:rPr>
          <w:rFonts w:hint="eastAsia"/>
        </w:rPr>
        <w:t xml:space="preserve">。如果</w:t>
      </w:r>
      <w:r>
        <w:t xml:space="preserve"> </w:t>
      </w:r>
      <m:oMath>
        <m:r>
          <m:rPr>
            <m:sty m:val="b"/>
          </m:rPr>
          <m:t>x</m:t>
        </m:r>
      </m:oMath>
      <w:r>
        <w:t xml:space="preserve"> </w:t>
      </w:r>
      <w:r>
        <w:rPr>
          <w:rFonts w:hint="eastAsia"/>
        </w:rPr>
        <w:t xml:space="preserve">是</w:t>
      </w:r>
      <w:r>
        <w:t xml:space="preserve"> </w:t>
      </w:r>
      <m:oMath>
        <m:r>
          <m:t>D</m:t>
        </m:r>
      </m:oMath>
      <w:r>
        <w:t xml:space="preserve"> </w:t>
      </w:r>
      <w:r>
        <w:rPr>
          <w:rFonts w:hint="eastAsia"/>
        </w:rPr>
        <w:t xml:space="preserve">维的，约束条件</w:t>
      </w:r>
      <w:r>
        <w:t xml:space="preserve"> </w:t>
      </w:r>
      <m:oMath>
        <m:r>
          <m:t>g</m:t>
        </m:r>
        <m:d>
          <m:dPr>
            <m:begChr m:val="("/>
            <m:endChr m:val=")"/>
            <m:sepChr m:val=""/>
            <m:grow/>
          </m:dPr>
          <m:e>
            <m:r>
              <m:rPr>
                <m:sty m:val="b"/>
              </m:rPr>
              <m:t>x</m:t>
            </m:r>
          </m:e>
        </m:d>
        <m:r>
          <m:rPr>
            <m:sty m:val="p"/>
          </m:rPr>
          <m:t>=</m:t>
        </m:r>
        <m:r>
          <m:t>0</m:t>
        </m:r>
      </m:oMath>
      <w:r>
        <w:t xml:space="preserve"> </w:t>
      </w:r>
      <w:r>
        <w:rPr>
          <w:rFonts w:hint="eastAsia"/>
        </w:rPr>
        <w:t xml:space="preserve">对应于一个维数为</w:t>
      </w:r>
      <w:r>
        <w:t xml:space="preserve"> </w:t>
      </w:r>
      <m:oMath>
        <m:r>
          <m:t>D</m:t>
        </m:r>
        <m:r>
          <m:rPr>
            <m:sty m:val="p"/>
          </m:rPr>
          <m:t>−</m:t>
        </m:r>
        <m:r>
          <m:t>1</m:t>
        </m:r>
      </m:oMath>
      <w:r>
        <w:t xml:space="preserve"> </w:t>
      </w:r>
      <w:r>
        <w:rPr>
          <w:rFonts w:hint="eastAsia"/>
        </w:rPr>
        <w:t xml:space="preserve">的子空间，如红色曲线所示。这个问题可以通过优化拉格朗日函数</w:t>
      </w:r>
      <w:r>
        <w:t xml:space="preserve"> </w:t>
      </w:r>
      <m:oMath>
        <m:r>
          <m:t>L</m:t>
        </m:r>
        <m:d>
          <m:dPr>
            <m:begChr m:val="("/>
            <m:endChr m:val=")"/>
            <m:sepChr m:val=""/>
            <m:grow/>
          </m:dPr>
          <m:e>
            <m:r>
              <m:rPr>
                <m:sty m:val="b"/>
              </m:rPr>
              <m:t>x</m:t>
            </m:r>
            <m:r>
              <m:rPr>
                <m:sty m:val="p"/>
              </m:rPr>
              <m:t>,</m:t>
            </m:r>
            <m:r>
              <m:t>λ</m:t>
            </m:r>
          </m:e>
        </m:d>
        <m:r>
          <m:rPr>
            <m:sty m:val="p"/>
          </m:rPr>
          <m:t>=</m:t>
        </m:r>
        <m:r>
          <m:t>f</m:t>
        </m:r>
        <m:d>
          <m:dPr>
            <m:begChr m:val="("/>
            <m:endChr m:val=")"/>
            <m:sepChr m:val=""/>
            <m:grow/>
          </m:dPr>
          <m:e>
            <m:r>
              <m:rPr>
                <m:sty m:val="b"/>
              </m:rPr>
              <m:t>x</m:t>
            </m:r>
          </m:e>
        </m:d>
        <m:r>
          <m:rPr>
            <m:sty m:val="p"/>
          </m:rPr>
          <m:t>+</m:t>
        </m:r>
        <m:r>
          <m:t>λ</m:t>
        </m:r>
        <m:r>
          <m:t>g</m:t>
        </m:r>
        <m:d>
          <m:dPr>
            <m:begChr m:val="("/>
            <m:endChr m:val=")"/>
            <m:sepChr m:val=""/>
            <m:grow/>
          </m:dPr>
          <m:e>
            <m:r>
              <m:rPr>
                <m:sty m:val="b"/>
              </m:rPr>
              <m:t>x</m:t>
            </m:r>
          </m:e>
        </m:d>
      </m:oMath>
      <w:r>
        <w:t xml:space="preserve"> </w:t>
      </w:r>
      <w:r>
        <w:rPr>
          <w:rFonts w:hint="eastAsia"/>
        </w:rPr>
        <w:t xml:space="preserve">来解决。</w:t>
      </w:r>
    </w:p>
    <w:p>
      <w:pPr>
        <w:pStyle w:val="a0"/>
      </w:pPr>
      <w:r>
        <w:rPr>
          <w:rFonts w:hint="eastAsia"/>
        </w:rPr>
        <w:t xml:space="preserve">接下来，我们在约束曲面上寻找一个点</w:t>
      </w:r>
      <w:r>
        <w:t xml:space="preserve"> </w:t>
      </w:r>
      <m:oMath>
        <m:sSup>
          <m:e>
            <m:r>
              <m:rPr>
                <m:sty m:val="b"/>
              </m:rPr>
              <m:t>x</m:t>
            </m:r>
          </m:e>
          <m:sup>
            <m:r>
              <m:rPr>
                <m:sty m:val="p"/>
              </m:rPr>
              <m:t>⋆</m:t>
            </m:r>
          </m:sup>
        </m:sSup>
      </m:oMath>
      <w:r>
        <w:t xml:space="preserve"> </w:t>
      </w:r>
      <w:r>
        <w:rPr>
          <w:rFonts w:hint="eastAsia"/>
        </w:rPr>
        <w:t xml:space="preserve">，使得</w:t>
      </w:r>
      <w:r>
        <w:t xml:space="preserve"> </w:t>
      </w:r>
      <m:oMath>
        <m:r>
          <m:t>f</m:t>
        </m:r>
        <m:d>
          <m:dPr>
            <m:begChr m:val="("/>
            <m:endChr m:val=")"/>
            <m:sepChr m:val=""/>
            <m:grow/>
          </m:dPr>
          <m:e>
            <m:r>
              <m:rPr>
                <m:sty m:val="b"/>
              </m:rPr>
              <m:t>x</m:t>
            </m:r>
          </m:e>
        </m:d>
      </m:oMath>
      <w:r>
        <w:t xml:space="preserve"> </w:t>
      </w:r>
      <w:r>
        <w:rPr>
          <w:rFonts w:hint="eastAsia"/>
        </w:rPr>
        <w:t xml:space="preserve">达到最大值。这样的点必须满足向量</w:t>
      </w:r>
      <w:r>
        <w:t xml:space="preserve"> </w:t>
      </w:r>
      <m:oMath>
        <m:r>
          <m:rPr>
            <m:sty m:val="p"/>
          </m:rPr>
          <m:t>∇</m:t>
        </m:r>
        <m:r>
          <m:t>f</m:t>
        </m:r>
        <m:d>
          <m:dPr>
            <m:begChr m:val="("/>
            <m:endChr m:val=")"/>
            <m:sepChr m:val=""/>
            <m:grow/>
          </m:dPr>
          <m:e>
            <m:r>
              <m:rPr>
                <m:sty m:val="b"/>
              </m:rPr>
              <m:t>x</m:t>
            </m:r>
          </m:e>
        </m:d>
      </m:oMath>
      <w:r>
        <w:t xml:space="preserve"> </w:t>
      </w:r>
      <w:r>
        <w:rPr>
          <w:rFonts w:hint="eastAsia"/>
        </w:rPr>
        <w:t xml:space="preserve">也垂直于约束曲面这一性质，如图</w:t>
      </w:r>
      <w:r>
        <w:t xml:space="preserve"> </w:t>
      </w:r>
      <w:r>
        <w:t xml:space="preserve"> </w:t>
      </w:r>
      <w:r>
        <w:t xml:space="preserve"> </w:t>
      </w:r>
      <w:r>
        <w:t xml:space="preserve"> </w:t>
      </w:r>
      <w:r>
        <w:t xml:space="preserve"> </w:t>
      </w:r>
      <w:r>
        <w:t xml:space="preserve">C.1 </w:t>
      </w:r>
      <w:r>
        <w:rPr>
          <w:rFonts w:hint="eastAsia"/>
        </w:rPr>
        <w:t xml:space="preserve">所示，因为否则我们可以沿着约束曲面移动一小段距离来增加</w:t>
      </w:r>
      <w:r>
        <w:t xml:space="preserve"> </w:t>
      </w:r>
      <m:oMath>
        <m:r>
          <m:t>f</m:t>
        </m:r>
        <m:d>
          <m:dPr>
            <m:begChr m:val="("/>
            <m:endChr m:val=")"/>
            <m:sepChr m:val=""/>
            <m:grow/>
          </m:dPr>
          <m:e>
            <m:r>
              <m:rPr>
                <m:sty m:val="b"/>
              </m:rPr>
              <m:t>x</m:t>
            </m:r>
          </m:e>
        </m:d>
      </m:oMath>
      <w:r>
        <w:t xml:space="preserve"> </w:t>
      </w:r>
      <w:r>
        <w:rPr>
          <w:rFonts w:hint="eastAsia"/>
        </w:rPr>
        <w:t xml:space="preserve">的值。因此，</w:t>
      </w:r>
      <w:r>
        <w:t xml:space="preserve"> </w:t>
      </w:r>
      <m:oMath>
        <m:r>
          <m:rPr>
            <m:sty m:val="p"/>
          </m:rPr>
          <m:t>∇</m:t>
        </m:r>
        <m:r>
          <m:t>f</m:t>
        </m:r>
      </m:oMath>
      <w:r>
        <w:t xml:space="preserve"> </w:t>
      </w:r>
      <w:r>
        <w:rPr>
          <w:rFonts w:hint="eastAsia"/>
        </w:rPr>
        <w:t xml:space="preserve">和</w:t>
      </w:r>
      <w:r>
        <w:t xml:space="preserve"> </w:t>
      </w:r>
      <m:oMath>
        <m:r>
          <m:rPr>
            <m:sty m:val="p"/>
          </m:rPr>
          <m:t>∇</m:t>
        </m:r>
        <m:r>
          <m:t>g</m:t>
        </m:r>
      </m:oMath>
      <w:r>
        <w:t xml:space="preserve"> </w:t>
      </w:r>
      <w:r>
        <w:rPr>
          <w:rFonts w:hint="eastAsia"/>
        </w:rPr>
        <w:t xml:space="preserve">是平行(或反平行)向量，所以必然存在一个参数</w:t>
      </w:r>
      <w:r>
        <w:t xml:space="preserve"> </w:t>
      </w:r>
      <m:oMath>
        <m:r>
          <m:t>λ</m:t>
        </m:r>
      </m:oMath>
      <w:r>
        <w:t xml:space="preserve"> </w:t>
      </w:r>
      <w:r>
        <w:rPr>
          <w:rFonts w:hint="eastAsia"/>
        </w:rPr>
        <w:t xml:space="preserve">使得</w:t>
      </w:r>
    </w:p>
    <w:p>
      <w:pPr>
        <w:pStyle w:val="a0"/>
      </w:pPr>
      <m:oMathPara>
        <m:oMathParaPr>
          <m:jc m:val="center"/>
        </m:oMathParaPr>
        <m:oMath>
          <m:r>
            <m:rPr>
              <m:sty m:val="p"/>
            </m:rPr>
            <m:t>∇</m:t>
          </m:r>
          <m:r>
            <m:t>f</m:t>
          </m:r>
          <m:r>
            <m:rPr>
              <m:sty m:val="p"/>
            </m:rPr>
            <m:t>+</m:t>
          </m:r>
          <m:r>
            <m:t>λ</m:t>
          </m:r>
          <m:r>
            <m:rPr>
              <m:sty m:val="p"/>
            </m:rPr>
            <m:t>∇</m:t>
          </m:r>
          <m:r>
            <m:t>g</m:t>
          </m:r>
          <m:r>
            <m:rPr>
              <m:sty m:val="p"/>
            </m:rPr>
            <m:t>=</m:t>
          </m:r>
          <m:r>
            <m:t>0</m:t>
          </m:r>
          <m:r>
            <m:t>  </m:t>
          </m:r>
          <m:r>
            <m:rPr>
              <m:nor/>
              <m:sty m:val="p"/>
            </m:rPr>
            <m:t>(C.3)</m:t>
          </m:r>
        </m:oMath>
      </m:oMathPara>
    </w:p>
    <w:p>
      <w:pPr>
        <w:pStyle w:val="FirstParagraph"/>
      </w:pPr>
      <w:r>
        <w:rPr>
          <w:rFonts w:hint="eastAsia"/>
        </w:rPr>
        <w:t xml:space="preserve">其中</w:t>
      </w:r>
      <w:r>
        <w:t xml:space="preserve"> </w:t>
      </w:r>
      <m:oMath>
        <m:r>
          <m:t>λ</m:t>
        </m:r>
        <m:r>
          <m:rPr>
            <m:sty m:val="p"/>
          </m:rPr>
          <m:t>≠</m:t>
        </m:r>
        <m:r>
          <m:t>0</m:t>
        </m:r>
      </m:oMath>
      <w:r>
        <w:t xml:space="preserve"> </w:t>
      </w:r>
      <w:r>
        <w:rPr>
          <w:rFonts w:hint="eastAsia"/>
        </w:rPr>
        <w:t xml:space="preserve">被称为拉格朗日乘数。注意，</w:t>
      </w:r>
      <w:r>
        <w:t xml:space="preserve"> </w:t>
      </w:r>
      <m:oMath>
        <m:r>
          <m:t>λ</m:t>
        </m:r>
      </m:oMath>
      <w:r>
        <w:t xml:space="preserve"> </w:t>
      </w:r>
      <w:r>
        <w:rPr>
          <w:rFonts w:hint="eastAsia"/>
        </w:rPr>
        <w:t xml:space="preserve">可以取正号或负号。此时，引入由下式定义的拉格朗日函数会很方便</w:t>
      </w:r>
    </w:p>
    <w:p>
      <w:pPr>
        <w:pStyle w:val="a0"/>
      </w:pPr>
      <m:oMathPara>
        <m:oMathParaPr>
          <m:jc m:val="center"/>
        </m:oMathParaPr>
        <m:oMath>
          <m:r>
            <m:t>L</m:t>
          </m:r>
          <m:d>
            <m:dPr>
              <m:begChr m:val="("/>
              <m:endChr m:val=")"/>
              <m:sepChr m:val=""/>
              <m:grow/>
            </m:dPr>
            <m:e>
              <m:r>
                <m:rPr>
                  <m:sty m:val="b"/>
                </m:rPr>
                <m:t>x</m:t>
              </m:r>
              <m:r>
                <m:rPr>
                  <m:sty m:val="p"/>
                </m:rPr>
                <m:t>,</m:t>
              </m:r>
              <m:r>
                <m:t>λ</m:t>
              </m:r>
            </m:e>
          </m:d>
          <m:r>
            <m:rPr>
              <m:sty m:val="p"/>
            </m:rPr>
            <m:t>≡</m:t>
          </m:r>
          <m:r>
            <m:t>f</m:t>
          </m:r>
          <m:d>
            <m:dPr>
              <m:begChr m:val="("/>
              <m:endChr m:val=")"/>
              <m:sepChr m:val=""/>
              <m:grow/>
            </m:dPr>
            <m:e>
              <m:r>
                <m:rPr>
                  <m:sty m:val="b"/>
                </m:rPr>
                <m:t>x</m:t>
              </m:r>
            </m:e>
          </m:d>
          <m:r>
            <m:rPr>
              <m:sty m:val="p"/>
            </m:rPr>
            <m:t>+</m:t>
          </m:r>
          <m:r>
            <m:t>λ</m:t>
          </m:r>
          <m:r>
            <m:t>g</m:t>
          </m:r>
          <m:d>
            <m:dPr>
              <m:begChr m:val="("/>
              <m:endChr m:val=")"/>
              <m:sepChr m:val=""/>
              <m:grow/>
            </m:dPr>
            <m:e>
              <m:r>
                <m:rPr>
                  <m:sty m:val="b"/>
                </m:rPr>
                <m:t>x</m:t>
              </m:r>
            </m:e>
          </m:d>
          <m:r>
            <m:rPr>
              <m:sty m:val="p"/>
            </m:rPr>
            <m:t>.</m:t>
          </m:r>
          <m:r>
            <m:t>  </m:t>
          </m:r>
          <m:r>
            <m:rPr>
              <m:nor/>
              <m:sty m:val="p"/>
            </m:rPr>
            <m:t>(C.4)</m:t>
          </m:r>
        </m:oMath>
      </m:oMathPara>
    </w:p>
    <w:p>
      <w:pPr>
        <w:pStyle w:val="FirstParagraph"/>
      </w:pPr>
      <w:r>
        <w:rPr>
          <w:rFonts w:hint="eastAsia"/>
        </w:rPr>
        <w:t xml:space="preserve">通过令</w:t>
      </w:r>
      <w:r>
        <w:t xml:space="preserve"> </w:t>
      </w:r>
      <m:oMath>
        <m:sSub>
          <m:e>
            <m:r>
              <m:rPr>
                <m:sty m:val="p"/>
              </m:rPr>
              <m:t>∇</m:t>
            </m:r>
          </m:e>
          <m:sub>
            <m:r>
              <m:rPr>
                <m:sty m:val="b"/>
              </m:rPr>
              <m:t>x</m:t>
            </m:r>
          </m:sub>
        </m:sSub>
        <m:r>
          <m:t>L</m:t>
        </m:r>
        <m:r>
          <m:rPr>
            <m:sty m:val="p"/>
          </m:rPr>
          <m:t>=</m:t>
        </m:r>
        <m:r>
          <m:t>0</m:t>
        </m:r>
      </m:oMath>
      <w:r>
        <w:t xml:space="preserve"> </w:t>
      </w:r>
      <w:r>
        <w:rPr>
          <w:rFonts w:hint="eastAsia"/>
        </w:rPr>
        <w:t xml:space="preserve">得到约束平稳条件(C.3)。此外，条件</w:t>
      </w:r>
      <w:r>
        <w:t xml:space="preserve"> </w:t>
      </w:r>
      <m:oMath>
        <m:r>
          <m:rPr>
            <m:sty m:val="p"/>
          </m:rPr>
          <m:t>∂</m:t>
        </m:r>
        <m:r>
          <m:t>L</m:t>
        </m:r>
        <m:r>
          <m:rPr>
            <m:sty m:val="p"/>
          </m:rPr>
          <m:t>/</m:t>
        </m:r>
        <m:r>
          <m:rPr>
            <m:sty m:val="p"/>
          </m:rPr>
          <m:t>∂</m:t>
        </m:r>
        <m:r>
          <m:t>λ</m:t>
        </m:r>
        <m:r>
          <m:rPr>
            <m:sty m:val="p"/>
          </m:rPr>
          <m:t>=</m:t>
        </m:r>
        <m:r>
          <m:t>0</m:t>
        </m:r>
      </m:oMath>
      <w:r>
        <w:t xml:space="preserve"> </w:t>
      </w:r>
      <w:r>
        <w:rPr>
          <w:rFonts w:hint="eastAsia"/>
        </w:rPr>
        <w:t xml:space="preserve">会导出约束方程</w:t>
      </w:r>
      <w:r>
        <w:t xml:space="preserve"> </w:t>
      </w:r>
      <m:oMath>
        <m:r>
          <m:t>g</m:t>
        </m:r>
        <m:d>
          <m:dPr>
            <m:begChr m:val="("/>
            <m:endChr m:val=")"/>
            <m:sepChr m:val=""/>
            <m:grow/>
          </m:dPr>
          <m:e>
            <m:r>
              <m:rPr>
                <m:sty m:val="b"/>
              </m:rPr>
              <m:t>x</m:t>
            </m:r>
          </m:e>
        </m:d>
        <m:r>
          <m:rPr>
            <m:sty m:val="p"/>
          </m:rPr>
          <m:t>=</m:t>
        </m:r>
        <m:r>
          <m:t>0</m:t>
        </m:r>
      </m:oMath>
      <w:r>
        <w:t xml:space="preserve"> </w:t>
      </w:r>
      <w:r>
        <w:t xml:space="preserve">。</w:t>
      </w:r>
    </w:p>
    <w:p>
      <w:pPr>
        <w:pStyle w:val="a0"/>
      </w:pPr>
      <w:r>
        <w:rPr>
          <w:rFonts w:hint="eastAsia"/>
        </w:rPr>
        <w:t xml:space="preserve">因此，为了在约束条件</w:t>
      </w:r>
      <w:r>
        <w:t xml:space="preserve"> </w:t>
      </w:r>
      <m:oMath>
        <m:r>
          <m:t>g</m:t>
        </m:r>
        <m:d>
          <m:dPr>
            <m:begChr m:val="("/>
            <m:endChr m:val=")"/>
            <m:sepChr m:val=""/>
            <m:grow/>
          </m:dPr>
          <m:e>
            <m:r>
              <m:rPr>
                <m:sty m:val="b"/>
              </m:rPr>
              <m:t>x</m:t>
            </m:r>
          </m:e>
        </m:d>
        <m:r>
          <m:rPr>
            <m:sty m:val="p"/>
          </m:rPr>
          <m:t>=</m:t>
        </m:r>
        <m:r>
          <m:t>0</m:t>
        </m:r>
      </m:oMath>
      <w:r>
        <w:t xml:space="preserve"> </w:t>
      </w:r>
      <w:r>
        <w:rPr>
          <w:rFonts w:hint="eastAsia"/>
        </w:rPr>
        <w:t xml:space="preserve">下找到函数</w:t>
      </w:r>
      <w:r>
        <w:t xml:space="preserve"> </w:t>
      </w:r>
      <m:oMath>
        <m:r>
          <m:t>f</m:t>
        </m:r>
        <m:d>
          <m:dPr>
            <m:begChr m:val="("/>
            <m:endChr m:val=")"/>
            <m:sepChr m:val=""/>
            <m:grow/>
          </m:dPr>
          <m:e>
            <m:r>
              <m:rPr>
                <m:sty m:val="b"/>
              </m:rPr>
              <m:t>x</m:t>
            </m:r>
          </m:e>
        </m:d>
      </m:oMath>
      <w:r>
        <w:t xml:space="preserve"> </w:t>
      </w:r>
      <w:r>
        <w:rPr>
          <w:rFonts w:hint="eastAsia"/>
        </w:rPr>
        <w:t xml:space="preserve">的最大值，我们定义由(C.4)给出的拉格朗日函数，然后找到</w:t>
      </w:r>
      <w:r>
        <w:t xml:space="preserve"> </w:t>
      </w:r>
      <m:oMath>
        <m:r>
          <m:t>L</m:t>
        </m:r>
        <m:d>
          <m:dPr>
            <m:begChr m:val="("/>
            <m:endChr m:val=")"/>
            <m:sepChr m:val=""/>
            <m:grow/>
          </m:dPr>
          <m:e>
            <m:r>
              <m:rPr>
                <m:sty m:val="b"/>
              </m:rPr>
              <m:t>x</m:t>
            </m:r>
            <m:r>
              <m:rPr>
                <m:sty m:val="p"/>
              </m:rPr>
              <m:t>,</m:t>
            </m:r>
            <m:r>
              <m:t>λ</m:t>
            </m:r>
          </m:e>
        </m:d>
      </m:oMath>
      <w:r>
        <w:t xml:space="preserve"> </w:t>
      </w:r>
      <w:r>
        <w:rPr>
          <w:rFonts w:hint="eastAsia"/>
        </w:rPr>
        <w:t xml:space="preserve">关于</w:t>
      </w:r>
      <w:r>
        <w:t xml:space="preserve"> </w:t>
      </w:r>
      <m:oMath>
        <m:r>
          <m:rPr>
            <m:sty m:val="b"/>
          </m:rPr>
          <m:t>x</m:t>
        </m:r>
      </m:oMath>
      <w:r>
        <w:t xml:space="preserve"> </w:t>
      </w:r>
      <w:r>
        <w:rPr>
          <w:rFonts w:hint="eastAsia"/>
        </w:rPr>
        <w:t xml:space="preserve">和</w:t>
      </w:r>
      <w:r>
        <w:t xml:space="preserve"> </w:t>
      </w:r>
      <m:oMath>
        <m:r>
          <m:t>λ</m:t>
        </m:r>
      </m:oMath>
      <w:r>
        <w:t xml:space="preserve"> </w:t>
      </w:r>
      <w:r>
        <w:rPr>
          <w:rFonts w:hint="eastAsia"/>
        </w:rPr>
        <w:t xml:space="preserve">的平稳点。对于一个</w:t>
      </w:r>
      <w:r>
        <w:t xml:space="preserve"> </w:t>
      </w:r>
      <m:oMath>
        <m:r>
          <m:t>D</m:t>
        </m:r>
      </m:oMath>
      <w:r>
        <w:t xml:space="preserve"> </w:t>
      </w:r>
      <w:r>
        <w:rPr>
          <w:rFonts w:hint="eastAsia"/>
        </w:rPr>
        <w:t xml:space="preserve">维向量</w:t>
      </w:r>
      <w:r>
        <w:t xml:space="preserve"> </w:t>
      </w:r>
      <m:oMath>
        <m:r>
          <m:rPr>
            <m:sty m:val="b"/>
          </m:rPr>
          <m:t>x</m:t>
        </m:r>
      </m:oMath>
      <w:r>
        <w:t xml:space="preserve"> </w:t>
      </w:r>
      <w:r>
        <w:rPr>
          <w:rFonts w:hint="eastAsia"/>
        </w:rPr>
        <w:t xml:space="preserve">，这会得到</w:t>
      </w:r>
      <w:r>
        <w:t xml:space="preserve"> </w:t>
      </w:r>
      <m:oMath>
        <m:r>
          <m:t>D</m:t>
        </m:r>
        <m:r>
          <m:rPr>
            <m:sty m:val="p"/>
          </m:rPr>
          <m:t>+</m:t>
        </m:r>
        <m:r>
          <m:t>1</m:t>
        </m:r>
      </m:oMath>
      <w:r>
        <w:t xml:space="preserve"> </w:t>
      </w:r>
      <w:r>
        <w:rPr>
          <w:rFonts w:hint="eastAsia"/>
        </w:rPr>
        <w:t xml:space="preserve">个方程，这些方程可以确定平稳点</w:t>
      </w:r>
      <w:r>
        <w:t xml:space="preserve"> </w:t>
      </w:r>
      <m:oMath>
        <m:sSup>
          <m:e>
            <m:r>
              <m:rPr>
                <m:sty m:val="b"/>
              </m:rPr>
              <m:t>x</m:t>
            </m:r>
          </m:e>
          <m:sup>
            <m:r>
              <m:rPr>
                <m:sty m:val="p"/>
              </m:rPr>
              <m:t>⋆</m:t>
            </m:r>
          </m:sup>
        </m:sSup>
      </m:oMath>
      <w:r>
        <w:t xml:space="preserve"> </w:t>
      </w:r>
      <w:r>
        <w:rPr>
          <w:rFonts w:hint="eastAsia"/>
        </w:rPr>
        <w:t xml:space="preserve">和</w:t>
      </w:r>
      <w:r>
        <w:t xml:space="preserve"> </w:t>
      </w:r>
      <m:oMath>
        <m:r>
          <m:t>λ</m:t>
        </m:r>
      </m:oMath>
      <w:r>
        <w:t xml:space="preserve"> </w:t>
      </w:r>
      <w:r>
        <w:rPr>
          <w:rFonts w:hint="eastAsia"/>
        </w:rPr>
        <w:t xml:space="preserve">的值。如果我们只对</w:t>
      </w:r>
      <w:r>
        <w:t xml:space="preserve"> </w:t>
      </w:r>
      <m:oMath>
        <m:sSup>
          <m:e>
            <m:r>
              <m:rPr>
                <m:sty m:val="b"/>
              </m:rPr>
              <m:t>x</m:t>
            </m:r>
          </m:e>
          <m:sup>
            <m:r>
              <m:rPr>
                <m:sty m:val="p"/>
              </m:rPr>
              <m:t>⋆</m:t>
            </m:r>
          </m:sup>
        </m:sSup>
      </m:oMath>
      <w:r>
        <w:t xml:space="preserve"> </w:t>
      </w:r>
      <w:r>
        <w:rPr>
          <w:rFonts w:hint="eastAsia"/>
        </w:rPr>
        <w:t xml:space="preserve">感兴趣，那么我们可以从平稳方程中消去</w:t>
      </w:r>
      <w:r>
        <w:t xml:space="preserve"> </w:t>
      </w:r>
      <m:oMath>
        <m:r>
          <m:t>λ</m:t>
        </m:r>
      </m:oMath>
      <w:r>
        <w:t xml:space="preserve"> </w:t>
      </w:r>
      <w:r>
        <w:rPr>
          <w:rFonts w:hint="eastAsia"/>
        </w:rPr>
        <w:t xml:space="preserve">，而无需知道其值(因此有</w:t>
      </w:r>
      <w:r>
        <w:rPr>
          <w:rFonts w:hint="eastAsia"/>
        </w:rPr>
        <w:t xml:space="preserve">“未定乘数”</w:t>
      </w:r>
      <w:r>
        <w:rPr>
          <w:rFonts w:hint="eastAsia"/>
        </w:rPr>
        <w:t xml:space="preserve">这一术语)。</w:t>
      </w:r>
    </w:p>
    <w:p>
      <w:pPr>
        <w:pStyle w:val="a0"/>
      </w:pPr>
      <w:r>
        <w:rPr>
          <w:rFonts w:hint="eastAsia"/>
        </w:rPr>
        <w:t xml:space="preserve">作为一个简单的例子，假设我们希望在约束条件</w:t>
      </w:r>
      <w:r>
        <w:t xml:space="preserve"> </w:t>
      </w:r>
      <m:oMath>
        <m:r>
          <m:t>g</m:t>
        </m:r>
        <m:d>
          <m:dPr>
            <m:begChr m:val="("/>
            <m:endChr m:val=")"/>
            <m:sepChr m:val=""/>
            <m:grow/>
          </m:dPr>
          <m:e>
            <m:sSub>
              <m:e>
                <m:r>
                  <m:t>x</m:t>
                </m:r>
              </m:e>
              <m:sub>
                <m:r>
                  <m:t>1</m:t>
                </m:r>
              </m:sub>
            </m:sSub>
            <m:r>
              <m:rPr>
                <m:sty m:val="p"/>
              </m:rPr>
              <m:t>,</m:t>
            </m:r>
            <m:sSub>
              <m:e>
                <m:r>
                  <m:t>x</m:t>
                </m:r>
              </m:e>
              <m:sub>
                <m:r>
                  <m:t>2</m:t>
                </m:r>
              </m:sub>
            </m:sSub>
          </m:e>
        </m:d>
        <m:r>
          <m:rPr>
            <m:sty m:val="p"/>
          </m:rPr>
          <m:t>=</m:t>
        </m:r>
        <m:sSub>
          <m:e>
            <m:r>
              <m:t>x</m:t>
            </m:r>
          </m:e>
          <m:sub>
            <m:r>
              <m:t>1</m:t>
            </m:r>
          </m:sub>
        </m:sSub>
        <m:r>
          <m:rPr>
            <m:sty m:val="p"/>
          </m:rPr>
          <m:t>+</m:t>
        </m:r>
        <m:sSub>
          <m:e>
            <m:r>
              <m:t>x</m:t>
            </m:r>
          </m:e>
          <m:sub>
            <m:r>
              <m:t>2</m:t>
            </m:r>
          </m:sub>
        </m:sSub>
        <m:r>
          <m:rPr>
            <m:sty m:val="p"/>
          </m:rPr>
          <m:t>−</m:t>
        </m:r>
        <m:r>
          <m:t>1</m:t>
        </m:r>
        <m:r>
          <m:rPr>
            <m:sty m:val="p"/>
          </m:rPr>
          <m:t>=</m:t>
        </m:r>
        <m:r>
          <m:t>0</m:t>
        </m:r>
      </m:oMath>
      <w:r>
        <w:t xml:space="preserve"> </w:t>
      </w:r>
      <w:r>
        <w:rPr>
          <w:rFonts w:hint="eastAsia"/>
        </w:rPr>
        <w:t xml:space="preserve">下找到函数</w:t>
      </w:r>
      <w:r>
        <w:t xml:space="preserve"> </w:t>
      </w:r>
      <m:oMath>
        <m:r>
          <m:t>f</m:t>
        </m:r>
        <m:d>
          <m:dPr>
            <m:begChr m:val="("/>
            <m:endChr m:val=")"/>
            <m:sepChr m:val=""/>
            <m:grow/>
          </m:dPr>
          <m:e>
            <m:sSub>
              <m:e>
                <m:r>
                  <m:t>x</m:t>
                </m:r>
              </m:e>
              <m:sub>
                <m:r>
                  <m:t>1</m:t>
                </m:r>
              </m:sub>
            </m:sSub>
            <m:r>
              <m:rPr>
                <m:sty m:val="p"/>
              </m:rPr>
              <m:t>,</m:t>
            </m:r>
            <m:sSub>
              <m:e>
                <m:r>
                  <m:t>x</m:t>
                </m:r>
              </m:e>
              <m:sub>
                <m:r>
                  <m:t>2</m:t>
                </m:r>
              </m:sub>
            </m:sSub>
          </m:e>
        </m:d>
        <m:r>
          <m:rPr>
            <m:sty m:val="p"/>
          </m:rPr>
          <m:t>=</m:t>
        </m:r>
        <m:r>
          <m:t>1</m:t>
        </m:r>
        <m:r>
          <m:rPr>
            <m:sty m:val="p"/>
          </m:rPr>
          <m:t>−</m:t>
        </m:r>
        <m:sSubSup>
          <m:e>
            <m:r>
              <m:t>x</m:t>
            </m:r>
          </m:e>
          <m:sub>
            <m:r>
              <m:t>1</m:t>
            </m:r>
          </m:sub>
          <m:sup>
            <m:r>
              <m:t>2</m:t>
            </m:r>
          </m:sup>
        </m:sSubSup>
        <m:r>
          <m:rPr>
            <m:sty m:val="p"/>
          </m:rPr>
          <m:t>−</m:t>
        </m:r>
        <m:sSubSup>
          <m:e>
            <m:r>
              <m:t>x</m:t>
            </m:r>
          </m:e>
          <m:sub>
            <m:r>
              <m:t>2</m:t>
            </m:r>
          </m:sub>
          <m:sup>
            <m:r>
              <m:t>2</m:t>
            </m:r>
          </m:sup>
        </m:sSubSup>
      </m:oMath>
      <w:r>
        <w:t xml:space="preserve"> </w:t>
      </w:r>
      <w:r>
        <w:rPr>
          <w:rFonts w:hint="eastAsia"/>
        </w:rPr>
        <w:t xml:space="preserve">的驻点，如图</w:t>
      </w:r>
      <w:r>
        <w:t xml:space="preserve"> </w:t>
      </w:r>
      <w:r>
        <w:t xml:space="preserve"> </w:t>
      </w:r>
      <w:r>
        <w:t xml:space="preserve"> </w:t>
      </w:r>
      <w:r>
        <w:t xml:space="preserve"> </w:t>
      </w:r>
      <w:r>
        <w:t xml:space="preserve"> </w:t>
      </w:r>
      <w:r>
        <w:t xml:space="preserve">C.2 </w:t>
      </w:r>
      <w:r>
        <w:rPr>
          <w:rFonts w:hint="eastAsia"/>
        </w:rPr>
        <w:t xml:space="preserve">所示。相应的拉格朗日函数为</w:t>
      </w:r>
    </w:p>
    <w:p>
      <w:pPr>
        <w:pStyle w:val="a0"/>
      </w:pPr>
      <m:oMathPara>
        <m:oMathParaPr>
          <m:jc m:val="center"/>
        </m:oMathParaPr>
        <m:oMath>
          <m:r>
            <m:t>L</m:t>
          </m:r>
          <m:d>
            <m:dPr>
              <m:begChr m:val="("/>
              <m:endChr m:val=")"/>
              <m:sepChr m:val=""/>
              <m:grow/>
            </m:dPr>
            <m:e>
              <m:r>
                <m:rPr>
                  <m:sty m:val="b"/>
                </m:rPr>
                <m:t>x</m:t>
              </m:r>
              <m:r>
                <m:rPr>
                  <m:sty m:val="p"/>
                </m:rPr>
                <m:t>,</m:t>
              </m:r>
              <m:r>
                <m:t>λ</m:t>
              </m:r>
            </m:e>
          </m:d>
          <m:r>
            <m:rPr>
              <m:sty m:val="p"/>
            </m:rPr>
            <m:t>=</m:t>
          </m:r>
          <m:r>
            <m:t>1</m:t>
          </m:r>
          <m:r>
            <m:rPr>
              <m:sty m:val="p"/>
            </m:rPr>
            <m:t>−</m:t>
          </m:r>
          <m:sSubSup>
            <m:e>
              <m:r>
                <m:t>x</m:t>
              </m:r>
            </m:e>
            <m:sub>
              <m:r>
                <m:t>1</m:t>
              </m:r>
            </m:sub>
            <m:sup>
              <m:r>
                <m:t>2</m:t>
              </m:r>
            </m:sup>
          </m:sSubSup>
          <m:r>
            <m:rPr>
              <m:sty m:val="p"/>
            </m:rPr>
            <m:t>−</m:t>
          </m:r>
          <m:sSubSup>
            <m:e>
              <m:r>
                <m:t>x</m:t>
              </m:r>
            </m:e>
            <m:sub>
              <m:r>
                <m:t>2</m:t>
              </m:r>
            </m:sub>
            <m:sup>
              <m:r>
                <m:t>2</m:t>
              </m:r>
            </m:sup>
          </m:sSubSup>
          <m:r>
            <m:rPr>
              <m:sty m:val="p"/>
            </m:rPr>
            <m:t>+</m:t>
          </m:r>
          <m:r>
            <m:t>λ</m:t>
          </m:r>
          <m:d>
            <m:dPr>
              <m:begChr m:val="("/>
              <m:endChr m:val=")"/>
              <m:sepChr m:val=""/>
              <m:grow/>
            </m:dPr>
            <m:e>
              <m:sSub>
                <m:e>
                  <m:r>
                    <m:t>x</m:t>
                  </m:r>
                </m:e>
                <m:sub>
                  <m:r>
                    <m:t>1</m:t>
                  </m:r>
                </m:sub>
              </m:sSub>
              <m:r>
                <m:rPr>
                  <m:sty m:val="p"/>
                </m:rPr>
                <m:t>+</m:t>
              </m:r>
              <m:sSub>
                <m:e>
                  <m:r>
                    <m:t>x</m:t>
                  </m:r>
                </m:e>
                <m:sub>
                  <m:r>
                    <m:t>2</m:t>
                  </m:r>
                </m:sub>
              </m:sSub>
              <m:r>
                <m:rPr>
                  <m:sty m:val="p"/>
                </m:rPr>
                <m:t>−</m:t>
              </m:r>
              <m:r>
                <m:t>1</m:t>
              </m:r>
            </m:e>
          </m:d>
          <m:r>
            <m:rPr>
              <m:sty m:val="p"/>
            </m:rPr>
            <m:t>.</m:t>
          </m:r>
          <m:r>
            <m:t>  </m:t>
          </m:r>
          <m:r>
            <m:rPr>
              <m:nor/>
              <m:sty m:val="p"/>
            </m:rPr>
            <m:t>(C.5)</m:t>
          </m:r>
        </m:oMath>
      </m:oMathPara>
    </w:p>
    <w:p>
      <w:pPr>
        <w:pStyle w:val="FirstParagraph"/>
      </w:pPr>
      <w:r>
        <w:rPr>
          <w:rFonts w:hint="eastAsia"/>
        </w:rPr>
        <w:t xml:space="preserve">该拉格朗日函数关于</w:t>
      </w:r>
      <w:r>
        <w:t xml:space="preserve"> </w:t>
      </w:r>
      <m:oMath>
        <m:sSub>
          <m:e>
            <m:r>
              <m:t>x</m:t>
            </m:r>
          </m:e>
          <m:sub>
            <m:r>
              <m:t>1</m:t>
            </m:r>
          </m:sub>
        </m:sSub>
        <m:r>
          <m:rPr>
            <m:sty m:val="p"/>
          </m:rPr>
          <m:t>,</m:t>
        </m:r>
        <m:sSub>
          <m:e>
            <m:r>
              <m:t>x</m:t>
            </m:r>
          </m:e>
          <m:sub>
            <m:r>
              <m:t>2</m:t>
            </m:r>
          </m:sub>
        </m:sSub>
      </m:oMath>
      <w:r>
        <w:t xml:space="preserve"> </w:t>
      </w:r>
      <w:r>
        <w:rPr>
          <w:rFonts w:hint="eastAsia"/>
        </w:rPr>
        <w:t xml:space="preserve">和</w:t>
      </w:r>
      <w:r>
        <w:t xml:space="preserve"> </w:t>
      </w:r>
      <m:oMath>
        <m:r>
          <m:t>λ</m:t>
        </m:r>
      </m:oMath>
      <w:r>
        <w:t xml:space="preserve"> </w:t>
      </w:r>
      <w:r>
        <w:rPr>
          <w:rFonts w:hint="eastAsia"/>
        </w:rPr>
        <w:t xml:space="preserve">为驻点的条件给出以下耦合方程:</w:t>
      </w:r>
    </w:p>
    <w:p>
      <w:pPr>
        <w:pStyle w:val="a0"/>
      </w:pPr>
      <m:oMathPara>
        <m:oMathParaPr>
          <m:jc m:val="center"/>
        </m:oMathParaPr>
        <m:oMath>
          <m:r>
            <m:rPr>
              <m:sty m:val="p"/>
            </m:rPr>
            <m:t>−</m:t>
          </m:r>
          <m:r>
            <m:t>2</m:t>
          </m:r>
          <m:sSub>
            <m:e>
              <m:r>
                <m:t>x</m:t>
              </m:r>
            </m:e>
            <m:sub>
              <m:r>
                <m:t>1</m:t>
              </m:r>
            </m:sub>
          </m:sSub>
          <m:r>
            <m:rPr>
              <m:sty m:val="p"/>
            </m:rPr>
            <m:t>+</m:t>
          </m:r>
          <m:r>
            <m:t>λ</m:t>
          </m:r>
          <m:r>
            <m:rPr>
              <m:sty m:val="p"/>
            </m:rPr>
            <m:t>=</m:t>
          </m:r>
          <m:r>
            <m:t>0</m:t>
          </m:r>
          <m:r>
            <m:t>  </m:t>
          </m:r>
          <m:r>
            <m:rPr>
              <m:nor/>
              <m:sty m:val="p"/>
            </m:rPr>
            <m:t>(C.6)</m:t>
          </m:r>
        </m:oMath>
      </m:oMathPara>
    </w:p>
    <w:p>
      <w:pPr>
        <w:pStyle w:val="FirstParagraph"/>
      </w:pPr>
      <m:oMathPara>
        <m:oMathParaPr>
          <m:jc m:val="center"/>
        </m:oMathParaPr>
        <m:oMath>
          <m:r>
            <m:rPr>
              <m:sty m:val="p"/>
            </m:rPr>
            <m:t>−</m:t>
          </m:r>
          <m:r>
            <m:t>2</m:t>
          </m:r>
          <m:sSub>
            <m:e>
              <m:r>
                <m:t>x</m:t>
              </m:r>
            </m:e>
            <m:sub>
              <m:r>
                <m:t>2</m:t>
              </m:r>
            </m:sub>
          </m:sSub>
          <m:r>
            <m:rPr>
              <m:sty m:val="p"/>
            </m:rPr>
            <m:t>+</m:t>
          </m:r>
          <m:r>
            <m:t>λ</m:t>
          </m:r>
          <m:r>
            <m:rPr>
              <m:sty m:val="p"/>
            </m:rPr>
            <m:t>=</m:t>
          </m:r>
          <m:r>
            <m:t>0</m:t>
          </m:r>
          <m:r>
            <m:t>  </m:t>
          </m:r>
          <m:r>
            <m:rPr>
              <m:nor/>
              <m:sty m:val="p"/>
            </m:rPr>
            <m:t>(C.7)</m:t>
          </m:r>
        </m:oMath>
      </m:oMathPara>
    </w:p>
    <w:p>
      <w:pPr>
        <w:pStyle w:val="FirstParagraph"/>
      </w:pPr>
      <m:oMathPara>
        <m:oMathParaPr>
          <m:jc m:val="center"/>
        </m:oMathParaPr>
        <m:oMath>
          <m:sSub>
            <m:e>
              <m:r>
                <m:t>x</m:t>
              </m:r>
            </m:e>
            <m:sub>
              <m:r>
                <m:t>1</m:t>
              </m:r>
            </m:sub>
          </m:sSub>
          <m:r>
            <m:rPr>
              <m:sty m:val="p"/>
            </m:rPr>
            <m:t>+</m:t>
          </m:r>
          <m:sSub>
            <m:e>
              <m:r>
                <m:t>x</m:t>
              </m:r>
            </m:e>
            <m:sub>
              <m:r>
                <m:t>2</m:t>
              </m:r>
            </m:sub>
          </m:sSub>
          <m:r>
            <m:rPr>
              <m:sty m:val="p"/>
            </m:rPr>
            <m:t>−</m:t>
          </m:r>
          <m:r>
            <m:t>1</m:t>
          </m:r>
          <m:r>
            <m:rPr>
              <m:sty m:val="p"/>
            </m:rPr>
            <m:t>=</m:t>
          </m:r>
          <m:r>
            <m:t>0</m:t>
          </m:r>
          <m:r>
            <m:rPr>
              <m:sty m:val="p"/>
            </m:rPr>
            <m:t>.</m:t>
          </m:r>
          <m:r>
            <m:t>  </m:t>
          </m:r>
          <m:r>
            <m:rPr>
              <m:nor/>
              <m:sty m:val="p"/>
            </m:rPr>
            <m:t>(C.8)</m:t>
          </m:r>
        </m:oMath>
      </m:oMathPara>
    </w:p>
    <w:p>
      <w:pPr>
        <w:pStyle w:val="FirstParagraph"/>
      </w:pPr>
      <w:r>
        <w:rPr>
          <w:rFonts w:hint="eastAsia"/>
        </w:rPr>
        <w:t xml:space="preserve">求解这些方程，得到驻点为</w:t>
      </w:r>
      <w:r>
        <w:t xml:space="preserve"> </w:t>
      </w:r>
      <m:oMath>
        <m:d>
          <m:dPr>
            <m:begChr m:val="("/>
            <m:endChr m:val=")"/>
            <m:sepChr m:val=""/>
            <m:grow/>
          </m:dPr>
          <m:e>
            <m:sSubSup>
              <m:e>
                <m:r>
                  <m:t>x</m:t>
                </m:r>
              </m:e>
              <m:sub>
                <m:r>
                  <m:t>1</m:t>
                </m:r>
              </m:sub>
              <m:sup>
                <m:r>
                  <m:rPr>
                    <m:sty m:val="p"/>
                  </m:rPr>
                  <m:t>⋆</m:t>
                </m:r>
              </m:sup>
            </m:sSubSup>
            <m:r>
              <m:rPr>
                <m:sty m:val="p"/>
              </m:rPr>
              <m:t>,</m:t>
            </m:r>
            <m:sSubSup>
              <m:e>
                <m:r>
                  <m:t>x</m:t>
                </m:r>
              </m:e>
              <m:sub>
                <m:r>
                  <m:t>2</m:t>
                </m:r>
              </m:sub>
              <m:sup>
                <m:r>
                  <m:rPr>
                    <m:sty m:val="p"/>
                  </m:rPr>
                  <m:t>⋆</m:t>
                </m:r>
              </m:sup>
            </m:sSubSup>
          </m:e>
        </m:d>
        <m:r>
          <m:rPr>
            <m:sty m:val="p"/>
          </m:rPr>
          <m:t>=</m:t>
        </m:r>
        <m:d>
          <m:dPr>
            <m:begChr m:val="("/>
            <m:endChr m:val=")"/>
            <m:sepChr m:val=""/>
            <m:grow/>
          </m:dPr>
          <m:e>
            <m:r>
              <m:t>1</m:t>
            </m:r>
            <m:r>
              <m:rPr>
                <m:sty m:val="p"/>
              </m:rPr>
              <m:t>/</m:t>
            </m:r>
            <m:r>
              <m:t>2</m:t>
            </m:r>
            <m:r>
              <m:rPr>
                <m:sty m:val="p"/>
              </m:rPr>
              <m:t>,</m:t>
            </m:r>
            <m:r>
              <m:t>1</m:t>
            </m:r>
            <m:r>
              <m:rPr>
                <m:sty m:val="p"/>
              </m:rPr>
              <m:t>/</m:t>
            </m:r>
            <m:r>
              <m:t>2</m:t>
            </m:r>
          </m:e>
        </m:d>
      </m:oMath>
      <w:r>
        <w:t xml:space="preserve"> </w:t>
      </w:r>
      <w:r>
        <w:rPr>
          <w:rFonts w:hint="eastAsia"/>
        </w:rPr>
        <w:t xml:space="preserve">，相应的拉格朗日乘子的值为</w:t>
      </w:r>
      <w:r>
        <w:t xml:space="preserve"> </w:t>
      </w:r>
      <m:oMath>
        <m:r>
          <m:t>λ</m:t>
        </m:r>
        <m:r>
          <m:rPr>
            <m:sty m:val="p"/>
          </m:rPr>
          <m:t>=</m:t>
        </m:r>
        <m:r>
          <m:t>1</m:t>
        </m:r>
      </m:oMath>
      <w:r>
        <w:t xml:space="preserve"> </w:t>
      </w:r>
      <w:r>
        <w:t xml:space="preserve">。</w:t>
      </w:r>
    </w:p>
    <w:p>
      <w:pPr>
        <w:pStyle w:val="a0"/>
      </w:pPr>
      <w:r>
        <w:drawing>
          <wp:inline>
            <wp:extent cx="1645920" cy="1495958"/>
            <wp:effectExtent b="0" l="0" r="0" t="0"/>
            <wp:docPr descr="image" title="" id="1368" name="Picture"/>
            <a:graphic>
              <a:graphicData uri="http://schemas.openxmlformats.org/drawingml/2006/picture">
                <pic:pic>
                  <pic:nvPicPr>
                    <pic:cNvPr descr="images/0194e279-9b28-703a-88f4-c3ac21e2010d_642_1098_344_450_409_0.jpg" id="1369" name="Picture"/>
                    <pic:cNvPicPr>
                      <a:picLocks noChangeArrowheads="1" noChangeAspect="1"/>
                    </pic:cNvPicPr>
                  </pic:nvPicPr>
                  <pic:blipFill>
                    <a:blip r:embed="rId1367"/>
                    <a:stretch>
                      <a:fillRect/>
                    </a:stretch>
                  </pic:blipFill>
                  <pic:spPr bwMode="auto">
                    <a:xfrm>
                      <a:off x="0" y="0"/>
                      <a:ext cx="1645920" cy="149595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w:t>
      </w:r>
      <w:r>
        <w:t xml:space="preserve"> </w:t>
      </w:r>
      <w:r>
        <w:t xml:space="preserve"> </w:t>
      </w:r>
      <w:r>
        <w:t xml:space="preserve"> </w:t>
      </w:r>
      <w:r>
        <w:t xml:space="preserve"> </w:t>
      </w:r>
      <w:r>
        <w:t xml:space="preserve">C.2 </w:t>
      </w:r>
      <w:r>
        <w:rPr>
          <w:rFonts w:hint="eastAsia"/>
        </w:rPr>
        <w:t xml:space="preserve">是使用拉格朗日乘子的一个简单示例，其目标是在约束条件</w:t>
      </w:r>
      <w:r>
        <w:t xml:space="preserve"> </w:t>
      </w:r>
      <m:oMath>
        <m:r>
          <m:t>g</m:t>
        </m:r>
        <m:d>
          <m:dPr>
            <m:begChr m:val="("/>
            <m:endChr m:val=")"/>
            <m:sepChr m:val=""/>
            <m:grow/>
          </m:dPr>
          <m:e>
            <m:sSub>
              <m:e>
                <m:r>
                  <m:t>x</m:t>
                </m:r>
              </m:e>
              <m:sub>
                <m:r>
                  <m:t>1</m:t>
                </m:r>
              </m:sub>
            </m:sSub>
            <m:r>
              <m:rPr>
                <m:sty m:val="p"/>
              </m:rPr>
              <m:t>,</m:t>
            </m:r>
            <m:sSub>
              <m:e>
                <m:r>
                  <m:t>x</m:t>
                </m:r>
              </m:e>
              <m:sub>
                <m:r>
                  <m:t>2</m:t>
                </m:r>
              </m:sub>
            </m:sSub>
          </m:e>
        </m:d>
        <m:r>
          <m:rPr>
            <m:sty m:val="p"/>
          </m:rPr>
          <m:t>=</m:t>
        </m:r>
        <m:r>
          <m:t>0</m:t>
        </m:r>
      </m:oMath>
      <w:r>
        <w:t xml:space="preserve"> </w:t>
      </w:r>
      <w:r>
        <w:rPr>
          <w:rFonts w:hint="eastAsia"/>
        </w:rPr>
        <w:t xml:space="preserve">(其中</w:t>
      </w:r>
      <w:r>
        <w:t xml:space="preserve"> </w:t>
      </w:r>
      <m:oMath>
        <m:r>
          <m:t>g</m:t>
        </m:r>
        <m:d>
          <m:dPr>
            <m:begChr m:val="("/>
            <m:endChr m:val=")"/>
            <m:sepChr m:val=""/>
            <m:grow/>
          </m:dPr>
          <m:e>
            <m:sSub>
              <m:e>
                <m:r>
                  <m:t>x</m:t>
                </m:r>
              </m:e>
              <m:sub>
                <m:r>
                  <m:t>1</m:t>
                </m:r>
              </m:sub>
            </m:sSub>
            <m:r>
              <m:rPr>
                <m:sty m:val="p"/>
              </m:rPr>
              <m:t>,</m:t>
            </m:r>
            <m:sSub>
              <m:e>
                <m:r>
                  <m:t>x</m:t>
                </m:r>
              </m:e>
              <m:sub>
                <m:r>
                  <m:t>2</m:t>
                </m:r>
              </m:sub>
            </m:sSub>
          </m:e>
        </m:d>
        <m:r>
          <m:rPr>
            <m:sty m:val="p"/>
          </m:rPr>
          <m:t>=</m:t>
        </m:r>
        <m:sSub>
          <m:e>
            <m:r>
              <m:t>x</m:t>
            </m:r>
          </m:e>
          <m:sub>
            <m:r>
              <m:t>1</m:t>
            </m:r>
          </m:sub>
        </m:sSub>
        <m:r>
          <m:rPr>
            <m:sty m:val="p"/>
          </m:rPr>
          <m:t>+</m:t>
        </m:r>
        <m:sSub>
          <m:e>
            <m:r>
              <m:t>x</m:t>
            </m:r>
          </m:e>
          <m:sub>
            <m:r>
              <m:t>2</m:t>
            </m:r>
          </m:sub>
        </m:sSub>
        <m:r>
          <m:rPr>
            <m:sty m:val="p"/>
          </m:rPr>
          <m:t>−</m:t>
        </m:r>
        <m:r>
          <m:t>1</m:t>
        </m:r>
      </m:oMath>
      <w:r>
        <w:t xml:space="preserve"> </w:t>
      </w:r>
      <w:r>
        <w:rPr>
          <w:rFonts w:hint="eastAsia"/>
        </w:rPr>
        <w:t xml:space="preserve">)下最大化</w:t>
      </w:r>
      <w:r>
        <w:t xml:space="preserve"> </w:t>
      </w:r>
      <m:oMath>
        <m:r>
          <m:t>f</m:t>
        </m:r>
        <m:d>
          <m:dPr>
            <m:begChr m:val="("/>
            <m:endChr m:val=")"/>
            <m:sepChr m:val=""/>
            <m:grow/>
          </m:dPr>
          <m:e>
            <m:sSub>
              <m:e>
                <m:r>
                  <m:t>x</m:t>
                </m:r>
              </m:e>
              <m:sub>
                <m:r>
                  <m:t>1</m:t>
                </m:r>
              </m:sub>
            </m:sSub>
            <m:r>
              <m:rPr>
                <m:sty m:val="p"/>
              </m:rPr>
              <m:t>,</m:t>
            </m:r>
            <m:sSub>
              <m:e>
                <m:r>
                  <m:t>x</m:t>
                </m:r>
              </m:e>
              <m:sub>
                <m:r>
                  <m:t>2</m:t>
                </m:r>
              </m:sub>
            </m:sSub>
          </m:e>
        </m:d>
        <m:r>
          <m:rPr>
            <m:sty m:val="p"/>
          </m:rPr>
          <m:t>=</m:t>
        </m:r>
        <m:r>
          <m:t>1</m:t>
        </m:r>
        <m:r>
          <m:rPr>
            <m:sty m:val="p"/>
          </m:rPr>
          <m:t>−</m:t>
        </m:r>
      </m:oMath>
      <w:r>
        <w:t xml:space="preserve"> </w:t>
      </w:r>
      <m:oMath>
        <m:sSubSup>
          <m:e>
            <m:r>
              <m:t>x</m:t>
            </m:r>
          </m:e>
          <m:sub>
            <m:r>
              <m:t>1</m:t>
            </m:r>
          </m:sub>
          <m:sup>
            <m:r>
              <m:t>2</m:t>
            </m:r>
          </m:sup>
        </m:sSubSup>
        <m:r>
          <m:rPr>
            <m:sty m:val="p"/>
          </m:rPr>
          <m:t>−</m:t>
        </m:r>
        <m:sSubSup>
          <m:e>
            <m:r>
              <m:t>x</m:t>
            </m:r>
          </m:e>
          <m:sub>
            <m:r>
              <m:t>2</m:t>
            </m:r>
          </m:sub>
          <m:sup>
            <m:r>
              <m:t>2</m:t>
            </m:r>
          </m:sup>
        </m:sSubSup>
      </m:oMath>
      <w:r>
        <w:t xml:space="preserve"> </w:t>
      </w:r>
      <w:r>
        <w:rPr>
          <w:rFonts w:hint="eastAsia"/>
        </w:rPr>
        <w:t xml:space="preserve">。圆圈表示函数</w:t>
      </w:r>
      <w:r>
        <w:t xml:space="preserve"> </w:t>
      </w:r>
      <m:oMath>
        <m:r>
          <m:t>f</m:t>
        </m:r>
        <m:d>
          <m:dPr>
            <m:begChr m:val="("/>
            <m:endChr m:val=")"/>
            <m:sepChr m:val=""/>
            <m:grow/>
          </m:dPr>
          <m:e>
            <m:sSub>
              <m:e>
                <m:r>
                  <m:t>x</m:t>
                </m:r>
              </m:e>
              <m:sub>
                <m:r>
                  <m:t>1</m:t>
                </m:r>
              </m:sub>
            </m:sSub>
            <m:r>
              <m:rPr>
                <m:sty m:val="p"/>
              </m:rPr>
              <m:t>,</m:t>
            </m:r>
            <m:sSub>
              <m:e>
                <m:r>
                  <m:t>x</m:t>
                </m:r>
              </m:e>
              <m:sub>
                <m:r>
                  <m:t>2</m:t>
                </m:r>
              </m:sub>
            </m:sSub>
          </m:e>
        </m:d>
      </m:oMath>
      <w:r>
        <w:t xml:space="preserve"> </w:t>
      </w:r>
      <w:r>
        <w:rPr>
          <w:rFonts w:hint="eastAsia"/>
        </w:rPr>
        <w:t xml:space="preserve">的等高线，对角线表示约束面</w:t>
      </w:r>
      <w:r>
        <w:t xml:space="preserve"> </w:t>
      </w:r>
      <m:oMath>
        <m:r>
          <m:t>g</m:t>
        </m:r>
        <m:d>
          <m:dPr>
            <m:begChr m:val="("/>
            <m:endChr m:val=")"/>
            <m:sepChr m:val=""/>
            <m:grow/>
          </m:dPr>
          <m:e>
            <m:sSub>
              <m:e>
                <m:r>
                  <m:t>x</m:t>
                </m:r>
              </m:e>
              <m:sub>
                <m:r>
                  <m:t>1</m:t>
                </m:r>
              </m:sub>
            </m:sSub>
            <m:r>
              <m:rPr>
                <m:sty m:val="p"/>
              </m:rPr>
              <m:t>,</m:t>
            </m:r>
            <m:sSub>
              <m:e>
                <m:r>
                  <m:t>x</m:t>
                </m:r>
              </m:e>
              <m:sub>
                <m:r>
                  <m:t>2</m:t>
                </m:r>
              </m:sub>
            </m:sSub>
          </m:e>
        </m:d>
        <m:r>
          <m:rPr>
            <m:sty m:val="p"/>
          </m:rPr>
          <m:t>=</m:t>
        </m:r>
        <m:r>
          <m:t>0</m:t>
        </m:r>
      </m:oMath>
      <w:r>
        <w:t xml:space="preserve"> </w:t>
      </w:r>
      <w:r>
        <w:t xml:space="preserve">。</w:t>
      </w:r>
    </w:p>
    <w:p>
      <w:pPr>
        <w:pStyle w:val="a0"/>
      </w:pPr>
      <w:r>
        <w:rPr>
          <w:rFonts w:hint="eastAsia"/>
        </w:rPr>
        <w:t xml:space="preserve">到目前为止，我们已经考虑了在形如</w:t>
      </w:r>
      <w:r>
        <w:t xml:space="preserve"> </w:t>
      </w:r>
      <m:oMath>
        <m:r>
          <m:t>g</m:t>
        </m:r>
        <m:d>
          <m:dPr>
            <m:begChr m:val="("/>
            <m:endChr m:val=")"/>
            <m:sepChr m:val=""/>
            <m:grow/>
          </m:dPr>
          <m:e>
            <m:r>
              <m:rPr>
                <m:sty m:val="b"/>
              </m:rPr>
              <m:t>x</m:t>
            </m:r>
          </m:e>
        </m:d>
        <m:r>
          <m:rPr>
            <m:sty m:val="p"/>
          </m:rPr>
          <m:t>=</m:t>
        </m:r>
        <m:r>
          <m:t>0</m:t>
        </m:r>
      </m:oMath>
      <w:r>
        <w:t xml:space="preserve"> </w:t>
      </w:r>
      <w:r>
        <w:rPr>
          <w:rFonts w:hint="eastAsia"/>
        </w:rPr>
        <w:t xml:space="preserve">的等式约束下最大化一个函数的问题。现在我们考虑在形如</w:t>
      </w:r>
      <w:r>
        <w:t xml:space="preserve"> </w:t>
      </w:r>
      <m:oMath>
        <m:r>
          <m:t>g</m:t>
        </m:r>
        <m:d>
          <m:dPr>
            <m:begChr m:val="("/>
            <m:endChr m:val=")"/>
            <m:sepChr m:val=""/>
            <m:grow/>
          </m:dPr>
          <m:e>
            <m:r>
              <m:rPr>
                <m:sty m:val="b"/>
              </m:rPr>
              <m:t>x</m:t>
            </m:r>
          </m:e>
        </m:d>
        <m:r>
          <m:rPr>
            <m:sty m:val="p"/>
          </m:rPr>
          <m:t>≥</m:t>
        </m:r>
        <m:r>
          <m:t>0</m:t>
        </m:r>
      </m:oMath>
      <w:r>
        <w:t xml:space="preserve"> </w:t>
      </w:r>
      <w:r>
        <w:rPr>
          <w:rFonts w:hint="eastAsia"/>
        </w:rPr>
        <w:t xml:space="preserve">的不等式约束下最大化</w:t>
      </w:r>
      <w:r>
        <w:t xml:space="preserve"> </w:t>
      </w:r>
      <m:oMath>
        <m:r>
          <m:t>f</m:t>
        </m:r>
        <m:d>
          <m:dPr>
            <m:begChr m:val="("/>
            <m:endChr m:val=")"/>
            <m:sepChr m:val=""/>
            <m:grow/>
          </m:dPr>
          <m:e>
            <m:r>
              <m:rPr>
                <m:sty m:val="b"/>
              </m:rPr>
              <m:t>x</m:t>
            </m:r>
          </m:e>
        </m:d>
      </m:oMath>
      <w:r>
        <w:t xml:space="preserve"> </w:t>
      </w:r>
      <w:r>
        <w:rPr>
          <w:rFonts w:hint="eastAsia"/>
        </w:rPr>
        <w:t xml:space="preserve">的问题，如图</w:t>
      </w:r>
      <w:r>
        <w:t xml:space="preserve"> </w:t>
      </w:r>
      <w:r>
        <w:t xml:space="preserve"> </w:t>
      </w:r>
      <w:r>
        <w:t xml:space="preserve"> </w:t>
      </w:r>
      <w:r>
        <w:t xml:space="preserve"> </w:t>
      </w:r>
      <w:r>
        <w:t xml:space="preserve"> </w:t>
      </w:r>
      <w:r>
        <w:t xml:space="preserve">C.3 </w:t>
      </w:r>
      <w:r>
        <w:rPr>
          <w:rFonts w:hint="eastAsia"/>
        </w:rPr>
        <w:t xml:space="preserve">所示。</w:t>
      </w:r>
    </w:p>
    <w:p>
      <w:pPr>
        <w:pStyle w:val="a0"/>
      </w:pPr>
      <w:r>
        <w:rPr>
          <w:rFonts w:hint="eastAsia"/>
        </w:rPr>
        <w:t xml:space="preserve">根据受约束的驻点是位于</w:t>
      </w:r>
      <w:r>
        <w:t xml:space="preserve"> </w:t>
      </w:r>
      <m:oMath>
        <m:r>
          <m:t>g</m:t>
        </m:r>
        <m:d>
          <m:dPr>
            <m:begChr m:val="("/>
            <m:endChr m:val=")"/>
            <m:sepChr m:val=""/>
            <m:grow/>
          </m:dPr>
          <m:e>
            <m:r>
              <m:rPr>
                <m:sty m:val="b"/>
              </m:rPr>
              <m:t>x</m:t>
            </m:r>
          </m:e>
        </m:d>
        <m:r>
          <m:rPr>
            <m:sty m:val="p"/>
          </m:rPr>
          <m:t>&gt;</m:t>
        </m:r>
        <m:r>
          <m:t>0</m:t>
        </m:r>
      </m:oMath>
      <w:r>
        <w:t xml:space="preserve"> </w:t>
      </w:r>
      <w:r>
        <w:rPr>
          <w:rFonts w:hint="eastAsia"/>
        </w:rPr>
        <w:t xml:space="preserve">的区域(此时约束不起作用)，还是位于边界</w:t>
      </w:r>
      <w:r>
        <w:t xml:space="preserve"> </w:t>
      </w:r>
      <m:oMath>
        <m:r>
          <m:t>g</m:t>
        </m:r>
        <m:d>
          <m:dPr>
            <m:begChr m:val="("/>
            <m:endChr m:val=")"/>
            <m:sepChr m:val=""/>
            <m:grow/>
          </m:dPr>
          <m:e>
            <m:r>
              <m:rPr>
                <m:sty m:val="b"/>
              </m:rPr>
              <m:t>x</m:t>
            </m:r>
          </m:e>
        </m:d>
        <m:r>
          <m:rPr>
            <m:sty m:val="p"/>
          </m:rPr>
          <m:t>=</m:t>
        </m:r>
        <m:r>
          <m:t>0</m:t>
        </m:r>
      </m:oMath>
      <w:r>
        <w:t xml:space="preserve"> </w:t>
      </w:r>
      <w:r>
        <w:rPr>
          <w:rFonts w:hint="eastAsia"/>
        </w:rPr>
        <w:t xml:space="preserve">上(此时称约束起作用)，现在有两种可能的解。在前一种情况下，函数</w:t>
      </w:r>
      <w:r>
        <w:t xml:space="preserve"> </w:t>
      </w:r>
      <m:oMath>
        <m:r>
          <m:t>g</m:t>
        </m:r>
        <m:d>
          <m:dPr>
            <m:begChr m:val="("/>
            <m:endChr m:val=")"/>
            <m:sepChr m:val=""/>
            <m:grow/>
          </m:dPr>
          <m:e>
            <m:r>
              <m:rPr>
                <m:sty m:val="b"/>
              </m:rPr>
              <m:t>x</m:t>
            </m:r>
          </m:e>
        </m:d>
      </m:oMath>
      <w:r>
        <w:t xml:space="preserve"> </w:t>
      </w:r>
      <w:r>
        <w:rPr>
          <w:rFonts w:hint="eastAsia"/>
        </w:rPr>
        <w:t xml:space="preserve">不起作用，因此驻点条件简单地为</w:t>
      </w:r>
      <w:r>
        <w:t xml:space="preserve"> </w:t>
      </w:r>
      <m:oMath>
        <m:r>
          <m:rPr>
            <m:sty m:val="p"/>
          </m:rPr>
          <m:t>∇</m:t>
        </m:r>
        <m:r>
          <m:t>f</m:t>
        </m:r>
        <m:d>
          <m:dPr>
            <m:begChr m:val="("/>
            <m:endChr m:val=")"/>
            <m:sepChr m:val=""/>
            <m:grow/>
          </m:dPr>
          <m:e>
            <m:r>
              <m:rPr>
                <m:sty m:val="b"/>
              </m:rPr>
              <m:t>x</m:t>
            </m:r>
          </m:e>
        </m:d>
        <m:r>
          <m:rPr>
            <m:sty m:val="p"/>
          </m:rPr>
          <m:t>=</m:t>
        </m:r>
        <m:r>
          <m:t>0</m:t>
        </m:r>
      </m:oMath>
      <w:r>
        <w:t xml:space="preserve"> </w:t>
      </w:r>
      <w:r>
        <w:rPr>
          <w:rFonts w:hint="eastAsia"/>
        </w:rPr>
        <w:t xml:space="preserve">。这再次对应于拉格朗日函数(C.4)的一个驻点，但此时</w:t>
      </w:r>
      <w:r>
        <w:t xml:space="preserve"> </w:t>
      </w:r>
      <m:oMath>
        <m:r>
          <m:t>λ</m:t>
        </m:r>
        <m:r>
          <m:rPr>
            <m:sty m:val="p"/>
          </m:rPr>
          <m:t>=</m:t>
        </m:r>
        <m:r>
          <m:t>0</m:t>
        </m:r>
      </m:oMath>
      <w:r>
        <w:t xml:space="preserve"> </w:t>
      </w:r>
      <w:r>
        <w:rPr>
          <w:rFonts w:hint="eastAsia"/>
        </w:rPr>
        <w:t xml:space="preserve">。后一种情况，即解位于边界上，类似于前面讨论的等式约束，对应于拉格朗日函数(C.4)在</w:t>
      </w:r>
      <w:r>
        <w:t xml:space="preserve"> </w:t>
      </w:r>
      <m:oMath>
        <m:r>
          <m:t>λ</m:t>
        </m:r>
        <m:r>
          <m:rPr>
            <m:sty m:val="p"/>
          </m:rPr>
          <m:t>≠</m:t>
        </m:r>
        <m:r>
          <m:t>0</m:t>
        </m:r>
      </m:oMath>
      <w:r>
        <w:t xml:space="preserve"> </w:t>
      </w:r>
      <w:r>
        <w:rPr>
          <w:rFonts w:hint="eastAsia"/>
        </w:rPr>
        <w:t xml:space="preserve">时的一个驻点。然而，现在拉格朗日乘子的符号至关重要，因为只有当函数</w:t>
      </w:r>
      <w:r>
        <w:t xml:space="preserve"> </w:t>
      </w:r>
      <m:oMath>
        <m:r>
          <m:t>f</m:t>
        </m:r>
        <m:d>
          <m:dPr>
            <m:begChr m:val="("/>
            <m:endChr m:val=")"/>
            <m:sepChr m:val=""/>
            <m:grow/>
          </m:dPr>
          <m:e>
            <m:r>
              <m:rPr>
                <m:sty m:val="b"/>
              </m:rPr>
              <m:t>x</m:t>
            </m:r>
          </m:e>
        </m:d>
      </m:oMath>
      <w:r>
        <w:t xml:space="preserve"> </w:t>
      </w:r>
      <w:r>
        <w:rPr>
          <w:rFonts w:hint="eastAsia"/>
        </w:rPr>
        <w:t xml:space="preserve">的梯度背离区域</w:t>
      </w:r>
      <w:r>
        <w:t xml:space="preserve"> </w:t>
      </w:r>
      <m:oMath>
        <m:r>
          <m:t>g</m:t>
        </m:r>
        <m:d>
          <m:dPr>
            <m:begChr m:val="("/>
            <m:endChr m:val=")"/>
            <m:sepChr m:val=""/>
            <m:grow/>
          </m:dPr>
          <m:e>
            <m:r>
              <m:rPr>
                <m:sty m:val="b"/>
              </m:rPr>
              <m:t>x</m:t>
            </m:r>
          </m:e>
        </m:d>
        <m:r>
          <m:rPr>
            <m:sty m:val="p"/>
          </m:rPr>
          <m:t>&gt;</m:t>
        </m:r>
        <m:r>
          <m:t>0</m:t>
        </m:r>
      </m:oMath>
      <w:r>
        <w:t xml:space="preserve"> </w:t>
      </w:r>
      <w:r>
        <w:rPr>
          <w:rFonts w:hint="eastAsia"/>
        </w:rPr>
        <w:t xml:space="preserve">时，它才达到最大值，如图</w:t>
      </w:r>
      <w:r>
        <w:t xml:space="preserve"> </w:t>
      </w:r>
      <w:r>
        <w:t xml:space="preserve"> </w:t>
      </w:r>
      <w:r>
        <w:t xml:space="preserve"> </w:t>
      </w:r>
      <w:r>
        <w:t xml:space="preserve"> </w:t>
      </w:r>
      <w:r>
        <w:t xml:space="preserve"> </w:t>
      </w:r>
      <w:r>
        <w:t xml:space="preserve">C.3 </w:t>
      </w:r>
      <w:r>
        <w:rPr>
          <w:rFonts w:hint="eastAsia"/>
        </w:rPr>
        <w:t xml:space="preserve">所示。因此，对于某个</w:t>
      </w:r>
      <w:r>
        <w:t xml:space="preserve"> </w:t>
      </w:r>
      <m:oMath>
        <m:r>
          <m:t>λ</m:t>
        </m:r>
        <m:r>
          <m:rPr>
            <m:sty m:val="p"/>
          </m:rPr>
          <m:t>&gt;</m:t>
        </m:r>
        <m:r>
          <m:t>0</m:t>
        </m:r>
      </m:oMath>
      <w:r>
        <w:t xml:space="preserve"> </w:t>
      </w:r>
      <w:r>
        <w:rPr>
          <w:rFonts w:hint="eastAsia"/>
        </w:rPr>
        <w:t xml:space="preserve">的值，我们有</w:t>
      </w:r>
      <w:r>
        <w:t xml:space="preserve"> </w:t>
      </w:r>
      <m:oMath>
        <m:r>
          <m:rPr>
            <m:sty m:val="p"/>
          </m:rPr>
          <m:t>∇</m:t>
        </m:r>
        <m:r>
          <m:t>f</m:t>
        </m:r>
        <m:d>
          <m:dPr>
            <m:begChr m:val="("/>
            <m:endChr m:val=")"/>
            <m:sepChr m:val=""/>
            <m:grow/>
          </m:dPr>
          <m:e>
            <m:r>
              <m:rPr>
                <m:sty m:val="b"/>
              </m:rPr>
              <m:t>x</m:t>
            </m:r>
          </m:e>
        </m:d>
        <m:r>
          <m:rPr>
            <m:sty m:val="p"/>
          </m:rPr>
          <m:t>=</m:t>
        </m:r>
        <m:r>
          <m:rPr>
            <m:sty m:val="p"/>
          </m:rPr>
          <m:t>−</m:t>
        </m:r>
        <m:r>
          <m:t>λ</m:t>
        </m:r>
        <m:r>
          <m:rPr>
            <m:sty m:val="p"/>
          </m:rPr>
          <m:t>∇</m:t>
        </m:r>
        <m:r>
          <m:t>g</m:t>
        </m:r>
        <m:d>
          <m:dPr>
            <m:begChr m:val="("/>
            <m:endChr m:val=")"/>
            <m:sepChr m:val=""/>
            <m:grow/>
          </m:dPr>
          <m:e>
            <m:r>
              <m:rPr>
                <m:sty m:val="b"/>
              </m:rPr>
              <m:t>x</m:t>
            </m:r>
          </m:e>
        </m:d>
      </m:oMath>
      <w:r>
        <w:t xml:space="preserve"> </w:t>
      </w:r>
      <w:r>
        <w:t xml:space="preserve">。</w:t>
      </w:r>
    </w:p>
    <w:p>
      <w:pPr>
        <w:pStyle w:val="a0"/>
      </w:pPr>
      <w:r>
        <w:rPr>
          <w:rFonts w:hint="eastAsia"/>
        </w:rPr>
        <w:t xml:space="preserve">对于这两种情况中的任何一种，乘积</w:t>
      </w:r>
      <w:r>
        <w:t xml:space="preserve"> </w:t>
      </w:r>
      <m:oMath>
        <m:r>
          <m:t>λ</m:t>
        </m:r>
        <m:r>
          <m:t>g</m:t>
        </m:r>
        <m:d>
          <m:dPr>
            <m:begChr m:val="("/>
            <m:endChr m:val=")"/>
            <m:sepChr m:val=""/>
            <m:grow/>
          </m:dPr>
          <m:e>
            <m:r>
              <m:rPr>
                <m:sty m:val="b"/>
              </m:rPr>
              <m:t>x</m:t>
            </m:r>
          </m:e>
        </m:d>
        <m:r>
          <m:rPr>
            <m:sty m:val="p"/>
          </m:rPr>
          <m:t>=</m:t>
        </m:r>
        <m:r>
          <m:t>0</m:t>
        </m:r>
      </m:oMath>
      <w:r>
        <w:t xml:space="preserve"> </w:t>
      </w:r>
      <w:r>
        <w:rPr>
          <w:rFonts w:hint="eastAsia"/>
        </w:rPr>
        <w:t xml:space="preserve">。因此，在约束条件</w:t>
      </w:r>
      <w:r>
        <w:t xml:space="preserve"> </w:t>
      </w:r>
      <m:oMath>
        <m:r>
          <m:t>g</m:t>
        </m:r>
        <m:d>
          <m:dPr>
            <m:begChr m:val="("/>
            <m:endChr m:val=")"/>
            <m:sepChr m:val=""/>
            <m:grow/>
          </m:dPr>
          <m:e>
            <m:r>
              <m:rPr>
                <m:sty m:val="b"/>
              </m:rPr>
              <m:t>x</m:t>
            </m:r>
          </m:e>
        </m:d>
        <m:r>
          <m:rPr>
            <m:sty m:val="p"/>
          </m:rPr>
          <m:t>≥</m:t>
        </m:r>
        <m:r>
          <m:t>0</m:t>
        </m:r>
      </m:oMath>
      <w:r>
        <w:t xml:space="preserve"> </w:t>
      </w:r>
      <w:r>
        <w:rPr>
          <w:rFonts w:hint="eastAsia"/>
        </w:rPr>
        <w:t xml:space="preserve">下最大化</w:t>
      </w:r>
      <w:r>
        <w:t xml:space="preserve"> </w:t>
      </w:r>
      <m:oMath>
        <m:r>
          <m:t>f</m:t>
        </m:r>
        <m:d>
          <m:dPr>
            <m:begChr m:val="("/>
            <m:endChr m:val=")"/>
            <m:sepChr m:val=""/>
            <m:grow/>
          </m:dPr>
          <m:e>
            <m:r>
              <m:rPr>
                <m:sty m:val="b"/>
              </m:rPr>
              <m:t>x</m:t>
            </m:r>
          </m:e>
        </m:d>
      </m:oMath>
      <w:r>
        <w:t xml:space="preserve"> </w:t>
      </w:r>
      <w:r>
        <w:rPr>
          <w:rFonts w:hint="eastAsia"/>
        </w:rPr>
        <w:t xml:space="preserve">这一问题的解，可通过在满足给定条件的情况下，对关于</w:t>
      </w:r>
      <w:r>
        <w:t xml:space="preserve"> </w:t>
      </w:r>
      <m:oMath>
        <m:r>
          <m:rPr>
            <m:sty m:val="b"/>
          </m:rPr>
          <m:t>x</m:t>
        </m:r>
      </m:oMath>
      <w:r>
        <w:t xml:space="preserve"> </w:t>
      </w:r>
      <w:r>
        <w:rPr>
          <w:rFonts w:hint="eastAsia"/>
        </w:rPr>
        <w:t xml:space="preserve">和</w:t>
      </w:r>
      <w:r>
        <w:t xml:space="preserve"> </w:t>
      </w:r>
      <m:oMath>
        <m:r>
          <m:t>λ</m:t>
        </m:r>
      </m:oMath>
      <w:r>
        <w:t xml:space="preserve"> </w:t>
      </w:r>
      <w:r>
        <w:rPr>
          <w:rFonts w:hint="eastAsia"/>
        </w:rPr>
        <w:t xml:space="preserve">的拉格朗日函数</w:t>
      </w:r>
      <w:r>
        <w:t xml:space="preserve"> (C.4) </w:t>
      </w:r>
      <w:r>
        <w:rPr>
          <w:rFonts w:hint="eastAsia"/>
        </w:rPr>
        <w:t xml:space="preserve">进行优化得到。(C.9)</w:t>
      </w:r>
      <w:r>
        <w:t xml:space="preserve"> (C.10) (C.11)</w:t>
      </w:r>
    </w:p>
    <w:p>
      <w:pPr>
        <w:pStyle w:val="a0"/>
      </w:pPr>
      <w:r>
        <w:drawing>
          <wp:inline>
            <wp:extent cx="2194560" cy="1801806"/>
            <wp:effectExtent b="0" l="0" r="0" t="0"/>
            <wp:docPr descr="image" title="" id="1371" name="Picture"/>
            <a:graphic>
              <a:graphicData uri="http://schemas.openxmlformats.org/drawingml/2006/picture">
                <pic:pic>
                  <pic:nvPicPr>
                    <pic:cNvPr descr="images/0194e279-9b28-703a-88f4-c3ac21e2010d_642_1006_1541_542_445_0.jpg" id="1372" name="Picture"/>
                    <pic:cNvPicPr>
                      <a:picLocks noChangeArrowheads="1" noChangeAspect="1"/>
                    </pic:cNvPicPr>
                  </pic:nvPicPr>
                  <pic:blipFill>
                    <a:blip r:embed="rId1370"/>
                    <a:stretch>
                      <a:fillRect/>
                    </a:stretch>
                  </pic:blipFill>
                  <pic:spPr bwMode="auto">
                    <a:xfrm>
                      <a:off x="0" y="0"/>
                      <a:ext cx="2194560" cy="180180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rPr>
          <w:rFonts w:hint="eastAsia"/>
        </w:rPr>
        <w:t xml:space="preserve">图</w:t>
      </w:r>
      <w:r>
        <w:t xml:space="preserve"> </w:t>
      </w:r>
      <w:r>
        <w:t xml:space="preserve"> </w:t>
      </w:r>
      <w:r>
        <w:t xml:space="preserve"> </w:t>
      </w:r>
      <w:r>
        <w:t xml:space="preserve"> </w:t>
      </w:r>
      <w:r>
        <w:t xml:space="preserve"> </w:t>
      </w:r>
      <w:r>
        <w:t xml:space="preserve">C. 3 </w:t>
      </w:r>
      <w:r>
        <w:rPr>
          <w:rFonts w:hint="eastAsia"/>
        </w:rPr>
        <w:t xml:space="preserve">展示了在不等式约束</w:t>
      </w:r>
      <w:r>
        <w:t xml:space="preserve"> </w:t>
      </w:r>
      <m:oMath>
        <m:r>
          <m:t>g</m:t>
        </m:r>
        <m:d>
          <m:dPr>
            <m:begChr m:val="("/>
            <m:endChr m:val=")"/>
            <m:sepChr m:val=""/>
            <m:grow/>
          </m:dPr>
          <m:e>
            <m:r>
              <m:rPr>
                <m:sty m:val="b"/>
              </m:rPr>
              <m:t>x</m:t>
            </m:r>
          </m:e>
        </m:d>
        <m:r>
          <m:rPr>
            <m:sty m:val="p"/>
          </m:rPr>
          <m:t>≥</m:t>
        </m:r>
        <m:r>
          <m:t>0</m:t>
        </m:r>
      </m:oMath>
      <w:r>
        <w:t xml:space="preserve"> </w:t>
      </w:r>
      <w:r>
        <w:rPr>
          <w:rFonts w:hint="eastAsia"/>
        </w:rPr>
        <w:t xml:space="preserve">下最大化</w:t>
      </w:r>
      <w:r>
        <w:t xml:space="preserve"> </w:t>
      </w:r>
      <m:oMath>
        <m:r>
          <m:t>f</m:t>
        </m:r>
        <m:d>
          <m:dPr>
            <m:begChr m:val="("/>
            <m:endChr m:val=")"/>
            <m:sepChr m:val=""/>
            <m:grow/>
          </m:dPr>
          <m:e>
            <m:r>
              <m:rPr>
                <m:sty m:val="b"/>
              </m:rPr>
              <m:t>x</m:t>
            </m:r>
          </m:e>
        </m:d>
      </m:oMath>
      <w:r>
        <w:t xml:space="preserve"> </w:t>
      </w:r>
      <w:r>
        <w:rPr>
          <w:rFonts w:hint="eastAsia"/>
        </w:rPr>
        <w:t xml:space="preserve">的问题。</w:t>
      </w:r>
    </w:p>
    <w:p>
      <w:pPr>
        <w:pStyle w:val="a0"/>
      </w:pPr>
      <m:oMathPara>
        <m:oMathParaPr>
          <m:jc m:val="center"/>
        </m:oMathParaPr>
        <m:oMath>
          <m:r>
            <m:t>g</m:t>
          </m:r>
          <m:d>
            <m:dPr>
              <m:begChr m:val="("/>
              <m:endChr m:val=")"/>
              <m:sepChr m:val=""/>
              <m:grow/>
            </m:dPr>
            <m:e>
              <m:r>
                <m:rPr>
                  <m:sty m:val="b"/>
                </m:rPr>
                <m:t>x</m:t>
              </m:r>
            </m:e>
          </m:d>
          <m:r>
            <m:rPr>
              <m:sty m:val="p"/>
            </m:rPr>
            <m:t>≥</m:t>
          </m:r>
          <m:r>
            <m:t>0</m:t>
          </m:r>
        </m:oMath>
      </m:oMathPara>
    </w:p>
    <w:p>
      <w:pPr>
        <w:pStyle w:val="FirstParagraph"/>
      </w:pPr>
      <m:oMathPara>
        <m:oMathParaPr>
          <m:jc m:val="center"/>
        </m:oMathParaPr>
        <m:oMath>
          <m:r>
            <m:t>λ</m:t>
          </m:r>
          <m:r>
            <m:rPr>
              <m:sty m:val="p"/>
            </m:rPr>
            <m:t>≥</m:t>
          </m:r>
          <m:r>
            <m:t>0</m:t>
          </m:r>
        </m:oMath>
      </m:oMathPara>
    </w:p>
    <w:p>
      <w:pPr>
        <w:pStyle w:val="FirstParagraph"/>
      </w:pPr>
      <m:oMathPara>
        <m:oMathParaPr>
          <m:jc m:val="center"/>
        </m:oMathParaPr>
        <m:oMath>
          <m:r>
            <m:t>λ</m:t>
          </m:r>
          <m:r>
            <m:t>g</m:t>
          </m:r>
          <m:d>
            <m:dPr>
              <m:begChr m:val="("/>
              <m:endChr m:val=")"/>
              <m:sepChr m:val=""/>
              <m:grow/>
            </m:dPr>
            <m:e>
              <m:r>
                <m:rPr>
                  <m:sty m:val="b"/>
                </m:rPr>
                <m:t>x</m:t>
              </m:r>
            </m:e>
          </m:d>
          <m:r>
            <m:rPr>
              <m:sty m:val="p"/>
            </m:rPr>
            <m:t>=</m:t>
          </m:r>
          <m:r>
            <m:t>0</m:t>
          </m:r>
          <m:r>
            <m:rPr>
              <m:sty m:val="p"/>
            </m:rPr>
            <m:t>.</m:t>
          </m:r>
        </m:oMath>
      </m:oMathPara>
    </w:p>
    <w:p>
      <w:pPr>
        <w:pStyle w:val="FirstParagraph"/>
      </w:pPr>
      <w:r>
        <w:rPr>
          <w:rFonts w:hint="eastAsia"/>
        </w:rPr>
        <w:t xml:space="preserve">这些被称为卡罗需</w:t>
      </w:r>
      <w:r>
        <w:t xml:space="preserve"> - </w:t>
      </w:r>
      <w:r>
        <w:rPr>
          <w:rFonts w:hint="eastAsia"/>
        </w:rPr>
        <w:t xml:space="preserve">库恩</w:t>
      </w:r>
      <w:r>
        <w:t xml:space="preserve"> - </w:t>
      </w:r>
      <w:r>
        <w:rPr>
          <w:rFonts w:hint="eastAsia"/>
        </w:rPr>
        <w:t xml:space="preserve">塔克</w:t>
      </w:r>
      <w:r>
        <w:t xml:space="preserve"> (KKT) </w:t>
      </w:r>
      <w:r>
        <w:rPr>
          <w:rFonts w:hint="eastAsia"/>
        </w:rPr>
        <w:t xml:space="preserve">条件(Karush，1939</w:t>
      </w:r>
      <w:r>
        <w:t xml:space="preserve"> </w:t>
      </w:r>
      <w:r>
        <w:rPr>
          <w:rFonts w:hint="eastAsia"/>
        </w:rPr>
        <w:t xml:space="preserve">年；Kuhn</w:t>
      </w:r>
      <w:r>
        <w:t xml:space="preserve"> </w:t>
      </w:r>
      <w:r>
        <w:rPr>
          <w:rFonts w:hint="eastAsia"/>
        </w:rPr>
        <w:t xml:space="preserve">和</w:t>
      </w:r>
      <w:r>
        <w:t xml:space="preserve"> </w:t>
      </w:r>
      <w:r>
        <w:rPr>
          <w:rFonts w:hint="eastAsia"/>
        </w:rPr>
        <w:t xml:space="preserve">Tucker，1951</w:t>
      </w:r>
      <w:r>
        <w:t xml:space="preserve"> </w:t>
      </w:r>
      <w:r>
        <w:rPr>
          <w:rFonts w:hint="eastAsia"/>
        </w:rPr>
        <w:t xml:space="preserve">年)。</w:t>
      </w:r>
    </w:p>
    <w:p>
      <w:pPr>
        <w:pStyle w:val="a0"/>
      </w:pPr>
      <w:r>
        <w:rPr>
          <w:rFonts w:hint="eastAsia"/>
        </w:rPr>
        <w:t xml:space="preserve">请注意，如果我们希望在不等式约束</w:t>
      </w:r>
      <w:r>
        <w:t xml:space="preserve"> </w:t>
      </w:r>
      <m:oMath>
        <m:r>
          <m:t>g</m:t>
        </m:r>
        <m:d>
          <m:dPr>
            <m:begChr m:val="("/>
            <m:endChr m:val=")"/>
            <m:sepChr m:val=""/>
            <m:grow/>
          </m:dPr>
          <m:e>
            <m:r>
              <m:rPr>
                <m:sty m:val="b"/>
              </m:rPr>
              <m:t>x</m:t>
            </m:r>
          </m:e>
        </m:d>
        <m:r>
          <m:rPr>
            <m:sty m:val="p"/>
          </m:rPr>
          <m:t>≥</m:t>
        </m:r>
        <m:r>
          <m:t>0</m:t>
        </m:r>
      </m:oMath>
      <w:r>
        <w:t xml:space="preserve"> </w:t>
      </w:r>
      <w:r>
        <w:rPr>
          <w:rFonts w:hint="eastAsia"/>
        </w:rPr>
        <w:t xml:space="preserve">下最小化(而非最大化)函数</w:t>
      </w:r>
      <w:r>
        <w:t xml:space="preserve"> </w:t>
      </w:r>
      <m:oMath>
        <m:r>
          <m:t>f</m:t>
        </m:r>
        <m:d>
          <m:dPr>
            <m:begChr m:val="("/>
            <m:endChr m:val=")"/>
            <m:sepChr m:val=""/>
            <m:grow/>
          </m:dPr>
          <m:e>
            <m:r>
              <m:rPr>
                <m:sty m:val="b"/>
              </m:rPr>
              <m:t>x</m:t>
            </m:r>
          </m:e>
        </m:d>
      </m:oMath>
      <w:r>
        <w:t xml:space="preserve"> </w:t>
      </w:r>
      <w:r>
        <w:rPr>
          <w:rFonts w:hint="eastAsia"/>
        </w:rPr>
        <w:t xml:space="preserve">，那么我们要在满足</w:t>
      </w:r>
      <w:r>
        <w:t xml:space="preserve"> </w:t>
      </w:r>
      <m:oMath>
        <m:r>
          <m:t>λ</m:t>
        </m:r>
        <m:r>
          <m:rPr>
            <m:sty m:val="p"/>
          </m:rPr>
          <m:t>≥</m:t>
        </m:r>
        <m:r>
          <m:t>0</m:t>
        </m:r>
      </m:oMath>
      <w:r>
        <w:t xml:space="preserve"> </w:t>
      </w:r>
      <w:r>
        <w:rPr>
          <w:rFonts w:hint="eastAsia"/>
        </w:rPr>
        <w:t xml:space="preserve">的条件下，对关于</w:t>
      </w:r>
      <w:r>
        <w:t xml:space="preserve"> </w:t>
      </w:r>
      <m:oMath>
        <m:r>
          <m:rPr>
            <m:sty m:val="b"/>
          </m:rPr>
          <m:t>x</m:t>
        </m:r>
      </m:oMath>
      <w:r>
        <w:t xml:space="preserve"> </w:t>
      </w:r>
      <w:r>
        <w:rPr>
          <w:rFonts w:hint="eastAsia"/>
        </w:rPr>
        <w:t xml:space="preserve">的拉格朗日函数</w:t>
      </w:r>
      <w:r>
        <w:t xml:space="preserve"> </w:t>
      </w:r>
      <m:oMath>
        <m:r>
          <m:t>L</m:t>
        </m:r>
        <m:d>
          <m:dPr>
            <m:begChr m:val="("/>
            <m:endChr m:val=")"/>
            <m:sepChr m:val=""/>
            <m:grow/>
          </m:dPr>
          <m:e>
            <m:r>
              <m:rPr>
                <m:sty m:val="b"/>
              </m:rPr>
              <m:t>x</m:t>
            </m:r>
            <m:r>
              <m:rPr>
                <m:sty m:val="p"/>
              </m:rPr>
              <m:t>,</m:t>
            </m:r>
            <m:r>
              <m:t>λ</m:t>
            </m:r>
          </m:e>
        </m:d>
        <m:r>
          <m:rPr>
            <m:sty m:val="p"/>
          </m:rPr>
          <m:t>=</m:t>
        </m:r>
        <m:r>
          <m:t>f</m:t>
        </m:r>
        <m:d>
          <m:dPr>
            <m:begChr m:val="("/>
            <m:endChr m:val=")"/>
            <m:sepChr m:val=""/>
            <m:grow/>
          </m:dPr>
          <m:e>
            <m:r>
              <m:rPr>
                <m:sty m:val="b"/>
              </m:rPr>
              <m:t>x</m:t>
            </m:r>
          </m:e>
        </m:d>
        <m:r>
          <m:rPr>
            <m:sty m:val="p"/>
          </m:rPr>
          <m:t>−</m:t>
        </m:r>
        <m:r>
          <m:t>λ</m:t>
        </m:r>
        <m:r>
          <m:t>g</m:t>
        </m:r>
        <m:d>
          <m:dPr>
            <m:begChr m:val="("/>
            <m:endChr m:val=")"/>
            <m:sepChr m:val=""/>
            <m:grow/>
          </m:dPr>
          <m:e>
            <m:r>
              <m:rPr>
                <m:sty m:val="b"/>
              </m:rPr>
              <m:t>x</m:t>
            </m:r>
          </m:e>
        </m:d>
      </m:oMath>
      <w:r>
        <w:t xml:space="preserve"> </w:t>
      </w:r>
      <w:r>
        <w:rPr>
          <w:rFonts w:hint="eastAsia"/>
        </w:rPr>
        <w:t xml:space="preserve">进行最小化。</w:t>
      </w:r>
    </w:p>
    <w:p>
      <w:pPr>
        <w:pStyle w:val="a0"/>
      </w:pPr>
      <w:r>
        <w:rPr>
          <w:rFonts w:hint="eastAsia"/>
        </w:rPr>
        <w:t xml:space="preserve">最后，将拉格朗日乘数法扩展到具有多个等式和不等式约束的情况是很直接的。假设我们希望在</w:t>
      </w:r>
      <w:r>
        <w:t xml:space="preserve"> </w:t>
      </w:r>
      <m:oMath>
        <m:r>
          <m:t>j</m:t>
        </m:r>
        <m:r>
          <m:rPr>
            <m:sty m:val="p"/>
          </m:rPr>
          <m:t>=</m:t>
        </m:r>
        <m:r>
          <m:t>1</m:t>
        </m:r>
        <m:r>
          <m:rPr>
            <m:sty m:val="p"/>
          </m:rPr>
          <m:t>,</m:t>
        </m:r>
        <m:r>
          <m:rPr>
            <m:sty m:val="p"/>
          </m:rPr>
          <m:t>…</m:t>
        </m:r>
        <m:r>
          <m:rPr>
            <m:sty m:val="p"/>
          </m:rPr>
          <m:t>,</m:t>
        </m:r>
        <m:r>
          <m:t>J</m:t>
        </m:r>
      </m:oMath>
      <w:r>
        <w:t xml:space="preserve"> </w:t>
      </w:r>
      <w:r>
        <w:rPr>
          <w:rFonts w:hint="eastAsia"/>
        </w:rPr>
        <w:t xml:space="preserve">时满足</w:t>
      </w:r>
      <w:r>
        <w:t xml:space="preserve"> </w:t>
      </w:r>
      <m:oMath>
        <m:sSub>
          <m:e>
            <m:r>
              <m:t>g</m:t>
            </m:r>
          </m:e>
          <m:sub>
            <m:r>
              <m:t>j</m:t>
            </m:r>
          </m:sub>
        </m:sSub>
        <m:d>
          <m:dPr>
            <m:begChr m:val="("/>
            <m:endChr m:val=")"/>
            <m:sepChr m:val=""/>
            <m:grow/>
          </m:dPr>
          <m:e>
            <m:r>
              <m:rPr>
                <m:sty m:val="b"/>
              </m:rPr>
              <m:t>x</m:t>
            </m:r>
          </m:e>
        </m:d>
        <m:r>
          <m:rPr>
            <m:sty m:val="p"/>
          </m:rPr>
          <m:t>=</m:t>
        </m:r>
        <m:r>
          <m:t>0</m:t>
        </m:r>
      </m:oMath>
      <w:r>
        <w:t xml:space="preserve"> </w:t>
      </w:r>
      <w:r>
        <w:rPr>
          <w:rFonts w:hint="eastAsia"/>
        </w:rPr>
        <w:t xml:space="preserve">，以及在</w:t>
      </w:r>
      <w:r>
        <w:t xml:space="preserve"> </w:t>
      </w:r>
      <m:oMath>
        <m:r>
          <m:t>k</m:t>
        </m:r>
        <m:r>
          <m:rPr>
            <m:sty m:val="p"/>
          </m:rPr>
          <m:t>=</m:t>
        </m:r>
        <m:r>
          <m:t>1</m:t>
        </m:r>
        <m:r>
          <m:rPr>
            <m:sty m:val="p"/>
          </m:rPr>
          <m:t>,</m:t>
        </m:r>
        <m:r>
          <m:rPr>
            <m:sty m:val="p"/>
          </m:rPr>
          <m:t>…</m:t>
        </m:r>
        <m:r>
          <m:rPr>
            <m:sty m:val="p"/>
          </m:rPr>
          <m:t>,</m:t>
        </m:r>
        <m:r>
          <m:t>K</m:t>
        </m:r>
      </m:oMath>
      <w:r>
        <w:t xml:space="preserve"> </w:t>
      </w:r>
      <w:r>
        <w:rPr>
          <w:rFonts w:hint="eastAsia"/>
        </w:rPr>
        <w:t xml:space="preserve">时满足</w:t>
      </w:r>
      <w:r>
        <w:t xml:space="preserve"> </w:t>
      </w:r>
      <m:oMath>
        <m:sSub>
          <m:e>
            <m:r>
              <m:t>h</m:t>
            </m:r>
          </m:e>
          <m:sub>
            <m:r>
              <m:t>k</m:t>
            </m:r>
          </m:sub>
        </m:sSub>
        <m:d>
          <m:dPr>
            <m:begChr m:val="("/>
            <m:endChr m:val=")"/>
            <m:sepChr m:val=""/>
            <m:grow/>
          </m:dPr>
          <m:e>
            <m:r>
              <m:rPr>
                <m:sty m:val="b"/>
              </m:rPr>
              <m:t>x</m:t>
            </m:r>
          </m:e>
        </m:d>
        <m:r>
          <m:rPr>
            <m:sty m:val="p"/>
          </m:rPr>
          <m:t>≥</m:t>
        </m:r>
        <m:r>
          <m:t>0</m:t>
        </m:r>
      </m:oMath>
      <w:r>
        <w:t xml:space="preserve"> </w:t>
      </w:r>
      <w:r>
        <w:rPr>
          <w:rFonts w:hint="eastAsia"/>
        </w:rPr>
        <w:t xml:space="preserve">的条件下最大化</w:t>
      </w:r>
      <w:r>
        <w:t xml:space="preserve"> </w:t>
      </w:r>
      <m:oMath>
        <m:r>
          <m:t>f</m:t>
        </m:r>
        <m:d>
          <m:dPr>
            <m:begChr m:val="("/>
            <m:endChr m:val=")"/>
            <m:sepChr m:val=""/>
            <m:grow/>
          </m:dPr>
          <m:e>
            <m:r>
              <m:rPr>
                <m:sty m:val="b"/>
              </m:rPr>
              <m:t>x</m:t>
            </m:r>
          </m:e>
        </m:d>
      </m:oMath>
      <w:r>
        <w:t xml:space="preserve"> </w:t>
      </w:r>
      <w:r>
        <w:rPr>
          <w:rFonts w:hint="eastAsia"/>
        </w:rPr>
        <w:t xml:space="preserve">。然后我们引入拉格朗日乘数</w:t>
      </w:r>
      <w:r>
        <w:t xml:space="preserve"> </w:t>
      </w:r>
      <m:oMath>
        <m:d>
          <m:dPr>
            <m:begChr m:val="{"/>
            <m:endChr m:val="}"/>
            <m:sepChr m:val=""/>
            <m:grow/>
          </m:dPr>
          <m:e>
            <m:sSub>
              <m:e>
                <m:r>
                  <m:t>λ</m:t>
                </m:r>
              </m:e>
              <m:sub>
                <m:r>
                  <m:t>j</m:t>
                </m:r>
              </m:sub>
            </m:sSub>
          </m:e>
        </m:d>
      </m:oMath>
      <w:r>
        <w:t xml:space="preserve"> </w:t>
      </w:r>
      <w:r>
        <w:rPr>
          <w:rFonts w:hint="eastAsia"/>
        </w:rPr>
        <w:t xml:space="preserve">和</w:t>
      </w:r>
      <w:r>
        <w:t xml:space="preserve"> </w:t>
      </w:r>
      <m:oMath>
        <m:d>
          <m:dPr>
            <m:begChr m:val="{"/>
            <m:endChr m:val="}"/>
            <m:sepChr m:val=""/>
            <m:grow/>
          </m:dPr>
          <m:e>
            <m:sSub>
              <m:e>
                <m:r>
                  <m:t>μ</m:t>
                </m:r>
              </m:e>
              <m:sub>
                <m:r>
                  <m:t>k</m:t>
                </m:r>
              </m:sub>
            </m:sSub>
          </m:e>
        </m:d>
      </m:oMath>
      <w:r>
        <w:t xml:space="preserve"> </w:t>
      </w:r>
      <w:r>
        <w:rPr>
          <w:rFonts w:hint="eastAsia"/>
        </w:rPr>
        <w:t xml:space="preserve">，并对以下给出的拉格朗日函数进行优化</w:t>
      </w:r>
    </w:p>
    <w:p>
      <w:pPr>
        <w:pStyle w:val="a0"/>
      </w:pPr>
      <m:oMathPara>
        <m:oMathParaPr>
          <m:jc m:val="center"/>
        </m:oMathParaPr>
        <m:oMath>
          <m:r>
            <m:t>L</m:t>
          </m:r>
          <m:d>
            <m:dPr>
              <m:begChr m:val="("/>
              <m:endChr m:val=")"/>
              <m:sepChr m:val=""/>
              <m:grow/>
            </m:dPr>
            <m:e>
              <m:r>
                <m:rPr>
                  <m:sty m:val="b"/>
                </m:rPr>
                <m:t>x</m:t>
              </m:r>
              <m:r>
                <m:rPr>
                  <m:sty m:val="p"/>
                </m:rPr>
                <m:t>,</m:t>
              </m:r>
              <m:d>
                <m:dPr>
                  <m:begChr m:val="{"/>
                  <m:endChr m:val="}"/>
                  <m:sepChr m:val=""/>
                  <m:grow/>
                </m:dPr>
                <m:e>
                  <m:sSub>
                    <m:e>
                      <m:r>
                        <m:t>λ</m:t>
                      </m:r>
                    </m:e>
                    <m:sub>
                      <m:r>
                        <m:t>j</m:t>
                      </m:r>
                    </m:sub>
                  </m:sSub>
                </m:e>
              </m:d>
              <m:r>
                <m:rPr>
                  <m:sty m:val="p"/>
                </m:rPr>
                <m:t>,</m:t>
              </m:r>
              <m:d>
                <m:dPr>
                  <m:begChr m:val="{"/>
                  <m:endChr m:val="}"/>
                  <m:sepChr m:val=""/>
                  <m:grow/>
                </m:dPr>
                <m:e>
                  <m:sSub>
                    <m:e>
                      <m:r>
                        <m:t>μ</m:t>
                      </m:r>
                    </m:e>
                    <m:sub>
                      <m:r>
                        <m:t>k</m:t>
                      </m:r>
                    </m:sub>
                  </m:sSub>
                </m:e>
              </m:d>
            </m:e>
          </m:d>
          <m:r>
            <m:rPr>
              <m:sty m:val="p"/>
            </m:rPr>
            <m:t>=</m:t>
          </m:r>
          <m:r>
            <m:t>f</m:t>
          </m:r>
          <m:d>
            <m:dPr>
              <m:begChr m:val="("/>
              <m:endChr m:val=")"/>
              <m:sepChr m:val=""/>
              <m:grow/>
            </m:dPr>
            <m:e>
              <m:r>
                <m:rPr>
                  <m:sty m:val="b"/>
                </m:rPr>
                <m:t>x</m:t>
              </m:r>
            </m:e>
          </m:d>
          <m:r>
            <m:rPr>
              <m:sty m:val="p"/>
            </m:rPr>
            <m:t>+</m:t>
          </m:r>
          <m:nary>
            <m:naryPr>
              <m:chr m:val="∑"/>
              <m:limLoc m:val="undOvr"/>
              <m:subHide m:val="off"/>
              <m:supHide m:val="off"/>
            </m:naryPr>
            <m:sub>
              <m:r>
                <m:t>j</m:t>
              </m:r>
              <m:r>
                <m:rPr>
                  <m:sty m:val="p"/>
                </m:rPr>
                <m:t>=</m:t>
              </m:r>
              <m:r>
                <m:t>1</m:t>
              </m:r>
            </m:sub>
            <m:sup>
              <m:r>
                <m:t>J</m:t>
              </m:r>
            </m:sup>
            <m:e>
              <m:sSub>
                <m:e>
                  <m:r>
                    <m:t>λ</m:t>
                  </m:r>
                </m:e>
                <m:sub>
                  <m:r>
                    <m:t>j</m:t>
                  </m:r>
                </m:sub>
              </m:sSub>
            </m:e>
          </m:nary>
          <m:sSub>
            <m:e>
              <m:r>
                <m:t>g</m:t>
              </m:r>
            </m:e>
            <m:sub>
              <m:r>
                <m:t>j</m:t>
              </m:r>
            </m:sub>
          </m:sSub>
          <m:d>
            <m:dPr>
              <m:begChr m:val="("/>
              <m:endChr m:val=")"/>
              <m:sepChr m:val=""/>
              <m:grow/>
            </m:dPr>
            <m:e>
              <m:r>
                <m:rPr>
                  <m:sty m:val="b"/>
                </m:rPr>
                <m:t>x</m:t>
              </m:r>
            </m:e>
          </m:d>
          <m:r>
            <m:rPr>
              <m:sty m:val="p"/>
            </m:rPr>
            <m:t>+</m:t>
          </m:r>
          <m:nary>
            <m:naryPr>
              <m:chr m:val="∑"/>
              <m:limLoc m:val="undOvr"/>
              <m:subHide m:val="off"/>
              <m:supHide m:val="off"/>
            </m:naryPr>
            <m:sub>
              <m:r>
                <m:t>k</m:t>
              </m:r>
              <m:r>
                <m:rPr>
                  <m:sty m:val="p"/>
                </m:rPr>
                <m:t>=</m:t>
              </m:r>
              <m:r>
                <m:t>1</m:t>
              </m:r>
            </m:sub>
            <m:sup>
              <m:r>
                <m:t>K</m:t>
              </m:r>
            </m:sup>
            <m:e>
              <m:sSub>
                <m:e>
                  <m:r>
                    <m:t>μ</m:t>
                  </m:r>
                </m:e>
                <m:sub>
                  <m:r>
                    <m:t>k</m:t>
                  </m:r>
                </m:sub>
              </m:sSub>
            </m:e>
          </m:nary>
          <m:sSub>
            <m:e>
              <m:r>
                <m:t>h</m:t>
              </m:r>
            </m:e>
            <m:sub>
              <m:r>
                <m:t>k</m:t>
              </m:r>
            </m:sub>
          </m:sSub>
          <m:d>
            <m:dPr>
              <m:begChr m:val="("/>
              <m:endChr m:val=")"/>
              <m:sepChr m:val=""/>
              <m:grow/>
            </m:dPr>
            <m:e>
              <m:r>
                <m:rPr>
                  <m:sty m:val="b"/>
                </m:rPr>
                <m:t>x</m:t>
              </m:r>
            </m:e>
          </m:d>
          <m:r>
            <m:t>  </m:t>
          </m:r>
          <m:r>
            <m:rPr>
              <m:nor/>
              <m:sty m:val="p"/>
            </m:rPr>
            <m:t>(C.12)</m:t>
          </m:r>
        </m:oMath>
      </m:oMathPara>
    </w:p>
    <w:p>
      <w:pPr>
        <w:pStyle w:val="FirstParagraph"/>
      </w:pPr>
      <w:r>
        <w:rPr>
          <w:rFonts w:hint="eastAsia"/>
        </w:rPr>
        <w:t xml:space="preserve">满足</w:t>
      </w:r>
      <w:r>
        <w:t xml:space="preserve"> </w:t>
      </w:r>
      <m:oMath>
        <m:sSub>
          <m:e>
            <m:r>
              <m:t>μ</m:t>
            </m:r>
          </m:e>
          <m:sub>
            <m:r>
              <m:t>k</m:t>
            </m:r>
          </m:sub>
        </m:sSub>
        <m:r>
          <m:rPr>
            <m:sty m:val="p"/>
          </m:rPr>
          <m:t>≥</m:t>
        </m:r>
        <m:r>
          <m:t>0</m:t>
        </m:r>
      </m:oMath>
      <w:r>
        <w:t xml:space="preserve"> </w:t>
      </w:r>
      <w:r>
        <w:rPr>
          <w:rFonts w:hint="eastAsia"/>
        </w:rPr>
        <w:t xml:space="preserve">以及在</w:t>
      </w:r>
      <w:r>
        <w:t xml:space="preserve"> </w:t>
      </w:r>
      <m:oMath>
        <m:r>
          <m:t>k</m:t>
        </m:r>
        <m:r>
          <m:rPr>
            <m:sty m:val="p"/>
          </m:rPr>
          <m:t>=</m:t>
        </m:r>
        <m:r>
          <m:t>1</m:t>
        </m:r>
        <m:r>
          <m:rPr>
            <m:sty m:val="p"/>
          </m:rPr>
          <m:t>,</m:t>
        </m:r>
        <m:r>
          <m:rPr>
            <m:sty m:val="p"/>
          </m:rPr>
          <m:t>…</m:t>
        </m:r>
        <m:r>
          <m:rPr>
            <m:sty m:val="p"/>
          </m:rPr>
          <m:t>,</m:t>
        </m:r>
        <m:r>
          <m:t>K</m:t>
        </m:r>
      </m:oMath>
      <w:r>
        <w:t xml:space="preserve"> </w:t>
      </w:r>
      <w:r>
        <w:rPr>
          <w:rFonts w:hint="eastAsia"/>
        </w:rPr>
        <w:t xml:space="preserve">时满足</w:t>
      </w:r>
      <w:r>
        <w:t xml:space="preserve"> </w:t>
      </w:r>
      <m:oMath>
        <m:sSub>
          <m:e>
            <m:r>
              <m:t>μ</m:t>
            </m:r>
          </m:e>
          <m:sub>
            <m:r>
              <m:t>k</m:t>
            </m:r>
          </m:sub>
        </m:sSub>
        <m:sSub>
          <m:e>
            <m:r>
              <m:t>h</m:t>
            </m:r>
          </m:e>
          <m:sub>
            <m:r>
              <m:t>k</m:t>
            </m:r>
          </m:sub>
        </m:sSub>
        <m:d>
          <m:dPr>
            <m:begChr m:val="("/>
            <m:endChr m:val=")"/>
            <m:sepChr m:val=""/>
            <m:grow/>
          </m:dPr>
          <m:e>
            <m:r>
              <m:rPr>
                <m:sty m:val="b"/>
              </m:rPr>
              <m:t>x</m:t>
            </m:r>
          </m:e>
        </m:d>
        <m:r>
          <m:rPr>
            <m:sty m:val="p"/>
          </m:rPr>
          <m:t>=</m:t>
        </m:r>
        <m:r>
          <m:t>0</m:t>
        </m:r>
      </m:oMath>
      <w:r>
        <w:t xml:space="preserve"> </w:t>
      </w:r>
      <w:r>
        <w:rPr>
          <w:rFonts w:hint="eastAsia"/>
        </w:rPr>
        <w:t xml:space="preserve">。将其扩展到约束泛函导数同样很直接。关于拉格朗日乘数法的更详细讨论，请参阅</w:t>
      </w:r>
      <w:r>
        <w:t xml:space="preserve"> Nocedal </w:t>
      </w:r>
      <w:r>
        <w:rPr>
          <w:rFonts w:hint="eastAsia"/>
        </w:rPr>
        <w:t xml:space="preserve">和</w:t>
      </w:r>
      <w:r>
        <w:t xml:space="preserve"> Wright(1999 </w:t>
      </w:r>
      <w:r>
        <w:rPr>
          <w:rFonts w:hint="eastAsia"/>
        </w:rPr>
        <w:t xml:space="preserve">年)。</w:t>
      </w:r>
    </w:p>
    <w:p>
      <w:r>
        <w:pict>
          <v:rect style="width:0;height:1.5pt" o:hralign="center" o:hrstd="t" o:hr="t"/>
        </w:pict>
      </w:r>
    </w:p>
    <w:p>
      <w:pPr>
        <w:pStyle w:val="FirstParagraph"/>
      </w:pPr>
      <w:r>
        <w:rPr>
          <w:rFonts w:hint="eastAsia"/>
        </w:rPr>
        <w:t xml:space="preserve">附录</w:t>
      </w:r>
      <w:r>
        <w:t xml:space="preserve"> B</w:t>
      </w:r>
    </w:p>
    <w:p>
      <w:r>
        <w:pict>
          <v:rect style="width:0;height:1.5pt" o:hralign="center" o:hrstd="t" o:hr="t"/>
        </w:pict>
      </w:r>
    </w:p>
    <w:bookmarkEnd w:id="1373"/>
    <w:bookmarkStart w:id="1374" w:name="参考文献-1"/>
    <w:p>
      <w:pPr>
        <w:pStyle w:val="1"/>
      </w:pPr>
      <w:r>
        <w:rPr>
          <w:rFonts w:hint="eastAsia"/>
        </w:rPr>
        <w:t xml:space="preserve">参考文献</w:t>
      </w:r>
    </w:p>
    <w:p>
      <w:pPr>
        <w:pStyle w:val="FirstParagraph"/>
      </w:pPr>
      <w:r>
        <w:t xml:space="preserve">Abramowitz,</w:t>
      </w:r>
      <w:r>
        <w:t xml:space="preserve"> </w:t>
      </w:r>
      <w:r>
        <w:t xml:space="preserve"> </w:t>
      </w:r>
      <w:r>
        <w:t xml:space="preserve"> </w:t>
      </w:r>
      <w:r>
        <w:t xml:space="preserve"> </w:t>
      </w:r>
      <w:r>
        <w:t xml:space="preserve"> </w:t>
      </w:r>
      <w:r>
        <w:t xml:space="preserve">M. </w:t>
      </w:r>
      <w:r>
        <w:rPr>
          <w:rFonts w:hint="eastAsia"/>
        </w:rPr>
        <w:t xml:space="preserve">和</w:t>
      </w:r>
      <w:r>
        <w:t xml:space="preserve"> </w:t>
      </w:r>
      <w:r>
        <w:t xml:space="preserve"> </w:t>
      </w:r>
      <w:r>
        <w:t xml:space="preserve"> </w:t>
      </w:r>
      <w:r>
        <w:t xml:space="preserve"> </w:t>
      </w:r>
      <w:r>
        <w:t xml:space="preserve"> </w:t>
      </w:r>
      <w:r>
        <w:t xml:space="preserve">I.</w:t>
      </w:r>
      <w:r>
        <w:t xml:space="preserve"> </w:t>
      </w:r>
      <w:r>
        <w:t xml:space="preserve"> </w:t>
      </w:r>
      <w:r>
        <w:t xml:space="preserve"> </w:t>
      </w:r>
      <w:r>
        <w:t xml:space="preserve"> </w:t>
      </w:r>
      <w:r>
        <w:t xml:space="preserve"> </w:t>
      </w:r>
      <w:r>
        <w:t xml:space="preserve">A. Stegun. 1965. </w:t>
      </w:r>
      <w:r>
        <w:rPr>
          <w:rFonts w:hint="eastAsia"/>
        </w:rPr>
        <w:t xml:space="preserve">《数学函数手册》.</w:t>
      </w:r>
      <w:r>
        <w:t xml:space="preserve"> Dover </w:t>
      </w:r>
      <w:r>
        <w:rPr>
          <w:rFonts w:hint="eastAsia"/>
        </w:rPr>
        <w:t xml:space="preserve">出版社.</w:t>
      </w:r>
    </w:p>
    <w:p>
      <w:pPr>
        <w:pStyle w:val="a0"/>
      </w:pPr>
      <w:r>
        <w:t xml:space="preserve">Adler,</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L. 1981.</w:t>
      </w:r>
      <w:r>
        <w:t xml:space="preserve"> </w:t>
      </w:r>
      <w:r>
        <w:rPr>
          <w:rFonts w:hint="eastAsia"/>
        </w:rPr>
        <w:t xml:space="preserve">“用于多二次作用配分函数蒙特卡罗评估的超松弛方法.”</w:t>
      </w:r>
      <w:r>
        <w:t xml:space="preserve"> </w:t>
      </w:r>
      <w:r>
        <w:rPr>
          <w:rFonts w:hint="eastAsia"/>
        </w:rPr>
        <w:t xml:space="preserve">《物理评论</w:t>
      </w:r>
      <w:r>
        <w:t xml:space="preserve"> D》23:2901 - 2904.</w:t>
      </w:r>
    </w:p>
    <w:p>
      <w:pPr>
        <w:pStyle w:val="a0"/>
      </w:pPr>
      <w:r>
        <w:t xml:space="preserve">Aghajanyan, Armen、Bernie Huang、Candace Ross、Vladimir Karpukhin、Hu Xu、Naman Goyal、Dmytro Okhonko </w:t>
      </w:r>
      <w:r>
        <w:rPr>
          <w:rFonts w:hint="eastAsia"/>
        </w:rPr>
        <w:t xml:space="preserve">等.</w:t>
      </w:r>
      <w:r>
        <w:t xml:space="preserve"> 2022. </w:t>
      </w:r>
      <w:r>
        <w:rPr>
          <w:rFonts w:hint="eastAsia"/>
        </w:rPr>
        <w:t xml:space="preserve">CM3:一种互联网的因果掩码多模态模型.</w:t>
      </w:r>
      <w:r>
        <w:t xml:space="preserve"> </w:t>
      </w:r>
      <w:r>
        <w:rPr>
          <w:rFonts w:hint="eastAsia"/>
        </w:rPr>
        <w:t xml:space="preserve">技术报告.</w:t>
      </w:r>
      <w:r>
        <w:t xml:space="preserve"> arXiv:2201.07520.</w:t>
      </w:r>
    </w:p>
    <w:p>
      <w:pPr>
        <w:pStyle w:val="a0"/>
      </w:pPr>
      <w:r>
        <w:t xml:space="preserve">Aghajanyan, Armen、Luke Zettlemoyer </w:t>
      </w:r>
      <w:r>
        <w:rPr>
          <w:rFonts w:hint="eastAsia"/>
        </w:rPr>
        <w:t xml:space="preserve">和</w:t>
      </w:r>
      <w:r>
        <w:t xml:space="preserve"> Sonal Gupta. 2020. </w:t>
      </w:r>
      <w:r>
        <w:rPr>
          <w:rFonts w:hint="eastAsia"/>
        </w:rPr>
        <w:t xml:space="preserve">内在维度解释了语言模型微调的有效性.</w:t>
      </w:r>
      <w:r>
        <w:t xml:space="preserve"> </w:t>
      </w:r>
      <w:r>
        <w:rPr>
          <w:rFonts w:hint="eastAsia"/>
        </w:rPr>
        <w:t xml:space="preserve">技术报告.</w:t>
      </w:r>
      <w:r>
        <w:t xml:space="preserve"> arXiv:2012.13255.</w:t>
      </w:r>
    </w:p>
    <w:p>
      <w:pPr>
        <w:pStyle w:val="a0"/>
      </w:pPr>
      <w:r>
        <w:t xml:space="preserve">Ahn,</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H. </w:t>
      </w:r>
      <w:r>
        <w:rPr>
          <w:rFonts w:hint="eastAsia"/>
        </w:rPr>
        <w:t xml:space="preserve">和</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H. Oh. 2003.</w:t>
      </w:r>
      <w:r>
        <w:t xml:space="preserve"> </w:t>
      </w:r>
      <w:r>
        <w:rPr>
          <w:rFonts w:hint="eastAsia"/>
        </w:rPr>
        <w:t xml:space="preserve">“主成分分析的约束</w:t>
      </w:r>
      <w:r>
        <w:t xml:space="preserve"> EM </w:t>
      </w:r>
      <w:r>
        <w:rPr>
          <w:rFonts w:hint="eastAsia"/>
        </w:rPr>
        <w:t xml:space="preserve">算法。”</w:t>
      </w:r>
      <w:r>
        <w:rPr>
          <w:rFonts w:hint="eastAsia"/>
        </w:rPr>
        <w:t xml:space="preserve">《神经计算》15</w:t>
      </w:r>
      <w:r>
        <w:t xml:space="preserve"> (1): 57 - 65.</w:t>
      </w:r>
    </w:p>
    <w:p>
      <w:pPr>
        <w:pStyle w:val="a0"/>
      </w:pPr>
      <w:r>
        <w:t xml:space="preserve">Alayrac, Jean - Baptiste、Jeff Donahue、Pauline Luc、Antoine Miech、Iain Barr、Yana Hasson、Karel Lenc </w:t>
      </w:r>
      <w:r>
        <w:rPr>
          <w:rFonts w:hint="eastAsia"/>
        </w:rPr>
        <w:t xml:space="preserve">等.</w:t>
      </w:r>
      <w:r>
        <w:t xml:space="preserve"> 2022. </w:t>
      </w:r>
      <w:r>
        <w:rPr>
          <w:rFonts w:hint="eastAsia"/>
        </w:rPr>
        <w:t xml:space="preserve">Flamingo:用于少样本学习的视觉语言模型。技术报告。arXiv:2204.14198.</w:t>
      </w:r>
    </w:p>
    <w:p>
      <w:pPr>
        <w:pStyle w:val="a0"/>
      </w:pPr>
      <w:r>
        <w:t xml:space="preserve">Amari,</w:t>
      </w:r>
      <w:r>
        <w:t xml:space="preserve"> </w:t>
      </w:r>
      <w:r>
        <w:t xml:space="preserve"> </w:t>
      </w:r>
      <w:r>
        <w:t xml:space="preserve"> </w:t>
      </w:r>
      <w:r>
        <w:t xml:space="preserve"> </w:t>
      </w:r>
      <w:r>
        <w:t xml:space="preserve"> </w:t>
      </w:r>
      <w:r>
        <w:t xml:space="preserve">S.、A. Cichocki </w:t>
      </w:r>
      <w:r>
        <w:rPr>
          <w:rFonts w:hint="eastAsia"/>
        </w:rPr>
        <w:t xml:space="preserve">和</w:t>
      </w:r>
      <w:r>
        <w:t xml:space="preserve"> </w:t>
      </w:r>
      <w:r>
        <w:t xml:space="preserve"> </w:t>
      </w:r>
      <w:r>
        <w:t xml:space="preserve"> </w:t>
      </w:r>
      <w:r>
        <w:t xml:space="preserve"> </w:t>
      </w:r>
      <w:r>
        <w:t xml:space="preserve"> </w:t>
      </w:r>
      <w:r>
        <w:t xml:space="preserve">H.</w:t>
      </w:r>
      <w:r>
        <w:t xml:space="preserve"> </w:t>
      </w:r>
      <w:r>
        <w:t xml:space="preserve"> </w:t>
      </w:r>
      <w:r>
        <w:t xml:space="preserve"> </w:t>
      </w:r>
      <w:r>
        <w:t xml:space="preserve"> </w:t>
      </w:r>
      <w:r>
        <w:t xml:space="preserve"> </w:t>
      </w:r>
      <w:r>
        <w:t xml:space="preserve">H. Yang. 1996.</w:t>
      </w:r>
      <w:r>
        <w:t xml:space="preserve"> </w:t>
      </w:r>
      <w:r>
        <w:rPr>
          <w:rFonts w:hint="eastAsia"/>
        </w:rPr>
        <w:t xml:space="preserve">“盲信号分离的新学习算法。”</w:t>
      </w:r>
      <w:r>
        <w:t xml:space="preserve"> </w:t>
      </w:r>
      <w:r>
        <w:rPr>
          <w:rFonts w:hint="eastAsia"/>
        </w:rPr>
        <w:t xml:space="preserve">收录于《神经信息处理系统进展》，由</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S. Touretzky、M.</w:t>
      </w:r>
      <w:r>
        <w:t xml:space="preserve"> </w:t>
      </w:r>
      <w:r>
        <w:t xml:space="preserve"> </w:t>
      </w:r>
      <w:r>
        <w:t xml:space="preserve"> </w:t>
      </w:r>
      <w:r>
        <w:t xml:space="preserve"> </w:t>
      </w:r>
      <w:r>
        <w:t xml:space="preserve"> </w:t>
      </w:r>
      <w:r>
        <w:t xml:space="preserve">C. Mozer </w:t>
      </w:r>
      <w:r>
        <w:rPr>
          <w:rFonts w:hint="eastAsia"/>
        </w:rPr>
        <w:t xml:space="preserve">和</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E. Hasselmo </w:t>
      </w:r>
      <w:r>
        <w:rPr>
          <w:rFonts w:hint="eastAsia"/>
        </w:rPr>
        <w:t xml:space="preserve">编辑，8:757</w:t>
      </w:r>
      <w:r>
        <w:t xml:space="preserve"> - 763. </w:t>
      </w:r>
      <w:r>
        <w:rPr>
          <w:rFonts w:hint="eastAsia"/>
        </w:rPr>
        <w:t xml:space="preserve">麻省理工学院出版社.</w:t>
      </w:r>
    </w:p>
    <w:p>
      <w:pPr>
        <w:pStyle w:val="a0"/>
      </w:pPr>
      <w:r>
        <w:t xml:space="preserve">Anderson,</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A. </w:t>
      </w:r>
      <w:r>
        <w:rPr>
          <w:rFonts w:hint="eastAsia"/>
        </w:rPr>
        <w:t xml:space="preserve">和</w:t>
      </w:r>
      <w:r>
        <w:t xml:space="preserve"> </w:t>
      </w:r>
      <w:r>
        <w:t xml:space="preserve"> </w:t>
      </w:r>
      <w:r>
        <w:t xml:space="preserve"> </w:t>
      </w:r>
      <w:r>
        <w:t xml:space="preserve"> </w:t>
      </w:r>
      <w:r>
        <w:t xml:space="preserve"> </w:t>
      </w:r>
      <w:r>
        <w:t xml:space="preserve">E. Rosenfeld. 1988. </w:t>
      </w:r>
      <w:r>
        <w:rPr>
          <w:rFonts w:hint="eastAsia"/>
        </w:rPr>
        <w:t xml:space="preserve">《神经计算:研究基础》。麻省理工学院出版社.</w:t>
      </w:r>
    </w:p>
    <w:p>
      <w:pPr>
        <w:pStyle w:val="a0"/>
      </w:pPr>
      <w:r>
        <w:t xml:space="preserve">Anderson,</w:t>
      </w:r>
      <w:r>
        <w:t xml:space="preserve"> </w:t>
      </w:r>
      <w:r>
        <w:t xml:space="preserve"> </w:t>
      </w:r>
      <w:r>
        <w:t xml:space="preserve"> </w:t>
      </w:r>
      <w:r>
        <w:t xml:space="preserve"> </w:t>
      </w:r>
      <w:r>
        <w:t xml:space="preserve"> </w:t>
      </w:r>
      <w:r>
        <w:t xml:space="preserve">T.</w:t>
      </w:r>
      <w:r>
        <w:t xml:space="preserve"> </w:t>
      </w:r>
      <w:r>
        <w:t xml:space="preserve"> </w:t>
      </w:r>
      <w:r>
        <w:t xml:space="preserve"> </w:t>
      </w:r>
      <w:r>
        <w:t xml:space="preserve"> </w:t>
      </w:r>
      <w:r>
        <w:t xml:space="preserve"> </w:t>
      </w:r>
      <w:r>
        <w:t xml:space="preserve">W. 1963.</w:t>
      </w:r>
      <w:r>
        <w:t xml:space="preserve"> </w:t>
      </w:r>
      <w:r>
        <w:rPr>
          <w:rFonts w:hint="eastAsia"/>
        </w:rPr>
        <w:t xml:space="preserve">“主成分分析的渐近理论。”</w:t>
      </w:r>
      <w:r>
        <w:rPr>
          <w:rFonts w:hint="eastAsia"/>
        </w:rPr>
        <w:t xml:space="preserve">《数理统计年鉴》34:122</w:t>
      </w:r>
      <w:r>
        <w:t xml:space="preserve"> - 148.</w:t>
      </w:r>
    </w:p>
    <w:p>
      <w:pPr>
        <w:pStyle w:val="a0"/>
      </w:pPr>
      <w:r>
        <w:t xml:space="preserve">Arjovsky,</w:t>
      </w:r>
      <w:r>
        <w:t xml:space="preserve"> </w:t>
      </w:r>
      <w:r>
        <w:t xml:space="preserve"> </w:t>
      </w:r>
      <w:r>
        <w:t xml:space="preserve"> </w:t>
      </w:r>
      <w:r>
        <w:t xml:space="preserve"> </w:t>
      </w:r>
      <w:r>
        <w:t xml:space="preserve"> </w:t>
      </w:r>
      <w:r>
        <w:t xml:space="preserve">M.、S. Chintala </w:t>
      </w:r>
      <w:r>
        <w:rPr>
          <w:rFonts w:hint="eastAsia"/>
        </w:rPr>
        <w:t xml:space="preserve">和</w:t>
      </w:r>
      <w:r>
        <w:t xml:space="preserve"> </w:t>
      </w:r>
      <w:r>
        <w:t xml:space="preserve"> </w:t>
      </w:r>
      <w:r>
        <w:t xml:space="preserve"> </w:t>
      </w:r>
      <w:r>
        <w:t xml:space="preserve"> </w:t>
      </w:r>
      <w:r>
        <w:t xml:space="preserve"> </w:t>
      </w:r>
      <w:r>
        <w:t xml:space="preserve">L. Bottou. 2017. </w:t>
      </w:r>
      <w:r>
        <w:rPr>
          <w:rFonts w:hint="eastAsia"/>
        </w:rPr>
        <w:t xml:space="preserve">瓦瑟斯坦生成对抗网络。技术报告。arXiv:1701.07875.</w:t>
      </w:r>
    </w:p>
    <w:p>
      <w:pPr>
        <w:pStyle w:val="a0"/>
      </w:pPr>
      <w:r>
        <w:rPr>
          <w:rFonts w:hint="eastAsia"/>
        </w:rPr>
        <w:t xml:space="preserve">阿蒂亚斯(Attias)，H.</w:t>
      </w:r>
      <w:r>
        <w:t xml:space="preserve"> 1999 </w:t>
      </w:r>
      <w:r>
        <w:rPr>
          <w:rFonts w:hint="eastAsia"/>
        </w:rPr>
        <w:t xml:space="preserve">年。</w:t>
      </w:r>
      <w:r>
        <w:rPr>
          <w:rFonts w:hint="eastAsia"/>
        </w:rPr>
        <w:t xml:space="preserve">“独立因子分析”</w:t>
      </w:r>
      <w:r>
        <w:rPr>
          <w:rFonts w:hint="eastAsia"/>
        </w:rPr>
        <w:t xml:space="preserve">。《神经计算》11</w:t>
      </w:r>
      <w:r>
        <w:t xml:space="preserve"> (4): 803 - 851。</w:t>
      </w:r>
    </w:p>
    <w:p>
      <w:pPr>
        <w:pStyle w:val="a0"/>
      </w:pPr>
      <w:r>
        <w:rPr>
          <w:rFonts w:hint="eastAsia"/>
        </w:rPr>
        <w:t xml:space="preserve">奥斯汀(Austin)，雅各布(Jacob)、丹尼尔·D·约翰逊(Daniel</w:t>
      </w:r>
      <w:r>
        <w:t xml:space="preserve"> </w:t>
      </w:r>
      <w:r>
        <w:t xml:space="preserve"> </w:t>
      </w:r>
      <w:r>
        <w:t xml:space="preserve"> </w:t>
      </w:r>
      <w:r>
        <w:t xml:space="preserve"> </w:t>
      </w:r>
      <w:r>
        <w:t xml:space="preserve"> </w:t>
      </w:r>
      <w:r>
        <w:t xml:space="preserve">D. </w:t>
      </w:r>
      <w:r>
        <w:rPr>
          <w:rFonts w:hint="eastAsia"/>
        </w:rPr>
        <w:t xml:space="preserve">Johnson)、乔纳森·霍(Jonathan</w:t>
      </w:r>
      <w:r>
        <w:t xml:space="preserve"> </w:t>
      </w:r>
      <w:r>
        <w:rPr>
          <w:rFonts w:hint="eastAsia"/>
        </w:rPr>
        <w:t xml:space="preserve">Ho)、丹尼尔·塔洛(Daniel</w:t>
      </w:r>
      <w:r>
        <w:t xml:space="preserve"> </w:t>
      </w:r>
      <w:r>
        <w:rPr>
          <w:rFonts w:hint="eastAsia"/>
        </w:rPr>
        <w:t xml:space="preserve">Tarlow)和里安内·范登伯格(Rianne</w:t>
      </w:r>
      <w:r>
        <w:t xml:space="preserve"> van den Berg)。2021 </w:t>
      </w:r>
      <w:r>
        <w:rPr>
          <w:rFonts w:hint="eastAsia"/>
        </w:rPr>
        <w:t xml:space="preserve">年。</w:t>
      </w:r>
      <w:r>
        <w:rPr>
          <w:rFonts w:hint="eastAsia"/>
        </w:rPr>
        <w:t xml:space="preserve">“离散状态空间中的结构化去噪扩散模型”</w:t>
      </w:r>
      <w:r>
        <w:rPr>
          <w:rFonts w:hint="eastAsia"/>
        </w:rPr>
        <w:t xml:space="preserve">。《神经信息处理系统进展》，34:17981</w:t>
      </w:r>
      <w:r>
        <w:t xml:space="preserve"> - 17993。</w:t>
      </w:r>
    </w:p>
    <w:p>
      <w:pPr>
        <w:pStyle w:val="a0"/>
      </w:pPr>
      <w:r>
        <w:rPr>
          <w:rFonts w:hint="eastAsia"/>
        </w:rPr>
        <w:t xml:space="preserve">巴(Ba)，吉米·雷(Jimmy</w:t>
      </w:r>
      <w:r>
        <w:t xml:space="preserve"> </w:t>
      </w:r>
      <w:r>
        <w:rPr>
          <w:rFonts w:hint="eastAsia"/>
        </w:rPr>
        <w:t xml:space="preserve">Lei)、杰米·瑞安·基罗斯(Jamie</w:t>
      </w:r>
      <w:r>
        <w:t xml:space="preserve"> Ryan </w:t>
      </w:r>
      <w:r>
        <w:rPr>
          <w:rFonts w:hint="eastAsia"/>
        </w:rPr>
        <w:t xml:space="preserve">Kiros)和杰弗里·E·辛顿(Geoffrey</w:t>
      </w:r>
      <w:r>
        <w:t xml:space="preserve"> E Hinton)。2016 </w:t>
      </w:r>
      <w:r>
        <w:rPr>
          <w:rFonts w:hint="eastAsia"/>
        </w:rPr>
        <w:t xml:space="preserve">年。《层归一化》。技术报告。arXiv:1607.06450。</w:t>
      </w:r>
    </w:p>
    <w:p>
      <w:pPr>
        <w:pStyle w:val="a0"/>
      </w:pPr>
      <w:r>
        <w:rPr>
          <w:rFonts w:hint="eastAsia"/>
        </w:rPr>
        <w:t xml:space="preserve">巴赫(Bach)，F.</w:t>
      </w:r>
      <w:r>
        <w:t xml:space="preserve"> </w:t>
      </w:r>
      <w:r>
        <w:t xml:space="preserve"> </w:t>
      </w:r>
      <w:r>
        <w:t xml:space="preserve"> </w:t>
      </w:r>
      <w:r>
        <w:t xml:space="preserve"> </w:t>
      </w:r>
      <w:r>
        <w:t xml:space="preserve"> </w:t>
      </w:r>
      <w:r>
        <w:t xml:space="preserve">R. </w:t>
      </w:r>
      <w:r>
        <w:rPr>
          <w:rFonts w:hint="eastAsia"/>
        </w:rPr>
        <w:t xml:space="preserve">和</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I. </w:t>
      </w:r>
      <w:r>
        <w:rPr>
          <w:rFonts w:hint="eastAsia"/>
        </w:rPr>
        <w:t xml:space="preserve">乔丹(Jordan)。2002</w:t>
      </w:r>
      <w:r>
        <w:t xml:space="preserve"> </w:t>
      </w:r>
      <w:r>
        <w:rPr>
          <w:rFonts w:hint="eastAsia"/>
        </w:rPr>
        <w:t xml:space="preserve">年。</w:t>
      </w:r>
      <w:r>
        <w:rPr>
          <w:rFonts w:hint="eastAsia"/>
        </w:rPr>
        <w:t xml:space="preserve">“核独立成分分析”</w:t>
      </w:r>
      <w:r>
        <w:rPr>
          <w:rFonts w:hint="eastAsia"/>
        </w:rPr>
        <w:t xml:space="preserve">。《机器学习研究杂志》3:1</w:t>
      </w:r>
      <w:r>
        <w:t xml:space="preserve"> - 48。</w:t>
      </w:r>
    </w:p>
    <w:p>
      <w:pPr>
        <w:pStyle w:val="a0"/>
      </w:pPr>
      <w:r>
        <w:rPr>
          <w:rFonts w:hint="eastAsia"/>
        </w:rPr>
        <w:t xml:space="preserve">巴德里纳拉亚南(Badrinarayanan)，维杰(Vijay)、亚历克斯·肯德尔(Alex</w:t>
      </w:r>
      <w:r>
        <w:t xml:space="preserve"> </w:t>
      </w:r>
      <w:r>
        <w:rPr>
          <w:rFonts w:hint="eastAsia"/>
        </w:rPr>
        <w:t xml:space="preserve">Kendall)和罗伯托·奇波拉(Roberto</w:t>
      </w:r>
      <w:r>
        <w:t xml:space="preserve"> Cipolla)。2015 </w:t>
      </w:r>
      <w:r>
        <w:rPr>
          <w:rFonts w:hint="eastAsia"/>
        </w:rPr>
        <w:t xml:space="preserve">年。《SegNet:用于图像分割的深度卷积编码器</w:t>
      </w:r>
      <w:r>
        <w:t xml:space="preserve"> - </w:t>
      </w:r>
      <w:r>
        <w:rPr>
          <w:rFonts w:hint="eastAsia"/>
        </w:rPr>
        <w:t xml:space="preserve">解码器架构》。技术报告。arXiv:1511.00561。</w:t>
      </w:r>
    </w:p>
    <w:p>
      <w:pPr>
        <w:pStyle w:val="a0"/>
      </w:pPr>
      <w:r>
        <w:rPr>
          <w:rFonts w:hint="eastAsia"/>
        </w:rPr>
        <w:t xml:space="preserve">巴达纳乌(Bahdanau)，德米特里(Dzmitry)、郑京勋(Kyunghyun</w:t>
      </w:r>
      <w:r>
        <w:t xml:space="preserve"> </w:t>
      </w:r>
      <w:r>
        <w:rPr>
          <w:rFonts w:hint="eastAsia"/>
        </w:rPr>
        <w:t xml:space="preserve">Cho)和约书亚·本吉奥(Yoshua</w:t>
      </w:r>
      <w:r>
        <w:t xml:space="preserve"> Bengio)。2014 </w:t>
      </w:r>
      <w:r>
        <w:rPr>
          <w:rFonts w:hint="eastAsia"/>
        </w:rPr>
        <w:t xml:space="preserve">年。《通过联合学习对齐和翻译进行神经机器翻译》。技术报告。arXiv:1409.0473。</w:t>
      </w:r>
    </w:p>
    <w:p>
      <w:pPr>
        <w:pStyle w:val="a0"/>
      </w:pPr>
      <w:r>
        <w:t xml:space="preserve">Baldi,</w:t>
      </w:r>
      <w:r>
        <w:t xml:space="preserve"> </w:t>
      </w:r>
      <w:r>
        <w:t xml:space="preserve"> </w:t>
      </w:r>
      <w:r>
        <w:t xml:space="preserve"> </w:t>
      </w:r>
      <w:r>
        <w:t xml:space="preserve"> </w:t>
      </w:r>
      <w:r>
        <w:t xml:space="preserve"> </w:t>
      </w:r>
      <w:r>
        <w:t xml:space="preserve">P., </w:t>
      </w:r>
      <w:r>
        <w:rPr>
          <w:rFonts w:hint="eastAsia"/>
        </w:rPr>
        <w:t xml:space="preserve">和</w:t>
      </w:r>
      <w:r>
        <w:t xml:space="preserve"> </w:t>
      </w:r>
      <w:r>
        <w:t xml:space="preserve"> </w:t>
      </w:r>
      <w:r>
        <w:t xml:space="preserve"> </w:t>
      </w:r>
      <w:r>
        <w:t xml:space="preserve"> </w:t>
      </w:r>
      <w:r>
        <w:t xml:space="preserve"> </w:t>
      </w:r>
      <w:r>
        <w:t xml:space="preserve">K. Hornik. 1989. </w:t>
      </w:r>
      <w:r>
        <w:rPr>
          <w:rFonts w:hint="eastAsia"/>
        </w:rPr>
        <w:t xml:space="preserve">"神经网络与主成分分析:从无局部极小值的示例中学习。"</w:t>
      </w:r>
      <w:r>
        <w:t xml:space="preserve"> </w:t>
      </w:r>
      <w:r>
        <w:rPr>
          <w:rFonts w:hint="eastAsia"/>
        </w:rPr>
        <w:t xml:space="preserve">《神经网络》2</w:t>
      </w:r>
      <w:r>
        <w:t xml:space="preserve"> (1): 53 - 58.</w:t>
      </w:r>
    </w:p>
    <w:p>
      <w:pPr>
        <w:pStyle w:val="a0"/>
      </w:pPr>
      <w:r>
        <w:t xml:space="preserve">Balduzzi, David, Marcus Frean, Lennox Leary, JP Lewis, Kurt Wan - Duo Ma, </w:t>
      </w:r>
      <w:r>
        <w:rPr>
          <w:rFonts w:hint="eastAsia"/>
        </w:rPr>
        <w:t xml:space="preserve">和</w:t>
      </w:r>
      <w:r>
        <w:t xml:space="preserve"> Brian McWilliams. 2017. </w:t>
      </w:r>
      <w:r>
        <w:rPr>
          <w:rFonts w:hint="eastAsia"/>
        </w:rPr>
        <w:t xml:space="preserve">破碎梯度问题:如果残差网络是答案，那么问题是什么？技术报告。arXiv:1702.08591.</w:t>
      </w:r>
    </w:p>
    <w:p>
      <w:pPr>
        <w:pStyle w:val="a0"/>
      </w:pPr>
      <w:r>
        <w:t xml:space="preserve">Bartholomew, D</w:t>
      </w:r>
      <w:r>
        <w:t xml:space="preserve"> </w:t>
      </w:r>
      <w:r>
        <w:t xml:space="preserve"> </w:t>
      </w:r>
      <w:r>
        <w:t xml:space="preserve"> </w:t>
      </w:r>
      <w:r>
        <w:t xml:space="preserve"> </w:t>
      </w:r>
      <w:r>
        <w:t xml:space="preserve"> </w:t>
      </w:r>
      <w:r>
        <w:t xml:space="preserve">J. 1987. </w:t>
      </w:r>
      <w:r>
        <w:rPr>
          <w:rFonts w:hint="eastAsia"/>
        </w:rPr>
        <w:t xml:space="preserve">《潜变量模型与因子分析》。Charles</w:t>
      </w:r>
      <w:r>
        <w:t xml:space="preserve"> Griffin </w:t>
      </w:r>
      <w:r>
        <w:rPr>
          <w:rFonts w:hint="eastAsia"/>
        </w:rPr>
        <w:t xml:space="preserve">出版社。</w:t>
      </w:r>
    </w:p>
    <w:p>
      <w:pPr>
        <w:pStyle w:val="a0"/>
      </w:pPr>
      <w:r>
        <w:t xml:space="preserve">Basilevsky, Alexander. 1994. </w:t>
      </w:r>
      <w:r>
        <w:rPr>
          <w:rFonts w:hint="eastAsia"/>
        </w:rPr>
        <w:t xml:space="preserve">《统计因子分析及相关方法:理论与应用》。Wiley</w:t>
      </w:r>
      <w:r>
        <w:t xml:space="preserve"> </w:t>
      </w:r>
      <w:r>
        <w:rPr>
          <w:rFonts w:hint="eastAsia"/>
        </w:rPr>
        <w:t xml:space="preserve">出版社。</w:t>
      </w:r>
    </w:p>
    <w:p>
      <w:pPr>
        <w:pStyle w:val="a0"/>
      </w:pPr>
      <w:r>
        <w:t xml:space="preserve">Bather,</w:t>
      </w:r>
      <w:r>
        <w:t xml:space="preserve"> </w:t>
      </w:r>
      <w:r>
        <w:t xml:space="preserve"> </w:t>
      </w:r>
      <w:r>
        <w:t xml:space="preserve"> </w:t>
      </w:r>
      <w:r>
        <w:t xml:space="preserve"> </w:t>
      </w:r>
      <w:r>
        <w:t xml:space="preserve"> </w:t>
      </w:r>
      <w:r>
        <w:t xml:space="preserve">J. 2000. </w:t>
      </w:r>
      <w:r>
        <w:rPr>
          <w:rFonts w:hint="eastAsia"/>
        </w:rPr>
        <w:t xml:space="preserve">《决策理论:动态规划与序贯决策导论》。Wiley</w:t>
      </w:r>
      <w:r>
        <w:t xml:space="preserve"> </w:t>
      </w:r>
      <w:r>
        <w:rPr>
          <w:rFonts w:hint="eastAsia"/>
        </w:rPr>
        <w:t xml:space="preserve">出版社。</w:t>
      </w:r>
    </w:p>
    <w:p>
      <w:pPr>
        <w:pStyle w:val="a0"/>
      </w:pPr>
      <w:r>
        <w:t xml:space="preserve">Battaglia, Peter</w:t>
      </w:r>
      <w:r>
        <w:t xml:space="preserve"> </w:t>
      </w:r>
      <w:r>
        <w:t xml:space="preserve"> </w:t>
      </w:r>
      <w:r>
        <w:t xml:space="preserve"> </w:t>
      </w:r>
      <w:r>
        <w:t xml:space="preserve"> </w:t>
      </w:r>
      <w:r>
        <w:t xml:space="preserve"> </w:t>
      </w:r>
      <w:r>
        <w:t xml:space="preserve">W., Jessica</w:t>
      </w:r>
      <w:r>
        <w:t xml:space="preserve"> </w:t>
      </w:r>
      <w:r>
        <w:t xml:space="preserve"> </w:t>
      </w:r>
      <w:r>
        <w:t xml:space="preserve"> </w:t>
      </w:r>
      <w:r>
        <w:t xml:space="preserve"> </w:t>
      </w:r>
      <w:r>
        <w:t xml:space="preserve"> </w:t>
      </w:r>
      <w:r>
        <w:t xml:space="preserve">B. Hamrick, Victor Bapst, Alvaro Sanchez - Gonzalez, Vinicius Zambaldi, Mateusz Malinowski, Andrea Tac - chetti </w:t>
      </w:r>
      <w:r>
        <w:rPr>
          <w:rFonts w:hint="eastAsia"/>
        </w:rPr>
        <w:t xml:space="preserve">等.</w:t>
      </w:r>
      <w:r>
        <w:t xml:space="preserve"> 2018. </w:t>
      </w:r>
      <w:r>
        <w:rPr>
          <w:rFonts w:hint="eastAsia"/>
        </w:rPr>
        <w:t xml:space="preserve">关系归纳偏置、深度学习与图网络。技术报告。arXiv:1806.01261.</w:t>
      </w:r>
    </w:p>
    <w:p>
      <w:pPr>
        <w:pStyle w:val="a0"/>
      </w:pPr>
      <w:r>
        <w:t xml:space="preserve">Baydin,</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B.</w:t>
      </w:r>
      <w:r>
        <w:t xml:space="preserve"> </w:t>
      </w:r>
      <w:r>
        <w:t xml:space="preserve"> </w:t>
      </w:r>
      <w:r>
        <w:t xml:space="preserve"> </w:t>
      </w:r>
      <w:r>
        <w:t xml:space="preserve"> </w:t>
      </w:r>
      <w:r>
        <w:t xml:space="preserve"> </w:t>
      </w:r>
      <w:r>
        <w:t xml:space="preserve">A. Pearlmutter,</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A. Radul, </w:t>
      </w:r>
      <w:r>
        <w:rPr>
          <w:rFonts w:hint="eastAsia"/>
        </w:rPr>
        <w:t xml:space="preserve">和</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M. Siskind. 2018. </w:t>
      </w:r>
      <w:r>
        <w:rPr>
          <w:rFonts w:hint="eastAsia"/>
        </w:rPr>
        <w:t xml:space="preserve">"机器学习中的自动微分:综述."</w:t>
      </w:r>
      <w:r>
        <w:t xml:space="preserve"> </w:t>
      </w:r>
      <w:r>
        <w:rPr>
          <w:rFonts w:hint="eastAsia"/>
        </w:rPr>
        <w:t xml:space="preserve">《机器学习研究杂志》18:1</w:t>
      </w:r>
      <w:r>
        <w:t xml:space="preserve"> - 43.</w:t>
      </w:r>
    </w:p>
    <w:p>
      <w:pPr>
        <w:pStyle w:val="a0"/>
      </w:pPr>
      <w:r>
        <w:t xml:space="preserve">Becker,</w:t>
      </w:r>
      <w:r>
        <w:t xml:space="preserve"> </w:t>
      </w:r>
      <w:r>
        <w:t xml:space="preserve"> </w:t>
      </w:r>
      <w:r>
        <w:t xml:space="preserve"> </w:t>
      </w:r>
      <w:r>
        <w:t xml:space="preserve"> </w:t>
      </w:r>
      <w:r>
        <w:t xml:space="preserve"> </w:t>
      </w:r>
      <w:r>
        <w:t xml:space="preserve">S., </w:t>
      </w:r>
      <w:r>
        <w:rPr>
          <w:rFonts w:hint="eastAsia"/>
        </w:rPr>
        <w:t xml:space="preserve">和</w:t>
      </w:r>
      <w:r>
        <w:t xml:space="preserve"> </w:t>
      </w:r>
      <w:r>
        <w:t xml:space="preserve"> </w:t>
      </w:r>
      <w:r>
        <w:t xml:space="preserve"> </w:t>
      </w:r>
      <w:r>
        <w:t xml:space="preserve"> </w:t>
      </w:r>
      <w:r>
        <w:t xml:space="preserve"> </w:t>
      </w:r>
      <w:r>
        <w:t xml:space="preserve">Y. LeCun. 1989. </w:t>
      </w:r>
      <w:r>
        <w:rPr>
          <w:rFonts w:hint="eastAsia"/>
        </w:rPr>
        <w:t xml:space="preserve">"用二阶方法提高反向传播学习的收敛性."</w:t>
      </w:r>
      <w:r>
        <w:t xml:space="preserve"> </w:t>
      </w:r>
      <w:r>
        <w:rPr>
          <w:rFonts w:hint="eastAsia"/>
        </w:rPr>
        <w:t xml:space="preserve">收录于《1988</w:t>
      </w:r>
      <w:r>
        <w:t xml:space="preserve"> </w:t>
      </w:r>
      <w:r>
        <w:rPr>
          <w:rFonts w:hint="eastAsia"/>
        </w:rPr>
        <w:t xml:space="preserve">年连接主义模型暑期学校会议论文集》,</w:t>
      </w:r>
      <w:r>
        <w:t xml:space="preserve"> </w:t>
      </w:r>
      <w:r>
        <w:rPr>
          <w:rFonts w:hint="eastAsia"/>
        </w:rPr>
        <w:t xml:space="preserve">由</w:t>
      </w:r>
      <w:r>
        <w:t xml:space="preserve"> </w:t>
      </w:r>
      <w:r>
        <w:t xml:space="preserve"> </w:t>
      </w:r>
      <w:r>
        <w:t xml:space="preserve"> </w:t>
      </w:r>
      <w:r>
        <w:t xml:space="preserve"> </w:t>
      </w:r>
      <w:r>
        <w:t xml:space="preserve"> </w:t>
      </w:r>
      <w:r>
        <w:t xml:space="preserve">D. Touretzky,</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E. Hinton, </w:t>
      </w:r>
      <w:r>
        <w:rPr>
          <w:rFonts w:hint="eastAsia"/>
        </w:rPr>
        <w:t xml:space="preserve">和</w:t>
      </w:r>
      <w:r>
        <w:t xml:space="preserve"> </w:t>
      </w:r>
      <w:r>
        <w:t xml:space="preserve"> </w:t>
      </w:r>
      <w:r>
        <w:t xml:space="preserve"> </w:t>
      </w:r>
      <w:r>
        <w:t xml:space="preserve"> </w:t>
      </w:r>
      <w:r>
        <w:t xml:space="preserve"> </w:t>
      </w:r>
      <w:r>
        <w:t xml:space="preserve">T.</w:t>
      </w:r>
      <w:r>
        <w:t xml:space="preserve"> </w:t>
      </w:r>
      <w:r>
        <w:t xml:space="preserve"> </w:t>
      </w:r>
      <w:r>
        <w:t xml:space="preserve"> </w:t>
      </w:r>
      <w:r>
        <w:t xml:space="preserve"> </w:t>
      </w:r>
      <w:r>
        <w:t xml:space="preserve"> </w:t>
      </w:r>
      <w:r>
        <w:t xml:space="preserve">J. Sejnowski </w:t>
      </w:r>
      <w:r>
        <w:rPr>
          <w:rFonts w:hint="eastAsia"/>
        </w:rPr>
        <w:t xml:space="preserve">编辑,</w:t>
      </w:r>
      <w:r>
        <w:t xml:space="preserve"> 29 - 37. Morgan Kaufmann </w:t>
      </w:r>
      <w:r>
        <w:rPr>
          <w:rFonts w:hint="eastAsia"/>
        </w:rPr>
        <w:t xml:space="preserve">出版社.</w:t>
      </w:r>
    </w:p>
    <w:p>
      <w:pPr>
        <w:pStyle w:val="a0"/>
      </w:pPr>
      <w:r>
        <w:t xml:space="preserve">Belkin, Mikhail, Daniel Hsu, Siyuan Ma, </w:t>
      </w:r>
      <w:r>
        <w:rPr>
          <w:rFonts w:hint="eastAsia"/>
        </w:rPr>
        <w:t xml:space="preserve">和</w:t>
      </w:r>
      <w:r>
        <w:t xml:space="preserve"> Soumik Mandal. 2019. </w:t>
      </w:r>
      <w:r>
        <w:rPr>
          <w:rFonts w:hint="eastAsia"/>
        </w:rPr>
        <w:t xml:space="preserve">"调和现代机器学习实践与经典偏差</w:t>
      </w:r>
      <w:r>
        <w:t xml:space="preserve"> - </w:t>
      </w:r>
      <w:r>
        <w:rPr>
          <w:rFonts w:hint="eastAsia"/>
        </w:rPr>
        <w:t xml:space="preserve">方差权衡."</w:t>
      </w:r>
      <w:r>
        <w:t xml:space="preserve"> </w:t>
      </w:r>
      <w:r>
        <w:rPr>
          <w:rFonts w:hint="eastAsia"/>
        </w:rPr>
        <w:t xml:space="preserve">《美国国家科学院院刊》116</w:t>
      </w:r>
      <w:r>
        <w:t xml:space="preserve"> (32): 15849 - 15854.</w:t>
      </w:r>
    </w:p>
    <w:p>
      <w:pPr>
        <w:pStyle w:val="a0"/>
      </w:pPr>
      <w:r>
        <w:t xml:space="preserve">Bell,</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J., </w:t>
      </w:r>
      <w:r>
        <w:rPr>
          <w:rFonts w:hint="eastAsia"/>
        </w:rPr>
        <w:t xml:space="preserve">和</w:t>
      </w:r>
      <w:r>
        <w:t xml:space="preserve"> </w:t>
      </w:r>
      <w:r>
        <w:t xml:space="preserve"> </w:t>
      </w:r>
      <w:r>
        <w:t xml:space="preserve"> </w:t>
      </w:r>
      <w:r>
        <w:t xml:space="preserve"> </w:t>
      </w:r>
      <w:r>
        <w:t xml:space="preserve"> </w:t>
      </w:r>
      <w:r>
        <w:t xml:space="preserve">T.</w:t>
      </w:r>
      <w:r>
        <w:t xml:space="preserve"> </w:t>
      </w:r>
      <w:r>
        <w:t xml:space="preserve"> </w:t>
      </w:r>
      <w:r>
        <w:t xml:space="preserve"> </w:t>
      </w:r>
      <w:r>
        <w:t xml:space="preserve"> </w:t>
      </w:r>
      <w:r>
        <w:t xml:space="preserve"> </w:t>
      </w:r>
      <w:r>
        <w:t xml:space="preserve">J. Sejnowski. 1995. </w:t>
      </w:r>
      <w:r>
        <w:rPr>
          <w:rFonts w:hint="eastAsia"/>
        </w:rPr>
        <w:t xml:space="preserve">"一种用于盲分离和盲反卷积的信息最大化方法."</w:t>
      </w:r>
      <w:r>
        <w:t xml:space="preserve"> </w:t>
      </w:r>
      <w:r>
        <w:rPr>
          <w:rFonts w:hint="eastAsia"/>
        </w:rPr>
        <w:t xml:space="preserve">《神经计算》7</w:t>
      </w:r>
      <w:r>
        <w:t xml:space="preserve"> (6): 1129 - 1159.</w:t>
      </w:r>
    </w:p>
    <w:p>
      <w:pPr>
        <w:pStyle w:val="a0"/>
      </w:pPr>
      <w:r>
        <w:t xml:space="preserve">Bellman,</w:t>
      </w:r>
      <w:r>
        <w:t xml:space="preserve"> </w:t>
      </w:r>
      <w:r>
        <w:t xml:space="preserve"> </w:t>
      </w:r>
      <w:r>
        <w:t xml:space="preserve"> </w:t>
      </w:r>
      <w:r>
        <w:t xml:space="preserve"> </w:t>
      </w:r>
      <w:r>
        <w:t xml:space="preserve"> </w:t>
      </w:r>
      <w:r>
        <w:t xml:space="preserve">R. 1961. </w:t>
      </w:r>
      <w:r>
        <w:rPr>
          <w:rFonts w:hint="eastAsia"/>
        </w:rPr>
        <w:t xml:space="preserve">《自适应控制过程:指南》.</w:t>
      </w:r>
      <w:r>
        <w:t xml:space="preserve"> </w:t>
      </w:r>
      <w:r>
        <w:rPr>
          <w:rFonts w:hint="eastAsia"/>
        </w:rPr>
        <w:t xml:space="preserve">普林斯顿大学出版社.</w:t>
      </w:r>
    </w:p>
    <w:p>
      <w:pPr>
        <w:pStyle w:val="a0"/>
      </w:pPr>
      <w:r>
        <w:t xml:space="preserve">Bengio, Yoshua, Aaron Courville, </w:t>
      </w:r>
      <w:r>
        <w:rPr>
          <w:rFonts w:hint="eastAsia"/>
        </w:rPr>
        <w:t xml:space="preserve">和</w:t>
      </w:r>
      <w:r>
        <w:t xml:space="preserve"> Pascal Vincent. 2012. </w:t>
      </w:r>
      <w:r>
        <w:rPr>
          <w:rFonts w:hint="eastAsia"/>
        </w:rPr>
        <w:t xml:space="preserve">《表征学习:综述与新视角》.</w:t>
      </w:r>
      <w:r>
        <w:t xml:space="preserve"> </w:t>
      </w:r>
      <w:r>
        <w:rPr>
          <w:rFonts w:hint="eastAsia"/>
        </w:rPr>
        <w:t xml:space="preserve">技术报告.</w:t>
      </w:r>
      <w:r>
        <w:t xml:space="preserve"> arXiv:1206.5538.</w:t>
      </w:r>
    </w:p>
    <w:p>
      <w:pPr>
        <w:pStyle w:val="a0"/>
      </w:pPr>
      <w:r>
        <w:t xml:space="preserve">Bengio, Yoshua、Nicholas Léonard </w:t>
      </w:r>
      <w:r>
        <w:rPr>
          <w:rFonts w:hint="eastAsia"/>
        </w:rPr>
        <w:t xml:space="preserve">和</w:t>
      </w:r>
      <w:r>
        <w:t xml:space="preserve"> Aaron Courville。2013 </w:t>
      </w:r>
      <w:r>
        <w:rPr>
          <w:rFonts w:hint="eastAsia"/>
        </w:rPr>
        <w:t xml:space="preserve">年。通过随机神经元估计或传播条件计算的梯度。技术报告。arXiv:1308.3432。</w:t>
      </w:r>
    </w:p>
    <w:p>
      <w:pPr>
        <w:pStyle w:val="a0"/>
      </w:pPr>
      <w:r>
        <w:t xml:space="preserve">Berger,</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O. 1985 </w:t>
      </w:r>
      <w:r>
        <w:rPr>
          <w:rFonts w:hint="eastAsia"/>
        </w:rPr>
        <w:t xml:space="preserve">年。《统计决策理论与贝叶斯分析》。第二版，施普林格出版社。</w:t>
      </w:r>
    </w:p>
    <w:p>
      <w:pPr>
        <w:pStyle w:val="a0"/>
      </w:pPr>
      <w:r>
        <w:t xml:space="preserve">Bernardo,</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M. </w:t>
      </w:r>
      <w:r>
        <w:rPr>
          <w:rFonts w:hint="eastAsia"/>
        </w:rPr>
        <w:t xml:space="preserve">和</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F.</w:t>
      </w:r>
      <w:r>
        <w:t xml:space="preserve"> </w:t>
      </w:r>
      <w:r>
        <w:t xml:space="preserve"> </w:t>
      </w:r>
      <w:r>
        <w:t xml:space="preserve"> </w:t>
      </w:r>
      <w:r>
        <w:t xml:space="preserve"> </w:t>
      </w:r>
      <w:r>
        <w:t xml:space="preserve"> </w:t>
      </w:r>
      <w:r>
        <w:t xml:space="preserve">M. Smith。1994 </w:t>
      </w:r>
      <w:r>
        <w:rPr>
          <w:rFonts w:hint="eastAsia"/>
        </w:rPr>
        <w:t xml:space="preserve">年。《贝叶斯理论》。威利出版社。</w:t>
      </w:r>
    </w:p>
    <w:p>
      <w:pPr>
        <w:pStyle w:val="a0"/>
      </w:pPr>
      <w:r>
        <w:t xml:space="preserve">Bishop,</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M. 1995a。</w:t>
      </w:r>
      <w:r>
        <w:rPr>
          <w:rFonts w:hint="eastAsia"/>
        </w:rPr>
        <w:t xml:space="preserve">“前馈网络中的正则化和复杂度控制”</w:t>
      </w:r>
      <w:r>
        <w:rPr>
          <w:rFonts w:hint="eastAsia"/>
        </w:rPr>
        <w:t xml:space="preserve">。载于</w:t>
      </w:r>
      <w:r>
        <w:t xml:space="preserve"> </w:t>
      </w:r>
      <w:r>
        <w:t xml:space="preserve"> </w:t>
      </w:r>
      <w:r>
        <w:t xml:space="preserve"> </w:t>
      </w:r>
      <w:r>
        <w:t xml:space="preserve"> </w:t>
      </w:r>
      <w:r>
        <w:t xml:space="preserve"> </w:t>
      </w:r>
      <w:r>
        <w:t xml:space="preserve">F. Fougelman - Soulie </w:t>
      </w:r>
      <w:r>
        <w:rPr>
          <w:rFonts w:hint="eastAsia"/>
        </w:rPr>
        <w:t xml:space="preserve">和</w:t>
      </w:r>
      <w:r>
        <w:t xml:space="preserve"> </w:t>
      </w:r>
      <w:r>
        <w:t xml:space="preserve"> </w:t>
      </w:r>
      <w:r>
        <w:t xml:space="preserve"> </w:t>
      </w:r>
      <w:r>
        <w:t xml:space="preserve"> </w:t>
      </w:r>
      <w:r>
        <w:t xml:space="preserve"> </w:t>
      </w:r>
      <w:r>
        <w:t xml:space="preserve">P. Gallinari </w:t>
      </w:r>
      <w:r>
        <w:rPr>
          <w:rFonts w:hint="eastAsia"/>
        </w:rPr>
        <w:t xml:space="preserve">编辑的《国际人工神经网络会议</w:t>
      </w:r>
      <w:r>
        <w:t xml:space="preserve"> ICANN’95 </w:t>
      </w:r>
      <w:r>
        <w:rPr>
          <w:rFonts w:hint="eastAsia"/>
        </w:rPr>
        <w:t xml:space="preserve">论文集》，第</w:t>
      </w:r>
      <w:r>
        <w:t xml:space="preserve"> 1 </w:t>
      </w:r>
      <w:r>
        <w:rPr>
          <w:rFonts w:hint="eastAsia"/>
        </w:rPr>
        <w:t xml:space="preserve">卷:141</w:t>
      </w:r>
      <w:r>
        <w:t xml:space="preserve"> - 148。EC2 et Cie </w:t>
      </w:r>
      <w:r>
        <w:rPr>
          <w:rFonts w:hint="eastAsia"/>
        </w:rPr>
        <w:t xml:space="preserve">出版社。</w:t>
      </w:r>
    </w:p>
    <w:p>
      <w:pPr>
        <w:pStyle w:val="a0"/>
      </w:pPr>
      <w:r>
        <w:t xml:space="preserve">Bishop, Christopher</w:t>
      </w:r>
      <w:r>
        <w:t xml:space="preserve"> </w:t>
      </w:r>
      <w:r>
        <w:t xml:space="preserve"> </w:t>
      </w:r>
      <w:r>
        <w:t xml:space="preserve"> </w:t>
      </w:r>
      <w:r>
        <w:t xml:space="preserve"> </w:t>
      </w:r>
      <w:r>
        <w:t xml:space="preserve"> </w:t>
      </w:r>
      <w:r>
        <w:t xml:space="preserve">M. 1992 </w:t>
      </w:r>
      <w:r>
        <w:rPr>
          <w:rFonts w:hint="eastAsia"/>
        </w:rPr>
        <w:t xml:space="preserve">年。</w:t>
      </w:r>
      <w:r>
        <w:rPr>
          <w:rFonts w:hint="eastAsia"/>
        </w:rPr>
        <w:t xml:space="preserve">“多层感知器海森矩阵的精确计算”</w:t>
      </w:r>
      <w:r>
        <w:rPr>
          <w:rFonts w:hint="eastAsia"/>
        </w:rPr>
        <w:t xml:space="preserve">。《神经计算》4</w:t>
      </w:r>
      <w:r>
        <w:t xml:space="preserve"> (4):494 - 501。</w:t>
      </w:r>
    </w:p>
    <w:p>
      <w:pPr>
        <w:pStyle w:val="a0"/>
      </w:pPr>
      <w:r>
        <w:t xml:space="preserve">Bishop, Christopher</w:t>
      </w:r>
      <w:r>
        <w:t xml:space="preserve"> </w:t>
      </w:r>
      <w:r>
        <w:t xml:space="preserve"> </w:t>
      </w:r>
      <w:r>
        <w:t xml:space="preserve"> </w:t>
      </w:r>
      <w:r>
        <w:t xml:space="preserve"> </w:t>
      </w:r>
      <w:r>
        <w:t xml:space="preserve"> </w:t>
      </w:r>
      <w:r>
        <w:t xml:space="preserve">M. 1994 </w:t>
      </w:r>
      <w:r>
        <w:rPr>
          <w:rFonts w:hint="eastAsia"/>
        </w:rPr>
        <w:t xml:space="preserve">年。</w:t>
      </w:r>
      <w:r>
        <w:rPr>
          <w:rFonts w:hint="eastAsia"/>
        </w:rPr>
        <w:t xml:space="preserve">“新奇检测与神经网络验证”</w:t>
      </w:r>
      <w:r>
        <w:rPr>
          <w:rFonts w:hint="eastAsia"/>
        </w:rPr>
        <w:t xml:space="preserve">。《电气工程师协会会刊:视觉、图像与信号处理》141</w:t>
      </w:r>
      <w:r>
        <w:t xml:space="preserve"> (4):217 - 222。</w:t>
      </w:r>
    </w:p>
    <w:p>
      <w:pPr>
        <w:pStyle w:val="a0"/>
      </w:pPr>
      <w:r>
        <w:rPr>
          <w:rFonts w:hint="eastAsia"/>
        </w:rPr>
        <w:t xml:space="preserve">毕晓普(Bishop)，克里斯托弗·M.(Christopher</w:t>
      </w:r>
      <w:r>
        <w:t xml:space="preserve"> </w:t>
      </w:r>
      <w:r>
        <w:t xml:space="preserve"> </w:t>
      </w:r>
      <w:r>
        <w:t xml:space="preserve"> </w:t>
      </w:r>
      <w:r>
        <w:t xml:space="preserve"> </w:t>
      </w:r>
      <w:r>
        <w:t xml:space="preserve"> </w:t>
      </w:r>
      <w:r>
        <w:rPr>
          <w:rFonts w:hint="eastAsia"/>
        </w:rPr>
        <w:t xml:space="preserve">M.)，1995b。《用于模式识别的神经网络》。牛津大学出版社。</w:t>
      </w:r>
    </w:p>
    <w:p>
      <w:pPr>
        <w:pStyle w:val="a0"/>
      </w:pPr>
      <w:r>
        <w:rPr>
          <w:rFonts w:hint="eastAsia"/>
        </w:rPr>
        <w:t xml:space="preserve">毕晓普(Bishop)，克里斯托弗·M.(Christopher</w:t>
      </w:r>
      <w:r>
        <w:t xml:space="preserve"> </w:t>
      </w:r>
      <w:r>
        <w:t xml:space="preserve"> </w:t>
      </w:r>
      <w:r>
        <w:t xml:space="preserve"> </w:t>
      </w:r>
      <w:r>
        <w:t xml:space="preserve"> </w:t>
      </w:r>
      <w:r>
        <w:t xml:space="preserve"> </w:t>
      </w:r>
      <w:r>
        <w:rPr>
          <w:rFonts w:hint="eastAsia"/>
        </w:rPr>
        <w:t xml:space="preserve">M.)，1995c。</w:t>
      </w:r>
      <w:r>
        <w:rPr>
          <w:rFonts w:hint="eastAsia"/>
        </w:rPr>
        <w:t xml:space="preserve">“带噪声训练等同于蒂霍诺夫正则化”</w:t>
      </w:r>
      <w:r>
        <w:rPr>
          <w:rFonts w:hint="eastAsia"/>
        </w:rPr>
        <w:t xml:space="preserve">。《神经计算》7(1):108</w:t>
      </w:r>
      <w:r>
        <w:t xml:space="preserve"> - 116。</w:t>
      </w:r>
    </w:p>
    <w:p>
      <w:pPr>
        <w:pStyle w:val="a0"/>
      </w:pPr>
      <w:r>
        <w:rPr>
          <w:rFonts w:hint="eastAsia"/>
        </w:rPr>
        <w:t xml:space="preserve">毕晓普(Bishop)，克里斯托弗·M.(Christopher</w:t>
      </w:r>
      <w:r>
        <w:t xml:space="preserve"> </w:t>
      </w:r>
      <w:r>
        <w:t xml:space="preserve"> </w:t>
      </w:r>
      <w:r>
        <w:t xml:space="preserve"> </w:t>
      </w:r>
      <w:r>
        <w:t xml:space="preserve"> </w:t>
      </w:r>
      <w:r>
        <w:t xml:space="preserve"> </w:t>
      </w:r>
      <w:r>
        <w:rPr>
          <w:rFonts w:hint="eastAsia"/>
        </w:rPr>
        <w:t xml:space="preserve">M.)，2006。《模式识别与机器学习》。施普林格出版社。</w:t>
      </w:r>
    </w:p>
    <w:p>
      <w:pPr>
        <w:pStyle w:val="a0"/>
      </w:pPr>
      <w:r>
        <w:rPr>
          <w:rFonts w:hint="eastAsia"/>
        </w:rPr>
        <w:t xml:space="preserve">博马萨尼(Bommasani)，里希(Rishi)，德鲁·A.</w:t>
      </w:r>
      <w:r>
        <w:t xml:space="preserve"> </w:t>
      </w:r>
      <w:r>
        <w:rPr>
          <w:rFonts w:hint="eastAsia"/>
        </w:rPr>
        <w:t xml:space="preserve">哈德森(Drew</w:t>
      </w:r>
      <w:r>
        <w:t xml:space="preserve"> </w:t>
      </w:r>
      <w:r>
        <w:t xml:space="preserve"> </w:t>
      </w:r>
      <w:r>
        <w:t xml:space="preserve"> </w:t>
      </w:r>
      <w:r>
        <w:t xml:space="preserve"> </w:t>
      </w:r>
      <w:r>
        <w:t xml:space="preserve"> </w:t>
      </w:r>
      <w:r>
        <w:t xml:space="preserve">A. </w:t>
      </w:r>
      <w:r>
        <w:rPr>
          <w:rFonts w:hint="eastAsia"/>
        </w:rPr>
        <w:t xml:space="preserve">Hudson)，埃桑·阿德利(Ehsan</w:t>
      </w:r>
      <w:r>
        <w:t xml:space="preserve"> </w:t>
      </w:r>
      <w:r>
        <w:rPr>
          <w:rFonts w:hint="eastAsia"/>
        </w:rPr>
        <w:t xml:space="preserve">Adeli)，拉斯·奥尔特曼(Russ</w:t>
      </w:r>
      <w:r>
        <w:t xml:space="preserve"> </w:t>
      </w:r>
      <w:r>
        <w:rPr>
          <w:rFonts w:hint="eastAsia"/>
        </w:rPr>
        <w:t xml:space="preserve">Altman)，西姆兰·阿罗拉(Simran</w:t>
      </w:r>
      <w:r>
        <w:t xml:space="preserve"> </w:t>
      </w:r>
      <w:r>
        <w:rPr>
          <w:rFonts w:hint="eastAsia"/>
        </w:rPr>
        <w:t xml:space="preserve">Arora)，悉尼·冯·阿克斯(Sydney</w:t>
      </w:r>
      <w:r>
        <w:t xml:space="preserve"> von </w:t>
      </w:r>
      <w:r>
        <w:rPr>
          <w:rFonts w:hint="eastAsia"/>
        </w:rPr>
        <w:t xml:space="preserve">Arx)，迈克尔·S.</w:t>
      </w:r>
      <w:r>
        <w:t xml:space="preserve"> </w:t>
      </w:r>
      <w:r>
        <w:rPr>
          <w:rFonts w:hint="eastAsia"/>
        </w:rPr>
        <w:t xml:space="preserve">伯恩斯坦(Michael</w:t>
      </w:r>
      <w:r>
        <w:t xml:space="preserve"> </w:t>
      </w:r>
      <w:r>
        <w:t xml:space="preserve"> </w:t>
      </w:r>
      <w:r>
        <w:t xml:space="preserve"> </w:t>
      </w:r>
      <w:r>
        <w:t xml:space="preserve"> </w:t>
      </w:r>
      <w:r>
        <w:t xml:space="preserve"> </w:t>
      </w:r>
      <w:r>
        <w:t xml:space="preserve">S. </w:t>
      </w:r>
      <w:r>
        <w:rPr>
          <w:rFonts w:hint="eastAsia"/>
        </w:rPr>
        <w:t xml:space="preserve">Bernstein)等，2021。《基础模型的机遇与风险》。技术报告。arXiv:2108.07258。</w:t>
      </w:r>
    </w:p>
    <w:p>
      <w:pPr>
        <w:pStyle w:val="a0"/>
      </w:pPr>
      <w:r>
        <w:rPr>
          <w:rFonts w:hint="eastAsia"/>
        </w:rPr>
        <w:t xml:space="preserve">博图(Bottou)，L.，2010。</w:t>
      </w:r>
      <w:r>
        <w:rPr>
          <w:rFonts w:hint="eastAsia"/>
        </w:rPr>
        <w:t xml:space="preserve">“随机梯度下降的大规模机器学习”</w:t>
      </w:r>
      <w:r>
        <w:t xml:space="preserve">。《2010 </w:t>
      </w:r>
      <w:r>
        <w:rPr>
          <w:rFonts w:hint="eastAsia"/>
        </w:rPr>
        <w:t xml:space="preserve">年计算统计学会议论文集》，177</w:t>
      </w:r>
      <w:r>
        <w:t xml:space="preserve"> - </w:t>
      </w:r>
      <w:r>
        <w:rPr>
          <w:rFonts w:hint="eastAsia"/>
        </w:rPr>
        <w:t xml:space="preserve">186。施普林格出版社。</w:t>
      </w:r>
    </w:p>
    <w:p>
      <w:pPr>
        <w:pStyle w:val="a0"/>
      </w:pPr>
      <w:r>
        <w:rPr>
          <w:rFonts w:hint="eastAsia"/>
        </w:rPr>
        <w:t xml:space="preserve">布拉尔(Bourlard)，H.，和</w:t>
      </w:r>
      <w:r>
        <w:t xml:space="preserve"> </w:t>
      </w:r>
      <w:r>
        <w:t xml:space="preserve"> </w:t>
      </w:r>
      <w:r>
        <w:t xml:space="preserve"> </w:t>
      </w:r>
      <w:r>
        <w:t xml:space="preserve"> </w:t>
      </w:r>
      <w:r>
        <w:t xml:space="preserve"> </w:t>
      </w:r>
      <w:r>
        <w:t xml:space="preserve">Y. </w:t>
      </w:r>
      <w:r>
        <w:rPr>
          <w:rFonts w:hint="eastAsia"/>
        </w:rPr>
        <w:t xml:space="preserve">坎普(Y.</w:t>
      </w:r>
      <w:r>
        <w:t xml:space="preserve"> </w:t>
      </w:r>
      <w:r>
        <w:rPr>
          <w:rFonts w:hint="eastAsia"/>
        </w:rPr>
        <w:t xml:space="preserve">Kamp)，1988。</w:t>
      </w:r>
      <w:r>
        <w:rPr>
          <w:rFonts w:hint="eastAsia"/>
        </w:rPr>
        <w:t xml:space="preserve">“多层感知器的自关联与奇异值分解”</w:t>
      </w:r>
      <w:r>
        <w:rPr>
          <w:rFonts w:hint="eastAsia"/>
        </w:rPr>
        <w:t xml:space="preserve">。《生物控制论》59:291</w:t>
      </w:r>
      <w:r>
        <w:t xml:space="preserve"> - 294。</w:t>
      </w:r>
    </w:p>
    <w:p>
      <w:pPr>
        <w:pStyle w:val="a0"/>
      </w:pPr>
      <w:r>
        <w:t xml:space="preserve">Breiman,</w:t>
      </w:r>
      <w:r>
        <w:t xml:space="preserve"> </w:t>
      </w:r>
      <w:r>
        <w:t xml:space="preserve"> </w:t>
      </w:r>
      <w:r>
        <w:t xml:space="preserve"> </w:t>
      </w:r>
      <w:r>
        <w:t xml:space="preserve"> </w:t>
      </w:r>
      <w:r>
        <w:t xml:space="preserve"> </w:t>
      </w:r>
      <w:r>
        <w:t xml:space="preserve">L. 1996.</w:t>
      </w:r>
      <w:r>
        <w:t xml:space="preserve"> </w:t>
      </w:r>
      <w:r>
        <w:rPr>
          <w:rFonts w:hint="eastAsia"/>
        </w:rPr>
        <w:t xml:space="preserve">“装袋预测器。”</w:t>
      </w:r>
      <w:r>
        <w:rPr>
          <w:rFonts w:hint="eastAsia"/>
        </w:rPr>
        <w:t xml:space="preserve">《机器学习》26:123</w:t>
      </w:r>
      <w:r>
        <w:t xml:space="preserve"> - 140。</w:t>
      </w:r>
    </w:p>
    <w:p>
      <w:pPr>
        <w:pStyle w:val="a0"/>
      </w:pPr>
      <w:r>
        <w:t xml:space="preserve">Brinker,</w:t>
      </w:r>
      <w:r>
        <w:t xml:space="preserve"> </w:t>
      </w:r>
      <w:r>
        <w:t xml:space="preserve"> </w:t>
      </w:r>
      <w:r>
        <w:t xml:space="preserve"> </w:t>
      </w:r>
      <w:r>
        <w:t xml:space="preserve"> </w:t>
      </w:r>
      <w:r>
        <w:t xml:space="preserve"> </w:t>
      </w:r>
      <w:r>
        <w:t xml:space="preserve">T.</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A. Hekler,</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H. Enk,</w:t>
      </w:r>
      <w:r>
        <w:t xml:space="preserve"> </w:t>
      </w:r>
      <w:r>
        <w:t xml:space="preserve"> </w:t>
      </w:r>
      <w:r>
        <w:t xml:space="preserve"> </w:t>
      </w:r>
      <w:r>
        <w:t xml:space="preserve"> </w:t>
      </w:r>
      <w:r>
        <w:t xml:space="preserve"> </w:t>
      </w:r>
      <w:r>
        <w:t xml:space="preserve">C. Berking, S Haferkamp,</w:t>
      </w:r>
      <w:r>
        <w:t xml:space="preserve"> </w:t>
      </w:r>
      <w:r>
        <w:t xml:space="preserve"> </w:t>
      </w:r>
      <w:r>
        <w:t xml:space="preserve"> </w:t>
      </w:r>
      <w:r>
        <w:t xml:space="preserve"> </w:t>
      </w:r>
      <w:r>
        <w:t xml:space="preserve"> </w:t>
      </w:r>
      <w:r>
        <w:t xml:space="preserve">A. Hauschild,</w:t>
      </w:r>
      <w:r>
        <w:t xml:space="preserve"> </w:t>
      </w:r>
      <w:r>
        <w:t xml:space="preserve"> </w:t>
      </w:r>
      <w:r>
        <w:t xml:space="preserve"> </w:t>
      </w:r>
      <w:r>
        <w:t xml:space="preserve"> </w:t>
      </w:r>
      <w:r>
        <w:t xml:space="preserve"> </w:t>
      </w:r>
      <w:r>
        <w:t xml:space="preserve">M. Weichenthal </w:t>
      </w:r>
      <w:r>
        <w:rPr>
          <w:rFonts w:hint="eastAsia"/>
        </w:rPr>
        <w:t xml:space="preserve">等。2019.</w:t>
      </w:r>
      <w:r>
        <w:t xml:space="preserve"> </w:t>
      </w:r>
      <w:r>
        <w:rPr>
          <w:rFonts w:hint="eastAsia"/>
        </w:rPr>
        <w:t xml:space="preserve">“深度神经网络在黑色素瘤图像分类方面优于皮肤科医生。”</w:t>
      </w:r>
      <w:r>
        <w:rPr>
          <w:rFonts w:hint="eastAsia"/>
        </w:rPr>
        <w:t xml:space="preserve">《欧洲癌症杂志》119:11</w:t>
      </w:r>
      <w:r>
        <w:t xml:space="preserve"> - 17。</w:t>
      </w:r>
    </w:p>
    <w:p>
      <w:pPr>
        <w:pStyle w:val="a0"/>
      </w:pPr>
      <w:r>
        <w:t xml:space="preserve">Brock, Andrew, Jeff Donahue </w:t>
      </w:r>
      <w:r>
        <w:rPr>
          <w:rFonts w:hint="eastAsia"/>
        </w:rPr>
        <w:t xml:space="preserve">和</w:t>
      </w:r>
      <w:r>
        <w:t xml:space="preserve"> Karen Si - monyan。2018.</w:t>
      </w:r>
      <w:r>
        <w:t xml:space="preserve"> </w:t>
      </w:r>
      <w:r>
        <w:rPr>
          <w:rFonts w:hint="eastAsia"/>
        </w:rPr>
        <w:t xml:space="preserve">“用于高保真自然图像合成的大规模生成对抗网络训练。”</w:t>
      </w:r>
      <w:r>
        <w:rPr>
          <w:rFonts w:hint="eastAsia"/>
        </w:rPr>
        <w:t xml:space="preserve">《国际学习表征会议(ICLR)论文集》。arXiv:1809.11096。</w:t>
      </w:r>
    </w:p>
    <w:p>
      <w:pPr>
        <w:pStyle w:val="a0"/>
      </w:pPr>
      <w:r>
        <w:t xml:space="preserve">Bronstein, Michael</w:t>
      </w:r>
      <w:r>
        <w:t xml:space="preserve"> </w:t>
      </w:r>
      <w:r>
        <w:t xml:space="preserve"> </w:t>
      </w:r>
      <w:r>
        <w:t xml:space="preserve"> </w:t>
      </w:r>
      <w:r>
        <w:t xml:space="preserve"> </w:t>
      </w:r>
      <w:r>
        <w:t xml:space="preserve"> </w:t>
      </w:r>
      <w:r>
        <w:t xml:space="preserve">M., Joan Bruna, Taco Cohen </w:t>
      </w:r>
      <w:r>
        <w:rPr>
          <w:rFonts w:hint="eastAsia"/>
        </w:rPr>
        <w:t xml:space="preserve">和</w:t>
      </w:r>
      <w:r>
        <w:t xml:space="preserve"> Petar Velickovic。2021. </w:t>
      </w:r>
      <w:r>
        <w:rPr>
          <w:rFonts w:hint="eastAsia"/>
        </w:rPr>
        <w:t xml:space="preserve">《几何深度学习:网格、群、图、测地线和规范》。技术报告。arXiv:2104.13478。</w:t>
      </w:r>
    </w:p>
    <w:p>
      <w:pPr>
        <w:pStyle w:val="a0"/>
      </w:pPr>
      <w:r>
        <w:t xml:space="preserve">Bronstein, Michael</w:t>
      </w:r>
      <w:r>
        <w:t xml:space="preserve"> </w:t>
      </w:r>
      <w:r>
        <w:t xml:space="preserve"> </w:t>
      </w:r>
      <w:r>
        <w:t xml:space="preserve"> </w:t>
      </w:r>
      <w:r>
        <w:t xml:space="preserve"> </w:t>
      </w:r>
      <w:r>
        <w:t xml:space="preserve"> </w:t>
      </w:r>
      <w:r>
        <w:t xml:space="preserve">M., Joan Bruna, Yann Le - Cun, Arthur Szlam </w:t>
      </w:r>
      <w:r>
        <w:rPr>
          <w:rFonts w:hint="eastAsia"/>
        </w:rPr>
        <w:t xml:space="preserve">和</w:t>
      </w:r>
      <w:r>
        <w:t xml:space="preserve"> Pierre Vandergheynst。2017.</w:t>
      </w:r>
      <w:r>
        <w:t xml:space="preserve"> </w:t>
      </w:r>
      <w:r>
        <w:rPr>
          <w:rFonts w:hint="eastAsia"/>
        </w:rPr>
        <w:t xml:space="preserve">“几何深度学习:超越欧几里得数据。”</w:t>
      </w:r>
      <w:r>
        <w:t xml:space="preserve">《IEEE </w:t>
      </w:r>
      <w:r>
        <w:rPr>
          <w:rFonts w:hint="eastAsia"/>
        </w:rPr>
        <w:t xml:space="preserve">信号处理杂志》，第</w:t>
      </w:r>
      <w:r>
        <w:t xml:space="preserve"> 34 </w:t>
      </w:r>
      <w:r>
        <w:rPr>
          <w:rFonts w:hint="eastAsia"/>
        </w:rPr>
        <w:t xml:space="preserve">卷，第</w:t>
      </w:r>
      <w:r>
        <w:t xml:space="preserve"> 4 </w:t>
      </w:r>
      <w:r>
        <w:rPr>
          <w:rFonts w:hint="eastAsia"/>
        </w:rPr>
        <w:t xml:space="preserve">期。IEEE，7</w:t>
      </w:r>
      <w:r>
        <w:t xml:space="preserve"> </w:t>
      </w:r>
      <w:r>
        <w:rPr>
          <w:rFonts w:hint="eastAsia"/>
        </w:rPr>
        <w:t xml:space="preserve">月。</w:t>
      </w:r>
    </w:p>
    <w:p>
      <w:pPr>
        <w:pStyle w:val="a0"/>
      </w:pPr>
      <w:r>
        <w:t xml:space="preserve">Broomhead,</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S. </w:t>
      </w:r>
      <w:r>
        <w:rPr>
          <w:rFonts w:hint="eastAsia"/>
        </w:rPr>
        <w:t xml:space="preserve">和</w:t>
      </w:r>
      <w:r>
        <w:t xml:space="preserve"> </w:t>
      </w:r>
      <w:r>
        <w:t xml:space="preserve"> </w:t>
      </w:r>
      <w:r>
        <w:t xml:space="preserve"> </w:t>
      </w:r>
      <w:r>
        <w:t xml:space="preserve"> </w:t>
      </w:r>
      <w:r>
        <w:t xml:space="preserve"> </w:t>
      </w:r>
      <w:r>
        <w:t xml:space="preserve">D. Lowe。1988.</w:t>
      </w:r>
      <w:r>
        <w:t xml:space="preserve"> </w:t>
      </w:r>
      <w:r>
        <w:rPr>
          <w:rFonts w:hint="eastAsia"/>
        </w:rPr>
        <w:t xml:space="preserve">“多变量函数插值与自适应网络。”</w:t>
      </w:r>
      <w:r>
        <w:rPr>
          <w:rFonts w:hint="eastAsia"/>
        </w:rPr>
        <w:t xml:space="preserve">《复杂系统》2:321</w:t>
      </w:r>
      <w:r>
        <w:t xml:space="preserve"> - 355。</w:t>
      </w:r>
    </w:p>
    <w:p>
      <w:pPr>
        <w:pStyle w:val="a0"/>
      </w:pPr>
      <w:r>
        <w:t xml:space="preserve">Brown, Tom</w:t>
      </w:r>
      <w:r>
        <w:t xml:space="preserve"> </w:t>
      </w:r>
      <w:r>
        <w:t xml:space="preserve"> </w:t>
      </w:r>
      <w:r>
        <w:t xml:space="preserve"> </w:t>
      </w:r>
      <w:r>
        <w:t xml:space="preserve"> </w:t>
      </w:r>
      <w:r>
        <w:t xml:space="preserve"> </w:t>
      </w:r>
      <w:r>
        <w:t xml:space="preserve">B., Benjamin Mann, Nick Ryder, Melanie Subbiah, Jared Kaplan, Pra-fulla Dhariwal, Arvind Neelakantan </w:t>
      </w:r>
      <w:r>
        <w:rPr>
          <w:rFonts w:hint="eastAsia"/>
        </w:rPr>
        <w:t xml:space="preserve">等.</w:t>
      </w:r>
      <w:r>
        <w:t xml:space="preserve"> 2020. </w:t>
      </w:r>
      <w:r>
        <w:rPr>
          <w:rFonts w:hint="eastAsia"/>
        </w:rPr>
        <w:t xml:space="preserve">语言模型是少样本学习者.</w:t>
      </w:r>
      <w:r>
        <w:t xml:space="preserve"> </w:t>
      </w:r>
      <w:r>
        <w:rPr>
          <w:rFonts w:hint="eastAsia"/>
        </w:rPr>
        <w:t xml:space="preserve">技术报告.</w:t>
      </w:r>
      <w:r>
        <w:t xml:space="preserve"> arXiv:2005.14165.</w:t>
      </w:r>
    </w:p>
    <w:p>
      <w:pPr>
        <w:pStyle w:val="a0"/>
      </w:pPr>
      <w:r>
        <w:t xml:space="preserve">Bubeck, Sébastien, Varun Chandrasekaran, Ronen Eldan, Johannes Gehrke, Eric Horvitz, Ece Ka-mar, Peter Lee </w:t>
      </w:r>
      <w:r>
        <w:rPr>
          <w:rFonts w:hint="eastAsia"/>
        </w:rPr>
        <w:t xml:space="preserve">等.</w:t>
      </w:r>
      <w:r>
        <w:t xml:space="preserve"> 2023. </w:t>
      </w:r>
      <w:r>
        <w:rPr>
          <w:rFonts w:hint="eastAsia"/>
        </w:rPr>
        <w:t xml:space="preserve">通用人工智能的火花:GPT</w:t>
      </w:r>
      <w:r>
        <w:t xml:space="preserve"> - 4 </w:t>
      </w:r>
      <w:r>
        <w:rPr>
          <w:rFonts w:hint="eastAsia"/>
        </w:rPr>
        <w:t xml:space="preserve">的早期实验.</w:t>
      </w:r>
      <w:r>
        <w:t xml:space="preserve"> </w:t>
      </w:r>
      <w:r>
        <w:rPr>
          <w:rFonts w:hint="eastAsia"/>
        </w:rPr>
        <w:t xml:space="preserve">技术报告.</w:t>
      </w:r>
      <w:r>
        <w:t xml:space="preserve"> arXiv:2303.12712.</w:t>
      </w:r>
    </w:p>
    <w:p>
      <w:pPr>
        <w:pStyle w:val="a0"/>
      </w:pPr>
      <w:r>
        <w:t xml:space="preserve">Cardoso, J -</w:t>
      </w:r>
      <w:r>
        <w:t xml:space="preserve"> </w:t>
      </w:r>
      <w:r>
        <w:t xml:space="preserve"> </w:t>
      </w:r>
      <w:r>
        <w:t xml:space="preserve"> </w:t>
      </w:r>
      <w:r>
        <w:t xml:space="preserve"> </w:t>
      </w:r>
      <w:r>
        <w:t xml:space="preserve"> </w:t>
      </w:r>
      <w:r>
        <w:t xml:space="preserve">F. 1998.</w:t>
      </w:r>
      <w:r>
        <w:t xml:space="preserve"> </w:t>
      </w:r>
      <w:r>
        <w:rPr>
          <w:rFonts w:hint="eastAsia"/>
        </w:rPr>
        <w:t xml:space="preserve">“盲信号分离:统计原理.”</w:t>
      </w:r>
      <w:r>
        <w:t xml:space="preserve"> </w:t>
      </w:r>
      <w:r>
        <w:rPr>
          <w:rFonts w:hint="eastAsia"/>
        </w:rPr>
        <w:t xml:space="preserve">《电气与电子工程师协会汇刊》9</w:t>
      </w:r>
      <w:r>
        <w:t xml:space="preserve"> (10): 2009 - 2025.</w:t>
      </w:r>
    </w:p>
    <w:p>
      <w:pPr>
        <w:pStyle w:val="a0"/>
      </w:pPr>
      <w:r>
        <w:t xml:space="preserve">Caruana,</w:t>
      </w:r>
      <w:r>
        <w:t xml:space="preserve"> </w:t>
      </w:r>
      <w:r>
        <w:t xml:space="preserve"> </w:t>
      </w:r>
      <w:r>
        <w:t xml:space="preserve"> </w:t>
      </w:r>
      <w:r>
        <w:t xml:space="preserve"> </w:t>
      </w:r>
      <w:r>
        <w:t xml:space="preserve"> </w:t>
      </w:r>
      <w:r>
        <w:t xml:space="preserve">R. 1997.</w:t>
      </w:r>
      <w:r>
        <w:t xml:space="preserve"> </w:t>
      </w:r>
      <w:r>
        <w:rPr>
          <w:rFonts w:hint="eastAsia"/>
        </w:rPr>
        <w:t xml:space="preserve">“多任务学习.”</w:t>
      </w:r>
      <w:r>
        <w:t xml:space="preserve"> </w:t>
      </w:r>
      <w:r>
        <w:rPr>
          <w:rFonts w:hint="eastAsia"/>
        </w:rPr>
        <w:t xml:space="preserve">《机器学习》28:41</w:t>
      </w:r>
      <w:r>
        <w:t xml:space="preserve"> - 75.</w:t>
      </w:r>
    </w:p>
    <w:p>
      <w:pPr>
        <w:pStyle w:val="a0"/>
      </w:pPr>
      <w:r>
        <w:t xml:space="preserve">Casella,</w:t>
      </w:r>
      <w:r>
        <w:t xml:space="preserve"> </w:t>
      </w:r>
      <w:r>
        <w:t xml:space="preserve"> </w:t>
      </w:r>
      <w:r>
        <w:t xml:space="preserve"> </w:t>
      </w:r>
      <w:r>
        <w:t xml:space="preserve"> </w:t>
      </w:r>
      <w:r>
        <w:t xml:space="preserve"> </w:t>
      </w:r>
      <w:r>
        <w:t xml:space="preserve">G., </w:t>
      </w:r>
      <w:r>
        <w:rPr>
          <w:rFonts w:hint="eastAsia"/>
        </w:rPr>
        <w:t xml:space="preserve">和</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L. Berger. 2002. </w:t>
      </w:r>
      <w:r>
        <w:rPr>
          <w:rFonts w:hint="eastAsia"/>
        </w:rPr>
        <w:t xml:space="preserve">《统计推断》.</w:t>
      </w:r>
      <w:r>
        <w:t xml:space="preserve"> </w:t>
      </w:r>
      <w:r>
        <w:rPr>
          <w:rFonts w:hint="eastAsia"/>
        </w:rPr>
        <w:t xml:space="preserve">第二版,</w:t>
      </w:r>
      <w:r>
        <w:t xml:space="preserve"> Duxbury.</w:t>
      </w:r>
    </w:p>
    <w:p>
      <w:pPr>
        <w:pStyle w:val="a0"/>
      </w:pPr>
      <w:r>
        <w:t xml:space="preserve">Chan,</w:t>
      </w:r>
      <w:r>
        <w:t xml:space="preserve"> </w:t>
      </w:r>
      <w:r>
        <w:t xml:space="preserve"> </w:t>
      </w:r>
      <w:r>
        <w:t xml:space="preserve"> </w:t>
      </w:r>
      <w:r>
        <w:t xml:space="preserve"> </w:t>
      </w:r>
      <w:r>
        <w:t xml:space="preserve"> </w:t>
      </w:r>
      <w:r>
        <w:t xml:space="preserve">K.,</w:t>
      </w:r>
      <w:r>
        <w:t xml:space="preserve"> </w:t>
      </w:r>
      <w:r>
        <w:t xml:space="preserve"> </w:t>
      </w:r>
      <w:r>
        <w:t xml:space="preserve"> </w:t>
      </w:r>
      <w:r>
        <w:t xml:space="preserve"> </w:t>
      </w:r>
      <w:r>
        <w:t xml:space="preserve"> </w:t>
      </w:r>
      <w:r>
        <w:t xml:space="preserve">T. Lee, </w:t>
      </w:r>
      <w:r>
        <w:rPr>
          <w:rFonts w:hint="eastAsia"/>
        </w:rPr>
        <w:t xml:space="preserve">和</w:t>
      </w:r>
      <w:r>
        <w:t xml:space="preserve"> </w:t>
      </w:r>
      <w:r>
        <w:t xml:space="preserve"> </w:t>
      </w:r>
      <w:r>
        <w:t xml:space="preserve"> </w:t>
      </w:r>
      <w:r>
        <w:t xml:space="preserve"> </w:t>
      </w:r>
      <w:r>
        <w:t xml:space="preserve"> </w:t>
      </w:r>
      <w:r>
        <w:t xml:space="preserve">T.</w:t>
      </w:r>
      <w:r>
        <w:t xml:space="preserve"> </w:t>
      </w:r>
      <w:r>
        <w:t xml:space="preserve"> </w:t>
      </w:r>
      <w:r>
        <w:t xml:space="preserve"> </w:t>
      </w:r>
      <w:r>
        <w:t xml:space="preserve"> </w:t>
      </w:r>
      <w:r>
        <w:t xml:space="preserve"> </w:t>
      </w:r>
      <w:r>
        <w:t xml:space="preserve">J. Sejnowski. 2003.</w:t>
      </w:r>
      <w:r>
        <w:t xml:space="preserve"> </w:t>
      </w:r>
      <w:r>
        <w:rPr>
          <w:rFonts w:hint="eastAsia"/>
        </w:rPr>
        <w:t xml:space="preserve">“含缺失数据的独立成分分析的变分贝叶斯学习.”</w:t>
      </w:r>
      <w:r>
        <w:t xml:space="preserve"> </w:t>
      </w:r>
      <w:r>
        <w:rPr>
          <w:rFonts w:hint="eastAsia"/>
        </w:rPr>
        <w:t xml:space="preserve">《神经计算》15</w:t>
      </w:r>
      <w:r>
        <w:t xml:space="preserve"> (8): 1991 - 2011.</w:t>
      </w:r>
    </w:p>
    <w:p>
      <w:pPr>
        <w:pStyle w:val="a0"/>
      </w:pPr>
      <w:r>
        <w:t xml:space="preserve">Chen,</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H. Lu, </w:t>
      </w:r>
      <w:r>
        <w:rPr>
          <w:rFonts w:hint="eastAsia"/>
        </w:rPr>
        <w:t xml:space="preserve">和</w:t>
      </w:r>
      <w:r>
        <w:t xml:space="preserve"> </w:t>
      </w:r>
      <w:r>
        <w:t xml:space="preserve"> </w:t>
      </w:r>
      <w:r>
        <w:t xml:space="preserve"> </w:t>
      </w:r>
      <w:r>
        <w:t xml:space="preserve"> </w:t>
      </w:r>
      <w:r>
        <w:t xml:space="preserve"> </w:t>
      </w:r>
      <w:r>
        <w:t xml:space="preserve">R. Hecht-Nielsen. 1993.</w:t>
      </w:r>
      <w:r>
        <w:t xml:space="preserve"> </w:t>
      </w:r>
      <w:r>
        <w:rPr>
          <w:rFonts w:hint="eastAsia"/>
        </w:rPr>
        <w:t xml:space="preserve">“关于前馈神经网络误差曲面的几何性质。”</w:t>
      </w:r>
      <w:r>
        <w:rPr>
          <w:rFonts w:hint="eastAsia"/>
        </w:rPr>
        <w:t xml:space="preserve">《神经计算》5</w:t>
      </w:r>
      <w:r>
        <w:t xml:space="preserve"> (6): 910 - 927.</w:t>
      </w:r>
    </w:p>
    <w:p>
      <w:pPr>
        <w:pStyle w:val="a0"/>
      </w:pPr>
      <w:r>
        <w:t xml:space="preserve">Chen, Mark, Alec Radford, Rewon Child, Jeffrey Wu, Heewoo Jun, David Luan, </w:t>
      </w:r>
      <w:r>
        <w:rPr>
          <w:rFonts w:hint="eastAsia"/>
        </w:rPr>
        <w:t xml:space="preserve">和</w:t>
      </w:r>
      <w:r>
        <w:t xml:space="preserve"> Ilya Sutskever. 2020.</w:t>
      </w:r>
      <w:r>
        <w:t xml:space="preserve"> </w:t>
      </w:r>
      <w:r>
        <w:rPr>
          <w:rFonts w:hint="eastAsia"/>
        </w:rPr>
        <w:t xml:space="preserve">“基于像素的生成式预训练。”</w:t>
      </w:r>
      <w:r>
        <w:rPr>
          <w:rFonts w:hint="eastAsia"/>
        </w:rPr>
        <w:t xml:space="preserve">《机器学习研究会议录》119:</w:t>
      </w:r>
      <w:r>
        <w:t xml:space="preserve"> 1691 - 1703.</w:t>
      </w:r>
    </w:p>
    <w:p>
      <w:pPr>
        <w:pStyle w:val="a0"/>
      </w:pPr>
      <w:r>
        <w:t xml:space="preserve">Chen,</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T.</w:t>
      </w:r>
      <w:r>
        <w:t xml:space="preserve"> </w:t>
      </w:r>
      <w:r>
        <w:t xml:space="preserve"> </w:t>
      </w:r>
      <w:r>
        <w:t xml:space="preserve"> </w:t>
      </w:r>
      <w:r>
        <w:t xml:space="preserve"> </w:t>
      </w:r>
      <w:r>
        <w:t xml:space="preserve"> </w:t>
      </w:r>
      <w:r>
        <w:t xml:space="preserve">Q., Rubanova Y,</w:t>
      </w:r>
      <w:r>
        <w:t xml:space="preserve"> </w:t>
      </w:r>
      <w:r>
        <w:t xml:space="preserve"> </w:t>
      </w:r>
      <w:r>
        <w:t xml:space="preserve"> </w:t>
      </w:r>
      <w:r>
        <w:t xml:space="preserve"> </w:t>
      </w:r>
      <w:r>
        <w:t xml:space="preserve"> </w:t>
      </w:r>
      <w:r>
        <w:t xml:space="preserve">J. Bettencourt, </w:t>
      </w:r>
      <w:r>
        <w:rPr>
          <w:rFonts w:hint="eastAsia"/>
        </w:rPr>
        <w:t xml:space="preserve">和</w:t>
      </w:r>
      <w:r>
        <w:t xml:space="preserve"> </w:t>
      </w:r>
      <w:r>
        <w:t xml:space="preserve"> </w:t>
      </w:r>
      <w:r>
        <w:t xml:space="preserve"> </w:t>
      </w:r>
      <w:r>
        <w:t xml:space="preserve"> </w:t>
      </w:r>
      <w:r>
        <w:t xml:space="preserve"> </w:t>
      </w:r>
      <w:r>
        <w:t xml:space="preserve">D. Duvenaud. 2018. </w:t>
      </w:r>
      <w:r>
        <w:rPr>
          <w:rFonts w:hint="eastAsia"/>
        </w:rPr>
        <w:t xml:space="preserve">神经常微分方程。技术报告。arXiv:1806.07366.</w:t>
      </w:r>
    </w:p>
    <w:p>
      <w:pPr>
        <w:pStyle w:val="a0"/>
      </w:pPr>
      <w:r>
        <w:t xml:space="preserve">Chen, Ting, Simon Kornblith, Mohammad Norouzi, </w:t>
      </w:r>
      <w:r>
        <w:rPr>
          <w:rFonts w:hint="eastAsia"/>
        </w:rPr>
        <w:t xml:space="preserve">和</w:t>
      </w:r>
      <w:r>
        <w:t xml:space="preserve"> Geoffrey Hinton. 2020. </w:t>
      </w:r>
      <w:r>
        <w:rPr>
          <w:rFonts w:hint="eastAsia"/>
        </w:rPr>
        <w:t xml:space="preserve">视觉表征对比学习的简单框架。技术报告。arXiv:2002.05709.</w:t>
      </w:r>
    </w:p>
    <w:p>
      <w:pPr>
        <w:pStyle w:val="a0"/>
      </w:pPr>
      <w:r>
        <w:t xml:space="preserve">Cho, Kyunghyun, Bart van Merrienboer, Çaglar Gülçehre, Fethi Bougares, Holger Schwenk, </w:t>
      </w:r>
      <w:r>
        <w:rPr>
          <w:rFonts w:hint="eastAsia"/>
        </w:rPr>
        <w:t xml:space="preserve">和</w:t>
      </w:r>
      <w:r>
        <w:t xml:space="preserve"> Yoshua Bengio. 2014. </w:t>
      </w:r>
      <w:r>
        <w:rPr>
          <w:rFonts w:hint="eastAsia"/>
        </w:rPr>
        <w:t xml:space="preserve">使用循环神经网络编码器</w:t>
      </w:r>
      <w:r>
        <w:t xml:space="preserve"> - </w:t>
      </w:r>
      <w:r>
        <w:rPr>
          <w:rFonts w:hint="eastAsia"/>
        </w:rPr>
        <w:t xml:space="preserve">解码器学习短语表征用于统计机器翻译。技术报告。arXiv:1406.1078.</w:t>
      </w:r>
    </w:p>
    <w:p>
      <w:pPr>
        <w:pStyle w:val="a0"/>
      </w:pPr>
      <w:r>
        <w:t xml:space="preserve">Choudrey,</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A., </w:t>
      </w:r>
      <w:r>
        <w:rPr>
          <w:rFonts w:hint="eastAsia"/>
        </w:rPr>
        <w:t xml:space="preserve">和</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J. Roberts. 2003.</w:t>
      </w:r>
      <w:r>
        <w:t xml:space="preserve"> </w:t>
      </w:r>
      <w:r>
        <w:rPr>
          <w:rFonts w:hint="eastAsia"/>
        </w:rPr>
        <w:t xml:space="preserve">“贝叶斯独立成分分析器的变分混合模型。”</w:t>
      </w:r>
      <w:r>
        <w:rPr>
          <w:rFonts w:hint="eastAsia"/>
        </w:rPr>
        <w:t xml:space="preserve">《神经计算》15</w:t>
      </w:r>
      <w:r>
        <w:t xml:space="preserve"> (1): 213 - 252.</w:t>
      </w:r>
    </w:p>
    <w:p>
      <w:pPr>
        <w:pStyle w:val="a0"/>
      </w:pPr>
      <w:r>
        <w:t xml:space="preserve">Christiano, Paul, Jan Leike, Tom</w:t>
      </w:r>
      <w:r>
        <w:t xml:space="preserve"> </w:t>
      </w:r>
      <w:r>
        <w:t xml:space="preserve"> </w:t>
      </w:r>
      <w:r>
        <w:t xml:space="preserve"> </w:t>
      </w:r>
      <w:r>
        <w:t xml:space="preserve"> </w:t>
      </w:r>
      <w:r>
        <w:t xml:space="preserve"> </w:t>
      </w:r>
      <w:r>
        <w:t xml:space="preserve">B. Brown, Miljan Martic, Shane Legg, </w:t>
      </w:r>
      <w:r>
        <w:rPr>
          <w:rFonts w:hint="eastAsia"/>
        </w:rPr>
        <w:t xml:space="preserve">和</w:t>
      </w:r>
      <w:r>
        <w:t xml:space="preserve"> Dario Amodei. 2017. </w:t>
      </w:r>
      <w:r>
        <w:rPr>
          <w:rFonts w:hint="eastAsia"/>
        </w:rPr>
        <w:t xml:space="preserve">基于人类偏好的深度强化学习。技术报告。arXiv:1706.03741.</w:t>
      </w:r>
    </w:p>
    <w:p>
      <w:pPr>
        <w:pStyle w:val="a0"/>
      </w:pPr>
      <w:r>
        <w:t xml:space="preserve">Collobert,</w:t>
      </w:r>
      <w:r>
        <w:t xml:space="preserve"> </w:t>
      </w:r>
      <w:r>
        <w:t xml:space="preserve"> </w:t>
      </w:r>
      <w:r>
        <w:t xml:space="preserve"> </w:t>
      </w:r>
      <w:r>
        <w:t xml:space="preserve"> </w:t>
      </w:r>
      <w:r>
        <w:t xml:space="preserve"> </w:t>
      </w:r>
      <w:r>
        <w:t xml:space="preserve">R. 2004.</w:t>
      </w:r>
      <w:r>
        <w:t xml:space="preserve"> </w:t>
      </w:r>
      <w:r>
        <w:rPr>
          <w:rFonts w:hint="eastAsia"/>
        </w:rPr>
        <w:t xml:space="preserve">“大规模机器学习。”</w:t>
      </w:r>
      <w:r>
        <w:t xml:space="preserve"> </w:t>
      </w:r>
      <w:r>
        <w:rPr>
          <w:rFonts w:hint="eastAsia"/>
        </w:rPr>
        <w:t xml:space="preserve">博士学位论文，巴黎第六大学。</w:t>
      </w:r>
    </w:p>
    <w:p>
      <w:pPr>
        <w:pStyle w:val="a0"/>
      </w:pPr>
      <w:r>
        <w:t xml:space="preserve">Comon,</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C. Jutten, </w:t>
      </w:r>
      <w:r>
        <w:rPr>
          <w:rFonts w:hint="eastAsia"/>
        </w:rPr>
        <w:t xml:space="preserve">和</w:t>
      </w:r>
      <w:r>
        <w:t xml:space="preserve"> </w:t>
      </w:r>
      <w:r>
        <w:t xml:space="preserve"> </w:t>
      </w:r>
      <w:r>
        <w:t xml:space="preserve"> </w:t>
      </w:r>
      <w:r>
        <w:t xml:space="preserve"> </w:t>
      </w:r>
      <w:r>
        <w:t xml:space="preserve"> </w:t>
      </w:r>
      <w:r>
        <w:t xml:space="preserve">J. Herault. 1991.</w:t>
      </w:r>
      <w:r>
        <w:t xml:space="preserve"> </w:t>
      </w:r>
      <w:r>
        <w:rPr>
          <w:rFonts w:hint="eastAsia"/>
        </w:rPr>
        <w:t xml:space="preserve">“盲源分离，2:问题陈述。”</w:t>
      </w:r>
      <w:r>
        <w:t xml:space="preserve"> </w:t>
      </w:r>
      <w:r>
        <w:rPr>
          <w:rFonts w:hint="eastAsia"/>
        </w:rPr>
        <w:t xml:space="preserve">《信号处理》24</w:t>
      </w:r>
      <w:r>
        <w:t xml:space="preserve"> (1): 11 - 20.</w:t>
      </w:r>
    </w:p>
    <w:p>
      <w:pPr>
        <w:pStyle w:val="a0"/>
      </w:pPr>
      <w:r>
        <w:t xml:space="preserve">Cover,</w:t>
      </w:r>
      <w:r>
        <w:t xml:space="preserve"> </w:t>
      </w:r>
      <w:r>
        <w:t xml:space="preserve"> </w:t>
      </w:r>
      <w:r>
        <w:t xml:space="preserve"> </w:t>
      </w:r>
      <w:r>
        <w:t xml:space="preserve"> </w:t>
      </w:r>
      <w:r>
        <w:t xml:space="preserve"> </w:t>
      </w:r>
      <w:r>
        <w:t xml:space="preserve">T., </w:t>
      </w:r>
      <w:r>
        <w:rPr>
          <w:rFonts w:hint="eastAsia"/>
        </w:rPr>
        <w:t xml:space="preserve">和</w:t>
      </w:r>
      <w:r>
        <w:t xml:space="preserve"> </w:t>
      </w:r>
      <w:r>
        <w:t xml:space="preserve"> </w:t>
      </w:r>
      <w:r>
        <w:t xml:space="preserve"> </w:t>
      </w:r>
      <w:r>
        <w:t xml:space="preserve"> </w:t>
      </w:r>
      <w:r>
        <w:t xml:space="preserve"> </w:t>
      </w:r>
      <w:r>
        <w:t xml:space="preserve">P. Hart. 1967.</w:t>
      </w:r>
      <w:r>
        <w:t xml:space="preserve"> </w:t>
      </w:r>
      <w:r>
        <w:rPr>
          <w:rFonts w:hint="eastAsia"/>
        </w:rPr>
        <w:t xml:space="preserve">“最近邻模式分类。”</w:t>
      </w:r>
      <w:r>
        <w:t xml:space="preserve"> </w:t>
      </w:r>
      <w:r>
        <w:t xml:space="preserve">《IEEE </w:t>
      </w:r>
      <w:r>
        <w:rPr>
          <w:rFonts w:hint="eastAsia"/>
        </w:rPr>
        <w:t xml:space="preserve">信息论汇刊》IT</w:t>
      </w:r>
      <w:r>
        <w:t xml:space="preserve"> - 11:21 - 27.</w:t>
      </w:r>
    </w:p>
    <w:p>
      <w:pPr>
        <w:pStyle w:val="a0"/>
      </w:pPr>
      <w:r>
        <w:t xml:space="preserve">Cover,</w:t>
      </w:r>
      <w:r>
        <w:t xml:space="preserve"> </w:t>
      </w:r>
      <w:r>
        <w:t xml:space="preserve"> </w:t>
      </w:r>
      <w:r>
        <w:t xml:space="preserve"> </w:t>
      </w:r>
      <w:r>
        <w:t xml:space="preserve"> </w:t>
      </w:r>
      <w:r>
        <w:t xml:space="preserve"> </w:t>
      </w:r>
      <w:r>
        <w:t xml:space="preserve">T.</w:t>
      </w:r>
      <w:r>
        <w:t xml:space="preserve"> </w:t>
      </w:r>
      <w:r>
        <w:t xml:space="preserve"> </w:t>
      </w:r>
      <w:r>
        <w:t xml:space="preserve"> </w:t>
      </w:r>
      <w:r>
        <w:t xml:space="preserve"> </w:t>
      </w:r>
      <w:r>
        <w:t xml:space="preserve"> </w:t>
      </w:r>
      <w:r>
        <w:t xml:space="preserve">M., </w:t>
      </w:r>
      <w:r>
        <w:rPr>
          <w:rFonts w:hint="eastAsia"/>
        </w:rPr>
        <w:t xml:space="preserve">和</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A. Thomas. 1991. </w:t>
      </w:r>
      <w:r>
        <w:rPr>
          <w:rFonts w:hint="eastAsia"/>
        </w:rPr>
        <w:t xml:space="preserve">《信息论基础》。威利出版社。</w:t>
      </w:r>
    </w:p>
    <w:p>
      <w:pPr>
        <w:pStyle w:val="a0"/>
      </w:pPr>
      <w:r>
        <w:t xml:space="preserve">Cox,</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T. 1946.</w:t>
      </w:r>
      <w:r>
        <w:t xml:space="preserve"> </w:t>
      </w:r>
      <w:r>
        <w:rPr>
          <w:rFonts w:hint="eastAsia"/>
        </w:rPr>
        <w:t xml:space="preserve">“概率、频率与合理预期。”</w:t>
      </w:r>
      <w:r>
        <w:t xml:space="preserve"> </w:t>
      </w:r>
      <w:r>
        <w:rPr>
          <w:rFonts w:hint="eastAsia"/>
        </w:rPr>
        <w:t xml:space="preserve">《美国物理学期刊》14</w:t>
      </w:r>
      <w:r>
        <w:t xml:space="preserve"> (1): 1 - 13.</w:t>
      </w:r>
    </w:p>
    <w:p>
      <w:pPr>
        <w:pStyle w:val="a0"/>
      </w:pPr>
      <w:r>
        <w:t xml:space="preserve">Cybenko,</w:t>
      </w:r>
      <w:r>
        <w:t xml:space="preserve"> </w:t>
      </w:r>
      <w:r>
        <w:t xml:space="preserve"> </w:t>
      </w:r>
      <w:r>
        <w:t xml:space="preserve"> </w:t>
      </w:r>
      <w:r>
        <w:t xml:space="preserve"> </w:t>
      </w:r>
      <w:r>
        <w:t xml:space="preserve"> </w:t>
      </w:r>
      <w:r>
        <w:t xml:space="preserve">G. 1989.</w:t>
      </w:r>
      <w:r>
        <w:t xml:space="preserve"> </w:t>
      </w:r>
      <w:r>
        <w:rPr>
          <w:rFonts w:hint="eastAsia"/>
        </w:rPr>
        <w:t xml:space="preserve">“通过</w:t>
      </w:r>
      <w:r>
        <w:t xml:space="preserve"> S </w:t>
      </w:r>
      <w:r>
        <w:rPr>
          <w:rFonts w:hint="eastAsia"/>
        </w:rPr>
        <w:t xml:space="preserve">型函数的叠加进行逼近。”</w:t>
      </w:r>
      <w:r>
        <w:rPr>
          <w:rFonts w:hint="eastAsia"/>
        </w:rPr>
        <w:t xml:space="preserve">《控制、信号与系统数学》2:304</w:t>
      </w:r>
      <w:r>
        <w:t xml:space="preserve"> - 314。</w:t>
      </w:r>
    </w:p>
    <w:p>
      <w:pPr>
        <w:pStyle w:val="a0"/>
      </w:pPr>
      <w:r>
        <w:t xml:space="preserve">Dawid,</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P. 1979.</w:t>
      </w:r>
      <w:r>
        <w:t xml:space="preserve"> </w:t>
      </w:r>
      <w:r>
        <w:rPr>
          <w:rFonts w:hint="eastAsia"/>
        </w:rPr>
        <w:t xml:space="preserve">“统计理论中的条件独立性(附讨论)。”</w:t>
      </w:r>
      <w:r>
        <w:rPr>
          <w:rFonts w:hint="eastAsia"/>
        </w:rPr>
        <w:t xml:space="preserve">《皇家统计学会杂志，B</w:t>
      </w:r>
      <w:r>
        <w:t xml:space="preserve"> </w:t>
      </w:r>
      <w:r>
        <w:rPr>
          <w:rFonts w:hint="eastAsia"/>
        </w:rPr>
        <w:t xml:space="preserve">辑》4:1</w:t>
      </w:r>
      <w:r>
        <w:t xml:space="preserve"> - 31。</w:t>
      </w:r>
    </w:p>
    <w:p>
      <w:pPr>
        <w:pStyle w:val="a0"/>
      </w:pPr>
      <w:r>
        <w:t xml:space="preserve">Dawid,</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P. 1980.</w:t>
      </w:r>
      <w:r>
        <w:t xml:space="preserve"> </w:t>
      </w:r>
      <w:r>
        <w:rPr>
          <w:rFonts w:hint="eastAsia"/>
        </w:rPr>
        <w:t xml:space="preserve">“统计运算的条件独立性。”</w:t>
      </w:r>
      <w:r>
        <w:rPr>
          <w:rFonts w:hint="eastAsia"/>
        </w:rPr>
        <w:t xml:space="preserve">《统计年鉴》8:598</w:t>
      </w:r>
      <w:r>
        <w:t xml:space="preserve"> - 617。</w:t>
      </w:r>
    </w:p>
    <w:p>
      <w:pPr>
        <w:pStyle w:val="a0"/>
      </w:pPr>
      <w:r>
        <w:t xml:space="preserve">Deisenroth,</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A. Faisal </w:t>
      </w:r>
      <w:r>
        <w:rPr>
          <w:rFonts w:hint="eastAsia"/>
        </w:rPr>
        <w:t xml:space="preserve">和</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S. Ong. 2020. </w:t>
      </w:r>
      <w:r>
        <w:rPr>
          <w:rFonts w:hint="eastAsia"/>
        </w:rPr>
        <w:t xml:space="preserve">《机器学习数学》。剑桥大学出版社。</w:t>
      </w:r>
    </w:p>
    <w:p>
      <w:pPr>
        <w:pStyle w:val="a0"/>
      </w:pPr>
      <w:r>
        <w:t xml:space="preserve">Dempster,</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N.</w:t>
      </w:r>
      <w:r>
        <w:t xml:space="preserve"> </w:t>
      </w:r>
      <w:r>
        <w:t xml:space="preserve"> </w:t>
      </w:r>
      <w:r>
        <w:t xml:space="preserve"> </w:t>
      </w:r>
      <w:r>
        <w:t xml:space="preserve"> </w:t>
      </w:r>
      <w:r>
        <w:t xml:space="preserve"> </w:t>
      </w:r>
      <w:r>
        <w:t xml:space="preserve">M. Laird </w:t>
      </w:r>
      <w:r>
        <w:rPr>
          <w:rFonts w:hint="eastAsia"/>
        </w:rPr>
        <w:t xml:space="preserve">和</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B. Rubin. 1977.</w:t>
      </w:r>
      <w:r>
        <w:t xml:space="preserve"> </w:t>
      </w:r>
      <w:r>
        <w:rPr>
          <w:rFonts w:hint="eastAsia"/>
        </w:rPr>
        <w:t xml:space="preserve">“通过</w:t>
      </w:r>
      <w:r>
        <w:t xml:space="preserve"> EM </w:t>
      </w:r>
      <w:r>
        <w:rPr>
          <w:rFonts w:hint="eastAsia"/>
        </w:rPr>
        <w:t xml:space="preserve">算法从不完整数据中求最大似然。”</w:t>
      </w:r>
      <w:r>
        <w:rPr>
          <w:rFonts w:hint="eastAsia"/>
        </w:rPr>
        <w:t xml:space="preserve">《皇家统计学会杂志，B</w:t>
      </w:r>
      <w:r>
        <w:t xml:space="preserve"> </w:t>
      </w:r>
      <w:r>
        <w:rPr>
          <w:rFonts w:hint="eastAsia"/>
        </w:rPr>
        <w:t xml:space="preserve">辑》39</w:t>
      </w:r>
      <w:r>
        <w:t xml:space="preserve"> (1): 1 - 38。</w:t>
      </w:r>
    </w:p>
    <w:p>
      <w:pPr>
        <w:pStyle w:val="a0"/>
      </w:pPr>
      <w:r>
        <w:t xml:space="preserve">Deng, Jia, Wei Dong, Richard Socher, Li - Jia Li, Kai Li </w:t>
      </w:r>
      <w:r>
        <w:rPr>
          <w:rFonts w:hint="eastAsia"/>
        </w:rPr>
        <w:t xml:space="preserve">和</w:t>
      </w:r>
      <w:r>
        <w:t xml:space="preserve"> Li Fei - Fei. 2009.</w:t>
      </w:r>
      <w:r>
        <w:t xml:space="preserve"> </w:t>
      </w:r>
      <w:r>
        <w:rPr>
          <w:rFonts w:hint="eastAsia"/>
        </w:rPr>
        <w:t xml:space="preserve">“ImageNet:一个大规模分层图像数据库。”</w:t>
      </w:r>
      <w:r>
        <w:t xml:space="preserve"> </w:t>
      </w:r>
      <w:r>
        <w:rPr>
          <w:rFonts w:hint="eastAsia"/>
        </w:rPr>
        <w:t xml:space="preserve">见</w:t>
      </w:r>
      <w:r>
        <w:t xml:space="preserve"> IEEE </w:t>
      </w:r>
      <w:r>
        <w:rPr>
          <w:rFonts w:hint="eastAsia"/>
        </w:rPr>
        <w:t xml:space="preserve">计算机视觉与模式识别会议。</w:t>
      </w:r>
    </w:p>
    <w:p>
      <w:pPr>
        <w:pStyle w:val="a0"/>
      </w:pPr>
      <w:r>
        <w:t xml:space="preserve">Devlin, Jacob、Ming-Wei Chang、Kenton Lee </w:t>
      </w:r>
      <w:r>
        <w:rPr>
          <w:rFonts w:hint="eastAsia"/>
        </w:rPr>
        <w:t xml:space="preserve">和</w:t>
      </w:r>
      <w:r>
        <w:t xml:space="preserve"> Kristina Toutanova。2018 </w:t>
      </w:r>
      <w:r>
        <w:rPr>
          <w:rFonts w:hint="eastAsia"/>
        </w:rPr>
        <w:t xml:space="preserve">年。BERT:用于语言理解的深度双向变换器的预训练。技术报告。arXiv:1810.04805。</w:t>
      </w:r>
    </w:p>
    <w:p>
      <w:pPr>
        <w:pStyle w:val="a0"/>
      </w:pPr>
      <w:r>
        <w:t xml:space="preserve">Dhariwal, Prafulla </w:t>
      </w:r>
      <w:r>
        <w:rPr>
          <w:rFonts w:hint="eastAsia"/>
        </w:rPr>
        <w:t xml:space="preserve">和</w:t>
      </w:r>
      <w:r>
        <w:t xml:space="preserve"> Alex Nichol。2021 </w:t>
      </w:r>
      <w:r>
        <w:rPr>
          <w:rFonts w:hint="eastAsia"/>
        </w:rPr>
        <w:t xml:space="preserve">年。扩散模型在图像合成方面优于生成对抗网络。技术报告。arXiv:2105.05233。</w:t>
      </w:r>
    </w:p>
    <w:p>
      <w:pPr>
        <w:pStyle w:val="a0"/>
      </w:pPr>
      <w:r>
        <w:t xml:space="preserve">Dinh, Laurent、David Krueger </w:t>
      </w:r>
      <w:r>
        <w:rPr>
          <w:rFonts w:hint="eastAsia"/>
        </w:rPr>
        <w:t xml:space="preserve">和</w:t>
      </w:r>
      <w:r>
        <w:t xml:space="preserve"> Yoshua Ben-gio。2014 </w:t>
      </w:r>
      <w:r>
        <w:rPr>
          <w:rFonts w:hint="eastAsia"/>
        </w:rPr>
        <w:t xml:space="preserve">年。NICE:非线性独立成分估计。技术报告。arXiv:1410.8516。</w:t>
      </w:r>
    </w:p>
    <w:p>
      <w:pPr>
        <w:pStyle w:val="a0"/>
      </w:pPr>
      <w:r>
        <w:t xml:space="preserve">Dinh, Laurent、Jascha Sohl-Dickstein </w:t>
      </w:r>
      <w:r>
        <w:rPr>
          <w:rFonts w:hint="eastAsia"/>
        </w:rPr>
        <w:t xml:space="preserve">和</w:t>
      </w:r>
      <w:r>
        <w:t xml:space="preserve"> Samy Bengio。2016 </w:t>
      </w:r>
      <w:r>
        <w:rPr>
          <w:rFonts w:hint="eastAsia"/>
        </w:rPr>
        <w:t xml:space="preserve">年。使用实值非体积保存变换进行密度估计。技术报告。arXiv:1605.08803。</w:t>
      </w:r>
    </w:p>
    <w:p>
      <w:pPr>
        <w:pStyle w:val="a0"/>
      </w:pPr>
      <w:r>
        <w:t xml:space="preserve">Dodge, Samuel </w:t>
      </w:r>
      <w:r>
        <w:rPr>
          <w:rFonts w:hint="eastAsia"/>
        </w:rPr>
        <w:t xml:space="preserve">和</w:t>
      </w:r>
      <w:r>
        <w:t xml:space="preserve"> Lina Karam。2017 </w:t>
      </w:r>
      <w:r>
        <w:rPr>
          <w:rFonts w:hint="eastAsia"/>
        </w:rPr>
        <w:t xml:space="preserve">年。视觉失真下人类和深度学习识别性能的研究与比较。技术报告。arXiv:1705.02498。</w:t>
      </w:r>
    </w:p>
    <w:p>
      <w:pPr>
        <w:pStyle w:val="a0"/>
      </w:pPr>
      <w:r>
        <w:t xml:space="preserve">Doersch,</w:t>
      </w:r>
      <w:r>
        <w:t xml:space="preserve"> </w:t>
      </w:r>
      <w:r>
        <w:t xml:space="preserve"> </w:t>
      </w:r>
      <w:r>
        <w:t xml:space="preserve"> </w:t>
      </w:r>
      <w:r>
        <w:t xml:space="preserve"> </w:t>
      </w:r>
      <w:r>
        <w:t xml:space="preserve"> </w:t>
      </w:r>
      <w:r>
        <w:t xml:space="preserve">C. 2016 </w:t>
      </w:r>
      <w:r>
        <w:rPr>
          <w:rFonts w:hint="eastAsia"/>
        </w:rPr>
        <w:t xml:space="preserve">年。变分自编码器教程。技术报告。arXiv:1606.05908。</w:t>
      </w:r>
    </w:p>
    <w:p>
      <w:pPr>
        <w:pStyle w:val="a0"/>
      </w:pPr>
      <w:r>
        <w:t xml:space="preserve">Dosovitskiy, Alexey、Lucas Beyer、Alexander Kolesnikov、Dirk Weissenborn、Xiaohua Zhai、Thomas Unterthiner、Mostafa Dehghani </w:t>
      </w:r>
      <w:r>
        <w:rPr>
          <w:rFonts w:hint="eastAsia"/>
        </w:rPr>
        <w:t xml:space="preserve">等人，2020</w:t>
      </w:r>
      <w:r>
        <w:t xml:space="preserve"> </w:t>
      </w:r>
      <w:r>
        <w:rPr>
          <w:rFonts w:hint="eastAsia"/>
        </w:rPr>
        <w:t xml:space="preserve">年。《一幅图像价值</w:t>
      </w:r>
      <w:r>
        <w:t xml:space="preserve"> 16</w:t>
      </w:r>
      <w:r>
        <w:t xml:space="preserve"> </w:t>
      </w:r>
      <m:oMath>
        <m:r>
          <m:rPr>
            <m:sty m:val="p"/>
          </m:rPr>
          <m:t>×</m:t>
        </m:r>
      </m:oMath>
      <w:r>
        <w:t xml:space="preserve"> </w:t>
      </w:r>
      <w:r>
        <w:t xml:space="preserve">16 </w:t>
      </w:r>
      <w:r>
        <w:rPr>
          <w:rFonts w:hint="eastAsia"/>
        </w:rPr>
        <w:t xml:space="preserve">个字:大规模图像识别的</w:t>
      </w:r>
      <w:r>
        <w:t xml:space="preserve"> </w:t>
      </w:r>
      <w:r>
        <w:rPr>
          <w:rFonts w:hint="eastAsia"/>
        </w:rPr>
        <w:t xml:space="preserve">Transformer》。技术报告。arXiv:2010.11929。</w:t>
      </w:r>
    </w:p>
    <w:p>
      <w:pPr>
        <w:pStyle w:val="a0"/>
      </w:pPr>
      <w:r>
        <w:t xml:space="preserve">Duane,</w:t>
      </w:r>
      <w:r>
        <w:t xml:space="preserve"> </w:t>
      </w:r>
      <w:r>
        <w:t xml:space="preserve"> </w:t>
      </w:r>
      <w:r>
        <w:t xml:space="preserve"> </w:t>
      </w:r>
      <w:r>
        <w:t xml:space="preserve"> </w:t>
      </w:r>
      <w:r>
        <w:t xml:space="preserve"> </w:t>
      </w:r>
      <w:r>
        <w:t xml:space="preserve">S.、A.</w:t>
      </w:r>
      <w:r>
        <w:t xml:space="preserve"> </w:t>
      </w:r>
      <w:r>
        <w:t xml:space="preserve"> </w:t>
      </w:r>
      <w:r>
        <w:t xml:space="preserve"> </w:t>
      </w:r>
      <w:r>
        <w:t xml:space="preserve"> </w:t>
      </w:r>
      <w:r>
        <w:t xml:space="preserve"> </w:t>
      </w:r>
      <w:r>
        <w:t xml:space="preserve">D. Kennedy、B.</w:t>
      </w:r>
      <w:r>
        <w:t xml:space="preserve"> </w:t>
      </w:r>
      <w:r>
        <w:t xml:space="preserve"> </w:t>
      </w:r>
      <w:r>
        <w:t xml:space="preserve"> </w:t>
      </w:r>
      <w:r>
        <w:t xml:space="preserve"> </w:t>
      </w:r>
      <w:r>
        <w:t xml:space="preserve"> </w:t>
      </w:r>
      <w:r>
        <w:t xml:space="preserve">J. Pendleton </w:t>
      </w:r>
      <w:r>
        <w:rPr>
          <w:rFonts w:hint="eastAsia"/>
        </w:rPr>
        <w:t xml:space="preserve">和</w:t>
      </w:r>
      <w:r>
        <w:t xml:space="preserve"> </w:t>
      </w:r>
      <w:r>
        <w:t xml:space="preserve"> </w:t>
      </w:r>
      <w:r>
        <w:t xml:space="preserve"> </w:t>
      </w:r>
      <w:r>
        <w:t xml:space="preserve"> </w:t>
      </w:r>
      <w:r>
        <w:t xml:space="preserve"> </w:t>
      </w:r>
      <w:r>
        <w:t xml:space="preserve">D. </w:t>
      </w:r>
      <w:r>
        <w:rPr>
          <w:rFonts w:hint="eastAsia"/>
        </w:rPr>
        <w:t xml:space="preserve">Roweth，1987</w:t>
      </w:r>
      <w:r>
        <w:t xml:space="preserve"> </w:t>
      </w:r>
      <w:r>
        <w:rPr>
          <w:rFonts w:hint="eastAsia"/>
        </w:rPr>
        <w:t xml:space="preserve">年。《混合蒙特卡罗方法》。《物理学快报</w:t>
      </w:r>
      <w:r>
        <w:t xml:space="preserve"> B》195 (2): 216 - 222。</w:t>
      </w:r>
    </w:p>
    <w:p>
      <w:pPr>
        <w:pStyle w:val="a0"/>
      </w:pPr>
      <w:r>
        <w:t xml:space="preserve">Duchi,</w:t>
      </w:r>
      <w:r>
        <w:t xml:space="preserve"> </w:t>
      </w:r>
      <w:r>
        <w:t xml:space="preserve"> </w:t>
      </w:r>
      <w:r>
        <w:t xml:space="preserve"> </w:t>
      </w:r>
      <w:r>
        <w:t xml:space="preserve"> </w:t>
      </w:r>
      <w:r>
        <w:t xml:space="preserve"> </w:t>
      </w:r>
      <w:r>
        <w:t xml:space="preserve">J.、E. Hazan </w:t>
      </w:r>
      <w:r>
        <w:rPr>
          <w:rFonts w:hint="eastAsia"/>
        </w:rPr>
        <w:t xml:space="preserve">和</w:t>
      </w:r>
      <w:r>
        <w:t xml:space="preserve"> </w:t>
      </w:r>
      <w:r>
        <w:t xml:space="preserve"> </w:t>
      </w:r>
      <w:r>
        <w:t xml:space="preserve"> </w:t>
      </w:r>
      <w:r>
        <w:t xml:space="preserve"> </w:t>
      </w:r>
      <w:r>
        <w:t xml:space="preserve"> </w:t>
      </w:r>
      <w:r>
        <w:t xml:space="preserve">Y. </w:t>
      </w:r>
      <w:r>
        <w:rPr>
          <w:rFonts w:hint="eastAsia"/>
        </w:rPr>
        <w:t xml:space="preserve">Singer，2011</w:t>
      </w:r>
      <w:r>
        <w:t xml:space="preserve"> </w:t>
      </w:r>
      <w:r>
        <w:rPr>
          <w:rFonts w:hint="eastAsia"/>
        </w:rPr>
        <w:t xml:space="preserve">年。《在线学习和随机优化的自适应次梯度方法》。《机器学习研究杂志》12:2121</w:t>
      </w:r>
      <w:r>
        <w:t xml:space="preserve"> - 2159。</w:t>
      </w:r>
    </w:p>
    <w:p>
      <w:pPr>
        <w:pStyle w:val="a0"/>
      </w:pPr>
      <w:r>
        <w:t xml:space="preserve">Duda,</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O. </w:t>
      </w:r>
      <w:r>
        <w:rPr>
          <w:rFonts w:hint="eastAsia"/>
        </w:rPr>
        <w:t xml:space="preserve">和</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E. </w:t>
      </w:r>
      <w:r>
        <w:rPr>
          <w:rFonts w:hint="eastAsia"/>
        </w:rPr>
        <w:t xml:space="preserve">Hart，1973</w:t>
      </w:r>
      <w:r>
        <w:t xml:space="preserve"> </w:t>
      </w:r>
      <w:r>
        <w:rPr>
          <w:rFonts w:hint="eastAsia"/>
        </w:rPr>
        <w:t xml:space="preserve">年。《模式分类与场景分析》。威利出版社。</w:t>
      </w:r>
    </w:p>
    <w:p>
      <w:pPr>
        <w:pStyle w:val="a0"/>
      </w:pPr>
      <w:r>
        <w:t xml:space="preserve">Dufter, Philipp、Martin Schmitt </w:t>
      </w:r>
      <w:r>
        <w:rPr>
          <w:rFonts w:hint="eastAsia"/>
        </w:rPr>
        <w:t xml:space="preserve">和</w:t>
      </w:r>
      <w:r>
        <w:t xml:space="preserve"> Hinrich </w:t>
      </w:r>
      <w:r>
        <w:rPr>
          <w:rFonts w:hint="eastAsia"/>
        </w:rPr>
        <w:t xml:space="preserve">Schütze，2021</w:t>
      </w:r>
      <w:r>
        <w:t xml:space="preserve"> </w:t>
      </w:r>
      <w:r>
        <w:rPr>
          <w:rFonts w:hint="eastAsia"/>
        </w:rPr>
        <w:t xml:space="preserve">年。《Transformer</w:t>
      </w:r>
      <w:r>
        <w:t xml:space="preserve"> </w:t>
      </w:r>
      <w:r>
        <w:rPr>
          <w:rFonts w:hint="eastAsia"/>
        </w:rPr>
        <w:t xml:space="preserve">中的位置信息:综述》。技术报告。arXiv:2102.11090。</w:t>
      </w:r>
    </w:p>
    <w:p>
      <w:pPr>
        <w:pStyle w:val="a0"/>
      </w:pPr>
      <w:r>
        <w:t xml:space="preserve">Dumoulin, Vincent </w:t>
      </w:r>
      <w:r>
        <w:rPr>
          <w:rFonts w:hint="eastAsia"/>
        </w:rPr>
        <w:t xml:space="preserve">和</w:t>
      </w:r>
      <w:r>
        <w:t xml:space="preserve"> Francesco </w:t>
      </w:r>
      <w:r>
        <w:rPr>
          <w:rFonts w:hint="eastAsia"/>
        </w:rPr>
        <w:t xml:space="preserve">Visin，2016</w:t>
      </w:r>
      <w:r>
        <w:t xml:space="preserve"> </w:t>
      </w:r>
      <w:r>
        <w:rPr>
          <w:rFonts w:hint="eastAsia"/>
        </w:rPr>
        <w:t xml:space="preserve">年。《深度学习卷积算法指南》。技术报告。arXiv:1603.07285。</w:t>
      </w:r>
    </w:p>
    <w:p>
      <w:pPr>
        <w:pStyle w:val="a0"/>
      </w:pPr>
      <w:r>
        <w:t xml:space="preserve">Elliott,</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L. Aggoun, </w:t>
      </w:r>
      <w:r>
        <w:rPr>
          <w:rFonts w:hint="eastAsia"/>
        </w:rPr>
        <w:t xml:space="preserve">和</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B. Moore. 1995. </w:t>
      </w:r>
      <w:r>
        <w:rPr>
          <w:rFonts w:hint="eastAsia"/>
        </w:rPr>
        <w:t xml:space="preserve">《隐马尔可夫模型:估计与控制》.</w:t>
      </w:r>
      <w:r>
        <w:t xml:space="preserve"> </w:t>
      </w:r>
      <w:r>
        <w:rPr>
          <w:rFonts w:hint="eastAsia"/>
        </w:rPr>
        <w:t xml:space="preserve">施普林格出版社.</w:t>
      </w:r>
    </w:p>
    <w:p>
      <w:pPr>
        <w:pStyle w:val="a0"/>
      </w:pPr>
      <w:r>
        <w:t xml:space="preserve">Esser, Patrick, Robin Rombach, </w:t>
      </w:r>
      <w:r>
        <w:rPr>
          <w:rFonts w:hint="eastAsia"/>
        </w:rPr>
        <w:t xml:space="preserve">和</w:t>
      </w:r>
      <w:r>
        <w:t xml:space="preserve"> Björn Ommer. 2020. </w:t>
      </w:r>
      <w:r>
        <w:rPr>
          <w:rFonts w:hint="eastAsia"/>
        </w:rPr>
        <w:t xml:space="preserve">《驯服用于高分辨率图像合成的Transformer》.</w:t>
      </w:r>
      <w:r>
        <w:t xml:space="preserve"> </w:t>
      </w:r>
      <w:r>
        <w:rPr>
          <w:rFonts w:hint="eastAsia"/>
        </w:rPr>
        <w:t xml:space="preserve">技术报告.</w:t>
      </w:r>
      <w:r>
        <w:t xml:space="preserve"> arXiv:2012.09841.</w:t>
      </w:r>
    </w:p>
    <w:p>
      <w:pPr>
        <w:pStyle w:val="a0"/>
      </w:pPr>
      <w:r>
        <w:t xml:space="preserve">Esteva,</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B. Kuprel,</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A. Novoa,</w:t>
      </w:r>
      <w:r>
        <w:t xml:space="preserve"> </w:t>
      </w:r>
      <w:r>
        <w:t xml:space="preserve"> </w:t>
      </w:r>
      <w:r>
        <w:t xml:space="preserve"> </w:t>
      </w:r>
      <w:r>
        <w:t xml:space="preserve"> </w:t>
      </w:r>
      <w:r>
        <w:t xml:space="preserve"> </w:t>
      </w:r>
      <w:r>
        <w:t xml:space="preserve">J. Ko,</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M. Swetter,</w:t>
      </w:r>
      <w:r>
        <w:t xml:space="preserve"> </w:t>
      </w:r>
      <w:r>
        <w:t xml:space="preserve"> </w:t>
      </w:r>
      <w:r>
        <w:t xml:space="preserve"> </w:t>
      </w:r>
      <w:r>
        <w:t xml:space="preserve"> </w:t>
      </w:r>
      <w:r>
        <w:t xml:space="preserve"> </w:t>
      </w:r>
      <w:r>
        <w:t xml:space="preserve">H.</w:t>
      </w:r>
      <w:r>
        <w:t xml:space="preserve"> </w:t>
      </w:r>
      <w:r>
        <w:t xml:space="preserve"> </w:t>
      </w:r>
      <w:r>
        <w:t xml:space="preserve"> </w:t>
      </w:r>
      <w:r>
        <w:t xml:space="preserve"> </w:t>
      </w:r>
      <w:r>
        <w:t xml:space="preserve"> </w:t>
      </w:r>
      <w:r>
        <w:t xml:space="preserve">M. Blau, </w:t>
      </w:r>
      <w:r>
        <w:rPr>
          <w:rFonts w:hint="eastAsia"/>
        </w:rPr>
        <w:t xml:space="preserve">和</w:t>
      </w:r>
      <w:r>
        <w:t xml:space="preserve"> </w:t>
      </w:r>
      <w:r>
        <w:t xml:space="preserve"> </w:t>
      </w:r>
      <w:r>
        <w:t xml:space="preserve"> </w:t>
      </w:r>
      <w:r>
        <w:t xml:space="preserve"> </w:t>
      </w:r>
      <w:r>
        <w:t xml:space="preserve"> </w:t>
      </w:r>
      <w:r>
        <w:t xml:space="preserve">S. Thrun. 2017.</w:t>
      </w:r>
      <w:r>
        <w:t xml:space="preserve"> </w:t>
      </w:r>
      <w:r>
        <w:rPr>
          <w:rFonts w:hint="eastAsia"/>
        </w:rPr>
        <w:t xml:space="preserve">“利用深度神经网络实现皮肤科医生水平的皮肤癌分类.”</w:t>
      </w:r>
      <w:r>
        <w:t xml:space="preserve"> </w:t>
      </w:r>
      <w:r>
        <w:rPr>
          <w:rFonts w:hint="eastAsia"/>
        </w:rPr>
        <w:t xml:space="preserve">《自然》542:115</w:t>
      </w:r>
      <w:r>
        <w:t xml:space="preserve"> - 118.</w:t>
      </w:r>
    </w:p>
    <w:p>
      <w:pPr>
        <w:pStyle w:val="a0"/>
      </w:pPr>
      <w:r>
        <w:t xml:space="preserve">Everitt,</w:t>
      </w:r>
      <w:r>
        <w:t xml:space="preserve"> </w:t>
      </w:r>
      <w:r>
        <w:t xml:space="preserve"> </w:t>
      </w:r>
      <w:r>
        <w:t xml:space="preserve"> </w:t>
      </w:r>
      <w:r>
        <w:t xml:space="preserve"> </w:t>
      </w:r>
      <w:r>
        <w:t xml:space="preserve"> </w:t>
      </w:r>
      <w:r>
        <w:t xml:space="preserve">B.</w:t>
      </w:r>
      <w:r>
        <w:t xml:space="preserve"> </w:t>
      </w:r>
      <w:r>
        <w:t xml:space="preserve"> </w:t>
      </w:r>
      <w:r>
        <w:t xml:space="preserve"> </w:t>
      </w:r>
      <w:r>
        <w:t xml:space="preserve"> </w:t>
      </w:r>
      <w:r>
        <w:t xml:space="preserve"> </w:t>
      </w:r>
      <w:r>
        <w:t xml:space="preserve">S. 1984. </w:t>
      </w:r>
      <w:r>
        <w:rPr>
          <w:rFonts w:hint="eastAsia"/>
        </w:rPr>
        <w:t xml:space="preserve">《潜变量模型导论》.</w:t>
      </w:r>
      <w:r>
        <w:t xml:space="preserve"> </w:t>
      </w:r>
      <w:r>
        <w:rPr>
          <w:rFonts w:hint="eastAsia"/>
        </w:rPr>
        <w:t xml:space="preserve">查普曼与霍尔出版社.</w:t>
      </w:r>
    </w:p>
    <w:p>
      <w:pPr>
        <w:pStyle w:val="a0"/>
      </w:pPr>
      <w:r>
        <w:t xml:space="preserve">Eykholt, Kevin, Ivan Evtimov, Earlence Fernandes, Bo Li, Amir Rahmati, Chaowei Xiao, Atul Prakash, Tadayoshi Kohno, </w:t>
      </w:r>
      <w:r>
        <w:rPr>
          <w:rFonts w:hint="eastAsia"/>
        </w:rPr>
        <w:t xml:space="preserve">和</w:t>
      </w:r>
      <w:r>
        <w:t xml:space="preserve"> Dawn Song. 2018.</w:t>
      </w:r>
      <w:r>
        <w:t xml:space="preserve"> </w:t>
      </w:r>
      <w:r>
        <w:rPr>
          <w:rFonts w:hint="eastAsia"/>
        </w:rPr>
        <w:t xml:space="preserve">“对深度学习视觉分类的鲁棒物理世界攻击.”</w:t>
      </w:r>
      <w:r>
        <w:t xml:space="preserve"> </w:t>
      </w:r>
      <w:r>
        <w:rPr>
          <w:rFonts w:hint="eastAsia"/>
        </w:rPr>
        <w:t xml:space="preserve">收录于《电气与电子工程师协会计算机视觉与模式识别会议(CVPR)论文集》.</w:t>
      </w:r>
    </w:p>
    <w:p>
      <w:pPr>
        <w:pStyle w:val="a0"/>
      </w:pPr>
      <w:r>
        <w:t xml:space="preserve">Fawcett,</w:t>
      </w:r>
      <w:r>
        <w:t xml:space="preserve"> </w:t>
      </w:r>
      <w:r>
        <w:t xml:space="preserve"> </w:t>
      </w:r>
      <w:r>
        <w:t xml:space="preserve"> </w:t>
      </w:r>
      <w:r>
        <w:t xml:space="preserve"> </w:t>
      </w:r>
      <w:r>
        <w:t xml:space="preserve"> </w:t>
      </w:r>
      <w:r>
        <w:t xml:space="preserve">T. 2006.</w:t>
      </w:r>
      <w:r>
        <w:t xml:space="preserve"> </w:t>
      </w:r>
      <w:r>
        <w:rPr>
          <w:rFonts w:hint="eastAsia"/>
        </w:rPr>
        <w:t xml:space="preserve">“ROC分析导论.”</w:t>
      </w:r>
      <w:r>
        <w:t xml:space="preserve"> </w:t>
      </w:r>
      <w:r>
        <w:rPr>
          <w:rFonts w:hint="eastAsia"/>
        </w:rPr>
        <w:t xml:space="preserve">《模式识别快报》27:861</w:t>
      </w:r>
      <w:r>
        <w:t xml:space="preserve"> - 874.</w:t>
      </w:r>
    </w:p>
    <w:p>
      <w:pPr>
        <w:pStyle w:val="a0"/>
      </w:pPr>
      <w:r>
        <w:t xml:space="preserve">Feller,</w:t>
      </w:r>
      <w:r>
        <w:t xml:space="preserve"> </w:t>
      </w:r>
      <w:r>
        <w:t xml:space="preserve"> </w:t>
      </w:r>
      <w:r>
        <w:t xml:space="preserve"> </w:t>
      </w:r>
      <w:r>
        <w:t xml:space="preserve"> </w:t>
      </w:r>
      <w:r>
        <w:t xml:space="preserve"> </w:t>
      </w:r>
      <w:r>
        <w:t xml:space="preserve">W. 1966. </w:t>
      </w:r>
      <w:r>
        <w:rPr>
          <w:rFonts w:hint="eastAsia"/>
        </w:rPr>
        <w:t xml:space="preserve">《概率论及其应用导论》。第二版，第</w:t>
      </w:r>
      <w:r>
        <w:t xml:space="preserve"> 2 </w:t>
      </w:r>
      <w:r>
        <w:rPr>
          <w:rFonts w:hint="eastAsia"/>
        </w:rPr>
        <w:t xml:space="preserve">卷。威利出版社。</w:t>
      </w:r>
    </w:p>
    <w:p>
      <w:pPr>
        <w:pStyle w:val="a0"/>
      </w:pPr>
      <w:r>
        <w:t xml:space="preserve">Fletcher,</w:t>
      </w:r>
      <w:r>
        <w:t xml:space="preserve"> </w:t>
      </w:r>
      <w:r>
        <w:t xml:space="preserve"> </w:t>
      </w:r>
      <w:r>
        <w:t xml:space="preserve"> </w:t>
      </w:r>
      <w:r>
        <w:t xml:space="preserve"> </w:t>
      </w:r>
      <w:r>
        <w:t xml:space="preserve"> </w:t>
      </w:r>
      <w:r>
        <w:t xml:space="preserve">R. 1987. </w:t>
      </w:r>
      <w:r>
        <w:rPr>
          <w:rFonts w:hint="eastAsia"/>
        </w:rPr>
        <w:t xml:space="preserve">《实用优化方法》。第二版，威利出版社。</w:t>
      </w:r>
    </w:p>
    <w:p>
      <w:pPr>
        <w:pStyle w:val="a0"/>
      </w:pPr>
      <w:r>
        <w:t xml:space="preserve">Forsyth,</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A. </w:t>
      </w:r>
      <w:r>
        <w:rPr>
          <w:rFonts w:hint="eastAsia"/>
        </w:rPr>
        <w:t xml:space="preserve">和</w:t>
      </w:r>
      <w:r>
        <w:t xml:space="preserve"> </w:t>
      </w:r>
      <w:r>
        <w:t xml:space="preserve"> </w:t>
      </w:r>
      <w:r>
        <w:t xml:space="preserve"> </w:t>
      </w:r>
      <w:r>
        <w:t xml:space="preserve"> </w:t>
      </w:r>
      <w:r>
        <w:t xml:space="preserve"> </w:t>
      </w:r>
      <w:r>
        <w:t xml:space="preserve">J. Ponce. 2003. </w:t>
      </w:r>
      <w:r>
        <w:rPr>
          <w:rFonts w:hint="eastAsia"/>
        </w:rPr>
        <w:t xml:space="preserve">《计算机视觉:现代方法》。普伦蒂斯·霍尔出版社。</w:t>
      </w:r>
    </w:p>
    <w:p>
      <w:pPr>
        <w:pStyle w:val="a0"/>
      </w:pPr>
      <w:r>
        <w:t xml:space="preserve">Freund,</w:t>
      </w:r>
      <w:r>
        <w:t xml:space="preserve"> </w:t>
      </w:r>
      <w:r>
        <w:t xml:space="preserve"> </w:t>
      </w:r>
      <w:r>
        <w:t xml:space="preserve"> </w:t>
      </w:r>
      <w:r>
        <w:t xml:space="preserve"> </w:t>
      </w:r>
      <w:r>
        <w:t xml:space="preserve"> </w:t>
      </w:r>
      <w:r>
        <w:t xml:space="preserve">Y. </w:t>
      </w:r>
      <w:r>
        <w:rPr>
          <w:rFonts w:hint="eastAsia"/>
        </w:rPr>
        <w:t xml:space="preserve">和</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E. Schapire. 1996.</w:t>
      </w:r>
      <w:r>
        <w:t xml:space="preserve"> </w:t>
      </w:r>
      <w:r>
        <w:rPr>
          <w:rFonts w:hint="eastAsia"/>
        </w:rPr>
        <w:t xml:space="preserve">“一种新的提升算法实验”</w:t>
      </w:r>
      <w:r>
        <w:rPr>
          <w:rFonts w:hint="eastAsia"/>
        </w:rPr>
        <w:t xml:space="preserve">。载于由</w:t>
      </w:r>
      <w:r>
        <w:t xml:space="preserve"> </w:t>
      </w:r>
      <w:r>
        <w:t xml:space="preserve"> </w:t>
      </w:r>
      <w:r>
        <w:t xml:space="preserve"> </w:t>
      </w:r>
      <w:r>
        <w:t xml:space="preserve"> </w:t>
      </w:r>
      <w:r>
        <w:t xml:space="preserve"> </w:t>
      </w:r>
      <w:r>
        <w:t xml:space="preserve">L. Saitta </w:t>
      </w:r>
      <w:r>
        <w:rPr>
          <w:rFonts w:hint="eastAsia"/>
        </w:rPr>
        <w:t xml:space="preserve">编辑的《第十三届国际机器学习会议》，第</w:t>
      </w:r>
      <w:r>
        <w:t xml:space="preserve"> 148 - 156 </w:t>
      </w:r>
      <w:r>
        <w:rPr>
          <w:rFonts w:hint="eastAsia"/>
        </w:rPr>
        <w:t xml:space="preserve">页。摩根·考夫曼出版社。</w:t>
      </w:r>
    </w:p>
    <w:p>
      <w:pPr>
        <w:pStyle w:val="a0"/>
      </w:pPr>
      <w:r>
        <w:t xml:space="preserve">Fukushima,</w:t>
      </w:r>
      <w:r>
        <w:t xml:space="preserve"> </w:t>
      </w:r>
      <w:r>
        <w:t xml:space="preserve"> </w:t>
      </w:r>
      <w:r>
        <w:t xml:space="preserve"> </w:t>
      </w:r>
      <w:r>
        <w:t xml:space="preserve"> </w:t>
      </w:r>
      <w:r>
        <w:t xml:space="preserve"> </w:t>
      </w:r>
      <w:r>
        <w:t xml:space="preserve">K. 1980.</w:t>
      </w:r>
      <w:r>
        <w:t xml:space="preserve"> </w:t>
      </w:r>
      <w:r>
        <w:rPr>
          <w:rFonts w:hint="eastAsia"/>
        </w:rPr>
        <w:t xml:space="preserve">“神经认知机:一种不受位置偏移影响的模式识别机制的自组织神经网络模型”</w:t>
      </w:r>
      <w:r>
        <w:rPr>
          <w:rFonts w:hint="eastAsia"/>
        </w:rPr>
        <w:t xml:space="preserve">。《生物控制论》36:193</w:t>
      </w:r>
      <w:r>
        <w:t xml:space="preserve"> - 202。</w:t>
      </w:r>
    </w:p>
    <w:p>
      <w:pPr>
        <w:pStyle w:val="a0"/>
      </w:pPr>
      <w:r>
        <w:t xml:space="preserve">Funahashi,</w:t>
      </w:r>
      <w:r>
        <w:t xml:space="preserve"> </w:t>
      </w:r>
      <w:r>
        <w:t xml:space="preserve"> </w:t>
      </w:r>
      <w:r>
        <w:t xml:space="preserve"> </w:t>
      </w:r>
      <w:r>
        <w:t xml:space="preserve"> </w:t>
      </w:r>
      <w:r>
        <w:t xml:space="preserve"> </w:t>
      </w:r>
      <w:r>
        <w:t xml:space="preserve">K. 1989.</w:t>
      </w:r>
      <w:r>
        <w:t xml:space="preserve"> </w:t>
      </w:r>
      <w:r>
        <w:rPr>
          <w:rFonts w:hint="eastAsia"/>
        </w:rPr>
        <w:t xml:space="preserve">“关于神经网络对连续映射的近似实现”</w:t>
      </w:r>
      <w:r>
        <w:rPr>
          <w:rFonts w:hint="eastAsia"/>
        </w:rPr>
        <w:t xml:space="preserve">。《神经网络》2</w:t>
      </w:r>
      <w:r>
        <w:t xml:space="preserve"> (3): 183 - 192。</w:t>
      </w:r>
    </w:p>
    <w:p>
      <w:pPr>
        <w:pStyle w:val="a0"/>
      </w:pPr>
      <w:r>
        <w:t xml:space="preserve">Fung,</w:t>
      </w:r>
      <w:r>
        <w:t xml:space="preserve"> </w:t>
      </w:r>
      <w:r>
        <w:t xml:space="preserve"> </w:t>
      </w:r>
      <w:r>
        <w:t xml:space="preserve"> </w:t>
      </w:r>
      <w:r>
        <w:t xml:space="preserve"> </w:t>
      </w:r>
      <w:r>
        <w:t xml:space="preserve"> </w:t>
      </w:r>
      <w:r>
        <w:t xml:space="preserve">R. </w:t>
      </w:r>
      <w:r>
        <w:rPr>
          <w:rFonts w:hint="eastAsia"/>
        </w:rPr>
        <w:t xml:space="preserve">和</w:t>
      </w:r>
      <w:r>
        <w:t xml:space="preserve"> </w:t>
      </w:r>
      <w:r>
        <w:t xml:space="preserve"> </w:t>
      </w:r>
      <w:r>
        <w:t xml:space="preserve"> </w:t>
      </w:r>
      <w:r>
        <w:t xml:space="preserve"> </w:t>
      </w:r>
      <w:r>
        <w:t xml:space="preserve"> </w:t>
      </w:r>
      <w:r>
        <w:t xml:space="preserve">K.</w:t>
      </w:r>
      <w:r>
        <w:t xml:space="preserve"> </w:t>
      </w:r>
      <w:r>
        <w:t xml:space="preserve"> </w:t>
      </w:r>
      <w:r>
        <w:t xml:space="preserve"> </w:t>
      </w:r>
      <w:r>
        <w:t xml:space="preserve"> </w:t>
      </w:r>
      <w:r>
        <w:t xml:space="preserve"> </w:t>
      </w:r>
      <w:r>
        <w:t xml:space="preserve">C. Chang. 1990.</w:t>
      </w:r>
      <w:r>
        <w:t xml:space="preserve"> </w:t>
      </w:r>
      <w:r>
        <w:rPr>
          <w:rFonts w:hint="eastAsia"/>
        </w:rPr>
        <w:t xml:space="preserve">“贝叶斯网络中随机模拟的证据加权与整合。”</w:t>
      </w:r>
      <w:r>
        <w:t xml:space="preserve"> </w:t>
      </w:r>
      <w:r>
        <w:rPr>
          <w:rFonts w:hint="eastAsia"/>
        </w:rPr>
        <w:t xml:space="preserve">收录于《人工智能中的不确定性》，由</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P. Bonissone、M. Henrion、L.</w:t>
      </w:r>
      <w:r>
        <w:t xml:space="preserve"> </w:t>
      </w:r>
      <w:r>
        <w:t xml:space="preserve"> </w:t>
      </w:r>
      <w:r>
        <w:t xml:space="preserve"> </w:t>
      </w:r>
      <w:r>
        <w:t xml:space="preserve"> </w:t>
      </w:r>
      <w:r>
        <w:t xml:space="preserve"> </w:t>
      </w:r>
      <w:r>
        <w:t xml:space="preserve">N. Kanal </w:t>
      </w:r>
      <w:r>
        <w:rPr>
          <w:rFonts w:hint="eastAsia"/>
        </w:rPr>
        <w:t xml:space="preserve">和</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F. Lemmer </w:t>
      </w:r>
      <w:r>
        <w:rPr>
          <w:rFonts w:hint="eastAsia"/>
        </w:rPr>
        <w:t xml:space="preserve">编辑，第</w:t>
      </w:r>
      <w:r>
        <w:t xml:space="preserve"> 5 </w:t>
      </w:r>
      <w:r>
        <w:rPr>
          <w:rFonts w:hint="eastAsia"/>
        </w:rPr>
        <w:t xml:space="preserve">卷:208</w:t>
      </w:r>
      <w:r>
        <w:t xml:space="preserve"> - 219 </w:t>
      </w:r>
      <w:r>
        <w:rPr>
          <w:rFonts w:hint="eastAsia"/>
        </w:rPr>
        <w:t xml:space="preserve">页。爱思唯尔出版社。</w:t>
      </w:r>
    </w:p>
    <w:p>
      <w:pPr>
        <w:pStyle w:val="a0"/>
      </w:pPr>
      <w:r>
        <w:t xml:space="preserve">Gatys, Leon</w:t>
      </w:r>
      <w:r>
        <w:t xml:space="preserve"> </w:t>
      </w:r>
      <w:r>
        <w:t xml:space="preserve"> </w:t>
      </w:r>
      <w:r>
        <w:t xml:space="preserve"> </w:t>
      </w:r>
      <w:r>
        <w:t xml:space="preserve"> </w:t>
      </w:r>
      <w:r>
        <w:t xml:space="preserve"> </w:t>
      </w:r>
      <w:r>
        <w:t xml:space="preserve">A.、Alexander</w:t>
      </w:r>
      <w:r>
        <w:t xml:space="preserve"> </w:t>
      </w:r>
      <w:r>
        <w:t xml:space="preserve"> </w:t>
      </w:r>
      <w:r>
        <w:t xml:space="preserve"> </w:t>
      </w:r>
      <w:r>
        <w:t xml:space="preserve"> </w:t>
      </w:r>
      <w:r>
        <w:t xml:space="preserve"> </w:t>
      </w:r>
      <w:r>
        <w:t xml:space="preserve">S. Ecker </w:t>
      </w:r>
      <w:r>
        <w:rPr>
          <w:rFonts w:hint="eastAsia"/>
        </w:rPr>
        <w:t xml:space="preserve">和</w:t>
      </w:r>
      <w:r>
        <w:t xml:space="preserve"> Matthias Bethge. 2015. </w:t>
      </w:r>
      <w:r>
        <w:rPr>
          <w:rFonts w:hint="eastAsia"/>
        </w:rPr>
        <w:t xml:space="preserve">《艺术风格的神经算法》。技术报告。arXiv:1508.06576。</w:t>
      </w:r>
    </w:p>
    <w:p>
      <w:pPr>
        <w:pStyle w:val="a0"/>
      </w:pPr>
      <w:r>
        <w:t xml:space="preserve">Geman,</w:t>
      </w:r>
      <w:r>
        <w:t xml:space="preserve"> </w:t>
      </w:r>
      <w:r>
        <w:t xml:space="preserve"> </w:t>
      </w:r>
      <w:r>
        <w:t xml:space="preserve"> </w:t>
      </w:r>
      <w:r>
        <w:t xml:space="preserve"> </w:t>
      </w:r>
      <w:r>
        <w:t xml:space="preserve"> </w:t>
      </w:r>
      <w:r>
        <w:t xml:space="preserve">S. </w:t>
      </w:r>
      <w:r>
        <w:rPr>
          <w:rFonts w:hint="eastAsia"/>
        </w:rPr>
        <w:t xml:space="preserve">和</w:t>
      </w:r>
      <w:r>
        <w:t xml:space="preserve"> </w:t>
      </w:r>
      <w:r>
        <w:t xml:space="preserve"> </w:t>
      </w:r>
      <w:r>
        <w:t xml:space="preserve"> </w:t>
      </w:r>
      <w:r>
        <w:t xml:space="preserve"> </w:t>
      </w:r>
      <w:r>
        <w:t xml:space="preserve"> </w:t>
      </w:r>
      <w:r>
        <w:t xml:space="preserve">D. Geman. 1984.</w:t>
      </w:r>
      <w:r>
        <w:t xml:space="preserve"> </w:t>
      </w:r>
      <w:r>
        <w:rPr>
          <w:rFonts w:hint="eastAsia"/>
        </w:rPr>
        <w:t xml:space="preserve">“随机松弛、吉布斯分布与图像的贝叶斯恢复。”</w:t>
      </w:r>
      <w:r>
        <w:t xml:space="preserve"> </w:t>
      </w:r>
      <w:r>
        <w:rPr>
          <w:rFonts w:hint="eastAsia"/>
        </w:rPr>
        <w:t xml:space="preserve">《电气与电子工程师协会模式分析与机器智能汇刊》6</w:t>
      </w:r>
      <w:r>
        <w:t xml:space="preserve"> (1): 721 - 741。</w:t>
      </w:r>
    </w:p>
    <w:p>
      <w:pPr>
        <w:pStyle w:val="a0"/>
      </w:pPr>
      <w:r>
        <w:t xml:space="preserve">Gemmeke, Jort</w:t>
      </w:r>
      <w:r>
        <w:t xml:space="preserve"> </w:t>
      </w:r>
      <w:r>
        <w:t xml:space="preserve"> </w:t>
      </w:r>
      <w:r>
        <w:t xml:space="preserve"> </w:t>
      </w:r>
      <w:r>
        <w:t xml:space="preserve"> </w:t>
      </w:r>
      <w:r>
        <w:t xml:space="preserve"> </w:t>
      </w:r>
      <w:r>
        <w:t xml:space="preserve">F.、Daniel</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W. Ellis、Dylan Freedman、Aren Jansen、Wade Lawrence、R. Channing Moore、Manoj Plakal </w:t>
      </w:r>
      <w:r>
        <w:rPr>
          <w:rFonts w:hint="eastAsia"/>
        </w:rPr>
        <w:t xml:space="preserve">和</w:t>
      </w:r>
      <w:r>
        <w:t xml:space="preserve"> Marvin Ritter. 2017.</w:t>
      </w:r>
      <w:r>
        <w:t xml:space="preserve"> </w:t>
      </w:r>
      <w:r>
        <w:rPr>
          <w:rFonts w:hint="eastAsia"/>
        </w:rPr>
        <w:t xml:space="preserve">“音频集:音频事件的本体和人工标注数据集。”</w:t>
      </w:r>
      <w:r>
        <w:t xml:space="preserve"> </w:t>
      </w:r>
      <w:r>
        <w:rPr>
          <w:rFonts w:hint="eastAsia"/>
        </w:rPr>
        <w:t xml:space="preserve">收录于《2017</w:t>
      </w:r>
      <w:r>
        <w:t xml:space="preserve"> </w:t>
      </w:r>
      <w:r>
        <w:rPr>
          <w:rFonts w:hint="eastAsia"/>
        </w:rPr>
        <w:t xml:space="preserve">年电气与电子工程师协会国际声学、语音和信号处理会议论文集》。路易斯安那州新奥尔良。</w:t>
      </w:r>
    </w:p>
    <w:p>
      <w:pPr>
        <w:pStyle w:val="a0"/>
      </w:pPr>
      <w:r>
        <w:t xml:space="preserve">Germain, Mathieu、Karol Gregor、Iain Murray </w:t>
      </w:r>
      <w:r>
        <w:rPr>
          <w:rFonts w:hint="eastAsia"/>
        </w:rPr>
        <w:t xml:space="preserve">和</w:t>
      </w:r>
      <w:r>
        <w:t xml:space="preserve"> Hugo Larochelle. 2015. </w:t>
      </w:r>
      <w:r>
        <w:rPr>
          <w:rFonts w:hint="eastAsia"/>
        </w:rPr>
        <w:t xml:space="preserve">《MADE:用于分布估计的掩码自编码器》。技术报告。arXiv:1502.03509。</w:t>
      </w:r>
    </w:p>
    <w:p>
      <w:pPr>
        <w:pStyle w:val="a0"/>
      </w:pPr>
      <w:r>
        <w:t xml:space="preserve">Gilks,</w:t>
      </w:r>
      <w:r>
        <w:t xml:space="preserve"> </w:t>
      </w:r>
      <w:r>
        <w:t xml:space="preserve"> </w:t>
      </w:r>
      <w:r>
        <w:t xml:space="preserve"> </w:t>
      </w:r>
      <w:r>
        <w:t xml:space="preserve"> </w:t>
      </w:r>
      <w:r>
        <w:t xml:space="preserve"> </w:t>
      </w:r>
      <w:r>
        <w:t xml:space="preserve">W.</w:t>
      </w:r>
      <w:r>
        <w:t xml:space="preserve"> </w:t>
      </w:r>
      <w:r>
        <w:t xml:space="preserve"> </w:t>
      </w:r>
      <w:r>
        <w:t xml:space="preserve"> </w:t>
      </w:r>
      <w:r>
        <w:t xml:space="preserve"> </w:t>
      </w:r>
      <w:r>
        <w:t xml:space="preserve"> </w:t>
      </w:r>
      <w:r>
        <w:t xml:space="preserve">R. 1992.</w:t>
      </w:r>
      <w:r>
        <w:t xml:space="preserve"> </w:t>
      </w:r>
      <w:r>
        <w:rPr>
          <w:rFonts w:hint="eastAsia"/>
        </w:rPr>
        <w:t xml:space="preserve">“用于吉布斯采样的无导数自适应拒绝采样。”</w:t>
      </w:r>
      <w:r>
        <w:t xml:space="preserve"> </w:t>
      </w:r>
      <w:r>
        <w:rPr>
          <w:rFonts w:hint="eastAsia"/>
        </w:rPr>
        <w:t xml:space="preserve">收录于《贝叶斯统计》，由</w:t>
      </w:r>
      <w:r>
        <w:t xml:space="preserve"> </w:t>
      </w:r>
      <w:r>
        <w:t xml:space="preserve"> </w:t>
      </w:r>
      <w:r>
        <w:t xml:space="preserve"> </w:t>
      </w:r>
      <w:r>
        <w:t xml:space="preserve"> </w:t>
      </w:r>
      <w:r>
        <w:t xml:space="preserve"> </w:t>
      </w:r>
      <w:r>
        <w:t xml:space="preserve">J. Bernardo、J. Berger、A.</w:t>
      </w:r>
      <w:r>
        <w:t xml:space="preserve"> </w:t>
      </w:r>
      <w:r>
        <w:t xml:space="preserve"> </w:t>
      </w:r>
      <w:r>
        <w:t xml:space="preserve"> </w:t>
      </w:r>
      <w:r>
        <w:t xml:space="preserve"> </w:t>
      </w:r>
      <w:r>
        <w:t xml:space="preserve"> </w:t>
      </w:r>
      <w:r>
        <w:t xml:space="preserve">P. Dawid </w:t>
      </w:r>
      <w:r>
        <w:rPr>
          <w:rFonts w:hint="eastAsia"/>
        </w:rPr>
        <w:t xml:space="preserve">和</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F.</w:t>
      </w:r>
      <w:r>
        <w:t xml:space="preserve"> </w:t>
      </w:r>
      <w:r>
        <w:t xml:space="preserve"> </w:t>
      </w:r>
      <w:r>
        <w:t xml:space="preserve"> </w:t>
      </w:r>
      <w:r>
        <w:t xml:space="preserve"> </w:t>
      </w:r>
      <w:r>
        <w:t xml:space="preserve"> </w:t>
      </w:r>
      <w:r>
        <w:t xml:space="preserve">M. Smith </w:t>
      </w:r>
      <w:r>
        <w:rPr>
          <w:rFonts w:hint="eastAsia"/>
        </w:rPr>
        <w:t xml:space="preserve">编辑，第</w:t>
      </w:r>
      <w:r>
        <w:t xml:space="preserve"> 4 </w:t>
      </w:r>
      <w:r>
        <w:rPr>
          <w:rFonts w:hint="eastAsia"/>
        </w:rPr>
        <w:t xml:space="preserve">卷。牛津大学出版社。</w:t>
      </w:r>
    </w:p>
    <w:p>
      <w:pPr>
        <w:pStyle w:val="a0"/>
      </w:pPr>
      <w:r>
        <w:t xml:space="preserve">Gilks,</w:t>
      </w:r>
      <w:r>
        <w:t xml:space="preserve"> </w:t>
      </w:r>
      <w:r>
        <w:t xml:space="preserve"> </w:t>
      </w:r>
      <w:r>
        <w:t xml:space="preserve"> </w:t>
      </w:r>
      <w:r>
        <w:t xml:space="preserve"> </w:t>
      </w:r>
      <w:r>
        <w:t xml:space="preserve"> </w:t>
      </w:r>
      <w:r>
        <w:t xml:space="preserve">W.</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N.</w:t>
      </w:r>
      <w:r>
        <w:t xml:space="preserve"> </w:t>
      </w:r>
      <w:r>
        <w:t xml:space="preserve"> </w:t>
      </w:r>
      <w:r>
        <w:t xml:space="preserve"> </w:t>
      </w:r>
      <w:r>
        <w:t xml:space="preserve"> </w:t>
      </w:r>
      <w:r>
        <w:t xml:space="preserve"> </w:t>
      </w:r>
      <w:r>
        <w:t xml:space="preserve">G. Best, </w:t>
      </w:r>
      <w:r>
        <w:rPr>
          <w:rFonts w:hint="eastAsia"/>
        </w:rPr>
        <w:t xml:space="preserve">和</w:t>
      </w:r>
      <w:r>
        <w:t xml:space="preserve"> </w:t>
      </w:r>
      <w:r>
        <w:t xml:space="preserve"> </w:t>
      </w:r>
      <w:r>
        <w:t xml:space="preserve"> </w:t>
      </w:r>
      <w:r>
        <w:t xml:space="preserve"> </w:t>
      </w:r>
      <w:r>
        <w:t xml:space="preserve"> </w:t>
      </w:r>
      <w:r>
        <w:t xml:space="preserve">K.</w:t>
      </w:r>
      <w:r>
        <w:t xml:space="preserve"> </w:t>
      </w:r>
      <w:r>
        <w:t xml:space="preserve"> </w:t>
      </w:r>
      <w:r>
        <w:t xml:space="preserve"> </w:t>
      </w:r>
      <w:r>
        <w:t xml:space="preserve"> </w:t>
      </w:r>
      <w:r>
        <w:t xml:space="preserve"> </w:t>
      </w:r>
      <w:r>
        <w:t xml:space="preserve">K.</w:t>
      </w:r>
      <w:r>
        <w:t xml:space="preserve"> </w:t>
      </w:r>
      <w:r>
        <w:t xml:space="preserve"> </w:t>
      </w:r>
      <w:r>
        <w:t xml:space="preserve"> </w:t>
      </w:r>
      <w:r>
        <w:t xml:space="preserve"> </w:t>
      </w:r>
      <w:r>
        <w:t xml:space="preserve"> </w:t>
      </w:r>
      <w:r>
        <w:t xml:space="preserve">C. Tan. 1995. </w:t>
      </w:r>
      <w:r>
        <w:rPr>
          <w:rFonts w:hint="eastAsia"/>
        </w:rPr>
        <w:t xml:space="preserve">"自适应拒绝</w:t>
      </w:r>
      <w:r>
        <w:t xml:space="preserve"> Metropolis </w:t>
      </w:r>
      <w:r>
        <w:rPr>
          <w:rFonts w:hint="eastAsia"/>
        </w:rPr>
        <w:t xml:space="preserve">抽样."</w:t>
      </w:r>
      <w:r>
        <w:t xml:space="preserve"> </w:t>
      </w:r>
      <w:r>
        <w:rPr>
          <w:rFonts w:hint="eastAsia"/>
        </w:rPr>
        <w:t xml:space="preserve">《应用统计学》</w:t>
      </w:r>
      <w:r>
        <w:t xml:space="preserve"> 44:455 - 472.</w:t>
      </w:r>
    </w:p>
    <w:p>
      <w:pPr>
        <w:pStyle w:val="a0"/>
      </w:pPr>
      <w:r>
        <w:t xml:space="preserve">Gilks,</w:t>
      </w:r>
      <w:r>
        <w:t xml:space="preserve"> </w:t>
      </w:r>
      <w:r>
        <w:t xml:space="preserve"> </w:t>
      </w:r>
      <w:r>
        <w:t xml:space="preserve"> </w:t>
      </w:r>
      <w:r>
        <w:t xml:space="preserve"> </w:t>
      </w:r>
      <w:r>
        <w:t xml:space="preserve"> </w:t>
      </w:r>
      <w:r>
        <w:t xml:space="preserve">W.</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S. Richardson, </w:t>
      </w:r>
      <w:r>
        <w:rPr>
          <w:rFonts w:hint="eastAsia"/>
        </w:rPr>
        <w:t xml:space="preserve">和</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J. Spiegelhalter. 1996. </w:t>
      </w:r>
      <w:r>
        <w:rPr>
          <w:rFonts w:hint="eastAsia"/>
        </w:rPr>
        <w:t xml:space="preserve">《实践中的马尔可夫链蒙特卡罗方法》.</w:t>
      </w:r>
      <w:r>
        <w:t xml:space="preserve"> Chapman / Hall </w:t>
      </w:r>
      <w:r>
        <w:rPr>
          <w:rFonts w:hint="eastAsia"/>
        </w:rPr>
        <w:t xml:space="preserve">出版社.</w:t>
      </w:r>
    </w:p>
    <w:p>
      <w:pPr>
        <w:pStyle w:val="a0"/>
      </w:pPr>
      <w:r>
        <w:t xml:space="preserve">Gilks,</w:t>
      </w:r>
      <w:r>
        <w:t xml:space="preserve"> </w:t>
      </w:r>
      <w:r>
        <w:t xml:space="preserve"> </w:t>
      </w:r>
      <w:r>
        <w:t xml:space="preserve"> </w:t>
      </w:r>
      <w:r>
        <w:t xml:space="preserve"> </w:t>
      </w:r>
      <w:r>
        <w:t xml:space="preserve"> </w:t>
      </w:r>
      <w:r>
        <w:t xml:space="preserve">W.</w:t>
      </w:r>
      <w:r>
        <w:t xml:space="preserve"> </w:t>
      </w:r>
      <w:r>
        <w:t xml:space="preserve"> </w:t>
      </w:r>
      <w:r>
        <w:t xml:space="preserve"> </w:t>
      </w:r>
      <w:r>
        <w:t xml:space="preserve"> </w:t>
      </w:r>
      <w:r>
        <w:t xml:space="preserve"> </w:t>
      </w:r>
      <w:r>
        <w:t xml:space="preserve">R., </w:t>
      </w:r>
      <w:r>
        <w:rPr>
          <w:rFonts w:hint="eastAsia"/>
        </w:rPr>
        <w:t xml:space="preserve">和</w:t>
      </w:r>
      <w:r>
        <w:t xml:space="preserve"> </w:t>
      </w:r>
      <w:r>
        <w:t xml:space="preserve"> </w:t>
      </w:r>
      <w:r>
        <w:t xml:space="preserve"> </w:t>
      </w:r>
      <w:r>
        <w:t xml:space="preserve"> </w:t>
      </w:r>
      <w:r>
        <w:t xml:space="preserve"> </w:t>
      </w:r>
      <w:r>
        <w:t xml:space="preserve">P. Wild. 1992. </w:t>
      </w:r>
      <w:r>
        <w:rPr>
          <w:rFonts w:hint="eastAsia"/>
        </w:rPr>
        <w:t xml:space="preserve">"用于吉布斯抽样的自适应拒绝抽样."</w:t>
      </w:r>
      <w:r>
        <w:t xml:space="preserve"> </w:t>
      </w:r>
      <w:r>
        <w:rPr>
          <w:rFonts w:hint="eastAsia"/>
        </w:rPr>
        <w:t xml:space="preserve">《应用统计学》</w:t>
      </w:r>
      <w:r>
        <w:t xml:space="preserve"> 41:337 - 348.</w:t>
      </w:r>
    </w:p>
    <w:p>
      <w:pPr>
        <w:pStyle w:val="a0"/>
      </w:pPr>
      <w:r>
        <w:t xml:space="preserve">Gilmer, Justin, Samuel</w:t>
      </w:r>
      <w:r>
        <w:t xml:space="preserve"> </w:t>
      </w:r>
      <w:r>
        <w:t xml:space="preserve"> </w:t>
      </w:r>
      <w:r>
        <w:t xml:space="preserve"> </w:t>
      </w:r>
      <w:r>
        <w:t xml:space="preserve"> </w:t>
      </w:r>
      <w:r>
        <w:t xml:space="preserve"> </w:t>
      </w:r>
      <w:r>
        <w:t xml:space="preserve">S. Schoenholz, Patrick</w:t>
      </w:r>
      <w:r>
        <w:t xml:space="preserve"> </w:t>
      </w:r>
      <w:r>
        <w:t xml:space="preserve"> </w:t>
      </w:r>
      <w:r>
        <w:t xml:space="preserve"> </w:t>
      </w:r>
      <w:r>
        <w:t xml:space="preserve"> </w:t>
      </w:r>
      <w:r>
        <w:t xml:space="preserve"> </w:t>
      </w:r>
      <w:r>
        <w:t xml:space="preserve">F. Riley, Oriol Vinyals, </w:t>
      </w:r>
      <w:r>
        <w:rPr>
          <w:rFonts w:hint="eastAsia"/>
        </w:rPr>
        <w:t xml:space="preserve">和</w:t>
      </w:r>
      <w:r>
        <w:t xml:space="preserve"> George</w:t>
      </w:r>
      <w:r>
        <w:t xml:space="preserve"> </w:t>
      </w:r>
      <w:r>
        <w:t xml:space="preserve"> </w:t>
      </w:r>
      <w:r>
        <w:t xml:space="preserve"> </w:t>
      </w:r>
      <w:r>
        <w:t xml:space="preserve"> </w:t>
      </w:r>
      <w:r>
        <w:t xml:space="preserve"> </w:t>
      </w:r>
      <w:r>
        <w:t xml:space="preserve">E. Dahl. 2017. </w:t>
      </w:r>
      <w:r>
        <w:rPr>
          <w:rFonts w:hint="eastAsia"/>
        </w:rPr>
        <w:t xml:space="preserve">《用于量子化学的神经消息传递》.</w:t>
      </w:r>
      <w:r>
        <w:t xml:space="preserve"> </w:t>
      </w:r>
      <w:r>
        <w:rPr>
          <w:rFonts w:hint="eastAsia"/>
        </w:rPr>
        <w:t xml:space="preserve">技术报告.</w:t>
      </w:r>
      <w:r>
        <w:t xml:space="preserve"> arXiv:1704.01212.</w:t>
      </w:r>
    </w:p>
    <w:p>
      <w:pPr>
        <w:pStyle w:val="a0"/>
      </w:pPr>
      <w:r>
        <w:t xml:space="preserve">Girshick, Ross</w:t>
      </w:r>
      <w:r>
        <w:t xml:space="preserve"> </w:t>
      </w:r>
      <w:r>
        <w:t xml:space="preserve"> </w:t>
      </w:r>
      <w:r>
        <w:t xml:space="preserve"> </w:t>
      </w:r>
      <w:r>
        <w:t xml:space="preserve"> </w:t>
      </w:r>
      <w:r>
        <w:t xml:space="preserve"> </w:t>
      </w:r>
      <w:r>
        <w:t xml:space="preserve">B. 2015. </w:t>
      </w:r>
      <w:r>
        <w:rPr>
          <w:rFonts w:hint="eastAsia"/>
        </w:rPr>
        <w:t xml:space="preserve">《快速区域卷积神经网络》.</w:t>
      </w:r>
      <w:r>
        <w:t xml:space="preserve"> </w:t>
      </w:r>
      <w:r>
        <w:rPr>
          <w:rFonts w:hint="eastAsia"/>
        </w:rPr>
        <w:t xml:space="preserve">技术报告.</w:t>
      </w:r>
      <w:r>
        <w:t xml:space="preserve"> arXiv:1504.08083.</w:t>
      </w:r>
    </w:p>
    <w:p>
      <w:pPr>
        <w:pStyle w:val="a0"/>
      </w:pPr>
      <w:r>
        <w:t xml:space="preserve">Golub,</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H., </w:t>
      </w:r>
      <w:r>
        <w:rPr>
          <w:rFonts w:hint="eastAsia"/>
        </w:rPr>
        <w:t xml:space="preserve">和</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F. Van Loan. 1996. </w:t>
      </w:r>
      <w:r>
        <w:rPr>
          <w:rFonts w:hint="eastAsia"/>
        </w:rPr>
        <w:t xml:space="preserve">《矩阵计算》(第三版).</w:t>
      </w:r>
      <w:r>
        <w:t xml:space="preserve"> </w:t>
      </w:r>
      <w:r>
        <w:rPr>
          <w:rFonts w:hint="eastAsia"/>
        </w:rPr>
        <w:t xml:space="preserve">约翰霍普金斯大学出版社.</w:t>
      </w:r>
    </w:p>
    <w:p>
      <w:pPr>
        <w:pStyle w:val="a0"/>
      </w:pPr>
      <w:r>
        <w:rPr>
          <w:rFonts w:hint="eastAsia"/>
        </w:rPr>
        <w:t xml:space="preserve">龚、袁、钟宇安和</w:t>
      </w:r>
      <w:r>
        <w:t xml:space="preserve"> James</w:t>
      </w:r>
      <w:r>
        <w:t xml:space="preserve"> </w:t>
      </w:r>
      <w:r>
        <w:t xml:space="preserve"> </w:t>
      </w:r>
      <w:r>
        <w:t xml:space="preserve"> </w:t>
      </w:r>
      <w:r>
        <w:t xml:space="preserve"> </w:t>
      </w:r>
      <w:r>
        <w:t xml:space="preserve"> </w:t>
      </w:r>
      <w:r>
        <w:t xml:space="preserve">R. Glass。2021 </w:t>
      </w:r>
      <w:r>
        <w:rPr>
          <w:rFonts w:hint="eastAsia"/>
        </w:rPr>
        <w:t xml:space="preserve">年。AST:音频频谱图变换器。技术报告。arXiv:2104.01778。</w:t>
      </w:r>
    </w:p>
    <w:p>
      <w:pPr>
        <w:pStyle w:val="a0"/>
      </w:pPr>
      <w:r>
        <w:t xml:space="preserve">Ian Goodfellow、Yoshua Bengio </w:t>
      </w:r>
      <w:r>
        <w:rPr>
          <w:rFonts w:hint="eastAsia"/>
        </w:rPr>
        <w:t xml:space="preserve">和</w:t>
      </w:r>
      <w:r>
        <w:t xml:space="preserve"> Aaron Courville。2016 </w:t>
      </w:r>
      <w:r>
        <w:rPr>
          <w:rFonts w:hint="eastAsia"/>
        </w:rPr>
        <w:t xml:space="preserve">年。《深度学习》。麻省理工学院出版社。</w:t>
      </w:r>
    </w:p>
    <w:p>
      <w:pPr>
        <w:pStyle w:val="a0"/>
      </w:pPr>
      <w:r>
        <w:t xml:space="preserve">Ian</w:t>
      </w:r>
      <w:r>
        <w:t xml:space="preserve"> </w:t>
      </w:r>
      <w:r>
        <w:t xml:space="preserve"> </w:t>
      </w:r>
      <w:r>
        <w:t xml:space="preserve"> </w:t>
      </w:r>
      <w:r>
        <w:t xml:space="preserve"> </w:t>
      </w:r>
      <w:r>
        <w:t xml:space="preserve"> </w:t>
      </w:r>
      <w:r>
        <w:t xml:space="preserve">J. Goodfellow、Jean Pouget-Abadie、Mehdi </w:t>
      </w:r>
      <w:r>
        <w:rPr>
          <w:rFonts w:hint="eastAsia"/>
        </w:rPr>
        <w:t xml:space="preserve">Mirza、徐冰、David</w:t>
      </w:r>
      <w:r>
        <w:t xml:space="preserve"> Warde-Farley、Sherjil Ozair、Aaron Courville </w:t>
      </w:r>
      <w:r>
        <w:rPr>
          <w:rFonts w:hint="eastAsia"/>
        </w:rPr>
        <w:t xml:space="preserve">和</w:t>
      </w:r>
      <w:r>
        <w:t xml:space="preserve"> Yoshua Bengio。2014 </w:t>
      </w:r>
      <w:r>
        <w:rPr>
          <w:rFonts w:hint="eastAsia"/>
        </w:rPr>
        <w:t xml:space="preserve">年。生成对抗网络。技术报告。arXiv:1406.2661。</w:t>
      </w:r>
    </w:p>
    <w:p>
      <w:pPr>
        <w:pStyle w:val="a0"/>
      </w:pPr>
      <w:r>
        <w:t xml:space="preserve">Ian</w:t>
      </w:r>
      <w:r>
        <w:t xml:space="preserve"> </w:t>
      </w:r>
      <w:r>
        <w:t xml:space="preserve"> </w:t>
      </w:r>
      <w:r>
        <w:t xml:space="preserve"> </w:t>
      </w:r>
      <w:r>
        <w:t xml:space="preserve"> </w:t>
      </w:r>
      <w:r>
        <w:t xml:space="preserve"> </w:t>
      </w:r>
      <w:r>
        <w:t xml:space="preserve">J. Goodfellow、Jonathon Shlens </w:t>
      </w:r>
      <w:r>
        <w:rPr>
          <w:rFonts w:hint="eastAsia"/>
        </w:rPr>
        <w:t xml:space="preserve">和</w:t>
      </w:r>
      <w:r>
        <w:t xml:space="preserve"> Christian Szegedy。2014 </w:t>
      </w:r>
      <w:r>
        <w:rPr>
          <w:rFonts w:hint="eastAsia"/>
        </w:rPr>
        <w:t xml:space="preserve">年。解释和利用对抗样本。技术报告。arXiv:1412.6572。</w:t>
      </w:r>
    </w:p>
    <w:p>
      <w:pPr>
        <w:pStyle w:val="a0"/>
      </w:pPr>
      <w:r>
        <w:t xml:space="preserve">Will Grathwohl、Ricky</w:t>
      </w:r>
      <w:r>
        <w:t xml:space="preserve"> </w:t>
      </w:r>
      <w:r>
        <w:t xml:space="preserve"> </w:t>
      </w:r>
      <w:r>
        <w:t xml:space="preserve"> </w:t>
      </w:r>
      <w:r>
        <w:t xml:space="preserve"> </w:t>
      </w:r>
      <w:r>
        <w:t xml:space="preserve"> </w:t>
      </w:r>
      <w:r>
        <w:t xml:space="preserve">T.</w:t>
      </w:r>
      <w:r>
        <w:t xml:space="preserve"> </w:t>
      </w:r>
      <w:r>
        <w:t xml:space="preserve"> </w:t>
      </w:r>
      <w:r>
        <w:t xml:space="preserve"> </w:t>
      </w:r>
      <w:r>
        <w:t xml:space="preserve"> </w:t>
      </w:r>
      <w:r>
        <w:t xml:space="preserve"> </w:t>
      </w:r>
      <w:r>
        <w:t xml:space="preserve">Q. Chen、Jesse Bettencourt、Ilya Sutskever </w:t>
      </w:r>
      <w:r>
        <w:rPr>
          <w:rFonts w:hint="eastAsia"/>
        </w:rPr>
        <w:t xml:space="preserve">和</w:t>
      </w:r>
      <w:r>
        <w:t xml:space="preserve"> David Duvenaud。2018 </w:t>
      </w:r>
      <w:r>
        <w:rPr>
          <w:rFonts w:hint="eastAsia"/>
        </w:rPr>
        <w:t xml:space="preserve">年。FFJORD:可扩展可逆生成模型的自由形式连续动力学。技术报告。arXiv:1810.01367。</w:t>
      </w:r>
    </w:p>
    <w:p>
      <w:pPr>
        <w:pStyle w:val="a0"/>
      </w:pPr>
      <w:r>
        <w:t xml:space="preserve">A. Griewank </w:t>
      </w:r>
      <w:r>
        <w:rPr>
          <w:rFonts w:hint="eastAsia"/>
        </w:rPr>
        <w:t xml:space="preserve">和</w:t>
      </w:r>
      <w:r>
        <w:t xml:space="preserve"> A Walther。2008 </w:t>
      </w:r>
      <w:r>
        <w:rPr>
          <w:rFonts w:hint="eastAsia"/>
        </w:rPr>
        <w:t xml:space="preserve">年。《导数求值:算法微分原理与技术》。第二版，工业与应用数学学会。</w:t>
      </w:r>
    </w:p>
    <w:p>
      <w:pPr>
        <w:pStyle w:val="a0"/>
      </w:pPr>
      <w:r>
        <w:rPr>
          <w:rFonts w:hint="eastAsia"/>
        </w:rPr>
        <w:t xml:space="preserve">格罗斯(Grosse)，R.</w:t>
      </w:r>
      <w:r>
        <w:t xml:space="preserve"> 2018. </w:t>
      </w:r>
      <w:r>
        <w:rPr>
          <w:rFonts w:hint="eastAsia"/>
        </w:rPr>
        <w:t xml:space="preserve">自动微分。多伦多大学(University</w:t>
      </w:r>
      <w:r>
        <w:t xml:space="preserve"> of Toronto)CSC321 </w:t>
      </w:r>
      <w:r>
        <w:rPr>
          <w:rFonts w:hint="eastAsia"/>
        </w:rPr>
        <w:t xml:space="preserve">课程第</w:t>
      </w:r>
      <w:r>
        <w:t xml:space="preserve"> 10 </w:t>
      </w:r>
      <w:r>
        <w:rPr>
          <w:rFonts w:hint="eastAsia"/>
        </w:rPr>
        <w:t xml:space="preserve">讲。</w:t>
      </w:r>
    </w:p>
    <w:p>
      <w:pPr>
        <w:pStyle w:val="a0"/>
      </w:pPr>
      <w:r>
        <w:rPr>
          <w:rFonts w:hint="eastAsia"/>
        </w:rPr>
        <w:t xml:space="preserve">古拉贾尼(Gulrajani)，I.，艾哈迈德(Ahmed)，F.，阿尔乔夫斯基(Arjovsky)，M.，杜穆兰(Du-moulin)，V.，和库尔维尔(Courville)，A.</w:t>
      </w:r>
      <w:r>
        <w:t xml:space="preserve"> 2017. </w:t>
      </w:r>
      <w:r>
        <w:rPr>
          <w:rFonts w:hint="eastAsia"/>
        </w:rPr>
        <w:t xml:space="preserve">改进的</w:t>
      </w:r>
      <w:r>
        <w:t xml:space="preserve"> Wasserstein </w:t>
      </w:r>
      <w:r>
        <w:rPr>
          <w:rFonts w:hint="eastAsia"/>
        </w:rPr>
        <w:t xml:space="preserve">生成对抗网络训练。技术报告。arXiv:1704.00028。</w:t>
      </w:r>
    </w:p>
    <w:p>
      <w:pPr>
        <w:pStyle w:val="a0"/>
      </w:pPr>
      <w:r>
        <w:rPr>
          <w:rFonts w:hint="eastAsia"/>
        </w:rPr>
        <w:t xml:space="preserve">古特曼(Gutmann)，迈克尔(Michael)，和海瓦里宁(Hyvärinen)，阿波(Aapo)。2010.</w:t>
      </w:r>
      <w:r>
        <w:t xml:space="preserve"> </w:t>
      </w:r>
      <w:r>
        <w:rPr>
          <w:rFonts w:hint="eastAsia"/>
        </w:rPr>
        <w:t xml:space="preserve">“噪声对比估计:非归一化统计模型的一种新估计原则。”</w:t>
      </w:r>
      <w:r>
        <w:rPr>
          <w:rFonts w:hint="eastAsia"/>
        </w:rPr>
        <w:t xml:space="preserve">《机器学习研究杂志》(Journal</w:t>
      </w:r>
      <w:r>
        <w:t xml:space="preserve"> of Machine Learning Research)9:297 - 304。</w:t>
      </w:r>
    </w:p>
    <w:p>
      <w:pPr>
        <w:pStyle w:val="a0"/>
      </w:pPr>
      <w:r>
        <w:rPr>
          <w:rFonts w:hint="eastAsia"/>
        </w:rPr>
        <w:t xml:space="preserve">汉密尔顿(Hamilton)，W.</w:t>
      </w:r>
      <w:r>
        <w:t xml:space="preserve"> </w:t>
      </w:r>
      <w:r>
        <w:t xml:space="preserve"> </w:t>
      </w:r>
      <w:r>
        <w:t xml:space="preserve"> </w:t>
      </w:r>
      <w:r>
        <w:t xml:space="preserve"> </w:t>
      </w:r>
      <w:r>
        <w:t xml:space="preserve"> </w:t>
      </w:r>
      <w:r>
        <w:t xml:space="preserve">L. 2020. </w:t>
      </w:r>
      <w:r>
        <w:rPr>
          <w:rFonts w:hint="eastAsia"/>
        </w:rPr>
        <w:t xml:space="preserve">图表示学习。摩根与克莱普尔出版社(Morgan</w:t>
      </w:r>
      <w:r>
        <w:t xml:space="preserve"> / Claypool)。</w:t>
      </w:r>
    </w:p>
    <w:p>
      <w:pPr>
        <w:pStyle w:val="a0"/>
      </w:pPr>
      <w:r>
        <w:rPr>
          <w:rFonts w:hint="eastAsia"/>
        </w:rPr>
        <w:t xml:space="preserve">哈特利(Hartley)，R.，和齐瑟曼(Zisserman)，A.</w:t>
      </w:r>
      <w:r>
        <w:t xml:space="preserve"> 2004. </w:t>
      </w:r>
      <w:r>
        <w:rPr>
          <w:rFonts w:hint="eastAsia"/>
        </w:rPr>
        <w:t xml:space="preserve">《计算机视觉中的多视图几何》(Multiple</w:t>
      </w:r>
      <w:r>
        <w:t xml:space="preserve"> View Geometry in Computer </w:t>
      </w:r>
      <w:r>
        <w:rPr>
          <w:rFonts w:hint="eastAsia"/>
        </w:rPr>
        <w:t xml:space="preserve">Vision)。第二版，剑桥大学出版社(Cambridge</w:t>
      </w:r>
      <w:r>
        <w:t xml:space="preserve"> University Press)。</w:t>
      </w:r>
    </w:p>
    <w:p>
      <w:pPr>
        <w:pStyle w:val="a0"/>
      </w:pPr>
      <w:r>
        <w:rPr>
          <w:rFonts w:hint="eastAsia"/>
        </w:rPr>
        <w:t xml:space="preserve">哈西比(Hassibi)，B.，和斯托克(Stork)，D.</w:t>
      </w:r>
      <w:r>
        <w:t xml:space="preserve"> </w:t>
      </w:r>
      <w:r>
        <w:t xml:space="preserve"> </w:t>
      </w:r>
      <w:r>
        <w:t xml:space="preserve"> </w:t>
      </w:r>
      <w:r>
        <w:t xml:space="preserve"> </w:t>
      </w:r>
      <w:r>
        <w:t xml:space="preserve"> </w:t>
      </w:r>
      <w:r>
        <w:t xml:space="preserve">G. 1993.</w:t>
      </w:r>
      <w:r>
        <w:t xml:space="preserve"> </w:t>
      </w:r>
      <w:r>
        <w:rPr>
          <w:rFonts w:hint="eastAsia"/>
        </w:rPr>
        <w:t xml:space="preserve">“用于网络剪枝的二阶导数:最优脑外科医生。”</w:t>
      </w:r>
      <w:r>
        <w:t xml:space="preserve"> </w:t>
      </w:r>
      <w:r>
        <w:rPr>
          <w:rFonts w:hint="eastAsia"/>
        </w:rPr>
        <w:t xml:space="preserve">载于由汉森(Hanson)，S.</w:t>
      </w:r>
      <w:r>
        <w:t xml:space="preserve"> </w:t>
      </w:r>
      <w:r>
        <w:t xml:space="preserve"> </w:t>
      </w:r>
      <w:r>
        <w:t xml:space="preserve"> </w:t>
      </w:r>
      <w:r>
        <w:t xml:space="preserve"> </w:t>
      </w:r>
      <w:r>
        <w:t xml:space="preserve"> </w:t>
      </w:r>
      <w:r>
        <w:rPr>
          <w:rFonts w:hint="eastAsia"/>
        </w:rPr>
        <w:t xml:space="preserve">J.，考恩(Cowan)，J.</w:t>
      </w:r>
      <w:r>
        <w:t xml:space="preserve"> </w:t>
      </w:r>
      <w:r>
        <w:t xml:space="preserve"> </w:t>
      </w:r>
      <w:r>
        <w:t xml:space="preserve"> </w:t>
      </w:r>
      <w:r>
        <w:t xml:space="preserve"> </w:t>
      </w:r>
      <w:r>
        <w:t xml:space="preserve"> </w:t>
      </w:r>
      <w:r>
        <w:rPr>
          <w:rFonts w:hint="eastAsia"/>
        </w:rPr>
        <w:t xml:space="preserve">D.，和贾尔斯(Giles)，C.</w:t>
      </w:r>
      <w:r>
        <w:t xml:space="preserve"> </w:t>
      </w:r>
      <w:r>
        <w:t xml:space="preserve"> </w:t>
      </w:r>
      <w:r>
        <w:t xml:space="preserve"> </w:t>
      </w:r>
      <w:r>
        <w:t xml:space="preserve"> </w:t>
      </w:r>
      <w:r>
        <w:t xml:space="preserve"> </w:t>
      </w:r>
      <w:r>
        <w:t xml:space="preserve">L. </w:t>
      </w:r>
      <w:r>
        <w:rPr>
          <w:rFonts w:hint="eastAsia"/>
        </w:rPr>
        <w:t xml:space="preserve">编辑的《神经信息处理系统国际会议论文集》(Proceedings</w:t>
      </w:r>
      <w:r>
        <w:t xml:space="preserve"> International Conference on Neural Information Processing Systems </w:t>
      </w:r>
      <w:r>
        <w:rPr>
          <w:rFonts w:hint="eastAsia"/>
        </w:rPr>
        <w:t xml:space="preserve">(NeurIPS))，5:164</w:t>
      </w:r>
      <w:r>
        <w:t xml:space="preserve"> - </w:t>
      </w:r>
      <w:r>
        <w:rPr>
          <w:rFonts w:hint="eastAsia"/>
        </w:rPr>
        <w:t xml:space="preserve">171。摩根考夫曼出版社(Morgan</w:t>
      </w:r>
      <w:r>
        <w:t xml:space="preserve"> Kaufmann)。</w:t>
      </w:r>
    </w:p>
    <w:p>
      <w:pPr>
        <w:pStyle w:val="a0"/>
      </w:pPr>
      <w:r>
        <w:t xml:space="preserve">Hastie,</w:t>
      </w:r>
      <w:r>
        <w:t xml:space="preserve"> </w:t>
      </w:r>
      <w:r>
        <w:t xml:space="preserve"> </w:t>
      </w:r>
      <w:r>
        <w:t xml:space="preserve"> </w:t>
      </w:r>
      <w:r>
        <w:t xml:space="preserve"> </w:t>
      </w:r>
      <w:r>
        <w:t xml:space="preserve"> </w:t>
      </w:r>
      <w:r>
        <w:rPr>
          <w:rFonts w:hint="eastAsia"/>
        </w:rPr>
        <w:t xml:space="preserve">T.，R.</w:t>
      </w:r>
      <w:r>
        <w:t xml:space="preserve"> Tibshirani </w:t>
      </w:r>
      <w:r>
        <w:rPr>
          <w:rFonts w:hint="eastAsia"/>
        </w:rPr>
        <w:t xml:space="preserve">和</w:t>
      </w:r>
      <w:r>
        <w:t xml:space="preserve"> </w:t>
      </w:r>
      <w:r>
        <w:t xml:space="preserve"> </w:t>
      </w:r>
      <w:r>
        <w:t xml:space="preserve"> </w:t>
      </w:r>
      <w:r>
        <w:t xml:space="preserve"> </w:t>
      </w:r>
      <w:r>
        <w:t xml:space="preserve"> </w:t>
      </w:r>
      <w:r>
        <w:t xml:space="preserve">J. Friedman. 2009. </w:t>
      </w:r>
      <w:r>
        <w:rPr>
          <w:rFonts w:hint="eastAsia"/>
        </w:rPr>
        <w:t xml:space="preserve">《统计学习基础》.</w:t>
      </w:r>
      <w:r>
        <w:t xml:space="preserve"> </w:t>
      </w:r>
      <w:r>
        <w:rPr>
          <w:rFonts w:hint="eastAsia"/>
        </w:rPr>
        <w:t xml:space="preserve">第二版，施普林格出版社。</w:t>
      </w:r>
    </w:p>
    <w:p>
      <w:pPr>
        <w:pStyle w:val="a0"/>
      </w:pPr>
      <w:r>
        <w:t xml:space="preserve">Hastings,</w:t>
      </w:r>
      <w:r>
        <w:t xml:space="preserve"> </w:t>
      </w:r>
      <w:r>
        <w:t xml:space="preserve"> </w:t>
      </w:r>
      <w:r>
        <w:t xml:space="preserve"> </w:t>
      </w:r>
      <w:r>
        <w:t xml:space="preserve"> </w:t>
      </w:r>
      <w:r>
        <w:t xml:space="preserve"> </w:t>
      </w:r>
      <w:r>
        <w:t xml:space="preserve">W.</w:t>
      </w:r>
      <w:r>
        <w:t xml:space="preserve"> </w:t>
      </w:r>
      <w:r>
        <w:t xml:space="preserve"> </w:t>
      </w:r>
      <w:r>
        <w:t xml:space="preserve"> </w:t>
      </w:r>
      <w:r>
        <w:t xml:space="preserve"> </w:t>
      </w:r>
      <w:r>
        <w:t xml:space="preserve"> </w:t>
      </w:r>
      <w:r>
        <w:t xml:space="preserve">K. 1970.</w:t>
      </w:r>
      <w:r>
        <w:t xml:space="preserve"> </w:t>
      </w:r>
      <w:r>
        <w:rPr>
          <w:rFonts w:hint="eastAsia"/>
        </w:rPr>
        <w:t xml:space="preserve">“使用马尔可夫链的蒙特卡罗抽样方法及其应用。”</w:t>
      </w:r>
      <w:r>
        <w:rPr>
          <w:rFonts w:hint="eastAsia"/>
        </w:rPr>
        <w:t xml:space="preserve">《生物统计学》57:97</w:t>
      </w:r>
      <w:r>
        <w:t xml:space="preserve"> - 109。</w:t>
      </w:r>
    </w:p>
    <w:p>
      <w:pPr>
        <w:pStyle w:val="a0"/>
      </w:pPr>
      <w:r>
        <w:rPr>
          <w:rFonts w:hint="eastAsia"/>
        </w:rPr>
        <w:t xml:space="preserve">何恺明、陈新蕾、谢赛宁、李仰浩、Piotr</w:t>
      </w:r>
      <w:r>
        <w:t xml:space="preserve"> Dollár </w:t>
      </w:r>
      <w:r>
        <w:rPr>
          <w:rFonts w:hint="eastAsia"/>
        </w:rPr>
        <w:t xml:space="preserve">和</w:t>
      </w:r>
      <w:r>
        <w:t xml:space="preserve"> Ross</w:t>
      </w:r>
      <w:r>
        <w:t xml:space="preserve"> </w:t>
      </w:r>
      <w:r>
        <w:t xml:space="preserve"> </w:t>
      </w:r>
      <w:r>
        <w:t xml:space="preserve"> </w:t>
      </w:r>
      <w:r>
        <w:t xml:space="preserve"> </w:t>
      </w:r>
      <w:r>
        <w:t xml:space="preserve"> </w:t>
      </w:r>
      <w:r>
        <w:t xml:space="preserve">B. Girshick. 2021. </w:t>
      </w:r>
      <w:r>
        <w:rPr>
          <w:rFonts w:hint="eastAsia"/>
        </w:rPr>
        <w:t xml:space="preserve">《掩码自编码器是可扩展的视觉学习者》.</w:t>
      </w:r>
      <w:r>
        <w:t xml:space="preserve"> </w:t>
      </w:r>
      <w:r>
        <w:rPr>
          <w:rFonts w:hint="eastAsia"/>
        </w:rPr>
        <w:t xml:space="preserve">技术报告.</w:t>
      </w:r>
      <w:r>
        <w:t xml:space="preserve"> arXiv:2111.06377。</w:t>
      </w:r>
    </w:p>
    <w:p>
      <w:pPr>
        <w:pStyle w:val="a0"/>
      </w:pPr>
      <w:r>
        <w:rPr>
          <w:rFonts w:hint="eastAsia"/>
        </w:rPr>
        <w:t xml:space="preserve">何恺明、范浩琦、吴雨欣、谢赛宁和</w:t>
      </w:r>
      <w:r>
        <w:t xml:space="preserve"> Ross Girshick. 2019. </w:t>
      </w:r>
      <w:r>
        <w:rPr>
          <w:rFonts w:hint="eastAsia"/>
        </w:rPr>
        <w:t xml:space="preserve">《无监督视觉表征学习的动量对比》.</w:t>
      </w:r>
      <w:r>
        <w:t xml:space="preserve"> </w:t>
      </w:r>
      <w:r>
        <w:rPr>
          <w:rFonts w:hint="eastAsia"/>
        </w:rPr>
        <w:t xml:space="preserve">技术报告.</w:t>
      </w:r>
      <w:r>
        <w:t xml:space="preserve"> arXiv:1911.05722。</w:t>
      </w:r>
    </w:p>
    <w:p>
      <w:pPr>
        <w:pStyle w:val="a0"/>
      </w:pPr>
      <w:r>
        <w:rPr>
          <w:rFonts w:hint="eastAsia"/>
        </w:rPr>
        <w:t xml:space="preserve">何恺明、张祥雨、任少卿和孙剑.</w:t>
      </w:r>
      <w:r>
        <w:t xml:space="preserve"> 2015a. </w:t>
      </w:r>
      <w:r>
        <w:rPr>
          <w:rFonts w:hint="eastAsia"/>
        </w:rPr>
        <w:t xml:space="preserve">《用于图像识别的深度残差学习》.</w:t>
      </w:r>
      <w:r>
        <w:t xml:space="preserve"> </w:t>
      </w:r>
      <w:r>
        <w:rPr>
          <w:rFonts w:hint="eastAsia"/>
        </w:rPr>
        <w:t xml:space="preserve">技术报告.</w:t>
      </w:r>
      <w:r>
        <w:t xml:space="preserve"> arXiv:1512.03385。</w:t>
      </w:r>
    </w:p>
    <w:p>
      <w:pPr>
        <w:pStyle w:val="a0"/>
      </w:pPr>
      <w:r>
        <w:rPr>
          <w:rFonts w:hint="eastAsia"/>
        </w:rPr>
        <w:t xml:space="preserve">何恺明、张祥雨、任少卿和孙剑.</w:t>
      </w:r>
      <w:r>
        <w:t xml:space="preserve"> 2015b. </w:t>
      </w:r>
      <w:r>
        <w:rPr>
          <w:rFonts w:hint="eastAsia"/>
        </w:rPr>
        <w:t xml:space="preserve">《深入研究整流器:在</w:t>
      </w:r>
      <w:r>
        <w:t xml:space="preserve"> ImageNet </w:t>
      </w:r>
      <w:r>
        <w:rPr>
          <w:rFonts w:hint="eastAsia"/>
        </w:rPr>
        <w:t xml:space="preserve">分类上超越人类水平的性能》.</w:t>
      </w:r>
      <w:r>
        <w:t xml:space="preserve"> </w:t>
      </w:r>
      <w:r>
        <w:rPr>
          <w:rFonts w:hint="eastAsia"/>
        </w:rPr>
        <w:t xml:space="preserve">技术报告.</w:t>
      </w:r>
      <w:r>
        <w:t xml:space="preserve"> arXiv:1502.01852。</w:t>
      </w:r>
    </w:p>
    <w:p>
      <w:pPr>
        <w:pStyle w:val="a0"/>
      </w:pPr>
      <w:r>
        <w:t xml:space="preserve">Henrion,</w:t>
      </w:r>
      <w:r>
        <w:t xml:space="preserve"> </w:t>
      </w:r>
      <w:r>
        <w:t xml:space="preserve"> </w:t>
      </w:r>
      <w:r>
        <w:t xml:space="preserve"> </w:t>
      </w:r>
      <w:r>
        <w:t xml:space="preserve"> </w:t>
      </w:r>
      <w:r>
        <w:t xml:space="preserve"> </w:t>
      </w:r>
      <w:r>
        <w:t xml:space="preserve">M. 1988.</w:t>
      </w:r>
      <w:r>
        <w:t xml:space="preserve"> </w:t>
      </w:r>
      <w:r>
        <w:rPr>
          <w:rFonts w:hint="eastAsia"/>
        </w:rPr>
        <w:t xml:space="preserve">“通过贝叶斯网络中的逻辑采样传播不确定性。”</w:t>
      </w:r>
      <w:r>
        <w:t xml:space="preserve"> </w:t>
      </w:r>
      <w:r>
        <w:rPr>
          <w:rFonts w:hint="eastAsia"/>
        </w:rPr>
        <w:t xml:space="preserve">载于</w:t>
      </w:r>
      <w:r>
        <w:t xml:space="preserve"> </w:t>
      </w:r>
      <m:oMath>
        <m:r>
          <m:t>U</m:t>
        </m:r>
        <m:r>
          <m:t>n</m:t>
        </m:r>
      </m:oMath>
      <w:r>
        <w:t xml:space="preserve"> </w:t>
      </w:r>
      <w:r>
        <w:t xml:space="preserve">- </w:t>
      </w:r>
      <w:r>
        <w:rPr>
          <w:rFonts w:hint="eastAsia"/>
        </w:rPr>
        <w:t xml:space="preserve">人工智能中的确定性，由</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F. Lemmer </w:t>
      </w:r>
      <w:r>
        <w:rPr>
          <w:rFonts w:hint="eastAsia"/>
        </w:rPr>
        <w:t xml:space="preserve">和</w:t>
      </w:r>
      <w:r>
        <w:t xml:space="preserve"> </w:t>
      </w:r>
      <w:r>
        <w:t xml:space="preserve"> </w:t>
      </w:r>
      <w:r>
        <w:t xml:space="preserve"> </w:t>
      </w:r>
      <w:r>
        <w:t xml:space="preserve"> </w:t>
      </w:r>
      <w:r>
        <w:t xml:space="preserve"> </w:t>
      </w:r>
      <w:r>
        <w:t xml:space="preserve">L.</w:t>
      </w:r>
      <w:r>
        <w:t xml:space="preserve"> </w:t>
      </w:r>
      <w:r>
        <w:t xml:space="preserve"> </w:t>
      </w:r>
      <w:r>
        <w:t xml:space="preserve"> </w:t>
      </w:r>
      <w:r>
        <w:t xml:space="preserve"> </w:t>
      </w:r>
      <w:r>
        <w:t xml:space="preserve"> </w:t>
      </w:r>
      <w:r>
        <w:t xml:space="preserve">N. Kanal </w:t>
      </w:r>
      <w:r>
        <w:rPr>
          <w:rFonts w:hint="eastAsia"/>
        </w:rPr>
        <w:t xml:space="preserve">编辑，第</w:t>
      </w:r>
      <w:r>
        <w:t xml:space="preserve"> 2 </w:t>
      </w:r>
      <w:r>
        <w:rPr>
          <w:rFonts w:hint="eastAsia"/>
        </w:rPr>
        <w:t xml:space="preserve">卷:149</w:t>
      </w:r>
      <w:r>
        <w:t xml:space="preserve"> - 164 </w:t>
      </w:r>
      <w:r>
        <w:rPr>
          <w:rFonts w:hint="eastAsia"/>
        </w:rPr>
        <w:t xml:space="preserve">页。North</w:t>
      </w:r>
      <w:r>
        <w:t xml:space="preserve"> Holland。</w:t>
      </w:r>
    </w:p>
    <w:p>
      <w:pPr>
        <w:pStyle w:val="a0"/>
      </w:pPr>
      <w:r>
        <w:t xml:space="preserve">Higgins,</w:t>
      </w:r>
      <w:r>
        <w:t xml:space="preserve"> </w:t>
      </w:r>
      <w:r>
        <w:t xml:space="preserve"> </w:t>
      </w:r>
      <w:r>
        <w:t xml:space="preserve"> </w:t>
      </w:r>
      <w:r>
        <w:t xml:space="preserve"> </w:t>
      </w:r>
      <w:r>
        <w:t xml:space="preserve"> </w:t>
      </w:r>
      <w:r>
        <w:t xml:space="preserve">I.,</w:t>
      </w:r>
      <w:r>
        <w:t xml:space="preserve"> </w:t>
      </w:r>
      <w:r>
        <w:t xml:space="preserve"> </w:t>
      </w:r>
      <w:r>
        <w:t xml:space="preserve"> </w:t>
      </w:r>
      <w:r>
        <w:t xml:space="preserve"> </w:t>
      </w:r>
      <w:r>
        <w:t xml:space="preserve"> </w:t>
      </w:r>
      <w:r>
        <w:t xml:space="preserve">L. Matthey,</w:t>
      </w:r>
      <w:r>
        <w:t xml:space="preserve"> </w:t>
      </w:r>
      <w:r>
        <w:t xml:space="preserve"> </w:t>
      </w:r>
      <w:r>
        <w:t xml:space="preserve"> </w:t>
      </w:r>
      <w:r>
        <w:t xml:space="preserve"> </w:t>
      </w:r>
      <w:r>
        <w:t xml:space="preserve"> </w:t>
      </w:r>
      <w:r>
        <w:t xml:space="preserve">A. Pal,</w:t>
      </w:r>
      <w:r>
        <w:t xml:space="preserve"> </w:t>
      </w:r>
      <w:r>
        <w:t xml:space="preserve"> </w:t>
      </w:r>
      <w:r>
        <w:t xml:space="preserve"> </w:t>
      </w:r>
      <w:r>
        <w:t xml:space="preserve"> </w:t>
      </w:r>
      <w:r>
        <w:t xml:space="preserve"> </w:t>
      </w:r>
      <w:r>
        <w:t xml:space="preserve">C. Burgess,</w:t>
      </w:r>
      <w:r>
        <w:t xml:space="preserve"> </w:t>
      </w:r>
      <w:r>
        <w:t xml:space="preserve"> </w:t>
      </w:r>
      <w:r>
        <w:t xml:space="preserve"> </w:t>
      </w:r>
      <w:r>
        <w:t xml:space="preserve"> </w:t>
      </w:r>
      <w:r>
        <w:t xml:space="preserve"> </w:t>
      </w:r>
      <w:r>
        <w:t xml:space="preserve">X. Glo - rot,</w:t>
      </w:r>
      <w:r>
        <w:t xml:space="preserve"> </w:t>
      </w:r>
      <w:r>
        <w:t xml:space="preserve"> </w:t>
      </w:r>
      <w:r>
        <w:t xml:space="preserve"> </w:t>
      </w:r>
      <w:r>
        <w:t xml:space="preserve"> </w:t>
      </w:r>
      <w:r>
        <w:t xml:space="preserve"> </w:t>
      </w:r>
      <w:r>
        <w:t xml:space="preserve">M. Botvinik,</w:t>
      </w:r>
      <w:r>
        <w:t xml:space="preserve"> </w:t>
      </w:r>
      <w:r>
        <w:t xml:space="preserve"> </w:t>
      </w:r>
      <w:r>
        <w:t xml:space="preserve"> </w:t>
      </w:r>
      <w:r>
        <w:t xml:space="preserve"> </w:t>
      </w:r>
      <w:r>
        <w:t xml:space="preserve"> </w:t>
      </w:r>
      <w:r>
        <w:t xml:space="preserve">S. Mohamed, </w:t>
      </w:r>
      <w:r>
        <w:rPr>
          <w:rFonts w:hint="eastAsia"/>
        </w:rPr>
        <w:t xml:space="preserve">和</w:t>
      </w:r>
      <w:r>
        <w:t xml:space="preserve"> </w:t>
      </w:r>
      <w:r>
        <w:t xml:space="preserve"> </w:t>
      </w:r>
      <w:r>
        <w:t xml:space="preserve"> </w:t>
      </w:r>
      <w:r>
        <w:t xml:space="preserve"> </w:t>
      </w:r>
      <w:r>
        <w:t xml:space="preserve"> </w:t>
      </w:r>
      <w:r>
        <w:t xml:space="preserve">A. Ler - chner. 2017.</w:t>
      </w:r>
      <w:r>
        <w:t xml:space="preserve"> </w:t>
      </w:r>
      <w:r>
        <w:t xml:space="preserve">“</w:t>
      </w:r>
      <w:r>
        <w:t xml:space="preserve"> </w:t>
      </w:r>
      <m:oMath>
        <m:r>
          <m:t>β</m:t>
        </m:r>
      </m:oMath>
      <w:r>
        <w:t xml:space="preserve"> </w:t>
      </w:r>
      <w:r>
        <w:rPr>
          <w:rFonts w:hint="eastAsia"/>
        </w:rPr>
        <w:t xml:space="preserve">-VAE:使用受限变分框架学习基本视觉概念。”</w:t>
      </w:r>
      <w:r>
        <w:t xml:space="preserve"> </w:t>
      </w:r>
      <w:r>
        <w:rPr>
          <w:rFonts w:hint="eastAsia"/>
        </w:rPr>
        <w:t xml:space="preserve">载于国际学习表征会议(ICLR)论文集。</w:t>
      </w:r>
    </w:p>
    <w:p>
      <w:pPr>
        <w:pStyle w:val="a0"/>
      </w:pPr>
      <w:r>
        <w:t xml:space="preserve">Hinton,</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E. 2012. </w:t>
      </w:r>
      <w:r>
        <w:rPr>
          <w:rFonts w:hint="eastAsia"/>
        </w:rPr>
        <w:t xml:space="preserve">机器学习的神经网络。第</w:t>
      </w:r>
      <w:r>
        <w:t xml:space="preserve"> 6.5 </w:t>
      </w:r>
      <w:r>
        <w:rPr>
          <w:rFonts w:hint="eastAsia"/>
        </w:rPr>
        <w:t xml:space="preserve">讲。Coursera</w:t>
      </w:r>
      <w:r>
        <w:t xml:space="preserve"> </w:t>
      </w:r>
      <w:r>
        <w:rPr>
          <w:rFonts w:hint="eastAsia"/>
        </w:rPr>
        <w:t xml:space="preserve">讲座。</w:t>
      </w:r>
    </w:p>
    <w:p>
      <w:pPr>
        <w:pStyle w:val="a0"/>
      </w:pPr>
      <w:r>
        <w:t xml:space="preserve">Hinton,</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E.,</w:t>
      </w:r>
      <w:r>
        <w:t xml:space="preserve"> </w:t>
      </w:r>
      <w:r>
        <w:t xml:space="preserve"> </w:t>
      </w:r>
      <w:r>
        <w:t xml:space="preserve"> </w:t>
      </w:r>
      <w:r>
        <w:t xml:space="preserve"> </w:t>
      </w:r>
      <w:r>
        <w:t xml:space="preserve"> </w:t>
      </w:r>
      <w:r>
        <w:t xml:space="preserve">M. Welling,</w:t>
      </w:r>
      <w:r>
        <w:t xml:space="preserve"> </w:t>
      </w:r>
      <w:r>
        <w:t xml:space="preserve"> </w:t>
      </w:r>
      <w:r>
        <w:t xml:space="preserve"> </w:t>
      </w:r>
      <w:r>
        <w:t xml:space="preserve"> </w:t>
      </w:r>
      <w:r>
        <w:t xml:space="preserve"> </w:t>
      </w:r>
      <w:r>
        <w:t xml:space="preserve">Y.</w:t>
      </w:r>
      <w:r>
        <w:t xml:space="preserve"> </w:t>
      </w:r>
      <w:r>
        <w:t xml:space="preserve"> </w:t>
      </w:r>
      <w:r>
        <w:t xml:space="preserve"> </w:t>
      </w:r>
      <w:r>
        <w:t xml:space="preserve"> </w:t>
      </w:r>
      <w:r>
        <w:t xml:space="preserve"> </w:t>
      </w:r>
      <w:r>
        <w:t xml:space="preserve">W. Teh, </w:t>
      </w:r>
      <w:r>
        <w:rPr>
          <w:rFonts w:hint="eastAsia"/>
        </w:rPr>
        <w:t xml:space="preserve">和</w:t>
      </w:r>
      <w:r>
        <w:t xml:space="preserve"> S Osin - dero. 2001.</w:t>
      </w:r>
      <w:r>
        <w:t xml:space="preserve"> </w:t>
      </w:r>
      <w:r>
        <w:rPr>
          <w:rFonts w:hint="eastAsia"/>
        </w:rPr>
        <w:t xml:space="preserve">“独立成分分析的新视角。”</w:t>
      </w:r>
      <w:r>
        <w:t xml:space="preserve"> </w:t>
      </w:r>
      <w:r>
        <w:rPr>
          <w:rFonts w:hint="eastAsia"/>
        </w:rPr>
        <w:t xml:space="preserve">载于国际独立成分分析与盲信号分离会议论文集，第</w:t>
      </w:r>
      <w:r>
        <w:t xml:space="preserve"> 3 </w:t>
      </w:r>
      <w:r>
        <w:rPr>
          <w:rFonts w:hint="eastAsia"/>
        </w:rPr>
        <w:t xml:space="preserve">卷。</w:t>
      </w:r>
    </w:p>
    <w:p>
      <w:pPr>
        <w:pStyle w:val="a0"/>
      </w:pPr>
      <w:r>
        <w:t xml:space="preserve">Hinton, Geoffrey, Oriol Vinyals, </w:t>
      </w:r>
      <w:r>
        <w:rPr>
          <w:rFonts w:hint="eastAsia"/>
        </w:rPr>
        <w:t xml:space="preserve">和</w:t>
      </w:r>
      <w:r>
        <w:t xml:space="preserve"> Jeff Dean. 2015. </w:t>
      </w:r>
      <w:r>
        <w:rPr>
          <w:rFonts w:hint="eastAsia"/>
        </w:rPr>
        <w:t xml:space="preserve">提炼神经网络中的知识。技术报告。arXiv:1503.02531。</w:t>
      </w:r>
    </w:p>
    <w:p>
      <w:pPr>
        <w:pStyle w:val="a0"/>
      </w:pPr>
      <w:r>
        <w:t xml:space="preserve">Hinton, Geoffrey</w:t>
      </w:r>
      <w:r>
        <w:t xml:space="preserve"> </w:t>
      </w:r>
      <w:r>
        <w:t xml:space="preserve"> </w:t>
      </w:r>
      <w:r>
        <w:t xml:space="preserve"> </w:t>
      </w:r>
      <w:r>
        <w:t xml:space="preserve"> </w:t>
      </w:r>
      <w:r>
        <w:t xml:space="preserve"> </w:t>
      </w:r>
      <w:r>
        <w:t xml:space="preserve">E. 2002.</w:t>
      </w:r>
      <w:r>
        <w:t xml:space="preserve"> </w:t>
      </w:r>
      <w:r>
        <w:rPr>
          <w:rFonts w:hint="eastAsia"/>
        </w:rPr>
        <w:t xml:space="preserve">“通过最小化对比散度来训练专家乘积模型。”</w:t>
      </w:r>
      <w:r>
        <w:t xml:space="preserve"> </w:t>
      </w:r>
      <w:r>
        <w:rPr>
          <w:rFonts w:hint="eastAsia"/>
        </w:rPr>
        <w:t xml:space="preserve">《神经计算》14</w:t>
      </w:r>
      <w:r>
        <w:t xml:space="preserve"> </w:t>
      </w:r>
      <w:r>
        <w:rPr>
          <w:rFonts w:hint="eastAsia"/>
        </w:rPr>
        <w:t xml:space="preserve">卷:1771</w:t>
      </w:r>
      <w:r>
        <w:t xml:space="preserve"> - 1800 </w:t>
      </w:r>
      <w:r>
        <w:rPr>
          <w:rFonts w:hint="eastAsia"/>
        </w:rPr>
        <w:t xml:space="preserve">页。</w:t>
      </w:r>
    </w:p>
    <w:p>
      <w:pPr>
        <w:pStyle w:val="a0"/>
      </w:pPr>
      <w:r>
        <w:t xml:space="preserve">Ho, Jonathan, Ajay Jain, </w:t>
      </w:r>
      <w:r>
        <w:rPr>
          <w:rFonts w:hint="eastAsia"/>
        </w:rPr>
        <w:t xml:space="preserve">和</w:t>
      </w:r>
      <w:r>
        <w:t xml:space="preserve"> Pieter Abbeel. 2020. </w:t>
      </w:r>
      <w:r>
        <w:rPr>
          <w:rFonts w:hint="eastAsia"/>
        </w:rPr>
        <w:t xml:space="preserve">去噪扩散概率模型.</w:t>
      </w:r>
      <w:r>
        <w:t xml:space="preserve"> </w:t>
      </w:r>
      <w:r>
        <w:rPr>
          <w:rFonts w:hint="eastAsia"/>
        </w:rPr>
        <w:t xml:space="preserve">技术报告.</w:t>
      </w:r>
      <w:r>
        <w:t xml:space="preserve"> arXiv:2006.11239.</w:t>
      </w:r>
    </w:p>
    <w:p>
      <w:pPr>
        <w:pStyle w:val="a0"/>
      </w:pPr>
      <w:r>
        <w:t xml:space="preserve">Ho, Jonathan, Chitwan Saharia, William Chan, David</w:t>
      </w:r>
      <w:r>
        <w:t xml:space="preserve"> </w:t>
      </w:r>
      <w:r>
        <w:t xml:space="preserve"> </w:t>
      </w:r>
      <w:r>
        <w:t xml:space="preserve"> </w:t>
      </w:r>
      <w:r>
        <w:t xml:space="preserve"> </w:t>
      </w:r>
      <w:r>
        <w:t xml:space="preserve"> </w:t>
      </w:r>
      <w:r>
        <w:t xml:space="preserve">J. Fleet, Mohammad Norouzi, </w:t>
      </w:r>
      <w:r>
        <w:rPr>
          <w:rFonts w:hint="eastAsia"/>
        </w:rPr>
        <w:t xml:space="preserve">和</w:t>
      </w:r>
      <w:r>
        <w:t xml:space="preserve"> Tim Salimans. 2021. </w:t>
      </w:r>
      <w:r>
        <w:rPr>
          <w:rFonts w:hint="eastAsia"/>
        </w:rPr>
        <w:t xml:space="preserve">用于高保真图像生成的级联扩散模型.</w:t>
      </w:r>
      <w:r>
        <w:t xml:space="preserve"> </w:t>
      </w:r>
      <w:r>
        <w:rPr>
          <w:rFonts w:hint="eastAsia"/>
        </w:rPr>
        <w:t xml:space="preserve">技术报告.</w:t>
      </w:r>
      <w:r>
        <w:t xml:space="preserve"> arXiv:2106.15282.</w:t>
      </w:r>
    </w:p>
    <w:p>
      <w:pPr>
        <w:pStyle w:val="a0"/>
      </w:pPr>
      <w:r>
        <w:t xml:space="preserve">Hochreiter,</w:t>
      </w:r>
      <w:r>
        <w:t xml:space="preserve"> </w:t>
      </w:r>
      <w:r>
        <w:t xml:space="preserve"> </w:t>
      </w:r>
      <w:r>
        <w:t xml:space="preserve"> </w:t>
      </w:r>
      <w:r>
        <w:t xml:space="preserve"> </w:t>
      </w:r>
      <w:r>
        <w:t xml:space="preserve"> </w:t>
      </w:r>
      <w:r>
        <w:t xml:space="preserve">S., </w:t>
      </w:r>
      <w:r>
        <w:rPr>
          <w:rFonts w:hint="eastAsia"/>
        </w:rPr>
        <w:t xml:space="preserve">和</w:t>
      </w:r>
      <w:r>
        <w:t xml:space="preserve"> </w:t>
      </w:r>
      <w:r>
        <w:t xml:space="preserve"> </w:t>
      </w:r>
      <w:r>
        <w:t xml:space="preserve"> </w:t>
      </w:r>
      <w:r>
        <w:t xml:space="preserve"> </w:t>
      </w:r>
      <w:r>
        <w:t xml:space="preserve"> </w:t>
      </w:r>
      <w:r>
        <w:t xml:space="preserve">J. Schmidhuber. 1997. </w:t>
      </w:r>
      <w:r>
        <w:rPr>
          <w:rFonts w:hint="eastAsia"/>
        </w:rPr>
        <w:t xml:space="preserve">"长短期记忆."</w:t>
      </w:r>
      <w:r>
        <w:t xml:space="preserve"> </w:t>
      </w:r>
      <w:r>
        <w:rPr>
          <w:rFonts w:hint="eastAsia"/>
        </w:rPr>
        <w:t xml:space="preserve">《神经计算》9</w:t>
      </w:r>
      <w:r>
        <w:t xml:space="preserve"> (8): 1735 - 1780.</w:t>
      </w:r>
    </w:p>
    <w:p>
      <w:pPr>
        <w:pStyle w:val="a0"/>
      </w:pPr>
      <w:r>
        <w:t xml:space="preserve">Hojen - Sorensen,</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O. Winther, </w:t>
      </w:r>
      <w:r>
        <w:rPr>
          <w:rFonts w:hint="eastAsia"/>
        </w:rPr>
        <w:t xml:space="preserve">和</w:t>
      </w:r>
      <w:r>
        <w:t xml:space="preserve"> </w:t>
      </w:r>
      <w:r>
        <w:t xml:space="preserve"> </w:t>
      </w:r>
      <w:r>
        <w:t xml:space="preserve"> </w:t>
      </w:r>
      <w:r>
        <w:t xml:space="preserve"> </w:t>
      </w:r>
      <w:r>
        <w:t xml:space="preserve"> </w:t>
      </w:r>
      <w:r>
        <w:t xml:space="preserve">L.</w:t>
      </w:r>
      <w:r>
        <w:t xml:space="preserve"> </w:t>
      </w:r>
      <w:r>
        <w:t xml:space="preserve"> </w:t>
      </w:r>
      <w:r>
        <w:t xml:space="preserve"> </w:t>
      </w:r>
      <w:r>
        <w:t xml:space="preserve"> </w:t>
      </w:r>
      <w:r>
        <w:t xml:space="preserve"> </w:t>
      </w:r>
      <w:r>
        <w:t xml:space="preserve">K. Hansen. 2002. </w:t>
      </w:r>
      <w:r>
        <w:rPr>
          <w:rFonts w:hint="eastAsia"/>
        </w:rPr>
        <w:t xml:space="preserve">"独立成分分析的平均场方法."</w:t>
      </w:r>
      <w:r>
        <w:t xml:space="preserve"> </w:t>
      </w:r>
      <w:r>
        <w:rPr>
          <w:rFonts w:hint="eastAsia"/>
        </w:rPr>
        <w:t xml:space="preserve">《神经计算》14</w:t>
      </w:r>
      <w:r>
        <w:t xml:space="preserve"> (4): 889 - 918.</w:t>
      </w:r>
    </w:p>
    <w:p>
      <w:pPr>
        <w:pStyle w:val="a0"/>
      </w:pPr>
      <w:r>
        <w:t xml:space="preserve">Holtzman, Ari, Jan Buys, Maxwell Forbes, </w:t>
      </w:r>
      <w:r>
        <w:rPr>
          <w:rFonts w:hint="eastAsia"/>
        </w:rPr>
        <w:t xml:space="preserve">和</w:t>
      </w:r>
      <w:r>
        <w:t xml:space="preserve"> Yejin Choi. 2019. </w:t>
      </w:r>
      <w:r>
        <w:rPr>
          <w:rFonts w:hint="eastAsia"/>
        </w:rPr>
        <w:t xml:space="preserve">神经文本退化的奇怪案例.</w:t>
      </w:r>
      <w:r>
        <w:t xml:space="preserve"> </w:t>
      </w:r>
      <w:r>
        <w:rPr>
          <w:rFonts w:hint="eastAsia"/>
        </w:rPr>
        <w:t xml:space="preserve">技术报告.</w:t>
      </w:r>
      <w:r>
        <w:t xml:space="preserve"> arXiv:1904.09751.</w:t>
      </w:r>
    </w:p>
    <w:p>
      <w:pPr>
        <w:pStyle w:val="a0"/>
      </w:pPr>
      <w:r>
        <w:t xml:space="preserve">Hornik,</w:t>
      </w:r>
      <w:r>
        <w:t xml:space="preserve"> </w:t>
      </w:r>
      <w:r>
        <w:t xml:space="preserve"> </w:t>
      </w:r>
      <w:r>
        <w:t xml:space="preserve"> </w:t>
      </w:r>
      <w:r>
        <w:t xml:space="preserve"> </w:t>
      </w:r>
      <w:r>
        <w:t xml:space="preserve"> </w:t>
      </w:r>
      <w:r>
        <w:t xml:space="preserve">K.,</w:t>
      </w:r>
      <w:r>
        <w:t xml:space="preserve"> </w:t>
      </w:r>
      <w:r>
        <w:t xml:space="preserve"> </w:t>
      </w:r>
      <w:r>
        <w:t xml:space="preserve"> </w:t>
      </w:r>
      <w:r>
        <w:t xml:space="preserve"> </w:t>
      </w:r>
      <w:r>
        <w:t xml:space="preserve"> </w:t>
      </w:r>
      <w:r>
        <w:t xml:space="preserve">M. Stinchcombe, </w:t>
      </w:r>
      <w:r>
        <w:rPr>
          <w:rFonts w:hint="eastAsia"/>
        </w:rPr>
        <w:t xml:space="preserve">和</w:t>
      </w:r>
      <w:r>
        <w:t xml:space="preserve"> </w:t>
      </w:r>
      <w:r>
        <w:t xml:space="preserve"> </w:t>
      </w:r>
      <w:r>
        <w:t xml:space="preserve"> </w:t>
      </w:r>
      <w:r>
        <w:t xml:space="preserve"> </w:t>
      </w:r>
      <w:r>
        <w:t xml:space="preserve"> </w:t>
      </w:r>
      <w:r>
        <w:t xml:space="preserve">H. White. 1989. </w:t>
      </w:r>
      <w:r>
        <w:rPr>
          <w:rFonts w:hint="eastAsia"/>
        </w:rPr>
        <w:t xml:space="preserve">"多层前馈网络是通用逼近器."</w:t>
      </w:r>
      <w:r>
        <w:t xml:space="preserve"> </w:t>
      </w:r>
      <w:r>
        <w:rPr>
          <w:rFonts w:hint="eastAsia"/>
        </w:rPr>
        <w:t xml:space="preserve">《神经网络》2</w:t>
      </w:r>
      <w:r>
        <w:t xml:space="preserve"> (5): 359 - 366.</w:t>
      </w:r>
    </w:p>
    <w:p>
      <w:pPr>
        <w:pStyle w:val="a0"/>
      </w:pPr>
      <w:r>
        <w:t xml:space="preserve">Hospedales, Timothy, Antreas Antoniou, Paul Mi-caelli, </w:t>
      </w:r>
      <w:r>
        <w:rPr>
          <w:rFonts w:hint="eastAsia"/>
        </w:rPr>
        <w:t xml:space="preserve">和</w:t>
      </w:r>
      <w:r>
        <w:t xml:space="preserve"> Amos Storkey. 2021. </w:t>
      </w:r>
      <w:r>
        <w:rPr>
          <w:rFonts w:hint="eastAsia"/>
        </w:rPr>
        <w:t xml:space="preserve">"神经网络中的元学习:综述."</w:t>
      </w:r>
      <w:r>
        <w:t xml:space="preserve"> 《IEEE </w:t>
      </w:r>
      <w:r>
        <w:rPr>
          <w:rFonts w:hint="eastAsia"/>
        </w:rPr>
        <w:t xml:space="preserve">模式分析与机器智能汇刊》44</w:t>
      </w:r>
      <w:r>
        <w:t xml:space="preserve"> (9): 5149-5169.</w:t>
      </w:r>
    </w:p>
    <w:p>
      <w:pPr>
        <w:pStyle w:val="a0"/>
      </w:pPr>
      <w:r>
        <w:t xml:space="preserve">Hotelling,</w:t>
      </w:r>
      <w:r>
        <w:t xml:space="preserve"> </w:t>
      </w:r>
      <w:r>
        <w:t xml:space="preserve"> </w:t>
      </w:r>
      <w:r>
        <w:t xml:space="preserve"> </w:t>
      </w:r>
      <w:r>
        <w:t xml:space="preserve"> </w:t>
      </w:r>
      <w:r>
        <w:t xml:space="preserve"> </w:t>
      </w:r>
      <w:r>
        <w:t xml:space="preserve">H. 1933. </w:t>
      </w:r>
      <w:r>
        <w:rPr>
          <w:rFonts w:hint="eastAsia"/>
        </w:rPr>
        <w:t xml:space="preserve">"将一组复杂的统计变量分解为主成分的分析."</w:t>
      </w:r>
      <w:r>
        <w:t xml:space="preserve"> </w:t>
      </w:r>
      <w:r>
        <w:rPr>
          <w:rFonts w:hint="eastAsia"/>
        </w:rPr>
        <w:t xml:space="preserve">《教育心理学杂志》24:417-441.</w:t>
      </w:r>
    </w:p>
    <w:p>
      <w:pPr>
        <w:pStyle w:val="a0"/>
      </w:pPr>
      <w:r>
        <w:t xml:space="preserve">Hotelling,</w:t>
      </w:r>
      <w:r>
        <w:t xml:space="preserve"> </w:t>
      </w:r>
      <w:r>
        <w:t xml:space="preserve"> </w:t>
      </w:r>
      <w:r>
        <w:t xml:space="preserve"> </w:t>
      </w:r>
      <w:r>
        <w:t xml:space="preserve"> </w:t>
      </w:r>
      <w:r>
        <w:t xml:space="preserve"> </w:t>
      </w:r>
      <w:r>
        <w:t xml:space="preserve">H. 1936. </w:t>
      </w:r>
      <w:r>
        <w:rPr>
          <w:rFonts w:hint="eastAsia"/>
        </w:rPr>
        <w:t xml:space="preserve">"两组变量之间的关系."</w:t>
      </w:r>
      <w:r>
        <w:t xml:space="preserve"> </w:t>
      </w:r>
      <w:r>
        <w:rPr>
          <w:rFonts w:hint="eastAsia"/>
        </w:rPr>
        <w:t xml:space="preserve">《生物统计学》28:321-377.</w:t>
      </w:r>
    </w:p>
    <w:p>
      <w:pPr>
        <w:pStyle w:val="a0"/>
      </w:pPr>
      <w:r>
        <w:t xml:space="preserve">Hu, Anthony, Lloyd Russell, Hudson Yeo, Zak Murez, George Fedoseev, Alex Kendall, Jamie Shotton, </w:t>
      </w:r>
      <w:r>
        <w:rPr>
          <w:rFonts w:hint="eastAsia"/>
        </w:rPr>
        <w:t xml:space="preserve">和</w:t>
      </w:r>
      <w:r>
        <w:t xml:space="preserve"> Gianluca Corrado. 2023. GAIA - </w:t>
      </w:r>
      <w:r>
        <w:rPr>
          <w:rFonts w:hint="eastAsia"/>
        </w:rPr>
        <w:t xml:space="preserve">1:用于自动驾驶的生成式世界模型.</w:t>
      </w:r>
      <w:r>
        <w:t xml:space="preserve"> </w:t>
      </w:r>
      <w:r>
        <w:rPr>
          <w:rFonts w:hint="eastAsia"/>
        </w:rPr>
        <w:t xml:space="preserve">技术报告.</w:t>
      </w:r>
      <w:r>
        <w:t xml:space="preserve"> arXiv:2309.17080.</w:t>
      </w:r>
    </w:p>
    <w:p>
      <w:pPr>
        <w:pStyle w:val="a0"/>
      </w:pPr>
      <w:r>
        <w:t xml:space="preserve">Hu, Edward</w:t>
      </w:r>
      <w:r>
        <w:t xml:space="preserve"> </w:t>
      </w:r>
      <w:r>
        <w:t xml:space="preserve"> </w:t>
      </w:r>
      <w:r>
        <w:t xml:space="preserve"> </w:t>
      </w:r>
      <w:r>
        <w:t xml:space="preserve"> </w:t>
      </w:r>
      <w:r>
        <w:t xml:space="preserve"> </w:t>
      </w:r>
      <w:r>
        <w:t xml:space="preserve">J., Yelong Shen, Phillip Wallis, Zeyuan Allen-Zhu, Yuanzhi Li, Shean Wang, Lu Wang, </w:t>
      </w:r>
      <w:r>
        <w:rPr>
          <w:rFonts w:hint="eastAsia"/>
        </w:rPr>
        <w:t xml:space="preserve">和</w:t>
      </w:r>
      <w:r>
        <w:t xml:space="preserve"> Weizhu Chen. 2021. </w:t>
      </w:r>
      <w:r>
        <w:rPr>
          <w:rFonts w:hint="eastAsia"/>
        </w:rPr>
        <w:t xml:space="preserve">LoRA:大型语言模型的低秩自适应.</w:t>
      </w:r>
      <w:r>
        <w:t xml:space="preserve"> </w:t>
      </w:r>
      <w:r>
        <w:rPr>
          <w:rFonts w:hint="eastAsia"/>
        </w:rPr>
        <w:t xml:space="preserve">技术报告.</w:t>
      </w:r>
      <w:r>
        <w:t xml:space="preserve"> arXiv:2106.09685.</w:t>
      </w:r>
    </w:p>
    <w:p>
      <w:pPr>
        <w:pStyle w:val="a0"/>
      </w:pPr>
      <w:r>
        <w:t xml:space="preserve">Hubel,</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H., </w:t>
      </w:r>
      <w:r>
        <w:rPr>
          <w:rFonts w:hint="eastAsia"/>
        </w:rPr>
        <w:t xml:space="preserve">和</w:t>
      </w:r>
      <w:r>
        <w:t xml:space="preserve"> </w:t>
      </w:r>
      <w:r>
        <w:t xml:space="preserve"> </w:t>
      </w:r>
      <w:r>
        <w:t xml:space="preserve"> </w:t>
      </w:r>
      <w:r>
        <w:t xml:space="preserve"> </w:t>
      </w:r>
      <w:r>
        <w:t xml:space="preserve"> </w:t>
      </w:r>
      <w:r>
        <w:t xml:space="preserve">T.</w:t>
      </w:r>
      <w:r>
        <w:t xml:space="preserve"> </w:t>
      </w:r>
      <w:r>
        <w:t xml:space="preserve"> </w:t>
      </w:r>
      <w:r>
        <w:t xml:space="preserve"> </w:t>
      </w:r>
      <w:r>
        <w:t xml:space="preserve"> </w:t>
      </w:r>
      <w:r>
        <w:t xml:space="preserve"> </w:t>
      </w:r>
      <w:r>
        <w:t xml:space="preserve">N. Wiesel. 1959. </w:t>
      </w:r>
      <w:r>
        <w:rPr>
          <w:rFonts w:hint="eastAsia"/>
        </w:rPr>
        <w:t xml:space="preserve">"猫的纹状皮层中单个神经元的感受野."</w:t>
      </w:r>
      <w:r>
        <w:t xml:space="preserve"> </w:t>
      </w:r>
      <w:r>
        <w:rPr>
          <w:rFonts w:hint="eastAsia"/>
        </w:rPr>
        <w:t xml:space="preserve">《生理学杂志》148:574-591.</w:t>
      </w:r>
    </w:p>
    <w:p>
      <w:pPr>
        <w:pStyle w:val="a0"/>
      </w:pPr>
      <w:r>
        <w:t xml:space="preserve">Hyvärinen,</w:t>
      </w:r>
      <w:r>
        <w:t xml:space="preserve"> </w:t>
      </w:r>
      <w:r>
        <w:t xml:space="preserve"> </w:t>
      </w:r>
      <w:r>
        <w:t xml:space="preserve"> </w:t>
      </w:r>
      <w:r>
        <w:t xml:space="preserve"> </w:t>
      </w:r>
      <w:r>
        <w:t xml:space="preserve"> </w:t>
      </w:r>
      <w:r>
        <w:t xml:space="preserve">A. 2005 </w:t>
      </w:r>
      <w:r>
        <w:rPr>
          <w:rFonts w:hint="eastAsia"/>
        </w:rPr>
        <w:t xml:space="preserve">年。</w:t>
      </w:r>
      <w:r>
        <w:rPr>
          <w:rFonts w:hint="eastAsia"/>
        </w:rPr>
        <w:t xml:space="preserve">“通过得分匹配估计非归一化统计模型。”</w:t>
      </w:r>
      <w:r>
        <w:rPr>
          <w:rFonts w:hint="eastAsia"/>
        </w:rPr>
        <w:t xml:space="preserve">《机器学习研究杂志》6:695</w:t>
      </w:r>
      <w:r>
        <w:t xml:space="preserve"> - 709。</w:t>
      </w:r>
    </w:p>
    <w:p>
      <w:pPr>
        <w:pStyle w:val="a0"/>
      </w:pPr>
      <w:r>
        <w:t xml:space="preserve">Hyvärinen,</w:t>
      </w:r>
      <w:r>
        <w:t xml:space="preserve"> </w:t>
      </w:r>
      <w:r>
        <w:t xml:space="preserve"> </w:t>
      </w:r>
      <w:r>
        <w:t xml:space="preserve"> </w:t>
      </w:r>
      <w:r>
        <w:t xml:space="preserve"> </w:t>
      </w:r>
      <w:r>
        <w:t xml:space="preserve"> </w:t>
      </w:r>
      <w:r>
        <w:t xml:space="preserve">A. </w:t>
      </w:r>
      <w:r>
        <w:rPr>
          <w:rFonts w:hint="eastAsia"/>
        </w:rPr>
        <w:t xml:space="preserve">和</w:t>
      </w:r>
      <w:r>
        <w:t xml:space="preserve"> </w:t>
      </w:r>
      <w:r>
        <w:t xml:space="preserve"> </w:t>
      </w:r>
      <w:r>
        <w:t xml:space="preserve"> </w:t>
      </w:r>
      <w:r>
        <w:t xml:space="preserve"> </w:t>
      </w:r>
      <w:r>
        <w:t xml:space="preserve"> </w:t>
      </w:r>
      <w:r>
        <w:t xml:space="preserve">E. Oja。1997 </w:t>
      </w:r>
      <w:r>
        <w:rPr>
          <w:rFonts w:hint="eastAsia"/>
        </w:rPr>
        <w:t xml:space="preserve">年。</w:t>
      </w:r>
      <w:r>
        <w:rPr>
          <w:rFonts w:hint="eastAsia"/>
        </w:rPr>
        <w:t xml:space="preserve">“一种用于独立成分分析的快速定点算法。”</w:t>
      </w:r>
      <w:r>
        <w:rPr>
          <w:rFonts w:hint="eastAsia"/>
        </w:rPr>
        <w:t xml:space="preserve">《神经计算》9</w:t>
      </w:r>
      <w:r>
        <w:t xml:space="preserve"> (7): 1483 - 1492。</w:t>
      </w:r>
    </w:p>
    <w:p>
      <w:pPr>
        <w:pStyle w:val="a0"/>
      </w:pPr>
      <w:r>
        <w:t xml:space="preserve">Hyvärinen, Aapo、Jarmo Hurri </w:t>
      </w:r>
      <w:r>
        <w:rPr>
          <w:rFonts w:hint="eastAsia"/>
        </w:rPr>
        <w:t xml:space="preserve">和</w:t>
      </w:r>
      <w:r>
        <w:t xml:space="preserve"> Patrick</w:t>
      </w:r>
      <w:r>
        <w:t xml:space="preserve"> </w:t>
      </w:r>
      <w:r>
        <w:t xml:space="preserve"> </w:t>
      </w:r>
      <w:r>
        <w:t xml:space="preserve"> </w:t>
      </w:r>
      <w:r>
        <w:t xml:space="preserve"> </w:t>
      </w:r>
      <w:r>
        <w:t xml:space="preserve"> </w:t>
      </w:r>
      <w:r>
        <w:t xml:space="preserve">O. Hoyer。2009 </w:t>
      </w:r>
      <w:r>
        <w:rPr>
          <w:rFonts w:hint="eastAsia"/>
        </w:rPr>
        <w:t xml:space="preserve">年。《自然图像统计:早期计算视觉的概率方法》。施普林格出版社。</w:t>
      </w:r>
    </w:p>
    <w:p>
      <w:pPr>
        <w:pStyle w:val="a0"/>
      </w:pPr>
      <w:r>
        <w:t xml:space="preserve">Ioffe,</w:t>
      </w:r>
      <w:r>
        <w:t xml:space="preserve"> </w:t>
      </w:r>
      <w:r>
        <w:t xml:space="preserve"> </w:t>
      </w:r>
      <w:r>
        <w:t xml:space="preserve"> </w:t>
      </w:r>
      <w:r>
        <w:t xml:space="preserve"> </w:t>
      </w:r>
      <w:r>
        <w:t xml:space="preserve"> </w:t>
      </w:r>
      <w:r>
        <w:t xml:space="preserve">S. </w:t>
      </w:r>
      <w:r>
        <w:rPr>
          <w:rFonts w:hint="eastAsia"/>
        </w:rPr>
        <w:t xml:space="preserve">和</w:t>
      </w:r>
      <w:r>
        <w:t xml:space="preserve"> </w:t>
      </w:r>
      <w:r>
        <w:t xml:space="preserve"> </w:t>
      </w:r>
      <w:r>
        <w:t xml:space="preserve"> </w:t>
      </w:r>
      <w:r>
        <w:t xml:space="preserve"> </w:t>
      </w:r>
      <w:r>
        <w:t xml:space="preserve"> </w:t>
      </w:r>
      <w:r>
        <w:t xml:space="preserve">C. Szegedy。2015 </w:t>
      </w:r>
      <w:r>
        <w:rPr>
          <w:rFonts w:hint="eastAsia"/>
        </w:rPr>
        <w:t xml:space="preserve">年。</w:t>
      </w:r>
      <w:r>
        <w:rPr>
          <w:rFonts w:hint="eastAsia"/>
        </w:rPr>
        <w:t xml:space="preserve">“批量归一化。”</w:t>
      </w:r>
      <w:r>
        <w:rPr>
          <w:rFonts w:hint="eastAsia"/>
        </w:rPr>
        <w:t xml:space="preserve">《国际机器学习会议(ICML)论文集》，448</w:t>
      </w:r>
      <w:r>
        <w:t xml:space="preserve"> - 456。</w:t>
      </w:r>
    </w:p>
    <w:p>
      <w:pPr>
        <w:pStyle w:val="a0"/>
      </w:pPr>
      <w:r>
        <w:t xml:space="preserve">Jacobs,</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A.、M.</w:t>
      </w:r>
      <w:r>
        <w:t xml:space="preserve"> </w:t>
      </w:r>
      <w:r>
        <w:t xml:space="preserve"> </w:t>
      </w:r>
      <w:r>
        <w:t xml:space="preserve"> </w:t>
      </w:r>
      <w:r>
        <w:t xml:space="preserve"> </w:t>
      </w:r>
      <w:r>
        <w:t xml:space="preserve"> </w:t>
      </w:r>
      <w:r>
        <w:t xml:space="preserve">I. Jordan、S.</w:t>
      </w:r>
      <w:r>
        <w:t xml:space="preserve"> </w:t>
      </w:r>
      <w:r>
        <w:t xml:space="preserve"> </w:t>
      </w:r>
      <w:r>
        <w:t xml:space="preserve"> </w:t>
      </w:r>
      <w:r>
        <w:t xml:space="preserve"> </w:t>
      </w:r>
      <w:r>
        <w:t xml:space="preserve"> </w:t>
      </w:r>
      <w:r>
        <w:t xml:space="preserve">J. Nowlan </w:t>
      </w:r>
      <w:r>
        <w:rPr>
          <w:rFonts w:hint="eastAsia"/>
        </w:rPr>
        <w:t xml:space="preserve">和</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E. Hinton。1991 </w:t>
      </w:r>
      <w:r>
        <w:rPr>
          <w:rFonts w:hint="eastAsia"/>
        </w:rPr>
        <w:t xml:space="preserve">年。</w:t>
      </w:r>
      <w:r>
        <w:rPr>
          <w:rFonts w:hint="eastAsia"/>
        </w:rPr>
        <w:t xml:space="preserve">“局部专家的自适应混合。”</w:t>
      </w:r>
      <w:r>
        <w:rPr>
          <w:rFonts w:hint="eastAsia"/>
        </w:rPr>
        <w:t xml:space="preserve">《神经计算》3</w:t>
      </w:r>
      <w:r>
        <w:t xml:space="preserve"> (1): 79 - 87。</w:t>
      </w:r>
    </w:p>
    <w:p>
      <w:pPr>
        <w:pStyle w:val="a0"/>
      </w:pPr>
      <w:r>
        <w:t xml:space="preserve">Jebara,</w:t>
      </w:r>
      <w:r>
        <w:t xml:space="preserve"> </w:t>
      </w:r>
      <w:r>
        <w:t xml:space="preserve"> </w:t>
      </w:r>
      <w:r>
        <w:t xml:space="preserve"> </w:t>
      </w:r>
      <w:r>
        <w:t xml:space="preserve"> </w:t>
      </w:r>
      <w:r>
        <w:t xml:space="preserve"> </w:t>
      </w:r>
      <w:r>
        <w:t xml:space="preserve">T. 2004 </w:t>
      </w:r>
      <w:r>
        <w:rPr>
          <w:rFonts w:hint="eastAsia"/>
        </w:rPr>
        <w:t xml:space="preserve">年。《机器学习:判别式与生成式》。克鲁维尔出版社。</w:t>
      </w:r>
    </w:p>
    <w:p>
      <w:pPr>
        <w:pStyle w:val="a0"/>
      </w:pPr>
      <w:r>
        <w:t xml:space="preserve">Jensen,</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A. Kong, </w:t>
      </w:r>
      <w:r>
        <w:rPr>
          <w:rFonts w:hint="eastAsia"/>
        </w:rPr>
        <w:t xml:space="preserve">和</w:t>
      </w:r>
      <w:r>
        <w:t xml:space="preserve"> </w:t>
      </w:r>
      <w:r>
        <w:t xml:space="preserve"> </w:t>
      </w:r>
      <w:r>
        <w:t xml:space="preserve"> </w:t>
      </w:r>
      <w:r>
        <w:t xml:space="preserve"> </w:t>
      </w:r>
      <w:r>
        <w:t xml:space="preserve"> </w:t>
      </w:r>
      <w:r>
        <w:t xml:space="preserve">U. Kjaerulff. 1995.</w:t>
      </w:r>
      <w:r>
        <w:t xml:space="preserve"> </w:t>
      </w:r>
      <w:r>
        <w:rPr>
          <w:rFonts w:hint="eastAsia"/>
        </w:rPr>
        <w:t xml:space="preserve">“超大型概率专家系统中的阻塞吉布斯采样。”</w:t>
      </w:r>
      <w:r>
        <w:rPr>
          <w:rFonts w:hint="eastAsia"/>
        </w:rPr>
        <w:t xml:space="preserve">《国际人机研究杂志》。不确定推理实际应用特刊。42:647</w:t>
      </w:r>
      <w:r>
        <w:t xml:space="preserve"> - 666。</w:t>
      </w:r>
    </w:p>
    <w:p>
      <w:pPr>
        <w:pStyle w:val="a0"/>
      </w:pPr>
      <w:r>
        <w:t xml:space="preserve">Jolliffe,</w:t>
      </w:r>
      <w:r>
        <w:t xml:space="preserve"> </w:t>
      </w:r>
      <w:r>
        <w:t xml:space="preserve"> </w:t>
      </w:r>
      <w:r>
        <w:t xml:space="preserve"> </w:t>
      </w:r>
      <w:r>
        <w:t xml:space="preserve"> </w:t>
      </w:r>
      <w:r>
        <w:t xml:space="preserve"> </w:t>
      </w:r>
      <w:r>
        <w:t xml:space="preserve">I.</w:t>
      </w:r>
      <w:r>
        <w:t xml:space="preserve"> </w:t>
      </w:r>
      <w:r>
        <w:t xml:space="preserve"> </w:t>
      </w:r>
      <w:r>
        <w:t xml:space="preserve"> </w:t>
      </w:r>
      <w:r>
        <w:t xml:space="preserve"> </w:t>
      </w:r>
      <w:r>
        <w:t xml:space="preserve"> </w:t>
      </w:r>
      <w:r>
        <w:t xml:space="preserve">T. 2002. </w:t>
      </w:r>
      <w:r>
        <w:rPr>
          <w:rFonts w:hint="eastAsia"/>
        </w:rPr>
        <w:t xml:space="preserve">《主成分分析》。第二版，施普林格出版社。</w:t>
      </w:r>
    </w:p>
    <w:p>
      <w:pPr>
        <w:pStyle w:val="a0"/>
      </w:pPr>
      <w:r>
        <w:t xml:space="preserve">Jumper, John, Richard Evans, Alexander Pritzel, Tim Green, Michael Figurnov, </w:t>
      </w:r>
      <w:r>
        <w:rPr>
          <w:rFonts w:hint="eastAsia"/>
        </w:rPr>
        <w:t xml:space="preserve">和</w:t>
      </w:r>
      <w:r>
        <w:t xml:space="preserve"> Olaf Ronneberger. 2021.</w:t>
      </w:r>
      <w:r>
        <w:t xml:space="preserve"> </w:t>
      </w:r>
      <w:r>
        <w:rPr>
          <w:rFonts w:hint="eastAsia"/>
        </w:rPr>
        <w:t xml:space="preserve">“使用</w:t>
      </w:r>
      <w:r>
        <w:t xml:space="preserve"> AlphaFold </w:t>
      </w:r>
      <w:r>
        <w:rPr>
          <w:rFonts w:hint="eastAsia"/>
        </w:rPr>
        <w:t xml:space="preserve">进行高精度蛋白质结构预测。”</w:t>
      </w:r>
      <w:r>
        <w:rPr>
          <w:rFonts w:hint="eastAsia"/>
        </w:rPr>
        <w:t xml:space="preserve">《自然》596:583</w:t>
      </w:r>
      <w:r>
        <w:t xml:space="preserve"> - 589。</w:t>
      </w:r>
    </w:p>
    <w:p>
      <w:pPr>
        <w:pStyle w:val="a0"/>
      </w:pPr>
      <w:r>
        <w:t xml:space="preserve">Jutten,</w:t>
      </w:r>
      <w:r>
        <w:t xml:space="preserve"> </w:t>
      </w:r>
      <w:r>
        <w:t xml:space="preserve"> </w:t>
      </w:r>
      <w:r>
        <w:t xml:space="preserve"> </w:t>
      </w:r>
      <w:r>
        <w:t xml:space="preserve"> </w:t>
      </w:r>
      <w:r>
        <w:t xml:space="preserve"> </w:t>
      </w:r>
      <w:r>
        <w:t xml:space="preserve">C., </w:t>
      </w:r>
      <w:r>
        <w:rPr>
          <w:rFonts w:hint="eastAsia"/>
        </w:rPr>
        <w:t xml:space="preserve">和</w:t>
      </w:r>
      <w:r>
        <w:t xml:space="preserve"> </w:t>
      </w:r>
      <w:r>
        <w:t xml:space="preserve"> </w:t>
      </w:r>
      <w:r>
        <w:t xml:space="preserve"> </w:t>
      </w:r>
      <w:r>
        <w:t xml:space="preserve"> </w:t>
      </w:r>
      <w:r>
        <w:t xml:space="preserve"> </w:t>
      </w:r>
      <w:r>
        <w:t xml:space="preserve">J. Herault. 1991.</w:t>
      </w:r>
      <w:r>
        <w:t xml:space="preserve"> </w:t>
      </w:r>
      <w:r>
        <w:rPr>
          <w:rFonts w:hint="eastAsia"/>
        </w:rPr>
        <w:t xml:space="preserve">“源的盲分离，1:基于类神经架构的自适应算法。”</w:t>
      </w:r>
      <w:r>
        <w:rPr>
          <w:rFonts w:hint="eastAsia"/>
        </w:rPr>
        <w:t xml:space="preserve">《信号处理》24</w:t>
      </w:r>
      <w:r>
        <w:t xml:space="preserve"> (1): 1 - 10。</w:t>
      </w:r>
    </w:p>
    <w:p>
      <w:pPr>
        <w:pStyle w:val="a0"/>
      </w:pPr>
      <w:r>
        <w:t xml:space="preserve">Kaplan, Jared, Sam McCandlish, Tom Henighan, Tom</w:t>
      </w:r>
      <w:r>
        <w:t xml:space="preserve"> </w:t>
      </w:r>
      <w:r>
        <w:t xml:space="preserve"> </w:t>
      </w:r>
      <w:r>
        <w:t xml:space="preserve"> </w:t>
      </w:r>
      <w:r>
        <w:t xml:space="preserve"> </w:t>
      </w:r>
      <w:r>
        <w:t xml:space="preserve"> </w:t>
      </w:r>
      <w:r>
        <w:t xml:space="preserve">B. Brown, Benjamin Chess, Rewon Child, Scott Gray, Alec Radford, Jeffrey Wu, </w:t>
      </w:r>
      <w:r>
        <w:rPr>
          <w:rFonts w:hint="eastAsia"/>
        </w:rPr>
        <w:t xml:space="preserve">和</w:t>
      </w:r>
      <w:r>
        <w:t xml:space="preserve"> Dario Amodei. 2020. </w:t>
      </w:r>
      <w:r>
        <w:rPr>
          <w:rFonts w:hint="eastAsia"/>
        </w:rPr>
        <w:t xml:space="preserve">《神经语言模型的缩放定律》。技术报告。arXiv:2001.08361。</w:t>
      </w:r>
    </w:p>
    <w:p>
      <w:pPr>
        <w:pStyle w:val="a0"/>
      </w:pPr>
      <w:r>
        <w:t xml:space="preserve">Karras, Tero, Timo Aila, Samuli Laine, </w:t>
      </w:r>
      <w:r>
        <w:rPr>
          <w:rFonts w:hint="eastAsia"/>
        </w:rPr>
        <w:t xml:space="preserve">和</w:t>
      </w:r>
      <w:r>
        <w:t xml:space="preserve"> Jaakko Lehtinen. 2017. </w:t>
      </w:r>
      <w:r>
        <w:rPr>
          <w:rFonts w:hint="eastAsia"/>
        </w:rPr>
        <w:t xml:space="preserve">《渐进式生成对抗网络以提高质量、稳定性和多样性》。技术报告。arXiv:1710.10196。</w:t>
      </w:r>
    </w:p>
    <w:p>
      <w:pPr>
        <w:pStyle w:val="a0"/>
      </w:pPr>
      <w:r>
        <w:t xml:space="preserve">Karush,</w:t>
      </w:r>
      <w:r>
        <w:t xml:space="preserve"> </w:t>
      </w:r>
      <w:r>
        <w:t xml:space="preserve"> </w:t>
      </w:r>
      <w:r>
        <w:t xml:space="preserve"> </w:t>
      </w:r>
      <w:r>
        <w:t xml:space="preserve"> </w:t>
      </w:r>
      <w:r>
        <w:t xml:space="preserve"> </w:t>
      </w:r>
      <w:r>
        <w:t xml:space="preserve">W. 1939.</w:t>
      </w:r>
      <w:r>
        <w:t xml:space="preserve"> </w:t>
      </w:r>
      <w:r>
        <w:rPr>
          <w:rFonts w:hint="eastAsia"/>
        </w:rPr>
        <w:t xml:space="preserve">“具有不等式作为边约束的多变量函数的极小值。”</w:t>
      </w:r>
      <w:r>
        <w:t xml:space="preserve"> </w:t>
      </w:r>
      <w:r>
        <w:rPr>
          <w:rFonts w:hint="eastAsia"/>
        </w:rPr>
        <w:t xml:space="preserve">硕士论文，芝加哥大学数学系。</w:t>
      </w:r>
    </w:p>
    <w:p>
      <w:pPr>
        <w:pStyle w:val="a0"/>
      </w:pPr>
      <w:r>
        <w:t xml:space="preserve">Khosla, Prannay、Piotr Teterwak、Chen Wang、Aaron Sarna、Yonglong Tian、Phillip Isola、Aaron Maschinot、Ce Liu </w:t>
      </w:r>
      <w:r>
        <w:rPr>
          <w:rFonts w:hint="eastAsia"/>
        </w:rPr>
        <w:t xml:space="preserve">和</w:t>
      </w:r>
      <w:r>
        <w:t xml:space="preserve"> Dilip Krishnan. 2020. </w:t>
      </w:r>
      <w:r>
        <w:rPr>
          <w:rFonts w:hint="eastAsia"/>
        </w:rPr>
        <w:t xml:space="preserve">有监督对比学习。技术报告。arXiv:2004.11362。</w:t>
      </w:r>
    </w:p>
    <w:p>
      <w:pPr>
        <w:pStyle w:val="a0"/>
      </w:pPr>
      <w:r>
        <w:t xml:space="preserve">Kingma,</w:t>
      </w:r>
      <w:r>
        <w:t xml:space="preserve"> </w:t>
      </w:r>
      <w:r>
        <w:t xml:space="preserve"> </w:t>
      </w:r>
      <w:r>
        <w:t xml:space="preserve"> </w:t>
      </w:r>
      <w:r>
        <w:t xml:space="preserve"> </w:t>
      </w:r>
      <w:r>
        <w:t xml:space="preserve"> </w:t>
      </w:r>
      <w:r>
        <w:t xml:space="preserve">D. </w:t>
      </w:r>
      <w:r>
        <w:rPr>
          <w:rFonts w:hint="eastAsia"/>
        </w:rPr>
        <w:t xml:space="preserve">和</w:t>
      </w:r>
      <w:r>
        <w:t xml:space="preserve"> </w:t>
      </w:r>
      <w:r>
        <w:t xml:space="preserve"> </w:t>
      </w:r>
      <w:r>
        <w:t xml:space="preserve"> </w:t>
      </w:r>
      <w:r>
        <w:t xml:space="preserve"> </w:t>
      </w:r>
      <w:r>
        <w:t xml:space="preserve"> </w:t>
      </w:r>
      <w:r>
        <w:t xml:space="preserve">J. Ba. 2014. </w:t>
      </w:r>
      <w:r>
        <w:rPr>
          <w:rFonts w:hint="eastAsia"/>
        </w:rPr>
        <w:t xml:space="preserve">Adam:一种随机优化方法。技术报告。arXiv:1412.6980。</w:t>
      </w:r>
    </w:p>
    <w:p>
      <w:pPr>
        <w:pStyle w:val="a0"/>
      </w:pPr>
      <w:r>
        <w:t xml:space="preserve">Kingma,</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P. </w:t>
      </w:r>
      <w:r>
        <w:rPr>
          <w:rFonts w:hint="eastAsia"/>
        </w:rPr>
        <w:t xml:space="preserve">和</w:t>
      </w:r>
      <w:r>
        <w:t xml:space="preserve"> </w:t>
      </w:r>
      <w:r>
        <w:t xml:space="preserve"> </w:t>
      </w:r>
      <w:r>
        <w:t xml:space="preserve"> </w:t>
      </w:r>
      <w:r>
        <w:t xml:space="preserve"> </w:t>
      </w:r>
      <w:r>
        <w:t xml:space="preserve"> </w:t>
      </w:r>
      <w:r>
        <w:t xml:space="preserve">M. Welling. 2013.</w:t>
      </w:r>
      <w:r>
        <w:t xml:space="preserve"> </w:t>
      </w:r>
      <w:r>
        <w:rPr>
          <w:rFonts w:hint="eastAsia"/>
        </w:rPr>
        <w:t xml:space="preserve">“自动编码变分贝叶斯。”</w:t>
      </w:r>
      <w:r>
        <w:t xml:space="preserve"> </w:t>
      </w:r>
      <w:r>
        <w:rPr>
          <w:rFonts w:hint="eastAsia"/>
        </w:rPr>
        <w:t xml:space="preserve">见国际机器学习会议(ICML)论文集。ArXiv:1312.6114。</w:t>
      </w:r>
    </w:p>
    <w:p>
      <w:pPr>
        <w:pStyle w:val="a0"/>
      </w:pPr>
      <w:r>
        <w:t xml:space="preserve">Kingma, Diederik</w:t>
      </w:r>
      <w:r>
        <w:t xml:space="preserve"> </w:t>
      </w:r>
      <w:r>
        <w:t xml:space="preserve"> </w:t>
      </w:r>
      <w:r>
        <w:t xml:space="preserve"> </w:t>
      </w:r>
      <w:r>
        <w:t xml:space="preserve"> </w:t>
      </w:r>
      <w:r>
        <w:t xml:space="preserve"> </w:t>
      </w:r>
      <w:r>
        <w:t xml:space="preserve">P. </w:t>
      </w:r>
      <w:r>
        <w:rPr>
          <w:rFonts w:hint="eastAsia"/>
        </w:rPr>
        <w:t xml:space="preserve">和</w:t>
      </w:r>
      <w:r>
        <w:t xml:space="preserve"> Max Welling. 2019. </w:t>
      </w:r>
      <w:r>
        <w:rPr>
          <w:rFonts w:hint="eastAsia"/>
        </w:rPr>
        <w:t xml:space="preserve">变分自编码器简介。技术报告。arXiv:1906.02691。</w:t>
      </w:r>
    </w:p>
    <w:p>
      <w:pPr>
        <w:pStyle w:val="a0"/>
      </w:pPr>
      <w:r>
        <w:t xml:space="preserve">Kingma, Durk P、Tim Salimans、Rafal Jozefowicz、Xi Chen、Ilya Sutskever </w:t>
      </w:r>
      <w:r>
        <w:rPr>
          <w:rFonts w:hint="eastAsia"/>
        </w:rPr>
        <w:t xml:space="preserve">和</w:t>
      </w:r>
      <w:r>
        <w:t xml:space="preserve"> Max Welling. 2016.</w:t>
      </w:r>
      <w:r>
        <w:t xml:space="preserve"> </w:t>
      </w:r>
      <w:r>
        <w:rPr>
          <w:rFonts w:hint="eastAsia"/>
        </w:rPr>
        <w:t xml:space="preserve">“使用逆自回归流改进变分推理。”</w:t>
      </w:r>
      <w:r>
        <w:t xml:space="preserve"> </w:t>
      </w:r>
      <w:r>
        <w:rPr>
          <w:rFonts w:hint="eastAsia"/>
        </w:rPr>
        <w:t xml:space="preserve">《神经信息处理系统进展》29。</w:t>
      </w:r>
    </w:p>
    <w:p>
      <w:pPr>
        <w:pStyle w:val="a0"/>
      </w:pPr>
      <w:r>
        <w:t xml:space="preserve">Kipf, Thomas</w:t>
      </w:r>
      <w:r>
        <w:t xml:space="preserve"> </w:t>
      </w:r>
      <w:r>
        <w:t xml:space="preserve"> </w:t>
      </w:r>
      <w:r>
        <w:t xml:space="preserve"> </w:t>
      </w:r>
      <w:r>
        <w:t xml:space="preserve"> </w:t>
      </w:r>
      <w:r>
        <w:t xml:space="preserve"> </w:t>
      </w:r>
      <w:r>
        <w:t xml:space="preserve">N., </w:t>
      </w:r>
      <w:r>
        <w:rPr>
          <w:rFonts w:hint="eastAsia"/>
        </w:rPr>
        <w:t xml:space="preserve">和</w:t>
      </w:r>
      <w:r>
        <w:t xml:space="preserve"> Max Welling. 2016. </w:t>
      </w:r>
      <w:r>
        <w:rPr>
          <w:rFonts w:hint="eastAsia"/>
        </w:rPr>
        <w:t xml:space="preserve">图卷积网络的半监督分类.</w:t>
      </w:r>
      <w:r>
        <w:t xml:space="preserve"> </w:t>
      </w:r>
      <w:r>
        <w:rPr>
          <w:rFonts w:hint="eastAsia"/>
        </w:rPr>
        <w:t xml:space="preserve">技术报告.</w:t>
      </w:r>
      <w:r>
        <w:t xml:space="preserve"> arXiv:1609.02907.</w:t>
      </w:r>
    </w:p>
    <w:p>
      <w:pPr>
        <w:pStyle w:val="a0"/>
      </w:pPr>
      <w:r>
        <w:t xml:space="preserve">Kloeden, Peter E, </w:t>
      </w:r>
      <w:r>
        <w:rPr>
          <w:rFonts w:hint="eastAsia"/>
        </w:rPr>
        <w:t xml:space="preserve">和</w:t>
      </w:r>
      <w:r>
        <w:t xml:space="preserve"> Eckhard Platen. 2013. </w:t>
      </w:r>
      <w:r>
        <w:rPr>
          <w:rFonts w:hint="eastAsia"/>
        </w:rPr>
        <w:t xml:space="preserve">随机微分方程的数值解.</w:t>
      </w:r>
      <w:r>
        <w:t xml:space="preserve"> </w:t>
      </w:r>
      <w:r>
        <w:rPr>
          <w:rFonts w:hint="eastAsia"/>
        </w:rPr>
        <w:t xml:space="preserve">第23卷.</w:t>
      </w:r>
      <w:r>
        <w:t xml:space="preserve"> </w:t>
      </w:r>
      <w:r>
        <w:rPr>
          <w:rFonts w:hint="eastAsia"/>
        </w:rPr>
        <w:t xml:space="preserve">随机建模与应用概率.</w:t>
      </w:r>
      <w:r>
        <w:t xml:space="preserve"> </w:t>
      </w:r>
      <w:r>
        <w:rPr>
          <w:rFonts w:hint="eastAsia"/>
        </w:rPr>
        <w:t xml:space="preserve">施普林格出版社.</w:t>
      </w:r>
    </w:p>
    <w:p>
      <w:pPr>
        <w:pStyle w:val="a0"/>
      </w:pPr>
      <w:r>
        <w:t xml:space="preserve">Kobyzev,</w:t>
      </w:r>
      <w:r>
        <w:t xml:space="preserve"> </w:t>
      </w:r>
      <w:r>
        <w:t xml:space="preserve"> </w:t>
      </w:r>
      <w:r>
        <w:t xml:space="preserve"> </w:t>
      </w:r>
      <w:r>
        <w:t xml:space="preserve"> </w:t>
      </w:r>
      <w:r>
        <w:t xml:space="preserve"> </w:t>
      </w:r>
      <w:r>
        <w:t xml:space="preserve">I.,</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D. Prince, </w:t>
      </w:r>
      <w:r>
        <w:rPr>
          <w:rFonts w:hint="eastAsia"/>
        </w:rPr>
        <w:t xml:space="preserve">和</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A. Brubaker. 2019. </w:t>
      </w:r>
      <w:r>
        <w:rPr>
          <w:rFonts w:hint="eastAsia"/>
        </w:rPr>
        <w:t xml:space="preserve">"归一化流:当前方法介绍与综述."</w:t>
      </w:r>
      <w:r>
        <w:t xml:space="preserve"> </w:t>
      </w:r>
      <w:r>
        <w:rPr>
          <w:rFonts w:hint="eastAsia"/>
        </w:rPr>
        <w:t xml:space="preserve">《IEEE模式分析与机器智能汇刊》43</w:t>
      </w:r>
      <w:r>
        <w:t xml:space="preserve"> (11): 3964 - 3979.</w:t>
      </w:r>
    </w:p>
    <w:p>
      <w:pPr>
        <w:pStyle w:val="a0"/>
      </w:pPr>
      <w:r>
        <w:t xml:space="preserve">Krizhevsky, Alex, Ilya Sutskever, </w:t>
      </w:r>
      <w:r>
        <w:rPr>
          <w:rFonts w:hint="eastAsia"/>
        </w:rPr>
        <w:t xml:space="preserve">和</w:t>
      </w:r>
      <w:r>
        <w:t xml:space="preserve"> Geoffrey</w:t>
      </w:r>
      <w:r>
        <w:t xml:space="preserve"> </w:t>
      </w:r>
      <w:r>
        <w:t xml:space="preserve"> </w:t>
      </w:r>
      <w:r>
        <w:t xml:space="preserve"> </w:t>
      </w:r>
      <w:r>
        <w:t xml:space="preserve"> </w:t>
      </w:r>
      <w:r>
        <w:t xml:space="preserve"> </w:t>
      </w:r>
      <w:r>
        <w:t xml:space="preserve">E. Hinton. 2012. </w:t>
      </w:r>
      <w:r>
        <w:rPr>
          <w:rFonts w:hint="eastAsia"/>
        </w:rPr>
        <w:t xml:space="preserve">"使用深度卷积神经网络进行ImageNet分类."</w:t>
      </w:r>
      <w:r>
        <w:t xml:space="preserve"> </w:t>
      </w:r>
      <w:r>
        <w:rPr>
          <w:rFonts w:hint="eastAsia"/>
        </w:rPr>
        <w:t xml:space="preserve">收录于</w:t>
      </w:r>
      <w:r>
        <w:t xml:space="preserve"> </w:t>
      </w:r>
      <m:oMath>
        <m:r>
          <m:t>A</m:t>
        </m:r>
        <m:r>
          <m:t>d</m:t>
        </m:r>
      </m:oMath>
      <w:r>
        <w:t xml:space="preserve"> </w:t>
      </w:r>
      <w:r>
        <w:t xml:space="preserve">- </w:t>
      </w:r>
      <w:r>
        <w:rPr>
          <w:rFonts w:hint="eastAsia"/>
        </w:rPr>
        <w:t xml:space="preserve">《神经信息处理系统进展》,</w:t>
      </w:r>
      <w:r>
        <w:t xml:space="preserve"> </w:t>
      </w:r>
      <w:r>
        <w:rPr>
          <w:rFonts w:hint="eastAsia"/>
        </w:rPr>
        <w:t xml:space="preserve">第25卷.</w:t>
      </w:r>
    </w:p>
    <w:p>
      <w:pPr>
        <w:pStyle w:val="a0"/>
      </w:pPr>
      <w:r>
        <w:t xml:space="preserve">Kuhn,</w:t>
      </w:r>
      <w:r>
        <w:t xml:space="preserve"> </w:t>
      </w:r>
      <w:r>
        <w:t xml:space="preserve"> </w:t>
      </w:r>
      <w:r>
        <w:t xml:space="preserve"> </w:t>
      </w:r>
      <w:r>
        <w:t xml:space="preserve"> </w:t>
      </w:r>
      <w:r>
        <w:t xml:space="preserve"> </w:t>
      </w:r>
      <w:r>
        <w:t xml:space="preserve">H.</w:t>
      </w:r>
      <w:r>
        <w:t xml:space="preserve"> </w:t>
      </w:r>
      <w:r>
        <w:t xml:space="preserve"> </w:t>
      </w:r>
      <w:r>
        <w:t xml:space="preserve"> </w:t>
      </w:r>
      <w:r>
        <w:t xml:space="preserve"> </w:t>
      </w:r>
      <w:r>
        <w:t xml:space="preserve"> </w:t>
      </w:r>
      <w:r>
        <w:t xml:space="preserve">W., </w:t>
      </w:r>
      <w:r>
        <w:rPr>
          <w:rFonts w:hint="eastAsia"/>
        </w:rPr>
        <w:t xml:space="preserve">和</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W. Tucker. 1951. </w:t>
      </w:r>
      <w:r>
        <w:rPr>
          <w:rFonts w:hint="eastAsia"/>
        </w:rPr>
        <w:t xml:space="preserve">"非线性规划."</w:t>
      </w:r>
      <w:r>
        <w:t xml:space="preserve"> </w:t>
      </w:r>
      <w:r>
        <w:rPr>
          <w:rFonts w:hint="eastAsia"/>
        </w:rPr>
        <w:t xml:space="preserve">收录于《第二届伯克利数学统计与概率研讨会会议录》,</w:t>
      </w:r>
      <w:r>
        <w:t xml:space="preserve"> 481 - 492. </w:t>
      </w:r>
      <w:r>
        <w:rPr>
          <w:rFonts w:hint="eastAsia"/>
        </w:rPr>
        <w:t xml:space="preserve">加利福尼亚大学出版社.</w:t>
      </w:r>
    </w:p>
    <w:p>
      <w:pPr>
        <w:pStyle w:val="a0"/>
      </w:pPr>
      <w:r>
        <w:t xml:space="preserve">Kullback,</w:t>
      </w:r>
      <w:r>
        <w:t xml:space="preserve"> </w:t>
      </w:r>
      <w:r>
        <w:t xml:space="preserve"> </w:t>
      </w:r>
      <w:r>
        <w:t xml:space="preserve"> </w:t>
      </w:r>
      <w:r>
        <w:t xml:space="preserve"> </w:t>
      </w:r>
      <w:r>
        <w:t xml:space="preserve"> </w:t>
      </w:r>
      <w:r>
        <w:t xml:space="preserve">S., </w:t>
      </w:r>
      <w:r>
        <w:rPr>
          <w:rFonts w:hint="eastAsia"/>
        </w:rPr>
        <w:t xml:space="preserve">和</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A. Leibler. 1951. </w:t>
      </w:r>
      <w:r>
        <w:rPr>
          <w:rFonts w:hint="eastAsia"/>
        </w:rPr>
        <w:t xml:space="preserve">"关于信息与充分性."</w:t>
      </w:r>
      <w:r>
        <w:t xml:space="preserve"> </w:t>
      </w:r>
      <w:r>
        <w:rPr>
          <w:rFonts w:hint="eastAsia"/>
        </w:rPr>
        <w:t xml:space="preserve">《数理统计年鉴》22</w:t>
      </w:r>
      <w:r>
        <w:t xml:space="preserve"> (1): 79 - 86.</w:t>
      </w:r>
    </w:p>
    <w:p>
      <w:pPr>
        <w:pStyle w:val="a0"/>
      </w:pPr>
      <w:r>
        <w:t xml:space="preserve">Kurková,</w:t>
      </w:r>
      <w:r>
        <w:t xml:space="preserve"> </w:t>
      </w:r>
      <w:r>
        <w:t xml:space="preserve"> </w:t>
      </w:r>
      <w:r>
        <w:t xml:space="preserve"> </w:t>
      </w:r>
      <w:r>
        <w:t xml:space="preserve"> </w:t>
      </w:r>
      <w:r>
        <w:t xml:space="preserve"> </w:t>
      </w:r>
      <w:r>
        <w:t xml:space="preserve">V. </w:t>
      </w:r>
      <w:r>
        <w:rPr>
          <w:rFonts w:hint="eastAsia"/>
        </w:rPr>
        <w:t xml:space="preserve">和</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C. Kainen. 1994.</w:t>
      </w:r>
      <w:r>
        <w:t xml:space="preserve"> </w:t>
      </w:r>
      <w:r>
        <w:rPr>
          <w:rFonts w:hint="eastAsia"/>
        </w:rPr>
        <w:t xml:space="preserve">“功能等效的前馈神经网络。”</w:t>
      </w:r>
      <w:r>
        <w:rPr>
          <w:rFonts w:hint="eastAsia"/>
        </w:rPr>
        <w:t xml:space="preserve">《神经计算》6</w:t>
      </w:r>
      <w:r>
        <w:t xml:space="preserve"> (3): 543 - 558。</w:t>
      </w:r>
    </w:p>
    <w:p>
      <w:pPr>
        <w:pStyle w:val="a0"/>
      </w:pPr>
      <w:r>
        <w:t xml:space="preserve">Lasserre,</w:t>
      </w:r>
      <w:r>
        <w:t xml:space="preserve"> </w:t>
      </w:r>
      <w:r>
        <w:t xml:space="preserve"> </w:t>
      </w:r>
      <w:r>
        <w:t xml:space="preserve"> </w:t>
      </w:r>
      <w:r>
        <w:t xml:space="preserve"> </w:t>
      </w:r>
      <w:r>
        <w:t xml:space="preserve"> </w:t>
      </w:r>
      <w:r>
        <w:t xml:space="preserve">J.、Christopher</w:t>
      </w:r>
      <w:r>
        <w:t xml:space="preserve"> </w:t>
      </w:r>
      <w:r>
        <w:t xml:space="preserve"> </w:t>
      </w:r>
      <w:r>
        <w:t xml:space="preserve"> </w:t>
      </w:r>
      <w:r>
        <w:t xml:space="preserve"> </w:t>
      </w:r>
      <w:r>
        <w:t xml:space="preserve"> </w:t>
      </w:r>
      <w:r>
        <w:t xml:space="preserve">M. Bishop </w:t>
      </w:r>
      <w:r>
        <w:rPr>
          <w:rFonts w:hint="eastAsia"/>
        </w:rPr>
        <w:t xml:space="preserve">和</w:t>
      </w:r>
      <w:r>
        <w:t xml:space="preserve"> </w:t>
      </w:r>
      <w:r>
        <w:t xml:space="preserve"> </w:t>
      </w:r>
      <w:r>
        <w:t xml:space="preserve"> </w:t>
      </w:r>
      <w:r>
        <w:t xml:space="preserve"> </w:t>
      </w:r>
      <w:r>
        <w:t xml:space="preserve"> </w:t>
      </w:r>
      <w:r>
        <w:t xml:space="preserve">T. Minka. 2006.</w:t>
      </w:r>
      <w:r>
        <w:t xml:space="preserve"> </w:t>
      </w:r>
      <w:r>
        <w:rPr>
          <w:rFonts w:hint="eastAsia"/>
        </w:rPr>
        <w:t xml:space="preserve">“生成模型和判别模型的原则性混合。”</w:t>
      </w:r>
      <w:r>
        <w:t xml:space="preserve"> </w:t>
      </w:r>
      <w:r>
        <w:rPr>
          <w:rFonts w:hint="eastAsia"/>
        </w:rPr>
        <w:t xml:space="preserve">收录于《2006</w:t>
      </w:r>
      <w:r>
        <w:t xml:space="preserve"> </w:t>
      </w:r>
      <w:r>
        <w:rPr>
          <w:rFonts w:hint="eastAsia"/>
        </w:rPr>
        <w:t xml:space="preserve">年</w:t>
      </w:r>
      <w:r>
        <w:t xml:space="preserve"> IEEE </w:t>
      </w:r>
      <w:r>
        <w:rPr>
          <w:rFonts w:hint="eastAsia"/>
        </w:rPr>
        <w:t xml:space="preserve">计算机视觉与模式识别会议论文集》，纽约。</w:t>
      </w:r>
    </w:p>
    <w:p>
      <w:pPr>
        <w:pStyle w:val="a0"/>
      </w:pPr>
      <w:r>
        <w:t xml:space="preserve">Lauritzen,</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L. 1996. </w:t>
      </w:r>
      <w:r>
        <w:rPr>
          <w:rFonts w:hint="eastAsia"/>
        </w:rPr>
        <w:t xml:space="preserve">《图形模型》。牛津大学出版社。</w:t>
      </w:r>
    </w:p>
    <w:p>
      <w:pPr>
        <w:pStyle w:val="a0"/>
      </w:pPr>
      <w:r>
        <w:t xml:space="preserve">Lawley,</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N. 1953.</w:t>
      </w:r>
      <w:r>
        <w:t xml:space="preserve"> </w:t>
      </w:r>
      <w:r>
        <w:rPr>
          <w:rFonts w:hint="eastAsia"/>
        </w:rPr>
        <w:t xml:space="preserve">“因子分析中的一种修正估计方法及一些大样本结果。”</w:t>
      </w:r>
      <w:r>
        <w:t xml:space="preserve"> </w:t>
      </w:r>
      <w:r>
        <w:rPr>
          <w:rFonts w:hint="eastAsia"/>
        </w:rPr>
        <w:t xml:space="preserve">收录于《乌普萨拉心理因子分析研讨会论文集》，35</w:t>
      </w:r>
      <w:r>
        <w:t xml:space="preserve"> - </w:t>
      </w:r>
      <w:r>
        <w:rPr>
          <w:rFonts w:hint="eastAsia"/>
        </w:rPr>
        <w:t xml:space="preserve">42。《北欧心理学专论系列》第</w:t>
      </w:r>
      <w:r>
        <w:t xml:space="preserve"> 3 </w:t>
      </w:r>
      <w:r>
        <w:rPr>
          <w:rFonts w:hint="eastAsia"/>
        </w:rPr>
        <w:t xml:space="preserve">号。乌普萨拉:Almqvist</w:t>
      </w:r>
      <w:r>
        <w:t xml:space="preserve"> / Wiksell。</w:t>
      </w:r>
    </w:p>
    <w:p>
      <w:pPr>
        <w:pStyle w:val="a0"/>
      </w:pPr>
      <w:r>
        <w:t xml:space="preserve">Lazarsfeld,</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F. </w:t>
      </w:r>
      <w:r>
        <w:rPr>
          <w:rFonts w:hint="eastAsia"/>
        </w:rPr>
        <w:t xml:space="preserve">和</w:t>
      </w:r>
      <w:r>
        <w:t xml:space="preserve"> </w:t>
      </w:r>
      <w:r>
        <w:t xml:space="preserve"> </w:t>
      </w:r>
      <w:r>
        <w:t xml:space="preserve"> </w:t>
      </w:r>
      <w:r>
        <w:t xml:space="preserve"> </w:t>
      </w:r>
      <w:r>
        <w:t xml:space="preserve"> </w:t>
      </w:r>
      <w:r>
        <w:t xml:space="preserve">N.</w:t>
      </w:r>
      <w:r>
        <w:t xml:space="preserve"> </w:t>
      </w:r>
      <w:r>
        <w:t xml:space="preserve"> </w:t>
      </w:r>
      <w:r>
        <w:t xml:space="preserve"> </w:t>
      </w:r>
      <w:r>
        <w:t xml:space="preserve"> </w:t>
      </w:r>
      <w:r>
        <w:t xml:space="preserve"> </w:t>
      </w:r>
      <w:r>
        <w:t xml:space="preserve">W. Henry. 1968. </w:t>
      </w:r>
      <w:r>
        <w:rPr>
          <w:rFonts w:hint="eastAsia"/>
        </w:rPr>
        <w:t xml:space="preserve">《潜在结构分析》。霍顿·米夫林出版社。</w:t>
      </w:r>
    </w:p>
    <w:p>
      <w:pPr>
        <w:pStyle w:val="a0"/>
      </w:pPr>
      <w:r>
        <w:t xml:space="preserve">LeCun,</w:t>
      </w:r>
      <w:r>
        <w:t xml:space="preserve"> </w:t>
      </w:r>
      <w:r>
        <w:t xml:space="preserve"> </w:t>
      </w:r>
      <w:r>
        <w:t xml:space="preserve"> </w:t>
      </w:r>
      <w:r>
        <w:t xml:space="preserve"> </w:t>
      </w:r>
      <w:r>
        <w:t xml:space="preserve"> </w:t>
      </w:r>
      <w:r>
        <w:t xml:space="preserve">Y.、B. Boser、J.</w:t>
      </w:r>
      <w:r>
        <w:t xml:space="preserve"> </w:t>
      </w:r>
      <w:r>
        <w:t xml:space="preserve"> </w:t>
      </w:r>
      <w:r>
        <w:t xml:space="preserve"> </w:t>
      </w:r>
      <w:r>
        <w:t xml:space="preserve"> </w:t>
      </w:r>
      <w:r>
        <w:t xml:space="preserve"> </w:t>
      </w:r>
      <w:r>
        <w:t xml:space="preserve">S. Denker、D. Henderson、R.</w:t>
      </w:r>
      <w:r>
        <w:t xml:space="preserve"> </w:t>
      </w:r>
      <w:r>
        <w:t xml:space="preserve"> </w:t>
      </w:r>
      <w:r>
        <w:t xml:space="preserve"> </w:t>
      </w:r>
      <w:r>
        <w:t xml:space="preserve"> </w:t>
      </w:r>
      <w:r>
        <w:t xml:space="preserve"> </w:t>
      </w:r>
      <w:r>
        <w:t xml:space="preserve">E. Howard、W. Hubbard </w:t>
      </w:r>
      <w:r>
        <w:rPr>
          <w:rFonts w:hint="eastAsia"/>
        </w:rPr>
        <w:t xml:space="preserve">和</w:t>
      </w:r>
      <w:r>
        <w:t xml:space="preserve"> </w:t>
      </w:r>
      <w:r>
        <w:t xml:space="preserve"> </w:t>
      </w:r>
      <w:r>
        <w:t xml:space="preserve"> </w:t>
      </w:r>
      <w:r>
        <w:t xml:space="preserve"> </w:t>
      </w:r>
      <w:r>
        <w:t xml:space="preserve"> </w:t>
      </w:r>
      <w:r>
        <w:t xml:space="preserve">L.</w:t>
      </w:r>
      <w:r>
        <w:t xml:space="preserve"> </w:t>
      </w:r>
      <w:r>
        <w:t xml:space="preserve"> </w:t>
      </w:r>
      <w:r>
        <w:t xml:space="preserve"> </w:t>
      </w:r>
      <w:r>
        <w:t xml:space="preserve"> </w:t>
      </w:r>
      <w:r>
        <w:t xml:space="preserve"> </w:t>
      </w:r>
      <w:r>
        <w:t xml:space="preserve">D. Jackel. 1989.</w:t>
      </w:r>
      <w:r>
        <w:t xml:space="preserve"> </w:t>
      </w:r>
      <w:r>
        <w:rPr>
          <w:rFonts w:hint="eastAsia"/>
        </w:rPr>
        <w:t xml:space="preserve">“反向传播在手写邮政编码识别中的应用。”</w:t>
      </w:r>
      <w:r>
        <w:rPr>
          <w:rFonts w:hint="eastAsia"/>
        </w:rPr>
        <w:t xml:space="preserve">《神经计算》1</w:t>
      </w:r>
      <w:r>
        <w:t xml:space="preserve"> (4): 541 - 551。</w:t>
      </w:r>
    </w:p>
    <w:p>
      <w:pPr>
        <w:pStyle w:val="a0"/>
      </w:pPr>
      <w:r>
        <w:t xml:space="preserve">LeCun,</w:t>
      </w:r>
      <w:r>
        <w:t xml:space="preserve"> </w:t>
      </w:r>
      <w:r>
        <w:t xml:space="preserve"> </w:t>
      </w:r>
      <w:r>
        <w:t xml:space="preserve"> </w:t>
      </w:r>
      <w:r>
        <w:t xml:space="preserve"> </w:t>
      </w:r>
      <w:r>
        <w:t xml:space="preserve"> </w:t>
      </w:r>
      <w:r>
        <w:t xml:space="preserve">Y.,</w:t>
      </w:r>
      <w:r>
        <w:t xml:space="preserve"> </w:t>
      </w:r>
      <w:r>
        <w:t xml:space="preserve"> </w:t>
      </w:r>
      <w:r>
        <w:t xml:space="preserve"> </w:t>
      </w:r>
      <w:r>
        <w:t xml:space="preserve"> </w:t>
      </w:r>
      <w:r>
        <w:t xml:space="preserve"> </w:t>
      </w:r>
      <w:r>
        <w:t xml:space="preserve">L. Bottou,</w:t>
      </w:r>
      <w:r>
        <w:t xml:space="preserve"> </w:t>
      </w:r>
      <w:r>
        <w:t xml:space="preserve"> </w:t>
      </w:r>
      <w:r>
        <w:t xml:space="preserve"> </w:t>
      </w:r>
      <w:r>
        <w:t xml:space="preserve"> </w:t>
      </w:r>
      <w:r>
        <w:t xml:space="preserve"> </w:t>
      </w:r>
      <w:r>
        <w:t xml:space="preserve">Y. Bengio, </w:t>
      </w:r>
      <w:r>
        <w:rPr>
          <w:rFonts w:hint="eastAsia"/>
        </w:rPr>
        <w:t xml:space="preserve">和</w:t>
      </w:r>
      <w:r>
        <w:t xml:space="preserve"> </w:t>
      </w:r>
      <w:r>
        <w:t xml:space="preserve"> </w:t>
      </w:r>
      <w:r>
        <w:t xml:space="preserve"> </w:t>
      </w:r>
      <w:r>
        <w:t xml:space="preserve"> </w:t>
      </w:r>
      <w:r>
        <w:t xml:space="preserve"> </w:t>
      </w:r>
      <w:r>
        <w:t xml:space="preserve">P. Haffner. 1998. </w:t>
      </w:r>
      <w:r>
        <w:rPr>
          <w:rFonts w:hint="eastAsia"/>
        </w:rPr>
        <w:t xml:space="preserve">"基于梯度的学习在文档识别中的应用."</w:t>
      </w:r>
      <w:r>
        <w:t xml:space="preserve"> </w:t>
      </w:r>
      <w:r>
        <w:rPr>
          <w:rFonts w:hint="eastAsia"/>
        </w:rPr>
        <w:t xml:space="preserve">《电气与电子工程师协会汇刊》86:2278</w:t>
      </w:r>
      <w:r>
        <w:t xml:space="preserve"> - 2324.</w:t>
      </w:r>
    </w:p>
    <w:p>
      <w:pPr>
        <w:pStyle w:val="a0"/>
      </w:pPr>
      <w:r>
        <w:t xml:space="preserve">LeCun,</w:t>
      </w:r>
      <w:r>
        <w:t xml:space="preserve"> </w:t>
      </w:r>
      <w:r>
        <w:t xml:space="preserve"> </w:t>
      </w:r>
      <w:r>
        <w:t xml:space="preserve"> </w:t>
      </w:r>
      <w:r>
        <w:t xml:space="preserve"> </w:t>
      </w:r>
      <w:r>
        <w:t xml:space="preserve"> </w:t>
      </w:r>
      <w:r>
        <w:t xml:space="preserve">Y.,</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S. Denker, </w:t>
      </w:r>
      <w:r>
        <w:rPr>
          <w:rFonts w:hint="eastAsia"/>
        </w:rPr>
        <w:t xml:space="preserve">和</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A. Solla. 1990. </w:t>
      </w:r>
      <w:r>
        <w:rPr>
          <w:rFonts w:hint="eastAsia"/>
        </w:rPr>
        <w:t xml:space="preserve">"最优脑损伤."</w:t>
      </w:r>
      <w:r>
        <w:t xml:space="preserve"> </w:t>
      </w:r>
      <w:r>
        <w:rPr>
          <w:rFonts w:hint="eastAsia"/>
        </w:rPr>
        <w:t xml:space="preserve">见《神经信息处理系统国际会议论文集》(NeurIPS)，由</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S. Touretzky </w:t>
      </w:r>
      <w:r>
        <w:rPr>
          <w:rFonts w:hint="eastAsia"/>
        </w:rPr>
        <w:t xml:space="preserve">编辑，2:598</w:t>
      </w:r>
      <w:r>
        <w:t xml:space="preserve"> - 605. Morgan Kaufmann </w:t>
      </w:r>
      <w:r>
        <w:rPr>
          <w:rFonts w:hint="eastAsia"/>
        </w:rPr>
        <w:t xml:space="preserve">出版社.</w:t>
      </w:r>
    </w:p>
    <w:p>
      <w:pPr>
        <w:pStyle w:val="a0"/>
      </w:pPr>
      <w:r>
        <w:t xml:space="preserve">LeCun, Yann, Yoshua Bengio, </w:t>
      </w:r>
      <w:r>
        <w:rPr>
          <w:rFonts w:hint="eastAsia"/>
        </w:rPr>
        <w:t xml:space="preserve">和</w:t>
      </w:r>
      <w:r>
        <w:t xml:space="preserve"> Geoffrey Hinton. 2015. </w:t>
      </w:r>
      <w:r>
        <w:rPr>
          <w:rFonts w:hint="eastAsia"/>
        </w:rPr>
        <w:t xml:space="preserve">"深度学习."</w:t>
      </w:r>
      <w:r>
        <w:t xml:space="preserve"> </w:t>
      </w:r>
      <w:r>
        <w:rPr>
          <w:rFonts w:hint="eastAsia"/>
        </w:rPr>
        <w:t xml:space="preserve">《自然》512:436</w:t>
      </w:r>
      <w:r>
        <w:t xml:space="preserve"> - 444.</w:t>
      </w:r>
    </w:p>
    <w:p>
      <w:pPr>
        <w:pStyle w:val="a0"/>
      </w:pPr>
      <w:r>
        <w:t xml:space="preserve">LeCun, Yann, Sumit Chopra, Raia Hadsell, Marc’Aurelio Ranzato, </w:t>
      </w:r>
      <w:r>
        <w:rPr>
          <w:rFonts w:hint="eastAsia"/>
        </w:rPr>
        <w:t xml:space="preserve">和</w:t>
      </w:r>
      <w:r>
        <w:t xml:space="preserve"> Fu - Jie Huang. 2006. </w:t>
      </w:r>
      <w:r>
        <w:rPr>
          <w:rFonts w:hint="eastAsia"/>
        </w:rPr>
        <w:t xml:space="preserve">"基于能量学习教程."</w:t>
      </w:r>
      <w:r>
        <w:t xml:space="preserve"> </w:t>
      </w:r>
      <w:r>
        <w:rPr>
          <w:rFonts w:hint="eastAsia"/>
        </w:rPr>
        <w:t xml:space="preserve">见《预测结构化数据》，由</w:t>
      </w:r>
      <w:r>
        <w:t xml:space="preserve"> </w:t>
      </w:r>
      <w:r>
        <w:t xml:space="preserve"> </w:t>
      </w:r>
      <w:r>
        <w:t xml:space="preserve"> </w:t>
      </w:r>
      <w:r>
        <w:t xml:space="preserve"> </w:t>
      </w:r>
      <w:r>
        <w:t xml:space="preserve"> </w:t>
      </w:r>
      <w:r>
        <w:t xml:space="preserve">G. Bakir,</w:t>
      </w:r>
      <w:r>
        <w:t xml:space="preserve"> </w:t>
      </w:r>
      <w:r>
        <w:t xml:space="preserve"> </w:t>
      </w:r>
      <w:r>
        <w:t xml:space="preserve"> </w:t>
      </w:r>
      <w:r>
        <w:t xml:space="preserve"> </w:t>
      </w:r>
      <w:r>
        <w:t xml:space="preserve"> </w:t>
      </w:r>
      <w:r>
        <w:t xml:space="preserve">T. Hofman,</w:t>
      </w:r>
      <w:r>
        <w:t xml:space="preserve"> </w:t>
      </w:r>
      <w:r>
        <w:t xml:space="preserve"> </w:t>
      </w:r>
      <w:r>
        <w:t xml:space="preserve"> </w:t>
      </w:r>
      <w:r>
        <w:t xml:space="preserve"> </w:t>
      </w:r>
      <w:r>
        <w:t xml:space="preserve"> </w:t>
      </w:r>
      <w:r>
        <w:t xml:space="preserve">B. Schölkopf,</w:t>
      </w:r>
      <w:r>
        <w:t xml:space="preserve"> </w:t>
      </w:r>
      <w:r>
        <w:t xml:space="preserve"> </w:t>
      </w:r>
      <w:r>
        <w:t xml:space="preserve"> </w:t>
      </w:r>
      <w:r>
        <w:t xml:space="preserve"> </w:t>
      </w:r>
      <w:r>
        <w:t xml:space="preserve"> </w:t>
      </w:r>
      <w:r>
        <w:t xml:space="preserve">A. Smola, </w:t>
      </w:r>
      <w:r>
        <w:rPr>
          <w:rFonts w:hint="eastAsia"/>
        </w:rPr>
        <w:t xml:space="preserve">和</w:t>
      </w:r>
      <w:r>
        <w:t xml:space="preserve"> </w:t>
      </w:r>
      <w:r>
        <w:t xml:space="preserve"> </w:t>
      </w:r>
      <w:r>
        <w:t xml:space="preserve"> </w:t>
      </w:r>
      <w:r>
        <w:t xml:space="preserve"> </w:t>
      </w:r>
      <w:r>
        <w:t xml:space="preserve"> </w:t>
      </w:r>
      <w:r>
        <w:t xml:space="preserve">B. Taskar </w:t>
      </w:r>
      <w:r>
        <w:rPr>
          <w:rFonts w:hint="eastAsia"/>
        </w:rPr>
        <w:t xml:space="preserve">编辑.</w:t>
      </w:r>
      <w:r>
        <w:t xml:space="preserve"> </w:t>
      </w:r>
      <w:r>
        <w:rPr>
          <w:rFonts w:hint="eastAsia"/>
        </w:rPr>
        <w:t xml:space="preserve">麻省理工学院出版社.</w:t>
      </w:r>
    </w:p>
    <w:p>
      <w:pPr>
        <w:pStyle w:val="a0"/>
      </w:pPr>
      <w:r>
        <w:t xml:space="preserve">Leen,</w:t>
      </w:r>
      <w:r>
        <w:t xml:space="preserve"> </w:t>
      </w:r>
      <w:r>
        <w:t xml:space="preserve"> </w:t>
      </w:r>
      <w:r>
        <w:t xml:space="preserve"> </w:t>
      </w:r>
      <w:r>
        <w:t xml:space="preserve"> </w:t>
      </w:r>
      <w:r>
        <w:t xml:space="preserve"> </w:t>
      </w:r>
      <w:r>
        <w:t xml:space="preserve">T.</w:t>
      </w:r>
      <w:r>
        <w:t xml:space="preserve"> </w:t>
      </w:r>
      <w:r>
        <w:t xml:space="preserve"> </w:t>
      </w:r>
      <w:r>
        <w:t xml:space="preserve"> </w:t>
      </w:r>
      <w:r>
        <w:t xml:space="preserve"> </w:t>
      </w:r>
      <w:r>
        <w:t xml:space="preserve"> </w:t>
      </w:r>
      <w:r>
        <w:t xml:space="preserve">K. 1995. </w:t>
      </w:r>
      <w:r>
        <w:rPr>
          <w:rFonts w:hint="eastAsia"/>
        </w:rPr>
        <w:t xml:space="preserve">"从数据分布到不变学习中的正则化."</w:t>
      </w:r>
      <w:r>
        <w:t xml:space="preserve"> </w:t>
      </w:r>
      <w:r>
        <w:rPr>
          <w:rFonts w:hint="eastAsia"/>
        </w:rPr>
        <w:t xml:space="preserve">《神经计算》7:974</w:t>
      </w:r>
      <w:r>
        <w:t xml:space="preserve"> - 981.</w:t>
      </w:r>
    </w:p>
    <w:p>
      <w:pPr>
        <w:pStyle w:val="a0"/>
      </w:pPr>
      <w:r>
        <w:t xml:space="preserve">Leshno,</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V.</w:t>
      </w:r>
      <w:r>
        <w:t xml:space="preserve"> </w:t>
      </w:r>
      <w:r>
        <w:t xml:space="preserve"> </w:t>
      </w:r>
      <w:r>
        <w:t xml:space="preserve"> </w:t>
      </w:r>
      <w:r>
        <w:t xml:space="preserve"> </w:t>
      </w:r>
      <w:r>
        <w:t xml:space="preserve"> </w:t>
      </w:r>
      <w:r>
        <w:t xml:space="preserve">Y. Lin,</w:t>
      </w:r>
      <w:r>
        <w:t xml:space="preserve"> </w:t>
      </w:r>
      <w:r>
        <w:t xml:space="preserve"> </w:t>
      </w:r>
      <w:r>
        <w:t xml:space="preserve"> </w:t>
      </w:r>
      <w:r>
        <w:t xml:space="preserve"> </w:t>
      </w:r>
      <w:r>
        <w:t xml:space="preserve"> </w:t>
      </w:r>
      <w:r>
        <w:t xml:space="preserve">A. Pinkus, </w:t>
      </w:r>
      <w:r>
        <w:rPr>
          <w:rFonts w:hint="eastAsia"/>
        </w:rPr>
        <w:t xml:space="preserve">和</w:t>
      </w:r>
      <w:r>
        <w:t xml:space="preserve"> </w:t>
      </w:r>
      <w:r>
        <w:t xml:space="preserve"> </w:t>
      </w:r>
      <w:r>
        <w:t xml:space="preserve"> </w:t>
      </w:r>
      <w:r>
        <w:t xml:space="preserve"> </w:t>
      </w:r>
      <w:r>
        <w:t xml:space="preserve"> </w:t>
      </w:r>
      <w:r>
        <w:t xml:space="preserve">S. Schocken. 1993. </w:t>
      </w:r>
      <w:r>
        <w:rPr>
          <w:rFonts w:hint="eastAsia"/>
        </w:rPr>
        <w:t xml:space="preserve">"具有多项式激活函数的多层前馈网络可以逼近任何函数."</w:t>
      </w:r>
      <w:r>
        <w:t xml:space="preserve"> </w:t>
      </w:r>
      <w:r>
        <w:rPr>
          <w:rFonts w:hint="eastAsia"/>
        </w:rPr>
        <w:t xml:space="preserve">《神经网络》6:861</w:t>
      </w:r>
      <w:r>
        <w:t xml:space="preserve"> - 867.</w:t>
      </w:r>
    </w:p>
    <w:p>
      <w:pPr>
        <w:pStyle w:val="a0"/>
      </w:pPr>
      <w:r>
        <w:t xml:space="preserve">Li, Hao、Zheng Xu、Gavin Taylor、Christoph </w:t>
      </w:r>
      <w:r>
        <w:rPr>
          <w:rFonts w:hint="eastAsia"/>
        </w:rPr>
        <w:t xml:space="preserve">Studer和Tom</w:t>
      </w:r>
      <w:r>
        <w:t xml:space="preserve"> </w:t>
      </w:r>
      <w:r>
        <w:rPr>
          <w:rFonts w:hint="eastAsia"/>
        </w:rPr>
        <w:t xml:space="preserve">Goldstein。2017年。可视化神经网络的损失景观。技术报告。arXiv:1712.09913。</w:t>
      </w:r>
    </w:p>
    <w:p>
      <w:pPr>
        <w:pStyle w:val="a0"/>
      </w:pPr>
      <w:r>
        <w:t xml:space="preserve">Li, Junnan、Dongxu Li、Caiming </w:t>
      </w:r>
      <w:r>
        <w:rPr>
          <w:rFonts w:hint="eastAsia"/>
        </w:rPr>
        <w:t xml:space="preserve">Xiong和Steven</w:t>
      </w:r>
      <w:r>
        <w:t xml:space="preserve"> </w:t>
      </w:r>
      <w:r>
        <w:rPr>
          <w:rFonts w:hint="eastAsia"/>
        </w:rPr>
        <w:t xml:space="preserve">Hoi。2022年。BLIP:引导语言</w:t>
      </w:r>
      <w:r>
        <w:t xml:space="preserve"> - </w:t>
      </w:r>
      <w:r>
        <w:rPr>
          <w:rFonts w:hint="eastAsia"/>
        </w:rPr>
        <w:t xml:space="preserve">图像预训练以实现统一的视觉</w:t>
      </w:r>
      <w:r>
        <w:t xml:space="preserve"> - </w:t>
      </w:r>
      <w:r>
        <w:rPr>
          <w:rFonts w:hint="eastAsia"/>
        </w:rPr>
        <w:t xml:space="preserve">语言理解和生成。技术报告。arXiv:2201.12086。</w:t>
      </w:r>
    </w:p>
    <w:p>
      <w:pPr>
        <w:pStyle w:val="a0"/>
      </w:pPr>
      <w:r>
        <w:t xml:space="preserve">Lin, Min、Qiang </w:t>
      </w:r>
      <w:r>
        <w:rPr>
          <w:rFonts w:hint="eastAsia"/>
        </w:rPr>
        <w:t xml:space="preserve">Chen和Shuicheng</w:t>
      </w:r>
      <w:r>
        <w:t xml:space="preserve"> </w:t>
      </w:r>
      <w:r>
        <w:rPr>
          <w:rFonts w:hint="eastAsia"/>
        </w:rPr>
        <w:t xml:space="preserve">Yan。2013年。网络中的网络。技术报告。arXiv:1312.4400。</w:t>
      </w:r>
    </w:p>
    <w:p>
      <w:pPr>
        <w:pStyle w:val="a0"/>
      </w:pPr>
      <w:r>
        <w:t xml:space="preserve">Lin, Tianyang、Yuxin Wang、Xiangyang </w:t>
      </w:r>
      <w:r>
        <w:rPr>
          <w:rFonts w:hint="eastAsia"/>
        </w:rPr>
        <w:t xml:space="preserve">Liu和Xipeng</w:t>
      </w:r>
      <w:r>
        <w:t xml:space="preserve"> </w:t>
      </w:r>
      <w:r>
        <w:rPr>
          <w:rFonts w:hint="eastAsia"/>
        </w:rPr>
        <w:t xml:space="preserve">Qiu。2021年。Transformer综述。技术报告。arXiv:2106.04554。</w:t>
      </w:r>
    </w:p>
    <w:p>
      <w:pPr>
        <w:pStyle w:val="a0"/>
      </w:pPr>
      <w:r>
        <w:t xml:space="preserve">Lipman, Yaron、Ricky</w:t>
      </w:r>
      <w:r>
        <w:t xml:space="preserve"> </w:t>
      </w:r>
      <w:r>
        <w:t xml:space="preserve"> </w:t>
      </w:r>
      <w:r>
        <w:t xml:space="preserve"> </w:t>
      </w:r>
      <w:r>
        <w:t xml:space="preserve"> </w:t>
      </w:r>
      <w:r>
        <w:t xml:space="preserve"> </w:t>
      </w:r>
      <w:r>
        <w:t xml:space="preserve">T.</w:t>
      </w:r>
      <w:r>
        <w:t xml:space="preserve"> </w:t>
      </w:r>
      <w:r>
        <w:t xml:space="preserve"> </w:t>
      </w:r>
      <w:r>
        <w:t xml:space="preserve"> </w:t>
      </w:r>
      <w:r>
        <w:t xml:space="preserve"> </w:t>
      </w:r>
      <w:r>
        <w:t xml:space="preserve"> </w:t>
      </w:r>
      <w:r>
        <w:t xml:space="preserve">Q. Chen、Heli Ben - Hamu、Maximilian </w:t>
      </w:r>
      <w:r>
        <w:rPr>
          <w:rFonts w:hint="eastAsia"/>
        </w:rPr>
        <w:t xml:space="preserve">Nickel和Matt</w:t>
      </w:r>
      <w:r>
        <w:t xml:space="preserve"> </w:t>
      </w:r>
      <w:r>
        <w:rPr>
          <w:rFonts w:hint="eastAsia"/>
        </w:rPr>
        <w:t xml:space="preserve">Le。2022年。用于生成式建模的流匹配。技术报告arXiv:2210.02747。https://arxiv.org/。</w:t>
      </w:r>
    </w:p>
    <w:p>
      <w:pPr>
        <w:pStyle w:val="a0"/>
      </w:pPr>
      <w:r>
        <w:t xml:space="preserve">Liu, Pengfei、Weizhe Yuan、Jinlan Fu、Zhengbao Jiang、Hiroaki </w:t>
      </w:r>
      <w:r>
        <w:rPr>
          <w:rFonts w:hint="eastAsia"/>
        </w:rPr>
        <w:t xml:space="preserve">Hayashi和Graham</w:t>
      </w:r>
      <w:r>
        <w:t xml:space="preserve"> </w:t>
      </w:r>
      <w:r>
        <w:rPr>
          <w:rFonts w:hint="eastAsia"/>
        </w:rPr>
        <w:t xml:space="preserve">Neubig。2021年。预训练、提示和预测:自然语言处理中提示方法的系统综述。技术报告。arXiv:2107.13586。</w:t>
      </w:r>
    </w:p>
    <w:p>
      <w:pPr>
        <w:pStyle w:val="a0"/>
      </w:pPr>
      <w:r>
        <w:t xml:space="preserve">Lloyd,</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P. 1982.</w:t>
      </w:r>
      <w:r>
        <w:t xml:space="preserve"> </w:t>
      </w:r>
      <w:r>
        <w:rPr>
          <w:rFonts w:hint="eastAsia"/>
        </w:rPr>
        <w:t xml:space="preserve">“脉冲编码调制中的最小二乘量化。”</w:t>
      </w:r>
      <w:r>
        <w:t xml:space="preserve">《IEEE </w:t>
      </w:r>
      <w:r>
        <w:rPr>
          <w:rFonts w:hint="eastAsia"/>
        </w:rPr>
        <w:t xml:space="preserve">信息论汇刊》28</w:t>
      </w:r>
      <w:r>
        <w:t xml:space="preserve"> (2): 129 - 137。</w:t>
      </w:r>
    </w:p>
    <w:p>
      <w:pPr>
        <w:pStyle w:val="a0"/>
      </w:pPr>
      <w:r>
        <w:t xml:space="preserve">Long, Jonathan、Evan Shelhamer </w:t>
      </w:r>
      <w:r>
        <w:rPr>
          <w:rFonts w:hint="eastAsia"/>
        </w:rPr>
        <w:t xml:space="preserve">和</w:t>
      </w:r>
      <w:r>
        <w:t xml:space="preserve"> Trevor Darrell. 2014. </w:t>
      </w:r>
      <w:r>
        <w:rPr>
          <w:rFonts w:hint="eastAsia"/>
        </w:rPr>
        <w:t xml:space="preserve">用于语义分割的全卷积网络。技术报告。arXiv:1411.4038。</w:t>
      </w:r>
    </w:p>
    <w:p>
      <w:pPr>
        <w:pStyle w:val="a0"/>
      </w:pPr>
      <w:r>
        <w:t xml:space="preserve">Luo, Calvin. 2022. </w:t>
      </w:r>
      <w:r>
        <w:rPr>
          <w:rFonts w:hint="eastAsia"/>
        </w:rPr>
        <w:t xml:space="preserve">理解扩散模型:统一视角。技术报告。arXiv:2208.11970。</w:t>
      </w:r>
    </w:p>
    <w:p>
      <w:pPr>
        <w:pStyle w:val="a0"/>
      </w:pPr>
      <w:r>
        <w:t xml:space="preserve">Lütkepohl,</w:t>
      </w:r>
      <w:r>
        <w:t xml:space="preserve"> </w:t>
      </w:r>
      <w:r>
        <w:t xml:space="preserve"> </w:t>
      </w:r>
      <w:r>
        <w:t xml:space="preserve"> </w:t>
      </w:r>
      <w:r>
        <w:t xml:space="preserve"> </w:t>
      </w:r>
      <w:r>
        <w:t xml:space="preserve"> </w:t>
      </w:r>
      <w:r>
        <w:t xml:space="preserve">H. 1996. </w:t>
      </w:r>
      <w:r>
        <w:rPr>
          <w:rFonts w:hint="eastAsia"/>
        </w:rPr>
        <w:t xml:space="preserve">《矩阵手册》。威利出版社。</w:t>
      </w:r>
    </w:p>
    <w:p>
      <w:pPr>
        <w:pStyle w:val="a0"/>
      </w:pPr>
      <w:r>
        <w:t xml:space="preserve">MacKay,</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C. 1992.</w:t>
      </w:r>
      <w:r>
        <w:t xml:space="preserve"> </w:t>
      </w:r>
      <w:r>
        <w:rPr>
          <w:rFonts w:hint="eastAsia"/>
        </w:rPr>
        <w:t xml:space="preserve">“反向传播网络的实用贝叶斯框架。”</w:t>
      </w:r>
      <w:r>
        <w:rPr>
          <w:rFonts w:hint="eastAsia"/>
        </w:rPr>
        <w:t xml:space="preserve">《神经计算》4</w:t>
      </w:r>
      <w:r>
        <w:t xml:space="preserve"> (3): 448 - 472。</w:t>
      </w:r>
    </w:p>
    <w:p>
      <w:pPr>
        <w:pStyle w:val="a0"/>
      </w:pPr>
      <w:r>
        <w:t xml:space="preserve">MacKay,</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C. 2003. </w:t>
      </w:r>
      <w:r>
        <w:rPr>
          <w:rFonts w:hint="eastAsia"/>
        </w:rPr>
        <w:t xml:space="preserve">《信息论、推理与学习算法》。剑桥大学出版社。</w:t>
      </w:r>
    </w:p>
    <w:p>
      <w:pPr>
        <w:pStyle w:val="a0"/>
      </w:pPr>
      <w:r>
        <w:t xml:space="preserve">MacQueen,</w:t>
      </w:r>
      <w:r>
        <w:t xml:space="preserve"> </w:t>
      </w:r>
      <w:r>
        <w:t xml:space="preserve"> </w:t>
      </w:r>
      <w:r>
        <w:t xml:space="preserve"> </w:t>
      </w:r>
      <w:r>
        <w:t xml:space="preserve"> </w:t>
      </w:r>
      <w:r>
        <w:t xml:space="preserve"> </w:t>
      </w:r>
      <w:r>
        <w:t xml:space="preserve">J. 1967.</w:t>
      </w:r>
      <w:r>
        <w:t xml:space="preserve"> </w:t>
      </w:r>
      <w:r>
        <w:rPr>
          <w:rFonts w:hint="eastAsia"/>
        </w:rPr>
        <w:t xml:space="preserve">“多元观测的分类与分析方法。”</w:t>
      </w:r>
      <w:r>
        <w:t xml:space="preserve"> </w:t>
      </w:r>
      <w:r>
        <w:rPr>
          <w:rFonts w:hint="eastAsia"/>
        </w:rPr>
        <w:t xml:space="preserve">载于</w:t>
      </w:r>
      <w:r>
        <w:t xml:space="preserve"> </w:t>
      </w:r>
      <w:r>
        <w:t xml:space="preserve"> </w:t>
      </w:r>
      <w:r>
        <w:t xml:space="preserve"> </w:t>
      </w:r>
      <w:r>
        <w:t xml:space="preserve"> </w:t>
      </w:r>
      <w:r>
        <w:t xml:space="preserve"> </w:t>
      </w:r>
      <w:r>
        <w:t xml:space="preserve">L.</w:t>
      </w:r>
      <w:r>
        <w:t xml:space="preserve"> </w:t>
      </w:r>
      <w:r>
        <w:t xml:space="preserve"> </w:t>
      </w:r>
      <w:r>
        <w:t xml:space="preserve"> </w:t>
      </w:r>
      <w:r>
        <w:t xml:space="preserve"> </w:t>
      </w:r>
      <w:r>
        <w:t xml:space="preserve"> </w:t>
      </w:r>
      <w:r>
        <w:t xml:space="preserve">M. LeCam </w:t>
      </w:r>
      <w:r>
        <w:rPr>
          <w:rFonts w:hint="eastAsia"/>
        </w:rPr>
        <w:t xml:space="preserve">和</w:t>
      </w:r>
      <w:r>
        <w:t xml:space="preserve"> </w:t>
      </w:r>
      <w:r>
        <w:t xml:space="preserve"> </w:t>
      </w:r>
      <w:r>
        <w:t xml:space="preserve"> </w:t>
      </w:r>
      <w:r>
        <w:t xml:space="preserve"> </w:t>
      </w:r>
      <w:r>
        <w:t xml:space="preserve"> </w:t>
      </w:r>
      <w:r>
        <w:t xml:space="preserve">J. Neyman </w:t>
      </w:r>
      <w:r>
        <w:rPr>
          <w:rFonts w:hint="eastAsia"/>
        </w:rPr>
        <w:t xml:space="preserve">编辑的《第五届伯克利数学统计与概率研讨会会议记录》，I:281</w:t>
      </w:r>
      <w:r>
        <w:t xml:space="preserve"> - </w:t>
      </w:r>
      <w:r>
        <w:rPr>
          <w:rFonts w:hint="eastAsia"/>
        </w:rPr>
        <w:t xml:space="preserve">297。加利福尼亚大学出版社。</w:t>
      </w:r>
    </w:p>
    <w:p>
      <w:pPr>
        <w:pStyle w:val="a0"/>
      </w:pPr>
      <w:r>
        <w:t xml:space="preserve">Magnus,</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R. </w:t>
      </w:r>
      <w:r>
        <w:rPr>
          <w:rFonts w:hint="eastAsia"/>
        </w:rPr>
        <w:t xml:space="preserve">和</w:t>
      </w:r>
      <w:r>
        <w:t xml:space="preserve"> </w:t>
      </w:r>
      <w:r>
        <w:t xml:space="preserve"> </w:t>
      </w:r>
      <w:r>
        <w:t xml:space="preserve"> </w:t>
      </w:r>
      <w:r>
        <w:t xml:space="preserve"> </w:t>
      </w:r>
      <w:r>
        <w:t xml:space="preserve"> </w:t>
      </w:r>
      <w:r>
        <w:t xml:space="preserve">H. Neudecker. 1999. </w:t>
      </w:r>
      <w:r>
        <w:rPr>
          <w:rFonts w:hint="eastAsia"/>
        </w:rPr>
        <w:t xml:space="preserve">《矩阵微分学及其在统计学和计量经济学中的应用》。威利出版社。</w:t>
      </w:r>
    </w:p>
    <w:p>
      <w:pPr>
        <w:pStyle w:val="a0"/>
      </w:pPr>
      <w:r>
        <w:t xml:space="preserve">Mallat,</w:t>
      </w:r>
      <w:r>
        <w:t xml:space="preserve"> </w:t>
      </w:r>
      <w:r>
        <w:t xml:space="preserve"> </w:t>
      </w:r>
      <w:r>
        <w:t xml:space="preserve"> </w:t>
      </w:r>
      <w:r>
        <w:t xml:space="preserve"> </w:t>
      </w:r>
      <w:r>
        <w:t xml:space="preserve"> </w:t>
      </w:r>
      <w:r>
        <w:t xml:space="preserve">S. 1999. </w:t>
      </w:r>
      <w:r>
        <w:rPr>
          <w:rFonts w:hint="eastAsia"/>
        </w:rPr>
        <w:t xml:space="preserve">《信号处理的小波之旅》(第二版)。学术出版社。</w:t>
      </w:r>
    </w:p>
    <w:p>
      <w:pPr>
        <w:pStyle w:val="a0"/>
      </w:pPr>
      <w:r>
        <w:t xml:space="preserve">Mao,</w:t>
      </w:r>
      <w:r>
        <w:t xml:space="preserve"> </w:t>
      </w:r>
      <w:r>
        <w:t xml:space="preserve"> </w:t>
      </w:r>
      <w:r>
        <w:t xml:space="preserve"> </w:t>
      </w:r>
      <w:r>
        <w:t xml:space="preserve"> </w:t>
      </w:r>
      <w:r>
        <w:t xml:space="preserve"> </w:t>
      </w:r>
      <w:r>
        <w:t xml:space="preserve">X.,</w:t>
      </w:r>
      <w:r>
        <w:t xml:space="preserve"> </w:t>
      </w:r>
      <w:r>
        <w:t xml:space="preserve"> </w:t>
      </w:r>
      <w:r>
        <w:t xml:space="preserve"> </w:t>
      </w:r>
      <w:r>
        <w:t xml:space="preserve"> </w:t>
      </w:r>
      <w:r>
        <w:t xml:space="preserve"> </w:t>
      </w:r>
      <w:r>
        <w:t xml:space="preserve">Q. Li,</w:t>
      </w:r>
      <w:r>
        <w:t xml:space="preserve"> </w:t>
      </w:r>
      <w:r>
        <w:t xml:space="preserve"> </w:t>
      </w:r>
      <w:r>
        <w:t xml:space="preserve"> </w:t>
      </w:r>
      <w:r>
        <w:t xml:space="preserve"> </w:t>
      </w:r>
      <w:r>
        <w:t xml:space="preserve"> </w:t>
      </w:r>
      <w:r>
        <w:t xml:space="preserve">H. Xie,</w:t>
      </w:r>
      <w:r>
        <w:t xml:space="preserve"> </w:t>
      </w:r>
      <w:r>
        <w:t xml:space="preserve"> </w:t>
      </w:r>
      <w:r>
        <w:t xml:space="preserve"> </w:t>
      </w:r>
      <w:r>
        <w:t xml:space="preserve"> </w:t>
      </w:r>
      <w:r>
        <w:t xml:space="preserve"> </w:t>
      </w:r>
      <w:r>
        <w:t xml:space="preserve">R. Lau,</w:t>
      </w:r>
      <w:r>
        <w:t xml:space="preserve"> </w:t>
      </w:r>
      <w:r>
        <w:t xml:space="preserve"> </w:t>
      </w:r>
      <w:r>
        <w:t xml:space="preserve"> </w:t>
      </w:r>
      <w:r>
        <w:t xml:space="preserve"> </w:t>
      </w:r>
      <w:r>
        <w:t xml:space="preserve"> </w:t>
      </w:r>
      <w:r>
        <w:t xml:space="preserve">Z. Wang </w:t>
      </w:r>
      <w:r>
        <w:rPr>
          <w:rFonts w:hint="eastAsia"/>
        </w:rPr>
        <w:t xml:space="preserve">和</w:t>
      </w:r>
      <w:r>
        <w:t xml:space="preserve"> </w:t>
      </w:r>
      <w:r>
        <w:t xml:space="preserve"> </w:t>
      </w:r>
      <w:r>
        <w:t xml:space="preserve"> </w:t>
      </w:r>
      <w:r>
        <w:t xml:space="preserve"> </w:t>
      </w:r>
      <w:r>
        <w:t xml:space="preserve"> </w:t>
      </w:r>
      <w:r>
        <w:t xml:space="preserve">S. Smolley. 2016. </w:t>
      </w:r>
      <w:r>
        <w:rPr>
          <w:rFonts w:hint="eastAsia"/>
        </w:rPr>
        <w:t xml:space="preserve">《最小二乘生成对抗网络》。技术报告。arXiv:1611.04076。</w:t>
      </w:r>
    </w:p>
    <w:p>
      <w:pPr>
        <w:pStyle w:val="a0"/>
      </w:pPr>
      <w:r>
        <w:t xml:space="preserve">Mardia,</w:t>
      </w:r>
      <w:r>
        <w:t xml:space="preserve"> </w:t>
      </w:r>
      <w:r>
        <w:t xml:space="preserve"> </w:t>
      </w:r>
      <w:r>
        <w:t xml:space="preserve"> </w:t>
      </w:r>
      <w:r>
        <w:t xml:space="preserve"> </w:t>
      </w:r>
      <w:r>
        <w:t xml:space="preserve"> </w:t>
      </w:r>
      <w:r>
        <w:t xml:space="preserve">K.</w:t>
      </w:r>
      <w:r>
        <w:t xml:space="preserve"> </w:t>
      </w:r>
      <w:r>
        <w:t xml:space="preserve"> </w:t>
      </w:r>
      <w:r>
        <w:t xml:space="preserve"> </w:t>
      </w:r>
      <w:r>
        <w:t xml:space="preserve"> </w:t>
      </w:r>
      <w:r>
        <w:t xml:space="preserve"> </w:t>
      </w:r>
      <w:r>
        <w:t xml:space="preserve">V. </w:t>
      </w:r>
      <w:r>
        <w:rPr>
          <w:rFonts w:hint="eastAsia"/>
        </w:rPr>
        <w:t xml:space="preserve">和</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E. Jupp. 2000. </w:t>
      </w:r>
      <w:r>
        <w:rPr>
          <w:rFonts w:hint="eastAsia"/>
        </w:rPr>
        <w:t xml:space="preserve">《方向统计学》。威利出版社。</w:t>
      </w:r>
    </w:p>
    <w:p>
      <w:pPr>
        <w:pStyle w:val="a0"/>
      </w:pPr>
      <w:r>
        <w:t xml:space="preserve">Martens, James, Ilya Sutskever </w:t>
      </w:r>
      <w:r>
        <w:rPr>
          <w:rFonts w:hint="eastAsia"/>
        </w:rPr>
        <w:t xml:space="preserve">和</w:t>
      </w:r>
      <w:r>
        <w:t xml:space="preserve"> Kevin Swer - sky. 2012.</w:t>
      </w:r>
      <w:r>
        <w:t xml:space="preserve"> </w:t>
      </w:r>
      <w:r>
        <w:rPr>
          <w:rFonts w:hint="eastAsia"/>
        </w:rPr>
        <w:t xml:space="preserve">“通过反向传播曲率估计海森矩阵。”</w:t>
      </w:r>
      <w:r>
        <w:t xml:space="preserve"> </w:t>
      </w:r>
      <w:r>
        <w:rPr>
          <w:rFonts w:hint="eastAsia"/>
        </w:rPr>
        <w:t xml:space="preserve">载于《国际机器学习会议(ICML)会议记录》。arXiv:1206.6464。</w:t>
      </w:r>
    </w:p>
    <w:p>
      <w:pPr>
        <w:pStyle w:val="a0"/>
      </w:pPr>
      <w:r>
        <w:t xml:space="preserve">McCullagh,</w:t>
      </w:r>
      <w:r>
        <w:t xml:space="preserve"> </w:t>
      </w:r>
      <w:r>
        <w:t xml:space="preserve"> </w:t>
      </w:r>
      <w:r>
        <w:t xml:space="preserve"> </w:t>
      </w:r>
      <w:r>
        <w:t xml:space="preserve"> </w:t>
      </w:r>
      <w:r>
        <w:t xml:space="preserve"> </w:t>
      </w:r>
      <w:r>
        <w:t xml:space="preserve">P. </w:t>
      </w:r>
      <w:r>
        <w:rPr>
          <w:rFonts w:hint="eastAsia"/>
        </w:rPr>
        <w:t xml:space="preserve">和</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A. Nelder. 1989. </w:t>
      </w:r>
      <w:r>
        <w:rPr>
          <w:rFonts w:hint="eastAsia"/>
        </w:rPr>
        <w:t xml:space="preserve">《广义线性模型》.</w:t>
      </w:r>
      <w:r>
        <w:t xml:space="preserve"> </w:t>
      </w:r>
      <w:r>
        <w:rPr>
          <w:rFonts w:hint="eastAsia"/>
        </w:rPr>
        <w:t xml:space="preserve">第二版,</w:t>
      </w:r>
      <w:r>
        <w:t xml:space="preserve"> Chapman / Hall.</w:t>
      </w:r>
    </w:p>
    <w:p>
      <w:pPr>
        <w:pStyle w:val="a0"/>
      </w:pPr>
      <w:r>
        <w:t xml:space="preserve">McCulloch,</w:t>
      </w:r>
      <w:r>
        <w:t xml:space="preserve"> </w:t>
      </w:r>
      <w:r>
        <w:t xml:space="preserve"> </w:t>
      </w:r>
      <w:r>
        <w:t xml:space="preserve"> </w:t>
      </w:r>
      <w:r>
        <w:t xml:space="preserve"> </w:t>
      </w:r>
      <w:r>
        <w:t xml:space="preserve"> </w:t>
      </w:r>
      <w:r>
        <w:t xml:space="preserve">W.</w:t>
      </w:r>
      <w:r>
        <w:t xml:space="preserve"> </w:t>
      </w:r>
      <w:r>
        <w:t xml:space="preserve"> </w:t>
      </w:r>
      <w:r>
        <w:t xml:space="preserve"> </w:t>
      </w:r>
      <w:r>
        <w:t xml:space="preserve"> </w:t>
      </w:r>
      <w:r>
        <w:t xml:space="preserve"> </w:t>
      </w:r>
      <w:r>
        <w:t xml:space="preserve">S. </w:t>
      </w:r>
      <w:r>
        <w:rPr>
          <w:rFonts w:hint="eastAsia"/>
        </w:rPr>
        <w:t xml:space="preserve">和</w:t>
      </w:r>
      <w:r>
        <w:t xml:space="preserve"> </w:t>
      </w:r>
      <w:r>
        <w:t xml:space="preserve"> </w:t>
      </w:r>
      <w:r>
        <w:t xml:space="preserve"> </w:t>
      </w:r>
      <w:r>
        <w:t xml:space="preserve"> </w:t>
      </w:r>
      <w:r>
        <w:t xml:space="preserve"> </w:t>
      </w:r>
      <w:r>
        <w:t xml:space="preserve">W. Pitts. 1943.</w:t>
      </w:r>
      <w:r>
        <w:t xml:space="preserve"> </w:t>
      </w:r>
      <w:r>
        <w:rPr>
          <w:rFonts w:hint="eastAsia"/>
        </w:rPr>
        <w:t xml:space="preserve">“神经活动内在思想的逻辑演算”</w:t>
      </w:r>
      <w:r>
        <w:t xml:space="preserve">. </w:t>
      </w:r>
      <w:r>
        <w:rPr>
          <w:rFonts w:hint="eastAsia"/>
        </w:rPr>
        <w:t xml:space="preserve">转载于</w:t>
      </w:r>
      <w:r>
        <w:t xml:space="preserve"> Anderson </w:t>
      </w:r>
      <w:r>
        <w:rPr>
          <w:rFonts w:hint="eastAsia"/>
        </w:rPr>
        <w:t xml:space="preserve">和</w:t>
      </w:r>
      <w:r>
        <w:t xml:space="preserve"> Rosenfeld (1988), </w:t>
      </w:r>
      <w:r>
        <w:rPr>
          <w:rFonts w:hint="eastAsia"/>
        </w:rPr>
        <w:t xml:space="preserve">《数学生物物理学公报》5:115</w:t>
      </w:r>
      <w:r>
        <w:t xml:space="preserve"> - 133.</w:t>
      </w:r>
    </w:p>
    <w:p>
      <w:pPr>
        <w:pStyle w:val="a0"/>
      </w:pPr>
      <w:r>
        <w:t xml:space="preserve">McLachlan,</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J. </w:t>
      </w:r>
      <w:r>
        <w:rPr>
          <w:rFonts w:hint="eastAsia"/>
        </w:rPr>
        <w:t xml:space="preserve">和</w:t>
      </w:r>
      <w:r>
        <w:t xml:space="preserve"> </w:t>
      </w:r>
      <w:r>
        <w:t xml:space="preserve"> </w:t>
      </w:r>
      <w:r>
        <w:t xml:space="preserve"> </w:t>
      </w:r>
      <w:r>
        <w:t xml:space="preserve"> </w:t>
      </w:r>
      <w:r>
        <w:t xml:space="preserve"> </w:t>
      </w:r>
      <w:r>
        <w:t xml:space="preserve">T. Krishnan. 1997. 《EM </w:t>
      </w:r>
      <w:r>
        <w:rPr>
          <w:rFonts w:hint="eastAsia"/>
        </w:rPr>
        <w:t xml:space="preserve">算法及其扩展》.</w:t>
      </w:r>
      <w:r>
        <w:t xml:space="preserve"> Wiley.</w:t>
      </w:r>
    </w:p>
    <w:p>
      <w:pPr>
        <w:pStyle w:val="a0"/>
      </w:pPr>
      <w:r>
        <w:t xml:space="preserve">McLachlan,</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J. </w:t>
      </w:r>
      <w:r>
        <w:rPr>
          <w:rFonts w:hint="eastAsia"/>
        </w:rPr>
        <w:t xml:space="preserve">和</w:t>
      </w:r>
      <w:r>
        <w:t xml:space="preserve"> </w:t>
      </w:r>
      <w:r>
        <w:t xml:space="preserve"> </w:t>
      </w:r>
      <w:r>
        <w:t xml:space="preserve"> </w:t>
      </w:r>
      <w:r>
        <w:t xml:space="preserve"> </w:t>
      </w:r>
      <w:r>
        <w:t xml:space="preserve"> </w:t>
      </w:r>
      <w:r>
        <w:t xml:space="preserve">D. Peel. 2000. </w:t>
      </w:r>
      <w:r>
        <w:rPr>
          <w:rFonts w:hint="eastAsia"/>
        </w:rPr>
        <w:t xml:space="preserve">《有限混合模型》.</w:t>
      </w:r>
      <w:r>
        <w:t xml:space="preserve"> Wiley.</w:t>
      </w:r>
    </w:p>
    <w:p>
      <w:pPr>
        <w:pStyle w:val="a0"/>
      </w:pPr>
      <w:r>
        <w:t xml:space="preserve">Meng,</w:t>
      </w:r>
      <w:r>
        <w:t xml:space="preserve"> </w:t>
      </w:r>
      <w:r>
        <w:t xml:space="preserve"> </w:t>
      </w:r>
      <w:r>
        <w:t xml:space="preserve"> </w:t>
      </w:r>
      <w:r>
        <w:t xml:space="preserve"> </w:t>
      </w:r>
      <w:r>
        <w:t xml:space="preserve"> </w:t>
      </w:r>
      <w:r>
        <w:t xml:space="preserve">X.</w:t>
      </w:r>
      <w:r>
        <w:t xml:space="preserve"> </w:t>
      </w:r>
      <w:r>
        <w:t xml:space="preserve"> </w:t>
      </w:r>
      <w:r>
        <w:t xml:space="preserve"> </w:t>
      </w:r>
      <w:r>
        <w:t xml:space="preserve"> </w:t>
      </w:r>
      <w:r>
        <w:t xml:space="preserve"> </w:t>
      </w:r>
      <w:r>
        <w:t xml:space="preserve">L. </w:t>
      </w:r>
      <w:r>
        <w:rPr>
          <w:rFonts w:hint="eastAsia"/>
        </w:rPr>
        <w:t xml:space="preserve">和</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B. Rubin. 1993.</w:t>
      </w:r>
      <w:r>
        <w:t xml:space="preserve"> </w:t>
      </w:r>
      <w:r>
        <w:rPr>
          <w:rFonts w:hint="eastAsia"/>
        </w:rPr>
        <w:t xml:space="preserve">“通过</w:t>
      </w:r>
      <w:r>
        <w:t xml:space="preserve"> ECM </w:t>
      </w:r>
      <w:r>
        <w:rPr>
          <w:rFonts w:hint="eastAsia"/>
        </w:rPr>
        <w:t xml:space="preserve">算法进行最大似然估计:一个通用框架”</w:t>
      </w:r>
      <w:r>
        <w:t xml:space="preserve">. </w:t>
      </w:r>
      <w:r>
        <w:rPr>
          <w:rFonts w:hint="eastAsia"/>
        </w:rPr>
        <w:t xml:space="preserve">《生物统计学》80:267</w:t>
      </w:r>
      <w:r>
        <w:t xml:space="preserve"> - 278.</w:t>
      </w:r>
    </w:p>
    <w:p>
      <w:pPr>
        <w:pStyle w:val="a0"/>
      </w:pPr>
      <w:r>
        <w:t xml:space="preserve">Mescheder,</w:t>
      </w:r>
      <w:r>
        <w:t xml:space="preserve"> </w:t>
      </w:r>
      <w:r>
        <w:t xml:space="preserve"> </w:t>
      </w:r>
      <w:r>
        <w:t xml:space="preserve"> </w:t>
      </w:r>
      <w:r>
        <w:t xml:space="preserve"> </w:t>
      </w:r>
      <w:r>
        <w:t xml:space="preserve"> </w:t>
      </w:r>
      <w:r>
        <w:t xml:space="preserve">L.,</w:t>
      </w:r>
      <w:r>
        <w:t xml:space="preserve"> </w:t>
      </w:r>
      <w:r>
        <w:t xml:space="preserve"> </w:t>
      </w:r>
      <w:r>
        <w:t xml:space="preserve"> </w:t>
      </w:r>
      <w:r>
        <w:t xml:space="preserve"> </w:t>
      </w:r>
      <w:r>
        <w:t xml:space="preserve"> </w:t>
      </w:r>
      <w:r>
        <w:t xml:space="preserve">A. Geiger </w:t>
      </w:r>
      <w:r>
        <w:rPr>
          <w:rFonts w:hint="eastAsia"/>
        </w:rPr>
        <w:t xml:space="preserve">和</w:t>
      </w:r>
      <w:r>
        <w:t xml:space="preserve"> </w:t>
      </w:r>
      <w:r>
        <w:t xml:space="preserve"> </w:t>
      </w:r>
      <w:r>
        <w:t xml:space="preserve"> </w:t>
      </w:r>
      <w:r>
        <w:t xml:space="preserve"> </w:t>
      </w:r>
      <w:r>
        <w:t xml:space="preserve"> </w:t>
      </w:r>
      <w:r>
        <w:t xml:space="preserve">S. Nowozin. 2018. </w:t>
      </w:r>
      <w:r>
        <w:rPr>
          <w:rFonts w:hint="eastAsia"/>
        </w:rPr>
        <w:t xml:space="preserve">哪些生成对抗网络(GANs)的训练方法实际上是收敛的？技术报告.</w:t>
      </w:r>
      <w:r>
        <w:t xml:space="preserve"> arXiv:1801.04406.</w:t>
      </w:r>
    </w:p>
    <w:p>
      <w:pPr>
        <w:pStyle w:val="a0"/>
      </w:pPr>
      <w:r>
        <w:t xml:space="preserve">Metropolis,</w:t>
      </w:r>
      <w:r>
        <w:t xml:space="preserve"> </w:t>
      </w:r>
      <w:r>
        <w:t xml:space="preserve"> </w:t>
      </w:r>
      <w:r>
        <w:t xml:space="preserve"> </w:t>
      </w:r>
      <w:r>
        <w:t xml:space="preserve"> </w:t>
      </w:r>
      <w:r>
        <w:t xml:space="preserve"> </w:t>
      </w:r>
      <w:r>
        <w:t xml:space="preserve">N.,</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W. Rosenbluth,</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N. Rosen-bluth,</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H. Teller, </w:t>
      </w:r>
      <w:r>
        <w:rPr>
          <w:rFonts w:hint="eastAsia"/>
        </w:rPr>
        <w:t xml:space="preserve">和</w:t>
      </w:r>
      <w:r>
        <w:t xml:space="preserve"> </w:t>
      </w:r>
      <w:r>
        <w:t xml:space="preserve"> </w:t>
      </w:r>
      <w:r>
        <w:t xml:space="preserve"> </w:t>
      </w:r>
      <w:r>
        <w:t xml:space="preserve"> </w:t>
      </w:r>
      <w:r>
        <w:t xml:space="preserve"> </w:t>
      </w:r>
      <w:r>
        <w:t xml:space="preserve">E. Teller. 1953.</w:t>
      </w:r>
      <w:r>
        <w:t xml:space="preserve"> </w:t>
      </w:r>
      <w:r>
        <w:rPr>
          <w:rFonts w:hint="eastAsia"/>
        </w:rPr>
        <w:t xml:space="preserve">“通过快速计算机进行状态方程计算。”</w:t>
      </w:r>
      <w:r>
        <w:rPr>
          <w:rFonts w:hint="eastAsia"/>
        </w:rPr>
        <w:t xml:space="preserve">《化学物理杂志》21</w:t>
      </w:r>
      <w:r>
        <w:t xml:space="preserve"> (6): 1087 - 1092。</w:t>
      </w:r>
    </w:p>
    <w:p>
      <w:pPr>
        <w:pStyle w:val="a0"/>
      </w:pPr>
      <w:r>
        <w:t xml:space="preserve">Metropolis,</w:t>
      </w:r>
      <w:r>
        <w:t xml:space="preserve"> </w:t>
      </w:r>
      <w:r>
        <w:t xml:space="preserve"> </w:t>
      </w:r>
      <w:r>
        <w:t xml:space="preserve"> </w:t>
      </w:r>
      <w:r>
        <w:t xml:space="preserve"> </w:t>
      </w:r>
      <w:r>
        <w:t xml:space="preserve"> </w:t>
      </w:r>
      <w:r>
        <w:t xml:space="preserve">N., </w:t>
      </w:r>
      <w:r>
        <w:rPr>
          <w:rFonts w:hint="eastAsia"/>
        </w:rPr>
        <w:t xml:space="preserve">和</w:t>
      </w:r>
      <w:r>
        <w:t xml:space="preserve"> </w:t>
      </w:r>
      <w:r>
        <w:t xml:space="preserve"> </w:t>
      </w:r>
      <w:r>
        <w:t xml:space="preserve"> </w:t>
      </w:r>
      <w:r>
        <w:t xml:space="preserve"> </w:t>
      </w:r>
      <w:r>
        <w:t xml:space="preserve"> </w:t>
      </w:r>
      <w:r>
        <w:t xml:space="preserve">S. Ulam. 1949.</w:t>
      </w:r>
      <w:r>
        <w:t xml:space="preserve"> </w:t>
      </w:r>
      <w:r>
        <w:rPr>
          <w:rFonts w:hint="eastAsia"/>
        </w:rPr>
        <w:t xml:space="preserve">“蒙特卡罗方法。”</w:t>
      </w:r>
      <w:r>
        <w:rPr>
          <w:rFonts w:hint="eastAsia"/>
        </w:rPr>
        <w:t xml:space="preserve">《美国统计协会杂志》44</w:t>
      </w:r>
      <w:r>
        <w:t xml:space="preserve"> (247): 335 - 341。</w:t>
      </w:r>
    </w:p>
    <w:p>
      <w:pPr>
        <w:pStyle w:val="a0"/>
      </w:pPr>
      <w:r>
        <w:t xml:space="preserve">Mikolov, Tomas, Kai Chen, Greg Corrado, </w:t>
      </w:r>
      <w:r>
        <w:rPr>
          <w:rFonts w:hint="eastAsia"/>
        </w:rPr>
        <w:t xml:space="preserve">和</w:t>
      </w:r>
      <w:r>
        <w:t xml:space="preserve"> Jeffrey Dean. 2013. </w:t>
      </w:r>
      <w:r>
        <w:rPr>
          <w:rFonts w:hint="eastAsia"/>
        </w:rPr>
        <w:t xml:space="preserve">向量空间中词表示的高效估计。技术报告。arXiv:1301.3781。</w:t>
      </w:r>
    </w:p>
    <w:p>
      <w:pPr>
        <w:pStyle w:val="a0"/>
      </w:pPr>
      <w:r>
        <w:t xml:space="preserve">Minsky,</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L., </w:t>
      </w:r>
      <w:r>
        <w:rPr>
          <w:rFonts w:hint="eastAsia"/>
        </w:rPr>
        <w:t xml:space="preserve">和</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A. Papert. 1969. </w:t>
      </w:r>
      <w:r>
        <w:rPr>
          <w:rFonts w:hint="eastAsia"/>
        </w:rPr>
        <w:t xml:space="preserve">《感知机》。1990</w:t>
      </w:r>
      <w:r>
        <w:t xml:space="preserve"> </w:t>
      </w:r>
      <w:r>
        <w:rPr>
          <w:rFonts w:hint="eastAsia"/>
        </w:rPr>
        <w:t xml:space="preserve">年扩充版。麻省理工学院出版社。</w:t>
      </w:r>
    </w:p>
    <w:p>
      <w:pPr>
        <w:pStyle w:val="a0"/>
      </w:pPr>
      <w:r>
        <w:t xml:space="preserve">Mirza,</w:t>
      </w:r>
      <w:r>
        <w:t xml:space="preserve"> </w:t>
      </w:r>
      <w:r>
        <w:t xml:space="preserve"> </w:t>
      </w:r>
      <w:r>
        <w:t xml:space="preserve"> </w:t>
      </w:r>
      <w:r>
        <w:t xml:space="preserve"> </w:t>
      </w:r>
      <w:r>
        <w:t xml:space="preserve"> </w:t>
      </w:r>
      <w:r>
        <w:t xml:space="preserve">M., </w:t>
      </w:r>
      <w:r>
        <w:rPr>
          <w:rFonts w:hint="eastAsia"/>
        </w:rPr>
        <w:t xml:space="preserve">和</w:t>
      </w:r>
      <w:r>
        <w:t xml:space="preserve"> </w:t>
      </w:r>
      <w:r>
        <w:t xml:space="preserve"> </w:t>
      </w:r>
      <w:r>
        <w:t xml:space="preserve"> </w:t>
      </w:r>
      <w:r>
        <w:t xml:space="preserve"> </w:t>
      </w:r>
      <w:r>
        <w:t xml:space="preserve"> </w:t>
      </w:r>
      <w:r>
        <w:t xml:space="preserve">S. Osindero. 2014. </w:t>
      </w:r>
      <w:r>
        <w:rPr>
          <w:rFonts w:hint="eastAsia"/>
        </w:rPr>
        <w:t xml:space="preserve">条件生成对抗网络。技术报告。arXiv:1411.1784。</w:t>
      </w:r>
    </w:p>
    <w:p>
      <w:pPr>
        <w:pStyle w:val="a0"/>
      </w:pPr>
      <w:r>
        <w:t xml:space="preserve">Miskin,</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W., </w:t>
      </w:r>
      <w:r>
        <w:rPr>
          <w:rFonts w:hint="eastAsia"/>
        </w:rPr>
        <w:t xml:space="preserve">和</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C. MacKay. 2001.</w:t>
      </w:r>
      <w:r>
        <w:t xml:space="preserve"> </w:t>
      </w:r>
      <w:r>
        <w:rPr>
          <w:rFonts w:hint="eastAsia"/>
        </w:rPr>
        <w:t xml:space="preserve">“盲源分离的集成学习。”</w:t>
      </w:r>
      <w:r>
        <w:t xml:space="preserve"> </w:t>
      </w:r>
      <w:r>
        <w:rPr>
          <w:rFonts w:hint="eastAsia"/>
        </w:rPr>
        <w:t xml:space="preserve">见《独立成分分析:原理与实践》，由</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J. Roberts </w:t>
      </w:r>
      <w:r>
        <w:rPr>
          <w:rFonts w:hint="eastAsia"/>
        </w:rPr>
        <w:t xml:space="preserve">和</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M. Everson </w:t>
      </w:r>
      <w:r>
        <w:rPr>
          <w:rFonts w:hint="eastAsia"/>
        </w:rPr>
        <w:t xml:space="preserve">编辑。剑桥大学出版社。</w:t>
      </w:r>
    </w:p>
    <w:p>
      <w:pPr>
        <w:pStyle w:val="a0"/>
      </w:pPr>
      <w:r>
        <w:t xml:space="preserve">Møller,</w:t>
      </w:r>
      <w:r>
        <w:t xml:space="preserve"> </w:t>
      </w:r>
      <w:r>
        <w:t xml:space="preserve"> </w:t>
      </w:r>
      <w:r>
        <w:t xml:space="preserve"> </w:t>
      </w:r>
      <w:r>
        <w:t xml:space="preserve"> </w:t>
      </w:r>
      <w:r>
        <w:t xml:space="preserve"> </w:t>
      </w:r>
      <w:r>
        <w:t xml:space="preserve">M. 1993.</w:t>
      </w:r>
      <w:r>
        <w:t xml:space="preserve"> </w:t>
      </w:r>
      <w:r>
        <w:rPr>
          <w:rFonts w:hint="eastAsia"/>
        </w:rPr>
        <w:t xml:space="preserve">“前馈神经网络的高效训练。”</w:t>
      </w:r>
      <w:r>
        <w:t xml:space="preserve"> </w:t>
      </w:r>
      <w:r>
        <w:rPr>
          <w:rFonts w:hint="eastAsia"/>
        </w:rPr>
        <w:t xml:space="preserve">博士学位论文，丹麦奥胡斯大学。</w:t>
      </w:r>
    </w:p>
    <w:p>
      <w:pPr>
        <w:pStyle w:val="a0"/>
      </w:pPr>
      <w:r>
        <w:t xml:space="preserve">Montúfar,</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F.,</w:t>
      </w:r>
      <w:r>
        <w:t xml:space="preserve"> </w:t>
      </w:r>
      <w:r>
        <w:t xml:space="preserve"> </w:t>
      </w:r>
      <w:r>
        <w:t xml:space="preserve"> </w:t>
      </w:r>
      <w:r>
        <w:t xml:space="preserve"> </w:t>
      </w:r>
      <w:r>
        <w:t xml:space="preserve"> </w:t>
      </w:r>
      <w:r>
        <w:t xml:space="preserve">R. Pascanu,</w:t>
      </w:r>
      <w:r>
        <w:t xml:space="preserve"> </w:t>
      </w:r>
      <w:r>
        <w:t xml:space="preserve"> </w:t>
      </w:r>
      <w:r>
        <w:t xml:space="preserve"> </w:t>
      </w:r>
      <w:r>
        <w:t xml:space="preserve"> </w:t>
      </w:r>
      <w:r>
        <w:t xml:space="preserve"> </w:t>
      </w:r>
      <w:r>
        <w:t xml:space="preserve">K. Cho, </w:t>
      </w:r>
      <w:r>
        <w:rPr>
          <w:rFonts w:hint="eastAsia"/>
        </w:rPr>
        <w:t xml:space="preserve">和</w:t>
      </w:r>
      <w:r>
        <w:t xml:space="preserve"> </w:t>
      </w:r>
      <w:r>
        <w:t xml:space="preserve"> </w:t>
      </w:r>
      <w:r>
        <w:t xml:space="preserve"> </w:t>
      </w:r>
      <w:r>
        <w:t xml:space="preserve"> </w:t>
      </w:r>
      <w:r>
        <w:t xml:space="preserve"> </w:t>
      </w:r>
      <w:r>
        <w:t xml:space="preserve">Y. Bengio. 2014.</w:t>
      </w:r>
      <w:r>
        <w:t xml:space="preserve"> </w:t>
      </w:r>
      <w:r>
        <w:rPr>
          <w:rFonts w:hint="eastAsia"/>
        </w:rPr>
        <w:t xml:space="preserve">“关于深度神经网络的线性区域数量。”</w:t>
      </w:r>
      <w:r>
        <w:t xml:space="preserve"> </w:t>
      </w:r>
      <w:r>
        <w:rPr>
          <w:rFonts w:hint="eastAsia"/>
        </w:rPr>
        <w:t xml:space="preserve">收录于《神经信息处理系统国际会议论文集》(NeurIPS)。预印本编号:1402.1869。</w:t>
      </w:r>
    </w:p>
    <w:p>
      <w:pPr>
        <w:pStyle w:val="a0"/>
      </w:pPr>
      <w:r>
        <w:t xml:space="preserve">Mordvintsev, Alexander, Christopher Olah, </w:t>
      </w:r>
      <w:r>
        <w:rPr>
          <w:rFonts w:hint="eastAsia"/>
        </w:rPr>
        <w:t xml:space="preserve">和</w:t>
      </w:r>
      <w:r>
        <w:t xml:space="preserve"> Mike Tyka. 2015. </w:t>
      </w:r>
      <w:r>
        <w:rPr>
          <w:rFonts w:hint="eastAsia"/>
        </w:rPr>
        <w:t xml:space="preserve">《Inceptionism:深入探索神经网络》。谷歌人工智能博客。</w:t>
      </w:r>
    </w:p>
    <w:p>
      <w:pPr>
        <w:pStyle w:val="a0"/>
      </w:pPr>
      <w:r>
        <w:t xml:space="preserve">Murphy, Kevin</w:t>
      </w:r>
      <w:r>
        <w:t xml:space="preserve"> </w:t>
      </w:r>
      <w:r>
        <w:t xml:space="preserve"> </w:t>
      </w:r>
      <w:r>
        <w:t xml:space="preserve"> </w:t>
      </w:r>
      <w:r>
        <w:t xml:space="preserve"> </w:t>
      </w:r>
      <w:r>
        <w:t xml:space="preserve"> </w:t>
      </w:r>
      <w:r>
        <w:t xml:space="preserve">P. 2022. </w:t>
      </w:r>
      <w:r>
        <w:rPr>
          <w:rFonts w:hint="eastAsia"/>
        </w:rPr>
        <w:t xml:space="preserve">《概率机器学习:导论》。麻省理工学院出版社。probml.</w:t>
      </w:r>
      <w:r>
        <w:t xml:space="preserve"> ai。</w:t>
      </w:r>
    </w:p>
    <w:p>
      <w:pPr>
        <w:pStyle w:val="a0"/>
      </w:pPr>
      <w:r>
        <w:t xml:space="preserve">Murphy, Kevin</w:t>
      </w:r>
      <w:r>
        <w:t xml:space="preserve"> </w:t>
      </w:r>
      <w:r>
        <w:t xml:space="preserve"> </w:t>
      </w:r>
      <w:r>
        <w:t xml:space="preserve"> </w:t>
      </w:r>
      <w:r>
        <w:t xml:space="preserve"> </w:t>
      </w:r>
      <w:r>
        <w:t xml:space="preserve"> </w:t>
      </w:r>
      <w:r>
        <w:t xml:space="preserve">P. 2023. </w:t>
      </w:r>
      <w:r>
        <w:rPr>
          <w:rFonts w:hint="eastAsia"/>
        </w:rPr>
        <w:t xml:space="preserve">《概率机器学习:高级主题》。麻省理工学院出版社。http:</w:t>
      </w:r>
      <w:r>
        <w:t xml:space="preserve"> //probml.github.io/book2。</w:t>
      </w:r>
    </w:p>
    <w:p>
      <w:pPr>
        <w:pStyle w:val="a0"/>
      </w:pPr>
      <w:r>
        <w:t xml:space="preserve">Nakkiran, Preetum, Gal Kaplun, Yamini Bansal, Tristan Yang, Boaz Barak, </w:t>
      </w:r>
      <w:r>
        <w:rPr>
          <w:rFonts w:hint="eastAsia"/>
        </w:rPr>
        <w:t xml:space="preserve">和</w:t>
      </w:r>
      <w:r>
        <w:t xml:space="preserve"> Ilya Sutskever. 2019. </w:t>
      </w:r>
      <w:r>
        <w:rPr>
          <w:rFonts w:hint="eastAsia"/>
        </w:rPr>
        <w:t xml:space="preserve">《深度双重下降:更大的模型和更多的数据何时会产生负面影响》。技术报告。预印本编号:1912.02292。</w:t>
      </w:r>
    </w:p>
    <w:p>
      <w:pPr>
        <w:pStyle w:val="a0"/>
      </w:pPr>
      <w:r>
        <w:t xml:space="preserve">Neal,</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M. 1993. </w:t>
      </w:r>
      <w:r>
        <w:rPr>
          <w:rFonts w:hint="eastAsia"/>
        </w:rPr>
        <w:t xml:space="preserve">使用马尔可夫链蒙特卡罗方法进行概率推断。技术报告</w:t>
      </w:r>
      <w:r>
        <w:t xml:space="preserve"> </w:t>
      </w:r>
      <w:r>
        <w:rPr>
          <w:rFonts w:hint="eastAsia"/>
        </w:rPr>
        <w:t xml:space="preserve">CRG-TR-93-1。加拿大多伦多大学计算机科学系。</w:t>
      </w:r>
    </w:p>
    <w:p>
      <w:pPr>
        <w:pStyle w:val="a0"/>
      </w:pPr>
      <w:r>
        <w:t xml:space="preserve">Neal,</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M. 1999.</w:t>
      </w:r>
      <w:r>
        <w:t xml:space="preserve"> </w:t>
      </w:r>
      <w:r>
        <w:rPr>
          <w:rFonts w:hint="eastAsia"/>
        </w:rPr>
        <w:t xml:space="preserve">“使用有序过松弛抑制马尔可夫链蒙特卡罗中的随机游走。”</w:t>
      </w:r>
      <w:r>
        <w:t xml:space="preserve"> </w:t>
      </w:r>
      <w:r>
        <w:rPr>
          <w:rFonts w:hint="eastAsia"/>
        </w:rPr>
        <w:t xml:space="preserve">载于</w:t>
      </w:r>
      <w:r>
        <w:t xml:space="preserve"> Michael</w:t>
      </w:r>
      <w:r>
        <w:t xml:space="preserve"> </w:t>
      </w:r>
      <w:r>
        <w:t xml:space="preserve"> </w:t>
      </w:r>
      <w:r>
        <w:t xml:space="preserve"> </w:t>
      </w:r>
      <w:r>
        <w:t xml:space="preserve"> </w:t>
      </w:r>
      <w:r>
        <w:t xml:space="preserve"> </w:t>
      </w:r>
      <w:r>
        <w:t xml:space="preserve">I. Jordan </w:t>
      </w:r>
      <w:r>
        <w:rPr>
          <w:rFonts w:hint="eastAsia"/>
        </w:rPr>
        <w:t xml:space="preserve">编辑的《图模型中的学习》，第</w:t>
      </w:r>
      <w:r>
        <w:t xml:space="preserve"> 205 - 228 </w:t>
      </w:r>
      <w:r>
        <w:rPr>
          <w:rFonts w:hint="eastAsia"/>
        </w:rPr>
        <w:t xml:space="preserve">页。麻省理工学院出版社。</w:t>
      </w:r>
    </w:p>
    <w:p>
      <w:pPr>
        <w:pStyle w:val="a0"/>
      </w:pPr>
      <w:r>
        <w:t xml:space="preserve">Neal,</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M. </w:t>
      </w:r>
      <w:r>
        <w:rPr>
          <w:rFonts w:hint="eastAsia"/>
        </w:rPr>
        <w:t xml:space="preserve">和</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E. Hinton. 1999.</w:t>
      </w:r>
      <w:r>
        <w:t xml:space="preserve"> </w:t>
      </w:r>
      <w:r>
        <w:rPr>
          <w:rFonts w:hint="eastAsia"/>
        </w:rPr>
        <w:t xml:space="preserve">“对</w:t>
      </w:r>
      <w:r>
        <w:t xml:space="preserve"> EM </w:t>
      </w:r>
      <w:r>
        <w:rPr>
          <w:rFonts w:hint="eastAsia"/>
        </w:rPr>
        <w:t xml:space="preserve">算法的新视角，证明增量式及其他变体的合理性。”</w:t>
      </w:r>
      <w:r>
        <w:t xml:space="preserve"> </w:t>
      </w:r>
      <w:r>
        <w:rPr>
          <w:rFonts w:hint="eastAsia"/>
        </w:rPr>
        <w:t xml:space="preserve">载于</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I. Jordan </w:t>
      </w:r>
      <w:r>
        <w:rPr>
          <w:rFonts w:hint="eastAsia"/>
        </w:rPr>
        <w:t xml:space="preserve">编辑的《图模型中的学习》，第</w:t>
      </w:r>
      <w:r>
        <w:t xml:space="preserve"> 355 - 368 </w:t>
      </w:r>
      <w:r>
        <w:rPr>
          <w:rFonts w:hint="eastAsia"/>
        </w:rPr>
        <w:t xml:space="preserve">页。麻省理工学院出版社。</w:t>
      </w:r>
    </w:p>
    <w:p>
      <w:pPr>
        <w:pStyle w:val="a0"/>
      </w:pPr>
      <w:r>
        <w:t xml:space="preserve">Nelder,</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A. </w:t>
      </w:r>
      <w:r>
        <w:rPr>
          <w:rFonts w:hint="eastAsia"/>
        </w:rPr>
        <w:t xml:space="preserve">和</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W.</w:t>
      </w:r>
      <w:r>
        <w:t xml:space="preserve"> </w:t>
      </w:r>
      <w:r>
        <w:t xml:space="preserve"> </w:t>
      </w:r>
      <w:r>
        <w:t xml:space="preserve"> </w:t>
      </w:r>
      <w:r>
        <w:t xml:space="preserve"> </w:t>
      </w:r>
      <w:r>
        <w:t xml:space="preserve"> </w:t>
      </w:r>
      <w:r>
        <w:t xml:space="preserve">M. Wedderburn. 1972.</w:t>
      </w:r>
      <w:r>
        <w:t xml:space="preserve"> </w:t>
      </w:r>
      <w:r>
        <w:rPr>
          <w:rFonts w:hint="eastAsia"/>
        </w:rPr>
        <w:t xml:space="preserve">“广义线性模型。”</w:t>
      </w:r>
      <w:r>
        <w:t xml:space="preserve"> </w:t>
      </w:r>
      <w:r>
        <w:rPr>
          <w:rFonts w:hint="eastAsia"/>
        </w:rPr>
        <w:t xml:space="preserve">《皇家统计学会杂志》，A</w:t>
      </w:r>
      <w:r>
        <w:t xml:space="preserve"> </w:t>
      </w:r>
      <w:r>
        <w:rPr>
          <w:rFonts w:hint="eastAsia"/>
        </w:rPr>
        <w:t xml:space="preserve">辑</w:t>
      </w:r>
      <w:r>
        <w:t xml:space="preserve"> 135:370 - 384。</w:t>
      </w:r>
    </w:p>
    <w:p>
      <w:pPr>
        <w:pStyle w:val="a0"/>
      </w:pPr>
      <w:r>
        <w:t xml:space="preserve">Nesterov,</w:t>
      </w:r>
      <w:r>
        <w:t xml:space="preserve"> </w:t>
      </w:r>
      <w:r>
        <w:t xml:space="preserve"> </w:t>
      </w:r>
      <w:r>
        <w:t xml:space="preserve"> </w:t>
      </w:r>
      <w:r>
        <w:t xml:space="preserve"> </w:t>
      </w:r>
      <w:r>
        <w:t xml:space="preserve"> </w:t>
      </w:r>
      <w:r>
        <w:t xml:space="preserve">Y. 2004. </w:t>
      </w:r>
      <w:r>
        <w:rPr>
          <w:rFonts w:hint="eastAsia"/>
        </w:rPr>
        <w:t xml:space="preserve">《凸优化入门讲座:基础课程》。Kluwer</w:t>
      </w:r>
      <w:r>
        <w:t xml:space="preserve"> </w:t>
      </w:r>
      <w:r>
        <w:rPr>
          <w:rFonts w:hint="eastAsia"/>
        </w:rPr>
        <w:t xml:space="preserve">出版社。</w:t>
      </w:r>
    </w:p>
    <w:p>
      <w:pPr>
        <w:pStyle w:val="a0"/>
      </w:pPr>
      <w:r>
        <w:t xml:space="preserve">Nichol, Alex </w:t>
      </w:r>
      <w:r>
        <w:rPr>
          <w:rFonts w:hint="eastAsia"/>
        </w:rPr>
        <w:t xml:space="preserve">和</w:t>
      </w:r>
      <w:r>
        <w:t xml:space="preserve"> Prafulla Dhariwal. 2021. </w:t>
      </w:r>
      <w:r>
        <w:rPr>
          <w:rFonts w:hint="eastAsia"/>
        </w:rPr>
        <w:t xml:space="preserve">改进的去噪扩散概率模型。技术报告。arXiv:2102.09672。</w:t>
      </w:r>
    </w:p>
    <w:p>
      <w:pPr>
        <w:pStyle w:val="a0"/>
      </w:pPr>
      <w:r>
        <w:t xml:space="preserve">Nichol, Alex, Prafulla Dhariwal, Aditya Ramesh, Pranav Shyam, Pamela Mishkin, Bob McGrew, Ilya Sutskever, </w:t>
      </w:r>
      <w:r>
        <w:rPr>
          <w:rFonts w:hint="eastAsia"/>
        </w:rPr>
        <w:t xml:space="preserve">和</w:t>
      </w:r>
      <w:r>
        <w:t xml:space="preserve"> Mark Chen. 2021. </w:t>
      </w:r>
      <w:r>
        <w:rPr>
          <w:rFonts w:hint="eastAsia"/>
        </w:rPr>
        <w:t xml:space="preserve">GLIDE:使用文本引导的扩散模型实现逼真图像生成与编辑。技术报告。arXiv:2112.10741.</w:t>
      </w:r>
    </w:p>
    <w:p>
      <w:pPr>
        <w:pStyle w:val="a0"/>
      </w:pPr>
      <w:r>
        <w:t xml:space="preserve">Nocedal,</w:t>
      </w:r>
      <w:r>
        <w:t xml:space="preserve"> </w:t>
      </w:r>
      <w:r>
        <w:t xml:space="preserve"> </w:t>
      </w:r>
      <w:r>
        <w:t xml:space="preserve"> </w:t>
      </w:r>
      <w:r>
        <w:t xml:space="preserve"> </w:t>
      </w:r>
      <w:r>
        <w:t xml:space="preserve"> </w:t>
      </w:r>
      <w:r>
        <w:t xml:space="preserve">J., </w:t>
      </w:r>
      <w:r>
        <w:rPr>
          <w:rFonts w:hint="eastAsia"/>
        </w:rPr>
        <w:t xml:space="preserve">和</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J. Wright. 1999. </w:t>
      </w:r>
      <w:r>
        <w:rPr>
          <w:rFonts w:hint="eastAsia"/>
        </w:rPr>
        <w:t xml:space="preserve">数值优化。施普林格出版社。</w:t>
      </w:r>
    </w:p>
    <w:p>
      <w:pPr>
        <w:pStyle w:val="a0"/>
      </w:pPr>
      <w:r>
        <w:t xml:space="preserve">Noh, Hyeonwoo, Seunghoon Hong, </w:t>
      </w:r>
      <w:r>
        <w:rPr>
          <w:rFonts w:hint="eastAsia"/>
        </w:rPr>
        <w:t xml:space="preserve">和</w:t>
      </w:r>
      <w:r>
        <w:t xml:space="preserve"> Bohyung Han. 2015. </w:t>
      </w:r>
      <w:r>
        <w:rPr>
          <w:rFonts w:hint="eastAsia"/>
        </w:rPr>
        <w:t xml:space="preserve">学习用于语义分割的反卷积网络。技术报告。arXiv:1505.04366.</w:t>
      </w:r>
    </w:p>
    <w:p>
      <w:pPr>
        <w:pStyle w:val="a0"/>
      </w:pPr>
      <w:r>
        <w:t xml:space="preserve">Nowlan,</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J., </w:t>
      </w:r>
      <w:r>
        <w:rPr>
          <w:rFonts w:hint="eastAsia"/>
        </w:rPr>
        <w:t xml:space="preserve">和</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E. Hinton. 1992.</w:t>
      </w:r>
      <w:r>
        <w:t xml:space="preserve"> </w:t>
      </w:r>
      <w:r>
        <w:rPr>
          <w:rFonts w:hint="eastAsia"/>
        </w:rPr>
        <w:t xml:space="preserve">“通过软权重共享简化神经网络。”</w:t>
      </w:r>
      <w:r>
        <w:rPr>
          <w:rFonts w:hint="eastAsia"/>
        </w:rPr>
        <w:t xml:space="preserve">《神经计算》4</w:t>
      </w:r>
      <w:r>
        <w:t xml:space="preserve"> (4): 473 - 493.</w:t>
      </w:r>
    </w:p>
    <w:p>
      <w:pPr>
        <w:pStyle w:val="a0"/>
      </w:pPr>
      <w:r>
        <w:t xml:space="preserve">Ogden,</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T. 1997. </w:t>
      </w:r>
      <w:r>
        <w:rPr>
          <w:rFonts w:hint="eastAsia"/>
        </w:rPr>
        <w:t xml:space="preserve">统计应用与数据分析的基础小波。伯克霍夫出版社。</w:t>
      </w:r>
    </w:p>
    <w:p>
      <w:pPr>
        <w:pStyle w:val="a0"/>
      </w:pPr>
      <w:r>
        <w:t xml:space="preserve">Oord, Aaron van den, Nal Kalchbrenner, </w:t>
      </w:r>
      <w:r>
        <w:rPr>
          <w:rFonts w:hint="eastAsia"/>
        </w:rPr>
        <w:t xml:space="preserve">和</w:t>
      </w:r>
      <w:r>
        <w:t xml:space="preserve"> Koray Kavukcuoglu. 2016. </w:t>
      </w:r>
      <w:r>
        <w:rPr>
          <w:rFonts w:hint="eastAsia"/>
        </w:rPr>
        <w:t xml:space="preserve">像素循环神经网络。技术报告。arXiv:1601.06759.</w:t>
      </w:r>
    </w:p>
    <w:p>
      <w:pPr>
        <w:pStyle w:val="a0"/>
      </w:pPr>
      <w:r>
        <w:t xml:space="preserve">Oord, Aaron van den、Nal Kalchbrenner、Oriol Vinyals、Lasse Espeholt、Alex Graves </w:t>
      </w:r>
      <w:r>
        <w:rPr>
          <w:rFonts w:hint="eastAsia"/>
        </w:rPr>
        <w:t xml:space="preserve">和</w:t>
      </w:r>
      <w:r>
        <w:t xml:space="preserve"> Ko-ray Kavukcuoglu。2016 </w:t>
      </w:r>
      <w:r>
        <w:rPr>
          <w:rFonts w:hint="eastAsia"/>
        </w:rPr>
        <w:t xml:space="preserve">年。使用</w:t>
      </w:r>
      <w:r>
        <w:t xml:space="preserve"> PixelCNN </w:t>
      </w:r>
      <w:r>
        <w:rPr>
          <w:rFonts w:hint="eastAsia"/>
        </w:rPr>
        <w:t xml:space="preserve">解码器进行条件图像生成。技术报告。arXiv:1606.05328。</w:t>
      </w:r>
    </w:p>
    <w:p>
      <w:pPr>
        <w:pStyle w:val="a0"/>
      </w:pPr>
      <w:r>
        <w:t xml:space="preserve">Oord, Aaron van den、Yazhe Li </w:t>
      </w:r>
      <w:r>
        <w:rPr>
          <w:rFonts w:hint="eastAsia"/>
        </w:rPr>
        <w:t xml:space="preserve">和</w:t>
      </w:r>
      <w:r>
        <w:t xml:space="preserve"> Oriol Vinyals。2018 </w:t>
      </w:r>
      <w:r>
        <w:rPr>
          <w:rFonts w:hint="eastAsia"/>
        </w:rPr>
        <w:t xml:space="preserve">年。使用对比预测编码进行表征学习。技术报告。arXiv:1807.03748。</w:t>
      </w:r>
    </w:p>
    <w:p>
      <w:pPr>
        <w:pStyle w:val="a0"/>
      </w:pPr>
      <w:r>
        <w:t xml:space="preserve">Oord, Aaron van den、Oriol Vinyals </w:t>
      </w:r>
      <w:r>
        <w:rPr>
          <w:rFonts w:hint="eastAsia"/>
        </w:rPr>
        <w:t xml:space="preserve">和</w:t>
      </w:r>
      <w:r>
        <w:t xml:space="preserve"> Ko-ray Kavukcuoglu。2017 </w:t>
      </w:r>
      <w:r>
        <w:rPr>
          <w:rFonts w:hint="eastAsia"/>
        </w:rPr>
        <w:t xml:space="preserve">年。神经离散表征学习。技术报告。arXiv:1711.00937。</w:t>
      </w:r>
    </w:p>
    <w:p>
      <w:pPr>
        <w:pStyle w:val="a0"/>
      </w:pPr>
      <w:r>
        <w:t xml:space="preserve">OpenAI。2023 </w:t>
      </w:r>
      <w:r>
        <w:rPr>
          <w:rFonts w:hint="eastAsia"/>
        </w:rPr>
        <w:t xml:space="preserve">年。GPT</w:t>
      </w:r>
      <w:r>
        <w:t xml:space="preserve"> - 4 </w:t>
      </w:r>
      <w:r>
        <w:rPr>
          <w:rFonts w:hint="eastAsia"/>
        </w:rPr>
        <w:t xml:space="preserve">技术报告。技术报告。arXiv:2303.08774。</w:t>
      </w:r>
    </w:p>
    <w:p>
      <w:pPr>
        <w:pStyle w:val="a0"/>
      </w:pPr>
      <w:r>
        <w:t xml:space="preserve">Opper,</w:t>
      </w:r>
      <w:r>
        <w:t xml:space="preserve"> </w:t>
      </w:r>
      <w:r>
        <w:t xml:space="preserve"> </w:t>
      </w:r>
      <w:r>
        <w:t xml:space="preserve"> </w:t>
      </w:r>
      <w:r>
        <w:t xml:space="preserve"> </w:t>
      </w:r>
      <w:r>
        <w:t xml:space="preserve"> </w:t>
      </w:r>
      <w:r>
        <w:t xml:space="preserve">M. </w:t>
      </w:r>
      <w:r>
        <w:rPr>
          <w:rFonts w:hint="eastAsia"/>
        </w:rPr>
        <w:t xml:space="preserve">和</w:t>
      </w:r>
      <w:r>
        <w:t xml:space="preserve"> </w:t>
      </w:r>
      <w:r>
        <w:t xml:space="preserve"> </w:t>
      </w:r>
      <w:r>
        <w:t xml:space="preserve"> </w:t>
      </w:r>
      <w:r>
        <w:t xml:space="preserve"> </w:t>
      </w:r>
      <w:r>
        <w:t xml:space="preserve"> </w:t>
      </w:r>
      <w:r>
        <w:t xml:space="preserve">O. Winther。2000 </w:t>
      </w:r>
      <w:r>
        <w:rPr>
          <w:rFonts w:hint="eastAsia"/>
        </w:rPr>
        <w:t xml:space="preserve">年。</w:t>
      </w:r>
      <w:r>
        <w:rPr>
          <w:rFonts w:hint="eastAsia"/>
        </w:rPr>
        <w:t xml:space="preserve">“高斯过程和支持向量机:平均场理论和留一法。”</w:t>
      </w:r>
      <w:r>
        <w:rPr>
          <w:rFonts w:hint="eastAsia"/>
        </w:rPr>
        <w:t xml:space="preserve">载于《大间隔分类器进展》，由</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J. Smola、P.</w:t>
      </w:r>
      <w:r>
        <w:t xml:space="preserve"> </w:t>
      </w:r>
      <w:r>
        <w:t xml:space="preserve"> </w:t>
      </w:r>
      <w:r>
        <w:t xml:space="preserve"> </w:t>
      </w:r>
      <w:r>
        <w:t xml:space="preserve"> </w:t>
      </w:r>
      <w:r>
        <w:t xml:space="preserve"> </w:t>
      </w:r>
      <w:r>
        <w:t xml:space="preserve">L. Bartlett、B. Schölkopf </w:t>
      </w:r>
      <w:r>
        <w:rPr>
          <w:rFonts w:hint="eastAsia"/>
        </w:rPr>
        <w:t xml:space="preserve">和</w:t>
      </w:r>
      <w:r>
        <w:t xml:space="preserve"> </w:t>
      </w:r>
      <w:r>
        <w:t xml:space="preserve"> </w:t>
      </w:r>
      <w:r>
        <w:t xml:space="preserve"> </w:t>
      </w:r>
      <w:r>
        <w:t xml:space="preserve"> </w:t>
      </w:r>
      <w:r>
        <w:t xml:space="preserve"> </w:t>
      </w:r>
      <w:r>
        <w:t xml:space="preserve">D. Shuurmans </w:t>
      </w:r>
      <w:r>
        <w:rPr>
          <w:rFonts w:hint="eastAsia"/>
        </w:rPr>
        <w:t xml:space="preserve">编辑，第</w:t>
      </w:r>
      <w:r>
        <w:t xml:space="preserve"> 311 - 326 </w:t>
      </w:r>
      <w:r>
        <w:rPr>
          <w:rFonts w:hint="eastAsia"/>
        </w:rPr>
        <w:t xml:space="preserve">页。麻省理工学院出版社。</w:t>
      </w:r>
    </w:p>
    <w:p>
      <w:pPr>
        <w:pStyle w:val="a0"/>
      </w:pPr>
      <w:r>
        <w:t xml:space="preserve">Papamakarios,</w:t>
      </w:r>
      <w:r>
        <w:t xml:space="preserve"> </w:t>
      </w:r>
      <w:r>
        <w:t xml:space="preserve"> </w:t>
      </w:r>
      <w:r>
        <w:t xml:space="preserve"> </w:t>
      </w:r>
      <w:r>
        <w:t xml:space="preserve"> </w:t>
      </w:r>
      <w:r>
        <w:t xml:space="preserve"> </w:t>
      </w:r>
      <w:r>
        <w:t xml:space="preserve">G.、T. Pavlakou </w:t>
      </w:r>
      <w:r>
        <w:rPr>
          <w:rFonts w:hint="eastAsia"/>
        </w:rPr>
        <w:t xml:space="preserve">和</w:t>
      </w:r>
      <w:r>
        <w:t xml:space="preserve"> Iain Murray。2017 </w:t>
      </w:r>
      <w:r>
        <w:rPr>
          <w:rFonts w:hint="eastAsia"/>
        </w:rPr>
        <w:t xml:space="preserve">年。</w:t>
      </w:r>
      <w:r>
        <w:rPr>
          <w:rFonts w:hint="eastAsia"/>
        </w:rPr>
        <w:t xml:space="preserve">“用于密度估计的掩码自回归流。”</w:t>
      </w:r>
      <w:r>
        <w:rPr>
          <w:rFonts w:hint="eastAsia"/>
        </w:rPr>
        <w:t xml:space="preserve">载于《神经信息处理系统国际会议(NeurIPS)论文集》，第</w:t>
      </w:r>
      <w:r>
        <w:t xml:space="preserve"> 30 </w:t>
      </w:r>
      <w:r>
        <w:rPr>
          <w:rFonts w:hint="eastAsia"/>
        </w:rPr>
        <w:t xml:space="preserve">卷。</w:t>
      </w:r>
    </w:p>
    <w:p>
      <w:pPr>
        <w:pStyle w:val="a0"/>
      </w:pPr>
      <w:r>
        <w:t xml:space="preserve">Papamakarios, George, Eric Nalisnick, Danilo Jimenez Rezende, Shakir Mohamed, </w:t>
      </w:r>
      <w:r>
        <w:rPr>
          <w:rFonts w:hint="eastAsia"/>
        </w:rPr>
        <w:t xml:space="preserve">和</w:t>
      </w:r>
      <w:r>
        <w:t xml:space="preserve"> Balaji Lakshminarayanan. 2019. </w:t>
      </w:r>
      <w:r>
        <w:rPr>
          <w:rFonts w:hint="eastAsia"/>
        </w:rPr>
        <w:t xml:space="preserve">用于概率建模和推理的归一化流.</w:t>
      </w:r>
      <w:r>
        <w:t xml:space="preserve"> </w:t>
      </w:r>
      <w:r>
        <w:rPr>
          <w:rFonts w:hint="eastAsia"/>
        </w:rPr>
        <w:t xml:space="preserve">技术报告.</w:t>
      </w:r>
      <w:r>
        <w:t xml:space="preserve"> arXiv:1912.02762.</w:t>
      </w:r>
    </w:p>
    <w:p>
      <w:pPr>
        <w:pStyle w:val="a0"/>
      </w:pPr>
      <w:r>
        <w:t xml:space="preserve">Parisi, Giorgio. 1981. </w:t>
      </w:r>
      <w:r>
        <w:rPr>
          <w:rFonts w:hint="eastAsia"/>
        </w:rPr>
        <w:t xml:space="preserve">"相关函数与计算机模拟."</w:t>
      </w:r>
      <w:r>
        <w:t xml:space="preserve"> </w:t>
      </w:r>
      <w:r>
        <w:rPr>
          <w:rFonts w:hint="eastAsia"/>
        </w:rPr>
        <w:t xml:space="preserve">《核物理</w:t>
      </w:r>
      <w:r>
        <w:t xml:space="preserve"> B》180:378 - 384.</w:t>
      </w:r>
    </w:p>
    <w:p>
      <w:pPr>
        <w:pStyle w:val="a0"/>
      </w:pPr>
      <w:r>
        <w:t xml:space="preserve">Pearl,</w:t>
      </w:r>
      <w:r>
        <w:t xml:space="preserve"> </w:t>
      </w:r>
      <w:r>
        <w:t xml:space="preserve"> </w:t>
      </w:r>
      <w:r>
        <w:t xml:space="preserve"> </w:t>
      </w:r>
      <w:r>
        <w:t xml:space="preserve"> </w:t>
      </w:r>
      <w:r>
        <w:t xml:space="preserve"> </w:t>
      </w:r>
      <w:r>
        <w:t xml:space="preserve">J. 1988. </w:t>
      </w:r>
      <w:r>
        <w:rPr>
          <w:rFonts w:hint="eastAsia"/>
        </w:rPr>
        <w:t xml:space="preserve">《智能系统中的概率推理》.</w:t>
      </w:r>
      <w:r>
        <w:t xml:space="preserve"> Morgan Kaufmann </w:t>
      </w:r>
      <w:r>
        <w:rPr>
          <w:rFonts w:hint="eastAsia"/>
        </w:rPr>
        <w:t xml:space="preserve">出版社.</w:t>
      </w:r>
    </w:p>
    <w:p>
      <w:pPr>
        <w:pStyle w:val="a0"/>
      </w:pPr>
      <w:r>
        <w:t xml:space="preserve">Pearlmutter,</w:t>
      </w:r>
      <w:r>
        <w:t xml:space="preserve"> </w:t>
      </w:r>
      <w:r>
        <w:t xml:space="preserve"> </w:t>
      </w:r>
      <w:r>
        <w:t xml:space="preserve"> </w:t>
      </w:r>
      <w:r>
        <w:t xml:space="preserve"> </w:t>
      </w:r>
      <w:r>
        <w:t xml:space="preserve"> </w:t>
      </w:r>
      <w:r>
        <w:t xml:space="preserve">B.</w:t>
      </w:r>
      <w:r>
        <w:t xml:space="preserve"> </w:t>
      </w:r>
      <w:r>
        <w:t xml:space="preserve"> </w:t>
      </w:r>
      <w:r>
        <w:t xml:space="preserve"> </w:t>
      </w:r>
      <w:r>
        <w:t xml:space="preserve"> </w:t>
      </w:r>
      <w:r>
        <w:t xml:space="preserve"> </w:t>
      </w:r>
      <w:r>
        <w:t xml:space="preserve">A. 1994. </w:t>
      </w:r>
      <w:r>
        <w:rPr>
          <w:rFonts w:hint="eastAsia"/>
        </w:rPr>
        <w:t xml:space="preserve">"快速精确的海森矩阵乘法."</w:t>
      </w:r>
      <w:r>
        <w:t xml:space="preserve"> </w:t>
      </w:r>
      <w:r>
        <w:rPr>
          <w:rFonts w:hint="eastAsia"/>
        </w:rPr>
        <w:t xml:space="preserve">《神经计算》6</w:t>
      </w:r>
      <w:r>
        <w:t xml:space="preserve"> (1): 147 - 160.</w:t>
      </w:r>
    </w:p>
    <w:p>
      <w:pPr>
        <w:pStyle w:val="a0"/>
      </w:pPr>
      <w:r>
        <w:t xml:space="preserve">Pearlmutter,</w:t>
      </w:r>
      <w:r>
        <w:t xml:space="preserve"> </w:t>
      </w:r>
      <w:r>
        <w:t xml:space="preserve"> </w:t>
      </w:r>
      <w:r>
        <w:t xml:space="preserve"> </w:t>
      </w:r>
      <w:r>
        <w:t xml:space="preserve"> </w:t>
      </w:r>
      <w:r>
        <w:t xml:space="preserve"> </w:t>
      </w:r>
      <w:r>
        <w:t xml:space="preserve">B.</w:t>
      </w:r>
      <w:r>
        <w:t xml:space="preserve"> </w:t>
      </w:r>
      <w:r>
        <w:t xml:space="preserve"> </w:t>
      </w:r>
      <w:r>
        <w:t xml:space="preserve"> </w:t>
      </w:r>
      <w:r>
        <w:t xml:space="preserve"> </w:t>
      </w:r>
      <w:r>
        <w:t xml:space="preserve"> </w:t>
      </w:r>
      <w:r>
        <w:t xml:space="preserve">A., </w:t>
      </w:r>
      <w:r>
        <w:rPr>
          <w:rFonts w:hint="eastAsia"/>
        </w:rPr>
        <w:t xml:space="preserve">和</w:t>
      </w:r>
      <w:r>
        <w:t xml:space="preserve"> </w:t>
      </w:r>
      <w:r>
        <w:t xml:space="preserve"> </w:t>
      </w:r>
      <w:r>
        <w:t xml:space="preserve"> </w:t>
      </w:r>
      <w:r>
        <w:t xml:space="preserve"> </w:t>
      </w:r>
      <w:r>
        <w:t xml:space="preserve"> </w:t>
      </w:r>
      <w:r>
        <w:t xml:space="preserve">L.</w:t>
      </w:r>
      <w:r>
        <w:t xml:space="preserve"> </w:t>
      </w:r>
      <w:r>
        <w:t xml:space="preserve"> </w:t>
      </w:r>
      <w:r>
        <w:t xml:space="preserve"> </w:t>
      </w:r>
      <w:r>
        <w:t xml:space="preserve"> </w:t>
      </w:r>
      <w:r>
        <w:t xml:space="preserve"> </w:t>
      </w:r>
      <w:r>
        <w:t xml:space="preserve">C. Parra. 1997. </w:t>
      </w:r>
      <w:r>
        <w:rPr>
          <w:rFonts w:hint="eastAsia"/>
        </w:rPr>
        <w:t xml:space="preserve">"最大似然源分离:独立成分分析的上下文敏感推广."</w:t>
      </w:r>
      <w:r>
        <w:t xml:space="preserve"> </w:t>
      </w:r>
      <w:r>
        <w:rPr>
          <w:rFonts w:hint="eastAsia"/>
        </w:rPr>
        <w:t xml:space="preserve">收录于《神经信息处理系统进展》,</w:t>
      </w:r>
      <w:r>
        <w:t xml:space="preserve"> </w:t>
      </w:r>
      <w:r>
        <w:rPr>
          <w:rFonts w:hint="eastAsia"/>
        </w:rPr>
        <w:t xml:space="preserve">由</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C. Mozer、M.</w:t>
      </w:r>
      <w:r>
        <w:t xml:space="preserve"> </w:t>
      </w:r>
      <w:r>
        <w:t xml:space="preserve"> </w:t>
      </w:r>
      <w:r>
        <w:t xml:space="preserve"> </w:t>
      </w:r>
      <w:r>
        <w:t xml:space="preserve"> </w:t>
      </w:r>
      <w:r>
        <w:t xml:space="preserve"> </w:t>
      </w:r>
      <w:r>
        <w:t xml:space="preserve">I. Jordan </w:t>
      </w:r>
      <w:r>
        <w:rPr>
          <w:rFonts w:hint="eastAsia"/>
        </w:rPr>
        <w:t xml:space="preserve">和</w:t>
      </w:r>
      <w:r>
        <w:t xml:space="preserve"> </w:t>
      </w:r>
      <w:r>
        <w:t xml:space="preserve"> </w:t>
      </w:r>
      <w:r>
        <w:t xml:space="preserve"> </w:t>
      </w:r>
      <w:r>
        <w:t xml:space="preserve"> </w:t>
      </w:r>
      <w:r>
        <w:t xml:space="preserve"> </w:t>
      </w:r>
      <w:r>
        <w:t xml:space="preserve">T. Petsche </w:t>
      </w:r>
      <w:r>
        <w:rPr>
          <w:rFonts w:hint="eastAsia"/>
        </w:rPr>
        <w:t xml:space="preserve">编辑,</w:t>
      </w:r>
      <w:r>
        <w:t xml:space="preserve"> 9:613 - 619. </w:t>
      </w:r>
      <w:r>
        <w:rPr>
          <w:rFonts w:hint="eastAsia"/>
        </w:rPr>
        <w:t xml:space="preserve">麻省理工学院出版社.</w:t>
      </w:r>
    </w:p>
    <w:p>
      <w:pPr>
        <w:pStyle w:val="a0"/>
      </w:pPr>
      <w:r>
        <w:t xml:space="preserve">Pearson, Karl. 1901. </w:t>
      </w:r>
      <w:r>
        <w:rPr>
          <w:rFonts w:hint="eastAsia"/>
        </w:rPr>
        <w:t xml:space="preserve">"关于空间中点集的最优拟合直线和平面."</w:t>
      </w:r>
      <w:r>
        <w:t xml:space="preserve"> </w:t>
      </w:r>
      <w:r>
        <w:rPr>
          <w:rFonts w:hint="eastAsia"/>
        </w:rPr>
        <w:t xml:space="preserve">《伦敦、爱丁堡和都柏林哲学杂志与科学期刊》,</w:t>
      </w:r>
      <w:r>
        <w:t xml:space="preserve"> </w:t>
      </w:r>
      <w:r>
        <w:rPr>
          <w:rFonts w:hint="eastAsia"/>
        </w:rPr>
        <w:t xml:space="preserve">第六辑</w:t>
      </w:r>
      <w:r>
        <w:t xml:space="preserve"> 2:559 - 572.</w:t>
      </w:r>
    </w:p>
    <w:p>
      <w:pPr>
        <w:pStyle w:val="a0"/>
      </w:pPr>
      <w:r>
        <w:t xml:space="preserve">Phuong、Mary </w:t>
      </w:r>
      <w:r>
        <w:rPr>
          <w:rFonts w:hint="eastAsia"/>
        </w:rPr>
        <w:t xml:space="preserve">和</w:t>
      </w:r>
      <w:r>
        <w:t xml:space="preserve"> Marcus Hutter。2022 </w:t>
      </w:r>
      <w:r>
        <w:rPr>
          <w:rFonts w:hint="eastAsia"/>
        </w:rPr>
        <w:t xml:space="preserve">年。Transformer</w:t>
      </w:r>
      <w:r>
        <w:t xml:space="preserve"> </w:t>
      </w:r>
      <w:r>
        <w:rPr>
          <w:rFonts w:hint="eastAsia"/>
        </w:rPr>
        <w:t xml:space="preserve">的形式算法。技术报告。arXiv:2207.09238。</w:t>
      </w:r>
    </w:p>
    <w:p>
      <w:pPr>
        <w:pStyle w:val="a0"/>
      </w:pPr>
      <w:r>
        <w:t xml:space="preserve">Prince, Simon</w:t>
      </w:r>
      <w:r>
        <w:t xml:space="preserve"> </w:t>
      </w:r>
      <w:r>
        <w:t xml:space="preserve"> </w:t>
      </w:r>
      <w:r>
        <w:t xml:space="preserve"> </w:t>
      </w:r>
      <w:r>
        <w:t xml:space="preserve"> </w:t>
      </w:r>
      <w:r>
        <w:t xml:space="preserve"> </w:t>
      </w:r>
      <w:r>
        <w:t xml:space="preserve">J.D. 2020 </w:t>
      </w:r>
      <w:r>
        <w:rPr>
          <w:rFonts w:hint="eastAsia"/>
        </w:rPr>
        <w:t xml:space="preserve">年。变分自编码器。https://www.borealisai.com/research-blogs/tutorial-5-variational-auto-encoders。</w:t>
      </w:r>
    </w:p>
    <w:p>
      <w:pPr>
        <w:pStyle w:val="a0"/>
      </w:pPr>
      <w:r>
        <w:t xml:space="preserve">Prince, Simon</w:t>
      </w:r>
      <w:r>
        <w:t xml:space="preserve"> </w:t>
      </w:r>
      <w:r>
        <w:t xml:space="preserve"> </w:t>
      </w:r>
      <w:r>
        <w:t xml:space="preserve"> </w:t>
      </w:r>
      <w:r>
        <w:t xml:space="preserve"> </w:t>
      </w:r>
      <w:r>
        <w:t xml:space="preserve"> </w:t>
      </w:r>
      <w:r>
        <w:t xml:space="preserve">J.D. 2023 </w:t>
      </w:r>
      <w:r>
        <w:rPr>
          <w:rFonts w:hint="eastAsia"/>
        </w:rPr>
        <w:t xml:space="preserve">年。理解深度学习。麻省理工学院出版社。http://udlbook.com。</w:t>
      </w:r>
    </w:p>
    <w:p>
      <w:pPr>
        <w:pStyle w:val="a0"/>
      </w:pPr>
      <w:r>
        <w:t xml:space="preserve">Radford,</w:t>
      </w:r>
      <w:r>
        <w:t xml:space="preserve"> </w:t>
      </w:r>
      <w:r>
        <w:t xml:space="preserve"> </w:t>
      </w:r>
      <w:r>
        <w:t xml:space="preserve"> </w:t>
      </w:r>
      <w:r>
        <w:t xml:space="preserve"> </w:t>
      </w:r>
      <w:r>
        <w:t xml:space="preserve"> </w:t>
      </w:r>
      <w:r>
        <w:t xml:space="preserve">A.、L. Metz </w:t>
      </w:r>
      <w:r>
        <w:rPr>
          <w:rFonts w:hint="eastAsia"/>
        </w:rPr>
        <w:t xml:space="preserve">和</w:t>
      </w:r>
      <w:r>
        <w:t xml:space="preserve"> </w:t>
      </w:r>
      <w:r>
        <w:t xml:space="preserve"> </w:t>
      </w:r>
      <w:r>
        <w:t xml:space="preserve"> </w:t>
      </w:r>
      <w:r>
        <w:t xml:space="preserve"> </w:t>
      </w:r>
      <w:r>
        <w:t xml:space="preserve"> </w:t>
      </w:r>
      <w:r>
        <w:t xml:space="preserve">S. Chintala。2015 </w:t>
      </w:r>
      <w:r>
        <w:rPr>
          <w:rFonts w:hint="eastAsia"/>
        </w:rPr>
        <w:t xml:space="preserve">年。使用深度卷积生成对抗网络进行无监督表征学习。技术报告。arXiv:1511.06434。</w:t>
      </w:r>
    </w:p>
    <w:p>
      <w:pPr>
        <w:pStyle w:val="a0"/>
      </w:pPr>
      <w:r>
        <w:t xml:space="preserve">Radford, Alec、Jong Wook Kim、Chris Hallacy、Aditya Ramesh、Gabriel Goh、Sandhini Agarwal、Girish Sastry </w:t>
      </w:r>
      <w:r>
        <w:rPr>
          <w:rFonts w:hint="eastAsia"/>
        </w:rPr>
        <w:t xml:space="preserve">等。2021</w:t>
      </w:r>
      <w:r>
        <w:t xml:space="preserve"> </w:t>
      </w:r>
      <w:r>
        <w:rPr>
          <w:rFonts w:hint="eastAsia"/>
        </w:rPr>
        <w:t xml:space="preserve">年。从自然语言监督中学习可迁移的视觉模型。技术报告。arXiv:2103.00020。</w:t>
      </w:r>
    </w:p>
    <w:p>
      <w:pPr>
        <w:pStyle w:val="a0"/>
      </w:pPr>
      <w:r>
        <w:t xml:space="preserve">Radford, Alec、Jeff Wu、Rewon Child、David Luan、Dario Amodei </w:t>
      </w:r>
      <w:r>
        <w:rPr>
          <w:rFonts w:hint="eastAsia"/>
        </w:rPr>
        <w:t xml:space="preserve">和</w:t>
      </w:r>
      <w:r>
        <w:t xml:space="preserve"> Ilya Sutskever。2019 </w:t>
      </w:r>
      <w:r>
        <w:rPr>
          <w:rFonts w:hint="eastAsia"/>
        </w:rPr>
        <w:t xml:space="preserve">年。语言模型是无监督多任务学习者。技术报告。OpenAI。</w:t>
      </w:r>
    </w:p>
    <w:p>
      <w:pPr>
        <w:pStyle w:val="a0"/>
      </w:pPr>
      <w:r>
        <w:t xml:space="preserve">Rakhimov, Ruslan、Denis Volkhonskiy、Alexey Artemov、Denis Zorin </w:t>
      </w:r>
      <w:r>
        <w:rPr>
          <w:rFonts w:hint="eastAsia"/>
        </w:rPr>
        <w:t xml:space="preserve">和</w:t>
      </w:r>
      <w:r>
        <w:t xml:space="preserve"> Evgeny Burnaev。2020 </w:t>
      </w:r>
      <w:r>
        <w:rPr>
          <w:rFonts w:hint="eastAsia"/>
        </w:rPr>
        <w:t xml:space="preserve">年。潜视频变压器。技术报告。arXiv:2006.10704。</w:t>
      </w:r>
    </w:p>
    <w:p>
      <w:pPr>
        <w:pStyle w:val="a0"/>
      </w:pPr>
      <w:r>
        <w:t xml:space="preserve">Ramachandran,</w:t>
      </w:r>
      <w:r>
        <w:t xml:space="preserve"> </w:t>
      </w:r>
      <w:r>
        <w:t xml:space="preserve"> </w:t>
      </w:r>
      <w:r>
        <w:t xml:space="preserve"> </w:t>
      </w:r>
      <w:r>
        <w:t xml:space="preserve"> </w:t>
      </w:r>
      <w:r>
        <w:t xml:space="preserve"> </w:t>
      </w:r>
      <w:r>
        <w:t xml:space="preserve">P.、B. Zoph </w:t>
      </w:r>
      <w:r>
        <w:rPr>
          <w:rFonts w:hint="eastAsia"/>
        </w:rPr>
        <w:t xml:space="preserve">和</w:t>
      </w:r>
      <w:r>
        <w:t xml:space="preserve"> </w:t>
      </w:r>
      <w:r>
        <w:t xml:space="preserve"> </w:t>
      </w:r>
      <w:r>
        <w:t xml:space="preserve"> </w:t>
      </w:r>
      <w:r>
        <w:t xml:space="preserve"> </w:t>
      </w:r>
      <w:r>
        <w:t xml:space="preserve"> </w:t>
      </w:r>
      <w:r>
        <w:t xml:space="preserve">Q.</w:t>
      </w:r>
      <w:r>
        <w:t xml:space="preserve"> </w:t>
      </w:r>
      <w:r>
        <w:t xml:space="preserve"> </w:t>
      </w:r>
      <w:r>
        <w:t xml:space="preserve"> </w:t>
      </w:r>
      <w:r>
        <w:t xml:space="preserve"> </w:t>
      </w:r>
      <w:r>
        <w:t xml:space="preserve"> </w:t>
      </w:r>
      <w:r>
        <w:t xml:space="preserve">V. Le。2017 </w:t>
      </w:r>
      <w:r>
        <w:rPr>
          <w:rFonts w:hint="eastAsia"/>
        </w:rPr>
        <w:t xml:space="preserve">年。搜索激活函数。技术报告。arXiv:1710.05941v2。</w:t>
      </w:r>
    </w:p>
    <w:p>
      <w:pPr>
        <w:pStyle w:val="a0"/>
      </w:pPr>
      <w:r>
        <w:t xml:space="preserve">Rao,</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R. </w:t>
      </w:r>
      <w:r>
        <w:rPr>
          <w:rFonts w:hint="eastAsia"/>
        </w:rPr>
        <w:t xml:space="preserve">和</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K. Mitra。1971 </w:t>
      </w:r>
      <w:r>
        <w:rPr>
          <w:rFonts w:hint="eastAsia"/>
        </w:rPr>
        <w:t xml:space="preserve">年。矩阵的广义逆及其应用。威利出版社。</w:t>
      </w:r>
    </w:p>
    <w:p>
      <w:pPr>
        <w:pStyle w:val="a0"/>
      </w:pPr>
      <w:r>
        <w:t xml:space="preserve">Redmon, Joseph、Santosh Kumar Divvala、Ross</w:t>
      </w:r>
      <w:r>
        <w:t xml:space="preserve"> </w:t>
      </w:r>
      <w:r>
        <w:t xml:space="preserve"> </w:t>
      </w:r>
      <w:r>
        <w:t xml:space="preserve"> </w:t>
      </w:r>
      <w:r>
        <w:t xml:space="preserve"> </w:t>
      </w:r>
      <w:r>
        <w:t xml:space="preserve"> </w:t>
      </w:r>
      <w:r>
        <w:t xml:space="preserve">B. Girshick </w:t>
      </w:r>
      <w:r>
        <w:rPr>
          <w:rFonts w:hint="eastAsia"/>
        </w:rPr>
        <w:t xml:space="preserve">和</w:t>
      </w:r>
      <w:r>
        <w:t xml:space="preserve"> Ali Farhadi。2015 </w:t>
      </w:r>
      <w:r>
        <w:rPr>
          <w:rFonts w:hint="eastAsia"/>
        </w:rPr>
        <w:t xml:space="preserve">年。你只看一次:统一的实时目标检测。技术报告。arxiv:1506.02640。</w:t>
      </w:r>
    </w:p>
    <w:p>
      <w:pPr>
        <w:pStyle w:val="a0"/>
      </w:pPr>
      <w:r>
        <w:t xml:space="preserve">Ren, Shaoqing、Kaiming He、Ross</w:t>
      </w:r>
      <w:r>
        <w:t xml:space="preserve"> </w:t>
      </w:r>
      <w:r>
        <w:t xml:space="preserve"> </w:t>
      </w:r>
      <w:r>
        <w:t xml:space="preserve"> </w:t>
      </w:r>
      <w:r>
        <w:t xml:space="preserve"> </w:t>
      </w:r>
      <w:r>
        <w:t xml:space="preserve"> </w:t>
      </w:r>
      <w:r>
        <w:t xml:space="preserve">B. Girshick </w:t>
      </w:r>
      <w:r>
        <w:rPr>
          <w:rFonts w:hint="eastAsia"/>
        </w:rPr>
        <w:t xml:space="preserve">和</w:t>
      </w:r>
      <w:r>
        <w:t xml:space="preserve"> Jian Sun。2015 </w:t>
      </w:r>
      <w:r>
        <w:rPr>
          <w:rFonts w:hint="eastAsia"/>
        </w:rPr>
        <w:t xml:space="preserve">年。更快的</w:t>
      </w:r>
      <w:r>
        <w:t xml:space="preserve"> </w:t>
      </w:r>
      <w:r>
        <w:rPr>
          <w:rFonts w:hint="eastAsia"/>
        </w:rPr>
        <w:t xml:space="preserve">R-CNN:利用区域建议网络实现实时目标检测。技术报告。arxiv:1506.01497。</w:t>
      </w:r>
    </w:p>
    <w:p>
      <w:pPr>
        <w:pStyle w:val="a0"/>
      </w:pPr>
      <w:r>
        <w:t xml:space="preserve">Rezende, Danilo J、Shakir Mohamed </w:t>
      </w:r>
      <w:r>
        <w:rPr>
          <w:rFonts w:hint="eastAsia"/>
        </w:rPr>
        <w:t xml:space="preserve">和</w:t>
      </w:r>
      <w:r>
        <w:t xml:space="preserve"> Daan Wierstra。2014 </w:t>
      </w:r>
      <w:r>
        <w:rPr>
          <w:rFonts w:hint="eastAsia"/>
        </w:rPr>
        <w:t xml:space="preserve">年。</w:t>
      </w:r>
      <w:r>
        <w:rPr>
          <w:rFonts w:hint="eastAsia"/>
        </w:rPr>
        <w:t xml:space="preserve">“深度生成模型中的随机反向传播和近似推理。”</w:t>
      </w:r>
      <w:r>
        <w:rPr>
          <w:rFonts w:hint="eastAsia"/>
        </w:rPr>
        <w:t xml:space="preserve">见第</w:t>
      </w:r>
      <w:r>
        <w:t xml:space="preserve"> 31 </w:t>
      </w:r>
      <w:r>
        <w:rPr>
          <w:rFonts w:hint="eastAsia"/>
        </w:rPr>
        <w:t xml:space="preserve">届国际机器学习会议(ICML</w:t>
      </w:r>
      <w:r>
        <w:t xml:space="preserve"> - </w:t>
      </w:r>
      <w:r>
        <w:rPr>
          <w:rFonts w:hint="eastAsia"/>
        </w:rPr>
        <w:t xml:space="preserve">14)论文集，第</w:t>
      </w:r>
      <w:r>
        <w:t xml:space="preserve"> 1278 - 1286 </w:t>
      </w:r>
      <w:r>
        <w:rPr>
          <w:rFonts w:hint="eastAsia"/>
        </w:rPr>
        <w:t xml:space="preserve">页。</w:t>
      </w:r>
    </w:p>
    <w:p>
      <w:pPr>
        <w:pStyle w:val="a0"/>
      </w:pPr>
      <w:r>
        <w:t xml:space="preserve">Ricotti,</w:t>
      </w:r>
      <w:r>
        <w:t xml:space="preserve"> </w:t>
      </w:r>
      <w:r>
        <w:t xml:space="preserve"> </w:t>
      </w:r>
      <w:r>
        <w:t xml:space="preserve"> </w:t>
      </w:r>
      <w:r>
        <w:t xml:space="preserve"> </w:t>
      </w:r>
      <w:r>
        <w:t xml:space="preserve"> </w:t>
      </w:r>
      <w:r>
        <w:t xml:space="preserve">L.</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S. Ragazzini, </w:t>
      </w:r>
      <w:r>
        <w:rPr>
          <w:rFonts w:hint="eastAsia"/>
        </w:rPr>
        <w:t xml:space="preserve">和</w:t>
      </w:r>
      <w:r>
        <w:t xml:space="preserve"> </w:t>
      </w:r>
      <w:r>
        <w:t xml:space="preserve"> </w:t>
      </w:r>
      <w:r>
        <w:t xml:space="preserve"> </w:t>
      </w:r>
      <w:r>
        <w:t xml:space="preserve"> </w:t>
      </w:r>
      <w:r>
        <w:t xml:space="preserve"> </w:t>
      </w:r>
      <w:r>
        <w:t xml:space="preserve">G. Martinelli. 1988.</w:t>
      </w:r>
      <w:r>
        <w:t xml:space="preserve"> </w:t>
      </w:r>
      <w:r>
        <w:rPr>
          <w:rFonts w:hint="eastAsia"/>
        </w:rPr>
        <w:t xml:space="preserve">“在次优二阶反向传播神经网络中学习单词重音。”</w:t>
      </w:r>
      <w:r>
        <w:t xml:space="preserve"> </w:t>
      </w:r>
      <w:r>
        <w:rPr>
          <w:rFonts w:hint="eastAsia"/>
        </w:rPr>
        <w:t xml:space="preserve">见《电气与电子工程师协会国际神经网络会议论文集》，1:355</w:t>
      </w:r>
      <w:r>
        <w:t xml:space="preserve"> - 361. </w:t>
      </w:r>
      <w:r>
        <w:rPr>
          <w:rFonts w:hint="eastAsia"/>
        </w:rPr>
        <w:t xml:space="preserve">电气与电子工程师协会。</w:t>
      </w:r>
    </w:p>
    <w:p>
      <w:pPr>
        <w:pStyle w:val="a0"/>
      </w:pPr>
      <w:r>
        <w:t xml:space="preserve">Robert,</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P., </w:t>
      </w:r>
      <w:r>
        <w:rPr>
          <w:rFonts w:hint="eastAsia"/>
        </w:rPr>
        <w:t xml:space="preserve">和</w:t>
      </w:r>
      <w:r>
        <w:t xml:space="preserve"> </w:t>
      </w:r>
      <w:r>
        <w:t xml:space="preserve"> </w:t>
      </w:r>
      <w:r>
        <w:t xml:space="preserve"> </w:t>
      </w:r>
      <w:r>
        <w:t xml:space="preserve"> </w:t>
      </w:r>
      <w:r>
        <w:t xml:space="preserve"> </w:t>
      </w:r>
      <w:r>
        <w:t xml:space="preserve">G. Casella. 1999. </w:t>
      </w:r>
      <w:r>
        <w:rPr>
          <w:rFonts w:hint="eastAsia"/>
        </w:rPr>
        <w:t xml:space="preserve">《蒙特卡罗统计方法》.</w:t>
      </w:r>
      <w:r>
        <w:t xml:space="preserve"> </w:t>
      </w:r>
      <w:r>
        <w:rPr>
          <w:rFonts w:hint="eastAsia"/>
        </w:rPr>
        <w:t xml:space="preserve">施普林格出版社。</w:t>
      </w:r>
    </w:p>
    <w:p>
      <w:pPr>
        <w:pStyle w:val="a0"/>
      </w:pPr>
      <w:r>
        <w:t xml:space="preserve">Robin Rombach、Andreas Blattmann、Dominik Lorenz、Patrick Esser </w:t>
      </w:r>
      <w:r>
        <w:rPr>
          <w:rFonts w:hint="eastAsia"/>
        </w:rPr>
        <w:t xml:space="preserve">和</w:t>
      </w:r>
      <w:r>
        <w:t xml:space="preserve"> Björn Ommer. 2021. </w:t>
      </w:r>
      <w:r>
        <w:rPr>
          <w:rFonts w:hint="eastAsia"/>
        </w:rPr>
        <w:t xml:space="preserve">《使用潜在扩散模型进行高分辨率图像合成》.</w:t>
      </w:r>
      <w:r>
        <w:t xml:space="preserve"> </w:t>
      </w:r>
      <w:r>
        <w:rPr>
          <w:rFonts w:hint="eastAsia"/>
        </w:rPr>
        <w:t xml:space="preserve">技术报告.</w:t>
      </w:r>
      <w:r>
        <w:t xml:space="preserve"> arXiv:2112.10752。</w:t>
      </w:r>
    </w:p>
    <w:p>
      <w:pPr>
        <w:pStyle w:val="a0"/>
      </w:pPr>
      <w:r>
        <w:t xml:space="preserve">Olaf Ronneberger、Philipp Fischer </w:t>
      </w:r>
      <w:r>
        <w:rPr>
          <w:rFonts w:hint="eastAsia"/>
        </w:rPr>
        <w:t xml:space="preserve">和</w:t>
      </w:r>
      <w:r>
        <w:t xml:space="preserve"> Thomas Brox. 2015.</w:t>
      </w:r>
      <w:r>
        <w:t xml:space="preserve"> </w:t>
      </w:r>
      <w:r>
        <w:rPr>
          <w:rFonts w:hint="eastAsia"/>
        </w:rPr>
        <w:t xml:space="preserve">“U-Net:用于生物医学图像分割的卷积网络。”</w:t>
      </w:r>
      <w:r>
        <w:t xml:space="preserve"> </w:t>
      </w:r>
      <w:r>
        <w:rPr>
          <w:rFonts w:hint="eastAsia"/>
        </w:rPr>
        <w:t xml:space="preserve">见《医学图像计算与计算机辅助干预</w:t>
      </w:r>
      <w:r>
        <w:t xml:space="preserve"> - </w:t>
      </w:r>
      <w:r>
        <w:rPr>
          <w:rFonts w:hint="eastAsia"/>
        </w:rPr>
        <w:t xml:space="preserve">MICCAI》，由</w:t>
      </w:r>
      <w:r>
        <w:t xml:space="preserve"> </w:t>
      </w:r>
      <w:r>
        <w:t xml:space="preserve"> </w:t>
      </w:r>
      <w:r>
        <w:t xml:space="preserve"> </w:t>
      </w:r>
      <w:r>
        <w:t xml:space="preserve"> </w:t>
      </w:r>
      <w:r>
        <w:t xml:space="preserve"> </w:t>
      </w:r>
      <w:r>
        <w:t xml:space="preserve">N. Navab、J. Hornegger、W. Wells </w:t>
      </w:r>
      <w:r>
        <w:rPr>
          <w:rFonts w:hint="eastAsia"/>
        </w:rPr>
        <w:t xml:space="preserve">和</w:t>
      </w:r>
      <w:r>
        <w:t xml:space="preserve"> </w:t>
      </w:r>
      <w:r>
        <w:t xml:space="preserve"> </w:t>
      </w:r>
      <w:r>
        <w:t xml:space="preserve"> </w:t>
      </w:r>
      <w:r>
        <w:t xml:space="preserve"> </w:t>
      </w:r>
      <w:r>
        <w:t xml:space="preserve"> </w:t>
      </w:r>
      <w:r>
        <w:t xml:space="preserve">A. Frangi </w:t>
      </w:r>
      <w:r>
        <w:rPr>
          <w:rFonts w:hint="eastAsia"/>
        </w:rPr>
        <w:t xml:space="preserve">编辑.</w:t>
      </w:r>
      <w:r>
        <w:t xml:space="preserve"> </w:t>
      </w:r>
      <w:r>
        <w:rPr>
          <w:rFonts w:hint="eastAsia"/>
        </w:rPr>
        <w:t xml:space="preserve">施普林格出版社。</w:t>
      </w:r>
    </w:p>
    <w:p>
      <w:pPr>
        <w:pStyle w:val="a0"/>
      </w:pPr>
      <w:r>
        <w:t xml:space="preserve">Rosenblatt,</w:t>
      </w:r>
      <w:r>
        <w:t xml:space="preserve"> </w:t>
      </w:r>
      <w:r>
        <w:t xml:space="preserve"> </w:t>
      </w:r>
      <w:r>
        <w:t xml:space="preserve"> </w:t>
      </w:r>
      <w:r>
        <w:t xml:space="preserve"> </w:t>
      </w:r>
      <w:r>
        <w:t xml:space="preserve"> </w:t>
      </w:r>
      <w:r>
        <w:t xml:space="preserve">F. 1962. </w:t>
      </w:r>
      <w:r>
        <w:rPr>
          <w:rFonts w:hint="eastAsia"/>
        </w:rPr>
        <w:t xml:space="preserve">《神经动力学原理:感知器与大脑机制理论》.</w:t>
      </w:r>
      <w:r>
        <w:t xml:space="preserve"> </w:t>
      </w:r>
      <w:r>
        <w:rPr>
          <w:rFonts w:hint="eastAsia"/>
        </w:rPr>
        <w:t xml:space="preserve">斯巴达出版社。</w:t>
      </w:r>
    </w:p>
    <w:p>
      <w:pPr>
        <w:pStyle w:val="a0"/>
      </w:pPr>
      <w:r>
        <w:t xml:space="preserve">Roweis,</w:t>
      </w:r>
      <w:r>
        <w:t xml:space="preserve"> </w:t>
      </w:r>
      <w:r>
        <w:t xml:space="preserve"> </w:t>
      </w:r>
      <w:r>
        <w:t xml:space="preserve"> </w:t>
      </w:r>
      <w:r>
        <w:t xml:space="preserve"> </w:t>
      </w:r>
      <w:r>
        <w:t xml:space="preserve"> </w:t>
      </w:r>
      <w:r>
        <w:t xml:space="preserve">S. 1998.</w:t>
      </w:r>
      <w:r>
        <w:t xml:space="preserve"> </w:t>
      </w:r>
      <w:r>
        <w:rPr>
          <w:rFonts w:hint="eastAsia"/>
        </w:rPr>
        <w:t xml:space="preserve">“用于主成分分析和稀疏主成分分析的期望最大化算法。”</w:t>
      </w:r>
      <w:r>
        <w:t xml:space="preserve"> </w:t>
      </w:r>
      <w:r>
        <w:rPr>
          <w:rFonts w:hint="eastAsia"/>
        </w:rPr>
        <w:t xml:space="preserve">见《神经信息处理系统进展》，由</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I. Jordan、M.</w:t>
      </w:r>
      <w:r>
        <w:t xml:space="preserve"> </w:t>
      </w:r>
      <w:r>
        <w:t xml:space="preserve"> </w:t>
      </w:r>
      <w:r>
        <w:t xml:space="preserve"> </w:t>
      </w:r>
      <w:r>
        <w:t xml:space="preserve"> </w:t>
      </w:r>
      <w:r>
        <w:t xml:space="preserve"> </w:t>
      </w:r>
      <w:r>
        <w:t xml:space="preserve">J. Kearns </w:t>
      </w:r>
      <w:r>
        <w:rPr>
          <w:rFonts w:hint="eastAsia"/>
        </w:rPr>
        <w:t xml:space="preserve">和</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A. Solla </w:t>
      </w:r>
      <w:r>
        <w:rPr>
          <w:rFonts w:hint="eastAsia"/>
        </w:rPr>
        <w:t xml:space="preserve">编辑，10:626</w:t>
      </w:r>
      <w:r>
        <w:t xml:space="preserve"> - 632. </w:t>
      </w:r>
      <w:r>
        <w:rPr>
          <w:rFonts w:hint="eastAsia"/>
        </w:rPr>
        <w:t xml:space="preserve">麻省理工学院出版社。</w:t>
      </w:r>
    </w:p>
    <w:p>
      <w:pPr>
        <w:pStyle w:val="a0"/>
      </w:pPr>
      <w:r>
        <w:t xml:space="preserve">Roweis,</w:t>
      </w:r>
      <w:r>
        <w:t xml:space="preserve"> </w:t>
      </w:r>
      <w:r>
        <w:t xml:space="preserve"> </w:t>
      </w:r>
      <w:r>
        <w:t xml:space="preserve"> </w:t>
      </w:r>
      <w:r>
        <w:t xml:space="preserve"> </w:t>
      </w:r>
      <w:r>
        <w:t xml:space="preserve"> </w:t>
      </w:r>
      <w:r>
        <w:t xml:space="preserve">S. </w:t>
      </w:r>
      <w:r>
        <w:rPr>
          <w:rFonts w:hint="eastAsia"/>
        </w:rPr>
        <w:t xml:space="preserve">和</w:t>
      </w:r>
      <w:r>
        <w:t xml:space="preserve"> </w:t>
      </w:r>
      <w:r>
        <w:t xml:space="preserve"> </w:t>
      </w:r>
      <w:r>
        <w:t xml:space="preserve"> </w:t>
      </w:r>
      <w:r>
        <w:t xml:space="preserve"> </w:t>
      </w:r>
      <w:r>
        <w:t xml:space="preserve"> </w:t>
      </w:r>
      <w:r>
        <w:t xml:space="preserve">Z. Ghahramani。1999 </w:t>
      </w:r>
      <w:r>
        <w:rPr>
          <w:rFonts w:hint="eastAsia"/>
        </w:rPr>
        <w:t xml:space="preserve">年。</w:t>
      </w:r>
      <w:r>
        <w:rPr>
          <w:rFonts w:hint="eastAsia"/>
        </w:rPr>
        <w:t xml:space="preserve">“线性高斯模型的统一综述。”</w:t>
      </w:r>
      <w:r>
        <w:rPr>
          <w:rFonts w:hint="eastAsia"/>
        </w:rPr>
        <w:t xml:space="preserve">《神经计算》11</w:t>
      </w:r>
      <w:r>
        <w:t xml:space="preserve"> (2): 305 - 345。</w:t>
      </w:r>
    </w:p>
    <w:p>
      <w:pPr>
        <w:pStyle w:val="a0"/>
      </w:pPr>
      <w:r>
        <w:t xml:space="preserve">Rubin,</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B. </w:t>
      </w:r>
      <w:r>
        <w:rPr>
          <w:rFonts w:hint="eastAsia"/>
        </w:rPr>
        <w:t xml:space="preserve">和</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T. Thayer。1982 </w:t>
      </w:r>
      <w:r>
        <w:rPr>
          <w:rFonts w:hint="eastAsia"/>
        </w:rPr>
        <w:t xml:space="preserve">年。</w:t>
      </w:r>
      <w:r>
        <w:rPr>
          <w:rFonts w:hint="eastAsia"/>
        </w:rPr>
        <w:t xml:space="preserve">“用于最大似然因子分析的</w:t>
      </w:r>
      <w:r>
        <w:t xml:space="preserve"> EM </w:t>
      </w:r>
      <w:r>
        <w:rPr>
          <w:rFonts w:hint="eastAsia"/>
        </w:rPr>
        <w:t xml:space="preserve">算法。”</w:t>
      </w:r>
      <w:r>
        <w:rPr>
          <w:rFonts w:hint="eastAsia"/>
        </w:rPr>
        <w:t xml:space="preserve">《心理测量学》47</w:t>
      </w:r>
      <w:r>
        <w:t xml:space="preserve"> (1): 69 - 76。</w:t>
      </w:r>
    </w:p>
    <w:p>
      <w:pPr>
        <w:pStyle w:val="a0"/>
      </w:pPr>
      <w:r>
        <w:t xml:space="preserve">Rumelhart,</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E.、G.</w:t>
      </w:r>
      <w:r>
        <w:t xml:space="preserve"> </w:t>
      </w:r>
      <w:r>
        <w:t xml:space="preserve"> </w:t>
      </w:r>
      <w:r>
        <w:t xml:space="preserve"> </w:t>
      </w:r>
      <w:r>
        <w:t xml:space="preserve"> </w:t>
      </w:r>
      <w:r>
        <w:t xml:space="preserve"> </w:t>
      </w:r>
      <w:r>
        <w:t xml:space="preserve">E. Hinton </w:t>
      </w:r>
      <w:r>
        <w:rPr>
          <w:rFonts w:hint="eastAsia"/>
        </w:rPr>
        <w:t xml:space="preserve">和</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J. Williams。1986 </w:t>
      </w:r>
      <w:r>
        <w:rPr>
          <w:rFonts w:hint="eastAsia"/>
        </w:rPr>
        <w:t xml:space="preserve">年。</w:t>
      </w:r>
      <w:r>
        <w:rPr>
          <w:rFonts w:hint="eastAsia"/>
        </w:rPr>
        <w:t xml:space="preserve">“通过误差传播学习内部表征。”</w:t>
      </w:r>
      <w:r>
        <w:rPr>
          <w:rFonts w:hint="eastAsia"/>
        </w:rPr>
        <w:t xml:space="preserve">载于《并行分布式处理:认知微观结构探索》，由</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E. Rumelhart、J.</w:t>
      </w:r>
      <w:r>
        <w:t xml:space="preserve"> </w:t>
      </w:r>
      <w:r>
        <w:t xml:space="preserve"> </w:t>
      </w:r>
      <w:r>
        <w:t xml:space="preserve"> </w:t>
      </w:r>
      <w:r>
        <w:t xml:space="preserve"> </w:t>
      </w:r>
      <w:r>
        <w:t xml:space="preserve"> </w:t>
      </w:r>
      <w:r>
        <w:t xml:space="preserve">L. McClelland </w:t>
      </w:r>
      <w:r>
        <w:rPr>
          <w:rFonts w:hint="eastAsia"/>
        </w:rPr>
        <w:t xml:space="preserve">和</w:t>
      </w:r>
      <w:r>
        <w:t xml:space="preserve"> PDP </w:t>
      </w:r>
      <w:r>
        <w:rPr>
          <w:rFonts w:hint="eastAsia"/>
        </w:rPr>
        <w:t xml:space="preserve">研究小组编辑，第</w:t>
      </w:r>
      <w:r>
        <w:t xml:space="preserve"> 1 </w:t>
      </w:r>
      <w:r>
        <w:rPr>
          <w:rFonts w:hint="eastAsia"/>
        </w:rPr>
        <w:t xml:space="preserve">卷:基础，318</w:t>
      </w:r>
      <w:r>
        <w:t xml:space="preserve"> - </w:t>
      </w:r>
      <w:r>
        <w:rPr>
          <w:rFonts w:hint="eastAsia"/>
        </w:rPr>
        <w:t xml:space="preserve">362。转载于</w:t>
      </w:r>
      <w:r>
        <w:t xml:space="preserve"> Anderson </w:t>
      </w:r>
      <w:r>
        <w:rPr>
          <w:rFonts w:hint="eastAsia"/>
        </w:rPr>
        <w:t xml:space="preserve">和</w:t>
      </w:r>
      <w:r>
        <w:t xml:space="preserve"> Rosenfeld </w:t>
      </w:r>
      <w:r>
        <w:rPr>
          <w:rFonts w:hint="eastAsia"/>
        </w:rPr>
        <w:t xml:space="preserve">(1988)。麻省理工学院出版社。</w:t>
      </w:r>
    </w:p>
    <w:p>
      <w:pPr>
        <w:pStyle w:val="a0"/>
      </w:pPr>
      <w:r>
        <w:t xml:space="preserve">Ruthotto,</w:t>
      </w:r>
      <w:r>
        <w:t xml:space="preserve"> </w:t>
      </w:r>
      <w:r>
        <w:t xml:space="preserve"> </w:t>
      </w:r>
      <w:r>
        <w:t xml:space="preserve"> </w:t>
      </w:r>
      <w:r>
        <w:t xml:space="preserve"> </w:t>
      </w:r>
      <w:r>
        <w:t xml:space="preserve"> </w:t>
      </w:r>
      <w:r>
        <w:t xml:space="preserve">L. </w:t>
      </w:r>
      <w:r>
        <w:rPr>
          <w:rFonts w:hint="eastAsia"/>
        </w:rPr>
        <w:t xml:space="preserve">和</w:t>
      </w:r>
      <w:r>
        <w:t xml:space="preserve"> </w:t>
      </w:r>
      <w:r>
        <w:t xml:space="preserve"> </w:t>
      </w:r>
      <w:r>
        <w:t xml:space="preserve"> </w:t>
      </w:r>
      <w:r>
        <w:t xml:space="preserve"> </w:t>
      </w:r>
      <w:r>
        <w:t xml:space="preserve"> </w:t>
      </w:r>
      <w:r>
        <w:t xml:space="preserve">E. Haber。2021 </w:t>
      </w:r>
      <w:r>
        <w:rPr>
          <w:rFonts w:hint="eastAsia"/>
        </w:rPr>
        <w:t xml:space="preserve">年。深度生成建模导论。技术报告。arXiv:2103.05180。</w:t>
      </w:r>
    </w:p>
    <w:p>
      <w:pPr>
        <w:pStyle w:val="a0"/>
      </w:pPr>
      <w:r>
        <w:t xml:space="preserve">Sagan,</w:t>
      </w:r>
      <w:r>
        <w:t xml:space="preserve"> </w:t>
      </w:r>
      <w:r>
        <w:t xml:space="preserve"> </w:t>
      </w:r>
      <w:r>
        <w:t xml:space="preserve"> </w:t>
      </w:r>
      <w:r>
        <w:t xml:space="preserve"> </w:t>
      </w:r>
      <w:r>
        <w:t xml:space="preserve"> </w:t>
      </w:r>
      <w:r>
        <w:t xml:space="preserve">H. 1969 </w:t>
      </w:r>
      <w:r>
        <w:rPr>
          <w:rFonts w:hint="eastAsia"/>
        </w:rPr>
        <w:t xml:space="preserve">年。《变分法导论》。多佛出版社。</w:t>
      </w:r>
    </w:p>
    <w:p>
      <w:pPr>
        <w:pStyle w:val="a0"/>
      </w:pPr>
      <w:r>
        <w:t xml:space="preserve">Saharia, Chitwan、William Chan、Huiwen Chang、Chris</w:t>
      </w:r>
      <w:r>
        <w:t xml:space="preserve"> </w:t>
      </w:r>
      <w:r>
        <w:t xml:space="preserve"> </w:t>
      </w:r>
      <w:r>
        <w:t xml:space="preserve"> </w:t>
      </w:r>
      <w:r>
        <w:t xml:space="preserve"> </w:t>
      </w:r>
      <w:r>
        <w:t xml:space="preserve"> </w:t>
      </w:r>
      <w:r>
        <w:t xml:space="preserve">A. Lee、Jonathan Ho、Tim Salimans、David</w:t>
      </w:r>
      <w:r>
        <w:t xml:space="preserve"> </w:t>
      </w:r>
      <w:r>
        <w:t xml:space="preserve"> </w:t>
      </w:r>
      <w:r>
        <w:t xml:space="preserve"> </w:t>
      </w:r>
      <w:r>
        <w:t xml:space="preserve"> </w:t>
      </w:r>
      <w:r>
        <w:t xml:space="preserve"> </w:t>
      </w:r>
      <w:r>
        <w:t xml:space="preserve">J. Fleet </w:t>
      </w:r>
      <w:r>
        <w:rPr>
          <w:rFonts w:hint="eastAsia"/>
        </w:rPr>
        <w:t xml:space="preserve">和</w:t>
      </w:r>
      <w:r>
        <w:t xml:space="preserve"> Mohammad Norouzi。2021 </w:t>
      </w:r>
      <w:r>
        <w:rPr>
          <w:rFonts w:hint="eastAsia"/>
        </w:rPr>
        <w:t xml:space="preserve">年。Palette:图像到图像扩散模型。技术报告。arXiv:2111.05826。</w:t>
      </w:r>
    </w:p>
    <w:p>
      <w:pPr>
        <w:pStyle w:val="a0"/>
      </w:pPr>
      <w:r>
        <w:t xml:space="preserve">Saharia, Chitwan、William Chan、Saurabh Saxena、Lala Li、Jay Whang、Emily Denton、Seyed Kamyar Seyed Ghasemipour </w:t>
      </w:r>
      <w:r>
        <w:rPr>
          <w:rFonts w:hint="eastAsia"/>
        </w:rPr>
        <w:t xml:space="preserve">等，2022</w:t>
      </w:r>
      <w:r>
        <w:t xml:space="preserve"> </w:t>
      </w:r>
      <w:r>
        <w:rPr>
          <w:rFonts w:hint="eastAsia"/>
        </w:rPr>
        <w:t xml:space="preserve">年。具有深度语言理解能力的逼真文本到图像扩散模型。技术报告。arXiv:2205.11487。</w:t>
      </w:r>
    </w:p>
    <w:p>
      <w:pPr>
        <w:pStyle w:val="a0"/>
      </w:pPr>
      <w:r>
        <w:t xml:space="preserve">Saharia, Chitwan、Jonathan Ho、William Chan、Tim Salimans、David</w:t>
      </w:r>
      <w:r>
        <w:t xml:space="preserve"> </w:t>
      </w:r>
      <w:r>
        <w:t xml:space="preserve"> </w:t>
      </w:r>
      <w:r>
        <w:t xml:space="preserve"> </w:t>
      </w:r>
      <w:r>
        <w:t xml:space="preserve"> </w:t>
      </w:r>
      <w:r>
        <w:t xml:space="preserve"> </w:t>
      </w:r>
      <w:r>
        <w:t xml:space="preserve">J. Fleet </w:t>
      </w:r>
      <w:r>
        <w:rPr>
          <w:rFonts w:hint="eastAsia"/>
        </w:rPr>
        <w:t xml:space="preserve">和</w:t>
      </w:r>
      <w:r>
        <w:t xml:space="preserve"> Mohammad </w:t>
      </w:r>
      <w:r>
        <w:rPr>
          <w:rFonts w:hint="eastAsia"/>
        </w:rPr>
        <w:t xml:space="preserve">Norouzi，2021</w:t>
      </w:r>
      <w:r>
        <w:t xml:space="preserve"> </w:t>
      </w:r>
      <w:r>
        <w:rPr>
          <w:rFonts w:hint="eastAsia"/>
        </w:rPr>
        <w:t xml:space="preserve">年。通过迭代细化实现图像超分辨率。技术报告。arXiv:2104.07636。</w:t>
      </w:r>
    </w:p>
    <w:p>
      <w:pPr>
        <w:pStyle w:val="a0"/>
      </w:pPr>
      <w:r>
        <w:t xml:space="preserve">Santurkar,</w:t>
      </w:r>
      <w:r>
        <w:t xml:space="preserve"> </w:t>
      </w:r>
      <w:r>
        <w:t xml:space="preserve"> </w:t>
      </w:r>
      <w:r>
        <w:t xml:space="preserve"> </w:t>
      </w:r>
      <w:r>
        <w:t xml:space="preserve"> </w:t>
      </w:r>
      <w:r>
        <w:t xml:space="preserve"> </w:t>
      </w:r>
      <w:r>
        <w:t xml:space="preserve">S.、D. Tsipras、A. Ilyas </w:t>
      </w:r>
      <w:r>
        <w:rPr>
          <w:rFonts w:hint="eastAsia"/>
        </w:rPr>
        <w:t xml:space="preserve">和</w:t>
      </w:r>
      <w:r>
        <w:t xml:space="preserve"> </w:t>
      </w:r>
      <w:r>
        <w:t xml:space="preserve"> </w:t>
      </w:r>
      <w:r>
        <w:t xml:space="preserve"> </w:t>
      </w:r>
      <w:r>
        <w:t xml:space="preserve"> </w:t>
      </w:r>
      <w:r>
        <w:t xml:space="preserve"> </w:t>
      </w:r>
      <w:r>
        <w:t xml:space="preserve">A. </w:t>
      </w:r>
      <w:r>
        <w:rPr>
          <w:rFonts w:hint="eastAsia"/>
        </w:rPr>
        <w:t xml:space="preserve">Madry，2018</w:t>
      </w:r>
      <w:r>
        <w:t xml:space="preserve"> </w:t>
      </w:r>
      <w:r>
        <w:rPr>
          <w:rFonts w:hint="eastAsia"/>
        </w:rPr>
        <w:t xml:space="preserve">年。批量归一化如何助力优化？技术报告。arXiv:1805.11604。</w:t>
      </w:r>
    </w:p>
    <w:p>
      <w:pPr>
        <w:pStyle w:val="a0"/>
      </w:pPr>
      <w:r>
        <w:t xml:space="preserve">Satorras, Victor Garcia、Emiel Hoogeboom </w:t>
      </w:r>
      <w:r>
        <w:rPr>
          <w:rFonts w:hint="eastAsia"/>
        </w:rPr>
        <w:t xml:space="preserve">和</w:t>
      </w:r>
      <w:r>
        <w:t xml:space="preserve"> Max </w:t>
      </w:r>
      <w:r>
        <w:rPr>
          <w:rFonts w:hint="eastAsia"/>
        </w:rPr>
        <w:t xml:space="preserve">Welling，2021</w:t>
      </w:r>
      <w:r>
        <w:t xml:space="preserve"> </w:t>
      </w:r>
      <w:r>
        <w:rPr>
          <w:rFonts w:hint="eastAsia"/>
        </w:rPr>
        <w:t xml:space="preserve">年。</w:t>
      </w:r>
      <w:r>
        <w:t xml:space="preserve"> </w:t>
      </w:r>
      <m:oMath>
        <m:r>
          <m:t>E</m:t>
        </m:r>
        <m:d>
          <m:dPr>
            <m:begChr m:val="("/>
            <m:endChr m:val=")"/>
            <m:sepChr m:val=""/>
            <m:grow/>
          </m:dPr>
          <m:e>
            <m:r>
              <m:t>n</m:t>
            </m:r>
          </m:e>
        </m:d>
      </m:oMath>
      <w:r>
        <w:t xml:space="preserve"> </w:t>
      </w:r>
      <w:r>
        <w:rPr>
          <w:rFonts w:hint="eastAsia"/>
        </w:rPr>
        <w:t xml:space="preserve">等变图神经网络。技术报告。arXiv:2102.09844。</w:t>
      </w:r>
    </w:p>
    <w:p>
      <w:pPr>
        <w:pStyle w:val="a0"/>
      </w:pPr>
      <w:r>
        <w:t xml:space="preserve">Schölkopf,</w:t>
      </w:r>
      <w:r>
        <w:t xml:space="preserve"> </w:t>
      </w:r>
      <w:r>
        <w:t xml:space="preserve"> </w:t>
      </w:r>
      <w:r>
        <w:t xml:space="preserve"> </w:t>
      </w:r>
      <w:r>
        <w:t xml:space="preserve"> </w:t>
      </w:r>
      <w:r>
        <w:t xml:space="preserve"> </w:t>
      </w:r>
      <w:r>
        <w:t xml:space="preserve">B. </w:t>
      </w:r>
      <w:r>
        <w:rPr>
          <w:rFonts w:hint="eastAsia"/>
        </w:rPr>
        <w:t xml:space="preserve">和</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J. </w:t>
      </w:r>
      <w:r>
        <w:rPr>
          <w:rFonts w:hint="eastAsia"/>
        </w:rPr>
        <w:t xml:space="preserve">Smola，2002</w:t>
      </w:r>
      <w:r>
        <w:t xml:space="preserve"> </w:t>
      </w:r>
      <w:r>
        <w:rPr>
          <w:rFonts w:hint="eastAsia"/>
        </w:rPr>
        <w:t xml:space="preserve">年。核学习。麻省理工学院出版社。</w:t>
      </w:r>
    </w:p>
    <w:p>
      <w:pPr>
        <w:pStyle w:val="a0"/>
      </w:pPr>
      <w:r>
        <w:t xml:space="preserve">Schuhmann, Christoph、Richard Vencu、Romain Beaumont、Robert Kaczmarczyk、Clayton Mullis、Aarush Katta、Theo Coombes、Jenia Jitsev </w:t>
      </w:r>
      <w:r>
        <w:rPr>
          <w:rFonts w:hint="eastAsia"/>
        </w:rPr>
        <w:t xml:space="preserve">和</w:t>
      </w:r>
      <w:r>
        <w:t xml:space="preserve"> Aran </w:t>
      </w:r>
      <w:r>
        <w:rPr>
          <w:rFonts w:hint="eastAsia"/>
        </w:rPr>
        <w:t xml:space="preserve">Komatsuzaki，2021</w:t>
      </w:r>
      <w:r>
        <w:t xml:space="preserve"> </w:t>
      </w:r>
      <w:r>
        <w:rPr>
          <w:rFonts w:hint="eastAsia"/>
        </w:rPr>
        <w:t xml:space="preserve">年。LAION</w:t>
      </w:r>
      <w:r>
        <w:t xml:space="preserve"> - </w:t>
      </w:r>
      <w:r>
        <w:rPr>
          <w:rFonts w:hint="eastAsia"/>
        </w:rPr>
        <w:t xml:space="preserve">400M:经过</w:t>
      </w:r>
      <w:r>
        <w:t xml:space="preserve"> CLIP </w:t>
      </w:r>
      <w:r>
        <w:rPr>
          <w:rFonts w:hint="eastAsia"/>
        </w:rPr>
        <w:t xml:space="preserve">过滤的</w:t>
      </w:r>
      <w:r>
        <w:t xml:space="preserve"> 4 </w:t>
      </w:r>
      <w:r>
        <w:rPr>
          <w:rFonts w:hint="eastAsia"/>
        </w:rPr>
        <w:t xml:space="preserve">亿个图像</w:t>
      </w:r>
      <w:r>
        <w:t xml:space="preserve"> - </w:t>
      </w:r>
      <w:r>
        <w:rPr>
          <w:rFonts w:hint="eastAsia"/>
        </w:rPr>
        <w:t xml:space="preserve">文本对开放数据集。技术报告。arXiv:2111.02114。</w:t>
      </w:r>
    </w:p>
    <w:p>
      <w:pPr>
        <w:pStyle w:val="a0"/>
      </w:pPr>
      <w:r>
        <w:t xml:space="preserve">Schuster, Mike </w:t>
      </w:r>
      <w:r>
        <w:rPr>
          <w:rFonts w:hint="eastAsia"/>
        </w:rPr>
        <w:t xml:space="preserve">和</w:t>
      </w:r>
      <w:r>
        <w:t xml:space="preserve"> Kaisuke Nakajima. 2012. </w:t>
      </w:r>
      <w:r>
        <w:rPr>
          <w:rFonts w:hint="eastAsia"/>
        </w:rPr>
        <w:t xml:space="preserve">"日语和韩语语音搜索."</w:t>
      </w:r>
      <w:r>
        <w:t xml:space="preserve"> </w:t>
      </w:r>
      <w:r>
        <w:rPr>
          <w:rFonts w:hint="eastAsia"/>
        </w:rPr>
        <w:t xml:space="preserve">见</w:t>
      </w:r>
      <w:r>
        <w:t xml:space="preserve"> 2012 </w:t>
      </w:r>
      <w:r>
        <w:rPr>
          <w:rFonts w:hint="eastAsia"/>
        </w:rPr>
        <w:t xml:space="preserve">年电气与电子工程师协会国际声学、语音和信号处理会议</w:t>
      </w:r>
      <w:r>
        <w:t xml:space="preserve"> </w:t>
      </w:r>
      <w:r>
        <w:rPr>
          <w:rFonts w:hint="eastAsia"/>
        </w:rPr>
        <w:t xml:space="preserve">(ICASSP)，5149</w:t>
      </w:r>
      <w:r>
        <w:t xml:space="preserve"> - 5152.</w:t>
      </w:r>
    </w:p>
    <w:p>
      <w:pPr>
        <w:pStyle w:val="a0"/>
      </w:pPr>
      <w:r>
        <w:t xml:space="preserve">Selvaraju, Ramprasaath</w:t>
      </w:r>
      <w:r>
        <w:t xml:space="preserve"> </w:t>
      </w:r>
      <w:r>
        <w:t xml:space="preserve"> </w:t>
      </w:r>
      <w:r>
        <w:t xml:space="preserve"> </w:t>
      </w:r>
      <w:r>
        <w:t xml:space="preserve"> </w:t>
      </w:r>
      <w:r>
        <w:t xml:space="preserve"> </w:t>
      </w:r>
      <w:r>
        <w:t xml:space="preserve">R., Abhishek Das, Ramakrishna Vedantam, Michael Cogswell, Devi Parikh </w:t>
      </w:r>
      <w:r>
        <w:rPr>
          <w:rFonts w:hint="eastAsia"/>
        </w:rPr>
        <w:t xml:space="preserve">和</w:t>
      </w:r>
      <w:r>
        <w:t xml:space="preserve"> Dhruv Batra. 2016. Grad - </w:t>
      </w:r>
      <w:r>
        <w:rPr>
          <w:rFonts w:hint="eastAsia"/>
        </w:rPr>
        <w:t xml:space="preserve">CAM:通过基于梯度的定位从深度网络获得可视化解释.</w:t>
      </w:r>
      <w:r>
        <w:t xml:space="preserve"> </w:t>
      </w:r>
      <w:r>
        <w:rPr>
          <w:rFonts w:hint="eastAsia"/>
        </w:rPr>
        <w:t xml:space="preserve">技术报告.</w:t>
      </w:r>
      <w:r>
        <w:t xml:space="preserve"> arXiv:1610.02391.</w:t>
      </w:r>
    </w:p>
    <w:p>
      <w:pPr>
        <w:pStyle w:val="a0"/>
      </w:pPr>
      <w:r>
        <w:t xml:space="preserve">Sennrich, Rico, Barry Haddow </w:t>
      </w:r>
      <w:r>
        <w:rPr>
          <w:rFonts w:hint="eastAsia"/>
        </w:rPr>
        <w:t xml:space="preserve">和</w:t>
      </w:r>
      <w:r>
        <w:t xml:space="preserve"> Alexandra Birch. 2015. </w:t>
      </w:r>
      <w:r>
        <w:rPr>
          <w:rFonts w:hint="eastAsia"/>
        </w:rPr>
        <w:t xml:space="preserve">基于子词单元的稀有词神经机器翻译.</w:t>
      </w:r>
      <w:r>
        <w:t xml:space="preserve"> </w:t>
      </w:r>
      <w:r>
        <w:rPr>
          <w:rFonts w:hint="eastAsia"/>
        </w:rPr>
        <w:t xml:space="preserve">技术报告.</w:t>
      </w:r>
      <w:r>
        <w:t xml:space="preserve"> arXiv:1508.07909.</w:t>
      </w:r>
    </w:p>
    <w:p>
      <w:pPr>
        <w:pStyle w:val="a0"/>
      </w:pPr>
      <w:r>
        <w:t xml:space="preserve">Sermanet, Pierre, David Eigen, Xiang Zhang, Michael Mathieu, Rob Fergus </w:t>
      </w:r>
      <w:r>
        <w:rPr>
          <w:rFonts w:hint="eastAsia"/>
        </w:rPr>
        <w:t xml:space="preserve">和</w:t>
      </w:r>
      <w:r>
        <w:t xml:space="preserve"> Yann LeCun. 2013. </w:t>
      </w:r>
      <w:r>
        <w:rPr>
          <w:rFonts w:hint="eastAsia"/>
        </w:rPr>
        <w:t xml:space="preserve">OverFeat:使用卷积网络进行集成识别、定位和检测.</w:t>
      </w:r>
      <w:r>
        <w:t xml:space="preserve"> </w:t>
      </w:r>
      <w:r>
        <w:rPr>
          <w:rFonts w:hint="eastAsia"/>
        </w:rPr>
        <w:t xml:space="preserve">技术报告.</w:t>
      </w:r>
      <w:r>
        <w:t xml:space="preserve"> arXiv:1312.6229.</w:t>
      </w:r>
    </w:p>
    <w:p>
      <w:pPr>
        <w:pStyle w:val="a0"/>
      </w:pPr>
      <w:r>
        <w:t xml:space="preserve">Shachter,</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D. </w:t>
      </w:r>
      <w:r>
        <w:rPr>
          <w:rFonts w:hint="eastAsia"/>
        </w:rPr>
        <w:t xml:space="preserve">和</w:t>
      </w:r>
      <w:r>
        <w:t xml:space="preserve"> </w:t>
      </w:r>
      <w:r>
        <w:t xml:space="preserve"> </w:t>
      </w:r>
      <w:r>
        <w:t xml:space="preserve"> </w:t>
      </w:r>
      <w:r>
        <w:t xml:space="preserve"> </w:t>
      </w:r>
      <w:r>
        <w:t xml:space="preserve"> </w:t>
      </w:r>
      <w:r>
        <w:t xml:space="preserve">M. Peot. 1990. </w:t>
      </w:r>
      <w:r>
        <w:rPr>
          <w:rFonts w:hint="eastAsia"/>
        </w:rPr>
        <w:t xml:space="preserve">"信念网络上通用概率推理的模拟方法."</w:t>
      </w:r>
      <w:r>
        <w:t xml:space="preserve"> </w:t>
      </w:r>
      <w:r>
        <w:rPr>
          <w:rFonts w:hint="eastAsia"/>
        </w:rPr>
        <w:t xml:space="preserve">见《人工智能中的不确定性》，由</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P. Bonissone、M. Henrion、L.</w:t>
      </w:r>
      <w:r>
        <w:t xml:space="preserve"> </w:t>
      </w:r>
      <w:r>
        <w:t xml:space="preserve"> </w:t>
      </w:r>
      <w:r>
        <w:t xml:space="preserve"> </w:t>
      </w:r>
      <w:r>
        <w:t xml:space="preserve"> </w:t>
      </w:r>
      <w:r>
        <w:t xml:space="preserve"> </w:t>
      </w:r>
      <w:r>
        <w:t xml:space="preserve">N. Kanal </w:t>
      </w:r>
      <w:r>
        <w:rPr>
          <w:rFonts w:hint="eastAsia"/>
        </w:rPr>
        <w:t xml:space="preserve">和</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F. Lemmer </w:t>
      </w:r>
      <w:r>
        <w:rPr>
          <w:rFonts w:hint="eastAsia"/>
        </w:rPr>
        <w:t xml:space="preserve">编辑，第</w:t>
      </w:r>
      <w:r>
        <w:t xml:space="preserve"> 5 </w:t>
      </w:r>
      <w:r>
        <w:rPr>
          <w:rFonts w:hint="eastAsia"/>
        </w:rPr>
        <w:t xml:space="preserve">卷.</w:t>
      </w:r>
      <w:r>
        <w:t xml:space="preserve"> </w:t>
      </w:r>
      <w:r>
        <w:rPr>
          <w:rFonts w:hint="eastAsia"/>
        </w:rPr>
        <w:t xml:space="preserve">爱思唯尔出版社.</w:t>
      </w:r>
    </w:p>
    <w:p>
      <w:pPr>
        <w:pStyle w:val="a0"/>
      </w:pPr>
      <w:r>
        <w:t xml:space="preserve">Shannon,</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E. 1948. </w:t>
      </w:r>
      <w:r>
        <w:rPr>
          <w:rFonts w:hint="eastAsia"/>
        </w:rPr>
        <w:t xml:space="preserve">"通信的数学理论."</w:t>
      </w:r>
      <w:r>
        <w:t xml:space="preserve"> </w:t>
      </w:r>
      <w:r>
        <w:rPr>
          <w:rFonts w:hint="eastAsia"/>
        </w:rPr>
        <w:t xml:space="preserve">《贝尔系统技术杂志》27</w:t>
      </w:r>
      <w:r>
        <w:t xml:space="preserve"> (3): 379 - 423 </w:t>
      </w:r>
      <w:r>
        <w:rPr>
          <w:rFonts w:hint="eastAsia"/>
        </w:rPr>
        <w:t xml:space="preserve">和</w:t>
      </w:r>
      <w:r>
        <w:t xml:space="preserve"> 623 - 656.</w:t>
      </w:r>
    </w:p>
    <w:p>
      <w:pPr>
        <w:pStyle w:val="a0"/>
      </w:pPr>
      <w:r>
        <w:rPr>
          <w:rFonts w:hint="eastAsia"/>
        </w:rPr>
        <w:t xml:space="preserve">沈、盛、董震、叶佳宇、马临建、姚哲伟、Amir</w:t>
      </w:r>
      <w:r>
        <w:t xml:space="preserve"> Gholami、Michael</w:t>
      </w:r>
      <w:r>
        <w:t xml:space="preserve"> </w:t>
      </w:r>
      <w:r>
        <w:t xml:space="preserve"> </w:t>
      </w:r>
      <w:r>
        <w:t xml:space="preserve"> </w:t>
      </w:r>
      <w:r>
        <w:t xml:space="preserve"> </w:t>
      </w:r>
      <w:r>
        <w:t xml:space="preserve"> </w:t>
      </w:r>
      <w:r>
        <w:t xml:space="preserve">W. Mahoney </w:t>
      </w:r>
      <w:r>
        <w:rPr>
          <w:rFonts w:hint="eastAsia"/>
        </w:rPr>
        <w:t xml:space="preserve">和</w:t>
      </w:r>
      <w:r>
        <w:t xml:space="preserve"> Kurt Keutzer。2019 </w:t>
      </w:r>
      <w:r>
        <w:rPr>
          <w:rFonts w:hint="eastAsia"/>
        </w:rPr>
        <w:t xml:space="preserve">年。Q</w:t>
      </w:r>
      <w:r>
        <w:t xml:space="preserve"> - </w:t>
      </w:r>
      <w:r>
        <w:rPr>
          <w:rFonts w:hint="eastAsia"/>
        </w:rPr>
        <w:t xml:space="preserve">BERT:基于海森矩阵的</w:t>
      </w:r>
      <w:r>
        <w:t xml:space="preserve"> BERT </w:t>
      </w:r>
      <w:r>
        <w:rPr>
          <w:rFonts w:hint="eastAsia"/>
        </w:rPr>
        <w:t xml:space="preserve">超低精度量化。技术报告。arXiv:1909.05840。</w:t>
      </w:r>
    </w:p>
    <w:p>
      <w:pPr>
        <w:pStyle w:val="a0"/>
      </w:pPr>
      <w:r>
        <w:t xml:space="preserve">Simard,</w:t>
      </w:r>
      <w:r>
        <w:t xml:space="preserve"> </w:t>
      </w:r>
      <w:r>
        <w:t xml:space="preserve"> </w:t>
      </w:r>
      <w:r>
        <w:t xml:space="preserve"> </w:t>
      </w:r>
      <w:r>
        <w:t xml:space="preserve"> </w:t>
      </w:r>
      <w:r>
        <w:t xml:space="preserve"> </w:t>
      </w:r>
      <w:r>
        <w:t xml:space="preserve">P.、B. Victorri、Y. LeCun </w:t>
      </w:r>
      <w:r>
        <w:rPr>
          <w:rFonts w:hint="eastAsia"/>
        </w:rPr>
        <w:t xml:space="preserve">和</w:t>
      </w:r>
      <w:r>
        <w:t xml:space="preserve"> </w:t>
      </w:r>
      <w:r>
        <w:t xml:space="preserve"> </w:t>
      </w:r>
      <w:r>
        <w:t xml:space="preserve"> </w:t>
      </w:r>
      <w:r>
        <w:t xml:space="preserve"> </w:t>
      </w:r>
      <w:r>
        <w:t xml:space="preserve"> </w:t>
      </w:r>
      <w:r>
        <w:t xml:space="preserve">J. Denker。1992 </w:t>
      </w:r>
      <w:r>
        <w:rPr>
          <w:rFonts w:hint="eastAsia"/>
        </w:rPr>
        <w:t xml:space="preserve">年。</w:t>
      </w:r>
      <w:r>
        <w:rPr>
          <w:rFonts w:hint="eastAsia"/>
        </w:rPr>
        <w:t xml:space="preserve">“切线传播——一种在自适应网络中指定选定不变性的形式体系。”</w:t>
      </w:r>
      <w:r>
        <w:rPr>
          <w:rFonts w:hint="eastAsia"/>
        </w:rPr>
        <w:t xml:space="preserve">载于《神经信息处理系统进展》，由</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E. Moody、S.</w:t>
      </w:r>
      <w:r>
        <w:t xml:space="preserve"> </w:t>
      </w:r>
      <w:r>
        <w:t xml:space="preserve"> </w:t>
      </w:r>
      <w:r>
        <w:t xml:space="preserve"> </w:t>
      </w:r>
      <w:r>
        <w:t xml:space="preserve"> </w:t>
      </w:r>
      <w:r>
        <w:t xml:space="preserve"> </w:t>
      </w:r>
      <w:r>
        <w:t xml:space="preserve">J. Hanson </w:t>
      </w:r>
      <w:r>
        <w:rPr>
          <w:rFonts w:hint="eastAsia"/>
        </w:rPr>
        <w:t xml:space="preserve">和</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P. Lippmann </w:t>
      </w:r>
      <w:r>
        <w:rPr>
          <w:rFonts w:hint="eastAsia"/>
        </w:rPr>
        <w:t xml:space="preserve">编辑，第</w:t>
      </w:r>
      <w:r>
        <w:t xml:space="preserve"> 4 </w:t>
      </w:r>
      <w:r>
        <w:rPr>
          <w:rFonts w:hint="eastAsia"/>
        </w:rPr>
        <w:t xml:space="preserve">卷:895</w:t>
      </w:r>
      <w:r>
        <w:t xml:space="preserve"> - 903 </w:t>
      </w:r>
      <w:r>
        <w:rPr>
          <w:rFonts w:hint="eastAsia"/>
        </w:rPr>
        <w:t xml:space="preserve">页。Morgan</w:t>
      </w:r>
      <w:r>
        <w:t xml:space="preserve"> Kaufmann </w:t>
      </w:r>
      <w:r>
        <w:rPr>
          <w:rFonts w:hint="eastAsia"/>
        </w:rPr>
        <w:t xml:space="preserve">出版社。</w:t>
      </w:r>
    </w:p>
    <w:p>
      <w:pPr>
        <w:pStyle w:val="a0"/>
      </w:pPr>
      <w:r>
        <w:t xml:space="preserve">Simard,</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Y.、D. Steinkraus </w:t>
      </w:r>
      <w:r>
        <w:rPr>
          <w:rFonts w:hint="eastAsia"/>
        </w:rPr>
        <w:t xml:space="preserve">和</w:t>
      </w:r>
      <w:r>
        <w:t xml:space="preserve"> </w:t>
      </w:r>
      <w:r>
        <w:t xml:space="preserve"> </w:t>
      </w:r>
      <w:r>
        <w:t xml:space="preserve"> </w:t>
      </w:r>
      <w:r>
        <w:t xml:space="preserve"> </w:t>
      </w:r>
      <w:r>
        <w:t xml:space="preserve"> </w:t>
      </w:r>
      <w:r>
        <w:t xml:space="preserve">J. Platt。2003 </w:t>
      </w:r>
      <w:r>
        <w:rPr>
          <w:rFonts w:hint="eastAsia"/>
        </w:rPr>
        <w:t xml:space="preserve">年。</w:t>
      </w:r>
      <w:r>
        <w:rPr>
          <w:rFonts w:hint="eastAsia"/>
        </w:rPr>
        <w:t xml:space="preserve">“应用于视觉文档分析的卷积神经网络最佳实践。”</w:t>
      </w:r>
      <w:r>
        <w:rPr>
          <w:rFonts w:hint="eastAsia"/>
        </w:rPr>
        <w:t xml:space="preserve">载于《国际文档分析与识别会议(ICDAR)论文集》，第</w:t>
      </w:r>
      <w:r>
        <w:t xml:space="preserve"> 958 - 962 </w:t>
      </w:r>
      <w:r>
        <w:rPr>
          <w:rFonts w:hint="eastAsia"/>
        </w:rPr>
        <w:t xml:space="preserve">页。IEEE</w:t>
      </w:r>
      <w:r>
        <w:t xml:space="preserve"> </w:t>
      </w:r>
      <w:r>
        <w:rPr>
          <w:rFonts w:hint="eastAsia"/>
        </w:rPr>
        <w:t xml:space="preserve">计算机协会。</w:t>
      </w:r>
    </w:p>
    <w:p>
      <w:pPr>
        <w:pStyle w:val="a0"/>
      </w:pPr>
      <w:r>
        <w:t xml:space="preserve">Simonyan, Karen、Andrea Vedaldi </w:t>
      </w:r>
      <w:r>
        <w:rPr>
          <w:rFonts w:hint="eastAsia"/>
        </w:rPr>
        <w:t xml:space="preserve">和</w:t>
      </w:r>
      <w:r>
        <w:t xml:space="preserve"> Andrew Zisserman。2013 </w:t>
      </w:r>
      <w:r>
        <w:rPr>
          <w:rFonts w:hint="eastAsia"/>
        </w:rPr>
        <w:t xml:space="preserve">年。</w:t>
      </w:r>
      <w:r>
        <w:rPr>
          <w:rFonts w:hint="eastAsia"/>
        </w:rPr>
        <w:t xml:space="preserve">“深入卷积网络内部:可视化图像分类模型和显著性图。”</w:t>
      </w:r>
      <w:r>
        <w:rPr>
          <w:rFonts w:hint="eastAsia"/>
        </w:rPr>
        <w:t xml:space="preserve">载于《计算机视觉与模式识别》。ArXiv:1312.6034。</w:t>
      </w:r>
    </w:p>
    <w:p>
      <w:pPr>
        <w:pStyle w:val="a0"/>
      </w:pPr>
      <w:r>
        <w:t xml:space="preserve">Simonyan, Karen </w:t>
      </w:r>
      <w:r>
        <w:rPr>
          <w:rFonts w:hint="eastAsia"/>
        </w:rPr>
        <w:t xml:space="preserve">和</w:t>
      </w:r>
      <w:r>
        <w:t xml:space="preserve"> Andrew Zisserman。2014 </w:t>
      </w:r>
      <w:r>
        <w:rPr>
          <w:rFonts w:hint="eastAsia"/>
        </w:rPr>
        <w:t xml:space="preserve">年。用于大规模图像识别的非常深的卷积网络。技术报告。arXiv:1409.1556。</w:t>
      </w:r>
    </w:p>
    <w:p>
      <w:pPr>
        <w:pStyle w:val="a0"/>
      </w:pPr>
      <w:r>
        <w:t xml:space="preserve">Sirovich,</w:t>
      </w:r>
      <w:r>
        <w:t xml:space="preserve"> </w:t>
      </w:r>
      <w:r>
        <w:t xml:space="preserve"> </w:t>
      </w:r>
      <w:r>
        <w:t xml:space="preserve"> </w:t>
      </w:r>
      <w:r>
        <w:t xml:space="preserve"> </w:t>
      </w:r>
      <w:r>
        <w:t xml:space="preserve"> </w:t>
      </w:r>
      <w:r>
        <w:t xml:space="preserve">L. 1987 </w:t>
      </w:r>
      <w:r>
        <w:rPr>
          <w:rFonts w:hint="eastAsia"/>
        </w:rPr>
        <w:t xml:space="preserve">年。</w:t>
      </w:r>
      <w:r>
        <w:rPr>
          <w:rFonts w:hint="eastAsia"/>
        </w:rPr>
        <w:t xml:space="preserve">“湍流与相干结构的动力学。”</w:t>
      </w:r>
      <w:r>
        <w:rPr>
          <w:rFonts w:hint="eastAsia"/>
        </w:rPr>
        <w:t xml:space="preserve">《应用数学季刊》45(3):561</w:t>
      </w:r>
      <w:r>
        <w:t xml:space="preserve"> - 590。</w:t>
      </w:r>
    </w:p>
    <w:p>
      <w:pPr>
        <w:pStyle w:val="a0"/>
      </w:pPr>
      <w:r>
        <w:t xml:space="preserve">Sohl-Dickstein, Jascha、Eric</w:t>
      </w:r>
      <w:r>
        <w:t xml:space="preserve"> </w:t>
      </w:r>
      <w:r>
        <w:t xml:space="preserve"> </w:t>
      </w:r>
      <w:r>
        <w:t xml:space="preserve"> </w:t>
      </w:r>
      <w:r>
        <w:t xml:space="preserve"> </w:t>
      </w:r>
      <w:r>
        <w:t xml:space="preserve"> </w:t>
      </w:r>
      <w:r>
        <w:t xml:space="preserve">A. Weiss、Niru Ma-heswaranathan </w:t>
      </w:r>
      <w:r>
        <w:rPr>
          <w:rFonts w:hint="eastAsia"/>
        </w:rPr>
        <w:t xml:space="preserve">和</w:t>
      </w:r>
      <w:r>
        <w:t xml:space="preserve"> Surya Ganguli。2015 </w:t>
      </w:r>
      <w:r>
        <w:rPr>
          <w:rFonts w:hint="eastAsia"/>
        </w:rPr>
        <w:t xml:space="preserve">年。使用非平衡热力学的深度无监督学习。技术报告。arXiv:1503.03585。</w:t>
      </w:r>
    </w:p>
    <w:p>
      <w:pPr>
        <w:pStyle w:val="a0"/>
      </w:pPr>
      <w:r>
        <w:t xml:space="preserve">Sønderby,</w:t>
      </w:r>
      <w:r>
        <w:t xml:space="preserve"> </w:t>
      </w:r>
      <w:r>
        <w:t xml:space="preserve"> </w:t>
      </w:r>
      <w:r>
        <w:t xml:space="preserve"> </w:t>
      </w:r>
      <w:r>
        <w:t xml:space="preserve"> </w:t>
      </w:r>
      <w:r>
        <w:t xml:space="preserve"> </w:t>
      </w:r>
      <w:r>
        <w:t xml:space="preserve">C.、J. Caballero、L. Theis、W. Shi </w:t>
      </w:r>
      <w:r>
        <w:rPr>
          <w:rFonts w:hint="eastAsia"/>
        </w:rPr>
        <w:t xml:space="preserve">和</w:t>
      </w:r>
      <w:r>
        <w:t xml:space="preserve"> </w:t>
      </w:r>
      <w:r>
        <w:t xml:space="preserve"> </w:t>
      </w:r>
      <w:r>
        <w:t xml:space="preserve"> </w:t>
      </w:r>
      <w:r>
        <w:t xml:space="preserve"> </w:t>
      </w:r>
      <w:r>
        <w:t xml:space="preserve"> </w:t>
      </w:r>
      <w:r>
        <w:t xml:space="preserve">F. Huszár。2016 </w:t>
      </w:r>
      <w:r>
        <w:rPr>
          <w:rFonts w:hint="eastAsia"/>
        </w:rPr>
        <w:t xml:space="preserve">年。图像超分辨率的摊销最大后验推断。技术报告。arXiv:1610.04490。</w:t>
      </w:r>
    </w:p>
    <w:p>
      <w:pPr>
        <w:pStyle w:val="a0"/>
      </w:pPr>
      <w:r>
        <w:t xml:space="preserve">Song, Jiaming、Chenlin Meng </w:t>
      </w:r>
      <w:r>
        <w:rPr>
          <w:rFonts w:hint="eastAsia"/>
        </w:rPr>
        <w:t xml:space="preserve">和</w:t>
      </w:r>
      <w:r>
        <w:t xml:space="preserve"> Stefano Ermon。2020 </w:t>
      </w:r>
      <w:r>
        <w:rPr>
          <w:rFonts w:hint="eastAsia"/>
        </w:rPr>
        <w:t xml:space="preserve">年。去噪扩散隐式模型。技术报告。arXiv:2010.02502。</w:t>
      </w:r>
    </w:p>
    <w:p>
      <w:pPr>
        <w:pStyle w:val="a0"/>
      </w:pPr>
      <w:r>
        <w:t xml:space="preserve">Song, Yang </w:t>
      </w:r>
      <w:r>
        <w:rPr>
          <w:rFonts w:hint="eastAsia"/>
        </w:rPr>
        <w:t xml:space="preserve">和</w:t>
      </w:r>
      <w:r>
        <w:t xml:space="preserve"> Stefano Ermon。2019 </w:t>
      </w:r>
      <w:r>
        <w:rPr>
          <w:rFonts w:hint="eastAsia"/>
        </w:rPr>
        <w:t xml:space="preserve">年。</w:t>
      </w:r>
      <w:r>
        <w:rPr>
          <w:rFonts w:hint="eastAsia"/>
        </w:rPr>
        <w:t xml:space="preserve">“通过估计数据分布的梯度进行生成式建模。”</w:t>
      </w:r>
      <w:r>
        <w:rPr>
          <w:rFonts w:hint="eastAsia"/>
        </w:rPr>
        <w:t xml:space="preserve">《神经信息处理系统进展》，第</w:t>
      </w:r>
      <w:r>
        <w:t xml:space="preserve"> 11895 - 11907 </w:t>
      </w:r>
      <w:r>
        <w:rPr>
          <w:rFonts w:hint="eastAsia"/>
        </w:rPr>
        <w:t xml:space="preserve">页。ArXiv:1907.05600。</w:t>
      </w:r>
    </w:p>
    <w:p>
      <w:pPr>
        <w:pStyle w:val="a0"/>
      </w:pPr>
      <w:r>
        <w:t xml:space="preserve">Song, Yang、Sahaj Garg、Jiaxin Shi </w:t>
      </w:r>
      <w:r>
        <w:rPr>
          <w:rFonts w:hint="eastAsia"/>
        </w:rPr>
        <w:t xml:space="preserve">和</w:t>
      </w:r>
      <w:r>
        <w:t xml:space="preserve"> Stefano Ermon。2019 </w:t>
      </w:r>
      <w:r>
        <w:rPr>
          <w:rFonts w:hint="eastAsia"/>
        </w:rPr>
        <w:t xml:space="preserve">年。</w:t>
      </w:r>
      <w:r>
        <w:rPr>
          <w:rFonts w:hint="eastAsia"/>
        </w:rPr>
        <w:t xml:space="preserve">“切片得分匹配:一种可扩展的密度和得分估计方法。”</w:t>
      </w:r>
      <w:r>
        <w:rPr>
          <w:rFonts w:hint="eastAsia"/>
        </w:rPr>
        <w:t xml:space="preserve">《人工智能中的不确定性》，第</w:t>
      </w:r>
      <w:r>
        <w:t xml:space="preserve"> 204 </w:t>
      </w:r>
      <w:r>
        <w:rPr>
          <w:rFonts w:hint="eastAsia"/>
        </w:rPr>
        <w:t xml:space="preserve">页。ArXiv:1905.07088。</w:t>
      </w:r>
    </w:p>
    <w:p>
      <w:pPr>
        <w:pStyle w:val="a0"/>
      </w:pPr>
      <w:r>
        <w:t xml:space="preserve">Song, Yang </w:t>
      </w:r>
      <w:r>
        <w:rPr>
          <w:rFonts w:hint="eastAsia"/>
        </w:rPr>
        <w:t xml:space="preserve">和</w:t>
      </w:r>
      <w:r>
        <w:t xml:space="preserve"> Diederik</w:t>
      </w:r>
      <w:r>
        <w:t xml:space="preserve"> </w:t>
      </w:r>
      <w:r>
        <w:t xml:space="preserve"> </w:t>
      </w:r>
      <w:r>
        <w:t xml:space="preserve"> </w:t>
      </w:r>
      <w:r>
        <w:t xml:space="preserve"> </w:t>
      </w:r>
      <w:r>
        <w:t xml:space="preserve"> </w:t>
      </w:r>
      <w:r>
        <w:t xml:space="preserve">P. Kingma。2021 </w:t>
      </w:r>
      <w:r>
        <w:rPr>
          <w:rFonts w:hint="eastAsia"/>
        </w:rPr>
        <w:t xml:space="preserve">年。如何训练基于能量的模型。技术报告。arXiv:2101.03288。</w:t>
      </w:r>
    </w:p>
    <w:p>
      <w:pPr>
        <w:pStyle w:val="a0"/>
      </w:pPr>
      <w:r>
        <w:t xml:space="preserve">Song, Yang, Jascha Sohl-Dickstein, Diederik</w:t>
      </w:r>
      <w:r>
        <w:t xml:space="preserve"> </w:t>
      </w:r>
      <w:r>
        <w:t xml:space="preserve"> </w:t>
      </w:r>
      <w:r>
        <w:t xml:space="preserve"> </w:t>
      </w:r>
      <w:r>
        <w:t xml:space="preserve"> </w:t>
      </w:r>
      <w:r>
        <w:t xml:space="preserve"> </w:t>
      </w:r>
      <w:r>
        <w:t xml:space="preserve">P. Kingma, Abhishek Kumar, Stefano Er-mon, </w:t>
      </w:r>
      <w:r>
        <w:rPr>
          <w:rFonts w:hint="eastAsia"/>
        </w:rPr>
        <w:t xml:space="preserve">和</w:t>
      </w:r>
      <w:r>
        <w:t xml:space="preserve"> Ben Poole. 2020. </w:t>
      </w:r>
      <w:r>
        <w:rPr>
          <w:rFonts w:hint="eastAsia"/>
        </w:rPr>
        <w:t xml:space="preserve">通过随机微分方程进行基于分数的生成式建模.</w:t>
      </w:r>
      <w:r>
        <w:t xml:space="preserve"> </w:t>
      </w:r>
      <w:r>
        <w:rPr>
          <w:rFonts w:hint="eastAsia"/>
        </w:rPr>
        <w:t xml:space="preserve">技术报告.</w:t>
      </w:r>
      <w:r>
        <w:t xml:space="preserve"> arXiv:2011.13456.</w:t>
      </w:r>
    </w:p>
    <w:p>
      <w:pPr>
        <w:pStyle w:val="a0"/>
      </w:pPr>
      <w:r>
        <w:t xml:space="preserve">Srivastava,</w:t>
      </w:r>
      <w:r>
        <w:t xml:space="preserve"> </w:t>
      </w:r>
      <w:r>
        <w:t xml:space="preserve"> </w:t>
      </w:r>
      <w:r>
        <w:t xml:space="preserve"> </w:t>
      </w:r>
      <w:r>
        <w:t xml:space="preserve"> </w:t>
      </w:r>
      <w:r>
        <w:t xml:space="preserve"> </w:t>
      </w:r>
      <w:r>
        <w:t xml:space="preserve">N.,</w:t>
      </w:r>
      <w:r>
        <w:t xml:space="preserve"> </w:t>
      </w:r>
      <w:r>
        <w:t xml:space="preserve"> </w:t>
      </w:r>
      <w:r>
        <w:t xml:space="preserve"> </w:t>
      </w:r>
      <w:r>
        <w:t xml:space="preserve"> </w:t>
      </w:r>
      <w:r>
        <w:t xml:space="preserve"> </w:t>
      </w:r>
      <w:r>
        <w:t xml:space="preserve">G. Hinton,</w:t>
      </w:r>
      <w:r>
        <w:t xml:space="preserve"> </w:t>
      </w:r>
      <w:r>
        <w:t xml:space="preserve"> </w:t>
      </w:r>
      <w:r>
        <w:t xml:space="preserve"> </w:t>
      </w:r>
      <w:r>
        <w:t xml:space="preserve"> </w:t>
      </w:r>
      <w:r>
        <w:t xml:space="preserve"> </w:t>
      </w:r>
      <w:r>
        <w:t xml:space="preserve">A. Krizhevsky,</w:t>
      </w:r>
      <w:r>
        <w:t xml:space="preserve"> </w:t>
      </w:r>
      <w:r>
        <w:t xml:space="preserve"> </w:t>
      </w:r>
      <w:r>
        <w:t xml:space="preserve"> </w:t>
      </w:r>
      <w:r>
        <w:t xml:space="preserve"> </w:t>
      </w:r>
      <w:r>
        <w:t xml:space="preserve"> </w:t>
      </w:r>
      <w:r>
        <w:t xml:space="preserve">I. Sutskever, </w:t>
      </w:r>
      <w:r>
        <w:rPr>
          <w:rFonts w:hint="eastAsia"/>
        </w:rPr>
        <w:t xml:space="preserve">和</w:t>
      </w:r>
      <w:r>
        <w:t xml:space="preserve"> </w:t>
      </w:r>
      <w:r>
        <w:t xml:space="preserve"> </w:t>
      </w:r>
      <w:r>
        <w:t xml:space="preserve"> </w:t>
      </w:r>
      <w:r>
        <w:t xml:space="preserve"> </w:t>
      </w:r>
      <w:r>
        <w:t xml:space="preserve"> </w:t>
      </w:r>
      <w:r>
        <w:t xml:space="preserve">R. Salakhutdinov. 2014. "Dropout: </w:t>
      </w:r>
      <w:r>
        <w:rPr>
          <w:rFonts w:hint="eastAsia"/>
        </w:rPr>
        <w:t xml:space="preserve">一种防止神经网络过拟合的简单方法."</w:t>
      </w:r>
      <w:r>
        <w:t xml:space="preserve"> </w:t>
      </w:r>
      <w:r>
        <w:rPr>
          <w:rFonts w:hint="eastAsia"/>
        </w:rPr>
        <w:t xml:space="preserve">《机器学习研究杂志》15:1929</w:t>
      </w:r>
      <w:r>
        <w:t xml:space="preserve"> - 1958.</w:t>
      </w:r>
    </w:p>
    <w:p>
      <w:pPr>
        <w:pStyle w:val="a0"/>
      </w:pPr>
      <w:r>
        <w:t xml:space="preserve">Stone,</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V. 2004. </w:t>
      </w:r>
      <w:r>
        <w:rPr>
          <w:rFonts w:hint="eastAsia"/>
        </w:rPr>
        <w:t xml:space="preserve">独立成分分析:</w:t>
      </w:r>
      <w:r>
        <w:t xml:space="preserve"> </w:t>
      </w:r>
      <w:r>
        <w:rPr>
          <w:rFonts w:hint="eastAsia"/>
        </w:rPr>
        <w:t xml:space="preserve">教程介绍.</w:t>
      </w:r>
      <w:r>
        <w:t xml:space="preserve"> </w:t>
      </w:r>
      <w:r>
        <w:rPr>
          <w:rFonts w:hint="eastAsia"/>
        </w:rPr>
        <w:t xml:space="preserve">麻省理工学院出版社.</w:t>
      </w:r>
    </w:p>
    <w:p>
      <w:pPr>
        <w:pStyle w:val="a0"/>
      </w:pPr>
      <w:r>
        <w:t xml:space="preserve">Sutskever,</w:t>
      </w:r>
      <w:r>
        <w:t xml:space="preserve"> </w:t>
      </w:r>
      <w:r>
        <w:t xml:space="preserve"> </w:t>
      </w:r>
      <w:r>
        <w:t xml:space="preserve"> </w:t>
      </w:r>
      <w:r>
        <w:t xml:space="preserve"> </w:t>
      </w:r>
      <w:r>
        <w:t xml:space="preserve"> </w:t>
      </w:r>
      <w:r>
        <w:t xml:space="preserve">I.,</w:t>
      </w:r>
      <w:r>
        <w:t xml:space="preserve"> </w:t>
      </w:r>
      <w:r>
        <w:t xml:space="preserve"> </w:t>
      </w:r>
      <w:r>
        <w:t xml:space="preserve"> </w:t>
      </w:r>
      <w:r>
        <w:t xml:space="preserve"> </w:t>
      </w:r>
      <w:r>
        <w:t xml:space="preserve"> </w:t>
      </w:r>
      <w:r>
        <w:t xml:space="preserve">J. Martens,</w:t>
      </w:r>
      <w:r>
        <w:t xml:space="preserve"> </w:t>
      </w:r>
      <w:r>
        <w:t xml:space="preserve"> </w:t>
      </w:r>
      <w:r>
        <w:t xml:space="preserve"> </w:t>
      </w:r>
      <w:r>
        <w:t xml:space="preserve"> </w:t>
      </w:r>
      <w:r>
        <w:t xml:space="preserve"> </w:t>
      </w:r>
      <w:r>
        <w:t xml:space="preserve">G. Dahl, </w:t>
      </w:r>
      <w:r>
        <w:rPr>
          <w:rFonts w:hint="eastAsia"/>
        </w:rPr>
        <w:t xml:space="preserve">和</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E. Hinton. 2013. </w:t>
      </w:r>
      <w:r>
        <w:rPr>
          <w:rFonts w:hint="eastAsia"/>
        </w:rPr>
        <w:t xml:space="preserve">"初始化和动量在深度学习中的重要性."</w:t>
      </w:r>
      <w:r>
        <w:t xml:space="preserve"> </w:t>
      </w:r>
      <w:r>
        <w:rPr>
          <w:rFonts w:hint="eastAsia"/>
        </w:rPr>
        <w:t xml:space="preserve">见《国际机器学习会议</w:t>
      </w:r>
      <w:r>
        <w:t xml:space="preserve"> (ICML) </w:t>
      </w:r>
      <w:r>
        <w:rPr>
          <w:rFonts w:hint="eastAsia"/>
        </w:rPr>
        <w:t xml:space="preserve">论文集》.</w:t>
      </w:r>
    </w:p>
    <w:p>
      <w:pPr>
        <w:pStyle w:val="a0"/>
      </w:pPr>
      <w:r>
        <w:t xml:space="preserve">Sutton,</w:t>
      </w:r>
      <w:r>
        <w:t xml:space="preserve"> </w:t>
      </w:r>
      <w:r>
        <w:t xml:space="preserve"> </w:t>
      </w:r>
      <w:r>
        <w:t xml:space="preserve"> </w:t>
      </w:r>
      <w:r>
        <w:t xml:space="preserve"> </w:t>
      </w:r>
      <w:r>
        <w:t xml:space="preserve"> </w:t>
      </w:r>
      <w:r>
        <w:t xml:space="preserve">R. 2019. </w:t>
      </w:r>
      <w:r>
        <w:rPr>
          <w:rFonts w:hint="eastAsia"/>
        </w:rPr>
        <w:t xml:space="preserve">惨痛的教训.</w:t>
      </w:r>
      <w:r>
        <w:t xml:space="preserve"> </w:t>
      </w:r>
      <w:r>
        <w:rPr>
          <w:rFonts w:hint="eastAsia"/>
        </w:rPr>
        <w:t xml:space="preserve">网址:</w:t>
      </w:r>
      <w:r>
        <w:t xml:space="preserve"> incom-pleteideas.net/IncIdeas/BitterLesson.html.</w:t>
      </w:r>
    </w:p>
    <w:p>
      <w:pPr>
        <w:pStyle w:val="a0"/>
      </w:pPr>
      <w:r>
        <w:t xml:space="preserve">Szegedy, Christian, Wojciech Zaremba, Ilya Sutskever, Joan Bruna, Dumitru Erhan, Ian Goodfellow, </w:t>
      </w:r>
      <w:r>
        <w:rPr>
          <w:rFonts w:hint="eastAsia"/>
        </w:rPr>
        <w:t xml:space="preserve">和</w:t>
      </w:r>
      <w:r>
        <w:t xml:space="preserve"> Rob Fergus. 2013. </w:t>
      </w:r>
      <w:r>
        <w:rPr>
          <w:rFonts w:hint="eastAsia"/>
        </w:rPr>
        <w:t xml:space="preserve">神经网络的有趣特性.</w:t>
      </w:r>
      <w:r>
        <w:t xml:space="preserve"> </w:t>
      </w:r>
      <w:r>
        <w:rPr>
          <w:rFonts w:hint="eastAsia"/>
        </w:rPr>
        <w:t xml:space="preserve">技术报告.</w:t>
      </w:r>
      <w:r>
        <w:t xml:space="preserve"> arXiv:1312.6199.</w:t>
      </w:r>
    </w:p>
    <w:p>
      <w:pPr>
        <w:pStyle w:val="a0"/>
      </w:pPr>
      <w:r>
        <w:t xml:space="preserve">Szeliski,</w:t>
      </w:r>
      <w:r>
        <w:t xml:space="preserve"> </w:t>
      </w:r>
      <w:r>
        <w:t xml:space="preserve"> </w:t>
      </w:r>
      <w:r>
        <w:t xml:space="preserve"> </w:t>
      </w:r>
      <w:r>
        <w:t xml:space="preserve"> </w:t>
      </w:r>
      <w:r>
        <w:t xml:space="preserve"> </w:t>
      </w:r>
      <w:r>
        <w:t xml:space="preserve">R. 2022. </w:t>
      </w:r>
      <w:r>
        <w:rPr>
          <w:rFonts w:hint="eastAsia"/>
        </w:rPr>
        <w:t xml:space="preserve">《计算机视觉:算法与应用》。第二版，施普林格出版社。</w:t>
      </w:r>
    </w:p>
    <w:p>
      <w:pPr>
        <w:pStyle w:val="a0"/>
      </w:pPr>
      <w:r>
        <w:t xml:space="preserve">Tarassenko,</w:t>
      </w:r>
      <w:r>
        <w:t xml:space="preserve"> </w:t>
      </w:r>
      <w:r>
        <w:t xml:space="preserve"> </w:t>
      </w:r>
      <w:r>
        <w:t xml:space="preserve"> </w:t>
      </w:r>
      <w:r>
        <w:t xml:space="preserve"> </w:t>
      </w:r>
      <w:r>
        <w:t xml:space="preserve"> </w:t>
      </w:r>
      <w:r>
        <w:t xml:space="preserve">L. 1995.</w:t>
      </w:r>
      <w:r>
        <w:t xml:space="preserve"> </w:t>
      </w:r>
      <w:r>
        <w:rPr>
          <w:rFonts w:hint="eastAsia"/>
        </w:rPr>
        <w:t xml:space="preserve">“乳腺X光片中肿块识别的新奇检测”</w:t>
      </w:r>
      <w:r>
        <w:rPr>
          <w:rFonts w:hint="eastAsia"/>
        </w:rPr>
        <w:t xml:space="preserve">。见《第四届电气工程师协会国际人工神经网络会议论文集》，4:442</w:t>
      </w:r>
      <w:r>
        <w:t xml:space="preserve"> - </w:t>
      </w:r>
      <w:r>
        <w:rPr>
          <w:rFonts w:hint="eastAsia"/>
        </w:rPr>
        <w:t xml:space="preserve">447。电气工程师协会。</w:t>
      </w:r>
    </w:p>
    <w:p>
      <w:pPr>
        <w:pStyle w:val="a0"/>
      </w:pPr>
      <w:r>
        <w:t xml:space="preserve">Tay, Yi、Mostafa Dehghani、Dara </w:t>
      </w:r>
      <w:r>
        <w:rPr>
          <w:rFonts w:hint="eastAsia"/>
        </w:rPr>
        <w:t xml:space="preserve">Bahri和Donald</w:t>
      </w:r>
      <w:r>
        <w:t xml:space="preserve"> Metzler. 2020. </w:t>
      </w:r>
      <w:r>
        <w:rPr>
          <w:rFonts w:hint="eastAsia"/>
        </w:rPr>
        <w:t xml:space="preserve">《高效Transformer:综述》。技术报告。arXiv:2009.06732。</w:t>
      </w:r>
    </w:p>
    <w:p>
      <w:pPr>
        <w:pStyle w:val="a0"/>
      </w:pPr>
      <w:r>
        <w:t xml:space="preserve">Tibshirani,</w:t>
      </w:r>
      <w:r>
        <w:t xml:space="preserve"> </w:t>
      </w:r>
      <w:r>
        <w:t xml:space="preserve"> </w:t>
      </w:r>
      <w:r>
        <w:t xml:space="preserve"> </w:t>
      </w:r>
      <w:r>
        <w:t xml:space="preserve"> </w:t>
      </w:r>
      <w:r>
        <w:t xml:space="preserve"> </w:t>
      </w:r>
      <w:r>
        <w:t xml:space="preserve">R. 1996.</w:t>
      </w:r>
      <w:r>
        <w:t xml:space="preserve"> </w:t>
      </w:r>
      <w:r>
        <w:rPr>
          <w:rFonts w:hint="eastAsia"/>
        </w:rPr>
        <w:t xml:space="preserve">“通过套索进行回归收缩和选择”</w:t>
      </w:r>
      <w:r>
        <w:rPr>
          <w:rFonts w:hint="eastAsia"/>
        </w:rPr>
        <w:t xml:space="preserve">。《皇家统计学会杂志》，B辑</w:t>
      </w:r>
      <w:r>
        <w:t xml:space="preserve"> 58:267 - 288。</w:t>
      </w:r>
    </w:p>
    <w:p>
      <w:pPr>
        <w:pStyle w:val="a0"/>
      </w:pPr>
      <w:r>
        <w:t xml:space="preserve">Tipping,</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rPr>
          <w:rFonts w:hint="eastAsia"/>
        </w:rPr>
        <w:t xml:space="preserve">E.和Christopher</w:t>
      </w:r>
      <w:r>
        <w:t xml:space="preserve"> </w:t>
      </w:r>
      <w:r>
        <w:t xml:space="preserve"> </w:t>
      </w:r>
      <w:r>
        <w:t xml:space="preserve"> </w:t>
      </w:r>
      <w:r>
        <w:t xml:space="preserve"> </w:t>
      </w:r>
      <w:r>
        <w:t xml:space="preserve"> </w:t>
      </w:r>
      <w:r>
        <w:t xml:space="preserve">M. Bishop. 1997. </w:t>
      </w:r>
      <w:r>
        <w:rPr>
          <w:rFonts w:hint="eastAsia"/>
        </w:rPr>
        <w:t xml:space="preserve">《概率主成分分析》。技术报告NCRG/97/010。阿斯顿大学神经计算研究小组。</w:t>
      </w:r>
    </w:p>
    <w:p>
      <w:pPr>
        <w:pStyle w:val="a0"/>
      </w:pPr>
      <w:r>
        <w:t xml:space="preserve">Tipping,</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rPr>
          <w:rFonts w:hint="eastAsia"/>
        </w:rPr>
        <w:t xml:space="preserve">E.和Christopher</w:t>
      </w:r>
      <w:r>
        <w:t xml:space="preserve"> </w:t>
      </w:r>
      <w:r>
        <w:t xml:space="preserve"> </w:t>
      </w:r>
      <w:r>
        <w:t xml:space="preserve"> </w:t>
      </w:r>
      <w:r>
        <w:t xml:space="preserve"> </w:t>
      </w:r>
      <w:r>
        <w:t xml:space="preserve"> </w:t>
      </w:r>
      <w:r>
        <w:t xml:space="preserve">M. Bishop. 1999.</w:t>
      </w:r>
      <w:r>
        <w:t xml:space="preserve"> </w:t>
      </w:r>
      <w:r>
        <w:rPr>
          <w:rFonts w:hint="eastAsia"/>
        </w:rPr>
        <w:t xml:space="preserve">“概率主成分分析”</w:t>
      </w:r>
      <w:r>
        <w:rPr>
          <w:rFonts w:hint="eastAsia"/>
        </w:rPr>
        <w:t xml:space="preserve">。《皇家统计学会杂志》，</w:t>
      </w:r>
      <w:r>
        <w:t xml:space="preserve"> </w:t>
      </w:r>
      <m:oMath>
        <m:r>
          <m:t>B</m:t>
        </m:r>
        <m:r>
          <m:t>21</m:t>
        </m:r>
      </m:oMath>
      <w:r>
        <w:t xml:space="preserve"> </w:t>
      </w:r>
      <w:r>
        <w:rPr>
          <w:rFonts w:hint="eastAsia"/>
        </w:rPr>
        <w:t xml:space="preserve">辑</w:t>
      </w:r>
      <w:r>
        <w:t xml:space="preserve"> (3): 611 - 622。</w:t>
      </w:r>
    </w:p>
    <w:p>
      <w:pPr>
        <w:pStyle w:val="a0"/>
      </w:pPr>
      <w:r>
        <w:rPr>
          <w:rFonts w:hint="eastAsia"/>
        </w:rPr>
        <w:t xml:space="preserve">瓦普尼克(Vapnik)，V.</w:t>
      </w:r>
      <w:r>
        <w:t xml:space="preserve"> </w:t>
      </w:r>
      <w:r>
        <w:t xml:space="preserve"> </w:t>
      </w:r>
      <w:r>
        <w:t xml:space="preserve"> </w:t>
      </w:r>
      <w:r>
        <w:t xml:space="preserve"> </w:t>
      </w:r>
      <w:r>
        <w:t xml:space="preserve"> </w:t>
      </w:r>
      <w:r>
        <w:t xml:space="preserve">N. 1995. </w:t>
      </w:r>
      <w:r>
        <w:rPr>
          <w:rFonts w:hint="eastAsia"/>
        </w:rPr>
        <w:t xml:space="preserve">统计学习理论的本质.</w:t>
      </w:r>
      <w:r>
        <w:t xml:space="preserve"> </w:t>
      </w:r>
      <w:r>
        <w:rPr>
          <w:rFonts w:hint="eastAsia"/>
        </w:rPr>
        <w:t xml:space="preserve">施普林格出版社(Springer).</w:t>
      </w:r>
    </w:p>
    <w:p>
      <w:pPr>
        <w:pStyle w:val="a0"/>
      </w:pPr>
      <w:r>
        <w:rPr>
          <w:rFonts w:hint="eastAsia"/>
        </w:rPr>
        <w:t xml:space="preserve">瓦斯瓦尼(Vaswani)，阿什什(Ashish)，诺姆·沙泽尔(Noam</w:t>
      </w:r>
      <w:r>
        <w:t xml:space="preserve"> </w:t>
      </w:r>
      <w:r>
        <w:rPr>
          <w:rFonts w:hint="eastAsia"/>
        </w:rPr>
        <w:t xml:space="preserve">Shazeer)，尼基·帕尔马尔(Niki</w:t>
      </w:r>
      <w:r>
        <w:t xml:space="preserve"> </w:t>
      </w:r>
      <w:r>
        <w:rPr>
          <w:rFonts w:hint="eastAsia"/>
        </w:rPr>
        <w:t xml:space="preserve">Parmar)，雅各布·乌斯库雷特(Jakob</w:t>
      </w:r>
      <w:r>
        <w:t xml:space="preserve"> </w:t>
      </w:r>
      <w:r>
        <w:rPr>
          <w:rFonts w:hint="eastAsia"/>
        </w:rPr>
        <w:t xml:space="preserve">Uszkoreit)，利昂·琼斯(Llion</w:t>
      </w:r>
      <w:r>
        <w:t xml:space="preserve"> </w:t>
      </w:r>
      <w:r>
        <w:rPr>
          <w:rFonts w:hint="eastAsia"/>
        </w:rPr>
        <w:t xml:space="preserve">Jones)，艾丹·N·戈麦斯(Aidan</w:t>
      </w:r>
      <w:r>
        <w:t xml:space="preserve"> </w:t>
      </w:r>
      <w:r>
        <w:t xml:space="preserve"> </w:t>
      </w:r>
      <w:r>
        <w:t xml:space="preserve"> </w:t>
      </w:r>
      <w:r>
        <w:t xml:space="preserve"> </w:t>
      </w:r>
      <w:r>
        <w:t xml:space="preserve"> </w:t>
      </w:r>
      <w:r>
        <w:t xml:space="preserve">N. </w:t>
      </w:r>
      <w:r>
        <w:rPr>
          <w:rFonts w:hint="eastAsia"/>
        </w:rPr>
        <w:t xml:space="preserve">Gomez)，卢卡斯·凯泽(Lukasz</w:t>
      </w:r>
      <w:r>
        <w:t xml:space="preserve"> </w:t>
      </w:r>
      <w:r>
        <w:rPr>
          <w:rFonts w:hint="eastAsia"/>
        </w:rPr>
        <w:t xml:space="preserve">Kaiser)和伊利亚·波洛苏欣(Illia</w:t>
      </w:r>
      <w:r>
        <w:t xml:space="preserve"> Polosukhin). 2017. </w:t>
      </w:r>
      <w:r>
        <w:rPr>
          <w:rFonts w:hint="eastAsia"/>
        </w:rPr>
        <w:t xml:space="preserve">注意力是你所需要的一切.</w:t>
      </w:r>
      <w:r>
        <w:t xml:space="preserve"> </w:t>
      </w:r>
      <w:r>
        <w:rPr>
          <w:rFonts w:hint="eastAsia"/>
        </w:rPr>
        <w:t xml:space="preserve">技术报告.</w:t>
      </w:r>
      <w:r>
        <w:t xml:space="preserve"> arXiv:1706.03762.</w:t>
      </w:r>
    </w:p>
    <w:p>
      <w:pPr>
        <w:pStyle w:val="a0"/>
      </w:pPr>
      <w:r>
        <w:rPr>
          <w:rFonts w:hint="eastAsia"/>
        </w:rPr>
        <w:t xml:space="preserve">韦利奇科维奇(Veličković)，彼得(Petar).</w:t>
      </w:r>
      <w:r>
        <w:t xml:space="preserve"> 2023. </w:t>
      </w:r>
      <w:r>
        <w:rPr>
          <w:rFonts w:hint="eastAsia"/>
        </w:rPr>
        <w:t xml:space="preserve">万物皆相连:图神经网络.</w:t>
      </w:r>
      <w:r>
        <w:t xml:space="preserve"> </w:t>
      </w:r>
      <w:r>
        <w:rPr>
          <w:rFonts w:hint="eastAsia"/>
        </w:rPr>
        <w:t xml:space="preserve">技术报告.</w:t>
      </w:r>
      <w:r>
        <w:t xml:space="preserve"> arXiv:2301.08210.</w:t>
      </w:r>
    </w:p>
    <w:p>
      <w:pPr>
        <w:pStyle w:val="a0"/>
      </w:pPr>
      <w:r>
        <w:rPr>
          <w:rFonts w:hint="eastAsia"/>
        </w:rPr>
        <w:t xml:space="preserve">韦利奇科维奇(Veličković)，彼得(Petar)，吉列姆·库库鲁尔(Guillem</w:t>
      </w:r>
      <w:r>
        <w:t xml:space="preserve"> </w:t>
      </w:r>
      <w:r>
        <w:rPr>
          <w:rFonts w:hint="eastAsia"/>
        </w:rPr>
        <w:t xml:space="preserve">Cucurull)，阿兰特萨·卡萨诺瓦(Arantxa</w:t>
      </w:r>
      <w:r>
        <w:t xml:space="preserve"> </w:t>
      </w:r>
      <w:r>
        <w:rPr>
          <w:rFonts w:hint="eastAsia"/>
        </w:rPr>
        <w:t xml:space="preserve">Casanova)，阿德里亚娜·罗梅罗(Adriana</w:t>
      </w:r>
      <w:r>
        <w:t xml:space="preserve"> </w:t>
      </w:r>
      <w:r>
        <w:rPr>
          <w:rFonts w:hint="eastAsia"/>
        </w:rPr>
        <w:t xml:space="preserve">Romero)，彼得罗·利奥(Pietro</w:t>
      </w:r>
      <w:r>
        <w:t xml:space="preserve"> </w:t>
      </w:r>
      <w:r>
        <w:rPr>
          <w:rFonts w:hint="eastAsia"/>
        </w:rPr>
        <w:t xml:space="preserve">Liò)和约书亚·本吉奥(Yoshua</w:t>
      </w:r>
      <w:r>
        <w:t xml:space="preserve"> Bengio). 2017. </w:t>
      </w:r>
      <w:r>
        <w:rPr>
          <w:rFonts w:hint="eastAsia"/>
        </w:rPr>
        <w:t xml:space="preserve">图注意力网络.</w:t>
      </w:r>
      <w:r>
        <w:t xml:space="preserve"> </w:t>
      </w:r>
      <w:r>
        <w:rPr>
          <w:rFonts w:hint="eastAsia"/>
        </w:rPr>
        <w:t xml:space="preserve">技术报告.</w:t>
      </w:r>
      <w:r>
        <w:t xml:space="preserve"> arXiv:1710.10903.</w:t>
      </w:r>
    </w:p>
    <w:p>
      <w:pPr>
        <w:pStyle w:val="a0"/>
      </w:pPr>
      <w:r>
        <w:rPr>
          <w:rFonts w:hint="eastAsia"/>
        </w:rPr>
        <w:t xml:space="preserve">维达科维奇(Vidakovic)，B.</w:t>
      </w:r>
      <w:r>
        <w:t xml:space="preserve"> 1999. </w:t>
      </w:r>
      <w:r>
        <w:rPr>
          <w:rFonts w:hint="eastAsia"/>
        </w:rPr>
        <w:t xml:space="preserve">基于小波的统计建模.</w:t>
      </w:r>
      <w:r>
        <w:t xml:space="preserve"> </w:t>
      </w:r>
      <w:r>
        <w:rPr>
          <w:rFonts w:hint="eastAsia"/>
        </w:rPr>
        <w:t xml:space="preserve">威利出版社(Wiley).</w:t>
      </w:r>
    </w:p>
    <w:p>
      <w:pPr>
        <w:pStyle w:val="a0"/>
      </w:pPr>
      <w:r>
        <w:rPr>
          <w:rFonts w:hint="eastAsia"/>
        </w:rPr>
        <w:t xml:space="preserve">维格(Vig)，杰西(Jesse)，阿里·马达尼(Ali</w:t>
      </w:r>
      <w:r>
        <w:t xml:space="preserve"> </w:t>
      </w:r>
      <w:r>
        <w:rPr>
          <w:rFonts w:hint="eastAsia"/>
        </w:rPr>
        <w:t xml:space="preserve">Madani)，拉夫·R·瓦尔什尼(Lav</w:t>
      </w:r>
      <w:r>
        <w:t xml:space="preserve"> </w:t>
      </w:r>
      <w:r>
        <w:t xml:space="preserve"> </w:t>
      </w:r>
      <w:r>
        <w:t xml:space="preserve"> </w:t>
      </w:r>
      <w:r>
        <w:t xml:space="preserve"> </w:t>
      </w:r>
      <w:r>
        <w:t xml:space="preserve"> </w:t>
      </w:r>
      <w:r>
        <w:t xml:space="preserve">R. </w:t>
      </w:r>
      <w:r>
        <w:rPr>
          <w:rFonts w:hint="eastAsia"/>
        </w:rPr>
        <w:t xml:space="preserve">Varshney)，熊彩明(Caiming</w:t>
      </w:r>
      <w:r>
        <w:t xml:space="preserve"> </w:t>
      </w:r>
      <w:r>
        <w:rPr>
          <w:rFonts w:hint="eastAsia"/>
        </w:rPr>
        <w:t xml:space="preserve">Xiong)，理查德·索切尔(Richard</w:t>
      </w:r>
      <w:r>
        <w:t xml:space="preserve"> </w:t>
      </w:r>
      <w:r>
        <w:rPr>
          <w:rFonts w:hint="eastAsia"/>
        </w:rPr>
        <w:t xml:space="preserve">Socher)和纳兹妮恩·法蒂玛·拉贾尼(Nazneen</w:t>
      </w:r>
      <w:r>
        <w:t xml:space="preserve"> Fatema Rajani). 2020. BERT </w:t>
      </w:r>
      <w:r>
        <w:rPr>
          <w:rFonts w:hint="eastAsia"/>
        </w:rPr>
        <w:t xml:space="preserve">理论遇见生物学:解读蛋白质语言模型中的注意力机制.</w:t>
      </w:r>
      <w:r>
        <w:t xml:space="preserve"> </w:t>
      </w:r>
      <w:r>
        <w:rPr>
          <w:rFonts w:hint="eastAsia"/>
        </w:rPr>
        <w:t xml:space="preserve">技术报告.</w:t>
      </w:r>
      <w:r>
        <w:t xml:space="preserve"> arXiv:2006.15222.</w:t>
      </w:r>
    </w:p>
    <w:p>
      <w:pPr>
        <w:pStyle w:val="a0"/>
      </w:pPr>
      <w:r>
        <w:t xml:space="preserve">Vincent,</w:t>
      </w:r>
      <w:r>
        <w:t xml:space="preserve"> </w:t>
      </w:r>
      <w:r>
        <w:t xml:space="preserve"> </w:t>
      </w:r>
      <w:r>
        <w:t xml:space="preserve"> </w:t>
      </w:r>
      <w:r>
        <w:t xml:space="preserve"> </w:t>
      </w:r>
      <w:r>
        <w:t xml:space="preserve"> </w:t>
      </w:r>
      <w:r>
        <w:t xml:space="preserve">P. 2011.</w:t>
      </w:r>
      <w:r>
        <w:t xml:space="preserve"> </w:t>
      </w:r>
      <w:r>
        <w:rPr>
          <w:rFonts w:hint="eastAsia"/>
        </w:rPr>
        <w:t xml:space="preserve">“得分匹配与去噪自编码器之间的联系。”</w:t>
      </w:r>
      <w:r>
        <w:rPr>
          <w:rFonts w:hint="eastAsia"/>
        </w:rPr>
        <w:t xml:space="preserve">《神经计算》23:1661</w:t>
      </w:r>
      <w:r>
        <w:t xml:space="preserve"> - 1674。</w:t>
      </w:r>
    </w:p>
    <w:p>
      <w:pPr>
        <w:pStyle w:val="a0"/>
      </w:pPr>
      <w:r>
        <w:t xml:space="preserve">Vincent, Pascal、Hugo Larochelle、Yoshua Bengio </w:t>
      </w:r>
      <w:r>
        <w:rPr>
          <w:rFonts w:hint="eastAsia"/>
        </w:rPr>
        <w:t xml:space="preserve">和</w:t>
      </w:r>
      <w:r>
        <w:t xml:space="preserve"> Pierre - Antoine Manzagol. 2008.</w:t>
      </w:r>
      <w:r>
        <w:t xml:space="preserve"> </w:t>
      </w:r>
      <w:r>
        <w:rPr>
          <w:rFonts w:hint="eastAsia"/>
        </w:rPr>
        <w:t xml:space="preserve">“使用去噪自编码器提取和组合鲁棒特征。”</w:t>
      </w:r>
      <w:r>
        <w:rPr>
          <w:rFonts w:hint="eastAsia"/>
        </w:rPr>
        <w:t xml:space="preserve">《机器学习国际会议(ICML)论文集》。</w:t>
      </w:r>
    </w:p>
    <w:p>
      <w:pPr>
        <w:pStyle w:val="a0"/>
      </w:pPr>
      <w:r>
        <w:t xml:space="preserve">Walker,</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M. 1969.</w:t>
      </w:r>
      <w:r>
        <w:t xml:space="preserve"> </w:t>
      </w:r>
      <w:r>
        <w:rPr>
          <w:rFonts w:hint="eastAsia"/>
        </w:rPr>
        <w:t xml:space="preserve">“后验分布的渐近行为。”</w:t>
      </w:r>
      <w:r>
        <w:rPr>
          <w:rFonts w:hint="eastAsia"/>
        </w:rPr>
        <w:t xml:space="preserve">《皇家统计学会杂志，B辑》31</w:t>
      </w:r>
      <w:r>
        <w:t xml:space="preserve"> (1): 80 - 88。</w:t>
      </w:r>
    </w:p>
    <w:p>
      <w:pPr>
        <w:pStyle w:val="a0"/>
      </w:pPr>
      <w:r>
        <w:t xml:space="preserve">Wang, Chengyi、Sanyuan Chen、Yu Wu、Ziqiang Zhang、Long Zhou、Shujie Liu、Zhuo Chen </w:t>
      </w:r>
      <w:r>
        <w:rPr>
          <w:rFonts w:hint="eastAsia"/>
        </w:rPr>
        <w:t xml:space="preserve">等.</w:t>
      </w:r>
      <w:r>
        <w:t xml:space="preserve"> 2023. </w:t>
      </w:r>
      <w:r>
        <w:rPr>
          <w:rFonts w:hint="eastAsia"/>
        </w:rPr>
        <w:t xml:space="preserve">神经编解码语言模型是零样本文本到语音合成器。技术报告。arXiv:2301.02111。</w:t>
      </w:r>
    </w:p>
    <w:p>
      <w:pPr>
        <w:pStyle w:val="a0"/>
      </w:pPr>
      <w:r>
        <w:t xml:space="preserve">Weisstein,</w:t>
      </w:r>
      <w:r>
        <w:t xml:space="preserve"> </w:t>
      </w:r>
      <w:r>
        <w:t xml:space="preserve"> </w:t>
      </w:r>
      <w:r>
        <w:t xml:space="preserve"> </w:t>
      </w:r>
      <w:r>
        <w:t xml:space="preserve"> </w:t>
      </w:r>
      <w:r>
        <w:t xml:space="preserve"> </w:t>
      </w:r>
      <w:r>
        <w:t xml:space="preserve">E.</w:t>
      </w:r>
      <w:r>
        <w:t xml:space="preserve"> </w:t>
      </w:r>
      <w:r>
        <w:t xml:space="preserve"> </w:t>
      </w:r>
      <w:r>
        <w:t xml:space="preserve"> </w:t>
      </w:r>
      <w:r>
        <w:t xml:space="preserve"> </w:t>
      </w:r>
      <w:r>
        <w:t xml:space="preserve"> </w:t>
      </w:r>
      <w:r>
        <w:t xml:space="preserve">W. 1999. 《CRC </w:t>
      </w:r>
      <w:r>
        <w:rPr>
          <w:rFonts w:hint="eastAsia"/>
        </w:rPr>
        <w:t xml:space="preserve">数学简明百科全书》。Chapman</w:t>
      </w:r>
      <w:r>
        <w:t xml:space="preserve"> / Hall, / CRC。</w:t>
      </w:r>
    </w:p>
    <w:p>
      <w:pPr>
        <w:pStyle w:val="a0"/>
      </w:pPr>
      <w:r>
        <w:t xml:space="preserve">Welling, Max </w:t>
      </w:r>
      <w:r>
        <w:rPr>
          <w:rFonts w:hint="eastAsia"/>
        </w:rPr>
        <w:t xml:space="preserve">和</w:t>
      </w:r>
      <w:r>
        <w:t xml:space="preserve"> Yee Whye Teh. 2011.</w:t>
      </w:r>
      <w:r>
        <w:t xml:space="preserve"> </w:t>
      </w:r>
      <w:r>
        <w:rPr>
          <w:rFonts w:hint="eastAsia"/>
        </w:rPr>
        <w:t xml:space="preserve">“通过随机梯度朗之万动力学进行贝叶斯学习。”</w:t>
      </w:r>
      <w:r>
        <w:rPr>
          <w:rFonts w:hint="eastAsia"/>
        </w:rPr>
        <w:t xml:space="preserve">《机器学习国际会议(ICML)论文集》。</w:t>
      </w:r>
    </w:p>
    <w:p>
      <w:pPr>
        <w:pStyle w:val="a0"/>
      </w:pPr>
      <w:r>
        <w:t xml:space="preserve">Williams,</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M. 1996.</w:t>
      </w:r>
      <w:r>
        <w:t xml:space="preserve"> </w:t>
      </w:r>
      <w:r>
        <w:rPr>
          <w:rFonts w:hint="eastAsia"/>
        </w:rPr>
        <w:t xml:space="preserve">“使用神经网络对条件多元密度进行建模。”</w:t>
      </w:r>
      <w:r>
        <w:rPr>
          <w:rFonts w:hint="eastAsia"/>
        </w:rPr>
        <w:t xml:space="preserve">《神经计算》8</w:t>
      </w:r>
      <w:r>
        <w:t xml:space="preserve"> (4): 843 - 854。</w:t>
      </w:r>
    </w:p>
    <w:p>
      <w:pPr>
        <w:pStyle w:val="a0"/>
      </w:pPr>
      <w:r>
        <w:t xml:space="preserve">Williams, R</w:t>
      </w:r>
      <w:r>
        <w:t xml:space="preserve"> </w:t>
      </w:r>
      <w:r>
        <w:t xml:space="preserve"> </w:t>
      </w:r>
      <w:r>
        <w:t xml:space="preserve"> </w:t>
      </w:r>
      <w:r>
        <w:t xml:space="preserve"> </w:t>
      </w:r>
      <w:r>
        <w:t xml:space="preserve"> </w:t>
      </w:r>
      <w:r>
        <w:t xml:space="preserve">J. 1992.</w:t>
      </w:r>
      <w:r>
        <w:t xml:space="preserve"> </w:t>
      </w:r>
      <w:r>
        <w:rPr>
          <w:rFonts w:hint="eastAsia"/>
        </w:rPr>
        <w:t xml:space="preserve">“用于连接主义强化学习的简单统计梯度跟踪算法。”</w:t>
      </w:r>
      <w:r>
        <w:rPr>
          <w:rFonts w:hint="eastAsia"/>
        </w:rPr>
        <w:t xml:space="preserve">《机器学习》8:229</w:t>
      </w:r>
      <w:r>
        <w:t xml:space="preserve"> - 256。</w:t>
      </w:r>
    </w:p>
    <w:p>
      <w:pPr>
        <w:pStyle w:val="a0"/>
      </w:pPr>
      <w:r>
        <w:t xml:space="preserve">Winn,</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M. Bishop,</w:t>
      </w:r>
      <w:r>
        <w:t xml:space="preserve"> </w:t>
      </w:r>
      <w:r>
        <w:t xml:space="preserve"> </w:t>
      </w:r>
      <w:r>
        <w:t xml:space="preserve"> </w:t>
      </w:r>
      <w:r>
        <w:t xml:space="preserve"> </w:t>
      </w:r>
      <w:r>
        <w:t xml:space="preserve"> </w:t>
      </w:r>
      <w:r>
        <w:t xml:space="preserve">T. Diethe,</w:t>
      </w:r>
      <w:r>
        <w:t xml:space="preserve"> </w:t>
      </w:r>
      <w:r>
        <w:t xml:space="preserve"> </w:t>
      </w:r>
      <w:r>
        <w:t xml:space="preserve"> </w:t>
      </w:r>
      <w:r>
        <w:t xml:space="preserve"> </w:t>
      </w:r>
      <w:r>
        <w:t xml:space="preserve"> </w:t>
      </w:r>
      <w:r>
        <w:t xml:space="preserve">J. Guiver, </w:t>
      </w:r>
      <w:r>
        <w:rPr>
          <w:rFonts w:hint="eastAsia"/>
        </w:rPr>
        <w:t xml:space="preserve">和</w:t>
      </w:r>
      <w:r>
        <w:t xml:space="preserve"> </w:t>
      </w:r>
      <w:r>
        <w:t xml:space="preserve"> </w:t>
      </w:r>
      <w:r>
        <w:t xml:space="preserve"> </w:t>
      </w:r>
      <w:r>
        <w:t xml:space="preserve"> </w:t>
      </w:r>
      <w:r>
        <w:t xml:space="preserve"> </w:t>
      </w:r>
      <w:r>
        <w:t xml:space="preserve">Y. Zaykov. 2023. </w:t>
      </w:r>
      <w:r>
        <w:rPr>
          <w:rFonts w:hint="eastAsia"/>
        </w:rPr>
        <w:t xml:space="preserve">《基于模型的机器学习》。Www.mbmlbook.com.</w:t>
      </w:r>
      <w:r>
        <w:t xml:space="preserve"> Chapman / Hall。</w:t>
      </w:r>
    </w:p>
    <w:p>
      <w:pPr>
        <w:pStyle w:val="a0"/>
      </w:pPr>
      <w:r>
        <w:t xml:space="preserve">Wolpert,</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H. 1996.</w:t>
      </w:r>
      <w:r>
        <w:t xml:space="preserve"> </w:t>
      </w:r>
      <w:r>
        <w:rPr>
          <w:rFonts w:hint="eastAsia"/>
        </w:rPr>
        <w:t xml:space="preserve">“学习算法之间缺乏先验区分。”</w:t>
      </w:r>
      <w:r>
        <w:rPr>
          <w:rFonts w:hint="eastAsia"/>
        </w:rPr>
        <w:t xml:space="preserve">《神经计算》8:1341</w:t>
      </w:r>
      <w:r>
        <w:t xml:space="preserve"> - 1390。</w:t>
      </w:r>
    </w:p>
    <w:p>
      <w:pPr>
        <w:pStyle w:val="a0"/>
      </w:pPr>
      <w:r>
        <w:t xml:space="preserve">Wu, Zhirong, Yuanjun Xiong, Stella Yu, </w:t>
      </w:r>
      <w:r>
        <w:rPr>
          <w:rFonts w:hint="eastAsia"/>
        </w:rPr>
        <w:t xml:space="preserve">和</w:t>
      </w:r>
      <w:r>
        <w:t xml:space="preserve"> Dahua Lin. 2018. </w:t>
      </w:r>
      <w:r>
        <w:rPr>
          <w:rFonts w:hint="eastAsia"/>
        </w:rPr>
        <w:t xml:space="preserve">《通过非参数实例级判别进行无监督特征学习》。技术报告。arXiv:1805.01978。</w:t>
      </w:r>
    </w:p>
    <w:p>
      <w:pPr>
        <w:pStyle w:val="a0"/>
      </w:pPr>
      <w:r>
        <w:t xml:space="preserve">Wu, Zonghan, Shirui Pan, Fengwen Chen, Guodong Long, Chengqi Zhang, </w:t>
      </w:r>
      <w:r>
        <w:rPr>
          <w:rFonts w:hint="eastAsia"/>
        </w:rPr>
        <w:t xml:space="preserve">和</w:t>
      </w:r>
      <w:r>
        <w:t xml:space="preserve"> Philip</w:t>
      </w:r>
      <w:r>
        <w:t xml:space="preserve"> </w:t>
      </w:r>
      <w:r>
        <w:t xml:space="preserve"> </w:t>
      </w:r>
      <w:r>
        <w:t xml:space="preserve"> </w:t>
      </w:r>
      <w:r>
        <w:t xml:space="preserve"> </w:t>
      </w:r>
      <w:r>
        <w:t xml:space="preserve"> </w:t>
      </w:r>
      <w:r>
        <w:t xml:space="preserve">S. Yu. 2019. </w:t>
      </w:r>
      <w:r>
        <w:rPr>
          <w:rFonts w:hint="eastAsia"/>
        </w:rPr>
        <w:t xml:space="preserve">《图神经网络综合调查》。技术报告。arXiv:1901.00596。</w:t>
      </w:r>
    </w:p>
    <w:p>
      <w:pPr>
        <w:pStyle w:val="a0"/>
      </w:pPr>
      <w:r>
        <w:t xml:space="preserve">Yan、Wilson、Yunzhi Zhang、Pieter Abbeel </w:t>
      </w:r>
      <w:r>
        <w:rPr>
          <w:rFonts w:hint="eastAsia"/>
        </w:rPr>
        <w:t xml:space="preserve">和</w:t>
      </w:r>
      <w:r>
        <w:t xml:space="preserve"> Ar-avind Srinivas。2021 </w:t>
      </w:r>
      <w:r>
        <w:rPr>
          <w:rFonts w:hint="eastAsia"/>
        </w:rPr>
        <w:t xml:space="preserve">年。VideoGPT:使用</w:t>
      </w:r>
      <w:r>
        <w:t xml:space="preserve"> VQ-VAE </w:t>
      </w:r>
      <w:r>
        <w:rPr>
          <w:rFonts w:hint="eastAsia"/>
        </w:rPr>
        <w:t xml:space="preserve">和</w:t>
      </w:r>
      <w:r>
        <w:t xml:space="preserve"> Transformer </w:t>
      </w:r>
      <w:r>
        <w:rPr>
          <w:rFonts w:hint="eastAsia"/>
        </w:rPr>
        <w:t xml:space="preserve">进行视频生成。技术报告。arXiv:2104.10157。</w:t>
      </w:r>
    </w:p>
    <w:p>
      <w:pPr>
        <w:pStyle w:val="a0"/>
      </w:pPr>
      <w:r>
        <w:t xml:space="preserve">Yang、Ruihan、Prakhar Srivastava </w:t>
      </w:r>
      <w:r>
        <w:rPr>
          <w:rFonts w:hint="eastAsia"/>
        </w:rPr>
        <w:t xml:space="preserve">和</w:t>
      </w:r>
      <w:r>
        <w:t xml:space="preserve"> Stephan Mandt。2022 </w:t>
      </w:r>
      <w:r>
        <w:rPr>
          <w:rFonts w:hint="eastAsia"/>
        </w:rPr>
        <w:t xml:space="preserve">年。用于视频生成的扩散概率建模。技术报告。arXiv:2203.09481。</w:t>
      </w:r>
    </w:p>
    <w:p>
      <w:pPr>
        <w:pStyle w:val="a0"/>
      </w:pPr>
      <w:r>
        <w:t xml:space="preserve">Yilmaz、Fatih Furkan </w:t>
      </w:r>
      <w:r>
        <w:rPr>
          <w:rFonts w:hint="eastAsia"/>
        </w:rPr>
        <w:t xml:space="preserve">和</w:t>
      </w:r>
      <w:r>
        <w:t xml:space="preserve"> Reinhard Heckel。2022 </w:t>
      </w:r>
      <w:r>
        <w:rPr>
          <w:rFonts w:hint="eastAsia"/>
        </w:rPr>
        <w:t xml:space="preserve">年。正则化方面的双重下降:为何会出现以及如何消除它。技术报告。arXiv:2206.01378。</w:t>
      </w:r>
    </w:p>
    <w:p>
      <w:pPr>
        <w:pStyle w:val="a0"/>
      </w:pPr>
      <w:r>
        <w:t xml:space="preserve">Yosinski、Jason、Jeff Clune、Anh Mai Nguyen、Thomas</w:t>
      </w:r>
      <w:r>
        <w:t xml:space="preserve"> </w:t>
      </w:r>
      <w:r>
        <w:t xml:space="preserve"> </w:t>
      </w:r>
      <w:r>
        <w:t xml:space="preserve"> </w:t>
      </w:r>
      <w:r>
        <w:t xml:space="preserve"> </w:t>
      </w:r>
      <w:r>
        <w:t xml:space="preserve"> </w:t>
      </w:r>
      <w:r>
        <w:t xml:space="preserve">J. Fuchs </w:t>
      </w:r>
      <w:r>
        <w:rPr>
          <w:rFonts w:hint="eastAsia"/>
        </w:rPr>
        <w:t xml:space="preserve">和</w:t>
      </w:r>
      <w:r>
        <w:t xml:space="preserve"> Hod Lipson。2015 </w:t>
      </w:r>
      <w:r>
        <w:rPr>
          <w:rFonts w:hint="eastAsia"/>
        </w:rPr>
        <w:t xml:space="preserve">年。通过深度可视化理解神经网络。技术报告。arXiv:1506.06579。</w:t>
      </w:r>
    </w:p>
    <w:p>
      <w:pPr>
        <w:pStyle w:val="a0"/>
      </w:pPr>
      <w:r>
        <w:t xml:space="preserve">Yu、Jiahui、Xin Li、Jing Yu Koh、Han Zhang、Ruoming Pang、James Qin、Alexander Ku、Yuanzhong Xu、Jason Baldridge </w:t>
      </w:r>
      <w:r>
        <w:rPr>
          <w:rFonts w:hint="eastAsia"/>
        </w:rPr>
        <w:t xml:space="preserve">和</w:t>
      </w:r>
      <w:r>
        <w:t xml:space="preserve"> Yonghui Wu。2021 </w:t>
      </w:r>
      <w:r>
        <w:rPr>
          <w:rFonts w:hint="eastAsia"/>
        </w:rPr>
        <w:t xml:space="preserve">年。使用改进的</w:t>
      </w:r>
      <w:r>
        <w:t xml:space="preserve"> VQGAN </w:t>
      </w:r>
      <w:r>
        <w:rPr>
          <w:rFonts w:hint="eastAsia"/>
        </w:rPr>
        <w:t xml:space="preserve">进行矢量量化图像建模。技术报告。arXiv:2110.04627。</w:t>
      </w:r>
    </w:p>
    <w:p>
      <w:pPr>
        <w:pStyle w:val="a0"/>
      </w:pPr>
      <w:r>
        <w:t xml:space="preserve">Yu、Jiahui、Yuanzhong Xu、Jing Yu Koh、Thang Luong、Gunjan Baid、Zirui Wang、Vijay Va-sudevan </w:t>
      </w:r>
      <w:r>
        <w:rPr>
          <w:rFonts w:hint="eastAsia"/>
        </w:rPr>
        <w:t xml:space="preserve">等。2022</w:t>
      </w:r>
      <w:r>
        <w:t xml:space="preserve"> </w:t>
      </w:r>
      <w:r>
        <w:rPr>
          <w:rFonts w:hint="eastAsia"/>
        </w:rPr>
        <w:t xml:space="preserve">年。扩展自回归模型以实现内容丰富的文本到图像生成。技术报告。arXiv:2206.10789。</w:t>
      </w:r>
    </w:p>
    <w:p>
      <w:pPr>
        <w:pStyle w:val="a0"/>
      </w:pPr>
      <w:r>
        <w:t xml:space="preserve">Yu, Lili、Bowen Shi、Ramakanth Pasunuru、Benjamin Muller、Olga Golovneva、Tianlu Wang、Arun Babu </w:t>
      </w:r>
      <w:r>
        <w:rPr>
          <w:rFonts w:hint="eastAsia"/>
        </w:rPr>
        <w:t xml:space="preserve">等。2023</w:t>
      </w:r>
      <w:r>
        <w:t xml:space="preserve"> </w:t>
      </w:r>
      <w:r>
        <w:rPr>
          <w:rFonts w:hint="eastAsia"/>
        </w:rPr>
        <w:t xml:space="preserve">年。扩展自回归多模态模型:预训练和指令调优。技术报告。arXiv:2309.02591。</w:t>
      </w:r>
    </w:p>
    <w:p>
      <w:pPr>
        <w:pStyle w:val="a0"/>
      </w:pPr>
      <w:r>
        <w:t xml:space="preserve">Zaheer, Manzil、Satwik Kottur、Siamak Ravan-bakhsh、Barnabas Poczos、Ruslan Salakhutdinov </w:t>
      </w:r>
      <w:r>
        <w:rPr>
          <w:rFonts w:hint="eastAsia"/>
        </w:rPr>
        <w:t xml:space="preserve">和</w:t>
      </w:r>
      <w:r>
        <w:t xml:space="preserve"> Alexander Smola。2017 </w:t>
      </w:r>
      <w:r>
        <w:rPr>
          <w:rFonts w:hint="eastAsia"/>
        </w:rPr>
        <w:t xml:space="preserve">年。深度集合。技术报告。arXiv:1703.06114。</w:t>
      </w:r>
    </w:p>
    <w:p>
      <w:pPr>
        <w:pStyle w:val="a0"/>
      </w:pPr>
      <w:r>
        <w:t xml:space="preserve">Zarchan,</w:t>
      </w:r>
      <w:r>
        <w:t xml:space="preserve"> </w:t>
      </w:r>
      <w:r>
        <w:t xml:space="preserve"> </w:t>
      </w:r>
      <w:r>
        <w:t xml:space="preserve"> </w:t>
      </w:r>
      <w:r>
        <w:t xml:space="preserve"> </w:t>
      </w:r>
      <w:r>
        <w:t xml:space="preserve"> </w:t>
      </w:r>
      <w:r>
        <w:t xml:space="preserve">P. </w:t>
      </w:r>
      <w:r>
        <w:rPr>
          <w:rFonts w:hint="eastAsia"/>
        </w:rPr>
        <w:t xml:space="preserve">和</w:t>
      </w:r>
      <w:r>
        <w:t xml:space="preserve"> </w:t>
      </w:r>
      <w:r>
        <w:t xml:space="preserve"> </w:t>
      </w:r>
      <w:r>
        <w:t xml:space="preserve"> </w:t>
      </w:r>
      <w:r>
        <w:t xml:space="preserve"> </w:t>
      </w:r>
      <w:r>
        <w:t xml:space="preserve"> </w:t>
      </w:r>
      <w:r>
        <w:t xml:space="preserve">H. Musoff。2005 </w:t>
      </w:r>
      <w:r>
        <w:rPr>
          <w:rFonts w:hint="eastAsia"/>
        </w:rPr>
        <w:t xml:space="preserve">年。卡尔曼滤波基础:实用方法。第二版。美国航空航天学会。</w:t>
      </w:r>
    </w:p>
    <w:p>
      <w:pPr>
        <w:pStyle w:val="a0"/>
      </w:pPr>
      <w:r>
        <w:t xml:space="preserve">Zeiler, Matthew</w:t>
      </w:r>
      <w:r>
        <w:t xml:space="preserve"> </w:t>
      </w:r>
      <w:r>
        <w:t xml:space="preserve"> </w:t>
      </w:r>
      <w:r>
        <w:t xml:space="preserve"> </w:t>
      </w:r>
      <w:r>
        <w:t xml:space="preserve"> </w:t>
      </w:r>
      <w:r>
        <w:t xml:space="preserve"> </w:t>
      </w:r>
      <w:r>
        <w:t xml:space="preserve">D. </w:t>
      </w:r>
      <w:r>
        <w:rPr>
          <w:rFonts w:hint="eastAsia"/>
        </w:rPr>
        <w:t xml:space="preserve">和</w:t>
      </w:r>
      <w:r>
        <w:t xml:space="preserve"> Rob Fergus。2013 </w:t>
      </w:r>
      <w:r>
        <w:rPr>
          <w:rFonts w:hint="eastAsia"/>
        </w:rPr>
        <w:t xml:space="preserve">年。可视化和理解卷积网络。技术报告。arXiv:1311.2901。</w:t>
      </w:r>
    </w:p>
    <w:p>
      <w:pPr>
        <w:pStyle w:val="a0"/>
      </w:pPr>
      <w:r>
        <w:t xml:space="preserve">Zhang, Chiyuan、Samy Bengio、Moritz Hardt、Benjamin Recht </w:t>
      </w:r>
      <w:r>
        <w:rPr>
          <w:rFonts w:hint="eastAsia"/>
        </w:rPr>
        <w:t xml:space="preserve">和</w:t>
      </w:r>
      <w:r>
        <w:t xml:space="preserve"> Oriol Vinyals。2016 </w:t>
      </w:r>
      <w:r>
        <w:rPr>
          <w:rFonts w:hint="eastAsia"/>
        </w:rPr>
        <w:t xml:space="preserve">年。理解深度学习需要重新思考泛化性。技术报告。arXiv:1611.03530。</w:t>
      </w:r>
    </w:p>
    <w:p>
      <w:pPr>
        <w:pStyle w:val="a0"/>
      </w:pPr>
      <w:r>
        <w:t xml:space="preserve">Zhao, Wayne Xin、Kun Zhou、Junyi Li、Tianyi Tang、Xiaolei Wang、Yupeng Hou、Yingqian Min </w:t>
      </w:r>
      <w:r>
        <w:rPr>
          <w:rFonts w:hint="eastAsia"/>
        </w:rPr>
        <w:t xml:space="preserve">等。2023</w:t>
      </w:r>
      <w:r>
        <w:t xml:space="preserve"> </w:t>
      </w:r>
      <w:r>
        <w:rPr>
          <w:rFonts w:hint="eastAsia"/>
        </w:rPr>
        <w:t xml:space="preserve">年。大语言模型综述。技术报告。arXiv:2303.18223。</w:t>
      </w:r>
    </w:p>
    <w:p>
      <w:pPr>
        <w:pStyle w:val="a0"/>
      </w:pPr>
      <w:r>
        <w:t xml:space="preserve">Zhou, Jie, Ganqu Cui, Shengding Hu, Zhengyan Zhang, Cheng Yang, Zhiyuan Liu, Lifeng Wang, Changcheng Li, and Maosong Sun. 2018. </w:t>
      </w:r>
      <w:r>
        <w:rPr>
          <w:rFonts w:hint="eastAsia"/>
        </w:rPr>
        <w:t xml:space="preserve">图神经网络:方法与应用综述。技术报告。arXiv:1812.08434。</w:t>
      </w:r>
    </w:p>
    <w:p>
      <w:pPr>
        <w:pStyle w:val="a0"/>
      </w:pPr>
      <w:r>
        <w:t xml:space="preserve">Zhou,</w:t>
      </w:r>
      <w:r>
        <w:t xml:space="preserve"> </w:t>
      </w:r>
      <w:r>
        <w:t xml:space="preserve"> </w:t>
      </w:r>
      <w:r>
        <w:t xml:space="preserve"> </w:t>
      </w:r>
      <w:r>
        <w:t xml:space="preserve"> </w:t>
      </w:r>
      <w:r>
        <w:t xml:space="preserve"> </w:t>
      </w:r>
      <w:r>
        <w:t xml:space="preserve">Y., and</w:t>
      </w:r>
      <w:r>
        <w:t xml:space="preserve"> </w:t>
      </w:r>
      <w:r>
        <w:t xml:space="preserve"> </w:t>
      </w:r>
      <w:r>
        <w:t xml:space="preserve"> </w:t>
      </w:r>
      <w:r>
        <w:t xml:space="preserve"> </w:t>
      </w:r>
      <w:r>
        <w:t xml:space="preserve"> </w:t>
      </w:r>
      <w:r>
        <w:t xml:space="preserve">R. Chellappa. 1988.</w:t>
      </w:r>
      <w:r>
        <w:t xml:space="preserve"> </w:t>
      </w:r>
      <w:r>
        <w:rPr>
          <w:rFonts w:hint="eastAsia"/>
        </w:rPr>
        <w:t xml:space="preserve">“使用神经网络计算光流。”</w:t>
      </w:r>
      <w:r>
        <w:t xml:space="preserve"> </w:t>
      </w:r>
      <w:r>
        <w:rPr>
          <w:rFonts w:hint="eastAsia"/>
        </w:rPr>
        <w:t xml:space="preserve">见国际神经网络会议，71</w:t>
      </w:r>
      <w:r>
        <w:t xml:space="preserve"> - 78。IEEE。</w:t>
      </w:r>
    </w:p>
    <w:p>
      <w:pPr>
        <w:pStyle w:val="a0"/>
      </w:pPr>
      <w:r>
        <w:t xml:space="preserve">Zhu, J - Y,</w:t>
      </w:r>
      <w:r>
        <w:t xml:space="preserve"> </w:t>
      </w:r>
      <w:r>
        <w:t xml:space="preserve"> </w:t>
      </w:r>
      <w:r>
        <w:t xml:space="preserve"> </w:t>
      </w:r>
      <w:r>
        <w:t xml:space="preserve"> </w:t>
      </w:r>
      <w:r>
        <w:t xml:space="preserve"> </w:t>
      </w:r>
      <w:r>
        <w:t xml:space="preserve">T. Park,</w:t>
      </w:r>
      <w:r>
        <w:t xml:space="preserve"> </w:t>
      </w:r>
      <w:r>
        <w:t xml:space="preserve"> </w:t>
      </w:r>
      <w:r>
        <w:t xml:space="preserve"> </w:t>
      </w:r>
      <w:r>
        <w:t xml:space="preserve"> </w:t>
      </w:r>
      <w:r>
        <w:t xml:space="preserve"> </w:t>
      </w:r>
      <w:r>
        <w:t xml:space="preserve">P. Isola, and</w:t>
      </w:r>
      <w:r>
        <w:t xml:space="preserve"> </w:t>
      </w:r>
      <w:r>
        <w:t xml:space="preserve"> </w:t>
      </w:r>
      <w:r>
        <w:t xml:space="preserve"> </w:t>
      </w:r>
      <w:r>
        <w:t xml:space="preserve"> </w:t>
      </w:r>
      <w:r>
        <w:t xml:space="preserve"> </w:t>
      </w:r>
      <w:r>
        <w:t xml:space="preserve">A. Efros. 2017. </w:t>
      </w:r>
      <w:r>
        <w:rPr>
          <w:rFonts w:hint="eastAsia"/>
        </w:rPr>
        <w:t xml:space="preserve">使用循环一致对抗网络进行无配对图像到图像的翻译。技术报告。arXiv:1703.10593。</w:t>
      </w:r>
    </w:p>
    <w:bookmarkEnd w:id="1374"/>
    <w:bookmarkStart w:id="1375" w:name="索引"/>
    <w:p>
      <w:pPr>
        <w:pStyle w:val="1"/>
      </w:pPr>
      <w:r>
        <w:rPr>
          <w:rFonts w:hint="eastAsia"/>
        </w:rPr>
        <w:t xml:space="preserve">索引</w:t>
      </w:r>
    </w:p>
    <w:p>
      <w:pPr>
        <w:pStyle w:val="FirstParagraph"/>
      </w:pPr>
      <w:r>
        <w:rPr>
          <w:rFonts w:hint="eastAsia"/>
        </w:rPr>
        <w:t xml:space="preserve">粗体页码表示相应主题的主要信息来源。</w:t>
      </w:r>
    </w:p>
    <w:p>
      <w:pPr>
        <w:pStyle w:val="a0"/>
      </w:pPr>
      <m:oMath>
        <m:r>
          <m:t>1</m:t>
        </m:r>
        <m:r>
          <m:rPr>
            <m:sty m:val="p"/>
          </m:rPr>
          <m:t>×</m:t>
        </m:r>
        <m:r>
          <m:t>1</m:t>
        </m:r>
      </m:oMath>
      <w:r>
        <w:t xml:space="preserve"> </w:t>
      </w:r>
      <w:r>
        <w:rPr>
          <w:rFonts w:hint="eastAsia"/>
        </w:rPr>
        <w:t xml:space="preserve">卷积，296</w:t>
      </w:r>
    </w:p>
    <w:p>
      <w:pPr>
        <w:pStyle w:val="a0"/>
      </w:pPr>
      <w:r>
        <w:t xml:space="preserve">1-of-</w:t>
      </w:r>
      <w:r>
        <w:t xml:space="preserve"> </w:t>
      </w:r>
      <m:oMath>
        <m:r>
          <m:t>K</m:t>
        </m:r>
      </m:oMath>
      <w:r>
        <w:t xml:space="preserve"> </w:t>
      </w:r>
      <w:r>
        <w:rPr>
          <w:rFonts w:hint="eastAsia"/>
        </w:rPr>
        <w:t xml:space="preserve">编码，68、135、460；接受准则，441、445、448；激活，17；激活函数，17、158、180、182；有效约束，623；AdaGrad，223；Adam</w:t>
      </w:r>
      <w:r>
        <w:t xml:space="preserve"> </w:t>
      </w:r>
      <w:r>
        <w:rPr>
          <w:rFonts w:hint="eastAsia"/>
        </w:rPr>
        <w:t xml:space="preserve">优化，224；自适应拒绝采样，435；邻接矩阵，410；伴随灵敏度方法，556；对抗攻击，306；聚合，415；偶然不确定性，23；AlexNet，300；α</w:t>
      </w:r>
      <w:r>
        <w:t xml:space="preserve"> </w:t>
      </w:r>
      <w:r>
        <w:rPr>
          <w:rFonts w:hint="eastAsia"/>
        </w:rPr>
        <w:t xml:space="preserve">族，61；摊销推理，572；祖先采样，450；锚点，191；退火朗之万动力学，598；AR</w:t>
      </w:r>
      <w:r>
        <w:t xml:space="preserve"> </w:t>
      </w:r>
      <w:r>
        <w:rPr>
          <w:rFonts w:hint="eastAsia"/>
        </w:rPr>
        <w:t xml:space="preserve">模型，见自回归模型；ROC</w:t>
      </w:r>
      <w:r>
        <w:t xml:space="preserve"> </w:t>
      </w:r>
      <w:r>
        <w:rPr>
          <w:rFonts w:hint="eastAsia"/>
        </w:rPr>
        <w:t xml:space="preserve">曲线下面积，149；人工智能，1；注意力，358；注意力头，366；音频数据，399；自联想神经网络，见自编码器</w:t>
      </w:r>
    </w:p>
    <w:p>
      <w:pPr>
        <w:pStyle w:val="a0"/>
      </w:pPr>
      <w:r>
        <w:t xml:space="preserve">(C) </w:t>
      </w:r>
      <w:r>
        <w:rPr>
          <w:rFonts w:hint="eastAsia"/>
        </w:rPr>
        <w:t xml:space="preserve">作者，2024</w:t>
      </w:r>
      <w:r>
        <w:t xml:space="preserve"> </w:t>
      </w:r>
      <w:r>
        <w:rPr>
          <w:rFonts w:hint="eastAsia"/>
        </w:rPr>
        <w:t xml:space="preserve">年独家授权给施普林格自然瑞士股份公司</w:t>
      </w:r>
    </w:p>
    <w:p>
      <w:pPr>
        <w:pStyle w:val="a0"/>
      </w:pPr>
      <w:r>
        <w:t xml:space="preserve">C.</w:t>
      </w:r>
      <w:r>
        <w:t xml:space="preserve"> </w:t>
      </w:r>
      <w:r>
        <w:t xml:space="preserve"> </w:t>
      </w:r>
      <w:r>
        <w:t xml:space="preserve"> </w:t>
      </w:r>
      <w:r>
        <w:t xml:space="preserve"> </w:t>
      </w:r>
      <w:r>
        <w:t xml:space="preserve"> </w:t>
      </w:r>
      <w:r>
        <w:t xml:space="preserve">M. Bishop、H. </w:t>
      </w:r>
      <w:r>
        <w:rPr>
          <w:rFonts w:hint="eastAsia"/>
        </w:rPr>
        <w:t xml:space="preserve">Bishop，《深度学习》，https://doi.org/10.1007/978-3-031-45468-4</w:t>
      </w:r>
    </w:p>
    <w:p>
      <w:pPr>
        <w:pStyle w:val="a0"/>
      </w:pPr>
      <w:r>
        <w:rPr>
          <w:rFonts w:hint="eastAsia"/>
        </w:rPr>
        <w:t xml:space="preserve">自编码器，188、563</w:t>
      </w:r>
    </w:p>
    <w:p>
      <w:pPr>
        <w:pStyle w:val="a0"/>
      </w:pPr>
      <w:r>
        <w:rPr>
          <w:rFonts w:hint="eastAsia"/>
        </w:rPr>
        <w:t xml:space="preserve">自动微分，22、233、244</w:t>
      </w:r>
    </w:p>
    <w:p>
      <w:pPr>
        <w:pStyle w:val="a0"/>
      </w:pPr>
      <w:r>
        <w:rPr>
          <w:rFonts w:hint="eastAsia"/>
        </w:rPr>
        <w:t xml:space="preserve">自回归流，552</w:t>
      </w:r>
    </w:p>
    <w:p>
      <w:pPr>
        <w:pStyle w:val="a0"/>
      </w:pPr>
      <w:r>
        <w:rPr>
          <w:rFonts w:hint="eastAsia"/>
        </w:rPr>
        <w:t xml:space="preserve">自回归模型，5，350，379</w:t>
      </w:r>
    </w:p>
    <w:p>
      <w:pPr>
        <w:pStyle w:val="a0"/>
      </w:pPr>
      <w:r>
        <w:rPr>
          <w:rFonts w:hint="eastAsia"/>
        </w:rPr>
        <w:t xml:space="preserve">平均池化，297</w:t>
      </w:r>
    </w:p>
    <w:p>
      <w:pPr>
        <w:pStyle w:val="a0"/>
      </w:pPr>
      <w:r>
        <w:rPr>
          <w:rFonts w:hint="eastAsia"/>
        </w:rPr>
        <w:t xml:space="preserve">反向传播，19，233</w:t>
      </w:r>
    </w:p>
    <w:p>
      <w:pPr>
        <w:pStyle w:val="a0"/>
      </w:pPr>
      <w:r>
        <w:rPr>
          <w:rFonts w:hint="eastAsia"/>
        </w:rPr>
        <w:t xml:space="preserve">时间反向传播，381</w:t>
      </w:r>
    </w:p>
    <w:p>
      <w:pPr>
        <w:pStyle w:val="a0"/>
      </w:pPr>
      <w:r>
        <w:rPr>
          <w:rFonts w:hint="eastAsia"/>
        </w:rPr>
        <w:t xml:space="preserve">词袋模型，378</w:t>
      </w:r>
    </w:p>
    <w:p>
      <w:pPr>
        <w:pStyle w:val="a0"/>
      </w:pPr>
      <w:r>
        <w:rPr>
          <w:rFonts w:hint="eastAsia"/>
        </w:rPr>
        <w:t xml:space="preserve">装袋法，278</w:t>
      </w:r>
    </w:p>
    <w:p>
      <w:pPr>
        <w:pStyle w:val="a0"/>
      </w:pPr>
      <w:r>
        <w:rPr>
          <w:rFonts w:hint="eastAsia"/>
        </w:rPr>
        <w:t xml:space="preserve">基础分布，547</w:t>
      </w:r>
    </w:p>
    <w:p>
      <w:pPr>
        <w:pStyle w:val="a0"/>
      </w:pPr>
      <w:r>
        <w:rPr>
          <w:rFonts w:hint="eastAsia"/>
        </w:rPr>
        <w:t xml:space="preserve">基函数，112，158，172，172</w:t>
      </w:r>
    </w:p>
    <w:p>
      <w:pPr>
        <w:pStyle w:val="a0"/>
      </w:pPr>
      <w:r>
        <w:rPr>
          <w:rFonts w:hint="eastAsia"/>
        </w:rPr>
        <w:t xml:space="preserve">批量梯度下降，214</w:t>
      </w:r>
    </w:p>
    <w:p>
      <w:pPr>
        <w:pStyle w:val="a0"/>
      </w:pPr>
      <w:r>
        <w:rPr>
          <w:rFonts w:hint="eastAsia"/>
        </w:rPr>
        <w:t xml:space="preserve">批量学习，117</w:t>
      </w:r>
    </w:p>
    <w:p>
      <w:pPr>
        <w:pStyle w:val="a0"/>
      </w:pPr>
      <w:r>
        <w:rPr>
          <w:rFonts w:hint="eastAsia"/>
        </w:rPr>
        <w:t xml:space="preserve">批量归一化，227</w:t>
      </w:r>
    </w:p>
    <w:p>
      <w:pPr>
        <w:pStyle w:val="a0"/>
      </w:pPr>
      <w:r>
        <w:rPr>
          <w:rFonts w:hint="eastAsia"/>
        </w:rPr>
        <w:t xml:space="preserve">贝叶斯网络，326</w:t>
      </w:r>
    </w:p>
    <w:p>
      <w:pPr>
        <w:pStyle w:val="a0"/>
      </w:pPr>
      <w:r>
        <w:rPr>
          <w:rFonts w:hint="eastAsia"/>
        </w:rPr>
        <w:t xml:space="preserve">贝叶斯定理，28</w:t>
      </w:r>
    </w:p>
    <w:p>
      <w:pPr>
        <w:pStyle w:val="a0"/>
      </w:pPr>
      <w:r>
        <w:rPr>
          <w:rFonts w:hint="eastAsia"/>
        </w:rPr>
        <w:t xml:space="preserve">贝叶斯网络，326</w:t>
      </w:r>
    </w:p>
    <w:p>
      <w:pPr>
        <w:pStyle w:val="a0"/>
      </w:pPr>
      <w:r>
        <w:rPr>
          <w:rFonts w:hint="eastAsia"/>
        </w:rPr>
        <w:t xml:space="preserve">贝叶斯概率，54</w:t>
      </w:r>
    </w:p>
    <w:p>
      <w:pPr>
        <w:pStyle w:val="a0"/>
      </w:pPr>
      <w:r>
        <w:rPr>
          <w:rFonts w:hint="eastAsia"/>
        </w:rPr>
        <w:t xml:space="preserve">束搜索，386</w:t>
      </w:r>
    </w:p>
    <w:p>
      <w:pPr>
        <w:pStyle w:val="a0"/>
      </w:pPr>
      <w:r>
        <w:rPr>
          <w:rFonts w:hint="eastAsia"/>
        </w:rPr>
        <w:t xml:space="preserve">伯努利分布，66，94</w:t>
      </w:r>
    </w:p>
    <w:p>
      <w:pPr>
        <w:pStyle w:val="a0"/>
      </w:pPr>
      <w:r>
        <w:rPr>
          <w:rFonts w:hint="eastAsia"/>
        </w:rPr>
        <w:t xml:space="preserve">伯努利混合模型，481</w:t>
      </w:r>
    </w:p>
    <w:p>
      <w:pPr>
        <w:pStyle w:val="a0"/>
      </w:pPr>
      <w:r>
        <w:t xml:space="preserve">BERT, 388</w:t>
      </w:r>
    </w:p>
    <w:p>
      <w:pPr>
        <w:pStyle w:val="a0"/>
      </w:pPr>
      <w:r>
        <w:rPr>
          <w:rFonts w:hint="eastAsia"/>
        </w:rPr>
        <w:t xml:space="preserve">二元语法模型，379</w:t>
      </w:r>
    </w:p>
    <w:p>
      <w:pPr>
        <w:pStyle w:val="a0"/>
      </w:pPr>
      <w:r>
        <w:rPr>
          <w:rFonts w:hint="eastAsia"/>
        </w:rPr>
        <w:t xml:space="preserve">偏差，39，125</w:t>
      </w:r>
    </w:p>
    <w:p>
      <w:pPr>
        <w:pStyle w:val="a0"/>
      </w:pPr>
      <w:r>
        <w:rPr>
          <w:rFonts w:hint="eastAsia"/>
        </w:rPr>
        <w:t xml:space="preserve">偏差参数，112，132，180</w:t>
      </w:r>
    </w:p>
    <w:p>
      <w:pPr>
        <w:pStyle w:val="a0"/>
      </w:pPr>
      <w:r>
        <w:rPr>
          <w:rFonts w:hint="eastAsia"/>
        </w:rPr>
        <w:t xml:space="preserve">偏差</w:t>
      </w:r>
      <w:r>
        <w:t xml:space="preserve"> - </w:t>
      </w:r>
      <w:r>
        <w:rPr>
          <w:rFonts w:hint="eastAsia"/>
        </w:rPr>
        <w:t xml:space="preserve">方差权衡，123</w:t>
      </w:r>
    </w:p>
    <w:p>
      <w:pPr>
        <w:pStyle w:val="a0"/>
      </w:pPr>
      <w:r>
        <w:rPr>
          <w:rFonts w:hint="eastAsia"/>
        </w:rPr>
        <w:t xml:space="preserve">BigGAN，539</w:t>
      </w:r>
      <w:r>
        <w:t xml:space="preserve"> 642 </w:t>
      </w:r>
      <w:r>
        <w:rPr>
          <w:rFonts w:hint="eastAsia"/>
        </w:rPr>
        <w:t xml:space="preserve">索引</w:t>
      </w:r>
    </w:p>
    <w:p>
      <w:pPr>
        <w:pStyle w:val="a0"/>
      </w:pPr>
      <w:r>
        <w:rPr>
          <w:rFonts w:hint="eastAsia"/>
        </w:rPr>
        <w:t xml:space="preserve">双射函数，548</w:t>
      </w:r>
    </w:p>
    <w:p>
      <w:pPr>
        <w:pStyle w:val="a0"/>
      </w:pPr>
      <w:r>
        <w:rPr>
          <w:rFonts w:hint="eastAsia"/>
        </w:rPr>
        <w:t xml:space="preserve">二项分布，67</w:t>
      </w:r>
    </w:p>
    <w:p>
      <w:pPr>
        <w:pStyle w:val="a0"/>
      </w:pPr>
      <w:r>
        <w:rPr>
          <w:rFonts w:hint="eastAsia"/>
        </w:rPr>
        <w:t xml:space="preserve">比特，46</w:t>
      </w:r>
    </w:p>
    <w:p>
      <w:pPr>
        <w:pStyle w:val="a0"/>
      </w:pPr>
      <w:r>
        <w:rPr>
          <w:rFonts w:hint="eastAsia"/>
        </w:rPr>
        <w:t xml:space="preserve">盲源分离，514</w:t>
      </w:r>
    </w:p>
    <w:p>
      <w:pPr>
        <w:pStyle w:val="a0"/>
      </w:pPr>
      <w:r>
        <w:rPr>
          <w:rFonts w:hint="eastAsia"/>
        </w:rPr>
        <w:t xml:space="preserve">阻塞路径，339，343</w:t>
      </w:r>
    </w:p>
    <w:p>
      <w:pPr>
        <w:pStyle w:val="a0"/>
      </w:pPr>
      <w:r>
        <w:rPr>
          <w:rFonts w:hint="eastAsia"/>
        </w:rPr>
        <w:t xml:space="preserve">提升算法，279</w:t>
      </w:r>
    </w:p>
    <w:p>
      <w:pPr>
        <w:pStyle w:val="a0"/>
      </w:pPr>
      <w:r>
        <w:rPr>
          <w:rFonts w:hint="eastAsia"/>
        </w:rPr>
        <w:t xml:space="preserve">自助法，278</w:t>
      </w:r>
    </w:p>
    <w:p>
      <w:pPr>
        <w:pStyle w:val="a0"/>
      </w:pPr>
      <w:r>
        <w:rPr>
          <w:rFonts w:hint="eastAsia"/>
        </w:rPr>
        <w:t xml:space="preserve">瓶颈，382</w:t>
      </w:r>
    </w:p>
    <w:p>
      <w:pPr>
        <w:pStyle w:val="a0"/>
      </w:pPr>
      <w:r>
        <w:rPr>
          <w:rFonts w:hint="eastAsia"/>
        </w:rPr>
        <w:t xml:space="preserve">边界框，309</w:t>
      </w:r>
    </w:p>
    <w:p>
      <w:pPr>
        <w:pStyle w:val="a0"/>
      </w:pPr>
      <w:r>
        <w:t xml:space="preserve">Box - Muller </w:t>
      </w:r>
      <w:r>
        <w:rPr>
          <w:rFonts w:hint="eastAsia"/>
        </w:rPr>
        <w:t xml:space="preserve">方法，432</w:t>
      </w:r>
    </w:p>
    <w:p>
      <w:pPr>
        <w:pStyle w:val="a0"/>
      </w:pPr>
      <w:r>
        <w:rPr>
          <w:rFonts w:hint="eastAsia"/>
        </w:rPr>
        <w:t xml:space="preserve">字节对编码，377</w:t>
      </w:r>
    </w:p>
    <w:p>
      <w:pPr>
        <w:pStyle w:val="a0"/>
      </w:pPr>
      <w:r>
        <w:rPr>
          <w:rFonts w:hint="eastAsia"/>
        </w:rPr>
        <w:t xml:space="preserve">典型相关分析，501</w:t>
      </w:r>
    </w:p>
    <w:p>
      <w:pPr>
        <w:pStyle w:val="a0"/>
      </w:pPr>
      <w:r>
        <w:rPr>
          <w:rFonts w:hint="eastAsia"/>
        </w:rPr>
        <w:t xml:space="preserve">典范连接函数，164</w:t>
      </w:r>
    </w:p>
    <w:p>
      <w:pPr>
        <w:pStyle w:val="a0"/>
      </w:pPr>
      <w:r>
        <w:rPr>
          <w:rFonts w:hint="eastAsia"/>
        </w:rPr>
        <w:t xml:space="preserve">柯西分布，432</w:t>
      </w:r>
    </w:p>
    <w:p>
      <w:pPr>
        <w:pStyle w:val="a0"/>
      </w:pPr>
      <w:r>
        <w:rPr>
          <w:rFonts w:hint="eastAsia"/>
        </w:rPr>
        <w:t xml:space="preserve">因果注意力，384</w:t>
      </w:r>
    </w:p>
    <w:p>
      <w:pPr>
        <w:pStyle w:val="a0"/>
      </w:pPr>
      <w:r>
        <w:rPr>
          <w:rFonts w:hint="eastAsia"/>
        </w:rPr>
        <w:t xml:space="preserve">因果关系，347</w:t>
      </w:r>
    </w:p>
    <w:p>
      <w:pPr>
        <w:pStyle w:val="a0"/>
      </w:pPr>
      <w:r>
        <w:rPr>
          <w:rFonts w:hint="eastAsia"/>
        </w:rPr>
        <w:t xml:space="preserve">中心差分，239</w:t>
      </w:r>
    </w:p>
    <w:p>
      <w:pPr>
        <w:pStyle w:val="a0"/>
      </w:pPr>
      <w:r>
        <w:rPr>
          <w:rFonts w:hint="eastAsia"/>
        </w:rPr>
        <w:t xml:space="preserve">中心极限定理，71</w:t>
      </w:r>
    </w:p>
    <w:p>
      <w:pPr>
        <w:pStyle w:val="a0"/>
      </w:pPr>
      <w:r>
        <w:rPr>
          <w:rFonts w:hint="eastAsia"/>
        </w:rPr>
        <w:t xml:space="preserve">ChatGPT，394</w:t>
      </w:r>
    </w:p>
    <w:p>
      <w:pPr>
        <w:pStyle w:val="a0"/>
      </w:pPr>
      <w:r>
        <w:rPr>
          <w:rFonts w:hint="eastAsia"/>
        </w:rPr>
        <w:t xml:space="preserve">子节点，249，327</w:t>
      </w:r>
    </w:p>
    <w:p>
      <w:pPr>
        <w:pStyle w:val="a0"/>
      </w:pPr>
      <w:r>
        <w:rPr>
          <w:rFonts w:hint="eastAsia"/>
        </w:rPr>
        <w:t xml:space="preserve">乔列斯基分解，433</w:t>
      </w:r>
    </w:p>
    <w:p>
      <w:pPr>
        <w:pStyle w:val="a0"/>
      </w:pPr>
      <w:r>
        <w:rPr>
          <w:rFonts w:hint="eastAsia"/>
        </w:rPr>
        <w:t xml:space="preserve">圆正态分布，89</w:t>
      </w:r>
    </w:p>
    <w:p>
      <w:pPr>
        <w:pStyle w:val="a0"/>
      </w:pPr>
      <w:r>
        <w:rPr>
          <w:rFonts w:hint="eastAsia"/>
        </w:rPr>
        <w:t xml:space="preserve">经典概率，54</w:t>
      </w:r>
    </w:p>
    <w:p>
      <w:pPr>
        <w:pStyle w:val="a0"/>
      </w:pPr>
      <w:r>
        <w:rPr>
          <w:rFonts w:hint="eastAsia"/>
        </w:rPr>
        <w:t xml:space="preserve">分类，3</w:t>
      </w:r>
    </w:p>
    <w:p>
      <w:pPr>
        <w:pStyle w:val="a0"/>
      </w:pPr>
      <w:r>
        <w:t xml:space="preserve">CLIP, 192</w:t>
      </w:r>
    </w:p>
    <w:p>
      <w:pPr>
        <w:pStyle w:val="a0"/>
      </w:pPr>
      <w:r>
        <w:rPr>
          <w:rFonts w:hint="eastAsia"/>
        </w:rPr>
        <w:t xml:space="preserve">共同父节点，348</w:t>
      </w:r>
    </w:p>
    <w:p>
      <w:pPr>
        <w:pStyle w:val="a0"/>
      </w:pPr>
      <w:r>
        <w:rPr>
          <w:rFonts w:hint="eastAsia"/>
        </w:rPr>
        <w:t xml:space="preserve">码本向量，398，465</w:t>
      </w:r>
    </w:p>
    <w:p>
      <w:pPr>
        <w:pStyle w:val="a0"/>
      </w:pPr>
      <w:r>
        <w:rPr>
          <w:rFonts w:hint="eastAsia"/>
        </w:rPr>
        <w:t xml:space="preserve">对撞节点，341</w:t>
      </w:r>
    </w:p>
    <w:p>
      <w:pPr>
        <w:pStyle w:val="a0"/>
      </w:pPr>
      <w:r>
        <w:rPr>
          <w:rFonts w:hint="eastAsia"/>
        </w:rPr>
        <w:t xml:space="preserve">组合模型，146</w:t>
      </w:r>
    </w:p>
    <w:p>
      <w:pPr>
        <w:pStyle w:val="a0"/>
      </w:pPr>
      <w:r>
        <w:rPr>
          <w:rFonts w:hint="eastAsia"/>
        </w:rPr>
        <w:t xml:space="preserve">委员会，277</w:t>
      </w:r>
    </w:p>
    <w:p>
      <w:pPr>
        <w:pStyle w:val="a0"/>
      </w:pPr>
      <w:r>
        <w:rPr>
          <w:rFonts w:hint="eastAsia"/>
        </w:rPr>
        <w:t xml:space="preserve">完整数据集，476</w:t>
      </w:r>
    </w:p>
    <w:p>
      <w:pPr>
        <w:pStyle w:val="a0"/>
      </w:pPr>
      <w:r>
        <w:rPr>
          <w:rFonts w:hint="eastAsia"/>
        </w:rPr>
        <w:t xml:space="preserve">配方法，77</w:t>
      </w:r>
    </w:p>
    <w:p>
      <w:pPr>
        <w:pStyle w:val="a0"/>
      </w:pPr>
      <w:r>
        <w:rPr>
          <w:rFonts w:hint="eastAsia"/>
        </w:rPr>
        <w:t xml:space="preserve">计算机视觉，288</w:t>
      </w:r>
    </w:p>
    <w:p>
      <w:pPr>
        <w:pStyle w:val="a0"/>
      </w:pPr>
      <w:r>
        <w:rPr>
          <w:rFonts w:hint="eastAsia"/>
        </w:rPr>
        <w:t xml:space="preserve">凹函数，52</w:t>
      </w:r>
    </w:p>
    <w:p>
      <w:pPr>
        <w:pStyle w:val="a0"/>
      </w:pPr>
      <w:r>
        <w:rPr>
          <w:rFonts w:hint="eastAsia"/>
        </w:rPr>
        <w:t xml:space="preserve">浓度参数，92</w:t>
      </w:r>
    </w:p>
    <w:p>
      <w:pPr>
        <w:pStyle w:val="a0"/>
      </w:pPr>
      <w:r>
        <w:rPr>
          <w:rFonts w:hint="eastAsia"/>
        </w:rPr>
        <w:t xml:space="preserve">条件数，220</w:t>
      </w:r>
    </w:p>
    <w:p>
      <w:pPr>
        <w:pStyle w:val="a0"/>
      </w:pPr>
      <w:r>
        <w:rPr>
          <w:rFonts w:hint="eastAsia"/>
        </w:rPr>
        <w:t xml:space="preserve">条件熵，53</w:t>
      </w:r>
    </w:p>
    <w:p>
      <w:pPr>
        <w:pStyle w:val="a0"/>
      </w:pPr>
      <w:r>
        <w:rPr>
          <w:rFonts w:hint="eastAsia"/>
        </w:rPr>
        <w:t xml:space="preserve">条件期望，35</w:t>
      </w:r>
    </w:p>
    <w:p>
      <w:pPr>
        <w:pStyle w:val="a0"/>
      </w:pPr>
      <w:r>
        <w:rPr>
          <w:rFonts w:hint="eastAsia"/>
        </w:rPr>
        <w:t xml:space="preserve">条件独立性，146，337</w:t>
      </w:r>
    </w:p>
    <w:p>
      <w:pPr>
        <w:pStyle w:val="a0"/>
      </w:pPr>
      <w:r>
        <w:rPr>
          <w:rFonts w:hint="eastAsia"/>
        </w:rPr>
        <w:t xml:space="preserve">条件混合模型，199</w:t>
      </w:r>
    </w:p>
    <w:p>
      <w:pPr>
        <w:pStyle w:val="a0"/>
      </w:pPr>
      <w:r>
        <w:rPr>
          <w:rFonts w:hint="eastAsia"/>
        </w:rPr>
        <w:t xml:space="preserve">条件概率，27</w:t>
      </w:r>
    </w:p>
    <w:p>
      <w:pPr>
        <w:pStyle w:val="a0"/>
      </w:pPr>
      <w:r>
        <w:rPr>
          <w:rFonts w:hint="eastAsia"/>
        </w:rPr>
        <w:t xml:space="preserve">条件变分自编码器(conditional</w:t>
      </w:r>
      <w:r>
        <w:t xml:space="preserve"> </w:t>
      </w:r>
      <w:r>
        <w:rPr>
          <w:rFonts w:hint="eastAsia"/>
        </w:rPr>
        <w:t xml:space="preserve">VAE)，576</w:t>
      </w:r>
    </w:p>
    <w:p>
      <w:pPr>
        <w:pStyle w:val="a0"/>
      </w:pPr>
      <w:r>
        <w:rPr>
          <w:rFonts w:hint="eastAsia"/>
        </w:rPr>
        <w:t xml:space="preserve">调节器，552</w:t>
      </w:r>
    </w:p>
    <w:p>
      <w:pPr>
        <w:pStyle w:val="a0"/>
      </w:pPr>
      <w:r>
        <w:rPr>
          <w:rFonts w:hint="eastAsia"/>
        </w:rPr>
        <w:t xml:space="preserve">混淆矩阵，147</w:t>
      </w:r>
    </w:p>
    <w:p>
      <w:pPr>
        <w:pStyle w:val="a0"/>
      </w:pPr>
      <w:r>
        <w:rPr>
          <w:rFonts w:hint="eastAsia"/>
        </w:rPr>
        <w:t xml:space="preserve">连续词袋模型，375</w:t>
      </w:r>
    </w:p>
    <w:p>
      <w:pPr>
        <w:pStyle w:val="a0"/>
      </w:pPr>
      <w:r>
        <w:rPr>
          <w:rFonts w:hint="eastAsia"/>
        </w:rPr>
        <w:t xml:space="preserve">连续归一化流，557</w:t>
      </w:r>
    </w:p>
    <w:p>
      <w:pPr>
        <w:pStyle w:val="a0"/>
      </w:pPr>
      <w:r>
        <w:rPr>
          <w:rFonts w:hint="eastAsia"/>
        </w:rPr>
        <w:t xml:space="preserve">对比散度，455</w:t>
      </w:r>
    </w:p>
    <w:p>
      <w:pPr>
        <w:pStyle w:val="a0"/>
      </w:pPr>
      <w:r>
        <w:rPr>
          <w:rFonts w:hint="eastAsia"/>
        </w:rPr>
        <w:t xml:space="preserve">对比学习，191</w:t>
      </w:r>
    </w:p>
    <w:p>
      <w:pPr>
        <w:pStyle w:val="a0"/>
      </w:pPr>
      <w:r>
        <w:rPr>
          <w:rFonts w:hint="eastAsia"/>
        </w:rPr>
        <w:t xml:space="preserve">凸函数，51</w:t>
      </w:r>
    </w:p>
    <w:p>
      <w:pPr>
        <w:pStyle w:val="a0"/>
      </w:pPr>
      <w:r>
        <w:rPr>
          <w:rFonts w:hint="eastAsia"/>
        </w:rPr>
        <w:t xml:space="preserve">卷积，290，322</w:t>
      </w:r>
    </w:p>
    <w:p>
      <w:pPr>
        <w:pStyle w:val="a0"/>
      </w:pPr>
      <w:r>
        <w:rPr>
          <w:rFonts w:hint="eastAsia"/>
        </w:rPr>
        <w:t xml:space="preserve">卷积网络，287</w:t>
      </w:r>
    </w:p>
    <w:p>
      <w:pPr>
        <w:pStyle w:val="a0"/>
      </w:pPr>
      <w:r>
        <w:rPr>
          <w:rFonts w:hint="eastAsia"/>
        </w:rPr>
        <w:t xml:space="preserve">相关矩阵，503</w:t>
      </w:r>
    </w:p>
    <w:p>
      <w:pPr>
        <w:pStyle w:val="a0"/>
      </w:pPr>
      <w:r>
        <w:rPr>
          <w:rFonts w:hint="eastAsia"/>
        </w:rPr>
        <w:t xml:space="preserve">代价函数，140</w:t>
      </w:r>
    </w:p>
    <w:p>
      <w:pPr>
        <w:pStyle w:val="a0"/>
      </w:pPr>
      <w:r>
        <w:rPr>
          <w:rFonts w:hint="eastAsia"/>
        </w:rPr>
        <w:t xml:space="preserve">耦合流，549</w:t>
      </w:r>
    </w:p>
    <w:p>
      <w:pPr>
        <w:pStyle w:val="a0"/>
      </w:pPr>
      <w:r>
        <w:rPr>
          <w:rFonts w:hint="eastAsia"/>
        </w:rPr>
        <w:t xml:space="preserve">耦合函数，552</w:t>
      </w:r>
    </w:p>
    <w:p>
      <w:pPr>
        <w:pStyle w:val="a0"/>
      </w:pPr>
      <w:r>
        <w:rPr>
          <w:rFonts w:hint="eastAsia"/>
        </w:rPr>
        <w:t xml:space="preserve">协方差，35</w:t>
      </w:r>
    </w:p>
    <w:p>
      <w:pPr>
        <w:pStyle w:val="a0"/>
      </w:pPr>
      <w:r>
        <w:rPr>
          <w:rFonts w:hint="eastAsia"/>
        </w:rPr>
        <w:t xml:space="preserve">考克斯公理，54</w:t>
      </w:r>
    </w:p>
    <w:p>
      <w:pPr>
        <w:pStyle w:val="a0"/>
      </w:pPr>
      <w:r>
        <w:rPr>
          <w:rFonts w:hint="eastAsia"/>
        </w:rPr>
        <w:t xml:space="preserve">交叉注意力，390</w:t>
      </w:r>
    </w:p>
    <w:p>
      <w:pPr>
        <w:pStyle w:val="a0"/>
      </w:pPr>
      <w:r>
        <w:rPr>
          <w:rFonts w:hint="eastAsia"/>
        </w:rPr>
        <w:t xml:space="preserve">互相关，292，322</w:t>
      </w:r>
    </w:p>
    <w:p>
      <w:pPr>
        <w:pStyle w:val="a0"/>
      </w:pPr>
      <w:r>
        <w:rPr>
          <w:rFonts w:hint="eastAsia"/>
        </w:rPr>
        <w:t xml:space="preserve">交叉熵误差函数，160，162，196</w:t>
      </w:r>
    </w:p>
    <w:p>
      <w:pPr>
        <w:pStyle w:val="a0"/>
      </w:pPr>
      <w:r>
        <w:rPr>
          <w:rFonts w:hint="eastAsia"/>
        </w:rPr>
        <w:t xml:space="preserve">交叉验证，14</w:t>
      </w:r>
    </w:p>
    <w:p>
      <w:pPr>
        <w:pStyle w:val="a0"/>
      </w:pPr>
      <w:r>
        <w:rPr>
          <w:rFonts w:hint="eastAsia"/>
        </w:rPr>
        <w:t xml:space="preserve">累积分布函数，32</w:t>
      </w:r>
    </w:p>
    <w:p>
      <w:pPr>
        <w:pStyle w:val="a0"/>
      </w:pPr>
      <w:r>
        <w:rPr>
          <w:rFonts w:hint="eastAsia"/>
        </w:rPr>
        <w:t xml:space="preserve">维度灾难，172</w:t>
      </w:r>
    </w:p>
    <w:p>
      <w:pPr>
        <w:pStyle w:val="a0"/>
      </w:pPr>
      <w:r>
        <w:rPr>
          <w:rFonts w:hint="eastAsia"/>
        </w:rPr>
        <w:t xml:space="preserve">曲线拟合，6</w:t>
      </w:r>
    </w:p>
    <w:p>
      <w:pPr>
        <w:pStyle w:val="a0"/>
      </w:pPr>
      <w:r>
        <w:rPr>
          <w:rFonts w:hint="eastAsia"/>
        </w:rPr>
        <w:t xml:space="preserve">CycleGAN，539</w:t>
      </w:r>
    </w:p>
    <w:p>
      <w:pPr>
        <w:pStyle w:val="a0"/>
      </w:pPr>
      <w:r>
        <w:rPr>
          <w:rFonts w:hint="eastAsia"/>
        </w:rPr>
        <w:t xml:space="preserve">d-分离，338，343，479</w:t>
      </w:r>
    </w:p>
    <w:p>
      <w:pPr>
        <w:pStyle w:val="a0"/>
      </w:pPr>
      <w:r>
        <w:rPr>
          <w:rFonts w:hint="eastAsia"/>
        </w:rPr>
        <w:t xml:space="preserve">DAG，参见有向无环图</w:t>
      </w:r>
    </w:p>
    <w:p>
      <w:pPr>
        <w:pStyle w:val="a0"/>
      </w:pPr>
      <w:r>
        <w:rPr>
          <w:rFonts w:hint="eastAsia"/>
        </w:rPr>
        <w:t xml:space="preserve">数据增强，192，257</w:t>
      </w:r>
    </w:p>
    <w:p>
      <w:pPr>
        <w:pStyle w:val="a0"/>
      </w:pPr>
      <w:r>
        <w:rPr>
          <w:rFonts w:hint="eastAsia"/>
        </w:rPr>
        <w:t xml:space="preserve">数据压缩，465</w:t>
      </w:r>
    </w:p>
    <w:p>
      <w:pPr>
        <w:pStyle w:val="a0"/>
      </w:pPr>
      <w:r>
        <w:t xml:space="preserve">DDIM, 594</w:t>
      </w:r>
    </w:p>
    <w:p>
      <w:pPr>
        <w:pStyle w:val="a0"/>
      </w:pPr>
      <w:r>
        <w:t xml:space="preserve">DDPM, 581</w:t>
      </w:r>
    </w:p>
    <w:p>
      <w:pPr>
        <w:pStyle w:val="a0"/>
      </w:pPr>
      <w:r>
        <w:rPr>
          <w:rFonts w:hint="eastAsia"/>
        </w:rPr>
        <w:t xml:space="preserve">决策，120</w:t>
      </w:r>
    </w:p>
    <w:p>
      <w:pPr>
        <w:pStyle w:val="a0"/>
      </w:pPr>
      <w:r>
        <w:rPr>
          <w:rFonts w:hint="eastAsia"/>
        </w:rPr>
        <w:t xml:space="preserve">决策边界，131，139</w:t>
      </w:r>
    </w:p>
    <w:p>
      <w:pPr>
        <w:pStyle w:val="a0"/>
      </w:pPr>
      <w:r>
        <w:rPr>
          <w:rFonts w:hint="eastAsia"/>
        </w:rPr>
        <w:t xml:space="preserve">决策区域，131，139</w:t>
      </w:r>
    </w:p>
    <w:p>
      <w:pPr>
        <w:pStyle w:val="a0"/>
      </w:pPr>
      <w:r>
        <w:rPr>
          <w:rFonts w:hint="eastAsia"/>
        </w:rPr>
        <w:t xml:space="preserve">决策面，见决策边界</w:t>
      </w:r>
    </w:p>
    <w:p>
      <w:pPr>
        <w:pStyle w:val="a0"/>
      </w:pPr>
      <w:r>
        <w:rPr>
          <w:rFonts w:hint="eastAsia"/>
        </w:rPr>
        <w:t xml:space="preserve">决策理论，120，138</w:t>
      </w:r>
    </w:p>
    <w:p>
      <w:pPr>
        <w:pStyle w:val="a0"/>
      </w:pPr>
      <w:r>
        <w:rPr>
          <w:rFonts w:hint="eastAsia"/>
        </w:rPr>
        <w:t xml:space="preserve">解码器，563</w:t>
      </w:r>
    </w:p>
    <w:p>
      <w:pPr>
        <w:pStyle w:val="a0"/>
      </w:pPr>
      <w:r>
        <w:rPr>
          <w:rFonts w:hint="eastAsia"/>
        </w:rPr>
        <w:t xml:space="preserve">深度双重下降，268</w:t>
      </w:r>
    </w:p>
    <w:p>
      <w:pPr>
        <w:pStyle w:val="a0"/>
      </w:pPr>
      <w:r>
        <w:rPr>
          <w:rFonts w:hint="eastAsia"/>
        </w:rPr>
        <w:t xml:space="preserve">深度学习，20</w:t>
      </w:r>
    </w:p>
    <w:p>
      <w:pPr>
        <w:pStyle w:val="a0"/>
      </w:pPr>
      <w:r>
        <w:rPr>
          <w:rFonts w:hint="eastAsia"/>
        </w:rPr>
        <w:t xml:space="preserve">深度神经网络，20</w:t>
      </w:r>
    </w:p>
    <w:p>
      <w:pPr>
        <w:pStyle w:val="a0"/>
      </w:pPr>
      <w:r>
        <w:rPr>
          <w:rFonts w:hint="eastAsia"/>
        </w:rPr>
        <w:t xml:space="preserve">深度集合，417</w:t>
      </w:r>
    </w:p>
    <w:p>
      <w:pPr>
        <w:pStyle w:val="a0"/>
      </w:pPr>
      <w:r>
        <w:rPr>
          <w:rFonts w:hint="eastAsia"/>
        </w:rPr>
        <w:t xml:space="preserve">深度梦境，308</w:t>
      </w:r>
    </w:p>
    <w:p>
      <w:pPr>
        <w:pStyle w:val="a0"/>
      </w:pPr>
      <w:r>
        <w:rPr>
          <w:rFonts w:hint="eastAsia"/>
        </w:rPr>
        <w:t xml:space="preserve">自由度，495</w:t>
      </w:r>
    </w:p>
    <w:p>
      <w:pPr>
        <w:pStyle w:val="a0"/>
      </w:pPr>
      <w:r>
        <w:rPr>
          <w:rFonts w:hint="eastAsia"/>
        </w:rPr>
        <w:t xml:space="preserve">去噪，581</w:t>
      </w:r>
    </w:p>
    <w:p>
      <w:pPr>
        <w:pStyle w:val="a0"/>
      </w:pPr>
      <w:r>
        <w:rPr>
          <w:rFonts w:hint="eastAsia"/>
        </w:rPr>
        <w:t xml:space="preserve">去噪自编码器，567</w:t>
      </w:r>
    </w:p>
    <w:p>
      <w:pPr>
        <w:pStyle w:val="a0"/>
      </w:pPr>
      <w:r>
        <w:rPr>
          <w:rFonts w:hint="eastAsia"/>
        </w:rPr>
        <w:t xml:space="preserve">去噪扩散隐式模型，594</w:t>
      </w:r>
    </w:p>
    <w:p>
      <w:pPr>
        <w:pStyle w:val="a0"/>
      </w:pPr>
      <w:r>
        <w:rPr>
          <w:rFonts w:hint="eastAsia"/>
        </w:rPr>
        <w:t xml:space="preserve">去噪扩散概率模型，581</w:t>
      </w:r>
    </w:p>
    <w:p>
      <w:pPr>
        <w:pStyle w:val="a0"/>
      </w:pPr>
      <w:r>
        <w:rPr>
          <w:rFonts w:hint="eastAsia"/>
        </w:rPr>
        <w:t xml:space="preserve">去噪得分匹配，597</w:t>
      </w:r>
    </w:p>
    <w:p>
      <w:pPr>
        <w:pStyle w:val="a0"/>
      </w:pPr>
      <w:r>
        <w:rPr>
          <w:rFonts w:hint="eastAsia"/>
        </w:rPr>
        <w:t xml:space="preserve">密度估计，37，65</w:t>
      </w:r>
    </w:p>
    <w:p>
      <w:pPr>
        <w:pStyle w:val="a0"/>
      </w:pPr>
      <w:r>
        <w:rPr>
          <w:rFonts w:hint="eastAsia"/>
        </w:rPr>
        <w:t xml:space="preserve">反量化，526</w:t>
      </w:r>
    </w:p>
    <w:p>
      <w:pPr>
        <w:pStyle w:val="a0"/>
      </w:pPr>
      <w:r>
        <w:rPr>
          <w:rFonts w:hint="eastAsia"/>
        </w:rPr>
        <w:t xml:space="preserve">后代节点，341</w:t>
      </w:r>
    </w:p>
    <w:p>
      <w:pPr>
        <w:pStyle w:val="a0"/>
      </w:pPr>
      <w:r>
        <w:rPr>
          <w:rFonts w:hint="eastAsia"/>
        </w:rPr>
        <w:t xml:space="preserve">设计矩阵，116</w:t>
      </w:r>
    </w:p>
    <w:p>
      <w:pPr>
        <w:pStyle w:val="a0"/>
      </w:pPr>
      <w:r>
        <w:rPr>
          <w:rFonts w:hint="eastAsia"/>
        </w:rPr>
        <w:t xml:space="preserve">开发集，14</w:t>
      </w:r>
    </w:p>
    <w:p>
      <w:pPr>
        <w:pStyle w:val="a0"/>
      </w:pPr>
      <w:r>
        <w:rPr>
          <w:rFonts w:hint="eastAsia"/>
        </w:rPr>
        <w:t xml:space="preserve">对角协方差矩阵，75</w:t>
      </w:r>
    </w:p>
    <w:p>
      <w:pPr>
        <w:pStyle w:val="a0"/>
      </w:pPr>
      <w:r>
        <w:rPr>
          <w:rFonts w:hint="eastAsia"/>
        </w:rPr>
        <w:t xml:space="preserve">微分熵，50</w:t>
      </w:r>
    </w:p>
    <w:p>
      <w:pPr>
        <w:pStyle w:val="a0"/>
      </w:pPr>
      <w:r>
        <w:rPr>
          <w:rFonts w:hint="eastAsia"/>
        </w:rPr>
        <w:t xml:space="preserve">扩散核，583</w:t>
      </w:r>
    </w:p>
    <w:p>
      <w:pPr>
        <w:pStyle w:val="a0"/>
      </w:pPr>
      <w:r>
        <w:rPr>
          <w:rFonts w:hint="eastAsia"/>
        </w:rPr>
        <w:t xml:space="preserve">扩散模型，581</w:t>
      </w:r>
    </w:p>
    <w:p>
      <w:pPr>
        <w:pStyle w:val="a0"/>
      </w:pPr>
      <w:r>
        <w:rPr>
          <w:rFonts w:hint="eastAsia"/>
        </w:rPr>
        <w:t xml:space="preserve">狄拉克δ函数，34</w:t>
      </w:r>
    </w:p>
    <w:p>
      <w:pPr>
        <w:pStyle w:val="a0"/>
      </w:pPr>
      <w:r>
        <w:rPr>
          <w:rFonts w:hint="eastAsia"/>
        </w:rPr>
        <w:t xml:space="preserve">有向无环图，329</w:t>
      </w:r>
    </w:p>
    <w:p>
      <w:pPr>
        <w:pStyle w:val="a0"/>
      </w:pPr>
      <w:r>
        <w:rPr>
          <w:rFonts w:hint="eastAsia"/>
        </w:rPr>
        <w:t xml:space="preserve">有向环，329</w:t>
      </w:r>
    </w:p>
    <w:p>
      <w:pPr>
        <w:pStyle w:val="a0"/>
      </w:pPr>
      <w:r>
        <w:rPr>
          <w:rFonts w:hint="eastAsia"/>
        </w:rPr>
        <w:t xml:space="preserve">有向因式分解，349</w:t>
      </w:r>
    </w:p>
    <w:p>
      <w:pPr>
        <w:pStyle w:val="a0"/>
      </w:pPr>
      <w:r>
        <w:rPr>
          <w:rFonts w:hint="eastAsia"/>
        </w:rPr>
        <w:t xml:space="preserve">有向图，326</w:t>
      </w:r>
    </w:p>
    <w:p>
      <w:pPr>
        <w:pStyle w:val="a0"/>
      </w:pPr>
      <w:r>
        <w:rPr>
          <w:rFonts w:hint="eastAsia"/>
        </w:rPr>
        <w:t xml:space="preserve">有向图模型，326</w:t>
      </w:r>
    </w:p>
    <w:p>
      <w:pPr>
        <w:pStyle w:val="a0"/>
      </w:pPr>
      <w:r>
        <w:rPr>
          <w:rFonts w:hint="eastAsia"/>
        </w:rPr>
        <w:t xml:space="preserve">判别函数，132，143</w:t>
      </w:r>
    </w:p>
    <w:p>
      <w:pPr>
        <w:pStyle w:val="a0"/>
      </w:pPr>
      <w:r>
        <w:rPr>
          <w:rFonts w:hint="eastAsia"/>
        </w:rPr>
        <w:t xml:space="preserve">判别模型，144，157，346</w:t>
      </w:r>
    </w:p>
    <w:p>
      <w:pPr>
        <w:pStyle w:val="a0"/>
      </w:pPr>
      <w:r>
        <w:rPr>
          <w:rFonts w:hint="eastAsia"/>
        </w:rPr>
        <w:t xml:space="preserve">解纠缠表示，542</w:t>
      </w:r>
    </w:p>
    <w:p>
      <w:pPr>
        <w:pStyle w:val="a0"/>
      </w:pPr>
      <w:r>
        <w:rPr>
          <w:rFonts w:hint="eastAsia"/>
        </w:rPr>
        <w:t xml:space="preserve">分布式表示，187</w:t>
      </w:r>
    </w:p>
    <w:p>
      <w:pPr>
        <w:pStyle w:val="a0"/>
      </w:pPr>
      <w:r>
        <w:rPr>
          <w:rFonts w:hint="eastAsia"/>
        </w:rPr>
        <w:t xml:space="preserve">点积注意力，363</w:t>
      </w:r>
    </w:p>
    <w:p>
      <w:pPr>
        <w:pStyle w:val="a0"/>
      </w:pPr>
      <w:r>
        <w:rPr>
          <w:rFonts w:hint="eastAsia"/>
        </w:rPr>
        <w:t xml:space="preserve">双重下降，268</w:t>
      </w:r>
    </w:p>
    <w:p>
      <w:pPr>
        <w:pStyle w:val="a0"/>
      </w:pPr>
      <w:r>
        <w:rPr>
          <w:rFonts w:hint="eastAsia"/>
        </w:rPr>
        <w:t xml:space="preserve">随机失活，279</w:t>
      </w:r>
    </w:p>
    <w:p>
      <w:pPr>
        <w:pStyle w:val="a0"/>
      </w:pPr>
      <w:r>
        <w:t xml:space="preserve">E </w:t>
      </w:r>
      <w:r>
        <w:rPr>
          <w:rFonts w:hint="eastAsia"/>
        </w:rPr>
        <w:t xml:space="preserve">步，472，476</w:t>
      </w:r>
    </w:p>
    <w:p>
      <w:pPr>
        <w:pStyle w:val="a0"/>
      </w:pPr>
      <w:r>
        <w:rPr>
          <w:rFonts w:hint="eastAsia"/>
        </w:rPr>
        <w:t xml:space="preserve">提前停止，266</w:t>
      </w:r>
    </w:p>
    <w:p>
      <w:pPr>
        <w:pStyle w:val="a0"/>
      </w:pPr>
      <w:r>
        <w:rPr>
          <w:rFonts w:hint="eastAsia"/>
        </w:rPr>
        <w:t xml:space="preserve">推土机距离，538</w:t>
      </w:r>
    </w:p>
    <w:p>
      <w:pPr>
        <w:pStyle w:val="a0"/>
      </w:pPr>
      <w:r>
        <w:rPr>
          <w:rFonts w:hint="eastAsia"/>
        </w:rPr>
        <w:t xml:space="preserve">ECM，参见期望条件最大化</w:t>
      </w:r>
    </w:p>
    <w:p>
      <w:pPr>
        <w:pStyle w:val="a0"/>
      </w:pPr>
      <w:r>
        <w:rPr>
          <w:rFonts w:hint="eastAsia"/>
        </w:rPr>
        <w:t xml:space="preserve">边，326，410</w:t>
      </w:r>
    </w:p>
    <w:p>
      <w:pPr>
        <w:pStyle w:val="a0"/>
      </w:pPr>
      <w:r>
        <w:rPr>
          <w:rFonts w:hint="eastAsia"/>
        </w:rPr>
        <w:t xml:space="preserve">边缘检测，292</w:t>
      </w:r>
    </w:p>
    <w:p>
      <w:pPr>
        <w:pStyle w:val="a0"/>
      </w:pPr>
      <w:r>
        <w:rPr>
          <w:rFonts w:hint="eastAsia"/>
        </w:rPr>
        <w:t xml:space="preserve">ELBO，参见证据下界</w:t>
      </w:r>
    </w:p>
    <w:p>
      <w:pPr>
        <w:pStyle w:val="a0"/>
      </w:pPr>
      <w:r>
        <w:rPr>
          <w:rFonts w:hint="eastAsia"/>
        </w:rPr>
        <w:t xml:space="preserve">EM，参见期望最大化</w:t>
      </w:r>
    </w:p>
    <w:p>
      <w:pPr>
        <w:pStyle w:val="a0"/>
      </w:pPr>
      <w:r>
        <w:rPr>
          <w:rFonts w:hint="eastAsia"/>
        </w:rPr>
        <w:t xml:space="preserve">嵌入空间，188</w:t>
      </w:r>
    </w:p>
    <w:p>
      <w:pPr>
        <w:pStyle w:val="a0"/>
      </w:pPr>
      <w:r>
        <w:rPr>
          <w:rFonts w:hint="eastAsia"/>
        </w:rPr>
        <w:t xml:space="preserve">嵌入向量，409</w:t>
      </w:r>
    </w:p>
    <w:p>
      <w:pPr>
        <w:pStyle w:val="a0"/>
      </w:pPr>
      <w:r>
        <w:rPr>
          <w:rFonts w:hint="eastAsia"/>
        </w:rPr>
        <w:t xml:space="preserve">编码器，563</w:t>
      </w:r>
    </w:p>
    <w:p>
      <w:pPr>
        <w:pStyle w:val="a0"/>
      </w:pPr>
      <w:r>
        <w:rPr>
          <w:rFonts w:hint="eastAsia"/>
        </w:rPr>
        <w:t xml:space="preserve">能量函数，452</w:t>
      </w:r>
    </w:p>
    <w:p>
      <w:pPr>
        <w:pStyle w:val="a0"/>
      </w:pPr>
      <w:r>
        <w:rPr>
          <w:rFonts w:hint="eastAsia"/>
        </w:rPr>
        <w:t xml:space="preserve">基于能量的模型，452</w:t>
      </w:r>
    </w:p>
    <w:p>
      <w:pPr>
        <w:pStyle w:val="a0"/>
      </w:pPr>
      <w:r>
        <w:rPr>
          <w:rFonts w:hint="eastAsia"/>
        </w:rPr>
        <w:t xml:space="preserve">集成方法，277</w:t>
      </w:r>
    </w:p>
    <w:p>
      <w:pPr>
        <w:pStyle w:val="a0"/>
      </w:pPr>
      <w:r>
        <w:rPr>
          <w:rFonts w:hint="eastAsia"/>
        </w:rPr>
        <w:t xml:space="preserve">熵，46</w:t>
      </w:r>
    </w:p>
    <w:p>
      <w:pPr>
        <w:pStyle w:val="a0"/>
      </w:pPr>
      <w:r>
        <w:rPr>
          <w:rFonts w:hint="eastAsia"/>
        </w:rPr>
        <w:t xml:space="preserve">认知不确定性，23</w:t>
      </w:r>
    </w:p>
    <w:p>
      <w:pPr>
        <w:pStyle w:val="a0"/>
      </w:pPr>
      <w:r>
        <w:rPr>
          <w:rFonts w:hint="eastAsia"/>
        </w:rPr>
        <w:t xml:space="preserve">轮次，215</w:t>
      </w:r>
    </w:p>
    <w:p>
      <w:pPr>
        <w:pStyle w:val="a0"/>
      </w:pPr>
      <w:r>
        <w:rPr>
          <w:rFonts w:hint="eastAsia"/>
        </w:rPr>
        <w:t xml:space="preserve">等式约束，623</w:t>
      </w:r>
    </w:p>
    <w:p>
      <w:pPr>
        <w:pStyle w:val="a0"/>
      </w:pPr>
      <w:r>
        <w:rPr>
          <w:rFonts w:hint="eastAsia"/>
        </w:rPr>
        <w:t xml:space="preserve">等变性，259，292，296，371，412</w:t>
      </w:r>
    </w:p>
    <w:p>
      <w:pPr>
        <w:pStyle w:val="a0"/>
      </w:pPr>
      <w:r>
        <w:rPr>
          <w:rFonts w:hint="eastAsia"/>
        </w:rPr>
        <w:t xml:space="preserve">误差函数，164</w:t>
      </w:r>
    </w:p>
    <w:p>
      <w:pPr>
        <w:pStyle w:val="a0"/>
      </w:pPr>
      <w:r>
        <w:rPr>
          <w:rFonts w:hint="eastAsia"/>
        </w:rPr>
        <w:t xml:space="preserve">误差反向传播，参见反向传播</w:t>
      </w:r>
    </w:p>
    <w:p>
      <w:pPr>
        <w:pStyle w:val="a0"/>
      </w:pPr>
      <w:r>
        <w:rPr>
          <w:rFonts w:hint="eastAsia"/>
        </w:rPr>
        <w:t xml:space="preserve">误差函数，8，55，194，210</w:t>
      </w:r>
    </w:p>
    <w:p>
      <w:pPr>
        <w:pStyle w:val="a0"/>
      </w:pPr>
      <w:r>
        <w:t xml:space="preserve">643</w:t>
      </w:r>
    </w:p>
    <w:p>
      <w:pPr>
        <w:pStyle w:val="a0"/>
      </w:pPr>
      <w:r>
        <w:rPr>
          <w:rFonts w:hint="eastAsia"/>
        </w:rPr>
        <w:t xml:space="preserve">欧拉</w:t>
      </w:r>
      <w:r>
        <w:t xml:space="preserve"> - </w:t>
      </w:r>
      <w:r>
        <w:rPr>
          <w:rFonts w:hint="eastAsia"/>
        </w:rPr>
        <w:t xml:space="preserve">拉格朗日方程，619</w:t>
      </w:r>
    </w:p>
    <w:p>
      <w:pPr>
        <w:pStyle w:val="a0"/>
      </w:pPr>
      <w:r>
        <w:rPr>
          <w:rFonts w:hint="eastAsia"/>
        </w:rPr>
        <w:t xml:space="preserve">评估轨迹，247</w:t>
      </w:r>
    </w:p>
    <w:p>
      <w:pPr>
        <w:pStyle w:val="a0"/>
      </w:pPr>
      <w:r>
        <w:rPr>
          <w:rFonts w:hint="eastAsia"/>
        </w:rPr>
        <w:t xml:space="preserve">证据下界，485，516，570，588</w:t>
      </w:r>
    </w:p>
    <w:p>
      <w:pPr>
        <w:pStyle w:val="a0"/>
      </w:pPr>
      <w:r>
        <w:rPr>
          <w:rFonts w:hint="eastAsia"/>
        </w:rPr>
        <w:t xml:space="preserve">期望，34</w:t>
      </w:r>
    </w:p>
    <w:p>
      <w:pPr>
        <w:pStyle w:val="a0"/>
      </w:pPr>
      <w:r>
        <w:rPr>
          <w:rFonts w:hint="eastAsia"/>
        </w:rPr>
        <w:t xml:space="preserve">期望条件最大化，489</w:t>
      </w:r>
    </w:p>
    <w:p>
      <w:pPr>
        <w:pStyle w:val="a0"/>
      </w:pPr>
      <w:r>
        <w:rPr>
          <w:rFonts w:hint="eastAsia"/>
        </w:rPr>
        <w:t xml:space="preserve">期望最大化，470，474，517，519</w:t>
      </w:r>
    </w:p>
    <w:p>
      <w:pPr>
        <w:pStyle w:val="a0"/>
      </w:pPr>
      <w:r>
        <w:rPr>
          <w:rFonts w:hint="eastAsia"/>
        </w:rPr>
        <w:t xml:space="preserve">期望步骤，见</w:t>
      </w:r>
      <w:r>
        <w:t xml:space="preserve"> E </w:t>
      </w:r>
      <w:r>
        <w:rPr>
          <w:rFonts w:hint="eastAsia"/>
        </w:rPr>
        <w:t xml:space="preserve">步骤</w:t>
      </w:r>
    </w:p>
    <w:p>
      <w:pPr>
        <w:pStyle w:val="a0"/>
      </w:pPr>
      <w:r>
        <w:rPr>
          <w:rFonts w:hint="eastAsia"/>
        </w:rPr>
        <w:t xml:space="preserve">期望，430</w:t>
      </w:r>
    </w:p>
    <w:p>
      <w:pPr>
        <w:pStyle w:val="a0"/>
      </w:pPr>
      <w:r>
        <w:rPr>
          <w:rFonts w:hint="eastAsia"/>
        </w:rPr>
        <w:t xml:space="preserve">解释消除，343</w:t>
      </w:r>
    </w:p>
    <w:p>
      <w:pPr>
        <w:pStyle w:val="a0"/>
      </w:pPr>
      <w:r>
        <w:rPr>
          <w:rFonts w:hint="eastAsia"/>
        </w:rPr>
        <w:t xml:space="preserve">梯度爆炸，227，382</w:t>
      </w:r>
    </w:p>
    <w:p>
      <w:pPr>
        <w:pStyle w:val="a0"/>
      </w:pPr>
      <w:r>
        <w:rPr>
          <w:rFonts w:hint="eastAsia"/>
        </w:rPr>
        <w:t xml:space="preserve">指数分布，34，431</w:t>
      </w:r>
    </w:p>
    <w:p>
      <w:pPr>
        <w:pStyle w:val="a0"/>
      </w:pPr>
      <w:r>
        <w:rPr>
          <w:rFonts w:hint="eastAsia"/>
        </w:rPr>
        <w:t xml:space="preserve">指数族，94，156，329</w:t>
      </w:r>
    </w:p>
    <w:p>
      <w:pPr>
        <w:pStyle w:val="a0"/>
      </w:pPr>
      <w:r>
        <w:rPr>
          <w:rFonts w:hint="eastAsia"/>
        </w:rPr>
        <w:t xml:space="preserve">表达式膨胀，245</w:t>
      </w:r>
    </w:p>
    <w:p>
      <w:pPr>
        <w:pStyle w:val="a0"/>
      </w:pPr>
      <w:r>
        <w:rPr>
          <w:rFonts w:hint="eastAsia"/>
        </w:rPr>
        <w:t xml:space="preserve">因子分析，513</w:t>
      </w:r>
    </w:p>
    <w:p>
      <w:pPr>
        <w:pStyle w:val="a0"/>
      </w:pPr>
      <w:r>
        <w:rPr>
          <w:rFonts w:hint="eastAsia"/>
        </w:rPr>
        <w:t xml:space="preserve">因子图，327</w:t>
      </w:r>
    </w:p>
    <w:p>
      <w:pPr>
        <w:pStyle w:val="a0"/>
      </w:pPr>
      <w:r>
        <w:rPr>
          <w:rFonts w:hint="eastAsia"/>
        </w:rPr>
        <w:t xml:space="preserve">因子载荷，513</w:t>
      </w:r>
    </w:p>
    <w:p>
      <w:pPr>
        <w:pStyle w:val="a0"/>
      </w:pPr>
      <w:r>
        <w:rPr>
          <w:rFonts w:hint="eastAsia"/>
        </w:rPr>
        <w:t xml:space="preserve">假阴性，25</w:t>
      </w:r>
    </w:p>
    <w:p>
      <w:pPr>
        <w:pStyle w:val="a0"/>
      </w:pPr>
      <w:r>
        <w:rPr>
          <w:rFonts w:hint="eastAsia"/>
        </w:rPr>
        <w:t xml:space="preserve">假阳性，25</w:t>
      </w:r>
    </w:p>
    <w:p>
      <w:pPr>
        <w:pStyle w:val="a0"/>
      </w:pPr>
      <w:r>
        <w:rPr>
          <w:rFonts w:hint="eastAsia"/>
        </w:rPr>
        <w:t xml:space="preserve">快速梯度符号法，306</w:t>
      </w:r>
    </w:p>
    <w:p>
      <w:pPr>
        <w:pStyle w:val="a0"/>
      </w:pPr>
      <w:r>
        <w:rPr>
          <w:rFonts w:hint="eastAsia"/>
        </w:rPr>
        <w:t xml:space="preserve">快速区域卷积神经网络(Fast</w:t>
      </w:r>
      <w:r>
        <w:t xml:space="preserve"> </w:t>
      </w:r>
      <w:r>
        <w:rPr>
          <w:rFonts w:hint="eastAsia"/>
        </w:rPr>
        <w:t xml:space="preserve">R-CNN)，314</w:t>
      </w:r>
    </w:p>
    <w:p>
      <w:pPr>
        <w:pStyle w:val="a0"/>
      </w:pPr>
      <w:r>
        <w:rPr>
          <w:rFonts w:hint="eastAsia"/>
        </w:rPr>
        <w:t xml:space="preserve">特征提取，20，113</w:t>
      </w:r>
    </w:p>
    <w:p>
      <w:pPr>
        <w:pStyle w:val="a0"/>
      </w:pPr>
      <w:r>
        <w:rPr>
          <w:rFonts w:hint="eastAsia"/>
        </w:rPr>
        <w:t xml:space="preserve">特征图，291</w:t>
      </w:r>
    </w:p>
    <w:p>
      <w:pPr>
        <w:pStyle w:val="a0"/>
      </w:pPr>
      <w:r>
        <w:rPr>
          <w:rFonts w:hint="eastAsia"/>
        </w:rPr>
        <w:t xml:space="preserve">特征，179</w:t>
      </w:r>
    </w:p>
    <w:p>
      <w:pPr>
        <w:pStyle w:val="a0"/>
      </w:pPr>
      <w:r>
        <w:rPr>
          <w:rFonts w:hint="eastAsia"/>
        </w:rPr>
        <w:t xml:space="preserve">前馈网络，172，193</w:t>
      </w:r>
    </w:p>
    <w:p>
      <w:pPr>
        <w:pStyle w:val="a0"/>
      </w:pPr>
      <w:r>
        <w:rPr>
          <w:rFonts w:hint="eastAsia"/>
        </w:rPr>
        <w:t xml:space="preserve">前馈网络，19</w:t>
      </w:r>
    </w:p>
    <w:p>
      <w:pPr>
        <w:pStyle w:val="a0"/>
      </w:pPr>
      <w:r>
        <w:rPr>
          <w:rFonts w:hint="eastAsia"/>
        </w:rPr>
        <w:t xml:space="preserve">少样本学习，191，394</w:t>
      </w:r>
    </w:p>
    <w:p>
      <w:pPr>
        <w:pStyle w:val="a0"/>
      </w:pPr>
      <w:r>
        <w:rPr>
          <w:rFonts w:hint="eastAsia"/>
        </w:rPr>
        <w:t xml:space="preserve">滤波器，291</w:t>
      </w:r>
    </w:p>
    <w:p>
      <w:pPr>
        <w:pStyle w:val="a0"/>
      </w:pPr>
      <w:r>
        <w:rPr>
          <w:rFonts w:hint="eastAsia"/>
        </w:rPr>
        <w:t xml:space="preserve">微调，3，22，189，392</w:t>
      </w:r>
    </w:p>
    <w:p>
      <w:pPr>
        <w:pStyle w:val="a0"/>
      </w:pPr>
      <w:r>
        <w:rPr>
          <w:rFonts w:hint="eastAsia"/>
        </w:rPr>
        <w:t xml:space="preserve">流匹配，558</w:t>
      </w:r>
    </w:p>
    <w:p>
      <w:pPr>
        <w:pStyle w:val="a0"/>
      </w:pPr>
      <w:r>
        <w:rPr>
          <w:rFonts w:hint="eastAsia"/>
        </w:rPr>
        <w:t xml:space="preserve">正向运动学，199</w:t>
      </w:r>
    </w:p>
    <w:p>
      <w:pPr>
        <w:pStyle w:val="a0"/>
      </w:pPr>
      <w:r>
        <w:rPr>
          <w:rFonts w:hint="eastAsia"/>
        </w:rPr>
        <w:t xml:space="preserve">正问题，198</w:t>
      </w:r>
    </w:p>
    <w:p>
      <w:pPr>
        <w:pStyle w:val="a0"/>
      </w:pPr>
      <w:r>
        <w:rPr>
          <w:rFonts w:hint="eastAsia"/>
        </w:rPr>
        <w:t xml:space="preserve">前向传播，235</w:t>
      </w:r>
    </w:p>
    <w:p>
      <w:pPr>
        <w:pStyle w:val="a0"/>
      </w:pPr>
      <w:r>
        <w:rPr>
          <w:rFonts w:hint="eastAsia"/>
        </w:rPr>
        <w:t xml:space="preserve">基础模型，22，358，392，409</w:t>
      </w:r>
    </w:p>
    <w:p>
      <w:pPr>
        <w:pStyle w:val="a0"/>
      </w:pPr>
      <w:r>
        <w:rPr>
          <w:rFonts w:hint="eastAsia"/>
        </w:rPr>
        <w:t xml:space="preserve">频率学派概率，54</w:t>
      </w:r>
    </w:p>
    <w:p>
      <w:pPr>
        <w:pStyle w:val="a0"/>
      </w:pPr>
      <w:r>
        <w:rPr>
          <w:rFonts w:hint="eastAsia"/>
        </w:rPr>
        <w:t xml:space="preserve">燃油系统，341</w:t>
      </w:r>
    </w:p>
    <w:p>
      <w:pPr>
        <w:pStyle w:val="a0"/>
      </w:pPr>
      <w:r>
        <w:rPr>
          <w:rFonts w:hint="eastAsia"/>
        </w:rPr>
        <w:t xml:space="preserve">全连接图模型，328</w:t>
      </w:r>
    </w:p>
    <w:p>
      <w:pPr>
        <w:pStyle w:val="a0"/>
      </w:pPr>
      <w:r>
        <w:rPr>
          <w:rFonts w:hint="eastAsia"/>
        </w:rPr>
        <w:t xml:space="preserve">全卷积网络，318</w:t>
      </w:r>
    </w:p>
    <w:p>
      <w:pPr>
        <w:pStyle w:val="a0"/>
      </w:pPr>
      <w:r>
        <w:rPr>
          <w:rFonts w:hint="eastAsia"/>
        </w:rPr>
        <w:t xml:space="preserve">泛函，617</w:t>
      </w:r>
    </w:p>
    <w:p>
      <w:pPr>
        <w:pStyle w:val="a0"/>
      </w:pPr>
      <w:r>
        <w:rPr>
          <w:rFonts w:hint="eastAsia"/>
        </w:rPr>
        <w:t xml:space="preserve">加博尔滤波器，302</w:t>
      </w:r>
    </w:p>
    <w:p>
      <w:pPr>
        <w:pStyle w:val="a0"/>
      </w:pPr>
      <w:r>
        <w:rPr>
          <w:rFonts w:hint="eastAsia"/>
        </w:rPr>
        <w:t xml:space="preserve">伽马分布，434</w:t>
      </w:r>
    </w:p>
    <w:p>
      <w:pPr>
        <w:pStyle w:val="a0"/>
      </w:pPr>
      <w:r>
        <w:rPr>
          <w:rFonts w:hint="eastAsia"/>
        </w:rPr>
        <w:t xml:space="preserve">GAN，参见生成对抗网络</w:t>
      </w:r>
    </w:p>
    <w:p>
      <w:pPr>
        <w:pStyle w:val="a0"/>
      </w:pPr>
      <w:r>
        <w:rPr>
          <w:rFonts w:hint="eastAsia"/>
        </w:rPr>
        <w:t xml:space="preserve">门控循环单元，382</w:t>
      </w:r>
    </w:p>
    <w:p>
      <w:pPr>
        <w:pStyle w:val="a0"/>
      </w:pPr>
      <w:r>
        <w:rPr>
          <w:rFonts w:hint="eastAsia"/>
        </w:rPr>
        <w:t xml:space="preserve">高斯分布，36，70</w:t>
      </w:r>
    </w:p>
    <w:p>
      <w:pPr>
        <w:pStyle w:val="a0"/>
      </w:pPr>
      <w:r>
        <w:rPr>
          <w:rFonts w:hint="eastAsia"/>
        </w:rPr>
        <w:t xml:space="preserve">高斯混合，86，200，271，466</w:t>
      </w:r>
    </w:p>
    <w:p>
      <w:pPr>
        <w:pStyle w:val="a0"/>
      </w:pPr>
      <w:r>
        <w:t xml:space="preserve">644 INDEX</w:t>
      </w:r>
    </w:p>
    <w:p>
      <w:pPr>
        <w:pStyle w:val="a0"/>
      </w:pPr>
      <w:r>
        <w:rPr>
          <w:rFonts w:hint="eastAsia"/>
        </w:rPr>
        <w:t xml:space="preserve">GEM，参见广义</w:t>
      </w:r>
      <w:r>
        <w:t xml:space="preserve"> EM </w:t>
      </w:r>
      <w:r>
        <w:rPr>
          <w:rFonts w:hint="eastAsia"/>
        </w:rPr>
        <w:t xml:space="preserve">算法</w:t>
      </w:r>
    </w:p>
    <w:p>
      <w:pPr>
        <w:pStyle w:val="a0"/>
      </w:pPr>
      <w:r>
        <w:rPr>
          <w:rFonts w:hint="eastAsia"/>
        </w:rPr>
        <w:t xml:space="preserve">泛化，6</w:t>
      </w:r>
    </w:p>
    <w:p>
      <w:pPr>
        <w:pStyle w:val="a0"/>
      </w:pPr>
      <w:r>
        <w:rPr>
          <w:rFonts w:hint="eastAsia"/>
        </w:rPr>
        <w:t xml:space="preserve">广义</w:t>
      </w:r>
      <w:r>
        <w:t xml:space="preserve"> EM </w:t>
      </w:r>
      <w:r>
        <w:rPr>
          <w:rFonts w:hint="eastAsia"/>
        </w:rPr>
        <w:t xml:space="preserve">算法，489</w:t>
      </w:r>
    </w:p>
    <w:p>
      <w:pPr>
        <w:pStyle w:val="a0"/>
      </w:pPr>
      <w:r>
        <w:rPr>
          <w:rFonts w:hint="eastAsia"/>
        </w:rPr>
        <w:t xml:space="preserve">广义线性模型，158，165</w:t>
      </w:r>
    </w:p>
    <w:p>
      <w:pPr>
        <w:pStyle w:val="a0"/>
      </w:pPr>
      <w:r>
        <w:rPr>
          <w:rFonts w:hint="eastAsia"/>
        </w:rPr>
        <w:t xml:space="preserve">生成对抗网络，533</w:t>
      </w:r>
    </w:p>
    <w:p>
      <w:pPr>
        <w:pStyle w:val="a0"/>
      </w:pPr>
      <w:r>
        <w:rPr>
          <w:rFonts w:hint="eastAsia"/>
        </w:rPr>
        <w:t xml:space="preserve">生成式人工智能，4</w:t>
      </w:r>
    </w:p>
    <w:p>
      <w:pPr>
        <w:pStyle w:val="a0"/>
      </w:pPr>
      <w:r>
        <w:rPr>
          <w:rFonts w:hint="eastAsia"/>
        </w:rPr>
        <w:t xml:space="preserve">生成模型，4，144，346，533</w:t>
      </w:r>
    </w:p>
    <w:p>
      <w:pPr>
        <w:pStyle w:val="a0"/>
      </w:pPr>
      <w:r>
        <w:rPr>
          <w:rFonts w:hint="eastAsia"/>
        </w:rPr>
        <w:t xml:space="preserve">生成式预训练变换器，6，383</w:t>
      </w:r>
    </w:p>
    <w:p>
      <w:pPr>
        <w:pStyle w:val="a0"/>
      </w:pPr>
      <w:r>
        <w:rPr>
          <w:rFonts w:hint="eastAsia"/>
        </w:rPr>
        <w:t xml:space="preserve">几何深度学习，424</w:t>
      </w:r>
    </w:p>
    <w:p>
      <w:pPr>
        <w:pStyle w:val="a0"/>
      </w:pPr>
      <w:r>
        <w:rPr>
          <w:rFonts w:hint="eastAsia"/>
        </w:rPr>
        <w:t xml:space="preserve">吉布斯采样，446</w:t>
      </w:r>
    </w:p>
    <w:p>
      <w:pPr>
        <w:pStyle w:val="a0"/>
      </w:pPr>
      <w:r>
        <w:rPr>
          <w:rFonts w:hint="eastAsia"/>
        </w:rPr>
        <w:t xml:space="preserve">全局最小值，211</w:t>
      </w:r>
    </w:p>
    <w:p>
      <w:pPr>
        <w:pStyle w:val="a0"/>
      </w:pPr>
      <w:r>
        <w:rPr>
          <w:rFonts w:hint="eastAsia"/>
        </w:rPr>
        <w:t xml:space="preserve">图神经网络(GNN)，参见图神经网络</w:t>
      </w:r>
    </w:p>
    <w:p>
      <w:pPr>
        <w:pStyle w:val="a0"/>
      </w:pPr>
      <w:r>
        <w:rPr>
          <w:rFonts w:hint="eastAsia"/>
        </w:rPr>
        <w:t xml:space="preserve">生成式预训练变换器(GPT)，参见生成式预训练变换器</w:t>
      </w:r>
    </w:p>
    <w:p>
      <w:pPr>
        <w:pStyle w:val="a0"/>
      </w:pPr>
      <w:r>
        <w:rPr>
          <w:rFonts w:hint="eastAsia"/>
        </w:rPr>
        <w:t xml:space="preserve">图形处理单元(GPU)，参见图形处理单元</w:t>
      </w:r>
    </w:p>
    <w:p>
      <w:pPr>
        <w:pStyle w:val="a0"/>
      </w:pPr>
      <w:r>
        <w:rPr>
          <w:rFonts w:hint="eastAsia"/>
        </w:rPr>
        <w:t xml:space="preserve">梯度下降，209</w:t>
      </w:r>
    </w:p>
    <w:p>
      <w:pPr>
        <w:pStyle w:val="a0"/>
      </w:pPr>
      <w:r>
        <w:rPr>
          <w:rFonts w:hint="eastAsia"/>
        </w:rPr>
        <w:t xml:space="preserve">图注意力网络，421</w:t>
      </w:r>
    </w:p>
    <w:p>
      <w:pPr>
        <w:pStyle w:val="a0"/>
      </w:pPr>
      <w:r>
        <w:rPr>
          <w:rFonts w:hint="eastAsia"/>
        </w:rPr>
        <w:t xml:space="preserve">图卷积网络，414</w:t>
      </w:r>
    </w:p>
    <w:p>
      <w:pPr>
        <w:pStyle w:val="a0"/>
      </w:pPr>
      <w:r>
        <w:rPr>
          <w:rFonts w:hint="eastAsia"/>
        </w:rPr>
        <w:t xml:space="preserve">图神经网络，407</w:t>
      </w:r>
    </w:p>
    <w:p>
      <w:pPr>
        <w:pStyle w:val="a0"/>
      </w:pPr>
      <w:r>
        <w:rPr>
          <w:rFonts w:hint="eastAsia"/>
        </w:rPr>
        <w:t xml:space="preserve">图表示学习，409</w:t>
      </w:r>
    </w:p>
    <w:p>
      <w:pPr>
        <w:pStyle w:val="a0"/>
      </w:pPr>
      <w:r>
        <w:rPr>
          <w:rFonts w:hint="eastAsia"/>
        </w:rPr>
        <w:t xml:space="preserve">图模型，326</w:t>
      </w:r>
    </w:p>
    <w:p>
      <w:pPr>
        <w:pStyle w:val="a0"/>
      </w:pPr>
      <w:r>
        <w:rPr>
          <w:rFonts w:hint="eastAsia"/>
        </w:rPr>
        <w:t xml:space="preserve">图形模型因式分解，329</w:t>
      </w:r>
    </w:p>
    <w:p>
      <w:pPr>
        <w:pStyle w:val="a0"/>
      </w:pPr>
      <w:r>
        <w:rPr>
          <w:rFonts w:hint="eastAsia"/>
        </w:rPr>
        <w:t xml:space="preserve">图形处理单元，20，358</w:t>
      </w:r>
    </w:p>
    <w:p>
      <w:pPr>
        <w:pStyle w:val="a0"/>
      </w:pPr>
      <w:r>
        <w:rPr>
          <w:rFonts w:hint="eastAsia"/>
        </w:rPr>
        <w:t xml:space="preserve">群论，256</w:t>
      </w:r>
    </w:p>
    <w:p>
      <w:pPr>
        <w:pStyle w:val="a0"/>
      </w:pPr>
      <w:r>
        <w:rPr>
          <w:rFonts w:hint="eastAsia"/>
        </w:rPr>
        <w:t xml:space="preserve">引导，600</w:t>
      </w:r>
    </w:p>
    <w:p>
      <w:pPr>
        <w:pStyle w:val="a0"/>
      </w:pPr>
      <w:r>
        <w:rPr>
          <w:rFonts w:hint="eastAsia"/>
        </w:rPr>
        <w:t xml:space="preserve">哈达玛积，550</w:t>
      </w:r>
    </w:p>
    <w:p>
      <w:pPr>
        <w:pStyle w:val="a0"/>
      </w:pPr>
      <w:r>
        <w:rPr>
          <w:rFonts w:hint="eastAsia"/>
        </w:rPr>
        <w:t xml:space="preserve">哈密顿蒙特卡罗方法，451</w:t>
      </w:r>
    </w:p>
    <w:p>
      <w:pPr>
        <w:pStyle w:val="a0"/>
      </w:pPr>
      <w:r>
        <w:rPr>
          <w:rFonts w:hint="eastAsia"/>
        </w:rPr>
        <w:t xml:space="preserve">手写数字，501</w:t>
      </w:r>
    </w:p>
    <w:p>
      <w:pPr>
        <w:pStyle w:val="a0"/>
      </w:pPr>
      <w:r>
        <w:t xml:space="preserve">He </w:t>
      </w:r>
      <w:r>
        <w:rPr>
          <w:rFonts w:hint="eastAsia"/>
        </w:rPr>
        <w:t xml:space="preserve">初始化，216</w:t>
      </w:r>
    </w:p>
    <w:p>
      <w:pPr>
        <w:pStyle w:val="a0"/>
      </w:pPr>
      <w:r>
        <w:rPr>
          <w:rFonts w:hint="eastAsia"/>
        </w:rPr>
        <w:t xml:space="preserve">头对头路径，341</w:t>
      </w:r>
    </w:p>
    <w:p>
      <w:pPr>
        <w:pStyle w:val="a0"/>
      </w:pPr>
      <w:r>
        <w:rPr>
          <w:rFonts w:hint="eastAsia"/>
        </w:rPr>
        <w:t xml:space="preserve">头对尾路径，340</w:t>
      </w:r>
    </w:p>
    <w:p>
      <w:pPr>
        <w:pStyle w:val="a0"/>
      </w:pPr>
      <w:r>
        <w:rPr>
          <w:rFonts w:hint="eastAsia"/>
        </w:rPr>
        <w:t xml:space="preserve">海维赛德阶跃函数，161</w:t>
      </w:r>
    </w:p>
    <w:p>
      <w:pPr>
        <w:pStyle w:val="a0"/>
      </w:pPr>
      <w:r>
        <w:rPr>
          <w:rFonts w:hint="eastAsia"/>
        </w:rPr>
        <w:t xml:space="preserve">海森矩阵，211，242</w:t>
      </w:r>
    </w:p>
    <w:p>
      <w:pPr>
        <w:pStyle w:val="a0"/>
      </w:pPr>
      <w:r>
        <w:rPr>
          <w:rFonts w:hint="eastAsia"/>
        </w:rPr>
        <w:t xml:space="preserve">海森外积近似，243</w:t>
      </w:r>
    </w:p>
    <w:p>
      <w:pPr>
        <w:pStyle w:val="a0"/>
      </w:pPr>
      <w:r>
        <w:rPr>
          <w:rFonts w:hint="eastAsia"/>
        </w:rPr>
        <w:t xml:space="preserve">异方差，200</w:t>
      </w:r>
    </w:p>
    <w:p>
      <w:pPr>
        <w:pStyle w:val="a0"/>
      </w:pPr>
      <w:r>
        <w:rPr>
          <w:rFonts w:hint="eastAsia"/>
        </w:rPr>
        <w:t xml:space="preserve">隐马尔可夫模型，380，480</w:t>
      </w:r>
    </w:p>
    <w:p>
      <w:pPr>
        <w:pStyle w:val="a0"/>
      </w:pPr>
      <w:r>
        <w:rPr>
          <w:rFonts w:hint="eastAsia"/>
        </w:rPr>
        <w:t xml:space="preserve">隐藏单元，19，180</w:t>
      </w:r>
    </w:p>
    <w:p>
      <w:pPr>
        <w:pStyle w:val="a0"/>
      </w:pPr>
      <w:r>
        <w:rPr>
          <w:rFonts w:hint="eastAsia"/>
        </w:rPr>
        <w:t xml:space="preserve">隐藏变量，见潜在变量</w:t>
      </w:r>
    </w:p>
    <w:p>
      <w:pPr>
        <w:pStyle w:val="a0"/>
      </w:pPr>
      <w:r>
        <w:rPr>
          <w:rFonts w:hint="eastAsia"/>
        </w:rPr>
        <w:t xml:space="preserve">分层表示，187</w:t>
      </w:r>
    </w:p>
    <w:p>
      <w:pPr>
        <w:pStyle w:val="a0"/>
      </w:pPr>
      <w:r>
        <w:rPr>
          <w:rFonts w:hint="eastAsia"/>
        </w:rPr>
        <w:t xml:space="preserve">直方图密度估计，98</w:t>
      </w:r>
    </w:p>
    <w:p>
      <w:pPr>
        <w:pStyle w:val="a0"/>
      </w:pPr>
      <w:r>
        <w:rPr>
          <w:rFonts w:hint="eastAsia"/>
        </w:rPr>
        <w:t xml:space="preserve">机器学习的历史，16</w:t>
      </w:r>
    </w:p>
    <w:p>
      <w:pPr>
        <w:pStyle w:val="a0"/>
      </w:pPr>
      <w:r>
        <w:rPr>
          <w:rFonts w:hint="eastAsia"/>
        </w:rPr>
        <w:t xml:space="preserve">留出集，14</w:t>
      </w:r>
    </w:p>
    <w:p>
      <w:pPr>
        <w:pStyle w:val="a0"/>
      </w:pPr>
      <w:r>
        <w:rPr>
          <w:rFonts w:hint="eastAsia"/>
        </w:rPr>
        <w:t xml:space="preserve">齐次马尔可夫链，443</w:t>
      </w:r>
    </w:p>
    <w:p>
      <w:pPr>
        <w:pStyle w:val="a0"/>
      </w:pPr>
      <w:r>
        <w:rPr>
          <w:rFonts w:hint="eastAsia"/>
        </w:rPr>
        <w:t xml:space="preserve">胡克定律，520</w:t>
      </w:r>
    </w:p>
    <w:p>
      <w:pPr>
        <w:pStyle w:val="a0"/>
      </w:pPr>
      <w:r>
        <w:rPr>
          <w:rFonts w:hint="eastAsia"/>
        </w:rPr>
        <w:t xml:space="preserve">哈钦森迹估计器，557</w:t>
      </w:r>
    </w:p>
    <w:p>
      <w:pPr>
        <w:pStyle w:val="a0"/>
      </w:pPr>
      <w:r>
        <w:rPr>
          <w:rFonts w:hint="eastAsia"/>
        </w:rPr>
        <w:t xml:space="preserve">混合蒙特卡罗方法，451</w:t>
      </w:r>
    </w:p>
    <w:p>
      <w:pPr>
        <w:pStyle w:val="a0"/>
      </w:pPr>
      <w:r>
        <w:rPr>
          <w:rFonts w:hint="eastAsia"/>
        </w:rPr>
        <w:t xml:space="preserve">超参数，14</w:t>
      </w:r>
    </w:p>
    <w:p>
      <w:pPr>
        <w:pStyle w:val="a0"/>
      </w:pPr>
      <w:r>
        <w:rPr>
          <w:rFonts w:hint="eastAsia"/>
        </w:rPr>
        <w:t xml:space="preserve">IAF，参见逆自回归流</w:t>
      </w:r>
    </w:p>
    <w:p>
      <w:pPr>
        <w:pStyle w:val="a0"/>
      </w:pPr>
      <w:r>
        <w:rPr>
          <w:rFonts w:hint="eastAsia"/>
        </w:rPr>
        <w:t xml:space="preserve">ICA，参见独立成分分析</w:t>
      </w:r>
    </w:p>
    <w:p>
      <w:pPr>
        <w:pStyle w:val="a0"/>
      </w:pPr>
      <w:r>
        <w:rPr>
          <w:rFonts w:hint="eastAsia"/>
        </w:rPr>
        <w:t xml:space="preserve">可识别性，470</w:t>
      </w:r>
    </w:p>
    <w:p>
      <w:pPr>
        <w:pStyle w:val="a0"/>
      </w:pPr>
      <w:r>
        <w:rPr>
          <w:rFonts w:hint="eastAsia"/>
        </w:rPr>
        <w:t xml:space="preserve">IID，参见独立同分布</w:t>
      </w:r>
    </w:p>
    <w:p>
      <w:pPr>
        <w:pStyle w:val="a0"/>
      </w:pPr>
      <w:r>
        <w:rPr>
          <w:rFonts w:hint="eastAsia"/>
        </w:rPr>
        <w:t xml:space="preserve">图像分割，315</w:t>
      </w:r>
    </w:p>
    <w:p>
      <w:pPr>
        <w:pStyle w:val="a0"/>
      </w:pPr>
      <w:r>
        <w:t xml:space="preserve">ImageNet </w:t>
      </w:r>
      <w:r>
        <w:rPr>
          <w:rFonts w:hint="eastAsia"/>
        </w:rPr>
        <w:t xml:space="preserve">数据集，299</w:t>
      </w:r>
    </w:p>
    <w:p>
      <w:pPr>
        <w:pStyle w:val="a0"/>
      </w:pPr>
      <w:r>
        <w:rPr>
          <w:rFonts w:hint="eastAsia"/>
        </w:rPr>
        <w:t xml:space="preserve">重要性采样，437，450</w:t>
      </w:r>
    </w:p>
    <w:p>
      <w:pPr>
        <w:pStyle w:val="a0"/>
      </w:pPr>
      <w:r>
        <w:rPr>
          <w:rFonts w:hint="eastAsia"/>
        </w:rPr>
        <w:t xml:space="preserve">重要性权重，437</w:t>
      </w:r>
    </w:p>
    <w:p>
      <w:pPr>
        <w:pStyle w:val="a0"/>
      </w:pPr>
      <w:r>
        <w:rPr>
          <w:rFonts w:hint="eastAsia"/>
        </w:rPr>
        <w:t xml:space="preserve">非正常分布，33</w:t>
      </w:r>
    </w:p>
    <w:p>
      <w:pPr>
        <w:pStyle w:val="a0"/>
      </w:pPr>
      <w:r>
        <w:rPr>
          <w:rFonts w:hint="eastAsia"/>
        </w:rPr>
        <w:t xml:space="preserve">非正则先验，263</w:t>
      </w:r>
    </w:p>
    <w:p>
      <w:pPr>
        <w:pStyle w:val="a0"/>
      </w:pPr>
      <w:r>
        <w:rPr>
          <w:rFonts w:hint="eastAsia"/>
        </w:rPr>
        <w:t xml:space="preserve">非活动约束，623</w:t>
      </w:r>
    </w:p>
    <w:p>
      <w:pPr>
        <w:pStyle w:val="a0"/>
      </w:pPr>
      <w:r>
        <w:rPr>
          <w:rFonts w:hint="eastAsia"/>
        </w:rPr>
        <w:t xml:space="preserve">不完整数据集，476</w:t>
      </w:r>
    </w:p>
    <w:p>
      <w:pPr>
        <w:pStyle w:val="a0"/>
      </w:pPr>
      <w:r>
        <w:rPr>
          <w:rFonts w:hint="eastAsia"/>
        </w:rPr>
        <w:t xml:space="preserve">独立同分布，37，344</w:t>
      </w:r>
    </w:p>
    <w:p>
      <w:pPr>
        <w:pStyle w:val="a0"/>
      </w:pPr>
      <w:r>
        <w:rPr>
          <w:rFonts w:hint="eastAsia"/>
        </w:rPr>
        <w:t xml:space="preserve">独立成分分析，514</w:t>
      </w:r>
    </w:p>
    <w:p>
      <w:pPr>
        <w:pStyle w:val="a0"/>
      </w:pPr>
      <w:r>
        <w:rPr>
          <w:rFonts w:hint="eastAsia"/>
        </w:rPr>
        <w:t xml:space="preserve">独立因子分析，515</w:t>
      </w:r>
    </w:p>
    <w:p>
      <w:pPr>
        <w:pStyle w:val="a0"/>
      </w:pPr>
      <w:r>
        <w:rPr>
          <w:rFonts w:hint="eastAsia"/>
        </w:rPr>
        <w:t xml:space="preserve">自变量，31</w:t>
      </w:r>
    </w:p>
    <w:p>
      <w:pPr>
        <w:pStyle w:val="a0"/>
      </w:pPr>
      <w:r>
        <w:rPr>
          <w:rFonts w:hint="eastAsia"/>
        </w:rPr>
        <w:t xml:space="preserve">归纳偏置，19，254</w:t>
      </w:r>
    </w:p>
    <w:p>
      <w:pPr>
        <w:pStyle w:val="a0"/>
      </w:pPr>
      <w:r>
        <w:rPr>
          <w:rFonts w:hint="eastAsia"/>
        </w:rPr>
        <w:t xml:space="preserve">归纳学习，409，420</w:t>
      </w:r>
    </w:p>
    <w:p>
      <w:pPr>
        <w:pStyle w:val="a0"/>
      </w:pPr>
      <w:r>
        <w:rPr>
          <w:rFonts w:hint="eastAsia"/>
        </w:rPr>
        <w:t xml:space="preserve">不等式约束，623</w:t>
      </w:r>
    </w:p>
    <w:p>
      <w:pPr>
        <w:pStyle w:val="a0"/>
      </w:pPr>
      <w:r>
        <w:rPr>
          <w:rFonts w:hint="eastAsia"/>
        </w:rPr>
        <w:t xml:space="preserve">推理，120，138，143，336</w:t>
      </w:r>
    </w:p>
    <w:p>
      <w:pPr>
        <w:pStyle w:val="a0"/>
      </w:pPr>
      <w:r>
        <w:rPr>
          <w:rFonts w:hint="eastAsia"/>
        </w:rPr>
        <w:t xml:space="preserve">InfoNCE，191</w:t>
      </w:r>
    </w:p>
    <w:p>
      <w:pPr>
        <w:pStyle w:val="a0"/>
      </w:pPr>
      <w:r>
        <w:rPr>
          <w:rFonts w:hint="eastAsia"/>
        </w:rPr>
        <w:t xml:space="preserve">信息论，46</w:t>
      </w:r>
    </w:p>
    <w:p>
      <w:pPr>
        <w:pStyle w:val="a0"/>
      </w:pPr>
      <w:r>
        <w:rPr>
          <w:rFonts w:hint="eastAsia"/>
        </w:rPr>
        <w:t xml:space="preserve">实例判别，192</w:t>
      </w:r>
    </w:p>
    <w:p>
      <w:pPr>
        <w:pStyle w:val="a0"/>
      </w:pPr>
      <w:r>
        <w:rPr>
          <w:rFonts w:hint="eastAsia"/>
        </w:rPr>
        <w:t xml:space="preserve">内部协变量偏移，229</w:t>
      </w:r>
    </w:p>
    <w:p>
      <w:pPr>
        <w:pStyle w:val="a0"/>
      </w:pPr>
      <w:r>
        <w:rPr>
          <w:rFonts w:hint="eastAsia"/>
        </w:rPr>
        <w:t xml:space="preserve">内部表征，308</w:t>
      </w:r>
    </w:p>
    <w:p>
      <w:pPr>
        <w:pStyle w:val="a0"/>
      </w:pPr>
      <w:r>
        <w:rPr>
          <w:rFonts w:hint="eastAsia"/>
        </w:rPr>
        <w:t xml:space="preserve">交并比，310</w:t>
      </w:r>
    </w:p>
    <w:p>
      <w:pPr>
        <w:pStyle w:val="a0"/>
      </w:pPr>
      <w:r>
        <w:rPr>
          <w:rFonts w:hint="eastAsia"/>
        </w:rPr>
        <w:t xml:space="preserve">本征维数，496</w:t>
      </w:r>
    </w:p>
    <w:p>
      <w:pPr>
        <w:pStyle w:val="a0"/>
      </w:pPr>
      <w:r>
        <w:rPr>
          <w:rFonts w:hint="eastAsia"/>
        </w:rPr>
        <w:t xml:space="preserve">不变性，256，256，297，412</w:t>
      </w:r>
    </w:p>
    <w:p>
      <w:pPr>
        <w:pStyle w:val="a0"/>
      </w:pPr>
      <w:r>
        <w:rPr>
          <w:rFonts w:hint="eastAsia"/>
        </w:rPr>
        <w:t xml:space="preserve">逆自回归流，553</w:t>
      </w:r>
    </w:p>
    <w:p>
      <w:pPr>
        <w:pStyle w:val="a0"/>
      </w:pPr>
      <w:r>
        <w:rPr>
          <w:rFonts w:hint="eastAsia"/>
        </w:rPr>
        <w:t xml:space="preserve">逆运动学，199</w:t>
      </w:r>
    </w:p>
    <w:p>
      <w:pPr>
        <w:pStyle w:val="a0"/>
      </w:pPr>
      <w:r>
        <w:rPr>
          <w:rFonts w:hint="eastAsia"/>
        </w:rPr>
        <w:t xml:space="preserve">逆问题，123，198，254，346</w:t>
      </w:r>
    </w:p>
    <w:p>
      <w:pPr>
        <w:pStyle w:val="a0"/>
      </w:pPr>
      <w:r>
        <w:rPr>
          <w:rFonts w:hint="eastAsia"/>
        </w:rPr>
        <w:t xml:space="preserve">鸢尾花数据集，173</w:t>
      </w:r>
    </w:p>
    <w:p>
      <w:pPr>
        <w:pStyle w:val="a0"/>
      </w:pPr>
      <w:r>
        <w:rPr>
          <w:rFonts w:hint="eastAsia"/>
        </w:rPr>
        <w:t xml:space="preserve">IRLS，参见迭代加权最小二乘法</w:t>
      </w:r>
    </w:p>
    <w:p>
      <w:pPr>
        <w:pStyle w:val="a0"/>
      </w:pPr>
      <w:r>
        <w:rPr>
          <w:rFonts w:hint="eastAsia"/>
        </w:rPr>
        <w:t xml:space="preserve">各向同性协方差矩阵，75</w:t>
      </w:r>
    </w:p>
    <w:p>
      <w:pPr>
        <w:pStyle w:val="a0"/>
      </w:pPr>
      <w:r>
        <w:rPr>
          <w:rFonts w:hint="eastAsia"/>
        </w:rPr>
        <w:t xml:space="preserve">迭代加权最小二乘法，160</w:t>
      </w:r>
    </w:p>
    <w:p>
      <w:pPr>
        <w:pStyle w:val="a0"/>
      </w:pPr>
      <w:r>
        <w:rPr>
          <w:rFonts w:hint="eastAsia"/>
        </w:rPr>
        <w:t xml:space="preserve">雅可比矩阵，44，240</w:t>
      </w:r>
    </w:p>
    <w:p>
      <w:pPr>
        <w:pStyle w:val="a0"/>
      </w:pPr>
      <w:r>
        <w:rPr>
          <w:rFonts w:hint="eastAsia"/>
        </w:rPr>
        <w:t xml:space="preserve">詹森不等式，52</w:t>
      </w:r>
    </w:p>
    <w:p>
      <w:pPr>
        <w:pStyle w:val="a0"/>
      </w:pPr>
      <w:r>
        <w:rPr>
          <w:rFonts w:hint="eastAsia"/>
        </w:rPr>
        <w:t xml:space="preserve">詹森</w:t>
      </w:r>
      <w:r>
        <w:t xml:space="preserve"> - </w:t>
      </w:r>
      <w:r>
        <w:rPr>
          <w:rFonts w:hint="eastAsia"/>
        </w:rPr>
        <w:t xml:space="preserve">香农散度，544</w:t>
      </w:r>
    </w:p>
    <w:p>
      <w:pPr>
        <w:pStyle w:val="a0"/>
      </w:pPr>
      <m:oMath>
        <m:r>
          <m:t>K</m:t>
        </m:r>
      </m:oMath>
      <w:r>
        <w:t xml:space="preserve"> </w:t>
      </w:r>
      <w:r>
        <w:rPr>
          <w:rFonts w:hint="eastAsia"/>
        </w:rPr>
        <w:t xml:space="preserve">最近邻，103</w:t>
      </w:r>
    </w:p>
    <w:p>
      <w:pPr>
        <w:pStyle w:val="a0"/>
      </w:pPr>
      <m:oMath>
        <m:r>
          <m:t>K</m:t>
        </m:r>
      </m:oMath>
      <w:r>
        <w:t xml:space="preserve"> </w:t>
      </w:r>
      <w:r>
        <w:t xml:space="preserve">- </w:t>
      </w:r>
      <w:r>
        <w:rPr>
          <w:rFonts w:hint="eastAsia"/>
        </w:rPr>
        <w:t xml:space="preserve">均值聚类算法，460，480</w:t>
      </w:r>
    </w:p>
    <w:p>
      <w:pPr>
        <w:pStyle w:val="a0"/>
      </w:pPr>
      <w:r>
        <w:rPr>
          <w:rFonts w:hint="eastAsia"/>
        </w:rPr>
        <w:t xml:space="preserve">卡尔曼滤波器，353，515</w:t>
      </w:r>
    </w:p>
    <w:p>
      <w:pPr>
        <w:pStyle w:val="a0"/>
      </w:pPr>
      <w:r>
        <w:rPr>
          <w:rFonts w:hint="eastAsia"/>
        </w:rPr>
        <w:t xml:space="preserve">卡罗需-库恩-塔克条件，624</w:t>
      </w:r>
    </w:p>
    <w:p>
      <w:pPr>
        <w:pStyle w:val="a0"/>
      </w:pPr>
      <w:r>
        <w:rPr>
          <w:rFonts w:hint="eastAsia"/>
        </w:rPr>
        <w:t xml:space="preserve">核密度估计量，100，596</w:t>
      </w:r>
    </w:p>
    <w:p>
      <w:pPr>
        <w:pStyle w:val="a0"/>
      </w:pPr>
      <w:r>
        <w:rPr>
          <w:rFonts w:hint="eastAsia"/>
        </w:rPr>
        <w:t xml:space="preserve">核函数，101</w:t>
      </w:r>
    </w:p>
    <w:p>
      <w:pPr>
        <w:pStyle w:val="a0"/>
      </w:pPr>
      <w:r>
        <w:rPr>
          <w:rFonts w:hint="eastAsia"/>
        </w:rPr>
        <w:t xml:space="preserve">核像，291</w:t>
      </w:r>
    </w:p>
    <w:p>
      <w:pPr>
        <w:pStyle w:val="a0"/>
      </w:pPr>
      <w:r>
        <w:rPr>
          <w:rFonts w:hint="eastAsia"/>
        </w:rPr>
        <w:t xml:space="preserve">KKT，参见卡罗需-库恩-塔克条件</w:t>
      </w:r>
    </w:p>
    <w:p>
      <w:pPr>
        <w:pStyle w:val="a0"/>
      </w:pPr>
      <w:r>
        <w:t xml:space="preserve">KL </w:t>
      </w:r>
      <w:r>
        <w:rPr>
          <w:rFonts w:hint="eastAsia"/>
        </w:rPr>
        <w:t xml:space="preserve">散度，请参阅</w:t>
      </w:r>
      <w:r>
        <w:t xml:space="preserve"> </w:t>
      </w:r>
      <w:r>
        <w:rPr>
          <w:rFonts w:hint="eastAsia"/>
        </w:rPr>
        <w:t xml:space="preserve">库尔贝克-莱布勒散度</w:t>
      </w:r>
    </w:p>
    <w:p>
      <w:pPr>
        <w:pStyle w:val="a0"/>
      </w:pPr>
      <w:r>
        <w:rPr>
          <w:rFonts w:hint="eastAsia"/>
        </w:rPr>
        <w:t xml:space="preserve">科桑比-卡尔胡宁-洛埃夫变换，497</w:t>
      </w:r>
    </w:p>
    <w:p>
      <w:pPr>
        <w:pStyle w:val="a0"/>
      </w:pPr>
      <w:r>
        <w:rPr>
          <w:rFonts w:hint="eastAsia"/>
        </w:rPr>
        <w:t xml:space="preserve">库尔贝克-莱布勒散度，51，486</w:t>
      </w:r>
    </w:p>
    <w:p>
      <w:pPr>
        <w:pStyle w:val="a0"/>
      </w:pPr>
      <w:r>
        <w:rPr>
          <w:rFonts w:hint="eastAsia"/>
        </w:rPr>
        <w:t xml:space="preserve">拉格朗日乘数，621</w:t>
      </w:r>
    </w:p>
    <w:p>
      <w:pPr>
        <w:pStyle w:val="a0"/>
      </w:pPr>
      <w:r>
        <w:rPr>
          <w:rFonts w:hint="eastAsia"/>
        </w:rPr>
        <w:t xml:space="preserve">拉格朗日函数，622</w:t>
      </w:r>
    </w:p>
    <w:p>
      <w:pPr>
        <w:pStyle w:val="a0"/>
      </w:pPr>
      <w:r>
        <w:rPr>
          <w:rFonts w:hint="eastAsia"/>
        </w:rPr>
        <w:t xml:space="preserve">朗之万动力学，454</w:t>
      </w:r>
    </w:p>
    <w:p>
      <w:pPr>
        <w:pStyle w:val="a0"/>
      </w:pPr>
      <w:r>
        <w:rPr>
          <w:rFonts w:hint="eastAsia"/>
        </w:rPr>
        <w:t xml:space="preserve">朗之万采样，455</w:t>
      </w:r>
    </w:p>
    <w:p>
      <w:pPr>
        <w:pStyle w:val="a0"/>
      </w:pPr>
      <w:r>
        <w:rPr>
          <w:rFonts w:hint="eastAsia"/>
        </w:rPr>
        <w:t xml:space="preserve">语言模型，382</w:t>
      </w:r>
    </w:p>
    <w:p>
      <w:pPr>
        <w:pStyle w:val="a0"/>
      </w:pPr>
      <w:r>
        <w:rPr>
          <w:rFonts w:hint="eastAsia"/>
        </w:rPr>
        <w:t xml:space="preserve">拉普拉斯分布，34</w:t>
      </w:r>
    </w:p>
    <w:p>
      <w:pPr>
        <w:pStyle w:val="a0"/>
      </w:pPr>
      <w:r>
        <w:rPr>
          <w:rFonts w:hint="eastAsia"/>
        </w:rPr>
        <w:t xml:space="preserve">大语言模型，5，382，390</w:t>
      </w:r>
    </w:p>
    <w:p>
      <w:pPr>
        <w:pStyle w:val="a0"/>
      </w:pPr>
      <w:r>
        <w:rPr>
          <w:rFonts w:hint="eastAsia"/>
        </w:rPr>
        <w:t xml:space="preserve">套索回归，264</w:t>
      </w:r>
    </w:p>
    <w:p>
      <w:pPr>
        <w:pStyle w:val="a0"/>
      </w:pPr>
      <w:r>
        <w:rPr>
          <w:rFonts w:hint="eastAsia"/>
        </w:rPr>
        <w:t xml:space="preserve">潜在类别分析，481</w:t>
      </w:r>
    </w:p>
    <w:p>
      <w:pPr>
        <w:pStyle w:val="a0"/>
      </w:pPr>
      <w:r>
        <w:rPr>
          <w:rFonts w:hint="eastAsia"/>
        </w:rPr>
        <w:t xml:space="preserve">潜在扩散模型，601</w:t>
      </w:r>
    </w:p>
    <w:p>
      <w:pPr>
        <w:pStyle w:val="a0"/>
      </w:pPr>
      <w:r>
        <w:rPr>
          <w:rFonts w:hint="eastAsia"/>
        </w:rPr>
        <w:t xml:space="preserve">潜在变量，76，335，459，495</w:t>
      </w:r>
    </w:p>
    <w:p>
      <w:pPr>
        <w:pStyle w:val="a0"/>
      </w:pPr>
      <w:r>
        <w:rPr>
          <w:rFonts w:hint="eastAsia"/>
        </w:rPr>
        <w:t xml:space="preserve">层归一化，229，369</w:t>
      </w:r>
    </w:p>
    <w:p>
      <w:pPr>
        <w:pStyle w:val="a0"/>
      </w:pPr>
      <w:r>
        <w:rPr>
          <w:rFonts w:hint="eastAsia"/>
        </w:rPr>
        <w:t xml:space="preserve">LDM，见潜在扩散模型</w:t>
      </w:r>
    </w:p>
    <w:p>
      <w:pPr>
        <w:pStyle w:val="a0"/>
      </w:pPr>
      <w:r>
        <w:rPr>
          <w:rFonts w:hint="eastAsia"/>
        </w:rPr>
        <w:t xml:space="preserve">LDS，见线性动态系统</w:t>
      </w:r>
    </w:p>
    <w:p>
      <w:pPr>
        <w:pStyle w:val="a0"/>
      </w:pPr>
      <w:r>
        <w:rPr>
          <w:rFonts w:hint="eastAsia"/>
        </w:rPr>
        <w:t xml:space="preserve">带泄漏线性整流单元，185</w:t>
      </w:r>
    </w:p>
    <w:p>
      <w:pPr>
        <w:pStyle w:val="a0"/>
      </w:pPr>
      <w:r>
        <w:rPr>
          <w:rFonts w:hint="eastAsia"/>
        </w:rPr>
        <w:t xml:space="preserve">学习曲线，223，266</w:t>
      </w:r>
    </w:p>
    <w:p>
      <w:pPr>
        <w:pStyle w:val="a0"/>
      </w:pPr>
      <w:r>
        <w:rPr>
          <w:rFonts w:hint="eastAsia"/>
        </w:rPr>
        <w:t xml:space="preserve">学习率参数，214</w:t>
      </w:r>
    </w:p>
    <w:p>
      <w:pPr>
        <w:pStyle w:val="a0"/>
      </w:pPr>
      <w:r>
        <w:rPr>
          <w:rFonts w:hint="eastAsia"/>
        </w:rPr>
        <w:t xml:space="preserve">学会学习，190</w:t>
      </w:r>
    </w:p>
    <w:p>
      <w:pPr>
        <w:pStyle w:val="a0"/>
      </w:pPr>
      <w:r>
        <w:rPr>
          <w:rFonts w:hint="eastAsia"/>
        </w:rPr>
        <w:t xml:space="preserve">最小均方算法，118</w:t>
      </w:r>
    </w:p>
    <w:p>
      <w:pPr>
        <w:pStyle w:val="a0"/>
      </w:pPr>
      <w:r>
        <w:rPr>
          <w:rFonts w:hint="eastAsia"/>
        </w:rPr>
        <w:t xml:space="preserve">最小二乘生成对抗网络，537</w:t>
      </w:r>
    </w:p>
    <w:p>
      <w:pPr>
        <w:pStyle w:val="a0"/>
      </w:pPr>
      <w:r>
        <w:rPr>
          <w:rFonts w:hint="eastAsia"/>
        </w:rPr>
        <w:t xml:space="preserve">留一法，15</w:t>
      </w:r>
    </w:p>
    <w:p>
      <w:pPr>
        <w:pStyle w:val="a0"/>
      </w:pPr>
      <w:r>
        <w:t xml:space="preserve">LeNet </w:t>
      </w:r>
      <w:r>
        <w:rPr>
          <w:rFonts w:hint="eastAsia"/>
        </w:rPr>
        <w:t xml:space="preserve">卷积网络，299</w:t>
      </w:r>
    </w:p>
    <w:p>
      <w:pPr>
        <w:pStyle w:val="a0"/>
      </w:pPr>
      <w:r>
        <w:t xml:space="preserve">Levenberg - Marquardt </w:t>
      </w:r>
      <w:r>
        <w:rPr>
          <w:rFonts w:hint="eastAsia"/>
        </w:rPr>
        <w:t xml:space="preserve">近似，244</w:t>
      </w:r>
    </w:p>
    <w:p>
      <w:pPr>
        <w:pStyle w:val="a0"/>
      </w:pPr>
      <w:r>
        <w:rPr>
          <w:rFonts w:hint="eastAsia"/>
        </w:rPr>
        <w:t xml:space="preserve">似然函数，38，468</w:t>
      </w:r>
    </w:p>
    <w:p>
      <w:pPr>
        <w:pStyle w:val="a0"/>
      </w:pPr>
      <w:r>
        <w:rPr>
          <w:rFonts w:hint="eastAsia"/>
        </w:rPr>
        <w:t xml:space="preserve">似然加权采样，451</w:t>
      </w:r>
    </w:p>
    <w:p>
      <w:pPr>
        <w:pStyle w:val="a0"/>
      </w:pPr>
      <w:r>
        <w:rPr>
          <w:rFonts w:hint="eastAsia"/>
        </w:rPr>
        <w:t xml:space="preserve">线性判别式，132</w:t>
      </w:r>
    </w:p>
    <w:p>
      <w:pPr>
        <w:pStyle w:val="a0"/>
      </w:pPr>
      <w:r>
        <w:rPr>
          <w:rFonts w:hint="eastAsia"/>
        </w:rPr>
        <w:t xml:space="preserve">线性动态系统，515</w:t>
      </w:r>
    </w:p>
    <w:p>
      <w:pPr>
        <w:pStyle w:val="a0"/>
      </w:pPr>
      <w:r>
        <w:rPr>
          <w:rFonts w:hint="eastAsia"/>
        </w:rPr>
        <w:t xml:space="preserve">线性无关，610</w:t>
      </w:r>
    </w:p>
    <w:p>
      <w:pPr>
        <w:pStyle w:val="a0"/>
      </w:pPr>
      <w:r>
        <w:rPr>
          <w:rFonts w:hint="eastAsia"/>
        </w:rPr>
        <w:t xml:space="preserve">线性回归，6，112</w:t>
      </w:r>
    </w:p>
    <w:p>
      <w:pPr>
        <w:pStyle w:val="a0"/>
      </w:pPr>
      <w:r>
        <w:rPr>
          <w:rFonts w:hint="eastAsia"/>
        </w:rPr>
        <w:t xml:space="preserve">线性高斯模型，79，332，332</w:t>
      </w:r>
    </w:p>
    <w:p>
      <w:pPr>
        <w:pStyle w:val="a0"/>
      </w:pPr>
      <w:r>
        <w:rPr>
          <w:rFonts w:hint="eastAsia"/>
        </w:rPr>
        <w:t xml:space="preserve">线性可分，132</w:t>
      </w:r>
    </w:p>
    <w:p>
      <w:pPr>
        <w:pStyle w:val="a0"/>
      </w:pPr>
      <w:r>
        <w:rPr>
          <w:rFonts w:hint="eastAsia"/>
        </w:rPr>
        <w:t xml:space="preserve">链接，参见边</w:t>
      </w:r>
    </w:p>
    <w:p>
      <w:pPr>
        <w:pStyle w:val="a0"/>
      </w:pPr>
      <w:r>
        <w:rPr>
          <w:rFonts w:hint="eastAsia"/>
        </w:rPr>
        <w:t xml:space="preserve">链接函数，158，165</w:t>
      </w:r>
    </w:p>
    <w:p>
      <w:pPr>
        <w:pStyle w:val="a0"/>
      </w:pPr>
      <w:r>
        <w:rPr>
          <w:rFonts w:hint="eastAsia"/>
        </w:rPr>
        <w:t xml:space="preserve">LLM，参见大语言模型</w:t>
      </w:r>
    </w:p>
    <w:p>
      <w:pPr>
        <w:pStyle w:val="a0"/>
      </w:pPr>
      <w:r>
        <w:rPr>
          <w:rFonts w:hint="eastAsia"/>
        </w:rPr>
        <w:t xml:space="preserve">LMS，参见最小均方算法</w:t>
      </w:r>
    </w:p>
    <w:p>
      <w:pPr>
        <w:pStyle w:val="a0"/>
      </w:pPr>
      <w:r>
        <w:rPr>
          <w:rFonts w:hint="eastAsia"/>
        </w:rPr>
        <w:t xml:space="preserve">局部最小值，211</w:t>
      </w:r>
    </w:p>
    <w:p>
      <w:pPr>
        <w:pStyle w:val="a0"/>
      </w:pPr>
      <w:r>
        <w:t xml:space="preserve">INDEX 645</w:t>
      </w:r>
    </w:p>
    <w:p>
      <w:pPr>
        <w:pStyle w:val="a0"/>
      </w:pPr>
      <w:r>
        <w:rPr>
          <w:rFonts w:hint="eastAsia"/>
        </w:rPr>
        <w:t xml:space="preserve">对数优势比，151</w:t>
      </w:r>
    </w:p>
    <w:p>
      <w:pPr>
        <w:pStyle w:val="a0"/>
      </w:pPr>
      <w:r>
        <w:rPr>
          <w:rFonts w:hint="eastAsia"/>
        </w:rPr>
        <w:t xml:space="preserve">逻辑采样，450</w:t>
      </w:r>
    </w:p>
    <w:p>
      <w:pPr>
        <w:pStyle w:val="a0"/>
      </w:pPr>
      <w:r>
        <w:rPr>
          <w:rFonts w:hint="eastAsia"/>
        </w:rPr>
        <w:t xml:space="preserve">逻辑回归，159</w:t>
      </w:r>
    </w:p>
    <w:p>
      <w:pPr>
        <w:pStyle w:val="a0"/>
      </w:pPr>
      <w:r>
        <w:rPr>
          <w:rFonts w:hint="eastAsia"/>
        </w:rPr>
        <w:t xml:space="preserve">逻辑</w:t>
      </w:r>
      <w:r>
        <w:t xml:space="preserve"> sigmoid </w:t>
      </w:r>
      <w:r>
        <w:rPr>
          <w:rFonts w:hint="eastAsia"/>
        </w:rPr>
        <w:t xml:space="preserve">函数，95，113，151，159</w:t>
      </w:r>
    </w:p>
    <w:p>
      <w:pPr>
        <w:pStyle w:val="a0"/>
      </w:pPr>
      <w:r>
        <w:rPr>
          <w:rFonts w:hint="eastAsia"/>
        </w:rPr>
        <w:t xml:space="preserve">对数几率函数，151</w:t>
      </w:r>
    </w:p>
    <w:p>
      <w:pPr>
        <w:pStyle w:val="a0"/>
      </w:pPr>
      <w:r>
        <w:rPr>
          <w:rFonts w:hint="eastAsia"/>
        </w:rPr>
        <w:t xml:space="preserve">长短期记忆网络，382</w:t>
      </w:r>
    </w:p>
    <w:p>
      <w:pPr>
        <w:pStyle w:val="a0"/>
      </w:pPr>
      <w:r>
        <w:rPr>
          <w:rFonts w:hint="eastAsia"/>
        </w:rPr>
        <w:t xml:space="preserve">LoRA，参见低秩自适应</w:t>
      </w:r>
    </w:p>
    <w:p>
      <w:pPr>
        <w:pStyle w:val="a0"/>
      </w:pPr>
      <w:r>
        <w:rPr>
          <w:rFonts w:hint="eastAsia"/>
        </w:rPr>
        <w:t xml:space="preserve">损失函数，120，140</w:t>
      </w:r>
    </w:p>
    <w:p>
      <w:pPr>
        <w:pStyle w:val="a0"/>
      </w:pPr>
      <w:r>
        <w:rPr>
          <w:rFonts w:hint="eastAsia"/>
        </w:rPr>
        <w:t xml:space="preserve">损失矩阵，142</w:t>
      </w:r>
    </w:p>
    <w:p>
      <w:pPr>
        <w:pStyle w:val="a0"/>
      </w:pPr>
      <w:r>
        <w:rPr>
          <w:rFonts w:hint="eastAsia"/>
        </w:rPr>
        <w:t xml:space="preserve">无损数据压缩，465</w:t>
      </w:r>
    </w:p>
    <w:p>
      <w:pPr>
        <w:pStyle w:val="a0"/>
      </w:pPr>
      <w:r>
        <w:rPr>
          <w:rFonts w:hint="eastAsia"/>
        </w:rPr>
        <w:t xml:space="preserve">有损数据压缩，465</w:t>
      </w:r>
    </w:p>
    <w:p>
      <w:pPr>
        <w:pStyle w:val="a0"/>
      </w:pPr>
      <w:r>
        <w:rPr>
          <w:rFonts w:hint="eastAsia"/>
        </w:rPr>
        <w:t xml:space="preserve">低秩自适应，392</w:t>
      </w:r>
    </w:p>
    <w:p>
      <w:pPr>
        <w:pStyle w:val="a0"/>
      </w:pPr>
      <w:r>
        <w:rPr>
          <w:rFonts w:hint="eastAsia"/>
        </w:rPr>
        <w:t xml:space="preserve">LSGAN，请参阅最小二乘生成对抗网络</w:t>
      </w:r>
    </w:p>
    <w:p>
      <w:pPr>
        <w:pStyle w:val="a0"/>
      </w:pPr>
      <w:r>
        <w:rPr>
          <w:rFonts w:hint="eastAsia"/>
        </w:rPr>
        <w:t xml:space="preserve">LSTM，请参阅长短期记忆网络</w:t>
      </w:r>
    </w:p>
    <w:p>
      <w:pPr>
        <w:pStyle w:val="a0"/>
      </w:pPr>
      <w:r>
        <w:t xml:space="preserve">M </w:t>
      </w:r>
      <w:r>
        <w:rPr>
          <w:rFonts w:hint="eastAsia"/>
        </w:rPr>
        <w:t xml:space="preserve">步，472，477</w:t>
      </w:r>
    </w:p>
    <w:p>
      <w:pPr>
        <w:pStyle w:val="a0"/>
      </w:pPr>
      <w:r>
        <w:rPr>
          <w:rFonts w:hint="eastAsia"/>
        </w:rPr>
        <w:t xml:space="preserve">宏观态，48</w:t>
      </w:r>
    </w:p>
    <w:p>
      <w:pPr>
        <w:pStyle w:val="a0"/>
      </w:pPr>
      <w:r>
        <w:rPr>
          <w:rFonts w:hint="eastAsia"/>
        </w:rPr>
        <w:t xml:space="preserve">MAE，参见掩码自编码器</w:t>
      </w:r>
    </w:p>
    <w:p>
      <w:pPr>
        <w:pStyle w:val="a0"/>
      </w:pPr>
      <w:r>
        <w:rPr>
          <w:rFonts w:hint="eastAsia"/>
        </w:rPr>
        <w:t xml:space="preserve">MAF，参见掩码自回归流</w:t>
      </w:r>
    </w:p>
    <w:p>
      <w:pPr>
        <w:pStyle w:val="a0"/>
      </w:pPr>
      <w:r>
        <w:rPr>
          <w:rFonts w:hint="eastAsia"/>
        </w:rPr>
        <w:t xml:space="preserve">马氏距离，71</w:t>
      </w:r>
    </w:p>
    <w:p>
      <w:pPr>
        <w:pStyle w:val="a0"/>
      </w:pPr>
      <w:r>
        <w:rPr>
          <w:rFonts w:hint="eastAsia"/>
        </w:rPr>
        <w:t xml:space="preserve">流形，177，522</w:t>
      </w:r>
    </w:p>
    <w:p>
      <w:pPr>
        <w:pStyle w:val="a0"/>
      </w:pPr>
      <w:r>
        <w:rPr>
          <w:rFonts w:hint="eastAsia"/>
        </w:rPr>
        <w:t xml:space="preserve">MAP，参见最大后验概率</w:t>
      </w:r>
    </w:p>
    <w:p>
      <w:pPr>
        <w:pStyle w:val="a0"/>
      </w:pPr>
      <w:r>
        <w:rPr>
          <w:rFonts w:hint="eastAsia"/>
        </w:rPr>
        <w:t xml:space="preserve">边缘概率，27</w:t>
      </w:r>
    </w:p>
    <w:p>
      <w:pPr>
        <w:pStyle w:val="a0"/>
      </w:pPr>
      <w:r>
        <w:rPr>
          <w:rFonts w:hint="eastAsia"/>
        </w:rPr>
        <w:t xml:space="preserve">马尔可夫毯，347，449</w:t>
      </w:r>
    </w:p>
    <w:p>
      <w:pPr>
        <w:pStyle w:val="a0"/>
      </w:pPr>
      <w:r>
        <w:rPr>
          <w:rFonts w:hint="eastAsia"/>
        </w:rPr>
        <w:t xml:space="preserve">马尔可夫边界，见马尔可夫毯</w:t>
      </w:r>
    </w:p>
    <w:p>
      <w:pPr>
        <w:pStyle w:val="a0"/>
      </w:pPr>
      <w:r>
        <w:rPr>
          <w:rFonts w:hint="eastAsia"/>
        </w:rPr>
        <w:t xml:space="preserve">马尔可夫链，351，442</w:t>
      </w:r>
    </w:p>
    <w:p>
      <w:pPr>
        <w:pStyle w:val="a0"/>
      </w:pPr>
      <w:r>
        <w:rPr>
          <w:rFonts w:hint="eastAsia"/>
        </w:rPr>
        <w:t xml:space="preserve">马尔可夫链蒙特卡罗，440</w:t>
      </w:r>
    </w:p>
    <w:p>
      <w:pPr>
        <w:pStyle w:val="a0"/>
      </w:pPr>
      <w:r>
        <w:rPr>
          <w:rFonts w:hint="eastAsia"/>
        </w:rPr>
        <w:t xml:space="preserve">马尔可夫模型，351</w:t>
      </w:r>
    </w:p>
    <w:p>
      <w:pPr>
        <w:pStyle w:val="a0"/>
      </w:pPr>
      <w:r>
        <w:rPr>
          <w:rFonts w:hint="eastAsia"/>
        </w:rPr>
        <w:t xml:space="preserve">马尔可夫随机场，327</w:t>
      </w:r>
    </w:p>
    <w:p>
      <w:pPr>
        <w:pStyle w:val="a0"/>
      </w:pPr>
      <w:r>
        <w:rPr>
          <w:rFonts w:hint="eastAsia"/>
        </w:rPr>
        <w:t xml:space="preserve">掩码注意力机制，384</w:t>
      </w:r>
    </w:p>
    <w:p>
      <w:pPr>
        <w:pStyle w:val="a0"/>
      </w:pPr>
      <w:r>
        <w:rPr>
          <w:rFonts w:hint="eastAsia"/>
        </w:rPr>
        <w:t xml:space="preserve">掩码自编码器，567</w:t>
      </w:r>
    </w:p>
    <w:p>
      <w:pPr>
        <w:pStyle w:val="a0"/>
      </w:pPr>
      <w:r>
        <w:rPr>
          <w:rFonts w:hint="eastAsia"/>
        </w:rPr>
        <w:t xml:space="preserve">掩码自回归流，553</w:t>
      </w:r>
    </w:p>
    <w:p>
      <w:pPr>
        <w:pStyle w:val="a0"/>
      </w:pPr>
      <w:r>
        <w:rPr>
          <w:rFonts w:hint="eastAsia"/>
        </w:rPr>
        <w:t xml:space="preserve">最大池化，297</w:t>
      </w:r>
    </w:p>
    <w:p>
      <w:pPr>
        <w:pStyle w:val="a0"/>
      </w:pPr>
      <w:r>
        <w:rPr>
          <w:rFonts w:hint="eastAsia"/>
        </w:rPr>
        <w:t xml:space="preserve">最大反池化，317</w:t>
      </w:r>
    </w:p>
    <w:p>
      <w:pPr>
        <w:pStyle w:val="a0"/>
      </w:pPr>
      <w:r>
        <w:rPr>
          <w:rFonts w:hint="eastAsia"/>
        </w:rPr>
        <w:t xml:space="preserve">最大化步骤，请参阅</w:t>
      </w:r>
      <w:r>
        <w:t xml:space="preserve"> M </w:t>
      </w:r>
      <w:r>
        <w:rPr>
          <w:rFonts w:hint="eastAsia"/>
        </w:rPr>
        <w:t xml:space="preserve">步骤</w:t>
      </w:r>
    </w:p>
    <w:p>
      <w:pPr>
        <w:pStyle w:val="a0"/>
      </w:pPr>
      <w:r>
        <w:rPr>
          <w:rFonts w:hint="eastAsia"/>
        </w:rPr>
        <w:t xml:space="preserve">最大后验，56，477</w:t>
      </w:r>
    </w:p>
    <w:p>
      <w:pPr>
        <w:pStyle w:val="a0"/>
      </w:pPr>
      <w:r>
        <w:rPr>
          <w:rFonts w:hint="eastAsia"/>
        </w:rPr>
        <w:t xml:space="preserve">最大似然，38，84，115，153</w:t>
      </w:r>
    </w:p>
    <w:p>
      <w:pPr>
        <w:pStyle w:val="a0"/>
      </w:pPr>
      <w:r>
        <w:rPr>
          <w:rFonts w:hint="eastAsia"/>
        </w:rPr>
        <w:t xml:space="preserve">MCMC，请参阅马尔可夫链蒙特卡罗</w:t>
      </w:r>
    </w:p>
    <w:p>
      <w:pPr>
        <w:pStyle w:val="a0"/>
      </w:pPr>
      <w:r>
        <w:rPr>
          <w:rFonts w:hint="eastAsia"/>
        </w:rPr>
        <w:t xml:space="preserve">MDN，请参阅混合密度网络</w:t>
      </w:r>
    </w:p>
    <w:p>
      <w:pPr>
        <w:pStyle w:val="a0"/>
      </w:pPr>
      <w:r>
        <w:rPr>
          <w:rFonts w:hint="eastAsia"/>
        </w:rPr>
        <w:t xml:space="preserve">均值，36</w:t>
      </w:r>
    </w:p>
    <w:p>
      <w:pPr>
        <w:pStyle w:val="a0"/>
      </w:pPr>
      <w:r>
        <w:rPr>
          <w:rFonts w:hint="eastAsia"/>
        </w:rPr>
        <w:t xml:space="preserve">中值定理，49</w:t>
      </w:r>
    </w:p>
    <w:p>
      <w:pPr>
        <w:pStyle w:val="a0"/>
      </w:pPr>
      <w:r>
        <w:rPr>
          <w:rFonts w:hint="eastAsia"/>
        </w:rPr>
        <w:t xml:space="preserve">测度论，33</w:t>
      </w:r>
    </w:p>
    <w:p>
      <w:pPr>
        <w:pStyle w:val="a0"/>
      </w:pPr>
      <w:r>
        <w:rPr>
          <w:rFonts w:hint="eastAsia"/>
        </w:rPr>
        <w:t xml:space="preserve">梅尔频谱图，399</w:t>
      </w:r>
    </w:p>
    <w:p>
      <w:pPr>
        <w:pStyle w:val="a0"/>
      </w:pPr>
      <w:r>
        <w:rPr>
          <w:rFonts w:hint="eastAsia"/>
        </w:rPr>
        <w:t xml:space="preserve">消息传递，414</w:t>
      </w:r>
    </w:p>
    <w:p>
      <w:pPr>
        <w:pStyle w:val="a0"/>
      </w:pPr>
      <w:r>
        <w:rPr>
          <w:rFonts w:hint="eastAsia"/>
        </w:rPr>
        <w:t xml:space="preserve">消息传递神经网络，415</w:t>
      </w:r>
    </w:p>
    <w:p>
      <w:pPr>
        <w:pStyle w:val="a0"/>
      </w:pPr>
      <w:r>
        <w:t xml:space="preserve">646 INDEX</w:t>
      </w:r>
    </w:p>
    <w:p>
      <w:pPr>
        <w:pStyle w:val="a0"/>
      </w:pPr>
      <w:r>
        <w:rPr>
          <w:rFonts w:hint="eastAsia"/>
        </w:rPr>
        <w:t xml:space="preserve">元学习，190</w:t>
      </w:r>
    </w:p>
    <w:p>
      <w:pPr>
        <w:pStyle w:val="a0"/>
      </w:pPr>
      <w:r>
        <w:t xml:space="preserve">Metropolis </w:t>
      </w:r>
      <w:r>
        <w:rPr>
          <w:rFonts w:hint="eastAsia"/>
        </w:rPr>
        <w:t xml:space="preserve">算法，441</w:t>
      </w:r>
    </w:p>
    <w:p>
      <w:pPr>
        <w:pStyle w:val="a0"/>
      </w:pPr>
      <w:r>
        <w:t xml:space="preserve">Metropolis-Hastings </w:t>
      </w:r>
      <w:r>
        <w:rPr>
          <w:rFonts w:hint="eastAsia"/>
        </w:rPr>
        <w:t xml:space="preserve">算法，445</w:t>
      </w:r>
    </w:p>
    <w:p>
      <w:pPr>
        <w:pStyle w:val="a0"/>
      </w:pPr>
      <w:r>
        <w:rPr>
          <w:rFonts w:hint="eastAsia"/>
        </w:rPr>
        <w:t xml:space="preserve">微观状态，48</w:t>
      </w:r>
    </w:p>
    <w:p>
      <w:pPr>
        <w:pStyle w:val="a0"/>
      </w:pPr>
      <w:r>
        <w:rPr>
          <w:rFonts w:hint="eastAsia"/>
        </w:rPr>
        <w:t xml:space="preserve">小批量，216</w:t>
      </w:r>
    </w:p>
    <w:p>
      <w:pPr>
        <w:pStyle w:val="a0"/>
      </w:pPr>
      <w:r>
        <w:rPr>
          <w:rFonts w:hint="eastAsia"/>
        </w:rPr>
        <w:t xml:space="preserve">最小风险，145</w:t>
      </w:r>
    </w:p>
    <w:p>
      <w:pPr>
        <w:pStyle w:val="a0"/>
      </w:pPr>
      <w:r>
        <w:rPr>
          <w:rFonts w:hint="eastAsia"/>
        </w:rPr>
        <w:t xml:space="preserve">闵可夫斯基损失，122</w:t>
      </w:r>
    </w:p>
    <w:p>
      <w:pPr>
        <w:pStyle w:val="a0"/>
      </w:pPr>
      <w:r>
        <w:rPr>
          <w:rFonts w:hint="eastAsia"/>
        </w:rPr>
        <w:t xml:space="preserve">随机缺失，477，519</w:t>
      </w:r>
    </w:p>
    <w:p>
      <w:pPr>
        <w:pStyle w:val="a0"/>
      </w:pPr>
      <w:r>
        <w:rPr>
          <w:rFonts w:hint="eastAsia"/>
        </w:rPr>
        <w:t xml:space="preserve">缺失数据，519</w:t>
      </w:r>
    </w:p>
    <w:p>
      <w:pPr>
        <w:pStyle w:val="a0"/>
      </w:pPr>
      <w:r>
        <w:rPr>
          <w:rFonts w:hint="eastAsia"/>
        </w:rPr>
        <w:t xml:space="preserve">混合系数，87</w:t>
      </w:r>
    </w:p>
    <w:p>
      <w:pPr>
        <w:pStyle w:val="a0"/>
      </w:pPr>
      <w:r>
        <w:rPr>
          <w:rFonts w:hint="eastAsia"/>
        </w:rPr>
        <w:t xml:space="preserve">混合成分，87</w:t>
      </w:r>
    </w:p>
    <w:p>
      <w:pPr>
        <w:pStyle w:val="a0"/>
      </w:pPr>
      <w:r>
        <w:rPr>
          <w:rFonts w:hint="eastAsia"/>
        </w:rPr>
        <w:t xml:space="preserve">混合密度网络，198</w:t>
      </w:r>
    </w:p>
    <w:p>
      <w:pPr>
        <w:pStyle w:val="a0"/>
      </w:pPr>
      <w:r>
        <w:rPr>
          <w:rFonts w:hint="eastAsia"/>
        </w:rPr>
        <w:t xml:space="preserve">混合分布，459</w:t>
      </w:r>
    </w:p>
    <w:p>
      <w:pPr>
        <w:pStyle w:val="a0"/>
      </w:pPr>
      <w:r>
        <w:rPr>
          <w:rFonts w:hint="eastAsia"/>
        </w:rPr>
        <w:t xml:space="preserve">混合模型，459</w:t>
      </w:r>
    </w:p>
    <w:p>
      <w:pPr>
        <w:pStyle w:val="a0"/>
      </w:pPr>
      <w:r>
        <w:rPr>
          <w:rFonts w:hint="eastAsia"/>
        </w:rPr>
        <w:t xml:space="preserve">高斯混合模型，86，200，271，466</w:t>
      </w:r>
    </w:p>
    <w:p>
      <w:pPr>
        <w:pStyle w:val="a0"/>
      </w:pPr>
      <w:r>
        <w:rPr>
          <w:rFonts w:hint="eastAsia"/>
        </w:rPr>
        <w:t xml:space="preserve">多层感知器(MLP)，参见多层感知器</w:t>
      </w:r>
    </w:p>
    <w:p>
      <w:pPr>
        <w:pStyle w:val="a0"/>
      </w:pPr>
      <w:r>
        <w:t xml:space="preserve">MNIST </w:t>
      </w:r>
      <w:r>
        <w:rPr>
          <w:rFonts w:hint="eastAsia"/>
        </w:rPr>
        <w:t xml:space="preserve">数据集，495</w:t>
      </w:r>
    </w:p>
    <w:p>
      <w:pPr>
        <w:pStyle w:val="a0"/>
      </w:pPr>
      <w:r>
        <w:rPr>
          <w:rFonts w:hint="eastAsia"/>
        </w:rPr>
        <w:t xml:space="preserve">模式崩溃，536</w:t>
      </w:r>
    </w:p>
    <w:p>
      <w:pPr>
        <w:pStyle w:val="a0"/>
      </w:pPr>
      <w:r>
        <w:rPr>
          <w:rFonts w:hint="eastAsia"/>
        </w:rPr>
        <w:t xml:space="preserve">模型平均，277</w:t>
      </w:r>
    </w:p>
    <w:p>
      <w:pPr>
        <w:pStyle w:val="a0"/>
      </w:pPr>
      <w:r>
        <w:rPr>
          <w:rFonts w:hint="eastAsia"/>
        </w:rPr>
        <w:t xml:space="preserve">模型比较，9</w:t>
      </w:r>
    </w:p>
    <w:p>
      <w:pPr>
        <w:pStyle w:val="a0"/>
      </w:pPr>
      <w:r>
        <w:rPr>
          <w:rFonts w:hint="eastAsia"/>
        </w:rPr>
        <w:t xml:space="preserve">模型选择，14</w:t>
      </w:r>
    </w:p>
    <w:p>
      <w:pPr>
        <w:pStyle w:val="a0"/>
      </w:pPr>
      <w:r>
        <w:rPr>
          <w:rFonts w:hint="eastAsia"/>
        </w:rPr>
        <w:t xml:space="preserve">矩，37</w:t>
      </w:r>
    </w:p>
    <w:p>
      <w:pPr>
        <w:pStyle w:val="a0"/>
      </w:pPr>
      <w:r>
        <w:rPr>
          <w:rFonts w:hint="eastAsia"/>
        </w:rPr>
        <w:t xml:space="preserve">动量，220</w:t>
      </w:r>
    </w:p>
    <w:p>
      <w:pPr>
        <w:pStyle w:val="a0"/>
      </w:pPr>
      <w:r>
        <w:rPr>
          <w:rFonts w:hint="eastAsia"/>
        </w:rPr>
        <w:t xml:space="preserve">蒙特卡罗随机失活，280</w:t>
      </w:r>
    </w:p>
    <w:p>
      <w:pPr>
        <w:pStyle w:val="a0"/>
      </w:pPr>
      <w:r>
        <w:rPr>
          <w:rFonts w:hint="eastAsia"/>
        </w:rPr>
        <w:t xml:space="preserve">蒙特卡罗采样，429</w:t>
      </w:r>
    </w:p>
    <w:p>
      <w:pPr>
        <w:pStyle w:val="a0"/>
      </w:pPr>
      <w:r>
        <w:t xml:space="preserve">Moore-Penrose </w:t>
      </w:r>
      <w:r>
        <w:rPr>
          <w:rFonts w:hint="eastAsia"/>
        </w:rPr>
        <w:t xml:space="preserve">伪逆，参见伪逆</w:t>
      </w:r>
    </w:p>
    <w:p>
      <w:pPr>
        <w:pStyle w:val="a0"/>
      </w:pPr>
      <w:r>
        <w:rPr>
          <w:rFonts w:hint="eastAsia"/>
        </w:rPr>
        <w:t xml:space="preserve">MRF，参见马尔可夫随机场</w:t>
      </w:r>
    </w:p>
    <w:p>
      <w:pPr>
        <w:pStyle w:val="a0"/>
      </w:pPr>
      <w:r>
        <w:rPr>
          <w:rFonts w:hint="eastAsia"/>
        </w:rPr>
        <w:t xml:space="preserve">多类逻辑回归，161</w:t>
      </w:r>
    </w:p>
    <w:p>
      <w:pPr>
        <w:pStyle w:val="a0"/>
      </w:pPr>
      <w:r>
        <w:rPr>
          <w:rFonts w:hint="eastAsia"/>
        </w:rPr>
        <w:t xml:space="preserve">多头注意力机制，366</w:t>
      </w:r>
    </w:p>
    <w:p>
      <w:pPr>
        <w:pStyle w:val="a0"/>
      </w:pPr>
      <w:r>
        <w:rPr>
          <w:rFonts w:hint="eastAsia"/>
        </w:rPr>
        <w:t xml:space="preserve">多层感知机，18，172</w:t>
      </w:r>
    </w:p>
    <w:p>
      <w:pPr>
        <w:pStyle w:val="a0"/>
      </w:pPr>
      <w:r>
        <w:rPr>
          <w:rFonts w:hint="eastAsia"/>
        </w:rPr>
        <w:t xml:space="preserve">多模态transformer，394</w:t>
      </w:r>
    </w:p>
    <w:p>
      <w:pPr>
        <w:pStyle w:val="a0"/>
      </w:pPr>
      <w:r>
        <w:rPr>
          <w:rFonts w:hint="eastAsia"/>
        </w:rPr>
        <w:t xml:space="preserve">多模态，199</w:t>
      </w:r>
    </w:p>
    <w:p>
      <w:pPr>
        <w:pStyle w:val="a0"/>
      </w:pPr>
      <w:r>
        <w:rPr>
          <w:rFonts w:hint="eastAsia"/>
        </w:rPr>
        <w:t xml:space="preserve">多项分布，70，95</w:t>
      </w:r>
    </w:p>
    <w:p>
      <w:pPr>
        <w:pStyle w:val="a0"/>
      </w:pPr>
      <w:r>
        <w:rPr>
          <w:rFonts w:hint="eastAsia"/>
        </w:rPr>
        <w:t xml:space="preserve">重数，48</w:t>
      </w:r>
    </w:p>
    <w:p>
      <w:pPr>
        <w:pStyle w:val="a0"/>
      </w:pPr>
      <w:r>
        <w:rPr>
          <w:rFonts w:hint="eastAsia"/>
        </w:rPr>
        <w:t xml:space="preserve">多任务学习，190</w:t>
      </w:r>
    </w:p>
    <w:p>
      <w:pPr>
        <w:pStyle w:val="a0"/>
      </w:pPr>
      <w:r>
        <w:rPr>
          <w:rFonts w:hint="eastAsia"/>
        </w:rPr>
        <w:t xml:space="preserve">互信息，54</w:t>
      </w:r>
    </w:p>
    <w:p>
      <w:pPr>
        <w:pStyle w:val="a0"/>
      </w:pPr>
      <w:r>
        <w:t xml:space="preserve">n-gram </w:t>
      </w:r>
      <w:r>
        <w:rPr>
          <w:rFonts w:hint="eastAsia"/>
        </w:rPr>
        <w:t xml:space="preserve">模型，379</w:t>
      </w:r>
    </w:p>
    <w:p>
      <w:pPr>
        <w:pStyle w:val="a0"/>
      </w:pPr>
      <w:r>
        <w:rPr>
          <w:rFonts w:hint="eastAsia"/>
        </w:rPr>
        <w:t xml:space="preserve">朴素贝叶斯模型，147，344，378</w:t>
      </w:r>
    </w:p>
    <w:p>
      <w:pPr>
        <w:pStyle w:val="a0"/>
      </w:pPr>
      <w:r>
        <w:rPr>
          <w:rFonts w:hint="eastAsia"/>
        </w:rPr>
        <w:t xml:space="preserve">奈特(nats)，47</w:t>
      </w:r>
    </w:p>
    <w:p>
      <w:pPr>
        <w:pStyle w:val="a0"/>
      </w:pPr>
      <w:r>
        <w:rPr>
          <w:rFonts w:hint="eastAsia"/>
        </w:rPr>
        <w:t xml:space="preserve">自然语言处理，374</w:t>
      </w:r>
    </w:p>
    <w:p>
      <w:pPr>
        <w:pStyle w:val="a0"/>
      </w:pPr>
      <w:r>
        <w:rPr>
          <w:rFonts w:hint="eastAsia"/>
        </w:rPr>
        <w:t xml:space="preserve">自然参数，94</w:t>
      </w:r>
    </w:p>
    <w:p>
      <w:pPr>
        <w:pStyle w:val="a0"/>
      </w:pPr>
      <w:r>
        <w:rPr>
          <w:rFonts w:hint="eastAsia"/>
        </w:rPr>
        <w:t xml:space="preserve">最近邻，103</w:t>
      </w:r>
    </w:p>
    <w:p>
      <w:pPr>
        <w:pStyle w:val="a0"/>
      </w:pPr>
      <w:r>
        <w:rPr>
          <w:rFonts w:hint="eastAsia"/>
        </w:rPr>
        <w:t xml:space="preserve">神经认知机，302</w:t>
      </w:r>
    </w:p>
    <w:p>
      <w:pPr>
        <w:pStyle w:val="a0"/>
      </w:pPr>
      <w:r>
        <w:rPr>
          <w:rFonts w:hint="eastAsia"/>
        </w:rPr>
        <w:t xml:space="preserve">涅斯捷罗夫动量，221</w:t>
      </w:r>
    </w:p>
    <w:p>
      <w:pPr>
        <w:pStyle w:val="a0"/>
      </w:pPr>
      <w:r>
        <w:rPr>
          <w:rFonts w:hint="eastAsia"/>
        </w:rPr>
        <w:t xml:space="preserve">神经常微分方程，554</w:t>
      </w:r>
    </w:p>
    <w:p>
      <w:pPr>
        <w:pStyle w:val="a0"/>
      </w:pPr>
      <w:r>
        <w:rPr>
          <w:rFonts w:hint="eastAsia"/>
        </w:rPr>
        <w:t xml:space="preserve">神经科学，302</w:t>
      </w:r>
    </w:p>
    <w:p>
      <w:pPr>
        <w:pStyle w:val="a0"/>
      </w:pPr>
      <w:r>
        <w:rPr>
          <w:rFonts w:hint="eastAsia"/>
        </w:rPr>
        <w:t xml:space="preserve">自然语言处理，参见自然语言处理</w:t>
      </w:r>
    </w:p>
    <w:p>
      <w:pPr>
        <w:pStyle w:val="a0"/>
      </w:pPr>
      <w:r>
        <w:rPr>
          <w:rFonts w:hint="eastAsia"/>
        </w:rPr>
        <w:t xml:space="preserve">没有免费午餐定理，255</w:t>
      </w:r>
    </w:p>
    <w:p>
      <w:pPr>
        <w:pStyle w:val="a0"/>
      </w:pPr>
      <w:r>
        <w:rPr>
          <w:rFonts w:hint="eastAsia"/>
        </w:rPr>
        <w:t xml:space="preserve">节点，326，410</w:t>
      </w:r>
    </w:p>
    <w:p>
      <w:pPr>
        <w:pStyle w:val="a0"/>
      </w:pPr>
      <w:r>
        <w:rPr>
          <w:rFonts w:hint="eastAsia"/>
        </w:rPr>
        <w:t xml:space="preserve">噪声，23</w:t>
      </w:r>
    </w:p>
    <w:p>
      <w:pPr>
        <w:pStyle w:val="a0"/>
      </w:pPr>
      <w:r>
        <w:rPr>
          <w:rFonts w:hint="eastAsia"/>
        </w:rPr>
        <w:t xml:space="preserve">无噪声编码定理，47</w:t>
      </w:r>
    </w:p>
    <w:p>
      <w:pPr>
        <w:pStyle w:val="a0"/>
      </w:pPr>
      <w:r>
        <w:rPr>
          <w:rFonts w:hint="eastAsia"/>
        </w:rPr>
        <w:t xml:space="preserve">噪声或门，354</w:t>
      </w:r>
    </w:p>
    <w:p>
      <w:pPr>
        <w:pStyle w:val="a0"/>
      </w:pPr>
      <w:r>
        <w:rPr>
          <w:rFonts w:hint="eastAsia"/>
        </w:rPr>
        <w:t xml:space="preserve">不可识别性，513</w:t>
      </w:r>
    </w:p>
    <w:p>
      <w:pPr>
        <w:pStyle w:val="a0"/>
      </w:pPr>
      <w:r>
        <w:rPr>
          <w:rFonts w:hint="eastAsia"/>
        </w:rPr>
        <w:t xml:space="preserve">非极大值抑制，314</w:t>
      </w:r>
    </w:p>
    <w:p>
      <w:pPr>
        <w:pStyle w:val="a0"/>
      </w:pPr>
      <w:r>
        <w:rPr>
          <w:rFonts w:hint="eastAsia"/>
        </w:rPr>
        <w:t xml:space="preserve">非参数方法，66，98</w:t>
      </w:r>
    </w:p>
    <w:p>
      <w:pPr>
        <w:pStyle w:val="a0"/>
      </w:pPr>
      <w:r>
        <w:rPr>
          <w:rFonts w:hint="eastAsia"/>
        </w:rPr>
        <w:t xml:space="preserve">正态分布，参见高斯分布</w:t>
      </w:r>
    </w:p>
    <w:p>
      <w:pPr>
        <w:pStyle w:val="a0"/>
      </w:pPr>
      <w:r>
        <w:rPr>
          <w:rFonts w:hint="eastAsia"/>
        </w:rPr>
        <w:t xml:space="preserve">正规方程，116</w:t>
      </w:r>
    </w:p>
    <w:p>
      <w:pPr>
        <w:pStyle w:val="a0"/>
      </w:pPr>
      <w:r>
        <w:rPr>
          <w:rFonts w:hint="eastAsia"/>
        </w:rPr>
        <w:t xml:space="preserve">归一化指数，参见</w:t>
      </w:r>
      <w:r>
        <w:t xml:space="preserve"> softmax </w:t>
      </w:r>
      <w:r>
        <w:rPr>
          <w:rFonts w:hint="eastAsia"/>
        </w:rPr>
        <w:t xml:space="preserve">函数</w:t>
      </w:r>
    </w:p>
    <w:p>
      <w:pPr>
        <w:pStyle w:val="a0"/>
      </w:pPr>
      <w:r>
        <w:rPr>
          <w:rFonts w:hint="eastAsia"/>
        </w:rPr>
        <w:t xml:space="preserve">新奇性检测，144</w:t>
      </w:r>
    </w:p>
    <w:p>
      <w:pPr>
        <w:pStyle w:val="a0"/>
      </w:pPr>
      <w:r>
        <w:rPr>
          <w:rFonts w:hint="eastAsia"/>
        </w:rPr>
        <w:t xml:space="preserve">目标检测，308</w:t>
      </w:r>
    </w:p>
    <w:p>
      <w:pPr>
        <w:pStyle w:val="a0"/>
      </w:pPr>
      <w:r>
        <w:rPr>
          <w:rFonts w:hint="eastAsia"/>
        </w:rPr>
        <w:t xml:space="preserve">观测变量，335</w:t>
      </w:r>
    </w:p>
    <w:p>
      <w:pPr>
        <w:pStyle w:val="a0"/>
      </w:pPr>
      <w:r>
        <w:rPr>
          <w:rFonts w:hint="eastAsia"/>
        </w:rPr>
        <w:t xml:space="preserve">老忠实泉数据，86</w:t>
      </w:r>
    </w:p>
    <w:p>
      <w:pPr>
        <w:pStyle w:val="a0"/>
      </w:pPr>
      <w:r>
        <w:rPr>
          <w:rFonts w:hint="eastAsia"/>
        </w:rPr>
        <w:t xml:space="preserve">独热编码，参见</w:t>
      </w:r>
      <w:r>
        <w:t xml:space="preserve"> 1-of-</w:t>
      </w:r>
      <w:r>
        <w:t xml:space="preserve"> </w:t>
      </w:r>
      <m:oMath>
        <m:r>
          <m:t>K</m:t>
        </m:r>
      </m:oMath>
      <w:r>
        <w:t xml:space="preserve"> </w:t>
      </w:r>
      <w:r>
        <w:rPr>
          <w:rFonts w:hint="eastAsia"/>
        </w:rPr>
        <w:t xml:space="preserve">编码</w:t>
      </w:r>
    </w:p>
    <w:p>
      <w:pPr>
        <w:pStyle w:val="a0"/>
      </w:pPr>
      <w:r>
        <w:rPr>
          <w:rFonts w:hint="eastAsia"/>
        </w:rPr>
        <w:t xml:space="preserve">一次性学习，191</w:t>
      </w:r>
    </w:p>
    <w:p>
      <w:pPr>
        <w:pStyle w:val="a0"/>
      </w:pPr>
      <w:r>
        <w:rPr>
          <w:rFonts w:hint="eastAsia"/>
        </w:rPr>
        <w:t xml:space="preserve">一对一分类器，134</w:t>
      </w:r>
    </w:p>
    <w:p>
      <w:pPr>
        <w:pStyle w:val="a0"/>
      </w:pPr>
      <w:r>
        <w:rPr>
          <w:rFonts w:hint="eastAsia"/>
        </w:rPr>
        <w:t xml:space="preserve">一对其余分类器，134</w:t>
      </w:r>
    </w:p>
    <w:p>
      <w:pPr>
        <w:pStyle w:val="a0"/>
      </w:pPr>
      <w:r>
        <w:rPr>
          <w:rFonts w:hint="eastAsia"/>
        </w:rPr>
        <w:t xml:space="preserve">在线梯度下降，215</w:t>
      </w:r>
    </w:p>
    <w:p>
      <w:pPr>
        <w:pStyle w:val="a0"/>
      </w:pPr>
      <w:r>
        <w:rPr>
          <w:rFonts w:hint="eastAsia"/>
        </w:rPr>
        <w:t xml:space="preserve">在线学习，117</w:t>
      </w:r>
    </w:p>
    <w:p>
      <w:pPr>
        <w:pStyle w:val="a0"/>
      </w:pPr>
      <w:r>
        <w:rPr>
          <w:rFonts w:hint="eastAsia"/>
        </w:rPr>
        <w:t xml:space="preserve">有序超松弛法，449</w:t>
      </w:r>
    </w:p>
    <w:p>
      <w:pPr>
        <w:pStyle w:val="a0"/>
      </w:pPr>
      <w:r>
        <w:rPr>
          <w:rFonts w:hint="eastAsia"/>
        </w:rPr>
        <w:t xml:space="preserve">外积近似，244</w:t>
      </w:r>
    </w:p>
    <w:p>
      <w:pPr>
        <w:pStyle w:val="a0"/>
      </w:pPr>
      <w:r>
        <w:rPr>
          <w:rFonts w:hint="eastAsia"/>
        </w:rPr>
        <w:t xml:space="preserve">离群值，137，144，164</w:t>
      </w:r>
    </w:p>
    <w:p>
      <w:pPr>
        <w:pStyle w:val="a0"/>
      </w:pPr>
      <w:r>
        <w:rPr>
          <w:rFonts w:hint="eastAsia"/>
        </w:rPr>
        <w:t xml:space="preserve">过拟合，10，123，470</w:t>
      </w:r>
    </w:p>
    <w:p>
      <w:pPr>
        <w:pStyle w:val="a0"/>
      </w:pPr>
      <w:r>
        <w:rPr>
          <w:rFonts w:hint="eastAsia"/>
        </w:rPr>
        <w:t xml:space="preserve">超松弛法，449</w:t>
      </w:r>
    </w:p>
    <w:p>
      <w:pPr>
        <w:pStyle w:val="a0"/>
      </w:pPr>
      <w:r>
        <w:rPr>
          <w:rFonts w:hint="eastAsia"/>
        </w:rPr>
        <w:t xml:space="preserve">过平滑，422</w:t>
      </w:r>
    </w:p>
    <w:p>
      <w:pPr>
        <w:pStyle w:val="a0"/>
      </w:pPr>
      <w:r>
        <w:rPr>
          <w:rFonts w:hint="eastAsia"/>
        </w:rPr>
        <w:t xml:space="preserve">填充，294</w:t>
      </w:r>
    </w:p>
    <w:p>
      <w:pPr>
        <w:pStyle w:val="a0"/>
      </w:pPr>
      <w:r>
        <w:rPr>
          <w:rFonts w:hint="eastAsia"/>
        </w:rPr>
        <w:t xml:space="preserve">参数共享，270，331</w:t>
      </w:r>
    </w:p>
    <w:p>
      <w:pPr>
        <w:pStyle w:val="a0"/>
      </w:pPr>
      <w:r>
        <w:rPr>
          <w:rFonts w:hint="eastAsia"/>
        </w:rPr>
        <w:t xml:space="preserve">参数收缩，118</w:t>
      </w:r>
    </w:p>
    <w:p>
      <w:pPr>
        <w:pStyle w:val="a0"/>
      </w:pPr>
      <w:r>
        <w:rPr>
          <w:rFonts w:hint="eastAsia"/>
        </w:rPr>
        <w:t xml:space="preserve">参数绑定，参见参数共享</w:t>
      </w:r>
    </w:p>
    <w:p>
      <w:pPr>
        <w:pStyle w:val="a0"/>
      </w:pPr>
      <w:r>
        <w:rPr>
          <w:rFonts w:hint="eastAsia"/>
        </w:rPr>
        <w:t xml:space="preserve">父节点，247，327</w:t>
      </w:r>
    </w:p>
    <w:p>
      <w:pPr>
        <w:pStyle w:val="a0"/>
      </w:pPr>
      <w:r>
        <w:rPr>
          <w:rFonts w:hint="eastAsia"/>
        </w:rPr>
        <w:t xml:space="preserve">配分函数，452</w:t>
      </w:r>
    </w:p>
    <w:p>
      <w:pPr>
        <w:pStyle w:val="a0"/>
      </w:pPr>
      <w:r>
        <w:t xml:space="preserve">Parzen </w:t>
      </w:r>
      <w:r>
        <w:rPr>
          <w:rFonts w:hint="eastAsia"/>
        </w:rPr>
        <w:t xml:space="preserve">估计器，参见核密度估计器</w:t>
      </w:r>
    </w:p>
    <w:p>
      <w:pPr>
        <w:pStyle w:val="a0"/>
      </w:pPr>
      <w:r>
        <w:t xml:space="preserve">Parzen </w:t>
      </w:r>
      <w:r>
        <w:rPr>
          <w:rFonts w:hint="eastAsia"/>
        </w:rPr>
        <w:t xml:space="preserve">窗，101</w:t>
      </w:r>
    </w:p>
    <w:p>
      <w:pPr>
        <w:pStyle w:val="a0"/>
      </w:pPr>
      <w:r>
        <w:rPr>
          <w:rFonts w:hint="eastAsia"/>
        </w:rPr>
        <w:t xml:space="preserve">PCA，参见主成分分析</w:t>
      </w:r>
    </w:p>
    <w:p>
      <w:pPr>
        <w:pStyle w:val="a0"/>
      </w:pPr>
      <w:r>
        <w:rPr>
          <w:rFonts w:hint="eastAsia"/>
        </w:rPr>
        <w:t xml:space="preserve">感知机，17</w:t>
      </w:r>
    </w:p>
    <w:p>
      <w:pPr>
        <w:pStyle w:val="a0"/>
      </w:pPr>
      <w:r>
        <w:rPr>
          <w:rFonts w:hint="eastAsia"/>
        </w:rPr>
        <w:t xml:space="preserve">周期变量，89</w:t>
      </w:r>
    </w:p>
    <w:p>
      <w:pPr>
        <w:pStyle w:val="a0"/>
      </w:pPr>
      <w:r>
        <w:rPr>
          <w:rFonts w:hint="eastAsia"/>
        </w:rPr>
        <w:t xml:space="preserve">置换矩阵，411</w:t>
      </w:r>
    </w:p>
    <w:p>
      <w:pPr>
        <w:pStyle w:val="a0"/>
      </w:pPr>
      <w:r>
        <w:rPr>
          <w:rFonts w:hint="eastAsia"/>
        </w:rPr>
        <w:t xml:space="preserve">PixelCNN，397</w:t>
      </w:r>
    </w:p>
    <w:p>
      <w:pPr>
        <w:pStyle w:val="a0"/>
      </w:pPr>
      <w:r>
        <w:rPr>
          <w:rFonts w:hint="eastAsia"/>
        </w:rPr>
        <w:t xml:space="preserve">PixelRNN，397</w:t>
      </w:r>
    </w:p>
    <w:p>
      <w:pPr>
        <w:pStyle w:val="a0"/>
      </w:pPr>
      <w:r>
        <w:rPr>
          <w:rFonts w:hint="eastAsia"/>
        </w:rPr>
        <w:t xml:space="preserve">板块，334</w:t>
      </w:r>
    </w:p>
    <w:p>
      <w:pPr>
        <w:pStyle w:val="a0"/>
      </w:pPr>
      <w:r>
        <w:rPr>
          <w:rFonts w:hint="eastAsia"/>
        </w:rPr>
        <w:t xml:space="preserve">多项式曲线拟合，6</w:t>
      </w:r>
    </w:p>
    <w:p>
      <w:pPr>
        <w:pStyle w:val="a0"/>
      </w:pPr>
      <w:r>
        <w:rPr>
          <w:rFonts w:hint="eastAsia"/>
        </w:rPr>
        <w:t xml:space="preserve">池化，296</w:t>
      </w:r>
    </w:p>
    <w:p>
      <w:pPr>
        <w:pStyle w:val="a0"/>
      </w:pPr>
      <w:r>
        <w:rPr>
          <w:rFonts w:hint="eastAsia"/>
        </w:rPr>
        <w:t xml:space="preserve">位置编码，371</w:t>
      </w:r>
    </w:p>
    <w:p>
      <w:pPr>
        <w:pStyle w:val="a0"/>
      </w:pPr>
      <w:r>
        <w:rPr>
          <w:rFonts w:hint="eastAsia"/>
        </w:rPr>
        <w:t xml:space="preserve">正定协方差，72</w:t>
      </w:r>
    </w:p>
    <w:p>
      <w:pPr>
        <w:pStyle w:val="a0"/>
      </w:pPr>
      <w:r>
        <w:rPr>
          <w:rFonts w:hint="eastAsia"/>
        </w:rPr>
        <w:t xml:space="preserve">正定矩阵，615</w:t>
      </w:r>
    </w:p>
    <w:p>
      <w:pPr>
        <w:pStyle w:val="a0"/>
      </w:pPr>
      <w:r>
        <w:rPr>
          <w:rFonts w:hint="eastAsia"/>
        </w:rPr>
        <w:t xml:space="preserve">后验坍缩，577</w:t>
      </w:r>
    </w:p>
    <w:p>
      <w:pPr>
        <w:pStyle w:val="a0"/>
      </w:pPr>
      <w:r>
        <w:rPr>
          <w:rFonts w:hint="eastAsia"/>
        </w:rPr>
        <w:t xml:space="preserve">后验概率，31</w:t>
      </w:r>
    </w:p>
    <w:p>
      <w:pPr>
        <w:pStyle w:val="a0"/>
      </w:pPr>
      <w:r>
        <w:rPr>
          <w:rFonts w:hint="eastAsia"/>
        </w:rPr>
        <w:t xml:space="preserve">幂法，498</w:t>
      </w:r>
    </w:p>
    <w:p>
      <w:pPr>
        <w:pStyle w:val="a0"/>
      </w:pPr>
      <w:r>
        <w:rPr>
          <w:rFonts w:hint="eastAsia"/>
        </w:rPr>
        <w:t xml:space="preserve">预激活，17</w:t>
      </w:r>
    </w:p>
    <w:p>
      <w:pPr>
        <w:pStyle w:val="a0"/>
      </w:pPr>
      <w:r>
        <w:rPr>
          <w:rFonts w:hint="eastAsia"/>
        </w:rPr>
        <w:t xml:space="preserve">预处理，20</w:t>
      </w:r>
    </w:p>
    <w:p>
      <w:pPr>
        <w:pStyle w:val="a0"/>
      </w:pPr>
      <w:r>
        <w:rPr>
          <w:rFonts w:hint="eastAsia"/>
        </w:rPr>
        <w:t xml:space="preserve">预训练，189，392</w:t>
      </w:r>
    </w:p>
    <w:p>
      <w:pPr>
        <w:pStyle w:val="a0"/>
      </w:pPr>
      <w:r>
        <w:rPr>
          <w:rFonts w:hint="eastAsia"/>
        </w:rPr>
        <w:t xml:space="preserve">精度矩阵，77</w:t>
      </w:r>
    </w:p>
    <w:p>
      <w:pPr>
        <w:pStyle w:val="a0"/>
      </w:pPr>
      <w:r>
        <w:rPr>
          <w:rFonts w:hint="eastAsia"/>
        </w:rPr>
        <w:t xml:space="preserve">精度参数，36</w:t>
      </w:r>
    </w:p>
    <w:p>
      <w:pPr>
        <w:pStyle w:val="a0"/>
      </w:pPr>
      <w:r>
        <w:rPr>
          <w:rFonts w:hint="eastAsia"/>
        </w:rPr>
        <w:t xml:space="preserve">预测分布，42，120</w:t>
      </w:r>
    </w:p>
    <w:p>
      <w:pPr>
        <w:pStyle w:val="a0"/>
      </w:pPr>
      <w:r>
        <w:rPr>
          <w:rFonts w:hint="eastAsia"/>
        </w:rPr>
        <w:t xml:space="preserve">前缀提示，394</w:t>
      </w:r>
    </w:p>
    <w:p>
      <w:pPr>
        <w:pStyle w:val="a0"/>
      </w:pPr>
      <w:r>
        <w:rPr>
          <w:rFonts w:hint="eastAsia"/>
        </w:rPr>
        <w:t xml:space="preserve">主成分分析，497，506，565</w:t>
      </w:r>
    </w:p>
    <w:p>
      <w:pPr>
        <w:pStyle w:val="a0"/>
      </w:pPr>
      <w:r>
        <w:rPr>
          <w:rFonts w:hint="eastAsia"/>
        </w:rPr>
        <w:t xml:space="preserve">主子空间，497</w:t>
      </w:r>
    </w:p>
    <w:p>
      <w:pPr>
        <w:pStyle w:val="a0"/>
      </w:pPr>
      <w:r>
        <w:rPr>
          <w:rFonts w:hint="eastAsia"/>
        </w:rPr>
        <w:t xml:space="preserve">先验，263</w:t>
      </w:r>
    </w:p>
    <w:p>
      <w:pPr>
        <w:pStyle w:val="a0"/>
      </w:pPr>
      <w:r>
        <w:rPr>
          <w:rFonts w:hint="eastAsia"/>
        </w:rPr>
        <w:t xml:space="preserve">先验知识，19，255</w:t>
      </w:r>
    </w:p>
    <w:p>
      <w:pPr>
        <w:pStyle w:val="a0"/>
      </w:pPr>
      <w:r>
        <w:rPr>
          <w:rFonts w:hint="eastAsia"/>
        </w:rPr>
        <w:t xml:space="preserve">先验概率，31，145</w:t>
      </w:r>
    </w:p>
    <w:p>
      <w:pPr>
        <w:pStyle w:val="a0"/>
      </w:pPr>
      <w:r>
        <w:rPr>
          <w:rFonts w:hint="eastAsia"/>
        </w:rPr>
        <w:t xml:space="preserve">概率图模型，请参阅图模型</w:t>
      </w:r>
    </w:p>
    <w:p>
      <w:pPr>
        <w:pStyle w:val="a0"/>
      </w:pPr>
      <w:r>
        <w:rPr>
          <w:rFonts w:hint="eastAsia"/>
        </w:rPr>
        <w:t xml:space="preserve">概率主成分分析，506</w:t>
      </w:r>
    </w:p>
    <w:p>
      <w:pPr>
        <w:pStyle w:val="a0"/>
      </w:pPr>
      <w:r>
        <w:rPr>
          <w:rFonts w:hint="eastAsia"/>
        </w:rPr>
        <w:t xml:space="preserve">概率，25</w:t>
      </w:r>
    </w:p>
    <w:p>
      <w:pPr>
        <w:pStyle w:val="a0"/>
      </w:pPr>
      <w:r>
        <w:rPr>
          <w:rFonts w:hint="eastAsia"/>
        </w:rPr>
        <w:t xml:space="preserve">概率密度，32</w:t>
      </w:r>
    </w:p>
    <w:p>
      <w:pPr>
        <w:pStyle w:val="a0"/>
      </w:pPr>
      <w:r>
        <w:rPr>
          <w:rFonts w:hint="eastAsia"/>
        </w:rPr>
        <w:t xml:space="preserve">概率论，23</w:t>
      </w:r>
    </w:p>
    <w:p>
      <w:pPr>
        <w:pStyle w:val="a0"/>
      </w:pPr>
      <w:r>
        <w:rPr>
          <w:rFonts w:hint="eastAsia"/>
        </w:rPr>
        <w:t xml:space="preserve">概率单位函数，164</w:t>
      </w:r>
    </w:p>
    <w:p>
      <w:pPr>
        <w:pStyle w:val="a0"/>
      </w:pPr>
      <w:r>
        <w:rPr>
          <w:rFonts w:hint="eastAsia"/>
        </w:rPr>
        <w:t xml:space="preserve">概率单位回归，163</w:t>
      </w:r>
    </w:p>
    <w:p>
      <w:pPr>
        <w:pStyle w:val="a0"/>
      </w:pPr>
      <w:r>
        <w:rPr>
          <w:rFonts w:hint="eastAsia"/>
        </w:rPr>
        <w:t xml:space="preserve">概率的乘法法则，26，28，326</w:t>
      </w:r>
    </w:p>
    <w:p>
      <w:pPr>
        <w:pStyle w:val="a0"/>
      </w:pPr>
      <w:r>
        <w:rPr>
          <w:rFonts w:hint="eastAsia"/>
        </w:rPr>
        <w:t xml:space="preserve">提示，394，601</w:t>
      </w:r>
    </w:p>
    <w:p>
      <w:pPr>
        <w:pStyle w:val="a0"/>
      </w:pPr>
      <w:r>
        <w:rPr>
          <w:rFonts w:hint="eastAsia"/>
        </w:rPr>
        <w:t xml:space="preserve">提示工程，394</w:t>
      </w:r>
    </w:p>
    <w:p>
      <w:pPr>
        <w:pStyle w:val="a0"/>
      </w:pPr>
      <w:r>
        <w:rPr>
          <w:rFonts w:hint="eastAsia"/>
        </w:rPr>
        <w:t xml:space="preserve">提议分布，433，437，441</w:t>
      </w:r>
    </w:p>
    <w:p>
      <w:pPr>
        <w:pStyle w:val="a0"/>
      </w:pPr>
      <w:r>
        <w:rPr>
          <w:rFonts w:hint="eastAsia"/>
        </w:rPr>
        <w:t xml:space="preserve">伪逆，116，136</w:t>
      </w:r>
    </w:p>
    <w:p>
      <w:pPr>
        <w:pStyle w:val="a0"/>
      </w:pPr>
      <w:r>
        <w:rPr>
          <w:rFonts w:hint="eastAsia"/>
        </w:rPr>
        <w:t xml:space="preserve">伪随机数，430</w:t>
      </w:r>
    </w:p>
    <w:p>
      <w:pPr>
        <w:pStyle w:val="a0"/>
      </w:pPr>
      <w:r>
        <w:rPr>
          <w:rFonts w:hint="eastAsia"/>
        </w:rPr>
        <w:t xml:space="preserve">二次判别式，153</w:t>
      </w:r>
    </w:p>
    <w:p>
      <w:pPr>
        <w:pStyle w:val="a0"/>
      </w:pPr>
      <w:r>
        <w:rPr>
          <w:rFonts w:hint="eastAsia"/>
        </w:rPr>
        <w:t xml:space="preserve">径向基函数，179</w:t>
      </w:r>
    </w:p>
    <w:p>
      <w:pPr>
        <w:pStyle w:val="a0"/>
      </w:pPr>
      <w:r>
        <w:rPr>
          <w:rFonts w:hint="eastAsia"/>
        </w:rPr>
        <w:t xml:space="preserve">随机变量，26</w:t>
      </w:r>
    </w:p>
    <w:p>
      <w:pPr>
        <w:pStyle w:val="a0"/>
      </w:pPr>
      <w:r>
        <w:rPr>
          <w:rFonts w:hint="eastAsia"/>
        </w:rPr>
        <w:t xml:space="preserve">光栅扫描，397</w:t>
      </w:r>
    </w:p>
    <w:p>
      <w:pPr>
        <w:pStyle w:val="a0"/>
      </w:pPr>
      <w:r>
        <w:rPr>
          <w:rFonts w:hint="eastAsia"/>
        </w:rPr>
        <w:t xml:space="preserve">读出层，419</w:t>
      </w:r>
    </w:p>
    <w:p>
      <w:pPr>
        <w:pStyle w:val="a0"/>
      </w:pPr>
      <w:r>
        <w:rPr>
          <w:rFonts w:hint="eastAsia"/>
        </w:rPr>
        <w:t xml:space="preserve">实值非体积保留(real</w:t>
      </w:r>
      <w:r>
        <w:t xml:space="preserve"> </w:t>
      </w:r>
      <w:r>
        <w:rPr>
          <w:rFonts w:hint="eastAsia"/>
        </w:rPr>
        <w:t xml:space="preserve">NVP)归一化流，549</w:t>
      </w:r>
    </w:p>
    <w:p>
      <w:pPr>
        <w:pStyle w:val="a0"/>
      </w:pPr>
      <w:r>
        <w:rPr>
          <w:rFonts w:hint="eastAsia"/>
        </w:rPr>
        <w:t xml:space="preserve">受试者工作特征，见</w:t>
      </w:r>
      <w:r>
        <w:t xml:space="preserve"> ROC </w:t>
      </w:r>
      <w:r>
        <w:rPr>
          <w:rFonts w:hint="eastAsia"/>
        </w:rPr>
        <w:t xml:space="preserve">曲线</w:t>
      </w:r>
    </w:p>
    <w:p>
      <w:pPr>
        <w:pStyle w:val="a0"/>
      </w:pPr>
      <w:r>
        <w:rPr>
          <w:rFonts w:hint="eastAsia"/>
        </w:rPr>
        <w:t xml:space="preserve">感受野，290，416</w:t>
      </w:r>
    </w:p>
    <w:p>
      <w:pPr>
        <w:pStyle w:val="a0"/>
      </w:pPr>
      <w:r>
        <w:rPr>
          <w:rFonts w:hint="eastAsia"/>
        </w:rPr>
        <w:t xml:space="preserve">循环神经网络，380</w:t>
      </w:r>
    </w:p>
    <w:p>
      <w:pPr>
        <w:pStyle w:val="a0"/>
      </w:pPr>
      <w:r>
        <w:rPr>
          <w:rFonts w:hint="eastAsia"/>
        </w:rPr>
        <w:t xml:space="preserve">回归，3</w:t>
      </w:r>
    </w:p>
    <w:p>
      <w:pPr>
        <w:pStyle w:val="a0"/>
      </w:pPr>
      <w:r>
        <w:t xml:space="preserve">INDEX 647</w:t>
      </w:r>
    </w:p>
    <w:p>
      <w:pPr>
        <w:pStyle w:val="a0"/>
      </w:pPr>
      <w:r>
        <w:rPr>
          <w:rFonts w:hint="eastAsia"/>
        </w:rPr>
        <w:t xml:space="preserve">回归函数，121</w:t>
      </w:r>
    </w:p>
    <w:p>
      <w:pPr>
        <w:pStyle w:val="a0"/>
      </w:pPr>
      <w:r>
        <w:rPr>
          <w:rFonts w:hint="eastAsia"/>
        </w:rPr>
        <w:t xml:space="preserve">正则化，12，253</w:t>
      </w:r>
    </w:p>
    <w:p>
      <w:pPr>
        <w:pStyle w:val="a0"/>
      </w:pPr>
      <w:r>
        <w:rPr>
          <w:rFonts w:hint="eastAsia"/>
        </w:rPr>
        <w:t xml:space="preserve">正则化最小二乘法，118</w:t>
      </w:r>
    </w:p>
    <w:p>
      <w:pPr>
        <w:pStyle w:val="a0"/>
      </w:pPr>
      <w:r>
        <w:rPr>
          <w:rFonts w:hint="eastAsia"/>
        </w:rPr>
        <w:t xml:space="preserve">拒绝选项，142，145</w:t>
      </w:r>
    </w:p>
    <w:p>
      <w:pPr>
        <w:pStyle w:val="a0"/>
      </w:pPr>
      <w:r>
        <w:rPr>
          <w:rFonts w:hint="eastAsia"/>
        </w:rPr>
        <w:t xml:space="preserve">拒绝采样，433</w:t>
      </w:r>
    </w:p>
    <w:p>
      <w:pPr>
        <w:pStyle w:val="a0"/>
      </w:pPr>
      <w:r>
        <w:rPr>
          <w:rFonts w:hint="eastAsia"/>
        </w:rPr>
        <w:t xml:space="preserve">相对熵，51</w:t>
      </w:r>
    </w:p>
    <w:p>
      <w:pPr>
        <w:pStyle w:val="a0"/>
      </w:pPr>
      <w:r>
        <w:rPr>
          <w:rFonts w:hint="eastAsia"/>
        </w:rPr>
        <w:t xml:space="preserve">重参数化技巧，574</w:t>
      </w:r>
    </w:p>
    <w:p>
      <w:pPr>
        <w:pStyle w:val="a0"/>
      </w:pPr>
      <w:r>
        <w:rPr>
          <w:rFonts w:hint="eastAsia"/>
        </w:rPr>
        <w:t xml:space="preserve">表征学习，22，188</w:t>
      </w:r>
    </w:p>
    <w:p>
      <w:pPr>
        <w:pStyle w:val="a0"/>
      </w:pPr>
      <w:r>
        <w:rPr>
          <w:rFonts w:hint="eastAsia"/>
        </w:rPr>
        <w:t xml:space="preserve">残差块，275</w:t>
      </w:r>
    </w:p>
    <w:p>
      <w:pPr>
        <w:pStyle w:val="a0"/>
      </w:pPr>
      <w:r>
        <w:rPr>
          <w:rFonts w:hint="eastAsia"/>
        </w:rPr>
        <w:t xml:space="preserve">残差连接，22，274</w:t>
      </w:r>
    </w:p>
    <w:p>
      <w:pPr>
        <w:pStyle w:val="a0"/>
      </w:pPr>
      <w:r>
        <w:rPr>
          <w:rFonts w:hint="eastAsia"/>
        </w:rPr>
        <w:t xml:space="preserve">残差网络，275</w:t>
      </w:r>
    </w:p>
    <w:p>
      <w:pPr>
        <w:pStyle w:val="a0"/>
      </w:pPr>
      <w:r>
        <w:rPr>
          <w:rFonts w:hint="eastAsia"/>
        </w:rPr>
        <w:t xml:space="preserve">ResNet，参见残差网络</w:t>
      </w:r>
    </w:p>
    <w:p>
      <w:pPr>
        <w:pStyle w:val="a0"/>
      </w:pPr>
      <w:r>
        <w:rPr>
          <w:rFonts w:hint="eastAsia"/>
        </w:rPr>
        <w:t xml:space="preserve">责任，88，468</w:t>
      </w:r>
    </w:p>
    <w:p>
      <w:pPr>
        <w:pStyle w:val="a0"/>
      </w:pPr>
      <w:r>
        <w:t xml:space="preserve">RLHF, 394</w:t>
      </w:r>
    </w:p>
    <w:p>
      <w:pPr>
        <w:pStyle w:val="a0"/>
      </w:pPr>
      <w:r>
        <w:rPr>
          <w:rFonts w:hint="eastAsia"/>
        </w:rPr>
        <w:t xml:space="preserve">均方根误差，参见均方根误差</w:t>
      </w:r>
    </w:p>
    <w:p>
      <w:pPr>
        <w:pStyle w:val="a0"/>
      </w:pPr>
      <w:r>
        <w:rPr>
          <w:rFonts w:hint="eastAsia"/>
        </w:rPr>
        <w:t xml:space="preserve">RMSProp，223</w:t>
      </w:r>
    </w:p>
    <w:p>
      <w:pPr>
        <w:pStyle w:val="a0"/>
      </w:pPr>
      <w:r>
        <w:rPr>
          <w:rFonts w:hint="eastAsia"/>
        </w:rPr>
        <w:t xml:space="preserve">RNN，参见循环神经网络</w:t>
      </w:r>
    </w:p>
    <w:p>
      <w:pPr>
        <w:pStyle w:val="a0"/>
      </w:pPr>
      <w:r>
        <w:rPr>
          <w:rFonts w:hint="eastAsia"/>
        </w:rPr>
        <w:t xml:space="preserve">机械臂，198</w:t>
      </w:r>
    </w:p>
    <w:p>
      <w:pPr>
        <w:pStyle w:val="a0"/>
      </w:pPr>
      <w:r>
        <w:rPr>
          <w:rFonts w:hint="eastAsia"/>
        </w:rPr>
        <w:t xml:space="preserve">鲁棒性，137</w:t>
      </w:r>
    </w:p>
    <w:p>
      <w:pPr>
        <w:pStyle w:val="a0"/>
      </w:pPr>
      <w:r>
        <w:t xml:space="preserve">ROC </w:t>
      </w:r>
      <w:r>
        <w:rPr>
          <w:rFonts w:hint="eastAsia"/>
        </w:rPr>
        <w:t xml:space="preserve">曲线，148</w:t>
      </w:r>
    </w:p>
    <w:p>
      <w:pPr>
        <w:pStyle w:val="a0"/>
      </w:pPr>
      <w:r>
        <w:rPr>
          <w:rFonts w:hint="eastAsia"/>
        </w:rPr>
        <w:t xml:space="preserve">均方根误差，10</w:t>
      </w:r>
    </w:p>
    <w:p>
      <w:pPr>
        <w:pStyle w:val="a0"/>
      </w:pPr>
      <w:r>
        <w:rPr>
          <w:rFonts w:hint="eastAsia"/>
        </w:rPr>
        <w:t xml:space="preserve">显著性图，305</w:t>
      </w:r>
    </w:p>
    <w:p>
      <w:pPr>
        <w:pStyle w:val="a0"/>
      </w:pPr>
      <w:r>
        <w:rPr>
          <w:rFonts w:hint="eastAsia"/>
        </w:rPr>
        <w:t xml:space="preserve">同卷积，294</w:t>
      </w:r>
    </w:p>
    <w:p>
      <w:pPr>
        <w:pStyle w:val="a0"/>
      </w:pPr>
      <w:r>
        <w:rPr>
          <w:rFonts w:hint="eastAsia"/>
        </w:rPr>
        <w:t xml:space="preserve">样本均值，39</w:t>
      </w:r>
    </w:p>
    <w:p>
      <w:pPr>
        <w:pStyle w:val="a0"/>
      </w:pPr>
      <w:r>
        <w:rPr>
          <w:rFonts w:hint="eastAsia"/>
        </w:rPr>
        <w:t xml:space="preserve">样本方差，39</w:t>
      </w:r>
    </w:p>
    <w:p>
      <w:pPr>
        <w:pStyle w:val="a0"/>
      </w:pPr>
      <w:r>
        <w:rPr>
          <w:rFonts w:hint="eastAsia"/>
        </w:rPr>
        <w:t xml:space="preserve">采样，429</w:t>
      </w:r>
    </w:p>
    <w:p>
      <w:pPr>
        <w:pStyle w:val="a0"/>
      </w:pPr>
      <w:r>
        <w:rPr>
          <w:rFonts w:hint="eastAsia"/>
        </w:rPr>
        <w:t xml:space="preserve">采样-重要性重采样，439</w:t>
      </w:r>
    </w:p>
    <w:p>
      <w:pPr>
        <w:pStyle w:val="a0"/>
      </w:pPr>
      <w:r>
        <w:rPr>
          <w:rFonts w:hint="eastAsia"/>
        </w:rPr>
        <w:t xml:space="preserve">尺度不变性，256</w:t>
      </w:r>
    </w:p>
    <w:p>
      <w:pPr>
        <w:pStyle w:val="a0"/>
      </w:pPr>
      <w:r>
        <w:rPr>
          <w:rFonts w:hint="eastAsia"/>
        </w:rPr>
        <w:t xml:space="preserve">缩放点积自注意力，366</w:t>
      </w:r>
    </w:p>
    <w:p>
      <w:pPr>
        <w:pStyle w:val="a0"/>
      </w:pPr>
      <w:r>
        <w:rPr>
          <w:rFonts w:hint="eastAsia"/>
        </w:rPr>
        <w:t xml:space="preserve">缩放假设，358</w:t>
      </w:r>
    </w:p>
    <w:p>
      <w:pPr>
        <w:pStyle w:val="a0"/>
      </w:pPr>
      <w:r>
        <w:rPr>
          <w:rFonts w:hint="eastAsia"/>
        </w:rPr>
        <w:t xml:space="preserve">舒尔补，79</w:t>
      </w:r>
    </w:p>
    <w:p>
      <w:pPr>
        <w:pStyle w:val="a0"/>
      </w:pPr>
      <w:r>
        <w:rPr>
          <w:rFonts w:hint="eastAsia"/>
        </w:rPr>
        <w:t xml:space="preserve">得分函数，455，594</w:t>
      </w:r>
    </w:p>
    <w:p>
      <w:pPr>
        <w:pStyle w:val="a0"/>
      </w:pPr>
      <w:r>
        <w:rPr>
          <w:rFonts w:hint="eastAsia"/>
        </w:rPr>
        <w:t xml:space="preserve">得分匹配，594</w:t>
      </w:r>
    </w:p>
    <w:p>
      <w:pPr>
        <w:pStyle w:val="a0"/>
      </w:pPr>
      <w:r>
        <w:rPr>
          <w:rFonts w:hint="eastAsia"/>
        </w:rPr>
        <w:t xml:space="preserve">自注意力机制，362</w:t>
      </w:r>
    </w:p>
    <w:p>
      <w:pPr>
        <w:pStyle w:val="a0"/>
      </w:pPr>
      <w:r>
        <w:rPr>
          <w:rFonts w:hint="eastAsia"/>
        </w:rPr>
        <w:t xml:space="preserve">自监督学习，5，375</w:t>
      </w:r>
    </w:p>
    <w:p>
      <w:pPr>
        <w:pStyle w:val="a0"/>
      </w:pPr>
      <w:r>
        <w:rPr>
          <w:rFonts w:hint="eastAsia"/>
        </w:rPr>
        <w:t xml:space="preserve">半监督学习，420</w:t>
      </w:r>
    </w:p>
    <w:p>
      <w:pPr>
        <w:pStyle w:val="a0"/>
      </w:pPr>
      <w:r>
        <w:rPr>
          <w:rFonts w:hint="eastAsia"/>
        </w:rPr>
        <w:t xml:space="preserve">顺序估计，85</w:t>
      </w:r>
    </w:p>
    <w:p>
      <w:pPr>
        <w:pStyle w:val="a0"/>
      </w:pPr>
      <w:r>
        <w:rPr>
          <w:rFonts w:hint="eastAsia"/>
        </w:rPr>
        <w:t xml:space="preserve">顺序梯度下降，118</w:t>
      </w:r>
    </w:p>
    <w:p>
      <w:pPr>
        <w:pStyle w:val="a0"/>
      </w:pPr>
      <w:r>
        <w:rPr>
          <w:rFonts w:hint="eastAsia"/>
        </w:rPr>
        <w:t xml:space="preserve">顺序学习，117</w:t>
      </w:r>
    </w:p>
    <w:p>
      <w:pPr>
        <w:pStyle w:val="a0"/>
      </w:pPr>
      <w:r>
        <w:rPr>
          <w:rFonts w:hint="eastAsia"/>
        </w:rPr>
        <w:t xml:space="preserve">SGD，参见随机梯度下降</w:t>
      </w:r>
    </w:p>
    <w:p>
      <w:pPr>
        <w:pStyle w:val="a0"/>
      </w:pPr>
      <w:r>
        <w:rPr>
          <w:rFonts w:hint="eastAsia"/>
        </w:rPr>
        <w:t xml:space="preserve">共享参数，参见参数共享</w:t>
      </w:r>
    </w:p>
    <w:p>
      <w:pPr>
        <w:pStyle w:val="a0"/>
      </w:pPr>
      <w:r>
        <w:rPr>
          <w:rFonts w:hint="eastAsia"/>
        </w:rPr>
        <w:t xml:space="preserve">共享权重，292</w:t>
      </w:r>
    </w:p>
    <w:p>
      <w:pPr>
        <w:pStyle w:val="a0"/>
      </w:pPr>
      <w:r>
        <w:rPr>
          <w:rFonts w:hint="eastAsia"/>
        </w:rPr>
        <w:t xml:space="preserve">破碎梯度，274</w:t>
      </w:r>
    </w:p>
    <w:p>
      <w:pPr>
        <w:pStyle w:val="a0"/>
      </w:pPr>
      <w:r>
        <w:rPr>
          <w:rFonts w:hint="eastAsia"/>
        </w:rPr>
        <w:t xml:space="preserve">收缩，13</w:t>
      </w:r>
    </w:p>
    <w:p>
      <w:pPr>
        <w:pStyle w:val="a0"/>
      </w:pPr>
      <w:r>
        <w:t xml:space="preserve">648 INDEX</w:t>
      </w:r>
    </w:p>
    <w:p>
      <w:pPr>
        <w:pStyle w:val="a0"/>
      </w:pPr>
      <w:r>
        <w:t xml:space="preserve">sigmoid </w:t>
      </w:r>
      <w:r>
        <w:rPr>
          <w:rFonts w:hint="eastAsia"/>
        </w:rPr>
        <w:t xml:space="preserve">函数，参见逻辑</w:t>
      </w:r>
      <w:r>
        <w:t xml:space="preserve"> sigmoid </w:t>
      </w:r>
      <w:r>
        <w:rPr>
          <w:rFonts w:hint="eastAsia"/>
        </w:rPr>
        <w:t xml:space="preserve">函数</w:t>
      </w:r>
    </w:p>
    <w:p>
      <w:pPr>
        <w:pStyle w:val="a0"/>
      </w:pPr>
      <w:r>
        <w:rPr>
          <w:rFonts w:hint="eastAsia"/>
        </w:rPr>
        <w:t xml:space="preserve">奇异值分解，117</w:t>
      </w:r>
    </w:p>
    <w:p>
      <w:pPr>
        <w:pStyle w:val="a0"/>
      </w:pPr>
      <w:r>
        <w:rPr>
          <w:rFonts w:hint="eastAsia"/>
        </w:rPr>
        <w:t xml:space="preserve">SIR，参见采样</w:t>
      </w:r>
      <w:r>
        <w:t xml:space="preserve"> - </w:t>
      </w:r>
      <w:r>
        <w:rPr>
          <w:rFonts w:hint="eastAsia"/>
        </w:rPr>
        <w:t xml:space="preserve">重要性</w:t>
      </w:r>
      <w:r>
        <w:t xml:space="preserve"> - </w:t>
      </w:r>
      <w:r>
        <w:rPr>
          <w:rFonts w:hint="eastAsia"/>
        </w:rPr>
        <w:t xml:space="preserve">重采样</w:t>
      </w:r>
    </w:p>
    <w:p>
      <w:pPr>
        <w:pStyle w:val="a0"/>
      </w:pPr>
      <w:r>
        <w:rPr>
          <w:rFonts w:hint="eastAsia"/>
        </w:rPr>
        <w:t xml:space="preserve">跳跃词模型，375</w:t>
      </w:r>
    </w:p>
    <w:p>
      <w:pPr>
        <w:pStyle w:val="a0"/>
      </w:pPr>
      <w:r>
        <w:rPr>
          <w:rFonts w:hint="eastAsia"/>
        </w:rPr>
        <w:t xml:space="preserve">跨层连接，274</w:t>
      </w:r>
    </w:p>
    <w:p>
      <w:pPr>
        <w:pStyle w:val="a0"/>
      </w:pPr>
      <w:r>
        <w:rPr>
          <w:rFonts w:hint="eastAsia"/>
        </w:rPr>
        <w:t xml:space="preserve">滑动窗口，311</w:t>
      </w:r>
    </w:p>
    <w:p>
      <w:pPr>
        <w:pStyle w:val="a0"/>
      </w:pPr>
      <w:r>
        <w:rPr>
          <w:rFonts w:hint="eastAsia"/>
        </w:rPr>
        <w:t xml:space="preserve">平滑参数，100</w:t>
      </w:r>
    </w:p>
    <w:p>
      <w:pPr>
        <w:pStyle w:val="a0"/>
      </w:pPr>
      <w:r>
        <w:rPr>
          <w:rFonts w:hint="eastAsia"/>
        </w:rPr>
        <w:t xml:space="preserve">软修正线性单元，185</w:t>
      </w:r>
    </w:p>
    <w:p>
      <w:pPr>
        <w:pStyle w:val="a0"/>
      </w:pPr>
      <w:r>
        <w:rPr>
          <w:rFonts w:hint="eastAsia"/>
        </w:rPr>
        <w:t xml:space="preserve">软权重共享，271</w:t>
      </w:r>
    </w:p>
    <w:p>
      <w:pPr>
        <w:pStyle w:val="a0"/>
      </w:pPr>
      <w:r>
        <w:t xml:space="preserve">softmax </w:t>
      </w:r>
      <w:r>
        <w:rPr>
          <w:rFonts w:hint="eastAsia"/>
        </w:rPr>
        <w:t xml:space="preserve">函数，96，152，197，201，363</w:t>
      </w:r>
    </w:p>
    <w:p>
      <w:pPr>
        <w:pStyle w:val="a0"/>
      </w:pPr>
      <w:r>
        <w:t xml:space="preserve">softplus </w:t>
      </w:r>
      <w:r>
        <w:rPr>
          <w:rFonts w:hint="eastAsia"/>
        </w:rPr>
        <w:t xml:space="preserve">激活函数，185</w:t>
      </w:r>
    </w:p>
    <w:p>
      <w:pPr>
        <w:pStyle w:val="a0"/>
      </w:pPr>
      <w:r>
        <w:rPr>
          <w:rFonts w:hint="eastAsia"/>
        </w:rPr>
        <w:t xml:space="preserve">稀疏自编码器，566</w:t>
      </w:r>
    </w:p>
    <w:p>
      <w:pPr>
        <w:pStyle w:val="a0"/>
      </w:pPr>
      <w:r>
        <w:rPr>
          <w:rFonts w:hint="eastAsia"/>
        </w:rPr>
        <w:t xml:space="preserve">稀疏连接，292</w:t>
      </w:r>
    </w:p>
    <w:p>
      <w:pPr>
        <w:pStyle w:val="a0"/>
      </w:pPr>
      <w:r>
        <w:rPr>
          <w:rFonts w:hint="eastAsia"/>
        </w:rPr>
        <w:t xml:space="preserve">稀疏性，264</w:t>
      </w:r>
    </w:p>
    <w:p>
      <w:pPr>
        <w:pStyle w:val="a0"/>
      </w:pPr>
      <w:r>
        <w:rPr>
          <w:rFonts w:hint="eastAsia"/>
        </w:rPr>
        <w:t xml:space="preserve">球化，504</w:t>
      </w:r>
    </w:p>
    <w:p>
      <w:pPr>
        <w:pStyle w:val="a0"/>
      </w:pPr>
      <w:r>
        <w:rPr>
          <w:rFonts w:hint="eastAsia"/>
        </w:rPr>
        <w:t xml:space="preserve">标准差，36</w:t>
      </w:r>
    </w:p>
    <w:p>
      <w:pPr>
        <w:pStyle w:val="a0"/>
      </w:pPr>
      <w:r>
        <w:rPr>
          <w:rFonts w:hint="eastAsia"/>
        </w:rPr>
        <w:t xml:space="preserve">标准化，462，503</w:t>
      </w:r>
    </w:p>
    <w:p>
      <w:pPr>
        <w:pStyle w:val="a0"/>
      </w:pPr>
      <w:r>
        <w:rPr>
          <w:rFonts w:hint="eastAsia"/>
        </w:rPr>
        <w:t xml:space="preserve">状态空间模型，352</w:t>
      </w:r>
    </w:p>
    <w:p>
      <w:pPr>
        <w:pStyle w:val="a0"/>
      </w:pPr>
      <w:r>
        <w:rPr>
          <w:rFonts w:hint="eastAsia"/>
        </w:rPr>
        <w:t xml:space="preserve">统计偏差，参见偏差</w:t>
      </w:r>
    </w:p>
    <w:p>
      <w:pPr>
        <w:pStyle w:val="a0"/>
      </w:pPr>
      <w:r>
        <w:rPr>
          <w:rFonts w:hint="eastAsia"/>
        </w:rPr>
        <w:t xml:space="preserve">统计独立性，参见独立变量</w:t>
      </w:r>
    </w:p>
    <w:p>
      <w:pPr>
        <w:pStyle w:val="a0"/>
      </w:pPr>
      <w:r>
        <w:rPr>
          <w:rFonts w:hint="eastAsia"/>
        </w:rPr>
        <w:t xml:space="preserve">最速下降法，214</w:t>
      </w:r>
    </w:p>
    <w:p>
      <w:pPr>
        <w:pStyle w:val="a0"/>
      </w:pPr>
      <w:r>
        <w:rPr>
          <w:rFonts w:hint="eastAsia"/>
        </w:rPr>
        <w:t xml:space="preserve">斯坦因得分，参见得分函数</w:t>
      </w:r>
    </w:p>
    <w:p>
      <w:pPr>
        <w:pStyle w:val="a0"/>
      </w:pPr>
      <w:r>
        <w:rPr>
          <w:rFonts w:hint="eastAsia"/>
        </w:rPr>
        <w:t xml:space="preserve">斯特林近似，48</w:t>
      </w:r>
    </w:p>
    <w:p>
      <w:pPr>
        <w:pStyle w:val="a0"/>
      </w:pPr>
      <w:r>
        <w:rPr>
          <w:rFonts w:hint="eastAsia"/>
        </w:rPr>
        <w:t xml:space="preserve">随机的，8</w:t>
      </w:r>
    </w:p>
    <w:p>
      <w:pPr>
        <w:pStyle w:val="a0"/>
      </w:pPr>
      <w:r>
        <w:rPr>
          <w:rFonts w:hint="eastAsia"/>
        </w:rPr>
        <w:t xml:space="preserve">随机微分方程，598</w:t>
      </w:r>
    </w:p>
    <w:p>
      <w:pPr>
        <w:pStyle w:val="a0"/>
      </w:pPr>
      <w:r>
        <w:rPr>
          <w:rFonts w:hint="eastAsia"/>
        </w:rPr>
        <w:t xml:space="preserve">随机梯度下降，19，214，215</w:t>
      </w:r>
    </w:p>
    <w:p>
      <w:pPr>
        <w:pStyle w:val="a0"/>
      </w:pPr>
      <w:r>
        <w:rPr>
          <w:rFonts w:hint="eastAsia"/>
        </w:rPr>
        <w:t xml:space="preserve">随机变量，26</w:t>
      </w:r>
    </w:p>
    <w:p>
      <w:pPr>
        <w:pStyle w:val="a0"/>
      </w:pPr>
      <w:r>
        <w:rPr>
          <w:rFonts w:hint="eastAsia"/>
        </w:rPr>
        <w:t xml:space="preserve">步幅卷积，294</w:t>
      </w:r>
    </w:p>
    <w:p>
      <w:pPr>
        <w:pStyle w:val="a0"/>
      </w:pPr>
      <w:r>
        <w:rPr>
          <w:rFonts w:hint="eastAsia"/>
        </w:rPr>
        <w:t xml:space="preserve">步幅，311</w:t>
      </w:r>
    </w:p>
    <w:p>
      <w:pPr>
        <w:pStyle w:val="a0"/>
      </w:pPr>
      <w:r>
        <w:rPr>
          <w:rFonts w:hint="eastAsia"/>
        </w:rPr>
        <w:t xml:space="preserve">结构化数据，287，407</w:t>
      </w:r>
    </w:p>
    <w:p>
      <w:pPr>
        <w:pStyle w:val="a0"/>
      </w:pPr>
      <w:r>
        <w:rPr>
          <w:rFonts w:hint="eastAsia"/>
        </w:rPr>
        <w:t xml:space="preserve">风格迁移，320</w:t>
      </w:r>
    </w:p>
    <w:p>
      <w:pPr>
        <w:pStyle w:val="a0"/>
      </w:pPr>
      <w:r>
        <w:rPr>
          <w:rFonts w:hint="eastAsia"/>
        </w:rPr>
        <w:t xml:space="preserve">充分统计量，67，69，84，97</w:t>
      </w:r>
    </w:p>
    <w:p>
      <w:pPr>
        <w:pStyle w:val="a0"/>
      </w:pPr>
      <w:r>
        <w:rPr>
          <w:rFonts w:hint="eastAsia"/>
        </w:rPr>
        <w:t xml:space="preserve">概率的加和规则，26，28，326</w:t>
      </w:r>
    </w:p>
    <w:p>
      <w:pPr>
        <w:pStyle w:val="a0"/>
      </w:pPr>
      <w:r>
        <w:rPr>
          <w:rFonts w:hint="eastAsia"/>
        </w:rPr>
        <w:t xml:space="preserve">平方和误差，8，41，136</w:t>
      </w:r>
    </w:p>
    <w:p>
      <w:pPr>
        <w:pStyle w:val="a0"/>
      </w:pPr>
      <w:r>
        <w:rPr>
          <w:rFonts w:hint="eastAsia"/>
        </w:rPr>
        <w:t xml:space="preserve">监督学习，3，420</w:t>
      </w:r>
    </w:p>
    <w:p>
      <w:pPr>
        <w:pStyle w:val="a0"/>
      </w:pPr>
      <w:r>
        <w:rPr>
          <w:rFonts w:hint="eastAsia"/>
        </w:rPr>
        <w:t xml:space="preserve">支持向量机，179</w:t>
      </w:r>
    </w:p>
    <w:p>
      <w:pPr>
        <w:pStyle w:val="a0"/>
      </w:pPr>
      <w:r>
        <w:rPr>
          <w:rFonts w:hint="eastAsia"/>
        </w:rPr>
        <w:t xml:space="preserve">SVD，参见奇异值分解</w:t>
      </w:r>
    </w:p>
    <w:p>
      <w:pPr>
        <w:pStyle w:val="a0"/>
      </w:pPr>
      <w:r>
        <w:rPr>
          <w:rFonts w:hint="eastAsia"/>
        </w:rPr>
        <w:t xml:space="preserve">SVM，参见支持向量机</w:t>
      </w:r>
    </w:p>
    <w:p>
      <w:pPr>
        <w:pStyle w:val="a0"/>
      </w:pPr>
      <w:r>
        <w:t xml:space="preserve">Swish </w:t>
      </w:r>
      <w:r>
        <w:rPr>
          <w:rFonts w:hint="eastAsia"/>
        </w:rPr>
        <w:t xml:space="preserve">激活函数，205</w:t>
      </w:r>
    </w:p>
    <w:p>
      <w:pPr>
        <w:pStyle w:val="a0"/>
      </w:pPr>
      <w:r>
        <w:rPr>
          <w:rFonts w:hint="eastAsia"/>
        </w:rPr>
        <w:t xml:space="preserve">对称性，256</w:t>
      </w:r>
    </w:p>
    <w:p>
      <w:pPr>
        <w:pStyle w:val="a0"/>
      </w:pPr>
      <w:r>
        <w:rPr>
          <w:rFonts w:hint="eastAsia"/>
        </w:rPr>
        <w:t xml:space="preserve">对称性破缺，216</w:t>
      </w:r>
    </w:p>
    <w:p>
      <w:pPr>
        <w:pStyle w:val="a0"/>
      </w:pPr>
      <w:r>
        <w:rPr>
          <w:rFonts w:hint="eastAsia"/>
        </w:rPr>
        <w:t xml:space="preserve">尾对尾路径，339</w:t>
      </w:r>
    </w:p>
    <w:p>
      <w:pPr>
        <w:pStyle w:val="a0"/>
      </w:pPr>
      <w:r>
        <w:rPr>
          <w:rFonts w:hint="eastAsia"/>
        </w:rPr>
        <w:t xml:space="preserve">切线传播，258</w:t>
      </w:r>
    </w:p>
    <w:p>
      <w:pPr>
        <w:pStyle w:val="a0"/>
      </w:pPr>
      <w:r>
        <w:rPr>
          <w:rFonts w:hint="eastAsia"/>
        </w:rPr>
        <w:t xml:space="preserve">温度，387</w:t>
      </w:r>
    </w:p>
    <w:p>
      <w:pPr>
        <w:pStyle w:val="a0"/>
      </w:pPr>
      <w:r>
        <w:rPr>
          <w:rFonts w:hint="eastAsia"/>
        </w:rPr>
        <w:t xml:space="preserve">张量，194，295</w:t>
      </w:r>
    </w:p>
    <w:p>
      <w:pPr>
        <w:pStyle w:val="a0"/>
      </w:pPr>
      <w:r>
        <w:rPr>
          <w:rFonts w:hint="eastAsia"/>
        </w:rPr>
        <w:t xml:space="preserve">测试集，10，14</w:t>
      </w:r>
    </w:p>
    <w:p>
      <w:pPr>
        <w:pStyle w:val="a0"/>
      </w:pPr>
      <w:r>
        <w:rPr>
          <w:rFonts w:hint="eastAsia"/>
        </w:rPr>
        <w:t xml:space="preserve">文本转语音，400</w:t>
      </w:r>
    </w:p>
    <w:p>
      <w:pPr>
        <w:pStyle w:val="a0"/>
      </w:pPr>
      <w:r>
        <w:rPr>
          <w:rFonts w:hint="eastAsia"/>
        </w:rPr>
        <w:t xml:space="preserve">绑定参数，请参阅参数共享</w:t>
      </w:r>
    </w:p>
    <w:p>
      <w:pPr>
        <w:pStyle w:val="a0"/>
      </w:pPr>
      <w:r>
        <w:rPr>
          <w:rFonts w:hint="eastAsia"/>
        </w:rPr>
        <w:t xml:space="preserve">标记，360</w:t>
      </w:r>
    </w:p>
    <w:p>
      <w:pPr>
        <w:pStyle w:val="a0"/>
      </w:pPr>
      <w:r>
        <w:rPr>
          <w:rFonts w:hint="eastAsia"/>
        </w:rPr>
        <w:t xml:space="preserve">标记化，377</w:t>
      </w:r>
    </w:p>
    <w:p>
      <w:pPr>
        <w:pStyle w:val="a0"/>
      </w:pPr>
      <w:r>
        <w:rPr>
          <w:rFonts w:hint="eastAsia"/>
        </w:rPr>
        <w:t xml:space="preserve">训练集，3</w:t>
      </w:r>
    </w:p>
    <w:p>
      <w:pPr>
        <w:pStyle w:val="a0"/>
      </w:pPr>
      <w:r>
        <w:rPr>
          <w:rFonts w:hint="eastAsia"/>
        </w:rPr>
        <w:t xml:space="preserve">直推式，409，419</w:t>
      </w:r>
    </w:p>
    <w:p>
      <w:pPr>
        <w:pStyle w:val="a0"/>
      </w:pPr>
      <w:r>
        <w:rPr>
          <w:rFonts w:hint="eastAsia"/>
        </w:rPr>
        <w:t xml:space="preserve">直推式学习，420</w:t>
      </w:r>
    </w:p>
    <w:p>
      <w:pPr>
        <w:pStyle w:val="a0"/>
      </w:pPr>
      <w:r>
        <w:rPr>
          <w:rFonts w:hint="eastAsia"/>
        </w:rPr>
        <w:t xml:space="preserve">迁移学习，3，189，218，388</w:t>
      </w:r>
    </w:p>
    <w:p>
      <w:pPr>
        <w:pStyle w:val="a0"/>
      </w:pPr>
      <w:r>
        <w:rPr>
          <w:rFonts w:hint="eastAsia"/>
        </w:rPr>
        <w:t xml:space="preserve">transformers，357</w:t>
      </w:r>
    </w:p>
    <w:p>
      <w:pPr>
        <w:pStyle w:val="a0"/>
      </w:pPr>
      <w:r>
        <w:rPr>
          <w:rFonts w:hint="eastAsia"/>
        </w:rPr>
        <w:t xml:space="preserve">转移概率，443</w:t>
      </w:r>
    </w:p>
    <w:p>
      <w:pPr>
        <w:pStyle w:val="a0"/>
      </w:pPr>
      <w:r>
        <w:rPr>
          <w:rFonts w:hint="eastAsia"/>
        </w:rPr>
        <w:t xml:space="preserve">平移不变性，256</w:t>
      </w:r>
    </w:p>
    <w:p>
      <w:pPr>
        <w:pStyle w:val="a0"/>
      </w:pPr>
      <w:r>
        <w:rPr>
          <w:rFonts w:hint="eastAsia"/>
        </w:rPr>
        <w:t xml:space="preserve">转置卷积，318</w:t>
      </w:r>
    </w:p>
    <w:p>
      <w:pPr>
        <w:pStyle w:val="a0"/>
      </w:pPr>
      <w:r>
        <w:rPr>
          <w:rFonts w:hint="eastAsia"/>
        </w:rPr>
        <w:t xml:space="preserve">三元语法模型，379</w:t>
      </w:r>
    </w:p>
    <w:p>
      <w:pPr>
        <w:pStyle w:val="a0"/>
      </w:pPr>
      <w:r>
        <w:rPr>
          <w:rFonts w:hint="eastAsia"/>
        </w:rPr>
        <w:t xml:space="preserve">TTS，参见文本转语音</w:t>
      </w:r>
    </w:p>
    <w:p>
      <w:pPr>
        <w:pStyle w:val="a0"/>
      </w:pPr>
      <w:r>
        <w:rPr>
          <w:rFonts w:hint="eastAsia"/>
        </w:rPr>
        <w:t xml:space="preserve">U-net，319</w:t>
      </w:r>
    </w:p>
    <w:p>
      <w:pPr>
        <w:pStyle w:val="a0"/>
      </w:pPr>
      <w:r>
        <w:rPr>
          <w:rFonts w:hint="eastAsia"/>
        </w:rPr>
        <w:t xml:space="preserve">待定乘数，见拉格朗日乘数</w:t>
      </w:r>
    </w:p>
    <w:p>
      <w:pPr>
        <w:pStyle w:val="a0"/>
      </w:pPr>
      <w:r>
        <w:rPr>
          <w:rFonts w:hint="eastAsia"/>
        </w:rPr>
        <w:t xml:space="preserve">无向图模型，327</w:t>
      </w:r>
    </w:p>
    <w:p>
      <w:pPr>
        <w:pStyle w:val="a0"/>
      </w:pPr>
      <w:r>
        <w:rPr>
          <w:rFonts w:hint="eastAsia"/>
        </w:rPr>
        <w:t xml:space="preserve">唯一性，513</w:t>
      </w:r>
    </w:p>
    <w:p>
      <w:pPr>
        <w:pStyle w:val="a0"/>
      </w:pPr>
      <w:r>
        <w:rPr>
          <w:rFonts w:hint="eastAsia"/>
        </w:rPr>
        <w:t xml:space="preserve">通用逼近定理，182</w:t>
      </w:r>
    </w:p>
    <w:p>
      <w:pPr>
        <w:pStyle w:val="a0"/>
      </w:pPr>
      <w:r>
        <w:rPr>
          <w:rFonts w:hint="eastAsia"/>
        </w:rPr>
        <w:t xml:space="preserve">未观测变量，见潜在变量</w:t>
      </w:r>
    </w:p>
    <w:p>
      <w:pPr>
        <w:pStyle w:val="a0"/>
      </w:pPr>
      <w:r>
        <w:rPr>
          <w:rFonts w:hint="eastAsia"/>
        </w:rPr>
        <w:t xml:space="preserve">无监督学习，4，188</w:t>
      </w:r>
    </w:p>
    <w:p>
      <w:pPr>
        <w:pStyle w:val="a0"/>
      </w:pPr>
      <w:r>
        <w:rPr>
          <w:rFonts w:hint="eastAsia"/>
        </w:rPr>
        <w:t xml:space="preserve">效用函数，140</w:t>
      </w:r>
    </w:p>
    <w:p>
      <w:pPr>
        <w:pStyle w:val="a0"/>
      </w:pPr>
      <w:r>
        <w:rPr>
          <w:rFonts w:hint="eastAsia"/>
        </w:rPr>
        <w:t xml:space="preserve">VAE，参见变分自编码器</w:t>
      </w:r>
    </w:p>
    <w:p>
      <w:pPr>
        <w:pStyle w:val="a0"/>
      </w:pPr>
      <w:r>
        <w:rPr>
          <w:rFonts w:hint="eastAsia"/>
        </w:rPr>
        <w:t xml:space="preserve">有效卷积，294</w:t>
      </w:r>
    </w:p>
    <w:p>
      <w:pPr>
        <w:pStyle w:val="a0"/>
      </w:pPr>
      <w:r>
        <w:rPr>
          <w:rFonts w:hint="eastAsia"/>
        </w:rPr>
        <w:t xml:space="preserve">验证集，14</w:t>
      </w:r>
    </w:p>
    <w:p>
      <w:pPr>
        <w:pStyle w:val="a0"/>
      </w:pPr>
      <w:r>
        <w:rPr>
          <w:rFonts w:hint="eastAsia"/>
        </w:rPr>
        <w:t xml:space="preserve">梯度消失，227，382</w:t>
      </w:r>
    </w:p>
    <w:p>
      <w:pPr>
        <w:pStyle w:val="a0"/>
      </w:pPr>
      <w:r>
        <w:rPr>
          <w:rFonts w:hint="eastAsia"/>
        </w:rPr>
        <w:t xml:space="preserve">方差，35，36，125</w:t>
      </w:r>
    </w:p>
    <w:p>
      <w:pPr>
        <w:pStyle w:val="a0"/>
      </w:pPr>
      <w:r>
        <w:rPr>
          <w:rFonts w:hint="eastAsia"/>
        </w:rPr>
        <w:t xml:space="preserve">变分自编码器，569</w:t>
      </w:r>
    </w:p>
    <w:p>
      <w:pPr>
        <w:pStyle w:val="a0"/>
      </w:pPr>
      <w:r>
        <w:rPr>
          <w:rFonts w:hint="eastAsia"/>
        </w:rPr>
        <w:t xml:space="preserve">变分推断，485</w:t>
      </w:r>
    </w:p>
    <w:p>
      <w:pPr>
        <w:pStyle w:val="a0"/>
      </w:pPr>
      <w:r>
        <w:rPr>
          <w:rFonts w:hint="eastAsia"/>
        </w:rPr>
        <w:t xml:space="preserve">变分下界，见证据下界</w:t>
      </w:r>
    </w:p>
    <w:p>
      <w:pPr>
        <w:pStyle w:val="a0"/>
      </w:pPr>
      <w:r>
        <w:rPr>
          <w:rFonts w:hint="eastAsia"/>
        </w:rPr>
        <w:t xml:space="preserve">矢量量化，398，465</w:t>
      </w:r>
    </w:p>
    <w:p>
      <w:pPr>
        <w:pStyle w:val="a0"/>
      </w:pPr>
      <w:r>
        <w:rPr>
          <w:rFonts w:hint="eastAsia"/>
        </w:rPr>
        <w:t xml:space="preserve">顶点，见节点</w:t>
      </w:r>
    </w:p>
    <w:p>
      <w:pPr>
        <w:pStyle w:val="a0"/>
      </w:pPr>
      <w:r>
        <w:rPr>
          <w:rFonts w:hint="eastAsia"/>
        </w:rPr>
        <w:t xml:space="preserve">视觉变压器，395</w:t>
      </w:r>
    </w:p>
    <w:p>
      <w:pPr>
        <w:pStyle w:val="a0"/>
      </w:pPr>
      <w:r>
        <w:rPr>
          <w:rFonts w:hint="eastAsia"/>
        </w:rPr>
        <w:t xml:space="preserve">冯·米塞斯分布，89</w:t>
      </w:r>
    </w:p>
    <w:p>
      <w:pPr>
        <w:pStyle w:val="a0"/>
      </w:pPr>
      <w:r>
        <w:rPr>
          <w:rFonts w:hint="eastAsia"/>
        </w:rPr>
        <w:t xml:space="preserve">体素，289</w:t>
      </w:r>
    </w:p>
    <w:p>
      <w:pPr>
        <w:pStyle w:val="a0"/>
      </w:pPr>
      <w:r>
        <w:rPr>
          <w:rFonts w:hint="eastAsia"/>
        </w:rPr>
        <w:t xml:space="preserve">瓦瑟斯坦距离，538</w:t>
      </w:r>
    </w:p>
    <w:p>
      <w:pPr>
        <w:pStyle w:val="a0"/>
      </w:pPr>
      <w:r>
        <w:rPr>
          <w:rFonts w:hint="eastAsia"/>
        </w:rPr>
        <w:t xml:space="preserve">瓦瑟斯坦生成对抗网络，538</w:t>
      </w:r>
    </w:p>
    <w:p>
      <w:pPr>
        <w:pStyle w:val="a0"/>
      </w:pPr>
      <w:r>
        <w:rPr>
          <w:rFonts w:hint="eastAsia"/>
        </w:rPr>
        <w:t xml:space="preserve">小波，114</w:t>
      </w:r>
    </w:p>
    <w:p>
      <w:pPr>
        <w:pStyle w:val="a0"/>
      </w:pPr>
      <w:r>
        <w:rPr>
          <w:rFonts w:hint="eastAsia"/>
        </w:rPr>
        <w:t xml:space="preserve">弱监督，192</w:t>
      </w:r>
    </w:p>
    <w:p>
      <w:pPr>
        <w:pStyle w:val="a0"/>
      </w:pPr>
      <w:r>
        <w:rPr>
          <w:rFonts w:hint="eastAsia"/>
        </w:rPr>
        <w:t xml:space="preserve">权重衰减，13，260</w:t>
      </w:r>
    </w:p>
    <w:p>
      <w:pPr>
        <w:pStyle w:val="a0"/>
      </w:pPr>
      <w:r>
        <w:rPr>
          <w:rFonts w:hint="eastAsia"/>
        </w:rPr>
        <w:t xml:space="preserve">权重参数，17，180</w:t>
      </w:r>
    </w:p>
    <w:p>
      <w:pPr>
        <w:pStyle w:val="a0"/>
      </w:pPr>
      <w:r>
        <w:t xml:space="preserve">INDEX 649</w:t>
      </w:r>
    </w:p>
    <w:p>
      <w:pPr>
        <w:pStyle w:val="a0"/>
      </w:pPr>
      <w:r>
        <w:rPr>
          <w:rFonts w:hint="eastAsia"/>
        </w:rPr>
        <w:t xml:space="preserve">权重共享，参见参数共享</w:t>
      </w:r>
    </w:p>
    <w:p>
      <w:pPr>
        <w:pStyle w:val="a0"/>
      </w:pPr>
      <w:r>
        <w:rPr>
          <w:rFonts w:hint="eastAsia"/>
        </w:rPr>
        <w:t xml:space="preserve">权重向量，132</w:t>
      </w:r>
    </w:p>
    <w:p>
      <w:pPr>
        <w:pStyle w:val="a0"/>
      </w:pPr>
      <w:r>
        <w:rPr>
          <w:rFonts w:hint="eastAsia"/>
        </w:rPr>
        <w:t xml:space="preserve">权重空间对称性，185</w:t>
      </w:r>
    </w:p>
    <w:p>
      <w:pPr>
        <w:pStyle w:val="a0"/>
      </w:pPr>
      <w:r>
        <w:rPr>
          <w:rFonts w:hint="eastAsia"/>
        </w:rPr>
        <w:t xml:space="preserve">WGAN，请参阅</w:t>
      </w:r>
      <w:r>
        <w:t xml:space="preserve"> Wasserstein </w:t>
      </w:r>
      <w:r>
        <w:rPr>
          <w:rFonts w:hint="eastAsia"/>
        </w:rPr>
        <w:t xml:space="preserve">生成对抗网络</w:t>
      </w:r>
    </w:p>
    <w:p>
      <w:pPr>
        <w:pStyle w:val="a0"/>
      </w:pPr>
      <w:r>
        <w:rPr>
          <w:rFonts w:hint="eastAsia"/>
        </w:rPr>
        <w:t xml:space="preserve">白化，502</w:t>
      </w:r>
    </w:p>
    <w:p>
      <w:pPr>
        <w:pStyle w:val="a0"/>
      </w:pPr>
      <w:r>
        <w:rPr>
          <w:rFonts w:hint="eastAsia"/>
        </w:rPr>
        <w:t xml:space="preserve">伍德伯里恒等式，610</w:t>
      </w:r>
    </w:p>
    <w:p>
      <w:pPr>
        <w:pStyle w:val="a0"/>
      </w:pPr>
      <w:r>
        <w:rPr>
          <w:rFonts w:hint="eastAsia"/>
        </w:rPr>
        <w:t xml:space="preserve">词嵌入，375</w:t>
      </w:r>
    </w:p>
    <w:p>
      <w:pPr>
        <w:pStyle w:val="a0"/>
      </w:pPr>
      <w:r>
        <w:rPr>
          <w:rFonts w:hint="eastAsia"/>
        </w:rPr>
        <w:t xml:space="preserve">word2vec，375</w:t>
      </w:r>
    </w:p>
    <w:p>
      <w:pPr>
        <w:pStyle w:val="a0"/>
      </w:pPr>
      <w:r>
        <w:rPr>
          <w:rFonts w:hint="eastAsia"/>
        </w:rPr>
        <w:t xml:space="preserve">包裹分布，94</w:t>
      </w:r>
    </w:p>
    <w:p>
      <w:pPr>
        <w:pStyle w:val="a0"/>
      </w:pPr>
      <w:r>
        <w:rPr>
          <w:rFonts w:hint="eastAsia"/>
        </w:rPr>
        <w:t xml:space="preserve">深度学习</w:t>
      </w:r>
    </w:p>
    <w:bookmarkEnd w:id="1375"/>
    <w:sectPr w:rsidR="00C8062D">
      <w:pgSz w:h="15840" w:w="12240"/>
      <w:pgMar w:bottom="1440" w:footer="720" w:gutter="0" w:header="720" w:left="1800" w:right="180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a9"/>
      </w:pPr>
      <w:r>
        <w:rPr>
          <w:rStyle w:val="ac"/>
        </w:rPr>
        <w:footnoteRef/>
      </w:r>
      <w:r>
        <w:t xml:space="preserve"> </w:t>
      </w:r>
      <w:r>
        <w:rPr>
          <w:rFonts w:hint="eastAsia"/>
        </w:rPr>
        <w:t xml:space="preserve">深度学习</w:t>
      </w:r>
    </w:p>
  </w:footnote>
  <w:footnote w:id="1355">
    <w:p>
      <w:pPr>
        <w:pStyle w:val="a9"/>
      </w:pPr>
      <w:r>
        <w:rPr>
          <w:rStyle w:val="ac"/>
        </w:rPr>
        <w:footnoteRef/>
      </w:r>
      <w:r>
        <w:t xml:space="preserve"> </w:t>
      </w:r>
      <w:r>
        <w:t xml:space="preserve">609</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752454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939995257"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0"/>
  <w:embedSystemFonts/>
  <w:bordersDoNotSurroundHeader/>
  <w:bordersDoNotSurroundFooter/>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8062D"/>
    <w:rsid w:val="006B1FB1"/>
    <w:rsid w:val="009D1868"/>
    <w:rsid w:val="00C57AB6"/>
    <w:rsid w:val="00C8062D"/>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a" w:type="paragraph">
    <w:name w:val="Normal"/>
    <w:qFormat/>
  </w:style>
  <w:style w:styleId="1" w:type="paragraph">
    <w:name w:val="heading 1"/>
    <w:basedOn w:val="a"/>
    <w:next w:val="a0"/>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2" w:type="paragraph">
    <w:name w:val="heading 2"/>
    <w:basedOn w:val="a"/>
    <w:next w:val="a0"/>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3" w:type="paragraph">
    <w:name w:val="heading 3"/>
    <w:basedOn w:val="a"/>
    <w:next w:val="a0"/>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4" w:type="paragraph">
    <w:name w:val="heading 4"/>
    <w:basedOn w:val="a"/>
    <w:next w:val="a0"/>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5" w:type="paragraph">
    <w:name w:val="heading 5"/>
    <w:basedOn w:val="a"/>
    <w:next w:val="a0"/>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6" w:type="paragraph">
    <w:name w:val="heading 6"/>
    <w:basedOn w:val="a"/>
    <w:next w:val="a0"/>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7" w:type="paragraph">
    <w:name w:val="heading 7"/>
    <w:basedOn w:val="a"/>
    <w:next w:val="a0"/>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8" w:type="paragraph">
    <w:name w:val="heading 8"/>
    <w:basedOn w:val="a"/>
    <w:next w:val="a0"/>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9" w:type="paragraph">
    <w:name w:val="heading 9"/>
    <w:basedOn w:val="a"/>
    <w:next w:val="a0"/>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1" w:type="character">
    <w:name w:val="Default Paragraph Font"/>
    <w:uiPriority w:val="1"/>
    <w:semiHidden/>
    <w:unhideWhenUsed/>
  </w:style>
  <w:style w:default="1" w:styleId="a2" w:type="table">
    <w:name w:val="Normal Table"/>
    <w:uiPriority w:val="99"/>
    <w:semiHidden/>
    <w:unhideWhenUsed/>
    <w:tblPr>
      <w:tblInd w:type="dxa" w:w="0"/>
      <w:tblCellMar>
        <w:top w:type="dxa" w:w="0"/>
        <w:left w:type="dxa" w:w="108"/>
        <w:bottom w:type="dxa" w:w="0"/>
        <w:right w:type="dxa" w:w="108"/>
      </w:tblCellMar>
    </w:tblPr>
  </w:style>
  <w:style w:default="1" w:styleId="a3" w:type="numbering">
    <w:name w:val="No List"/>
    <w:uiPriority w:val="99"/>
    <w:semiHidden/>
    <w:unhideWhenUsed/>
  </w:style>
  <w:style w:styleId="a0" w:type="paragraph">
    <w:name w:val="Body Text"/>
    <w:basedOn w:val="a"/>
    <w:qFormat/>
    <w:pPr>
      <w:spacing w:after="180" w:before="180"/>
    </w:pPr>
  </w:style>
  <w:style w:customStyle="1" w:styleId="FirstParagraph" w:type="paragraph">
    <w:name w:val="First Paragraph"/>
    <w:basedOn w:val="a0"/>
    <w:next w:val="a0"/>
    <w:qFormat/>
  </w:style>
  <w:style w:customStyle="1" w:styleId="Compact" w:type="paragraph">
    <w:name w:val="Compact"/>
    <w:basedOn w:val="a0"/>
    <w:qFormat/>
    <w:pPr>
      <w:spacing w:after="36" w:before="36"/>
    </w:pPr>
  </w:style>
  <w:style w:styleId="a4" w:type="paragraph">
    <w:name w:val="Title"/>
    <w:basedOn w:val="a"/>
    <w:next w:val="a0"/>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a5" w:type="paragraph">
    <w:name w:val="Subtitle"/>
    <w:basedOn w:val="a4"/>
    <w:next w:val="a0"/>
    <w:qFormat/>
    <w:pPr>
      <w:spacing w:before="240"/>
    </w:pPr>
    <w:rPr>
      <w:sz w:val="30"/>
      <w:szCs w:val="30"/>
    </w:rPr>
  </w:style>
  <w:style w:customStyle="1" w:styleId="Author" w:type="paragraph">
    <w:name w:val="Author"/>
    <w:next w:val="a0"/>
    <w:qFormat/>
    <w:pPr>
      <w:keepNext/>
      <w:keepLines/>
      <w:jc w:val="center"/>
    </w:pPr>
  </w:style>
  <w:style w:styleId="a6" w:type="paragraph">
    <w:name w:val="Date"/>
    <w:next w:val="a0"/>
    <w:qFormat/>
    <w:pPr>
      <w:keepNext/>
      <w:keepLines/>
      <w:jc w:val="center"/>
    </w:pPr>
  </w:style>
  <w:style w:customStyle="1" w:styleId="Abstract" w:type="paragraph">
    <w:name w:val="Abstract"/>
    <w:basedOn w:val="a"/>
    <w:next w:val="a0"/>
    <w:qFormat/>
    <w:pPr>
      <w:keepNext/>
      <w:keepLines/>
      <w:spacing w:after="300" w:before="300"/>
    </w:pPr>
    <w:rPr>
      <w:sz w:val="20"/>
      <w:szCs w:val="20"/>
    </w:rPr>
  </w:style>
  <w:style w:styleId="a7" w:type="paragraph">
    <w:name w:val="Bibliography"/>
    <w:basedOn w:val="a"/>
    <w:qFormat/>
  </w:style>
  <w:style w:styleId="a8" w:type="paragraph">
    <w:name w:val="Block Text"/>
    <w:basedOn w:val="a0"/>
    <w:next w:val="a0"/>
    <w:uiPriority w:val="9"/>
    <w:unhideWhenUsed/>
    <w:qFormat/>
    <w:pPr>
      <w:spacing w:after="100" w:before="100"/>
      <w:ind w:left="480" w:right="480"/>
    </w:pPr>
  </w:style>
  <w:style w:styleId="a9" w:type="paragraph">
    <w:name w:val="footnote text"/>
    <w:basedOn w:val="a"/>
    <w:uiPriority w:val="9"/>
    <w:unhideWhenUsed/>
    <w:qFormat/>
  </w:style>
  <w:style w:customStyle="1" w:styleId="Table" w:type="table">
    <w:name w:val="Table"/>
    <w:semiHidden/>
    <w:unhideWhenUsed/>
    <w:qFormat/>
    <w:rsid w:val="00C57AB6"/>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a"/>
    <w:next w:val="Definition"/>
    <w:pPr>
      <w:keepNext/>
      <w:keepLines/>
      <w:spacing w:after="0"/>
    </w:pPr>
    <w:rPr>
      <w:b/>
    </w:rPr>
  </w:style>
  <w:style w:customStyle="1" w:styleId="Definition" w:type="paragraph">
    <w:name w:val="Definition"/>
    <w:basedOn w:val="a"/>
  </w:style>
  <w:style w:styleId="aa" w:type="paragraph">
    <w:name w:val="caption"/>
    <w:basedOn w:val="a"/>
    <w:link w:val="ab"/>
    <w:pPr>
      <w:spacing w:after="120"/>
    </w:pPr>
    <w:rPr>
      <w:i/>
    </w:rPr>
  </w:style>
  <w:style w:customStyle="1" w:styleId="TableCaption" w:type="paragraph">
    <w:name w:val="Table Caption"/>
    <w:basedOn w:val="aa"/>
    <w:pPr>
      <w:keepNext/>
    </w:pPr>
  </w:style>
  <w:style w:customStyle="1" w:styleId="ImageCaption" w:type="paragraph">
    <w:name w:val="Image Caption"/>
    <w:basedOn w:val="aa"/>
  </w:style>
  <w:style w:customStyle="1" w:styleId="Figure" w:type="paragraph">
    <w:name w:val="Figure"/>
    <w:basedOn w:val="a"/>
  </w:style>
  <w:style w:customStyle="1" w:styleId="CaptionedFigure" w:type="paragraph">
    <w:name w:val="Captioned Figure"/>
    <w:basedOn w:val="Figure"/>
    <w:pPr>
      <w:keepNext/>
    </w:pPr>
  </w:style>
  <w:style w:customStyle="1" w:styleId="ab" w:type="character">
    <w:name w:val="题注 字符"/>
    <w:basedOn w:val="a1"/>
    <w:link w:val="aa"/>
  </w:style>
  <w:style w:customStyle="1" w:styleId="VerbatimChar" w:type="character">
    <w:name w:val="Verbatim Char"/>
    <w:basedOn w:val="ab"/>
    <w:rPr>
      <w:rFonts w:ascii="Consolas" w:hAnsi="Consolas"/>
      <w:sz w:val="22"/>
    </w:rPr>
  </w:style>
  <w:style w:customStyle="1" w:styleId="SectionNumber" w:type="character">
    <w:name w:val="Section Number"/>
    <w:basedOn w:val="ab"/>
  </w:style>
  <w:style w:styleId="ac" w:type="character">
    <w:name w:val="footnote reference"/>
    <w:basedOn w:val="ab"/>
    <w:rPr>
      <w:vertAlign w:val="superscript"/>
    </w:rPr>
  </w:style>
  <w:style w:styleId="ad" w:type="character">
    <w:name w:val="Hyperlink"/>
    <w:basedOn w:val="ab"/>
    <w:rPr>
      <w:color w:themeColor="accent1" w:val="4F81BD"/>
    </w:rPr>
  </w:style>
  <w:style w:styleId="TOC" w:type="paragraph">
    <w:name w:val="TOC Heading"/>
    <w:basedOn w:val="1"/>
    <w:next w:val="a0"/>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20" Target="media/rId20.jpg" /><Relationship Type="http://schemas.openxmlformats.org/officeDocument/2006/relationships/image" Id="rId214" Target="media/rId214.jpg" /><Relationship Type="http://schemas.openxmlformats.org/officeDocument/2006/relationships/image" Id="rId219" Target="media/rId219.jpg" /><Relationship Type="http://schemas.openxmlformats.org/officeDocument/2006/relationships/image" Id="rId223" Target="media/rId223.jpg" /><Relationship Type="http://schemas.openxmlformats.org/officeDocument/2006/relationships/image" Id="rId226" Target="media/rId226.jp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jpg" /><Relationship Type="http://schemas.openxmlformats.org/officeDocument/2006/relationships/image" Id="rId240" Target="media/rId240.jpg" /><Relationship Type="http://schemas.openxmlformats.org/officeDocument/2006/relationships/image" Id="rId247" Target="media/rId247.jpg" /><Relationship Type="http://schemas.openxmlformats.org/officeDocument/2006/relationships/image" Id="rId251" Target="media/rId251.jpg" /><Relationship Type="http://schemas.openxmlformats.org/officeDocument/2006/relationships/image" Id="rId254" Target="media/rId254.jpg" /><Relationship Type="http://schemas.openxmlformats.org/officeDocument/2006/relationships/image" Id="rId258" Target="media/rId258.jpg" /><Relationship Type="http://schemas.openxmlformats.org/officeDocument/2006/relationships/image" Id="rId261" Target="media/rId261.jpg" /><Relationship Type="http://schemas.openxmlformats.org/officeDocument/2006/relationships/image" Id="rId266" Target="media/rId266.jpg" /><Relationship Type="http://schemas.openxmlformats.org/officeDocument/2006/relationships/image" Id="rId269" Target="media/rId269.jpg" /><Relationship Type="http://schemas.openxmlformats.org/officeDocument/2006/relationships/image" Id="rId274" Target="media/rId274.jpg" /><Relationship Type="http://schemas.openxmlformats.org/officeDocument/2006/relationships/image" Id="rId280" Target="media/rId280.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2" Target="media/rId292.jpg" /><Relationship Type="http://schemas.openxmlformats.org/officeDocument/2006/relationships/image" Id="rId295" Target="media/rId295.jpg" /><Relationship Type="http://schemas.openxmlformats.org/officeDocument/2006/relationships/image" Id="rId298" Target="media/rId298.jpg" /><Relationship Type="http://schemas.openxmlformats.org/officeDocument/2006/relationships/image" Id="rId303" Target="media/rId303.jpg" /><Relationship Type="http://schemas.openxmlformats.org/officeDocument/2006/relationships/image" Id="rId306" Target="media/rId306.jpg" /><Relationship Type="http://schemas.openxmlformats.org/officeDocument/2006/relationships/image" Id="rId310" Target="media/rId310.jpg" /><Relationship Type="http://schemas.openxmlformats.org/officeDocument/2006/relationships/image" Id="rId315" Target="media/rId315.jpg" /><Relationship Type="http://schemas.openxmlformats.org/officeDocument/2006/relationships/image" Id="rId321" Target="media/rId321.jpg" /><Relationship Type="http://schemas.openxmlformats.org/officeDocument/2006/relationships/image" Id="rId325" Target="media/rId325.jpg" /><Relationship Type="http://schemas.openxmlformats.org/officeDocument/2006/relationships/image" Id="rId329" Target="media/rId329.jpg" /><Relationship Type="http://schemas.openxmlformats.org/officeDocument/2006/relationships/image" Id="rId336" Target="media/rId336.jpg" /><Relationship Type="http://schemas.openxmlformats.org/officeDocument/2006/relationships/image" Id="rId339" Target="media/rId339.jpg" /><Relationship Type="http://schemas.openxmlformats.org/officeDocument/2006/relationships/image" Id="rId343" Target="media/rId343.jpg" /><Relationship Type="http://schemas.openxmlformats.org/officeDocument/2006/relationships/image" Id="rId347" Target="media/rId347.jpg" /><Relationship Type="http://schemas.openxmlformats.org/officeDocument/2006/relationships/image" Id="rId351" Target="media/rId351.jpg" /><Relationship Type="http://schemas.openxmlformats.org/officeDocument/2006/relationships/image" Id="rId360" Target="media/rId360.jpg" /><Relationship Type="http://schemas.openxmlformats.org/officeDocument/2006/relationships/image" Id="rId365" Target="media/rId365.jpg" /><Relationship Type="http://schemas.openxmlformats.org/officeDocument/2006/relationships/image" Id="rId368" Target="media/rId368.jpg" /><Relationship Type="http://schemas.openxmlformats.org/officeDocument/2006/relationships/image" Id="rId373" Target="media/rId373.jpg" /><Relationship Type="http://schemas.openxmlformats.org/officeDocument/2006/relationships/image" Id="rId380" Target="media/rId380.jpg" /><Relationship Type="http://schemas.openxmlformats.org/officeDocument/2006/relationships/image" Id="rId386" Target="media/rId386.jpg" /><Relationship Type="http://schemas.openxmlformats.org/officeDocument/2006/relationships/image" Id="rId383" Target="media/rId383.jpg" /><Relationship Type="http://schemas.openxmlformats.org/officeDocument/2006/relationships/image" Id="rId389" Target="media/rId389.jpg" /><Relationship Type="http://schemas.openxmlformats.org/officeDocument/2006/relationships/image" Id="rId393" Target="media/rId393.jpg" /><Relationship Type="http://schemas.openxmlformats.org/officeDocument/2006/relationships/image" Id="rId397" Target="media/rId397.jpg" /><Relationship Type="http://schemas.openxmlformats.org/officeDocument/2006/relationships/image" Id="rId400" Target="media/rId400.jpg" /><Relationship Type="http://schemas.openxmlformats.org/officeDocument/2006/relationships/image" Id="rId403" Target="media/rId403.jpg" /><Relationship Type="http://schemas.openxmlformats.org/officeDocument/2006/relationships/image" Id="rId408" Target="media/rId408.jpg" /><Relationship Type="http://schemas.openxmlformats.org/officeDocument/2006/relationships/image" Id="rId413" Target="media/rId413.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30" Target="media/rId430.jpg" /><Relationship Type="http://schemas.openxmlformats.org/officeDocument/2006/relationships/image" Id="rId37" Target="media/rId37.jpg" /><Relationship Type="http://schemas.openxmlformats.org/officeDocument/2006/relationships/image" Id="rId434" Target="media/rId434.jpg" /><Relationship Type="http://schemas.openxmlformats.org/officeDocument/2006/relationships/image" Id="rId438" Target="media/rId438.jpg" /><Relationship Type="http://schemas.openxmlformats.org/officeDocument/2006/relationships/image" Id="rId452" Target="media/rId452.jpg" /><Relationship Type="http://schemas.openxmlformats.org/officeDocument/2006/relationships/image" Id="rId448" Target="media/rId448.jpg" /><Relationship Type="http://schemas.openxmlformats.org/officeDocument/2006/relationships/image" Id="rId455" Target="media/rId455.jpg" /><Relationship Type="http://schemas.openxmlformats.org/officeDocument/2006/relationships/image" Id="rId42" Target="media/rId42.jpg" /><Relationship Type="http://schemas.openxmlformats.org/officeDocument/2006/relationships/image" Id="rId460" Target="media/rId460.jpg" /><Relationship Type="http://schemas.openxmlformats.org/officeDocument/2006/relationships/image" Id="rId463" Target="media/rId463.jpg" /><Relationship Type="http://schemas.openxmlformats.org/officeDocument/2006/relationships/image" Id="rId467" Target="media/rId467.jpg" /><Relationship Type="http://schemas.openxmlformats.org/officeDocument/2006/relationships/image" Id="rId471" Target="media/rId471.jpg" /><Relationship Type="http://schemas.openxmlformats.org/officeDocument/2006/relationships/image" Id="rId481" Target="media/rId481.jpg" /><Relationship Type="http://schemas.openxmlformats.org/officeDocument/2006/relationships/image" Id="rId485" Target="media/rId485.jpg" /><Relationship Type="http://schemas.openxmlformats.org/officeDocument/2006/relationships/image" Id="rId46" Target="media/rId46.jpg" /><Relationship Type="http://schemas.openxmlformats.org/officeDocument/2006/relationships/image" Id="rId489" Target="media/rId489.jpg" /><Relationship Type="http://schemas.openxmlformats.org/officeDocument/2006/relationships/image" Id="rId492" Target="media/rId492.jpg" /><Relationship Type="http://schemas.openxmlformats.org/officeDocument/2006/relationships/image" Id="rId500" Target="media/rId500.jpg" /><Relationship Type="http://schemas.openxmlformats.org/officeDocument/2006/relationships/image" Id="rId504" Target="media/rId504.jpg" /><Relationship Type="http://schemas.openxmlformats.org/officeDocument/2006/relationships/image" Id="rId50" Target="media/rId50.jpg" /><Relationship Type="http://schemas.openxmlformats.org/officeDocument/2006/relationships/image" Id="rId508" Target="media/rId508.jpg" /><Relationship Type="http://schemas.openxmlformats.org/officeDocument/2006/relationships/image" Id="rId513" Target="media/rId513.jpg" /><Relationship Type="http://schemas.openxmlformats.org/officeDocument/2006/relationships/image" Id="rId519" Target="media/rId519.jpg" /><Relationship Type="http://schemas.openxmlformats.org/officeDocument/2006/relationships/image" Id="rId54" Target="media/rId54.jpg" /><Relationship Type="http://schemas.openxmlformats.org/officeDocument/2006/relationships/image" Id="rId523" Target="media/rId523.jpg" /><Relationship Type="http://schemas.openxmlformats.org/officeDocument/2006/relationships/image" Id="rId529" Target="media/rId529.jpg" /><Relationship Type="http://schemas.openxmlformats.org/officeDocument/2006/relationships/image" Id="rId532" Target="media/rId532.jpg" /><Relationship Type="http://schemas.openxmlformats.org/officeDocument/2006/relationships/image" Id="rId536" Target="media/rId536.jpg" /><Relationship Type="http://schemas.openxmlformats.org/officeDocument/2006/relationships/image" Id="rId543" Target="media/rId543.jpg" /><Relationship Type="http://schemas.openxmlformats.org/officeDocument/2006/relationships/image" Id="rId547" Target="media/rId547.jpg" /><Relationship Type="http://schemas.openxmlformats.org/officeDocument/2006/relationships/image" Id="rId552" Target="media/rId552.jpg" /><Relationship Type="http://schemas.openxmlformats.org/officeDocument/2006/relationships/image" Id="rId556" Target="media/rId556.jpg" /><Relationship Type="http://schemas.openxmlformats.org/officeDocument/2006/relationships/image" Id="rId560" Target="media/rId560.jpg" /><Relationship Type="http://schemas.openxmlformats.org/officeDocument/2006/relationships/image" Id="rId563" Target="media/rId563.jpg" /><Relationship Type="http://schemas.openxmlformats.org/officeDocument/2006/relationships/image" Id="rId568" Target="media/rId568.jpg" /><Relationship Type="http://schemas.openxmlformats.org/officeDocument/2006/relationships/image" Id="rId571" Target="media/rId571.jpg" /><Relationship Type="http://schemas.openxmlformats.org/officeDocument/2006/relationships/image" Id="rId575" Target="media/rId575.jpg" /><Relationship Type="http://schemas.openxmlformats.org/officeDocument/2006/relationships/image" Id="rId578" Target="media/rId578.jpg" /><Relationship Type="http://schemas.openxmlformats.org/officeDocument/2006/relationships/image" Id="rId62" Target="media/rId62.jpg" /><Relationship Type="http://schemas.openxmlformats.org/officeDocument/2006/relationships/image" Id="rId582" Target="media/rId582.jpg" /><Relationship Type="http://schemas.openxmlformats.org/officeDocument/2006/relationships/image" Id="rId586" Target="media/rId586.jpg" /><Relationship Type="http://schemas.openxmlformats.org/officeDocument/2006/relationships/image" Id="rId590" Target="media/rId590.jpg" /><Relationship Type="http://schemas.openxmlformats.org/officeDocument/2006/relationships/image" Id="rId593" Target="media/rId593.jpg" /><Relationship Type="http://schemas.openxmlformats.org/officeDocument/2006/relationships/image" Id="rId600" Target="media/rId600.jpg" /><Relationship Type="http://schemas.openxmlformats.org/officeDocument/2006/relationships/image" Id="rId596" Target="media/rId596.jpg" /><Relationship Type="http://schemas.openxmlformats.org/officeDocument/2006/relationships/image" Id="rId604" Target="media/rId604.jpg" /><Relationship Type="http://schemas.openxmlformats.org/officeDocument/2006/relationships/image" Id="rId66" Target="media/rId66.jpg" /><Relationship Type="http://schemas.openxmlformats.org/officeDocument/2006/relationships/image" Id="rId607" Target="media/rId607.jpg" /><Relationship Type="http://schemas.openxmlformats.org/officeDocument/2006/relationships/image" Id="rId69" Target="media/rId69.jpg" /><Relationship Type="http://schemas.openxmlformats.org/officeDocument/2006/relationships/image" Id="rId614" Target="media/rId614.jpg" /><Relationship Type="http://schemas.openxmlformats.org/officeDocument/2006/relationships/image" Id="rId618" Target="media/rId618.jpg" /><Relationship Type="http://schemas.openxmlformats.org/officeDocument/2006/relationships/image" Id="rId627" Target="media/rId627.jpg" /><Relationship Type="http://schemas.openxmlformats.org/officeDocument/2006/relationships/image" Id="rId630" Target="media/rId630.jpg" /><Relationship Type="http://schemas.openxmlformats.org/officeDocument/2006/relationships/image" Id="rId621" Target="media/rId621.jpg" /><Relationship Type="http://schemas.openxmlformats.org/officeDocument/2006/relationships/image" Id="rId624" Target="media/rId624.jpg" /><Relationship Type="http://schemas.openxmlformats.org/officeDocument/2006/relationships/image" Id="rId636" Target="media/rId636.jpg" /><Relationship Type="http://schemas.openxmlformats.org/officeDocument/2006/relationships/image" Id="rId639" Target="media/rId639.jpg" /><Relationship Type="http://schemas.openxmlformats.org/officeDocument/2006/relationships/image" Id="rId643" Target="media/rId643.jpg" /><Relationship Type="http://schemas.openxmlformats.org/officeDocument/2006/relationships/image" Id="rId647" Target="media/rId647.jpg" /><Relationship Type="http://schemas.openxmlformats.org/officeDocument/2006/relationships/image" Id="rId72" Target="media/rId72.jpg" /><Relationship Type="http://schemas.openxmlformats.org/officeDocument/2006/relationships/image" Id="rId651" Target="media/rId651.jpg" /><Relationship Type="http://schemas.openxmlformats.org/officeDocument/2006/relationships/image" Id="rId657" Target="media/rId657.jpg" /><Relationship Type="http://schemas.openxmlformats.org/officeDocument/2006/relationships/image" Id="rId661" Target="media/rId661.jpg" /><Relationship Type="http://schemas.openxmlformats.org/officeDocument/2006/relationships/image" Id="rId664" Target="media/rId664.jpg" /><Relationship Type="http://schemas.openxmlformats.org/officeDocument/2006/relationships/image" Id="rId668" Target="media/rId668.jpg" /><Relationship Type="http://schemas.openxmlformats.org/officeDocument/2006/relationships/image" Id="rId672" Target="media/rId672.jpg" /><Relationship Type="http://schemas.openxmlformats.org/officeDocument/2006/relationships/image" Id="rId675" Target="media/rId675.jpg" /><Relationship Type="http://schemas.openxmlformats.org/officeDocument/2006/relationships/image" Id="rId678" Target="media/rId678.jpg" /><Relationship Type="http://schemas.openxmlformats.org/officeDocument/2006/relationships/image" Id="rId683" Target="media/rId683.jpg" /><Relationship Type="http://schemas.openxmlformats.org/officeDocument/2006/relationships/image" Id="rId687" Target="media/rId687.jpg" /><Relationship Type="http://schemas.openxmlformats.org/officeDocument/2006/relationships/image" Id="rId76" Target="media/rId76.jpg" /><Relationship Type="http://schemas.openxmlformats.org/officeDocument/2006/relationships/image" Id="rId692" Target="media/rId692.jpg" /><Relationship Type="http://schemas.openxmlformats.org/officeDocument/2006/relationships/image" Id="rId699" Target="media/rId699.jpg" /><Relationship Type="http://schemas.openxmlformats.org/officeDocument/2006/relationships/image" Id="rId696" Target="media/rId696.jpg" /><Relationship Type="http://schemas.openxmlformats.org/officeDocument/2006/relationships/image" Id="rId702" Target="media/rId702.jpg" /><Relationship Type="http://schemas.openxmlformats.org/officeDocument/2006/relationships/image" Id="rId706" Target="media/rId706.jpg" /><Relationship Type="http://schemas.openxmlformats.org/officeDocument/2006/relationships/image" Id="rId711" Target="media/rId711.jpg" /><Relationship Type="http://schemas.openxmlformats.org/officeDocument/2006/relationships/image" Id="rId716" Target="media/rId716.jpg" /><Relationship Type="http://schemas.openxmlformats.org/officeDocument/2006/relationships/image" Id="rId724" Target="media/rId724.jpg" /><Relationship Type="http://schemas.openxmlformats.org/officeDocument/2006/relationships/image" Id="rId721" Target="media/rId721.jpg" /><Relationship Type="http://schemas.openxmlformats.org/officeDocument/2006/relationships/image" Id="rId727" Target="media/rId727.jpg" /><Relationship Type="http://schemas.openxmlformats.org/officeDocument/2006/relationships/image" Id="rId731" Target="media/rId731.jpg" /><Relationship Type="http://schemas.openxmlformats.org/officeDocument/2006/relationships/image" Id="rId735" Target="media/rId735.jpg" /><Relationship Type="http://schemas.openxmlformats.org/officeDocument/2006/relationships/image" Id="rId738" Target="media/rId738.jpg" /><Relationship Type="http://schemas.openxmlformats.org/officeDocument/2006/relationships/image" Id="rId79" Target="media/rId79.jpg" /><Relationship Type="http://schemas.openxmlformats.org/officeDocument/2006/relationships/image" Id="rId742" Target="media/rId742.jpg" /><Relationship Type="http://schemas.openxmlformats.org/officeDocument/2006/relationships/image" Id="rId745" Target="media/rId745.jpg" /><Relationship Type="http://schemas.openxmlformats.org/officeDocument/2006/relationships/image" Id="rId750" Target="media/rId750.jpg" /><Relationship Type="http://schemas.openxmlformats.org/officeDocument/2006/relationships/image" Id="rId754" Target="media/rId754.jpg" /><Relationship Type="http://schemas.openxmlformats.org/officeDocument/2006/relationships/image" Id="rId758" Target="media/rId758.jpg" /><Relationship Type="http://schemas.openxmlformats.org/officeDocument/2006/relationships/image" Id="rId83" Target="media/rId83.jpg" /><Relationship Type="http://schemas.openxmlformats.org/officeDocument/2006/relationships/image" Id="rId764" Target="media/rId764.jpg" /><Relationship Type="http://schemas.openxmlformats.org/officeDocument/2006/relationships/image" Id="rId761" Target="media/rId761.jpg" /><Relationship Type="http://schemas.openxmlformats.org/officeDocument/2006/relationships/image" Id="rId767" Target="media/rId767.jpg" /><Relationship Type="http://schemas.openxmlformats.org/officeDocument/2006/relationships/image" Id="rId771" Target="media/rId771.jpg" /><Relationship Type="http://schemas.openxmlformats.org/officeDocument/2006/relationships/image" Id="rId774" Target="media/rId774.jpg" /><Relationship Type="http://schemas.openxmlformats.org/officeDocument/2006/relationships/image" Id="rId779" Target="media/rId779.jpg" /><Relationship Type="http://schemas.openxmlformats.org/officeDocument/2006/relationships/image" Id="rId785" Target="media/rId785.jpg" /><Relationship Type="http://schemas.openxmlformats.org/officeDocument/2006/relationships/image" Id="rId782" Target="media/rId782.jpg" /><Relationship Type="http://schemas.openxmlformats.org/officeDocument/2006/relationships/image" Id="rId788" Target="media/rId788.jpg" /><Relationship Type="http://schemas.openxmlformats.org/officeDocument/2006/relationships/image" Id="rId792" Target="media/rId792.jpg" /><Relationship Type="http://schemas.openxmlformats.org/officeDocument/2006/relationships/image" Id="rId796" Target="media/rId796.jpg" /><Relationship Type="http://schemas.openxmlformats.org/officeDocument/2006/relationships/image" Id="rId803" Target="media/rId803.jpg" /><Relationship Type="http://schemas.openxmlformats.org/officeDocument/2006/relationships/image" Id="rId800" Target="media/rId800.jpg" /><Relationship Type="http://schemas.openxmlformats.org/officeDocument/2006/relationships/image" Id="rId806" Target="media/rId806.jpg" /><Relationship Type="http://schemas.openxmlformats.org/officeDocument/2006/relationships/image" Id="rId86" Target="media/rId86.jpg" /><Relationship Type="http://schemas.openxmlformats.org/officeDocument/2006/relationships/image" Id="rId809" Target="media/rId809.jpg" /><Relationship Type="http://schemas.openxmlformats.org/officeDocument/2006/relationships/image" Id="rId813" Target="media/rId813.jpg" /><Relationship Type="http://schemas.openxmlformats.org/officeDocument/2006/relationships/image" Id="rId816" Target="media/rId816.jpg" /><Relationship Type="http://schemas.openxmlformats.org/officeDocument/2006/relationships/image" Id="rId820" Target="media/rId820.jpg" /><Relationship Type="http://schemas.openxmlformats.org/officeDocument/2006/relationships/image" Id="rId824" Target="media/rId824.jpg" /><Relationship Type="http://schemas.openxmlformats.org/officeDocument/2006/relationships/image" Id="rId828" Target="media/rId828.jpg" /><Relationship Type="http://schemas.openxmlformats.org/officeDocument/2006/relationships/image" Id="rId832" Target="media/rId832.jpg" /><Relationship Type="http://schemas.openxmlformats.org/officeDocument/2006/relationships/image" Id="rId836" Target="media/rId836.jpg" /><Relationship Type="http://schemas.openxmlformats.org/officeDocument/2006/relationships/image" Id="rId840" Target="media/rId840.jpg" /><Relationship Type="http://schemas.openxmlformats.org/officeDocument/2006/relationships/image" Id="rId90" Target="media/rId90.jpg" /><Relationship Type="http://schemas.openxmlformats.org/officeDocument/2006/relationships/image" Id="rId843" Target="media/rId843.jpg" /><Relationship Type="http://schemas.openxmlformats.org/officeDocument/2006/relationships/image" Id="rId851" Target="media/rId851.jpg" /><Relationship Type="http://schemas.openxmlformats.org/officeDocument/2006/relationships/image" Id="rId846" Target="media/rId846.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1" Target="media/rId861.jpg" /><Relationship Type="http://schemas.openxmlformats.org/officeDocument/2006/relationships/image" Id="rId864" Target="media/rId864.jpg" /><Relationship Type="http://schemas.openxmlformats.org/officeDocument/2006/relationships/image" Id="rId94" Target="media/rId94.jpg" /><Relationship Type="http://schemas.openxmlformats.org/officeDocument/2006/relationships/image" Id="rId868" Target="media/rId868.jpg" /><Relationship Type="http://schemas.openxmlformats.org/officeDocument/2006/relationships/image" Id="rId874" Target="media/rId874.jpg" /><Relationship Type="http://schemas.openxmlformats.org/officeDocument/2006/relationships/image" Id="rId877" Target="media/rId877.jpg" /><Relationship Type="http://schemas.openxmlformats.org/officeDocument/2006/relationships/image" Id="rId880" Target="media/rId880.jpg" /><Relationship Type="http://schemas.openxmlformats.org/officeDocument/2006/relationships/image" Id="rId885" Target="media/rId885.jpg" /><Relationship Type="http://schemas.openxmlformats.org/officeDocument/2006/relationships/image" Id="rId890" Target="media/rId890.jpg" /><Relationship Type="http://schemas.openxmlformats.org/officeDocument/2006/relationships/image" Id="rId893" Target="media/rId893.jpg" /><Relationship Type="http://schemas.openxmlformats.org/officeDocument/2006/relationships/image" Id="rId98" Target="media/rId98.jpg" /><Relationship Type="http://schemas.openxmlformats.org/officeDocument/2006/relationships/image" Id="rId898" Target="media/rId898.jpg" /><Relationship Type="http://schemas.openxmlformats.org/officeDocument/2006/relationships/image" Id="rId903" Target="media/rId903.jpg" /><Relationship Type="http://schemas.openxmlformats.org/officeDocument/2006/relationships/image" Id="rId909" Target="media/rId909.jpg" /><Relationship Type="http://schemas.openxmlformats.org/officeDocument/2006/relationships/image" Id="rId913" Target="media/rId913.jpg" /><Relationship Type="http://schemas.openxmlformats.org/officeDocument/2006/relationships/image" Id="rId919" Target="media/rId919.jpg" /><Relationship Type="http://schemas.openxmlformats.org/officeDocument/2006/relationships/image" Id="rId922" Target="media/rId922.jpg" /><Relationship Type="http://schemas.openxmlformats.org/officeDocument/2006/relationships/image" Id="rId926" Target="media/rId926.jpg" /><Relationship Type="http://schemas.openxmlformats.org/officeDocument/2006/relationships/image" Id="rId930" Target="media/rId930.jpg" /><Relationship Type="http://schemas.openxmlformats.org/officeDocument/2006/relationships/image" Id="rId102" Target="media/rId102.jpg" /><Relationship Type="http://schemas.openxmlformats.org/officeDocument/2006/relationships/image" Id="rId935" Target="media/rId935.jpg" /><Relationship Type="http://schemas.openxmlformats.org/officeDocument/2006/relationships/image" Id="rId938" Target="media/rId938.jpg" /><Relationship Type="http://schemas.openxmlformats.org/officeDocument/2006/relationships/image" Id="rId943" Target="media/rId943.jpg" /><Relationship Type="http://schemas.openxmlformats.org/officeDocument/2006/relationships/image" Id="rId947" Target="media/rId947.jpg" /><Relationship Type="http://schemas.openxmlformats.org/officeDocument/2006/relationships/image" Id="rId950" Target="media/rId950.jpg" /><Relationship Type="http://schemas.openxmlformats.org/officeDocument/2006/relationships/image" Id="rId955" Target="media/rId955.jpg" /><Relationship Type="http://schemas.openxmlformats.org/officeDocument/2006/relationships/image" Id="rId959" Target="media/rId959.jpg" /><Relationship Type="http://schemas.openxmlformats.org/officeDocument/2006/relationships/image" Id="rId962" Target="media/rId962.jpg" /><Relationship Type="http://schemas.openxmlformats.org/officeDocument/2006/relationships/image" Id="rId965" Target="media/rId965.jpg" /><Relationship Type="http://schemas.openxmlformats.org/officeDocument/2006/relationships/image" Id="rId969" Target="media/rId969.jpg" /><Relationship Type="http://schemas.openxmlformats.org/officeDocument/2006/relationships/image" Id="rId105" Target="media/rId105.jpg" /><Relationship Type="http://schemas.openxmlformats.org/officeDocument/2006/relationships/image" Id="rId976" Target="media/rId976.jpg" /><Relationship Type="http://schemas.openxmlformats.org/officeDocument/2006/relationships/image" Id="rId982" Target="media/rId982.jpg" /><Relationship Type="http://schemas.openxmlformats.org/officeDocument/2006/relationships/image" Id="rId108" Target="media/rId108.jpg" /><Relationship Type="http://schemas.openxmlformats.org/officeDocument/2006/relationships/image" Id="rId994" Target="media/rId994.jpg" /><Relationship Type="http://schemas.openxmlformats.org/officeDocument/2006/relationships/image" Id="rId999" Target="media/rId999.jpg" /><Relationship Type="http://schemas.openxmlformats.org/officeDocument/2006/relationships/image" Id="rId1004" Target="media/rId1004.jpg" /><Relationship Type="http://schemas.openxmlformats.org/officeDocument/2006/relationships/image" Id="rId111" Target="media/rId111.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5" Target="media/rId1015.jpg" /><Relationship Type="http://schemas.openxmlformats.org/officeDocument/2006/relationships/image" Id="rId1018" Target="media/rId1018.jpg" /><Relationship Type="http://schemas.openxmlformats.org/officeDocument/2006/relationships/image" Id="rId1022" Target="media/rId1022.jpg" /><Relationship Type="http://schemas.openxmlformats.org/officeDocument/2006/relationships/image" Id="rId1025" Target="media/rId1025.jpg" /><Relationship Type="http://schemas.openxmlformats.org/officeDocument/2006/relationships/image" Id="rId1029" Target="media/rId1029.jpg" /><Relationship Type="http://schemas.openxmlformats.org/officeDocument/2006/relationships/image" Id="rId116" Target="media/rId116.jpg" /><Relationship Type="http://schemas.openxmlformats.org/officeDocument/2006/relationships/image" Id="rId1036" Target="media/rId1036.jpg" /><Relationship Type="http://schemas.openxmlformats.org/officeDocument/2006/relationships/image" Id="rId1041" Target="media/rId1041.jpg" /><Relationship Type="http://schemas.openxmlformats.org/officeDocument/2006/relationships/image" Id="rId1044" Target="media/rId1044.jpg" /><Relationship Type="http://schemas.openxmlformats.org/officeDocument/2006/relationships/image" Id="rId1047" Target="media/rId1047.jpg" /><Relationship Type="http://schemas.openxmlformats.org/officeDocument/2006/relationships/image" Id="rId120" Target="media/rId120.jpg" /><Relationship Type="http://schemas.openxmlformats.org/officeDocument/2006/relationships/image" Id="rId1054" Target="media/rId1054.jpg" /><Relationship Type="http://schemas.openxmlformats.org/officeDocument/2006/relationships/image" Id="rId1059" Target="media/rId1059.jpg" /><Relationship Type="http://schemas.openxmlformats.org/officeDocument/2006/relationships/image" Id="rId1062" Target="media/rId1062.jpg" /><Relationship Type="http://schemas.openxmlformats.org/officeDocument/2006/relationships/image" Id="rId1066" Target="media/rId1066.jpg" /><Relationship Type="http://schemas.openxmlformats.org/officeDocument/2006/relationships/image" Id="rId1069" Target="media/rId1069.jpg" /><Relationship Type="http://schemas.openxmlformats.org/officeDocument/2006/relationships/image" Id="rId1073" Target="media/rId1073.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24" Target="media/rId124.jpg" /><Relationship Type="http://schemas.openxmlformats.org/officeDocument/2006/relationships/image" Id="rId1085" Target="media/rId1085.jpg" /><Relationship Type="http://schemas.openxmlformats.org/officeDocument/2006/relationships/image" Id="rId1088" Target="media/rId1088.jpg" /><Relationship Type="http://schemas.openxmlformats.org/officeDocument/2006/relationships/image" Id="rId1092" Target="media/rId1092.jpg" /><Relationship Type="http://schemas.openxmlformats.org/officeDocument/2006/relationships/image" Id="rId1096" Target="media/rId1096.jpg" /><Relationship Type="http://schemas.openxmlformats.org/officeDocument/2006/relationships/image" Id="rId1100" Target="media/rId1100.jpg" /><Relationship Type="http://schemas.openxmlformats.org/officeDocument/2006/relationships/image" Id="rId1105" Target="media/rId1105.jpg" /><Relationship Type="http://schemas.openxmlformats.org/officeDocument/2006/relationships/image" Id="rId1114" Target="media/rId1114.jpg" /><Relationship Type="http://schemas.openxmlformats.org/officeDocument/2006/relationships/image" Id="rId1110" Target="media/rId1110.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7" Target="media/rId1127.jp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30" Target="media/rId130.jpg" /><Relationship Type="http://schemas.openxmlformats.org/officeDocument/2006/relationships/image" Id="rId1140" Target="media/rId1140.jpg" /><Relationship Type="http://schemas.openxmlformats.org/officeDocument/2006/relationships/image" Id="rId1144" Target="media/rId1144.jpg" /><Relationship Type="http://schemas.openxmlformats.org/officeDocument/2006/relationships/image" Id="rId1147" Target="media/rId1147.jpg" /><Relationship Type="http://schemas.openxmlformats.org/officeDocument/2006/relationships/image" Id="rId1150" Target="media/rId1150.jpg" /><Relationship Type="http://schemas.openxmlformats.org/officeDocument/2006/relationships/image" Id="rId1157" Target="media/rId1157.jpg" /><Relationship Type="http://schemas.openxmlformats.org/officeDocument/2006/relationships/image" Id="rId1160" Target="media/rId1160.jpg" /><Relationship Type="http://schemas.openxmlformats.org/officeDocument/2006/relationships/image" Id="rId1167" Target="media/rId1167.jpg" /><Relationship Type="http://schemas.openxmlformats.org/officeDocument/2006/relationships/image" Id="rId135" Target="media/rId135.jpg" /><Relationship Type="http://schemas.openxmlformats.org/officeDocument/2006/relationships/image" Id="rId1174" Target="media/rId1174.jp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6" Target="media/rId1186.jpg" /><Relationship Type="http://schemas.openxmlformats.org/officeDocument/2006/relationships/image" Id="rId1189" Target="media/rId1189.jpg" /><Relationship Type="http://schemas.openxmlformats.org/officeDocument/2006/relationships/image" Id="rId1195" Target="media/rId1195.jpg" /><Relationship Type="http://schemas.openxmlformats.org/officeDocument/2006/relationships/image" Id="rId1198" Target="media/rId1198.jp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2" Target="media/rId1212.jpg" /><Relationship Type="http://schemas.openxmlformats.org/officeDocument/2006/relationships/image" Id="rId1215" Target="media/rId1215.jpg" /><Relationship Type="http://schemas.openxmlformats.org/officeDocument/2006/relationships/image" Id="rId139" Target="media/rId139.jpg" /><Relationship Type="http://schemas.openxmlformats.org/officeDocument/2006/relationships/image" Id="rId1218" Target="media/rId1218.jpg" /><Relationship Type="http://schemas.openxmlformats.org/officeDocument/2006/relationships/image" Id="rId1221" Target="media/rId1221.jpg" /><Relationship Type="http://schemas.openxmlformats.org/officeDocument/2006/relationships/image" Id="rId1224" Target="media/rId1224.jpg" /><Relationship Type="http://schemas.openxmlformats.org/officeDocument/2006/relationships/image" Id="rId1227" Target="media/rId1227.jpg" /><Relationship Type="http://schemas.openxmlformats.org/officeDocument/2006/relationships/image" Id="rId1230" Target="media/rId1230.jpg" /><Relationship Type="http://schemas.openxmlformats.org/officeDocument/2006/relationships/image" Id="rId1233" Target="media/rId1233.jpg" /><Relationship Type="http://schemas.openxmlformats.org/officeDocument/2006/relationships/image" Id="rId1238" Target="media/rId1238.jpg" /><Relationship Type="http://schemas.openxmlformats.org/officeDocument/2006/relationships/image" Id="rId1241" Target="media/rId1241.jpg" /><Relationship Type="http://schemas.openxmlformats.org/officeDocument/2006/relationships/image" Id="rId1244" Target="media/rId1244.jpg" /><Relationship Type="http://schemas.openxmlformats.org/officeDocument/2006/relationships/image" Id="rId1248" Target="media/rId1248.jpg" /><Relationship Type="http://schemas.openxmlformats.org/officeDocument/2006/relationships/image" Id="rId1253" Target="media/rId1253.jpg" /><Relationship Type="http://schemas.openxmlformats.org/officeDocument/2006/relationships/image" Id="rId1258" Target="media/rId1258.jpg" /><Relationship Type="http://schemas.openxmlformats.org/officeDocument/2006/relationships/image" Id="rId1262" Target="media/rId1262.jpg" /><Relationship Type="http://schemas.openxmlformats.org/officeDocument/2006/relationships/image" Id="rId145" Target="media/rId145.jpg" /><Relationship Type="http://schemas.openxmlformats.org/officeDocument/2006/relationships/image" Id="rId1265" Target="media/rId1265.jpg" /><Relationship Type="http://schemas.openxmlformats.org/officeDocument/2006/relationships/image" Id="rId1270" Target="media/rId1270.jpg" /><Relationship Type="http://schemas.openxmlformats.org/officeDocument/2006/relationships/image" Id="rId1278" Target="media/rId1278.jpg" /><Relationship Type="http://schemas.openxmlformats.org/officeDocument/2006/relationships/image" Id="rId1274" Target="media/rId1274.jpg" /><Relationship Type="http://schemas.openxmlformats.org/officeDocument/2006/relationships/image" Id="rId1284" Target="media/rId1284.jpg" /><Relationship Type="http://schemas.openxmlformats.org/officeDocument/2006/relationships/image" Id="rId1288" Target="media/rId1288.jpg" /><Relationship Type="http://schemas.openxmlformats.org/officeDocument/2006/relationships/image" Id="rId1292" Target="media/rId1292.jpg" /><Relationship Type="http://schemas.openxmlformats.org/officeDocument/2006/relationships/image" Id="rId1296" Target="media/rId1296.jpg" /><Relationship Type="http://schemas.openxmlformats.org/officeDocument/2006/relationships/image" Id="rId1299" Target="media/rId1299.jpg" /><Relationship Type="http://schemas.openxmlformats.org/officeDocument/2006/relationships/image" Id="rId1303" Target="media/rId1303.jpg" /><Relationship Type="http://schemas.openxmlformats.org/officeDocument/2006/relationships/image" Id="rId1306" Target="media/rId1306.jpg" /><Relationship Type="http://schemas.openxmlformats.org/officeDocument/2006/relationships/image" Id="rId149" Target="media/rId149.jp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6" Target="media/rId1316.jpg" /><Relationship Type="http://schemas.openxmlformats.org/officeDocument/2006/relationships/image" Id="rId1322" Target="media/rId1322.jpg" /><Relationship Type="http://schemas.openxmlformats.org/officeDocument/2006/relationships/image" Id="rId1325" Target="media/rId1325.jpg" /><Relationship Type="http://schemas.openxmlformats.org/officeDocument/2006/relationships/image" Id="rId153" Target="media/rId153.jpg" /><Relationship Type="http://schemas.openxmlformats.org/officeDocument/2006/relationships/image" Id="rId1334" Target="media/rId1334.jpg" /><Relationship Type="http://schemas.openxmlformats.org/officeDocument/2006/relationships/image" Id="rId1339" Target="media/rId1339.jpg" /><Relationship Type="http://schemas.openxmlformats.org/officeDocument/2006/relationships/image" Id="rId1347" Target="media/rId1347.jpg" /><Relationship Type="http://schemas.openxmlformats.org/officeDocument/2006/relationships/image" Id="rId1350" Target="media/rId1350.jpg" /><Relationship Type="http://schemas.openxmlformats.org/officeDocument/2006/relationships/image" Id="rId1360" Target="media/rId1360.jpg" /><Relationship Type="http://schemas.openxmlformats.org/officeDocument/2006/relationships/image" Id="rId157" Target="media/rId157.jpg" /><Relationship Type="http://schemas.openxmlformats.org/officeDocument/2006/relationships/image" Id="rId1364" Target="media/rId1364.jpg" /><Relationship Type="http://schemas.openxmlformats.org/officeDocument/2006/relationships/image" Id="rId1370" Target="media/rId1370.jpg" /><Relationship Type="http://schemas.openxmlformats.org/officeDocument/2006/relationships/image" Id="rId1367" Target="media/rId1367.jpg" /><Relationship Type="http://schemas.openxmlformats.org/officeDocument/2006/relationships/image" Id="rId161" Target="media/rId161.jpg" /><Relationship Type="http://schemas.openxmlformats.org/officeDocument/2006/relationships/image" Id="rId167" Target="media/rId167.jpg" /><Relationship Type="http://schemas.openxmlformats.org/officeDocument/2006/relationships/image" Id="rId173" Target="media/rId173.jp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94" Target="media/rId194.jpg" /><Relationship Type="http://schemas.openxmlformats.org/officeDocument/2006/relationships/image" Id="rId199" Target="media/rId199.jpg" /><Relationship Type="http://schemas.openxmlformats.org/officeDocument/2006/relationships/image" Id="rId203" Target="media/rId203.jpg" /><Relationship Type="http://schemas.openxmlformats.org/officeDocument/2006/relationships/image" Id="rId208" Target="media/rId208.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2025-02-07T22:45:15Z</dcterms:created>
  <dcterms:modified xsi:type="dcterms:W3CDTF">2025-02-07T22:45:15Z</dcterms:modified>
</cp:coreProperties>
</file>

<file path=docProps/custom.xml><?xml version="1.0" encoding="utf-8"?>
<Properties xmlns="http://schemas.openxmlformats.org/officeDocument/2006/custom-properties" xmlns:vt="http://schemas.openxmlformats.org/officeDocument/2006/docPropsVTypes"/>
</file>